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80DA" w14:textId="77777777" w:rsidR="00E21CDE" w:rsidRPr="007806BA" w:rsidRDefault="00E21CDE" w:rsidP="002D3374">
      <w:pPr>
        <w:spacing w:after="0" w:line="240" w:lineRule="auto"/>
        <w:jc w:val="center"/>
        <w:rPr>
          <w:rFonts w:ascii="Times New Roman" w:hAnsi="Times New Roman" w:cs="Times New Roman"/>
          <w:b/>
          <w:sz w:val="24"/>
          <w:szCs w:val="24"/>
        </w:rPr>
        <w:sectPr w:rsidR="00E21CDE" w:rsidRPr="007806BA" w:rsidSect="001C087A">
          <w:footerReference w:type="default" r:id="rId8"/>
          <w:pgSz w:w="11907" w:h="16839" w:code="9"/>
          <w:pgMar w:top="2268" w:right="1701" w:bottom="1701" w:left="2268" w:header="709" w:footer="709" w:gutter="0"/>
          <w:cols w:space="708"/>
          <w:titlePg/>
          <w:docGrid w:linePitch="360"/>
        </w:sectPr>
      </w:pPr>
    </w:p>
    <w:p w14:paraId="1D4F14D9" w14:textId="7E645072" w:rsidR="00E21CDE" w:rsidRPr="00D173AE" w:rsidRDefault="00E21CDE" w:rsidP="009F5E0F">
      <w:pPr>
        <w:spacing w:line="276" w:lineRule="auto"/>
        <w:jc w:val="center"/>
        <w:rPr>
          <w:rFonts w:ascii="Times New Roman" w:hAnsi="Times New Roman" w:cs="Times New Roman"/>
          <w:b/>
          <w:bCs/>
          <w:sz w:val="30"/>
          <w:szCs w:val="30"/>
        </w:rPr>
      </w:pPr>
      <w:r w:rsidRPr="00D173AE">
        <w:rPr>
          <w:rFonts w:ascii="Times New Roman" w:hAnsi="Times New Roman" w:cs="Times New Roman"/>
          <w:b/>
          <w:bCs/>
          <w:sz w:val="30"/>
          <w:szCs w:val="30"/>
        </w:rPr>
        <w:t xml:space="preserve">KEMAMPUAN UKURAN KAP DALAM MEMODERASI HUBUNGAN ANTARA KOMITE AUDIT, KOMPLEKSITAS PERUSAHAAN DAN GENDER AUDITOR TERHADAP </w:t>
      </w:r>
      <w:r w:rsidRPr="00D173AE">
        <w:rPr>
          <w:rFonts w:ascii="Times New Roman" w:hAnsi="Times New Roman" w:cs="Times New Roman"/>
          <w:b/>
          <w:bCs/>
          <w:i/>
          <w:iCs/>
          <w:sz w:val="30"/>
          <w:szCs w:val="30"/>
        </w:rPr>
        <w:t>KEY AUDIT MATTERS</w:t>
      </w:r>
    </w:p>
    <w:p w14:paraId="7DDF80CD" w14:textId="1AB67798" w:rsidR="00E21CDE" w:rsidRPr="007806BA" w:rsidRDefault="00E21CDE" w:rsidP="009F5E0F">
      <w:pPr>
        <w:spacing w:line="276" w:lineRule="auto"/>
        <w:jc w:val="center"/>
        <w:rPr>
          <w:rFonts w:ascii="Times New Roman" w:hAnsi="Times New Roman" w:cs="Times New Roman"/>
          <w:b/>
          <w:bCs/>
          <w:sz w:val="24"/>
          <w:szCs w:val="24"/>
        </w:rPr>
      </w:pPr>
      <w:bookmarkStart w:id="0" w:name="_Hlk189579706"/>
      <w:r w:rsidRPr="007806BA">
        <w:rPr>
          <w:rFonts w:ascii="Times New Roman" w:hAnsi="Times New Roman" w:cs="Times New Roman"/>
          <w:b/>
          <w:bCs/>
          <w:sz w:val="24"/>
          <w:szCs w:val="24"/>
        </w:rPr>
        <w:t xml:space="preserve">(Studi Empiris Pada Perusahaan Yang Terdaftar </w:t>
      </w:r>
      <w:r w:rsidR="00D531A5" w:rsidRPr="007806BA">
        <w:rPr>
          <w:rFonts w:ascii="Times New Roman" w:hAnsi="Times New Roman" w:cs="Times New Roman"/>
          <w:b/>
          <w:bCs/>
          <w:sz w:val="24"/>
          <w:szCs w:val="24"/>
        </w:rPr>
        <w:t>d</w:t>
      </w:r>
      <w:r w:rsidRPr="007806BA">
        <w:rPr>
          <w:rFonts w:ascii="Times New Roman" w:hAnsi="Times New Roman" w:cs="Times New Roman"/>
          <w:b/>
          <w:bCs/>
          <w:sz w:val="24"/>
          <w:szCs w:val="24"/>
        </w:rPr>
        <w:t>i</w:t>
      </w:r>
      <w:r w:rsidR="00D531A5" w:rsidRPr="007806BA">
        <w:rPr>
          <w:rFonts w:ascii="Times New Roman" w:hAnsi="Times New Roman" w:cs="Times New Roman"/>
          <w:b/>
          <w:bCs/>
          <w:sz w:val="24"/>
          <w:szCs w:val="24"/>
        </w:rPr>
        <w:t xml:space="preserve"> </w:t>
      </w:r>
      <w:r w:rsidRPr="007806BA">
        <w:rPr>
          <w:rFonts w:ascii="Times New Roman" w:hAnsi="Times New Roman" w:cs="Times New Roman"/>
          <w:b/>
          <w:bCs/>
          <w:sz w:val="24"/>
          <w:szCs w:val="24"/>
        </w:rPr>
        <w:t>Bursa Efek Indonesia Periode 2022-202</w:t>
      </w:r>
      <w:r w:rsidR="00995D3B" w:rsidRPr="007806BA">
        <w:rPr>
          <w:rFonts w:ascii="Times New Roman" w:hAnsi="Times New Roman" w:cs="Times New Roman"/>
          <w:b/>
          <w:bCs/>
          <w:sz w:val="24"/>
          <w:szCs w:val="24"/>
        </w:rPr>
        <w:t>4</w:t>
      </w:r>
      <w:r w:rsidRPr="007806BA">
        <w:rPr>
          <w:rFonts w:ascii="Times New Roman" w:hAnsi="Times New Roman" w:cs="Times New Roman"/>
          <w:b/>
          <w:bCs/>
          <w:sz w:val="24"/>
          <w:szCs w:val="24"/>
        </w:rPr>
        <w:t>)</w:t>
      </w:r>
    </w:p>
    <w:bookmarkEnd w:id="0"/>
    <w:p w14:paraId="025D2C9E" w14:textId="77777777" w:rsidR="00E21CDE" w:rsidRPr="007806BA" w:rsidRDefault="00E21CDE" w:rsidP="002D3374">
      <w:pPr>
        <w:spacing w:after="0"/>
        <w:jc w:val="center"/>
        <w:rPr>
          <w:rFonts w:ascii="Times New Roman" w:hAnsi="Times New Roman" w:cs="Times New Roman"/>
          <w:b/>
          <w:sz w:val="24"/>
          <w:szCs w:val="24"/>
        </w:rPr>
      </w:pPr>
    </w:p>
    <w:p w14:paraId="4B854B7E" w14:textId="77777777" w:rsidR="00E21CDE" w:rsidRPr="00D173AE" w:rsidRDefault="00E21CDE" w:rsidP="002D3374">
      <w:pPr>
        <w:spacing w:after="0" w:line="240" w:lineRule="auto"/>
        <w:jc w:val="center"/>
        <w:rPr>
          <w:rFonts w:ascii="Times New Roman" w:hAnsi="Times New Roman" w:cs="Times New Roman"/>
          <w:b/>
          <w:sz w:val="28"/>
          <w:szCs w:val="28"/>
        </w:rPr>
      </w:pPr>
      <w:r w:rsidRPr="00D173AE">
        <w:rPr>
          <w:rFonts w:ascii="Times New Roman" w:hAnsi="Times New Roman" w:cs="Times New Roman"/>
          <w:b/>
          <w:sz w:val="28"/>
          <w:szCs w:val="28"/>
        </w:rPr>
        <w:t>SKRIPSI</w:t>
      </w:r>
    </w:p>
    <w:p w14:paraId="53ADED0D" w14:textId="2A00BF5C" w:rsidR="00E21CDE" w:rsidRPr="00D173AE" w:rsidRDefault="00E21CDE" w:rsidP="002D3374">
      <w:pPr>
        <w:spacing w:after="0" w:line="240" w:lineRule="auto"/>
        <w:jc w:val="center"/>
        <w:rPr>
          <w:rFonts w:ascii="Times New Roman" w:hAnsi="Times New Roman" w:cs="Times New Roman"/>
          <w:sz w:val="28"/>
          <w:szCs w:val="28"/>
        </w:rPr>
      </w:pPr>
      <w:r w:rsidRPr="00D173AE">
        <w:rPr>
          <w:rFonts w:ascii="Times New Roman" w:hAnsi="Times New Roman" w:cs="Times New Roman"/>
          <w:sz w:val="28"/>
          <w:szCs w:val="28"/>
        </w:rPr>
        <w:t xml:space="preserve">UNTUK SEMINAR </w:t>
      </w:r>
      <w:r w:rsidR="006638CA" w:rsidRPr="00D173AE">
        <w:rPr>
          <w:rFonts w:ascii="Times New Roman" w:hAnsi="Times New Roman" w:cs="Times New Roman"/>
          <w:sz w:val="28"/>
          <w:szCs w:val="28"/>
        </w:rPr>
        <w:t>HASIL</w:t>
      </w:r>
    </w:p>
    <w:p w14:paraId="526BF91E" w14:textId="77777777" w:rsidR="00E21CDE" w:rsidRPr="007806BA" w:rsidRDefault="00E21CDE" w:rsidP="002D3374">
      <w:pPr>
        <w:spacing w:after="0"/>
        <w:jc w:val="center"/>
        <w:rPr>
          <w:rFonts w:ascii="Times New Roman" w:hAnsi="Times New Roman" w:cs="Times New Roman"/>
          <w:sz w:val="24"/>
          <w:szCs w:val="24"/>
        </w:rPr>
      </w:pPr>
    </w:p>
    <w:p w14:paraId="1340D53C" w14:textId="77777777" w:rsidR="00E21CDE" w:rsidRPr="007806BA" w:rsidRDefault="00E21CDE" w:rsidP="002D3374">
      <w:pPr>
        <w:spacing w:after="0"/>
        <w:jc w:val="center"/>
        <w:rPr>
          <w:rFonts w:ascii="Times New Roman" w:hAnsi="Times New Roman" w:cs="Times New Roman"/>
          <w:sz w:val="24"/>
          <w:szCs w:val="24"/>
        </w:rPr>
      </w:pPr>
    </w:p>
    <w:p w14:paraId="39411066" w14:textId="77777777" w:rsidR="00E21CDE" w:rsidRPr="007806BA" w:rsidRDefault="00E21CDE" w:rsidP="002D3374">
      <w:pPr>
        <w:spacing w:after="0"/>
        <w:jc w:val="center"/>
        <w:rPr>
          <w:rFonts w:ascii="Times New Roman" w:hAnsi="Times New Roman" w:cs="Times New Roman"/>
          <w:sz w:val="24"/>
          <w:szCs w:val="24"/>
        </w:rPr>
      </w:pPr>
    </w:p>
    <w:p w14:paraId="101EFC57" w14:textId="77777777" w:rsidR="00E21CDE" w:rsidRPr="007806BA" w:rsidRDefault="00E21CDE" w:rsidP="002D3374">
      <w:pPr>
        <w:spacing w:after="0"/>
        <w:jc w:val="center"/>
        <w:rPr>
          <w:rFonts w:ascii="Times New Roman" w:hAnsi="Times New Roman" w:cs="Times New Roman"/>
          <w:sz w:val="24"/>
          <w:szCs w:val="24"/>
        </w:rPr>
      </w:pPr>
      <w:r w:rsidRPr="007806BA">
        <w:rPr>
          <w:rFonts w:ascii="Times New Roman" w:hAnsi="Times New Roman" w:cs="Times New Roman"/>
          <w:noProof/>
          <w:sz w:val="24"/>
          <w:szCs w:val="24"/>
        </w:rPr>
        <w:drawing>
          <wp:inline distT="0" distB="0" distL="0" distR="0" wp14:anchorId="3A0215C4" wp14:editId="7D09CBE1">
            <wp:extent cx="1800000" cy="18767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27e225dfb8551d41bf21ccb.png"/>
                    <pic:cNvPicPr/>
                  </pic:nvPicPr>
                  <pic:blipFill rotWithShape="1">
                    <a:blip r:embed="rId9">
                      <a:extLst>
                        <a:ext uri="{28A0092B-C50C-407E-A947-70E740481C1C}">
                          <a14:useLocalDpi xmlns:a14="http://schemas.microsoft.com/office/drawing/2010/main" val="0"/>
                        </a:ext>
                      </a:extLst>
                    </a:blip>
                    <a:srcRect l="8469" t="7035" r="11473" b="11448"/>
                    <a:stretch/>
                  </pic:blipFill>
                  <pic:spPr bwMode="auto">
                    <a:xfrm>
                      <a:off x="0" y="0"/>
                      <a:ext cx="1800000" cy="1876751"/>
                    </a:xfrm>
                    <a:prstGeom prst="rect">
                      <a:avLst/>
                    </a:prstGeom>
                    <a:ln>
                      <a:noFill/>
                    </a:ln>
                    <a:extLst>
                      <a:ext uri="{53640926-AAD7-44D8-BBD7-CCE9431645EC}">
                        <a14:shadowObscured xmlns:a14="http://schemas.microsoft.com/office/drawing/2010/main"/>
                      </a:ext>
                    </a:extLst>
                  </pic:spPr>
                </pic:pic>
              </a:graphicData>
            </a:graphic>
          </wp:inline>
        </w:drawing>
      </w:r>
    </w:p>
    <w:p w14:paraId="0FC33C92" w14:textId="77777777" w:rsidR="00E21CDE" w:rsidRPr="007806BA" w:rsidRDefault="00E21CDE" w:rsidP="002D3374">
      <w:pPr>
        <w:spacing w:after="0"/>
        <w:rPr>
          <w:rFonts w:ascii="Times New Roman" w:hAnsi="Times New Roman" w:cs="Times New Roman"/>
          <w:b/>
          <w:sz w:val="24"/>
          <w:szCs w:val="24"/>
        </w:rPr>
      </w:pPr>
    </w:p>
    <w:p w14:paraId="4FF771E6" w14:textId="77777777" w:rsidR="00E21CDE" w:rsidRPr="007806BA" w:rsidRDefault="00E21CDE" w:rsidP="002D3374">
      <w:pPr>
        <w:spacing w:after="0" w:line="240" w:lineRule="auto"/>
        <w:jc w:val="center"/>
        <w:rPr>
          <w:rFonts w:ascii="Times New Roman" w:hAnsi="Times New Roman" w:cs="Times New Roman"/>
          <w:sz w:val="24"/>
          <w:szCs w:val="24"/>
        </w:rPr>
      </w:pPr>
    </w:p>
    <w:p w14:paraId="62D95B9F" w14:textId="77777777" w:rsidR="00E21CDE" w:rsidRPr="007806BA" w:rsidRDefault="00E21CDE" w:rsidP="002D3374">
      <w:pPr>
        <w:spacing w:after="0" w:line="240" w:lineRule="auto"/>
        <w:jc w:val="center"/>
        <w:rPr>
          <w:rFonts w:ascii="Times New Roman" w:hAnsi="Times New Roman" w:cs="Times New Roman"/>
          <w:sz w:val="24"/>
          <w:szCs w:val="24"/>
        </w:rPr>
      </w:pPr>
    </w:p>
    <w:p w14:paraId="479CBF26" w14:textId="5A8949A8" w:rsidR="00E21CDE" w:rsidRPr="00D173AE" w:rsidRDefault="00E21CDE" w:rsidP="002D3374">
      <w:pPr>
        <w:spacing w:after="0" w:line="240" w:lineRule="auto"/>
        <w:jc w:val="center"/>
        <w:rPr>
          <w:rFonts w:ascii="Times New Roman" w:hAnsi="Times New Roman" w:cs="Times New Roman"/>
          <w:sz w:val="28"/>
          <w:szCs w:val="28"/>
        </w:rPr>
      </w:pPr>
      <w:r w:rsidRPr="00D173AE">
        <w:rPr>
          <w:rFonts w:ascii="Times New Roman" w:hAnsi="Times New Roman" w:cs="Times New Roman"/>
          <w:sz w:val="28"/>
          <w:szCs w:val="28"/>
        </w:rPr>
        <w:t>Oleh:</w:t>
      </w:r>
    </w:p>
    <w:p w14:paraId="635DED38" w14:textId="77777777" w:rsidR="00E21CDE" w:rsidRPr="00D173AE" w:rsidRDefault="00E21CDE" w:rsidP="009F5E0F">
      <w:pPr>
        <w:spacing w:after="0" w:line="240" w:lineRule="auto"/>
        <w:rPr>
          <w:rFonts w:ascii="Times New Roman" w:hAnsi="Times New Roman" w:cs="Times New Roman"/>
          <w:b/>
          <w:sz w:val="28"/>
          <w:szCs w:val="28"/>
        </w:rPr>
      </w:pPr>
    </w:p>
    <w:p w14:paraId="25626413" w14:textId="77777777" w:rsidR="00E21CDE" w:rsidRPr="00D173AE" w:rsidRDefault="00E21CDE" w:rsidP="009F5E0F">
      <w:pPr>
        <w:spacing w:after="0" w:line="240" w:lineRule="auto"/>
        <w:jc w:val="center"/>
        <w:rPr>
          <w:rFonts w:ascii="Times New Roman" w:hAnsi="Times New Roman" w:cs="Times New Roman"/>
          <w:b/>
          <w:sz w:val="28"/>
          <w:szCs w:val="28"/>
        </w:rPr>
      </w:pPr>
      <w:r w:rsidRPr="00D173AE">
        <w:rPr>
          <w:rFonts w:ascii="Times New Roman" w:hAnsi="Times New Roman" w:cs="Times New Roman"/>
          <w:b/>
          <w:sz w:val="28"/>
          <w:szCs w:val="28"/>
        </w:rPr>
        <w:t>WILDYANI RAHMAN ADI</w:t>
      </w:r>
    </w:p>
    <w:p w14:paraId="4AA5E180" w14:textId="77777777" w:rsidR="00E21CDE" w:rsidRPr="00D173AE" w:rsidRDefault="00E21CDE" w:rsidP="009F5E0F">
      <w:pPr>
        <w:spacing w:after="0" w:line="240" w:lineRule="auto"/>
        <w:jc w:val="center"/>
        <w:rPr>
          <w:rFonts w:ascii="Times New Roman" w:hAnsi="Times New Roman" w:cs="Times New Roman"/>
          <w:b/>
          <w:sz w:val="28"/>
          <w:szCs w:val="28"/>
        </w:rPr>
      </w:pPr>
      <w:r w:rsidRPr="00D173AE">
        <w:rPr>
          <w:rFonts w:ascii="Times New Roman" w:hAnsi="Times New Roman" w:cs="Times New Roman"/>
          <w:b/>
          <w:sz w:val="28"/>
          <w:szCs w:val="28"/>
        </w:rPr>
        <w:t>NIM. 2101036019</w:t>
      </w:r>
    </w:p>
    <w:p w14:paraId="58C8D8F8" w14:textId="77777777" w:rsidR="00E21CDE" w:rsidRPr="00D173AE" w:rsidRDefault="00E21CDE" w:rsidP="009F5E0F">
      <w:pPr>
        <w:spacing w:after="0" w:line="240" w:lineRule="auto"/>
        <w:jc w:val="center"/>
        <w:rPr>
          <w:rFonts w:ascii="Times New Roman" w:hAnsi="Times New Roman" w:cs="Times New Roman"/>
          <w:b/>
          <w:sz w:val="28"/>
          <w:szCs w:val="28"/>
        </w:rPr>
      </w:pPr>
      <w:r w:rsidRPr="00D173AE">
        <w:rPr>
          <w:rFonts w:ascii="Times New Roman" w:hAnsi="Times New Roman" w:cs="Times New Roman"/>
          <w:b/>
          <w:sz w:val="28"/>
          <w:szCs w:val="28"/>
        </w:rPr>
        <w:t>S1-AKUNTANSI</w:t>
      </w:r>
    </w:p>
    <w:p w14:paraId="2C388A65" w14:textId="77777777" w:rsidR="00E21CDE" w:rsidRPr="007806BA" w:rsidRDefault="00E21CDE" w:rsidP="002D3374">
      <w:pPr>
        <w:spacing w:after="0" w:line="240" w:lineRule="auto"/>
        <w:rPr>
          <w:rFonts w:ascii="Times New Roman" w:hAnsi="Times New Roman" w:cs="Times New Roman"/>
          <w:b/>
          <w:sz w:val="24"/>
          <w:szCs w:val="24"/>
        </w:rPr>
      </w:pPr>
    </w:p>
    <w:p w14:paraId="1022188A" w14:textId="77777777" w:rsidR="00E21CDE" w:rsidRPr="007806BA" w:rsidRDefault="00E21CDE" w:rsidP="002D3374">
      <w:pPr>
        <w:spacing w:after="0" w:line="240" w:lineRule="auto"/>
        <w:rPr>
          <w:rFonts w:ascii="Times New Roman" w:hAnsi="Times New Roman" w:cs="Times New Roman"/>
          <w:b/>
          <w:sz w:val="24"/>
          <w:szCs w:val="24"/>
        </w:rPr>
      </w:pPr>
    </w:p>
    <w:p w14:paraId="0714236E" w14:textId="77777777" w:rsidR="00E21CDE" w:rsidRPr="007806BA" w:rsidRDefault="00E21CDE" w:rsidP="002D3374">
      <w:pPr>
        <w:spacing w:after="0" w:line="240" w:lineRule="auto"/>
        <w:rPr>
          <w:rFonts w:ascii="Times New Roman" w:hAnsi="Times New Roman" w:cs="Times New Roman"/>
          <w:b/>
          <w:sz w:val="24"/>
          <w:szCs w:val="24"/>
        </w:rPr>
      </w:pPr>
    </w:p>
    <w:p w14:paraId="2A9FD667" w14:textId="77777777" w:rsidR="00E21CDE" w:rsidRPr="00D173AE" w:rsidRDefault="00E21CDE" w:rsidP="002D3374">
      <w:pPr>
        <w:spacing w:after="0" w:line="240" w:lineRule="auto"/>
        <w:jc w:val="center"/>
        <w:rPr>
          <w:rFonts w:ascii="Times New Roman" w:hAnsi="Times New Roman" w:cs="Times New Roman"/>
          <w:b/>
          <w:sz w:val="30"/>
          <w:szCs w:val="30"/>
        </w:rPr>
      </w:pPr>
      <w:r w:rsidRPr="00D173AE">
        <w:rPr>
          <w:rFonts w:ascii="Times New Roman" w:hAnsi="Times New Roman" w:cs="Times New Roman"/>
          <w:b/>
          <w:sz w:val="30"/>
          <w:szCs w:val="30"/>
        </w:rPr>
        <w:t>FAKULTAS EKONOMI DAN BISNIS</w:t>
      </w:r>
    </w:p>
    <w:p w14:paraId="50F10409" w14:textId="77777777" w:rsidR="00E21CDE" w:rsidRPr="00D173AE" w:rsidRDefault="00E21CDE" w:rsidP="002D3374">
      <w:pPr>
        <w:spacing w:after="0" w:line="240" w:lineRule="auto"/>
        <w:jc w:val="center"/>
        <w:rPr>
          <w:rFonts w:ascii="Times New Roman" w:hAnsi="Times New Roman" w:cs="Times New Roman"/>
          <w:b/>
          <w:sz w:val="30"/>
          <w:szCs w:val="30"/>
        </w:rPr>
      </w:pPr>
      <w:r w:rsidRPr="00D173AE">
        <w:rPr>
          <w:rFonts w:ascii="Times New Roman" w:hAnsi="Times New Roman" w:cs="Times New Roman"/>
          <w:b/>
          <w:sz w:val="30"/>
          <w:szCs w:val="30"/>
        </w:rPr>
        <w:t>UNIVERSITAS MULAWARMAN</w:t>
      </w:r>
    </w:p>
    <w:p w14:paraId="4934A636" w14:textId="77777777" w:rsidR="00E21CDE" w:rsidRPr="00D173AE" w:rsidRDefault="00E21CDE" w:rsidP="002D3374">
      <w:pPr>
        <w:spacing w:after="0" w:line="240" w:lineRule="auto"/>
        <w:jc w:val="center"/>
        <w:rPr>
          <w:rFonts w:ascii="Times New Roman" w:hAnsi="Times New Roman" w:cs="Times New Roman"/>
          <w:b/>
          <w:sz w:val="30"/>
          <w:szCs w:val="30"/>
        </w:rPr>
      </w:pPr>
      <w:r w:rsidRPr="00D173AE">
        <w:rPr>
          <w:rFonts w:ascii="Times New Roman" w:hAnsi="Times New Roman" w:cs="Times New Roman"/>
          <w:b/>
          <w:sz w:val="30"/>
          <w:szCs w:val="30"/>
        </w:rPr>
        <w:t>SAMARINDA</w:t>
      </w:r>
    </w:p>
    <w:p w14:paraId="63498555" w14:textId="5891AC1D" w:rsidR="001C087A" w:rsidRPr="00D173AE" w:rsidRDefault="00E21CDE" w:rsidP="006417F9">
      <w:pPr>
        <w:spacing w:after="0" w:line="240" w:lineRule="auto"/>
        <w:jc w:val="center"/>
        <w:rPr>
          <w:rFonts w:ascii="Times New Roman" w:hAnsi="Times New Roman" w:cs="Times New Roman"/>
          <w:b/>
          <w:sz w:val="30"/>
          <w:szCs w:val="30"/>
        </w:rPr>
        <w:sectPr w:rsidR="001C087A" w:rsidRPr="00D173AE" w:rsidSect="00E21CDE">
          <w:type w:val="continuous"/>
          <w:pgSz w:w="11907" w:h="16839" w:code="9"/>
          <w:pgMar w:top="2268" w:right="1701" w:bottom="1701" w:left="2268" w:header="709" w:footer="709" w:gutter="0"/>
          <w:cols w:space="708"/>
          <w:titlePg/>
          <w:docGrid w:linePitch="360"/>
        </w:sectPr>
      </w:pPr>
      <w:r w:rsidRPr="00D173AE">
        <w:rPr>
          <w:rFonts w:ascii="Times New Roman" w:hAnsi="Times New Roman" w:cs="Times New Roman"/>
          <w:b/>
          <w:sz w:val="30"/>
          <w:szCs w:val="30"/>
        </w:rPr>
        <w:t>202</w:t>
      </w:r>
      <w:r w:rsidR="004D0782">
        <w:rPr>
          <w:rFonts w:ascii="Times New Roman" w:hAnsi="Times New Roman" w:cs="Times New Roman"/>
          <w:b/>
          <w:sz w:val="30"/>
          <w:szCs w:val="30"/>
        </w:rPr>
        <w:t>6</w:t>
      </w:r>
    </w:p>
    <w:p w14:paraId="3E22772C" w14:textId="77777777" w:rsidR="00E21CDE" w:rsidRPr="007806BA" w:rsidRDefault="00E21CDE" w:rsidP="00D173AE">
      <w:pPr>
        <w:pStyle w:val="Heading1"/>
        <w:ind w:left="0" w:firstLine="0"/>
      </w:pPr>
      <w:bookmarkStart w:id="1" w:name="_Toc216701511"/>
      <w:bookmarkStart w:id="2" w:name="_Toc186408075"/>
      <w:bookmarkStart w:id="3" w:name="_Toc186408546"/>
      <w:r w:rsidRPr="007806BA">
        <w:lastRenderedPageBreak/>
        <w:t>HALAMAN PENGESAHAN</w:t>
      </w:r>
      <w:bookmarkEnd w:id="1"/>
    </w:p>
    <w:p w14:paraId="4B429CB7" w14:textId="77777777" w:rsidR="00E21CDE" w:rsidRPr="007806BA" w:rsidRDefault="00E21CDE" w:rsidP="007847DD">
      <w:pPr>
        <w:spacing w:line="240" w:lineRule="auto"/>
        <w:rPr>
          <w:rFonts w:ascii="Times New Roman" w:hAnsi="Times New Roman" w:cs="Times New Roman"/>
          <w:sz w:val="24"/>
          <w:szCs w:val="24"/>
          <w:lang w:val="id"/>
        </w:rPr>
      </w:pPr>
    </w:p>
    <w:p w14:paraId="5582E821" w14:textId="1721896C" w:rsidR="00E21CDE" w:rsidRPr="007806BA" w:rsidRDefault="00E21CDE" w:rsidP="007847DD">
      <w:pPr>
        <w:spacing w:line="360" w:lineRule="auto"/>
        <w:ind w:left="2127" w:hanging="2127"/>
        <w:jc w:val="both"/>
        <w:rPr>
          <w:rFonts w:ascii="Times New Roman" w:hAnsi="Times New Roman" w:cs="Times New Roman"/>
          <w:sz w:val="24"/>
          <w:szCs w:val="24"/>
          <w:lang w:val="id"/>
        </w:rPr>
      </w:pPr>
      <w:r w:rsidRPr="007806BA">
        <w:rPr>
          <w:rFonts w:ascii="Times New Roman" w:hAnsi="Times New Roman" w:cs="Times New Roman"/>
          <w:sz w:val="24"/>
          <w:szCs w:val="24"/>
          <w:lang w:val="id"/>
        </w:rPr>
        <w:t>Judul Penelitian</w:t>
      </w:r>
      <w:r w:rsidR="00FE6A40" w:rsidRPr="007806BA">
        <w:rPr>
          <w:rFonts w:ascii="Times New Roman" w:hAnsi="Times New Roman" w:cs="Times New Roman"/>
          <w:sz w:val="24"/>
          <w:szCs w:val="24"/>
          <w:lang w:val="id"/>
        </w:rPr>
        <w:tab/>
      </w:r>
      <w:r w:rsidRPr="007806BA">
        <w:rPr>
          <w:rFonts w:ascii="Times New Roman" w:hAnsi="Times New Roman" w:cs="Times New Roman"/>
          <w:sz w:val="24"/>
          <w:szCs w:val="24"/>
          <w:lang w:val="id"/>
        </w:rPr>
        <w:t>:</w:t>
      </w:r>
      <w:r w:rsidR="00FE6A40" w:rsidRPr="007806BA">
        <w:rPr>
          <w:rFonts w:ascii="Times New Roman" w:hAnsi="Times New Roman" w:cs="Times New Roman"/>
          <w:sz w:val="24"/>
          <w:szCs w:val="24"/>
          <w:lang w:val="id"/>
        </w:rPr>
        <w:t xml:space="preserve"> </w:t>
      </w:r>
      <w:bookmarkStart w:id="4" w:name="_Hlk211346261"/>
      <w:r w:rsidR="00503712" w:rsidRPr="007806BA">
        <w:rPr>
          <w:rFonts w:ascii="Times New Roman" w:eastAsia="Times New Roman" w:hAnsi="Times New Roman" w:cs="Times New Roman"/>
          <w:sz w:val="24"/>
          <w:szCs w:val="24"/>
        </w:rPr>
        <w:t xml:space="preserve">Kemampuan Ukuran KAP dalam memoderasi hubungan </w:t>
      </w:r>
      <w:r w:rsidR="00927634">
        <w:rPr>
          <w:rFonts w:ascii="Times New Roman" w:eastAsia="Times New Roman" w:hAnsi="Times New Roman" w:cs="Times New Roman"/>
          <w:sz w:val="24"/>
          <w:szCs w:val="24"/>
        </w:rPr>
        <w:t xml:space="preserve">    </w:t>
      </w:r>
      <w:r w:rsidR="00927634">
        <w:rPr>
          <w:rFonts w:ascii="Times New Roman" w:eastAsia="Times New Roman" w:hAnsi="Times New Roman" w:cs="Times New Roman"/>
          <w:sz w:val="24"/>
          <w:szCs w:val="24"/>
        </w:rPr>
        <w:br/>
        <w:t xml:space="preserve">   </w:t>
      </w:r>
      <w:r w:rsidR="00503712" w:rsidRPr="007806BA">
        <w:rPr>
          <w:rFonts w:ascii="Times New Roman" w:eastAsia="Times New Roman" w:hAnsi="Times New Roman" w:cs="Times New Roman"/>
          <w:sz w:val="24"/>
          <w:szCs w:val="24"/>
        </w:rPr>
        <w:t xml:space="preserve">antara Komite Audit,Kompleksitas Perusahaan dan Gender </w:t>
      </w:r>
      <w:r w:rsidR="00927634">
        <w:rPr>
          <w:rFonts w:ascii="Times New Roman" w:eastAsia="Times New Roman" w:hAnsi="Times New Roman" w:cs="Times New Roman"/>
          <w:sz w:val="24"/>
          <w:szCs w:val="24"/>
        </w:rPr>
        <w:br/>
        <w:t xml:space="preserve">   </w:t>
      </w:r>
      <w:r w:rsidR="00503712" w:rsidRPr="007806BA">
        <w:rPr>
          <w:rFonts w:ascii="Times New Roman" w:eastAsia="Times New Roman" w:hAnsi="Times New Roman" w:cs="Times New Roman"/>
          <w:sz w:val="24"/>
          <w:szCs w:val="24"/>
        </w:rPr>
        <w:t>Auditor terhadap Key Audit Matters</w:t>
      </w:r>
    </w:p>
    <w:bookmarkEnd w:id="4"/>
    <w:p w14:paraId="1A10170D" w14:textId="2584CAA2" w:rsidR="00E21CDE" w:rsidRPr="007806BA" w:rsidRDefault="00E21CDE" w:rsidP="00503712">
      <w:pPr>
        <w:spacing w:line="360" w:lineRule="auto"/>
        <w:jc w:val="both"/>
        <w:rPr>
          <w:rFonts w:ascii="Times New Roman" w:hAnsi="Times New Roman" w:cs="Times New Roman"/>
          <w:sz w:val="24"/>
          <w:szCs w:val="24"/>
        </w:rPr>
      </w:pPr>
      <w:r w:rsidRPr="007806BA">
        <w:rPr>
          <w:rFonts w:ascii="Times New Roman" w:hAnsi="Times New Roman" w:cs="Times New Roman"/>
          <w:sz w:val="24"/>
          <w:szCs w:val="24"/>
        </w:rPr>
        <w:t>Nama Mahasiswa</w:t>
      </w:r>
      <w:r w:rsidR="00FE6A40" w:rsidRPr="007806BA">
        <w:rPr>
          <w:rFonts w:ascii="Times New Roman" w:hAnsi="Times New Roman" w:cs="Times New Roman"/>
          <w:sz w:val="24"/>
          <w:szCs w:val="24"/>
        </w:rPr>
        <w:tab/>
      </w:r>
      <w:r w:rsidRPr="007806BA">
        <w:rPr>
          <w:rFonts w:ascii="Times New Roman" w:hAnsi="Times New Roman" w:cs="Times New Roman"/>
          <w:sz w:val="24"/>
          <w:szCs w:val="24"/>
        </w:rPr>
        <w:t>:</w:t>
      </w:r>
      <w:r w:rsidR="000965E9" w:rsidRPr="007806BA">
        <w:rPr>
          <w:rFonts w:ascii="Times New Roman" w:hAnsi="Times New Roman" w:cs="Times New Roman"/>
          <w:sz w:val="24"/>
          <w:szCs w:val="24"/>
        </w:rPr>
        <w:t xml:space="preserve"> </w:t>
      </w:r>
      <w:r w:rsidRPr="007806BA">
        <w:rPr>
          <w:rFonts w:ascii="Times New Roman" w:hAnsi="Times New Roman" w:cs="Times New Roman"/>
          <w:sz w:val="24"/>
          <w:szCs w:val="24"/>
        </w:rPr>
        <w:t>Wildyani Rahman Adi</w:t>
      </w:r>
      <w:r w:rsidR="00503712" w:rsidRPr="007806BA">
        <w:rPr>
          <w:rFonts w:ascii="Times New Roman" w:hAnsi="Times New Roman" w:cs="Times New Roman"/>
          <w:sz w:val="24"/>
          <w:szCs w:val="24"/>
        </w:rPr>
        <w:t xml:space="preserve"> </w:t>
      </w:r>
    </w:p>
    <w:p w14:paraId="76511820" w14:textId="149236AB" w:rsidR="00E21CDE" w:rsidRPr="007806BA" w:rsidRDefault="00E21CDE" w:rsidP="007847DD">
      <w:pPr>
        <w:spacing w:line="360" w:lineRule="auto"/>
        <w:jc w:val="both"/>
        <w:rPr>
          <w:rFonts w:ascii="Times New Roman" w:hAnsi="Times New Roman" w:cs="Times New Roman"/>
          <w:sz w:val="24"/>
          <w:szCs w:val="24"/>
        </w:rPr>
      </w:pPr>
      <w:r w:rsidRPr="007806BA">
        <w:rPr>
          <w:rFonts w:ascii="Times New Roman" w:hAnsi="Times New Roman" w:cs="Times New Roman"/>
          <w:sz w:val="24"/>
          <w:szCs w:val="24"/>
        </w:rPr>
        <w:t>NIM</w:t>
      </w:r>
      <w:r w:rsidR="00FE6A40" w:rsidRPr="007806BA">
        <w:rPr>
          <w:rFonts w:ascii="Times New Roman" w:hAnsi="Times New Roman" w:cs="Times New Roman"/>
          <w:sz w:val="24"/>
          <w:szCs w:val="24"/>
        </w:rPr>
        <w:tab/>
      </w:r>
      <w:r w:rsidR="00FE6A40" w:rsidRPr="007806BA">
        <w:rPr>
          <w:rFonts w:ascii="Times New Roman" w:hAnsi="Times New Roman" w:cs="Times New Roman"/>
          <w:sz w:val="24"/>
          <w:szCs w:val="24"/>
        </w:rPr>
        <w:tab/>
      </w:r>
      <w:r w:rsidR="00FE6A40" w:rsidRPr="007806BA">
        <w:rPr>
          <w:rFonts w:ascii="Times New Roman" w:hAnsi="Times New Roman" w:cs="Times New Roman"/>
          <w:sz w:val="24"/>
          <w:szCs w:val="24"/>
        </w:rPr>
        <w:tab/>
      </w:r>
      <w:r w:rsidRPr="007806BA">
        <w:rPr>
          <w:rFonts w:ascii="Times New Roman" w:hAnsi="Times New Roman" w:cs="Times New Roman"/>
          <w:sz w:val="24"/>
          <w:szCs w:val="24"/>
        </w:rPr>
        <w:t>:</w:t>
      </w:r>
      <w:r w:rsidR="000965E9" w:rsidRPr="007806BA">
        <w:rPr>
          <w:rFonts w:ascii="Times New Roman" w:hAnsi="Times New Roman" w:cs="Times New Roman"/>
          <w:sz w:val="24"/>
          <w:szCs w:val="24"/>
        </w:rPr>
        <w:t xml:space="preserve"> </w:t>
      </w:r>
      <w:r w:rsidRPr="007806BA">
        <w:rPr>
          <w:rFonts w:ascii="Times New Roman" w:hAnsi="Times New Roman" w:cs="Times New Roman"/>
          <w:sz w:val="24"/>
          <w:szCs w:val="24"/>
        </w:rPr>
        <w:t>2101036019</w:t>
      </w:r>
    </w:p>
    <w:p w14:paraId="20176BA1" w14:textId="0C681C9C" w:rsidR="00E21CDE" w:rsidRPr="007806BA" w:rsidRDefault="00E21CDE" w:rsidP="007847DD">
      <w:pPr>
        <w:spacing w:line="360" w:lineRule="auto"/>
        <w:jc w:val="both"/>
        <w:rPr>
          <w:rFonts w:ascii="Times New Roman" w:hAnsi="Times New Roman" w:cs="Times New Roman"/>
          <w:sz w:val="24"/>
          <w:szCs w:val="24"/>
        </w:rPr>
      </w:pPr>
      <w:r w:rsidRPr="007806BA">
        <w:rPr>
          <w:rFonts w:ascii="Times New Roman" w:hAnsi="Times New Roman" w:cs="Times New Roman"/>
          <w:sz w:val="24"/>
          <w:szCs w:val="24"/>
        </w:rPr>
        <w:t>Fakultas</w:t>
      </w:r>
      <w:r w:rsidR="00FE6A40" w:rsidRPr="007806BA">
        <w:rPr>
          <w:rFonts w:ascii="Times New Roman" w:hAnsi="Times New Roman" w:cs="Times New Roman"/>
          <w:sz w:val="24"/>
          <w:szCs w:val="24"/>
        </w:rPr>
        <w:tab/>
      </w:r>
      <w:r w:rsidR="00FE6A40" w:rsidRPr="007806BA">
        <w:rPr>
          <w:rFonts w:ascii="Times New Roman" w:hAnsi="Times New Roman" w:cs="Times New Roman"/>
          <w:sz w:val="24"/>
          <w:szCs w:val="24"/>
        </w:rPr>
        <w:tab/>
      </w:r>
      <w:r w:rsidRPr="007806BA">
        <w:rPr>
          <w:rFonts w:ascii="Times New Roman" w:hAnsi="Times New Roman" w:cs="Times New Roman"/>
          <w:sz w:val="24"/>
          <w:szCs w:val="24"/>
        </w:rPr>
        <w:t>:</w:t>
      </w:r>
      <w:r w:rsidR="000965E9" w:rsidRPr="007806BA">
        <w:rPr>
          <w:rFonts w:ascii="Times New Roman" w:hAnsi="Times New Roman" w:cs="Times New Roman"/>
          <w:sz w:val="24"/>
          <w:szCs w:val="24"/>
        </w:rPr>
        <w:t xml:space="preserve"> </w:t>
      </w:r>
      <w:r w:rsidRPr="007806BA">
        <w:rPr>
          <w:rFonts w:ascii="Times New Roman" w:hAnsi="Times New Roman" w:cs="Times New Roman"/>
          <w:sz w:val="24"/>
          <w:szCs w:val="24"/>
        </w:rPr>
        <w:t>Ekonomi dan Bisnis</w:t>
      </w:r>
    </w:p>
    <w:p w14:paraId="3D88B776" w14:textId="5081641F" w:rsidR="00E21CDE" w:rsidRPr="007806BA" w:rsidRDefault="00E21CDE" w:rsidP="007847DD">
      <w:pPr>
        <w:spacing w:line="360" w:lineRule="auto"/>
        <w:jc w:val="both"/>
        <w:rPr>
          <w:rFonts w:ascii="Times New Roman" w:hAnsi="Times New Roman" w:cs="Times New Roman"/>
          <w:sz w:val="24"/>
          <w:szCs w:val="24"/>
        </w:rPr>
      </w:pPr>
      <w:r w:rsidRPr="007806BA">
        <w:rPr>
          <w:rFonts w:ascii="Times New Roman" w:hAnsi="Times New Roman" w:cs="Times New Roman"/>
          <w:sz w:val="24"/>
          <w:szCs w:val="24"/>
        </w:rPr>
        <w:t>Program Studi</w:t>
      </w:r>
      <w:r w:rsidR="00FE6A40" w:rsidRPr="007806BA">
        <w:rPr>
          <w:rFonts w:ascii="Times New Roman" w:hAnsi="Times New Roman" w:cs="Times New Roman"/>
          <w:sz w:val="24"/>
          <w:szCs w:val="24"/>
        </w:rPr>
        <w:tab/>
      </w:r>
      <w:r w:rsidR="00FE6A40" w:rsidRPr="007806BA">
        <w:rPr>
          <w:rFonts w:ascii="Times New Roman" w:hAnsi="Times New Roman" w:cs="Times New Roman"/>
          <w:sz w:val="24"/>
          <w:szCs w:val="24"/>
        </w:rPr>
        <w:tab/>
      </w:r>
      <w:r w:rsidRPr="007806BA">
        <w:rPr>
          <w:rFonts w:ascii="Times New Roman" w:hAnsi="Times New Roman" w:cs="Times New Roman"/>
          <w:sz w:val="24"/>
          <w:szCs w:val="24"/>
        </w:rPr>
        <w:t>:</w:t>
      </w:r>
      <w:r w:rsidR="000965E9" w:rsidRPr="007806BA">
        <w:rPr>
          <w:rFonts w:ascii="Times New Roman" w:hAnsi="Times New Roman" w:cs="Times New Roman"/>
          <w:sz w:val="24"/>
          <w:szCs w:val="24"/>
        </w:rPr>
        <w:t xml:space="preserve"> </w:t>
      </w:r>
      <w:r w:rsidRPr="007806BA">
        <w:rPr>
          <w:rFonts w:ascii="Times New Roman" w:hAnsi="Times New Roman" w:cs="Times New Roman"/>
          <w:sz w:val="24"/>
          <w:szCs w:val="24"/>
        </w:rPr>
        <w:t>S1 Akuntansi</w:t>
      </w:r>
    </w:p>
    <w:p w14:paraId="40F2F7A5" w14:textId="77777777" w:rsidR="00E21CDE" w:rsidRPr="007806BA" w:rsidRDefault="00E21CDE" w:rsidP="007847DD">
      <w:pPr>
        <w:spacing w:line="360" w:lineRule="auto"/>
        <w:jc w:val="both"/>
        <w:rPr>
          <w:rFonts w:ascii="Times New Roman" w:hAnsi="Times New Roman" w:cs="Times New Roman"/>
          <w:sz w:val="24"/>
          <w:szCs w:val="24"/>
        </w:rPr>
      </w:pPr>
    </w:p>
    <w:p w14:paraId="44133D3F" w14:textId="404D8FE1" w:rsidR="00E21CDE" w:rsidRPr="007806BA" w:rsidRDefault="00E21CDE" w:rsidP="007847DD">
      <w:pPr>
        <w:pStyle w:val="BodyText"/>
        <w:spacing w:before="1"/>
        <w:ind w:left="844" w:right="420"/>
        <w:jc w:val="center"/>
      </w:pPr>
      <w:r w:rsidRPr="007806BA">
        <w:t>Diajukan</w:t>
      </w:r>
      <w:r w:rsidRPr="007806BA">
        <w:rPr>
          <w:spacing w:val="-1"/>
        </w:rPr>
        <w:t xml:space="preserve"> </w:t>
      </w:r>
      <w:r w:rsidRPr="007806BA">
        <w:t>untuk</w:t>
      </w:r>
      <w:r w:rsidRPr="007806BA">
        <w:rPr>
          <w:spacing w:val="-1"/>
        </w:rPr>
        <w:t xml:space="preserve"> </w:t>
      </w:r>
      <w:r w:rsidRPr="007806BA">
        <w:t>Seminar</w:t>
      </w:r>
      <w:r w:rsidRPr="007806BA">
        <w:rPr>
          <w:spacing w:val="1"/>
        </w:rPr>
        <w:t xml:space="preserve"> </w:t>
      </w:r>
      <w:r w:rsidR="006638CA" w:rsidRPr="007806BA">
        <w:rPr>
          <w:spacing w:val="-2"/>
        </w:rPr>
        <w:t>Hasil</w:t>
      </w:r>
    </w:p>
    <w:p w14:paraId="31217E97" w14:textId="77777777" w:rsidR="00E21CDE" w:rsidRPr="007806BA" w:rsidRDefault="00E21CDE" w:rsidP="007847DD">
      <w:pPr>
        <w:pStyle w:val="BodyText"/>
      </w:pPr>
    </w:p>
    <w:p w14:paraId="6D02457D" w14:textId="77777777" w:rsidR="00E21CDE" w:rsidRPr="007806BA" w:rsidRDefault="00E21CDE" w:rsidP="007847DD">
      <w:pPr>
        <w:pStyle w:val="BodyText"/>
      </w:pPr>
    </w:p>
    <w:p w14:paraId="0B30B610" w14:textId="77777777" w:rsidR="00E21CDE" w:rsidRPr="007806BA" w:rsidRDefault="00E21CDE" w:rsidP="007847DD">
      <w:pPr>
        <w:pStyle w:val="BodyText"/>
        <w:spacing w:line="360" w:lineRule="auto"/>
        <w:ind w:left="2977" w:right="1275" w:firstLine="567"/>
        <w:rPr>
          <w:spacing w:val="-2"/>
        </w:rPr>
      </w:pPr>
      <w:r w:rsidRPr="007806BA">
        <w:rPr>
          <w:spacing w:val="-2"/>
        </w:rPr>
        <w:t xml:space="preserve">Menyetujui, </w:t>
      </w:r>
    </w:p>
    <w:p w14:paraId="66C53BC8" w14:textId="0DE3B6A6" w:rsidR="00E21CDE" w:rsidRPr="007806BA" w:rsidRDefault="00E21CDE" w:rsidP="007847DD">
      <w:pPr>
        <w:pStyle w:val="BodyText"/>
        <w:spacing w:line="360" w:lineRule="auto"/>
        <w:ind w:left="1985" w:right="1275" w:firstLine="655"/>
      </w:pPr>
      <w:r w:rsidRPr="007806BA">
        <w:t>Samarinda,</w:t>
      </w:r>
      <w:r w:rsidR="006638CA" w:rsidRPr="007806BA">
        <w:rPr>
          <w:spacing w:val="-12"/>
        </w:rPr>
        <w:t xml:space="preserve"> </w:t>
      </w:r>
      <w:r w:rsidR="00D737C3">
        <w:rPr>
          <w:spacing w:val="-12"/>
        </w:rPr>
        <w:t>23</w:t>
      </w:r>
      <w:r w:rsidR="00927634">
        <w:rPr>
          <w:spacing w:val="-12"/>
        </w:rPr>
        <w:t xml:space="preserve"> </w:t>
      </w:r>
      <w:r w:rsidR="002969E4">
        <w:t>Januari</w:t>
      </w:r>
      <w:r w:rsidRPr="007806BA">
        <w:rPr>
          <w:spacing w:val="-12"/>
        </w:rPr>
        <w:t xml:space="preserve"> </w:t>
      </w:r>
      <w:r w:rsidRPr="007806BA">
        <w:t>202</w:t>
      </w:r>
      <w:r w:rsidR="002969E4">
        <w:t>6</w:t>
      </w:r>
    </w:p>
    <w:p w14:paraId="37935BCC" w14:textId="77777777" w:rsidR="00E21CDE" w:rsidRPr="007806BA" w:rsidRDefault="00E21CDE" w:rsidP="007847DD">
      <w:pPr>
        <w:pStyle w:val="BodyText"/>
        <w:ind w:left="3544"/>
      </w:pPr>
      <w:r w:rsidRPr="007806BA">
        <w:rPr>
          <w:spacing w:val="-2"/>
        </w:rPr>
        <w:t>Pembimbing,</w:t>
      </w:r>
    </w:p>
    <w:p w14:paraId="2B35696B" w14:textId="77777777" w:rsidR="00E21CDE" w:rsidRPr="007806BA" w:rsidRDefault="00E21CDE" w:rsidP="007847DD">
      <w:pPr>
        <w:pStyle w:val="BodyText"/>
      </w:pPr>
    </w:p>
    <w:p w14:paraId="3B19EC36" w14:textId="77777777" w:rsidR="00E21CDE" w:rsidRPr="007806BA" w:rsidRDefault="00E21CDE" w:rsidP="007847DD">
      <w:pPr>
        <w:pStyle w:val="BodyText"/>
      </w:pPr>
    </w:p>
    <w:p w14:paraId="6C87B240" w14:textId="77777777" w:rsidR="00E21CDE" w:rsidRPr="007806BA" w:rsidRDefault="00E21CDE" w:rsidP="007847DD">
      <w:pPr>
        <w:pStyle w:val="BodyText"/>
      </w:pPr>
    </w:p>
    <w:p w14:paraId="1980294C" w14:textId="07DF9F5A" w:rsidR="00A70D6C" w:rsidRPr="007806BA" w:rsidRDefault="00D173AE" w:rsidP="007847DD">
      <w:pPr>
        <w:pStyle w:val="BodyText"/>
        <w:ind w:left="1790" w:right="1361"/>
        <w:jc w:val="center"/>
        <w:rPr>
          <w:spacing w:val="-5"/>
          <w:u w:val="single"/>
        </w:rPr>
      </w:pPr>
      <w:r w:rsidRPr="00D173AE">
        <w:rPr>
          <w:u w:val="single"/>
        </w:rPr>
        <w:t>Dr. Hariman Bone, S.E., M.Sc., CSRS., CSRA</w:t>
      </w:r>
      <w:r w:rsidR="00E21CDE" w:rsidRPr="007806BA">
        <w:rPr>
          <w:spacing w:val="-5"/>
          <w:u w:val="single"/>
        </w:rPr>
        <w:t xml:space="preserve"> </w:t>
      </w:r>
    </w:p>
    <w:p w14:paraId="7C5097E3" w14:textId="36ECAB72" w:rsidR="00E21CDE" w:rsidRDefault="009E119B" w:rsidP="009E119B">
      <w:pPr>
        <w:pStyle w:val="BodyText"/>
        <w:spacing w:before="140"/>
        <w:ind w:left="2160" w:firstLine="720"/>
      </w:pPr>
      <w:r w:rsidRPr="009E119B">
        <w:t>NIP. 19830511 200812 1 002</w:t>
      </w:r>
    </w:p>
    <w:p w14:paraId="62623121" w14:textId="77777777" w:rsidR="009E119B" w:rsidRPr="007806BA" w:rsidRDefault="009E119B" w:rsidP="009E119B">
      <w:pPr>
        <w:pStyle w:val="BodyText"/>
        <w:spacing w:before="140"/>
        <w:ind w:left="2160" w:firstLine="720"/>
      </w:pPr>
    </w:p>
    <w:p w14:paraId="3ADFD39B" w14:textId="77777777" w:rsidR="00E21CDE" w:rsidRPr="007806BA" w:rsidRDefault="00E21CDE" w:rsidP="007847DD">
      <w:pPr>
        <w:pStyle w:val="BodyText"/>
        <w:ind w:left="845" w:right="420"/>
        <w:jc w:val="center"/>
      </w:pPr>
      <w:r w:rsidRPr="007806BA">
        <w:rPr>
          <w:spacing w:val="-2"/>
        </w:rPr>
        <w:t>Mengetahui,</w:t>
      </w:r>
    </w:p>
    <w:p w14:paraId="37C5A9C4" w14:textId="77777777" w:rsidR="00E21CDE" w:rsidRPr="007806BA" w:rsidRDefault="00E21CDE" w:rsidP="007847DD">
      <w:pPr>
        <w:pStyle w:val="BodyText"/>
        <w:spacing w:before="137" w:line="360" w:lineRule="auto"/>
        <w:ind w:left="2182" w:right="1756"/>
        <w:jc w:val="center"/>
      </w:pPr>
      <w:r w:rsidRPr="007806BA">
        <w:t>Koordinator</w:t>
      </w:r>
      <w:r w:rsidRPr="007806BA">
        <w:rPr>
          <w:spacing w:val="-15"/>
        </w:rPr>
        <w:t xml:space="preserve"> </w:t>
      </w:r>
      <w:r w:rsidRPr="007806BA">
        <w:t>Program</w:t>
      </w:r>
      <w:r w:rsidRPr="007806BA">
        <w:rPr>
          <w:spacing w:val="-9"/>
        </w:rPr>
        <w:t xml:space="preserve"> </w:t>
      </w:r>
      <w:r w:rsidRPr="007806BA">
        <w:t>Studi</w:t>
      </w:r>
      <w:r w:rsidRPr="007806BA">
        <w:rPr>
          <w:spacing w:val="-8"/>
        </w:rPr>
        <w:t xml:space="preserve"> </w:t>
      </w:r>
      <w:r w:rsidRPr="007806BA">
        <w:t>S1</w:t>
      </w:r>
      <w:r w:rsidRPr="007806BA">
        <w:rPr>
          <w:spacing w:val="-15"/>
        </w:rPr>
        <w:t xml:space="preserve"> </w:t>
      </w:r>
      <w:r w:rsidRPr="007806BA">
        <w:t>Akuntansi Fakultas Ekonomi dan Bisnis</w:t>
      </w:r>
    </w:p>
    <w:p w14:paraId="350E907B" w14:textId="77777777" w:rsidR="00E21CDE" w:rsidRPr="007806BA" w:rsidRDefault="00E21CDE" w:rsidP="007847DD">
      <w:pPr>
        <w:pStyle w:val="BodyText"/>
        <w:ind w:left="842" w:right="420"/>
        <w:jc w:val="center"/>
      </w:pPr>
      <w:r w:rsidRPr="007806BA">
        <w:t>Universitas</w:t>
      </w:r>
      <w:r w:rsidRPr="007806BA">
        <w:rPr>
          <w:spacing w:val="-7"/>
        </w:rPr>
        <w:t xml:space="preserve"> </w:t>
      </w:r>
      <w:r w:rsidRPr="007806BA">
        <w:rPr>
          <w:spacing w:val="-2"/>
        </w:rPr>
        <w:t>Mulawarman</w:t>
      </w:r>
    </w:p>
    <w:p w14:paraId="0AC99514" w14:textId="77777777" w:rsidR="00E21CDE" w:rsidRPr="007806BA" w:rsidRDefault="00E21CDE" w:rsidP="007847DD">
      <w:pPr>
        <w:pStyle w:val="BodyText"/>
      </w:pPr>
    </w:p>
    <w:p w14:paraId="7268E44C" w14:textId="77777777" w:rsidR="00E21CDE" w:rsidRPr="007806BA" w:rsidRDefault="00E21CDE" w:rsidP="007847DD">
      <w:pPr>
        <w:pStyle w:val="BodyText"/>
      </w:pPr>
    </w:p>
    <w:p w14:paraId="3D0B351D" w14:textId="77777777" w:rsidR="00E21CDE" w:rsidRPr="007806BA" w:rsidRDefault="00E21CDE" w:rsidP="007847DD">
      <w:pPr>
        <w:pStyle w:val="BodyText"/>
      </w:pPr>
    </w:p>
    <w:p w14:paraId="72017CF6" w14:textId="77777777" w:rsidR="00E21CDE" w:rsidRPr="007806BA" w:rsidRDefault="00E21CDE" w:rsidP="007847DD">
      <w:pPr>
        <w:pStyle w:val="BodyText"/>
      </w:pPr>
    </w:p>
    <w:p w14:paraId="0D6505DF" w14:textId="77777777" w:rsidR="009E119B" w:rsidRDefault="009E119B" w:rsidP="007847DD">
      <w:pPr>
        <w:jc w:val="center"/>
        <w:rPr>
          <w:rFonts w:ascii="Times New Roman" w:hAnsi="Times New Roman" w:cs="Times New Roman"/>
          <w:sz w:val="24"/>
          <w:szCs w:val="24"/>
          <w:u w:val="single"/>
        </w:rPr>
      </w:pPr>
      <w:r w:rsidRPr="009E119B">
        <w:rPr>
          <w:rFonts w:ascii="Times New Roman" w:hAnsi="Times New Roman" w:cs="Times New Roman"/>
          <w:sz w:val="24"/>
          <w:szCs w:val="24"/>
          <w:u w:val="single"/>
        </w:rPr>
        <w:t xml:space="preserve">Dr. Fibriyani Nur Khairin, S.E., M.S.A., Ak., CA., CSP., CIQaR </w:t>
      </w:r>
    </w:p>
    <w:p w14:paraId="4903B341" w14:textId="3319F496" w:rsidR="00D37AC4" w:rsidRPr="007806BA" w:rsidRDefault="009E119B" w:rsidP="007847DD">
      <w:pPr>
        <w:jc w:val="center"/>
        <w:rPr>
          <w:rFonts w:ascii="Times New Roman" w:hAnsi="Times New Roman" w:cs="Times New Roman"/>
          <w:sz w:val="24"/>
          <w:szCs w:val="24"/>
        </w:rPr>
      </w:pPr>
      <w:r w:rsidRPr="009E119B">
        <w:rPr>
          <w:rFonts w:ascii="Times New Roman" w:hAnsi="Times New Roman" w:cs="Times New Roman"/>
          <w:sz w:val="24"/>
          <w:szCs w:val="24"/>
        </w:rPr>
        <w:t>NIP. 19850204 200912 2 007</w:t>
      </w:r>
    </w:p>
    <w:p w14:paraId="040CE20B" w14:textId="465B57BA" w:rsidR="00D37AC4" w:rsidRPr="009E119B" w:rsidRDefault="009E119B" w:rsidP="009E119B">
      <w:pPr>
        <w:pStyle w:val="Heading1"/>
      </w:pPr>
      <w:r>
        <w:br w:type="page"/>
      </w:r>
      <w:bookmarkStart w:id="5" w:name="_Toc216701512"/>
      <w:r w:rsidR="00D37AC4" w:rsidRPr="007806BA">
        <w:lastRenderedPageBreak/>
        <w:t>ABSTRAK</w:t>
      </w:r>
      <w:bookmarkEnd w:id="5"/>
    </w:p>
    <w:p w14:paraId="7A9E0AB9" w14:textId="6F55C139" w:rsidR="00571658" w:rsidRPr="00571658" w:rsidRDefault="00571658" w:rsidP="00571658">
      <w:pPr>
        <w:jc w:val="both"/>
        <w:rPr>
          <w:rFonts w:ascii="Times New Roman" w:hAnsi="Times New Roman" w:cs="Times New Roman"/>
          <w:sz w:val="24"/>
          <w:szCs w:val="24"/>
        </w:rPr>
      </w:pPr>
      <w:r w:rsidRPr="00571658">
        <w:rPr>
          <w:rFonts w:ascii="Times New Roman" w:hAnsi="Times New Roman" w:cs="Times New Roman"/>
          <w:sz w:val="24"/>
          <w:szCs w:val="24"/>
        </w:rPr>
        <w:t>Tujuan penelitian ini adalah untuk mengidentifikasi dan menganalisis pengaruh komite audit, kompleksitas perusahaan, serta gender auditor terhadap pengungkapan key audit matters (KAM), dengan ukuran Kantor Akuntan Publik (KAP) sebagai variabel moderasi. Penelitian ini menggunakan objek berupa perusahaan yang tergabung dalam Indeks Kompas 100 di Bursa Efek Indonesia (BEI) selama periode 2022–2024. Sampel ditentukan melalui metode purposive sampling berdasarkan kriteria tertentu, sehingga menghasilkan 67 perusahaan yang layak diteliti dengan total 201 observasi selama tiga tahun. Data penelitian merupakan data sekunder yang diperoleh melalui situs resmi BEI (www.idx.co.id) serta situs web masing-masing perusahaan, kemudian diolah secara kuantitatif menggunakan aplikasi SPSS versi 25.</w:t>
      </w:r>
      <w:r>
        <w:rPr>
          <w:rFonts w:ascii="Times New Roman" w:hAnsi="Times New Roman" w:cs="Times New Roman"/>
          <w:sz w:val="24"/>
          <w:szCs w:val="24"/>
        </w:rPr>
        <w:t xml:space="preserve"> </w:t>
      </w:r>
      <w:r w:rsidRPr="00571658">
        <w:rPr>
          <w:rFonts w:ascii="Times New Roman" w:hAnsi="Times New Roman" w:cs="Times New Roman"/>
          <w:sz w:val="24"/>
          <w:szCs w:val="24"/>
        </w:rPr>
        <w:t>Temuan penelitian menunjukkan bahwa komite audit dan kompleksitas perusahaan memiliki pengaruh positif dan signifikan terhadap pengungkapan KAM, sementara gender auditor tidak memberikan pengaruh yang signifikan. Ukuran KAP ditemukan berpengaruh negatif dan signifikan terhadap pengungkapan KAM. Selain itu, ukuran KAP terbukti mampu memoderasi hubungan antara komite audit dan gender auditor terhadap pengungkapan KAM, di mana ukuran KAP memperlemah hubungan komite audit dengan KAM namun memperkuat hubungan antara gender auditor dan KAM. Sebaliknya, ukuran KAP tidak berhasil memoderasi pengaruh kompleksitas perusahaan terhadap pengungkapan KAM.</w:t>
      </w:r>
    </w:p>
    <w:p w14:paraId="1C0E46F5" w14:textId="77777777" w:rsidR="00571658" w:rsidRPr="00571658" w:rsidRDefault="00571658" w:rsidP="00571658">
      <w:pPr>
        <w:jc w:val="both"/>
        <w:rPr>
          <w:rFonts w:ascii="Times New Roman" w:hAnsi="Times New Roman" w:cs="Times New Roman"/>
          <w:sz w:val="24"/>
          <w:szCs w:val="24"/>
        </w:rPr>
      </w:pPr>
    </w:p>
    <w:p w14:paraId="02FAF568" w14:textId="1AFCCFB0" w:rsidR="00E21CDE" w:rsidRPr="002762C1" w:rsidRDefault="007806BA" w:rsidP="00571658">
      <w:pPr>
        <w:jc w:val="both"/>
        <w:rPr>
          <w:rFonts w:ascii="Times New Roman" w:hAnsi="Times New Roman" w:cs="Times New Roman"/>
          <w:sz w:val="24"/>
          <w:szCs w:val="24"/>
        </w:rPr>
      </w:pPr>
      <w:r w:rsidRPr="002762C1">
        <w:rPr>
          <w:rFonts w:ascii="Times New Roman" w:hAnsi="Times New Roman" w:cs="Times New Roman"/>
          <w:sz w:val="24"/>
          <w:szCs w:val="24"/>
        </w:rPr>
        <w:t xml:space="preserve">Kata kunci: Komite Audit, Kompleksitas Perusahaan, Gender Auditor, </w:t>
      </w:r>
      <w:r w:rsidRPr="002762C1">
        <w:rPr>
          <w:rFonts w:ascii="Times New Roman" w:hAnsi="Times New Roman" w:cs="Times New Roman"/>
          <w:i/>
          <w:iCs/>
          <w:sz w:val="24"/>
          <w:szCs w:val="24"/>
        </w:rPr>
        <w:t>Key Audit Matters</w:t>
      </w:r>
      <w:r w:rsidRPr="002762C1">
        <w:rPr>
          <w:rFonts w:ascii="Times New Roman" w:hAnsi="Times New Roman" w:cs="Times New Roman"/>
          <w:sz w:val="24"/>
          <w:szCs w:val="24"/>
        </w:rPr>
        <w:t>, Ukuran KAP.</w:t>
      </w:r>
    </w:p>
    <w:p w14:paraId="351681AB" w14:textId="77777777" w:rsidR="00B95D49" w:rsidRDefault="00B95D49" w:rsidP="007806BA">
      <w:pPr>
        <w:jc w:val="both"/>
        <w:rPr>
          <w:rFonts w:ascii="Times New Roman" w:hAnsi="Times New Roman" w:cs="Times New Roman"/>
          <w:sz w:val="24"/>
          <w:szCs w:val="24"/>
        </w:rPr>
      </w:pPr>
    </w:p>
    <w:p w14:paraId="4A6228AD" w14:textId="77777777" w:rsidR="00B95D49" w:rsidRDefault="00B95D49" w:rsidP="007806BA">
      <w:pPr>
        <w:jc w:val="both"/>
        <w:rPr>
          <w:rFonts w:ascii="Times New Roman" w:hAnsi="Times New Roman" w:cs="Times New Roman"/>
          <w:sz w:val="24"/>
          <w:szCs w:val="24"/>
        </w:rPr>
      </w:pPr>
    </w:p>
    <w:p w14:paraId="4085B93D" w14:textId="77777777" w:rsidR="00BF059F" w:rsidRDefault="00BF059F" w:rsidP="007806BA">
      <w:pPr>
        <w:jc w:val="both"/>
        <w:rPr>
          <w:rFonts w:ascii="Times New Roman" w:hAnsi="Times New Roman" w:cs="Times New Roman"/>
          <w:sz w:val="24"/>
          <w:szCs w:val="24"/>
        </w:rPr>
      </w:pPr>
    </w:p>
    <w:p w14:paraId="31A7E105" w14:textId="77777777" w:rsidR="00B95D49" w:rsidRDefault="00B95D49" w:rsidP="007806BA">
      <w:pPr>
        <w:jc w:val="both"/>
        <w:rPr>
          <w:rFonts w:ascii="Times New Roman" w:hAnsi="Times New Roman" w:cs="Times New Roman"/>
          <w:sz w:val="24"/>
          <w:szCs w:val="24"/>
        </w:rPr>
      </w:pPr>
    </w:p>
    <w:p w14:paraId="113381CE" w14:textId="77777777" w:rsidR="00B95D49" w:rsidRDefault="00B95D49" w:rsidP="007806BA">
      <w:pPr>
        <w:jc w:val="both"/>
        <w:rPr>
          <w:rFonts w:ascii="Times New Roman" w:hAnsi="Times New Roman" w:cs="Times New Roman"/>
          <w:sz w:val="24"/>
          <w:szCs w:val="24"/>
        </w:rPr>
      </w:pPr>
    </w:p>
    <w:p w14:paraId="3AEF6316" w14:textId="77777777" w:rsidR="00B95D49" w:rsidRDefault="00B95D49" w:rsidP="007806BA">
      <w:pPr>
        <w:jc w:val="both"/>
        <w:rPr>
          <w:rFonts w:ascii="Times New Roman" w:hAnsi="Times New Roman" w:cs="Times New Roman"/>
          <w:sz w:val="24"/>
          <w:szCs w:val="24"/>
        </w:rPr>
      </w:pPr>
    </w:p>
    <w:p w14:paraId="31DF35DB" w14:textId="77777777" w:rsidR="00B95D49" w:rsidRDefault="00B95D49" w:rsidP="007806BA">
      <w:pPr>
        <w:jc w:val="both"/>
        <w:rPr>
          <w:rFonts w:ascii="Times New Roman" w:hAnsi="Times New Roman" w:cs="Times New Roman"/>
          <w:sz w:val="24"/>
          <w:szCs w:val="24"/>
        </w:rPr>
      </w:pPr>
    </w:p>
    <w:p w14:paraId="51C232E6" w14:textId="77777777" w:rsidR="00B95D49" w:rsidRDefault="00B95D49" w:rsidP="007806BA">
      <w:pPr>
        <w:jc w:val="both"/>
        <w:rPr>
          <w:rFonts w:ascii="Times New Roman" w:hAnsi="Times New Roman" w:cs="Times New Roman"/>
          <w:sz w:val="24"/>
          <w:szCs w:val="24"/>
        </w:rPr>
      </w:pPr>
    </w:p>
    <w:p w14:paraId="36760888" w14:textId="77777777" w:rsidR="002762C1" w:rsidRDefault="002762C1" w:rsidP="007806BA">
      <w:pPr>
        <w:jc w:val="both"/>
        <w:rPr>
          <w:rFonts w:ascii="Times New Roman" w:hAnsi="Times New Roman" w:cs="Times New Roman"/>
          <w:sz w:val="24"/>
          <w:szCs w:val="24"/>
        </w:rPr>
      </w:pPr>
    </w:p>
    <w:p w14:paraId="63841785" w14:textId="77777777" w:rsidR="00B95D49" w:rsidRDefault="00B95D49" w:rsidP="007806BA">
      <w:pPr>
        <w:jc w:val="both"/>
        <w:rPr>
          <w:rFonts w:ascii="Times New Roman" w:hAnsi="Times New Roman" w:cs="Times New Roman"/>
          <w:sz w:val="24"/>
          <w:szCs w:val="24"/>
        </w:rPr>
      </w:pPr>
    </w:p>
    <w:p w14:paraId="3F17FAFF" w14:textId="77777777" w:rsidR="00B95D49" w:rsidRDefault="00B95D49" w:rsidP="007806BA">
      <w:pPr>
        <w:jc w:val="both"/>
        <w:rPr>
          <w:rFonts w:ascii="Times New Roman" w:hAnsi="Times New Roman" w:cs="Times New Roman"/>
          <w:sz w:val="24"/>
          <w:szCs w:val="24"/>
        </w:rPr>
      </w:pPr>
    </w:p>
    <w:p w14:paraId="41572015" w14:textId="77777777" w:rsidR="00B95D49" w:rsidRDefault="00B95D49" w:rsidP="007806BA">
      <w:pPr>
        <w:jc w:val="both"/>
        <w:rPr>
          <w:rFonts w:ascii="Times New Roman" w:hAnsi="Times New Roman" w:cs="Times New Roman"/>
          <w:sz w:val="24"/>
          <w:szCs w:val="24"/>
        </w:rPr>
      </w:pPr>
    </w:p>
    <w:p w14:paraId="4F51B05B" w14:textId="271BD0CD" w:rsidR="00B95D49" w:rsidRDefault="00B95D49" w:rsidP="00B95D49">
      <w:pPr>
        <w:pStyle w:val="Heading1"/>
      </w:pPr>
      <w:bookmarkStart w:id="6" w:name="_Toc216701513"/>
      <w:r w:rsidRPr="00B95D49">
        <w:t>ABSTRACT</w:t>
      </w:r>
      <w:bookmarkEnd w:id="6"/>
    </w:p>
    <w:p w14:paraId="46579DE5" w14:textId="5D569B9A" w:rsidR="00571658" w:rsidRPr="00571658" w:rsidRDefault="00571658" w:rsidP="00571658">
      <w:pPr>
        <w:jc w:val="both"/>
        <w:rPr>
          <w:rFonts w:ascii="Times New Roman" w:hAnsi="Times New Roman" w:cs="Times New Roman"/>
          <w:sz w:val="24"/>
          <w:szCs w:val="24"/>
          <w:lang w:val="id"/>
        </w:rPr>
      </w:pPr>
      <w:r w:rsidRPr="00571658">
        <w:rPr>
          <w:rFonts w:ascii="Times New Roman" w:hAnsi="Times New Roman" w:cs="Times New Roman"/>
          <w:sz w:val="24"/>
          <w:szCs w:val="24"/>
          <w:lang w:val="id"/>
        </w:rPr>
        <w:t>The objective of this study is to identify and analyze the effect of the audit committee, firm complexity, and auditor gender on the disclosure of key audit matters (KAM), with Public Accounting Firm (PAF) size as a moderating variable. The research objects are companies listed in the Kompas 100 Index on the Indonesia Stock Exchange (IDX) during the 2022–2024 period. The sample was selected using a purposive sampling method based on specific criteria, resulting in 67 eligible companies with a total of 201 observations over three years. The data used in this study are secondary data obtained from the official IDX website (www.idx.co.id) and the official websites of each company, and were then processed quantitatively using SPSS version 25.</w:t>
      </w:r>
      <w:r>
        <w:rPr>
          <w:rFonts w:ascii="Times New Roman" w:hAnsi="Times New Roman" w:cs="Times New Roman"/>
          <w:sz w:val="24"/>
          <w:szCs w:val="24"/>
          <w:lang w:val="id"/>
        </w:rPr>
        <w:t xml:space="preserve"> </w:t>
      </w:r>
      <w:r w:rsidRPr="00571658">
        <w:rPr>
          <w:rFonts w:ascii="Times New Roman" w:hAnsi="Times New Roman" w:cs="Times New Roman"/>
          <w:sz w:val="24"/>
          <w:szCs w:val="24"/>
          <w:lang w:val="id"/>
        </w:rPr>
        <w:t>The findings indicate that the audit committee and firm complexity have a positive and significant effect on KAM disclosure, while auditor gender does not have a significant effect. PAF size is found to have a negative and significant effect on KAM disclosure. In addition, PAF size is proven to moderate the relationship between the audit committee and auditor gender with KAM disclosure, where PAF size weakens the relationship between the audit committee and KAM, but strengthens the relationship between auditor gender and KAM. Conversely, PAF size does not successfully moderate the effect of firm complexity on KAM disclosure.</w:t>
      </w:r>
    </w:p>
    <w:p w14:paraId="2A5131DC" w14:textId="77777777" w:rsidR="00571658" w:rsidRPr="00571658" w:rsidRDefault="00571658" w:rsidP="00571658">
      <w:pPr>
        <w:jc w:val="both"/>
        <w:rPr>
          <w:rFonts w:ascii="Times New Roman" w:hAnsi="Times New Roman" w:cs="Times New Roman"/>
          <w:sz w:val="24"/>
          <w:szCs w:val="24"/>
          <w:lang w:val="id"/>
        </w:rPr>
      </w:pPr>
    </w:p>
    <w:p w14:paraId="28B5B657" w14:textId="5E9C4C11" w:rsidR="0043397C" w:rsidRPr="00571658" w:rsidRDefault="00571658" w:rsidP="00571658">
      <w:pPr>
        <w:jc w:val="both"/>
        <w:rPr>
          <w:rFonts w:ascii="Times New Roman" w:hAnsi="Times New Roman" w:cs="Times New Roman"/>
          <w:sz w:val="24"/>
          <w:szCs w:val="24"/>
          <w:lang w:val="id"/>
        </w:rPr>
      </w:pPr>
      <w:r w:rsidRPr="00571658">
        <w:rPr>
          <w:rFonts w:ascii="Times New Roman" w:hAnsi="Times New Roman" w:cs="Times New Roman"/>
          <w:sz w:val="24"/>
          <w:szCs w:val="24"/>
          <w:lang w:val="id"/>
        </w:rPr>
        <w:t>Keywords: Audit Committee, Firm Complexity, Auditor Gender, Key Audit Matters, Public Accounting Firm Size.</w:t>
      </w:r>
      <w:r w:rsidR="0043397C">
        <w:br w:type="page"/>
      </w:r>
    </w:p>
    <w:p w14:paraId="7E5FB387" w14:textId="46182E51" w:rsidR="00B95D49" w:rsidRDefault="00B95D49" w:rsidP="00B95D49">
      <w:pPr>
        <w:pStyle w:val="Heading1"/>
      </w:pPr>
      <w:bookmarkStart w:id="7" w:name="_Toc216701514"/>
      <w:r>
        <w:lastRenderedPageBreak/>
        <w:t>KATA PENGANTAR</w:t>
      </w:r>
      <w:bookmarkEnd w:id="7"/>
    </w:p>
    <w:p w14:paraId="0453612E" w14:textId="72C895F8" w:rsidR="0043397C" w:rsidRPr="0043397C" w:rsidRDefault="0043397C" w:rsidP="001F0285">
      <w:pPr>
        <w:spacing w:line="480" w:lineRule="auto"/>
        <w:ind w:firstLine="720"/>
        <w:jc w:val="both"/>
        <w:rPr>
          <w:rFonts w:ascii="Times New Roman" w:hAnsi="Times New Roman" w:cs="Times New Roman"/>
          <w:sz w:val="24"/>
          <w:szCs w:val="24"/>
          <w:lang w:val="id"/>
        </w:rPr>
      </w:pPr>
      <w:r w:rsidRPr="0043397C">
        <w:rPr>
          <w:rFonts w:ascii="Times New Roman" w:hAnsi="Times New Roman" w:cs="Times New Roman"/>
          <w:sz w:val="24"/>
          <w:szCs w:val="24"/>
          <w:lang w:val="id"/>
        </w:rPr>
        <w:t>Puji Syukur Kehadirat Allah SWT, Tuhan Yang Maha Esa, yang telah</w:t>
      </w:r>
      <w:r w:rsidR="001F0285">
        <w:rPr>
          <w:rFonts w:ascii="Times New Roman" w:hAnsi="Times New Roman" w:cs="Times New Roman"/>
          <w:sz w:val="24"/>
          <w:szCs w:val="24"/>
          <w:lang w:val="id"/>
        </w:rPr>
        <w:t xml:space="preserve"> </w:t>
      </w:r>
      <w:r w:rsidRPr="0043397C">
        <w:rPr>
          <w:rFonts w:ascii="Times New Roman" w:hAnsi="Times New Roman" w:cs="Times New Roman"/>
          <w:sz w:val="24"/>
          <w:szCs w:val="24"/>
          <w:lang w:val="id"/>
        </w:rPr>
        <w:t xml:space="preserve">memberikan segala karunia dan limpahan rahmatnya, serta junjungan kita Nabi </w:t>
      </w:r>
      <w:r w:rsidR="001F0285">
        <w:rPr>
          <w:rFonts w:ascii="Times New Roman" w:hAnsi="Times New Roman" w:cs="Times New Roman"/>
          <w:sz w:val="24"/>
          <w:szCs w:val="24"/>
          <w:lang w:val="id"/>
        </w:rPr>
        <w:t xml:space="preserve"> </w:t>
      </w:r>
      <w:r w:rsidRPr="0043397C">
        <w:rPr>
          <w:rFonts w:ascii="Times New Roman" w:hAnsi="Times New Roman" w:cs="Times New Roman"/>
          <w:sz w:val="24"/>
          <w:szCs w:val="24"/>
          <w:lang w:val="id"/>
        </w:rPr>
        <w:t xml:space="preserve">Muhammad SAW sebagai panutan kita, yang akhirnya penulis dapat </w:t>
      </w:r>
      <w:r w:rsidR="001F0285">
        <w:rPr>
          <w:rFonts w:ascii="Times New Roman" w:hAnsi="Times New Roman" w:cs="Times New Roman"/>
          <w:sz w:val="24"/>
          <w:szCs w:val="24"/>
          <w:lang w:val="id"/>
        </w:rPr>
        <w:t xml:space="preserve"> </w:t>
      </w:r>
      <w:r w:rsidRPr="0043397C">
        <w:rPr>
          <w:rFonts w:ascii="Times New Roman" w:hAnsi="Times New Roman" w:cs="Times New Roman"/>
          <w:sz w:val="24"/>
          <w:szCs w:val="24"/>
          <w:lang w:val="id"/>
        </w:rPr>
        <w:t xml:space="preserve">menyelesaikan Studi pada Fakultas Ekonomi dan Bisnis Universitas </w:t>
      </w:r>
      <w:r w:rsidR="001F0285">
        <w:rPr>
          <w:rFonts w:ascii="Times New Roman" w:hAnsi="Times New Roman" w:cs="Times New Roman"/>
          <w:sz w:val="24"/>
          <w:szCs w:val="24"/>
          <w:lang w:val="id"/>
        </w:rPr>
        <w:t xml:space="preserve"> </w:t>
      </w:r>
      <w:r w:rsidRPr="0043397C">
        <w:rPr>
          <w:rFonts w:ascii="Times New Roman" w:hAnsi="Times New Roman" w:cs="Times New Roman"/>
          <w:sz w:val="24"/>
          <w:szCs w:val="24"/>
          <w:lang w:val="id"/>
        </w:rPr>
        <w:t xml:space="preserve">Mulawarman. </w:t>
      </w:r>
    </w:p>
    <w:p w14:paraId="2F296957" w14:textId="05651546" w:rsidR="0043397C" w:rsidRPr="0043397C" w:rsidRDefault="0043397C" w:rsidP="001F0285">
      <w:pPr>
        <w:spacing w:line="480" w:lineRule="auto"/>
        <w:ind w:firstLine="720"/>
        <w:jc w:val="both"/>
        <w:rPr>
          <w:rFonts w:ascii="Times New Roman" w:hAnsi="Times New Roman" w:cs="Times New Roman"/>
          <w:sz w:val="24"/>
          <w:szCs w:val="24"/>
          <w:lang w:val="id"/>
        </w:rPr>
      </w:pPr>
      <w:r w:rsidRPr="0043397C">
        <w:rPr>
          <w:rFonts w:ascii="Times New Roman" w:hAnsi="Times New Roman" w:cs="Times New Roman"/>
          <w:sz w:val="24"/>
          <w:szCs w:val="24"/>
          <w:lang w:val="id"/>
        </w:rPr>
        <w:t>Pada kesempatan ini penulis mengucapkan terimakasih yang sebesar</w:t>
      </w:r>
      <w:r w:rsidR="001F0285">
        <w:rPr>
          <w:rFonts w:ascii="Times New Roman" w:hAnsi="Times New Roman" w:cs="Times New Roman"/>
          <w:sz w:val="24"/>
          <w:szCs w:val="24"/>
          <w:lang w:val="id"/>
        </w:rPr>
        <w:t xml:space="preserve"> </w:t>
      </w:r>
      <w:r w:rsidRPr="0043397C">
        <w:rPr>
          <w:rFonts w:ascii="Times New Roman" w:hAnsi="Times New Roman" w:cs="Times New Roman"/>
          <w:sz w:val="24"/>
          <w:szCs w:val="24"/>
          <w:lang w:val="id"/>
        </w:rPr>
        <w:t xml:space="preserve">besarnya kepada : </w:t>
      </w:r>
    </w:p>
    <w:p w14:paraId="704186E2" w14:textId="77777777" w:rsidR="001F0285" w:rsidRDefault="0043397C" w:rsidP="001F0285">
      <w:pPr>
        <w:pStyle w:val="ListParagraph"/>
        <w:numPr>
          <w:ilvl w:val="0"/>
          <w:numId w:val="37"/>
        </w:numPr>
        <w:spacing w:line="480" w:lineRule="auto"/>
        <w:jc w:val="both"/>
        <w:rPr>
          <w:rFonts w:ascii="Times New Roman" w:hAnsi="Times New Roman" w:cs="Times New Roman"/>
          <w:sz w:val="24"/>
          <w:szCs w:val="24"/>
          <w:lang w:val="id"/>
        </w:rPr>
      </w:pPr>
      <w:r w:rsidRPr="001F0285">
        <w:rPr>
          <w:rFonts w:ascii="Times New Roman" w:hAnsi="Times New Roman" w:cs="Times New Roman"/>
          <w:sz w:val="24"/>
          <w:szCs w:val="24"/>
          <w:lang w:val="id"/>
        </w:rPr>
        <w:t xml:space="preserve">Dr. Ir. H. Abdunnur, M.Si selaku Rektor Universitas Mulawarman. </w:t>
      </w:r>
    </w:p>
    <w:p w14:paraId="18C85FC3" w14:textId="1C8FFF01" w:rsidR="001F0285" w:rsidRDefault="00320B02" w:rsidP="001F0285">
      <w:pPr>
        <w:pStyle w:val="ListParagraph"/>
        <w:numPr>
          <w:ilvl w:val="0"/>
          <w:numId w:val="37"/>
        </w:numPr>
        <w:spacing w:line="480" w:lineRule="auto"/>
        <w:jc w:val="both"/>
        <w:rPr>
          <w:rFonts w:ascii="Times New Roman" w:hAnsi="Times New Roman" w:cs="Times New Roman"/>
          <w:sz w:val="24"/>
          <w:szCs w:val="24"/>
          <w:lang w:val="id"/>
        </w:rPr>
      </w:pPr>
      <w:r>
        <w:rPr>
          <w:rFonts w:ascii="Times New Roman" w:hAnsi="Times New Roman" w:cs="Times New Roman"/>
          <w:sz w:val="24"/>
          <w:szCs w:val="24"/>
          <w:lang w:val="en-GB"/>
        </w:rPr>
        <w:t>Dr. Zainal Abidin, SE., MM</w:t>
      </w:r>
      <w:r w:rsidRPr="001F0285">
        <w:rPr>
          <w:rFonts w:ascii="Times New Roman" w:hAnsi="Times New Roman" w:cs="Times New Roman"/>
          <w:sz w:val="24"/>
          <w:szCs w:val="24"/>
          <w:lang w:val="id"/>
        </w:rPr>
        <w:t xml:space="preserve"> </w:t>
      </w:r>
      <w:r w:rsidR="0043397C" w:rsidRPr="001F0285">
        <w:rPr>
          <w:rFonts w:ascii="Times New Roman" w:hAnsi="Times New Roman" w:cs="Times New Roman"/>
          <w:sz w:val="24"/>
          <w:szCs w:val="24"/>
          <w:lang w:val="id"/>
        </w:rPr>
        <w:t>selaku Dekan Fakultas Ekonomi Dan</w:t>
      </w:r>
      <w:r w:rsidR="001F0285">
        <w:rPr>
          <w:rFonts w:ascii="Times New Roman" w:hAnsi="Times New Roman" w:cs="Times New Roman"/>
          <w:sz w:val="24"/>
          <w:szCs w:val="24"/>
          <w:lang w:val="id"/>
        </w:rPr>
        <w:t xml:space="preserve"> </w:t>
      </w:r>
      <w:r w:rsidR="0043397C" w:rsidRPr="001F0285">
        <w:rPr>
          <w:rFonts w:ascii="Times New Roman" w:hAnsi="Times New Roman" w:cs="Times New Roman"/>
          <w:sz w:val="24"/>
          <w:szCs w:val="24"/>
          <w:lang w:val="id"/>
        </w:rPr>
        <w:t xml:space="preserve">Bisnis Universitas Mulawarman. </w:t>
      </w:r>
    </w:p>
    <w:p w14:paraId="5A22D0A9" w14:textId="2236CABC" w:rsidR="001F0285" w:rsidRDefault="00320B02" w:rsidP="001F0285">
      <w:pPr>
        <w:pStyle w:val="ListParagraph"/>
        <w:numPr>
          <w:ilvl w:val="0"/>
          <w:numId w:val="37"/>
        </w:numPr>
        <w:spacing w:line="480" w:lineRule="auto"/>
        <w:jc w:val="both"/>
        <w:rPr>
          <w:rFonts w:ascii="Times New Roman" w:hAnsi="Times New Roman" w:cs="Times New Roman"/>
          <w:sz w:val="24"/>
          <w:szCs w:val="24"/>
          <w:lang w:val="id"/>
        </w:rPr>
      </w:pPr>
      <w:r>
        <w:rPr>
          <w:rFonts w:ascii="Times New Roman" w:hAnsi="Times New Roman" w:cs="Times New Roman"/>
          <w:sz w:val="24"/>
          <w:szCs w:val="24"/>
        </w:rPr>
        <w:t>Dr. Wulan Iyhig Ratna Sari, S.E., M.Si., CSP., CMA</w:t>
      </w:r>
      <w:r w:rsidRPr="001F0285">
        <w:rPr>
          <w:rFonts w:ascii="Times New Roman" w:hAnsi="Times New Roman" w:cs="Times New Roman"/>
          <w:sz w:val="24"/>
          <w:szCs w:val="24"/>
          <w:lang w:val="id"/>
        </w:rPr>
        <w:t xml:space="preserve"> </w:t>
      </w:r>
      <w:r w:rsidR="0043397C" w:rsidRPr="001F0285">
        <w:rPr>
          <w:rFonts w:ascii="Times New Roman" w:hAnsi="Times New Roman" w:cs="Times New Roman"/>
          <w:sz w:val="24"/>
          <w:szCs w:val="24"/>
          <w:lang w:val="id"/>
        </w:rPr>
        <w:t>selaku Ketua Jurusan Akuntansi</w:t>
      </w:r>
      <w:r w:rsidR="001F0285">
        <w:rPr>
          <w:rFonts w:ascii="Times New Roman" w:hAnsi="Times New Roman" w:cs="Times New Roman"/>
          <w:sz w:val="24"/>
          <w:szCs w:val="24"/>
          <w:lang w:val="id"/>
        </w:rPr>
        <w:t xml:space="preserve"> </w:t>
      </w:r>
      <w:r w:rsidR="0043397C" w:rsidRPr="001F0285">
        <w:rPr>
          <w:rFonts w:ascii="Times New Roman" w:hAnsi="Times New Roman" w:cs="Times New Roman"/>
          <w:sz w:val="24"/>
          <w:szCs w:val="24"/>
          <w:lang w:val="id"/>
        </w:rPr>
        <w:t xml:space="preserve">Fakultas Ekonomi dan Bisnis Universitas Mulawarman. </w:t>
      </w:r>
    </w:p>
    <w:p w14:paraId="31DB0B5A" w14:textId="4C307547" w:rsidR="001F0285" w:rsidRDefault="00320B02" w:rsidP="001F0285">
      <w:pPr>
        <w:pStyle w:val="ListParagraph"/>
        <w:numPr>
          <w:ilvl w:val="0"/>
          <w:numId w:val="37"/>
        </w:numPr>
        <w:spacing w:line="480" w:lineRule="auto"/>
        <w:jc w:val="both"/>
        <w:rPr>
          <w:rFonts w:ascii="Times New Roman" w:hAnsi="Times New Roman" w:cs="Times New Roman"/>
          <w:sz w:val="24"/>
          <w:szCs w:val="24"/>
          <w:lang w:val="id"/>
        </w:rPr>
      </w:pPr>
      <w:r>
        <w:rPr>
          <w:rFonts w:ascii="Times New Roman" w:hAnsi="Times New Roman" w:cs="Times New Roman"/>
          <w:sz w:val="24"/>
          <w:szCs w:val="24"/>
          <w:lang w:val="en-GB"/>
        </w:rPr>
        <w:t>Dr. Fibriyani Nur Khairin, SE.,</w:t>
      </w:r>
      <w:r w:rsidR="00D173AE">
        <w:rPr>
          <w:rFonts w:ascii="Times New Roman" w:hAnsi="Times New Roman" w:cs="Times New Roman"/>
          <w:sz w:val="24"/>
          <w:szCs w:val="24"/>
          <w:lang w:val="en-GB"/>
        </w:rPr>
        <w:t xml:space="preserve"> </w:t>
      </w:r>
      <w:r>
        <w:rPr>
          <w:rFonts w:ascii="Times New Roman" w:hAnsi="Times New Roman" w:cs="Times New Roman"/>
          <w:sz w:val="24"/>
          <w:szCs w:val="24"/>
          <w:lang w:val="en-GB"/>
        </w:rPr>
        <w:t>Ak.,</w:t>
      </w:r>
      <w:r w:rsidR="00D173AE">
        <w:rPr>
          <w:rFonts w:ascii="Times New Roman" w:hAnsi="Times New Roman" w:cs="Times New Roman"/>
          <w:sz w:val="24"/>
          <w:szCs w:val="24"/>
          <w:lang w:val="en-GB"/>
        </w:rPr>
        <w:t xml:space="preserve"> </w:t>
      </w:r>
      <w:r>
        <w:rPr>
          <w:rFonts w:ascii="Times New Roman" w:hAnsi="Times New Roman" w:cs="Times New Roman"/>
          <w:sz w:val="24"/>
          <w:szCs w:val="24"/>
          <w:lang w:val="en-GB"/>
        </w:rPr>
        <w:t>MSA.,</w:t>
      </w:r>
      <w:r w:rsidR="00D173AE">
        <w:rPr>
          <w:rFonts w:ascii="Times New Roman" w:hAnsi="Times New Roman" w:cs="Times New Roman"/>
          <w:sz w:val="24"/>
          <w:szCs w:val="24"/>
          <w:lang w:val="en-GB"/>
        </w:rPr>
        <w:t xml:space="preserve"> </w:t>
      </w:r>
      <w:r>
        <w:rPr>
          <w:rFonts w:ascii="Times New Roman" w:hAnsi="Times New Roman" w:cs="Times New Roman"/>
          <w:sz w:val="24"/>
          <w:szCs w:val="24"/>
          <w:lang w:val="en-GB"/>
        </w:rPr>
        <w:t>CA.,</w:t>
      </w:r>
      <w:r w:rsidR="00D173AE">
        <w:rPr>
          <w:rFonts w:ascii="Times New Roman" w:hAnsi="Times New Roman" w:cs="Times New Roman"/>
          <w:sz w:val="24"/>
          <w:szCs w:val="24"/>
          <w:lang w:val="en-GB"/>
        </w:rPr>
        <w:t xml:space="preserve"> </w:t>
      </w:r>
      <w:r>
        <w:rPr>
          <w:rFonts w:ascii="Times New Roman" w:hAnsi="Times New Roman" w:cs="Times New Roman"/>
          <w:sz w:val="24"/>
          <w:szCs w:val="24"/>
          <w:lang w:val="en-GB"/>
        </w:rPr>
        <w:t>CS selaku Ketua</w:t>
      </w:r>
      <w:r w:rsidR="001F0285">
        <w:rPr>
          <w:rFonts w:ascii="Times New Roman" w:hAnsi="Times New Roman" w:cs="Times New Roman"/>
          <w:sz w:val="24"/>
          <w:szCs w:val="24"/>
          <w:lang w:val="id"/>
        </w:rPr>
        <w:t xml:space="preserve"> </w:t>
      </w:r>
      <w:r w:rsidR="0043397C" w:rsidRPr="001F0285">
        <w:rPr>
          <w:rFonts w:ascii="Times New Roman" w:hAnsi="Times New Roman" w:cs="Times New Roman"/>
          <w:sz w:val="24"/>
          <w:szCs w:val="24"/>
          <w:lang w:val="id"/>
        </w:rPr>
        <w:t>Program Studi S1 Akuntansi Fakultas Ekonomi dan Bisnis Universitas</w:t>
      </w:r>
      <w:r w:rsidR="001F0285">
        <w:rPr>
          <w:rFonts w:ascii="Times New Roman" w:hAnsi="Times New Roman" w:cs="Times New Roman"/>
          <w:sz w:val="24"/>
          <w:szCs w:val="24"/>
          <w:lang w:val="id"/>
        </w:rPr>
        <w:t xml:space="preserve"> </w:t>
      </w:r>
      <w:r w:rsidR="0043397C" w:rsidRPr="001F0285">
        <w:rPr>
          <w:rFonts w:ascii="Times New Roman" w:hAnsi="Times New Roman" w:cs="Times New Roman"/>
          <w:sz w:val="24"/>
          <w:szCs w:val="24"/>
          <w:lang w:val="id"/>
        </w:rPr>
        <w:t xml:space="preserve">Mulawarman. </w:t>
      </w:r>
    </w:p>
    <w:p w14:paraId="5E25A1E2" w14:textId="4E31D4BD" w:rsidR="001F0285" w:rsidRDefault="00320B02" w:rsidP="001F0285">
      <w:pPr>
        <w:pStyle w:val="ListParagraph"/>
        <w:numPr>
          <w:ilvl w:val="0"/>
          <w:numId w:val="37"/>
        </w:numPr>
        <w:spacing w:line="480" w:lineRule="auto"/>
        <w:jc w:val="both"/>
        <w:rPr>
          <w:rFonts w:ascii="Times New Roman" w:hAnsi="Times New Roman" w:cs="Times New Roman"/>
          <w:sz w:val="24"/>
          <w:szCs w:val="24"/>
          <w:lang w:val="id"/>
        </w:rPr>
      </w:pPr>
      <w:r>
        <w:rPr>
          <w:rFonts w:ascii="Times New Roman" w:hAnsi="Times New Roman" w:cs="Times New Roman"/>
          <w:sz w:val="24"/>
          <w:szCs w:val="24"/>
          <w:lang w:val="en-GB"/>
        </w:rPr>
        <w:t>Dr. Hariman Bone,</w:t>
      </w:r>
      <w:r w:rsidR="00D173AE">
        <w:rPr>
          <w:rFonts w:ascii="Times New Roman" w:hAnsi="Times New Roman" w:cs="Times New Roman"/>
          <w:sz w:val="24"/>
          <w:szCs w:val="24"/>
          <w:lang w:val="en-GB"/>
        </w:rPr>
        <w:t xml:space="preserve"> </w:t>
      </w:r>
      <w:r>
        <w:rPr>
          <w:rFonts w:ascii="Times New Roman" w:hAnsi="Times New Roman" w:cs="Times New Roman"/>
          <w:sz w:val="24"/>
          <w:szCs w:val="24"/>
          <w:lang w:val="en-GB"/>
        </w:rPr>
        <w:t>S.E.,</w:t>
      </w:r>
      <w:r w:rsidR="00D173AE">
        <w:rPr>
          <w:rFonts w:ascii="Times New Roman" w:hAnsi="Times New Roman" w:cs="Times New Roman"/>
          <w:sz w:val="24"/>
          <w:szCs w:val="24"/>
          <w:lang w:val="en-GB"/>
        </w:rPr>
        <w:t xml:space="preserve"> </w:t>
      </w:r>
      <w:r>
        <w:rPr>
          <w:rFonts w:ascii="Times New Roman" w:hAnsi="Times New Roman" w:cs="Times New Roman"/>
          <w:sz w:val="24"/>
          <w:szCs w:val="24"/>
          <w:lang w:val="en-GB"/>
        </w:rPr>
        <w:t>M.Sc.,</w:t>
      </w:r>
      <w:r w:rsidR="00D173AE">
        <w:rPr>
          <w:rFonts w:ascii="Times New Roman" w:hAnsi="Times New Roman" w:cs="Times New Roman"/>
          <w:sz w:val="24"/>
          <w:szCs w:val="24"/>
          <w:lang w:val="en-GB"/>
        </w:rPr>
        <w:t xml:space="preserve"> </w:t>
      </w:r>
      <w:r>
        <w:rPr>
          <w:rFonts w:ascii="Times New Roman" w:hAnsi="Times New Roman" w:cs="Times New Roman"/>
          <w:sz w:val="24"/>
          <w:szCs w:val="24"/>
          <w:lang w:val="en-GB"/>
        </w:rPr>
        <w:t>CSRS.,</w:t>
      </w:r>
      <w:r w:rsidR="00D173AE">
        <w:rPr>
          <w:rFonts w:ascii="Times New Roman" w:hAnsi="Times New Roman" w:cs="Times New Roman"/>
          <w:sz w:val="24"/>
          <w:szCs w:val="24"/>
          <w:lang w:val="en-GB"/>
        </w:rPr>
        <w:t xml:space="preserve"> </w:t>
      </w:r>
      <w:r>
        <w:rPr>
          <w:rFonts w:ascii="Times New Roman" w:hAnsi="Times New Roman" w:cs="Times New Roman"/>
          <w:sz w:val="24"/>
          <w:szCs w:val="24"/>
          <w:lang w:val="en-GB"/>
        </w:rPr>
        <w:t>CSRA</w:t>
      </w:r>
      <w:r w:rsidRPr="001F0285">
        <w:rPr>
          <w:rFonts w:ascii="Times New Roman" w:hAnsi="Times New Roman" w:cs="Times New Roman"/>
          <w:sz w:val="24"/>
          <w:szCs w:val="24"/>
          <w:lang w:val="id"/>
        </w:rPr>
        <w:t xml:space="preserve"> </w:t>
      </w:r>
      <w:r w:rsidR="0043397C" w:rsidRPr="001F0285">
        <w:rPr>
          <w:rFonts w:ascii="Times New Roman" w:hAnsi="Times New Roman" w:cs="Times New Roman"/>
          <w:sz w:val="24"/>
          <w:szCs w:val="24"/>
          <w:lang w:val="id"/>
        </w:rPr>
        <w:t>selaku Dosen Pembimbing yang senantiasa</w:t>
      </w:r>
      <w:r w:rsidR="001F0285">
        <w:rPr>
          <w:rFonts w:ascii="Times New Roman" w:hAnsi="Times New Roman" w:cs="Times New Roman"/>
          <w:sz w:val="24"/>
          <w:szCs w:val="24"/>
          <w:lang w:val="id"/>
        </w:rPr>
        <w:t xml:space="preserve"> </w:t>
      </w:r>
      <w:r w:rsidR="0043397C" w:rsidRPr="001F0285">
        <w:rPr>
          <w:rFonts w:ascii="Times New Roman" w:hAnsi="Times New Roman" w:cs="Times New Roman"/>
          <w:sz w:val="24"/>
          <w:szCs w:val="24"/>
          <w:lang w:val="id"/>
        </w:rPr>
        <w:t>membimbing dan memberikan arahan, nasihat, kritik serta saran dalam</w:t>
      </w:r>
      <w:r w:rsidR="001F0285">
        <w:rPr>
          <w:rFonts w:ascii="Times New Roman" w:hAnsi="Times New Roman" w:cs="Times New Roman"/>
          <w:sz w:val="24"/>
          <w:szCs w:val="24"/>
          <w:lang w:val="id"/>
        </w:rPr>
        <w:t xml:space="preserve"> </w:t>
      </w:r>
      <w:r w:rsidR="0043397C" w:rsidRPr="001F0285">
        <w:rPr>
          <w:rFonts w:ascii="Times New Roman" w:hAnsi="Times New Roman" w:cs="Times New Roman"/>
          <w:sz w:val="24"/>
          <w:szCs w:val="24"/>
          <w:lang w:val="id"/>
        </w:rPr>
        <w:t xml:space="preserve">penyusunan skripsi ini. </w:t>
      </w:r>
    </w:p>
    <w:p w14:paraId="14047288" w14:textId="3B98BFF7" w:rsidR="001F0285" w:rsidRDefault="007D5586" w:rsidP="001F0285">
      <w:pPr>
        <w:pStyle w:val="ListParagraph"/>
        <w:numPr>
          <w:ilvl w:val="0"/>
          <w:numId w:val="37"/>
        </w:numPr>
        <w:spacing w:line="480" w:lineRule="auto"/>
        <w:jc w:val="both"/>
        <w:rPr>
          <w:rFonts w:ascii="Times New Roman" w:hAnsi="Times New Roman" w:cs="Times New Roman"/>
          <w:sz w:val="24"/>
          <w:szCs w:val="24"/>
          <w:lang w:val="id"/>
        </w:rPr>
      </w:pPr>
      <w:r w:rsidRPr="007D5586">
        <w:rPr>
          <w:rFonts w:ascii="Times New Roman" w:hAnsi="Times New Roman" w:cs="Times New Roman"/>
          <w:sz w:val="24"/>
          <w:szCs w:val="24"/>
          <w:lang w:val="id"/>
        </w:rPr>
        <w:t>Jamaluddin, SE.,M.Si.,Ak.</w:t>
      </w:r>
      <w:r>
        <w:rPr>
          <w:rFonts w:ascii="Times New Roman" w:hAnsi="Times New Roman" w:cs="Times New Roman"/>
          <w:sz w:val="24"/>
          <w:szCs w:val="24"/>
          <w:lang w:val="id"/>
        </w:rPr>
        <w:t xml:space="preserve"> </w:t>
      </w:r>
      <w:r w:rsidR="0043397C" w:rsidRPr="001F0285">
        <w:rPr>
          <w:rFonts w:ascii="Times New Roman" w:hAnsi="Times New Roman" w:cs="Times New Roman"/>
          <w:sz w:val="24"/>
          <w:szCs w:val="24"/>
          <w:lang w:val="id"/>
        </w:rPr>
        <w:t xml:space="preserve">selaku Dosen Wali dari penulis yang telah membantu penulis dibangku kuliah. </w:t>
      </w:r>
    </w:p>
    <w:p w14:paraId="2EDA76C8" w14:textId="5499690C" w:rsidR="0043397C" w:rsidRDefault="0043397C" w:rsidP="001F0285">
      <w:pPr>
        <w:pStyle w:val="ListParagraph"/>
        <w:numPr>
          <w:ilvl w:val="0"/>
          <w:numId w:val="37"/>
        </w:numPr>
        <w:spacing w:line="480" w:lineRule="auto"/>
        <w:jc w:val="both"/>
        <w:rPr>
          <w:rFonts w:ascii="Times New Roman" w:hAnsi="Times New Roman" w:cs="Times New Roman"/>
          <w:sz w:val="24"/>
          <w:szCs w:val="24"/>
          <w:lang w:val="id"/>
        </w:rPr>
      </w:pPr>
      <w:r w:rsidRPr="001F0285">
        <w:rPr>
          <w:rFonts w:ascii="Times New Roman" w:hAnsi="Times New Roman" w:cs="Times New Roman"/>
          <w:sz w:val="24"/>
          <w:szCs w:val="24"/>
          <w:lang w:val="id"/>
        </w:rPr>
        <w:t>Seluruh Dosen Pengajar dan Staf Fakultas Ekonomi dan Bisnis Universitas</w:t>
      </w:r>
      <w:r w:rsidR="001F0285">
        <w:rPr>
          <w:rFonts w:ascii="Times New Roman" w:hAnsi="Times New Roman" w:cs="Times New Roman"/>
          <w:sz w:val="24"/>
          <w:szCs w:val="24"/>
          <w:lang w:val="id"/>
        </w:rPr>
        <w:t xml:space="preserve"> </w:t>
      </w:r>
      <w:r w:rsidRPr="001F0285">
        <w:rPr>
          <w:rFonts w:ascii="Times New Roman" w:hAnsi="Times New Roman" w:cs="Times New Roman"/>
          <w:sz w:val="24"/>
          <w:szCs w:val="24"/>
          <w:lang w:val="id"/>
        </w:rPr>
        <w:t>Mulawarman yang telah membantu penulis dalam penulisan skripsi ini.</w:t>
      </w:r>
    </w:p>
    <w:p w14:paraId="2E6325B4" w14:textId="77777777" w:rsidR="001F0285" w:rsidRDefault="001F0285" w:rsidP="001F0285">
      <w:pPr>
        <w:pStyle w:val="ListParagraph"/>
        <w:numPr>
          <w:ilvl w:val="0"/>
          <w:numId w:val="37"/>
        </w:numPr>
        <w:spacing w:line="480" w:lineRule="auto"/>
        <w:jc w:val="both"/>
        <w:rPr>
          <w:rFonts w:ascii="Times New Roman" w:hAnsi="Times New Roman" w:cs="Times New Roman"/>
          <w:sz w:val="24"/>
          <w:szCs w:val="24"/>
          <w:lang w:val="id"/>
        </w:rPr>
      </w:pPr>
      <w:r w:rsidRPr="001F0285">
        <w:rPr>
          <w:rFonts w:ascii="Times New Roman" w:hAnsi="Times New Roman" w:cs="Times New Roman"/>
          <w:sz w:val="24"/>
          <w:szCs w:val="24"/>
          <w:lang w:val="id"/>
        </w:rPr>
        <w:t>Kepada ke</w:t>
      </w:r>
      <w:r>
        <w:rPr>
          <w:rFonts w:ascii="Times New Roman" w:hAnsi="Times New Roman" w:cs="Times New Roman"/>
          <w:sz w:val="24"/>
          <w:szCs w:val="24"/>
          <w:lang w:val="id"/>
        </w:rPr>
        <w:t xml:space="preserve">luarga besar saya </w:t>
      </w:r>
      <w:r w:rsidRPr="001F0285">
        <w:rPr>
          <w:rFonts w:ascii="Times New Roman" w:hAnsi="Times New Roman" w:cs="Times New Roman"/>
          <w:sz w:val="24"/>
          <w:szCs w:val="24"/>
          <w:lang w:val="id"/>
        </w:rPr>
        <w:t>yang telah memberikan doa yang tulus,</w:t>
      </w:r>
      <w:r>
        <w:rPr>
          <w:rFonts w:ascii="Times New Roman" w:hAnsi="Times New Roman" w:cs="Times New Roman"/>
          <w:sz w:val="24"/>
          <w:szCs w:val="24"/>
          <w:lang w:val="id"/>
        </w:rPr>
        <w:t xml:space="preserve"> </w:t>
      </w:r>
      <w:r w:rsidRPr="001F0285">
        <w:rPr>
          <w:rFonts w:ascii="Times New Roman" w:hAnsi="Times New Roman" w:cs="Times New Roman"/>
          <w:sz w:val="24"/>
          <w:szCs w:val="24"/>
          <w:lang w:val="id"/>
        </w:rPr>
        <w:t xml:space="preserve">dukungan, semangat serta kasih sayang yang tiada henti-hentinya. </w:t>
      </w:r>
    </w:p>
    <w:p w14:paraId="597F7F87" w14:textId="59A8737B" w:rsidR="001F0285" w:rsidRPr="001F0285" w:rsidRDefault="001F0285" w:rsidP="001F0285">
      <w:pPr>
        <w:pStyle w:val="ListParagraph"/>
        <w:numPr>
          <w:ilvl w:val="0"/>
          <w:numId w:val="37"/>
        </w:numPr>
        <w:spacing w:line="480" w:lineRule="auto"/>
        <w:jc w:val="both"/>
        <w:rPr>
          <w:rFonts w:ascii="Times New Roman" w:hAnsi="Times New Roman" w:cs="Times New Roman"/>
          <w:sz w:val="24"/>
          <w:szCs w:val="24"/>
          <w:lang w:val="id"/>
        </w:rPr>
      </w:pPr>
      <w:r w:rsidRPr="001F0285">
        <w:rPr>
          <w:rFonts w:ascii="Times New Roman" w:hAnsi="Times New Roman" w:cs="Times New Roman"/>
          <w:sz w:val="24"/>
          <w:szCs w:val="24"/>
          <w:lang w:val="id"/>
        </w:rPr>
        <w:lastRenderedPageBreak/>
        <w:t xml:space="preserve">Kepada seluruh teman-teman Akuntansi FEB UNMUL. </w:t>
      </w:r>
    </w:p>
    <w:p w14:paraId="11DA495D" w14:textId="77777777" w:rsidR="001F0285" w:rsidRDefault="001F0285" w:rsidP="001F0285">
      <w:pPr>
        <w:spacing w:line="480" w:lineRule="auto"/>
        <w:ind w:firstLine="720"/>
        <w:jc w:val="both"/>
        <w:rPr>
          <w:rFonts w:ascii="Times New Roman" w:hAnsi="Times New Roman" w:cs="Times New Roman"/>
          <w:sz w:val="24"/>
          <w:szCs w:val="24"/>
          <w:lang w:val="id"/>
        </w:rPr>
      </w:pPr>
      <w:r w:rsidRPr="001F0285">
        <w:rPr>
          <w:rFonts w:ascii="Times New Roman" w:hAnsi="Times New Roman" w:cs="Times New Roman"/>
          <w:sz w:val="24"/>
          <w:szCs w:val="24"/>
          <w:lang w:val="id"/>
        </w:rPr>
        <w:t>Akhir kata penulis menyadari bahwa tidak ada yang sempurna, penulis</w:t>
      </w:r>
      <w:r>
        <w:rPr>
          <w:rFonts w:ascii="Times New Roman" w:hAnsi="Times New Roman" w:cs="Times New Roman"/>
          <w:sz w:val="24"/>
          <w:szCs w:val="24"/>
          <w:lang w:val="id"/>
        </w:rPr>
        <w:t xml:space="preserve"> </w:t>
      </w:r>
      <w:r w:rsidRPr="001F0285">
        <w:rPr>
          <w:rFonts w:ascii="Times New Roman" w:hAnsi="Times New Roman" w:cs="Times New Roman"/>
          <w:sz w:val="24"/>
          <w:szCs w:val="24"/>
          <w:lang w:val="id"/>
        </w:rPr>
        <w:t xml:space="preserve">masih melakukan kesalahan dalam penyusunan skripsi. Oleh karena itu, penulis meminta maaf yang sedalam-dalamnya atas kesalahan yang dilakukan penulis. </w:t>
      </w:r>
    </w:p>
    <w:p w14:paraId="2487183B" w14:textId="7DFB54CC" w:rsidR="001F0285" w:rsidRDefault="001F0285" w:rsidP="001F0285">
      <w:pPr>
        <w:spacing w:line="480" w:lineRule="auto"/>
        <w:ind w:firstLine="720"/>
        <w:jc w:val="both"/>
        <w:rPr>
          <w:rFonts w:ascii="Times New Roman" w:hAnsi="Times New Roman" w:cs="Times New Roman"/>
          <w:sz w:val="24"/>
          <w:szCs w:val="24"/>
          <w:lang w:val="id"/>
        </w:rPr>
      </w:pPr>
      <w:r w:rsidRPr="001F0285">
        <w:rPr>
          <w:rFonts w:ascii="Times New Roman" w:hAnsi="Times New Roman" w:cs="Times New Roman"/>
          <w:sz w:val="24"/>
          <w:szCs w:val="24"/>
          <w:lang w:val="id"/>
        </w:rPr>
        <w:t>Penulis menyadari masih banyak kekurangan dalam penyusunan skripsi ini, oleh karena itu segala saran dan kritik demi kesempurnaan skripsi ini akan</w:t>
      </w:r>
      <w:r>
        <w:rPr>
          <w:rFonts w:ascii="Times New Roman" w:hAnsi="Times New Roman" w:cs="Times New Roman"/>
          <w:sz w:val="24"/>
          <w:szCs w:val="24"/>
          <w:lang w:val="id"/>
        </w:rPr>
        <w:t xml:space="preserve"> </w:t>
      </w:r>
      <w:r w:rsidRPr="001F0285">
        <w:rPr>
          <w:rFonts w:ascii="Times New Roman" w:hAnsi="Times New Roman" w:cs="Times New Roman"/>
          <w:sz w:val="24"/>
          <w:szCs w:val="24"/>
          <w:lang w:val="id"/>
        </w:rPr>
        <w:t xml:space="preserve">diterima dengan </w:t>
      </w:r>
      <w:r>
        <w:rPr>
          <w:rFonts w:ascii="Times New Roman" w:hAnsi="Times New Roman" w:cs="Times New Roman"/>
          <w:sz w:val="24"/>
          <w:szCs w:val="24"/>
          <w:lang w:val="id"/>
        </w:rPr>
        <w:t>senang hati. Penulis berharap skripsi ini dapat berguna bagi pembacanya.</w:t>
      </w:r>
    </w:p>
    <w:p w14:paraId="4ECF90E5" w14:textId="77777777" w:rsidR="001F0285" w:rsidRDefault="001F0285" w:rsidP="001F0285">
      <w:pPr>
        <w:spacing w:line="480" w:lineRule="auto"/>
        <w:ind w:firstLine="720"/>
        <w:jc w:val="both"/>
        <w:rPr>
          <w:rFonts w:ascii="Times New Roman" w:hAnsi="Times New Roman" w:cs="Times New Roman"/>
          <w:sz w:val="24"/>
          <w:szCs w:val="24"/>
          <w:lang w:val="id"/>
        </w:rPr>
      </w:pPr>
    </w:p>
    <w:p w14:paraId="39235770" w14:textId="5B88CECB" w:rsidR="001F0285" w:rsidRDefault="001F0285" w:rsidP="001F0285">
      <w:pPr>
        <w:spacing w:line="480" w:lineRule="auto"/>
        <w:jc w:val="right"/>
        <w:rPr>
          <w:rFonts w:ascii="Times New Roman" w:hAnsi="Times New Roman" w:cs="Times New Roman"/>
          <w:lang w:val="en-ID"/>
        </w:rPr>
      </w:pPr>
      <w:r>
        <w:rPr>
          <w:rFonts w:ascii="Times New Roman" w:hAnsi="Times New Roman" w:cs="Times New Roman"/>
          <w:sz w:val="24"/>
          <w:szCs w:val="24"/>
        </w:rPr>
        <w:t xml:space="preserve">Samarinda, </w:t>
      </w:r>
      <w:r w:rsidR="00D737C3">
        <w:rPr>
          <w:rFonts w:ascii="Times New Roman" w:hAnsi="Times New Roman" w:cs="Times New Roman"/>
          <w:sz w:val="24"/>
          <w:szCs w:val="24"/>
        </w:rPr>
        <w:t>2</w:t>
      </w:r>
      <w:r w:rsidR="002969E4">
        <w:rPr>
          <w:rFonts w:ascii="Times New Roman" w:hAnsi="Times New Roman" w:cs="Times New Roman"/>
          <w:sz w:val="24"/>
          <w:szCs w:val="24"/>
        </w:rPr>
        <w:t>3</w:t>
      </w:r>
      <w:r>
        <w:rPr>
          <w:rFonts w:ascii="Times New Roman" w:hAnsi="Times New Roman" w:cs="Times New Roman"/>
          <w:sz w:val="24"/>
          <w:szCs w:val="24"/>
        </w:rPr>
        <w:t xml:space="preserve"> </w:t>
      </w:r>
      <w:r w:rsidR="002969E4">
        <w:rPr>
          <w:rFonts w:ascii="Times New Roman" w:hAnsi="Times New Roman" w:cs="Times New Roman"/>
          <w:sz w:val="24"/>
          <w:szCs w:val="24"/>
        </w:rPr>
        <w:t>Januari</w:t>
      </w:r>
      <w:r>
        <w:rPr>
          <w:rFonts w:ascii="Times New Roman" w:hAnsi="Times New Roman" w:cs="Times New Roman"/>
          <w:sz w:val="24"/>
          <w:szCs w:val="24"/>
        </w:rPr>
        <w:t xml:space="preserve"> 202</w:t>
      </w:r>
      <w:r w:rsidR="002969E4">
        <w:rPr>
          <w:rFonts w:ascii="Times New Roman" w:hAnsi="Times New Roman" w:cs="Times New Roman"/>
          <w:sz w:val="24"/>
          <w:szCs w:val="24"/>
        </w:rPr>
        <w:t>6</w:t>
      </w:r>
    </w:p>
    <w:p w14:paraId="1BDE3763" w14:textId="77777777" w:rsidR="001F0285" w:rsidRDefault="001F0285" w:rsidP="001F0285">
      <w:pPr>
        <w:spacing w:line="480" w:lineRule="auto"/>
      </w:pPr>
    </w:p>
    <w:p w14:paraId="36FF8052" w14:textId="77777777" w:rsidR="001F0285" w:rsidRDefault="001F0285" w:rsidP="001F0285">
      <w:pPr>
        <w:spacing w:line="480" w:lineRule="auto"/>
      </w:pPr>
    </w:p>
    <w:p w14:paraId="7670F20D" w14:textId="47FE47DB" w:rsidR="001F0285" w:rsidRPr="001F0285" w:rsidRDefault="001F0285" w:rsidP="001F0285">
      <w:pPr>
        <w:spacing w:line="480" w:lineRule="auto"/>
        <w:ind w:firstLine="720"/>
        <w:jc w:val="both"/>
        <w:rPr>
          <w:rFonts w:ascii="Times New Roman" w:hAnsi="Times New Roman" w:cs="Times New Roman"/>
          <w:sz w:val="24"/>
          <w:szCs w:val="24"/>
          <w:lang w:val="id"/>
        </w:rPr>
      </w:pPr>
      <w:r>
        <w:tab/>
      </w:r>
      <w:r>
        <w:tab/>
      </w:r>
      <w:r>
        <w:tab/>
      </w:r>
      <w:r>
        <w:tab/>
      </w:r>
      <w:r>
        <w:tab/>
      </w:r>
      <w:r>
        <w:tab/>
        <w:t xml:space="preserve">          </w:t>
      </w:r>
      <w:r>
        <w:rPr>
          <w:rFonts w:ascii="Times New Roman" w:hAnsi="Times New Roman" w:cs="Times New Roman"/>
          <w:sz w:val="24"/>
          <w:szCs w:val="24"/>
        </w:rPr>
        <w:t>Wildyani Rahman Adi</w:t>
      </w:r>
    </w:p>
    <w:p w14:paraId="0C0B3A5D" w14:textId="77777777" w:rsidR="001F0285" w:rsidRDefault="001F0285">
      <w:pPr>
        <w:rPr>
          <w:rFonts w:ascii="Times New Roman" w:eastAsia="Times New Roman" w:hAnsi="Times New Roman" w:cs="Times New Roman"/>
          <w:b/>
          <w:sz w:val="24"/>
          <w:szCs w:val="24"/>
          <w:lang w:val="id"/>
        </w:rPr>
      </w:pPr>
      <w:r>
        <w:br w:type="page"/>
      </w:r>
    </w:p>
    <w:p w14:paraId="70A5562B" w14:textId="0BF689A5" w:rsidR="00E21CDE" w:rsidRPr="007806BA" w:rsidRDefault="00E21CDE" w:rsidP="005C4384">
      <w:pPr>
        <w:pStyle w:val="Heading1"/>
      </w:pPr>
      <w:bookmarkStart w:id="8" w:name="_Toc216701515"/>
      <w:r w:rsidRPr="007806BA">
        <w:lastRenderedPageBreak/>
        <w:t>DAFTAR ISI</w:t>
      </w:r>
      <w:bookmarkEnd w:id="2"/>
      <w:bookmarkEnd w:id="3"/>
      <w:bookmarkEnd w:id="8"/>
    </w:p>
    <w:sdt>
      <w:sdtPr>
        <w:rPr>
          <w:rFonts w:ascii="Times New Roman" w:eastAsiaTheme="minorHAnsi" w:hAnsi="Times New Roman" w:cs="Times New Roman"/>
          <w:color w:val="auto"/>
          <w:sz w:val="22"/>
          <w:szCs w:val="22"/>
        </w:rPr>
        <w:id w:val="-1808923282"/>
        <w:docPartObj>
          <w:docPartGallery w:val="Table of Contents"/>
          <w:docPartUnique/>
        </w:docPartObj>
      </w:sdtPr>
      <w:sdtEndPr>
        <w:rPr>
          <w:b/>
          <w:bCs/>
          <w:noProof/>
        </w:rPr>
      </w:sdtEndPr>
      <w:sdtContent>
        <w:p w14:paraId="11E7A317" w14:textId="77777777" w:rsidR="00E21CDE" w:rsidRPr="00237CBE" w:rsidRDefault="00E21CDE" w:rsidP="000965E9">
          <w:pPr>
            <w:pStyle w:val="TOCHeading"/>
            <w:spacing w:line="240" w:lineRule="auto"/>
            <w:jc w:val="right"/>
            <w:rPr>
              <w:rFonts w:ascii="Times New Roman" w:hAnsi="Times New Roman" w:cs="Times New Roman"/>
              <w:sz w:val="24"/>
              <w:szCs w:val="24"/>
            </w:rPr>
          </w:pPr>
          <w:r w:rsidRPr="00237CBE">
            <w:rPr>
              <w:rFonts w:ascii="Times New Roman" w:eastAsiaTheme="minorHAnsi" w:hAnsi="Times New Roman" w:cs="Times New Roman"/>
              <w:color w:val="auto"/>
              <w:sz w:val="24"/>
              <w:szCs w:val="24"/>
            </w:rPr>
            <w:t>Halaman</w:t>
          </w:r>
        </w:p>
        <w:p w14:paraId="6BEE6EB9" w14:textId="7603A1E3" w:rsidR="00DA1F32" w:rsidRPr="00DA1F32" w:rsidRDefault="00E21CDE">
          <w:pPr>
            <w:pStyle w:val="TOC1"/>
            <w:rPr>
              <w:rFonts w:eastAsiaTheme="minorEastAsia"/>
              <w:b w:val="0"/>
              <w:kern w:val="2"/>
              <w:sz w:val="24"/>
              <w:szCs w:val="24"/>
              <w14:ligatures w14:val="standardContextual"/>
            </w:rPr>
          </w:pPr>
          <w:r w:rsidRPr="00237CBE">
            <w:rPr>
              <w:sz w:val="24"/>
              <w:szCs w:val="24"/>
            </w:rPr>
            <w:fldChar w:fldCharType="begin"/>
          </w:r>
          <w:r w:rsidRPr="00237CBE">
            <w:rPr>
              <w:sz w:val="24"/>
              <w:szCs w:val="24"/>
            </w:rPr>
            <w:instrText xml:space="preserve"> TOC \o "1-3" \h \z \u </w:instrText>
          </w:r>
          <w:r w:rsidRPr="00237CBE">
            <w:rPr>
              <w:sz w:val="24"/>
              <w:szCs w:val="24"/>
            </w:rPr>
            <w:fldChar w:fldCharType="separate"/>
          </w:r>
          <w:hyperlink w:anchor="_Toc216701511" w:history="1">
            <w:r w:rsidR="00DA1F32" w:rsidRPr="00DA1F32">
              <w:rPr>
                <w:rStyle w:val="Hyperlink"/>
                <w:sz w:val="24"/>
                <w:szCs w:val="24"/>
              </w:rPr>
              <w:t>HALAMAN PENGESAHAN</w:t>
            </w:r>
            <w:r w:rsidR="00DA1F32" w:rsidRPr="00DA1F32">
              <w:rPr>
                <w:webHidden/>
                <w:sz w:val="24"/>
                <w:szCs w:val="24"/>
              </w:rPr>
              <w:tab/>
            </w:r>
            <w:r w:rsidR="00DA1F32" w:rsidRPr="00DA1F32">
              <w:rPr>
                <w:webHidden/>
                <w:sz w:val="24"/>
                <w:szCs w:val="24"/>
              </w:rPr>
              <w:fldChar w:fldCharType="begin"/>
            </w:r>
            <w:r w:rsidR="00DA1F32" w:rsidRPr="00DA1F32">
              <w:rPr>
                <w:webHidden/>
                <w:sz w:val="24"/>
                <w:szCs w:val="24"/>
              </w:rPr>
              <w:instrText xml:space="preserve"> PAGEREF _Toc216701511 \h </w:instrText>
            </w:r>
            <w:r w:rsidR="00DA1F32" w:rsidRPr="00DA1F32">
              <w:rPr>
                <w:webHidden/>
                <w:sz w:val="24"/>
                <w:szCs w:val="24"/>
              </w:rPr>
            </w:r>
            <w:r w:rsidR="00DA1F32" w:rsidRPr="00DA1F32">
              <w:rPr>
                <w:webHidden/>
                <w:sz w:val="24"/>
                <w:szCs w:val="24"/>
              </w:rPr>
              <w:fldChar w:fldCharType="separate"/>
            </w:r>
            <w:r w:rsidR="00D737C3">
              <w:rPr>
                <w:webHidden/>
                <w:sz w:val="24"/>
                <w:szCs w:val="24"/>
              </w:rPr>
              <w:t>ii</w:t>
            </w:r>
            <w:r w:rsidR="00DA1F32" w:rsidRPr="00DA1F32">
              <w:rPr>
                <w:webHidden/>
                <w:sz w:val="24"/>
                <w:szCs w:val="24"/>
              </w:rPr>
              <w:fldChar w:fldCharType="end"/>
            </w:r>
          </w:hyperlink>
        </w:p>
        <w:p w14:paraId="351AAB70" w14:textId="2098145A" w:rsidR="00DA1F32" w:rsidRPr="00DA1F32" w:rsidRDefault="00DA1F32">
          <w:pPr>
            <w:pStyle w:val="TOC1"/>
            <w:rPr>
              <w:rFonts w:eastAsiaTheme="minorEastAsia"/>
              <w:b w:val="0"/>
              <w:kern w:val="2"/>
              <w:sz w:val="24"/>
              <w:szCs w:val="24"/>
              <w14:ligatures w14:val="standardContextual"/>
            </w:rPr>
          </w:pPr>
          <w:hyperlink w:anchor="_Toc216701512" w:history="1">
            <w:r w:rsidRPr="00DA1F32">
              <w:rPr>
                <w:rStyle w:val="Hyperlink"/>
                <w:sz w:val="24"/>
                <w:szCs w:val="24"/>
              </w:rPr>
              <w:t>ABSTRAK</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_Toc216701512 \h </w:instrText>
            </w:r>
            <w:r w:rsidRPr="00DA1F32">
              <w:rPr>
                <w:webHidden/>
                <w:sz w:val="24"/>
                <w:szCs w:val="24"/>
              </w:rPr>
            </w:r>
            <w:r w:rsidRPr="00DA1F32">
              <w:rPr>
                <w:webHidden/>
                <w:sz w:val="24"/>
                <w:szCs w:val="24"/>
              </w:rPr>
              <w:fldChar w:fldCharType="separate"/>
            </w:r>
            <w:r w:rsidR="00D737C3">
              <w:rPr>
                <w:webHidden/>
                <w:sz w:val="24"/>
                <w:szCs w:val="24"/>
              </w:rPr>
              <w:t>iii</w:t>
            </w:r>
            <w:r w:rsidRPr="00DA1F32">
              <w:rPr>
                <w:webHidden/>
                <w:sz w:val="24"/>
                <w:szCs w:val="24"/>
              </w:rPr>
              <w:fldChar w:fldCharType="end"/>
            </w:r>
          </w:hyperlink>
        </w:p>
        <w:p w14:paraId="5B2FC7D2" w14:textId="25F5D334" w:rsidR="00DA1F32" w:rsidRPr="00DA1F32" w:rsidRDefault="00DA1F32">
          <w:pPr>
            <w:pStyle w:val="TOC1"/>
            <w:rPr>
              <w:rFonts w:eastAsiaTheme="minorEastAsia"/>
              <w:b w:val="0"/>
              <w:kern w:val="2"/>
              <w:sz w:val="24"/>
              <w:szCs w:val="24"/>
              <w14:ligatures w14:val="standardContextual"/>
            </w:rPr>
          </w:pPr>
          <w:hyperlink w:anchor="_Toc216701513" w:history="1">
            <w:r w:rsidRPr="00DA1F32">
              <w:rPr>
                <w:rStyle w:val="Hyperlink"/>
                <w:sz w:val="24"/>
                <w:szCs w:val="24"/>
              </w:rPr>
              <w:t>ABSTRACT</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_Toc216701513 \h </w:instrText>
            </w:r>
            <w:r w:rsidRPr="00DA1F32">
              <w:rPr>
                <w:webHidden/>
                <w:sz w:val="24"/>
                <w:szCs w:val="24"/>
              </w:rPr>
            </w:r>
            <w:r w:rsidRPr="00DA1F32">
              <w:rPr>
                <w:webHidden/>
                <w:sz w:val="24"/>
                <w:szCs w:val="24"/>
              </w:rPr>
              <w:fldChar w:fldCharType="separate"/>
            </w:r>
            <w:r w:rsidR="00D737C3">
              <w:rPr>
                <w:webHidden/>
                <w:sz w:val="24"/>
                <w:szCs w:val="24"/>
              </w:rPr>
              <w:t>iv</w:t>
            </w:r>
            <w:r w:rsidRPr="00DA1F32">
              <w:rPr>
                <w:webHidden/>
                <w:sz w:val="24"/>
                <w:szCs w:val="24"/>
              </w:rPr>
              <w:fldChar w:fldCharType="end"/>
            </w:r>
          </w:hyperlink>
        </w:p>
        <w:p w14:paraId="53119EDA" w14:textId="36887C1C" w:rsidR="00DA1F32" w:rsidRPr="00DA1F32" w:rsidRDefault="00DA1F32">
          <w:pPr>
            <w:pStyle w:val="TOC1"/>
            <w:rPr>
              <w:rFonts w:eastAsiaTheme="minorEastAsia"/>
              <w:b w:val="0"/>
              <w:kern w:val="2"/>
              <w:sz w:val="24"/>
              <w:szCs w:val="24"/>
              <w14:ligatures w14:val="standardContextual"/>
            </w:rPr>
          </w:pPr>
          <w:hyperlink w:anchor="_Toc216701514" w:history="1">
            <w:r w:rsidRPr="00DA1F32">
              <w:rPr>
                <w:rStyle w:val="Hyperlink"/>
                <w:sz w:val="24"/>
                <w:szCs w:val="24"/>
              </w:rPr>
              <w:t>KATA PENGANTAR</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_Toc216701514 \h </w:instrText>
            </w:r>
            <w:r w:rsidRPr="00DA1F32">
              <w:rPr>
                <w:webHidden/>
                <w:sz w:val="24"/>
                <w:szCs w:val="24"/>
              </w:rPr>
            </w:r>
            <w:r w:rsidRPr="00DA1F32">
              <w:rPr>
                <w:webHidden/>
                <w:sz w:val="24"/>
                <w:szCs w:val="24"/>
              </w:rPr>
              <w:fldChar w:fldCharType="separate"/>
            </w:r>
            <w:r w:rsidR="00D737C3">
              <w:rPr>
                <w:webHidden/>
                <w:sz w:val="24"/>
                <w:szCs w:val="24"/>
              </w:rPr>
              <w:t>v</w:t>
            </w:r>
            <w:r w:rsidRPr="00DA1F32">
              <w:rPr>
                <w:webHidden/>
                <w:sz w:val="24"/>
                <w:szCs w:val="24"/>
              </w:rPr>
              <w:fldChar w:fldCharType="end"/>
            </w:r>
          </w:hyperlink>
        </w:p>
        <w:p w14:paraId="6607E9AF" w14:textId="118AF374" w:rsidR="00DA1F32" w:rsidRPr="00DA1F32" w:rsidRDefault="00DA1F32">
          <w:pPr>
            <w:pStyle w:val="TOC1"/>
            <w:rPr>
              <w:rFonts w:eastAsiaTheme="minorEastAsia"/>
              <w:b w:val="0"/>
              <w:kern w:val="2"/>
              <w:sz w:val="24"/>
              <w:szCs w:val="24"/>
              <w14:ligatures w14:val="standardContextual"/>
            </w:rPr>
          </w:pPr>
          <w:hyperlink w:anchor="_Toc216701515" w:history="1">
            <w:r w:rsidRPr="00DA1F32">
              <w:rPr>
                <w:rStyle w:val="Hyperlink"/>
                <w:sz w:val="24"/>
                <w:szCs w:val="24"/>
              </w:rPr>
              <w:t>DAFTAR ISI</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_Toc216701515 \h </w:instrText>
            </w:r>
            <w:r w:rsidRPr="00DA1F32">
              <w:rPr>
                <w:webHidden/>
                <w:sz w:val="24"/>
                <w:szCs w:val="24"/>
              </w:rPr>
            </w:r>
            <w:r w:rsidRPr="00DA1F32">
              <w:rPr>
                <w:webHidden/>
                <w:sz w:val="24"/>
                <w:szCs w:val="24"/>
              </w:rPr>
              <w:fldChar w:fldCharType="separate"/>
            </w:r>
            <w:r w:rsidR="00D737C3">
              <w:rPr>
                <w:webHidden/>
                <w:sz w:val="24"/>
                <w:szCs w:val="24"/>
              </w:rPr>
              <w:t>vii</w:t>
            </w:r>
            <w:r w:rsidRPr="00DA1F32">
              <w:rPr>
                <w:webHidden/>
                <w:sz w:val="24"/>
                <w:szCs w:val="24"/>
              </w:rPr>
              <w:fldChar w:fldCharType="end"/>
            </w:r>
          </w:hyperlink>
        </w:p>
        <w:p w14:paraId="589CCC45" w14:textId="16259A43" w:rsidR="00DA1F32" w:rsidRPr="00DA1F32" w:rsidRDefault="00DA1F32">
          <w:pPr>
            <w:pStyle w:val="TOC1"/>
            <w:rPr>
              <w:rFonts w:eastAsiaTheme="minorEastAsia"/>
              <w:b w:val="0"/>
              <w:kern w:val="2"/>
              <w:sz w:val="24"/>
              <w:szCs w:val="24"/>
              <w14:ligatures w14:val="standardContextual"/>
            </w:rPr>
          </w:pPr>
          <w:hyperlink w:anchor="_Toc216701516" w:history="1">
            <w:r w:rsidRPr="00DA1F32">
              <w:rPr>
                <w:rStyle w:val="Hyperlink"/>
                <w:sz w:val="24"/>
                <w:szCs w:val="24"/>
              </w:rPr>
              <w:t>DAFTAR TABEL</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_Toc216701516 \h </w:instrText>
            </w:r>
            <w:r w:rsidRPr="00DA1F32">
              <w:rPr>
                <w:webHidden/>
                <w:sz w:val="24"/>
                <w:szCs w:val="24"/>
              </w:rPr>
            </w:r>
            <w:r w:rsidRPr="00DA1F32">
              <w:rPr>
                <w:webHidden/>
                <w:sz w:val="24"/>
                <w:szCs w:val="24"/>
              </w:rPr>
              <w:fldChar w:fldCharType="separate"/>
            </w:r>
            <w:r w:rsidR="00D737C3">
              <w:rPr>
                <w:webHidden/>
                <w:sz w:val="24"/>
                <w:szCs w:val="24"/>
              </w:rPr>
              <w:t>x</w:t>
            </w:r>
            <w:r w:rsidRPr="00DA1F32">
              <w:rPr>
                <w:webHidden/>
                <w:sz w:val="24"/>
                <w:szCs w:val="24"/>
              </w:rPr>
              <w:fldChar w:fldCharType="end"/>
            </w:r>
          </w:hyperlink>
        </w:p>
        <w:p w14:paraId="125549E9" w14:textId="5ED7350B" w:rsidR="00DA1F32" w:rsidRPr="00DA1F32" w:rsidRDefault="00DA1F32">
          <w:pPr>
            <w:pStyle w:val="TOC1"/>
            <w:rPr>
              <w:rFonts w:eastAsiaTheme="minorEastAsia"/>
              <w:b w:val="0"/>
              <w:kern w:val="2"/>
              <w:sz w:val="24"/>
              <w:szCs w:val="24"/>
              <w14:ligatures w14:val="standardContextual"/>
            </w:rPr>
          </w:pPr>
          <w:hyperlink w:anchor="_Toc216701517" w:history="1">
            <w:r w:rsidRPr="00DA1F32">
              <w:rPr>
                <w:rStyle w:val="Hyperlink"/>
                <w:sz w:val="24"/>
                <w:szCs w:val="24"/>
              </w:rPr>
              <w:t>DAFTAR GAMBAR</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_Toc216701517 \h </w:instrText>
            </w:r>
            <w:r w:rsidRPr="00DA1F32">
              <w:rPr>
                <w:webHidden/>
                <w:sz w:val="24"/>
                <w:szCs w:val="24"/>
              </w:rPr>
            </w:r>
            <w:r w:rsidRPr="00DA1F32">
              <w:rPr>
                <w:webHidden/>
                <w:sz w:val="24"/>
                <w:szCs w:val="24"/>
              </w:rPr>
              <w:fldChar w:fldCharType="separate"/>
            </w:r>
            <w:r w:rsidR="00D737C3">
              <w:rPr>
                <w:webHidden/>
                <w:sz w:val="24"/>
                <w:szCs w:val="24"/>
              </w:rPr>
              <w:t>xi</w:t>
            </w:r>
            <w:r w:rsidRPr="00DA1F32">
              <w:rPr>
                <w:webHidden/>
                <w:sz w:val="24"/>
                <w:szCs w:val="24"/>
              </w:rPr>
              <w:fldChar w:fldCharType="end"/>
            </w:r>
          </w:hyperlink>
        </w:p>
        <w:p w14:paraId="6D013720" w14:textId="7E69B51D" w:rsidR="00DA1F32" w:rsidRPr="00DA1F32" w:rsidRDefault="00DA1F32">
          <w:pPr>
            <w:pStyle w:val="TOC1"/>
            <w:rPr>
              <w:rFonts w:eastAsiaTheme="minorEastAsia"/>
              <w:b w:val="0"/>
              <w:kern w:val="2"/>
              <w:sz w:val="24"/>
              <w:szCs w:val="24"/>
              <w14:ligatures w14:val="standardContextual"/>
            </w:rPr>
          </w:pPr>
          <w:hyperlink w:anchor="_Toc216701518" w:history="1">
            <w:r w:rsidRPr="00DA1F32">
              <w:rPr>
                <w:rStyle w:val="Hyperlink"/>
                <w:sz w:val="24"/>
                <w:szCs w:val="24"/>
              </w:rPr>
              <w:t>DAFTAR SINGKATAN</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_Toc216701518 \h </w:instrText>
            </w:r>
            <w:r w:rsidRPr="00DA1F32">
              <w:rPr>
                <w:webHidden/>
                <w:sz w:val="24"/>
                <w:szCs w:val="24"/>
              </w:rPr>
            </w:r>
            <w:r w:rsidRPr="00DA1F32">
              <w:rPr>
                <w:webHidden/>
                <w:sz w:val="24"/>
                <w:szCs w:val="24"/>
              </w:rPr>
              <w:fldChar w:fldCharType="separate"/>
            </w:r>
            <w:r w:rsidR="00D737C3">
              <w:rPr>
                <w:webHidden/>
                <w:sz w:val="24"/>
                <w:szCs w:val="24"/>
              </w:rPr>
              <w:t>xii</w:t>
            </w:r>
            <w:r w:rsidRPr="00DA1F32">
              <w:rPr>
                <w:webHidden/>
                <w:sz w:val="24"/>
                <w:szCs w:val="24"/>
              </w:rPr>
              <w:fldChar w:fldCharType="end"/>
            </w:r>
          </w:hyperlink>
        </w:p>
        <w:p w14:paraId="62ACAB67" w14:textId="577463FC" w:rsidR="00DA1F32" w:rsidRPr="00DA1F32" w:rsidRDefault="00DA1F32">
          <w:pPr>
            <w:pStyle w:val="TOC1"/>
            <w:rPr>
              <w:rFonts w:eastAsiaTheme="minorEastAsia"/>
              <w:b w:val="0"/>
              <w:kern w:val="2"/>
              <w:sz w:val="24"/>
              <w:szCs w:val="24"/>
              <w14:ligatures w14:val="standardContextual"/>
            </w:rPr>
          </w:pPr>
          <w:hyperlink w:anchor="_Toc216701519" w:history="1">
            <w:r w:rsidRPr="00DA1F32">
              <w:rPr>
                <w:rStyle w:val="Hyperlink"/>
                <w:sz w:val="24"/>
                <w:szCs w:val="24"/>
              </w:rPr>
              <w:t>DAFTAR LAMPIRAN</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_Toc216701519 \h </w:instrText>
            </w:r>
            <w:r w:rsidRPr="00DA1F32">
              <w:rPr>
                <w:webHidden/>
                <w:sz w:val="24"/>
                <w:szCs w:val="24"/>
              </w:rPr>
            </w:r>
            <w:r w:rsidRPr="00DA1F32">
              <w:rPr>
                <w:webHidden/>
                <w:sz w:val="24"/>
                <w:szCs w:val="24"/>
              </w:rPr>
              <w:fldChar w:fldCharType="separate"/>
            </w:r>
            <w:r w:rsidR="00D737C3">
              <w:rPr>
                <w:webHidden/>
                <w:sz w:val="24"/>
                <w:szCs w:val="24"/>
              </w:rPr>
              <w:t>xiii</w:t>
            </w:r>
            <w:r w:rsidRPr="00DA1F32">
              <w:rPr>
                <w:webHidden/>
                <w:sz w:val="24"/>
                <w:szCs w:val="24"/>
              </w:rPr>
              <w:fldChar w:fldCharType="end"/>
            </w:r>
          </w:hyperlink>
        </w:p>
        <w:p w14:paraId="15387419" w14:textId="73D550AD" w:rsidR="00DA1F32" w:rsidRPr="00DA1F32" w:rsidRDefault="00DA1F32">
          <w:pPr>
            <w:pStyle w:val="TOC1"/>
            <w:rPr>
              <w:rFonts w:eastAsiaTheme="minorEastAsia"/>
              <w:b w:val="0"/>
              <w:kern w:val="2"/>
              <w:sz w:val="24"/>
              <w:szCs w:val="24"/>
              <w14:ligatures w14:val="standardContextual"/>
            </w:rPr>
          </w:pPr>
          <w:hyperlink w:anchor="_Toc216701520" w:history="1">
            <w:r w:rsidRPr="00DA1F32">
              <w:rPr>
                <w:rStyle w:val="Hyperlink"/>
                <w:sz w:val="24"/>
                <w:szCs w:val="24"/>
              </w:rPr>
              <w:t>BAB I</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_Toc216701520 \h </w:instrText>
            </w:r>
            <w:r w:rsidRPr="00DA1F32">
              <w:rPr>
                <w:webHidden/>
                <w:sz w:val="24"/>
                <w:szCs w:val="24"/>
              </w:rPr>
            </w:r>
            <w:r w:rsidRPr="00DA1F32">
              <w:rPr>
                <w:webHidden/>
                <w:sz w:val="24"/>
                <w:szCs w:val="24"/>
              </w:rPr>
              <w:fldChar w:fldCharType="separate"/>
            </w:r>
            <w:r w:rsidR="00D737C3">
              <w:rPr>
                <w:webHidden/>
                <w:sz w:val="24"/>
                <w:szCs w:val="24"/>
              </w:rPr>
              <w:t>1</w:t>
            </w:r>
            <w:r w:rsidRPr="00DA1F32">
              <w:rPr>
                <w:webHidden/>
                <w:sz w:val="24"/>
                <w:szCs w:val="24"/>
              </w:rPr>
              <w:fldChar w:fldCharType="end"/>
            </w:r>
          </w:hyperlink>
        </w:p>
        <w:p w14:paraId="31CAA937" w14:textId="5EF241C6" w:rsidR="00DA1F32" w:rsidRPr="00DA1F32" w:rsidRDefault="00DA1F32">
          <w:pPr>
            <w:pStyle w:val="TOC1"/>
            <w:rPr>
              <w:rFonts w:eastAsiaTheme="minorEastAsia"/>
              <w:b w:val="0"/>
              <w:kern w:val="2"/>
              <w:sz w:val="24"/>
              <w:szCs w:val="24"/>
              <w14:ligatures w14:val="standardContextual"/>
            </w:rPr>
          </w:pPr>
          <w:hyperlink w:anchor="_Toc216701521" w:history="1">
            <w:r w:rsidRPr="00DA1F32">
              <w:rPr>
                <w:rStyle w:val="Hyperlink"/>
                <w:sz w:val="24"/>
                <w:szCs w:val="24"/>
              </w:rPr>
              <w:t>PENDAHULUAN</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_Toc216701521 \h </w:instrText>
            </w:r>
            <w:r w:rsidRPr="00DA1F32">
              <w:rPr>
                <w:webHidden/>
                <w:sz w:val="24"/>
                <w:szCs w:val="24"/>
              </w:rPr>
            </w:r>
            <w:r w:rsidRPr="00DA1F32">
              <w:rPr>
                <w:webHidden/>
                <w:sz w:val="24"/>
                <w:szCs w:val="24"/>
              </w:rPr>
              <w:fldChar w:fldCharType="separate"/>
            </w:r>
            <w:r w:rsidR="00D737C3">
              <w:rPr>
                <w:webHidden/>
                <w:sz w:val="24"/>
                <w:szCs w:val="24"/>
              </w:rPr>
              <w:t>1</w:t>
            </w:r>
            <w:r w:rsidRPr="00DA1F32">
              <w:rPr>
                <w:webHidden/>
                <w:sz w:val="24"/>
                <w:szCs w:val="24"/>
              </w:rPr>
              <w:fldChar w:fldCharType="end"/>
            </w:r>
          </w:hyperlink>
        </w:p>
        <w:p w14:paraId="46CA7D6B" w14:textId="31DCAB17"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22" w:history="1">
            <w:r w:rsidRPr="00DA1F32">
              <w:rPr>
                <w:rStyle w:val="Hyperlink"/>
                <w:rFonts w:ascii="Times New Roman" w:hAnsi="Times New Roman" w:cs="Times New Roman"/>
                <w:noProof/>
                <w:sz w:val="24"/>
                <w:szCs w:val="24"/>
              </w:rPr>
              <w:t>1.1.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Latar Belakang</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_Toc216701522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1</w:t>
            </w:r>
            <w:r w:rsidRPr="00DA1F32">
              <w:rPr>
                <w:rFonts w:ascii="Times New Roman" w:hAnsi="Times New Roman" w:cs="Times New Roman"/>
                <w:noProof/>
                <w:webHidden/>
                <w:sz w:val="24"/>
                <w:szCs w:val="24"/>
              </w:rPr>
              <w:fldChar w:fldCharType="end"/>
            </w:r>
          </w:hyperlink>
        </w:p>
        <w:p w14:paraId="613A54ED" w14:textId="7CC13D43"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23" w:history="1">
            <w:r w:rsidRPr="00DA1F32">
              <w:rPr>
                <w:rStyle w:val="Hyperlink"/>
                <w:rFonts w:ascii="Times New Roman" w:hAnsi="Times New Roman" w:cs="Times New Roman"/>
                <w:noProof/>
                <w:sz w:val="24"/>
                <w:szCs w:val="24"/>
              </w:rPr>
              <w:t>1.2.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Rumusan Masalah</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_Toc216701523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8</w:t>
            </w:r>
            <w:r w:rsidRPr="00DA1F32">
              <w:rPr>
                <w:rFonts w:ascii="Times New Roman" w:hAnsi="Times New Roman" w:cs="Times New Roman"/>
                <w:noProof/>
                <w:webHidden/>
                <w:sz w:val="24"/>
                <w:szCs w:val="24"/>
              </w:rPr>
              <w:fldChar w:fldCharType="end"/>
            </w:r>
          </w:hyperlink>
        </w:p>
        <w:p w14:paraId="15D8E6E3" w14:textId="7C2ECABA"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24" w:history="1">
            <w:r w:rsidRPr="00DA1F32">
              <w:rPr>
                <w:rStyle w:val="Hyperlink"/>
                <w:rFonts w:ascii="Times New Roman" w:hAnsi="Times New Roman" w:cs="Times New Roman"/>
                <w:noProof/>
                <w:sz w:val="24"/>
                <w:szCs w:val="24"/>
              </w:rPr>
              <w:t>1.3.</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Tujuan Penelitian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_Toc216701524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9</w:t>
            </w:r>
            <w:r w:rsidRPr="00DA1F32">
              <w:rPr>
                <w:rFonts w:ascii="Times New Roman" w:hAnsi="Times New Roman" w:cs="Times New Roman"/>
                <w:noProof/>
                <w:webHidden/>
                <w:sz w:val="24"/>
                <w:szCs w:val="24"/>
              </w:rPr>
              <w:fldChar w:fldCharType="end"/>
            </w:r>
          </w:hyperlink>
        </w:p>
        <w:p w14:paraId="3D1E3D53" w14:textId="4A0AD120"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25" w:history="1">
            <w:r w:rsidRPr="00DA1F32">
              <w:rPr>
                <w:rStyle w:val="Hyperlink"/>
                <w:rFonts w:ascii="Times New Roman" w:hAnsi="Times New Roman" w:cs="Times New Roman"/>
                <w:noProof/>
                <w:sz w:val="24"/>
                <w:szCs w:val="24"/>
              </w:rPr>
              <w:t>1.4.</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Manfaat Penelitian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_Toc216701525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10</w:t>
            </w:r>
            <w:r w:rsidRPr="00DA1F32">
              <w:rPr>
                <w:rFonts w:ascii="Times New Roman" w:hAnsi="Times New Roman" w:cs="Times New Roman"/>
                <w:noProof/>
                <w:webHidden/>
                <w:sz w:val="24"/>
                <w:szCs w:val="24"/>
              </w:rPr>
              <w:fldChar w:fldCharType="end"/>
            </w:r>
          </w:hyperlink>
        </w:p>
        <w:p w14:paraId="4C236F18" w14:textId="1C71D52C" w:rsidR="00DA1F32" w:rsidRPr="00DA1F32" w:rsidRDefault="00DA1F32">
          <w:pPr>
            <w:pStyle w:val="TOC1"/>
            <w:rPr>
              <w:rFonts w:eastAsiaTheme="minorEastAsia"/>
              <w:b w:val="0"/>
              <w:kern w:val="2"/>
              <w:sz w:val="24"/>
              <w:szCs w:val="24"/>
              <w14:ligatures w14:val="standardContextual"/>
            </w:rPr>
          </w:pPr>
          <w:hyperlink w:anchor="_Toc216701526" w:history="1">
            <w:r w:rsidRPr="00DA1F32">
              <w:rPr>
                <w:rStyle w:val="Hyperlink"/>
                <w:sz w:val="24"/>
                <w:szCs w:val="24"/>
              </w:rPr>
              <w:t>BAB II</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_Toc216701526 \h </w:instrText>
            </w:r>
            <w:r w:rsidRPr="00DA1F32">
              <w:rPr>
                <w:webHidden/>
                <w:sz w:val="24"/>
                <w:szCs w:val="24"/>
              </w:rPr>
            </w:r>
            <w:r w:rsidRPr="00DA1F32">
              <w:rPr>
                <w:webHidden/>
                <w:sz w:val="24"/>
                <w:szCs w:val="24"/>
              </w:rPr>
              <w:fldChar w:fldCharType="separate"/>
            </w:r>
            <w:r w:rsidR="00D737C3">
              <w:rPr>
                <w:webHidden/>
                <w:sz w:val="24"/>
                <w:szCs w:val="24"/>
              </w:rPr>
              <w:t>12</w:t>
            </w:r>
            <w:r w:rsidRPr="00DA1F32">
              <w:rPr>
                <w:webHidden/>
                <w:sz w:val="24"/>
                <w:szCs w:val="24"/>
              </w:rPr>
              <w:fldChar w:fldCharType="end"/>
            </w:r>
          </w:hyperlink>
        </w:p>
        <w:p w14:paraId="0669D2AD" w14:textId="1BF4B93C" w:rsidR="00DA1F32" w:rsidRPr="00DA1F32" w:rsidRDefault="00DA1F32">
          <w:pPr>
            <w:pStyle w:val="TOC1"/>
            <w:rPr>
              <w:rFonts w:eastAsiaTheme="minorEastAsia"/>
              <w:b w:val="0"/>
              <w:kern w:val="2"/>
              <w:sz w:val="24"/>
              <w:szCs w:val="24"/>
              <w14:ligatures w14:val="standardContextual"/>
            </w:rPr>
          </w:pPr>
          <w:hyperlink w:anchor="_Toc216701527" w:history="1">
            <w:r w:rsidRPr="00DA1F32">
              <w:rPr>
                <w:rStyle w:val="Hyperlink"/>
                <w:sz w:val="24"/>
                <w:szCs w:val="24"/>
              </w:rPr>
              <w:t>KAJIAN PUSTAKA</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_Toc216701527 \h </w:instrText>
            </w:r>
            <w:r w:rsidRPr="00DA1F32">
              <w:rPr>
                <w:webHidden/>
                <w:sz w:val="24"/>
                <w:szCs w:val="24"/>
              </w:rPr>
            </w:r>
            <w:r w:rsidRPr="00DA1F32">
              <w:rPr>
                <w:webHidden/>
                <w:sz w:val="24"/>
                <w:szCs w:val="24"/>
              </w:rPr>
              <w:fldChar w:fldCharType="separate"/>
            </w:r>
            <w:r w:rsidR="00D737C3">
              <w:rPr>
                <w:webHidden/>
                <w:sz w:val="24"/>
                <w:szCs w:val="24"/>
              </w:rPr>
              <w:t>12</w:t>
            </w:r>
            <w:r w:rsidRPr="00DA1F32">
              <w:rPr>
                <w:webHidden/>
                <w:sz w:val="24"/>
                <w:szCs w:val="24"/>
              </w:rPr>
              <w:fldChar w:fldCharType="end"/>
            </w:r>
          </w:hyperlink>
        </w:p>
        <w:p w14:paraId="24C3D9FE" w14:textId="54C75142"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28" w:history="1">
            <w:r w:rsidRPr="00DA1F32">
              <w:rPr>
                <w:rStyle w:val="Hyperlink"/>
                <w:rFonts w:ascii="Times New Roman" w:hAnsi="Times New Roman" w:cs="Times New Roman"/>
                <w:noProof/>
                <w:sz w:val="24"/>
                <w:szCs w:val="24"/>
              </w:rPr>
              <w:t>2.1.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Teori Agensi</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_Toc216701528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12</w:t>
            </w:r>
            <w:r w:rsidRPr="00DA1F32">
              <w:rPr>
                <w:rFonts w:ascii="Times New Roman" w:hAnsi="Times New Roman" w:cs="Times New Roman"/>
                <w:noProof/>
                <w:webHidden/>
                <w:sz w:val="24"/>
                <w:szCs w:val="24"/>
              </w:rPr>
              <w:fldChar w:fldCharType="end"/>
            </w:r>
          </w:hyperlink>
        </w:p>
        <w:p w14:paraId="088EA005" w14:textId="7C129FB4"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29" w:history="1">
            <w:r w:rsidRPr="00DA1F32">
              <w:rPr>
                <w:rStyle w:val="Hyperlink"/>
                <w:rFonts w:ascii="Times New Roman" w:hAnsi="Times New Roman" w:cs="Times New Roman"/>
                <w:noProof/>
                <w:sz w:val="24"/>
                <w:szCs w:val="24"/>
              </w:rPr>
              <w:t>2.2.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Teori kompleksitas</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_Toc216701529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14</w:t>
            </w:r>
            <w:r w:rsidRPr="00DA1F32">
              <w:rPr>
                <w:rFonts w:ascii="Times New Roman" w:hAnsi="Times New Roman" w:cs="Times New Roman"/>
                <w:noProof/>
                <w:webHidden/>
                <w:sz w:val="24"/>
                <w:szCs w:val="24"/>
              </w:rPr>
              <w:fldChar w:fldCharType="end"/>
            </w:r>
          </w:hyperlink>
        </w:p>
        <w:p w14:paraId="629DA2E0" w14:textId="2FD8050A"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30" w:history="1">
            <w:r w:rsidRPr="00DA1F32">
              <w:rPr>
                <w:rStyle w:val="Hyperlink"/>
                <w:rFonts w:ascii="Times New Roman" w:hAnsi="Times New Roman" w:cs="Times New Roman"/>
                <w:noProof/>
                <w:sz w:val="24"/>
                <w:szCs w:val="24"/>
              </w:rPr>
              <w:t>2.3.</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Teori Disonansi Kognitif</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_Toc216701530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16</w:t>
            </w:r>
            <w:r w:rsidRPr="00DA1F32">
              <w:rPr>
                <w:rFonts w:ascii="Times New Roman" w:hAnsi="Times New Roman" w:cs="Times New Roman"/>
                <w:noProof/>
                <w:webHidden/>
                <w:sz w:val="24"/>
                <w:szCs w:val="24"/>
              </w:rPr>
              <w:fldChar w:fldCharType="end"/>
            </w:r>
          </w:hyperlink>
        </w:p>
        <w:p w14:paraId="547E5B04" w14:textId="56C4420B"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31" w:history="1">
            <w:r w:rsidRPr="00DA1F32">
              <w:rPr>
                <w:rStyle w:val="Hyperlink"/>
                <w:rFonts w:ascii="Times New Roman" w:hAnsi="Times New Roman" w:cs="Times New Roman"/>
                <w:noProof/>
                <w:sz w:val="24"/>
                <w:szCs w:val="24"/>
              </w:rPr>
              <w:t>2.4.</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i/>
                <w:iCs/>
                <w:noProof/>
                <w:sz w:val="24"/>
                <w:szCs w:val="24"/>
              </w:rPr>
              <w:t>Key Audit Matters</w:t>
            </w:r>
            <w:r w:rsidRPr="00DA1F32">
              <w:rPr>
                <w:rStyle w:val="Hyperlink"/>
                <w:rFonts w:ascii="Times New Roman" w:hAnsi="Times New Roman" w:cs="Times New Roman"/>
                <w:noProof/>
                <w:sz w:val="24"/>
                <w:szCs w:val="24"/>
              </w:rPr>
              <w:t xml:space="preserve"> (KAMs)</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_Toc216701531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19</w:t>
            </w:r>
            <w:r w:rsidRPr="00DA1F32">
              <w:rPr>
                <w:rFonts w:ascii="Times New Roman" w:hAnsi="Times New Roman" w:cs="Times New Roman"/>
                <w:noProof/>
                <w:webHidden/>
                <w:sz w:val="24"/>
                <w:szCs w:val="24"/>
              </w:rPr>
              <w:fldChar w:fldCharType="end"/>
            </w:r>
          </w:hyperlink>
        </w:p>
        <w:p w14:paraId="0E769B06" w14:textId="5AD7847F"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32" w:history="1">
            <w:r w:rsidRPr="00DA1F32">
              <w:rPr>
                <w:rStyle w:val="Hyperlink"/>
                <w:rFonts w:ascii="Times New Roman" w:hAnsi="Times New Roman" w:cs="Times New Roman"/>
                <w:noProof/>
                <w:sz w:val="24"/>
                <w:szCs w:val="24"/>
              </w:rPr>
              <w:t>2.5.</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iCs/>
                <w:noProof/>
                <w:sz w:val="24"/>
                <w:szCs w:val="24"/>
              </w:rPr>
              <w:t>Komite Audit</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_Toc216701532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22</w:t>
            </w:r>
            <w:r w:rsidRPr="00DA1F32">
              <w:rPr>
                <w:rFonts w:ascii="Times New Roman" w:hAnsi="Times New Roman" w:cs="Times New Roman"/>
                <w:noProof/>
                <w:webHidden/>
                <w:sz w:val="24"/>
                <w:szCs w:val="24"/>
              </w:rPr>
              <w:fldChar w:fldCharType="end"/>
            </w:r>
          </w:hyperlink>
        </w:p>
        <w:p w14:paraId="7725DE3D" w14:textId="1F670C02"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33" w:history="1">
            <w:r w:rsidRPr="00DA1F32">
              <w:rPr>
                <w:rStyle w:val="Hyperlink"/>
                <w:rFonts w:ascii="Times New Roman" w:hAnsi="Times New Roman" w:cs="Times New Roman"/>
                <w:noProof/>
                <w:sz w:val="24"/>
                <w:szCs w:val="24"/>
              </w:rPr>
              <w:t>2.6.</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Kompleksitas Perusahaan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_Toc216701533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25</w:t>
            </w:r>
            <w:r w:rsidRPr="00DA1F32">
              <w:rPr>
                <w:rFonts w:ascii="Times New Roman" w:hAnsi="Times New Roman" w:cs="Times New Roman"/>
                <w:noProof/>
                <w:webHidden/>
                <w:sz w:val="24"/>
                <w:szCs w:val="24"/>
              </w:rPr>
              <w:fldChar w:fldCharType="end"/>
            </w:r>
          </w:hyperlink>
        </w:p>
        <w:p w14:paraId="02CBB8AF" w14:textId="0F6C27B8"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34" w:history="1">
            <w:r w:rsidRPr="00DA1F32">
              <w:rPr>
                <w:rStyle w:val="Hyperlink"/>
                <w:rFonts w:ascii="Times New Roman" w:hAnsi="Times New Roman" w:cs="Times New Roman"/>
                <w:noProof/>
                <w:sz w:val="24"/>
                <w:szCs w:val="24"/>
              </w:rPr>
              <w:t>2.7.</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Gender Auditor</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_Toc216701534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27</w:t>
            </w:r>
            <w:r w:rsidRPr="00DA1F32">
              <w:rPr>
                <w:rFonts w:ascii="Times New Roman" w:hAnsi="Times New Roman" w:cs="Times New Roman"/>
                <w:noProof/>
                <w:webHidden/>
                <w:sz w:val="24"/>
                <w:szCs w:val="24"/>
              </w:rPr>
              <w:fldChar w:fldCharType="end"/>
            </w:r>
          </w:hyperlink>
        </w:p>
        <w:p w14:paraId="5C78C20D" w14:textId="7F1F3C1D"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35" w:history="1">
            <w:r w:rsidRPr="00DA1F32">
              <w:rPr>
                <w:rStyle w:val="Hyperlink"/>
                <w:rFonts w:ascii="Times New Roman" w:hAnsi="Times New Roman" w:cs="Times New Roman"/>
                <w:noProof/>
                <w:sz w:val="24"/>
                <w:szCs w:val="24"/>
              </w:rPr>
              <w:t>2.8.</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Ukuran Kantor Akuntan Publik (KAP)</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_Toc216701535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29</w:t>
            </w:r>
            <w:r w:rsidRPr="00DA1F32">
              <w:rPr>
                <w:rFonts w:ascii="Times New Roman" w:hAnsi="Times New Roman" w:cs="Times New Roman"/>
                <w:noProof/>
                <w:webHidden/>
                <w:sz w:val="24"/>
                <w:szCs w:val="24"/>
              </w:rPr>
              <w:fldChar w:fldCharType="end"/>
            </w:r>
          </w:hyperlink>
        </w:p>
        <w:p w14:paraId="1FB95A92" w14:textId="2829E375"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36" w:history="1">
            <w:r w:rsidRPr="00DA1F32">
              <w:rPr>
                <w:rStyle w:val="Hyperlink"/>
                <w:rFonts w:ascii="Times New Roman" w:hAnsi="Times New Roman" w:cs="Times New Roman"/>
                <w:noProof/>
                <w:sz w:val="24"/>
                <w:szCs w:val="24"/>
              </w:rPr>
              <w:t>2.9.</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Penelitian Terdahulu</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_Toc216701536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32</w:t>
            </w:r>
            <w:r w:rsidRPr="00DA1F32">
              <w:rPr>
                <w:rFonts w:ascii="Times New Roman" w:hAnsi="Times New Roman" w:cs="Times New Roman"/>
                <w:noProof/>
                <w:webHidden/>
                <w:sz w:val="24"/>
                <w:szCs w:val="24"/>
              </w:rPr>
              <w:fldChar w:fldCharType="end"/>
            </w:r>
          </w:hyperlink>
        </w:p>
        <w:p w14:paraId="24D46876" w14:textId="48D6A5E7"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37" w:history="1">
            <w:r w:rsidRPr="00DA1F32">
              <w:rPr>
                <w:rStyle w:val="Hyperlink"/>
                <w:rFonts w:ascii="Times New Roman" w:hAnsi="Times New Roman" w:cs="Times New Roman"/>
                <w:noProof/>
                <w:sz w:val="24"/>
                <w:szCs w:val="24"/>
              </w:rPr>
              <w:t>2.10.</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 Kerangka Konsep</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_Toc216701537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37</w:t>
            </w:r>
            <w:r w:rsidRPr="00DA1F32">
              <w:rPr>
                <w:rFonts w:ascii="Times New Roman" w:hAnsi="Times New Roman" w:cs="Times New Roman"/>
                <w:noProof/>
                <w:webHidden/>
                <w:sz w:val="24"/>
                <w:szCs w:val="24"/>
              </w:rPr>
              <w:fldChar w:fldCharType="end"/>
            </w:r>
          </w:hyperlink>
        </w:p>
        <w:p w14:paraId="03B82D0B" w14:textId="487C4264"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38" w:history="1">
            <w:r w:rsidRPr="00DA1F32">
              <w:rPr>
                <w:rStyle w:val="Hyperlink"/>
                <w:rFonts w:ascii="Times New Roman" w:hAnsi="Times New Roman" w:cs="Times New Roman"/>
                <w:noProof/>
                <w:sz w:val="24"/>
                <w:szCs w:val="24"/>
              </w:rPr>
              <w:t>2.11.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Pengembangan Hipotesis</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_Toc216701538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37</w:t>
            </w:r>
            <w:r w:rsidRPr="00DA1F32">
              <w:rPr>
                <w:rFonts w:ascii="Times New Roman" w:hAnsi="Times New Roman" w:cs="Times New Roman"/>
                <w:noProof/>
                <w:webHidden/>
                <w:sz w:val="24"/>
                <w:szCs w:val="24"/>
              </w:rPr>
              <w:fldChar w:fldCharType="end"/>
            </w:r>
          </w:hyperlink>
        </w:p>
        <w:p w14:paraId="4BA4BEFC" w14:textId="7CEFB440"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39" w:history="1">
            <w:r w:rsidRPr="00DA1F32">
              <w:rPr>
                <w:rStyle w:val="Hyperlink"/>
                <w:rFonts w:ascii="Times New Roman" w:hAnsi="Times New Roman" w:cs="Times New Roman"/>
                <w:noProof/>
                <w:sz w:val="24"/>
                <w:szCs w:val="24"/>
              </w:rPr>
              <w:t>2.11.1.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Pengaruh Komite Audit terhadap Pengungkapan Key Audit Matters (KAM)</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_Toc216701539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37</w:t>
            </w:r>
            <w:r w:rsidRPr="00DA1F32">
              <w:rPr>
                <w:rFonts w:ascii="Times New Roman" w:hAnsi="Times New Roman" w:cs="Times New Roman"/>
                <w:noProof/>
                <w:webHidden/>
                <w:sz w:val="24"/>
                <w:szCs w:val="24"/>
              </w:rPr>
              <w:fldChar w:fldCharType="end"/>
            </w:r>
          </w:hyperlink>
        </w:p>
        <w:p w14:paraId="0A3FA809" w14:textId="2A06152E"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40" w:history="1">
            <w:r w:rsidRPr="00DA1F32">
              <w:rPr>
                <w:rStyle w:val="Hyperlink"/>
                <w:rFonts w:ascii="Times New Roman" w:hAnsi="Times New Roman" w:cs="Times New Roman"/>
                <w:noProof/>
                <w:sz w:val="24"/>
                <w:szCs w:val="24"/>
              </w:rPr>
              <w:t>2.11.2.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Pengaruh Kompleksitas Perusahaan terhadap Pengungkapan </w:t>
            </w:r>
            <w:r w:rsidRPr="00DA1F32">
              <w:rPr>
                <w:rStyle w:val="Hyperlink"/>
                <w:rFonts w:ascii="Times New Roman" w:hAnsi="Times New Roman" w:cs="Times New Roman"/>
                <w:i/>
                <w:iCs/>
                <w:noProof/>
                <w:sz w:val="24"/>
                <w:szCs w:val="24"/>
              </w:rPr>
              <w:t>Key Audit Matters</w:t>
            </w:r>
            <w:r w:rsidRPr="00DA1F32">
              <w:rPr>
                <w:rStyle w:val="Hyperlink"/>
                <w:rFonts w:ascii="Times New Roman" w:hAnsi="Times New Roman" w:cs="Times New Roman"/>
                <w:noProof/>
                <w:sz w:val="24"/>
                <w:szCs w:val="24"/>
              </w:rPr>
              <w:t xml:space="preserve"> (KAM)</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_Toc216701540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40</w:t>
            </w:r>
            <w:r w:rsidRPr="00DA1F32">
              <w:rPr>
                <w:rFonts w:ascii="Times New Roman" w:hAnsi="Times New Roman" w:cs="Times New Roman"/>
                <w:noProof/>
                <w:webHidden/>
                <w:sz w:val="24"/>
                <w:szCs w:val="24"/>
              </w:rPr>
              <w:fldChar w:fldCharType="end"/>
            </w:r>
          </w:hyperlink>
        </w:p>
        <w:p w14:paraId="471E169E" w14:textId="058A6441"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41" w:history="1">
            <w:r w:rsidRPr="00DA1F32">
              <w:rPr>
                <w:rStyle w:val="Hyperlink"/>
                <w:rFonts w:ascii="Times New Roman" w:hAnsi="Times New Roman" w:cs="Times New Roman"/>
                <w:noProof/>
                <w:sz w:val="24"/>
                <w:szCs w:val="24"/>
              </w:rPr>
              <w:t>2.12.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Model Penelitian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_Toc216701541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49</w:t>
            </w:r>
            <w:r w:rsidRPr="00DA1F32">
              <w:rPr>
                <w:rFonts w:ascii="Times New Roman" w:hAnsi="Times New Roman" w:cs="Times New Roman"/>
                <w:noProof/>
                <w:webHidden/>
                <w:sz w:val="24"/>
                <w:szCs w:val="24"/>
              </w:rPr>
              <w:fldChar w:fldCharType="end"/>
            </w:r>
          </w:hyperlink>
        </w:p>
        <w:p w14:paraId="685691D3" w14:textId="67F87AD8" w:rsidR="00DA1F32" w:rsidRPr="00DA1F32" w:rsidRDefault="00DA1F32">
          <w:pPr>
            <w:pStyle w:val="TOC1"/>
            <w:rPr>
              <w:rFonts w:eastAsiaTheme="minorEastAsia"/>
              <w:b w:val="0"/>
              <w:kern w:val="2"/>
              <w:sz w:val="24"/>
              <w:szCs w:val="24"/>
              <w14:ligatures w14:val="standardContextual"/>
            </w:rPr>
          </w:pPr>
          <w:hyperlink w:anchor="_Toc216701542" w:history="1">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_Toc216701542 \h </w:instrText>
            </w:r>
            <w:r w:rsidRPr="00DA1F32">
              <w:rPr>
                <w:webHidden/>
                <w:sz w:val="24"/>
                <w:szCs w:val="24"/>
              </w:rPr>
            </w:r>
            <w:r w:rsidRPr="00DA1F32">
              <w:rPr>
                <w:webHidden/>
                <w:sz w:val="24"/>
                <w:szCs w:val="24"/>
              </w:rPr>
              <w:fldChar w:fldCharType="separate"/>
            </w:r>
            <w:r w:rsidR="00D737C3">
              <w:rPr>
                <w:webHidden/>
                <w:sz w:val="24"/>
                <w:szCs w:val="24"/>
              </w:rPr>
              <w:t>49</w:t>
            </w:r>
            <w:r w:rsidRPr="00DA1F32">
              <w:rPr>
                <w:webHidden/>
                <w:sz w:val="24"/>
                <w:szCs w:val="24"/>
              </w:rPr>
              <w:fldChar w:fldCharType="end"/>
            </w:r>
          </w:hyperlink>
        </w:p>
        <w:p w14:paraId="5C25311B" w14:textId="4FB9F3ED" w:rsidR="00DA1F32" w:rsidRPr="00DA1F32" w:rsidRDefault="00DA1F32">
          <w:pPr>
            <w:pStyle w:val="TOC1"/>
            <w:rPr>
              <w:rFonts w:eastAsiaTheme="minorEastAsia"/>
              <w:b w:val="0"/>
              <w:kern w:val="2"/>
              <w:sz w:val="24"/>
              <w:szCs w:val="24"/>
              <w14:ligatures w14:val="standardContextual"/>
            </w:rPr>
          </w:pPr>
          <w:hyperlink w:anchor="_Toc216701543" w:history="1">
            <w:r w:rsidRPr="00DA1F32">
              <w:rPr>
                <w:rStyle w:val="Hyperlink"/>
                <w:sz w:val="24"/>
                <w:szCs w:val="24"/>
              </w:rPr>
              <w:t>BAB III</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_Toc216701543 \h </w:instrText>
            </w:r>
            <w:r w:rsidRPr="00DA1F32">
              <w:rPr>
                <w:webHidden/>
                <w:sz w:val="24"/>
                <w:szCs w:val="24"/>
              </w:rPr>
            </w:r>
            <w:r w:rsidRPr="00DA1F32">
              <w:rPr>
                <w:webHidden/>
                <w:sz w:val="24"/>
                <w:szCs w:val="24"/>
              </w:rPr>
              <w:fldChar w:fldCharType="separate"/>
            </w:r>
            <w:r w:rsidR="00D737C3">
              <w:rPr>
                <w:webHidden/>
                <w:sz w:val="24"/>
                <w:szCs w:val="24"/>
              </w:rPr>
              <w:t>50</w:t>
            </w:r>
            <w:r w:rsidRPr="00DA1F32">
              <w:rPr>
                <w:webHidden/>
                <w:sz w:val="24"/>
                <w:szCs w:val="24"/>
              </w:rPr>
              <w:fldChar w:fldCharType="end"/>
            </w:r>
          </w:hyperlink>
        </w:p>
        <w:p w14:paraId="19D9B067" w14:textId="569B8C82" w:rsidR="00DA1F32" w:rsidRPr="00DA1F32" w:rsidRDefault="00DA1F32">
          <w:pPr>
            <w:pStyle w:val="TOC1"/>
            <w:rPr>
              <w:rFonts w:eastAsiaTheme="minorEastAsia"/>
              <w:b w:val="0"/>
              <w:kern w:val="2"/>
              <w:sz w:val="24"/>
              <w:szCs w:val="24"/>
              <w14:ligatures w14:val="standardContextual"/>
            </w:rPr>
          </w:pPr>
          <w:hyperlink w:anchor="_Toc216701544" w:history="1">
            <w:r w:rsidRPr="00DA1F32">
              <w:rPr>
                <w:rStyle w:val="Hyperlink"/>
                <w:sz w:val="24"/>
                <w:szCs w:val="24"/>
              </w:rPr>
              <w:t>METODOLOGI PENELITIAN</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_Toc216701544 \h </w:instrText>
            </w:r>
            <w:r w:rsidRPr="00DA1F32">
              <w:rPr>
                <w:webHidden/>
                <w:sz w:val="24"/>
                <w:szCs w:val="24"/>
              </w:rPr>
            </w:r>
            <w:r w:rsidRPr="00DA1F32">
              <w:rPr>
                <w:webHidden/>
                <w:sz w:val="24"/>
                <w:szCs w:val="24"/>
              </w:rPr>
              <w:fldChar w:fldCharType="separate"/>
            </w:r>
            <w:r w:rsidR="00D737C3">
              <w:rPr>
                <w:webHidden/>
                <w:sz w:val="24"/>
                <w:szCs w:val="24"/>
              </w:rPr>
              <w:t>50</w:t>
            </w:r>
            <w:r w:rsidRPr="00DA1F32">
              <w:rPr>
                <w:webHidden/>
                <w:sz w:val="24"/>
                <w:szCs w:val="24"/>
              </w:rPr>
              <w:fldChar w:fldCharType="end"/>
            </w:r>
          </w:hyperlink>
        </w:p>
        <w:p w14:paraId="4F511FDB" w14:textId="0CD50BC2"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45" w:history="1">
            <w:r w:rsidRPr="00DA1F32">
              <w:rPr>
                <w:rStyle w:val="Hyperlink"/>
                <w:rFonts w:ascii="Times New Roman" w:hAnsi="Times New Roman" w:cs="Times New Roman"/>
                <w:noProof/>
                <w:sz w:val="24"/>
                <w:szCs w:val="24"/>
              </w:rPr>
              <w:t>3.1.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Definisi Operasional dan Pengukuran Variabel</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_Toc216701545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50</w:t>
            </w:r>
            <w:r w:rsidRPr="00DA1F32">
              <w:rPr>
                <w:rFonts w:ascii="Times New Roman" w:hAnsi="Times New Roman" w:cs="Times New Roman"/>
                <w:noProof/>
                <w:webHidden/>
                <w:sz w:val="24"/>
                <w:szCs w:val="24"/>
              </w:rPr>
              <w:fldChar w:fldCharType="end"/>
            </w:r>
          </w:hyperlink>
        </w:p>
        <w:p w14:paraId="763FF67D" w14:textId="3C824783"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46" w:history="1">
            <w:r w:rsidRPr="00DA1F32">
              <w:rPr>
                <w:rStyle w:val="Hyperlink"/>
                <w:rFonts w:ascii="Times New Roman" w:hAnsi="Times New Roman" w:cs="Times New Roman"/>
                <w:noProof/>
                <w:sz w:val="24"/>
                <w:szCs w:val="24"/>
              </w:rPr>
              <w:t>3.1.1.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Variabel Independen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_Toc216701546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50</w:t>
            </w:r>
            <w:r w:rsidRPr="00DA1F32">
              <w:rPr>
                <w:rFonts w:ascii="Times New Roman" w:hAnsi="Times New Roman" w:cs="Times New Roman"/>
                <w:noProof/>
                <w:webHidden/>
                <w:sz w:val="24"/>
                <w:szCs w:val="24"/>
              </w:rPr>
              <w:fldChar w:fldCharType="end"/>
            </w:r>
          </w:hyperlink>
        </w:p>
        <w:p w14:paraId="0EE002C3" w14:textId="73760965"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47" w:history="1">
            <w:r w:rsidRPr="00DA1F32">
              <w:rPr>
                <w:rStyle w:val="Hyperlink"/>
                <w:rFonts w:ascii="Times New Roman" w:hAnsi="Times New Roman" w:cs="Times New Roman"/>
                <w:noProof/>
                <w:sz w:val="24"/>
                <w:szCs w:val="24"/>
              </w:rPr>
              <w:t>3.1.2.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Variabel Dependen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_Toc216701547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52</w:t>
            </w:r>
            <w:r w:rsidRPr="00DA1F32">
              <w:rPr>
                <w:rFonts w:ascii="Times New Roman" w:hAnsi="Times New Roman" w:cs="Times New Roman"/>
                <w:noProof/>
                <w:webHidden/>
                <w:sz w:val="24"/>
                <w:szCs w:val="24"/>
              </w:rPr>
              <w:fldChar w:fldCharType="end"/>
            </w:r>
          </w:hyperlink>
        </w:p>
        <w:p w14:paraId="42D6B54D" w14:textId="23DF9849"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48" w:history="1">
            <w:r w:rsidRPr="00DA1F32">
              <w:rPr>
                <w:rStyle w:val="Hyperlink"/>
                <w:rFonts w:ascii="Times New Roman" w:hAnsi="Times New Roman" w:cs="Times New Roman"/>
                <w:noProof/>
                <w:sz w:val="24"/>
                <w:szCs w:val="24"/>
              </w:rPr>
              <w:t>3.1.3.</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Variabel Moderasi</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_Toc216701548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53</w:t>
            </w:r>
            <w:r w:rsidRPr="00DA1F32">
              <w:rPr>
                <w:rFonts w:ascii="Times New Roman" w:hAnsi="Times New Roman" w:cs="Times New Roman"/>
                <w:noProof/>
                <w:webHidden/>
                <w:sz w:val="24"/>
                <w:szCs w:val="24"/>
              </w:rPr>
              <w:fldChar w:fldCharType="end"/>
            </w:r>
          </w:hyperlink>
        </w:p>
        <w:p w14:paraId="41F6293C" w14:textId="1F2584BF"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49" w:history="1">
            <w:r w:rsidRPr="00DA1F32">
              <w:rPr>
                <w:rStyle w:val="Hyperlink"/>
                <w:rFonts w:ascii="Times New Roman" w:hAnsi="Times New Roman" w:cs="Times New Roman"/>
                <w:noProof/>
                <w:sz w:val="24"/>
                <w:szCs w:val="24"/>
              </w:rPr>
              <w:t>3.2.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Populasi dan Sampel</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_Toc216701549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53</w:t>
            </w:r>
            <w:r w:rsidRPr="00DA1F32">
              <w:rPr>
                <w:rFonts w:ascii="Times New Roman" w:hAnsi="Times New Roman" w:cs="Times New Roman"/>
                <w:noProof/>
                <w:webHidden/>
                <w:sz w:val="24"/>
                <w:szCs w:val="24"/>
              </w:rPr>
              <w:fldChar w:fldCharType="end"/>
            </w:r>
          </w:hyperlink>
        </w:p>
        <w:p w14:paraId="1B98A99B" w14:textId="3E313EDD"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50" w:history="1">
            <w:r w:rsidRPr="00DA1F32">
              <w:rPr>
                <w:rStyle w:val="Hyperlink"/>
                <w:rFonts w:ascii="Times New Roman" w:hAnsi="Times New Roman" w:cs="Times New Roman"/>
                <w:noProof/>
                <w:sz w:val="24"/>
                <w:szCs w:val="24"/>
              </w:rPr>
              <w:t>3.3.</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Jenis dan Sumber Data</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_Toc216701550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57</w:t>
            </w:r>
            <w:r w:rsidRPr="00DA1F32">
              <w:rPr>
                <w:rFonts w:ascii="Times New Roman" w:hAnsi="Times New Roman" w:cs="Times New Roman"/>
                <w:noProof/>
                <w:webHidden/>
                <w:sz w:val="24"/>
                <w:szCs w:val="24"/>
              </w:rPr>
              <w:fldChar w:fldCharType="end"/>
            </w:r>
          </w:hyperlink>
        </w:p>
        <w:p w14:paraId="4AAF6BBC" w14:textId="3D88F45E"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51" w:history="1">
            <w:r w:rsidRPr="00DA1F32">
              <w:rPr>
                <w:rStyle w:val="Hyperlink"/>
                <w:rFonts w:ascii="Times New Roman" w:hAnsi="Times New Roman" w:cs="Times New Roman"/>
                <w:noProof/>
                <w:sz w:val="24"/>
                <w:szCs w:val="24"/>
              </w:rPr>
              <w:t>3.4.</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Teknik Analisis Data</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_Toc216701551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57</w:t>
            </w:r>
            <w:r w:rsidRPr="00DA1F32">
              <w:rPr>
                <w:rFonts w:ascii="Times New Roman" w:hAnsi="Times New Roman" w:cs="Times New Roman"/>
                <w:noProof/>
                <w:webHidden/>
                <w:sz w:val="24"/>
                <w:szCs w:val="24"/>
              </w:rPr>
              <w:fldChar w:fldCharType="end"/>
            </w:r>
          </w:hyperlink>
        </w:p>
        <w:p w14:paraId="46C4EFA0" w14:textId="6D186E76"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52" w:history="1">
            <w:r w:rsidRPr="00DA1F32">
              <w:rPr>
                <w:rStyle w:val="Hyperlink"/>
                <w:rFonts w:ascii="Times New Roman" w:hAnsi="Times New Roman" w:cs="Times New Roman"/>
                <w:noProof/>
                <w:sz w:val="24"/>
                <w:szCs w:val="24"/>
              </w:rPr>
              <w:t>3.4.1.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Statistik deskriptif</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_Toc216701552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57</w:t>
            </w:r>
            <w:r w:rsidRPr="00DA1F32">
              <w:rPr>
                <w:rFonts w:ascii="Times New Roman" w:hAnsi="Times New Roman" w:cs="Times New Roman"/>
                <w:noProof/>
                <w:webHidden/>
                <w:sz w:val="24"/>
                <w:szCs w:val="24"/>
              </w:rPr>
              <w:fldChar w:fldCharType="end"/>
            </w:r>
          </w:hyperlink>
        </w:p>
        <w:p w14:paraId="0C29AF49" w14:textId="43C7B590"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53" w:history="1">
            <w:r w:rsidRPr="00DA1F32">
              <w:rPr>
                <w:rStyle w:val="Hyperlink"/>
                <w:rFonts w:ascii="Times New Roman" w:hAnsi="Times New Roman" w:cs="Times New Roman"/>
                <w:noProof/>
                <w:sz w:val="24"/>
                <w:szCs w:val="24"/>
              </w:rPr>
              <w:t>3.4.2.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Uji asumsi klasik</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_Toc216701553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57</w:t>
            </w:r>
            <w:r w:rsidRPr="00DA1F32">
              <w:rPr>
                <w:rFonts w:ascii="Times New Roman" w:hAnsi="Times New Roman" w:cs="Times New Roman"/>
                <w:noProof/>
                <w:webHidden/>
                <w:sz w:val="24"/>
                <w:szCs w:val="24"/>
              </w:rPr>
              <w:fldChar w:fldCharType="end"/>
            </w:r>
          </w:hyperlink>
        </w:p>
        <w:p w14:paraId="3636350C" w14:textId="46E9563E"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54" w:history="1">
            <w:r w:rsidRPr="00DA1F32">
              <w:rPr>
                <w:rStyle w:val="Hyperlink"/>
                <w:rFonts w:ascii="Times New Roman" w:hAnsi="Times New Roman" w:cs="Times New Roman"/>
                <w:noProof/>
                <w:sz w:val="24"/>
                <w:szCs w:val="24"/>
              </w:rPr>
              <w:t>3.4.3.</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Analisis Regresi Linear Berganda</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_Toc216701554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59</w:t>
            </w:r>
            <w:r w:rsidRPr="00DA1F32">
              <w:rPr>
                <w:rFonts w:ascii="Times New Roman" w:hAnsi="Times New Roman" w:cs="Times New Roman"/>
                <w:noProof/>
                <w:webHidden/>
                <w:sz w:val="24"/>
                <w:szCs w:val="24"/>
              </w:rPr>
              <w:fldChar w:fldCharType="end"/>
            </w:r>
          </w:hyperlink>
        </w:p>
        <w:p w14:paraId="589DE9AB" w14:textId="5A1E99B4"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55" w:history="1">
            <w:r w:rsidRPr="00DA1F32">
              <w:rPr>
                <w:rStyle w:val="Hyperlink"/>
                <w:rFonts w:ascii="Times New Roman" w:hAnsi="Times New Roman" w:cs="Times New Roman"/>
                <w:noProof/>
                <w:sz w:val="24"/>
                <w:szCs w:val="24"/>
              </w:rPr>
              <w:t>3.4.4.</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Uji Moderated Regression Analysis</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_Toc216701555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60</w:t>
            </w:r>
            <w:r w:rsidRPr="00DA1F32">
              <w:rPr>
                <w:rFonts w:ascii="Times New Roman" w:hAnsi="Times New Roman" w:cs="Times New Roman"/>
                <w:noProof/>
                <w:webHidden/>
                <w:sz w:val="24"/>
                <w:szCs w:val="24"/>
              </w:rPr>
              <w:fldChar w:fldCharType="end"/>
            </w:r>
          </w:hyperlink>
        </w:p>
        <w:p w14:paraId="3D1A3CEF" w14:textId="61929FCD"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56" w:history="1">
            <w:r w:rsidRPr="00DA1F32">
              <w:rPr>
                <w:rStyle w:val="Hyperlink"/>
                <w:rFonts w:ascii="Times New Roman" w:hAnsi="Times New Roman" w:cs="Times New Roman"/>
                <w:noProof/>
                <w:sz w:val="24"/>
                <w:szCs w:val="24"/>
              </w:rPr>
              <w:t>3.4.5.</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Uji Kelayakan Model (Uji F)</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_Toc216701556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61</w:t>
            </w:r>
            <w:r w:rsidRPr="00DA1F32">
              <w:rPr>
                <w:rFonts w:ascii="Times New Roman" w:hAnsi="Times New Roman" w:cs="Times New Roman"/>
                <w:noProof/>
                <w:webHidden/>
                <w:sz w:val="24"/>
                <w:szCs w:val="24"/>
              </w:rPr>
              <w:fldChar w:fldCharType="end"/>
            </w:r>
          </w:hyperlink>
        </w:p>
        <w:p w14:paraId="32A0614F" w14:textId="70C6D0F4"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57" w:history="1">
            <w:r w:rsidRPr="00DA1F32">
              <w:rPr>
                <w:rStyle w:val="Hyperlink"/>
                <w:rFonts w:ascii="Times New Roman" w:hAnsi="Times New Roman" w:cs="Times New Roman"/>
                <w:noProof/>
                <w:spacing w:val="-4"/>
                <w:sz w:val="24"/>
                <w:szCs w:val="24"/>
              </w:rPr>
              <w:t>3.4.6.</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Koefisien Determinasi </w:t>
            </w:r>
            <w:r w:rsidRPr="00DA1F32">
              <w:rPr>
                <w:rStyle w:val="Hyperlink"/>
                <w:rFonts w:ascii="Times New Roman" w:hAnsi="Times New Roman" w:cs="Times New Roman"/>
                <w:noProof/>
                <w:spacing w:val="-4"/>
                <w:sz w:val="24"/>
                <w:szCs w:val="24"/>
              </w:rPr>
              <w:t>(R</w:t>
            </w:r>
            <w:r w:rsidRPr="00DA1F32">
              <w:rPr>
                <w:rStyle w:val="Hyperlink"/>
                <w:rFonts w:ascii="Times New Roman" w:hAnsi="Times New Roman" w:cs="Times New Roman"/>
                <w:noProof/>
                <w:spacing w:val="-4"/>
                <w:position w:val="8"/>
                <w:sz w:val="24"/>
                <w:szCs w:val="24"/>
              </w:rPr>
              <w:t>2</w:t>
            </w:r>
            <w:r w:rsidRPr="00DA1F32">
              <w:rPr>
                <w:rStyle w:val="Hyperlink"/>
                <w:rFonts w:ascii="Times New Roman" w:hAnsi="Times New Roman" w:cs="Times New Roman"/>
                <w:noProof/>
                <w:spacing w:val="-4"/>
                <w:sz w:val="24"/>
                <w:szCs w:val="24"/>
              </w:rPr>
              <w:t>)</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_Toc216701557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62</w:t>
            </w:r>
            <w:r w:rsidRPr="00DA1F32">
              <w:rPr>
                <w:rFonts w:ascii="Times New Roman" w:hAnsi="Times New Roman" w:cs="Times New Roman"/>
                <w:noProof/>
                <w:webHidden/>
                <w:sz w:val="24"/>
                <w:szCs w:val="24"/>
              </w:rPr>
              <w:fldChar w:fldCharType="end"/>
            </w:r>
          </w:hyperlink>
        </w:p>
        <w:p w14:paraId="4DC1EE49" w14:textId="57E4F67F"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58" w:history="1">
            <w:r w:rsidRPr="00DA1F32">
              <w:rPr>
                <w:rStyle w:val="Hyperlink"/>
                <w:rFonts w:ascii="Times New Roman" w:hAnsi="Times New Roman" w:cs="Times New Roman"/>
                <w:noProof/>
                <w:sz w:val="24"/>
                <w:szCs w:val="24"/>
              </w:rPr>
              <w:t>3.4.7.</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Pengujian Hipotesis (Uji t)</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_Toc216701558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62</w:t>
            </w:r>
            <w:r w:rsidRPr="00DA1F32">
              <w:rPr>
                <w:rFonts w:ascii="Times New Roman" w:hAnsi="Times New Roman" w:cs="Times New Roman"/>
                <w:noProof/>
                <w:webHidden/>
                <w:sz w:val="24"/>
                <w:szCs w:val="24"/>
              </w:rPr>
              <w:fldChar w:fldCharType="end"/>
            </w:r>
          </w:hyperlink>
        </w:p>
        <w:p w14:paraId="23DF5783" w14:textId="475F4DB1" w:rsidR="00DA1F32" w:rsidRPr="00DA1F32" w:rsidRDefault="00DA1F32">
          <w:pPr>
            <w:pStyle w:val="TOC1"/>
            <w:rPr>
              <w:rFonts w:eastAsiaTheme="minorEastAsia"/>
              <w:b w:val="0"/>
              <w:kern w:val="2"/>
              <w:sz w:val="24"/>
              <w:szCs w:val="24"/>
              <w14:ligatures w14:val="standardContextual"/>
            </w:rPr>
          </w:pPr>
          <w:hyperlink w:anchor="_Toc216701559" w:history="1">
            <w:r w:rsidRPr="00DA1F32">
              <w:rPr>
                <w:rStyle w:val="Hyperlink"/>
                <w:sz w:val="24"/>
                <w:szCs w:val="24"/>
              </w:rPr>
              <w:t>BAB IV</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_Toc216701559 \h </w:instrText>
            </w:r>
            <w:r w:rsidRPr="00DA1F32">
              <w:rPr>
                <w:webHidden/>
                <w:sz w:val="24"/>
                <w:szCs w:val="24"/>
              </w:rPr>
            </w:r>
            <w:r w:rsidRPr="00DA1F32">
              <w:rPr>
                <w:webHidden/>
                <w:sz w:val="24"/>
                <w:szCs w:val="24"/>
              </w:rPr>
              <w:fldChar w:fldCharType="separate"/>
            </w:r>
            <w:r w:rsidR="00D737C3">
              <w:rPr>
                <w:webHidden/>
                <w:sz w:val="24"/>
                <w:szCs w:val="24"/>
              </w:rPr>
              <w:t>64</w:t>
            </w:r>
            <w:r w:rsidRPr="00DA1F32">
              <w:rPr>
                <w:webHidden/>
                <w:sz w:val="24"/>
                <w:szCs w:val="24"/>
              </w:rPr>
              <w:fldChar w:fldCharType="end"/>
            </w:r>
          </w:hyperlink>
        </w:p>
        <w:p w14:paraId="4A2D1322" w14:textId="283B780A" w:rsidR="00DA1F32" w:rsidRPr="00DA1F32" w:rsidRDefault="00DA1F32">
          <w:pPr>
            <w:pStyle w:val="TOC1"/>
            <w:rPr>
              <w:rFonts w:eastAsiaTheme="minorEastAsia"/>
              <w:b w:val="0"/>
              <w:kern w:val="2"/>
              <w:sz w:val="24"/>
              <w:szCs w:val="24"/>
              <w14:ligatures w14:val="standardContextual"/>
            </w:rPr>
          </w:pPr>
          <w:hyperlink w:anchor="_Toc216701560" w:history="1">
            <w:r w:rsidRPr="00DA1F32">
              <w:rPr>
                <w:rStyle w:val="Hyperlink"/>
                <w:sz w:val="24"/>
                <w:szCs w:val="24"/>
              </w:rPr>
              <w:t>HASIL DAN PEMBAHASAN</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_Toc216701560 \h </w:instrText>
            </w:r>
            <w:r w:rsidRPr="00DA1F32">
              <w:rPr>
                <w:webHidden/>
                <w:sz w:val="24"/>
                <w:szCs w:val="24"/>
              </w:rPr>
            </w:r>
            <w:r w:rsidRPr="00DA1F32">
              <w:rPr>
                <w:webHidden/>
                <w:sz w:val="24"/>
                <w:szCs w:val="24"/>
              </w:rPr>
              <w:fldChar w:fldCharType="separate"/>
            </w:r>
            <w:r w:rsidR="00D737C3">
              <w:rPr>
                <w:webHidden/>
                <w:sz w:val="24"/>
                <w:szCs w:val="24"/>
              </w:rPr>
              <w:t>64</w:t>
            </w:r>
            <w:r w:rsidRPr="00DA1F32">
              <w:rPr>
                <w:webHidden/>
                <w:sz w:val="24"/>
                <w:szCs w:val="24"/>
              </w:rPr>
              <w:fldChar w:fldCharType="end"/>
            </w:r>
          </w:hyperlink>
        </w:p>
        <w:p w14:paraId="3E43D153" w14:textId="1231560B"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61" w:history="1">
            <w:r w:rsidRPr="00DA1F32">
              <w:rPr>
                <w:rStyle w:val="Hyperlink"/>
                <w:rFonts w:ascii="Times New Roman" w:hAnsi="Times New Roman" w:cs="Times New Roman"/>
                <w:noProof/>
                <w:sz w:val="24"/>
                <w:szCs w:val="24"/>
              </w:rPr>
              <w:t>4.1.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Gambaran Objek Penelitian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_Toc216701561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64</w:t>
            </w:r>
            <w:r w:rsidRPr="00DA1F32">
              <w:rPr>
                <w:rFonts w:ascii="Times New Roman" w:hAnsi="Times New Roman" w:cs="Times New Roman"/>
                <w:noProof/>
                <w:webHidden/>
                <w:sz w:val="24"/>
                <w:szCs w:val="24"/>
              </w:rPr>
              <w:fldChar w:fldCharType="end"/>
            </w:r>
          </w:hyperlink>
        </w:p>
        <w:p w14:paraId="4AC22C0D" w14:textId="71CE1738"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62" w:history="1">
            <w:r w:rsidRPr="00DA1F32">
              <w:rPr>
                <w:rStyle w:val="Hyperlink"/>
                <w:rFonts w:ascii="Times New Roman" w:hAnsi="Times New Roman" w:cs="Times New Roman"/>
                <w:noProof/>
                <w:sz w:val="24"/>
                <w:szCs w:val="24"/>
              </w:rPr>
              <w:t>4.2.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Hasil Penelitian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_Toc216701562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64</w:t>
            </w:r>
            <w:r w:rsidRPr="00DA1F32">
              <w:rPr>
                <w:rFonts w:ascii="Times New Roman" w:hAnsi="Times New Roman" w:cs="Times New Roman"/>
                <w:noProof/>
                <w:webHidden/>
                <w:sz w:val="24"/>
                <w:szCs w:val="24"/>
              </w:rPr>
              <w:fldChar w:fldCharType="end"/>
            </w:r>
          </w:hyperlink>
        </w:p>
        <w:p w14:paraId="1620D2D4" w14:textId="46EC6DD0"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63" w:history="1">
            <w:r w:rsidRPr="00DA1F32">
              <w:rPr>
                <w:rStyle w:val="Hyperlink"/>
                <w:rFonts w:ascii="Times New Roman" w:hAnsi="Times New Roman" w:cs="Times New Roman"/>
                <w:noProof/>
                <w:sz w:val="24"/>
                <w:szCs w:val="24"/>
              </w:rPr>
              <w:t>4.2.1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Analisis Statistik Deskriptif</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_Toc216701563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64</w:t>
            </w:r>
            <w:r w:rsidRPr="00DA1F32">
              <w:rPr>
                <w:rFonts w:ascii="Times New Roman" w:hAnsi="Times New Roman" w:cs="Times New Roman"/>
                <w:noProof/>
                <w:webHidden/>
                <w:sz w:val="24"/>
                <w:szCs w:val="24"/>
              </w:rPr>
              <w:fldChar w:fldCharType="end"/>
            </w:r>
          </w:hyperlink>
        </w:p>
        <w:p w14:paraId="0444DC45" w14:textId="14232DE0"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64" w:history="1">
            <w:r w:rsidRPr="00DA1F32">
              <w:rPr>
                <w:rStyle w:val="Hyperlink"/>
                <w:rFonts w:ascii="Times New Roman" w:hAnsi="Times New Roman" w:cs="Times New Roman"/>
                <w:noProof/>
                <w:sz w:val="24"/>
                <w:szCs w:val="24"/>
              </w:rPr>
              <w:t>4.2.2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Uji Asusmsi Klasik</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_Toc216701564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67</w:t>
            </w:r>
            <w:r w:rsidRPr="00DA1F32">
              <w:rPr>
                <w:rFonts w:ascii="Times New Roman" w:hAnsi="Times New Roman" w:cs="Times New Roman"/>
                <w:noProof/>
                <w:webHidden/>
                <w:sz w:val="24"/>
                <w:szCs w:val="24"/>
              </w:rPr>
              <w:fldChar w:fldCharType="end"/>
            </w:r>
          </w:hyperlink>
        </w:p>
        <w:p w14:paraId="60C300F5" w14:textId="342AC306"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65" w:history="1">
            <w:r w:rsidRPr="00DA1F32">
              <w:rPr>
                <w:rStyle w:val="Hyperlink"/>
                <w:rFonts w:ascii="Times New Roman" w:hAnsi="Times New Roman" w:cs="Times New Roman"/>
                <w:noProof/>
                <w:sz w:val="24"/>
                <w:szCs w:val="24"/>
              </w:rPr>
              <w:t>4.2.2.1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Uji Normalitas</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_Toc216701565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67</w:t>
            </w:r>
            <w:r w:rsidRPr="00DA1F32">
              <w:rPr>
                <w:rFonts w:ascii="Times New Roman" w:hAnsi="Times New Roman" w:cs="Times New Roman"/>
                <w:noProof/>
                <w:webHidden/>
                <w:sz w:val="24"/>
                <w:szCs w:val="24"/>
              </w:rPr>
              <w:fldChar w:fldCharType="end"/>
            </w:r>
          </w:hyperlink>
        </w:p>
        <w:p w14:paraId="34089231" w14:textId="7BEE8551"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66" w:history="1">
            <w:r w:rsidRPr="00DA1F32">
              <w:rPr>
                <w:rStyle w:val="Hyperlink"/>
                <w:rFonts w:ascii="Times New Roman" w:hAnsi="Times New Roman" w:cs="Times New Roman"/>
                <w:i/>
                <w:iCs/>
                <w:noProof/>
                <w:sz w:val="24"/>
                <w:szCs w:val="24"/>
              </w:rPr>
              <w:t>4.2.2.2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Uji </w:t>
            </w:r>
            <w:r w:rsidRPr="00DA1F32">
              <w:rPr>
                <w:rStyle w:val="Hyperlink"/>
                <w:rFonts w:ascii="Times New Roman" w:hAnsi="Times New Roman" w:cs="Times New Roman"/>
                <w:i/>
                <w:iCs/>
                <w:noProof/>
                <w:sz w:val="24"/>
                <w:szCs w:val="24"/>
              </w:rPr>
              <w:t>Multikolinearitas</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_Toc216701566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69</w:t>
            </w:r>
            <w:r w:rsidRPr="00DA1F32">
              <w:rPr>
                <w:rFonts w:ascii="Times New Roman" w:hAnsi="Times New Roman" w:cs="Times New Roman"/>
                <w:noProof/>
                <w:webHidden/>
                <w:sz w:val="24"/>
                <w:szCs w:val="24"/>
              </w:rPr>
              <w:fldChar w:fldCharType="end"/>
            </w:r>
          </w:hyperlink>
        </w:p>
        <w:p w14:paraId="47DD3DD0" w14:textId="4DB6EFD7"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67" w:history="1">
            <w:r w:rsidRPr="00DA1F32">
              <w:rPr>
                <w:rStyle w:val="Hyperlink"/>
                <w:rFonts w:ascii="Times New Roman" w:hAnsi="Times New Roman" w:cs="Times New Roman"/>
                <w:noProof/>
                <w:sz w:val="24"/>
                <w:szCs w:val="24"/>
              </w:rPr>
              <w:t>4.2.2.3</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Uji </w:t>
            </w:r>
            <w:r w:rsidRPr="00DA1F32">
              <w:rPr>
                <w:rStyle w:val="Hyperlink"/>
                <w:rFonts w:ascii="Times New Roman" w:hAnsi="Times New Roman" w:cs="Times New Roman"/>
                <w:i/>
                <w:iCs/>
                <w:noProof/>
                <w:sz w:val="24"/>
                <w:szCs w:val="24"/>
              </w:rPr>
              <w:t>Heteroskedastisitas</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_Toc216701567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70</w:t>
            </w:r>
            <w:r w:rsidRPr="00DA1F32">
              <w:rPr>
                <w:rFonts w:ascii="Times New Roman" w:hAnsi="Times New Roman" w:cs="Times New Roman"/>
                <w:noProof/>
                <w:webHidden/>
                <w:sz w:val="24"/>
                <w:szCs w:val="24"/>
              </w:rPr>
              <w:fldChar w:fldCharType="end"/>
            </w:r>
          </w:hyperlink>
        </w:p>
        <w:p w14:paraId="0D993081" w14:textId="11B1AC7E"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68" w:history="1">
            <w:r w:rsidRPr="00DA1F32">
              <w:rPr>
                <w:rStyle w:val="Hyperlink"/>
                <w:rFonts w:ascii="Times New Roman" w:hAnsi="Times New Roman" w:cs="Times New Roman"/>
                <w:noProof/>
                <w:sz w:val="24"/>
                <w:szCs w:val="24"/>
              </w:rPr>
              <w:t>4.2.3</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Analisis Regresi Linear Berganda</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_Toc216701568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72</w:t>
            </w:r>
            <w:r w:rsidRPr="00DA1F32">
              <w:rPr>
                <w:rFonts w:ascii="Times New Roman" w:hAnsi="Times New Roman" w:cs="Times New Roman"/>
                <w:noProof/>
                <w:webHidden/>
                <w:sz w:val="24"/>
                <w:szCs w:val="24"/>
              </w:rPr>
              <w:fldChar w:fldCharType="end"/>
            </w:r>
          </w:hyperlink>
        </w:p>
        <w:p w14:paraId="48E67378" w14:textId="092121D3"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69" w:history="1">
            <w:r w:rsidRPr="00DA1F32">
              <w:rPr>
                <w:rStyle w:val="Hyperlink"/>
                <w:rFonts w:ascii="Times New Roman" w:hAnsi="Times New Roman" w:cs="Times New Roman"/>
                <w:noProof/>
                <w:sz w:val="24"/>
                <w:szCs w:val="24"/>
              </w:rPr>
              <w:t>4.2.4</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Uji moderated regression analysis (MRA)</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_Toc216701569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74</w:t>
            </w:r>
            <w:r w:rsidRPr="00DA1F32">
              <w:rPr>
                <w:rFonts w:ascii="Times New Roman" w:hAnsi="Times New Roman" w:cs="Times New Roman"/>
                <w:noProof/>
                <w:webHidden/>
                <w:sz w:val="24"/>
                <w:szCs w:val="24"/>
              </w:rPr>
              <w:fldChar w:fldCharType="end"/>
            </w:r>
          </w:hyperlink>
        </w:p>
        <w:p w14:paraId="4BE89BAF" w14:textId="4CF9BF32"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70" w:history="1">
            <w:r w:rsidRPr="00DA1F32">
              <w:rPr>
                <w:rStyle w:val="Hyperlink"/>
                <w:rFonts w:ascii="Times New Roman" w:hAnsi="Times New Roman" w:cs="Times New Roman"/>
                <w:noProof/>
                <w:sz w:val="24"/>
                <w:szCs w:val="24"/>
              </w:rPr>
              <w:t>4.3.</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Pembahasan Hasil Penelitian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_Toc216701570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82</w:t>
            </w:r>
            <w:r w:rsidRPr="00DA1F32">
              <w:rPr>
                <w:rFonts w:ascii="Times New Roman" w:hAnsi="Times New Roman" w:cs="Times New Roman"/>
                <w:noProof/>
                <w:webHidden/>
                <w:sz w:val="24"/>
                <w:szCs w:val="24"/>
              </w:rPr>
              <w:fldChar w:fldCharType="end"/>
            </w:r>
          </w:hyperlink>
        </w:p>
        <w:p w14:paraId="35A9614A" w14:textId="4A0DE1DD"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71" w:history="1">
            <w:r w:rsidRPr="00DA1F32">
              <w:rPr>
                <w:rStyle w:val="Hyperlink"/>
                <w:rFonts w:ascii="Times New Roman" w:hAnsi="Times New Roman" w:cs="Times New Roman"/>
                <w:noProof/>
                <w:sz w:val="24"/>
                <w:szCs w:val="24"/>
              </w:rPr>
              <w:t>4.3.1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Pengaruh Komite Audit terhadap Pengungkapan </w:t>
            </w:r>
            <w:r w:rsidRPr="00DA1F32">
              <w:rPr>
                <w:rStyle w:val="Hyperlink"/>
                <w:rFonts w:ascii="Times New Roman" w:hAnsi="Times New Roman" w:cs="Times New Roman"/>
                <w:i/>
                <w:iCs/>
                <w:noProof/>
                <w:sz w:val="24"/>
                <w:szCs w:val="24"/>
              </w:rPr>
              <w:t>Key Audit Matters</w:t>
            </w:r>
            <w:r w:rsidRPr="00DA1F32">
              <w:rPr>
                <w:rStyle w:val="Hyperlink"/>
                <w:rFonts w:ascii="Times New Roman" w:hAnsi="Times New Roman" w:cs="Times New Roman"/>
                <w:noProof/>
                <w:sz w:val="24"/>
                <w:szCs w:val="24"/>
              </w:rPr>
              <w:t xml:space="preserve"> (KAM)</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_Toc216701571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82</w:t>
            </w:r>
            <w:r w:rsidRPr="00DA1F32">
              <w:rPr>
                <w:rFonts w:ascii="Times New Roman" w:hAnsi="Times New Roman" w:cs="Times New Roman"/>
                <w:noProof/>
                <w:webHidden/>
                <w:sz w:val="24"/>
                <w:szCs w:val="24"/>
              </w:rPr>
              <w:fldChar w:fldCharType="end"/>
            </w:r>
          </w:hyperlink>
        </w:p>
        <w:p w14:paraId="3E06301F" w14:textId="0ED132BC"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72" w:history="1">
            <w:r w:rsidRPr="00DA1F32">
              <w:rPr>
                <w:rStyle w:val="Hyperlink"/>
                <w:rFonts w:ascii="Times New Roman" w:hAnsi="Times New Roman" w:cs="Times New Roman"/>
                <w:noProof/>
                <w:sz w:val="24"/>
                <w:szCs w:val="24"/>
              </w:rPr>
              <w:t>4.3.2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Pengaruh Kompleksitas Perusahaan terhadap Pengungkapan </w:t>
            </w:r>
            <w:r w:rsidRPr="00DA1F32">
              <w:rPr>
                <w:rStyle w:val="Hyperlink"/>
                <w:rFonts w:ascii="Times New Roman" w:hAnsi="Times New Roman" w:cs="Times New Roman"/>
                <w:i/>
                <w:iCs/>
                <w:noProof/>
                <w:sz w:val="24"/>
                <w:szCs w:val="24"/>
              </w:rPr>
              <w:t>Key Audit Matters</w:t>
            </w:r>
            <w:r w:rsidRPr="00DA1F32">
              <w:rPr>
                <w:rStyle w:val="Hyperlink"/>
                <w:rFonts w:ascii="Times New Roman" w:hAnsi="Times New Roman" w:cs="Times New Roman"/>
                <w:noProof/>
                <w:sz w:val="24"/>
                <w:szCs w:val="24"/>
              </w:rPr>
              <w:t xml:space="preserve"> (KAM)</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_Toc216701572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84</w:t>
            </w:r>
            <w:r w:rsidRPr="00DA1F32">
              <w:rPr>
                <w:rFonts w:ascii="Times New Roman" w:hAnsi="Times New Roman" w:cs="Times New Roman"/>
                <w:noProof/>
                <w:webHidden/>
                <w:sz w:val="24"/>
                <w:szCs w:val="24"/>
              </w:rPr>
              <w:fldChar w:fldCharType="end"/>
            </w:r>
          </w:hyperlink>
        </w:p>
        <w:p w14:paraId="0E70DFBE" w14:textId="6C0E4530"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73" w:history="1">
            <w:r w:rsidRPr="00DA1F32">
              <w:rPr>
                <w:rStyle w:val="Hyperlink"/>
                <w:rFonts w:ascii="Times New Roman" w:hAnsi="Times New Roman" w:cs="Times New Roman"/>
                <w:noProof/>
                <w:sz w:val="24"/>
                <w:szCs w:val="24"/>
              </w:rPr>
              <w:t>4.3.3</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Pengaruh Gender Auditor terhadap Pengungkapan </w:t>
            </w:r>
            <w:r w:rsidRPr="00DA1F32">
              <w:rPr>
                <w:rStyle w:val="Hyperlink"/>
                <w:rFonts w:ascii="Times New Roman" w:hAnsi="Times New Roman" w:cs="Times New Roman"/>
                <w:i/>
                <w:iCs/>
                <w:noProof/>
                <w:sz w:val="24"/>
                <w:szCs w:val="24"/>
              </w:rPr>
              <w:t>Key Audit Matters</w:t>
            </w:r>
            <w:r w:rsidRPr="00DA1F32">
              <w:rPr>
                <w:rStyle w:val="Hyperlink"/>
                <w:rFonts w:ascii="Times New Roman" w:hAnsi="Times New Roman" w:cs="Times New Roman"/>
                <w:noProof/>
                <w:sz w:val="24"/>
                <w:szCs w:val="24"/>
              </w:rPr>
              <w:t xml:space="preserve"> (KAM)</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_Toc216701573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86</w:t>
            </w:r>
            <w:r w:rsidRPr="00DA1F32">
              <w:rPr>
                <w:rFonts w:ascii="Times New Roman" w:hAnsi="Times New Roman" w:cs="Times New Roman"/>
                <w:noProof/>
                <w:webHidden/>
                <w:sz w:val="24"/>
                <w:szCs w:val="24"/>
              </w:rPr>
              <w:fldChar w:fldCharType="end"/>
            </w:r>
          </w:hyperlink>
        </w:p>
        <w:p w14:paraId="1B4444A2" w14:textId="46EFD87D"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74" w:history="1">
            <w:r w:rsidRPr="00DA1F32">
              <w:rPr>
                <w:rStyle w:val="Hyperlink"/>
                <w:rFonts w:ascii="Times New Roman" w:hAnsi="Times New Roman" w:cs="Times New Roman"/>
                <w:noProof/>
                <w:sz w:val="24"/>
                <w:szCs w:val="24"/>
              </w:rPr>
              <w:t>4.3.4</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Peran Ukuran KAP dalam memoderasi Pengaruh Komite Audit terhadap Pengungkapan </w:t>
            </w:r>
            <w:r w:rsidRPr="00DA1F32">
              <w:rPr>
                <w:rStyle w:val="Hyperlink"/>
                <w:rFonts w:ascii="Times New Roman" w:hAnsi="Times New Roman" w:cs="Times New Roman"/>
                <w:i/>
                <w:iCs/>
                <w:noProof/>
                <w:sz w:val="24"/>
                <w:szCs w:val="24"/>
              </w:rPr>
              <w:t>Key Audit Matters</w:t>
            </w:r>
            <w:r w:rsidRPr="00DA1F32">
              <w:rPr>
                <w:rStyle w:val="Hyperlink"/>
                <w:rFonts w:ascii="Times New Roman" w:hAnsi="Times New Roman" w:cs="Times New Roman"/>
                <w:noProof/>
                <w:sz w:val="24"/>
                <w:szCs w:val="24"/>
              </w:rPr>
              <w:t xml:space="preserve"> (KAM)</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_Toc216701574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87</w:t>
            </w:r>
            <w:r w:rsidRPr="00DA1F32">
              <w:rPr>
                <w:rFonts w:ascii="Times New Roman" w:hAnsi="Times New Roman" w:cs="Times New Roman"/>
                <w:noProof/>
                <w:webHidden/>
                <w:sz w:val="24"/>
                <w:szCs w:val="24"/>
              </w:rPr>
              <w:fldChar w:fldCharType="end"/>
            </w:r>
          </w:hyperlink>
        </w:p>
        <w:p w14:paraId="2509AEB4" w14:textId="107678F2"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75" w:history="1">
            <w:r w:rsidRPr="00DA1F32">
              <w:rPr>
                <w:rStyle w:val="Hyperlink"/>
                <w:rFonts w:ascii="Times New Roman" w:hAnsi="Times New Roman" w:cs="Times New Roman"/>
                <w:noProof/>
                <w:sz w:val="24"/>
                <w:szCs w:val="24"/>
              </w:rPr>
              <w:t>4.3.5</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Peran Ukuran KAP dalam memoderasi Pengaruh Kompleksitas perusahaan terhadap Pengungkapan </w:t>
            </w:r>
            <w:r w:rsidRPr="00DA1F32">
              <w:rPr>
                <w:rStyle w:val="Hyperlink"/>
                <w:rFonts w:ascii="Times New Roman" w:hAnsi="Times New Roman" w:cs="Times New Roman"/>
                <w:i/>
                <w:iCs/>
                <w:noProof/>
                <w:sz w:val="24"/>
                <w:szCs w:val="24"/>
              </w:rPr>
              <w:t>Key Audit Matters</w:t>
            </w:r>
            <w:r w:rsidRPr="00DA1F32">
              <w:rPr>
                <w:rStyle w:val="Hyperlink"/>
                <w:rFonts w:ascii="Times New Roman" w:hAnsi="Times New Roman" w:cs="Times New Roman"/>
                <w:noProof/>
                <w:sz w:val="24"/>
                <w:szCs w:val="24"/>
              </w:rPr>
              <w:t xml:space="preserve"> (KAM)</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_Toc216701575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89</w:t>
            </w:r>
            <w:r w:rsidRPr="00DA1F32">
              <w:rPr>
                <w:rFonts w:ascii="Times New Roman" w:hAnsi="Times New Roman" w:cs="Times New Roman"/>
                <w:noProof/>
                <w:webHidden/>
                <w:sz w:val="24"/>
                <w:szCs w:val="24"/>
              </w:rPr>
              <w:fldChar w:fldCharType="end"/>
            </w:r>
          </w:hyperlink>
        </w:p>
        <w:p w14:paraId="7F7FFD8A" w14:textId="2CCCB9C2" w:rsidR="00DA1F32" w:rsidRPr="00DA1F32" w:rsidRDefault="00DA1F32">
          <w:pPr>
            <w:pStyle w:val="TOC3"/>
            <w:rPr>
              <w:rFonts w:ascii="Times New Roman" w:eastAsiaTheme="minorEastAsia" w:hAnsi="Times New Roman" w:cs="Times New Roman"/>
              <w:noProof/>
              <w:kern w:val="2"/>
              <w:sz w:val="24"/>
              <w:szCs w:val="24"/>
              <w14:ligatures w14:val="standardContextual"/>
            </w:rPr>
          </w:pPr>
          <w:hyperlink w:anchor="_Toc216701576" w:history="1">
            <w:r w:rsidRPr="00DA1F32">
              <w:rPr>
                <w:rStyle w:val="Hyperlink"/>
                <w:rFonts w:ascii="Times New Roman" w:hAnsi="Times New Roman" w:cs="Times New Roman"/>
                <w:noProof/>
                <w:sz w:val="24"/>
                <w:szCs w:val="24"/>
              </w:rPr>
              <w:t>4.3.6</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 xml:space="preserve">Peran Ukuran KAP dalam memoderasi Pengaruh Gender Auditor terhadap Pengungkapan </w:t>
            </w:r>
            <w:r w:rsidRPr="00DA1F32">
              <w:rPr>
                <w:rStyle w:val="Hyperlink"/>
                <w:rFonts w:ascii="Times New Roman" w:hAnsi="Times New Roman" w:cs="Times New Roman"/>
                <w:i/>
                <w:iCs/>
                <w:noProof/>
                <w:sz w:val="24"/>
                <w:szCs w:val="24"/>
              </w:rPr>
              <w:t>Key Audit Matters</w:t>
            </w:r>
            <w:r w:rsidRPr="00DA1F32">
              <w:rPr>
                <w:rStyle w:val="Hyperlink"/>
                <w:rFonts w:ascii="Times New Roman" w:hAnsi="Times New Roman" w:cs="Times New Roman"/>
                <w:noProof/>
                <w:sz w:val="24"/>
                <w:szCs w:val="24"/>
              </w:rPr>
              <w:t xml:space="preserve"> (KAM)</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_Toc216701576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91</w:t>
            </w:r>
            <w:r w:rsidRPr="00DA1F32">
              <w:rPr>
                <w:rFonts w:ascii="Times New Roman" w:hAnsi="Times New Roman" w:cs="Times New Roman"/>
                <w:noProof/>
                <w:webHidden/>
                <w:sz w:val="24"/>
                <w:szCs w:val="24"/>
              </w:rPr>
              <w:fldChar w:fldCharType="end"/>
            </w:r>
          </w:hyperlink>
        </w:p>
        <w:p w14:paraId="6C2E8247" w14:textId="0A85B3E9" w:rsidR="00DA1F32" w:rsidRPr="00DA1F32" w:rsidRDefault="00DA1F32">
          <w:pPr>
            <w:pStyle w:val="TOC1"/>
            <w:rPr>
              <w:rFonts w:eastAsiaTheme="minorEastAsia"/>
              <w:b w:val="0"/>
              <w:kern w:val="2"/>
              <w:sz w:val="24"/>
              <w:szCs w:val="24"/>
              <w14:ligatures w14:val="standardContextual"/>
            </w:rPr>
          </w:pPr>
          <w:hyperlink w:anchor="_Toc216701577" w:history="1">
            <w:r w:rsidRPr="00DA1F32">
              <w:rPr>
                <w:rStyle w:val="Hyperlink"/>
                <w:sz w:val="24"/>
                <w:szCs w:val="24"/>
              </w:rPr>
              <w:t>BAB V</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_Toc216701577 \h </w:instrText>
            </w:r>
            <w:r w:rsidRPr="00DA1F32">
              <w:rPr>
                <w:webHidden/>
                <w:sz w:val="24"/>
                <w:szCs w:val="24"/>
              </w:rPr>
            </w:r>
            <w:r w:rsidRPr="00DA1F32">
              <w:rPr>
                <w:webHidden/>
                <w:sz w:val="24"/>
                <w:szCs w:val="24"/>
              </w:rPr>
              <w:fldChar w:fldCharType="separate"/>
            </w:r>
            <w:r w:rsidR="00D737C3">
              <w:rPr>
                <w:webHidden/>
                <w:sz w:val="24"/>
                <w:szCs w:val="24"/>
              </w:rPr>
              <w:t>93</w:t>
            </w:r>
            <w:r w:rsidRPr="00DA1F32">
              <w:rPr>
                <w:webHidden/>
                <w:sz w:val="24"/>
                <w:szCs w:val="24"/>
              </w:rPr>
              <w:fldChar w:fldCharType="end"/>
            </w:r>
          </w:hyperlink>
        </w:p>
        <w:p w14:paraId="4F48D467" w14:textId="14C6C759" w:rsidR="00DA1F32" w:rsidRPr="00DA1F32" w:rsidRDefault="00DA1F32">
          <w:pPr>
            <w:pStyle w:val="TOC1"/>
            <w:rPr>
              <w:rFonts w:eastAsiaTheme="minorEastAsia"/>
              <w:b w:val="0"/>
              <w:kern w:val="2"/>
              <w:sz w:val="24"/>
              <w:szCs w:val="24"/>
              <w14:ligatures w14:val="standardContextual"/>
            </w:rPr>
          </w:pPr>
          <w:hyperlink w:anchor="_Toc216701578" w:history="1">
            <w:r w:rsidRPr="00DA1F32">
              <w:rPr>
                <w:rStyle w:val="Hyperlink"/>
                <w:sz w:val="24"/>
                <w:szCs w:val="24"/>
              </w:rPr>
              <w:t>PENUTUP</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_Toc216701578 \h </w:instrText>
            </w:r>
            <w:r w:rsidRPr="00DA1F32">
              <w:rPr>
                <w:webHidden/>
                <w:sz w:val="24"/>
                <w:szCs w:val="24"/>
              </w:rPr>
            </w:r>
            <w:r w:rsidRPr="00DA1F32">
              <w:rPr>
                <w:webHidden/>
                <w:sz w:val="24"/>
                <w:szCs w:val="24"/>
              </w:rPr>
              <w:fldChar w:fldCharType="separate"/>
            </w:r>
            <w:r w:rsidR="00D737C3">
              <w:rPr>
                <w:webHidden/>
                <w:sz w:val="24"/>
                <w:szCs w:val="24"/>
              </w:rPr>
              <w:t>93</w:t>
            </w:r>
            <w:r w:rsidRPr="00DA1F32">
              <w:rPr>
                <w:webHidden/>
                <w:sz w:val="24"/>
                <w:szCs w:val="24"/>
              </w:rPr>
              <w:fldChar w:fldCharType="end"/>
            </w:r>
          </w:hyperlink>
        </w:p>
        <w:p w14:paraId="380961F0" w14:textId="5A7BA04D"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79" w:history="1">
            <w:r w:rsidRPr="00DA1F32">
              <w:rPr>
                <w:rStyle w:val="Hyperlink"/>
                <w:rFonts w:ascii="Times New Roman" w:hAnsi="Times New Roman" w:cs="Times New Roman"/>
                <w:noProof/>
                <w:sz w:val="24"/>
                <w:szCs w:val="24"/>
              </w:rPr>
              <w:t>5.1.</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Kesimpulan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_Toc216701579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93</w:t>
            </w:r>
            <w:r w:rsidRPr="00DA1F32">
              <w:rPr>
                <w:rFonts w:ascii="Times New Roman" w:hAnsi="Times New Roman" w:cs="Times New Roman"/>
                <w:noProof/>
                <w:webHidden/>
                <w:sz w:val="24"/>
                <w:szCs w:val="24"/>
              </w:rPr>
              <w:fldChar w:fldCharType="end"/>
            </w:r>
          </w:hyperlink>
        </w:p>
        <w:p w14:paraId="5AFF0AF4" w14:textId="44CA7320" w:rsidR="00DA1F32" w:rsidRPr="00DA1F32" w:rsidRDefault="00DA1F32">
          <w:pPr>
            <w:pStyle w:val="TOC2"/>
            <w:rPr>
              <w:rFonts w:ascii="Times New Roman" w:eastAsiaTheme="minorEastAsia" w:hAnsi="Times New Roman" w:cs="Times New Roman"/>
              <w:noProof/>
              <w:kern w:val="2"/>
              <w:sz w:val="24"/>
              <w:szCs w:val="24"/>
              <w14:ligatures w14:val="standardContextual"/>
            </w:rPr>
          </w:pPr>
          <w:hyperlink w:anchor="_Toc216701580" w:history="1">
            <w:r w:rsidRPr="00DA1F32">
              <w:rPr>
                <w:rStyle w:val="Hyperlink"/>
                <w:rFonts w:ascii="Times New Roman" w:hAnsi="Times New Roman" w:cs="Times New Roman"/>
                <w:noProof/>
                <w:sz w:val="24"/>
                <w:szCs w:val="24"/>
              </w:rPr>
              <w:t>5.2.</w:t>
            </w:r>
            <w:r w:rsidRPr="00DA1F32">
              <w:rPr>
                <w:rFonts w:ascii="Times New Roman" w:eastAsiaTheme="minorEastAsia" w:hAnsi="Times New Roman" w:cs="Times New Roman"/>
                <w:noProof/>
                <w:kern w:val="2"/>
                <w:sz w:val="24"/>
                <w:szCs w:val="24"/>
                <w14:ligatures w14:val="standardContextual"/>
              </w:rPr>
              <w:tab/>
            </w:r>
            <w:r w:rsidRPr="00DA1F32">
              <w:rPr>
                <w:rStyle w:val="Hyperlink"/>
                <w:rFonts w:ascii="Times New Roman" w:hAnsi="Times New Roman" w:cs="Times New Roman"/>
                <w:noProof/>
                <w:sz w:val="24"/>
                <w:szCs w:val="24"/>
              </w:rPr>
              <w:t>Saran</w:t>
            </w:r>
            <w:r w:rsidRPr="00DA1F32">
              <w:rPr>
                <w:rFonts w:ascii="Times New Roman" w:hAnsi="Times New Roman" w:cs="Times New Roman"/>
                <w:noProof/>
                <w:webHidden/>
                <w:sz w:val="24"/>
                <w:szCs w:val="24"/>
              </w:rPr>
              <w:tab/>
            </w:r>
            <w:r w:rsidRPr="00DA1F32">
              <w:rPr>
                <w:rFonts w:ascii="Times New Roman" w:hAnsi="Times New Roman" w:cs="Times New Roman"/>
                <w:noProof/>
                <w:webHidden/>
                <w:sz w:val="24"/>
                <w:szCs w:val="24"/>
              </w:rPr>
              <w:fldChar w:fldCharType="begin"/>
            </w:r>
            <w:r w:rsidRPr="00DA1F32">
              <w:rPr>
                <w:rFonts w:ascii="Times New Roman" w:hAnsi="Times New Roman" w:cs="Times New Roman"/>
                <w:noProof/>
                <w:webHidden/>
                <w:sz w:val="24"/>
                <w:szCs w:val="24"/>
              </w:rPr>
              <w:instrText xml:space="preserve"> PAGEREF _Toc216701580 \h </w:instrText>
            </w:r>
            <w:r w:rsidRPr="00DA1F32">
              <w:rPr>
                <w:rFonts w:ascii="Times New Roman" w:hAnsi="Times New Roman" w:cs="Times New Roman"/>
                <w:noProof/>
                <w:webHidden/>
                <w:sz w:val="24"/>
                <w:szCs w:val="24"/>
              </w:rPr>
            </w:r>
            <w:r w:rsidRPr="00DA1F32">
              <w:rPr>
                <w:rFonts w:ascii="Times New Roman" w:hAnsi="Times New Roman" w:cs="Times New Roman"/>
                <w:noProof/>
                <w:webHidden/>
                <w:sz w:val="24"/>
                <w:szCs w:val="24"/>
              </w:rPr>
              <w:fldChar w:fldCharType="separate"/>
            </w:r>
            <w:r w:rsidR="00D737C3">
              <w:rPr>
                <w:rFonts w:ascii="Times New Roman" w:hAnsi="Times New Roman" w:cs="Times New Roman"/>
                <w:noProof/>
                <w:webHidden/>
                <w:sz w:val="24"/>
                <w:szCs w:val="24"/>
              </w:rPr>
              <w:t>96</w:t>
            </w:r>
            <w:r w:rsidRPr="00DA1F32">
              <w:rPr>
                <w:rFonts w:ascii="Times New Roman" w:hAnsi="Times New Roman" w:cs="Times New Roman"/>
                <w:noProof/>
                <w:webHidden/>
                <w:sz w:val="24"/>
                <w:szCs w:val="24"/>
              </w:rPr>
              <w:fldChar w:fldCharType="end"/>
            </w:r>
          </w:hyperlink>
        </w:p>
        <w:p w14:paraId="05541985" w14:textId="58AF8292" w:rsidR="00DA1F32" w:rsidRPr="00DA1F32" w:rsidRDefault="00DA1F32">
          <w:pPr>
            <w:pStyle w:val="TOC1"/>
            <w:rPr>
              <w:rFonts w:eastAsiaTheme="minorEastAsia"/>
              <w:b w:val="0"/>
              <w:kern w:val="2"/>
              <w:sz w:val="24"/>
              <w:szCs w:val="24"/>
              <w14:ligatures w14:val="standardContextual"/>
            </w:rPr>
          </w:pPr>
          <w:hyperlink w:anchor="_Toc216701581" w:history="1">
            <w:r w:rsidRPr="00DA1F32">
              <w:rPr>
                <w:rStyle w:val="Hyperlink"/>
                <w:sz w:val="24"/>
                <w:szCs w:val="24"/>
              </w:rPr>
              <w:t>DAFTAR PUSTAKA</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_Toc216701581 \h </w:instrText>
            </w:r>
            <w:r w:rsidRPr="00DA1F32">
              <w:rPr>
                <w:webHidden/>
                <w:sz w:val="24"/>
                <w:szCs w:val="24"/>
              </w:rPr>
            </w:r>
            <w:r w:rsidRPr="00DA1F32">
              <w:rPr>
                <w:webHidden/>
                <w:sz w:val="24"/>
                <w:szCs w:val="24"/>
              </w:rPr>
              <w:fldChar w:fldCharType="separate"/>
            </w:r>
            <w:r w:rsidR="00D737C3">
              <w:rPr>
                <w:webHidden/>
                <w:sz w:val="24"/>
                <w:szCs w:val="24"/>
              </w:rPr>
              <w:t>99</w:t>
            </w:r>
            <w:r w:rsidRPr="00DA1F32">
              <w:rPr>
                <w:webHidden/>
                <w:sz w:val="24"/>
                <w:szCs w:val="24"/>
              </w:rPr>
              <w:fldChar w:fldCharType="end"/>
            </w:r>
          </w:hyperlink>
        </w:p>
        <w:p w14:paraId="0663C5DB" w14:textId="51F2A49D" w:rsidR="00DA1F32" w:rsidRDefault="00DA1F32">
          <w:pPr>
            <w:pStyle w:val="TOC1"/>
            <w:rPr>
              <w:rFonts w:asciiTheme="minorHAnsi" w:eastAsiaTheme="minorEastAsia" w:hAnsiTheme="minorHAnsi" w:cstheme="minorBidi"/>
              <w:b w:val="0"/>
              <w:kern w:val="2"/>
              <w:sz w:val="24"/>
              <w:szCs w:val="24"/>
              <w14:ligatures w14:val="standardContextual"/>
            </w:rPr>
          </w:pPr>
          <w:hyperlink w:anchor="_Toc216701582" w:history="1">
            <w:r w:rsidRPr="00DA1F32">
              <w:rPr>
                <w:rStyle w:val="Hyperlink"/>
                <w:sz w:val="24"/>
                <w:szCs w:val="24"/>
              </w:rPr>
              <w:t>LAMPIRAN</w:t>
            </w:r>
            <w:r w:rsidRPr="00DA1F32">
              <w:rPr>
                <w:webHidden/>
                <w:sz w:val="24"/>
                <w:szCs w:val="24"/>
              </w:rPr>
              <w:tab/>
            </w:r>
            <w:r w:rsidRPr="00DA1F32">
              <w:rPr>
                <w:webHidden/>
                <w:sz w:val="24"/>
                <w:szCs w:val="24"/>
              </w:rPr>
              <w:fldChar w:fldCharType="begin"/>
            </w:r>
            <w:r w:rsidRPr="00DA1F32">
              <w:rPr>
                <w:webHidden/>
                <w:sz w:val="24"/>
                <w:szCs w:val="24"/>
              </w:rPr>
              <w:instrText xml:space="preserve"> PAGEREF _Toc216701582 \h </w:instrText>
            </w:r>
            <w:r w:rsidRPr="00DA1F32">
              <w:rPr>
                <w:webHidden/>
                <w:sz w:val="24"/>
                <w:szCs w:val="24"/>
              </w:rPr>
            </w:r>
            <w:r w:rsidRPr="00DA1F32">
              <w:rPr>
                <w:webHidden/>
                <w:sz w:val="24"/>
                <w:szCs w:val="24"/>
              </w:rPr>
              <w:fldChar w:fldCharType="separate"/>
            </w:r>
            <w:r w:rsidR="00D737C3">
              <w:rPr>
                <w:webHidden/>
                <w:sz w:val="24"/>
                <w:szCs w:val="24"/>
              </w:rPr>
              <w:t>105</w:t>
            </w:r>
            <w:r w:rsidRPr="00DA1F32">
              <w:rPr>
                <w:webHidden/>
                <w:sz w:val="24"/>
                <w:szCs w:val="24"/>
              </w:rPr>
              <w:fldChar w:fldCharType="end"/>
            </w:r>
          </w:hyperlink>
        </w:p>
        <w:p w14:paraId="781C261A" w14:textId="3CAA216D" w:rsidR="00E21CDE" w:rsidRPr="007806BA" w:rsidRDefault="00E21CDE" w:rsidP="00432B84">
          <w:pPr>
            <w:spacing w:line="240" w:lineRule="auto"/>
            <w:rPr>
              <w:rFonts w:ascii="Times New Roman" w:hAnsi="Times New Roman" w:cs="Times New Roman"/>
              <w:sz w:val="24"/>
              <w:szCs w:val="24"/>
            </w:rPr>
          </w:pPr>
          <w:r w:rsidRPr="00237CBE">
            <w:rPr>
              <w:rFonts w:ascii="Times New Roman" w:hAnsi="Times New Roman" w:cs="Times New Roman"/>
              <w:b/>
              <w:bCs/>
              <w:noProof/>
              <w:sz w:val="24"/>
              <w:szCs w:val="24"/>
            </w:rPr>
            <w:fldChar w:fldCharType="end"/>
          </w:r>
        </w:p>
      </w:sdtContent>
    </w:sdt>
    <w:p w14:paraId="6AEEB6A4" w14:textId="77777777" w:rsidR="00E21CDE" w:rsidRPr="007806BA" w:rsidRDefault="00E21CDE">
      <w:pPr>
        <w:rPr>
          <w:rFonts w:ascii="Times New Roman" w:hAnsi="Times New Roman" w:cs="Times New Roman"/>
          <w:b/>
          <w:sz w:val="24"/>
          <w:szCs w:val="24"/>
        </w:rPr>
      </w:pPr>
      <w:r w:rsidRPr="007806BA">
        <w:rPr>
          <w:rFonts w:ascii="Times New Roman" w:hAnsi="Times New Roman" w:cs="Times New Roman"/>
          <w:b/>
          <w:sz w:val="24"/>
          <w:szCs w:val="24"/>
        </w:rPr>
        <w:br w:type="page"/>
      </w:r>
    </w:p>
    <w:p w14:paraId="62E1B3E0" w14:textId="77777777" w:rsidR="00E21CDE" w:rsidRPr="007806BA" w:rsidRDefault="00E21CDE" w:rsidP="000965E9">
      <w:pPr>
        <w:pStyle w:val="Heading1"/>
      </w:pPr>
      <w:bookmarkStart w:id="9" w:name="_Toc216701516"/>
      <w:r w:rsidRPr="007806BA">
        <w:lastRenderedPageBreak/>
        <w:t>DAFTAR TABEL</w:t>
      </w:r>
      <w:bookmarkEnd w:id="9"/>
    </w:p>
    <w:p w14:paraId="369C93E9" w14:textId="3E2AE7FA" w:rsidR="00E21CDE" w:rsidRPr="007806BA" w:rsidRDefault="00E21CDE" w:rsidP="00A813AE">
      <w:pPr>
        <w:spacing w:after="0" w:line="480" w:lineRule="auto"/>
        <w:jc w:val="right"/>
        <w:rPr>
          <w:rFonts w:ascii="Times New Roman" w:hAnsi="Times New Roman" w:cs="Times New Roman"/>
          <w:sz w:val="24"/>
          <w:szCs w:val="24"/>
        </w:rPr>
      </w:pPr>
      <w:r w:rsidRPr="007806BA">
        <w:rPr>
          <w:rFonts w:ascii="Times New Roman" w:hAnsi="Times New Roman" w:cs="Times New Roman"/>
          <w:sz w:val="24"/>
          <w:szCs w:val="24"/>
        </w:rPr>
        <w:t>Halaman</w:t>
      </w:r>
    </w:p>
    <w:p w14:paraId="02DBB6AD" w14:textId="0538CEDF" w:rsidR="00A813AE" w:rsidRPr="00A01A8B" w:rsidRDefault="00A813AE" w:rsidP="00A813AE">
      <w:pPr>
        <w:pStyle w:val="TableofFigures"/>
        <w:tabs>
          <w:tab w:val="right" w:leader="dot" w:pos="7928"/>
        </w:tabs>
        <w:rPr>
          <w:rFonts w:cs="Times New Roman"/>
          <w:noProof/>
        </w:rPr>
      </w:pPr>
      <w:r w:rsidRPr="00A01A8B">
        <w:rPr>
          <w:rFonts w:cs="Times New Roman"/>
          <w:szCs w:val="24"/>
        </w:rPr>
        <w:fldChar w:fldCharType="begin"/>
      </w:r>
      <w:r w:rsidRPr="00A01A8B">
        <w:rPr>
          <w:rFonts w:cs="Times New Roman"/>
          <w:szCs w:val="24"/>
        </w:rPr>
        <w:instrText xml:space="preserve"> TOC \h \z \c "Tabel 2." </w:instrText>
      </w:r>
      <w:r w:rsidRPr="00A01A8B">
        <w:rPr>
          <w:rFonts w:cs="Times New Roman"/>
          <w:szCs w:val="24"/>
        </w:rPr>
        <w:fldChar w:fldCharType="separate"/>
      </w:r>
      <w:hyperlink w:anchor="_Toc196944041" w:history="1">
        <w:r w:rsidRPr="00A01A8B">
          <w:rPr>
            <w:rStyle w:val="Hyperlink"/>
            <w:rFonts w:cs="Times New Roman"/>
            <w:noProof/>
          </w:rPr>
          <w:t>Tabel 2.1 Penelitian Terdahulu</w:t>
        </w:r>
        <w:r w:rsidRPr="00A01A8B">
          <w:rPr>
            <w:rFonts w:cs="Times New Roman"/>
            <w:noProof/>
            <w:webHidden/>
          </w:rPr>
          <w:tab/>
        </w:r>
        <w:r w:rsidRPr="00A01A8B">
          <w:rPr>
            <w:rFonts w:cs="Times New Roman"/>
            <w:noProof/>
            <w:webHidden/>
          </w:rPr>
          <w:fldChar w:fldCharType="begin"/>
        </w:r>
        <w:r w:rsidRPr="00A01A8B">
          <w:rPr>
            <w:rFonts w:cs="Times New Roman"/>
            <w:noProof/>
            <w:webHidden/>
          </w:rPr>
          <w:instrText xml:space="preserve"> PAGEREF _Toc196944041 \h </w:instrText>
        </w:r>
        <w:r w:rsidRPr="00A01A8B">
          <w:rPr>
            <w:rFonts w:cs="Times New Roman"/>
            <w:noProof/>
            <w:webHidden/>
          </w:rPr>
        </w:r>
        <w:r w:rsidRPr="00A01A8B">
          <w:rPr>
            <w:rFonts w:cs="Times New Roman"/>
            <w:noProof/>
            <w:webHidden/>
          </w:rPr>
          <w:fldChar w:fldCharType="separate"/>
        </w:r>
        <w:r w:rsidR="00D737C3">
          <w:rPr>
            <w:rFonts w:cs="Times New Roman"/>
            <w:noProof/>
            <w:webHidden/>
          </w:rPr>
          <w:t>32</w:t>
        </w:r>
        <w:r w:rsidRPr="00A01A8B">
          <w:rPr>
            <w:rFonts w:cs="Times New Roman"/>
            <w:noProof/>
            <w:webHidden/>
          </w:rPr>
          <w:fldChar w:fldCharType="end"/>
        </w:r>
      </w:hyperlink>
      <w:r w:rsidRPr="00A01A8B">
        <w:rPr>
          <w:rStyle w:val="Hyperlink"/>
          <w:rFonts w:cs="Times New Roman"/>
          <w:noProof/>
        </w:rPr>
        <w:t xml:space="preserve"> </w:t>
      </w:r>
      <w:r w:rsidRPr="00A01A8B">
        <w:rPr>
          <w:rFonts w:cs="Times New Roman"/>
          <w:szCs w:val="24"/>
        </w:rPr>
        <w:fldChar w:fldCharType="end"/>
      </w:r>
      <w:r w:rsidRPr="00A01A8B">
        <w:rPr>
          <w:rFonts w:cs="Times New Roman"/>
          <w:szCs w:val="24"/>
        </w:rPr>
        <w:fldChar w:fldCharType="begin"/>
      </w:r>
      <w:r w:rsidRPr="00A01A8B">
        <w:rPr>
          <w:rFonts w:cs="Times New Roman"/>
          <w:szCs w:val="24"/>
        </w:rPr>
        <w:instrText xml:space="preserve"> TOC \h \z \c "Tabel 3." </w:instrText>
      </w:r>
      <w:r w:rsidRPr="00A01A8B">
        <w:rPr>
          <w:rFonts w:cs="Times New Roman"/>
          <w:szCs w:val="24"/>
        </w:rPr>
        <w:fldChar w:fldCharType="separate"/>
      </w:r>
    </w:p>
    <w:p w14:paraId="41FBC0CC" w14:textId="0EB97473" w:rsidR="00A813AE" w:rsidRPr="00A01A8B" w:rsidRDefault="00A813AE">
      <w:pPr>
        <w:pStyle w:val="TableofFigures"/>
        <w:tabs>
          <w:tab w:val="right" w:leader="dot" w:pos="7928"/>
        </w:tabs>
        <w:rPr>
          <w:rFonts w:eastAsiaTheme="minorEastAsia" w:cs="Times New Roman"/>
          <w:noProof/>
          <w:kern w:val="2"/>
          <w:szCs w:val="24"/>
          <w14:ligatures w14:val="standardContextual"/>
        </w:rPr>
      </w:pPr>
      <w:hyperlink w:anchor="_Toc196944062" w:history="1">
        <w:r w:rsidRPr="00A01A8B">
          <w:rPr>
            <w:rStyle w:val="Hyperlink"/>
            <w:rFonts w:cs="Times New Roman"/>
            <w:noProof/>
          </w:rPr>
          <w:t>Tabel 3.1 Seleksi Pemilihan Sampel</w:t>
        </w:r>
        <w:r w:rsidRPr="00A01A8B">
          <w:rPr>
            <w:rFonts w:cs="Times New Roman"/>
            <w:noProof/>
            <w:webHidden/>
          </w:rPr>
          <w:tab/>
        </w:r>
        <w:r w:rsidRPr="00A01A8B">
          <w:rPr>
            <w:rFonts w:cs="Times New Roman"/>
            <w:noProof/>
            <w:webHidden/>
          </w:rPr>
          <w:fldChar w:fldCharType="begin"/>
        </w:r>
        <w:r w:rsidRPr="00A01A8B">
          <w:rPr>
            <w:rFonts w:cs="Times New Roman"/>
            <w:noProof/>
            <w:webHidden/>
          </w:rPr>
          <w:instrText xml:space="preserve"> PAGEREF _Toc196944062 \h </w:instrText>
        </w:r>
        <w:r w:rsidRPr="00A01A8B">
          <w:rPr>
            <w:rFonts w:cs="Times New Roman"/>
            <w:noProof/>
            <w:webHidden/>
          </w:rPr>
        </w:r>
        <w:r w:rsidRPr="00A01A8B">
          <w:rPr>
            <w:rFonts w:cs="Times New Roman"/>
            <w:noProof/>
            <w:webHidden/>
          </w:rPr>
          <w:fldChar w:fldCharType="separate"/>
        </w:r>
        <w:r w:rsidR="00D737C3">
          <w:rPr>
            <w:rFonts w:cs="Times New Roman"/>
            <w:noProof/>
            <w:webHidden/>
          </w:rPr>
          <w:t>54</w:t>
        </w:r>
        <w:r w:rsidRPr="00A01A8B">
          <w:rPr>
            <w:rFonts w:cs="Times New Roman"/>
            <w:noProof/>
            <w:webHidden/>
          </w:rPr>
          <w:fldChar w:fldCharType="end"/>
        </w:r>
      </w:hyperlink>
    </w:p>
    <w:p w14:paraId="391C24D0" w14:textId="6B6E84C4" w:rsidR="00E21CDE" w:rsidRPr="00A01A8B" w:rsidRDefault="00A813AE" w:rsidP="00327E97">
      <w:pPr>
        <w:pStyle w:val="TableofFigures"/>
        <w:tabs>
          <w:tab w:val="right" w:leader="dot" w:pos="7928"/>
        </w:tabs>
        <w:rPr>
          <w:rFonts w:cs="Times New Roman"/>
          <w:szCs w:val="24"/>
        </w:rPr>
      </w:pPr>
      <w:hyperlink w:anchor="_Toc196944063" w:history="1">
        <w:r w:rsidRPr="00A01A8B">
          <w:rPr>
            <w:rStyle w:val="Hyperlink"/>
            <w:rFonts w:cs="Times New Roman"/>
            <w:noProof/>
          </w:rPr>
          <w:t>Tabel 3.2 Sampel Penelitian</w:t>
        </w:r>
        <w:r w:rsidRPr="00A01A8B">
          <w:rPr>
            <w:rFonts w:cs="Times New Roman"/>
            <w:noProof/>
            <w:webHidden/>
          </w:rPr>
          <w:tab/>
        </w:r>
        <w:r w:rsidRPr="00A01A8B">
          <w:rPr>
            <w:rFonts w:cs="Times New Roman"/>
            <w:noProof/>
            <w:webHidden/>
          </w:rPr>
          <w:fldChar w:fldCharType="begin"/>
        </w:r>
        <w:r w:rsidRPr="00A01A8B">
          <w:rPr>
            <w:rFonts w:cs="Times New Roman"/>
            <w:noProof/>
            <w:webHidden/>
          </w:rPr>
          <w:instrText xml:space="preserve"> PAGEREF _Toc196944063 \h </w:instrText>
        </w:r>
        <w:r w:rsidRPr="00A01A8B">
          <w:rPr>
            <w:rFonts w:cs="Times New Roman"/>
            <w:noProof/>
            <w:webHidden/>
          </w:rPr>
        </w:r>
        <w:r w:rsidRPr="00A01A8B">
          <w:rPr>
            <w:rFonts w:cs="Times New Roman"/>
            <w:noProof/>
            <w:webHidden/>
          </w:rPr>
          <w:fldChar w:fldCharType="separate"/>
        </w:r>
        <w:r w:rsidR="00D737C3">
          <w:rPr>
            <w:rFonts w:cs="Times New Roman"/>
            <w:noProof/>
            <w:webHidden/>
          </w:rPr>
          <w:t>55</w:t>
        </w:r>
        <w:r w:rsidRPr="00A01A8B">
          <w:rPr>
            <w:rFonts w:cs="Times New Roman"/>
            <w:noProof/>
            <w:webHidden/>
          </w:rPr>
          <w:fldChar w:fldCharType="end"/>
        </w:r>
      </w:hyperlink>
      <w:r w:rsidR="00327E97" w:rsidRPr="00A01A8B">
        <w:rPr>
          <w:rFonts w:cs="Times New Roman"/>
          <w:noProof/>
        </w:rPr>
        <w:t xml:space="preserve"> </w:t>
      </w:r>
      <w:r w:rsidRPr="00A01A8B">
        <w:rPr>
          <w:rFonts w:cs="Times New Roman"/>
          <w:szCs w:val="24"/>
        </w:rPr>
        <w:fldChar w:fldCharType="end"/>
      </w:r>
    </w:p>
    <w:p w14:paraId="4E7529AF" w14:textId="30F70CFA" w:rsidR="00A43DA7" w:rsidRPr="00A43DA7" w:rsidRDefault="00327E97">
      <w:pPr>
        <w:pStyle w:val="TableofFigures"/>
        <w:tabs>
          <w:tab w:val="right" w:leader="dot" w:pos="7928"/>
        </w:tabs>
        <w:rPr>
          <w:rFonts w:asciiTheme="minorHAnsi" w:eastAsiaTheme="minorEastAsia" w:hAnsiTheme="minorHAnsi"/>
          <w:noProof/>
          <w:kern w:val="2"/>
          <w:szCs w:val="24"/>
          <w14:ligatures w14:val="standardContextual"/>
        </w:rPr>
      </w:pPr>
      <w:r w:rsidRPr="00A01A8B">
        <w:rPr>
          <w:rFonts w:cs="Times New Roman"/>
          <w:szCs w:val="24"/>
        </w:rPr>
        <w:fldChar w:fldCharType="begin"/>
      </w:r>
      <w:r w:rsidRPr="00A01A8B">
        <w:rPr>
          <w:rFonts w:cs="Times New Roman"/>
          <w:szCs w:val="24"/>
        </w:rPr>
        <w:instrText xml:space="preserve"> TOC \h \z \c "Tabel 4." </w:instrText>
      </w:r>
      <w:r w:rsidRPr="00A01A8B">
        <w:rPr>
          <w:rFonts w:cs="Times New Roman"/>
          <w:szCs w:val="24"/>
        </w:rPr>
        <w:fldChar w:fldCharType="separate"/>
      </w:r>
      <w:hyperlink w:anchor="_Toc214976812" w:history="1">
        <w:r w:rsidR="00A43DA7" w:rsidRPr="00A43DA7">
          <w:rPr>
            <w:rStyle w:val="Hyperlink"/>
            <w:rFonts w:cs="Times New Roman"/>
            <w:noProof/>
          </w:rPr>
          <w:t>Tabel 4.1 Statistik Deskriptif</w:t>
        </w:r>
        <w:r w:rsidR="00A43DA7" w:rsidRPr="00A43DA7">
          <w:rPr>
            <w:noProof/>
            <w:webHidden/>
          </w:rPr>
          <w:tab/>
        </w:r>
        <w:r w:rsidR="00A43DA7" w:rsidRPr="00A43DA7">
          <w:rPr>
            <w:noProof/>
            <w:webHidden/>
          </w:rPr>
          <w:fldChar w:fldCharType="begin"/>
        </w:r>
        <w:r w:rsidR="00A43DA7" w:rsidRPr="00A43DA7">
          <w:rPr>
            <w:noProof/>
            <w:webHidden/>
          </w:rPr>
          <w:instrText xml:space="preserve"> PAGEREF _Toc214976812 \h </w:instrText>
        </w:r>
        <w:r w:rsidR="00A43DA7" w:rsidRPr="00A43DA7">
          <w:rPr>
            <w:noProof/>
            <w:webHidden/>
          </w:rPr>
        </w:r>
        <w:r w:rsidR="00A43DA7" w:rsidRPr="00A43DA7">
          <w:rPr>
            <w:noProof/>
            <w:webHidden/>
          </w:rPr>
          <w:fldChar w:fldCharType="separate"/>
        </w:r>
        <w:r w:rsidR="00D737C3">
          <w:rPr>
            <w:noProof/>
            <w:webHidden/>
          </w:rPr>
          <w:t>65</w:t>
        </w:r>
        <w:r w:rsidR="00A43DA7" w:rsidRPr="00A43DA7">
          <w:rPr>
            <w:noProof/>
            <w:webHidden/>
          </w:rPr>
          <w:fldChar w:fldCharType="end"/>
        </w:r>
      </w:hyperlink>
    </w:p>
    <w:p w14:paraId="7FCD0FF0" w14:textId="3D7248F5"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13" w:history="1">
        <w:r w:rsidRPr="00A43DA7">
          <w:rPr>
            <w:rStyle w:val="Hyperlink"/>
            <w:rFonts w:cs="Times New Roman"/>
            <w:noProof/>
          </w:rPr>
          <w:t>Tabel 4.2 Uji Statistik Deskriptif dengan Outlier Data</w:t>
        </w:r>
        <w:r w:rsidRPr="00A43DA7">
          <w:rPr>
            <w:noProof/>
            <w:webHidden/>
          </w:rPr>
          <w:tab/>
        </w:r>
        <w:r w:rsidRPr="00A43DA7">
          <w:rPr>
            <w:noProof/>
            <w:webHidden/>
          </w:rPr>
          <w:fldChar w:fldCharType="begin"/>
        </w:r>
        <w:r w:rsidRPr="00A43DA7">
          <w:rPr>
            <w:noProof/>
            <w:webHidden/>
          </w:rPr>
          <w:instrText xml:space="preserve"> PAGEREF _Toc214976813 \h </w:instrText>
        </w:r>
        <w:r w:rsidRPr="00A43DA7">
          <w:rPr>
            <w:noProof/>
            <w:webHidden/>
          </w:rPr>
        </w:r>
        <w:r w:rsidRPr="00A43DA7">
          <w:rPr>
            <w:noProof/>
            <w:webHidden/>
          </w:rPr>
          <w:fldChar w:fldCharType="separate"/>
        </w:r>
        <w:r w:rsidR="00D737C3">
          <w:rPr>
            <w:noProof/>
            <w:webHidden/>
          </w:rPr>
          <w:t>66</w:t>
        </w:r>
        <w:r w:rsidRPr="00A43DA7">
          <w:rPr>
            <w:noProof/>
            <w:webHidden/>
          </w:rPr>
          <w:fldChar w:fldCharType="end"/>
        </w:r>
      </w:hyperlink>
    </w:p>
    <w:p w14:paraId="78E96391" w14:textId="2ACD8689"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14" w:history="1">
        <w:r w:rsidRPr="00A43DA7">
          <w:rPr>
            <w:rStyle w:val="Hyperlink"/>
            <w:rFonts w:cs="Times New Roman"/>
            <w:noProof/>
          </w:rPr>
          <w:t>Tabel 4.3 Uji Menggunakan One SampleKolmogrovSmirnov</w:t>
        </w:r>
        <w:r w:rsidRPr="00A43DA7">
          <w:rPr>
            <w:noProof/>
            <w:webHidden/>
          </w:rPr>
          <w:tab/>
        </w:r>
        <w:r w:rsidRPr="00A43DA7">
          <w:rPr>
            <w:noProof/>
            <w:webHidden/>
          </w:rPr>
          <w:fldChar w:fldCharType="begin"/>
        </w:r>
        <w:r w:rsidRPr="00A43DA7">
          <w:rPr>
            <w:noProof/>
            <w:webHidden/>
          </w:rPr>
          <w:instrText xml:space="preserve"> PAGEREF _Toc214976814 \h </w:instrText>
        </w:r>
        <w:r w:rsidRPr="00A43DA7">
          <w:rPr>
            <w:noProof/>
            <w:webHidden/>
          </w:rPr>
        </w:r>
        <w:r w:rsidRPr="00A43DA7">
          <w:rPr>
            <w:noProof/>
            <w:webHidden/>
          </w:rPr>
          <w:fldChar w:fldCharType="separate"/>
        </w:r>
        <w:r w:rsidR="00D737C3">
          <w:rPr>
            <w:noProof/>
            <w:webHidden/>
          </w:rPr>
          <w:t>67</w:t>
        </w:r>
        <w:r w:rsidRPr="00A43DA7">
          <w:rPr>
            <w:noProof/>
            <w:webHidden/>
          </w:rPr>
          <w:fldChar w:fldCharType="end"/>
        </w:r>
      </w:hyperlink>
    </w:p>
    <w:p w14:paraId="2C9DBBC5" w14:textId="378CF82B"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15" w:history="1">
        <w:r w:rsidRPr="00A43DA7">
          <w:rPr>
            <w:rStyle w:val="Hyperlink"/>
            <w:rFonts w:cs="Times New Roman"/>
            <w:noProof/>
          </w:rPr>
          <w:t>Tabel 4.4 Uji One Sample KolmogrovSmirnov dengan Outlier Data</w:t>
        </w:r>
        <w:r w:rsidRPr="00A43DA7">
          <w:rPr>
            <w:noProof/>
            <w:webHidden/>
          </w:rPr>
          <w:tab/>
        </w:r>
        <w:r w:rsidRPr="00A43DA7">
          <w:rPr>
            <w:noProof/>
            <w:webHidden/>
          </w:rPr>
          <w:fldChar w:fldCharType="begin"/>
        </w:r>
        <w:r w:rsidRPr="00A43DA7">
          <w:rPr>
            <w:noProof/>
            <w:webHidden/>
          </w:rPr>
          <w:instrText xml:space="preserve"> PAGEREF _Toc214976815 \h </w:instrText>
        </w:r>
        <w:r w:rsidRPr="00A43DA7">
          <w:rPr>
            <w:noProof/>
            <w:webHidden/>
          </w:rPr>
        </w:r>
        <w:r w:rsidRPr="00A43DA7">
          <w:rPr>
            <w:noProof/>
            <w:webHidden/>
          </w:rPr>
          <w:fldChar w:fldCharType="separate"/>
        </w:r>
        <w:r w:rsidR="00D737C3">
          <w:rPr>
            <w:noProof/>
            <w:webHidden/>
          </w:rPr>
          <w:t>68</w:t>
        </w:r>
        <w:r w:rsidRPr="00A43DA7">
          <w:rPr>
            <w:noProof/>
            <w:webHidden/>
          </w:rPr>
          <w:fldChar w:fldCharType="end"/>
        </w:r>
      </w:hyperlink>
    </w:p>
    <w:p w14:paraId="3A39456A" w14:textId="083749F7"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16" w:history="1">
        <w:r w:rsidRPr="00A43DA7">
          <w:rPr>
            <w:rStyle w:val="Hyperlink"/>
            <w:rFonts w:cs="Times New Roman"/>
            <w:noProof/>
          </w:rPr>
          <w:t>Tabel 4.5 Hasil Uji Multi kolinearitas Model 1</w:t>
        </w:r>
        <w:r w:rsidRPr="00A43DA7">
          <w:rPr>
            <w:noProof/>
            <w:webHidden/>
          </w:rPr>
          <w:tab/>
        </w:r>
        <w:r w:rsidRPr="00A43DA7">
          <w:rPr>
            <w:noProof/>
            <w:webHidden/>
          </w:rPr>
          <w:fldChar w:fldCharType="begin"/>
        </w:r>
        <w:r w:rsidRPr="00A43DA7">
          <w:rPr>
            <w:noProof/>
            <w:webHidden/>
          </w:rPr>
          <w:instrText xml:space="preserve"> PAGEREF _Toc214976816 \h </w:instrText>
        </w:r>
        <w:r w:rsidRPr="00A43DA7">
          <w:rPr>
            <w:noProof/>
            <w:webHidden/>
          </w:rPr>
        </w:r>
        <w:r w:rsidRPr="00A43DA7">
          <w:rPr>
            <w:noProof/>
            <w:webHidden/>
          </w:rPr>
          <w:fldChar w:fldCharType="separate"/>
        </w:r>
        <w:r w:rsidR="00D737C3">
          <w:rPr>
            <w:noProof/>
            <w:webHidden/>
          </w:rPr>
          <w:t>69</w:t>
        </w:r>
        <w:r w:rsidRPr="00A43DA7">
          <w:rPr>
            <w:noProof/>
            <w:webHidden/>
          </w:rPr>
          <w:fldChar w:fldCharType="end"/>
        </w:r>
      </w:hyperlink>
    </w:p>
    <w:p w14:paraId="4228CCF9" w14:textId="16EF4233"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17" w:history="1">
        <w:r w:rsidRPr="00A43DA7">
          <w:rPr>
            <w:rStyle w:val="Hyperlink"/>
            <w:rFonts w:cs="Times New Roman"/>
            <w:noProof/>
          </w:rPr>
          <w:t>Tabel 4.6 Hasil Uji Multi kolinearitas Model 2</w:t>
        </w:r>
        <w:r w:rsidRPr="00A43DA7">
          <w:rPr>
            <w:noProof/>
            <w:webHidden/>
          </w:rPr>
          <w:tab/>
        </w:r>
        <w:r w:rsidRPr="00A43DA7">
          <w:rPr>
            <w:noProof/>
            <w:webHidden/>
          </w:rPr>
          <w:fldChar w:fldCharType="begin"/>
        </w:r>
        <w:r w:rsidRPr="00A43DA7">
          <w:rPr>
            <w:noProof/>
            <w:webHidden/>
          </w:rPr>
          <w:instrText xml:space="preserve"> PAGEREF _Toc214976817 \h </w:instrText>
        </w:r>
        <w:r w:rsidRPr="00A43DA7">
          <w:rPr>
            <w:noProof/>
            <w:webHidden/>
          </w:rPr>
        </w:r>
        <w:r w:rsidRPr="00A43DA7">
          <w:rPr>
            <w:noProof/>
            <w:webHidden/>
          </w:rPr>
          <w:fldChar w:fldCharType="separate"/>
        </w:r>
        <w:r w:rsidR="00D737C3">
          <w:rPr>
            <w:noProof/>
            <w:webHidden/>
          </w:rPr>
          <w:t>69</w:t>
        </w:r>
        <w:r w:rsidRPr="00A43DA7">
          <w:rPr>
            <w:noProof/>
            <w:webHidden/>
          </w:rPr>
          <w:fldChar w:fldCharType="end"/>
        </w:r>
      </w:hyperlink>
    </w:p>
    <w:p w14:paraId="324C41A7" w14:textId="5A0D226C"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18" w:history="1">
        <w:r w:rsidRPr="00A43DA7">
          <w:rPr>
            <w:rStyle w:val="Hyperlink"/>
            <w:rFonts w:cs="Times New Roman"/>
            <w:noProof/>
          </w:rPr>
          <w:t>Tabel 4.7 Hasil Uji Heteroskedastisitas (Uji Glejser) Model 1</w:t>
        </w:r>
        <w:r w:rsidRPr="00A43DA7">
          <w:rPr>
            <w:noProof/>
            <w:webHidden/>
          </w:rPr>
          <w:tab/>
        </w:r>
        <w:r w:rsidRPr="00A43DA7">
          <w:rPr>
            <w:noProof/>
            <w:webHidden/>
          </w:rPr>
          <w:fldChar w:fldCharType="begin"/>
        </w:r>
        <w:r w:rsidRPr="00A43DA7">
          <w:rPr>
            <w:noProof/>
            <w:webHidden/>
          </w:rPr>
          <w:instrText xml:space="preserve"> PAGEREF _Toc214976818 \h </w:instrText>
        </w:r>
        <w:r w:rsidRPr="00A43DA7">
          <w:rPr>
            <w:noProof/>
            <w:webHidden/>
          </w:rPr>
        </w:r>
        <w:r w:rsidRPr="00A43DA7">
          <w:rPr>
            <w:noProof/>
            <w:webHidden/>
          </w:rPr>
          <w:fldChar w:fldCharType="separate"/>
        </w:r>
        <w:r w:rsidR="00D737C3">
          <w:rPr>
            <w:noProof/>
            <w:webHidden/>
          </w:rPr>
          <w:t>71</w:t>
        </w:r>
        <w:r w:rsidRPr="00A43DA7">
          <w:rPr>
            <w:noProof/>
            <w:webHidden/>
          </w:rPr>
          <w:fldChar w:fldCharType="end"/>
        </w:r>
      </w:hyperlink>
    </w:p>
    <w:p w14:paraId="327F6B4D" w14:textId="0A278CE3"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19" w:history="1">
        <w:r w:rsidRPr="00A43DA7">
          <w:rPr>
            <w:rStyle w:val="Hyperlink"/>
            <w:rFonts w:cs="Times New Roman"/>
            <w:noProof/>
          </w:rPr>
          <w:t>Tabel 4.8 Hasil Uji Heteroskedastisitas (Uji Glejser) Model 2</w:t>
        </w:r>
        <w:r w:rsidRPr="00A43DA7">
          <w:rPr>
            <w:noProof/>
            <w:webHidden/>
          </w:rPr>
          <w:tab/>
        </w:r>
        <w:r w:rsidRPr="00A43DA7">
          <w:rPr>
            <w:noProof/>
            <w:webHidden/>
          </w:rPr>
          <w:fldChar w:fldCharType="begin"/>
        </w:r>
        <w:r w:rsidRPr="00A43DA7">
          <w:rPr>
            <w:noProof/>
            <w:webHidden/>
          </w:rPr>
          <w:instrText xml:space="preserve"> PAGEREF _Toc214976819 \h </w:instrText>
        </w:r>
        <w:r w:rsidRPr="00A43DA7">
          <w:rPr>
            <w:noProof/>
            <w:webHidden/>
          </w:rPr>
        </w:r>
        <w:r w:rsidRPr="00A43DA7">
          <w:rPr>
            <w:noProof/>
            <w:webHidden/>
          </w:rPr>
          <w:fldChar w:fldCharType="separate"/>
        </w:r>
        <w:r w:rsidR="00D737C3">
          <w:rPr>
            <w:noProof/>
            <w:webHidden/>
          </w:rPr>
          <w:t>71</w:t>
        </w:r>
        <w:r w:rsidRPr="00A43DA7">
          <w:rPr>
            <w:noProof/>
            <w:webHidden/>
          </w:rPr>
          <w:fldChar w:fldCharType="end"/>
        </w:r>
      </w:hyperlink>
    </w:p>
    <w:p w14:paraId="5D443553" w14:textId="0897236B"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20" w:history="1">
        <w:r w:rsidRPr="00A43DA7">
          <w:rPr>
            <w:rStyle w:val="Hyperlink"/>
            <w:rFonts w:cs="Times New Roman"/>
            <w:noProof/>
          </w:rPr>
          <w:t>Tabel 4.9</w:t>
        </w:r>
        <w:r w:rsidRPr="00A43DA7">
          <w:rPr>
            <w:rStyle w:val="Hyperlink"/>
            <w:rFonts w:cs="Times New Roman"/>
            <w:noProof/>
            <w:lang w:val="id"/>
          </w:rPr>
          <w:t xml:space="preserve"> Hasil Analisis Regresi Linear Berganda</w:t>
        </w:r>
        <w:r w:rsidRPr="00A43DA7">
          <w:rPr>
            <w:noProof/>
            <w:webHidden/>
          </w:rPr>
          <w:tab/>
        </w:r>
        <w:r w:rsidRPr="00A43DA7">
          <w:rPr>
            <w:noProof/>
            <w:webHidden/>
          </w:rPr>
          <w:fldChar w:fldCharType="begin"/>
        </w:r>
        <w:r w:rsidRPr="00A43DA7">
          <w:rPr>
            <w:noProof/>
            <w:webHidden/>
          </w:rPr>
          <w:instrText xml:space="preserve"> PAGEREF _Toc214976820 \h </w:instrText>
        </w:r>
        <w:r w:rsidRPr="00A43DA7">
          <w:rPr>
            <w:noProof/>
            <w:webHidden/>
          </w:rPr>
        </w:r>
        <w:r w:rsidRPr="00A43DA7">
          <w:rPr>
            <w:noProof/>
            <w:webHidden/>
          </w:rPr>
          <w:fldChar w:fldCharType="separate"/>
        </w:r>
        <w:r w:rsidR="00D737C3">
          <w:rPr>
            <w:noProof/>
            <w:webHidden/>
          </w:rPr>
          <w:t>72</w:t>
        </w:r>
        <w:r w:rsidRPr="00A43DA7">
          <w:rPr>
            <w:noProof/>
            <w:webHidden/>
          </w:rPr>
          <w:fldChar w:fldCharType="end"/>
        </w:r>
      </w:hyperlink>
    </w:p>
    <w:p w14:paraId="1CBE8E84" w14:textId="28A372A0"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21" w:history="1">
        <w:r w:rsidRPr="00A43DA7">
          <w:rPr>
            <w:rStyle w:val="Hyperlink"/>
            <w:rFonts w:cs="Times New Roman"/>
            <w:noProof/>
          </w:rPr>
          <w:t>Tabel 4.10</w:t>
        </w:r>
        <w:r w:rsidRPr="00A43DA7">
          <w:rPr>
            <w:rStyle w:val="Hyperlink"/>
            <w:rFonts w:cs="Times New Roman"/>
            <w:noProof/>
            <w:lang w:val="id"/>
          </w:rPr>
          <w:t xml:space="preserve"> Hasil Uji Moderated Regression Analysis (MRA)</w:t>
        </w:r>
        <w:r w:rsidRPr="00A43DA7">
          <w:rPr>
            <w:noProof/>
            <w:webHidden/>
          </w:rPr>
          <w:tab/>
        </w:r>
        <w:r w:rsidRPr="00A43DA7">
          <w:rPr>
            <w:noProof/>
            <w:webHidden/>
          </w:rPr>
          <w:fldChar w:fldCharType="begin"/>
        </w:r>
        <w:r w:rsidRPr="00A43DA7">
          <w:rPr>
            <w:noProof/>
            <w:webHidden/>
          </w:rPr>
          <w:instrText xml:space="preserve"> PAGEREF _Toc214976821 \h </w:instrText>
        </w:r>
        <w:r w:rsidRPr="00A43DA7">
          <w:rPr>
            <w:noProof/>
            <w:webHidden/>
          </w:rPr>
        </w:r>
        <w:r w:rsidRPr="00A43DA7">
          <w:rPr>
            <w:noProof/>
            <w:webHidden/>
          </w:rPr>
          <w:fldChar w:fldCharType="separate"/>
        </w:r>
        <w:r w:rsidR="00D737C3">
          <w:rPr>
            <w:noProof/>
            <w:webHidden/>
          </w:rPr>
          <w:t>74</w:t>
        </w:r>
        <w:r w:rsidRPr="00A43DA7">
          <w:rPr>
            <w:noProof/>
            <w:webHidden/>
          </w:rPr>
          <w:fldChar w:fldCharType="end"/>
        </w:r>
      </w:hyperlink>
    </w:p>
    <w:p w14:paraId="556E1DDE" w14:textId="105D3EAA"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22" w:history="1">
        <w:r w:rsidRPr="00A43DA7">
          <w:rPr>
            <w:rStyle w:val="Hyperlink"/>
            <w:rFonts w:cs="Times New Roman"/>
            <w:noProof/>
          </w:rPr>
          <w:t>Tabel 4.11 Hasil Uji F</w:t>
        </w:r>
        <w:r w:rsidRPr="00A43DA7">
          <w:rPr>
            <w:noProof/>
            <w:webHidden/>
          </w:rPr>
          <w:tab/>
        </w:r>
        <w:r w:rsidRPr="00A43DA7">
          <w:rPr>
            <w:noProof/>
            <w:webHidden/>
          </w:rPr>
          <w:fldChar w:fldCharType="begin"/>
        </w:r>
        <w:r w:rsidRPr="00A43DA7">
          <w:rPr>
            <w:noProof/>
            <w:webHidden/>
          </w:rPr>
          <w:instrText xml:space="preserve"> PAGEREF _Toc214976822 \h </w:instrText>
        </w:r>
        <w:r w:rsidRPr="00A43DA7">
          <w:rPr>
            <w:noProof/>
            <w:webHidden/>
          </w:rPr>
        </w:r>
        <w:r w:rsidRPr="00A43DA7">
          <w:rPr>
            <w:noProof/>
            <w:webHidden/>
          </w:rPr>
          <w:fldChar w:fldCharType="separate"/>
        </w:r>
        <w:r w:rsidR="00D737C3">
          <w:rPr>
            <w:noProof/>
            <w:webHidden/>
          </w:rPr>
          <w:t>78</w:t>
        </w:r>
        <w:r w:rsidRPr="00A43DA7">
          <w:rPr>
            <w:noProof/>
            <w:webHidden/>
          </w:rPr>
          <w:fldChar w:fldCharType="end"/>
        </w:r>
      </w:hyperlink>
    </w:p>
    <w:p w14:paraId="7C7CA529" w14:textId="15C8C906"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23" w:history="1">
        <w:r w:rsidRPr="00A43DA7">
          <w:rPr>
            <w:rStyle w:val="Hyperlink"/>
            <w:rFonts w:cs="Times New Roman"/>
            <w:noProof/>
          </w:rPr>
          <w:t>Tabel 4.12 Hasil Uji Koefisien Determinasi</w:t>
        </w:r>
        <w:r w:rsidRPr="00A43DA7">
          <w:rPr>
            <w:noProof/>
            <w:webHidden/>
          </w:rPr>
          <w:tab/>
        </w:r>
        <w:r w:rsidRPr="00A43DA7">
          <w:rPr>
            <w:noProof/>
            <w:webHidden/>
          </w:rPr>
          <w:fldChar w:fldCharType="begin"/>
        </w:r>
        <w:r w:rsidRPr="00A43DA7">
          <w:rPr>
            <w:noProof/>
            <w:webHidden/>
          </w:rPr>
          <w:instrText xml:space="preserve"> PAGEREF _Toc214976823 \h </w:instrText>
        </w:r>
        <w:r w:rsidRPr="00A43DA7">
          <w:rPr>
            <w:noProof/>
            <w:webHidden/>
          </w:rPr>
        </w:r>
        <w:r w:rsidRPr="00A43DA7">
          <w:rPr>
            <w:noProof/>
            <w:webHidden/>
          </w:rPr>
          <w:fldChar w:fldCharType="separate"/>
        </w:r>
        <w:r w:rsidR="00D737C3">
          <w:rPr>
            <w:noProof/>
            <w:webHidden/>
          </w:rPr>
          <w:t>79</w:t>
        </w:r>
        <w:r w:rsidRPr="00A43DA7">
          <w:rPr>
            <w:noProof/>
            <w:webHidden/>
          </w:rPr>
          <w:fldChar w:fldCharType="end"/>
        </w:r>
      </w:hyperlink>
    </w:p>
    <w:p w14:paraId="54D91C17" w14:textId="40C930DC" w:rsidR="00A43DA7" w:rsidRPr="00A43DA7" w:rsidRDefault="00A43DA7">
      <w:pPr>
        <w:pStyle w:val="TableofFigures"/>
        <w:tabs>
          <w:tab w:val="right" w:leader="dot" w:pos="7928"/>
        </w:tabs>
        <w:rPr>
          <w:rFonts w:asciiTheme="minorHAnsi" w:eastAsiaTheme="minorEastAsia" w:hAnsiTheme="minorHAnsi"/>
          <w:noProof/>
          <w:kern w:val="2"/>
          <w:szCs w:val="24"/>
          <w14:ligatures w14:val="standardContextual"/>
        </w:rPr>
      </w:pPr>
      <w:hyperlink w:anchor="_Toc214976824" w:history="1">
        <w:r w:rsidRPr="00A43DA7">
          <w:rPr>
            <w:rStyle w:val="Hyperlink"/>
            <w:rFonts w:cs="Times New Roman"/>
            <w:noProof/>
          </w:rPr>
          <w:t xml:space="preserve">Tabel 4.13 </w:t>
        </w:r>
        <w:r w:rsidRPr="00A43DA7">
          <w:rPr>
            <w:rStyle w:val="Hyperlink"/>
            <w:rFonts w:cs="Times New Roman"/>
            <w:noProof/>
            <w:lang w:val="id"/>
          </w:rPr>
          <w:t>Hasil Pengujian Hipotesis (uji t)</w:t>
        </w:r>
        <w:r w:rsidRPr="00A43DA7">
          <w:rPr>
            <w:noProof/>
            <w:webHidden/>
          </w:rPr>
          <w:tab/>
        </w:r>
        <w:r w:rsidRPr="00A43DA7">
          <w:rPr>
            <w:noProof/>
            <w:webHidden/>
          </w:rPr>
          <w:fldChar w:fldCharType="begin"/>
        </w:r>
        <w:r w:rsidRPr="00A43DA7">
          <w:rPr>
            <w:noProof/>
            <w:webHidden/>
          </w:rPr>
          <w:instrText xml:space="preserve"> PAGEREF _Toc214976824 \h </w:instrText>
        </w:r>
        <w:r w:rsidRPr="00A43DA7">
          <w:rPr>
            <w:noProof/>
            <w:webHidden/>
          </w:rPr>
        </w:r>
        <w:r w:rsidRPr="00A43DA7">
          <w:rPr>
            <w:noProof/>
            <w:webHidden/>
          </w:rPr>
          <w:fldChar w:fldCharType="separate"/>
        </w:r>
        <w:r w:rsidR="00D737C3">
          <w:rPr>
            <w:noProof/>
            <w:webHidden/>
          </w:rPr>
          <w:t>80</w:t>
        </w:r>
        <w:r w:rsidRPr="00A43DA7">
          <w:rPr>
            <w:noProof/>
            <w:webHidden/>
          </w:rPr>
          <w:fldChar w:fldCharType="end"/>
        </w:r>
      </w:hyperlink>
    </w:p>
    <w:p w14:paraId="07BD2279" w14:textId="2817847C" w:rsidR="00E21CDE" w:rsidRPr="007806BA" w:rsidRDefault="00327E97" w:rsidP="000E0AAD">
      <w:pPr>
        <w:spacing w:after="0" w:line="480" w:lineRule="auto"/>
        <w:rPr>
          <w:rFonts w:ascii="Times New Roman" w:hAnsi="Times New Roman" w:cs="Times New Roman"/>
          <w:b/>
          <w:sz w:val="24"/>
          <w:szCs w:val="24"/>
        </w:rPr>
      </w:pPr>
      <w:r w:rsidRPr="00A01A8B">
        <w:rPr>
          <w:rFonts w:ascii="Times New Roman" w:hAnsi="Times New Roman" w:cs="Times New Roman"/>
          <w:sz w:val="24"/>
          <w:szCs w:val="24"/>
        </w:rPr>
        <w:fldChar w:fldCharType="end"/>
      </w:r>
    </w:p>
    <w:p w14:paraId="7DE02670" w14:textId="77777777" w:rsidR="00E21CDE" w:rsidRPr="007806BA" w:rsidRDefault="00E21CDE" w:rsidP="000E0AAD">
      <w:pPr>
        <w:spacing w:after="0" w:line="480" w:lineRule="auto"/>
        <w:rPr>
          <w:rFonts w:ascii="Times New Roman" w:hAnsi="Times New Roman" w:cs="Times New Roman"/>
          <w:b/>
          <w:sz w:val="24"/>
          <w:szCs w:val="24"/>
        </w:rPr>
      </w:pPr>
    </w:p>
    <w:p w14:paraId="1B2F9685" w14:textId="77777777" w:rsidR="00E21CDE" w:rsidRPr="007806BA" w:rsidRDefault="00E21CDE" w:rsidP="000E0AAD">
      <w:pPr>
        <w:spacing w:after="0" w:line="480" w:lineRule="auto"/>
        <w:rPr>
          <w:rFonts w:ascii="Times New Roman" w:hAnsi="Times New Roman" w:cs="Times New Roman"/>
          <w:b/>
          <w:sz w:val="24"/>
          <w:szCs w:val="24"/>
        </w:rPr>
      </w:pPr>
    </w:p>
    <w:p w14:paraId="0BAE1B4D" w14:textId="77777777" w:rsidR="00E21CDE" w:rsidRPr="007806BA" w:rsidRDefault="00E21CDE" w:rsidP="000E0AAD">
      <w:pPr>
        <w:spacing w:after="0" w:line="480" w:lineRule="auto"/>
        <w:rPr>
          <w:rFonts w:ascii="Times New Roman" w:hAnsi="Times New Roman" w:cs="Times New Roman"/>
          <w:b/>
          <w:sz w:val="24"/>
          <w:szCs w:val="24"/>
        </w:rPr>
      </w:pPr>
    </w:p>
    <w:p w14:paraId="315A082E" w14:textId="77777777" w:rsidR="00E21CDE" w:rsidRPr="007806BA" w:rsidRDefault="00E21CDE" w:rsidP="000E0AAD">
      <w:pPr>
        <w:spacing w:after="0" w:line="480" w:lineRule="auto"/>
        <w:rPr>
          <w:rFonts w:ascii="Times New Roman" w:hAnsi="Times New Roman" w:cs="Times New Roman"/>
          <w:b/>
          <w:sz w:val="24"/>
          <w:szCs w:val="24"/>
        </w:rPr>
      </w:pPr>
    </w:p>
    <w:p w14:paraId="65F890D2" w14:textId="77777777" w:rsidR="00E21CDE" w:rsidRPr="007806BA" w:rsidRDefault="00E21CDE" w:rsidP="000E0AAD">
      <w:pPr>
        <w:spacing w:after="0" w:line="480" w:lineRule="auto"/>
        <w:rPr>
          <w:rFonts w:ascii="Times New Roman" w:hAnsi="Times New Roman" w:cs="Times New Roman"/>
          <w:b/>
          <w:sz w:val="24"/>
          <w:szCs w:val="24"/>
        </w:rPr>
      </w:pPr>
    </w:p>
    <w:p w14:paraId="0BD8A667" w14:textId="77777777" w:rsidR="00E21CDE" w:rsidRPr="007806BA" w:rsidRDefault="00E21CDE" w:rsidP="000E0AAD">
      <w:pPr>
        <w:spacing w:after="0" w:line="480" w:lineRule="auto"/>
        <w:rPr>
          <w:rFonts w:ascii="Times New Roman" w:hAnsi="Times New Roman" w:cs="Times New Roman"/>
          <w:b/>
          <w:sz w:val="24"/>
          <w:szCs w:val="24"/>
        </w:rPr>
      </w:pPr>
    </w:p>
    <w:p w14:paraId="1174764B" w14:textId="77777777" w:rsidR="00E21CDE" w:rsidRPr="007806BA" w:rsidRDefault="00E21CDE" w:rsidP="000E0AAD">
      <w:pPr>
        <w:spacing w:after="0" w:line="480" w:lineRule="auto"/>
        <w:rPr>
          <w:rFonts w:ascii="Times New Roman" w:hAnsi="Times New Roman" w:cs="Times New Roman"/>
          <w:b/>
          <w:sz w:val="24"/>
          <w:szCs w:val="24"/>
        </w:rPr>
      </w:pPr>
    </w:p>
    <w:p w14:paraId="3BEAC98D" w14:textId="77777777" w:rsidR="00E21CDE" w:rsidRPr="007806BA" w:rsidRDefault="00E21CDE" w:rsidP="000E0AAD">
      <w:pPr>
        <w:spacing w:after="0" w:line="480" w:lineRule="auto"/>
        <w:rPr>
          <w:rFonts w:ascii="Times New Roman" w:hAnsi="Times New Roman" w:cs="Times New Roman"/>
          <w:b/>
          <w:sz w:val="24"/>
          <w:szCs w:val="24"/>
        </w:rPr>
      </w:pPr>
    </w:p>
    <w:p w14:paraId="394309CE" w14:textId="77777777" w:rsidR="00E21CDE" w:rsidRPr="007806BA" w:rsidRDefault="00E21CDE" w:rsidP="000E0AAD">
      <w:pPr>
        <w:spacing w:after="0" w:line="480" w:lineRule="auto"/>
        <w:rPr>
          <w:rFonts w:ascii="Times New Roman" w:hAnsi="Times New Roman" w:cs="Times New Roman"/>
          <w:b/>
          <w:sz w:val="24"/>
          <w:szCs w:val="24"/>
        </w:rPr>
      </w:pPr>
    </w:p>
    <w:p w14:paraId="5BDBE6AC" w14:textId="77777777" w:rsidR="00E21CDE" w:rsidRPr="007806BA" w:rsidRDefault="00E21CDE" w:rsidP="000E0AAD">
      <w:pPr>
        <w:spacing w:after="0" w:line="480" w:lineRule="auto"/>
        <w:rPr>
          <w:rFonts w:ascii="Times New Roman" w:hAnsi="Times New Roman" w:cs="Times New Roman"/>
          <w:b/>
          <w:sz w:val="24"/>
          <w:szCs w:val="24"/>
        </w:rPr>
      </w:pPr>
    </w:p>
    <w:p w14:paraId="1E2D2F3A" w14:textId="77777777" w:rsidR="00E21CDE" w:rsidRPr="007806BA" w:rsidRDefault="00E21CDE">
      <w:pPr>
        <w:rPr>
          <w:rFonts w:ascii="Times New Roman" w:hAnsi="Times New Roman" w:cs="Times New Roman"/>
          <w:b/>
          <w:sz w:val="24"/>
          <w:szCs w:val="24"/>
        </w:rPr>
      </w:pPr>
      <w:r w:rsidRPr="007806BA">
        <w:rPr>
          <w:rFonts w:ascii="Times New Roman" w:hAnsi="Times New Roman" w:cs="Times New Roman"/>
          <w:b/>
          <w:sz w:val="24"/>
          <w:szCs w:val="24"/>
        </w:rPr>
        <w:br w:type="page"/>
      </w:r>
    </w:p>
    <w:p w14:paraId="46797646" w14:textId="77777777" w:rsidR="00E21CDE" w:rsidRPr="007806BA" w:rsidRDefault="00E21CDE" w:rsidP="000965E9">
      <w:pPr>
        <w:pStyle w:val="Heading1"/>
      </w:pPr>
      <w:bookmarkStart w:id="10" w:name="_Toc216701517"/>
      <w:r w:rsidRPr="007806BA">
        <w:lastRenderedPageBreak/>
        <w:t>DAFTAR GAMBAR</w:t>
      </w:r>
      <w:bookmarkEnd w:id="10"/>
    </w:p>
    <w:p w14:paraId="3CBB29BB" w14:textId="77777777" w:rsidR="00E21CDE" w:rsidRPr="007806BA" w:rsidRDefault="00E21CDE" w:rsidP="00F54875">
      <w:pPr>
        <w:spacing w:after="0" w:line="480" w:lineRule="auto"/>
        <w:jc w:val="right"/>
        <w:rPr>
          <w:rFonts w:ascii="Times New Roman" w:hAnsi="Times New Roman" w:cs="Times New Roman"/>
          <w:sz w:val="24"/>
          <w:szCs w:val="24"/>
        </w:rPr>
      </w:pPr>
      <w:r w:rsidRPr="007806BA">
        <w:rPr>
          <w:rFonts w:ascii="Times New Roman" w:hAnsi="Times New Roman" w:cs="Times New Roman"/>
          <w:sz w:val="24"/>
          <w:szCs w:val="24"/>
        </w:rPr>
        <w:t>Halaman</w:t>
      </w:r>
    </w:p>
    <w:p w14:paraId="006E5490" w14:textId="7EBA21D1" w:rsidR="00C26D57" w:rsidRPr="007806BA" w:rsidRDefault="00C26D57">
      <w:pPr>
        <w:pStyle w:val="TableofFigures"/>
        <w:tabs>
          <w:tab w:val="right" w:leader="dot" w:pos="7928"/>
        </w:tabs>
        <w:rPr>
          <w:rFonts w:eastAsiaTheme="minorEastAsia" w:cs="Times New Roman"/>
          <w:noProof/>
          <w:kern w:val="2"/>
          <w:szCs w:val="24"/>
          <w14:ligatures w14:val="standardContextual"/>
        </w:rPr>
      </w:pPr>
      <w:r w:rsidRPr="007806BA">
        <w:rPr>
          <w:rFonts w:cs="Times New Roman"/>
          <w:b/>
          <w:szCs w:val="24"/>
        </w:rPr>
        <w:fldChar w:fldCharType="begin"/>
      </w:r>
      <w:r w:rsidRPr="007806BA">
        <w:rPr>
          <w:rFonts w:cs="Times New Roman"/>
          <w:b/>
          <w:szCs w:val="24"/>
        </w:rPr>
        <w:instrText xml:space="preserve"> TOC \h \z \c "Gambar 2." </w:instrText>
      </w:r>
      <w:r w:rsidRPr="007806BA">
        <w:rPr>
          <w:rFonts w:cs="Times New Roman"/>
          <w:b/>
          <w:szCs w:val="24"/>
        </w:rPr>
        <w:fldChar w:fldCharType="separate"/>
      </w:r>
      <w:hyperlink w:anchor="_Toc196944757" w:history="1">
        <w:r w:rsidRPr="007806BA">
          <w:rPr>
            <w:rStyle w:val="Hyperlink"/>
            <w:rFonts w:cs="Times New Roman"/>
            <w:noProof/>
          </w:rPr>
          <w:t>Gambar 2.1 Kerangka Konsep</w:t>
        </w:r>
        <w:r w:rsidRPr="007806BA">
          <w:rPr>
            <w:rFonts w:cs="Times New Roman"/>
            <w:noProof/>
            <w:webHidden/>
          </w:rPr>
          <w:tab/>
        </w:r>
        <w:r w:rsidRPr="007806BA">
          <w:rPr>
            <w:rFonts w:cs="Times New Roman"/>
            <w:noProof/>
            <w:webHidden/>
          </w:rPr>
          <w:fldChar w:fldCharType="begin"/>
        </w:r>
        <w:r w:rsidRPr="007806BA">
          <w:rPr>
            <w:rFonts w:cs="Times New Roman"/>
            <w:noProof/>
            <w:webHidden/>
          </w:rPr>
          <w:instrText xml:space="preserve"> PAGEREF _Toc196944757 \h </w:instrText>
        </w:r>
        <w:r w:rsidRPr="007806BA">
          <w:rPr>
            <w:rFonts w:cs="Times New Roman"/>
            <w:noProof/>
            <w:webHidden/>
          </w:rPr>
        </w:r>
        <w:r w:rsidRPr="007806BA">
          <w:rPr>
            <w:rFonts w:cs="Times New Roman"/>
            <w:noProof/>
            <w:webHidden/>
          </w:rPr>
          <w:fldChar w:fldCharType="separate"/>
        </w:r>
        <w:r w:rsidR="00D737C3">
          <w:rPr>
            <w:rFonts w:cs="Times New Roman"/>
            <w:noProof/>
            <w:webHidden/>
          </w:rPr>
          <w:t>37</w:t>
        </w:r>
        <w:r w:rsidRPr="007806BA">
          <w:rPr>
            <w:rFonts w:cs="Times New Roman"/>
            <w:noProof/>
            <w:webHidden/>
          </w:rPr>
          <w:fldChar w:fldCharType="end"/>
        </w:r>
      </w:hyperlink>
    </w:p>
    <w:p w14:paraId="0E1970A6" w14:textId="1959B0F2" w:rsidR="00327E97" w:rsidRPr="00327E97" w:rsidRDefault="00C26D57" w:rsidP="00327E97">
      <w:pPr>
        <w:pStyle w:val="TableofFigures"/>
        <w:tabs>
          <w:tab w:val="right" w:leader="dot" w:pos="7928"/>
        </w:tabs>
        <w:rPr>
          <w:rFonts w:cs="Times New Roman"/>
          <w:bCs/>
          <w:szCs w:val="24"/>
        </w:rPr>
      </w:pPr>
      <w:hyperlink w:anchor="_Toc196944758" w:history="1">
        <w:r w:rsidRPr="007806BA">
          <w:rPr>
            <w:rStyle w:val="Hyperlink"/>
            <w:rFonts w:cs="Times New Roman"/>
            <w:noProof/>
          </w:rPr>
          <w:t>Gambar 2.2 Model Penelitian</w:t>
        </w:r>
        <w:r w:rsidRPr="007806BA">
          <w:rPr>
            <w:rFonts w:cs="Times New Roman"/>
            <w:noProof/>
            <w:webHidden/>
          </w:rPr>
          <w:tab/>
        </w:r>
        <w:r w:rsidRPr="007806BA">
          <w:rPr>
            <w:rFonts w:cs="Times New Roman"/>
            <w:noProof/>
            <w:webHidden/>
          </w:rPr>
          <w:fldChar w:fldCharType="begin"/>
        </w:r>
        <w:r w:rsidRPr="007806BA">
          <w:rPr>
            <w:rFonts w:cs="Times New Roman"/>
            <w:noProof/>
            <w:webHidden/>
          </w:rPr>
          <w:instrText xml:space="preserve"> PAGEREF _Toc196944758 \h </w:instrText>
        </w:r>
        <w:r w:rsidRPr="007806BA">
          <w:rPr>
            <w:rFonts w:cs="Times New Roman"/>
            <w:noProof/>
            <w:webHidden/>
          </w:rPr>
        </w:r>
        <w:r w:rsidRPr="007806BA">
          <w:rPr>
            <w:rFonts w:cs="Times New Roman"/>
            <w:noProof/>
            <w:webHidden/>
          </w:rPr>
          <w:fldChar w:fldCharType="separate"/>
        </w:r>
        <w:r w:rsidR="00D737C3">
          <w:rPr>
            <w:rFonts w:cs="Times New Roman"/>
            <w:noProof/>
            <w:webHidden/>
          </w:rPr>
          <w:t>49</w:t>
        </w:r>
        <w:r w:rsidRPr="007806BA">
          <w:rPr>
            <w:rFonts w:cs="Times New Roman"/>
            <w:noProof/>
            <w:webHidden/>
          </w:rPr>
          <w:fldChar w:fldCharType="end"/>
        </w:r>
      </w:hyperlink>
      <w:r w:rsidR="00327E97">
        <w:rPr>
          <w:rFonts w:cs="Times New Roman"/>
        </w:rPr>
        <w:t xml:space="preserve"> </w:t>
      </w:r>
      <w:r w:rsidRPr="007806BA">
        <w:rPr>
          <w:rFonts w:cs="Times New Roman"/>
          <w:b/>
          <w:szCs w:val="24"/>
        </w:rPr>
        <w:fldChar w:fldCharType="end"/>
      </w:r>
      <w:r w:rsidR="00327E97" w:rsidRPr="007806BA">
        <w:rPr>
          <w:rFonts w:cs="Times New Roman"/>
          <w:b/>
          <w:szCs w:val="24"/>
        </w:rPr>
        <w:t xml:space="preserve"> </w:t>
      </w:r>
    </w:p>
    <w:p w14:paraId="6AD74004" w14:textId="6876C05C" w:rsidR="00E83223" w:rsidRPr="00A01A8B" w:rsidRDefault="00E83223" w:rsidP="00A01A8B">
      <w:pPr>
        <w:pStyle w:val="TableofFigures"/>
        <w:tabs>
          <w:tab w:val="right" w:leader="dot" w:pos="7928"/>
        </w:tabs>
        <w:rPr>
          <w:rFonts w:cs="Times New Roman"/>
          <w:bCs/>
          <w:szCs w:val="24"/>
        </w:rPr>
      </w:pPr>
    </w:p>
    <w:p w14:paraId="7E591304" w14:textId="77777777" w:rsidR="00E83223" w:rsidRDefault="00E83223" w:rsidP="00E83223">
      <w:pPr>
        <w:rPr>
          <w:rFonts w:ascii="Times New Roman" w:hAnsi="Times New Roman" w:cs="Times New Roman"/>
          <w:sz w:val="24"/>
          <w:szCs w:val="24"/>
        </w:rPr>
      </w:pPr>
    </w:p>
    <w:p w14:paraId="3800207C" w14:textId="77777777" w:rsidR="00927634" w:rsidRDefault="00927634" w:rsidP="00E83223">
      <w:pPr>
        <w:rPr>
          <w:rFonts w:ascii="Times New Roman" w:hAnsi="Times New Roman" w:cs="Times New Roman"/>
          <w:sz w:val="24"/>
          <w:szCs w:val="24"/>
        </w:rPr>
      </w:pPr>
    </w:p>
    <w:p w14:paraId="0D904432" w14:textId="77777777" w:rsidR="00927634" w:rsidRDefault="00927634" w:rsidP="00E83223">
      <w:pPr>
        <w:rPr>
          <w:rFonts w:ascii="Times New Roman" w:hAnsi="Times New Roman" w:cs="Times New Roman"/>
          <w:sz w:val="24"/>
          <w:szCs w:val="24"/>
        </w:rPr>
      </w:pPr>
    </w:p>
    <w:p w14:paraId="550C9851" w14:textId="77777777" w:rsidR="00927634" w:rsidRDefault="00927634" w:rsidP="00E83223">
      <w:pPr>
        <w:rPr>
          <w:rFonts w:ascii="Times New Roman" w:hAnsi="Times New Roman" w:cs="Times New Roman"/>
          <w:sz w:val="24"/>
          <w:szCs w:val="24"/>
        </w:rPr>
      </w:pPr>
    </w:p>
    <w:p w14:paraId="27EA944D" w14:textId="77777777" w:rsidR="00927634" w:rsidRDefault="00927634" w:rsidP="00E83223">
      <w:pPr>
        <w:rPr>
          <w:rFonts w:ascii="Times New Roman" w:hAnsi="Times New Roman" w:cs="Times New Roman"/>
          <w:sz w:val="24"/>
          <w:szCs w:val="24"/>
        </w:rPr>
      </w:pPr>
    </w:p>
    <w:p w14:paraId="03856FBD" w14:textId="77777777" w:rsidR="00927634" w:rsidRDefault="00927634" w:rsidP="00E83223">
      <w:pPr>
        <w:rPr>
          <w:rFonts w:ascii="Times New Roman" w:hAnsi="Times New Roman" w:cs="Times New Roman"/>
          <w:sz w:val="24"/>
          <w:szCs w:val="24"/>
        </w:rPr>
      </w:pPr>
    </w:p>
    <w:p w14:paraId="28D656E7" w14:textId="77777777" w:rsidR="00927634" w:rsidRDefault="00927634" w:rsidP="00E83223">
      <w:pPr>
        <w:rPr>
          <w:rFonts w:ascii="Times New Roman" w:hAnsi="Times New Roman" w:cs="Times New Roman"/>
          <w:sz w:val="24"/>
          <w:szCs w:val="24"/>
        </w:rPr>
      </w:pPr>
    </w:p>
    <w:p w14:paraId="7E9A67FD" w14:textId="77777777" w:rsidR="00927634" w:rsidRDefault="00927634" w:rsidP="00E83223">
      <w:pPr>
        <w:rPr>
          <w:rFonts w:ascii="Times New Roman" w:hAnsi="Times New Roman" w:cs="Times New Roman"/>
          <w:sz w:val="24"/>
          <w:szCs w:val="24"/>
        </w:rPr>
      </w:pPr>
    </w:p>
    <w:p w14:paraId="12675B8F" w14:textId="77777777" w:rsidR="00927634" w:rsidRDefault="00927634" w:rsidP="00E83223">
      <w:pPr>
        <w:rPr>
          <w:rFonts w:ascii="Times New Roman" w:hAnsi="Times New Roman" w:cs="Times New Roman"/>
          <w:sz w:val="24"/>
          <w:szCs w:val="24"/>
        </w:rPr>
      </w:pPr>
    </w:p>
    <w:p w14:paraId="2E6DEF62" w14:textId="77777777" w:rsidR="00927634" w:rsidRDefault="00927634" w:rsidP="00E83223">
      <w:pPr>
        <w:rPr>
          <w:rFonts w:ascii="Times New Roman" w:hAnsi="Times New Roman" w:cs="Times New Roman"/>
          <w:sz w:val="24"/>
          <w:szCs w:val="24"/>
        </w:rPr>
      </w:pPr>
    </w:p>
    <w:p w14:paraId="75F97218" w14:textId="77777777" w:rsidR="00927634" w:rsidRDefault="00927634" w:rsidP="00E83223">
      <w:pPr>
        <w:rPr>
          <w:rFonts w:ascii="Times New Roman" w:hAnsi="Times New Roman" w:cs="Times New Roman"/>
          <w:sz w:val="24"/>
          <w:szCs w:val="24"/>
        </w:rPr>
      </w:pPr>
    </w:p>
    <w:p w14:paraId="3EFCC735" w14:textId="77777777" w:rsidR="00927634" w:rsidRDefault="00927634" w:rsidP="00E83223">
      <w:pPr>
        <w:rPr>
          <w:rFonts w:ascii="Times New Roman" w:hAnsi="Times New Roman" w:cs="Times New Roman"/>
          <w:sz w:val="24"/>
          <w:szCs w:val="24"/>
        </w:rPr>
      </w:pPr>
    </w:p>
    <w:p w14:paraId="4B977401" w14:textId="77777777" w:rsidR="00927634" w:rsidRDefault="00927634" w:rsidP="00E83223">
      <w:pPr>
        <w:rPr>
          <w:rFonts w:ascii="Times New Roman" w:hAnsi="Times New Roman" w:cs="Times New Roman"/>
          <w:sz w:val="24"/>
          <w:szCs w:val="24"/>
        </w:rPr>
      </w:pPr>
    </w:p>
    <w:p w14:paraId="1514DD88" w14:textId="77777777" w:rsidR="00927634" w:rsidRDefault="00927634" w:rsidP="00E83223">
      <w:pPr>
        <w:rPr>
          <w:rFonts w:ascii="Times New Roman" w:hAnsi="Times New Roman" w:cs="Times New Roman"/>
          <w:sz w:val="24"/>
          <w:szCs w:val="24"/>
        </w:rPr>
      </w:pPr>
    </w:p>
    <w:p w14:paraId="3681D21B" w14:textId="77777777" w:rsidR="00927634" w:rsidRDefault="00927634" w:rsidP="00E83223">
      <w:pPr>
        <w:rPr>
          <w:rFonts w:ascii="Times New Roman" w:hAnsi="Times New Roman" w:cs="Times New Roman"/>
          <w:sz w:val="24"/>
          <w:szCs w:val="24"/>
        </w:rPr>
      </w:pPr>
    </w:p>
    <w:p w14:paraId="426FF9CC" w14:textId="77777777" w:rsidR="00927634" w:rsidRDefault="00927634" w:rsidP="00E83223">
      <w:pPr>
        <w:rPr>
          <w:rFonts w:ascii="Times New Roman" w:hAnsi="Times New Roman" w:cs="Times New Roman"/>
          <w:sz w:val="24"/>
          <w:szCs w:val="24"/>
        </w:rPr>
      </w:pPr>
    </w:p>
    <w:p w14:paraId="09396933" w14:textId="77777777" w:rsidR="00927634" w:rsidRDefault="00927634" w:rsidP="00E83223">
      <w:pPr>
        <w:rPr>
          <w:rFonts w:ascii="Times New Roman" w:hAnsi="Times New Roman" w:cs="Times New Roman"/>
          <w:sz w:val="24"/>
          <w:szCs w:val="24"/>
        </w:rPr>
      </w:pPr>
    </w:p>
    <w:p w14:paraId="7077E5BF" w14:textId="77777777" w:rsidR="00927634" w:rsidRDefault="00927634" w:rsidP="00E83223">
      <w:pPr>
        <w:rPr>
          <w:rFonts w:ascii="Times New Roman" w:hAnsi="Times New Roman" w:cs="Times New Roman"/>
          <w:sz w:val="24"/>
          <w:szCs w:val="24"/>
        </w:rPr>
      </w:pPr>
    </w:p>
    <w:p w14:paraId="502D6F59" w14:textId="77777777" w:rsidR="00927634" w:rsidRDefault="00927634" w:rsidP="00E83223">
      <w:pPr>
        <w:rPr>
          <w:rFonts w:ascii="Times New Roman" w:hAnsi="Times New Roman" w:cs="Times New Roman"/>
          <w:sz w:val="24"/>
          <w:szCs w:val="24"/>
        </w:rPr>
      </w:pPr>
    </w:p>
    <w:p w14:paraId="28474A49" w14:textId="77777777" w:rsidR="00927634" w:rsidRDefault="00927634" w:rsidP="00E83223">
      <w:pPr>
        <w:rPr>
          <w:rFonts w:ascii="Times New Roman" w:hAnsi="Times New Roman" w:cs="Times New Roman"/>
          <w:sz w:val="24"/>
          <w:szCs w:val="24"/>
        </w:rPr>
      </w:pPr>
    </w:p>
    <w:p w14:paraId="6EEC3E68" w14:textId="77777777" w:rsidR="00927634" w:rsidRDefault="00927634" w:rsidP="00E83223">
      <w:pPr>
        <w:rPr>
          <w:rFonts w:ascii="Times New Roman" w:hAnsi="Times New Roman" w:cs="Times New Roman"/>
          <w:sz w:val="24"/>
          <w:szCs w:val="24"/>
        </w:rPr>
      </w:pPr>
    </w:p>
    <w:p w14:paraId="73EA3BD4" w14:textId="77777777" w:rsidR="00927634" w:rsidRDefault="00927634" w:rsidP="00E83223">
      <w:pPr>
        <w:rPr>
          <w:rFonts w:ascii="Times New Roman" w:hAnsi="Times New Roman" w:cs="Times New Roman"/>
          <w:sz w:val="24"/>
          <w:szCs w:val="24"/>
        </w:rPr>
      </w:pPr>
    </w:p>
    <w:p w14:paraId="1375EC75" w14:textId="77777777" w:rsidR="00927634" w:rsidRPr="00E83223" w:rsidRDefault="00927634" w:rsidP="00E83223">
      <w:pPr>
        <w:rPr>
          <w:rFonts w:ascii="Times New Roman" w:hAnsi="Times New Roman" w:cs="Times New Roman"/>
          <w:sz w:val="24"/>
          <w:szCs w:val="24"/>
        </w:rPr>
      </w:pPr>
    </w:p>
    <w:p w14:paraId="19250EF3" w14:textId="77777777" w:rsidR="00E83223" w:rsidRDefault="00E83223" w:rsidP="00E83223">
      <w:pPr>
        <w:rPr>
          <w:rFonts w:ascii="Times New Roman" w:hAnsi="Times New Roman" w:cs="Times New Roman"/>
          <w:bCs/>
          <w:sz w:val="24"/>
          <w:szCs w:val="24"/>
        </w:rPr>
      </w:pPr>
    </w:p>
    <w:p w14:paraId="67C62A09" w14:textId="0760A3A4" w:rsidR="00927634" w:rsidRDefault="00E83223" w:rsidP="00927634">
      <w:pPr>
        <w:pStyle w:val="Heading1"/>
      </w:pPr>
      <w:r>
        <w:rPr>
          <w:bCs/>
        </w:rPr>
        <w:lastRenderedPageBreak/>
        <w:tab/>
      </w:r>
      <w:bookmarkStart w:id="11" w:name="_Toc216701518"/>
      <w:r w:rsidR="00927634" w:rsidRPr="007806BA">
        <w:t xml:space="preserve">DAFTAR </w:t>
      </w:r>
      <w:r w:rsidR="00927634">
        <w:t>SINGKATAN</w:t>
      </w:r>
      <w:bookmarkEnd w:id="11"/>
    </w:p>
    <w:p w14:paraId="6076736A" w14:textId="5C15D16D" w:rsidR="00927634" w:rsidRDefault="00927634" w:rsidP="00927634">
      <w:pPr>
        <w:rPr>
          <w:rFonts w:ascii="Times New Roman" w:hAnsi="Times New Roman" w:cs="Times New Roman"/>
          <w:bCs/>
          <w:sz w:val="24"/>
          <w:szCs w:val="24"/>
        </w:rPr>
      </w:pPr>
      <w:r w:rsidRPr="00927634">
        <w:rPr>
          <w:rFonts w:ascii="Times New Roman" w:hAnsi="Times New Roman" w:cs="Times New Roman"/>
          <w:bCs/>
          <w:sz w:val="24"/>
          <w:szCs w:val="24"/>
        </w:rPr>
        <w:t>BEI</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27634">
        <w:rPr>
          <w:rFonts w:ascii="Times New Roman" w:hAnsi="Times New Roman" w:cs="Times New Roman"/>
          <w:bCs/>
          <w:sz w:val="24"/>
          <w:szCs w:val="24"/>
        </w:rPr>
        <w:t>Bursa Efek Indonesia</w:t>
      </w:r>
    </w:p>
    <w:p w14:paraId="2B93BDA5" w14:textId="1F265ACB" w:rsidR="00927634" w:rsidRDefault="00927634" w:rsidP="00927634">
      <w:pPr>
        <w:rPr>
          <w:rFonts w:ascii="Times New Roman" w:hAnsi="Times New Roman" w:cs="Times New Roman"/>
          <w:bCs/>
          <w:sz w:val="24"/>
          <w:szCs w:val="24"/>
        </w:rPr>
      </w:pPr>
      <w:r w:rsidRPr="00927634">
        <w:rPr>
          <w:rFonts w:ascii="Times New Roman" w:hAnsi="Times New Roman" w:cs="Times New Roman"/>
          <w:bCs/>
          <w:sz w:val="24"/>
          <w:szCs w:val="24"/>
        </w:rPr>
        <w:t>IDX</w:t>
      </w:r>
      <w:r>
        <w:rPr>
          <w:rFonts w:ascii="Times New Roman" w:hAnsi="Times New Roman" w:cs="Times New Roman"/>
          <w:bCs/>
          <w:sz w:val="24"/>
          <w:szCs w:val="24"/>
        </w:rPr>
        <w:tab/>
      </w:r>
      <w:r>
        <w:rPr>
          <w:rFonts w:ascii="Times New Roman" w:hAnsi="Times New Roman" w:cs="Times New Roman"/>
          <w:bCs/>
          <w:sz w:val="24"/>
          <w:szCs w:val="24"/>
        </w:rPr>
        <w:tab/>
        <w:t>:</w:t>
      </w:r>
      <w:r w:rsidRPr="00927634">
        <w:rPr>
          <w:rFonts w:ascii="Times New Roman" w:hAnsi="Times New Roman" w:cs="Times New Roman"/>
          <w:bCs/>
          <w:sz w:val="24"/>
          <w:szCs w:val="24"/>
        </w:rPr>
        <w:t xml:space="preserve"> Indonesia Stock Exchange</w:t>
      </w:r>
    </w:p>
    <w:p w14:paraId="51014EAA" w14:textId="4FAD98FA" w:rsidR="00927634" w:rsidRDefault="00927634" w:rsidP="00927634">
      <w:pPr>
        <w:rPr>
          <w:rFonts w:ascii="Times New Roman" w:hAnsi="Times New Roman" w:cs="Times New Roman"/>
          <w:sz w:val="24"/>
          <w:szCs w:val="24"/>
        </w:rPr>
      </w:pPr>
      <w:r w:rsidRPr="00A243D4">
        <w:rPr>
          <w:rFonts w:ascii="Times New Roman" w:hAnsi="Times New Roman" w:cs="Times New Roman"/>
          <w:sz w:val="24"/>
          <w:szCs w:val="24"/>
        </w:rPr>
        <w:t>KAM</w:t>
      </w:r>
      <w:r>
        <w:rPr>
          <w:rFonts w:ascii="Times New Roman" w:hAnsi="Times New Roman" w:cs="Times New Roman"/>
          <w:sz w:val="24"/>
          <w:szCs w:val="24"/>
        </w:rPr>
        <w:tab/>
      </w:r>
      <w:r>
        <w:rPr>
          <w:rFonts w:ascii="Times New Roman" w:hAnsi="Times New Roman" w:cs="Times New Roman"/>
          <w:sz w:val="24"/>
          <w:szCs w:val="24"/>
        </w:rPr>
        <w:tab/>
        <w:t>: Key Audit Matters</w:t>
      </w:r>
    </w:p>
    <w:p w14:paraId="300ABC6E" w14:textId="11D47931" w:rsidR="00927634" w:rsidRDefault="00927634" w:rsidP="00927634">
      <w:pPr>
        <w:rPr>
          <w:rFonts w:ascii="Times New Roman" w:hAnsi="Times New Roman" w:cs="Times New Roman"/>
          <w:sz w:val="24"/>
          <w:szCs w:val="24"/>
        </w:rPr>
      </w:pPr>
      <w:r w:rsidRPr="00927634">
        <w:rPr>
          <w:rFonts w:ascii="Times New Roman" w:hAnsi="Times New Roman" w:cs="Times New Roman"/>
          <w:sz w:val="24"/>
          <w:szCs w:val="24"/>
        </w:rPr>
        <w:t>PCAOB</w:t>
      </w:r>
      <w:r>
        <w:rPr>
          <w:rFonts w:ascii="Times New Roman" w:hAnsi="Times New Roman" w:cs="Times New Roman"/>
          <w:sz w:val="24"/>
          <w:szCs w:val="24"/>
        </w:rPr>
        <w:tab/>
        <w:t xml:space="preserve">: </w:t>
      </w:r>
      <w:r w:rsidRPr="00927634">
        <w:rPr>
          <w:rFonts w:ascii="Times New Roman" w:hAnsi="Times New Roman" w:cs="Times New Roman"/>
          <w:sz w:val="24"/>
          <w:szCs w:val="24"/>
        </w:rPr>
        <w:t xml:space="preserve">Company Accounting Oversight Board </w:t>
      </w:r>
    </w:p>
    <w:p w14:paraId="78B63874" w14:textId="5B9BEE25" w:rsidR="00927634" w:rsidRDefault="00927634" w:rsidP="00927634">
      <w:pPr>
        <w:rPr>
          <w:rFonts w:ascii="Times New Roman" w:hAnsi="Times New Roman" w:cs="Times New Roman"/>
          <w:sz w:val="24"/>
          <w:szCs w:val="24"/>
        </w:rPr>
      </w:pPr>
      <w:r w:rsidRPr="00927634">
        <w:rPr>
          <w:rFonts w:ascii="Times New Roman" w:hAnsi="Times New Roman" w:cs="Times New Roman"/>
          <w:sz w:val="24"/>
          <w:szCs w:val="24"/>
        </w:rPr>
        <w:t>IAASB</w:t>
      </w:r>
      <w:r>
        <w:rPr>
          <w:rFonts w:ascii="Times New Roman" w:hAnsi="Times New Roman" w:cs="Times New Roman"/>
          <w:sz w:val="24"/>
          <w:szCs w:val="24"/>
        </w:rPr>
        <w:tab/>
        <w:t xml:space="preserve">: </w:t>
      </w:r>
      <w:r w:rsidRPr="00927634">
        <w:rPr>
          <w:rFonts w:ascii="Times New Roman" w:hAnsi="Times New Roman" w:cs="Times New Roman"/>
          <w:sz w:val="24"/>
          <w:szCs w:val="24"/>
        </w:rPr>
        <w:t>International Auditing and Assurance Standards Board</w:t>
      </w:r>
    </w:p>
    <w:p w14:paraId="71CD39FE" w14:textId="0A1FABD3" w:rsidR="004A29E0" w:rsidRDefault="004A29E0" w:rsidP="00927634">
      <w:pPr>
        <w:rPr>
          <w:rFonts w:ascii="Times New Roman" w:hAnsi="Times New Roman" w:cs="Times New Roman"/>
          <w:sz w:val="24"/>
          <w:szCs w:val="24"/>
        </w:rPr>
      </w:pPr>
      <w:r w:rsidRPr="004A29E0">
        <w:rPr>
          <w:rFonts w:ascii="Times New Roman" w:hAnsi="Times New Roman" w:cs="Times New Roman"/>
          <w:sz w:val="24"/>
          <w:szCs w:val="24"/>
        </w:rPr>
        <w:t>ISA</w:t>
      </w:r>
      <w:r>
        <w:rPr>
          <w:rFonts w:ascii="Times New Roman" w:hAnsi="Times New Roman" w:cs="Times New Roman"/>
          <w:sz w:val="24"/>
          <w:szCs w:val="24"/>
        </w:rPr>
        <w:tab/>
      </w:r>
      <w:r>
        <w:rPr>
          <w:rFonts w:ascii="Times New Roman" w:hAnsi="Times New Roman" w:cs="Times New Roman"/>
          <w:sz w:val="24"/>
          <w:szCs w:val="24"/>
        </w:rPr>
        <w:tab/>
        <w:t xml:space="preserve">: </w:t>
      </w:r>
      <w:r w:rsidRPr="004A29E0">
        <w:rPr>
          <w:rFonts w:ascii="Times New Roman" w:hAnsi="Times New Roman" w:cs="Times New Roman"/>
          <w:sz w:val="24"/>
          <w:szCs w:val="24"/>
        </w:rPr>
        <w:t>International Standard on Auditing</w:t>
      </w:r>
    </w:p>
    <w:p w14:paraId="464E394E" w14:textId="77777777" w:rsidR="004A29E0" w:rsidRDefault="004A29E0" w:rsidP="00927634">
      <w:pPr>
        <w:rPr>
          <w:rFonts w:ascii="Times New Roman" w:hAnsi="Times New Roman" w:cs="Times New Roman"/>
          <w:sz w:val="24"/>
          <w:szCs w:val="24"/>
        </w:rPr>
      </w:pPr>
      <w:r w:rsidRPr="004A29E0">
        <w:rPr>
          <w:rFonts w:ascii="Times New Roman" w:hAnsi="Times New Roman" w:cs="Times New Roman"/>
          <w:sz w:val="24"/>
          <w:szCs w:val="24"/>
        </w:rPr>
        <w:t>IKAI</w:t>
      </w:r>
      <w:r>
        <w:rPr>
          <w:rFonts w:ascii="Times New Roman" w:hAnsi="Times New Roman" w:cs="Times New Roman"/>
          <w:sz w:val="24"/>
          <w:szCs w:val="24"/>
        </w:rPr>
        <w:tab/>
      </w:r>
      <w:r>
        <w:rPr>
          <w:rFonts w:ascii="Times New Roman" w:hAnsi="Times New Roman" w:cs="Times New Roman"/>
          <w:sz w:val="24"/>
          <w:szCs w:val="24"/>
        </w:rPr>
        <w:tab/>
        <w:t>:</w:t>
      </w:r>
      <w:r w:rsidRPr="004A29E0">
        <w:t xml:space="preserve"> </w:t>
      </w:r>
      <w:r w:rsidRPr="004A29E0">
        <w:rPr>
          <w:rFonts w:ascii="Times New Roman" w:hAnsi="Times New Roman" w:cs="Times New Roman"/>
          <w:sz w:val="24"/>
          <w:szCs w:val="24"/>
        </w:rPr>
        <w:t>Ikatan Komite Audit Indonesia</w:t>
      </w:r>
    </w:p>
    <w:p w14:paraId="2F1161EA" w14:textId="1CC5EB17" w:rsidR="004A29E0" w:rsidRDefault="004A29E0" w:rsidP="00927634">
      <w:pPr>
        <w:rPr>
          <w:rFonts w:ascii="Times New Roman" w:hAnsi="Times New Roman" w:cs="Times New Roman"/>
          <w:sz w:val="24"/>
          <w:szCs w:val="24"/>
        </w:rPr>
      </w:pPr>
      <w:r w:rsidRPr="004A29E0">
        <w:rPr>
          <w:rFonts w:ascii="Times New Roman" w:hAnsi="Times New Roman" w:cs="Times New Roman"/>
          <w:sz w:val="24"/>
          <w:szCs w:val="24"/>
        </w:rPr>
        <w:t>KAP</w:t>
      </w:r>
      <w:r>
        <w:rPr>
          <w:rFonts w:ascii="Times New Roman" w:hAnsi="Times New Roman" w:cs="Times New Roman"/>
          <w:sz w:val="24"/>
          <w:szCs w:val="24"/>
        </w:rPr>
        <w:tab/>
      </w:r>
      <w:r>
        <w:rPr>
          <w:rFonts w:ascii="Times New Roman" w:hAnsi="Times New Roman" w:cs="Times New Roman"/>
          <w:sz w:val="24"/>
          <w:szCs w:val="24"/>
        </w:rPr>
        <w:tab/>
        <w:t xml:space="preserve">: </w:t>
      </w:r>
      <w:r w:rsidRPr="004A29E0">
        <w:rPr>
          <w:rFonts w:ascii="Times New Roman" w:hAnsi="Times New Roman" w:cs="Times New Roman"/>
          <w:sz w:val="24"/>
          <w:szCs w:val="24"/>
        </w:rPr>
        <w:t>Kantor Akuntan Publik</w:t>
      </w:r>
    </w:p>
    <w:p w14:paraId="51114877" w14:textId="45180A41" w:rsidR="004A29E0" w:rsidRDefault="004A29E0" w:rsidP="00927634">
      <w:pPr>
        <w:rPr>
          <w:rFonts w:ascii="Times New Roman" w:hAnsi="Times New Roman" w:cs="Times New Roman"/>
          <w:sz w:val="24"/>
          <w:szCs w:val="24"/>
        </w:rPr>
      </w:pPr>
      <w:r>
        <w:rPr>
          <w:rFonts w:ascii="Times New Roman" w:hAnsi="Times New Roman" w:cs="Times New Roman"/>
          <w:sz w:val="24"/>
          <w:szCs w:val="24"/>
        </w:rPr>
        <w:t xml:space="preserve"> </w:t>
      </w:r>
    </w:p>
    <w:p w14:paraId="76C7586B" w14:textId="77777777" w:rsidR="004A29E0" w:rsidRDefault="004A29E0" w:rsidP="00927634">
      <w:pPr>
        <w:rPr>
          <w:rFonts w:ascii="Times New Roman" w:hAnsi="Times New Roman" w:cs="Times New Roman"/>
          <w:sz w:val="24"/>
          <w:szCs w:val="24"/>
        </w:rPr>
      </w:pPr>
    </w:p>
    <w:p w14:paraId="7AF8B491" w14:textId="77777777" w:rsidR="004A29E0" w:rsidRDefault="004A29E0" w:rsidP="00927634">
      <w:pPr>
        <w:rPr>
          <w:rFonts w:ascii="Times New Roman" w:hAnsi="Times New Roman" w:cs="Times New Roman"/>
          <w:sz w:val="24"/>
          <w:szCs w:val="24"/>
        </w:rPr>
      </w:pPr>
    </w:p>
    <w:p w14:paraId="15212906" w14:textId="77777777" w:rsidR="004A29E0" w:rsidRDefault="004A29E0" w:rsidP="00927634">
      <w:pPr>
        <w:rPr>
          <w:rFonts w:ascii="Times New Roman" w:hAnsi="Times New Roman" w:cs="Times New Roman"/>
          <w:sz w:val="24"/>
          <w:szCs w:val="24"/>
        </w:rPr>
      </w:pPr>
    </w:p>
    <w:p w14:paraId="1BF2B207" w14:textId="77777777" w:rsidR="004A29E0" w:rsidRDefault="004A29E0" w:rsidP="00927634">
      <w:pPr>
        <w:rPr>
          <w:rFonts w:ascii="Times New Roman" w:hAnsi="Times New Roman" w:cs="Times New Roman"/>
          <w:sz w:val="24"/>
          <w:szCs w:val="24"/>
        </w:rPr>
      </w:pPr>
    </w:p>
    <w:p w14:paraId="66D1AFFF" w14:textId="77777777" w:rsidR="004A29E0" w:rsidRDefault="004A29E0" w:rsidP="00927634">
      <w:pPr>
        <w:rPr>
          <w:rFonts w:ascii="Times New Roman" w:hAnsi="Times New Roman" w:cs="Times New Roman"/>
          <w:sz w:val="24"/>
          <w:szCs w:val="24"/>
        </w:rPr>
      </w:pPr>
    </w:p>
    <w:p w14:paraId="2B62AB2D" w14:textId="77777777" w:rsidR="004A29E0" w:rsidRDefault="004A29E0" w:rsidP="00927634">
      <w:pPr>
        <w:rPr>
          <w:rFonts w:ascii="Times New Roman" w:hAnsi="Times New Roman" w:cs="Times New Roman"/>
          <w:sz w:val="24"/>
          <w:szCs w:val="24"/>
        </w:rPr>
      </w:pPr>
    </w:p>
    <w:p w14:paraId="529CD61B" w14:textId="77777777" w:rsidR="004A29E0" w:rsidRDefault="004A29E0" w:rsidP="00927634">
      <w:pPr>
        <w:rPr>
          <w:rFonts w:ascii="Times New Roman" w:hAnsi="Times New Roman" w:cs="Times New Roman"/>
          <w:sz w:val="24"/>
          <w:szCs w:val="24"/>
        </w:rPr>
      </w:pPr>
    </w:p>
    <w:p w14:paraId="464BBEBE" w14:textId="77777777" w:rsidR="004A29E0" w:rsidRDefault="004A29E0" w:rsidP="00927634">
      <w:pPr>
        <w:rPr>
          <w:rFonts w:ascii="Times New Roman" w:hAnsi="Times New Roman" w:cs="Times New Roman"/>
          <w:sz w:val="24"/>
          <w:szCs w:val="24"/>
        </w:rPr>
      </w:pPr>
    </w:p>
    <w:p w14:paraId="7AEF9E62" w14:textId="77777777" w:rsidR="004A29E0" w:rsidRDefault="004A29E0" w:rsidP="00927634">
      <w:pPr>
        <w:rPr>
          <w:rFonts w:ascii="Times New Roman" w:hAnsi="Times New Roman" w:cs="Times New Roman"/>
          <w:sz w:val="24"/>
          <w:szCs w:val="24"/>
        </w:rPr>
      </w:pPr>
    </w:p>
    <w:p w14:paraId="6036CEFF" w14:textId="77777777" w:rsidR="004A29E0" w:rsidRDefault="004A29E0" w:rsidP="00927634">
      <w:pPr>
        <w:rPr>
          <w:rFonts w:ascii="Times New Roman" w:hAnsi="Times New Roman" w:cs="Times New Roman"/>
          <w:sz w:val="24"/>
          <w:szCs w:val="24"/>
        </w:rPr>
      </w:pPr>
    </w:p>
    <w:p w14:paraId="44494692" w14:textId="77777777" w:rsidR="004A29E0" w:rsidRDefault="004A29E0" w:rsidP="00927634">
      <w:pPr>
        <w:rPr>
          <w:rFonts w:ascii="Times New Roman" w:hAnsi="Times New Roman" w:cs="Times New Roman"/>
          <w:sz w:val="24"/>
          <w:szCs w:val="24"/>
        </w:rPr>
      </w:pPr>
    </w:p>
    <w:p w14:paraId="0D817E37" w14:textId="77777777" w:rsidR="004A29E0" w:rsidRDefault="004A29E0" w:rsidP="00927634">
      <w:pPr>
        <w:rPr>
          <w:rFonts w:ascii="Times New Roman" w:hAnsi="Times New Roman" w:cs="Times New Roman"/>
          <w:sz w:val="24"/>
          <w:szCs w:val="24"/>
        </w:rPr>
      </w:pPr>
    </w:p>
    <w:p w14:paraId="47C6CBEC" w14:textId="77777777" w:rsidR="004A29E0" w:rsidRDefault="004A29E0" w:rsidP="00927634">
      <w:pPr>
        <w:rPr>
          <w:rFonts w:ascii="Times New Roman" w:hAnsi="Times New Roman" w:cs="Times New Roman"/>
          <w:sz w:val="24"/>
          <w:szCs w:val="24"/>
        </w:rPr>
      </w:pPr>
    </w:p>
    <w:p w14:paraId="362A2992" w14:textId="77777777" w:rsidR="004A29E0" w:rsidRDefault="004A29E0" w:rsidP="00927634">
      <w:pPr>
        <w:rPr>
          <w:rFonts w:ascii="Times New Roman" w:hAnsi="Times New Roman" w:cs="Times New Roman"/>
          <w:sz w:val="24"/>
          <w:szCs w:val="24"/>
        </w:rPr>
      </w:pPr>
    </w:p>
    <w:p w14:paraId="590A1779" w14:textId="77777777" w:rsidR="004A29E0" w:rsidRDefault="004A29E0" w:rsidP="00927634">
      <w:pPr>
        <w:rPr>
          <w:rFonts w:ascii="Times New Roman" w:hAnsi="Times New Roman" w:cs="Times New Roman"/>
          <w:sz w:val="24"/>
          <w:szCs w:val="24"/>
        </w:rPr>
      </w:pPr>
    </w:p>
    <w:p w14:paraId="17F3CF7A" w14:textId="77777777" w:rsidR="004A29E0" w:rsidRDefault="004A29E0" w:rsidP="00927634">
      <w:pPr>
        <w:rPr>
          <w:rFonts w:ascii="Times New Roman" w:hAnsi="Times New Roman" w:cs="Times New Roman"/>
          <w:sz w:val="24"/>
          <w:szCs w:val="24"/>
        </w:rPr>
      </w:pPr>
    </w:p>
    <w:p w14:paraId="4F1A0C55" w14:textId="77777777" w:rsidR="004A29E0" w:rsidRDefault="004A29E0" w:rsidP="00927634">
      <w:pPr>
        <w:rPr>
          <w:rFonts w:ascii="Times New Roman" w:hAnsi="Times New Roman" w:cs="Times New Roman"/>
          <w:sz w:val="24"/>
          <w:szCs w:val="24"/>
        </w:rPr>
      </w:pPr>
    </w:p>
    <w:p w14:paraId="14759135" w14:textId="77777777" w:rsidR="00927634" w:rsidRDefault="00927634" w:rsidP="00927634">
      <w:pPr>
        <w:rPr>
          <w:rFonts w:ascii="Times New Roman" w:hAnsi="Times New Roman" w:cs="Times New Roman"/>
          <w:bCs/>
          <w:sz w:val="24"/>
          <w:szCs w:val="24"/>
        </w:rPr>
      </w:pPr>
    </w:p>
    <w:p w14:paraId="5DDF2853" w14:textId="4C64E89C" w:rsidR="00927634" w:rsidRDefault="00927634" w:rsidP="00927634">
      <w:pPr>
        <w:pStyle w:val="Heading1"/>
      </w:pPr>
      <w:r>
        <w:rPr>
          <w:bCs/>
        </w:rPr>
        <w:lastRenderedPageBreak/>
        <w:tab/>
      </w:r>
      <w:bookmarkStart w:id="12" w:name="_Toc216701519"/>
      <w:r w:rsidRPr="007806BA">
        <w:t xml:space="preserve">DAFTAR </w:t>
      </w:r>
      <w:r>
        <w:t>LAMPIRAN</w:t>
      </w:r>
      <w:bookmarkEnd w:id="12"/>
    </w:p>
    <w:p w14:paraId="39F4D502" w14:textId="7D156252" w:rsidR="00E83223" w:rsidRPr="00DA1F32" w:rsidRDefault="00371E1C" w:rsidP="00DA1F32">
      <w:pPr>
        <w:spacing w:after="0" w:line="480" w:lineRule="auto"/>
        <w:jc w:val="right"/>
        <w:rPr>
          <w:rFonts w:ascii="Times New Roman" w:hAnsi="Times New Roman" w:cs="Times New Roman"/>
          <w:sz w:val="24"/>
          <w:szCs w:val="24"/>
        </w:rPr>
      </w:pPr>
      <w:r w:rsidRPr="007806BA">
        <w:rPr>
          <w:rFonts w:ascii="Times New Roman" w:hAnsi="Times New Roman" w:cs="Times New Roman"/>
          <w:sz w:val="24"/>
          <w:szCs w:val="24"/>
        </w:rPr>
        <w:t>Halaman</w:t>
      </w:r>
    </w:p>
    <w:p w14:paraId="63391AF4" w14:textId="3337A778" w:rsidR="00511737" w:rsidRPr="00DA1F32" w:rsidRDefault="00511737" w:rsidP="00DA1F32">
      <w:pPr>
        <w:pStyle w:val="TableofFigures"/>
        <w:tabs>
          <w:tab w:val="right" w:leader="dot" w:pos="7928"/>
        </w:tabs>
        <w:rPr>
          <w:noProof/>
        </w:rPr>
      </w:pPr>
      <w:r w:rsidRPr="00DA1F32">
        <w:rPr>
          <w:rFonts w:cs="Times New Roman"/>
          <w:szCs w:val="24"/>
        </w:rPr>
        <w:fldChar w:fldCharType="begin"/>
      </w:r>
      <w:r w:rsidRPr="00DA1F32">
        <w:rPr>
          <w:rFonts w:cs="Times New Roman"/>
          <w:szCs w:val="24"/>
        </w:rPr>
        <w:instrText xml:space="preserve"> TOC \h \z \c "Lampiran 1." </w:instrText>
      </w:r>
      <w:r w:rsidRPr="00DA1F32">
        <w:rPr>
          <w:rFonts w:cs="Times New Roman"/>
          <w:szCs w:val="24"/>
        </w:rPr>
        <w:fldChar w:fldCharType="separate"/>
      </w:r>
      <w:hyperlink w:anchor="_Toc216700641" w:history="1">
        <w:r w:rsidRPr="00DA1F32">
          <w:rPr>
            <w:rStyle w:val="Hyperlink"/>
            <w:rFonts w:cs="Times New Roman"/>
            <w:noProof/>
          </w:rPr>
          <w:t>Lampiran 1. Objek Penelitian</w:t>
        </w:r>
        <w:r w:rsidRPr="00DA1F32">
          <w:rPr>
            <w:noProof/>
            <w:webHidden/>
          </w:rPr>
          <w:tab/>
        </w:r>
        <w:r w:rsidRPr="00DA1F32">
          <w:rPr>
            <w:noProof/>
            <w:webHidden/>
          </w:rPr>
          <w:fldChar w:fldCharType="begin"/>
        </w:r>
        <w:r w:rsidRPr="00DA1F32">
          <w:rPr>
            <w:noProof/>
            <w:webHidden/>
          </w:rPr>
          <w:instrText xml:space="preserve"> PAGEREF _Toc216700641 \h </w:instrText>
        </w:r>
        <w:r w:rsidRPr="00DA1F32">
          <w:rPr>
            <w:noProof/>
            <w:webHidden/>
          </w:rPr>
        </w:r>
        <w:r w:rsidRPr="00DA1F32">
          <w:rPr>
            <w:noProof/>
            <w:webHidden/>
          </w:rPr>
          <w:fldChar w:fldCharType="separate"/>
        </w:r>
        <w:r w:rsidR="00D737C3">
          <w:rPr>
            <w:noProof/>
            <w:webHidden/>
          </w:rPr>
          <w:t>105</w:t>
        </w:r>
        <w:r w:rsidRPr="00DA1F32">
          <w:rPr>
            <w:noProof/>
            <w:webHidden/>
          </w:rPr>
          <w:fldChar w:fldCharType="end"/>
        </w:r>
      </w:hyperlink>
      <w:r w:rsidRPr="00DA1F32">
        <w:rPr>
          <w:rFonts w:cs="Times New Roman"/>
          <w:szCs w:val="24"/>
        </w:rPr>
        <w:fldChar w:fldCharType="end"/>
      </w:r>
      <w:r w:rsidRPr="00DA1F32">
        <w:rPr>
          <w:rFonts w:cs="Times New Roman"/>
          <w:szCs w:val="24"/>
        </w:rPr>
        <w:fldChar w:fldCharType="begin"/>
      </w:r>
      <w:r w:rsidRPr="00DA1F32">
        <w:rPr>
          <w:rFonts w:cs="Times New Roman"/>
          <w:szCs w:val="24"/>
        </w:rPr>
        <w:instrText xml:space="preserve"> TOC \h \z \c "Lampiran 2." </w:instrText>
      </w:r>
      <w:r w:rsidRPr="00DA1F32">
        <w:rPr>
          <w:rFonts w:cs="Times New Roman"/>
          <w:szCs w:val="24"/>
        </w:rPr>
        <w:fldChar w:fldCharType="separate"/>
      </w:r>
    </w:p>
    <w:p w14:paraId="29E098F0" w14:textId="6E08DE36" w:rsidR="00511737" w:rsidRPr="00DA1F32" w:rsidRDefault="00511737" w:rsidP="00DA1F32">
      <w:pPr>
        <w:pStyle w:val="TableofFigures"/>
        <w:tabs>
          <w:tab w:val="right" w:leader="dot" w:pos="7928"/>
        </w:tabs>
        <w:rPr>
          <w:rFonts w:cs="Times New Roman"/>
          <w:szCs w:val="24"/>
        </w:rPr>
      </w:pPr>
      <w:hyperlink w:anchor="_Toc216701041" w:history="1">
        <w:r w:rsidRPr="00DA1F32">
          <w:rPr>
            <w:rStyle w:val="Hyperlink"/>
            <w:rFonts w:cs="Times New Roman"/>
            <w:noProof/>
          </w:rPr>
          <w:t>Lampiran 2. Tabulasi Data</w:t>
        </w:r>
        <w:r w:rsidRPr="00DA1F32">
          <w:rPr>
            <w:noProof/>
            <w:webHidden/>
          </w:rPr>
          <w:tab/>
        </w:r>
        <w:r w:rsidRPr="00DA1F32">
          <w:rPr>
            <w:noProof/>
            <w:webHidden/>
          </w:rPr>
          <w:fldChar w:fldCharType="begin"/>
        </w:r>
        <w:r w:rsidRPr="00DA1F32">
          <w:rPr>
            <w:noProof/>
            <w:webHidden/>
          </w:rPr>
          <w:instrText xml:space="preserve"> PAGEREF _Toc216701041 \h </w:instrText>
        </w:r>
        <w:r w:rsidRPr="00DA1F32">
          <w:rPr>
            <w:noProof/>
            <w:webHidden/>
          </w:rPr>
        </w:r>
        <w:r w:rsidRPr="00DA1F32">
          <w:rPr>
            <w:noProof/>
            <w:webHidden/>
          </w:rPr>
          <w:fldChar w:fldCharType="separate"/>
        </w:r>
        <w:r w:rsidR="00D737C3">
          <w:rPr>
            <w:noProof/>
            <w:webHidden/>
          </w:rPr>
          <w:t>107</w:t>
        </w:r>
        <w:r w:rsidRPr="00DA1F32">
          <w:rPr>
            <w:noProof/>
            <w:webHidden/>
          </w:rPr>
          <w:fldChar w:fldCharType="end"/>
        </w:r>
      </w:hyperlink>
      <w:r w:rsidRPr="00DA1F32">
        <w:rPr>
          <w:rFonts w:cs="Times New Roman"/>
          <w:szCs w:val="24"/>
        </w:rPr>
        <w:fldChar w:fldCharType="end"/>
      </w:r>
    </w:p>
    <w:p w14:paraId="462D527A" w14:textId="231995B2" w:rsidR="00511737" w:rsidRPr="00DA1F32" w:rsidRDefault="00511737">
      <w:pPr>
        <w:pStyle w:val="TableofFigures"/>
        <w:tabs>
          <w:tab w:val="right" w:leader="dot" w:pos="7928"/>
        </w:tabs>
        <w:rPr>
          <w:rFonts w:asciiTheme="minorHAnsi" w:eastAsiaTheme="minorEastAsia" w:hAnsiTheme="minorHAnsi"/>
          <w:noProof/>
          <w:kern w:val="2"/>
          <w:szCs w:val="24"/>
          <w14:ligatures w14:val="standardContextual"/>
        </w:rPr>
      </w:pPr>
      <w:r w:rsidRPr="00DA1F32">
        <w:rPr>
          <w:rFonts w:cs="Times New Roman"/>
          <w:szCs w:val="24"/>
        </w:rPr>
        <w:fldChar w:fldCharType="begin"/>
      </w:r>
      <w:r w:rsidRPr="00DA1F32">
        <w:rPr>
          <w:rFonts w:cs="Times New Roman"/>
          <w:szCs w:val="24"/>
        </w:rPr>
        <w:instrText xml:space="preserve"> TOC \h \z \c "Lampiran 3." </w:instrText>
      </w:r>
      <w:r w:rsidRPr="00DA1F32">
        <w:rPr>
          <w:rFonts w:cs="Times New Roman"/>
          <w:szCs w:val="24"/>
        </w:rPr>
        <w:fldChar w:fldCharType="separate"/>
      </w:r>
      <w:hyperlink w:anchor="_Toc216701142" w:history="1">
        <w:r w:rsidRPr="00DA1F32">
          <w:rPr>
            <w:rStyle w:val="Hyperlink"/>
            <w:rFonts w:cs="Times New Roman"/>
            <w:noProof/>
          </w:rPr>
          <w:t>Lampiran 3. Hasil Uji SPSS</w:t>
        </w:r>
        <w:r w:rsidRPr="00DA1F32">
          <w:rPr>
            <w:noProof/>
            <w:webHidden/>
          </w:rPr>
          <w:tab/>
        </w:r>
        <w:r w:rsidRPr="00DA1F32">
          <w:rPr>
            <w:noProof/>
            <w:webHidden/>
          </w:rPr>
          <w:fldChar w:fldCharType="begin"/>
        </w:r>
        <w:r w:rsidRPr="00DA1F32">
          <w:rPr>
            <w:noProof/>
            <w:webHidden/>
          </w:rPr>
          <w:instrText xml:space="preserve"> PAGEREF _Toc216701142 \h </w:instrText>
        </w:r>
        <w:r w:rsidRPr="00DA1F32">
          <w:rPr>
            <w:noProof/>
            <w:webHidden/>
          </w:rPr>
        </w:r>
        <w:r w:rsidRPr="00DA1F32">
          <w:rPr>
            <w:noProof/>
            <w:webHidden/>
          </w:rPr>
          <w:fldChar w:fldCharType="separate"/>
        </w:r>
        <w:r w:rsidR="00D737C3">
          <w:rPr>
            <w:noProof/>
            <w:webHidden/>
          </w:rPr>
          <w:t>112</w:t>
        </w:r>
        <w:r w:rsidRPr="00DA1F32">
          <w:rPr>
            <w:noProof/>
            <w:webHidden/>
          </w:rPr>
          <w:fldChar w:fldCharType="end"/>
        </w:r>
      </w:hyperlink>
    </w:p>
    <w:p w14:paraId="61E88C75" w14:textId="53C1EF88" w:rsidR="00511737" w:rsidRDefault="00511737" w:rsidP="00511737">
      <w:pPr>
        <w:rPr>
          <w:rFonts w:ascii="Times New Roman" w:hAnsi="Times New Roman" w:cs="Times New Roman"/>
          <w:sz w:val="24"/>
          <w:szCs w:val="24"/>
        </w:rPr>
      </w:pPr>
      <w:r w:rsidRPr="00DA1F32">
        <w:rPr>
          <w:rFonts w:ascii="Times New Roman" w:hAnsi="Times New Roman" w:cs="Times New Roman"/>
          <w:sz w:val="24"/>
          <w:szCs w:val="24"/>
        </w:rPr>
        <w:fldChar w:fldCharType="end"/>
      </w:r>
    </w:p>
    <w:p w14:paraId="4FA70B92" w14:textId="77777777" w:rsidR="00511737" w:rsidRDefault="00511737" w:rsidP="00511737">
      <w:pPr>
        <w:rPr>
          <w:rFonts w:ascii="Times New Roman" w:hAnsi="Times New Roman" w:cs="Times New Roman"/>
          <w:sz w:val="24"/>
          <w:szCs w:val="24"/>
        </w:rPr>
      </w:pPr>
    </w:p>
    <w:p w14:paraId="1F27AA6F" w14:textId="25846590" w:rsidR="00511737" w:rsidRPr="00511737" w:rsidRDefault="00511737" w:rsidP="00511737">
      <w:pPr>
        <w:rPr>
          <w:rFonts w:ascii="Times New Roman" w:hAnsi="Times New Roman" w:cs="Times New Roman"/>
          <w:sz w:val="24"/>
          <w:szCs w:val="24"/>
        </w:rPr>
        <w:sectPr w:rsidR="00511737" w:rsidRPr="00511737" w:rsidSect="00872C7A">
          <w:headerReference w:type="default" r:id="rId10"/>
          <w:headerReference w:type="first" r:id="rId11"/>
          <w:footerReference w:type="first" r:id="rId12"/>
          <w:pgSz w:w="11907" w:h="16839" w:code="9"/>
          <w:pgMar w:top="2268" w:right="1701" w:bottom="1701" w:left="2268" w:header="709" w:footer="709" w:gutter="0"/>
          <w:pgNumType w:fmt="lowerRoman" w:start="2"/>
          <w:cols w:space="708"/>
          <w:titlePg/>
          <w:docGrid w:linePitch="360"/>
        </w:sectPr>
      </w:pPr>
    </w:p>
    <w:p w14:paraId="4FC22895" w14:textId="4B8B3702" w:rsidR="00E21CDE" w:rsidRPr="007D5586" w:rsidRDefault="00E21CDE" w:rsidP="007D5586">
      <w:pPr>
        <w:pStyle w:val="Heading1"/>
      </w:pPr>
      <w:bookmarkStart w:id="13" w:name="_Toc186408076"/>
      <w:bookmarkStart w:id="14" w:name="_Toc186408547"/>
      <w:bookmarkStart w:id="15" w:name="_Toc216701520"/>
      <w:r w:rsidRPr="007D5586">
        <w:lastRenderedPageBreak/>
        <w:t>BAB I</w:t>
      </w:r>
      <w:bookmarkEnd w:id="13"/>
      <w:bookmarkEnd w:id="14"/>
      <w:bookmarkEnd w:id="15"/>
    </w:p>
    <w:p w14:paraId="669BC82C" w14:textId="6D83850D" w:rsidR="00E21CDE" w:rsidRPr="007D5586" w:rsidRDefault="00E21CDE" w:rsidP="007D5586">
      <w:pPr>
        <w:pStyle w:val="Heading1"/>
      </w:pPr>
      <w:bookmarkStart w:id="16" w:name="_Toc186408077"/>
      <w:bookmarkStart w:id="17" w:name="_Toc186408548"/>
      <w:bookmarkStart w:id="18" w:name="_Toc216701521"/>
      <w:r w:rsidRPr="007D5586">
        <w:t>PENDAHULUAN</w:t>
      </w:r>
      <w:bookmarkEnd w:id="16"/>
      <w:bookmarkEnd w:id="17"/>
      <w:bookmarkEnd w:id="18"/>
    </w:p>
    <w:p w14:paraId="015B3D58" w14:textId="77777777" w:rsidR="00E21CDE" w:rsidRPr="007D5586" w:rsidRDefault="00E21CDE" w:rsidP="007D5586">
      <w:pPr>
        <w:spacing w:after="0" w:line="480" w:lineRule="auto"/>
        <w:jc w:val="center"/>
        <w:rPr>
          <w:rFonts w:ascii="Times New Roman" w:hAnsi="Times New Roman" w:cs="Times New Roman"/>
          <w:b/>
          <w:sz w:val="24"/>
          <w:szCs w:val="24"/>
        </w:rPr>
      </w:pPr>
    </w:p>
    <w:p w14:paraId="244D0807" w14:textId="77777777" w:rsidR="00E21CDE" w:rsidRPr="007D5586" w:rsidRDefault="00E21CDE" w:rsidP="007D5586">
      <w:pPr>
        <w:pStyle w:val="Heading2"/>
        <w:numPr>
          <w:ilvl w:val="1"/>
          <w:numId w:val="6"/>
        </w:numPr>
        <w:ind w:left="709" w:hanging="709"/>
      </w:pPr>
      <w:r w:rsidRPr="007D5586">
        <w:t xml:space="preserve"> </w:t>
      </w:r>
      <w:bookmarkStart w:id="19" w:name="_Toc186408078"/>
      <w:bookmarkStart w:id="20" w:name="_Toc186408549"/>
      <w:bookmarkStart w:id="21" w:name="_Toc216701522"/>
      <w:r w:rsidRPr="007D5586">
        <w:t>Latar Belakang</w:t>
      </w:r>
      <w:bookmarkEnd w:id="19"/>
      <w:bookmarkEnd w:id="20"/>
      <w:bookmarkEnd w:id="21"/>
    </w:p>
    <w:p w14:paraId="62FA7B47" w14:textId="77777777" w:rsidR="002D3739"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Untuk meningkatkan relevansi dan kegunaan laporan auditor, pada tahun 2015, IAASB menerbitkan ISA 701 yang fokus pada komunikasi mengenai </w:t>
      </w:r>
      <w:r w:rsidRPr="00A243D4">
        <w:rPr>
          <w:rFonts w:ascii="Times New Roman" w:hAnsi="Times New Roman" w:cs="Times New Roman"/>
          <w:i/>
          <w:iCs/>
          <w:sz w:val="24"/>
          <w:szCs w:val="24"/>
        </w:rPr>
        <w:t>key audit matters</w:t>
      </w:r>
      <w:r w:rsidRPr="00A243D4">
        <w:rPr>
          <w:rFonts w:ascii="Times New Roman" w:hAnsi="Times New Roman" w:cs="Times New Roman"/>
          <w:sz w:val="24"/>
          <w:szCs w:val="24"/>
        </w:rPr>
        <w:t xml:space="preserve"> (KAM) atau isu audit signifikan. Standar ini bertujuan meningkatkan kualitas laporan audit dan memberikan informasi relevan kepada pemangku kepentingan. KAM didefinisikan sebagai aspek penting dari audit yang dianggap krusial oleh auditor</w:t>
      </w:r>
      <w:r w:rsidR="00D531A5" w:rsidRPr="00A243D4">
        <w:rPr>
          <w:rFonts w:ascii="Times New Roman" w:hAnsi="Times New Roman" w:cs="Times New Roman"/>
          <w:sz w:val="24"/>
          <w:szCs w:val="24"/>
        </w:rPr>
        <w:t xml:space="preserve"> yang</w:t>
      </w:r>
      <w:r w:rsidRPr="00A243D4">
        <w:rPr>
          <w:rFonts w:ascii="Times New Roman" w:hAnsi="Times New Roman" w:cs="Times New Roman"/>
          <w:sz w:val="24"/>
          <w:szCs w:val="24"/>
        </w:rPr>
        <w:t xml:space="preserve"> mencakup isu kompleks</w:t>
      </w:r>
      <w:r w:rsidR="00D531A5" w:rsidRPr="00A243D4">
        <w:rPr>
          <w:rFonts w:ascii="Times New Roman" w:hAnsi="Times New Roman" w:cs="Times New Roman"/>
          <w:sz w:val="24"/>
          <w:szCs w:val="24"/>
        </w:rPr>
        <w:t>itas</w:t>
      </w:r>
      <w:r w:rsidRPr="00A243D4">
        <w:rPr>
          <w:rFonts w:ascii="Times New Roman" w:hAnsi="Times New Roman" w:cs="Times New Roman"/>
          <w:sz w:val="24"/>
          <w:szCs w:val="24"/>
        </w:rPr>
        <w:t xml:space="preserve">, ketidakpastian tinggi, atau dampak signifikan terhadap laporan keuangan. </w:t>
      </w:r>
    </w:p>
    <w:p w14:paraId="51572055" w14:textId="6EE28883"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KAM tidak hanya mencerminkan tantangan auditor, tetapi juga memberikan wawasan bagi manajemen dan pengguna laporan keuangan. Tujuan pengungkapan KAM adalah meningkatkan komunikasi dalam laporan audit, membantu pengguna seperti investor dan kreditor memahami konteks dan tantangan yang dihadapi entitas yang diaudit. Dengan pemahaman yang lebih mendalam tentang risiko, </w:t>
      </w:r>
      <w:r w:rsidR="00A70D6C" w:rsidRPr="00A243D4">
        <w:rPr>
          <w:rFonts w:ascii="Times New Roman" w:hAnsi="Times New Roman" w:cs="Times New Roman"/>
          <w:sz w:val="24"/>
          <w:szCs w:val="24"/>
        </w:rPr>
        <w:t>p</w:t>
      </w:r>
      <w:r w:rsidRPr="00A243D4">
        <w:rPr>
          <w:rFonts w:ascii="Times New Roman" w:hAnsi="Times New Roman" w:cs="Times New Roman"/>
          <w:sz w:val="24"/>
          <w:szCs w:val="24"/>
        </w:rPr>
        <w:t xml:space="preserve">engguna dapat membuat keputusan yang lebih baik. Selain itu, KAM </w:t>
      </w:r>
      <w:r w:rsidR="002D3739" w:rsidRPr="00A243D4">
        <w:rPr>
          <w:rFonts w:ascii="Times New Roman" w:hAnsi="Times New Roman" w:cs="Times New Roman"/>
          <w:sz w:val="24"/>
          <w:szCs w:val="24"/>
        </w:rPr>
        <w:t>juga dapat memberikan pengguna yang dituju suatu basis untuk lebih terhubung dengan manajemen dan pihak yang bertanggung jawab atas tata kelola tentang hal-hal tertentu yang berkaitan dengan entitas, laporan keuangan auditan, atau audit yang telah dilaksanakan</w:t>
      </w:r>
      <w:r w:rsidR="002D3739" w:rsidRPr="00A243D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"/>
          <w:id w:val="-2053828614"/>
          <w:placeholder>
            <w:docPart w:val="DefaultPlaceholder_-1854013440"/>
          </w:placeholder>
        </w:sdtPr>
        <w:sdtContent>
          <w:r w:rsidR="00A428DF" w:rsidRPr="00A243D4">
            <w:rPr>
              <w:rFonts w:ascii="Times New Roman" w:hAnsi="Times New Roman" w:cs="Times New Roman"/>
              <w:color w:val="000000"/>
              <w:sz w:val="24"/>
              <w:szCs w:val="24"/>
            </w:rPr>
            <w:t>(IAPI, 2021)</w:t>
          </w:r>
        </w:sdtContent>
      </w:sdt>
      <w:r w:rsidR="00D531A5" w:rsidRPr="00A243D4">
        <w:rPr>
          <w:rFonts w:ascii="Times New Roman" w:hAnsi="Times New Roman" w:cs="Times New Roman"/>
          <w:sz w:val="24"/>
          <w:szCs w:val="24"/>
        </w:rPr>
        <w:t>.</w:t>
      </w:r>
    </w:p>
    <w:p w14:paraId="168049FA" w14:textId="0A8CC546"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Beberapa negara, termasuk Inggris, Australia, Selandia Baru, Singapura, dan Thailand, telah menerapkan ISA 701 yang berkaitan dengan pelaporan KAM. </w:t>
      </w:r>
      <w:r w:rsidRPr="00A243D4">
        <w:rPr>
          <w:rFonts w:ascii="Times New Roman" w:hAnsi="Times New Roman" w:cs="Times New Roman"/>
          <w:sz w:val="24"/>
          <w:szCs w:val="24"/>
        </w:rPr>
        <w:lastRenderedPageBreak/>
        <w:t>Di Indonesia, sesuai dengan keputusan dewan pengurus IAPI Nomor 29 Tahun 2021 mengenai penetapan dan pengesahan standar audit 2021, penerapan SA 701</w:t>
      </w:r>
      <w:r w:rsidR="00206943" w:rsidRPr="00A243D4">
        <w:rPr>
          <w:rFonts w:ascii="Times New Roman" w:hAnsi="Times New Roman" w:cs="Times New Roman"/>
          <w:sz w:val="24"/>
          <w:szCs w:val="24"/>
        </w:rPr>
        <w:t xml:space="preserve"> </w:t>
      </w:r>
      <w:r w:rsidRPr="00A243D4">
        <w:rPr>
          <w:rFonts w:ascii="Times New Roman" w:hAnsi="Times New Roman" w:cs="Times New Roman"/>
          <w:sz w:val="24"/>
          <w:szCs w:val="24"/>
        </w:rPr>
        <w:t xml:space="preserve">tentang komunikasi </w:t>
      </w:r>
      <w:r w:rsidRPr="00A243D4">
        <w:rPr>
          <w:rFonts w:ascii="Times New Roman" w:hAnsi="Times New Roman" w:cs="Times New Roman"/>
          <w:i/>
          <w:iCs/>
          <w:sz w:val="24"/>
          <w:szCs w:val="24"/>
        </w:rPr>
        <w:t>key audit matters</w:t>
      </w:r>
      <w:r w:rsidRPr="00A243D4">
        <w:rPr>
          <w:rFonts w:ascii="Times New Roman" w:hAnsi="Times New Roman" w:cs="Times New Roman"/>
          <w:sz w:val="24"/>
          <w:szCs w:val="24"/>
        </w:rPr>
        <w:t xml:space="preserve"> dalam laporan auditor mulai berlaku secara efektif untuk audit laporan keuangan tahun buku yang dimulai pada atau setelah 1 Januari 2022 bagi entitas yang terdaftar. SA 701 mengidentifikasi tiga area penting yang harus diperiksa dan dilaporkan oleh auditor sebagai KAM, yaitu risiko salah saji dan risiko signifikan, akun keuangan yang melibatkan pertimbangan manajemen, serta transaksi signifikan yang terjadi selama periode tersebut</w:t>
      </w:r>
      <w:r w:rsidR="006D37DB"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"/>
          <w:id w:val="102546350"/>
          <w:placeholder>
            <w:docPart w:val="DefaultPlaceholder_-1854013440"/>
          </w:placeholder>
        </w:sdtPr>
        <w:sdtContent>
          <w:r w:rsidR="00A428DF" w:rsidRPr="00A243D4">
            <w:rPr>
              <w:rFonts w:ascii="Times New Roman" w:hAnsi="Times New Roman" w:cs="Times New Roman"/>
              <w:color w:val="000000"/>
              <w:sz w:val="24"/>
              <w:szCs w:val="24"/>
            </w:rPr>
            <w:t>(IAPI, 2021)</w:t>
          </w:r>
        </w:sdtContent>
      </w:sdt>
      <w:r w:rsidRPr="00A243D4">
        <w:rPr>
          <w:rFonts w:ascii="Times New Roman" w:hAnsi="Times New Roman" w:cs="Times New Roman"/>
          <w:sz w:val="24"/>
          <w:szCs w:val="24"/>
        </w:rPr>
        <w:t>.</w:t>
      </w:r>
    </w:p>
    <w:p w14:paraId="52A2C147" w14:textId="5941BB51"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Beberapa studi sebelumnya telah dilakukan oleh para peneliti terkait pengungkapan KAM dengan memanfaatkan berbagai variabel. Di Eropa, penelitian mengenai pengungkapan KAM dilakukan oleh </w:t>
      </w:r>
      <w:sdt>
        <w:sdtPr>
          <w:rPr>
            <w:rFonts w:ascii="Times New Roman" w:hAnsi="Times New Roman" w:cs="Times New Roman"/>
            <w:color w:val="000000"/>
            <w:sz w:val="24"/>
            <w:szCs w:val="24"/>
          </w:rPr>
          <w:tag w:val="MENDELEY_CITATION_v3_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"/>
          <w:id w:val="-1161234695"/>
          <w:placeholder>
            <w:docPart w:val="DefaultPlaceholder_-1854013440"/>
          </w:placeholder>
        </w:sdtPr>
        <w:sdtContent>
          <w:r w:rsidR="00A428DF" w:rsidRPr="00A243D4">
            <w:rPr>
              <w:rFonts w:ascii="Times New Roman" w:eastAsia="Times New Roman" w:hAnsi="Times New Roman" w:cs="Times New Roman"/>
              <w:color w:val="000000"/>
              <w:sz w:val="24"/>
              <w:szCs w:val="24"/>
            </w:rPr>
            <w:t>Pinto &amp; Morais (2019)</w:t>
          </w:r>
        </w:sdtContent>
      </w:sdt>
      <w:r w:rsidRPr="00A243D4">
        <w:rPr>
          <w:rFonts w:ascii="Times New Roman" w:hAnsi="Times New Roman" w:cs="Times New Roman"/>
          <w:sz w:val="24"/>
          <w:szCs w:val="24"/>
        </w:rPr>
        <w:t>, yang mengidentifikasi faktor-faktor yang memengaruhi jumlah KAM yang diungkapkan oleh auditor di negara-negara seperti Prancis, Inggris, dan Belanda. Selain itu,</w:t>
      </w:r>
      <w:r w:rsidR="00167D0A"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"/>
          <w:id w:val="-686288102"/>
          <w:placeholder>
            <w:docPart w:val="DefaultPlaceholder_-1854013440"/>
          </w:placeholder>
        </w:sdtPr>
        <w:sdtContent>
          <w:r w:rsidR="00A428DF" w:rsidRPr="00A243D4">
            <w:rPr>
              <w:rFonts w:ascii="Times New Roman" w:hAnsi="Times New Roman" w:cs="Times New Roman"/>
              <w:color w:val="000000"/>
              <w:sz w:val="24"/>
              <w:szCs w:val="24"/>
            </w:rPr>
            <w:t>Velte (2018)</w:t>
          </w:r>
        </w:sdtContent>
      </w:sdt>
      <w:r w:rsidR="00882C3C" w:rsidRPr="00A243D4">
        <w:rPr>
          <w:rFonts w:ascii="Times New Roman" w:hAnsi="Times New Roman" w:cs="Times New Roman"/>
          <w:color w:val="000000"/>
          <w:sz w:val="24"/>
          <w:szCs w:val="24"/>
        </w:rPr>
        <w:t xml:space="preserve"> </w:t>
      </w:r>
      <w:r w:rsidRPr="00A243D4">
        <w:rPr>
          <w:rFonts w:ascii="Times New Roman" w:hAnsi="Times New Roman" w:cs="Times New Roman"/>
          <w:sz w:val="24"/>
          <w:szCs w:val="24"/>
        </w:rPr>
        <w:t xml:space="preserve">meneliti hubungan antara persentase perempuan dalam komite audit dan karakteristik perusahaan sebagai variabel kontrol terhadap pengungkapan KAM di Inggris. Di Brasil, </w:t>
      </w:r>
      <w:sdt>
        <w:sdtPr>
          <w:rPr>
            <w:rFonts w:ascii="Times New Roman" w:hAnsi="Times New Roman" w:cs="Times New Roman"/>
            <w:color w:val="000000"/>
            <w:sz w:val="24"/>
            <w:szCs w:val="24"/>
          </w:rPr>
          <w:tag w:val="MENDELEY_CITATION_v3_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"/>
          <w:id w:val="65932568"/>
          <w:placeholder>
            <w:docPart w:val="DefaultPlaceholder_-1854013440"/>
          </w:placeholder>
        </w:sdtPr>
        <w:sdtContent>
          <w:r w:rsidR="00A428DF" w:rsidRPr="00A243D4">
            <w:rPr>
              <w:rFonts w:ascii="Times New Roman" w:eastAsia="Times New Roman" w:hAnsi="Times New Roman" w:cs="Times New Roman"/>
              <w:color w:val="000000"/>
              <w:sz w:val="24"/>
              <w:szCs w:val="24"/>
            </w:rPr>
            <w:t>Morais &amp; Ferreira (2020)</w:t>
          </w:r>
        </w:sdtContent>
      </w:sdt>
      <w:r w:rsidR="00167D0A" w:rsidRPr="00A243D4">
        <w:rPr>
          <w:rFonts w:ascii="Times New Roman" w:hAnsi="Times New Roman" w:cs="Times New Roman"/>
          <w:sz w:val="24"/>
          <w:szCs w:val="24"/>
        </w:rPr>
        <w:t xml:space="preserve"> </w:t>
      </w:r>
      <w:r w:rsidRPr="00A243D4">
        <w:rPr>
          <w:rFonts w:ascii="Times New Roman" w:hAnsi="Times New Roman" w:cs="Times New Roman"/>
          <w:sz w:val="24"/>
          <w:szCs w:val="24"/>
        </w:rPr>
        <w:t>juga melakukan penelitian yang mengidentifikasi jumlah KAM yang diungkapkan oleh perusahaan Brasil serta menganalisis faktor-faktor utama yang berhubungan dengan pengungkapannya.</w:t>
      </w:r>
    </w:p>
    <w:p w14:paraId="48DDA93E" w14:textId="51666DDE"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Di Thailand,</w:t>
      </w:r>
      <w:r w:rsidR="00167D0A"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"/>
          <w:id w:val="-341788584"/>
          <w:placeholder>
            <w:docPart w:val="DefaultPlaceholder_-1854013440"/>
          </w:placeholder>
        </w:sdtPr>
        <w:sdtContent>
          <w:r w:rsidR="00A428DF" w:rsidRPr="00A243D4">
            <w:rPr>
              <w:rFonts w:ascii="Times New Roman" w:eastAsia="Times New Roman" w:hAnsi="Times New Roman" w:cs="Times New Roman"/>
              <w:color w:val="000000"/>
              <w:sz w:val="24"/>
              <w:szCs w:val="24"/>
            </w:rPr>
            <w:t>Suttipun &amp; Swatdikun (2021)</w:t>
          </w:r>
        </w:sdtContent>
      </w:sdt>
      <w:r w:rsidR="002D3739" w:rsidRPr="00A243D4">
        <w:rPr>
          <w:rFonts w:ascii="Times New Roman" w:hAnsi="Times New Roman" w:cs="Times New Roman"/>
          <w:color w:val="000000"/>
          <w:sz w:val="24"/>
          <w:szCs w:val="24"/>
        </w:rPr>
        <w:t xml:space="preserve"> </w:t>
      </w:r>
      <w:r w:rsidRPr="00A243D4">
        <w:rPr>
          <w:rFonts w:ascii="Times New Roman" w:hAnsi="Times New Roman" w:cs="Times New Roman"/>
          <w:sz w:val="24"/>
          <w:szCs w:val="24"/>
        </w:rPr>
        <w:t>meneliti tingkat pelaporan KAM dalam laporan tahunan perusahaan yang terdaftar di Bursa Efek Thailand dari tahun 2016 hingga 2018, serta meng</w:t>
      </w:r>
      <w:r w:rsidR="00637129" w:rsidRPr="00A243D4">
        <w:rPr>
          <w:rFonts w:ascii="Times New Roman" w:hAnsi="Times New Roman" w:cs="Times New Roman"/>
          <w:sz w:val="24"/>
          <w:szCs w:val="24"/>
        </w:rPr>
        <w:t>uji</w:t>
      </w:r>
      <w:r w:rsidRPr="00A243D4">
        <w:rPr>
          <w:rFonts w:ascii="Times New Roman" w:hAnsi="Times New Roman" w:cs="Times New Roman"/>
          <w:sz w:val="24"/>
          <w:szCs w:val="24"/>
        </w:rPr>
        <w:t xml:space="preserve"> faktor-faktor yang memengaruhi pelaporan KAM. Namun, di Indonesia penelitian yang meng</w:t>
      </w:r>
      <w:r w:rsidR="00C05DBB" w:rsidRPr="00A243D4">
        <w:rPr>
          <w:rFonts w:ascii="Times New Roman" w:hAnsi="Times New Roman" w:cs="Times New Roman"/>
          <w:sz w:val="24"/>
          <w:szCs w:val="24"/>
        </w:rPr>
        <w:t>uji</w:t>
      </w:r>
      <w:r w:rsidRPr="00A243D4">
        <w:rPr>
          <w:rFonts w:ascii="Times New Roman" w:hAnsi="Times New Roman" w:cs="Times New Roman"/>
          <w:sz w:val="24"/>
          <w:szCs w:val="24"/>
        </w:rPr>
        <w:t xml:space="preserve"> faktor-faktor yang memengaruhi </w:t>
      </w:r>
      <w:r w:rsidRPr="00A243D4">
        <w:rPr>
          <w:rFonts w:ascii="Times New Roman" w:hAnsi="Times New Roman" w:cs="Times New Roman"/>
          <w:sz w:val="24"/>
          <w:szCs w:val="24"/>
        </w:rPr>
        <w:lastRenderedPageBreak/>
        <w:t>jumlah pengungkapan KAM masih sangat kurang, sehingga peneliti</w:t>
      </w:r>
      <w:r w:rsidR="00637129" w:rsidRPr="00A243D4">
        <w:rPr>
          <w:rFonts w:ascii="Times New Roman" w:hAnsi="Times New Roman" w:cs="Times New Roman"/>
          <w:sz w:val="24"/>
          <w:szCs w:val="24"/>
        </w:rPr>
        <w:t xml:space="preserve"> </w:t>
      </w:r>
      <w:r w:rsidRPr="00A243D4">
        <w:rPr>
          <w:rFonts w:ascii="Times New Roman" w:hAnsi="Times New Roman" w:cs="Times New Roman"/>
          <w:sz w:val="24"/>
          <w:szCs w:val="24"/>
        </w:rPr>
        <w:t>ter</w:t>
      </w:r>
      <w:r w:rsidR="009A20C1" w:rsidRPr="00A243D4">
        <w:rPr>
          <w:rFonts w:ascii="Times New Roman" w:hAnsi="Times New Roman" w:cs="Times New Roman"/>
          <w:sz w:val="24"/>
          <w:szCs w:val="24"/>
        </w:rPr>
        <w:t xml:space="preserve">motivasi </w:t>
      </w:r>
      <w:r w:rsidRPr="00A243D4">
        <w:rPr>
          <w:rFonts w:ascii="Times New Roman" w:hAnsi="Times New Roman" w:cs="Times New Roman"/>
          <w:sz w:val="24"/>
          <w:szCs w:val="24"/>
        </w:rPr>
        <w:t xml:space="preserve">untuk melakukan penelitian ini guna mengisi kekosongan dalam literatur mengenai topik pengungkapan KAM terkhusus di Indonesia. </w:t>
      </w:r>
      <w:r w:rsidR="008D7E98" w:rsidRPr="00A243D4">
        <w:rPr>
          <w:rFonts w:ascii="Times New Roman" w:hAnsi="Times New Roman" w:cs="Times New Roman"/>
          <w:sz w:val="24"/>
          <w:szCs w:val="24"/>
        </w:rPr>
        <w:t>Penelitian ini menggunakan variabel independen seperti komite audit, kompleksitas perusahaan, gender auditor serta variabel moderasi KAP Big 4. Pemilihan variab</w:t>
      </w:r>
      <w:r w:rsidR="00637129" w:rsidRPr="00A243D4">
        <w:rPr>
          <w:rFonts w:ascii="Times New Roman" w:hAnsi="Times New Roman" w:cs="Times New Roman"/>
          <w:sz w:val="24"/>
          <w:szCs w:val="24"/>
        </w:rPr>
        <w:t>el</w:t>
      </w:r>
      <w:r w:rsidR="008D7E98" w:rsidRPr="00A243D4">
        <w:rPr>
          <w:rFonts w:ascii="Times New Roman" w:hAnsi="Times New Roman" w:cs="Times New Roman"/>
          <w:sz w:val="24"/>
          <w:szCs w:val="24"/>
        </w:rPr>
        <w:t xml:space="preserve"> tersebut didasarkan pada penelitian terdahulu dan SA 701 </w:t>
      </w:r>
      <w:r w:rsidRPr="00A243D4">
        <w:rPr>
          <w:rFonts w:ascii="Times New Roman" w:hAnsi="Times New Roman" w:cs="Times New Roman"/>
          <w:sz w:val="24"/>
          <w:szCs w:val="24"/>
        </w:rPr>
        <w:t xml:space="preserve">paragraf A30 </w:t>
      </w:r>
      <w:r w:rsidR="008D7E98" w:rsidRPr="00A243D4">
        <w:rPr>
          <w:rFonts w:ascii="Times New Roman" w:hAnsi="Times New Roman" w:cs="Times New Roman"/>
          <w:sz w:val="24"/>
          <w:szCs w:val="24"/>
        </w:rPr>
        <w:t>yang menyatakan bahwa j</w:t>
      </w:r>
      <w:r w:rsidRPr="00A243D4">
        <w:rPr>
          <w:rFonts w:ascii="Times New Roman" w:hAnsi="Times New Roman" w:cs="Times New Roman"/>
          <w:sz w:val="24"/>
          <w:szCs w:val="24"/>
        </w:rPr>
        <w:t>umlah KAM yang akan dimasukkan dalam laporan auditor dapat dipengaruhi oleh ukuran dan kompleksitas entitas, sifat bisnis dan lingkungannya, serta fakta dan keadaan perikatan audit.</w:t>
      </w:r>
    </w:p>
    <w:p w14:paraId="7AB2914D" w14:textId="69801304"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Faktor pertama yang diduga mempengaruhi KAM adalah Komite Audit, Menurut </w:t>
      </w:r>
      <w:sdt>
        <w:sdtPr>
          <w:rPr>
            <w:rFonts w:ascii="Times New Roman" w:hAnsi="Times New Roman" w:cs="Times New Roman"/>
            <w:color w:val="000000"/>
            <w:sz w:val="24"/>
            <w:szCs w:val="24"/>
          </w:rPr>
          <w:tag w:val="MENDELEY_CITATION_v3_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"/>
          <w:id w:val="-308706207"/>
          <w:placeholder>
            <w:docPart w:val="DefaultPlaceholder_-1854013440"/>
          </w:placeholder>
        </w:sdtPr>
        <w:sdtContent>
          <w:r w:rsidR="00A428DF" w:rsidRPr="00A243D4">
            <w:rPr>
              <w:rFonts w:ascii="Times New Roman" w:hAnsi="Times New Roman" w:cs="Times New Roman"/>
              <w:color w:val="000000"/>
              <w:sz w:val="24"/>
              <w:szCs w:val="24"/>
            </w:rPr>
            <w:t>Kang (2019)</w:t>
          </w:r>
        </w:sdtContent>
      </w:sdt>
      <w:r w:rsidR="00882C3C" w:rsidRPr="00A243D4">
        <w:rPr>
          <w:rFonts w:ascii="Times New Roman" w:hAnsi="Times New Roman" w:cs="Times New Roman"/>
          <w:sz w:val="24"/>
          <w:szCs w:val="24"/>
        </w:rPr>
        <w:t xml:space="preserve"> </w:t>
      </w:r>
      <w:r w:rsidRPr="00A243D4">
        <w:rPr>
          <w:rFonts w:ascii="Times New Roman" w:hAnsi="Times New Roman" w:cs="Times New Roman"/>
          <w:sz w:val="24"/>
          <w:szCs w:val="24"/>
        </w:rPr>
        <w:t>komite audit memainkan peran pemantauan dalam komunikasi KAM auditor eksternal.</w:t>
      </w:r>
      <w:r w:rsidR="002D3739"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"/>
          <w:id w:val="861098149"/>
          <w:placeholder>
            <w:docPart w:val="DefaultPlaceholder_-1854013440"/>
          </w:placeholder>
        </w:sdtPr>
        <w:sdtContent>
          <w:r w:rsidR="00A428DF" w:rsidRPr="00A243D4">
            <w:rPr>
              <w:rFonts w:ascii="Times New Roman" w:hAnsi="Times New Roman" w:cs="Times New Roman"/>
              <w:color w:val="000000"/>
              <w:sz w:val="24"/>
              <w:szCs w:val="24"/>
            </w:rPr>
            <w:t>Velte (2020)</w:t>
          </w:r>
        </w:sdtContent>
      </w:sdt>
      <w:r w:rsidR="000F7B19" w:rsidRPr="00A243D4">
        <w:rPr>
          <w:rFonts w:ascii="Times New Roman" w:hAnsi="Times New Roman" w:cs="Times New Roman"/>
          <w:color w:val="000000"/>
          <w:sz w:val="24"/>
          <w:szCs w:val="24"/>
        </w:rPr>
        <w:t xml:space="preserve"> </w:t>
      </w:r>
      <w:r w:rsidRPr="00A243D4">
        <w:rPr>
          <w:rFonts w:ascii="Times New Roman" w:hAnsi="Times New Roman" w:cs="Times New Roman"/>
          <w:sz w:val="24"/>
          <w:szCs w:val="24"/>
        </w:rPr>
        <w:t>melaporkan hubungan positif antara keahlian keuangan dan industri komite audit dengan keterbacaan KAM dan antara jumlah rapat komite audit dengan keterbacaan KAM. Namun, temuan yang berbeda dipresentasikan oleh</w:t>
      </w:r>
      <w:r w:rsidR="008D7EC6"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"/>
          <w:id w:val="2060277880"/>
          <w:placeholder>
            <w:docPart w:val="DefaultPlaceholder_-1854013440"/>
          </w:placeholder>
        </w:sdtPr>
        <w:sdtContent>
          <w:r w:rsidR="00A428DF" w:rsidRPr="00A243D4">
            <w:rPr>
              <w:rFonts w:ascii="Times New Roman" w:eastAsia="Times New Roman" w:hAnsi="Times New Roman" w:cs="Times New Roman"/>
              <w:color w:val="000000"/>
              <w:sz w:val="24"/>
              <w:szCs w:val="24"/>
            </w:rPr>
            <w:t>Boonlert-U-Thai &amp; Suttipun (2023)</w:t>
          </w:r>
        </w:sdtContent>
      </w:sdt>
      <w:r w:rsidRPr="00A243D4">
        <w:rPr>
          <w:rFonts w:ascii="Times New Roman" w:hAnsi="Times New Roman" w:cs="Times New Roman"/>
          <w:sz w:val="24"/>
          <w:szCs w:val="24"/>
        </w:rPr>
        <w:t xml:space="preserve">, yang menemukan bahwa </w:t>
      </w:r>
      <w:r w:rsidR="006016E1" w:rsidRPr="00A243D4">
        <w:rPr>
          <w:rFonts w:ascii="Times New Roman" w:hAnsi="Times New Roman" w:cs="Times New Roman"/>
          <w:sz w:val="24"/>
          <w:szCs w:val="24"/>
        </w:rPr>
        <w:t xml:space="preserve">proporsi anggota komite audit yang memiliki keahlian keuangan berkorelasi negatif terhadap tingkat </w:t>
      </w:r>
      <w:r w:rsidRPr="00A243D4">
        <w:rPr>
          <w:rFonts w:ascii="Times New Roman" w:hAnsi="Times New Roman" w:cs="Times New Roman"/>
          <w:sz w:val="24"/>
          <w:szCs w:val="24"/>
        </w:rPr>
        <w:t>pengungkapan KAM.</w:t>
      </w:r>
    </w:p>
    <w:p w14:paraId="2F7D38C0" w14:textId="6B1920CE"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Faktor kedua yang diduga berpengaruh terhadap KAM adalah kompleksitas perusahaan. Kompleksitas perusahaan merujuk pada kerumitan transaksi yang terjadi di dalamnya. Hal ini bisa dilihat dari jumlah anak perusahaan yang dimiliki, yang menunjukkan bahwa perusahaan tersebut memiliki lebih banyak unit operasi yang harus diperhatikan dalam setiap transaksi dan dokumen terkait </w:t>
      </w:r>
      <w:sdt>
        <w:sdtPr>
          <w:rPr>
            <w:rFonts w:ascii="Times New Roman" w:hAnsi="Times New Roman" w:cs="Times New Roman"/>
            <w:color w:val="000000"/>
            <w:sz w:val="24"/>
            <w:szCs w:val="24"/>
          </w:rPr>
          <w:tag w:val="MENDELEY_CITATION_v3_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"/>
          <w:id w:val="-391587190"/>
          <w:placeholder>
            <w:docPart w:val="DefaultPlaceholder_-1854013440"/>
          </w:placeholder>
        </w:sdtPr>
        <w:sdtContent>
          <w:r w:rsidR="00A428DF" w:rsidRPr="00A243D4">
            <w:rPr>
              <w:rFonts w:ascii="Times New Roman" w:eastAsia="Times New Roman" w:hAnsi="Times New Roman" w:cs="Times New Roman"/>
              <w:color w:val="000000"/>
              <w:sz w:val="24"/>
              <w:szCs w:val="24"/>
            </w:rPr>
            <w:t>(Angruningrum &amp; Wirakusuma, 2013)</w:t>
          </w:r>
        </w:sdtContent>
      </w:sdt>
      <w:r w:rsidRPr="00A243D4">
        <w:rPr>
          <w:rFonts w:ascii="Times New Roman" w:hAnsi="Times New Roman" w:cs="Times New Roman"/>
          <w:sz w:val="24"/>
          <w:szCs w:val="24"/>
        </w:rPr>
        <w:t>. Penelitian oleh</w:t>
      </w:r>
      <w:r w:rsidR="005E3BA9"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"/>
          <w:id w:val="-1098559545"/>
          <w:placeholder>
            <w:docPart w:val="DefaultPlaceholder_-1854013440"/>
          </w:placeholder>
        </w:sdtPr>
        <w:sdtContent>
          <w:r w:rsidR="00A428DF" w:rsidRPr="00A243D4">
            <w:rPr>
              <w:rFonts w:ascii="Times New Roman" w:eastAsia="Times New Roman" w:hAnsi="Times New Roman" w:cs="Times New Roman"/>
              <w:color w:val="000000"/>
              <w:sz w:val="24"/>
              <w:szCs w:val="24"/>
            </w:rPr>
            <w:t>Morais &amp; Ferreira (2020)</w:t>
          </w:r>
        </w:sdtContent>
      </w:sdt>
      <w:r w:rsidRPr="00A243D4">
        <w:rPr>
          <w:rFonts w:ascii="Times New Roman" w:hAnsi="Times New Roman" w:cs="Times New Roman"/>
          <w:sz w:val="24"/>
          <w:szCs w:val="24"/>
        </w:rPr>
        <w:t xml:space="preserve"> </w:t>
      </w:r>
      <w:r w:rsidRPr="00A243D4">
        <w:rPr>
          <w:rFonts w:ascii="Times New Roman" w:hAnsi="Times New Roman" w:cs="Times New Roman"/>
          <w:sz w:val="24"/>
          <w:szCs w:val="24"/>
        </w:rPr>
        <w:lastRenderedPageBreak/>
        <w:t>menunjukkan bahwa kompleksitas perusahaan berpengaruh positif terhadap pengungkapan KAM. Namun,</w:t>
      </w:r>
      <w:r w:rsidR="006545E4"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"/>
          <w:id w:val="348372906"/>
          <w:placeholder>
            <w:docPart w:val="DefaultPlaceholder_-1854013440"/>
          </w:placeholder>
        </w:sdtPr>
        <w:sdtContent>
          <w:r w:rsidR="00A428DF" w:rsidRPr="00A243D4">
            <w:rPr>
              <w:rFonts w:ascii="Times New Roman" w:eastAsia="Times New Roman" w:hAnsi="Times New Roman" w:cs="Times New Roman"/>
              <w:color w:val="000000"/>
              <w:sz w:val="24"/>
              <w:szCs w:val="24"/>
            </w:rPr>
            <w:t>Fattahaulia Qadrina &amp; Raharja (2024)</w:t>
          </w:r>
        </w:sdtContent>
      </w:sdt>
      <w:r w:rsidR="006545E4" w:rsidRPr="00A243D4">
        <w:rPr>
          <w:rFonts w:ascii="Times New Roman" w:hAnsi="Times New Roman" w:cs="Times New Roman"/>
          <w:color w:val="000000"/>
          <w:sz w:val="24"/>
          <w:szCs w:val="24"/>
        </w:rPr>
        <w:t xml:space="preserve"> </w:t>
      </w:r>
      <w:r w:rsidR="003D502D" w:rsidRPr="00A243D4">
        <w:rPr>
          <w:rFonts w:ascii="Times New Roman" w:hAnsi="Times New Roman" w:cs="Times New Roman"/>
          <w:sz w:val="24"/>
          <w:szCs w:val="24"/>
        </w:rPr>
        <w:t>m</w:t>
      </w:r>
      <w:r w:rsidR="0071511F" w:rsidRPr="00A243D4">
        <w:rPr>
          <w:rFonts w:ascii="Times New Roman" w:hAnsi="Times New Roman" w:cs="Times New Roman"/>
          <w:sz w:val="24"/>
          <w:szCs w:val="24"/>
        </w:rPr>
        <w:t xml:space="preserve">enemukan </w:t>
      </w:r>
      <w:r w:rsidRPr="00A243D4">
        <w:rPr>
          <w:rFonts w:ascii="Times New Roman" w:hAnsi="Times New Roman" w:cs="Times New Roman"/>
          <w:sz w:val="24"/>
          <w:szCs w:val="24"/>
        </w:rPr>
        <w:t xml:space="preserve">bahwa kompleksitas perusahaan justru </w:t>
      </w:r>
      <w:r w:rsidR="006545E4" w:rsidRPr="00A243D4">
        <w:rPr>
          <w:rFonts w:ascii="Times New Roman" w:hAnsi="Times New Roman" w:cs="Times New Roman"/>
          <w:sz w:val="24"/>
          <w:szCs w:val="24"/>
        </w:rPr>
        <w:t>tidak berpengaruh signifikan terhadap</w:t>
      </w:r>
      <w:r w:rsidRPr="00A243D4">
        <w:rPr>
          <w:rFonts w:ascii="Times New Roman" w:hAnsi="Times New Roman" w:cs="Times New Roman"/>
          <w:sz w:val="24"/>
          <w:szCs w:val="24"/>
        </w:rPr>
        <w:t xml:space="preserve"> jumlah pengungkapan KAM.</w:t>
      </w:r>
    </w:p>
    <w:p w14:paraId="71F6E84D" w14:textId="610155F4"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Faktor selanjutnya yang diduga mempengaruhi KAM yaitu gender auditor. Gender, baik pria maupun wanita, dibentuk oleh fitur-fitur yang berakar pada aspek sosial, budaya, dan psikologis</w:t>
      </w:r>
      <w:r w:rsidR="00B0618E"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"/>
          <w:id w:val="2117021483"/>
          <w:placeholder>
            <w:docPart w:val="DefaultPlaceholder_-1854013440"/>
          </w:placeholder>
        </w:sdtPr>
        <w:sdtContent>
          <w:r w:rsidR="00A428DF" w:rsidRPr="00A243D4">
            <w:rPr>
              <w:rFonts w:ascii="Times New Roman" w:hAnsi="Times New Roman" w:cs="Times New Roman"/>
              <w:color w:val="000000"/>
              <w:sz w:val="24"/>
              <w:szCs w:val="24"/>
            </w:rPr>
            <w:t>(Dobrijevic, 2014)</w:t>
          </w:r>
        </w:sdtContent>
      </w:sdt>
      <w:r w:rsidRPr="00A243D4">
        <w:rPr>
          <w:rFonts w:ascii="Times New Roman" w:hAnsi="Times New Roman" w:cs="Times New Roman"/>
          <w:sz w:val="24"/>
          <w:szCs w:val="24"/>
        </w:rPr>
        <w:t xml:space="preserve">. Maskulinitas dan femininitas muncul sebagai konstruksi utama dalam orientasi gender. Maskulinitas seringkali digambarkan dengan ciri-ciri kompetitif, tegas, analitis, dan dominan, sementara femininitas diwakili oleh sifat-sifat simpatik, penuh kasih sayang, tutur kata lembut, pengertian, serta perhatian terhadap kebutuhan orang lain </w:t>
      </w:r>
      <w:sdt>
        <w:sdtPr>
          <w:rPr>
            <w:rFonts w:ascii="Times New Roman" w:hAnsi="Times New Roman" w:cs="Times New Roman"/>
            <w:color w:val="000000"/>
            <w:sz w:val="24"/>
            <w:szCs w:val="24"/>
          </w:rPr>
          <w:tag w:val="MENDELEY_CITATION_v3_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"/>
          <w:id w:val="1155341201"/>
          <w:placeholder>
            <w:docPart w:val="DefaultPlaceholder_-1854013440"/>
          </w:placeholder>
        </w:sdtPr>
        <w:sdtContent>
          <w:r w:rsidR="00A428DF" w:rsidRPr="00A243D4">
            <w:rPr>
              <w:rFonts w:ascii="Times New Roman" w:hAnsi="Times New Roman" w:cs="Times New Roman"/>
              <w:color w:val="000000"/>
              <w:sz w:val="24"/>
              <w:szCs w:val="24"/>
            </w:rPr>
            <w:t>(Brewer et al., 2002)</w:t>
          </w:r>
        </w:sdtContent>
      </w:sdt>
      <w:r w:rsidRPr="00A243D4">
        <w:rPr>
          <w:rFonts w:ascii="Times New Roman" w:hAnsi="Times New Roman" w:cs="Times New Roman"/>
          <w:sz w:val="24"/>
          <w:szCs w:val="24"/>
        </w:rPr>
        <w:t xml:space="preserve">. Dalam dunia bisnis, wanita cenderung lebih berhati-hati dalam mengambil risiko dibandingkan pria ketika membuat keputusan </w:t>
      </w:r>
      <w:sdt>
        <w:sdtPr>
          <w:rPr>
            <w:rFonts w:ascii="Times New Roman" w:hAnsi="Times New Roman" w:cs="Times New Roman"/>
            <w:color w:val="000000"/>
            <w:sz w:val="24"/>
            <w:szCs w:val="24"/>
          </w:rPr>
          <w:tag w:val="MENDELEY_CITATION_v3_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"/>
          <w:id w:val="-68198712"/>
          <w:placeholder>
            <w:docPart w:val="DefaultPlaceholder_-1854013440"/>
          </w:placeholder>
        </w:sdtPr>
        <w:sdtContent>
          <w:r w:rsidR="00A428DF" w:rsidRPr="00A243D4">
            <w:rPr>
              <w:rFonts w:ascii="Times New Roman" w:eastAsia="Times New Roman" w:hAnsi="Times New Roman" w:cs="Times New Roman"/>
              <w:color w:val="000000"/>
              <w:sz w:val="24"/>
              <w:szCs w:val="24"/>
            </w:rPr>
            <w:t>(Miller &amp; Ubeda, 2012</w:t>
          </w:r>
        </w:sdtContent>
      </w:sdt>
      <w:r w:rsidRPr="00A243D4">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"/>
          <w:id w:val="1109623398"/>
          <w:placeholder>
            <w:docPart w:val="DefaultPlaceholder_-1854013440"/>
          </w:placeholder>
        </w:sdtPr>
        <w:sdtContent>
          <w:r w:rsidR="00A428DF" w:rsidRPr="00A243D4">
            <w:rPr>
              <w:rFonts w:ascii="Times New Roman" w:hAnsi="Times New Roman" w:cs="Times New Roman"/>
              <w:color w:val="000000"/>
              <w:sz w:val="24"/>
              <w:szCs w:val="24"/>
            </w:rPr>
            <w:t>Nelson, 2015)</w:t>
          </w:r>
        </w:sdtContent>
      </w:sdt>
      <w:r w:rsidRPr="00A243D4">
        <w:rPr>
          <w:rFonts w:ascii="Times New Roman" w:hAnsi="Times New Roman" w:cs="Times New Roman"/>
          <w:sz w:val="24"/>
          <w:szCs w:val="24"/>
        </w:rPr>
        <w:t xml:space="preserve">. Selain itu, wanita seringkali meniru perilaku pria sebagai strategi untuk berkembang dalam karir mereka </w:t>
      </w:r>
      <w:sdt>
        <w:sdtPr>
          <w:rPr>
            <w:rFonts w:ascii="Times New Roman" w:hAnsi="Times New Roman" w:cs="Times New Roman"/>
            <w:color w:val="000000"/>
            <w:sz w:val="24"/>
            <w:szCs w:val="24"/>
          </w:rPr>
          <w:tag w:val="MENDELEY_CITATION_v3_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"/>
          <w:id w:val="826948571"/>
          <w:placeholder>
            <w:docPart w:val="DefaultPlaceholder_-1854013440"/>
          </w:placeholder>
        </w:sdtPr>
        <w:sdtContent>
          <w:r w:rsidR="00A428DF" w:rsidRPr="00A243D4">
            <w:rPr>
              <w:rFonts w:ascii="Times New Roman" w:hAnsi="Times New Roman" w:cs="Times New Roman"/>
              <w:color w:val="000000"/>
              <w:sz w:val="24"/>
              <w:szCs w:val="24"/>
            </w:rPr>
            <w:t>(Vanderbroeck, 2010)</w:t>
          </w:r>
        </w:sdtContent>
      </w:sdt>
      <w:r w:rsidRPr="00A243D4">
        <w:rPr>
          <w:rFonts w:ascii="Times New Roman" w:hAnsi="Times New Roman" w:cs="Times New Roman"/>
          <w:sz w:val="24"/>
          <w:szCs w:val="24"/>
        </w:rPr>
        <w:t>.</w:t>
      </w:r>
      <w:r w:rsidR="00515297"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"/>
          <w:id w:val="-1535188842"/>
          <w:placeholder>
            <w:docPart w:val="DefaultPlaceholder_-1854013440"/>
          </w:placeholder>
        </w:sdtPr>
        <w:sdtContent>
          <w:r w:rsidR="00A428DF" w:rsidRPr="00A243D4">
            <w:rPr>
              <w:rFonts w:ascii="Times New Roman" w:hAnsi="Times New Roman" w:cs="Times New Roman"/>
              <w:color w:val="000000"/>
              <w:sz w:val="24"/>
              <w:szCs w:val="24"/>
            </w:rPr>
            <w:t>Velte (2018)</w:t>
          </w:r>
        </w:sdtContent>
      </w:sdt>
      <w:r w:rsidR="00515297" w:rsidRPr="00A243D4">
        <w:rPr>
          <w:rFonts w:ascii="Times New Roman" w:hAnsi="Times New Roman" w:cs="Times New Roman"/>
          <w:color w:val="000000"/>
          <w:sz w:val="24"/>
          <w:szCs w:val="24"/>
        </w:rPr>
        <w:t xml:space="preserve"> </w:t>
      </w:r>
      <w:r w:rsidRPr="00A243D4">
        <w:rPr>
          <w:rFonts w:ascii="Times New Roman" w:hAnsi="Times New Roman" w:cs="Times New Roman"/>
          <w:sz w:val="24"/>
          <w:szCs w:val="24"/>
        </w:rPr>
        <w:t xml:space="preserve">melaporkan bahwa keterbacaan KAM berkorelasi positif dengan proporsi anggota komite audit perempuan. </w:t>
      </w:r>
      <w:r w:rsidR="00515297" w:rsidRPr="00A243D4">
        <w:rPr>
          <w:rFonts w:ascii="Times New Roman" w:hAnsi="Times New Roman" w:cs="Times New Roman"/>
          <w:sz w:val="24"/>
          <w:szCs w:val="24"/>
        </w:rPr>
        <w:t xml:space="preserve">Akan tetapi </w:t>
      </w:r>
      <w:sdt>
        <w:sdtPr>
          <w:rPr>
            <w:rFonts w:ascii="Times New Roman" w:hAnsi="Times New Roman" w:cs="Times New Roman"/>
            <w:color w:val="000000"/>
            <w:sz w:val="24"/>
            <w:szCs w:val="24"/>
          </w:rPr>
          <w:tag w:val="MENDELEY_CITATION_v3_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"/>
          <w:id w:val="2113703212"/>
          <w:placeholder>
            <w:docPart w:val="DefaultPlaceholder_-1854013440"/>
          </w:placeholder>
        </w:sdtPr>
        <w:sdtContent>
          <w:r w:rsidR="00A428DF" w:rsidRPr="00A243D4">
            <w:rPr>
              <w:rFonts w:ascii="Times New Roman" w:eastAsia="Times New Roman" w:hAnsi="Times New Roman" w:cs="Times New Roman"/>
              <w:color w:val="000000"/>
              <w:sz w:val="24"/>
              <w:szCs w:val="24"/>
            </w:rPr>
            <w:t>Suttipun &amp; Swatdikun (2021)</w:t>
          </w:r>
        </w:sdtContent>
      </w:sdt>
      <w:r w:rsidR="00515297" w:rsidRPr="00A243D4">
        <w:rPr>
          <w:rFonts w:ascii="Times New Roman" w:hAnsi="Times New Roman" w:cs="Times New Roman"/>
          <w:sz w:val="24"/>
          <w:szCs w:val="24"/>
        </w:rPr>
        <w:t xml:space="preserve"> </w:t>
      </w:r>
      <w:r w:rsidRPr="00A243D4">
        <w:rPr>
          <w:rFonts w:ascii="Times New Roman" w:hAnsi="Times New Roman" w:cs="Times New Roman"/>
          <w:sz w:val="24"/>
          <w:szCs w:val="24"/>
        </w:rPr>
        <w:t xml:space="preserve">tidak </w:t>
      </w:r>
      <w:r w:rsidR="00515297" w:rsidRPr="00A243D4">
        <w:rPr>
          <w:rFonts w:ascii="Times New Roman" w:hAnsi="Times New Roman" w:cs="Times New Roman"/>
          <w:sz w:val="24"/>
          <w:szCs w:val="24"/>
        </w:rPr>
        <w:t>menemukam</w:t>
      </w:r>
      <w:r w:rsidRPr="00A243D4">
        <w:rPr>
          <w:rFonts w:ascii="Times New Roman" w:hAnsi="Times New Roman" w:cs="Times New Roman"/>
          <w:sz w:val="24"/>
          <w:szCs w:val="24"/>
        </w:rPr>
        <w:t xml:space="preserve"> pengaruh signifikan antara gender anggota komite audit terhadap pengungkapan KAM. Hasil yang tidak signifikan tersebut dapat dikaitkan dengan temuan bahwa peran profesional lebih diutamakan daripada karakteristik yang ditentukan secara biologis (yaitu jenis kelamin) auditor </w:t>
      </w:r>
      <w:sdt>
        <w:sdtPr>
          <w:rPr>
            <w:rFonts w:ascii="Times New Roman" w:hAnsi="Times New Roman" w:cs="Times New Roman"/>
            <w:color w:val="000000"/>
            <w:sz w:val="24"/>
            <w:szCs w:val="24"/>
          </w:rPr>
          <w:tag w:val="MENDELEY_CITATION_v3_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"/>
          <w:id w:val="735595409"/>
          <w:placeholder>
            <w:docPart w:val="DefaultPlaceholder_-1854013440"/>
          </w:placeholder>
        </w:sdtPr>
        <w:sdtContent>
          <w:r w:rsidR="00A428DF" w:rsidRPr="00A243D4">
            <w:rPr>
              <w:rFonts w:ascii="Times New Roman" w:hAnsi="Times New Roman" w:cs="Times New Roman"/>
              <w:color w:val="000000"/>
              <w:sz w:val="24"/>
              <w:szCs w:val="24"/>
            </w:rPr>
            <w:t>(Hardies et al., 2010).</w:t>
          </w:r>
        </w:sdtContent>
      </w:sdt>
    </w:p>
    <w:p w14:paraId="283AC7E9" w14:textId="5B710821"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Selanjutnya, KAP Big 4 merupakan salah satu yang memainkan peran penting dalam penentuan jumlah pengungkapan KAM. KAP Big 4 </w:t>
      </w:r>
      <w:r w:rsidR="007C1973" w:rsidRPr="00A243D4">
        <w:rPr>
          <w:rFonts w:ascii="Times New Roman" w:hAnsi="Times New Roman" w:cs="Times New Roman"/>
          <w:sz w:val="24"/>
          <w:szCs w:val="24"/>
        </w:rPr>
        <w:t>menjadi</w:t>
      </w:r>
      <w:r w:rsidRPr="00A243D4">
        <w:rPr>
          <w:rFonts w:ascii="Times New Roman" w:hAnsi="Times New Roman" w:cs="Times New Roman"/>
          <w:sz w:val="24"/>
          <w:szCs w:val="24"/>
        </w:rPr>
        <w:t xml:space="preserve"> salah </w:t>
      </w:r>
      <w:r w:rsidRPr="00A243D4">
        <w:rPr>
          <w:rFonts w:ascii="Times New Roman" w:hAnsi="Times New Roman" w:cs="Times New Roman"/>
          <w:sz w:val="24"/>
          <w:szCs w:val="24"/>
        </w:rPr>
        <w:lastRenderedPageBreak/>
        <w:t>satu yang memainkan peran penting dalam penentuan jumlah pengungkapan KAM karena mereka memiliki sumber daya, keahlian, dan pengalaman yang luas dalam menangani audit untuk perusahaan-perusahaan besar dan kompleks. Dengan tim auditor yang terdiri dari profesional berpengalaman dan beragam latar belakang, KAP Big 4 mampu mengidentifikasi risiko signifikan yang mungkin tidak terlihat oleh auditor dari KAP yang lebih kecil. Selain itu, mereka beroperasi di bawah standar internasional yang ketat dan memiliki pedoman internal yang jelas mengenai pengungkapan KAM, yang mendorong mereka untuk lebih proaktif dalam melaporkan isu-isu yang relevan. Pengaruh KAP Big 4 juga terlihat dalam praktik terbaik yang mereka tetapkan, yang sering kali diadopsi oleh KAP lain, sehingga menciptakan standar yang lebih tinggi dalam pengungkapan KAM di seluruh industri.</w:t>
      </w:r>
    </w:p>
    <w:p w14:paraId="72140BE2" w14:textId="77777777"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Kantor Akuntan Publik (KAP) yang termasuk dalam kategori Big 4, yaitu Deloitte, PricewaterhouseCoopers (PwC), Ernst &amp; Young (EY), dan KPMG, memiliki reputasi global yang kuat dan pengalaman yang luas dalam melakukan audit. Keberadaan KAP Big 4 di Indonesia tidak hanya berfungsi sebagai auditor, tetapi juga sebagai mekanisme pemantauan yang penting untuk memastikan kualitas laporan keuangan perusahaan. KAP Big 4 dapat berperan sebagai moderator dalam hubungan antara beberapa faktor, seperti komite audit, kompleksitas perusahaan, dan gender auditor terhadap Key Audit Matters (KAM).</w:t>
      </w:r>
    </w:p>
    <w:p w14:paraId="0618DFEE" w14:textId="77777777"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 KAP Big 4 dapat memperkuat fungsi komite audit dengan menyediakan keahlian dan wawasan yang mendalam, yang memungkinkan komite untuk lebih efektif dalam menjalankan tugas pengawasan mereka. Dengan pengalaman luas </w:t>
      </w:r>
      <w:r w:rsidRPr="00A243D4">
        <w:rPr>
          <w:rFonts w:ascii="Times New Roman" w:hAnsi="Times New Roman" w:cs="Times New Roman"/>
          <w:sz w:val="24"/>
          <w:szCs w:val="24"/>
        </w:rPr>
        <w:lastRenderedPageBreak/>
        <w:t xml:space="preserve">dalam berbagai industri dan pemahaman yang mendalam tentang praktik terbaik dalam audit, auditor dari KAP Big 4 dapat memberikan analisis yang lebih tajam mengenai risiko yang dihadapi perusahaan. Mereka dapat membantu komite audit dalam merumuskan strategi pengawasan yang lebih baik, serta memberikan pelatihan dan informasi terkini mengenai regulasi dan standar akuntansi yang berlaku. Selain itu, KAP Big 4 dapat berperan sebagai penasihat yang objektif, memberikan perspektif luar yang berharga dalam menilai efektivitas kontrol internal dan proses pelaporan keuangan. Dengan dukungan ini, komite audit dapat lebih percaya diri dalam mengidentifikasi dan mengungkap KAM yang relevan, serta memastikan bahwa laporan keuangan perusahaan mencerminkan kondisi keuangan yang sebenarnya dan memenuhi ekspektasi pemangku kepentingan. Hal ini pada gilirannya meningkatkan transparansi dan akuntabilitas perusahaan di mata investor dan publik. </w:t>
      </w:r>
    </w:p>
    <w:p w14:paraId="035366A3" w14:textId="77777777"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Selain itu, KAP Big 4 juga dapat memoderasi pengaruh kompleksitas perusahaan terhadap pengungkapan KAM. Perusahaan yang memiliki struktur dan operasi yang kompleks sering kali menghadapi tantangan dalam pelaporan keuangan yang akurat. KAP Big 4, dengan sumber daya dan keahlian yang luas, mampu menangani kompleksitas ini dengan lebih baik. Mereka dapat menerapkan metodologi audit yang lebih canggih dan mendalam untuk mengidentifikasi KAM yang relevan, serta memberikan analisis yang lebih komprehensif mengenai risiko yang dihadapi perusahaan. Dengan demikian, keberadaan KAP Big 4 dapat meningkatkan pemahaman dan pengungkapan KAM yang lebih baik dalam konteks perusahaan yang kompleks.</w:t>
      </w:r>
    </w:p>
    <w:p w14:paraId="31951F08" w14:textId="6F50230D"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lastRenderedPageBreak/>
        <w:t xml:space="preserve">Di sisi lain, Gender auditor dalam mengungkapkan </w:t>
      </w:r>
      <w:r w:rsidRPr="00A243D4">
        <w:rPr>
          <w:rFonts w:ascii="Times New Roman" w:hAnsi="Times New Roman" w:cs="Times New Roman"/>
          <w:i/>
          <w:iCs/>
          <w:sz w:val="24"/>
          <w:szCs w:val="24"/>
        </w:rPr>
        <w:t>Key Audit Matters</w:t>
      </w:r>
      <w:r w:rsidRPr="00A243D4">
        <w:rPr>
          <w:rFonts w:ascii="Times New Roman" w:hAnsi="Times New Roman" w:cs="Times New Roman"/>
          <w:sz w:val="24"/>
          <w:szCs w:val="24"/>
        </w:rPr>
        <w:t xml:space="preserve"> (KAM) dapat dipengaruhi oleh ukuran KAP, terutama terkait perbedaan gender. Penelitian </w:t>
      </w:r>
      <w:sdt>
        <w:sdtPr>
          <w:rPr>
            <w:rFonts w:ascii="Times New Roman" w:hAnsi="Times New Roman" w:cs="Times New Roman"/>
            <w:color w:val="000000"/>
            <w:sz w:val="24"/>
            <w:szCs w:val="24"/>
          </w:rPr>
          <w:tag w:val="MENDELEY_CITATION_v3_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"/>
          <w:id w:val="-990941237"/>
          <w:placeholder>
            <w:docPart w:val="DefaultPlaceholder_-1854013440"/>
          </w:placeholder>
        </w:sdtPr>
        <w:sdtContent>
          <w:r w:rsidR="00A428DF" w:rsidRPr="00A243D4">
            <w:rPr>
              <w:rFonts w:ascii="Times New Roman" w:hAnsi="Times New Roman" w:cs="Times New Roman"/>
              <w:color w:val="000000"/>
              <w:sz w:val="24"/>
              <w:szCs w:val="24"/>
            </w:rPr>
            <w:t>Abdelfattah et al (2021)</w:t>
          </w:r>
        </w:sdtContent>
      </w:sdt>
      <w:r w:rsidRPr="00A243D4">
        <w:rPr>
          <w:rFonts w:ascii="Times New Roman" w:hAnsi="Times New Roman" w:cs="Times New Roman"/>
          <w:sz w:val="24"/>
          <w:szCs w:val="24"/>
        </w:rPr>
        <w:t xml:space="preserve"> menunjukkan bahwa auditor wanita cenderung lebih berhati-hati dan memperhatikan detail, yang dapat meningkatkan transparansi pengungkapan. KAP yang lebih besar, seperti KAP Big Four, memiliki sumber daya lebih, pelatihan yang lebih baik, dan budaya organisasi yang mendukung keberagaman, sehingga auditor wanita merasa lebih percaya diri untuk menyampaikan pandangan mereka. Sebaliknya, di KAP yang lebih kecil, keterbatasan sumber daya dapat menghambat auditor wanita dalam berkontribusi secara signifikan terhadap pengungkapan KAM. Dengan demikian, ukuran KAP berfungsi sebagai variabel moderasi yang dapat memperkuat atau melemahkan pengaruh gender auditor terhadap pengungkapan KAM.</w:t>
      </w:r>
    </w:p>
    <w:p w14:paraId="40D44901" w14:textId="77777777"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Secara keseluruhan, peran KAP Big 4 sebagai moderator dalam hubungan antara komite audit, kompleksitas perusahaan, dan gender auditor terhadap KAM sangat penting. Dengan keahlian, pengalaman, dan pendekatan yang beragam, KAP Big 4 tidak hanya meningkatkan kualitas laporan keuangan, tetapi juga memperkuat kepercayaan pemangku kepentingan terhadap integritas dan transparansi informasi keuangan yang disajikan oleh perusahaan. Hal ini pada akhirnya berkontribusi pada stabilitas dan pertumbuhan pasar modal di Indonesia, serta meningkatkan reputasi perusahaan di mata investor dan publik.</w:t>
      </w:r>
    </w:p>
    <w:p w14:paraId="2B0186B4" w14:textId="77777777"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Penelitian mengenai </w:t>
      </w:r>
      <w:r w:rsidRPr="00A243D4">
        <w:rPr>
          <w:rFonts w:ascii="Times New Roman" w:hAnsi="Times New Roman" w:cs="Times New Roman"/>
          <w:i/>
          <w:iCs/>
          <w:sz w:val="24"/>
          <w:szCs w:val="24"/>
        </w:rPr>
        <w:t>Key Audit Matters</w:t>
      </w:r>
      <w:r w:rsidRPr="00A243D4">
        <w:rPr>
          <w:rFonts w:ascii="Times New Roman" w:hAnsi="Times New Roman" w:cs="Times New Roman"/>
          <w:sz w:val="24"/>
          <w:szCs w:val="24"/>
        </w:rPr>
        <w:t xml:space="preserve"> (KAM) menjadi topik yang menarik untuk dikaji, mengingat regulasi terkait KAM baru mulai diterapkan pada perusahaan emiten di Indonesia pada tahun 2022. Hal ini membuat riset mengenai </w:t>
      </w:r>
      <w:r w:rsidRPr="00A243D4">
        <w:rPr>
          <w:rFonts w:ascii="Times New Roman" w:hAnsi="Times New Roman" w:cs="Times New Roman"/>
          <w:sz w:val="24"/>
          <w:szCs w:val="24"/>
        </w:rPr>
        <w:lastRenderedPageBreak/>
        <w:t>pengungkapan KAM masih relatif jarang dilakukan di tanah air. Studi ini relevan karena dapat membantu mengidentifikasi bagaimana karakteristik perusahaan yang diaudit berpengaruh terhadap jumlah KAM yang disajikan dalam laporan audit. Selain itu, penelitian ini juga memberikan kontribusi bagi literatur audit dengan menyajikan bukti baru mengenai bagaimana kemampuan jenis Kantor Akuntan Publik (KAP) dapat memoderasi hubungan antara Komite Audit, kompleksitas perusahaan, dan gender terhadap KAM di Indonesia.</w:t>
      </w:r>
    </w:p>
    <w:p w14:paraId="74996AF9" w14:textId="2C002269" w:rsidR="00E21CDE" w:rsidRPr="00A243D4" w:rsidRDefault="00E21CDE" w:rsidP="00A243D4">
      <w:pPr>
        <w:pStyle w:val="ListParagraph"/>
        <w:spacing w:after="0" w:line="480" w:lineRule="auto"/>
        <w:ind w:left="0" w:firstLine="709"/>
        <w:jc w:val="both"/>
        <w:rPr>
          <w:rFonts w:ascii="Times New Roman" w:eastAsia="Times New Roman" w:hAnsi="Times New Roman" w:cs="Times New Roman"/>
          <w:sz w:val="24"/>
          <w:szCs w:val="24"/>
        </w:rPr>
      </w:pPr>
      <w:r w:rsidRPr="00A243D4">
        <w:rPr>
          <w:rFonts w:ascii="Times New Roman" w:eastAsia="Times New Roman" w:hAnsi="Times New Roman" w:cs="Times New Roman"/>
          <w:sz w:val="24"/>
          <w:szCs w:val="24"/>
        </w:rPr>
        <w:t>Berdasarkan latar belakang tersebut, maka peneliti tertarik untuk mengkaji lebih dalam mengenai kemampuan ukuran KAP dalam memoderasi hubungan antara komite audit, kompleksitas Perusahaan dan gender auditor</w:t>
      </w:r>
      <w:r w:rsidRPr="00A243D4">
        <w:rPr>
          <w:rFonts w:ascii="Times New Roman" w:eastAsia="Times New Roman" w:hAnsi="Times New Roman" w:cs="Times New Roman"/>
          <w:i/>
          <w:sz w:val="24"/>
          <w:szCs w:val="24"/>
        </w:rPr>
        <w:t xml:space="preserve"> </w:t>
      </w:r>
      <w:r w:rsidRPr="00A243D4">
        <w:rPr>
          <w:rFonts w:ascii="Times New Roman" w:eastAsia="Times New Roman" w:hAnsi="Times New Roman" w:cs="Times New Roman"/>
          <w:sz w:val="24"/>
          <w:szCs w:val="24"/>
        </w:rPr>
        <w:t xml:space="preserve">terhadap pengungkapan </w:t>
      </w:r>
      <w:r w:rsidRPr="00A243D4">
        <w:rPr>
          <w:rFonts w:ascii="Times New Roman" w:eastAsia="Times New Roman" w:hAnsi="Times New Roman" w:cs="Times New Roman"/>
          <w:i/>
          <w:iCs/>
          <w:sz w:val="24"/>
          <w:szCs w:val="24"/>
        </w:rPr>
        <w:t>key audit matters</w:t>
      </w:r>
      <w:r w:rsidRPr="00A243D4">
        <w:rPr>
          <w:rFonts w:ascii="Times New Roman" w:eastAsia="Times New Roman" w:hAnsi="Times New Roman" w:cs="Times New Roman"/>
          <w:sz w:val="24"/>
          <w:szCs w:val="24"/>
        </w:rPr>
        <w:t xml:space="preserve">. Sehingga judul penelitian ini adalah “Kemampuan Ukuran KAP dalam memoderasi hubungan antara Komite Audit, Kompleksitas Perusahaan dan Gender Auditor terhadap </w:t>
      </w:r>
      <w:r w:rsidRPr="00A243D4">
        <w:rPr>
          <w:rFonts w:ascii="Times New Roman" w:eastAsia="Times New Roman" w:hAnsi="Times New Roman" w:cs="Times New Roman"/>
          <w:i/>
          <w:iCs/>
          <w:sz w:val="24"/>
          <w:szCs w:val="24"/>
        </w:rPr>
        <w:t>Key Audit Matters</w:t>
      </w:r>
      <w:r w:rsidRPr="00A243D4">
        <w:rPr>
          <w:rFonts w:ascii="Times New Roman" w:eastAsia="Times New Roman" w:hAnsi="Times New Roman" w:cs="Times New Roman"/>
          <w:sz w:val="24"/>
          <w:szCs w:val="24"/>
        </w:rPr>
        <w:t xml:space="preserve"> (Studi Empiris Pada Perusahaan Yang Terdaftar </w:t>
      </w:r>
      <w:r w:rsidR="008D7E98" w:rsidRPr="00A243D4">
        <w:rPr>
          <w:rFonts w:ascii="Times New Roman" w:eastAsia="Times New Roman" w:hAnsi="Times New Roman" w:cs="Times New Roman"/>
          <w:sz w:val="24"/>
          <w:szCs w:val="24"/>
        </w:rPr>
        <w:t>d</w:t>
      </w:r>
      <w:r w:rsidRPr="00A243D4">
        <w:rPr>
          <w:rFonts w:ascii="Times New Roman" w:eastAsia="Times New Roman" w:hAnsi="Times New Roman" w:cs="Times New Roman"/>
          <w:sz w:val="24"/>
          <w:szCs w:val="24"/>
        </w:rPr>
        <w:t>i Bursa Efek Indonesia Periode 2022-202</w:t>
      </w:r>
      <w:r w:rsidR="00995D3B" w:rsidRPr="00A243D4">
        <w:rPr>
          <w:rFonts w:ascii="Times New Roman" w:eastAsia="Times New Roman" w:hAnsi="Times New Roman" w:cs="Times New Roman"/>
          <w:sz w:val="24"/>
          <w:szCs w:val="24"/>
        </w:rPr>
        <w:t>4</w:t>
      </w:r>
      <w:r w:rsidRPr="00A243D4">
        <w:rPr>
          <w:rFonts w:ascii="Times New Roman" w:eastAsia="Times New Roman" w:hAnsi="Times New Roman" w:cs="Times New Roman"/>
          <w:sz w:val="24"/>
          <w:szCs w:val="24"/>
        </w:rPr>
        <w:t>)”.</w:t>
      </w:r>
    </w:p>
    <w:p w14:paraId="3CA9CC84" w14:textId="77777777" w:rsidR="00E21CDE" w:rsidRPr="00A243D4" w:rsidRDefault="00E21CDE" w:rsidP="00A243D4">
      <w:pPr>
        <w:pStyle w:val="ListParagraph"/>
        <w:spacing w:after="0" w:line="480" w:lineRule="auto"/>
        <w:ind w:left="0" w:firstLine="709"/>
        <w:jc w:val="both"/>
        <w:rPr>
          <w:rFonts w:ascii="Times New Roman" w:eastAsia="Times New Roman" w:hAnsi="Times New Roman" w:cs="Times New Roman"/>
          <w:sz w:val="24"/>
          <w:szCs w:val="24"/>
        </w:rPr>
      </w:pPr>
    </w:p>
    <w:p w14:paraId="5917B9BF" w14:textId="77777777" w:rsidR="00E21CDE" w:rsidRPr="00A243D4" w:rsidRDefault="00E21CDE" w:rsidP="00A243D4">
      <w:pPr>
        <w:pStyle w:val="Heading2"/>
        <w:numPr>
          <w:ilvl w:val="1"/>
          <w:numId w:val="6"/>
        </w:numPr>
        <w:ind w:left="709" w:hanging="709"/>
      </w:pPr>
      <w:bookmarkStart w:id="22" w:name="_Toc186408079"/>
      <w:bookmarkStart w:id="23" w:name="_Toc186408550"/>
      <w:bookmarkStart w:id="24" w:name="_Toc216701523"/>
      <w:r w:rsidRPr="00A243D4">
        <w:t>Rumusan Masalah</w:t>
      </w:r>
      <w:bookmarkEnd w:id="22"/>
      <w:bookmarkEnd w:id="23"/>
      <w:bookmarkEnd w:id="24"/>
    </w:p>
    <w:p w14:paraId="7E3DAD66" w14:textId="77777777" w:rsidR="00E21CDE" w:rsidRPr="00A243D4" w:rsidRDefault="00E21CDE" w:rsidP="00A243D4">
      <w:pPr>
        <w:pStyle w:val="ListParagraph"/>
        <w:spacing w:after="0" w:line="480" w:lineRule="auto"/>
        <w:ind w:left="0" w:firstLine="709"/>
        <w:jc w:val="both"/>
        <w:rPr>
          <w:rFonts w:ascii="Times New Roman" w:eastAsia="Times New Roman" w:hAnsi="Times New Roman" w:cs="Times New Roman"/>
          <w:b/>
          <w:sz w:val="24"/>
          <w:szCs w:val="24"/>
        </w:rPr>
      </w:pPr>
      <w:r w:rsidRPr="00A243D4">
        <w:rPr>
          <w:rFonts w:ascii="Times New Roman" w:eastAsia="Times New Roman" w:hAnsi="Times New Roman" w:cs="Times New Roman"/>
          <w:sz w:val="24"/>
          <w:szCs w:val="24"/>
        </w:rPr>
        <w:t>Berdasarkan latar belakang yang telah diuraikan sebelumnya, maka rumusan masalah dalam penelitian ini adalah:</w:t>
      </w:r>
    </w:p>
    <w:p w14:paraId="1F321A2B" w14:textId="349E2FD1" w:rsidR="00E21CDE" w:rsidRPr="00A243D4" w:rsidRDefault="00E21CDE" w:rsidP="00A243D4">
      <w:pPr>
        <w:pStyle w:val="ListParagraph"/>
        <w:numPr>
          <w:ilvl w:val="0"/>
          <w:numId w:val="1"/>
        </w:numPr>
        <w:spacing w:after="0" w:line="480" w:lineRule="auto"/>
        <w:ind w:left="357"/>
        <w:jc w:val="both"/>
        <w:rPr>
          <w:rFonts w:ascii="Times New Roman" w:eastAsia="Times New Roman" w:hAnsi="Times New Roman" w:cs="Times New Roman"/>
          <w:sz w:val="24"/>
          <w:szCs w:val="24"/>
        </w:rPr>
      </w:pPr>
      <w:r w:rsidRPr="00A243D4">
        <w:rPr>
          <w:rFonts w:ascii="Times New Roman" w:eastAsia="Times New Roman" w:hAnsi="Times New Roman" w:cs="Times New Roman"/>
          <w:sz w:val="24"/>
          <w:szCs w:val="24"/>
        </w:rPr>
        <w:t>Apakah komite audit berpengaruh terhadap jumlah pengungkapan KAM dalam laporan audit pada perusahaan yang terdaftar di Bursa Efek Indonesia tahun 2022-202</w:t>
      </w:r>
      <w:r w:rsidR="00995D3B" w:rsidRPr="00A243D4">
        <w:rPr>
          <w:rFonts w:ascii="Times New Roman" w:eastAsia="Times New Roman" w:hAnsi="Times New Roman" w:cs="Times New Roman"/>
          <w:sz w:val="24"/>
          <w:szCs w:val="24"/>
        </w:rPr>
        <w:t>4</w:t>
      </w:r>
      <w:r w:rsidRPr="00A243D4">
        <w:rPr>
          <w:rFonts w:ascii="Times New Roman" w:eastAsia="Times New Roman" w:hAnsi="Times New Roman" w:cs="Times New Roman"/>
          <w:sz w:val="24"/>
          <w:szCs w:val="24"/>
        </w:rPr>
        <w:t>?</w:t>
      </w:r>
    </w:p>
    <w:p w14:paraId="60229DB0" w14:textId="330D7069" w:rsidR="00E21CDE" w:rsidRPr="00A243D4" w:rsidRDefault="00E21CDE" w:rsidP="00A243D4">
      <w:pPr>
        <w:pStyle w:val="ListParagraph"/>
        <w:numPr>
          <w:ilvl w:val="0"/>
          <w:numId w:val="1"/>
        </w:numPr>
        <w:spacing w:after="0" w:line="480" w:lineRule="auto"/>
        <w:ind w:left="357"/>
        <w:jc w:val="both"/>
        <w:rPr>
          <w:rFonts w:ascii="Times New Roman" w:eastAsia="Times New Roman" w:hAnsi="Times New Roman" w:cs="Times New Roman"/>
          <w:sz w:val="24"/>
          <w:szCs w:val="24"/>
        </w:rPr>
      </w:pPr>
      <w:r w:rsidRPr="00A243D4">
        <w:rPr>
          <w:rFonts w:ascii="Times New Roman" w:eastAsia="Times New Roman" w:hAnsi="Times New Roman" w:cs="Times New Roman"/>
          <w:sz w:val="24"/>
          <w:szCs w:val="24"/>
        </w:rPr>
        <w:lastRenderedPageBreak/>
        <w:t>Apakah kompleksitas perusahaan berpengaruh terhadap pengungkapan KAM dalam laporan audit pada perusahaan yang terdaftar di Bursa Efek Indonesia tahun 2022-202</w:t>
      </w:r>
      <w:r w:rsidR="00995D3B" w:rsidRPr="00A243D4">
        <w:rPr>
          <w:rFonts w:ascii="Times New Roman" w:eastAsia="Times New Roman" w:hAnsi="Times New Roman" w:cs="Times New Roman"/>
          <w:sz w:val="24"/>
          <w:szCs w:val="24"/>
        </w:rPr>
        <w:t>4</w:t>
      </w:r>
      <w:r w:rsidRPr="00A243D4">
        <w:rPr>
          <w:rFonts w:ascii="Times New Roman" w:eastAsia="Times New Roman" w:hAnsi="Times New Roman" w:cs="Times New Roman"/>
          <w:sz w:val="24"/>
          <w:szCs w:val="24"/>
        </w:rPr>
        <w:t>?</w:t>
      </w:r>
    </w:p>
    <w:p w14:paraId="2B086060" w14:textId="41BC3F91" w:rsidR="00E21CDE" w:rsidRPr="00A243D4" w:rsidRDefault="00E21CDE" w:rsidP="00A243D4">
      <w:pPr>
        <w:pStyle w:val="ListParagraph"/>
        <w:numPr>
          <w:ilvl w:val="0"/>
          <w:numId w:val="1"/>
        </w:numPr>
        <w:spacing w:after="0" w:line="480" w:lineRule="auto"/>
        <w:ind w:left="357"/>
        <w:jc w:val="both"/>
        <w:rPr>
          <w:rFonts w:ascii="Times New Roman" w:eastAsia="Times New Roman" w:hAnsi="Times New Roman" w:cs="Times New Roman"/>
          <w:sz w:val="24"/>
          <w:szCs w:val="24"/>
        </w:rPr>
      </w:pPr>
      <w:r w:rsidRPr="00A243D4">
        <w:rPr>
          <w:rFonts w:ascii="Times New Roman" w:eastAsia="Times New Roman" w:hAnsi="Times New Roman" w:cs="Times New Roman"/>
          <w:sz w:val="24"/>
          <w:szCs w:val="24"/>
        </w:rPr>
        <w:t>Apakah gender auditor mempengaruhi pengungkapan KAM dalam laporan audit pada perusahaan yang terdaftar di Bursa Efek Indonesia tahun 2022-202</w:t>
      </w:r>
      <w:r w:rsidR="00995D3B" w:rsidRPr="00A243D4">
        <w:rPr>
          <w:rFonts w:ascii="Times New Roman" w:eastAsia="Times New Roman" w:hAnsi="Times New Roman" w:cs="Times New Roman"/>
          <w:sz w:val="24"/>
          <w:szCs w:val="24"/>
        </w:rPr>
        <w:t>4</w:t>
      </w:r>
      <w:r w:rsidRPr="00A243D4">
        <w:rPr>
          <w:rFonts w:ascii="Times New Roman" w:eastAsia="Times New Roman" w:hAnsi="Times New Roman" w:cs="Times New Roman"/>
          <w:sz w:val="24"/>
          <w:szCs w:val="24"/>
        </w:rPr>
        <w:t>?</w:t>
      </w:r>
    </w:p>
    <w:p w14:paraId="14BC48EF" w14:textId="313811C8" w:rsidR="00E21CDE" w:rsidRPr="00A243D4" w:rsidRDefault="00E21CDE" w:rsidP="00A243D4">
      <w:pPr>
        <w:pStyle w:val="ListParagraph"/>
        <w:numPr>
          <w:ilvl w:val="0"/>
          <w:numId w:val="1"/>
        </w:numPr>
        <w:spacing w:after="0" w:line="480" w:lineRule="auto"/>
        <w:ind w:left="357"/>
        <w:jc w:val="both"/>
        <w:rPr>
          <w:rFonts w:ascii="Times New Roman" w:eastAsia="Times New Roman" w:hAnsi="Times New Roman" w:cs="Times New Roman"/>
          <w:sz w:val="24"/>
          <w:szCs w:val="24"/>
        </w:rPr>
      </w:pPr>
      <w:r w:rsidRPr="00A243D4">
        <w:rPr>
          <w:rFonts w:ascii="Times New Roman" w:eastAsia="Times New Roman" w:hAnsi="Times New Roman" w:cs="Times New Roman"/>
          <w:sz w:val="24"/>
          <w:szCs w:val="24"/>
        </w:rPr>
        <w:t>Apakah KAP Big 4 memoderasi hubungan antara komite audit, kompleksitas perusahaan, dan gender auditor terhadap pengungkapan KAM pada perusahaan yang terdaftar di Bursa Efek Indonesia tahun 2022-202</w:t>
      </w:r>
      <w:r w:rsidR="00995D3B" w:rsidRPr="00A243D4">
        <w:rPr>
          <w:rFonts w:ascii="Times New Roman" w:eastAsia="Times New Roman" w:hAnsi="Times New Roman" w:cs="Times New Roman"/>
          <w:sz w:val="24"/>
          <w:szCs w:val="24"/>
        </w:rPr>
        <w:t>4</w:t>
      </w:r>
      <w:r w:rsidRPr="00A243D4">
        <w:rPr>
          <w:rFonts w:ascii="Times New Roman" w:eastAsia="Times New Roman" w:hAnsi="Times New Roman" w:cs="Times New Roman"/>
          <w:sz w:val="24"/>
          <w:szCs w:val="24"/>
        </w:rPr>
        <w:t>?</w:t>
      </w:r>
    </w:p>
    <w:p w14:paraId="1646C195" w14:textId="77777777" w:rsidR="00E21CDE" w:rsidRPr="00A243D4" w:rsidRDefault="00E21CDE" w:rsidP="00A243D4">
      <w:pPr>
        <w:pStyle w:val="Heading2"/>
        <w:numPr>
          <w:ilvl w:val="1"/>
          <w:numId w:val="6"/>
        </w:numPr>
        <w:ind w:left="709" w:hanging="709"/>
      </w:pPr>
      <w:bookmarkStart w:id="25" w:name="_Toc186408080"/>
      <w:bookmarkStart w:id="26" w:name="_Toc186408551"/>
      <w:bookmarkStart w:id="27" w:name="_Toc216701524"/>
      <w:r w:rsidRPr="00A243D4">
        <w:t>Tujuan Penelitian</w:t>
      </w:r>
      <w:bookmarkEnd w:id="25"/>
      <w:bookmarkEnd w:id="26"/>
      <w:bookmarkEnd w:id="27"/>
    </w:p>
    <w:p w14:paraId="337D32EB" w14:textId="77777777" w:rsidR="00E21CDE" w:rsidRPr="00A243D4" w:rsidRDefault="00E21CDE" w:rsidP="00A243D4">
      <w:pPr>
        <w:pStyle w:val="ListParagraph"/>
        <w:spacing w:after="0" w:line="480" w:lineRule="auto"/>
        <w:ind w:left="0" w:firstLine="709"/>
        <w:jc w:val="both"/>
        <w:rPr>
          <w:rFonts w:ascii="Times New Roman" w:eastAsia="Times New Roman" w:hAnsi="Times New Roman" w:cs="Times New Roman"/>
          <w:b/>
          <w:sz w:val="24"/>
          <w:szCs w:val="24"/>
        </w:rPr>
      </w:pPr>
      <w:r w:rsidRPr="00A243D4">
        <w:rPr>
          <w:rFonts w:ascii="Times New Roman" w:eastAsia="Times New Roman" w:hAnsi="Times New Roman" w:cs="Times New Roman"/>
          <w:sz w:val="24"/>
          <w:szCs w:val="24"/>
        </w:rPr>
        <w:t>Berdasarkan rumusan masalah yang telah diuraikan, adapun tujuan penelitian ini adalah:</w:t>
      </w:r>
    </w:p>
    <w:p w14:paraId="65172747" w14:textId="0B4495A5" w:rsidR="00E21CDE" w:rsidRPr="00A243D4" w:rsidRDefault="00E21CDE" w:rsidP="00A243D4">
      <w:pPr>
        <w:pStyle w:val="ListParagraph"/>
        <w:numPr>
          <w:ilvl w:val="0"/>
          <w:numId w:val="2"/>
        </w:numPr>
        <w:spacing w:after="0" w:line="480" w:lineRule="auto"/>
        <w:ind w:left="360"/>
        <w:jc w:val="both"/>
        <w:rPr>
          <w:rFonts w:ascii="Times New Roman" w:eastAsia="Times New Roman" w:hAnsi="Times New Roman" w:cs="Times New Roman"/>
          <w:sz w:val="24"/>
          <w:szCs w:val="24"/>
        </w:rPr>
      </w:pPr>
      <w:r w:rsidRPr="00A243D4">
        <w:rPr>
          <w:rFonts w:ascii="Times New Roman" w:eastAsia="Times New Roman" w:hAnsi="Times New Roman" w:cs="Times New Roman"/>
          <w:sz w:val="24"/>
          <w:szCs w:val="24"/>
        </w:rPr>
        <w:t>Menguji pengaruh peran komite audit terhadap jumlah pengungkapan KAM dalam laporan audit pada Perusahaan yang terdaftar di Bursa Efek Indonesia tahun 2022-202</w:t>
      </w:r>
      <w:r w:rsidR="00995D3B" w:rsidRPr="00A243D4">
        <w:rPr>
          <w:rFonts w:ascii="Times New Roman" w:eastAsia="Times New Roman" w:hAnsi="Times New Roman" w:cs="Times New Roman"/>
          <w:sz w:val="24"/>
          <w:szCs w:val="24"/>
        </w:rPr>
        <w:t>4</w:t>
      </w:r>
      <w:r w:rsidRPr="00A243D4">
        <w:rPr>
          <w:rFonts w:ascii="Times New Roman" w:eastAsia="Times New Roman" w:hAnsi="Times New Roman" w:cs="Times New Roman"/>
          <w:sz w:val="24"/>
          <w:szCs w:val="24"/>
        </w:rPr>
        <w:t>.</w:t>
      </w:r>
    </w:p>
    <w:p w14:paraId="444ABAB1" w14:textId="29844A27" w:rsidR="00E21CDE" w:rsidRPr="00A243D4" w:rsidRDefault="00E21CDE" w:rsidP="00A243D4">
      <w:pPr>
        <w:pStyle w:val="ListParagraph"/>
        <w:numPr>
          <w:ilvl w:val="0"/>
          <w:numId w:val="2"/>
        </w:numPr>
        <w:spacing w:after="0" w:line="480" w:lineRule="auto"/>
        <w:ind w:left="360"/>
        <w:jc w:val="both"/>
        <w:rPr>
          <w:rFonts w:ascii="Times New Roman" w:eastAsia="Times New Roman" w:hAnsi="Times New Roman" w:cs="Times New Roman"/>
          <w:sz w:val="24"/>
          <w:szCs w:val="24"/>
        </w:rPr>
      </w:pPr>
      <w:r w:rsidRPr="00A243D4">
        <w:rPr>
          <w:rFonts w:ascii="Times New Roman" w:eastAsia="Times New Roman" w:hAnsi="Times New Roman" w:cs="Times New Roman"/>
          <w:sz w:val="24"/>
          <w:szCs w:val="24"/>
        </w:rPr>
        <w:t>Menguji pengaruh kompleksitas Perusahaan terhadap pengungkapan KAM dalam laporan audit pada perusahaan yang terdaftar di Bursa Efek Indonesia tahun 2022-202</w:t>
      </w:r>
      <w:r w:rsidR="00995D3B" w:rsidRPr="00A243D4">
        <w:rPr>
          <w:rFonts w:ascii="Times New Roman" w:eastAsia="Times New Roman" w:hAnsi="Times New Roman" w:cs="Times New Roman"/>
          <w:sz w:val="24"/>
          <w:szCs w:val="24"/>
        </w:rPr>
        <w:t>4</w:t>
      </w:r>
      <w:r w:rsidRPr="00A243D4">
        <w:rPr>
          <w:rFonts w:ascii="Times New Roman" w:eastAsia="Times New Roman" w:hAnsi="Times New Roman" w:cs="Times New Roman"/>
          <w:sz w:val="24"/>
          <w:szCs w:val="24"/>
        </w:rPr>
        <w:t>.</w:t>
      </w:r>
    </w:p>
    <w:p w14:paraId="01E8E15C" w14:textId="2C7F938B" w:rsidR="00E21CDE" w:rsidRPr="00A243D4" w:rsidRDefault="00E21CDE" w:rsidP="00A243D4">
      <w:pPr>
        <w:pStyle w:val="ListParagraph"/>
        <w:numPr>
          <w:ilvl w:val="0"/>
          <w:numId w:val="2"/>
        </w:numPr>
        <w:spacing w:after="0" w:line="480" w:lineRule="auto"/>
        <w:ind w:left="360"/>
        <w:jc w:val="both"/>
        <w:rPr>
          <w:rFonts w:ascii="Times New Roman" w:eastAsia="Times New Roman" w:hAnsi="Times New Roman" w:cs="Times New Roman"/>
          <w:sz w:val="24"/>
          <w:szCs w:val="24"/>
        </w:rPr>
      </w:pPr>
      <w:r w:rsidRPr="00A243D4">
        <w:rPr>
          <w:rFonts w:ascii="Times New Roman" w:eastAsia="Times New Roman" w:hAnsi="Times New Roman" w:cs="Times New Roman"/>
          <w:sz w:val="24"/>
          <w:szCs w:val="24"/>
        </w:rPr>
        <w:t>Menguji pengaruh gender auditor terhadap pengungkapan KAM dalam laporan audit pada perusahaan yang terdaftar di Bursa Efek Indonesia tahun 2022-202</w:t>
      </w:r>
      <w:r w:rsidR="00995D3B" w:rsidRPr="00A243D4">
        <w:rPr>
          <w:rFonts w:ascii="Times New Roman" w:eastAsia="Times New Roman" w:hAnsi="Times New Roman" w:cs="Times New Roman"/>
          <w:sz w:val="24"/>
          <w:szCs w:val="24"/>
        </w:rPr>
        <w:t>4</w:t>
      </w:r>
      <w:r w:rsidRPr="00A243D4">
        <w:rPr>
          <w:rFonts w:ascii="Times New Roman" w:eastAsia="Times New Roman" w:hAnsi="Times New Roman" w:cs="Times New Roman"/>
          <w:sz w:val="24"/>
          <w:szCs w:val="24"/>
        </w:rPr>
        <w:t>.</w:t>
      </w:r>
    </w:p>
    <w:p w14:paraId="2CAF5F5E" w14:textId="1827305F" w:rsidR="00101C1A" w:rsidRPr="00A243D4" w:rsidRDefault="00E21CDE" w:rsidP="00A243D4">
      <w:pPr>
        <w:pStyle w:val="ListParagraph"/>
        <w:numPr>
          <w:ilvl w:val="0"/>
          <w:numId w:val="2"/>
        </w:numPr>
        <w:spacing w:after="0" w:line="480" w:lineRule="auto"/>
        <w:ind w:left="360"/>
        <w:jc w:val="both"/>
        <w:rPr>
          <w:rFonts w:ascii="Times New Roman" w:eastAsia="Times New Roman" w:hAnsi="Times New Roman" w:cs="Times New Roman"/>
          <w:sz w:val="24"/>
          <w:szCs w:val="24"/>
        </w:rPr>
      </w:pPr>
      <w:r w:rsidRPr="00A243D4">
        <w:rPr>
          <w:rFonts w:ascii="Times New Roman" w:eastAsia="Times New Roman" w:hAnsi="Times New Roman" w:cs="Times New Roman"/>
          <w:sz w:val="24"/>
          <w:szCs w:val="24"/>
        </w:rPr>
        <w:t>Menganalisis apakah KAP Big 4 memoderasi hubungan antara komite audit, kompleksitas perusahaan, dan gender auditor terhadap pengungkapan KAM pada perusahaan yang terdaftar di Bursa Efek Indonesia tahun 2022-202</w:t>
      </w:r>
      <w:r w:rsidR="00995D3B" w:rsidRPr="00A243D4">
        <w:rPr>
          <w:rFonts w:ascii="Times New Roman" w:eastAsia="Times New Roman" w:hAnsi="Times New Roman" w:cs="Times New Roman"/>
          <w:sz w:val="24"/>
          <w:szCs w:val="24"/>
        </w:rPr>
        <w:t>4</w:t>
      </w:r>
      <w:r w:rsidRPr="00A243D4">
        <w:rPr>
          <w:rFonts w:ascii="Times New Roman" w:eastAsia="Times New Roman" w:hAnsi="Times New Roman" w:cs="Times New Roman"/>
          <w:sz w:val="24"/>
          <w:szCs w:val="24"/>
        </w:rPr>
        <w:t>.</w:t>
      </w:r>
    </w:p>
    <w:p w14:paraId="2EF35760" w14:textId="77777777" w:rsidR="00B742E7" w:rsidRPr="00A243D4" w:rsidRDefault="00B742E7" w:rsidP="00A243D4">
      <w:pPr>
        <w:pStyle w:val="ListParagraph"/>
        <w:spacing w:after="0" w:line="480" w:lineRule="auto"/>
        <w:ind w:left="360"/>
        <w:jc w:val="both"/>
        <w:rPr>
          <w:rFonts w:ascii="Times New Roman" w:eastAsia="Times New Roman" w:hAnsi="Times New Roman" w:cs="Times New Roman"/>
          <w:sz w:val="24"/>
          <w:szCs w:val="24"/>
        </w:rPr>
      </w:pPr>
    </w:p>
    <w:p w14:paraId="3DCBFFE3" w14:textId="77777777" w:rsidR="00E21CDE" w:rsidRPr="00A243D4" w:rsidRDefault="00E21CDE" w:rsidP="00A243D4">
      <w:pPr>
        <w:pStyle w:val="Heading2"/>
        <w:numPr>
          <w:ilvl w:val="1"/>
          <w:numId w:val="6"/>
        </w:numPr>
        <w:ind w:left="709" w:hanging="709"/>
      </w:pPr>
      <w:bookmarkStart w:id="28" w:name="_Toc186408081"/>
      <w:bookmarkStart w:id="29" w:name="_Toc186408552"/>
      <w:bookmarkStart w:id="30" w:name="_Toc216701525"/>
      <w:r w:rsidRPr="00A243D4">
        <w:lastRenderedPageBreak/>
        <w:t>Manfaat Penelitian</w:t>
      </w:r>
      <w:bookmarkEnd w:id="28"/>
      <w:bookmarkEnd w:id="29"/>
      <w:bookmarkEnd w:id="30"/>
    </w:p>
    <w:p w14:paraId="56247FBB" w14:textId="77777777" w:rsidR="00E21CDE" w:rsidRPr="00A243D4" w:rsidRDefault="00E21CDE" w:rsidP="00A243D4">
      <w:pPr>
        <w:spacing w:after="0"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Penelitian ini diharapkan memberikan manfaat positif, antara lain:</w:t>
      </w:r>
    </w:p>
    <w:p w14:paraId="514501B9" w14:textId="77777777" w:rsidR="00E21CDE" w:rsidRPr="00A243D4" w:rsidRDefault="00E21CDE" w:rsidP="00A243D4">
      <w:pPr>
        <w:pStyle w:val="ListParagraph"/>
        <w:numPr>
          <w:ilvl w:val="0"/>
          <w:numId w:val="7"/>
        </w:numPr>
        <w:spacing w:after="0" w:line="480" w:lineRule="auto"/>
        <w:ind w:left="284" w:hanging="284"/>
        <w:jc w:val="both"/>
        <w:rPr>
          <w:rFonts w:ascii="Times New Roman" w:hAnsi="Times New Roman" w:cs="Times New Roman"/>
          <w:sz w:val="24"/>
          <w:szCs w:val="24"/>
        </w:rPr>
      </w:pPr>
      <w:r w:rsidRPr="00A243D4">
        <w:rPr>
          <w:rFonts w:ascii="Times New Roman" w:hAnsi="Times New Roman" w:cs="Times New Roman"/>
          <w:sz w:val="24"/>
          <w:szCs w:val="24"/>
        </w:rPr>
        <w:t>Bagi Akademisi dan Peneliti: Temuan penelitian ini dapat digunakan sebagai referensi dan dasar untuk penelitian tambahan tentang audit dan pelaporan keuangan, khususnya tentang pengungkapan masalah audit kunci (KAM) di Indonesia. Penemuan-penemuan ini juga dapat membantu memperkuat penelitian saat ini dan mendorong lebih banyak penelitian tentang topik ini.</w:t>
      </w:r>
    </w:p>
    <w:p w14:paraId="5F5FF969" w14:textId="77777777" w:rsidR="00E21CDE" w:rsidRPr="00A243D4" w:rsidRDefault="00E21CDE" w:rsidP="00A243D4">
      <w:pPr>
        <w:pStyle w:val="ListParagraph"/>
        <w:numPr>
          <w:ilvl w:val="0"/>
          <w:numId w:val="7"/>
        </w:numPr>
        <w:spacing w:after="0" w:line="480" w:lineRule="auto"/>
        <w:ind w:left="284" w:hanging="284"/>
        <w:jc w:val="both"/>
        <w:rPr>
          <w:rFonts w:ascii="Times New Roman" w:hAnsi="Times New Roman" w:cs="Times New Roman"/>
          <w:sz w:val="24"/>
          <w:szCs w:val="24"/>
        </w:rPr>
      </w:pPr>
      <w:r w:rsidRPr="00A243D4">
        <w:rPr>
          <w:rFonts w:ascii="Times New Roman" w:hAnsi="Times New Roman" w:cs="Times New Roman"/>
          <w:sz w:val="24"/>
          <w:szCs w:val="24"/>
        </w:rPr>
        <w:t>Bagi Praktisi Audit: Penelitian ini dapat membantu auditor dan profesional akuntansi menjadi lebih sadar tentang hal-hal yang mempengaruhi pengungkapan KAM. Ini dapat membantu mereka membuat strategi audit yang lebih proaktif dan efektif untuk menemukan masalah penting.</w:t>
      </w:r>
    </w:p>
    <w:p w14:paraId="7FF01DDD" w14:textId="77777777" w:rsidR="00E21CDE" w:rsidRPr="00A243D4" w:rsidRDefault="00E21CDE" w:rsidP="00A243D4">
      <w:pPr>
        <w:pStyle w:val="ListParagraph"/>
        <w:numPr>
          <w:ilvl w:val="0"/>
          <w:numId w:val="7"/>
        </w:numPr>
        <w:spacing w:after="0" w:line="480" w:lineRule="auto"/>
        <w:ind w:left="284" w:hanging="284"/>
        <w:jc w:val="both"/>
        <w:rPr>
          <w:rFonts w:ascii="Times New Roman" w:hAnsi="Times New Roman" w:cs="Times New Roman"/>
          <w:sz w:val="24"/>
          <w:szCs w:val="24"/>
        </w:rPr>
      </w:pPr>
      <w:r w:rsidRPr="00A243D4">
        <w:rPr>
          <w:rFonts w:ascii="Times New Roman" w:hAnsi="Times New Roman" w:cs="Times New Roman"/>
          <w:sz w:val="24"/>
          <w:szCs w:val="24"/>
        </w:rPr>
        <w:t>Bagi Perusahaan: Penelitian ini dapat membantu manajemen perusahaan memahami pentingnya pengungkapan KAM dan bagaimana hal ini mempengaruhi pemangku kepentingan. Perusahaan dapat meningkatkan praktik tata kelola dan transparansi mereka dengan memahami komponen yang mempengaruhi pengungkapan.</w:t>
      </w:r>
    </w:p>
    <w:p w14:paraId="39B696A1" w14:textId="77777777" w:rsidR="00E21CDE" w:rsidRPr="00A243D4" w:rsidRDefault="00E21CDE" w:rsidP="00A243D4">
      <w:pPr>
        <w:pStyle w:val="ListParagraph"/>
        <w:numPr>
          <w:ilvl w:val="0"/>
          <w:numId w:val="7"/>
        </w:numPr>
        <w:spacing w:after="0" w:line="480" w:lineRule="auto"/>
        <w:ind w:left="284" w:hanging="284"/>
        <w:jc w:val="both"/>
        <w:rPr>
          <w:rFonts w:ascii="Times New Roman" w:hAnsi="Times New Roman" w:cs="Times New Roman"/>
          <w:sz w:val="24"/>
          <w:szCs w:val="24"/>
        </w:rPr>
      </w:pPr>
      <w:r w:rsidRPr="00A243D4">
        <w:rPr>
          <w:rFonts w:ascii="Times New Roman" w:hAnsi="Times New Roman" w:cs="Times New Roman"/>
          <w:sz w:val="24"/>
          <w:szCs w:val="24"/>
        </w:rPr>
        <w:t>Bagi Pemangku Kepentingan: Orang-orang seperti investor, kreditor, dan pihak lain yang berkepentingan dengan laporan keuangan perusahaan dapat memperoleh informasi yang lebih baik tentang risiko dan masalah yang dihadapi perusahaan. Informasi ini dapat membantu mereka membuat keputusan yang lebih bijaksana dan strategis.</w:t>
      </w:r>
    </w:p>
    <w:p w14:paraId="08197F34" w14:textId="23C6C3DA" w:rsidR="00E21CDE" w:rsidRPr="00A243D4" w:rsidRDefault="00E21CDE" w:rsidP="00A243D4">
      <w:pPr>
        <w:pStyle w:val="ListParagraph"/>
        <w:numPr>
          <w:ilvl w:val="0"/>
          <w:numId w:val="7"/>
        </w:numPr>
        <w:spacing w:after="0" w:line="480" w:lineRule="auto"/>
        <w:ind w:left="284" w:hanging="284"/>
        <w:jc w:val="both"/>
        <w:rPr>
          <w:rFonts w:ascii="Times New Roman" w:hAnsi="Times New Roman" w:cs="Times New Roman"/>
          <w:sz w:val="24"/>
          <w:szCs w:val="24"/>
        </w:rPr>
      </w:pPr>
      <w:r w:rsidRPr="00A243D4">
        <w:rPr>
          <w:rFonts w:ascii="Times New Roman" w:hAnsi="Times New Roman" w:cs="Times New Roman"/>
          <w:sz w:val="24"/>
          <w:szCs w:val="24"/>
        </w:rPr>
        <w:t xml:space="preserve">Bagi Komite Audit: Penelitian ini dapat membantu komite audit memahami peran mereka dalam pengawasan dan komunikasi KAM, sehingga mereka dapat </w:t>
      </w:r>
      <w:r w:rsidRPr="00A243D4">
        <w:rPr>
          <w:rFonts w:ascii="Times New Roman" w:hAnsi="Times New Roman" w:cs="Times New Roman"/>
          <w:sz w:val="24"/>
          <w:szCs w:val="24"/>
        </w:rPr>
        <w:lastRenderedPageBreak/>
        <w:t>melakukan fungsi pemantauan dengan lebih baik dan memastikan kualitas laporan keuangan.</w:t>
      </w:r>
    </w:p>
    <w:p w14:paraId="04B61564" w14:textId="77777777" w:rsidR="003E342A" w:rsidRPr="007806BA" w:rsidRDefault="003E342A" w:rsidP="00826421">
      <w:pPr>
        <w:pStyle w:val="Heading1"/>
        <w:spacing w:line="240" w:lineRule="auto"/>
        <w:sectPr w:rsidR="003E342A" w:rsidRPr="007806BA" w:rsidSect="003E342A">
          <w:headerReference w:type="default" r:id="rId13"/>
          <w:footerReference w:type="default" r:id="rId14"/>
          <w:footerReference w:type="first" r:id="rId15"/>
          <w:pgSz w:w="11907" w:h="16839" w:code="9"/>
          <w:pgMar w:top="2268" w:right="1701" w:bottom="1701" w:left="2268" w:header="709" w:footer="709" w:gutter="0"/>
          <w:pgNumType w:start="1"/>
          <w:cols w:space="708"/>
          <w:titlePg/>
          <w:docGrid w:linePitch="360"/>
        </w:sectPr>
      </w:pPr>
      <w:bookmarkStart w:id="31" w:name="_Toc186408084"/>
      <w:bookmarkStart w:id="32" w:name="_Toc186408555"/>
    </w:p>
    <w:p w14:paraId="6DCE9062" w14:textId="77777777" w:rsidR="00E21CDE" w:rsidRPr="007D5586" w:rsidRDefault="00E21CDE" w:rsidP="007D5586">
      <w:pPr>
        <w:pStyle w:val="Heading1"/>
      </w:pPr>
      <w:bookmarkStart w:id="33" w:name="_Toc216701526"/>
      <w:r w:rsidRPr="007D5586">
        <w:lastRenderedPageBreak/>
        <w:t>BAB II</w:t>
      </w:r>
      <w:bookmarkEnd w:id="31"/>
      <w:bookmarkEnd w:id="32"/>
      <w:bookmarkEnd w:id="33"/>
    </w:p>
    <w:p w14:paraId="28860068" w14:textId="77777777" w:rsidR="00E21CDE" w:rsidRPr="007D5586" w:rsidRDefault="00E21CDE" w:rsidP="007D5586">
      <w:pPr>
        <w:pStyle w:val="Heading1"/>
      </w:pPr>
      <w:bookmarkStart w:id="34" w:name="_Toc186408085"/>
      <w:bookmarkStart w:id="35" w:name="_Toc186408556"/>
      <w:bookmarkStart w:id="36" w:name="_Toc216701527"/>
      <w:r w:rsidRPr="007D5586">
        <w:t>KAJIAN PUSTAKA</w:t>
      </w:r>
      <w:bookmarkEnd w:id="34"/>
      <w:bookmarkEnd w:id="35"/>
      <w:bookmarkEnd w:id="36"/>
    </w:p>
    <w:p w14:paraId="37CA528D" w14:textId="77777777" w:rsidR="00E21CDE" w:rsidRPr="007D5586" w:rsidRDefault="00E21CDE" w:rsidP="007D5586">
      <w:pPr>
        <w:spacing w:after="0" w:line="480" w:lineRule="auto"/>
        <w:jc w:val="center"/>
        <w:rPr>
          <w:rFonts w:ascii="Times New Roman" w:hAnsi="Times New Roman" w:cs="Times New Roman"/>
          <w:b/>
          <w:sz w:val="24"/>
          <w:szCs w:val="24"/>
        </w:rPr>
      </w:pPr>
    </w:p>
    <w:p w14:paraId="67CDAA9C" w14:textId="77777777" w:rsidR="00E21CDE" w:rsidRPr="007D5586" w:rsidRDefault="00E21CDE" w:rsidP="007D5586">
      <w:pPr>
        <w:pStyle w:val="ListParagraph"/>
        <w:numPr>
          <w:ilvl w:val="0"/>
          <w:numId w:val="6"/>
        </w:numPr>
        <w:spacing w:after="0" w:line="480" w:lineRule="auto"/>
        <w:jc w:val="both"/>
        <w:rPr>
          <w:rFonts w:ascii="Times New Roman" w:eastAsia="Times New Roman" w:hAnsi="Times New Roman" w:cs="Times New Roman"/>
          <w:b/>
          <w:vanish/>
          <w:sz w:val="24"/>
          <w:szCs w:val="24"/>
        </w:rPr>
      </w:pPr>
    </w:p>
    <w:p w14:paraId="58171623" w14:textId="77777777" w:rsidR="00E21CDE" w:rsidRPr="007D5586" w:rsidRDefault="00E21CDE" w:rsidP="007D5586">
      <w:pPr>
        <w:pStyle w:val="Heading2"/>
        <w:numPr>
          <w:ilvl w:val="1"/>
          <w:numId w:val="6"/>
        </w:numPr>
        <w:ind w:left="709" w:hanging="709"/>
      </w:pPr>
      <w:r w:rsidRPr="007D5586">
        <w:t xml:space="preserve"> </w:t>
      </w:r>
      <w:bookmarkStart w:id="37" w:name="_Toc216701528"/>
      <w:r w:rsidRPr="007D5586">
        <w:t>Teori Agensi</w:t>
      </w:r>
      <w:bookmarkEnd w:id="37"/>
    </w:p>
    <w:p w14:paraId="08B91309" w14:textId="3DF09401"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Hubungan keagenan merupakan suatu kontrak dimana satu atau lebih orang (principal) memerintah orang lain (agent) untuk melakukan suatu jasa atas nama prinsipal serta memberi wewenang kepada agen membuat keputusan yang terbaik bagi prinsipal </w:t>
      </w:r>
      <w:sdt>
        <w:sdtPr>
          <w:rPr>
            <w:rFonts w:ascii="Times New Roman" w:hAnsi="Times New Roman" w:cs="Times New Roman"/>
            <w:color w:val="000000"/>
            <w:sz w:val="24"/>
            <w:szCs w:val="24"/>
          </w:rPr>
          <w:tag w:val="MENDELEY_CITATION_v3_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"/>
          <w:id w:val="489291368"/>
          <w:placeholder>
            <w:docPart w:val="DefaultPlaceholder_-1854013440"/>
          </w:placeholder>
        </w:sdtPr>
        <w:sdtContent>
          <w:r w:rsidR="00A428DF" w:rsidRPr="00A243D4">
            <w:rPr>
              <w:rFonts w:ascii="Times New Roman" w:hAnsi="Times New Roman" w:cs="Times New Roman"/>
              <w:color w:val="000000"/>
              <w:sz w:val="24"/>
              <w:szCs w:val="24"/>
            </w:rPr>
            <w:t>(Ichsan, 2013)</w:t>
          </w:r>
        </w:sdtContent>
      </w:sdt>
      <w:r w:rsidRPr="00A243D4">
        <w:rPr>
          <w:rFonts w:ascii="Times New Roman" w:hAnsi="Times New Roman" w:cs="Times New Roman"/>
          <w:sz w:val="24"/>
          <w:szCs w:val="24"/>
        </w:rPr>
        <w:t>. Dalam konteks perusahaan, principal adalah pemilik perusahaan dan agent adalah pihak manajemen. Hubungan keagenan ini akan terjadi apabila terdapat pendelegasian wewenang dari principal kepada agent.</w:t>
      </w:r>
      <w:r w:rsidR="000C4470"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"/>
          <w:id w:val="-71440159"/>
          <w:placeholder>
            <w:docPart w:val="DefaultPlaceholder_-1854013440"/>
          </w:placeholder>
        </w:sdtPr>
        <w:sdtContent>
          <w:r w:rsidR="00A428DF" w:rsidRPr="00A243D4">
            <w:rPr>
              <w:rFonts w:ascii="Times New Roman" w:eastAsia="Times New Roman" w:hAnsi="Times New Roman" w:cs="Times New Roman"/>
              <w:color w:val="000000"/>
              <w:sz w:val="24"/>
              <w:szCs w:val="24"/>
            </w:rPr>
            <w:t>(Claessens &amp; Fan, 2002)</w:t>
          </w:r>
        </w:sdtContent>
      </w:sdt>
      <w:r w:rsidRPr="00A243D4">
        <w:rPr>
          <w:rFonts w:ascii="Times New Roman" w:hAnsi="Times New Roman" w:cs="Times New Roman"/>
          <w:sz w:val="24"/>
          <w:szCs w:val="24"/>
        </w:rPr>
        <w:t xml:space="preserve"> memaparkan bahwa konflik kepentingan dapat terjadi yang melibatkan principal dan agent dalam hubungan keagenan.</w:t>
      </w:r>
    </w:p>
    <w:p w14:paraId="3F1BFD56" w14:textId="60B09D4D" w:rsidR="00E21CDE" w:rsidRPr="00A243D4" w:rsidRDefault="00000000" w:rsidP="00A243D4">
      <w:pPr>
        <w:pStyle w:val="ListParagraph"/>
        <w:spacing w:after="0" w:line="480" w:lineRule="auto"/>
        <w:ind w:left="0"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DgwOGE0NWEtN2JjNS00MTJiLWEzZTgtNDlhYjk4NTdmYWI0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jU0MTIyN2UzLTJmODYtM2MzMS05NjNkLTFiNjY5ZmI3MGFmMCIsIml0ZW1EYXRhIjp7InR5cGUiOiJyZXBvcnQiLCJpZCI6IjU0MTIyN2UzLTJmODYtM2MzMS05NjNkLTFiNjY5ZmI3MGFmMCIsInRpdGxlIjoiVGhlb3J5IG9mIHRoZSBmaXJtOiBNYW5hZ2VyaWFsIGJlaGF2aW9yLCBhZ2Vuc3kgY29zdCBhbmQgb3duZXJzaGlwIH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XSwiY29udGFpbmVyLXRpdGxlIjoiSm91cm5hbCBvZiBGaW5hbmNpYWwgRWNvbm9taWNzIiwiY29udGFpbmVyLXRpdGxlLXNob3J0IjoiSiBmaW5hbmMgZWNvbiIsImlzc3VlZCI6eyJkYXRlLXBhcnRzIjpbWzE5NzZdXX0sIm51bWJlci1vZi1wYWdlcyI6IjMwNS0zNjAiLCJhYnN0cmFjdCI6IlRoaXMgcGFwZXIgaW50ZWdyYXRlcyBlbGVtZW50cyBmcm9tIHRoZSB0aGVvcnkgb2YgYWdlbmN5Li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0aGVzZSBjb3N0cyBhbmQgd2h5LCBhbmQgaW52ZXN0aWdhdGUgdGhlIFBhcmV0byBvcHRpcm5hbGl0eSBvZiB0aGVpciBleGlzdGVuY2UuIFdlIGFsc28gcHJvdmlkZSBhIG5ldyBkZWZpbml0aW9uIG9mIHRoZSBmaXJtLCBhbmQgc2hvdyBob3cgb3VyIGFuYWx5c2lzIG9mIHRoZSBmYWN0b3JzIGluZmx1ZW5jaW5nIHRodC1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"/>
          <w:id w:val="-1280487904"/>
          <w:placeholder>
            <w:docPart w:val="DefaultPlaceholder_-1854013440"/>
          </w:placeholder>
        </w:sdtPr>
        <w:sdtContent>
          <w:r w:rsidR="00A428DF" w:rsidRPr="00A243D4">
            <w:rPr>
              <w:rFonts w:ascii="Times New Roman" w:eastAsia="Times New Roman" w:hAnsi="Times New Roman" w:cs="Times New Roman"/>
              <w:color w:val="000000"/>
              <w:sz w:val="24"/>
              <w:szCs w:val="24"/>
            </w:rPr>
            <w:t>Jensen &amp; Meckling (1976)</w:t>
          </w:r>
        </w:sdtContent>
      </w:sdt>
      <w:r w:rsidR="00E21CDE" w:rsidRPr="00A243D4">
        <w:rPr>
          <w:rFonts w:ascii="Times New Roman" w:hAnsi="Times New Roman" w:cs="Times New Roman"/>
          <w:sz w:val="24"/>
          <w:szCs w:val="24"/>
        </w:rPr>
        <w:t>, menyatakan bahwa teori keagenan mendeskripsikan pemegang saham sebagai prinsipal dan manajemen sebagai agen. Manajemen merupakan pihak yang dikontrak oleh pemegang saham untuk bekerja demi kepentingan pemegang saham. Untuk itu manajemen diberikan sebagian kekuasaan untuk membuat keputusan bagi kepentingan terbaik pemegang saham. Oleh karena itu, manajemen wajib mempertanggungjawabkan semua upayanya kepada pemegang saham. Namun, karena ada motivasi kepentingan pribadi (self interest) yang dalam kenyataannya manajer tidak selalu bertindak sesuai keinginan pemilik.</w:t>
      </w:r>
    </w:p>
    <w:p w14:paraId="2FD2A782" w14:textId="310476FC"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Tujuan utama teori keagenan adalah menjawab masalah keagenan yang terjadi disebabkan karena pihak-pihak yang saling bekerja sama memiliki tujuan </w:t>
      </w:r>
      <w:r w:rsidRPr="00A243D4">
        <w:rPr>
          <w:rFonts w:ascii="Times New Roman" w:hAnsi="Times New Roman" w:cs="Times New Roman"/>
          <w:sz w:val="24"/>
          <w:szCs w:val="24"/>
        </w:rPr>
        <w:lastRenderedPageBreak/>
        <w:t xml:space="preserve">berbeda. Teori keagenan ditekankan untuk mengatasi dua permasalahan yang dapat terjadi dalam hubungan keagenan </w:t>
      </w:r>
      <w:sdt>
        <w:sdtPr>
          <w:rPr>
            <w:rFonts w:ascii="Times New Roman" w:hAnsi="Times New Roman" w:cs="Times New Roman"/>
            <w:color w:val="000000"/>
            <w:sz w:val="24"/>
            <w:szCs w:val="24"/>
          </w:rPr>
          <w:tag w:val="MENDELEY_CITATION_v3_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"/>
          <w:id w:val="1487202396"/>
          <w:placeholder>
            <w:docPart w:val="DefaultPlaceholder_-1854013440"/>
          </w:placeholder>
        </w:sdtPr>
        <w:sdtContent>
          <w:r w:rsidR="00A428DF" w:rsidRPr="00A243D4">
            <w:rPr>
              <w:rFonts w:ascii="Times New Roman" w:hAnsi="Times New Roman" w:cs="Times New Roman"/>
              <w:color w:val="000000"/>
              <w:sz w:val="24"/>
              <w:szCs w:val="24"/>
            </w:rPr>
            <w:t>(Eisenhardt, 1989)</w:t>
          </w:r>
        </w:sdtContent>
      </w:sdt>
      <w:r w:rsidRPr="00A243D4">
        <w:rPr>
          <w:rFonts w:ascii="Times New Roman" w:hAnsi="Times New Roman" w:cs="Times New Roman"/>
          <w:sz w:val="24"/>
          <w:szCs w:val="24"/>
        </w:rPr>
        <w:t>. Pertama adalah masalah</w:t>
      </w:r>
      <w:r w:rsidR="00206943" w:rsidRPr="00A243D4">
        <w:rPr>
          <w:rFonts w:ascii="Times New Roman" w:hAnsi="Times New Roman" w:cs="Times New Roman"/>
          <w:sz w:val="24"/>
          <w:szCs w:val="24"/>
        </w:rPr>
        <w:t xml:space="preserve"> </w:t>
      </w:r>
      <w:r w:rsidRPr="00A243D4">
        <w:rPr>
          <w:rFonts w:ascii="Times New Roman" w:hAnsi="Times New Roman" w:cs="Times New Roman"/>
          <w:sz w:val="24"/>
          <w:szCs w:val="24"/>
        </w:rPr>
        <w:t>keagenan yang timbul pada saat keinginan-keinginan atau tujuan-tujuan principal dan agent yang saling berlawanan. Hal ini merupakan hal yang sulit bagi principal untuk melakukan verifikasi apakah agent telah melakukan sesuatu secara tepat. Kedua, adalah masalah pembagian dalam menanggung risiko yang timbul dimana principal dan agent memiliki sikap yang berbeda terhadap risiko. Kesamaan tujuan dan sikap yang sama terhadap resiko antara principal dan agent akan membuat pihak agent menyajikan laporan keuangan dengan keadaan yang sebenarnya. Laporan keuangan dengan kualitas yang baik akan menghasilkan kualitas audit yang baik pula, yaitu yang dihasilkan oleh auditor.</w:t>
      </w:r>
    </w:p>
    <w:p w14:paraId="3F70E2D8" w14:textId="77777777"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Dalam konteks keagenan, peran pihak ketiga yang independen sangat penting sebagai mediator antara principal dan agent, di mana pihak ketiga ini berfungsi untuk memonitor perilaku manajer sebagai agent dan memastikan bahwa mereka bertindak sesuai dengan kepentingan principal. Auditor eksternal berperan sebagai pihak ketiga independen yang memberikan pendapat mengenai kecukupan laporan keuangan yang disampaikan oleh manajemen. Dalam melaksanakan tugasnya, auditor harus mempertimbangkan risiko audit yang dapat memengaruhi opini auditnya. Salah satu cara untuk mengurangi risiko audit adalah dengan mengomunikasikan Hal-hal Audit Utama (KAM) dalam laporan auditor independen. Pengungkapan KAM yang lebih baik sejalan dengan perspektif teori agensi, di mana hal ini dapat mengurangi asimetri informasi antara manajemen dan </w:t>
      </w:r>
      <w:r w:rsidRPr="00A243D4">
        <w:rPr>
          <w:rFonts w:ascii="Times New Roman" w:hAnsi="Times New Roman" w:cs="Times New Roman"/>
          <w:sz w:val="24"/>
          <w:szCs w:val="24"/>
        </w:rPr>
        <w:lastRenderedPageBreak/>
        <w:t>stakeholder, sehingga meningkatkan kualitas audit dan membantu mengatasi masalah keagenan.</w:t>
      </w:r>
    </w:p>
    <w:p w14:paraId="3380B419" w14:textId="69ECEB4E" w:rsidR="00D454DF"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Beberapa penelitian sebelumnya telah menunjukkan bahwa karakteristik KAM seperti jumlah, penalaran, spesifisitas, dan panjangnya pertanyaan dapat dipengaruhi oleh beberapa faktor seperti risiko litigasi auditor, kompleksitas perusahaan, profitabilitas,</w:t>
      </w:r>
      <w:r w:rsidR="008D7E98" w:rsidRPr="00A243D4">
        <w:rPr>
          <w:rFonts w:ascii="Times New Roman" w:hAnsi="Times New Roman" w:cs="Times New Roman"/>
          <w:sz w:val="24"/>
          <w:szCs w:val="24"/>
        </w:rPr>
        <w:t xml:space="preserve"> </w:t>
      </w:r>
      <w:r w:rsidRPr="00A243D4">
        <w:rPr>
          <w:rFonts w:ascii="Times New Roman" w:hAnsi="Times New Roman" w:cs="Times New Roman"/>
          <w:sz w:val="24"/>
          <w:szCs w:val="24"/>
        </w:rPr>
        <w:t xml:space="preserve">dan jenis industri </w:t>
      </w:r>
      <w:sdt>
        <w:sdtPr>
          <w:rPr>
            <w:rFonts w:ascii="Times New Roman" w:hAnsi="Times New Roman" w:cs="Times New Roman"/>
            <w:color w:val="000000"/>
            <w:sz w:val="24"/>
            <w:szCs w:val="24"/>
          </w:rPr>
          <w:tag w:val="MENDELEY_CITATION_v3_eyJjaXRhdGlvbklEIjoiTUVOREVMRVlfQ0lUQVRJT05fNjFlNGEzZDYtNjk0Zi00N2Q3LTkwYTctMTFiN2EyOWU5MTRjIiwicHJvcGVydGllcyI6eyJub3RlSW5kZXgiOjB9LCJpc0VkaXRlZCI6ZmFsc2UsIm1hbnVhbE92ZXJyaWRlIjp7ImlzTWFudWFsbHlPdmVycmlkZGVuIjpmYWxzZSwiY2l0ZXByb2NUZXh0IjoiKFd1dHRpY2hpbmRhbm9uICYjMzg7IElzc2FyYXdvcm5yYXdhbmljaCwgMjAyMCkiLCJtYW51YWxPdmVycmlkZVRleHQiOiI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
          <w:id w:val="-350493455"/>
          <w:placeholder>
            <w:docPart w:val="DefaultPlaceholder_-1854013440"/>
          </w:placeholder>
        </w:sdtPr>
        <w:sdtContent>
          <w:r w:rsidR="00A428DF" w:rsidRPr="00A243D4">
            <w:rPr>
              <w:rFonts w:ascii="Times New Roman" w:eastAsia="Times New Roman" w:hAnsi="Times New Roman" w:cs="Times New Roman"/>
              <w:color w:val="000000"/>
              <w:sz w:val="24"/>
              <w:szCs w:val="24"/>
            </w:rPr>
            <w:t>(Wuttichindanon &amp; Issarawornrawanich, 2020)</w:t>
          </w:r>
        </w:sdtContent>
      </w:sdt>
      <w:r w:rsidRPr="00A243D4">
        <w:rPr>
          <w:rFonts w:ascii="Times New Roman" w:hAnsi="Times New Roman" w:cs="Times New Roman"/>
          <w:sz w:val="24"/>
          <w:szCs w:val="24"/>
        </w:rPr>
        <w:t xml:space="preserve"> .</w:t>
      </w:r>
    </w:p>
    <w:p w14:paraId="4813E7CF" w14:textId="00C2155F" w:rsidR="00810CFD" w:rsidRPr="00A243D4" w:rsidRDefault="00412330" w:rsidP="00A243D4">
      <w:pPr>
        <w:pStyle w:val="Heading2"/>
        <w:numPr>
          <w:ilvl w:val="1"/>
          <w:numId w:val="6"/>
        </w:numPr>
        <w:ind w:left="709" w:hanging="709"/>
      </w:pPr>
      <w:bookmarkStart w:id="38" w:name="_Toc216701529"/>
      <w:r w:rsidRPr="00A243D4">
        <w:t>Teori kompleksitas</w:t>
      </w:r>
      <w:bookmarkEnd w:id="38"/>
    </w:p>
    <w:p w14:paraId="6CD26822" w14:textId="5819954D" w:rsidR="00412330" w:rsidRPr="00A243D4" w:rsidRDefault="00412330"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Teori kompleksitas berfokus pada pemahaman bagaimana interaksi antara berbagai elemen dalam suatu sistem dapat menghasilkan perilaku yang tidak terduga. Dalam konteks perusahaan, kompleksitas sering kali meningkat seiring dengan pertumbuhan jumlah anak perusahaan dan divisi yang beroperasi di berbagai sektor dan lokasi. Setiap anak perusahaan membawa karakteristik unik, termasuk model bisnis, pasar, dan risiko yang berbeda. </w:t>
      </w:r>
      <w:r w:rsidR="00C6723E" w:rsidRPr="00A243D4">
        <w:rPr>
          <w:rFonts w:ascii="Times New Roman" w:hAnsi="Times New Roman" w:cs="Times New Roman"/>
          <w:sz w:val="24"/>
          <w:szCs w:val="24"/>
        </w:rPr>
        <w:t>Kompleksitas organisasi atau operasi merupakan akibat langsung dari pembagian kerja dan pembentukan departemen yang berfokus pada jumlah unit yang berbeda secara nyata. Organisasi dengan berbagai jenis atau jumlah pekerjaan dan audit menimbulkan masalah manajerial dan organisasi yang lebih rumit karena terjadi ketergantung yang semakin kompleks</w:t>
      </w:r>
      <w:r w:rsidR="004C127E"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Swic3VwcHJlc3MtYXV0aG9yIjpmYWxzZSwiY29tcG9zaXRlIjpmYWxzZSwiYXV0aG9yLW9ubHkiOmZhbHNlfV19"/>
          <w:id w:val="-1058557396"/>
          <w:placeholder>
            <w:docPart w:val="DefaultPlaceholder_-1854013440"/>
          </w:placeholder>
        </w:sdtPr>
        <w:sdtContent>
          <w:r w:rsidR="00A428DF" w:rsidRPr="00A243D4">
            <w:rPr>
              <w:rFonts w:ascii="Times New Roman" w:eastAsia="Times New Roman" w:hAnsi="Times New Roman" w:cs="Times New Roman"/>
              <w:color w:val="000000"/>
              <w:sz w:val="24"/>
              <w:szCs w:val="24"/>
            </w:rPr>
            <w:t>(Darmawan &amp; Widhiyani, 2017)</w:t>
          </w:r>
        </w:sdtContent>
      </w:sdt>
      <w:r w:rsidR="00C6723E" w:rsidRPr="00A243D4">
        <w:rPr>
          <w:rFonts w:ascii="Times New Roman" w:hAnsi="Times New Roman" w:cs="Times New Roman"/>
          <w:sz w:val="24"/>
          <w:szCs w:val="24"/>
        </w:rPr>
        <w:t xml:space="preserve">. Kompleksitas operasi perusahaan merupakan salah satu karakteristik perusahaan yang dapat menambah suatu tantangan pada audit. </w:t>
      </w:r>
      <w:r w:rsidRPr="00A243D4">
        <w:rPr>
          <w:rFonts w:ascii="Times New Roman" w:hAnsi="Times New Roman" w:cs="Times New Roman"/>
          <w:sz w:val="24"/>
          <w:szCs w:val="24"/>
        </w:rPr>
        <w:t xml:space="preserve">Hal ini menunjukkan bahwa ketika perusahaan memperluas jangkauannya melalui anak perusahaan, mereka tidak hanya </w:t>
      </w:r>
      <w:r w:rsidRPr="00A243D4">
        <w:rPr>
          <w:rFonts w:ascii="Times New Roman" w:hAnsi="Times New Roman" w:cs="Times New Roman"/>
          <w:sz w:val="24"/>
          <w:szCs w:val="24"/>
        </w:rPr>
        <w:lastRenderedPageBreak/>
        <w:t>menghadapi tantangan baru, tetapi juga menciptakan lapisan kompleksitas yang memerlukan perhatian khusus.</w:t>
      </w:r>
    </w:p>
    <w:p w14:paraId="2172D146" w14:textId="3DFD4A6A" w:rsidR="00412330" w:rsidRPr="00A243D4" w:rsidRDefault="00412330"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Dalam upaya untuk meminimalisir risiko, perusahaan sering kali memilih untuk mendiversifikasi operasional mereka dengan mendirikan anak perusahaan di berbagai sektor. Diversifikasi ini dapat membantu perusahaan mengurangi ketergantungan pada satu sumber pendapatan dan menyebarkan risiko di antara berbagai unit bisnis. Namun, semakin banyak anak perusahaan yang dimiliki, semakin banyak interaksi yang terjadi di antara mereka, yang dapat menghasilkan risiko baru yang tidak terduga.</w:t>
      </w:r>
      <w:r w:rsidR="006D50F6" w:rsidRPr="00A243D4">
        <w:rPr>
          <w:rFonts w:ascii="Times New Roman" w:hAnsi="Times New Roman" w:cs="Times New Roman"/>
          <w:sz w:val="24"/>
          <w:szCs w:val="24"/>
        </w:rPr>
        <w:t xml:space="preserve"> P</w:t>
      </w:r>
      <w:r w:rsidRPr="00A243D4">
        <w:rPr>
          <w:rFonts w:ascii="Times New Roman" w:hAnsi="Times New Roman" w:cs="Times New Roman"/>
          <w:sz w:val="24"/>
          <w:szCs w:val="24"/>
        </w:rPr>
        <w:t>erusahaan yang beroperasi dalam lingkungan yang kompleks harus mengembangkan kemampuan untuk beradaptasi dan merespons perubahan dengan cepat</w:t>
      </w:r>
      <w:r w:rsidR="006D50F6"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"/>
          <w:id w:val="-88547680"/>
          <w:placeholder>
            <w:docPart w:val="DefaultPlaceholder_-1854013440"/>
          </w:placeholder>
        </w:sdtPr>
        <w:sdtContent>
          <w:r w:rsidR="00A428DF" w:rsidRPr="00A243D4">
            <w:rPr>
              <w:rFonts w:ascii="Times New Roman" w:eastAsia="Times New Roman" w:hAnsi="Times New Roman" w:cs="Times New Roman"/>
              <w:color w:val="000000"/>
              <w:sz w:val="24"/>
              <w:szCs w:val="24"/>
            </w:rPr>
            <w:t>(Eisenhardt &amp; Martin, 2000)</w:t>
          </w:r>
        </w:sdtContent>
      </w:sdt>
      <w:r w:rsidRPr="00A243D4">
        <w:rPr>
          <w:rFonts w:ascii="Times New Roman" w:hAnsi="Times New Roman" w:cs="Times New Roman"/>
          <w:sz w:val="24"/>
          <w:szCs w:val="24"/>
        </w:rPr>
        <w:t>.</w:t>
      </w:r>
      <w:r w:rsidR="00E508B9" w:rsidRPr="00A243D4">
        <w:rPr>
          <w:rFonts w:ascii="Times New Roman" w:hAnsi="Times New Roman" w:cs="Times New Roman"/>
          <w:sz w:val="24"/>
          <w:szCs w:val="24"/>
        </w:rPr>
        <w:t xml:space="preserve"> </w:t>
      </w:r>
      <w:r w:rsidRPr="00A243D4">
        <w:rPr>
          <w:rFonts w:ascii="Times New Roman" w:hAnsi="Times New Roman" w:cs="Times New Roman"/>
          <w:sz w:val="24"/>
          <w:szCs w:val="24"/>
        </w:rPr>
        <w:t>Oleh karena itu, perusahaan perlu memiliki sistem manajemen risiko yang efektif untuk mengidentifikasi dan mengelola risiko yang muncul dari interaksi antar anak perusahaan.</w:t>
      </w:r>
    </w:p>
    <w:p w14:paraId="2DD77E17" w14:textId="35CAF36E" w:rsidR="00412330" w:rsidRPr="00A243D4" w:rsidRDefault="00412330"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Dalam konteks audit, auditor memiliki tanggung jawab untuk mengevaluasi dan mengungkapkan risiko yang signifikan dalam laporan keuangan. Ketika perusahaan memiliki banyak anak perusahaan, auditor mungkin perlu mengungkapkan lebih banyak </w:t>
      </w:r>
      <w:r w:rsidRPr="00A243D4">
        <w:rPr>
          <w:rFonts w:ascii="Times New Roman" w:hAnsi="Times New Roman" w:cs="Times New Roman"/>
          <w:i/>
          <w:iCs/>
          <w:sz w:val="24"/>
          <w:szCs w:val="24"/>
        </w:rPr>
        <w:t>Key Audit Matters</w:t>
      </w:r>
      <w:r w:rsidRPr="00A243D4">
        <w:rPr>
          <w:rFonts w:ascii="Times New Roman" w:hAnsi="Times New Roman" w:cs="Times New Roman"/>
          <w:sz w:val="24"/>
          <w:szCs w:val="24"/>
        </w:rPr>
        <w:t xml:space="preserve"> (KAM) untuk mencerminkan kompleksitas yang ada. KAM adalah isu-isu yang dianggap paling signifikan dalam audit dan memerlukan perhatian khusus. KAM memberikan informasi yang relevan kepada pemangku kepentingan tentang area yang berisiko tinggi dalam laporan keuangan</w:t>
      </w:r>
      <w:r w:rsidR="00901DC0"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"/>
          <w:id w:val="1253251333"/>
          <w:placeholder>
            <w:docPart w:val="DefaultPlaceholder_-1854013440"/>
          </w:placeholder>
        </w:sdtPr>
        <w:sdtContent>
          <w:r w:rsidR="00A428DF" w:rsidRPr="00A243D4">
            <w:rPr>
              <w:rFonts w:ascii="Times New Roman" w:hAnsi="Times New Roman" w:cs="Times New Roman"/>
              <w:color w:val="000000"/>
              <w:sz w:val="24"/>
              <w:szCs w:val="24"/>
            </w:rPr>
            <w:t>(IAPI, 2021)</w:t>
          </w:r>
        </w:sdtContent>
      </w:sdt>
      <w:r w:rsidRPr="00A243D4">
        <w:rPr>
          <w:rFonts w:ascii="Times New Roman" w:hAnsi="Times New Roman" w:cs="Times New Roman"/>
          <w:sz w:val="24"/>
          <w:szCs w:val="24"/>
        </w:rPr>
        <w:t>.</w:t>
      </w:r>
      <w:r w:rsidR="006D50F6" w:rsidRPr="00A243D4">
        <w:rPr>
          <w:rFonts w:ascii="Times New Roman" w:hAnsi="Times New Roman" w:cs="Times New Roman"/>
          <w:sz w:val="24"/>
          <w:szCs w:val="24"/>
        </w:rPr>
        <w:t xml:space="preserve"> </w:t>
      </w:r>
      <w:r w:rsidRPr="00A243D4">
        <w:rPr>
          <w:rFonts w:ascii="Times New Roman" w:hAnsi="Times New Roman" w:cs="Times New Roman"/>
          <w:sz w:val="24"/>
          <w:szCs w:val="24"/>
        </w:rPr>
        <w:t>Dengan mengungkapkan KAM yang lebih banyak, auditor membantu pemangku kepentingan memahami tantangan yang dihadapi perusahaan dan bagaimana perusahaan mengelola risiko tersebut.</w:t>
      </w:r>
    </w:p>
    <w:p w14:paraId="2F0766E7" w14:textId="68082CD5" w:rsidR="00171B59" w:rsidRPr="00A243D4" w:rsidRDefault="00171B59"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lastRenderedPageBreak/>
        <w:t xml:space="preserve">Pengungkapan KAM yang lebih banyak dalam laporan audit menjadi semakin penting dalam konteks perusahaan yang memiliki banyak anak perusahaan. Hal ini karena setiap anak perusahaan dapat menghadapi risiko yang unik dan spesifik, yang mungkin tidak terlihat dalam laporan keuangan konsolidasi secara keseluruhan. Dengan demikian, auditor perlu memberikan perhatian khusus pada area-area yang berisiko tinggi dan kompleks, yang dapat mencakup masalah seperti pengakuan pendapatan, penilaian aset, dan kepatuhan terhadap regulasi yang berbeda di berbagai yurisdiksi. </w:t>
      </w:r>
      <w:r w:rsidR="00CA5E74" w:rsidRPr="00A243D4">
        <w:rPr>
          <w:rFonts w:ascii="Times New Roman" w:hAnsi="Times New Roman" w:cs="Times New Roman"/>
          <w:sz w:val="24"/>
          <w:szCs w:val="24"/>
        </w:rPr>
        <w:t>P</w:t>
      </w:r>
      <w:r w:rsidRPr="00A243D4">
        <w:rPr>
          <w:rFonts w:ascii="Times New Roman" w:hAnsi="Times New Roman" w:cs="Times New Roman"/>
          <w:sz w:val="24"/>
          <w:szCs w:val="24"/>
        </w:rPr>
        <w:t xml:space="preserve">engungkapan yang lebih mendalam tentang KAM dapat meningkatkan transparansi dan memberikan pemangku kepentingan pemahaman yang lebih baik tentang risiko yang dihadapi </w:t>
      </w:r>
      <w:r w:rsidR="006A5305" w:rsidRPr="00A243D4">
        <w:rPr>
          <w:rFonts w:ascii="Times New Roman" w:hAnsi="Times New Roman" w:cs="Times New Roman"/>
          <w:sz w:val="24"/>
          <w:szCs w:val="24"/>
        </w:rPr>
        <w:t xml:space="preserve">Perusahaan </w:t>
      </w:r>
      <w:sdt>
        <w:sdtPr>
          <w:rPr>
            <w:rFonts w:ascii="Times New Roman" w:hAnsi="Times New Roman" w:cs="Times New Roman"/>
            <w:color w:val="000000"/>
            <w:sz w:val="24"/>
            <w:szCs w:val="24"/>
          </w:rPr>
          <w:tag w:val="MENDELEY_CITATION_v3_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"/>
          <w:id w:val="-843090338"/>
          <w:placeholder>
            <w:docPart w:val="DefaultPlaceholder_-1854013440"/>
          </w:placeholder>
        </w:sdtPr>
        <w:sdtContent>
          <w:r w:rsidR="00A428DF" w:rsidRPr="00A243D4">
            <w:rPr>
              <w:rFonts w:ascii="Times New Roman" w:hAnsi="Times New Roman" w:cs="Times New Roman"/>
              <w:color w:val="000000"/>
              <w:sz w:val="24"/>
              <w:szCs w:val="24"/>
            </w:rPr>
            <w:t>(Sierra-García et al., 2019)</w:t>
          </w:r>
        </w:sdtContent>
      </w:sdt>
      <w:r w:rsidRPr="00A243D4">
        <w:rPr>
          <w:rFonts w:ascii="Times New Roman" w:hAnsi="Times New Roman" w:cs="Times New Roman"/>
          <w:sz w:val="24"/>
          <w:szCs w:val="24"/>
        </w:rPr>
        <w:t>.</w:t>
      </w:r>
      <w:r w:rsidR="006A5305" w:rsidRPr="00A243D4">
        <w:rPr>
          <w:rFonts w:ascii="Times New Roman" w:hAnsi="Times New Roman" w:cs="Times New Roman"/>
          <w:sz w:val="24"/>
          <w:szCs w:val="24"/>
        </w:rPr>
        <w:t xml:space="preserve"> </w:t>
      </w:r>
      <w:r w:rsidRPr="00A243D4">
        <w:rPr>
          <w:rFonts w:ascii="Times New Roman" w:hAnsi="Times New Roman" w:cs="Times New Roman"/>
          <w:sz w:val="24"/>
          <w:szCs w:val="24"/>
        </w:rPr>
        <w:t>Ini menunjukkan bahwa pengungkapan KAM tidak hanya bermanfaat bagi auditor, tetapi juga bagi investor dan pemangku kepentingan lainnya yang ingin memahami lebih dalam tentang kondisi keuangan dan operasional perusahaan.</w:t>
      </w:r>
    </w:p>
    <w:p w14:paraId="1714F588" w14:textId="758D4819" w:rsidR="00E52EAB" w:rsidRPr="00A243D4" w:rsidRDefault="00E52EAB" w:rsidP="00A243D4">
      <w:pPr>
        <w:pStyle w:val="Heading2"/>
        <w:numPr>
          <w:ilvl w:val="1"/>
          <w:numId w:val="6"/>
        </w:numPr>
        <w:ind w:left="709" w:hanging="709"/>
      </w:pPr>
      <w:bookmarkStart w:id="39" w:name="_Toc216701530"/>
      <w:r w:rsidRPr="00A243D4">
        <w:t>Teori Disonansi Kognitif</w:t>
      </w:r>
      <w:bookmarkEnd w:id="39"/>
      <w:r w:rsidRPr="00A243D4">
        <w:t xml:space="preserve"> </w:t>
      </w:r>
    </w:p>
    <w:p w14:paraId="2FC3D6E3" w14:textId="25F727BD" w:rsidR="00E52EAB" w:rsidRPr="00A243D4" w:rsidRDefault="00577453"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Teori disonansi kognitif adalah sebuah konsep dalam psikologi sosial yang menjelaskan perasaan tidak nyaman yang dialami seseorang akibat adanya pertentangan antara perilaku, sikap, dan pemikiran. Hal ini mendorong individu untuk melakukan perubahan untuk mengatasi ketidaknyamanan tersebut. Konsep disonansi kognitif pertama kali diperkenalkan oleh seorang psikolog bernama Leon Festinger pada tahun 1957. Menurut </w:t>
      </w:r>
      <w:sdt>
        <w:sdtPr>
          <w:rPr>
            <w:rFonts w:ascii="Times New Roman" w:hAnsi="Times New Roman" w:cs="Times New Roman"/>
            <w:color w:val="000000"/>
            <w:sz w:val="24"/>
            <w:szCs w:val="24"/>
          </w:rPr>
          <w:tag w:val="MENDELEY_CITATION_v3_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"/>
          <w:id w:val="434171203"/>
          <w:placeholder>
            <w:docPart w:val="DefaultPlaceholder_-1854013440"/>
          </w:placeholder>
        </w:sdtPr>
        <w:sdtContent>
          <w:r w:rsidR="00A428DF" w:rsidRPr="00A243D4">
            <w:rPr>
              <w:rFonts w:ascii="Times New Roman" w:hAnsi="Times New Roman" w:cs="Times New Roman"/>
              <w:color w:val="000000"/>
              <w:sz w:val="24"/>
              <w:szCs w:val="24"/>
            </w:rPr>
            <w:t>Festinger (1957)</w:t>
          </w:r>
        </w:sdtContent>
      </w:sdt>
      <w:r w:rsidRPr="00A243D4">
        <w:rPr>
          <w:rFonts w:ascii="Times New Roman" w:hAnsi="Times New Roman" w:cs="Times New Roman"/>
          <w:sz w:val="24"/>
          <w:szCs w:val="24"/>
        </w:rPr>
        <w:t xml:space="preserve">, disonansi dapat muncul karena adanya ketidaksesuaian dalam aspek psikologis seseorang, yang mengakibatkan terjadinya keadaan disonansi. Secara umum, manusia berusaha </w:t>
      </w:r>
      <w:r w:rsidRPr="00A243D4">
        <w:rPr>
          <w:rFonts w:ascii="Times New Roman" w:hAnsi="Times New Roman" w:cs="Times New Roman"/>
          <w:sz w:val="24"/>
          <w:szCs w:val="24"/>
        </w:rPr>
        <w:lastRenderedPageBreak/>
        <w:t xml:space="preserve">untuk stabil dan cenderung memilih sikap yang sejalan, tidak bertentangan satu sama lain. Namun pada kenyataannya, individu sering kali merasa terpaksa untuk bertindak atau berperilaku yang berbeda dari sikap mereka </w:t>
      </w:r>
      <w:sdt>
        <w:sdtPr>
          <w:rPr>
            <w:rFonts w:ascii="Times New Roman" w:hAnsi="Times New Roman" w:cs="Times New Roman"/>
            <w:color w:val="000000"/>
            <w:sz w:val="24"/>
            <w:szCs w:val="24"/>
          </w:rPr>
          <w:tag w:val="MENDELEY_CITATION_v3_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"/>
          <w:id w:val="-1812390233"/>
          <w:placeholder>
            <w:docPart w:val="DefaultPlaceholder_-1854013440"/>
          </w:placeholder>
        </w:sdtPr>
        <w:sdtContent>
          <w:r w:rsidR="00A428DF" w:rsidRPr="00A243D4">
            <w:rPr>
              <w:rFonts w:ascii="Times New Roman" w:hAnsi="Times New Roman" w:cs="Times New Roman"/>
              <w:color w:val="000000"/>
              <w:sz w:val="24"/>
              <w:szCs w:val="24"/>
            </w:rPr>
            <w:t>(Noviyanti, 2008)</w:t>
          </w:r>
        </w:sdtContent>
      </w:sdt>
      <w:r w:rsidRPr="00A243D4">
        <w:rPr>
          <w:rFonts w:ascii="Times New Roman" w:hAnsi="Times New Roman" w:cs="Times New Roman"/>
          <w:sz w:val="24"/>
          <w:szCs w:val="24"/>
        </w:rPr>
        <w:t>.</w:t>
      </w:r>
    </w:p>
    <w:p w14:paraId="477DAAB2" w14:textId="30E1C076" w:rsidR="00577453" w:rsidRPr="00A243D4" w:rsidRDefault="00577453"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Dasar teori disonansi kognitif menjelaskan bahwa disonansi dapat menimbulkan rasa tidak nyaman dalam psikologi manusia. Dalam konteks ini, disonansi dapat mendorong individu untuk mengurangi rasa tidak nyaman tersebut dan mencapai keadaan yang lebih harmonis. Disonansi diartikan sebagai adanya ketidakselarasan dan ketidakpuasan yang mendorong seseorang untuk bertindak agar dapat keluar dari situasi yang tidak nyaman, sambil mempertimbangkan berbagai konsekuensi yang mungkin timbul.</w:t>
      </w:r>
    </w:p>
    <w:p w14:paraId="46F0F623" w14:textId="70583498" w:rsidR="00577453" w:rsidRPr="00A243D4" w:rsidRDefault="00577453"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Disonansi dapat terjadi karena hubungan yang saling bertentangan terjadi antara elemen satu ke elemen yang lainnya. Disonansi kognitif mengacu pada inkonsistensi antara dua atau lebih sikap individu, atau ketidakkonsistenan antara perilaku dan sikap. Dalam teori ini yang dimaksud dengan unsur kognitif adalah setiap opini, pengetahuan, atau apa yang diyakini seseorang tentang lingkungan, diri sendiri, atau perilaku.</w:t>
      </w:r>
    </w:p>
    <w:p w14:paraId="6579497F" w14:textId="440BF4EF" w:rsidR="00577453" w:rsidRPr="00A243D4" w:rsidRDefault="009E5D91"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Kepercayaan yang umum beredar mengindikasikan bahwa pria seharusnya mengambil peluang yang lebih besar dibandingkan wanita, di mana wanita cenderung menunjukkan perilaku yang lebih menghindar dari risiko daripada pria. </w:t>
      </w:r>
      <w:bookmarkStart w:id="40" w:name="_Hlk193469108"/>
      <w:r w:rsidRPr="00A243D4">
        <w:rPr>
          <w:rFonts w:ascii="Times New Roman" w:hAnsi="Times New Roman" w:cs="Times New Roman"/>
          <w:sz w:val="24"/>
          <w:szCs w:val="24"/>
        </w:rPr>
        <w:t xml:space="preserve">Teori disonansi kognitif berdasarkan gender menyatakan bahwa perbedaan karakter dan sifat yang melekat pada pria dan wanita bisa memengaruhi cara berpikir dan perilaku yang berbeda. Ini menjadi faktor penting berikutnya yang dapat </w:t>
      </w:r>
      <w:r w:rsidRPr="00A243D4">
        <w:rPr>
          <w:rFonts w:ascii="Times New Roman" w:hAnsi="Times New Roman" w:cs="Times New Roman"/>
          <w:sz w:val="24"/>
          <w:szCs w:val="24"/>
        </w:rPr>
        <w:lastRenderedPageBreak/>
        <w:t xml:space="preserve">memengaruhi tindakan risiko seorang auditor. </w:t>
      </w:r>
      <w:sdt>
        <w:sdtPr>
          <w:rPr>
            <w:rFonts w:ascii="Times New Roman" w:hAnsi="Times New Roman" w:cs="Times New Roman"/>
            <w:color w:val="000000"/>
            <w:sz w:val="24"/>
            <w:szCs w:val="24"/>
          </w:rPr>
          <w:tag w:val="MENDELEY_CITATION_v3_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"/>
          <w:id w:val="-2030404391"/>
          <w:placeholder>
            <w:docPart w:val="DefaultPlaceholder_-1854013440"/>
          </w:placeholder>
        </w:sdtPr>
        <w:sdtContent>
          <w:r w:rsidR="00A428DF" w:rsidRPr="00A243D4">
            <w:rPr>
              <w:rFonts w:ascii="Times New Roman" w:eastAsia="Times New Roman" w:hAnsi="Times New Roman" w:cs="Times New Roman"/>
              <w:color w:val="000000"/>
              <w:sz w:val="24"/>
              <w:szCs w:val="24"/>
            </w:rPr>
            <w:t>Riley &amp; Victor (1992)</w:t>
          </w:r>
        </w:sdtContent>
      </w:sdt>
      <w:r w:rsidR="00515297" w:rsidRPr="00A243D4">
        <w:rPr>
          <w:rFonts w:ascii="Times New Roman" w:hAnsi="Times New Roman" w:cs="Times New Roman"/>
          <w:color w:val="000000"/>
          <w:sz w:val="24"/>
          <w:szCs w:val="24"/>
        </w:rPr>
        <w:t xml:space="preserve"> </w:t>
      </w:r>
      <w:r w:rsidRPr="00A243D4">
        <w:rPr>
          <w:rFonts w:ascii="Times New Roman" w:hAnsi="Times New Roman" w:cs="Times New Roman"/>
          <w:sz w:val="24"/>
          <w:szCs w:val="24"/>
        </w:rPr>
        <w:t>menemukan bahwa kecenderungan untuk menghindari risiko lebih rendah pada pria dibandingkan dengan wanita. Selain itu, pria cenderung memiliki dorongan yang lebih kuat sebagai pencari sensasi, sehingga mereka lebih suka mengambil risiko, yang berlawanan dengan wanita, di mana dalam hal ini wanita lebih menunjukkan perilaku menghindar dari risiko dibandingkan pria.</w:t>
      </w:r>
    </w:p>
    <w:bookmarkEnd w:id="40"/>
    <w:p w14:paraId="784E8D46" w14:textId="4A15ABEC" w:rsidR="009E5D91" w:rsidRPr="00A243D4" w:rsidRDefault="009E5D91"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Penelitian yang dilakukan oleh</w:t>
      </w:r>
      <w:r w:rsidR="00904CE4"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"/>
          <w:id w:val="-416253604"/>
          <w:placeholder>
            <w:docPart w:val="DefaultPlaceholder_-1854013440"/>
          </w:placeholder>
        </w:sdtPr>
        <w:sdtContent>
          <w:r w:rsidR="00A428DF" w:rsidRPr="00A243D4">
            <w:rPr>
              <w:rFonts w:ascii="Times New Roman" w:hAnsi="Times New Roman" w:cs="Times New Roman"/>
              <w:color w:val="000000"/>
              <w:sz w:val="24"/>
              <w:szCs w:val="24"/>
            </w:rPr>
            <w:t>Abdelfattah et al (2021)</w:t>
          </w:r>
        </w:sdtContent>
      </w:sdt>
      <w:r w:rsidRPr="00A243D4">
        <w:rPr>
          <w:rFonts w:ascii="Times New Roman" w:hAnsi="Times New Roman" w:cs="Times New Roman"/>
          <w:sz w:val="24"/>
          <w:szCs w:val="24"/>
        </w:rPr>
        <w:t>, menunjukkan bahwa perbedaan gender dalam pengambilan keputusan dan pengungkapan informasi dapat memiliki makna yang signifikan dalam konteks audit. Temuan ini menyoroti bahwa mitra audit perempuan cenderung lebih teliti dan detail dalam mengungkapkan masalah audit utama (KAM), yang menunjukkan bahwa mereka mungkin lebih peka terhadap risiko dan lebih berhati-hati dalam menilai situasi.</w:t>
      </w:r>
    </w:p>
    <w:p w14:paraId="659C438A" w14:textId="13C27A6C" w:rsidR="00D454DF" w:rsidRPr="00A243D4" w:rsidRDefault="00D454DF"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Hal ini sejalan dengan teori disonansi kognitif yang menyatakan bahwa individu cenderung mencari konsistensi antara keyakinan, sikap, dan perilaku mereka. Dalam konteks ini, wanita mungkin merasa lebih tertekan untuk menunjukkan kepatuhan terhadap standar etika dan profesionalisme yang tinggi, sehingga mereka lebih cenderung mengungkapkan informasi yang relevan dan penting dalam laporan audit.</w:t>
      </w:r>
    </w:p>
    <w:p w14:paraId="02BD6B62" w14:textId="26DF4BCA" w:rsidR="009E5D91" w:rsidRPr="00A243D4" w:rsidRDefault="00D454DF"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Di sisi lain, pria, yang sering kali memiliki dorongan pencari sensasi yang lebih tinggi, mungkin lebih cenderung untuk mengambil risiko dalam pengambilan keputusan audit. Mereka mungkin merasa lebih nyaman dengan pemanasan dan </w:t>
      </w:r>
      <w:r w:rsidRPr="00A243D4">
        <w:rPr>
          <w:rFonts w:ascii="Times New Roman" w:hAnsi="Times New Roman" w:cs="Times New Roman"/>
          <w:sz w:val="24"/>
          <w:szCs w:val="24"/>
        </w:rPr>
        <w:lastRenderedPageBreak/>
        <w:t>lebih mungkin mengabaikan beberapa risiko yang mungkin menghadang, yang dapat mengakibatkan pengungkapan yang kurang lengkap atau kurang detail.</w:t>
      </w:r>
    </w:p>
    <w:p w14:paraId="6C3419D1" w14:textId="5AB70B05" w:rsidR="00E21CDE" w:rsidRPr="00A243D4" w:rsidRDefault="00E21CDE" w:rsidP="00A243D4">
      <w:pPr>
        <w:pStyle w:val="Heading2"/>
        <w:numPr>
          <w:ilvl w:val="1"/>
          <w:numId w:val="6"/>
        </w:numPr>
        <w:ind w:left="709" w:hanging="709"/>
      </w:pPr>
      <w:bookmarkStart w:id="41" w:name="_Toc216701531"/>
      <w:r w:rsidRPr="00A243D4">
        <w:rPr>
          <w:i/>
          <w:iCs/>
        </w:rPr>
        <w:t>Key Audit Matters</w:t>
      </w:r>
      <w:r w:rsidRPr="00A243D4">
        <w:t xml:space="preserve"> (KAMs)</w:t>
      </w:r>
      <w:bookmarkEnd w:id="41"/>
    </w:p>
    <w:p w14:paraId="25CF52F9" w14:textId="725B5F76"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Penetapan standar dan peraturan audit di seluruh dunia, termasuk Public </w:t>
      </w:r>
      <w:bookmarkStart w:id="42" w:name="_Hlk216699156"/>
      <w:r w:rsidRPr="00A243D4">
        <w:rPr>
          <w:rFonts w:ascii="Times New Roman" w:hAnsi="Times New Roman" w:cs="Times New Roman"/>
          <w:sz w:val="24"/>
          <w:szCs w:val="24"/>
        </w:rPr>
        <w:t xml:space="preserve">Company Accounting Oversight Board (PCAOB) serta International Auditing and Assurance Standards Board (IAASB), </w:t>
      </w:r>
      <w:bookmarkEnd w:id="42"/>
      <w:r w:rsidRPr="00A243D4">
        <w:rPr>
          <w:rFonts w:ascii="Times New Roman" w:hAnsi="Times New Roman" w:cs="Times New Roman"/>
          <w:sz w:val="24"/>
          <w:szCs w:val="24"/>
        </w:rPr>
        <w:t xml:space="preserve">telah memulai pengembangan model pelaporan audit untuk mengatasi kekhawatiran terkait kurangnya keterbukaan dalam laporan auditor </w:t>
      </w:r>
      <w:sdt>
        <w:sdtPr>
          <w:rPr>
            <w:rFonts w:ascii="Times New Roman" w:hAnsi="Times New Roman" w:cs="Times New Roman"/>
            <w:color w:val="000000"/>
            <w:sz w:val="24"/>
            <w:szCs w:val="24"/>
          </w:rPr>
          <w:tag w:val="MENDELEY_CITATION_v3_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"/>
          <w:id w:val="1311905316"/>
          <w:placeholder>
            <w:docPart w:val="DefaultPlaceholder_-1854013440"/>
          </w:placeholder>
        </w:sdtPr>
        <w:sdtContent>
          <w:r w:rsidR="00A428DF" w:rsidRPr="00A243D4">
            <w:rPr>
              <w:rFonts w:ascii="Times New Roman" w:hAnsi="Times New Roman" w:cs="Times New Roman"/>
              <w:color w:val="000000"/>
              <w:sz w:val="24"/>
              <w:szCs w:val="24"/>
            </w:rPr>
            <w:t>(IAASB, 2015)</w:t>
          </w:r>
        </w:sdtContent>
      </w:sdt>
      <w:r w:rsidRPr="00A243D4">
        <w:rPr>
          <w:rFonts w:ascii="Times New Roman" w:hAnsi="Times New Roman" w:cs="Times New Roman"/>
          <w:sz w:val="24"/>
          <w:szCs w:val="24"/>
        </w:rPr>
        <w:t xml:space="preserve">. Salah satu perubahan yang paling mencolok adalah penerbitan </w:t>
      </w:r>
      <w:bookmarkStart w:id="43" w:name="_Hlk216699283"/>
      <w:r w:rsidRPr="00A243D4">
        <w:rPr>
          <w:rFonts w:ascii="Times New Roman" w:hAnsi="Times New Roman" w:cs="Times New Roman"/>
          <w:sz w:val="24"/>
          <w:szCs w:val="24"/>
        </w:rPr>
        <w:t>International Standard on Auditing (ISA</w:t>
      </w:r>
      <w:bookmarkEnd w:id="43"/>
      <w:r w:rsidRPr="00A243D4">
        <w:rPr>
          <w:rFonts w:ascii="Times New Roman" w:hAnsi="Times New Roman" w:cs="Times New Roman"/>
          <w:sz w:val="24"/>
          <w:szCs w:val="24"/>
        </w:rPr>
        <w:t xml:space="preserve">) 701, yang berkaitan dengan hal-hal penting dalam audit. Ini merupakan persyaratan baru untuk pengungkapan yang memberi informasi tentang isu-isu signifikan yang dihadapi auditor saat melakukan audit </w:t>
      </w:r>
      <w:sdt>
        <w:sdtPr>
          <w:rPr>
            <w:rFonts w:ascii="Times New Roman" w:hAnsi="Times New Roman" w:cs="Times New Roman"/>
            <w:color w:val="000000"/>
            <w:sz w:val="24"/>
            <w:szCs w:val="24"/>
          </w:rPr>
          <w:tag w:val="MENDELEY_CITATION_v3_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"/>
          <w:id w:val="172695218"/>
          <w:placeholder>
            <w:docPart w:val="DefaultPlaceholder_-1854013440"/>
          </w:placeholder>
        </w:sdtPr>
        <w:sdtContent>
          <w:r w:rsidR="00A428DF" w:rsidRPr="00A243D4">
            <w:rPr>
              <w:rFonts w:ascii="Times New Roman" w:hAnsi="Times New Roman" w:cs="Times New Roman"/>
              <w:color w:val="000000"/>
              <w:sz w:val="24"/>
              <w:szCs w:val="24"/>
            </w:rPr>
            <w:t>(Gold et al., 2020)</w:t>
          </w:r>
        </w:sdtContent>
      </w:sdt>
      <w:r w:rsidRPr="00A243D4">
        <w:rPr>
          <w:rFonts w:ascii="Times New Roman" w:hAnsi="Times New Roman" w:cs="Times New Roman"/>
          <w:sz w:val="24"/>
          <w:szCs w:val="24"/>
        </w:rPr>
        <w:t>.</w:t>
      </w:r>
    </w:p>
    <w:p w14:paraId="1DAEF19A" w14:textId="314DA131"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Penetapan norma dan peraturan audit di seluruh dunia, termasuk Hal-Hal Penting dalam Audit atau KAM, merupakan masalah-masalah yang dipandang sebagai yang paling penting oleh auditor berdasarkan penilaian profesional mereka selama proses audit laporan keuangan untuk jangka waktu tertentu. KAM ditentukan dari masalah-masalah yang disampaikan kepada mereka yang bertanggung jawab atas pengelolaan dan umumnya meliputi area yang memiliki risiko kesalahan material yang lebih tinggi, penilaian penting auditor terkait dengan estimasi manajemen, atau pengaruh dari kejadian penting </w:t>
      </w:r>
      <w:sdt>
        <w:sdtPr>
          <w:rPr>
            <w:rFonts w:ascii="Times New Roman" w:hAnsi="Times New Roman" w:cs="Times New Roman"/>
            <w:color w:val="000000"/>
            <w:sz w:val="24"/>
            <w:szCs w:val="24"/>
          </w:rPr>
          <w:tag w:val="MENDELEY_CITATION_v3_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298031193"/>
          <w:placeholder>
            <w:docPart w:val="DefaultPlaceholder_-1854013440"/>
          </w:placeholder>
        </w:sdtPr>
        <w:sdtContent>
          <w:r w:rsidR="00A428DF" w:rsidRPr="00A243D4">
            <w:rPr>
              <w:rFonts w:ascii="Times New Roman" w:hAnsi="Times New Roman" w:cs="Times New Roman"/>
              <w:color w:val="000000"/>
              <w:sz w:val="24"/>
              <w:szCs w:val="24"/>
            </w:rPr>
            <w:t>(KPMG, 2019)</w:t>
          </w:r>
        </w:sdtContent>
      </w:sdt>
      <w:r w:rsidRPr="00A243D4">
        <w:rPr>
          <w:rFonts w:ascii="Times New Roman" w:hAnsi="Times New Roman" w:cs="Times New Roman"/>
          <w:sz w:val="24"/>
          <w:szCs w:val="24"/>
        </w:rPr>
        <w:t>.</w:t>
      </w:r>
    </w:p>
    <w:p w14:paraId="5B775DF0" w14:textId="5135F6F1"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Saat auditor menyampaikan KAM, mereka perlu menguraikan mengapa setiap isu dianggap penting dan bagaimana isu tersebut ditangani sepanjang proses audit. Hal ini mendorong keterbukaan serta meningkatkan efektivitas komunikasi </w:t>
      </w:r>
      <w:r w:rsidRPr="00A243D4">
        <w:rPr>
          <w:rFonts w:ascii="Times New Roman" w:hAnsi="Times New Roman" w:cs="Times New Roman"/>
          <w:sz w:val="24"/>
          <w:szCs w:val="24"/>
        </w:rPr>
        <w:lastRenderedPageBreak/>
        <w:t xml:space="preserve">dari laporan auditor. Beberapa contoh umum dari KAM mencakup estimasi yang signifikan, penurunan nilai goodwill, pengabaian pengendalian oleh manajemen, serta area yang menunjukkan kelemahan dalam pengendalian internal. Pelaporan KAM menunjukkan pergeseran menuju laporan auditor yang lebih detail dan informatif, yang memberikan pemahaman lebih dalam kepada para pemangku kepentingan mengenai proses audit dan area-area krusial dalam laporan keuangan </w:t>
      </w:r>
      <w:sdt>
        <w:sdtPr>
          <w:rPr>
            <w:rFonts w:ascii="Times New Roman" w:hAnsi="Times New Roman" w:cs="Times New Roman"/>
            <w:color w:val="000000"/>
            <w:sz w:val="24"/>
            <w:szCs w:val="24"/>
          </w:rPr>
          <w:tag w:val="MENDELEY_CITATION_v3_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950699244"/>
          <w:placeholder>
            <w:docPart w:val="DefaultPlaceholder_-1854013440"/>
          </w:placeholder>
        </w:sdtPr>
        <w:sdtContent>
          <w:r w:rsidR="00A428DF" w:rsidRPr="00A243D4">
            <w:rPr>
              <w:rFonts w:ascii="Times New Roman" w:hAnsi="Times New Roman" w:cs="Times New Roman"/>
              <w:color w:val="000000"/>
              <w:sz w:val="24"/>
              <w:szCs w:val="24"/>
            </w:rPr>
            <w:t>(KPMG, 2019)</w:t>
          </w:r>
        </w:sdtContent>
      </w:sdt>
      <w:r w:rsidRPr="00A243D4">
        <w:rPr>
          <w:rFonts w:ascii="Times New Roman" w:hAnsi="Times New Roman" w:cs="Times New Roman"/>
          <w:sz w:val="24"/>
          <w:szCs w:val="24"/>
        </w:rPr>
        <w:t>.</w:t>
      </w:r>
    </w:p>
    <w:p w14:paraId="0D5B947C" w14:textId="3E612C05"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Dalam ISA 701, </w:t>
      </w:r>
      <w:sdt>
        <w:sdtPr>
          <w:rPr>
            <w:rFonts w:ascii="Times New Roman" w:hAnsi="Times New Roman" w:cs="Times New Roman"/>
            <w:color w:val="000000"/>
            <w:sz w:val="24"/>
            <w:szCs w:val="24"/>
          </w:rPr>
          <w:tag w:val="MENDELEY_CITATION_v3_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"/>
          <w:id w:val="529837970"/>
          <w:placeholder>
            <w:docPart w:val="DefaultPlaceholder_-1854013440"/>
          </w:placeholder>
        </w:sdtPr>
        <w:sdtContent>
          <w:r w:rsidR="00A428DF" w:rsidRPr="00A243D4">
            <w:rPr>
              <w:rFonts w:ascii="Times New Roman" w:hAnsi="Times New Roman" w:cs="Times New Roman"/>
              <w:color w:val="000000"/>
              <w:sz w:val="24"/>
              <w:szCs w:val="24"/>
            </w:rPr>
            <w:t>IAASB (2016)</w:t>
          </w:r>
        </w:sdtContent>
      </w:sdt>
      <w:r w:rsidRPr="00A243D4">
        <w:rPr>
          <w:rFonts w:ascii="Times New Roman" w:hAnsi="Times New Roman" w:cs="Times New Roman"/>
          <w:sz w:val="24"/>
          <w:szCs w:val="24"/>
        </w:rPr>
        <w:t xml:space="preserve"> mengemukakan bahwa tujuan dari pengungkapan KAM adalah untuk meningkatkan makna komunikasi laporan auditor bagi para pengguna. Makna komunikasi laporan auditor akan tercapai jika laporan tersebut mampu memberikan informasi yang lebih jelas yang diperlukan oleh penggunanya, sehingga dapat mengurangi kesenjangan informasi, yaitu kesenjangan antara ekspektasi pengguna mengenai apa yang seharusnya ada untuk membantu mereka membuat keputusan dan apa yang sebenarnya disediakan untuk pengguna melalui laporan keuangan dari perusahaan yang telah diaudit </w:t>
      </w:r>
      <w:sdt>
        <w:sdtPr>
          <w:rPr>
            <w:rFonts w:ascii="Times New Roman" w:hAnsi="Times New Roman" w:cs="Times New Roman"/>
            <w:color w:val="000000"/>
            <w:sz w:val="24"/>
            <w:szCs w:val="24"/>
          </w:rPr>
          <w:tag w:val="MENDELEY_CITATION_v3_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"/>
          <w:id w:val="-649362380"/>
          <w:placeholder>
            <w:docPart w:val="DefaultPlaceholder_-1854013440"/>
          </w:placeholder>
        </w:sdtPr>
        <w:sdtContent>
          <w:r w:rsidR="00A428DF" w:rsidRPr="00A243D4">
            <w:rPr>
              <w:rFonts w:ascii="Times New Roman" w:eastAsia="Times New Roman" w:hAnsi="Times New Roman" w:cs="Times New Roman"/>
              <w:color w:val="000000"/>
              <w:sz w:val="24"/>
              <w:szCs w:val="24"/>
            </w:rPr>
            <w:t>(Yoga &amp; Dinarjito, 2021)</w:t>
          </w:r>
        </w:sdtContent>
      </w:sdt>
      <w:r w:rsidRPr="00A243D4">
        <w:rPr>
          <w:rFonts w:ascii="Times New Roman" w:hAnsi="Times New Roman" w:cs="Times New Roman"/>
          <w:sz w:val="24"/>
          <w:szCs w:val="24"/>
        </w:rPr>
        <w:t>.</w:t>
      </w:r>
    </w:p>
    <w:p w14:paraId="0D5C19CA" w14:textId="1CFED44D"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Penelitian yang dilakukan oleh </w:t>
      </w:r>
      <w:sdt>
        <w:sdtPr>
          <w:rPr>
            <w:rFonts w:ascii="Times New Roman" w:hAnsi="Times New Roman" w:cs="Times New Roman"/>
            <w:color w:val="000000"/>
            <w:sz w:val="24"/>
            <w:szCs w:val="24"/>
          </w:rPr>
          <w:tag w:val="MENDELEY_CITATION_v3_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"/>
          <w:id w:val="-1179814098"/>
          <w:placeholder>
            <w:docPart w:val="DefaultPlaceholder_-1854013440"/>
          </w:placeholder>
        </w:sdtPr>
        <w:sdtContent>
          <w:r w:rsidR="00A428DF" w:rsidRPr="00A243D4">
            <w:rPr>
              <w:rFonts w:ascii="Times New Roman" w:hAnsi="Times New Roman" w:cs="Times New Roman"/>
              <w:color w:val="000000"/>
              <w:sz w:val="24"/>
              <w:szCs w:val="24"/>
            </w:rPr>
            <w:t>Sierra-García et al (2019)</w:t>
          </w:r>
        </w:sdtContent>
      </w:sdt>
      <w:r w:rsidRPr="00A243D4">
        <w:rPr>
          <w:rFonts w:ascii="Times New Roman" w:hAnsi="Times New Roman" w:cs="Times New Roman"/>
          <w:sz w:val="24"/>
          <w:szCs w:val="24"/>
        </w:rPr>
        <w:t xml:space="preserve"> menunjukkan bahwa faktor-faktor auditor juga berpengaruh terhadap kedalaman dan jenis pengungkapan KAM, selain karakteristik perusahaan. Juga ditemukan bahwa tingkat KAM berkaitan dengan elemen akuntansi seperti pendapatan, inventaris, properti, pabrik dan peralatan, goodwill, serta aset tidak berwujud, serta jenis industri yang terlibat. Sementara itu, studi oleh </w:t>
      </w:r>
      <w:sdt>
        <w:sdtPr>
          <w:rPr>
            <w:rFonts w:ascii="Times New Roman" w:hAnsi="Times New Roman" w:cs="Times New Roman"/>
            <w:color w:val="000000"/>
            <w:sz w:val="24"/>
            <w:szCs w:val="24"/>
          </w:rPr>
          <w:tag w:val="MENDELEY_CITATION_v3_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"/>
          <w:id w:val="53051173"/>
          <w:placeholder>
            <w:docPart w:val="DefaultPlaceholder_-1854013440"/>
          </w:placeholder>
        </w:sdtPr>
        <w:sdtContent>
          <w:r w:rsidR="00A428DF" w:rsidRPr="00A243D4">
            <w:rPr>
              <w:rFonts w:ascii="Times New Roman" w:hAnsi="Times New Roman" w:cs="Times New Roman"/>
              <w:color w:val="000000"/>
              <w:sz w:val="24"/>
              <w:szCs w:val="24"/>
            </w:rPr>
            <w:t>Velte (2018)</w:t>
          </w:r>
        </w:sdtContent>
      </w:sdt>
      <w:r w:rsidRPr="00A243D4">
        <w:rPr>
          <w:rFonts w:ascii="Times New Roman" w:hAnsi="Times New Roman" w:cs="Times New Roman"/>
          <w:sz w:val="24"/>
          <w:szCs w:val="24"/>
        </w:rPr>
        <w:t xml:space="preserve"> yang meneliti keterkaitan antara ciri-ciri komite audit dan pengungkapan KAM di Inggris </w:t>
      </w:r>
      <w:r w:rsidRPr="00A243D4">
        <w:rPr>
          <w:rFonts w:ascii="Times New Roman" w:hAnsi="Times New Roman" w:cs="Times New Roman"/>
          <w:sz w:val="24"/>
          <w:szCs w:val="24"/>
        </w:rPr>
        <w:lastRenderedPageBreak/>
        <w:t>menyimpulkan bahwa keterbacaan KAM memiliki hubungan positif dengan proporsi perempuan dalam komite audit dan juga terkait dengan kepakaran keuangan serta industri yang dimiliki oleh anggota komite audit.</w:t>
      </w:r>
    </w:p>
    <w:p w14:paraId="21560B77" w14:textId="5D208E9B"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Faktor-faktor yang mempengaruhi pengungkapan key audit matters (KAM) berbeda antar negara. Oleh sebab itu, dalam menilai pengungkapan KAM, dapat digunakan beberapa indikator seperti sifat perusahaan dan sifat audit. Selain itu, mengingat bahwa ISA 701 mengharuskan auditor untuk menyampaikan KAM kepada orang-orang yang terlibat dalam pengelolaan, ada kemungkinan bahwa tata kelola perusahaan yang baik berdampak pada keputusan auditor terkait pengungkapan KAM </w:t>
      </w:r>
      <w:sdt>
        <w:sdtPr>
          <w:rPr>
            <w:rFonts w:ascii="Times New Roman" w:hAnsi="Times New Roman" w:cs="Times New Roman"/>
            <w:color w:val="000000"/>
            <w:sz w:val="24"/>
            <w:szCs w:val="24"/>
          </w:rPr>
          <w:tag w:val="MENDELEY_CITATION_v3_eyJjaXRhdGlvbklEIjoiTUVOREVMRVlfQ0lUQVRJT05fYTk4NDVkY2UtMjA5OS00OGRmLTg2ZDctZjIzNTU4NGQ2MDAxIiwicHJvcGVydGllcyI6eyJub3RlSW5kZXgiOjB9LCJpc0VkaXRlZCI6ZmFsc2UsIm1hbnVhbE92ZXJyaWRlIjp7ImlzTWFudWFsbHlPdmVycmlkZGVuIjpmYWxzZSwiY2l0ZXByb2NUZXh0IjoiKFd1dHRpY2hpbmRhbm9uICYjMzg7IElzc2FyYXdvcm5yYXdhbmljaCwgMjAyMCkiLCJtYW51YWxPdmVycmlkZVRleHQiOiI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
          <w:id w:val="647716797"/>
          <w:placeholder>
            <w:docPart w:val="DefaultPlaceholder_-1854013440"/>
          </w:placeholder>
        </w:sdtPr>
        <w:sdtContent>
          <w:r w:rsidR="00A428DF" w:rsidRPr="00A243D4">
            <w:rPr>
              <w:rFonts w:ascii="Times New Roman" w:eastAsia="Times New Roman" w:hAnsi="Times New Roman" w:cs="Times New Roman"/>
              <w:color w:val="000000"/>
              <w:sz w:val="24"/>
              <w:szCs w:val="24"/>
            </w:rPr>
            <w:t>(Wuttichindanon &amp; Issarawornrawanich, 2020)</w:t>
          </w:r>
        </w:sdtContent>
      </w:sdt>
      <w:r w:rsidRPr="00A243D4">
        <w:rPr>
          <w:rFonts w:ascii="Times New Roman" w:hAnsi="Times New Roman" w:cs="Times New Roman"/>
          <w:sz w:val="24"/>
          <w:szCs w:val="24"/>
        </w:rPr>
        <w:t>.</w:t>
      </w:r>
    </w:p>
    <w:p w14:paraId="7D0286BB" w14:textId="2970988F"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Isu Audit Utama (KAM) dianggap sebagai komponen krusial dalam laporan audit yang berkontribusi pada peningkatan keterbukaan, relevansi, proses audit, dan keuntungan dari laporan keuangan. KAM dapat dievaluasi melalui empat indikator, yaitu keterbukaan, relevansi, proses audit, dan nilai tambah. Keterbukaan menjamin bahwa informasi berkaitan dengan isu-isu penting disampaikan dengan terang dan dapat dipahami oleh para pemangku kepentingan, memberi mereka pemahaman yang lebih baik tentang risiko yang dihadapi oleh perusahaan. Relevansi merujuk pada sejauh mana informasi yang diungkapkan penting dalam konteks keadaan tertentu perusahaan dan industrinya, sehingga para pemangku kepentingan dapat menangkap isu-isu utama yang berpengaruh pada laporan keuangan. Selain itu, proses audit yang dilakukan dengan baik memiliki peran signifikan dalam memastikan bahwa KAM yang disajikan merupakan hasil dari penilaian yang menyeluruh dan tepat, yang pada gilirannya meningkatkan keakuratan informasi </w:t>
      </w:r>
      <w:r w:rsidRPr="00A243D4">
        <w:rPr>
          <w:rFonts w:ascii="Times New Roman" w:hAnsi="Times New Roman" w:cs="Times New Roman"/>
          <w:sz w:val="24"/>
          <w:szCs w:val="24"/>
        </w:rPr>
        <w:lastRenderedPageBreak/>
        <w:t xml:space="preserve">yang disampaikan. Nilai tambah dari pengungkapan KAM mencakup berbagai manfaat tambahan yang ditawarkan kepada pemangku kepentingan dalam bentuk informasi yang lebih bermanfaat untuk pengambilan keputusan dan penilaian pada kualitas laporan keuangan </w:t>
      </w:r>
      <w:sdt>
        <w:sdtPr>
          <w:rPr>
            <w:rFonts w:ascii="Times New Roman" w:hAnsi="Times New Roman" w:cs="Times New Roman"/>
            <w:color w:val="000000"/>
            <w:sz w:val="24"/>
            <w:szCs w:val="24"/>
          </w:rPr>
          <w:tag w:val="MENDELEY_CITATION_v3_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"/>
          <w:id w:val="1091125351"/>
          <w:placeholder>
            <w:docPart w:val="DefaultPlaceholder_-1854013440"/>
          </w:placeholder>
        </w:sdtPr>
        <w:sdtContent>
          <w:r w:rsidR="00A428DF" w:rsidRPr="00A243D4">
            <w:rPr>
              <w:rFonts w:ascii="Times New Roman" w:hAnsi="Times New Roman" w:cs="Times New Roman"/>
              <w:color w:val="000000"/>
              <w:sz w:val="24"/>
              <w:szCs w:val="24"/>
            </w:rPr>
            <w:t>(Rautiainen et al., 2021)</w:t>
          </w:r>
        </w:sdtContent>
      </w:sdt>
      <w:r w:rsidRPr="00A243D4">
        <w:rPr>
          <w:rFonts w:ascii="Times New Roman" w:hAnsi="Times New Roman" w:cs="Times New Roman"/>
          <w:sz w:val="24"/>
          <w:szCs w:val="24"/>
        </w:rPr>
        <w:t>.</w:t>
      </w:r>
    </w:p>
    <w:p w14:paraId="64F79E1B" w14:textId="77777777" w:rsidR="00E21CDE" w:rsidRPr="00A243D4" w:rsidRDefault="00E21CDE" w:rsidP="00A243D4">
      <w:pPr>
        <w:pStyle w:val="ListParagraph"/>
        <w:spacing w:after="0" w:line="480" w:lineRule="auto"/>
        <w:ind w:left="0" w:firstLine="360"/>
        <w:jc w:val="both"/>
        <w:rPr>
          <w:rFonts w:ascii="Times New Roman" w:hAnsi="Times New Roman" w:cs="Times New Roman"/>
          <w:sz w:val="24"/>
          <w:szCs w:val="24"/>
        </w:rPr>
      </w:pPr>
    </w:p>
    <w:p w14:paraId="0A795A7D" w14:textId="77777777" w:rsidR="00E21CDE" w:rsidRPr="00A243D4" w:rsidRDefault="00E21CDE" w:rsidP="00A243D4">
      <w:pPr>
        <w:pStyle w:val="Heading2"/>
        <w:numPr>
          <w:ilvl w:val="1"/>
          <w:numId w:val="6"/>
        </w:numPr>
        <w:ind w:left="709" w:hanging="709"/>
      </w:pPr>
      <w:bookmarkStart w:id="44" w:name="_Toc216701532"/>
      <w:r w:rsidRPr="00A243D4">
        <w:rPr>
          <w:iCs/>
        </w:rPr>
        <w:t>Komite Audit</w:t>
      </w:r>
      <w:bookmarkEnd w:id="44"/>
    </w:p>
    <w:p w14:paraId="6C91175E" w14:textId="77777777" w:rsidR="00E21CDE" w:rsidRPr="00A243D4" w:rsidRDefault="00E21CDE" w:rsidP="00A243D4">
      <w:pPr>
        <w:spacing w:after="0" w:line="480" w:lineRule="auto"/>
        <w:ind w:firstLine="709"/>
        <w:jc w:val="both"/>
        <w:rPr>
          <w:rFonts w:ascii="Times New Roman" w:hAnsi="Times New Roman" w:cs="Times New Roman"/>
          <w:sz w:val="24"/>
          <w:szCs w:val="24"/>
        </w:rPr>
      </w:pPr>
      <w:bookmarkStart w:id="45" w:name="_Hlk216699384"/>
      <w:r w:rsidRPr="00A243D4">
        <w:rPr>
          <w:rFonts w:ascii="Times New Roman" w:hAnsi="Times New Roman" w:cs="Times New Roman"/>
          <w:sz w:val="24"/>
          <w:szCs w:val="24"/>
        </w:rPr>
        <w:t>Ikatan Komite Audit Indonesia (IKAI</w:t>
      </w:r>
      <w:bookmarkEnd w:id="45"/>
      <w:r w:rsidRPr="00A243D4">
        <w:rPr>
          <w:rFonts w:ascii="Times New Roman" w:hAnsi="Times New Roman" w:cs="Times New Roman"/>
          <w:sz w:val="24"/>
          <w:szCs w:val="24"/>
        </w:rPr>
        <w:t>) menjelaskan bahwa komite audit merupakan sebuah komite yang beroperasi secara profesional dan mandiri, yang dibentuk oleh dewan komisaris. Dengan demikian, perannya adalah mendukung dan memperkuat fungsi dewan komisaris (atau dewan pengawas) dalam menjalankan kegiatan pengawasan atas laporan keuangan, pengelolaan risiko, pelaksanaan audit, serta penerapan tata kelola perusahaan di berbagai perusahaan.</w:t>
      </w:r>
    </w:p>
    <w:p w14:paraId="153A6690" w14:textId="6DB2B213" w:rsidR="00E21CDE" w:rsidRPr="00A243D4" w:rsidRDefault="00000000" w:rsidP="00A243D4">
      <w:pPr>
        <w:spacing w:after="0" w:line="480" w:lineRule="auto"/>
        <w:ind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"/>
          <w:id w:val="605002744"/>
          <w:placeholder>
            <w:docPart w:val="DefaultPlaceholder_-1854013440"/>
          </w:placeholder>
        </w:sdtPr>
        <w:sdtContent>
          <w:r w:rsidR="00A428DF" w:rsidRPr="00A243D4">
            <w:rPr>
              <w:rFonts w:ascii="Times New Roman" w:eastAsia="Times New Roman" w:hAnsi="Times New Roman" w:cs="Times New Roman"/>
              <w:color w:val="000000"/>
              <w:sz w:val="24"/>
              <w:szCs w:val="24"/>
            </w:rPr>
            <w:t>Peraturan OJK No. 55/POJK.04/2015</w:t>
          </w:r>
        </w:sdtContent>
      </w:sdt>
      <w:r w:rsidR="00F36E8E" w:rsidRPr="00A243D4">
        <w:rPr>
          <w:rFonts w:ascii="Times New Roman" w:hAnsi="Times New Roman" w:cs="Times New Roman"/>
          <w:color w:val="000000"/>
          <w:sz w:val="24"/>
          <w:szCs w:val="24"/>
        </w:rPr>
        <w:t xml:space="preserve"> </w:t>
      </w:r>
      <w:r w:rsidR="00E21CDE" w:rsidRPr="00A243D4">
        <w:rPr>
          <w:rFonts w:ascii="Times New Roman" w:hAnsi="Times New Roman" w:cs="Times New Roman"/>
          <w:sz w:val="24"/>
          <w:szCs w:val="24"/>
        </w:rPr>
        <w:t>menetapkan ketentuan mengenai pembentukan komite audit dalam perusahaan, yang mencakup bahwa komite audit harus dipimpin oleh seorang anggota komisaris independen, sementara pemilihan dan pemecatan anggotanya dilakukan oleh dewan komisaris. Komite audit harus terdiri dari minimal tiga orang, termasuk seorang komisaris independen dan individu yang tidak terafiliasi dengan emiten atau perusahaan publik. Selain itu, masa jabatan komite audit tidak boleh melebihi masa jabatan dewan komisaris sesuai dengan Anggaran Dasar, dan mereka dapat dipilih kembali untuk satu periode berikutnya.</w:t>
      </w:r>
    </w:p>
    <w:p w14:paraId="7C7D6E10" w14:textId="153C9554" w:rsidR="00E21CDE" w:rsidRPr="00A243D4" w:rsidRDefault="00E21CDE" w:rsidP="00A243D4">
      <w:pPr>
        <w:spacing w:after="0"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Tugas utama dari komite audit adalah berkaitan dengan pelaporan keuangan. Pelaporan keuangan sangat terkait dengan auditor eksternal. Komite </w:t>
      </w:r>
      <w:r w:rsidRPr="00A243D4">
        <w:rPr>
          <w:rFonts w:ascii="Times New Roman" w:hAnsi="Times New Roman" w:cs="Times New Roman"/>
          <w:sz w:val="24"/>
          <w:szCs w:val="24"/>
        </w:rPr>
        <w:lastRenderedPageBreak/>
        <w:t xml:space="preserve">audit memiliki tanggung jawab khusus untuk memberi keyakinan kepada pengguna informasi keuangan bahwa laporan yang dibuat oleh manajemen dengan tepat mencerminkan keadaan yang sebenarnya, hasil operasional perusahaan, serta rencana jangka pendek dan komitmen jangka panjang. Selain itu, komite audit perlu memahami jadwal yang diperlukan untuk menyelesaikan laporan keuangan yang akan dipublikasikan dan memastikan mereka memiliki waktu yang cukup untuk menjalankan fungsi penelitiannya. Jadwal pengiriman draf laporan keuangan dan waktu untuk penilaian harus disepakati bersama untuk mendapatkan komitmen dari semua pihak yang terlibat dalam penyusunan laporan keuangan. Setelah itu, komite audit akan meninjau laporan keuangan bersama manajemen, auditor internal dan atau eksternal, termasuk direktur keuangan jika diperlukan sebelum laporan keuangan dirilis. Untuk peninjauan tahunan, komite audit harus setidaknya meneliti ringkasan laporan keuangan, laporan dari dewan komisaris, serta laporan dari dewan direksi, termasuk memastikan bahwa data keuangan yang disajikan telah diperiksa oleh auditor eksternal </w:t>
      </w:r>
      <w:sdt>
        <w:sdtPr>
          <w:rPr>
            <w:rFonts w:ascii="Times New Roman" w:hAnsi="Times New Roman" w:cs="Times New Roman"/>
            <w:color w:val="000000"/>
            <w:sz w:val="24"/>
            <w:szCs w:val="24"/>
          </w:rPr>
          <w:tag w:val="MENDELEY_CITATION_v3_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"/>
          <w:id w:val="-595016785"/>
          <w:placeholder>
            <w:docPart w:val="DefaultPlaceholder_-1854013440"/>
          </w:placeholder>
        </w:sdtPr>
        <w:sdtContent>
          <w:r w:rsidR="00A428DF" w:rsidRPr="00A243D4">
            <w:rPr>
              <w:rFonts w:ascii="Times New Roman" w:hAnsi="Times New Roman" w:cs="Times New Roman"/>
              <w:color w:val="000000"/>
              <w:sz w:val="24"/>
              <w:szCs w:val="24"/>
            </w:rPr>
            <w:t>(Syofyan, 2021)</w:t>
          </w:r>
        </w:sdtContent>
      </w:sdt>
      <w:r w:rsidRPr="00A243D4">
        <w:rPr>
          <w:rFonts w:ascii="Times New Roman" w:hAnsi="Times New Roman" w:cs="Times New Roman"/>
          <w:sz w:val="24"/>
          <w:szCs w:val="24"/>
        </w:rPr>
        <w:t>.</w:t>
      </w:r>
    </w:p>
    <w:p w14:paraId="72F44E26" w14:textId="1AB84D91" w:rsidR="00E21CDE" w:rsidRPr="00A243D4" w:rsidRDefault="00E21CDE" w:rsidP="00A243D4">
      <w:pPr>
        <w:spacing w:after="0"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"/>
          <w:id w:val="-813560689"/>
          <w:placeholder>
            <w:docPart w:val="DefaultPlaceholder_-1854013440"/>
          </w:placeholder>
        </w:sdtPr>
        <w:sdtContent>
          <w:r w:rsidR="00A428DF" w:rsidRPr="00A243D4">
            <w:rPr>
              <w:rFonts w:ascii="Times New Roman" w:eastAsia="Times New Roman" w:hAnsi="Times New Roman" w:cs="Times New Roman"/>
              <w:color w:val="000000"/>
              <w:sz w:val="24"/>
              <w:szCs w:val="24"/>
            </w:rPr>
            <w:t>Peraturan OJK No. 55/POJK.04 (2015)</w:t>
          </w:r>
        </w:sdtContent>
      </w:sdt>
      <w:r w:rsidRPr="00A243D4">
        <w:rPr>
          <w:rFonts w:ascii="Times New Roman" w:hAnsi="Times New Roman" w:cs="Times New Roman"/>
          <w:sz w:val="24"/>
          <w:szCs w:val="24"/>
        </w:rPr>
        <w:t xml:space="preserve">, Komite Audit memiliki hak untuk melaksanakan beberapa hal dalam menjalankan tugasnya, antara lain memperoleh akses terhadap dokumen, informasi, dan data yang diperlukan terkait pegawai, dana, aset, dan sumber daya perusahaan dari Emiten atau Perusahaan Publik. Selain itu, mereka dapat berkomunikasi langsung dengan karyawan, termasuk Direksi, serta pihak yang bertanggung jawab atas audit internal, manajemen risiko, dan akuntansi operasional untuk membahas pelaksanaan tugas dan tanggung jawab mereka. Komite Audit juga diperbolehkan mengundang pihak </w:t>
      </w:r>
      <w:r w:rsidRPr="00A243D4">
        <w:rPr>
          <w:rFonts w:ascii="Times New Roman" w:hAnsi="Times New Roman" w:cs="Times New Roman"/>
          <w:sz w:val="24"/>
          <w:szCs w:val="24"/>
        </w:rPr>
        <w:lastRenderedPageBreak/>
        <w:t>ketiga yang independen untuk membantu dalam menjalankan tanggung jawabnya jika diperlukan, serta melaksanakan tugas tambahan yang diberikan oleh Dewan Komisaris</w:t>
      </w:r>
    </w:p>
    <w:p w14:paraId="21670F34" w14:textId="1D546F01" w:rsidR="00E21CDE" w:rsidRPr="00A243D4" w:rsidRDefault="00E21CDE" w:rsidP="00A243D4">
      <w:pPr>
        <w:spacing w:after="0"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Setiap individu dalam komite audit bertanggung jawab untuk memiliki pemahaman yang komprehensif mengenai perusahaan yang relevan, termasuk aktivitas bisnisnya, perencanaan, manajemen risiko, proses pelaporan keuangan, serta peraturan perilaku yang berlaku. Anggota komite audit harus menunjukkan tingkat independensi dan profesionalisme yang tinggi untuk menghindari pengaruh eksternal dalam melindungi hak-hak pemegang saham dan para pemangku kepentingan. Oleh karena itu, anggota komite audit tidak diperbolehkan memiliki posisi ganda dalam perusahaan </w:t>
      </w:r>
      <w:sdt>
        <w:sdtPr>
          <w:rPr>
            <w:rFonts w:ascii="Times New Roman" w:hAnsi="Times New Roman" w:cs="Times New Roman"/>
            <w:color w:val="000000"/>
            <w:sz w:val="24"/>
            <w:szCs w:val="24"/>
          </w:rPr>
          <w:tag w:val="MENDELEY_CITATION_v3_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"/>
          <w:id w:val="-677349188"/>
          <w:placeholder>
            <w:docPart w:val="DefaultPlaceholder_-1854013440"/>
          </w:placeholder>
        </w:sdtPr>
        <w:sdtContent>
          <w:r w:rsidR="00A428DF" w:rsidRPr="00A243D4">
            <w:rPr>
              <w:rFonts w:ascii="Times New Roman" w:eastAsia="Times New Roman" w:hAnsi="Times New Roman" w:cs="Times New Roman"/>
              <w:color w:val="000000"/>
              <w:sz w:val="24"/>
              <w:szCs w:val="24"/>
            </w:rPr>
            <w:t>(Dinillah &amp; Djamil, 2024)</w:t>
          </w:r>
        </w:sdtContent>
      </w:sdt>
      <w:r w:rsidRPr="00A243D4">
        <w:rPr>
          <w:rFonts w:ascii="Times New Roman" w:hAnsi="Times New Roman" w:cs="Times New Roman"/>
          <w:sz w:val="24"/>
          <w:szCs w:val="24"/>
        </w:rPr>
        <w:t>. Mengingat akses yang luas dan mendalam terhadap informasi perusahaan, anggota komite audit berkewajiban untuk menjaga integritas mereka selama masa tugas serta setelahnya, serta menjaga kerahasiaan data perusahaan.</w:t>
      </w:r>
    </w:p>
    <w:p w14:paraId="09BEFA10" w14:textId="619C7DFE" w:rsidR="00E21CDE" w:rsidRPr="00A243D4" w:rsidRDefault="00E21CDE" w:rsidP="00A243D4">
      <w:pPr>
        <w:spacing w:after="0"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Menurut teori agensi, keberadaan Komite audit diakui sebagai sarana kontrol yang efektif untuk menurunkan konflik kepentingan di antara pihak-pihak yang terlibat. </w:t>
      </w:r>
      <w:sdt>
        <w:sdtPr>
          <w:rPr>
            <w:rFonts w:ascii="Times New Roman" w:hAnsi="Times New Roman" w:cs="Times New Roman"/>
            <w:color w:val="000000"/>
            <w:sz w:val="24"/>
            <w:szCs w:val="24"/>
          </w:rPr>
          <w:tag w:val="MENDELEY_CITATION_v3_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"/>
          <w:id w:val="684019464"/>
          <w:placeholder>
            <w:docPart w:val="DefaultPlaceholder_-1854013440"/>
          </w:placeholder>
        </w:sdtPr>
        <w:sdtContent>
          <w:r w:rsidR="00A428DF" w:rsidRPr="00A243D4">
            <w:rPr>
              <w:rFonts w:ascii="Times New Roman" w:eastAsia="Times New Roman" w:hAnsi="Times New Roman" w:cs="Times New Roman"/>
              <w:color w:val="000000"/>
              <w:sz w:val="24"/>
              <w:szCs w:val="24"/>
            </w:rPr>
            <w:t>POJK No. 73/POJK.05 (2016)</w:t>
          </w:r>
        </w:sdtContent>
      </w:sdt>
      <w:r w:rsidRPr="00A243D4">
        <w:rPr>
          <w:rFonts w:ascii="Times New Roman" w:hAnsi="Times New Roman" w:cs="Times New Roman"/>
          <w:sz w:val="24"/>
          <w:szCs w:val="24"/>
        </w:rPr>
        <w:t xml:space="preserve"> mengenai tata kelola perusahaan yang baik dalam industri asuransi mengatur bahwa perusahaan diwajibkan untuk membentuk komite audit sebagai bantuan dan dukungan bagi tugas dewan komisaris dalam bidang pengawasan internal perusahaan. Komite audit mampu mengurangi kemungkinan terjadinya penipuan terkait informasi akuntansi serta menjaga keaslian laporan keuangan. Sesuai dengan teori agensi (agency theory) untuk menjelaskan hubungan antar variabel. Audit atas laporan keuangan </w:t>
      </w:r>
      <w:r w:rsidRPr="00A243D4">
        <w:rPr>
          <w:rFonts w:ascii="Times New Roman" w:hAnsi="Times New Roman" w:cs="Times New Roman"/>
          <w:sz w:val="24"/>
          <w:szCs w:val="24"/>
        </w:rPr>
        <w:lastRenderedPageBreak/>
        <w:t>merupakan salah satu bonding costs yang terjadi akibat hubungan agensi antara manajemen dengan pemegang saham. Audit laporan keuangan tersebut berbentuk sebagai jaminan kontraktual yang menimbulkan biaya bagi perusahaan karena membatasi kemampuan manajemen untuk merugikan pemegang saham</w:t>
      </w:r>
      <w:r w:rsidR="00812041"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RmluYW5jaWFsIEVjb25vbWljcyIsImNvbnRhaW5lci10aXRsZS1zaG9ydCI6IkogZmluYW5jIGVjb24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n0sImlzVGVtcG9yYXJ5IjpmYWxzZSwic3VwcHJlc3MtYXV0aG9yIjpmYWxzZSwiY29tcG9zaXRlIjpmYWxzZSwiYXV0aG9yLW9ubHkiOmZhbHNlfV19"/>
          <w:id w:val="1218865419"/>
          <w:placeholder>
            <w:docPart w:val="DefaultPlaceholder_-1854013440"/>
          </w:placeholder>
        </w:sdtPr>
        <w:sdtContent>
          <w:r w:rsidR="00A428DF" w:rsidRPr="00A243D4">
            <w:rPr>
              <w:rFonts w:ascii="Times New Roman" w:eastAsia="Times New Roman" w:hAnsi="Times New Roman" w:cs="Times New Roman"/>
              <w:color w:val="000000"/>
              <w:sz w:val="24"/>
              <w:szCs w:val="24"/>
            </w:rPr>
            <w:t>(Jensen &amp; Meckling, 1976)</w:t>
          </w:r>
        </w:sdtContent>
      </w:sdt>
      <w:r w:rsidRPr="00A243D4">
        <w:rPr>
          <w:rFonts w:ascii="Times New Roman" w:hAnsi="Times New Roman" w:cs="Times New Roman"/>
          <w:sz w:val="24"/>
          <w:szCs w:val="24"/>
        </w:rPr>
        <w:t>. Selain itu, teori agensi juga menyatakan bahwa pengungkapan informasi yang lebih banyak dapat mengurangi asimetri informasi antara manajemen dan pemegang saham, serta meningkatkan praktik pelaporan keuangan dan kualitas audit.</w:t>
      </w:r>
      <w:bookmarkStart w:id="46" w:name="_Toc186408089"/>
      <w:bookmarkStart w:id="47" w:name="_Toc186408560"/>
    </w:p>
    <w:p w14:paraId="7E8BE5D1" w14:textId="77777777" w:rsidR="00E21CDE" w:rsidRPr="00A243D4" w:rsidRDefault="00E21CDE" w:rsidP="00A243D4">
      <w:pPr>
        <w:pStyle w:val="Heading2"/>
        <w:numPr>
          <w:ilvl w:val="1"/>
          <w:numId w:val="6"/>
        </w:numPr>
        <w:ind w:left="709" w:hanging="709"/>
      </w:pPr>
      <w:bookmarkStart w:id="48" w:name="_Toc216701533"/>
      <w:bookmarkEnd w:id="46"/>
      <w:bookmarkEnd w:id="47"/>
      <w:r w:rsidRPr="00A243D4">
        <w:t>Kompleksitas Perusahaan</w:t>
      </w:r>
      <w:bookmarkEnd w:id="48"/>
    </w:p>
    <w:p w14:paraId="57FC70FF" w14:textId="0E38F41B" w:rsidR="00E21CDE" w:rsidRPr="00A243D4" w:rsidRDefault="00E21CDE" w:rsidP="00A243D4">
      <w:pPr>
        <w:spacing w:after="0"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ab/>
        <w:t xml:space="preserve">Kompleksitas suatu perusahaan merujuk pada tingkat kesulitan yang muncul akibat kerumitan dari transaksi yang berlangsung di dalamnya. Tingkat kompleksitas ini dapat berhubungan dengan jumlah anak perusahaan yang dimiliki, yang menunjukkan adanya banyak unit operasi yang harus diperiksa dalam setiap transaksi serta dokumentasi terkait. Dengan demikian, kompleksitas ini menambah tantangan bagi auditor dalam melaksanakan tugas audit mereka, karena mereka harus menghadapi tugas yang lebih sulit dan membutuhkan analisis yang lebih mendalam terhadap berbagai aspek bisnis dan keuangan perusahaan </w:t>
      </w:r>
      <w:sdt>
        <w:sdtPr>
          <w:rPr>
            <w:rFonts w:ascii="Times New Roman" w:hAnsi="Times New Roman" w:cs="Times New Roman"/>
            <w:color w:val="000000"/>
            <w:sz w:val="24"/>
            <w:szCs w:val="24"/>
          </w:rPr>
          <w:tag w:val="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"/>
          <w:id w:val="-2007424798"/>
          <w:placeholder>
            <w:docPart w:val="DefaultPlaceholder_-1854013440"/>
          </w:placeholder>
        </w:sdtPr>
        <w:sdtContent>
          <w:r w:rsidR="00A428DF" w:rsidRPr="00A243D4">
            <w:rPr>
              <w:rFonts w:ascii="Times New Roman" w:eastAsia="Times New Roman" w:hAnsi="Times New Roman" w:cs="Times New Roman"/>
              <w:color w:val="000000"/>
              <w:sz w:val="24"/>
              <w:szCs w:val="24"/>
            </w:rPr>
            <w:t>(Sibuea &amp; Arfianti, 2021)</w:t>
          </w:r>
        </w:sdtContent>
      </w:sdt>
      <w:r w:rsidRPr="00A243D4">
        <w:rPr>
          <w:rFonts w:ascii="Times New Roman" w:hAnsi="Times New Roman" w:cs="Times New Roman"/>
          <w:sz w:val="24"/>
          <w:szCs w:val="24"/>
        </w:rPr>
        <w:t>.</w:t>
      </w:r>
    </w:p>
    <w:p w14:paraId="0A87BA09" w14:textId="556218E7" w:rsidR="00E21CDE" w:rsidRPr="00A243D4" w:rsidRDefault="00E21CDE" w:rsidP="00A243D4">
      <w:pPr>
        <w:spacing w:after="0"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Jumlah unit bisnis berfungsi sebagai indikator tingkat kompleksitas suatu perusahaan. Semakin sulit struktur dari perusahaan klien, semakin tinggi risiko dalam melakukan audit terhadapnya. Tingkat kompleksitas perusahaan dapat dianalisis melalui jumlah entitas anak. Entitas anak atau subsidiary dalam konteks bisnis merujuk pada perusahaan yang berada di bawah pengendalian perusahaan </w:t>
      </w:r>
      <w:r w:rsidRPr="00A243D4">
        <w:rPr>
          <w:rFonts w:ascii="Times New Roman" w:hAnsi="Times New Roman" w:cs="Times New Roman"/>
          <w:sz w:val="24"/>
          <w:szCs w:val="24"/>
        </w:rPr>
        <w:lastRenderedPageBreak/>
        <w:t xml:space="preserve">yang lebih besar </w:t>
      </w:r>
      <w:sdt>
        <w:sdtPr>
          <w:rPr>
            <w:rFonts w:ascii="Times New Roman" w:hAnsi="Times New Roman" w:cs="Times New Roman"/>
            <w:color w:val="000000"/>
            <w:sz w:val="24"/>
            <w:szCs w:val="24"/>
          </w:rPr>
          <w:tag w:val="MENDELEY_CITATION_v3_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"/>
          <w:id w:val="-1120914118"/>
          <w:placeholder>
            <w:docPart w:val="DefaultPlaceholder_-1854013440"/>
          </w:placeholder>
        </w:sdtPr>
        <w:sdtContent>
          <w:r w:rsidR="00A428DF" w:rsidRPr="00A243D4">
            <w:rPr>
              <w:rFonts w:ascii="Times New Roman" w:eastAsia="Times New Roman" w:hAnsi="Times New Roman" w:cs="Times New Roman"/>
              <w:color w:val="000000"/>
              <w:sz w:val="24"/>
              <w:szCs w:val="24"/>
            </w:rPr>
            <w:t>(Ananda &amp; Triyanto, 2019)</w:t>
          </w:r>
        </w:sdtContent>
      </w:sdt>
      <w:r w:rsidRPr="00A243D4">
        <w:rPr>
          <w:rFonts w:ascii="Times New Roman" w:hAnsi="Times New Roman" w:cs="Times New Roman"/>
          <w:sz w:val="24"/>
          <w:szCs w:val="24"/>
        </w:rPr>
        <w:t xml:space="preserve">. Untuk meminimalisir tanggung jawab dan menjaga citra baik mereka, auditor cenderung melaporkan lebih banyak KAM pada perusahaan yang memiliki lebih banyak unit bisnis atau entitas anak </w:t>
      </w:r>
      <w:sdt>
        <w:sdtPr>
          <w:rPr>
            <w:rFonts w:ascii="Times New Roman" w:hAnsi="Times New Roman" w:cs="Times New Roman"/>
            <w:color w:val="000000"/>
            <w:sz w:val="24"/>
            <w:szCs w:val="24"/>
          </w:rPr>
          <w:tag w:val="MENDELEY_CITATION_v3_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"/>
          <w:id w:val="1431854724"/>
          <w:placeholder>
            <w:docPart w:val="DefaultPlaceholder_-1854013440"/>
          </w:placeholder>
        </w:sdtPr>
        <w:sdtContent>
          <w:r w:rsidR="00A428DF" w:rsidRPr="00A243D4">
            <w:rPr>
              <w:rFonts w:ascii="Times New Roman" w:eastAsia="Times New Roman" w:hAnsi="Times New Roman" w:cs="Times New Roman"/>
              <w:color w:val="000000"/>
              <w:sz w:val="24"/>
              <w:szCs w:val="24"/>
            </w:rPr>
            <w:t>(Pinto &amp; Morais, 2019)</w:t>
          </w:r>
        </w:sdtContent>
      </w:sdt>
      <w:r w:rsidRPr="00A243D4">
        <w:rPr>
          <w:rFonts w:ascii="Times New Roman" w:hAnsi="Times New Roman" w:cs="Times New Roman"/>
          <w:sz w:val="24"/>
          <w:szCs w:val="24"/>
        </w:rPr>
        <w:t>.</w:t>
      </w:r>
    </w:p>
    <w:p w14:paraId="13F8A51E" w14:textId="1535ABCD" w:rsidR="00E21CDE" w:rsidRDefault="00E21CDE" w:rsidP="00A243D4">
      <w:pPr>
        <w:spacing w:after="0"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Dalam studi ini, tingkat kompleksitas perusahaan dievaluasi melalui kategori industri tertentu dan jumlah anak perusahaan yang dimiliki. Kategori industri tertentu, seperti sektor keuangan dan teknologi, sering kali dikenakan peraturan yang ketat, yang menambah beban pemenuhan ketentuan hukum dan risiko yang berhubungan dengan operasi, sehingga auditor harus menghadapi tantangan yang lebih besar dalam menilai kinerja perusahaan serta memengaruhi tingkat pengungkapan KAM. Selain itu, semakin banyak anak perusahaan yang dimiliki oleh suatu perusahaan, semakin rumit juga proses penggabungan laporan keuangan, karena setiap anak perusahaan mungkin menggunakan sistem akuntansi, kebijakan keuangan, dan menghadapi risiko yang berbeda, yang harus didalami dan disusun oleh auditor. Proses ini meningkatkan peluang munculnya isu material yang signifikan yang perlu diungkap dalam KAM. Oleh karena itu, perusahaan dengan struktur organisasi yang rumit sering kali menghadapi berbagai masalah akuntansi yang memerlukan informasi yang lebih mendetail dalam laporan audit, sebab auditor harus lebih berhati-hati dan teliti ketika melakukan audit pada perusahaan yang kompleks untuk menjelaskan kondisi keuangan perusahaan dengan lebih jelas dan transparan kepada para pemangku kepentingan </w:t>
      </w:r>
      <w:sdt>
        <w:sdtPr>
          <w:rPr>
            <w:rFonts w:ascii="Times New Roman" w:hAnsi="Times New Roman" w:cs="Times New Roman"/>
            <w:color w:val="000000"/>
            <w:sz w:val="24"/>
            <w:szCs w:val="24"/>
          </w:rPr>
          <w:tag w:val="MENDELEY_CITATION_v3_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"/>
          <w:id w:val="677082725"/>
          <w:placeholder>
            <w:docPart w:val="DefaultPlaceholder_-1854013440"/>
          </w:placeholder>
        </w:sdtPr>
        <w:sdtContent>
          <w:r w:rsidR="00A428DF" w:rsidRPr="00A243D4">
            <w:rPr>
              <w:rFonts w:ascii="Times New Roman" w:hAnsi="Times New Roman" w:cs="Times New Roman"/>
              <w:color w:val="000000"/>
              <w:sz w:val="24"/>
              <w:szCs w:val="24"/>
            </w:rPr>
            <w:t>(Mikkelsen, 2021)</w:t>
          </w:r>
        </w:sdtContent>
      </w:sdt>
      <w:r w:rsidRPr="00A243D4">
        <w:rPr>
          <w:rFonts w:ascii="Times New Roman" w:hAnsi="Times New Roman" w:cs="Times New Roman"/>
          <w:sz w:val="24"/>
          <w:szCs w:val="24"/>
        </w:rPr>
        <w:t>.</w:t>
      </w:r>
    </w:p>
    <w:p w14:paraId="48CD5C4B" w14:textId="77777777" w:rsidR="00277925" w:rsidRDefault="00277925" w:rsidP="00A243D4">
      <w:pPr>
        <w:spacing w:after="0" w:line="480" w:lineRule="auto"/>
        <w:ind w:firstLine="709"/>
        <w:jc w:val="both"/>
        <w:rPr>
          <w:rFonts w:ascii="Times New Roman" w:hAnsi="Times New Roman" w:cs="Times New Roman"/>
          <w:sz w:val="24"/>
          <w:szCs w:val="24"/>
        </w:rPr>
      </w:pPr>
    </w:p>
    <w:p w14:paraId="6EC8A728" w14:textId="77777777" w:rsidR="00277925" w:rsidRPr="00A243D4" w:rsidRDefault="00277925" w:rsidP="00A243D4">
      <w:pPr>
        <w:spacing w:after="0" w:line="480" w:lineRule="auto"/>
        <w:ind w:firstLine="709"/>
        <w:jc w:val="both"/>
        <w:rPr>
          <w:rFonts w:ascii="Times New Roman" w:hAnsi="Times New Roman" w:cs="Times New Roman"/>
          <w:sz w:val="24"/>
          <w:szCs w:val="24"/>
        </w:rPr>
      </w:pPr>
    </w:p>
    <w:p w14:paraId="44E32C11" w14:textId="77777777" w:rsidR="00E21CDE" w:rsidRPr="00A243D4" w:rsidRDefault="00E21CDE" w:rsidP="00A243D4">
      <w:pPr>
        <w:pStyle w:val="Heading2"/>
        <w:numPr>
          <w:ilvl w:val="1"/>
          <w:numId w:val="6"/>
        </w:numPr>
        <w:ind w:left="709" w:hanging="709"/>
      </w:pPr>
      <w:bookmarkStart w:id="49" w:name="_Toc216701534"/>
      <w:r w:rsidRPr="00A243D4">
        <w:lastRenderedPageBreak/>
        <w:t>Gender Auditor</w:t>
      </w:r>
      <w:bookmarkEnd w:id="49"/>
    </w:p>
    <w:p w14:paraId="5A1E5C8B" w14:textId="30937246"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ab/>
        <w:t xml:space="preserve">Gender merujuk pada perbedaan antara laki-laki dan perempuan yang didasarkan pada aspek fisik, seperti anatomi tubuh pria dan wanita. Istilah "gender" dapat diartikan sebagai distribusi tugas antara pria dan wanita, yang mencakup tidak hanya perbedaan biologis atau jenis kelamin mereka, tetapi juga mencakup nilai-nilai dari budaya dan sosial </w:t>
      </w:r>
      <w:sdt>
        <w:sdtPr>
          <w:rPr>
            <w:rFonts w:ascii="Times New Roman" w:hAnsi="Times New Roman" w:cs="Times New Roman"/>
            <w:color w:val="000000"/>
            <w:sz w:val="24"/>
            <w:szCs w:val="24"/>
          </w:rPr>
          <w:tag w:val="MENDELEY_CITATION_v3_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"/>
          <w:id w:val="-2098085746"/>
          <w:placeholder>
            <w:docPart w:val="DefaultPlaceholder_-1854013440"/>
          </w:placeholder>
        </w:sdtPr>
        <w:sdtContent>
          <w:r w:rsidR="00A428DF" w:rsidRPr="00A243D4">
            <w:rPr>
              <w:rFonts w:ascii="Times New Roman" w:hAnsi="Times New Roman" w:cs="Times New Roman"/>
              <w:color w:val="000000"/>
              <w:sz w:val="24"/>
              <w:szCs w:val="24"/>
            </w:rPr>
            <w:t>(Yustrianthe, 2012)</w:t>
          </w:r>
        </w:sdtContent>
      </w:sdt>
      <w:r w:rsidRPr="00A243D4">
        <w:rPr>
          <w:rFonts w:ascii="Times New Roman" w:hAnsi="Times New Roman" w:cs="Times New Roman"/>
          <w:sz w:val="24"/>
          <w:szCs w:val="24"/>
        </w:rPr>
        <w:t>. Oleh sebab itu, definisi Gender ini mengacu pada variasi antara laki-laki dan perempuan yang merupakan hasil dari konstruk sosial. Variasi tersebut terjadi akibat dampak lingkungan terhadap baik laki-laki maupun perempuan. Perbedaan ini menjadi menyebabkan pria dan wanita memiliki cara pandang yang berbeda dalam pengelolaan, pencatatan, dan komunikasi informasi untuk mencapai suatu hasil.</w:t>
      </w:r>
    </w:p>
    <w:p w14:paraId="59D12E91" w14:textId="1E8E1691"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Berdasarkan </w:t>
      </w:r>
      <w:sdt>
        <w:sdtPr>
          <w:rPr>
            <w:rFonts w:ascii="Times New Roman" w:hAnsi="Times New Roman" w:cs="Times New Roman"/>
            <w:color w:val="000000"/>
            <w:sz w:val="24"/>
            <w:szCs w:val="24"/>
          </w:rPr>
          <w:tag w:val="MENDELEY_CITATION_v3_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"/>
          <w:id w:val="1119724986"/>
          <w:placeholder>
            <w:docPart w:val="DefaultPlaceholder_-1854013440"/>
          </w:placeholder>
        </w:sdtPr>
        <w:sdtContent>
          <w:r w:rsidR="00A428DF" w:rsidRPr="00A243D4">
            <w:rPr>
              <w:rFonts w:ascii="Times New Roman" w:hAnsi="Times New Roman" w:cs="Times New Roman"/>
              <w:color w:val="000000"/>
              <w:sz w:val="24"/>
              <w:szCs w:val="24"/>
            </w:rPr>
            <w:t>Fakih (2008)</w:t>
          </w:r>
        </w:sdtContent>
      </w:sdt>
      <w:r w:rsidRPr="00A243D4">
        <w:rPr>
          <w:rFonts w:ascii="Times New Roman" w:hAnsi="Times New Roman" w:cs="Times New Roman"/>
          <w:sz w:val="24"/>
          <w:szCs w:val="24"/>
        </w:rPr>
        <w:t>, gender adalah sebuah karakteristik yang ada pada pria dan wanita yang dibentuk oleh faktor sosial dan budaya. Selain itu, gender diduga sebagai salah satu elemen pada tingkat individu yang dapat mempengaruhi mutu hasil kerja auditor.</w:t>
      </w:r>
    </w:p>
    <w:p w14:paraId="48F443FF" w14:textId="77777777"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Berdasarkan berbagai pandangan yang ada, dapat disimpulkan bahwa gender merupakan suatu perbedaan dalam karakteristik, peranan, fungsi, dan tanggung jawab di antara pria dan wanita. Perbedaan ini muncul di berbagai lapisan masyarakat, termasuk dalam dunia kerja dengan berbagai jenis pekerjaan, salah satunya profesi auditor independen saat melakukan audit. Ini berarti bahwa perbedaan tersebut juga secara langsung berpengaruh pada sudut pandang serta cara penyelesaian tugas di antara pria dan wanita.</w:t>
      </w:r>
    </w:p>
    <w:p w14:paraId="5DE166E0" w14:textId="7883C355"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lastRenderedPageBreak/>
        <w:t xml:space="preserve">Pada kasus lain, terdapat perbedaan berdasarkan jenis kelamin dalam hal laporan keuangan, pengelolaan risiko, dan audit. Sebagai contoh, wanita cenderung lebih peka terhadap ancaman, mereka mengalami lebih banyak risiko, terlibat dalam perilaku yang kurang berisiko, dan mengambil keputusan yang lebih hati-hati </w:t>
      </w:r>
      <w:sdt>
        <w:sdtPr>
          <w:rPr>
            <w:rFonts w:ascii="Times New Roman" w:hAnsi="Times New Roman" w:cs="Times New Roman"/>
            <w:color w:val="000000"/>
            <w:sz w:val="24"/>
            <w:szCs w:val="24"/>
          </w:rPr>
          <w:tag w:val="MENDELEY_CITATION_v3_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"/>
          <w:id w:val="74715449"/>
          <w:placeholder>
            <w:docPart w:val="DefaultPlaceholder_-1854013440"/>
          </w:placeholder>
        </w:sdtPr>
        <w:sdtContent>
          <w:r w:rsidR="00A428DF" w:rsidRPr="00A243D4">
            <w:rPr>
              <w:rFonts w:ascii="Times New Roman" w:hAnsi="Times New Roman" w:cs="Times New Roman"/>
              <w:color w:val="000000"/>
              <w:sz w:val="24"/>
              <w:szCs w:val="24"/>
            </w:rPr>
            <w:t>(Abdelfattah et al., 2021)</w:t>
          </w:r>
        </w:sdtContent>
      </w:sdt>
      <w:r w:rsidRPr="00A243D4">
        <w:rPr>
          <w:rFonts w:ascii="Times New Roman" w:hAnsi="Times New Roman" w:cs="Times New Roman"/>
          <w:sz w:val="24"/>
          <w:szCs w:val="24"/>
        </w:rPr>
        <w:t xml:space="preserve">. Penelitian sebelumnya menunjukkan bahwa auditor wanita cenderung menghindari risiko lebih banyak </w:t>
      </w:r>
      <w:sdt>
        <w:sdtPr>
          <w:rPr>
            <w:rFonts w:ascii="Times New Roman" w:hAnsi="Times New Roman" w:cs="Times New Roman"/>
            <w:color w:val="000000"/>
            <w:sz w:val="24"/>
            <w:szCs w:val="24"/>
          </w:rPr>
          <w:tag w:val="MENDELEY_CITATION_v3_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"/>
          <w:id w:val="-705570985"/>
          <w:placeholder>
            <w:docPart w:val="DefaultPlaceholder_-1854013440"/>
          </w:placeholder>
        </w:sdtPr>
        <w:sdtContent>
          <w:r w:rsidR="00A428DF" w:rsidRPr="00A243D4">
            <w:rPr>
              <w:rFonts w:ascii="Times New Roman" w:hAnsi="Times New Roman" w:cs="Times New Roman"/>
              <w:color w:val="000000"/>
              <w:sz w:val="24"/>
              <w:szCs w:val="24"/>
            </w:rPr>
            <w:t>(Hardies et al., 2010)</w:t>
          </w:r>
        </w:sdtContent>
      </w:sdt>
      <w:r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"/>
          <w:id w:val="-519234922"/>
          <w:placeholder>
            <w:docPart w:val="DefaultPlaceholder_-1854013440"/>
          </w:placeholder>
        </w:sdtPr>
        <w:sdtContent>
          <w:r w:rsidR="00A428DF" w:rsidRPr="00A243D4">
            <w:rPr>
              <w:rFonts w:ascii="Times New Roman" w:eastAsia="Times New Roman" w:hAnsi="Times New Roman" w:cs="Times New Roman"/>
              <w:color w:val="000000"/>
              <w:sz w:val="24"/>
              <w:szCs w:val="24"/>
            </w:rPr>
            <w:t>(Ittonen &amp; Peni, 2010)</w:t>
          </w:r>
        </w:sdtContent>
      </w:sdt>
      <w:r w:rsidR="008C7350" w:rsidRPr="00A243D4">
        <w:rPr>
          <w:rFonts w:ascii="Times New Roman" w:hAnsi="Times New Roman" w:cs="Times New Roman"/>
          <w:sz w:val="24"/>
          <w:szCs w:val="24"/>
        </w:rPr>
        <w:t xml:space="preserve"> </w:t>
      </w:r>
      <w:r w:rsidRPr="00A243D4">
        <w:rPr>
          <w:rFonts w:ascii="Times New Roman" w:hAnsi="Times New Roman" w:cs="Times New Roman"/>
          <w:sz w:val="24"/>
          <w:szCs w:val="24"/>
        </w:rPr>
        <w:t xml:space="preserve">dan lebih sering terpengaruh oleh konflik kepentingan pribadi </w:t>
      </w:r>
      <w:sdt>
        <w:sdtPr>
          <w:rPr>
            <w:rFonts w:ascii="Times New Roman" w:hAnsi="Times New Roman" w:cs="Times New Roman"/>
            <w:color w:val="000000"/>
            <w:sz w:val="24"/>
            <w:szCs w:val="24"/>
          </w:rPr>
          <w:tag w:val="MENDELEY_CITATION_v3_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"/>
          <w:id w:val="-593087774"/>
          <w:placeholder>
            <w:docPart w:val="DefaultPlaceholder_-1854013440"/>
          </w:placeholder>
        </w:sdtPr>
        <w:sdtContent>
          <w:r w:rsidR="00A428DF" w:rsidRPr="00A243D4">
            <w:rPr>
              <w:rFonts w:ascii="Times New Roman" w:hAnsi="Times New Roman" w:cs="Times New Roman"/>
              <w:color w:val="000000"/>
              <w:sz w:val="24"/>
              <w:szCs w:val="24"/>
            </w:rPr>
            <w:t>(Aldamen et al., 2016)</w:t>
          </w:r>
        </w:sdtContent>
      </w:sdt>
      <w:r w:rsidRPr="00A243D4">
        <w:rPr>
          <w:rFonts w:ascii="Times New Roman" w:hAnsi="Times New Roman" w:cs="Times New Roman"/>
          <w:sz w:val="24"/>
          <w:szCs w:val="24"/>
        </w:rPr>
        <w:t xml:space="preserve">. Selain itu, auditor wanita dapat menemukan lebih banyak potensi kesalahan material dan lebih cenderung memberikan opini tentang kelangsungan usaha </w:t>
      </w:r>
      <w:sdt>
        <w:sdtPr>
          <w:rPr>
            <w:rFonts w:ascii="Times New Roman" w:hAnsi="Times New Roman" w:cs="Times New Roman"/>
            <w:color w:val="000000"/>
            <w:sz w:val="24"/>
            <w:szCs w:val="24"/>
          </w:rPr>
          <w:tag w:val="MENDELEY_CITATION_v3_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"/>
          <w:id w:val="-287055831"/>
          <w:placeholder>
            <w:docPart w:val="DefaultPlaceholder_-1854013440"/>
          </w:placeholder>
        </w:sdtPr>
        <w:sdtContent>
          <w:r w:rsidR="00A428DF" w:rsidRPr="00A243D4">
            <w:rPr>
              <w:rFonts w:ascii="Times New Roman" w:hAnsi="Times New Roman" w:cs="Times New Roman"/>
              <w:color w:val="000000"/>
              <w:sz w:val="24"/>
              <w:szCs w:val="24"/>
            </w:rPr>
            <w:t>(Abdelfattah et al., 2021)</w:t>
          </w:r>
        </w:sdtContent>
      </w:sdt>
      <w:r w:rsidRPr="00A243D4">
        <w:rPr>
          <w:rFonts w:ascii="Times New Roman" w:hAnsi="Times New Roman" w:cs="Times New Roman"/>
          <w:sz w:val="24"/>
          <w:szCs w:val="24"/>
        </w:rPr>
        <w:t>.</w:t>
      </w:r>
    </w:p>
    <w:p w14:paraId="2273742A" w14:textId="5761E760" w:rsidR="00D06C8B"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Dalam Women’s Studies Encyclopedia dijabarkan bahwa gender merupakan gagasan budaya yang berusaha menciptakan perbedaan dalam aspek peran, tindakan, pemikiran, dan sifat emosional pria dan wanita yang muncul dalam komunitas </w:t>
      </w:r>
      <w:sdt>
        <w:sdtPr>
          <w:rPr>
            <w:rFonts w:ascii="Times New Roman" w:hAnsi="Times New Roman" w:cs="Times New Roman"/>
            <w:color w:val="000000"/>
            <w:sz w:val="24"/>
            <w:szCs w:val="24"/>
          </w:rPr>
          <w:tag w:val="MENDELEY_CITATION_v3_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"/>
          <w:id w:val="1725870804"/>
          <w:placeholder>
            <w:docPart w:val="DefaultPlaceholder_-1854013440"/>
          </w:placeholder>
        </w:sdtPr>
        <w:sdtContent>
          <w:r w:rsidR="00A428DF" w:rsidRPr="00A243D4">
            <w:rPr>
              <w:rFonts w:ascii="Times New Roman" w:eastAsia="Times New Roman" w:hAnsi="Times New Roman" w:cs="Times New Roman"/>
              <w:color w:val="000000"/>
              <w:sz w:val="24"/>
              <w:szCs w:val="24"/>
            </w:rPr>
            <w:t>(Marzuki, 2007)</w:t>
          </w:r>
        </w:sdtContent>
      </w:sdt>
      <w:r w:rsidR="00D06C8B" w:rsidRPr="00A243D4">
        <w:rPr>
          <w:rFonts w:ascii="Times New Roman" w:hAnsi="Times New Roman" w:cs="Times New Roman"/>
          <w:sz w:val="24"/>
          <w:szCs w:val="24"/>
        </w:rPr>
        <w:t xml:space="preserve">. </w:t>
      </w:r>
      <w:r w:rsidRPr="00A243D4">
        <w:rPr>
          <w:rFonts w:ascii="Times New Roman" w:hAnsi="Times New Roman" w:cs="Times New Roman"/>
          <w:sz w:val="24"/>
          <w:szCs w:val="24"/>
        </w:rPr>
        <w:t xml:space="preserve">Variasi dalam peran dan perilaku antara pria dan wanita bisa disebabkan oleh berbagai faktor, termasuk proses sosialisasi, norma budaya yang dianut, dan kebiasaan yang ada. Persepsi mengenai gender dapat dibagi menjadi dua jenis stereotip, yaitu Sex Role Stereotypes dan Managerial Stereotypes. definisi klasifikasi stereotip merupakan kegiatan mengelompokkan orang ke dalam satu kelompok, serta memberikan atribut karakteristik kepada individu berdasarkan keanggotaan kelompok tersebut </w:t>
      </w:r>
      <w:sdt>
        <w:sdtPr>
          <w:rPr>
            <w:rFonts w:ascii="Times New Roman" w:hAnsi="Times New Roman" w:cs="Times New Roman"/>
            <w:color w:val="000000"/>
            <w:sz w:val="24"/>
            <w:szCs w:val="24"/>
          </w:rPr>
          <w:tag w:val="MENDELEY_CITATION_v3_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"/>
          <w:id w:val="816852029"/>
          <w:placeholder>
            <w:docPart w:val="DefaultPlaceholder_-1854013440"/>
          </w:placeholder>
        </w:sdtPr>
        <w:sdtContent>
          <w:r w:rsidR="00A428DF" w:rsidRPr="00A243D4">
            <w:rPr>
              <w:rFonts w:ascii="Times New Roman" w:hAnsi="Times New Roman" w:cs="Times New Roman"/>
              <w:color w:val="000000"/>
              <w:sz w:val="24"/>
              <w:szCs w:val="24"/>
            </w:rPr>
            <w:t>(Trisnaningsih, 2004)</w:t>
          </w:r>
        </w:sdtContent>
      </w:sdt>
      <w:r w:rsidRPr="00A243D4">
        <w:rPr>
          <w:rFonts w:ascii="Times New Roman" w:hAnsi="Times New Roman" w:cs="Times New Roman"/>
          <w:sz w:val="24"/>
          <w:szCs w:val="24"/>
        </w:rPr>
        <w:t>.</w:t>
      </w:r>
    </w:p>
    <w:p w14:paraId="19068E8A" w14:textId="2C0DA4AE"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Berdasarkan pada Sex Role Stereotypes, pria dianggap lebih fokus pada karier, dapat bersikap objektif, mandiri, dan umumnya memiliki keterampilan yang lebih baik dalam hal tanggung jawab manajerial dibandingkan wanita. Di sisi lain, </w:t>
      </w:r>
      <w:r w:rsidRPr="00A243D4">
        <w:rPr>
          <w:rFonts w:ascii="Times New Roman" w:hAnsi="Times New Roman" w:cs="Times New Roman"/>
          <w:sz w:val="24"/>
          <w:szCs w:val="24"/>
        </w:rPr>
        <w:lastRenderedPageBreak/>
        <w:t>wanita dianggap lebih pasif, lembut, memiliki kecenderungan untuk mempertimbangkan hal-hal, dan tingkat tanggung jawab mereka dalam organisasi lebih rendah daripada pria. Managerial Stereotypes menjelaskan bahwa seorang manajer yang berhasil adalah individu yang memiliki sikap, perilaku, dan karakter, di mana sikap tersebut umumnya lebih sering dimiliki oleh pria.</w:t>
      </w:r>
    </w:p>
    <w:p w14:paraId="2B970F5D" w14:textId="6B80ADB3" w:rsidR="00E21CDE" w:rsidRPr="00A243D4" w:rsidRDefault="00E21CDE" w:rsidP="00A243D4">
      <w:pPr>
        <w:pStyle w:val="ListParagraph"/>
        <w:spacing w:after="0" w:line="480" w:lineRule="auto"/>
        <w:ind w:left="0" w:firstLine="709"/>
        <w:jc w:val="both"/>
        <w:rPr>
          <w:rFonts w:ascii="Times New Roman" w:hAnsi="Times New Roman" w:cs="Times New Roman"/>
          <w:sz w:val="24"/>
          <w:szCs w:val="24"/>
        </w:rPr>
      </w:pPr>
      <w:bookmarkStart w:id="50" w:name="_Hlk192586609"/>
      <w:r w:rsidRPr="00A243D4">
        <w:rPr>
          <w:rFonts w:ascii="Times New Roman" w:hAnsi="Times New Roman" w:cs="Times New Roman"/>
          <w:sz w:val="24"/>
          <w:szCs w:val="24"/>
        </w:rPr>
        <w:t xml:space="preserve">Dalam kajian </w:t>
      </w:r>
      <w:sdt>
        <w:sdtPr>
          <w:rPr>
            <w:rFonts w:ascii="Times New Roman" w:hAnsi="Times New Roman" w:cs="Times New Roman"/>
            <w:color w:val="000000"/>
            <w:sz w:val="24"/>
            <w:szCs w:val="24"/>
          </w:rPr>
          <w:tag w:val="MENDELEY_CITATION_v3_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"/>
          <w:id w:val="-1920938735"/>
          <w:placeholder>
            <w:docPart w:val="DefaultPlaceholder_-1854013440"/>
          </w:placeholder>
        </w:sdtPr>
        <w:sdtContent>
          <w:r w:rsidR="00A428DF" w:rsidRPr="00A243D4">
            <w:rPr>
              <w:rFonts w:ascii="Times New Roman" w:hAnsi="Times New Roman" w:cs="Times New Roman"/>
              <w:color w:val="000000"/>
              <w:sz w:val="24"/>
              <w:szCs w:val="24"/>
            </w:rPr>
            <w:t>Abdelfattah et al (2021)</w:t>
          </w:r>
        </w:sdtContent>
      </w:sdt>
      <w:r w:rsidRPr="00A243D4">
        <w:rPr>
          <w:rFonts w:ascii="Times New Roman" w:hAnsi="Times New Roman" w:cs="Times New Roman"/>
          <w:sz w:val="24"/>
          <w:szCs w:val="24"/>
        </w:rPr>
        <w:t>, mengenai apakah jenis kelamin mitra audit dikaitkan dengan tingkat pengungkapan auditor dan gaya komunikasi mengenai risiko salah saji material yang diklasifikasikan sebagai masalah audit utama (KAM) ditemukan bahwa mitra audit perempuan lebih mungkin daripada mitra audit laki-laki untuk mengungkapkan lebih banyak KAM dengan lebih banyak detail setelah mengendalikan atribut klien dan perusahaan audit. Lebih jauh, mitra audit perempuan ditemukan menggunakan nada yang kurang optimis dan memberikan laporan audit yang kurang mudah dibaca, dibandingkan dengan rekan pria mereka, yang menunjukkan bahwa varians perilaku antara mitra audit perempuan dan laki-laki mungkin memiliki implikasi signifikan pada gaya penulisan mereka.</w:t>
      </w:r>
      <w:bookmarkEnd w:id="50"/>
    </w:p>
    <w:p w14:paraId="5D352459" w14:textId="77777777" w:rsidR="00E21CDE" w:rsidRPr="00A243D4" w:rsidRDefault="00E21CDE" w:rsidP="00A243D4">
      <w:pPr>
        <w:pStyle w:val="Heading2"/>
        <w:numPr>
          <w:ilvl w:val="1"/>
          <w:numId w:val="6"/>
        </w:numPr>
        <w:ind w:left="709" w:hanging="709"/>
      </w:pPr>
      <w:bookmarkStart w:id="51" w:name="_Toc216701535"/>
      <w:bookmarkStart w:id="52" w:name="_Toc186408091"/>
      <w:bookmarkStart w:id="53" w:name="_Toc186408562"/>
      <w:r w:rsidRPr="00A243D4">
        <w:t>Ukuran Kantor Akuntan Publik (KAP)</w:t>
      </w:r>
      <w:bookmarkEnd w:id="51"/>
    </w:p>
    <w:p w14:paraId="3D9883B6" w14:textId="77777777" w:rsidR="0019326A" w:rsidRPr="00A243D4" w:rsidRDefault="00E21CDE" w:rsidP="00A243D4">
      <w:pPr>
        <w:spacing w:line="480" w:lineRule="auto"/>
        <w:ind w:firstLine="709"/>
        <w:jc w:val="both"/>
        <w:rPr>
          <w:rFonts w:ascii="Times New Roman" w:hAnsi="Times New Roman" w:cs="Times New Roman"/>
          <w:sz w:val="24"/>
          <w:szCs w:val="24"/>
        </w:rPr>
      </w:pPr>
      <w:bookmarkStart w:id="54" w:name="_Hlk216699508"/>
      <w:r w:rsidRPr="00A243D4">
        <w:rPr>
          <w:rFonts w:ascii="Times New Roman" w:hAnsi="Times New Roman" w:cs="Times New Roman"/>
          <w:sz w:val="24"/>
          <w:szCs w:val="24"/>
        </w:rPr>
        <w:t>Kantor Akuntan Publik (KAP</w:t>
      </w:r>
      <w:bookmarkEnd w:id="54"/>
      <w:r w:rsidRPr="00A243D4">
        <w:rPr>
          <w:rFonts w:ascii="Times New Roman" w:hAnsi="Times New Roman" w:cs="Times New Roman"/>
          <w:sz w:val="24"/>
          <w:szCs w:val="24"/>
        </w:rPr>
        <w:t>) merupakan jenis organisasi akuntan yang mendapatkan lisensi sesuai dengan hukum yang berlaku dan berkecimpung dalam penyediaan layanan profesional di sektor akuntansi publik.</w:t>
      </w:r>
    </w:p>
    <w:p w14:paraId="0ADEE908" w14:textId="7D4CDD75" w:rsidR="00E21CDE" w:rsidRPr="00A243D4" w:rsidRDefault="00E21CDE" w:rsidP="00A243D4">
      <w:pPr>
        <w:spacing w:line="480" w:lineRule="auto"/>
        <w:ind w:firstLine="709"/>
        <w:jc w:val="both"/>
        <w:rPr>
          <w:rFonts w:ascii="Times New Roman" w:hAnsi="Times New Roman" w:cs="Times New Roman"/>
          <w:sz w:val="24"/>
          <w:szCs w:val="24"/>
        </w:rPr>
      </w:pPr>
      <w:r w:rsidRPr="00A243D4">
        <w:rPr>
          <w:rFonts w:ascii="Times New Roman" w:hAnsi="Times New Roman" w:cs="Times New Roman"/>
          <w:sz w:val="24"/>
          <w:szCs w:val="24"/>
        </w:rPr>
        <w:t xml:space="preserve">Ukuran KAP adalah indikator yang digunakan untuk menilai seberapa besar atau kecil suatu Kantor Akuntan Publik. Sebuah KAP dapat dianggap besar jika memiliki keterkaitan dengan Big 4, memiliki cabang, serta melayani klien-klien </w:t>
      </w:r>
      <w:r w:rsidRPr="00A243D4">
        <w:rPr>
          <w:rFonts w:ascii="Times New Roman" w:hAnsi="Times New Roman" w:cs="Times New Roman"/>
          <w:sz w:val="24"/>
          <w:szCs w:val="24"/>
        </w:rPr>
        <w:lastRenderedPageBreak/>
        <w:t xml:space="preserve">yang merupakan perusahaan besar, dan memiliki lebih dari 25 tenaga profesional. Di sisi lain, Ukuran Kantor Akuntan Publik dianggap kecil jika tidak memiliki hubungan dengan Big 4, tidak memiliki cabang, melayani klien dari perusahaan kecil, serta memiliki kurang dari 25 tenaga </w:t>
      </w:r>
      <w:r w:rsidR="0019326A" w:rsidRPr="00A243D4">
        <w:rPr>
          <w:rFonts w:ascii="Times New Roman" w:hAnsi="Times New Roman" w:cs="Times New Roman"/>
          <w:sz w:val="24"/>
          <w:szCs w:val="24"/>
        </w:rPr>
        <w:t xml:space="preserve">professional </w:t>
      </w:r>
      <w:sdt>
        <w:sdtPr>
          <w:rPr>
            <w:rFonts w:ascii="Times New Roman" w:hAnsi="Times New Roman" w:cs="Times New Roman"/>
            <w:color w:val="000000"/>
            <w:sz w:val="24"/>
            <w:szCs w:val="24"/>
          </w:rPr>
          <w:tag w:val="MENDELEY_CITATION_v3_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"/>
          <w:id w:val="138078086"/>
          <w:placeholder>
            <w:docPart w:val="DefaultPlaceholder_-1854013440"/>
          </w:placeholder>
        </w:sdtPr>
        <w:sdtContent>
          <w:r w:rsidR="00A428DF" w:rsidRPr="00A243D4">
            <w:rPr>
              <w:rFonts w:ascii="Times New Roman" w:eastAsia="Times New Roman" w:hAnsi="Times New Roman" w:cs="Times New Roman"/>
              <w:color w:val="000000"/>
              <w:sz w:val="24"/>
              <w:szCs w:val="24"/>
            </w:rPr>
            <w:t>(Firyana &amp; Septiani, 2014)</w:t>
          </w:r>
        </w:sdtContent>
      </w:sdt>
      <w:r w:rsidRPr="00A243D4">
        <w:rPr>
          <w:rFonts w:ascii="Times New Roman" w:hAnsi="Times New Roman" w:cs="Times New Roman"/>
          <w:sz w:val="24"/>
          <w:szCs w:val="24"/>
        </w:rPr>
        <w:t>.</w:t>
      </w:r>
    </w:p>
    <w:p w14:paraId="249E99C5" w14:textId="005C653B" w:rsidR="00E21CDE" w:rsidRPr="00A243D4" w:rsidRDefault="00E21CDE" w:rsidP="00A243D4">
      <w:pPr>
        <w:spacing w:line="480" w:lineRule="auto"/>
        <w:jc w:val="both"/>
        <w:rPr>
          <w:rFonts w:ascii="Times New Roman" w:hAnsi="Times New Roman" w:cs="Times New Roman"/>
          <w:sz w:val="24"/>
          <w:szCs w:val="24"/>
        </w:rPr>
      </w:pPr>
      <w:r w:rsidRPr="00A243D4">
        <w:rPr>
          <w:rFonts w:ascii="Times New Roman" w:hAnsi="Times New Roman" w:cs="Times New Roman"/>
          <w:sz w:val="24"/>
          <w:szCs w:val="24"/>
        </w:rPr>
        <w:tab/>
        <w:t xml:space="preserve">Ukuran KAP merupakan pembedaan jumlah klien dan jumlah anggota yang dimiliki oleh suatu kantor akuntan publik. Ukuran KAP dapat lihat dari berbagai hal yang terkait dengan KAP, seperti jumlah klien dan jumlah pendapatan KAP tersebut </w:t>
      </w:r>
      <w:sdt>
        <w:sdtPr>
          <w:rPr>
            <w:rFonts w:ascii="Times New Roman" w:hAnsi="Times New Roman" w:cs="Times New Roman"/>
            <w:color w:val="000000"/>
            <w:sz w:val="24"/>
            <w:szCs w:val="24"/>
          </w:rPr>
          <w:tag w:val="MENDELEY_CITATION_v3_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"/>
          <w:id w:val="1735583487"/>
          <w:placeholder>
            <w:docPart w:val="DefaultPlaceholder_-1854013440"/>
          </w:placeholder>
        </w:sdtPr>
        <w:sdtContent>
          <w:r w:rsidR="00A428DF" w:rsidRPr="00A243D4">
            <w:rPr>
              <w:rFonts w:ascii="Times New Roman" w:hAnsi="Times New Roman" w:cs="Times New Roman"/>
              <w:color w:val="000000"/>
              <w:sz w:val="24"/>
              <w:szCs w:val="24"/>
            </w:rPr>
            <w:t>(Divianto, 2011)</w:t>
          </w:r>
        </w:sdtContent>
      </w:sdt>
      <w:r w:rsidRPr="00A243D4">
        <w:rPr>
          <w:rFonts w:ascii="Times New Roman" w:hAnsi="Times New Roman" w:cs="Times New Roman"/>
          <w:sz w:val="24"/>
          <w:szCs w:val="24"/>
        </w:rPr>
        <w:t>.</w:t>
      </w:r>
    </w:p>
    <w:p w14:paraId="737DE771" w14:textId="24366774" w:rsidR="00E21CDE" w:rsidRPr="00A243D4" w:rsidRDefault="00E21CDE" w:rsidP="00A243D4">
      <w:pPr>
        <w:spacing w:line="480" w:lineRule="auto"/>
        <w:jc w:val="both"/>
        <w:rPr>
          <w:rFonts w:ascii="Times New Roman" w:hAnsi="Times New Roman" w:cs="Times New Roman"/>
          <w:sz w:val="24"/>
          <w:szCs w:val="24"/>
        </w:rPr>
      </w:pPr>
      <w:r w:rsidRPr="00A243D4">
        <w:rPr>
          <w:rFonts w:ascii="Times New Roman" w:hAnsi="Times New Roman" w:cs="Times New Roman"/>
          <w:sz w:val="24"/>
          <w:szCs w:val="24"/>
        </w:rPr>
        <w:tab/>
        <w:t>Ukuran Kantor Akuntan Publik (KAP) merujuk pada seberapa besar atau kecilnya kantor tersebut yang dimanfaatkan oleh perusahaan. Kategori ukuran KAP dibagi menjadi dua kelompok, yaitu KAP yang terhubung dengan Big 4 dan KAP yang tidak terhubung dengan Big 4. Ukuran KAP sering kali dihubungkan dengan tingkat kualitas serta reputasi yang dimiliki oleh auditor</w:t>
      </w:r>
      <w:r w:rsidR="006D7F72" w:rsidRPr="00A243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"/>
          <w:id w:val="-1719656663"/>
          <w:placeholder>
            <w:docPart w:val="DefaultPlaceholder_-1854013440"/>
          </w:placeholder>
        </w:sdtPr>
        <w:sdtContent>
          <w:r w:rsidR="00A428DF" w:rsidRPr="00A243D4">
            <w:rPr>
              <w:rFonts w:ascii="Times New Roman" w:hAnsi="Times New Roman" w:cs="Times New Roman"/>
              <w:color w:val="000000"/>
              <w:sz w:val="24"/>
              <w:szCs w:val="24"/>
            </w:rPr>
            <w:t>(Kurniasari, 2014)</w:t>
          </w:r>
        </w:sdtContent>
      </w:sdt>
      <w:r w:rsidRPr="00A243D4">
        <w:rPr>
          <w:rFonts w:ascii="Times New Roman" w:hAnsi="Times New Roman" w:cs="Times New Roman"/>
          <w:sz w:val="24"/>
          <w:szCs w:val="24"/>
        </w:rPr>
        <w:t xml:space="preserve">. Begitu pula, </w:t>
      </w:r>
      <w:sdt>
        <w:sdtPr>
          <w:rPr>
            <w:rFonts w:ascii="Times New Roman" w:hAnsi="Times New Roman" w:cs="Times New Roman"/>
            <w:color w:val="000000"/>
            <w:sz w:val="24"/>
            <w:szCs w:val="24"/>
          </w:rPr>
          <w:tag w:val="MENDELEY_CITATION_v3_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"/>
          <w:id w:val="604468261"/>
          <w:placeholder>
            <w:docPart w:val="DefaultPlaceholder_-1854013440"/>
          </w:placeholder>
        </w:sdtPr>
        <w:sdtContent>
          <w:r w:rsidR="00A428DF" w:rsidRPr="00A243D4">
            <w:rPr>
              <w:rFonts w:ascii="Times New Roman" w:eastAsia="Times New Roman" w:hAnsi="Times New Roman" w:cs="Times New Roman"/>
              <w:color w:val="000000"/>
              <w:sz w:val="24"/>
              <w:szCs w:val="24"/>
            </w:rPr>
            <w:t>Ginting &amp; Fransisca (2014)</w:t>
          </w:r>
        </w:sdtContent>
      </w:sdt>
      <w:r w:rsidR="00844A5D" w:rsidRPr="00A243D4">
        <w:rPr>
          <w:rFonts w:ascii="Times New Roman" w:hAnsi="Times New Roman" w:cs="Times New Roman"/>
          <w:color w:val="000000"/>
          <w:sz w:val="24"/>
          <w:szCs w:val="24"/>
        </w:rPr>
        <w:t xml:space="preserve"> </w:t>
      </w:r>
      <w:r w:rsidRPr="00A243D4">
        <w:rPr>
          <w:rFonts w:ascii="Times New Roman" w:hAnsi="Times New Roman" w:cs="Times New Roman"/>
          <w:sz w:val="24"/>
          <w:szCs w:val="24"/>
        </w:rPr>
        <w:t>menyatakan bahwa ukuran KAP menggambarkan besar kecilnya kantor yang dibedakan menjadi dua kelompok, seperti KAP yang memiliki afiliasi dengan Big 4 dan KAP yang tidak memiliki afiliasi dengan Big 4.</w:t>
      </w:r>
    </w:p>
    <w:p w14:paraId="4024C1D4" w14:textId="77F14141" w:rsidR="00E21CDE" w:rsidRPr="00A243D4" w:rsidRDefault="00E21CDE" w:rsidP="00A243D4">
      <w:pPr>
        <w:spacing w:line="480" w:lineRule="auto"/>
        <w:jc w:val="both"/>
        <w:rPr>
          <w:rFonts w:ascii="Times New Roman" w:hAnsi="Times New Roman" w:cs="Times New Roman"/>
          <w:sz w:val="24"/>
          <w:szCs w:val="24"/>
        </w:rPr>
      </w:pPr>
      <w:r w:rsidRPr="00A243D4">
        <w:rPr>
          <w:rFonts w:ascii="Times New Roman" w:hAnsi="Times New Roman" w:cs="Times New Roman"/>
          <w:sz w:val="24"/>
          <w:szCs w:val="24"/>
        </w:rPr>
        <w:tab/>
        <w:t xml:space="preserve">Menurut </w:t>
      </w:r>
      <w:sdt>
        <w:sdtPr>
          <w:rPr>
            <w:rFonts w:ascii="Times New Roman" w:hAnsi="Times New Roman" w:cs="Times New Roman"/>
            <w:color w:val="000000"/>
            <w:sz w:val="24"/>
            <w:szCs w:val="24"/>
          </w:rPr>
          <w:tag w:val="MENDELEY_CITATION_v3_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"/>
          <w:id w:val="15665035"/>
          <w:placeholder>
            <w:docPart w:val="DefaultPlaceholder_-1854013440"/>
          </w:placeholder>
        </w:sdtPr>
        <w:sdtContent>
          <w:r w:rsidR="00A428DF" w:rsidRPr="00A243D4">
            <w:rPr>
              <w:rFonts w:ascii="Times New Roman" w:eastAsia="Times New Roman" w:hAnsi="Times New Roman" w:cs="Times New Roman"/>
              <w:color w:val="000000"/>
              <w:sz w:val="24"/>
              <w:szCs w:val="24"/>
            </w:rPr>
            <w:t>Arsih &amp; Anisykurlillah (2015)</w:t>
          </w:r>
        </w:sdtContent>
      </w:sdt>
      <w:r w:rsidRPr="00A243D4">
        <w:rPr>
          <w:rFonts w:ascii="Times New Roman" w:hAnsi="Times New Roman" w:cs="Times New Roman"/>
          <w:sz w:val="24"/>
          <w:szCs w:val="24"/>
        </w:rPr>
        <w:t>, besaran KAP merepresentasikan skala dari Kantor Akuntan Publik. Semakin besar ukuran Kantor Akuntan Publik, semakin tinggi pula kualitas audit yang dapat dihasilkan. Oleh sebab itu, perusahaan cenderung beralih dari auditor KAP kecil ke auditor KAP yang lebih besar guna meningkatkan reputasi serta mutu laporan keuangannya.</w:t>
      </w:r>
    </w:p>
    <w:p w14:paraId="5D2CAB85" w14:textId="77777777" w:rsidR="00E21CDE" w:rsidRPr="00A243D4" w:rsidRDefault="00E21CDE" w:rsidP="00A243D4">
      <w:pPr>
        <w:spacing w:line="480" w:lineRule="auto"/>
        <w:jc w:val="both"/>
        <w:rPr>
          <w:rFonts w:ascii="Times New Roman" w:hAnsi="Times New Roman" w:cs="Times New Roman"/>
          <w:sz w:val="24"/>
          <w:szCs w:val="24"/>
        </w:rPr>
      </w:pPr>
      <w:r w:rsidRPr="00A243D4">
        <w:rPr>
          <w:rFonts w:ascii="Times New Roman" w:hAnsi="Times New Roman" w:cs="Times New Roman"/>
          <w:sz w:val="24"/>
          <w:szCs w:val="24"/>
        </w:rPr>
        <w:lastRenderedPageBreak/>
        <w:tab/>
        <w:t>Berdasarkan penjelasan sebelumnya, dapat dirangkum bahwa ukuran Kantor Akuntan Publik (KAP) merujuk pada seberapa besar atau kecil KAP yang dimanfaatkan oleh suatu perusahaan untuk mengevaluasi laporan keuangan mereka. Ketika dikaitkan dengan KAP yang beroperasi di Indonesia, ukuran KAP yang paling besar adalah KAP yang terhubung dengan KAP asing yang termasuk dalam kategori Big 4.</w:t>
      </w:r>
    </w:p>
    <w:p w14:paraId="15BCEE6D" w14:textId="7CF8D0C1" w:rsidR="00E21CDE" w:rsidRPr="00A243D4" w:rsidRDefault="00E21CDE" w:rsidP="00A243D4">
      <w:pPr>
        <w:spacing w:line="480" w:lineRule="auto"/>
        <w:jc w:val="both"/>
        <w:rPr>
          <w:rFonts w:ascii="Times New Roman" w:hAnsi="Times New Roman" w:cs="Times New Roman"/>
          <w:sz w:val="24"/>
          <w:szCs w:val="24"/>
        </w:rPr>
      </w:pPr>
      <w:r w:rsidRPr="00A243D4">
        <w:rPr>
          <w:rFonts w:ascii="Times New Roman" w:hAnsi="Times New Roman" w:cs="Times New Roman"/>
          <w:sz w:val="24"/>
          <w:szCs w:val="24"/>
        </w:rPr>
        <w:tab/>
        <w:t xml:space="preserve">Berdasarkan </w:t>
      </w:r>
      <w:sdt>
        <w:sdtPr>
          <w:rPr>
            <w:rFonts w:ascii="Times New Roman" w:hAnsi="Times New Roman" w:cs="Times New Roman"/>
            <w:color w:val="000000"/>
            <w:sz w:val="24"/>
            <w:szCs w:val="24"/>
          </w:rPr>
          <w:tag w:val="MENDELEY_CITATION_v3_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"/>
          <w:id w:val="-958881535"/>
          <w:placeholder>
            <w:docPart w:val="DefaultPlaceholder_-1854013440"/>
          </w:placeholder>
        </w:sdtPr>
        <w:sdtContent>
          <w:r w:rsidR="00A428DF" w:rsidRPr="00A243D4">
            <w:rPr>
              <w:rFonts w:ascii="Times New Roman" w:hAnsi="Times New Roman" w:cs="Times New Roman"/>
              <w:color w:val="000000"/>
              <w:sz w:val="24"/>
              <w:szCs w:val="24"/>
            </w:rPr>
            <w:t>Arens et al. (2012:32) dalam Kresna (2020)</w:t>
          </w:r>
        </w:sdtContent>
      </w:sdt>
      <w:r w:rsidRPr="00A243D4">
        <w:rPr>
          <w:rFonts w:ascii="Times New Roman" w:hAnsi="Times New Roman" w:cs="Times New Roman"/>
          <w:sz w:val="24"/>
          <w:szCs w:val="24"/>
        </w:rPr>
        <w:t>, klasifikasi ukuran Kantor Akuntan Publik (KAP) di tingkat internasional adalah sebagai berikut:</w:t>
      </w:r>
    </w:p>
    <w:p w14:paraId="0C138EA9" w14:textId="77777777" w:rsidR="00E21CDE" w:rsidRPr="00A243D4" w:rsidRDefault="00E21CDE" w:rsidP="00A243D4">
      <w:pPr>
        <w:pStyle w:val="ListParagraph"/>
        <w:numPr>
          <w:ilvl w:val="0"/>
          <w:numId w:val="15"/>
        </w:numPr>
        <w:spacing w:line="480" w:lineRule="auto"/>
        <w:ind w:left="426"/>
        <w:jc w:val="both"/>
        <w:rPr>
          <w:rFonts w:ascii="Times New Roman" w:hAnsi="Times New Roman" w:cs="Times New Roman"/>
          <w:sz w:val="24"/>
          <w:szCs w:val="24"/>
        </w:rPr>
      </w:pPr>
      <w:r w:rsidRPr="00A243D4">
        <w:rPr>
          <w:rFonts w:ascii="Times New Roman" w:hAnsi="Times New Roman" w:cs="Times New Roman"/>
          <w:sz w:val="24"/>
          <w:szCs w:val="24"/>
        </w:rPr>
        <w:t>Kantor Internasional Empat Teratas. Empat KAP terbesar di AS diakui sebagai "Big Four" dalam dunia akuntansi. Keempat firma ini memiliki jaringan cabang yang luas di seluruh negeri maupun secara global. KAP "Big Four" melakukan audit untuk hampir semua perusahaan besar di Amerika dan juga berwenang untuk banyak perusahaan yang lebih kecil.</w:t>
      </w:r>
    </w:p>
    <w:p w14:paraId="6554B2AC" w14:textId="77777777" w:rsidR="00E21CDE" w:rsidRPr="00A243D4" w:rsidRDefault="00E21CDE" w:rsidP="00A243D4">
      <w:pPr>
        <w:pStyle w:val="ListParagraph"/>
        <w:numPr>
          <w:ilvl w:val="0"/>
          <w:numId w:val="15"/>
        </w:numPr>
        <w:spacing w:line="480" w:lineRule="auto"/>
        <w:ind w:left="426"/>
        <w:jc w:val="both"/>
        <w:rPr>
          <w:rFonts w:ascii="Times New Roman" w:hAnsi="Times New Roman" w:cs="Times New Roman"/>
          <w:sz w:val="24"/>
          <w:szCs w:val="24"/>
        </w:rPr>
      </w:pPr>
      <w:r w:rsidRPr="00A243D4">
        <w:rPr>
          <w:rFonts w:ascii="Times New Roman" w:hAnsi="Times New Roman" w:cs="Times New Roman"/>
          <w:sz w:val="24"/>
          <w:szCs w:val="24"/>
        </w:rPr>
        <w:t>Kantor Nasional. Tiga KAP yang ada di AS dikenal sebagai kantor nasional, karena mereka memiliki cabang di berbagai kota besar utama. Kantor-kantor ini menawarkan layanan serupa dengan "Big Four" dan bersaing langsung untuk menarik klien. Setiap kantor nasional memiliki afiliasi dengan kantor di negara lain, sehingga mereka mampu memberikan layanan yang berskala internasional.</w:t>
      </w:r>
    </w:p>
    <w:p w14:paraId="7D57630C" w14:textId="77777777" w:rsidR="00E21CDE" w:rsidRPr="00A243D4" w:rsidRDefault="00E21CDE" w:rsidP="00A243D4">
      <w:pPr>
        <w:pStyle w:val="ListParagraph"/>
        <w:numPr>
          <w:ilvl w:val="0"/>
          <w:numId w:val="15"/>
        </w:numPr>
        <w:spacing w:line="480" w:lineRule="auto"/>
        <w:ind w:left="426"/>
        <w:jc w:val="both"/>
        <w:rPr>
          <w:rFonts w:ascii="Times New Roman" w:hAnsi="Times New Roman" w:cs="Times New Roman"/>
          <w:sz w:val="24"/>
          <w:szCs w:val="24"/>
        </w:rPr>
      </w:pPr>
      <w:r w:rsidRPr="00A243D4">
        <w:rPr>
          <w:rFonts w:ascii="Times New Roman" w:hAnsi="Times New Roman" w:cs="Times New Roman"/>
          <w:sz w:val="24"/>
          <w:szCs w:val="24"/>
        </w:rPr>
        <w:t xml:space="preserve">Kantor Regional dan Besar Lokal. Ada kurang dari 200 KAP yang memiliki lebih dari 50 staf profesional. Beberapa di antara mereka beroperasi dengan satu lokasi dan terfokus pada klien dalam lingkup sekitar yang terbatas. KAP </w:t>
      </w:r>
      <w:r w:rsidRPr="00A243D4">
        <w:rPr>
          <w:rFonts w:ascii="Times New Roman" w:hAnsi="Times New Roman" w:cs="Times New Roman"/>
          <w:sz w:val="24"/>
          <w:szCs w:val="24"/>
        </w:rPr>
        <w:lastRenderedPageBreak/>
        <w:t>lainnya memiliki beberapa cabang di satu negara bagian atau kawasan dan mampu menjangkau klien dalam jarak yang lebih luas.</w:t>
      </w:r>
    </w:p>
    <w:p w14:paraId="1C7FB926" w14:textId="77777777" w:rsidR="00E21CDE" w:rsidRPr="00A243D4" w:rsidRDefault="00E21CDE" w:rsidP="00A243D4">
      <w:pPr>
        <w:pStyle w:val="ListParagraph"/>
        <w:numPr>
          <w:ilvl w:val="0"/>
          <w:numId w:val="15"/>
        </w:numPr>
        <w:spacing w:line="480" w:lineRule="auto"/>
        <w:ind w:left="426"/>
        <w:jc w:val="both"/>
        <w:rPr>
          <w:rFonts w:ascii="Times New Roman" w:hAnsi="Times New Roman" w:cs="Times New Roman"/>
          <w:sz w:val="24"/>
          <w:szCs w:val="24"/>
        </w:rPr>
      </w:pPr>
      <w:r w:rsidRPr="00A243D4">
        <w:rPr>
          <w:rFonts w:ascii="Times New Roman" w:hAnsi="Times New Roman" w:cs="Times New Roman"/>
          <w:sz w:val="24"/>
          <w:szCs w:val="24"/>
        </w:rPr>
        <w:t>Kantor Lokal Kecil. Lebih dari 95 persen KAP memiliki kurang dari 25 profesional di kantor yang hanya memiliki satu cabang, termasuk entitas nirlaba, meskipun terdapat beberapa yang memiliki satu atau dua klien publik. Banyak kantor lokal kecil tidak melakukan audit dan lebih banyak berfokus pada penyediaan layanan akuntansi dan perpajakan untuk klien mereka.</w:t>
      </w:r>
    </w:p>
    <w:p w14:paraId="6AEEAEF5" w14:textId="25DE4AE4" w:rsidR="00E21CDE" w:rsidRPr="00A243D4" w:rsidRDefault="00E21CDE" w:rsidP="00A243D4">
      <w:pPr>
        <w:spacing w:line="480" w:lineRule="auto"/>
        <w:jc w:val="both"/>
        <w:rPr>
          <w:rFonts w:ascii="Times New Roman" w:hAnsi="Times New Roman" w:cs="Times New Roman"/>
          <w:sz w:val="24"/>
          <w:szCs w:val="24"/>
        </w:rPr>
      </w:pPr>
      <w:r w:rsidRPr="00A243D4">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"/>
          <w:id w:val="1971326635"/>
          <w:placeholder>
            <w:docPart w:val="DefaultPlaceholder_-1854013440"/>
          </w:placeholder>
        </w:sdtPr>
        <w:sdtContent>
          <w:r w:rsidR="00A428DF" w:rsidRPr="00A243D4">
            <w:rPr>
              <w:rFonts w:ascii="Times New Roman" w:hAnsi="Times New Roman" w:cs="Times New Roman"/>
              <w:color w:val="000000"/>
              <w:sz w:val="24"/>
              <w:szCs w:val="24"/>
            </w:rPr>
            <w:t>Kresna (2020)</w:t>
          </w:r>
        </w:sdtContent>
      </w:sdt>
      <w:r w:rsidRPr="00A243D4">
        <w:rPr>
          <w:rFonts w:ascii="Times New Roman" w:hAnsi="Times New Roman" w:cs="Times New Roman"/>
          <w:sz w:val="24"/>
          <w:szCs w:val="24"/>
        </w:rPr>
        <w:t>, firma akuntan publik umumnya dikelompokkan berdasarkan ukuran, di mana yang terbesar adalah yang dikenal sebagai 'Big 4', yaitu Deloitte, Ernst &amp; Young, KPMG, dan Pricewaterhouse Coopers.</w:t>
      </w:r>
    </w:p>
    <w:p w14:paraId="61BAEA22" w14:textId="77777777" w:rsidR="00E21CDE" w:rsidRPr="00A243D4" w:rsidRDefault="00E21CDE" w:rsidP="00A243D4">
      <w:pPr>
        <w:spacing w:line="480" w:lineRule="auto"/>
        <w:jc w:val="both"/>
        <w:rPr>
          <w:rFonts w:ascii="Times New Roman" w:hAnsi="Times New Roman" w:cs="Times New Roman"/>
          <w:sz w:val="24"/>
          <w:szCs w:val="24"/>
        </w:rPr>
      </w:pPr>
      <w:r w:rsidRPr="00A243D4">
        <w:rPr>
          <w:rFonts w:ascii="Times New Roman" w:hAnsi="Times New Roman" w:cs="Times New Roman"/>
          <w:sz w:val="24"/>
          <w:szCs w:val="24"/>
        </w:rPr>
        <w:tab/>
        <w:t xml:space="preserve">Dalam Direktori IAI tahun 2011, IAI membagi KAP yang berfungsi di Indonesia menjadi dua kategori, yaitu: </w:t>
      </w:r>
    </w:p>
    <w:p w14:paraId="5AB50160" w14:textId="77777777" w:rsidR="00E21CDE" w:rsidRPr="00A243D4" w:rsidRDefault="00E21CDE" w:rsidP="00A243D4">
      <w:pPr>
        <w:pStyle w:val="ListParagraph"/>
        <w:numPr>
          <w:ilvl w:val="0"/>
          <w:numId w:val="16"/>
        </w:numPr>
        <w:spacing w:line="480" w:lineRule="auto"/>
        <w:ind w:left="426"/>
        <w:jc w:val="both"/>
        <w:rPr>
          <w:rFonts w:ascii="Times New Roman" w:hAnsi="Times New Roman" w:cs="Times New Roman"/>
          <w:sz w:val="24"/>
          <w:szCs w:val="24"/>
        </w:rPr>
      </w:pPr>
      <w:r w:rsidRPr="00A243D4">
        <w:rPr>
          <w:rFonts w:ascii="Times New Roman" w:hAnsi="Times New Roman" w:cs="Times New Roman"/>
          <w:sz w:val="24"/>
          <w:szCs w:val="24"/>
        </w:rPr>
        <w:t xml:space="preserve">KAP yang menjalin kerja sama dengan KAP luar negeri, dan </w:t>
      </w:r>
    </w:p>
    <w:p w14:paraId="6D02B6B5" w14:textId="77777777" w:rsidR="00E21CDE" w:rsidRPr="00A243D4" w:rsidRDefault="00E21CDE" w:rsidP="00A243D4">
      <w:pPr>
        <w:pStyle w:val="ListParagraph"/>
        <w:numPr>
          <w:ilvl w:val="0"/>
          <w:numId w:val="16"/>
        </w:numPr>
        <w:spacing w:line="480" w:lineRule="auto"/>
        <w:ind w:left="426"/>
        <w:jc w:val="both"/>
        <w:rPr>
          <w:rFonts w:ascii="Times New Roman" w:hAnsi="Times New Roman" w:cs="Times New Roman"/>
          <w:sz w:val="24"/>
          <w:szCs w:val="24"/>
        </w:rPr>
      </w:pPr>
      <w:r w:rsidRPr="00A243D4">
        <w:rPr>
          <w:rFonts w:ascii="Times New Roman" w:hAnsi="Times New Roman" w:cs="Times New Roman"/>
          <w:sz w:val="24"/>
          <w:szCs w:val="24"/>
        </w:rPr>
        <w:t>KAP yang tidak menjalin kerja sama dengan KAP luar negeri.</w:t>
      </w:r>
    </w:p>
    <w:p w14:paraId="1C28411B" w14:textId="77777777" w:rsidR="00E21CDE" w:rsidRPr="007D5586" w:rsidRDefault="00E21CDE" w:rsidP="007D5586">
      <w:pPr>
        <w:pStyle w:val="Heading2"/>
        <w:numPr>
          <w:ilvl w:val="1"/>
          <w:numId w:val="6"/>
        </w:numPr>
        <w:ind w:left="709" w:hanging="709"/>
      </w:pPr>
      <w:bookmarkStart w:id="55" w:name="_Toc216701536"/>
      <w:r w:rsidRPr="007D5586">
        <w:t>Penelitian Terdahulu</w:t>
      </w:r>
      <w:bookmarkEnd w:id="52"/>
      <w:bookmarkEnd w:id="53"/>
      <w:bookmarkEnd w:id="55"/>
    </w:p>
    <w:p w14:paraId="59186BCA" w14:textId="6DE3F7C8" w:rsidR="00E21CDE" w:rsidRPr="007D5586" w:rsidRDefault="00E21CDE" w:rsidP="007D5586">
      <w:pPr>
        <w:pStyle w:val="ListParagraph"/>
        <w:spacing w:after="0" w:line="480" w:lineRule="auto"/>
        <w:ind w:left="0" w:firstLine="709"/>
        <w:jc w:val="both"/>
        <w:rPr>
          <w:rFonts w:ascii="Times New Roman" w:hAnsi="Times New Roman" w:cs="Times New Roman"/>
          <w:sz w:val="24"/>
          <w:szCs w:val="24"/>
        </w:rPr>
      </w:pPr>
      <w:r w:rsidRPr="007D5586">
        <w:rPr>
          <w:rFonts w:ascii="Times New Roman" w:hAnsi="Times New Roman" w:cs="Times New Roman"/>
          <w:sz w:val="24"/>
          <w:szCs w:val="24"/>
        </w:rPr>
        <w:t xml:space="preserve">Agar penelitian ini lebih terfokus pada masalahnya, menghasilkan temuan baru, dan sesuai dengan rencana penelitian saat ini, peneliti harus meninjau literatur tentang topik penelitian mereka dan menemukan beberapa temuan berikut: </w:t>
      </w:r>
    </w:p>
    <w:p w14:paraId="3715B2F9" w14:textId="74EDB4DC" w:rsidR="00D906C7" w:rsidRPr="007D5586" w:rsidRDefault="00D906C7" w:rsidP="00D906C7">
      <w:pPr>
        <w:pStyle w:val="Caption"/>
        <w:keepNext/>
        <w:rPr>
          <w:rFonts w:ascii="Times New Roman" w:hAnsi="Times New Roman" w:cs="Times New Roman"/>
          <w:b/>
          <w:bCs/>
          <w:i w:val="0"/>
          <w:iCs w:val="0"/>
          <w:color w:val="auto"/>
          <w:sz w:val="22"/>
          <w:szCs w:val="22"/>
        </w:rPr>
      </w:pPr>
      <w:bookmarkStart w:id="56" w:name="_Toc196944041"/>
      <w:r w:rsidRPr="007D5586">
        <w:rPr>
          <w:rFonts w:ascii="Times New Roman" w:hAnsi="Times New Roman" w:cs="Times New Roman"/>
          <w:b/>
          <w:bCs/>
          <w:i w:val="0"/>
          <w:iCs w:val="0"/>
          <w:color w:val="auto"/>
          <w:sz w:val="22"/>
          <w:szCs w:val="22"/>
        </w:rPr>
        <w:t>Tabel 2.</w:t>
      </w:r>
      <w:r w:rsidRPr="007D5586">
        <w:rPr>
          <w:rFonts w:ascii="Times New Roman" w:hAnsi="Times New Roman" w:cs="Times New Roman"/>
          <w:b/>
          <w:bCs/>
          <w:i w:val="0"/>
          <w:iCs w:val="0"/>
          <w:color w:val="auto"/>
          <w:sz w:val="22"/>
          <w:szCs w:val="22"/>
        </w:rPr>
        <w:fldChar w:fldCharType="begin"/>
      </w:r>
      <w:r w:rsidRPr="007D5586">
        <w:rPr>
          <w:rFonts w:ascii="Times New Roman" w:hAnsi="Times New Roman" w:cs="Times New Roman"/>
          <w:b/>
          <w:bCs/>
          <w:i w:val="0"/>
          <w:iCs w:val="0"/>
          <w:color w:val="auto"/>
          <w:sz w:val="22"/>
          <w:szCs w:val="22"/>
        </w:rPr>
        <w:instrText xml:space="preserve"> SEQ Tabel_2. \* ARABIC </w:instrText>
      </w:r>
      <w:r w:rsidRPr="007D5586">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1</w:t>
      </w:r>
      <w:r w:rsidRPr="007D5586">
        <w:rPr>
          <w:rFonts w:ascii="Times New Roman" w:hAnsi="Times New Roman" w:cs="Times New Roman"/>
          <w:b/>
          <w:bCs/>
          <w:i w:val="0"/>
          <w:iCs w:val="0"/>
          <w:color w:val="auto"/>
          <w:sz w:val="22"/>
          <w:szCs w:val="22"/>
        </w:rPr>
        <w:fldChar w:fldCharType="end"/>
      </w:r>
      <w:r w:rsidRPr="007D5586">
        <w:rPr>
          <w:rFonts w:ascii="Times New Roman" w:hAnsi="Times New Roman" w:cs="Times New Roman"/>
          <w:b/>
          <w:bCs/>
          <w:i w:val="0"/>
          <w:iCs w:val="0"/>
          <w:color w:val="auto"/>
          <w:sz w:val="22"/>
          <w:szCs w:val="22"/>
        </w:rPr>
        <w:t xml:space="preserve"> Penelitian Terdahulu</w:t>
      </w:r>
      <w:bookmarkEnd w:id="56"/>
    </w:p>
    <w:tbl>
      <w:tblPr>
        <w:tblStyle w:val="TableGrid"/>
        <w:tblW w:w="0" w:type="auto"/>
        <w:tblLayout w:type="fixed"/>
        <w:tblLook w:val="04A0" w:firstRow="1" w:lastRow="0" w:firstColumn="1" w:lastColumn="0" w:noHBand="0" w:noVBand="1"/>
      </w:tblPr>
      <w:tblGrid>
        <w:gridCol w:w="467"/>
        <w:gridCol w:w="1371"/>
        <w:gridCol w:w="1843"/>
        <w:gridCol w:w="1701"/>
        <w:gridCol w:w="2546"/>
      </w:tblGrid>
      <w:tr w:rsidR="0065779E" w:rsidRPr="007806BA" w14:paraId="7B417F11" w14:textId="77777777" w:rsidTr="0083561F">
        <w:tc>
          <w:tcPr>
            <w:tcW w:w="467" w:type="dxa"/>
            <w:vAlign w:val="center"/>
          </w:tcPr>
          <w:p w14:paraId="18EC1C6C" w14:textId="77777777" w:rsidR="00E21CDE" w:rsidRPr="007806BA" w:rsidRDefault="00E21CDE" w:rsidP="00F53B8A">
            <w:pPr>
              <w:jc w:val="center"/>
              <w:rPr>
                <w:rFonts w:ascii="Times New Roman" w:hAnsi="Times New Roman" w:cs="Times New Roman"/>
                <w:b/>
                <w:sz w:val="20"/>
                <w:szCs w:val="20"/>
              </w:rPr>
            </w:pPr>
            <w:r w:rsidRPr="007806BA">
              <w:rPr>
                <w:rFonts w:ascii="Times New Roman" w:hAnsi="Times New Roman" w:cs="Times New Roman"/>
                <w:b/>
                <w:sz w:val="20"/>
                <w:szCs w:val="20"/>
              </w:rPr>
              <w:t>No</w:t>
            </w:r>
          </w:p>
        </w:tc>
        <w:tc>
          <w:tcPr>
            <w:tcW w:w="1371" w:type="dxa"/>
            <w:vAlign w:val="center"/>
          </w:tcPr>
          <w:p w14:paraId="350B0E43" w14:textId="77777777" w:rsidR="00E21CDE" w:rsidRPr="007806BA" w:rsidRDefault="00E21CDE" w:rsidP="00F53B8A">
            <w:pPr>
              <w:jc w:val="center"/>
              <w:rPr>
                <w:rFonts w:ascii="Times New Roman" w:hAnsi="Times New Roman" w:cs="Times New Roman"/>
                <w:b/>
                <w:sz w:val="20"/>
                <w:szCs w:val="20"/>
              </w:rPr>
            </w:pPr>
            <w:r w:rsidRPr="007806BA">
              <w:rPr>
                <w:rFonts w:ascii="Times New Roman" w:hAnsi="Times New Roman" w:cs="Times New Roman"/>
                <w:b/>
                <w:sz w:val="20"/>
                <w:szCs w:val="20"/>
              </w:rPr>
              <w:t>Nama Penulis</w:t>
            </w:r>
          </w:p>
        </w:tc>
        <w:tc>
          <w:tcPr>
            <w:tcW w:w="1843" w:type="dxa"/>
            <w:vAlign w:val="center"/>
          </w:tcPr>
          <w:p w14:paraId="042EEE92" w14:textId="77777777" w:rsidR="00E21CDE" w:rsidRPr="007806BA" w:rsidRDefault="00E21CDE" w:rsidP="00F53B8A">
            <w:pPr>
              <w:jc w:val="center"/>
              <w:rPr>
                <w:rFonts w:ascii="Times New Roman" w:hAnsi="Times New Roman" w:cs="Times New Roman"/>
                <w:b/>
                <w:sz w:val="20"/>
                <w:szCs w:val="20"/>
              </w:rPr>
            </w:pPr>
            <w:r w:rsidRPr="007806BA">
              <w:rPr>
                <w:rFonts w:ascii="Times New Roman" w:hAnsi="Times New Roman" w:cs="Times New Roman"/>
                <w:b/>
                <w:sz w:val="20"/>
                <w:szCs w:val="20"/>
              </w:rPr>
              <w:t>Tujuan Penelitian</w:t>
            </w:r>
          </w:p>
        </w:tc>
        <w:tc>
          <w:tcPr>
            <w:tcW w:w="1701" w:type="dxa"/>
            <w:vAlign w:val="center"/>
          </w:tcPr>
          <w:p w14:paraId="1782FC6E" w14:textId="77777777" w:rsidR="00E21CDE" w:rsidRPr="007806BA" w:rsidRDefault="00E21CDE" w:rsidP="00F53B8A">
            <w:pPr>
              <w:jc w:val="center"/>
              <w:rPr>
                <w:rFonts w:ascii="Times New Roman" w:hAnsi="Times New Roman" w:cs="Times New Roman"/>
                <w:b/>
                <w:sz w:val="20"/>
                <w:szCs w:val="20"/>
              </w:rPr>
            </w:pPr>
            <w:r w:rsidRPr="007806BA">
              <w:rPr>
                <w:rFonts w:ascii="Times New Roman" w:hAnsi="Times New Roman" w:cs="Times New Roman"/>
                <w:b/>
                <w:sz w:val="20"/>
                <w:szCs w:val="20"/>
              </w:rPr>
              <w:t>Variabel Penelitian</w:t>
            </w:r>
          </w:p>
        </w:tc>
        <w:tc>
          <w:tcPr>
            <w:tcW w:w="2546" w:type="dxa"/>
            <w:vAlign w:val="center"/>
          </w:tcPr>
          <w:p w14:paraId="171AD3F1" w14:textId="77777777" w:rsidR="00E21CDE" w:rsidRPr="007806BA" w:rsidRDefault="00E21CDE" w:rsidP="00F53B8A">
            <w:pPr>
              <w:jc w:val="center"/>
              <w:rPr>
                <w:rFonts w:ascii="Times New Roman" w:hAnsi="Times New Roman" w:cs="Times New Roman"/>
                <w:b/>
                <w:sz w:val="20"/>
                <w:szCs w:val="20"/>
              </w:rPr>
            </w:pPr>
            <w:r w:rsidRPr="007806BA">
              <w:rPr>
                <w:rFonts w:ascii="Times New Roman" w:hAnsi="Times New Roman" w:cs="Times New Roman"/>
                <w:b/>
                <w:sz w:val="20"/>
                <w:szCs w:val="20"/>
              </w:rPr>
              <w:t>Hasil Penelitian</w:t>
            </w:r>
          </w:p>
        </w:tc>
      </w:tr>
      <w:tr w:rsidR="0065779E" w:rsidRPr="007806BA" w14:paraId="350B69B2" w14:textId="77777777" w:rsidTr="0083561F">
        <w:tc>
          <w:tcPr>
            <w:tcW w:w="467" w:type="dxa"/>
          </w:tcPr>
          <w:p w14:paraId="1AB4AA10" w14:textId="77777777" w:rsidR="00E21CDE" w:rsidRPr="007806BA" w:rsidRDefault="00E21CDE" w:rsidP="00F524D9">
            <w:pPr>
              <w:jc w:val="both"/>
              <w:rPr>
                <w:rFonts w:ascii="Times New Roman" w:hAnsi="Times New Roman" w:cs="Times New Roman"/>
                <w:sz w:val="20"/>
                <w:szCs w:val="20"/>
              </w:rPr>
            </w:pPr>
            <w:r w:rsidRPr="007806BA">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MjI1ZThjZjQtYWU0YS00ZjU1LWExNGUtY2RhMTE3NWYzYWU3IiwicHJvcGVydGllcyI6eyJub3RlSW5kZXgiOjB9LCJpc0VkaXRlZCI6ZmFsc2UsIm1hbnVhbE92ZXJyaWRlIjp7ImlzTWFudWFsbHlPdmVycmlkZGVuIjp0cnVlLCJjaXRlcHJvY1RleHQiOiIoV3V0dGljaGluZGFub24gJiMzODsgSXNzYXJhd29ybnJhd2FuaWNoLCAyMDIwKSIsIm1hbnVhbE92ZXJyaWRlVGV4dCI6Ild1dHRpY2hpbmRhbm9uICYgSXNzYXJhd29ybnJhd2FuaWNoLCAoMjAyMCk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
            <w:id w:val="-812716538"/>
            <w:placeholder>
              <w:docPart w:val="DefaultPlaceholder_-1854013440"/>
            </w:placeholder>
          </w:sdtPr>
          <w:sdtContent>
            <w:tc>
              <w:tcPr>
                <w:tcW w:w="1371" w:type="dxa"/>
              </w:tcPr>
              <w:p w14:paraId="1FECD718" w14:textId="5C5348F8" w:rsidR="00E21CDE" w:rsidRPr="007806BA" w:rsidRDefault="00A428DF" w:rsidP="00F524D9">
                <w:pPr>
                  <w:jc w:val="both"/>
                  <w:rPr>
                    <w:rFonts w:ascii="Times New Roman" w:hAnsi="Times New Roman" w:cs="Times New Roman"/>
                    <w:sz w:val="20"/>
                    <w:szCs w:val="20"/>
                  </w:rPr>
                </w:pPr>
                <w:r w:rsidRPr="00A428DF">
                  <w:rPr>
                    <w:rFonts w:eastAsia="Times New Roman"/>
                    <w:color w:val="000000"/>
                    <w:sz w:val="20"/>
                  </w:rPr>
                  <w:t>Wuttichindanon &amp; Issarawornrawanich, (2020)</w:t>
                </w:r>
              </w:p>
            </w:tc>
          </w:sdtContent>
        </w:sdt>
        <w:tc>
          <w:tcPr>
            <w:tcW w:w="1843" w:type="dxa"/>
          </w:tcPr>
          <w:p w14:paraId="5C047ECC" w14:textId="491644A6" w:rsidR="00E21CDE" w:rsidRPr="007806BA" w:rsidRDefault="004C36C9" w:rsidP="004C36C9">
            <w:pPr>
              <w:jc w:val="both"/>
              <w:rPr>
                <w:rFonts w:ascii="Times New Roman" w:hAnsi="Times New Roman" w:cs="Times New Roman"/>
                <w:sz w:val="20"/>
                <w:szCs w:val="20"/>
              </w:rPr>
            </w:pPr>
            <w:r w:rsidRPr="007806BA">
              <w:rPr>
                <w:rFonts w:ascii="Times New Roman" w:hAnsi="Times New Roman" w:cs="Times New Roman"/>
                <w:sz w:val="20"/>
                <w:szCs w:val="20"/>
              </w:rPr>
              <w:t>Untuk</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mengeksplorasi dan</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menetapkan</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hubungan</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antara</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mekanisme</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 xml:space="preserve">tata </w:t>
            </w:r>
            <w:r w:rsidR="00844A5D" w:rsidRPr="007806BA">
              <w:rPr>
                <w:rFonts w:ascii="Times New Roman" w:hAnsi="Times New Roman" w:cs="Times New Roman"/>
                <w:sz w:val="20"/>
                <w:szCs w:val="20"/>
              </w:rPr>
              <w:lastRenderedPageBreak/>
              <w:t xml:space="preserve">kelola </w:t>
            </w:r>
            <w:r w:rsidRPr="007806BA">
              <w:rPr>
                <w:rFonts w:ascii="Times New Roman" w:hAnsi="Times New Roman" w:cs="Times New Roman"/>
                <w:sz w:val="20"/>
                <w:szCs w:val="20"/>
              </w:rPr>
              <w:t>perusahaan dan</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pengungkapan KAM</w:t>
            </w:r>
          </w:p>
        </w:tc>
        <w:tc>
          <w:tcPr>
            <w:tcW w:w="1701" w:type="dxa"/>
          </w:tcPr>
          <w:p w14:paraId="734D33EB" w14:textId="77777777" w:rsidR="004C36C9" w:rsidRPr="007806BA" w:rsidRDefault="004C36C9" w:rsidP="004C36C9">
            <w:pPr>
              <w:jc w:val="both"/>
              <w:rPr>
                <w:rFonts w:ascii="Times New Roman" w:hAnsi="Times New Roman" w:cs="Times New Roman"/>
                <w:sz w:val="20"/>
                <w:szCs w:val="20"/>
              </w:rPr>
            </w:pPr>
            <w:r w:rsidRPr="007806BA">
              <w:rPr>
                <w:rFonts w:ascii="Times New Roman" w:hAnsi="Times New Roman" w:cs="Times New Roman"/>
                <w:sz w:val="20"/>
                <w:szCs w:val="20"/>
              </w:rPr>
              <w:lastRenderedPageBreak/>
              <w:t xml:space="preserve">Y: Pengungkapan key audit matters </w:t>
            </w:r>
          </w:p>
          <w:p w14:paraId="73CDB02F" w14:textId="77777777" w:rsidR="004C36C9" w:rsidRPr="007806BA" w:rsidRDefault="004C36C9" w:rsidP="004C36C9">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xml:space="preserve">: Karakteristik auditor </w:t>
            </w:r>
          </w:p>
          <w:p w14:paraId="34ECF7FB" w14:textId="4787AFA6" w:rsidR="004C36C9" w:rsidRPr="007806BA" w:rsidRDefault="004C36C9" w:rsidP="004C36C9">
            <w:pPr>
              <w:ind w:left="94"/>
              <w:jc w:val="both"/>
              <w:rPr>
                <w:rFonts w:ascii="Times New Roman" w:hAnsi="Times New Roman" w:cs="Times New Roman"/>
                <w:sz w:val="20"/>
                <w:szCs w:val="20"/>
              </w:rPr>
            </w:pPr>
            <w:r w:rsidRPr="007806BA">
              <w:rPr>
                <w:rFonts w:ascii="Times New Roman" w:hAnsi="Times New Roman" w:cs="Times New Roman"/>
                <w:sz w:val="20"/>
                <w:szCs w:val="20"/>
              </w:rPr>
              <w:lastRenderedPageBreak/>
              <w:t>•Risiko litigasi auditor</w:t>
            </w:r>
          </w:p>
          <w:p w14:paraId="01F22A3C" w14:textId="3B6A4C16" w:rsidR="004C36C9" w:rsidRPr="007806BA" w:rsidRDefault="004C36C9" w:rsidP="004C36C9">
            <w:pPr>
              <w:ind w:left="94"/>
              <w:jc w:val="both"/>
              <w:rPr>
                <w:rFonts w:ascii="Times New Roman" w:hAnsi="Times New Roman" w:cs="Times New Roman"/>
                <w:sz w:val="20"/>
                <w:szCs w:val="20"/>
              </w:rPr>
            </w:pPr>
            <w:r w:rsidRPr="007806BA">
              <w:rPr>
                <w:rFonts w:ascii="Times New Roman" w:hAnsi="Times New Roman" w:cs="Times New Roman"/>
                <w:sz w:val="20"/>
                <w:szCs w:val="20"/>
              </w:rPr>
              <w:t>•Jenis Kelamin Auditor</w:t>
            </w:r>
          </w:p>
          <w:p w14:paraId="424AEF4D" w14:textId="0B329137" w:rsidR="004C36C9" w:rsidRPr="007806BA" w:rsidRDefault="004C36C9" w:rsidP="004C36C9">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2</w:t>
            </w:r>
            <w:r w:rsidRPr="007806BA">
              <w:rPr>
                <w:rFonts w:ascii="Times New Roman" w:hAnsi="Times New Roman" w:cs="Times New Roman"/>
                <w:sz w:val="20"/>
                <w:szCs w:val="20"/>
              </w:rPr>
              <w:t>: Mekanisme Tata Kelola Perusahaan</w:t>
            </w:r>
          </w:p>
          <w:p w14:paraId="4FCB3CF5" w14:textId="0757050D" w:rsidR="004C36C9" w:rsidRPr="007806BA" w:rsidRDefault="004C36C9" w:rsidP="004C36C9">
            <w:pPr>
              <w:ind w:left="94"/>
              <w:jc w:val="both"/>
              <w:rPr>
                <w:rFonts w:ascii="Times New Roman" w:hAnsi="Times New Roman" w:cs="Times New Roman"/>
                <w:sz w:val="20"/>
                <w:szCs w:val="20"/>
              </w:rPr>
            </w:pPr>
            <w:r w:rsidRPr="007806BA">
              <w:rPr>
                <w:rFonts w:ascii="Times New Roman" w:hAnsi="Times New Roman" w:cs="Times New Roman"/>
                <w:sz w:val="20"/>
                <w:szCs w:val="20"/>
              </w:rPr>
              <w:t>•  jumlah rapat komite audit</w:t>
            </w:r>
          </w:p>
          <w:p w14:paraId="42EE67A2" w14:textId="56DB4A8C" w:rsidR="004C36C9" w:rsidRPr="007806BA" w:rsidRDefault="004C36C9" w:rsidP="004C36C9">
            <w:pPr>
              <w:ind w:left="94"/>
              <w:jc w:val="both"/>
              <w:rPr>
                <w:rFonts w:ascii="Times New Roman" w:hAnsi="Times New Roman" w:cs="Times New Roman"/>
                <w:sz w:val="20"/>
                <w:szCs w:val="20"/>
              </w:rPr>
            </w:pPr>
            <w:r w:rsidRPr="007806BA">
              <w:rPr>
                <w:rFonts w:ascii="Times New Roman" w:hAnsi="Times New Roman" w:cs="Times New Roman"/>
                <w:sz w:val="20"/>
                <w:szCs w:val="20"/>
              </w:rPr>
              <w:t xml:space="preserve">• keahlian komite audit </w:t>
            </w:r>
          </w:p>
          <w:p w14:paraId="4F0A8984" w14:textId="49F7FFDB" w:rsidR="004C36C9" w:rsidRPr="007806BA" w:rsidRDefault="004C36C9" w:rsidP="004C36C9">
            <w:pPr>
              <w:ind w:left="94"/>
              <w:jc w:val="both"/>
              <w:rPr>
                <w:rFonts w:ascii="Times New Roman" w:hAnsi="Times New Roman" w:cs="Times New Roman"/>
                <w:sz w:val="20"/>
                <w:szCs w:val="20"/>
              </w:rPr>
            </w:pPr>
            <w:r w:rsidRPr="007806BA">
              <w:rPr>
                <w:rFonts w:ascii="Times New Roman" w:hAnsi="Times New Roman" w:cs="Times New Roman"/>
                <w:sz w:val="20"/>
                <w:szCs w:val="20"/>
              </w:rPr>
              <w:t>• jumlah direktur independen</w:t>
            </w:r>
          </w:p>
          <w:p w14:paraId="07FEFF74" w14:textId="2BE7898F" w:rsidR="00E21CDE" w:rsidRPr="007806BA" w:rsidRDefault="004C36C9" w:rsidP="004C36C9">
            <w:pPr>
              <w:jc w:val="both"/>
              <w:rPr>
                <w:rFonts w:ascii="Times New Roman" w:hAnsi="Times New Roman" w:cs="Times New Roman"/>
                <w:sz w:val="20"/>
                <w:szCs w:val="20"/>
              </w:rPr>
            </w:pPr>
            <w:r w:rsidRPr="007806BA">
              <w:rPr>
                <w:rFonts w:ascii="Times New Roman" w:hAnsi="Times New Roman" w:cs="Times New Roman"/>
                <w:sz w:val="20"/>
                <w:szCs w:val="20"/>
              </w:rPr>
              <w:t>C: karakteristik perusahaan.</w:t>
            </w:r>
          </w:p>
        </w:tc>
        <w:tc>
          <w:tcPr>
            <w:tcW w:w="2546" w:type="dxa"/>
          </w:tcPr>
          <w:p w14:paraId="5C9AADD3" w14:textId="191EFAAA" w:rsidR="00E21CDE" w:rsidRPr="007806BA" w:rsidRDefault="004C36C9" w:rsidP="00F524D9">
            <w:pPr>
              <w:jc w:val="both"/>
              <w:rPr>
                <w:rFonts w:ascii="Times New Roman" w:hAnsi="Times New Roman" w:cs="Times New Roman"/>
                <w:sz w:val="20"/>
                <w:szCs w:val="20"/>
              </w:rPr>
            </w:pPr>
            <w:r w:rsidRPr="007806BA">
              <w:rPr>
                <w:rFonts w:ascii="Times New Roman" w:hAnsi="Times New Roman" w:cs="Times New Roman"/>
                <w:sz w:val="20"/>
                <w:szCs w:val="20"/>
              </w:rPr>
              <w:lastRenderedPageBreak/>
              <w:t xml:space="preserve">Risiko litigasi auditor, good corporate governance, dan kompleksitas Perusahaan berpengaruh positif terhadap </w:t>
            </w:r>
            <w:r w:rsidRPr="007806BA">
              <w:rPr>
                <w:rFonts w:ascii="Times New Roman" w:hAnsi="Times New Roman" w:cs="Times New Roman"/>
                <w:sz w:val="20"/>
                <w:szCs w:val="20"/>
              </w:rPr>
              <w:lastRenderedPageBreak/>
              <w:t>pengungkapan key audit matters di Thailand</w:t>
            </w:r>
          </w:p>
        </w:tc>
      </w:tr>
      <w:tr w:rsidR="0065779E" w:rsidRPr="007806BA" w14:paraId="3187E5C6" w14:textId="77777777" w:rsidTr="0083561F">
        <w:tc>
          <w:tcPr>
            <w:tcW w:w="467" w:type="dxa"/>
          </w:tcPr>
          <w:p w14:paraId="11E296AD" w14:textId="77777777" w:rsidR="00E21CDE" w:rsidRPr="007806BA" w:rsidRDefault="00E21CDE" w:rsidP="00F524D9">
            <w:pPr>
              <w:jc w:val="both"/>
              <w:rPr>
                <w:rFonts w:ascii="Times New Roman" w:hAnsi="Times New Roman" w:cs="Times New Roman"/>
                <w:sz w:val="20"/>
                <w:szCs w:val="20"/>
              </w:rPr>
            </w:pPr>
            <w:r w:rsidRPr="007806BA">
              <w:rPr>
                <w:rFonts w:ascii="Times New Roman" w:hAnsi="Times New Roman" w:cs="Times New Roman"/>
                <w:sz w:val="20"/>
                <w:szCs w:val="20"/>
              </w:rPr>
              <w:lastRenderedPageBreak/>
              <w:t>2</w:t>
            </w:r>
          </w:p>
        </w:tc>
        <w:sdt>
          <w:sdtPr>
            <w:rPr>
              <w:rFonts w:ascii="Times New Roman" w:hAnsi="Times New Roman" w:cs="Times New Roman"/>
              <w:color w:val="000000"/>
              <w:sz w:val="20"/>
              <w:szCs w:val="20"/>
            </w:rPr>
            <w:tag w:val="MENDELEY_CITATION_v3_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"/>
            <w:id w:val="775138069"/>
            <w:placeholder>
              <w:docPart w:val="DefaultPlaceholder_-1854013440"/>
            </w:placeholder>
          </w:sdtPr>
          <w:sdtContent>
            <w:tc>
              <w:tcPr>
                <w:tcW w:w="1371" w:type="dxa"/>
              </w:tcPr>
              <w:p w14:paraId="3CBB297D" w14:textId="7C2E342C" w:rsidR="00E21CDE" w:rsidRPr="007806BA" w:rsidRDefault="00A428DF" w:rsidP="00F524D9">
                <w:pPr>
                  <w:jc w:val="both"/>
                  <w:rPr>
                    <w:rFonts w:ascii="Times New Roman" w:hAnsi="Times New Roman" w:cs="Times New Roman"/>
                    <w:sz w:val="20"/>
                    <w:szCs w:val="20"/>
                  </w:rPr>
                </w:pPr>
                <w:r w:rsidRPr="00A428DF">
                  <w:rPr>
                    <w:rFonts w:ascii="Times New Roman" w:hAnsi="Times New Roman" w:cs="Times New Roman"/>
                    <w:color w:val="000000"/>
                    <w:sz w:val="20"/>
                    <w:szCs w:val="20"/>
                  </w:rPr>
                  <w:t>Sierra-García et al., (2019)</w:t>
                </w:r>
              </w:p>
            </w:tc>
          </w:sdtContent>
        </w:sdt>
        <w:tc>
          <w:tcPr>
            <w:tcW w:w="1843" w:type="dxa"/>
          </w:tcPr>
          <w:p w14:paraId="7333748D" w14:textId="4044BA5A" w:rsidR="00E21CDE" w:rsidRPr="007806BA" w:rsidRDefault="002C0A78" w:rsidP="002C0A78">
            <w:pPr>
              <w:jc w:val="both"/>
              <w:rPr>
                <w:rFonts w:ascii="Times New Roman" w:hAnsi="Times New Roman" w:cs="Times New Roman"/>
                <w:sz w:val="20"/>
                <w:szCs w:val="20"/>
              </w:rPr>
            </w:pPr>
            <w:r w:rsidRPr="007806BA">
              <w:rPr>
                <w:rFonts w:ascii="Times New Roman" w:hAnsi="Times New Roman" w:cs="Times New Roman"/>
                <w:sz w:val="20"/>
                <w:szCs w:val="20"/>
              </w:rPr>
              <w:t>Menganalisis faktor penentu berbagai jenis KAM yang dilaporkan, yaitu, KAM risiko tingkat entitas (ELRKAM) dan KAM risiko tingkat akun (ALRKAM).</w:t>
            </w:r>
          </w:p>
        </w:tc>
        <w:tc>
          <w:tcPr>
            <w:tcW w:w="1701" w:type="dxa"/>
          </w:tcPr>
          <w:p w14:paraId="17EED55B" w14:textId="3DC10DF1"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Y: Pengungkapan KAM</w:t>
            </w:r>
          </w:p>
          <w:p w14:paraId="407BB942"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karakteristik auditor (perusahaan audit, spesialisasi dan biaya jasa audit dan non-audit serta materialitas)</w:t>
            </w:r>
          </w:p>
          <w:p w14:paraId="15CE8F2F" w14:textId="657EF177" w:rsidR="00E21CDE"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2</w:t>
            </w:r>
            <w:r w:rsidRPr="007806BA">
              <w:rPr>
                <w:rFonts w:ascii="Times New Roman" w:hAnsi="Times New Roman" w:cs="Times New Roman"/>
                <w:sz w:val="20"/>
                <w:szCs w:val="20"/>
              </w:rPr>
              <w:t>: karakteristik klien (variabel keuangan)</w:t>
            </w:r>
          </w:p>
        </w:tc>
        <w:tc>
          <w:tcPr>
            <w:tcW w:w="2546" w:type="dxa"/>
          </w:tcPr>
          <w:p w14:paraId="663E4169" w14:textId="18481343"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Karakteristik auditor dan klien berpengaruh positif dan signifikan terhadap pengungkapan ALRKAM</w:t>
            </w:r>
          </w:p>
          <w:p w14:paraId="3057C0B0" w14:textId="0E9C1714" w:rsidR="00E21CDE"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2</w:t>
            </w:r>
            <w:r w:rsidRPr="007806BA">
              <w:rPr>
                <w:rFonts w:ascii="Times New Roman" w:hAnsi="Times New Roman" w:cs="Times New Roman"/>
                <w:sz w:val="20"/>
                <w:szCs w:val="20"/>
              </w:rPr>
              <w:t>: Karakteristik klien dan auditor tertentu berhubungan secara signifikan dengan jumlah ELRKAM yang diungkapkan.</w:t>
            </w:r>
          </w:p>
        </w:tc>
      </w:tr>
      <w:tr w:rsidR="0065779E" w:rsidRPr="007806BA" w14:paraId="559A16A1" w14:textId="77777777" w:rsidTr="0083561F">
        <w:tc>
          <w:tcPr>
            <w:tcW w:w="467" w:type="dxa"/>
          </w:tcPr>
          <w:p w14:paraId="45869B7F" w14:textId="77777777" w:rsidR="00E21CDE" w:rsidRPr="007806BA" w:rsidRDefault="00E21CDE" w:rsidP="00F524D9">
            <w:pPr>
              <w:jc w:val="both"/>
              <w:rPr>
                <w:rFonts w:ascii="Times New Roman" w:hAnsi="Times New Roman" w:cs="Times New Roman"/>
                <w:sz w:val="20"/>
                <w:szCs w:val="20"/>
              </w:rPr>
            </w:pPr>
            <w:r w:rsidRPr="007806BA">
              <w:rPr>
                <w:rFonts w:ascii="Times New Roman" w:hAnsi="Times New Roman" w:cs="Times New Roman"/>
                <w:sz w:val="20"/>
                <w:szCs w:val="20"/>
              </w:rPr>
              <w:t>3</w:t>
            </w:r>
          </w:p>
        </w:tc>
        <w:sdt>
          <w:sdtPr>
            <w:rPr>
              <w:rFonts w:ascii="Times New Roman" w:hAnsi="Times New Roman" w:cs="Times New Roman"/>
              <w:color w:val="000000"/>
              <w:sz w:val="20"/>
              <w:szCs w:val="20"/>
            </w:rPr>
            <w:tag w:val="MENDELEY_CITATION_v3_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"/>
            <w:id w:val="-1061478621"/>
            <w:placeholder>
              <w:docPart w:val="DefaultPlaceholder_-1854013440"/>
            </w:placeholder>
          </w:sdtPr>
          <w:sdtContent>
            <w:tc>
              <w:tcPr>
                <w:tcW w:w="1371" w:type="dxa"/>
              </w:tcPr>
              <w:p w14:paraId="58082450" w14:textId="3872DAB0" w:rsidR="00E21CDE" w:rsidRPr="007806BA" w:rsidRDefault="00A428DF" w:rsidP="00F524D9">
                <w:pPr>
                  <w:jc w:val="both"/>
                  <w:rPr>
                    <w:rFonts w:ascii="Times New Roman" w:hAnsi="Times New Roman" w:cs="Times New Roman"/>
                    <w:sz w:val="20"/>
                    <w:szCs w:val="20"/>
                  </w:rPr>
                </w:pPr>
                <w:r w:rsidRPr="00A428DF">
                  <w:rPr>
                    <w:rFonts w:eastAsia="Times New Roman"/>
                    <w:color w:val="000000"/>
                    <w:sz w:val="20"/>
                  </w:rPr>
                  <w:t>Pinto &amp; Morais, (2019)</w:t>
                </w:r>
              </w:p>
            </w:tc>
          </w:sdtContent>
        </w:sdt>
        <w:tc>
          <w:tcPr>
            <w:tcW w:w="1843" w:type="dxa"/>
          </w:tcPr>
          <w:p w14:paraId="4B65EE59" w14:textId="0CFFA90C" w:rsidR="00E21CDE" w:rsidRPr="007806BA" w:rsidRDefault="00DB27F8" w:rsidP="00F524D9">
            <w:pPr>
              <w:jc w:val="both"/>
              <w:rPr>
                <w:rFonts w:ascii="Times New Roman" w:hAnsi="Times New Roman" w:cs="Times New Roman"/>
                <w:iCs/>
                <w:sz w:val="20"/>
                <w:szCs w:val="20"/>
              </w:rPr>
            </w:pPr>
            <w:r w:rsidRPr="007806BA">
              <w:rPr>
                <w:rFonts w:ascii="Times New Roman" w:hAnsi="Times New Roman" w:cs="Times New Roman"/>
                <w:iCs/>
                <w:sz w:val="20"/>
                <w:szCs w:val="20"/>
              </w:rPr>
              <w:t>Menentukan faktor-faktor yang mempengaruhi jumlah KAM yang auditor mengungkapkan di negara-negara Eropa utama berdasarkan peraturan baru.</w:t>
            </w:r>
          </w:p>
        </w:tc>
        <w:tc>
          <w:tcPr>
            <w:tcW w:w="1701" w:type="dxa"/>
          </w:tcPr>
          <w:p w14:paraId="0792D061"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Y: Pengungkapan KAM</w:t>
            </w:r>
          </w:p>
          <w:p w14:paraId="2650BBA2"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xml:space="preserve">: Risiko Perusahaan </w:t>
            </w:r>
          </w:p>
          <w:p w14:paraId="023AF7A5"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2</w:t>
            </w:r>
            <w:r w:rsidRPr="007806BA">
              <w:rPr>
                <w:rFonts w:ascii="Times New Roman" w:hAnsi="Times New Roman" w:cs="Times New Roman"/>
                <w:sz w:val="20"/>
                <w:szCs w:val="20"/>
              </w:rPr>
              <w:t>: Leverage</w:t>
            </w:r>
          </w:p>
          <w:p w14:paraId="2B3B147D"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3</w:t>
            </w:r>
            <w:r w:rsidRPr="007806BA">
              <w:rPr>
                <w:rFonts w:ascii="Times New Roman" w:hAnsi="Times New Roman" w:cs="Times New Roman"/>
                <w:sz w:val="20"/>
                <w:szCs w:val="20"/>
              </w:rPr>
              <w:t>: Jumlah segmen bisnis</w:t>
            </w:r>
          </w:p>
          <w:p w14:paraId="148DC4F3"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4</w:t>
            </w:r>
            <w:r w:rsidRPr="007806BA">
              <w:rPr>
                <w:rFonts w:ascii="Times New Roman" w:hAnsi="Times New Roman" w:cs="Times New Roman"/>
                <w:sz w:val="20"/>
                <w:szCs w:val="20"/>
              </w:rPr>
              <w:t xml:space="preserve">: Masa jabatan auditor </w:t>
            </w:r>
          </w:p>
          <w:p w14:paraId="1DC957F9"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5</w:t>
            </w:r>
            <w:r w:rsidRPr="007806BA">
              <w:rPr>
                <w:rFonts w:ascii="Times New Roman" w:hAnsi="Times New Roman" w:cs="Times New Roman"/>
                <w:sz w:val="20"/>
                <w:szCs w:val="20"/>
              </w:rPr>
              <w:t xml:space="preserve">: Biaya audit </w:t>
            </w:r>
          </w:p>
          <w:p w14:paraId="5040C00D"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6</w:t>
            </w:r>
            <w:r w:rsidRPr="007806BA">
              <w:rPr>
                <w:rFonts w:ascii="Times New Roman" w:hAnsi="Times New Roman" w:cs="Times New Roman"/>
                <w:sz w:val="20"/>
                <w:szCs w:val="20"/>
              </w:rPr>
              <w:t>: Ketepatan suatu standar akuntansi</w:t>
            </w:r>
          </w:p>
          <w:p w14:paraId="76CAB370" w14:textId="5F148F55" w:rsidR="00E21CDE"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7</w:t>
            </w:r>
            <w:r w:rsidRPr="007806BA">
              <w:rPr>
                <w:rFonts w:ascii="Times New Roman" w:hAnsi="Times New Roman" w:cs="Times New Roman"/>
                <w:sz w:val="20"/>
                <w:szCs w:val="20"/>
              </w:rPr>
              <w:t>: tingkat regulasi dan pengawasan</w:t>
            </w:r>
          </w:p>
        </w:tc>
        <w:tc>
          <w:tcPr>
            <w:tcW w:w="2546" w:type="dxa"/>
          </w:tcPr>
          <w:p w14:paraId="07FEEC6E" w14:textId="2B6A5334"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Risiko Perusahaan berpengaruh</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positif terhadap jumlah KAM</w:t>
            </w:r>
          </w:p>
          <w:p w14:paraId="59C0E5E4" w14:textId="2906AAFD"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1a</w:t>
            </w:r>
            <w:r w:rsidRPr="007806BA">
              <w:rPr>
                <w:rFonts w:ascii="Times New Roman" w:hAnsi="Times New Roman" w:cs="Times New Roman"/>
                <w:sz w:val="20"/>
                <w:szCs w:val="20"/>
              </w:rPr>
              <w:t>: Leverage perusahaan tidak berpengaruh signifikan terhadap pengungkapan KAM</w:t>
            </w:r>
          </w:p>
          <w:p w14:paraId="584042EE" w14:textId="005565A6"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1b</w:t>
            </w:r>
            <w:r w:rsidRPr="007806BA">
              <w:rPr>
                <w:rFonts w:ascii="Times New Roman" w:hAnsi="Times New Roman" w:cs="Times New Roman"/>
                <w:sz w:val="20"/>
                <w:szCs w:val="20"/>
              </w:rPr>
              <w:t>: Jumlah segmen bisnis</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berpengaruh) positif dan signifikan terhadap pengungkapan KAM</w:t>
            </w:r>
          </w:p>
          <w:p w14:paraId="34547BE7"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2a</w:t>
            </w:r>
            <w:r w:rsidRPr="007806BA">
              <w:rPr>
                <w:rFonts w:ascii="Times New Roman" w:hAnsi="Times New Roman" w:cs="Times New Roman"/>
                <w:sz w:val="20"/>
                <w:szCs w:val="20"/>
              </w:rPr>
              <w:t>: Masa jabatan auditor tidak berpengaruh terhadap jumlah pengungkapan KAM</w:t>
            </w:r>
          </w:p>
          <w:p w14:paraId="282225C9"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2b</w:t>
            </w:r>
            <w:r w:rsidRPr="007806BA">
              <w:rPr>
                <w:rFonts w:ascii="Times New Roman" w:hAnsi="Times New Roman" w:cs="Times New Roman"/>
                <w:sz w:val="20"/>
                <w:szCs w:val="20"/>
              </w:rPr>
              <w:t>: Biaya Audit berpengaruh positif dan signifikan terhadap pengungkapan KAM</w:t>
            </w:r>
          </w:p>
          <w:p w14:paraId="411053D4"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3</w:t>
            </w:r>
            <w:r w:rsidRPr="007806BA">
              <w:rPr>
                <w:rFonts w:ascii="Times New Roman" w:hAnsi="Times New Roman" w:cs="Times New Roman"/>
                <w:sz w:val="20"/>
                <w:szCs w:val="20"/>
              </w:rPr>
              <w:t>: Ketepatan suatu standar akuntansi b berpengaruh positif dan signifikan terhadap pengungkapan KAM</w:t>
            </w:r>
          </w:p>
          <w:p w14:paraId="2A6CD49E" w14:textId="77777777" w:rsidR="00DB27F8" w:rsidRPr="007806BA" w:rsidRDefault="00DB27F8" w:rsidP="00DB27F8">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4</w:t>
            </w:r>
            <w:r w:rsidRPr="007806BA">
              <w:rPr>
                <w:rFonts w:ascii="Times New Roman" w:hAnsi="Times New Roman" w:cs="Times New Roman"/>
                <w:sz w:val="20"/>
                <w:szCs w:val="20"/>
              </w:rPr>
              <w:t>: tingkat regulasi dan pengawasan berpengaruh negative terhadap pengungkapan KAM</w:t>
            </w:r>
          </w:p>
          <w:p w14:paraId="5952B943" w14:textId="3AB57271" w:rsidR="00E21CDE" w:rsidRPr="007806BA" w:rsidRDefault="00E21CDE" w:rsidP="00F524D9">
            <w:pPr>
              <w:jc w:val="both"/>
              <w:rPr>
                <w:rFonts w:ascii="Times New Roman" w:hAnsi="Times New Roman" w:cs="Times New Roman"/>
                <w:sz w:val="20"/>
                <w:szCs w:val="20"/>
              </w:rPr>
            </w:pPr>
          </w:p>
        </w:tc>
      </w:tr>
      <w:tr w:rsidR="0065779E" w:rsidRPr="007806BA" w14:paraId="59DF31DD" w14:textId="77777777" w:rsidTr="0083561F">
        <w:tc>
          <w:tcPr>
            <w:tcW w:w="467" w:type="dxa"/>
          </w:tcPr>
          <w:p w14:paraId="13630FC8" w14:textId="77777777" w:rsidR="00E21CDE" w:rsidRPr="007806BA" w:rsidRDefault="00E21CDE" w:rsidP="00F524D9">
            <w:pPr>
              <w:jc w:val="both"/>
              <w:rPr>
                <w:rFonts w:ascii="Times New Roman" w:hAnsi="Times New Roman" w:cs="Times New Roman"/>
                <w:sz w:val="20"/>
                <w:szCs w:val="20"/>
              </w:rPr>
            </w:pPr>
            <w:r w:rsidRPr="007806BA">
              <w:rPr>
                <w:rFonts w:ascii="Times New Roman" w:hAnsi="Times New Roman" w:cs="Times New Roman"/>
                <w:sz w:val="20"/>
                <w:szCs w:val="20"/>
              </w:rPr>
              <w:lastRenderedPageBreak/>
              <w:t>4</w:t>
            </w:r>
          </w:p>
        </w:tc>
        <w:sdt>
          <w:sdtPr>
            <w:rPr>
              <w:rFonts w:ascii="Times New Roman" w:hAnsi="Times New Roman" w:cs="Times New Roman"/>
              <w:color w:val="000000"/>
              <w:sz w:val="20"/>
              <w:szCs w:val="20"/>
            </w:rPr>
            <w:tag w:val="MENDELEY_CITATION_v3_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"/>
            <w:id w:val="1891529067"/>
            <w:placeholder>
              <w:docPart w:val="DefaultPlaceholder_-1854013440"/>
            </w:placeholder>
          </w:sdtPr>
          <w:sdtContent>
            <w:tc>
              <w:tcPr>
                <w:tcW w:w="1371" w:type="dxa"/>
              </w:tcPr>
              <w:p w14:paraId="5A6137B5" w14:textId="34B5C887" w:rsidR="00E21CDE" w:rsidRPr="007806BA" w:rsidRDefault="00A428DF" w:rsidP="00F524D9">
                <w:pPr>
                  <w:jc w:val="both"/>
                  <w:rPr>
                    <w:rFonts w:ascii="Times New Roman" w:hAnsi="Times New Roman" w:cs="Times New Roman"/>
                    <w:sz w:val="20"/>
                    <w:szCs w:val="20"/>
                  </w:rPr>
                </w:pPr>
                <w:r w:rsidRPr="00A428DF">
                  <w:rPr>
                    <w:rFonts w:ascii="Times New Roman" w:hAnsi="Times New Roman" w:cs="Times New Roman"/>
                    <w:color w:val="000000"/>
                    <w:sz w:val="20"/>
                    <w:szCs w:val="20"/>
                  </w:rPr>
                  <w:t>Abdelfattah et al., (2021)</w:t>
                </w:r>
              </w:p>
            </w:tc>
          </w:sdtContent>
        </w:sdt>
        <w:tc>
          <w:tcPr>
            <w:tcW w:w="1843" w:type="dxa"/>
          </w:tcPr>
          <w:p w14:paraId="5EA3029A" w14:textId="70D1A52E" w:rsidR="00E21CDE" w:rsidRPr="007806BA" w:rsidRDefault="003537EA" w:rsidP="002E5F9F">
            <w:pPr>
              <w:jc w:val="both"/>
              <w:rPr>
                <w:rFonts w:ascii="Times New Roman" w:hAnsi="Times New Roman" w:cs="Times New Roman"/>
                <w:sz w:val="20"/>
                <w:szCs w:val="20"/>
              </w:rPr>
            </w:pPr>
            <w:r w:rsidRPr="007806BA">
              <w:rPr>
                <w:rFonts w:ascii="Times New Roman" w:hAnsi="Times New Roman" w:cs="Times New Roman"/>
                <w:sz w:val="20"/>
                <w:szCs w:val="20"/>
              </w:rPr>
              <w:t>Menyelidiki apakah jenis kelamin mitra audit dikaitkan dengan tingkat pengungkapan auditor dan gaya komunikasi mengenai risiko salah saji material yang diklasifikasikan sebagai masalah audit utama (KAM)</w:t>
            </w:r>
          </w:p>
        </w:tc>
        <w:tc>
          <w:tcPr>
            <w:tcW w:w="1701" w:type="dxa"/>
          </w:tcPr>
          <w:p w14:paraId="26F56857" w14:textId="77777777" w:rsidR="002E5F9F" w:rsidRPr="007806BA" w:rsidRDefault="002E5F9F" w:rsidP="002E5F9F">
            <w:pPr>
              <w:jc w:val="both"/>
              <w:rPr>
                <w:rFonts w:ascii="Times New Roman" w:hAnsi="Times New Roman" w:cs="Times New Roman"/>
                <w:sz w:val="20"/>
                <w:szCs w:val="20"/>
              </w:rPr>
            </w:pPr>
            <w:r w:rsidRPr="007806BA">
              <w:rPr>
                <w:rFonts w:ascii="Times New Roman" w:hAnsi="Times New Roman" w:cs="Times New Roman"/>
                <w:sz w:val="20"/>
                <w:szCs w:val="20"/>
              </w:rPr>
              <w:t>Y: Pengungkapan KAM</w:t>
            </w:r>
          </w:p>
          <w:p w14:paraId="6A4478DE" w14:textId="2FB09DA9" w:rsidR="00E21CDE" w:rsidRPr="007806BA" w:rsidRDefault="002E5F9F" w:rsidP="002E5F9F">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Jenis Kelamin Auditor</w:t>
            </w:r>
          </w:p>
        </w:tc>
        <w:tc>
          <w:tcPr>
            <w:tcW w:w="2546" w:type="dxa"/>
          </w:tcPr>
          <w:p w14:paraId="3966BC6D" w14:textId="63065249" w:rsidR="002E5F9F" w:rsidRPr="007806BA" w:rsidRDefault="002E5F9F" w:rsidP="002E5F9F">
            <w:pPr>
              <w:jc w:val="both"/>
              <w:rPr>
                <w:rFonts w:ascii="Times New Roman" w:hAnsi="Times New Roman" w:cs="Times New Roman"/>
                <w:sz w:val="20"/>
                <w:szCs w:val="20"/>
              </w:rPr>
            </w:pPr>
            <w:r w:rsidRPr="007806BA">
              <w:rPr>
                <w:rFonts w:ascii="Times New Roman" w:hAnsi="Times New Roman" w:cs="Times New Roman"/>
                <w:sz w:val="20"/>
                <w:szCs w:val="20"/>
              </w:rPr>
              <w:t>Mitra audit perempuan lebih mungkin daripada mitra audit laki-laki untuk mengungkap</w:t>
            </w:r>
            <w:r w:rsidR="00844A5D" w:rsidRPr="007806BA">
              <w:rPr>
                <w:rFonts w:ascii="Times New Roman" w:hAnsi="Times New Roman" w:cs="Times New Roman"/>
                <w:sz w:val="20"/>
                <w:szCs w:val="20"/>
              </w:rPr>
              <w:t>a</w:t>
            </w:r>
            <w:r w:rsidRPr="007806BA">
              <w:rPr>
                <w:rFonts w:ascii="Times New Roman" w:hAnsi="Times New Roman" w:cs="Times New Roman"/>
                <w:sz w:val="20"/>
                <w:szCs w:val="20"/>
              </w:rPr>
              <w:t xml:space="preserve">n lebih </w:t>
            </w:r>
          </w:p>
          <w:p w14:paraId="5FDDC519" w14:textId="76895BFB" w:rsidR="00E21CDE" w:rsidRPr="007806BA" w:rsidRDefault="002E5F9F" w:rsidP="002E5F9F">
            <w:pPr>
              <w:jc w:val="both"/>
              <w:rPr>
                <w:rFonts w:ascii="Times New Roman" w:hAnsi="Times New Roman" w:cs="Times New Roman"/>
                <w:sz w:val="20"/>
                <w:szCs w:val="20"/>
              </w:rPr>
            </w:pPr>
            <w:r w:rsidRPr="007806BA">
              <w:rPr>
                <w:rFonts w:ascii="Times New Roman" w:hAnsi="Times New Roman" w:cs="Times New Roman"/>
                <w:sz w:val="20"/>
                <w:szCs w:val="20"/>
              </w:rPr>
              <w:t>banyak KAM dengan lebih banyak detail setelah mengendalikan atribut klien dan perusahaan audit.</w:t>
            </w:r>
          </w:p>
        </w:tc>
      </w:tr>
      <w:tr w:rsidR="0065779E" w:rsidRPr="007806BA" w14:paraId="7F92B89D" w14:textId="77777777" w:rsidTr="0083561F">
        <w:tc>
          <w:tcPr>
            <w:tcW w:w="467" w:type="dxa"/>
          </w:tcPr>
          <w:p w14:paraId="6288C6B2" w14:textId="77777777" w:rsidR="00E21CDE" w:rsidRPr="007806BA" w:rsidRDefault="00E21CDE" w:rsidP="00B9630D">
            <w:pPr>
              <w:jc w:val="both"/>
              <w:rPr>
                <w:rFonts w:ascii="Times New Roman" w:hAnsi="Times New Roman" w:cs="Times New Roman"/>
                <w:sz w:val="20"/>
                <w:szCs w:val="20"/>
              </w:rPr>
            </w:pPr>
            <w:r w:rsidRPr="007806BA">
              <w:rPr>
                <w:rFonts w:ascii="Times New Roman" w:hAnsi="Times New Roman" w:cs="Times New Roman"/>
                <w:sz w:val="20"/>
                <w:szCs w:val="20"/>
              </w:rPr>
              <w:t>5</w:t>
            </w:r>
          </w:p>
        </w:tc>
        <w:sdt>
          <w:sdtPr>
            <w:rPr>
              <w:rFonts w:ascii="Times New Roman" w:hAnsi="Times New Roman" w:cs="Times New Roman"/>
              <w:color w:val="000000"/>
              <w:sz w:val="20"/>
              <w:szCs w:val="20"/>
            </w:rPr>
            <w:tag w:val="MENDELEY_CITATION_v3_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"/>
            <w:id w:val="-629398019"/>
            <w:placeholder>
              <w:docPart w:val="DefaultPlaceholder_-1854013440"/>
            </w:placeholder>
          </w:sdtPr>
          <w:sdtContent>
            <w:tc>
              <w:tcPr>
                <w:tcW w:w="1371" w:type="dxa"/>
              </w:tcPr>
              <w:p w14:paraId="343B8B95" w14:textId="6D0476BA" w:rsidR="00E21CDE" w:rsidRPr="007806BA" w:rsidRDefault="00A428DF" w:rsidP="00B9630D">
                <w:pPr>
                  <w:jc w:val="both"/>
                  <w:rPr>
                    <w:rFonts w:ascii="Times New Roman" w:hAnsi="Times New Roman" w:cs="Times New Roman"/>
                    <w:b/>
                    <w:sz w:val="20"/>
                    <w:szCs w:val="20"/>
                  </w:rPr>
                </w:pPr>
                <w:r w:rsidRPr="00A428DF">
                  <w:rPr>
                    <w:rFonts w:eastAsia="Times New Roman"/>
                    <w:color w:val="000000"/>
                    <w:sz w:val="20"/>
                  </w:rPr>
                  <w:t>Mah’d &amp; Mardini, (2022)</w:t>
                </w:r>
              </w:p>
            </w:tc>
          </w:sdtContent>
        </w:sdt>
        <w:tc>
          <w:tcPr>
            <w:tcW w:w="1843" w:type="dxa"/>
          </w:tcPr>
          <w:p w14:paraId="6B66A2B3" w14:textId="7BFF9647" w:rsidR="00E21CDE"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Menyelidiki sejauh mana pengungkapan hal-hal audit utama (KAM) dan faktor-faktor yang memengaruhi tingkat pengungkapan KAM dalam laporan audit di kawasan Timur Tengah (ME).</w:t>
            </w:r>
          </w:p>
        </w:tc>
        <w:tc>
          <w:tcPr>
            <w:tcW w:w="1701" w:type="dxa"/>
          </w:tcPr>
          <w:p w14:paraId="651524C6" w14:textId="7777777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Y: Pengungkapan KAM</w:t>
            </w:r>
          </w:p>
          <w:p w14:paraId="7730B4D1" w14:textId="7777777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Ukuran Perusahaan</w:t>
            </w:r>
          </w:p>
          <w:p w14:paraId="22959D8E" w14:textId="4835669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2</w:t>
            </w:r>
            <w:r w:rsidRPr="007806BA">
              <w:rPr>
                <w:rFonts w:ascii="Times New Roman" w:hAnsi="Times New Roman" w:cs="Times New Roman"/>
                <w:sz w:val="20"/>
                <w:szCs w:val="20"/>
              </w:rPr>
              <w:t>:</w:t>
            </w:r>
            <w:r w:rsidR="00233F8D" w:rsidRPr="007806BA">
              <w:rPr>
                <w:rFonts w:ascii="Times New Roman" w:hAnsi="Times New Roman" w:cs="Times New Roman"/>
                <w:sz w:val="20"/>
                <w:szCs w:val="20"/>
              </w:rPr>
              <w:t xml:space="preserve"> </w:t>
            </w:r>
            <w:r w:rsidRPr="007806BA">
              <w:rPr>
                <w:rFonts w:ascii="Times New Roman" w:hAnsi="Times New Roman" w:cs="Times New Roman"/>
                <w:sz w:val="20"/>
                <w:szCs w:val="20"/>
              </w:rPr>
              <w:t>Profitabilitas X</w:t>
            </w:r>
            <w:r w:rsidRPr="007806BA">
              <w:rPr>
                <w:rFonts w:ascii="Times New Roman" w:hAnsi="Times New Roman" w:cs="Times New Roman"/>
                <w:sz w:val="20"/>
                <w:szCs w:val="20"/>
                <w:vertAlign w:val="subscript"/>
              </w:rPr>
              <w:t>3</w:t>
            </w:r>
            <w:r w:rsidRPr="007806BA">
              <w:rPr>
                <w:rFonts w:ascii="Times New Roman" w:hAnsi="Times New Roman" w:cs="Times New Roman"/>
                <w:sz w:val="20"/>
                <w:szCs w:val="20"/>
              </w:rPr>
              <w:t>: Likuiditas</w:t>
            </w:r>
          </w:p>
          <w:p w14:paraId="60CA0C27" w14:textId="7777777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4</w:t>
            </w:r>
            <w:r w:rsidRPr="007806BA">
              <w:rPr>
                <w:rFonts w:ascii="Times New Roman" w:hAnsi="Times New Roman" w:cs="Times New Roman"/>
                <w:sz w:val="20"/>
                <w:szCs w:val="20"/>
              </w:rPr>
              <w:t>: Leverage</w:t>
            </w:r>
          </w:p>
          <w:p w14:paraId="0BEB7E7E" w14:textId="6CD5889B"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5</w:t>
            </w:r>
            <w:r w:rsidRPr="007806BA">
              <w:rPr>
                <w:rFonts w:ascii="Times New Roman" w:hAnsi="Times New Roman" w:cs="Times New Roman"/>
                <w:sz w:val="20"/>
                <w:szCs w:val="20"/>
              </w:rPr>
              <w:t>:</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 xml:space="preserve">Ukuran komite audit </w:t>
            </w:r>
          </w:p>
          <w:p w14:paraId="42411D84" w14:textId="56E6817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6</w:t>
            </w:r>
            <w:r w:rsidRPr="007806BA">
              <w:rPr>
                <w:rFonts w:ascii="Times New Roman" w:hAnsi="Times New Roman" w:cs="Times New Roman"/>
                <w:sz w:val="20"/>
                <w:szCs w:val="20"/>
              </w:rPr>
              <w:t>:</w:t>
            </w:r>
            <w:r w:rsidR="00844A5D" w:rsidRPr="007806BA">
              <w:rPr>
                <w:rFonts w:ascii="Times New Roman" w:hAnsi="Times New Roman" w:cs="Times New Roman"/>
                <w:sz w:val="20"/>
                <w:szCs w:val="20"/>
              </w:rPr>
              <w:t xml:space="preserve"> </w:t>
            </w:r>
            <w:r w:rsidRPr="007806BA">
              <w:rPr>
                <w:rFonts w:ascii="Times New Roman" w:hAnsi="Times New Roman" w:cs="Times New Roman"/>
                <w:sz w:val="20"/>
                <w:szCs w:val="20"/>
              </w:rPr>
              <w:t>Keahlian keuangan komite audit</w:t>
            </w:r>
          </w:p>
          <w:p w14:paraId="02F9A74C" w14:textId="7777777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7</w:t>
            </w:r>
            <w:r w:rsidRPr="007806BA">
              <w:rPr>
                <w:rFonts w:ascii="Times New Roman" w:hAnsi="Times New Roman" w:cs="Times New Roman"/>
                <w:sz w:val="20"/>
                <w:szCs w:val="20"/>
              </w:rPr>
              <w:t xml:space="preserve">: Jumlah rapat komite audit </w:t>
            </w:r>
          </w:p>
          <w:p w14:paraId="571639A0" w14:textId="62200F59"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8</w:t>
            </w:r>
            <w:r w:rsidRPr="007806BA">
              <w:rPr>
                <w:rFonts w:ascii="Times New Roman" w:hAnsi="Times New Roman" w:cs="Times New Roman"/>
                <w:sz w:val="20"/>
                <w:szCs w:val="20"/>
              </w:rPr>
              <w:t>: Representasi perempuan dalam komite audit</w:t>
            </w:r>
          </w:p>
          <w:p w14:paraId="0AADA5D1" w14:textId="7777777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9</w:t>
            </w:r>
            <w:r w:rsidRPr="007806BA">
              <w:rPr>
                <w:rFonts w:ascii="Times New Roman" w:hAnsi="Times New Roman" w:cs="Times New Roman"/>
                <w:sz w:val="20"/>
                <w:szCs w:val="20"/>
              </w:rPr>
              <w:t>: Perusahaan Audit</w:t>
            </w:r>
          </w:p>
          <w:p w14:paraId="12E4508A" w14:textId="42BEEB9D" w:rsidR="00E21CDE"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10</w:t>
            </w:r>
            <w:r w:rsidRPr="007806BA">
              <w:rPr>
                <w:rFonts w:ascii="Times New Roman" w:hAnsi="Times New Roman" w:cs="Times New Roman"/>
                <w:sz w:val="20"/>
                <w:szCs w:val="20"/>
              </w:rPr>
              <w:t xml:space="preserve">: Perusahaan Audit  </w:t>
            </w:r>
          </w:p>
        </w:tc>
        <w:tc>
          <w:tcPr>
            <w:tcW w:w="2546" w:type="dxa"/>
          </w:tcPr>
          <w:p w14:paraId="17794986" w14:textId="7777777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Leverage berpengaruh positif dan signifikan terhadap tingkat pengungkapan KAM</w:t>
            </w:r>
          </w:p>
          <w:p w14:paraId="23064C1C" w14:textId="07B22296"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2b&amp;d</w:t>
            </w:r>
            <w:r w:rsidRPr="007806BA">
              <w:rPr>
                <w:rFonts w:ascii="Times New Roman" w:hAnsi="Times New Roman" w:cs="Times New Roman"/>
                <w:sz w:val="20"/>
                <w:szCs w:val="20"/>
              </w:rPr>
              <w:t xml:space="preserve">: keahlian keuangan komite audit dan hasil perwakilan perempuan komite audit (positif dan signifikan) </w:t>
            </w:r>
          </w:p>
          <w:p w14:paraId="43A28B04" w14:textId="7777777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menunjukkan hubungan positif dengan tingkat pengungkapan KAM</w:t>
            </w:r>
          </w:p>
          <w:p w14:paraId="4DBBDECF" w14:textId="7DB84035"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2a&amp;c</w:t>
            </w:r>
            <w:r w:rsidRPr="007806BA">
              <w:rPr>
                <w:rFonts w:ascii="Times New Roman" w:hAnsi="Times New Roman" w:cs="Times New Roman"/>
                <w:sz w:val="20"/>
                <w:szCs w:val="20"/>
              </w:rPr>
              <w:t>:</w:t>
            </w:r>
            <w:r w:rsidR="00E274A0" w:rsidRPr="007806BA">
              <w:rPr>
                <w:rFonts w:ascii="Times New Roman" w:hAnsi="Times New Roman" w:cs="Times New Roman"/>
                <w:sz w:val="20"/>
                <w:szCs w:val="20"/>
              </w:rPr>
              <w:t xml:space="preserve"> </w:t>
            </w:r>
            <w:r w:rsidRPr="007806BA">
              <w:rPr>
                <w:rFonts w:ascii="Times New Roman" w:hAnsi="Times New Roman" w:cs="Times New Roman"/>
                <w:sz w:val="20"/>
                <w:szCs w:val="20"/>
              </w:rPr>
              <w:t>ukuran komite audit dan jumlah rapatnya tidak memiliki hubungan dengan tingkat KAM</w:t>
            </w:r>
          </w:p>
          <w:p w14:paraId="3B5F9A8B" w14:textId="7777777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3</w:t>
            </w:r>
            <w:r w:rsidRPr="007806BA">
              <w:rPr>
                <w:rFonts w:ascii="Times New Roman" w:hAnsi="Times New Roman" w:cs="Times New Roman"/>
                <w:sz w:val="20"/>
                <w:szCs w:val="20"/>
              </w:rPr>
              <w:t xml:space="preserve">: profitabilitas mempunyai hubungan negatif (tetapi tidak signifikan) dengan </w:t>
            </w:r>
          </w:p>
          <w:p w14:paraId="5DB89D30" w14:textId="77777777" w:rsidR="003537EA"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jumlah KAM yang diungkapkan.</w:t>
            </w:r>
          </w:p>
          <w:p w14:paraId="5BF27581" w14:textId="0E731A59" w:rsidR="00E21CDE" w:rsidRPr="007806BA" w:rsidRDefault="003537EA" w:rsidP="003537EA">
            <w:pPr>
              <w:jc w:val="both"/>
              <w:rPr>
                <w:rFonts w:ascii="Times New Roman" w:hAnsi="Times New Roman" w:cs="Times New Roman"/>
                <w:sz w:val="20"/>
                <w:szCs w:val="20"/>
              </w:rPr>
            </w:pPr>
            <w:r w:rsidRPr="007806BA">
              <w:rPr>
                <w:rFonts w:ascii="Times New Roman" w:hAnsi="Times New Roman" w:cs="Times New Roman"/>
                <w:sz w:val="20"/>
                <w:szCs w:val="20"/>
              </w:rPr>
              <w:t>Jenis Industri berpengaruh positif terhadap pengungkapan KAM</w:t>
            </w:r>
          </w:p>
        </w:tc>
      </w:tr>
      <w:tr w:rsidR="00D06C8B" w:rsidRPr="007806BA" w14:paraId="1886B07F" w14:textId="77777777" w:rsidTr="0083561F">
        <w:tc>
          <w:tcPr>
            <w:tcW w:w="467" w:type="dxa"/>
          </w:tcPr>
          <w:p w14:paraId="5A8E59E5" w14:textId="477F9CFE"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6</w:t>
            </w:r>
          </w:p>
        </w:tc>
        <w:sdt>
          <w:sdtPr>
            <w:rPr>
              <w:rFonts w:ascii="Times New Roman" w:hAnsi="Times New Roman" w:cs="Times New Roman"/>
              <w:color w:val="000000"/>
              <w:sz w:val="20"/>
              <w:szCs w:val="20"/>
            </w:rPr>
            <w:tag w:val="MENDELEY_CITATION_v3_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"/>
            <w:id w:val="-655217391"/>
            <w:placeholder>
              <w:docPart w:val="51FA5A44F6BF4D46BCE044D189A89168"/>
            </w:placeholder>
          </w:sdtPr>
          <w:sdtContent>
            <w:tc>
              <w:tcPr>
                <w:tcW w:w="1371" w:type="dxa"/>
              </w:tcPr>
              <w:p w14:paraId="221B8DE5" w14:textId="24B41E76" w:rsidR="00D06C8B" w:rsidRPr="007806BA" w:rsidRDefault="00A428DF" w:rsidP="00D06C8B">
                <w:pPr>
                  <w:jc w:val="both"/>
                  <w:rPr>
                    <w:rFonts w:ascii="Times New Roman" w:hAnsi="Times New Roman" w:cs="Times New Roman"/>
                    <w:color w:val="000000"/>
                    <w:sz w:val="20"/>
                    <w:szCs w:val="20"/>
                  </w:rPr>
                </w:pPr>
                <w:r w:rsidRPr="00A428DF">
                  <w:rPr>
                    <w:rFonts w:ascii="Times New Roman" w:hAnsi="Times New Roman" w:cs="Times New Roman"/>
                    <w:color w:val="000000"/>
                    <w:sz w:val="20"/>
                    <w:szCs w:val="20"/>
                  </w:rPr>
                  <w:t>Velte, (2018)</w:t>
                </w:r>
              </w:p>
            </w:tc>
          </w:sdtContent>
        </w:sdt>
        <w:tc>
          <w:tcPr>
            <w:tcW w:w="1843" w:type="dxa"/>
          </w:tcPr>
          <w:p w14:paraId="161F4CA8" w14:textId="587E815A"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Menyelidiki hubungan antara persentase perempuan dalam komite audit (WOAC) di perusahaan-perusahaan Inggris dan pengungkapan auditor pada masalah audit utama (KAM) dari tahun 2014 hingga 2015.</w:t>
            </w:r>
          </w:p>
        </w:tc>
        <w:tc>
          <w:tcPr>
            <w:tcW w:w="1701" w:type="dxa"/>
          </w:tcPr>
          <w:p w14:paraId="08353197"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Y: Pengungkapan KAM</w:t>
            </w:r>
          </w:p>
          <w:p w14:paraId="7BBC23CD"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WOAC (Persentase Anggota Perempuan di komite audit)</w:t>
            </w:r>
          </w:p>
          <w:p w14:paraId="49CC80ED" w14:textId="7BB66748"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C: SIZE (Ukuran Perusahaan)</w:t>
            </w:r>
          </w:p>
        </w:tc>
        <w:tc>
          <w:tcPr>
            <w:tcW w:w="2546" w:type="dxa"/>
          </w:tcPr>
          <w:p w14:paraId="1FA52015"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 xml:space="preserve">Perusahaan dengan persentase WOAC yang lebih tinggi memiliki tingkat keterbacaan </w:t>
            </w:r>
          </w:p>
          <w:p w14:paraId="457AF145" w14:textId="1CCC80E6"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pengungkapan KAM yang lebih tinggi sebagaimana diukur dengan indeks kemudahan membaca Flesch</w:t>
            </w:r>
          </w:p>
        </w:tc>
      </w:tr>
      <w:tr w:rsidR="00D06C8B" w:rsidRPr="007806BA" w14:paraId="27A31F88" w14:textId="77777777" w:rsidTr="0083561F">
        <w:tc>
          <w:tcPr>
            <w:tcW w:w="467" w:type="dxa"/>
          </w:tcPr>
          <w:p w14:paraId="4CCC738E" w14:textId="21A1FD98"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7</w:t>
            </w:r>
          </w:p>
        </w:tc>
        <w:sdt>
          <w:sdtPr>
            <w:rPr>
              <w:rFonts w:ascii="Times New Roman" w:hAnsi="Times New Roman" w:cs="Times New Roman"/>
              <w:noProof/>
              <w:color w:val="000000"/>
              <w:sz w:val="20"/>
              <w:szCs w:val="20"/>
            </w:rPr>
            <w:tag w:val="MENDELEY_CITATION_v3_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"/>
            <w:id w:val="1255779725"/>
            <w:placeholder>
              <w:docPart w:val="059864E5F1DC4B45A9B3F91394CAF9BD"/>
            </w:placeholder>
          </w:sdtPr>
          <w:sdtContent>
            <w:tc>
              <w:tcPr>
                <w:tcW w:w="1371" w:type="dxa"/>
              </w:tcPr>
              <w:p w14:paraId="5A79E8CC" w14:textId="4EDF3D96" w:rsidR="00D06C8B" w:rsidRPr="007806BA" w:rsidRDefault="00A428DF" w:rsidP="00D06C8B">
                <w:pPr>
                  <w:jc w:val="both"/>
                  <w:rPr>
                    <w:rFonts w:ascii="Times New Roman" w:hAnsi="Times New Roman" w:cs="Times New Roman"/>
                    <w:color w:val="000000"/>
                    <w:sz w:val="20"/>
                    <w:szCs w:val="20"/>
                  </w:rPr>
                </w:pPr>
                <w:r w:rsidRPr="00A428DF">
                  <w:rPr>
                    <w:rFonts w:eastAsia="Times New Roman"/>
                    <w:color w:val="000000"/>
                    <w:sz w:val="20"/>
                  </w:rPr>
                  <w:t>Dinata &amp; Cheisviyanny, (2024)</w:t>
                </w:r>
              </w:p>
            </w:tc>
          </w:sdtContent>
        </w:sdt>
        <w:tc>
          <w:tcPr>
            <w:tcW w:w="1843" w:type="dxa"/>
          </w:tcPr>
          <w:p w14:paraId="11E4CEA0" w14:textId="396F42B5"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 xml:space="preserve">Mengetahui hubungan Komite Audit yang yang tumpang tindih mempengaruhi </w:t>
            </w:r>
            <w:r w:rsidRPr="007806BA">
              <w:rPr>
                <w:rFonts w:ascii="Times New Roman" w:hAnsi="Times New Roman" w:cs="Times New Roman"/>
                <w:sz w:val="20"/>
                <w:szCs w:val="20"/>
              </w:rPr>
              <w:lastRenderedPageBreak/>
              <w:t>pengungkapan Key Audit Matters (KAMs) di Indonesia.</w:t>
            </w:r>
          </w:p>
        </w:tc>
        <w:tc>
          <w:tcPr>
            <w:tcW w:w="1701" w:type="dxa"/>
          </w:tcPr>
          <w:p w14:paraId="7C5EF1B7"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lastRenderedPageBreak/>
              <w:t xml:space="preserve">Y: Pengungkapan Key Audit Matters </w:t>
            </w:r>
          </w:p>
          <w:p w14:paraId="616C031F"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Komite Audit (Keanggotaan OvAC)</w:t>
            </w:r>
          </w:p>
          <w:p w14:paraId="11D794EA" w14:textId="07C0B008"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lastRenderedPageBreak/>
              <w:t>C: Karakteristik Perusahaan</w:t>
            </w:r>
          </w:p>
        </w:tc>
        <w:tc>
          <w:tcPr>
            <w:tcW w:w="2546" w:type="dxa"/>
          </w:tcPr>
          <w:p w14:paraId="16787EBF" w14:textId="062DC860"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lastRenderedPageBreak/>
              <w:t>OvAC bengaruh positif dan signifikan terhadap pengungkapan KAMs</w:t>
            </w:r>
          </w:p>
        </w:tc>
      </w:tr>
      <w:tr w:rsidR="00D06C8B" w:rsidRPr="007806BA" w14:paraId="1A70D335" w14:textId="77777777" w:rsidTr="0083561F">
        <w:tc>
          <w:tcPr>
            <w:tcW w:w="467" w:type="dxa"/>
          </w:tcPr>
          <w:p w14:paraId="08E731DB" w14:textId="586DFA9F"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8</w:t>
            </w:r>
          </w:p>
        </w:tc>
        <w:sdt>
          <w:sdtPr>
            <w:rPr>
              <w:rFonts w:ascii="Times New Roman" w:hAnsi="Times New Roman" w:cs="Times New Roman"/>
              <w:noProof/>
              <w:color w:val="000000"/>
              <w:sz w:val="20"/>
              <w:szCs w:val="20"/>
            </w:rPr>
            <w:tag w:val="MENDELEY_CITATION_v3_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"/>
            <w:id w:val="149942687"/>
            <w:placeholder>
              <w:docPart w:val="EBAF1E4C378D4C119C43266187B7050E"/>
            </w:placeholder>
          </w:sdtPr>
          <w:sdtContent>
            <w:tc>
              <w:tcPr>
                <w:tcW w:w="1371" w:type="dxa"/>
              </w:tcPr>
              <w:p w14:paraId="2870527C" w14:textId="3B205F57" w:rsidR="00D06C8B" w:rsidRPr="007806BA" w:rsidRDefault="00A428DF" w:rsidP="00D06C8B">
                <w:pPr>
                  <w:jc w:val="both"/>
                  <w:rPr>
                    <w:rFonts w:ascii="Times New Roman" w:hAnsi="Times New Roman" w:cs="Times New Roman"/>
                    <w:noProof/>
                    <w:color w:val="000000"/>
                    <w:sz w:val="20"/>
                    <w:szCs w:val="20"/>
                  </w:rPr>
                </w:pPr>
                <w:r w:rsidRPr="00A428DF">
                  <w:rPr>
                    <w:rFonts w:eastAsia="Times New Roman"/>
                    <w:color w:val="000000"/>
                    <w:sz w:val="20"/>
                  </w:rPr>
                  <w:t>Fattahaulia Qadrina &amp; Raharja, (2024)</w:t>
                </w:r>
              </w:p>
            </w:tc>
          </w:sdtContent>
        </w:sdt>
        <w:tc>
          <w:tcPr>
            <w:tcW w:w="1843" w:type="dxa"/>
          </w:tcPr>
          <w:p w14:paraId="7819342A" w14:textId="321C98B1"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iCs/>
                <w:sz w:val="20"/>
                <w:szCs w:val="20"/>
              </w:rPr>
              <w:t>Menguji pengaruh tipe auditor, gender auditor, frekuensi rapat komite audit, keahlian keuangan komite audit, komisaris independen, dan kompensasi eksekutif terhadap pengungkapan Key Audit Matters (KAM).</w:t>
            </w:r>
          </w:p>
        </w:tc>
        <w:tc>
          <w:tcPr>
            <w:tcW w:w="1701" w:type="dxa"/>
          </w:tcPr>
          <w:p w14:paraId="0E1A826A"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 xml:space="preserve">Y: Pengungkapan Key Audit Matters </w:t>
            </w:r>
          </w:p>
          <w:p w14:paraId="2A09D442"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Tipe Auditor</w:t>
            </w:r>
          </w:p>
          <w:p w14:paraId="5620A0D9"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2</w:t>
            </w:r>
            <w:r w:rsidRPr="007806BA">
              <w:rPr>
                <w:rFonts w:ascii="Times New Roman" w:hAnsi="Times New Roman" w:cs="Times New Roman"/>
                <w:sz w:val="20"/>
                <w:szCs w:val="20"/>
              </w:rPr>
              <w:t>: Gender Auditor</w:t>
            </w:r>
          </w:p>
          <w:p w14:paraId="3CC77980"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3</w:t>
            </w:r>
            <w:r w:rsidRPr="007806BA">
              <w:rPr>
                <w:rFonts w:ascii="Times New Roman" w:hAnsi="Times New Roman" w:cs="Times New Roman"/>
                <w:sz w:val="20"/>
                <w:szCs w:val="20"/>
              </w:rPr>
              <w:t>: Frekuensi Rapat Komite Audit</w:t>
            </w:r>
          </w:p>
          <w:p w14:paraId="4B8D0714"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4</w:t>
            </w:r>
            <w:r w:rsidRPr="007806BA">
              <w:rPr>
                <w:rFonts w:ascii="Times New Roman" w:hAnsi="Times New Roman" w:cs="Times New Roman"/>
                <w:sz w:val="20"/>
                <w:szCs w:val="20"/>
              </w:rPr>
              <w:t>: Keahlian Keuangan Komite Audit</w:t>
            </w:r>
          </w:p>
          <w:p w14:paraId="7C557376"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5</w:t>
            </w:r>
            <w:r w:rsidRPr="007806BA">
              <w:rPr>
                <w:rFonts w:ascii="Times New Roman" w:hAnsi="Times New Roman" w:cs="Times New Roman"/>
                <w:sz w:val="20"/>
                <w:szCs w:val="20"/>
              </w:rPr>
              <w:t>: Komisaris Independen</w:t>
            </w:r>
          </w:p>
          <w:p w14:paraId="753B76F7"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6</w:t>
            </w:r>
            <w:r w:rsidRPr="007806BA">
              <w:rPr>
                <w:rFonts w:ascii="Times New Roman" w:hAnsi="Times New Roman" w:cs="Times New Roman"/>
                <w:sz w:val="20"/>
                <w:szCs w:val="20"/>
              </w:rPr>
              <w:t>: Kompensasi Eksekutif</w:t>
            </w:r>
          </w:p>
          <w:p w14:paraId="054FE0BD"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Variabel control:</w:t>
            </w:r>
          </w:p>
          <w:p w14:paraId="646D61A3"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C</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Kompleksitas Perusahaan</w:t>
            </w:r>
          </w:p>
          <w:p w14:paraId="79F31648" w14:textId="5347A625"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C</w:t>
            </w:r>
            <w:r w:rsidRPr="007806BA">
              <w:rPr>
                <w:rFonts w:ascii="Times New Roman" w:hAnsi="Times New Roman" w:cs="Times New Roman"/>
                <w:sz w:val="20"/>
                <w:szCs w:val="20"/>
                <w:vertAlign w:val="subscript"/>
              </w:rPr>
              <w:t>2</w:t>
            </w:r>
            <w:r w:rsidRPr="007806BA">
              <w:rPr>
                <w:rFonts w:ascii="Times New Roman" w:hAnsi="Times New Roman" w:cs="Times New Roman"/>
                <w:sz w:val="20"/>
                <w:szCs w:val="20"/>
              </w:rPr>
              <w:t>: Profitabilitas</w:t>
            </w:r>
          </w:p>
        </w:tc>
        <w:tc>
          <w:tcPr>
            <w:tcW w:w="2546" w:type="dxa"/>
          </w:tcPr>
          <w:p w14:paraId="7EBDC3E9"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Frekuensi rapat komite audit berpengaruh positif terhadap pengungkapan KAM. Sementara itu, tipe auditor,</w:t>
            </w:r>
          </w:p>
          <w:p w14:paraId="5111C61E"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gender auditor, keahlian keuangan komite audit, komisaris independen, dan</w:t>
            </w:r>
          </w:p>
          <w:p w14:paraId="7DAABF10" w14:textId="31EA4C22"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kompensasi eksekutif tidak memengaruhi pengungkapan KAM.</w:t>
            </w:r>
          </w:p>
        </w:tc>
      </w:tr>
      <w:tr w:rsidR="00D06C8B" w:rsidRPr="007806BA" w14:paraId="7EDB4F54" w14:textId="77777777" w:rsidTr="0083561F">
        <w:tc>
          <w:tcPr>
            <w:tcW w:w="467" w:type="dxa"/>
          </w:tcPr>
          <w:p w14:paraId="54555982" w14:textId="5159D6AA"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9</w:t>
            </w:r>
          </w:p>
        </w:tc>
        <w:sdt>
          <w:sdtPr>
            <w:rPr>
              <w:rFonts w:ascii="Times New Roman" w:hAnsi="Times New Roman" w:cs="Times New Roman"/>
              <w:color w:val="000000"/>
              <w:sz w:val="20"/>
              <w:szCs w:val="20"/>
            </w:rPr>
            <w:tag w:val="MENDELEY_CITATION_v3_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"/>
            <w:id w:val="-1431107676"/>
            <w:placeholder>
              <w:docPart w:val="384229965610432084393AFD212ECA10"/>
            </w:placeholder>
          </w:sdtPr>
          <w:sdtContent>
            <w:tc>
              <w:tcPr>
                <w:tcW w:w="1371" w:type="dxa"/>
              </w:tcPr>
              <w:p w14:paraId="6957B35B" w14:textId="39B84BA4" w:rsidR="00D06C8B" w:rsidRPr="007806BA" w:rsidRDefault="00A428DF" w:rsidP="00D06C8B">
                <w:pPr>
                  <w:jc w:val="both"/>
                  <w:rPr>
                    <w:rFonts w:ascii="Times New Roman" w:hAnsi="Times New Roman" w:cs="Times New Roman"/>
                    <w:noProof/>
                    <w:color w:val="000000"/>
                    <w:sz w:val="20"/>
                    <w:szCs w:val="20"/>
                  </w:rPr>
                </w:pPr>
                <w:r w:rsidRPr="00A428DF">
                  <w:rPr>
                    <w:rFonts w:eastAsia="Times New Roman"/>
                    <w:color w:val="000000"/>
                    <w:sz w:val="20"/>
                  </w:rPr>
                  <w:t>Pasc &amp; Hategan, (2023)</w:t>
                </w:r>
              </w:p>
            </w:tc>
          </w:sdtContent>
        </w:sdt>
        <w:tc>
          <w:tcPr>
            <w:tcW w:w="1843" w:type="dxa"/>
          </w:tcPr>
          <w:p w14:paraId="64888FCF" w14:textId="0F02AEE4" w:rsidR="00D06C8B" w:rsidRPr="007806BA" w:rsidRDefault="00D06C8B" w:rsidP="00D06C8B">
            <w:pPr>
              <w:jc w:val="both"/>
              <w:rPr>
                <w:rFonts w:ascii="Times New Roman" w:hAnsi="Times New Roman" w:cs="Times New Roman"/>
                <w:iCs/>
                <w:sz w:val="20"/>
                <w:szCs w:val="20"/>
              </w:rPr>
            </w:pPr>
            <w:r w:rsidRPr="007806BA">
              <w:rPr>
                <w:rFonts w:ascii="Times New Roman" w:hAnsi="Times New Roman" w:cs="Times New Roman"/>
                <w:iCs/>
                <w:sz w:val="20"/>
                <w:szCs w:val="20"/>
              </w:rPr>
              <w:t>Memeriksa sifat RPT, yang diidentifikasi oleh auditor sebagai masalah audit utama (KAM), tantangan dan Solusi untuk masalah yang terkait dengan manajemen risiko, dan deteksi factor-faktor yang memengaruhi kualitas audit.</w:t>
            </w:r>
          </w:p>
        </w:tc>
        <w:tc>
          <w:tcPr>
            <w:tcW w:w="1701" w:type="dxa"/>
          </w:tcPr>
          <w:p w14:paraId="74FC1B32"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Y: Pengungkapan Hal-hal Audit Utama (KAM)</w:t>
            </w:r>
          </w:p>
          <w:p w14:paraId="06AC3A1D"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xml:space="preserve">: Transaksi Pihak Terkait </w:t>
            </w:r>
          </w:p>
          <w:p w14:paraId="183E2236"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2</w:t>
            </w:r>
            <w:r w:rsidRPr="007806BA">
              <w:rPr>
                <w:rFonts w:ascii="Times New Roman" w:hAnsi="Times New Roman" w:cs="Times New Roman"/>
                <w:sz w:val="20"/>
                <w:szCs w:val="20"/>
              </w:rPr>
              <w:t>: Karakteristik Auditor</w:t>
            </w:r>
          </w:p>
          <w:p w14:paraId="22B32386"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3</w:t>
            </w:r>
            <w:r w:rsidRPr="007806BA">
              <w:rPr>
                <w:rFonts w:ascii="Times New Roman" w:hAnsi="Times New Roman" w:cs="Times New Roman"/>
                <w:sz w:val="20"/>
                <w:szCs w:val="20"/>
              </w:rPr>
              <w:t>: Kompleksitas Aktivitas Perusahaan</w:t>
            </w:r>
          </w:p>
          <w:p w14:paraId="4D667E1B"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4</w:t>
            </w:r>
            <w:r w:rsidRPr="007806BA">
              <w:rPr>
                <w:rFonts w:ascii="Times New Roman" w:hAnsi="Times New Roman" w:cs="Times New Roman"/>
                <w:sz w:val="20"/>
                <w:szCs w:val="20"/>
              </w:rPr>
              <w:t>: Jenis industry</w:t>
            </w:r>
          </w:p>
          <w:p w14:paraId="6601EBA9" w14:textId="7000B503"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w:t>
            </w:r>
            <w:r w:rsidRPr="007806BA">
              <w:rPr>
                <w:rFonts w:ascii="Times New Roman" w:hAnsi="Times New Roman" w:cs="Times New Roman"/>
                <w:sz w:val="20"/>
                <w:szCs w:val="20"/>
                <w:vertAlign w:val="subscript"/>
              </w:rPr>
              <w:t>5</w:t>
            </w:r>
            <w:r w:rsidRPr="007806BA">
              <w:rPr>
                <w:rFonts w:ascii="Times New Roman" w:hAnsi="Times New Roman" w:cs="Times New Roman"/>
                <w:sz w:val="20"/>
                <w:szCs w:val="20"/>
              </w:rPr>
              <w:t>: Tahun Audit</w:t>
            </w:r>
          </w:p>
        </w:tc>
        <w:tc>
          <w:tcPr>
            <w:tcW w:w="2546" w:type="dxa"/>
          </w:tcPr>
          <w:p w14:paraId="662D20CF"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1</w:t>
            </w:r>
            <w:r w:rsidRPr="007806BA">
              <w:rPr>
                <w:rFonts w:ascii="Times New Roman" w:hAnsi="Times New Roman" w:cs="Times New Roman"/>
                <w:sz w:val="20"/>
                <w:szCs w:val="20"/>
              </w:rPr>
              <w:t>: Transaksi Pihak Terkait (X): Penelitian menunjukkan bahwa keberadaan dan sifat transaksi pihak terkait diakui sebagai KAM oleh auditor. Hal ini berarti bahwa X memiliki pengaruh langsung terhadap Y, yaitu dalam hal pengungkapan KAM di laporan auditor</w:t>
            </w:r>
          </w:p>
          <w:p w14:paraId="6C50949D"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2</w:t>
            </w:r>
            <w:r w:rsidRPr="007806BA">
              <w:rPr>
                <w:rFonts w:ascii="Times New Roman" w:hAnsi="Times New Roman" w:cs="Times New Roman"/>
                <w:sz w:val="20"/>
                <w:szCs w:val="20"/>
              </w:rPr>
              <w:t>: Karakteristik auditor, seperti apakah mereka berasal dari firmas Big4 atau lainnya, terbukti mempengaruhi jumlah dan jenis KAM yang diungkapkan. Auditor Big4, misalnya, lebih cenderung melaporkan KAM terkait RPT, yang menunjukkan bahwa karakteristik auditor berperan dalam memengaruhi kualitas dan kuantitas pengungkapan KAM</w:t>
            </w:r>
          </w:p>
          <w:p w14:paraId="6A624F0E"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3</w:t>
            </w:r>
            <w:r w:rsidRPr="007806BA">
              <w:rPr>
                <w:rFonts w:ascii="Times New Roman" w:hAnsi="Times New Roman" w:cs="Times New Roman"/>
                <w:sz w:val="20"/>
                <w:szCs w:val="20"/>
              </w:rPr>
              <w:t xml:space="preserve">: Semakin kompleks aktivitas perusahaan, semakin besar kemungkinan auditor untuk mengidentifikasi dan melaporkan lebih banyak KAM. Ini menandakan </w:t>
            </w:r>
            <w:r w:rsidRPr="007806BA">
              <w:rPr>
                <w:rFonts w:ascii="Times New Roman" w:hAnsi="Times New Roman" w:cs="Times New Roman"/>
                <w:sz w:val="20"/>
                <w:szCs w:val="20"/>
              </w:rPr>
              <w:lastRenderedPageBreak/>
              <w:t>bahwa kompleksitas (X) juga memiliki pengaruh terhadap pengungkapan KAM (Y).</w:t>
            </w:r>
          </w:p>
          <w:p w14:paraId="587FCE63"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4</w:t>
            </w:r>
            <w:r w:rsidRPr="007806BA">
              <w:rPr>
                <w:rFonts w:ascii="Times New Roman" w:hAnsi="Times New Roman" w:cs="Times New Roman"/>
                <w:sz w:val="20"/>
                <w:szCs w:val="20"/>
              </w:rPr>
              <w:t>: Berbagai sektor menunjukkan tingkat pengungkapan KAM yang berbeda terkait transaksi pihak terkait. Hal ini menunjukkan bahwa jenis industri berperan sebagai faktor yang memengaruhi pengungkapan KAM, yang berarti X memengaruhi Y.</w:t>
            </w:r>
          </w:p>
          <w:p w14:paraId="72BAAF13" w14:textId="3A1D80EF"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H</w:t>
            </w:r>
            <w:r w:rsidRPr="007806BA">
              <w:rPr>
                <w:rFonts w:ascii="Times New Roman" w:hAnsi="Times New Roman" w:cs="Times New Roman"/>
                <w:sz w:val="20"/>
                <w:szCs w:val="20"/>
                <w:vertAlign w:val="subscript"/>
              </w:rPr>
              <w:t>5</w:t>
            </w:r>
            <w:r w:rsidRPr="007806BA">
              <w:rPr>
                <w:rFonts w:ascii="Times New Roman" w:hAnsi="Times New Roman" w:cs="Times New Roman"/>
                <w:sz w:val="20"/>
                <w:szCs w:val="20"/>
              </w:rPr>
              <w:t xml:space="preserve">: Perubahan dalam praktik pengungkapan dan standar audit dari tahun ke tahun dapat memengaruhi jumlah KAM yang dilaporkan. Oleh karena itu, tahun audit juga berperan dalam memengaruhi Y </w:t>
            </w:r>
          </w:p>
        </w:tc>
      </w:tr>
      <w:tr w:rsidR="00D06C8B" w:rsidRPr="007806BA" w14:paraId="3865608E" w14:textId="77777777" w:rsidTr="0083561F">
        <w:tc>
          <w:tcPr>
            <w:tcW w:w="467" w:type="dxa"/>
          </w:tcPr>
          <w:p w14:paraId="0C70970C" w14:textId="18E829EB"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lastRenderedPageBreak/>
              <w:t>10</w:t>
            </w:r>
          </w:p>
        </w:tc>
        <w:sdt>
          <w:sdtPr>
            <w:rPr>
              <w:rFonts w:ascii="Times New Roman" w:hAnsi="Times New Roman" w:cs="Times New Roman"/>
              <w:color w:val="000000"/>
              <w:sz w:val="20"/>
              <w:szCs w:val="20"/>
            </w:rPr>
            <w:tag w:val="MENDELEY_CITATION_v3_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"/>
            <w:id w:val="1495912902"/>
            <w:placeholder>
              <w:docPart w:val="731E96C06AF646F88D428ED1724F5F25"/>
            </w:placeholder>
          </w:sdtPr>
          <w:sdtContent>
            <w:tc>
              <w:tcPr>
                <w:tcW w:w="1371" w:type="dxa"/>
              </w:tcPr>
              <w:p w14:paraId="565F5909" w14:textId="4001F3A5" w:rsidR="00D06C8B" w:rsidRPr="007806BA" w:rsidRDefault="00A428DF" w:rsidP="00D06C8B">
                <w:pPr>
                  <w:jc w:val="both"/>
                  <w:rPr>
                    <w:rFonts w:ascii="Times New Roman" w:hAnsi="Times New Roman" w:cs="Times New Roman"/>
                    <w:noProof/>
                    <w:color w:val="000000"/>
                    <w:sz w:val="20"/>
                    <w:szCs w:val="20"/>
                  </w:rPr>
                </w:pPr>
                <w:r w:rsidRPr="00A428DF">
                  <w:rPr>
                    <w:rFonts w:eastAsia="Times New Roman"/>
                    <w:color w:val="000000"/>
                    <w:sz w:val="20"/>
                  </w:rPr>
                  <w:t>Suttipun &amp; Swatdikun, (2021)</w:t>
                </w:r>
              </w:p>
            </w:tc>
          </w:sdtContent>
        </w:sdt>
        <w:tc>
          <w:tcPr>
            <w:tcW w:w="1843" w:type="dxa"/>
          </w:tcPr>
          <w:p w14:paraId="22E79885" w14:textId="79081CED" w:rsidR="00D06C8B" w:rsidRPr="007806BA" w:rsidRDefault="00D06C8B" w:rsidP="00D06C8B">
            <w:pPr>
              <w:jc w:val="both"/>
              <w:rPr>
                <w:rFonts w:ascii="Times New Roman" w:hAnsi="Times New Roman" w:cs="Times New Roman"/>
                <w:iCs/>
                <w:sz w:val="20"/>
                <w:szCs w:val="20"/>
              </w:rPr>
            </w:pPr>
            <w:r w:rsidRPr="007806BA">
              <w:rPr>
                <w:rFonts w:ascii="Times New Roman" w:hAnsi="Times New Roman" w:cs="Times New Roman"/>
                <w:sz w:val="20"/>
                <w:szCs w:val="20"/>
              </w:rPr>
              <w:t>Menyelidiki pelaporan KAM perusahaan yang terdaftar di Bursa Efek Thailand (SET) dan Pasar Investasi Alternatif (MAI), dan untuk mengeksplorasi pengaruh pelaporan KAM terhadap kinerja keuangan perusahaan.</w:t>
            </w:r>
          </w:p>
        </w:tc>
        <w:tc>
          <w:tcPr>
            <w:tcW w:w="1701" w:type="dxa"/>
          </w:tcPr>
          <w:p w14:paraId="474AAE80"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Y: Kinerja keuangan</w:t>
            </w:r>
          </w:p>
          <w:p w14:paraId="17154ED3"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X1: Pelaporan KAM (Isu)</w:t>
            </w:r>
          </w:p>
          <w:p w14:paraId="277DC4D4" w14:textId="77777777"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X2: Pelaporan KAM (Word)</w:t>
            </w:r>
          </w:p>
          <w:p w14:paraId="29D2EF86" w14:textId="1EF4BA21"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C: Ukuran perusahaan, Kompleksitas bisnis, Usia Perusahaan, Perubahan audit</w:t>
            </w:r>
          </w:p>
        </w:tc>
        <w:tc>
          <w:tcPr>
            <w:tcW w:w="2546" w:type="dxa"/>
          </w:tcPr>
          <w:p w14:paraId="1C3BACEA" w14:textId="2D9557E9" w:rsidR="00D06C8B" w:rsidRPr="007806BA" w:rsidRDefault="00D06C8B" w:rsidP="00D06C8B">
            <w:pPr>
              <w:jc w:val="both"/>
              <w:rPr>
                <w:rFonts w:ascii="Times New Roman" w:hAnsi="Times New Roman" w:cs="Times New Roman"/>
                <w:sz w:val="20"/>
                <w:szCs w:val="20"/>
              </w:rPr>
            </w:pPr>
            <w:r w:rsidRPr="007806BA">
              <w:rPr>
                <w:rFonts w:ascii="Times New Roman" w:hAnsi="Times New Roman" w:cs="Times New Roman"/>
                <w:sz w:val="20"/>
                <w:szCs w:val="20"/>
              </w:rPr>
              <w:t>Ada pengaruh signifikan dan negatif dari pelaporan KAM berdasarkan jumlah kata terhadap kinerja keuangan perusahaan, sementara tidak ada pengaruh jumlah masalah pelaporan KAM yang berkontribusi terhadap kinerja. Selain itu, terdapat hubungan negatif antara kompleks perusahaan dan kinerja keuangan, sementara jenis audit memiliki korelasi positif dengan kinerja keuangan Perusahaan.</w:t>
            </w:r>
          </w:p>
        </w:tc>
      </w:tr>
    </w:tbl>
    <w:p w14:paraId="423F39E4" w14:textId="7799D8C4" w:rsidR="00E21CDE" w:rsidRPr="007806BA" w:rsidRDefault="00E21CDE" w:rsidP="002C0A78">
      <w:pPr>
        <w:spacing w:after="0" w:line="480" w:lineRule="auto"/>
        <w:jc w:val="both"/>
        <w:rPr>
          <w:rFonts w:ascii="Times New Roman" w:hAnsi="Times New Roman" w:cs="Times New Roman"/>
          <w:i/>
          <w:sz w:val="24"/>
          <w:szCs w:val="24"/>
        </w:rPr>
      </w:pPr>
      <w:r w:rsidRPr="007806BA">
        <w:rPr>
          <w:rFonts w:ascii="Times New Roman" w:hAnsi="Times New Roman" w:cs="Times New Roman"/>
          <w:i/>
          <w:sz w:val="24"/>
          <w:szCs w:val="24"/>
        </w:rPr>
        <w:t>Sumber: Review berbagai jurnal penelitian, 2025</w:t>
      </w:r>
    </w:p>
    <w:p w14:paraId="0E9CB447" w14:textId="77777777" w:rsidR="00E21CDE" w:rsidRPr="007806BA" w:rsidRDefault="00E21CDE" w:rsidP="00B9630D">
      <w:pPr>
        <w:spacing w:after="0" w:line="240" w:lineRule="auto"/>
        <w:jc w:val="both"/>
        <w:rPr>
          <w:rFonts w:ascii="Times New Roman" w:hAnsi="Times New Roman" w:cs="Times New Roman"/>
          <w:i/>
          <w:sz w:val="24"/>
          <w:szCs w:val="24"/>
        </w:rPr>
      </w:pPr>
    </w:p>
    <w:p w14:paraId="3A889403" w14:textId="54FEF847" w:rsidR="007D5586" w:rsidRDefault="00E21CDE" w:rsidP="00277925">
      <w:pPr>
        <w:spacing w:after="0" w:line="48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 xml:space="preserve">Tabel di atas menunjukkan bahwa sebagian besar penelitian menemukan bahwa </w:t>
      </w:r>
      <w:r w:rsidR="00B67CB9" w:rsidRPr="007806BA">
        <w:rPr>
          <w:rFonts w:ascii="Times New Roman" w:hAnsi="Times New Roman" w:cs="Times New Roman"/>
          <w:sz w:val="24"/>
          <w:szCs w:val="24"/>
        </w:rPr>
        <w:t>komite audit,</w:t>
      </w:r>
      <w:r w:rsidR="002D3BF4" w:rsidRPr="007806BA">
        <w:rPr>
          <w:rFonts w:ascii="Times New Roman" w:hAnsi="Times New Roman" w:cs="Times New Roman"/>
          <w:sz w:val="24"/>
          <w:szCs w:val="24"/>
        </w:rPr>
        <w:t xml:space="preserve"> </w:t>
      </w:r>
      <w:r w:rsidR="00B67CB9" w:rsidRPr="007806BA">
        <w:rPr>
          <w:rFonts w:ascii="Times New Roman" w:hAnsi="Times New Roman" w:cs="Times New Roman"/>
          <w:sz w:val="24"/>
          <w:szCs w:val="24"/>
        </w:rPr>
        <w:t>kompleksitas Perusahaan dan gender auditor</w:t>
      </w:r>
      <w:r w:rsidRPr="007806BA">
        <w:rPr>
          <w:rFonts w:ascii="Times New Roman" w:hAnsi="Times New Roman" w:cs="Times New Roman"/>
          <w:sz w:val="24"/>
          <w:szCs w:val="24"/>
        </w:rPr>
        <w:t xml:space="preserve"> berdampak positif terhadap nilai </w:t>
      </w:r>
      <w:r w:rsidR="00B67CB9" w:rsidRPr="007806BA">
        <w:rPr>
          <w:rFonts w:ascii="Times New Roman" w:hAnsi="Times New Roman" w:cs="Times New Roman"/>
          <w:i/>
          <w:iCs/>
          <w:sz w:val="24"/>
          <w:szCs w:val="24"/>
        </w:rPr>
        <w:t>key audit matters</w:t>
      </w:r>
      <w:r w:rsidRPr="007806BA">
        <w:rPr>
          <w:rFonts w:ascii="Times New Roman" w:hAnsi="Times New Roman" w:cs="Times New Roman"/>
          <w:sz w:val="24"/>
          <w:szCs w:val="24"/>
        </w:rPr>
        <w:t>. Namun, hasil penelitian terdahulu menunjukkan adanya temuan yang bervariasi. Hal ini membuka peluang untuk melakukan studi lebih lanjut.</w:t>
      </w:r>
    </w:p>
    <w:p w14:paraId="741EF002" w14:textId="77777777" w:rsidR="00277925" w:rsidRPr="007806BA" w:rsidRDefault="00277925" w:rsidP="00277925">
      <w:pPr>
        <w:spacing w:after="0" w:line="480" w:lineRule="auto"/>
        <w:ind w:firstLine="709"/>
        <w:jc w:val="both"/>
        <w:rPr>
          <w:rFonts w:ascii="Times New Roman" w:hAnsi="Times New Roman" w:cs="Times New Roman"/>
          <w:sz w:val="24"/>
          <w:szCs w:val="24"/>
        </w:rPr>
      </w:pPr>
    </w:p>
    <w:p w14:paraId="4DDB56EA" w14:textId="77777777" w:rsidR="0083561F" w:rsidRPr="007806BA" w:rsidRDefault="0083561F" w:rsidP="00B67CB9">
      <w:pPr>
        <w:spacing w:after="0" w:line="480" w:lineRule="auto"/>
        <w:ind w:firstLine="709"/>
        <w:jc w:val="both"/>
        <w:rPr>
          <w:rFonts w:ascii="Times New Roman" w:hAnsi="Times New Roman" w:cs="Times New Roman"/>
          <w:sz w:val="24"/>
          <w:szCs w:val="24"/>
        </w:rPr>
      </w:pPr>
    </w:p>
    <w:p w14:paraId="2EC4E558" w14:textId="0373C58B" w:rsidR="00E21CDE" w:rsidRPr="007806BA" w:rsidRDefault="004E5EF3">
      <w:pPr>
        <w:pStyle w:val="Heading2"/>
        <w:numPr>
          <w:ilvl w:val="1"/>
          <w:numId w:val="6"/>
        </w:numPr>
      </w:pPr>
      <w:bookmarkStart w:id="57" w:name="_Toc186408092"/>
      <w:bookmarkStart w:id="58" w:name="_Toc186408563"/>
      <w:bookmarkStart w:id="59" w:name="_Toc216701537"/>
      <w:r w:rsidRPr="007806BA">
        <w:rPr>
          <w:noProof/>
        </w:rPr>
        <w:lastRenderedPageBreak/>
        <mc:AlternateContent>
          <mc:Choice Requires="wps">
            <w:drawing>
              <wp:anchor distT="0" distB="0" distL="114300" distR="114300" simplePos="0" relativeHeight="251717632" behindDoc="0" locked="0" layoutInCell="1" allowOverlap="1" wp14:anchorId="0254D692" wp14:editId="6CE6924E">
                <wp:simplePos x="0" y="0"/>
                <wp:positionH relativeFrom="margin">
                  <wp:posOffset>3589020</wp:posOffset>
                </wp:positionH>
                <wp:positionV relativeFrom="paragraph">
                  <wp:posOffset>288925</wp:posOffset>
                </wp:positionV>
                <wp:extent cx="1744980" cy="406400"/>
                <wp:effectExtent l="0" t="0" r="26670" b="12700"/>
                <wp:wrapNone/>
                <wp:docPr id="1593967552" name="Text Box 1593967552"/>
                <wp:cNvGraphicFramePr/>
                <a:graphic xmlns:a="http://schemas.openxmlformats.org/drawingml/2006/main">
                  <a:graphicData uri="http://schemas.microsoft.com/office/word/2010/wordprocessingShape">
                    <wps:wsp>
                      <wps:cNvSpPr txBox="1"/>
                      <wps:spPr>
                        <a:xfrm>
                          <a:off x="0" y="0"/>
                          <a:ext cx="174498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B7E94B" w14:textId="6041E3E2" w:rsidR="004E5EF3" w:rsidRPr="00E17B5F" w:rsidRDefault="004E5EF3" w:rsidP="004E5EF3">
                            <w:pPr>
                              <w:spacing w:after="0" w:line="240" w:lineRule="auto"/>
                              <w:jc w:val="center"/>
                              <w:rPr>
                                <w:rFonts w:ascii="Times New Roman" w:hAnsi="Times New Roman" w:cs="Times New Roman"/>
                                <w:sz w:val="20"/>
                                <w:szCs w:val="20"/>
                              </w:rPr>
                            </w:pPr>
                            <w:r w:rsidRPr="00E17B5F">
                              <w:rPr>
                                <w:rFonts w:ascii="Times New Roman" w:hAnsi="Times New Roman" w:cs="Times New Roman"/>
                                <w:sz w:val="20"/>
                                <w:szCs w:val="20"/>
                              </w:rPr>
                              <w:t>Teori Disonansi Kognitif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4D692" id="_x0000_t202" coordsize="21600,21600" o:spt="202" path="m,l,21600r21600,l21600,xe">
                <v:stroke joinstyle="miter"/>
                <v:path gradientshapeok="t" o:connecttype="rect"/>
              </v:shapetype>
              <v:shape id="Text Box 1593967552" o:spid="_x0000_s1026" type="#_x0000_t202" style="position:absolute;left:0;text-align:left;margin-left:282.6pt;margin-top:22.75pt;width:137.4pt;height:32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" fillcolor="white [3201]" strokeweight=".5pt">
                <v:textbox>
                  <w:txbxContent>
                    <w:p w14:paraId="09B7E94B" w14:textId="6041E3E2" w:rsidR="004E5EF3" w:rsidRPr="00E17B5F" w:rsidRDefault="004E5EF3" w:rsidP="004E5EF3">
                      <w:pPr>
                        <w:spacing w:after="0" w:line="240" w:lineRule="auto"/>
                        <w:jc w:val="center"/>
                        <w:rPr>
                          <w:rFonts w:ascii="Times New Roman" w:hAnsi="Times New Roman" w:cs="Times New Roman"/>
                          <w:sz w:val="20"/>
                          <w:szCs w:val="20"/>
                        </w:rPr>
                      </w:pPr>
                      <w:r w:rsidRPr="00E17B5F">
                        <w:rPr>
                          <w:rFonts w:ascii="Times New Roman" w:hAnsi="Times New Roman" w:cs="Times New Roman"/>
                          <w:sz w:val="20"/>
                          <w:szCs w:val="20"/>
                        </w:rPr>
                        <w:t>Teori Disonansi Kognitif</w:t>
                      </w:r>
                    </w:p>
                  </w:txbxContent>
                </v:textbox>
                <w10:wrap anchorx="margin"/>
              </v:shape>
            </w:pict>
          </mc:Fallback>
        </mc:AlternateContent>
      </w:r>
      <w:r w:rsidRPr="007806BA">
        <w:rPr>
          <w:noProof/>
        </w:rPr>
        <mc:AlternateContent>
          <mc:Choice Requires="wps">
            <w:drawing>
              <wp:anchor distT="0" distB="0" distL="114300" distR="114300" simplePos="0" relativeHeight="251709440" behindDoc="0" locked="0" layoutInCell="1" allowOverlap="1" wp14:anchorId="4D85590C" wp14:editId="07161B72">
                <wp:simplePos x="0" y="0"/>
                <wp:positionH relativeFrom="margin">
                  <wp:posOffset>1798320</wp:posOffset>
                </wp:positionH>
                <wp:positionV relativeFrom="paragraph">
                  <wp:posOffset>304165</wp:posOffset>
                </wp:positionV>
                <wp:extent cx="1744980" cy="406400"/>
                <wp:effectExtent l="0" t="0" r="26670" b="12700"/>
                <wp:wrapNone/>
                <wp:docPr id="1216679392" name="Text Box 1216679392"/>
                <wp:cNvGraphicFramePr/>
                <a:graphic xmlns:a="http://schemas.openxmlformats.org/drawingml/2006/main">
                  <a:graphicData uri="http://schemas.microsoft.com/office/word/2010/wordprocessingShape">
                    <wps:wsp>
                      <wps:cNvSpPr txBox="1"/>
                      <wps:spPr>
                        <a:xfrm>
                          <a:off x="0" y="0"/>
                          <a:ext cx="174498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8E425" w14:textId="5D61D01D" w:rsidR="004E5EF3" w:rsidRPr="00E17B5F" w:rsidRDefault="004E5EF3" w:rsidP="004E5EF3">
                            <w:pPr>
                              <w:spacing w:after="0" w:line="240" w:lineRule="auto"/>
                              <w:jc w:val="center"/>
                              <w:rPr>
                                <w:rFonts w:ascii="Times New Roman" w:hAnsi="Times New Roman" w:cs="Times New Roman"/>
                                <w:sz w:val="20"/>
                                <w:szCs w:val="20"/>
                              </w:rPr>
                            </w:pPr>
                            <w:r w:rsidRPr="00E17B5F">
                              <w:rPr>
                                <w:rFonts w:ascii="Times New Roman" w:hAnsi="Times New Roman" w:cs="Times New Roman"/>
                                <w:sz w:val="20"/>
                                <w:szCs w:val="20"/>
                              </w:rPr>
                              <w:t>Teori Kompleksitas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5590C" id="Text Box 1216679392" o:spid="_x0000_s1027" type="#_x0000_t202" style="position:absolute;left:0;text-align:left;margin-left:141.6pt;margin-top:23.95pt;width:137.4pt;height:3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" fillcolor="white [3201]" strokeweight=".5pt">
                <v:textbox>
                  <w:txbxContent>
                    <w:p w14:paraId="1A78E425" w14:textId="5D61D01D" w:rsidR="004E5EF3" w:rsidRPr="00E17B5F" w:rsidRDefault="004E5EF3" w:rsidP="004E5EF3">
                      <w:pPr>
                        <w:spacing w:after="0" w:line="240" w:lineRule="auto"/>
                        <w:jc w:val="center"/>
                        <w:rPr>
                          <w:rFonts w:ascii="Times New Roman" w:hAnsi="Times New Roman" w:cs="Times New Roman"/>
                          <w:sz w:val="20"/>
                          <w:szCs w:val="20"/>
                        </w:rPr>
                      </w:pPr>
                      <w:r w:rsidRPr="00E17B5F">
                        <w:rPr>
                          <w:rFonts w:ascii="Times New Roman" w:hAnsi="Times New Roman" w:cs="Times New Roman"/>
                          <w:sz w:val="20"/>
                          <w:szCs w:val="20"/>
                        </w:rPr>
                        <w:t>Teori Kompleksitas</w:t>
                      </w:r>
                    </w:p>
                  </w:txbxContent>
                </v:textbox>
                <w10:wrap anchorx="margin"/>
              </v:shape>
            </w:pict>
          </mc:Fallback>
        </mc:AlternateContent>
      </w:r>
      <w:r w:rsidRPr="007806BA">
        <w:rPr>
          <w:noProof/>
        </w:rPr>
        <mc:AlternateContent>
          <mc:Choice Requires="wps">
            <w:drawing>
              <wp:anchor distT="0" distB="0" distL="114300" distR="114300" simplePos="0" relativeHeight="251670528" behindDoc="0" locked="0" layoutInCell="1" allowOverlap="1" wp14:anchorId="4573BF70" wp14:editId="15928547">
                <wp:simplePos x="0" y="0"/>
                <wp:positionH relativeFrom="margin">
                  <wp:align>left</wp:align>
                </wp:positionH>
                <wp:positionV relativeFrom="paragraph">
                  <wp:posOffset>320040</wp:posOffset>
                </wp:positionV>
                <wp:extent cx="1744980" cy="406400"/>
                <wp:effectExtent l="0" t="0" r="26670" b="12700"/>
                <wp:wrapNone/>
                <wp:docPr id="27" name="Text Box 27"/>
                <wp:cNvGraphicFramePr/>
                <a:graphic xmlns:a="http://schemas.openxmlformats.org/drawingml/2006/main">
                  <a:graphicData uri="http://schemas.microsoft.com/office/word/2010/wordprocessingShape">
                    <wps:wsp>
                      <wps:cNvSpPr txBox="1"/>
                      <wps:spPr>
                        <a:xfrm>
                          <a:off x="0" y="0"/>
                          <a:ext cx="174498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C3ECB9" w14:textId="2327F2C4" w:rsidR="00E21CDE" w:rsidRPr="00E17B5F" w:rsidRDefault="00E21CDE" w:rsidP="002159FB">
                            <w:pPr>
                              <w:spacing w:after="0" w:line="240" w:lineRule="auto"/>
                              <w:jc w:val="center"/>
                              <w:rPr>
                                <w:rFonts w:ascii="Times New Roman" w:hAnsi="Times New Roman" w:cs="Times New Roman"/>
                                <w:sz w:val="20"/>
                                <w:szCs w:val="20"/>
                              </w:rPr>
                            </w:pPr>
                            <w:r w:rsidRPr="00E17B5F">
                              <w:rPr>
                                <w:rFonts w:ascii="Times New Roman" w:hAnsi="Times New Roman" w:cs="Times New Roman"/>
                                <w:sz w:val="20"/>
                                <w:szCs w:val="20"/>
                              </w:rPr>
                              <w:t xml:space="preserve">Teori </w:t>
                            </w:r>
                            <w:r w:rsidR="000B77F0" w:rsidRPr="00E17B5F">
                              <w:rPr>
                                <w:rFonts w:ascii="Times New Roman" w:hAnsi="Times New Roman" w:cs="Times New Roman"/>
                                <w:sz w:val="20"/>
                                <w:szCs w:val="20"/>
                              </w:rPr>
                              <w:t>Agensi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3BF70" id="Text Box 27" o:spid="_x0000_s1028" type="#_x0000_t202" style="position:absolute;left:0;text-align:left;margin-left:0;margin-top:25.2pt;width:137.4pt;height: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" fillcolor="white [3201]" strokeweight=".5pt">
                <v:textbox>
                  <w:txbxContent>
                    <w:p w14:paraId="10C3ECB9" w14:textId="2327F2C4" w:rsidR="00E21CDE" w:rsidRPr="00E17B5F" w:rsidRDefault="00E21CDE" w:rsidP="002159FB">
                      <w:pPr>
                        <w:spacing w:after="0" w:line="240" w:lineRule="auto"/>
                        <w:jc w:val="center"/>
                        <w:rPr>
                          <w:rFonts w:ascii="Times New Roman" w:hAnsi="Times New Roman" w:cs="Times New Roman"/>
                          <w:sz w:val="20"/>
                          <w:szCs w:val="20"/>
                        </w:rPr>
                      </w:pPr>
                      <w:r w:rsidRPr="00E17B5F">
                        <w:rPr>
                          <w:rFonts w:ascii="Times New Roman" w:hAnsi="Times New Roman" w:cs="Times New Roman"/>
                          <w:sz w:val="20"/>
                          <w:szCs w:val="20"/>
                        </w:rPr>
                        <w:t xml:space="preserve">Teori </w:t>
                      </w:r>
                      <w:r w:rsidR="000B77F0" w:rsidRPr="00E17B5F">
                        <w:rPr>
                          <w:rFonts w:ascii="Times New Roman" w:hAnsi="Times New Roman" w:cs="Times New Roman"/>
                          <w:sz w:val="20"/>
                          <w:szCs w:val="20"/>
                        </w:rPr>
                        <w:t>Agensi</w:t>
                      </w:r>
                    </w:p>
                  </w:txbxContent>
                </v:textbox>
                <w10:wrap anchorx="margin"/>
              </v:shape>
            </w:pict>
          </mc:Fallback>
        </mc:AlternateContent>
      </w:r>
      <w:r w:rsidR="00E21CDE" w:rsidRPr="007806BA">
        <w:t xml:space="preserve"> Kerangka Konsep</w:t>
      </w:r>
      <w:bookmarkEnd w:id="57"/>
      <w:bookmarkEnd w:id="58"/>
      <w:bookmarkEnd w:id="59"/>
    </w:p>
    <w:p w14:paraId="529F1DBC" w14:textId="21E2C3FA" w:rsidR="00E21CDE" w:rsidRPr="007806BA" w:rsidRDefault="00470BE7" w:rsidP="007808A8">
      <w:pPr>
        <w:spacing w:after="0" w:line="480" w:lineRule="auto"/>
        <w:jc w:val="both"/>
        <w:rPr>
          <w:rFonts w:ascii="Times New Roman" w:hAnsi="Times New Roman" w:cs="Times New Roman"/>
          <w:b/>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723776" behindDoc="1" locked="0" layoutInCell="1" allowOverlap="1" wp14:anchorId="127CEF94" wp14:editId="5D126D40">
                <wp:simplePos x="0" y="0"/>
                <wp:positionH relativeFrom="column">
                  <wp:posOffset>4457700</wp:posOffset>
                </wp:positionH>
                <wp:positionV relativeFrom="paragraph">
                  <wp:posOffset>320040</wp:posOffset>
                </wp:positionV>
                <wp:extent cx="15240" cy="1371600"/>
                <wp:effectExtent l="0" t="0" r="22860" b="19050"/>
                <wp:wrapNone/>
                <wp:docPr id="871244036" name="Straight Connector 871244036"/>
                <wp:cNvGraphicFramePr/>
                <a:graphic xmlns:a="http://schemas.openxmlformats.org/drawingml/2006/main">
                  <a:graphicData uri="http://schemas.microsoft.com/office/word/2010/wordprocessingShape">
                    <wps:wsp>
                      <wps:cNvCnPr/>
                      <wps:spPr>
                        <a:xfrm>
                          <a:off x="0" y="0"/>
                          <a:ext cx="15240" cy="137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CF499" id="Straight Connector 871244036"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pt,25.2pt" to="352.2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" strokecolor="black [3200]" strokeweight=".5pt">
                <v:stroke joinstyle="miter"/>
              </v:line>
            </w:pict>
          </mc:Fallback>
        </mc:AlternateContent>
      </w:r>
    </w:p>
    <w:p w14:paraId="3D449B0D" w14:textId="30BD3416" w:rsidR="00E21CDE" w:rsidRPr="007806BA" w:rsidRDefault="00024052" w:rsidP="002D3374">
      <w:pPr>
        <w:spacing w:after="0" w:line="480" w:lineRule="auto"/>
        <w:jc w:val="both"/>
        <w:rPr>
          <w:rFonts w:ascii="Times New Roman" w:hAnsi="Times New Roman" w:cs="Times New Roman"/>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715584" behindDoc="1" locked="0" layoutInCell="1" allowOverlap="1" wp14:anchorId="55068825" wp14:editId="0CDD8A38">
                <wp:simplePos x="0" y="0"/>
                <wp:positionH relativeFrom="column">
                  <wp:posOffset>2667000</wp:posOffset>
                </wp:positionH>
                <wp:positionV relativeFrom="paragraph">
                  <wp:posOffset>7620</wp:posOffset>
                </wp:positionV>
                <wp:extent cx="30480" cy="1325880"/>
                <wp:effectExtent l="0" t="0" r="26670" b="26670"/>
                <wp:wrapNone/>
                <wp:docPr id="1986599667" name="Straight Connector 1986599667"/>
                <wp:cNvGraphicFramePr/>
                <a:graphic xmlns:a="http://schemas.openxmlformats.org/drawingml/2006/main">
                  <a:graphicData uri="http://schemas.microsoft.com/office/word/2010/wordprocessingShape">
                    <wps:wsp>
                      <wps:cNvCnPr/>
                      <wps:spPr>
                        <a:xfrm>
                          <a:off x="0" y="0"/>
                          <a:ext cx="30480" cy="1325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B6972" id="Straight Connector 1986599667"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6pt" to="21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" strokecolor="black [3200]" strokeweight=".5pt">
                <v:stroke joinstyle="miter"/>
              </v:line>
            </w:pict>
          </mc:Fallback>
        </mc:AlternateContent>
      </w:r>
      <w:r w:rsidR="007B1732" w:rsidRPr="007806BA">
        <w:rPr>
          <w:rFonts w:ascii="Times New Roman" w:hAnsi="Times New Roman" w:cs="Times New Roman"/>
          <w:noProof/>
          <w:sz w:val="24"/>
          <w:szCs w:val="24"/>
        </w:rPr>
        <mc:AlternateContent>
          <mc:Choice Requires="wps">
            <w:drawing>
              <wp:anchor distT="0" distB="0" distL="114300" distR="114300" simplePos="0" relativeHeight="251730944" behindDoc="1" locked="0" layoutInCell="1" allowOverlap="1" wp14:anchorId="7C275216" wp14:editId="56652E99">
                <wp:simplePos x="0" y="0"/>
                <wp:positionH relativeFrom="column">
                  <wp:posOffset>883920</wp:posOffset>
                </wp:positionH>
                <wp:positionV relativeFrom="paragraph">
                  <wp:posOffset>7620</wp:posOffset>
                </wp:positionV>
                <wp:extent cx="7620" cy="1318260"/>
                <wp:effectExtent l="0" t="0" r="30480" b="34290"/>
                <wp:wrapNone/>
                <wp:docPr id="586069504" name="Straight Connector 586069504"/>
                <wp:cNvGraphicFramePr/>
                <a:graphic xmlns:a="http://schemas.openxmlformats.org/drawingml/2006/main">
                  <a:graphicData uri="http://schemas.microsoft.com/office/word/2010/wordprocessingShape">
                    <wps:wsp>
                      <wps:cNvCnPr/>
                      <wps:spPr>
                        <a:xfrm>
                          <a:off x="0" y="0"/>
                          <a:ext cx="7620" cy="131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060EE" id="Straight Connector 586069504"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pt,.6pt" to="70.2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" strokecolor="black [3200]" strokeweight=".5pt">
                <v:stroke joinstyle="miter"/>
              </v:line>
            </w:pict>
          </mc:Fallback>
        </mc:AlternateContent>
      </w:r>
      <w:r w:rsidR="00470BE7" w:rsidRPr="007806BA">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4D5693BB" wp14:editId="018A898C">
                <wp:simplePos x="0" y="0"/>
                <wp:positionH relativeFrom="margin">
                  <wp:posOffset>3589020</wp:posOffset>
                </wp:positionH>
                <wp:positionV relativeFrom="paragraph">
                  <wp:posOffset>114300</wp:posOffset>
                </wp:positionV>
                <wp:extent cx="1744980" cy="502920"/>
                <wp:effectExtent l="0" t="0" r="26670" b="11430"/>
                <wp:wrapNone/>
                <wp:docPr id="472463186" name="Text Box 472463186"/>
                <wp:cNvGraphicFramePr/>
                <a:graphic xmlns:a="http://schemas.openxmlformats.org/drawingml/2006/main">
                  <a:graphicData uri="http://schemas.microsoft.com/office/word/2010/wordprocessingShape">
                    <wps:wsp>
                      <wps:cNvSpPr txBox="1"/>
                      <wps:spPr>
                        <a:xfrm>
                          <a:off x="0" y="0"/>
                          <a:ext cx="1744980"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75E0C9" w14:textId="56D317FF" w:rsidR="00470BE7" w:rsidRPr="0023099E" w:rsidRDefault="00470BE7" w:rsidP="00470BE7">
                            <w:pPr>
                              <w:spacing w:after="0" w:line="240" w:lineRule="auto"/>
                              <w:jc w:val="center"/>
                              <w:rPr>
                                <w:rFonts w:ascii="Times New Roman" w:hAnsi="Times New Roman" w:cs="Times New Roman"/>
                                <w:sz w:val="20"/>
                                <w:szCs w:val="20"/>
                              </w:rPr>
                            </w:pPr>
                            <w:r w:rsidRPr="0023099E">
                              <w:rPr>
                                <w:rFonts w:ascii="Times New Roman" w:hAnsi="Times New Roman" w:cs="Times New Roman"/>
                                <w:sz w:val="20"/>
                                <w:szCs w:val="20"/>
                              </w:rPr>
                              <w:t>Wanita cenderung lebih peka terhadap ancaman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693BB" id="Text Box 472463186" o:spid="_x0000_s1029" type="#_x0000_t202" style="position:absolute;left:0;text-align:left;margin-left:282.6pt;margin-top:9pt;width:137.4pt;height:39.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" fillcolor="white [3201]" strokeweight=".5pt">
                <v:textbox>
                  <w:txbxContent>
                    <w:p w14:paraId="2B75E0C9" w14:textId="56D317FF" w:rsidR="00470BE7" w:rsidRPr="0023099E" w:rsidRDefault="00470BE7" w:rsidP="00470BE7">
                      <w:pPr>
                        <w:spacing w:after="0" w:line="240" w:lineRule="auto"/>
                        <w:jc w:val="center"/>
                        <w:rPr>
                          <w:rFonts w:ascii="Times New Roman" w:hAnsi="Times New Roman" w:cs="Times New Roman"/>
                          <w:sz w:val="20"/>
                          <w:szCs w:val="20"/>
                        </w:rPr>
                      </w:pPr>
                      <w:r w:rsidRPr="0023099E">
                        <w:rPr>
                          <w:rFonts w:ascii="Times New Roman" w:hAnsi="Times New Roman" w:cs="Times New Roman"/>
                          <w:sz w:val="20"/>
                          <w:szCs w:val="20"/>
                        </w:rPr>
                        <w:t>Wanita cenderung lebih peka terhadap ancaman</w:t>
                      </w:r>
                    </w:p>
                  </w:txbxContent>
                </v:textbox>
                <w10:wrap anchorx="margin"/>
              </v:shape>
            </w:pict>
          </mc:Fallback>
        </mc:AlternateContent>
      </w:r>
      <w:r w:rsidR="004E5EF3" w:rsidRPr="007806BA">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42E01BF8" wp14:editId="1920C2B4">
                <wp:simplePos x="0" y="0"/>
                <wp:positionH relativeFrom="margin">
                  <wp:posOffset>1805940</wp:posOffset>
                </wp:positionH>
                <wp:positionV relativeFrom="paragraph">
                  <wp:posOffset>106045</wp:posOffset>
                </wp:positionV>
                <wp:extent cx="1744980" cy="502920"/>
                <wp:effectExtent l="0" t="0" r="26670" b="11430"/>
                <wp:wrapNone/>
                <wp:docPr id="1657347337" name="Text Box 1657347337"/>
                <wp:cNvGraphicFramePr/>
                <a:graphic xmlns:a="http://schemas.openxmlformats.org/drawingml/2006/main">
                  <a:graphicData uri="http://schemas.microsoft.com/office/word/2010/wordprocessingShape">
                    <wps:wsp>
                      <wps:cNvSpPr txBox="1"/>
                      <wps:spPr>
                        <a:xfrm>
                          <a:off x="0" y="0"/>
                          <a:ext cx="1744980"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23A60" w14:textId="173600E6" w:rsidR="004E5EF3" w:rsidRPr="0023099E" w:rsidRDefault="004E5EF3" w:rsidP="004E5EF3">
                            <w:pPr>
                              <w:spacing w:after="0" w:line="240" w:lineRule="auto"/>
                              <w:jc w:val="center"/>
                              <w:rPr>
                                <w:rFonts w:ascii="Times New Roman" w:hAnsi="Times New Roman" w:cs="Times New Roman"/>
                                <w:sz w:val="20"/>
                                <w:szCs w:val="20"/>
                              </w:rPr>
                            </w:pPr>
                            <w:r w:rsidRPr="0023099E">
                              <w:rPr>
                                <w:rFonts w:ascii="Times New Roman" w:hAnsi="Times New Roman" w:cs="Times New Roman"/>
                                <w:sz w:val="20"/>
                                <w:szCs w:val="20"/>
                              </w:rPr>
                              <w:t>Tantangan dalam menilai dan mengelola risiko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01BF8" id="Text Box 1657347337" o:spid="_x0000_s1030" type="#_x0000_t202" style="position:absolute;left:0;text-align:left;margin-left:142.2pt;margin-top:8.35pt;width:137.4pt;height:39.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" fillcolor="white [3201]" strokeweight=".5pt">
                <v:textbox>
                  <w:txbxContent>
                    <w:p w14:paraId="4B423A60" w14:textId="173600E6" w:rsidR="004E5EF3" w:rsidRPr="0023099E" w:rsidRDefault="004E5EF3" w:rsidP="004E5EF3">
                      <w:pPr>
                        <w:spacing w:after="0" w:line="240" w:lineRule="auto"/>
                        <w:jc w:val="center"/>
                        <w:rPr>
                          <w:rFonts w:ascii="Times New Roman" w:hAnsi="Times New Roman" w:cs="Times New Roman"/>
                          <w:sz w:val="20"/>
                          <w:szCs w:val="20"/>
                        </w:rPr>
                      </w:pPr>
                      <w:r w:rsidRPr="0023099E">
                        <w:rPr>
                          <w:rFonts w:ascii="Times New Roman" w:hAnsi="Times New Roman" w:cs="Times New Roman"/>
                          <w:sz w:val="20"/>
                          <w:szCs w:val="20"/>
                        </w:rPr>
                        <w:t>Tantangan dalam menilai dan mengelola risiko</w:t>
                      </w:r>
                    </w:p>
                  </w:txbxContent>
                </v:textbox>
                <w10:wrap anchorx="margin"/>
              </v:shape>
            </w:pict>
          </mc:Fallback>
        </mc:AlternateContent>
      </w:r>
      <w:r w:rsidR="00380446" w:rsidRPr="007806B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82839F7" wp14:editId="697AC472">
                <wp:simplePos x="0" y="0"/>
                <wp:positionH relativeFrom="margin">
                  <wp:align>left</wp:align>
                </wp:positionH>
                <wp:positionV relativeFrom="paragraph">
                  <wp:posOffset>106680</wp:posOffset>
                </wp:positionV>
                <wp:extent cx="1744980" cy="502920"/>
                <wp:effectExtent l="0" t="0" r="26670" b="11430"/>
                <wp:wrapNone/>
                <wp:docPr id="8" name="Text Box 8"/>
                <wp:cNvGraphicFramePr/>
                <a:graphic xmlns:a="http://schemas.openxmlformats.org/drawingml/2006/main">
                  <a:graphicData uri="http://schemas.microsoft.com/office/word/2010/wordprocessingShape">
                    <wps:wsp>
                      <wps:cNvSpPr txBox="1"/>
                      <wps:spPr>
                        <a:xfrm>
                          <a:off x="0" y="0"/>
                          <a:ext cx="1744980"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5D1D72" w14:textId="1E74A2A1" w:rsidR="00E21CDE" w:rsidRPr="0023099E" w:rsidRDefault="002B1D5F" w:rsidP="00010A5E">
                            <w:pPr>
                              <w:spacing w:after="0" w:line="240" w:lineRule="auto"/>
                              <w:jc w:val="center"/>
                              <w:rPr>
                                <w:rFonts w:ascii="Times New Roman" w:hAnsi="Times New Roman" w:cs="Times New Roman"/>
                                <w:sz w:val="20"/>
                                <w:szCs w:val="20"/>
                              </w:rPr>
                            </w:pPr>
                            <w:r w:rsidRPr="0023099E">
                              <w:rPr>
                                <w:rFonts w:ascii="Times New Roman" w:hAnsi="Times New Roman" w:cs="Times New Roman"/>
                                <w:sz w:val="20"/>
                                <w:szCs w:val="20"/>
                              </w:rPr>
                              <w:t xml:space="preserve">Konflik kepentingan </w:t>
                            </w:r>
                            <w:r w:rsidR="00ED3C8A" w:rsidRPr="0023099E">
                              <w:rPr>
                                <w:rFonts w:ascii="Times New Roman" w:hAnsi="Times New Roman" w:cs="Times New Roman"/>
                                <w:sz w:val="20"/>
                                <w:szCs w:val="20"/>
                              </w:rPr>
                              <w:t>antara agen dan prinsipal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839F7" id="Text Box 8" o:spid="_x0000_s1031" type="#_x0000_t202" style="position:absolute;left:0;text-align:left;margin-left:0;margin-top:8.4pt;width:137.4pt;height:39.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" fillcolor="white [3201]" strokeweight=".5pt">
                <v:textbox>
                  <w:txbxContent>
                    <w:p w14:paraId="475D1D72" w14:textId="1E74A2A1" w:rsidR="00E21CDE" w:rsidRPr="0023099E" w:rsidRDefault="002B1D5F" w:rsidP="00010A5E">
                      <w:pPr>
                        <w:spacing w:after="0" w:line="240" w:lineRule="auto"/>
                        <w:jc w:val="center"/>
                        <w:rPr>
                          <w:rFonts w:ascii="Times New Roman" w:hAnsi="Times New Roman" w:cs="Times New Roman"/>
                          <w:sz w:val="20"/>
                          <w:szCs w:val="20"/>
                        </w:rPr>
                      </w:pPr>
                      <w:r w:rsidRPr="0023099E">
                        <w:rPr>
                          <w:rFonts w:ascii="Times New Roman" w:hAnsi="Times New Roman" w:cs="Times New Roman"/>
                          <w:sz w:val="20"/>
                          <w:szCs w:val="20"/>
                        </w:rPr>
                        <w:t xml:space="preserve">Konflik kepentingan </w:t>
                      </w:r>
                      <w:r w:rsidR="00ED3C8A" w:rsidRPr="0023099E">
                        <w:rPr>
                          <w:rFonts w:ascii="Times New Roman" w:hAnsi="Times New Roman" w:cs="Times New Roman"/>
                          <w:sz w:val="20"/>
                          <w:szCs w:val="20"/>
                        </w:rPr>
                        <w:t>antara agen dan prinsipal</w:t>
                      </w:r>
                    </w:p>
                  </w:txbxContent>
                </v:textbox>
                <w10:wrap anchorx="margin"/>
              </v:shape>
            </w:pict>
          </mc:Fallback>
        </mc:AlternateContent>
      </w:r>
    </w:p>
    <w:p w14:paraId="0BFD0ED4" w14:textId="19217240" w:rsidR="00E21CDE" w:rsidRPr="007806BA" w:rsidRDefault="00470BE7" w:rsidP="002D3374">
      <w:pPr>
        <w:spacing w:after="0" w:line="480" w:lineRule="auto"/>
        <w:jc w:val="both"/>
        <w:rPr>
          <w:rFonts w:ascii="Times New Roman" w:hAnsi="Times New Roman" w:cs="Times New Roman"/>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1D03B025" wp14:editId="5088137F">
                <wp:simplePos x="0" y="0"/>
                <wp:positionH relativeFrom="margin">
                  <wp:posOffset>3596640</wp:posOffset>
                </wp:positionH>
                <wp:positionV relativeFrom="paragraph">
                  <wp:posOffset>342900</wp:posOffset>
                </wp:positionV>
                <wp:extent cx="1744980" cy="425450"/>
                <wp:effectExtent l="0" t="0" r="26670" b="12700"/>
                <wp:wrapNone/>
                <wp:docPr id="705817164" name="Text Box 705817164"/>
                <wp:cNvGraphicFramePr/>
                <a:graphic xmlns:a="http://schemas.openxmlformats.org/drawingml/2006/main">
                  <a:graphicData uri="http://schemas.microsoft.com/office/word/2010/wordprocessingShape">
                    <wps:wsp>
                      <wps:cNvSpPr txBox="1"/>
                      <wps:spPr>
                        <a:xfrm>
                          <a:off x="0" y="0"/>
                          <a:ext cx="174498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A8A320" w14:textId="65E80C13" w:rsidR="00470BE7" w:rsidRPr="0023099E" w:rsidRDefault="00470BE7" w:rsidP="00470BE7">
                            <w:pPr>
                              <w:spacing w:after="0" w:line="240" w:lineRule="auto"/>
                              <w:jc w:val="center"/>
                              <w:rPr>
                                <w:rFonts w:ascii="Times New Roman" w:hAnsi="Times New Roman" w:cs="Times New Roman"/>
                                <w:i/>
                                <w:sz w:val="20"/>
                                <w:szCs w:val="20"/>
                              </w:rPr>
                            </w:pPr>
                            <w:r w:rsidRPr="0023099E">
                              <w:rPr>
                                <w:rFonts w:ascii="Times New Roman" w:hAnsi="Times New Roman" w:cs="Times New Roman"/>
                                <w:sz w:val="20"/>
                                <w:szCs w:val="20"/>
                              </w:rPr>
                              <w:t>Gender Auditor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3B025" id="Text Box 705817164" o:spid="_x0000_s1032" type="#_x0000_t202" style="position:absolute;left:0;text-align:left;margin-left:283.2pt;margin-top:27pt;width:137.4pt;height:33.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" fillcolor="white [3201]" strokeweight=".5pt">
                <v:textbox>
                  <w:txbxContent>
                    <w:p w14:paraId="79A8A320" w14:textId="65E80C13" w:rsidR="00470BE7" w:rsidRPr="0023099E" w:rsidRDefault="00470BE7" w:rsidP="00470BE7">
                      <w:pPr>
                        <w:spacing w:after="0" w:line="240" w:lineRule="auto"/>
                        <w:jc w:val="center"/>
                        <w:rPr>
                          <w:rFonts w:ascii="Times New Roman" w:hAnsi="Times New Roman" w:cs="Times New Roman"/>
                          <w:i/>
                          <w:sz w:val="20"/>
                          <w:szCs w:val="20"/>
                        </w:rPr>
                      </w:pPr>
                      <w:r w:rsidRPr="0023099E">
                        <w:rPr>
                          <w:rFonts w:ascii="Times New Roman" w:hAnsi="Times New Roman" w:cs="Times New Roman"/>
                          <w:sz w:val="20"/>
                          <w:szCs w:val="20"/>
                        </w:rPr>
                        <w:t>Gender Auditor</w:t>
                      </w:r>
                    </w:p>
                  </w:txbxContent>
                </v:textbox>
                <w10:wrap anchorx="margin"/>
              </v:shape>
            </w:pict>
          </mc:Fallback>
        </mc:AlternateContent>
      </w:r>
    </w:p>
    <w:p w14:paraId="062E8AF9" w14:textId="07B71FA9" w:rsidR="00E21CDE" w:rsidRPr="007806BA" w:rsidRDefault="004E5EF3" w:rsidP="002D3374">
      <w:pPr>
        <w:spacing w:after="0" w:line="480" w:lineRule="auto"/>
        <w:rPr>
          <w:rFonts w:ascii="Times New Roman" w:hAnsi="Times New Roman" w:cs="Times New Roman"/>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74480B8D" wp14:editId="25D5134C">
                <wp:simplePos x="0" y="0"/>
                <wp:positionH relativeFrom="margin">
                  <wp:posOffset>1805940</wp:posOffset>
                </wp:positionH>
                <wp:positionV relativeFrom="paragraph">
                  <wp:posOffset>7620</wp:posOffset>
                </wp:positionV>
                <wp:extent cx="1744980" cy="425450"/>
                <wp:effectExtent l="0" t="0" r="26670" b="12700"/>
                <wp:wrapNone/>
                <wp:docPr id="114515334" name="Text Box 114515334"/>
                <wp:cNvGraphicFramePr/>
                <a:graphic xmlns:a="http://schemas.openxmlformats.org/drawingml/2006/main">
                  <a:graphicData uri="http://schemas.microsoft.com/office/word/2010/wordprocessingShape">
                    <wps:wsp>
                      <wps:cNvSpPr txBox="1"/>
                      <wps:spPr>
                        <a:xfrm>
                          <a:off x="0" y="0"/>
                          <a:ext cx="174498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6772B0" w14:textId="32F6EA00" w:rsidR="004E5EF3" w:rsidRPr="0023099E" w:rsidRDefault="004E5EF3" w:rsidP="004E5EF3">
                            <w:pPr>
                              <w:spacing w:after="0" w:line="240" w:lineRule="auto"/>
                              <w:jc w:val="center"/>
                              <w:rPr>
                                <w:rFonts w:ascii="Times New Roman" w:hAnsi="Times New Roman" w:cs="Times New Roman"/>
                                <w:i/>
                                <w:sz w:val="20"/>
                                <w:szCs w:val="20"/>
                              </w:rPr>
                            </w:pPr>
                            <w:r w:rsidRPr="0023099E">
                              <w:rPr>
                                <w:rFonts w:ascii="Times New Roman" w:hAnsi="Times New Roman" w:cs="Times New Roman"/>
                                <w:sz w:val="20"/>
                                <w:szCs w:val="20"/>
                              </w:rPr>
                              <w:t>Kompleksitas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80B8D" id="Text Box 114515334" o:spid="_x0000_s1033" type="#_x0000_t202" style="position:absolute;margin-left:142.2pt;margin-top:.6pt;width:137.4pt;height:33.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" fillcolor="white [3201]" strokeweight=".5pt">
                <v:textbox>
                  <w:txbxContent>
                    <w:p w14:paraId="5D6772B0" w14:textId="32F6EA00" w:rsidR="004E5EF3" w:rsidRPr="0023099E" w:rsidRDefault="004E5EF3" w:rsidP="004E5EF3">
                      <w:pPr>
                        <w:spacing w:after="0" w:line="240" w:lineRule="auto"/>
                        <w:jc w:val="center"/>
                        <w:rPr>
                          <w:rFonts w:ascii="Times New Roman" w:hAnsi="Times New Roman" w:cs="Times New Roman"/>
                          <w:i/>
                          <w:sz w:val="20"/>
                          <w:szCs w:val="20"/>
                        </w:rPr>
                      </w:pPr>
                      <w:r w:rsidRPr="0023099E">
                        <w:rPr>
                          <w:rFonts w:ascii="Times New Roman" w:hAnsi="Times New Roman" w:cs="Times New Roman"/>
                          <w:sz w:val="20"/>
                          <w:szCs w:val="20"/>
                        </w:rPr>
                        <w:t>Kompleksitas Perusahaan</w:t>
                      </w:r>
                    </w:p>
                  </w:txbxContent>
                </v:textbox>
                <w10:wrap anchorx="margin"/>
              </v:shape>
            </w:pict>
          </mc:Fallback>
        </mc:AlternateContent>
      </w:r>
      <w:r w:rsidRPr="007806B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BFBB9" wp14:editId="1CBADC5F">
                <wp:simplePos x="0" y="0"/>
                <wp:positionH relativeFrom="margin">
                  <wp:align>left</wp:align>
                </wp:positionH>
                <wp:positionV relativeFrom="paragraph">
                  <wp:posOffset>22860</wp:posOffset>
                </wp:positionV>
                <wp:extent cx="1744980" cy="425450"/>
                <wp:effectExtent l="0" t="0" r="26670" b="12700"/>
                <wp:wrapNone/>
                <wp:docPr id="10" name="Text Box 10"/>
                <wp:cNvGraphicFramePr/>
                <a:graphic xmlns:a="http://schemas.openxmlformats.org/drawingml/2006/main">
                  <a:graphicData uri="http://schemas.microsoft.com/office/word/2010/wordprocessingShape">
                    <wps:wsp>
                      <wps:cNvSpPr txBox="1"/>
                      <wps:spPr>
                        <a:xfrm>
                          <a:off x="0" y="0"/>
                          <a:ext cx="174498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CDAA2C" w14:textId="7929CA10" w:rsidR="00E21CDE" w:rsidRPr="0023099E" w:rsidRDefault="004E5EF3" w:rsidP="00010A5E">
                            <w:pPr>
                              <w:spacing w:after="0" w:line="240" w:lineRule="auto"/>
                              <w:jc w:val="center"/>
                              <w:rPr>
                                <w:rFonts w:ascii="Times New Roman" w:hAnsi="Times New Roman" w:cs="Times New Roman"/>
                                <w:i/>
                                <w:sz w:val="20"/>
                                <w:szCs w:val="20"/>
                              </w:rPr>
                            </w:pPr>
                            <w:r w:rsidRPr="0023099E">
                              <w:rPr>
                                <w:rFonts w:ascii="Times New Roman" w:hAnsi="Times New Roman" w:cs="Times New Roman"/>
                                <w:sz w:val="20"/>
                                <w:szCs w:val="20"/>
                              </w:rPr>
                              <w:t>Komite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BFBB9" id="Text Box 10" o:spid="_x0000_s1034" type="#_x0000_t202" style="position:absolute;margin-left:0;margin-top:1.8pt;width:137.4pt;height:3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" fillcolor="white [3201]" strokeweight=".5pt">
                <v:textbox>
                  <w:txbxContent>
                    <w:p w14:paraId="75CDAA2C" w14:textId="7929CA10" w:rsidR="00E21CDE" w:rsidRPr="0023099E" w:rsidRDefault="004E5EF3" w:rsidP="00010A5E">
                      <w:pPr>
                        <w:spacing w:after="0" w:line="240" w:lineRule="auto"/>
                        <w:jc w:val="center"/>
                        <w:rPr>
                          <w:rFonts w:ascii="Times New Roman" w:hAnsi="Times New Roman" w:cs="Times New Roman"/>
                          <w:i/>
                          <w:sz w:val="20"/>
                          <w:szCs w:val="20"/>
                        </w:rPr>
                      </w:pPr>
                      <w:r w:rsidRPr="0023099E">
                        <w:rPr>
                          <w:rFonts w:ascii="Times New Roman" w:hAnsi="Times New Roman" w:cs="Times New Roman"/>
                          <w:sz w:val="20"/>
                          <w:szCs w:val="20"/>
                        </w:rPr>
                        <w:t>Komite Audit</w:t>
                      </w:r>
                    </w:p>
                  </w:txbxContent>
                </v:textbox>
                <w10:wrap anchorx="margin"/>
              </v:shape>
            </w:pict>
          </mc:Fallback>
        </mc:AlternateContent>
      </w:r>
    </w:p>
    <w:p w14:paraId="42962F86" w14:textId="0DC5FF3D" w:rsidR="00E21CDE" w:rsidRPr="007806BA" w:rsidRDefault="00024052" w:rsidP="002D3374">
      <w:pPr>
        <w:spacing w:after="0" w:line="480" w:lineRule="auto"/>
        <w:rPr>
          <w:rFonts w:ascii="Times New Roman" w:hAnsi="Times New Roman" w:cs="Times New Roman"/>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7FDD7DA1" wp14:editId="50BB7531">
                <wp:simplePos x="0" y="0"/>
                <wp:positionH relativeFrom="column">
                  <wp:posOffset>2697480</wp:posOffset>
                </wp:positionH>
                <wp:positionV relativeFrom="paragraph">
                  <wp:posOffset>297180</wp:posOffset>
                </wp:positionV>
                <wp:extent cx="15240" cy="701040"/>
                <wp:effectExtent l="38100" t="0" r="60960" b="60960"/>
                <wp:wrapNone/>
                <wp:docPr id="1058383562" name="Straight Arrow Connector 45"/>
                <wp:cNvGraphicFramePr/>
                <a:graphic xmlns:a="http://schemas.openxmlformats.org/drawingml/2006/main">
                  <a:graphicData uri="http://schemas.microsoft.com/office/word/2010/wordprocessingShape">
                    <wps:wsp>
                      <wps:cNvCnPr/>
                      <wps:spPr>
                        <a:xfrm>
                          <a:off x="0" y="0"/>
                          <a:ext cx="15240" cy="7010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03D3FBF0" id="_x0000_t32" coordsize="21600,21600" o:spt="32" o:oned="t" path="m,l21600,21600e" filled="f">
                <v:path arrowok="t" fillok="f" o:connecttype="none"/>
                <o:lock v:ext="edit" shapetype="t"/>
              </v:shapetype>
              <v:shape id="Straight Arrow Connector 45" o:spid="_x0000_s1026" type="#_x0000_t32" style="position:absolute;margin-left:212.4pt;margin-top:23.4pt;width:1.2pt;height:55.2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" strokecolor="black [3200]" strokeweight="1pt">
                <v:stroke endarrow="block" joinstyle="miter"/>
              </v:shape>
            </w:pict>
          </mc:Fallback>
        </mc:AlternateContent>
      </w:r>
      <w:r w:rsidRPr="007806BA">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3812817C" wp14:editId="6D096B68">
                <wp:simplePos x="0" y="0"/>
                <wp:positionH relativeFrom="column">
                  <wp:posOffset>891540</wp:posOffset>
                </wp:positionH>
                <wp:positionV relativeFrom="paragraph">
                  <wp:posOffset>281940</wp:posOffset>
                </wp:positionV>
                <wp:extent cx="3581400" cy="0"/>
                <wp:effectExtent l="0" t="0" r="0" b="0"/>
                <wp:wrapNone/>
                <wp:docPr id="1991311833" name="Straight Connector 44"/>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F9074" id="Straight Connector 4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22.2pt" to="352.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hh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" strokecolor="black [3200]" strokeweight=".5pt">
                <v:stroke joinstyle="miter"/>
              </v:line>
            </w:pict>
          </mc:Fallback>
        </mc:AlternateContent>
      </w:r>
    </w:p>
    <w:p w14:paraId="16AA02F2" w14:textId="62F03EF5" w:rsidR="00E21CDE" w:rsidRPr="007806BA" w:rsidRDefault="00024052" w:rsidP="002D3374">
      <w:pPr>
        <w:spacing w:after="0" w:line="480" w:lineRule="auto"/>
        <w:rPr>
          <w:rFonts w:ascii="Times New Roman" w:hAnsi="Times New Roman" w:cs="Times New Roman"/>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35AC3557" wp14:editId="30440C49">
                <wp:simplePos x="0" y="0"/>
                <wp:positionH relativeFrom="column">
                  <wp:posOffset>1348740</wp:posOffset>
                </wp:positionH>
                <wp:positionV relativeFrom="paragraph">
                  <wp:posOffset>335280</wp:posOffset>
                </wp:positionV>
                <wp:extent cx="1341120" cy="7620"/>
                <wp:effectExtent l="0" t="76200" r="30480" b="87630"/>
                <wp:wrapNone/>
                <wp:docPr id="1506901877" name="Straight Arrow Connector 47"/>
                <wp:cNvGraphicFramePr/>
                <a:graphic xmlns:a="http://schemas.openxmlformats.org/drawingml/2006/main">
                  <a:graphicData uri="http://schemas.microsoft.com/office/word/2010/wordprocessingShape">
                    <wps:wsp>
                      <wps:cNvCnPr/>
                      <wps:spPr>
                        <a:xfrm flipV="1">
                          <a:off x="0" y="0"/>
                          <a:ext cx="1341120" cy="7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345C6AA" id="Straight Arrow Connector 47" o:spid="_x0000_s1026" type="#_x0000_t32" style="position:absolute;margin-left:106.2pt;margin-top:26.4pt;width:105.6pt;height:.6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" strokecolor="black [3200]" strokeweight="1pt">
                <v:stroke endarrow="block" joinstyle="miter"/>
              </v:shape>
            </w:pict>
          </mc:Fallback>
        </mc:AlternateContent>
      </w:r>
      <w:r w:rsidRPr="007806B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2006EE9" wp14:editId="2DF1157E">
                <wp:simplePos x="0" y="0"/>
                <wp:positionH relativeFrom="margin">
                  <wp:posOffset>-25400</wp:posOffset>
                </wp:positionH>
                <wp:positionV relativeFrom="paragraph">
                  <wp:posOffset>99060</wp:posOffset>
                </wp:positionV>
                <wp:extent cx="1381760" cy="438150"/>
                <wp:effectExtent l="0" t="0" r="27940" b="19050"/>
                <wp:wrapNone/>
                <wp:docPr id="14" name="Text Box 14"/>
                <wp:cNvGraphicFramePr/>
                <a:graphic xmlns:a="http://schemas.openxmlformats.org/drawingml/2006/main">
                  <a:graphicData uri="http://schemas.microsoft.com/office/word/2010/wordprocessingShape">
                    <wps:wsp>
                      <wps:cNvSpPr txBox="1"/>
                      <wps:spPr>
                        <a:xfrm>
                          <a:off x="0" y="0"/>
                          <a:ext cx="138176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5D73CF" w14:textId="4E12CBEE" w:rsidR="00E21CDE" w:rsidRPr="0023099E" w:rsidRDefault="00470BE7" w:rsidP="00FC2FE4">
                            <w:pPr>
                              <w:spacing w:after="0" w:line="240" w:lineRule="auto"/>
                              <w:jc w:val="center"/>
                              <w:rPr>
                                <w:rFonts w:ascii="Times New Roman" w:hAnsi="Times New Roman" w:cs="Times New Roman"/>
                                <w:i/>
                                <w:sz w:val="20"/>
                                <w:szCs w:val="20"/>
                              </w:rPr>
                            </w:pPr>
                            <w:r w:rsidRPr="0023099E">
                              <w:rPr>
                                <w:rFonts w:ascii="Times New Roman" w:hAnsi="Times New Roman" w:cs="Times New Roman"/>
                                <w:sz w:val="20"/>
                                <w:szCs w:val="20"/>
                              </w:rPr>
                              <w:t>Ukuran KAP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06EE9" id="Text Box 14" o:spid="_x0000_s1035" type="#_x0000_t202" style="position:absolute;margin-left:-2pt;margin-top:7.8pt;width:108.8pt;height:3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" fillcolor="white [3201]" strokeweight=".5pt">
                <v:textbox>
                  <w:txbxContent>
                    <w:p w14:paraId="795D73CF" w14:textId="4E12CBEE" w:rsidR="00E21CDE" w:rsidRPr="0023099E" w:rsidRDefault="00470BE7" w:rsidP="00FC2FE4">
                      <w:pPr>
                        <w:spacing w:after="0" w:line="240" w:lineRule="auto"/>
                        <w:jc w:val="center"/>
                        <w:rPr>
                          <w:rFonts w:ascii="Times New Roman" w:hAnsi="Times New Roman" w:cs="Times New Roman"/>
                          <w:i/>
                          <w:sz w:val="20"/>
                          <w:szCs w:val="20"/>
                        </w:rPr>
                      </w:pPr>
                      <w:r w:rsidRPr="0023099E">
                        <w:rPr>
                          <w:rFonts w:ascii="Times New Roman" w:hAnsi="Times New Roman" w:cs="Times New Roman"/>
                          <w:sz w:val="20"/>
                          <w:szCs w:val="20"/>
                        </w:rPr>
                        <w:t>Ukuran KAP</w:t>
                      </w:r>
                    </w:p>
                  </w:txbxContent>
                </v:textbox>
                <w10:wrap anchorx="margin"/>
              </v:shape>
            </w:pict>
          </mc:Fallback>
        </mc:AlternateContent>
      </w:r>
    </w:p>
    <w:p w14:paraId="2EEA82DF" w14:textId="6B72D21B" w:rsidR="000B77F0" w:rsidRPr="007806BA" w:rsidRDefault="0083561F" w:rsidP="002D3374">
      <w:pPr>
        <w:spacing w:after="0" w:line="480" w:lineRule="auto"/>
        <w:rPr>
          <w:rFonts w:ascii="Times New Roman" w:hAnsi="Times New Roman" w:cs="Times New Roman"/>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2FCE51E" wp14:editId="3E21D307">
                <wp:simplePos x="0" y="0"/>
                <wp:positionH relativeFrom="margin">
                  <wp:posOffset>1675765</wp:posOffset>
                </wp:positionH>
                <wp:positionV relativeFrom="paragraph">
                  <wp:posOffset>295275</wp:posOffset>
                </wp:positionV>
                <wp:extent cx="2006600" cy="438150"/>
                <wp:effectExtent l="0" t="0" r="12700" b="19050"/>
                <wp:wrapNone/>
                <wp:docPr id="16" name="Text Box 16"/>
                <wp:cNvGraphicFramePr/>
                <a:graphic xmlns:a="http://schemas.openxmlformats.org/drawingml/2006/main">
                  <a:graphicData uri="http://schemas.microsoft.com/office/word/2010/wordprocessingShape">
                    <wps:wsp>
                      <wps:cNvSpPr txBox="1"/>
                      <wps:spPr>
                        <a:xfrm>
                          <a:off x="0" y="0"/>
                          <a:ext cx="20066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3F66A5" w14:textId="3ED403EF" w:rsidR="00E21CDE" w:rsidRPr="0023099E" w:rsidRDefault="00470BE7" w:rsidP="004E764D">
                            <w:pPr>
                              <w:spacing w:after="0" w:line="240" w:lineRule="auto"/>
                              <w:jc w:val="center"/>
                              <w:rPr>
                                <w:rFonts w:ascii="Times New Roman" w:hAnsi="Times New Roman" w:cs="Times New Roman"/>
                                <w:i/>
                                <w:sz w:val="20"/>
                                <w:szCs w:val="20"/>
                              </w:rPr>
                            </w:pPr>
                            <w:r w:rsidRPr="0023099E">
                              <w:rPr>
                                <w:rFonts w:ascii="Times New Roman" w:hAnsi="Times New Roman" w:cs="Times New Roman"/>
                                <w:sz w:val="20"/>
                                <w:szCs w:val="20"/>
                              </w:rPr>
                              <w:t xml:space="preserve">Pengungkapan </w:t>
                            </w:r>
                            <w:r w:rsidRPr="0023099E">
                              <w:rPr>
                                <w:rFonts w:ascii="Times New Roman" w:hAnsi="Times New Roman" w:cs="Times New Roman"/>
                                <w:i/>
                                <w:iCs/>
                                <w:sz w:val="20"/>
                                <w:szCs w:val="20"/>
                              </w:rPr>
                              <w:t>Key Audit Matters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CE51E" id="Text Box 16" o:spid="_x0000_s1036" type="#_x0000_t202" style="position:absolute;margin-left:131.95pt;margin-top:23.25pt;width:158pt;height:3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" fillcolor="white [3201]" strokeweight=".5pt">
                <v:textbox>
                  <w:txbxContent>
                    <w:p w14:paraId="5A3F66A5" w14:textId="3ED403EF" w:rsidR="00E21CDE" w:rsidRPr="0023099E" w:rsidRDefault="00470BE7" w:rsidP="004E764D">
                      <w:pPr>
                        <w:spacing w:after="0" w:line="240" w:lineRule="auto"/>
                        <w:jc w:val="center"/>
                        <w:rPr>
                          <w:rFonts w:ascii="Times New Roman" w:hAnsi="Times New Roman" w:cs="Times New Roman"/>
                          <w:i/>
                          <w:sz w:val="20"/>
                          <w:szCs w:val="20"/>
                        </w:rPr>
                      </w:pPr>
                      <w:r w:rsidRPr="0023099E">
                        <w:rPr>
                          <w:rFonts w:ascii="Times New Roman" w:hAnsi="Times New Roman" w:cs="Times New Roman"/>
                          <w:sz w:val="20"/>
                          <w:szCs w:val="20"/>
                        </w:rPr>
                        <w:t xml:space="preserve">Pengungkapan </w:t>
                      </w:r>
                      <w:r w:rsidRPr="0023099E">
                        <w:rPr>
                          <w:rFonts w:ascii="Times New Roman" w:hAnsi="Times New Roman" w:cs="Times New Roman"/>
                          <w:i/>
                          <w:iCs/>
                          <w:sz w:val="20"/>
                          <w:szCs w:val="20"/>
                        </w:rPr>
                        <w:t>Key Audit Matters</w:t>
                      </w:r>
                    </w:p>
                  </w:txbxContent>
                </v:textbox>
                <w10:wrap anchorx="margin"/>
              </v:shape>
            </w:pict>
          </mc:Fallback>
        </mc:AlternateContent>
      </w:r>
    </w:p>
    <w:p w14:paraId="4E764B25" w14:textId="68D32CB4" w:rsidR="000B77F0" w:rsidRPr="007806BA" w:rsidRDefault="000B77F0" w:rsidP="002D3374">
      <w:pPr>
        <w:spacing w:after="0" w:line="480" w:lineRule="auto"/>
        <w:rPr>
          <w:rFonts w:ascii="Times New Roman" w:hAnsi="Times New Roman" w:cs="Times New Roman"/>
          <w:sz w:val="24"/>
          <w:szCs w:val="24"/>
        </w:rPr>
      </w:pPr>
    </w:p>
    <w:p w14:paraId="1040B8A0" w14:textId="2EF34920" w:rsidR="000B77F0" w:rsidRPr="007806BA" w:rsidRDefault="00A813AE" w:rsidP="002D3374">
      <w:pPr>
        <w:spacing w:after="0" w:line="480" w:lineRule="auto"/>
        <w:rPr>
          <w:rFonts w:ascii="Times New Roman" w:hAnsi="Times New Roman" w:cs="Times New Roman"/>
          <w:sz w:val="24"/>
          <w:szCs w:val="24"/>
        </w:rPr>
      </w:pPr>
      <w:r w:rsidRPr="007806BA">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6558261C" wp14:editId="1B99C8AD">
                <wp:simplePos x="0" y="0"/>
                <wp:positionH relativeFrom="column">
                  <wp:posOffset>1691005</wp:posOffset>
                </wp:positionH>
                <wp:positionV relativeFrom="paragraph">
                  <wp:posOffset>158115</wp:posOffset>
                </wp:positionV>
                <wp:extent cx="2006600" cy="635"/>
                <wp:effectExtent l="0" t="0" r="0" b="0"/>
                <wp:wrapNone/>
                <wp:docPr id="1777286060" name="Text Box 1"/>
                <wp:cNvGraphicFramePr/>
                <a:graphic xmlns:a="http://schemas.openxmlformats.org/drawingml/2006/main">
                  <a:graphicData uri="http://schemas.microsoft.com/office/word/2010/wordprocessingShape">
                    <wps:wsp>
                      <wps:cNvSpPr txBox="1"/>
                      <wps:spPr>
                        <a:xfrm>
                          <a:off x="0" y="0"/>
                          <a:ext cx="2006600" cy="635"/>
                        </a:xfrm>
                        <a:prstGeom prst="rect">
                          <a:avLst/>
                        </a:prstGeom>
                        <a:solidFill>
                          <a:prstClr val="white"/>
                        </a:solidFill>
                        <a:ln>
                          <a:noFill/>
                        </a:ln>
                      </wps:spPr>
                      <wps:txbx>
                        <w:txbxContent>
                          <w:p w14:paraId="6470E020" w14:textId="643539E6" w:rsidR="00A813AE" w:rsidRPr="00A813AE" w:rsidRDefault="00A813AE" w:rsidP="00A813AE">
                            <w:pPr>
                              <w:pStyle w:val="Caption"/>
                              <w:rPr>
                                <w:rFonts w:ascii="Times New Roman" w:hAnsi="Times New Roman" w:cs="Times New Roman"/>
                                <w:b/>
                                <w:bCs/>
                                <w:i w:val="0"/>
                                <w:iCs w:val="0"/>
                                <w:noProof/>
                                <w:color w:val="auto"/>
                                <w:sz w:val="22"/>
                                <w:szCs w:val="22"/>
                              </w:rPr>
                            </w:pPr>
                            <w:bookmarkStart w:id="60" w:name="_Toc196944757"/>
                            <w:r w:rsidRPr="00A813AE">
                              <w:rPr>
                                <w:rFonts w:ascii="Times New Roman" w:hAnsi="Times New Roman" w:cs="Times New Roman"/>
                                <w:b/>
                                <w:bCs/>
                                <w:i w:val="0"/>
                                <w:iCs w:val="0"/>
                                <w:color w:val="auto"/>
                                <w:sz w:val="22"/>
                                <w:szCs w:val="22"/>
                              </w:rPr>
                              <w:t>Gambar 2.</w:t>
                            </w:r>
                            <w:r w:rsidRPr="00A813AE">
                              <w:rPr>
                                <w:rFonts w:ascii="Times New Roman" w:hAnsi="Times New Roman" w:cs="Times New Roman"/>
                                <w:b/>
                                <w:bCs/>
                                <w:i w:val="0"/>
                                <w:iCs w:val="0"/>
                                <w:color w:val="auto"/>
                                <w:sz w:val="22"/>
                                <w:szCs w:val="22"/>
                              </w:rPr>
                              <w:fldChar w:fldCharType="begin"/>
                            </w:r>
                            <w:r w:rsidRPr="00A813AE">
                              <w:rPr>
                                <w:rFonts w:ascii="Times New Roman" w:hAnsi="Times New Roman" w:cs="Times New Roman"/>
                                <w:b/>
                                <w:bCs/>
                                <w:i w:val="0"/>
                                <w:iCs w:val="0"/>
                                <w:color w:val="auto"/>
                                <w:sz w:val="22"/>
                                <w:szCs w:val="22"/>
                              </w:rPr>
                              <w:instrText xml:space="preserve"> SEQ Gambar_2. \* ARABIC </w:instrText>
                            </w:r>
                            <w:r w:rsidRPr="00A813AE">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1</w:t>
                            </w:r>
                            <w:r w:rsidRPr="00A813AE">
                              <w:rPr>
                                <w:rFonts w:ascii="Times New Roman" w:hAnsi="Times New Roman" w:cs="Times New Roman"/>
                                <w:b/>
                                <w:bCs/>
                                <w:i w:val="0"/>
                                <w:iCs w:val="0"/>
                                <w:color w:val="auto"/>
                                <w:sz w:val="22"/>
                                <w:szCs w:val="22"/>
                              </w:rPr>
                              <w:fldChar w:fldCharType="end"/>
                            </w:r>
                            <w:r w:rsidRPr="00A813AE">
                              <w:rPr>
                                <w:rFonts w:ascii="Times New Roman" w:hAnsi="Times New Roman" w:cs="Times New Roman"/>
                                <w:b/>
                                <w:bCs/>
                                <w:i w:val="0"/>
                                <w:iCs w:val="0"/>
                                <w:color w:val="auto"/>
                                <w:sz w:val="22"/>
                                <w:szCs w:val="22"/>
                              </w:rPr>
                              <w:t xml:space="preserve"> Kerangka Konsep</w:t>
                            </w:r>
                            <w:bookmarkEnd w:id="6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558261C" id="Text Box 1" o:spid="_x0000_s1037" type="#_x0000_t202" style="position:absolute;margin-left:133.15pt;margin-top:12.45pt;width:158pt;height:.0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" stroked="f">
                <v:textbox style="mso-fit-shape-to-text:t" inset="0,0,0,0">
                  <w:txbxContent>
                    <w:p w14:paraId="6470E020" w14:textId="643539E6" w:rsidR="00A813AE" w:rsidRPr="00A813AE" w:rsidRDefault="00A813AE" w:rsidP="00A813AE">
                      <w:pPr>
                        <w:pStyle w:val="Caption"/>
                        <w:rPr>
                          <w:rFonts w:ascii="Times New Roman" w:hAnsi="Times New Roman" w:cs="Times New Roman"/>
                          <w:b/>
                          <w:bCs/>
                          <w:i w:val="0"/>
                          <w:iCs w:val="0"/>
                          <w:noProof/>
                          <w:color w:val="auto"/>
                          <w:sz w:val="22"/>
                          <w:szCs w:val="22"/>
                        </w:rPr>
                      </w:pPr>
                      <w:bookmarkStart w:id="61" w:name="_Toc196944757"/>
                      <w:r w:rsidRPr="00A813AE">
                        <w:rPr>
                          <w:rFonts w:ascii="Times New Roman" w:hAnsi="Times New Roman" w:cs="Times New Roman"/>
                          <w:b/>
                          <w:bCs/>
                          <w:i w:val="0"/>
                          <w:iCs w:val="0"/>
                          <w:color w:val="auto"/>
                          <w:sz w:val="22"/>
                          <w:szCs w:val="22"/>
                        </w:rPr>
                        <w:t>Gambar 2.</w:t>
                      </w:r>
                      <w:r w:rsidRPr="00A813AE">
                        <w:rPr>
                          <w:rFonts w:ascii="Times New Roman" w:hAnsi="Times New Roman" w:cs="Times New Roman"/>
                          <w:b/>
                          <w:bCs/>
                          <w:i w:val="0"/>
                          <w:iCs w:val="0"/>
                          <w:color w:val="auto"/>
                          <w:sz w:val="22"/>
                          <w:szCs w:val="22"/>
                        </w:rPr>
                        <w:fldChar w:fldCharType="begin"/>
                      </w:r>
                      <w:r w:rsidRPr="00A813AE">
                        <w:rPr>
                          <w:rFonts w:ascii="Times New Roman" w:hAnsi="Times New Roman" w:cs="Times New Roman"/>
                          <w:b/>
                          <w:bCs/>
                          <w:i w:val="0"/>
                          <w:iCs w:val="0"/>
                          <w:color w:val="auto"/>
                          <w:sz w:val="22"/>
                          <w:szCs w:val="22"/>
                        </w:rPr>
                        <w:instrText xml:space="preserve"> SEQ Gambar_2. \* ARABIC </w:instrText>
                      </w:r>
                      <w:r w:rsidRPr="00A813AE">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1</w:t>
                      </w:r>
                      <w:r w:rsidRPr="00A813AE">
                        <w:rPr>
                          <w:rFonts w:ascii="Times New Roman" w:hAnsi="Times New Roman" w:cs="Times New Roman"/>
                          <w:b/>
                          <w:bCs/>
                          <w:i w:val="0"/>
                          <w:iCs w:val="0"/>
                          <w:color w:val="auto"/>
                          <w:sz w:val="22"/>
                          <w:szCs w:val="22"/>
                        </w:rPr>
                        <w:fldChar w:fldCharType="end"/>
                      </w:r>
                      <w:r w:rsidRPr="00A813AE">
                        <w:rPr>
                          <w:rFonts w:ascii="Times New Roman" w:hAnsi="Times New Roman" w:cs="Times New Roman"/>
                          <w:b/>
                          <w:bCs/>
                          <w:i w:val="0"/>
                          <w:iCs w:val="0"/>
                          <w:color w:val="auto"/>
                          <w:sz w:val="22"/>
                          <w:szCs w:val="22"/>
                        </w:rPr>
                        <w:t xml:space="preserve"> Kerangka Konsep</w:t>
                      </w:r>
                      <w:bookmarkEnd w:id="61"/>
                    </w:p>
                  </w:txbxContent>
                </v:textbox>
              </v:shape>
            </w:pict>
          </mc:Fallback>
        </mc:AlternateContent>
      </w:r>
    </w:p>
    <w:p w14:paraId="5E30C1CD" w14:textId="22C58D1E" w:rsidR="005354FA" w:rsidRPr="007806BA" w:rsidRDefault="00051197" w:rsidP="002D3374">
      <w:pPr>
        <w:spacing w:after="0" w:line="480" w:lineRule="auto"/>
        <w:rPr>
          <w:rFonts w:ascii="Times New Roman" w:hAnsi="Times New Roman" w:cs="Times New Roman"/>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BFBCB46" wp14:editId="1D3BA130">
                <wp:simplePos x="0" y="0"/>
                <wp:positionH relativeFrom="margin">
                  <wp:posOffset>1384935</wp:posOffset>
                </wp:positionH>
                <wp:positionV relativeFrom="paragraph">
                  <wp:posOffset>78740</wp:posOffset>
                </wp:positionV>
                <wp:extent cx="2453640" cy="266700"/>
                <wp:effectExtent l="0" t="0" r="0" b="0"/>
                <wp:wrapNone/>
                <wp:docPr id="50" name="Rectangle 50"/>
                <wp:cNvGraphicFramePr/>
                <a:graphic xmlns:a="http://schemas.openxmlformats.org/drawingml/2006/main">
                  <a:graphicData uri="http://schemas.microsoft.com/office/word/2010/wordprocessingShape">
                    <wps:wsp>
                      <wps:cNvSpPr/>
                      <wps:spPr>
                        <a:xfrm>
                          <a:off x="0" y="0"/>
                          <a:ext cx="2453640" cy="266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D51A5AD" w14:textId="77777777" w:rsidR="00E21CDE" w:rsidRPr="00E17B5F" w:rsidRDefault="00E21CDE" w:rsidP="004E764D">
                            <w:pPr>
                              <w:jc w:val="center"/>
                              <w:rPr>
                                <w:rFonts w:ascii="Times New Roman" w:hAnsi="Times New Roman" w:cs="Times New Roman"/>
                                <w:i/>
                                <w:sz w:val="24"/>
                                <w:szCs w:val="24"/>
                              </w:rPr>
                            </w:pPr>
                            <w:r w:rsidRPr="00E17B5F">
                              <w:rPr>
                                <w:rFonts w:ascii="Times New Roman" w:hAnsi="Times New Roman" w:cs="Times New Roman"/>
                                <w:i/>
                                <w:sz w:val="24"/>
                                <w:szCs w:val="24"/>
                              </w:rPr>
                              <w:t>Sumber: Data diolah,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BCB46" id="Rectangle 50" o:spid="_x0000_s1038" style="position:absolute;margin-left:109.05pt;margin-top:6.2pt;width:193.2pt;height:2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" filled="f" stroked="f" strokeweight="1pt">
                <v:textbox>
                  <w:txbxContent>
                    <w:p w14:paraId="4D51A5AD" w14:textId="77777777" w:rsidR="00E21CDE" w:rsidRPr="00E17B5F" w:rsidRDefault="00E21CDE" w:rsidP="004E764D">
                      <w:pPr>
                        <w:jc w:val="center"/>
                        <w:rPr>
                          <w:rFonts w:ascii="Times New Roman" w:hAnsi="Times New Roman" w:cs="Times New Roman"/>
                          <w:i/>
                          <w:sz w:val="24"/>
                          <w:szCs w:val="24"/>
                        </w:rPr>
                      </w:pPr>
                      <w:r w:rsidRPr="00E17B5F">
                        <w:rPr>
                          <w:rFonts w:ascii="Times New Roman" w:hAnsi="Times New Roman" w:cs="Times New Roman"/>
                          <w:i/>
                          <w:sz w:val="24"/>
                          <w:szCs w:val="24"/>
                        </w:rPr>
                        <w:t>Sumber: Data diolah, 2025</w:t>
                      </w:r>
                    </w:p>
                  </w:txbxContent>
                </v:textbox>
                <w10:wrap anchorx="margin"/>
              </v:rect>
            </w:pict>
          </mc:Fallback>
        </mc:AlternateContent>
      </w:r>
    </w:p>
    <w:p w14:paraId="57CA0A3C" w14:textId="77777777" w:rsidR="00A813AE" w:rsidRPr="00E17B5F" w:rsidRDefault="00A813AE" w:rsidP="00E17B5F">
      <w:pPr>
        <w:spacing w:after="0" w:line="480" w:lineRule="auto"/>
        <w:rPr>
          <w:rFonts w:ascii="Times New Roman" w:hAnsi="Times New Roman" w:cs="Times New Roman"/>
          <w:sz w:val="24"/>
          <w:szCs w:val="24"/>
        </w:rPr>
      </w:pPr>
    </w:p>
    <w:p w14:paraId="4E070DBA" w14:textId="77777777" w:rsidR="00E21CDE" w:rsidRPr="00E60D75" w:rsidRDefault="00E21CDE" w:rsidP="00E60D75">
      <w:pPr>
        <w:pStyle w:val="Heading2"/>
        <w:numPr>
          <w:ilvl w:val="1"/>
          <w:numId w:val="6"/>
        </w:numPr>
        <w:ind w:left="709" w:hanging="709"/>
      </w:pPr>
      <w:r w:rsidRPr="00E60D75">
        <w:t xml:space="preserve"> </w:t>
      </w:r>
      <w:bookmarkStart w:id="62" w:name="_Toc186408093"/>
      <w:bookmarkStart w:id="63" w:name="_Toc186408564"/>
      <w:bookmarkStart w:id="64" w:name="_Toc216701538"/>
      <w:r w:rsidRPr="00E60D75">
        <w:t>Pengembangan Hipotesis</w:t>
      </w:r>
      <w:bookmarkEnd w:id="62"/>
      <w:bookmarkEnd w:id="63"/>
      <w:bookmarkEnd w:id="64"/>
    </w:p>
    <w:p w14:paraId="7FA6691D" w14:textId="45CC988F" w:rsidR="00E21CDE" w:rsidRPr="00E60D75" w:rsidRDefault="00E21CDE" w:rsidP="00E60D75">
      <w:pPr>
        <w:pStyle w:val="Heading3"/>
        <w:numPr>
          <w:ilvl w:val="2"/>
          <w:numId w:val="6"/>
        </w:numPr>
      </w:pPr>
      <w:r w:rsidRPr="00E60D75">
        <w:t xml:space="preserve"> </w:t>
      </w:r>
      <w:bookmarkStart w:id="65" w:name="_Toc216701539"/>
      <w:r w:rsidR="00FD0DD2" w:rsidRPr="00E60D75">
        <w:t>Pengaruh</w:t>
      </w:r>
      <w:r w:rsidR="00E854F6" w:rsidRPr="00E60D75">
        <w:t xml:space="preserve"> </w:t>
      </w:r>
      <w:r w:rsidR="00FD0DD2" w:rsidRPr="00E60D75">
        <w:t>Komite Audit terhadap Pengungkapan Key Audit Matters (KAM)</w:t>
      </w:r>
      <w:bookmarkEnd w:id="65"/>
    </w:p>
    <w:p w14:paraId="51212C8B" w14:textId="0F939FF1" w:rsidR="00FD0DD2" w:rsidRPr="00E60D75" w:rsidRDefault="00FD0DD2"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Teori keagenan menjelaskan bahwa konflik dapat muncul dalam hubungan antara agen dan prinsipal apabila terdapat ketidaksesuaian dalam informasi. Ketidaksesuaian informasi ini terjadi saat informasi yang diterima oleh agen (manajemen) dan prinsipal tidak seimbang. Selain itu, beberapa pandangan juga menunjukkan bahwa ketidaksesuaian informasi dapat terjadi ketika tujuan agen tidak sejalan dengan yang diharapkan oleh prinsipal. Hal ini terjadi karena setiap individu cenderung berfokus pada kesejahteraan diri mereka, yang mendorong agen untuk memberikan informasi yang tidak akurat kepada prinsipal.</w:t>
      </w:r>
    </w:p>
    <w:p w14:paraId="15171565" w14:textId="257C0684" w:rsidR="00FD0DD2" w:rsidRPr="00E60D75" w:rsidRDefault="00FD0DD2"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lastRenderedPageBreak/>
        <w:t>Tujuan pendirian komite audit adalah berfungsi sebagai perantara antara agen dan prinsipal.</w:t>
      </w:r>
      <w:r w:rsidR="00F076C1" w:rsidRPr="00E60D75">
        <w:rPr>
          <w:rFonts w:ascii="Times New Roman" w:hAnsi="Times New Roman" w:cs="Times New Roman"/>
          <w:sz w:val="24"/>
          <w:szCs w:val="24"/>
        </w:rPr>
        <w:t xml:space="preserve"> Peran ini sangat penting dalam memastikan bahwa manajemen (agen) bertindak sesuai dengan kepentingan pemegang saham (prinsipal) dan bahwa laporan keuangan yang disajikan adalah akurat dan dapat dipercaya. Saat ini, komite tambahan telah muncul untuk mendukung kinerja dari dewan komisaris, yang kita kenal sebagai Komite Audit. Pembentukan Komite Audit dipicu oleh banyaknya skandal penipuan dan kelalaian yang terjadi di kalangan direksi dan komisaris di berbagai perusahaan besar di luar negeri, misalnya di perusahaan-perusahaan di Amerika Serikat hingga di perusahaan-perusahaan yang berada di Indonesia, yang menunjukkan adanya kekurangan dalam fungsi pengawasan </w:t>
      </w:r>
      <w:sdt>
        <w:sdtPr>
          <w:rPr>
            <w:rFonts w:ascii="Times New Roman" w:hAnsi="Times New Roman" w:cs="Times New Roman"/>
            <w:color w:val="000000"/>
            <w:sz w:val="24"/>
            <w:szCs w:val="24"/>
          </w:rPr>
          <w:tag w:val="MENDELEY_CITATION_v3_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"/>
          <w:id w:val="-1690207588"/>
          <w:placeholder>
            <w:docPart w:val="DefaultPlaceholder_-1854013440"/>
          </w:placeholder>
        </w:sdtPr>
        <w:sdtContent>
          <w:r w:rsidR="00A428DF" w:rsidRPr="00E60D75">
            <w:rPr>
              <w:rFonts w:ascii="Times New Roman" w:hAnsi="Times New Roman" w:cs="Times New Roman"/>
              <w:color w:val="000000"/>
              <w:sz w:val="24"/>
              <w:szCs w:val="24"/>
            </w:rPr>
            <w:t>(Agoes et al., 2009)</w:t>
          </w:r>
        </w:sdtContent>
      </w:sdt>
      <w:r w:rsidR="00F076C1" w:rsidRPr="00E60D75">
        <w:rPr>
          <w:rFonts w:ascii="Times New Roman" w:hAnsi="Times New Roman" w:cs="Times New Roman"/>
          <w:sz w:val="24"/>
          <w:szCs w:val="24"/>
        </w:rPr>
        <w:t>.</w:t>
      </w:r>
    </w:p>
    <w:p w14:paraId="3BAB37E1" w14:textId="5AA65E32" w:rsidR="00F076C1" w:rsidRPr="00E60D75" w:rsidRDefault="00F076C1"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 xml:space="preserve">Untuk menjalankan tugasnya, komite audit yang diangkat harus bersifat mandiri. Artinya, komite audit tidak boleh memiliki kepentingan dalam perusahaan tersebut (tidak sebagai pemilik atau pengelola). Mereka tidak boleh memiliki saham dari perusahaan yang dimaksud maupun hubungan keluarga dengan salah satu anggota di perusahaan itu. Selain itu, komite audit diwajibkan memiliki keahlian dalam bidang akuntansi dan keuangan. Tujuan dari persyaratan ini adalah agar komite audit dapat memberikan penilaian yang objektif terhadap informasi yang diterimanya, mampu mengidentifikasi masalah, dan menyajikan solusi yang memadai </w:t>
      </w:r>
      <w:sdt>
        <w:sdtPr>
          <w:rPr>
            <w:rFonts w:ascii="Times New Roman" w:hAnsi="Times New Roman" w:cs="Times New Roman"/>
            <w:color w:val="000000"/>
            <w:sz w:val="24"/>
            <w:szCs w:val="24"/>
          </w:rPr>
          <w:tag w:val="MENDELEY_CITATION_v3_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"/>
          <w:id w:val="-779951215"/>
          <w:placeholder>
            <w:docPart w:val="DefaultPlaceholder_-1854013440"/>
          </w:placeholder>
        </w:sdtPr>
        <w:sdtContent>
          <w:r w:rsidR="00A428DF" w:rsidRPr="00E60D75">
            <w:rPr>
              <w:rFonts w:ascii="Times New Roman" w:hAnsi="Times New Roman" w:cs="Times New Roman"/>
              <w:color w:val="000000"/>
              <w:sz w:val="24"/>
              <w:szCs w:val="24"/>
            </w:rPr>
            <w:t>(Peraturan OJK No. 55/POJK.04, 2015)</w:t>
          </w:r>
        </w:sdtContent>
      </w:sdt>
      <w:r w:rsidRPr="00E60D75">
        <w:rPr>
          <w:rFonts w:ascii="Times New Roman" w:hAnsi="Times New Roman" w:cs="Times New Roman"/>
          <w:sz w:val="24"/>
          <w:szCs w:val="24"/>
        </w:rPr>
        <w:t>.</w:t>
      </w:r>
    </w:p>
    <w:p w14:paraId="705908B1" w14:textId="6DAC14A0" w:rsidR="00F076C1" w:rsidRPr="00E60D75" w:rsidRDefault="00F076C1"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ab/>
        <w:t xml:space="preserve">Berdasarkan penelitian yang dilakukan di Singapura </w:t>
      </w:r>
      <w:sdt>
        <w:sdtPr>
          <w:rPr>
            <w:rFonts w:ascii="Times New Roman" w:hAnsi="Times New Roman" w:cs="Times New Roman"/>
            <w:color w:val="000000"/>
            <w:sz w:val="24"/>
            <w:szCs w:val="24"/>
          </w:rPr>
          <w:tag w:val="MENDELEY_CITATION_v3_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
          <w:id w:val="-515150149"/>
          <w:placeholder>
            <w:docPart w:val="DefaultPlaceholder_-1854013440"/>
          </w:placeholder>
        </w:sdtPr>
        <w:sdtContent>
          <w:r w:rsidR="00A428DF" w:rsidRPr="00E60D75">
            <w:rPr>
              <w:rFonts w:ascii="Times New Roman" w:hAnsi="Times New Roman" w:cs="Times New Roman"/>
              <w:color w:val="000000"/>
              <w:sz w:val="24"/>
              <w:szCs w:val="24"/>
            </w:rPr>
            <w:t>ACRA et al (2017)</w:t>
          </w:r>
        </w:sdtContent>
      </w:sdt>
      <w:r w:rsidRPr="00E60D75">
        <w:rPr>
          <w:rFonts w:ascii="Times New Roman" w:hAnsi="Times New Roman" w:cs="Times New Roman"/>
          <w:sz w:val="24"/>
          <w:szCs w:val="24"/>
        </w:rPr>
        <w:t xml:space="preserve">, sebagian besar (74%) dari komite audit yang diteliti melaporkan adanya interaksi yang lebih intens dengan manajemen serta auditor mengenai KAM. Lebih dari </w:t>
      </w:r>
      <w:r w:rsidRPr="00E60D75">
        <w:rPr>
          <w:rFonts w:ascii="Times New Roman" w:hAnsi="Times New Roman" w:cs="Times New Roman"/>
          <w:sz w:val="24"/>
          <w:szCs w:val="24"/>
        </w:rPr>
        <w:lastRenderedPageBreak/>
        <w:t>setengah (57%) dari mereka merasa telah memperoleh pemahaman yang lebih baik secara moderat atau signifikan tentang risiko pelaporan keuangan dari entitas mereka. Sebagian besar komite audit (76%) dan investor (65%) yang ditanya merasa bahwa kualitas laporan auditor saat ini lebih baik dibandingkan dengan yang dahulu. Namun, 19% dari komite audit dan 30% dari investor yang disurvei tidak memiliki preferensi antara laporan lama dan yang baru. Ini menunjukkan adanya kebutuhan yang berkelanjutan untuk mengatasi keraguan mengenai nilai audit di kalangan para pemangku kepentingan.</w:t>
      </w:r>
    </w:p>
    <w:p w14:paraId="7A77B6F4" w14:textId="2721CD3F" w:rsidR="00F076C1" w:rsidRPr="00E60D75" w:rsidRDefault="00F076C1"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ab/>
        <w:t xml:space="preserve">Penelitian sebelumnya telah mengungkapkan bahwa komite audit memiliki peran krusial dalam meningkatkan mutu laporan audit. </w:t>
      </w:r>
      <w:sdt>
        <w:sdtPr>
          <w:rPr>
            <w:rFonts w:ascii="Times New Roman" w:hAnsi="Times New Roman" w:cs="Times New Roman"/>
            <w:color w:val="000000"/>
            <w:sz w:val="24"/>
            <w:szCs w:val="24"/>
          </w:rPr>
          <w:tag w:val="MENDELEY_CITATION_v3_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"/>
          <w:id w:val="-1546820525"/>
          <w:placeholder>
            <w:docPart w:val="DefaultPlaceholder_-1854013440"/>
          </w:placeholder>
        </w:sdtPr>
        <w:sdtContent>
          <w:r w:rsidR="00A428DF" w:rsidRPr="00E60D75">
            <w:rPr>
              <w:rFonts w:ascii="Times New Roman" w:hAnsi="Times New Roman" w:cs="Times New Roman"/>
              <w:color w:val="000000"/>
              <w:sz w:val="24"/>
              <w:szCs w:val="24"/>
            </w:rPr>
            <w:t>Velte (2020)</w:t>
          </w:r>
        </w:sdtContent>
      </w:sdt>
      <w:r w:rsidR="000F7B19" w:rsidRPr="00E60D75">
        <w:rPr>
          <w:rFonts w:ascii="Times New Roman" w:hAnsi="Times New Roman" w:cs="Times New Roman"/>
          <w:color w:val="000000"/>
          <w:sz w:val="24"/>
          <w:szCs w:val="24"/>
        </w:rPr>
        <w:t xml:space="preserve"> </w:t>
      </w:r>
      <w:r w:rsidRPr="00E60D75">
        <w:rPr>
          <w:rFonts w:ascii="Times New Roman" w:hAnsi="Times New Roman" w:cs="Times New Roman"/>
          <w:sz w:val="24"/>
          <w:szCs w:val="24"/>
        </w:rPr>
        <w:t xml:space="preserve">menemukan bahwa keterbacaan KAM menjadi lebih baik ketika komite audit klien memiliki keahlian di bidang keuangan dan industri. </w:t>
      </w:r>
      <w:bookmarkStart w:id="66" w:name="_Hlk193916173"/>
      <w:sdt>
        <w:sdtPr>
          <w:rPr>
            <w:rFonts w:ascii="Times New Roman" w:hAnsi="Times New Roman" w:cs="Times New Roman"/>
            <w:color w:val="000000"/>
            <w:sz w:val="24"/>
            <w:szCs w:val="24"/>
          </w:rPr>
          <w:tag w:val="MENDELEY_CITATION_v3_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"/>
          <w:id w:val="498385138"/>
          <w:placeholder>
            <w:docPart w:val="DefaultPlaceholder_-1854013440"/>
          </w:placeholder>
        </w:sdtPr>
        <w:sdtContent>
          <w:r w:rsidR="00A428DF" w:rsidRPr="00E60D75">
            <w:rPr>
              <w:rFonts w:ascii="Times New Roman" w:eastAsia="Times New Roman" w:hAnsi="Times New Roman" w:cs="Times New Roman"/>
              <w:color w:val="000000"/>
              <w:sz w:val="24"/>
              <w:szCs w:val="24"/>
            </w:rPr>
            <w:t>Mah’d &amp; Mardini (2022)</w:t>
          </w:r>
        </w:sdtContent>
      </w:sdt>
      <w:r w:rsidR="007B1732" w:rsidRPr="00E60D75">
        <w:rPr>
          <w:rFonts w:ascii="Times New Roman" w:hAnsi="Times New Roman" w:cs="Times New Roman"/>
          <w:color w:val="000000"/>
          <w:sz w:val="24"/>
          <w:szCs w:val="24"/>
        </w:rPr>
        <w:t xml:space="preserve"> </w:t>
      </w:r>
      <w:r w:rsidRPr="00E60D75">
        <w:rPr>
          <w:rFonts w:ascii="Times New Roman" w:hAnsi="Times New Roman" w:cs="Times New Roman"/>
          <w:sz w:val="24"/>
          <w:szCs w:val="24"/>
        </w:rPr>
        <w:t xml:space="preserve">berpendapat bahwa komite audit mendorong manajemen untuk memberikan lebih banyak informasi agar mereka dapat mengevaluasi kinerja dengan tepat. Pandangan ini sejalan dengan teori agensi yang menunjukkan bahwa komite audit memberikan lebih banyak pengawasan serta mendorong cakupan, mutu, dan pengungkapan laporan audit yang lebih baik. </w:t>
      </w:r>
    </w:p>
    <w:bookmarkEnd w:id="66"/>
    <w:p w14:paraId="4F847798" w14:textId="21B7BF27" w:rsidR="00E21CDE" w:rsidRPr="00E60D75" w:rsidRDefault="00E21CDE"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 xml:space="preserve">Berdasarkan teori </w:t>
      </w:r>
      <w:r w:rsidR="00F076C1" w:rsidRPr="00E60D75">
        <w:rPr>
          <w:rFonts w:ascii="Times New Roman" w:hAnsi="Times New Roman" w:cs="Times New Roman"/>
          <w:sz w:val="24"/>
          <w:szCs w:val="24"/>
        </w:rPr>
        <w:t>agensi</w:t>
      </w:r>
      <w:r w:rsidRPr="00E60D75">
        <w:rPr>
          <w:rFonts w:ascii="Times New Roman" w:hAnsi="Times New Roman" w:cs="Times New Roman"/>
          <w:sz w:val="24"/>
          <w:szCs w:val="24"/>
        </w:rPr>
        <w:t xml:space="preserve"> dan temuan penelitian sebelumnya, hipotesis yang dapat diajukan adalah sebagai berikut:</w:t>
      </w:r>
    </w:p>
    <w:p w14:paraId="485AD3BD" w14:textId="28A6D3AA" w:rsidR="00E21CDE" w:rsidRDefault="00E21CDE" w:rsidP="00E60D75">
      <w:pPr>
        <w:spacing w:after="0" w:line="480" w:lineRule="auto"/>
        <w:jc w:val="both"/>
        <w:rPr>
          <w:rFonts w:ascii="Times New Roman" w:hAnsi="Times New Roman" w:cs="Times New Roman"/>
          <w:sz w:val="24"/>
          <w:szCs w:val="24"/>
        </w:rPr>
      </w:pPr>
      <w:r w:rsidRPr="00E60D75">
        <w:rPr>
          <w:rFonts w:ascii="Times New Roman" w:hAnsi="Times New Roman" w:cs="Times New Roman"/>
          <w:sz w:val="24"/>
          <w:szCs w:val="24"/>
        </w:rPr>
        <w:t xml:space="preserve">H₁: </w:t>
      </w:r>
      <w:r w:rsidR="00227714" w:rsidRPr="00E60D75">
        <w:rPr>
          <w:rFonts w:ascii="Times New Roman" w:hAnsi="Times New Roman" w:cs="Times New Roman"/>
          <w:sz w:val="24"/>
          <w:szCs w:val="24"/>
        </w:rPr>
        <w:t xml:space="preserve">Komite Audit berpengaruh positif terhadap pengungkapan </w:t>
      </w:r>
      <w:r w:rsidR="00227714" w:rsidRPr="00E60D75">
        <w:rPr>
          <w:rFonts w:ascii="Times New Roman" w:hAnsi="Times New Roman" w:cs="Times New Roman"/>
          <w:i/>
          <w:iCs/>
          <w:sz w:val="24"/>
          <w:szCs w:val="24"/>
        </w:rPr>
        <w:t>key audit matters</w:t>
      </w:r>
      <w:r w:rsidR="00227714" w:rsidRPr="00E60D75">
        <w:rPr>
          <w:rFonts w:ascii="Times New Roman" w:hAnsi="Times New Roman" w:cs="Times New Roman"/>
          <w:sz w:val="24"/>
          <w:szCs w:val="24"/>
        </w:rPr>
        <w:t xml:space="preserve"> (KAM).</w:t>
      </w:r>
    </w:p>
    <w:p w14:paraId="78F04900" w14:textId="77777777" w:rsidR="00277925" w:rsidRPr="00E60D75" w:rsidRDefault="00277925" w:rsidP="00E60D75">
      <w:pPr>
        <w:spacing w:after="0" w:line="480" w:lineRule="auto"/>
        <w:jc w:val="both"/>
        <w:rPr>
          <w:rFonts w:ascii="Times New Roman" w:hAnsi="Times New Roman" w:cs="Times New Roman"/>
          <w:sz w:val="24"/>
          <w:szCs w:val="24"/>
        </w:rPr>
      </w:pPr>
    </w:p>
    <w:p w14:paraId="5F79C4A9" w14:textId="43B8608B" w:rsidR="00E21CDE" w:rsidRPr="00E60D75" w:rsidRDefault="00F076C1" w:rsidP="00E60D75">
      <w:pPr>
        <w:pStyle w:val="Heading3"/>
        <w:numPr>
          <w:ilvl w:val="2"/>
          <w:numId w:val="6"/>
        </w:numPr>
      </w:pPr>
      <w:bookmarkStart w:id="67" w:name="_Toc216701540"/>
      <w:r w:rsidRPr="00E60D75">
        <w:lastRenderedPageBreak/>
        <w:t xml:space="preserve">Pengaruh Kompleksitas Perusahaan terhadap Pengungkapan </w:t>
      </w:r>
      <w:r w:rsidRPr="00E60D75">
        <w:rPr>
          <w:i/>
          <w:iCs/>
        </w:rPr>
        <w:t>Key Audit Matters</w:t>
      </w:r>
      <w:r w:rsidRPr="00E60D75">
        <w:t xml:space="preserve"> (KAM)</w:t>
      </w:r>
      <w:bookmarkEnd w:id="67"/>
    </w:p>
    <w:p w14:paraId="4F36E21A" w14:textId="77777777" w:rsidR="00D3225F" w:rsidRPr="00E60D75" w:rsidRDefault="00D3225F"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Teori kompleksitas fokus pada pemahaman interaksi antara berbagai elemen dalam suatu sistem, yang dapat menghasilkan perilaku yang tidak terduga. Dalam konteks perusahaan, kompleksitas sering meningkat seiring dengan pertumbuhan jumlah anak perusahaan dan divisi yang beroperasi di berbagai sektor dan lokasi. Setiap anak perusahaan memiliki karakteristik unik, termasuk model bisnis, pasar, dan risiko yang berbeda-beda. Interaksi antara unsur-unsur ini dapat menciptakan hambatan signifikan dalam pengelolaan dan pengawasan, yang pada gilirannya mempengaruhi jumlah Key Audit Matters (KAM) dalam laporan audit.</w:t>
      </w:r>
    </w:p>
    <w:p w14:paraId="60B70B62" w14:textId="22739EC8" w:rsidR="00D3225F" w:rsidRPr="00E60D75" w:rsidRDefault="00D3225F"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 xml:space="preserve">Semakin kompleks suatu perusahaan, semakin besar kemungkinan auditor untuk mengungkapkan lebih banyak KAM, yang mencerminkan </w:t>
      </w:r>
      <w:bookmarkStart w:id="68" w:name="_Hlk193945900"/>
      <w:r w:rsidRPr="00E60D75">
        <w:rPr>
          <w:rFonts w:ascii="Times New Roman" w:hAnsi="Times New Roman" w:cs="Times New Roman"/>
          <w:sz w:val="24"/>
          <w:szCs w:val="24"/>
        </w:rPr>
        <w:t>tantangan dalam menilai dan mengelola risiko</w:t>
      </w:r>
      <w:bookmarkEnd w:id="68"/>
      <w:r w:rsidRPr="00E60D75">
        <w:rPr>
          <w:rFonts w:ascii="Times New Roman" w:hAnsi="Times New Roman" w:cs="Times New Roman"/>
          <w:sz w:val="24"/>
          <w:szCs w:val="24"/>
        </w:rPr>
        <w:t xml:space="preserve"> yang terkait dengan karakteristik unik dari setiap segmen bisnis. Jumlah segmen bisnis yang berfungsi sebagai indikator tingkat kompleksitas perusahaan; semakin rumit karakteristik klien, semakin tinggi risiko yang dihadapi auditor saat melakukan audit. Untuk mengurangi beban tanggung jawab dan melindungi reputasinya, auditor cenderung mengungkapkan lebih banyak KAM pada perusahaan dengan banyak segmen bisnis. Hal ini sejalan dengan standar audit internasional, ISA 701, yang stres bahwa kompleksitas perusahaan menjadi salah satu aspek utama yang diperhatikan auditor saat merilis KAM </w:t>
      </w:r>
      <w:sdt>
        <w:sdtPr>
          <w:rPr>
            <w:rFonts w:ascii="Times New Roman" w:hAnsi="Times New Roman" w:cs="Times New Roman"/>
            <w:color w:val="000000"/>
            <w:sz w:val="24"/>
            <w:szCs w:val="24"/>
          </w:rPr>
          <w:tag w:val="MENDELEY_CITATION_v3_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"/>
          <w:id w:val="823403020"/>
          <w:placeholder>
            <w:docPart w:val="DefaultPlaceholder_-1854013440"/>
          </w:placeholder>
        </w:sdtPr>
        <w:sdtContent>
          <w:r w:rsidR="00A428DF" w:rsidRPr="00E60D75">
            <w:rPr>
              <w:rFonts w:ascii="Times New Roman" w:eastAsia="Times New Roman" w:hAnsi="Times New Roman" w:cs="Times New Roman"/>
              <w:color w:val="000000"/>
              <w:sz w:val="24"/>
              <w:szCs w:val="24"/>
            </w:rPr>
            <w:t>(Pinto &amp; Morais, 2019)</w:t>
          </w:r>
        </w:sdtContent>
      </w:sdt>
      <w:r w:rsidRPr="00E60D75">
        <w:rPr>
          <w:rFonts w:ascii="Times New Roman" w:hAnsi="Times New Roman" w:cs="Times New Roman"/>
          <w:sz w:val="24"/>
          <w:szCs w:val="24"/>
        </w:rPr>
        <w:t>.</w:t>
      </w:r>
    </w:p>
    <w:p w14:paraId="614AB743" w14:textId="65709F98" w:rsidR="008445B3" w:rsidRPr="00E60D75" w:rsidRDefault="008445B3"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 xml:space="preserve">Berdasarkan studi yang dilakukan oleh </w:t>
      </w:r>
      <w:sdt>
        <w:sdtPr>
          <w:rPr>
            <w:rFonts w:ascii="Times New Roman" w:hAnsi="Times New Roman" w:cs="Times New Roman"/>
            <w:color w:val="000000"/>
            <w:sz w:val="24"/>
            <w:szCs w:val="24"/>
          </w:rPr>
          <w:tag w:val="MENDELEY_CITATION_v3_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"/>
          <w:id w:val="842748667"/>
          <w:placeholder>
            <w:docPart w:val="DefaultPlaceholder_-1854013440"/>
          </w:placeholder>
        </w:sdtPr>
        <w:sdtContent>
          <w:r w:rsidR="00A428DF" w:rsidRPr="00E60D75">
            <w:rPr>
              <w:rFonts w:ascii="Times New Roman" w:eastAsia="Times New Roman" w:hAnsi="Times New Roman" w:cs="Times New Roman"/>
              <w:color w:val="000000"/>
              <w:sz w:val="24"/>
              <w:szCs w:val="24"/>
            </w:rPr>
            <w:t>Pinto &amp; Morais (2019)</w:t>
          </w:r>
        </w:sdtContent>
      </w:sdt>
      <w:r w:rsidR="002B2EDB" w:rsidRPr="00E60D75">
        <w:rPr>
          <w:rFonts w:ascii="Times New Roman" w:hAnsi="Times New Roman" w:cs="Times New Roman"/>
          <w:color w:val="000000"/>
          <w:sz w:val="24"/>
          <w:szCs w:val="24"/>
        </w:rPr>
        <w:t xml:space="preserve"> </w:t>
      </w:r>
      <w:r w:rsidRPr="00E60D75">
        <w:rPr>
          <w:rFonts w:ascii="Times New Roman" w:hAnsi="Times New Roman" w:cs="Times New Roman"/>
          <w:sz w:val="24"/>
          <w:szCs w:val="24"/>
        </w:rPr>
        <w:t xml:space="preserve">mengenai faktor yang memengaruhi jumlah KAM dengan 142 observasi di tiga negara, yaitu </w:t>
      </w:r>
      <w:r w:rsidRPr="00E60D75">
        <w:rPr>
          <w:rFonts w:ascii="Times New Roman" w:hAnsi="Times New Roman" w:cs="Times New Roman"/>
          <w:sz w:val="24"/>
          <w:szCs w:val="24"/>
        </w:rPr>
        <w:lastRenderedPageBreak/>
        <w:t xml:space="preserve">Prancis, Inggris, dan Belanda. Temuan dari penelitian ini mengindikasikan bahwa perusahaan besar dengan berbagai segmen bisnis (keterangan tentang kompleksitas perusahaan) memiliki KAM yang lebih banyak, serta perusahaan yang menunjukkan rasio piutang dan persediaan tinggi terhadap total aset dan juga mengeluarkan biaya audit yang besar. Sebaliknya, jumlah KAM lebih sedikit ditemukan pada perusahaan di sektor keuangan serta pada perusahaan yang memiliki tingkat profitabilitas yang tinggi. Selain itu, penelitian oleh </w:t>
      </w:r>
      <w:sdt>
        <w:sdtPr>
          <w:rPr>
            <w:rFonts w:ascii="Times New Roman" w:hAnsi="Times New Roman" w:cs="Times New Roman"/>
            <w:color w:val="000000"/>
            <w:sz w:val="24"/>
            <w:szCs w:val="24"/>
          </w:rPr>
          <w:tag w:val="MENDELEY_CITATION_v3_eyJjaXRhdGlvbklEIjoiTUVOREVMRVlfQ0lUQVRJT05fYTdjZTNmNGQtMDc0OC00YWIwLWEyZmMtODQ3NjlkMTlkMDVkIiwicHJvcGVydGllcyI6eyJub3RlSW5kZXgiOjB9LCJpc0VkaXRlZCI6ZmFsc2UsIm1hbnVhbE92ZXJyaWRlIjp7ImlzTWFudWFsbHlPdmVycmlkZGVuIjp0cnVlLCJjaXRlcHJvY1RleHQiOiIoV3V0dGljaGluZGFub24gJiMzODsgSXNzYXJhd29ybnJhd2FuaWNoLCAyMDIwKSIsIm1hbnVhbE92ZXJyaWRlVGV4dCI6Ild1dHRpY2hpbmRhbm9uICYgSXNzYXJhd29ybnJhd2FuaWNoICgyMDIwKTs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
          <w:id w:val="1691793277"/>
          <w:placeholder>
            <w:docPart w:val="DefaultPlaceholder_-1854013440"/>
          </w:placeholder>
        </w:sdtPr>
        <w:sdtContent>
          <w:r w:rsidR="00A428DF" w:rsidRPr="00E60D75">
            <w:rPr>
              <w:rFonts w:ascii="Times New Roman" w:eastAsia="Times New Roman" w:hAnsi="Times New Roman" w:cs="Times New Roman"/>
              <w:color w:val="000000"/>
              <w:sz w:val="24"/>
              <w:szCs w:val="24"/>
            </w:rPr>
            <w:t>Wuttichindanon &amp; Issarawornrawanich (2020);</w:t>
          </w:r>
        </w:sdtContent>
      </w:sdt>
      <w:sdt>
        <w:sdtPr>
          <w:rPr>
            <w:rFonts w:ascii="Times New Roman" w:hAnsi="Times New Roman" w:cs="Times New Roman"/>
            <w:color w:val="000000"/>
            <w:sz w:val="24"/>
            <w:szCs w:val="24"/>
          </w:rPr>
          <w:tag w:val="MENDELEY_CITATION_v3_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"/>
          <w:id w:val="-923569105"/>
          <w:placeholder>
            <w:docPart w:val="DefaultPlaceholder_-1854013440"/>
          </w:placeholder>
        </w:sdtPr>
        <w:sdtContent>
          <w:r w:rsidR="00A428DF" w:rsidRPr="00E60D75">
            <w:rPr>
              <w:rFonts w:ascii="Times New Roman" w:eastAsia="Times New Roman" w:hAnsi="Times New Roman" w:cs="Times New Roman"/>
              <w:color w:val="000000"/>
              <w:sz w:val="24"/>
              <w:szCs w:val="24"/>
            </w:rPr>
            <w:t>Pasc &amp; Hategan (2023)</w:t>
          </w:r>
        </w:sdtContent>
      </w:sdt>
      <w:r w:rsidR="005354FA" w:rsidRPr="00E60D75">
        <w:rPr>
          <w:rFonts w:ascii="Times New Roman" w:hAnsi="Times New Roman" w:cs="Times New Roman"/>
          <w:color w:val="000000"/>
          <w:sz w:val="24"/>
          <w:szCs w:val="24"/>
        </w:rPr>
        <w:t xml:space="preserve"> </w:t>
      </w:r>
      <w:r w:rsidRPr="00E60D75">
        <w:rPr>
          <w:rFonts w:ascii="Times New Roman" w:hAnsi="Times New Roman" w:cs="Times New Roman"/>
          <w:sz w:val="24"/>
          <w:szCs w:val="24"/>
        </w:rPr>
        <w:t>menekankan bahwa perusahaan yang memiliki banyak anak perusahaan cenderung menunjukkan tingkat pengungkapan KAM yang tinggi. Secara spesifik, perusahaan dengan banyak anak perusahaan dan yang berada di sektor teknologi, properti, konstruksi, dan keuangan akan mendapatkan KAM dalam jumlah yang lebih signifikan.</w:t>
      </w:r>
      <w:r w:rsidR="002B2EDB" w:rsidRPr="00E60D75">
        <w:rPr>
          <w:rFonts w:ascii="Times New Roman" w:hAnsi="Times New Roman" w:cs="Times New Roman"/>
          <w:sz w:val="24"/>
          <w:szCs w:val="24"/>
        </w:rPr>
        <w:t xml:space="preserve"> </w:t>
      </w:r>
    </w:p>
    <w:p w14:paraId="267BE723" w14:textId="75F4200E" w:rsidR="00E21CDE" w:rsidRPr="00E60D75" w:rsidRDefault="00E21CDE"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 xml:space="preserve">Berdasarkan teori </w:t>
      </w:r>
      <w:r w:rsidR="008445B3" w:rsidRPr="00E60D75">
        <w:rPr>
          <w:rFonts w:ascii="Times New Roman" w:hAnsi="Times New Roman" w:cs="Times New Roman"/>
          <w:sz w:val="24"/>
          <w:szCs w:val="24"/>
        </w:rPr>
        <w:t>kompleksitas</w:t>
      </w:r>
      <w:r w:rsidRPr="00E60D75">
        <w:rPr>
          <w:rFonts w:ascii="Times New Roman" w:hAnsi="Times New Roman" w:cs="Times New Roman"/>
          <w:sz w:val="24"/>
          <w:szCs w:val="24"/>
        </w:rPr>
        <w:t xml:space="preserve"> dan temuan penelitian sebelumnya, hipotesis yang dapat diajukan adalah sebagai berikut:</w:t>
      </w:r>
    </w:p>
    <w:p w14:paraId="2A04112A" w14:textId="2117BE2D" w:rsidR="00E21CDE" w:rsidRPr="00E60D75" w:rsidRDefault="00E21CDE" w:rsidP="00E60D75">
      <w:pPr>
        <w:spacing w:after="0" w:line="480" w:lineRule="auto"/>
        <w:jc w:val="both"/>
        <w:rPr>
          <w:rFonts w:ascii="Times New Roman" w:hAnsi="Times New Roman" w:cs="Times New Roman"/>
          <w:sz w:val="24"/>
          <w:szCs w:val="24"/>
        </w:rPr>
      </w:pPr>
      <w:r w:rsidRPr="00E60D75">
        <w:rPr>
          <w:rFonts w:ascii="Times New Roman" w:hAnsi="Times New Roman" w:cs="Times New Roman"/>
          <w:sz w:val="24"/>
          <w:szCs w:val="24"/>
        </w:rPr>
        <w:t xml:space="preserve">H₂: </w:t>
      </w:r>
      <w:r w:rsidR="00227714" w:rsidRPr="00E60D75">
        <w:rPr>
          <w:rFonts w:ascii="Times New Roman" w:hAnsi="Times New Roman" w:cs="Times New Roman"/>
          <w:sz w:val="24"/>
          <w:szCs w:val="24"/>
        </w:rPr>
        <w:t xml:space="preserve">Kompleksitas Perusahaan berpengaruh positif terhadap pengungkapan </w:t>
      </w:r>
      <w:r w:rsidR="00227714" w:rsidRPr="00E60D75">
        <w:rPr>
          <w:rFonts w:ascii="Times New Roman" w:hAnsi="Times New Roman" w:cs="Times New Roman"/>
          <w:i/>
          <w:iCs/>
          <w:sz w:val="24"/>
          <w:szCs w:val="24"/>
        </w:rPr>
        <w:t>key audit matters</w:t>
      </w:r>
      <w:r w:rsidR="00227714" w:rsidRPr="00E60D75">
        <w:rPr>
          <w:rFonts w:ascii="Times New Roman" w:hAnsi="Times New Roman" w:cs="Times New Roman"/>
          <w:sz w:val="24"/>
          <w:szCs w:val="24"/>
        </w:rPr>
        <w:t xml:space="preserve"> (KAM).</w:t>
      </w:r>
    </w:p>
    <w:p w14:paraId="14D689D7" w14:textId="77777777" w:rsidR="00D3225F" w:rsidRPr="00E60D75" w:rsidRDefault="00D3225F" w:rsidP="00E60D75">
      <w:pPr>
        <w:pStyle w:val="ListParagraph"/>
        <w:numPr>
          <w:ilvl w:val="2"/>
          <w:numId w:val="6"/>
        </w:numPr>
        <w:spacing w:line="480" w:lineRule="auto"/>
        <w:jc w:val="both"/>
        <w:rPr>
          <w:rFonts w:ascii="Times New Roman" w:hAnsi="Times New Roman" w:cs="Times New Roman"/>
          <w:b/>
          <w:sz w:val="24"/>
          <w:szCs w:val="24"/>
        </w:rPr>
      </w:pPr>
      <w:r w:rsidRPr="00E60D75">
        <w:rPr>
          <w:rFonts w:ascii="Times New Roman" w:hAnsi="Times New Roman" w:cs="Times New Roman"/>
          <w:b/>
          <w:sz w:val="24"/>
          <w:szCs w:val="24"/>
        </w:rPr>
        <w:t>Pengaruh Gender Auditor terhadap terhadap Pengungkapan Key Audit Matters (KAM)</w:t>
      </w:r>
    </w:p>
    <w:p w14:paraId="667E75C8" w14:textId="4D223B4D" w:rsidR="005E5ACB" w:rsidRPr="00E60D75" w:rsidRDefault="005E5ACB" w:rsidP="00E60D75">
      <w:pPr>
        <w:spacing w:after="0" w:line="480" w:lineRule="auto"/>
        <w:ind w:firstLine="720"/>
        <w:jc w:val="both"/>
        <w:rPr>
          <w:rFonts w:ascii="Times New Roman" w:hAnsi="Times New Roman" w:cs="Times New Roman"/>
          <w:sz w:val="24"/>
          <w:szCs w:val="24"/>
        </w:rPr>
      </w:pPr>
      <w:r w:rsidRPr="00E60D75">
        <w:rPr>
          <w:rFonts w:ascii="Times New Roman" w:hAnsi="Times New Roman" w:cs="Times New Roman"/>
          <w:sz w:val="24"/>
          <w:szCs w:val="24"/>
        </w:rPr>
        <w:t xml:space="preserve">Terdapat perbedaan antara gender dalam hal pelaporan keuangan, pengelolaan risiko, dan aktivitas audit. </w:t>
      </w:r>
      <w:r w:rsidR="00087593" w:rsidRPr="00E60D75">
        <w:rPr>
          <w:rFonts w:ascii="Times New Roman" w:hAnsi="Times New Roman" w:cs="Times New Roman"/>
          <w:sz w:val="24"/>
          <w:szCs w:val="24"/>
        </w:rPr>
        <w:t xml:space="preserve">Teori </w:t>
      </w:r>
      <w:bookmarkStart w:id="69" w:name="_Hlk193634141"/>
      <w:r w:rsidR="00087593" w:rsidRPr="00E60D75">
        <w:rPr>
          <w:rFonts w:ascii="Times New Roman" w:hAnsi="Times New Roman" w:cs="Times New Roman"/>
          <w:sz w:val="24"/>
          <w:szCs w:val="24"/>
        </w:rPr>
        <w:t xml:space="preserve">disonansi kognitif </w:t>
      </w:r>
      <w:bookmarkEnd w:id="69"/>
      <w:r w:rsidR="00087593" w:rsidRPr="00E60D75">
        <w:rPr>
          <w:rFonts w:ascii="Times New Roman" w:hAnsi="Times New Roman" w:cs="Times New Roman"/>
          <w:sz w:val="24"/>
          <w:szCs w:val="24"/>
        </w:rPr>
        <w:t xml:space="preserve">yang diperkenalkan oleh Leon Festinger pada tahun 1957 menjelaskan bagaimana individu mengalami ketidaknyamanan psikologis ketika terdapat ketidaksesuaian antara sikap, perilaku, </w:t>
      </w:r>
      <w:r w:rsidR="00087593" w:rsidRPr="00E60D75">
        <w:rPr>
          <w:rFonts w:ascii="Times New Roman" w:hAnsi="Times New Roman" w:cs="Times New Roman"/>
          <w:sz w:val="24"/>
          <w:szCs w:val="24"/>
        </w:rPr>
        <w:lastRenderedPageBreak/>
        <w:t>dan pemikiran mereka. Ketidaknyamanan ini mendorong individu untuk mencari konsistensi, baik dengan mengubah sikap, perilaku, atau cara berpikir mereka. Dalam konteks audit, disonansi kognitif dapat mempengaruhi cara auditor, baik pria maupun wanita, dalam mengambil keputusan dan mengungkapkan informasi.</w:t>
      </w:r>
    </w:p>
    <w:p w14:paraId="790B3F39" w14:textId="6F1E51C3" w:rsidR="00087593" w:rsidRPr="00E60D75" w:rsidRDefault="00087593" w:rsidP="00E60D75">
      <w:pPr>
        <w:spacing w:after="0" w:line="480" w:lineRule="auto"/>
        <w:ind w:firstLine="720"/>
        <w:jc w:val="both"/>
        <w:rPr>
          <w:rFonts w:ascii="Times New Roman" w:hAnsi="Times New Roman" w:cs="Times New Roman"/>
          <w:bCs/>
          <w:sz w:val="24"/>
          <w:szCs w:val="24"/>
        </w:rPr>
      </w:pPr>
      <w:r w:rsidRPr="00E60D75">
        <w:rPr>
          <w:rFonts w:ascii="Times New Roman" w:hAnsi="Times New Roman" w:cs="Times New Roman"/>
          <w:bCs/>
          <w:sz w:val="24"/>
          <w:szCs w:val="24"/>
        </w:rPr>
        <w:t xml:space="preserve">Auditor wanita sering dianggap mampu melakukan audit dengan tingkat kualitas yang lebih tinggi. Penelitian oleh </w:t>
      </w:r>
      <w:sdt>
        <w:sdtPr>
          <w:rPr>
            <w:rFonts w:ascii="Times New Roman" w:hAnsi="Times New Roman" w:cs="Times New Roman"/>
            <w:bCs/>
            <w:color w:val="000000"/>
            <w:sz w:val="24"/>
            <w:szCs w:val="24"/>
          </w:rPr>
          <w:tag w:val="MENDELEY_CITATION_v3_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"/>
          <w:id w:val="497776790"/>
          <w:placeholder>
            <w:docPart w:val="DefaultPlaceholder_-1854013440"/>
          </w:placeholder>
        </w:sdtPr>
        <w:sdtContent>
          <w:r w:rsidR="00A428DF" w:rsidRPr="00E60D75">
            <w:rPr>
              <w:rFonts w:ascii="Times New Roman" w:hAnsi="Times New Roman" w:cs="Times New Roman"/>
              <w:bCs/>
              <w:color w:val="000000"/>
              <w:sz w:val="24"/>
              <w:szCs w:val="24"/>
            </w:rPr>
            <w:t>Blandón et al (2019)</w:t>
          </w:r>
        </w:sdtContent>
      </w:sdt>
      <w:r w:rsidRPr="00E60D75">
        <w:rPr>
          <w:rFonts w:ascii="Times New Roman" w:hAnsi="Times New Roman" w:cs="Times New Roman"/>
          <w:bCs/>
          <w:sz w:val="24"/>
          <w:szCs w:val="24"/>
        </w:rPr>
        <w:t xml:space="preserve"> menunjukkan bahwa auditor wanita dapat menjalankan prosedur audit yang rumit dengan lebih efisien. Hal ini mungkin terkait dengan kecenderungan mereka untuk lebih teliti dan detail dalam mengungkapkan masalah audit utama (KAM)</w:t>
      </w:r>
      <w:r w:rsidR="005354FA" w:rsidRPr="00E60D75">
        <w:rPr>
          <w:rFonts w:ascii="Times New Roman" w:hAnsi="Times New Roman" w:cs="Times New Roman"/>
          <w:bCs/>
          <w:sz w:val="24"/>
          <w:szCs w:val="24"/>
        </w:rPr>
        <w:t>. S</w:t>
      </w:r>
      <w:r w:rsidRPr="00E60D75">
        <w:rPr>
          <w:rFonts w:ascii="Times New Roman" w:hAnsi="Times New Roman" w:cs="Times New Roman"/>
          <w:bCs/>
          <w:sz w:val="24"/>
          <w:szCs w:val="24"/>
        </w:rPr>
        <w:t xml:space="preserve">eperti yang ditemukan oleh </w:t>
      </w:r>
      <w:sdt>
        <w:sdtPr>
          <w:rPr>
            <w:rFonts w:ascii="Times New Roman" w:hAnsi="Times New Roman" w:cs="Times New Roman"/>
            <w:bCs/>
            <w:color w:val="000000"/>
            <w:sz w:val="24"/>
            <w:szCs w:val="24"/>
          </w:rPr>
          <w:tag w:val="MENDELEY_CITATION_v3_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"/>
          <w:id w:val="30076902"/>
          <w:placeholder>
            <w:docPart w:val="DefaultPlaceholder_-1854013440"/>
          </w:placeholder>
        </w:sdtPr>
        <w:sdtContent>
          <w:r w:rsidR="00A428DF" w:rsidRPr="00E60D75">
            <w:rPr>
              <w:rFonts w:ascii="Times New Roman" w:hAnsi="Times New Roman" w:cs="Times New Roman"/>
              <w:bCs/>
              <w:color w:val="000000"/>
              <w:sz w:val="24"/>
              <w:szCs w:val="24"/>
            </w:rPr>
            <w:t>Abdelfattah et al (2021)</w:t>
          </w:r>
        </w:sdtContent>
      </w:sdt>
      <w:r w:rsidR="005354FA" w:rsidRPr="00E60D75">
        <w:rPr>
          <w:rFonts w:ascii="Times New Roman" w:hAnsi="Times New Roman" w:cs="Times New Roman"/>
          <w:bCs/>
          <w:sz w:val="24"/>
          <w:szCs w:val="24"/>
        </w:rPr>
        <w:t xml:space="preserve">, </w:t>
      </w:r>
      <w:r w:rsidRPr="00E60D75">
        <w:rPr>
          <w:rFonts w:ascii="Times New Roman" w:hAnsi="Times New Roman" w:cs="Times New Roman"/>
          <w:bCs/>
          <w:sz w:val="24"/>
          <w:szCs w:val="24"/>
        </w:rPr>
        <w:t>Auditor wanita cenderung lebih peka terhadap risiko dan lebih berhati-hati dalam menilai situasi, yang sejalan dengan teori disonansi kognitif. Mereka merasa mungkin lebih tertekan untuk menunjukkan kepatuhan terhadap standar etika dan profesionalisme yang tinggi, sehingga lebih cenderung mengungkapkan informasi yang relevan dalam laporan audit.</w:t>
      </w:r>
    </w:p>
    <w:p w14:paraId="2416E2B0" w14:textId="5A2A60C0" w:rsidR="009617DF" w:rsidRPr="00E60D75" w:rsidRDefault="009617DF" w:rsidP="00E60D75">
      <w:pPr>
        <w:spacing w:after="0" w:line="480" w:lineRule="auto"/>
        <w:ind w:firstLine="720"/>
        <w:jc w:val="both"/>
        <w:rPr>
          <w:rFonts w:ascii="Times New Roman" w:hAnsi="Times New Roman" w:cs="Times New Roman"/>
          <w:bCs/>
          <w:sz w:val="24"/>
          <w:szCs w:val="24"/>
        </w:rPr>
      </w:pPr>
      <w:r w:rsidRPr="00E60D75">
        <w:rPr>
          <w:rFonts w:ascii="Times New Roman" w:hAnsi="Times New Roman" w:cs="Times New Roman"/>
          <w:bCs/>
          <w:sz w:val="24"/>
          <w:szCs w:val="24"/>
        </w:rPr>
        <w:t xml:space="preserve">Namun, diskriminasi berdasarkan gender juga menjadi faktor penting yang mempengaruhi perilaku auditor Wanita. Beberapa kajian mengaitkan pengaruh gender auditor terhadap hasil audit dengan diskriminasi yang terjadi di perusahaan audit </w:t>
      </w:r>
      <w:sdt>
        <w:sdtPr>
          <w:rPr>
            <w:rFonts w:ascii="Times New Roman" w:hAnsi="Times New Roman" w:cs="Times New Roman"/>
            <w:bCs/>
            <w:color w:val="000000"/>
            <w:sz w:val="24"/>
            <w:szCs w:val="24"/>
          </w:rPr>
          <w:tag w:val="MENDELEY_CITATION_v3_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"/>
          <w:id w:val="635294150"/>
          <w:placeholder>
            <w:docPart w:val="DefaultPlaceholder_-1854013440"/>
          </w:placeholder>
        </w:sdtPr>
        <w:sdtContent>
          <w:r w:rsidR="00A428DF" w:rsidRPr="00E60D75">
            <w:rPr>
              <w:rFonts w:ascii="Times New Roman" w:hAnsi="Times New Roman" w:cs="Times New Roman"/>
              <w:bCs/>
              <w:color w:val="000000"/>
              <w:sz w:val="24"/>
              <w:szCs w:val="24"/>
            </w:rPr>
            <w:t>(Lee et al., 2018)</w:t>
          </w:r>
        </w:sdtContent>
      </w:sdt>
      <w:r w:rsidRPr="00E60D75">
        <w:rPr>
          <w:rFonts w:ascii="Times New Roman" w:hAnsi="Times New Roman" w:cs="Times New Roman"/>
          <w:bCs/>
          <w:sz w:val="24"/>
          <w:szCs w:val="24"/>
        </w:rPr>
        <w:t>. Auditor wanita diharuskan memiliki kemampuan yang lebih tinggi serta berupaya lebih keras untuk mendapatkan posisi pemimpin</w:t>
      </w:r>
      <w:r w:rsidR="00642B4E" w:rsidRPr="00E60D75">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"/>
          <w:id w:val="1114254507"/>
          <w:placeholder>
            <w:docPart w:val="DefaultPlaceholder_-1854013440"/>
          </w:placeholder>
        </w:sdtPr>
        <w:sdtContent>
          <w:r w:rsidR="00A428DF" w:rsidRPr="00E60D75">
            <w:rPr>
              <w:rFonts w:ascii="Times New Roman" w:eastAsia="Times New Roman" w:hAnsi="Times New Roman" w:cs="Times New Roman"/>
              <w:color w:val="000000"/>
              <w:sz w:val="24"/>
              <w:szCs w:val="24"/>
            </w:rPr>
            <w:t>(Nasution &amp; Jonnergård, 2017)</w:t>
          </w:r>
        </w:sdtContent>
      </w:sdt>
      <w:r w:rsidR="00C2279C" w:rsidRPr="00E60D75">
        <w:rPr>
          <w:rFonts w:ascii="Times New Roman" w:hAnsi="Times New Roman" w:cs="Times New Roman"/>
          <w:bCs/>
          <w:sz w:val="24"/>
          <w:szCs w:val="24"/>
        </w:rPr>
        <w:t xml:space="preserve">. </w:t>
      </w:r>
      <w:r w:rsidRPr="00E60D75">
        <w:rPr>
          <w:rFonts w:ascii="Times New Roman" w:hAnsi="Times New Roman" w:cs="Times New Roman"/>
          <w:bCs/>
          <w:sz w:val="24"/>
          <w:szCs w:val="24"/>
        </w:rPr>
        <w:t xml:space="preserve">Auditor wanita seringkali membesar-besarkan tanggung jawab mereka dan mengambil keputusan yang berpotensi memengaruhi ruang lingkup serta kinerja tugas yang mereka lakukan </w:t>
      </w:r>
      <w:sdt>
        <w:sdtPr>
          <w:rPr>
            <w:rFonts w:ascii="Times New Roman" w:hAnsi="Times New Roman" w:cs="Times New Roman"/>
            <w:bCs/>
            <w:color w:val="000000"/>
            <w:sz w:val="24"/>
            <w:szCs w:val="24"/>
          </w:rPr>
          <w:tag w:val="MENDELEY_CITATION_v3_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"/>
          <w:id w:val="356163503"/>
          <w:placeholder>
            <w:docPart w:val="DefaultPlaceholder_-1854013440"/>
          </w:placeholder>
        </w:sdtPr>
        <w:sdtContent>
          <w:r w:rsidR="00A428DF" w:rsidRPr="00E60D75">
            <w:rPr>
              <w:rFonts w:ascii="Times New Roman" w:hAnsi="Times New Roman" w:cs="Times New Roman"/>
              <w:bCs/>
              <w:color w:val="000000"/>
              <w:sz w:val="24"/>
              <w:szCs w:val="24"/>
            </w:rPr>
            <w:t>(Ittonen et al., 2013)</w:t>
          </w:r>
        </w:sdtContent>
      </w:sdt>
      <w:r w:rsidRPr="00E60D75">
        <w:rPr>
          <w:rFonts w:ascii="Times New Roman" w:hAnsi="Times New Roman" w:cs="Times New Roman"/>
          <w:bCs/>
          <w:sz w:val="24"/>
          <w:szCs w:val="24"/>
        </w:rPr>
        <w:t xml:space="preserve">, yang sering kali menunjukkan bahwa mereka bekerja dengan sangat keras dan mengalokasikan </w:t>
      </w:r>
      <w:r w:rsidRPr="00E60D75">
        <w:rPr>
          <w:rFonts w:ascii="Times New Roman" w:hAnsi="Times New Roman" w:cs="Times New Roman"/>
          <w:bCs/>
          <w:sz w:val="24"/>
          <w:szCs w:val="24"/>
        </w:rPr>
        <w:lastRenderedPageBreak/>
        <w:t>lebih banyak sumber daya untuk melakukan tugas audit.</w:t>
      </w:r>
      <w:r w:rsidR="00881903" w:rsidRPr="00E60D75">
        <w:rPr>
          <w:rFonts w:ascii="Times New Roman" w:hAnsi="Times New Roman" w:cs="Times New Roman"/>
          <w:sz w:val="24"/>
          <w:szCs w:val="24"/>
        </w:rPr>
        <w:t xml:space="preserve"> </w:t>
      </w:r>
      <w:r w:rsidR="00881903" w:rsidRPr="00E60D75">
        <w:rPr>
          <w:rFonts w:ascii="Times New Roman" w:hAnsi="Times New Roman" w:cs="Times New Roman"/>
          <w:bCs/>
          <w:sz w:val="24"/>
          <w:szCs w:val="24"/>
        </w:rPr>
        <w:t xml:space="preserve">Secara lebih luas, auditor mampu memanfaatkan pengungkapan KAM untuk mereduksi tanggung jawab hukum mereka dan untuk menunjukkan usaha yang telah dilakukan </w:t>
      </w:r>
      <w:sdt>
        <w:sdtPr>
          <w:rPr>
            <w:rFonts w:ascii="Times New Roman" w:hAnsi="Times New Roman" w:cs="Times New Roman"/>
            <w:bCs/>
            <w:color w:val="000000"/>
            <w:sz w:val="24"/>
            <w:szCs w:val="24"/>
          </w:rPr>
          <w:tag w:val="MENDELEY_CITATION_v3_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"/>
          <w:id w:val="-610971503"/>
          <w:placeholder>
            <w:docPart w:val="DefaultPlaceholder_-1854013440"/>
          </w:placeholder>
        </w:sdtPr>
        <w:sdtContent>
          <w:r w:rsidR="00A428DF" w:rsidRPr="00E60D75">
            <w:rPr>
              <w:rFonts w:ascii="Times New Roman" w:hAnsi="Times New Roman" w:cs="Times New Roman"/>
              <w:bCs/>
              <w:color w:val="000000"/>
              <w:sz w:val="24"/>
              <w:szCs w:val="24"/>
            </w:rPr>
            <w:t>(Kachelmeier et al., 2014</w:t>
          </w:r>
        </w:sdtContent>
      </w:sdt>
      <w:r w:rsidR="00881903" w:rsidRPr="00E60D75">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"/>
          <w:id w:val="447748700"/>
          <w:placeholder>
            <w:docPart w:val="DefaultPlaceholder_-1854013440"/>
          </w:placeholder>
        </w:sdtPr>
        <w:sdtContent>
          <w:r w:rsidR="00A428DF" w:rsidRPr="00E60D75">
            <w:rPr>
              <w:rFonts w:ascii="Times New Roman" w:hAnsi="Times New Roman" w:cs="Times New Roman"/>
              <w:bCs/>
              <w:color w:val="000000"/>
              <w:sz w:val="24"/>
              <w:szCs w:val="24"/>
            </w:rPr>
            <w:t>Vanstraelen et al., 2012).</w:t>
          </w:r>
        </w:sdtContent>
      </w:sdt>
    </w:p>
    <w:p w14:paraId="46178397" w14:textId="256365B7" w:rsidR="00881903" w:rsidRPr="00E60D75" w:rsidRDefault="00881903" w:rsidP="00E60D75">
      <w:pPr>
        <w:spacing w:after="0" w:line="480" w:lineRule="auto"/>
        <w:ind w:firstLine="720"/>
        <w:jc w:val="both"/>
        <w:rPr>
          <w:rFonts w:ascii="Times New Roman" w:hAnsi="Times New Roman" w:cs="Times New Roman"/>
          <w:bCs/>
          <w:sz w:val="24"/>
          <w:szCs w:val="24"/>
        </w:rPr>
      </w:pPr>
      <w:r w:rsidRPr="00E60D75">
        <w:rPr>
          <w:rFonts w:ascii="Times New Roman" w:hAnsi="Times New Roman" w:cs="Times New Roman"/>
          <w:bCs/>
          <w:sz w:val="24"/>
          <w:szCs w:val="24"/>
        </w:rPr>
        <w:tab/>
        <w:t xml:space="preserve">Penelitian yang dilakukan oleh </w:t>
      </w:r>
      <w:sdt>
        <w:sdtPr>
          <w:rPr>
            <w:rFonts w:ascii="Times New Roman" w:hAnsi="Times New Roman" w:cs="Times New Roman"/>
            <w:bCs/>
            <w:color w:val="000000"/>
            <w:sz w:val="24"/>
            <w:szCs w:val="24"/>
          </w:rPr>
          <w:tag w:val="MENDELEY_CITATION_v3_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"/>
          <w:id w:val="-396442385"/>
          <w:placeholder>
            <w:docPart w:val="DefaultPlaceholder_-1854013440"/>
          </w:placeholder>
        </w:sdtPr>
        <w:sdtContent>
          <w:r w:rsidR="00A428DF" w:rsidRPr="00E60D75">
            <w:rPr>
              <w:rFonts w:ascii="Times New Roman" w:hAnsi="Times New Roman" w:cs="Times New Roman"/>
              <w:bCs/>
              <w:color w:val="000000"/>
              <w:sz w:val="24"/>
              <w:szCs w:val="24"/>
            </w:rPr>
            <w:t>Abdelfattah et al (2021)</w:t>
          </w:r>
        </w:sdtContent>
      </w:sdt>
      <w:r w:rsidRPr="00E60D75">
        <w:rPr>
          <w:rFonts w:ascii="Times New Roman" w:hAnsi="Times New Roman" w:cs="Times New Roman"/>
          <w:bCs/>
          <w:color w:val="000000"/>
          <w:sz w:val="24"/>
          <w:szCs w:val="24"/>
        </w:rPr>
        <w:t xml:space="preserve"> </w:t>
      </w:r>
      <w:r w:rsidRPr="00E60D75">
        <w:rPr>
          <w:rFonts w:ascii="Times New Roman" w:hAnsi="Times New Roman" w:cs="Times New Roman"/>
          <w:bCs/>
          <w:sz w:val="24"/>
          <w:szCs w:val="24"/>
        </w:rPr>
        <w:t>menunjukkan bahwa auditor wanita menyampaikan KAM dalam jumlah yang lebih banyak dan dengan lebih rinci apabila dibandingkan dengan rekan pria mereka. Sementara itu,</w:t>
      </w:r>
      <w:r w:rsidR="00642B4E" w:rsidRPr="00E60D75">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"/>
          <w:id w:val="193434147"/>
          <w:placeholder>
            <w:docPart w:val="DefaultPlaceholder_-1854013440"/>
          </w:placeholder>
        </w:sdtPr>
        <w:sdtContent>
          <w:r w:rsidR="00A428DF" w:rsidRPr="00E60D75">
            <w:rPr>
              <w:rFonts w:ascii="Times New Roman" w:eastAsia="Times New Roman" w:hAnsi="Times New Roman" w:cs="Times New Roman"/>
              <w:color w:val="000000"/>
              <w:sz w:val="24"/>
              <w:szCs w:val="24"/>
            </w:rPr>
            <w:t>Wuttichindanon &amp; Issarawornrawanich (2020)</w:t>
          </w:r>
        </w:sdtContent>
      </w:sdt>
      <w:r w:rsidRPr="00E60D75">
        <w:rPr>
          <w:rFonts w:ascii="Times New Roman" w:hAnsi="Times New Roman" w:cs="Times New Roman"/>
          <w:bCs/>
          <w:sz w:val="24"/>
          <w:szCs w:val="24"/>
        </w:rPr>
        <w:t xml:space="preserve"> tidak menemukan adanya pengaruh yang signifikan dari keberadaan auditor perempuan terhadap pengungkapan KAM.</w:t>
      </w:r>
    </w:p>
    <w:p w14:paraId="6FBAD9FC" w14:textId="4D389E75" w:rsidR="0050216D" w:rsidRPr="00E60D75" w:rsidRDefault="0050216D" w:rsidP="00E60D75">
      <w:pPr>
        <w:spacing w:after="0" w:line="480" w:lineRule="auto"/>
        <w:ind w:firstLine="720"/>
        <w:jc w:val="both"/>
        <w:rPr>
          <w:rFonts w:ascii="Times New Roman" w:hAnsi="Times New Roman" w:cs="Times New Roman"/>
          <w:bCs/>
          <w:sz w:val="24"/>
          <w:szCs w:val="24"/>
        </w:rPr>
      </w:pPr>
      <w:r w:rsidRPr="00E60D75">
        <w:rPr>
          <w:rFonts w:ascii="Times New Roman" w:hAnsi="Times New Roman" w:cs="Times New Roman"/>
          <w:bCs/>
          <w:sz w:val="24"/>
          <w:szCs w:val="24"/>
        </w:rPr>
        <w:t>Berdasarkan teori disonansi kognitif dan temuan penelitian sebelumnya, hipotesis yang dapat diajukan adalah sebagai berikut:</w:t>
      </w:r>
    </w:p>
    <w:p w14:paraId="452899BA" w14:textId="0F00451F" w:rsidR="00D3225F" w:rsidRPr="00E60D75" w:rsidRDefault="0050216D" w:rsidP="00E60D75">
      <w:pPr>
        <w:spacing w:after="0" w:line="480" w:lineRule="auto"/>
        <w:jc w:val="both"/>
        <w:rPr>
          <w:rFonts w:ascii="Times New Roman" w:hAnsi="Times New Roman" w:cs="Times New Roman"/>
          <w:bCs/>
          <w:sz w:val="24"/>
          <w:szCs w:val="24"/>
        </w:rPr>
      </w:pPr>
      <w:r w:rsidRPr="00E60D75">
        <w:rPr>
          <w:rFonts w:ascii="Times New Roman" w:hAnsi="Times New Roman" w:cs="Times New Roman"/>
          <w:bCs/>
          <w:sz w:val="24"/>
          <w:szCs w:val="24"/>
        </w:rPr>
        <w:t>H₃: Partner auditor perempuan berpengaruh</w:t>
      </w:r>
      <w:r w:rsidR="00227714" w:rsidRPr="00E60D75">
        <w:rPr>
          <w:rFonts w:ascii="Times New Roman" w:hAnsi="Times New Roman" w:cs="Times New Roman"/>
          <w:bCs/>
          <w:sz w:val="24"/>
          <w:szCs w:val="24"/>
        </w:rPr>
        <w:t xml:space="preserve"> positif </w:t>
      </w:r>
      <w:r w:rsidRPr="00E60D75">
        <w:rPr>
          <w:rFonts w:ascii="Times New Roman" w:hAnsi="Times New Roman" w:cs="Times New Roman"/>
          <w:bCs/>
          <w:sz w:val="24"/>
          <w:szCs w:val="24"/>
        </w:rPr>
        <w:t xml:space="preserve">terhadap pengungkapan </w:t>
      </w:r>
      <w:r w:rsidRPr="00E60D75">
        <w:rPr>
          <w:rFonts w:ascii="Times New Roman" w:hAnsi="Times New Roman" w:cs="Times New Roman"/>
          <w:bCs/>
          <w:i/>
          <w:iCs/>
          <w:sz w:val="24"/>
          <w:szCs w:val="24"/>
        </w:rPr>
        <w:t>key audit matters</w:t>
      </w:r>
      <w:r w:rsidRPr="00E60D75">
        <w:rPr>
          <w:rFonts w:ascii="Times New Roman" w:hAnsi="Times New Roman" w:cs="Times New Roman"/>
          <w:bCs/>
          <w:sz w:val="24"/>
          <w:szCs w:val="24"/>
        </w:rPr>
        <w:t xml:space="preserve"> (KAM).</w:t>
      </w:r>
    </w:p>
    <w:p w14:paraId="79134834" w14:textId="385831CC" w:rsidR="00E21CDE" w:rsidRPr="00E60D75" w:rsidRDefault="0050216D" w:rsidP="00E60D75">
      <w:pPr>
        <w:pStyle w:val="ListParagraph"/>
        <w:numPr>
          <w:ilvl w:val="2"/>
          <w:numId w:val="6"/>
        </w:numPr>
        <w:spacing w:line="480" w:lineRule="auto"/>
        <w:jc w:val="both"/>
        <w:rPr>
          <w:rFonts w:ascii="Times New Roman" w:hAnsi="Times New Roman" w:cs="Times New Roman"/>
          <w:b/>
          <w:sz w:val="24"/>
          <w:szCs w:val="24"/>
        </w:rPr>
      </w:pPr>
      <w:r w:rsidRPr="00E60D75">
        <w:rPr>
          <w:rFonts w:ascii="Times New Roman" w:hAnsi="Times New Roman" w:cs="Times New Roman"/>
          <w:b/>
          <w:sz w:val="24"/>
          <w:szCs w:val="24"/>
        </w:rPr>
        <w:t xml:space="preserve">Ukuran KAP memoderasi Komite Audit pada </w:t>
      </w:r>
      <w:r w:rsidRPr="00E60D75">
        <w:rPr>
          <w:rFonts w:ascii="Times New Roman" w:hAnsi="Times New Roman" w:cs="Times New Roman"/>
          <w:b/>
          <w:i/>
          <w:iCs/>
          <w:sz w:val="24"/>
          <w:szCs w:val="24"/>
        </w:rPr>
        <w:t>Key Audit Matters</w:t>
      </w:r>
      <w:r w:rsidRPr="00E60D75">
        <w:rPr>
          <w:rFonts w:ascii="Times New Roman" w:hAnsi="Times New Roman" w:cs="Times New Roman"/>
          <w:b/>
          <w:sz w:val="24"/>
          <w:szCs w:val="24"/>
        </w:rPr>
        <w:t xml:space="preserve"> (KAM)</w:t>
      </w:r>
    </w:p>
    <w:p w14:paraId="6ED8E65B" w14:textId="1FB8BD66" w:rsidR="00AC1196" w:rsidRPr="00E60D75" w:rsidRDefault="00F32C09"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Pengaruh komite audit terhadap pengungkapan key audit matters dimoderasi oleh ukuran KAP dapat didasarkan pada teori agensi.</w:t>
      </w:r>
      <w:r w:rsidR="00103DFC" w:rsidRPr="00E60D75">
        <w:rPr>
          <w:rFonts w:ascii="Times New Roman" w:hAnsi="Times New Roman" w:cs="Times New Roman"/>
          <w:sz w:val="24"/>
          <w:szCs w:val="24"/>
        </w:rPr>
        <w:t xml:space="preserve"> </w:t>
      </w:r>
      <w:r w:rsidR="00AC1196" w:rsidRPr="00E60D75">
        <w:rPr>
          <w:rFonts w:ascii="Times New Roman" w:hAnsi="Times New Roman" w:cs="Times New Roman"/>
          <w:sz w:val="24"/>
          <w:szCs w:val="24"/>
        </w:rPr>
        <w:t>Komite audit berfungsi sebagai pengawas independen yang bertugas untuk memastikan bahwa laporan keuangan disusun dengan akurat dan transparan.</w:t>
      </w:r>
      <w:r w:rsidR="00857944" w:rsidRPr="00E60D75">
        <w:rPr>
          <w:rFonts w:ascii="Times New Roman" w:hAnsi="Times New Roman" w:cs="Times New Roman"/>
          <w:sz w:val="24"/>
          <w:szCs w:val="24"/>
        </w:rPr>
        <w:t xml:space="preserve"> Penelitian</w:t>
      </w:r>
      <w:r w:rsidR="00642B4E" w:rsidRPr="00E60D75">
        <w:rPr>
          <w:rFonts w:ascii="Times New Roman" w:hAnsi="Times New Roman" w:cs="Times New Roman"/>
          <w:sz w:val="24"/>
          <w:szCs w:val="24"/>
        </w:rPr>
        <w:t xml:space="preserve"> </w:t>
      </w:r>
      <w:r w:rsidR="00857944" w:rsidRPr="00E60D75">
        <w:rPr>
          <w:rFonts w:ascii="Times New Roman" w:hAnsi="Times New Roman" w:cs="Times New Roman"/>
          <w:sz w:val="24"/>
          <w:szCs w:val="24"/>
        </w:rPr>
        <w:t>Mah’d &amp; Mardini</w:t>
      </w:r>
      <w:r w:rsidR="00642B4E" w:rsidRPr="00E60D75">
        <w:rPr>
          <w:rFonts w:ascii="Times New Roman" w:hAnsi="Times New Roman" w:cs="Times New Roman"/>
          <w:sz w:val="24"/>
          <w:szCs w:val="24"/>
        </w:rPr>
        <w:t xml:space="preserve"> (</w:t>
      </w:r>
      <w:r w:rsidR="00857944" w:rsidRPr="00E60D75">
        <w:rPr>
          <w:rFonts w:ascii="Times New Roman" w:hAnsi="Times New Roman" w:cs="Times New Roman"/>
          <w:sz w:val="24"/>
          <w:szCs w:val="24"/>
        </w:rPr>
        <w:t xml:space="preserve">2022) menunjukkan bahwa komite audit mendorong manajemen untuk memberikan lebih banyak informasi agar mereka dapat mengevaluasi kinerja dengan tepat. Pandangan ini sejalan dengan teori agensi yang menunjukkan bahwa </w:t>
      </w:r>
      <w:r w:rsidR="00857944" w:rsidRPr="00E60D75">
        <w:rPr>
          <w:rFonts w:ascii="Times New Roman" w:hAnsi="Times New Roman" w:cs="Times New Roman"/>
          <w:sz w:val="24"/>
          <w:szCs w:val="24"/>
        </w:rPr>
        <w:lastRenderedPageBreak/>
        <w:t>komite audit memberikan lebih banyak pengawasan serta mendorong cakupan, mutu, dan pengungkapan laporan audit yang lebih baik.</w:t>
      </w:r>
    </w:p>
    <w:p w14:paraId="5D62EC3E" w14:textId="1BDE771F" w:rsidR="00051197" w:rsidRPr="00E60D75" w:rsidRDefault="000D0F60"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 xml:space="preserve">Ukuran Kantor Akuntan Publik (KAP) dapat berfungsi sebagai variabel moderasi dalam hubungan antara komite audit dan pengungkapan Key Audit Matters (KAM). KAP yang lebih besar, seperti </w:t>
      </w:r>
      <w:r w:rsidRPr="00E60D75">
        <w:rPr>
          <w:rFonts w:ascii="Times New Roman" w:hAnsi="Times New Roman" w:cs="Times New Roman"/>
          <w:i/>
          <w:iCs/>
          <w:sz w:val="24"/>
          <w:szCs w:val="24"/>
        </w:rPr>
        <w:t>Big Four</w:t>
      </w:r>
      <w:r w:rsidRPr="00E60D75">
        <w:rPr>
          <w:rFonts w:ascii="Times New Roman" w:hAnsi="Times New Roman" w:cs="Times New Roman"/>
          <w:sz w:val="24"/>
          <w:szCs w:val="24"/>
        </w:rPr>
        <w:t xml:space="preserve">, memiliki reputasi yang lebih baik dan sumber daya yang lebih melimpah, yang memungkinkan mereka untuk melakukan audit dengan lebih mendalam dan komprehensif. Ketika komite audit berkolaborasi dengan KAP besar, mereka dapat memanfaatkan keahlian dan pengalaman KAP dalam menangani isu-isu kompleks, sehingga meningkatkan kualitas pengungkapan KAM. Selain itu, KAP besar biasanya tunduk pada pengawasan yang lebih ketat dari regulator, yang mendorong mereka untuk memenuhi standar pengungkapan yang lebih tinggi. </w:t>
      </w:r>
    </w:p>
    <w:p w14:paraId="50FF7D01" w14:textId="3BE38042" w:rsidR="000D0F60" w:rsidRPr="00E60D75" w:rsidRDefault="00051197"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K</w:t>
      </w:r>
      <w:r w:rsidR="000D0F60" w:rsidRPr="00E60D75">
        <w:rPr>
          <w:rFonts w:ascii="Times New Roman" w:hAnsi="Times New Roman" w:cs="Times New Roman"/>
          <w:sz w:val="24"/>
          <w:szCs w:val="24"/>
        </w:rPr>
        <w:t>omite audit merasa lebih percaya diri untuk mendorong pengungkapan KAM yang relevan, karena mereka yakin bahwa KAP akan melakukan audit dengan integritas dan transparansi. KAP yang lebih besar juga memiliki akses ke teknologi dan metodologi audit yang lebih canggih, yang memungkinkan mereka untuk mengidentifikasi dan menganalisis risiko dengan lebih efektif. Dengan demikian, ukuran KAP tidak hanya meningkatkan kualitas audit, tetapi juga memperkuat peran komite audit dalam memastikan bahwa KAM diungkapkan secara jelas dan informatif, menciptakan lingkungan yang lebih mendukung bagi transparansi dan akuntabilitas dalam laporan keuangan.</w:t>
      </w:r>
    </w:p>
    <w:p w14:paraId="58630B0D" w14:textId="35447F1D" w:rsidR="00E21CDE" w:rsidRPr="00E60D75" w:rsidRDefault="00E21CDE" w:rsidP="00E60D75">
      <w:pPr>
        <w:spacing w:after="0" w:line="480" w:lineRule="auto"/>
        <w:ind w:firstLine="709"/>
        <w:jc w:val="both"/>
        <w:rPr>
          <w:rFonts w:ascii="Times New Roman" w:hAnsi="Times New Roman" w:cs="Times New Roman"/>
          <w:sz w:val="24"/>
          <w:szCs w:val="24"/>
        </w:rPr>
      </w:pPr>
      <w:bookmarkStart w:id="70" w:name="_Hlk193634106"/>
      <w:r w:rsidRPr="00E60D75">
        <w:rPr>
          <w:rFonts w:ascii="Times New Roman" w:hAnsi="Times New Roman" w:cs="Times New Roman"/>
          <w:sz w:val="24"/>
          <w:szCs w:val="24"/>
        </w:rPr>
        <w:t xml:space="preserve">Berdasarkan teori </w:t>
      </w:r>
      <w:r w:rsidR="00A96984" w:rsidRPr="00E60D75">
        <w:rPr>
          <w:rFonts w:ascii="Times New Roman" w:hAnsi="Times New Roman" w:cs="Times New Roman"/>
          <w:sz w:val="24"/>
          <w:szCs w:val="24"/>
        </w:rPr>
        <w:t>agensi</w:t>
      </w:r>
      <w:r w:rsidRPr="00E60D75">
        <w:rPr>
          <w:rFonts w:ascii="Times New Roman" w:hAnsi="Times New Roman" w:cs="Times New Roman"/>
          <w:sz w:val="24"/>
          <w:szCs w:val="24"/>
        </w:rPr>
        <w:t xml:space="preserve"> dan temuan penelitian sebelumnya, hipotesis yang dapat diajukan adalah sebagai berikut:</w:t>
      </w:r>
    </w:p>
    <w:p w14:paraId="6AABDCF1" w14:textId="4907273A" w:rsidR="00E21CDE" w:rsidRPr="00E60D75" w:rsidRDefault="00E21CDE" w:rsidP="00E60D75">
      <w:pPr>
        <w:spacing w:after="0" w:line="480" w:lineRule="auto"/>
        <w:jc w:val="both"/>
        <w:rPr>
          <w:rFonts w:ascii="Times New Roman" w:hAnsi="Times New Roman" w:cs="Times New Roman"/>
          <w:sz w:val="24"/>
          <w:szCs w:val="24"/>
        </w:rPr>
      </w:pPr>
      <w:r w:rsidRPr="00E60D75">
        <w:rPr>
          <w:rFonts w:ascii="Times New Roman" w:hAnsi="Times New Roman" w:cs="Times New Roman"/>
          <w:sz w:val="24"/>
          <w:szCs w:val="24"/>
        </w:rPr>
        <w:lastRenderedPageBreak/>
        <w:t>H</w:t>
      </w:r>
      <w:r w:rsidR="00A96984" w:rsidRPr="00E60D75">
        <w:rPr>
          <w:rFonts w:ascii="Times New Roman" w:hAnsi="Times New Roman" w:cs="Times New Roman"/>
          <w:sz w:val="24"/>
          <w:szCs w:val="24"/>
          <w:vertAlign w:val="subscript"/>
        </w:rPr>
        <w:t>4</w:t>
      </w:r>
      <w:r w:rsidRPr="00E60D75">
        <w:rPr>
          <w:rFonts w:ascii="Times New Roman" w:hAnsi="Times New Roman" w:cs="Times New Roman"/>
          <w:sz w:val="24"/>
          <w:szCs w:val="24"/>
        </w:rPr>
        <w:t xml:space="preserve">: </w:t>
      </w:r>
      <w:r w:rsidR="00A96984" w:rsidRPr="00E60D75">
        <w:rPr>
          <w:rFonts w:ascii="Times New Roman" w:hAnsi="Times New Roman" w:cs="Times New Roman"/>
          <w:sz w:val="24"/>
          <w:szCs w:val="24"/>
        </w:rPr>
        <w:t>Ukuran KAP</w:t>
      </w:r>
      <w:r w:rsidRPr="00E60D75">
        <w:rPr>
          <w:rFonts w:ascii="Times New Roman" w:hAnsi="Times New Roman" w:cs="Times New Roman"/>
          <w:sz w:val="24"/>
          <w:szCs w:val="24"/>
        </w:rPr>
        <w:t xml:space="preserve"> mampu memoderasi pengaruh antara </w:t>
      </w:r>
      <w:r w:rsidR="00A96984" w:rsidRPr="00E60D75">
        <w:rPr>
          <w:rFonts w:ascii="Times New Roman" w:hAnsi="Times New Roman" w:cs="Times New Roman"/>
          <w:sz w:val="24"/>
          <w:szCs w:val="24"/>
        </w:rPr>
        <w:t xml:space="preserve">komite audit terhadap pengungkapan </w:t>
      </w:r>
      <w:r w:rsidR="00A96984" w:rsidRPr="00E60D75">
        <w:rPr>
          <w:rFonts w:ascii="Times New Roman" w:hAnsi="Times New Roman" w:cs="Times New Roman"/>
          <w:i/>
          <w:iCs/>
          <w:sz w:val="24"/>
          <w:szCs w:val="24"/>
        </w:rPr>
        <w:t>key audit matters</w:t>
      </w:r>
      <w:r w:rsidR="00A96984" w:rsidRPr="00E60D75">
        <w:rPr>
          <w:rFonts w:ascii="Times New Roman" w:hAnsi="Times New Roman" w:cs="Times New Roman"/>
          <w:sz w:val="24"/>
          <w:szCs w:val="24"/>
        </w:rPr>
        <w:t>.</w:t>
      </w:r>
    </w:p>
    <w:p w14:paraId="32CB9F11" w14:textId="77777777" w:rsidR="0098122B" w:rsidRPr="00E60D75" w:rsidRDefault="00061EEE" w:rsidP="00E60D75">
      <w:pPr>
        <w:pStyle w:val="ListParagraph"/>
        <w:numPr>
          <w:ilvl w:val="2"/>
          <w:numId w:val="6"/>
        </w:numPr>
        <w:spacing w:after="0" w:line="480" w:lineRule="auto"/>
        <w:jc w:val="both"/>
        <w:rPr>
          <w:rFonts w:ascii="Times New Roman" w:hAnsi="Times New Roman" w:cs="Times New Roman"/>
          <w:b/>
          <w:sz w:val="24"/>
          <w:szCs w:val="24"/>
        </w:rPr>
      </w:pPr>
      <w:r w:rsidRPr="00E60D75">
        <w:rPr>
          <w:rFonts w:ascii="Times New Roman" w:hAnsi="Times New Roman" w:cs="Times New Roman"/>
          <w:b/>
          <w:sz w:val="24"/>
          <w:szCs w:val="24"/>
        </w:rPr>
        <w:t xml:space="preserve">Ukuran KAP memoderasi Kompleksitas Perusahaan pada </w:t>
      </w:r>
      <w:r w:rsidRPr="00E60D75">
        <w:rPr>
          <w:rFonts w:ascii="Times New Roman" w:hAnsi="Times New Roman" w:cs="Times New Roman"/>
          <w:b/>
          <w:i/>
          <w:iCs/>
          <w:sz w:val="24"/>
          <w:szCs w:val="24"/>
        </w:rPr>
        <w:t>Key Audit Matters</w:t>
      </w:r>
      <w:r w:rsidRPr="00E60D75">
        <w:rPr>
          <w:rFonts w:ascii="Times New Roman" w:hAnsi="Times New Roman" w:cs="Times New Roman"/>
          <w:b/>
          <w:sz w:val="24"/>
          <w:szCs w:val="24"/>
        </w:rPr>
        <w:t xml:space="preserve"> (KAM)</w:t>
      </w:r>
    </w:p>
    <w:p w14:paraId="52842853" w14:textId="3720C2C1" w:rsidR="0098122B" w:rsidRPr="00E60D75" w:rsidRDefault="0098122B" w:rsidP="00E60D75">
      <w:pPr>
        <w:spacing w:after="0" w:line="480" w:lineRule="auto"/>
        <w:ind w:firstLine="720"/>
        <w:jc w:val="both"/>
        <w:rPr>
          <w:rFonts w:ascii="Times New Roman" w:hAnsi="Times New Roman" w:cs="Times New Roman"/>
          <w:sz w:val="24"/>
          <w:szCs w:val="24"/>
        </w:rPr>
      </w:pPr>
      <w:r w:rsidRPr="00E60D75">
        <w:rPr>
          <w:rFonts w:ascii="Times New Roman" w:hAnsi="Times New Roman" w:cs="Times New Roman"/>
          <w:sz w:val="24"/>
          <w:szCs w:val="24"/>
        </w:rPr>
        <w:t xml:space="preserve">Pengaruh kompleksitas perusahaan terhadap pengungkapan key audit matters (KAM) yang dimoderasi oleh ukuran KAP dapat dijelaskan melalui teori kompleksitas. Teori ini menyatakan bahwa semakin kompleks suatu perusahaan, semakin banyak tantangan yang dihadapi dalam pengelolaan informasi dan pengambilan keputusan. Dalam konteks ini, perusahaan yang memiliki struktur yang kompleks, seperti banyak lini bisnis atau operasi internasional, cenderung menghadapi lebih banyak risiko dan permasalahan yang perlu diungkapkan dalam laporan audit. Penelitian oleh </w:t>
      </w:r>
      <w:sdt>
        <w:sdtPr>
          <w:rPr>
            <w:rFonts w:ascii="Times New Roman" w:hAnsi="Times New Roman" w:cs="Times New Roman"/>
            <w:color w:val="000000"/>
            <w:sz w:val="24"/>
            <w:szCs w:val="24"/>
          </w:rPr>
          <w:tag w:val="MENDELEY_CITATION_v3_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"/>
          <w:id w:val="-944077116"/>
          <w:placeholder>
            <w:docPart w:val="DefaultPlaceholder_-1854013440"/>
          </w:placeholder>
        </w:sdtPr>
        <w:sdtContent>
          <w:r w:rsidR="00A428DF" w:rsidRPr="00E60D75">
            <w:rPr>
              <w:rFonts w:ascii="Times New Roman" w:eastAsia="Times New Roman" w:hAnsi="Times New Roman" w:cs="Times New Roman"/>
              <w:color w:val="000000"/>
              <w:sz w:val="24"/>
              <w:szCs w:val="24"/>
            </w:rPr>
            <w:t>Pinto &amp; Morais, (2019)</w:t>
          </w:r>
        </w:sdtContent>
      </w:sdt>
      <w:r w:rsidRPr="00E60D75">
        <w:rPr>
          <w:rFonts w:ascii="Times New Roman" w:hAnsi="Times New Roman" w:cs="Times New Roman"/>
          <w:sz w:val="24"/>
          <w:szCs w:val="24"/>
        </w:rPr>
        <w:t xml:space="preserve"> menunjukkan bahwa kompleksitas perusahaan berhubungan positif dengan pengungkapan informasi, termasuk KAM, karena auditor perlu memberikan informasi yang lebih mendetail untuk membantu pemangku kepentingan memahami risiko yang dihadapi</w:t>
      </w:r>
      <w:r w:rsidR="00BF206D" w:rsidRPr="00E60D75">
        <w:rPr>
          <w:rFonts w:ascii="Times New Roman" w:hAnsi="Times New Roman" w:cs="Times New Roman"/>
          <w:sz w:val="24"/>
          <w:szCs w:val="24"/>
        </w:rPr>
        <w:t xml:space="preserve"> perusahaan.</w:t>
      </w:r>
    </w:p>
    <w:p w14:paraId="57840D87" w14:textId="03D69B6A" w:rsidR="00336420" w:rsidRPr="00E60D75" w:rsidRDefault="00BF206D" w:rsidP="00E60D75">
      <w:pPr>
        <w:spacing w:after="0" w:line="480" w:lineRule="auto"/>
        <w:ind w:firstLine="720"/>
        <w:jc w:val="both"/>
        <w:rPr>
          <w:rFonts w:ascii="Times New Roman" w:hAnsi="Times New Roman" w:cs="Times New Roman"/>
          <w:sz w:val="24"/>
          <w:szCs w:val="24"/>
        </w:rPr>
      </w:pPr>
      <w:r w:rsidRPr="00E60D75">
        <w:rPr>
          <w:rFonts w:ascii="Times New Roman" w:hAnsi="Times New Roman" w:cs="Times New Roman"/>
          <w:sz w:val="24"/>
          <w:szCs w:val="24"/>
        </w:rPr>
        <w:t xml:space="preserve">Ukuran KAP berperan sebagai faktor moderasi dalam hubungan ini. </w:t>
      </w:r>
      <w:r w:rsidR="00336420" w:rsidRPr="00E60D75">
        <w:rPr>
          <w:rFonts w:ascii="Times New Roman" w:hAnsi="Times New Roman" w:cs="Times New Roman"/>
          <w:sz w:val="24"/>
          <w:szCs w:val="24"/>
        </w:rPr>
        <w:t xml:space="preserve">KAP yang lebih besar seperti KAP Big4 biasanya memiliki auditor yang lebih berpengalaman dan terlatih, yang memungkinkan mereka untuk memberikan analisis yang lebih mendalam mengenai KAM. Pengalaman ini sangat penting, karena auditor dari KAP besar telah berinvestasi dengan berbagai jenis risiko dan tantangan yang dihadapi oleh perusahaan-perusahaan kompleks. Dengan demikian, mereka dapat mengidentifikasi dan mengungkapkan KAM yang relevan dengan </w:t>
      </w:r>
      <w:r w:rsidR="00336420" w:rsidRPr="00E60D75">
        <w:rPr>
          <w:rFonts w:ascii="Times New Roman" w:hAnsi="Times New Roman" w:cs="Times New Roman"/>
          <w:sz w:val="24"/>
          <w:szCs w:val="24"/>
        </w:rPr>
        <w:lastRenderedPageBreak/>
        <w:t>lebih efektif, meningkatkan kualitas informasi yang disampaikan kepada pemangku kepentingan.</w:t>
      </w:r>
    </w:p>
    <w:p w14:paraId="4985C556" w14:textId="21C456A7" w:rsidR="00336420" w:rsidRPr="00E60D75" w:rsidRDefault="00336420" w:rsidP="00E60D75">
      <w:pPr>
        <w:spacing w:after="0" w:line="480" w:lineRule="auto"/>
        <w:ind w:firstLine="720"/>
        <w:jc w:val="both"/>
        <w:rPr>
          <w:rFonts w:ascii="Times New Roman" w:hAnsi="Times New Roman" w:cs="Times New Roman"/>
          <w:sz w:val="24"/>
          <w:szCs w:val="24"/>
        </w:rPr>
      </w:pPr>
      <w:r w:rsidRPr="00E60D75">
        <w:rPr>
          <w:rFonts w:ascii="Times New Roman" w:hAnsi="Times New Roman" w:cs="Times New Roman"/>
          <w:sz w:val="24"/>
          <w:szCs w:val="24"/>
        </w:rPr>
        <w:t>Selain itu, KAP besar sering kali berada di bawah tekanan yang lebih besar untuk menjaga reputasi dan memenuhi ekspektasi pemangku kepentingan. Hal ini mendorong auditor untuk lebih cenderung mengungkapkan KAM dalam laporan audit, terutama untuk perusahaan yang kompleks. Dengan adanya auditor yang berpengalaman dan memiliki reputasi baik, perusahaan dapat lebih percaya diri dalam mengungkapkan KAM yang relevan, sehingga meningkatkan transparansi dan akuntabilitas dalam laporan audit, yang sangat penting bagi pemangku kepentingan dalam pengambilan keputusan.</w:t>
      </w:r>
    </w:p>
    <w:p w14:paraId="6A82549F" w14:textId="0F434854" w:rsidR="00594200" w:rsidRPr="00E60D75" w:rsidRDefault="00594200" w:rsidP="00E60D75">
      <w:pPr>
        <w:spacing w:after="0" w:line="480" w:lineRule="auto"/>
        <w:ind w:firstLine="720"/>
        <w:jc w:val="both"/>
        <w:rPr>
          <w:rFonts w:ascii="Times New Roman" w:hAnsi="Times New Roman" w:cs="Times New Roman"/>
          <w:sz w:val="24"/>
          <w:szCs w:val="24"/>
        </w:rPr>
      </w:pPr>
      <w:r w:rsidRPr="00E60D75">
        <w:rPr>
          <w:rFonts w:ascii="Times New Roman" w:hAnsi="Times New Roman" w:cs="Times New Roman"/>
          <w:sz w:val="24"/>
          <w:szCs w:val="24"/>
        </w:rPr>
        <w:t xml:space="preserve">Lebih lanjut, penelitian oleh </w:t>
      </w:r>
      <w:sdt>
        <w:sdtPr>
          <w:rPr>
            <w:rFonts w:ascii="Times New Roman" w:hAnsi="Times New Roman" w:cs="Times New Roman"/>
            <w:color w:val="000000"/>
            <w:sz w:val="24"/>
            <w:szCs w:val="24"/>
          </w:rPr>
          <w:tag w:val="MENDELEY_CITATION_v3_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"/>
          <w:id w:val="1273746574"/>
          <w:placeholder>
            <w:docPart w:val="DefaultPlaceholder_-1854013440"/>
          </w:placeholder>
        </w:sdtPr>
        <w:sdtContent>
          <w:r w:rsidR="00A428DF" w:rsidRPr="00E60D75">
            <w:rPr>
              <w:rFonts w:ascii="Times New Roman" w:eastAsia="Times New Roman" w:hAnsi="Times New Roman" w:cs="Times New Roman"/>
              <w:color w:val="000000"/>
              <w:sz w:val="24"/>
              <w:szCs w:val="24"/>
            </w:rPr>
            <w:t>Pinto &amp; Morais, (2019)</w:t>
          </w:r>
        </w:sdtContent>
      </w:sdt>
      <w:r w:rsidRPr="00E60D75">
        <w:rPr>
          <w:rFonts w:ascii="Times New Roman" w:hAnsi="Times New Roman" w:cs="Times New Roman"/>
          <w:sz w:val="24"/>
          <w:szCs w:val="24"/>
        </w:rPr>
        <w:t xml:space="preserve"> menunjukkan bahwa auditor dari KAP besar lebih cenderung untuk mengungkapkan KAM dalam laporan audit mereka, terutama pada perusahaan yang memiliki kompleksitas tinggi. Hal ini disebabkan oleh tekanan yang lebih besar untuk menjaga reputasi dan memenuhi ekspektasi pemangku kepentingan. Dengan demikian, dapat disimpulkan bahwa ukuran KAP tidak hanya memoderasi hubungan antara kompleksitas perusahaan dan pengungkapan KAM, tetapi juga berfungsi sebagai pendorong untuk meningkatkan transparansi dan akuntabilitas dalam laporan audit, yang sangat penting bagi pemangku kepentingan dalam mengambil keputusan yang tepat.</w:t>
      </w:r>
    </w:p>
    <w:p w14:paraId="6C7A60B0" w14:textId="71EDF7EB" w:rsidR="00774B61" w:rsidRPr="00E60D75" w:rsidRDefault="00774B61"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Berdasarkan teori kompleksitas dan temuan penelitian sebelumnya, hipotesis yang dapat diajukan adalah sebagai berikut:</w:t>
      </w:r>
    </w:p>
    <w:p w14:paraId="0D3B0228" w14:textId="2FBAE12A" w:rsidR="0098122B" w:rsidRPr="00E60D75" w:rsidRDefault="00594200" w:rsidP="00E60D75">
      <w:pPr>
        <w:spacing w:after="0" w:line="480" w:lineRule="auto"/>
        <w:jc w:val="both"/>
        <w:rPr>
          <w:rFonts w:ascii="Times New Roman" w:hAnsi="Times New Roman" w:cs="Times New Roman"/>
          <w:sz w:val="24"/>
          <w:szCs w:val="24"/>
        </w:rPr>
      </w:pPr>
      <w:r w:rsidRPr="00E60D75">
        <w:rPr>
          <w:rFonts w:ascii="Times New Roman" w:hAnsi="Times New Roman" w:cs="Times New Roman"/>
          <w:sz w:val="24"/>
          <w:szCs w:val="24"/>
        </w:rPr>
        <w:lastRenderedPageBreak/>
        <w:t>H</w:t>
      </w:r>
      <w:r w:rsidRPr="00E60D75">
        <w:rPr>
          <w:rFonts w:ascii="Times New Roman" w:hAnsi="Times New Roman" w:cs="Times New Roman"/>
          <w:sz w:val="24"/>
          <w:szCs w:val="24"/>
          <w:vertAlign w:val="subscript"/>
        </w:rPr>
        <w:t>5</w:t>
      </w:r>
      <w:r w:rsidRPr="00E60D75">
        <w:rPr>
          <w:rFonts w:ascii="Times New Roman" w:hAnsi="Times New Roman" w:cs="Times New Roman"/>
          <w:sz w:val="24"/>
          <w:szCs w:val="24"/>
        </w:rPr>
        <w:t xml:space="preserve">: Ukuran KAP mampu memoderasi pengaruh antara kompleksitas perusahaan terhadap pengungkapan </w:t>
      </w:r>
      <w:r w:rsidRPr="00E60D75">
        <w:rPr>
          <w:rFonts w:ascii="Times New Roman" w:hAnsi="Times New Roman" w:cs="Times New Roman"/>
          <w:i/>
          <w:iCs/>
          <w:sz w:val="24"/>
          <w:szCs w:val="24"/>
        </w:rPr>
        <w:t>key audit matters</w:t>
      </w:r>
      <w:r w:rsidRPr="00E60D75">
        <w:rPr>
          <w:rFonts w:ascii="Times New Roman" w:hAnsi="Times New Roman" w:cs="Times New Roman"/>
          <w:sz w:val="24"/>
          <w:szCs w:val="24"/>
        </w:rPr>
        <w:t>.</w:t>
      </w:r>
    </w:p>
    <w:p w14:paraId="304199A2" w14:textId="656A64AE" w:rsidR="00061EEE" w:rsidRPr="00E60D75" w:rsidRDefault="00061EEE" w:rsidP="00E60D75">
      <w:pPr>
        <w:pStyle w:val="ListParagraph"/>
        <w:numPr>
          <w:ilvl w:val="2"/>
          <w:numId w:val="6"/>
        </w:numPr>
        <w:spacing w:after="0" w:line="480" w:lineRule="auto"/>
        <w:jc w:val="both"/>
        <w:rPr>
          <w:rFonts w:ascii="Times New Roman" w:hAnsi="Times New Roman" w:cs="Times New Roman"/>
          <w:b/>
          <w:sz w:val="24"/>
          <w:szCs w:val="24"/>
        </w:rPr>
      </w:pPr>
      <w:r w:rsidRPr="00E60D75">
        <w:rPr>
          <w:rFonts w:ascii="Times New Roman" w:hAnsi="Times New Roman" w:cs="Times New Roman"/>
          <w:b/>
          <w:sz w:val="24"/>
          <w:szCs w:val="24"/>
        </w:rPr>
        <w:t xml:space="preserve">Ukuran KAP memoderasi Gender Auditor pada </w:t>
      </w:r>
      <w:r w:rsidRPr="00E60D75">
        <w:rPr>
          <w:rFonts w:ascii="Times New Roman" w:hAnsi="Times New Roman" w:cs="Times New Roman"/>
          <w:b/>
          <w:i/>
          <w:iCs/>
          <w:sz w:val="24"/>
          <w:szCs w:val="24"/>
        </w:rPr>
        <w:t>Key Audit Matters</w:t>
      </w:r>
      <w:r w:rsidRPr="00E60D75">
        <w:rPr>
          <w:rFonts w:ascii="Times New Roman" w:hAnsi="Times New Roman" w:cs="Times New Roman"/>
          <w:b/>
          <w:sz w:val="24"/>
          <w:szCs w:val="24"/>
        </w:rPr>
        <w:t xml:space="preserve"> (KAM)</w:t>
      </w:r>
    </w:p>
    <w:p w14:paraId="6249BF97" w14:textId="5515C92B" w:rsidR="00594200" w:rsidRPr="00E60D75" w:rsidRDefault="00774B61" w:rsidP="00E60D75">
      <w:pPr>
        <w:spacing w:after="0" w:line="480" w:lineRule="auto"/>
        <w:ind w:firstLine="720"/>
        <w:jc w:val="both"/>
        <w:rPr>
          <w:rFonts w:ascii="Times New Roman" w:hAnsi="Times New Roman" w:cs="Times New Roman"/>
          <w:sz w:val="24"/>
          <w:szCs w:val="24"/>
        </w:rPr>
      </w:pPr>
      <w:r w:rsidRPr="00E60D75">
        <w:rPr>
          <w:rFonts w:ascii="Times New Roman" w:hAnsi="Times New Roman" w:cs="Times New Roman"/>
          <w:sz w:val="24"/>
          <w:szCs w:val="24"/>
        </w:rPr>
        <w:t xml:space="preserve">Pengaruh gender auditor terhadap pengungkapan </w:t>
      </w:r>
      <w:r w:rsidRPr="00E60D75">
        <w:rPr>
          <w:rFonts w:ascii="Times New Roman" w:hAnsi="Times New Roman" w:cs="Times New Roman"/>
          <w:i/>
          <w:iCs/>
          <w:sz w:val="24"/>
          <w:szCs w:val="24"/>
        </w:rPr>
        <w:t>Key Audit Matters</w:t>
      </w:r>
      <w:r w:rsidRPr="00E60D75">
        <w:rPr>
          <w:rFonts w:ascii="Times New Roman" w:hAnsi="Times New Roman" w:cs="Times New Roman"/>
          <w:sz w:val="24"/>
          <w:szCs w:val="24"/>
        </w:rPr>
        <w:t xml:space="preserve"> (KAM) dapat dipahami melalui lensa teori </w:t>
      </w:r>
      <w:bookmarkStart w:id="71" w:name="_Hlk193946088"/>
      <w:r w:rsidRPr="00E60D75">
        <w:rPr>
          <w:rFonts w:ascii="Times New Roman" w:hAnsi="Times New Roman" w:cs="Times New Roman"/>
          <w:sz w:val="24"/>
          <w:szCs w:val="24"/>
        </w:rPr>
        <w:t>disonansi kognitif</w:t>
      </w:r>
      <w:bookmarkEnd w:id="71"/>
      <w:r w:rsidRPr="00E60D75">
        <w:rPr>
          <w:rFonts w:ascii="Times New Roman" w:hAnsi="Times New Roman" w:cs="Times New Roman"/>
          <w:sz w:val="24"/>
          <w:szCs w:val="24"/>
        </w:rPr>
        <w:t xml:space="preserve">, yang menyatakan bahwa individu berusaha untuk mencapai konsistensi antara keyakinan dan tindakan mereka. Dalam konteks ini, auditor wanita mungkin menghadapi disonansi ketika harus mengungkapkan KAM yang berpotensi menimbulkan risiko reputasi bagi klien mereka. Wanita cenderung lebih peka terhadap ancaman, mereka mengalami lebih banyak risiko, terlibat dalam perilaku yang kurang berisiko, dan mengambil keputusan yang lebih hati-hati </w:t>
      </w:r>
      <w:sdt>
        <w:sdtPr>
          <w:rPr>
            <w:rFonts w:ascii="Times New Roman" w:hAnsi="Times New Roman" w:cs="Times New Roman"/>
            <w:color w:val="000000"/>
            <w:sz w:val="24"/>
            <w:szCs w:val="24"/>
          </w:rPr>
          <w:tag w:val="MENDELEY_CITATION_v3_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"/>
          <w:id w:val="-32501972"/>
          <w:placeholder>
            <w:docPart w:val="DefaultPlaceholder_-1854013440"/>
          </w:placeholder>
        </w:sdtPr>
        <w:sdtContent>
          <w:r w:rsidR="00A428DF" w:rsidRPr="00E60D75">
            <w:rPr>
              <w:rFonts w:ascii="Times New Roman" w:hAnsi="Times New Roman" w:cs="Times New Roman"/>
              <w:color w:val="000000"/>
              <w:sz w:val="24"/>
              <w:szCs w:val="24"/>
            </w:rPr>
            <w:t>(Abdelfattah et al., 2021)</w:t>
          </w:r>
        </w:sdtContent>
      </w:sdt>
      <w:r w:rsidRPr="00E60D75">
        <w:rPr>
          <w:rFonts w:ascii="Times New Roman" w:hAnsi="Times New Roman" w:cs="Times New Roman"/>
          <w:sz w:val="24"/>
          <w:szCs w:val="24"/>
        </w:rPr>
        <w:t>, sehingga mempengaruhi kualitas pengungkapan KAM.</w:t>
      </w:r>
    </w:p>
    <w:p w14:paraId="6F3CB832" w14:textId="68C7FDEE" w:rsidR="00774B61" w:rsidRPr="00E60D75" w:rsidRDefault="00774B61" w:rsidP="00E60D75">
      <w:pPr>
        <w:spacing w:after="0" w:line="480" w:lineRule="auto"/>
        <w:ind w:firstLine="720"/>
        <w:jc w:val="both"/>
        <w:rPr>
          <w:rFonts w:ascii="Times New Roman" w:hAnsi="Times New Roman" w:cs="Times New Roman"/>
          <w:bCs/>
          <w:sz w:val="24"/>
          <w:szCs w:val="24"/>
        </w:rPr>
      </w:pPr>
      <w:r w:rsidRPr="00E60D75">
        <w:rPr>
          <w:rFonts w:ascii="Times New Roman" w:hAnsi="Times New Roman" w:cs="Times New Roman"/>
          <w:bCs/>
          <w:sz w:val="24"/>
          <w:szCs w:val="24"/>
        </w:rPr>
        <w:t xml:space="preserve">Ukuran Kantor Akuntan Publik (KAP) juga berperan sebagai moderator dalam hubungan ini. </w:t>
      </w:r>
      <w:r w:rsidR="00336420" w:rsidRPr="00E60D75">
        <w:rPr>
          <w:rFonts w:ascii="Times New Roman" w:hAnsi="Times New Roman" w:cs="Times New Roman"/>
          <w:bCs/>
          <w:sz w:val="24"/>
          <w:szCs w:val="24"/>
        </w:rPr>
        <w:t>Auditor wanita yang bekerja di KAP besar seperti Big4 cenderung memiliki akses yang lebih baik terhadap sumber daya, pelatihan, dan dukungan manajerial, yang dapat meningkatkan kemampuan mereka dalam mengidentifikasi dan mengungkapkan KAM secara efektif.</w:t>
      </w:r>
      <w:r w:rsidR="00EA0225" w:rsidRPr="00E60D75">
        <w:rPr>
          <w:rFonts w:ascii="Times New Roman" w:hAnsi="Times New Roman" w:cs="Times New Roman"/>
          <w:bCs/>
          <w:sz w:val="24"/>
          <w:szCs w:val="24"/>
        </w:rPr>
        <w:t xml:space="preserve"> Sehingga </w:t>
      </w:r>
      <w:r w:rsidR="00336420" w:rsidRPr="00E60D75">
        <w:rPr>
          <w:rFonts w:ascii="Times New Roman" w:hAnsi="Times New Roman" w:cs="Times New Roman"/>
          <w:bCs/>
          <w:sz w:val="24"/>
          <w:szCs w:val="24"/>
        </w:rPr>
        <w:t>KAP besar dapat menciptakan lingkungan yang lebih mendukung bagi auditor wanita, memungkinkan mereka memberikan kontribusi secara signifikan dalam proses audit.</w:t>
      </w:r>
    </w:p>
    <w:p w14:paraId="6EB4FC4C" w14:textId="203EABF8" w:rsidR="00EA0225" w:rsidRPr="00E60D75" w:rsidRDefault="00EA0225" w:rsidP="00E60D75">
      <w:pPr>
        <w:spacing w:after="0" w:line="480" w:lineRule="auto"/>
        <w:ind w:firstLine="720"/>
        <w:jc w:val="both"/>
        <w:rPr>
          <w:rFonts w:ascii="Times New Roman" w:hAnsi="Times New Roman" w:cs="Times New Roman"/>
          <w:bCs/>
          <w:sz w:val="24"/>
          <w:szCs w:val="24"/>
        </w:rPr>
      </w:pPr>
      <w:r w:rsidRPr="00E60D75">
        <w:rPr>
          <w:rFonts w:ascii="Times New Roman" w:hAnsi="Times New Roman" w:cs="Times New Roman"/>
          <w:bCs/>
          <w:sz w:val="24"/>
          <w:szCs w:val="24"/>
        </w:rPr>
        <w:t xml:space="preserve">KAP besar sering kali menerapkan kebijakan yang lebih inklusif dan mendukung keberagaman, yang dapat memberikan kepercayaan diri kepada auditor </w:t>
      </w:r>
      <w:r w:rsidRPr="00E60D75">
        <w:rPr>
          <w:rFonts w:ascii="Times New Roman" w:hAnsi="Times New Roman" w:cs="Times New Roman"/>
          <w:bCs/>
          <w:sz w:val="24"/>
          <w:szCs w:val="24"/>
        </w:rPr>
        <w:lastRenderedPageBreak/>
        <w:t>wanita untuk mengungkapkan KAM yang relevan. Dengan adanya dukungan yang lebih baik, auditor wanita di KAP besar dapat lebih proaktif dalam mengidentifikasi isu-isu penting yang perlu diungkapkan dalam laporan audit. Hal ini berpotensi meningkatkan kualitas laporan audit dan transparansi informasi keuangan, yang merupakan tujuan utama dari pengungkapan KAM.</w:t>
      </w:r>
    </w:p>
    <w:p w14:paraId="610747A3" w14:textId="2117BFA9" w:rsidR="00EA0225" w:rsidRPr="00E60D75" w:rsidRDefault="00EA0225" w:rsidP="00E60D75">
      <w:pPr>
        <w:spacing w:after="0" w:line="480" w:lineRule="auto"/>
        <w:ind w:firstLine="709"/>
        <w:jc w:val="both"/>
        <w:rPr>
          <w:rFonts w:ascii="Times New Roman" w:hAnsi="Times New Roman" w:cs="Times New Roman"/>
          <w:bCs/>
          <w:sz w:val="24"/>
          <w:szCs w:val="24"/>
        </w:rPr>
      </w:pPr>
      <w:r w:rsidRPr="00E60D75">
        <w:rPr>
          <w:rFonts w:ascii="Times New Roman" w:hAnsi="Times New Roman" w:cs="Times New Roman"/>
          <w:bCs/>
          <w:sz w:val="24"/>
          <w:szCs w:val="24"/>
        </w:rPr>
        <w:t>Sebaliknya, auditor wanita yang bekerja di KAP kecil mungkin menghadapi lebih banyak tantangan, seperti keterbatasan dalam hal pengalaman, pelatihan, dan dukungan profesional. Keterbatasan ini dapat menghambat kemampuan mereka untuk melakukan penyebaran KAM yang optimal, meskipun mereka memiliki kompetensi yang sama. Oleh karena itu, ukuran KAP berfungsi sebagai faktor moderasi yang mempengaruhi hubungan antara gender auditor dan berbagai KAM, di mana KAP besar memberikan keuntungan yang lebih besar bagi auditor Wanita.</w:t>
      </w:r>
    </w:p>
    <w:p w14:paraId="6A62A3EF" w14:textId="1428EA4E" w:rsidR="00341AC3" w:rsidRPr="00E60D75" w:rsidRDefault="00341AC3" w:rsidP="00E60D75">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Berdasarkan teori disonansi kognitif dan temuan penelitian sebelumnya, hipotesis yang dapat diajukan adalah sebagai berikut:</w:t>
      </w:r>
    </w:p>
    <w:p w14:paraId="549754EF" w14:textId="0869720D" w:rsidR="00162142" w:rsidRPr="00E60D75" w:rsidRDefault="00341AC3" w:rsidP="00E60D75">
      <w:pPr>
        <w:spacing w:after="0" w:line="480" w:lineRule="auto"/>
        <w:jc w:val="both"/>
        <w:rPr>
          <w:rFonts w:ascii="Times New Roman" w:hAnsi="Times New Roman" w:cs="Times New Roman"/>
          <w:sz w:val="24"/>
          <w:szCs w:val="24"/>
        </w:rPr>
      </w:pPr>
      <w:r w:rsidRPr="00E60D75">
        <w:rPr>
          <w:rFonts w:ascii="Times New Roman" w:hAnsi="Times New Roman" w:cs="Times New Roman"/>
          <w:sz w:val="24"/>
          <w:szCs w:val="24"/>
        </w:rPr>
        <w:t>H</w:t>
      </w:r>
      <w:r w:rsidRPr="00E60D75">
        <w:rPr>
          <w:rFonts w:ascii="Times New Roman" w:hAnsi="Times New Roman" w:cs="Times New Roman"/>
          <w:sz w:val="24"/>
          <w:szCs w:val="24"/>
          <w:vertAlign w:val="subscript"/>
        </w:rPr>
        <w:t>6</w:t>
      </w:r>
      <w:r w:rsidRPr="00E60D75">
        <w:rPr>
          <w:rFonts w:ascii="Times New Roman" w:hAnsi="Times New Roman" w:cs="Times New Roman"/>
          <w:sz w:val="24"/>
          <w:szCs w:val="24"/>
        </w:rPr>
        <w:t xml:space="preserve">: Ukuran KAP mampu memoderasi pengaruh antara gender auditor terhadap pengungkapan </w:t>
      </w:r>
      <w:r w:rsidRPr="00E60D75">
        <w:rPr>
          <w:rFonts w:ascii="Times New Roman" w:hAnsi="Times New Roman" w:cs="Times New Roman"/>
          <w:i/>
          <w:iCs/>
          <w:sz w:val="24"/>
          <w:szCs w:val="24"/>
        </w:rPr>
        <w:t>key audit matters</w:t>
      </w:r>
      <w:r w:rsidRPr="00E60D75">
        <w:rPr>
          <w:rFonts w:ascii="Times New Roman" w:hAnsi="Times New Roman" w:cs="Times New Roman"/>
          <w:sz w:val="24"/>
          <w:szCs w:val="24"/>
        </w:rPr>
        <w:t>.</w:t>
      </w:r>
      <w:bookmarkEnd w:id="70"/>
    </w:p>
    <w:p w14:paraId="1F584DAD" w14:textId="77777777" w:rsidR="00CD0C82" w:rsidRPr="007806BA" w:rsidRDefault="00CD0C82" w:rsidP="00162142">
      <w:pPr>
        <w:spacing w:after="0" w:line="480" w:lineRule="auto"/>
        <w:jc w:val="both"/>
        <w:rPr>
          <w:rFonts w:ascii="Times New Roman" w:hAnsi="Times New Roman" w:cs="Times New Roman"/>
          <w:sz w:val="24"/>
          <w:szCs w:val="24"/>
        </w:rPr>
      </w:pPr>
    </w:p>
    <w:p w14:paraId="76B8182C" w14:textId="77777777" w:rsidR="00CD0C82" w:rsidRPr="007806BA" w:rsidRDefault="00CD0C82" w:rsidP="00162142">
      <w:pPr>
        <w:spacing w:after="0" w:line="480" w:lineRule="auto"/>
        <w:jc w:val="both"/>
        <w:rPr>
          <w:rFonts w:ascii="Times New Roman" w:hAnsi="Times New Roman" w:cs="Times New Roman"/>
          <w:sz w:val="24"/>
          <w:szCs w:val="24"/>
        </w:rPr>
      </w:pPr>
    </w:p>
    <w:p w14:paraId="08F42722" w14:textId="77777777" w:rsidR="00CD0C82" w:rsidRPr="007806BA" w:rsidRDefault="00CD0C82" w:rsidP="00162142">
      <w:pPr>
        <w:spacing w:after="0" w:line="480" w:lineRule="auto"/>
        <w:jc w:val="both"/>
        <w:rPr>
          <w:rFonts w:ascii="Times New Roman" w:hAnsi="Times New Roman" w:cs="Times New Roman"/>
          <w:sz w:val="24"/>
          <w:szCs w:val="24"/>
        </w:rPr>
      </w:pPr>
    </w:p>
    <w:p w14:paraId="3505096B" w14:textId="77777777" w:rsidR="00CD0C82" w:rsidRPr="007806BA" w:rsidRDefault="00CD0C82" w:rsidP="00162142">
      <w:pPr>
        <w:spacing w:after="0" w:line="480" w:lineRule="auto"/>
        <w:jc w:val="both"/>
        <w:rPr>
          <w:rFonts w:ascii="Times New Roman" w:hAnsi="Times New Roman" w:cs="Times New Roman"/>
          <w:sz w:val="24"/>
          <w:szCs w:val="24"/>
        </w:rPr>
      </w:pPr>
    </w:p>
    <w:p w14:paraId="71E9B4E8" w14:textId="77777777" w:rsidR="00CD0C82" w:rsidRDefault="00CD0C82" w:rsidP="00162142">
      <w:pPr>
        <w:spacing w:after="0" w:line="480" w:lineRule="auto"/>
        <w:jc w:val="both"/>
        <w:rPr>
          <w:rFonts w:ascii="Times New Roman" w:hAnsi="Times New Roman" w:cs="Times New Roman"/>
          <w:sz w:val="24"/>
          <w:szCs w:val="24"/>
        </w:rPr>
      </w:pPr>
    </w:p>
    <w:p w14:paraId="2BA72CE2" w14:textId="77777777" w:rsidR="00277925" w:rsidRPr="007806BA" w:rsidRDefault="00277925" w:rsidP="00162142">
      <w:pPr>
        <w:spacing w:after="0" w:line="480" w:lineRule="auto"/>
        <w:jc w:val="both"/>
        <w:rPr>
          <w:rFonts w:ascii="Times New Roman" w:hAnsi="Times New Roman" w:cs="Times New Roman"/>
          <w:sz w:val="24"/>
          <w:szCs w:val="24"/>
        </w:rPr>
      </w:pPr>
    </w:p>
    <w:p w14:paraId="3303E145" w14:textId="77777777" w:rsidR="00CD0C82" w:rsidRPr="007806BA" w:rsidRDefault="00CD0C82" w:rsidP="00162142">
      <w:pPr>
        <w:spacing w:after="0" w:line="480" w:lineRule="auto"/>
        <w:jc w:val="both"/>
        <w:rPr>
          <w:rFonts w:ascii="Times New Roman" w:hAnsi="Times New Roman" w:cs="Times New Roman"/>
          <w:sz w:val="24"/>
          <w:szCs w:val="24"/>
        </w:rPr>
      </w:pPr>
    </w:p>
    <w:p w14:paraId="27696475" w14:textId="40146911" w:rsidR="00E21CDE" w:rsidRPr="007806BA" w:rsidRDefault="00E21CDE">
      <w:pPr>
        <w:pStyle w:val="Heading2"/>
        <w:numPr>
          <w:ilvl w:val="1"/>
          <w:numId w:val="6"/>
        </w:numPr>
      </w:pPr>
      <w:bookmarkStart w:id="72" w:name="_Toc186408097"/>
      <w:bookmarkStart w:id="73" w:name="_Toc186408568"/>
      <w:bookmarkStart w:id="74" w:name="_Toc216701541"/>
      <w:r w:rsidRPr="007806BA">
        <w:lastRenderedPageBreak/>
        <w:t>Model Penelitian</w:t>
      </w:r>
      <w:bookmarkEnd w:id="72"/>
      <w:bookmarkEnd w:id="73"/>
      <w:bookmarkEnd w:id="74"/>
    </w:p>
    <w:p w14:paraId="113F9CDF" w14:textId="2948DC95" w:rsidR="00E21CDE" w:rsidRPr="007806BA" w:rsidRDefault="00E21CDE" w:rsidP="002D3374">
      <w:pPr>
        <w:spacing w:after="0" w:line="480" w:lineRule="auto"/>
        <w:jc w:val="both"/>
        <w:rPr>
          <w:rFonts w:ascii="Times New Roman" w:hAnsi="Times New Roman" w:cs="Times New Roman"/>
          <w:b/>
          <w:sz w:val="24"/>
          <w:szCs w:val="24"/>
        </w:rPr>
      </w:pPr>
      <w:r w:rsidRPr="007806BA">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4F2B514C" wp14:editId="65A1F77F">
                <wp:simplePos x="0" y="0"/>
                <wp:positionH relativeFrom="margin">
                  <wp:posOffset>111125</wp:posOffset>
                </wp:positionH>
                <wp:positionV relativeFrom="paragraph">
                  <wp:posOffset>83012</wp:posOffset>
                </wp:positionV>
                <wp:extent cx="1229360" cy="612602"/>
                <wp:effectExtent l="0" t="0" r="27940" b="16510"/>
                <wp:wrapNone/>
                <wp:docPr id="57" name="Text Box 57"/>
                <wp:cNvGraphicFramePr/>
                <a:graphic xmlns:a="http://schemas.openxmlformats.org/drawingml/2006/main">
                  <a:graphicData uri="http://schemas.microsoft.com/office/word/2010/wordprocessingShape">
                    <wps:wsp>
                      <wps:cNvSpPr txBox="1"/>
                      <wps:spPr>
                        <a:xfrm>
                          <a:off x="0" y="0"/>
                          <a:ext cx="1229360" cy="6126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947E24" w14:textId="36646FE7" w:rsidR="00E21CDE" w:rsidRPr="00320D3D" w:rsidRDefault="00C30611" w:rsidP="004E764D">
                            <w:pPr>
                              <w:spacing w:after="0" w:line="240" w:lineRule="auto"/>
                              <w:jc w:val="center"/>
                              <w:rPr>
                                <w:i/>
                              </w:rPr>
                            </w:pPr>
                            <w:r>
                              <w:t>Komite Audit</w:t>
                            </w:r>
                          </w:p>
                          <w:p w14:paraId="7CB7FAF3" w14:textId="4625B853" w:rsidR="00E21CDE" w:rsidRDefault="00E21CDE" w:rsidP="004E764D">
                            <w:pPr>
                              <w:spacing w:after="0" w:line="240" w:lineRule="auto"/>
                              <w:jc w:val="center"/>
                            </w:pPr>
                            <w:r>
                              <w:t>(X</w:t>
                            </w:r>
                            <w:r w:rsidR="00C30611" w:rsidRPr="00C30611">
                              <w:rPr>
                                <w:vertAlign w:val="subscript"/>
                              </w:rPr>
                              <w:t>1</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B514C" id="Text Box 57" o:spid="_x0000_s1039" type="#_x0000_t202" style="position:absolute;left:0;text-align:left;margin-left:8.75pt;margin-top:6.55pt;width:96.8pt;height:48.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" fillcolor="white [3201]" strokeweight=".5pt">
                <v:textbox>
                  <w:txbxContent>
                    <w:p w14:paraId="15947E24" w14:textId="36646FE7" w:rsidR="00E21CDE" w:rsidRPr="00320D3D" w:rsidRDefault="00C30611" w:rsidP="004E764D">
                      <w:pPr>
                        <w:spacing w:after="0" w:line="240" w:lineRule="auto"/>
                        <w:jc w:val="center"/>
                        <w:rPr>
                          <w:i/>
                        </w:rPr>
                      </w:pPr>
                      <w:r>
                        <w:t>Komite Audit</w:t>
                      </w:r>
                    </w:p>
                    <w:p w14:paraId="7CB7FAF3" w14:textId="4625B853" w:rsidR="00E21CDE" w:rsidRDefault="00E21CDE" w:rsidP="004E764D">
                      <w:pPr>
                        <w:spacing w:after="0" w:line="240" w:lineRule="auto"/>
                        <w:jc w:val="center"/>
                      </w:pPr>
                      <w:r>
                        <w:t>(X</w:t>
                      </w:r>
                      <w:r w:rsidR="00C30611" w:rsidRPr="00C30611">
                        <w:rPr>
                          <w:vertAlign w:val="subscript"/>
                        </w:rPr>
                        <w:t>1</w:t>
                      </w:r>
                      <w:r>
                        <w:t>)</w:t>
                      </w:r>
                    </w:p>
                  </w:txbxContent>
                </v:textbox>
                <w10:wrap anchorx="margin"/>
              </v:shape>
            </w:pict>
          </mc:Fallback>
        </mc:AlternateContent>
      </w:r>
    </w:p>
    <w:p w14:paraId="5071CB9C" w14:textId="2946F39D" w:rsidR="00E21CDE" w:rsidRPr="007806BA" w:rsidRDefault="00C30611" w:rsidP="002D3374">
      <w:pPr>
        <w:spacing w:after="0" w:line="480" w:lineRule="auto"/>
        <w:jc w:val="both"/>
        <w:rPr>
          <w:rFonts w:ascii="Times New Roman" w:hAnsi="Times New Roman" w:cs="Times New Roman"/>
          <w:b/>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DFE0841" wp14:editId="586A1920">
                <wp:simplePos x="0" y="0"/>
                <wp:positionH relativeFrom="margin">
                  <wp:posOffset>2014263</wp:posOffset>
                </wp:positionH>
                <wp:positionV relativeFrom="paragraph">
                  <wp:posOffset>215641</wp:posOffset>
                </wp:positionV>
                <wp:extent cx="392723" cy="287215"/>
                <wp:effectExtent l="0" t="0" r="0" b="0"/>
                <wp:wrapNone/>
                <wp:docPr id="61" name="Rectangle 61"/>
                <wp:cNvGraphicFramePr/>
                <a:graphic xmlns:a="http://schemas.openxmlformats.org/drawingml/2006/main">
                  <a:graphicData uri="http://schemas.microsoft.com/office/word/2010/wordprocessingShape">
                    <wps:wsp>
                      <wps:cNvSpPr/>
                      <wps:spPr>
                        <a:xfrm>
                          <a:off x="0" y="0"/>
                          <a:ext cx="392723" cy="2872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5B1E501" w14:textId="77777777" w:rsidR="00E21CDE" w:rsidRPr="006310C2" w:rsidRDefault="00E21CDE" w:rsidP="006310C2">
                            <w:pPr>
                              <w:jc w:val="center"/>
                              <w:rPr>
                                <w:rFonts w:ascii="Times New Roman" w:hAnsi="Times New Roman" w:cs="Times New Roman"/>
                                <w:i/>
                              </w:rPr>
                            </w:pPr>
                            <w:r>
                              <w:rPr>
                                <w:rFonts w:ascii="Times New Roman" w:hAnsi="Times New Roman" w:cs="Times New Roman"/>
                                <w:i/>
                              </w:rPr>
                              <w:t>H₁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E0841" id="Rectangle 61" o:spid="_x0000_s1040" style="position:absolute;left:0;text-align:left;margin-left:158.6pt;margin-top:17pt;width:30.9pt;height:22.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" filled="f" stroked="f" strokeweight="1pt">
                <v:textbox>
                  <w:txbxContent>
                    <w:p w14:paraId="15B1E501" w14:textId="77777777" w:rsidR="00E21CDE" w:rsidRPr="006310C2" w:rsidRDefault="00E21CDE" w:rsidP="006310C2">
                      <w:pPr>
                        <w:jc w:val="center"/>
                        <w:rPr>
                          <w:rFonts w:ascii="Times New Roman" w:hAnsi="Times New Roman" w:cs="Times New Roman"/>
                          <w:i/>
                        </w:rPr>
                      </w:pPr>
                      <w:r>
                        <w:rPr>
                          <w:rFonts w:ascii="Times New Roman" w:hAnsi="Times New Roman" w:cs="Times New Roman"/>
                          <w:i/>
                        </w:rPr>
                        <w:t>H₁</w:t>
                      </w:r>
                    </w:p>
                  </w:txbxContent>
                </v:textbox>
                <w10:wrap anchorx="margin"/>
              </v:rect>
            </w:pict>
          </mc:Fallback>
        </mc:AlternateContent>
      </w:r>
      <w:r w:rsidRPr="007806BA">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15BD295" wp14:editId="22F713EA">
                <wp:simplePos x="0" y="0"/>
                <wp:positionH relativeFrom="column">
                  <wp:posOffset>1349515</wp:posOffset>
                </wp:positionH>
                <wp:positionV relativeFrom="paragraph">
                  <wp:posOffset>72584</wp:posOffset>
                </wp:positionV>
                <wp:extent cx="1867546" cy="831936"/>
                <wp:effectExtent l="0" t="0" r="75565" b="63500"/>
                <wp:wrapNone/>
                <wp:docPr id="1757862344" name="Straight Arrow Connector 30"/>
                <wp:cNvGraphicFramePr/>
                <a:graphic xmlns:a="http://schemas.openxmlformats.org/drawingml/2006/main">
                  <a:graphicData uri="http://schemas.microsoft.com/office/word/2010/wordprocessingShape">
                    <wps:wsp>
                      <wps:cNvCnPr/>
                      <wps:spPr>
                        <a:xfrm>
                          <a:off x="0" y="0"/>
                          <a:ext cx="1867546" cy="8319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2172AD" id="Straight Arrow Connector 30" o:spid="_x0000_s1026" type="#_x0000_t32" style="position:absolute;margin-left:106.25pt;margin-top:5.7pt;width:147.05pt;height:6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" strokecolor="black [3200]" strokeweight=".5pt">
                <v:stroke endarrow="block" joinstyle="miter"/>
              </v:shape>
            </w:pict>
          </mc:Fallback>
        </mc:AlternateContent>
      </w:r>
    </w:p>
    <w:p w14:paraId="389D0D25" w14:textId="3103CDA1" w:rsidR="00E21CDE" w:rsidRPr="007806BA" w:rsidRDefault="00C30611" w:rsidP="002D3374">
      <w:pPr>
        <w:spacing w:after="0" w:line="480" w:lineRule="auto"/>
        <w:jc w:val="both"/>
        <w:rPr>
          <w:rFonts w:ascii="Times New Roman" w:hAnsi="Times New Roman" w:cs="Times New Roman"/>
          <w:b/>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ECF8F31" wp14:editId="3ABFAD76">
                <wp:simplePos x="0" y="0"/>
                <wp:positionH relativeFrom="margin">
                  <wp:posOffset>1868310</wp:posOffset>
                </wp:positionH>
                <wp:positionV relativeFrom="paragraph">
                  <wp:posOffset>320126</wp:posOffset>
                </wp:positionV>
                <wp:extent cx="392723" cy="287215"/>
                <wp:effectExtent l="0" t="0" r="0" b="0"/>
                <wp:wrapNone/>
                <wp:docPr id="67" name="Rectangle 67"/>
                <wp:cNvGraphicFramePr/>
                <a:graphic xmlns:a="http://schemas.openxmlformats.org/drawingml/2006/main">
                  <a:graphicData uri="http://schemas.microsoft.com/office/word/2010/wordprocessingShape">
                    <wps:wsp>
                      <wps:cNvSpPr/>
                      <wps:spPr>
                        <a:xfrm>
                          <a:off x="0" y="0"/>
                          <a:ext cx="392723" cy="2872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232E3E" w14:textId="77777777" w:rsidR="00E21CDE" w:rsidRPr="006310C2" w:rsidRDefault="00E21CDE" w:rsidP="006310C2">
                            <w:pPr>
                              <w:jc w:val="center"/>
                              <w:rPr>
                                <w:rFonts w:ascii="Times New Roman" w:hAnsi="Times New Roman" w:cs="Times New Roman"/>
                                <w:i/>
                              </w:rPr>
                            </w:pPr>
                            <w:r>
                              <w:rPr>
                                <w:rFonts w:ascii="Times New Roman" w:hAnsi="Times New Roman" w:cs="Times New Roman"/>
                                <w:i/>
                              </w:rPr>
                              <w:t>H₂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F8F31" id="Rectangle 67" o:spid="_x0000_s1041" style="position:absolute;left:0;text-align:left;margin-left:147.1pt;margin-top:25.2pt;width:30.9pt;height:22.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" filled="f" stroked="f" strokeweight="1pt">
                <v:textbox>
                  <w:txbxContent>
                    <w:p w14:paraId="39232E3E" w14:textId="77777777" w:rsidR="00E21CDE" w:rsidRPr="006310C2" w:rsidRDefault="00E21CDE" w:rsidP="006310C2">
                      <w:pPr>
                        <w:jc w:val="center"/>
                        <w:rPr>
                          <w:rFonts w:ascii="Times New Roman" w:hAnsi="Times New Roman" w:cs="Times New Roman"/>
                          <w:i/>
                        </w:rPr>
                      </w:pPr>
                      <w:r>
                        <w:rPr>
                          <w:rFonts w:ascii="Times New Roman" w:hAnsi="Times New Roman" w:cs="Times New Roman"/>
                          <w:i/>
                        </w:rPr>
                        <w:t>H₂</w:t>
                      </w:r>
                    </w:p>
                  </w:txbxContent>
                </v:textbox>
                <w10:wrap anchorx="margin"/>
              </v:rect>
            </w:pict>
          </mc:Fallback>
        </mc:AlternateContent>
      </w:r>
      <w:r w:rsidRPr="007806BA">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44B12106" wp14:editId="3A57A04F">
                <wp:simplePos x="0" y="0"/>
                <wp:positionH relativeFrom="margin">
                  <wp:posOffset>3207492</wp:posOffset>
                </wp:positionH>
                <wp:positionV relativeFrom="paragraph">
                  <wp:posOffset>272146</wp:posOffset>
                </wp:positionV>
                <wp:extent cx="1228090" cy="591820"/>
                <wp:effectExtent l="0" t="0" r="10160" b="17780"/>
                <wp:wrapNone/>
                <wp:docPr id="53" name="Text Box 53"/>
                <wp:cNvGraphicFramePr/>
                <a:graphic xmlns:a="http://schemas.openxmlformats.org/drawingml/2006/main">
                  <a:graphicData uri="http://schemas.microsoft.com/office/word/2010/wordprocessingShape">
                    <wps:wsp>
                      <wps:cNvSpPr txBox="1"/>
                      <wps:spPr>
                        <a:xfrm>
                          <a:off x="0" y="0"/>
                          <a:ext cx="1228090" cy="591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D027D2" w14:textId="0831BA91" w:rsidR="00E21CDE" w:rsidRDefault="00C30611" w:rsidP="004E764D">
                            <w:pPr>
                              <w:spacing w:after="0" w:line="240" w:lineRule="auto"/>
                              <w:jc w:val="center"/>
                            </w:pPr>
                            <w:r w:rsidRPr="00C30611">
                              <w:t xml:space="preserve">Pengungkapan </w:t>
                            </w:r>
                            <w:r w:rsidRPr="00C30611">
                              <w:rPr>
                                <w:i/>
                                <w:iCs/>
                              </w:rPr>
                              <w:t>Key Audit Matters</w:t>
                            </w:r>
                            <w:r w:rsidRPr="00C30611">
                              <w:t xml:space="preserve"> (KAM) </w:t>
                            </w:r>
                            <w:r w:rsidR="00E21CDE">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12106" id="Text Box 53" o:spid="_x0000_s1042" type="#_x0000_t202" style="position:absolute;left:0;text-align:left;margin-left:252.55pt;margin-top:21.45pt;width:96.7pt;height:46.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" fillcolor="white [3201]" strokeweight=".5pt">
                <v:textbox>
                  <w:txbxContent>
                    <w:p w14:paraId="5DD027D2" w14:textId="0831BA91" w:rsidR="00E21CDE" w:rsidRDefault="00C30611" w:rsidP="004E764D">
                      <w:pPr>
                        <w:spacing w:after="0" w:line="240" w:lineRule="auto"/>
                        <w:jc w:val="center"/>
                      </w:pPr>
                      <w:r w:rsidRPr="00C30611">
                        <w:t xml:space="preserve">Pengungkapan </w:t>
                      </w:r>
                      <w:r w:rsidRPr="00C30611">
                        <w:rPr>
                          <w:i/>
                          <w:iCs/>
                        </w:rPr>
                        <w:t>Key Audit Matters</w:t>
                      </w:r>
                      <w:r w:rsidRPr="00C30611">
                        <w:t xml:space="preserve"> (KAM) </w:t>
                      </w:r>
                      <w:r w:rsidR="00E21CDE">
                        <w:t>(Y)</w:t>
                      </w:r>
                    </w:p>
                  </w:txbxContent>
                </v:textbox>
                <w10:wrap anchorx="margin"/>
              </v:shape>
            </w:pict>
          </mc:Fallback>
        </mc:AlternateContent>
      </w:r>
      <w:r w:rsidRPr="007806BA">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497E4FF8" wp14:editId="3D5C7ED0">
                <wp:simplePos x="0" y="0"/>
                <wp:positionH relativeFrom="margin">
                  <wp:posOffset>131693</wp:posOffset>
                </wp:positionH>
                <wp:positionV relativeFrom="paragraph">
                  <wp:posOffset>225521</wp:posOffset>
                </wp:positionV>
                <wp:extent cx="1229360" cy="612602"/>
                <wp:effectExtent l="0" t="0" r="27940" b="16510"/>
                <wp:wrapNone/>
                <wp:docPr id="829873606" name="Text Box 829873606"/>
                <wp:cNvGraphicFramePr/>
                <a:graphic xmlns:a="http://schemas.openxmlformats.org/drawingml/2006/main">
                  <a:graphicData uri="http://schemas.microsoft.com/office/word/2010/wordprocessingShape">
                    <wps:wsp>
                      <wps:cNvSpPr txBox="1"/>
                      <wps:spPr>
                        <a:xfrm>
                          <a:off x="0" y="0"/>
                          <a:ext cx="1229360" cy="6126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A41F35" w14:textId="59F804E4" w:rsidR="00C30611" w:rsidRDefault="00C30611" w:rsidP="00C30611">
                            <w:pPr>
                              <w:spacing w:after="0" w:line="240" w:lineRule="auto"/>
                              <w:jc w:val="center"/>
                            </w:pPr>
                            <w:r w:rsidRPr="00C30611">
                              <w:t xml:space="preserve">Kompleksitas Perusahaan </w:t>
                            </w:r>
                            <w:r>
                              <w:t>(X</w:t>
                            </w:r>
                            <w:r>
                              <w:rPr>
                                <w:vertAlign w:val="subscript"/>
                              </w:rPr>
                              <w:t>2</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E4FF8" id="Text Box 829873606" o:spid="_x0000_s1043" type="#_x0000_t202" style="position:absolute;left:0;text-align:left;margin-left:10.35pt;margin-top:17.75pt;width:96.8pt;height:48.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" fillcolor="white [3201]" strokeweight=".5pt">
                <v:textbox>
                  <w:txbxContent>
                    <w:p w14:paraId="7EA41F35" w14:textId="59F804E4" w:rsidR="00C30611" w:rsidRDefault="00C30611" w:rsidP="00C30611">
                      <w:pPr>
                        <w:spacing w:after="0" w:line="240" w:lineRule="auto"/>
                        <w:jc w:val="center"/>
                      </w:pPr>
                      <w:r w:rsidRPr="00C30611">
                        <w:t xml:space="preserve">Kompleksitas Perusahaan </w:t>
                      </w:r>
                      <w:r>
                        <w:t>(X</w:t>
                      </w:r>
                      <w:r>
                        <w:rPr>
                          <w:vertAlign w:val="subscript"/>
                        </w:rPr>
                        <w:t>2</w:t>
                      </w:r>
                      <w:r>
                        <w:t>)</w:t>
                      </w:r>
                    </w:p>
                  </w:txbxContent>
                </v:textbox>
                <w10:wrap anchorx="margin"/>
              </v:shape>
            </w:pict>
          </mc:Fallback>
        </mc:AlternateContent>
      </w:r>
    </w:p>
    <w:p w14:paraId="7C0E0660" w14:textId="2E35A595" w:rsidR="00E21CDE" w:rsidRPr="007806BA" w:rsidRDefault="00FD0DD2" w:rsidP="002D3374">
      <w:pPr>
        <w:spacing w:after="0" w:line="480" w:lineRule="auto"/>
        <w:jc w:val="both"/>
        <w:rPr>
          <w:rFonts w:ascii="Times New Roman" w:hAnsi="Times New Roman" w:cs="Times New Roman"/>
          <w:b/>
          <w:sz w:val="24"/>
          <w:szCs w:val="24"/>
        </w:rPr>
      </w:pPr>
      <w:r w:rsidRPr="007806BA">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4B39B88E" wp14:editId="4CC83CDF">
                <wp:simplePos x="0" y="0"/>
                <wp:positionH relativeFrom="column">
                  <wp:posOffset>2790083</wp:posOffset>
                </wp:positionH>
                <wp:positionV relativeFrom="paragraph">
                  <wp:posOffset>45720</wp:posOffset>
                </wp:positionV>
                <wp:extent cx="45719" cy="1516961"/>
                <wp:effectExtent l="76200" t="38100" r="50165" b="26670"/>
                <wp:wrapNone/>
                <wp:docPr id="1451790022" name="Straight Arrow Connector 32"/>
                <wp:cNvGraphicFramePr/>
                <a:graphic xmlns:a="http://schemas.openxmlformats.org/drawingml/2006/main">
                  <a:graphicData uri="http://schemas.microsoft.com/office/word/2010/wordprocessingShape">
                    <wps:wsp>
                      <wps:cNvCnPr/>
                      <wps:spPr>
                        <a:xfrm flipH="1" flipV="1">
                          <a:off x="0" y="0"/>
                          <a:ext cx="45719" cy="15169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89DA79" id="Straight Arrow Connector 32" o:spid="_x0000_s1026" type="#_x0000_t32" style="position:absolute;margin-left:219.7pt;margin-top:3.6pt;width:3.6pt;height:119.4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" strokecolor="black [3200]" strokeweight=".5pt">
                <v:stroke endarrow="block" joinstyle="miter"/>
              </v:shape>
            </w:pict>
          </mc:Fallback>
        </mc:AlternateContent>
      </w:r>
      <w:r w:rsidRPr="007806BA">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4BA7A123" wp14:editId="354F4D10">
                <wp:simplePos x="0" y="0"/>
                <wp:positionH relativeFrom="column">
                  <wp:posOffset>2456612</wp:posOffset>
                </wp:positionH>
                <wp:positionV relativeFrom="paragraph">
                  <wp:posOffset>223951</wp:posOffset>
                </wp:positionV>
                <wp:extent cx="45719" cy="1339785"/>
                <wp:effectExtent l="76200" t="38100" r="50165" b="13335"/>
                <wp:wrapNone/>
                <wp:docPr id="1139751955" name="Straight Arrow Connector 31"/>
                <wp:cNvGraphicFramePr/>
                <a:graphic xmlns:a="http://schemas.openxmlformats.org/drawingml/2006/main">
                  <a:graphicData uri="http://schemas.microsoft.com/office/word/2010/wordprocessingShape">
                    <wps:wsp>
                      <wps:cNvCnPr/>
                      <wps:spPr>
                        <a:xfrm flipH="1" flipV="1">
                          <a:off x="0" y="0"/>
                          <a:ext cx="45719" cy="1339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5318EE" id="Straight Arrow Connector 31" o:spid="_x0000_s1026" type="#_x0000_t32" style="position:absolute;margin-left:193.45pt;margin-top:17.65pt;width:3.6pt;height:105.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" strokecolor="black [3200]" strokeweight=".5pt">
                <v:stroke endarrow="block" joinstyle="miter"/>
              </v:shape>
            </w:pict>
          </mc:Fallback>
        </mc:AlternateContent>
      </w:r>
      <w:r w:rsidR="00C30611" w:rsidRPr="007806BA">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1A2466EF" wp14:editId="5B763C30">
                <wp:simplePos x="0" y="0"/>
                <wp:positionH relativeFrom="column">
                  <wp:posOffset>1362258</wp:posOffset>
                </wp:positionH>
                <wp:positionV relativeFrom="paragraph">
                  <wp:posOffset>203480</wp:posOffset>
                </wp:positionV>
                <wp:extent cx="1854792" cy="826382"/>
                <wp:effectExtent l="0" t="38100" r="50800" b="31115"/>
                <wp:wrapNone/>
                <wp:docPr id="1018205172" name="Straight Arrow Connector 31"/>
                <wp:cNvGraphicFramePr/>
                <a:graphic xmlns:a="http://schemas.openxmlformats.org/drawingml/2006/main">
                  <a:graphicData uri="http://schemas.microsoft.com/office/word/2010/wordprocessingShape">
                    <wps:wsp>
                      <wps:cNvCnPr/>
                      <wps:spPr>
                        <a:xfrm flipV="1">
                          <a:off x="0" y="0"/>
                          <a:ext cx="1854792" cy="8263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E82407" id="Straight Arrow Connector 31" o:spid="_x0000_s1026" type="#_x0000_t32" style="position:absolute;margin-left:107.25pt;margin-top:16pt;width:146.05pt;height:65.0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" strokecolor="black [3200]" strokeweight=".5pt">
                <v:stroke endarrow="block" joinstyle="miter"/>
              </v:shape>
            </w:pict>
          </mc:Fallback>
        </mc:AlternateContent>
      </w:r>
      <w:r w:rsidR="00C30611" w:rsidRPr="007806BA">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00CB527F" wp14:editId="1EB10190">
                <wp:simplePos x="0" y="0"/>
                <wp:positionH relativeFrom="column">
                  <wp:posOffset>1372762</wp:posOffset>
                </wp:positionH>
                <wp:positionV relativeFrom="paragraph">
                  <wp:posOffset>192954</wp:posOffset>
                </wp:positionV>
                <wp:extent cx="1836550" cy="7749"/>
                <wp:effectExtent l="0" t="57150" r="30480" b="87630"/>
                <wp:wrapNone/>
                <wp:docPr id="1289178559" name="Straight Arrow Connector 29"/>
                <wp:cNvGraphicFramePr/>
                <a:graphic xmlns:a="http://schemas.openxmlformats.org/drawingml/2006/main">
                  <a:graphicData uri="http://schemas.microsoft.com/office/word/2010/wordprocessingShape">
                    <wps:wsp>
                      <wps:cNvCnPr/>
                      <wps:spPr>
                        <a:xfrm>
                          <a:off x="0" y="0"/>
                          <a:ext cx="1836550" cy="77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F2A23B" id="Straight Arrow Connector 29" o:spid="_x0000_s1026" type="#_x0000_t32" style="position:absolute;margin-left:108.1pt;margin-top:15.2pt;width:144.6pt;height:.6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" strokecolor="black [3200]" strokeweight=".5pt">
                <v:stroke endarrow="block" joinstyle="miter"/>
              </v:shape>
            </w:pict>
          </mc:Fallback>
        </mc:AlternateContent>
      </w:r>
    </w:p>
    <w:p w14:paraId="73029E5F" w14:textId="502F0BE6" w:rsidR="00C30611" w:rsidRPr="007806BA" w:rsidRDefault="00FD0DD2" w:rsidP="00C30611">
      <w:pPr>
        <w:spacing w:after="0" w:line="480" w:lineRule="auto"/>
        <w:ind w:left="720"/>
        <w:jc w:val="both"/>
        <w:rPr>
          <w:rFonts w:ascii="Times New Roman" w:hAnsi="Times New Roman" w:cs="Times New Roman"/>
          <w:b/>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FF50EC6" wp14:editId="64DFD5B1">
                <wp:simplePos x="0" y="0"/>
                <wp:positionH relativeFrom="margin">
                  <wp:posOffset>1926967</wp:posOffset>
                </wp:positionH>
                <wp:positionV relativeFrom="paragraph">
                  <wp:posOffset>104301</wp:posOffset>
                </wp:positionV>
                <wp:extent cx="392723" cy="287215"/>
                <wp:effectExtent l="0" t="0" r="0" b="0"/>
                <wp:wrapNone/>
                <wp:docPr id="1726525370" name="Rectangle 1726525370"/>
                <wp:cNvGraphicFramePr/>
                <a:graphic xmlns:a="http://schemas.openxmlformats.org/drawingml/2006/main">
                  <a:graphicData uri="http://schemas.microsoft.com/office/word/2010/wordprocessingShape">
                    <wps:wsp>
                      <wps:cNvSpPr/>
                      <wps:spPr>
                        <a:xfrm>
                          <a:off x="0" y="0"/>
                          <a:ext cx="392723" cy="2872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2EBA55C" w14:textId="74DFFD69" w:rsidR="00C30611" w:rsidRPr="006310C2" w:rsidRDefault="00C30611" w:rsidP="00C30611">
                            <w:pPr>
                              <w:jc w:val="center"/>
                              <w:rPr>
                                <w:rFonts w:ascii="Times New Roman" w:hAnsi="Times New Roman" w:cs="Times New Roman"/>
                                <w:i/>
                              </w:rPr>
                            </w:pPr>
                            <w:r>
                              <w:rPr>
                                <w:rFonts w:ascii="Times New Roman" w:hAnsi="Times New Roman" w:cs="Times New Roman"/>
                                <w:i/>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50EC6" id="Rectangle 1726525370" o:spid="_x0000_s1044" style="position:absolute;left:0;text-align:left;margin-left:151.75pt;margin-top:8.2pt;width:30.9pt;height:22.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" filled="f" stroked="f" strokeweight="1pt">
                <v:textbox>
                  <w:txbxContent>
                    <w:p w14:paraId="02EBA55C" w14:textId="74DFFD69" w:rsidR="00C30611" w:rsidRPr="006310C2" w:rsidRDefault="00C30611" w:rsidP="00C30611">
                      <w:pPr>
                        <w:jc w:val="center"/>
                        <w:rPr>
                          <w:rFonts w:ascii="Times New Roman" w:hAnsi="Times New Roman" w:cs="Times New Roman"/>
                          <w:i/>
                        </w:rPr>
                      </w:pPr>
                      <w:r>
                        <w:rPr>
                          <w:rFonts w:ascii="Times New Roman" w:hAnsi="Times New Roman" w:cs="Times New Roman"/>
                          <w:i/>
                        </w:rPr>
                        <w:t>H3</w:t>
                      </w:r>
                    </w:p>
                  </w:txbxContent>
                </v:textbox>
                <w10:wrap anchorx="margin"/>
              </v:rect>
            </w:pict>
          </mc:Fallback>
        </mc:AlternateContent>
      </w:r>
    </w:p>
    <w:p w14:paraId="3F3F885C" w14:textId="7D4CC977" w:rsidR="00E21CDE" w:rsidRPr="007806BA" w:rsidRDefault="00FD0DD2" w:rsidP="00C30611">
      <w:pPr>
        <w:spacing w:after="0" w:line="480" w:lineRule="auto"/>
        <w:jc w:val="both"/>
        <w:rPr>
          <w:rFonts w:ascii="Times New Roman" w:hAnsi="Times New Roman" w:cs="Times New Roman"/>
          <w:b/>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36B8E538" wp14:editId="004A6838">
                <wp:simplePos x="0" y="0"/>
                <wp:positionH relativeFrom="margin">
                  <wp:posOffset>2601218</wp:posOffset>
                </wp:positionH>
                <wp:positionV relativeFrom="paragraph">
                  <wp:posOffset>260276</wp:posOffset>
                </wp:positionV>
                <wp:extent cx="392723" cy="287215"/>
                <wp:effectExtent l="0" t="0" r="3175" b="0"/>
                <wp:wrapNone/>
                <wp:docPr id="1954335185" name="Rectangle 1954335185"/>
                <wp:cNvGraphicFramePr/>
                <a:graphic xmlns:a="http://schemas.openxmlformats.org/drawingml/2006/main">
                  <a:graphicData uri="http://schemas.microsoft.com/office/word/2010/wordprocessingShape">
                    <wps:wsp>
                      <wps:cNvSpPr/>
                      <wps:spPr>
                        <a:xfrm rot="16200000">
                          <a:off x="0" y="0"/>
                          <a:ext cx="392723" cy="2872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3FBC913" w14:textId="0F54BCBC" w:rsidR="00FD0DD2" w:rsidRPr="006310C2" w:rsidRDefault="00FD0DD2" w:rsidP="00FD0DD2">
                            <w:pPr>
                              <w:jc w:val="center"/>
                              <w:rPr>
                                <w:rFonts w:ascii="Times New Roman" w:hAnsi="Times New Roman" w:cs="Times New Roman"/>
                                <w:i/>
                              </w:rPr>
                            </w:pPr>
                            <w:r>
                              <w:rPr>
                                <w:rFonts w:ascii="Times New Roman" w:hAnsi="Times New Roman" w:cs="Times New Roman"/>
                                <w:i/>
                              </w:rPr>
                              <w:t>H</w:t>
                            </w:r>
                            <w:r w:rsidR="00382BCE">
                              <w:rPr>
                                <w:rFonts w:ascii="Times New Roman" w:hAnsi="Times New Roman" w:cs="Times New Roman"/>
                                <w:i/>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8E538" id="Rectangle 1954335185" o:spid="_x0000_s1045" style="position:absolute;left:0;text-align:left;margin-left:204.8pt;margin-top:20.5pt;width:30.9pt;height:22.6pt;rotation:-9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" filled="f" stroked="f" strokeweight="1pt">
                <v:textbox>
                  <w:txbxContent>
                    <w:p w14:paraId="03FBC913" w14:textId="0F54BCBC" w:rsidR="00FD0DD2" w:rsidRPr="006310C2" w:rsidRDefault="00FD0DD2" w:rsidP="00FD0DD2">
                      <w:pPr>
                        <w:jc w:val="center"/>
                        <w:rPr>
                          <w:rFonts w:ascii="Times New Roman" w:hAnsi="Times New Roman" w:cs="Times New Roman"/>
                          <w:i/>
                        </w:rPr>
                      </w:pPr>
                      <w:r>
                        <w:rPr>
                          <w:rFonts w:ascii="Times New Roman" w:hAnsi="Times New Roman" w:cs="Times New Roman"/>
                          <w:i/>
                        </w:rPr>
                        <w:t>H</w:t>
                      </w:r>
                      <w:r w:rsidR="00382BCE">
                        <w:rPr>
                          <w:rFonts w:ascii="Times New Roman" w:hAnsi="Times New Roman" w:cs="Times New Roman"/>
                          <w:i/>
                        </w:rPr>
                        <w:t>4</w:t>
                      </w:r>
                    </w:p>
                  </w:txbxContent>
                </v:textbox>
                <w10:wrap anchorx="margin"/>
              </v:rect>
            </w:pict>
          </mc:Fallback>
        </mc:AlternateContent>
      </w:r>
      <w:r w:rsidRPr="007806BA">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03C01665" wp14:editId="4E05F2FD">
                <wp:simplePos x="0" y="0"/>
                <wp:positionH relativeFrom="margin">
                  <wp:posOffset>2229874</wp:posOffset>
                </wp:positionH>
                <wp:positionV relativeFrom="paragraph">
                  <wp:posOffset>248426</wp:posOffset>
                </wp:positionV>
                <wp:extent cx="392723" cy="287215"/>
                <wp:effectExtent l="0" t="0" r="3175" b="0"/>
                <wp:wrapNone/>
                <wp:docPr id="1366305974" name="Rectangle 1366305974"/>
                <wp:cNvGraphicFramePr/>
                <a:graphic xmlns:a="http://schemas.openxmlformats.org/drawingml/2006/main">
                  <a:graphicData uri="http://schemas.microsoft.com/office/word/2010/wordprocessingShape">
                    <wps:wsp>
                      <wps:cNvSpPr/>
                      <wps:spPr>
                        <a:xfrm rot="15861934">
                          <a:off x="0" y="0"/>
                          <a:ext cx="392723" cy="2872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C50B373" w14:textId="06BD2E69" w:rsidR="00FD0DD2" w:rsidRPr="006310C2" w:rsidRDefault="00FD0DD2" w:rsidP="00FD0DD2">
                            <w:pPr>
                              <w:jc w:val="center"/>
                              <w:rPr>
                                <w:rFonts w:ascii="Times New Roman" w:hAnsi="Times New Roman" w:cs="Times New Roman"/>
                                <w:i/>
                              </w:rPr>
                            </w:pPr>
                            <w:r>
                              <w:rPr>
                                <w:rFonts w:ascii="Times New Roman" w:hAnsi="Times New Roman" w:cs="Times New Roman"/>
                                <w:i/>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01665" id="Rectangle 1366305974" o:spid="_x0000_s1046" style="position:absolute;left:0;text-align:left;margin-left:175.6pt;margin-top:19.55pt;width:30.9pt;height:22.6pt;rotation:-6267498fd;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" filled="f" stroked="f" strokeweight="1pt">
                <v:textbox>
                  <w:txbxContent>
                    <w:p w14:paraId="6C50B373" w14:textId="06BD2E69" w:rsidR="00FD0DD2" w:rsidRPr="006310C2" w:rsidRDefault="00FD0DD2" w:rsidP="00FD0DD2">
                      <w:pPr>
                        <w:jc w:val="center"/>
                        <w:rPr>
                          <w:rFonts w:ascii="Times New Roman" w:hAnsi="Times New Roman" w:cs="Times New Roman"/>
                          <w:i/>
                        </w:rPr>
                      </w:pPr>
                      <w:r>
                        <w:rPr>
                          <w:rFonts w:ascii="Times New Roman" w:hAnsi="Times New Roman" w:cs="Times New Roman"/>
                          <w:i/>
                        </w:rPr>
                        <w:t>H5</w:t>
                      </w:r>
                    </w:p>
                  </w:txbxContent>
                </v:textbox>
                <w10:wrap anchorx="margin"/>
              </v:rect>
            </w:pict>
          </mc:Fallback>
        </mc:AlternateContent>
      </w:r>
      <w:r w:rsidRPr="007806BA">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75DDAD83" wp14:editId="73A4A801">
                <wp:simplePos x="0" y="0"/>
                <wp:positionH relativeFrom="margin">
                  <wp:posOffset>1756389</wp:posOffset>
                </wp:positionH>
                <wp:positionV relativeFrom="paragraph">
                  <wp:posOffset>302120</wp:posOffset>
                </wp:positionV>
                <wp:extent cx="392723" cy="287215"/>
                <wp:effectExtent l="0" t="0" r="3175" b="0"/>
                <wp:wrapNone/>
                <wp:docPr id="1647421951" name="Rectangle 1647421951"/>
                <wp:cNvGraphicFramePr/>
                <a:graphic xmlns:a="http://schemas.openxmlformats.org/drawingml/2006/main">
                  <a:graphicData uri="http://schemas.microsoft.com/office/word/2010/wordprocessingShape">
                    <wps:wsp>
                      <wps:cNvSpPr/>
                      <wps:spPr>
                        <a:xfrm rot="16200000">
                          <a:off x="0" y="0"/>
                          <a:ext cx="392723" cy="2872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39A939" w14:textId="56FFC8D8" w:rsidR="00FD0DD2" w:rsidRPr="006310C2" w:rsidRDefault="00FD0DD2" w:rsidP="00FD0DD2">
                            <w:pPr>
                              <w:jc w:val="center"/>
                              <w:rPr>
                                <w:rFonts w:ascii="Times New Roman" w:hAnsi="Times New Roman" w:cs="Times New Roman"/>
                                <w:i/>
                              </w:rPr>
                            </w:pPr>
                            <w:r>
                              <w:rPr>
                                <w:rFonts w:ascii="Times New Roman" w:hAnsi="Times New Roman" w:cs="Times New Roman"/>
                                <w:i/>
                              </w:rPr>
                              <w:t>H</w:t>
                            </w:r>
                            <w:r w:rsidR="00382BCE">
                              <w:rPr>
                                <w:rFonts w:ascii="Times New Roman" w:hAnsi="Times New Roman" w:cs="Times New Roman"/>
                                <w:i/>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AD83" id="Rectangle 1647421951" o:spid="_x0000_s1047" style="position:absolute;left:0;text-align:left;margin-left:138.3pt;margin-top:23.8pt;width:30.9pt;height:22.6pt;rotation:-90;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" filled="f" stroked="f" strokeweight="1pt">
                <v:textbox>
                  <w:txbxContent>
                    <w:p w14:paraId="6739A939" w14:textId="56FFC8D8" w:rsidR="00FD0DD2" w:rsidRPr="006310C2" w:rsidRDefault="00FD0DD2" w:rsidP="00FD0DD2">
                      <w:pPr>
                        <w:jc w:val="center"/>
                        <w:rPr>
                          <w:rFonts w:ascii="Times New Roman" w:hAnsi="Times New Roman" w:cs="Times New Roman"/>
                          <w:i/>
                        </w:rPr>
                      </w:pPr>
                      <w:r>
                        <w:rPr>
                          <w:rFonts w:ascii="Times New Roman" w:hAnsi="Times New Roman" w:cs="Times New Roman"/>
                          <w:i/>
                        </w:rPr>
                        <w:t>H</w:t>
                      </w:r>
                      <w:r w:rsidR="00382BCE">
                        <w:rPr>
                          <w:rFonts w:ascii="Times New Roman" w:hAnsi="Times New Roman" w:cs="Times New Roman"/>
                          <w:i/>
                        </w:rPr>
                        <w:t>6</w:t>
                      </w:r>
                    </w:p>
                  </w:txbxContent>
                </v:textbox>
                <w10:wrap anchorx="margin"/>
              </v:rect>
            </w:pict>
          </mc:Fallback>
        </mc:AlternateContent>
      </w:r>
      <w:r w:rsidR="00C30611" w:rsidRPr="007806BA">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4DD9D4A6" wp14:editId="0D5B49A2">
                <wp:simplePos x="0" y="0"/>
                <wp:positionH relativeFrom="column">
                  <wp:posOffset>2000444</wp:posOffset>
                </wp:positionH>
                <wp:positionV relativeFrom="paragraph">
                  <wp:posOffset>26907</wp:posOffset>
                </wp:positionV>
                <wp:extent cx="15498" cy="844356"/>
                <wp:effectExtent l="76200" t="38100" r="60960" b="13335"/>
                <wp:wrapNone/>
                <wp:docPr id="1939007576" name="Straight Arrow Connector 32"/>
                <wp:cNvGraphicFramePr/>
                <a:graphic xmlns:a="http://schemas.openxmlformats.org/drawingml/2006/main">
                  <a:graphicData uri="http://schemas.microsoft.com/office/word/2010/wordprocessingShape">
                    <wps:wsp>
                      <wps:cNvCnPr/>
                      <wps:spPr>
                        <a:xfrm flipH="1" flipV="1">
                          <a:off x="0" y="0"/>
                          <a:ext cx="15498" cy="8443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51AAC9" id="Straight Arrow Connector 32" o:spid="_x0000_s1026" type="#_x0000_t32" style="position:absolute;margin-left:157.5pt;margin-top:2.1pt;width:1.2pt;height:66.5pt;flip:x 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" strokecolor="black [3200]" strokeweight=".5pt">
                <v:stroke endarrow="block" joinstyle="miter"/>
              </v:shape>
            </w:pict>
          </mc:Fallback>
        </mc:AlternateContent>
      </w:r>
      <w:r w:rsidR="00C30611" w:rsidRPr="007806BA">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00E95C7D" wp14:editId="7DB72DB0">
                <wp:simplePos x="0" y="0"/>
                <wp:positionH relativeFrom="margin">
                  <wp:align>center</wp:align>
                </wp:positionH>
                <wp:positionV relativeFrom="paragraph">
                  <wp:posOffset>863223</wp:posOffset>
                </wp:positionV>
                <wp:extent cx="1542081" cy="508000"/>
                <wp:effectExtent l="0" t="0" r="20320" b="25400"/>
                <wp:wrapNone/>
                <wp:docPr id="54" name="Text Box 54"/>
                <wp:cNvGraphicFramePr/>
                <a:graphic xmlns:a="http://schemas.openxmlformats.org/drawingml/2006/main">
                  <a:graphicData uri="http://schemas.microsoft.com/office/word/2010/wordprocessingShape">
                    <wps:wsp>
                      <wps:cNvSpPr txBox="1"/>
                      <wps:spPr>
                        <a:xfrm>
                          <a:off x="0" y="0"/>
                          <a:ext cx="1542081" cy="50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C9E50" w14:textId="613AB227" w:rsidR="00E21CDE" w:rsidRDefault="00C30611" w:rsidP="004E764D">
                            <w:pPr>
                              <w:spacing w:after="0" w:line="240" w:lineRule="auto"/>
                              <w:jc w:val="center"/>
                            </w:pPr>
                            <w:r w:rsidRPr="00C30611">
                              <w:t xml:space="preserve">Ukuran Kantor Akuntan Publik (KAP) </w:t>
                            </w:r>
                            <w:r w:rsidR="00E21CDE">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95C7D" id="Text Box 54" o:spid="_x0000_s1048" type="#_x0000_t202" style="position:absolute;left:0;text-align:left;margin-left:0;margin-top:67.95pt;width:121.4pt;height:40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" fillcolor="white [3201]" strokeweight=".5pt">
                <v:textbox>
                  <w:txbxContent>
                    <w:p w14:paraId="012C9E50" w14:textId="613AB227" w:rsidR="00E21CDE" w:rsidRDefault="00C30611" w:rsidP="004E764D">
                      <w:pPr>
                        <w:spacing w:after="0" w:line="240" w:lineRule="auto"/>
                        <w:jc w:val="center"/>
                      </w:pPr>
                      <w:r w:rsidRPr="00C30611">
                        <w:t xml:space="preserve">Ukuran Kantor Akuntan Publik (KAP) </w:t>
                      </w:r>
                      <w:r w:rsidR="00E21CDE">
                        <w:t>(Z)</w:t>
                      </w:r>
                    </w:p>
                  </w:txbxContent>
                </v:textbox>
                <w10:wrap anchorx="margin"/>
              </v:shape>
            </w:pict>
          </mc:Fallback>
        </mc:AlternateContent>
      </w:r>
      <w:r w:rsidR="00C30611" w:rsidRPr="007806BA">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35A3C50" wp14:editId="0716BE03">
                <wp:simplePos x="0" y="0"/>
                <wp:positionH relativeFrom="margin">
                  <wp:posOffset>1240026</wp:posOffset>
                </wp:positionH>
                <wp:positionV relativeFrom="paragraph">
                  <wp:posOffset>1628409</wp:posOffset>
                </wp:positionV>
                <wp:extent cx="2453640" cy="266700"/>
                <wp:effectExtent l="0" t="0" r="0" b="0"/>
                <wp:wrapNone/>
                <wp:docPr id="59" name="Rectangle 59"/>
                <wp:cNvGraphicFramePr/>
                <a:graphic xmlns:a="http://schemas.openxmlformats.org/drawingml/2006/main">
                  <a:graphicData uri="http://schemas.microsoft.com/office/word/2010/wordprocessingShape">
                    <wps:wsp>
                      <wps:cNvSpPr/>
                      <wps:spPr>
                        <a:xfrm>
                          <a:off x="0" y="0"/>
                          <a:ext cx="2453640" cy="266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4000834" w14:textId="77777777" w:rsidR="00E21CDE" w:rsidRPr="00E17B5F" w:rsidRDefault="00E21CDE" w:rsidP="004E764D">
                            <w:pPr>
                              <w:jc w:val="center"/>
                              <w:rPr>
                                <w:rFonts w:ascii="Times New Roman" w:hAnsi="Times New Roman" w:cs="Times New Roman"/>
                                <w:i/>
                              </w:rPr>
                            </w:pPr>
                            <w:r w:rsidRPr="00E17B5F">
                              <w:rPr>
                                <w:rFonts w:ascii="Times New Roman" w:hAnsi="Times New Roman" w:cs="Times New Roman"/>
                                <w:i/>
                              </w:rPr>
                              <w:t>Sumber: Data diolah,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A3C50" id="Rectangle 59" o:spid="_x0000_s1049" style="position:absolute;left:0;text-align:left;margin-left:97.65pt;margin-top:128.2pt;width:193.2pt;height:2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" filled="f" stroked="f" strokeweight="1pt">
                <v:textbox>
                  <w:txbxContent>
                    <w:p w14:paraId="54000834" w14:textId="77777777" w:rsidR="00E21CDE" w:rsidRPr="00E17B5F" w:rsidRDefault="00E21CDE" w:rsidP="004E764D">
                      <w:pPr>
                        <w:jc w:val="center"/>
                        <w:rPr>
                          <w:rFonts w:ascii="Times New Roman" w:hAnsi="Times New Roman" w:cs="Times New Roman"/>
                          <w:i/>
                        </w:rPr>
                      </w:pPr>
                      <w:r w:rsidRPr="00E17B5F">
                        <w:rPr>
                          <w:rFonts w:ascii="Times New Roman" w:hAnsi="Times New Roman" w:cs="Times New Roman"/>
                          <w:i/>
                        </w:rPr>
                        <w:t>Sumber: Data diolah, 2025</w:t>
                      </w:r>
                    </w:p>
                  </w:txbxContent>
                </v:textbox>
                <w10:wrap anchorx="margin"/>
              </v:rect>
            </w:pict>
          </mc:Fallback>
        </mc:AlternateContent>
      </w:r>
      <w:r w:rsidR="00C30611" w:rsidRPr="007806BA">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468BC968" wp14:editId="53FFE5D3">
                <wp:simplePos x="0" y="0"/>
                <wp:positionH relativeFrom="margin">
                  <wp:posOffset>136525</wp:posOffset>
                </wp:positionH>
                <wp:positionV relativeFrom="paragraph">
                  <wp:posOffset>13905</wp:posOffset>
                </wp:positionV>
                <wp:extent cx="1229360" cy="612602"/>
                <wp:effectExtent l="0" t="0" r="27940" b="16510"/>
                <wp:wrapNone/>
                <wp:docPr id="264974551" name="Text Box 264974551"/>
                <wp:cNvGraphicFramePr/>
                <a:graphic xmlns:a="http://schemas.openxmlformats.org/drawingml/2006/main">
                  <a:graphicData uri="http://schemas.microsoft.com/office/word/2010/wordprocessingShape">
                    <wps:wsp>
                      <wps:cNvSpPr txBox="1"/>
                      <wps:spPr>
                        <a:xfrm>
                          <a:off x="0" y="0"/>
                          <a:ext cx="1229360" cy="6126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193835" w14:textId="7CCD846A" w:rsidR="00C30611" w:rsidRDefault="00C30611" w:rsidP="00C30611">
                            <w:pPr>
                              <w:spacing w:after="0" w:line="240" w:lineRule="auto"/>
                              <w:jc w:val="center"/>
                            </w:pPr>
                            <w:r>
                              <w:t>Gender Auditor</w:t>
                            </w:r>
                            <w:r w:rsidRPr="00C30611">
                              <w:t xml:space="preserve"> </w:t>
                            </w:r>
                            <w:r>
                              <w:t>(X</w:t>
                            </w:r>
                            <w:r>
                              <w:rPr>
                                <w:vertAlign w:val="subscript"/>
                              </w:rPr>
                              <w:t>3</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BC968" id="Text Box 264974551" o:spid="_x0000_s1050" type="#_x0000_t202" style="position:absolute;left:0;text-align:left;margin-left:10.75pt;margin-top:1.1pt;width:96.8pt;height:48.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" fillcolor="white [3201]" strokeweight=".5pt">
                <v:textbox>
                  <w:txbxContent>
                    <w:p w14:paraId="29193835" w14:textId="7CCD846A" w:rsidR="00C30611" w:rsidRDefault="00C30611" w:rsidP="00C30611">
                      <w:pPr>
                        <w:spacing w:after="0" w:line="240" w:lineRule="auto"/>
                        <w:jc w:val="center"/>
                      </w:pPr>
                      <w:r>
                        <w:t>Gender Auditor</w:t>
                      </w:r>
                      <w:r w:rsidRPr="00C30611">
                        <w:t xml:space="preserve"> </w:t>
                      </w:r>
                      <w:r>
                        <w:t>(X</w:t>
                      </w:r>
                      <w:r>
                        <w:rPr>
                          <w:vertAlign w:val="subscript"/>
                        </w:rPr>
                        <w:t>3</w:t>
                      </w:r>
                      <w:r>
                        <w:t>)</w:t>
                      </w:r>
                    </w:p>
                  </w:txbxContent>
                </v:textbox>
                <w10:wrap anchorx="margin"/>
              </v:shape>
            </w:pict>
          </mc:Fallback>
        </mc:AlternateContent>
      </w:r>
    </w:p>
    <w:p w14:paraId="13FD018A" w14:textId="77777777" w:rsidR="00162142" w:rsidRPr="007806BA" w:rsidRDefault="00162142" w:rsidP="00826421">
      <w:pPr>
        <w:pStyle w:val="Heading1"/>
        <w:spacing w:line="240" w:lineRule="auto"/>
      </w:pPr>
      <w:bookmarkStart w:id="75" w:name="_Toc186408098"/>
      <w:bookmarkStart w:id="76" w:name="_Toc186408569"/>
    </w:p>
    <w:p w14:paraId="27A53A79" w14:textId="77777777" w:rsidR="00162142" w:rsidRPr="007806BA" w:rsidRDefault="00162142" w:rsidP="00826421">
      <w:pPr>
        <w:pStyle w:val="Heading1"/>
        <w:spacing w:line="240" w:lineRule="auto"/>
      </w:pPr>
    </w:p>
    <w:p w14:paraId="6C7E135B" w14:textId="77777777" w:rsidR="00162142" w:rsidRPr="007806BA" w:rsidRDefault="00162142" w:rsidP="00826421">
      <w:pPr>
        <w:pStyle w:val="Heading1"/>
        <w:spacing w:line="240" w:lineRule="auto"/>
      </w:pPr>
    </w:p>
    <w:p w14:paraId="5411AB17" w14:textId="77777777" w:rsidR="00162142" w:rsidRPr="007806BA" w:rsidRDefault="00162142" w:rsidP="00826421">
      <w:pPr>
        <w:pStyle w:val="Heading1"/>
        <w:spacing w:line="240" w:lineRule="auto"/>
      </w:pPr>
    </w:p>
    <w:p w14:paraId="0093AA3E" w14:textId="77777777" w:rsidR="00162142" w:rsidRPr="007806BA" w:rsidRDefault="00162142" w:rsidP="00826421">
      <w:pPr>
        <w:pStyle w:val="Heading1"/>
        <w:spacing w:line="240" w:lineRule="auto"/>
      </w:pPr>
    </w:p>
    <w:p w14:paraId="01D20CF7" w14:textId="77777777" w:rsidR="00162142" w:rsidRPr="007806BA" w:rsidRDefault="00162142" w:rsidP="00826421">
      <w:pPr>
        <w:pStyle w:val="Heading1"/>
        <w:spacing w:line="240" w:lineRule="auto"/>
      </w:pPr>
    </w:p>
    <w:p w14:paraId="17F7683B" w14:textId="288AE9A4" w:rsidR="00162142" w:rsidRPr="007806BA" w:rsidRDefault="00C26D57" w:rsidP="00E17B5F">
      <w:pPr>
        <w:pStyle w:val="Heading1"/>
        <w:spacing w:line="240" w:lineRule="auto"/>
      </w:pPr>
      <w:bookmarkStart w:id="77" w:name="_Toc216701542"/>
      <w:r w:rsidRPr="007806BA">
        <w:rPr>
          <w:noProof/>
        </w:rPr>
        <mc:AlternateContent>
          <mc:Choice Requires="wps">
            <w:drawing>
              <wp:anchor distT="0" distB="0" distL="114300" distR="114300" simplePos="0" relativeHeight="251738112" behindDoc="0" locked="0" layoutInCell="1" allowOverlap="1" wp14:anchorId="254C480D" wp14:editId="27208505">
                <wp:simplePos x="0" y="0"/>
                <wp:positionH relativeFrom="column">
                  <wp:posOffset>1661160</wp:posOffset>
                </wp:positionH>
                <wp:positionV relativeFrom="paragraph">
                  <wp:posOffset>60961</wp:posOffset>
                </wp:positionV>
                <wp:extent cx="1836420" cy="220980"/>
                <wp:effectExtent l="0" t="0" r="0" b="7620"/>
                <wp:wrapNone/>
                <wp:docPr id="601270267" name="Text Box 1"/>
                <wp:cNvGraphicFramePr/>
                <a:graphic xmlns:a="http://schemas.openxmlformats.org/drawingml/2006/main">
                  <a:graphicData uri="http://schemas.microsoft.com/office/word/2010/wordprocessingShape">
                    <wps:wsp>
                      <wps:cNvSpPr txBox="1"/>
                      <wps:spPr>
                        <a:xfrm>
                          <a:off x="0" y="0"/>
                          <a:ext cx="1836420" cy="220980"/>
                        </a:xfrm>
                        <a:prstGeom prst="rect">
                          <a:avLst/>
                        </a:prstGeom>
                        <a:solidFill>
                          <a:prstClr val="white"/>
                        </a:solidFill>
                        <a:ln>
                          <a:noFill/>
                        </a:ln>
                      </wps:spPr>
                      <wps:txbx>
                        <w:txbxContent>
                          <w:p w14:paraId="48B71D54" w14:textId="409C6F56" w:rsidR="00A813AE" w:rsidRPr="00C26D57" w:rsidRDefault="00A813AE" w:rsidP="00A813AE">
                            <w:pPr>
                              <w:pStyle w:val="Caption"/>
                              <w:rPr>
                                <w:rFonts w:ascii="Times New Roman" w:hAnsi="Times New Roman" w:cs="Times New Roman"/>
                                <w:b/>
                                <w:bCs/>
                                <w:i w:val="0"/>
                                <w:iCs w:val="0"/>
                                <w:noProof/>
                                <w:color w:val="auto"/>
                                <w:sz w:val="22"/>
                                <w:szCs w:val="22"/>
                              </w:rPr>
                            </w:pPr>
                            <w:bookmarkStart w:id="78" w:name="_Toc196944758"/>
                            <w:r w:rsidRPr="00C26D57">
                              <w:rPr>
                                <w:rFonts w:ascii="Times New Roman" w:hAnsi="Times New Roman" w:cs="Times New Roman"/>
                                <w:b/>
                                <w:bCs/>
                                <w:i w:val="0"/>
                                <w:iCs w:val="0"/>
                                <w:color w:val="auto"/>
                                <w:sz w:val="22"/>
                                <w:szCs w:val="22"/>
                              </w:rPr>
                              <w:t>Gambar 2.</w:t>
                            </w:r>
                            <w:r w:rsidRPr="00C26D57">
                              <w:rPr>
                                <w:rFonts w:ascii="Times New Roman" w:hAnsi="Times New Roman" w:cs="Times New Roman"/>
                                <w:b/>
                                <w:bCs/>
                                <w:i w:val="0"/>
                                <w:iCs w:val="0"/>
                                <w:color w:val="auto"/>
                                <w:sz w:val="22"/>
                                <w:szCs w:val="22"/>
                              </w:rPr>
                              <w:fldChar w:fldCharType="begin"/>
                            </w:r>
                            <w:r w:rsidRPr="00C26D57">
                              <w:rPr>
                                <w:rFonts w:ascii="Times New Roman" w:hAnsi="Times New Roman" w:cs="Times New Roman"/>
                                <w:b/>
                                <w:bCs/>
                                <w:i w:val="0"/>
                                <w:iCs w:val="0"/>
                                <w:color w:val="auto"/>
                                <w:sz w:val="22"/>
                                <w:szCs w:val="22"/>
                              </w:rPr>
                              <w:instrText xml:space="preserve"> SEQ Gambar_2. \* ARABIC </w:instrText>
                            </w:r>
                            <w:r w:rsidRPr="00C26D57">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2</w:t>
                            </w:r>
                            <w:r w:rsidRPr="00C26D57">
                              <w:rPr>
                                <w:rFonts w:ascii="Times New Roman" w:hAnsi="Times New Roman" w:cs="Times New Roman"/>
                                <w:b/>
                                <w:bCs/>
                                <w:i w:val="0"/>
                                <w:iCs w:val="0"/>
                                <w:color w:val="auto"/>
                                <w:sz w:val="22"/>
                                <w:szCs w:val="22"/>
                              </w:rPr>
                              <w:fldChar w:fldCharType="end"/>
                            </w:r>
                            <w:r w:rsidRPr="00C26D57">
                              <w:rPr>
                                <w:rFonts w:ascii="Times New Roman" w:hAnsi="Times New Roman" w:cs="Times New Roman"/>
                                <w:b/>
                                <w:bCs/>
                                <w:i w:val="0"/>
                                <w:iCs w:val="0"/>
                                <w:color w:val="auto"/>
                                <w:sz w:val="22"/>
                                <w:szCs w:val="22"/>
                              </w:rPr>
                              <w:t xml:space="preserve"> Model Penelitian</w:t>
                            </w:r>
                            <w:bookmarkEnd w:id="7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480D" id="_x0000_s1051" type="#_x0000_t202" style="position:absolute;left:0;text-align:left;margin-left:130.8pt;margin-top:4.8pt;width:144.6pt;height:17.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" stroked="f">
                <v:textbox inset="0,0,0,0">
                  <w:txbxContent>
                    <w:p w14:paraId="48B71D54" w14:textId="409C6F56" w:rsidR="00A813AE" w:rsidRPr="00C26D57" w:rsidRDefault="00A813AE" w:rsidP="00A813AE">
                      <w:pPr>
                        <w:pStyle w:val="Caption"/>
                        <w:rPr>
                          <w:rFonts w:ascii="Times New Roman" w:hAnsi="Times New Roman" w:cs="Times New Roman"/>
                          <w:b/>
                          <w:bCs/>
                          <w:i w:val="0"/>
                          <w:iCs w:val="0"/>
                          <w:noProof/>
                          <w:color w:val="auto"/>
                          <w:sz w:val="22"/>
                          <w:szCs w:val="22"/>
                        </w:rPr>
                      </w:pPr>
                      <w:bookmarkStart w:id="79" w:name="_Toc196944758"/>
                      <w:r w:rsidRPr="00C26D57">
                        <w:rPr>
                          <w:rFonts w:ascii="Times New Roman" w:hAnsi="Times New Roman" w:cs="Times New Roman"/>
                          <w:b/>
                          <w:bCs/>
                          <w:i w:val="0"/>
                          <w:iCs w:val="0"/>
                          <w:color w:val="auto"/>
                          <w:sz w:val="22"/>
                          <w:szCs w:val="22"/>
                        </w:rPr>
                        <w:t>Gambar 2.</w:t>
                      </w:r>
                      <w:r w:rsidRPr="00C26D57">
                        <w:rPr>
                          <w:rFonts w:ascii="Times New Roman" w:hAnsi="Times New Roman" w:cs="Times New Roman"/>
                          <w:b/>
                          <w:bCs/>
                          <w:i w:val="0"/>
                          <w:iCs w:val="0"/>
                          <w:color w:val="auto"/>
                          <w:sz w:val="22"/>
                          <w:szCs w:val="22"/>
                        </w:rPr>
                        <w:fldChar w:fldCharType="begin"/>
                      </w:r>
                      <w:r w:rsidRPr="00C26D57">
                        <w:rPr>
                          <w:rFonts w:ascii="Times New Roman" w:hAnsi="Times New Roman" w:cs="Times New Roman"/>
                          <w:b/>
                          <w:bCs/>
                          <w:i w:val="0"/>
                          <w:iCs w:val="0"/>
                          <w:color w:val="auto"/>
                          <w:sz w:val="22"/>
                          <w:szCs w:val="22"/>
                        </w:rPr>
                        <w:instrText xml:space="preserve"> SEQ Gambar_2. \* ARABIC </w:instrText>
                      </w:r>
                      <w:r w:rsidRPr="00C26D57">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2</w:t>
                      </w:r>
                      <w:r w:rsidRPr="00C26D57">
                        <w:rPr>
                          <w:rFonts w:ascii="Times New Roman" w:hAnsi="Times New Roman" w:cs="Times New Roman"/>
                          <w:b/>
                          <w:bCs/>
                          <w:i w:val="0"/>
                          <w:iCs w:val="0"/>
                          <w:color w:val="auto"/>
                          <w:sz w:val="22"/>
                          <w:szCs w:val="22"/>
                        </w:rPr>
                        <w:fldChar w:fldCharType="end"/>
                      </w:r>
                      <w:r w:rsidRPr="00C26D57">
                        <w:rPr>
                          <w:rFonts w:ascii="Times New Roman" w:hAnsi="Times New Roman" w:cs="Times New Roman"/>
                          <w:b/>
                          <w:bCs/>
                          <w:i w:val="0"/>
                          <w:iCs w:val="0"/>
                          <w:color w:val="auto"/>
                          <w:sz w:val="22"/>
                          <w:szCs w:val="22"/>
                        </w:rPr>
                        <w:t xml:space="preserve"> Model Penelitian</w:t>
                      </w:r>
                      <w:bookmarkEnd w:id="79"/>
                    </w:p>
                  </w:txbxContent>
                </v:textbox>
              </v:shape>
            </w:pict>
          </mc:Fallback>
        </mc:AlternateContent>
      </w:r>
      <w:bookmarkEnd w:id="77"/>
    </w:p>
    <w:p w14:paraId="36C977D5" w14:textId="77777777" w:rsidR="00162142" w:rsidRPr="007806BA" w:rsidRDefault="00162142" w:rsidP="00826421">
      <w:pPr>
        <w:pStyle w:val="Heading1"/>
        <w:spacing w:line="240" w:lineRule="auto"/>
      </w:pPr>
    </w:p>
    <w:p w14:paraId="2960F8DD" w14:textId="77777777" w:rsidR="00162142" w:rsidRPr="007806BA" w:rsidRDefault="00162142" w:rsidP="00826421">
      <w:pPr>
        <w:pStyle w:val="Heading1"/>
        <w:spacing w:line="240" w:lineRule="auto"/>
      </w:pPr>
    </w:p>
    <w:p w14:paraId="6615183B" w14:textId="77777777" w:rsidR="00162142" w:rsidRPr="007806BA" w:rsidRDefault="00162142" w:rsidP="00826421">
      <w:pPr>
        <w:pStyle w:val="Heading1"/>
        <w:spacing w:line="240" w:lineRule="auto"/>
      </w:pPr>
    </w:p>
    <w:p w14:paraId="4F4688E8" w14:textId="77777777" w:rsidR="00162142" w:rsidRPr="007806BA" w:rsidRDefault="00162142" w:rsidP="00826421">
      <w:pPr>
        <w:pStyle w:val="Heading1"/>
        <w:spacing w:line="240" w:lineRule="auto"/>
      </w:pPr>
    </w:p>
    <w:p w14:paraId="563B9DB1" w14:textId="77777777" w:rsidR="00162142" w:rsidRPr="007806BA" w:rsidRDefault="00162142" w:rsidP="00826421">
      <w:pPr>
        <w:pStyle w:val="Heading1"/>
        <w:spacing w:line="240" w:lineRule="auto"/>
      </w:pPr>
    </w:p>
    <w:p w14:paraId="2B2F1D90" w14:textId="77777777" w:rsidR="00162142" w:rsidRPr="007806BA" w:rsidRDefault="00162142" w:rsidP="00826421">
      <w:pPr>
        <w:pStyle w:val="Heading1"/>
        <w:spacing w:line="240" w:lineRule="auto"/>
      </w:pPr>
    </w:p>
    <w:p w14:paraId="63640676" w14:textId="77777777" w:rsidR="00162142" w:rsidRPr="007806BA" w:rsidRDefault="00162142" w:rsidP="00826421">
      <w:pPr>
        <w:pStyle w:val="Heading1"/>
        <w:spacing w:line="240" w:lineRule="auto"/>
      </w:pPr>
    </w:p>
    <w:p w14:paraId="5EAD12A4" w14:textId="77777777" w:rsidR="00162142" w:rsidRPr="007806BA" w:rsidRDefault="00162142" w:rsidP="00826421">
      <w:pPr>
        <w:pStyle w:val="Heading1"/>
        <w:spacing w:line="240" w:lineRule="auto"/>
      </w:pPr>
    </w:p>
    <w:p w14:paraId="12F07470" w14:textId="77777777" w:rsidR="00162142" w:rsidRPr="007806BA" w:rsidRDefault="00162142" w:rsidP="00826421">
      <w:pPr>
        <w:pStyle w:val="Heading1"/>
        <w:spacing w:line="240" w:lineRule="auto"/>
      </w:pPr>
    </w:p>
    <w:p w14:paraId="486EDC99" w14:textId="77777777" w:rsidR="00162142" w:rsidRPr="007806BA" w:rsidRDefault="00162142" w:rsidP="00826421">
      <w:pPr>
        <w:pStyle w:val="Heading1"/>
        <w:spacing w:line="240" w:lineRule="auto"/>
      </w:pPr>
    </w:p>
    <w:p w14:paraId="22E07F1D" w14:textId="77777777" w:rsidR="00162142" w:rsidRPr="007806BA" w:rsidRDefault="00162142" w:rsidP="00826421">
      <w:pPr>
        <w:pStyle w:val="Heading1"/>
        <w:spacing w:line="240" w:lineRule="auto"/>
      </w:pPr>
    </w:p>
    <w:p w14:paraId="5CFB6A7F" w14:textId="77777777" w:rsidR="00162142" w:rsidRPr="007806BA" w:rsidRDefault="00162142" w:rsidP="00826421">
      <w:pPr>
        <w:pStyle w:val="Heading1"/>
        <w:spacing w:line="240" w:lineRule="auto"/>
      </w:pPr>
    </w:p>
    <w:p w14:paraId="681425A0" w14:textId="77777777" w:rsidR="00162142" w:rsidRPr="007806BA" w:rsidRDefault="00162142" w:rsidP="00826421">
      <w:pPr>
        <w:pStyle w:val="Heading1"/>
        <w:spacing w:line="240" w:lineRule="auto"/>
      </w:pPr>
    </w:p>
    <w:p w14:paraId="23EC280A" w14:textId="77777777" w:rsidR="00162142" w:rsidRPr="007806BA" w:rsidRDefault="00162142" w:rsidP="00826421">
      <w:pPr>
        <w:pStyle w:val="Heading1"/>
        <w:spacing w:line="240" w:lineRule="auto"/>
      </w:pPr>
    </w:p>
    <w:p w14:paraId="725160BC" w14:textId="77777777" w:rsidR="00162142" w:rsidRPr="007806BA" w:rsidRDefault="00162142" w:rsidP="00826421">
      <w:pPr>
        <w:pStyle w:val="Heading1"/>
        <w:spacing w:line="240" w:lineRule="auto"/>
      </w:pPr>
    </w:p>
    <w:p w14:paraId="525B732D" w14:textId="77777777" w:rsidR="00162142" w:rsidRPr="007806BA" w:rsidRDefault="00162142" w:rsidP="00826421">
      <w:pPr>
        <w:pStyle w:val="Heading1"/>
        <w:spacing w:line="240" w:lineRule="auto"/>
      </w:pPr>
    </w:p>
    <w:p w14:paraId="2B73A31F" w14:textId="77777777" w:rsidR="003E342A" w:rsidRPr="007806BA" w:rsidRDefault="003E342A" w:rsidP="00826421">
      <w:pPr>
        <w:pStyle w:val="Heading1"/>
        <w:spacing w:line="240" w:lineRule="auto"/>
        <w:sectPr w:rsidR="003E342A" w:rsidRPr="007806BA" w:rsidSect="003E342A">
          <w:pgSz w:w="11907" w:h="16839" w:code="9"/>
          <w:pgMar w:top="2268" w:right="1701" w:bottom="1701" w:left="2268" w:header="709" w:footer="709" w:gutter="0"/>
          <w:cols w:space="708"/>
          <w:titlePg/>
          <w:docGrid w:linePitch="360"/>
        </w:sectPr>
      </w:pPr>
    </w:p>
    <w:p w14:paraId="6EE40AA8" w14:textId="5CA573E1" w:rsidR="00E21CDE" w:rsidRPr="007806BA" w:rsidRDefault="00E21CDE" w:rsidP="00E17B5F">
      <w:pPr>
        <w:pStyle w:val="Heading1"/>
      </w:pPr>
      <w:bookmarkStart w:id="80" w:name="_Toc216701543"/>
      <w:r w:rsidRPr="007806BA">
        <w:lastRenderedPageBreak/>
        <w:t>BAB III</w:t>
      </w:r>
      <w:bookmarkEnd w:id="75"/>
      <w:bookmarkEnd w:id="76"/>
      <w:bookmarkEnd w:id="80"/>
    </w:p>
    <w:p w14:paraId="3D79CEB6" w14:textId="77777777" w:rsidR="00E21CDE" w:rsidRPr="007806BA" w:rsidRDefault="00E21CDE" w:rsidP="00E17B5F">
      <w:pPr>
        <w:pStyle w:val="Heading1"/>
      </w:pPr>
      <w:bookmarkStart w:id="81" w:name="_Toc186408099"/>
      <w:bookmarkStart w:id="82" w:name="_Toc186408570"/>
      <w:bookmarkStart w:id="83" w:name="_Toc216701544"/>
      <w:r w:rsidRPr="007806BA">
        <w:t>METODOLOGI PENELITIAN</w:t>
      </w:r>
      <w:bookmarkEnd w:id="81"/>
      <w:bookmarkEnd w:id="82"/>
      <w:bookmarkEnd w:id="83"/>
    </w:p>
    <w:p w14:paraId="04FBE361" w14:textId="77777777" w:rsidR="00E21CDE" w:rsidRPr="007806BA" w:rsidRDefault="00E21CDE" w:rsidP="00E17B5F">
      <w:pPr>
        <w:spacing w:after="0" w:line="480" w:lineRule="auto"/>
        <w:rPr>
          <w:rFonts w:ascii="Times New Roman" w:hAnsi="Times New Roman" w:cs="Times New Roman"/>
          <w:b/>
          <w:sz w:val="24"/>
          <w:szCs w:val="24"/>
        </w:rPr>
      </w:pPr>
    </w:p>
    <w:p w14:paraId="4E4EA9BF" w14:textId="77777777" w:rsidR="00E21CDE" w:rsidRPr="00E60D75" w:rsidRDefault="00E21CDE" w:rsidP="00E17B5F">
      <w:pPr>
        <w:pStyle w:val="Heading2"/>
        <w:numPr>
          <w:ilvl w:val="1"/>
          <w:numId w:val="5"/>
        </w:numPr>
        <w:ind w:left="709" w:hanging="709"/>
      </w:pPr>
      <w:bookmarkStart w:id="84" w:name="_Toc186408100"/>
      <w:bookmarkStart w:id="85" w:name="_Toc186408571"/>
      <w:bookmarkStart w:id="86" w:name="_Toc216701545"/>
      <w:r w:rsidRPr="00E60D75">
        <w:t>Definisi Operasional</w:t>
      </w:r>
      <w:bookmarkEnd w:id="84"/>
      <w:bookmarkEnd w:id="85"/>
      <w:r w:rsidRPr="00E60D75">
        <w:t xml:space="preserve"> dan Pengukuran Variabel</w:t>
      </w:r>
      <w:bookmarkEnd w:id="86"/>
    </w:p>
    <w:p w14:paraId="3AD2F65A" w14:textId="07B75390" w:rsidR="00E21CDE" w:rsidRPr="00E60D75" w:rsidRDefault="00FD25B9" w:rsidP="00E17B5F">
      <w:pPr>
        <w:pStyle w:val="Heading3"/>
        <w:numPr>
          <w:ilvl w:val="2"/>
          <w:numId w:val="5"/>
        </w:numPr>
      </w:pPr>
      <w:bookmarkStart w:id="87" w:name="_Toc216701546"/>
      <w:r w:rsidRPr="00E60D75">
        <w:t>Variabel Independen</w:t>
      </w:r>
      <w:bookmarkEnd w:id="87"/>
    </w:p>
    <w:p w14:paraId="39200582" w14:textId="24807F54" w:rsidR="00FD25B9" w:rsidRPr="00E60D75" w:rsidRDefault="00FD25B9" w:rsidP="00E17B5F">
      <w:pPr>
        <w:spacing w:after="0" w:line="480" w:lineRule="auto"/>
        <w:ind w:firstLine="709"/>
        <w:jc w:val="both"/>
        <w:rPr>
          <w:rFonts w:ascii="Times New Roman" w:hAnsi="Times New Roman" w:cs="Times New Roman"/>
          <w:sz w:val="24"/>
          <w:szCs w:val="24"/>
        </w:rPr>
      </w:pPr>
      <w:r w:rsidRPr="00E60D75">
        <w:rPr>
          <w:rFonts w:ascii="Times New Roman" w:hAnsi="Times New Roman" w:cs="Times New Roman"/>
          <w:sz w:val="24"/>
          <w:szCs w:val="24"/>
        </w:rPr>
        <w:t xml:space="preserve"> Variabel Independen atau variabel bebas merupakan variabel yang memberi pengaruh. Variabel independen merupakan variabel yang memberikan pengaruh terhadap perubahan atau timbulnya variabel dependen. Dalam penelitian ini</w:t>
      </w:r>
      <w:r w:rsidR="00EA0225" w:rsidRPr="00E60D75">
        <w:rPr>
          <w:rFonts w:ascii="Times New Roman" w:hAnsi="Times New Roman" w:cs="Times New Roman"/>
          <w:sz w:val="24"/>
          <w:szCs w:val="24"/>
        </w:rPr>
        <w:t xml:space="preserve">, </w:t>
      </w:r>
      <w:r w:rsidRPr="00E60D75">
        <w:rPr>
          <w:rFonts w:ascii="Times New Roman" w:hAnsi="Times New Roman" w:cs="Times New Roman"/>
          <w:sz w:val="24"/>
          <w:szCs w:val="24"/>
        </w:rPr>
        <w:t>variabel independen yang digunakan terdiri dari dua variabel yaitu Ukuran Komite Audit (X1), Kompleksitas Perusahaan (X2) dan Gender Auditor (X3).</w:t>
      </w:r>
    </w:p>
    <w:p w14:paraId="5E60B4D6" w14:textId="4C991636" w:rsidR="00FD25B9" w:rsidRPr="00E60D75" w:rsidRDefault="00FD25B9" w:rsidP="00E17B5F">
      <w:pPr>
        <w:pStyle w:val="ListParagraph"/>
        <w:numPr>
          <w:ilvl w:val="0"/>
          <w:numId w:val="17"/>
        </w:numPr>
        <w:spacing w:after="0" w:line="480" w:lineRule="auto"/>
        <w:ind w:left="284" w:hanging="284"/>
        <w:jc w:val="both"/>
        <w:rPr>
          <w:rFonts w:ascii="Times New Roman" w:hAnsi="Times New Roman" w:cs="Times New Roman"/>
          <w:b/>
          <w:bCs/>
          <w:sz w:val="24"/>
          <w:szCs w:val="24"/>
        </w:rPr>
      </w:pPr>
      <w:r w:rsidRPr="00E60D75">
        <w:rPr>
          <w:rFonts w:ascii="Times New Roman" w:hAnsi="Times New Roman" w:cs="Times New Roman"/>
          <w:b/>
          <w:bCs/>
          <w:sz w:val="24"/>
          <w:szCs w:val="24"/>
        </w:rPr>
        <w:t>Komite Audit</w:t>
      </w:r>
    </w:p>
    <w:p w14:paraId="0EFD280F" w14:textId="52B71BB5" w:rsidR="00FD25B9" w:rsidRPr="00E60D75" w:rsidRDefault="00FD25B9" w:rsidP="00E17B5F">
      <w:pPr>
        <w:spacing w:after="0" w:line="480" w:lineRule="auto"/>
        <w:ind w:firstLine="720"/>
        <w:jc w:val="both"/>
        <w:rPr>
          <w:rFonts w:ascii="Times New Roman" w:hAnsi="Times New Roman" w:cs="Times New Roman"/>
          <w:sz w:val="24"/>
          <w:szCs w:val="24"/>
        </w:rPr>
      </w:pPr>
      <w:r w:rsidRPr="00E60D75">
        <w:rPr>
          <w:rFonts w:ascii="Times New Roman" w:hAnsi="Times New Roman" w:cs="Times New Roman"/>
          <w:sz w:val="24"/>
          <w:szCs w:val="24"/>
        </w:rPr>
        <w:t xml:space="preserve">Arens </w:t>
      </w:r>
      <w:sdt>
        <w:sdtPr>
          <w:rPr>
            <w:rFonts w:ascii="Times New Roman" w:hAnsi="Times New Roman" w:cs="Times New Roman"/>
            <w:color w:val="000000"/>
            <w:sz w:val="24"/>
            <w:szCs w:val="24"/>
          </w:rPr>
          <w:tag w:val="MENDELEY_CITATION_v3_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"/>
          <w:id w:val="-354502342"/>
          <w:placeholder>
            <w:docPart w:val="DefaultPlaceholder_-1854013440"/>
          </w:placeholder>
        </w:sdtPr>
        <w:sdtContent>
          <w:r w:rsidR="00A428DF" w:rsidRPr="00E60D75">
            <w:rPr>
              <w:rFonts w:ascii="Times New Roman" w:eastAsia="Times New Roman" w:hAnsi="Times New Roman" w:cs="Times New Roman"/>
              <w:color w:val="000000"/>
              <w:sz w:val="24"/>
            </w:rPr>
            <w:t>Pamungkas &amp; Mutiara, (2021)</w:t>
          </w:r>
        </w:sdtContent>
      </w:sdt>
      <w:r w:rsidRPr="00E60D75">
        <w:rPr>
          <w:rFonts w:ascii="Times New Roman" w:hAnsi="Times New Roman" w:cs="Times New Roman"/>
          <w:sz w:val="24"/>
          <w:szCs w:val="24"/>
        </w:rPr>
        <w:t xml:space="preserve"> mendefinisikan komite audit sebagai sekelompok anggota dari dewan direksi sebuah perusahaan yang ditunjuk untuk bertanggung jawab dalam mendukung akuntan publik agar tetap mempertahankan independensinya dari manajemen. Dalam penelitian ini, jumlah anggota komite audit yang terdapat pada suatu emiten digunakan sebagai indikator untuk mengukur variabel komite audit.</w:t>
      </w:r>
    </w:p>
    <w:p w14:paraId="1404F1E6" w14:textId="32C1E09C" w:rsidR="003070AA" w:rsidRPr="007806BA" w:rsidRDefault="003070AA" w:rsidP="00E17B5F">
      <w:pPr>
        <w:spacing w:after="0" w:line="480" w:lineRule="auto"/>
        <w:jc w:val="both"/>
        <w:rPr>
          <w:rFonts w:ascii="Times New Roman" w:hAnsi="Times New Roman" w:cs="Times New Roman"/>
          <w:b/>
          <w:bCs/>
          <w:sz w:val="24"/>
          <w:szCs w:val="24"/>
        </w:rPr>
      </w:pPr>
      <w:r w:rsidRPr="007806BA">
        <w:rPr>
          <w:rFonts w:ascii="Times New Roman" w:hAnsi="Times New Roman" w:cs="Times New Roman"/>
          <w:b/>
          <w:bCs/>
          <w:noProof/>
          <w:sz w:val="24"/>
          <w:szCs w:val="24"/>
        </w:rPr>
        <mc:AlternateContent>
          <mc:Choice Requires="wps">
            <w:drawing>
              <wp:anchor distT="0" distB="0" distL="114300" distR="114300" simplePos="0" relativeHeight="251739136" behindDoc="0" locked="0" layoutInCell="1" allowOverlap="1" wp14:anchorId="244CFD68" wp14:editId="67A5A918">
                <wp:simplePos x="0" y="0"/>
                <wp:positionH relativeFrom="margin">
                  <wp:posOffset>160021</wp:posOffset>
                </wp:positionH>
                <wp:positionV relativeFrom="paragraph">
                  <wp:posOffset>602615</wp:posOffset>
                </wp:positionV>
                <wp:extent cx="4755556" cy="342900"/>
                <wp:effectExtent l="0" t="0" r="26035" b="19050"/>
                <wp:wrapNone/>
                <wp:docPr id="747793826" name="Rectangle 41"/>
                <wp:cNvGraphicFramePr/>
                <a:graphic xmlns:a="http://schemas.openxmlformats.org/drawingml/2006/main">
                  <a:graphicData uri="http://schemas.microsoft.com/office/word/2010/wordprocessingShape">
                    <wps:wsp>
                      <wps:cNvSpPr/>
                      <wps:spPr>
                        <a:xfrm>
                          <a:off x="0" y="0"/>
                          <a:ext cx="4755556" cy="342900"/>
                        </a:xfrm>
                        <a:prstGeom prst="rect">
                          <a:avLst/>
                        </a:prstGeom>
                      </wps:spPr>
                      <wps:style>
                        <a:lnRef idx="2">
                          <a:schemeClr val="dk1"/>
                        </a:lnRef>
                        <a:fillRef idx="1">
                          <a:schemeClr val="lt1"/>
                        </a:fillRef>
                        <a:effectRef idx="0">
                          <a:schemeClr val="dk1"/>
                        </a:effectRef>
                        <a:fontRef idx="minor">
                          <a:schemeClr val="dk1"/>
                        </a:fontRef>
                      </wps:style>
                      <wps:txbx>
                        <w:txbxContent>
                          <w:p w14:paraId="2340248D" w14:textId="2E5E095C" w:rsidR="003070AA" w:rsidRDefault="003070AA" w:rsidP="003070AA">
                            <w:pPr>
                              <w:jc w:val="center"/>
                            </w:pPr>
                            <w:r w:rsidRPr="00283F2C">
                              <w:rPr>
                                <w:rFonts w:ascii="Cambria Math" w:hAnsi="Cambria Math" w:cs="Cambria Math"/>
                                <w:b/>
                                <w:bCs/>
                                <w:sz w:val="24"/>
                                <w:szCs w:val="24"/>
                              </w:rPr>
                              <w:t>𝐾𝑜𝑚𝑖𝑡𝑒</w:t>
                            </w:r>
                            <w:r w:rsidRPr="00283F2C">
                              <w:rPr>
                                <w:rFonts w:ascii="Times New Roman" w:hAnsi="Times New Roman" w:cs="Times New Roman"/>
                                <w:b/>
                                <w:bCs/>
                                <w:sz w:val="24"/>
                                <w:szCs w:val="24"/>
                              </w:rPr>
                              <w:t xml:space="preserve"> </w:t>
                            </w:r>
                            <w:r w:rsidRPr="00283F2C">
                              <w:rPr>
                                <w:rFonts w:ascii="Cambria Math" w:hAnsi="Cambria Math" w:cs="Cambria Math"/>
                                <w:b/>
                                <w:bCs/>
                                <w:sz w:val="24"/>
                                <w:szCs w:val="24"/>
                              </w:rPr>
                              <w:t>𝐴𝑢𝑑𝑖𝑡</w:t>
                            </w:r>
                            <w:r w:rsidRPr="00283F2C">
                              <w:rPr>
                                <w:rFonts w:ascii="Times New Roman" w:hAnsi="Times New Roman" w:cs="Times New Roman"/>
                                <w:b/>
                                <w:bCs/>
                                <w:sz w:val="24"/>
                                <w:szCs w:val="24"/>
                              </w:rPr>
                              <w:t xml:space="preserve"> = ∑ </w:t>
                            </w:r>
                            <w:r w:rsidRPr="00283F2C">
                              <w:rPr>
                                <w:rFonts w:ascii="Cambria Math" w:hAnsi="Cambria Math" w:cs="Cambria Math"/>
                                <w:b/>
                                <w:bCs/>
                                <w:sz w:val="24"/>
                                <w:szCs w:val="24"/>
                              </w:rPr>
                              <w:t>𝐽𝑢𝑚𝑙𝑎</w:t>
                            </w:r>
                            <w:r w:rsidRPr="00283F2C">
                              <w:rPr>
                                <w:rFonts w:ascii="Times New Roman" w:hAnsi="Times New Roman" w:cs="Times New Roman"/>
                                <w:b/>
                                <w:bCs/>
                                <w:sz w:val="24"/>
                                <w:szCs w:val="24"/>
                              </w:rPr>
                              <w:t xml:space="preserve">h </w:t>
                            </w:r>
                            <w:r w:rsidRPr="00283F2C">
                              <w:rPr>
                                <w:rFonts w:ascii="Cambria Math" w:hAnsi="Cambria Math" w:cs="Cambria Math"/>
                                <w:b/>
                                <w:bCs/>
                                <w:sz w:val="24"/>
                                <w:szCs w:val="24"/>
                              </w:rPr>
                              <w:t>𝐾𝑜𝑚𝑖𝑡𝑒</w:t>
                            </w:r>
                            <w:r w:rsidRPr="00283F2C">
                              <w:rPr>
                                <w:rFonts w:ascii="Times New Roman" w:hAnsi="Times New Roman" w:cs="Times New Roman"/>
                                <w:b/>
                                <w:bCs/>
                                <w:sz w:val="24"/>
                                <w:szCs w:val="24"/>
                              </w:rPr>
                              <w:t xml:space="preserve"> </w:t>
                            </w:r>
                            <w:r w:rsidRPr="00283F2C">
                              <w:rPr>
                                <w:rFonts w:ascii="Cambria Math" w:hAnsi="Cambria Math" w:cs="Cambria Math"/>
                                <w:b/>
                                <w:bCs/>
                                <w:sz w:val="24"/>
                                <w:szCs w:val="24"/>
                              </w:rPr>
                              <w:t>𝐴𝑢𝑑𝑖</w:t>
                            </w:r>
                            <w:r w:rsidRPr="00283F2C">
                              <w:rPr>
                                <w:rFonts w:ascii="Times New Roman" w:hAnsi="Times New Roman" w:cs="Times New Roman"/>
                                <w:b/>
                                <w:bCs/>
                                <w:sz w:val="24"/>
                                <w:szCs w:val="24"/>
                              </w:rPr>
                              <w:t>t</w:t>
                            </w:r>
                            <w:r w:rsidR="00382BCE">
                              <w:rPr>
                                <w:rFonts w:ascii="Times New Roman" w:hAnsi="Times New Roman" w:cs="Times New Roman"/>
                                <w:b/>
                                <w:bCs/>
                                <w:sz w:val="24"/>
                                <w:szCs w:val="24"/>
                              </w:rPr>
                              <w:t xml:space="preserve"> dengan Keahlian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4CFD68" id="Rectangle 41" o:spid="_x0000_s1052" style="position:absolute;left:0;text-align:left;margin-left:12.6pt;margin-top:47.45pt;width:374.45pt;height:27pt;z-index:2517391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" fillcolor="white [3201]" strokecolor="black [3200]" strokeweight="1pt">
                <v:textbox>
                  <w:txbxContent>
                    <w:p w14:paraId="2340248D" w14:textId="2E5E095C" w:rsidR="003070AA" w:rsidRDefault="003070AA" w:rsidP="003070AA">
                      <w:pPr>
                        <w:jc w:val="center"/>
                      </w:pPr>
                      <w:r w:rsidRPr="00283F2C">
                        <w:rPr>
                          <w:rFonts w:ascii="Cambria Math" w:hAnsi="Cambria Math" w:cs="Cambria Math"/>
                          <w:b/>
                          <w:bCs/>
                          <w:sz w:val="24"/>
                          <w:szCs w:val="24"/>
                        </w:rPr>
                        <w:t>𝐾𝑜𝑚𝑖𝑡𝑒</w:t>
                      </w:r>
                      <w:r w:rsidRPr="00283F2C">
                        <w:rPr>
                          <w:rFonts w:ascii="Times New Roman" w:hAnsi="Times New Roman" w:cs="Times New Roman"/>
                          <w:b/>
                          <w:bCs/>
                          <w:sz w:val="24"/>
                          <w:szCs w:val="24"/>
                        </w:rPr>
                        <w:t xml:space="preserve"> </w:t>
                      </w:r>
                      <w:r w:rsidRPr="00283F2C">
                        <w:rPr>
                          <w:rFonts w:ascii="Cambria Math" w:hAnsi="Cambria Math" w:cs="Cambria Math"/>
                          <w:b/>
                          <w:bCs/>
                          <w:sz w:val="24"/>
                          <w:szCs w:val="24"/>
                        </w:rPr>
                        <w:t>𝐴𝑢𝑑𝑖𝑡</w:t>
                      </w:r>
                      <w:r w:rsidRPr="00283F2C">
                        <w:rPr>
                          <w:rFonts w:ascii="Times New Roman" w:hAnsi="Times New Roman" w:cs="Times New Roman"/>
                          <w:b/>
                          <w:bCs/>
                          <w:sz w:val="24"/>
                          <w:szCs w:val="24"/>
                        </w:rPr>
                        <w:t xml:space="preserve"> = ∑ </w:t>
                      </w:r>
                      <w:r w:rsidRPr="00283F2C">
                        <w:rPr>
                          <w:rFonts w:ascii="Cambria Math" w:hAnsi="Cambria Math" w:cs="Cambria Math"/>
                          <w:b/>
                          <w:bCs/>
                          <w:sz w:val="24"/>
                          <w:szCs w:val="24"/>
                        </w:rPr>
                        <w:t>𝐽𝑢𝑚𝑙𝑎</w:t>
                      </w:r>
                      <w:r w:rsidRPr="00283F2C">
                        <w:rPr>
                          <w:rFonts w:ascii="Times New Roman" w:hAnsi="Times New Roman" w:cs="Times New Roman"/>
                          <w:b/>
                          <w:bCs/>
                          <w:sz w:val="24"/>
                          <w:szCs w:val="24"/>
                        </w:rPr>
                        <w:t xml:space="preserve">h </w:t>
                      </w:r>
                      <w:r w:rsidRPr="00283F2C">
                        <w:rPr>
                          <w:rFonts w:ascii="Cambria Math" w:hAnsi="Cambria Math" w:cs="Cambria Math"/>
                          <w:b/>
                          <w:bCs/>
                          <w:sz w:val="24"/>
                          <w:szCs w:val="24"/>
                        </w:rPr>
                        <w:t>𝐾𝑜𝑚𝑖𝑡𝑒</w:t>
                      </w:r>
                      <w:r w:rsidRPr="00283F2C">
                        <w:rPr>
                          <w:rFonts w:ascii="Times New Roman" w:hAnsi="Times New Roman" w:cs="Times New Roman"/>
                          <w:b/>
                          <w:bCs/>
                          <w:sz w:val="24"/>
                          <w:szCs w:val="24"/>
                        </w:rPr>
                        <w:t xml:space="preserve"> </w:t>
                      </w:r>
                      <w:r w:rsidRPr="00283F2C">
                        <w:rPr>
                          <w:rFonts w:ascii="Cambria Math" w:hAnsi="Cambria Math" w:cs="Cambria Math"/>
                          <w:b/>
                          <w:bCs/>
                          <w:sz w:val="24"/>
                          <w:szCs w:val="24"/>
                        </w:rPr>
                        <w:t>𝐴𝑢𝑑𝑖</w:t>
                      </w:r>
                      <w:r w:rsidRPr="00283F2C">
                        <w:rPr>
                          <w:rFonts w:ascii="Times New Roman" w:hAnsi="Times New Roman" w:cs="Times New Roman"/>
                          <w:b/>
                          <w:bCs/>
                          <w:sz w:val="24"/>
                          <w:szCs w:val="24"/>
                        </w:rPr>
                        <w:t>t</w:t>
                      </w:r>
                      <w:r w:rsidR="00382BCE">
                        <w:rPr>
                          <w:rFonts w:ascii="Times New Roman" w:hAnsi="Times New Roman" w:cs="Times New Roman"/>
                          <w:b/>
                          <w:bCs/>
                          <w:sz w:val="24"/>
                          <w:szCs w:val="24"/>
                        </w:rPr>
                        <w:t xml:space="preserve"> dengan Keahlian Keuangan</w:t>
                      </w:r>
                    </w:p>
                  </w:txbxContent>
                </v:textbox>
                <w10:wrap anchorx="margin"/>
              </v:rect>
            </w:pict>
          </mc:Fallback>
        </mc:AlternateContent>
      </w:r>
      <w:r w:rsidR="00FD25B9" w:rsidRPr="007806BA">
        <w:rPr>
          <w:rFonts w:ascii="Times New Roman" w:hAnsi="Times New Roman" w:cs="Times New Roman"/>
          <w:sz w:val="24"/>
          <w:szCs w:val="24"/>
        </w:rPr>
        <w:t>Pengukuran Komite Audit</w:t>
      </w:r>
      <w:r w:rsidR="000147F0" w:rsidRPr="007806BA">
        <w:rPr>
          <w:rFonts w:ascii="Times New Roman" w:hAnsi="Times New Roman" w:cs="Times New Roman"/>
          <w:sz w:val="24"/>
          <w:szCs w:val="24"/>
        </w:rPr>
        <w:t xml:space="preserve"> yang digunakan</w:t>
      </w:r>
      <w:r w:rsidR="00FD25B9" w:rsidRPr="007806BA">
        <w:rPr>
          <w:rFonts w:ascii="Times New Roman" w:hAnsi="Times New Roman" w:cs="Times New Roman"/>
          <w:sz w:val="24"/>
          <w:szCs w:val="24"/>
        </w:rPr>
        <w:t xml:space="preserve"> adalah sebagai berikut</w:t>
      </w:r>
      <w:r w:rsidR="00187015" w:rsidRPr="007806B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"/>
          <w:id w:val="-1330132262"/>
          <w:placeholder>
            <w:docPart w:val="DefaultPlaceholder_-1854013440"/>
          </w:placeholder>
        </w:sdtPr>
        <w:sdtContent>
          <w:r w:rsidR="00A428DF" w:rsidRPr="00E60D75">
            <w:rPr>
              <w:rFonts w:ascii="Times New Roman" w:eastAsia="Times New Roman" w:hAnsi="Times New Roman" w:cs="Times New Roman"/>
              <w:color w:val="000000"/>
              <w:sz w:val="24"/>
            </w:rPr>
            <w:t>(Ferizqi &amp; Reskino, 2024)</w:t>
          </w:r>
        </w:sdtContent>
      </w:sdt>
      <w:r w:rsidR="000147F0" w:rsidRPr="007806BA">
        <w:rPr>
          <w:rFonts w:ascii="Times New Roman" w:hAnsi="Times New Roman" w:cs="Times New Roman"/>
          <w:sz w:val="24"/>
          <w:szCs w:val="24"/>
        </w:rPr>
        <w:t xml:space="preserve"> </w:t>
      </w:r>
      <w:r w:rsidR="00FD25B9" w:rsidRPr="007806BA">
        <w:rPr>
          <w:rFonts w:ascii="Times New Roman" w:hAnsi="Times New Roman" w:cs="Times New Roman"/>
          <w:b/>
          <w:bCs/>
          <w:sz w:val="24"/>
          <w:szCs w:val="24"/>
        </w:rPr>
        <w:t>:</w:t>
      </w:r>
    </w:p>
    <w:p w14:paraId="480A3175" w14:textId="77777777" w:rsidR="003070AA" w:rsidRPr="007806BA" w:rsidRDefault="003070AA" w:rsidP="00FD25B9">
      <w:pPr>
        <w:spacing w:after="0" w:line="480" w:lineRule="auto"/>
        <w:jc w:val="both"/>
        <w:rPr>
          <w:rFonts w:ascii="Times New Roman" w:hAnsi="Times New Roman" w:cs="Times New Roman"/>
          <w:b/>
          <w:bCs/>
          <w:sz w:val="24"/>
          <w:szCs w:val="24"/>
        </w:rPr>
      </w:pPr>
    </w:p>
    <w:p w14:paraId="520267C9" w14:textId="6B4451FA" w:rsidR="00FD25B9" w:rsidRPr="007806BA" w:rsidRDefault="00FD25B9" w:rsidP="00E17B5F">
      <w:pPr>
        <w:pStyle w:val="ListParagraph"/>
        <w:numPr>
          <w:ilvl w:val="0"/>
          <w:numId w:val="17"/>
        </w:numPr>
        <w:spacing w:after="0" w:line="480" w:lineRule="auto"/>
        <w:ind w:left="284" w:hanging="284"/>
        <w:jc w:val="both"/>
        <w:rPr>
          <w:rFonts w:ascii="Times New Roman" w:hAnsi="Times New Roman" w:cs="Times New Roman"/>
          <w:b/>
          <w:bCs/>
          <w:sz w:val="24"/>
          <w:szCs w:val="24"/>
        </w:rPr>
      </w:pPr>
      <w:r w:rsidRPr="007806BA">
        <w:rPr>
          <w:rFonts w:ascii="Times New Roman" w:hAnsi="Times New Roman" w:cs="Times New Roman"/>
          <w:b/>
          <w:bCs/>
          <w:sz w:val="24"/>
          <w:szCs w:val="24"/>
        </w:rPr>
        <w:t xml:space="preserve">Kompleksitas Perusahaan </w:t>
      </w:r>
    </w:p>
    <w:p w14:paraId="0319F88E" w14:textId="6A830753" w:rsidR="00345CC6" w:rsidRPr="00E60D75" w:rsidRDefault="00345CC6" w:rsidP="00E17B5F">
      <w:pPr>
        <w:spacing w:after="0" w:line="480" w:lineRule="auto"/>
        <w:ind w:firstLine="720"/>
        <w:jc w:val="both"/>
        <w:rPr>
          <w:rFonts w:ascii="Times New Roman" w:hAnsi="Times New Roman" w:cs="Times New Roman"/>
          <w:sz w:val="24"/>
          <w:szCs w:val="24"/>
        </w:rPr>
      </w:pPr>
      <w:r w:rsidRPr="007806BA">
        <w:rPr>
          <w:rFonts w:ascii="Times New Roman" w:hAnsi="Times New Roman" w:cs="Times New Roman"/>
          <w:sz w:val="24"/>
          <w:szCs w:val="24"/>
        </w:rPr>
        <w:t xml:space="preserve">Kompleksitas perusahaan adalah hal yang berkaitan dengan adanya kerumitan yang terjadi pada transaksi di perusahaan. Kompleksitas perusahaan </w:t>
      </w:r>
      <w:r w:rsidRPr="007806BA">
        <w:rPr>
          <w:rFonts w:ascii="Times New Roman" w:hAnsi="Times New Roman" w:cs="Times New Roman"/>
          <w:sz w:val="24"/>
          <w:szCs w:val="24"/>
        </w:rPr>
        <w:lastRenderedPageBreak/>
        <w:t xml:space="preserve">adalah kerumitan transaksi yang didasari dengan besaran jumlah anak perusahaan yang dimiliki oleh perusahaan yang mencerminkan bahwa perusahaan memiliki unit operasi yang lebih banyak yang harus diperiksa dalam setiap transaksi dan catatan yang menyertainya, sehingga meningkatkan kompleksitas terhadap kinerja </w:t>
      </w:r>
      <w:r w:rsidRPr="00E60D75">
        <w:rPr>
          <w:rFonts w:ascii="Times New Roman" w:hAnsi="Times New Roman" w:cs="Times New Roman"/>
          <w:sz w:val="24"/>
          <w:szCs w:val="24"/>
        </w:rPr>
        <w:t xml:space="preserve">auditor dalam melakukan pekerjaan auditnya </w:t>
      </w:r>
      <w:sdt>
        <w:sdtPr>
          <w:rPr>
            <w:rFonts w:ascii="Times New Roman" w:hAnsi="Times New Roman" w:cs="Times New Roman"/>
            <w:color w:val="000000"/>
            <w:sz w:val="24"/>
            <w:szCs w:val="24"/>
          </w:rPr>
          <w:tag w:val="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"/>
          <w:id w:val="2104068971"/>
          <w:placeholder>
            <w:docPart w:val="DefaultPlaceholder_-1854013440"/>
          </w:placeholder>
        </w:sdtPr>
        <w:sdtContent>
          <w:r w:rsidR="00A428DF" w:rsidRPr="00E60D75">
            <w:rPr>
              <w:rFonts w:ascii="Times New Roman" w:eastAsia="Times New Roman" w:hAnsi="Times New Roman" w:cs="Times New Roman"/>
              <w:color w:val="000000"/>
              <w:sz w:val="24"/>
            </w:rPr>
            <w:t>(Sibuea &amp; Arfianti, 2021)</w:t>
          </w:r>
        </w:sdtContent>
      </w:sdt>
      <w:r w:rsidRPr="00E60D75">
        <w:rPr>
          <w:rFonts w:ascii="Times New Roman" w:hAnsi="Times New Roman" w:cs="Times New Roman"/>
          <w:sz w:val="24"/>
          <w:szCs w:val="24"/>
        </w:rPr>
        <w:t>.</w:t>
      </w:r>
    </w:p>
    <w:p w14:paraId="5EB0E37D" w14:textId="1A0D6A19" w:rsidR="00FD25B9" w:rsidRPr="00E60D75" w:rsidRDefault="006355A6" w:rsidP="00E17B5F">
      <w:pPr>
        <w:spacing w:after="0" w:line="480" w:lineRule="auto"/>
        <w:jc w:val="both"/>
        <w:rPr>
          <w:rFonts w:ascii="Times New Roman" w:hAnsi="Times New Roman" w:cs="Times New Roman"/>
          <w:sz w:val="24"/>
          <w:szCs w:val="24"/>
        </w:rPr>
      </w:pPr>
      <w:r w:rsidRPr="00E60D75">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10E6C1AC" wp14:editId="5C5DCF3D">
                <wp:simplePos x="0" y="0"/>
                <wp:positionH relativeFrom="column">
                  <wp:posOffset>678180</wp:posOffset>
                </wp:positionH>
                <wp:positionV relativeFrom="paragraph">
                  <wp:posOffset>609600</wp:posOffset>
                </wp:positionV>
                <wp:extent cx="3802380" cy="327660"/>
                <wp:effectExtent l="0" t="0" r="26670" b="15240"/>
                <wp:wrapNone/>
                <wp:docPr id="352767763" name="Rectangle 42"/>
                <wp:cNvGraphicFramePr/>
                <a:graphic xmlns:a="http://schemas.openxmlformats.org/drawingml/2006/main">
                  <a:graphicData uri="http://schemas.microsoft.com/office/word/2010/wordprocessingShape">
                    <wps:wsp>
                      <wps:cNvSpPr/>
                      <wps:spPr>
                        <a:xfrm>
                          <a:off x="0" y="0"/>
                          <a:ext cx="3802380" cy="327660"/>
                        </a:xfrm>
                        <a:prstGeom prst="rect">
                          <a:avLst/>
                        </a:prstGeom>
                      </wps:spPr>
                      <wps:style>
                        <a:lnRef idx="2">
                          <a:schemeClr val="dk1"/>
                        </a:lnRef>
                        <a:fillRef idx="1">
                          <a:schemeClr val="lt1"/>
                        </a:fillRef>
                        <a:effectRef idx="0">
                          <a:schemeClr val="dk1"/>
                        </a:effectRef>
                        <a:fontRef idx="minor">
                          <a:schemeClr val="dk1"/>
                        </a:fontRef>
                      </wps:style>
                      <wps:txbx>
                        <w:txbxContent>
                          <w:p w14:paraId="11FB7A5C" w14:textId="3A272821" w:rsidR="003070AA" w:rsidRPr="00A22B91" w:rsidRDefault="003070AA" w:rsidP="003070AA">
                            <w:pPr>
                              <w:jc w:val="both"/>
                              <w:rPr>
                                <w:rFonts w:ascii="Times New Roman" w:hAnsi="Times New Roman" w:cs="Times New Roman"/>
                                <w:b/>
                                <w:bCs/>
                                <w:sz w:val="24"/>
                                <w:szCs w:val="24"/>
                              </w:rPr>
                            </w:pPr>
                            <w:r w:rsidRPr="00A22B91">
                              <w:rPr>
                                <w:rFonts w:ascii="Times New Roman" w:hAnsi="Times New Roman" w:cs="Times New Roman"/>
                                <w:b/>
                                <w:bCs/>
                                <w:sz w:val="24"/>
                                <w:szCs w:val="24"/>
                              </w:rPr>
                              <w:t xml:space="preserve">Kompleksitas Perusahaan = </w:t>
                            </w:r>
                            <w:r w:rsidR="00B8450D" w:rsidRPr="00A22B91">
                              <w:rPr>
                                <w:rFonts w:ascii="Times New Roman" w:hAnsi="Times New Roman" w:cs="Times New Roman"/>
                                <w:b/>
                                <w:bCs/>
                                <w:sz w:val="24"/>
                                <w:szCs w:val="24"/>
                              </w:rPr>
                              <w:t>J</w:t>
                            </w:r>
                            <w:r w:rsidR="006355A6" w:rsidRPr="00A22B91">
                              <w:rPr>
                                <w:rFonts w:ascii="Times New Roman" w:hAnsi="Times New Roman" w:cs="Times New Roman"/>
                                <w:b/>
                                <w:bCs/>
                                <w:sz w:val="24"/>
                                <w:szCs w:val="24"/>
                              </w:rPr>
                              <w:t>umlah anak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E6C1AC" id="Rectangle 42" o:spid="_x0000_s1053" style="position:absolute;left:0;text-align:left;margin-left:53.4pt;margin-top:48pt;width:299.4pt;height:25.8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" fillcolor="white [3201]" strokecolor="black [3200]" strokeweight="1pt">
                <v:textbox>
                  <w:txbxContent>
                    <w:p w14:paraId="11FB7A5C" w14:textId="3A272821" w:rsidR="003070AA" w:rsidRPr="00A22B91" w:rsidRDefault="003070AA" w:rsidP="003070AA">
                      <w:pPr>
                        <w:jc w:val="both"/>
                        <w:rPr>
                          <w:rFonts w:ascii="Times New Roman" w:hAnsi="Times New Roman" w:cs="Times New Roman"/>
                          <w:b/>
                          <w:bCs/>
                          <w:sz w:val="24"/>
                          <w:szCs w:val="24"/>
                        </w:rPr>
                      </w:pPr>
                      <w:r w:rsidRPr="00A22B91">
                        <w:rPr>
                          <w:rFonts w:ascii="Times New Roman" w:hAnsi="Times New Roman" w:cs="Times New Roman"/>
                          <w:b/>
                          <w:bCs/>
                          <w:sz w:val="24"/>
                          <w:szCs w:val="24"/>
                        </w:rPr>
                        <w:t xml:space="preserve">Kompleksitas Perusahaan = </w:t>
                      </w:r>
                      <w:r w:rsidR="00B8450D" w:rsidRPr="00A22B91">
                        <w:rPr>
                          <w:rFonts w:ascii="Times New Roman" w:hAnsi="Times New Roman" w:cs="Times New Roman"/>
                          <w:b/>
                          <w:bCs/>
                          <w:sz w:val="24"/>
                          <w:szCs w:val="24"/>
                        </w:rPr>
                        <w:t>J</w:t>
                      </w:r>
                      <w:r w:rsidR="006355A6" w:rsidRPr="00A22B91">
                        <w:rPr>
                          <w:rFonts w:ascii="Times New Roman" w:hAnsi="Times New Roman" w:cs="Times New Roman"/>
                          <w:b/>
                          <w:bCs/>
                          <w:sz w:val="24"/>
                          <w:szCs w:val="24"/>
                        </w:rPr>
                        <w:t>umlah anak perusahaan</w:t>
                      </w:r>
                    </w:p>
                  </w:txbxContent>
                </v:textbox>
              </v:rect>
            </w:pict>
          </mc:Fallback>
        </mc:AlternateContent>
      </w:r>
      <w:r w:rsidR="00345CC6" w:rsidRPr="00E60D75">
        <w:rPr>
          <w:rFonts w:ascii="Times New Roman" w:hAnsi="Times New Roman" w:cs="Times New Roman"/>
          <w:sz w:val="24"/>
          <w:szCs w:val="24"/>
        </w:rPr>
        <w:t xml:space="preserve">Pada penelitian ini </w:t>
      </w:r>
      <w:r w:rsidR="00187015" w:rsidRPr="00E60D75">
        <w:rPr>
          <w:rFonts w:ascii="Times New Roman" w:hAnsi="Times New Roman" w:cs="Times New Roman"/>
          <w:sz w:val="24"/>
          <w:szCs w:val="24"/>
        </w:rPr>
        <w:t>kompleksitas Perusahaan diukur berdasarkan</w:t>
      </w:r>
      <w:r w:rsidR="00F204A5" w:rsidRPr="00E60D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FhYmRjM2ItM2Q3NC00NjVhLTkzY2YtYWJjMDg0ZTMxMWEzIiwicHJvcGVydGllcyI6eyJub3RlSW5kZXgiOjB9LCJpc0VkaXRlZCI6ZmFsc2UsIm1hbnVhbE92ZXJyaWRlIjp7ImlzTWFudWFsbHlPdmVycmlkZGVuIjpmYWxzZSwiY2l0ZXByb2NUZXh0IjoiKFd1dHRpY2hpbmRhbm9uICYjMzg7IElzc2FyYXdvcm5yYXdhbmljaCwgMjAyMCkiLCJtYW51YWxPdmVycmlkZVRleHQiOiI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
          <w:id w:val="2042855824"/>
          <w:placeholder>
            <w:docPart w:val="DefaultPlaceholder_-1854013440"/>
          </w:placeholder>
        </w:sdtPr>
        <w:sdtContent>
          <w:r w:rsidR="00A428DF" w:rsidRPr="00E60D75">
            <w:rPr>
              <w:rFonts w:ascii="Times New Roman" w:eastAsia="Times New Roman" w:hAnsi="Times New Roman" w:cs="Times New Roman"/>
              <w:color w:val="000000"/>
              <w:sz w:val="24"/>
            </w:rPr>
            <w:t>(Wuttichindanon &amp; Issarawornrawanich, 2020)</w:t>
          </w:r>
        </w:sdtContent>
      </w:sdt>
      <w:r w:rsidR="00187015" w:rsidRPr="00E60D75">
        <w:rPr>
          <w:rFonts w:ascii="Times New Roman" w:hAnsi="Times New Roman" w:cs="Times New Roman"/>
          <w:sz w:val="24"/>
          <w:szCs w:val="24"/>
        </w:rPr>
        <w:t xml:space="preserve"> </w:t>
      </w:r>
      <w:r w:rsidRPr="00E60D75">
        <w:rPr>
          <w:rFonts w:ascii="Times New Roman" w:hAnsi="Times New Roman" w:cs="Times New Roman"/>
          <w:sz w:val="24"/>
          <w:szCs w:val="24"/>
        </w:rPr>
        <w:t>:</w:t>
      </w:r>
    </w:p>
    <w:p w14:paraId="35207754" w14:textId="3F58088F" w:rsidR="003070AA" w:rsidRPr="007806BA" w:rsidRDefault="003070AA" w:rsidP="00345CC6">
      <w:pPr>
        <w:spacing w:after="0" w:line="480" w:lineRule="auto"/>
        <w:jc w:val="both"/>
        <w:rPr>
          <w:rFonts w:ascii="Times New Roman" w:hAnsi="Times New Roman" w:cs="Times New Roman"/>
          <w:sz w:val="24"/>
          <w:szCs w:val="24"/>
        </w:rPr>
      </w:pPr>
    </w:p>
    <w:p w14:paraId="0F61243E" w14:textId="6D8EB8FA" w:rsidR="00FD25B9" w:rsidRPr="007806BA" w:rsidRDefault="00345CC6" w:rsidP="00E17B5F">
      <w:pPr>
        <w:pStyle w:val="ListParagraph"/>
        <w:numPr>
          <w:ilvl w:val="0"/>
          <w:numId w:val="17"/>
        </w:numPr>
        <w:spacing w:after="0" w:line="480" w:lineRule="auto"/>
        <w:ind w:left="284" w:hanging="284"/>
        <w:jc w:val="both"/>
        <w:rPr>
          <w:rFonts w:ascii="Times New Roman" w:hAnsi="Times New Roman" w:cs="Times New Roman"/>
          <w:b/>
          <w:bCs/>
          <w:sz w:val="24"/>
          <w:szCs w:val="24"/>
        </w:rPr>
      </w:pPr>
      <w:r w:rsidRPr="007806BA">
        <w:rPr>
          <w:rFonts w:ascii="Times New Roman" w:hAnsi="Times New Roman" w:cs="Times New Roman"/>
          <w:b/>
          <w:bCs/>
          <w:sz w:val="24"/>
          <w:szCs w:val="24"/>
        </w:rPr>
        <w:t>Gender Auditor</w:t>
      </w:r>
    </w:p>
    <w:p w14:paraId="3F131455" w14:textId="267AB38F" w:rsidR="0003035B" w:rsidRPr="00E60D75" w:rsidRDefault="00061A7B" w:rsidP="00E17B5F">
      <w:pPr>
        <w:spacing w:after="0" w:line="480" w:lineRule="auto"/>
        <w:ind w:firstLine="720"/>
        <w:jc w:val="both"/>
        <w:rPr>
          <w:rFonts w:ascii="Times New Roman" w:hAnsi="Times New Roman" w:cs="Times New Roman"/>
          <w:sz w:val="24"/>
          <w:szCs w:val="24"/>
        </w:rPr>
      </w:pPr>
      <w:r w:rsidRPr="00E60D75">
        <w:rPr>
          <w:rFonts w:ascii="Times New Roman" w:hAnsi="Times New Roman" w:cs="Times New Roman"/>
          <w:sz w:val="24"/>
          <w:szCs w:val="24"/>
        </w:rPr>
        <w:t xml:space="preserve">Jenis kelamin merujuk pada perbedaan biologis antara pria dan wanita, sementara gender berhubungan dengan perbedaan yang dibentuk oleh faktor sosial dan budaya </w:t>
      </w:r>
      <w:sdt>
        <w:sdtPr>
          <w:rPr>
            <w:rFonts w:ascii="Times New Roman" w:hAnsi="Times New Roman" w:cs="Times New Roman"/>
            <w:color w:val="000000"/>
            <w:sz w:val="24"/>
            <w:szCs w:val="24"/>
          </w:rPr>
          <w:tag w:val="MENDELEY_CITATION_v3_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"/>
          <w:id w:val="-324438705"/>
          <w:placeholder>
            <w:docPart w:val="DefaultPlaceholder_-1854013440"/>
          </w:placeholder>
        </w:sdtPr>
        <w:sdtContent>
          <w:r w:rsidR="00A428DF" w:rsidRPr="00E60D75">
            <w:rPr>
              <w:rFonts w:ascii="Times New Roman" w:hAnsi="Times New Roman" w:cs="Times New Roman"/>
              <w:color w:val="000000"/>
              <w:sz w:val="24"/>
              <w:szCs w:val="24"/>
            </w:rPr>
            <w:t>(Blandón et al., 2019)</w:t>
          </w:r>
        </w:sdtContent>
      </w:sdt>
      <w:r w:rsidRPr="00E60D75">
        <w:rPr>
          <w:rFonts w:ascii="Times New Roman" w:hAnsi="Times New Roman" w:cs="Times New Roman"/>
          <w:sz w:val="24"/>
          <w:szCs w:val="24"/>
        </w:rPr>
        <w:t xml:space="preserve">. Dengan demikian, gender auditor dapat dipahami sebagai pandangan yang muncul antara auditor wanita dan auditor pria karena adanya norma-norma sosial. Menurut </w:t>
      </w:r>
      <w:sdt>
        <w:sdtPr>
          <w:rPr>
            <w:rFonts w:ascii="Times New Roman" w:hAnsi="Times New Roman" w:cs="Times New Roman"/>
            <w:color w:val="000000"/>
            <w:sz w:val="24"/>
            <w:szCs w:val="24"/>
          </w:rPr>
          <w:tag w:val="MENDELEY_CITATION_v3_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"/>
          <w:id w:val="-840854581"/>
          <w:placeholder>
            <w:docPart w:val="DefaultPlaceholder_-1854013440"/>
          </w:placeholder>
        </w:sdtPr>
        <w:sdtContent>
          <w:r w:rsidR="00A428DF" w:rsidRPr="00E60D75">
            <w:rPr>
              <w:rFonts w:ascii="Times New Roman" w:hAnsi="Times New Roman" w:cs="Times New Roman"/>
              <w:color w:val="000000"/>
              <w:sz w:val="24"/>
              <w:szCs w:val="24"/>
            </w:rPr>
            <w:t>(Blandón et al., 2019)</w:t>
          </w:r>
        </w:sdtContent>
      </w:sdt>
      <w:r w:rsidRPr="00E60D75">
        <w:rPr>
          <w:rFonts w:ascii="Times New Roman" w:hAnsi="Times New Roman" w:cs="Times New Roman"/>
          <w:sz w:val="24"/>
          <w:szCs w:val="24"/>
        </w:rPr>
        <w:t>, auditor wanita memiliki dampak positif terhadap kualitas audit. Auditor wanita dianggap memiliki keahlian untuk mengolah informasi dengan cepat, memungkinkan mereka untuk menjalankan prosedur analitis yang rumit dalam audit dengan lebih efektif.</w:t>
      </w:r>
      <w:r w:rsidR="0003035B" w:rsidRPr="00E60D75">
        <w:rPr>
          <w:rFonts w:ascii="Times New Roman" w:hAnsi="Times New Roman" w:cs="Times New Roman"/>
          <w:sz w:val="24"/>
          <w:szCs w:val="24"/>
        </w:rPr>
        <w:t xml:space="preserve"> </w:t>
      </w:r>
    </w:p>
    <w:p w14:paraId="7C6060F3" w14:textId="4DC7D20E" w:rsidR="0003035B" w:rsidRPr="00E60D75" w:rsidRDefault="0003035B" w:rsidP="00E17B5F">
      <w:pPr>
        <w:spacing w:after="0" w:line="480" w:lineRule="auto"/>
        <w:ind w:firstLine="720"/>
        <w:jc w:val="both"/>
        <w:rPr>
          <w:rFonts w:ascii="Times New Roman" w:hAnsi="Times New Roman" w:cs="Times New Roman"/>
          <w:sz w:val="24"/>
          <w:szCs w:val="24"/>
        </w:rPr>
      </w:pPr>
      <w:r w:rsidRPr="00E60D75">
        <w:rPr>
          <w:rFonts w:ascii="Times New Roman" w:hAnsi="Times New Roman" w:cs="Times New Roman"/>
          <w:sz w:val="24"/>
          <w:szCs w:val="24"/>
        </w:rPr>
        <w:t xml:space="preserve">Gender disini yang dimaksud adalah perbedaan jenis kelamin dari auditor yang merupakan partner KAP yang mana menandatangani laporan auditor independen dan bertanggung jawab terhadap audit tersebut. Auditor yang bertandatangan pastilah terkait dengan proses audit yang dilaksanakan serta pastinya punya porsi yang cukup besar dalam proses audit dan bertanggung jawab </w:t>
      </w:r>
      <w:r w:rsidRPr="00E60D75">
        <w:rPr>
          <w:rFonts w:ascii="Times New Roman" w:hAnsi="Times New Roman" w:cs="Times New Roman"/>
          <w:sz w:val="24"/>
          <w:szCs w:val="24"/>
        </w:rPr>
        <w:lastRenderedPageBreak/>
        <w:t>terhadap hasil audit yang akan dilaporkan dalam laporan auditor independen tersebut. Jenis kelamin dibedakan menjadi dua yaitu laki – laki dan wanita.</w:t>
      </w:r>
    </w:p>
    <w:p w14:paraId="2D448086" w14:textId="7CEBEB37" w:rsidR="00F204A5" w:rsidRPr="007806BA" w:rsidRDefault="00F204A5" w:rsidP="00E17B5F">
      <w:pPr>
        <w:spacing w:after="0" w:line="480" w:lineRule="auto"/>
        <w:jc w:val="both"/>
        <w:rPr>
          <w:rFonts w:ascii="Times New Roman" w:hAnsi="Times New Roman" w:cs="Times New Roman"/>
          <w:color w:val="000000"/>
          <w:sz w:val="24"/>
          <w:szCs w:val="24"/>
        </w:rPr>
      </w:pPr>
      <w:r w:rsidRPr="00E60D75">
        <w:rPr>
          <w:rFonts w:ascii="Times New Roman" w:hAnsi="Times New Roman" w:cs="Times New Roman"/>
          <w:sz w:val="24"/>
          <w:szCs w:val="24"/>
        </w:rPr>
        <w:t xml:space="preserve">Penelitian ini diukur berdasarkan </w:t>
      </w:r>
      <w:sdt>
        <w:sdtPr>
          <w:rPr>
            <w:rFonts w:ascii="Times New Roman" w:hAnsi="Times New Roman" w:cs="Times New Roman"/>
            <w:color w:val="000000"/>
            <w:sz w:val="24"/>
            <w:szCs w:val="24"/>
          </w:rPr>
          <w:tag w:val="MENDELEY_CITATION_v3_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"/>
          <w:id w:val="1766258111"/>
          <w:placeholder>
            <w:docPart w:val="DefaultPlaceholder_-1854013440"/>
          </w:placeholder>
        </w:sdtPr>
        <w:sdtContent>
          <w:r w:rsidR="00A428DF" w:rsidRPr="00E60D75">
            <w:rPr>
              <w:rFonts w:ascii="Times New Roman" w:hAnsi="Times New Roman" w:cs="Times New Roman"/>
              <w:color w:val="000000"/>
              <w:sz w:val="24"/>
              <w:szCs w:val="24"/>
            </w:rPr>
            <w:t>(Abdelfattah et al., 2021)</w:t>
          </w:r>
        </w:sdtContent>
      </w:sdt>
      <w:r w:rsidRPr="007806BA">
        <w:rPr>
          <w:rFonts w:ascii="Times New Roman" w:hAnsi="Times New Roman" w:cs="Times New Roman"/>
          <w:color w:val="000000"/>
          <w:sz w:val="24"/>
          <w:szCs w:val="24"/>
        </w:rPr>
        <w:t xml:space="preserve"> :</w:t>
      </w:r>
    </w:p>
    <w:p w14:paraId="41B3C406" w14:textId="6BBC0C47" w:rsidR="00E21CDE" w:rsidRPr="007806BA" w:rsidRDefault="00D813EC" w:rsidP="00E17B5F">
      <w:pPr>
        <w:spacing w:after="0" w:line="480" w:lineRule="auto"/>
        <w:ind w:firstLine="720"/>
        <w:jc w:val="both"/>
        <w:rPr>
          <w:rFonts w:ascii="Times New Roman" w:hAnsi="Times New Roman" w:cs="Times New Roman"/>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00050247" wp14:editId="566CD099">
                <wp:simplePos x="0" y="0"/>
                <wp:positionH relativeFrom="margin">
                  <wp:align>center</wp:align>
                </wp:positionH>
                <wp:positionV relativeFrom="paragraph">
                  <wp:posOffset>8255</wp:posOffset>
                </wp:positionV>
                <wp:extent cx="4518660" cy="388620"/>
                <wp:effectExtent l="0" t="0" r="15240" b="11430"/>
                <wp:wrapNone/>
                <wp:docPr id="209891653" name="Rectangle 43"/>
                <wp:cNvGraphicFramePr/>
                <a:graphic xmlns:a="http://schemas.openxmlformats.org/drawingml/2006/main">
                  <a:graphicData uri="http://schemas.microsoft.com/office/word/2010/wordprocessingShape">
                    <wps:wsp>
                      <wps:cNvSpPr/>
                      <wps:spPr>
                        <a:xfrm>
                          <a:off x="0" y="0"/>
                          <a:ext cx="451866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0843B9C6" w14:textId="735454E1" w:rsidR="006355A6" w:rsidRPr="00901432" w:rsidRDefault="006355A6" w:rsidP="006355A6">
                            <w:pPr>
                              <w:jc w:val="center"/>
                              <w:rPr>
                                <w:rFonts w:ascii="Times New Roman" w:hAnsi="Times New Roman" w:cs="Times New Roman"/>
                                <w:b/>
                                <w:bCs/>
                                <w:sz w:val="24"/>
                                <w:szCs w:val="24"/>
                              </w:rPr>
                            </w:pPr>
                            <w:r w:rsidRPr="00901432">
                              <w:rPr>
                                <w:rFonts w:ascii="Times New Roman" w:hAnsi="Times New Roman" w:cs="Times New Roman"/>
                                <w:b/>
                                <w:bCs/>
                                <w:sz w:val="24"/>
                                <w:szCs w:val="24"/>
                              </w:rPr>
                              <w:t xml:space="preserve">1 = Auditor </w:t>
                            </w:r>
                            <w:r w:rsidR="0003035B">
                              <w:rPr>
                                <w:rFonts w:ascii="Times New Roman" w:hAnsi="Times New Roman" w:cs="Times New Roman"/>
                                <w:b/>
                                <w:bCs/>
                                <w:sz w:val="24"/>
                                <w:szCs w:val="24"/>
                              </w:rPr>
                              <w:t>Wanita</w:t>
                            </w:r>
                            <w:r w:rsidRPr="00901432">
                              <w:rPr>
                                <w:rFonts w:ascii="Times New Roman" w:hAnsi="Times New Roman" w:cs="Times New Roman"/>
                                <w:b/>
                                <w:bCs/>
                                <w:sz w:val="24"/>
                                <w:szCs w:val="24"/>
                              </w:rPr>
                              <w:t xml:space="preserve"> dan 0 = Auditor </w:t>
                            </w:r>
                            <w:r w:rsidR="0003035B">
                              <w:rPr>
                                <w:rFonts w:ascii="Times New Roman" w:hAnsi="Times New Roman" w:cs="Times New Roman"/>
                                <w:b/>
                                <w:bCs/>
                                <w:sz w:val="24"/>
                                <w:szCs w:val="24"/>
                              </w:rPr>
                              <w:t>Pria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50247" id="Rectangle 43" o:spid="_x0000_s1054" style="position:absolute;left:0;text-align:left;margin-left:0;margin-top:.65pt;width:355.8pt;height:30.6pt;z-index:2517432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" fillcolor="white [3201]" strokecolor="black [3200]" strokeweight="1pt">
                <v:textbox>
                  <w:txbxContent>
                    <w:p w14:paraId="0843B9C6" w14:textId="735454E1" w:rsidR="006355A6" w:rsidRPr="00901432" w:rsidRDefault="006355A6" w:rsidP="006355A6">
                      <w:pPr>
                        <w:jc w:val="center"/>
                        <w:rPr>
                          <w:rFonts w:ascii="Times New Roman" w:hAnsi="Times New Roman" w:cs="Times New Roman"/>
                          <w:b/>
                          <w:bCs/>
                          <w:sz w:val="24"/>
                          <w:szCs w:val="24"/>
                        </w:rPr>
                      </w:pPr>
                      <w:r w:rsidRPr="00901432">
                        <w:rPr>
                          <w:rFonts w:ascii="Times New Roman" w:hAnsi="Times New Roman" w:cs="Times New Roman"/>
                          <w:b/>
                          <w:bCs/>
                          <w:sz w:val="24"/>
                          <w:szCs w:val="24"/>
                        </w:rPr>
                        <w:t xml:space="preserve">1 = Auditor </w:t>
                      </w:r>
                      <w:r w:rsidR="0003035B">
                        <w:rPr>
                          <w:rFonts w:ascii="Times New Roman" w:hAnsi="Times New Roman" w:cs="Times New Roman"/>
                          <w:b/>
                          <w:bCs/>
                          <w:sz w:val="24"/>
                          <w:szCs w:val="24"/>
                        </w:rPr>
                        <w:t>Wanita</w:t>
                      </w:r>
                      <w:r w:rsidRPr="00901432">
                        <w:rPr>
                          <w:rFonts w:ascii="Times New Roman" w:hAnsi="Times New Roman" w:cs="Times New Roman"/>
                          <w:b/>
                          <w:bCs/>
                          <w:sz w:val="24"/>
                          <w:szCs w:val="24"/>
                        </w:rPr>
                        <w:t xml:space="preserve"> dan 0 = Auditor </w:t>
                      </w:r>
                      <w:r w:rsidR="0003035B">
                        <w:rPr>
                          <w:rFonts w:ascii="Times New Roman" w:hAnsi="Times New Roman" w:cs="Times New Roman"/>
                          <w:b/>
                          <w:bCs/>
                          <w:sz w:val="24"/>
                          <w:szCs w:val="24"/>
                        </w:rPr>
                        <w:t>Pria</w:t>
                      </w:r>
                    </w:p>
                  </w:txbxContent>
                </v:textbox>
                <w10:wrap anchorx="margin"/>
              </v:rect>
            </w:pict>
          </mc:Fallback>
        </mc:AlternateContent>
      </w:r>
    </w:p>
    <w:p w14:paraId="2873F6DE" w14:textId="77777777" w:rsidR="00E21CDE" w:rsidRPr="007806BA" w:rsidRDefault="00E21CDE" w:rsidP="00016254">
      <w:pPr>
        <w:pStyle w:val="ListParagraph"/>
        <w:spacing w:after="0" w:line="240" w:lineRule="auto"/>
        <w:ind w:left="1080"/>
        <w:jc w:val="both"/>
        <w:rPr>
          <w:rFonts w:ascii="Times New Roman" w:eastAsiaTheme="minorEastAsia" w:hAnsi="Times New Roman" w:cs="Times New Roman"/>
          <w:sz w:val="24"/>
          <w:szCs w:val="24"/>
        </w:rPr>
      </w:pPr>
    </w:p>
    <w:p w14:paraId="03D27094" w14:textId="3BB73D4B" w:rsidR="00E21CDE" w:rsidRPr="007806BA" w:rsidRDefault="00345CC6">
      <w:pPr>
        <w:pStyle w:val="Heading3"/>
        <w:numPr>
          <w:ilvl w:val="2"/>
          <w:numId w:val="5"/>
        </w:numPr>
      </w:pPr>
      <w:bookmarkStart w:id="88" w:name="_Toc216701547"/>
      <w:r w:rsidRPr="007806BA">
        <w:t>Variabel Dependen</w:t>
      </w:r>
      <w:bookmarkEnd w:id="88"/>
    </w:p>
    <w:p w14:paraId="0FBB2FE6" w14:textId="26BD1F2F" w:rsidR="00345CC6" w:rsidRPr="007806BA" w:rsidRDefault="00345CC6" w:rsidP="00345CC6">
      <w:pPr>
        <w:spacing w:line="48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Variabel Dependen merupakan variabel yang dipengaruhi oleh variable independen. variabel dependen merupakan variabel yang terpengaruh oleh keberadaan variabel independen. Dalam penelitian ini, variabel dependen yang digunakan adalah variabel nilai Perusahaan.</w:t>
      </w:r>
    </w:p>
    <w:p w14:paraId="685E9269" w14:textId="25A45A48" w:rsidR="00345CC6" w:rsidRPr="00E60D75" w:rsidRDefault="00345CC6">
      <w:pPr>
        <w:pStyle w:val="ListParagraph"/>
        <w:numPr>
          <w:ilvl w:val="0"/>
          <w:numId w:val="18"/>
        </w:numPr>
        <w:spacing w:line="480" w:lineRule="auto"/>
        <w:ind w:left="426" w:hanging="426"/>
        <w:jc w:val="both"/>
        <w:rPr>
          <w:rFonts w:ascii="Times New Roman" w:hAnsi="Times New Roman" w:cs="Times New Roman"/>
          <w:b/>
          <w:bCs/>
          <w:sz w:val="24"/>
          <w:szCs w:val="24"/>
        </w:rPr>
      </w:pPr>
      <w:r w:rsidRPr="00E60D75">
        <w:rPr>
          <w:rFonts w:ascii="Times New Roman" w:hAnsi="Times New Roman" w:cs="Times New Roman"/>
          <w:b/>
          <w:bCs/>
          <w:sz w:val="24"/>
          <w:szCs w:val="24"/>
        </w:rPr>
        <w:t xml:space="preserve">Pengungkapan </w:t>
      </w:r>
      <w:r w:rsidRPr="00E60D75">
        <w:rPr>
          <w:rFonts w:ascii="Times New Roman" w:hAnsi="Times New Roman" w:cs="Times New Roman"/>
          <w:b/>
          <w:bCs/>
          <w:i/>
          <w:iCs/>
          <w:sz w:val="24"/>
          <w:szCs w:val="24"/>
        </w:rPr>
        <w:t>Key Audit Matters</w:t>
      </w:r>
      <w:r w:rsidRPr="00E60D75">
        <w:rPr>
          <w:rFonts w:ascii="Times New Roman" w:hAnsi="Times New Roman" w:cs="Times New Roman"/>
          <w:b/>
          <w:bCs/>
          <w:sz w:val="24"/>
          <w:szCs w:val="24"/>
        </w:rPr>
        <w:t xml:space="preserve"> (KAM)</w:t>
      </w:r>
    </w:p>
    <w:p w14:paraId="2A0A2B47" w14:textId="0889C9DD" w:rsidR="00345CC6" w:rsidRPr="00E60D75" w:rsidRDefault="00345CC6" w:rsidP="00345CC6">
      <w:pPr>
        <w:spacing w:line="480" w:lineRule="auto"/>
        <w:ind w:firstLine="720"/>
        <w:jc w:val="both"/>
        <w:rPr>
          <w:rFonts w:ascii="Times New Roman" w:hAnsi="Times New Roman" w:cs="Times New Roman"/>
          <w:sz w:val="24"/>
          <w:szCs w:val="24"/>
        </w:rPr>
      </w:pPr>
      <w:r w:rsidRPr="00E60D75">
        <w:rPr>
          <w:rFonts w:ascii="Times New Roman" w:hAnsi="Times New Roman" w:cs="Times New Roman"/>
          <w:sz w:val="24"/>
          <w:szCs w:val="24"/>
        </w:rPr>
        <w:t xml:space="preserve">Salah satu perubahan yang paling signifikan adalah dengan diterbitkannya International Standard on Auditing (ISA) 701, yang merupakan persyaratan pengungkapan baru yang memberikan informasi tentang hal-hal signifikan yang dihadapi auditor selama audit </w:t>
      </w:r>
      <w:sdt>
        <w:sdtPr>
          <w:rPr>
            <w:rFonts w:ascii="Times New Roman" w:hAnsi="Times New Roman" w:cs="Times New Roman"/>
            <w:color w:val="000000"/>
            <w:sz w:val="24"/>
            <w:szCs w:val="24"/>
          </w:rPr>
          <w:tag w:val="MENDELEY_CITATION_v3_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"/>
          <w:id w:val="1006090742"/>
          <w:placeholder>
            <w:docPart w:val="DefaultPlaceholder_-1854013440"/>
          </w:placeholder>
        </w:sdtPr>
        <w:sdtContent>
          <w:r w:rsidR="00A428DF" w:rsidRPr="00E60D75">
            <w:rPr>
              <w:rFonts w:ascii="Times New Roman" w:hAnsi="Times New Roman" w:cs="Times New Roman"/>
              <w:color w:val="000000"/>
              <w:sz w:val="24"/>
              <w:szCs w:val="24"/>
            </w:rPr>
            <w:t>(Gold et al., 2020)</w:t>
          </w:r>
        </w:sdtContent>
      </w:sdt>
      <w:r w:rsidRPr="00E60D75">
        <w:rPr>
          <w:rFonts w:ascii="Times New Roman" w:hAnsi="Times New Roman" w:cs="Times New Roman"/>
          <w:sz w:val="24"/>
          <w:szCs w:val="24"/>
        </w:rPr>
        <w:t xml:space="preserve">. Faktor penentu pengungkapan </w:t>
      </w:r>
      <w:r w:rsidRPr="00E60D75">
        <w:rPr>
          <w:rFonts w:ascii="Times New Roman" w:hAnsi="Times New Roman" w:cs="Times New Roman"/>
          <w:i/>
          <w:iCs/>
          <w:sz w:val="24"/>
          <w:szCs w:val="24"/>
        </w:rPr>
        <w:t>key audit matters</w:t>
      </w:r>
      <w:r w:rsidRPr="00E60D75">
        <w:rPr>
          <w:rFonts w:ascii="Times New Roman" w:hAnsi="Times New Roman" w:cs="Times New Roman"/>
          <w:sz w:val="24"/>
          <w:szCs w:val="24"/>
        </w:rPr>
        <w:t xml:space="preserve"> (KAM) bervariasi dari satu negara dengan negara lain. Oleh karena itu Adapun dalam pengukuran pengungkapan key audit matters dapat menggunakan beberapa karakteristik perusahaan dan karakteristik audit </w:t>
      </w:r>
      <w:sdt>
        <w:sdtPr>
          <w:rPr>
            <w:rFonts w:ascii="Times New Roman" w:hAnsi="Times New Roman" w:cs="Times New Roman"/>
            <w:color w:val="000000"/>
            <w:sz w:val="24"/>
            <w:szCs w:val="24"/>
          </w:rPr>
          <w:tag w:val="MENDELEY_CITATION_v3_eyJjaXRhdGlvbklEIjoiTUVOREVMRVlfQ0lUQVRJT05fYzkyMzllNGItNDJkYy00MDVlLThjZjgtYzI4ZWRjMTI1Zjk3IiwicHJvcGVydGllcyI6eyJub3RlSW5kZXgiOjB9LCJpc0VkaXRlZCI6ZmFsc2UsIm1hbnVhbE92ZXJyaWRlIjp7ImlzTWFudWFsbHlPdmVycmlkZGVuIjpmYWxzZSwiY2l0ZXByb2NUZXh0IjoiKFd1dHRpY2hpbmRhbm9uICYjMzg7IElzc2FyYXdvcm5yYXdhbmljaCwgMjAyMCkiLCJtYW51YWxPdmVycmlkZVRleHQiOiI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
          <w:id w:val="1748606736"/>
          <w:placeholder>
            <w:docPart w:val="DefaultPlaceholder_-1854013440"/>
          </w:placeholder>
        </w:sdtPr>
        <w:sdtContent>
          <w:r w:rsidR="00A428DF" w:rsidRPr="00E60D75">
            <w:rPr>
              <w:rFonts w:ascii="Times New Roman" w:eastAsia="Times New Roman" w:hAnsi="Times New Roman" w:cs="Times New Roman"/>
              <w:color w:val="000000"/>
              <w:sz w:val="24"/>
            </w:rPr>
            <w:t>(Wuttichindanon &amp; Issarawornrawanich, 2020)</w:t>
          </w:r>
        </w:sdtContent>
      </w:sdt>
      <w:r w:rsidRPr="00E60D75">
        <w:rPr>
          <w:rFonts w:ascii="Times New Roman" w:hAnsi="Times New Roman" w:cs="Times New Roman"/>
          <w:sz w:val="24"/>
          <w:szCs w:val="24"/>
        </w:rPr>
        <w:t>.</w:t>
      </w:r>
    </w:p>
    <w:p w14:paraId="7F691388" w14:textId="5E2312C2" w:rsidR="00E21CDE" w:rsidRPr="00E60D75" w:rsidRDefault="00D813EC" w:rsidP="00345CC6">
      <w:pPr>
        <w:spacing w:line="480" w:lineRule="auto"/>
        <w:jc w:val="both"/>
        <w:rPr>
          <w:rFonts w:ascii="Times New Roman" w:hAnsi="Times New Roman" w:cs="Times New Roman"/>
          <w:sz w:val="24"/>
          <w:szCs w:val="24"/>
        </w:rPr>
      </w:pPr>
      <w:r w:rsidRPr="00E60D75">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3651F0D2" wp14:editId="19321CB5">
                <wp:simplePos x="0" y="0"/>
                <wp:positionH relativeFrom="margin">
                  <wp:align>center</wp:align>
                </wp:positionH>
                <wp:positionV relativeFrom="paragraph">
                  <wp:posOffset>694055</wp:posOffset>
                </wp:positionV>
                <wp:extent cx="3314700" cy="381000"/>
                <wp:effectExtent l="0" t="0" r="19050" b="19050"/>
                <wp:wrapNone/>
                <wp:docPr id="1774421116" name="Rectangle 44"/>
                <wp:cNvGraphicFramePr/>
                <a:graphic xmlns:a="http://schemas.openxmlformats.org/drawingml/2006/main">
                  <a:graphicData uri="http://schemas.microsoft.com/office/word/2010/wordprocessingShape">
                    <wps:wsp>
                      <wps:cNvSpPr/>
                      <wps:spPr>
                        <a:xfrm>
                          <a:off x="0" y="0"/>
                          <a:ext cx="331470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7BE41902" w14:textId="77777777" w:rsidR="006355A6" w:rsidRPr="00901432" w:rsidRDefault="006355A6" w:rsidP="006355A6">
                            <w:pPr>
                              <w:jc w:val="center"/>
                              <w:rPr>
                                <w:rFonts w:ascii="Times New Roman" w:hAnsi="Times New Roman" w:cs="Times New Roman"/>
                                <w:b/>
                                <w:bCs/>
                                <w:sz w:val="24"/>
                                <w:szCs w:val="24"/>
                              </w:rPr>
                            </w:pPr>
                            <w:r w:rsidRPr="00901432">
                              <w:rPr>
                                <w:rFonts w:ascii="Times New Roman" w:hAnsi="Times New Roman" w:cs="Times New Roman"/>
                                <w:b/>
                                <w:bCs/>
                                <w:sz w:val="24"/>
                                <w:szCs w:val="24"/>
                              </w:rPr>
                              <w:t>KAM = Jumlah isu pengungkapan KAM</w:t>
                            </w:r>
                          </w:p>
                          <w:p w14:paraId="3A33CA2C" w14:textId="78A05317" w:rsidR="006355A6" w:rsidRPr="006355A6" w:rsidRDefault="006355A6" w:rsidP="006355A6">
                            <w:pPr>
                              <w:jc w:val="center"/>
                              <w:rPr>
                                <w:rFonts w:ascii="Times New Roman" w:hAnsi="Times New Roman" w:cs="Times New Roman"/>
                                <w:sz w:val="24"/>
                                <w:szCs w:val="24"/>
                              </w:rPr>
                            </w:pPr>
                            <w:r w:rsidRPr="006355A6">
                              <w:rPr>
                                <w:rFonts w:ascii="Times New Roman" w:hAnsi="Times New Roman" w:cs="Times New Roman"/>
                                <w:sz w:val="24"/>
                                <w:szCs w:val="24"/>
                              </w:rPr>
                              <w:t>dalam laporan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1F0D2" id="Rectangle 44" o:spid="_x0000_s1055" style="position:absolute;left:0;text-align:left;margin-left:0;margin-top:54.65pt;width:261pt;height:30pt;z-index:2517411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" fillcolor="white [3201]" strokecolor="black [3200]" strokeweight="1pt">
                <v:textbox>
                  <w:txbxContent>
                    <w:p w14:paraId="7BE41902" w14:textId="77777777" w:rsidR="006355A6" w:rsidRPr="00901432" w:rsidRDefault="006355A6" w:rsidP="006355A6">
                      <w:pPr>
                        <w:jc w:val="center"/>
                        <w:rPr>
                          <w:rFonts w:ascii="Times New Roman" w:hAnsi="Times New Roman" w:cs="Times New Roman"/>
                          <w:b/>
                          <w:bCs/>
                          <w:sz w:val="24"/>
                          <w:szCs w:val="24"/>
                        </w:rPr>
                      </w:pPr>
                      <w:r w:rsidRPr="00901432">
                        <w:rPr>
                          <w:rFonts w:ascii="Times New Roman" w:hAnsi="Times New Roman" w:cs="Times New Roman"/>
                          <w:b/>
                          <w:bCs/>
                          <w:sz w:val="24"/>
                          <w:szCs w:val="24"/>
                        </w:rPr>
                        <w:t>KAM = Jumlah isu pengungkapan KAM</w:t>
                      </w:r>
                    </w:p>
                    <w:p w14:paraId="3A33CA2C" w14:textId="78A05317" w:rsidR="006355A6" w:rsidRPr="006355A6" w:rsidRDefault="006355A6" w:rsidP="006355A6">
                      <w:pPr>
                        <w:jc w:val="center"/>
                        <w:rPr>
                          <w:rFonts w:ascii="Times New Roman" w:hAnsi="Times New Roman" w:cs="Times New Roman"/>
                          <w:sz w:val="24"/>
                          <w:szCs w:val="24"/>
                        </w:rPr>
                      </w:pPr>
                      <w:r w:rsidRPr="006355A6">
                        <w:rPr>
                          <w:rFonts w:ascii="Times New Roman" w:hAnsi="Times New Roman" w:cs="Times New Roman"/>
                          <w:sz w:val="24"/>
                          <w:szCs w:val="24"/>
                        </w:rPr>
                        <w:t>dalam laporan audit</w:t>
                      </w:r>
                    </w:p>
                  </w:txbxContent>
                </v:textbox>
                <w10:wrap anchorx="margin"/>
              </v:rect>
            </w:pict>
          </mc:Fallback>
        </mc:AlternateContent>
      </w:r>
      <w:r w:rsidR="00345CC6" w:rsidRPr="00E60D75">
        <w:rPr>
          <w:rFonts w:ascii="Times New Roman" w:hAnsi="Times New Roman" w:cs="Times New Roman"/>
          <w:sz w:val="24"/>
          <w:szCs w:val="24"/>
        </w:rPr>
        <w:t xml:space="preserve">Dalam penelitian ini, dimensi pengungkapan </w:t>
      </w:r>
      <w:r w:rsidR="00345CC6" w:rsidRPr="00E60D75">
        <w:rPr>
          <w:rFonts w:ascii="Times New Roman" w:hAnsi="Times New Roman" w:cs="Times New Roman"/>
          <w:i/>
          <w:iCs/>
          <w:sz w:val="24"/>
          <w:szCs w:val="24"/>
        </w:rPr>
        <w:t>key audit matters</w:t>
      </w:r>
      <w:r w:rsidR="00345CC6" w:rsidRPr="00E60D75">
        <w:rPr>
          <w:rFonts w:ascii="Times New Roman" w:hAnsi="Times New Roman" w:cs="Times New Roman"/>
          <w:sz w:val="24"/>
          <w:szCs w:val="24"/>
        </w:rPr>
        <w:t xml:space="preserve"> diukur </w:t>
      </w:r>
      <w:r w:rsidR="002F1984" w:rsidRPr="00E60D75">
        <w:rPr>
          <w:rFonts w:ascii="Times New Roman" w:hAnsi="Times New Roman" w:cs="Times New Roman"/>
          <w:sz w:val="24"/>
          <w:szCs w:val="24"/>
        </w:rPr>
        <w:t>berdasarkan</w:t>
      </w:r>
      <w:r w:rsidR="00101C1A" w:rsidRPr="00E60D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ViMDc3YTItOGU5NS00MDA3LWE4MzktMjYxOTFmYmM1YmY5IiwicHJvcGVydGllcyI6eyJub3RlSW5kZXgiOjB9LCJpc0VkaXRlZCI6ZmFsc2UsIm1hbnVhbE92ZXJyaWRlIjp7ImlzTWFudWFsbHlPdmVycmlkZGVuIjpmYWxzZSwiY2l0ZXByb2NUZXh0IjoiKFd1dHRpY2hpbmRhbm9uICYjMzg7IElzc2FyYXdvcm5yYXdhbmljaCwgMjAyMCkiLCJtYW51YWxPdmVycmlkZVRleHQiOiI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
          <w:id w:val="-2094774741"/>
          <w:placeholder>
            <w:docPart w:val="DefaultPlaceholder_-1854013440"/>
          </w:placeholder>
        </w:sdtPr>
        <w:sdtContent>
          <w:r w:rsidR="00A428DF" w:rsidRPr="00E60D75">
            <w:rPr>
              <w:rFonts w:ascii="Times New Roman" w:eastAsia="Times New Roman" w:hAnsi="Times New Roman" w:cs="Times New Roman"/>
              <w:color w:val="000000"/>
              <w:sz w:val="24"/>
            </w:rPr>
            <w:t>(Wuttichindanon &amp; Issarawornrawanich, 2020)</w:t>
          </w:r>
        </w:sdtContent>
      </w:sdt>
      <w:bookmarkStart w:id="89" w:name="_Toc186408105"/>
      <w:bookmarkStart w:id="90" w:name="_Toc186408576"/>
      <w:r w:rsidR="002F1984" w:rsidRPr="00E60D75">
        <w:rPr>
          <w:rFonts w:ascii="Times New Roman" w:hAnsi="Times New Roman" w:cs="Times New Roman"/>
          <w:sz w:val="24"/>
          <w:szCs w:val="24"/>
        </w:rPr>
        <w:t xml:space="preserve"> :</w:t>
      </w:r>
    </w:p>
    <w:p w14:paraId="7823FEA2" w14:textId="18A7EA21" w:rsidR="006355A6" w:rsidRPr="007806BA" w:rsidRDefault="006355A6" w:rsidP="00345CC6">
      <w:pPr>
        <w:spacing w:line="480" w:lineRule="auto"/>
        <w:jc w:val="both"/>
        <w:rPr>
          <w:rFonts w:ascii="Times New Roman" w:hAnsi="Times New Roman" w:cs="Times New Roman"/>
          <w:sz w:val="24"/>
          <w:szCs w:val="24"/>
        </w:rPr>
      </w:pPr>
    </w:p>
    <w:p w14:paraId="2724642E" w14:textId="306C5803" w:rsidR="008719EC" w:rsidRPr="007806BA" w:rsidRDefault="008719EC">
      <w:pPr>
        <w:pStyle w:val="Heading3"/>
        <w:numPr>
          <w:ilvl w:val="2"/>
          <w:numId w:val="5"/>
        </w:numPr>
      </w:pPr>
      <w:bookmarkStart w:id="91" w:name="_Toc216701548"/>
      <w:r w:rsidRPr="007806BA">
        <w:lastRenderedPageBreak/>
        <w:t>Variabel Moderasi</w:t>
      </w:r>
      <w:bookmarkEnd w:id="91"/>
    </w:p>
    <w:p w14:paraId="745BB4B1" w14:textId="0EBAEADB" w:rsidR="00101C1A" w:rsidRPr="007806BA" w:rsidRDefault="002711C2" w:rsidP="00795BBD">
      <w:pPr>
        <w:spacing w:line="48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Menurut</w:t>
      </w:r>
      <w:r w:rsidR="008A789B" w:rsidRPr="007806B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"/>
          <w:id w:val="1966843321"/>
          <w:placeholder>
            <w:docPart w:val="DefaultPlaceholder_-1854013440"/>
          </w:placeholder>
        </w:sdtPr>
        <w:sdtContent>
          <w:r w:rsidR="00A428DF" w:rsidRPr="00A428DF">
            <w:rPr>
              <w:rFonts w:ascii="Times New Roman" w:hAnsi="Times New Roman" w:cs="Times New Roman"/>
              <w:color w:val="000000"/>
              <w:sz w:val="24"/>
              <w:szCs w:val="24"/>
            </w:rPr>
            <w:t>Sugiyono (2013:39)</w:t>
          </w:r>
        </w:sdtContent>
      </w:sdt>
      <w:r w:rsidRPr="007806BA">
        <w:rPr>
          <w:rFonts w:ascii="Times New Roman" w:hAnsi="Times New Roman" w:cs="Times New Roman"/>
          <w:sz w:val="24"/>
          <w:szCs w:val="24"/>
        </w:rPr>
        <w:t xml:space="preserve"> variabel moderasi yaitu variabel dapat mempengaruhi (memperkuat atau memperlemah) hubungan antara variabel dependen dengan variabel independen. Ukuran KAP dijadikan variabel moderating oleh peneliti</w:t>
      </w:r>
      <w:r w:rsidR="00672323" w:rsidRPr="007806BA">
        <w:rPr>
          <w:rFonts w:ascii="Times New Roman" w:hAnsi="Times New Roman" w:cs="Times New Roman"/>
          <w:sz w:val="24"/>
          <w:szCs w:val="24"/>
        </w:rPr>
        <w:t>.</w:t>
      </w:r>
    </w:p>
    <w:p w14:paraId="1AA7CDB9" w14:textId="6CD4F06B" w:rsidR="003F0ED8" w:rsidRPr="007806BA" w:rsidRDefault="003F0ED8">
      <w:pPr>
        <w:pStyle w:val="ListParagraph"/>
        <w:numPr>
          <w:ilvl w:val="0"/>
          <w:numId w:val="19"/>
        </w:numPr>
        <w:spacing w:line="480" w:lineRule="auto"/>
        <w:ind w:left="284" w:hanging="284"/>
        <w:jc w:val="both"/>
        <w:rPr>
          <w:rFonts w:ascii="Times New Roman" w:hAnsi="Times New Roman" w:cs="Times New Roman"/>
          <w:b/>
          <w:bCs/>
          <w:sz w:val="24"/>
          <w:szCs w:val="24"/>
        </w:rPr>
      </w:pPr>
      <w:r w:rsidRPr="007806BA">
        <w:rPr>
          <w:rFonts w:ascii="Times New Roman" w:hAnsi="Times New Roman" w:cs="Times New Roman"/>
          <w:b/>
          <w:bCs/>
          <w:sz w:val="24"/>
          <w:szCs w:val="24"/>
        </w:rPr>
        <w:t>Ukuran KAP</w:t>
      </w:r>
    </w:p>
    <w:p w14:paraId="7BBFC62B" w14:textId="199B91F9" w:rsidR="0055438B" w:rsidRPr="007806BA" w:rsidRDefault="00E8585D" w:rsidP="0055438B">
      <w:pPr>
        <w:spacing w:line="48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 xml:space="preserve">Ukuran KAP dalam studi ini mengacu pada besar atau kecilnya KAP yang dikelompokkan menjadi dua kategori, yaitu KAP yang terhubung dengan Big 4 dan KAP yang tidak terhubung dengan Big 4 </w:t>
      </w:r>
      <w:sdt>
        <w:sdtPr>
          <w:rPr>
            <w:rFonts w:ascii="Times New Roman" w:hAnsi="Times New Roman" w:cs="Times New Roman"/>
            <w:color w:val="000000"/>
            <w:sz w:val="24"/>
            <w:szCs w:val="24"/>
          </w:rPr>
          <w:tag w:val="MENDELEY_CITATION_v3_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"/>
          <w:id w:val="-1371687109"/>
          <w:placeholder>
            <w:docPart w:val="DefaultPlaceholder_-1854013440"/>
          </w:placeholder>
        </w:sdtPr>
        <w:sdtContent>
          <w:r w:rsidR="00A428DF" w:rsidRPr="00A428DF">
            <w:rPr>
              <w:rFonts w:eastAsia="Times New Roman"/>
              <w:color w:val="000000"/>
              <w:sz w:val="24"/>
            </w:rPr>
            <w:t>(Ginting &amp; Fransisca, 2014)</w:t>
          </w:r>
        </w:sdtContent>
      </w:sdt>
      <w:r w:rsidRPr="007806BA">
        <w:rPr>
          <w:rFonts w:ascii="Times New Roman" w:hAnsi="Times New Roman" w:cs="Times New Roman"/>
          <w:sz w:val="24"/>
          <w:szCs w:val="24"/>
        </w:rPr>
        <w:t>. Variabel Ukuran KAP dievaluasi menggunakan variabel dummy. Apabila suatu perusahaan diaudit oleh KAP Big 4, maka diberikan skor 1. Sebaliknya, jika perusahaan diaudit oleh KAP nonBig 4, maka diberikan skor 0</w:t>
      </w:r>
      <w:r w:rsidR="00101C1A" w:rsidRPr="007806B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"/>
          <w:id w:val="53057005"/>
          <w:placeholder>
            <w:docPart w:val="DefaultPlaceholder_-1854013440"/>
          </w:placeholder>
        </w:sdtPr>
        <w:sdtContent>
          <w:r w:rsidR="00A428DF" w:rsidRPr="00A428DF">
            <w:rPr>
              <w:rFonts w:eastAsia="Times New Roman"/>
              <w:color w:val="000000"/>
              <w:sz w:val="24"/>
            </w:rPr>
            <w:t>(Morais &amp; Ferreira, 2020)</w:t>
          </w:r>
        </w:sdtContent>
      </w:sdt>
      <w:r w:rsidRPr="007806BA">
        <w:rPr>
          <w:rFonts w:ascii="Times New Roman" w:hAnsi="Times New Roman" w:cs="Times New Roman"/>
          <w:sz w:val="24"/>
          <w:szCs w:val="24"/>
        </w:rPr>
        <w:t>.</w:t>
      </w:r>
    </w:p>
    <w:p w14:paraId="3501B5E0" w14:textId="58B47177" w:rsidR="00B823D1" w:rsidRPr="007806BA" w:rsidRDefault="00B823D1" w:rsidP="0055438B">
      <w:pPr>
        <w:spacing w:line="480" w:lineRule="auto"/>
        <w:ind w:firstLine="709"/>
        <w:jc w:val="both"/>
        <w:rPr>
          <w:rFonts w:ascii="Times New Roman" w:hAnsi="Times New Roman" w:cs="Times New Roman"/>
          <w:sz w:val="24"/>
          <w:szCs w:val="24"/>
        </w:rPr>
      </w:pPr>
      <w:bookmarkStart w:id="92" w:name="_Hlk201075634"/>
      <w:r w:rsidRPr="007806BA">
        <w:rPr>
          <w:rFonts w:ascii="Times New Roman" w:hAnsi="Times New Roman" w:cs="Times New Roman"/>
          <w:sz w:val="24"/>
          <w:szCs w:val="24"/>
        </w:rPr>
        <w:t xml:space="preserve">Berdasarkan sumber dari  </w:t>
      </w:r>
      <w:sdt>
        <w:sdtPr>
          <w:rPr>
            <w:rFonts w:ascii="Times New Roman" w:hAnsi="Times New Roman" w:cs="Times New Roman"/>
            <w:color w:val="000000"/>
            <w:sz w:val="24"/>
            <w:szCs w:val="24"/>
          </w:rPr>
          <w:tag w:val="MENDELEY_CITATION_v3_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"/>
          <w:id w:val="1305663565"/>
          <w:placeholder>
            <w:docPart w:val="DefaultPlaceholder_-1854013440"/>
          </w:placeholder>
        </w:sdtPr>
        <w:sdtContent>
          <w:r w:rsidR="00A428DF" w:rsidRPr="00A428DF">
            <w:rPr>
              <w:rFonts w:ascii="Times New Roman" w:hAnsi="Times New Roman" w:cs="Times New Roman"/>
              <w:color w:val="000000"/>
              <w:sz w:val="24"/>
              <w:szCs w:val="24"/>
            </w:rPr>
            <w:t>(Kresna, 2021)</w:t>
          </w:r>
        </w:sdtContent>
      </w:sdt>
      <w:r w:rsidRPr="007806BA">
        <w:rPr>
          <w:rFonts w:ascii="Times New Roman" w:hAnsi="Times New Roman" w:cs="Times New Roman"/>
          <w:sz w:val="24"/>
          <w:szCs w:val="24"/>
        </w:rPr>
        <w:t>,  terdapat</w:t>
      </w:r>
      <w:r w:rsidR="00101C1A" w:rsidRPr="007806BA">
        <w:rPr>
          <w:rFonts w:ascii="Times New Roman" w:hAnsi="Times New Roman" w:cs="Times New Roman"/>
          <w:sz w:val="24"/>
          <w:szCs w:val="24"/>
        </w:rPr>
        <w:t xml:space="preserve"> </w:t>
      </w:r>
      <w:r w:rsidRPr="007806BA">
        <w:rPr>
          <w:rFonts w:ascii="Times New Roman" w:hAnsi="Times New Roman" w:cs="Times New Roman"/>
          <w:sz w:val="24"/>
          <w:szCs w:val="24"/>
        </w:rPr>
        <w:t>empat KAP besar di Indonesia yang berafiliasi dengan KAP Big 4,</w:t>
      </w:r>
      <w:r w:rsidR="00101C1A" w:rsidRPr="007806BA">
        <w:rPr>
          <w:rFonts w:ascii="Times New Roman" w:hAnsi="Times New Roman" w:cs="Times New Roman"/>
          <w:sz w:val="24"/>
          <w:szCs w:val="24"/>
        </w:rPr>
        <w:t xml:space="preserve"> </w:t>
      </w:r>
      <w:r w:rsidRPr="007806BA">
        <w:rPr>
          <w:rFonts w:ascii="Times New Roman" w:hAnsi="Times New Roman" w:cs="Times New Roman"/>
          <w:sz w:val="24"/>
          <w:szCs w:val="24"/>
        </w:rPr>
        <w:t>diantaranya</w:t>
      </w:r>
      <w:bookmarkEnd w:id="92"/>
      <w:r w:rsidRPr="007806BA">
        <w:rPr>
          <w:rFonts w:ascii="Times New Roman" w:hAnsi="Times New Roman" w:cs="Times New Roman"/>
          <w:sz w:val="24"/>
          <w:szCs w:val="24"/>
        </w:rPr>
        <w:t>:</w:t>
      </w:r>
    </w:p>
    <w:p w14:paraId="339CF644" w14:textId="2EFF076A" w:rsidR="00B823D1" w:rsidRPr="007806BA" w:rsidRDefault="00B823D1">
      <w:pPr>
        <w:pStyle w:val="ListParagraph"/>
        <w:numPr>
          <w:ilvl w:val="0"/>
          <w:numId w:val="20"/>
        </w:numPr>
        <w:spacing w:line="480" w:lineRule="auto"/>
        <w:ind w:left="426"/>
        <w:jc w:val="both"/>
        <w:rPr>
          <w:rFonts w:ascii="Times New Roman" w:hAnsi="Times New Roman" w:cs="Times New Roman"/>
          <w:sz w:val="24"/>
          <w:szCs w:val="24"/>
        </w:rPr>
      </w:pPr>
      <w:r w:rsidRPr="007806BA">
        <w:rPr>
          <w:rFonts w:ascii="Times New Roman" w:hAnsi="Times New Roman" w:cs="Times New Roman"/>
          <w:sz w:val="24"/>
          <w:szCs w:val="24"/>
        </w:rPr>
        <w:t>KAP Purwantono, Suherman &amp; Surja berafilisiasi dengan Ernst &amp; Young.</w:t>
      </w:r>
    </w:p>
    <w:p w14:paraId="0D05F68A" w14:textId="08CC2841" w:rsidR="00B823D1" w:rsidRPr="007806BA" w:rsidRDefault="00B823D1">
      <w:pPr>
        <w:pStyle w:val="ListParagraph"/>
        <w:numPr>
          <w:ilvl w:val="0"/>
          <w:numId w:val="20"/>
        </w:numPr>
        <w:spacing w:line="480" w:lineRule="auto"/>
        <w:ind w:left="426"/>
        <w:jc w:val="both"/>
        <w:rPr>
          <w:rFonts w:ascii="Times New Roman" w:hAnsi="Times New Roman" w:cs="Times New Roman"/>
          <w:sz w:val="24"/>
          <w:szCs w:val="24"/>
        </w:rPr>
      </w:pPr>
      <w:r w:rsidRPr="007806BA">
        <w:rPr>
          <w:rFonts w:ascii="Times New Roman" w:hAnsi="Times New Roman" w:cs="Times New Roman"/>
          <w:sz w:val="24"/>
          <w:szCs w:val="24"/>
        </w:rPr>
        <w:t>KAP Osman Bing Satrio berafiliasi dengan Deloitte Touche Tohmatsu</w:t>
      </w:r>
    </w:p>
    <w:p w14:paraId="572E8707" w14:textId="1B3108AD" w:rsidR="00B823D1" w:rsidRPr="007806BA" w:rsidRDefault="00B823D1">
      <w:pPr>
        <w:pStyle w:val="ListParagraph"/>
        <w:numPr>
          <w:ilvl w:val="0"/>
          <w:numId w:val="20"/>
        </w:numPr>
        <w:spacing w:line="480" w:lineRule="auto"/>
        <w:ind w:left="426"/>
        <w:jc w:val="both"/>
        <w:rPr>
          <w:rFonts w:ascii="Times New Roman" w:hAnsi="Times New Roman" w:cs="Times New Roman"/>
          <w:sz w:val="24"/>
          <w:szCs w:val="24"/>
        </w:rPr>
      </w:pPr>
      <w:r w:rsidRPr="007806BA">
        <w:rPr>
          <w:rFonts w:ascii="Times New Roman" w:hAnsi="Times New Roman" w:cs="Times New Roman"/>
          <w:sz w:val="24"/>
          <w:szCs w:val="24"/>
        </w:rPr>
        <w:t>KAP Siddharta dan Widjaja berafiliasi dengan KPMG, dan</w:t>
      </w:r>
    </w:p>
    <w:p w14:paraId="3E7BB43E" w14:textId="09CB8813" w:rsidR="005D5B41" w:rsidRPr="00B742E7" w:rsidRDefault="00B823D1" w:rsidP="00B742E7">
      <w:pPr>
        <w:pStyle w:val="ListParagraph"/>
        <w:numPr>
          <w:ilvl w:val="0"/>
          <w:numId w:val="20"/>
        </w:numPr>
        <w:spacing w:line="480" w:lineRule="auto"/>
        <w:ind w:left="426"/>
        <w:jc w:val="both"/>
        <w:rPr>
          <w:rFonts w:ascii="Times New Roman" w:hAnsi="Times New Roman" w:cs="Times New Roman"/>
          <w:sz w:val="24"/>
          <w:szCs w:val="24"/>
        </w:rPr>
      </w:pPr>
      <w:r w:rsidRPr="007806BA">
        <w:rPr>
          <w:rFonts w:ascii="Times New Roman" w:hAnsi="Times New Roman" w:cs="Times New Roman"/>
          <w:sz w:val="24"/>
          <w:szCs w:val="24"/>
        </w:rPr>
        <w:t>KAP Tanudiredja, Wibisana &amp; Rekan berafiliasi dengan PricewaterhouseCoopers (PwC)</w:t>
      </w:r>
    </w:p>
    <w:p w14:paraId="629F2DAA" w14:textId="5AB340A6" w:rsidR="00DB3F6A" w:rsidRPr="007806BA" w:rsidRDefault="00E21CDE" w:rsidP="00DB3F6A">
      <w:pPr>
        <w:pStyle w:val="Heading2"/>
        <w:ind w:left="709" w:hanging="709"/>
      </w:pPr>
      <w:bookmarkStart w:id="93" w:name="_Toc216701549"/>
      <w:r w:rsidRPr="007806BA">
        <w:t>Populasi dan Sampel</w:t>
      </w:r>
      <w:bookmarkEnd w:id="89"/>
      <w:bookmarkEnd w:id="90"/>
      <w:bookmarkEnd w:id="93"/>
    </w:p>
    <w:p w14:paraId="06311DAD" w14:textId="2CA3D826" w:rsidR="00E21CDE" w:rsidRPr="007806BA" w:rsidRDefault="003608BE" w:rsidP="00826421">
      <w:pPr>
        <w:spacing w:after="0" w:line="48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 xml:space="preserve">Populasi </w:t>
      </w:r>
      <w:r w:rsidR="004139FF" w:rsidRPr="007806BA">
        <w:rPr>
          <w:rFonts w:ascii="Times New Roman" w:hAnsi="Times New Roman" w:cs="Times New Roman"/>
          <w:sz w:val="24"/>
          <w:szCs w:val="24"/>
        </w:rPr>
        <w:t xml:space="preserve">dalam penelitian ini adalah </w:t>
      </w:r>
      <w:r w:rsidRPr="007806BA">
        <w:rPr>
          <w:rFonts w:ascii="Times New Roman" w:hAnsi="Times New Roman" w:cs="Times New Roman"/>
          <w:sz w:val="24"/>
          <w:szCs w:val="24"/>
        </w:rPr>
        <w:t xml:space="preserve">100 entitas yang terdaftar dan dipilih dari indeks Kompas 100 yang diterbitkan oleh </w:t>
      </w:r>
      <w:bookmarkStart w:id="94" w:name="_Hlk192242709"/>
      <w:r w:rsidRPr="007806BA">
        <w:rPr>
          <w:rFonts w:ascii="Times New Roman" w:hAnsi="Times New Roman" w:cs="Times New Roman"/>
          <w:sz w:val="24"/>
          <w:szCs w:val="24"/>
        </w:rPr>
        <w:t>Bursa Efek Indonesia (BEI)</w:t>
      </w:r>
      <w:bookmarkEnd w:id="94"/>
      <w:r w:rsidRPr="007806BA">
        <w:rPr>
          <w:rFonts w:ascii="Times New Roman" w:hAnsi="Times New Roman" w:cs="Times New Roman"/>
          <w:sz w:val="24"/>
          <w:szCs w:val="24"/>
        </w:rPr>
        <w:t xml:space="preserve">, yang </w:t>
      </w:r>
      <w:r w:rsidRPr="007806BA">
        <w:rPr>
          <w:rFonts w:ascii="Times New Roman" w:hAnsi="Times New Roman" w:cs="Times New Roman"/>
          <w:sz w:val="24"/>
          <w:szCs w:val="24"/>
        </w:rPr>
        <w:lastRenderedPageBreak/>
        <w:t>efektif selama periode Januari 202</w:t>
      </w:r>
      <w:r w:rsidR="00C26C21" w:rsidRPr="007806BA">
        <w:rPr>
          <w:rFonts w:ascii="Times New Roman" w:hAnsi="Times New Roman" w:cs="Times New Roman"/>
          <w:sz w:val="24"/>
          <w:szCs w:val="24"/>
        </w:rPr>
        <w:t>2</w:t>
      </w:r>
      <w:r w:rsidRPr="007806BA">
        <w:rPr>
          <w:rFonts w:ascii="Times New Roman" w:hAnsi="Times New Roman" w:cs="Times New Roman"/>
          <w:sz w:val="24"/>
          <w:szCs w:val="24"/>
        </w:rPr>
        <w:t xml:space="preserve"> hingga Desember 202</w:t>
      </w:r>
      <w:r w:rsidR="00382BCE">
        <w:rPr>
          <w:rFonts w:ascii="Times New Roman" w:hAnsi="Times New Roman" w:cs="Times New Roman"/>
          <w:sz w:val="24"/>
          <w:szCs w:val="24"/>
        </w:rPr>
        <w:t>4</w:t>
      </w:r>
      <w:r w:rsidRPr="007806BA">
        <w:rPr>
          <w:rFonts w:ascii="Times New Roman" w:hAnsi="Times New Roman" w:cs="Times New Roman"/>
          <w:sz w:val="24"/>
          <w:szCs w:val="24"/>
        </w:rPr>
        <w:t>, sehingga total</w:t>
      </w:r>
      <w:r w:rsidR="00C26C21" w:rsidRPr="007806BA">
        <w:rPr>
          <w:rFonts w:ascii="Times New Roman" w:hAnsi="Times New Roman" w:cs="Times New Roman"/>
          <w:sz w:val="24"/>
          <w:szCs w:val="24"/>
        </w:rPr>
        <w:t xml:space="preserve"> </w:t>
      </w:r>
      <w:r w:rsidRPr="007806BA">
        <w:rPr>
          <w:rFonts w:ascii="Times New Roman" w:hAnsi="Times New Roman" w:cs="Times New Roman"/>
          <w:sz w:val="24"/>
          <w:szCs w:val="24"/>
        </w:rPr>
        <w:t xml:space="preserve">populasi sebesar </w:t>
      </w:r>
      <w:r w:rsidR="00C26C21" w:rsidRPr="007806BA">
        <w:rPr>
          <w:rFonts w:ascii="Times New Roman" w:hAnsi="Times New Roman" w:cs="Times New Roman"/>
          <w:sz w:val="24"/>
          <w:szCs w:val="24"/>
        </w:rPr>
        <w:t>1</w:t>
      </w:r>
      <w:r w:rsidRPr="007806BA">
        <w:rPr>
          <w:rFonts w:ascii="Times New Roman" w:hAnsi="Times New Roman" w:cs="Times New Roman"/>
          <w:sz w:val="24"/>
          <w:szCs w:val="24"/>
        </w:rPr>
        <w:t xml:space="preserve">00 perusahaan. </w:t>
      </w:r>
      <w:r w:rsidR="00E21CDE" w:rsidRPr="007806BA">
        <w:rPr>
          <w:rFonts w:ascii="Times New Roman" w:hAnsi="Times New Roman" w:cs="Times New Roman"/>
          <w:sz w:val="24"/>
          <w:szCs w:val="24"/>
        </w:rPr>
        <w:t xml:space="preserve">Penelitian ini menggunakan teknik </w:t>
      </w:r>
      <w:r w:rsidR="00E21CDE" w:rsidRPr="007806BA">
        <w:rPr>
          <w:rFonts w:ascii="Times New Roman" w:hAnsi="Times New Roman" w:cs="Times New Roman"/>
          <w:i/>
          <w:sz w:val="24"/>
          <w:szCs w:val="24"/>
        </w:rPr>
        <w:t xml:space="preserve">purposive </w:t>
      </w:r>
      <w:r w:rsidR="00E21CDE" w:rsidRPr="007806BA">
        <w:rPr>
          <w:rFonts w:ascii="Times New Roman" w:hAnsi="Times New Roman" w:cs="Times New Roman"/>
          <w:sz w:val="24"/>
          <w:szCs w:val="24"/>
        </w:rPr>
        <w:t>sampling untuk menentukan ju</w:t>
      </w:r>
      <w:r w:rsidR="00D648DD" w:rsidRPr="007806BA">
        <w:rPr>
          <w:rFonts w:ascii="Times New Roman" w:hAnsi="Times New Roman" w:cs="Times New Roman"/>
          <w:sz w:val="24"/>
          <w:szCs w:val="24"/>
        </w:rPr>
        <w:t>mlah</w:t>
      </w:r>
      <w:r w:rsidR="00E21CDE" w:rsidRPr="007806BA">
        <w:rPr>
          <w:rFonts w:ascii="Times New Roman" w:hAnsi="Times New Roman" w:cs="Times New Roman"/>
          <w:sz w:val="24"/>
          <w:szCs w:val="24"/>
        </w:rPr>
        <w:t xml:space="preserve"> sampel yang digunakan dalam penelitian dengan kriteria sebagai berikut:</w:t>
      </w:r>
    </w:p>
    <w:p w14:paraId="297DFCB8" w14:textId="5AF1659E" w:rsidR="00E21CDE" w:rsidRPr="007806BA" w:rsidRDefault="003608BE">
      <w:pPr>
        <w:pStyle w:val="ListParagraph"/>
        <w:numPr>
          <w:ilvl w:val="0"/>
          <w:numId w:val="3"/>
        </w:numPr>
        <w:spacing w:after="0" w:line="480" w:lineRule="auto"/>
        <w:ind w:left="284" w:hanging="284"/>
        <w:jc w:val="both"/>
        <w:rPr>
          <w:rFonts w:ascii="Times New Roman" w:hAnsi="Times New Roman" w:cs="Times New Roman"/>
          <w:sz w:val="24"/>
          <w:szCs w:val="24"/>
        </w:rPr>
      </w:pPr>
      <w:r w:rsidRPr="007806BA">
        <w:rPr>
          <w:rFonts w:ascii="Times New Roman" w:hAnsi="Times New Roman" w:cs="Times New Roman"/>
          <w:sz w:val="24"/>
          <w:szCs w:val="24"/>
        </w:rPr>
        <w:t xml:space="preserve">Perusahaan yang terdaftar di Bursa Efek Indonesia (BEI) dari </w:t>
      </w:r>
      <w:bookmarkStart w:id="95" w:name="_Hlk202730268"/>
      <w:r w:rsidRPr="007806BA">
        <w:rPr>
          <w:rFonts w:ascii="Times New Roman" w:hAnsi="Times New Roman" w:cs="Times New Roman"/>
          <w:sz w:val="24"/>
          <w:szCs w:val="24"/>
        </w:rPr>
        <w:t>indeks Kompas 100</w:t>
      </w:r>
      <w:r w:rsidR="00995D3B" w:rsidRPr="007806BA">
        <w:rPr>
          <w:rFonts w:ascii="Times New Roman" w:hAnsi="Times New Roman" w:cs="Times New Roman"/>
          <w:sz w:val="24"/>
          <w:szCs w:val="24"/>
        </w:rPr>
        <w:t xml:space="preserve"> selama tahun amatan (2022-2024)</w:t>
      </w:r>
      <w:r w:rsidRPr="007806BA">
        <w:rPr>
          <w:rFonts w:ascii="Times New Roman" w:hAnsi="Times New Roman" w:cs="Times New Roman"/>
          <w:sz w:val="24"/>
          <w:szCs w:val="24"/>
        </w:rPr>
        <w:t>.</w:t>
      </w:r>
    </w:p>
    <w:bookmarkEnd w:id="95"/>
    <w:p w14:paraId="5BCA63C1" w14:textId="615E0136" w:rsidR="00101C1A" w:rsidRPr="007806BA" w:rsidRDefault="003608BE">
      <w:pPr>
        <w:pStyle w:val="ListParagraph"/>
        <w:numPr>
          <w:ilvl w:val="0"/>
          <w:numId w:val="3"/>
        </w:numPr>
        <w:spacing w:after="0" w:line="480" w:lineRule="auto"/>
        <w:ind w:left="284" w:hanging="284"/>
        <w:jc w:val="both"/>
        <w:rPr>
          <w:rFonts w:ascii="Times New Roman" w:hAnsi="Times New Roman" w:cs="Times New Roman"/>
          <w:sz w:val="24"/>
          <w:szCs w:val="24"/>
        </w:rPr>
      </w:pPr>
      <w:r w:rsidRPr="007806BA">
        <w:rPr>
          <w:rFonts w:ascii="Times New Roman" w:hAnsi="Times New Roman" w:cs="Times New Roman"/>
          <w:sz w:val="24"/>
          <w:szCs w:val="24"/>
        </w:rPr>
        <w:t>Perusahaan</w:t>
      </w:r>
      <w:r w:rsidR="00101C1A" w:rsidRPr="007806BA">
        <w:rPr>
          <w:rFonts w:ascii="Times New Roman" w:hAnsi="Times New Roman" w:cs="Times New Roman"/>
          <w:sz w:val="24"/>
          <w:szCs w:val="24"/>
        </w:rPr>
        <w:t xml:space="preserve"> </w:t>
      </w:r>
      <w:r w:rsidRPr="007806BA">
        <w:rPr>
          <w:rFonts w:ascii="Times New Roman" w:hAnsi="Times New Roman" w:cs="Times New Roman"/>
          <w:sz w:val="24"/>
          <w:szCs w:val="24"/>
        </w:rPr>
        <w:t>Memiliki laporan keuangan dan laporan audit selama tahun amatan (2022-202</w:t>
      </w:r>
      <w:r w:rsidR="00995D3B" w:rsidRPr="007806BA">
        <w:rPr>
          <w:rFonts w:ascii="Times New Roman" w:hAnsi="Times New Roman" w:cs="Times New Roman"/>
          <w:sz w:val="24"/>
          <w:szCs w:val="24"/>
        </w:rPr>
        <w:t>4</w:t>
      </w:r>
      <w:r w:rsidRPr="007806BA">
        <w:rPr>
          <w:rFonts w:ascii="Times New Roman" w:hAnsi="Times New Roman" w:cs="Times New Roman"/>
          <w:sz w:val="24"/>
          <w:szCs w:val="24"/>
        </w:rPr>
        <w:t>).</w:t>
      </w:r>
    </w:p>
    <w:p w14:paraId="10EB0EE2" w14:textId="2B63F29E" w:rsidR="0093321F" w:rsidRPr="007806BA" w:rsidRDefault="0093321F">
      <w:pPr>
        <w:pStyle w:val="ListParagraph"/>
        <w:numPr>
          <w:ilvl w:val="0"/>
          <w:numId w:val="3"/>
        </w:numPr>
        <w:spacing w:after="0" w:line="480" w:lineRule="auto"/>
        <w:ind w:left="284" w:hanging="284"/>
        <w:jc w:val="both"/>
        <w:rPr>
          <w:rFonts w:ascii="Times New Roman" w:hAnsi="Times New Roman" w:cs="Times New Roman"/>
          <w:sz w:val="24"/>
          <w:szCs w:val="24"/>
        </w:rPr>
      </w:pPr>
      <w:r w:rsidRPr="007806BA">
        <w:rPr>
          <w:rFonts w:ascii="Times New Roman" w:hAnsi="Times New Roman" w:cs="Times New Roman"/>
          <w:sz w:val="24"/>
          <w:szCs w:val="24"/>
        </w:rPr>
        <w:t>Perusahaan yang memiliki anak Perusahaan selama tahun amatan (2022-202</w:t>
      </w:r>
      <w:r w:rsidR="00995D3B" w:rsidRPr="007806BA">
        <w:rPr>
          <w:rFonts w:ascii="Times New Roman" w:hAnsi="Times New Roman" w:cs="Times New Roman"/>
          <w:sz w:val="24"/>
          <w:szCs w:val="24"/>
        </w:rPr>
        <w:t>4</w:t>
      </w:r>
      <w:r w:rsidRPr="007806BA">
        <w:rPr>
          <w:rFonts w:ascii="Times New Roman" w:hAnsi="Times New Roman" w:cs="Times New Roman"/>
          <w:sz w:val="24"/>
          <w:szCs w:val="24"/>
        </w:rPr>
        <w:t>)</w:t>
      </w:r>
    </w:p>
    <w:p w14:paraId="136B1E98" w14:textId="6112CDCE" w:rsidR="00D906C7" w:rsidRPr="007806BA" w:rsidRDefault="00D906C7" w:rsidP="00D906C7">
      <w:pPr>
        <w:pStyle w:val="Caption"/>
        <w:keepNext/>
        <w:rPr>
          <w:rFonts w:ascii="Times New Roman" w:hAnsi="Times New Roman" w:cs="Times New Roman"/>
          <w:b/>
          <w:bCs/>
          <w:i w:val="0"/>
          <w:iCs w:val="0"/>
          <w:color w:val="auto"/>
          <w:sz w:val="24"/>
          <w:szCs w:val="24"/>
        </w:rPr>
      </w:pPr>
      <w:bookmarkStart w:id="96" w:name="_Toc196944062"/>
      <w:r w:rsidRPr="007806BA">
        <w:rPr>
          <w:rFonts w:ascii="Times New Roman" w:hAnsi="Times New Roman" w:cs="Times New Roman"/>
          <w:b/>
          <w:bCs/>
          <w:i w:val="0"/>
          <w:iCs w:val="0"/>
          <w:color w:val="auto"/>
          <w:sz w:val="24"/>
          <w:szCs w:val="24"/>
        </w:rPr>
        <w:t>Tabel 3.</w:t>
      </w:r>
      <w:r w:rsidRPr="007806BA">
        <w:rPr>
          <w:rFonts w:ascii="Times New Roman" w:hAnsi="Times New Roman" w:cs="Times New Roman"/>
          <w:b/>
          <w:bCs/>
          <w:i w:val="0"/>
          <w:iCs w:val="0"/>
          <w:color w:val="auto"/>
          <w:sz w:val="24"/>
          <w:szCs w:val="24"/>
        </w:rPr>
        <w:fldChar w:fldCharType="begin"/>
      </w:r>
      <w:r w:rsidRPr="007806BA">
        <w:rPr>
          <w:rFonts w:ascii="Times New Roman" w:hAnsi="Times New Roman" w:cs="Times New Roman"/>
          <w:b/>
          <w:bCs/>
          <w:i w:val="0"/>
          <w:iCs w:val="0"/>
          <w:color w:val="auto"/>
          <w:sz w:val="24"/>
          <w:szCs w:val="24"/>
        </w:rPr>
        <w:instrText xml:space="preserve"> SEQ Tabel_3. \* ARABIC </w:instrText>
      </w:r>
      <w:r w:rsidRPr="007806BA">
        <w:rPr>
          <w:rFonts w:ascii="Times New Roman" w:hAnsi="Times New Roman" w:cs="Times New Roman"/>
          <w:b/>
          <w:bCs/>
          <w:i w:val="0"/>
          <w:iCs w:val="0"/>
          <w:color w:val="auto"/>
          <w:sz w:val="24"/>
          <w:szCs w:val="24"/>
        </w:rPr>
        <w:fldChar w:fldCharType="separate"/>
      </w:r>
      <w:r w:rsidR="00D737C3">
        <w:rPr>
          <w:rFonts w:ascii="Times New Roman" w:hAnsi="Times New Roman" w:cs="Times New Roman"/>
          <w:b/>
          <w:bCs/>
          <w:i w:val="0"/>
          <w:iCs w:val="0"/>
          <w:noProof/>
          <w:color w:val="auto"/>
          <w:sz w:val="24"/>
          <w:szCs w:val="24"/>
        </w:rPr>
        <w:t>1</w:t>
      </w:r>
      <w:r w:rsidRPr="007806BA">
        <w:rPr>
          <w:rFonts w:ascii="Times New Roman" w:hAnsi="Times New Roman" w:cs="Times New Roman"/>
          <w:b/>
          <w:bCs/>
          <w:i w:val="0"/>
          <w:iCs w:val="0"/>
          <w:color w:val="auto"/>
          <w:sz w:val="24"/>
          <w:szCs w:val="24"/>
        </w:rPr>
        <w:fldChar w:fldCharType="end"/>
      </w:r>
      <w:r w:rsidRPr="007806BA">
        <w:rPr>
          <w:rFonts w:ascii="Times New Roman" w:hAnsi="Times New Roman" w:cs="Times New Roman"/>
          <w:b/>
          <w:bCs/>
          <w:i w:val="0"/>
          <w:iCs w:val="0"/>
          <w:color w:val="auto"/>
          <w:sz w:val="24"/>
          <w:szCs w:val="24"/>
        </w:rPr>
        <w:t xml:space="preserve"> Seleksi Pemilihan Sampel</w:t>
      </w:r>
      <w:bookmarkEnd w:id="96"/>
    </w:p>
    <w:tbl>
      <w:tblPr>
        <w:tblStyle w:val="TableGrid"/>
        <w:tblW w:w="0" w:type="auto"/>
        <w:tblInd w:w="-5" w:type="dxa"/>
        <w:tblLook w:val="04A0" w:firstRow="1" w:lastRow="0" w:firstColumn="1" w:lastColumn="0" w:noHBand="0" w:noVBand="1"/>
      </w:tblPr>
      <w:tblGrid>
        <w:gridCol w:w="570"/>
        <w:gridCol w:w="6427"/>
        <w:gridCol w:w="936"/>
      </w:tblGrid>
      <w:tr w:rsidR="003608BE" w:rsidRPr="007806BA" w14:paraId="7F97D3BA" w14:textId="77777777" w:rsidTr="00BF7BDC">
        <w:tc>
          <w:tcPr>
            <w:tcW w:w="570" w:type="dxa"/>
          </w:tcPr>
          <w:p w14:paraId="25E7D9A4" w14:textId="77777777" w:rsidR="003608BE" w:rsidRPr="007806BA" w:rsidRDefault="003608BE"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No.</w:t>
            </w:r>
          </w:p>
        </w:tc>
        <w:tc>
          <w:tcPr>
            <w:tcW w:w="6518" w:type="dxa"/>
          </w:tcPr>
          <w:p w14:paraId="4A95245F" w14:textId="77777777" w:rsidR="003608BE" w:rsidRPr="007806BA" w:rsidRDefault="003608BE"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Ketentuan Sampel</w:t>
            </w:r>
          </w:p>
        </w:tc>
        <w:tc>
          <w:tcPr>
            <w:tcW w:w="511" w:type="dxa"/>
          </w:tcPr>
          <w:p w14:paraId="56A12867" w14:textId="77777777" w:rsidR="003608BE" w:rsidRPr="007806BA" w:rsidRDefault="003608BE"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Jumlah Sampel</w:t>
            </w:r>
          </w:p>
        </w:tc>
      </w:tr>
      <w:tr w:rsidR="003608BE" w:rsidRPr="007806BA" w14:paraId="22BCC085" w14:textId="77777777" w:rsidTr="00BF7BDC">
        <w:tc>
          <w:tcPr>
            <w:tcW w:w="570" w:type="dxa"/>
          </w:tcPr>
          <w:p w14:paraId="7EA27E61" w14:textId="77777777" w:rsidR="003608BE" w:rsidRPr="007806BA" w:rsidRDefault="003608BE"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1.</w:t>
            </w:r>
          </w:p>
        </w:tc>
        <w:tc>
          <w:tcPr>
            <w:tcW w:w="6518" w:type="dxa"/>
          </w:tcPr>
          <w:p w14:paraId="3AD73A29" w14:textId="69B2B9EE" w:rsidR="003608BE" w:rsidRPr="007806BA" w:rsidRDefault="003608BE" w:rsidP="00C9005D">
            <w:pPr>
              <w:spacing w:line="360" w:lineRule="auto"/>
              <w:jc w:val="both"/>
              <w:rPr>
                <w:rFonts w:ascii="Times New Roman" w:hAnsi="Times New Roman" w:cs="Times New Roman"/>
                <w:sz w:val="24"/>
                <w:szCs w:val="24"/>
              </w:rPr>
            </w:pPr>
            <w:r w:rsidRPr="007806BA">
              <w:rPr>
                <w:rFonts w:ascii="Times New Roman" w:hAnsi="Times New Roman" w:cs="Times New Roman"/>
                <w:sz w:val="24"/>
                <w:szCs w:val="24"/>
              </w:rPr>
              <w:t>Perusahaan yang terdaftar di BEI dari indeks Kompas 100</w:t>
            </w:r>
            <w:r w:rsidR="00995D3B" w:rsidRPr="007806BA">
              <w:rPr>
                <w:rFonts w:ascii="Times New Roman" w:hAnsi="Times New Roman" w:cs="Times New Roman"/>
                <w:sz w:val="24"/>
                <w:szCs w:val="24"/>
              </w:rPr>
              <w:t xml:space="preserve"> selama tahun amatan (2022-2024)</w:t>
            </w:r>
          </w:p>
        </w:tc>
        <w:tc>
          <w:tcPr>
            <w:tcW w:w="511" w:type="dxa"/>
          </w:tcPr>
          <w:p w14:paraId="6DDF1886" w14:textId="03BAAA66" w:rsidR="003608BE" w:rsidRPr="007806BA" w:rsidRDefault="00995D3B"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(25)</w:t>
            </w:r>
          </w:p>
        </w:tc>
      </w:tr>
      <w:tr w:rsidR="003608BE" w:rsidRPr="007806BA" w14:paraId="711451B9" w14:textId="77777777" w:rsidTr="00BF7BDC">
        <w:tc>
          <w:tcPr>
            <w:tcW w:w="570" w:type="dxa"/>
          </w:tcPr>
          <w:p w14:paraId="3E328143" w14:textId="77777777" w:rsidR="003608BE" w:rsidRPr="007806BA" w:rsidRDefault="003608BE"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2.</w:t>
            </w:r>
          </w:p>
        </w:tc>
        <w:tc>
          <w:tcPr>
            <w:tcW w:w="6518" w:type="dxa"/>
          </w:tcPr>
          <w:p w14:paraId="3295C41A" w14:textId="28019C15" w:rsidR="003608BE" w:rsidRPr="007806BA" w:rsidRDefault="003608BE" w:rsidP="00C9005D">
            <w:pPr>
              <w:spacing w:line="360" w:lineRule="auto"/>
              <w:jc w:val="both"/>
              <w:rPr>
                <w:rFonts w:ascii="Times New Roman" w:hAnsi="Times New Roman" w:cs="Times New Roman"/>
                <w:sz w:val="24"/>
                <w:szCs w:val="24"/>
              </w:rPr>
            </w:pPr>
            <w:r w:rsidRPr="007806BA">
              <w:rPr>
                <w:rFonts w:ascii="Times New Roman" w:hAnsi="Times New Roman" w:cs="Times New Roman"/>
                <w:sz w:val="24"/>
                <w:szCs w:val="24"/>
              </w:rPr>
              <w:t>Memiliki laporan keuangan dan laporan audit selama tahun amatan (2022-202</w:t>
            </w:r>
            <w:r w:rsidR="00995D3B" w:rsidRPr="007806BA">
              <w:rPr>
                <w:rFonts w:ascii="Times New Roman" w:hAnsi="Times New Roman" w:cs="Times New Roman"/>
                <w:sz w:val="24"/>
                <w:szCs w:val="24"/>
              </w:rPr>
              <w:t>4</w:t>
            </w:r>
            <w:r w:rsidRPr="007806BA">
              <w:rPr>
                <w:rFonts w:ascii="Times New Roman" w:hAnsi="Times New Roman" w:cs="Times New Roman"/>
                <w:sz w:val="24"/>
                <w:szCs w:val="24"/>
              </w:rPr>
              <w:t>)</w:t>
            </w:r>
          </w:p>
        </w:tc>
        <w:tc>
          <w:tcPr>
            <w:tcW w:w="511" w:type="dxa"/>
          </w:tcPr>
          <w:p w14:paraId="3690EE57" w14:textId="688FE7F1" w:rsidR="003608BE" w:rsidRPr="007806BA" w:rsidRDefault="00BF7BDC"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(1)</w:t>
            </w:r>
          </w:p>
        </w:tc>
      </w:tr>
      <w:tr w:rsidR="0093321F" w:rsidRPr="007806BA" w14:paraId="2D2AEE66" w14:textId="77777777" w:rsidTr="00BF7BDC">
        <w:tc>
          <w:tcPr>
            <w:tcW w:w="570" w:type="dxa"/>
          </w:tcPr>
          <w:p w14:paraId="509342C1" w14:textId="57636E77" w:rsidR="0093321F" w:rsidRPr="007806BA" w:rsidRDefault="0093321F"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3.</w:t>
            </w:r>
          </w:p>
        </w:tc>
        <w:tc>
          <w:tcPr>
            <w:tcW w:w="6518" w:type="dxa"/>
          </w:tcPr>
          <w:p w14:paraId="3C74CBA4" w14:textId="4CB0D258" w:rsidR="0093321F" w:rsidRPr="007806BA" w:rsidRDefault="0093321F" w:rsidP="00C9005D">
            <w:pPr>
              <w:spacing w:line="360" w:lineRule="auto"/>
              <w:jc w:val="both"/>
              <w:rPr>
                <w:rFonts w:ascii="Times New Roman" w:hAnsi="Times New Roman" w:cs="Times New Roman"/>
                <w:sz w:val="24"/>
                <w:szCs w:val="24"/>
              </w:rPr>
            </w:pPr>
            <w:r w:rsidRPr="007806BA">
              <w:rPr>
                <w:rFonts w:ascii="Times New Roman" w:hAnsi="Times New Roman" w:cs="Times New Roman"/>
                <w:sz w:val="24"/>
                <w:szCs w:val="24"/>
              </w:rPr>
              <w:t>Memiliki anak perusahaan selama tahun amatan (2022-202</w:t>
            </w:r>
            <w:r w:rsidR="00995D3B" w:rsidRPr="007806BA">
              <w:rPr>
                <w:rFonts w:ascii="Times New Roman" w:hAnsi="Times New Roman" w:cs="Times New Roman"/>
                <w:sz w:val="24"/>
                <w:szCs w:val="24"/>
              </w:rPr>
              <w:t>4</w:t>
            </w:r>
            <w:r w:rsidRPr="007806BA">
              <w:rPr>
                <w:rFonts w:ascii="Times New Roman" w:hAnsi="Times New Roman" w:cs="Times New Roman"/>
                <w:sz w:val="24"/>
                <w:szCs w:val="24"/>
              </w:rPr>
              <w:t>)</w:t>
            </w:r>
          </w:p>
        </w:tc>
        <w:tc>
          <w:tcPr>
            <w:tcW w:w="511" w:type="dxa"/>
          </w:tcPr>
          <w:p w14:paraId="67B53123" w14:textId="4C833F0E" w:rsidR="0093321F" w:rsidRPr="007806BA" w:rsidRDefault="001038C6" w:rsidP="001038C6">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(7)</w:t>
            </w:r>
          </w:p>
        </w:tc>
      </w:tr>
      <w:tr w:rsidR="003608BE" w:rsidRPr="007806BA" w14:paraId="7CBDF5A6" w14:textId="77777777" w:rsidTr="00BF7BDC">
        <w:tc>
          <w:tcPr>
            <w:tcW w:w="570" w:type="dxa"/>
          </w:tcPr>
          <w:p w14:paraId="33902968" w14:textId="77777777" w:rsidR="003608BE" w:rsidRPr="007806BA" w:rsidRDefault="003608BE"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3.</w:t>
            </w:r>
          </w:p>
        </w:tc>
        <w:tc>
          <w:tcPr>
            <w:tcW w:w="6518" w:type="dxa"/>
          </w:tcPr>
          <w:p w14:paraId="3C9156B8" w14:textId="77777777" w:rsidR="003608BE" w:rsidRPr="007806BA" w:rsidRDefault="003608BE" w:rsidP="00C9005D">
            <w:pPr>
              <w:spacing w:line="360" w:lineRule="auto"/>
              <w:jc w:val="both"/>
              <w:rPr>
                <w:rFonts w:ascii="Times New Roman" w:hAnsi="Times New Roman" w:cs="Times New Roman"/>
                <w:sz w:val="24"/>
                <w:szCs w:val="24"/>
              </w:rPr>
            </w:pPr>
            <w:r w:rsidRPr="007806BA">
              <w:rPr>
                <w:rFonts w:ascii="Times New Roman" w:hAnsi="Times New Roman" w:cs="Times New Roman"/>
                <w:sz w:val="24"/>
                <w:szCs w:val="24"/>
              </w:rPr>
              <w:t>Total perusahaan yang dikategorikan dalam sampel</w:t>
            </w:r>
          </w:p>
        </w:tc>
        <w:tc>
          <w:tcPr>
            <w:tcW w:w="511" w:type="dxa"/>
          </w:tcPr>
          <w:p w14:paraId="2EB8A5D0" w14:textId="125CC2DC" w:rsidR="003608BE" w:rsidRPr="007806BA" w:rsidRDefault="00995D3B"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67</w:t>
            </w:r>
          </w:p>
        </w:tc>
      </w:tr>
      <w:tr w:rsidR="003608BE" w:rsidRPr="007806BA" w14:paraId="4BA58019" w14:textId="77777777" w:rsidTr="00BF7BDC">
        <w:tc>
          <w:tcPr>
            <w:tcW w:w="570" w:type="dxa"/>
          </w:tcPr>
          <w:p w14:paraId="1E85E063" w14:textId="77777777" w:rsidR="003608BE" w:rsidRPr="007806BA" w:rsidRDefault="003608BE"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4.</w:t>
            </w:r>
          </w:p>
        </w:tc>
        <w:tc>
          <w:tcPr>
            <w:tcW w:w="6518" w:type="dxa"/>
          </w:tcPr>
          <w:p w14:paraId="10FDEBD7" w14:textId="77777777" w:rsidR="003608BE" w:rsidRPr="007806BA" w:rsidRDefault="003608BE" w:rsidP="00C9005D">
            <w:pPr>
              <w:spacing w:line="360" w:lineRule="auto"/>
              <w:jc w:val="both"/>
              <w:rPr>
                <w:rFonts w:ascii="Times New Roman" w:hAnsi="Times New Roman" w:cs="Times New Roman"/>
                <w:sz w:val="24"/>
                <w:szCs w:val="24"/>
              </w:rPr>
            </w:pPr>
            <w:r w:rsidRPr="007806BA">
              <w:rPr>
                <w:rFonts w:ascii="Times New Roman" w:hAnsi="Times New Roman" w:cs="Times New Roman"/>
                <w:sz w:val="24"/>
                <w:szCs w:val="24"/>
              </w:rPr>
              <w:t xml:space="preserve">Total tahun penelitian </w:t>
            </w:r>
          </w:p>
        </w:tc>
        <w:tc>
          <w:tcPr>
            <w:tcW w:w="511" w:type="dxa"/>
          </w:tcPr>
          <w:p w14:paraId="784D6195" w14:textId="66460A2C" w:rsidR="003608BE" w:rsidRPr="007806BA" w:rsidRDefault="00995D3B"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3</w:t>
            </w:r>
          </w:p>
        </w:tc>
      </w:tr>
      <w:tr w:rsidR="003608BE" w:rsidRPr="007806BA" w14:paraId="5BE3F980" w14:textId="77777777" w:rsidTr="00BF7BDC">
        <w:tc>
          <w:tcPr>
            <w:tcW w:w="570" w:type="dxa"/>
          </w:tcPr>
          <w:p w14:paraId="2730195F" w14:textId="77777777" w:rsidR="003608BE" w:rsidRPr="007806BA" w:rsidRDefault="003608BE"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5.</w:t>
            </w:r>
          </w:p>
        </w:tc>
        <w:tc>
          <w:tcPr>
            <w:tcW w:w="6518" w:type="dxa"/>
          </w:tcPr>
          <w:p w14:paraId="7B4A26A1" w14:textId="77777777" w:rsidR="003608BE" w:rsidRPr="007806BA" w:rsidRDefault="003608BE" w:rsidP="00C9005D">
            <w:pPr>
              <w:spacing w:line="360" w:lineRule="auto"/>
              <w:jc w:val="both"/>
              <w:rPr>
                <w:rFonts w:ascii="Times New Roman" w:hAnsi="Times New Roman" w:cs="Times New Roman"/>
                <w:sz w:val="24"/>
                <w:szCs w:val="24"/>
              </w:rPr>
            </w:pPr>
            <w:r w:rsidRPr="007806BA">
              <w:rPr>
                <w:rFonts w:ascii="Times New Roman" w:hAnsi="Times New Roman" w:cs="Times New Roman"/>
                <w:sz w:val="24"/>
                <w:szCs w:val="24"/>
              </w:rPr>
              <w:t>Total data akhir dalam penelitian</w:t>
            </w:r>
          </w:p>
        </w:tc>
        <w:tc>
          <w:tcPr>
            <w:tcW w:w="511" w:type="dxa"/>
          </w:tcPr>
          <w:p w14:paraId="66B8D583" w14:textId="7C55D3D9" w:rsidR="003608BE" w:rsidRPr="007806BA" w:rsidRDefault="00995D3B" w:rsidP="00C9005D">
            <w:pPr>
              <w:spacing w:line="360" w:lineRule="auto"/>
              <w:jc w:val="center"/>
              <w:rPr>
                <w:rFonts w:ascii="Times New Roman" w:hAnsi="Times New Roman" w:cs="Times New Roman"/>
                <w:sz w:val="24"/>
                <w:szCs w:val="24"/>
              </w:rPr>
            </w:pPr>
            <w:r w:rsidRPr="007806BA">
              <w:rPr>
                <w:rFonts w:ascii="Times New Roman" w:hAnsi="Times New Roman" w:cs="Times New Roman"/>
                <w:sz w:val="24"/>
                <w:szCs w:val="24"/>
              </w:rPr>
              <w:t>201</w:t>
            </w:r>
          </w:p>
        </w:tc>
      </w:tr>
    </w:tbl>
    <w:p w14:paraId="39F1B241" w14:textId="26918A6C" w:rsidR="00E21CDE" w:rsidRPr="007806BA" w:rsidRDefault="00E21CDE" w:rsidP="001E5187">
      <w:pPr>
        <w:pStyle w:val="ListParagraph"/>
        <w:spacing w:after="0" w:line="480" w:lineRule="auto"/>
        <w:ind w:left="0"/>
        <w:jc w:val="both"/>
        <w:rPr>
          <w:rFonts w:ascii="Times New Roman" w:hAnsi="Times New Roman" w:cs="Times New Roman"/>
          <w:i/>
          <w:sz w:val="24"/>
          <w:szCs w:val="24"/>
        </w:rPr>
      </w:pPr>
      <w:r w:rsidRPr="007806BA">
        <w:rPr>
          <w:rFonts w:ascii="Times New Roman" w:hAnsi="Times New Roman" w:cs="Times New Roman"/>
          <w:i/>
          <w:sz w:val="24"/>
          <w:szCs w:val="24"/>
        </w:rPr>
        <w:t>Sumber: Data diolah, 2025</w:t>
      </w:r>
    </w:p>
    <w:p w14:paraId="1812A0D5" w14:textId="1DAF9A82" w:rsidR="00BF7BDC" w:rsidRPr="007806BA" w:rsidRDefault="00E21CDE" w:rsidP="003608BE">
      <w:pPr>
        <w:pStyle w:val="ListParagraph"/>
        <w:spacing w:after="0" w:line="480" w:lineRule="auto"/>
        <w:ind w:left="0"/>
        <w:jc w:val="both"/>
        <w:rPr>
          <w:rFonts w:ascii="Times New Roman" w:hAnsi="Times New Roman" w:cs="Times New Roman"/>
          <w:iCs/>
          <w:sz w:val="24"/>
          <w:szCs w:val="24"/>
        </w:rPr>
      </w:pPr>
      <w:r w:rsidRPr="007806BA">
        <w:rPr>
          <w:rFonts w:ascii="Times New Roman" w:hAnsi="Times New Roman" w:cs="Times New Roman"/>
          <w:i/>
          <w:sz w:val="24"/>
          <w:szCs w:val="24"/>
        </w:rPr>
        <w:t xml:space="preserve"> </w:t>
      </w:r>
      <w:r w:rsidR="003608BE" w:rsidRPr="007806BA">
        <w:rPr>
          <w:rFonts w:ascii="Times New Roman" w:hAnsi="Times New Roman" w:cs="Times New Roman"/>
          <w:i/>
          <w:sz w:val="24"/>
          <w:szCs w:val="24"/>
        </w:rPr>
        <w:tab/>
      </w:r>
      <w:r w:rsidR="003608BE" w:rsidRPr="007806BA">
        <w:rPr>
          <w:rFonts w:ascii="Times New Roman" w:hAnsi="Times New Roman" w:cs="Times New Roman"/>
          <w:iCs/>
          <w:sz w:val="24"/>
          <w:szCs w:val="24"/>
        </w:rPr>
        <w:t xml:space="preserve">Terdapat </w:t>
      </w:r>
      <w:r w:rsidR="00995D3B" w:rsidRPr="007806BA">
        <w:rPr>
          <w:rFonts w:ascii="Times New Roman" w:hAnsi="Times New Roman" w:cs="Times New Roman"/>
          <w:iCs/>
          <w:sz w:val="24"/>
          <w:szCs w:val="24"/>
        </w:rPr>
        <w:t>67</w:t>
      </w:r>
      <w:r w:rsidR="003608BE" w:rsidRPr="007806BA">
        <w:rPr>
          <w:rFonts w:ascii="Times New Roman" w:hAnsi="Times New Roman" w:cs="Times New Roman"/>
          <w:iCs/>
          <w:sz w:val="24"/>
          <w:szCs w:val="24"/>
        </w:rPr>
        <w:t xml:space="preserve"> perusahaan yang masuk dalam sampel dari total </w:t>
      </w:r>
      <w:r w:rsidR="001038C6" w:rsidRPr="007806BA">
        <w:rPr>
          <w:rFonts w:ascii="Times New Roman" w:hAnsi="Times New Roman" w:cs="Times New Roman"/>
          <w:iCs/>
          <w:sz w:val="24"/>
          <w:szCs w:val="24"/>
        </w:rPr>
        <w:t xml:space="preserve">100 </w:t>
      </w:r>
      <w:r w:rsidR="003608BE" w:rsidRPr="007806BA">
        <w:rPr>
          <w:rFonts w:ascii="Times New Roman" w:hAnsi="Times New Roman" w:cs="Times New Roman"/>
          <w:iCs/>
          <w:sz w:val="24"/>
          <w:szCs w:val="24"/>
        </w:rPr>
        <w:t>perusahaan</w:t>
      </w:r>
      <w:r w:rsidR="003021B4" w:rsidRPr="007806BA">
        <w:rPr>
          <w:rFonts w:ascii="Times New Roman" w:hAnsi="Times New Roman" w:cs="Times New Roman"/>
          <w:iCs/>
          <w:sz w:val="24"/>
          <w:szCs w:val="24"/>
        </w:rPr>
        <w:t xml:space="preserve"> </w:t>
      </w:r>
      <w:r w:rsidR="003608BE" w:rsidRPr="007806BA">
        <w:rPr>
          <w:rFonts w:ascii="Times New Roman" w:hAnsi="Times New Roman" w:cs="Times New Roman"/>
          <w:iCs/>
          <w:sz w:val="24"/>
          <w:szCs w:val="24"/>
        </w:rPr>
        <w:t>yang terdaftar di BEI</w:t>
      </w:r>
      <w:r w:rsidR="001038C6" w:rsidRPr="007806BA">
        <w:rPr>
          <w:rFonts w:ascii="Times New Roman" w:hAnsi="Times New Roman" w:cs="Times New Roman"/>
          <w:iCs/>
          <w:sz w:val="24"/>
          <w:szCs w:val="24"/>
        </w:rPr>
        <w:t xml:space="preserve"> dari indeks Kompas 100. </w:t>
      </w:r>
      <w:r w:rsidR="003608BE" w:rsidRPr="007806BA">
        <w:rPr>
          <w:rFonts w:ascii="Times New Roman" w:hAnsi="Times New Roman" w:cs="Times New Roman"/>
          <w:iCs/>
          <w:sz w:val="24"/>
          <w:szCs w:val="24"/>
        </w:rPr>
        <w:t xml:space="preserve">Penelitian ini mengunakan jangka waktu penelitian </w:t>
      </w:r>
      <w:r w:rsidR="00995D3B" w:rsidRPr="007806BA">
        <w:rPr>
          <w:rFonts w:ascii="Times New Roman" w:hAnsi="Times New Roman" w:cs="Times New Roman"/>
          <w:iCs/>
          <w:sz w:val="24"/>
          <w:szCs w:val="24"/>
        </w:rPr>
        <w:t>3</w:t>
      </w:r>
      <w:r w:rsidR="003608BE" w:rsidRPr="007806BA">
        <w:rPr>
          <w:rFonts w:ascii="Times New Roman" w:hAnsi="Times New Roman" w:cs="Times New Roman"/>
          <w:iCs/>
          <w:sz w:val="24"/>
          <w:szCs w:val="24"/>
        </w:rPr>
        <w:t xml:space="preserve"> tahun, sehingga </w:t>
      </w:r>
      <w:r w:rsidR="008E1E72" w:rsidRPr="007806BA">
        <w:rPr>
          <w:rFonts w:ascii="Times New Roman" w:hAnsi="Times New Roman" w:cs="Times New Roman"/>
          <w:iCs/>
          <w:sz w:val="24"/>
          <w:szCs w:val="24"/>
        </w:rPr>
        <w:t xml:space="preserve">data yang dianalisis terdiri dari </w:t>
      </w:r>
      <w:r w:rsidR="00995D3B" w:rsidRPr="007806BA">
        <w:rPr>
          <w:rFonts w:ascii="Times New Roman" w:hAnsi="Times New Roman" w:cs="Times New Roman"/>
          <w:iCs/>
          <w:sz w:val="24"/>
          <w:szCs w:val="24"/>
        </w:rPr>
        <w:t>201</w:t>
      </w:r>
      <w:r w:rsidR="008E1E72" w:rsidRPr="007806BA">
        <w:rPr>
          <w:rFonts w:ascii="Times New Roman" w:hAnsi="Times New Roman" w:cs="Times New Roman"/>
          <w:iCs/>
          <w:sz w:val="24"/>
          <w:szCs w:val="24"/>
        </w:rPr>
        <w:t xml:space="preserve"> laporan</w:t>
      </w:r>
      <w:r w:rsidR="001038C6" w:rsidRPr="007806BA">
        <w:rPr>
          <w:rFonts w:ascii="Times New Roman" w:hAnsi="Times New Roman" w:cs="Times New Roman"/>
          <w:iCs/>
          <w:sz w:val="24"/>
          <w:szCs w:val="24"/>
        </w:rPr>
        <w:t xml:space="preserve"> keuangan dan laporan</w:t>
      </w:r>
      <w:r w:rsidR="008E1E72" w:rsidRPr="007806BA">
        <w:rPr>
          <w:rFonts w:ascii="Times New Roman" w:hAnsi="Times New Roman" w:cs="Times New Roman"/>
          <w:iCs/>
          <w:sz w:val="24"/>
          <w:szCs w:val="24"/>
        </w:rPr>
        <w:t xml:space="preserve"> audit perusahaan untuk tahun 2022 hingga 202</w:t>
      </w:r>
      <w:r w:rsidR="00995D3B" w:rsidRPr="007806BA">
        <w:rPr>
          <w:rFonts w:ascii="Times New Roman" w:hAnsi="Times New Roman" w:cs="Times New Roman"/>
          <w:iCs/>
          <w:sz w:val="24"/>
          <w:szCs w:val="24"/>
        </w:rPr>
        <w:t>4</w:t>
      </w:r>
      <w:r w:rsidR="003608BE" w:rsidRPr="007806BA">
        <w:rPr>
          <w:rFonts w:ascii="Times New Roman" w:hAnsi="Times New Roman" w:cs="Times New Roman"/>
          <w:iCs/>
          <w:sz w:val="24"/>
          <w:szCs w:val="24"/>
        </w:rPr>
        <w:t>.</w:t>
      </w:r>
    </w:p>
    <w:p w14:paraId="424A1E7F" w14:textId="77777777" w:rsidR="00BF7BDC" w:rsidRPr="007806BA" w:rsidRDefault="00BF7BDC" w:rsidP="003608BE">
      <w:pPr>
        <w:pStyle w:val="ListParagraph"/>
        <w:spacing w:after="0" w:line="480" w:lineRule="auto"/>
        <w:ind w:left="0"/>
        <w:jc w:val="both"/>
        <w:rPr>
          <w:rFonts w:ascii="Times New Roman" w:hAnsi="Times New Roman" w:cs="Times New Roman"/>
          <w:iCs/>
          <w:sz w:val="24"/>
          <w:szCs w:val="24"/>
        </w:rPr>
      </w:pPr>
    </w:p>
    <w:p w14:paraId="73BB51DF" w14:textId="5FC1BD3D" w:rsidR="00D906C7" w:rsidRPr="007806BA" w:rsidRDefault="00D906C7" w:rsidP="00D906C7">
      <w:pPr>
        <w:pStyle w:val="Caption"/>
        <w:keepNext/>
        <w:rPr>
          <w:rFonts w:ascii="Times New Roman" w:hAnsi="Times New Roman" w:cs="Times New Roman"/>
          <w:b/>
          <w:bCs/>
          <w:i w:val="0"/>
          <w:iCs w:val="0"/>
          <w:color w:val="auto"/>
          <w:sz w:val="24"/>
          <w:szCs w:val="24"/>
        </w:rPr>
      </w:pPr>
      <w:bookmarkStart w:id="97" w:name="_Toc196944063"/>
      <w:r w:rsidRPr="007806BA">
        <w:rPr>
          <w:rFonts w:ascii="Times New Roman" w:hAnsi="Times New Roman" w:cs="Times New Roman"/>
          <w:b/>
          <w:bCs/>
          <w:i w:val="0"/>
          <w:iCs w:val="0"/>
          <w:color w:val="auto"/>
          <w:sz w:val="24"/>
          <w:szCs w:val="24"/>
        </w:rPr>
        <w:t>Tabel 3.</w:t>
      </w:r>
      <w:r w:rsidRPr="007806BA">
        <w:rPr>
          <w:rFonts w:ascii="Times New Roman" w:hAnsi="Times New Roman" w:cs="Times New Roman"/>
          <w:b/>
          <w:bCs/>
          <w:i w:val="0"/>
          <w:iCs w:val="0"/>
          <w:color w:val="auto"/>
          <w:sz w:val="24"/>
          <w:szCs w:val="24"/>
        </w:rPr>
        <w:fldChar w:fldCharType="begin"/>
      </w:r>
      <w:r w:rsidRPr="007806BA">
        <w:rPr>
          <w:rFonts w:ascii="Times New Roman" w:hAnsi="Times New Roman" w:cs="Times New Roman"/>
          <w:b/>
          <w:bCs/>
          <w:i w:val="0"/>
          <w:iCs w:val="0"/>
          <w:color w:val="auto"/>
          <w:sz w:val="24"/>
          <w:szCs w:val="24"/>
        </w:rPr>
        <w:instrText xml:space="preserve"> SEQ Tabel_3. \* ARABIC </w:instrText>
      </w:r>
      <w:r w:rsidRPr="007806BA">
        <w:rPr>
          <w:rFonts w:ascii="Times New Roman" w:hAnsi="Times New Roman" w:cs="Times New Roman"/>
          <w:b/>
          <w:bCs/>
          <w:i w:val="0"/>
          <w:iCs w:val="0"/>
          <w:color w:val="auto"/>
          <w:sz w:val="24"/>
          <w:szCs w:val="24"/>
        </w:rPr>
        <w:fldChar w:fldCharType="separate"/>
      </w:r>
      <w:r w:rsidR="00D737C3">
        <w:rPr>
          <w:rFonts w:ascii="Times New Roman" w:hAnsi="Times New Roman" w:cs="Times New Roman"/>
          <w:b/>
          <w:bCs/>
          <w:i w:val="0"/>
          <w:iCs w:val="0"/>
          <w:noProof/>
          <w:color w:val="auto"/>
          <w:sz w:val="24"/>
          <w:szCs w:val="24"/>
        </w:rPr>
        <w:t>2</w:t>
      </w:r>
      <w:r w:rsidRPr="007806BA">
        <w:rPr>
          <w:rFonts w:ascii="Times New Roman" w:hAnsi="Times New Roman" w:cs="Times New Roman"/>
          <w:b/>
          <w:bCs/>
          <w:i w:val="0"/>
          <w:iCs w:val="0"/>
          <w:color w:val="auto"/>
          <w:sz w:val="24"/>
          <w:szCs w:val="24"/>
        </w:rPr>
        <w:fldChar w:fldCharType="end"/>
      </w:r>
      <w:r w:rsidRPr="007806BA">
        <w:rPr>
          <w:rFonts w:ascii="Times New Roman" w:hAnsi="Times New Roman" w:cs="Times New Roman"/>
          <w:b/>
          <w:bCs/>
          <w:i w:val="0"/>
          <w:iCs w:val="0"/>
          <w:color w:val="auto"/>
          <w:sz w:val="24"/>
          <w:szCs w:val="24"/>
        </w:rPr>
        <w:t xml:space="preserve"> Sampel Penelitian</w:t>
      </w:r>
      <w:bookmarkEnd w:id="97"/>
    </w:p>
    <w:tbl>
      <w:tblPr>
        <w:tblW w:w="7396" w:type="dxa"/>
        <w:tblLook w:val="04A0" w:firstRow="1" w:lastRow="0" w:firstColumn="1" w:lastColumn="0" w:noHBand="0" w:noVBand="1"/>
      </w:tblPr>
      <w:tblGrid>
        <w:gridCol w:w="640"/>
        <w:gridCol w:w="1880"/>
        <w:gridCol w:w="4840"/>
        <w:gridCol w:w="222"/>
      </w:tblGrid>
      <w:tr w:rsidR="004A3716" w:rsidRPr="007806BA" w14:paraId="340EA338" w14:textId="77777777" w:rsidTr="004A3716">
        <w:trPr>
          <w:gridAfter w:val="1"/>
          <w:wAfter w:w="36" w:type="dxa"/>
          <w:trHeight w:val="450"/>
        </w:trPr>
        <w:tc>
          <w:tcPr>
            <w:tcW w:w="640" w:type="dxa"/>
            <w:vMerge w:val="restart"/>
            <w:tcBorders>
              <w:top w:val="single" w:sz="4" w:space="0" w:color="auto"/>
              <w:left w:val="single" w:sz="4" w:space="0" w:color="auto"/>
              <w:bottom w:val="single" w:sz="4" w:space="0" w:color="000000"/>
              <w:right w:val="single" w:sz="4" w:space="0" w:color="auto"/>
            </w:tcBorders>
            <w:noWrap/>
            <w:vAlign w:val="center"/>
            <w:hideMark/>
          </w:tcPr>
          <w:p w14:paraId="4860141A" w14:textId="77777777" w:rsidR="004A3716" w:rsidRPr="007806BA" w:rsidRDefault="004A3716" w:rsidP="004A3716">
            <w:pPr>
              <w:spacing w:after="0" w:line="240" w:lineRule="auto"/>
              <w:jc w:val="center"/>
              <w:rPr>
                <w:rFonts w:ascii="Times New Roman" w:eastAsia="Times New Roman" w:hAnsi="Times New Roman" w:cs="Times New Roman"/>
                <w:b/>
                <w:bCs/>
                <w:color w:val="000000"/>
                <w:sz w:val="24"/>
                <w:szCs w:val="24"/>
              </w:rPr>
            </w:pPr>
            <w:r w:rsidRPr="007806BA">
              <w:rPr>
                <w:rFonts w:ascii="Times New Roman" w:eastAsia="Times New Roman" w:hAnsi="Times New Roman" w:cs="Times New Roman"/>
                <w:b/>
                <w:bCs/>
                <w:color w:val="000000"/>
                <w:sz w:val="24"/>
                <w:szCs w:val="24"/>
              </w:rPr>
              <w:t>NO</w:t>
            </w:r>
          </w:p>
        </w:tc>
        <w:tc>
          <w:tcPr>
            <w:tcW w:w="1880" w:type="dxa"/>
            <w:vMerge w:val="restart"/>
            <w:tcBorders>
              <w:top w:val="single" w:sz="4" w:space="0" w:color="auto"/>
              <w:left w:val="single" w:sz="4" w:space="0" w:color="auto"/>
              <w:bottom w:val="single" w:sz="4" w:space="0" w:color="000000"/>
              <w:right w:val="single" w:sz="4" w:space="0" w:color="auto"/>
            </w:tcBorders>
            <w:noWrap/>
            <w:vAlign w:val="center"/>
            <w:hideMark/>
          </w:tcPr>
          <w:p w14:paraId="28F01724" w14:textId="77777777" w:rsidR="004A3716" w:rsidRPr="007806BA" w:rsidRDefault="004A3716" w:rsidP="004A3716">
            <w:pPr>
              <w:spacing w:after="0" w:line="240" w:lineRule="auto"/>
              <w:jc w:val="center"/>
              <w:rPr>
                <w:rFonts w:ascii="Times New Roman" w:eastAsia="Times New Roman" w:hAnsi="Times New Roman" w:cs="Times New Roman"/>
                <w:b/>
                <w:bCs/>
                <w:color w:val="000000"/>
                <w:sz w:val="24"/>
                <w:szCs w:val="24"/>
              </w:rPr>
            </w:pPr>
            <w:r w:rsidRPr="007806BA">
              <w:rPr>
                <w:rFonts w:ascii="Times New Roman" w:eastAsia="Times New Roman" w:hAnsi="Times New Roman" w:cs="Times New Roman"/>
                <w:b/>
                <w:bCs/>
                <w:color w:val="000000"/>
                <w:sz w:val="24"/>
                <w:szCs w:val="24"/>
              </w:rPr>
              <w:t>KODE</w:t>
            </w:r>
          </w:p>
        </w:tc>
        <w:tc>
          <w:tcPr>
            <w:tcW w:w="4840" w:type="dxa"/>
            <w:vMerge w:val="restart"/>
            <w:tcBorders>
              <w:top w:val="single" w:sz="4" w:space="0" w:color="auto"/>
              <w:left w:val="single" w:sz="4" w:space="0" w:color="auto"/>
              <w:bottom w:val="single" w:sz="4" w:space="0" w:color="000000"/>
              <w:right w:val="single" w:sz="4" w:space="0" w:color="auto"/>
            </w:tcBorders>
            <w:noWrap/>
            <w:vAlign w:val="center"/>
            <w:hideMark/>
          </w:tcPr>
          <w:p w14:paraId="1DB496EC" w14:textId="77777777" w:rsidR="004A3716" w:rsidRPr="007806BA" w:rsidRDefault="004A3716" w:rsidP="004A3716">
            <w:pPr>
              <w:spacing w:after="0" w:line="240" w:lineRule="auto"/>
              <w:jc w:val="center"/>
              <w:rPr>
                <w:rFonts w:ascii="Times New Roman" w:eastAsia="Times New Roman" w:hAnsi="Times New Roman" w:cs="Times New Roman"/>
                <w:b/>
                <w:bCs/>
                <w:color w:val="000000"/>
                <w:sz w:val="24"/>
                <w:szCs w:val="24"/>
              </w:rPr>
            </w:pPr>
            <w:r w:rsidRPr="007806BA">
              <w:rPr>
                <w:rFonts w:ascii="Times New Roman" w:eastAsia="Times New Roman" w:hAnsi="Times New Roman" w:cs="Times New Roman"/>
                <w:b/>
                <w:bCs/>
                <w:color w:val="000000"/>
                <w:sz w:val="24"/>
                <w:szCs w:val="24"/>
              </w:rPr>
              <w:t>PERUSAHAAN</w:t>
            </w:r>
          </w:p>
        </w:tc>
      </w:tr>
      <w:tr w:rsidR="004A3716" w:rsidRPr="007806BA" w14:paraId="4F5DFA04" w14:textId="77777777" w:rsidTr="004A3716">
        <w:trPr>
          <w:trHeight w:val="312"/>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309859C3" w14:textId="77777777" w:rsidR="004A3716" w:rsidRPr="007806BA" w:rsidRDefault="004A3716" w:rsidP="004A3716">
            <w:pPr>
              <w:spacing w:after="0" w:line="240" w:lineRule="auto"/>
              <w:rPr>
                <w:rFonts w:ascii="Times New Roman" w:eastAsia="Times New Roman" w:hAnsi="Times New Roman" w:cs="Times New Roman"/>
                <w:b/>
                <w:bCs/>
                <w:color w:val="000000"/>
                <w:sz w:val="24"/>
                <w:szCs w:val="24"/>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14:paraId="5FB84D14" w14:textId="77777777" w:rsidR="004A3716" w:rsidRPr="007806BA" w:rsidRDefault="004A3716" w:rsidP="004A3716">
            <w:pPr>
              <w:spacing w:after="0" w:line="240" w:lineRule="auto"/>
              <w:rPr>
                <w:rFonts w:ascii="Times New Roman" w:eastAsia="Times New Roman" w:hAnsi="Times New Roman" w:cs="Times New Roman"/>
                <w:b/>
                <w:bCs/>
                <w:color w:val="000000"/>
                <w:sz w:val="24"/>
                <w:szCs w:val="24"/>
              </w:rPr>
            </w:pPr>
          </w:p>
        </w:tc>
        <w:tc>
          <w:tcPr>
            <w:tcW w:w="4840" w:type="dxa"/>
            <w:vMerge/>
            <w:tcBorders>
              <w:top w:val="single" w:sz="4" w:space="0" w:color="auto"/>
              <w:left w:val="single" w:sz="4" w:space="0" w:color="auto"/>
              <w:bottom w:val="single" w:sz="4" w:space="0" w:color="000000"/>
              <w:right w:val="single" w:sz="4" w:space="0" w:color="auto"/>
            </w:tcBorders>
            <w:vAlign w:val="center"/>
            <w:hideMark/>
          </w:tcPr>
          <w:p w14:paraId="3C71DDCB" w14:textId="77777777" w:rsidR="004A3716" w:rsidRPr="007806BA" w:rsidRDefault="004A3716" w:rsidP="004A3716">
            <w:pPr>
              <w:spacing w:after="0" w:line="240" w:lineRule="auto"/>
              <w:rPr>
                <w:rFonts w:ascii="Times New Roman" w:eastAsia="Times New Roman" w:hAnsi="Times New Roman" w:cs="Times New Roman"/>
                <w:b/>
                <w:bCs/>
                <w:color w:val="000000"/>
                <w:sz w:val="24"/>
                <w:szCs w:val="24"/>
              </w:rPr>
            </w:pPr>
          </w:p>
        </w:tc>
        <w:tc>
          <w:tcPr>
            <w:tcW w:w="36" w:type="dxa"/>
            <w:tcBorders>
              <w:top w:val="nil"/>
              <w:left w:val="nil"/>
              <w:bottom w:val="nil"/>
              <w:right w:val="nil"/>
            </w:tcBorders>
            <w:noWrap/>
            <w:vAlign w:val="bottom"/>
            <w:hideMark/>
          </w:tcPr>
          <w:p w14:paraId="7756934D" w14:textId="77777777" w:rsidR="004A3716" w:rsidRPr="007806BA" w:rsidRDefault="004A3716" w:rsidP="004A3716">
            <w:pPr>
              <w:spacing w:after="0" w:line="240" w:lineRule="auto"/>
              <w:jc w:val="center"/>
              <w:rPr>
                <w:rFonts w:ascii="Times New Roman" w:eastAsia="Times New Roman" w:hAnsi="Times New Roman" w:cs="Times New Roman"/>
                <w:b/>
                <w:bCs/>
                <w:color w:val="000000"/>
                <w:sz w:val="24"/>
                <w:szCs w:val="24"/>
              </w:rPr>
            </w:pPr>
          </w:p>
        </w:tc>
      </w:tr>
      <w:tr w:rsidR="004A3716" w:rsidRPr="007806BA" w14:paraId="13CAF5FF"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34D4DD5"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w:t>
            </w:r>
          </w:p>
        </w:tc>
        <w:tc>
          <w:tcPr>
            <w:tcW w:w="1880" w:type="dxa"/>
            <w:tcBorders>
              <w:top w:val="nil"/>
              <w:left w:val="nil"/>
              <w:bottom w:val="single" w:sz="8" w:space="0" w:color="auto"/>
              <w:right w:val="single" w:sz="8" w:space="0" w:color="auto"/>
            </w:tcBorders>
            <w:vAlign w:val="center"/>
            <w:hideMark/>
          </w:tcPr>
          <w:p w14:paraId="27AFD12D"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ACES</w:t>
            </w:r>
          </w:p>
        </w:tc>
        <w:tc>
          <w:tcPr>
            <w:tcW w:w="4840" w:type="dxa"/>
            <w:tcBorders>
              <w:top w:val="nil"/>
              <w:left w:val="nil"/>
              <w:bottom w:val="single" w:sz="8" w:space="0" w:color="auto"/>
              <w:right w:val="single" w:sz="8" w:space="0" w:color="auto"/>
            </w:tcBorders>
            <w:noWrap/>
            <w:vAlign w:val="center"/>
            <w:hideMark/>
          </w:tcPr>
          <w:p w14:paraId="1EF87B4C"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Ace Hardware Indonesia Tbk</w:t>
            </w:r>
          </w:p>
        </w:tc>
        <w:tc>
          <w:tcPr>
            <w:tcW w:w="36" w:type="dxa"/>
            <w:vAlign w:val="center"/>
            <w:hideMark/>
          </w:tcPr>
          <w:p w14:paraId="3D9EE52E"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179E2A89"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C4BFAC5"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w:t>
            </w:r>
          </w:p>
        </w:tc>
        <w:tc>
          <w:tcPr>
            <w:tcW w:w="1880" w:type="dxa"/>
            <w:tcBorders>
              <w:top w:val="nil"/>
              <w:left w:val="nil"/>
              <w:bottom w:val="single" w:sz="8" w:space="0" w:color="auto"/>
              <w:right w:val="single" w:sz="8" w:space="0" w:color="auto"/>
            </w:tcBorders>
            <w:vAlign w:val="center"/>
            <w:hideMark/>
          </w:tcPr>
          <w:p w14:paraId="39E04E2E"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ADRO</w:t>
            </w:r>
          </w:p>
        </w:tc>
        <w:tc>
          <w:tcPr>
            <w:tcW w:w="4840" w:type="dxa"/>
            <w:tcBorders>
              <w:top w:val="nil"/>
              <w:left w:val="nil"/>
              <w:bottom w:val="single" w:sz="8" w:space="0" w:color="auto"/>
              <w:right w:val="single" w:sz="8" w:space="0" w:color="auto"/>
            </w:tcBorders>
            <w:noWrap/>
            <w:vAlign w:val="center"/>
            <w:hideMark/>
          </w:tcPr>
          <w:p w14:paraId="6D2402DD"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Adaro Energy Tbk</w:t>
            </w:r>
          </w:p>
        </w:tc>
        <w:tc>
          <w:tcPr>
            <w:tcW w:w="36" w:type="dxa"/>
            <w:vAlign w:val="center"/>
            <w:hideMark/>
          </w:tcPr>
          <w:p w14:paraId="198ED56B"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2A167C02"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29D29A3F"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3</w:t>
            </w:r>
          </w:p>
        </w:tc>
        <w:tc>
          <w:tcPr>
            <w:tcW w:w="1880" w:type="dxa"/>
            <w:tcBorders>
              <w:top w:val="nil"/>
              <w:left w:val="nil"/>
              <w:bottom w:val="single" w:sz="8" w:space="0" w:color="auto"/>
              <w:right w:val="single" w:sz="8" w:space="0" w:color="auto"/>
            </w:tcBorders>
            <w:vAlign w:val="center"/>
            <w:hideMark/>
          </w:tcPr>
          <w:p w14:paraId="0F741983"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AKRA</w:t>
            </w:r>
          </w:p>
        </w:tc>
        <w:tc>
          <w:tcPr>
            <w:tcW w:w="4840" w:type="dxa"/>
            <w:tcBorders>
              <w:top w:val="nil"/>
              <w:left w:val="nil"/>
              <w:bottom w:val="single" w:sz="8" w:space="0" w:color="auto"/>
              <w:right w:val="single" w:sz="8" w:space="0" w:color="auto"/>
            </w:tcBorders>
            <w:noWrap/>
            <w:vAlign w:val="center"/>
            <w:hideMark/>
          </w:tcPr>
          <w:p w14:paraId="74037A06"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AKR Corporindo Tbk</w:t>
            </w:r>
          </w:p>
        </w:tc>
        <w:tc>
          <w:tcPr>
            <w:tcW w:w="36" w:type="dxa"/>
            <w:vAlign w:val="center"/>
            <w:hideMark/>
          </w:tcPr>
          <w:p w14:paraId="446D244D"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69E44367"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3BA030FE"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w:t>
            </w:r>
          </w:p>
        </w:tc>
        <w:tc>
          <w:tcPr>
            <w:tcW w:w="1880" w:type="dxa"/>
            <w:tcBorders>
              <w:top w:val="nil"/>
              <w:left w:val="nil"/>
              <w:bottom w:val="single" w:sz="8" w:space="0" w:color="auto"/>
              <w:right w:val="single" w:sz="8" w:space="0" w:color="auto"/>
            </w:tcBorders>
            <w:vAlign w:val="center"/>
            <w:hideMark/>
          </w:tcPr>
          <w:p w14:paraId="0B845911"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AMRT</w:t>
            </w:r>
          </w:p>
        </w:tc>
        <w:tc>
          <w:tcPr>
            <w:tcW w:w="4840" w:type="dxa"/>
            <w:tcBorders>
              <w:top w:val="nil"/>
              <w:left w:val="nil"/>
              <w:bottom w:val="single" w:sz="8" w:space="0" w:color="auto"/>
              <w:right w:val="single" w:sz="8" w:space="0" w:color="auto"/>
            </w:tcBorders>
            <w:noWrap/>
            <w:vAlign w:val="center"/>
            <w:hideMark/>
          </w:tcPr>
          <w:p w14:paraId="6F599E04"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Sumber Alfaria Trijaya Tbk</w:t>
            </w:r>
          </w:p>
        </w:tc>
        <w:tc>
          <w:tcPr>
            <w:tcW w:w="36" w:type="dxa"/>
            <w:vAlign w:val="center"/>
            <w:hideMark/>
          </w:tcPr>
          <w:p w14:paraId="5C0FEC2C"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10FD044B"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74FAA413"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w:t>
            </w:r>
          </w:p>
        </w:tc>
        <w:tc>
          <w:tcPr>
            <w:tcW w:w="1880" w:type="dxa"/>
            <w:tcBorders>
              <w:top w:val="nil"/>
              <w:left w:val="nil"/>
              <w:bottom w:val="single" w:sz="8" w:space="0" w:color="auto"/>
              <w:right w:val="single" w:sz="8" w:space="0" w:color="auto"/>
            </w:tcBorders>
            <w:vAlign w:val="center"/>
            <w:hideMark/>
          </w:tcPr>
          <w:p w14:paraId="4E756F0D"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ANTM</w:t>
            </w:r>
          </w:p>
        </w:tc>
        <w:tc>
          <w:tcPr>
            <w:tcW w:w="4840" w:type="dxa"/>
            <w:tcBorders>
              <w:top w:val="nil"/>
              <w:left w:val="nil"/>
              <w:bottom w:val="single" w:sz="8" w:space="0" w:color="auto"/>
              <w:right w:val="single" w:sz="8" w:space="0" w:color="auto"/>
            </w:tcBorders>
            <w:noWrap/>
            <w:vAlign w:val="center"/>
            <w:hideMark/>
          </w:tcPr>
          <w:p w14:paraId="0A323332"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Aneka Tambang Persero</w:t>
            </w:r>
          </w:p>
        </w:tc>
        <w:tc>
          <w:tcPr>
            <w:tcW w:w="36" w:type="dxa"/>
            <w:vAlign w:val="center"/>
            <w:hideMark/>
          </w:tcPr>
          <w:p w14:paraId="42E2C71A"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51D52E12"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559A6E89"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6</w:t>
            </w:r>
          </w:p>
        </w:tc>
        <w:tc>
          <w:tcPr>
            <w:tcW w:w="1880" w:type="dxa"/>
            <w:tcBorders>
              <w:top w:val="nil"/>
              <w:left w:val="nil"/>
              <w:bottom w:val="single" w:sz="8" w:space="0" w:color="auto"/>
              <w:right w:val="single" w:sz="8" w:space="0" w:color="auto"/>
            </w:tcBorders>
            <w:vAlign w:val="center"/>
            <w:hideMark/>
          </w:tcPr>
          <w:p w14:paraId="208F6DF0"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ASII</w:t>
            </w:r>
          </w:p>
        </w:tc>
        <w:tc>
          <w:tcPr>
            <w:tcW w:w="4840" w:type="dxa"/>
            <w:tcBorders>
              <w:top w:val="nil"/>
              <w:left w:val="nil"/>
              <w:bottom w:val="single" w:sz="8" w:space="0" w:color="auto"/>
              <w:right w:val="single" w:sz="8" w:space="0" w:color="auto"/>
            </w:tcBorders>
            <w:noWrap/>
            <w:vAlign w:val="center"/>
            <w:hideMark/>
          </w:tcPr>
          <w:p w14:paraId="397966CE"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Astra International Tbk</w:t>
            </w:r>
          </w:p>
        </w:tc>
        <w:tc>
          <w:tcPr>
            <w:tcW w:w="36" w:type="dxa"/>
            <w:vAlign w:val="center"/>
            <w:hideMark/>
          </w:tcPr>
          <w:p w14:paraId="0169C5C8"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65E5633"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7A554D04"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7</w:t>
            </w:r>
          </w:p>
        </w:tc>
        <w:tc>
          <w:tcPr>
            <w:tcW w:w="1880" w:type="dxa"/>
            <w:tcBorders>
              <w:top w:val="nil"/>
              <w:left w:val="nil"/>
              <w:bottom w:val="single" w:sz="8" w:space="0" w:color="auto"/>
              <w:right w:val="single" w:sz="8" w:space="0" w:color="auto"/>
            </w:tcBorders>
            <w:vAlign w:val="center"/>
            <w:hideMark/>
          </w:tcPr>
          <w:p w14:paraId="35788E03"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AVIA</w:t>
            </w:r>
          </w:p>
        </w:tc>
        <w:tc>
          <w:tcPr>
            <w:tcW w:w="4840" w:type="dxa"/>
            <w:tcBorders>
              <w:top w:val="nil"/>
              <w:left w:val="nil"/>
              <w:bottom w:val="single" w:sz="8" w:space="0" w:color="auto"/>
              <w:right w:val="single" w:sz="8" w:space="0" w:color="auto"/>
            </w:tcBorders>
            <w:noWrap/>
            <w:vAlign w:val="center"/>
            <w:hideMark/>
          </w:tcPr>
          <w:p w14:paraId="6CECD0CB"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PT Avia Avian Tbk</w:t>
            </w:r>
          </w:p>
        </w:tc>
        <w:tc>
          <w:tcPr>
            <w:tcW w:w="36" w:type="dxa"/>
            <w:vAlign w:val="center"/>
            <w:hideMark/>
          </w:tcPr>
          <w:p w14:paraId="5412F56E"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A2D65F3"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1C1DC92E"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8</w:t>
            </w:r>
          </w:p>
        </w:tc>
        <w:tc>
          <w:tcPr>
            <w:tcW w:w="1880" w:type="dxa"/>
            <w:tcBorders>
              <w:top w:val="nil"/>
              <w:left w:val="nil"/>
              <w:bottom w:val="single" w:sz="8" w:space="0" w:color="auto"/>
              <w:right w:val="single" w:sz="8" w:space="0" w:color="auto"/>
            </w:tcBorders>
            <w:vAlign w:val="center"/>
            <w:hideMark/>
          </w:tcPr>
          <w:p w14:paraId="3DBBBDDB"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BBCA</w:t>
            </w:r>
          </w:p>
        </w:tc>
        <w:tc>
          <w:tcPr>
            <w:tcW w:w="4840" w:type="dxa"/>
            <w:tcBorders>
              <w:top w:val="nil"/>
              <w:left w:val="nil"/>
              <w:bottom w:val="single" w:sz="8" w:space="0" w:color="auto"/>
              <w:right w:val="single" w:sz="8" w:space="0" w:color="auto"/>
            </w:tcBorders>
            <w:noWrap/>
            <w:vAlign w:val="center"/>
            <w:hideMark/>
          </w:tcPr>
          <w:p w14:paraId="666F53B9"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Bank Central Asia Tbk</w:t>
            </w:r>
          </w:p>
        </w:tc>
        <w:tc>
          <w:tcPr>
            <w:tcW w:w="36" w:type="dxa"/>
            <w:vAlign w:val="center"/>
            <w:hideMark/>
          </w:tcPr>
          <w:p w14:paraId="57EBBFE4"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1907F78"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AACBFC5"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9</w:t>
            </w:r>
          </w:p>
        </w:tc>
        <w:tc>
          <w:tcPr>
            <w:tcW w:w="1880" w:type="dxa"/>
            <w:tcBorders>
              <w:top w:val="nil"/>
              <w:left w:val="nil"/>
              <w:bottom w:val="single" w:sz="8" w:space="0" w:color="auto"/>
              <w:right w:val="single" w:sz="8" w:space="0" w:color="auto"/>
            </w:tcBorders>
            <w:vAlign w:val="center"/>
            <w:hideMark/>
          </w:tcPr>
          <w:p w14:paraId="2045ADA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BBNI</w:t>
            </w:r>
          </w:p>
        </w:tc>
        <w:tc>
          <w:tcPr>
            <w:tcW w:w="4840" w:type="dxa"/>
            <w:tcBorders>
              <w:top w:val="nil"/>
              <w:left w:val="nil"/>
              <w:bottom w:val="single" w:sz="8" w:space="0" w:color="auto"/>
              <w:right w:val="single" w:sz="8" w:space="0" w:color="auto"/>
            </w:tcBorders>
            <w:noWrap/>
            <w:vAlign w:val="center"/>
            <w:hideMark/>
          </w:tcPr>
          <w:p w14:paraId="2C23A54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Bank Negara Indonesia (Persero) Tbk</w:t>
            </w:r>
          </w:p>
        </w:tc>
        <w:tc>
          <w:tcPr>
            <w:tcW w:w="36" w:type="dxa"/>
            <w:vAlign w:val="center"/>
            <w:hideMark/>
          </w:tcPr>
          <w:p w14:paraId="6E8864D0"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D6E776C"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1F76D478"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10</w:t>
            </w:r>
          </w:p>
        </w:tc>
        <w:tc>
          <w:tcPr>
            <w:tcW w:w="1880" w:type="dxa"/>
            <w:tcBorders>
              <w:top w:val="nil"/>
              <w:left w:val="nil"/>
              <w:bottom w:val="single" w:sz="8" w:space="0" w:color="auto"/>
              <w:right w:val="single" w:sz="8" w:space="0" w:color="auto"/>
            </w:tcBorders>
            <w:vAlign w:val="center"/>
            <w:hideMark/>
          </w:tcPr>
          <w:p w14:paraId="2CC1CA13"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BBRI</w:t>
            </w:r>
          </w:p>
        </w:tc>
        <w:tc>
          <w:tcPr>
            <w:tcW w:w="4840" w:type="dxa"/>
            <w:tcBorders>
              <w:top w:val="nil"/>
              <w:left w:val="nil"/>
              <w:bottom w:val="single" w:sz="8" w:space="0" w:color="auto"/>
              <w:right w:val="single" w:sz="8" w:space="0" w:color="auto"/>
            </w:tcBorders>
            <w:noWrap/>
            <w:vAlign w:val="center"/>
            <w:hideMark/>
          </w:tcPr>
          <w:p w14:paraId="21720F03"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Bank Rakyat Persero</w:t>
            </w:r>
          </w:p>
        </w:tc>
        <w:tc>
          <w:tcPr>
            <w:tcW w:w="36" w:type="dxa"/>
            <w:vAlign w:val="center"/>
            <w:hideMark/>
          </w:tcPr>
          <w:p w14:paraId="2FB6A897"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22A68B52"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1E81BCC"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11</w:t>
            </w:r>
          </w:p>
        </w:tc>
        <w:tc>
          <w:tcPr>
            <w:tcW w:w="1880" w:type="dxa"/>
            <w:tcBorders>
              <w:top w:val="nil"/>
              <w:left w:val="nil"/>
              <w:bottom w:val="single" w:sz="8" w:space="0" w:color="auto"/>
              <w:right w:val="single" w:sz="8" w:space="0" w:color="auto"/>
            </w:tcBorders>
            <w:vAlign w:val="center"/>
            <w:hideMark/>
          </w:tcPr>
          <w:p w14:paraId="207F541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BFIN</w:t>
            </w:r>
          </w:p>
        </w:tc>
        <w:tc>
          <w:tcPr>
            <w:tcW w:w="4840" w:type="dxa"/>
            <w:tcBorders>
              <w:top w:val="nil"/>
              <w:left w:val="nil"/>
              <w:bottom w:val="single" w:sz="8" w:space="0" w:color="auto"/>
              <w:right w:val="single" w:sz="8" w:space="0" w:color="auto"/>
            </w:tcBorders>
            <w:noWrap/>
            <w:vAlign w:val="center"/>
            <w:hideMark/>
          </w:tcPr>
          <w:p w14:paraId="4FC9B299"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BFI Finance Indonesia Tbk</w:t>
            </w:r>
          </w:p>
        </w:tc>
        <w:tc>
          <w:tcPr>
            <w:tcW w:w="36" w:type="dxa"/>
            <w:vAlign w:val="center"/>
            <w:hideMark/>
          </w:tcPr>
          <w:p w14:paraId="07D572EC"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68DDF07"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A3B9C7B"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12</w:t>
            </w:r>
          </w:p>
        </w:tc>
        <w:tc>
          <w:tcPr>
            <w:tcW w:w="1880" w:type="dxa"/>
            <w:tcBorders>
              <w:top w:val="nil"/>
              <w:left w:val="nil"/>
              <w:bottom w:val="single" w:sz="8" w:space="0" w:color="auto"/>
              <w:right w:val="single" w:sz="8" w:space="0" w:color="auto"/>
            </w:tcBorders>
            <w:vAlign w:val="center"/>
            <w:hideMark/>
          </w:tcPr>
          <w:p w14:paraId="0BEF16C5"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BMRI</w:t>
            </w:r>
          </w:p>
        </w:tc>
        <w:tc>
          <w:tcPr>
            <w:tcW w:w="4840" w:type="dxa"/>
            <w:tcBorders>
              <w:top w:val="nil"/>
              <w:left w:val="nil"/>
              <w:bottom w:val="single" w:sz="8" w:space="0" w:color="auto"/>
              <w:right w:val="single" w:sz="8" w:space="0" w:color="auto"/>
            </w:tcBorders>
            <w:noWrap/>
            <w:vAlign w:val="center"/>
            <w:hideMark/>
          </w:tcPr>
          <w:p w14:paraId="6E492F3F"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Bank Mandiri Persero</w:t>
            </w:r>
          </w:p>
        </w:tc>
        <w:tc>
          <w:tcPr>
            <w:tcW w:w="36" w:type="dxa"/>
            <w:vAlign w:val="center"/>
            <w:hideMark/>
          </w:tcPr>
          <w:p w14:paraId="08A6801F"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5F74FC86"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3BB21178"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13</w:t>
            </w:r>
          </w:p>
        </w:tc>
        <w:tc>
          <w:tcPr>
            <w:tcW w:w="1880" w:type="dxa"/>
            <w:tcBorders>
              <w:top w:val="nil"/>
              <w:left w:val="nil"/>
              <w:bottom w:val="single" w:sz="8" w:space="0" w:color="auto"/>
              <w:right w:val="single" w:sz="8" w:space="0" w:color="auto"/>
            </w:tcBorders>
            <w:vAlign w:val="center"/>
            <w:hideMark/>
          </w:tcPr>
          <w:p w14:paraId="3955013C"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BRMS</w:t>
            </w:r>
          </w:p>
        </w:tc>
        <w:tc>
          <w:tcPr>
            <w:tcW w:w="4840" w:type="dxa"/>
            <w:tcBorders>
              <w:top w:val="nil"/>
              <w:left w:val="nil"/>
              <w:bottom w:val="single" w:sz="8" w:space="0" w:color="auto"/>
              <w:right w:val="single" w:sz="8" w:space="0" w:color="auto"/>
            </w:tcBorders>
            <w:noWrap/>
            <w:vAlign w:val="center"/>
            <w:hideMark/>
          </w:tcPr>
          <w:p w14:paraId="0D1D3012"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Bumi Resources Mineral Tbk</w:t>
            </w:r>
          </w:p>
        </w:tc>
        <w:tc>
          <w:tcPr>
            <w:tcW w:w="36" w:type="dxa"/>
            <w:vAlign w:val="center"/>
            <w:hideMark/>
          </w:tcPr>
          <w:p w14:paraId="33C9CAC7"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A579777"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26087E6B"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14</w:t>
            </w:r>
          </w:p>
        </w:tc>
        <w:tc>
          <w:tcPr>
            <w:tcW w:w="1880" w:type="dxa"/>
            <w:tcBorders>
              <w:top w:val="nil"/>
              <w:left w:val="nil"/>
              <w:bottom w:val="single" w:sz="8" w:space="0" w:color="auto"/>
              <w:right w:val="single" w:sz="8" w:space="0" w:color="auto"/>
            </w:tcBorders>
            <w:vAlign w:val="center"/>
            <w:hideMark/>
          </w:tcPr>
          <w:p w14:paraId="2EE68B44"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BRPT</w:t>
            </w:r>
          </w:p>
        </w:tc>
        <w:tc>
          <w:tcPr>
            <w:tcW w:w="4840" w:type="dxa"/>
            <w:tcBorders>
              <w:top w:val="nil"/>
              <w:left w:val="nil"/>
              <w:bottom w:val="single" w:sz="8" w:space="0" w:color="auto"/>
              <w:right w:val="single" w:sz="8" w:space="0" w:color="auto"/>
            </w:tcBorders>
            <w:noWrap/>
            <w:vAlign w:val="center"/>
            <w:hideMark/>
          </w:tcPr>
          <w:p w14:paraId="5D79729D"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Barito Pacific Tbk</w:t>
            </w:r>
          </w:p>
        </w:tc>
        <w:tc>
          <w:tcPr>
            <w:tcW w:w="36" w:type="dxa"/>
            <w:vAlign w:val="center"/>
            <w:hideMark/>
          </w:tcPr>
          <w:p w14:paraId="172ED2BF"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5CB648BE"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D5AA546"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15</w:t>
            </w:r>
          </w:p>
        </w:tc>
        <w:tc>
          <w:tcPr>
            <w:tcW w:w="1880" w:type="dxa"/>
            <w:tcBorders>
              <w:top w:val="nil"/>
              <w:left w:val="nil"/>
              <w:bottom w:val="single" w:sz="8" w:space="0" w:color="auto"/>
              <w:right w:val="single" w:sz="8" w:space="0" w:color="auto"/>
            </w:tcBorders>
            <w:vAlign w:val="center"/>
            <w:hideMark/>
          </w:tcPr>
          <w:p w14:paraId="6983176A"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BSDE</w:t>
            </w:r>
          </w:p>
        </w:tc>
        <w:tc>
          <w:tcPr>
            <w:tcW w:w="4840" w:type="dxa"/>
            <w:tcBorders>
              <w:top w:val="nil"/>
              <w:left w:val="nil"/>
              <w:bottom w:val="single" w:sz="8" w:space="0" w:color="auto"/>
              <w:right w:val="single" w:sz="8" w:space="0" w:color="auto"/>
            </w:tcBorders>
            <w:noWrap/>
            <w:vAlign w:val="center"/>
            <w:hideMark/>
          </w:tcPr>
          <w:p w14:paraId="6526250F"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Bumi Serpong Damai Tbk</w:t>
            </w:r>
          </w:p>
        </w:tc>
        <w:tc>
          <w:tcPr>
            <w:tcW w:w="36" w:type="dxa"/>
            <w:vAlign w:val="center"/>
            <w:hideMark/>
          </w:tcPr>
          <w:p w14:paraId="03688B57"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CF92BA2"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58118D72"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16</w:t>
            </w:r>
          </w:p>
        </w:tc>
        <w:tc>
          <w:tcPr>
            <w:tcW w:w="1880" w:type="dxa"/>
            <w:tcBorders>
              <w:top w:val="nil"/>
              <w:left w:val="nil"/>
              <w:bottom w:val="single" w:sz="8" w:space="0" w:color="auto"/>
              <w:right w:val="single" w:sz="8" w:space="0" w:color="auto"/>
            </w:tcBorders>
            <w:vAlign w:val="center"/>
            <w:hideMark/>
          </w:tcPr>
          <w:p w14:paraId="346C21E3"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BTPS</w:t>
            </w:r>
          </w:p>
        </w:tc>
        <w:tc>
          <w:tcPr>
            <w:tcW w:w="4840" w:type="dxa"/>
            <w:tcBorders>
              <w:top w:val="nil"/>
              <w:left w:val="nil"/>
              <w:bottom w:val="single" w:sz="8" w:space="0" w:color="auto"/>
              <w:right w:val="single" w:sz="8" w:space="0" w:color="auto"/>
            </w:tcBorders>
            <w:noWrap/>
            <w:vAlign w:val="center"/>
            <w:hideMark/>
          </w:tcPr>
          <w:p w14:paraId="335CC24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Bank Tabungan Pensiun Nasional Syariah</w:t>
            </w:r>
          </w:p>
        </w:tc>
        <w:tc>
          <w:tcPr>
            <w:tcW w:w="36" w:type="dxa"/>
            <w:vAlign w:val="center"/>
            <w:hideMark/>
          </w:tcPr>
          <w:p w14:paraId="0895FC35"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63A6AAC9"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7E0BD065"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17</w:t>
            </w:r>
          </w:p>
        </w:tc>
        <w:tc>
          <w:tcPr>
            <w:tcW w:w="1880" w:type="dxa"/>
            <w:tcBorders>
              <w:top w:val="nil"/>
              <w:left w:val="nil"/>
              <w:bottom w:val="single" w:sz="8" w:space="0" w:color="auto"/>
              <w:right w:val="single" w:sz="8" w:space="0" w:color="auto"/>
            </w:tcBorders>
            <w:vAlign w:val="center"/>
            <w:hideMark/>
          </w:tcPr>
          <w:p w14:paraId="2646BE49"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BUKA</w:t>
            </w:r>
          </w:p>
        </w:tc>
        <w:tc>
          <w:tcPr>
            <w:tcW w:w="4840" w:type="dxa"/>
            <w:tcBorders>
              <w:top w:val="nil"/>
              <w:left w:val="nil"/>
              <w:bottom w:val="single" w:sz="8" w:space="0" w:color="auto"/>
              <w:right w:val="single" w:sz="8" w:space="0" w:color="auto"/>
            </w:tcBorders>
            <w:noWrap/>
            <w:vAlign w:val="center"/>
            <w:hideMark/>
          </w:tcPr>
          <w:p w14:paraId="02FEB949"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PT Bukalapak.com Tbk</w:t>
            </w:r>
          </w:p>
        </w:tc>
        <w:tc>
          <w:tcPr>
            <w:tcW w:w="36" w:type="dxa"/>
            <w:vAlign w:val="center"/>
            <w:hideMark/>
          </w:tcPr>
          <w:p w14:paraId="0116D2EE"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678B5723"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BF2C5F2"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18</w:t>
            </w:r>
          </w:p>
        </w:tc>
        <w:tc>
          <w:tcPr>
            <w:tcW w:w="1880" w:type="dxa"/>
            <w:tcBorders>
              <w:top w:val="nil"/>
              <w:left w:val="nil"/>
              <w:bottom w:val="single" w:sz="8" w:space="0" w:color="auto"/>
              <w:right w:val="single" w:sz="8" w:space="0" w:color="auto"/>
            </w:tcBorders>
            <w:vAlign w:val="center"/>
            <w:hideMark/>
          </w:tcPr>
          <w:p w14:paraId="7BA08EFB"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CPIN</w:t>
            </w:r>
          </w:p>
        </w:tc>
        <w:tc>
          <w:tcPr>
            <w:tcW w:w="4840" w:type="dxa"/>
            <w:tcBorders>
              <w:top w:val="nil"/>
              <w:left w:val="nil"/>
              <w:bottom w:val="single" w:sz="8" w:space="0" w:color="auto"/>
              <w:right w:val="single" w:sz="8" w:space="0" w:color="auto"/>
            </w:tcBorders>
            <w:noWrap/>
            <w:vAlign w:val="center"/>
            <w:hideMark/>
          </w:tcPr>
          <w:p w14:paraId="599A2A9E"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Charoen Pokphand Indonesia Tbk</w:t>
            </w:r>
          </w:p>
        </w:tc>
        <w:tc>
          <w:tcPr>
            <w:tcW w:w="36" w:type="dxa"/>
            <w:vAlign w:val="center"/>
            <w:hideMark/>
          </w:tcPr>
          <w:p w14:paraId="0A61DDEC"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DF169D4"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79AC097"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19</w:t>
            </w:r>
          </w:p>
        </w:tc>
        <w:tc>
          <w:tcPr>
            <w:tcW w:w="1880" w:type="dxa"/>
            <w:tcBorders>
              <w:top w:val="nil"/>
              <w:left w:val="nil"/>
              <w:bottom w:val="single" w:sz="8" w:space="0" w:color="auto"/>
              <w:right w:val="single" w:sz="8" w:space="0" w:color="auto"/>
            </w:tcBorders>
            <w:vAlign w:val="center"/>
            <w:hideMark/>
          </w:tcPr>
          <w:p w14:paraId="36DB49C2"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CTRA</w:t>
            </w:r>
          </w:p>
        </w:tc>
        <w:tc>
          <w:tcPr>
            <w:tcW w:w="4840" w:type="dxa"/>
            <w:tcBorders>
              <w:top w:val="nil"/>
              <w:left w:val="nil"/>
              <w:bottom w:val="single" w:sz="8" w:space="0" w:color="auto"/>
              <w:right w:val="single" w:sz="8" w:space="0" w:color="auto"/>
            </w:tcBorders>
            <w:noWrap/>
            <w:vAlign w:val="center"/>
            <w:hideMark/>
          </w:tcPr>
          <w:p w14:paraId="15A95658"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Ciputra Development Tbk</w:t>
            </w:r>
          </w:p>
        </w:tc>
        <w:tc>
          <w:tcPr>
            <w:tcW w:w="36" w:type="dxa"/>
            <w:vAlign w:val="center"/>
            <w:hideMark/>
          </w:tcPr>
          <w:p w14:paraId="1C6230A8"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E434BBB"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3175F130"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20</w:t>
            </w:r>
          </w:p>
        </w:tc>
        <w:tc>
          <w:tcPr>
            <w:tcW w:w="1880" w:type="dxa"/>
            <w:tcBorders>
              <w:top w:val="nil"/>
              <w:left w:val="nil"/>
              <w:bottom w:val="single" w:sz="8" w:space="0" w:color="auto"/>
              <w:right w:val="single" w:sz="8" w:space="0" w:color="auto"/>
            </w:tcBorders>
            <w:vAlign w:val="center"/>
            <w:hideMark/>
          </w:tcPr>
          <w:p w14:paraId="14B28BFE"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DOID</w:t>
            </w:r>
          </w:p>
        </w:tc>
        <w:tc>
          <w:tcPr>
            <w:tcW w:w="4840" w:type="dxa"/>
            <w:tcBorders>
              <w:top w:val="nil"/>
              <w:left w:val="nil"/>
              <w:bottom w:val="single" w:sz="8" w:space="0" w:color="auto"/>
              <w:right w:val="single" w:sz="8" w:space="0" w:color="auto"/>
            </w:tcBorders>
            <w:noWrap/>
            <w:vAlign w:val="center"/>
            <w:hideMark/>
          </w:tcPr>
          <w:p w14:paraId="20B142AD"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Delta Dunia Makmur Tbk</w:t>
            </w:r>
          </w:p>
        </w:tc>
        <w:tc>
          <w:tcPr>
            <w:tcW w:w="36" w:type="dxa"/>
            <w:vAlign w:val="center"/>
            <w:hideMark/>
          </w:tcPr>
          <w:p w14:paraId="4B57B18D"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296F455"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76BD3925"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21</w:t>
            </w:r>
          </w:p>
        </w:tc>
        <w:tc>
          <w:tcPr>
            <w:tcW w:w="1880" w:type="dxa"/>
            <w:tcBorders>
              <w:top w:val="nil"/>
              <w:left w:val="nil"/>
              <w:bottom w:val="single" w:sz="8" w:space="0" w:color="auto"/>
              <w:right w:val="single" w:sz="8" w:space="0" w:color="auto"/>
            </w:tcBorders>
            <w:vAlign w:val="center"/>
            <w:hideMark/>
          </w:tcPr>
          <w:p w14:paraId="5446362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DSNG</w:t>
            </w:r>
          </w:p>
        </w:tc>
        <w:tc>
          <w:tcPr>
            <w:tcW w:w="4840" w:type="dxa"/>
            <w:tcBorders>
              <w:top w:val="nil"/>
              <w:left w:val="nil"/>
              <w:bottom w:val="single" w:sz="8" w:space="0" w:color="auto"/>
              <w:right w:val="single" w:sz="8" w:space="0" w:color="auto"/>
            </w:tcBorders>
            <w:noWrap/>
            <w:vAlign w:val="center"/>
            <w:hideMark/>
          </w:tcPr>
          <w:p w14:paraId="24985DCC"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Dharma Satya Nusantara Tbk</w:t>
            </w:r>
          </w:p>
        </w:tc>
        <w:tc>
          <w:tcPr>
            <w:tcW w:w="36" w:type="dxa"/>
            <w:vAlign w:val="center"/>
            <w:hideMark/>
          </w:tcPr>
          <w:p w14:paraId="0453169B"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5FD4A1DA"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742800F2"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22</w:t>
            </w:r>
          </w:p>
        </w:tc>
        <w:tc>
          <w:tcPr>
            <w:tcW w:w="1880" w:type="dxa"/>
            <w:tcBorders>
              <w:top w:val="nil"/>
              <w:left w:val="nil"/>
              <w:bottom w:val="single" w:sz="8" w:space="0" w:color="auto"/>
              <w:right w:val="single" w:sz="8" w:space="0" w:color="auto"/>
            </w:tcBorders>
            <w:vAlign w:val="center"/>
            <w:hideMark/>
          </w:tcPr>
          <w:p w14:paraId="3DB93A3B"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ELSA</w:t>
            </w:r>
          </w:p>
        </w:tc>
        <w:tc>
          <w:tcPr>
            <w:tcW w:w="4840" w:type="dxa"/>
            <w:tcBorders>
              <w:top w:val="nil"/>
              <w:left w:val="nil"/>
              <w:bottom w:val="single" w:sz="8" w:space="0" w:color="auto"/>
              <w:right w:val="single" w:sz="8" w:space="0" w:color="auto"/>
            </w:tcBorders>
            <w:noWrap/>
            <w:vAlign w:val="center"/>
            <w:hideMark/>
          </w:tcPr>
          <w:p w14:paraId="05FBACA6"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Elnusa Tbk</w:t>
            </w:r>
          </w:p>
        </w:tc>
        <w:tc>
          <w:tcPr>
            <w:tcW w:w="36" w:type="dxa"/>
            <w:vAlign w:val="center"/>
            <w:hideMark/>
          </w:tcPr>
          <w:p w14:paraId="231B0D29"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43A23743"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7B521EBB"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23</w:t>
            </w:r>
          </w:p>
        </w:tc>
        <w:tc>
          <w:tcPr>
            <w:tcW w:w="1880" w:type="dxa"/>
            <w:tcBorders>
              <w:top w:val="nil"/>
              <w:left w:val="nil"/>
              <w:bottom w:val="single" w:sz="8" w:space="0" w:color="auto"/>
              <w:right w:val="single" w:sz="8" w:space="0" w:color="auto"/>
            </w:tcBorders>
            <w:vAlign w:val="center"/>
            <w:hideMark/>
          </w:tcPr>
          <w:p w14:paraId="1871D36A"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EMTK</w:t>
            </w:r>
          </w:p>
        </w:tc>
        <w:tc>
          <w:tcPr>
            <w:tcW w:w="4840" w:type="dxa"/>
            <w:tcBorders>
              <w:top w:val="nil"/>
              <w:left w:val="nil"/>
              <w:bottom w:val="single" w:sz="8" w:space="0" w:color="auto"/>
              <w:right w:val="single" w:sz="8" w:space="0" w:color="auto"/>
            </w:tcBorders>
            <w:noWrap/>
            <w:vAlign w:val="center"/>
            <w:hideMark/>
          </w:tcPr>
          <w:p w14:paraId="61C83723"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Elang Mahkota Teknologi Tbk</w:t>
            </w:r>
          </w:p>
        </w:tc>
        <w:tc>
          <w:tcPr>
            <w:tcW w:w="36" w:type="dxa"/>
            <w:vAlign w:val="center"/>
            <w:hideMark/>
          </w:tcPr>
          <w:p w14:paraId="58F82B4E"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25684214"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412EDCB5"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24</w:t>
            </w:r>
          </w:p>
        </w:tc>
        <w:tc>
          <w:tcPr>
            <w:tcW w:w="1880" w:type="dxa"/>
            <w:tcBorders>
              <w:top w:val="nil"/>
              <w:left w:val="nil"/>
              <w:bottom w:val="single" w:sz="8" w:space="0" w:color="auto"/>
              <w:right w:val="single" w:sz="8" w:space="0" w:color="auto"/>
            </w:tcBorders>
            <w:vAlign w:val="center"/>
            <w:hideMark/>
          </w:tcPr>
          <w:p w14:paraId="3DD5DDA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ENRG</w:t>
            </w:r>
          </w:p>
        </w:tc>
        <w:tc>
          <w:tcPr>
            <w:tcW w:w="4840" w:type="dxa"/>
            <w:tcBorders>
              <w:top w:val="nil"/>
              <w:left w:val="nil"/>
              <w:bottom w:val="single" w:sz="8" w:space="0" w:color="auto"/>
              <w:right w:val="single" w:sz="8" w:space="0" w:color="auto"/>
            </w:tcBorders>
            <w:noWrap/>
            <w:vAlign w:val="center"/>
            <w:hideMark/>
          </w:tcPr>
          <w:p w14:paraId="50A51799"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Energi Mega Persada Tbk</w:t>
            </w:r>
          </w:p>
        </w:tc>
        <w:tc>
          <w:tcPr>
            <w:tcW w:w="36" w:type="dxa"/>
            <w:vAlign w:val="center"/>
            <w:hideMark/>
          </w:tcPr>
          <w:p w14:paraId="688730CE"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6EA94298"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2BBBBAAE"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25</w:t>
            </w:r>
          </w:p>
        </w:tc>
        <w:tc>
          <w:tcPr>
            <w:tcW w:w="1880" w:type="dxa"/>
            <w:tcBorders>
              <w:top w:val="nil"/>
              <w:left w:val="nil"/>
              <w:bottom w:val="single" w:sz="8" w:space="0" w:color="auto"/>
              <w:right w:val="single" w:sz="8" w:space="0" w:color="auto"/>
            </w:tcBorders>
            <w:vAlign w:val="center"/>
            <w:hideMark/>
          </w:tcPr>
          <w:p w14:paraId="5BF56EA4"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ERAA</w:t>
            </w:r>
          </w:p>
        </w:tc>
        <w:tc>
          <w:tcPr>
            <w:tcW w:w="4840" w:type="dxa"/>
            <w:tcBorders>
              <w:top w:val="nil"/>
              <w:left w:val="nil"/>
              <w:bottom w:val="single" w:sz="8" w:space="0" w:color="auto"/>
              <w:right w:val="single" w:sz="8" w:space="0" w:color="auto"/>
            </w:tcBorders>
            <w:noWrap/>
            <w:vAlign w:val="center"/>
            <w:hideMark/>
          </w:tcPr>
          <w:p w14:paraId="71A263B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Erajaya Swasembada Tbk</w:t>
            </w:r>
          </w:p>
        </w:tc>
        <w:tc>
          <w:tcPr>
            <w:tcW w:w="36" w:type="dxa"/>
            <w:vAlign w:val="center"/>
            <w:hideMark/>
          </w:tcPr>
          <w:p w14:paraId="7DD85106"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56AF2526"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E6CC551"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26</w:t>
            </w:r>
          </w:p>
        </w:tc>
        <w:tc>
          <w:tcPr>
            <w:tcW w:w="1880" w:type="dxa"/>
            <w:tcBorders>
              <w:top w:val="nil"/>
              <w:left w:val="nil"/>
              <w:bottom w:val="single" w:sz="8" w:space="0" w:color="auto"/>
              <w:right w:val="single" w:sz="8" w:space="0" w:color="auto"/>
            </w:tcBorders>
            <w:vAlign w:val="center"/>
            <w:hideMark/>
          </w:tcPr>
          <w:p w14:paraId="5DDA9741"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ESSA</w:t>
            </w:r>
          </w:p>
        </w:tc>
        <w:tc>
          <w:tcPr>
            <w:tcW w:w="4840" w:type="dxa"/>
            <w:tcBorders>
              <w:top w:val="nil"/>
              <w:left w:val="nil"/>
              <w:bottom w:val="single" w:sz="8" w:space="0" w:color="auto"/>
              <w:right w:val="single" w:sz="8" w:space="0" w:color="auto"/>
            </w:tcBorders>
            <w:noWrap/>
            <w:vAlign w:val="center"/>
            <w:hideMark/>
          </w:tcPr>
          <w:p w14:paraId="25E988EF"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Surya Esa Perkasa Tbk</w:t>
            </w:r>
          </w:p>
        </w:tc>
        <w:tc>
          <w:tcPr>
            <w:tcW w:w="36" w:type="dxa"/>
            <w:vAlign w:val="center"/>
            <w:hideMark/>
          </w:tcPr>
          <w:p w14:paraId="0B36F705"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44C701ED"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183114B3"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27</w:t>
            </w:r>
          </w:p>
        </w:tc>
        <w:tc>
          <w:tcPr>
            <w:tcW w:w="1880" w:type="dxa"/>
            <w:tcBorders>
              <w:top w:val="nil"/>
              <w:left w:val="nil"/>
              <w:bottom w:val="single" w:sz="8" w:space="0" w:color="auto"/>
              <w:right w:val="single" w:sz="8" w:space="0" w:color="auto"/>
            </w:tcBorders>
            <w:vAlign w:val="center"/>
            <w:hideMark/>
          </w:tcPr>
          <w:p w14:paraId="2DF3CE1A"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EXCL</w:t>
            </w:r>
          </w:p>
        </w:tc>
        <w:tc>
          <w:tcPr>
            <w:tcW w:w="4840" w:type="dxa"/>
            <w:tcBorders>
              <w:top w:val="nil"/>
              <w:left w:val="nil"/>
              <w:bottom w:val="single" w:sz="8" w:space="0" w:color="auto"/>
              <w:right w:val="single" w:sz="8" w:space="0" w:color="auto"/>
            </w:tcBorders>
            <w:noWrap/>
            <w:vAlign w:val="center"/>
            <w:hideMark/>
          </w:tcPr>
          <w:p w14:paraId="7D368253"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XL Axiata Tbk</w:t>
            </w:r>
          </w:p>
        </w:tc>
        <w:tc>
          <w:tcPr>
            <w:tcW w:w="36" w:type="dxa"/>
            <w:vAlign w:val="center"/>
            <w:hideMark/>
          </w:tcPr>
          <w:p w14:paraId="2F32A3EA"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66E450C1"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21A1CA99"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28</w:t>
            </w:r>
          </w:p>
        </w:tc>
        <w:tc>
          <w:tcPr>
            <w:tcW w:w="1880" w:type="dxa"/>
            <w:tcBorders>
              <w:top w:val="nil"/>
              <w:left w:val="nil"/>
              <w:bottom w:val="single" w:sz="8" w:space="0" w:color="auto"/>
              <w:right w:val="single" w:sz="8" w:space="0" w:color="auto"/>
            </w:tcBorders>
            <w:vAlign w:val="center"/>
            <w:hideMark/>
          </w:tcPr>
          <w:p w14:paraId="56E61FD4"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GGRM</w:t>
            </w:r>
          </w:p>
        </w:tc>
        <w:tc>
          <w:tcPr>
            <w:tcW w:w="4840" w:type="dxa"/>
            <w:tcBorders>
              <w:top w:val="nil"/>
              <w:left w:val="nil"/>
              <w:bottom w:val="single" w:sz="8" w:space="0" w:color="auto"/>
              <w:right w:val="single" w:sz="8" w:space="0" w:color="auto"/>
            </w:tcBorders>
            <w:noWrap/>
            <w:vAlign w:val="center"/>
            <w:hideMark/>
          </w:tcPr>
          <w:p w14:paraId="555FF675"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Gudang Garam Tbk</w:t>
            </w:r>
          </w:p>
        </w:tc>
        <w:tc>
          <w:tcPr>
            <w:tcW w:w="36" w:type="dxa"/>
            <w:vAlign w:val="center"/>
            <w:hideMark/>
          </w:tcPr>
          <w:p w14:paraId="5D7EDCAA"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13D70B3A"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5FFAE4A3"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29</w:t>
            </w:r>
          </w:p>
        </w:tc>
        <w:tc>
          <w:tcPr>
            <w:tcW w:w="1880" w:type="dxa"/>
            <w:tcBorders>
              <w:top w:val="nil"/>
              <w:left w:val="nil"/>
              <w:bottom w:val="single" w:sz="8" w:space="0" w:color="auto"/>
              <w:right w:val="single" w:sz="8" w:space="0" w:color="auto"/>
            </w:tcBorders>
            <w:vAlign w:val="center"/>
            <w:hideMark/>
          </w:tcPr>
          <w:p w14:paraId="372229F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GOTO</w:t>
            </w:r>
          </w:p>
        </w:tc>
        <w:tc>
          <w:tcPr>
            <w:tcW w:w="4840" w:type="dxa"/>
            <w:tcBorders>
              <w:top w:val="nil"/>
              <w:left w:val="nil"/>
              <w:bottom w:val="single" w:sz="8" w:space="0" w:color="auto"/>
              <w:right w:val="single" w:sz="8" w:space="0" w:color="auto"/>
            </w:tcBorders>
            <w:noWrap/>
            <w:vAlign w:val="center"/>
            <w:hideMark/>
          </w:tcPr>
          <w:p w14:paraId="34B0C006"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PT GoTo Gojek Tokopedia Tbk</w:t>
            </w:r>
          </w:p>
        </w:tc>
        <w:tc>
          <w:tcPr>
            <w:tcW w:w="36" w:type="dxa"/>
            <w:vAlign w:val="center"/>
            <w:hideMark/>
          </w:tcPr>
          <w:p w14:paraId="7BC3711B"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207115D"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3BD671A2"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30</w:t>
            </w:r>
          </w:p>
        </w:tc>
        <w:tc>
          <w:tcPr>
            <w:tcW w:w="1880" w:type="dxa"/>
            <w:tcBorders>
              <w:top w:val="nil"/>
              <w:left w:val="nil"/>
              <w:bottom w:val="single" w:sz="8" w:space="0" w:color="auto"/>
              <w:right w:val="single" w:sz="8" w:space="0" w:color="auto"/>
            </w:tcBorders>
            <w:vAlign w:val="center"/>
            <w:hideMark/>
          </w:tcPr>
          <w:p w14:paraId="2CD22B38"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HEAL</w:t>
            </w:r>
          </w:p>
        </w:tc>
        <w:tc>
          <w:tcPr>
            <w:tcW w:w="4840" w:type="dxa"/>
            <w:tcBorders>
              <w:top w:val="nil"/>
              <w:left w:val="nil"/>
              <w:bottom w:val="single" w:sz="8" w:space="0" w:color="auto"/>
              <w:right w:val="single" w:sz="8" w:space="0" w:color="auto"/>
            </w:tcBorders>
            <w:noWrap/>
            <w:vAlign w:val="center"/>
            <w:hideMark/>
          </w:tcPr>
          <w:p w14:paraId="15D0D53E"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Medikaloka Hermina</w:t>
            </w:r>
          </w:p>
        </w:tc>
        <w:tc>
          <w:tcPr>
            <w:tcW w:w="36" w:type="dxa"/>
            <w:vAlign w:val="center"/>
            <w:hideMark/>
          </w:tcPr>
          <w:p w14:paraId="07917375"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28EED9D2"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14321007"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31</w:t>
            </w:r>
          </w:p>
        </w:tc>
        <w:tc>
          <w:tcPr>
            <w:tcW w:w="1880" w:type="dxa"/>
            <w:tcBorders>
              <w:top w:val="nil"/>
              <w:left w:val="nil"/>
              <w:bottom w:val="single" w:sz="8" w:space="0" w:color="auto"/>
              <w:right w:val="single" w:sz="8" w:space="0" w:color="auto"/>
            </w:tcBorders>
            <w:vAlign w:val="center"/>
            <w:hideMark/>
          </w:tcPr>
          <w:p w14:paraId="5F9D9E1B"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HMSP</w:t>
            </w:r>
          </w:p>
        </w:tc>
        <w:tc>
          <w:tcPr>
            <w:tcW w:w="4840" w:type="dxa"/>
            <w:tcBorders>
              <w:top w:val="nil"/>
              <w:left w:val="nil"/>
              <w:bottom w:val="single" w:sz="8" w:space="0" w:color="auto"/>
              <w:right w:val="single" w:sz="8" w:space="0" w:color="auto"/>
            </w:tcBorders>
            <w:noWrap/>
            <w:vAlign w:val="center"/>
            <w:hideMark/>
          </w:tcPr>
          <w:p w14:paraId="3CC7492D"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HM Sampoerna Tbk</w:t>
            </w:r>
          </w:p>
        </w:tc>
        <w:tc>
          <w:tcPr>
            <w:tcW w:w="36" w:type="dxa"/>
            <w:vAlign w:val="center"/>
            <w:hideMark/>
          </w:tcPr>
          <w:p w14:paraId="444F153F"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6F2C0536"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E270F26"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32</w:t>
            </w:r>
          </w:p>
        </w:tc>
        <w:tc>
          <w:tcPr>
            <w:tcW w:w="1880" w:type="dxa"/>
            <w:tcBorders>
              <w:top w:val="nil"/>
              <w:left w:val="nil"/>
              <w:bottom w:val="single" w:sz="8" w:space="0" w:color="auto"/>
              <w:right w:val="single" w:sz="8" w:space="0" w:color="auto"/>
            </w:tcBorders>
            <w:vAlign w:val="center"/>
            <w:hideMark/>
          </w:tcPr>
          <w:p w14:paraId="6B7D180B"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HRUM</w:t>
            </w:r>
          </w:p>
        </w:tc>
        <w:tc>
          <w:tcPr>
            <w:tcW w:w="4840" w:type="dxa"/>
            <w:tcBorders>
              <w:top w:val="nil"/>
              <w:left w:val="nil"/>
              <w:bottom w:val="single" w:sz="8" w:space="0" w:color="auto"/>
              <w:right w:val="single" w:sz="8" w:space="0" w:color="auto"/>
            </w:tcBorders>
            <w:noWrap/>
            <w:vAlign w:val="center"/>
            <w:hideMark/>
          </w:tcPr>
          <w:p w14:paraId="391045EC"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Harum Energy Tbk</w:t>
            </w:r>
          </w:p>
        </w:tc>
        <w:tc>
          <w:tcPr>
            <w:tcW w:w="36" w:type="dxa"/>
            <w:vAlign w:val="center"/>
            <w:hideMark/>
          </w:tcPr>
          <w:p w14:paraId="4057462D"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5863D9DC"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6D0D2CB"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lastRenderedPageBreak/>
              <w:t>33</w:t>
            </w:r>
          </w:p>
        </w:tc>
        <w:tc>
          <w:tcPr>
            <w:tcW w:w="1880" w:type="dxa"/>
            <w:tcBorders>
              <w:top w:val="nil"/>
              <w:left w:val="nil"/>
              <w:bottom w:val="single" w:sz="8" w:space="0" w:color="auto"/>
              <w:right w:val="single" w:sz="8" w:space="0" w:color="auto"/>
            </w:tcBorders>
            <w:vAlign w:val="center"/>
            <w:hideMark/>
          </w:tcPr>
          <w:p w14:paraId="14337810"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ICBP</w:t>
            </w:r>
          </w:p>
        </w:tc>
        <w:tc>
          <w:tcPr>
            <w:tcW w:w="4840" w:type="dxa"/>
            <w:tcBorders>
              <w:top w:val="nil"/>
              <w:left w:val="nil"/>
              <w:bottom w:val="single" w:sz="8" w:space="0" w:color="auto"/>
              <w:right w:val="single" w:sz="8" w:space="0" w:color="auto"/>
            </w:tcBorders>
            <w:noWrap/>
            <w:vAlign w:val="center"/>
            <w:hideMark/>
          </w:tcPr>
          <w:p w14:paraId="1591A7C6"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Indofood CBP Sukses Makmur Tbk</w:t>
            </w:r>
          </w:p>
        </w:tc>
        <w:tc>
          <w:tcPr>
            <w:tcW w:w="36" w:type="dxa"/>
            <w:vAlign w:val="center"/>
            <w:hideMark/>
          </w:tcPr>
          <w:p w14:paraId="0FDE25FB"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56D2C53E"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9A9B84C"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34</w:t>
            </w:r>
          </w:p>
        </w:tc>
        <w:tc>
          <w:tcPr>
            <w:tcW w:w="1880" w:type="dxa"/>
            <w:tcBorders>
              <w:top w:val="nil"/>
              <w:left w:val="nil"/>
              <w:bottom w:val="single" w:sz="8" w:space="0" w:color="auto"/>
              <w:right w:val="single" w:sz="8" w:space="0" w:color="auto"/>
            </w:tcBorders>
            <w:vAlign w:val="center"/>
            <w:hideMark/>
          </w:tcPr>
          <w:p w14:paraId="4F0FFA40"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INCO</w:t>
            </w:r>
          </w:p>
        </w:tc>
        <w:tc>
          <w:tcPr>
            <w:tcW w:w="4840" w:type="dxa"/>
            <w:tcBorders>
              <w:top w:val="nil"/>
              <w:left w:val="nil"/>
              <w:bottom w:val="single" w:sz="8" w:space="0" w:color="auto"/>
              <w:right w:val="single" w:sz="8" w:space="0" w:color="auto"/>
            </w:tcBorders>
            <w:noWrap/>
            <w:vAlign w:val="center"/>
            <w:hideMark/>
          </w:tcPr>
          <w:p w14:paraId="33003D65"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Vale Indonesia Tbk</w:t>
            </w:r>
          </w:p>
        </w:tc>
        <w:tc>
          <w:tcPr>
            <w:tcW w:w="36" w:type="dxa"/>
            <w:vAlign w:val="center"/>
            <w:hideMark/>
          </w:tcPr>
          <w:p w14:paraId="2B4024DC"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DCBBAE5"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EE5B3A3"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35</w:t>
            </w:r>
          </w:p>
        </w:tc>
        <w:tc>
          <w:tcPr>
            <w:tcW w:w="1880" w:type="dxa"/>
            <w:tcBorders>
              <w:top w:val="nil"/>
              <w:left w:val="nil"/>
              <w:bottom w:val="single" w:sz="8" w:space="0" w:color="auto"/>
              <w:right w:val="single" w:sz="8" w:space="0" w:color="auto"/>
            </w:tcBorders>
            <w:vAlign w:val="center"/>
            <w:hideMark/>
          </w:tcPr>
          <w:p w14:paraId="7D29656E"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INDF</w:t>
            </w:r>
          </w:p>
        </w:tc>
        <w:tc>
          <w:tcPr>
            <w:tcW w:w="4840" w:type="dxa"/>
            <w:tcBorders>
              <w:top w:val="nil"/>
              <w:left w:val="nil"/>
              <w:bottom w:val="single" w:sz="8" w:space="0" w:color="auto"/>
              <w:right w:val="single" w:sz="8" w:space="0" w:color="auto"/>
            </w:tcBorders>
            <w:noWrap/>
            <w:vAlign w:val="center"/>
            <w:hideMark/>
          </w:tcPr>
          <w:p w14:paraId="3825187C"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Indofood Sukses Makmur Tbk</w:t>
            </w:r>
          </w:p>
        </w:tc>
        <w:tc>
          <w:tcPr>
            <w:tcW w:w="36" w:type="dxa"/>
            <w:vAlign w:val="center"/>
            <w:hideMark/>
          </w:tcPr>
          <w:p w14:paraId="022919B4"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3FA5174C"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BCDDF5A"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36</w:t>
            </w:r>
          </w:p>
        </w:tc>
        <w:tc>
          <w:tcPr>
            <w:tcW w:w="1880" w:type="dxa"/>
            <w:tcBorders>
              <w:top w:val="nil"/>
              <w:left w:val="nil"/>
              <w:bottom w:val="single" w:sz="8" w:space="0" w:color="auto"/>
              <w:right w:val="single" w:sz="8" w:space="0" w:color="auto"/>
            </w:tcBorders>
            <w:vAlign w:val="center"/>
            <w:hideMark/>
          </w:tcPr>
          <w:p w14:paraId="73FE4959"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INDY</w:t>
            </w:r>
          </w:p>
        </w:tc>
        <w:tc>
          <w:tcPr>
            <w:tcW w:w="4840" w:type="dxa"/>
            <w:tcBorders>
              <w:top w:val="nil"/>
              <w:left w:val="nil"/>
              <w:bottom w:val="single" w:sz="8" w:space="0" w:color="auto"/>
              <w:right w:val="single" w:sz="8" w:space="0" w:color="auto"/>
            </w:tcBorders>
            <w:noWrap/>
            <w:vAlign w:val="center"/>
            <w:hideMark/>
          </w:tcPr>
          <w:p w14:paraId="7D50CA5F"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Indika Energy Tbk</w:t>
            </w:r>
          </w:p>
        </w:tc>
        <w:tc>
          <w:tcPr>
            <w:tcW w:w="36" w:type="dxa"/>
            <w:vAlign w:val="center"/>
            <w:hideMark/>
          </w:tcPr>
          <w:p w14:paraId="1F70A636"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645B8A78"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3B7B827F"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37</w:t>
            </w:r>
          </w:p>
        </w:tc>
        <w:tc>
          <w:tcPr>
            <w:tcW w:w="1880" w:type="dxa"/>
            <w:tcBorders>
              <w:top w:val="nil"/>
              <w:left w:val="nil"/>
              <w:bottom w:val="single" w:sz="8" w:space="0" w:color="auto"/>
              <w:right w:val="single" w:sz="8" w:space="0" w:color="auto"/>
            </w:tcBorders>
            <w:vAlign w:val="center"/>
            <w:hideMark/>
          </w:tcPr>
          <w:p w14:paraId="0C4A0B58"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INKP</w:t>
            </w:r>
          </w:p>
        </w:tc>
        <w:tc>
          <w:tcPr>
            <w:tcW w:w="4840" w:type="dxa"/>
            <w:tcBorders>
              <w:top w:val="nil"/>
              <w:left w:val="nil"/>
              <w:bottom w:val="single" w:sz="8" w:space="0" w:color="auto"/>
              <w:right w:val="single" w:sz="8" w:space="0" w:color="auto"/>
            </w:tcBorders>
            <w:noWrap/>
            <w:vAlign w:val="center"/>
            <w:hideMark/>
          </w:tcPr>
          <w:p w14:paraId="0FA1F435"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Indah Kiat Pulp &amp; Paper</w:t>
            </w:r>
          </w:p>
        </w:tc>
        <w:tc>
          <w:tcPr>
            <w:tcW w:w="36" w:type="dxa"/>
            <w:vAlign w:val="center"/>
            <w:hideMark/>
          </w:tcPr>
          <w:p w14:paraId="5322426F"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F9C0589"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26DBF7E2"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38</w:t>
            </w:r>
          </w:p>
        </w:tc>
        <w:tc>
          <w:tcPr>
            <w:tcW w:w="1880" w:type="dxa"/>
            <w:tcBorders>
              <w:top w:val="nil"/>
              <w:left w:val="nil"/>
              <w:bottom w:val="single" w:sz="8" w:space="0" w:color="auto"/>
              <w:right w:val="single" w:sz="8" w:space="0" w:color="auto"/>
            </w:tcBorders>
            <w:vAlign w:val="center"/>
            <w:hideMark/>
          </w:tcPr>
          <w:p w14:paraId="5FC16E38"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INTP</w:t>
            </w:r>
          </w:p>
        </w:tc>
        <w:tc>
          <w:tcPr>
            <w:tcW w:w="4840" w:type="dxa"/>
            <w:tcBorders>
              <w:top w:val="nil"/>
              <w:left w:val="nil"/>
              <w:bottom w:val="single" w:sz="8" w:space="0" w:color="auto"/>
              <w:right w:val="single" w:sz="8" w:space="0" w:color="auto"/>
            </w:tcBorders>
            <w:noWrap/>
            <w:vAlign w:val="center"/>
            <w:hideMark/>
          </w:tcPr>
          <w:p w14:paraId="1AAE415F"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Indocement Tunggal Prakasa Tbk</w:t>
            </w:r>
          </w:p>
        </w:tc>
        <w:tc>
          <w:tcPr>
            <w:tcW w:w="36" w:type="dxa"/>
            <w:vAlign w:val="center"/>
            <w:hideMark/>
          </w:tcPr>
          <w:p w14:paraId="2A0EA9FD"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3E2429E"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F8D1C34"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39</w:t>
            </w:r>
          </w:p>
        </w:tc>
        <w:tc>
          <w:tcPr>
            <w:tcW w:w="1880" w:type="dxa"/>
            <w:tcBorders>
              <w:top w:val="nil"/>
              <w:left w:val="nil"/>
              <w:bottom w:val="single" w:sz="8" w:space="0" w:color="auto"/>
              <w:right w:val="single" w:sz="8" w:space="0" w:color="auto"/>
            </w:tcBorders>
            <w:vAlign w:val="center"/>
            <w:hideMark/>
          </w:tcPr>
          <w:p w14:paraId="137FE304"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ISAT</w:t>
            </w:r>
          </w:p>
        </w:tc>
        <w:tc>
          <w:tcPr>
            <w:tcW w:w="4840" w:type="dxa"/>
            <w:tcBorders>
              <w:top w:val="nil"/>
              <w:left w:val="nil"/>
              <w:bottom w:val="single" w:sz="8" w:space="0" w:color="auto"/>
              <w:right w:val="single" w:sz="8" w:space="0" w:color="auto"/>
            </w:tcBorders>
            <w:noWrap/>
            <w:vAlign w:val="center"/>
            <w:hideMark/>
          </w:tcPr>
          <w:p w14:paraId="2C34C820"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Indosat Tbk</w:t>
            </w:r>
          </w:p>
        </w:tc>
        <w:tc>
          <w:tcPr>
            <w:tcW w:w="36" w:type="dxa"/>
            <w:vAlign w:val="center"/>
            <w:hideMark/>
          </w:tcPr>
          <w:p w14:paraId="7FEE4BE3"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4D15AD32"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4A228AAE"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40</w:t>
            </w:r>
          </w:p>
        </w:tc>
        <w:tc>
          <w:tcPr>
            <w:tcW w:w="1880" w:type="dxa"/>
            <w:tcBorders>
              <w:top w:val="nil"/>
              <w:left w:val="nil"/>
              <w:bottom w:val="single" w:sz="8" w:space="0" w:color="auto"/>
              <w:right w:val="single" w:sz="8" w:space="0" w:color="auto"/>
            </w:tcBorders>
            <w:vAlign w:val="center"/>
            <w:hideMark/>
          </w:tcPr>
          <w:p w14:paraId="2A2F029D"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ITMG</w:t>
            </w:r>
          </w:p>
        </w:tc>
        <w:tc>
          <w:tcPr>
            <w:tcW w:w="4840" w:type="dxa"/>
            <w:tcBorders>
              <w:top w:val="nil"/>
              <w:left w:val="nil"/>
              <w:bottom w:val="single" w:sz="8" w:space="0" w:color="auto"/>
              <w:right w:val="single" w:sz="8" w:space="0" w:color="auto"/>
            </w:tcBorders>
            <w:noWrap/>
            <w:vAlign w:val="center"/>
            <w:hideMark/>
          </w:tcPr>
          <w:p w14:paraId="68840CDC"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Indo Tambangraya Megah Tbk</w:t>
            </w:r>
          </w:p>
        </w:tc>
        <w:tc>
          <w:tcPr>
            <w:tcW w:w="36" w:type="dxa"/>
            <w:vAlign w:val="center"/>
            <w:hideMark/>
          </w:tcPr>
          <w:p w14:paraId="2CEE4D3B"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2C9E3129"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53A22C0F"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41</w:t>
            </w:r>
          </w:p>
        </w:tc>
        <w:tc>
          <w:tcPr>
            <w:tcW w:w="1880" w:type="dxa"/>
            <w:tcBorders>
              <w:top w:val="nil"/>
              <w:left w:val="nil"/>
              <w:bottom w:val="single" w:sz="8" w:space="0" w:color="auto"/>
              <w:right w:val="single" w:sz="8" w:space="0" w:color="auto"/>
            </w:tcBorders>
            <w:vAlign w:val="center"/>
            <w:hideMark/>
          </w:tcPr>
          <w:p w14:paraId="0F810D93"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JPFA</w:t>
            </w:r>
          </w:p>
        </w:tc>
        <w:tc>
          <w:tcPr>
            <w:tcW w:w="4840" w:type="dxa"/>
            <w:tcBorders>
              <w:top w:val="nil"/>
              <w:left w:val="nil"/>
              <w:bottom w:val="single" w:sz="8" w:space="0" w:color="auto"/>
              <w:right w:val="single" w:sz="8" w:space="0" w:color="auto"/>
            </w:tcBorders>
            <w:noWrap/>
            <w:vAlign w:val="center"/>
            <w:hideMark/>
          </w:tcPr>
          <w:p w14:paraId="64F276E0"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Japfa Comfeed Indonesia Tbk</w:t>
            </w:r>
          </w:p>
        </w:tc>
        <w:tc>
          <w:tcPr>
            <w:tcW w:w="36" w:type="dxa"/>
            <w:vAlign w:val="center"/>
            <w:hideMark/>
          </w:tcPr>
          <w:p w14:paraId="44C74B3D"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278922CA"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4BD0CF1B"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42</w:t>
            </w:r>
          </w:p>
        </w:tc>
        <w:tc>
          <w:tcPr>
            <w:tcW w:w="1880" w:type="dxa"/>
            <w:tcBorders>
              <w:top w:val="nil"/>
              <w:left w:val="nil"/>
              <w:bottom w:val="single" w:sz="8" w:space="0" w:color="auto"/>
              <w:right w:val="single" w:sz="8" w:space="0" w:color="auto"/>
            </w:tcBorders>
            <w:vAlign w:val="center"/>
            <w:hideMark/>
          </w:tcPr>
          <w:p w14:paraId="24A6172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JSMR</w:t>
            </w:r>
          </w:p>
        </w:tc>
        <w:tc>
          <w:tcPr>
            <w:tcW w:w="4840" w:type="dxa"/>
            <w:tcBorders>
              <w:top w:val="nil"/>
              <w:left w:val="nil"/>
              <w:bottom w:val="single" w:sz="8" w:space="0" w:color="auto"/>
              <w:right w:val="single" w:sz="8" w:space="0" w:color="auto"/>
            </w:tcBorders>
            <w:noWrap/>
            <w:vAlign w:val="center"/>
            <w:hideMark/>
          </w:tcPr>
          <w:p w14:paraId="12D2EC91"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Jasa Marga (Persero) Tbk</w:t>
            </w:r>
          </w:p>
        </w:tc>
        <w:tc>
          <w:tcPr>
            <w:tcW w:w="36" w:type="dxa"/>
            <w:vAlign w:val="center"/>
            <w:hideMark/>
          </w:tcPr>
          <w:p w14:paraId="40CA2F66"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63C060DD"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530864D7"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43</w:t>
            </w:r>
          </w:p>
        </w:tc>
        <w:tc>
          <w:tcPr>
            <w:tcW w:w="1880" w:type="dxa"/>
            <w:tcBorders>
              <w:top w:val="nil"/>
              <w:left w:val="nil"/>
              <w:bottom w:val="single" w:sz="8" w:space="0" w:color="auto"/>
              <w:right w:val="single" w:sz="8" w:space="0" w:color="auto"/>
            </w:tcBorders>
            <w:vAlign w:val="center"/>
            <w:hideMark/>
          </w:tcPr>
          <w:p w14:paraId="0411748F"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KLBF</w:t>
            </w:r>
          </w:p>
        </w:tc>
        <w:tc>
          <w:tcPr>
            <w:tcW w:w="4840" w:type="dxa"/>
            <w:tcBorders>
              <w:top w:val="nil"/>
              <w:left w:val="nil"/>
              <w:bottom w:val="single" w:sz="8" w:space="0" w:color="auto"/>
              <w:right w:val="single" w:sz="8" w:space="0" w:color="auto"/>
            </w:tcBorders>
            <w:noWrap/>
            <w:vAlign w:val="center"/>
            <w:hideMark/>
          </w:tcPr>
          <w:p w14:paraId="2CB14D5E"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Kalbe Farma Tbk</w:t>
            </w:r>
          </w:p>
        </w:tc>
        <w:tc>
          <w:tcPr>
            <w:tcW w:w="36" w:type="dxa"/>
            <w:vAlign w:val="center"/>
            <w:hideMark/>
          </w:tcPr>
          <w:p w14:paraId="28F1EA90"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8E51C31"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650F438"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44</w:t>
            </w:r>
          </w:p>
        </w:tc>
        <w:tc>
          <w:tcPr>
            <w:tcW w:w="1880" w:type="dxa"/>
            <w:tcBorders>
              <w:top w:val="nil"/>
              <w:left w:val="nil"/>
              <w:bottom w:val="single" w:sz="8" w:space="0" w:color="auto"/>
              <w:right w:val="single" w:sz="8" w:space="0" w:color="auto"/>
            </w:tcBorders>
            <w:vAlign w:val="center"/>
            <w:hideMark/>
          </w:tcPr>
          <w:p w14:paraId="4AB604CD"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MAPI</w:t>
            </w:r>
          </w:p>
        </w:tc>
        <w:tc>
          <w:tcPr>
            <w:tcW w:w="4840" w:type="dxa"/>
            <w:tcBorders>
              <w:top w:val="nil"/>
              <w:left w:val="nil"/>
              <w:bottom w:val="single" w:sz="8" w:space="0" w:color="auto"/>
              <w:right w:val="single" w:sz="8" w:space="0" w:color="auto"/>
            </w:tcBorders>
            <w:noWrap/>
            <w:vAlign w:val="center"/>
            <w:hideMark/>
          </w:tcPr>
          <w:p w14:paraId="43E2FAFF"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Mitra Adiperkasa Tbk</w:t>
            </w:r>
          </w:p>
        </w:tc>
        <w:tc>
          <w:tcPr>
            <w:tcW w:w="36" w:type="dxa"/>
            <w:vAlign w:val="center"/>
            <w:hideMark/>
          </w:tcPr>
          <w:p w14:paraId="75C3F042"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3CD72143"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8778CB3"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45</w:t>
            </w:r>
          </w:p>
        </w:tc>
        <w:tc>
          <w:tcPr>
            <w:tcW w:w="1880" w:type="dxa"/>
            <w:tcBorders>
              <w:top w:val="nil"/>
              <w:left w:val="nil"/>
              <w:bottom w:val="single" w:sz="8" w:space="0" w:color="auto"/>
              <w:right w:val="single" w:sz="8" w:space="0" w:color="auto"/>
            </w:tcBorders>
            <w:vAlign w:val="center"/>
            <w:hideMark/>
          </w:tcPr>
          <w:p w14:paraId="6D5D5D1B"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MDKA</w:t>
            </w:r>
          </w:p>
        </w:tc>
        <w:tc>
          <w:tcPr>
            <w:tcW w:w="4840" w:type="dxa"/>
            <w:tcBorders>
              <w:top w:val="nil"/>
              <w:left w:val="nil"/>
              <w:bottom w:val="single" w:sz="8" w:space="0" w:color="auto"/>
              <w:right w:val="single" w:sz="8" w:space="0" w:color="auto"/>
            </w:tcBorders>
            <w:noWrap/>
            <w:vAlign w:val="center"/>
            <w:hideMark/>
          </w:tcPr>
          <w:p w14:paraId="31C9C9D9"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Merdeka Copper Gold TBK PT</w:t>
            </w:r>
          </w:p>
        </w:tc>
        <w:tc>
          <w:tcPr>
            <w:tcW w:w="36" w:type="dxa"/>
            <w:vAlign w:val="center"/>
            <w:hideMark/>
          </w:tcPr>
          <w:p w14:paraId="2551592F"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AC46E6A"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2423E23B"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46</w:t>
            </w:r>
          </w:p>
        </w:tc>
        <w:tc>
          <w:tcPr>
            <w:tcW w:w="1880" w:type="dxa"/>
            <w:tcBorders>
              <w:top w:val="nil"/>
              <w:left w:val="nil"/>
              <w:bottom w:val="single" w:sz="8" w:space="0" w:color="auto"/>
              <w:right w:val="single" w:sz="8" w:space="0" w:color="auto"/>
            </w:tcBorders>
            <w:vAlign w:val="center"/>
            <w:hideMark/>
          </w:tcPr>
          <w:p w14:paraId="0FAAB193"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MEDC</w:t>
            </w:r>
          </w:p>
        </w:tc>
        <w:tc>
          <w:tcPr>
            <w:tcW w:w="4840" w:type="dxa"/>
            <w:tcBorders>
              <w:top w:val="nil"/>
              <w:left w:val="nil"/>
              <w:bottom w:val="single" w:sz="8" w:space="0" w:color="auto"/>
              <w:right w:val="single" w:sz="8" w:space="0" w:color="auto"/>
            </w:tcBorders>
            <w:noWrap/>
            <w:vAlign w:val="center"/>
            <w:hideMark/>
          </w:tcPr>
          <w:p w14:paraId="226B1A76"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Medco Energi International Tbk</w:t>
            </w:r>
          </w:p>
        </w:tc>
        <w:tc>
          <w:tcPr>
            <w:tcW w:w="36" w:type="dxa"/>
            <w:vAlign w:val="center"/>
            <w:hideMark/>
          </w:tcPr>
          <w:p w14:paraId="01E2F457"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5CA64551"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5CCCDD48"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47</w:t>
            </w:r>
          </w:p>
        </w:tc>
        <w:tc>
          <w:tcPr>
            <w:tcW w:w="1880" w:type="dxa"/>
            <w:tcBorders>
              <w:top w:val="nil"/>
              <w:left w:val="nil"/>
              <w:bottom w:val="single" w:sz="8" w:space="0" w:color="auto"/>
              <w:right w:val="single" w:sz="8" w:space="0" w:color="auto"/>
            </w:tcBorders>
            <w:vAlign w:val="center"/>
            <w:hideMark/>
          </w:tcPr>
          <w:p w14:paraId="3A51FEFB"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MIKA</w:t>
            </w:r>
          </w:p>
        </w:tc>
        <w:tc>
          <w:tcPr>
            <w:tcW w:w="4840" w:type="dxa"/>
            <w:tcBorders>
              <w:top w:val="nil"/>
              <w:left w:val="nil"/>
              <w:bottom w:val="single" w:sz="8" w:space="0" w:color="auto"/>
              <w:right w:val="single" w:sz="8" w:space="0" w:color="auto"/>
            </w:tcBorders>
            <w:noWrap/>
            <w:vAlign w:val="center"/>
            <w:hideMark/>
          </w:tcPr>
          <w:p w14:paraId="76AFA544"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Mitra Keluarga Karyasehat Tbk</w:t>
            </w:r>
          </w:p>
        </w:tc>
        <w:tc>
          <w:tcPr>
            <w:tcW w:w="36" w:type="dxa"/>
            <w:vAlign w:val="center"/>
            <w:hideMark/>
          </w:tcPr>
          <w:p w14:paraId="4B6429D9"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EF31513"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71BE2C4F"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48</w:t>
            </w:r>
          </w:p>
        </w:tc>
        <w:tc>
          <w:tcPr>
            <w:tcW w:w="1880" w:type="dxa"/>
            <w:tcBorders>
              <w:top w:val="nil"/>
              <w:left w:val="nil"/>
              <w:bottom w:val="single" w:sz="8" w:space="0" w:color="auto"/>
              <w:right w:val="single" w:sz="8" w:space="0" w:color="auto"/>
            </w:tcBorders>
            <w:vAlign w:val="center"/>
            <w:hideMark/>
          </w:tcPr>
          <w:p w14:paraId="27B6C484"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MNCN</w:t>
            </w:r>
          </w:p>
        </w:tc>
        <w:tc>
          <w:tcPr>
            <w:tcW w:w="4840" w:type="dxa"/>
            <w:tcBorders>
              <w:top w:val="nil"/>
              <w:left w:val="nil"/>
              <w:bottom w:val="single" w:sz="8" w:space="0" w:color="auto"/>
              <w:right w:val="single" w:sz="8" w:space="0" w:color="auto"/>
            </w:tcBorders>
            <w:noWrap/>
            <w:vAlign w:val="center"/>
            <w:hideMark/>
          </w:tcPr>
          <w:p w14:paraId="299DD27F"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Media Nusantara Citra Tbk</w:t>
            </w:r>
          </w:p>
        </w:tc>
        <w:tc>
          <w:tcPr>
            <w:tcW w:w="36" w:type="dxa"/>
            <w:vAlign w:val="center"/>
            <w:hideMark/>
          </w:tcPr>
          <w:p w14:paraId="26A1241C"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AAAA370"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1E7C37A5"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49</w:t>
            </w:r>
          </w:p>
        </w:tc>
        <w:tc>
          <w:tcPr>
            <w:tcW w:w="1880" w:type="dxa"/>
            <w:tcBorders>
              <w:top w:val="nil"/>
              <w:left w:val="nil"/>
              <w:bottom w:val="single" w:sz="8" w:space="0" w:color="auto"/>
              <w:right w:val="single" w:sz="8" w:space="0" w:color="auto"/>
            </w:tcBorders>
            <w:vAlign w:val="center"/>
            <w:hideMark/>
          </w:tcPr>
          <w:p w14:paraId="1E6F8232"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MPMX</w:t>
            </w:r>
          </w:p>
        </w:tc>
        <w:tc>
          <w:tcPr>
            <w:tcW w:w="4840" w:type="dxa"/>
            <w:tcBorders>
              <w:top w:val="nil"/>
              <w:left w:val="nil"/>
              <w:bottom w:val="single" w:sz="8" w:space="0" w:color="auto"/>
              <w:right w:val="single" w:sz="8" w:space="0" w:color="auto"/>
            </w:tcBorders>
            <w:noWrap/>
            <w:vAlign w:val="center"/>
            <w:hideMark/>
          </w:tcPr>
          <w:p w14:paraId="36E2760E"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Mitra Pinasthika Mustika Tbk</w:t>
            </w:r>
          </w:p>
        </w:tc>
        <w:tc>
          <w:tcPr>
            <w:tcW w:w="36" w:type="dxa"/>
            <w:vAlign w:val="center"/>
            <w:hideMark/>
          </w:tcPr>
          <w:p w14:paraId="28D7D247"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2D03C45"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7F4D01FC"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50</w:t>
            </w:r>
          </w:p>
        </w:tc>
        <w:tc>
          <w:tcPr>
            <w:tcW w:w="1880" w:type="dxa"/>
            <w:tcBorders>
              <w:top w:val="nil"/>
              <w:left w:val="nil"/>
              <w:bottom w:val="single" w:sz="8" w:space="0" w:color="auto"/>
              <w:right w:val="single" w:sz="8" w:space="0" w:color="auto"/>
            </w:tcBorders>
            <w:vAlign w:val="center"/>
            <w:hideMark/>
          </w:tcPr>
          <w:p w14:paraId="48521BF4"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MTEL</w:t>
            </w:r>
          </w:p>
        </w:tc>
        <w:tc>
          <w:tcPr>
            <w:tcW w:w="4840" w:type="dxa"/>
            <w:tcBorders>
              <w:top w:val="nil"/>
              <w:left w:val="nil"/>
              <w:bottom w:val="single" w:sz="8" w:space="0" w:color="auto"/>
              <w:right w:val="single" w:sz="8" w:space="0" w:color="auto"/>
            </w:tcBorders>
            <w:noWrap/>
            <w:vAlign w:val="center"/>
            <w:hideMark/>
          </w:tcPr>
          <w:p w14:paraId="11073FC7"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PT Dayamitra Telekomunikasi Tbk</w:t>
            </w:r>
          </w:p>
        </w:tc>
        <w:tc>
          <w:tcPr>
            <w:tcW w:w="36" w:type="dxa"/>
            <w:vAlign w:val="center"/>
            <w:hideMark/>
          </w:tcPr>
          <w:p w14:paraId="5E266A7E"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3C922255"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9A4C40A"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51</w:t>
            </w:r>
          </w:p>
        </w:tc>
        <w:tc>
          <w:tcPr>
            <w:tcW w:w="1880" w:type="dxa"/>
            <w:tcBorders>
              <w:top w:val="nil"/>
              <w:left w:val="nil"/>
              <w:bottom w:val="single" w:sz="8" w:space="0" w:color="auto"/>
              <w:right w:val="single" w:sz="8" w:space="0" w:color="auto"/>
            </w:tcBorders>
            <w:vAlign w:val="center"/>
            <w:hideMark/>
          </w:tcPr>
          <w:p w14:paraId="1101641E"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PGAS</w:t>
            </w:r>
          </w:p>
        </w:tc>
        <w:tc>
          <w:tcPr>
            <w:tcW w:w="4840" w:type="dxa"/>
            <w:tcBorders>
              <w:top w:val="nil"/>
              <w:left w:val="nil"/>
              <w:bottom w:val="single" w:sz="8" w:space="0" w:color="auto"/>
              <w:right w:val="single" w:sz="8" w:space="0" w:color="auto"/>
            </w:tcBorders>
            <w:noWrap/>
            <w:vAlign w:val="center"/>
            <w:hideMark/>
          </w:tcPr>
          <w:p w14:paraId="7D6A8B02"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Perusahaan Gas Negara (Persero) Tbk</w:t>
            </w:r>
          </w:p>
        </w:tc>
        <w:tc>
          <w:tcPr>
            <w:tcW w:w="36" w:type="dxa"/>
            <w:vAlign w:val="center"/>
            <w:hideMark/>
          </w:tcPr>
          <w:p w14:paraId="7B63BE8D"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A2B92A6"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4D3BDB23"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52</w:t>
            </w:r>
          </w:p>
        </w:tc>
        <w:tc>
          <w:tcPr>
            <w:tcW w:w="1880" w:type="dxa"/>
            <w:tcBorders>
              <w:top w:val="nil"/>
              <w:left w:val="nil"/>
              <w:bottom w:val="single" w:sz="8" w:space="0" w:color="auto"/>
              <w:right w:val="single" w:sz="8" w:space="0" w:color="auto"/>
            </w:tcBorders>
            <w:vAlign w:val="center"/>
            <w:hideMark/>
          </w:tcPr>
          <w:p w14:paraId="0C52B9C4"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PNLF</w:t>
            </w:r>
          </w:p>
        </w:tc>
        <w:tc>
          <w:tcPr>
            <w:tcW w:w="4840" w:type="dxa"/>
            <w:tcBorders>
              <w:top w:val="nil"/>
              <w:left w:val="nil"/>
              <w:bottom w:val="single" w:sz="8" w:space="0" w:color="auto"/>
              <w:right w:val="single" w:sz="8" w:space="0" w:color="auto"/>
            </w:tcBorders>
            <w:noWrap/>
            <w:vAlign w:val="center"/>
            <w:hideMark/>
          </w:tcPr>
          <w:p w14:paraId="5CAD44D5"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Panin Financial Tbk</w:t>
            </w:r>
          </w:p>
        </w:tc>
        <w:tc>
          <w:tcPr>
            <w:tcW w:w="36" w:type="dxa"/>
            <w:vAlign w:val="center"/>
            <w:hideMark/>
          </w:tcPr>
          <w:p w14:paraId="7E3674CB"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492ECF9"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44A5AA5E"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53</w:t>
            </w:r>
          </w:p>
        </w:tc>
        <w:tc>
          <w:tcPr>
            <w:tcW w:w="1880" w:type="dxa"/>
            <w:tcBorders>
              <w:top w:val="nil"/>
              <w:left w:val="nil"/>
              <w:bottom w:val="single" w:sz="8" w:space="0" w:color="auto"/>
              <w:right w:val="single" w:sz="8" w:space="0" w:color="auto"/>
            </w:tcBorders>
            <w:vAlign w:val="center"/>
            <w:hideMark/>
          </w:tcPr>
          <w:p w14:paraId="2285BD9A"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PTBA</w:t>
            </w:r>
          </w:p>
        </w:tc>
        <w:tc>
          <w:tcPr>
            <w:tcW w:w="4840" w:type="dxa"/>
            <w:tcBorders>
              <w:top w:val="nil"/>
              <w:left w:val="nil"/>
              <w:bottom w:val="single" w:sz="8" w:space="0" w:color="auto"/>
              <w:right w:val="single" w:sz="8" w:space="0" w:color="auto"/>
            </w:tcBorders>
            <w:noWrap/>
            <w:vAlign w:val="center"/>
            <w:hideMark/>
          </w:tcPr>
          <w:p w14:paraId="7FC79488"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Tambang Batubara Bukit Asam (Persero) Tbk</w:t>
            </w:r>
          </w:p>
        </w:tc>
        <w:tc>
          <w:tcPr>
            <w:tcW w:w="36" w:type="dxa"/>
            <w:vAlign w:val="center"/>
            <w:hideMark/>
          </w:tcPr>
          <w:p w14:paraId="269A3293"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36814F34"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1399CF72"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54</w:t>
            </w:r>
          </w:p>
        </w:tc>
        <w:tc>
          <w:tcPr>
            <w:tcW w:w="1880" w:type="dxa"/>
            <w:tcBorders>
              <w:top w:val="nil"/>
              <w:left w:val="nil"/>
              <w:bottom w:val="single" w:sz="8" w:space="0" w:color="auto"/>
              <w:right w:val="single" w:sz="8" w:space="0" w:color="auto"/>
            </w:tcBorders>
            <w:vAlign w:val="center"/>
            <w:hideMark/>
          </w:tcPr>
          <w:p w14:paraId="0EB80ABB"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PTPP</w:t>
            </w:r>
          </w:p>
        </w:tc>
        <w:tc>
          <w:tcPr>
            <w:tcW w:w="4840" w:type="dxa"/>
            <w:tcBorders>
              <w:top w:val="nil"/>
              <w:left w:val="nil"/>
              <w:bottom w:val="single" w:sz="8" w:space="0" w:color="auto"/>
              <w:right w:val="single" w:sz="8" w:space="0" w:color="auto"/>
            </w:tcBorders>
            <w:noWrap/>
            <w:vAlign w:val="center"/>
            <w:hideMark/>
          </w:tcPr>
          <w:p w14:paraId="458051E5"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PP Persero</w:t>
            </w:r>
          </w:p>
        </w:tc>
        <w:tc>
          <w:tcPr>
            <w:tcW w:w="36" w:type="dxa"/>
            <w:vAlign w:val="center"/>
            <w:hideMark/>
          </w:tcPr>
          <w:p w14:paraId="66D28D3D"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2664AC8"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19C842E7"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55</w:t>
            </w:r>
          </w:p>
        </w:tc>
        <w:tc>
          <w:tcPr>
            <w:tcW w:w="1880" w:type="dxa"/>
            <w:tcBorders>
              <w:top w:val="nil"/>
              <w:left w:val="nil"/>
              <w:bottom w:val="single" w:sz="8" w:space="0" w:color="auto"/>
              <w:right w:val="single" w:sz="8" w:space="0" w:color="auto"/>
            </w:tcBorders>
            <w:vAlign w:val="center"/>
            <w:hideMark/>
          </w:tcPr>
          <w:p w14:paraId="32BB568F"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PWON</w:t>
            </w:r>
          </w:p>
        </w:tc>
        <w:tc>
          <w:tcPr>
            <w:tcW w:w="4840" w:type="dxa"/>
            <w:tcBorders>
              <w:top w:val="nil"/>
              <w:left w:val="nil"/>
              <w:bottom w:val="single" w:sz="8" w:space="0" w:color="auto"/>
              <w:right w:val="single" w:sz="8" w:space="0" w:color="auto"/>
            </w:tcBorders>
            <w:noWrap/>
            <w:vAlign w:val="center"/>
            <w:hideMark/>
          </w:tcPr>
          <w:p w14:paraId="57F48018"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Pakuwon Jati Tbk</w:t>
            </w:r>
          </w:p>
        </w:tc>
        <w:tc>
          <w:tcPr>
            <w:tcW w:w="36" w:type="dxa"/>
            <w:vAlign w:val="center"/>
            <w:hideMark/>
          </w:tcPr>
          <w:p w14:paraId="59E2F1E2"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CA126D1"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594FD922"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56</w:t>
            </w:r>
          </w:p>
        </w:tc>
        <w:tc>
          <w:tcPr>
            <w:tcW w:w="1880" w:type="dxa"/>
            <w:tcBorders>
              <w:top w:val="nil"/>
              <w:left w:val="nil"/>
              <w:bottom w:val="single" w:sz="8" w:space="0" w:color="auto"/>
              <w:right w:val="single" w:sz="8" w:space="0" w:color="auto"/>
            </w:tcBorders>
            <w:vAlign w:val="center"/>
            <w:hideMark/>
          </w:tcPr>
          <w:p w14:paraId="6749DE91"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SCMA</w:t>
            </w:r>
          </w:p>
        </w:tc>
        <w:tc>
          <w:tcPr>
            <w:tcW w:w="4840" w:type="dxa"/>
            <w:tcBorders>
              <w:top w:val="nil"/>
              <w:left w:val="nil"/>
              <w:bottom w:val="single" w:sz="8" w:space="0" w:color="auto"/>
              <w:right w:val="single" w:sz="8" w:space="0" w:color="auto"/>
            </w:tcBorders>
            <w:noWrap/>
            <w:vAlign w:val="center"/>
            <w:hideMark/>
          </w:tcPr>
          <w:p w14:paraId="17EC4C20"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Surya Citra Media Tbk</w:t>
            </w:r>
          </w:p>
        </w:tc>
        <w:tc>
          <w:tcPr>
            <w:tcW w:w="36" w:type="dxa"/>
            <w:vAlign w:val="center"/>
            <w:hideMark/>
          </w:tcPr>
          <w:p w14:paraId="5F312D3B"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70FC35F"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4D5B1FD4"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57</w:t>
            </w:r>
          </w:p>
        </w:tc>
        <w:tc>
          <w:tcPr>
            <w:tcW w:w="1880" w:type="dxa"/>
            <w:tcBorders>
              <w:top w:val="nil"/>
              <w:left w:val="nil"/>
              <w:bottom w:val="single" w:sz="8" w:space="0" w:color="auto"/>
              <w:right w:val="single" w:sz="8" w:space="0" w:color="auto"/>
            </w:tcBorders>
            <w:vAlign w:val="center"/>
            <w:hideMark/>
          </w:tcPr>
          <w:p w14:paraId="3BE0E441"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SIDO</w:t>
            </w:r>
          </w:p>
        </w:tc>
        <w:tc>
          <w:tcPr>
            <w:tcW w:w="4840" w:type="dxa"/>
            <w:tcBorders>
              <w:top w:val="nil"/>
              <w:left w:val="nil"/>
              <w:bottom w:val="single" w:sz="8" w:space="0" w:color="auto"/>
              <w:right w:val="single" w:sz="8" w:space="0" w:color="auto"/>
            </w:tcBorders>
            <w:noWrap/>
            <w:vAlign w:val="center"/>
            <w:hideMark/>
          </w:tcPr>
          <w:p w14:paraId="3DA15C18"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Industri Jamu dan Farmasi Sido Muncul Tbk</w:t>
            </w:r>
          </w:p>
        </w:tc>
        <w:tc>
          <w:tcPr>
            <w:tcW w:w="36" w:type="dxa"/>
            <w:vAlign w:val="center"/>
            <w:hideMark/>
          </w:tcPr>
          <w:p w14:paraId="7256CD52"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6E3BC90E"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2C6BB4D"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58</w:t>
            </w:r>
          </w:p>
        </w:tc>
        <w:tc>
          <w:tcPr>
            <w:tcW w:w="1880" w:type="dxa"/>
            <w:tcBorders>
              <w:top w:val="nil"/>
              <w:left w:val="nil"/>
              <w:bottom w:val="single" w:sz="8" w:space="0" w:color="auto"/>
              <w:right w:val="single" w:sz="8" w:space="0" w:color="auto"/>
            </w:tcBorders>
            <w:vAlign w:val="center"/>
            <w:hideMark/>
          </w:tcPr>
          <w:p w14:paraId="1D0C3DC2"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SMGR</w:t>
            </w:r>
          </w:p>
        </w:tc>
        <w:tc>
          <w:tcPr>
            <w:tcW w:w="4840" w:type="dxa"/>
            <w:tcBorders>
              <w:top w:val="nil"/>
              <w:left w:val="nil"/>
              <w:bottom w:val="single" w:sz="8" w:space="0" w:color="auto"/>
              <w:right w:val="single" w:sz="8" w:space="0" w:color="auto"/>
            </w:tcBorders>
            <w:noWrap/>
            <w:vAlign w:val="center"/>
            <w:hideMark/>
          </w:tcPr>
          <w:p w14:paraId="79AA0B93"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Semen Indonesia Persero</w:t>
            </w:r>
          </w:p>
        </w:tc>
        <w:tc>
          <w:tcPr>
            <w:tcW w:w="36" w:type="dxa"/>
            <w:vAlign w:val="center"/>
            <w:hideMark/>
          </w:tcPr>
          <w:p w14:paraId="0B8AFDEB"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3DE36EC7"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69D1021"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59</w:t>
            </w:r>
          </w:p>
        </w:tc>
        <w:tc>
          <w:tcPr>
            <w:tcW w:w="1880" w:type="dxa"/>
            <w:tcBorders>
              <w:top w:val="nil"/>
              <w:left w:val="nil"/>
              <w:bottom w:val="single" w:sz="8" w:space="0" w:color="auto"/>
              <w:right w:val="single" w:sz="8" w:space="0" w:color="auto"/>
            </w:tcBorders>
            <w:vAlign w:val="center"/>
            <w:hideMark/>
          </w:tcPr>
          <w:p w14:paraId="52808725"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SMRA</w:t>
            </w:r>
          </w:p>
        </w:tc>
        <w:tc>
          <w:tcPr>
            <w:tcW w:w="4840" w:type="dxa"/>
            <w:tcBorders>
              <w:top w:val="nil"/>
              <w:left w:val="nil"/>
              <w:bottom w:val="single" w:sz="8" w:space="0" w:color="auto"/>
              <w:right w:val="single" w:sz="8" w:space="0" w:color="auto"/>
            </w:tcBorders>
            <w:noWrap/>
            <w:vAlign w:val="center"/>
            <w:hideMark/>
          </w:tcPr>
          <w:p w14:paraId="27CD8962"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Summarecon Agung Tbk</w:t>
            </w:r>
          </w:p>
        </w:tc>
        <w:tc>
          <w:tcPr>
            <w:tcW w:w="36" w:type="dxa"/>
            <w:vAlign w:val="center"/>
            <w:hideMark/>
          </w:tcPr>
          <w:p w14:paraId="131C4082"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68F3E48D"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591DA0EF"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60</w:t>
            </w:r>
          </w:p>
        </w:tc>
        <w:tc>
          <w:tcPr>
            <w:tcW w:w="1880" w:type="dxa"/>
            <w:tcBorders>
              <w:top w:val="nil"/>
              <w:left w:val="nil"/>
              <w:bottom w:val="single" w:sz="8" w:space="0" w:color="auto"/>
              <w:right w:val="single" w:sz="8" w:space="0" w:color="auto"/>
            </w:tcBorders>
            <w:vAlign w:val="center"/>
            <w:hideMark/>
          </w:tcPr>
          <w:p w14:paraId="60B3C61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SRTG</w:t>
            </w:r>
          </w:p>
        </w:tc>
        <w:tc>
          <w:tcPr>
            <w:tcW w:w="4840" w:type="dxa"/>
            <w:tcBorders>
              <w:top w:val="nil"/>
              <w:left w:val="nil"/>
              <w:bottom w:val="single" w:sz="8" w:space="0" w:color="auto"/>
              <w:right w:val="single" w:sz="8" w:space="0" w:color="auto"/>
            </w:tcBorders>
            <w:noWrap/>
            <w:vAlign w:val="center"/>
            <w:hideMark/>
          </w:tcPr>
          <w:p w14:paraId="6BC35551"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Saratoga Investama Sedaya Tbk</w:t>
            </w:r>
          </w:p>
        </w:tc>
        <w:tc>
          <w:tcPr>
            <w:tcW w:w="36" w:type="dxa"/>
            <w:vAlign w:val="center"/>
            <w:hideMark/>
          </w:tcPr>
          <w:p w14:paraId="3FACF305"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1D5A5190"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F93D7FA"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61</w:t>
            </w:r>
          </w:p>
        </w:tc>
        <w:tc>
          <w:tcPr>
            <w:tcW w:w="1880" w:type="dxa"/>
            <w:tcBorders>
              <w:top w:val="nil"/>
              <w:left w:val="nil"/>
              <w:bottom w:val="single" w:sz="8" w:space="0" w:color="auto"/>
              <w:right w:val="single" w:sz="8" w:space="0" w:color="auto"/>
            </w:tcBorders>
            <w:vAlign w:val="center"/>
            <w:hideMark/>
          </w:tcPr>
          <w:p w14:paraId="15D17B19"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TBIG</w:t>
            </w:r>
          </w:p>
        </w:tc>
        <w:tc>
          <w:tcPr>
            <w:tcW w:w="4840" w:type="dxa"/>
            <w:tcBorders>
              <w:top w:val="nil"/>
              <w:left w:val="nil"/>
              <w:bottom w:val="single" w:sz="8" w:space="0" w:color="auto"/>
              <w:right w:val="single" w:sz="8" w:space="0" w:color="auto"/>
            </w:tcBorders>
            <w:noWrap/>
            <w:vAlign w:val="center"/>
            <w:hideMark/>
          </w:tcPr>
          <w:p w14:paraId="206C2981"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Tower Bersama Infrastructure Tbk</w:t>
            </w:r>
          </w:p>
        </w:tc>
        <w:tc>
          <w:tcPr>
            <w:tcW w:w="36" w:type="dxa"/>
            <w:vAlign w:val="center"/>
            <w:hideMark/>
          </w:tcPr>
          <w:p w14:paraId="7080EEE9"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2AC8805B"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2CF7D0F6"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62</w:t>
            </w:r>
          </w:p>
        </w:tc>
        <w:tc>
          <w:tcPr>
            <w:tcW w:w="1880" w:type="dxa"/>
            <w:tcBorders>
              <w:top w:val="nil"/>
              <w:left w:val="nil"/>
              <w:bottom w:val="single" w:sz="8" w:space="0" w:color="auto"/>
              <w:right w:val="single" w:sz="8" w:space="0" w:color="auto"/>
            </w:tcBorders>
            <w:vAlign w:val="center"/>
            <w:hideMark/>
          </w:tcPr>
          <w:p w14:paraId="3A184A6E"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TINS</w:t>
            </w:r>
          </w:p>
        </w:tc>
        <w:tc>
          <w:tcPr>
            <w:tcW w:w="4840" w:type="dxa"/>
            <w:tcBorders>
              <w:top w:val="nil"/>
              <w:left w:val="nil"/>
              <w:bottom w:val="single" w:sz="8" w:space="0" w:color="auto"/>
              <w:right w:val="single" w:sz="8" w:space="0" w:color="auto"/>
            </w:tcBorders>
            <w:noWrap/>
            <w:vAlign w:val="center"/>
            <w:hideMark/>
          </w:tcPr>
          <w:p w14:paraId="50EC285D"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Timah Persero</w:t>
            </w:r>
          </w:p>
        </w:tc>
        <w:tc>
          <w:tcPr>
            <w:tcW w:w="36" w:type="dxa"/>
            <w:vAlign w:val="center"/>
            <w:hideMark/>
          </w:tcPr>
          <w:p w14:paraId="0ED55FCA"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376BDE24"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68F0F0D5"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63</w:t>
            </w:r>
          </w:p>
        </w:tc>
        <w:tc>
          <w:tcPr>
            <w:tcW w:w="1880" w:type="dxa"/>
            <w:tcBorders>
              <w:top w:val="nil"/>
              <w:left w:val="nil"/>
              <w:bottom w:val="single" w:sz="8" w:space="0" w:color="auto"/>
              <w:right w:val="single" w:sz="8" w:space="0" w:color="auto"/>
            </w:tcBorders>
            <w:vAlign w:val="center"/>
            <w:hideMark/>
          </w:tcPr>
          <w:p w14:paraId="7E540A0B"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TKIM</w:t>
            </w:r>
          </w:p>
        </w:tc>
        <w:tc>
          <w:tcPr>
            <w:tcW w:w="4840" w:type="dxa"/>
            <w:tcBorders>
              <w:top w:val="nil"/>
              <w:left w:val="nil"/>
              <w:bottom w:val="single" w:sz="8" w:space="0" w:color="auto"/>
              <w:right w:val="single" w:sz="8" w:space="0" w:color="auto"/>
            </w:tcBorders>
            <w:noWrap/>
            <w:vAlign w:val="center"/>
            <w:hideMark/>
          </w:tcPr>
          <w:p w14:paraId="7912530F"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Pabrik Kertas Tjiwi Kimia Tbk</w:t>
            </w:r>
          </w:p>
        </w:tc>
        <w:tc>
          <w:tcPr>
            <w:tcW w:w="36" w:type="dxa"/>
            <w:vAlign w:val="center"/>
            <w:hideMark/>
          </w:tcPr>
          <w:p w14:paraId="4F096B72"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D7F0B6B"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4035C9DE"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64</w:t>
            </w:r>
          </w:p>
        </w:tc>
        <w:tc>
          <w:tcPr>
            <w:tcW w:w="1880" w:type="dxa"/>
            <w:tcBorders>
              <w:top w:val="nil"/>
              <w:left w:val="nil"/>
              <w:bottom w:val="single" w:sz="8" w:space="0" w:color="auto"/>
              <w:right w:val="single" w:sz="8" w:space="0" w:color="auto"/>
            </w:tcBorders>
            <w:vAlign w:val="center"/>
            <w:hideMark/>
          </w:tcPr>
          <w:p w14:paraId="6A8E2BBA"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TLKM</w:t>
            </w:r>
          </w:p>
        </w:tc>
        <w:tc>
          <w:tcPr>
            <w:tcW w:w="4840" w:type="dxa"/>
            <w:tcBorders>
              <w:top w:val="nil"/>
              <w:left w:val="nil"/>
              <w:bottom w:val="single" w:sz="8" w:space="0" w:color="auto"/>
              <w:right w:val="single" w:sz="8" w:space="0" w:color="auto"/>
            </w:tcBorders>
            <w:noWrap/>
            <w:vAlign w:val="center"/>
            <w:hideMark/>
          </w:tcPr>
          <w:p w14:paraId="6B3075DB"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PT Telkom Indonesia (Persero) Tbk</w:t>
            </w:r>
          </w:p>
        </w:tc>
        <w:tc>
          <w:tcPr>
            <w:tcW w:w="36" w:type="dxa"/>
            <w:vAlign w:val="center"/>
            <w:hideMark/>
          </w:tcPr>
          <w:p w14:paraId="3D2632FE"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1FBF2F1E"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DE5FD36"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65</w:t>
            </w:r>
          </w:p>
        </w:tc>
        <w:tc>
          <w:tcPr>
            <w:tcW w:w="1880" w:type="dxa"/>
            <w:tcBorders>
              <w:top w:val="nil"/>
              <w:left w:val="nil"/>
              <w:bottom w:val="single" w:sz="8" w:space="0" w:color="auto"/>
              <w:right w:val="single" w:sz="8" w:space="0" w:color="auto"/>
            </w:tcBorders>
            <w:vAlign w:val="center"/>
            <w:hideMark/>
          </w:tcPr>
          <w:p w14:paraId="4B2FC57A"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TOWR</w:t>
            </w:r>
          </w:p>
        </w:tc>
        <w:tc>
          <w:tcPr>
            <w:tcW w:w="4840" w:type="dxa"/>
            <w:tcBorders>
              <w:top w:val="nil"/>
              <w:left w:val="nil"/>
              <w:bottom w:val="single" w:sz="8" w:space="0" w:color="auto"/>
              <w:right w:val="single" w:sz="8" w:space="0" w:color="auto"/>
            </w:tcBorders>
            <w:noWrap/>
            <w:vAlign w:val="center"/>
            <w:hideMark/>
          </w:tcPr>
          <w:p w14:paraId="02B7B064"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Sarana Menara Nusantara Tbk</w:t>
            </w:r>
          </w:p>
        </w:tc>
        <w:tc>
          <w:tcPr>
            <w:tcW w:w="36" w:type="dxa"/>
            <w:vAlign w:val="center"/>
            <w:hideMark/>
          </w:tcPr>
          <w:p w14:paraId="5BF6A25A"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0269CEE6"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047F42E8"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66</w:t>
            </w:r>
          </w:p>
        </w:tc>
        <w:tc>
          <w:tcPr>
            <w:tcW w:w="1880" w:type="dxa"/>
            <w:tcBorders>
              <w:top w:val="nil"/>
              <w:left w:val="nil"/>
              <w:bottom w:val="single" w:sz="8" w:space="0" w:color="auto"/>
              <w:right w:val="single" w:sz="8" w:space="0" w:color="auto"/>
            </w:tcBorders>
            <w:vAlign w:val="center"/>
            <w:hideMark/>
          </w:tcPr>
          <w:p w14:paraId="213669D1"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TPIA</w:t>
            </w:r>
          </w:p>
        </w:tc>
        <w:tc>
          <w:tcPr>
            <w:tcW w:w="4840" w:type="dxa"/>
            <w:tcBorders>
              <w:top w:val="nil"/>
              <w:left w:val="nil"/>
              <w:bottom w:val="single" w:sz="8" w:space="0" w:color="auto"/>
              <w:right w:val="single" w:sz="8" w:space="0" w:color="auto"/>
            </w:tcBorders>
            <w:noWrap/>
            <w:vAlign w:val="center"/>
            <w:hideMark/>
          </w:tcPr>
          <w:p w14:paraId="3F863EDB"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Chandra Asri Petrochemical Tbk</w:t>
            </w:r>
          </w:p>
        </w:tc>
        <w:tc>
          <w:tcPr>
            <w:tcW w:w="36" w:type="dxa"/>
            <w:vAlign w:val="center"/>
            <w:hideMark/>
          </w:tcPr>
          <w:p w14:paraId="1C263FC9"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r w:rsidR="004A3716" w:rsidRPr="007806BA" w14:paraId="73AFD54B" w14:textId="77777777" w:rsidTr="004A3716">
        <w:trPr>
          <w:trHeight w:val="324"/>
        </w:trPr>
        <w:tc>
          <w:tcPr>
            <w:tcW w:w="640" w:type="dxa"/>
            <w:tcBorders>
              <w:top w:val="nil"/>
              <w:left w:val="single" w:sz="4" w:space="0" w:color="auto"/>
              <w:bottom w:val="single" w:sz="4" w:space="0" w:color="auto"/>
              <w:right w:val="single" w:sz="4" w:space="0" w:color="auto"/>
            </w:tcBorders>
            <w:noWrap/>
            <w:vAlign w:val="bottom"/>
            <w:hideMark/>
          </w:tcPr>
          <w:p w14:paraId="30330EF8" w14:textId="77777777" w:rsidR="004A3716" w:rsidRPr="007806BA" w:rsidRDefault="004A3716" w:rsidP="004A3716">
            <w:pPr>
              <w:spacing w:after="0" w:line="240" w:lineRule="auto"/>
              <w:jc w:val="center"/>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67</w:t>
            </w:r>
          </w:p>
        </w:tc>
        <w:tc>
          <w:tcPr>
            <w:tcW w:w="1880" w:type="dxa"/>
            <w:tcBorders>
              <w:top w:val="nil"/>
              <w:left w:val="nil"/>
              <w:bottom w:val="single" w:sz="8" w:space="0" w:color="auto"/>
              <w:right w:val="single" w:sz="8" w:space="0" w:color="auto"/>
            </w:tcBorders>
            <w:vAlign w:val="center"/>
            <w:hideMark/>
          </w:tcPr>
          <w:p w14:paraId="31D20987" w14:textId="77777777" w:rsidR="004A3716" w:rsidRPr="007806BA" w:rsidRDefault="004A3716" w:rsidP="004A3716">
            <w:pPr>
              <w:spacing w:after="0" w:line="240" w:lineRule="auto"/>
              <w:rPr>
                <w:rFonts w:ascii="Times New Roman" w:eastAsia="Times New Roman" w:hAnsi="Times New Roman" w:cs="Times New Roman"/>
                <w:color w:val="000000"/>
                <w:sz w:val="24"/>
                <w:szCs w:val="24"/>
              </w:rPr>
            </w:pPr>
            <w:r w:rsidRPr="007806BA">
              <w:rPr>
                <w:rFonts w:ascii="Times New Roman" w:eastAsia="Times New Roman" w:hAnsi="Times New Roman" w:cs="Times New Roman"/>
                <w:color w:val="000000"/>
                <w:sz w:val="24"/>
                <w:szCs w:val="24"/>
              </w:rPr>
              <w:t>UNTR</w:t>
            </w:r>
          </w:p>
        </w:tc>
        <w:tc>
          <w:tcPr>
            <w:tcW w:w="4840" w:type="dxa"/>
            <w:tcBorders>
              <w:top w:val="nil"/>
              <w:left w:val="nil"/>
              <w:bottom w:val="single" w:sz="8" w:space="0" w:color="auto"/>
              <w:right w:val="single" w:sz="8" w:space="0" w:color="auto"/>
            </w:tcBorders>
            <w:noWrap/>
            <w:vAlign w:val="center"/>
            <w:hideMark/>
          </w:tcPr>
          <w:p w14:paraId="61C44AD2" w14:textId="77777777" w:rsidR="004A3716" w:rsidRPr="007806BA" w:rsidRDefault="004A3716" w:rsidP="004A3716">
            <w:pPr>
              <w:spacing w:after="0" w:line="240" w:lineRule="auto"/>
              <w:rPr>
                <w:rFonts w:ascii="Times New Roman" w:eastAsia="Times New Roman" w:hAnsi="Times New Roman" w:cs="Times New Roman"/>
                <w:color w:val="333333"/>
                <w:sz w:val="24"/>
                <w:szCs w:val="24"/>
              </w:rPr>
            </w:pPr>
            <w:r w:rsidRPr="007806BA">
              <w:rPr>
                <w:rFonts w:ascii="Times New Roman" w:eastAsia="Times New Roman" w:hAnsi="Times New Roman" w:cs="Times New Roman"/>
                <w:color w:val="333333"/>
                <w:sz w:val="24"/>
                <w:szCs w:val="24"/>
              </w:rPr>
              <w:t>United Tractors Tbk</w:t>
            </w:r>
          </w:p>
        </w:tc>
        <w:tc>
          <w:tcPr>
            <w:tcW w:w="36" w:type="dxa"/>
            <w:vAlign w:val="center"/>
            <w:hideMark/>
          </w:tcPr>
          <w:p w14:paraId="42773EC5" w14:textId="77777777" w:rsidR="004A3716" w:rsidRPr="007806BA" w:rsidRDefault="004A3716" w:rsidP="004A3716">
            <w:pPr>
              <w:spacing w:after="0" w:line="240" w:lineRule="auto"/>
              <w:rPr>
                <w:rFonts w:ascii="Times New Roman" w:eastAsia="Times New Roman" w:hAnsi="Times New Roman" w:cs="Times New Roman"/>
                <w:sz w:val="20"/>
                <w:szCs w:val="20"/>
              </w:rPr>
            </w:pPr>
          </w:p>
        </w:tc>
      </w:tr>
    </w:tbl>
    <w:p w14:paraId="5330A332" w14:textId="77777777" w:rsidR="004A3716" w:rsidRDefault="004A3716" w:rsidP="003608BE">
      <w:pPr>
        <w:pStyle w:val="ListParagraph"/>
        <w:spacing w:after="0" w:line="480" w:lineRule="auto"/>
        <w:ind w:left="0"/>
        <w:jc w:val="both"/>
        <w:rPr>
          <w:rFonts w:ascii="Times New Roman" w:hAnsi="Times New Roman" w:cs="Times New Roman"/>
          <w:b/>
          <w:bCs/>
          <w:iCs/>
          <w:sz w:val="24"/>
          <w:szCs w:val="24"/>
        </w:rPr>
      </w:pPr>
    </w:p>
    <w:p w14:paraId="2DCCDBBC" w14:textId="77777777" w:rsidR="00B742E7" w:rsidRPr="007806BA" w:rsidRDefault="00B742E7" w:rsidP="003608BE">
      <w:pPr>
        <w:pStyle w:val="ListParagraph"/>
        <w:spacing w:after="0" w:line="480" w:lineRule="auto"/>
        <w:ind w:left="0"/>
        <w:jc w:val="both"/>
        <w:rPr>
          <w:rFonts w:ascii="Times New Roman" w:hAnsi="Times New Roman" w:cs="Times New Roman"/>
          <w:b/>
          <w:bCs/>
          <w:iCs/>
          <w:sz w:val="24"/>
          <w:szCs w:val="24"/>
        </w:rPr>
      </w:pPr>
    </w:p>
    <w:p w14:paraId="0AE025D3" w14:textId="77777777" w:rsidR="00E21CDE" w:rsidRPr="007806BA" w:rsidRDefault="00E21CDE" w:rsidP="00826421">
      <w:pPr>
        <w:pStyle w:val="Heading2"/>
        <w:ind w:left="709" w:hanging="709"/>
      </w:pPr>
      <w:bookmarkStart w:id="98" w:name="_Toc186408106"/>
      <w:bookmarkStart w:id="99" w:name="_Toc186408577"/>
      <w:bookmarkStart w:id="100" w:name="_Toc216701550"/>
      <w:r w:rsidRPr="007806BA">
        <w:lastRenderedPageBreak/>
        <w:t>Jenis dan Sumber Data</w:t>
      </w:r>
      <w:bookmarkEnd w:id="98"/>
      <w:bookmarkEnd w:id="99"/>
      <w:bookmarkEnd w:id="100"/>
    </w:p>
    <w:p w14:paraId="5756958F" w14:textId="5B53319D" w:rsidR="00BF7BDC" w:rsidRPr="007806BA" w:rsidRDefault="00E75557" w:rsidP="004A3716">
      <w:pPr>
        <w:spacing w:after="0" w:line="48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 xml:space="preserve">Data yang dipergunakan didalam penelitian ini merupakan data kuantitatif yang merupakan jenis data yang dapat diukur dengan angka dan numerik. </w:t>
      </w:r>
      <w:r w:rsidR="00E21CDE" w:rsidRPr="007806BA">
        <w:rPr>
          <w:rFonts w:ascii="Times New Roman" w:hAnsi="Times New Roman" w:cs="Times New Roman"/>
          <w:sz w:val="24"/>
          <w:szCs w:val="24"/>
        </w:rPr>
        <w:t>Sumber data yang digunakan adalah data sekunder berupa laporan keuangan</w:t>
      </w:r>
      <w:r w:rsidRPr="007806BA">
        <w:rPr>
          <w:rFonts w:ascii="Times New Roman" w:hAnsi="Times New Roman" w:cs="Times New Roman"/>
          <w:sz w:val="24"/>
          <w:szCs w:val="24"/>
        </w:rPr>
        <w:t>,</w:t>
      </w:r>
      <w:r w:rsidR="001F014E" w:rsidRPr="007806BA">
        <w:rPr>
          <w:rFonts w:ascii="Times New Roman" w:hAnsi="Times New Roman" w:cs="Times New Roman"/>
          <w:sz w:val="24"/>
          <w:szCs w:val="24"/>
        </w:rPr>
        <w:t xml:space="preserve"> </w:t>
      </w:r>
      <w:r w:rsidR="00E21CDE" w:rsidRPr="007806BA">
        <w:rPr>
          <w:rFonts w:ascii="Times New Roman" w:hAnsi="Times New Roman" w:cs="Times New Roman"/>
          <w:sz w:val="24"/>
          <w:szCs w:val="24"/>
        </w:rPr>
        <w:t xml:space="preserve">laporan tahunan </w:t>
      </w:r>
      <w:r w:rsidRPr="007806BA">
        <w:rPr>
          <w:rFonts w:ascii="Times New Roman" w:hAnsi="Times New Roman" w:cs="Times New Roman"/>
          <w:sz w:val="24"/>
          <w:szCs w:val="24"/>
        </w:rPr>
        <w:t xml:space="preserve">dan laporan audit </w:t>
      </w:r>
      <w:r w:rsidR="00E21CDE" w:rsidRPr="007806BA">
        <w:rPr>
          <w:rFonts w:ascii="Times New Roman" w:hAnsi="Times New Roman" w:cs="Times New Roman"/>
          <w:sz w:val="24"/>
          <w:szCs w:val="24"/>
        </w:rPr>
        <w:t xml:space="preserve">perusahaan </w:t>
      </w:r>
      <w:r w:rsidRPr="007806BA">
        <w:rPr>
          <w:rFonts w:ascii="Times New Roman" w:hAnsi="Times New Roman" w:cs="Times New Roman"/>
          <w:sz w:val="24"/>
          <w:szCs w:val="24"/>
        </w:rPr>
        <w:t>yang terdaftar pada indeks Kompas 100</w:t>
      </w:r>
      <w:r w:rsidR="00E21CDE" w:rsidRPr="007806BA">
        <w:rPr>
          <w:rFonts w:ascii="Times New Roman" w:hAnsi="Times New Roman" w:cs="Times New Roman"/>
          <w:sz w:val="24"/>
          <w:szCs w:val="24"/>
        </w:rPr>
        <w:t xml:space="preserve"> yang terdaftar di Bursa Efek Indonesia periode 202</w:t>
      </w:r>
      <w:r w:rsidRPr="007806BA">
        <w:rPr>
          <w:rFonts w:ascii="Times New Roman" w:hAnsi="Times New Roman" w:cs="Times New Roman"/>
          <w:sz w:val="24"/>
          <w:szCs w:val="24"/>
        </w:rPr>
        <w:t>2</w:t>
      </w:r>
      <w:r w:rsidR="00E21CDE" w:rsidRPr="007806BA">
        <w:rPr>
          <w:rFonts w:ascii="Times New Roman" w:hAnsi="Times New Roman" w:cs="Times New Roman"/>
          <w:sz w:val="24"/>
          <w:szCs w:val="24"/>
        </w:rPr>
        <w:t>-202</w:t>
      </w:r>
      <w:r w:rsidR="00382BCE">
        <w:rPr>
          <w:rFonts w:ascii="Times New Roman" w:hAnsi="Times New Roman" w:cs="Times New Roman"/>
          <w:sz w:val="24"/>
          <w:szCs w:val="24"/>
        </w:rPr>
        <w:t>4</w:t>
      </w:r>
      <w:r w:rsidR="00E21CDE" w:rsidRPr="007806BA">
        <w:rPr>
          <w:rFonts w:ascii="Times New Roman" w:hAnsi="Times New Roman" w:cs="Times New Roman"/>
          <w:sz w:val="24"/>
          <w:szCs w:val="24"/>
        </w:rPr>
        <w:t xml:space="preserve">. Data akan diunduh melalui </w:t>
      </w:r>
      <w:r w:rsidR="00E21CDE" w:rsidRPr="007806BA">
        <w:rPr>
          <w:rFonts w:ascii="Times New Roman" w:hAnsi="Times New Roman" w:cs="Times New Roman"/>
          <w:i/>
          <w:sz w:val="24"/>
          <w:szCs w:val="24"/>
        </w:rPr>
        <w:t>website</w:t>
      </w:r>
      <w:r w:rsidR="00E21CDE" w:rsidRPr="007806BA">
        <w:rPr>
          <w:rFonts w:ascii="Times New Roman" w:hAnsi="Times New Roman" w:cs="Times New Roman"/>
          <w:sz w:val="24"/>
          <w:szCs w:val="24"/>
        </w:rPr>
        <w:t xml:space="preserve"> resmi Bursa Efek Indonesia dan </w:t>
      </w:r>
      <w:r w:rsidR="00E21CDE" w:rsidRPr="007806BA">
        <w:rPr>
          <w:rFonts w:ascii="Times New Roman" w:hAnsi="Times New Roman" w:cs="Times New Roman"/>
          <w:i/>
          <w:sz w:val="24"/>
          <w:szCs w:val="24"/>
        </w:rPr>
        <w:t>website</w:t>
      </w:r>
      <w:r w:rsidR="00E21CDE" w:rsidRPr="007806BA">
        <w:rPr>
          <w:rFonts w:ascii="Times New Roman" w:hAnsi="Times New Roman" w:cs="Times New Roman"/>
          <w:sz w:val="24"/>
          <w:szCs w:val="24"/>
        </w:rPr>
        <w:t xml:space="preserve"> perusahaan tersebut.</w:t>
      </w:r>
    </w:p>
    <w:p w14:paraId="2DD3C41A" w14:textId="77777777" w:rsidR="00E21CDE" w:rsidRPr="007806BA" w:rsidRDefault="00E21CDE" w:rsidP="00016254">
      <w:pPr>
        <w:spacing w:after="0" w:line="24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 xml:space="preserve"> </w:t>
      </w:r>
    </w:p>
    <w:p w14:paraId="3016ECC4" w14:textId="77777777" w:rsidR="00E21CDE" w:rsidRPr="007806BA" w:rsidRDefault="00E21CDE" w:rsidP="00826421">
      <w:pPr>
        <w:pStyle w:val="Heading2"/>
        <w:ind w:left="709" w:hanging="709"/>
      </w:pPr>
      <w:bookmarkStart w:id="101" w:name="_Toc186408108"/>
      <w:bookmarkStart w:id="102" w:name="_Toc186408579"/>
      <w:bookmarkStart w:id="103" w:name="_Toc216701551"/>
      <w:r w:rsidRPr="007806BA">
        <w:t>Teknik Analisis Data</w:t>
      </w:r>
      <w:bookmarkEnd w:id="101"/>
      <w:bookmarkEnd w:id="102"/>
      <w:bookmarkEnd w:id="103"/>
    </w:p>
    <w:p w14:paraId="7A85F471" w14:textId="77777777" w:rsidR="00E21CDE" w:rsidRPr="007806BA" w:rsidRDefault="00E21CDE" w:rsidP="00826421">
      <w:pPr>
        <w:pStyle w:val="Heading3"/>
        <w:ind w:left="709" w:hanging="709"/>
      </w:pPr>
      <w:bookmarkStart w:id="104" w:name="_Toc186408109"/>
      <w:bookmarkStart w:id="105" w:name="_Toc186408580"/>
      <w:bookmarkStart w:id="106" w:name="_Toc187276709"/>
      <w:bookmarkStart w:id="107" w:name="_Toc216701552"/>
      <w:r w:rsidRPr="007806BA">
        <w:t>Statistik deskriptif</w:t>
      </w:r>
      <w:bookmarkEnd w:id="104"/>
      <w:bookmarkEnd w:id="105"/>
      <w:bookmarkEnd w:id="106"/>
      <w:bookmarkEnd w:id="107"/>
    </w:p>
    <w:p w14:paraId="44324772" w14:textId="28377C9D" w:rsidR="00C86AB7" w:rsidRPr="007806BA" w:rsidRDefault="00A86757" w:rsidP="00C86AB7">
      <w:pPr>
        <w:spacing w:after="0" w:line="480" w:lineRule="auto"/>
        <w:ind w:firstLine="709"/>
        <w:jc w:val="both"/>
        <w:rPr>
          <w:rFonts w:ascii="Times New Roman" w:hAnsi="Times New Roman" w:cs="Times New Roman"/>
          <w:color w:val="000000"/>
          <w:sz w:val="24"/>
          <w:szCs w:val="24"/>
        </w:rPr>
      </w:pPr>
      <w:r w:rsidRPr="007806BA">
        <w:rPr>
          <w:rFonts w:ascii="Times New Roman" w:hAnsi="Times New Roman" w:cs="Times New Roman"/>
          <w:sz w:val="24"/>
          <w:szCs w:val="24"/>
        </w:rPr>
        <w:t>Statistik deskriptif merupakan alat analisis dalam bidang statistik yang dimanfaatkan untuk mendapatkan gambaran singkat tentang perusahaan agar lebih mudah dipahami. Statistik Deskriptif digunakan untuk nilai rata-rata (</w:t>
      </w:r>
      <w:r w:rsidRPr="007806BA">
        <w:rPr>
          <w:rFonts w:ascii="Times New Roman" w:hAnsi="Times New Roman" w:cs="Times New Roman"/>
          <w:i/>
          <w:sz w:val="24"/>
          <w:szCs w:val="24"/>
        </w:rPr>
        <w:t>mean)</w:t>
      </w:r>
      <w:r w:rsidRPr="007806BA">
        <w:rPr>
          <w:rFonts w:ascii="Times New Roman" w:hAnsi="Times New Roman" w:cs="Times New Roman"/>
          <w:sz w:val="24"/>
          <w:szCs w:val="24"/>
        </w:rPr>
        <w:t>, standar deviasi, varian, maksimum, minimum, sum, range, kurtosis, dan swkness dapat diketahui</w:t>
      </w:r>
      <w:sdt>
        <w:sdtPr>
          <w:rPr>
            <w:rFonts w:ascii="Times New Roman" w:hAnsi="Times New Roman" w:cs="Times New Roman"/>
            <w:color w:val="000000"/>
            <w:sz w:val="24"/>
            <w:szCs w:val="24"/>
          </w:rPr>
          <w:tag w:val="MENDELEY_CITATION_v3_eyJjaXRhdGlvbklEIjoiTUVOREVMRVlfQ0lUQVRJT05fNTFkNDZkNmMtYTAxZi00MGMyLWJkM2MtOTk2NDIzY2NiMzZk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
          <w:id w:val="1530150705"/>
          <w:placeholder>
            <w:docPart w:val="DefaultPlaceholder_-1854013440"/>
          </w:placeholder>
        </w:sdtPr>
        <w:sdtContent>
          <w:r w:rsidR="00A428DF" w:rsidRPr="00A428DF">
            <w:rPr>
              <w:rFonts w:ascii="Times New Roman" w:hAnsi="Times New Roman" w:cs="Times New Roman"/>
              <w:color w:val="000000"/>
              <w:sz w:val="24"/>
              <w:szCs w:val="24"/>
            </w:rPr>
            <w:t>(Ghozali, 2021)</w:t>
          </w:r>
        </w:sdtContent>
      </w:sdt>
      <w:r w:rsidRPr="007806BA">
        <w:rPr>
          <w:rFonts w:ascii="Times New Roman" w:hAnsi="Times New Roman" w:cs="Times New Roman"/>
          <w:color w:val="000000"/>
          <w:sz w:val="24"/>
          <w:szCs w:val="24"/>
        </w:rPr>
        <w:t>.</w:t>
      </w:r>
    </w:p>
    <w:p w14:paraId="43EFDB02" w14:textId="77777777" w:rsidR="00E21CDE" w:rsidRPr="007806BA" w:rsidRDefault="00E21CDE" w:rsidP="00826421">
      <w:pPr>
        <w:pStyle w:val="Heading3"/>
        <w:ind w:left="709" w:hanging="709"/>
      </w:pPr>
      <w:bookmarkStart w:id="108" w:name="_Toc186408110"/>
      <w:bookmarkStart w:id="109" w:name="_Toc186408581"/>
      <w:bookmarkStart w:id="110" w:name="_Toc187276710"/>
      <w:bookmarkStart w:id="111" w:name="_Toc216701553"/>
      <w:r w:rsidRPr="007806BA">
        <w:t>Uji asumsi klasik</w:t>
      </w:r>
      <w:bookmarkEnd w:id="108"/>
      <w:bookmarkEnd w:id="109"/>
      <w:bookmarkEnd w:id="110"/>
      <w:bookmarkEnd w:id="111"/>
    </w:p>
    <w:p w14:paraId="35BC7EBA" w14:textId="471D7962" w:rsidR="004A3716" w:rsidRDefault="00A86757" w:rsidP="005923A1">
      <w:pPr>
        <w:spacing w:after="0" w:line="48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Uji asumsi klasik ialah kondisi yang perlu dipenuhi agar model regresi dianggap baik dan terhindar dari permasalahan statistik yang mungkin muncul. Apabila uji asumsi klasik telah dipenuhi, maka model regresi yang dihasilkan akan memenuhi standar statistik serta memiliki parameter yang wajar dan logis. Terdapat beberapa jenis uji asumsi klasik yang digunakan, antara lain: uji normalitas, uji multikolinieritas, uji heteroskedastisitas, dan uji autokorelasi.</w:t>
      </w:r>
    </w:p>
    <w:p w14:paraId="1A16815A" w14:textId="77777777" w:rsidR="00B742E7" w:rsidRDefault="00B742E7" w:rsidP="005923A1">
      <w:pPr>
        <w:spacing w:after="0" w:line="480" w:lineRule="auto"/>
        <w:ind w:firstLine="709"/>
        <w:jc w:val="both"/>
        <w:rPr>
          <w:rFonts w:ascii="Times New Roman" w:hAnsi="Times New Roman" w:cs="Times New Roman"/>
          <w:sz w:val="24"/>
          <w:szCs w:val="24"/>
        </w:rPr>
      </w:pPr>
    </w:p>
    <w:p w14:paraId="0D7C40C4" w14:textId="77777777" w:rsidR="00B742E7" w:rsidRPr="007806BA" w:rsidRDefault="00B742E7" w:rsidP="005923A1">
      <w:pPr>
        <w:spacing w:after="0" w:line="480" w:lineRule="auto"/>
        <w:ind w:firstLine="709"/>
        <w:jc w:val="both"/>
        <w:rPr>
          <w:rFonts w:ascii="Times New Roman" w:hAnsi="Times New Roman" w:cs="Times New Roman"/>
          <w:sz w:val="24"/>
          <w:szCs w:val="24"/>
        </w:rPr>
      </w:pPr>
    </w:p>
    <w:p w14:paraId="357AD73C" w14:textId="77777777" w:rsidR="00E21CDE" w:rsidRPr="007806BA" w:rsidRDefault="00E21CDE">
      <w:pPr>
        <w:pStyle w:val="Heading4"/>
        <w:numPr>
          <w:ilvl w:val="3"/>
          <w:numId w:val="5"/>
        </w:numPr>
      </w:pPr>
      <w:r w:rsidRPr="007806BA">
        <w:lastRenderedPageBreak/>
        <w:t>Uji normalitas</w:t>
      </w:r>
    </w:p>
    <w:p w14:paraId="449FE406" w14:textId="187A696F" w:rsidR="00E21CDE" w:rsidRPr="007806BA" w:rsidRDefault="00E21CDE" w:rsidP="00C31BEB">
      <w:pPr>
        <w:spacing w:after="0" w:line="48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 xml:space="preserve">Uji normalitas digunakan untuk menguji apakah </w:t>
      </w:r>
      <w:r w:rsidR="00C31BEB" w:rsidRPr="007806BA">
        <w:rPr>
          <w:rFonts w:ascii="Times New Roman" w:hAnsi="Times New Roman" w:cs="Times New Roman"/>
          <w:sz w:val="24"/>
          <w:szCs w:val="24"/>
        </w:rPr>
        <w:t>dalam model regresi, variabel pengganggu atau residual memiliki distribusi normal.</w:t>
      </w:r>
      <w:r w:rsidR="00C26C21" w:rsidRPr="007806BA">
        <w:rPr>
          <w:rFonts w:ascii="Times New Roman" w:hAnsi="Times New Roman" w:cs="Times New Roman"/>
          <w:sz w:val="24"/>
          <w:szCs w:val="24"/>
        </w:rPr>
        <w:t xml:space="preserve"> </w:t>
      </w:r>
      <w:r w:rsidRPr="007806BA">
        <w:rPr>
          <w:rFonts w:ascii="Times New Roman" w:hAnsi="Times New Roman" w:cs="Times New Roman"/>
          <w:sz w:val="24"/>
          <w:szCs w:val="24"/>
        </w:rPr>
        <w:t>Terdapat dua cara untuk mendeteksi apakah residual terdistribusi normal, yaitu analisis grafik dan uji statistik. Teknik pengujian distribusi normalitas data yang digunakan</w:t>
      </w:r>
      <w:r w:rsidRPr="007806BA">
        <w:rPr>
          <w:rFonts w:ascii="Times New Roman" w:hAnsi="Times New Roman" w:cs="Times New Roman"/>
          <w:spacing w:val="-8"/>
          <w:sz w:val="24"/>
          <w:szCs w:val="24"/>
        </w:rPr>
        <w:t xml:space="preserve"> </w:t>
      </w:r>
      <w:r w:rsidRPr="007806BA">
        <w:rPr>
          <w:rFonts w:ascii="Times New Roman" w:hAnsi="Times New Roman" w:cs="Times New Roman"/>
          <w:sz w:val="24"/>
          <w:szCs w:val="24"/>
        </w:rPr>
        <w:t>dalam</w:t>
      </w:r>
      <w:r w:rsidRPr="007806BA">
        <w:rPr>
          <w:rFonts w:ascii="Times New Roman" w:hAnsi="Times New Roman" w:cs="Times New Roman"/>
          <w:spacing w:val="-7"/>
          <w:sz w:val="24"/>
          <w:szCs w:val="24"/>
        </w:rPr>
        <w:t xml:space="preserve"> </w:t>
      </w:r>
      <w:r w:rsidRPr="007806BA">
        <w:rPr>
          <w:rFonts w:ascii="Times New Roman" w:hAnsi="Times New Roman" w:cs="Times New Roman"/>
          <w:sz w:val="24"/>
          <w:szCs w:val="24"/>
        </w:rPr>
        <w:t>penelitian</w:t>
      </w:r>
      <w:r w:rsidRPr="007806BA">
        <w:rPr>
          <w:rFonts w:ascii="Times New Roman" w:hAnsi="Times New Roman" w:cs="Times New Roman"/>
          <w:spacing w:val="-8"/>
          <w:sz w:val="24"/>
          <w:szCs w:val="24"/>
        </w:rPr>
        <w:t xml:space="preserve"> </w:t>
      </w:r>
      <w:r w:rsidRPr="007806BA">
        <w:rPr>
          <w:rFonts w:ascii="Times New Roman" w:hAnsi="Times New Roman" w:cs="Times New Roman"/>
          <w:sz w:val="24"/>
          <w:szCs w:val="24"/>
        </w:rPr>
        <w:t>ini</w:t>
      </w:r>
      <w:r w:rsidRPr="007806BA">
        <w:rPr>
          <w:rFonts w:ascii="Times New Roman" w:hAnsi="Times New Roman" w:cs="Times New Roman"/>
          <w:spacing w:val="-7"/>
          <w:sz w:val="24"/>
          <w:szCs w:val="24"/>
        </w:rPr>
        <w:t xml:space="preserve"> </w:t>
      </w:r>
      <w:r w:rsidRPr="007806BA">
        <w:rPr>
          <w:rFonts w:ascii="Times New Roman" w:hAnsi="Times New Roman" w:cs="Times New Roman"/>
          <w:sz w:val="24"/>
          <w:szCs w:val="24"/>
        </w:rPr>
        <w:t>adalah</w:t>
      </w:r>
      <w:r w:rsidRPr="007806BA">
        <w:rPr>
          <w:rFonts w:ascii="Times New Roman" w:hAnsi="Times New Roman" w:cs="Times New Roman"/>
          <w:spacing w:val="-7"/>
          <w:sz w:val="24"/>
          <w:szCs w:val="24"/>
        </w:rPr>
        <w:t xml:space="preserve"> </w:t>
      </w:r>
      <w:r w:rsidRPr="007806BA">
        <w:rPr>
          <w:rFonts w:ascii="Times New Roman" w:hAnsi="Times New Roman" w:cs="Times New Roman"/>
          <w:sz w:val="24"/>
          <w:szCs w:val="24"/>
        </w:rPr>
        <w:t>teknik</w:t>
      </w:r>
      <w:r w:rsidRPr="007806BA">
        <w:rPr>
          <w:rFonts w:ascii="Times New Roman" w:hAnsi="Times New Roman" w:cs="Times New Roman"/>
          <w:spacing w:val="-7"/>
          <w:sz w:val="24"/>
          <w:szCs w:val="24"/>
        </w:rPr>
        <w:t xml:space="preserve"> </w:t>
      </w:r>
      <w:r w:rsidRPr="007806BA">
        <w:rPr>
          <w:rFonts w:ascii="Times New Roman" w:hAnsi="Times New Roman" w:cs="Times New Roman"/>
          <w:i/>
          <w:sz w:val="24"/>
          <w:szCs w:val="24"/>
        </w:rPr>
        <w:t>Kolmogorov-Smirnov</w:t>
      </w:r>
      <w:r w:rsidRPr="007806BA">
        <w:rPr>
          <w:rFonts w:ascii="Times New Roman" w:hAnsi="Times New Roman" w:cs="Times New Roman"/>
          <w:i/>
          <w:spacing w:val="-6"/>
          <w:sz w:val="24"/>
          <w:szCs w:val="24"/>
        </w:rPr>
        <w:t xml:space="preserve"> </w:t>
      </w:r>
      <w:r w:rsidRPr="007806BA">
        <w:rPr>
          <w:rFonts w:ascii="Times New Roman" w:hAnsi="Times New Roman" w:cs="Times New Roman"/>
          <w:sz w:val="24"/>
          <w:szCs w:val="24"/>
        </w:rPr>
        <w:t>dengan</w:t>
      </w:r>
      <w:r w:rsidRPr="007806BA">
        <w:rPr>
          <w:rFonts w:ascii="Times New Roman" w:hAnsi="Times New Roman" w:cs="Times New Roman"/>
          <w:spacing w:val="-8"/>
          <w:sz w:val="24"/>
          <w:szCs w:val="24"/>
        </w:rPr>
        <w:t xml:space="preserve"> </w:t>
      </w:r>
      <w:r w:rsidRPr="007806BA">
        <w:rPr>
          <w:rFonts w:ascii="Times New Roman" w:hAnsi="Times New Roman" w:cs="Times New Roman"/>
          <w:sz w:val="24"/>
          <w:szCs w:val="24"/>
        </w:rPr>
        <w:t xml:space="preserve">kriteria sebagai berikut </w:t>
      </w:r>
      <w:sdt>
        <w:sdtPr>
          <w:rPr>
            <w:rFonts w:ascii="Times New Roman" w:hAnsi="Times New Roman" w:cs="Times New Roman"/>
            <w:color w:val="000000"/>
            <w:sz w:val="24"/>
            <w:szCs w:val="24"/>
          </w:rPr>
          <w:tag w:val="MENDELEY_CITATION_v3_eyJjaXRhdGlvbklEIjoiTUVOREVMRVlfQ0lUQVRJT05fOTk5MmMwZjAtNGZkMi00OGZkLWJjMWEtMjY0NjNlYWExM2Ez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
          <w:id w:val="1975174318"/>
          <w:placeholder>
            <w:docPart w:val="DefaultPlaceholder_-1854013440"/>
          </w:placeholder>
        </w:sdtPr>
        <w:sdtContent>
          <w:r w:rsidR="00A428DF" w:rsidRPr="00A428DF">
            <w:rPr>
              <w:rFonts w:ascii="Times New Roman" w:hAnsi="Times New Roman" w:cs="Times New Roman"/>
              <w:color w:val="000000"/>
              <w:sz w:val="24"/>
              <w:szCs w:val="24"/>
            </w:rPr>
            <w:t>(Ghozali, 2021)</w:t>
          </w:r>
        </w:sdtContent>
      </w:sdt>
      <w:r w:rsidRPr="007806BA">
        <w:rPr>
          <w:rFonts w:ascii="Times New Roman" w:hAnsi="Times New Roman" w:cs="Times New Roman"/>
          <w:sz w:val="24"/>
          <w:szCs w:val="24"/>
        </w:rPr>
        <w:t xml:space="preserve">: </w:t>
      </w:r>
    </w:p>
    <w:p w14:paraId="44FBA21B" w14:textId="77777777" w:rsidR="00E21CDE" w:rsidRPr="007806BA" w:rsidRDefault="00E21CDE">
      <w:pPr>
        <w:pStyle w:val="ListParagraph"/>
        <w:numPr>
          <w:ilvl w:val="0"/>
          <w:numId w:val="8"/>
        </w:numPr>
        <w:spacing w:after="0" w:line="480" w:lineRule="auto"/>
        <w:ind w:left="426" w:hanging="426"/>
        <w:jc w:val="both"/>
        <w:rPr>
          <w:rFonts w:ascii="Times New Roman" w:hAnsi="Times New Roman" w:cs="Times New Roman"/>
          <w:sz w:val="24"/>
          <w:szCs w:val="24"/>
        </w:rPr>
      </w:pPr>
      <w:r w:rsidRPr="007806BA">
        <w:rPr>
          <w:rFonts w:ascii="Times New Roman" w:hAnsi="Times New Roman" w:cs="Times New Roman"/>
          <w:sz w:val="24"/>
          <w:szCs w:val="24"/>
        </w:rPr>
        <w:t>Jika</w:t>
      </w:r>
      <w:r w:rsidRPr="007806BA">
        <w:rPr>
          <w:rFonts w:ascii="Times New Roman" w:hAnsi="Times New Roman" w:cs="Times New Roman"/>
          <w:spacing w:val="-3"/>
          <w:sz w:val="24"/>
          <w:szCs w:val="24"/>
        </w:rPr>
        <w:t xml:space="preserve"> </w:t>
      </w:r>
      <w:r w:rsidRPr="007806BA">
        <w:rPr>
          <w:rFonts w:ascii="Times New Roman" w:hAnsi="Times New Roman" w:cs="Times New Roman"/>
          <w:sz w:val="24"/>
          <w:szCs w:val="24"/>
        </w:rPr>
        <w:t>tingkat signifikansi ≥ 0,05</w:t>
      </w:r>
      <w:r w:rsidRPr="007806BA">
        <w:rPr>
          <w:rFonts w:ascii="Times New Roman" w:hAnsi="Times New Roman" w:cs="Times New Roman"/>
          <w:spacing w:val="-1"/>
          <w:sz w:val="24"/>
          <w:szCs w:val="24"/>
        </w:rPr>
        <w:t xml:space="preserve"> </w:t>
      </w:r>
      <w:r w:rsidRPr="007806BA">
        <w:rPr>
          <w:rFonts w:ascii="Times New Roman" w:hAnsi="Times New Roman" w:cs="Times New Roman"/>
          <w:sz w:val="24"/>
          <w:szCs w:val="24"/>
        </w:rPr>
        <w:t>maka</w:t>
      </w:r>
      <w:r w:rsidRPr="007806BA">
        <w:rPr>
          <w:rFonts w:ascii="Times New Roman" w:hAnsi="Times New Roman" w:cs="Times New Roman"/>
          <w:spacing w:val="-2"/>
          <w:sz w:val="24"/>
          <w:szCs w:val="24"/>
        </w:rPr>
        <w:t xml:space="preserve"> </w:t>
      </w:r>
      <w:r w:rsidRPr="007806BA">
        <w:rPr>
          <w:rFonts w:ascii="Times New Roman" w:hAnsi="Times New Roman" w:cs="Times New Roman"/>
          <w:sz w:val="24"/>
          <w:szCs w:val="24"/>
        </w:rPr>
        <w:t>data</w:t>
      </w:r>
      <w:r w:rsidRPr="007806BA">
        <w:rPr>
          <w:rFonts w:ascii="Times New Roman" w:hAnsi="Times New Roman" w:cs="Times New Roman"/>
          <w:spacing w:val="-2"/>
          <w:sz w:val="24"/>
          <w:szCs w:val="24"/>
        </w:rPr>
        <w:t xml:space="preserve"> </w:t>
      </w:r>
      <w:r w:rsidRPr="007806BA">
        <w:rPr>
          <w:rFonts w:ascii="Times New Roman" w:hAnsi="Times New Roman" w:cs="Times New Roman"/>
          <w:sz w:val="24"/>
          <w:szCs w:val="24"/>
        </w:rPr>
        <w:t xml:space="preserve">dikatakan terdistribusi </w:t>
      </w:r>
      <w:r w:rsidRPr="007806BA">
        <w:rPr>
          <w:rFonts w:ascii="Times New Roman" w:hAnsi="Times New Roman" w:cs="Times New Roman"/>
          <w:spacing w:val="-2"/>
          <w:sz w:val="24"/>
          <w:szCs w:val="24"/>
        </w:rPr>
        <w:t>normal.</w:t>
      </w:r>
    </w:p>
    <w:p w14:paraId="0486BD2E" w14:textId="77777777" w:rsidR="00E21CDE" w:rsidRPr="007806BA" w:rsidRDefault="00E21CDE">
      <w:pPr>
        <w:pStyle w:val="ListParagraph"/>
        <w:numPr>
          <w:ilvl w:val="0"/>
          <w:numId w:val="8"/>
        </w:numPr>
        <w:spacing w:after="0" w:line="480" w:lineRule="auto"/>
        <w:ind w:left="426" w:hanging="426"/>
        <w:jc w:val="both"/>
        <w:rPr>
          <w:rFonts w:ascii="Times New Roman" w:hAnsi="Times New Roman" w:cs="Times New Roman"/>
          <w:sz w:val="24"/>
          <w:szCs w:val="24"/>
        </w:rPr>
      </w:pPr>
      <w:r w:rsidRPr="007806BA">
        <w:rPr>
          <w:rFonts w:ascii="Times New Roman" w:hAnsi="Times New Roman" w:cs="Times New Roman"/>
          <w:sz w:val="24"/>
          <w:szCs w:val="24"/>
        </w:rPr>
        <w:t>Jika</w:t>
      </w:r>
      <w:r w:rsidRPr="007806BA">
        <w:rPr>
          <w:rFonts w:ascii="Times New Roman" w:hAnsi="Times New Roman" w:cs="Times New Roman"/>
          <w:spacing w:val="-7"/>
          <w:sz w:val="24"/>
          <w:szCs w:val="24"/>
        </w:rPr>
        <w:t xml:space="preserve"> </w:t>
      </w:r>
      <w:r w:rsidRPr="007806BA">
        <w:rPr>
          <w:rFonts w:ascii="Times New Roman" w:hAnsi="Times New Roman" w:cs="Times New Roman"/>
          <w:sz w:val="24"/>
          <w:szCs w:val="24"/>
        </w:rPr>
        <w:t>tingkat</w:t>
      </w:r>
      <w:r w:rsidRPr="007806BA">
        <w:rPr>
          <w:rFonts w:ascii="Times New Roman" w:hAnsi="Times New Roman" w:cs="Times New Roman"/>
          <w:spacing w:val="-5"/>
          <w:sz w:val="24"/>
          <w:szCs w:val="24"/>
        </w:rPr>
        <w:t xml:space="preserve"> </w:t>
      </w:r>
      <w:r w:rsidRPr="007806BA">
        <w:rPr>
          <w:rFonts w:ascii="Times New Roman" w:hAnsi="Times New Roman" w:cs="Times New Roman"/>
          <w:sz w:val="24"/>
          <w:szCs w:val="24"/>
        </w:rPr>
        <w:t>signifikansi</w:t>
      </w:r>
      <w:r w:rsidRPr="007806BA">
        <w:rPr>
          <w:rFonts w:ascii="Times New Roman" w:hAnsi="Times New Roman" w:cs="Times New Roman"/>
          <w:spacing w:val="-2"/>
          <w:sz w:val="24"/>
          <w:szCs w:val="24"/>
        </w:rPr>
        <w:t xml:space="preserve"> </w:t>
      </w:r>
      <w:r w:rsidRPr="007806BA">
        <w:rPr>
          <w:rFonts w:ascii="Times New Roman" w:hAnsi="Times New Roman" w:cs="Times New Roman"/>
          <w:sz w:val="24"/>
          <w:szCs w:val="24"/>
        </w:rPr>
        <w:t>&lt;</w:t>
      </w:r>
      <w:r w:rsidRPr="007806BA">
        <w:rPr>
          <w:rFonts w:ascii="Times New Roman" w:hAnsi="Times New Roman" w:cs="Times New Roman"/>
          <w:spacing w:val="-6"/>
          <w:sz w:val="24"/>
          <w:szCs w:val="24"/>
        </w:rPr>
        <w:t xml:space="preserve"> </w:t>
      </w:r>
      <w:r w:rsidRPr="007806BA">
        <w:rPr>
          <w:rFonts w:ascii="Times New Roman" w:hAnsi="Times New Roman" w:cs="Times New Roman"/>
          <w:sz w:val="24"/>
          <w:szCs w:val="24"/>
        </w:rPr>
        <w:t>0,05</w:t>
      </w:r>
      <w:r w:rsidRPr="007806BA">
        <w:rPr>
          <w:rFonts w:ascii="Times New Roman" w:hAnsi="Times New Roman" w:cs="Times New Roman"/>
          <w:spacing w:val="-5"/>
          <w:sz w:val="24"/>
          <w:szCs w:val="24"/>
        </w:rPr>
        <w:t xml:space="preserve"> </w:t>
      </w:r>
      <w:r w:rsidRPr="007806BA">
        <w:rPr>
          <w:rFonts w:ascii="Times New Roman" w:hAnsi="Times New Roman" w:cs="Times New Roman"/>
          <w:sz w:val="24"/>
          <w:szCs w:val="24"/>
        </w:rPr>
        <w:t>maka</w:t>
      </w:r>
      <w:r w:rsidRPr="007806BA">
        <w:rPr>
          <w:rFonts w:ascii="Times New Roman" w:hAnsi="Times New Roman" w:cs="Times New Roman"/>
          <w:spacing w:val="-6"/>
          <w:sz w:val="24"/>
          <w:szCs w:val="24"/>
        </w:rPr>
        <w:t xml:space="preserve"> </w:t>
      </w:r>
      <w:r w:rsidRPr="007806BA">
        <w:rPr>
          <w:rFonts w:ascii="Times New Roman" w:hAnsi="Times New Roman" w:cs="Times New Roman"/>
          <w:sz w:val="24"/>
          <w:szCs w:val="24"/>
        </w:rPr>
        <w:t>data</w:t>
      </w:r>
      <w:r w:rsidRPr="007806BA">
        <w:rPr>
          <w:rFonts w:ascii="Times New Roman" w:hAnsi="Times New Roman" w:cs="Times New Roman"/>
          <w:spacing w:val="-4"/>
          <w:sz w:val="24"/>
          <w:szCs w:val="24"/>
        </w:rPr>
        <w:t xml:space="preserve"> </w:t>
      </w:r>
      <w:r w:rsidRPr="007806BA">
        <w:rPr>
          <w:rFonts w:ascii="Times New Roman" w:hAnsi="Times New Roman" w:cs="Times New Roman"/>
          <w:sz w:val="24"/>
          <w:szCs w:val="24"/>
        </w:rPr>
        <w:t>dikatakan</w:t>
      </w:r>
      <w:r w:rsidRPr="007806BA">
        <w:rPr>
          <w:rFonts w:ascii="Times New Roman" w:hAnsi="Times New Roman" w:cs="Times New Roman"/>
          <w:spacing w:val="-5"/>
          <w:sz w:val="24"/>
          <w:szCs w:val="24"/>
        </w:rPr>
        <w:t xml:space="preserve"> </w:t>
      </w:r>
      <w:r w:rsidRPr="007806BA">
        <w:rPr>
          <w:rFonts w:ascii="Times New Roman" w:hAnsi="Times New Roman" w:cs="Times New Roman"/>
          <w:sz w:val="24"/>
          <w:szCs w:val="24"/>
        </w:rPr>
        <w:t>tidak</w:t>
      </w:r>
      <w:r w:rsidRPr="007806BA">
        <w:rPr>
          <w:rFonts w:ascii="Times New Roman" w:hAnsi="Times New Roman" w:cs="Times New Roman"/>
          <w:spacing w:val="-4"/>
          <w:sz w:val="24"/>
          <w:szCs w:val="24"/>
        </w:rPr>
        <w:t xml:space="preserve"> </w:t>
      </w:r>
      <w:r w:rsidRPr="007806BA">
        <w:rPr>
          <w:rFonts w:ascii="Times New Roman" w:hAnsi="Times New Roman" w:cs="Times New Roman"/>
          <w:sz w:val="24"/>
          <w:szCs w:val="24"/>
        </w:rPr>
        <w:t>terdistribusi</w:t>
      </w:r>
      <w:r w:rsidRPr="007806BA">
        <w:rPr>
          <w:rFonts w:ascii="Times New Roman" w:hAnsi="Times New Roman" w:cs="Times New Roman"/>
          <w:spacing w:val="-4"/>
          <w:sz w:val="24"/>
          <w:szCs w:val="24"/>
        </w:rPr>
        <w:t xml:space="preserve"> </w:t>
      </w:r>
      <w:r w:rsidRPr="007806BA">
        <w:rPr>
          <w:rFonts w:ascii="Times New Roman" w:hAnsi="Times New Roman" w:cs="Times New Roman"/>
          <w:spacing w:val="-2"/>
          <w:sz w:val="24"/>
          <w:szCs w:val="24"/>
        </w:rPr>
        <w:t>normal</w:t>
      </w:r>
    </w:p>
    <w:p w14:paraId="4014393F" w14:textId="77777777" w:rsidR="00E21CDE" w:rsidRPr="007806BA" w:rsidRDefault="00E21CDE">
      <w:pPr>
        <w:pStyle w:val="Heading4"/>
        <w:numPr>
          <w:ilvl w:val="3"/>
          <w:numId w:val="5"/>
        </w:numPr>
      </w:pPr>
      <w:r w:rsidRPr="007806BA">
        <w:t>Uji multikolineritas</w:t>
      </w:r>
    </w:p>
    <w:p w14:paraId="62E4EDD1" w14:textId="7F38AFA5" w:rsidR="00E21CDE" w:rsidRPr="007806BA" w:rsidRDefault="00E21CDE" w:rsidP="00C31BEB">
      <w:pPr>
        <w:spacing w:after="0" w:line="480" w:lineRule="auto"/>
        <w:ind w:firstLine="709"/>
        <w:jc w:val="both"/>
        <w:rPr>
          <w:rFonts w:ascii="Times New Roman" w:hAnsi="Times New Roman" w:cs="Times New Roman"/>
          <w:sz w:val="24"/>
          <w:szCs w:val="24"/>
        </w:rPr>
      </w:pPr>
      <w:bookmarkStart w:id="112" w:name="_Hlk214885958"/>
      <w:r w:rsidRPr="007806BA">
        <w:rPr>
          <w:rFonts w:ascii="Times New Roman" w:hAnsi="Times New Roman" w:cs="Times New Roman"/>
          <w:sz w:val="24"/>
          <w:szCs w:val="24"/>
        </w:rPr>
        <w:t>Uji Multikolineritas digunakan untuk</w:t>
      </w:r>
      <w:r w:rsidR="00C31BEB" w:rsidRPr="007806BA">
        <w:rPr>
          <w:rFonts w:ascii="Times New Roman" w:hAnsi="Times New Roman" w:cs="Times New Roman"/>
          <w:sz w:val="24"/>
          <w:szCs w:val="24"/>
        </w:rPr>
        <w:t xml:space="preserve"> menguji apakah suatu model regresi penilitian terdapat korelasi antar variabel independen (bebas)</w:t>
      </w:r>
      <w:r w:rsidRPr="007806BA">
        <w:rPr>
          <w:rFonts w:ascii="Times New Roman" w:hAnsi="Times New Roman" w:cs="Times New Roman"/>
          <w:sz w:val="24"/>
          <w:szCs w:val="24"/>
        </w:rPr>
        <w:t xml:space="preserve">. Dalam model regresi yang baik, </w:t>
      </w:r>
      <w:r w:rsidR="00C31BEB" w:rsidRPr="007806BA">
        <w:rPr>
          <w:rFonts w:ascii="Times New Roman" w:hAnsi="Times New Roman" w:cs="Times New Roman"/>
          <w:sz w:val="24"/>
          <w:szCs w:val="24"/>
        </w:rPr>
        <w:t>tidak terjadi korelasi antara variabel independen dan bebas dari gejala multikolinearitas</w:t>
      </w:r>
      <w:r w:rsidRPr="007806BA">
        <w:rPr>
          <w:rFonts w:ascii="Times New Roman" w:hAnsi="Times New Roman" w:cs="Times New Roman"/>
          <w:sz w:val="24"/>
          <w:szCs w:val="24"/>
        </w:rPr>
        <w:t xml:space="preserve">. </w:t>
      </w:r>
      <w:bookmarkEnd w:id="112"/>
      <w:r w:rsidRPr="007806BA">
        <w:rPr>
          <w:rFonts w:ascii="Times New Roman" w:hAnsi="Times New Roman" w:cs="Times New Roman"/>
          <w:sz w:val="24"/>
          <w:szCs w:val="24"/>
        </w:rPr>
        <w:t xml:space="preserve">Nilai toleransi dan faktor variabilitas (VIF) dapat dilihat untuk mengetahui apakah ada multikolineritas dalam model regresi. Multikolinieritas dapat dideteksi dengan melihat nilai </w:t>
      </w:r>
      <w:r w:rsidRPr="007806BA">
        <w:rPr>
          <w:rFonts w:ascii="Times New Roman" w:hAnsi="Times New Roman" w:cs="Times New Roman"/>
          <w:i/>
          <w:sz w:val="24"/>
          <w:szCs w:val="24"/>
        </w:rPr>
        <w:t>tolerance value</w:t>
      </w:r>
      <w:r w:rsidRPr="007806BA">
        <w:rPr>
          <w:rFonts w:ascii="Times New Roman" w:hAnsi="Times New Roman" w:cs="Times New Roman"/>
          <w:i/>
          <w:spacing w:val="-15"/>
          <w:sz w:val="24"/>
          <w:szCs w:val="24"/>
        </w:rPr>
        <w:t xml:space="preserve"> </w:t>
      </w:r>
      <w:r w:rsidRPr="007806BA">
        <w:rPr>
          <w:rFonts w:ascii="Times New Roman" w:hAnsi="Times New Roman" w:cs="Times New Roman"/>
          <w:sz w:val="24"/>
          <w:szCs w:val="24"/>
        </w:rPr>
        <w:t>dan</w:t>
      </w:r>
      <w:r w:rsidRPr="007806BA">
        <w:rPr>
          <w:rFonts w:ascii="Times New Roman" w:hAnsi="Times New Roman" w:cs="Times New Roman"/>
          <w:spacing w:val="-15"/>
          <w:sz w:val="24"/>
          <w:szCs w:val="24"/>
        </w:rPr>
        <w:t xml:space="preserve"> </w:t>
      </w:r>
      <w:r w:rsidRPr="007806BA">
        <w:rPr>
          <w:rFonts w:ascii="Times New Roman" w:hAnsi="Times New Roman" w:cs="Times New Roman"/>
          <w:i/>
          <w:sz w:val="24"/>
          <w:szCs w:val="24"/>
        </w:rPr>
        <w:t>Variance</w:t>
      </w:r>
      <w:r w:rsidRPr="007806BA">
        <w:rPr>
          <w:rFonts w:ascii="Times New Roman" w:hAnsi="Times New Roman" w:cs="Times New Roman"/>
          <w:i/>
          <w:spacing w:val="-15"/>
          <w:sz w:val="24"/>
          <w:szCs w:val="24"/>
        </w:rPr>
        <w:t xml:space="preserve"> </w:t>
      </w:r>
      <w:r w:rsidRPr="007806BA">
        <w:rPr>
          <w:rFonts w:ascii="Times New Roman" w:hAnsi="Times New Roman" w:cs="Times New Roman"/>
          <w:i/>
          <w:sz w:val="24"/>
          <w:szCs w:val="24"/>
        </w:rPr>
        <w:t>Inflation</w:t>
      </w:r>
      <w:r w:rsidRPr="007806BA">
        <w:rPr>
          <w:rFonts w:ascii="Times New Roman" w:hAnsi="Times New Roman" w:cs="Times New Roman"/>
          <w:i/>
          <w:spacing w:val="-15"/>
          <w:sz w:val="24"/>
          <w:szCs w:val="24"/>
        </w:rPr>
        <w:t xml:space="preserve"> </w:t>
      </w:r>
      <w:r w:rsidRPr="007806BA">
        <w:rPr>
          <w:rFonts w:ascii="Times New Roman" w:hAnsi="Times New Roman" w:cs="Times New Roman"/>
          <w:i/>
          <w:sz w:val="24"/>
          <w:szCs w:val="24"/>
        </w:rPr>
        <w:t>Factor</w:t>
      </w:r>
      <w:r w:rsidRPr="007806BA">
        <w:rPr>
          <w:rFonts w:ascii="Times New Roman" w:hAnsi="Times New Roman" w:cs="Times New Roman"/>
          <w:i/>
          <w:spacing w:val="-15"/>
          <w:sz w:val="24"/>
          <w:szCs w:val="24"/>
        </w:rPr>
        <w:t xml:space="preserve"> </w:t>
      </w:r>
      <w:r w:rsidRPr="007806BA">
        <w:rPr>
          <w:rFonts w:ascii="Times New Roman" w:hAnsi="Times New Roman" w:cs="Times New Roman"/>
          <w:sz w:val="24"/>
          <w:szCs w:val="24"/>
        </w:rPr>
        <w:t>(VIF),</w:t>
      </w:r>
      <w:r w:rsidRPr="007806BA">
        <w:rPr>
          <w:rFonts w:ascii="Times New Roman" w:hAnsi="Times New Roman" w:cs="Times New Roman"/>
          <w:spacing w:val="-15"/>
          <w:sz w:val="24"/>
          <w:szCs w:val="24"/>
        </w:rPr>
        <w:t xml:space="preserve"> </w:t>
      </w:r>
      <w:r w:rsidRPr="007806BA">
        <w:rPr>
          <w:rFonts w:ascii="Times New Roman" w:hAnsi="Times New Roman" w:cs="Times New Roman"/>
          <w:sz w:val="24"/>
          <w:szCs w:val="24"/>
        </w:rPr>
        <w:t>dengan</w:t>
      </w:r>
      <w:r w:rsidRPr="007806BA">
        <w:rPr>
          <w:rFonts w:ascii="Times New Roman" w:hAnsi="Times New Roman" w:cs="Times New Roman"/>
          <w:spacing w:val="-15"/>
          <w:sz w:val="24"/>
          <w:szCs w:val="24"/>
        </w:rPr>
        <w:t xml:space="preserve"> </w:t>
      </w:r>
      <w:r w:rsidRPr="007806BA">
        <w:rPr>
          <w:rFonts w:ascii="Times New Roman" w:hAnsi="Times New Roman" w:cs="Times New Roman"/>
          <w:sz w:val="24"/>
          <w:szCs w:val="24"/>
        </w:rPr>
        <w:t>kriteria</w:t>
      </w:r>
      <w:r w:rsidRPr="007806BA">
        <w:rPr>
          <w:rFonts w:ascii="Times New Roman" w:hAnsi="Times New Roman" w:cs="Times New Roman"/>
          <w:spacing w:val="-15"/>
          <w:sz w:val="24"/>
          <w:szCs w:val="24"/>
        </w:rPr>
        <w:t xml:space="preserve"> </w:t>
      </w:r>
      <w:r w:rsidRPr="007806BA">
        <w:rPr>
          <w:rFonts w:ascii="Times New Roman" w:hAnsi="Times New Roman" w:cs="Times New Roman"/>
          <w:sz w:val="24"/>
          <w:szCs w:val="24"/>
        </w:rPr>
        <w:t>sebagai</w:t>
      </w:r>
      <w:r w:rsidRPr="007806BA">
        <w:rPr>
          <w:rFonts w:ascii="Times New Roman" w:hAnsi="Times New Roman" w:cs="Times New Roman"/>
          <w:spacing w:val="-15"/>
          <w:sz w:val="24"/>
          <w:szCs w:val="24"/>
        </w:rPr>
        <w:t xml:space="preserve"> </w:t>
      </w:r>
      <w:r w:rsidRPr="007806BA">
        <w:rPr>
          <w:rFonts w:ascii="Times New Roman" w:hAnsi="Times New Roman" w:cs="Times New Roman"/>
          <w:sz w:val="24"/>
          <w:szCs w:val="24"/>
        </w:rPr>
        <w:t>berikut</w:t>
      </w:r>
      <w:r w:rsidRPr="007806BA">
        <w:rPr>
          <w:rFonts w:ascii="Times New Roman" w:hAnsi="Times New Roman" w:cs="Times New Roman"/>
          <w:spacing w:val="-15"/>
          <w:sz w:val="24"/>
          <w:szCs w:val="24"/>
        </w:rPr>
        <w:t xml:space="preserve"> </w:t>
      </w:r>
      <w:sdt>
        <w:sdtPr>
          <w:rPr>
            <w:rFonts w:ascii="Times New Roman" w:hAnsi="Times New Roman" w:cs="Times New Roman"/>
            <w:color w:val="000000"/>
            <w:spacing w:val="-15"/>
            <w:sz w:val="24"/>
            <w:szCs w:val="24"/>
          </w:rPr>
          <w:tag w:val="MENDELEY_CITATION_v3_eyJjaXRhdGlvbklEIjoiTUVOREVMRVlfQ0lUQVRJT05fMGY3ODQ3ZWYtMWRmMi00MGZhLThjZjgtMjg2M2EwNzFlZmU5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
          <w:id w:val="-2083898320"/>
          <w:placeholder>
            <w:docPart w:val="DefaultPlaceholder_-1854013440"/>
          </w:placeholder>
        </w:sdtPr>
        <w:sdtEndPr>
          <w:rPr>
            <w:spacing w:val="-2"/>
          </w:rPr>
        </w:sdtEndPr>
        <w:sdtContent>
          <w:r w:rsidR="00A428DF" w:rsidRPr="00A428DF">
            <w:rPr>
              <w:rFonts w:ascii="Times New Roman" w:hAnsi="Times New Roman" w:cs="Times New Roman"/>
              <w:color w:val="000000"/>
              <w:sz w:val="24"/>
              <w:szCs w:val="24"/>
            </w:rPr>
            <w:t>(Ghozali, 2021)</w:t>
          </w:r>
        </w:sdtContent>
      </w:sdt>
      <w:r w:rsidRPr="007806BA">
        <w:rPr>
          <w:rFonts w:ascii="Times New Roman" w:hAnsi="Times New Roman" w:cs="Times New Roman"/>
          <w:spacing w:val="-2"/>
          <w:sz w:val="24"/>
          <w:szCs w:val="24"/>
        </w:rPr>
        <w:t>:</w:t>
      </w:r>
    </w:p>
    <w:p w14:paraId="03845328" w14:textId="77777777" w:rsidR="00E21CDE" w:rsidRPr="007806BA" w:rsidRDefault="00E21CDE">
      <w:pPr>
        <w:pStyle w:val="ListParagraph"/>
        <w:numPr>
          <w:ilvl w:val="0"/>
          <w:numId w:val="9"/>
        </w:numPr>
        <w:spacing w:after="0" w:line="480" w:lineRule="auto"/>
        <w:ind w:left="426" w:hanging="426"/>
        <w:jc w:val="both"/>
        <w:rPr>
          <w:rFonts w:ascii="Times New Roman" w:hAnsi="Times New Roman" w:cs="Times New Roman"/>
          <w:sz w:val="24"/>
          <w:szCs w:val="24"/>
        </w:rPr>
      </w:pPr>
      <w:r w:rsidRPr="007806BA">
        <w:rPr>
          <w:rFonts w:ascii="Times New Roman" w:hAnsi="Times New Roman" w:cs="Times New Roman"/>
          <w:sz w:val="24"/>
          <w:szCs w:val="24"/>
        </w:rPr>
        <w:t xml:space="preserve">Jika </w:t>
      </w:r>
      <w:r w:rsidRPr="007806BA">
        <w:rPr>
          <w:rFonts w:ascii="Times New Roman" w:hAnsi="Times New Roman" w:cs="Times New Roman"/>
          <w:i/>
          <w:sz w:val="24"/>
          <w:szCs w:val="24"/>
        </w:rPr>
        <w:t xml:space="preserve">tolerance value </w:t>
      </w:r>
      <w:r w:rsidRPr="007806BA">
        <w:rPr>
          <w:rFonts w:ascii="Times New Roman" w:hAnsi="Times New Roman" w:cs="Times New Roman"/>
          <w:sz w:val="24"/>
          <w:szCs w:val="24"/>
        </w:rPr>
        <w:t xml:space="preserve">≤ 0,10 atau nilai VIF ≥ 10 maka terindikasi gejala </w:t>
      </w:r>
      <w:r w:rsidRPr="007806BA">
        <w:rPr>
          <w:rFonts w:ascii="Times New Roman" w:hAnsi="Times New Roman" w:cs="Times New Roman"/>
          <w:spacing w:val="-2"/>
          <w:sz w:val="24"/>
          <w:szCs w:val="24"/>
        </w:rPr>
        <w:t>multikolinieritas.</w:t>
      </w:r>
    </w:p>
    <w:p w14:paraId="596650D7" w14:textId="32BB5866" w:rsidR="004A3716" w:rsidRPr="00B742E7" w:rsidRDefault="00E21CDE" w:rsidP="004A3716">
      <w:pPr>
        <w:pStyle w:val="ListParagraph"/>
        <w:numPr>
          <w:ilvl w:val="0"/>
          <w:numId w:val="9"/>
        </w:numPr>
        <w:spacing w:after="0" w:line="480" w:lineRule="auto"/>
        <w:ind w:left="426" w:hanging="426"/>
        <w:jc w:val="both"/>
        <w:rPr>
          <w:rFonts w:ascii="Times New Roman" w:hAnsi="Times New Roman" w:cs="Times New Roman"/>
          <w:sz w:val="24"/>
          <w:szCs w:val="24"/>
        </w:rPr>
      </w:pPr>
      <w:r w:rsidRPr="007806BA">
        <w:rPr>
          <w:rFonts w:ascii="Times New Roman" w:hAnsi="Times New Roman" w:cs="Times New Roman"/>
          <w:sz w:val="24"/>
          <w:szCs w:val="24"/>
        </w:rPr>
        <w:t xml:space="preserve">Jika </w:t>
      </w:r>
      <w:r w:rsidRPr="007806BA">
        <w:rPr>
          <w:rFonts w:ascii="Times New Roman" w:hAnsi="Times New Roman" w:cs="Times New Roman"/>
          <w:i/>
          <w:sz w:val="24"/>
          <w:szCs w:val="24"/>
        </w:rPr>
        <w:t xml:space="preserve">tolerance value </w:t>
      </w:r>
      <w:r w:rsidRPr="007806BA">
        <w:rPr>
          <w:rFonts w:ascii="Times New Roman" w:hAnsi="Times New Roman" w:cs="Times New Roman"/>
          <w:sz w:val="24"/>
          <w:szCs w:val="24"/>
        </w:rPr>
        <w:t xml:space="preserve">&gt; 0,10 atau nilai VIF &lt; 10 maka tidak terindikasi gejala </w:t>
      </w:r>
      <w:r w:rsidRPr="007806BA">
        <w:rPr>
          <w:rFonts w:ascii="Times New Roman" w:hAnsi="Times New Roman" w:cs="Times New Roman"/>
          <w:spacing w:val="-2"/>
          <w:sz w:val="24"/>
          <w:szCs w:val="24"/>
        </w:rPr>
        <w:t>multikolinieritas.</w:t>
      </w:r>
    </w:p>
    <w:p w14:paraId="4A11ED12" w14:textId="77777777" w:rsidR="00B742E7" w:rsidRDefault="00B742E7" w:rsidP="00B742E7">
      <w:pPr>
        <w:spacing w:after="0" w:line="480" w:lineRule="auto"/>
        <w:jc w:val="both"/>
        <w:rPr>
          <w:rFonts w:ascii="Times New Roman" w:hAnsi="Times New Roman" w:cs="Times New Roman"/>
          <w:sz w:val="24"/>
          <w:szCs w:val="24"/>
        </w:rPr>
      </w:pPr>
    </w:p>
    <w:p w14:paraId="62081911" w14:textId="77777777" w:rsidR="00B742E7" w:rsidRPr="00B742E7" w:rsidRDefault="00B742E7" w:rsidP="00B742E7">
      <w:pPr>
        <w:spacing w:after="0" w:line="480" w:lineRule="auto"/>
        <w:jc w:val="both"/>
        <w:rPr>
          <w:rFonts w:ascii="Times New Roman" w:hAnsi="Times New Roman" w:cs="Times New Roman"/>
          <w:sz w:val="24"/>
          <w:szCs w:val="24"/>
        </w:rPr>
      </w:pPr>
    </w:p>
    <w:p w14:paraId="167EA9C6" w14:textId="77777777" w:rsidR="00E21CDE" w:rsidRPr="007806BA" w:rsidRDefault="00E21CDE">
      <w:pPr>
        <w:pStyle w:val="Heading4"/>
        <w:numPr>
          <w:ilvl w:val="3"/>
          <w:numId w:val="5"/>
        </w:numPr>
      </w:pPr>
      <w:r w:rsidRPr="007806BA">
        <w:lastRenderedPageBreak/>
        <w:t>Uji heterokedastisitas</w:t>
      </w:r>
    </w:p>
    <w:p w14:paraId="1443DA5D" w14:textId="44A637E4" w:rsidR="00E21CDE" w:rsidRPr="00F70064" w:rsidRDefault="00F70064" w:rsidP="00F70064">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Uji h</w:t>
      </w:r>
      <w:r w:rsidRPr="00C33BCE">
        <w:rPr>
          <w:rFonts w:ascii="Times New Roman" w:hAnsi="Times New Roman" w:cs="Times New Roman"/>
          <w:color w:val="000000" w:themeColor="text1"/>
          <w:sz w:val="24"/>
          <w:szCs w:val="24"/>
        </w:rPr>
        <w:t xml:space="preserve">eteroskedastisitas digunakan untuk mengetahui apakah terjadi ketidaksamaan </w:t>
      </w:r>
      <w:r w:rsidRPr="004B2502">
        <w:rPr>
          <w:rFonts w:ascii="Times New Roman" w:hAnsi="Times New Roman" w:cs="Times New Roman"/>
          <w:i/>
          <w:color w:val="000000" w:themeColor="text1"/>
          <w:sz w:val="24"/>
          <w:szCs w:val="24"/>
        </w:rPr>
        <w:t>variance</w:t>
      </w:r>
      <w:r w:rsidRPr="00C33B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residual dari </w:t>
      </w:r>
      <w:r w:rsidRPr="00C33BCE">
        <w:rPr>
          <w:rFonts w:ascii="Times New Roman" w:hAnsi="Times New Roman" w:cs="Times New Roman"/>
          <w:color w:val="000000" w:themeColor="text1"/>
          <w:sz w:val="24"/>
          <w:szCs w:val="24"/>
        </w:rPr>
        <w:t xml:space="preserve">satu pengamatan ke pengamatan lain, jika hasilnya berbeda maka disebut heterokedastisitas. Model regresi yang baik memiliki </w:t>
      </w:r>
      <w:r w:rsidRPr="00C33BCE">
        <w:rPr>
          <w:rFonts w:ascii="Times New Roman" w:hAnsi="Times New Roman" w:cs="Times New Roman"/>
          <w:i/>
          <w:color w:val="000000" w:themeColor="text1"/>
          <w:sz w:val="24"/>
          <w:szCs w:val="24"/>
        </w:rPr>
        <w:t xml:space="preserve">variance </w:t>
      </w:r>
      <w:r w:rsidRPr="00C33BCE">
        <w:rPr>
          <w:rFonts w:ascii="Times New Roman" w:hAnsi="Times New Roman" w:cs="Times New Roman"/>
          <w:color w:val="000000" w:themeColor="text1"/>
          <w:sz w:val="24"/>
          <w:szCs w:val="24"/>
        </w:rPr>
        <w:t xml:space="preserve">dari residual sebuah pengamatan ke pengamatan lain tetap (homoskedastisitas) atau tidak terjadi heteroskedastisitas. Heteroskedastisitas merupakan keadaan di mana </w:t>
      </w:r>
      <w:r w:rsidRPr="00C33BCE">
        <w:rPr>
          <w:rFonts w:ascii="Times New Roman" w:hAnsi="Times New Roman" w:cs="Times New Roman"/>
          <w:i/>
          <w:color w:val="000000" w:themeColor="text1"/>
          <w:sz w:val="24"/>
          <w:szCs w:val="24"/>
        </w:rPr>
        <w:t xml:space="preserve">variance </w:t>
      </w:r>
      <w:r w:rsidRPr="00C33BCE">
        <w:rPr>
          <w:rFonts w:ascii="Times New Roman" w:hAnsi="Times New Roman" w:cs="Times New Roman"/>
          <w:color w:val="000000" w:themeColor="text1"/>
          <w:sz w:val="24"/>
          <w:szCs w:val="24"/>
        </w:rPr>
        <w:t>tidak sama antar satu pengamatan dengan pengamatan lainnya. Cara mendeteksi ada atau tidaknya heter</w:t>
      </w:r>
      <w:r>
        <w:rPr>
          <w:rFonts w:ascii="Times New Roman" w:hAnsi="Times New Roman" w:cs="Times New Roman"/>
          <w:color w:val="000000" w:themeColor="text1"/>
          <w:sz w:val="24"/>
          <w:szCs w:val="24"/>
        </w:rPr>
        <w:t xml:space="preserve">oskedastisitas dilakukan dengan menggunakan uji </w:t>
      </w:r>
      <w:r>
        <w:rPr>
          <w:rFonts w:ascii="Times New Roman" w:hAnsi="Times New Roman" w:cs="Times New Roman"/>
          <w:i/>
          <w:color w:val="000000" w:themeColor="text1"/>
          <w:sz w:val="24"/>
          <w:szCs w:val="24"/>
        </w:rPr>
        <w:t>G</w:t>
      </w:r>
      <w:r w:rsidRPr="004B2502">
        <w:rPr>
          <w:rFonts w:ascii="Times New Roman" w:hAnsi="Times New Roman" w:cs="Times New Roman"/>
          <w:i/>
          <w:color w:val="000000" w:themeColor="text1"/>
          <w:sz w:val="24"/>
          <w:szCs w:val="24"/>
        </w:rPr>
        <w:t>lejser</w:t>
      </w:r>
      <w:r>
        <w:rPr>
          <w:rFonts w:ascii="Times New Roman" w:hAnsi="Times New Roman" w:cs="Times New Roman"/>
          <w:color w:val="000000" w:themeColor="text1"/>
          <w:sz w:val="24"/>
          <w:szCs w:val="24"/>
        </w:rPr>
        <w:t xml:space="preserve">. Uji </w:t>
      </w:r>
      <w:r w:rsidRPr="004B2502">
        <w:rPr>
          <w:rFonts w:ascii="Times New Roman" w:hAnsi="Times New Roman" w:cs="Times New Roman"/>
          <w:i/>
          <w:color w:val="000000" w:themeColor="text1"/>
          <w:sz w:val="24"/>
          <w:szCs w:val="24"/>
        </w:rPr>
        <w:t>Glejser</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adalah uji hipotesis untuk mengetahui apakah sebuah model regresi memiliki indikasi</w:t>
      </w:r>
      <w:r w:rsidR="00382B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heteroskedastisitas dengan cara meregres nilai absolut residual terhadap variabel independent </w:t>
      </w:r>
      <w:sdt>
        <w:sdtPr>
          <w:rPr>
            <w:rFonts w:ascii="Times New Roman" w:hAnsi="Times New Roman" w:cs="Times New Roman"/>
            <w:color w:val="000000"/>
            <w:sz w:val="24"/>
            <w:szCs w:val="24"/>
          </w:rPr>
          <w:tag w:val="MENDELEY_CITATION_v3_eyJjaXRhdGlvbklEIjoiTUVOREVMRVlfQ0lUQVRJT05fMDNiZTJhNzctNzRmYS00NGExLWJlYTYtN2VlMjM1ZmNjYmEw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
          <w:id w:val="1959907377"/>
          <w:placeholder>
            <w:docPart w:val="DefaultPlaceholder_-1854013440"/>
          </w:placeholder>
        </w:sdtPr>
        <w:sdtContent>
          <w:r w:rsidR="00A428DF" w:rsidRPr="00A428DF">
            <w:rPr>
              <w:rFonts w:ascii="Times New Roman" w:hAnsi="Times New Roman" w:cs="Times New Roman"/>
              <w:color w:val="000000"/>
              <w:sz w:val="24"/>
              <w:szCs w:val="24"/>
            </w:rPr>
            <w:t>(Ghozali, 2021)</w:t>
          </w:r>
        </w:sdtContent>
      </w:sdt>
      <w:r w:rsidR="00E21CDE" w:rsidRPr="007806BA">
        <w:rPr>
          <w:rFonts w:ascii="Times New Roman" w:hAnsi="Times New Roman" w:cs="Times New Roman"/>
          <w:sz w:val="24"/>
          <w:szCs w:val="24"/>
        </w:rPr>
        <w:t>:</w:t>
      </w:r>
    </w:p>
    <w:p w14:paraId="4FA707D7" w14:textId="77777777" w:rsidR="00F70064" w:rsidRDefault="00F70064" w:rsidP="00F70064">
      <w:pPr>
        <w:pStyle w:val="ListParagraph"/>
        <w:numPr>
          <w:ilvl w:val="0"/>
          <w:numId w:val="10"/>
        </w:numPr>
        <w:spacing w:after="0" w:line="480" w:lineRule="auto"/>
        <w:ind w:left="426" w:hanging="426"/>
        <w:jc w:val="both"/>
        <w:rPr>
          <w:rFonts w:ascii="Times New Roman" w:hAnsi="Times New Roman" w:cs="Times New Roman"/>
          <w:color w:val="000000" w:themeColor="text1"/>
          <w:sz w:val="24"/>
          <w:szCs w:val="24"/>
        </w:rPr>
      </w:pPr>
      <w:r w:rsidRPr="00C33BCE">
        <w:rPr>
          <w:rFonts w:ascii="Times New Roman" w:hAnsi="Times New Roman" w:cs="Times New Roman"/>
          <w:color w:val="000000" w:themeColor="text1"/>
          <w:sz w:val="24"/>
          <w:szCs w:val="24"/>
        </w:rPr>
        <w:t xml:space="preserve">Jika </w:t>
      </w:r>
      <w:r>
        <w:rPr>
          <w:rFonts w:ascii="Times New Roman" w:hAnsi="Times New Roman" w:cs="Times New Roman"/>
          <w:color w:val="000000" w:themeColor="text1"/>
          <w:sz w:val="24"/>
          <w:szCs w:val="24"/>
        </w:rPr>
        <w:t>nilai signifikansi &gt; 0,05 maka data tidak mengalami heteroskedastisitas.</w:t>
      </w:r>
    </w:p>
    <w:p w14:paraId="667E5231" w14:textId="1AA3EE41" w:rsidR="007D3ECA" w:rsidRPr="00F70064" w:rsidRDefault="00F70064" w:rsidP="00F70064">
      <w:pPr>
        <w:pStyle w:val="ListParagraph"/>
        <w:numPr>
          <w:ilvl w:val="0"/>
          <w:numId w:val="10"/>
        </w:numPr>
        <w:spacing w:after="0" w:line="480" w:lineRule="auto"/>
        <w:ind w:left="426" w:hanging="426"/>
        <w:jc w:val="both"/>
        <w:rPr>
          <w:rFonts w:ascii="Times New Roman" w:hAnsi="Times New Roman" w:cs="Times New Roman"/>
          <w:color w:val="000000" w:themeColor="text1"/>
          <w:sz w:val="24"/>
          <w:szCs w:val="24"/>
        </w:rPr>
      </w:pPr>
      <w:r w:rsidRPr="00C33BCE">
        <w:rPr>
          <w:rFonts w:ascii="Times New Roman" w:hAnsi="Times New Roman" w:cs="Times New Roman"/>
          <w:color w:val="000000" w:themeColor="text1"/>
          <w:sz w:val="24"/>
          <w:szCs w:val="24"/>
        </w:rPr>
        <w:t xml:space="preserve">Jika </w:t>
      </w:r>
      <w:r>
        <w:rPr>
          <w:rFonts w:ascii="Times New Roman" w:hAnsi="Times New Roman" w:cs="Times New Roman"/>
          <w:color w:val="000000" w:themeColor="text1"/>
          <w:sz w:val="24"/>
          <w:szCs w:val="24"/>
        </w:rPr>
        <w:t>nilai signifikansi &lt; 0,05 maka data mengalami heteroskedastisitas.</w:t>
      </w:r>
    </w:p>
    <w:p w14:paraId="7D1E0B1B" w14:textId="77777777" w:rsidR="00E21CDE" w:rsidRPr="007806BA" w:rsidRDefault="00E21CDE" w:rsidP="0004487A">
      <w:pPr>
        <w:spacing w:after="0" w:line="240" w:lineRule="auto"/>
        <w:jc w:val="both"/>
        <w:rPr>
          <w:rFonts w:ascii="Times New Roman" w:hAnsi="Times New Roman" w:cs="Times New Roman"/>
          <w:sz w:val="24"/>
          <w:szCs w:val="24"/>
        </w:rPr>
      </w:pPr>
    </w:p>
    <w:p w14:paraId="0E2ABA52" w14:textId="77777777" w:rsidR="00402743" w:rsidRPr="007806BA" w:rsidRDefault="00E21CDE">
      <w:pPr>
        <w:pStyle w:val="Heading3"/>
        <w:numPr>
          <w:ilvl w:val="2"/>
          <w:numId w:val="5"/>
        </w:numPr>
      </w:pPr>
      <w:bookmarkStart w:id="113" w:name="_Toc186408583"/>
      <w:bookmarkStart w:id="114" w:name="_Toc187276712"/>
      <w:bookmarkStart w:id="115" w:name="_Toc216701554"/>
      <w:r w:rsidRPr="007806BA">
        <w:t xml:space="preserve">Analisis Regresi Linear </w:t>
      </w:r>
      <w:bookmarkEnd w:id="113"/>
      <w:bookmarkEnd w:id="114"/>
      <w:r w:rsidR="00AF7CAF" w:rsidRPr="007806BA">
        <w:t>Berganda</w:t>
      </w:r>
      <w:bookmarkEnd w:id="115"/>
    </w:p>
    <w:p w14:paraId="132CF19C" w14:textId="2CDFF403" w:rsidR="00CB3CE6" w:rsidRPr="007806BA" w:rsidRDefault="00CA48C4" w:rsidP="00CB3CE6">
      <w:pPr>
        <w:spacing w:after="0" w:line="48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"/>
          <w:id w:val="533473081"/>
          <w:placeholder>
            <w:docPart w:val="DefaultPlaceholder_-1854013440"/>
          </w:placeholder>
        </w:sdtPr>
        <w:sdtContent>
          <w:r w:rsidR="00A428DF" w:rsidRPr="00A428DF">
            <w:rPr>
              <w:rFonts w:ascii="Times New Roman" w:hAnsi="Times New Roman" w:cs="Times New Roman"/>
              <w:color w:val="000000"/>
              <w:sz w:val="24"/>
              <w:szCs w:val="24"/>
            </w:rPr>
            <w:t>Ghozali (2021)</w:t>
          </w:r>
        </w:sdtContent>
      </w:sdt>
      <w:r w:rsidRPr="007806BA">
        <w:rPr>
          <w:rFonts w:ascii="Times New Roman" w:hAnsi="Times New Roman" w:cs="Times New Roman"/>
          <w:sz w:val="24"/>
          <w:szCs w:val="24"/>
        </w:rPr>
        <w:t>, Analisis regresi didefinisikan sebagai studi tentang besar ketergantungan variabel terikat dengan satu atau lebih variabel bebas. Analisis ini bertujuan untuk melakukan prediksi rata-rata variabel terikat berdasarkan nilai variabel bebas yang diketahui. Analisis ini digunakan untuk mengetahui besarnya pengaruh yang ditimbulkan antara ukuran komite audit (X1), kompleksitas perusahaan (X2), dan gender auditor (X3) terhadap key audit matters (KAM) secara bersama-sama dalam persamaan regresi berganda sebagai berikut:</w:t>
      </w:r>
    </w:p>
    <w:p w14:paraId="16FBD3E3" w14:textId="7C59CF23" w:rsidR="00E21CDE" w:rsidRPr="007806BA" w:rsidRDefault="003D3BEF" w:rsidP="00CB3CE6">
      <w:pPr>
        <w:spacing w:after="0" w:line="480" w:lineRule="auto"/>
        <w:jc w:val="both"/>
        <w:rPr>
          <w:rFonts w:ascii="Times New Roman" w:hAnsi="Times New Roman" w:cs="Times New Roman"/>
          <w:b/>
          <w:bCs/>
          <w:sz w:val="24"/>
          <w:szCs w:val="24"/>
        </w:rPr>
      </w:pPr>
      <w:r w:rsidRPr="007806BA">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3253D33" wp14:editId="1C6C7870">
                <wp:simplePos x="0" y="0"/>
                <wp:positionH relativeFrom="margin">
                  <wp:align>left</wp:align>
                </wp:positionH>
                <wp:positionV relativeFrom="paragraph">
                  <wp:posOffset>7620</wp:posOffset>
                </wp:positionV>
                <wp:extent cx="5059680" cy="358140"/>
                <wp:effectExtent l="0" t="0" r="26670" b="22860"/>
                <wp:wrapNone/>
                <wp:docPr id="4" name="Rectangle 4"/>
                <wp:cNvGraphicFramePr/>
                <a:graphic xmlns:a="http://schemas.openxmlformats.org/drawingml/2006/main">
                  <a:graphicData uri="http://schemas.microsoft.com/office/word/2010/wordprocessingShape">
                    <wps:wsp>
                      <wps:cNvSpPr/>
                      <wps:spPr>
                        <a:xfrm>
                          <a:off x="0" y="0"/>
                          <a:ext cx="5059680" cy="358140"/>
                        </a:xfrm>
                        <a:prstGeom prst="rect">
                          <a:avLst/>
                        </a:prstGeom>
                        <a:noFill/>
                        <a:ln>
                          <a:solidFill>
                            <a:schemeClr val="dk1">
                              <a:alpha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11C4B" id="Rectangle 4" o:spid="_x0000_s1026" style="position:absolute;margin-left:0;margin-top:.6pt;width:398.4pt;height:28.2pt;z-index:2516889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" filled="f" strokecolor="black [3200]" strokeweight="1pt">
                <v:stroke opacity="32896f"/>
                <w10:wrap anchorx="margin"/>
              </v:rect>
            </w:pict>
          </mc:Fallback>
        </mc:AlternateContent>
      </w:r>
      <w:r w:rsidR="00CB3CE6" w:rsidRPr="007806BA">
        <w:rPr>
          <w:rFonts w:ascii="Times New Roman" w:eastAsia="Cambria Math" w:hAnsi="Times New Roman" w:cs="Times New Roman"/>
          <w:b/>
          <w:bCs/>
          <w:sz w:val="24"/>
          <w:szCs w:val="24"/>
        </w:rPr>
        <w:t xml:space="preserve">      </w:t>
      </w:r>
      <w:r w:rsidR="00E21CDE" w:rsidRPr="007806BA">
        <w:rPr>
          <w:rFonts w:ascii="Cambria Math" w:eastAsia="Cambria Math" w:hAnsi="Cambria Math" w:cs="Cambria Math"/>
          <w:b/>
          <w:bCs/>
          <w:sz w:val="24"/>
          <w:szCs w:val="24"/>
        </w:rPr>
        <w:t>𝑌</w:t>
      </w:r>
      <w:r w:rsidR="00E21CDE" w:rsidRPr="007806BA">
        <w:rPr>
          <w:rFonts w:ascii="Times New Roman" w:eastAsia="Cambria Math" w:hAnsi="Times New Roman" w:cs="Times New Roman"/>
          <w:b/>
          <w:bCs/>
          <w:spacing w:val="20"/>
          <w:sz w:val="24"/>
          <w:szCs w:val="24"/>
        </w:rPr>
        <w:t xml:space="preserve"> </w:t>
      </w:r>
      <w:r w:rsidR="00E21CDE" w:rsidRPr="007806BA">
        <w:rPr>
          <w:rFonts w:ascii="Times New Roman" w:eastAsia="Cambria Math" w:hAnsi="Times New Roman" w:cs="Times New Roman"/>
          <w:b/>
          <w:bCs/>
          <w:sz w:val="24"/>
          <w:szCs w:val="24"/>
        </w:rPr>
        <w:t>=</w:t>
      </w:r>
      <w:r w:rsidR="00E21CDE" w:rsidRPr="007806BA">
        <w:rPr>
          <w:rFonts w:ascii="Times New Roman" w:eastAsia="Cambria Math" w:hAnsi="Times New Roman" w:cs="Times New Roman"/>
          <w:b/>
          <w:bCs/>
          <w:spacing w:val="17"/>
          <w:sz w:val="24"/>
          <w:szCs w:val="24"/>
        </w:rPr>
        <w:t xml:space="preserve"> </w:t>
      </w:r>
      <w:r w:rsidR="00E21CDE" w:rsidRPr="007806BA">
        <w:rPr>
          <w:rFonts w:ascii="Cambria Math" w:eastAsia="Cambria Math" w:hAnsi="Cambria Math" w:cs="Cambria Math"/>
          <w:b/>
          <w:bCs/>
          <w:sz w:val="24"/>
          <w:szCs w:val="24"/>
        </w:rPr>
        <w:t>𝛼</w:t>
      </w:r>
      <w:r w:rsidR="00E21CDE" w:rsidRPr="007806BA">
        <w:rPr>
          <w:rFonts w:ascii="Times New Roman" w:eastAsia="Cambria Math" w:hAnsi="Times New Roman" w:cs="Times New Roman"/>
          <w:b/>
          <w:bCs/>
          <w:spacing w:val="8"/>
          <w:sz w:val="24"/>
          <w:szCs w:val="24"/>
        </w:rPr>
        <w:t xml:space="preserve"> </w:t>
      </w:r>
      <w:r w:rsidR="00E21CDE" w:rsidRPr="007806BA">
        <w:rPr>
          <w:rFonts w:ascii="Times New Roman" w:eastAsia="Cambria Math" w:hAnsi="Times New Roman" w:cs="Times New Roman"/>
          <w:b/>
          <w:bCs/>
          <w:sz w:val="24"/>
          <w:szCs w:val="24"/>
        </w:rPr>
        <w:t>+</w:t>
      </w:r>
      <w:r w:rsidR="00E21CDE" w:rsidRPr="007806BA">
        <w:rPr>
          <w:rFonts w:ascii="Times New Roman" w:eastAsia="Cambria Math" w:hAnsi="Times New Roman" w:cs="Times New Roman"/>
          <w:b/>
          <w:bCs/>
          <w:spacing w:val="2"/>
          <w:sz w:val="24"/>
          <w:szCs w:val="24"/>
        </w:rPr>
        <w:t xml:space="preserve"> </w:t>
      </w:r>
      <w:r w:rsidR="00E26C43" w:rsidRPr="007806BA">
        <w:rPr>
          <w:rFonts w:ascii="Times New Roman" w:eastAsia="Cambria Math" w:hAnsi="Times New Roman" w:cs="Times New Roman"/>
          <w:b/>
          <w:bCs/>
          <w:spacing w:val="2"/>
          <w:sz w:val="24"/>
          <w:szCs w:val="24"/>
        </w:rPr>
        <w:t>β1X1 + β2X2 + β3X3</w:t>
      </w:r>
      <w:r w:rsidR="00E21CDE" w:rsidRPr="007806BA">
        <w:rPr>
          <w:rFonts w:ascii="Times New Roman" w:eastAsia="Cambria Math" w:hAnsi="Times New Roman" w:cs="Times New Roman"/>
          <w:b/>
          <w:bCs/>
          <w:spacing w:val="3"/>
          <w:sz w:val="24"/>
          <w:szCs w:val="24"/>
        </w:rPr>
        <w:t xml:space="preserve"> </w:t>
      </w:r>
      <w:r w:rsidR="00E21CDE" w:rsidRPr="007806BA">
        <w:rPr>
          <w:rFonts w:ascii="Times New Roman" w:eastAsia="Cambria Math" w:hAnsi="Times New Roman" w:cs="Times New Roman"/>
          <w:b/>
          <w:bCs/>
          <w:sz w:val="24"/>
          <w:szCs w:val="24"/>
        </w:rPr>
        <w:t>+</w:t>
      </w:r>
      <w:r w:rsidR="00E21CDE" w:rsidRPr="007806BA">
        <w:rPr>
          <w:rFonts w:ascii="Times New Roman" w:eastAsia="Cambria Math" w:hAnsi="Times New Roman" w:cs="Times New Roman"/>
          <w:b/>
          <w:bCs/>
          <w:spacing w:val="-10"/>
          <w:sz w:val="24"/>
          <w:szCs w:val="24"/>
        </w:rPr>
        <w:t>e</w:t>
      </w:r>
      <w:r w:rsidR="00E21CDE" w:rsidRPr="007806BA">
        <w:rPr>
          <w:rFonts w:ascii="Times New Roman" w:hAnsi="Times New Roman" w:cs="Times New Roman"/>
          <w:b/>
          <w:bCs/>
          <w:sz w:val="24"/>
          <w:szCs w:val="24"/>
        </w:rPr>
        <w:t>............................................................</w:t>
      </w:r>
      <w:r w:rsidR="000810C4" w:rsidRPr="007806BA">
        <w:rPr>
          <w:rFonts w:ascii="Times New Roman" w:hAnsi="Times New Roman" w:cs="Times New Roman"/>
          <w:b/>
          <w:bCs/>
          <w:sz w:val="24"/>
          <w:szCs w:val="24"/>
        </w:rPr>
        <w:t>(1)</w:t>
      </w:r>
    </w:p>
    <w:p w14:paraId="55FC6A54" w14:textId="0F877B65" w:rsidR="00E21CDE" w:rsidRPr="007806BA" w:rsidRDefault="00E21CDE" w:rsidP="006223FC">
      <w:pPr>
        <w:spacing w:after="0" w:line="360" w:lineRule="auto"/>
        <w:jc w:val="both"/>
        <w:rPr>
          <w:rFonts w:ascii="Times New Roman" w:hAnsi="Times New Roman" w:cs="Times New Roman"/>
          <w:sz w:val="24"/>
          <w:szCs w:val="24"/>
        </w:rPr>
      </w:pPr>
      <w:r w:rsidRPr="007806BA">
        <w:rPr>
          <w:rFonts w:ascii="Times New Roman" w:hAnsi="Times New Roman" w:cs="Times New Roman"/>
          <w:sz w:val="24"/>
          <w:szCs w:val="24"/>
        </w:rPr>
        <w:lastRenderedPageBreak/>
        <w:t xml:space="preserve"> </w:t>
      </w:r>
    </w:p>
    <w:p w14:paraId="4F880191" w14:textId="77777777" w:rsidR="00E21CDE" w:rsidRPr="007806BA" w:rsidRDefault="00E21CDE" w:rsidP="006223FC">
      <w:pPr>
        <w:pStyle w:val="ListParagraph"/>
        <w:spacing w:after="0" w:line="480" w:lineRule="auto"/>
        <w:ind w:left="0"/>
        <w:jc w:val="both"/>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 xml:space="preserve">Keterangan: </w:t>
      </w:r>
    </w:p>
    <w:p w14:paraId="3F001935" w14:textId="77777777" w:rsidR="002F0512" w:rsidRPr="007806BA" w:rsidRDefault="00E21CDE" w:rsidP="002F0512">
      <w:pPr>
        <w:pStyle w:val="ListParagraph"/>
        <w:spacing w:after="0" w:line="480" w:lineRule="auto"/>
        <w:ind w:left="0"/>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Y</w:t>
      </w:r>
      <w:r w:rsidRPr="007806BA">
        <w:rPr>
          <w:rFonts w:ascii="Times New Roman" w:eastAsiaTheme="minorEastAsia" w:hAnsi="Times New Roman" w:cs="Times New Roman"/>
          <w:sz w:val="24"/>
          <w:szCs w:val="24"/>
        </w:rPr>
        <w:tab/>
        <w:t xml:space="preserve">adalah </w:t>
      </w:r>
      <w:r w:rsidR="000810C4" w:rsidRPr="007806BA">
        <w:rPr>
          <w:rFonts w:ascii="Times New Roman" w:eastAsiaTheme="minorEastAsia" w:hAnsi="Times New Roman" w:cs="Times New Roman"/>
          <w:sz w:val="24"/>
          <w:szCs w:val="24"/>
        </w:rPr>
        <w:t xml:space="preserve">Pengungkapan </w:t>
      </w:r>
      <w:r w:rsidR="000810C4" w:rsidRPr="007806BA">
        <w:rPr>
          <w:rFonts w:ascii="Times New Roman" w:eastAsiaTheme="minorEastAsia" w:hAnsi="Times New Roman" w:cs="Times New Roman"/>
          <w:i/>
          <w:iCs/>
          <w:sz w:val="24"/>
          <w:szCs w:val="24"/>
        </w:rPr>
        <w:t>Key Audit Matters</w:t>
      </w:r>
      <w:r w:rsidR="000810C4" w:rsidRPr="007806BA">
        <w:rPr>
          <w:rFonts w:ascii="Times New Roman" w:eastAsiaTheme="minorEastAsia" w:hAnsi="Times New Roman" w:cs="Times New Roman"/>
          <w:sz w:val="24"/>
          <w:szCs w:val="24"/>
        </w:rPr>
        <w:t xml:space="preserve"> (KAM)</w:t>
      </w:r>
      <w:r w:rsidRPr="007806BA">
        <w:rPr>
          <w:rFonts w:ascii="Times New Roman" w:eastAsiaTheme="minorEastAsia" w:hAnsi="Times New Roman" w:cs="Times New Roman"/>
          <w:sz w:val="24"/>
          <w:szCs w:val="24"/>
        </w:rPr>
        <w:t>.</w:t>
      </w:r>
    </w:p>
    <w:p w14:paraId="60A08CBD" w14:textId="5E7C1584" w:rsidR="002F0512" w:rsidRPr="007806BA" w:rsidRDefault="002F0512" w:rsidP="002F0512">
      <w:pPr>
        <w:pStyle w:val="ListParagraph"/>
        <w:spacing w:after="0" w:line="480" w:lineRule="auto"/>
        <w:ind w:left="0"/>
        <w:rPr>
          <w:rFonts w:ascii="Times New Roman" w:eastAsiaTheme="minorEastAsia" w:hAnsi="Times New Roman" w:cs="Times New Roman"/>
          <w:sz w:val="24"/>
          <w:szCs w:val="24"/>
        </w:rPr>
      </w:pPr>
      <w:r w:rsidRPr="007806BA">
        <w:rPr>
          <w:rFonts w:ascii="Times New Roman" w:hAnsi="Times New Roman" w:cs="Times New Roman"/>
          <w:sz w:val="24"/>
          <w:szCs w:val="24"/>
        </w:rPr>
        <w:t xml:space="preserve">α </w:t>
      </w:r>
      <w:r w:rsidRPr="007806BA">
        <w:rPr>
          <w:rFonts w:ascii="Times New Roman" w:hAnsi="Times New Roman" w:cs="Times New Roman"/>
          <w:sz w:val="24"/>
          <w:szCs w:val="24"/>
        </w:rPr>
        <w:tab/>
        <w:t>adalah Konstanta</w:t>
      </w:r>
    </w:p>
    <w:p w14:paraId="525961DD" w14:textId="77777777" w:rsidR="002F0512" w:rsidRPr="007806BA" w:rsidRDefault="002F0512" w:rsidP="002F0512">
      <w:pPr>
        <w:spacing w:after="0" w:line="480" w:lineRule="auto"/>
        <w:rPr>
          <w:rFonts w:ascii="Times New Roman" w:eastAsiaTheme="minorEastAsia" w:hAnsi="Times New Roman" w:cs="Times New Roman"/>
          <w:sz w:val="24"/>
          <w:szCs w:val="24"/>
        </w:rPr>
      </w:pPr>
      <w:bookmarkStart w:id="116" w:name="_Hlk193890783"/>
      <w:r w:rsidRPr="007806BA">
        <w:rPr>
          <w:rFonts w:ascii="Times New Roman" w:eastAsiaTheme="minorEastAsia" w:hAnsi="Times New Roman" w:cs="Times New Roman"/>
          <w:sz w:val="24"/>
          <w:szCs w:val="24"/>
        </w:rPr>
        <w:t>X</w:t>
      </w:r>
      <w:r w:rsidRPr="007806BA">
        <w:rPr>
          <w:rFonts w:ascii="Times New Roman" w:eastAsiaTheme="minorEastAsia" w:hAnsi="Times New Roman" w:cs="Times New Roman"/>
          <w:sz w:val="24"/>
          <w:szCs w:val="24"/>
          <w:vertAlign w:val="subscript"/>
        </w:rPr>
        <w:t>1</w:t>
      </w:r>
      <w:r w:rsidRPr="007806BA">
        <w:rPr>
          <w:rFonts w:ascii="Times New Roman" w:eastAsiaTheme="minorEastAsia" w:hAnsi="Times New Roman" w:cs="Times New Roman"/>
          <w:sz w:val="24"/>
          <w:szCs w:val="24"/>
        </w:rPr>
        <w:t xml:space="preserve"> </w:t>
      </w:r>
      <w:r w:rsidRPr="007806BA">
        <w:rPr>
          <w:rFonts w:ascii="Times New Roman" w:eastAsiaTheme="minorEastAsia" w:hAnsi="Times New Roman" w:cs="Times New Roman"/>
          <w:sz w:val="24"/>
          <w:szCs w:val="24"/>
        </w:rPr>
        <w:tab/>
        <w:t>adalah Ukuran Komite Audit</w:t>
      </w:r>
    </w:p>
    <w:p w14:paraId="037D613D" w14:textId="77777777" w:rsidR="002F0512" w:rsidRPr="007806BA" w:rsidRDefault="002F0512" w:rsidP="002F0512">
      <w:pPr>
        <w:spacing w:after="0" w:line="480" w:lineRule="auto"/>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X</w:t>
      </w:r>
      <w:r w:rsidRPr="007806BA">
        <w:rPr>
          <w:rFonts w:ascii="Times New Roman" w:eastAsiaTheme="minorEastAsia" w:hAnsi="Times New Roman" w:cs="Times New Roman"/>
          <w:sz w:val="24"/>
          <w:szCs w:val="24"/>
          <w:vertAlign w:val="subscript"/>
        </w:rPr>
        <w:t>2</w:t>
      </w:r>
      <w:r w:rsidRPr="007806BA">
        <w:rPr>
          <w:rFonts w:ascii="Times New Roman" w:eastAsiaTheme="minorEastAsia" w:hAnsi="Times New Roman" w:cs="Times New Roman"/>
          <w:sz w:val="24"/>
          <w:szCs w:val="24"/>
        </w:rPr>
        <w:t xml:space="preserve"> </w:t>
      </w:r>
      <w:r w:rsidRPr="007806BA">
        <w:rPr>
          <w:rFonts w:ascii="Times New Roman" w:eastAsiaTheme="minorEastAsia" w:hAnsi="Times New Roman" w:cs="Times New Roman"/>
          <w:sz w:val="24"/>
          <w:szCs w:val="24"/>
        </w:rPr>
        <w:tab/>
        <w:t>adalah Kompleksitas Perusahaan</w:t>
      </w:r>
    </w:p>
    <w:p w14:paraId="3039FD21" w14:textId="571B7F77" w:rsidR="00E21CDE" w:rsidRPr="007806BA" w:rsidRDefault="002F0512" w:rsidP="002F0512">
      <w:pPr>
        <w:spacing w:after="0" w:line="480" w:lineRule="auto"/>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X</w:t>
      </w:r>
      <w:r w:rsidRPr="007806BA">
        <w:rPr>
          <w:rFonts w:ascii="Times New Roman" w:eastAsiaTheme="minorEastAsia" w:hAnsi="Times New Roman" w:cs="Times New Roman"/>
          <w:sz w:val="24"/>
          <w:szCs w:val="24"/>
          <w:vertAlign w:val="subscript"/>
        </w:rPr>
        <w:t>3</w:t>
      </w:r>
      <w:r w:rsidRPr="007806BA">
        <w:rPr>
          <w:rFonts w:ascii="Times New Roman" w:eastAsiaTheme="minorEastAsia" w:hAnsi="Times New Roman" w:cs="Times New Roman"/>
          <w:sz w:val="24"/>
          <w:szCs w:val="24"/>
        </w:rPr>
        <w:t xml:space="preserve"> </w:t>
      </w:r>
      <w:r w:rsidRPr="007806BA">
        <w:rPr>
          <w:rFonts w:ascii="Times New Roman" w:eastAsiaTheme="minorEastAsia" w:hAnsi="Times New Roman" w:cs="Times New Roman"/>
          <w:sz w:val="24"/>
          <w:szCs w:val="24"/>
        </w:rPr>
        <w:tab/>
        <w:t>adalah Gender Auditor</w:t>
      </w:r>
      <w:r w:rsidR="00E21CDE" w:rsidRPr="007806BA">
        <w:rPr>
          <w:rFonts w:ascii="Times New Roman" w:eastAsiaTheme="minorEastAsia" w:hAnsi="Times New Roman" w:cs="Times New Roman"/>
          <w:i/>
          <w:sz w:val="24"/>
          <w:szCs w:val="24"/>
        </w:rPr>
        <w:t>.</w:t>
      </w:r>
    </w:p>
    <w:bookmarkEnd w:id="116"/>
    <w:p w14:paraId="3BB0A88A" w14:textId="77777777" w:rsidR="00E21CDE" w:rsidRPr="007806BA" w:rsidRDefault="00E21CDE" w:rsidP="00852AD9">
      <w:pPr>
        <w:pStyle w:val="ListParagraph"/>
        <w:spacing w:after="0" w:line="480" w:lineRule="auto"/>
        <w:ind w:left="709" w:hanging="709"/>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β₀</w:t>
      </w:r>
      <w:r w:rsidRPr="007806BA">
        <w:rPr>
          <w:rFonts w:ascii="Times New Roman" w:eastAsiaTheme="minorEastAsia" w:hAnsi="Times New Roman" w:cs="Times New Roman"/>
          <w:sz w:val="24"/>
          <w:szCs w:val="24"/>
        </w:rPr>
        <w:tab/>
        <w:t>adalah koefisien regresi.</w:t>
      </w:r>
    </w:p>
    <w:p w14:paraId="033E8FE7" w14:textId="77777777" w:rsidR="00E21CDE" w:rsidRPr="007806BA" w:rsidRDefault="00E21CDE" w:rsidP="00AD5751">
      <w:pPr>
        <w:spacing w:after="0" w:line="480" w:lineRule="auto"/>
        <w:ind w:left="709" w:hanging="709"/>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 xml:space="preserve">e </w:t>
      </w:r>
      <w:r w:rsidRPr="007806BA">
        <w:rPr>
          <w:rFonts w:ascii="Times New Roman" w:eastAsiaTheme="minorEastAsia" w:hAnsi="Times New Roman" w:cs="Times New Roman"/>
          <w:sz w:val="24"/>
          <w:szCs w:val="24"/>
        </w:rPr>
        <w:tab/>
        <w:t xml:space="preserve">adalah </w:t>
      </w:r>
      <w:r w:rsidRPr="007806BA">
        <w:rPr>
          <w:rFonts w:ascii="Times New Roman" w:eastAsiaTheme="minorEastAsia" w:hAnsi="Times New Roman" w:cs="Times New Roman"/>
          <w:i/>
          <w:sz w:val="24"/>
          <w:szCs w:val="24"/>
        </w:rPr>
        <w:t>error term</w:t>
      </w:r>
      <w:r w:rsidRPr="007806BA">
        <w:rPr>
          <w:rFonts w:ascii="Times New Roman" w:eastAsiaTheme="minorEastAsia" w:hAnsi="Times New Roman" w:cs="Times New Roman"/>
          <w:sz w:val="24"/>
          <w:szCs w:val="24"/>
        </w:rPr>
        <w:t xml:space="preserve"> yang mewakili variabel lain yang tidak dimasukkan ke dalam model.</w:t>
      </w:r>
    </w:p>
    <w:p w14:paraId="12233543" w14:textId="5952451D" w:rsidR="00E21CDE" w:rsidRPr="007806BA" w:rsidRDefault="00E21CDE" w:rsidP="00EA4E4D">
      <w:pPr>
        <w:spacing w:after="0" w:line="240" w:lineRule="auto"/>
        <w:ind w:left="709" w:hanging="709"/>
        <w:rPr>
          <w:rFonts w:ascii="Times New Roman" w:eastAsiaTheme="minorEastAsia" w:hAnsi="Times New Roman" w:cs="Times New Roman"/>
          <w:sz w:val="24"/>
          <w:szCs w:val="24"/>
        </w:rPr>
      </w:pPr>
    </w:p>
    <w:p w14:paraId="6BBF027D" w14:textId="77777777" w:rsidR="00E21CDE" w:rsidRPr="007806BA" w:rsidRDefault="00E21CDE">
      <w:pPr>
        <w:pStyle w:val="Heading3"/>
        <w:numPr>
          <w:ilvl w:val="2"/>
          <w:numId w:val="5"/>
        </w:numPr>
      </w:pPr>
      <w:bookmarkStart w:id="117" w:name="_Toc186408113"/>
      <w:bookmarkStart w:id="118" w:name="_Toc186408584"/>
      <w:bookmarkStart w:id="119" w:name="_Toc187276713"/>
      <w:bookmarkStart w:id="120" w:name="_Toc216701555"/>
      <w:r w:rsidRPr="007806BA">
        <w:t>Uji Moderated Regression Analysis</w:t>
      </w:r>
      <w:bookmarkEnd w:id="117"/>
      <w:bookmarkEnd w:id="118"/>
      <w:bookmarkEnd w:id="119"/>
      <w:bookmarkEnd w:id="120"/>
    </w:p>
    <w:p w14:paraId="19CF5A44" w14:textId="60CF31FE" w:rsidR="00E21CDE" w:rsidRPr="007806BA" w:rsidRDefault="00E21CDE" w:rsidP="00CB3CE6">
      <w:pPr>
        <w:spacing w:line="480" w:lineRule="auto"/>
        <w:ind w:right="140" w:firstLine="720"/>
        <w:jc w:val="both"/>
        <w:rPr>
          <w:rFonts w:ascii="Times New Roman" w:hAnsi="Times New Roman" w:cs="Times New Roman"/>
          <w:position w:val="2"/>
          <w:sz w:val="24"/>
          <w:szCs w:val="24"/>
        </w:rPr>
      </w:pPr>
      <w:r w:rsidRPr="007806BA">
        <w:rPr>
          <w:rFonts w:ascii="Times New Roman" w:hAnsi="Times New Roman" w:cs="Times New Roman"/>
          <w:i/>
          <w:sz w:val="24"/>
          <w:szCs w:val="24"/>
        </w:rPr>
        <w:t xml:space="preserve">Moderated Regression Analysis </w:t>
      </w:r>
      <w:r w:rsidRPr="007806BA">
        <w:rPr>
          <w:rFonts w:ascii="Times New Roman" w:hAnsi="Times New Roman" w:cs="Times New Roman"/>
          <w:sz w:val="24"/>
          <w:szCs w:val="24"/>
        </w:rPr>
        <w:t xml:space="preserve">(MRA) juga disebut uji interaksi, dipakai </w:t>
      </w:r>
      <w:r w:rsidRPr="007806BA">
        <w:rPr>
          <w:rFonts w:ascii="Times New Roman" w:hAnsi="Times New Roman" w:cs="Times New Roman"/>
          <w:position w:val="2"/>
          <w:sz w:val="24"/>
          <w:szCs w:val="24"/>
        </w:rPr>
        <w:t>untuk</w:t>
      </w:r>
      <w:r w:rsidRPr="007806BA">
        <w:rPr>
          <w:rFonts w:ascii="Times New Roman" w:hAnsi="Times New Roman" w:cs="Times New Roman"/>
          <w:spacing w:val="5"/>
          <w:position w:val="2"/>
          <w:sz w:val="24"/>
          <w:szCs w:val="24"/>
        </w:rPr>
        <w:t xml:space="preserve"> </w:t>
      </w:r>
      <w:r w:rsidRPr="007806BA">
        <w:rPr>
          <w:rFonts w:ascii="Times New Roman" w:hAnsi="Times New Roman" w:cs="Times New Roman"/>
          <w:position w:val="2"/>
          <w:sz w:val="24"/>
          <w:szCs w:val="24"/>
        </w:rPr>
        <w:t>melihat</w:t>
      </w:r>
      <w:r w:rsidRPr="007806BA">
        <w:rPr>
          <w:rFonts w:ascii="Times New Roman" w:hAnsi="Times New Roman" w:cs="Times New Roman"/>
          <w:spacing w:val="7"/>
          <w:position w:val="2"/>
          <w:sz w:val="24"/>
          <w:szCs w:val="24"/>
        </w:rPr>
        <w:t xml:space="preserve"> </w:t>
      </w:r>
      <w:r w:rsidRPr="007806BA">
        <w:rPr>
          <w:rFonts w:ascii="Times New Roman" w:hAnsi="Times New Roman" w:cs="Times New Roman"/>
          <w:position w:val="2"/>
          <w:sz w:val="24"/>
          <w:szCs w:val="24"/>
        </w:rPr>
        <w:t>efek</w:t>
      </w:r>
      <w:r w:rsidRPr="007806BA">
        <w:rPr>
          <w:rFonts w:ascii="Times New Roman" w:hAnsi="Times New Roman" w:cs="Times New Roman"/>
          <w:spacing w:val="7"/>
          <w:position w:val="2"/>
          <w:sz w:val="24"/>
          <w:szCs w:val="24"/>
        </w:rPr>
        <w:t xml:space="preserve"> </w:t>
      </w:r>
      <w:r w:rsidRPr="007806BA">
        <w:rPr>
          <w:rFonts w:ascii="Times New Roman" w:hAnsi="Times New Roman" w:cs="Times New Roman"/>
          <w:position w:val="2"/>
          <w:sz w:val="24"/>
          <w:szCs w:val="24"/>
        </w:rPr>
        <w:t>dari</w:t>
      </w:r>
      <w:r w:rsidRPr="007806BA">
        <w:rPr>
          <w:rFonts w:ascii="Times New Roman" w:hAnsi="Times New Roman" w:cs="Times New Roman"/>
          <w:spacing w:val="8"/>
          <w:position w:val="2"/>
          <w:sz w:val="24"/>
          <w:szCs w:val="24"/>
        </w:rPr>
        <w:t xml:space="preserve"> </w:t>
      </w:r>
      <w:r w:rsidRPr="007806BA">
        <w:rPr>
          <w:rFonts w:ascii="Times New Roman" w:hAnsi="Times New Roman" w:cs="Times New Roman"/>
          <w:position w:val="2"/>
          <w:sz w:val="24"/>
          <w:szCs w:val="24"/>
        </w:rPr>
        <w:t>satu</w:t>
      </w:r>
      <w:r w:rsidRPr="007806BA">
        <w:rPr>
          <w:rFonts w:ascii="Times New Roman" w:hAnsi="Times New Roman" w:cs="Times New Roman"/>
          <w:spacing w:val="7"/>
          <w:position w:val="2"/>
          <w:sz w:val="24"/>
          <w:szCs w:val="24"/>
        </w:rPr>
        <w:t xml:space="preserve"> </w:t>
      </w:r>
      <w:r w:rsidRPr="007806BA">
        <w:rPr>
          <w:rFonts w:ascii="Times New Roman" w:hAnsi="Times New Roman" w:cs="Times New Roman"/>
          <w:position w:val="2"/>
          <w:sz w:val="24"/>
          <w:szCs w:val="24"/>
        </w:rPr>
        <w:t>variabel</w:t>
      </w:r>
      <w:r w:rsidRPr="007806BA">
        <w:rPr>
          <w:rFonts w:ascii="Times New Roman" w:hAnsi="Times New Roman" w:cs="Times New Roman"/>
          <w:spacing w:val="7"/>
          <w:position w:val="2"/>
          <w:sz w:val="24"/>
          <w:szCs w:val="24"/>
        </w:rPr>
        <w:t xml:space="preserve"> </w:t>
      </w:r>
      <w:r w:rsidRPr="007806BA">
        <w:rPr>
          <w:rFonts w:ascii="Times New Roman" w:hAnsi="Times New Roman" w:cs="Times New Roman"/>
          <w:position w:val="2"/>
          <w:sz w:val="24"/>
          <w:szCs w:val="24"/>
        </w:rPr>
        <w:t>independen</w:t>
      </w:r>
      <w:r w:rsidRPr="007806BA">
        <w:rPr>
          <w:rFonts w:ascii="Times New Roman" w:hAnsi="Times New Roman" w:cs="Times New Roman"/>
          <w:spacing w:val="10"/>
          <w:position w:val="2"/>
          <w:sz w:val="24"/>
          <w:szCs w:val="24"/>
        </w:rPr>
        <w:t xml:space="preserve"> </w:t>
      </w:r>
      <w:r w:rsidRPr="007806BA">
        <w:rPr>
          <w:rFonts w:ascii="Times New Roman" w:hAnsi="Times New Roman" w:cs="Times New Roman"/>
          <w:position w:val="2"/>
          <w:sz w:val="24"/>
          <w:szCs w:val="24"/>
        </w:rPr>
        <w:t>(X)</w:t>
      </w:r>
      <w:r w:rsidRPr="007806BA">
        <w:rPr>
          <w:rFonts w:ascii="Times New Roman" w:hAnsi="Times New Roman" w:cs="Times New Roman"/>
          <w:spacing w:val="6"/>
          <w:position w:val="2"/>
          <w:sz w:val="24"/>
          <w:szCs w:val="24"/>
        </w:rPr>
        <w:t xml:space="preserve"> </w:t>
      </w:r>
      <w:r w:rsidRPr="007806BA">
        <w:rPr>
          <w:rFonts w:ascii="Times New Roman" w:hAnsi="Times New Roman" w:cs="Times New Roman"/>
          <w:position w:val="2"/>
          <w:sz w:val="24"/>
          <w:szCs w:val="24"/>
        </w:rPr>
        <w:t>terhadap</w:t>
      </w:r>
      <w:r w:rsidRPr="007806BA">
        <w:rPr>
          <w:rFonts w:ascii="Times New Roman" w:hAnsi="Times New Roman" w:cs="Times New Roman"/>
          <w:spacing w:val="7"/>
          <w:position w:val="2"/>
          <w:sz w:val="24"/>
          <w:szCs w:val="24"/>
        </w:rPr>
        <w:t xml:space="preserve"> </w:t>
      </w:r>
      <w:r w:rsidRPr="007806BA">
        <w:rPr>
          <w:rFonts w:ascii="Times New Roman" w:hAnsi="Times New Roman" w:cs="Times New Roman"/>
          <w:position w:val="2"/>
          <w:sz w:val="24"/>
          <w:szCs w:val="24"/>
        </w:rPr>
        <w:t>variabel</w:t>
      </w:r>
      <w:r w:rsidRPr="007806BA">
        <w:rPr>
          <w:rFonts w:ascii="Times New Roman" w:hAnsi="Times New Roman" w:cs="Times New Roman"/>
          <w:spacing w:val="8"/>
          <w:position w:val="2"/>
          <w:sz w:val="24"/>
          <w:szCs w:val="24"/>
        </w:rPr>
        <w:t xml:space="preserve"> </w:t>
      </w:r>
      <w:r w:rsidRPr="007806BA">
        <w:rPr>
          <w:rFonts w:ascii="Times New Roman" w:hAnsi="Times New Roman" w:cs="Times New Roman"/>
          <w:spacing w:val="-2"/>
          <w:position w:val="2"/>
          <w:sz w:val="24"/>
          <w:szCs w:val="24"/>
        </w:rPr>
        <w:t>dependen</w:t>
      </w:r>
      <w:r w:rsidRPr="007806BA">
        <w:rPr>
          <w:rFonts w:ascii="Times New Roman" w:hAnsi="Times New Roman" w:cs="Times New Roman"/>
          <w:position w:val="2"/>
          <w:sz w:val="24"/>
          <w:szCs w:val="24"/>
        </w:rPr>
        <w:t xml:space="preserve"> </w:t>
      </w:r>
      <w:r w:rsidRPr="007806BA">
        <w:rPr>
          <w:rFonts w:ascii="Times New Roman" w:hAnsi="Times New Roman" w:cs="Times New Roman"/>
          <w:sz w:val="24"/>
          <w:szCs w:val="24"/>
        </w:rPr>
        <w:t>(Y)</w:t>
      </w:r>
      <w:r w:rsidRPr="007806BA">
        <w:rPr>
          <w:rFonts w:ascii="Times New Roman" w:hAnsi="Times New Roman" w:cs="Times New Roman"/>
          <w:spacing w:val="-6"/>
          <w:sz w:val="24"/>
          <w:szCs w:val="24"/>
        </w:rPr>
        <w:t xml:space="preserve"> </w:t>
      </w:r>
      <w:r w:rsidRPr="007806BA">
        <w:rPr>
          <w:rFonts w:ascii="Times New Roman" w:hAnsi="Times New Roman" w:cs="Times New Roman"/>
          <w:sz w:val="24"/>
          <w:szCs w:val="24"/>
        </w:rPr>
        <w:t>yang</w:t>
      </w:r>
      <w:r w:rsidRPr="007806BA">
        <w:rPr>
          <w:rFonts w:ascii="Times New Roman" w:hAnsi="Times New Roman" w:cs="Times New Roman"/>
          <w:spacing w:val="-5"/>
          <w:sz w:val="24"/>
          <w:szCs w:val="24"/>
        </w:rPr>
        <w:t xml:space="preserve"> </w:t>
      </w:r>
      <w:r w:rsidRPr="007806BA">
        <w:rPr>
          <w:rFonts w:ascii="Times New Roman" w:hAnsi="Times New Roman" w:cs="Times New Roman"/>
          <w:sz w:val="24"/>
          <w:szCs w:val="24"/>
        </w:rPr>
        <w:t>tergantung</w:t>
      </w:r>
      <w:r w:rsidRPr="007806BA">
        <w:rPr>
          <w:rFonts w:ascii="Times New Roman" w:hAnsi="Times New Roman" w:cs="Times New Roman"/>
          <w:spacing w:val="-4"/>
          <w:sz w:val="24"/>
          <w:szCs w:val="24"/>
        </w:rPr>
        <w:t xml:space="preserve"> </w:t>
      </w:r>
      <w:r w:rsidRPr="007806BA">
        <w:rPr>
          <w:rFonts w:ascii="Times New Roman" w:hAnsi="Times New Roman" w:cs="Times New Roman"/>
          <w:sz w:val="24"/>
          <w:szCs w:val="24"/>
        </w:rPr>
        <w:t>kepada</w:t>
      </w:r>
      <w:r w:rsidRPr="007806BA">
        <w:rPr>
          <w:rFonts w:ascii="Times New Roman" w:hAnsi="Times New Roman" w:cs="Times New Roman"/>
          <w:spacing w:val="-6"/>
          <w:sz w:val="24"/>
          <w:szCs w:val="24"/>
        </w:rPr>
        <w:t xml:space="preserve"> </w:t>
      </w:r>
      <w:r w:rsidRPr="007806BA">
        <w:rPr>
          <w:rFonts w:ascii="Times New Roman" w:hAnsi="Times New Roman" w:cs="Times New Roman"/>
          <w:sz w:val="24"/>
          <w:szCs w:val="24"/>
        </w:rPr>
        <w:t>variabel</w:t>
      </w:r>
      <w:r w:rsidRPr="007806BA">
        <w:rPr>
          <w:rFonts w:ascii="Times New Roman" w:hAnsi="Times New Roman" w:cs="Times New Roman"/>
          <w:spacing w:val="-4"/>
          <w:sz w:val="24"/>
          <w:szCs w:val="24"/>
        </w:rPr>
        <w:t xml:space="preserve"> </w:t>
      </w:r>
      <w:r w:rsidRPr="007806BA">
        <w:rPr>
          <w:rFonts w:ascii="Times New Roman" w:hAnsi="Times New Roman" w:cs="Times New Roman"/>
          <w:sz w:val="24"/>
          <w:szCs w:val="24"/>
        </w:rPr>
        <w:t>moderasi.</w:t>
      </w:r>
      <w:r w:rsidRPr="007806BA">
        <w:rPr>
          <w:rFonts w:ascii="Times New Roman" w:hAnsi="Times New Roman" w:cs="Times New Roman"/>
          <w:spacing w:val="-4"/>
          <w:sz w:val="24"/>
          <w:szCs w:val="24"/>
        </w:rPr>
        <w:t xml:space="preserve"> </w:t>
      </w:r>
      <w:r w:rsidRPr="007806BA">
        <w:rPr>
          <w:rFonts w:ascii="Times New Roman" w:hAnsi="Times New Roman" w:cs="Times New Roman"/>
          <w:sz w:val="24"/>
          <w:szCs w:val="24"/>
        </w:rPr>
        <w:t>Interaksi</w:t>
      </w:r>
      <w:r w:rsidRPr="007806BA">
        <w:rPr>
          <w:rFonts w:ascii="Times New Roman" w:hAnsi="Times New Roman" w:cs="Times New Roman"/>
          <w:spacing w:val="-4"/>
          <w:sz w:val="24"/>
          <w:szCs w:val="24"/>
        </w:rPr>
        <w:t xml:space="preserve"> </w:t>
      </w:r>
      <w:r w:rsidRPr="007806BA">
        <w:rPr>
          <w:rFonts w:ascii="Times New Roman" w:hAnsi="Times New Roman" w:cs="Times New Roman"/>
          <w:sz w:val="24"/>
          <w:szCs w:val="24"/>
        </w:rPr>
        <w:t>tersebut</w:t>
      </w:r>
      <w:r w:rsidRPr="007806BA">
        <w:rPr>
          <w:rFonts w:ascii="Times New Roman" w:hAnsi="Times New Roman" w:cs="Times New Roman"/>
          <w:spacing w:val="-4"/>
          <w:sz w:val="24"/>
          <w:szCs w:val="24"/>
        </w:rPr>
        <w:t xml:space="preserve"> </w:t>
      </w:r>
      <w:r w:rsidRPr="007806BA">
        <w:rPr>
          <w:rFonts w:ascii="Times New Roman" w:hAnsi="Times New Roman" w:cs="Times New Roman"/>
          <w:sz w:val="24"/>
          <w:szCs w:val="24"/>
        </w:rPr>
        <w:t>termasuk</w:t>
      </w:r>
      <w:r w:rsidRPr="007806BA">
        <w:rPr>
          <w:rFonts w:ascii="Times New Roman" w:hAnsi="Times New Roman" w:cs="Times New Roman"/>
          <w:spacing w:val="-2"/>
          <w:sz w:val="24"/>
          <w:szCs w:val="24"/>
        </w:rPr>
        <w:t xml:space="preserve"> </w:t>
      </w:r>
      <w:r w:rsidRPr="007806BA">
        <w:rPr>
          <w:rFonts w:ascii="Times New Roman" w:hAnsi="Times New Roman" w:cs="Times New Roman"/>
          <w:sz w:val="24"/>
          <w:szCs w:val="24"/>
        </w:rPr>
        <w:t>sebagai produk dari dua variabel di dalam model regresi. MRA memakai pendekatan analitik yang menjaga integritas sampel dan sebagai dasar dalam</w:t>
      </w:r>
      <w:r w:rsidRPr="007806BA">
        <w:rPr>
          <w:rFonts w:ascii="Times New Roman" w:hAnsi="Times New Roman" w:cs="Times New Roman"/>
          <w:spacing w:val="42"/>
          <w:sz w:val="24"/>
          <w:szCs w:val="24"/>
        </w:rPr>
        <w:t xml:space="preserve"> </w:t>
      </w:r>
      <w:r w:rsidRPr="007806BA">
        <w:rPr>
          <w:rFonts w:ascii="Times New Roman" w:hAnsi="Times New Roman" w:cs="Times New Roman"/>
          <w:sz w:val="24"/>
          <w:szCs w:val="24"/>
        </w:rPr>
        <w:t>mengontrol</w:t>
      </w:r>
      <w:r w:rsidRPr="007806BA">
        <w:rPr>
          <w:rFonts w:ascii="Times New Roman" w:hAnsi="Times New Roman" w:cs="Times New Roman"/>
          <w:spacing w:val="46"/>
          <w:sz w:val="24"/>
          <w:szCs w:val="24"/>
        </w:rPr>
        <w:t xml:space="preserve"> </w:t>
      </w:r>
      <w:r w:rsidRPr="007806BA">
        <w:rPr>
          <w:rFonts w:ascii="Times New Roman" w:hAnsi="Times New Roman" w:cs="Times New Roman"/>
          <w:sz w:val="24"/>
          <w:szCs w:val="24"/>
        </w:rPr>
        <w:t>pengaruh</w:t>
      </w:r>
      <w:r w:rsidRPr="007806BA">
        <w:rPr>
          <w:rFonts w:ascii="Times New Roman" w:hAnsi="Times New Roman" w:cs="Times New Roman"/>
          <w:spacing w:val="45"/>
          <w:sz w:val="24"/>
          <w:szCs w:val="24"/>
        </w:rPr>
        <w:t xml:space="preserve"> </w:t>
      </w:r>
      <w:r w:rsidRPr="007806BA">
        <w:rPr>
          <w:rFonts w:ascii="Times New Roman" w:hAnsi="Times New Roman" w:cs="Times New Roman"/>
          <w:sz w:val="24"/>
          <w:szCs w:val="24"/>
        </w:rPr>
        <w:t>variabel</w:t>
      </w:r>
      <w:r w:rsidRPr="007806BA">
        <w:rPr>
          <w:rFonts w:ascii="Times New Roman" w:hAnsi="Times New Roman" w:cs="Times New Roman"/>
          <w:spacing w:val="46"/>
          <w:sz w:val="24"/>
          <w:szCs w:val="24"/>
        </w:rPr>
        <w:t xml:space="preserve"> </w:t>
      </w:r>
      <w:r w:rsidRPr="007806BA">
        <w:rPr>
          <w:rFonts w:ascii="Times New Roman" w:hAnsi="Times New Roman" w:cs="Times New Roman"/>
          <w:sz w:val="24"/>
          <w:szCs w:val="24"/>
        </w:rPr>
        <w:t>moderator</w:t>
      </w:r>
      <w:r w:rsidRPr="007806BA">
        <w:rPr>
          <w:rFonts w:ascii="Times New Roman" w:hAnsi="Times New Roman" w:cs="Times New Roman"/>
          <w:spacing w:val="49"/>
          <w:sz w:val="24"/>
          <w:szCs w:val="24"/>
        </w:rPr>
        <w:t xml:space="preserve"> </w:t>
      </w:r>
      <w:sdt>
        <w:sdtPr>
          <w:rPr>
            <w:rFonts w:ascii="Times New Roman" w:hAnsi="Times New Roman" w:cs="Times New Roman"/>
            <w:color w:val="000000"/>
            <w:spacing w:val="49"/>
            <w:sz w:val="24"/>
            <w:szCs w:val="24"/>
          </w:rPr>
          <w:tag w:val="MENDELEY_CITATION_v3_eyJjaXRhdGlvbklEIjoiTUVOREVMRVlfQ0lUQVRJT05fMWJhYjY4MmEtNzA5NS00Y2UyLThjZGItOTQyNDNkZWI1MDZk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
          <w:id w:val="-1593085076"/>
          <w:placeholder>
            <w:docPart w:val="DefaultPlaceholder_-1854013440"/>
          </w:placeholder>
        </w:sdtPr>
        <w:sdtEndPr>
          <w:rPr>
            <w:spacing w:val="0"/>
          </w:rPr>
        </w:sdtEndPr>
        <w:sdtContent>
          <w:r w:rsidR="00A428DF" w:rsidRPr="00A428DF">
            <w:rPr>
              <w:rFonts w:ascii="Times New Roman" w:hAnsi="Times New Roman" w:cs="Times New Roman"/>
              <w:color w:val="000000"/>
              <w:sz w:val="24"/>
              <w:szCs w:val="24"/>
            </w:rPr>
            <w:t>(Ghozali, 2021)</w:t>
          </w:r>
        </w:sdtContent>
      </w:sdt>
      <w:r w:rsidRPr="007806BA">
        <w:rPr>
          <w:rFonts w:ascii="Times New Roman" w:hAnsi="Times New Roman" w:cs="Times New Roman"/>
          <w:sz w:val="24"/>
          <w:szCs w:val="24"/>
        </w:rPr>
        <w:t>.</w:t>
      </w:r>
      <w:r w:rsidRPr="007806BA">
        <w:rPr>
          <w:rFonts w:ascii="Times New Roman" w:hAnsi="Times New Roman" w:cs="Times New Roman"/>
          <w:spacing w:val="45"/>
          <w:sz w:val="24"/>
          <w:szCs w:val="24"/>
        </w:rPr>
        <w:t xml:space="preserve"> </w:t>
      </w:r>
      <w:r w:rsidRPr="007806BA">
        <w:rPr>
          <w:rFonts w:ascii="Times New Roman" w:hAnsi="Times New Roman" w:cs="Times New Roman"/>
          <w:sz w:val="24"/>
          <w:szCs w:val="24"/>
        </w:rPr>
        <w:t>Penelitian</w:t>
      </w:r>
      <w:r w:rsidRPr="007806BA">
        <w:rPr>
          <w:rFonts w:ascii="Times New Roman" w:hAnsi="Times New Roman" w:cs="Times New Roman"/>
          <w:spacing w:val="45"/>
          <w:sz w:val="24"/>
          <w:szCs w:val="24"/>
        </w:rPr>
        <w:t xml:space="preserve"> </w:t>
      </w:r>
      <w:r w:rsidRPr="007806BA">
        <w:rPr>
          <w:rFonts w:ascii="Times New Roman" w:hAnsi="Times New Roman" w:cs="Times New Roman"/>
          <w:spacing w:val="-5"/>
          <w:sz w:val="24"/>
          <w:szCs w:val="24"/>
        </w:rPr>
        <w:t xml:space="preserve">ini </w:t>
      </w:r>
      <w:r w:rsidRPr="007806BA">
        <w:rPr>
          <w:rFonts w:ascii="Times New Roman" w:hAnsi="Times New Roman" w:cs="Times New Roman"/>
          <w:sz w:val="24"/>
          <w:szCs w:val="24"/>
        </w:rPr>
        <w:t>menggunakan</w:t>
      </w:r>
      <w:r w:rsidRPr="007806BA">
        <w:rPr>
          <w:rFonts w:ascii="Times New Roman" w:hAnsi="Times New Roman" w:cs="Times New Roman"/>
          <w:spacing w:val="38"/>
          <w:sz w:val="24"/>
          <w:szCs w:val="24"/>
        </w:rPr>
        <w:t xml:space="preserve"> </w:t>
      </w:r>
      <w:r w:rsidRPr="007806BA">
        <w:rPr>
          <w:rFonts w:ascii="Times New Roman" w:hAnsi="Times New Roman" w:cs="Times New Roman"/>
          <w:sz w:val="24"/>
          <w:szCs w:val="24"/>
        </w:rPr>
        <w:t>MRA</w:t>
      </w:r>
      <w:r w:rsidRPr="007806BA">
        <w:rPr>
          <w:rFonts w:ascii="Times New Roman" w:hAnsi="Times New Roman" w:cs="Times New Roman"/>
          <w:spacing w:val="27"/>
          <w:sz w:val="24"/>
          <w:szCs w:val="24"/>
        </w:rPr>
        <w:t xml:space="preserve"> </w:t>
      </w:r>
      <w:r w:rsidRPr="007806BA">
        <w:rPr>
          <w:rFonts w:ascii="Times New Roman" w:hAnsi="Times New Roman" w:cs="Times New Roman"/>
          <w:sz w:val="24"/>
          <w:szCs w:val="24"/>
        </w:rPr>
        <w:t>untuk</w:t>
      </w:r>
      <w:r w:rsidRPr="007806BA">
        <w:rPr>
          <w:rFonts w:ascii="Times New Roman" w:hAnsi="Times New Roman" w:cs="Times New Roman"/>
          <w:spacing w:val="38"/>
          <w:sz w:val="24"/>
          <w:szCs w:val="24"/>
        </w:rPr>
        <w:t xml:space="preserve"> </w:t>
      </w:r>
      <w:r w:rsidRPr="007806BA">
        <w:rPr>
          <w:rFonts w:ascii="Times New Roman" w:hAnsi="Times New Roman" w:cs="Times New Roman"/>
          <w:sz w:val="24"/>
          <w:szCs w:val="24"/>
        </w:rPr>
        <w:t>menguji</w:t>
      </w:r>
      <w:r w:rsidRPr="007806BA">
        <w:rPr>
          <w:rFonts w:ascii="Times New Roman" w:hAnsi="Times New Roman" w:cs="Times New Roman"/>
          <w:spacing w:val="39"/>
          <w:sz w:val="24"/>
          <w:szCs w:val="24"/>
        </w:rPr>
        <w:t xml:space="preserve"> </w:t>
      </w:r>
      <w:r w:rsidRPr="007806BA">
        <w:rPr>
          <w:rFonts w:ascii="Times New Roman" w:hAnsi="Times New Roman" w:cs="Times New Roman"/>
          <w:sz w:val="24"/>
          <w:szCs w:val="24"/>
        </w:rPr>
        <w:t>hipotesis</w:t>
      </w:r>
      <w:r w:rsidRPr="007806BA">
        <w:rPr>
          <w:rFonts w:ascii="Times New Roman" w:hAnsi="Times New Roman" w:cs="Times New Roman"/>
          <w:spacing w:val="37"/>
          <w:sz w:val="24"/>
          <w:szCs w:val="24"/>
        </w:rPr>
        <w:t xml:space="preserve"> </w:t>
      </w:r>
      <w:r w:rsidR="00E26C43" w:rsidRPr="007806BA">
        <w:rPr>
          <w:rFonts w:ascii="Times New Roman" w:hAnsi="Times New Roman" w:cs="Times New Roman"/>
          <w:sz w:val="24"/>
          <w:szCs w:val="24"/>
        </w:rPr>
        <w:t>4,</w:t>
      </w:r>
      <w:r w:rsidR="007D4AC7">
        <w:rPr>
          <w:rFonts w:ascii="Times New Roman" w:hAnsi="Times New Roman" w:cs="Times New Roman"/>
          <w:sz w:val="24"/>
          <w:szCs w:val="24"/>
        </w:rPr>
        <w:t>9</w:t>
      </w:r>
      <w:r w:rsidR="00E26C43" w:rsidRPr="007806BA">
        <w:rPr>
          <w:rFonts w:ascii="Times New Roman" w:hAnsi="Times New Roman" w:cs="Times New Roman"/>
          <w:sz w:val="24"/>
          <w:szCs w:val="24"/>
        </w:rPr>
        <w:t xml:space="preserve"> </w:t>
      </w:r>
      <w:r w:rsidRPr="007806BA">
        <w:rPr>
          <w:rFonts w:ascii="Times New Roman" w:hAnsi="Times New Roman" w:cs="Times New Roman"/>
          <w:sz w:val="24"/>
          <w:szCs w:val="24"/>
        </w:rPr>
        <w:t xml:space="preserve">dan </w:t>
      </w:r>
      <w:r w:rsidR="007D4AC7">
        <w:rPr>
          <w:rFonts w:ascii="Times New Roman" w:hAnsi="Times New Roman" w:cs="Times New Roman"/>
          <w:sz w:val="24"/>
          <w:szCs w:val="24"/>
        </w:rPr>
        <w:t>10</w:t>
      </w:r>
      <w:r w:rsidRPr="007806BA">
        <w:rPr>
          <w:rFonts w:ascii="Times New Roman" w:hAnsi="Times New Roman" w:cs="Times New Roman"/>
          <w:sz w:val="24"/>
          <w:szCs w:val="24"/>
        </w:rPr>
        <w:t>,</w:t>
      </w:r>
      <w:r w:rsidRPr="007806BA">
        <w:rPr>
          <w:rFonts w:ascii="Times New Roman" w:hAnsi="Times New Roman" w:cs="Times New Roman"/>
          <w:spacing w:val="36"/>
          <w:sz w:val="24"/>
          <w:szCs w:val="24"/>
        </w:rPr>
        <w:t xml:space="preserve"> </w:t>
      </w:r>
      <w:r w:rsidRPr="007806BA">
        <w:rPr>
          <w:rFonts w:ascii="Times New Roman" w:hAnsi="Times New Roman" w:cs="Times New Roman"/>
          <w:sz w:val="24"/>
          <w:szCs w:val="24"/>
        </w:rPr>
        <w:t>persamaan</w:t>
      </w:r>
      <w:r w:rsidRPr="007806BA">
        <w:rPr>
          <w:rFonts w:ascii="Times New Roman" w:hAnsi="Times New Roman" w:cs="Times New Roman"/>
          <w:spacing w:val="40"/>
          <w:sz w:val="24"/>
          <w:szCs w:val="24"/>
        </w:rPr>
        <w:t xml:space="preserve"> </w:t>
      </w:r>
      <w:r w:rsidRPr="007806BA">
        <w:rPr>
          <w:rFonts w:ascii="Times New Roman" w:hAnsi="Times New Roman" w:cs="Times New Roman"/>
          <w:sz w:val="24"/>
          <w:szCs w:val="24"/>
        </w:rPr>
        <w:t>regresi dengan uji interaksi sebagai berikut:</w:t>
      </w:r>
    </w:p>
    <w:p w14:paraId="42C6A910" w14:textId="77777777" w:rsidR="00E21CDE" w:rsidRPr="007806BA" w:rsidRDefault="00E21CDE" w:rsidP="00D26E55">
      <w:pPr>
        <w:spacing w:after="0" w:line="480" w:lineRule="auto"/>
        <w:jc w:val="both"/>
        <w:rPr>
          <w:rFonts w:ascii="Times New Roman" w:hAnsi="Times New Roman" w:cs="Times New Roman"/>
          <w:sz w:val="24"/>
          <w:szCs w:val="24"/>
        </w:rPr>
      </w:pPr>
      <w:r w:rsidRPr="007806BA">
        <w:rPr>
          <w:rFonts w:ascii="Times New Roman" w:hAnsi="Times New Roman" w:cs="Times New Roman"/>
          <w:noProof/>
          <w:sz w:val="24"/>
          <w:szCs w:val="24"/>
        </w:rPr>
        <mc:AlternateContent>
          <mc:Choice Requires="wps">
            <w:drawing>
              <wp:inline distT="0" distB="0" distL="0" distR="0" wp14:anchorId="24E2BA32" wp14:editId="290DC7EA">
                <wp:extent cx="4998720" cy="429986"/>
                <wp:effectExtent l="0" t="0" r="11430" b="27305"/>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29986"/>
                        </a:xfrm>
                        <a:prstGeom prst="rect">
                          <a:avLst/>
                        </a:prstGeom>
                        <a:ln w="6350">
                          <a:solidFill>
                            <a:srgbClr val="000000"/>
                          </a:solidFill>
                          <a:prstDash val="solid"/>
                        </a:ln>
                      </wps:spPr>
                      <wps:txbx>
                        <w:txbxContent>
                          <w:p w14:paraId="20479799" w14:textId="10369F18" w:rsidR="00E21CDE" w:rsidRPr="00CB3CE6" w:rsidRDefault="00E21CDE" w:rsidP="00F46BC0">
                            <w:pPr>
                              <w:pStyle w:val="BodyText"/>
                              <w:spacing w:before="237"/>
                              <w:rPr>
                                <w:rFonts w:ascii="Cambria Math" w:eastAsia="Cambria Math" w:hAnsi="Cambria Math"/>
                                <w:b/>
                                <w:bCs/>
                              </w:rPr>
                            </w:pPr>
                            <w:r w:rsidRPr="00CB3CE6">
                              <w:rPr>
                                <w:rFonts w:ascii="Cambria Math" w:eastAsia="Cambria Math" w:hAnsi="Cambria Math"/>
                                <w:b/>
                                <w:bCs/>
                              </w:rPr>
                              <w:t>𝑌</w:t>
                            </w:r>
                            <w:r w:rsidRPr="00CB3CE6">
                              <w:rPr>
                                <w:rFonts w:ascii="Cambria Math" w:eastAsia="Cambria Math" w:hAnsi="Cambria Math"/>
                                <w:b/>
                                <w:bCs/>
                                <w:spacing w:val="20"/>
                              </w:rPr>
                              <w:t xml:space="preserve"> </w:t>
                            </w:r>
                            <w:r w:rsidRPr="00CB3CE6">
                              <w:rPr>
                                <w:rFonts w:ascii="Cambria Math" w:eastAsia="Cambria Math" w:hAnsi="Cambria Math"/>
                                <w:b/>
                                <w:bCs/>
                              </w:rPr>
                              <w:t>=</w:t>
                            </w:r>
                            <w:r w:rsidRPr="00CB3CE6">
                              <w:rPr>
                                <w:rFonts w:ascii="Cambria Math" w:eastAsia="Cambria Math" w:hAnsi="Cambria Math"/>
                                <w:b/>
                                <w:bCs/>
                                <w:spacing w:val="17"/>
                              </w:rPr>
                              <w:t xml:space="preserve"> </w:t>
                            </w:r>
                            <w:r w:rsidRPr="00CB3CE6">
                              <w:rPr>
                                <w:rFonts w:ascii="Cambria Math" w:eastAsia="Cambria Math" w:hAnsi="Cambria Math"/>
                                <w:b/>
                                <w:bCs/>
                              </w:rPr>
                              <w:t>𝛼</w:t>
                            </w:r>
                            <w:r w:rsidRPr="00CB3CE6">
                              <w:rPr>
                                <w:rFonts w:ascii="Cambria Math" w:eastAsia="Cambria Math" w:hAnsi="Cambria Math"/>
                                <w:b/>
                                <w:bCs/>
                                <w:spacing w:val="8"/>
                              </w:rPr>
                              <w:t xml:space="preserve"> </w:t>
                            </w:r>
                            <w:r w:rsidRPr="00CB3CE6">
                              <w:rPr>
                                <w:rFonts w:ascii="Cambria Math" w:eastAsia="Cambria Math" w:hAnsi="Cambria Math"/>
                                <w:b/>
                                <w:bCs/>
                              </w:rPr>
                              <w:t>+</w:t>
                            </w:r>
                            <w:r w:rsidRPr="00CB3CE6">
                              <w:rPr>
                                <w:rFonts w:ascii="Cambria Math" w:eastAsia="Cambria Math" w:hAnsi="Cambria Math"/>
                                <w:b/>
                                <w:bCs/>
                                <w:spacing w:val="2"/>
                              </w:rPr>
                              <w:t xml:space="preserve"> </w:t>
                            </w:r>
                            <w:r w:rsidRPr="00CB3CE6">
                              <w:rPr>
                                <w:rFonts w:ascii="Cambria Math" w:eastAsia="Cambria Math" w:hAnsi="Cambria Math"/>
                                <w:b/>
                                <w:bCs/>
                              </w:rPr>
                              <w:t>𝛽</w:t>
                            </w:r>
                            <w:r w:rsidR="008C4860" w:rsidRPr="00CB3CE6">
                              <w:rPr>
                                <w:rFonts w:ascii="Cambria Math" w:eastAsia="Cambria Math" w:hAnsi="Cambria Math"/>
                                <w:b/>
                                <w:bCs/>
                                <w:vertAlign w:val="subscript"/>
                              </w:rPr>
                              <w:t>1</w:t>
                            </w:r>
                            <w:r w:rsidRPr="00CB3CE6">
                              <w:rPr>
                                <w:rFonts w:ascii="Cambria Math" w:eastAsia="Cambria Math" w:hAnsi="Cambria Math"/>
                                <w:b/>
                                <w:bCs/>
                              </w:rPr>
                              <w:t>𝑋</w:t>
                            </w:r>
                            <w:r w:rsidR="008C4860" w:rsidRPr="00CB3CE6">
                              <w:rPr>
                                <w:rFonts w:ascii="Cambria Math" w:eastAsia="Cambria Math" w:hAnsi="Cambria Math"/>
                                <w:b/>
                                <w:bCs/>
                                <w:vertAlign w:val="subscript"/>
                              </w:rPr>
                              <w:t>1</w:t>
                            </w:r>
                            <w:r w:rsidRPr="00CB3CE6">
                              <w:rPr>
                                <w:rFonts w:ascii="Cambria Math" w:eastAsia="Cambria Math" w:hAnsi="Cambria Math"/>
                                <w:b/>
                                <w:bCs/>
                                <w:spacing w:val="11"/>
                              </w:rPr>
                              <w:t xml:space="preserve"> </w:t>
                            </w:r>
                            <w:r w:rsidRPr="00CB3CE6">
                              <w:rPr>
                                <w:rFonts w:ascii="Cambria Math" w:eastAsia="Cambria Math" w:hAnsi="Cambria Math"/>
                                <w:b/>
                                <w:bCs/>
                              </w:rPr>
                              <w:t>+</w:t>
                            </w:r>
                            <w:r w:rsidRPr="00CB3CE6">
                              <w:rPr>
                                <w:rFonts w:ascii="Cambria Math" w:eastAsia="Cambria Math" w:hAnsi="Cambria Math"/>
                                <w:b/>
                                <w:bCs/>
                                <w:spacing w:val="3"/>
                              </w:rPr>
                              <w:t xml:space="preserve"> </w:t>
                            </w:r>
                            <w:r w:rsidRPr="00CB3CE6">
                              <w:rPr>
                                <w:rFonts w:ascii="Cambria Math" w:eastAsia="Cambria Math" w:hAnsi="Cambria Math"/>
                                <w:b/>
                                <w:bCs/>
                              </w:rPr>
                              <w:t>𝛽</w:t>
                            </w:r>
                            <w:r w:rsidR="008C4860" w:rsidRPr="00CB3CE6">
                              <w:rPr>
                                <w:rFonts w:ascii="Cambria Math" w:eastAsia="Cambria Math" w:hAnsi="Cambria Math"/>
                                <w:b/>
                                <w:bCs/>
                                <w:vertAlign w:val="subscript"/>
                              </w:rPr>
                              <w:t>2</w:t>
                            </w:r>
                            <w:r w:rsidR="008C4860" w:rsidRPr="00CB3CE6">
                              <w:rPr>
                                <w:rFonts w:ascii="Cambria Math" w:eastAsia="Cambria Math" w:hAnsi="Cambria Math"/>
                                <w:b/>
                                <w:bCs/>
                              </w:rPr>
                              <w:t xml:space="preserve"> 𝑋</w:t>
                            </w:r>
                            <w:r w:rsidR="008C4860" w:rsidRPr="00CB3CE6">
                              <w:rPr>
                                <w:rFonts w:ascii="Cambria Math" w:eastAsia="Cambria Math" w:hAnsi="Cambria Math"/>
                                <w:b/>
                                <w:bCs/>
                                <w:vertAlign w:val="subscript"/>
                              </w:rPr>
                              <w:t>2</w:t>
                            </w:r>
                            <w:r w:rsidRPr="00CB3CE6">
                              <w:rPr>
                                <w:rFonts w:ascii="Cambria Math" w:eastAsia="Cambria Math" w:hAnsi="Cambria Math"/>
                                <w:b/>
                                <w:bCs/>
                              </w:rPr>
                              <w:t xml:space="preserve"> + β</w:t>
                            </w:r>
                            <w:r w:rsidR="008C4860" w:rsidRPr="00CB3CE6">
                              <w:rPr>
                                <w:rFonts w:ascii="Cambria Math" w:eastAsia="Cambria Math" w:hAnsi="Cambria Math"/>
                                <w:b/>
                                <w:bCs/>
                                <w:vertAlign w:val="subscript"/>
                              </w:rPr>
                              <w:t>3</w:t>
                            </w:r>
                            <w:r w:rsidR="008C4860" w:rsidRPr="00CB3CE6">
                              <w:rPr>
                                <w:rFonts w:ascii="Cambria Math" w:eastAsia="Cambria Math" w:hAnsi="Cambria Math"/>
                                <w:b/>
                                <w:bCs/>
                              </w:rPr>
                              <w:t xml:space="preserve"> 𝑋</w:t>
                            </w:r>
                            <w:r w:rsidR="008C4860" w:rsidRPr="00CB3CE6">
                              <w:rPr>
                                <w:rFonts w:ascii="Cambria Math" w:eastAsia="Cambria Math" w:hAnsi="Cambria Math"/>
                                <w:b/>
                                <w:bCs/>
                                <w:vertAlign w:val="subscript"/>
                              </w:rPr>
                              <w:t>3</w:t>
                            </w:r>
                            <w:r w:rsidRPr="00CB3CE6">
                              <w:rPr>
                                <w:rFonts w:ascii="Cambria Math" w:eastAsia="Cambria Math" w:hAnsi="Cambria Math"/>
                                <w:b/>
                                <w:bCs/>
                                <w:spacing w:val="5"/>
                              </w:rPr>
                              <w:t xml:space="preserve"> </w:t>
                            </w:r>
                            <w:r w:rsidRPr="00CB3CE6">
                              <w:rPr>
                                <w:rFonts w:ascii="Cambria Math" w:eastAsia="Cambria Math" w:hAnsi="Cambria Math"/>
                                <w:b/>
                                <w:bCs/>
                              </w:rPr>
                              <w:t>+</w:t>
                            </w:r>
                            <w:r w:rsidRPr="00CB3CE6">
                              <w:rPr>
                                <w:rFonts w:ascii="Cambria Math" w:eastAsia="Cambria Math" w:hAnsi="Cambria Math"/>
                                <w:b/>
                                <w:bCs/>
                                <w:spacing w:val="2"/>
                              </w:rPr>
                              <w:t xml:space="preserve"> </w:t>
                            </w:r>
                            <w:r w:rsidRPr="00CB3CE6">
                              <w:rPr>
                                <w:rFonts w:ascii="Cambria Math" w:eastAsia="Cambria Math" w:hAnsi="Cambria Math"/>
                                <w:b/>
                                <w:bCs/>
                              </w:rPr>
                              <w:t>𝛽</w:t>
                            </w:r>
                            <w:r w:rsidR="008C4860" w:rsidRPr="00CB3CE6">
                              <w:rPr>
                                <w:rFonts w:ascii="Cambria Math" w:eastAsia="Cambria Math" w:hAnsi="Cambria Math"/>
                                <w:b/>
                                <w:bCs/>
                                <w:vertAlign w:val="subscript"/>
                              </w:rPr>
                              <w:t>4</w:t>
                            </w:r>
                            <w:r w:rsidRPr="00CB3CE6">
                              <w:rPr>
                                <w:rFonts w:ascii="Cambria Math" w:eastAsia="Cambria Math" w:hAnsi="Cambria Math"/>
                                <w:b/>
                                <w:bCs/>
                              </w:rPr>
                              <w:t>(𝑋</w:t>
                            </w:r>
                            <w:r w:rsidR="008C4860" w:rsidRPr="00CB3CE6">
                              <w:rPr>
                                <w:rFonts w:ascii="Cambria Math" w:eastAsia="Cambria Math" w:hAnsi="Cambria Math"/>
                                <w:b/>
                                <w:bCs/>
                                <w:vertAlign w:val="subscript"/>
                              </w:rPr>
                              <w:t>1</w:t>
                            </w:r>
                            <w:r w:rsidRPr="00CB3CE6">
                              <w:rPr>
                                <w:rFonts w:ascii="Cambria Math" w:eastAsia="Cambria Math" w:hAnsi="Cambria Math"/>
                                <w:b/>
                                <w:bCs/>
                                <w:spacing w:val="11"/>
                              </w:rPr>
                              <w:t xml:space="preserve"> </w:t>
                            </w:r>
                            <w:r w:rsidRPr="00CB3CE6">
                              <w:rPr>
                                <w:rFonts w:ascii="Cambria Math" w:eastAsia="Cambria Math" w:hAnsi="Cambria Math"/>
                                <w:b/>
                                <w:bCs/>
                              </w:rPr>
                              <w:t>∗ 𝑍)</w:t>
                            </w:r>
                            <w:r w:rsidRPr="00CB3CE6">
                              <w:rPr>
                                <w:rFonts w:ascii="Cambria Math" w:eastAsia="Cambria Math" w:hAnsi="Cambria Math"/>
                                <w:b/>
                                <w:bCs/>
                                <w:spacing w:val="3"/>
                              </w:rPr>
                              <w:t xml:space="preserve"> </w:t>
                            </w:r>
                            <w:r w:rsidRPr="00CB3CE6">
                              <w:rPr>
                                <w:rFonts w:ascii="Cambria Math" w:eastAsia="Cambria Math" w:hAnsi="Cambria Math"/>
                                <w:b/>
                                <w:bCs/>
                              </w:rPr>
                              <w:t>+</w:t>
                            </w:r>
                            <w:r w:rsidRPr="00CB3CE6">
                              <w:rPr>
                                <w:rFonts w:ascii="Cambria Math" w:eastAsia="Cambria Math" w:hAnsi="Cambria Math"/>
                                <w:b/>
                                <w:bCs/>
                                <w:spacing w:val="1"/>
                              </w:rPr>
                              <w:t xml:space="preserve"> </w:t>
                            </w:r>
                            <w:r w:rsidRPr="00CB3CE6">
                              <w:rPr>
                                <w:rFonts w:ascii="Cambria Math" w:eastAsia="Cambria Math" w:hAnsi="Cambria Math"/>
                                <w:b/>
                                <w:bCs/>
                              </w:rPr>
                              <w:t>𝛽</w:t>
                            </w:r>
                            <w:r w:rsidR="008C4860" w:rsidRPr="00CB3CE6">
                              <w:rPr>
                                <w:rFonts w:ascii="Cambria Math" w:eastAsia="Cambria Math" w:hAnsi="Cambria Math"/>
                                <w:b/>
                                <w:bCs/>
                                <w:vertAlign w:val="subscript"/>
                              </w:rPr>
                              <w:t>5</w:t>
                            </w:r>
                            <w:r w:rsidRPr="00CB3CE6">
                              <w:rPr>
                                <w:rFonts w:ascii="Cambria Math" w:eastAsia="Cambria Math" w:hAnsi="Cambria Math"/>
                                <w:b/>
                                <w:bCs/>
                              </w:rPr>
                              <w:t>(𝑋</w:t>
                            </w:r>
                            <w:r w:rsidR="008C4860" w:rsidRPr="00CB3CE6">
                              <w:rPr>
                                <w:rFonts w:ascii="Cambria Math" w:eastAsia="Cambria Math" w:hAnsi="Cambria Math"/>
                                <w:b/>
                                <w:bCs/>
                                <w:vertAlign w:val="subscript"/>
                              </w:rPr>
                              <w:t>2</w:t>
                            </w:r>
                            <w:r w:rsidRPr="00CB3CE6">
                              <w:rPr>
                                <w:rFonts w:ascii="Cambria Math" w:eastAsia="Cambria Math" w:hAnsi="Cambria Math"/>
                                <w:b/>
                                <w:bCs/>
                                <w:spacing w:val="11"/>
                              </w:rPr>
                              <w:t xml:space="preserve"> </w:t>
                            </w:r>
                            <w:r w:rsidRPr="00CB3CE6">
                              <w:rPr>
                                <w:rFonts w:ascii="Cambria Math" w:eastAsia="Cambria Math" w:hAnsi="Cambria Math"/>
                                <w:b/>
                                <w:bCs/>
                                <w:spacing w:val="-10"/>
                              </w:rPr>
                              <w:t>∗</w:t>
                            </w:r>
                            <w:r w:rsidRPr="00CB3CE6">
                              <w:rPr>
                                <w:rFonts w:ascii="Cambria Math" w:eastAsia="Cambria Math" w:hAnsi="Cambria Math"/>
                                <w:b/>
                                <w:bCs/>
                              </w:rPr>
                              <w:t xml:space="preserve"> 𝑍)</w:t>
                            </w:r>
                            <w:r w:rsidRPr="00CB3CE6">
                              <w:rPr>
                                <w:rFonts w:ascii="Cambria Math" w:eastAsia="Cambria Math" w:hAnsi="Cambria Math"/>
                                <w:b/>
                                <w:bCs/>
                                <w:spacing w:val="3"/>
                              </w:rPr>
                              <w:t xml:space="preserve"> </w:t>
                            </w:r>
                            <w:r w:rsidR="008C4860" w:rsidRPr="00CB3CE6">
                              <w:rPr>
                                <w:rFonts w:ascii="Cambria Math" w:eastAsia="Cambria Math" w:hAnsi="Cambria Math"/>
                                <w:b/>
                                <w:bCs/>
                                <w:spacing w:val="3"/>
                              </w:rPr>
                              <w:t xml:space="preserve">+ </w:t>
                            </w:r>
                            <w:r w:rsidR="008C4860" w:rsidRPr="00CB3CE6">
                              <w:rPr>
                                <w:rFonts w:ascii="Cambria Math" w:eastAsia="Cambria Math" w:hAnsi="Cambria Math"/>
                                <w:b/>
                                <w:bCs/>
                              </w:rPr>
                              <w:t>𝛽</w:t>
                            </w:r>
                            <w:r w:rsidR="008C4860" w:rsidRPr="00CB3CE6">
                              <w:rPr>
                                <w:rFonts w:ascii="Cambria Math" w:eastAsia="Cambria Math" w:hAnsi="Cambria Math"/>
                                <w:b/>
                                <w:bCs/>
                                <w:vertAlign w:val="subscript"/>
                              </w:rPr>
                              <w:t>6</w:t>
                            </w:r>
                            <w:r w:rsidR="008C4860" w:rsidRPr="00CB3CE6">
                              <w:rPr>
                                <w:rFonts w:ascii="Cambria Math" w:eastAsia="Cambria Math" w:hAnsi="Cambria Math"/>
                                <w:b/>
                                <w:bCs/>
                              </w:rPr>
                              <w:t>(𝑋</w:t>
                            </w:r>
                            <w:r w:rsidR="008C4860" w:rsidRPr="00CB3CE6">
                              <w:rPr>
                                <w:rFonts w:ascii="Cambria Math" w:eastAsia="Cambria Math" w:hAnsi="Cambria Math"/>
                                <w:b/>
                                <w:bCs/>
                                <w:vertAlign w:val="subscript"/>
                              </w:rPr>
                              <w:t>3</w:t>
                            </w:r>
                            <w:r w:rsidR="008C4860" w:rsidRPr="00CB3CE6">
                              <w:rPr>
                                <w:rFonts w:ascii="Cambria Math" w:eastAsia="Cambria Math" w:hAnsi="Cambria Math"/>
                                <w:b/>
                                <w:bCs/>
                                <w:spacing w:val="11"/>
                              </w:rPr>
                              <w:t xml:space="preserve"> </w:t>
                            </w:r>
                            <w:r w:rsidR="008C4860" w:rsidRPr="00CB3CE6">
                              <w:rPr>
                                <w:rFonts w:ascii="Cambria Math" w:eastAsia="Cambria Math" w:hAnsi="Cambria Math"/>
                                <w:b/>
                                <w:bCs/>
                                <w:spacing w:val="-10"/>
                              </w:rPr>
                              <w:t>∗</w:t>
                            </w:r>
                            <w:r w:rsidR="008C4860" w:rsidRPr="00CB3CE6">
                              <w:rPr>
                                <w:rFonts w:ascii="Cambria Math" w:eastAsia="Cambria Math" w:hAnsi="Cambria Math"/>
                                <w:b/>
                                <w:bCs/>
                              </w:rPr>
                              <w:t xml:space="preserve"> 𝑍)</w:t>
                            </w:r>
                            <w:r w:rsidR="008C4860" w:rsidRPr="00CB3CE6">
                              <w:rPr>
                                <w:rFonts w:ascii="Cambria Math" w:eastAsia="Cambria Math" w:hAnsi="Cambria Math"/>
                                <w:b/>
                                <w:bCs/>
                                <w:spacing w:val="3"/>
                              </w:rPr>
                              <w:t xml:space="preserve"> </w:t>
                            </w:r>
                            <w:r w:rsidRPr="00CB3CE6">
                              <w:rPr>
                                <w:rFonts w:ascii="Cambria Math" w:eastAsia="Cambria Math" w:hAnsi="Cambria Math"/>
                                <w:b/>
                                <w:bCs/>
                              </w:rPr>
                              <w:t>+</w:t>
                            </w:r>
                            <w:r w:rsidR="00F46BC0">
                              <w:rPr>
                                <w:rFonts w:ascii="Cambria Math" w:eastAsia="Cambria Math" w:hAnsi="Cambria Math"/>
                                <w:b/>
                                <w:bCs/>
                                <w:spacing w:val="3"/>
                              </w:rPr>
                              <w:t xml:space="preserve"> </w:t>
                            </w:r>
                            <w:r w:rsidRPr="00CB3CE6">
                              <w:rPr>
                                <w:rFonts w:ascii="Cambria Math" w:eastAsia="Cambria Math" w:hAnsi="Cambria Math"/>
                                <w:b/>
                                <w:bCs/>
                                <w:spacing w:val="-10"/>
                              </w:rPr>
                              <w:t>e</w:t>
                            </w:r>
                            <w:r w:rsidR="00F46BC0" w:rsidRPr="007806BA">
                              <w:rPr>
                                <w:b/>
                                <w:bCs/>
                              </w:rPr>
                              <w:t>..(</w:t>
                            </w:r>
                            <w:r w:rsidR="00F46BC0">
                              <w:rPr>
                                <w:b/>
                                <w:bCs/>
                              </w:rPr>
                              <w:t>2</w:t>
                            </w:r>
                            <w:r w:rsidR="00F46BC0" w:rsidRPr="007806BA">
                              <w:rPr>
                                <w:b/>
                                <w:bCs/>
                              </w:rPr>
                              <w:t>)</w:t>
                            </w:r>
                          </w:p>
                        </w:txbxContent>
                      </wps:txbx>
                      <wps:bodyPr wrap="square" lIns="0" tIns="0" rIns="0" bIns="0" rtlCol="0">
                        <a:noAutofit/>
                      </wps:bodyPr>
                    </wps:wsp>
                  </a:graphicData>
                </a:graphic>
              </wp:inline>
            </w:drawing>
          </mc:Choice>
          <mc:Fallback>
            <w:pict>
              <v:shape w14:anchorId="24E2BA32" id="Textbox 79" o:spid="_x0000_s1056" type="#_x0000_t202" style="width:393.6pt;height: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" filled="f" strokeweight=".5pt">
                <v:path arrowok="t"/>
                <v:textbox inset="0,0,0,0">
                  <w:txbxContent>
                    <w:p w14:paraId="20479799" w14:textId="10369F18" w:rsidR="00E21CDE" w:rsidRPr="00CB3CE6" w:rsidRDefault="00E21CDE" w:rsidP="00F46BC0">
                      <w:pPr>
                        <w:pStyle w:val="BodyText"/>
                        <w:spacing w:before="237"/>
                        <w:rPr>
                          <w:rFonts w:ascii="Cambria Math" w:eastAsia="Cambria Math" w:hAnsi="Cambria Math"/>
                          <w:b/>
                          <w:bCs/>
                        </w:rPr>
                      </w:pPr>
                      <w:r w:rsidRPr="00CB3CE6">
                        <w:rPr>
                          <w:rFonts w:ascii="Cambria Math" w:eastAsia="Cambria Math" w:hAnsi="Cambria Math"/>
                          <w:b/>
                          <w:bCs/>
                        </w:rPr>
                        <w:t>𝑌</w:t>
                      </w:r>
                      <w:r w:rsidRPr="00CB3CE6">
                        <w:rPr>
                          <w:rFonts w:ascii="Cambria Math" w:eastAsia="Cambria Math" w:hAnsi="Cambria Math"/>
                          <w:b/>
                          <w:bCs/>
                          <w:spacing w:val="20"/>
                        </w:rPr>
                        <w:t xml:space="preserve"> </w:t>
                      </w:r>
                      <w:r w:rsidRPr="00CB3CE6">
                        <w:rPr>
                          <w:rFonts w:ascii="Cambria Math" w:eastAsia="Cambria Math" w:hAnsi="Cambria Math"/>
                          <w:b/>
                          <w:bCs/>
                        </w:rPr>
                        <w:t>=</w:t>
                      </w:r>
                      <w:r w:rsidRPr="00CB3CE6">
                        <w:rPr>
                          <w:rFonts w:ascii="Cambria Math" w:eastAsia="Cambria Math" w:hAnsi="Cambria Math"/>
                          <w:b/>
                          <w:bCs/>
                          <w:spacing w:val="17"/>
                        </w:rPr>
                        <w:t xml:space="preserve"> </w:t>
                      </w:r>
                      <w:r w:rsidRPr="00CB3CE6">
                        <w:rPr>
                          <w:rFonts w:ascii="Cambria Math" w:eastAsia="Cambria Math" w:hAnsi="Cambria Math"/>
                          <w:b/>
                          <w:bCs/>
                        </w:rPr>
                        <w:t>𝛼</w:t>
                      </w:r>
                      <w:r w:rsidRPr="00CB3CE6">
                        <w:rPr>
                          <w:rFonts w:ascii="Cambria Math" w:eastAsia="Cambria Math" w:hAnsi="Cambria Math"/>
                          <w:b/>
                          <w:bCs/>
                          <w:spacing w:val="8"/>
                        </w:rPr>
                        <w:t xml:space="preserve"> </w:t>
                      </w:r>
                      <w:r w:rsidRPr="00CB3CE6">
                        <w:rPr>
                          <w:rFonts w:ascii="Cambria Math" w:eastAsia="Cambria Math" w:hAnsi="Cambria Math"/>
                          <w:b/>
                          <w:bCs/>
                        </w:rPr>
                        <w:t>+</w:t>
                      </w:r>
                      <w:r w:rsidRPr="00CB3CE6">
                        <w:rPr>
                          <w:rFonts w:ascii="Cambria Math" w:eastAsia="Cambria Math" w:hAnsi="Cambria Math"/>
                          <w:b/>
                          <w:bCs/>
                          <w:spacing w:val="2"/>
                        </w:rPr>
                        <w:t xml:space="preserve"> </w:t>
                      </w:r>
                      <w:r w:rsidRPr="00CB3CE6">
                        <w:rPr>
                          <w:rFonts w:ascii="Cambria Math" w:eastAsia="Cambria Math" w:hAnsi="Cambria Math"/>
                          <w:b/>
                          <w:bCs/>
                        </w:rPr>
                        <w:t>𝛽</w:t>
                      </w:r>
                      <w:r w:rsidR="008C4860" w:rsidRPr="00CB3CE6">
                        <w:rPr>
                          <w:rFonts w:ascii="Cambria Math" w:eastAsia="Cambria Math" w:hAnsi="Cambria Math"/>
                          <w:b/>
                          <w:bCs/>
                          <w:vertAlign w:val="subscript"/>
                        </w:rPr>
                        <w:t>1</w:t>
                      </w:r>
                      <w:r w:rsidRPr="00CB3CE6">
                        <w:rPr>
                          <w:rFonts w:ascii="Cambria Math" w:eastAsia="Cambria Math" w:hAnsi="Cambria Math"/>
                          <w:b/>
                          <w:bCs/>
                        </w:rPr>
                        <w:t>𝑋</w:t>
                      </w:r>
                      <w:r w:rsidR="008C4860" w:rsidRPr="00CB3CE6">
                        <w:rPr>
                          <w:rFonts w:ascii="Cambria Math" w:eastAsia="Cambria Math" w:hAnsi="Cambria Math"/>
                          <w:b/>
                          <w:bCs/>
                          <w:vertAlign w:val="subscript"/>
                        </w:rPr>
                        <w:t>1</w:t>
                      </w:r>
                      <w:r w:rsidRPr="00CB3CE6">
                        <w:rPr>
                          <w:rFonts w:ascii="Cambria Math" w:eastAsia="Cambria Math" w:hAnsi="Cambria Math"/>
                          <w:b/>
                          <w:bCs/>
                          <w:spacing w:val="11"/>
                        </w:rPr>
                        <w:t xml:space="preserve"> </w:t>
                      </w:r>
                      <w:r w:rsidRPr="00CB3CE6">
                        <w:rPr>
                          <w:rFonts w:ascii="Cambria Math" w:eastAsia="Cambria Math" w:hAnsi="Cambria Math"/>
                          <w:b/>
                          <w:bCs/>
                        </w:rPr>
                        <w:t>+</w:t>
                      </w:r>
                      <w:r w:rsidRPr="00CB3CE6">
                        <w:rPr>
                          <w:rFonts w:ascii="Cambria Math" w:eastAsia="Cambria Math" w:hAnsi="Cambria Math"/>
                          <w:b/>
                          <w:bCs/>
                          <w:spacing w:val="3"/>
                        </w:rPr>
                        <w:t xml:space="preserve"> </w:t>
                      </w:r>
                      <w:r w:rsidRPr="00CB3CE6">
                        <w:rPr>
                          <w:rFonts w:ascii="Cambria Math" w:eastAsia="Cambria Math" w:hAnsi="Cambria Math"/>
                          <w:b/>
                          <w:bCs/>
                        </w:rPr>
                        <w:t>𝛽</w:t>
                      </w:r>
                      <w:r w:rsidR="008C4860" w:rsidRPr="00CB3CE6">
                        <w:rPr>
                          <w:rFonts w:ascii="Cambria Math" w:eastAsia="Cambria Math" w:hAnsi="Cambria Math"/>
                          <w:b/>
                          <w:bCs/>
                          <w:vertAlign w:val="subscript"/>
                        </w:rPr>
                        <w:t>2</w:t>
                      </w:r>
                      <w:r w:rsidR="008C4860" w:rsidRPr="00CB3CE6">
                        <w:rPr>
                          <w:rFonts w:ascii="Cambria Math" w:eastAsia="Cambria Math" w:hAnsi="Cambria Math"/>
                          <w:b/>
                          <w:bCs/>
                        </w:rPr>
                        <w:t xml:space="preserve"> 𝑋</w:t>
                      </w:r>
                      <w:r w:rsidR="008C4860" w:rsidRPr="00CB3CE6">
                        <w:rPr>
                          <w:rFonts w:ascii="Cambria Math" w:eastAsia="Cambria Math" w:hAnsi="Cambria Math"/>
                          <w:b/>
                          <w:bCs/>
                          <w:vertAlign w:val="subscript"/>
                        </w:rPr>
                        <w:t>2</w:t>
                      </w:r>
                      <w:r w:rsidRPr="00CB3CE6">
                        <w:rPr>
                          <w:rFonts w:ascii="Cambria Math" w:eastAsia="Cambria Math" w:hAnsi="Cambria Math"/>
                          <w:b/>
                          <w:bCs/>
                        </w:rPr>
                        <w:t xml:space="preserve"> + β</w:t>
                      </w:r>
                      <w:r w:rsidR="008C4860" w:rsidRPr="00CB3CE6">
                        <w:rPr>
                          <w:rFonts w:ascii="Cambria Math" w:eastAsia="Cambria Math" w:hAnsi="Cambria Math"/>
                          <w:b/>
                          <w:bCs/>
                          <w:vertAlign w:val="subscript"/>
                        </w:rPr>
                        <w:t>3</w:t>
                      </w:r>
                      <w:r w:rsidR="008C4860" w:rsidRPr="00CB3CE6">
                        <w:rPr>
                          <w:rFonts w:ascii="Cambria Math" w:eastAsia="Cambria Math" w:hAnsi="Cambria Math"/>
                          <w:b/>
                          <w:bCs/>
                        </w:rPr>
                        <w:t xml:space="preserve"> 𝑋</w:t>
                      </w:r>
                      <w:r w:rsidR="008C4860" w:rsidRPr="00CB3CE6">
                        <w:rPr>
                          <w:rFonts w:ascii="Cambria Math" w:eastAsia="Cambria Math" w:hAnsi="Cambria Math"/>
                          <w:b/>
                          <w:bCs/>
                          <w:vertAlign w:val="subscript"/>
                        </w:rPr>
                        <w:t>3</w:t>
                      </w:r>
                      <w:r w:rsidRPr="00CB3CE6">
                        <w:rPr>
                          <w:rFonts w:ascii="Cambria Math" w:eastAsia="Cambria Math" w:hAnsi="Cambria Math"/>
                          <w:b/>
                          <w:bCs/>
                          <w:spacing w:val="5"/>
                        </w:rPr>
                        <w:t xml:space="preserve"> </w:t>
                      </w:r>
                      <w:r w:rsidRPr="00CB3CE6">
                        <w:rPr>
                          <w:rFonts w:ascii="Cambria Math" w:eastAsia="Cambria Math" w:hAnsi="Cambria Math"/>
                          <w:b/>
                          <w:bCs/>
                        </w:rPr>
                        <w:t>+</w:t>
                      </w:r>
                      <w:r w:rsidRPr="00CB3CE6">
                        <w:rPr>
                          <w:rFonts w:ascii="Cambria Math" w:eastAsia="Cambria Math" w:hAnsi="Cambria Math"/>
                          <w:b/>
                          <w:bCs/>
                          <w:spacing w:val="2"/>
                        </w:rPr>
                        <w:t xml:space="preserve"> </w:t>
                      </w:r>
                      <w:r w:rsidRPr="00CB3CE6">
                        <w:rPr>
                          <w:rFonts w:ascii="Cambria Math" w:eastAsia="Cambria Math" w:hAnsi="Cambria Math"/>
                          <w:b/>
                          <w:bCs/>
                        </w:rPr>
                        <w:t>𝛽</w:t>
                      </w:r>
                      <w:r w:rsidR="008C4860" w:rsidRPr="00CB3CE6">
                        <w:rPr>
                          <w:rFonts w:ascii="Cambria Math" w:eastAsia="Cambria Math" w:hAnsi="Cambria Math"/>
                          <w:b/>
                          <w:bCs/>
                          <w:vertAlign w:val="subscript"/>
                        </w:rPr>
                        <w:t>4</w:t>
                      </w:r>
                      <w:r w:rsidRPr="00CB3CE6">
                        <w:rPr>
                          <w:rFonts w:ascii="Cambria Math" w:eastAsia="Cambria Math" w:hAnsi="Cambria Math"/>
                          <w:b/>
                          <w:bCs/>
                        </w:rPr>
                        <w:t>(𝑋</w:t>
                      </w:r>
                      <w:r w:rsidR="008C4860" w:rsidRPr="00CB3CE6">
                        <w:rPr>
                          <w:rFonts w:ascii="Cambria Math" w:eastAsia="Cambria Math" w:hAnsi="Cambria Math"/>
                          <w:b/>
                          <w:bCs/>
                          <w:vertAlign w:val="subscript"/>
                        </w:rPr>
                        <w:t>1</w:t>
                      </w:r>
                      <w:r w:rsidRPr="00CB3CE6">
                        <w:rPr>
                          <w:rFonts w:ascii="Cambria Math" w:eastAsia="Cambria Math" w:hAnsi="Cambria Math"/>
                          <w:b/>
                          <w:bCs/>
                          <w:spacing w:val="11"/>
                        </w:rPr>
                        <w:t xml:space="preserve"> </w:t>
                      </w:r>
                      <w:r w:rsidRPr="00CB3CE6">
                        <w:rPr>
                          <w:rFonts w:ascii="Cambria Math" w:eastAsia="Cambria Math" w:hAnsi="Cambria Math"/>
                          <w:b/>
                          <w:bCs/>
                        </w:rPr>
                        <w:t>∗ 𝑍)</w:t>
                      </w:r>
                      <w:r w:rsidRPr="00CB3CE6">
                        <w:rPr>
                          <w:rFonts w:ascii="Cambria Math" w:eastAsia="Cambria Math" w:hAnsi="Cambria Math"/>
                          <w:b/>
                          <w:bCs/>
                          <w:spacing w:val="3"/>
                        </w:rPr>
                        <w:t xml:space="preserve"> </w:t>
                      </w:r>
                      <w:r w:rsidRPr="00CB3CE6">
                        <w:rPr>
                          <w:rFonts w:ascii="Cambria Math" w:eastAsia="Cambria Math" w:hAnsi="Cambria Math"/>
                          <w:b/>
                          <w:bCs/>
                        </w:rPr>
                        <w:t>+</w:t>
                      </w:r>
                      <w:r w:rsidRPr="00CB3CE6">
                        <w:rPr>
                          <w:rFonts w:ascii="Cambria Math" w:eastAsia="Cambria Math" w:hAnsi="Cambria Math"/>
                          <w:b/>
                          <w:bCs/>
                          <w:spacing w:val="1"/>
                        </w:rPr>
                        <w:t xml:space="preserve"> </w:t>
                      </w:r>
                      <w:r w:rsidRPr="00CB3CE6">
                        <w:rPr>
                          <w:rFonts w:ascii="Cambria Math" w:eastAsia="Cambria Math" w:hAnsi="Cambria Math"/>
                          <w:b/>
                          <w:bCs/>
                        </w:rPr>
                        <w:t>𝛽</w:t>
                      </w:r>
                      <w:r w:rsidR="008C4860" w:rsidRPr="00CB3CE6">
                        <w:rPr>
                          <w:rFonts w:ascii="Cambria Math" w:eastAsia="Cambria Math" w:hAnsi="Cambria Math"/>
                          <w:b/>
                          <w:bCs/>
                          <w:vertAlign w:val="subscript"/>
                        </w:rPr>
                        <w:t>5</w:t>
                      </w:r>
                      <w:r w:rsidRPr="00CB3CE6">
                        <w:rPr>
                          <w:rFonts w:ascii="Cambria Math" w:eastAsia="Cambria Math" w:hAnsi="Cambria Math"/>
                          <w:b/>
                          <w:bCs/>
                        </w:rPr>
                        <w:t>(𝑋</w:t>
                      </w:r>
                      <w:r w:rsidR="008C4860" w:rsidRPr="00CB3CE6">
                        <w:rPr>
                          <w:rFonts w:ascii="Cambria Math" w:eastAsia="Cambria Math" w:hAnsi="Cambria Math"/>
                          <w:b/>
                          <w:bCs/>
                          <w:vertAlign w:val="subscript"/>
                        </w:rPr>
                        <w:t>2</w:t>
                      </w:r>
                      <w:r w:rsidRPr="00CB3CE6">
                        <w:rPr>
                          <w:rFonts w:ascii="Cambria Math" w:eastAsia="Cambria Math" w:hAnsi="Cambria Math"/>
                          <w:b/>
                          <w:bCs/>
                          <w:spacing w:val="11"/>
                        </w:rPr>
                        <w:t xml:space="preserve"> </w:t>
                      </w:r>
                      <w:r w:rsidRPr="00CB3CE6">
                        <w:rPr>
                          <w:rFonts w:ascii="Cambria Math" w:eastAsia="Cambria Math" w:hAnsi="Cambria Math"/>
                          <w:b/>
                          <w:bCs/>
                          <w:spacing w:val="-10"/>
                        </w:rPr>
                        <w:t>∗</w:t>
                      </w:r>
                      <w:r w:rsidRPr="00CB3CE6">
                        <w:rPr>
                          <w:rFonts w:ascii="Cambria Math" w:eastAsia="Cambria Math" w:hAnsi="Cambria Math"/>
                          <w:b/>
                          <w:bCs/>
                        </w:rPr>
                        <w:t xml:space="preserve"> 𝑍)</w:t>
                      </w:r>
                      <w:r w:rsidRPr="00CB3CE6">
                        <w:rPr>
                          <w:rFonts w:ascii="Cambria Math" w:eastAsia="Cambria Math" w:hAnsi="Cambria Math"/>
                          <w:b/>
                          <w:bCs/>
                          <w:spacing w:val="3"/>
                        </w:rPr>
                        <w:t xml:space="preserve"> </w:t>
                      </w:r>
                      <w:r w:rsidR="008C4860" w:rsidRPr="00CB3CE6">
                        <w:rPr>
                          <w:rFonts w:ascii="Cambria Math" w:eastAsia="Cambria Math" w:hAnsi="Cambria Math"/>
                          <w:b/>
                          <w:bCs/>
                          <w:spacing w:val="3"/>
                        </w:rPr>
                        <w:t xml:space="preserve">+ </w:t>
                      </w:r>
                      <w:r w:rsidR="008C4860" w:rsidRPr="00CB3CE6">
                        <w:rPr>
                          <w:rFonts w:ascii="Cambria Math" w:eastAsia="Cambria Math" w:hAnsi="Cambria Math"/>
                          <w:b/>
                          <w:bCs/>
                        </w:rPr>
                        <w:t>𝛽</w:t>
                      </w:r>
                      <w:r w:rsidR="008C4860" w:rsidRPr="00CB3CE6">
                        <w:rPr>
                          <w:rFonts w:ascii="Cambria Math" w:eastAsia="Cambria Math" w:hAnsi="Cambria Math"/>
                          <w:b/>
                          <w:bCs/>
                          <w:vertAlign w:val="subscript"/>
                        </w:rPr>
                        <w:t>6</w:t>
                      </w:r>
                      <w:r w:rsidR="008C4860" w:rsidRPr="00CB3CE6">
                        <w:rPr>
                          <w:rFonts w:ascii="Cambria Math" w:eastAsia="Cambria Math" w:hAnsi="Cambria Math"/>
                          <w:b/>
                          <w:bCs/>
                        </w:rPr>
                        <w:t>(𝑋</w:t>
                      </w:r>
                      <w:r w:rsidR="008C4860" w:rsidRPr="00CB3CE6">
                        <w:rPr>
                          <w:rFonts w:ascii="Cambria Math" w:eastAsia="Cambria Math" w:hAnsi="Cambria Math"/>
                          <w:b/>
                          <w:bCs/>
                          <w:vertAlign w:val="subscript"/>
                        </w:rPr>
                        <w:t>3</w:t>
                      </w:r>
                      <w:r w:rsidR="008C4860" w:rsidRPr="00CB3CE6">
                        <w:rPr>
                          <w:rFonts w:ascii="Cambria Math" w:eastAsia="Cambria Math" w:hAnsi="Cambria Math"/>
                          <w:b/>
                          <w:bCs/>
                          <w:spacing w:val="11"/>
                        </w:rPr>
                        <w:t xml:space="preserve"> </w:t>
                      </w:r>
                      <w:r w:rsidR="008C4860" w:rsidRPr="00CB3CE6">
                        <w:rPr>
                          <w:rFonts w:ascii="Cambria Math" w:eastAsia="Cambria Math" w:hAnsi="Cambria Math"/>
                          <w:b/>
                          <w:bCs/>
                          <w:spacing w:val="-10"/>
                        </w:rPr>
                        <w:t>∗</w:t>
                      </w:r>
                      <w:r w:rsidR="008C4860" w:rsidRPr="00CB3CE6">
                        <w:rPr>
                          <w:rFonts w:ascii="Cambria Math" w:eastAsia="Cambria Math" w:hAnsi="Cambria Math"/>
                          <w:b/>
                          <w:bCs/>
                        </w:rPr>
                        <w:t xml:space="preserve"> 𝑍)</w:t>
                      </w:r>
                      <w:r w:rsidR="008C4860" w:rsidRPr="00CB3CE6">
                        <w:rPr>
                          <w:rFonts w:ascii="Cambria Math" w:eastAsia="Cambria Math" w:hAnsi="Cambria Math"/>
                          <w:b/>
                          <w:bCs/>
                          <w:spacing w:val="3"/>
                        </w:rPr>
                        <w:t xml:space="preserve"> </w:t>
                      </w:r>
                      <w:r w:rsidRPr="00CB3CE6">
                        <w:rPr>
                          <w:rFonts w:ascii="Cambria Math" w:eastAsia="Cambria Math" w:hAnsi="Cambria Math"/>
                          <w:b/>
                          <w:bCs/>
                        </w:rPr>
                        <w:t>+</w:t>
                      </w:r>
                      <w:r w:rsidR="00F46BC0">
                        <w:rPr>
                          <w:rFonts w:ascii="Cambria Math" w:eastAsia="Cambria Math" w:hAnsi="Cambria Math"/>
                          <w:b/>
                          <w:bCs/>
                          <w:spacing w:val="3"/>
                        </w:rPr>
                        <w:t xml:space="preserve"> </w:t>
                      </w:r>
                      <w:r w:rsidRPr="00CB3CE6">
                        <w:rPr>
                          <w:rFonts w:ascii="Cambria Math" w:eastAsia="Cambria Math" w:hAnsi="Cambria Math"/>
                          <w:b/>
                          <w:bCs/>
                          <w:spacing w:val="-10"/>
                        </w:rPr>
                        <w:t>e</w:t>
                      </w:r>
                      <w:r w:rsidR="00F46BC0" w:rsidRPr="007806BA">
                        <w:rPr>
                          <w:b/>
                          <w:bCs/>
                        </w:rPr>
                        <w:t>..(</w:t>
                      </w:r>
                      <w:r w:rsidR="00F46BC0">
                        <w:rPr>
                          <w:b/>
                          <w:bCs/>
                        </w:rPr>
                        <w:t>2</w:t>
                      </w:r>
                      <w:r w:rsidR="00F46BC0" w:rsidRPr="007806BA">
                        <w:rPr>
                          <w:b/>
                          <w:bCs/>
                        </w:rPr>
                        <w:t>)</w:t>
                      </w:r>
                    </w:p>
                  </w:txbxContent>
                </v:textbox>
                <w10:anchorlock/>
              </v:shape>
            </w:pict>
          </mc:Fallback>
        </mc:AlternateContent>
      </w:r>
    </w:p>
    <w:p w14:paraId="5A5093CB" w14:textId="77777777" w:rsidR="00E21CDE" w:rsidRPr="007806BA" w:rsidRDefault="00E21CDE" w:rsidP="00E20F9A">
      <w:pPr>
        <w:spacing w:after="0" w:line="480" w:lineRule="auto"/>
        <w:jc w:val="both"/>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 xml:space="preserve">Keterangan: </w:t>
      </w:r>
    </w:p>
    <w:p w14:paraId="6042A970" w14:textId="3792226E" w:rsidR="00E21CDE" w:rsidRPr="007806BA" w:rsidRDefault="00E21CDE" w:rsidP="00E20F9A">
      <w:pPr>
        <w:spacing w:after="0" w:line="480" w:lineRule="auto"/>
        <w:jc w:val="both"/>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Y</w:t>
      </w:r>
      <w:r w:rsidRPr="007806BA">
        <w:rPr>
          <w:rFonts w:ascii="Times New Roman" w:eastAsiaTheme="minorEastAsia" w:hAnsi="Times New Roman" w:cs="Times New Roman"/>
          <w:sz w:val="24"/>
          <w:szCs w:val="24"/>
        </w:rPr>
        <w:tab/>
      </w:r>
      <w:r w:rsidRPr="007806BA">
        <w:rPr>
          <w:rFonts w:ascii="Times New Roman" w:eastAsiaTheme="minorEastAsia" w:hAnsi="Times New Roman" w:cs="Times New Roman"/>
          <w:sz w:val="24"/>
          <w:szCs w:val="24"/>
        </w:rPr>
        <w:tab/>
        <w:t xml:space="preserve">adalah </w:t>
      </w:r>
      <w:r w:rsidR="00E26C43" w:rsidRPr="007806BA">
        <w:rPr>
          <w:rFonts w:ascii="Times New Roman" w:eastAsiaTheme="minorEastAsia" w:hAnsi="Times New Roman" w:cs="Times New Roman"/>
          <w:sz w:val="24"/>
          <w:szCs w:val="24"/>
        </w:rPr>
        <w:t xml:space="preserve">pengungkapan </w:t>
      </w:r>
      <w:r w:rsidR="002F0512" w:rsidRPr="007806BA">
        <w:rPr>
          <w:rFonts w:ascii="Times New Roman" w:eastAsiaTheme="minorEastAsia" w:hAnsi="Times New Roman" w:cs="Times New Roman"/>
          <w:i/>
          <w:iCs/>
          <w:sz w:val="24"/>
          <w:szCs w:val="24"/>
        </w:rPr>
        <w:t>k</w:t>
      </w:r>
      <w:r w:rsidR="00E26C43" w:rsidRPr="007806BA">
        <w:rPr>
          <w:rFonts w:ascii="Times New Roman" w:eastAsiaTheme="minorEastAsia" w:hAnsi="Times New Roman" w:cs="Times New Roman"/>
          <w:i/>
          <w:iCs/>
          <w:sz w:val="24"/>
          <w:szCs w:val="24"/>
        </w:rPr>
        <w:t xml:space="preserve">ey </w:t>
      </w:r>
      <w:r w:rsidR="002F0512" w:rsidRPr="007806BA">
        <w:rPr>
          <w:rFonts w:ascii="Times New Roman" w:eastAsiaTheme="minorEastAsia" w:hAnsi="Times New Roman" w:cs="Times New Roman"/>
          <w:i/>
          <w:iCs/>
          <w:sz w:val="24"/>
          <w:szCs w:val="24"/>
        </w:rPr>
        <w:t>a</w:t>
      </w:r>
      <w:r w:rsidR="00E26C43" w:rsidRPr="007806BA">
        <w:rPr>
          <w:rFonts w:ascii="Times New Roman" w:eastAsiaTheme="minorEastAsia" w:hAnsi="Times New Roman" w:cs="Times New Roman"/>
          <w:i/>
          <w:iCs/>
          <w:sz w:val="24"/>
          <w:szCs w:val="24"/>
        </w:rPr>
        <w:t xml:space="preserve">udit </w:t>
      </w:r>
      <w:r w:rsidR="002F0512" w:rsidRPr="007806BA">
        <w:rPr>
          <w:rFonts w:ascii="Times New Roman" w:eastAsiaTheme="minorEastAsia" w:hAnsi="Times New Roman" w:cs="Times New Roman"/>
          <w:i/>
          <w:iCs/>
          <w:sz w:val="24"/>
          <w:szCs w:val="24"/>
        </w:rPr>
        <w:t>m</w:t>
      </w:r>
      <w:r w:rsidR="00E26C43" w:rsidRPr="007806BA">
        <w:rPr>
          <w:rFonts w:ascii="Times New Roman" w:eastAsiaTheme="minorEastAsia" w:hAnsi="Times New Roman" w:cs="Times New Roman"/>
          <w:i/>
          <w:iCs/>
          <w:sz w:val="24"/>
          <w:szCs w:val="24"/>
        </w:rPr>
        <w:t>atters</w:t>
      </w:r>
      <w:r w:rsidR="00E26C43" w:rsidRPr="007806BA">
        <w:rPr>
          <w:rFonts w:ascii="Times New Roman" w:eastAsiaTheme="minorEastAsia" w:hAnsi="Times New Roman" w:cs="Times New Roman"/>
          <w:sz w:val="24"/>
          <w:szCs w:val="24"/>
        </w:rPr>
        <w:t xml:space="preserve"> (KAM)</w:t>
      </w:r>
      <w:r w:rsidRPr="007806BA">
        <w:rPr>
          <w:rFonts w:ascii="Times New Roman" w:eastAsiaTheme="minorEastAsia" w:hAnsi="Times New Roman" w:cs="Times New Roman"/>
          <w:sz w:val="24"/>
          <w:szCs w:val="24"/>
        </w:rPr>
        <w:t>.</w:t>
      </w:r>
    </w:p>
    <w:p w14:paraId="37ABDA98" w14:textId="07215E9D" w:rsidR="002F0512" w:rsidRPr="007806BA" w:rsidRDefault="002F0512" w:rsidP="002F0512">
      <w:pPr>
        <w:spacing w:after="0" w:line="480" w:lineRule="auto"/>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lastRenderedPageBreak/>
        <w:t>X</w:t>
      </w:r>
      <w:r w:rsidRPr="007806BA">
        <w:rPr>
          <w:rFonts w:ascii="Times New Roman" w:eastAsiaTheme="minorEastAsia" w:hAnsi="Times New Roman" w:cs="Times New Roman"/>
          <w:sz w:val="24"/>
          <w:szCs w:val="24"/>
          <w:vertAlign w:val="subscript"/>
        </w:rPr>
        <w:t>1</w:t>
      </w:r>
      <w:r w:rsidRPr="007806BA">
        <w:rPr>
          <w:rFonts w:ascii="Times New Roman" w:eastAsiaTheme="minorEastAsia" w:hAnsi="Times New Roman" w:cs="Times New Roman"/>
          <w:sz w:val="24"/>
          <w:szCs w:val="24"/>
        </w:rPr>
        <w:t xml:space="preserve"> </w:t>
      </w:r>
      <w:r w:rsidRPr="007806BA">
        <w:rPr>
          <w:rFonts w:ascii="Times New Roman" w:eastAsiaTheme="minorEastAsia" w:hAnsi="Times New Roman" w:cs="Times New Roman"/>
          <w:sz w:val="24"/>
          <w:szCs w:val="24"/>
        </w:rPr>
        <w:tab/>
      </w:r>
      <w:r w:rsidRPr="007806BA">
        <w:rPr>
          <w:rFonts w:ascii="Times New Roman" w:eastAsiaTheme="minorEastAsia" w:hAnsi="Times New Roman" w:cs="Times New Roman"/>
          <w:sz w:val="24"/>
          <w:szCs w:val="24"/>
        </w:rPr>
        <w:tab/>
        <w:t>adalah ukuran komite audit</w:t>
      </w:r>
    </w:p>
    <w:p w14:paraId="56EDC5DF" w14:textId="5515D546" w:rsidR="002F0512" w:rsidRPr="007806BA" w:rsidRDefault="002F0512" w:rsidP="002F0512">
      <w:pPr>
        <w:spacing w:after="0" w:line="480" w:lineRule="auto"/>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X</w:t>
      </w:r>
      <w:r w:rsidRPr="007806BA">
        <w:rPr>
          <w:rFonts w:ascii="Times New Roman" w:eastAsiaTheme="minorEastAsia" w:hAnsi="Times New Roman" w:cs="Times New Roman"/>
          <w:sz w:val="24"/>
          <w:szCs w:val="24"/>
          <w:vertAlign w:val="subscript"/>
        </w:rPr>
        <w:t>2</w:t>
      </w:r>
      <w:r w:rsidRPr="007806BA">
        <w:rPr>
          <w:rFonts w:ascii="Times New Roman" w:eastAsiaTheme="minorEastAsia" w:hAnsi="Times New Roman" w:cs="Times New Roman"/>
          <w:sz w:val="24"/>
          <w:szCs w:val="24"/>
        </w:rPr>
        <w:t xml:space="preserve"> </w:t>
      </w:r>
      <w:r w:rsidRPr="007806BA">
        <w:rPr>
          <w:rFonts w:ascii="Times New Roman" w:eastAsiaTheme="minorEastAsia" w:hAnsi="Times New Roman" w:cs="Times New Roman"/>
          <w:sz w:val="24"/>
          <w:szCs w:val="24"/>
        </w:rPr>
        <w:tab/>
      </w:r>
      <w:r w:rsidRPr="007806BA">
        <w:rPr>
          <w:rFonts w:ascii="Times New Roman" w:eastAsiaTheme="minorEastAsia" w:hAnsi="Times New Roman" w:cs="Times New Roman"/>
          <w:sz w:val="24"/>
          <w:szCs w:val="24"/>
        </w:rPr>
        <w:tab/>
        <w:t>adalah kompleksitas perusahaan</w:t>
      </w:r>
    </w:p>
    <w:p w14:paraId="7ACCCEE1" w14:textId="3BD99124" w:rsidR="002F0512" w:rsidRPr="007806BA" w:rsidRDefault="002F0512" w:rsidP="002F0512">
      <w:pPr>
        <w:spacing w:after="0" w:line="480" w:lineRule="auto"/>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X</w:t>
      </w:r>
      <w:r w:rsidRPr="007806BA">
        <w:rPr>
          <w:rFonts w:ascii="Times New Roman" w:eastAsiaTheme="minorEastAsia" w:hAnsi="Times New Roman" w:cs="Times New Roman"/>
          <w:sz w:val="24"/>
          <w:szCs w:val="24"/>
          <w:vertAlign w:val="subscript"/>
        </w:rPr>
        <w:t>3</w:t>
      </w:r>
      <w:r w:rsidRPr="007806BA">
        <w:rPr>
          <w:rFonts w:ascii="Times New Roman" w:eastAsiaTheme="minorEastAsia" w:hAnsi="Times New Roman" w:cs="Times New Roman"/>
          <w:sz w:val="24"/>
          <w:szCs w:val="24"/>
        </w:rPr>
        <w:t xml:space="preserve"> </w:t>
      </w:r>
      <w:r w:rsidRPr="007806BA">
        <w:rPr>
          <w:rFonts w:ascii="Times New Roman" w:eastAsiaTheme="minorEastAsia" w:hAnsi="Times New Roman" w:cs="Times New Roman"/>
          <w:sz w:val="24"/>
          <w:szCs w:val="24"/>
        </w:rPr>
        <w:tab/>
      </w:r>
      <w:r w:rsidRPr="007806BA">
        <w:rPr>
          <w:rFonts w:ascii="Times New Roman" w:eastAsiaTheme="minorEastAsia" w:hAnsi="Times New Roman" w:cs="Times New Roman"/>
          <w:sz w:val="24"/>
          <w:szCs w:val="24"/>
        </w:rPr>
        <w:tab/>
        <w:t>adalah gender auditor</w:t>
      </w:r>
      <w:r w:rsidRPr="007806BA">
        <w:rPr>
          <w:rFonts w:ascii="Times New Roman" w:eastAsiaTheme="minorEastAsia" w:hAnsi="Times New Roman" w:cs="Times New Roman"/>
          <w:i/>
          <w:sz w:val="24"/>
          <w:szCs w:val="24"/>
        </w:rPr>
        <w:t>.</w:t>
      </w:r>
    </w:p>
    <w:p w14:paraId="3DF56D3D" w14:textId="09397179" w:rsidR="00E21CDE" w:rsidRPr="007806BA" w:rsidRDefault="00E21CDE" w:rsidP="00E20F9A">
      <w:pPr>
        <w:spacing w:after="0" w:line="480" w:lineRule="auto"/>
        <w:jc w:val="both"/>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Z</w:t>
      </w:r>
      <w:r w:rsidRPr="007806BA">
        <w:rPr>
          <w:rFonts w:ascii="Times New Roman" w:eastAsiaTheme="minorEastAsia" w:hAnsi="Times New Roman" w:cs="Times New Roman"/>
          <w:sz w:val="24"/>
          <w:szCs w:val="24"/>
        </w:rPr>
        <w:tab/>
      </w:r>
      <w:r w:rsidRPr="007806BA">
        <w:rPr>
          <w:rFonts w:ascii="Times New Roman" w:eastAsiaTheme="minorEastAsia" w:hAnsi="Times New Roman" w:cs="Times New Roman"/>
          <w:sz w:val="24"/>
          <w:szCs w:val="24"/>
        </w:rPr>
        <w:tab/>
        <w:t xml:space="preserve">adalah </w:t>
      </w:r>
      <w:r w:rsidR="002F0512" w:rsidRPr="007806BA">
        <w:rPr>
          <w:rFonts w:ascii="Times New Roman" w:eastAsiaTheme="minorEastAsia" w:hAnsi="Times New Roman" w:cs="Times New Roman"/>
          <w:sz w:val="24"/>
          <w:szCs w:val="24"/>
        </w:rPr>
        <w:t>ukuran KAP</w:t>
      </w:r>
      <w:r w:rsidRPr="007806BA">
        <w:rPr>
          <w:rFonts w:ascii="Times New Roman" w:eastAsiaTheme="minorEastAsia" w:hAnsi="Times New Roman" w:cs="Times New Roman"/>
          <w:sz w:val="24"/>
          <w:szCs w:val="24"/>
        </w:rPr>
        <w:t>.</w:t>
      </w:r>
    </w:p>
    <w:p w14:paraId="61931988" w14:textId="2A549088" w:rsidR="00E21CDE" w:rsidRPr="007806BA" w:rsidRDefault="00E21CDE" w:rsidP="002D5955">
      <w:pPr>
        <w:spacing w:after="0" w:line="480" w:lineRule="auto"/>
        <w:ind w:left="1418" w:hanging="1418"/>
        <w:jc w:val="both"/>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X</w:t>
      </w:r>
      <w:r w:rsidR="002F0512" w:rsidRPr="007806BA">
        <w:rPr>
          <w:rFonts w:ascii="Times New Roman" w:eastAsiaTheme="minorEastAsia" w:hAnsi="Times New Roman" w:cs="Times New Roman"/>
          <w:sz w:val="24"/>
          <w:szCs w:val="24"/>
          <w:vertAlign w:val="subscript"/>
        </w:rPr>
        <w:t>1</w:t>
      </w:r>
      <w:r w:rsidRPr="007806BA">
        <w:rPr>
          <w:rFonts w:ascii="Times New Roman" w:eastAsiaTheme="minorEastAsia" w:hAnsi="Times New Roman" w:cs="Times New Roman"/>
          <w:sz w:val="24"/>
          <w:szCs w:val="24"/>
        </w:rPr>
        <w:t>*Z</w:t>
      </w:r>
      <w:r w:rsidRPr="007806BA">
        <w:rPr>
          <w:rFonts w:ascii="Times New Roman" w:eastAsiaTheme="minorEastAsia" w:hAnsi="Times New Roman" w:cs="Times New Roman"/>
          <w:sz w:val="24"/>
          <w:szCs w:val="24"/>
        </w:rPr>
        <w:tab/>
      </w:r>
      <w:r w:rsidRPr="007806BA">
        <w:rPr>
          <w:rFonts w:ascii="Times New Roman" w:eastAsiaTheme="minorEastAsia" w:hAnsi="Times New Roman" w:cs="Times New Roman"/>
          <w:sz w:val="24"/>
          <w:szCs w:val="24"/>
        </w:rPr>
        <w:tab/>
        <w:t xml:space="preserve">adalah interaksi </w:t>
      </w:r>
      <w:r w:rsidR="002F0512" w:rsidRPr="007806BA">
        <w:rPr>
          <w:rFonts w:ascii="Times New Roman" w:eastAsiaTheme="minorEastAsia" w:hAnsi="Times New Roman" w:cs="Times New Roman"/>
          <w:sz w:val="24"/>
          <w:szCs w:val="24"/>
        </w:rPr>
        <w:t xml:space="preserve">pengungkapan </w:t>
      </w:r>
      <w:r w:rsidR="002F0512" w:rsidRPr="007806BA">
        <w:rPr>
          <w:rFonts w:ascii="Times New Roman" w:eastAsiaTheme="minorEastAsia" w:hAnsi="Times New Roman" w:cs="Times New Roman"/>
          <w:i/>
          <w:iCs/>
          <w:sz w:val="24"/>
          <w:szCs w:val="24"/>
        </w:rPr>
        <w:t>key audit matters</w:t>
      </w:r>
      <w:r w:rsidRPr="007806BA">
        <w:rPr>
          <w:rFonts w:ascii="Times New Roman" w:eastAsiaTheme="minorEastAsia" w:hAnsi="Times New Roman" w:cs="Times New Roman"/>
          <w:i/>
          <w:sz w:val="24"/>
          <w:szCs w:val="24"/>
        </w:rPr>
        <w:t xml:space="preserve"> </w:t>
      </w:r>
      <w:r w:rsidRPr="007806BA">
        <w:rPr>
          <w:rFonts w:ascii="Times New Roman" w:eastAsiaTheme="minorEastAsia" w:hAnsi="Times New Roman" w:cs="Times New Roman"/>
          <w:sz w:val="24"/>
          <w:szCs w:val="24"/>
        </w:rPr>
        <w:t xml:space="preserve">dengan </w:t>
      </w:r>
      <w:r w:rsidR="002F0512" w:rsidRPr="007806BA">
        <w:rPr>
          <w:rFonts w:ascii="Times New Roman" w:eastAsiaTheme="minorEastAsia" w:hAnsi="Times New Roman" w:cs="Times New Roman"/>
          <w:sz w:val="24"/>
          <w:szCs w:val="24"/>
        </w:rPr>
        <w:t>ukuran KAP</w:t>
      </w:r>
      <w:r w:rsidRPr="007806BA">
        <w:rPr>
          <w:rFonts w:ascii="Times New Roman" w:eastAsiaTheme="minorEastAsia" w:hAnsi="Times New Roman" w:cs="Times New Roman"/>
          <w:sz w:val="24"/>
          <w:szCs w:val="24"/>
        </w:rPr>
        <w:t>.</w:t>
      </w:r>
    </w:p>
    <w:p w14:paraId="634753B1" w14:textId="6F159726" w:rsidR="00E21CDE" w:rsidRPr="007806BA" w:rsidRDefault="00E21CDE" w:rsidP="002D5955">
      <w:pPr>
        <w:spacing w:after="0" w:line="480" w:lineRule="auto"/>
        <w:ind w:left="1418" w:hanging="1418"/>
        <w:jc w:val="both"/>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X</w:t>
      </w:r>
      <w:r w:rsidR="002F0512" w:rsidRPr="007806BA">
        <w:rPr>
          <w:rFonts w:ascii="Times New Roman" w:eastAsiaTheme="minorEastAsia" w:hAnsi="Times New Roman" w:cs="Times New Roman"/>
          <w:sz w:val="24"/>
          <w:szCs w:val="24"/>
          <w:vertAlign w:val="subscript"/>
        </w:rPr>
        <w:t>2</w:t>
      </w:r>
      <w:r w:rsidRPr="007806BA">
        <w:rPr>
          <w:rFonts w:ascii="Times New Roman" w:eastAsiaTheme="minorEastAsia" w:hAnsi="Times New Roman" w:cs="Times New Roman"/>
          <w:sz w:val="24"/>
          <w:szCs w:val="24"/>
        </w:rPr>
        <w:t>*Z</w:t>
      </w:r>
      <w:r w:rsidRPr="007806BA">
        <w:rPr>
          <w:rFonts w:ascii="Times New Roman" w:eastAsiaTheme="minorEastAsia" w:hAnsi="Times New Roman" w:cs="Times New Roman"/>
          <w:sz w:val="24"/>
          <w:szCs w:val="24"/>
        </w:rPr>
        <w:tab/>
      </w:r>
      <w:r w:rsidRPr="007806BA">
        <w:rPr>
          <w:rFonts w:ascii="Times New Roman" w:eastAsiaTheme="minorEastAsia" w:hAnsi="Times New Roman" w:cs="Times New Roman"/>
          <w:sz w:val="24"/>
          <w:szCs w:val="24"/>
        </w:rPr>
        <w:tab/>
        <w:t xml:space="preserve">adalah interaksi </w:t>
      </w:r>
      <w:r w:rsidR="002F0512" w:rsidRPr="007806BA">
        <w:rPr>
          <w:rFonts w:ascii="Times New Roman" w:eastAsiaTheme="minorEastAsia" w:hAnsi="Times New Roman" w:cs="Times New Roman"/>
          <w:sz w:val="24"/>
          <w:szCs w:val="24"/>
        </w:rPr>
        <w:t xml:space="preserve">kompleksitas perusahaan </w:t>
      </w:r>
      <w:r w:rsidRPr="007806BA">
        <w:rPr>
          <w:rFonts w:ascii="Times New Roman" w:eastAsiaTheme="minorEastAsia" w:hAnsi="Times New Roman" w:cs="Times New Roman"/>
          <w:sz w:val="24"/>
          <w:szCs w:val="24"/>
        </w:rPr>
        <w:t xml:space="preserve">dengan </w:t>
      </w:r>
      <w:r w:rsidR="002F0512" w:rsidRPr="007806BA">
        <w:rPr>
          <w:rFonts w:ascii="Times New Roman" w:eastAsiaTheme="minorEastAsia" w:hAnsi="Times New Roman" w:cs="Times New Roman"/>
          <w:sz w:val="24"/>
          <w:szCs w:val="24"/>
        </w:rPr>
        <w:t>ukuran KAP</w:t>
      </w:r>
      <w:r w:rsidRPr="007806BA">
        <w:rPr>
          <w:rFonts w:ascii="Times New Roman" w:eastAsiaTheme="minorEastAsia" w:hAnsi="Times New Roman" w:cs="Times New Roman"/>
          <w:sz w:val="24"/>
          <w:szCs w:val="24"/>
        </w:rPr>
        <w:t>.</w:t>
      </w:r>
    </w:p>
    <w:p w14:paraId="5FFAEEDA" w14:textId="6DE7C203" w:rsidR="002F0512" w:rsidRPr="007806BA" w:rsidRDefault="002F0512" w:rsidP="002F0512">
      <w:pPr>
        <w:spacing w:after="0" w:line="480" w:lineRule="auto"/>
        <w:ind w:left="1418" w:hanging="1418"/>
        <w:jc w:val="both"/>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X</w:t>
      </w:r>
      <w:r w:rsidRPr="007806BA">
        <w:rPr>
          <w:rFonts w:ascii="Times New Roman" w:eastAsiaTheme="minorEastAsia" w:hAnsi="Times New Roman" w:cs="Times New Roman"/>
          <w:sz w:val="24"/>
          <w:szCs w:val="24"/>
          <w:vertAlign w:val="subscript"/>
        </w:rPr>
        <w:t>3</w:t>
      </w:r>
      <w:r w:rsidRPr="007806BA">
        <w:rPr>
          <w:rFonts w:ascii="Times New Roman" w:eastAsiaTheme="minorEastAsia" w:hAnsi="Times New Roman" w:cs="Times New Roman"/>
          <w:sz w:val="24"/>
          <w:szCs w:val="24"/>
        </w:rPr>
        <w:t>*Z</w:t>
      </w:r>
      <w:r w:rsidRPr="007806BA">
        <w:rPr>
          <w:rFonts w:ascii="Times New Roman" w:eastAsiaTheme="minorEastAsia" w:hAnsi="Times New Roman" w:cs="Times New Roman"/>
          <w:sz w:val="24"/>
          <w:szCs w:val="24"/>
        </w:rPr>
        <w:tab/>
      </w:r>
      <w:r w:rsidRPr="007806BA">
        <w:rPr>
          <w:rFonts w:ascii="Times New Roman" w:eastAsiaTheme="minorEastAsia" w:hAnsi="Times New Roman" w:cs="Times New Roman"/>
          <w:sz w:val="24"/>
          <w:szCs w:val="24"/>
        </w:rPr>
        <w:tab/>
        <w:t>adalah interaksi gender auditor dengan ukuran KAP.</w:t>
      </w:r>
    </w:p>
    <w:p w14:paraId="42628C9C" w14:textId="77777777" w:rsidR="00E21CDE" w:rsidRPr="007806BA" w:rsidRDefault="00E21CDE" w:rsidP="00E20F9A">
      <w:pPr>
        <w:spacing w:after="0" w:line="480" w:lineRule="auto"/>
        <w:jc w:val="both"/>
        <w:rPr>
          <w:rFonts w:ascii="Times New Roman" w:eastAsiaTheme="minorEastAsia" w:hAnsi="Times New Roman" w:cs="Times New Roman"/>
          <w:sz w:val="24"/>
          <w:szCs w:val="24"/>
        </w:rPr>
      </w:pPr>
      <w:r w:rsidRPr="007806BA">
        <w:rPr>
          <w:rFonts w:ascii="Times New Roman" w:hAnsi="Times New Roman" w:cs="Times New Roman"/>
          <w:spacing w:val="-10"/>
          <w:sz w:val="24"/>
          <w:szCs w:val="24"/>
        </w:rPr>
        <w:t>α</w:t>
      </w:r>
      <w:r w:rsidRPr="007806BA">
        <w:rPr>
          <w:rFonts w:ascii="Times New Roman" w:hAnsi="Times New Roman" w:cs="Times New Roman"/>
          <w:spacing w:val="-10"/>
          <w:sz w:val="24"/>
          <w:szCs w:val="24"/>
        </w:rPr>
        <w:tab/>
      </w:r>
      <w:r w:rsidRPr="007806BA">
        <w:rPr>
          <w:rFonts w:ascii="Times New Roman" w:hAnsi="Times New Roman" w:cs="Times New Roman"/>
          <w:spacing w:val="-10"/>
          <w:sz w:val="24"/>
          <w:szCs w:val="24"/>
        </w:rPr>
        <w:tab/>
      </w:r>
      <w:r w:rsidRPr="007806BA">
        <w:rPr>
          <w:rFonts w:ascii="Times New Roman" w:eastAsiaTheme="minorEastAsia" w:hAnsi="Times New Roman" w:cs="Times New Roman"/>
          <w:sz w:val="24"/>
          <w:szCs w:val="24"/>
        </w:rPr>
        <w:t>adalah konstanta.</w:t>
      </w:r>
      <w:r w:rsidRPr="007806BA">
        <w:rPr>
          <w:rFonts w:ascii="Times New Roman" w:hAnsi="Times New Roman" w:cs="Times New Roman"/>
          <w:spacing w:val="-10"/>
          <w:sz w:val="24"/>
          <w:szCs w:val="24"/>
        </w:rPr>
        <w:tab/>
      </w:r>
    </w:p>
    <w:p w14:paraId="59B9184F" w14:textId="2E2A08FD" w:rsidR="00E21CDE" w:rsidRPr="007806BA" w:rsidRDefault="008C4860" w:rsidP="00044BF4">
      <w:pPr>
        <w:spacing w:after="0" w:line="480" w:lineRule="auto"/>
        <w:ind w:left="1418" w:hanging="1418"/>
        <w:jc w:val="both"/>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β</w:t>
      </w:r>
      <w:r w:rsidRPr="007806BA">
        <w:rPr>
          <w:rFonts w:ascii="Times New Roman" w:eastAsiaTheme="minorEastAsia" w:hAnsi="Times New Roman" w:cs="Times New Roman"/>
          <w:sz w:val="24"/>
          <w:szCs w:val="24"/>
          <w:vertAlign w:val="subscript"/>
        </w:rPr>
        <w:t>1-6</w:t>
      </w:r>
      <w:r w:rsidR="00E21CDE" w:rsidRPr="007806BA">
        <w:rPr>
          <w:rFonts w:ascii="Times New Roman" w:eastAsiaTheme="minorEastAsia" w:hAnsi="Times New Roman" w:cs="Times New Roman"/>
          <w:sz w:val="24"/>
          <w:szCs w:val="24"/>
        </w:rPr>
        <w:tab/>
      </w:r>
      <w:r w:rsidR="00E21CDE" w:rsidRPr="007806BA">
        <w:rPr>
          <w:rFonts w:ascii="Times New Roman" w:eastAsiaTheme="minorEastAsia" w:hAnsi="Times New Roman" w:cs="Times New Roman"/>
          <w:sz w:val="24"/>
          <w:szCs w:val="24"/>
        </w:rPr>
        <w:tab/>
        <w:t>adalah koefisien regresi.</w:t>
      </w:r>
    </w:p>
    <w:p w14:paraId="501147CE" w14:textId="1E9AB52C" w:rsidR="007D3ECA" w:rsidRPr="007806BA" w:rsidRDefault="00E21CDE" w:rsidP="00C26D57">
      <w:pPr>
        <w:spacing w:after="0" w:line="480" w:lineRule="auto"/>
        <w:ind w:left="1418" w:hanging="1418"/>
        <w:jc w:val="both"/>
        <w:rPr>
          <w:rFonts w:ascii="Times New Roman" w:eastAsiaTheme="minorEastAsia" w:hAnsi="Times New Roman" w:cs="Times New Roman"/>
          <w:sz w:val="24"/>
          <w:szCs w:val="24"/>
        </w:rPr>
      </w:pPr>
      <w:r w:rsidRPr="007806BA">
        <w:rPr>
          <w:rFonts w:ascii="Times New Roman" w:eastAsiaTheme="minorEastAsia" w:hAnsi="Times New Roman" w:cs="Times New Roman"/>
          <w:sz w:val="24"/>
          <w:szCs w:val="24"/>
        </w:rPr>
        <w:t xml:space="preserve">e </w:t>
      </w:r>
      <w:r w:rsidRPr="007806BA">
        <w:rPr>
          <w:rFonts w:ascii="Times New Roman" w:eastAsiaTheme="minorEastAsia" w:hAnsi="Times New Roman" w:cs="Times New Roman"/>
          <w:sz w:val="24"/>
          <w:szCs w:val="24"/>
        </w:rPr>
        <w:tab/>
        <w:t xml:space="preserve">adalah </w:t>
      </w:r>
      <w:r w:rsidRPr="007806BA">
        <w:rPr>
          <w:rFonts w:ascii="Times New Roman" w:eastAsiaTheme="minorEastAsia" w:hAnsi="Times New Roman" w:cs="Times New Roman"/>
          <w:i/>
          <w:sz w:val="24"/>
          <w:szCs w:val="24"/>
        </w:rPr>
        <w:t>error term</w:t>
      </w:r>
      <w:r w:rsidRPr="007806BA">
        <w:rPr>
          <w:rFonts w:ascii="Times New Roman" w:eastAsiaTheme="minorEastAsia" w:hAnsi="Times New Roman" w:cs="Times New Roman"/>
          <w:sz w:val="24"/>
          <w:szCs w:val="24"/>
        </w:rPr>
        <w:t xml:space="preserve"> yang mewakili variabel lain yang tidak dimasukkan ke dalam model.</w:t>
      </w:r>
    </w:p>
    <w:p w14:paraId="0C5BBC5F" w14:textId="77777777" w:rsidR="007D3ECA" w:rsidRPr="007806BA" w:rsidRDefault="007D3ECA" w:rsidP="002D3374">
      <w:pPr>
        <w:spacing w:after="0" w:line="240" w:lineRule="auto"/>
        <w:jc w:val="both"/>
        <w:rPr>
          <w:rFonts w:ascii="Times New Roman" w:eastAsiaTheme="minorEastAsia" w:hAnsi="Times New Roman" w:cs="Times New Roman"/>
          <w:sz w:val="24"/>
          <w:szCs w:val="24"/>
        </w:rPr>
      </w:pPr>
    </w:p>
    <w:p w14:paraId="31818907" w14:textId="77777777" w:rsidR="00E21CDE" w:rsidRPr="007806BA" w:rsidRDefault="00E21CDE" w:rsidP="00826421">
      <w:pPr>
        <w:pStyle w:val="Heading3"/>
        <w:ind w:left="709" w:hanging="709"/>
      </w:pPr>
      <w:bookmarkStart w:id="121" w:name="_Toc187276714"/>
      <w:bookmarkStart w:id="122" w:name="_Toc216701556"/>
      <w:bookmarkStart w:id="123" w:name="_Toc186408114"/>
      <w:bookmarkStart w:id="124" w:name="_Toc186408585"/>
      <w:r w:rsidRPr="007806BA">
        <w:t>Uji Kelayakan Model (Uji F)</w:t>
      </w:r>
      <w:bookmarkEnd w:id="121"/>
      <w:bookmarkEnd w:id="122"/>
    </w:p>
    <w:p w14:paraId="51729581" w14:textId="5BC04213" w:rsidR="00E21CDE" w:rsidRPr="007806BA" w:rsidRDefault="00E21CDE" w:rsidP="00D26E55">
      <w:pPr>
        <w:pStyle w:val="BodyText"/>
        <w:spacing w:line="480" w:lineRule="auto"/>
        <w:ind w:firstLine="709"/>
        <w:jc w:val="both"/>
      </w:pPr>
      <w:r w:rsidRPr="007806BA">
        <w:t xml:space="preserve">Uji statistik F atau </w:t>
      </w:r>
      <w:r w:rsidRPr="007806BA">
        <w:rPr>
          <w:i/>
        </w:rPr>
        <w:t xml:space="preserve">Goodness of Fit Test </w:t>
      </w:r>
      <w:r w:rsidRPr="007806BA">
        <w:t>dipakai untuk menguji kelayakan model regresi, serta kemampuan model regresi tersebut dalam mengestimasi hubungan</w:t>
      </w:r>
      <w:r w:rsidRPr="007806BA">
        <w:rPr>
          <w:spacing w:val="47"/>
        </w:rPr>
        <w:t xml:space="preserve"> </w:t>
      </w:r>
      <w:r w:rsidRPr="007806BA">
        <w:t>antar</w:t>
      </w:r>
      <w:r w:rsidRPr="007806BA">
        <w:rPr>
          <w:spacing w:val="50"/>
        </w:rPr>
        <w:t xml:space="preserve"> </w:t>
      </w:r>
      <w:r w:rsidRPr="007806BA">
        <w:t>variabel</w:t>
      </w:r>
      <w:r w:rsidRPr="007806BA">
        <w:rPr>
          <w:spacing w:val="51"/>
        </w:rPr>
        <w:t xml:space="preserve"> </w:t>
      </w:r>
      <w:r w:rsidRPr="007806BA">
        <w:t>independen</w:t>
      </w:r>
      <w:r w:rsidRPr="007806BA">
        <w:rPr>
          <w:spacing w:val="50"/>
        </w:rPr>
        <w:t xml:space="preserve"> </w:t>
      </w:r>
      <w:r w:rsidRPr="007806BA">
        <w:t>dan</w:t>
      </w:r>
      <w:r w:rsidRPr="007806BA">
        <w:rPr>
          <w:spacing w:val="49"/>
        </w:rPr>
        <w:t xml:space="preserve"> </w:t>
      </w:r>
      <w:r w:rsidRPr="007806BA">
        <w:t>dependen</w:t>
      </w:r>
      <w:r w:rsidRPr="007806BA">
        <w:rPr>
          <w:spacing w:val="50"/>
        </w:rPr>
        <w:t xml:space="preserve"> </w:t>
      </w:r>
      <w:sdt>
        <w:sdtPr>
          <w:rPr>
            <w:color w:val="000000"/>
            <w:spacing w:val="50"/>
          </w:rPr>
          <w:tag w:val="MENDELEY_CITATION_v3_eyJjaXRhdGlvbklEIjoiTUVOREVMRVlfQ0lUQVRJT05fM2IxMWRlNmMtMzliYy00YzBhLTk4MzMtODJiMGI1NWNhM2Jk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
          <w:id w:val="1051112228"/>
          <w:placeholder>
            <w:docPart w:val="DefaultPlaceholder_-1854013440"/>
          </w:placeholder>
        </w:sdtPr>
        <w:sdtEndPr>
          <w:rPr>
            <w:spacing w:val="0"/>
          </w:rPr>
        </w:sdtEndPr>
        <w:sdtContent>
          <w:r w:rsidR="00A428DF" w:rsidRPr="00A428DF">
            <w:rPr>
              <w:color w:val="000000"/>
            </w:rPr>
            <w:t>(Ghozali, 2021)</w:t>
          </w:r>
        </w:sdtContent>
      </w:sdt>
      <w:r w:rsidRPr="007806BA">
        <w:t>.</w:t>
      </w:r>
      <w:r w:rsidRPr="007806BA">
        <w:rPr>
          <w:spacing w:val="49"/>
        </w:rPr>
        <w:t xml:space="preserve"> </w:t>
      </w:r>
      <w:r w:rsidRPr="007806BA">
        <w:rPr>
          <w:spacing w:val="-2"/>
        </w:rPr>
        <w:t xml:space="preserve">Pengujian </w:t>
      </w:r>
      <w:r w:rsidRPr="007806BA">
        <w:t>kelayakan</w:t>
      </w:r>
      <w:r w:rsidRPr="007806BA">
        <w:rPr>
          <w:spacing w:val="-1"/>
        </w:rPr>
        <w:t xml:space="preserve"> </w:t>
      </w:r>
      <w:r w:rsidRPr="007806BA">
        <w:t>model</w:t>
      </w:r>
      <w:r w:rsidRPr="007806BA">
        <w:rPr>
          <w:spacing w:val="-1"/>
        </w:rPr>
        <w:t xml:space="preserve"> </w:t>
      </w:r>
      <w:r w:rsidRPr="007806BA">
        <w:t>menggunakan</w:t>
      </w:r>
      <w:r w:rsidRPr="007806BA">
        <w:rPr>
          <w:spacing w:val="-1"/>
        </w:rPr>
        <w:t xml:space="preserve"> </w:t>
      </w:r>
      <w:r w:rsidRPr="007806BA">
        <w:t>uji</w:t>
      </w:r>
      <w:r w:rsidRPr="007806BA">
        <w:rPr>
          <w:spacing w:val="-1"/>
        </w:rPr>
        <w:t xml:space="preserve"> </w:t>
      </w:r>
      <w:r w:rsidRPr="007806BA">
        <w:t>statistik F,</w:t>
      </w:r>
      <w:r w:rsidRPr="007806BA">
        <w:rPr>
          <w:spacing w:val="-1"/>
        </w:rPr>
        <w:t xml:space="preserve"> </w:t>
      </w:r>
      <w:r w:rsidRPr="007806BA">
        <w:t>di</w:t>
      </w:r>
      <w:r w:rsidRPr="007806BA">
        <w:rPr>
          <w:spacing w:val="-3"/>
        </w:rPr>
        <w:t xml:space="preserve"> </w:t>
      </w:r>
      <w:r w:rsidRPr="007806BA">
        <w:t>mana</w:t>
      </w:r>
      <w:r w:rsidRPr="007806BA">
        <w:rPr>
          <w:spacing w:val="-1"/>
        </w:rPr>
        <w:t xml:space="preserve"> </w:t>
      </w:r>
      <w:r w:rsidRPr="007806BA">
        <w:t>nilai</w:t>
      </w:r>
      <w:r w:rsidRPr="007806BA">
        <w:rPr>
          <w:spacing w:val="-1"/>
        </w:rPr>
        <w:t xml:space="preserve"> </w:t>
      </w:r>
      <w:r w:rsidRPr="007806BA">
        <w:t>signifikansi</w:t>
      </w:r>
      <w:r w:rsidRPr="007806BA">
        <w:rPr>
          <w:spacing w:val="-1"/>
        </w:rPr>
        <w:t xml:space="preserve"> </w:t>
      </w:r>
      <w:r w:rsidRPr="007806BA">
        <w:t>5%</w:t>
      </w:r>
      <w:r w:rsidRPr="007806BA">
        <w:rPr>
          <w:spacing w:val="-2"/>
        </w:rPr>
        <w:t xml:space="preserve"> </w:t>
      </w:r>
      <w:r w:rsidRPr="007806BA">
        <w:t>atau</w:t>
      </w:r>
      <w:r w:rsidRPr="007806BA">
        <w:rPr>
          <w:spacing w:val="1"/>
        </w:rPr>
        <w:t xml:space="preserve"> </w:t>
      </w:r>
      <w:r w:rsidRPr="007806BA">
        <w:rPr>
          <w:spacing w:val="-10"/>
        </w:rPr>
        <w:t>α</w:t>
      </w:r>
      <w:r w:rsidRPr="007806BA">
        <w:t xml:space="preserve"> =</w:t>
      </w:r>
      <w:r w:rsidRPr="007806BA">
        <w:rPr>
          <w:spacing w:val="-5"/>
        </w:rPr>
        <w:t xml:space="preserve"> </w:t>
      </w:r>
      <w:r w:rsidRPr="007806BA">
        <w:t>0,05,</w:t>
      </w:r>
      <w:r w:rsidRPr="007806BA">
        <w:rPr>
          <w:spacing w:val="-2"/>
        </w:rPr>
        <w:t xml:space="preserve"> </w:t>
      </w:r>
      <w:r w:rsidRPr="007806BA">
        <w:t>dengan</w:t>
      </w:r>
      <w:r w:rsidRPr="007806BA">
        <w:rPr>
          <w:spacing w:val="-2"/>
        </w:rPr>
        <w:t xml:space="preserve"> </w:t>
      </w:r>
      <w:r w:rsidRPr="007806BA">
        <w:t>syarat</w:t>
      </w:r>
      <w:r w:rsidRPr="007806BA">
        <w:rPr>
          <w:spacing w:val="-2"/>
        </w:rPr>
        <w:t xml:space="preserve"> </w:t>
      </w:r>
      <w:r w:rsidRPr="007806BA">
        <w:t>pengambilan</w:t>
      </w:r>
      <w:r w:rsidRPr="007806BA">
        <w:rPr>
          <w:spacing w:val="-1"/>
        </w:rPr>
        <w:t xml:space="preserve"> </w:t>
      </w:r>
      <w:r w:rsidRPr="007806BA">
        <w:t>keputusan</w:t>
      </w:r>
      <w:r w:rsidRPr="007806BA">
        <w:rPr>
          <w:spacing w:val="-2"/>
        </w:rPr>
        <w:t xml:space="preserve"> </w:t>
      </w:r>
      <w:r w:rsidRPr="007806BA">
        <w:t>sebagai</w:t>
      </w:r>
      <w:r w:rsidRPr="007806BA">
        <w:rPr>
          <w:spacing w:val="-1"/>
        </w:rPr>
        <w:t xml:space="preserve"> </w:t>
      </w:r>
      <w:r w:rsidRPr="007806BA">
        <w:rPr>
          <w:spacing w:val="-2"/>
        </w:rPr>
        <w:t>berikut:</w:t>
      </w:r>
    </w:p>
    <w:p w14:paraId="33DE460A" w14:textId="77777777" w:rsidR="00E21CDE" w:rsidRPr="007806BA" w:rsidRDefault="00E21CDE">
      <w:pPr>
        <w:pStyle w:val="ListParagraph"/>
        <w:widowControl w:val="0"/>
        <w:numPr>
          <w:ilvl w:val="0"/>
          <w:numId w:val="12"/>
        </w:numPr>
        <w:tabs>
          <w:tab w:val="left" w:pos="995"/>
        </w:tabs>
        <w:autoSpaceDE w:val="0"/>
        <w:autoSpaceDN w:val="0"/>
        <w:spacing w:after="0" w:line="480" w:lineRule="auto"/>
        <w:ind w:left="426" w:right="137" w:hanging="426"/>
        <w:contextualSpacing w:val="0"/>
        <w:jc w:val="both"/>
        <w:rPr>
          <w:rFonts w:ascii="Times New Roman" w:hAnsi="Times New Roman" w:cs="Times New Roman"/>
          <w:sz w:val="24"/>
          <w:szCs w:val="24"/>
        </w:rPr>
      </w:pPr>
      <w:r w:rsidRPr="007806BA">
        <w:rPr>
          <w:rFonts w:ascii="Times New Roman" w:hAnsi="Times New Roman" w:cs="Times New Roman"/>
          <w:sz w:val="24"/>
          <w:szCs w:val="24"/>
        </w:rPr>
        <w:t>Jika nilai signifikansi F ≤ 0,05, maka model regresi layak digunakan dan variabel independen serta moderasi berpengaruh serentak dan signifikan terhadap variabel dependen.</w:t>
      </w:r>
    </w:p>
    <w:p w14:paraId="7131AEBE" w14:textId="77777777" w:rsidR="00E21CDE" w:rsidRPr="007806BA" w:rsidRDefault="00E21CDE">
      <w:pPr>
        <w:pStyle w:val="ListParagraph"/>
        <w:widowControl w:val="0"/>
        <w:numPr>
          <w:ilvl w:val="0"/>
          <w:numId w:val="12"/>
        </w:numPr>
        <w:tabs>
          <w:tab w:val="left" w:pos="995"/>
        </w:tabs>
        <w:autoSpaceDE w:val="0"/>
        <w:autoSpaceDN w:val="0"/>
        <w:spacing w:before="1" w:after="0" w:line="480" w:lineRule="auto"/>
        <w:ind w:left="426" w:right="137" w:hanging="426"/>
        <w:contextualSpacing w:val="0"/>
        <w:jc w:val="both"/>
        <w:rPr>
          <w:rFonts w:ascii="Times New Roman" w:hAnsi="Times New Roman" w:cs="Times New Roman"/>
          <w:sz w:val="24"/>
          <w:szCs w:val="24"/>
        </w:rPr>
      </w:pPr>
      <w:r w:rsidRPr="007806BA">
        <w:rPr>
          <w:rFonts w:ascii="Times New Roman" w:hAnsi="Times New Roman" w:cs="Times New Roman"/>
          <w:sz w:val="24"/>
          <w:szCs w:val="24"/>
        </w:rPr>
        <w:t>Jika</w:t>
      </w:r>
      <w:r w:rsidRPr="007806BA">
        <w:rPr>
          <w:rFonts w:ascii="Times New Roman" w:hAnsi="Times New Roman" w:cs="Times New Roman"/>
          <w:spacing w:val="-3"/>
          <w:sz w:val="24"/>
          <w:szCs w:val="24"/>
        </w:rPr>
        <w:t xml:space="preserve"> </w:t>
      </w:r>
      <w:r w:rsidRPr="007806BA">
        <w:rPr>
          <w:rFonts w:ascii="Times New Roman" w:hAnsi="Times New Roman" w:cs="Times New Roman"/>
          <w:sz w:val="24"/>
          <w:szCs w:val="24"/>
        </w:rPr>
        <w:t>nilai</w:t>
      </w:r>
      <w:r w:rsidRPr="007806BA">
        <w:rPr>
          <w:rFonts w:ascii="Times New Roman" w:hAnsi="Times New Roman" w:cs="Times New Roman"/>
          <w:spacing w:val="-3"/>
          <w:sz w:val="24"/>
          <w:szCs w:val="24"/>
        </w:rPr>
        <w:t xml:space="preserve"> </w:t>
      </w:r>
      <w:r w:rsidRPr="007806BA">
        <w:rPr>
          <w:rFonts w:ascii="Times New Roman" w:hAnsi="Times New Roman" w:cs="Times New Roman"/>
          <w:sz w:val="24"/>
          <w:szCs w:val="24"/>
        </w:rPr>
        <w:t>signifikansi</w:t>
      </w:r>
      <w:r w:rsidRPr="007806BA">
        <w:rPr>
          <w:rFonts w:ascii="Times New Roman" w:hAnsi="Times New Roman" w:cs="Times New Roman"/>
          <w:spacing w:val="-5"/>
          <w:sz w:val="24"/>
          <w:szCs w:val="24"/>
        </w:rPr>
        <w:t xml:space="preserve"> </w:t>
      </w:r>
      <w:r w:rsidRPr="007806BA">
        <w:rPr>
          <w:rFonts w:ascii="Times New Roman" w:hAnsi="Times New Roman" w:cs="Times New Roman"/>
          <w:sz w:val="24"/>
          <w:szCs w:val="24"/>
        </w:rPr>
        <w:t>F</w:t>
      </w:r>
      <w:r w:rsidRPr="007806BA">
        <w:rPr>
          <w:rFonts w:ascii="Times New Roman" w:hAnsi="Times New Roman" w:cs="Times New Roman"/>
          <w:spacing w:val="-3"/>
          <w:sz w:val="24"/>
          <w:szCs w:val="24"/>
        </w:rPr>
        <w:t xml:space="preserve"> </w:t>
      </w:r>
      <w:r w:rsidRPr="007806BA">
        <w:rPr>
          <w:rFonts w:ascii="Times New Roman" w:hAnsi="Times New Roman" w:cs="Times New Roman"/>
          <w:sz w:val="24"/>
          <w:szCs w:val="24"/>
        </w:rPr>
        <w:t>&gt;</w:t>
      </w:r>
      <w:r w:rsidRPr="007806BA">
        <w:rPr>
          <w:rFonts w:ascii="Times New Roman" w:hAnsi="Times New Roman" w:cs="Times New Roman"/>
          <w:spacing w:val="-7"/>
          <w:sz w:val="24"/>
          <w:szCs w:val="24"/>
        </w:rPr>
        <w:t xml:space="preserve"> </w:t>
      </w:r>
      <w:r w:rsidRPr="007806BA">
        <w:rPr>
          <w:rFonts w:ascii="Times New Roman" w:hAnsi="Times New Roman" w:cs="Times New Roman"/>
          <w:sz w:val="24"/>
          <w:szCs w:val="24"/>
        </w:rPr>
        <w:t>0,05,</w:t>
      </w:r>
      <w:r w:rsidRPr="007806BA">
        <w:rPr>
          <w:rFonts w:ascii="Times New Roman" w:hAnsi="Times New Roman" w:cs="Times New Roman"/>
          <w:spacing w:val="-3"/>
          <w:sz w:val="24"/>
          <w:szCs w:val="24"/>
        </w:rPr>
        <w:t xml:space="preserve"> </w:t>
      </w:r>
      <w:r w:rsidRPr="007806BA">
        <w:rPr>
          <w:rFonts w:ascii="Times New Roman" w:hAnsi="Times New Roman" w:cs="Times New Roman"/>
          <w:sz w:val="24"/>
          <w:szCs w:val="24"/>
        </w:rPr>
        <w:t>maka</w:t>
      </w:r>
      <w:r w:rsidRPr="007806BA">
        <w:rPr>
          <w:rFonts w:ascii="Times New Roman" w:hAnsi="Times New Roman" w:cs="Times New Roman"/>
          <w:spacing w:val="-5"/>
          <w:sz w:val="24"/>
          <w:szCs w:val="24"/>
        </w:rPr>
        <w:t xml:space="preserve"> </w:t>
      </w:r>
      <w:r w:rsidRPr="007806BA">
        <w:rPr>
          <w:rFonts w:ascii="Times New Roman" w:hAnsi="Times New Roman" w:cs="Times New Roman"/>
          <w:sz w:val="24"/>
          <w:szCs w:val="24"/>
        </w:rPr>
        <w:t>model</w:t>
      </w:r>
      <w:r w:rsidRPr="007806BA">
        <w:rPr>
          <w:rFonts w:ascii="Times New Roman" w:hAnsi="Times New Roman" w:cs="Times New Roman"/>
          <w:spacing w:val="-3"/>
          <w:sz w:val="24"/>
          <w:szCs w:val="24"/>
        </w:rPr>
        <w:t xml:space="preserve"> </w:t>
      </w:r>
      <w:r w:rsidRPr="007806BA">
        <w:rPr>
          <w:rFonts w:ascii="Times New Roman" w:hAnsi="Times New Roman" w:cs="Times New Roman"/>
          <w:sz w:val="24"/>
          <w:szCs w:val="24"/>
        </w:rPr>
        <w:t>regresi</w:t>
      </w:r>
      <w:r w:rsidRPr="007806BA">
        <w:rPr>
          <w:rFonts w:ascii="Times New Roman" w:hAnsi="Times New Roman" w:cs="Times New Roman"/>
          <w:spacing w:val="-3"/>
          <w:sz w:val="24"/>
          <w:szCs w:val="24"/>
        </w:rPr>
        <w:t xml:space="preserve"> </w:t>
      </w:r>
      <w:r w:rsidRPr="007806BA">
        <w:rPr>
          <w:rFonts w:ascii="Times New Roman" w:hAnsi="Times New Roman" w:cs="Times New Roman"/>
          <w:sz w:val="24"/>
          <w:szCs w:val="24"/>
        </w:rPr>
        <w:t>tidak</w:t>
      </w:r>
      <w:r w:rsidRPr="007806BA">
        <w:rPr>
          <w:rFonts w:ascii="Times New Roman" w:hAnsi="Times New Roman" w:cs="Times New Roman"/>
          <w:spacing w:val="-3"/>
          <w:sz w:val="24"/>
          <w:szCs w:val="24"/>
        </w:rPr>
        <w:t xml:space="preserve"> </w:t>
      </w:r>
      <w:r w:rsidRPr="007806BA">
        <w:rPr>
          <w:rFonts w:ascii="Times New Roman" w:hAnsi="Times New Roman" w:cs="Times New Roman"/>
          <w:sz w:val="24"/>
          <w:szCs w:val="24"/>
        </w:rPr>
        <w:t>layak</w:t>
      </w:r>
      <w:r w:rsidRPr="007806BA">
        <w:rPr>
          <w:rFonts w:ascii="Times New Roman" w:hAnsi="Times New Roman" w:cs="Times New Roman"/>
          <w:spacing w:val="-3"/>
          <w:sz w:val="24"/>
          <w:szCs w:val="24"/>
        </w:rPr>
        <w:t xml:space="preserve"> </w:t>
      </w:r>
      <w:r w:rsidRPr="007806BA">
        <w:rPr>
          <w:rFonts w:ascii="Times New Roman" w:hAnsi="Times New Roman" w:cs="Times New Roman"/>
          <w:sz w:val="24"/>
          <w:szCs w:val="24"/>
        </w:rPr>
        <w:t>digunakan</w:t>
      </w:r>
      <w:r w:rsidRPr="007806BA">
        <w:rPr>
          <w:rFonts w:ascii="Times New Roman" w:hAnsi="Times New Roman" w:cs="Times New Roman"/>
          <w:spacing w:val="-3"/>
          <w:sz w:val="24"/>
          <w:szCs w:val="24"/>
        </w:rPr>
        <w:t xml:space="preserve"> </w:t>
      </w:r>
      <w:r w:rsidRPr="007806BA">
        <w:rPr>
          <w:rFonts w:ascii="Times New Roman" w:hAnsi="Times New Roman" w:cs="Times New Roman"/>
          <w:sz w:val="24"/>
          <w:szCs w:val="24"/>
        </w:rPr>
        <w:t xml:space="preserve">dan tidak dapat mengestimasi hubungan variabel independen serta moderasi </w:t>
      </w:r>
      <w:r w:rsidRPr="007806BA">
        <w:rPr>
          <w:rFonts w:ascii="Times New Roman" w:hAnsi="Times New Roman" w:cs="Times New Roman"/>
          <w:sz w:val="24"/>
          <w:szCs w:val="24"/>
        </w:rPr>
        <w:lastRenderedPageBreak/>
        <w:t>serentak terhadap variabel dependen.</w:t>
      </w:r>
    </w:p>
    <w:p w14:paraId="1A09A94F" w14:textId="77777777" w:rsidR="00E21CDE" w:rsidRPr="007806BA" w:rsidRDefault="00E21CDE" w:rsidP="00826421">
      <w:pPr>
        <w:pStyle w:val="Heading3"/>
        <w:ind w:left="709" w:hanging="709"/>
        <w:rPr>
          <w:spacing w:val="-4"/>
        </w:rPr>
      </w:pPr>
      <w:bookmarkStart w:id="125" w:name="_Toc187276715"/>
      <w:bookmarkStart w:id="126" w:name="_Toc216701557"/>
      <w:bookmarkEnd w:id="123"/>
      <w:bookmarkEnd w:id="124"/>
      <w:r w:rsidRPr="007806BA">
        <w:t xml:space="preserve">Koefisien Determinasi </w:t>
      </w:r>
      <w:r w:rsidRPr="007806BA">
        <w:rPr>
          <w:spacing w:val="-4"/>
        </w:rPr>
        <w:t>(R</w:t>
      </w:r>
      <w:r w:rsidRPr="007806BA">
        <w:rPr>
          <w:spacing w:val="-4"/>
          <w:position w:val="8"/>
        </w:rPr>
        <w:t>2</w:t>
      </w:r>
      <w:r w:rsidRPr="007806BA">
        <w:rPr>
          <w:spacing w:val="-4"/>
        </w:rPr>
        <w:t>)</w:t>
      </w:r>
      <w:bookmarkEnd w:id="125"/>
      <w:bookmarkEnd w:id="126"/>
    </w:p>
    <w:p w14:paraId="7FB0FFF5" w14:textId="7E0D93D4" w:rsidR="00E21CDE" w:rsidRPr="007806BA" w:rsidRDefault="00E21CDE" w:rsidP="00CB3CE6">
      <w:pPr>
        <w:spacing w:line="480" w:lineRule="auto"/>
        <w:ind w:firstLine="709"/>
        <w:jc w:val="both"/>
        <w:rPr>
          <w:rFonts w:ascii="Times New Roman" w:hAnsi="Times New Roman" w:cs="Times New Roman"/>
          <w:spacing w:val="-2"/>
          <w:sz w:val="24"/>
          <w:szCs w:val="24"/>
        </w:rPr>
      </w:pPr>
      <w:r w:rsidRPr="007806BA">
        <w:rPr>
          <w:rFonts w:ascii="Times New Roman" w:hAnsi="Times New Roman" w:cs="Times New Roman"/>
          <w:sz w:val="24"/>
          <w:szCs w:val="24"/>
        </w:rPr>
        <w:t>Koefisien determinasi (R</w:t>
      </w:r>
      <w:r w:rsidRPr="007806BA">
        <w:rPr>
          <w:rFonts w:ascii="Times New Roman" w:hAnsi="Times New Roman" w:cs="Times New Roman"/>
          <w:sz w:val="24"/>
          <w:szCs w:val="24"/>
          <w:vertAlign w:val="superscript"/>
        </w:rPr>
        <w:t>2</w:t>
      </w:r>
      <w:r w:rsidRPr="007806BA">
        <w:rPr>
          <w:rFonts w:ascii="Times New Roman" w:hAnsi="Times New Roman" w:cs="Times New Roman"/>
          <w:sz w:val="24"/>
          <w:szCs w:val="24"/>
        </w:rPr>
        <w:t>) menyajikan informasi seberapa baik kemampuan model regresi dalam menjelaskan variasi variabel dependen, dengan nilai koefisien determinasi antara 0 dan 1. R</w:t>
      </w:r>
      <w:r w:rsidRPr="007806BA">
        <w:rPr>
          <w:rFonts w:ascii="Times New Roman" w:hAnsi="Times New Roman" w:cs="Times New Roman"/>
          <w:sz w:val="24"/>
          <w:szCs w:val="24"/>
          <w:vertAlign w:val="superscript"/>
        </w:rPr>
        <w:t>2</w:t>
      </w:r>
      <w:r w:rsidRPr="007806BA">
        <w:rPr>
          <w:rFonts w:ascii="Times New Roman" w:hAnsi="Times New Roman" w:cs="Times New Roman"/>
          <w:sz w:val="24"/>
          <w:szCs w:val="24"/>
        </w:rPr>
        <w:t xml:space="preserve"> yang bernilai kecil menunjukkan keterbatasan variabel independen dalam menjelaskan variabel dependen. Sedangkan nilai R</w:t>
      </w:r>
      <w:r w:rsidRPr="007806BA">
        <w:rPr>
          <w:rFonts w:ascii="Times New Roman" w:hAnsi="Times New Roman" w:cs="Times New Roman"/>
          <w:sz w:val="24"/>
          <w:szCs w:val="24"/>
          <w:vertAlign w:val="superscript"/>
        </w:rPr>
        <w:t>2</w:t>
      </w:r>
      <w:r w:rsidRPr="007806BA">
        <w:rPr>
          <w:rFonts w:ascii="Times New Roman" w:hAnsi="Times New Roman" w:cs="Times New Roman"/>
          <w:sz w:val="24"/>
          <w:szCs w:val="24"/>
        </w:rPr>
        <w:t xml:space="preserve"> yang mendekati angka 1 berarti variabel independen mampu memberikan semua informasi untuk memprediksi variabel dependen </w:t>
      </w:r>
      <w:sdt>
        <w:sdtPr>
          <w:rPr>
            <w:rFonts w:ascii="Times New Roman" w:hAnsi="Times New Roman" w:cs="Times New Roman"/>
            <w:color w:val="000000"/>
            <w:sz w:val="24"/>
            <w:szCs w:val="24"/>
          </w:rPr>
          <w:tag w:val="MENDELEY_CITATION_v3_eyJjaXRhdGlvbklEIjoiTUVOREVMRVlfQ0lUQVRJT05fYWY3ZTVlYTYtNjM5My00Y2U4LTkxOTQtMmM4MjlmODNkOTMz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
          <w:id w:val="1770429978"/>
          <w:placeholder>
            <w:docPart w:val="DefaultPlaceholder_-1854013440"/>
          </w:placeholder>
        </w:sdtPr>
        <w:sdtEndPr>
          <w:rPr>
            <w:spacing w:val="-2"/>
          </w:rPr>
        </w:sdtEndPr>
        <w:sdtContent>
          <w:r w:rsidR="00A428DF" w:rsidRPr="00A428DF">
            <w:rPr>
              <w:rFonts w:ascii="Times New Roman" w:hAnsi="Times New Roman" w:cs="Times New Roman"/>
              <w:color w:val="000000"/>
              <w:sz w:val="24"/>
              <w:szCs w:val="24"/>
            </w:rPr>
            <w:t>(Ghozali, 2021)</w:t>
          </w:r>
        </w:sdtContent>
      </w:sdt>
      <w:r w:rsidRPr="007806BA">
        <w:rPr>
          <w:rFonts w:ascii="Times New Roman" w:hAnsi="Times New Roman" w:cs="Times New Roman"/>
          <w:spacing w:val="-2"/>
          <w:sz w:val="24"/>
          <w:szCs w:val="24"/>
        </w:rPr>
        <w:t>.</w:t>
      </w:r>
    </w:p>
    <w:p w14:paraId="4458460D" w14:textId="77777777" w:rsidR="00E21CDE" w:rsidRPr="007806BA" w:rsidRDefault="00E21CDE" w:rsidP="00D26E55">
      <w:pPr>
        <w:pStyle w:val="Heading3"/>
        <w:ind w:left="709" w:hanging="709"/>
      </w:pPr>
      <w:bookmarkStart w:id="127" w:name="_Toc187276716"/>
      <w:bookmarkStart w:id="128" w:name="_Toc216701558"/>
      <w:r w:rsidRPr="007806BA">
        <w:t>Pengujian Hipotesis (Uji t)</w:t>
      </w:r>
      <w:bookmarkEnd w:id="127"/>
      <w:bookmarkEnd w:id="128"/>
    </w:p>
    <w:p w14:paraId="098437DE" w14:textId="059B44E4" w:rsidR="00E21CDE" w:rsidRPr="007806BA" w:rsidRDefault="00E21CDE" w:rsidP="00D26E55">
      <w:pPr>
        <w:spacing w:line="480" w:lineRule="auto"/>
        <w:ind w:firstLine="709"/>
        <w:jc w:val="both"/>
        <w:rPr>
          <w:rFonts w:ascii="Times New Roman" w:hAnsi="Times New Roman" w:cs="Times New Roman"/>
          <w:sz w:val="24"/>
          <w:szCs w:val="24"/>
        </w:rPr>
      </w:pPr>
      <w:r w:rsidRPr="007806BA">
        <w:rPr>
          <w:rFonts w:ascii="Times New Roman" w:hAnsi="Times New Roman" w:cs="Times New Roman"/>
          <w:sz w:val="24"/>
          <w:szCs w:val="24"/>
        </w:rPr>
        <w:t xml:space="preserve">Pengujian hipotesis dilakukan untuk melihat pengaruh signifikan dari variabel independen terhadap variabel dependen </w:t>
      </w:r>
      <w:sdt>
        <w:sdtPr>
          <w:rPr>
            <w:rFonts w:ascii="Times New Roman" w:hAnsi="Times New Roman" w:cs="Times New Roman"/>
            <w:color w:val="000000"/>
            <w:sz w:val="24"/>
            <w:szCs w:val="24"/>
          </w:rPr>
          <w:tag w:val="MENDELEY_CITATION_v3_eyJjaXRhdGlvbklEIjoiTUVOREVMRVlfQ0lUQVRJT05fODg5MDFhY2YtNTA1ZC00NDg3LTlkMzYtODIxY2RkMWNiZDNk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
          <w:id w:val="1559050323"/>
          <w:placeholder>
            <w:docPart w:val="DefaultPlaceholder_-1854013440"/>
          </w:placeholder>
        </w:sdtPr>
        <w:sdtContent>
          <w:r w:rsidR="00A428DF" w:rsidRPr="00A428DF">
            <w:rPr>
              <w:rFonts w:ascii="Times New Roman" w:hAnsi="Times New Roman" w:cs="Times New Roman"/>
              <w:color w:val="000000"/>
              <w:sz w:val="24"/>
              <w:szCs w:val="24"/>
            </w:rPr>
            <w:t>(Ghozali, 2021)</w:t>
          </w:r>
        </w:sdtContent>
      </w:sdt>
      <w:r w:rsidRPr="007806BA">
        <w:rPr>
          <w:rFonts w:ascii="Times New Roman" w:hAnsi="Times New Roman" w:cs="Times New Roman"/>
          <w:sz w:val="24"/>
          <w:szCs w:val="24"/>
        </w:rPr>
        <w:t>. Metode yang digunakan untuk menguji pengaruh tersebut adalah alat uji t (</w:t>
      </w:r>
      <w:r w:rsidRPr="007806BA">
        <w:rPr>
          <w:rFonts w:ascii="Times New Roman" w:hAnsi="Times New Roman" w:cs="Times New Roman"/>
          <w:i/>
          <w:sz w:val="24"/>
          <w:szCs w:val="24"/>
        </w:rPr>
        <w:t>t test</w:t>
      </w:r>
      <w:r w:rsidRPr="007806BA">
        <w:rPr>
          <w:rFonts w:ascii="Times New Roman" w:hAnsi="Times New Roman" w:cs="Times New Roman"/>
          <w:sz w:val="24"/>
          <w:szCs w:val="24"/>
        </w:rPr>
        <w:t>). Pengujian hipotesis untuk tingkat signifikansi variabel independen terhadap dependen perlu memenuhi sebuah kriteria, antara lain:</w:t>
      </w:r>
    </w:p>
    <w:p w14:paraId="1DCA1670" w14:textId="77777777" w:rsidR="00D656A9" w:rsidRPr="007806BA" w:rsidRDefault="00E21CDE">
      <w:pPr>
        <w:pStyle w:val="ListParagraph"/>
        <w:widowControl w:val="0"/>
        <w:numPr>
          <w:ilvl w:val="0"/>
          <w:numId w:val="14"/>
        </w:numPr>
        <w:tabs>
          <w:tab w:val="left" w:pos="567"/>
        </w:tabs>
        <w:autoSpaceDE w:val="0"/>
        <w:autoSpaceDN w:val="0"/>
        <w:spacing w:after="0" w:line="480" w:lineRule="auto"/>
        <w:ind w:left="426" w:right="139" w:hanging="426"/>
        <w:contextualSpacing w:val="0"/>
        <w:jc w:val="both"/>
        <w:rPr>
          <w:rFonts w:ascii="Times New Roman" w:hAnsi="Times New Roman" w:cs="Times New Roman"/>
          <w:sz w:val="24"/>
          <w:szCs w:val="24"/>
        </w:rPr>
      </w:pPr>
      <w:r w:rsidRPr="007806BA">
        <w:rPr>
          <w:rFonts w:ascii="Times New Roman" w:hAnsi="Times New Roman" w:cs="Times New Roman"/>
          <w:sz w:val="24"/>
          <w:szCs w:val="24"/>
        </w:rPr>
        <w:t xml:space="preserve">Jika </w:t>
      </w:r>
      <w:r w:rsidR="00594D69" w:rsidRPr="007806BA">
        <w:rPr>
          <w:rFonts w:ascii="Times New Roman" w:hAnsi="Times New Roman" w:cs="Times New Roman"/>
          <w:sz w:val="24"/>
          <w:szCs w:val="24"/>
        </w:rPr>
        <w:t xml:space="preserve">nilai signifikan t &lt; 0,05 maka H0 ditolak, artiya terdapat pengaruh yang signifikan antara satu variabel independen terhadap </w:t>
      </w:r>
      <w:r w:rsidR="00D656A9" w:rsidRPr="007806BA">
        <w:rPr>
          <w:rFonts w:ascii="Times New Roman" w:hAnsi="Times New Roman" w:cs="Times New Roman"/>
          <w:sz w:val="24"/>
          <w:szCs w:val="24"/>
        </w:rPr>
        <w:t xml:space="preserve">variable </w:t>
      </w:r>
      <w:r w:rsidR="00594D69" w:rsidRPr="007806BA">
        <w:rPr>
          <w:rFonts w:ascii="Times New Roman" w:hAnsi="Times New Roman" w:cs="Times New Roman"/>
          <w:sz w:val="24"/>
          <w:szCs w:val="24"/>
        </w:rPr>
        <w:t>dependen</w:t>
      </w:r>
      <w:r w:rsidR="00D656A9" w:rsidRPr="007806BA">
        <w:rPr>
          <w:rFonts w:ascii="Times New Roman" w:hAnsi="Times New Roman" w:cs="Times New Roman"/>
          <w:sz w:val="24"/>
          <w:szCs w:val="24"/>
        </w:rPr>
        <w:t>.</w:t>
      </w:r>
      <w:r w:rsidRPr="007806BA">
        <w:rPr>
          <w:rFonts w:ascii="Times New Roman" w:hAnsi="Times New Roman" w:cs="Times New Roman"/>
          <w:sz w:val="24"/>
          <w:szCs w:val="24"/>
        </w:rPr>
        <w:t xml:space="preserve"> </w:t>
      </w:r>
      <w:r w:rsidR="00D656A9" w:rsidRPr="007806BA">
        <w:rPr>
          <w:rFonts w:ascii="Times New Roman" w:hAnsi="Times New Roman" w:cs="Times New Roman"/>
          <w:sz w:val="24"/>
          <w:szCs w:val="24"/>
        </w:rPr>
        <w:t>Oleh karena itu, hipotesis tersebut dianggap didukung.</w:t>
      </w:r>
    </w:p>
    <w:p w14:paraId="6D6BF3DF" w14:textId="2062B8D5" w:rsidR="00E21CDE" w:rsidRPr="007806BA" w:rsidRDefault="00E21CDE">
      <w:pPr>
        <w:pStyle w:val="ListParagraph"/>
        <w:widowControl w:val="0"/>
        <w:numPr>
          <w:ilvl w:val="0"/>
          <w:numId w:val="14"/>
        </w:numPr>
        <w:tabs>
          <w:tab w:val="left" w:pos="567"/>
        </w:tabs>
        <w:autoSpaceDE w:val="0"/>
        <w:autoSpaceDN w:val="0"/>
        <w:spacing w:after="0" w:line="480" w:lineRule="auto"/>
        <w:ind w:left="426" w:right="139" w:hanging="426"/>
        <w:contextualSpacing w:val="0"/>
        <w:jc w:val="both"/>
        <w:rPr>
          <w:rFonts w:ascii="Times New Roman" w:hAnsi="Times New Roman" w:cs="Times New Roman"/>
          <w:sz w:val="24"/>
          <w:szCs w:val="24"/>
        </w:rPr>
      </w:pPr>
      <w:r w:rsidRPr="007806BA">
        <w:rPr>
          <w:rFonts w:ascii="Times New Roman" w:hAnsi="Times New Roman" w:cs="Times New Roman"/>
          <w:sz w:val="24"/>
          <w:szCs w:val="24"/>
        </w:rPr>
        <w:t xml:space="preserve">Jika </w:t>
      </w:r>
      <w:r w:rsidR="00594D69" w:rsidRPr="007806BA">
        <w:rPr>
          <w:rFonts w:ascii="Times New Roman" w:hAnsi="Times New Roman" w:cs="Times New Roman"/>
          <w:sz w:val="24"/>
          <w:szCs w:val="24"/>
        </w:rPr>
        <w:t>nilai signifikan t &gt; 0,05 maka H0 diterima, artinya tidak terdapat pengaruh yang signifikan antara satu variabel independen terhadap variabel dependen</w:t>
      </w:r>
      <w:r w:rsidR="008E18A0" w:rsidRPr="007806BA">
        <w:rPr>
          <w:rFonts w:ascii="Times New Roman" w:hAnsi="Times New Roman" w:cs="Times New Roman"/>
          <w:sz w:val="24"/>
          <w:szCs w:val="24"/>
        </w:rPr>
        <w:t>. Oleh karena itu, hipotesis tersebut tidak dianggap terdukung</w:t>
      </w:r>
      <w:r w:rsidRPr="007806BA">
        <w:rPr>
          <w:rFonts w:ascii="Times New Roman" w:hAnsi="Times New Roman" w:cs="Times New Roman"/>
          <w:sz w:val="24"/>
          <w:szCs w:val="24"/>
        </w:rPr>
        <w:t>.</w:t>
      </w:r>
    </w:p>
    <w:p w14:paraId="6177991D" w14:textId="77777777" w:rsidR="00E21CDE" w:rsidRPr="007806BA" w:rsidRDefault="00E21CDE" w:rsidP="002F3140">
      <w:pPr>
        <w:pStyle w:val="BodyText"/>
        <w:tabs>
          <w:tab w:val="left" w:pos="0"/>
        </w:tabs>
        <w:spacing w:line="480" w:lineRule="auto"/>
        <w:ind w:right="78" w:firstLine="709"/>
        <w:jc w:val="both"/>
      </w:pPr>
      <w:r w:rsidRPr="007806BA">
        <w:t>Pengujian hipotesis menggunakan uji signifikansi parameter individual untuk</w:t>
      </w:r>
      <w:r w:rsidRPr="007806BA">
        <w:rPr>
          <w:spacing w:val="-14"/>
        </w:rPr>
        <w:t xml:space="preserve"> </w:t>
      </w:r>
      <w:r w:rsidRPr="007806BA">
        <w:t>variabel</w:t>
      </w:r>
      <w:r w:rsidRPr="007806BA">
        <w:rPr>
          <w:spacing w:val="-14"/>
        </w:rPr>
        <w:t xml:space="preserve"> </w:t>
      </w:r>
      <w:r w:rsidRPr="007806BA">
        <w:t>yang</w:t>
      </w:r>
      <w:r w:rsidRPr="007806BA">
        <w:rPr>
          <w:spacing w:val="-14"/>
        </w:rPr>
        <w:t xml:space="preserve"> </w:t>
      </w:r>
      <w:r w:rsidRPr="007806BA">
        <w:t>memoderasi</w:t>
      </w:r>
      <w:r w:rsidRPr="007806BA">
        <w:rPr>
          <w:spacing w:val="-13"/>
        </w:rPr>
        <w:t xml:space="preserve"> </w:t>
      </w:r>
      <w:r w:rsidRPr="007806BA">
        <w:t>hubungan</w:t>
      </w:r>
      <w:r w:rsidRPr="007806BA">
        <w:rPr>
          <w:spacing w:val="-14"/>
        </w:rPr>
        <w:t xml:space="preserve"> </w:t>
      </w:r>
      <w:r w:rsidRPr="007806BA">
        <w:t>variabel</w:t>
      </w:r>
      <w:r w:rsidRPr="007806BA">
        <w:rPr>
          <w:spacing w:val="-14"/>
        </w:rPr>
        <w:t xml:space="preserve"> </w:t>
      </w:r>
      <w:r w:rsidRPr="007806BA">
        <w:t>independen</w:t>
      </w:r>
      <w:r w:rsidRPr="007806BA">
        <w:rPr>
          <w:spacing w:val="-14"/>
        </w:rPr>
        <w:t xml:space="preserve"> </w:t>
      </w:r>
      <w:r w:rsidRPr="007806BA">
        <w:t>terhadap</w:t>
      </w:r>
      <w:r w:rsidRPr="007806BA">
        <w:rPr>
          <w:spacing w:val="-14"/>
        </w:rPr>
        <w:t xml:space="preserve"> </w:t>
      </w:r>
      <w:r w:rsidRPr="007806BA">
        <w:lastRenderedPageBreak/>
        <w:t>dependen, dengan kriteria sebagai berikut:</w:t>
      </w:r>
    </w:p>
    <w:p w14:paraId="27680358" w14:textId="397F872C" w:rsidR="00D656A9" w:rsidRPr="007806BA" w:rsidRDefault="00E21CDE">
      <w:pPr>
        <w:pStyle w:val="ListParagraph"/>
        <w:widowControl w:val="0"/>
        <w:numPr>
          <w:ilvl w:val="0"/>
          <w:numId w:val="13"/>
        </w:numPr>
        <w:tabs>
          <w:tab w:val="left" w:pos="567"/>
        </w:tabs>
        <w:autoSpaceDE w:val="0"/>
        <w:autoSpaceDN w:val="0"/>
        <w:spacing w:before="1" w:after="0" w:line="480" w:lineRule="auto"/>
        <w:ind w:left="426" w:right="136" w:hanging="426"/>
        <w:contextualSpacing w:val="0"/>
        <w:jc w:val="both"/>
        <w:rPr>
          <w:rFonts w:ascii="Times New Roman" w:hAnsi="Times New Roman" w:cs="Times New Roman"/>
          <w:sz w:val="24"/>
          <w:szCs w:val="24"/>
        </w:rPr>
      </w:pPr>
      <w:r w:rsidRPr="007806BA">
        <w:rPr>
          <w:rFonts w:ascii="Times New Roman" w:hAnsi="Times New Roman" w:cs="Times New Roman"/>
          <w:sz w:val="24"/>
          <w:szCs w:val="24"/>
        </w:rPr>
        <w:t>Jika</w:t>
      </w:r>
      <w:r w:rsidRPr="007806BA">
        <w:rPr>
          <w:rFonts w:ascii="Times New Roman" w:hAnsi="Times New Roman" w:cs="Times New Roman"/>
          <w:spacing w:val="-6"/>
          <w:sz w:val="24"/>
          <w:szCs w:val="24"/>
        </w:rPr>
        <w:t xml:space="preserve"> </w:t>
      </w:r>
      <w:r w:rsidR="00283F2C" w:rsidRPr="007806BA">
        <w:rPr>
          <w:rFonts w:ascii="Times New Roman" w:hAnsi="Times New Roman" w:cs="Times New Roman"/>
          <w:sz w:val="24"/>
          <w:szCs w:val="24"/>
        </w:rPr>
        <w:t>koefisien moderasi menunjukkan nilai positif dan signifikan pada</w:t>
      </w:r>
      <w:r w:rsidR="008E18A0" w:rsidRPr="007806BA">
        <w:rPr>
          <w:rFonts w:ascii="Times New Roman" w:hAnsi="Times New Roman" w:cs="Times New Roman"/>
          <w:sz w:val="24"/>
          <w:szCs w:val="24"/>
        </w:rPr>
        <w:t xml:space="preserve"> tingkat ≤ α = 0,05</w:t>
      </w:r>
      <w:r w:rsidRPr="007806BA">
        <w:rPr>
          <w:rFonts w:ascii="Times New Roman" w:hAnsi="Times New Roman" w:cs="Times New Roman"/>
          <w:sz w:val="24"/>
          <w:szCs w:val="24"/>
        </w:rPr>
        <w:t>,</w:t>
      </w:r>
      <w:r w:rsidR="00594D69" w:rsidRPr="007806BA">
        <w:rPr>
          <w:rFonts w:ascii="Times New Roman" w:hAnsi="Times New Roman" w:cs="Times New Roman"/>
          <w:sz w:val="24"/>
          <w:szCs w:val="24"/>
        </w:rPr>
        <w:t xml:space="preserve"> </w:t>
      </w:r>
      <w:r w:rsidR="00D656A9" w:rsidRPr="007806BA">
        <w:rPr>
          <w:rFonts w:ascii="Times New Roman" w:hAnsi="Times New Roman" w:cs="Times New Roman"/>
          <w:sz w:val="24"/>
          <w:szCs w:val="24"/>
        </w:rPr>
        <w:t xml:space="preserve">hal ini menunjukkan bahwa </w:t>
      </w:r>
      <w:r w:rsidR="00594D69" w:rsidRPr="007806BA">
        <w:rPr>
          <w:rFonts w:ascii="Times New Roman" w:hAnsi="Times New Roman" w:cs="Times New Roman"/>
          <w:sz w:val="24"/>
          <w:szCs w:val="24"/>
        </w:rPr>
        <w:t>variabel moderasi mampu memoderasi pengaruh antara variabel independen terhadap dependen</w:t>
      </w:r>
      <w:r w:rsidR="00D656A9" w:rsidRPr="007806BA">
        <w:rPr>
          <w:rFonts w:ascii="Times New Roman" w:hAnsi="Times New Roman" w:cs="Times New Roman"/>
          <w:sz w:val="24"/>
          <w:szCs w:val="24"/>
        </w:rPr>
        <w:t>.</w:t>
      </w:r>
      <w:r w:rsidR="00283F2C" w:rsidRPr="007806BA">
        <w:rPr>
          <w:rFonts w:ascii="Times New Roman" w:hAnsi="Times New Roman" w:cs="Times New Roman"/>
          <w:sz w:val="24"/>
          <w:szCs w:val="24"/>
        </w:rPr>
        <w:t xml:space="preserve"> </w:t>
      </w:r>
      <w:r w:rsidR="00D656A9" w:rsidRPr="007806BA">
        <w:rPr>
          <w:rFonts w:ascii="Times New Roman" w:hAnsi="Times New Roman" w:cs="Times New Roman"/>
          <w:sz w:val="24"/>
          <w:szCs w:val="24"/>
        </w:rPr>
        <w:t>Dengan demikian, hipotesis mengenai moderasi dapat dianggap didukung.</w:t>
      </w:r>
    </w:p>
    <w:p w14:paraId="48A0870B" w14:textId="79D0DFD7" w:rsidR="004A3716" w:rsidRPr="007806BA" w:rsidRDefault="00D656A9" w:rsidP="004A3716">
      <w:pPr>
        <w:pStyle w:val="ListParagraph"/>
        <w:widowControl w:val="0"/>
        <w:numPr>
          <w:ilvl w:val="0"/>
          <w:numId w:val="13"/>
        </w:numPr>
        <w:tabs>
          <w:tab w:val="left" w:pos="567"/>
        </w:tabs>
        <w:autoSpaceDE w:val="0"/>
        <w:autoSpaceDN w:val="0"/>
        <w:spacing w:before="1" w:after="0" w:line="480" w:lineRule="auto"/>
        <w:ind w:left="426" w:right="136" w:hanging="426"/>
        <w:contextualSpacing w:val="0"/>
        <w:jc w:val="both"/>
        <w:rPr>
          <w:rFonts w:ascii="Times New Roman" w:hAnsi="Times New Roman" w:cs="Times New Roman"/>
          <w:sz w:val="24"/>
          <w:szCs w:val="24"/>
        </w:rPr>
      </w:pPr>
      <w:r w:rsidRPr="007806BA">
        <w:rPr>
          <w:rFonts w:ascii="Times New Roman" w:hAnsi="Times New Roman" w:cs="Times New Roman"/>
          <w:sz w:val="24"/>
          <w:szCs w:val="24"/>
        </w:rPr>
        <w:t>Jika koefisien moderasi memiliki nilai negatif dan signifikan pada tingkat &gt; α = 0,05, hal ini menunjukkan bahwa variabel moderasi tidak dapat mempengaruhi hubungan antara variabel independen dan variabel dependen. Dengan demikian, hipotesis mengenai moderasi tidak dapat dianggap terdukung.</w:t>
      </w:r>
    </w:p>
    <w:p w14:paraId="20CC3F40" w14:textId="56A34F4B" w:rsidR="005654D7" w:rsidRPr="007806BA" w:rsidRDefault="005654D7">
      <w:pPr>
        <w:rPr>
          <w:rFonts w:ascii="Times New Roman" w:hAnsi="Times New Roman" w:cs="Times New Roman"/>
          <w:sz w:val="24"/>
          <w:szCs w:val="24"/>
        </w:rPr>
      </w:pPr>
    </w:p>
    <w:p w14:paraId="1CDCD685" w14:textId="3270F052" w:rsidR="005654D7" w:rsidRPr="007806BA" w:rsidRDefault="005654D7">
      <w:pPr>
        <w:rPr>
          <w:rFonts w:ascii="Times New Roman" w:hAnsi="Times New Roman" w:cs="Times New Roman"/>
          <w:sz w:val="24"/>
          <w:szCs w:val="24"/>
        </w:rPr>
      </w:pPr>
    </w:p>
    <w:p w14:paraId="3B240FD9" w14:textId="77777777" w:rsidR="007B511F" w:rsidRPr="007806BA" w:rsidRDefault="007B511F">
      <w:pPr>
        <w:rPr>
          <w:rFonts w:ascii="Times New Roman" w:eastAsia="Times New Roman" w:hAnsi="Times New Roman" w:cs="Times New Roman"/>
          <w:b/>
          <w:sz w:val="24"/>
          <w:szCs w:val="24"/>
          <w:lang w:val="id"/>
        </w:rPr>
      </w:pPr>
    </w:p>
    <w:p w14:paraId="30E68D4D" w14:textId="77777777" w:rsidR="00351A98" w:rsidRPr="007806BA" w:rsidRDefault="00351A98" w:rsidP="00351A98">
      <w:pPr>
        <w:rPr>
          <w:rFonts w:ascii="Times New Roman" w:hAnsi="Times New Roman" w:cs="Times New Roman"/>
          <w:lang w:val="id"/>
        </w:rPr>
        <w:sectPr w:rsidR="00351A98" w:rsidRPr="007806BA" w:rsidSect="00351A98">
          <w:pgSz w:w="11907" w:h="16839" w:code="9"/>
          <w:pgMar w:top="2268" w:right="1701" w:bottom="1701" w:left="2268" w:header="709" w:footer="709" w:gutter="0"/>
          <w:cols w:space="708"/>
          <w:titlePg/>
          <w:docGrid w:linePitch="360"/>
        </w:sectPr>
      </w:pPr>
    </w:p>
    <w:p w14:paraId="3747A5BB" w14:textId="15600C80" w:rsidR="004A3716" w:rsidRPr="00E17B5F" w:rsidRDefault="004A3716" w:rsidP="00E17B5F">
      <w:pPr>
        <w:pStyle w:val="Heading1"/>
      </w:pPr>
      <w:bookmarkStart w:id="129" w:name="_Toc216701559"/>
      <w:r w:rsidRPr="00E17B5F">
        <w:lastRenderedPageBreak/>
        <w:t>BAB IV</w:t>
      </w:r>
      <w:bookmarkEnd w:id="129"/>
    </w:p>
    <w:p w14:paraId="6B247DC3" w14:textId="3AE1C5A5" w:rsidR="004A3716" w:rsidRPr="00E17B5F" w:rsidRDefault="004A3716" w:rsidP="00E17B5F">
      <w:pPr>
        <w:pStyle w:val="Heading1"/>
      </w:pPr>
      <w:bookmarkStart w:id="130" w:name="_Toc216701560"/>
      <w:r w:rsidRPr="00E17B5F">
        <w:t>HASIL DAN PEMBAHASAN</w:t>
      </w:r>
      <w:bookmarkEnd w:id="130"/>
    </w:p>
    <w:p w14:paraId="3678C220" w14:textId="24C406EA" w:rsidR="00922759" w:rsidRPr="00E17B5F" w:rsidRDefault="004A3716" w:rsidP="00E17B5F">
      <w:pPr>
        <w:pStyle w:val="Heading2"/>
        <w:numPr>
          <w:ilvl w:val="1"/>
          <w:numId w:val="15"/>
        </w:numPr>
        <w:ind w:hanging="720"/>
      </w:pPr>
      <w:bookmarkStart w:id="131" w:name="_Toc216701561"/>
      <w:r w:rsidRPr="00E17B5F">
        <w:t>Gambaran Objek Penelitian</w:t>
      </w:r>
      <w:bookmarkEnd w:id="131"/>
    </w:p>
    <w:p w14:paraId="34577345" w14:textId="507B22D0" w:rsidR="005843C3" w:rsidRPr="00E17B5F" w:rsidRDefault="005843C3" w:rsidP="00E17B5F">
      <w:pPr>
        <w:pStyle w:val="BodyText"/>
        <w:spacing w:line="480" w:lineRule="auto"/>
        <w:ind w:firstLine="709"/>
        <w:jc w:val="both"/>
      </w:pPr>
      <w:r w:rsidRPr="00E17B5F">
        <w:t>Penelitian ini dilakukan dengan tujuan untuk menguji dan menganalisis pengaruh komite audit, kompleksitas perusahaan dan gender auditor</w:t>
      </w:r>
      <w:r w:rsidR="004A29E0">
        <w:t xml:space="preserve"> </w:t>
      </w:r>
      <w:r w:rsidRPr="00E17B5F">
        <w:t xml:space="preserve">terhadap </w:t>
      </w:r>
      <w:r w:rsidRPr="00E17B5F">
        <w:rPr>
          <w:i/>
          <w:iCs/>
        </w:rPr>
        <w:t>key audit matters</w:t>
      </w:r>
      <w:r w:rsidRPr="00E17B5F">
        <w:t xml:space="preserve"> (KAM) dengan ukuran KAP sebagai variabel moderasi. </w:t>
      </w:r>
      <w:r w:rsidR="004310E2">
        <w:t>S</w:t>
      </w:r>
      <w:r w:rsidRPr="00E17B5F">
        <w:t xml:space="preserve">ampel </w:t>
      </w:r>
      <w:r w:rsidR="004310E2">
        <w:t xml:space="preserve">penelitian berjumlah </w:t>
      </w:r>
      <w:r w:rsidRPr="00E17B5F">
        <w:t>100 perusahaan  yang terdaftar pada indeks kompas 100 yang diterbitkan oleh Bursa Efek Indonesia (BEI)</w:t>
      </w:r>
      <w:r w:rsidR="00A94A2E">
        <w:t xml:space="preserve"> dengan</w:t>
      </w:r>
      <w:r w:rsidRPr="00E17B5F">
        <w:t xml:space="preserve"> periode pengamatan tahun 2022 hingga 2024.</w:t>
      </w:r>
    </w:p>
    <w:p w14:paraId="18CB4A03" w14:textId="20FCA80C" w:rsidR="00ED656D" w:rsidRPr="00E17B5F" w:rsidRDefault="00A94A2E" w:rsidP="00E17B5F">
      <w:pPr>
        <w:pStyle w:val="BodyText"/>
        <w:spacing w:line="480" w:lineRule="auto"/>
        <w:ind w:firstLine="709"/>
        <w:jc w:val="both"/>
      </w:pPr>
      <w:r>
        <w:t>M</w:t>
      </w:r>
      <w:r w:rsidR="00ED656D" w:rsidRPr="00E17B5F">
        <w:t xml:space="preserve">etode pengambilan sampel dalam penelitian ini </w:t>
      </w:r>
      <w:r>
        <w:t>adalah</w:t>
      </w:r>
      <w:r w:rsidR="00ED656D" w:rsidRPr="00E17B5F">
        <w:t xml:space="preserve"> </w:t>
      </w:r>
      <w:r w:rsidR="00ED656D" w:rsidRPr="004310E2">
        <w:rPr>
          <w:i/>
          <w:iCs/>
        </w:rPr>
        <w:t>purposive sampling</w:t>
      </w:r>
      <w:r w:rsidR="00ED656D" w:rsidRPr="00E17B5F">
        <w:t xml:space="preserve">, yakni pengambilan sampel atas dasar kriteria-kriteria tertentu yang disesuaikan dengan tujuan penelitian. Kriteria yang dimaksud pada penelitian ini adalah perusahaan yang terdaftar di Bursa Efek Indonesia dari indeks Kompas 100 selama periode 2022-2024, serta menyediakan data yang lengkap sesuai dengan variabel yang diteliti. </w:t>
      </w:r>
      <w:r w:rsidR="004310E2" w:rsidRPr="00E17B5F">
        <w:t>Data bersumber dari situs www.idx.co.id dan situs resmi perusahaan selama tahun 2022-2024</w:t>
      </w:r>
      <w:r w:rsidR="004310E2">
        <w:t>.</w:t>
      </w:r>
      <w:r w:rsidR="004310E2" w:rsidRPr="00E17B5F">
        <w:t xml:space="preserve"> </w:t>
      </w:r>
      <w:r w:rsidR="004310E2">
        <w:t xml:space="preserve">Perusahaan yang terdapat di indeks kompas berjumlah 100 perusahaan. </w:t>
      </w:r>
      <w:r w:rsidR="00ED656D" w:rsidRPr="00E17B5F">
        <w:t xml:space="preserve">Setelah dilakukan </w:t>
      </w:r>
      <w:r w:rsidR="00ED656D" w:rsidRPr="004310E2">
        <w:rPr>
          <w:i/>
          <w:iCs/>
        </w:rPr>
        <w:t>purposive sampling</w:t>
      </w:r>
      <w:r w:rsidR="00ED656D" w:rsidRPr="00E17B5F">
        <w:t xml:space="preserve"> diperoleh 67 perusahaan yang memenuhi kriteria untuk diteliti</w:t>
      </w:r>
      <w:r>
        <w:t xml:space="preserve"> (terlampir)</w:t>
      </w:r>
      <w:r w:rsidR="00ED656D" w:rsidRPr="00E17B5F">
        <w:t xml:space="preserve">. </w:t>
      </w:r>
      <w:r w:rsidR="004310E2">
        <w:t xml:space="preserve">Periode amatan penelitian ini adalah </w:t>
      </w:r>
      <w:r w:rsidR="00ED656D" w:rsidRPr="00E17B5F">
        <w:t xml:space="preserve">tahun 2022 </w:t>
      </w:r>
      <w:r w:rsidR="004310E2">
        <w:t xml:space="preserve">sampai </w:t>
      </w:r>
      <w:r w:rsidR="00ED656D" w:rsidRPr="00E17B5F">
        <w:t>tahun 2024</w:t>
      </w:r>
      <w:r w:rsidR="004310E2">
        <w:t xml:space="preserve">, </w:t>
      </w:r>
      <w:r w:rsidR="00ED656D" w:rsidRPr="00E17B5F">
        <w:t xml:space="preserve">sehingga </w:t>
      </w:r>
      <w:r w:rsidR="004310E2">
        <w:t xml:space="preserve">terdapat </w:t>
      </w:r>
      <w:r w:rsidR="00ED656D" w:rsidRPr="00E17B5F">
        <w:t xml:space="preserve">201 </w:t>
      </w:r>
      <w:r w:rsidR="004310E2">
        <w:t>observasi</w:t>
      </w:r>
      <w:r w:rsidR="00ED656D" w:rsidRPr="00E17B5F">
        <w:t>.</w:t>
      </w:r>
    </w:p>
    <w:p w14:paraId="28CFCCB2" w14:textId="46A3F1BD" w:rsidR="00152E78" w:rsidRPr="007806BA" w:rsidRDefault="00152E78">
      <w:pPr>
        <w:pStyle w:val="Heading2"/>
        <w:numPr>
          <w:ilvl w:val="1"/>
          <w:numId w:val="15"/>
        </w:numPr>
        <w:ind w:hanging="720"/>
      </w:pPr>
      <w:bookmarkStart w:id="132" w:name="_Toc216701562"/>
      <w:r w:rsidRPr="007806BA">
        <w:t>Hasil Penelitian</w:t>
      </w:r>
      <w:bookmarkEnd w:id="132"/>
    </w:p>
    <w:p w14:paraId="65C363D7" w14:textId="74B89714" w:rsidR="00152E78" w:rsidRPr="007806BA" w:rsidRDefault="00152E78" w:rsidP="00432B84">
      <w:pPr>
        <w:pStyle w:val="Heading3"/>
        <w:numPr>
          <w:ilvl w:val="2"/>
          <w:numId w:val="22"/>
        </w:numPr>
      </w:pPr>
      <w:bookmarkStart w:id="133" w:name="_Toc216701563"/>
      <w:r w:rsidRPr="007806BA">
        <w:t>Analisis Statistik Deskriptif</w:t>
      </w:r>
      <w:bookmarkEnd w:id="133"/>
    </w:p>
    <w:p w14:paraId="26E8F59B" w14:textId="4D43F609" w:rsidR="00152E78" w:rsidRDefault="00152E78" w:rsidP="00152E78">
      <w:pPr>
        <w:spacing w:line="480" w:lineRule="auto"/>
        <w:ind w:firstLine="720"/>
        <w:jc w:val="both"/>
        <w:rPr>
          <w:rFonts w:ascii="Times New Roman" w:hAnsi="Times New Roman" w:cs="Times New Roman"/>
          <w:sz w:val="24"/>
          <w:szCs w:val="24"/>
        </w:rPr>
      </w:pPr>
      <w:r w:rsidRPr="007806BA">
        <w:rPr>
          <w:rFonts w:ascii="Times New Roman" w:hAnsi="Times New Roman" w:cs="Times New Roman"/>
          <w:sz w:val="24"/>
          <w:szCs w:val="24"/>
        </w:rPr>
        <w:lastRenderedPageBreak/>
        <w:t xml:space="preserve">Statistik deskriptif </w:t>
      </w:r>
      <w:r w:rsidR="00A94A2E">
        <w:rPr>
          <w:rFonts w:ascii="Times New Roman" w:hAnsi="Times New Roman" w:cs="Times New Roman"/>
          <w:sz w:val="24"/>
          <w:szCs w:val="24"/>
        </w:rPr>
        <w:t xml:space="preserve">bertujuan untuk </w:t>
      </w:r>
      <w:r w:rsidR="00FF265B" w:rsidRPr="00FF265B">
        <w:rPr>
          <w:rFonts w:ascii="Times New Roman" w:hAnsi="Times New Roman" w:cs="Times New Roman"/>
          <w:sz w:val="24"/>
          <w:szCs w:val="24"/>
        </w:rPr>
        <w:t>memberikan gambaran mengenai informasi</w:t>
      </w:r>
      <w:r w:rsidR="00FF265B">
        <w:rPr>
          <w:rFonts w:ascii="Times New Roman" w:hAnsi="Times New Roman" w:cs="Times New Roman"/>
          <w:sz w:val="24"/>
          <w:szCs w:val="24"/>
        </w:rPr>
        <w:t xml:space="preserve"> </w:t>
      </w:r>
      <w:r w:rsidR="00FF265B" w:rsidRPr="00FF265B">
        <w:rPr>
          <w:rFonts w:ascii="Times New Roman" w:hAnsi="Times New Roman" w:cs="Times New Roman"/>
          <w:sz w:val="24"/>
          <w:szCs w:val="24"/>
        </w:rPr>
        <w:t>masing-masing variabel</w:t>
      </w:r>
      <w:r w:rsidR="00D07D5E">
        <w:rPr>
          <w:rFonts w:ascii="Times New Roman" w:hAnsi="Times New Roman" w:cs="Times New Roman"/>
          <w:sz w:val="24"/>
          <w:szCs w:val="24"/>
        </w:rPr>
        <w:t>.</w:t>
      </w:r>
      <w:r w:rsidR="00D07D5E" w:rsidRPr="00D07D5E">
        <w:t xml:space="preserve"> </w:t>
      </w:r>
      <w:r w:rsidR="00D07D5E" w:rsidRPr="00D07D5E">
        <w:rPr>
          <w:rFonts w:ascii="Times New Roman" w:hAnsi="Times New Roman" w:cs="Times New Roman"/>
          <w:sz w:val="24"/>
          <w:szCs w:val="24"/>
        </w:rPr>
        <w:t>Informasi yang ditampilkan meliputi nilai minimum, maksimum, rata-rata (mean) dan standar deviasi sehingga dapat menunjukkan distribusi serta keragaman data yang digunakan. Analisis ini memberikan pemahaman awal sebelum melakukan uji asumsi klasik dan analisis regresi.</w:t>
      </w:r>
      <w:r w:rsidR="00D07D5E">
        <w:rPr>
          <w:rFonts w:ascii="Times New Roman" w:hAnsi="Times New Roman" w:cs="Times New Roman"/>
          <w:sz w:val="24"/>
          <w:szCs w:val="24"/>
        </w:rPr>
        <w:t xml:space="preserve"> </w:t>
      </w:r>
      <w:r w:rsidRPr="007806BA">
        <w:rPr>
          <w:rFonts w:ascii="Times New Roman" w:hAnsi="Times New Roman" w:cs="Times New Roman"/>
          <w:sz w:val="24"/>
          <w:szCs w:val="24"/>
        </w:rPr>
        <w:t xml:space="preserve">Data analisis deskriptif </w:t>
      </w:r>
      <w:r w:rsidR="00A94A2E">
        <w:rPr>
          <w:rFonts w:ascii="Times New Roman" w:hAnsi="Times New Roman" w:cs="Times New Roman"/>
          <w:sz w:val="24"/>
          <w:szCs w:val="24"/>
        </w:rPr>
        <w:t>tersaji pada tab</w:t>
      </w:r>
      <w:r w:rsidR="00D07D5E">
        <w:rPr>
          <w:rFonts w:ascii="Times New Roman" w:hAnsi="Times New Roman" w:cs="Times New Roman"/>
          <w:sz w:val="24"/>
          <w:szCs w:val="24"/>
        </w:rPr>
        <w:t>el 4.1</w:t>
      </w:r>
      <w:r w:rsidR="00A94A2E">
        <w:rPr>
          <w:rFonts w:ascii="Times New Roman" w:hAnsi="Times New Roman" w:cs="Times New Roman"/>
          <w:sz w:val="24"/>
          <w:szCs w:val="24"/>
        </w:rPr>
        <w:t>.</w:t>
      </w:r>
    </w:p>
    <w:p w14:paraId="24CFEFDF" w14:textId="7A365198" w:rsidR="000C0C3D" w:rsidRPr="001120B9" w:rsidRDefault="001C1E89" w:rsidP="000C0C3D">
      <w:pPr>
        <w:pStyle w:val="Caption"/>
        <w:rPr>
          <w:rFonts w:ascii="Times New Roman" w:hAnsi="Times New Roman" w:cs="Times New Roman"/>
          <w:b/>
          <w:bCs/>
          <w:i w:val="0"/>
          <w:iCs w:val="0"/>
          <w:color w:val="auto"/>
          <w:sz w:val="22"/>
          <w:szCs w:val="22"/>
        </w:rPr>
      </w:pPr>
      <w:bookmarkStart w:id="134" w:name="_Toc214976812"/>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1</w:t>
      </w:r>
      <w:r w:rsidRPr="001120B9">
        <w:rPr>
          <w:rFonts w:ascii="Times New Roman" w:hAnsi="Times New Roman" w:cs="Times New Roman"/>
          <w:b/>
          <w:bCs/>
          <w:i w:val="0"/>
          <w:iCs w:val="0"/>
          <w:color w:val="auto"/>
          <w:sz w:val="22"/>
          <w:szCs w:val="22"/>
        </w:rPr>
        <w:fldChar w:fldCharType="end"/>
      </w:r>
      <w:r w:rsidRPr="001120B9">
        <w:rPr>
          <w:rFonts w:ascii="Times New Roman" w:hAnsi="Times New Roman" w:cs="Times New Roman"/>
          <w:b/>
          <w:bCs/>
          <w:i w:val="0"/>
          <w:iCs w:val="0"/>
          <w:color w:val="auto"/>
          <w:sz w:val="22"/>
          <w:szCs w:val="22"/>
        </w:rPr>
        <w:t xml:space="preserve"> </w:t>
      </w:r>
      <w:r w:rsidR="003F0736" w:rsidRPr="001120B9">
        <w:rPr>
          <w:rFonts w:ascii="Times New Roman" w:hAnsi="Times New Roman" w:cs="Times New Roman"/>
          <w:b/>
          <w:bCs/>
          <w:i w:val="0"/>
          <w:iCs w:val="0"/>
          <w:color w:val="auto"/>
          <w:sz w:val="22"/>
          <w:szCs w:val="22"/>
        </w:rPr>
        <w:t xml:space="preserve">Uji </w:t>
      </w:r>
      <w:r w:rsidRPr="001120B9">
        <w:rPr>
          <w:rFonts w:ascii="Times New Roman" w:hAnsi="Times New Roman" w:cs="Times New Roman"/>
          <w:b/>
          <w:bCs/>
          <w:i w:val="0"/>
          <w:iCs w:val="0"/>
          <w:color w:val="auto"/>
          <w:sz w:val="22"/>
          <w:szCs w:val="22"/>
        </w:rPr>
        <w:t>Statistik Deskriptif</w:t>
      </w:r>
      <w:bookmarkEnd w:id="134"/>
    </w:p>
    <w:tbl>
      <w:tblPr>
        <w:tblStyle w:val="TableGrid"/>
        <w:tblW w:w="8107" w:type="dxa"/>
        <w:tblLayout w:type="fixed"/>
        <w:tblLook w:val="0000" w:firstRow="0" w:lastRow="0" w:firstColumn="0" w:lastColumn="0" w:noHBand="0" w:noVBand="0"/>
      </w:tblPr>
      <w:tblGrid>
        <w:gridCol w:w="2447"/>
        <w:gridCol w:w="1024"/>
        <w:gridCol w:w="1202"/>
        <w:gridCol w:w="1276"/>
        <w:gridCol w:w="992"/>
        <w:gridCol w:w="1166"/>
      </w:tblGrid>
      <w:tr w:rsidR="000C0C3D" w:rsidRPr="001120B9" w14:paraId="0FE49042" w14:textId="77777777" w:rsidTr="001120B9">
        <w:tc>
          <w:tcPr>
            <w:tcW w:w="8107" w:type="dxa"/>
            <w:gridSpan w:val="6"/>
          </w:tcPr>
          <w:p w14:paraId="5831F72E" w14:textId="77777777" w:rsidR="000C0C3D" w:rsidRPr="001120B9" w:rsidRDefault="000C0C3D" w:rsidP="000C0C3D">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b/>
                <w:bCs/>
                <w:sz w:val="20"/>
                <w:szCs w:val="20"/>
              </w:rPr>
              <w:t>Descriptive Statistics</w:t>
            </w:r>
          </w:p>
        </w:tc>
      </w:tr>
      <w:tr w:rsidR="000C0C3D" w:rsidRPr="001120B9" w14:paraId="5F8AA4F3" w14:textId="77777777" w:rsidTr="001120B9">
        <w:tc>
          <w:tcPr>
            <w:tcW w:w="2447" w:type="dxa"/>
          </w:tcPr>
          <w:p w14:paraId="4E7EE0B5" w14:textId="77777777" w:rsidR="000C0C3D" w:rsidRPr="001120B9" w:rsidRDefault="000C0C3D" w:rsidP="000C0C3D">
            <w:pPr>
              <w:autoSpaceDE w:val="0"/>
              <w:autoSpaceDN w:val="0"/>
              <w:adjustRightInd w:val="0"/>
              <w:rPr>
                <w:rFonts w:ascii="Times New Roman" w:hAnsi="Times New Roman" w:cs="Times New Roman"/>
                <w:sz w:val="20"/>
                <w:szCs w:val="20"/>
              </w:rPr>
            </w:pPr>
          </w:p>
        </w:tc>
        <w:tc>
          <w:tcPr>
            <w:tcW w:w="1024" w:type="dxa"/>
          </w:tcPr>
          <w:p w14:paraId="747F6A73" w14:textId="77777777" w:rsidR="000C0C3D" w:rsidRPr="001120B9" w:rsidRDefault="000C0C3D" w:rsidP="000C0C3D">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N</w:t>
            </w:r>
          </w:p>
        </w:tc>
        <w:tc>
          <w:tcPr>
            <w:tcW w:w="1202" w:type="dxa"/>
          </w:tcPr>
          <w:p w14:paraId="5723B0CB" w14:textId="77777777" w:rsidR="000C0C3D" w:rsidRPr="001120B9" w:rsidRDefault="000C0C3D" w:rsidP="000C0C3D">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Minimum</w:t>
            </w:r>
          </w:p>
        </w:tc>
        <w:tc>
          <w:tcPr>
            <w:tcW w:w="1276" w:type="dxa"/>
          </w:tcPr>
          <w:p w14:paraId="0F422EB2" w14:textId="77777777" w:rsidR="000C0C3D" w:rsidRPr="001120B9" w:rsidRDefault="000C0C3D" w:rsidP="000C0C3D">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Maximum</w:t>
            </w:r>
          </w:p>
        </w:tc>
        <w:tc>
          <w:tcPr>
            <w:tcW w:w="992" w:type="dxa"/>
          </w:tcPr>
          <w:p w14:paraId="7906190F" w14:textId="77777777" w:rsidR="000C0C3D" w:rsidRPr="001120B9" w:rsidRDefault="000C0C3D" w:rsidP="000C0C3D">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Mean</w:t>
            </w:r>
          </w:p>
        </w:tc>
        <w:tc>
          <w:tcPr>
            <w:tcW w:w="1166" w:type="dxa"/>
          </w:tcPr>
          <w:p w14:paraId="79FC4FB4" w14:textId="77777777" w:rsidR="000C0C3D" w:rsidRPr="001120B9" w:rsidRDefault="000C0C3D" w:rsidP="000C0C3D">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Std. Deviation</w:t>
            </w:r>
          </w:p>
        </w:tc>
      </w:tr>
      <w:tr w:rsidR="000C0C3D" w:rsidRPr="001120B9" w14:paraId="326917E0" w14:textId="77777777" w:rsidTr="001120B9">
        <w:tc>
          <w:tcPr>
            <w:tcW w:w="2447" w:type="dxa"/>
          </w:tcPr>
          <w:p w14:paraId="64E6E228" w14:textId="77777777" w:rsidR="000C0C3D" w:rsidRPr="001120B9" w:rsidRDefault="000C0C3D" w:rsidP="000C0C3D">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 (X1)</w:t>
            </w:r>
          </w:p>
        </w:tc>
        <w:tc>
          <w:tcPr>
            <w:tcW w:w="1024" w:type="dxa"/>
          </w:tcPr>
          <w:p w14:paraId="087EF73F" w14:textId="77777777"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201</w:t>
            </w:r>
          </w:p>
        </w:tc>
        <w:tc>
          <w:tcPr>
            <w:tcW w:w="1202" w:type="dxa"/>
          </w:tcPr>
          <w:p w14:paraId="09DFCFC8" w14:textId="635CDD4E" w:rsidR="000C0C3D" w:rsidRPr="001120B9" w:rsidRDefault="00176FD2" w:rsidP="000C0C3D">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0C0C3D" w:rsidRPr="001120B9">
              <w:rPr>
                <w:rFonts w:ascii="Times New Roman" w:hAnsi="Times New Roman" w:cs="Times New Roman"/>
                <w:sz w:val="20"/>
                <w:szCs w:val="20"/>
              </w:rPr>
              <w:t>00</w:t>
            </w:r>
          </w:p>
        </w:tc>
        <w:tc>
          <w:tcPr>
            <w:tcW w:w="1276" w:type="dxa"/>
          </w:tcPr>
          <w:p w14:paraId="6A32DF5B" w14:textId="0BC875E8"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5</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992" w:type="dxa"/>
          </w:tcPr>
          <w:p w14:paraId="3CAF8CA3" w14:textId="0AC21836"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7463</w:t>
            </w:r>
          </w:p>
        </w:tc>
        <w:tc>
          <w:tcPr>
            <w:tcW w:w="1166" w:type="dxa"/>
          </w:tcPr>
          <w:p w14:paraId="35B3163E" w14:textId="7796C2C4" w:rsidR="000C0C3D" w:rsidRPr="001120B9" w:rsidRDefault="00176FD2" w:rsidP="000C0C3D">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0C0C3D" w:rsidRPr="001120B9">
              <w:rPr>
                <w:rFonts w:ascii="Times New Roman" w:hAnsi="Times New Roman" w:cs="Times New Roman"/>
                <w:sz w:val="20"/>
                <w:szCs w:val="20"/>
              </w:rPr>
              <w:t>86620</w:t>
            </w:r>
          </w:p>
        </w:tc>
      </w:tr>
      <w:tr w:rsidR="000C0C3D" w:rsidRPr="001120B9" w14:paraId="751820CC" w14:textId="77777777" w:rsidTr="001120B9">
        <w:tc>
          <w:tcPr>
            <w:tcW w:w="2447" w:type="dxa"/>
          </w:tcPr>
          <w:p w14:paraId="04C5AD91" w14:textId="77777777" w:rsidR="000C0C3D" w:rsidRPr="001120B9" w:rsidRDefault="000C0C3D" w:rsidP="000C0C3D">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 (X2)</w:t>
            </w:r>
          </w:p>
        </w:tc>
        <w:tc>
          <w:tcPr>
            <w:tcW w:w="1024" w:type="dxa"/>
          </w:tcPr>
          <w:p w14:paraId="2EA04834" w14:textId="77777777"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201</w:t>
            </w:r>
          </w:p>
        </w:tc>
        <w:tc>
          <w:tcPr>
            <w:tcW w:w="1202" w:type="dxa"/>
          </w:tcPr>
          <w:p w14:paraId="55FEB307" w14:textId="0DCB742D"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1276" w:type="dxa"/>
          </w:tcPr>
          <w:p w14:paraId="2726FFF7" w14:textId="119D533A"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70</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992" w:type="dxa"/>
          </w:tcPr>
          <w:p w14:paraId="1E367A34" w14:textId="2BE03848"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12</w:t>
            </w:r>
            <w:r w:rsidR="00176FD2">
              <w:rPr>
                <w:rFonts w:ascii="Times New Roman" w:hAnsi="Times New Roman" w:cs="Times New Roman"/>
                <w:sz w:val="20"/>
                <w:szCs w:val="20"/>
              </w:rPr>
              <w:t>,</w:t>
            </w:r>
            <w:r w:rsidRPr="001120B9">
              <w:rPr>
                <w:rFonts w:ascii="Times New Roman" w:hAnsi="Times New Roman" w:cs="Times New Roman"/>
                <w:sz w:val="20"/>
                <w:szCs w:val="20"/>
              </w:rPr>
              <w:t>0896</w:t>
            </w:r>
          </w:p>
        </w:tc>
        <w:tc>
          <w:tcPr>
            <w:tcW w:w="1166" w:type="dxa"/>
          </w:tcPr>
          <w:p w14:paraId="2AFADDB5" w14:textId="33CBC12F"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11</w:t>
            </w:r>
            <w:r w:rsidR="00176FD2">
              <w:rPr>
                <w:rFonts w:ascii="Times New Roman" w:hAnsi="Times New Roman" w:cs="Times New Roman"/>
                <w:sz w:val="20"/>
                <w:szCs w:val="20"/>
              </w:rPr>
              <w:t>,</w:t>
            </w:r>
            <w:r w:rsidRPr="001120B9">
              <w:rPr>
                <w:rFonts w:ascii="Times New Roman" w:hAnsi="Times New Roman" w:cs="Times New Roman"/>
                <w:sz w:val="20"/>
                <w:szCs w:val="20"/>
              </w:rPr>
              <w:t>00872</w:t>
            </w:r>
          </w:p>
        </w:tc>
      </w:tr>
      <w:tr w:rsidR="000C0C3D" w:rsidRPr="001120B9" w14:paraId="21432A77" w14:textId="77777777" w:rsidTr="001120B9">
        <w:tc>
          <w:tcPr>
            <w:tcW w:w="2447" w:type="dxa"/>
          </w:tcPr>
          <w:p w14:paraId="39AF2D38" w14:textId="77777777" w:rsidR="000C0C3D" w:rsidRPr="001120B9" w:rsidRDefault="000C0C3D" w:rsidP="000C0C3D">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 (X3)</w:t>
            </w:r>
          </w:p>
        </w:tc>
        <w:tc>
          <w:tcPr>
            <w:tcW w:w="1024" w:type="dxa"/>
          </w:tcPr>
          <w:p w14:paraId="1066819B" w14:textId="77777777"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201</w:t>
            </w:r>
          </w:p>
        </w:tc>
        <w:tc>
          <w:tcPr>
            <w:tcW w:w="1202" w:type="dxa"/>
          </w:tcPr>
          <w:p w14:paraId="4786DCFE" w14:textId="2A2C538E" w:rsidR="000C0C3D" w:rsidRPr="001120B9" w:rsidRDefault="00176FD2" w:rsidP="000C0C3D">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0C0C3D" w:rsidRPr="001120B9">
              <w:rPr>
                <w:rFonts w:ascii="Times New Roman" w:hAnsi="Times New Roman" w:cs="Times New Roman"/>
                <w:sz w:val="20"/>
                <w:szCs w:val="20"/>
              </w:rPr>
              <w:t>00</w:t>
            </w:r>
          </w:p>
        </w:tc>
        <w:tc>
          <w:tcPr>
            <w:tcW w:w="1276" w:type="dxa"/>
          </w:tcPr>
          <w:p w14:paraId="1BD8D345" w14:textId="09DC4562"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992" w:type="dxa"/>
          </w:tcPr>
          <w:p w14:paraId="682DAD1F" w14:textId="032014FC" w:rsidR="000C0C3D" w:rsidRPr="001120B9" w:rsidRDefault="00176FD2" w:rsidP="000C0C3D">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0C0C3D" w:rsidRPr="001120B9">
              <w:rPr>
                <w:rFonts w:ascii="Times New Roman" w:hAnsi="Times New Roman" w:cs="Times New Roman"/>
                <w:sz w:val="20"/>
                <w:szCs w:val="20"/>
              </w:rPr>
              <w:t>2239</w:t>
            </w:r>
          </w:p>
        </w:tc>
        <w:tc>
          <w:tcPr>
            <w:tcW w:w="1166" w:type="dxa"/>
          </w:tcPr>
          <w:p w14:paraId="3B575ACC" w14:textId="074D156B" w:rsidR="000C0C3D" w:rsidRPr="001120B9" w:rsidRDefault="00176FD2" w:rsidP="000C0C3D">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0C0C3D" w:rsidRPr="001120B9">
              <w:rPr>
                <w:rFonts w:ascii="Times New Roman" w:hAnsi="Times New Roman" w:cs="Times New Roman"/>
                <w:sz w:val="20"/>
                <w:szCs w:val="20"/>
              </w:rPr>
              <w:t>41788</w:t>
            </w:r>
          </w:p>
        </w:tc>
      </w:tr>
      <w:tr w:rsidR="000C0C3D" w:rsidRPr="001120B9" w14:paraId="26696D80" w14:textId="77777777" w:rsidTr="001120B9">
        <w:tc>
          <w:tcPr>
            <w:tcW w:w="2447" w:type="dxa"/>
          </w:tcPr>
          <w:p w14:paraId="28C0CF5A" w14:textId="77777777" w:rsidR="000C0C3D" w:rsidRPr="001120B9" w:rsidRDefault="000C0C3D" w:rsidP="000C0C3D">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KAM (Y)</w:t>
            </w:r>
          </w:p>
        </w:tc>
        <w:tc>
          <w:tcPr>
            <w:tcW w:w="1024" w:type="dxa"/>
          </w:tcPr>
          <w:p w14:paraId="07DF8B69" w14:textId="77777777"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201</w:t>
            </w:r>
          </w:p>
        </w:tc>
        <w:tc>
          <w:tcPr>
            <w:tcW w:w="1202" w:type="dxa"/>
          </w:tcPr>
          <w:p w14:paraId="25F3FB36" w14:textId="497A9AE9"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1276" w:type="dxa"/>
          </w:tcPr>
          <w:p w14:paraId="1BF905B6" w14:textId="5E4FC126"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4</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992" w:type="dxa"/>
          </w:tcPr>
          <w:p w14:paraId="3B5CC858" w14:textId="07517A42"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4577</w:t>
            </w:r>
          </w:p>
        </w:tc>
        <w:tc>
          <w:tcPr>
            <w:tcW w:w="1166" w:type="dxa"/>
          </w:tcPr>
          <w:p w14:paraId="717EBEC5" w14:textId="02E836A9" w:rsidR="000C0C3D" w:rsidRPr="001120B9" w:rsidRDefault="00176FD2" w:rsidP="000C0C3D">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0C0C3D" w:rsidRPr="001120B9">
              <w:rPr>
                <w:rFonts w:ascii="Times New Roman" w:hAnsi="Times New Roman" w:cs="Times New Roman"/>
                <w:sz w:val="20"/>
                <w:szCs w:val="20"/>
              </w:rPr>
              <w:t>71376</w:t>
            </w:r>
          </w:p>
        </w:tc>
      </w:tr>
      <w:tr w:rsidR="000C0C3D" w:rsidRPr="001120B9" w14:paraId="08924ACA" w14:textId="77777777" w:rsidTr="001120B9">
        <w:tc>
          <w:tcPr>
            <w:tcW w:w="2447" w:type="dxa"/>
          </w:tcPr>
          <w:p w14:paraId="359A8A90" w14:textId="77777777" w:rsidR="000C0C3D" w:rsidRPr="001120B9" w:rsidRDefault="000C0C3D" w:rsidP="000C0C3D">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Ukuran KAP (Z)</w:t>
            </w:r>
          </w:p>
        </w:tc>
        <w:tc>
          <w:tcPr>
            <w:tcW w:w="1024" w:type="dxa"/>
          </w:tcPr>
          <w:p w14:paraId="04C27F99" w14:textId="77777777"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201</w:t>
            </w:r>
          </w:p>
        </w:tc>
        <w:tc>
          <w:tcPr>
            <w:tcW w:w="1202" w:type="dxa"/>
          </w:tcPr>
          <w:p w14:paraId="34A5B66C" w14:textId="4DED5FC4" w:rsidR="000C0C3D" w:rsidRPr="001120B9" w:rsidRDefault="00176FD2" w:rsidP="000C0C3D">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0C0C3D" w:rsidRPr="001120B9">
              <w:rPr>
                <w:rFonts w:ascii="Times New Roman" w:hAnsi="Times New Roman" w:cs="Times New Roman"/>
                <w:sz w:val="20"/>
                <w:szCs w:val="20"/>
              </w:rPr>
              <w:t>00</w:t>
            </w:r>
          </w:p>
        </w:tc>
        <w:tc>
          <w:tcPr>
            <w:tcW w:w="1276" w:type="dxa"/>
          </w:tcPr>
          <w:p w14:paraId="54541CA8" w14:textId="21CD0F04"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992" w:type="dxa"/>
          </w:tcPr>
          <w:p w14:paraId="39DC478D" w14:textId="7522BEEC" w:rsidR="000C0C3D" w:rsidRPr="001120B9" w:rsidRDefault="00176FD2" w:rsidP="000C0C3D">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0C0C3D" w:rsidRPr="001120B9">
              <w:rPr>
                <w:rFonts w:ascii="Times New Roman" w:hAnsi="Times New Roman" w:cs="Times New Roman"/>
                <w:sz w:val="20"/>
                <w:szCs w:val="20"/>
              </w:rPr>
              <w:t>7413</w:t>
            </w:r>
          </w:p>
        </w:tc>
        <w:tc>
          <w:tcPr>
            <w:tcW w:w="1166" w:type="dxa"/>
          </w:tcPr>
          <w:p w14:paraId="52B1C2FD" w14:textId="29CAB675" w:rsidR="000C0C3D" w:rsidRPr="001120B9" w:rsidRDefault="00176FD2" w:rsidP="000C0C3D">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0C0C3D" w:rsidRPr="001120B9">
              <w:rPr>
                <w:rFonts w:ascii="Times New Roman" w:hAnsi="Times New Roman" w:cs="Times New Roman"/>
                <w:sz w:val="20"/>
                <w:szCs w:val="20"/>
              </w:rPr>
              <w:t>43902</w:t>
            </w:r>
          </w:p>
        </w:tc>
      </w:tr>
      <w:tr w:rsidR="000C0C3D" w:rsidRPr="001120B9" w14:paraId="5A45DE25" w14:textId="77777777" w:rsidTr="001120B9">
        <w:tc>
          <w:tcPr>
            <w:tcW w:w="2447" w:type="dxa"/>
          </w:tcPr>
          <w:p w14:paraId="6F4BE9EB" w14:textId="77777777" w:rsidR="000C0C3D" w:rsidRPr="001120B9" w:rsidRDefault="000C0C3D" w:rsidP="000C0C3D">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Valid N (listwise)</w:t>
            </w:r>
          </w:p>
        </w:tc>
        <w:tc>
          <w:tcPr>
            <w:tcW w:w="1024" w:type="dxa"/>
          </w:tcPr>
          <w:p w14:paraId="4E59C199" w14:textId="77777777" w:rsidR="000C0C3D" w:rsidRPr="001120B9" w:rsidRDefault="000C0C3D" w:rsidP="000C0C3D">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201</w:t>
            </w:r>
          </w:p>
        </w:tc>
        <w:tc>
          <w:tcPr>
            <w:tcW w:w="1202" w:type="dxa"/>
          </w:tcPr>
          <w:p w14:paraId="6464F3B4" w14:textId="77777777" w:rsidR="000C0C3D" w:rsidRPr="001120B9" w:rsidRDefault="000C0C3D" w:rsidP="000C0C3D">
            <w:pPr>
              <w:autoSpaceDE w:val="0"/>
              <w:autoSpaceDN w:val="0"/>
              <w:adjustRightInd w:val="0"/>
              <w:rPr>
                <w:rFonts w:ascii="Times New Roman" w:hAnsi="Times New Roman" w:cs="Times New Roman"/>
                <w:sz w:val="20"/>
                <w:szCs w:val="20"/>
              </w:rPr>
            </w:pPr>
          </w:p>
        </w:tc>
        <w:tc>
          <w:tcPr>
            <w:tcW w:w="1276" w:type="dxa"/>
          </w:tcPr>
          <w:p w14:paraId="0FE63A87" w14:textId="77777777" w:rsidR="000C0C3D" w:rsidRPr="001120B9" w:rsidRDefault="000C0C3D" w:rsidP="000C0C3D">
            <w:pPr>
              <w:autoSpaceDE w:val="0"/>
              <w:autoSpaceDN w:val="0"/>
              <w:adjustRightInd w:val="0"/>
              <w:rPr>
                <w:rFonts w:ascii="Times New Roman" w:hAnsi="Times New Roman" w:cs="Times New Roman"/>
                <w:sz w:val="20"/>
                <w:szCs w:val="20"/>
              </w:rPr>
            </w:pPr>
          </w:p>
        </w:tc>
        <w:tc>
          <w:tcPr>
            <w:tcW w:w="992" w:type="dxa"/>
          </w:tcPr>
          <w:p w14:paraId="0E60035F" w14:textId="77777777" w:rsidR="000C0C3D" w:rsidRPr="001120B9" w:rsidRDefault="000C0C3D" w:rsidP="000C0C3D">
            <w:pPr>
              <w:autoSpaceDE w:val="0"/>
              <w:autoSpaceDN w:val="0"/>
              <w:adjustRightInd w:val="0"/>
              <w:rPr>
                <w:rFonts w:ascii="Times New Roman" w:hAnsi="Times New Roman" w:cs="Times New Roman"/>
                <w:sz w:val="20"/>
                <w:szCs w:val="20"/>
              </w:rPr>
            </w:pPr>
          </w:p>
        </w:tc>
        <w:tc>
          <w:tcPr>
            <w:tcW w:w="1166" w:type="dxa"/>
          </w:tcPr>
          <w:p w14:paraId="146DFB14" w14:textId="77777777" w:rsidR="000C0C3D" w:rsidRPr="001120B9" w:rsidRDefault="000C0C3D" w:rsidP="000C0C3D">
            <w:pPr>
              <w:autoSpaceDE w:val="0"/>
              <w:autoSpaceDN w:val="0"/>
              <w:adjustRightInd w:val="0"/>
              <w:rPr>
                <w:rFonts w:ascii="Times New Roman" w:hAnsi="Times New Roman" w:cs="Times New Roman"/>
                <w:sz w:val="20"/>
                <w:szCs w:val="20"/>
              </w:rPr>
            </w:pPr>
          </w:p>
        </w:tc>
      </w:tr>
    </w:tbl>
    <w:p w14:paraId="014CE771" w14:textId="0CDC8C0B" w:rsidR="00030BCB" w:rsidRPr="006600CF" w:rsidRDefault="00030BCB" w:rsidP="00030BCB">
      <w:pPr>
        <w:autoSpaceDE w:val="0"/>
        <w:autoSpaceDN w:val="0"/>
        <w:adjustRightInd w:val="0"/>
        <w:spacing w:after="0" w:line="480" w:lineRule="auto"/>
        <w:rPr>
          <w:rFonts w:ascii="Times New Roman" w:hAnsi="Times New Roman" w:cs="Times New Roman"/>
          <w:i/>
          <w:iCs/>
        </w:rPr>
      </w:pPr>
      <w:r w:rsidRPr="006600CF">
        <w:rPr>
          <w:rFonts w:ascii="Times New Roman" w:hAnsi="Times New Roman" w:cs="Times New Roman"/>
          <w:i/>
          <w:iCs/>
        </w:rPr>
        <w:t>Sumber: Output SPSS Versi 25</w:t>
      </w:r>
    </w:p>
    <w:p w14:paraId="3265894C" w14:textId="2817ABDA" w:rsidR="00A94A2E" w:rsidRDefault="00030BCB" w:rsidP="00FF265B">
      <w:pPr>
        <w:spacing w:line="480" w:lineRule="auto"/>
        <w:ind w:firstLine="720"/>
        <w:jc w:val="both"/>
        <w:rPr>
          <w:rFonts w:ascii="Times New Roman" w:hAnsi="Times New Roman" w:cs="Times New Roman"/>
          <w:sz w:val="24"/>
          <w:szCs w:val="24"/>
        </w:rPr>
      </w:pPr>
      <w:r w:rsidRPr="007806BA">
        <w:rPr>
          <w:rFonts w:ascii="Times New Roman" w:hAnsi="Times New Roman" w:cs="Times New Roman"/>
          <w:sz w:val="24"/>
          <w:szCs w:val="24"/>
        </w:rPr>
        <w:t xml:space="preserve">Berdasarkan </w:t>
      </w:r>
      <w:r w:rsidR="00A94A2E">
        <w:rPr>
          <w:rFonts w:ascii="Times New Roman" w:hAnsi="Times New Roman" w:cs="Times New Roman"/>
          <w:sz w:val="24"/>
          <w:szCs w:val="24"/>
        </w:rPr>
        <w:t>tabel 4.1</w:t>
      </w:r>
      <w:r w:rsidRPr="007806BA">
        <w:rPr>
          <w:rFonts w:ascii="Times New Roman" w:hAnsi="Times New Roman" w:cs="Times New Roman"/>
          <w:sz w:val="24"/>
          <w:szCs w:val="24"/>
        </w:rPr>
        <w:t xml:space="preserve"> </w:t>
      </w:r>
      <w:r w:rsidR="00A94A2E">
        <w:rPr>
          <w:rFonts w:ascii="Times New Roman" w:hAnsi="Times New Roman" w:cs="Times New Roman"/>
          <w:sz w:val="24"/>
          <w:szCs w:val="24"/>
        </w:rPr>
        <w:t>komite audit memiliki nilai minimum 0 dan maksimum 5 dengan nilai rata-rata 1.7463</w:t>
      </w:r>
      <w:r w:rsidR="001E787B">
        <w:rPr>
          <w:rFonts w:ascii="Times New Roman" w:hAnsi="Times New Roman" w:cs="Times New Roman"/>
          <w:sz w:val="24"/>
          <w:szCs w:val="24"/>
        </w:rPr>
        <w:t xml:space="preserve"> serta standar deviasi 0,86620</w:t>
      </w:r>
      <w:r w:rsidR="00A94A2E">
        <w:rPr>
          <w:rFonts w:ascii="Times New Roman" w:hAnsi="Times New Roman" w:cs="Times New Roman"/>
          <w:sz w:val="24"/>
          <w:szCs w:val="24"/>
        </w:rPr>
        <w:t xml:space="preserve">. </w:t>
      </w:r>
      <w:r w:rsidR="00FF265B" w:rsidRPr="00FF265B">
        <w:rPr>
          <w:rFonts w:ascii="Times New Roman" w:hAnsi="Times New Roman" w:cs="Times New Roman"/>
          <w:sz w:val="24"/>
          <w:szCs w:val="24"/>
        </w:rPr>
        <w:t xml:space="preserve">Hasil ini menunjukkan bahwa rata-rata perusahaan dalam sampel memiliki </w:t>
      </w:r>
      <w:r w:rsidR="00FF265B">
        <w:rPr>
          <w:rFonts w:ascii="Times New Roman" w:hAnsi="Times New Roman" w:cs="Times New Roman"/>
          <w:sz w:val="24"/>
          <w:szCs w:val="24"/>
        </w:rPr>
        <w:t xml:space="preserve">dua </w:t>
      </w:r>
      <w:r w:rsidR="00FF265B" w:rsidRPr="00FF265B">
        <w:rPr>
          <w:rFonts w:ascii="Times New Roman" w:hAnsi="Times New Roman" w:cs="Times New Roman"/>
          <w:sz w:val="24"/>
          <w:szCs w:val="24"/>
        </w:rPr>
        <w:t>anggota komite audit yang kompeten di bidang keuangan.</w:t>
      </w:r>
    </w:p>
    <w:p w14:paraId="627BFDEC" w14:textId="3DE213DC" w:rsidR="00A94A2E" w:rsidRPr="001E787B" w:rsidRDefault="001E787B" w:rsidP="00FF26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Kompleksitas Perusahaan </w:t>
      </w:r>
      <w:r w:rsidRPr="001E787B">
        <w:rPr>
          <w:rFonts w:ascii="Times New Roman" w:hAnsi="Times New Roman" w:cs="Times New Roman"/>
          <w:sz w:val="24"/>
          <w:szCs w:val="24"/>
        </w:rPr>
        <w:t xml:space="preserve">memiliki nilai minimum 1, maximum 70, </w:t>
      </w:r>
      <w:r>
        <w:rPr>
          <w:rFonts w:ascii="Times New Roman" w:hAnsi="Times New Roman" w:cs="Times New Roman"/>
          <w:sz w:val="24"/>
          <w:szCs w:val="24"/>
        </w:rPr>
        <w:t>dengan nilai rata-rata</w:t>
      </w:r>
      <w:r w:rsidRPr="001E787B">
        <w:rPr>
          <w:rFonts w:ascii="Times New Roman" w:hAnsi="Times New Roman" w:cs="Times New Roman"/>
          <w:sz w:val="24"/>
          <w:szCs w:val="24"/>
        </w:rPr>
        <w:t xml:space="preserve"> 12,0896 serta standar deviasi 11,00872.</w:t>
      </w:r>
      <w:r>
        <w:rPr>
          <w:rFonts w:ascii="Times New Roman" w:hAnsi="Times New Roman" w:cs="Times New Roman"/>
          <w:sz w:val="24"/>
          <w:szCs w:val="24"/>
        </w:rPr>
        <w:t xml:space="preserve"> </w:t>
      </w:r>
      <w:r w:rsidR="00277925" w:rsidRPr="00277925">
        <w:rPr>
          <w:rFonts w:ascii="Times New Roman" w:hAnsi="Times New Roman" w:cs="Times New Roman"/>
          <w:sz w:val="24"/>
          <w:szCs w:val="24"/>
        </w:rPr>
        <w:t>Hasil ini menunjukkan bahwa mayoritas perusahaan memiliki tingkat kompleksitas yang relatif rendah.</w:t>
      </w:r>
    </w:p>
    <w:p w14:paraId="49B18366" w14:textId="246B97B9" w:rsidR="00AE5DF8" w:rsidRDefault="005C575E" w:rsidP="001E73B0">
      <w:pPr>
        <w:spacing w:line="480" w:lineRule="auto"/>
        <w:ind w:firstLine="720"/>
        <w:jc w:val="both"/>
        <w:rPr>
          <w:rFonts w:ascii="Times New Roman" w:hAnsi="Times New Roman" w:cs="Times New Roman"/>
          <w:sz w:val="24"/>
          <w:szCs w:val="24"/>
        </w:rPr>
      </w:pPr>
      <w:r w:rsidRPr="001E787B">
        <w:rPr>
          <w:rFonts w:ascii="Times New Roman" w:hAnsi="Times New Roman" w:cs="Times New Roman"/>
          <w:sz w:val="24"/>
          <w:szCs w:val="24"/>
        </w:rPr>
        <w:lastRenderedPageBreak/>
        <w:t>Gender Auditor</w:t>
      </w:r>
      <w:r w:rsidR="00216EF4" w:rsidRPr="001E787B">
        <w:rPr>
          <w:rFonts w:ascii="Times New Roman" w:hAnsi="Times New Roman" w:cs="Times New Roman"/>
          <w:sz w:val="24"/>
          <w:szCs w:val="24"/>
        </w:rPr>
        <w:t xml:space="preserve"> memiliki nilai </w:t>
      </w:r>
      <w:r w:rsidR="00216EF4" w:rsidRPr="001E787B">
        <w:rPr>
          <w:rFonts w:ascii="Times New Roman" w:hAnsi="Times New Roman" w:cs="Times New Roman"/>
          <w:i/>
          <w:iCs/>
          <w:sz w:val="24"/>
          <w:szCs w:val="24"/>
        </w:rPr>
        <w:t xml:space="preserve">minimum </w:t>
      </w:r>
      <w:r w:rsidR="00216EF4" w:rsidRPr="001E787B">
        <w:rPr>
          <w:rFonts w:ascii="Times New Roman" w:hAnsi="Times New Roman" w:cs="Times New Roman"/>
          <w:sz w:val="24"/>
          <w:szCs w:val="24"/>
        </w:rPr>
        <w:t xml:space="preserve">0, </w:t>
      </w:r>
      <w:r w:rsidR="00216EF4" w:rsidRPr="001E787B">
        <w:rPr>
          <w:rFonts w:ascii="Times New Roman" w:hAnsi="Times New Roman" w:cs="Times New Roman"/>
          <w:i/>
          <w:iCs/>
          <w:sz w:val="24"/>
          <w:szCs w:val="24"/>
        </w:rPr>
        <w:t>maximum</w:t>
      </w:r>
      <w:r w:rsidR="00216EF4" w:rsidRPr="001E787B">
        <w:rPr>
          <w:rFonts w:ascii="Times New Roman" w:hAnsi="Times New Roman" w:cs="Times New Roman"/>
          <w:sz w:val="24"/>
          <w:szCs w:val="24"/>
        </w:rPr>
        <w:t xml:space="preserve"> </w:t>
      </w:r>
      <w:r w:rsidRPr="001E787B">
        <w:rPr>
          <w:rFonts w:ascii="Times New Roman" w:hAnsi="Times New Roman" w:cs="Times New Roman"/>
          <w:sz w:val="24"/>
          <w:szCs w:val="24"/>
        </w:rPr>
        <w:t>1</w:t>
      </w:r>
      <w:r w:rsidR="00216EF4" w:rsidRPr="001E787B">
        <w:rPr>
          <w:rFonts w:ascii="Times New Roman" w:hAnsi="Times New Roman" w:cs="Times New Roman"/>
          <w:sz w:val="24"/>
          <w:szCs w:val="24"/>
        </w:rPr>
        <w:t xml:space="preserve">, </w:t>
      </w:r>
      <w:r w:rsidR="00DF4B8E">
        <w:rPr>
          <w:rFonts w:ascii="Times New Roman" w:hAnsi="Times New Roman" w:cs="Times New Roman"/>
          <w:sz w:val="24"/>
          <w:szCs w:val="24"/>
        </w:rPr>
        <w:t>dengan nilai rata-rata</w:t>
      </w:r>
      <w:r w:rsidR="00216EF4" w:rsidRPr="001E787B">
        <w:rPr>
          <w:rFonts w:ascii="Times New Roman" w:hAnsi="Times New Roman" w:cs="Times New Roman"/>
          <w:sz w:val="24"/>
          <w:szCs w:val="24"/>
        </w:rPr>
        <w:t xml:space="preserve"> 0,</w:t>
      </w:r>
      <w:r w:rsidRPr="001E787B">
        <w:rPr>
          <w:rFonts w:ascii="Times New Roman" w:hAnsi="Times New Roman" w:cs="Times New Roman"/>
          <w:sz w:val="24"/>
          <w:szCs w:val="24"/>
        </w:rPr>
        <w:t>2239</w:t>
      </w:r>
      <w:r w:rsidR="00216EF4" w:rsidRPr="001E787B">
        <w:rPr>
          <w:rFonts w:ascii="Times New Roman" w:hAnsi="Times New Roman" w:cs="Times New Roman"/>
          <w:sz w:val="24"/>
          <w:szCs w:val="24"/>
        </w:rPr>
        <w:t xml:space="preserve"> serta</w:t>
      </w:r>
      <w:r w:rsidR="001E787B" w:rsidRPr="001E787B">
        <w:rPr>
          <w:rFonts w:ascii="Times New Roman" w:hAnsi="Times New Roman" w:cs="Times New Roman"/>
          <w:sz w:val="24"/>
          <w:szCs w:val="24"/>
        </w:rPr>
        <w:t xml:space="preserve"> </w:t>
      </w:r>
      <w:r w:rsidR="00216EF4" w:rsidRPr="001E787B">
        <w:rPr>
          <w:rFonts w:ascii="Times New Roman" w:hAnsi="Times New Roman" w:cs="Times New Roman"/>
          <w:sz w:val="24"/>
          <w:szCs w:val="24"/>
        </w:rPr>
        <w:t>standar deviasi 0,</w:t>
      </w:r>
      <w:r w:rsidRPr="001E787B">
        <w:rPr>
          <w:rFonts w:ascii="Times New Roman" w:hAnsi="Times New Roman" w:cs="Times New Roman"/>
          <w:sz w:val="24"/>
          <w:szCs w:val="24"/>
        </w:rPr>
        <w:t>41788</w:t>
      </w:r>
      <w:r w:rsidR="00216EF4" w:rsidRPr="001E787B">
        <w:rPr>
          <w:rFonts w:ascii="Times New Roman" w:hAnsi="Times New Roman" w:cs="Times New Roman"/>
          <w:sz w:val="24"/>
          <w:szCs w:val="24"/>
        </w:rPr>
        <w:t>.</w:t>
      </w:r>
      <w:r w:rsidR="001E787B" w:rsidRPr="001E787B">
        <w:rPr>
          <w:rFonts w:ascii="Times New Roman" w:hAnsi="Times New Roman" w:cs="Times New Roman"/>
          <w:sz w:val="24"/>
          <w:szCs w:val="24"/>
        </w:rPr>
        <w:t xml:space="preserve"> </w:t>
      </w:r>
      <w:r w:rsidR="001E73B0" w:rsidRPr="001E73B0">
        <w:rPr>
          <w:rFonts w:ascii="Times New Roman" w:hAnsi="Times New Roman" w:cs="Times New Roman"/>
          <w:sz w:val="24"/>
          <w:szCs w:val="24"/>
        </w:rPr>
        <w:t>Data ini mengindikasikan bahwa mayoritas partner</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 xml:space="preserve">auditor dalam sampel adalah </w:t>
      </w:r>
      <w:r w:rsidR="001E73B0">
        <w:rPr>
          <w:rFonts w:ascii="Times New Roman" w:hAnsi="Times New Roman" w:cs="Times New Roman"/>
          <w:sz w:val="24"/>
          <w:szCs w:val="24"/>
        </w:rPr>
        <w:t>pria.</w:t>
      </w:r>
    </w:p>
    <w:p w14:paraId="2704DC50" w14:textId="10529D67" w:rsidR="00216EF4" w:rsidRPr="00AE5DF8" w:rsidRDefault="00216EF4" w:rsidP="001E73B0">
      <w:pPr>
        <w:spacing w:line="480" w:lineRule="auto"/>
        <w:ind w:firstLine="720"/>
        <w:jc w:val="both"/>
        <w:rPr>
          <w:rFonts w:ascii="Times New Roman" w:hAnsi="Times New Roman" w:cs="Times New Roman"/>
          <w:sz w:val="24"/>
          <w:szCs w:val="24"/>
        </w:rPr>
      </w:pPr>
      <w:r w:rsidRPr="00AE5DF8">
        <w:rPr>
          <w:rFonts w:ascii="Times New Roman" w:hAnsi="Times New Roman" w:cs="Times New Roman"/>
          <w:sz w:val="24"/>
          <w:szCs w:val="24"/>
        </w:rPr>
        <w:t xml:space="preserve">KAM memiliki nilai </w:t>
      </w:r>
      <w:r w:rsidRPr="00AE5DF8">
        <w:rPr>
          <w:rFonts w:ascii="Times New Roman" w:hAnsi="Times New Roman" w:cs="Times New Roman"/>
          <w:i/>
          <w:iCs/>
          <w:sz w:val="24"/>
          <w:szCs w:val="24"/>
        </w:rPr>
        <w:t>minimum</w:t>
      </w:r>
      <w:r w:rsidRPr="00AE5DF8">
        <w:rPr>
          <w:rFonts w:ascii="Times New Roman" w:hAnsi="Times New Roman" w:cs="Times New Roman"/>
          <w:sz w:val="24"/>
          <w:szCs w:val="24"/>
        </w:rPr>
        <w:t xml:space="preserve"> 1, </w:t>
      </w:r>
      <w:r w:rsidRPr="00AE5DF8">
        <w:rPr>
          <w:rFonts w:ascii="Times New Roman" w:hAnsi="Times New Roman" w:cs="Times New Roman"/>
          <w:i/>
          <w:iCs/>
          <w:sz w:val="24"/>
          <w:szCs w:val="24"/>
        </w:rPr>
        <w:t>maximum</w:t>
      </w:r>
      <w:r w:rsidRPr="00AE5DF8">
        <w:rPr>
          <w:rFonts w:ascii="Times New Roman" w:hAnsi="Times New Roman" w:cs="Times New Roman"/>
          <w:sz w:val="24"/>
          <w:szCs w:val="24"/>
        </w:rPr>
        <w:t xml:space="preserve"> 4, </w:t>
      </w:r>
      <w:r w:rsidR="00DF4B8E">
        <w:rPr>
          <w:rFonts w:ascii="Times New Roman" w:hAnsi="Times New Roman" w:cs="Times New Roman"/>
          <w:sz w:val="24"/>
          <w:szCs w:val="24"/>
        </w:rPr>
        <w:t>dengan nilai rata-rata</w:t>
      </w:r>
      <w:r w:rsidRPr="00AE5DF8">
        <w:rPr>
          <w:rFonts w:ascii="Times New Roman" w:hAnsi="Times New Roman" w:cs="Times New Roman"/>
          <w:sz w:val="24"/>
          <w:szCs w:val="24"/>
        </w:rPr>
        <w:t xml:space="preserve"> 1,4577 serta standar deviasi 0,71376.</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Hal ini mengindikasikan bahwa mayoritas</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 xml:space="preserve">perusahaan mengungkapkan satu hingga dua topik dalam </w:t>
      </w:r>
      <w:r w:rsidR="001E73B0" w:rsidRPr="00DF4B8E">
        <w:rPr>
          <w:rFonts w:ascii="Times New Roman" w:hAnsi="Times New Roman" w:cs="Times New Roman"/>
          <w:i/>
          <w:iCs/>
          <w:sz w:val="24"/>
          <w:szCs w:val="24"/>
        </w:rPr>
        <w:t>Key Audit Matters</w:t>
      </w:r>
      <w:r w:rsidR="001E73B0" w:rsidRPr="001E73B0">
        <w:rPr>
          <w:rFonts w:ascii="Times New Roman" w:hAnsi="Times New Roman" w:cs="Times New Roman"/>
          <w:sz w:val="24"/>
          <w:szCs w:val="24"/>
        </w:rPr>
        <w:t xml:space="preserve"> (</w:t>
      </w:r>
      <w:r w:rsidR="001E73B0">
        <w:rPr>
          <w:rFonts w:ascii="Times New Roman" w:hAnsi="Times New Roman" w:cs="Times New Roman"/>
          <w:sz w:val="24"/>
          <w:szCs w:val="24"/>
        </w:rPr>
        <w:t>KAM</w:t>
      </w:r>
      <w:r w:rsidR="001E73B0" w:rsidRPr="001E73B0">
        <w:rPr>
          <w:rFonts w:ascii="Times New Roman" w:hAnsi="Times New Roman" w:cs="Times New Roman"/>
          <w:sz w:val="24"/>
          <w:szCs w:val="24"/>
        </w:rPr>
        <w:t xml:space="preserve">), dengan </w:t>
      </w:r>
      <w:r w:rsidR="001E73B0">
        <w:rPr>
          <w:rFonts w:ascii="Times New Roman" w:hAnsi="Times New Roman" w:cs="Times New Roman"/>
          <w:sz w:val="24"/>
          <w:szCs w:val="24"/>
        </w:rPr>
        <w:t xml:space="preserve">Tingkat </w:t>
      </w:r>
      <w:r w:rsidR="001E73B0" w:rsidRPr="001E73B0">
        <w:rPr>
          <w:rFonts w:ascii="Times New Roman" w:hAnsi="Times New Roman" w:cs="Times New Roman"/>
          <w:sz w:val="24"/>
          <w:szCs w:val="24"/>
        </w:rPr>
        <w:t>variasi yang tidak terlalu besar antar perusahaan.</w:t>
      </w:r>
    </w:p>
    <w:p w14:paraId="00A7704A" w14:textId="0A17BB24" w:rsidR="007D4AC7" w:rsidRDefault="00216EF4" w:rsidP="001E73B0">
      <w:pPr>
        <w:spacing w:line="480" w:lineRule="auto"/>
        <w:ind w:firstLine="360"/>
        <w:jc w:val="both"/>
        <w:rPr>
          <w:rFonts w:ascii="Times New Roman" w:hAnsi="Times New Roman" w:cs="Times New Roman"/>
          <w:sz w:val="24"/>
          <w:szCs w:val="24"/>
        </w:rPr>
      </w:pPr>
      <w:r w:rsidRPr="00DF4B8E">
        <w:rPr>
          <w:rFonts w:ascii="Times New Roman" w:hAnsi="Times New Roman" w:cs="Times New Roman"/>
          <w:sz w:val="24"/>
          <w:szCs w:val="24"/>
        </w:rPr>
        <w:t xml:space="preserve">Ukuran KAP memiliki nilai </w:t>
      </w:r>
      <w:r w:rsidRPr="00DF4B8E">
        <w:rPr>
          <w:rFonts w:ascii="Times New Roman" w:hAnsi="Times New Roman" w:cs="Times New Roman"/>
          <w:i/>
          <w:iCs/>
          <w:sz w:val="24"/>
          <w:szCs w:val="24"/>
        </w:rPr>
        <w:t>minimum</w:t>
      </w:r>
      <w:r w:rsidRPr="00DF4B8E">
        <w:rPr>
          <w:rFonts w:ascii="Times New Roman" w:hAnsi="Times New Roman" w:cs="Times New Roman"/>
          <w:sz w:val="24"/>
          <w:szCs w:val="24"/>
        </w:rPr>
        <w:t xml:space="preserve"> 0, </w:t>
      </w:r>
      <w:r w:rsidRPr="00DF4B8E">
        <w:rPr>
          <w:rFonts w:ascii="Times New Roman" w:hAnsi="Times New Roman" w:cs="Times New Roman"/>
          <w:i/>
          <w:iCs/>
          <w:sz w:val="24"/>
          <w:szCs w:val="24"/>
        </w:rPr>
        <w:t>maximum</w:t>
      </w:r>
      <w:r w:rsidRPr="00DF4B8E">
        <w:rPr>
          <w:rFonts w:ascii="Times New Roman" w:hAnsi="Times New Roman" w:cs="Times New Roman"/>
          <w:sz w:val="24"/>
          <w:szCs w:val="24"/>
        </w:rPr>
        <w:t xml:space="preserve"> 1, </w:t>
      </w:r>
      <w:r w:rsidR="00DF4B8E">
        <w:rPr>
          <w:rFonts w:ascii="Times New Roman" w:hAnsi="Times New Roman" w:cs="Times New Roman"/>
          <w:sz w:val="24"/>
          <w:szCs w:val="24"/>
        </w:rPr>
        <w:t xml:space="preserve">dengan nilai rata-rata </w:t>
      </w:r>
      <w:r w:rsidRPr="00DF4B8E">
        <w:rPr>
          <w:rFonts w:ascii="Times New Roman" w:hAnsi="Times New Roman" w:cs="Times New Roman"/>
          <w:sz w:val="24"/>
          <w:szCs w:val="24"/>
        </w:rPr>
        <w:t>0,7413</w:t>
      </w:r>
      <w:r w:rsidR="000C0C3D" w:rsidRPr="00DF4B8E">
        <w:rPr>
          <w:rFonts w:ascii="Times New Roman" w:hAnsi="Times New Roman" w:cs="Times New Roman"/>
          <w:sz w:val="24"/>
          <w:szCs w:val="24"/>
        </w:rPr>
        <w:t xml:space="preserve"> </w:t>
      </w:r>
      <w:r w:rsidRPr="00DF4B8E">
        <w:rPr>
          <w:rFonts w:ascii="Times New Roman" w:hAnsi="Times New Roman" w:cs="Times New Roman"/>
          <w:sz w:val="24"/>
          <w:szCs w:val="24"/>
        </w:rPr>
        <w:t>serta</w:t>
      </w:r>
      <w:r w:rsidR="000C0C3D" w:rsidRPr="00DF4B8E">
        <w:rPr>
          <w:rFonts w:ascii="Times New Roman" w:hAnsi="Times New Roman" w:cs="Times New Roman"/>
          <w:sz w:val="24"/>
          <w:szCs w:val="24"/>
        </w:rPr>
        <w:t xml:space="preserve"> </w:t>
      </w:r>
      <w:r w:rsidRPr="00DF4B8E">
        <w:rPr>
          <w:rFonts w:ascii="Times New Roman" w:hAnsi="Times New Roman" w:cs="Times New Roman"/>
          <w:sz w:val="24"/>
          <w:szCs w:val="24"/>
        </w:rPr>
        <w:t>standar deviasi 0,43902.</w:t>
      </w:r>
      <w:r w:rsidR="00DF4B8E">
        <w:rPr>
          <w:rFonts w:ascii="Times New Roman" w:hAnsi="Times New Roman" w:cs="Times New Roman"/>
          <w:sz w:val="24"/>
          <w:szCs w:val="24"/>
        </w:rPr>
        <w:t xml:space="preserve"> </w:t>
      </w:r>
      <w:r w:rsidR="001E73B0" w:rsidRPr="001E73B0">
        <w:rPr>
          <w:rFonts w:ascii="Times New Roman" w:hAnsi="Times New Roman" w:cs="Times New Roman"/>
          <w:sz w:val="24"/>
          <w:szCs w:val="24"/>
        </w:rPr>
        <w:t>Data ini</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menunjukkan bahwa sebagian besar</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perusahaan dalam sampel menggunakan jasa audit dari KAP</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Big 4.</w:t>
      </w:r>
    </w:p>
    <w:p w14:paraId="37B54525" w14:textId="77777777" w:rsidR="004B329B" w:rsidRPr="007806BA" w:rsidRDefault="004B329B" w:rsidP="004B329B">
      <w:pPr>
        <w:autoSpaceDE w:val="0"/>
        <w:autoSpaceDN w:val="0"/>
        <w:adjustRightInd w:val="0"/>
        <w:spacing w:after="0" w:line="480" w:lineRule="auto"/>
        <w:ind w:firstLine="720"/>
        <w:jc w:val="both"/>
        <w:rPr>
          <w:rFonts w:ascii="Times New Roman" w:hAnsi="Times New Roman" w:cs="Times New Roman"/>
          <w:sz w:val="24"/>
          <w:szCs w:val="24"/>
        </w:rPr>
      </w:pPr>
      <w:r w:rsidRPr="007806BA">
        <w:rPr>
          <w:rFonts w:ascii="Times New Roman" w:hAnsi="Times New Roman" w:cs="Times New Roman"/>
          <w:sz w:val="24"/>
          <w:szCs w:val="24"/>
        </w:rPr>
        <w:t>Hasil terbaru dari analisis data deskriptif yang berjumlah 1</w:t>
      </w:r>
      <w:r>
        <w:rPr>
          <w:rFonts w:ascii="Times New Roman" w:hAnsi="Times New Roman" w:cs="Times New Roman"/>
          <w:sz w:val="24"/>
          <w:szCs w:val="24"/>
        </w:rPr>
        <w:t>24</w:t>
      </w:r>
      <w:r w:rsidRPr="007806BA">
        <w:rPr>
          <w:rFonts w:ascii="Times New Roman" w:hAnsi="Times New Roman" w:cs="Times New Roman"/>
          <w:sz w:val="24"/>
          <w:szCs w:val="24"/>
        </w:rPr>
        <w:t xml:space="preserve"> sampel setelah di outlier yakni:</w:t>
      </w:r>
    </w:p>
    <w:p w14:paraId="402A711C" w14:textId="78465290" w:rsidR="004B329B" w:rsidRPr="001120B9" w:rsidRDefault="00A43DA7" w:rsidP="00A43DA7">
      <w:pPr>
        <w:pStyle w:val="Caption"/>
        <w:rPr>
          <w:rFonts w:ascii="Times New Roman" w:hAnsi="Times New Roman" w:cs="Times New Roman"/>
          <w:b/>
          <w:bCs/>
          <w:i w:val="0"/>
          <w:iCs w:val="0"/>
          <w:color w:val="auto"/>
          <w:sz w:val="22"/>
          <w:szCs w:val="22"/>
        </w:rPr>
      </w:pPr>
      <w:bookmarkStart w:id="135" w:name="_Toc214976813"/>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2</w:t>
      </w:r>
      <w:r w:rsidRPr="001120B9">
        <w:rPr>
          <w:rFonts w:ascii="Times New Roman" w:hAnsi="Times New Roman" w:cs="Times New Roman"/>
          <w:b/>
          <w:bCs/>
          <w:i w:val="0"/>
          <w:iCs w:val="0"/>
          <w:color w:val="auto"/>
          <w:sz w:val="22"/>
          <w:szCs w:val="22"/>
        </w:rPr>
        <w:fldChar w:fldCharType="end"/>
      </w:r>
      <w:r w:rsidRPr="001120B9">
        <w:rPr>
          <w:rFonts w:ascii="Times New Roman" w:hAnsi="Times New Roman" w:cs="Times New Roman"/>
          <w:b/>
          <w:bCs/>
          <w:i w:val="0"/>
          <w:iCs w:val="0"/>
          <w:color w:val="auto"/>
          <w:sz w:val="22"/>
          <w:szCs w:val="22"/>
        </w:rPr>
        <w:t xml:space="preserve"> </w:t>
      </w:r>
      <w:r w:rsidR="004B329B" w:rsidRPr="001120B9">
        <w:rPr>
          <w:rFonts w:ascii="Times New Roman" w:hAnsi="Times New Roman" w:cs="Times New Roman"/>
          <w:b/>
          <w:bCs/>
          <w:i w:val="0"/>
          <w:iCs w:val="0"/>
          <w:color w:val="auto"/>
          <w:sz w:val="22"/>
          <w:szCs w:val="22"/>
        </w:rPr>
        <w:t>Uji Statistik Deskriptif dengan Outlier Data</w:t>
      </w:r>
      <w:bookmarkEnd w:id="135"/>
    </w:p>
    <w:tbl>
      <w:tblPr>
        <w:tblStyle w:val="TableGrid"/>
        <w:tblW w:w="8107" w:type="dxa"/>
        <w:tblLayout w:type="fixed"/>
        <w:tblLook w:val="0000" w:firstRow="0" w:lastRow="0" w:firstColumn="0" w:lastColumn="0" w:noHBand="0" w:noVBand="0"/>
      </w:tblPr>
      <w:tblGrid>
        <w:gridCol w:w="2447"/>
        <w:gridCol w:w="1024"/>
        <w:gridCol w:w="1202"/>
        <w:gridCol w:w="1276"/>
        <w:gridCol w:w="992"/>
        <w:gridCol w:w="1166"/>
      </w:tblGrid>
      <w:tr w:rsidR="004B329B" w:rsidRPr="001120B9" w14:paraId="7F3C08F2" w14:textId="77777777" w:rsidTr="00E60D75">
        <w:tc>
          <w:tcPr>
            <w:tcW w:w="8107" w:type="dxa"/>
            <w:gridSpan w:val="6"/>
          </w:tcPr>
          <w:p w14:paraId="374222C1" w14:textId="77777777" w:rsidR="004B329B" w:rsidRPr="001120B9" w:rsidRDefault="004B329B" w:rsidP="00E60D75">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b/>
                <w:bCs/>
                <w:sz w:val="20"/>
                <w:szCs w:val="20"/>
              </w:rPr>
              <w:t>Descriptive Statistics</w:t>
            </w:r>
          </w:p>
        </w:tc>
      </w:tr>
      <w:tr w:rsidR="004B329B" w:rsidRPr="001120B9" w14:paraId="30ED9C58" w14:textId="77777777" w:rsidTr="00E60D75">
        <w:tc>
          <w:tcPr>
            <w:tcW w:w="2447" w:type="dxa"/>
          </w:tcPr>
          <w:p w14:paraId="3D302D04" w14:textId="77777777" w:rsidR="004B329B" w:rsidRPr="001120B9" w:rsidRDefault="004B329B" w:rsidP="00E60D75">
            <w:pPr>
              <w:autoSpaceDE w:val="0"/>
              <w:autoSpaceDN w:val="0"/>
              <w:adjustRightInd w:val="0"/>
              <w:rPr>
                <w:rFonts w:ascii="Times New Roman" w:hAnsi="Times New Roman" w:cs="Times New Roman"/>
                <w:sz w:val="20"/>
                <w:szCs w:val="20"/>
              </w:rPr>
            </w:pPr>
          </w:p>
        </w:tc>
        <w:tc>
          <w:tcPr>
            <w:tcW w:w="1024" w:type="dxa"/>
          </w:tcPr>
          <w:p w14:paraId="7C3BCB17" w14:textId="77777777" w:rsidR="004B329B" w:rsidRPr="001120B9" w:rsidRDefault="004B329B" w:rsidP="00E60D75">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N</w:t>
            </w:r>
          </w:p>
        </w:tc>
        <w:tc>
          <w:tcPr>
            <w:tcW w:w="1202" w:type="dxa"/>
          </w:tcPr>
          <w:p w14:paraId="1CEB2CFD" w14:textId="77777777" w:rsidR="004B329B" w:rsidRPr="001120B9" w:rsidRDefault="004B329B" w:rsidP="00E60D75">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Minimum</w:t>
            </w:r>
          </w:p>
        </w:tc>
        <w:tc>
          <w:tcPr>
            <w:tcW w:w="1276" w:type="dxa"/>
          </w:tcPr>
          <w:p w14:paraId="0529B4AA" w14:textId="77777777" w:rsidR="004B329B" w:rsidRPr="001120B9" w:rsidRDefault="004B329B" w:rsidP="00E60D75">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Maximum</w:t>
            </w:r>
          </w:p>
        </w:tc>
        <w:tc>
          <w:tcPr>
            <w:tcW w:w="992" w:type="dxa"/>
          </w:tcPr>
          <w:p w14:paraId="2C048D90" w14:textId="77777777" w:rsidR="004B329B" w:rsidRPr="001120B9" w:rsidRDefault="004B329B" w:rsidP="00E60D75">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Mean</w:t>
            </w:r>
          </w:p>
        </w:tc>
        <w:tc>
          <w:tcPr>
            <w:tcW w:w="1166" w:type="dxa"/>
          </w:tcPr>
          <w:p w14:paraId="45B7A2CE" w14:textId="77777777" w:rsidR="004B329B" w:rsidRPr="001120B9" w:rsidRDefault="004B329B" w:rsidP="00E60D75">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Std. Deviation</w:t>
            </w:r>
          </w:p>
        </w:tc>
      </w:tr>
      <w:tr w:rsidR="004B329B" w:rsidRPr="001120B9" w14:paraId="0C16BBAE" w14:textId="77777777" w:rsidTr="00E60D75">
        <w:tc>
          <w:tcPr>
            <w:tcW w:w="2447" w:type="dxa"/>
          </w:tcPr>
          <w:p w14:paraId="269397D7" w14:textId="77777777" w:rsidR="004B329B" w:rsidRPr="001120B9" w:rsidRDefault="004B329B" w:rsidP="00E60D75">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 (X1)</w:t>
            </w:r>
          </w:p>
        </w:tc>
        <w:tc>
          <w:tcPr>
            <w:tcW w:w="1024" w:type="dxa"/>
          </w:tcPr>
          <w:p w14:paraId="0734CB9B" w14:textId="77777777"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124</w:t>
            </w:r>
          </w:p>
        </w:tc>
        <w:tc>
          <w:tcPr>
            <w:tcW w:w="1202" w:type="dxa"/>
          </w:tcPr>
          <w:p w14:paraId="0F73AB24" w14:textId="49004690" w:rsidR="004B329B" w:rsidRPr="001120B9" w:rsidRDefault="00176FD2" w:rsidP="00E60D75">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B329B" w:rsidRPr="001120B9">
              <w:rPr>
                <w:rFonts w:ascii="Times New Roman" w:hAnsi="Times New Roman" w:cs="Times New Roman"/>
                <w:sz w:val="20"/>
                <w:szCs w:val="20"/>
              </w:rPr>
              <w:t>00</w:t>
            </w:r>
          </w:p>
        </w:tc>
        <w:tc>
          <w:tcPr>
            <w:tcW w:w="1276" w:type="dxa"/>
          </w:tcPr>
          <w:p w14:paraId="63792F89" w14:textId="78F4056B"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3</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992" w:type="dxa"/>
          </w:tcPr>
          <w:p w14:paraId="3B218219" w14:textId="607FF8A5"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7903</w:t>
            </w:r>
          </w:p>
        </w:tc>
        <w:tc>
          <w:tcPr>
            <w:tcW w:w="1166" w:type="dxa"/>
          </w:tcPr>
          <w:p w14:paraId="0F88BF11" w14:textId="6EE98EBD" w:rsidR="004B329B" w:rsidRPr="001120B9" w:rsidRDefault="00176FD2" w:rsidP="00E60D75">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B329B" w:rsidRPr="001120B9">
              <w:rPr>
                <w:rFonts w:ascii="Times New Roman" w:hAnsi="Times New Roman" w:cs="Times New Roman"/>
                <w:sz w:val="20"/>
                <w:szCs w:val="20"/>
              </w:rPr>
              <w:t>80924</w:t>
            </w:r>
          </w:p>
        </w:tc>
      </w:tr>
      <w:tr w:rsidR="004B329B" w:rsidRPr="001120B9" w14:paraId="43371450" w14:textId="77777777" w:rsidTr="00E60D75">
        <w:tc>
          <w:tcPr>
            <w:tcW w:w="2447" w:type="dxa"/>
          </w:tcPr>
          <w:p w14:paraId="5F2AC725" w14:textId="77777777" w:rsidR="004B329B" w:rsidRPr="001120B9" w:rsidRDefault="004B329B" w:rsidP="00E60D75">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 (X2)</w:t>
            </w:r>
          </w:p>
        </w:tc>
        <w:tc>
          <w:tcPr>
            <w:tcW w:w="1024" w:type="dxa"/>
          </w:tcPr>
          <w:p w14:paraId="0726B47B" w14:textId="77777777"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124</w:t>
            </w:r>
          </w:p>
        </w:tc>
        <w:tc>
          <w:tcPr>
            <w:tcW w:w="1202" w:type="dxa"/>
          </w:tcPr>
          <w:p w14:paraId="72E68495" w14:textId="533D8549"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1276" w:type="dxa"/>
          </w:tcPr>
          <w:p w14:paraId="10794749" w14:textId="1D800522"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36</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992" w:type="dxa"/>
          </w:tcPr>
          <w:p w14:paraId="17B07870" w14:textId="56035D7C"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11</w:t>
            </w:r>
            <w:r w:rsidR="00176FD2">
              <w:rPr>
                <w:rFonts w:ascii="Times New Roman" w:hAnsi="Times New Roman" w:cs="Times New Roman"/>
                <w:sz w:val="20"/>
                <w:szCs w:val="20"/>
              </w:rPr>
              <w:t>,</w:t>
            </w:r>
            <w:r w:rsidRPr="001120B9">
              <w:rPr>
                <w:rFonts w:ascii="Times New Roman" w:hAnsi="Times New Roman" w:cs="Times New Roman"/>
                <w:sz w:val="20"/>
                <w:szCs w:val="20"/>
              </w:rPr>
              <w:t>7258</w:t>
            </w:r>
          </w:p>
        </w:tc>
        <w:tc>
          <w:tcPr>
            <w:tcW w:w="1166" w:type="dxa"/>
          </w:tcPr>
          <w:p w14:paraId="68092E03" w14:textId="0F9083AD"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8</w:t>
            </w:r>
            <w:r w:rsidR="00176FD2">
              <w:rPr>
                <w:rFonts w:ascii="Times New Roman" w:hAnsi="Times New Roman" w:cs="Times New Roman"/>
                <w:sz w:val="20"/>
                <w:szCs w:val="20"/>
              </w:rPr>
              <w:t>,</w:t>
            </w:r>
            <w:r w:rsidRPr="001120B9">
              <w:rPr>
                <w:rFonts w:ascii="Times New Roman" w:hAnsi="Times New Roman" w:cs="Times New Roman"/>
                <w:sz w:val="20"/>
                <w:szCs w:val="20"/>
              </w:rPr>
              <w:t>04291</w:t>
            </w:r>
          </w:p>
        </w:tc>
      </w:tr>
      <w:tr w:rsidR="004B329B" w:rsidRPr="001120B9" w14:paraId="728F9316" w14:textId="77777777" w:rsidTr="00E60D75">
        <w:tc>
          <w:tcPr>
            <w:tcW w:w="2447" w:type="dxa"/>
          </w:tcPr>
          <w:p w14:paraId="33131821" w14:textId="77777777" w:rsidR="004B329B" w:rsidRPr="001120B9" w:rsidRDefault="004B329B" w:rsidP="00E60D75">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 (X3)</w:t>
            </w:r>
          </w:p>
        </w:tc>
        <w:tc>
          <w:tcPr>
            <w:tcW w:w="1024" w:type="dxa"/>
          </w:tcPr>
          <w:p w14:paraId="7E91865F" w14:textId="77777777"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124</w:t>
            </w:r>
          </w:p>
        </w:tc>
        <w:tc>
          <w:tcPr>
            <w:tcW w:w="1202" w:type="dxa"/>
          </w:tcPr>
          <w:p w14:paraId="2FDCE94B" w14:textId="4F366AC5" w:rsidR="004B329B" w:rsidRPr="001120B9" w:rsidRDefault="00176FD2" w:rsidP="00E60D75">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B329B" w:rsidRPr="001120B9">
              <w:rPr>
                <w:rFonts w:ascii="Times New Roman" w:hAnsi="Times New Roman" w:cs="Times New Roman"/>
                <w:sz w:val="20"/>
                <w:szCs w:val="20"/>
              </w:rPr>
              <w:t>00</w:t>
            </w:r>
          </w:p>
        </w:tc>
        <w:tc>
          <w:tcPr>
            <w:tcW w:w="1276" w:type="dxa"/>
          </w:tcPr>
          <w:p w14:paraId="48EEA29C" w14:textId="7EE5CC92"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992" w:type="dxa"/>
          </w:tcPr>
          <w:p w14:paraId="05E115A4" w14:textId="2D0D3712" w:rsidR="004B329B" w:rsidRPr="001120B9" w:rsidRDefault="00176FD2" w:rsidP="00E60D75">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B329B" w:rsidRPr="001120B9">
              <w:rPr>
                <w:rFonts w:ascii="Times New Roman" w:hAnsi="Times New Roman" w:cs="Times New Roman"/>
                <w:sz w:val="20"/>
                <w:szCs w:val="20"/>
              </w:rPr>
              <w:t>2339</w:t>
            </w:r>
          </w:p>
        </w:tc>
        <w:tc>
          <w:tcPr>
            <w:tcW w:w="1166" w:type="dxa"/>
          </w:tcPr>
          <w:p w14:paraId="2707D553" w14:textId="54C8EF1E" w:rsidR="004B329B" w:rsidRPr="001120B9" w:rsidRDefault="00176FD2" w:rsidP="00E60D75">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B329B" w:rsidRPr="001120B9">
              <w:rPr>
                <w:rFonts w:ascii="Times New Roman" w:hAnsi="Times New Roman" w:cs="Times New Roman"/>
                <w:sz w:val="20"/>
                <w:szCs w:val="20"/>
              </w:rPr>
              <w:t>42501</w:t>
            </w:r>
          </w:p>
        </w:tc>
      </w:tr>
      <w:tr w:rsidR="004B329B" w:rsidRPr="001120B9" w14:paraId="08F3FF2A" w14:textId="77777777" w:rsidTr="00E60D75">
        <w:tc>
          <w:tcPr>
            <w:tcW w:w="2447" w:type="dxa"/>
          </w:tcPr>
          <w:p w14:paraId="090AAD34" w14:textId="77777777" w:rsidR="004B329B" w:rsidRPr="001120B9" w:rsidRDefault="004B329B" w:rsidP="00E60D75">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KAM (Y)</w:t>
            </w:r>
          </w:p>
        </w:tc>
        <w:tc>
          <w:tcPr>
            <w:tcW w:w="1024" w:type="dxa"/>
          </w:tcPr>
          <w:p w14:paraId="79A36141" w14:textId="77777777"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124</w:t>
            </w:r>
          </w:p>
        </w:tc>
        <w:tc>
          <w:tcPr>
            <w:tcW w:w="1202" w:type="dxa"/>
          </w:tcPr>
          <w:p w14:paraId="0BD6F1C1" w14:textId="36F52BB2"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1276" w:type="dxa"/>
          </w:tcPr>
          <w:p w14:paraId="50052565" w14:textId="20007E6B"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4</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992" w:type="dxa"/>
          </w:tcPr>
          <w:p w14:paraId="70787AF1" w14:textId="65FAC323"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4919</w:t>
            </w:r>
          </w:p>
        </w:tc>
        <w:tc>
          <w:tcPr>
            <w:tcW w:w="1166" w:type="dxa"/>
          </w:tcPr>
          <w:p w14:paraId="591154ED" w14:textId="6EAA6F9B" w:rsidR="004B329B" w:rsidRPr="001120B9" w:rsidRDefault="00176FD2" w:rsidP="00E60D75">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B329B" w:rsidRPr="001120B9">
              <w:rPr>
                <w:rFonts w:ascii="Times New Roman" w:hAnsi="Times New Roman" w:cs="Times New Roman"/>
                <w:sz w:val="20"/>
                <w:szCs w:val="20"/>
              </w:rPr>
              <w:t>65638</w:t>
            </w:r>
          </w:p>
        </w:tc>
      </w:tr>
      <w:tr w:rsidR="004B329B" w:rsidRPr="001120B9" w14:paraId="1A8C361B" w14:textId="77777777" w:rsidTr="00E60D75">
        <w:tc>
          <w:tcPr>
            <w:tcW w:w="2447" w:type="dxa"/>
          </w:tcPr>
          <w:p w14:paraId="1390936D" w14:textId="77777777" w:rsidR="004B329B" w:rsidRPr="001120B9" w:rsidRDefault="004B329B" w:rsidP="00E60D75">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Ukuran KAP (Z)</w:t>
            </w:r>
          </w:p>
        </w:tc>
        <w:tc>
          <w:tcPr>
            <w:tcW w:w="1024" w:type="dxa"/>
          </w:tcPr>
          <w:p w14:paraId="2C7473AC" w14:textId="77777777"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124</w:t>
            </w:r>
          </w:p>
        </w:tc>
        <w:tc>
          <w:tcPr>
            <w:tcW w:w="1202" w:type="dxa"/>
          </w:tcPr>
          <w:p w14:paraId="0A86545F" w14:textId="7BE4E3DE" w:rsidR="004B329B" w:rsidRPr="001120B9" w:rsidRDefault="00176FD2" w:rsidP="00E60D75">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B329B" w:rsidRPr="001120B9">
              <w:rPr>
                <w:rFonts w:ascii="Times New Roman" w:hAnsi="Times New Roman" w:cs="Times New Roman"/>
                <w:sz w:val="20"/>
                <w:szCs w:val="20"/>
              </w:rPr>
              <w:t>00</w:t>
            </w:r>
          </w:p>
        </w:tc>
        <w:tc>
          <w:tcPr>
            <w:tcW w:w="1276" w:type="dxa"/>
          </w:tcPr>
          <w:p w14:paraId="5E5F6D8B" w14:textId="377C8646"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00</w:t>
            </w:r>
          </w:p>
        </w:tc>
        <w:tc>
          <w:tcPr>
            <w:tcW w:w="992" w:type="dxa"/>
          </w:tcPr>
          <w:p w14:paraId="0DFA4DB5" w14:textId="3FC2BA7F" w:rsidR="004B329B" w:rsidRPr="001120B9" w:rsidRDefault="00176FD2" w:rsidP="00E60D75">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B329B" w:rsidRPr="001120B9">
              <w:rPr>
                <w:rFonts w:ascii="Times New Roman" w:hAnsi="Times New Roman" w:cs="Times New Roman"/>
                <w:sz w:val="20"/>
                <w:szCs w:val="20"/>
              </w:rPr>
              <w:t>7903</w:t>
            </w:r>
          </w:p>
        </w:tc>
        <w:tc>
          <w:tcPr>
            <w:tcW w:w="1166" w:type="dxa"/>
          </w:tcPr>
          <w:p w14:paraId="5683D4EC" w14:textId="44B5D625" w:rsidR="004B329B" w:rsidRPr="001120B9" w:rsidRDefault="00176FD2" w:rsidP="00E60D75">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B329B" w:rsidRPr="001120B9">
              <w:rPr>
                <w:rFonts w:ascii="Times New Roman" w:hAnsi="Times New Roman" w:cs="Times New Roman"/>
                <w:sz w:val="20"/>
                <w:szCs w:val="20"/>
              </w:rPr>
              <w:t>40873</w:t>
            </w:r>
          </w:p>
        </w:tc>
      </w:tr>
      <w:tr w:rsidR="004B329B" w:rsidRPr="001120B9" w14:paraId="1767F1DD" w14:textId="77777777" w:rsidTr="00E60D75">
        <w:tc>
          <w:tcPr>
            <w:tcW w:w="2447" w:type="dxa"/>
          </w:tcPr>
          <w:p w14:paraId="10047185" w14:textId="77777777" w:rsidR="004B329B" w:rsidRPr="001120B9" w:rsidRDefault="004B329B" w:rsidP="00E60D75">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Valid N (listwise)</w:t>
            </w:r>
          </w:p>
        </w:tc>
        <w:tc>
          <w:tcPr>
            <w:tcW w:w="1024" w:type="dxa"/>
          </w:tcPr>
          <w:p w14:paraId="1583A847" w14:textId="77777777" w:rsidR="004B329B" w:rsidRPr="001120B9" w:rsidRDefault="004B329B" w:rsidP="00E60D75">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124</w:t>
            </w:r>
          </w:p>
        </w:tc>
        <w:tc>
          <w:tcPr>
            <w:tcW w:w="1202" w:type="dxa"/>
          </w:tcPr>
          <w:p w14:paraId="76DB5EAB" w14:textId="77777777" w:rsidR="004B329B" w:rsidRPr="001120B9" w:rsidRDefault="004B329B" w:rsidP="00E60D75">
            <w:pPr>
              <w:autoSpaceDE w:val="0"/>
              <w:autoSpaceDN w:val="0"/>
              <w:adjustRightInd w:val="0"/>
              <w:rPr>
                <w:rFonts w:ascii="Times New Roman" w:hAnsi="Times New Roman" w:cs="Times New Roman"/>
                <w:sz w:val="20"/>
                <w:szCs w:val="20"/>
              </w:rPr>
            </w:pPr>
          </w:p>
        </w:tc>
        <w:tc>
          <w:tcPr>
            <w:tcW w:w="1276" w:type="dxa"/>
          </w:tcPr>
          <w:p w14:paraId="58CBACC6" w14:textId="77777777" w:rsidR="004B329B" w:rsidRPr="001120B9" w:rsidRDefault="004B329B" w:rsidP="00E60D75">
            <w:pPr>
              <w:autoSpaceDE w:val="0"/>
              <w:autoSpaceDN w:val="0"/>
              <w:adjustRightInd w:val="0"/>
              <w:rPr>
                <w:rFonts w:ascii="Times New Roman" w:hAnsi="Times New Roman" w:cs="Times New Roman"/>
                <w:sz w:val="20"/>
                <w:szCs w:val="20"/>
              </w:rPr>
            </w:pPr>
          </w:p>
        </w:tc>
        <w:tc>
          <w:tcPr>
            <w:tcW w:w="992" w:type="dxa"/>
          </w:tcPr>
          <w:p w14:paraId="18AFFC14" w14:textId="77777777" w:rsidR="004B329B" w:rsidRPr="001120B9" w:rsidRDefault="004B329B" w:rsidP="00E60D75">
            <w:pPr>
              <w:autoSpaceDE w:val="0"/>
              <w:autoSpaceDN w:val="0"/>
              <w:adjustRightInd w:val="0"/>
              <w:rPr>
                <w:rFonts w:ascii="Times New Roman" w:hAnsi="Times New Roman" w:cs="Times New Roman"/>
                <w:sz w:val="20"/>
                <w:szCs w:val="20"/>
              </w:rPr>
            </w:pPr>
          </w:p>
        </w:tc>
        <w:tc>
          <w:tcPr>
            <w:tcW w:w="1166" w:type="dxa"/>
          </w:tcPr>
          <w:p w14:paraId="32663E11" w14:textId="77777777" w:rsidR="004B329B" w:rsidRPr="001120B9" w:rsidRDefault="004B329B" w:rsidP="00E60D75">
            <w:pPr>
              <w:autoSpaceDE w:val="0"/>
              <w:autoSpaceDN w:val="0"/>
              <w:adjustRightInd w:val="0"/>
              <w:rPr>
                <w:rFonts w:ascii="Times New Roman" w:hAnsi="Times New Roman" w:cs="Times New Roman"/>
                <w:sz w:val="20"/>
                <w:szCs w:val="20"/>
              </w:rPr>
            </w:pPr>
          </w:p>
        </w:tc>
      </w:tr>
    </w:tbl>
    <w:p w14:paraId="09B65D0B" w14:textId="77777777" w:rsidR="004B329B" w:rsidRPr="007806BA" w:rsidRDefault="004B329B" w:rsidP="004B329B">
      <w:pPr>
        <w:autoSpaceDE w:val="0"/>
        <w:autoSpaceDN w:val="0"/>
        <w:adjustRightInd w:val="0"/>
        <w:spacing w:after="0" w:line="480" w:lineRule="auto"/>
        <w:rPr>
          <w:rFonts w:ascii="Times New Roman" w:hAnsi="Times New Roman" w:cs="Times New Roman"/>
          <w:i/>
          <w:iCs/>
          <w:sz w:val="20"/>
          <w:szCs w:val="20"/>
        </w:rPr>
      </w:pPr>
      <w:r w:rsidRPr="007806BA">
        <w:rPr>
          <w:rFonts w:ascii="Times New Roman" w:hAnsi="Times New Roman" w:cs="Times New Roman"/>
          <w:i/>
          <w:iCs/>
          <w:sz w:val="20"/>
          <w:szCs w:val="20"/>
        </w:rPr>
        <w:t>Sumber: Output SPSS Versi 25</w:t>
      </w:r>
    </w:p>
    <w:p w14:paraId="1F1EDFB0" w14:textId="77777777" w:rsidR="001E73B0" w:rsidRDefault="004B329B" w:rsidP="001E73B0">
      <w:pPr>
        <w:spacing w:line="480" w:lineRule="auto"/>
        <w:ind w:firstLine="720"/>
        <w:jc w:val="both"/>
        <w:rPr>
          <w:rFonts w:ascii="Times New Roman" w:hAnsi="Times New Roman" w:cs="Times New Roman"/>
          <w:sz w:val="24"/>
          <w:szCs w:val="24"/>
        </w:rPr>
      </w:pPr>
      <w:r w:rsidRPr="002C0104">
        <w:rPr>
          <w:rFonts w:ascii="Times New Roman" w:hAnsi="Times New Roman" w:cs="Times New Roman"/>
          <w:sz w:val="24"/>
          <w:szCs w:val="24"/>
        </w:rPr>
        <w:t>Berdasarkan tabel 4.</w:t>
      </w:r>
      <w:r>
        <w:rPr>
          <w:rFonts w:ascii="Times New Roman" w:hAnsi="Times New Roman" w:cs="Times New Roman"/>
          <w:sz w:val="24"/>
          <w:szCs w:val="24"/>
        </w:rPr>
        <w:t>2</w:t>
      </w:r>
      <w:r w:rsidRPr="002C0104">
        <w:rPr>
          <w:rFonts w:ascii="Times New Roman" w:hAnsi="Times New Roman" w:cs="Times New Roman"/>
          <w:sz w:val="24"/>
          <w:szCs w:val="24"/>
        </w:rPr>
        <w:t xml:space="preserve"> komite audit memiliki nilai minimum 0 dan maksimum 5 dengan nilai rata-rata 1.7</w:t>
      </w:r>
      <w:r>
        <w:rPr>
          <w:rFonts w:ascii="Times New Roman" w:hAnsi="Times New Roman" w:cs="Times New Roman"/>
          <w:sz w:val="24"/>
          <w:szCs w:val="24"/>
        </w:rPr>
        <w:t>903</w:t>
      </w:r>
      <w:r w:rsidRPr="002C0104">
        <w:rPr>
          <w:rFonts w:ascii="Times New Roman" w:hAnsi="Times New Roman" w:cs="Times New Roman"/>
          <w:sz w:val="24"/>
          <w:szCs w:val="24"/>
        </w:rPr>
        <w:t xml:space="preserve"> serta standar deviasi 0,8</w:t>
      </w:r>
      <w:r>
        <w:rPr>
          <w:rFonts w:ascii="Times New Roman" w:hAnsi="Times New Roman" w:cs="Times New Roman"/>
          <w:sz w:val="24"/>
          <w:szCs w:val="24"/>
        </w:rPr>
        <w:t>0924</w:t>
      </w:r>
      <w:r w:rsidRPr="002C0104">
        <w:rPr>
          <w:rFonts w:ascii="Times New Roman" w:hAnsi="Times New Roman" w:cs="Times New Roman"/>
          <w:sz w:val="24"/>
          <w:szCs w:val="24"/>
        </w:rPr>
        <w:t xml:space="preserve">. </w:t>
      </w:r>
      <w:r w:rsidR="001E73B0" w:rsidRPr="00FF265B">
        <w:rPr>
          <w:rFonts w:ascii="Times New Roman" w:hAnsi="Times New Roman" w:cs="Times New Roman"/>
          <w:sz w:val="24"/>
          <w:szCs w:val="24"/>
        </w:rPr>
        <w:t xml:space="preserve">Hasil ini </w:t>
      </w:r>
      <w:r w:rsidR="001E73B0" w:rsidRPr="00FF265B">
        <w:rPr>
          <w:rFonts w:ascii="Times New Roman" w:hAnsi="Times New Roman" w:cs="Times New Roman"/>
          <w:sz w:val="24"/>
          <w:szCs w:val="24"/>
        </w:rPr>
        <w:lastRenderedPageBreak/>
        <w:t xml:space="preserve">menunjukkan bahwa rata-rata perusahaan dalam sampel memiliki </w:t>
      </w:r>
      <w:r w:rsidR="001E73B0">
        <w:rPr>
          <w:rFonts w:ascii="Times New Roman" w:hAnsi="Times New Roman" w:cs="Times New Roman"/>
          <w:sz w:val="24"/>
          <w:szCs w:val="24"/>
        </w:rPr>
        <w:t xml:space="preserve">dua </w:t>
      </w:r>
      <w:r w:rsidR="001E73B0" w:rsidRPr="00FF265B">
        <w:rPr>
          <w:rFonts w:ascii="Times New Roman" w:hAnsi="Times New Roman" w:cs="Times New Roman"/>
          <w:sz w:val="24"/>
          <w:szCs w:val="24"/>
        </w:rPr>
        <w:t>anggota komite audit yang kompeten di bidang keuangan.</w:t>
      </w:r>
    </w:p>
    <w:p w14:paraId="3424677F" w14:textId="6D87FBA1" w:rsidR="004B329B" w:rsidRDefault="004B329B" w:rsidP="001E73B0">
      <w:pPr>
        <w:spacing w:line="480" w:lineRule="auto"/>
        <w:ind w:firstLine="720"/>
        <w:jc w:val="both"/>
        <w:rPr>
          <w:rFonts w:ascii="Times New Roman" w:hAnsi="Times New Roman" w:cs="Times New Roman"/>
          <w:sz w:val="24"/>
          <w:szCs w:val="24"/>
        </w:rPr>
      </w:pPr>
      <w:r w:rsidRPr="002C0104">
        <w:rPr>
          <w:rFonts w:ascii="Times New Roman" w:hAnsi="Times New Roman" w:cs="Times New Roman"/>
          <w:sz w:val="24"/>
          <w:szCs w:val="24"/>
        </w:rPr>
        <w:t xml:space="preserve">Kompleksitas Perusahaan memiliki nilai minimum 1, maximum </w:t>
      </w:r>
      <w:r>
        <w:rPr>
          <w:rFonts w:ascii="Times New Roman" w:hAnsi="Times New Roman" w:cs="Times New Roman"/>
          <w:sz w:val="24"/>
          <w:szCs w:val="24"/>
        </w:rPr>
        <w:t>36</w:t>
      </w:r>
      <w:r w:rsidRPr="002C0104">
        <w:rPr>
          <w:rFonts w:ascii="Times New Roman" w:hAnsi="Times New Roman" w:cs="Times New Roman"/>
          <w:sz w:val="24"/>
          <w:szCs w:val="24"/>
        </w:rPr>
        <w:t>, dengan nilai rata-rata 1</w:t>
      </w:r>
      <w:r>
        <w:rPr>
          <w:rFonts w:ascii="Times New Roman" w:hAnsi="Times New Roman" w:cs="Times New Roman"/>
          <w:sz w:val="24"/>
          <w:szCs w:val="24"/>
        </w:rPr>
        <w:t>1</w:t>
      </w:r>
      <w:r w:rsidRPr="002C0104">
        <w:rPr>
          <w:rFonts w:ascii="Times New Roman" w:hAnsi="Times New Roman" w:cs="Times New Roman"/>
          <w:sz w:val="24"/>
          <w:szCs w:val="24"/>
        </w:rPr>
        <w:t>,</w:t>
      </w:r>
      <w:r>
        <w:rPr>
          <w:rFonts w:ascii="Times New Roman" w:hAnsi="Times New Roman" w:cs="Times New Roman"/>
          <w:sz w:val="24"/>
          <w:szCs w:val="24"/>
        </w:rPr>
        <w:t>7258</w:t>
      </w:r>
      <w:r w:rsidRPr="002C0104">
        <w:rPr>
          <w:rFonts w:ascii="Times New Roman" w:hAnsi="Times New Roman" w:cs="Times New Roman"/>
          <w:sz w:val="24"/>
          <w:szCs w:val="24"/>
        </w:rPr>
        <w:t xml:space="preserve"> serta standar deviasi </w:t>
      </w:r>
      <w:r>
        <w:rPr>
          <w:rFonts w:ascii="Times New Roman" w:hAnsi="Times New Roman" w:cs="Times New Roman"/>
          <w:sz w:val="24"/>
          <w:szCs w:val="24"/>
        </w:rPr>
        <w:t>8</w:t>
      </w:r>
      <w:r w:rsidRPr="002C0104">
        <w:rPr>
          <w:rFonts w:ascii="Times New Roman" w:hAnsi="Times New Roman" w:cs="Times New Roman"/>
          <w:sz w:val="24"/>
          <w:szCs w:val="24"/>
        </w:rPr>
        <w:t>,0</w:t>
      </w:r>
      <w:r>
        <w:rPr>
          <w:rFonts w:ascii="Times New Roman" w:hAnsi="Times New Roman" w:cs="Times New Roman"/>
          <w:sz w:val="24"/>
          <w:szCs w:val="24"/>
        </w:rPr>
        <w:t>4291</w:t>
      </w:r>
      <w:r w:rsidRPr="002C0104">
        <w:rPr>
          <w:rFonts w:ascii="Times New Roman" w:hAnsi="Times New Roman" w:cs="Times New Roman"/>
          <w:sz w:val="24"/>
          <w:szCs w:val="24"/>
        </w:rPr>
        <w:t xml:space="preserve">. </w:t>
      </w:r>
      <w:r w:rsidR="00277925" w:rsidRPr="00277925">
        <w:rPr>
          <w:rFonts w:ascii="Times New Roman" w:hAnsi="Times New Roman" w:cs="Times New Roman"/>
          <w:sz w:val="24"/>
          <w:szCs w:val="24"/>
        </w:rPr>
        <w:t>Hasil ini menunjukkan bahwa mayoritas perusahaan memiliki tingkat kompleksitas yang relatif rendah.</w:t>
      </w:r>
    </w:p>
    <w:p w14:paraId="070C0987" w14:textId="77777777" w:rsidR="001E73B0" w:rsidRDefault="004B329B" w:rsidP="001E73B0">
      <w:pPr>
        <w:spacing w:line="480" w:lineRule="auto"/>
        <w:ind w:firstLine="720"/>
        <w:jc w:val="both"/>
        <w:rPr>
          <w:rFonts w:ascii="Times New Roman" w:hAnsi="Times New Roman" w:cs="Times New Roman"/>
          <w:sz w:val="24"/>
          <w:szCs w:val="24"/>
        </w:rPr>
      </w:pPr>
      <w:r w:rsidRPr="002C0104">
        <w:rPr>
          <w:rFonts w:ascii="Times New Roman" w:hAnsi="Times New Roman" w:cs="Times New Roman"/>
          <w:sz w:val="24"/>
          <w:szCs w:val="24"/>
        </w:rPr>
        <w:t xml:space="preserve">Gender Auditor memiliki nilai </w:t>
      </w:r>
      <w:r w:rsidRPr="002C0104">
        <w:rPr>
          <w:rFonts w:ascii="Times New Roman" w:hAnsi="Times New Roman" w:cs="Times New Roman"/>
          <w:i/>
          <w:iCs/>
          <w:sz w:val="24"/>
          <w:szCs w:val="24"/>
        </w:rPr>
        <w:t xml:space="preserve">minimum </w:t>
      </w:r>
      <w:r w:rsidRPr="002C0104">
        <w:rPr>
          <w:rFonts w:ascii="Times New Roman" w:hAnsi="Times New Roman" w:cs="Times New Roman"/>
          <w:sz w:val="24"/>
          <w:szCs w:val="24"/>
        </w:rPr>
        <w:t xml:space="preserve">0, </w:t>
      </w:r>
      <w:r w:rsidRPr="002C0104">
        <w:rPr>
          <w:rFonts w:ascii="Times New Roman" w:hAnsi="Times New Roman" w:cs="Times New Roman"/>
          <w:i/>
          <w:iCs/>
          <w:sz w:val="24"/>
          <w:szCs w:val="24"/>
        </w:rPr>
        <w:t>maximum</w:t>
      </w:r>
      <w:r w:rsidRPr="002C0104">
        <w:rPr>
          <w:rFonts w:ascii="Times New Roman" w:hAnsi="Times New Roman" w:cs="Times New Roman"/>
          <w:sz w:val="24"/>
          <w:szCs w:val="24"/>
        </w:rPr>
        <w:t xml:space="preserve"> 1, dengan nilai rata-rata 0,2</w:t>
      </w:r>
      <w:r>
        <w:rPr>
          <w:rFonts w:ascii="Times New Roman" w:hAnsi="Times New Roman" w:cs="Times New Roman"/>
          <w:sz w:val="24"/>
          <w:szCs w:val="24"/>
        </w:rPr>
        <w:t>3</w:t>
      </w:r>
      <w:r w:rsidRPr="002C0104">
        <w:rPr>
          <w:rFonts w:ascii="Times New Roman" w:hAnsi="Times New Roman" w:cs="Times New Roman"/>
          <w:sz w:val="24"/>
          <w:szCs w:val="24"/>
        </w:rPr>
        <w:t>39 serta standar deviasi 0,4</w:t>
      </w:r>
      <w:r>
        <w:rPr>
          <w:rFonts w:ascii="Times New Roman" w:hAnsi="Times New Roman" w:cs="Times New Roman"/>
          <w:sz w:val="24"/>
          <w:szCs w:val="24"/>
        </w:rPr>
        <w:t>2501</w:t>
      </w:r>
      <w:r w:rsidRPr="002C0104">
        <w:rPr>
          <w:rFonts w:ascii="Times New Roman" w:hAnsi="Times New Roman" w:cs="Times New Roman"/>
          <w:sz w:val="24"/>
          <w:szCs w:val="24"/>
        </w:rPr>
        <w:t xml:space="preserve">. </w:t>
      </w:r>
      <w:r w:rsidR="001E73B0" w:rsidRPr="001E73B0">
        <w:rPr>
          <w:rFonts w:ascii="Times New Roman" w:hAnsi="Times New Roman" w:cs="Times New Roman"/>
          <w:sz w:val="24"/>
          <w:szCs w:val="24"/>
        </w:rPr>
        <w:t>Data ini mengindikasikan bahwa mayoritas partner</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 xml:space="preserve">auditor dalam sampel adalah </w:t>
      </w:r>
      <w:r w:rsidR="001E73B0">
        <w:rPr>
          <w:rFonts w:ascii="Times New Roman" w:hAnsi="Times New Roman" w:cs="Times New Roman"/>
          <w:sz w:val="24"/>
          <w:szCs w:val="24"/>
        </w:rPr>
        <w:t>pria.</w:t>
      </w:r>
    </w:p>
    <w:p w14:paraId="271835F9" w14:textId="77777777" w:rsidR="001E73B0" w:rsidRPr="00AE5DF8" w:rsidRDefault="004B329B" w:rsidP="001E73B0">
      <w:pPr>
        <w:spacing w:line="480" w:lineRule="auto"/>
        <w:ind w:firstLine="720"/>
        <w:jc w:val="both"/>
        <w:rPr>
          <w:rFonts w:ascii="Times New Roman" w:hAnsi="Times New Roman" w:cs="Times New Roman"/>
          <w:sz w:val="24"/>
          <w:szCs w:val="24"/>
        </w:rPr>
      </w:pPr>
      <w:r w:rsidRPr="002C0104">
        <w:rPr>
          <w:rFonts w:ascii="Times New Roman" w:hAnsi="Times New Roman" w:cs="Times New Roman"/>
          <w:sz w:val="24"/>
          <w:szCs w:val="24"/>
        </w:rPr>
        <w:t xml:space="preserve">KAM memiliki nilai </w:t>
      </w:r>
      <w:r w:rsidRPr="002C0104">
        <w:rPr>
          <w:rFonts w:ascii="Times New Roman" w:hAnsi="Times New Roman" w:cs="Times New Roman"/>
          <w:i/>
          <w:iCs/>
          <w:sz w:val="24"/>
          <w:szCs w:val="24"/>
        </w:rPr>
        <w:t>minimum</w:t>
      </w:r>
      <w:r w:rsidRPr="002C0104">
        <w:rPr>
          <w:rFonts w:ascii="Times New Roman" w:hAnsi="Times New Roman" w:cs="Times New Roman"/>
          <w:sz w:val="24"/>
          <w:szCs w:val="24"/>
        </w:rPr>
        <w:t xml:space="preserve"> 1, </w:t>
      </w:r>
      <w:r w:rsidRPr="002C0104">
        <w:rPr>
          <w:rFonts w:ascii="Times New Roman" w:hAnsi="Times New Roman" w:cs="Times New Roman"/>
          <w:i/>
          <w:iCs/>
          <w:sz w:val="24"/>
          <w:szCs w:val="24"/>
        </w:rPr>
        <w:t>maximum</w:t>
      </w:r>
      <w:r w:rsidRPr="002C0104">
        <w:rPr>
          <w:rFonts w:ascii="Times New Roman" w:hAnsi="Times New Roman" w:cs="Times New Roman"/>
          <w:sz w:val="24"/>
          <w:szCs w:val="24"/>
        </w:rPr>
        <w:t xml:space="preserve"> 4, dengan nilai rata-rata 1,4</w:t>
      </w:r>
      <w:r>
        <w:rPr>
          <w:rFonts w:ascii="Times New Roman" w:hAnsi="Times New Roman" w:cs="Times New Roman"/>
          <w:sz w:val="24"/>
          <w:szCs w:val="24"/>
        </w:rPr>
        <w:t xml:space="preserve">919 </w:t>
      </w:r>
      <w:r w:rsidRPr="002C0104">
        <w:rPr>
          <w:rFonts w:ascii="Times New Roman" w:hAnsi="Times New Roman" w:cs="Times New Roman"/>
          <w:sz w:val="24"/>
          <w:szCs w:val="24"/>
        </w:rPr>
        <w:t>serta standar deviasi 0,</w:t>
      </w:r>
      <w:r>
        <w:rPr>
          <w:rFonts w:ascii="Times New Roman" w:hAnsi="Times New Roman" w:cs="Times New Roman"/>
          <w:sz w:val="24"/>
          <w:szCs w:val="24"/>
        </w:rPr>
        <w:t>65638</w:t>
      </w:r>
      <w:r w:rsidRPr="002C0104">
        <w:rPr>
          <w:rFonts w:ascii="Times New Roman" w:hAnsi="Times New Roman" w:cs="Times New Roman"/>
          <w:sz w:val="24"/>
          <w:szCs w:val="24"/>
        </w:rPr>
        <w:t xml:space="preserve">. </w:t>
      </w:r>
      <w:r w:rsidR="001E73B0" w:rsidRPr="001E73B0">
        <w:rPr>
          <w:rFonts w:ascii="Times New Roman" w:hAnsi="Times New Roman" w:cs="Times New Roman"/>
          <w:sz w:val="24"/>
          <w:szCs w:val="24"/>
        </w:rPr>
        <w:t>Hal ini mengindikasikan bahwa mayoritas</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 xml:space="preserve">perusahaan mengungkapkan satu hingga dua topik dalam </w:t>
      </w:r>
      <w:r w:rsidR="001E73B0" w:rsidRPr="00DF4B8E">
        <w:rPr>
          <w:rFonts w:ascii="Times New Roman" w:hAnsi="Times New Roman" w:cs="Times New Roman"/>
          <w:i/>
          <w:iCs/>
          <w:sz w:val="24"/>
          <w:szCs w:val="24"/>
        </w:rPr>
        <w:t>Key Audit Matters</w:t>
      </w:r>
      <w:r w:rsidR="001E73B0" w:rsidRPr="001E73B0">
        <w:rPr>
          <w:rFonts w:ascii="Times New Roman" w:hAnsi="Times New Roman" w:cs="Times New Roman"/>
          <w:sz w:val="24"/>
          <w:szCs w:val="24"/>
        </w:rPr>
        <w:t xml:space="preserve"> (</w:t>
      </w:r>
      <w:r w:rsidR="001E73B0">
        <w:rPr>
          <w:rFonts w:ascii="Times New Roman" w:hAnsi="Times New Roman" w:cs="Times New Roman"/>
          <w:sz w:val="24"/>
          <w:szCs w:val="24"/>
        </w:rPr>
        <w:t>KAM</w:t>
      </w:r>
      <w:r w:rsidR="001E73B0" w:rsidRPr="001E73B0">
        <w:rPr>
          <w:rFonts w:ascii="Times New Roman" w:hAnsi="Times New Roman" w:cs="Times New Roman"/>
          <w:sz w:val="24"/>
          <w:szCs w:val="24"/>
        </w:rPr>
        <w:t xml:space="preserve">), dengan </w:t>
      </w:r>
      <w:r w:rsidR="001E73B0">
        <w:rPr>
          <w:rFonts w:ascii="Times New Roman" w:hAnsi="Times New Roman" w:cs="Times New Roman"/>
          <w:sz w:val="24"/>
          <w:szCs w:val="24"/>
        </w:rPr>
        <w:t xml:space="preserve">Tingkat </w:t>
      </w:r>
      <w:r w:rsidR="001E73B0" w:rsidRPr="001E73B0">
        <w:rPr>
          <w:rFonts w:ascii="Times New Roman" w:hAnsi="Times New Roman" w:cs="Times New Roman"/>
          <w:sz w:val="24"/>
          <w:szCs w:val="24"/>
        </w:rPr>
        <w:t>variasi yang tidak terlalu besar antar perusahaan.</w:t>
      </w:r>
    </w:p>
    <w:p w14:paraId="651A0211" w14:textId="10D39452" w:rsidR="00B65976" w:rsidRPr="002C0104" w:rsidRDefault="004B329B" w:rsidP="00A43DA7">
      <w:pPr>
        <w:spacing w:line="480" w:lineRule="auto"/>
        <w:ind w:firstLine="360"/>
        <w:jc w:val="both"/>
        <w:rPr>
          <w:rFonts w:ascii="Times New Roman" w:hAnsi="Times New Roman" w:cs="Times New Roman"/>
          <w:sz w:val="24"/>
          <w:szCs w:val="24"/>
        </w:rPr>
      </w:pPr>
      <w:r w:rsidRPr="002C0104">
        <w:rPr>
          <w:rFonts w:ascii="Times New Roman" w:hAnsi="Times New Roman" w:cs="Times New Roman"/>
          <w:sz w:val="24"/>
          <w:szCs w:val="24"/>
        </w:rPr>
        <w:t xml:space="preserve">Ukuran KAP memiliki nilai </w:t>
      </w:r>
      <w:r w:rsidRPr="002C0104">
        <w:rPr>
          <w:rFonts w:ascii="Times New Roman" w:hAnsi="Times New Roman" w:cs="Times New Roman"/>
          <w:i/>
          <w:iCs/>
          <w:sz w:val="24"/>
          <w:szCs w:val="24"/>
        </w:rPr>
        <w:t>minimum</w:t>
      </w:r>
      <w:r w:rsidRPr="002C0104">
        <w:rPr>
          <w:rFonts w:ascii="Times New Roman" w:hAnsi="Times New Roman" w:cs="Times New Roman"/>
          <w:sz w:val="24"/>
          <w:szCs w:val="24"/>
        </w:rPr>
        <w:t xml:space="preserve"> 0, </w:t>
      </w:r>
      <w:r w:rsidRPr="002C0104">
        <w:rPr>
          <w:rFonts w:ascii="Times New Roman" w:hAnsi="Times New Roman" w:cs="Times New Roman"/>
          <w:i/>
          <w:iCs/>
          <w:sz w:val="24"/>
          <w:szCs w:val="24"/>
        </w:rPr>
        <w:t>maximum</w:t>
      </w:r>
      <w:r w:rsidRPr="002C0104">
        <w:rPr>
          <w:rFonts w:ascii="Times New Roman" w:hAnsi="Times New Roman" w:cs="Times New Roman"/>
          <w:sz w:val="24"/>
          <w:szCs w:val="24"/>
        </w:rPr>
        <w:t xml:space="preserve"> 1, dengan nilai rata-rata 0,7</w:t>
      </w:r>
      <w:r>
        <w:rPr>
          <w:rFonts w:ascii="Times New Roman" w:hAnsi="Times New Roman" w:cs="Times New Roman"/>
          <w:sz w:val="24"/>
          <w:szCs w:val="24"/>
        </w:rPr>
        <w:t>903</w:t>
      </w:r>
      <w:r w:rsidRPr="002C0104">
        <w:rPr>
          <w:rFonts w:ascii="Times New Roman" w:hAnsi="Times New Roman" w:cs="Times New Roman"/>
          <w:sz w:val="24"/>
          <w:szCs w:val="24"/>
        </w:rPr>
        <w:t xml:space="preserve"> serta standar deviasi 0,4</w:t>
      </w:r>
      <w:r>
        <w:rPr>
          <w:rFonts w:ascii="Times New Roman" w:hAnsi="Times New Roman" w:cs="Times New Roman"/>
          <w:sz w:val="24"/>
          <w:szCs w:val="24"/>
        </w:rPr>
        <w:t>0873</w:t>
      </w:r>
      <w:r w:rsidRPr="002C0104">
        <w:rPr>
          <w:rFonts w:ascii="Times New Roman" w:hAnsi="Times New Roman" w:cs="Times New Roman"/>
          <w:sz w:val="24"/>
          <w:szCs w:val="24"/>
        </w:rPr>
        <w:t xml:space="preserve">. </w:t>
      </w:r>
      <w:r w:rsidR="001E73B0" w:rsidRPr="001E73B0">
        <w:rPr>
          <w:rFonts w:ascii="Times New Roman" w:hAnsi="Times New Roman" w:cs="Times New Roman"/>
          <w:sz w:val="24"/>
          <w:szCs w:val="24"/>
        </w:rPr>
        <w:t>Data ini</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menunjukkan bahwa sebagian besar</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perusahaan dalam sampel menggunakan jasa audit dari KAP</w:t>
      </w:r>
      <w:r w:rsidR="001E73B0">
        <w:rPr>
          <w:rFonts w:ascii="Times New Roman" w:hAnsi="Times New Roman" w:cs="Times New Roman"/>
          <w:sz w:val="24"/>
          <w:szCs w:val="24"/>
        </w:rPr>
        <w:t xml:space="preserve"> </w:t>
      </w:r>
      <w:r w:rsidR="001E73B0" w:rsidRPr="001E73B0">
        <w:rPr>
          <w:rFonts w:ascii="Times New Roman" w:hAnsi="Times New Roman" w:cs="Times New Roman"/>
          <w:sz w:val="24"/>
          <w:szCs w:val="24"/>
        </w:rPr>
        <w:t>Big 4.</w:t>
      </w:r>
    </w:p>
    <w:p w14:paraId="1DCD2DBD" w14:textId="77777777" w:rsidR="00151527" w:rsidRPr="007806BA" w:rsidRDefault="00030BCB">
      <w:pPr>
        <w:pStyle w:val="Heading3"/>
        <w:numPr>
          <w:ilvl w:val="2"/>
          <w:numId w:val="22"/>
        </w:numPr>
      </w:pPr>
      <w:bookmarkStart w:id="136" w:name="_Toc216701564"/>
      <w:r w:rsidRPr="007806BA">
        <w:t>Uji Asusmsi Klasik</w:t>
      </w:r>
      <w:bookmarkStart w:id="137" w:name="_Hlk209470195"/>
      <w:bookmarkEnd w:id="136"/>
    </w:p>
    <w:p w14:paraId="3D7FAB4E" w14:textId="3BFE1735" w:rsidR="00030BCB" w:rsidRPr="007806BA" w:rsidRDefault="00591799">
      <w:pPr>
        <w:pStyle w:val="Heading3"/>
        <w:numPr>
          <w:ilvl w:val="0"/>
          <w:numId w:val="25"/>
        </w:numPr>
        <w:ind w:left="284"/>
      </w:pPr>
      <w:bookmarkStart w:id="138" w:name="_Toc216701565"/>
      <w:r w:rsidRPr="007806BA">
        <w:t>Uji Normalitas</w:t>
      </w:r>
      <w:bookmarkEnd w:id="138"/>
    </w:p>
    <w:bookmarkEnd w:id="137"/>
    <w:p w14:paraId="1DBA6993" w14:textId="2554E50F" w:rsidR="009348D4" w:rsidRPr="00D9190C" w:rsidRDefault="009348D4" w:rsidP="009348D4">
      <w:pPr>
        <w:spacing w:line="480" w:lineRule="auto"/>
        <w:ind w:firstLine="720"/>
        <w:jc w:val="both"/>
        <w:rPr>
          <w:rFonts w:ascii="Times New Roman" w:hAnsi="Times New Roman" w:cs="Times New Roman"/>
          <w:sz w:val="24"/>
          <w:szCs w:val="24"/>
        </w:rPr>
      </w:pPr>
      <w:r w:rsidRPr="007806BA">
        <w:rPr>
          <w:rFonts w:ascii="Times New Roman" w:hAnsi="Times New Roman" w:cs="Times New Roman"/>
          <w:sz w:val="24"/>
          <w:szCs w:val="24"/>
        </w:rPr>
        <w:t xml:space="preserve">Uji ini </w:t>
      </w:r>
      <w:r w:rsidR="00104C74">
        <w:rPr>
          <w:rFonts w:ascii="Times New Roman" w:hAnsi="Times New Roman" w:cs="Times New Roman"/>
          <w:sz w:val="24"/>
          <w:szCs w:val="24"/>
        </w:rPr>
        <w:t xml:space="preserve">bertujuan untuk </w:t>
      </w:r>
      <w:r w:rsidR="00104C74" w:rsidRPr="00DF4B8E">
        <w:rPr>
          <w:rFonts w:ascii="Times New Roman" w:hAnsi="Times New Roman" w:cs="Times New Roman"/>
          <w:sz w:val="24"/>
          <w:szCs w:val="24"/>
        </w:rPr>
        <w:t>me</w:t>
      </w:r>
      <w:r w:rsidR="00DF4B8E" w:rsidRPr="00DF4B8E">
        <w:rPr>
          <w:rFonts w:ascii="Times New Roman" w:hAnsi="Times New Roman" w:cs="Times New Roman"/>
          <w:sz w:val="24"/>
          <w:szCs w:val="24"/>
        </w:rPr>
        <w:t>nguji</w:t>
      </w:r>
      <w:r w:rsidR="00104C74" w:rsidRPr="00104C74">
        <w:rPr>
          <w:rFonts w:ascii="Times New Roman" w:hAnsi="Times New Roman" w:cs="Times New Roman"/>
          <w:color w:val="EE0000"/>
          <w:sz w:val="24"/>
          <w:szCs w:val="24"/>
        </w:rPr>
        <w:t xml:space="preserve"> </w:t>
      </w:r>
      <w:r w:rsidR="00DF4B8E" w:rsidRPr="007806BA">
        <w:rPr>
          <w:rFonts w:ascii="Times New Roman" w:hAnsi="Times New Roman" w:cs="Times New Roman"/>
          <w:sz w:val="24"/>
          <w:szCs w:val="24"/>
        </w:rPr>
        <w:t>apakah dalam model regresi, variabel pengganggu atau residual memiliki distribusi normal</w:t>
      </w:r>
      <w:r w:rsidRPr="007806BA">
        <w:rPr>
          <w:rFonts w:ascii="Times New Roman" w:hAnsi="Times New Roman" w:cs="Times New Roman"/>
          <w:sz w:val="24"/>
          <w:szCs w:val="24"/>
        </w:rPr>
        <w:t xml:space="preserve">. </w:t>
      </w:r>
      <w:r w:rsidR="00104C74" w:rsidRPr="00D9190C">
        <w:rPr>
          <w:rFonts w:ascii="Times New Roman" w:hAnsi="Times New Roman" w:cs="Times New Roman"/>
          <w:sz w:val="24"/>
          <w:szCs w:val="24"/>
        </w:rPr>
        <w:t>Tabel 4.2 menunjukkan hasil</w:t>
      </w:r>
      <w:r w:rsidR="00D9190C" w:rsidRPr="00D9190C">
        <w:rPr>
          <w:rFonts w:ascii="Times New Roman" w:hAnsi="Times New Roman" w:cs="Times New Roman"/>
          <w:sz w:val="24"/>
          <w:szCs w:val="24"/>
        </w:rPr>
        <w:t xml:space="preserve"> </w:t>
      </w:r>
      <w:r w:rsidRPr="00D9190C">
        <w:rPr>
          <w:rFonts w:ascii="Times New Roman" w:hAnsi="Times New Roman" w:cs="Times New Roman"/>
          <w:sz w:val="24"/>
          <w:szCs w:val="24"/>
        </w:rPr>
        <w:t>Uji kolmogrovsmirnov</w:t>
      </w:r>
      <w:r w:rsidR="004310E2">
        <w:rPr>
          <w:rFonts w:ascii="Times New Roman" w:hAnsi="Times New Roman" w:cs="Times New Roman"/>
          <w:sz w:val="24"/>
          <w:szCs w:val="24"/>
        </w:rPr>
        <w:t>.</w:t>
      </w:r>
    </w:p>
    <w:p w14:paraId="481B0546" w14:textId="00198F55" w:rsidR="009A4899" w:rsidRPr="001120B9" w:rsidRDefault="00A43DA7" w:rsidP="00A43DA7">
      <w:pPr>
        <w:pStyle w:val="Caption"/>
        <w:rPr>
          <w:rFonts w:ascii="Times New Roman" w:hAnsi="Times New Roman" w:cs="Times New Roman"/>
          <w:b/>
          <w:bCs/>
          <w:i w:val="0"/>
          <w:iCs w:val="0"/>
          <w:color w:val="auto"/>
          <w:sz w:val="22"/>
          <w:szCs w:val="22"/>
        </w:rPr>
      </w:pPr>
      <w:bookmarkStart w:id="139" w:name="_Toc211443317"/>
      <w:bookmarkStart w:id="140" w:name="_Toc214976814"/>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3</w:t>
      </w:r>
      <w:r w:rsidRPr="001120B9">
        <w:rPr>
          <w:rFonts w:ascii="Times New Roman" w:hAnsi="Times New Roman" w:cs="Times New Roman"/>
          <w:b/>
          <w:bCs/>
          <w:i w:val="0"/>
          <w:iCs w:val="0"/>
          <w:color w:val="auto"/>
          <w:sz w:val="22"/>
          <w:szCs w:val="22"/>
        </w:rPr>
        <w:fldChar w:fldCharType="end"/>
      </w:r>
      <w:r w:rsidRPr="001120B9">
        <w:rPr>
          <w:rFonts w:ascii="Times New Roman" w:hAnsi="Times New Roman" w:cs="Times New Roman"/>
          <w:b/>
          <w:bCs/>
          <w:i w:val="0"/>
          <w:iCs w:val="0"/>
          <w:color w:val="auto"/>
          <w:sz w:val="22"/>
          <w:szCs w:val="22"/>
        </w:rPr>
        <w:t xml:space="preserve"> </w:t>
      </w:r>
      <w:r w:rsidR="00742B3F" w:rsidRPr="001120B9">
        <w:rPr>
          <w:rFonts w:ascii="Times New Roman" w:hAnsi="Times New Roman" w:cs="Times New Roman"/>
          <w:b/>
          <w:bCs/>
          <w:i w:val="0"/>
          <w:iCs w:val="0"/>
          <w:color w:val="auto"/>
          <w:sz w:val="22"/>
          <w:szCs w:val="22"/>
        </w:rPr>
        <w:t>Uji Menggunakan One SampleKolmogrovSmirnov</w:t>
      </w:r>
      <w:bookmarkEnd w:id="139"/>
      <w:bookmarkEnd w:id="140"/>
    </w:p>
    <w:tbl>
      <w:tblPr>
        <w:tblW w:w="4816" w:type="pct"/>
        <w:tblLook w:val="04A0" w:firstRow="1" w:lastRow="0" w:firstColumn="1" w:lastColumn="0" w:noHBand="0" w:noVBand="1"/>
      </w:tblPr>
      <w:tblGrid>
        <w:gridCol w:w="2572"/>
        <w:gridCol w:w="2529"/>
        <w:gridCol w:w="2535"/>
      </w:tblGrid>
      <w:tr w:rsidR="00F46BC0" w:rsidRPr="007806BA" w14:paraId="50FFDFB6" w14:textId="36BB9306" w:rsidTr="00F46BC0">
        <w:trPr>
          <w:trHeight w:val="288"/>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48F4C7BC" w14:textId="13B267DB" w:rsidR="00F46BC0" w:rsidRPr="007806BA" w:rsidRDefault="00F46BC0" w:rsidP="00F46BC0">
            <w:pPr>
              <w:spacing w:after="0" w:line="240" w:lineRule="auto"/>
              <w:jc w:val="center"/>
              <w:rPr>
                <w:rFonts w:ascii="Times New Roman" w:eastAsia="Times New Roman" w:hAnsi="Times New Roman" w:cs="Times New Roman"/>
                <w:b/>
                <w:bCs/>
                <w:color w:val="000000"/>
                <w:sz w:val="20"/>
                <w:szCs w:val="20"/>
              </w:rPr>
            </w:pPr>
            <w:r w:rsidRPr="00737F79">
              <w:rPr>
                <w:rFonts w:ascii="Times New Roman" w:eastAsia="Times New Roman" w:hAnsi="Times New Roman" w:cs="Times New Roman"/>
                <w:b/>
                <w:bCs/>
                <w:color w:val="000000"/>
                <w:sz w:val="20"/>
                <w:szCs w:val="20"/>
              </w:rPr>
              <w:t>One-Sample Kolmogorov-Smirnov Test</w:t>
            </w:r>
          </w:p>
        </w:tc>
      </w:tr>
      <w:tr w:rsidR="00F46BC0" w:rsidRPr="007806BA" w14:paraId="30D0C322" w14:textId="25C471F7" w:rsidTr="00F46BC0">
        <w:trPr>
          <w:trHeight w:val="288"/>
        </w:trPr>
        <w:tc>
          <w:tcPr>
            <w:tcW w:w="1684" w:type="pct"/>
            <w:tcBorders>
              <w:top w:val="nil"/>
              <w:left w:val="single" w:sz="4" w:space="0" w:color="auto"/>
              <w:bottom w:val="single" w:sz="4" w:space="0" w:color="auto"/>
              <w:right w:val="single" w:sz="4" w:space="0" w:color="auto"/>
            </w:tcBorders>
            <w:noWrap/>
            <w:vAlign w:val="bottom"/>
            <w:hideMark/>
          </w:tcPr>
          <w:p w14:paraId="033627D5" w14:textId="77777777" w:rsidR="00F46BC0" w:rsidRPr="007806BA" w:rsidRDefault="00F46BC0" w:rsidP="00E60D75">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lastRenderedPageBreak/>
              <w:t> </w:t>
            </w:r>
          </w:p>
        </w:tc>
        <w:tc>
          <w:tcPr>
            <w:tcW w:w="3315" w:type="pct"/>
            <w:gridSpan w:val="2"/>
            <w:tcBorders>
              <w:top w:val="single" w:sz="4" w:space="0" w:color="auto"/>
              <w:left w:val="nil"/>
              <w:bottom w:val="single" w:sz="4" w:space="0" w:color="auto"/>
              <w:right w:val="single" w:sz="4" w:space="0" w:color="auto"/>
            </w:tcBorders>
            <w:noWrap/>
            <w:vAlign w:val="center"/>
            <w:hideMark/>
          </w:tcPr>
          <w:p w14:paraId="4FA2BA45" w14:textId="351644E2" w:rsidR="00F46BC0" w:rsidRPr="006600CF" w:rsidRDefault="00F46BC0" w:rsidP="00F46BC0">
            <w:pPr>
              <w:spacing w:after="0" w:line="240" w:lineRule="auto"/>
              <w:jc w:val="center"/>
              <w:rPr>
                <w:rFonts w:ascii="Times New Roman" w:eastAsia="Times New Roman" w:hAnsi="Times New Roman" w:cs="Times New Roman"/>
                <w:b/>
                <w:bCs/>
                <w:color w:val="000000"/>
                <w:sz w:val="20"/>
                <w:szCs w:val="20"/>
              </w:rPr>
            </w:pPr>
            <w:r w:rsidRPr="006600CF">
              <w:rPr>
                <w:rFonts w:ascii="Times New Roman" w:eastAsia="Times New Roman" w:hAnsi="Times New Roman" w:cs="Times New Roman"/>
                <w:b/>
                <w:bCs/>
                <w:color w:val="000000"/>
                <w:sz w:val="20"/>
                <w:szCs w:val="20"/>
              </w:rPr>
              <w:t>KAM</w:t>
            </w:r>
          </w:p>
        </w:tc>
      </w:tr>
      <w:tr w:rsidR="00F46BC0" w:rsidRPr="007806BA" w14:paraId="0B87D4CA" w14:textId="77777777" w:rsidTr="00F46BC0">
        <w:trPr>
          <w:trHeight w:val="288"/>
        </w:trPr>
        <w:tc>
          <w:tcPr>
            <w:tcW w:w="1684" w:type="pct"/>
            <w:tcBorders>
              <w:top w:val="nil"/>
              <w:left w:val="single" w:sz="4" w:space="0" w:color="auto"/>
              <w:bottom w:val="single" w:sz="4" w:space="0" w:color="auto"/>
              <w:right w:val="single" w:sz="4" w:space="0" w:color="auto"/>
            </w:tcBorders>
            <w:noWrap/>
            <w:vAlign w:val="bottom"/>
            <w:hideMark/>
          </w:tcPr>
          <w:p w14:paraId="53DAC691" w14:textId="77777777" w:rsidR="00F46BC0" w:rsidRPr="007806BA" w:rsidRDefault="00F46BC0" w:rsidP="00E60D75">
            <w:pPr>
              <w:spacing w:after="0" w:line="240" w:lineRule="auto"/>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 </w:t>
            </w:r>
          </w:p>
        </w:tc>
        <w:tc>
          <w:tcPr>
            <w:tcW w:w="1656" w:type="pct"/>
            <w:tcBorders>
              <w:top w:val="nil"/>
              <w:left w:val="nil"/>
              <w:bottom w:val="single" w:sz="4" w:space="0" w:color="auto"/>
              <w:right w:val="single" w:sz="4" w:space="0" w:color="auto"/>
            </w:tcBorders>
            <w:noWrap/>
            <w:vAlign w:val="center"/>
            <w:hideMark/>
          </w:tcPr>
          <w:p w14:paraId="0B009301" w14:textId="77777777" w:rsidR="00F46BC0" w:rsidRPr="007806BA" w:rsidRDefault="00F46BC0" w:rsidP="00E60D75">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Model 1</w:t>
            </w:r>
          </w:p>
        </w:tc>
        <w:tc>
          <w:tcPr>
            <w:tcW w:w="1659" w:type="pct"/>
            <w:tcBorders>
              <w:top w:val="nil"/>
              <w:left w:val="nil"/>
              <w:bottom w:val="single" w:sz="4" w:space="0" w:color="auto"/>
              <w:right w:val="single" w:sz="4" w:space="0" w:color="auto"/>
            </w:tcBorders>
            <w:noWrap/>
            <w:vAlign w:val="center"/>
            <w:hideMark/>
          </w:tcPr>
          <w:p w14:paraId="3014372D" w14:textId="77777777" w:rsidR="00F46BC0" w:rsidRPr="007806BA" w:rsidRDefault="00F46BC0" w:rsidP="00E60D75">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Model 2</w:t>
            </w:r>
          </w:p>
        </w:tc>
      </w:tr>
      <w:tr w:rsidR="00F46BC0" w:rsidRPr="007806BA" w14:paraId="6FC288E4" w14:textId="77777777" w:rsidTr="00F46BC0">
        <w:trPr>
          <w:trHeight w:val="288"/>
        </w:trPr>
        <w:tc>
          <w:tcPr>
            <w:tcW w:w="1684" w:type="pct"/>
            <w:tcBorders>
              <w:top w:val="nil"/>
              <w:left w:val="single" w:sz="4" w:space="0" w:color="auto"/>
              <w:bottom w:val="single" w:sz="4" w:space="0" w:color="auto"/>
              <w:right w:val="single" w:sz="4" w:space="0" w:color="auto"/>
            </w:tcBorders>
            <w:noWrap/>
            <w:vAlign w:val="center"/>
            <w:hideMark/>
          </w:tcPr>
          <w:p w14:paraId="74FB0DA4" w14:textId="258D00AE" w:rsidR="00F46BC0" w:rsidRPr="007806BA" w:rsidRDefault="00F46BC0" w:rsidP="00E60D75">
            <w:pPr>
              <w:spacing w:after="0" w:line="240" w:lineRule="auto"/>
              <w:rPr>
                <w:rFonts w:ascii="Times New Roman" w:eastAsia="Times New Roman" w:hAnsi="Times New Roman" w:cs="Times New Roman"/>
                <w:color w:val="000000"/>
                <w:sz w:val="20"/>
                <w:szCs w:val="20"/>
              </w:rPr>
            </w:pPr>
            <w:r w:rsidRPr="00737F79">
              <w:rPr>
                <w:rFonts w:ascii="Times New Roman" w:eastAsia="Times New Roman" w:hAnsi="Times New Roman" w:cs="Times New Roman"/>
                <w:color w:val="000000"/>
                <w:sz w:val="20"/>
                <w:szCs w:val="20"/>
              </w:rPr>
              <w:t>Test Statistic</w:t>
            </w:r>
            <w:r w:rsidRPr="00737F79">
              <w:rPr>
                <w:rFonts w:ascii="Times New Roman" w:eastAsia="Times New Roman" w:hAnsi="Times New Roman" w:cs="Times New Roman"/>
                <w:color w:val="000000"/>
                <w:sz w:val="20"/>
                <w:szCs w:val="20"/>
              </w:rPr>
              <w:tab/>
            </w:r>
          </w:p>
        </w:tc>
        <w:tc>
          <w:tcPr>
            <w:tcW w:w="1656" w:type="pct"/>
            <w:tcBorders>
              <w:top w:val="nil"/>
              <w:left w:val="nil"/>
              <w:bottom w:val="single" w:sz="4" w:space="0" w:color="auto"/>
              <w:right w:val="single" w:sz="4" w:space="0" w:color="auto"/>
            </w:tcBorders>
            <w:noWrap/>
            <w:vAlign w:val="center"/>
            <w:hideMark/>
          </w:tcPr>
          <w:p w14:paraId="5E4738A0" w14:textId="4CD85C87" w:rsidR="00F46BC0" w:rsidRPr="007806BA" w:rsidRDefault="00F46BC0" w:rsidP="00E60D7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0,307</w:t>
            </w:r>
          </w:p>
        </w:tc>
        <w:tc>
          <w:tcPr>
            <w:tcW w:w="1659" w:type="pct"/>
            <w:tcBorders>
              <w:top w:val="nil"/>
              <w:left w:val="nil"/>
              <w:bottom w:val="single" w:sz="4" w:space="0" w:color="auto"/>
              <w:right w:val="single" w:sz="4" w:space="0" w:color="auto"/>
            </w:tcBorders>
            <w:noWrap/>
            <w:vAlign w:val="center"/>
            <w:hideMark/>
          </w:tcPr>
          <w:p w14:paraId="6D542944" w14:textId="1E8C83C1" w:rsidR="00F46BC0" w:rsidRPr="007806BA" w:rsidRDefault="00F46BC0" w:rsidP="00E60D7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7806B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209</w:t>
            </w:r>
          </w:p>
        </w:tc>
      </w:tr>
      <w:tr w:rsidR="00F46BC0" w:rsidRPr="007806BA" w14:paraId="5F19D6A7" w14:textId="77777777" w:rsidTr="00F46BC0">
        <w:trPr>
          <w:trHeight w:val="312"/>
        </w:trPr>
        <w:tc>
          <w:tcPr>
            <w:tcW w:w="1684" w:type="pct"/>
            <w:tcBorders>
              <w:top w:val="nil"/>
              <w:left w:val="single" w:sz="4" w:space="0" w:color="auto"/>
              <w:bottom w:val="single" w:sz="4" w:space="0" w:color="auto"/>
              <w:right w:val="single" w:sz="4" w:space="0" w:color="auto"/>
            </w:tcBorders>
            <w:noWrap/>
            <w:vAlign w:val="center"/>
            <w:hideMark/>
          </w:tcPr>
          <w:p w14:paraId="150A87DE" w14:textId="435DFA47" w:rsidR="00F46BC0" w:rsidRPr="007806BA" w:rsidRDefault="00F46BC0" w:rsidP="00E60D75">
            <w:pPr>
              <w:spacing w:after="0" w:line="240" w:lineRule="auto"/>
              <w:rPr>
                <w:rFonts w:ascii="Times New Roman" w:eastAsia="Times New Roman" w:hAnsi="Times New Roman" w:cs="Times New Roman"/>
                <w:color w:val="000000"/>
                <w:sz w:val="20"/>
                <w:szCs w:val="20"/>
              </w:rPr>
            </w:pPr>
            <w:r w:rsidRPr="00737F79">
              <w:rPr>
                <w:rFonts w:ascii="Times New Roman" w:eastAsia="Times New Roman" w:hAnsi="Times New Roman" w:cs="Times New Roman"/>
                <w:color w:val="000000"/>
                <w:sz w:val="20"/>
                <w:szCs w:val="20"/>
              </w:rPr>
              <w:t>Asymp. Sig. (2-tailed)</w:t>
            </w:r>
          </w:p>
        </w:tc>
        <w:tc>
          <w:tcPr>
            <w:tcW w:w="1656" w:type="pct"/>
            <w:tcBorders>
              <w:top w:val="nil"/>
              <w:left w:val="nil"/>
              <w:bottom w:val="single" w:sz="4" w:space="0" w:color="auto"/>
              <w:right w:val="single" w:sz="4" w:space="0" w:color="auto"/>
            </w:tcBorders>
            <w:noWrap/>
            <w:vAlign w:val="center"/>
            <w:hideMark/>
          </w:tcPr>
          <w:p w14:paraId="500B1EFF" w14:textId="4AFA7ACB" w:rsidR="00F46BC0" w:rsidRPr="007806BA" w:rsidRDefault="00F46BC0" w:rsidP="00E60D75">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vertAlign w:val="superscript"/>
              </w:rPr>
              <w:t>c</w:t>
            </w:r>
          </w:p>
        </w:tc>
        <w:tc>
          <w:tcPr>
            <w:tcW w:w="1659" w:type="pct"/>
            <w:tcBorders>
              <w:top w:val="nil"/>
              <w:left w:val="nil"/>
              <w:bottom w:val="single" w:sz="4" w:space="0" w:color="auto"/>
              <w:right w:val="single" w:sz="4" w:space="0" w:color="auto"/>
            </w:tcBorders>
            <w:noWrap/>
            <w:vAlign w:val="center"/>
            <w:hideMark/>
          </w:tcPr>
          <w:p w14:paraId="55B10430" w14:textId="5908B844" w:rsidR="00F46BC0" w:rsidRPr="007806BA" w:rsidRDefault="00F46BC0" w:rsidP="00E60D75">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vertAlign w:val="superscript"/>
              </w:rPr>
              <w:t>c</w:t>
            </w:r>
          </w:p>
        </w:tc>
      </w:tr>
    </w:tbl>
    <w:p w14:paraId="2C3A8A0E" w14:textId="77777777" w:rsidR="009348D4" w:rsidRPr="006600CF" w:rsidRDefault="009348D4" w:rsidP="009348D4">
      <w:pPr>
        <w:autoSpaceDE w:val="0"/>
        <w:autoSpaceDN w:val="0"/>
        <w:adjustRightInd w:val="0"/>
        <w:spacing w:after="0" w:line="480" w:lineRule="auto"/>
        <w:rPr>
          <w:rFonts w:ascii="Times New Roman" w:hAnsi="Times New Roman" w:cs="Times New Roman"/>
          <w:i/>
          <w:iCs/>
        </w:rPr>
      </w:pPr>
      <w:r w:rsidRPr="006600CF">
        <w:rPr>
          <w:rFonts w:ascii="Times New Roman" w:hAnsi="Times New Roman" w:cs="Times New Roman"/>
          <w:i/>
          <w:iCs/>
        </w:rPr>
        <w:t>Sumber: Output SPSS Versi 25</w:t>
      </w:r>
    </w:p>
    <w:p w14:paraId="66CC2ECB" w14:textId="506F7135" w:rsidR="009348D4" w:rsidRPr="007806BA" w:rsidRDefault="00104C74" w:rsidP="00254E35">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Tabel</w:t>
      </w:r>
      <w:r w:rsidR="009348D4" w:rsidRPr="007806BA">
        <w:rPr>
          <w:rFonts w:ascii="Times New Roman" w:hAnsi="Times New Roman" w:cs="Times New Roman"/>
          <w:sz w:val="24"/>
          <w:szCs w:val="24"/>
        </w:rPr>
        <w:t xml:space="preserve"> 4.2.</w:t>
      </w:r>
      <w:r w:rsidR="00742B3F" w:rsidRPr="007806BA">
        <w:rPr>
          <w:rFonts w:ascii="Times New Roman" w:hAnsi="Times New Roman" w:cs="Times New Roman"/>
          <w:sz w:val="24"/>
          <w:szCs w:val="24"/>
        </w:rPr>
        <w:t xml:space="preserve"> </w:t>
      </w:r>
      <w:r w:rsidR="009348D4" w:rsidRPr="007806BA">
        <w:rPr>
          <w:rFonts w:ascii="Times New Roman" w:hAnsi="Times New Roman" w:cs="Times New Roman"/>
          <w:sz w:val="24"/>
          <w:szCs w:val="24"/>
        </w:rPr>
        <w:t xml:space="preserve">uji </w:t>
      </w:r>
      <w:r w:rsidR="009348D4" w:rsidRPr="004310E2">
        <w:rPr>
          <w:rFonts w:ascii="Times New Roman" w:hAnsi="Times New Roman" w:cs="Times New Roman"/>
          <w:i/>
          <w:iCs/>
          <w:sz w:val="24"/>
          <w:szCs w:val="24"/>
        </w:rPr>
        <w:t>One Sample Kolmogrovsmirnov</w:t>
      </w:r>
      <w:r w:rsidR="009348D4" w:rsidRPr="007806BA">
        <w:rPr>
          <w:rFonts w:ascii="Times New Roman" w:hAnsi="Times New Roman" w:cs="Times New Roman"/>
          <w:sz w:val="24"/>
          <w:szCs w:val="24"/>
        </w:rPr>
        <w:t xml:space="preserve"> terlihat jika angka dari Asymp sig (2-tailed) kurang dari 0,05 yakni sebesar 0,000</w:t>
      </w:r>
      <w:r w:rsidR="00D9190C">
        <w:rPr>
          <w:rFonts w:ascii="Times New Roman" w:hAnsi="Times New Roman" w:cs="Times New Roman"/>
          <w:sz w:val="24"/>
          <w:szCs w:val="24"/>
        </w:rPr>
        <w:t xml:space="preserve"> pada model 1,</w:t>
      </w:r>
      <w:r w:rsidR="009348D4" w:rsidRPr="007806BA">
        <w:rPr>
          <w:rFonts w:ascii="Times New Roman" w:hAnsi="Times New Roman" w:cs="Times New Roman"/>
          <w:sz w:val="24"/>
          <w:szCs w:val="24"/>
        </w:rPr>
        <w:t xml:space="preserve"> </w:t>
      </w:r>
      <w:bookmarkStart w:id="141" w:name="_Hlk213525141"/>
      <w:r w:rsidR="00D9190C">
        <w:rPr>
          <w:rFonts w:ascii="Times New Roman" w:hAnsi="Times New Roman" w:cs="Times New Roman"/>
          <w:sz w:val="24"/>
          <w:szCs w:val="24"/>
        </w:rPr>
        <w:t xml:space="preserve">Hal ini </w:t>
      </w:r>
      <w:r w:rsidR="009348D4" w:rsidRPr="007806BA">
        <w:rPr>
          <w:rFonts w:ascii="Times New Roman" w:hAnsi="Times New Roman" w:cs="Times New Roman"/>
          <w:sz w:val="24"/>
          <w:szCs w:val="24"/>
        </w:rPr>
        <w:t xml:space="preserve">menunjukan </w:t>
      </w:r>
      <w:r w:rsidR="00D9190C">
        <w:rPr>
          <w:rFonts w:ascii="Times New Roman" w:hAnsi="Times New Roman" w:cs="Times New Roman"/>
          <w:sz w:val="24"/>
          <w:szCs w:val="24"/>
        </w:rPr>
        <w:t xml:space="preserve">bahwa </w:t>
      </w:r>
      <w:r w:rsidR="004B329B">
        <w:rPr>
          <w:rFonts w:ascii="Times New Roman" w:hAnsi="Times New Roman" w:cs="Times New Roman"/>
          <w:sz w:val="24"/>
          <w:szCs w:val="24"/>
        </w:rPr>
        <w:t xml:space="preserve">data penelitian </w:t>
      </w:r>
      <w:r w:rsidR="001A50EA">
        <w:rPr>
          <w:rFonts w:ascii="Times New Roman" w:hAnsi="Times New Roman" w:cs="Times New Roman"/>
          <w:sz w:val="24"/>
          <w:szCs w:val="24"/>
        </w:rPr>
        <w:t xml:space="preserve">pada </w:t>
      </w:r>
      <w:r w:rsidR="009348D4" w:rsidRPr="007806BA">
        <w:rPr>
          <w:rFonts w:ascii="Times New Roman" w:hAnsi="Times New Roman" w:cs="Times New Roman"/>
          <w:sz w:val="24"/>
          <w:szCs w:val="24"/>
        </w:rPr>
        <w:t>model</w:t>
      </w:r>
      <w:r w:rsidR="00D9190C">
        <w:rPr>
          <w:rFonts w:ascii="Times New Roman" w:hAnsi="Times New Roman" w:cs="Times New Roman"/>
          <w:sz w:val="24"/>
          <w:szCs w:val="24"/>
        </w:rPr>
        <w:t xml:space="preserve"> 1</w:t>
      </w:r>
      <w:r w:rsidR="009348D4" w:rsidRPr="007806BA">
        <w:rPr>
          <w:rFonts w:ascii="Times New Roman" w:hAnsi="Times New Roman" w:cs="Times New Roman"/>
          <w:sz w:val="24"/>
          <w:szCs w:val="24"/>
        </w:rPr>
        <w:t xml:space="preserve"> ini tidak terdistribusi secara normal.</w:t>
      </w:r>
      <w:bookmarkEnd w:id="141"/>
      <w:r w:rsidR="00D9190C">
        <w:rPr>
          <w:rFonts w:ascii="Times New Roman" w:hAnsi="Times New Roman" w:cs="Times New Roman"/>
          <w:sz w:val="24"/>
          <w:szCs w:val="24"/>
        </w:rPr>
        <w:t xml:space="preserve"> </w:t>
      </w:r>
      <w:r w:rsidR="009348D4" w:rsidRPr="007806BA">
        <w:rPr>
          <w:rFonts w:ascii="Times New Roman" w:hAnsi="Times New Roman" w:cs="Times New Roman"/>
          <w:sz w:val="24"/>
          <w:szCs w:val="24"/>
        </w:rPr>
        <w:t xml:space="preserve"> Adapun</w:t>
      </w:r>
      <w:r w:rsidR="00D9190C">
        <w:rPr>
          <w:rFonts w:ascii="Times New Roman" w:hAnsi="Times New Roman" w:cs="Times New Roman"/>
          <w:sz w:val="24"/>
          <w:szCs w:val="24"/>
        </w:rPr>
        <w:t xml:space="preserve"> pada model 2 </w:t>
      </w:r>
      <w:r w:rsidR="00D9190C" w:rsidRPr="007806BA">
        <w:rPr>
          <w:rFonts w:ascii="Times New Roman" w:hAnsi="Times New Roman" w:cs="Times New Roman"/>
          <w:sz w:val="24"/>
          <w:szCs w:val="24"/>
        </w:rPr>
        <w:t xml:space="preserve">terlihat jika angka dari Asymp sig (2-tailed) </w:t>
      </w:r>
      <w:r w:rsidR="00D9190C">
        <w:rPr>
          <w:rFonts w:ascii="Times New Roman" w:hAnsi="Times New Roman" w:cs="Times New Roman"/>
          <w:sz w:val="24"/>
          <w:szCs w:val="24"/>
        </w:rPr>
        <w:t xml:space="preserve">juga </w:t>
      </w:r>
      <w:r w:rsidR="00D9190C" w:rsidRPr="007806BA">
        <w:rPr>
          <w:rFonts w:ascii="Times New Roman" w:hAnsi="Times New Roman" w:cs="Times New Roman"/>
          <w:sz w:val="24"/>
          <w:szCs w:val="24"/>
        </w:rPr>
        <w:t>kurang dari 0,05 yakni sebesar 0,000</w:t>
      </w:r>
      <w:r w:rsidR="00D9190C">
        <w:rPr>
          <w:rFonts w:ascii="Times New Roman" w:hAnsi="Times New Roman" w:cs="Times New Roman"/>
          <w:sz w:val="24"/>
          <w:szCs w:val="24"/>
        </w:rPr>
        <w:t xml:space="preserve">, Sehingga dapat disimpulan bahwa </w:t>
      </w:r>
      <w:r w:rsidR="002C0104">
        <w:rPr>
          <w:rFonts w:ascii="Times New Roman" w:hAnsi="Times New Roman" w:cs="Times New Roman"/>
          <w:sz w:val="24"/>
          <w:szCs w:val="24"/>
        </w:rPr>
        <w:t xml:space="preserve">data </w:t>
      </w:r>
      <w:r w:rsidR="00D9190C">
        <w:rPr>
          <w:rFonts w:ascii="Times New Roman" w:hAnsi="Times New Roman" w:cs="Times New Roman"/>
          <w:sz w:val="24"/>
          <w:szCs w:val="24"/>
        </w:rPr>
        <w:t xml:space="preserve">penelitian ini baik model 1 maupun 2 </w:t>
      </w:r>
      <w:r w:rsidR="00D9190C" w:rsidRPr="007806BA">
        <w:rPr>
          <w:rFonts w:ascii="Times New Roman" w:hAnsi="Times New Roman" w:cs="Times New Roman"/>
          <w:sz w:val="24"/>
          <w:szCs w:val="24"/>
        </w:rPr>
        <w:t>tidak terdistribusi secara normal.</w:t>
      </w:r>
      <w:r w:rsidR="00D9190C">
        <w:rPr>
          <w:rFonts w:ascii="Times New Roman" w:hAnsi="Times New Roman" w:cs="Times New Roman"/>
          <w:sz w:val="24"/>
          <w:szCs w:val="24"/>
        </w:rPr>
        <w:t xml:space="preserve"> S</w:t>
      </w:r>
      <w:r w:rsidR="009348D4" w:rsidRPr="007806BA">
        <w:rPr>
          <w:rFonts w:ascii="Times New Roman" w:hAnsi="Times New Roman" w:cs="Times New Roman"/>
          <w:sz w:val="24"/>
          <w:szCs w:val="24"/>
        </w:rPr>
        <w:t>alah satu</w:t>
      </w:r>
      <w:r w:rsidR="00742B3F" w:rsidRPr="007806BA">
        <w:rPr>
          <w:rFonts w:ascii="Times New Roman" w:hAnsi="Times New Roman" w:cs="Times New Roman"/>
          <w:sz w:val="24"/>
          <w:szCs w:val="24"/>
        </w:rPr>
        <w:t xml:space="preserve"> </w:t>
      </w:r>
      <w:r w:rsidR="009348D4" w:rsidRPr="007806BA">
        <w:rPr>
          <w:rFonts w:ascii="Times New Roman" w:hAnsi="Times New Roman" w:cs="Times New Roman"/>
          <w:sz w:val="24"/>
          <w:szCs w:val="24"/>
        </w:rPr>
        <w:t>cara untuk mengatasinya yaitu dengan</w:t>
      </w:r>
      <w:r w:rsidR="00BC0940">
        <w:rPr>
          <w:rFonts w:ascii="Times New Roman" w:hAnsi="Times New Roman" w:cs="Times New Roman"/>
          <w:sz w:val="24"/>
          <w:szCs w:val="24"/>
        </w:rPr>
        <w:t xml:space="preserve"> </w:t>
      </w:r>
      <w:r w:rsidR="009348D4" w:rsidRPr="007806BA">
        <w:rPr>
          <w:rFonts w:ascii="Times New Roman" w:hAnsi="Times New Roman" w:cs="Times New Roman"/>
          <w:sz w:val="24"/>
          <w:szCs w:val="24"/>
        </w:rPr>
        <w:t>mengoutlier</w:t>
      </w:r>
      <w:r w:rsidR="00254E35" w:rsidRPr="007806BA">
        <w:rPr>
          <w:rFonts w:ascii="Times New Roman" w:hAnsi="Times New Roman" w:cs="Times New Roman"/>
          <w:sz w:val="24"/>
          <w:szCs w:val="24"/>
        </w:rPr>
        <w:t xml:space="preserve"> </w:t>
      </w:r>
      <w:r w:rsidR="009348D4" w:rsidRPr="007806BA">
        <w:rPr>
          <w:rFonts w:ascii="Times New Roman" w:hAnsi="Times New Roman" w:cs="Times New Roman"/>
          <w:sz w:val="24"/>
          <w:szCs w:val="24"/>
        </w:rPr>
        <w:t xml:space="preserve">data yang extreme sehingga didapatkan menjadi </w:t>
      </w:r>
      <w:r w:rsidR="00254E35" w:rsidRPr="007806BA">
        <w:rPr>
          <w:rFonts w:ascii="Times New Roman" w:hAnsi="Times New Roman" w:cs="Times New Roman"/>
          <w:sz w:val="24"/>
          <w:szCs w:val="24"/>
        </w:rPr>
        <w:t>1</w:t>
      </w:r>
      <w:r w:rsidR="00BC0940">
        <w:rPr>
          <w:rFonts w:ascii="Times New Roman" w:hAnsi="Times New Roman" w:cs="Times New Roman"/>
          <w:sz w:val="24"/>
          <w:szCs w:val="24"/>
        </w:rPr>
        <w:t>2</w:t>
      </w:r>
      <w:r w:rsidR="000C0C3D">
        <w:rPr>
          <w:rFonts w:ascii="Times New Roman" w:hAnsi="Times New Roman" w:cs="Times New Roman"/>
          <w:sz w:val="24"/>
          <w:szCs w:val="24"/>
        </w:rPr>
        <w:t>4</w:t>
      </w:r>
      <w:r w:rsidR="009348D4" w:rsidRPr="007806BA">
        <w:rPr>
          <w:rFonts w:ascii="Times New Roman" w:hAnsi="Times New Roman" w:cs="Times New Roman"/>
          <w:sz w:val="24"/>
          <w:szCs w:val="24"/>
        </w:rPr>
        <w:t xml:space="preserve"> sampel (data awal</w:t>
      </w:r>
      <w:r w:rsidR="00254E35" w:rsidRPr="007806BA">
        <w:rPr>
          <w:rFonts w:ascii="Times New Roman" w:hAnsi="Times New Roman" w:cs="Times New Roman"/>
          <w:sz w:val="24"/>
          <w:szCs w:val="24"/>
        </w:rPr>
        <w:t xml:space="preserve"> 201</w:t>
      </w:r>
      <w:r w:rsidR="009348D4" w:rsidRPr="007806BA">
        <w:rPr>
          <w:rFonts w:ascii="Times New Roman" w:hAnsi="Times New Roman" w:cs="Times New Roman"/>
          <w:sz w:val="24"/>
          <w:szCs w:val="24"/>
        </w:rPr>
        <w:t>) didapat</w:t>
      </w:r>
      <w:r w:rsidR="00254E35" w:rsidRPr="007806BA">
        <w:rPr>
          <w:rFonts w:ascii="Times New Roman" w:hAnsi="Times New Roman" w:cs="Times New Roman"/>
          <w:sz w:val="24"/>
          <w:szCs w:val="24"/>
        </w:rPr>
        <w:t xml:space="preserve"> </w:t>
      </w:r>
      <w:r w:rsidR="009348D4" w:rsidRPr="007806BA">
        <w:rPr>
          <w:rFonts w:ascii="Times New Roman" w:hAnsi="Times New Roman" w:cs="Times New Roman"/>
          <w:sz w:val="24"/>
          <w:szCs w:val="24"/>
        </w:rPr>
        <w:t>hasil:</w:t>
      </w:r>
    </w:p>
    <w:p w14:paraId="76308DB4" w14:textId="74428B2A" w:rsidR="00D61581" w:rsidRPr="001120B9" w:rsidRDefault="00A43DA7" w:rsidP="00A43DA7">
      <w:pPr>
        <w:pStyle w:val="Caption"/>
        <w:rPr>
          <w:rFonts w:ascii="Times New Roman" w:hAnsi="Times New Roman" w:cs="Times New Roman"/>
          <w:b/>
          <w:bCs/>
          <w:i w:val="0"/>
          <w:iCs w:val="0"/>
          <w:color w:val="auto"/>
          <w:sz w:val="22"/>
          <w:szCs w:val="22"/>
        </w:rPr>
      </w:pPr>
      <w:bookmarkStart w:id="142" w:name="_Toc211443318"/>
      <w:bookmarkStart w:id="143" w:name="_Toc214976815"/>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4</w:t>
      </w:r>
      <w:r w:rsidRPr="001120B9">
        <w:rPr>
          <w:rFonts w:ascii="Times New Roman" w:hAnsi="Times New Roman" w:cs="Times New Roman"/>
          <w:b/>
          <w:bCs/>
          <w:i w:val="0"/>
          <w:iCs w:val="0"/>
          <w:color w:val="auto"/>
          <w:sz w:val="22"/>
          <w:szCs w:val="22"/>
        </w:rPr>
        <w:fldChar w:fldCharType="end"/>
      </w:r>
      <w:r w:rsidR="00D61581" w:rsidRPr="001120B9">
        <w:rPr>
          <w:rFonts w:ascii="Times New Roman" w:hAnsi="Times New Roman" w:cs="Times New Roman"/>
          <w:b/>
          <w:bCs/>
          <w:i w:val="0"/>
          <w:iCs w:val="0"/>
          <w:color w:val="auto"/>
          <w:sz w:val="22"/>
          <w:szCs w:val="22"/>
        </w:rPr>
        <w:t xml:space="preserve"> Uji One Sample KolmogrovSmirnov dengan </w:t>
      </w:r>
      <w:r w:rsidR="00243849" w:rsidRPr="001120B9">
        <w:rPr>
          <w:rFonts w:ascii="Times New Roman" w:hAnsi="Times New Roman" w:cs="Times New Roman"/>
          <w:b/>
          <w:bCs/>
          <w:i w:val="0"/>
          <w:iCs w:val="0"/>
          <w:color w:val="auto"/>
          <w:sz w:val="22"/>
          <w:szCs w:val="22"/>
        </w:rPr>
        <w:t>O</w:t>
      </w:r>
      <w:r w:rsidR="00D61581" w:rsidRPr="001120B9">
        <w:rPr>
          <w:rFonts w:ascii="Times New Roman" w:hAnsi="Times New Roman" w:cs="Times New Roman"/>
          <w:b/>
          <w:bCs/>
          <w:i w:val="0"/>
          <w:iCs w:val="0"/>
          <w:color w:val="auto"/>
          <w:sz w:val="22"/>
          <w:szCs w:val="22"/>
        </w:rPr>
        <w:t>utlier</w:t>
      </w:r>
      <w:bookmarkEnd w:id="142"/>
      <w:r w:rsidR="001C1E89" w:rsidRPr="001120B9">
        <w:rPr>
          <w:rFonts w:ascii="Times New Roman" w:hAnsi="Times New Roman" w:cs="Times New Roman"/>
          <w:b/>
          <w:bCs/>
          <w:i w:val="0"/>
          <w:iCs w:val="0"/>
          <w:color w:val="auto"/>
          <w:sz w:val="22"/>
          <w:szCs w:val="22"/>
        </w:rPr>
        <w:t xml:space="preserve"> </w:t>
      </w:r>
      <w:r w:rsidR="00243849" w:rsidRPr="001120B9">
        <w:rPr>
          <w:rFonts w:ascii="Times New Roman" w:hAnsi="Times New Roman" w:cs="Times New Roman"/>
          <w:b/>
          <w:bCs/>
          <w:i w:val="0"/>
          <w:iCs w:val="0"/>
          <w:color w:val="auto"/>
          <w:sz w:val="22"/>
          <w:szCs w:val="22"/>
        </w:rPr>
        <w:t>D</w:t>
      </w:r>
      <w:r w:rsidR="001C1E89" w:rsidRPr="001120B9">
        <w:rPr>
          <w:rFonts w:ascii="Times New Roman" w:hAnsi="Times New Roman" w:cs="Times New Roman"/>
          <w:b/>
          <w:bCs/>
          <w:i w:val="0"/>
          <w:iCs w:val="0"/>
          <w:color w:val="auto"/>
          <w:sz w:val="22"/>
          <w:szCs w:val="22"/>
        </w:rPr>
        <w:t>ata</w:t>
      </w:r>
      <w:bookmarkEnd w:id="143"/>
    </w:p>
    <w:tbl>
      <w:tblPr>
        <w:tblW w:w="4934" w:type="pct"/>
        <w:tblLook w:val="04A0" w:firstRow="1" w:lastRow="0" w:firstColumn="1" w:lastColumn="0" w:noHBand="0" w:noVBand="1"/>
      </w:tblPr>
      <w:tblGrid>
        <w:gridCol w:w="2635"/>
        <w:gridCol w:w="2589"/>
        <w:gridCol w:w="2599"/>
      </w:tblGrid>
      <w:tr w:rsidR="00771DA4" w:rsidRPr="007806BA" w14:paraId="7AB75C92" w14:textId="27A73BF2" w:rsidTr="00F46BC0">
        <w:trPr>
          <w:trHeight w:val="304"/>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54BE0558" w14:textId="761A7AA1" w:rsidR="00771DA4" w:rsidRPr="007806BA" w:rsidRDefault="00771DA4" w:rsidP="00771DA4">
            <w:pPr>
              <w:spacing w:after="0" w:line="240" w:lineRule="auto"/>
              <w:jc w:val="center"/>
              <w:rPr>
                <w:rFonts w:ascii="Times New Roman" w:eastAsia="Times New Roman" w:hAnsi="Times New Roman" w:cs="Times New Roman"/>
                <w:b/>
                <w:bCs/>
                <w:color w:val="000000"/>
                <w:sz w:val="20"/>
                <w:szCs w:val="20"/>
              </w:rPr>
            </w:pPr>
            <w:r w:rsidRPr="00737F79">
              <w:rPr>
                <w:rFonts w:ascii="Times New Roman" w:eastAsia="Times New Roman" w:hAnsi="Times New Roman" w:cs="Times New Roman"/>
                <w:b/>
                <w:bCs/>
                <w:color w:val="000000"/>
                <w:sz w:val="20"/>
                <w:szCs w:val="20"/>
              </w:rPr>
              <w:t>One-Sample Kolmogorov-Smirnov Test</w:t>
            </w:r>
          </w:p>
        </w:tc>
      </w:tr>
      <w:tr w:rsidR="00771DA4" w:rsidRPr="007806BA" w14:paraId="3F5A8FA5" w14:textId="500CDCA1" w:rsidTr="00F46BC0">
        <w:trPr>
          <w:trHeight w:val="304"/>
        </w:trPr>
        <w:tc>
          <w:tcPr>
            <w:tcW w:w="1684" w:type="pct"/>
            <w:tcBorders>
              <w:top w:val="single" w:sz="4" w:space="0" w:color="auto"/>
              <w:left w:val="single" w:sz="4" w:space="0" w:color="auto"/>
              <w:bottom w:val="single" w:sz="4" w:space="0" w:color="auto"/>
              <w:right w:val="single" w:sz="4" w:space="0" w:color="auto"/>
            </w:tcBorders>
            <w:noWrap/>
            <w:vAlign w:val="bottom"/>
            <w:hideMark/>
          </w:tcPr>
          <w:p w14:paraId="67673663" w14:textId="77777777" w:rsidR="00771DA4" w:rsidRPr="007806BA" w:rsidRDefault="00771DA4" w:rsidP="00E60D75">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 </w:t>
            </w:r>
          </w:p>
        </w:tc>
        <w:tc>
          <w:tcPr>
            <w:tcW w:w="3316" w:type="pct"/>
            <w:gridSpan w:val="2"/>
            <w:tcBorders>
              <w:top w:val="single" w:sz="4" w:space="0" w:color="auto"/>
              <w:left w:val="nil"/>
              <w:bottom w:val="single" w:sz="4" w:space="0" w:color="auto"/>
              <w:right w:val="single" w:sz="4" w:space="0" w:color="auto"/>
            </w:tcBorders>
            <w:noWrap/>
            <w:vAlign w:val="center"/>
            <w:hideMark/>
          </w:tcPr>
          <w:p w14:paraId="379D8248" w14:textId="097F612D" w:rsidR="00771DA4" w:rsidRPr="006600CF" w:rsidRDefault="00771DA4" w:rsidP="00771DA4">
            <w:pPr>
              <w:spacing w:after="0" w:line="240" w:lineRule="auto"/>
              <w:jc w:val="center"/>
              <w:rPr>
                <w:rFonts w:ascii="Times New Roman" w:eastAsia="Times New Roman" w:hAnsi="Times New Roman" w:cs="Times New Roman"/>
                <w:b/>
                <w:bCs/>
                <w:color w:val="000000"/>
                <w:sz w:val="20"/>
                <w:szCs w:val="20"/>
              </w:rPr>
            </w:pPr>
            <w:r w:rsidRPr="006600CF">
              <w:rPr>
                <w:rFonts w:ascii="Times New Roman" w:eastAsia="Times New Roman" w:hAnsi="Times New Roman" w:cs="Times New Roman"/>
                <w:b/>
                <w:bCs/>
                <w:color w:val="000000"/>
                <w:sz w:val="20"/>
                <w:szCs w:val="20"/>
              </w:rPr>
              <w:t>KAM</w:t>
            </w:r>
          </w:p>
        </w:tc>
      </w:tr>
      <w:tr w:rsidR="00771DA4" w:rsidRPr="007806BA" w14:paraId="58FDCEFE" w14:textId="77777777" w:rsidTr="00F46BC0">
        <w:trPr>
          <w:trHeight w:val="304"/>
        </w:trPr>
        <w:tc>
          <w:tcPr>
            <w:tcW w:w="1684" w:type="pct"/>
            <w:tcBorders>
              <w:top w:val="nil"/>
              <w:left w:val="single" w:sz="4" w:space="0" w:color="auto"/>
              <w:bottom w:val="single" w:sz="4" w:space="0" w:color="auto"/>
              <w:right w:val="single" w:sz="4" w:space="0" w:color="auto"/>
            </w:tcBorders>
            <w:noWrap/>
            <w:vAlign w:val="bottom"/>
            <w:hideMark/>
          </w:tcPr>
          <w:p w14:paraId="104573E7" w14:textId="77777777" w:rsidR="00771DA4" w:rsidRPr="007806BA" w:rsidRDefault="00771DA4" w:rsidP="00E60D75">
            <w:pPr>
              <w:spacing w:after="0" w:line="240" w:lineRule="auto"/>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 </w:t>
            </w:r>
          </w:p>
        </w:tc>
        <w:tc>
          <w:tcPr>
            <w:tcW w:w="1655" w:type="pct"/>
            <w:tcBorders>
              <w:top w:val="nil"/>
              <w:left w:val="nil"/>
              <w:bottom w:val="single" w:sz="4" w:space="0" w:color="auto"/>
              <w:right w:val="single" w:sz="4" w:space="0" w:color="auto"/>
            </w:tcBorders>
            <w:noWrap/>
            <w:vAlign w:val="center"/>
            <w:hideMark/>
          </w:tcPr>
          <w:p w14:paraId="537C18EB" w14:textId="77777777" w:rsidR="00771DA4" w:rsidRPr="007806BA" w:rsidRDefault="00771DA4" w:rsidP="00E60D75">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Model 1</w:t>
            </w:r>
          </w:p>
        </w:tc>
        <w:tc>
          <w:tcPr>
            <w:tcW w:w="1660" w:type="pct"/>
            <w:tcBorders>
              <w:top w:val="nil"/>
              <w:left w:val="nil"/>
              <w:bottom w:val="single" w:sz="4" w:space="0" w:color="auto"/>
              <w:right w:val="single" w:sz="4" w:space="0" w:color="auto"/>
            </w:tcBorders>
            <w:noWrap/>
            <w:vAlign w:val="center"/>
            <w:hideMark/>
          </w:tcPr>
          <w:p w14:paraId="5AD4CB75" w14:textId="77777777" w:rsidR="00771DA4" w:rsidRPr="007806BA" w:rsidRDefault="00771DA4" w:rsidP="00E60D75">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Model 2</w:t>
            </w:r>
          </w:p>
        </w:tc>
      </w:tr>
      <w:tr w:rsidR="00771DA4" w:rsidRPr="007806BA" w14:paraId="04529C88" w14:textId="77777777" w:rsidTr="00F46BC0">
        <w:trPr>
          <w:trHeight w:val="304"/>
        </w:trPr>
        <w:tc>
          <w:tcPr>
            <w:tcW w:w="1684" w:type="pct"/>
            <w:tcBorders>
              <w:top w:val="nil"/>
              <w:left w:val="single" w:sz="4" w:space="0" w:color="auto"/>
              <w:bottom w:val="single" w:sz="4" w:space="0" w:color="auto"/>
              <w:right w:val="single" w:sz="4" w:space="0" w:color="auto"/>
            </w:tcBorders>
            <w:noWrap/>
            <w:vAlign w:val="center"/>
            <w:hideMark/>
          </w:tcPr>
          <w:p w14:paraId="1BFABFBE" w14:textId="77777777" w:rsidR="00771DA4" w:rsidRPr="007806BA" w:rsidRDefault="00771DA4" w:rsidP="00E60D75">
            <w:pPr>
              <w:spacing w:after="0" w:line="240" w:lineRule="auto"/>
              <w:rPr>
                <w:rFonts w:ascii="Times New Roman" w:eastAsia="Times New Roman" w:hAnsi="Times New Roman" w:cs="Times New Roman"/>
                <w:color w:val="000000"/>
                <w:sz w:val="20"/>
                <w:szCs w:val="20"/>
              </w:rPr>
            </w:pPr>
            <w:r w:rsidRPr="00737F79">
              <w:rPr>
                <w:rFonts w:ascii="Times New Roman" w:eastAsia="Times New Roman" w:hAnsi="Times New Roman" w:cs="Times New Roman"/>
                <w:color w:val="000000"/>
                <w:sz w:val="20"/>
                <w:szCs w:val="20"/>
              </w:rPr>
              <w:t>Test Statistic</w:t>
            </w:r>
            <w:r w:rsidRPr="00737F79">
              <w:rPr>
                <w:rFonts w:ascii="Times New Roman" w:eastAsia="Times New Roman" w:hAnsi="Times New Roman" w:cs="Times New Roman"/>
                <w:color w:val="000000"/>
                <w:sz w:val="20"/>
                <w:szCs w:val="20"/>
              </w:rPr>
              <w:tab/>
            </w:r>
          </w:p>
        </w:tc>
        <w:tc>
          <w:tcPr>
            <w:tcW w:w="1655" w:type="pct"/>
            <w:tcBorders>
              <w:top w:val="nil"/>
              <w:left w:val="nil"/>
              <w:bottom w:val="single" w:sz="4" w:space="0" w:color="auto"/>
              <w:right w:val="single" w:sz="4" w:space="0" w:color="auto"/>
            </w:tcBorders>
            <w:noWrap/>
            <w:vAlign w:val="center"/>
            <w:hideMark/>
          </w:tcPr>
          <w:p w14:paraId="7D9A8ADA" w14:textId="11D5708C" w:rsidR="00771DA4" w:rsidRPr="007806BA" w:rsidRDefault="00771DA4" w:rsidP="00E60D7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w:t>
            </w:r>
            <w:r w:rsidR="000C0C3D">
              <w:rPr>
                <w:rFonts w:ascii="Times New Roman" w:eastAsia="Times New Roman" w:hAnsi="Times New Roman" w:cs="Times New Roman"/>
                <w:color w:val="000000"/>
                <w:sz w:val="20"/>
                <w:szCs w:val="20"/>
              </w:rPr>
              <w:t>34</w:t>
            </w:r>
          </w:p>
        </w:tc>
        <w:tc>
          <w:tcPr>
            <w:tcW w:w="1660" w:type="pct"/>
            <w:tcBorders>
              <w:top w:val="nil"/>
              <w:left w:val="nil"/>
              <w:bottom w:val="single" w:sz="4" w:space="0" w:color="auto"/>
              <w:right w:val="single" w:sz="4" w:space="0" w:color="auto"/>
            </w:tcBorders>
            <w:noWrap/>
            <w:vAlign w:val="center"/>
            <w:hideMark/>
          </w:tcPr>
          <w:p w14:paraId="2CCDBB31" w14:textId="6EAE787D" w:rsidR="00771DA4" w:rsidRPr="007806BA" w:rsidRDefault="00771DA4" w:rsidP="00E60D7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7806B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w:t>
            </w:r>
            <w:r w:rsidR="000C0C3D">
              <w:rPr>
                <w:rFonts w:ascii="Times New Roman" w:eastAsia="Times New Roman" w:hAnsi="Times New Roman" w:cs="Times New Roman"/>
                <w:color w:val="000000"/>
                <w:sz w:val="20"/>
                <w:szCs w:val="20"/>
              </w:rPr>
              <w:t>91</w:t>
            </w:r>
          </w:p>
        </w:tc>
      </w:tr>
      <w:tr w:rsidR="00771DA4" w:rsidRPr="007806BA" w14:paraId="3C21DEFB" w14:textId="77777777" w:rsidTr="00F46BC0">
        <w:trPr>
          <w:trHeight w:val="329"/>
        </w:trPr>
        <w:tc>
          <w:tcPr>
            <w:tcW w:w="1684" w:type="pct"/>
            <w:tcBorders>
              <w:top w:val="nil"/>
              <w:left w:val="single" w:sz="4" w:space="0" w:color="auto"/>
              <w:bottom w:val="single" w:sz="4" w:space="0" w:color="auto"/>
              <w:right w:val="single" w:sz="4" w:space="0" w:color="auto"/>
            </w:tcBorders>
            <w:noWrap/>
            <w:vAlign w:val="center"/>
            <w:hideMark/>
          </w:tcPr>
          <w:p w14:paraId="704BCD78" w14:textId="77777777" w:rsidR="00771DA4" w:rsidRPr="007806BA" w:rsidRDefault="00771DA4" w:rsidP="00E60D75">
            <w:pPr>
              <w:spacing w:after="0" w:line="240" w:lineRule="auto"/>
              <w:rPr>
                <w:rFonts w:ascii="Times New Roman" w:eastAsia="Times New Roman" w:hAnsi="Times New Roman" w:cs="Times New Roman"/>
                <w:color w:val="000000"/>
                <w:sz w:val="20"/>
                <w:szCs w:val="20"/>
              </w:rPr>
            </w:pPr>
            <w:r w:rsidRPr="00737F79">
              <w:rPr>
                <w:rFonts w:ascii="Times New Roman" w:eastAsia="Times New Roman" w:hAnsi="Times New Roman" w:cs="Times New Roman"/>
                <w:color w:val="000000"/>
                <w:sz w:val="20"/>
                <w:szCs w:val="20"/>
              </w:rPr>
              <w:t>Asymp. Sig. (2-tailed)</w:t>
            </w:r>
          </w:p>
        </w:tc>
        <w:tc>
          <w:tcPr>
            <w:tcW w:w="1655" w:type="pct"/>
            <w:tcBorders>
              <w:top w:val="nil"/>
              <w:left w:val="nil"/>
              <w:bottom w:val="single" w:sz="4" w:space="0" w:color="auto"/>
              <w:right w:val="single" w:sz="4" w:space="0" w:color="auto"/>
            </w:tcBorders>
            <w:noWrap/>
            <w:vAlign w:val="center"/>
            <w:hideMark/>
          </w:tcPr>
          <w:p w14:paraId="27165A0C" w14:textId="77777777" w:rsidR="00771DA4" w:rsidRPr="007806BA" w:rsidRDefault="00771DA4" w:rsidP="00E60D75">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vertAlign w:val="superscript"/>
              </w:rPr>
              <w:t>c</w:t>
            </w:r>
          </w:p>
        </w:tc>
        <w:tc>
          <w:tcPr>
            <w:tcW w:w="1660" w:type="pct"/>
            <w:tcBorders>
              <w:top w:val="nil"/>
              <w:left w:val="nil"/>
              <w:bottom w:val="single" w:sz="4" w:space="0" w:color="auto"/>
              <w:right w:val="single" w:sz="4" w:space="0" w:color="auto"/>
            </w:tcBorders>
            <w:noWrap/>
            <w:vAlign w:val="center"/>
            <w:hideMark/>
          </w:tcPr>
          <w:p w14:paraId="1F89561A" w14:textId="77777777" w:rsidR="00771DA4" w:rsidRPr="007806BA" w:rsidRDefault="00771DA4" w:rsidP="00E60D75">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vertAlign w:val="superscript"/>
              </w:rPr>
              <w:t>c</w:t>
            </w:r>
          </w:p>
        </w:tc>
      </w:tr>
    </w:tbl>
    <w:p w14:paraId="05C74D45" w14:textId="66CAFED7" w:rsidR="00771DA4" w:rsidRPr="007806BA" w:rsidRDefault="006249A5" w:rsidP="006249A5">
      <w:pPr>
        <w:autoSpaceDE w:val="0"/>
        <w:autoSpaceDN w:val="0"/>
        <w:adjustRightInd w:val="0"/>
        <w:spacing w:after="0" w:line="480" w:lineRule="auto"/>
        <w:rPr>
          <w:rFonts w:ascii="Times New Roman" w:hAnsi="Times New Roman" w:cs="Times New Roman"/>
          <w:sz w:val="20"/>
          <w:szCs w:val="20"/>
        </w:rPr>
      </w:pPr>
      <w:r w:rsidRPr="007806BA">
        <w:rPr>
          <w:rFonts w:ascii="Times New Roman" w:hAnsi="Times New Roman" w:cs="Times New Roman"/>
          <w:sz w:val="20"/>
          <w:szCs w:val="20"/>
        </w:rPr>
        <w:t>Sumber: Output SPSS Versi 25</w:t>
      </w:r>
    </w:p>
    <w:p w14:paraId="0E5D14C4" w14:textId="332B3ADF" w:rsidR="00BC52DB" w:rsidRDefault="005D58F2" w:rsidP="006249A5">
      <w:pPr>
        <w:autoSpaceDE w:val="0"/>
        <w:autoSpaceDN w:val="0"/>
        <w:adjustRightInd w:val="0"/>
        <w:spacing w:after="0" w:line="480" w:lineRule="auto"/>
        <w:ind w:firstLine="720"/>
        <w:jc w:val="both"/>
        <w:rPr>
          <w:rFonts w:ascii="Times New Roman" w:hAnsi="Times New Roman" w:cs="Times New Roman"/>
          <w:sz w:val="24"/>
          <w:szCs w:val="24"/>
        </w:rPr>
      </w:pPr>
      <w:r w:rsidRPr="005D58F2">
        <w:rPr>
          <w:rFonts w:ascii="Times New Roman" w:hAnsi="Times New Roman" w:cs="Times New Roman"/>
          <w:sz w:val="24"/>
          <w:szCs w:val="24"/>
        </w:rPr>
        <w:t xml:space="preserve">Berdasarkan hasil uji One Sample Kolmogorov-Smirnov pada Tabel 4.3 diketahui bahwa nilai Asymp. Sig. (2-tailed) </w:t>
      </w:r>
      <w:r w:rsidR="002C0104">
        <w:rPr>
          <w:rFonts w:ascii="Times New Roman" w:hAnsi="Times New Roman" w:cs="Times New Roman"/>
          <w:sz w:val="24"/>
          <w:szCs w:val="24"/>
        </w:rPr>
        <w:t xml:space="preserve">pada model 1 dan 2 </w:t>
      </w:r>
      <w:r w:rsidRPr="005D58F2">
        <w:rPr>
          <w:rFonts w:ascii="Times New Roman" w:hAnsi="Times New Roman" w:cs="Times New Roman"/>
          <w:sz w:val="24"/>
          <w:szCs w:val="24"/>
        </w:rPr>
        <w:t>sebesar 0,000, yang lebih kecil dari tingkat signifikansi 0,05. Hal ini menunjukkan bahwa data penelitian tidak terdistribusi secara normal. Namun, mengacu pada Central Limit Theorem (CLT), apabila jumlah sampel cukup besar, yaitu n = 12</w:t>
      </w:r>
      <w:r w:rsidR="000C0C3D">
        <w:rPr>
          <w:rFonts w:ascii="Times New Roman" w:hAnsi="Times New Roman" w:cs="Times New Roman"/>
          <w:sz w:val="24"/>
          <w:szCs w:val="24"/>
        </w:rPr>
        <w:t>4</w:t>
      </w:r>
      <w:r w:rsidRPr="005D58F2">
        <w:rPr>
          <w:rFonts w:ascii="Times New Roman" w:hAnsi="Times New Roman" w:cs="Times New Roman"/>
          <w:sz w:val="24"/>
          <w:szCs w:val="24"/>
        </w:rPr>
        <w:t xml:space="preserve"> (lebih dari 30), maka distribusi rata-rata sampel dapat dianggap mendekati distribusi normal</w:t>
      </w:r>
      <w:r w:rsidR="007235E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"/>
          <w:id w:val="763193656"/>
          <w:placeholder>
            <w:docPart w:val="DefaultPlaceholder_-1854013440"/>
          </w:placeholder>
        </w:sdtPr>
        <w:sdtContent>
          <w:r w:rsidR="00A428DF" w:rsidRPr="00504624">
            <w:rPr>
              <w:rFonts w:ascii="Times New Roman" w:eastAsia="Times New Roman" w:hAnsi="Times New Roman" w:cs="Times New Roman"/>
              <w:color w:val="000000"/>
              <w:sz w:val="24"/>
            </w:rPr>
            <w:t>(Kwak &amp; Kim, 2017)</w:t>
          </w:r>
        </w:sdtContent>
      </w:sdt>
      <w:r w:rsidRPr="00504624">
        <w:rPr>
          <w:rFonts w:ascii="Times New Roman" w:hAnsi="Times New Roman" w:cs="Times New Roman"/>
          <w:sz w:val="24"/>
          <w:szCs w:val="24"/>
        </w:rPr>
        <w:t>.</w:t>
      </w:r>
      <w:r w:rsidR="007235EB" w:rsidRPr="00504624">
        <w:rPr>
          <w:rFonts w:ascii="Times New Roman" w:hAnsi="Times New Roman" w:cs="Times New Roman"/>
          <w:sz w:val="24"/>
          <w:szCs w:val="24"/>
        </w:rPr>
        <w:t xml:space="preserve"> </w:t>
      </w:r>
      <w:r w:rsidRPr="005D58F2">
        <w:rPr>
          <w:rFonts w:ascii="Times New Roman" w:hAnsi="Times New Roman" w:cs="Times New Roman"/>
          <w:sz w:val="24"/>
          <w:szCs w:val="24"/>
        </w:rPr>
        <w:t xml:space="preserve">Oleh karena itu, pelanggaran terhadap asumsi normalitas tidak </w:t>
      </w:r>
      <w:r w:rsidRPr="005D58F2">
        <w:rPr>
          <w:rFonts w:ascii="Times New Roman" w:hAnsi="Times New Roman" w:cs="Times New Roman"/>
          <w:sz w:val="24"/>
          <w:szCs w:val="24"/>
        </w:rPr>
        <w:lastRenderedPageBreak/>
        <w:t>menjadi permasalahan yang serius, sehingga analisis menggunakan uji parametrik tetap dapat</w:t>
      </w:r>
      <w:r w:rsidR="00BC52DB">
        <w:rPr>
          <w:rFonts w:ascii="Times New Roman" w:hAnsi="Times New Roman" w:cs="Times New Roman"/>
          <w:sz w:val="24"/>
          <w:szCs w:val="24"/>
        </w:rPr>
        <w:t xml:space="preserve"> </w:t>
      </w:r>
      <w:r w:rsidRPr="005D58F2">
        <w:rPr>
          <w:rFonts w:ascii="Times New Roman" w:hAnsi="Times New Roman" w:cs="Times New Roman"/>
          <w:sz w:val="24"/>
          <w:szCs w:val="24"/>
        </w:rPr>
        <w:t>diterapkan.</w:t>
      </w:r>
    </w:p>
    <w:p w14:paraId="20607599" w14:textId="730DC6D5" w:rsidR="00151527" w:rsidRDefault="00151527">
      <w:pPr>
        <w:pStyle w:val="Heading3"/>
        <w:numPr>
          <w:ilvl w:val="0"/>
          <w:numId w:val="25"/>
        </w:numPr>
        <w:ind w:left="284"/>
        <w:rPr>
          <w:i/>
          <w:iCs/>
        </w:rPr>
      </w:pPr>
      <w:bookmarkStart w:id="144" w:name="_Toc216701566"/>
      <w:r w:rsidRPr="007806BA">
        <w:t xml:space="preserve">Uji </w:t>
      </w:r>
      <w:r w:rsidRPr="007806BA">
        <w:rPr>
          <w:i/>
          <w:iCs/>
        </w:rPr>
        <w:t>Multikolinearitas</w:t>
      </w:r>
      <w:bookmarkEnd w:id="144"/>
    </w:p>
    <w:p w14:paraId="684EEC7B" w14:textId="4C3BE603" w:rsidR="00151527" w:rsidRPr="007806BA" w:rsidRDefault="00151527" w:rsidP="00151527">
      <w:pPr>
        <w:spacing w:line="480" w:lineRule="auto"/>
        <w:ind w:firstLine="720"/>
        <w:jc w:val="both"/>
        <w:rPr>
          <w:rFonts w:ascii="Times New Roman" w:hAnsi="Times New Roman" w:cs="Times New Roman"/>
          <w:sz w:val="24"/>
          <w:szCs w:val="24"/>
        </w:rPr>
      </w:pPr>
      <w:r w:rsidRPr="007806BA">
        <w:rPr>
          <w:rFonts w:ascii="Times New Roman" w:hAnsi="Times New Roman" w:cs="Times New Roman"/>
          <w:sz w:val="24"/>
          <w:szCs w:val="24"/>
        </w:rPr>
        <w:t xml:space="preserve">Uji multikoleniaritas pada riset ini </w:t>
      </w:r>
      <w:r w:rsidR="00B65976">
        <w:rPr>
          <w:rFonts w:ascii="Times New Roman" w:hAnsi="Times New Roman" w:cs="Times New Roman"/>
          <w:sz w:val="24"/>
          <w:szCs w:val="24"/>
        </w:rPr>
        <w:t xml:space="preserve">bertujuan untuk </w:t>
      </w:r>
      <w:r w:rsidRPr="007806BA">
        <w:rPr>
          <w:rFonts w:ascii="Times New Roman" w:hAnsi="Times New Roman" w:cs="Times New Roman"/>
          <w:sz w:val="24"/>
          <w:szCs w:val="24"/>
        </w:rPr>
        <w:t>menggambarkan ada tidak</w:t>
      </w:r>
      <w:r w:rsidR="004310E2">
        <w:rPr>
          <w:rFonts w:ascii="Times New Roman" w:hAnsi="Times New Roman" w:cs="Times New Roman"/>
          <w:sz w:val="24"/>
          <w:szCs w:val="24"/>
        </w:rPr>
        <w:t xml:space="preserve">nya </w:t>
      </w:r>
      <w:r w:rsidRPr="007806BA">
        <w:rPr>
          <w:rFonts w:ascii="Times New Roman" w:hAnsi="Times New Roman" w:cs="Times New Roman"/>
          <w:sz w:val="24"/>
          <w:szCs w:val="24"/>
        </w:rPr>
        <w:t>ko</w:t>
      </w:r>
      <w:r w:rsidR="00B65976">
        <w:rPr>
          <w:rFonts w:ascii="Times New Roman" w:hAnsi="Times New Roman" w:cs="Times New Roman"/>
          <w:sz w:val="24"/>
          <w:szCs w:val="24"/>
        </w:rPr>
        <w:t>relasi</w:t>
      </w:r>
      <w:r w:rsidRPr="007806BA">
        <w:rPr>
          <w:rFonts w:ascii="Times New Roman" w:hAnsi="Times New Roman" w:cs="Times New Roman"/>
          <w:sz w:val="24"/>
          <w:szCs w:val="24"/>
        </w:rPr>
        <w:t xml:space="preserve"> yang terjadi antar variabel </w:t>
      </w:r>
      <w:r w:rsidR="00B65976">
        <w:rPr>
          <w:rFonts w:ascii="Times New Roman" w:hAnsi="Times New Roman" w:cs="Times New Roman"/>
          <w:sz w:val="24"/>
          <w:szCs w:val="24"/>
        </w:rPr>
        <w:t>independen</w:t>
      </w:r>
      <w:r w:rsidRPr="007806BA">
        <w:rPr>
          <w:rFonts w:ascii="Times New Roman" w:hAnsi="Times New Roman" w:cs="Times New Roman"/>
          <w:sz w:val="24"/>
          <w:szCs w:val="24"/>
        </w:rPr>
        <w:t>. Model dinilai baik saat tidak terdapat ko</w:t>
      </w:r>
      <w:r w:rsidR="00B65976">
        <w:rPr>
          <w:rFonts w:ascii="Times New Roman" w:hAnsi="Times New Roman" w:cs="Times New Roman"/>
          <w:sz w:val="24"/>
          <w:szCs w:val="24"/>
        </w:rPr>
        <w:t>relasi</w:t>
      </w:r>
      <w:r w:rsidRPr="007806BA">
        <w:rPr>
          <w:rFonts w:ascii="Times New Roman" w:hAnsi="Times New Roman" w:cs="Times New Roman"/>
          <w:sz w:val="24"/>
          <w:szCs w:val="24"/>
        </w:rPr>
        <w:t xml:space="preserve"> antara variabel independen.</w:t>
      </w:r>
      <w:r w:rsidR="00114B15">
        <w:rPr>
          <w:rFonts w:ascii="Times New Roman" w:hAnsi="Times New Roman" w:cs="Times New Roman"/>
          <w:sz w:val="24"/>
          <w:szCs w:val="24"/>
        </w:rPr>
        <w:t xml:space="preserve"> Tabel 4.5 dan 4.6 menunjukkan hasil uji Multikolinearitas</w:t>
      </w:r>
    </w:p>
    <w:p w14:paraId="008F6649" w14:textId="58B3CD65" w:rsidR="00BB6DFC" w:rsidRPr="001120B9" w:rsidRDefault="00D61581" w:rsidP="002507EE">
      <w:pPr>
        <w:pStyle w:val="Caption"/>
        <w:jc w:val="both"/>
        <w:rPr>
          <w:rFonts w:ascii="Times New Roman" w:hAnsi="Times New Roman" w:cs="Times New Roman"/>
          <w:b/>
          <w:bCs/>
          <w:i w:val="0"/>
          <w:iCs w:val="0"/>
          <w:color w:val="auto"/>
          <w:sz w:val="22"/>
          <w:szCs w:val="22"/>
        </w:rPr>
      </w:pPr>
      <w:bookmarkStart w:id="145" w:name="_Toc211443320"/>
      <w:bookmarkStart w:id="146" w:name="_Toc214976816"/>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5</w:t>
      </w:r>
      <w:r w:rsidRPr="001120B9">
        <w:rPr>
          <w:rFonts w:ascii="Times New Roman" w:hAnsi="Times New Roman" w:cs="Times New Roman"/>
          <w:b/>
          <w:bCs/>
          <w:i w:val="0"/>
          <w:iCs w:val="0"/>
          <w:color w:val="auto"/>
          <w:sz w:val="22"/>
          <w:szCs w:val="22"/>
        </w:rPr>
        <w:fldChar w:fldCharType="end"/>
      </w:r>
      <w:r w:rsidRPr="001120B9">
        <w:rPr>
          <w:rFonts w:ascii="Times New Roman" w:hAnsi="Times New Roman" w:cs="Times New Roman"/>
          <w:b/>
          <w:bCs/>
          <w:i w:val="0"/>
          <w:iCs w:val="0"/>
          <w:color w:val="auto"/>
          <w:sz w:val="22"/>
          <w:szCs w:val="22"/>
        </w:rPr>
        <w:t xml:space="preserve"> </w:t>
      </w:r>
      <w:r w:rsidR="00151527" w:rsidRPr="001120B9">
        <w:rPr>
          <w:rFonts w:ascii="Times New Roman" w:hAnsi="Times New Roman" w:cs="Times New Roman"/>
          <w:b/>
          <w:bCs/>
          <w:i w:val="0"/>
          <w:iCs w:val="0"/>
          <w:color w:val="auto"/>
          <w:sz w:val="22"/>
          <w:szCs w:val="22"/>
        </w:rPr>
        <w:t>Hasil Uji Multi kolinearitas</w:t>
      </w:r>
      <w:bookmarkEnd w:id="145"/>
      <w:r w:rsidR="00F70398" w:rsidRPr="001120B9">
        <w:rPr>
          <w:rFonts w:ascii="Times New Roman" w:hAnsi="Times New Roman" w:cs="Times New Roman"/>
          <w:b/>
          <w:bCs/>
          <w:i w:val="0"/>
          <w:iCs w:val="0"/>
          <w:color w:val="auto"/>
          <w:sz w:val="22"/>
          <w:szCs w:val="22"/>
        </w:rPr>
        <w:t xml:space="preserve"> Model 1</w:t>
      </w:r>
      <w:bookmarkEnd w:id="146"/>
    </w:p>
    <w:tbl>
      <w:tblPr>
        <w:tblStyle w:val="TableGrid"/>
        <w:tblW w:w="8153" w:type="dxa"/>
        <w:tblLayout w:type="fixed"/>
        <w:tblLook w:val="0000" w:firstRow="0" w:lastRow="0" w:firstColumn="0" w:lastColumn="0" w:noHBand="0" w:noVBand="0"/>
      </w:tblPr>
      <w:tblGrid>
        <w:gridCol w:w="510"/>
        <w:gridCol w:w="1612"/>
        <w:gridCol w:w="850"/>
        <w:gridCol w:w="851"/>
        <w:gridCol w:w="850"/>
        <w:gridCol w:w="851"/>
        <w:gridCol w:w="850"/>
        <w:gridCol w:w="851"/>
        <w:gridCol w:w="917"/>
        <w:gridCol w:w="11"/>
      </w:tblGrid>
      <w:tr w:rsidR="00176FD2" w:rsidRPr="001120B9" w14:paraId="5B1D351F" w14:textId="77777777" w:rsidTr="00176FD2">
        <w:trPr>
          <w:trHeight w:val="287"/>
        </w:trPr>
        <w:tc>
          <w:tcPr>
            <w:tcW w:w="8153" w:type="dxa"/>
            <w:gridSpan w:val="10"/>
          </w:tcPr>
          <w:p w14:paraId="18539F91" w14:textId="77777777" w:rsidR="00BB6DFC" w:rsidRPr="001120B9" w:rsidRDefault="00BB6DFC"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b/>
                <w:bCs/>
                <w:sz w:val="20"/>
                <w:szCs w:val="20"/>
              </w:rPr>
              <w:t>Coefficients</w:t>
            </w:r>
            <w:r w:rsidRPr="001120B9">
              <w:rPr>
                <w:rFonts w:ascii="Times New Roman" w:hAnsi="Times New Roman" w:cs="Times New Roman"/>
                <w:b/>
                <w:bCs/>
                <w:sz w:val="20"/>
                <w:szCs w:val="20"/>
                <w:vertAlign w:val="superscript"/>
              </w:rPr>
              <w:t>a</w:t>
            </w:r>
          </w:p>
        </w:tc>
      </w:tr>
      <w:tr w:rsidR="00176FD2" w:rsidRPr="001120B9" w14:paraId="23664491" w14:textId="77777777" w:rsidTr="00176FD2">
        <w:trPr>
          <w:gridAfter w:val="1"/>
          <w:wAfter w:w="11" w:type="dxa"/>
          <w:trHeight w:val="588"/>
        </w:trPr>
        <w:tc>
          <w:tcPr>
            <w:tcW w:w="2122" w:type="dxa"/>
            <w:gridSpan w:val="2"/>
            <w:vMerge w:val="restart"/>
          </w:tcPr>
          <w:p w14:paraId="0A8BDB7E" w14:textId="77777777" w:rsidR="00BB6DFC" w:rsidRPr="001120B9" w:rsidRDefault="00BB6DFC" w:rsidP="00BB6DFC">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Model</w:t>
            </w:r>
          </w:p>
        </w:tc>
        <w:tc>
          <w:tcPr>
            <w:tcW w:w="1701" w:type="dxa"/>
            <w:gridSpan w:val="2"/>
          </w:tcPr>
          <w:p w14:paraId="327017E3" w14:textId="77777777" w:rsidR="00BB6DFC" w:rsidRPr="001120B9" w:rsidRDefault="00BB6DFC"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Unstandardized Coefficients</w:t>
            </w:r>
          </w:p>
        </w:tc>
        <w:tc>
          <w:tcPr>
            <w:tcW w:w="850" w:type="dxa"/>
          </w:tcPr>
          <w:p w14:paraId="11513244" w14:textId="77777777" w:rsidR="00BB6DFC" w:rsidRPr="001120B9" w:rsidRDefault="00BB6DFC"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Standardized Coefficients</w:t>
            </w:r>
          </w:p>
        </w:tc>
        <w:tc>
          <w:tcPr>
            <w:tcW w:w="851" w:type="dxa"/>
            <w:vMerge w:val="restart"/>
          </w:tcPr>
          <w:p w14:paraId="73020329" w14:textId="1B7EB4B7" w:rsidR="00BB6DFC" w:rsidRPr="001120B9" w:rsidRDefault="007235EB"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T</w:t>
            </w:r>
          </w:p>
        </w:tc>
        <w:tc>
          <w:tcPr>
            <w:tcW w:w="850" w:type="dxa"/>
            <w:vMerge w:val="restart"/>
          </w:tcPr>
          <w:p w14:paraId="2F403F65" w14:textId="77777777" w:rsidR="00BB6DFC" w:rsidRPr="001120B9" w:rsidRDefault="00BB6DFC"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Sig.</w:t>
            </w:r>
          </w:p>
        </w:tc>
        <w:tc>
          <w:tcPr>
            <w:tcW w:w="1768" w:type="dxa"/>
            <w:gridSpan w:val="2"/>
          </w:tcPr>
          <w:p w14:paraId="4ECCD723" w14:textId="77777777" w:rsidR="00BB6DFC" w:rsidRPr="001120B9" w:rsidRDefault="00BB6DFC"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Collinearity Statistics</w:t>
            </w:r>
          </w:p>
        </w:tc>
      </w:tr>
      <w:tr w:rsidR="00176FD2" w:rsidRPr="001120B9" w14:paraId="5AF0A373" w14:textId="77777777" w:rsidTr="00176FD2">
        <w:trPr>
          <w:gridAfter w:val="1"/>
          <w:wAfter w:w="11" w:type="dxa"/>
          <w:trHeight w:val="130"/>
        </w:trPr>
        <w:tc>
          <w:tcPr>
            <w:tcW w:w="2122" w:type="dxa"/>
            <w:gridSpan w:val="2"/>
            <w:vMerge/>
          </w:tcPr>
          <w:p w14:paraId="256122E7" w14:textId="77777777" w:rsidR="00BB6DFC" w:rsidRPr="001120B9" w:rsidRDefault="00BB6DFC" w:rsidP="00BB6DFC">
            <w:pPr>
              <w:autoSpaceDE w:val="0"/>
              <w:autoSpaceDN w:val="0"/>
              <w:adjustRightInd w:val="0"/>
              <w:rPr>
                <w:rFonts w:ascii="Times New Roman" w:hAnsi="Times New Roman" w:cs="Times New Roman"/>
                <w:sz w:val="20"/>
                <w:szCs w:val="20"/>
              </w:rPr>
            </w:pPr>
          </w:p>
        </w:tc>
        <w:tc>
          <w:tcPr>
            <w:tcW w:w="850" w:type="dxa"/>
          </w:tcPr>
          <w:p w14:paraId="1A84C28D" w14:textId="77777777" w:rsidR="00BB6DFC" w:rsidRPr="001120B9" w:rsidRDefault="00BB6DFC"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w:t>
            </w:r>
          </w:p>
        </w:tc>
        <w:tc>
          <w:tcPr>
            <w:tcW w:w="851" w:type="dxa"/>
          </w:tcPr>
          <w:p w14:paraId="72284B66" w14:textId="77777777" w:rsidR="00BB6DFC" w:rsidRPr="001120B9" w:rsidRDefault="00BB6DFC"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Std. Error</w:t>
            </w:r>
          </w:p>
        </w:tc>
        <w:tc>
          <w:tcPr>
            <w:tcW w:w="850" w:type="dxa"/>
          </w:tcPr>
          <w:p w14:paraId="0EE18065" w14:textId="77777777" w:rsidR="00BB6DFC" w:rsidRPr="001120B9" w:rsidRDefault="00BB6DFC"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Beta</w:t>
            </w:r>
          </w:p>
        </w:tc>
        <w:tc>
          <w:tcPr>
            <w:tcW w:w="851" w:type="dxa"/>
            <w:vMerge/>
          </w:tcPr>
          <w:p w14:paraId="7C074B60" w14:textId="77777777" w:rsidR="00BB6DFC" w:rsidRPr="001120B9" w:rsidRDefault="00BB6DFC" w:rsidP="00BB6DFC">
            <w:pPr>
              <w:autoSpaceDE w:val="0"/>
              <w:autoSpaceDN w:val="0"/>
              <w:adjustRightInd w:val="0"/>
              <w:rPr>
                <w:rFonts w:ascii="Times New Roman" w:hAnsi="Times New Roman" w:cs="Times New Roman"/>
                <w:sz w:val="20"/>
                <w:szCs w:val="20"/>
              </w:rPr>
            </w:pPr>
          </w:p>
        </w:tc>
        <w:tc>
          <w:tcPr>
            <w:tcW w:w="850" w:type="dxa"/>
            <w:vMerge/>
          </w:tcPr>
          <w:p w14:paraId="3EE393EB" w14:textId="77777777" w:rsidR="00BB6DFC" w:rsidRPr="001120B9" w:rsidRDefault="00BB6DFC" w:rsidP="00BB6DFC">
            <w:pPr>
              <w:autoSpaceDE w:val="0"/>
              <w:autoSpaceDN w:val="0"/>
              <w:adjustRightInd w:val="0"/>
              <w:rPr>
                <w:rFonts w:ascii="Times New Roman" w:hAnsi="Times New Roman" w:cs="Times New Roman"/>
                <w:sz w:val="20"/>
                <w:szCs w:val="20"/>
              </w:rPr>
            </w:pPr>
          </w:p>
        </w:tc>
        <w:tc>
          <w:tcPr>
            <w:tcW w:w="851" w:type="dxa"/>
          </w:tcPr>
          <w:p w14:paraId="3BAE6388" w14:textId="77777777" w:rsidR="00BB6DFC" w:rsidRPr="001120B9" w:rsidRDefault="00BB6DFC"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Tolerance</w:t>
            </w:r>
          </w:p>
        </w:tc>
        <w:tc>
          <w:tcPr>
            <w:tcW w:w="917" w:type="dxa"/>
          </w:tcPr>
          <w:p w14:paraId="2C2D24FC" w14:textId="77777777" w:rsidR="00BB6DFC" w:rsidRPr="001120B9" w:rsidRDefault="00BB6DFC" w:rsidP="00BB6DFC">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VIF</w:t>
            </w:r>
          </w:p>
        </w:tc>
      </w:tr>
      <w:tr w:rsidR="00176FD2" w:rsidRPr="001120B9" w14:paraId="3E365A4D" w14:textId="77777777" w:rsidTr="00176FD2">
        <w:trPr>
          <w:gridAfter w:val="1"/>
          <w:wAfter w:w="11" w:type="dxa"/>
          <w:trHeight w:val="300"/>
        </w:trPr>
        <w:tc>
          <w:tcPr>
            <w:tcW w:w="510" w:type="dxa"/>
            <w:vMerge w:val="restart"/>
          </w:tcPr>
          <w:p w14:paraId="5CBB4CB1" w14:textId="77777777" w:rsidR="00BB6DFC" w:rsidRPr="001120B9" w:rsidRDefault="00BB6DFC" w:rsidP="00BB6DFC">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1</w:t>
            </w:r>
          </w:p>
        </w:tc>
        <w:tc>
          <w:tcPr>
            <w:tcW w:w="1612" w:type="dxa"/>
          </w:tcPr>
          <w:p w14:paraId="1879FAF2" w14:textId="77777777" w:rsidR="00BB6DFC" w:rsidRPr="001120B9" w:rsidRDefault="00BB6DFC" w:rsidP="00BB6DFC">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(Constant)</w:t>
            </w:r>
          </w:p>
        </w:tc>
        <w:tc>
          <w:tcPr>
            <w:tcW w:w="850" w:type="dxa"/>
          </w:tcPr>
          <w:p w14:paraId="1A9CC4D2" w14:textId="7F8F4EE8" w:rsidR="00BB6DFC" w:rsidRPr="001120B9" w:rsidRDefault="00BB6DFC" w:rsidP="00BB6DFC">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060</w:t>
            </w:r>
          </w:p>
        </w:tc>
        <w:tc>
          <w:tcPr>
            <w:tcW w:w="851" w:type="dxa"/>
          </w:tcPr>
          <w:p w14:paraId="0B377AE4" w14:textId="2B9CB8D0"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162</w:t>
            </w:r>
          </w:p>
        </w:tc>
        <w:tc>
          <w:tcPr>
            <w:tcW w:w="850" w:type="dxa"/>
          </w:tcPr>
          <w:p w14:paraId="6A72450F" w14:textId="77777777" w:rsidR="00BB6DFC" w:rsidRPr="001120B9" w:rsidRDefault="00BB6DFC" w:rsidP="00BB6DFC">
            <w:pPr>
              <w:autoSpaceDE w:val="0"/>
              <w:autoSpaceDN w:val="0"/>
              <w:adjustRightInd w:val="0"/>
              <w:rPr>
                <w:rFonts w:ascii="Times New Roman" w:hAnsi="Times New Roman" w:cs="Times New Roman"/>
                <w:sz w:val="20"/>
                <w:szCs w:val="20"/>
              </w:rPr>
            </w:pPr>
          </w:p>
        </w:tc>
        <w:tc>
          <w:tcPr>
            <w:tcW w:w="851" w:type="dxa"/>
          </w:tcPr>
          <w:p w14:paraId="3CD02E2F" w14:textId="481B6D6D" w:rsidR="00BB6DFC" w:rsidRPr="001120B9" w:rsidRDefault="00BB6DFC" w:rsidP="00BB6DFC">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6</w:t>
            </w:r>
            <w:r w:rsidR="00176FD2">
              <w:rPr>
                <w:rFonts w:ascii="Times New Roman" w:hAnsi="Times New Roman" w:cs="Times New Roman"/>
                <w:sz w:val="20"/>
                <w:szCs w:val="20"/>
              </w:rPr>
              <w:t>,</w:t>
            </w:r>
            <w:r w:rsidRPr="001120B9">
              <w:rPr>
                <w:rFonts w:ascii="Times New Roman" w:hAnsi="Times New Roman" w:cs="Times New Roman"/>
                <w:sz w:val="20"/>
                <w:szCs w:val="20"/>
              </w:rPr>
              <w:t>545</w:t>
            </w:r>
          </w:p>
        </w:tc>
        <w:tc>
          <w:tcPr>
            <w:tcW w:w="850" w:type="dxa"/>
          </w:tcPr>
          <w:p w14:paraId="1988A3D5" w14:textId="40660AFF"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000</w:t>
            </w:r>
          </w:p>
        </w:tc>
        <w:tc>
          <w:tcPr>
            <w:tcW w:w="851" w:type="dxa"/>
          </w:tcPr>
          <w:p w14:paraId="2A01E54B" w14:textId="77777777" w:rsidR="00BB6DFC" w:rsidRPr="001120B9" w:rsidRDefault="00BB6DFC" w:rsidP="00BB6DFC">
            <w:pPr>
              <w:autoSpaceDE w:val="0"/>
              <w:autoSpaceDN w:val="0"/>
              <w:adjustRightInd w:val="0"/>
              <w:rPr>
                <w:rFonts w:ascii="Times New Roman" w:hAnsi="Times New Roman" w:cs="Times New Roman"/>
                <w:sz w:val="20"/>
                <w:szCs w:val="20"/>
              </w:rPr>
            </w:pPr>
          </w:p>
        </w:tc>
        <w:tc>
          <w:tcPr>
            <w:tcW w:w="917" w:type="dxa"/>
          </w:tcPr>
          <w:p w14:paraId="25C62997" w14:textId="77777777" w:rsidR="00BB6DFC" w:rsidRPr="001120B9" w:rsidRDefault="00BB6DFC" w:rsidP="00BB6DFC">
            <w:pPr>
              <w:autoSpaceDE w:val="0"/>
              <w:autoSpaceDN w:val="0"/>
              <w:adjustRightInd w:val="0"/>
              <w:rPr>
                <w:rFonts w:ascii="Times New Roman" w:hAnsi="Times New Roman" w:cs="Times New Roman"/>
                <w:sz w:val="20"/>
                <w:szCs w:val="20"/>
              </w:rPr>
            </w:pPr>
          </w:p>
        </w:tc>
      </w:tr>
      <w:tr w:rsidR="00176FD2" w:rsidRPr="001120B9" w14:paraId="144A0704" w14:textId="77777777" w:rsidTr="00176FD2">
        <w:trPr>
          <w:gridAfter w:val="1"/>
          <w:wAfter w:w="11" w:type="dxa"/>
          <w:trHeight w:val="130"/>
        </w:trPr>
        <w:tc>
          <w:tcPr>
            <w:tcW w:w="510" w:type="dxa"/>
            <w:vMerge/>
          </w:tcPr>
          <w:p w14:paraId="46330AA6" w14:textId="77777777" w:rsidR="00BB6DFC" w:rsidRPr="001120B9" w:rsidRDefault="00BB6DFC" w:rsidP="00BB6DFC">
            <w:pPr>
              <w:autoSpaceDE w:val="0"/>
              <w:autoSpaceDN w:val="0"/>
              <w:adjustRightInd w:val="0"/>
              <w:rPr>
                <w:rFonts w:ascii="Times New Roman" w:hAnsi="Times New Roman" w:cs="Times New Roman"/>
                <w:sz w:val="20"/>
                <w:szCs w:val="20"/>
              </w:rPr>
            </w:pPr>
          </w:p>
        </w:tc>
        <w:tc>
          <w:tcPr>
            <w:tcW w:w="1612" w:type="dxa"/>
          </w:tcPr>
          <w:p w14:paraId="2F2C5181" w14:textId="77777777" w:rsidR="00BB6DFC" w:rsidRPr="001120B9" w:rsidRDefault="00BB6DFC" w:rsidP="00BB6DFC">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 (X1)</w:t>
            </w:r>
          </w:p>
        </w:tc>
        <w:tc>
          <w:tcPr>
            <w:tcW w:w="850" w:type="dxa"/>
          </w:tcPr>
          <w:p w14:paraId="523F9B7A" w14:textId="39F949CB"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078</w:t>
            </w:r>
          </w:p>
        </w:tc>
        <w:tc>
          <w:tcPr>
            <w:tcW w:w="851" w:type="dxa"/>
          </w:tcPr>
          <w:p w14:paraId="6D3C7A73" w14:textId="3C35702B"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072</w:t>
            </w:r>
          </w:p>
        </w:tc>
        <w:tc>
          <w:tcPr>
            <w:tcW w:w="850" w:type="dxa"/>
          </w:tcPr>
          <w:p w14:paraId="44327388" w14:textId="35A66078"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096</w:t>
            </w:r>
          </w:p>
        </w:tc>
        <w:tc>
          <w:tcPr>
            <w:tcW w:w="851" w:type="dxa"/>
          </w:tcPr>
          <w:p w14:paraId="5E86F5A8" w14:textId="7B9D0055" w:rsidR="00BB6DFC" w:rsidRPr="001120B9" w:rsidRDefault="00BB6DFC" w:rsidP="00BB6DFC">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082</w:t>
            </w:r>
          </w:p>
        </w:tc>
        <w:tc>
          <w:tcPr>
            <w:tcW w:w="850" w:type="dxa"/>
          </w:tcPr>
          <w:p w14:paraId="7A8B1248" w14:textId="6AF95618"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282</w:t>
            </w:r>
          </w:p>
        </w:tc>
        <w:tc>
          <w:tcPr>
            <w:tcW w:w="851" w:type="dxa"/>
          </w:tcPr>
          <w:p w14:paraId="444955B5" w14:textId="2E2D0DD4"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966</w:t>
            </w:r>
          </w:p>
        </w:tc>
        <w:tc>
          <w:tcPr>
            <w:tcW w:w="917" w:type="dxa"/>
          </w:tcPr>
          <w:p w14:paraId="4C69DCD7" w14:textId="36220663" w:rsidR="00BB6DFC" w:rsidRPr="001120B9" w:rsidRDefault="00BB6DFC" w:rsidP="00BB6DFC">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036</w:t>
            </w:r>
          </w:p>
        </w:tc>
      </w:tr>
      <w:tr w:rsidR="00176FD2" w:rsidRPr="001120B9" w14:paraId="54BE6C0D" w14:textId="77777777" w:rsidTr="00176FD2">
        <w:trPr>
          <w:gridAfter w:val="1"/>
          <w:wAfter w:w="11" w:type="dxa"/>
          <w:trHeight w:val="130"/>
        </w:trPr>
        <w:tc>
          <w:tcPr>
            <w:tcW w:w="510" w:type="dxa"/>
            <w:vMerge/>
          </w:tcPr>
          <w:p w14:paraId="76FBCEEF" w14:textId="77777777" w:rsidR="00BB6DFC" w:rsidRPr="001120B9" w:rsidRDefault="00BB6DFC" w:rsidP="00BB6DFC">
            <w:pPr>
              <w:autoSpaceDE w:val="0"/>
              <w:autoSpaceDN w:val="0"/>
              <w:adjustRightInd w:val="0"/>
              <w:rPr>
                <w:rFonts w:ascii="Times New Roman" w:hAnsi="Times New Roman" w:cs="Times New Roman"/>
                <w:sz w:val="20"/>
                <w:szCs w:val="20"/>
              </w:rPr>
            </w:pPr>
          </w:p>
        </w:tc>
        <w:tc>
          <w:tcPr>
            <w:tcW w:w="1612" w:type="dxa"/>
          </w:tcPr>
          <w:p w14:paraId="353EA6A7" w14:textId="77777777" w:rsidR="00BB6DFC" w:rsidRPr="001120B9" w:rsidRDefault="00BB6DFC" w:rsidP="00BB6DFC">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 (X2)</w:t>
            </w:r>
          </w:p>
        </w:tc>
        <w:tc>
          <w:tcPr>
            <w:tcW w:w="850" w:type="dxa"/>
          </w:tcPr>
          <w:p w14:paraId="3F8C2A03" w14:textId="6B0C616E"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021</w:t>
            </w:r>
          </w:p>
        </w:tc>
        <w:tc>
          <w:tcPr>
            <w:tcW w:w="851" w:type="dxa"/>
          </w:tcPr>
          <w:p w14:paraId="7F348AA8" w14:textId="181E4D16"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007</w:t>
            </w:r>
          </w:p>
        </w:tc>
        <w:tc>
          <w:tcPr>
            <w:tcW w:w="850" w:type="dxa"/>
          </w:tcPr>
          <w:p w14:paraId="1DB83982" w14:textId="1E140DA0"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254</w:t>
            </w:r>
          </w:p>
        </w:tc>
        <w:tc>
          <w:tcPr>
            <w:tcW w:w="851" w:type="dxa"/>
          </w:tcPr>
          <w:p w14:paraId="3F82E80C" w14:textId="3B1053B9" w:rsidR="00BB6DFC" w:rsidRPr="001120B9" w:rsidRDefault="00BB6DFC" w:rsidP="00BB6DFC">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w:t>
            </w:r>
            <w:r w:rsidR="00176FD2">
              <w:rPr>
                <w:rFonts w:ascii="Times New Roman" w:hAnsi="Times New Roman" w:cs="Times New Roman"/>
                <w:sz w:val="20"/>
                <w:szCs w:val="20"/>
              </w:rPr>
              <w:t>,</w:t>
            </w:r>
            <w:r w:rsidRPr="001120B9">
              <w:rPr>
                <w:rFonts w:ascii="Times New Roman" w:hAnsi="Times New Roman" w:cs="Times New Roman"/>
                <w:sz w:val="20"/>
                <w:szCs w:val="20"/>
              </w:rPr>
              <w:t>782</w:t>
            </w:r>
          </w:p>
        </w:tc>
        <w:tc>
          <w:tcPr>
            <w:tcW w:w="850" w:type="dxa"/>
          </w:tcPr>
          <w:p w14:paraId="1C0CFA90" w14:textId="23322BAC"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006</w:t>
            </w:r>
          </w:p>
        </w:tc>
        <w:tc>
          <w:tcPr>
            <w:tcW w:w="851" w:type="dxa"/>
          </w:tcPr>
          <w:p w14:paraId="38F536DC" w14:textId="4D799307"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916</w:t>
            </w:r>
          </w:p>
        </w:tc>
        <w:tc>
          <w:tcPr>
            <w:tcW w:w="917" w:type="dxa"/>
          </w:tcPr>
          <w:p w14:paraId="324679E1" w14:textId="26CC76DE" w:rsidR="00BB6DFC" w:rsidRPr="001120B9" w:rsidRDefault="00BB6DFC" w:rsidP="00BB6DFC">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092</w:t>
            </w:r>
          </w:p>
        </w:tc>
      </w:tr>
      <w:tr w:rsidR="00176FD2" w:rsidRPr="001120B9" w14:paraId="7765E55D" w14:textId="77777777" w:rsidTr="00176FD2">
        <w:trPr>
          <w:gridAfter w:val="1"/>
          <w:wAfter w:w="11" w:type="dxa"/>
          <w:trHeight w:val="130"/>
        </w:trPr>
        <w:tc>
          <w:tcPr>
            <w:tcW w:w="510" w:type="dxa"/>
            <w:vMerge/>
          </w:tcPr>
          <w:p w14:paraId="28441B38" w14:textId="77777777" w:rsidR="00BB6DFC" w:rsidRPr="001120B9" w:rsidRDefault="00BB6DFC" w:rsidP="00BB6DFC">
            <w:pPr>
              <w:autoSpaceDE w:val="0"/>
              <w:autoSpaceDN w:val="0"/>
              <w:adjustRightInd w:val="0"/>
              <w:rPr>
                <w:rFonts w:ascii="Times New Roman" w:hAnsi="Times New Roman" w:cs="Times New Roman"/>
                <w:sz w:val="20"/>
                <w:szCs w:val="20"/>
              </w:rPr>
            </w:pPr>
          </w:p>
        </w:tc>
        <w:tc>
          <w:tcPr>
            <w:tcW w:w="1612" w:type="dxa"/>
          </w:tcPr>
          <w:p w14:paraId="57D50DC8" w14:textId="77777777" w:rsidR="00BB6DFC" w:rsidRPr="001120B9" w:rsidRDefault="00BB6DFC" w:rsidP="00BB6DFC">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 (X3)</w:t>
            </w:r>
          </w:p>
        </w:tc>
        <w:tc>
          <w:tcPr>
            <w:tcW w:w="850" w:type="dxa"/>
          </w:tcPr>
          <w:p w14:paraId="237E94B7" w14:textId="647DB251"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206</w:t>
            </w:r>
          </w:p>
        </w:tc>
        <w:tc>
          <w:tcPr>
            <w:tcW w:w="851" w:type="dxa"/>
          </w:tcPr>
          <w:p w14:paraId="4A1BE8E7" w14:textId="111E48C3"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142</w:t>
            </w:r>
          </w:p>
        </w:tc>
        <w:tc>
          <w:tcPr>
            <w:tcW w:w="850" w:type="dxa"/>
          </w:tcPr>
          <w:p w14:paraId="2BC2B724" w14:textId="0C755A54"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134</w:t>
            </w:r>
          </w:p>
        </w:tc>
        <w:tc>
          <w:tcPr>
            <w:tcW w:w="851" w:type="dxa"/>
          </w:tcPr>
          <w:p w14:paraId="67F8B605" w14:textId="55047A94" w:rsidR="00BB6DFC" w:rsidRPr="001120B9" w:rsidRDefault="00BB6DFC" w:rsidP="00BB6DFC">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450</w:t>
            </w:r>
          </w:p>
        </w:tc>
        <w:tc>
          <w:tcPr>
            <w:tcW w:w="850" w:type="dxa"/>
          </w:tcPr>
          <w:p w14:paraId="4B6BC4C4" w14:textId="731B7ACF"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150</w:t>
            </w:r>
          </w:p>
        </w:tc>
        <w:tc>
          <w:tcPr>
            <w:tcW w:w="851" w:type="dxa"/>
          </w:tcPr>
          <w:p w14:paraId="00688313" w14:textId="40F169AA" w:rsidR="00BB6DFC" w:rsidRPr="001120B9" w:rsidRDefault="00176FD2" w:rsidP="00BB6DFC">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BB6DFC" w:rsidRPr="001120B9">
              <w:rPr>
                <w:rFonts w:ascii="Times New Roman" w:hAnsi="Times New Roman" w:cs="Times New Roman"/>
                <w:sz w:val="20"/>
                <w:szCs w:val="20"/>
              </w:rPr>
              <w:t>902</w:t>
            </w:r>
          </w:p>
        </w:tc>
        <w:tc>
          <w:tcPr>
            <w:tcW w:w="917" w:type="dxa"/>
          </w:tcPr>
          <w:p w14:paraId="44792AA5" w14:textId="43606299" w:rsidR="00BB6DFC" w:rsidRPr="001120B9" w:rsidRDefault="00BB6DFC" w:rsidP="00BB6DFC">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109</w:t>
            </w:r>
          </w:p>
        </w:tc>
      </w:tr>
      <w:tr w:rsidR="00176FD2" w:rsidRPr="001120B9" w14:paraId="4733FF7B" w14:textId="77777777" w:rsidTr="00176FD2">
        <w:trPr>
          <w:trHeight w:val="287"/>
        </w:trPr>
        <w:tc>
          <w:tcPr>
            <w:tcW w:w="8153" w:type="dxa"/>
            <w:gridSpan w:val="10"/>
          </w:tcPr>
          <w:p w14:paraId="1B1D1ED1" w14:textId="77777777" w:rsidR="00BB6DFC" w:rsidRPr="001120B9" w:rsidRDefault="00BB6DFC" w:rsidP="00BB6DFC">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a. Dependent Variable: KAM (Y)</w:t>
            </w:r>
          </w:p>
        </w:tc>
      </w:tr>
    </w:tbl>
    <w:p w14:paraId="436A6A71" w14:textId="70067762" w:rsidR="009516CE" w:rsidRDefault="00F70398" w:rsidP="00F6761E">
      <w:pPr>
        <w:autoSpaceDE w:val="0"/>
        <w:autoSpaceDN w:val="0"/>
        <w:adjustRightInd w:val="0"/>
        <w:spacing w:after="0" w:line="480" w:lineRule="auto"/>
        <w:rPr>
          <w:rFonts w:ascii="Times New Roman" w:hAnsi="Times New Roman" w:cs="Times New Roman"/>
        </w:rPr>
      </w:pPr>
      <w:r>
        <w:rPr>
          <w:rFonts w:ascii="Times New Roman" w:hAnsi="Times New Roman" w:cs="Times New Roman"/>
          <w:sz w:val="24"/>
          <w:szCs w:val="24"/>
        </w:rPr>
        <w:t xml:space="preserve"> </w:t>
      </w:r>
      <w:r w:rsidR="009516CE" w:rsidRPr="00D61581">
        <w:rPr>
          <w:rFonts w:ascii="Times New Roman" w:hAnsi="Times New Roman" w:cs="Times New Roman"/>
          <w:i/>
          <w:iCs/>
        </w:rPr>
        <w:t>Sumber</w:t>
      </w:r>
      <w:r w:rsidR="009516CE" w:rsidRPr="00D61581">
        <w:rPr>
          <w:rFonts w:ascii="Times New Roman" w:hAnsi="Times New Roman" w:cs="Times New Roman"/>
        </w:rPr>
        <w:t>: Output SPSS Versi 25</w:t>
      </w:r>
    </w:p>
    <w:p w14:paraId="60927011" w14:textId="1C3B12F1" w:rsidR="002507EE" w:rsidRPr="001120B9" w:rsidRDefault="00243849" w:rsidP="002507EE">
      <w:pPr>
        <w:pStyle w:val="Caption"/>
        <w:rPr>
          <w:rFonts w:ascii="Times New Roman" w:hAnsi="Times New Roman" w:cs="Times New Roman"/>
          <w:b/>
          <w:bCs/>
          <w:i w:val="0"/>
          <w:iCs w:val="0"/>
          <w:color w:val="auto"/>
          <w:sz w:val="22"/>
          <w:szCs w:val="22"/>
        </w:rPr>
      </w:pPr>
      <w:bookmarkStart w:id="147" w:name="_Toc214976817"/>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6</w:t>
      </w:r>
      <w:r w:rsidRPr="001120B9">
        <w:rPr>
          <w:rFonts w:ascii="Times New Roman" w:hAnsi="Times New Roman" w:cs="Times New Roman"/>
          <w:b/>
          <w:bCs/>
          <w:i w:val="0"/>
          <w:iCs w:val="0"/>
          <w:color w:val="auto"/>
          <w:sz w:val="22"/>
          <w:szCs w:val="22"/>
        </w:rPr>
        <w:fldChar w:fldCharType="end"/>
      </w:r>
      <w:r w:rsidR="00A01A8B" w:rsidRPr="001120B9">
        <w:rPr>
          <w:rFonts w:ascii="Times New Roman" w:hAnsi="Times New Roman" w:cs="Times New Roman"/>
          <w:b/>
          <w:bCs/>
          <w:i w:val="0"/>
          <w:iCs w:val="0"/>
          <w:color w:val="auto"/>
          <w:sz w:val="22"/>
          <w:szCs w:val="22"/>
        </w:rPr>
        <w:t xml:space="preserve"> Hasil Uji Multi kolinearitas Model 2</w:t>
      </w:r>
      <w:bookmarkEnd w:id="147"/>
    </w:p>
    <w:tbl>
      <w:tblPr>
        <w:tblStyle w:val="TableGrid"/>
        <w:tblW w:w="8147" w:type="dxa"/>
        <w:tblLayout w:type="fixed"/>
        <w:tblLook w:val="0000" w:firstRow="0" w:lastRow="0" w:firstColumn="0" w:lastColumn="0" w:noHBand="0" w:noVBand="0"/>
      </w:tblPr>
      <w:tblGrid>
        <w:gridCol w:w="512"/>
        <w:gridCol w:w="1463"/>
        <w:gridCol w:w="851"/>
        <w:gridCol w:w="851"/>
        <w:gridCol w:w="28"/>
        <w:gridCol w:w="828"/>
        <w:gridCol w:w="991"/>
        <w:gridCol w:w="850"/>
        <w:gridCol w:w="851"/>
        <w:gridCol w:w="851"/>
        <w:gridCol w:w="71"/>
      </w:tblGrid>
      <w:tr w:rsidR="00176FD2" w:rsidRPr="001120B9" w14:paraId="382E6C3B" w14:textId="77777777" w:rsidTr="00F54FA5">
        <w:trPr>
          <w:trHeight w:val="330"/>
        </w:trPr>
        <w:tc>
          <w:tcPr>
            <w:tcW w:w="8147" w:type="dxa"/>
            <w:gridSpan w:val="11"/>
          </w:tcPr>
          <w:p w14:paraId="6CE21437"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b/>
                <w:bCs/>
                <w:sz w:val="20"/>
                <w:szCs w:val="20"/>
              </w:rPr>
              <w:t>Coefficients</w:t>
            </w:r>
            <w:r w:rsidRPr="001120B9">
              <w:rPr>
                <w:rFonts w:ascii="Times New Roman" w:hAnsi="Times New Roman" w:cs="Times New Roman"/>
                <w:b/>
                <w:bCs/>
                <w:sz w:val="20"/>
                <w:szCs w:val="20"/>
                <w:vertAlign w:val="superscript"/>
              </w:rPr>
              <w:t>a</w:t>
            </w:r>
          </w:p>
        </w:tc>
      </w:tr>
      <w:tr w:rsidR="00176FD2" w:rsidRPr="001120B9" w14:paraId="7BA5F219" w14:textId="77777777" w:rsidTr="00F54FA5">
        <w:trPr>
          <w:gridAfter w:val="1"/>
          <w:wAfter w:w="71" w:type="dxa"/>
          <w:trHeight w:val="675"/>
        </w:trPr>
        <w:tc>
          <w:tcPr>
            <w:tcW w:w="1975" w:type="dxa"/>
            <w:gridSpan w:val="2"/>
            <w:vMerge w:val="restart"/>
          </w:tcPr>
          <w:p w14:paraId="67FADCC9"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Model</w:t>
            </w:r>
          </w:p>
        </w:tc>
        <w:tc>
          <w:tcPr>
            <w:tcW w:w="1730" w:type="dxa"/>
            <w:gridSpan w:val="3"/>
          </w:tcPr>
          <w:p w14:paraId="1DF5048E"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Unstandardized Coefficients</w:t>
            </w:r>
          </w:p>
        </w:tc>
        <w:tc>
          <w:tcPr>
            <w:tcW w:w="828" w:type="dxa"/>
          </w:tcPr>
          <w:p w14:paraId="5BBC86E3"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Standardized Coeff</w:t>
            </w:r>
            <w:r w:rsidRPr="001120B9">
              <w:rPr>
                <w:rFonts w:ascii="Times New Roman" w:hAnsi="Times New Roman" w:cs="Times New Roman"/>
                <w:sz w:val="20"/>
                <w:szCs w:val="20"/>
              </w:rPr>
              <w:lastRenderedPageBreak/>
              <w:t>icients</w:t>
            </w:r>
          </w:p>
        </w:tc>
        <w:tc>
          <w:tcPr>
            <w:tcW w:w="991" w:type="dxa"/>
          </w:tcPr>
          <w:p w14:paraId="6A8FA15B" w14:textId="02751382"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lastRenderedPageBreak/>
              <w:t>T</w:t>
            </w:r>
          </w:p>
        </w:tc>
        <w:tc>
          <w:tcPr>
            <w:tcW w:w="850" w:type="dxa"/>
          </w:tcPr>
          <w:p w14:paraId="232E19AB"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Sig.</w:t>
            </w:r>
          </w:p>
        </w:tc>
        <w:tc>
          <w:tcPr>
            <w:tcW w:w="1702" w:type="dxa"/>
            <w:gridSpan w:val="2"/>
          </w:tcPr>
          <w:p w14:paraId="3A9B8765"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Collinearity Statistics</w:t>
            </w:r>
          </w:p>
        </w:tc>
      </w:tr>
      <w:tr w:rsidR="00176FD2" w:rsidRPr="001120B9" w14:paraId="53F811EE" w14:textId="77777777" w:rsidTr="00F54FA5">
        <w:trPr>
          <w:gridAfter w:val="1"/>
          <w:wAfter w:w="71" w:type="dxa"/>
          <w:trHeight w:val="150"/>
        </w:trPr>
        <w:tc>
          <w:tcPr>
            <w:tcW w:w="1975" w:type="dxa"/>
            <w:gridSpan w:val="2"/>
            <w:vMerge/>
          </w:tcPr>
          <w:p w14:paraId="2845A311"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851" w:type="dxa"/>
          </w:tcPr>
          <w:p w14:paraId="128D91EE"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w:t>
            </w:r>
          </w:p>
        </w:tc>
        <w:tc>
          <w:tcPr>
            <w:tcW w:w="851" w:type="dxa"/>
          </w:tcPr>
          <w:p w14:paraId="5C240744"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Std. Error</w:t>
            </w:r>
          </w:p>
        </w:tc>
        <w:tc>
          <w:tcPr>
            <w:tcW w:w="856" w:type="dxa"/>
            <w:gridSpan w:val="2"/>
          </w:tcPr>
          <w:p w14:paraId="6D379132"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Beta</w:t>
            </w:r>
          </w:p>
        </w:tc>
        <w:tc>
          <w:tcPr>
            <w:tcW w:w="991" w:type="dxa"/>
          </w:tcPr>
          <w:p w14:paraId="07CA0EAC"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850" w:type="dxa"/>
          </w:tcPr>
          <w:p w14:paraId="6DA1985A"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851" w:type="dxa"/>
          </w:tcPr>
          <w:p w14:paraId="6B5E938D"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Tolerance</w:t>
            </w:r>
          </w:p>
        </w:tc>
        <w:tc>
          <w:tcPr>
            <w:tcW w:w="851" w:type="dxa"/>
          </w:tcPr>
          <w:p w14:paraId="264F86EE"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VIF</w:t>
            </w:r>
          </w:p>
        </w:tc>
      </w:tr>
      <w:tr w:rsidR="00176FD2" w:rsidRPr="001120B9" w14:paraId="61E96C17" w14:textId="77777777" w:rsidTr="00F54FA5">
        <w:trPr>
          <w:gridAfter w:val="1"/>
          <w:wAfter w:w="71" w:type="dxa"/>
          <w:trHeight w:val="344"/>
        </w:trPr>
        <w:tc>
          <w:tcPr>
            <w:tcW w:w="512" w:type="dxa"/>
            <w:vMerge w:val="restart"/>
          </w:tcPr>
          <w:p w14:paraId="6ED4BD83"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1</w:t>
            </w:r>
          </w:p>
        </w:tc>
        <w:tc>
          <w:tcPr>
            <w:tcW w:w="1463" w:type="dxa"/>
          </w:tcPr>
          <w:p w14:paraId="72773390"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(Constant)</w:t>
            </w:r>
          </w:p>
        </w:tc>
        <w:tc>
          <w:tcPr>
            <w:tcW w:w="851" w:type="dxa"/>
          </w:tcPr>
          <w:p w14:paraId="62020795" w14:textId="70A240F3" w:rsidR="002507EE" w:rsidRPr="001120B9" w:rsidRDefault="002507EE" w:rsidP="00F54FA5">
            <w:pPr>
              <w:autoSpaceDE w:val="0"/>
              <w:autoSpaceDN w:val="0"/>
              <w:adjustRightInd w:val="0"/>
              <w:spacing w:line="320" w:lineRule="atLeast"/>
              <w:ind w:left="-112" w:right="60"/>
              <w:jc w:val="center"/>
              <w:rPr>
                <w:rFonts w:ascii="Times New Roman" w:hAnsi="Times New Roman" w:cs="Times New Roman"/>
                <w:sz w:val="20"/>
                <w:szCs w:val="20"/>
              </w:rPr>
            </w:pPr>
            <w:r w:rsidRPr="001120B9">
              <w:rPr>
                <w:rFonts w:ascii="Times New Roman" w:hAnsi="Times New Roman" w:cs="Times New Roman"/>
                <w:sz w:val="20"/>
                <w:szCs w:val="20"/>
              </w:rPr>
              <w:t>1</w:t>
            </w:r>
            <w:r w:rsidR="00176FD2">
              <w:rPr>
                <w:rFonts w:ascii="Times New Roman" w:hAnsi="Times New Roman" w:cs="Times New Roman"/>
                <w:sz w:val="20"/>
                <w:szCs w:val="20"/>
              </w:rPr>
              <w:t>,</w:t>
            </w:r>
            <w:r w:rsidRPr="001120B9">
              <w:rPr>
                <w:rFonts w:ascii="Times New Roman" w:hAnsi="Times New Roman" w:cs="Times New Roman"/>
                <w:sz w:val="20"/>
                <w:szCs w:val="20"/>
              </w:rPr>
              <w:t>289</w:t>
            </w:r>
          </w:p>
        </w:tc>
        <w:tc>
          <w:tcPr>
            <w:tcW w:w="851" w:type="dxa"/>
          </w:tcPr>
          <w:p w14:paraId="02E9CB1B" w14:textId="413155D3"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176</w:t>
            </w:r>
          </w:p>
        </w:tc>
        <w:tc>
          <w:tcPr>
            <w:tcW w:w="856" w:type="dxa"/>
            <w:gridSpan w:val="2"/>
          </w:tcPr>
          <w:p w14:paraId="5E217478"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991" w:type="dxa"/>
          </w:tcPr>
          <w:p w14:paraId="447DF923" w14:textId="0D2F7707"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7</w:t>
            </w:r>
            <w:r w:rsidR="00F54FA5">
              <w:rPr>
                <w:rFonts w:ascii="Times New Roman" w:hAnsi="Times New Roman" w:cs="Times New Roman"/>
                <w:sz w:val="20"/>
                <w:szCs w:val="20"/>
              </w:rPr>
              <w:t>,</w:t>
            </w:r>
            <w:r w:rsidRPr="001120B9">
              <w:rPr>
                <w:rFonts w:ascii="Times New Roman" w:hAnsi="Times New Roman" w:cs="Times New Roman"/>
                <w:sz w:val="20"/>
                <w:szCs w:val="20"/>
              </w:rPr>
              <w:t>315</w:t>
            </w:r>
          </w:p>
        </w:tc>
        <w:tc>
          <w:tcPr>
            <w:tcW w:w="850" w:type="dxa"/>
          </w:tcPr>
          <w:p w14:paraId="2FCB8085" w14:textId="19F09E44" w:rsidR="002507EE" w:rsidRPr="001120B9" w:rsidRDefault="00F54FA5"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000</w:t>
            </w:r>
          </w:p>
        </w:tc>
        <w:tc>
          <w:tcPr>
            <w:tcW w:w="851" w:type="dxa"/>
          </w:tcPr>
          <w:p w14:paraId="2D0E28C3"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851" w:type="dxa"/>
          </w:tcPr>
          <w:p w14:paraId="133E8E65" w14:textId="77777777" w:rsidR="002507EE" w:rsidRPr="001120B9" w:rsidRDefault="002507EE" w:rsidP="002507EE">
            <w:pPr>
              <w:autoSpaceDE w:val="0"/>
              <w:autoSpaceDN w:val="0"/>
              <w:adjustRightInd w:val="0"/>
              <w:rPr>
                <w:rFonts w:ascii="Times New Roman" w:hAnsi="Times New Roman" w:cs="Times New Roman"/>
                <w:sz w:val="20"/>
                <w:szCs w:val="20"/>
              </w:rPr>
            </w:pPr>
          </w:p>
        </w:tc>
      </w:tr>
      <w:tr w:rsidR="00176FD2" w:rsidRPr="001120B9" w14:paraId="66622077" w14:textId="77777777" w:rsidTr="00F54FA5">
        <w:trPr>
          <w:gridAfter w:val="1"/>
          <w:wAfter w:w="71" w:type="dxa"/>
          <w:trHeight w:val="150"/>
        </w:trPr>
        <w:tc>
          <w:tcPr>
            <w:tcW w:w="512" w:type="dxa"/>
            <w:vMerge/>
          </w:tcPr>
          <w:p w14:paraId="52E49F6C"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1463" w:type="dxa"/>
          </w:tcPr>
          <w:p w14:paraId="27C4CFBF"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 (X1)</w:t>
            </w:r>
          </w:p>
        </w:tc>
        <w:tc>
          <w:tcPr>
            <w:tcW w:w="851" w:type="dxa"/>
          </w:tcPr>
          <w:p w14:paraId="4462A03D" w14:textId="313B0E9D" w:rsidR="002507EE" w:rsidRPr="001120B9" w:rsidRDefault="00176FD2" w:rsidP="00F54FA5">
            <w:pPr>
              <w:autoSpaceDE w:val="0"/>
              <w:autoSpaceDN w:val="0"/>
              <w:adjustRightInd w:val="0"/>
              <w:spacing w:line="320" w:lineRule="atLeast"/>
              <w:ind w:left="-112" w:right="60"/>
              <w:jc w:val="center"/>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200</w:t>
            </w:r>
          </w:p>
        </w:tc>
        <w:tc>
          <w:tcPr>
            <w:tcW w:w="851" w:type="dxa"/>
          </w:tcPr>
          <w:p w14:paraId="16AA1370" w14:textId="38470EAD"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074</w:t>
            </w:r>
          </w:p>
        </w:tc>
        <w:tc>
          <w:tcPr>
            <w:tcW w:w="856" w:type="dxa"/>
            <w:gridSpan w:val="2"/>
          </w:tcPr>
          <w:p w14:paraId="15B869E9" w14:textId="2838939C"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246</w:t>
            </w:r>
          </w:p>
        </w:tc>
        <w:tc>
          <w:tcPr>
            <w:tcW w:w="991" w:type="dxa"/>
          </w:tcPr>
          <w:p w14:paraId="5EC3C84A" w14:textId="27D11ECF"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w:t>
            </w:r>
            <w:r w:rsidR="00F54FA5">
              <w:rPr>
                <w:rFonts w:ascii="Times New Roman" w:hAnsi="Times New Roman" w:cs="Times New Roman"/>
                <w:sz w:val="20"/>
                <w:szCs w:val="20"/>
              </w:rPr>
              <w:t>,</w:t>
            </w:r>
            <w:r w:rsidRPr="001120B9">
              <w:rPr>
                <w:rFonts w:ascii="Times New Roman" w:hAnsi="Times New Roman" w:cs="Times New Roman"/>
                <w:sz w:val="20"/>
                <w:szCs w:val="20"/>
              </w:rPr>
              <w:t>709</w:t>
            </w:r>
          </w:p>
        </w:tc>
        <w:tc>
          <w:tcPr>
            <w:tcW w:w="850" w:type="dxa"/>
          </w:tcPr>
          <w:p w14:paraId="17E7A503" w14:textId="64C9DBA6" w:rsidR="002507EE" w:rsidRPr="001120B9" w:rsidRDefault="00F54FA5"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008</w:t>
            </w:r>
          </w:p>
        </w:tc>
        <w:tc>
          <w:tcPr>
            <w:tcW w:w="851" w:type="dxa"/>
          </w:tcPr>
          <w:p w14:paraId="2CB22DAC" w14:textId="4C4671EC" w:rsidR="002507EE" w:rsidRPr="001120B9" w:rsidRDefault="00F54FA5"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789</w:t>
            </w:r>
          </w:p>
        </w:tc>
        <w:tc>
          <w:tcPr>
            <w:tcW w:w="851" w:type="dxa"/>
          </w:tcPr>
          <w:p w14:paraId="4A8EE132" w14:textId="1422083D"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267</w:t>
            </w:r>
          </w:p>
        </w:tc>
      </w:tr>
      <w:tr w:rsidR="00176FD2" w:rsidRPr="001120B9" w14:paraId="18AEAD98" w14:textId="77777777" w:rsidTr="00F54FA5">
        <w:trPr>
          <w:gridAfter w:val="1"/>
          <w:wAfter w:w="71" w:type="dxa"/>
          <w:trHeight w:val="150"/>
        </w:trPr>
        <w:tc>
          <w:tcPr>
            <w:tcW w:w="512" w:type="dxa"/>
            <w:vMerge/>
          </w:tcPr>
          <w:p w14:paraId="5D84653F"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1463" w:type="dxa"/>
          </w:tcPr>
          <w:p w14:paraId="3B2D10EE"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 (X2)</w:t>
            </w:r>
          </w:p>
        </w:tc>
        <w:tc>
          <w:tcPr>
            <w:tcW w:w="851" w:type="dxa"/>
          </w:tcPr>
          <w:p w14:paraId="4AEF5BA5" w14:textId="7C611FD7" w:rsidR="002507EE" w:rsidRPr="001120B9" w:rsidRDefault="00176FD2" w:rsidP="00F54FA5">
            <w:pPr>
              <w:autoSpaceDE w:val="0"/>
              <w:autoSpaceDN w:val="0"/>
              <w:adjustRightInd w:val="0"/>
              <w:spacing w:line="320" w:lineRule="atLeast"/>
              <w:ind w:left="-112" w:right="60"/>
              <w:jc w:val="center"/>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027</w:t>
            </w:r>
          </w:p>
        </w:tc>
        <w:tc>
          <w:tcPr>
            <w:tcW w:w="851" w:type="dxa"/>
          </w:tcPr>
          <w:p w14:paraId="5B9B92F8" w14:textId="50C68563"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007</w:t>
            </w:r>
          </w:p>
        </w:tc>
        <w:tc>
          <w:tcPr>
            <w:tcW w:w="856" w:type="dxa"/>
            <w:gridSpan w:val="2"/>
          </w:tcPr>
          <w:p w14:paraId="7A621F9D" w14:textId="5FDF0A1E"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330</w:t>
            </w:r>
          </w:p>
        </w:tc>
        <w:tc>
          <w:tcPr>
            <w:tcW w:w="991" w:type="dxa"/>
          </w:tcPr>
          <w:p w14:paraId="2163BCFA" w14:textId="0318FD35"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3</w:t>
            </w:r>
            <w:r w:rsidR="00F54FA5">
              <w:rPr>
                <w:rFonts w:ascii="Times New Roman" w:hAnsi="Times New Roman" w:cs="Times New Roman"/>
                <w:sz w:val="20"/>
                <w:szCs w:val="20"/>
              </w:rPr>
              <w:t>,</w:t>
            </w:r>
            <w:r w:rsidRPr="001120B9">
              <w:rPr>
                <w:rFonts w:ascii="Times New Roman" w:hAnsi="Times New Roman" w:cs="Times New Roman"/>
                <w:sz w:val="20"/>
                <w:szCs w:val="20"/>
              </w:rPr>
              <w:t>820</w:t>
            </w:r>
          </w:p>
        </w:tc>
        <w:tc>
          <w:tcPr>
            <w:tcW w:w="850" w:type="dxa"/>
          </w:tcPr>
          <w:p w14:paraId="0A558EE0" w14:textId="4D591539" w:rsidR="002507EE" w:rsidRPr="001120B9" w:rsidRDefault="00F54FA5"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000</w:t>
            </w:r>
          </w:p>
        </w:tc>
        <w:tc>
          <w:tcPr>
            <w:tcW w:w="851" w:type="dxa"/>
          </w:tcPr>
          <w:p w14:paraId="0F56E8DE" w14:textId="1BA131D1"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876</w:t>
            </w:r>
          </w:p>
        </w:tc>
        <w:tc>
          <w:tcPr>
            <w:tcW w:w="851" w:type="dxa"/>
          </w:tcPr>
          <w:p w14:paraId="143036B0" w14:textId="168A82CB"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142</w:t>
            </w:r>
          </w:p>
        </w:tc>
      </w:tr>
      <w:tr w:rsidR="00176FD2" w:rsidRPr="001120B9" w14:paraId="6BF70FBA" w14:textId="77777777" w:rsidTr="00F54FA5">
        <w:trPr>
          <w:gridAfter w:val="1"/>
          <w:wAfter w:w="71" w:type="dxa"/>
          <w:trHeight w:val="150"/>
        </w:trPr>
        <w:tc>
          <w:tcPr>
            <w:tcW w:w="512" w:type="dxa"/>
            <w:vMerge/>
          </w:tcPr>
          <w:p w14:paraId="004667C8"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1463" w:type="dxa"/>
          </w:tcPr>
          <w:p w14:paraId="280802AE"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 (X3)</w:t>
            </w:r>
          </w:p>
        </w:tc>
        <w:tc>
          <w:tcPr>
            <w:tcW w:w="851" w:type="dxa"/>
          </w:tcPr>
          <w:p w14:paraId="565B8854" w14:textId="2999A50F" w:rsidR="002507EE" w:rsidRPr="001120B9" w:rsidRDefault="00176FD2" w:rsidP="00F54FA5">
            <w:pPr>
              <w:autoSpaceDE w:val="0"/>
              <w:autoSpaceDN w:val="0"/>
              <w:adjustRightInd w:val="0"/>
              <w:spacing w:line="320" w:lineRule="atLeast"/>
              <w:ind w:left="-112" w:right="60"/>
              <w:jc w:val="center"/>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145</w:t>
            </w:r>
          </w:p>
        </w:tc>
        <w:tc>
          <w:tcPr>
            <w:tcW w:w="851" w:type="dxa"/>
          </w:tcPr>
          <w:p w14:paraId="1089F2CF" w14:textId="5CE8BB39"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156</w:t>
            </w:r>
          </w:p>
        </w:tc>
        <w:tc>
          <w:tcPr>
            <w:tcW w:w="856" w:type="dxa"/>
            <w:gridSpan w:val="2"/>
          </w:tcPr>
          <w:p w14:paraId="17349F15" w14:textId="35944DD3"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094</w:t>
            </w:r>
          </w:p>
        </w:tc>
        <w:tc>
          <w:tcPr>
            <w:tcW w:w="991" w:type="dxa"/>
          </w:tcPr>
          <w:p w14:paraId="58C79EBA" w14:textId="3C144C30" w:rsidR="002507EE" w:rsidRPr="001120B9" w:rsidRDefault="00F54FA5"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927</w:t>
            </w:r>
          </w:p>
        </w:tc>
        <w:tc>
          <w:tcPr>
            <w:tcW w:w="850" w:type="dxa"/>
          </w:tcPr>
          <w:p w14:paraId="7D2124F3" w14:textId="45055033" w:rsidR="002507EE" w:rsidRPr="001120B9" w:rsidRDefault="00F54FA5"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356</w:t>
            </w:r>
          </w:p>
        </w:tc>
        <w:tc>
          <w:tcPr>
            <w:tcW w:w="851" w:type="dxa"/>
          </w:tcPr>
          <w:p w14:paraId="7B93873E" w14:textId="525E0290"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639</w:t>
            </w:r>
          </w:p>
        </w:tc>
        <w:tc>
          <w:tcPr>
            <w:tcW w:w="851" w:type="dxa"/>
          </w:tcPr>
          <w:p w14:paraId="65B85739" w14:textId="5758003C"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566</w:t>
            </w:r>
          </w:p>
        </w:tc>
      </w:tr>
      <w:tr w:rsidR="00176FD2" w:rsidRPr="001120B9" w14:paraId="7C43E1B4" w14:textId="77777777" w:rsidTr="00F54FA5">
        <w:trPr>
          <w:gridAfter w:val="1"/>
          <w:wAfter w:w="71" w:type="dxa"/>
          <w:trHeight w:val="150"/>
        </w:trPr>
        <w:tc>
          <w:tcPr>
            <w:tcW w:w="512" w:type="dxa"/>
            <w:vMerge/>
          </w:tcPr>
          <w:p w14:paraId="0023539A"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1463" w:type="dxa"/>
          </w:tcPr>
          <w:p w14:paraId="664AE654"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Ukuran KAP (Z)</w:t>
            </w:r>
          </w:p>
        </w:tc>
        <w:tc>
          <w:tcPr>
            <w:tcW w:w="851" w:type="dxa"/>
          </w:tcPr>
          <w:p w14:paraId="627304E0" w14:textId="4D4F3C0F" w:rsidR="002507EE" w:rsidRPr="001120B9" w:rsidRDefault="002507EE" w:rsidP="00F54FA5">
            <w:pPr>
              <w:autoSpaceDE w:val="0"/>
              <w:autoSpaceDN w:val="0"/>
              <w:adjustRightInd w:val="0"/>
              <w:spacing w:line="320" w:lineRule="atLeast"/>
              <w:ind w:left="-112" w:right="60"/>
              <w:jc w:val="center"/>
              <w:rPr>
                <w:rFonts w:ascii="Times New Roman" w:hAnsi="Times New Roman" w:cs="Times New Roman"/>
                <w:sz w:val="20"/>
                <w:szCs w:val="20"/>
              </w:rPr>
            </w:pPr>
            <w:r w:rsidRPr="001120B9">
              <w:rPr>
                <w:rFonts w:ascii="Times New Roman" w:hAnsi="Times New Roman" w:cs="Times New Roman"/>
                <w:sz w:val="20"/>
                <w:szCs w:val="20"/>
              </w:rPr>
              <w:t>-</w:t>
            </w:r>
            <w:r w:rsidR="00176FD2">
              <w:rPr>
                <w:rFonts w:ascii="Times New Roman" w:hAnsi="Times New Roman" w:cs="Times New Roman"/>
                <w:sz w:val="20"/>
                <w:szCs w:val="20"/>
              </w:rPr>
              <w:t>0,</w:t>
            </w:r>
            <w:r w:rsidRPr="001120B9">
              <w:rPr>
                <w:rFonts w:ascii="Times New Roman" w:hAnsi="Times New Roman" w:cs="Times New Roman"/>
                <w:sz w:val="20"/>
                <w:szCs w:val="20"/>
              </w:rPr>
              <w:t>572</w:t>
            </w:r>
          </w:p>
        </w:tc>
        <w:tc>
          <w:tcPr>
            <w:tcW w:w="851" w:type="dxa"/>
          </w:tcPr>
          <w:p w14:paraId="718EDDDD" w14:textId="182D5DB9"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186</w:t>
            </w:r>
          </w:p>
        </w:tc>
        <w:tc>
          <w:tcPr>
            <w:tcW w:w="856" w:type="dxa"/>
            <w:gridSpan w:val="2"/>
          </w:tcPr>
          <w:p w14:paraId="10E254FC" w14:textId="20A6C17C"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76FD2">
              <w:rPr>
                <w:rFonts w:ascii="Times New Roman" w:hAnsi="Times New Roman" w:cs="Times New Roman"/>
                <w:sz w:val="20"/>
                <w:szCs w:val="20"/>
              </w:rPr>
              <w:t>0,</w:t>
            </w:r>
            <w:r w:rsidRPr="001120B9">
              <w:rPr>
                <w:rFonts w:ascii="Times New Roman" w:hAnsi="Times New Roman" w:cs="Times New Roman"/>
                <w:sz w:val="20"/>
                <w:szCs w:val="20"/>
              </w:rPr>
              <w:t>356</w:t>
            </w:r>
          </w:p>
        </w:tc>
        <w:tc>
          <w:tcPr>
            <w:tcW w:w="991" w:type="dxa"/>
          </w:tcPr>
          <w:p w14:paraId="55E2F806" w14:textId="48CAAC6B"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-3</w:t>
            </w:r>
            <w:r w:rsidR="00F54FA5">
              <w:rPr>
                <w:rFonts w:ascii="Times New Roman" w:hAnsi="Times New Roman" w:cs="Times New Roman"/>
                <w:sz w:val="20"/>
                <w:szCs w:val="20"/>
              </w:rPr>
              <w:t>,</w:t>
            </w:r>
            <w:r w:rsidRPr="001120B9">
              <w:rPr>
                <w:rFonts w:ascii="Times New Roman" w:hAnsi="Times New Roman" w:cs="Times New Roman"/>
                <w:sz w:val="20"/>
                <w:szCs w:val="20"/>
              </w:rPr>
              <w:t>069</w:t>
            </w:r>
          </w:p>
        </w:tc>
        <w:tc>
          <w:tcPr>
            <w:tcW w:w="850" w:type="dxa"/>
          </w:tcPr>
          <w:p w14:paraId="7F51EC05" w14:textId="3642F308"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003</w:t>
            </w:r>
          </w:p>
        </w:tc>
        <w:tc>
          <w:tcPr>
            <w:tcW w:w="851" w:type="dxa"/>
          </w:tcPr>
          <w:p w14:paraId="04D886F6" w14:textId="26C31097"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484</w:t>
            </w:r>
          </w:p>
        </w:tc>
        <w:tc>
          <w:tcPr>
            <w:tcW w:w="851" w:type="dxa"/>
          </w:tcPr>
          <w:p w14:paraId="01BE4AB0" w14:textId="3D0D8EC4"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w:t>
            </w:r>
            <w:r w:rsidR="00121A9E">
              <w:rPr>
                <w:rFonts w:ascii="Times New Roman" w:hAnsi="Times New Roman" w:cs="Times New Roman"/>
                <w:sz w:val="20"/>
                <w:szCs w:val="20"/>
              </w:rPr>
              <w:t>,</w:t>
            </w:r>
            <w:r w:rsidRPr="001120B9">
              <w:rPr>
                <w:rFonts w:ascii="Times New Roman" w:hAnsi="Times New Roman" w:cs="Times New Roman"/>
                <w:sz w:val="20"/>
                <w:szCs w:val="20"/>
              </w:rPr>
              <w:t>066</w:t>
            </w:r>
          </w:p>
        </w:tc>
      </w:tr>
      <w:tr w:rsidR="00176FD2" w:rsidRPr="001120B9" w14:paraId="450DB4A2" w14:textId="77777777" w:rsidTr="00F54FA5">
        <w:trPr>
          <w:gridAfter w:val="1"/>
          <w:wAfter w:w="71" w:type="dxa"/>
          <w:trHeight w:val="150"/>
        </w:trPr>
        <w:tc>
          <w:tcPr>
            <w:tcW w:w="512" w:type="dxa"/>
            <w:vMerge/>
          </w:tcPr>
          <w:p w14:paraId="5336B732"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1463" w:type="dxa"/>
          </w:tcPr>
          <w:p w14:paraId="751ECCDB"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Audit*Ukuran KAP</w:t>
            </w:r>
          </w:p>
        </w:tc>
        <w:tc>
          <w:tcPr>
            <w:tcW w:w="851" w:type="dxa"/>
          </w:tcPr>
          <w:p w14:paraId="39A5E9A4" w14:textId="1E0D9812" w:rsidR="002507EE" w:rsidRPr="001120B9" w:rsidRDefault="002507EE" w:rsidP="00F54FA5">
            <w:pPr>
              <w:autoSpaceDE w:val="0"/>
              <w:autoSpaceDN w:val="0"/>
              <w:adjustRightInd w:val="0"/>
              <w:spacing w:line="320" w:lineRule="atLeast"/>
              <w:ind w:left="-112" w:right="60"/>
              <w:jc w:val="center"/>
              <w:rPr>
                <w:rFonts w:ascii="Times New Roman" w:hAnsi="Times New Roman" w:cs="Times New Roman"/>
                <w:sz w:val="20"/>
                <w:szCs w:val="20"/>
              </w:rPr>
            </w:pPr>
            <w:r w:rsidRPr="001120B9">
              <w:rPr>
                <w:rFonts w:ascii="Times New Roman" w:hAnsi="Times New Roman" w:cs="Times New Roman"/>
                <w:sz w:val="20"/>
                <w:szCs w:val="20"/>
              </w:rPr>
              <w:t>-</w:t>
            </w:r>
            <w:r w:rsidR="00176FD2">
              <w:rPr>
                <w:rFonts w:ascii="Times New Roman" w:hAnsi="Times New Roman" w:cs="Times New Roman"/>
                <w:sz w:val="20"/>
                <w:szCs w:val="20"/>
              </w:rPr>
              <w:t>0,</w:t>
            </w:r>
            <w:r w:rsidRPr="001120B9">
              <w:rPr>
                <w:rFonts w:ascii="Times New Roman" w:hAnsi="Times New Roman" w:cs="Times New Roman"/>
                <w:sz w:val="20"/>
                <w:szCs w:val="20"/>
              </w:rPr>
              <w:t>632</w:t>
            </w:r>
          </w:p>
        </w:tc>
        <w:tc>
          <w:tcPr>
            <w:tcW w:w="851" w:type="dxa"/>
          </w:tcPr>
          <w:p w14:paraId="2D010AA0" w14:textId="3A6A14D6"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188</w:t>
            </w:r>
          </w:p>
        </w:tc>
        <w:tc>
          <w:tcPr>
            <w:tcW w:w="856" w:type="dxa"/>
            <w:gridSpan w:val="2"/>
          </w:tcPr>
          <w:p w14:paraId="1C0171FF" w14:textId="35EC7732"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F54FA5">
              <w:rPr>
                <w:rFonts w:ascii="Times New Roman" w:hAnsi="Times New Roman" w:cs="Times New Roman"/>
                <w:sz w:val="20"/>
                <w:szCs w:val="20"/>
              </w:rPr>
              <w:t>0,</w:t>
            </w:r>
            <w:r w:rsidRPr="001120B9">
              <w:rPr>
                <w:rFonts w:ascii="Times New Roman" w:hAnsi="Times New Roman" w:cs="Times New Roman"/>
                <w:sz w:val="20"/>
                <w:szCs w:val="20"/>
              </w:rPr>
              <w:t>320</w:t>
            </w:r>
          </w:p>
        </w:tc>
        <w:tc>
          <w:tcPr>
            <w:tcW w:w="991" w:type="dxa"/>
          </w:tcPr>
          <w:p w14:paraId="7E7EFD41" w14:textId="5C436749"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-3</w:t>
            </w:r>
            <w:r w:rsidR="00F54FA5">
              <w:rPr>
                <w:rFonts w:ascii="Times New Roman" w:hAnsi="Times New Roman" w:cs="Times New Roman"/>
                <w:sz w:val="20"/>
                <w:szCs w:val="20"/>
              </w:rPr>
              <w:t>,</w:t>
            </w:r>
            <w:r w:rsidRPr="001120B9">
              <w:rPr>
                <w:rFonts w:ascii="Times New Roman" w:hAnsi="Times New Roman" w:cs="Times New Roman"/>
                <w:sz w:val="20"/>
                <w:szCs w:val="20"/>
              </w:rPr>
              <w:t>353</w:t>
            </w:r>
          </w:p>
        </w:tc>
        <w:tc>
          <w:tcPr>
            <w:tcW w:w="850" w:type="dxa"/>
          </w:tcPr>
          <w:p w14:paraId="68C69A9A" w14:textId="634F9213"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001</w:t>
            </w:r>
          </w:p>
        </w:tc>
        <w:tc>
          <w:tcPr>
            <w:tcW w:w="851" w:type="dxa"/>
          </w:tcPr>
          <w:p w14:paraId="2625E6AE" w14:textId="29E6297C"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716</w:t>
            </w:r>
          </w:p>
        </w:tc>
        <w:tc>
          <w:tcPr>
            <w:tcW w:w="851" w:type="dxa"/>
          </w:tcPr>
          <w:p w14:paraId="170F67CC" w14:textId="1FE5BB39"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397</w:t>
            </w:r>
          </w:p>
        </w:tc>
      </w:tr>
      <w:tr w:rsidR="00176FD2" w:rsidRPr="001120B9" w14:paraId="05C3E0B2" w14:textId="77777777" w:rsidTr="00F54FA5">
        <w:trPr>
          <w:gridAfter w:val="1"/>
          <w:wAfter w:w="71" w:type="dxa"/>
          <w:trHeight w:val="150"/>
        </w:trPr>
        <w:tc>
          <w:tcPr>
            <w:tcW w:w="512" w:type="dxa"/>
            <w:vMerge/>
          </w:tcPr>
          <w:p w14:paraId="39D7752E"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1463" w:type="dxa"/>
          </w:tcPr>
          <w:p w14:paraId="19B746BF"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Perusahaan*Ukuran KAP</w:t>
            </w:r>
          </w:p>
        </w:tc>
        <w:tc>
          <w:tcPr>
            <w:tcW w:w="851" w:type="dxa"/>
          </w:tcPr>
          <w:p w14:paraId="2721C97B" w14:textId="1607C43A" w:rsidR="002507EE" w:rsidRPr="001120B9" w:rsidRDefault="002507EE" w:rsidP="00F54FA5">
            <w:pPr>
              <w:autoSpaceDE w:val="0"/>
              <w:autoSpaceDN w:val="0"/>
              <w:adjustRightInd w:val="0"/>
              <w:spacing w:line="320" w:lineRule="atLeast"/>
              <w:ind w:left="-112" w:right="60"/>
              <w:jc w:val="center"/>
              <w:rPr>
                <w:rFonts w:ascii="Times New Roman" w:hAnsi="Times New Roman" w:cs="Times New Roman"/>
                <w:sz w:val="20"/>
                <w:szCs w:val="20"/>
              </w:rPr>
            </w:pPr>
            <w:r w:rsidRPr="001120B9">
              <w:rPr>
                <w:rFonts w:ascii="Times New Roman" w:hAnsi="Times New Roman" w:cs="Times New Roman"/>
                <w:sz w:val="20"/>
                <w:szCs w:val="20"/>
              </w:rPr>
              <w:t>-</w:t>
            </w:r>
            <w:r w:rsidR="00176FD2">
              <w:rPr>
                <w:rFonts w:ascii="Times New Roman" w:hAnsi="Times New Roman" w:cs="Times New Roman"/>
                <w:sz w:val="20"/>
                <w:szCs w:val="20"/>
              </w:rPr>
              <w:t>0,</w:t>
            </w:r>
            <w:r w:rsidRPr="001120B9">
              <w:rPr>
                <w:rFonts w:ascii="Times New Roman" w:hAnsi="Times New Roman" w:cs="Times New Roman"/>
                <w:sz w:val="20"/>
                <w:szCs w:val="20"/>
              </w:rPr>
              <w:t>007</w:t>
            </w:r>
          </w:p>
        </w:tc>
        <w:tc>
          <w:tcPr>
            <w:tcW w:w="851" w:type="dxa"/>
          </w:tcPr>
          <w:p w14:paraId="563B4115" w14:textId="10917DA2"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017</w:t>
            </w:r>
          </w:p>
        </w:tc>
        <w:tc>
          <w:tcPr>
            <w:tcW w:w="856" w:type="dxa"/>
            <w:gridSpan w:val="2"/>
          </w:tcPr>
          <w:p w14:paraId="3A3CB4D2" w14:textId="1204C983"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F54FA5">
              <w:rPr>
                <w:rFonts w:ascii="Times New Roman" w:hAnsi="Times New Roman" w:cs="Times New Roman"/>
                <w:sz w:val="20"/>
                <w:szCs w:val="20"/>
              </w:rPr>
              <w:t>0,</w:t>
            </w:r>
            <w:r w:rsidRPr="001120B9">
              <w:rPr>
                <w:rFonts w:ascii="Times New Roman" w:hAnsi="Times New Roman" w:cs="Times New Roman"/>
                <w:sz w:val="20"/>
                <w:szCs w:val="20"/>
              </w:rPr>
              <w:t>033</w:t>
            </w:r>
          </w:p>
        </w:tc>
        <w:tc>
          <w:tcPr>
            <w:tcW w:w="991" w:type="dxa"/>
          </w:tcPr>
          <w:p w14:paraId="45F1AF3C" w14:textId="47243D7D"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F54FA5">
              <w:rPr>
                <w:rFonts w:ascii="Times New Roman" w:hAnsi="Times New Roman" w:cs="Times New Roman"/>
                <w:sz w:val="20"/>
                <w:szCs w:val="20"/>
              </w:rPr>
              <w:t>0,</w:t>
            </w:r>
            <w:r w:rsidRPr="001120B9">
              <w:rPr>
                <w:rFonts w:ascii="Times New Roman" w:hAnsi="Times New Roman" w:cs="Times New Roman"/>
                <w:sz w:val="20"/>
                <w:szCs w:val="20"/>
              </w:rPr>
              <w:t>388</w:t>
            </w:r>
          </w:p>
        </w:tc>
        <w:tc>
          <w:tcPr>
            <w:tcW w:w="850" w:type="dxa"/>
          </w:tcPr>
          <w:p w14:paraId="63DC6D8E" w14:textId="5B164D58"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698</w:t>
            </w:r>
          </w:p>
        </w:tc>
        <w:tc>
          <w:tcPr>
            <w:tcW w:w="851" w:type="dxa"/>
          </w:tcPr>
          <w:p w14:paraId="1A63DBD8" w14:textId="1CDB3480"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929</w:t>
            </w:r>
          </w:p>
        </w:tc>
        <w:tc>
          <w:tcPr>
            <w:tcW w:w="851" w:type="dxa"/>
          </w:tcPr>
          <w:p w14:paraId="03F5BF98" w14:textId="48ACC4DC"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077</w:t>
            </w:r>
          </w:p>
        </w:tc>
      </w:tr>
      <w:tr w:rsidR="00176FD2" w:rsidRPr="001120B9" w14:paraId="3260C5D4" w14:textId="77777777" w:rsidTr="00F54FA5">
        <w:trPr>
          <w:gridAfter w:val="1"/>
          <w:wAfter w:w="71" w:type="dxa"/>
          <w:trHeight w:val="150"/>
        </w:trPr>
        <w:tc>
          <w:tcPr>
            <w:tcW w:w="512" w:type="dxa"/>
            <w:vMerge/>
          </w:tcPr>
          <w:p w14:paraId="468FC22A"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1463" w:type="dxa"/>
          </w:tcPr>
          <w:p w14:paraId="14189343"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Auditor*Ukuran KAP</w:t>
            </w:r>
          </w:p>
        </w:tc>
        <w:tc>
          <w:tcPr>
            <w:tcW w:w="851" w:type="dxa"/>
          </w:tcPr>
          <w:p w14:paraId="0DD62831" w14:textId="6BB65787" w:rsidR="002507EE" w:rsidRPr="001120B9" w:rsidRDefault="00176FD2" w:rsidP="00F54FA5">
            <w:pPr>
              <w:autoSpaceDE w:val="0"/>
              <w:autoSpaceDN w:val="0"/>
              <w:adjustRightInd w:val="0"/>
              <w:spacing w:line="320" w:lineRule="atLeast"/>
              <w:ind w:left="-112" w:right="60"/>
              <w:jc w:val="center"/>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939</w:t>
            </w:r>
          </w:p>
        </w:tc>
        <w:tc>
          <w:tcPr>
            <w:tcW w:w="851" w:type="dxa"/>
          </w:tcPr>
          <w:p w14:paraId="6BD091C7" w14:textId="5E9A539D" w:rsidR="002507EE" w:rsidRPr="001120B9" w:rsidRDefault="00176FD2"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457</w:t>
            </w:r>
          </w:p>
        </w:tc>
        <w:tc>
          <w:tcPr>
            <w:tcW w:w="856" w:type="dxa"/>
            <w:gridSpan w:val="2"/>
          </w:tcPr>
          <w:p w14:paraId="3B755F0D" w14:textId="743A6F78" w:rsidR="002507EE" w:rsidRPr="001120B9" w:rsidRDefault="00F54FA5"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211</w:t>
            </w:r>
          </w:p>
        </w:tc>
        <w:tc>
          <w:tcPr>
            <w:tcW w:w="991" w:type="dxa"/>
          </w:tcPr>
          <w:p w14:paraId="20CC54F5" w14:textId="4635C2E5"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w:t>
            </w:r>
            <w:r w:rsidR="00F54FA5">
              <w:rPr>
                <w:rFonts w:ascii="Times New Roman" w:hAnsi="Times New Roman" w:cs="Times New Roman"/>
                <w:sz w:val="20"/>
                <w:szCs w:val="20"/>
              </w:rPr>
              <w:t>,</w:t>
            </w:r>
            <w:r w:rsidRPr="001120B9">
              <w:rPr>
                <w:rFonts w:ascii="Times New Roman" w:hAnsi="Times New Roman" w:cs="Times New Roman"/>
                <w:sz w:val="20"/>
                <w:szCs w:val="20"/>
              </w:rPr>
              <w:t>055</w:t>
            </w:r>
          </w:p>
        </w:tc>
        <w:tc>
          <w:tcPr>
            <w:tcW w:w="850" w:type="dxa"/>
          </w:tcPr>
          <w:p w14:paraId="59E40FAC" w14:textId="4F436F19"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042</w:t>
            </w:r>
          </w:p>
        </w:tc>
        <w:tc>
          <w:tcPr>
            <w:tcW w:w="851" w:type="dxa"/>
          </w:tcPr>
          <w:p w14:paraId="1D3A1D11" w14:textId="053DE6D8"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618</w:t>
            </w:r>
          </w:p>
        </w:tc>
        <w:tc>
          <w:tcPr>
            <w:tcW w:w="851" w:type="dxa"/>
          </w:tcPr>
          <w:p w14:paraId="5979D803" w14:textId="2262422A"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618</w:t>
            </w:r>
          </w:p>
        </w:tc>
      </w:tr>
      <w:tr w:rsidR="00176FD2" w:rsidRPr="001120B9" w14:paraId="1411D86F" w14:textId="77777777" w:rsidTr="00F54FA5">
        <w:trPr>
          <w:trHeight w:val="330"/>
        </w:trPr>
        <w:tc>
          <w:tcPr>
            <w:tcW w:w="8147" w:type="dxa"/>
            <w:gridSpan w:val="11"/>
          </w:tcPr>
          <w:p w14:paraId="45922E95"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a. Dependent Variable: KAM (Y)</w:t>
            </w:r>
          </w:p>
        </w:tc>
      </w:tr>
    </w:tbl>
    <w:p w14:paraId="3FB93FB7" w14:textId="50447BAD" w:rsidR="005972AC" w:rsidRPr="005972AC" w:rsidRDefault="005972AC" w:rsidP="005972AC">
      <w:pPr>
        <w:autoSpaceDE w:val="0"/>
        <w:autoSpaceDN w:val="0"/>
        <w:adjustRightInd w:val="0"/>
        <w:spacing w:after="0" w:line="240" w:lineRule="auto"/>
        <w:rPr>
          <w:rFonts w:ascii="Times New Roman" w:hAnsi="Times New Roman" w:cs="Times New Roman"/>
          <w:sz w:val="24"/>
          <w:szCs w:val="24"/>
        </w:rPr>
      </w:pPr>
      <w:r w:rsidRPr="00D61581">
        <w:rPr>
          <w:rFonts w:ascii="Times New Roman" w:hAnsi="Times New Roman" w:cs="Times New Roman"/>
          <w:i/>
          <w:iCs/>
        </w:rPr>
        <w:t>Sumber</w:t>
      </w:r>
      <w:r w:rsidRPr="00D61581">
        <w:rPr>
          <w:rFonts w:ascii="Times New Roman" w:hAnsi="Times New Roman" w:cs="Times New Roman"/>
        </w:rPr>
        <w:t>: Output SPSS Versi 25</w:t>
      </w:r>
    </w:p>
    <w:p w14:paraId="00555D2E" w14:textId="77777777" w:rsidR="005972AC" w:rsidRPr="005972AC" w:rsidRDefault="005972AC" w:rsidP="005972AC">
      <w:pPr>
        <w:autoSpaceDE w:val="0"/>
        <w:autoSpaceDN w:val="0"/>
        <w:adjustRightInd w:val="0"/>
        <w:spacing w:after="0" w:line="400" w:lineRule="atLeast"/>
        <w:rPr>
          <w:rFonts w:ascii="Times New Roman" w:hAnsi="Times New Roman" w:cs="Times New Roman"/>
          <w:sz w:val="24"/>
          <w:szCs w:val="24"/>
        </w:rPr>
      </w:pPr>
    </w:p>
    <w:p w14:paraId="57D19924" w14:textId="27604068" w:rsidR="006600CF" w:rsidRPr="004654CD" w:rsidRDefault="004654CD" w:rsidP="004654CD">
      <w:pPr>
        <w:spacing w:line="480" w:lineRule="auto"/>
        <w:ind w:firstLine="709"/>
        <w:jc w:val="both"/>
        <w:rPr>
          <w:rFonts w:ascii="Times New Roman" w:hAnsi="Times New Roman" w:cs="Times New Roman"/>
          <w:sz w:val="24"/>
          <w:szCs w:val="24"/>
          <w:lang w:val="id"/>
        </w:rPr>
      </w:pPr>
      <w:r>
        <w:tab/>
      </w:r>
      <w:r>
        <w:rPr>
          <w:rFonts w:ascii="Times New Roman" w:hAnsi="Times New Roman" w:cs="Times New Roman"/>
          <w:sz w:val="24"/>
          <w:szCs w:val="24"/>
          <w:lang w:val="id"/>
        </w:rPr>
        <w:t>Berdasarkan hasil uji multikolineritas yang ditunjukkan pada tabel 4.5</w:t>
      </w:r>
      <w:r w:rsidR="00771DA4">
        <w:rPr>
          <w:rFonts w:ascii="Times New Roman" w:hAnsi="Times New Roman" w:cs="Times New Roman"/>
          <w:sz w:val="24"/>
          <w:szCs w:val="24"/>
          <w:lang w:val="id"/>
        </w:rPr>
        <w:t xml:space="preserve"> dan</w:t>
      </w:r>
      <w:r>
        <w:rPr>
          <w:rFonts w:ascii="Times New Roman" w:hAnsi="Times New Roman" w:cs="Times New Roman"/>
          <w:sz w:val="24"/>
          <w:szCs w:val="24"/>
          <w:lang w:val="id"/>
        </w:rPr>
        <w:t xml:space="preserve"> 4.6</w:t>
      </w:r>
      <w:r w:rsidR="00771DA4">
        <w:rPr>
          <w:rFonts w:ascii="Times New Roman" w:hAnsi="Times New Roman" w:cs="Times New Roman"/>
          <w:sz w:val="24"/>
          <w:szCs w:val="24"/>
          <w:lang w:val="id"/>
        </w:rPr>
        <w:t xml:space="preserve"> </w:t>
      </w:r>
      <w:r>
        <w:rPr>
          <w:rFonts w:ascii="Times New Roman" w:hAnsi="Times New Roman" w:cs="Times New Roman"/>
          <w:sz w:val="24"/>
          <w:szCs w:val="24"/>
          <w:lang w:val="id"/>
        </w:rPr>
        <w:t xml:space="preserve">dapat dilihat bahwa seluruh variabel memiliki nilai </w:t>
      </w:r>
      <w:r w:rsidRPr="00F22E46">
        <w:rPr>
          <w:rFonts w:ascii="Times New Roman" w:hAnsi="Times New Roman" w:cs="Times New Roman"/>
          <w:i/>
          <w:sz w:val="24"/>
          <w:szCs w:val="24"/>
          <w:lang w:val="id"/>
        </w:rPr>
        <w:t>Variance Inflation Factor</w:t>
      </w:r>
      <w:r>
        <w:rPr>
          <w:rFonts w:ascii="Times New Roman" w:hAnsi="Times New Roman" w:cs="Times New Roman"/>
          <w:sz w:val="24"/>
          <w:szCs w:val="24"/>
          <w:lang w:val="id"/>
        </w:rPr>
        <w:t xml:space="preserve"> (VIF) &lt; 10,00 dan nilai </w:t>
      </w:r>
      <w:r w:rsidRPr="002B25AB">
        <w:rPr>
          <w:rFonts w:ascii="Times New Roman" w:hAnsi="Times New Roman" w:cs="Times New Roman"/>
          <w:i/>
          <w:sz w:val="24"/>
          <w:szCs w:val="24"/>
          <w:lang w:val="id"/>
        </w:rPr>
        <w:t>tolerance</w:t>
      </w:r>
      <w:r>
        <w:rPr>
          <w:rFonts w:ascii="Times New Roman" w:hAnsi="Times New Roman" w:cs="Times New Roman"/>
          <w:sz w:val="24"/>
          <w:szCs w:val="24"/>
          <w:lang w:val="id"/>
        </w:rPr>
        <w:t xml:space="preserve"> &gt; 0,10. Dengan demikian dapat disimpulkan bahwa tidak terdapat gejala multikolineritas dalam model regresi yang digunakan pada penelitian ini.</w:t>
      </w:r>
    </w:p>
    <w:p w14:paraId="44B4DE04" w14:textId="2949920E" w:rsidR="004B0F2B" w:rsidRPr="007806BA" w:rsidRDefault="004B0F2B">
      <w:pPr>
        <w:pStyle w:val="Heading3"/>
        <w:numPr>
          <w:ilvl w:val="0"/>
          <w:numId w:val="25"/>
        </w:numPr>
        <w:ind w:left="284"/>
      </w:pPr>
      <w:bookmarkStart w:id="148" w:name="_Toc216701567"/>
      <w:r w:rsidRPr="007806BA">
        <w:t xml:space="preserve">Uji </w:t>
      </w:r>
      <w:r w:rsidRPr="007806BA">
        <w:rPr>
          <w:i/>
          <w:iCs/>
        </w:rPr>
        <w:t>Heteroskedastisitas</w:t>
      </w:r>
      <w:bookmarkEnd w:id="148"/>
    </w:p>
    <w:p w14:paraId="463C5121" w14:textId="41A820F3" w:rsidR="001337AE" w:rsidRDefault="004654CD" w:rsidP="001337AE">
      <w:pPr>
        <w:spacing w:line="480" w:lineRule="auto"/>
        <w:ind w:firstLine="720"/>
        <w:jc w:val="both"/>
        <w:rPr>
          <w:rFonts w:ascii="Times New Roman" w:hAnsi="Times New Roman" w:cs="Times New Roman"/>
          <w:sz w:val="24"/>
          <w:szCs w:val="24"/>
        </w:rPr>
      </w:pPr>
      <w:r w:rsidRPr="004654CD">
        <w:rPr>
          <w:rFonts w:ascii="Times New Roman" w:hAnsi="Times New Roman" w:cs="Times New Roman"/>
          <w:sz w:val="24"/>
          <w:szCs w:val="24"/>
        </w:rPr>
        <w:t xml:space="preserve">Uji heteroskedastisitas dilakukan untuk mengetahui apakah dalam model regresi terjadi perbedaan varians residual antar pengamatan. Model regresi yang </w:t>
      </w:r>
      <w:r w:rsidRPr="004654CD">
        <w:rPr>
          <w:rFonts w:ascii="Times New Roman" w:hAnsi="Times New Roman" w:cs="Times New Roman"/>
          <w:sz w:val="24"/>
          <w:szCs w:val="24"/>
        </w:rPr>
        <w:lastRenderedPageBreak/>
        <w:t xml:space="preserve">baik seharusnya tidak mengandung gejala heteroskedastisitas. Pada penelitian ini, pengujian heteroskedastisitas dilakukan menggunakan uji </w:t>
      </w:r>
      <w:r w:rsidRPr="004654CD">
        <w:rPr>
          <w:rFonts w:ascii="Times New Roman" w:hAnsi="Times New Roman" w:cs="Times New Roman"/>
          <w:i/>
          <w:iCs/>
          <w:sz w:val="24"/>
          <w:szCs w:val="24"/>
        </w:rPr>
        <w:t>Glejser</w:t>
      </w:r>
      <w:r w:rsidRPr="004654CD">
        <w:rPr>
          <w:rFonts w:ascii="Times New Roman" w:hAnsi="Times New Roman" w:cs="Times New Roman"/>
          <w:sz w:val="24"/>
          <w:szCs w:val="24"/>
        </w:rPr>
        <w:t xml:space="preserve"> dengan penilaian berdasarkan nilai signifikansi. Jika seluruh variabel memiliki nilai signifikansi </w:t>
      </w:r>
      <w:r>
        <w:rPr>
          <w:rFonts w:ascii="Times New Roman" w:hAnsi="Times New Roman" w:cs="Times New Roman"/>
          <w:sz w:val="24"/>
          <w:szCs w:val="24"/>
          <w:lang w:val="id"/>
        </w:rPr>
        <w:t>&gt; 0,05</w:t>
      </w:r>
      <w:r w:rsidRPr="004654CD">
        <w:rPr>
          <w:rFonts w:ascii="Times New Roman" w:hAnsi="Times New Roman" w:cs="Times New Roman"/>
          <w:sz w:val="24"/>
          <w:szCs w:val="24"/>
        </w:rPr>
        <w:t>, maka dapat disimpulkan bahwa model regresi tidak mengalami masalah heteroskedastisitas.</w:t>
      </w:r>
    </w:p>
    <w:p w14:paraId="46FEF6AB" w14:textId="729E826C" w:rsidR="00E822FB" w:rsidRPr="001337AE" w:rsidRDefault="00E822FB" w:rsidP="001337AE">
      <w:pPr>
        <w:spacing w:line="480" w:lineRule="auto"/>
        <w:ind w:firstLine="720"/>
        <w:jc w:val="both"/>
        <w:rPr>
          <w:rFonts w:ascii="Times New Roman" w:hAnsi="Times New Roman" w:cs="Times New Roman"/>
          <w:sz w:val="24"/>
          <w:szCs w:val="24"/>
        </w:rPr>
      </w:pPr>
      <w:r w:rsidRPr="00E822FB">
        <w:rPr>
          <w:rFonts w:ascii="Times New Roman" w:hAnsi="Times New Roman" w:cs="Times New Roman"/>
          <w:sz w:val="24"/>
          <w:szCs w:val="24"/>
        </w:rPr>
        <w:t>Pengujian</w:t>
      </w:r>
      <w:r>
        <w:rPr>
          <w:rFonts w:ascii="Times New Roman" w:hAnsi="Times New Roman" w:cs="Times New Roman"/>
          <w:sz w:val="24"/>
          <w:szCs w:val="24"/>
        </w:rPr>
        <w:t xml:space="preserve"> </w:t>
      </w:r>
      <w:r w:rsidRPr="004654CD">
        <w:rPr>
          <w:rFonts w:ascii="Times New Roman" w:hAnsi="Times New Roman" w:cs="Times New Roman"/>
          <w:sz w:val="24"/>
          <w:szCs w:val="24"/>
        </w:rPr>
        <w:t>heteroskedastisitas</w:t>
      </w:r>
      <w:r>
        <w:rPr>
          <w:rFonts w:ascii="Times New Roman" w:hAnsi="Times New Roman" w:cs="Times New Roman"/>
          <w:sz w:val="24"/>
          <w:szCs w:val="24"/>
        </w:rPr>
        <w:t xml:space="preserve"> pada penelitian ini</w:t>
      </w:r>
      <w:r w:rsidRPr="00E822FB">
        <w:rPr>
          <w:rFonts w:ascii="Times New Roman" w:hAnsi="Times New Roman" w:cs="Times New Roman"/>
          <w:sz w:val="24"/>
          <w:szCs w:val="24"/>
        </w:rPr>
        <w:t xml:space="preserve"> dilakukan dalam dua tahap. </w:t>
      </w:r>
      <w:r>
        <w:rPr>
          <w:rFonts w:ascii="Times New Roman" w:hAnsi="Times New Roman" w:cs="Times New Roman"/>
          <w:sz w:val="24"/>
          <w:szCs w:val="24"/>
        </w:rPr>
        <w:t>S</w:t>
      </w:r>
      <w:r w:rsidRPr="00E822FB">
        <w:rPr>
          <w:rFonts w:ascii="Times New Roman" w:hAnsi="Times New Roman" w:cs="Times New Roman"/>
          <w:sz w:val="24"/>
          <w:szCs w:val="24"/>
        </w:rPr>
        <w:t>ebelum dilakukan penanganan outlier</w:t>
      </w:r>
      <w:r>
        <w:rPr>
          <w:rFonts w:ascii="Times New Roman" w:hAnsi="Times New Roman" w:cs="Times New Roman"/>
          <w:sz w:val="24"/>
          <w:szCs w:val="24"/>
        </w:rPr>
        <w:t xml:space="preserve"> data</w:t>
      </w:r>
      <w:r w:rsidRPr="00E822FB">
        <w:rPr>
          <w:rFonts w:ascii="Times New Roman" w:hAnsi="Times New Roman" w:cs="Times New Roman"/>
          <w:sz w:val="24"/>
          <w:szCs w:val="24"/>
        </w:rPr>
        <w:t>, hasil uji menunjukkan beberapa variabel memiliki nilai signifikansi &lt; 0,05 sehingga model regresi tidak lulus uji heteroskedastisitas.</w:t>
      </w:r>
      <w:r>
        <w:rPr>
          <w:rFonts w:ascii="Times New Roman" w:hAnsi="Times New Roman" w:cs="Times New Roman"/>
          <w:sz w:val="24"/>
          <w:szCs w:val="24"/>
        </w:rPr>
        <w:t xml:space="preserve"> Tabel 4.7 dan 4.8 menunjukkan hasil uji </w:t>
      </w:r>
      <w:r w:rsidRPr="00E822FB">
        <w:rPr>
          <w:rFonts w:ascii="Times New Roman" w:hAnsi="Times New Roman" w:cs="Times New Roman"/>
          <w:sz w:val="24"/>
          <w:szCs w:val="24"/>
        </w:rPr>
        <w:t>Heteroskedastisitas</w:t>
      </w:r>
      <w:r>
        <w:rPr>
          <w:rFonts w:ascii="Times New Roman" w:hAnsi="Times New Roman" w:cs="Times New Roman"/>
          <w:sz w:val="24"/>
          <w:szCs w:val="24"/>
        </w:rPr>
        <w:t xml:space="preserve"> setelah dilakukan outlier data.</w:t>
      </w:r>
    </w:p>
    <w:p w14:paraId="4BD40434" w14:textId="7113E32C" w:rsidR="002507EE" w:rsidRPr="001120B9" w:rsidRDefault="00B742E7" w:rsidP="002507EE">
      <w:pPr>
        <w:pStyle w:val="Caption"/>
        <w:rPr>
          <w:rFonts w:ascii="Times New Roman" w:hAnsi="Times New Roman" w:cs="Times New Roman"/>
          <w:b/>
          <w:bCs/>
          <w:i w:val="0"/>
          <w:iCs w:val="0"/>
          <w:color w:val="auto"/>
          <w:sz w:val="22"/>
          <w:szCs w:val="22"/>
        </w:rPr>
      </w:pPr>
      <w:bookmarkStart w:id="149" w:name="_Toc214976818"/>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7</w:t>
      </w:r>
      <w:r w:rsidRPr="001120B9">
        <w:rPr>
          <w:rFonts w:ascii="Times New Roman" w:hAnsi="Times New Roman" w:cs="Times New Roman"/>
          <w:b/>
          <w:bCs/>
          <w:i w:val="0"/>
          <w:iCs w:val="0"/>
          <w:color w:val="auto"/>
          <w:sz w:val="22"/>
          <w:szCs w:val="22"/>
        </w:rPr>
        <w:fldChar w:fldCharType="end"/>
      </w:r>
      <w:r w:rsidR="00243849" w:rsidRPr="001120B9">
        <w:rPr>
          <w:rFonts w:ascii="Times New Roman" w:hAnsi="Times New Roman" w:cs="Times New Roman"/>
          <w:b/>
          <w:bCs/>
          <w:i w:val="0"/>
          <w:iCs w:val="0"/>
          <w:color w:val="auto"/>
          <w:sz w:val="22"/>
          <w:szCs w:val="22"/>
        </w:rPr>
        <w:t xml:space="preserve"> </w:t>
      </w:r>
      <w:r w:rsidR="00243289" w:rsidRPr="001120B9">
        <w:rPr>
          <w:rFonts w:ascii="Times New Roman" w:hAnsi="Times New Roman" w:cs="Times New Roman"/>
          <w:b/>
          <w:bCs/>
          <w:i w:val="0"/>
          <w:iCs w:val="0"/>
          <w:color w:val="auto"/>
          <w:sz w:val="22"/>
          <w:szCs w:val="22"/>
        </w:rPr>
        <w:t xml:space="preserve">Hasil Uji </w:t>
      </w:r>
      <w:bookmarkStart w:id="150" w:name="_Hlk216688414"/>
      <w:r w:rsidR="00243289" w:rsidRPr="001120B9">
        <w:rPr>
          <w:rFonts w:ascii="Times New Roman" w:hAnsi="Times New Roman" w:cs="Times New Roman"/>
          <w:b/>
          <w:bCs/>
          <w:i w:val="0"/>
          <w:iCs w:val="0"/>
          <w:color w:val="auto"/>
          <w:sz w:val="22"/>
          <w:szCs w:val="22"/>
        </w:rPr>
        <w:t>Heteroskedastisitas</w:t>
      </w:r>
      <w:bookmarkEnd w:id="150"/>
      <w:r w:rsidR="00243289" w:rsidRPr="001120B9">
        <w:rPr>
          <w:rFonts w:ascii="Times New Roman" w:hAnsi="Times New Roman" w:cs="Times New Roman"/>
          <w:b/>
          <w:bCs/>
          <w:i w:val="0"/>
          <w:iCs w:val="0"/>
          <w:color w:val="auto"/>
          <w:sz w:val="22"/>
          <w:szCs w:val="22"/>
        </w:rPr>
        <w:t xml:space="preserve"> (Uji Glejser) Model 1</w:t>
      </w:r>
      <w:bookmarkEnd w:id="149"/>
    </w:p>
    <w:tbl>
      <w:tblPr>
        <w:tblStyle w:val="TableGrid"/>
        <w:tblW w:w="8021" w:type="dxa"/>
        <w:tblLayout w:type="fixed"/>
        <w:tblLook w:val="0000" w:firstRow="0" w:lastRow="0" w:firstColumn="0" w:lastColumn="0" w:noHBand="0" w:noVBand="0"/>
      </w:tblPr>
      <w:tblGrid>
        <w:gridCol w:w="629"/>
        <w:gridCol w:w="2097"/>
        <w:gridCol w:w="1140"/>
        <w:gridCol w:w="1140"/>
        <w:gridCol w:w="1257"/>
        <w:gridCol w:w="878"/>
        <w:gridCol w:w="880"/>
      </w:tblGrid>
      <w:tr w:rsidR="002507EE" w:rsidRPr="001120B9" w14:paraId="0FA201A4" w14:textId="77777777" w:rsidTr="002507EE">
        <w:trPr>
          <w:trHeight w:val="335"/>
        </w:trPr>
        <w:tc>
          <w:tcPr>
            <w:tcW w:w="8021" w:type="dxa"/>
            <w:gridSpan w:val="7"/>
          </w:tcPr>
          <w:p w14:paraId="1FB220D3"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b/>
                <w:bCs/>
                <w:sz w:val="20"/>
                <w:szCs w:val="20"/>
              </w:rPr>
              <w:t>Coefficients</w:t>
            </w:r>
            <w:r w:rsidRPr="001120B9">
              <w:rPr>
                <w:rFonts w:ascii="Times New Roman" w:hAnsi="Times New Roman" w:cs="Times New Roman"/>
                <w:b/>
                <w:bCs/>
                <w:sz w:val="20"/>
                <w:szCs w:val="20"/>
                <w:vertAlign w:val="superscript"/>
              </w:rPr>
              <w:t>a</w:t>
            </w:r>
          </w:p>
        </w:tc>
      </w:tr>
      <w:tr w:rsidR="002507EE" w:rsidRPr="001120B9" w14:paraId="64509D2E" w14:textId="77777777" w:rsidTr="002507EE">
        <w:trPr>
          <w:trHeight w:val="685"/>
        </w:trPr>
        <w:tc>
          <w:tcPr>
            <w:tcW w:w="2726" w:type="dxa"/>
            <w:gridSpan w:val="2"/>
            <w:vMerge w:val="restart"/>
          </w:tcPr>
          <w:p w14:paraId="5525B2E4"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Model</w:t>
            </w:r>
          </w:p>
        </w:tc>
        <w:tc>
          <w:tcPr>
            <w:tcW w:w="2280" w:type="dxa"/>
            <w:gridSpan w:val="2"/>
          </w:tcPr>
          <w:p w14:paraId="224CA527"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Unstandardized Coefficients</w:t>
            </w:r>
          </w:p>
        </w:tc>
        <w:tc>
          <w:tcPr>
            <w:tcW w:w="1257" w:type="dxa"/>
          </w:tcPr>
          <w:p w14:paraId="71689837"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Standardized Coefficients</w:t>
            </w:r>
          </w:p>
        </w:tc>
        <w:tc>
          <w:tcPr>
            <w:tcW w:w="878" w:type="dxa"/>
            <w:vMerge w:val="restart"/>
          </w:tcPr>
          <w:p w14:paraId="54A46805" w14:textId="5411192B" w:rsidR="002507EE" w:rsidRPr="001120B9" w:rsidRDefault="004B329B"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T</w:t>
            </w:r>
          </w:p>
        </w:tc>
        <w:tc>
          <w:tcPr>
            <w:tcW w:w="878" w:type="dxa"/>
            <w:vMerge w:val="restart"/>
          </w:tcPr>
          <w:p w14:paraId="42377357"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Sig.</w:t>
            </w:r>
          </w:p>
        </w:tc>
      </w:tr>
      <w:tr w:rsidR="002507EE" w:rsidRPr="001120B9" w14:paraId="0E50C75F" w14:textId="77777777" w:rsidTr="002507EE">
        <w:trPr>
          <w:trHeight w:val="152"/>
        </w:trPr>
        <w:tc>
          <w:tcPr>
            <w:tcW w:w="2726" w:type="dxa"/>
            <w:gridSpan w:val="2"/>
            <w:vMerge/>
          </w:tcPr>
          <w:p w14:paraId="03AADFFB"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1140" w:type="dxa"/>
          </w:tcPr>
          <w:p w14:paraId="4D5F53BC"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w:t>
            </w:r>
          </w:p>
        </w:tc>
        <w:tc>
          <w:tcPr>
            <w:tcW w:w="1140" w:type="dxa"/>
          </w:tcPr>
          <w:p w14:paraId="5D1C2BF0"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Std. Error</w:t>
            </w:r>
          </w:p>
        </w:tc>
        <w:tc>
          <w:tcPr>
            <w:tcW w:w="1257" w:type="dxa"/>
          </w:tcPr>
          <w:p w14:paraId="1CCE6B75" w14:textId="77777777" w:rsidR="002507EE" w:rsidRPr="001120B9" w:rsidRDefault="002507EE" w:rsidP="002507E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Beta</w:t>
            </w:r>
          </w:p>
        </w:tc>
        <w:tc>
          <w:tcPr>
            <w:tcW w:w="878" w:type="dxa"/>
            <w:vMerge/>
          </w:tcPr>
          <w:p w14:paraId="35FD361B"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878" w:type="dxa"/>
            <w:vMerge/>
          </w:tcPr>
          <w:p w14:paraId="4E11720A" w14:textId="77777777" w:rsidR="002507EE" w:rsidRPr="001120B9" w:rsidRDefault="002507EE" w:rsidP="002507EE">
            <w:pPr>
              <w:autoSpaceDE w:val="0"/>
              <w:autoSpaceDN w:val="0"/>
              <w:adjustRightInd w:val="0"/>
              <w:rPr>
                <w:rFonts w:ascii="Times New Roman" w:hAnsi="Times New Roman" w:cs="Times New Roman"/>
                <w:sz w:val="20"/>
                <w:szCs w:val="20"/>
              </w:rPr>
            </w:pPr>
          </w:p>
        </w:tc>
      </w:tr>
      <w:tr w:rsidR="002507EE" w:rsidRPr="001120B9" w14:paraId="22B37903" w14:textId="77777777" w:rsidTr="002507EE">
        <w:trPr>
          <w:trHeight w:val="349"/>
        </w:trPr>
        <w:tc>
          <w:tcPr>
            <w:tcW w:w="629" w:type="dxa"/>
            <w:vMerge w:val="restart"/>
          </w:tcPr>
          <w:p w14:paraId="4BFD43E7"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1</w:t>
            </w:r>
          </w:p>
        </w:tc>
        <w:tc>
          <w:tcPr>
            <w:tcW w:w="2097" w:type="dxa"/>
          </w:tcPr>
          <w:p w14:paraId="4E22DE31"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(Constant)</w:t>
            </w:r>
          </w:p>
        </w:tc>
        <w:tc>
          <w:tcPr>
            <w:tcW w:w="1140" w:type="dxa"/>
          </w:tcPr>
          <w:p w14:paraId="2AB2DF82" w14:textId="15085C39"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436</w:t>
            </w:r>
          </w:p>
        </w:tc>
        <w:tc>
          <w:tcPr>
            <w:tcW w:w="1140" w:type="dxa"/>
          </w:tcPr>
          <w:p w14:paraId="2B3552AC" w14:textId="47FF7EAB"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099</w:t>
            </w:r>
          </w:p>
        </w:tc>
        <w:tc>
          <w:tcPr>
            <w:tcW w:w="1257" w:type="dxa"/>
          </w:tcPr>
          <w:p w14:paraId="37B15F29"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878" w:type="dxa"/>
          </w:tcPr>
          <w:p w14:paraId="2A9C7718" w14:textId="326DFA70"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4</w:t>
            </w:r>
            <w:r w:rsidR="00121A9E">
              <w:rPr>
                <w:rFonts w:ascii="Times New Roman" w:hAnsi="Times New Roman" w:cs="Times New Roman"/>
                <w:sz w:val="20"/>
                <w:szCs w:val="20"/>
              </w:rPr>
              <w:t>,</w:t>
            </w:r>
            <w:r w:rsidRPr="001120B9">
              <w:rPr>
                <w:rFonts w:ascii="Times New Roman" w:hAnsi="Times New Roman" w:cs="Times New Roman"/>
                <w:sz w:val="20"/>
                <w:szCs w:val="20"/>
              </w:rPr>
              <w:t>393</w:t>
            </w:r>
          </w:p>
        </w:tc>
        <w:tc>
          <w:tcPr>
            <w:tcW w:w="878" w:type="dxa"/>
          </w:tcPr>
          <w:p w14:paraId="4F91AD55" w14:textId="58C39B13"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000</w:t>
            </w:r>
          </w:p>
        </w:tc>
      </w:tr>
      <w:tr w:rsidR="002507EE" w:rsidRPr="001120B9" w14:paraId="697D291B" w14:textId="77777777" w:rsidTr="002507EE">
        <w:trPr>
          <w:trHeight w:val="152"/>
        </w:trPr>
        <w:tc>
          <w:tcPr>
            <w:tcW w:w="629" w:type="dxa"/>
            <w:vMerge/>
          </w:tcPr>
          <w:p w14:paraId="5A36277A"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2097" w:type="dxa"/>
          </w:tcPr>
          <w:p w14:paraId="6A9566C8"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 (X1)</w:t>
            </w:r>
          </w:p>
        </w:tc>
        <w:tc>
          <w:tcPr>
            <w:tcW w:w="1140" w:type="dxa"/>
          </w:tcPr>
          <w:p w14:paraId="00950357" w14:textId="6AF53867"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058</w:t>
            </w:r>
          </w:p>
        </w:tc>
        <w:tc>
          <w:tcPr>
            <w:tcW w:w="1140" w:type="dxa"/>
          </w:tcPr>
          <w:p w14:paraId="6FADDDAB" w14:textId="4781BDBF"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044</w:t>
            </w:r>
          </w:p>
        </w:tc>
        <w:tc>
          <w:tcPr>
            <w:tcW w:w="1257" w:type="dxa"/>
          </w:tcPr>
          <w:p w14:paraId="7C1DEABF" w14:textId="32C6A409"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118</w:t>
            </w:r>
          </w:p>
        </w:tc>
        <w:tc>
          <w:tcPr>
            <w:tcW w:w="878" w:type="dxa"/>
          </w:tcPr>
          <w:p w14:paraId="22C38FE8" w14:textId="26D43F25"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318</w:t>
            </w:r>
          </w:p>
        </w:tc>
        <w:tc>
          <w:tcPr>
            <w:tcW w:w="878" w:type="dxa"/>
          </w:tcPr>
          <w:p w14:paraId="43748E20" w14:textId="5C32FDCF"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190</w:t>
            </w:r>
          </w:p>
        </w:tc>
      </w:tr>
      <w:tr w:rsidR="002507EE" w:rsidRPr="001120B9" w14:paraId="2A915D41" w14:textId="77777777" w:rsidTr="002507EE">
        <w:trPr>
          <w:trHeight w:val="152"/>
        </w:trPr>
        <w:tc>
          <w:tcPr>
            <w:tcW w:w="629" w:type="dxa"/>
            <w:vMerge/>
          </w:tcPr>
          <w:p w14:paraId="019ED597"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2097" w:type="dxa"/>
          </w:tcPr>
          <w:p w14:paraId="4574C118"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 (X2)</w:t>
            </w:r>
          </w:p>
        </w:tc>
        <w:tc>
          <w:tcPr>
            <w:tcW w:w="1140" w:type="dxa"/>
          </w:tcPr>
          <w:p w14:paraId="2B209B40" w14:textId="357C7FFC"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007</w:t>
            </w:r>
          </w:p>
        </w:tc>
        <w:tc>
          <w:tcPr>
            <w:tcW w:w="1140" w:type="dxa"/>
          </w:tcPr>
          <w:p w14:paraId="1CF0A9EA" w14:textId="60301EF6"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005</w:t>
            </w:r>
          </w:p>
        </w:tc>
        <w:tc>
          <w:tcPr>
            <w:tcW w:w="1257" w:type="dxa"/>
          </w:tcPr>
          <w:p w14:paraId="57B32A4F" w14:textId="0E19198B"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131</w:t>
            </w:r>
          </w:p>
        </w:tc>
        <w:tc>
          <w:tcPr>
            <w:tcW w:w="878" w:type="dxa"/>
          </w:tcPr>
          <w:p w14:paraId="0F6AEA4D" w14:textId="595A8171"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422</w:t>
            </w:r>
          </w:p>
        </w:tc>
        <w:tc>
          <w:tcPr>
            <w:tcW w:w="878" w:type="dxa"/>
          </w:tcPr>
          <w:p w14:paraId="13AB3809" w14:textId="13A41971"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158</w:t>
            </w:r>
          </w:p>
        </w:tc>
      </w:tr>
      <w:tr w:rsidR="002507EE" w:rsidRPr="001120B9" w14:paraId="06E5D50B" w14:textId="77777777" w:rsidTr="002507EE">
        <w:trPr>
          <w:trHeight w:val="152"/>
        </w:trPr>
        <w:tc>
          <w:tcPr>
            <w:tcW w:w="629" w:type="dxa"/>
            <w:vMerge/>
          </w:tcPr>
          <w:p w14:paraId="25B351FE" w14:textId="77777777" w:rsidR="002507EE" w:rsidRPr="001120B9" w:rsidRDefault="002507EE" w:rsidP="002507EE">
            <w:pPr>
              <w:autoSpaceDE w:val="0"/>
              <w:autoSpaceDN w:val="0"/>
              <w:adjustRightInd w:val="0"/>
              <w:rPr>
                <w:rFonts w:ascii="Times New Roman" w:hAnsi="Times New Roman" w:cs="Times New Roman"/>
                <w:sz w:val="20"/>
                <w:szCs w:val="20"/>
              </w:rPr>
            </w:pPr>
          </w:p>
        </w:tc>
        <w:tc>
          <w:tcPr>
            <w:tcW w:w="2097" w:type="dxa"/>
          </w:tcPr>
          <w:p w14:paraId="6B5D4CC5"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 (X3)</w:t>
            </w:r>
          </w:p>
        </w:tc>
        <w:tc>
          <w:tcPr>
            <w:tcW w:w="1140" w:type="dxa"/>
          </w:tcPr>
          <w:p w14:paraId="7557170D" w14:textId="77E22A9B"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139</w:t>
            </w:r>
          </w:p>
        </w:tc>
        <w:tc>
          <w:tcPr>
            <w:tcW w:w="1140" w:type="dxa"/>
          </w:tcPr>
          <w:p w14:paraId="291C46BC" w14:textId="76916230"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087</w:t>
            </w:r>
          </w:p>
        </w:tc>
        <w:tc>
          <w:tcPr>
            <w:tcW w:w="1257" w:type="dxa"/>
          </w:tcPr>
          <w:p w14:paraId="3CD25B43" w14:textId="56D0CED7"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148</w:t>
            </w:r>
          </w:p>
        </w:tc>
        <w:tc>
          <w:tcPr>
            <w:tcW w:w="878" w:type="dxa"/>
          </w:tcPr>
          <w:p w14:paraId="6D03DF52" w14:textId="1C5E2693" w:rsidR="002507EE" w:rsidRPr="001120B9" w:rsidRDefault="002507EE" w:rsidP="002507E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593</w:t>
            </w:r>
          </w:p>
        </w:tc>
        <w:tc>
          <w:tcPr>
            <w:tcW w:w="878" w:type="dxa"/>
          </w:tcPr>
          <w:p w14:paraId="489B3FA7" w14:textId="7C312955" w:rsidR="002507EE" w:rsidRPr="001120B9" w:rsidRDefault="00121A9E" w:rsidP="002507E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2507EE" w:rsidRPr="001120B9">
              <w:rPr>
                <w:rFonts w:ascii="Times New Roman" w:hAnsi="Times New Roman" w:cs="Times New Roman"/>
                <w:sz w:val="20"/>
                <w:szCs w:val="20"/>
              </w:rPr>
              <w:t>114</w:t>
            </w:r>
          </w:p>
        </w:tc>
      </w:tr>
      <w:tr w:rsidR="002507EE" w:rsidRPr="001120B9" w14:paraId="15ECD25D" w14:textId="77777777" w:rsidTr="002507EE">
        <w:trPr>
          <w:trHeight w:val="335"/>
        </w:trPr>
        <w:tc>
          <w:tcPr>
            <w:tcW w:w="8021" w:type="dxa"/>
            <w:gridSpan w:val="7"/>
          </w:tcPr>
          <w:p w14:paraId="3A2AC5A3" w14:textId="77777777" w:rsidR="002507EE" w:rsidRPr="001120B9" w:rsidRDefault="002507EE" w:rsidP="002507E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a. Dependent Variable: ABS_RES1</w:t>
            </w:r>
          </w:p>
        </w:tc>
      </w:tr>
    </w:tbl>
    <w:p w14:paraId="1C0F4A0D" w14:textId="283FC991" w:rsidR="004B0F2B" w:rsidRPr="00D61581" w:rsidRDefault="004B0F2B" w:rsidP="004B0F2B">
      <w:pPr>
        <w:spacing w:line="480" w:lineRule="auto"/>
        <w:jc w:val="both"/>
        <w:rPr>
          <w:rFonts w:ascii="Times New Roman" w:hAnsi="Times New Roman" w:cs="Times New Roman"/>
        </w:rPr>
      </w:pPr>
      <w:r w:rsidRPr="00D61581">
        <w:rPr>
          <w:rFonts w:ascii="Times New Roman" w:hAnsi="Times New Roman" w:cs="Times New Roman"/>
          <w:i/>
          <w:iCs/>
        </w:rPr>
        <w:t>Sumber</w:t>
      </w:r>
      <w:r w:rsidRPr="00D61581">
        <w:rPr>
          <w:rFonts w:ascii="Times New Roman" w:hAnsi="Times New Roman" w:cs="Times New Roman"/>
        </w:rPr>
        <w:t>: Output SPSS Versi 25</w:t>
      </w:r>
    </w:p>
    <w:p w14:paraId="59BE5AE4" w14:textId="67A50422" w:rsidR="004A3E32" w:rsidRPr="001120B9" w:rsidRDefault="00B742E7" w:rsidP="004A3E32">
      <w:pPr>
        <w:pStyle w:val="Caption"/>
        <w:rPr>
          <w:rFonts w:ascii="Times New Roman" w:hAnsi="Times New Roman" w:cs="Times New Roman"/>
          <w:b/>
          <w:bCs/>
          <w:i w:val="0"/>
          <w:iCs w:val="0"/>
          <w:color w:val="auto"/>
          <w:sz w:val="22"/>
          <w:szCs w:val="22"/>
        </w:rPr>
      </w:pPr>
      <w:bookmarkStart w:id="151" w:name="_Toc214976819"/>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8</w:t>
      </w:r>
      <w:r w:rsidRPr="001120B9">
        <w:rPr>
          <w:rFonts w:ascii="Times New Roman" w:hAnsi="Times New Roman" w:cs="Times New Roman"/>
          <w:b/>
          <w:bCs/>
          <w:i w:val="0"/>
          <w:iCs w:val="0"/>
          <w:color w:val="auto"/>
          <w:sz w:val="22"/>
          <w:szCs w:val="22"/>
        </w:rPr>
        <w:fldChar w:fldCharType="end"/>
      </w:r>
      <w:r w:rsidR="00243289" w:rsidRPr="001120B9">
        <w:rPr>
          <w:rFonts w:ascii="Times New Roman" w:hAnsi="Times New Roman" w:cs="Times New Roman"/>
          <w:b/>
          <w:bCs/>
          <w:i w:val="0"/>
          <w:iCs w:val="0"/>
          <w:color w:val="auto"/>
          <w:sz w:val="22"/>
          <w:szCs w:val="22"/>
        </w:rPr>
        <w:t xml:space="preserve"> Hasil Uji Heteroskedastisitas (Uji Glejser) Model 2</w:t>
      </w:r>
      <w:bookmarkEnd w:id="151"/>
    </w:p>
    <w:tbl>
      <w:tblPr>
        <w:tblStyle w:val="TableGrid"/>
        <w:tblW w:w="8036" w:type="dxa"/>
        <w:tblLayout w:type="fixed"/>
        <w:tblLook w:val="0000" w:firstRow="0" w:lastRow="0" w:firstColumn="0" w:lastColumn="0" w:noHBand="0" w:noVBand="0"/>
      </w:tblPr>
      <w:tblGrid>
        <w:gridCol w:w="630"/>
        <w:gridCol w:w="2102"/>
        <w:gridCol w:w="1142"/>
        <w:gridCol w:w="1142"/>
        <w:gridCol w:w="1260"/>
        <w:gridCol w:w="879"/>
        <w:gridCol w:w="881"/>
      </w:tblGrid>
      <w:tr w:rsidR="004A3E32" w:rsidRPr="001120B9" w14:paraId="1D9985B1" w14:textId="77777777" w:rsidTr="004A3E32">
        <w:trPr>
          <w:trHeight w:val="324"/>
        </w:trPr>
        <w:tc>
          <w:tcPr>
            <w:tcW w:w="8036" w:type="dxa"/>
            <w:gridSpan w:val="7"/>
          </w:tcPr>
          <w:p w14:paraId="76B1C9D9"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b/>
                <w:bCs/>
                <w:sz w:val="20"/>
                <w:szCs w:val="20"/>
              </w:rPr>
              <w:t>Coefficients</w:t>
            </w:r>
            <w:r w:rsidRPr="001120B9">
              <w:rPr>
                <w:rFonts w:ascii="Times New Roman" w:hAnsi="Times New Roman" w:cs="Times New Roman"/>
                <w:b/>
                <w:bCs/>
                <w:sz w:val="20"/>
                <w:szCs w:val="20"/>
                <w:vertAlign w:val="superscript"/>
              </w:rPr>
              <w:t>a</w:t>
            </w:r>
          </w:p>
        </w:tc>
      </w:tr>
      <w:tr w:rsidR="004A3E32" w:rsidRPr="001120B9" w14:paraId="18588D13" w14:textId="77777777" w:rsidTr="004A3E32">
        <w:trPr>
          <w:trHeight w:val="662"/>
        </w:trPr>
        <w:tc>
          <w:tcPr>
            <w:tcW w:w="2732" w:type="dxa"/>
            <w:gridSpan w:val="2"/>
            <w:vMerge w:val="restart"/>
          </w:tcPr>
          <w:p w14:paraId="25AA9485"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Model</w:t>
            </w:r>
          </w:p>
        </w:tc>
        <w:tc>
          <w:tcPr>
            <w:tcW w:w="2284" w:type="dxa"/>
            <w:gridSpan w:val="2"/>
          </w:tcPr>
          <w:p w14:paraId="1C107528"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Unstandardized Coefficients</w:t>
            </w:r>
          </w:p>
        </w:tc>
        <w:tc>
          <w:tcPr>
            <w:tcW w:w="1260" w:type="dxa"/>
          </w:tcPr>
          <w:p w14:paraId="3E6B33E8"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 xml:space="preserve">Standardized </w:t>
            </w:r>
            <w:r w:rsidRPr="001120B9">
              <w:rPr>
                <w:rFonts w:ascii="Times New Roman" w:hAnsi="Times New Roman" w:cs="Times New Roman"/>
                <w:sz w:val="20"/>
                <w:szCs w:val="20"/>
              </w:rPr>
              <w:lastRenderedPageBreak/>
              <w:t>Coefficients</w:t>
            </w:r>
          </w:p>
        </w:tc>
        <w:tc>
          <w:tcPr>
            <w:tcW w:w="879" w:type="dxa"/>
            <w:vMerge w:val="restart"/>
          </w:tcPr>
          <w:p w14:paraId="31B323D9"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lastRenderedPageBreak/>
              <w:t>t</w:t>
            </w:r>
          </w:p>
        </w:tc>
        <w:tc>
          <w:tcPr>
            <w:tcW w:w="879" w:type="dxa"/>
            <w:vMerge w:val="restart"/>
          </w:tcPr>
          <w:p w14:paraId="40730A22"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Sig.</w:t>
            </w:r>
          </w:p>
        </w:tc>
      </w:tr>
      <w:tr w:rsidR="004A3E32" w:rsidRPr="001120B9" w14:paraId="48EA98EF" w14:textId="77777777" w:rsidTr="004A3E32">
        <w:trPr>
          <w:trHeight w:val="147"/>
        </w:trPr>
        <w:tc>
          <w:tcPr>
            <w:tcW w:w="2732" w:type="dxa"/>
            <w:gridSpan w:val="2"/>
            <w:vMerge/>
          </w:tcPr>
          <w:p w14:paraId="1828D9C3"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1142" w:type="dxa"/>
          </w:tcPr>
          <w:p w14:paraId="7236C8BB"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w:t>
            </w:r>
          </w:p>
        </w:tc>
        <w:tc>
          <w:tcPr>
            <w:tcW w:w="1142" w:type="dxa"/>
          </w:tcPr>
          <w:p w14:paraId="3ABFA54C"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Std. Error</w:t>
            </w:r>
          </w:p>
        </w:tc>
        <w:tc>
          <w:tcPr>
            <w:tcW w:w="1260" w:type="dxa"/>
          </w:tcPr>
          <w:p w14:paraId="653515B8"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Beta</w:t>
            </w:r>
          </w:p>
        </w:tc>
        <w:tc>
          <w:tcPr>
            <w:tcW w:w="879" w:type="dxa"/>
            <w:vMerge/>
          </w:tcPr>
          <w:p w14:paraId="408F2E21"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879" w:type="dxa"/>
            <w:vMerge/>
          </w:tcPr>
          <w:p w14:paraId="4FE96C3F" w14:textId="77777777" w:rsidR="004A3E32" w:rsidRPr="001120B9" w:rsidRDefault="004A3E32" w:rsidP="004A3E32">
            <w:pPr>
              <w:autoSpaceDE w:val="0"/>
              <w:autoSpaceDN w:val="0"/>
              <w:adjustRightInd w:val="0"/>
              <w:rPr>
                <w:rFonts w:ascii="Times New Roman" w:hAnsi="Times New Roman" w:cs="Times New Roman"/>
                <w:sz w:val="20"/>
                <w:szCs w:val="20"/>
              </w:rPr>
            </w:pPr>
          </w:p>
        </w:tc>
      </w:tr>
      <w:tr w:rsidR="004A3E32" w:rsidRPr="001120B9" w14:paraId="1654FA2B" w14:textId="77777777" w:rsidTr="004A3E32">
        <w:trPr>
          <w:trHeight w:val="338"/>
        </w:trPr>
        <w:tc>
          <w:tcPr>
            <w:tcW w:w="630" w:type="dxa"/>
            <w:vMerge w:val="restart"/>
          </w:tcPr>
          <w:p w14:paraId="6AF9DFD0"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1</w:t>
            </w:r>
          </w:p>
        </w:tc>
        <w:tc>
          <w:tcPr>
            <w:tcW w:w="2101" w:type="dxa"/>
          </w:tcPr>
          <w:p w14:paraId="0F0C2A59"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(Constant)</w:t>
            </w:r>
          </w:p>
        </w:tc>
        <w:tc>
          <w:tcPr>
            <w:tcW w:w="1142" w:type="dxa"/>
          </w:tcPr>
          <w:p w14:paraId="60C14E81" w14:textId="78BAF564"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430</w:t>
            </w:r>
          </w:p>
        </w:tc>
        <w:tc>
          <w:tcPr>
            <w:tcW w:w="1142" w:type="dxa"/>
          </w:tcPr>
          <w:p w14:paraId="72ED9136" w14:textId="05B5AEEB"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109</w:t>
            </w:r>
          </w:p>
        </w:tc>
        <w:tc>
          <w:tcPr>
            <w:tcW w:w="1260" w:type="dxa"/>
          </w:tcPr>
          <w:p w14:paraId="1EE8C978"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879" w:type="dxa"/>
          </w:tcPr>
          <w:p w14:paraId="6385B604" w14:textId="5953D421"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3</w:t>
            </w:r>
            <w:r w:rsidR="00121A9E">
              <w:rPr>
                <w:rFonts w:ascii="Times New Roman" w:hAnsi="Times New Roman" w:cs="Times New Roman"/>
                <w:sz w:val="20"/>
                <w:szCs w:val="20"/>
              </w:rPr>
              <w:t>,</w:t>
            </w:r>
            <w:r w:rsidRPr="001120B9">
              <w:rPr>
                <w:rFonts w:ascii="Times New Roman" w:hAnsi="Times New Roman" w:cs="Times New Roman"/>
                <w:sz w:val="20"/>
                <w:szCs w:val="20"/>
              </w:rPr>
              <w:t>950</w:t>
            </w:r>
          </w:p>
        </w:tc>
        <w:tc>
          <w:tcPr>
            <w:tcW w:w="879" w:type="dxa"/>
          </w:tcPr>
          <w:p w14:paraId="1BA4A4DA" w14:textId="7BE62BE3"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000</w:t>
            </w:r>
          </w:p>
        </w:tc>
      </w:tr>
      <w:tr w:rsidR="004A3E32" w:rsidRPr="001120B9" w14:paraId="32A9F98B" w14:textId="77777777" w:rsidTr="004A3E32">
        <w:trPr>
          <w:trHeight w:val="147"/>
        </w:trPr>
        <w:tc>
          <w:tcPr>
            <w:tcW w:w="630" w:type="dxa"/>
            <w:vMerge/>
          </w:tcPr>
          <w:p w14:paraId="550DF539"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2101" w:type="dxa"/>
          </w:tcPr>
          <w:p w14:paraId="13856EFD"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 (X1)</w:t>
            </w:r>
          </w:p>
        </w:tc>
        <w:tc>
          <w:tcPr>
            <w:tcW w:w="1142" w:type="dxa"/>
          </w:tcPr>
          <w:p w14:paraId="00FFAD3E" w14:textId="639D51FB"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058</w:t>
            </w:r>
          </w:p>
        </w:tc>
        <w:tc>
          <w:tcPr>
            <w:tcW w:w="1142" w:type="dxa"/>
          </w:tcPr>
          <w:p w14:paraId="6BA5C204" w14:textId="09ED2132"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046</w:t>
            </w:r>
          </w:p>
        </w:tc>
        <w:tc>
          <w:tcPr>
            <w:tcW w:w="1260" w:type="dxa"/>
          </w:tcPr>
          <w:p w14:paraId="511110E2" w14:textId="7C0D969C"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123</w:t>
            </w:r>
          </w:p>
        </w:tc>
        <w:tc>
          <w:tcPr>
            <w:tcW w:w="879" w:type="dxa"/>
          </w:tcPr>
          <w:p w14:paraId="16C19608" w14:textId="47A1E39C"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268</w:t>
            </w:r>
          </w:p>
        </w:tc>
        <w:tc>
          <w:tcPr>
            <w:tcW w:w="879" w:type="dxa"/>
          </w:tcPr>
          <w:p w14:paraId="1BA561E9" w14:textId="126E7F36"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207</w:t>
            </w:r>
          </w:p>
        </w:tc>
      </w:tr>
      <w:tr w:rsidR="004A3E32" w:rsidRPr="001120B9" w14:paraId="3B1CDB94" w14:textId="77777777" w:rsidTr="004A3E32">
        <w:trPr>
          <w:trHeight w:val="147"/>
        </w:trPr>
        <w:tc>
          <w:tcPr>
            <w:tcW w:w="630" w:type="dxa"/>
            <w:vMerge/>
          </w:tcPr>
          <w:p w14:paraId="3DD7116D"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2101" w:type="dxa"/>
          </w:tcPr>
          <w:p w14:paraId="7EC46AD2"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 (X2)</w:t>
            </w:r>
          </w:p>
        </w:tc>
        <w:tc>
          <w:tcPr>
            <w:tcW w:w="1142" w:type="dxa"/>
          </w:tcPr>
          <w:p w14:paraId="5042ED87" w14:textId="26DF69E9"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004</w:t>
            </w:r>
          </w:p>
        </w:tc>
        <w:tc>
          <w:tcPr>
            <w:tcW w:w="1142" w:type="dxa"/>
          </w:tcPr>
          <w:p w14:paraId="329F3BF8" w14:textId="6EFB0B47"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004</w:t>
            </w:r>
          </w:p>
        </w:tc>
        <w:tc>
          <w:tcPr>
            <w:tcW w:w="1260" w:type="dxa"/>
          </w:tcPr>
          <w:p w14:paraId="21CC7076" w14:textId="08CCAA0F"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091</w:t>
            </w:r>
          </w:p>
        </w:tc>
        <w:tc>
          <w:tcPr>
            <w:tcW w:w="879" w:type="dxa"/>
          </w:tcPr>
          <w:p w14:paraId="3B0330C4" w14:textId="27773B03"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991</w:t>
            </w:r>
          </w:p>
        </w:tc>
        <w:tc>
          <w:tcPr>
            <w:tcW w:w="879" w:type="dxa"/>
          </w:tcPr>
          <w:p w14:paraId="04729723" w14:textId="073CA312"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324</w:t>
            </w:r>
          </w:p>
        </w:tc>
      </w:tr>
      <w:tr w:rsidR="004A3E32" w:rsidRPr="001120B9" w14:paraId="7301614B" w14:textId="77777777" w:rsidTr="004A3E32">
        <w:trPr>
          <w:trHeight w:val="147"/>
        </w:trPr>
        <w:tc>
          <w:tcPr>
            <w:tcW w:w="630" w:type="dxa"/>
            <w:vMerge/>
          </w:tcPr>
          <w:p w14:paraId="5D2089A4"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2101" w:type="dxa"/>
          </w:tcPr>
          <w:p w14:paraId="444D405B"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 (X3)</w:t>
            </w:r>
          </w:p>
        </w:tc>
        <w:tc>
          <w:tcPr>
            <w:tcW w:w="1142" w:type="dxa"/>
          </w:tcPr>
          <w:p w14:paraId="62AAAC7D" w14:textId="42C5F5BE"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104</w:t>
            </w:r>
          </w:p>
        </w:tc>
        <w:tc>
          <w:tcPr>
            <w:tcW w:w="1142" w:type="dxa"/>
          </w:tcPr>
          <w:p w14:paraId="48A8118C" w14:textId="0B845AE4"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096</w:t>
            </w:r>
          </w:p>
        </w:tc>
        <w:tc>
          <w:tcPr>
            <w:tcW w:w="1260" w:type="dxa"/>
          </w:tcPr>
          <w:p w14:paraId="72B61567" w14:textId="4E18DC1C"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117</w:t>
            </w:r>
          </w:p>
        </w:tc>
        <w:tc>
          <w:tcPr>
            <w:tcW w:w="879" w:type="dxa"/>
          </w:tcPr>
          <w:p w14:paraId="4E5FFFB0" w14:textId="6D0F9272"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080</w:t>
            </w:r>
          </w:p>
        </w:tc>
        <w:tc>
          <w:tcPr>
            <w:tcW w:w="879" w:type="dxa"/>
          </w:tcPr>
          <w:p w14:paraId="53E0D2BC" w14:textId="4B9306B0"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282</w:t>
            </w:r>
          </w:p>
        </w:tc>
      </w:tr>
      <w:tr w:rsidR="004A3E32" w:rsidRPr="001120B9" w14:paraId="3CD7E22A" w14:textId="77777777" w:rsidTr="004A3E32">
        <w:trPr>
          <w:trHeight w:val="147"/>
        </w:trPr>
        <w:tc>
          <w:tcPr>
            <w:tcW w:w="630" w:type="dxa"/>
            <w:vMerge/>
          </w:tcPr>
          <w:p w14:paraId="16FE62C6"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2101" w:type="dxa"/>
          </w:tcPr>
          <w:p w14:paraId="38200864"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Ukuran KAP (Z)</w:t>
            </w:r>
          </w:p>
        </w:tc>
        <w:tc>
          <w:tcPr>
            <w:tcW w:w="1142" w:type="dxa"/>
          </w:tcPr>
          <w:p w14:paraId="3FEEC297" w14:textId="4EF7B5EE"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062</w:t>
            </w:r>
          </w:p>
        </w:tc>
        <w:tc>
          <w:tcPr>
            <w:tcW w:w="1142" w:type="dxa"/>
          </w:tcPr>
          <w:p w14:paraId="45ABE1AA" w14:textId="17015FC8"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115</w:t>
            </w:r>
          </w:p>
        </w:tc>
        <w:tc>
          <w:tcPr>
            <w:tcW w:w="1260" w:type="dxa"/>
          </w:tcPr>
          <w:p w14:paraId="6DFD032F" w14:textId="55E3FBDC"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067</w:t>
            </w:r>
          </w:p>
        </w:tc>
        <w:tc>
          <w:tcPr>
            <w:tcW w:w="879" w:type="dxa"/>
          </w:tcPr>
          <w:p w14:paraId="1E700668" w14:textId="489C9DB3"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540</w:t>
            </w:r>
          </w:p>
        </w:tc>
        <w:tc>
          <w:tcPr>
            <w:tcW w:w="879" w:type="dxa"/>
          </w:tcPr>
          <w:p w14:paraId="4AB27FA6" w14:textId="15CF0A6E"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590</w:t>
            </w:r>
          </w:p>
        </w:tc>
      </w:tr>
      <w:tr w:rsidR="004A3E32" w:rsidRPr="001120B9" w14:paraId="11913527" w14:textId="77777777" w:rsidTr="004A3E32">
        <w:trPr>
          <w:trHeight w:val="147"/>
        </w:trPr>
        <w:tc>
          <w:tcPr>
            <w:tcW w:w="630" w:type="dxa"/>
            <w:vMerge/>
          </w:tcPr>
          <w:p w14:paraId="410C3D73"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2101" w:type="dxa"/>
          </w:tcPr>
          <w:p w14:paraId="0D9E369A"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Audit*Ukuran KAP</w:t>
            </w:r>
          </w:p>
        </w:tc>
        <w:tc>
          <w:tcPr>
            <w:tcW w:w="1142" w:type="dxa"/>
          </w:tcPr>
          <w:p w14:paraId="09A172E9" w14:textId="1BE319D4"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180</w:t>
            </w:r>
          </w:p>
        </w:tc>
        <w:tc>
          <w:tcPr>
            <w:tcW w:w="1142" w:type="dxa"/>
          </w:tcPr>
          <w:p w14:paraId="11C21AA1" w14:textId="5F5E71D0"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116</w:t>
            </w:r>
          </w:p>
        </w:tc>
        <w:tc>
          <w:tcPr>
            <w:tcW w:w="1260" w:type="dxa"/>
          </w:tcPr>
          <w:p w14:paraId="5E845EFD" w14:textId="0049AC11"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158</w:t>
            </w:r>
          </w:p>
        </w:tc>
        <w:tc>
          <w:tcPr>
            <w:tcW w:w="879" w:type="dxa"/>
          </w:tcPr>
          <w:p w14:paraId="173CFB36" w14:textId="20EBE3BD"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121A9E">
              <w:rPr>
                <w:rFonts w:ascii="Times New Roman" w:hAnsi="Times New Roman" w:cs="Times New Roman"/>
                <w:sz w:val="20"/>
                <w:szCs w:val="20"/>
              </w:rPr>
              <w:t>,</w:t>
            </w:r>
            <w:r w:rsidRPr="001120B9">
              <w:rPr>
                <w:rFonts w:ascii="Times New Roman" w:hAnsi="Times New Roman" w:cs="Times New Roman"/>
                <w:sz w:val="20"/>
                <w:szCs w:val="20"/>
              </w:rPr>
              <w:t>547</w:t>
            </w:r>
          </w:p>
        </w:tc>
        <w:tc>
          <w:tcPr>
            <w:tcW w:w="879" w:type="dxa"/>
          </w:tcPr>
          <w:p w14:paraId="197DFE4B" w14:textId="2BDBD735"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125</w:t>
            </w:r>
          </w:p>
        </w:tc>
      </w:tr>
      <w:tr w:rsidR="004A3E32" w:rsidRPr="001120B9" w14:paraId="6E3C6D04" w14:textId="77777777" w:rsidTr="004A3E32">
        <w:trPr>
          <w:trHeight w:val="147"/>
        </w:trPr>
        <w:tc>
          <w:tcPr>
            <w:tcW w:w="630" w:type="dxa"/>
            <w:vMerge/>
          </w:tcPr>
          <w:p w14:paraId="0AB0CB99"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2101" w:type="dxa"/>
          </w:tcPr>
          <w:p w14:paraId="3B7F696D"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Perusahaan*Ukuran KAP</w:t>
            </w:r>
          </w:p>
        </w:tc>
        <w:tc>
          <w:tcPr>
            <w:tcW w:w="1142" w:type="dxa"/>
          </w:tcPr>
          <w:p w14:paraId="21FC40F5" w14:textId="7FAC9258"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004</w:t>
            </w:r>
          </w:p>
        </w:tc>
        <w:tc>
          <w:tcPr>
            <w:tcW w:w="1142" w:type="dxa"/>
          </w:tcPr>
          <w:p w14:paraId="6554BFFB" w14:textId="13C34BE1"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010</w:t>
            </w:r>
          </w:p>
        </w:tc>
        <w:tc>
          <w:tcPr>
            <w:tcW w:w="1260" w:type="dxa"/>
          </w:tcPr>
          <w:p w14:paraId="7F55FD3C" w14:textId="35AB22BC"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035</w:t>
            </w:r>
          </w:p>
        </w:tc>
        <w:tc>
          <w:tcPr>
            <w:tcW w:w="879" w:type="dxa"/>
          </w:tcPr>
          <w:p w14:paraId="20E0ED12" w14:textId="12FE5785"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1A9E">
              <w:rPr>
                <w:rFonts w:ascii="Times New Roman" w:hAnsi="Times New Roman" w:cs="Times New Roman"/>
                <w:sz w:val="20"/>
                <w:szCs w:val="20"/>
              </w:rPr>
              <w:t>0,</w:t>
            </w:r>
            <w:r w:rsidRPr="001120B9">
              <w:rPr>
                <w:rFonts w:ascii="Times New Roman" w:hAnsi="Times New Roman" w:cs="Times New Roman"/>
                <w:sz w:val="20"/>
                <w:szCs w:val="20"/>
              </w:rPr>
              <w:t>387</w:t>
            </w:r>
          </w:p>
        </w:tc>
        <w:tc>
          <w:tcPr>
            <w:tcW w:w="879" w:type="dxa"/>
          </w:tcPr>
          <w:p w14:paraId="6FF39232" w14:textId="6C2674C4"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699</w:t>
            </w:r>
          </w:p>
        </w:tc>
      </w:tr>
      <w:tr w:rsidR="004A3E32" w:rsidRPr="001120B9" w14:paraId="01DBFC14" w14:textId="77777777" w:rsidTr="004A3E32">
        <w:trPr>
          <w:trHeight w:val="147"/>
        </w:trPr>
        <w:tc>
          <w:tcPr>
            <w:tcW w:w="630" w:type="dxa"/>
            <w:vMerge/>
          </w:tcPr>
          <w:p w14:paraId="1F2F1F2D"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2101" w:type="dxa"/>
          </w:tcPr>
          <w:p w14:paraId="6DCBCA66"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Auditor*Ukuran KAP</w:t>
            </w:r>
          </w:p>
        </w:tc>
        <w:tc>
          <w:tcPr>
            <w:tcW w:w="1142" w:type="dxa"/>
          </w:tcPr>
          <w:p w14:paraId="3E20AF14" w14:textId="52DB3534"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553</w:t>
            </w:r>
          </w:p>
        </w:tc>
        <w:tc>
          <w:tcPr>
            <w:tcW w:w="1142" w:type="dxa"/>
          </w:tcPr>
          <w:p w14:paraId="06E96E35" w14:textId="51B99787"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283</w:t>
            </w:r>
          </w:p>
        </w:tc>
        <w:tc>
          <w:tcPr>
            <w:tcW w:w="1260" w:type="dxa"/>
          </w:tcPr>
          <w:p w14:paraId="443595DC" w14:textId="7F003904"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215</w:t>
            </w:r>
          </w:p>
        </w:tc>
        <w:tc>
          <w:tcPr>
            <w:tcW w:w="879" w:type="dxa"/>
          </w:tcPr>
          <w:p w14:paraId="56C2F203" w14:textId="77777777"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1.956</w:t>
            </w:r>
          </w:p>
        </w:tc>
        <w:tc>
          <w:tcPr>
            <w:tcW w:w="879" w:type="dxa"/>
          </w:tcPr>
          <w:p w14:paraId="0FCB35CF" w14:textId="1FC75FCC" w:rsidR="004A3E32" w:rsidRPr="001120B9" w:rsidRDefault="00121A9E"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053</w:t>
            </w:r>
          </w:p>
        </w:tc>
      </w:tr>
      <w:tr w:rsidR="004A3E32" w:rsidRPr="001120B9" w14:paraId="24C08B36" w14:textId="77777777" w:rsidTr="004A3E32">
        <w:trPr>
          <w:trHeight w:val="324"/>
        </w:trPr>
        <w:tc>
          <w:tcPr>
            <w:tcW w:w="8036" w:type="dxa"/>
            <w:gridSpan w:val="7"/>
          </w:tcPr>
          <w:p w14:paraId="6F622F61"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a. Dependent Variable: ABS_RES2</w:t>
            </w:r>
          </w:p>
        </w:tc>
      </w:tr>
    </w:tbl>
    <w:p w14:paraId="50B924BD" w14:textId="5C14021E" w:rsidR="008721EA" w:rsidRPr="00D61581" w:rsidRDefault="00243289" w:rsidP="008721EA">
      <w:pPr>
        <w:spacing w:line="480" w:lineRule="auto"/>
        <w:jc w:val="both"/>
        <w:rPr>
          <w:rFonts w:ascii="Times New Roman" w:hAnsi="Times New Roman" w:cs="Times New Roman"/>
        </w:rPr>
      </w:pPr>
      <w:r w:rsidRPr="00D61581">
        <w:rPr>
          <w:rFonts w:ascii="Times New Roman" w:hAnsi="Times New Roman" w:cs="Times New Roman"/>
          <w:i/>
          <w:iCs/>
        </w:rPr>
        <w:t>Sumber</w:t>
      </w:r>
      <w:r w:rsidRPr="00D61581">
        <w:rPr>
          <w:rFonts w:ascii="Times New Roman" w:hAnsi="Times New Roman" w:cs="Times New Roman"/>
        </w:rPr>
        <w:t>: Output SPSS Versi 25</w:t>
      </w:r>
    </w:p>
    <w:p w14:paraId="5A36EEE4" w14:textId="43A1CFAF" w:rsidR="00E822FB" w:rsidRPr="007806BA" w:rsidRDefault="008721EA" w:rsidP="00E822FB">
      <w:pPr>
        <w:spacing w:line="480" w:lineRule="auto"/>
        <w:ind w:firstLine="720"/>
        <w:jc w:val="both"/>
        <w:rPr>
          <w:rFonts w:ascii="Times New Roman" w:hAnsi="Times New Roman" w:cs="Times New Roman"/>
          <w:sz w:val="24"/>
          <w:szCs w:val="24"/>
        </w:rPr>
      </w:pPr>
      <w:r w:rsidRPr="008721EA">
        <w:rPr>
          <w:rFonts w:ascii="Times New Roman" w:hAnsi="Times New Roman" w:cs="Times New Roman"/>
          <w:sz w:val="24"/>
          <w:szCs w:val="24"/>
        </w:rPr>
        <w:t>Berdasarkan tabel 4.</w:t>
      </w:r>
      <w:r w:rsidR="00E51781">
        <w:rPr>
          <w:rFonts w:ascii="Times New Roman" w:hAnsi="Times New Roman" w:cs="Times New Roman"/>
          <w:sz w:val="24"/>
          <w:szCs w:val="24"/>
        </w:rPr>
        <w:t>7</w:t>
      </w:r>
      <w:r w:rsidR="00771DA4">
        <w:rPr>
          <w:rFonts w:ascii="Times New Roman" w:hAnsi="Times New Roman" w:cs="Times New Roman"/>
          <w:sz w:val="24"/>
          <w:szCs w:val="24"/>
        </w:rPr>
        <w:t xml:space="preserve"> dan </w:t>
      </w:r>
      <w:r>
        <w:rPr>
          <w:rFonts w:ascii="Times New Roman" w:hAnsi="Times New Roman" w:cs="Times New Roman"/>
          <w:sz w:val="24"/>
          <w:szCs w:val="24"/>
        </w:rPr>
        <w:t>4.</w:t>
      </w:r>
      <w:r w:rsidR="00E51781">
        <w:rPr>
          <w:rFonts w:ascii="Times New Roman" w:hAnsi="Times New Roman" w:cs="Times New Roman"/>
          <w:sz w:val="24"/>
          <w:szCs w:val="24"/>
        </w:rPr>
        <w:t>8</w:t>
      </w:r>
      <w:r w:rsidR="00771DA4">
        <w:rPr>
          <w:rFonts w:ascii="Times New Roman" w:hAnsi="Times New Roman" w:cs="Times New Roman"/>
          <w:sz w:val="24"/>
          <w:szCs w:val="24"/>
        </w:rPr>
        <w:t xml:space="preserve"> </w:t>
      </w:r>
      <w:r w:rsidRPr="008721EA">
        <w:rPr>
          <w:rFonts w:ascii="Times New Roman" w:hAnsi="Times New Roman" w:cs="Times New Roman"/>
          <w:sz w:val="24"/>
          <w:szCs w:val="24"/>
        </w:rPr>
        <w:t>hasil pengujian heteroskedastisitas menunjukkan bahwa seluruh variabel independen memiliki nilai signifikansi &gt; 0,05. Dengan demikian dapat disimpulkan bahwa model regresi yang digunakan tidak mengalami gejala heteroskedastisitas.</w:t>
      </w:r>
    </w:p>
    <w:p w14:paraId="2F62159A" w14:textId="0A88C7A2" w:rsidR="007E1CF0" w:rsidRDefault="00D32C6D">
      <w:pPr>
        <w:pStyle w:val="Heading3"/>
        <w:numPr>
          <w:ilvl w:val="2"/>
          <w:numId w:val="22"/>
        </w:numPr>
      </w:pPr>
      <w:bookmarkStart w:id="152" w:name="_Toc216701568"/>
      <w:r w:rsidRPr="007806BA">
        <w:t>Analisis Regresi Linear Berganda</w:t>
      </w:r>
      <w:bookmarkEnd w:id="152"/>
      <w:r w:rsidRPr="007806BA">
        <w:t xml:space="preserve">  </w:t>
      </w:r>
    </w:p>
    <w:p w14:paraId="4E363533" w14:textId="07CC119D" w:rsidR="009362CB" w:rsidRPr="007806BA" w:rsidRDefault="00D32C6D" w:rsidP="00730D62">
      <w:pPr>
        <w:spacing w:line="480" w:lineRule="auto"/>
        <w:ind w:firstLine="720"/>
        <w:jc w:val="both"/>
        <w:rPr>
          <w:rFonts w:ascii="Times New Roman" w:hAnsi="Times New Roman" w:cs="Times New Roman"/>
          <w:sz w:val="24"/>
          <w:szCs w:val="24"/>
        </w:rPr>
      </w:pPr>
      <w:r w:rsidRPr="007806BA">
        <w:rPr>
          <w:rFonts w:ascii="Times New Roman" w:hAnsi="Times New Roman" w:cs="Times New Roman"/>
          <w:sz w:val="24"/>
          <w:szCs w:val="24"/>
        </w:rPr>
        <w:t xml:space="preserve">Analisis regresi berganda </w:t>
      </w:r>
      <w:r w:rsidR="007D28CE">
        <w:rPr>
          <w:rFonts w:ascii="Times New Roman" w:hAnsi="Times New Roman" w:cs="Times New Roman"/>
          <w:sz w:val="24"/>
          <w:szCs w:val="24"/>
        </w:rPr>
        <w:t xml:space="preserve">bertujuan untuk </w:t>
      </w:r>
      <w:r w:rsidRPr="007806BA">
        <w:rPr>
          <w:rFonts w:ascii="Times New Roman" w:hAnsi="Times New Roman" w:cs="Times New Roman"/>
          <w:sz w:val="24"/>
          <w:szCs w:val="24"/>
        </w:rPr>
        <w:t xml:space="preserve">menjelaskan hubungan antar </w:t>
      </w:r>
      <w:r w:rsidR="007D28CE">
        <w:rPr>
          <w:rFonts w:ascii="Times New Roman" w:hAnsi="Times New Roman" w:cs="Times New Roman"/>
          <w:sz w:val="24"/>
          <w:szCs w:val="24"/>
        </w:rPr>
        <w:t xml:space="preserve">beberapa </w:t>
      </w:r>
      <w:r w:rsidRPr="007806BA">
        <w:rPr>
          <w:rFonts w:ascii="Times New Roman" w:hAnsi="Times New Roman" w:cs="Times New Roman"/>
          <w:sz w:val="24"/>
          <w:szCs w:val="24"/>
        </w:rPr>
        <w:t xml:space="preserve">variabel </w:t>
      </w:r>
      <w:r w:rsidR="007D28CE">
        <w:rPr>
          <w:rFonts w:ascii="Times New Roman" w:hAnsi="Times New Roman" w:cs="Times New Roman"/>
          <w:sz w:val="24"/>
          <w:szCs w:val="24"/>
        </w:rPr>
        <w:t>independen</w:t>
      </w:r>
      <w:r w:rsidRPr="007806BA">
        <w:rPr>
          <w:rFonts w:ascii="Times New Roman" w:hAnsi="Times New Roman" w:cs="Times New Roman"/>
          <w:sz w:val="24"/>
          <w:szCs w:val="24"/>
        </w:rPr>
        <w:t xml:space="preserve"> </w:t>
      </w:r>
      <w:r w:rsidR="007D28CE">
        <w:rPr>
          <w:rFonts w:ascii="Times New Roman" w:hAnsi="Times New Roman" w:cs="Times New Roman"/>
          <w:sz w:val="24"/>
          <w:szCs w:val="24"/>
        </w:rPr>
        <w:t xml:space="preserve">terhadap </w:t>
      </w:r>
      <w:r w:rsidRPr="007806BA">
        <w:rPr>
          <w:rFonts w:ascii="Times New Roman" w:hAnsi="Times New Roman" w:cs="Times New Roman"/>
          <w:sz w:val="24"/>
          <w:szCs w:val="24"/>
        </w:rPr>
        <w:t>variabel dependen. Pada riset ini, analisis regresi berganda digunakan</w:t>
      </w:r>
      <w:r w:rsidR="007D28CE">
        <w:rPr>
          <w:rFonts w:ascii="Times New Roman" w:hAnsi="Times New Roman" w:cs="Times New Roman"/>
          <w:sz w:val="24"/>
          <w:szCs w:val="24"/>
        </w:rPr>
        <w:t xml:space="preserve"> untuk </w:t>
      </w:r>
      <w:r w:rsidR="007D28CE" w:rsidRPr="007D28CE">
        <w:rPr>
          <w:rFonts w:ascii="Times New Roman" w:hAnsi="Times New Roman" w:cs="Times New Roman"/>
          <w:sz w:val="24"/>
          <w:szCs w:val="24"/>
        </w:rPr>
        <w:t>mengetahui besarnya pengaruh yang ditimbulkan antara ukuran komite audit (X</w:t>
      </w:r>
      <w:r w:rsidR="007D28CE" w:rsidRPr="007D28CE">
        <w:rPr>
          <w:rFonts w:ascii="Times New Roman" w:hAnsi="Times New Roman" w:cs="Times New Roman"/>
          <w:sz w:val="24"/>
          <w:szCs w:val="24"/>
          <w:vertAlign w:val="subscript"/>
        </w:rPr>
        <w:t>1</w:t>
      </w:r>
      <w:r w:rsidR="007D28CE" w:rsidRPr="007D28CE">
        <w:rPr>
          <w:rFonts w:ascii="Times New Roman" w:hAnsi="Times New Roman" w:cs="Times New Roman"/>
          <w:sz w:val="24"/>
          <w:szCs w:val="24"/>
        </w:rPr>
        <w:t>), kompleksitas perusahaan (X</w:t>
      </w:r>
      <w:r w:rsidR="007D28CE" w:rsidRPr="007D28CE">
        <w:rPr>
          <w:rFonts w:ascii="Times New Roman" w:hAnsi="Times New Roman" w:cs="Times New Roman"/>
          <w:sz w:val="24"/>
          <w:szCs w:val="24"/>
          <w:vertAlign w:val="subscript"/>
        </w:rPr>
        <w:t>2</w:t>
      </w:r>
      <w:r w:rsidR="007D28CE" w:rsidRPr="007D28CE">
        <w:rPr>
          <w:rFonts w:ascii="Times New Roman" w:hAnsi="Times New Roman" w:cs="Times New Roman"/>
          <w:sz w:val="24"/>
          <w:szCs w:val="24"/>
        </w:rPr>
        <w:t>), dan gender auditor (X</w:t>
      </w:r>
      <w:r w:rsidR="007D28CE" w:rsidRPr="007D28CE">
        <w:rPr>
          <w:rFonts w:ascii="Times New Roman" w:hAnsi="Times New Roman" w:cs="Times New Roman"/>
          <w:sz w:val="24"/>
          <w:szCs w:val="24"/>
          <w:vertAlign w:val="subscript"/>
        </w:rPr>
        <w:t>3</w:t>
      </w:r>
      <w:r w:rsidR="007D28CE" w:rsidRPr="007D28CE">
        <w:rPr>
          <w:rFonts w:ascii="Times New Roman" w:hAnsi="Times New Roman" w:cs="Times New Roman"/>
          <w:sz w:val="24"/>
          <w:szCs w:val="24"/>
        </w:rPr>
        <w:t>) terhadap key audit matters (KAM) secara bersama-</w:t>
      </w:r>
      <w:r w:rsidR="007D28CE">
        <w:rPr>
          <w:rFonts w:ascii="Times New Roman" w:hAnsi="Times New Roman" w:cs="Times New Roman"/>
          <w:sz w:val="24"/>
          <w:szCs w:val="24"/>
        </w:rPr>
        <w:t>sama.</w:t>
      </w:r>
      <w:r w:rsidRPr="007806BA">
        <w:rPr>
          <w:rFonts w:ascii="Times New Roman" w:hAnsi="Times New Roman" w:cs="Times New Roman"/>
          <w:sz w:val="24"/>
          <w:szCs w:val="24"/>
        </w:rPr>
        <w:t xml:space="preserve"> </w:t>
      </w:r>
      <w:bookmarkStart w:id="153" w:name="_Toc186408115"/>
      <w:bookmarkStart w:id="154" w:name="_Toc186408586"/>
    </w:p>
    <w:p w14:paraId="280A85E2" w14:textId="522B5EEF" w:rsidR="004A3E32" w:rsidRPr="001120B9" w:rsidRDefault="00B742E7" w:rsidP="004A3E32">
      <w:pPr>
        <w:pStyle w:val="Caption"/>
        <w:rPr>
          <w:rFonts w:ascii="Times New Roman" w:hAnsi="Times New Roman" w:cs="Times New Roman"/>
          <w:b/>
          <w:bCs/>
          <w:i w:val="0"/>
          <w:iCs w:val="0"/>
          <w:color w:val="auto"/>
          <w:sz w:val="22"/>
          <w:szCs w:val="22"/>
          <w:lang w:val="id"/>
        </w:rPr>
      </w:pPr>
      <w:bookmarkStart w:id="155" w:name="_Toc211443322"/>
      <w:bookmarkStart w:id="156" w:name="_Toc214976820"/>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9</w:t>
      </w:r>
      <w:r w:rsidRPr="001120B9">
        <w:rPr>
          <w:rFonts w:ascii="Times New Roman" w:hAnsi="Times New Roman" w:cs="Times New Roman"/>
          <w:b/>
          <w:bCs/>
          <w:i w:val="0"/>
          <w:iCs w:val="0"/>
          <w:color w:val="auto"/>
          <w:sz w:val="22"/>
          <w:szCs w:val="22"/>
        </w:rPr>
        <w:fldChar w:fldCharType="end"/>
      </w:r>
      <w:r w:rsidR="00D61581" w:rsidRPr="001120B9">
        <w:rPr>
          <w:rFonts w:ascii="Times New Roman" w:hAnsi="Times New Roman" w:cs="Times New Roman"/>
          <w:b/>
          <w:bCs/>
          <w:i w:val="0"/>
          <w:iCs w:val="0"/>
          <w:color w:val="auto"/>
          <w:sz w:val="22"/>
          <w:szCs w:val="22"/>
          <w:lang w:val="id"/>
        </w:rPr>
        <w:t xml:space="preserve"> </w:t>
      </w:r>
      <w:r w:rsidR="000A4627" w:rsidRPr="001120B9">
        <w:rPr>
          <w:rFonts w:ascii="Times New Roman" w:hAnsi="Times New Roman" w:cs="Times New Roman"/>
          <w:b/>
          <w:bCs/>
          <w:i w:val="0"/>
          <w:iCs w:val="0"/>
          <w:color w:val="auto"/>
          <w:sz w:val="22"/>
          <w:szCs w:val="22"/>
          <w:lang w:val="id"/>
        </w:rPr>
        <w:t>Hasil Analisis Regresi Linear Berganda</w:t>
      </w:r>
      <w:bookmarkEnd w:id="155"/>
      <w:bookmarkEnd w:id="156"/>
    </w:p>
    <w:tbl>
      <w:tblPr>
        <w:tblStyle w:val="TableGrid"/>
        <w:tblW w:w="8092" w:type="dxa"/>
        <w:tblLayout w:type="fixed"/>
        <w:tblLook w:val="0000" w:firstRow="0" w:lastRow="0" w:firstColumn="0" w:lastColumn="0" w:noHBand="0" w:noVBand="0"/>
      </w:tblPr>
      <w:tblGrid>
        <w:gridCol w:w="634"/>
        <w:gridCol w:w="2116"/>
        <w:gridCol w:w="1149"/>
        <w:gridCol w:w="1151"/>
        <w:gridCol w:w="1268"/>
        <w:gridCol w:w="885"/>
        <w:gridCol w:w="889"/>
      </w:tblGrid>
      <w:tr w:rsidR="004A3E32" w:rsidRPr="001120B9" w14:paraId="59E0B60F" w14:textId="77777777" w:rsidTr="004A3E32">
        <w:trPr>
          <w:trHeight w:val="344"/>
        </w:trPr>
        <w:tc>
          <w:tcPr>
            <w:tcW w:w="8092" w:type="dxa"/>
            <w:gridSpan w:val="7"/>
          </w:tcPr>
          <w:p w14:paraId="36BF099E"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b/>
                <w:bCs/>
                <w:sz w:val="20"/>
                <w:szCs w:val="20"/>
              </w:rPr>
              <w:lastRenderedPageBreak/>
              <w:t>Coefficients</w:t>
            </w:r>
            <w:r w:rsidRPr="001120B9">
              <w:rPr>
                <w:rFonts w:ascii="Times New Roman" w:hAnsi="Times New Roman" w:cs="Times New Roman"/>
                <w:b/>
                <w:bCs/>
                <w:sz w:val="20"/>
                <w:szCs w:val="20"/>
                <w:vertAlign w:val="superscript"/>
              </w:rPr>
              <w:t>a</w:t>
            </w:r>
          </w:p>
        </w:tc>
      </w:tr>
      <w:tr w:rsidR="004A3E32" w:rsidRPr="001120B9" w14:paraId="006B5C7D" w14:textId="77777777" w:rsidTr="004A3E32">
        <w:trPr>
          <w:trHeight w:val="703"/>
        </w:trPr>
        <w:tc>
          <w:tcPr>
            <w:tcW w:w="2750" w:type="dxa"/>
            <w:gridSpan w:val="2"/>
            <w:vMerge w:val="restart"/>
          </w:tcPr>
          <w:p w14:paraId="1CB5381D"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Model</w:t>
            </w:r>
          </w:p>
        </w:tc>
        <w:tc>
          <w:tcPr>
            <w:tcW w:w="2300" w:type="dxa"/>
            <w:gridSpan w:val="2"/>
          </w:tcPr>
          <w:p w14:paraId="6F368221"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Unstandardized Coefficients</w:t>
            </w:r>
          </w:p>
        </w:tc>
        <w:tc>
          <w:tcPr>
            <w:tcW w:w="1268" w:type="dxa"/>
          </w:tcPr>
          <w:p w14:paraId="192B24C6"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Standardized Coefficients</w:t>
            </w:r>
          </w:p>
        </w:tc>
        <w:tc>
          <w:tcPr>
            <w:tcW w:w="885" w:type="dxa"/>
            <w:vMerge w:val="restart"/>
          </w:tcPr>
          <w:p w14:paraId="272E9247"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t</w:t>
            </w:r>
          </w:p>
        </w:tc>
        <w:tc>
          <w:tcPr>
            <w:tcW w:w="887" w:type="dxa"/>
            <w:vMerge w:val="restart"/>
          </w:tcPr>
          <w:p w14:paraId="40AE792C"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Sig.</w:t>
            </w:r>
          </w:p>
        </w:tc>
      </w:tr>
      <w:tr w:rsidR="004A3E32" w:rsidRPr="001120B9" w14:paraId="7D527D5D" w14:textId="77777777" w:rsidTr="004A3E32">
        <w:trPr>
          <w:trHeight w:val="156"/>
        </w:trPr>
        <w:tc>
          <w:tcPr>
            <w:tcW w:w="2750" w:type="dxa"/>
            <w:gridSpan w:val="2"/>
            <w:vMerge/>
          </w:tcPr>
          <w:p w14:paraId="31C7D02C"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1149" w:type="dxa"/>
          </w:tcPr>
          <w:p w14:paraId="5989FAA1"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w:t>
            </w:r>
          </w:p>
        </w:tc>
        <w:tc>
          <w:tcPr>
            <w:tcW w:w="1150" w:type="dxa"/>
          </w:tcPr>
          <w:p w14:paraId="1D60E53E"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Std. Error</w:t>
            </w:r>
          </w:p>
        </w:tc>
        <w:tc>
          <w:tcPr>
            <w:tcW w:w="1268" w:type="dxa"/>
          </w:tcPr>
          <w:p w14:paraId="29474927" w14:textId="77777777" w:rsidR="004A3E32" w:rsidRPr="001120B9" w:rsidRDefault="004A3E32" w:rsidP="004A3E32">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Beta</w:t>
            </w:r>
          </w:p>
        </w:tc>
        <w:tc>
          <w:tcPr>
            <w:tcW w:w="885" w:type="dxa"/>
            <w:vMerge/>
          </w:tcPr>
          <w:p w14:paraId="2ECE178A"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887" w:type="dxa"/>
            <w:vMerge/>
          </w:tcPr>
          <w:p w14:paraId="3369CFB7" w14:textId="77777777" w:rsidR="004A3E32" w:rsidRPr="001120B9" w:rsidRDefault="004A3E32" w:rsidP="004A3E32">
            <w:pPr>
              <w:autoSpaceDE w:val="0"/>
              <w:autoSpaceDN w:val="0"/>
              <w:adjustRightInd w:val="0"/>
              <w:rPr>
                <w:rFonts w:ascii="Times New Roman" w:hAnsi="Times New Roman" w:cs="Times New Roman"/>
                <w:sz w:val="20"/>
                <w:szCs w:val="20"/>
              </w:rPr>
            </w:pPr>
          </w:p>
        </w:tc>
      </w:tr>
      <w:tr w:rsidR="004A3E32" w:rsidRPr="001120B9" w14:paraId="0D9CEC7A" w14:textId="77777777" w:rsidTr="004A3E32">
        <w:trPr>
          <w:trHeight w:val="358"/>
        </w:trPr>
        <w:tc>
          <w:tcPr>
            <w:tcW w:w="634" w:type="dxa"/>
            <w:vMerge w:val="restart"/>
          </w:tcPr>
          <w:p w14:paraId="60A0497A"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1</w:t>
            </w:r>
          </w:p>
        </w:tc>
        <w:tc>
          <w:tcPr>
            <w:tcW w:w="2115" w:type="dxa"/>
          </w:tcPr>
          <w:p w14:paraId="002FAE5B"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(Constant)</w:t>
            </w:r>
          </w:p>
        </w:tc>
        <w:tc>
          <w:tcPr>
            <w:tcW w:w="1149" w:type="dxa"/>
          </w:tcPr>
          <w:p w14:paraId="40409527" w14:textId="0A76030F"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37408A">
              <w:rPr>
                <w:rFonts w:ascii="Times New Roman" w:hAnsi="Times New Roman" w:cs="Times New Roman"/>
                <w:sz w:val="20"/>
                <w:szCs w:val="20"/>
              </w:rPr>
              <w:t>,</w:t>
            </w:r>
            <w:r w:rsidRPr="001120B9">
              <w:rPr>
                <w:rFonts w:ascii="Times New Roman" w:hAnsi="Times New Roman" w:cs="Times New Roman"/>
                <w:sz w:val="20"/>
                <w:szCs w:val="20"/>
              </w:rPr>
              <w:t>060</w:t>
            </w:r>
          </w:p>
        </w:tc>
        <w:tc>
          <w:tcPr>
            <w:tcW w:w="1150" w:type="dxa"/>
          </w:tcPr>
          <w:p w14:paraId="08A6C693" w14:textId="70BD3AC6"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162</w:t>
            </w:r>
          </w:p>
        </w:tc>
        <w:tc>
          <w:tcPr>
            <w:tcW w:w="1268" w:type="dxa"/>
          </w:tcPr>
          <w:p w14:paraId="011CA942"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885" w:type="dxa"/>
          </w:tcPr>
          <w:p w14:paraId="4395F0C3" w14:textId="4507DCD1"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6</w:t>
            </w:r>
            <w:r w:rsidR="0037408A">
              <w:rPr>
                <w:rFonts w:ascii="Times New Roman" w:hAnsi="Times New Roman" w:cs="Times New Roman"/>
                <w:sz w:val="20"/>
                <w:szCs w:val="20"/>
              </w:rPr>
              <w:t>,</w:t>
            </w:r>
            <w:r w:rsidRPr="001120B9">
              <w:rPr>
                <w:rFonts w:ascii="Times New Roman" w:hAnsi="Times New Roman" w:cs="Times New Roman"/>
                <w:sz w:val="20"/>
                <w:szCs w:val="20"/>
              </w:rPr>
              <w:t>545</w:t>
            </w:r>
          </w:p>
        </w:tc>
        <w:tc>
          <w:tcPr>
            <w:tcW w:w="887" w:type="dxa"/>
          </w:tcPr>
          <w:p w14:paraId="6A4253FC" w14:textId="0D33C5A6"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000</w:t>
            </w:r>
          </w:p>
        </w:tc>
      </w:tr>
      <w:tr w:rsidR="004A3E32" w:rsidRPr="001120B9" w14:paraId="777DACED" w14:textId="77777777" w:rsidTr="004A3E32">
        <w:trPr>
          <w:trHeight w:val="156"/>
        </w:trPr>
        <w:tc>
          <w:tcPr>
            <w:tcW w:w="634" w:type="dxa"/>
            <w:vMerge/>
          </w:tcPr>
          <w:p w14:paraId="5828B672"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2115" w:type="dxa"/>
          </w:tcPr>
          <w:p w14:paraId="2CEC211C"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 (X1)</w:t>
            </w:r>
          </w:p>
        </w:tc>
        <w:tc>
          <w:tcPr>
            <w:tcW w:w="1149" w:type="dxa"/>
          </w:tcPr>
          <w:p w14:paraId="79BF0603" w14:textId="74F0B05C"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078</w:t>
            </w:r>
          </w:p>
        </w:tc>
        <w:tc>
          <w:tcPr>
            <w:tcW w:w="1150" w:type="dxa"/>
          </w:tcPr>
          <w:p w14:paraId="30568EF0" w14:textId="2A3230AB"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072</w:t>
            </w:r>
          </w:p>
        </w:tc>
        <w:tc>
          <w:tcPr>
            <w:tcW w:w="1268" w:type="dxa"/>
          </w:tcPr>
          <w:p w14:paraId="03B64BC2" w14:textId="7707EEC6"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096</w:t>
            </w:r>
          </w:p>
        </w:tc>
        <w:tc>
          <w:tcPr>
            <w:tcW w:w="885" w:type="dxa"/>
          </w:tcPr>
          <w:p w14:paraId="0384F84B" w14:textId="2B5B00F5"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37408A">
              <w:rPr>
                <w:rFonts w:ascii="Times New Roman" w:hAnsi="Times New Roman" w:cs="Times New Roman"/>
                <w:sz w:val="20"/>
                <w:szCs w:val="20"/>
              </w:rPr>
              <w:t>,</w:t>
            </w:r>
            <w:r w:rsidRPr="001120B9">
              <w:rPr>
                <w:rFonts w:ascii="Times New Roman" w:hAnsi="Times New Roman" w:cs="Times New Roman"/>
                <w:sz w:val="20"/>
                <w:szCs w:val="20"/>
              </w:rPr>
              <w:t>082</w:t>
            </w:r>
          </w:p>
        </w:tc>
        <w:tc>
          <w:tcPr>
            <w:tcW w:w="887" w:type="dxa"/>
          </w:tcPr>
          <w:p w14:paraId="1F360C2C" w14:textId="004507F8"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282</w:t>
            </w:r>
          </w:p>
        </w:tc>
      </w:tr>
      <w:tr w:rsidR="004A3E32" w:rsidRPr="001120B9" w14:paraId="08F4ED09" w14:textId="77777777" w:rsidTr="004A3E32">
        <w:trPr>
          <w:trHeight w:val="156"/>
        </w:trPr>
        <w:tc>
          <w:tcPr>
            <w:tcW w:w="634" w:type="dxa"/>
            <w:vMerge/>
          </w:tcPr>
          <w:p w14:paraId="2B60021A"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2115" w:type="dxa"/>
          </w:tcPr>
          <w:p w14:paraId="1D3D589E"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 (X2)</w:t>
            </w:r>
          </w:p>
        </w:tc>
        <w:tc>
          <w:tcPr>
            <w:tcW w:w="1149" w:type="dxa"/>
          </w:tcPr>
          <w:p w14:paraId="557D6F94" w14:textId="0671EB3B"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021</w:t>
            </w:r>
          </w:p>
        </w:tc>
        <w:tc>
          <w:tcPr>
            <w:tcW w:w="1150" w:type="dxa"/>
          </w:tcPr>
          <w:p w14:paraId="482E53DC" w14:textId="354B8945"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007</w:t>
            </w:r>
          </w:p>
        </w:tc>
        <w:tc>
          <w:tcPr>
            <w:tcW w:w="1268" w:type="dxa"/>
          </w:tcPr>
          <w:p w14:paraId="3454099F" w14:textId="5221B21D"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254</w:t>
            </w:r>
          </w:p>
        </w:tc>
        <w:tc>
          <w:tcPr>
            <w:tcW w:w="885" w:type="dxa"/>
          </w:tcPr>
          <w:p w14:paraId="1701E56B" w14:textId="0E1EC161"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w:t>
            </w:r>
            <w:r w:rsidR="0037408A">
              <w:rPr>
                <w:rFonts w:ascii="Times New Roman" w:hAnsi="Times New Roman" w:cs="Times New Roman"/>
                <w:sz w:val="20"/>
                <w:szCs w:val="20"/>
              </w:rPr>
              <w:t>,</w:t>
            </w:r>
            <w:r w:rsidRPr="001120B9">
              <w:rPr>
                <w:rFonts w:ascii="Times New Roman" w:hAnsi="Times New Roman" w:cs="Times New Roman"/>
                <w:sz w:val="20"/>
                <w:szCs w:val="20"/>
              </w:rPr>
              <w:t>782</w:t>
            </w:r>
          </w:p>
        </w:tc>
        <w:tc>
          <w:tcPr>
            <w:tcW w:w="887" w:type="dxa"/>
          </w:tcPr>
          <w:p w14:paraId="3ECAE661" w14:textId="7FFAE53A"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006</w:t>
            </w:r>
          </w:p>
        </w:tc>
      </w:tr>
      <w:tr w:rsidR="004A3E32" w:rsidRPr="001120B9" w14:paraId="53DAC8EB" w14:textId="77777777" w:rsidTr="004A3E32">
        <w:trPr>
          <w:trHeight w:val="156"/>
        </w:trPr>
        <w:tc>
          <w:tcPr>
            <w:tcW w:w="634" w:type="dxa"/>
            <w:vMerge/>
          </w:tcPr>
          <w:p w14:paraId="373624EC" w14:textId="77777777" w:rsidR="004A3E32" w:rsidRPr="001120B9" w:rsidRDefault="004A3E32" w:rsidP="004A3E32">
            <w:pPr>
              <w:autoSpaceDE w:val="0"/>
              <w:autoSpaceDN w:val="0"/>
              <w:adjustRightInd w:val="0"/>
              <w:rPr>
                <w:rFonts w:ascii="Times New Roman" w:hAnsi="Times New Roman" w:cs="Times New Roman"/>
                <w:sz w:val="20"/>
                <w:szCs w:val="20"/>
              </w:rPr>
            </w:pPr>
          </w:p>
        </w:tc>
        <w:tc>
          <w:tcPr>
            <w:tcW w:w="2115" w:type="dxa"/>
          </w:tcPr>
          <w:p w14:paraId="3333437B"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 (X3)</w:t>
            </w:r>
          </w:p>
        </w:tc>
        <w:tc>
          <w:tcPr>
            <w:tcW w:w="1149" w:type="dxa"/>
          </w:tcPr>
          <w:p w14:paraId="50B0A60A" w14:textId="51B55CB9"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206</w:t>
            </w:r>
          </w:p>
        </w:tc>
        <w:tc>
          <w:tcPr>
            <w:tcW w:w="1150" w:type="dxa"/>
          </w:tcPr>
          <w:p w14:paraId="23DEBE1A" w14:textId="45E8F03A"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142</w:t>
            </w:r>
          </w:p>
        </w:tc>
        <w:tc>
          <w:tcPr>
            <w:tcW w:w="1268" w:type="dxa"/>
          </w:tcPr>
          <w:p w14:paraId="332FB793" w14:textId="0F508938"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134</w:t>
            </w:r>
          </w:p>
        </w:tc>
        <w:tc>
          <w:tcPr>
            <w:tcW w:w="885" w:type="dxa"/>
          </w:tcPr>
          <w:p w14:paraId="48A24ADC" w14:textId="4C044BB5" w:rsidR="004A3E32" w:rsidRPr="001120B9" w:rsidRDefault="004A3E32" w:rsidP="004A3E32">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37408A">
              <w:rPr>
                <w:rFonts w:ascii="Times New Roman" w:hAnsi="Times New Roman" w:cs="Times New Roman"/>
                <w:sz w:val="20"/>
                <w:szCs w:val="20"/>
              </w:rPr>
              <w:t>,</w:t>
            </w:r>
            <w:r w:rsidRPr="001120B9">
              <w:rPr>
                <w:rFonts w:ascii="Times New Roman" w:hAnsi="Times New Roman" w:cs="Times New Roman"/>
                <w:sz w:val="20"/>
                <w:szCs w:val="20"/>
              </w:rPr>
              <w:t>450</w:t>
            </w:r>
          </w:p>
        </w:tc>
        <w:tc>
          <w:tcPr>
            <w:tcW w:w="887" w:type="dxa"/>
          </w:tcPr>
          <w:p w14:paraId="151EA634" w14:textId="6F5047AE" w:rsidR="004A3E32" w:rsidRPr="001120B9" w:rsidRDefault="0037408A" w:rsidP="004A3E32">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A3E32" w:rsidRPr="001120B9">
              <w:rPr>
                <w:rFonts w:ascii="Times New Roman" w:hAnsi="Times New Roman" w:cs="Times New Roman"/>
                <w:sz w:val="20"/>
                <w:szCs w:val="20"/>
              </w:rPr>
              <w:t>150</w:t>
            </w:r>
          </w:p>
        </w:tc>
      </w:tr>
      <w:tr w:rsidR="004A3E32" w:rsidRPr="001120B9" w14:paraId="34FB61B6" w14:textId="77777777" w:rsidTr="004A3E32">
        <w:trPr>
          <w:trHeight w:val="344"/>
        </w:trPr>
        <w:tc>
          <w:tcPr>
            <w:tcW w:w="8092" w:type="dxa"/>
            <w:gridSpan w:val="7"/>
          </w:tcPr>
          <w:p w14:paraId="0B5AC9C6" w14:textId="77777777" w:rsidR="004A3E32" w:rsidRPr="001120B9" w:rsidRDefault="004A3E32" w:rsidP="004A3E32">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a. Dependent Variable: KAM (Y)</w:t>
            </w:r>
          </w:p>
        </w:tc>
      </w:tr>
    </w:tbl>
    <w:p w14:paraId="36808D36" w14:textId="4A33445B" w:rsidR="00573BF0" w:rsidRPr="007806BA" w:rsidRDefault="00573BF0" w:rsidP="00573BF0">
      <w:pPr>
        <w:tabs>
          <w:tab w:val="left" w:pos="6932"/>
        </w:tabs>
        <w:rPr>
          <w:rFonts w:ascii="Times New Roman" w:hAnsi="Times New Roman" w:cs="Times New Roman"/>
          <w:sz w:val="20"/>
          <w:szCs w:val="20"/>
        </w:rPr>
      </w:pPr>
      <w:r w:rsidRPr="007806BA">
        <w:rPr>
          <w:rFonts w:ascii="Times New Roman" w:hAnsi="Times New Roman" w:cs="Times New Roman"/>
          <w:i/>
          <w:iCs/>
          <w:sz w:val="20"/>
          <w:szCs w:val="20"/>
        </w:rPr>
        <w:t xml:space="preserve"> Sumber</w:t>
      </w:r>
      <w:r w:rsidRPr="007806BA">
        <w:rPr>
          <w:rFonts w:ascii="Times New Roman" w:hAnsi="Times New Roman" w:cs="Times New Roman"/>
          <w:sz w:val="20"/>
          <w:szCs w:val="20"/>
        </w:rPr>
        <w:t>: Output SPSS Versi 25</w:t>
      </w:r>
    </w:p>
    <w:p w14:paraId="424411B1" w14:textId="737C4041" w:rsidR="00573BF0" w:rsidRPr="007806BA" w:rsidRDefault="00573BF0" w:rsidP="00573BF0">
      <w:pPr>
        <w:spacing w:line="480" w:lineRule="auto"/>
        <w:jc w:val="both"/>
        <w:rPr>
          <w:rFonts w:ascii="Times New Roman" w:hAnsi="Times New Roman" w:cs="Times New Roman"/>
          <w:sz w:val="24"/>
          <w:szCs w:val="24"/>
          <w:lang w:val="id"/>
        </w:rPr>
      </w:pPr>
      <w:r w:rsidRPr="007806BA">
        <w:rPr>
          <w:rFonts w:ascii="Times New Roman" w:hAnsi="Times New Roman" w:cs="Times New Roman"/>
          <w:sz w:val="24"/>
          <w:szCs w:val="24"/>
          <w:lang w:val="id"/>
        </w:rPr>
        <w:tab/>
      </w:r>
      <w:bookmarkStart w:id="157" w:name="_Hlk210142608"/>
      <w:r w:rsidRPr="007806BA">
        <w:rPr>
          <w:rFonts w:ascii="Times New Roman" w:hAnsi="Times New Roman" w:cs="Times New Roman"/>
          <w:sz w:val="24"/>
          <w:szCs w:val="24"/>
          <w:lang w:val="id"/>
        </w:rPr>
        <w:t>Ber</w:t>
      </w:r>
      <w:r w:rsidR="007D28CE">
        <w:rPr>
          <w:rFonts w:ascii="Times New Roman" w:hAnsi="Times New Roman" w:cs="Times New Roman"/>
          <w:sz w:val="24"/>
          <w:szCs w:val="24"/>
          <w:lang w:val="id"/>
        </w:rPr>
        <w:t>dasarkan tabel</w:t>
      </w:r>
      <w:r w:rsidRPr="007806BA">
        <w:rPr>
          <w:rFonts w:ascii="Times New Roman" w:hAnsi="Times New Roman" w:cs="Times New Roman"/>
          <w:sz w:val="24"/>
          <w:szCs w:val="24"/>
          <w:lang w:val="id"/>
        </w:rPr>
        <w:t xml:space="preserve"> 4.</w:t>
      </w:r>
      <w:r w:rsidR="00E51781">
        <w:rPr>
          <w:rFonts w:ascii="Times New Roman" w:hAnsi="Times New Roman" w:cs="Times New Roman"/>
          <w:sz w:val="24"/>
          <w:szCs w:val="24"/>
          <w:lang w:val="id"/>
        </w:rPr>
        <w:t>9</w:t>
      </w:r>
      <w:r w:rsidRPr="007806BA">
        <w:rPr>
          <w:rFonts w:ascii="Times New Roman" w:hAnsi="Times New Roman" w:cs="Times New Roman"/>
          <w:sz w:val="24"/>
          <w:szCs w:val="24"/>
          <w:lang w:val="id"/>
        </w:rPr>
        <w:t xml:space="preserve"> tabel regresi linear berganda, persamaan yang didapat yakni :</w:t>
      </w:r>
    </w:p>
    <w:bookmarkEnd w:id="157"/>
    <w:p w14:paraId="0D5DAC8B" w14:textId="5DB0FB94" w:rsidR="00485ABA" w:rsidRPr="007806BA" w:rsidRDefault="00485ABA" w:rsidP="00573BF0">
      <w:pPr>
        <w:spacing w:line="480" w:lineRule="auto"/>
        <w:jc w:val="both"/>
        <w:rPr>
          <w:rFonts w:ascii="Times New Roman" w:hAnsi="Times New Roman" w:cs="Times New Roman"/>
          <w:sz w:val="24"/>
          <w:szCs w:val="24"/>
          <w:lang w:val="id"/>
        </w:rPr>
      </w:pPr>
      <w:r w:rsidRPr="007806BA">
        <w:rPr>
          <w:rFonts w:ascii="Times New Roman" w:hAnsi="Times New Roman" w:cs="Times New Roman"/>
          <w:noProof/>
          <w:color w:val="000000" w:themeColor="text1"/>
        </w:rPr>
        <mc:AlternateContent>
          <mc:Choice Requires="wps">
            <w:drawing>
              <wp:anchor distT="0" distB="0" distL="114300" distR="114300" simplePos="0" relativeHeight="251747328" behindDoc="0" locked="0" layoutInCell="1" allowOverlap="1" wp14:anchorId="69B0479C" wp14:editId="5A3E5226">
                <wp:simplePos x="0" y="0"/>
                <wp:positionH relativeFrom="column">
                  <wp:posOffset>0</wp:posOffset>
                </wp:positionH>
                <wp:positionV relativeFrom="paragraph">
                  <wp:posOffset>0</wp:posOffset>
                </wp:positionV>
                <wp:extent cx="5059680" cy="358140"/>
                <wp:effectExtent l="0" t="0" r="26670" b="22860"/>
                <wp:wrapNone/>
                <wp:docPr id="26" name="Rectangle 26"/>
                <wp:cNvGraphicFramePr/>
                <a:graphic xmlns:a="http://schemas.openxmlformats.org/drawingml/2006/main">
                  <a:graphicData uri="http://schemas.microsoft.com/office/word/2010/wordprocessingShape">
                    <wps:wsp>
                      <wps:cNvSpPr/>
                      <wps:spPr>
                        <a:xfrm>
                          <a:off x="0" y="0"/>
                          <a:ext cx="5059680" cy="358140"/>
                        </a:xfrm>
                        <a:prstGeom prst="rect">
                          <a:avLst/>
                        </a:prstGeom>
                        <a:noFill/>
                        <a:ln>
                          <a:solidFill>
                            <a:schemeClr val="dk1">
                              <a:alpha val="50000"/>
                            </a:schemeClr>
                          </a:solidFill>
                        </a:ln>
                      </wps:spPr>
                      <wps:style>
                        <a:lnRef idx="2">
                          <a:schemeClr val="dk1"/>
                        </a:lnRef>
                        <a:fillRef idx="1">
                          <a:schemeClr val="lt1"/>
                        </a:fillRef>
                        <a:effectRef idx="0">
                          <a:schemeClr val="dk1"/>
                        </a:effectRef>
                        <a:fontRef idx="minor">
                          <a:schemeClr val="dk1"/>
                        </a:fontRef>
                      </wps:style>
                      <wps:txbx>
                        <w:txbxContent>
                          <w:p w14:paraId="0A898EF7" w14:textId="19D0F676" w:rsidR="00485ABA" w:rsidRPr="00485ABA" w:rsidRDefault="00485ABA" w:rsidP="00485ABA">
                            <w:pPr>
                              <w:rPr>
                                <w:rFonts w:ascii="Times New Roman" w:hAnsi="Times New Roman" w:cs="Times New Roman"/>
                              </w:rPr>
                            </w:pPr>
                            <w:r w:rsidRPr="00485ABA">
                              <w:rPr>
                                <w:rFonts w:ascii="Times New Roman" w:hAnsi="Times New Roman" w:cs="Times New Roman"/>
                              </w:rPr>
                              <w:t xml:space="preserve">Key Audit Matters (Y) = </w:t>
                            </w:r>
                            <w:r w:rsidR="008721EA">
                              <w:rPr>
                                <w:rFonts w:ascii="Times New Roman" w:hAnsi="Times New Roman" w:cs="Times New Roman"/>
                              </w:rPr>
                              <w:t>1</w:t>
                            </w:r>
                            <w:r w:rsidRPr="00485ABA">
                              <w:rPr>
                                <w:rFonts w:ascii="Times New Roman" w:hAnsi="Times New Roman" w:cs="Times New Roman"/>
                              </w:rPr>
                              <w:t>,</w:t>
                            </w:r>
                            <w:r w:rsidR="008721EA">
                              <w:rPr>
                                <w:rFonts w:ascii="Times New Roman" w:hAnsi="Times New Roman" w:cs="Times New Roman"/>
                              </w:rPr>
                              <w:t>0</w:t>
                            </w:r>
                            <w:r w:rsidR="004A3E32">
                              <w:rPr>
                                <w:rFonts w:ascii="Times New Roman" w:hAnsi="Times New Roman" w:cs="Times New Roman"/>
                              </w:rPr>
                              <w:t>60</w:t>
                            </w:r>
                            <w:r>
                              <w:rPr>
                                <w:rFonts w:ascii="Times New Roman" w:hAnsi="Times New Roman" w:cs="Times New Roman"/>
                              </w:rPr>
                              <w:t xml:space="preserve"> </w:t>
                            </w:r>
                            <w:r w:rsidRPr="00485ABA">
                              <w:rPr>
                                <w:rFonts w:ascii="Times New Roman" w:hAnsi="Times New Roman" w:cs="Times New Roman"/>
                              </w:rPr>
                              <w:t>+ 0,0</w:t>
                            </w:r>
                            <w:r w:rsidR="004A3E32">
                              <w:rPr>
                                <w:rFonts w:ascii="Times New Roman" w:hAnsi="Times New Roman" w:cs="Times New Roman"/>
                              </w:rPr>
                              <w:t>78</w:t>
                            </w:r>
                            <w:r w:rsidRPr="00485ABA">
                              <w:rPr>
                                <w:rFonts w:ascii="Times New Roman" w:hAnsi="Times New Roman" w:cs="Times New Roman"/>
                              </w:rPr>
                              <w:t xml:space="preserve"> (X</w:t>
                            </w:r>
                            <w:r w:rsidRPr="00180C67">
                              <w:rPr>
                                <w:rFonts w:ascii="Times New Roman" w:hAnsi="Times New Roman" w:cs="Times New Roman"/>
                                <w:vertAlign w:val="subscript"/>
                              </w:rPr>
                              <w:t>1</w:t>
                            </w:r>
                            <w:r w:rsidRPr="00485ABA">
                              <w:rPr>
                                <w:rFonts w:ascii="Times New Roman" w:hAnsi="Times New Roman" w:cs="Times New Roman"/>
                              </w:rPr>
                              <w:t>)</w:t>
                            </w:r>
                            <w:r>
                              <w:rPr>
                                <w:rFonts w:ascii="Times New Roman" w:hAnsi="Times New Roman" w:cs="Times New Roman"/>
                              </w:rPr>
                              <w:t xml:space="preserve"> </w:t>
                            </w:r>
                            <w:r w:rsidR="00BC7480" w:rsidRPr="00485ABA">
                              <w:rPr>
                                <w:rFonts w:ascii="Times New Roman" w:hAnsi="Times New Roman" w:cs="Times New Roman"/>
                              </w:rPr>
                              <w:t>+</w:t>
                            </w:r>
                            <w:r w:rsidR="00180C67">
                              <w:rPr>
                                <w:rFonts w:ascii="Times New Roman" w:hAnsi="Times New Roman" w:cs="Times New Roman"/>
                                <w:lang w:val="id"/>
                              </w:rPr>
                              <w:t xml:space="preserve"> </w:t>
                            </w:r>
                            <w:r w:rsidRPr="00485ABA">
                              <w:rPr>
                                <w:rFonts w:ascii="Times New Roman" w:hAnsi="Times New Roman" w:cs="Times New Roman"/>
                              </w:rPr>
                              <w:t>0,</w:t>
                            </w:r>
                            <w:r w:rsidR="008721EA">
                              <w:rPr>
                                <w:rFonts w:ascii="Times New Roman" w:hAnsi="Times New Roman" w:cs="Times New Roman"/>
                              </w:rPr>
                              <w:t>02</w:t>
                            </w:r>
                            <w:r w:rsidR="004A3E32">
                              <w:rPr>
                                <w:rFonts w:ascii="Times New Roman" w:hAnsi="Times New Roman" w:cs="Times New Roman"/>
                              </w:rPr>
                              <w:t>1</w:t>
                            </w:r>
                            <w:r w:rsidRPr="00485ABA">
                              <w:rPr>
                                <w:rFonts w:ascii="Times New Roman" w:hAnsi="Times New Roman" w:cs="Times New Roman"/>
                              </w:rPr>
                              <w:t xml:space="preserve"> (X</w:t>
                            </w:r>
                            <w:r w:rsidRPr="00180C67">
                              <w:rPr>
                                <w:rFonts w:ascii="Times New Roman" w:hAnsi="Times New Roman" w:cs="Times New Roman"/>
                                <w:vertAlign w:val="subscript"/>
                              </w:rPr>
                              <w:t>2</w:t>
                            </w:r>
                            <w:r w:rsidRPr="00485ABA">
                              <w:rPr>
                                <w:rFonts w:ascii="Times New Roman" w:hAnsi="Times New Roman" w:cs="Times New Roman"/>
                              </w:rPr>
                              <w:t>)</w:t>
                            </w:r>
                            <w:r w:rsidR="00180C67" w:rsidRPr="00180C67">
                              <w:rPr>
                                <w:rFonts w:ascii="Times New Roman" w:hAnsi="Times New Roman" w:cs="Times New Roman"/>
                                <w:lang w:val="id"/>
                              </w:rPr>
                              <w:t xml:space="preserve"> </w:t>
                            </w:r>
                            <w:r w:rsidR="00BC7480" w:rsidRPr="00485ABA">
                              <w:rPr>
                                <w:rFonts w:ascii="Times New Roman" w:hAnsi="Times New Roman" w:cs="Times New Roman"/>
                              </w:rPr>
                              <w:t>+</w:t>
                            </w:r>
                            <w:r>
                              <w:rPr>
                                <w:rFonts w:ascii="Times New Roman" w:hAnsi="Times New Roman" w:cs="Times New Roman"/>
                              </w:rPr>
                              <w:t xml:space="preserve"> </w:t>
                            </w:r>
                            <w:r w:rsidRPr="00485ABA">
                              <w:rPr>
                                <w:rFonts w:ascii="Times New Roman" w:hAnsi="Times New Roman" w:cs="Times New Roman"/>
                              </w:rPr>
                              <w:t>0,</w:t>
                            </w:r>
                            <w:r w:rsidR="004A3E32">
                              <w:rPr>
                                <w:rFonts w:ascii="Times New Roman" w:hAnsi="Times New Roman" w:cs="Times New Roman"/>
                              </w:rPr>
                              <w:t>206</w:t>
                            </w:r>
                            <w:r w:rsidRPr="00485ABA">
                              <w:rPr>
                                <w:rFonts w:ascii="Times New Roman" w:hAnsi="Times New Roman" w:cs="Times New Roman"/>
                              </w:rPr>
                              <w:t xml:space="preserve"> (X</w:t>
                            </w:r>
                            <w:r w:rsidRPr="00180C67">
                              <w:rPr>
                                <w:rFonts w:ascii="Times New Roman" w:hAnsi="Times New Roman" w:cs="Times New Roman"/>
                                <w:vertAlign w:val="subscript"/>
                              </w:rPr>
                              <w:t>3</w:t>
                            </w:r>
                            <w:r w:rsidRPr="00485ABA">
                              <w:rPr>
                                <w:rFonts w:ascii="Times New Roman" w:hAnsi="Times New Roman" w:cs="Times New Roman"/>
                              </w:rPr>
                              <w:t>)</w:t>
                            </w:r>
                            <w:r>
                              <w:rPr>
                                <w:rFonts w:ascii="Times New Roman" w:hAnsi="Times New Roman" w:cs="Times New Roman"/>
                              </w:rPr>
                              <w:t xml:space="preserve"> + </w:t>
                            </w:r>
                            <w:r w:rsidRPr="00485ABA">
                              <w:rPr>
                                <w:rFonts w:ascii="Times New Roman" w:hAnsi="Times New Roman" w:cs="Times New Roman"/>
                              </w:rPr>
                              <w:t>e ..............4.1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0479C" id="Rectangle 26" o:spid="_x0000_s1057" style="position:absolute;left:0;text-align:left;margin-left:0;margin-top:0;width:398.4pt;height:28.2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" filled="f" strokecolor="black [3200]" strokeweight="1pt">
                <v:stroke opacity="32896f"/>
                <v:textbox>
                  <w:txbxContent>
                    <w:p w14:paraId="0A898EF7" w14:textId="19D0F676" w:rsidR="00485ABA" w:rsidRPr="00485ABA" w:rsidRDefault="00485ABA" w:rsidP="00485ABA">
                      <w:pPr>
                        <w:rPr>
                          <w:rFonts w:ascii="Times New Roman" w:hAnsi="Times New Roman" w:cs="Times New Roman"/>
                        </w:rPr>
                      </w:pPr>
                      <w:r w:rsidRPr="00485ABA">
                        <w:rPr>
                          <w:rFonts w:ascii="Times New Roman" w:hAnsi="Times New Roman" w:cs="Times New Roman"/>
                        </w:rPr>
                        <w:t xml:space="preserve">Key Audit Matters (Y) = </w:t>
                      </w:r>
                      <w:r w:rsidR="008721EA">
                        <w:rPr>
                          <w:rFonts w:ascii="Times New Roman" w:hAnsi="Times New Roman" w:cs="Times New Roman"/>
                        </w:rPr>
                        <w:t>1</w:t>
                      </w:r>
                      <w:r w:rsidRPr="00485ABA">
                        <w:rPr>
                          <w:rFonts w:ascii="Times New Roman" w:hAnsi="Times New Roman" w:cs="Times New Roman"/>
                        </w:rPr>
                        <w:t>,</w:t>
                      </w:r>
                      <w:r w:rsidR="008721EA">
                        <w:rPr>
                          <w:rFonts w:ascii="Times New Roman" w:hAnsi="Times New Roman" w:cs="Times New Roman"/>
                        </w:rPr>
                        <w:t>0</w:t>
                      </w:r>
                      <w:r w:rsidR="004A3E32">
                        <w:rPr>
                          <w:rFonts w:ascii="Times New Roman" w:hAnsi="Times New Roman" w:cs="Times New Roman"/>
                        </w:rPr>
                        <w:t>60</w:t>
                      </w:r>
                      <w:r>
                        <w:rPr>
                          <w:rFonts w:ascii="Times New Roman" w:hAnsi="Times New Roman" w:cs="Times New Roman"/>
                        </w:rPr>
                        <w:t xml:space="preserve"> </w:t>
                      </w:r>
                      <w:r w:rsidRPr="00485ABA">
                        <w:rPr>
                          <w:rFonts w:ascii="Times New Roman" w:hAnsi="Times New Roman" w:cs="Times New Roman"/>
                        </w:rPr>
                        <w:t>+ 0,0</w:t>
                      </w:r>
                      <w:r w:rsidR="004A3E32">
                        <w:rPr>
                          <w:rFonts w:ascii="Times New Roman" w:hAnsi="Times New Roman" w:cs="Times New Roman"/>
                        </w:rPr>
                        <w:t>78</w:t>
                      </w:r>
                      <w:r w:rsidRPr="00485ABA">
                        <w:rPr>
                          <w:rFonts w:ascii="Times New Roman" w:hAnsi="Times New Roman" w:cs="Times New Roman"/>
                        </w:rPr>
                        <w:t xml:space="preserve"> (X</w:t>
                      </w:r>
                      <w:r w:rsidRPr="00180C67">
                        <w:rPr>
                          <w:rFonts w:ascii="Times New Roman" w:hAnsi="Times New Roman" w:cs="Times New Roman"/>
                          <w:vertAlign w:val="subscript"/>
                        </w:rPr>
                        <w:t>1</w:t>
                      </w:r>
                      <w:r w:rsidRPr="00485ABA">
                        <w:rPr>
                          <w:rFonts w:ascii="Times New Roman" w:hAnsi="Times New Roman" w:cs="Times New Roman"/>
                        </w:rPr>
                        <w:t>)</w:t>
                      </w:r>
                      <w:r>
                        <w:rPr>
                          <w:rFonts w:ascii="Times New Roman" w:hAnsi="Times New Roman" w:cs="Times New Roman"/>
                        </w:rPr>
                        <w:t xml:space="preserve"> </w:t>
                      </w:r>
                      <w:r w:rsidR="00BC7480" w:rsidRPr="00485ABA">
                        <w:rPr>
                          <w:rFonts w:ascii="Times New Roman" w:hAnsi="Times New Roman" w:cs="Times New Roman"/>
                        </w:rPr>
                        <w:t>+</w:t>
                      </w:r>
                      <w:r w:rsidR="00180C67">
                        <w:rPr>
                          <w:rFonts w:ascii="Times New Roman" w:hAnsi="Times New Roman" w:cs="Times New Roman"/>
                          <w:lang w:val="id"/>
                        </w:rPr>
                        <w:t xml:space="preserve"> </w:t>
                      </w:r>
                      <w:r w:rsidRPr="00485ABA">
                        <w:rPr>
                          <w:rFonts w:ascii="Times New Roman" w:hAnsi="Times New Roman" w:cs="Times New Roman"/>
                        </w:rPr>
                        <w:t>0,</w:t>
                      </w:r>
                      <w:r w:rsidR="008721EA">
                        <w:rPr>
                          <w:rFonts w:ascii="Times New Roman" w:hAnsi="Times New Roman" w:cs="Times New Roman"/>
                        </w:rPr>
                        <w:t>02</w:t>
                      </w:r>
                      <w:r w:rsidR="004A3E32">
                        <w:rPr>
                          <w:rFonts w:ascii="Times New Roman" w:hAnsi="Times New Roman" w:cs="Times New Roman"/>
                        </w:rPr>
                        <w:t>1</w:t>
                      </w:r>
                      <w:r w:rsidRPr="00485ABA">
                        <w:rPr>
                          <w:rFonts w:ascii="Times New Roman" w:hAnsi="Times New Roman" w:cs="Times New Roman"/>
                        </w:rPr>
                        <w:t xml:space="preserve"> (X</w:t>
                      </w:r>
                      <w:r w:rsidRPr="00180C67">
                        <w:rPr>
                          <w:rFonts w:ascii="Times New Roman" w:hAnsi="Times New Roman" w:cs="Times New Roman"/>
                          <w:vertAlign w:val="subscript"/>
                        </w:rPr>
                        <w:t>2</w:t>
                      </w:r>
                      <w:r w:rsidRPr="00485ABA">
                        <w:rPr>
                          <w:rFonts w:ascii="Times New Roman" w:hAnsi="Times New Roman" w:cs="Times New Roman"/>
                        </w:rPr>
                        <w:t>)</w:t>
                      </w:r>
                      <w:r w:rsidR="00180C67" w:rsidRPr="00180C67">
                        <w:rPr>
                          <w:rFonts w:ascii="Times New Roman" w:hAnsi="Times New Roman" w:cs="Times New Roman"/>
                          <w:lang w:val="id"/>
                        </w:rPr>
                        <w:t xml:space="preserve"> </w:t>
                      </w:r>
                      <w:r w:rsidR="00BC7480" w:rsidRPr="00485ABA">
                        <w:rPr>
                          <w:rFonts w:ascii="Times New Roman" w:hAnsi="Times New Roman" w:cs="Times New Roman"/>
                        </w:rPr>
                        <w:t>+</w:t>
                      </w:r>
                      <w:r>
                        <w:rPr>
                          <w:rFonts w:ascii="Times New Roman" w:hAnsi="Times New Roman" w:cs="Times New Roman"/>
                        </w:rPr>
                        <w:t xml:space="preserve"> </w:t>
                      </w:r>
                      <w:r w:rsidRPr="00485ABA">
                        <w:rPr>
                          <w:rFonts w:ascii="Times New Roman" w:hAnsi="Times New Roman" w:cs="Times New Roman"/>
                        </w:rPr>
                        <w:t>0,</w:t>
                      </w:r>
                      <w:r w:rsidR="004A3E32">
                        <w:rPr>
                          <w:rFonts w:ascii="Times New Roman" w:hAnsi="Times New Roman" w:cs="Times New Roman"/>
                        </w:rPr>
                        <w:t>206</w:t>
                      </w:r>
                      <w:r w:rsidRPr="00485ABA">
                        <w:rPr>
                          <w:rFonts w:ascii="Times New Roman" w:hAnsi="Times New Roman" w:cs="Times New Roman"/>
                        </w:rPr>
                        <w:t xml:space="preserve"> (X</w:t>
                      </w:r>
                      <w:r w:rsidRPr="00180C67">
                        <w:rPr>
                          <w:rFonts w:ascii="Times New Roman" w:hAnsi="Times New Roman" w:cs="Times New Roman"/>
                          <w:vertAlign w:val="subscript"/>
                        </w:rPr>
                        <w:t>3</w:t>
                      </w:r>
                      <w:r w:rsidRPr="00485ABA">
                        <w:rPr>
                          <w:rFonts w:ascii="Times New Roman" w:hAnsi="Times New Roman" w:cs="Times New Roman"/>
                        </w:rPr>
                        <w:t>)</w:t>
                      </w:r>
                      <w:r>
                        <w:rPr>
                          <w:rFonts w:ascii="Times New Roman" w:hAnsi="Times New Roman" w:cs="Times New Roman"/>
                        </w:rPr>
                        <w:t xml:space="preserve"> + </w:t>
                      </w:r>
                      <w:r w:rsidRPr="00485ABA">
                        <w:rPr>
                          <w:rFonts w:ascii="Times New Roman" w:hAnsi="Times New Roman" w:cs="Times New Roman"/>
                        </w:rPr>
                        <w:t>e ..............4.1</w:t>
                      </w:r>
                    </w:p>
                  </w:txbxContent>
                </v:textbox>
              </v:rect>
            </w:pict>
          </mc:Fallback>
        </mc:AlternateContent>
      </w:r>
    </w:p>
    <w:p w14:paraId="2C3420FB" w14:textId="2A117297" w:rsidR="00573BF0" w:rsidRPr="007806BA" w:rsidRDefault="00573BF0" w:rsidP="00573BF0">
      <w:pPr>
        <w:spacing w:line="480" w:lineRule="auto"/>
        <w:ind w:firstLine="360"/>
        <w:jc w:val="both"/>
        <w:rPr>
          <w:rFonts w:ascii="Times New Roman" w:hAnsi="Times New Roman" w:cs="Times New Roman"/>
          <w:sz w:val="24"/>
          <w:szCs w:val="24"/>
          <w:lang w:val="id"/>
        </w:rPr>
      </w:pPr>
      <w:bookmarkStart w:id="158" w:name="_Hlk210142724"/>
      <w:r w:rsidRPr="007806BA">
        <w:rPr>
          <w:rFonts w:ascii="Times New Roman" w:hAnsi="Times New Roman" w:cs="Times New Roman"/>
          <w:sz w:val="24"/>
          <w:szCs w:val="24"/>
          <w:lang w:val="id"/>
        </w:rPr>
        <w:t>Adapun penjelasan dari model regresi pada tabel 4.</w:t>
      </w:r>
      <w:r w:rsidR="00BC7480">
        <w:rPr>
          <w:rFonts w:ascii="Times New Roman" w:hAnsi="Times New Roman" w:cs="Times New Roman"/>
          <w:sz w:val="24"/>
          <w:szCs w:val="24"/>
          <w:lang w:val="id"/>
        </w:rPr>
        <w:t>11</w:t>
      </w:r>
      <w:r w:rsidRPr="007806BA">
        <w:rPr>
          <w:rFonts w:ascii="Times New Roman" w:hAnsi="Times New Roman" w:cs="Times New Roman"/>
          <w:sz w:val="24"/>
          <w:szCs w:val="24"/>
          <w:lang w:val="id"/>
        </w:rPr>
        <w:t xml:space="preserve"> yakni :</w:t>
      </w:r>
    </w:p>
    <w:bookmarkEnd w:id="158"/>
    <w:p w14:paraId="651CC73F" w14:textId="6BC98872" w:rsidR="0097584F" w:rsidRPr="007806BA" w:rsidRDefault="007201C4" w:rsidP="007201C4">
      <w:pPr>
        <w:pStyle w:val="ListParagraph"/>
        <w:numPr>
          <w:ilvl w:val="0"/>
          <w:numId w:val="26"/>
        </w:numPr>
        <w:tabs>
          <w:tab w:val="left" w:pos="6932"/>
        </w:tabs>
        <w:spacing w:line="480" w:lineRule="auto"/>
        <w:jc w:val="both"/>
        <w:rPr>
          <w:rFonts w:ascii="Times New Roman" w:hAnsi="Times New Roman" w:cs="Times New Roman"/>
          <w:sz w:val="24"/>
          <w:szCs w:val="24"/>
          <w:lang w:val="id"/>
        </w:rPr>
      </w:pPr>
      <w:r w:rsidRPr="007806BA">
        <w:rPr>
          <w:rFonts w:ascii="Times New Roman" w:hAnsi="Times New Roman" w:cs="Times New Roman"/>
          <w:sz w:val="24"/>
          <w:szCs w:val="24"/>
          <w:lang w:val="id"/>
        </w:rPr>
        <w:t xml:space="preserve">Nilai konstanta (α)  memiliki nilai sebesar </w:t>
      </w:r>
      <w:r w:rsidR="008721EA">
        <w:rPr>
          <w:rFonts w:ascii="Times New Roman" w:hAnsi="Times New Roman" w:cs="Times New Roman"/>
          <w:sz w:val="24"/>
          <w:szCs w:val="24"/>
          <w:lang w:val="id"/>
        </w:rPr>
        <w:t>1</w:t>
      </w:r>
      <w:r w:rsidRPr="007806BA">
        <w:rPr>
          <w:rFonts w:ascii="Times New Roman" w:hAnsi="Times New Roman" w:cs="Times New Roman"/>
          <w:sz w:val="24"/>
          <w:szCs w:val="24"/>
          <w:lang w:val="id"/>
        </w:rPr>
        <w:t>,</w:t>
      </w:r>
      <w:r w:rsidR="008721EA">
        <w:rPr>
          <w:rFonts w:ascii="Times New Roman" w:hAnsi="Times New Roman" w:cs="Times New Roman"/>
          <w:sz w:val="24"/>
          <w:szCs w:val="24"/>
          <w:lang w:val="id"/>
        </w:rPr>
        <w:t>0</w:t>
      </w:r>
      <w:r w:rsidR="004A3E32">
        <w:rPr>
          <w:rFonts w:ascii="Times New Roman" w:hAnsi="Times New Roman" w:cs="Times New Roman"/>
          <w:sz w:val="24"/>
          <w:szCs w:val="24"/>
          <w:lang w:val="id"/>
        </w:rPr>
        <w:t>60</w:t>
      </w:r>
      <w:r w:rsidRPr="007806BA">
        <w:rPr>
          <w:rFonts w:ascii="Times New Roman" w:hAnsi="Times New Roman" w:cs="Times New Roman"/>
          <w:sz w:val="24"/>
          <w:szCs w:val="24"/>
          <w:lang w:val="id"/>
        </w:rPr>
        <w:t>. Artinya, ketika seluruh variabel independen yaitu komite audit (X</w:t>
      </w:r>
      <w:r w:rsidRPr="00DE1B6B">
        <w:rPr>
          <w:rFonts w:ascii="Times New Roman" w:hAnsi="Times New Roman" w:cs="Times New Roman"/>
          <w:sz w:val="24"/>
          <w:szCs w:val="24"/>
          <w:vertAlign w:val="subscript"/>
          <w:lang w:val="id"/>
        </w:rPr>
        <w:t>1</w:t>
      </w:r>
      <w:r w:rsidRPr="007806BA">
        <w:rPr>
          <w:rFonts w:ascii="Times New Roman" w:hAnsi="Times New Roman" w:cs="Times New Roman"/>
          <w:sz w:val="24"/>
          <w:szCs w:val="24"/>
          <w:lang w:val="id"/>
        </w:rPr>
        <w:t>), kompleksitas perusahaan (X</w:t>
      </w:r>
      <w:r w:rsidRPr="00DE1B6B">
        <w:rPr>
          <w:rFonts w:ascii="Times New Roman" w:hAnsi="Times New Roman" w:cs="Times New Roman"/>
          <w:sz w:val="24"/>
          <w:szCs w:val="24"/>
          <w:vertAlign w:val="subscript"/>
          <w:lang w:val="id"/>
        </w:rPr>
        <w:t>2</w:t>
      </w:r>
      <w:r w:rsidRPr="007806BA">
        <w:rPr>
          <w:rFonts w:ascii="Times New Roman" w:hAnsi="Times New Roman" w:cs="Times New Roman"/>
          <w:sz w:val="24"/>
          <w:szCs w:val="24"/>
          <w:lang w:val="id"/>
        </w:rPr>
        <w:t>), dan gender auditor (X</w:t>
      </w:r>
      <w:r w:rsidRPr="00DE1B6B">
        <w:rPr>
          <w:rFonts w:ascii="Times New Roman" w:hAnsi="Times New Roman" w:cs="Times New Roman"/>
          <w:sz w:val="24"/>
          <w:szCs w:val="24"/>
          <w:vertAlign w:val="subscript"/>
          <w:lang w:val="id"/>
        </w:rPr>
        <w:t>3</w:t>
      </w:r>
      <w:r w:rsidRPr="007806BA">
        <w:rPr>
          <w:rFonts w:ascii="Times New Roman" w:hAnsi="Times New Roman" w:cs="Times New Roman"/>
          <w:sz w:val="24"/>
          <w:szCs w:val="24"/>
          <w:lang w:val="id"/>
        </w:rPr>
        <w:t xml:space="preserve">) bernilai nol, maka key audit matters (Y) diprediksi sebesar </w:t>
      </w:r>
      <w:r w:rsidR="008721EA">
        <w:rPr>
          <w:rFonts w:ascii="Times New Roman" w:hAnsi="Times New Roman" w:cs="Times New Roman"/>
          <w:sz w:val="24"/>
          <w:szCs w:val="24"/>
          <w:lang w:val="id"/>
        </w:rPr>
        <w:t>1</w:t>
      </w:r>
      <w:r w:rsidRPr="007806BA">
        <w:rPr>
          <w:rFonts w:ascii="Times New Roman" w:hAnsi="Times New Roman" w:cs="Times New Roman"/>
          <w:sz w:val="24"/>
          <w:szCs w:val="24"/>
          <w:lang w:val="id"/>
        </w:rPr>
        <w:t>,</w:t>
      </w:r>
      <w:r w:rsidR="003949CA">
        <w:rPr>
          <w:rFonts w:ascii="Times New Roman" w:hAnsi="Times New Roman" w:cs="Times New Roman"/>
          <w:sz w:val="24"/>
          <w:szCs w:val="24"/>
          <w:lang w:val="id"/>
        </w:rPr>
        <w:t>0</w:t>
      </w:r>
      <w:r w:rsidR="004A3E32">
        <w:rPr>
          <w:rFonts w:ascii="Times New Roman" w:hAnsi="Times New Roman" w:cs="Times New Roman"/>
          <w:sz w:val="24"/>
          <w:szCs w:val="24"/>
          <w:lang w:val="id"/>
        </w:rPr>
        <w:t>60</w:t>
      </w:r>
      <w:r w:rsidRPr="007806BA">
        <w:rPr>
          <w:rFonts w:ascii="Times New Roman" w:hAnsi="Times New Roman" w:cs="Times New Roman"/>
          <w:sz w:val="24"/>
          <w:szCs w:val="24"/>
          <w:lang w:val="id"/>
        </w:rPr>
        <w:t>.</w:t>
      </w:r>
    </w:p>
    <w:p w14:paraId="28005FD3" w14:textId="4F8C05AD" w:rsidR="007201C4" w:rsidRPr="007806BA" w:rsidRDefault="007201C4" w:rsidP="007201C4">
      <w:pPr>
        <w:pStyle w:val="ListParagraph"/>
        <w:numPr>
          <w:ilvl w:val="0"/>
          <w:numId w:val="26"/>
        </w:numPr>
        <w:tabs>
          <w:tab w:val="left" w:pos="6932"/>
        </w:tabs>
        <w:spacing w:line="480" w:lineRule="auto"/>
        <w:jc w:val="both"/>
        <w:rPr>
          <w:rFonts w:ascii="Times New Roman" w:hAnsi="Times New Roman" w:cs="Times New Roman"/>
          <w:sz w:val="24"/>
          <w:szCs w:val="24"/>
          <w:lang w:val="id"/>
        </w:rPr>
      </w:pPr>
      <w:r w:rsidRPr="007806BA">
        <w:rPr>
          <w:rFonts w:ascii="Times New Roman" w:hAnsi="Times New Roman" w:cs="Times New Roman"/>
          <w:sz w:val="24"/>
          <w:szCs w:val="24"/>
          <w:lang w:val="id"/>
        </w:rPr>
        <w:t>Nilai koefisien regresi komite audit (X</w:t>
      </w:r>
      <w:r w:rsidRPr="00DE1B6B">
        <w:rPr>
          <w:rFonts w:ascii="Times New Roman" w:hAnsi="Times New Roman" w:cs="Times New Roman"/>
          <w:sz w:val="24"/>
          <w:szCs w:val="24"/>
          <w:vertAlign w:val="subscript"/>
          <w:lang w:val="id"/>
        </w:rPr>
        <w:t>1</w:t>
      </w:r>
      <w:r w:rsidRPr="007806BA">
        <w:rPr>
          <w:rFonts w:ascii="Times New Roman" w:hAnsi="Times New Roman" w:cs="Times New Roman"/>
          <w:sz w:val="24"/>
          <w:szCs w:val="24"/>
          <w:lang w:val="id"/>
        </w:rPr>
        <w:t>) sebesar 0,0</w:t>
      </w:r>
      <w:r w:rsidR="004A3E32">
        <w:rPr>
          <w:rFonts w:ascii="Times New Roman" w:hAnsi="Times New Roman" w:cs="Times New Roman"/>
          <w:sz w:val="24"/>
          <w:szCs w:val="24"/>
          <w:lang w:val="id"/>
        </w:rPr>
        <w:t>78</w:t>
      </w:r>
      <w:r w:rsidRPr="007806BA">
        <w:rPr>
          <w:rFonts w:ascii="Times New Roman" w:hAnsi="Times New Roman" w:cs="Times New Roman"/>
          <w:sz w:val="24"/>
          <w:szCs w:val="24"/>
          <w:lang w:val="id"/>
        </w:rPr>
        <w:t xml:space="preserve"> dengan tingkat signifikansi 0,</w:t>
      </w:r>
      <w:r w:rsidR="0046239E">
        <w:rPr>
          <w:rFonts w:ascii="Times New Roman" w:hAnsi="Times New Roman" w:cs="Times New Roman"/>
          <w:sz w:val="24"/>
          <w:szCs w:val="24"/>
          <w:lang w:val="id"/>
        </w:rPr>
        <w:t>282</w:t>
      </w:r>
      <w:r w:rsidRPr="007806BA">
        <w:rPr>
          <w:rFonts w:ascii="Times New Roman" w:hAnsi="Times New Roman" w:cs="Times New Roman"/>
          <w:sz w:val="24"/>
          <w:szCs w:val="24"/>
          <w:lang w:val="id"/>
        </w:rPr>
        <w:t xml:space="preserve"> (&gt; 0,05). Hal ini menunjukkan bahwa komite audit memiliki pengaruh positif terhadap </w:t>
      </w:r>
      <w:r w:rsidR="000A764D" w:rsidRPr="000A764D">
        <w:rPr>
          <w:rFonts w:ascii="Times New Roman" w:hAnsi="Times New Roman" w:cs="Times New Roman"/>
          <w:i/>
          <w:iCs/>
          <w:color w:val="000000" w:themeColor="text1"/>
          <w:sz w:val="24"/>
          <w:szCs w:val="24"/>
          <w:lang w:val="id"/>
        </w:rPr>
        <w:t>Key Audit Matters</w:t>
      </w:r>
      <w:r w:rsidRPr="007806BA">
        <w:rPr>
          <w:rFonts w:ascii="Times New Roman" w:hAnsi="Times New Roman" w:cs="Times New Roman"/>
          <w:sz w:val="24"/>
          <w:szCs w:val="24"/>
          <w:lang w:val="id"/>
        </w:rPr>
        <w:t xml:space="preserve">. Artinya, setiap peningkatan </w:t>
      </w:r>
      <w:r w:rsidR="006943CA">
        <w:rPr>
          <w:rFonts w:ascii="Times New Roman" w:hAnsi="Times New Roman" w:cs="Times New Roman"/>
          <w:sz w:val="24"/>
          <w:szCs w:val="24"/>
          <w:lang w:val="id"/>
        </w:rPr>
        <w:t xml:space="preserve">proporsi anggota </w:t>
      </w:r>
      <w:r w:rsidRPr="007806BA">
        <w:rPr>
          <w:rFonts w:ascii="Times New Roman" w:hAnsi="Times New Roman" w:cs="Times New Roman"/>
          <w:sz w:val="24"/>
          <w:szCs w:val="24"/>
          <w:lang w:val="id"/>
        </w:rPr>
        <w:t>komite audit</w:t>
      </w:r>
      <w:r w:rsidR="006943CA">
        <w:rPr>
          <w:rFonts w:ascii="Times New Roman" w:hAnsi="Times New Roman" w:cs="Times New Roman"/>
          <w:sz w:val="24"/>
          <w:szCs w:val="24"/>
          <w:lang w:val="id"/>
        </w:rPr>
        <w:t xml:space="preserve"> yang memiliki keahlian keuangan </w:t>
      </w:r>
      <w:r w:rsidRPr="007806BA">
        <w:rPr>
          <w:rFonts w:ascii="Times New Roman" w:hAnsi="Times New Roman" w:cs="Times New Roman"/>
          <w:sz w:val="24"/>
          <w:szCs w:val="24"/>
          <w:lang w:val="id"/>
        </w:rPr>
        <w:t xml:space="preserve">akan meningkatkan </w:t>
      </w:r>
      <w:r w:rsidR="000A764D" w:rsidRPr="000A764D">
        <w:rPr>
          <w:rFonts w:ascii="Times New Roman" w:hAnsi="Times New Roman" w:cs="Times New Roman"/>
          <w:i/>
          <w:iCs/>
          <w:color w:val="000000" w:themeColor="text1"/>
          <w:sz w:val="24"/>
          <w:szCs w:val="24"/>
          <w:lang w:val="id"/>
        </w:rPr>
        <w:t>Key Audit Matters</w:t>
      </w:r>
      <w:r w:rsidR="000A764D" w:rsidRPr="009413B6">
        <w:rPr>
          <w:rFonts w:ascii="Times New Roman" w:hAnsi="Times New Roman" w:cs="Times New Roman"/>
          <w:color w:val="000000" w:themeColor="text1"/>
          <w:sz w:val="24"/>
          <w:szCs w:val="24"/>
          <w:lang w:val="id"/>
        </w:rPr>
        <w:t xml:space="preserve"> </w:t>
      </w:r>
      <w:r w:rsidRPr="007806BA">
        <w:rPr>
          <w:rFonts w:ascii="Times New Roman" w:hAnsi="Times New Roman" w:cs="Times New Roman"/>
          <w:sz w:val="24"/>
          <w:szCs w:val="24"/>
          <w:lang w:val="id"/>
        </w:rPr>
        <w:t>sebesar 0,0</w:t>
      </w:r>
      <w:r w:rsidR="0046239E">
        <w:rPr>
          <w:rFonts w:ascii="Times New Roman" w:hAnsi="Times New Roman" w:cs="Times New Roman"/>
          <w:sz w:val="24"/>
          <w:szCs w:val="24"/>
          <w:lang w:val="id"/>
        </w:rPr>
        <w:t>78</w:t>
      </w:r>
      <w:r w:rsidRPr="007806BA">
        <w:rPr>
          <w:rFonts w:ascii="Times New Roman" w:hAnsi="Times New Roman" w:cs="Times New Roman"/>
          <w:sz w:val="24"/>
          <w:szCs w:val="24"/>
          <w:lang w:val="id"/>
        </w:rPr>
        <w:t>. Namun, pengaruh tersebut tidak signifikan secara statistik</w:t>
      </w:r>
      <w:r w:rsidR="00476145">
        <w:rPr>
          <w:rFonts w:ascii="Times New Roman" w:hAnsi="Times New Roman" w:cs="Times New Roman"/>
          <w:sz w:val="24"/>
          <w:szCs w:val="24"/>
          <w:lang w:val="id"/>
        </w:rPr>
        <w:t>.</w:t>
      </w:r>
    </w:p>
    <w:p w14:paraId="6B873C0B" w14:textId="439F34D9" w:rsidR="007201C4" w:rsidRPr="007806BA" w:rsidRDefault="007201C4" w:rsidP="007201C4">
      <w:pPr>
        <w:pStyle w:val="ListParagraph"/>
        <w:numPr>
          <w:ilvl w:val="0"/>
          <w:numId w:val="26"/>
        </w:numPr>
        <w:tabs>
          <w:tab w:val="left" w:pos="6932"/>
        </w:tabs>
        <w:spacing w:line="480" w:lineRule="auto"/>
        <w:jc w:val="both"/>
        <w:rPr>
          <w:rFonts w:ascii="Times New Roman" w:hAnsi="Times New Roman" w:cs="Times New Roman"/>
          <w:sz w:val="24"/>
          <w:szCs w:val="24"/>
          <w:lang w:val="id"/>
        </w:rPr>
      </w:pPr>
      <w:r w:rsidRPr="007806BA">
        <w:rPr>
          <w:rFonts w:ascii="Times New Roman" w:hAnsi="Times New Roman" w:cs="Times New Roman"/>
          <w:sz w:val="24"/>
          <w:szCs w:val="24"/>
          <w:lang w:val="id"/>
        </w:rPr>
        <w:lastRenderedPageBreak/>
        <w:t>Nilai koefisien regresi kompleksitas perusahaan (X</w:t>
      </w:r>
      <w:r w:rsidRPr="00DE1B6B">
        <w:rPr>
          <w:rFonts w:ascii="Times New Roman" w:hAnsi="Times New Roman" w:cs="Times New Roman"/>
          <w:sz w:val="24"/>
          <w:szCs w:val="24"/>
          <w:vertAlign w:val="subscript"/>
          <w:lang w:val="id"/>
        </w:rPr>
        <w:t>2</w:t>
      </w:r>
      <w:r w:rsidRPr="007806BA">
        <w:rPr>
          <w:rFonts w:ascii="Times New Roman" w:hAnsi="Times New Roman" w:cs="Times New Roman"/>
          <w:sz w:val="24"/>
          <w:szCs w:val="24"/>
          <w:lang w:val="id"/>
        </w:rPr>
        <w:t>) sebesar 0,</w:t>
      </w:r>
      <w:r w:rsidR="003949CA">
        <w:rPr>
          <w:rFonts w:ascii="Times New Roman" w:hAnsi="Times New Roman" w:cs="Times New Roman"/>
          <w:sz w:val="24"/>
          <w:szCs w:val="24"/>
          <w:lang w:val="id"/>
        </w:rPr>
        <w:t>02</w:t>
      </w:r>
      <w:r w:rsidR="0046239E">
        <w:rPr>
          <w:rFonts w:ascii="Times New Roman" w:hAnsi="Times New Roman" w:cs="Times New Roman"/>
          <w:sz w:val="24"/>
          <w:szCs w:val="24"/>
          <w:lang w:val="id"/>
        </w:rPr>
        <w:t>1</w:t>
      </w:r>
      <w:r w:rsidRPr="007806BA">
        <w:rPr>
          <w:rFonts w:ascii="Times New Roman" w:hAnsi="Times New Roman" w:cs="Times New Roman"/>
          <w:sz w:val="24"/>
          <w:szCs w:val="24"/>
          <w:lang w:val="id"/>
        </w:rPr>
        <w:t xml:space="preserve"> dengan tingkat signifikansi 0,0</w:t>
      </w:r>
      <w:r w:rsidR="003949CA">
        <w:rPr>
          <w:rFonts w:ascii="Times New Roman" w:hAnsi="Times New Roman" w:cs="Times New Roman"/>
          <w:sz w:val="24"/>
          <w:szCs w:val="24"/>
          <w:lang w:val="id"/>
        </w:rPr>
        <w:t>0</w:t>
      </w:r>
      <w:r w:rsidR="0046239E">
        <w:rPr>
          <w:rFonts w:ascii="Times New Roman" w:hAnsi="Times New Roman" w:cs="Times New Roman"/>
          <w:sz w:val="24"/>
          <w:szCs w:val="24"/>
          <w:lang w:val="id"/>
        </w:rPr>
        <w:t>6</w:t>
      </w:r>
      <w:r w:rsidRPr="007806BA">
        <w:rPr>
          <w:rFonts w:ascii="Times New Roman" w:hAnsi="Times New Roman" w:cs="Times New Roman"/>
          <w:sz w:val="24"/>
          <w:szCs w:val="24"/>
          <w:lang w:val="id"/>
        </w:rPr>
        <w:t xml:space="preserve"> (&lt; 0,05). Hal ini menunjukkan bahwa kompleksitas perusahaan berpengaruh</w:t>
      </w:r>
      <w:r w:rsidR="003949CA">
        <w:rPr>
          <w:rFonts w:ascii="Times New Roman" w:hAnsi="Times New Roman" w:cs="Times New Roman"/>
          <w:sz w:val="24"/>
          <w:szCs w:val="24"/>
          <w:lang w:val="id"/>
        </w:rPr>
        <w:t xml:space="preserve"> positif</w:t>
      </w:r>
      <w:r w:rsidRPr="007806BA">
        <w:rPr>
          <w:rFonts w:ascii="Times New Roman" w:hAnsi="Times New Roman" w:cs="Times New Roman"/>
          <w:sz w:val="24"/>
          <w:szCs w:val="24"/>
          <w:lang w:val="id"/>
        </w:rPr>
        <w:t xml:space="preserve"> dan signifikan terhadap </w:t>
      </w:r>
      <w:r w:rsidR="000A764D" w:rsidRPr="000A764D">
        <w:rPr>
          <w:rFonts w:ascii="Times New Roman" w:hAnsi="Times New Roman" w:cs="Times New Roman"/>
          <w:i/>
          <w:iCs/>
          <w:color w:val="000000" w:themeColor="text1"/>
          <w:sz w:val="24"/>
          <w:szCs w:val="24"/>
          <w:lang w:val="id"/>
        </w:rPr>
        <w:t>Key Audit Matters</w:t>
      </w:r>
      <w:r w:rsidRPr="007806BA">
        <w:rPr>
          <w:rFonts w:ascii="Times New Roman" w:hAnsi="Times New Roman" w:cs="Times New Roman"/>
          <w:sz w:val="24"/>
          <w:szCs w:val="24"/>
          <w:lang w:val="id"/>
        </w:rPr>
        <w:t xml:space="preserve">. Artinya, semakin kompleks operasi perusahaan </w:t>
      </w:r>
      <w:r w:rsidR="00CE02B1">
        <w:rPr>
          <w:rFonts w:ascii="Times New Roman" w:hAnsi="Times New Roman" w:cs="Times New Roman"/>
          <w:sz w:val="24"/>
          <w:szCs w:val="24"/>
          <w:lang w:val="id"/>
        </w:rPr>
        <w:t>yang ditunjukkan dengan bertambahnya</w:t>
      </w:r>
      <w:r w:rsidRPr="007806BA">
        <w:rPr>
          <w:rFonts w:ascii="Times New Roman" w:hAnsi="Times New Roman" w:cs="Times New Roman"/>
          <w:sz w:val="24"/>
          <w:szCs w:val="24"/>
          <w:lang w:val="id"/>
        </w:rPr>
        <w:t xml:space="preserve"> jumlah anak perusahaan, maka </w:t>
      </w:r>
      <w:r w:rsidR="000A764D" w:rsidRPr="000A764D">
        <w:rPr>
          <w:rFonts w:ascii="Times New Roman" w:hAnsi="Times New Roman" w:cs="Times New Roman"/>
          <w:i/>
          <w:iCs/>
          <w:color w:val="000000" w:themeColor="text1"/>
          <w:sz w:val="24"/>
          <w:szCs w:val="24"/>
          <w:lang w:val="id"/>
        </w:rPr>
        <w:t>Key Audit Matters</w:t>
      </w:r>
      <w:r w:rsidRPr="007806BA">
        <w:rPr>
          <w:rFonts w:ascii="Times New Roman" w:hAnsi="Times New Roman" w:cs="Times New Roman"/>
          <w:sz w:val="24"/>
          <w:szCs w:val="24"/>
          <w:lang w:val="id"/>
        </w:rPr>
        <w:t xml:space="preserve"> akan men</w:t>
      </w:r>
      <w:r w:rsidR="003949CA">
        <w:rPr>
          <w:rFonts w:ascii="Times New Roman" w:hAnsi="Times New Roman" w:cs="Times New Roman"/>
          <w:sz w:val="24"/>
          <w:szCs w:val="24"/>
          <w:lang w:val="id"/>
        </w:rPr>
        <w:t>ingkat</w:t>
      </w:r>
      <w:r w:rsidRPr="007806BA">
        <w:rPr>
          <w:rFonts w:ascii="Times New Roman" w:hAnsi="Times New Roman" w:cs="Times New Roman"/>
          <w:sz w:val="24"/>
          <w:szCs w:val="24"/>
          <w:lang w:val="id"/>
        </w:rPr>
        <w:t xml:space="preserve"> sebesar 0,</w:t>
      </w:r>
      <w:r w:rsidR="003949CA">
        <w:rPr>
          <w:rFonts w:ascii="Times New Roman" w:hAnsi="Times New Roman" w:cs="Times New Roman"/>
          <w:sz w:val="24"/>
          <w:szCs w:val="24"/>
          <w:lang w:val="id"/>
        </w:rPr>
        <w:t>02</w:t>
      </w:r>
      <w:r w:rsidR="0046239E">
        <w:rPr>
          <w:rFonts w:ascii="Times New Roman" w:hAnsi="Times New Roman" w:cs="Times New Roman"/>
          <w:sz w:val="24"/>
          <w:szCs w:val="24"/>
          <w:lang w:val="id"/>
        </w:rPr>
        <w:t>1</w:t>
      </w:r>
      <w:r w:rsidRPr="007806BA">
        <w:rPr>
          <w:rFonts w:ascii="Times New Roman" w:hAnsi="Times New Roman" w:cs="Times New Roman"/>
          <w:sz w:val="24"/>
          <w:szCs w:val="24"/>
          <w:lang w:val="id"/>
        </w:rPr>
        <w:t xml:space="preserve">. </w:t>
      </w:r>
    </w:p>
    <w:p w14:paraId="2684EBF4" w14:textId="558C5DE2" w:rsidR="007201C4" w:rsidRPr="003949CA" w:rsidRDefault="007201C4" w:rsidP="003949CA">
      <w:pPr>
        <w:pStyle w:val="ListParagraph"/>
        <w:numPr>
          <w:ilvl w:val="0"/>
          <w:numId w:val="26"/>
        </w:numPr>
        <w:tabs>
          <w:tab w:val="left" w:pos="6932"/>
        </w:tabs>
        <w:spacing w:line="480" w:lineRule="auto"/>
        <w:jc w:val="both"/>
        <w:rPr>
          <w:rFonts w:ascii="Times New Roman" w:hAnsi="Times New Roman" w:cs="Times New Roman"/>
          <w:sz w:val="24"/>
          <w:szCs w:val="24"/>
          <w:lang w:val="id"/>
        </w:rPr>
      </w:pPr>
      <w:r w:rsidRPr="007806BA">
        <w:rPr>
          <w:rFonts w:ascii="Times New Roman" w:hAnsi="Times New Roman" w:cs="Times New Roman"/>
          <w:sz w:val="24"/>
          <w:szCs w:val="24"/>
          <w:lang w:val="id"/>
        </w:rPr>
        <w:t>Nilai koefisien regresi gender auditor (X</w:t>
      </w:r>
      <w:r w:rsidRPr="00DE1B6B">
        <w:rPr>
          <w:rFonts w:ascii="Times New Roman" w:hAnsi="Times New Roman" w:cs="Times New Roman"/>
          <w:sz w:val="24"/>
          <w:szCs w:val="24"/>
          <w:vertAlign w:val="subscript"/>
          <w:lang w:val="id"/>
        </w:rPr>
        <w:t>3</w:t>
      </w:r>
      <w:r w:rsidRPr="007806BA">
        <w:rPr>
          <w:rFonts w:ascii="Times New Roman" w:hAnsi="Times New Roman" w:cs="Times New Roman"/>
          <w:sz w:val="24"/>
          <w:szCs w:val="24"/>
          <w:lang w:val="id"/>
        </w:rPr>
        <w:t>) sebesar 0,</w:t>
      </w:r>
      <w:r w:rsidR="0046239E">
        <w:rPr>
          <w:rFonts w:ascii="Times New Roman" w:hAnsi="Times New Roman" w:cs="Times New Roman"/>
          <w:sz w:val="24"/>
          <w:szCs w:val="24"/>
          <w:lang w:val="id"/>
        </w:rPr>
        <w:t>206</w:t>
      </w:r>
      <w:r w:rsidRPr="007806BA">
        <w:rPr>
          <w:rFonts w:ascii="Times New Roman" w:hAnsi="Times New Roman" w:cs="Times New Roman"/>
          <w:sz w:val="24"/>
          <w:szCs w:val="24"/>
          <w:lang w:val="id"/>
        </w:rPr>
        <w:t xml:space="preserve"> dengan tingkat signifikansi 0,</w:t>
      </w:r>
      <w:r w:rsidR="0046239E">
        <w:rPr>
          <w:rFonts w:ascii="Times New Roman" w:hAnsi="Times New Roman" w:cs="Times New Roman"/>
          <w:sz w:val="24"/>
          <w:szCs w:val="24"/>
          <w:lang w:val="id"/>
        </w:rPr>
        <w:t>150</w:t>
      </w:r>
      <w:r w:rsidRPr="007806BA">
        <w:rPr>
          <w:rFonts w:ascii="Times New Roman" w:hAnsi="Times New Roman" w:cs="Times New Roman"/>
          <w:sz w:val="24"/>
          <w:szCs w:val="24"/>
          <w:lang w:val="id"/>
        </w:rPr>
        <w:t xml:space="preserve"> (</w:t>
      </w:r>
      <w:r w:rsidR="003949CA">
        <w:rPr>
          <w:rFonts w:ascii="Times New Roman" w:hAnsi="Times New Roman" w:cs="Times New Roman"/>
          <w:sz w:val="24"/>
          <w:szCs w:val="24"/>
          <w:lang w:val="id"/>
        </w:rPr>
        <w:t xml:space="preserve">&gt; </w:t>
      </w:r>
      <w:r w:rsidRPr="007806BA">
        <w:rPr>
          <w:rFonts w:ascii="Times New Roman" w:hAnsi="Times New Roman" w:cs="Times New Roman"/>
          <w:sz w:val="24"/>
          <w:szCs w:val="24"/>
          <w:lang w:val="id"/>
        </w:rPr>
        <w:t>0,05).</w:t>
      </w:r>
      <w:r w:rsidR="00436497">
        <w:rPr>
          <w:rFonts w:ascii="Times New Roman" w:hAnsi="Times New Roman" w:cs="Times New Roman"/>
          <w:sz w:val="24"/>
          <w:szCs w:val="24"/>
          <w:lang w:val="id"/>
        </w:rPr>
        <w:t xml:space="preserve"> </w:t>
      </w:r>
      <w:r w:rsidR="00436497" w:rsidRPr="00436497">
        <w:rPr>
          <w:rFonts w:ascii="Times New Roman" w:hAnsi="Times New Roman" w:cs="Times New Roman"/>
          <w:sz w:val="24"/>
          <w:szCs w:val="24"/>
          <w:lang w:val="id"/>
        </w:rPr>
        <w:t xml:space="preserve">Hal ini menunjukkan bahwa auditor yang bertanggung jawab atas audit laporan keuangan dan berjenis kelamin </w:t>
      </w:r>
      <w:r w:rsidR="007D28CE">
        <w:rPr>
          <w:rFonts w:ascii="Times New Roman" w:hAnsi="Times New Roman" w:cs="Times New Roman"/>
          <w:sz w:val="24"/>
          <w:szCs w:val="24"/>
          <w:lang w:val="id"/>
        </w:rPr>
        <w:t>wanita</w:t>
      </w:r>
      <w:r w:rsidR="00436497" w:rsidRPr="00436497">
        <w:rPr>
          <w:rFonts w:ascii="Times New Roman" w:hAnsi="Times New Roman" w:cs="Times New Roman"/>
          <w:sz w:val="24"/>
          <w:szCs w:val="24"/>
          <w:lang w:val="id"/>
        </w:rPr>
        <w:t xml:space="preserve"> memiliki pengaruh positif terhadap pengungkapan </w:t>
      </w:r>
      <w:r w:rsidR="00436497" w:rsidRPr="00436497">
        <w:rPr>
          <w:rFonts w:ascii="Times New Roman" w:hAnsi="Times New Roman" w:cs="Times New Roman"/>
          <w:i/>
          <w:iCs/>
          <w:sz w:val="24"/>
          <w:szCs w:val="24"/>
          <w:lang w:val="id"/>
        </w:rPr>
        <w:t>Key Audit Matters</w:t>
      </w:r>
      <w:r w:rsidR="00436497" w:rsidRPr="00436497">
        <w:rPr>
          <w:rFonts w:ascii="Times New Roman" w:hAnsi="Times New Roman" w:cs="Times New Roman"/>
          <w:sz w:val="24"/>
          <w:szCs w:val="24"/>
          <w:lang w:val="id"/>
        </w:rPr>
        <w:t xml:space="preserve"> (KAM). Artinya, keberadaan auditor </w:t>
      </w:r>
      <w:r w:rsidR="007235EB">
        <w:rPr>
          <w:rFonts w:ascii="Times New Roman" w:hAnsi="Times New Roman" w:cs="Times New Roman"/>
          <w:sz w:val="24"/>
          <w:szCs w:val="24"/>
          <w:lang w:val="id"/>
        </w:rPr>
        <w:t>wanita</w:t>
      </w:r>
      <w:r w:rsidR="00436497" w:rsidRPr="00436497">
        <w:rPr>
          <w:rFonts w:ascii="Times New Roman" w:hAnsi="Times New Roman" w:cs="Times New Roman"/>
          <w:sz w:val="24"/>
          <w:szCs w:val="24"/>
          <w:lang w:val="id"/>
        </w:rPr>
        <w:t xml:space="preserve"> cenderung meningkatkan tingkat pengungkapan </w:t>
      </w:r>
      <w:r w:rsidR="000A764D" w:rsidRPr="000A764D">
        <w:rPr>
          <w:rFonts w:ascii="Times New Roman" w:hAnsi="Times New Roman" w:cs="Times New Roman"/>
          <w:i/>
          <w:iCs/>
          <w:color w:val="000000" w:themeColor="text1"/>
          <w:sz w:val="24"/>
          <w:szCs w:val="24"/>
          <w:lang w:val="id"/>
        </w:rPr>
        <w:t>Key Audit Matters</w:t>
      </w:r>
      <w:r w:rsidR="00436497" w:rsidRPr="00436497">
        <w:rPr>
          <w:rFonts w:ascii="Times New Roman" w:hAnsi="Times New Roman" w:cs="Times New Roman"/>
          <w:sz w:val="24"/>
          <w:szCs w:val="24"/>
          <w:lang w:val="id"/>
        </w:rPr>
        <w:t xml:space="preserve"> sebesar 0,</w:t>
      </w:r>
      <w:r w:rsidR="0046239E">
        <w:rPr>
          <w:rFonts w:ascii="Times New Roman" w:hAnsi="Times New Roman" w:cs="Times New Roman"/>
          <w:sz w:val="24"/>
          <w:szCs w:val="24"/>
          <w:lang w:val="id"/>
        </w:rPr>
        <w:t>206</w:t>
      </w:r>
      <w:r w:rsidR="00436497" w:rsidRPr="00436497">
        <w:rPr>
          <w:rFonts w:ascii="Times New Roman" w:hAnsi="Times New Roman" w:cs="Times New Roman"/>
          <w:sz w:val="24"/>
          <w:szCs w:val="24"/>
          <w:lang w:val="id"/>
        </w:rPr>
        <w:t xml:space="preserve">. Namun, karena pengaruh tersebut tidak signifikan secara statistik, maka dapat disimpulkan bahwa auditor perempuan yang memimpin audit laporan keuangan tidak berpengaruh secara nyata terhadap pengungkapan </w:t>
      </w:r>
      <w:r w:rsidR="000A764D" w:rsidRPr="000A764D">
        <w:rPr>
          <w:rFonts w:ascii="Times New Roman" w:hAnsi="Times New Roman" w:cs="Times New Roman"/>
          <w:i/>
          <w:iCs/>
          <w:color w:val="000000" w:themeColor="text1"/>
          <w:sz w:val="24"/>
          <w:szCs w:val="24"/>
          <w:lang w:val="id"/>
        </w:rPr>
        <w:t>Key Audit Matters</w:t>
      </w:r>
      <w:r w:rsidR="00436497" w:rsidRPr="00436497">
        <w:rPr>
          <w:rFonts w:ascii="Times New Roman" w:hAnsi="Times New Roman" w:cs="Times New Roman"/>
          <w:sz w:val="24"/>
          <w:szCs w:val="24"/>
          <w:lang w:val="id"/>
        </w:rPr>
        <w:t>.</w:t>
      </w:r>
    </w:p>
    <w:p w14:paraId="65AD7B87" w14:textId="57D840E9" w:rsidR="00653A61" w:rsidRPr="007806BA" w:rsidRDefault="00653A61" w:rsidP="006576D6">
      <w:pPr>
        <w:pStyle w:val="Heading3"/>
        <w:numPr>
          <w:ilvl w:val="2"/>
          <w:numId w:val="22"/>
        </w:numPr>
      </w:pPr>
      <w:bookmarkStart w:id="159" w:name="_Toc216701569"/>
      <w:r w:rsidRPr="007806BA">
        <w:t>Uji moderated regression analysis (MRA)</w:t>
      </w:r>
      <w:bookmarkEnd w:id="159"/>
    </w:p>
    <w:p w14:paraId="756A9163" w14:textId="3C2E1414" w:rsidR="00653A61" w:rsidRPr="007806BA" w:rsidRDefault="00653A61" w:rsidP="00653A61">
      <w:pPr>
        <w:spacing w:line="480" w:lineRule="auto"/>
        <w:ind w:firstLine="720"/>
        <w:jc w:val="both"/>
        <w:rPr>
          <w:rFonts w:ascii="Times New Roman" w:hAnsi="Times New Roman" w:cs="Times New Roman"/>
          <w:sz w:val="24"/>
          <w:szCs w:val="24"/>
          <w:lang w:val="id"/>
        </w:rPr>
      </w:pPr>
      <w:r w:rsidRPr="007806BA">
        <w:rPr>
          <w:rFonts w:ascii="Times New Roman" w:hAnsi="Times New Roman" w:cs="Times New Roman"/>
          <w:sz w:val="24"/>
          <w:szCs w:val="24"/>
          <w:lang w:val="id"/>
        </w:rPr>
        <w:t xml:space="preserve">Uji moderated regression analysis (MRA) dalam penelitian ini digunakan untuk menguji peran ukuran KAP (Z) dalam memoderasi pengaruh </w:t>
      </w:r>
      <w:r w:rsidR="00210B7F" w:rsidRPr="007806BA">
        <w:rPr>
          <w:rFonts w:ascii="Times New Roman" w:hAnsi="Times New Roman" w:cs="Times New Roman"/>
          <w:sz w:val="24"/>
          <w:szCs w:val="24"/>
          <w:lang w:val="id"/>
        </w:rPr>
        <w:t>komite audit</w:t>
      </w:r>
      <w:r w:rsidRPr="007806BA">
        <w:rPr>
          <w:rFonts w:ascii="Times New Roman" w:hAnsi="Times New Roman" w:cs="Times New Roman"/>
          <w:sz w:val="24"/>
          <w:szCs w:val="24"/>
          <w:lang w:val="id"/>
        </w:rPr>
        <w:t xml:space="preserve"> (X</w:t>
      </w:r>
      <w:r w:rsidRPr="007806BA">
        <w:rPr>
          <w:rFonts w:ascii="Times New Roman" w:hAnsi="Times New Roman" w:cs="Times New Roman"/>
          <w:sz w:val="24"/>
          <w:szCs w:val="24"/>
          <w:vertAlign w:val="subscript"/>
          <w:lang w:val="id"/>
        </w:rPr>
        <w:t>1</w:t>
      </w:r>
      <w:r w:rsidRPr="007806BA">
        <w:rPr>
          <w:rFonts w:ascii="Times New Roman" w:hAnsi="Times New Roman" w:cs="Times New Roman"/>
          <w:sz w:val="24"/>
          <w:szCs w:val="24"/>
          <w:lang w:val="id"/>
        </w:rPr>
        <w:t>)</w:t>
      </w:r>
      <w:r w:rsidR="00210B7F" w:rsidRPr="007806BA">
        <w:rPr>
          <w:rFonts w:ascii="Times New Roman" w:hAnsi="Times New Roman" w:cs="Times New Roman"/>
          <w:sz w:val="24"/>
          <w:szCs w:val="24"/>
          <w:lang w:val="id"/>
        </w:rPr>
        <w:t>, kompleksitas perusahaan (X</w:t>
      </w:r>
      <w:r w:rsidR="00210B7F" w:rsidRPr="007806BA">
        <w:rPr>
          <w:rFonts w:ascii="Times New Roman" w:hAnsi="Times New Roman" w:cs="Times New Roman"/>
          <w:sz w:val="24"/>
          <w:szCs w:val="24"/>
          <w:vertAlign w:val="subscript"/>
          <w:lang w:val="id"/>
        </w:rPr>
        <w:t>2</w:t>
      </w:r>
      <w:r w:rsidR="00210B7F" w:rsidRPr="007806BA">
        <w:rPr>
          <w:rFonts w:ascii="Times New Roman" w:hAnsi="Times New Roman" w:cs="Times New Roman"/>
          <w:sz w:val="24"/>
          <w:szCs w:val="24"/>
          <w:lang w:val="id"/>
        </w:rPr>
        <w:t xml:space="preserve">) </w:t>
      </w:r>
      <w:r w:rsidRPr="007806BA">
        <w:rPr>
          <w:rFonts w:ascii="Times New Roman" w:hAnsi="Times New Roman" w:cs="Times New Roman"/>
          <w:sz w:val="24"/>
          <w:szCs w:val="24"/>
          <w:lang w:val="id"/>
        </w:rPr>
        <w:t xml:space="preserve">dan </w:t>
      </w:r>
      <w:r w:rsidR="00210B7F" w:rsidRPr="007806BA">
        <w:rPr>
          <w:rFonts w:ascii="Times New Roman" w:hAnsi="Times New Roman" w:cs="Times New Roman"/>
          <w:sz w:val="24"/>
          <w:szCs w:val="24"/>
          <w:lang w:val="id"/>
        </w:rPr>
        <w:t>gender auditor</w:t>
      </w:r>
      <w:r w:rsidRPr="007806BA">
        <w:rPr>
          <w:rFonts w:ascii="Times New Roman" w:hAnsi="Times New Roman" w:cs="Times New Roman"/>
          <w:sz w:val="24"/>
          <w:szCs w:val="24"/>
          <w:lang w:val="id"/>
        </w:rPr>
        <w:t xml:space="preserve"> (X</w:t>
      </w:r>
      <w:r w:rsidR="00210B7F" w:rsidRPr="007806BA">
        <w:rPr>
          <w:rFonts w:ascii="Times New Roman" w:hAnsi="Times New Roman" w:cs="Times New Roman"/>
          <w:sz w:val="24"/>
          <w:szCs w:val="24"/>
          <w:vertAlign w:val="subscript"/>
          <w:lang w:val="id"/>
        </w:rPr>
        <w:t>3</w:t>
      </w:r>
      <w:r w:rsidRPr="007806BA">
        <w:rPr>
          <w:rFonts w:ascii="Times New Roman" w:hAnsi="Times New Roman" w:cs="Times New Roman"/>
          <w:sz w:val="24"/>
          <w:szCs w:val="24"/>
          <w:lang w:val="id"/>
        </w:rPr>
        <w:t xml:space="preserve">) terhadap </w:t>
      </w:r>
      <w:r w:rsidR="00210B7F" w:rsidRPr="007806BA">
        <w:rPr>
          <w:rFonts w:ascii="Times New Roman" w:hAnsi="Times New Roman" w:cs="Times New Roman"/>
          <w:sz w:val="24"/>
          <w:szCs w:val="24"/>
          <w:lang w:val="id"/>
        </w:rPr>
        <w:t>key audit matters</w:t>
      </w:r>
      <w:r w:rsidRPr="007806BA">
        <w:rPr>
          <w:rFonts w:ascii="Times New Roman" w:hAnsi="Times New Roman" w:cs="Times New Roman"/>
          <w:sz w:val="24"/>
          <w:szCs w:val="24"/>
          <w:lang w:val="id"/>
        </w:rPr>
        <w:t xml:space="preserve"> (Y). Pengujian ini juga bertujuan untuk menguji hipotesis yang telah dirumuskan sebelumnya. Adapun hasil pengujian moderated regression analysis (MRA) dalam penelitian ini dapat dilihat pada tabel 4.</w:t>
      </w:r>
      <w:r w:rsidR="00BC7480">
        <w:rPr>
          <w:rFonts w:ascii="Times New Roman" w:hAnsi="Times New Roman" w:cs="Times New Roman"/>
          <w:sz w:val="24"/>
          <w:szCs w:val="24"/>
          <w:lang w:val="id"/>
        </w:rPr>
        <w:t>1</w:t>
      </w:r>
      <w:r w:rsidR="00E51781">
        <w:rPr>
          <w:rFonts w:ascii="Times New Roman" w:hAnsi="Times New Roman" w:cs="Times New Roman"/>
          <w:sz w:val="24"/>
          <w:szCs w:val="24"/>
          <w:lang w:val="id"/>
        </w:rPr>
        <w:t>0</w:t>
      </w:r>
      <w:r w:rsidRPr="007806BA">
        <w:rPr>
          <w:rFonts w:ascii="Times New Roman" w:hAnsi="Times New Roman" w:cs="Times New Roman"/>
          <w:sz w:val="24"/>
          <w:szCs w:val="24"/>
          <w:lang w:val="id"/>
        </w:rPr>
        <w:t xml:space="preserve"> sebagai berikut:</w:t>
      </w:r>
    </w:p>
    <w:p w14:paraId="08373261" w14:textId="7D0EB8E9" w:rsidR="0046239E" w:rsidRPr="001120B9" w:rsidRDefault="00B742E7" w:rsidP="0046239E">
      <w:pPr>
        <w:pStyle w:val="Caption"/>
        <w:rPr>
          <w:rFonts w:ascii="Times New Roman" w:hAnsi="Times New Roman" w:cs="Times New Roman"/>
          <w:b/>
          <w:bCs/>
          <w:i w:val="0"/>
          <w:iCs w:val="0"/>
          <w:color w:val="auto"/>
          <w:sz w:val="22"/>
          <w:szCs w:val="22"/>
          <w:lang w:val="id"/>
        </w:rPr>
      </w:pPr>
      <w:bookmarkStart w:id="160" w:name="_Toc214976821"/>
      <w:bookmarkStart w:id="161" w:name="_Toc211443323"/>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10</w:t>
      </w:r>
      <w:r w:rsidRPr="001120B9">
        <w:rPr>
          <w:rFonts w:ascii="Times New Roman" w:hAnsi="Times New Roman" w:cs="Times New Roman"/>
          <w:b/>
          <w:bCs/>
          <w:i w:val="0"/>
          <w:iCs w:val="0"/>
          <w:color w:val="auto"/>
          <w:sz w:val="22"/>
          <w:szCs w:val="22"/>
        </w:rPr>
        <w:fldChar w:fldCharType="end"/>
      </w:r>
      <w:r w:rsidR="00F958BE" w:rsidRPr="001120B9">
        <w:rPr>
          <w:rFonts w:ascii="Times New Roman" w:hAnsi="Times New Roman" w:cs="Times New Roman"/>
          <w:b/>
          <w:bCs/>
          <w:i w:val="0"/>
          <w:iCs w:val="0"/>
          <w:color w:val="auto"/>
          <w:sz w:val="22"/>
          <w:szCs w:val="22"/>
          <w:lang w:val="id"/>
        </w:rPr>
        <w:t xml:space="preserve"> </w:t>
      </w:r>
      <w:r w:rsidR="00210B7F" w:rsidRPr="001120B9">
        <w:rPr>
          <w:rFonts w:ascii="Times New Roman" w:hAnsi="Times New Roman" w:cs="Times New Roman"/>
          <w:b/>
          <w:bCs/>
          <w:i w:val="0"/>
          <w:iCs w:val="0"/>
          <w:color w:val="auto"/>
          <w:sz w:val="22"/>
          <w:szCs w:val="22"/>
          <w:lang w:val="id"/>
        </w:rPr>
        <w:t xml:space="preserve">Hasil </w:t>
      </w:r>
      <w:bookmarkStart w:id="162" w:name="_Hlk210142649"/>
      <w:r w:rsidR="00210B7F" w:rsidRPr="001120B9">
        <w:rPr>
          <w:rFonts w:ascii="Times New Roman" w:hAnsi="Times New Roman" w:cs="Times New Roman"/>
          <w:b/>
          <w:bCs/>
          <w:i w:val="0"/>
          <w:iCs w:val="0"/>
          <w:color w:val="auto"/>
          <w:sz w:val="22"/>
          <w:szCs w:val="22"/>
          <w:lang w:val="id"/>
        </w:rPr>
        <w:t xml:space="preserve">Uji </w:t>
      </w:r>
      <w:bookmarkStart w:id="163" w:name="_Hlk214967999"/>
      <w:r w:rsidR="00210B7F" w:rsidRPr="001120B9">
        <w:rPr>
          <w:rFonts w:ascii="Times New Roman" w:hAnsi="Times New Roman" w:cs="Times New Roman"/>
          <w:b/>
          <w:bCs/>
          <w:i w:val="0"/>
          <w:iCs w:val="0"/>
          <w:color w:val="auto"/>
          <w:sz w:val="22"/>
          <w:szCs w:val="22"/>
          <w:lang w:val="id"/>
        </w:rPr>
        <w:t xml:space="preserve">Moderated Regression </w:t>
      </w:r>
      <w:bookmarkEnd w:id="162"/>
      <w:r w:rsidR="00210B7F" w:rsidRPr="001120B9">
        <w:rPr>
          <w:rFonts w:ascii="Times New Roman" w:hAnsi="Times New Roman" w:cs="Times New Roman"/>
          <w:b/>
          <w:bCs/>
          <w:i w:val="0"/>
          <w:iCs w:val="0"/>
          <w:color w:val="auto"/>
          <w:sz w:val="22"/>
          <w:szCs w:val="22"/>
          <w:lang w:val="id"/>
        </w:rPr>
        <w:t xml:space="preserve">Analysis </w:t>
      </w:r>
      <w:bookmarkEnd w:id="163"/>
      <w:r w:rsidR="00210B7F" w:rsidRPr="001120B9">
        <w:rPr>
          <w:rFonts w:ascii="Times New Roman" w:hAnsi="Times New Roman" w:cs="Times New Roman"/>
          <w:b/>
          <w:bCs/>
          <w:i w:val="0"/>
          <w:iCs w:val="0"/>
          <w:color w:val="auto"/>
          <w:sz w:val="22"/>
          <w:szCs w:val="22"/>
          <w:lang w:val="id"/>
        </w:rPr>
        <w:t>(MRA)</w:t>
      </w:r>
      <w:bookmarkEnd w:id="160"/>
      <w:r w:rsidR="00210B7F" w:rsidRPr="001120B9">
        <w:rPr>
          <w:rFonts w:ascii="Times New Roman" w:hAnsi="Times New Roman" w:cs="Times New Roman"/>
          <w:b/>
          <w:bCs/>
          <w:i w:val="0"/>
          <w:iCs w:val="0"/>
          <w:color w:val="auto"/>
          <w:sz w:val="22"/>
          <w:szCs w:val="22"/>
          <w:lang w:val="id"/>
        </w:rPr>
        <w:t xml:space="preserve"> </w:t>
      </w:r>
      <w:bookmarkEnd w:id="161"/>
    </w:p>
    <w:tbl>
      <w:tblPr>
        <w:tblStyle w:val="TableGrid"/>
        <w:tblW w:w="8151" w:type="dxa"/>
        <w:tblLayout w:type="fixed"/>
        <w:tblLook w:val="0000" w:firstRow="0" w:lastRow="0" w:firstColumn="0" w:lastColumn="0" w:noHBand="0" w:noVBand="0"/>
      </w:tblPr>
      <w:tblGrid>
        <w:gridCol w:w="639"/>
        <w:gridCol w:w="2132"/>
        <w:gridCol w:w="1158"/>
        <w:gridCol w:w="1159"/>
        <w:gridCol w:w="1278"/>
        <w:gridCol w:w="892"/>
        <w:gridCol w:w="893"/>
      </w:tblGrid>
      <w:tr w:rsidR="0046239E" w:rsidRPr="001120B9" w14:paraId="0154BF39" w14:textId="77777777" w:rsidTr="0046239E">
        <w:trPr>
          <w:trHeight w:val="322"/>
        </w:trPr>
        <w:tc>
          <w:tcPr>
            <w:tcW w:w="8151" w:type="dxa"/>
            <w:gridSpan w:val="7"/>
          </w:tcPr>
          <w:p w14:paraId="48946E35" w14:textId="77777777" w:rsidR="0046239E" w:rsidRPr="001120B9" w:rsidRDefault="0046239E" w:rsidP="0046239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b/>
                <w:bCs/>
                <w:sz w:val="20"/>
                <w:szCs w:val="20"/>
              </w:rPr>
              <w:lastRenderedPageBreak/>
              <w:t>Coefficients</w:t>
            </w:r>
            <w:r w:rsidRPr="001120B9">
              <w:rPr>
                <w:rFonts w:ascii="Times New Roman" w:hAnsi="Times New Roman" w:cs="Times New Roman"/>
                <w:b/>
                <w:bCs/>
                <w:sz w:val="20"/>
                <w:szCs w:val="20"/>
                <w:vertAlign w:val="superscript"/>
              </w:rPr>
              <w:t>a</w:t>
            </w:r>
          </w:p>
        </w:tc>
      </w:tr>
      <w:tr w:rsidR="0046239E" w:rsidRPr="001120B9" w14:paraId="07D3EBCD" w14:textId="77777777" w:rsidTr="0046239E">
        <w:trPr>
          <w:trHeight w:val="659"/>
        </w:trPr>
        <w:tc>
          <w:tcPr>
            <w:tcW w:w="2771" w:type="dxa"/>
            <w:gridSpan w:val="2"/>
            <w:vMerge w:val="restart"/>
          </w:tcPr>
          <w:p w14:paraId="2B38AAA0"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Model</w:t>
            </w:r>
          </w:p>
        </w:tc>
        <w:tc>
          <w:tcPr>
            <w:tcW w:w="2317" w:type="dxa"/>
            <w:gridSpan w:val="2"/>
          </w:tcPr>
          <w:p w14:paraId="37F68974" w14:textId="77777777" w:rsidR="0046239E" w:rsidRPr="001120B9" w:rsidRDefault="0046239E" w:rsidP="0046239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Unstandardized Coefficients</w:t>
            </w:r>
          </w:p>
        </w:tc>
        <w:tc>
          <w:tcPr>
            <w:tcW w:w="1278" w:type="dxa"/>
          </w:tcPr>
          <w:p w14:paraId="0803F781" w14:textId="77777777" w:rsidR="0046239E" w:rsidRPr="001120B9" w:rsidRDefault="0046239E" w:rsidP="0046239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Standardized Coefficients</w:t>
            </w:r>
          </w:p>
        </w:tc>
        <w:tc>
          <w:tcPr>
            <w:tcW w:w="892" w:type="dxa"/>
            <w:vMerge w:val="restart"/>
          </w:tcPr>
          <w:p w14:paraId="1B3ACF41" w14:textId="0A0E9D56" w:rsidR="0046239E" w:rsidRPr="001120B9" w:rsidRDefault="0046239E" w:rsidP="0046239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T</w:t>
            </w:r>
          </w:p>
        </w:tc>
        <w:tc>
          <w:tcPr>
            <w:tcW w:w="892" w:type="dxa"/>
            <w:vMerge w:val="restart"/>
          </w:tcPr>
          <w:p w14:paraId="3A2DBDB7" w14:textId="77777777" w:rsidR="0046239E" w:rsidRPr="001120B9" w:rsidRDefault="0046239E" w:rsidP="0046239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Sig.</w:t>
            </w:r>
          </w:p>
        </w:tc>
      </w:tr>
      <w:tr w:rsidR="0046239E" w:rsidRPr="001120B9" w14:paraId="684C5DE5" w14:textId="77777777" w:rsidTr="0046239E">
        <w:trPr>
          <w:trHeight w:val="146"/>
        </w:trPr>
        <w:tc>
          <w:tcPr>
            <w:tcW w:w="2771" w:type="dxa"/>
            <w:gridSpan w:val="2"/>
            <w:vMerge/>
          </w:tcPr>
          <w:p w14:paraId="6809D489" w14:textId="77777777" w:rsidR="0046239E" w:rsidRPr="001120B9" w:rsidRDefault="0046239E" w:rsidP="0046239E">
            <w:pPr>
              <w:autoSpaceDE w:val="0"/>
              <w:autoSpaceDN w:val="0"/>
              <w:adjustRightInd w:val="0"/>
              <w:rPr>
                <w:rFonts w:ascii="Times New Roman" w:hAnsi="Times New Roman" w:cs="Times New Roman"/>
                <w:sz w:val="20"/>
                <w:szCs w:val="20"/>
              </w:rPr>
            </w:pPr>
          </w:p>
        </w:tc>
        <w:tc>
          <w:tcPr>
            <w:tcW w:w="1158" w:type="dxa"/>
          </w:tcPr>
          <w:p w14:paraId="5C2B8D65" w14:textId="77777777" w:rsidR="0046239E" w:rsidRPr="001120B9" w:rsidRDefault="0046239E" w:rsidP="0046239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w:t>
            </w:r>
          </w:p>
        </w:tc>
        <w:tc>
          <w:tcPr>
            <w:tcW w:w="1158" w:type="dxa"/>
          </w:tcPr>
          <w:p w14:paraId="0DDC3EAD" w14:textId="77777777" w:rsidR="0046239E" w:rsidRPr="001120B9" w:rsidRDefault="0046239E" w:rsidP="0046239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Std. Error</w:t>
            </w:r>
          </w:p>
        </w:tc>
        <w:tc>
          <w:tcPr>
            <w:tcW w:w="1278" w:type="dxa"/>
          </w:tcPr>
          <w:p w14:paraId="555D244D" w14:textId="77777777" w:rsidR="0046239E" w:rsidRPr="001120B9" w:rsidRDefault="0046239E" w:rsidP="0046239E">
            <w:pPr>
              <w:autoSpaceDE w:val="0"/>
              <w:autoSpaceDN w:val="0"/>
              <w:adjustRightInd w:val="0"/>
              <w:spacing w:line="320" w:lineRule="atLeast"/>
              <w:ind w:left="60" w:right="60"/>
              <w:jc w:val="center"/>
              <w:rPr>
                <w:rFonts w:ascii="Times New Roman" w:hAnsi="Times New Roman" w:cs="Times New Roman"/>
                <w:sz w:val="20"/>
                <w:szCs w:val="20"/>
              </w:rPr>
            </w:pPr>
            <w:r w:rsidRPr="001120B9">
              <w:rPr>
                <w:rFonts w:ascii="Times New Roman" w:hAnsi="Times New Roman" w:cs="Times New Roman"/>
                <w:sz w:val="20"/>
                <w:szCs w:val="20"/>
              </w:rPr>
              <w:t>Beta</w:t>
            </w:r>
          </w:p>
        </w:tc>
        <w:tc>
          <w:tcPr>
            <w:tcW w:w="892" w:type="dxa"/>
            <w:vMerge/>
          </w:tcPr>
          <w:p w14:paraId="71467350" w14:textId="77777777" w:rsidR="0046239E" w:rsidRPr="001120B9" w:rsidRDefault="0046239E" w:rsidP="0046239E">
            <w:pPr>
              <w:autoSpaceDE w:val="0"/>
              <w:autoSpaceDN w:val="0"/>
              <w:adjustRightInd w:val="0"/>
              <w:rPr>
                <w:rFonts w:ascii="Times New Roman" w:hAnsi="Times New Roman" w:cs="Times New Roman"/>
                <w:sz w:val="20"/>
                <w:szCs w:val="20"/>
              </w:rPr>
            </w:pPr>
          </w:p>
        </w:tc>
        <w:tc>
          <w:tcPr>
            <w:tcW w:w="892" w:type="dxa"/>
            <w:vMerge/>
          </w:tcPr>
          <w:p w14:paraId="36C2BFFF" w14:textId="77777777" w:rsidR="0046239E" w:rsidRPr="001120B9" w:rsidRDefault="0046239E" w:rsidP="0046239E">
            <w:pPr>
              <w:autoSpaceDE w:val="0"/>
              <w:autoSpaceDN w:val="0"/>
              <w:adjustRightInd w:val="0"/>
              <w:rPr>
                <w:rFonts w:ascii="Times New Roman" w:hAnsi="Times New Roman" w:cs="Times New Roman"/>
                <w:sz w:val="20"/>
                <w:szCs w:val="20"/>
              </w:rPr>
            </w:pPr>
          </w:p>
        </w:tc>
      </w:tr>
      <w:tr w:rsidR="0046239E" w:rsidRPr="001120B9" w14:paraId="0A75CE61" w14:textId="77777777" w:rsidTr="0046239E">
        <w:trPr>
          <w:trHeight w:val="336"/>
        </w:trPr>
        <w:tc>
          <w:tcPr>
            <w:tcW w:w="639" w:type="dxa"/>
            <w:vMerge w:val="restart"/>
          </w:tcPr>
          <w:p w14:paraId="54BB063D"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1</w:t>
            </w:r>
          </w:p>
        </w:tc>
        <w:tc>
          <w:tcPr>
            <w:tcW w:w="2131" w:type="dxa"/>
          </w:tcPr>
          <w:p w14:paraId="25EB2927"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(Constant)</w:t>
            </w:r>
          </w:p>
        </w:tc>
        <w:tc>
          <w:tcPr>
            <w:tcW w:w="1158" w:type="dxa"/>
          </w:tcPr>
          <w:p w14:paraId="49969296" w14:textId="5B3A0B15"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1</w:t>
            </w:r>
            <w:r w:rsidR="0037408A">
              <w:rPr>
                <w:rFonts w:ascii="Times New Roman" w:hAnsi="Times New Roman" w:cs="Times New Roman"/>
                <w:sz w:val="20"/>
                <w:szCs w:val="20"/>
              </w:rPr>
              <w:t>,</w:t>
            </w:r>
            <w:r w:rsidRPr="001120B9">
              <w:rPr>
                <w:rFonts w:ascii="Times New Roman" w:hAnsi="Times New Roman" w:cs="Times New Roman"/>
                <w:sz w:val="20"/>
                <w:szCs w:val="20"/>
              </w:rPr>
              <w:t>289</w:t>
            </w:r>
          </w:p>
        </w:tc>
        <w:tc>
          <w:tcPr>
            <w:tcW w:w="1158" w:type="dxa"/>
          </w:tcPr>
          <w:p w14:paraId="30826108" w14:textId="38FB0F2D"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176</w:t>
            </w:r>
          </w:p>
        </w:tc>
        <w:tc>
          <w:tcPr>
            <w:tcW w:w="1278" w:type="dxa"/>
          </w:tcPr>
          <w:p w14:paraId="14D12FE6" w14:textId="77777777" w:rsidR="0046239E" w:rsidRPr="001120B9" w:rsidRDefault="0046239E" w:rsidP="0046239E">
            <w:pPr>
              <w:autoSpaceDE w:val="0"/>
              <w:autoSpaceDN w:val="0"/>
              <w:adjustRightInd w:val="0"/>
              <w:rPr>
                <w:rFonts w:ascii="Times New Roman" w:hAnsi="Times New Roman" w:cs="Times New Roman"/>
                <w:sz w:val="20"/>
                <w:szCs w:val="20"/>
              </w:rPr>
            </w:pPr>
          </w:p>
        </w:tc>
        <w:tc>
          <w:tcPr>
            <w:tcW w:w="892" w:type="dxa"/>
          </w:tcPr>
          <w:p w14:paraId="382742AD" w14:textId="1E8D094C"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7</w:t>
            </w:r>
            <w:r w:rsidR="0037408A">
              <w:rPr>
                <w:rFonts w:ascii="Times New Roman" w:hAnsi="Times New Roman" w:cs="Times New Roman"/>
                <w:sz w:val="20"/>
                <w:szCs w:val="20"/>
              </w:rPr>
              <w:t>,</w:t>
            </w:r>
            <w:r w:rsidRPr="001120B9">
              <w:rPr>
                <w:rFonts w:ascii="Times New Roman" w:hAnsi="Times New Roman" w:cs="Times New Roman"/>
                <w:sz w:val="20"/>
                <w:szCs w:val="20"/>
              </w:rPr>
              <w:t>315</w:t>
            </w:r>
          </w:p>
        </w:tc>
        <w:tc>
          <w:tcPr>
            <w:tcW w:w="892" w:type="dxa"/>
          </w:tcPr>
          <w:p w14:paraId="5535C28F" w14:textId="34A0D815"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000</w:t>
            </w:r>
          </w:p>
        </w:tc>
      </w:tr>
      <w:tr w:rsidR="0046239E" w:rsidRPr="001120B9" w14:paraId="0C59B649" w14:textId="77777777" w:rsidTr="0046239E">
        <w:trPr>
          <w:trHeight w:val="146"/>
        </w:trPr>
        <w:tc>
          <w:tcPr>
            <w:tcW w:w="639" w:type="dxa"/>
            <w:vMerge/>
          </w:tcPr>
          <w:p w14:paraId="647B1E53" w14:textId="77777777" w:rsidR="0046239E" w:rsidRPr="001120B9" w:rsidRDefault="0046239E" w:rsidP="0046239E">
            <w:pPr>
              <w:autoSpaceDE w:val="0"/>
              <w:autoSpaceDN w:val="0"/>
              <w:adjustRightInd w:val="0"/>
              <w:rPr>
                <w:rFonts w:ascii="Times New Roman" w:hAnsi="Times New Roman" w:cs="Times New Roman"/>
                <w:sz w:val="20"/>
                <w:szCs w:val="20"/>
              </w:rPr>
            </w:pPr>
          </w:p>
        </w:tc>
        <w:tc>
          <w:tcPr>
            <w:tcW w:w="2131" w:type="dxa"/>
          </w:tcPr>
          <w:p w14:paraId="6247541B"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 (X1)</w:t>
            </w:r>
          </w:p>
        </w:tc>
        <w:tc>
          <w:tcPr>
            <w:tcW w:w="1158" w:type="dxa"/>
          </w:tcPr>
          <w:p w14:paraId="6572769C" w14:textId="36B4060F"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200</w:t>
            </w:r>
          </w:p>
        </w:tc>
        <w:tc>
          <w:tcPr>
            <w:tcW w:w="1158" w:type="dxa"/>
          </w:tcPr>
          <w:p w14:paraId="733D209A" w14:textId="735218A9"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074</w:t>
            </w:r>
          </w:p>
        </w:tc>
        <w:tc>
          <w:tcPr>
            <w:tcW w:w="1278" w:type="dxa"/>
          </w:tcPr>
          <w:p w14:paraId="0B189D4C" w14:textId="33805EA7"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246</w:t>
            </w:r>
          </w:p>
        </w:tc>
        <w:tc>
          <w:tcPr>
            <w:tcW w:w="892" w:type="dxa"/>
          </w:tcPr>
          <w:p w14:paraId="4A572F12" w14:textId="6AA3A551"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w:t>
            </w:r>
            <w:r w:rsidR="0037408A">
              <w:rPr>
                <w:rFonts w:ascii="Times New Roman" w:hAnsi="Times New Roman" w:cs="Times New Roman"/>
                <w:sz w:val="20"/>
                <w:szCs w:val="20"/>
              </w:rPr>
              <w:t>,</w:t>
            </w:r>
            <w:r w:rsidRPr="001120B9">
              <w:rPr>
                <w:rFonts w:ascii="Times New Roman" w:hAnsi="Times New Roman" w:cs="Times New Roman"/>
                <w:sz w:val="20"/>
                <w:szCs w:val="20"/>
              </w:rPr>
              <w:t>709</w:t>
            </w:r>
          </w:p>
        </w:tc>
        <w:tc>
          <w:tcPr>
            <w:tcW w:w="892" w:type="dxa"/>
          </w:tcPr>
          <w:p w14:paraId="0DB5A3CD" w14:textId="70813CA4"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008</w:t>
            </w:r>
          </w:p>
        </w:tc>
      </w:tr>
      <w:tr w:rsidR="0046239E" w:rsidRPr="001120B9" w14:paraId="7501DF16" w14:textId="77777777" w:rsidTr="0046239E">
        <w:trPr>
          <w:trHeight w:val="146"/>
        </w:trPr>
        <w:tc>
          <w:tcPr>
            <w:tcW w:w="639" w:type="dxa"/>
            <w:vMerge/>
          </w:tcPr>
          <w:p w14:paraId="68B2B495" w14:textId="77777777" w:rsidR="0046239E" w:rsidRPr="001120B9" w:rsidRDefault="0046239E" w:rsidP="0046239E">
            <w:pPr>
              <w:autoSpaceDE w:val="0"/>
              <w:autoSpaceDN w:val="0"/>
              <w:adjustRightInd w:val="0"/>
              <w:rPr>
                <w:rFonts w:ascii="Times New Roman" w:hAnsi="Times New Roman" w:cs="Times New Roman"/>
                <w:sz w:val="20"/>
                <w:szCs w:val="20"/>
              </w:rPr>
            </w:pPr>
          </w:p>
        </w:tc>
        <w:tc>
          <w:tcPr>
            <w:tcW w:w="2131" w:type="dxa"/>
          </w:tcPr>
          <w:p w14:paraId="2AC69C76"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 (X2)</w:t>
            </w:r>
          </w:p>
        </w:tc>
        <w:tc>
          <w:tcPr>
            <w:tcW w:w="1158" w:type="dxa"/>
          </w:tcPr>
          <w:p w14:paraId="206D16AA" w14:textId="4C77A5A9"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027</w:t>
            </w:r>
          </w:p>
        </w:tc>
        <w:tc>
          <w:tcPr>
            <w:tcW w:w="1158" w:type="dxa"/>
          </w:tcPr>
          <w:p w14:paraId="140B294A" w14:textId="619FFBCC"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007</w:t>
            </w:r>
          </w:p>
        </w:tc>
        <w:tc>
          <w:tcPr>
            <w:tcW w:w="1278" w:type="dxa"/>
          </w:tcPr>
          <w:p w14:paraId="0B3BB1D6" w14:textId="0C49454C"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330</w:t>
            </w:r>
          </w:p>
        </w:tc>
        <w:tc>
          <w:tcPr>
            <w:tcW w:w="892" w:type="dxa"/>
          </w:tcPr>
          <w:p w14:paraId="0C2209D4" w14:textId="3D42B638"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3</w:t>
            </w:r>
            <w:r w:rsidR="0037408A">
              <w:rPr>
                <w:rFonts w:ascii="Times New Roman" w:hAnsi="Times New Roman" w:cs="Times New Roman"/>
                <w:sz w:val="20"/>
                <w:szCs w:val="20"/>
              </w:rPr>
              <w:t>,</w:t>
            </w:r>
            <w:r w:rsidRPr="001120B9">
              <w:rPr>
                <w:rFonts w:ascii="Times New Roman" w:hAnsi="Times New Roman" w:cs="Times New Roman"/>
                <w:sz w:val="20"/>
                <w:szCs w:val="20"/>
              </w:rPr>
              <w:t>820</w:t>
            </w:r>
          </w:p>
        </w:tc>
        <w:tc>
          <w:tcPr>
            <w:tcW w:w="892" w:type="dxa"/>
          </w:tcPr>
          <w:p w14:paraId="10DFCE81" w14:textId="0EAB0736"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000</w:t>
            </w:r>
          </w:p>
        </w:tc>
      </w:tr>
      <w:tr w:rsidR="0046239E" w:rsidRPr="001120B9" w14:paraId="6DF2A9DA" w14:textId="77777777" w:rsidTr="0046239E">
        <w:trPr>
          <w:trHeight w:val="146"/>
        </w:trPr>
        <w:tc>
          <w:tcPr>
            <w:tcW w:w="639" w:type="dxa"/>
            <w:vMerge/>
          </w:tcPr>
          <w:p w14:paraId="63D83FFB" w14:textId="77777777" w:rsidR="0046239E" w:rsidRPr="001120B9" w:rsidRDefault="0046239E" w:rsidP="0046239E">
            <w:pPr>
              <w:autoSpaceDE w:val="0"/>
              <w:autoSpaceDN w:val="0"/>
              <w:adjustRightInd w:val="0"/>
              <w:rPr>
                <w:rFonts w:ascii="Times New Roman" w:hAnsi="Times New Roman" w:cs="Times New Roman"/>
                <w:sz w:val="20"/>
                <w:szCs w:val="20"/>
              </w:rPr>
            </w:pPr>
          </w:p>
        </w:tc>
        <w:tc>
          <w:tcPr>
            <w:tcW w:w="2131" w:type="dxa"/>
          </w:tcPr>
          <w:p w14:paraId="7A1B7D16"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 (X3)</w:t>
            </w:r>
          </w:p>
        </w:tc>
        <w:tc>
          <w:tcPr>
            <w:tcW w:w="1158" w:type="dxa"/>
          </w:tcPr>
          <w:p w14:paraId="0B9AAD55" w14:textId="04562DAE"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145</w:t>
            </w:r>
          </w:p>
        </w:tc>
        <w:tc>
          <w:tcPr>
            <w:tcW w:w="1158" w:type="dxa"/>
          </w:tcPr>
          <w:p w14:paraId="47F83E91" w14:textId="254C50DE"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156</w:t>
            </w:r>
          </w:p>
        </w:tc>
        <w:tc>
          <w:tcPr>
            <w:tcW w:w="1278" w:type="dxa"/>
          </w:tcPr>
          <w:p w14:paraId="19850C5B" w14:textId="79F1E8AB"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094</w:t>
            </w:r>
          </w:p>
        </w:tc>
        <w:tc>
          <w:tcPr>
            <w:tcW w:w="892" w:type="dxa"/>
          </w:tcPr>
          <w:p w14:paraId="2037C412" w14:textId="2B5A8502"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927</w:t>
            </w:r>
          </w:p>
        </w:tc>
        <w:tc>
          <w:tcPr>
            <w:tcW w:w="892" w:type="dxa"/>
          </w:tcPr>
          <w:p w14:paraId="1669A52F" w14:textId="6E9EDEDD"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356</w:t>
            </w:r>
          </w:p>
        </w:tc>
      </w:tr>
      <w:tr w:rsidR="0046239E" w:rsidRPr="001120B9" w14:paraId="2D646BC7" w14:textId="77777777" w:rsidTr="0046239E">
        <w:trPr>
          <w:trHeight w:val="146"/>
        </w:trPr>
        <w:tc>
          <w:tcPr>
            <w:tcW w:w="639" w:type="dxa"/>
            <w:vMerge/>
          </w:tcPr>
          <w:p w14:paraId="116B0FBA" w14:textId="77777777" w:rsidR="0046239E" w:rsidRPr="001120B9" w:rsidRDefault="0046239E" w:rsidP="0046239E">
            <w:pPr>
              <w:autoSpaceDE w:val="0"/>
              <w:autoSpaceDN w:val="0"/>
              <w:adjustRightInd w:val="0"/>
              <w:rPr>
                <w:rFonts w:ascii="Times New Roman" w:hAnsi="Times New Roman" w:cs="Times New Roman"/>
                <w:sz w:val="20"/>
                <w:szCs w:val="20"/>
              </w:rPr>
            </w:pPr>
          </w:p>
        </w:tc>
        <w:tc>
          <w:tcPr>
            <w:tcW w:w="2131" w:type="dxa"/>
          </w:tcPr>
          <w:p w14:paraId="53470C0A"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Ukuran KAP (Z)</w:t>
            </w:r>
          </w:p>
        </w:tc>
        <w:tc>
          <w:tcPr>
            <w:tcW w:w="1158" w:type="dxa"/>
          </w:tcPr>
          <w:p w14:paraId="67A5C1AF" w14:textId="4C14A2D5"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37408A">
              <w:rPr>
                <w:rFonts w:ascii="Times New Roman" w:hAnsi="Times New Roman" w:cs="Times New Roman"/>
                <w:sz w:val="20"/>
                <w:szCs w:val="20"/>
              </w:rPr>
              <w:t>0,</w:t>
            </w:r>
            <w:r w:rsidRPr="001120B9">
              <w:rPr>
                <w:rFonts w:ascii="Times New Roman" w:hAnsi="Times New Roman" w:cs="Times New Roman"/>
                <w:sz w:val="20"/>
                <w:szCs w:val="20"/>
              </w:rPr>
              <w:t>572</w:t>
            </w:r>
          </w:p>
        </w:tc>
        <w:tc>
          <w:tcPr>
            <w:tcW w:w="1158" w:type="dxa"/>
          </w:tcPr>
          <w:p w14:paraId="5D043F8C" w14:textId="42289583"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186</w:t>
            </w:r>
          </w:p>
        </w:tc>
        <w:tc>
          <w:tcPr>
            <w:tcW w:w="1278" w:type="dxa"/>
          </w:tcPr>
          <w:p w14:paraId="0706CA0F" w14:textId="36C58055"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37408A">
              <w:rPr>
                <w:rFonts w:ascii="Times New Roman" w:hAnsi="Times New Roman" w:cs="Times New Roman"/>
                <w:sz w:val="20"/>
                <w:szCs w:val="20"/>
              </w:rPr>
              <w:t>0,</w:t>
            </w:r>
            <w:r w:rsidRPr="001120B9">
              <w:rPr>
                <w:rFonts w:ascii="Times New Roman" w:hAnsi="Times New Roman" w:cs="Times New Roman"/>
                <w:sz w:val="20"/>
                <w:szCs w:val="20"/>
              </w:rPr>
              <w:t>356</w:t>
            </w:r>
          </w:p>
        </w:tc>
        <w:tc>
          <w:tcPr>
            <w:tcW w:w="892" w:type="dxa"/>
          </w:tcPr>
          <w:p w14:paraId="2A826004" w14:textId="0C8C2D96"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-3</w:t>
            </w:r>
            <w:r w:rsidR="0037408A">
              <w:rPr>
                <w:rFonts w:ascii="Times New Roman" w:hAnsi="Times New Roman" w:cs="Times New Roman"/>
                <w:sz w:val="20"/>
                <w:szCs w:val="20"/>
              </w:rPr>
              <w:t>,</w:t>
            </w:r>
            <w:r w:rsidRPr="001120B9">
              <w:rPr>
                <w:rFonts w:ascii="Times New Roman" w:hAnsi="Times New Roman" w:cs="Times New Roman"/>
                <w:sz w:val="20"/>
                <w:szCs w:val="20"/>
              </w:rPr>
              <w:t>069</w:t>
            </w:r>
          </w:p>
        </w:tc>
        <w:tc>
          <w:tcPr>
            <w:tcW w:w="892" w:type="dxa"/>
          </w:tcPr>
          <w:p w14:paraId="66AA46A1" w14:textId="4E5C36AC"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003</w:t>
            </w:r>
          </w:p>
        </w:tc>
      </w:tr>
      <w:tr w:rsidR="0046239E" w:rsidRPr="001120B9" w14:paraId="7A3D4368" w14:textId="77777777" w:rsidTr="0046239E">
        <w:trPr>
          <w:trHeight w:val="146"/>
        </w:trPr>
        <w:tc>
          <w:tcPr>
            <w:tcW w:w="639" w:type="dxa"/>
            <w:vMerge/>
          </w:tcPr>
          <w:p w14:paraId="00876A3E" w14:textId="77777777" w:rsidR="0046239E" w:rsidRPr="001120B9" w:rsidRDefault="0046239E" w:rsidP="0046239E">
            <w:pPr>
              <w:autoSpaceDE w:val="0"/>
              <w:autoSpaceDN w:val="0"/>
              <w:adjustRightInd w:val="0"/>
              <w:rPr>
                <w:rFonts w:ascii="Times New Roman" w:hAnsi="Times New Roman" w:cs="Times New Roman"/>
                <w:sz w:val="20"/>
                <w:szCs w:val="20"/>
              </w:rPr>
            </w:pPr>
          </w:p>
        </w:tc>
        <w:tc>
          <w:tcPr>
            <w:tcW w:w="2131" w:type="dxa"/>
          </w:tcPr>
          <w:p w14:paraId="660381CC"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Komite Audit*Ukuran KAP</w:t>
            </w:r>
          </w:p>
        </w:tc>
        <w:tc>
          <w:tcPr>
            <w:tcW w:w="1158" w:type="dxa"/>
          </w:tcPr>
          <w:p w14:paraId="2F974E92" w14:textId="2EC32A25"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37408A">
              <w:rPr>
                <w:rFonts w:ascii="Times New Roman" w:hAnsi="Times New Roman" w:cs="Times New Roman"/>
                <w:sz w:val="20"/>
                <w:szCs w:val="20"/>
              </w:rPr>
              <w:t>0,</w:t>
            </w:r>
            <w:r w:rsidRPr="001120B9">
              <w:rPr>
                <w:rFonts w:ascii="Times New Roman" w:hAnsi="Times New Roman" w:cs="Times New Roman"/>
                <w:sz w:val="20"/>
                <w:szCs w:val="20"/>
              </w:rPr>
              <w:t>632</w:t>
            </w:r>
          </w:p>
        </w:tc>
        <w:tc>
          <w:tcPr>
            <w:tcW w:w="1158" w:type="dxa"/>
          </w:tcPr>
          <w:p w14:paraId="5AAE05B6" w14:textId="2A00F51E"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188</w:t>
            </w:r>
          </w:p>
        </w:tc>
        <w:tc>
          <w:tcPr>
            <w:tcW w:w="1278" w:type="dxa"/>
          </w:tcPr>
          <w:p w14:paraId="611E0CAE" w14:textId="776E3099"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37408A">
              <w:rPr>
                <w:rFonts w:ascii="Times New Roman" w:hAnsi="Times New Roman" w:cs="Times New Roman"/>
                <w:sz w:val="20"/>
                <w:szCs w:val="20"/>
              </w:rPr>
              <w:t>0,</w:t>
            </w:r>
            <w:r w:rsidRPr="001120B9">
              <w:rPr>
                <w:rFonts w:ascii="Times New Roman" w:hAnsi="Times New Roman" w:cs="Times New Roman"/>
                <w:sz w:val="20"/>
                <w:szCs w:val="20"/>
              </w:rPr>
              <w:t>320</w:t>
            </w:r>
          </w:p>
        </w:tc>
        <w:tc>
          <w:tcPr>
            <w:tcW w:w="892" w:type="dxa"/>
          </w:tcPr>
          <w:p w14:paraId="58D948D3" w14:textId="391513E4"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-3</w:t>
            </w:r>
            <w:r w:rsidR="0037408A">
              <w:rPr>
                <w:rFonts w:ascii="Times New Roman" w:hAnsi="Times New Roman" w:cs="Times New Roman"/>
                <w:sz w:val="20"/>
                <w:szCs w:val="20"/>
              </w:rPr>
              <w:t>,</w:t>
            </w:r>
            <w:r w:rsidRPr="001120B9">
              <w:rPr>
                <w:rFonts w:ascii="Times New Roman" w:hAnsi="Times New Roman" w:cs="Times New Roman"/>
                <w:sz w:val="20"/>
                <w:szCs w:val="20"/>
              </w:rPr>
              <w:t>353</w:t>
            </w:r>
          </w:p>
        </w:tc>
        <w:tc>
          <w:tcPr>
            <w:tcW w:w="892" w:type="dxa"/>
          </w:tcPr>
          <w:p w14:paraId="22CBA9C9" w14:textId="179A1E8A"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001</w:t>
            </w:r>
          </w:p>
        </w:tc>
      </w:tr>
      <w:tr w:rsidR="0046239E" w:rsidRPr="001120B9" w14:paraId="3E4F2D2D" w14:textId="77777777" w:rsidTr="0046239E">
        <w:trPr>
          <w:trHeight w:val="146"/>
        </w:trPr>
        <w:tc>
          <w:tcPr>
            <w:tcW w:w="639" w:type="dxa"/>
            <w:vMerge/>
          </w:tcPr>
          <w:p w14:paraId="1B4FE040" w14:textId="77777777" w:rsidR="0046239E" w:rsidRPr="001120B9" w:rsidRDefault="0046239E" w:rsidP="0046239E">
            <w:pPr>
              <w:autoSpaceDE w:val="0"/>
              <w:autoSpaceDN w:val="0"/>
              <w:adjustRightInd w:val="0"/>
              <w:rPr>
                <w:rFonts w:ascii="Times New Roman" w:hAnsi="Times New Roman" w:cs="Times New Roman"/>
                <w:sz w:val="20"/>
                <w:szCs w:val="20"/>
              </w:rPr>
            </w:pPr>
          </w:p>
        </w:tc>
        <w:tc>
          <w:tcPr>
            <w:tcW w:w="2131" w:type="dxa"/>
          </w:tcPr>
          <w:p w14:paraId="625AA747"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Kompleksitas Perusahaan*Ukuran KAP</w:t>
            </w:r>
          </w:p>
        </w:tc>
        <w:tc>
          <w:tcPr>
            <w:tcW w:w="1158" w:type="dxa"/>
          </w:tcPr>
          <w:p w14:paraId="4AD03931" w14:textId="491572D6"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37408A">
              <w:rPr>
                <w:rFonts w:ascii="Times New Roman" w:hAnsi="Times New Roman" w:cs="Times New Roman"/>
                <w:sz w:val="20"/>
                <w:szCs w:val="20"/>
              </w:rPr>
              <w:t>0,</w:t>
            </w:r>
            <w:r w:rsidRPr="001120B9">
              <w:rPr>
                <w:rFonts w:ascii="Times New Roman" w:hAnsi="Times New Roman" w:cs="Times New Roman"/>
                <w:sz w:val="20"/>
                <w:szCs w:val="20"/>
              </w:rPr>
              <w:t>007</w:t>
            </w:r>
          </w:p>
        </w:tc>
        <w:tc>
          <w:tcPr>
            <w:tcW w:w="1158" w:type="dxa"/>
          </w:tcPr>
          <w:p w14:paraId="312EE3F2" w14:textId="4C04FC15"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017</w:t>
            </w:r>
          </w:p>
        </w:tc>
        <w:tc>
          <w:tcPr>
            <w:tcW w:w="1278" w:type="dxa"/>
          </w:tcPr>
          <w:p w14:paraId="6EEB77E7" w14:textId="22311CF5"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297F">
              <w:rPr>
                <w:rFonts w:ascii="Times New Roman" w:hAnsi="Times New Roman" w:cs="Times New Roman"/>
                <w:sz w:val="20"/>
                <w:szCs w:val="20"/>
              </w:rPr>
              <w:t>0,</w:t>
            </w:r>
            <w:r w:rsidRPr="001120B9">
              <w:rPr>
                <w:rFonts w:ascii="Times New Roman" w:hAnsi="Times New Roman" w:cs="Times New Roman"/>
                <w:sz w:val="20"/>
                <w:szCs w:val="20"/>
              </w:rPr>
              <w:t>033</w:t>
            </w:r>
          </w:p>
        </w:tc>
        <w:tc>
          <w:tcPr>
            <w:tcW w:w="892" w:type="dxa"/>
          </w:tcPr>
          <w:p w14:paraId="5A63D393" w14:textId="758943F2"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w:t>
            </w:r>
            <w:r w:rsidR="0012297F">
              <w:rPr>
                <w:rFonts w:ascii="Times New Roman" w:hAnsi="Times New Roman" w:cs="Times New Roman"/>
                <w:sz w:val="20"/>
                <w:szCs w:val="20"/>
              </w:rPr>
              <w:t>0,</w:t>
            </w:r>
            <w:r w:rsidRPr="001120B9">
              <w:rPr>
                <w:rFonts w:ascii="Times New Roman" w:hAnsi="Times New Roman" w:cs="Times New Roman"/>
                <w:sz w:val="20"/>
                <w:szCs w:val="20"/>
              </w:rPr>
              <w:t>388</w:t>
            </w:r>
          </w:p>
        </w:tc>
        <w:tc>
          <w:tcPr>
            <w:tcW w:w="892" w:type="dxa"/>
          </w:tcPr>
          <w:p w14:paraId="42B89594" w14:textId="7F5CFB86" w:rsidR="0046239E" w:rsidRPr="001120B9" w:rsidRDefault="0012297F"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698</w:t>
            </w:r>
          </w:p>
        </w:tc>
      </w:tr>
      <w:tr w:rsidR="0046239E" w:rsidRPr="001120B9" w14:paraId="29E85D63" w14:textId="77777777" w:rsidTr="0046239E">
        <w:trPr>
          <w:trHeight w:val="146"/>
        </w:trPr>
        <w:tc>
          <w:tcPr>
            <w:tcW w:w="639" w:type="dxa"/>
            <w:vMerge/>
          </w:tcPr>
          <w:p w14:paraId="7E84EC17" w14:textId="77777777" w:rsidR="0046239E" w:rsidRPr="001120B9" w:rsidRDefault="0046239E" w:rsidP="0046239E">
            <w:pPr>
              <w:autoSpaceDE w:val="0"/>
              <w:autoSpaceDN w:val="0"/>
              <w:adjustRightInd w:val="0"/>
              <w:rPr>
                <w:rFonts w:ascii="Times New Roman" w:hAnsi="Times New Roman" w:cs="Times New Roman"/>
                <w:sz w:val="20"/>
                <w:szCs w:val="20"/>
              </w:rPr>
            </w:pPr>
          </w:p>
        </w:tc>
        <w:tc>
          <w:tcPr>
            <w:tcW w:w="2131" w:type="dxa"/>
          </w:tcPr>
          <w:p w14:paraId="4C6218E7"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Gender Auditor*Ukuran KAP</w:t>
            </w:r>
          </w:p>
        </w:tc>
        <w:tc>
          <w:tcPr>
            <w:tcW w:w="1158" w:type="dxa"/>
          </w:tcPr>
          <w:p w14:paraId="6A623B25" w14:textId="2F293303"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939</w:t>
            </w:r>
          </w:p>
        </w:tc>
        <w:tc>
          <w:tcPr>
            <w:tcW w:w="1158" w:type="dxa"/>
          </w:tcPr>
          <w:p w14:paraId="5583E37D" w14:textId="08392507" w:rsidR="0046239E" w:rsidRPr="001120B9" w:rsidRDefault="0037408A"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457</w:t>
            </w:r>
          </w:p>
        </w:tc>
        <w:tc>
          <w:tcPr>
            <w:tcW w:w="1278" w:type="dxa"/>
          </w:tcPr>
          <w:p w14:paraId="3FBB2593" w14:textId="616E9D28" w:rsidR="0046239E" w:rsidRPr="001120B9" w:rsidRDefault="0012297F"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211</w:t>
            </w:r>
          </w:p>
        </w:tc>
        <w:tc>
          <w:tcPr>
            <w:tcW w:w="892" w:type="dxa"/>
          </w:tcPr>
          <w:p w14:paraId="099D5937" w14:textId="65E75B44" w:rsidR="0046239E" w:rsidRPr="001120B9" w:rsidRDefault="0046239E" w:rsidP="0046239E">
            <w:pPr>
              <w:autoSpaceDE w:val="0"/>
              <w:autoSpaceDN w:val="0"/>
              <w:adjustRightInd w:val="0"/>
              <w:spacing w:line="320" w:lineRule="atLeast"/>
              <w:ind w:left="60" w:right="60"/>
              <w:jc w:val="right"/>
              <w:rPr>
                <w:rFonts w:ascii="Times New Roman" w:hAnsi="Times New Roman" w:cs="Times New Roman"/>
                <w:sz w:val="20"/>
                <w:szCs w:val="20"/>
              </w:rPr>
            </w:pPr>
            <w:r w:rsidRPr="001120B9">
              <w:rPr>
                <w:rFonts w:ascii="Times New Roman" w:hAnsi="Times New Roman" w:cs="Times New Roman"/>
                <w:sz w:val="20"/>
                <w:szCs w:val="20"/>
              </w:rPr>
              <w:t>2</w:t>
            </w:r>
            <w:r w:rsidR="0012297F">
              <w:rPr>
                <w:rFonts w:ascii="Times New Roman" w:hAnsi="Times New Roman" w:cs="Times New Roman"/>
                <w:sz w:val="20"/>
                <w:szCs w:val="20"/>
              </w:rPr>
              <w:t>,</w:t>
            </w:r>
            <w:r w:rsidRPr="001120B9">
              <w:rPr>
                <w:rFonts w:ascii="Times New Roman" w:hAnsi="Times New Roman" w:cs="Times New Roman"/>
                <w:sz w:val="20"/>
                <w:szCs w:val="20"/>
              </w:rPr>
              <w:t>055</w:t>
            </w:r>
          </w:p>
        </w:tc>
        <w:tc>
          <w:tcPr>
            <w:tcW w:w="892" w:type="dxa"/>
          </w:tcPr>
          <w:p w14:paraId="74743A2A" w14:textId="1DB1410B" w:rsidR="0046239E" w:rsidRPr="001120B9" w:rsidRDefault="0012297F" w:rsidP="0046239E">
            <w:pPr>
              <w:autoSpaceDE w:val="0"/>
              <w:autoSpaceDN w:val="0"/>
              <w:adjustRightInd w:val="0"/>
              <w:spacing w:line="320" w:lineRule="atLeast"/>
              <w:ind w:left="60" w:right="60"/>
              <w:jc w:val="right"/>
              <w:rPr>
                <w:rFonts w:ascii="Times New Roman" w:hAnsi="Times New Roman" w:cs="Times New Roman"/>
                <w:sz w:val="20"/>
                <w:szCs w:val="20"/>
              </w:rPr>
            </w:pPr>
            <w:r>
              <w:rPr>
                <w:rFonts w:ascii="Times New Roman" w:hAnsi="Times New Roman" w:cs="Times New Roman"/>
                <w:sz w:val="20"/>
                <w:szCs w:val="20"/>
              </w:rPr>
              <w:t>0,</w:t>
            </w:r>
            <w:r w:rsidR="0046239E" w:rsidRPr="001120B9">
              <w:rPr>
                <w:rFonts w:ascii="Times New Roman" w:hAnsi="Times New Roman" w:cs="Times New Roman"/>
                <w:sz w:val="20"/>
                <w:szCs w:val="20"/>
              </w:rPr>
              <w:t>042</w:t>
            </w:r>
          </w:p>
        </w:tc>
      </w:tr>
      <w:tr w:rsidR="0046239E" w:rsidRPr="001120B9" w14:paraId="650F625F" w14:textId="77777777" w:rsidTr="0046239E">
        <w:trPr>
          <w:trHeight w:val="336"/>
        </w:trPr>
        <w:tc>
          <w:tcPr>
            <w:tcW w:w="8151" w:type="dxa"/>
            <w:gridSpan w:val="7"/>
          </w:tcPr>
          <w:p w14:paraId="525369D1" w14:textId="77777777" w:rsidR="0046239E" w:rsidRPr="001120B9" w:rsidRDefault="0046239E" w:rsidP="0046239E">
            <w:pPr>
              <w:autoSpaceDE w:val="0"/>
              <w:autoSpaceDN w:val="0"/>
              <w:adjustRightInd w:val="0"/>
              <w:spacing w:line="320" w:lineRule="atLeast"/>
              <w:ind w:left="60" w:right="60"/>
              <w:rPr>
                <w:rFonts w:ascii="Times New Roman" w:hAnsi="Times New Roman" w:cs="Times New Roman"/>
                <w:sz w:val="20"/>
                <w:szCs w:val="20"/>
              </w:rPr>
            </w:pPr>
            <w:r w:rsidRPr="001120B9">
              <w:rPr>
                <w:rFonts w:ascii="Times New Roman" w:hAnsi="Times New Roman" w:cs="Times New Roman"/>
                <w:sz w:val="20"/>
                <w:szCs w:val="20"/>
              </w:rPr>
              <w:t>a. Dependent Variable: KAM (Y)</w:t>
            </w:r>
          </w:p>
        </w:tc>
      </w:tr>
    </w:tbl>
    <w:p w14:paraId="3FAD86B4" w14:textId="6E27EDF8" w:rsidR="00210B7F" w:rsidRPr="00F958BE" w:rsidRDefault="00404438" w:rsidP="00210B7F">
      <w:pPr>
        <w:autoSpaceDE w:val="0"/>
        <w:autoSpaceDN w:val="0"/>
        <w:adjustRightInd w:val="0"/>
        <w:spacing w:after="0" w:line="240" w:lineRule="auto"/>
        <w:rPr>
          <w:rFonts w:ascii="Times New Roman" w:hAnsi="Times New Roman" w:cs="Times New Roman"/>
        </w:rPr>
      </w:pPr>
      <w:r w:rsidRPr="007806BA">
        <w:rPr>
          <w:rFonts w:ascii="Times New Roman" w:hAnsi="Times New Roman" w:cs="Times New Roman"/>
          <w:i/>
          <w:iCs/>
          <w:sz w:val="20"/>
          <w:szCs w:val="20"/>
        </w:rPr>
        <w:t xml:space="preserve">   </w:t>
      </w:r>
      <w:r w:rsidRPr="00F958BE">
        <w:rPr>
          <w:rFonts w:ascii="Times New Roman" w:hAnsi="Times New Roman" w:cs="Times New Roman"/>
          <w:i/>
          <w:iCs/>
        </w:rPr>
        <w:t>Sumber</w:t>
      </w:r>
      <w:r w:rsidRPr="00F958BE">
        <w:rPr>
          <w:rFonts w:ascii="Times New Roman" w:hAnsi="Times New Roman" w:cs="Times New Roman"/>
        </w:rPr>
        <w:t>: Output SPSS Versi 25</w:t>
      </w:r>
    </w:p>
    <w:p w14:paraId="397AC560" w14:textId="77777777" w:rsidR="00404438" w:rsidRPr="007806BA" w:rsidRDefault="00404438" w:rsidP="00210B7F">
      <w:pPr>
        <w:autoSpaceDE w:val="0"/>
        <w:autoSpaceDN w:val="0"/>
        <w:adjustRightInd w:val="0"/>
        <w:spacing w:after="0" w:line="240" w:lineRule="auto"/>
        <w:rPr>
          <w:rFonts w:ascii="Times New Roman" w:hAnsi="Times New Roman" w:cs="Times New Roman"/>
          <w:sz w:val="24"/>
          <w:szCs w:val="24"/>
        </w:rPr>
      </w:pPr>
    </w:p>
    <w:p w14:paraId="5BCDE210" w14:textId="55A07247" w:rsidR="00266C12" w:rsidRPr="007806BA" w:rsidRDefault="00266C12" w:rsidP="00266C12">
      <w:pPr>
        <w:spacing w:after="0" w:line="480" w:lineRule="auto"/>
        <w:ind w:firstLine="709"/>
        <w:jc w:val="both"/>
        <w:rPr>
          <w:rFonts w:ascii="Times New Roman" w:hAnsi="Times New Roman" w:cs="Times New Roman"/>
          <w:sz w:val="24"/>
          <w:szCs w:val="24"/>
          <w:lang w:val="id"/>
        </w:rPr>
      </w:pPr>
      <w:r w:rsidRPr="007806BA">
        <w:rPr>
          <w:rFonts w:ascii="Times New Roman" w:hAnsi="Times New Roman" w:cs="Times New Roman"/>
          <w:noProof/>
          <w:color w:val="000000" w:themeColor="text1"/>
        </w:rPr>
        <mc:AlternateContent>
          <mc:Choice Requires="wps">
            <w:drawing>
              <wp:anchor distT="0" distB="0" distL="114300" distR="114300" simplePos="0" relativeHeight="251749376" behindDoc="0" locked="0" layoutInCell="1" allowOverlap="1" wp14:anchorId="1A86028A" wp14:editId="221C1C36">
                <wp:simplePos x="0" y="0"/>
                <wp:positionH relativeFrom="column">
                  <wp:posOffset>-2212</wp:posOffset>
                </wp:positionH>
                <wp:positionV relativeFrom="paragraph">
                  <wp:posOffset>630494</wp:posOffset>
                </wp:positionV>
                <wp:extent cx="5059680" cy="353961"/>
                <wp:effectExtent l="0" t="0" r="26670" b="27305"/>
                <wp:wrapNone/>
                <wp:docPr id="29" name="Rectangle 29"/>
                <wp:cNvGraphicFramePr/>
                <a:graphic xmlns:a="http://schemas.openxmlformats.org/drawingml/2006/main">
                  <a:graphicData uri="http://schemas.microsoft.com/office/word/2010/wordprocessingShape">
                    <wps:wsp>
                      <wps:cNvSpPr/>
                      <wps:spPr>
                        <a:xfrm>
                          <a:off x="0" y="0"/>
                          <a:ext cx="5059680" cy="353961"/>
                        </a:xfrm>
                        <a:prstGeom prst="rect">
                          <a:avLst/>
                        </a:prstGeom>
                        <a:noFill/>
                        <a:ln>
                          <a:solidFill>
                            <a:schemeClr val="dk1">
                              <a:alpha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47AA28" id="Rectangle 29" o:spid="_x0000_s1026" style="position:absolute;margin-left:-.15pt;margin-top:49.65pt;width:398.4pt;height:27.8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" filled="f" strokecolor="black [3200]" strokeweight="1pt">
                <v:stroke opacity="32896f"/>
              </v:rect>
            </w:pict>
          </mc:Fallback>
        </mc:AlternateContent>
      </w:r>
      <w:r w:rsidR="003E574A" w:rsidRPr="007806BA">
        <w:rPr>
          <w:rFonts w:ascii="Times New Roman" w:hAnsi="Times New Roman" w:cs="Times New Roman"/>
        </w:rPr>
        <w:t xml:space="preserve"> </w:t>
      </w:r>
      <w:r w:rsidR="003E574A" w:rsidRPr="007806BA">
        <w:rPr>
          <w:rFonts w:ascii="Times New Roman" w:hAnsi="Times New Roman" w:cs="Times New Roman"/>
          <w:sz w:val="24"/>
          <w:szCs w:val="24"/>
          <w:lang w:val="id"/>
        </w:rPr>
        <w:t>Bersumber pada 4.</w:t>
      </w:r>
      <w:r w:rsidR="00BC7480">
        <w:rPr>
          <w:rFonts w:ascii="Times New Roman" w:hAnsi="Times New Roman" w:cs="Times New Roman"/>
          <w:sz w:val="24"/>
          <w:szCs w:val="24"/>
          <w:lang w:val="id"/>
        </w:rPr>
        <w:t>1</w:t>
      </w:r>
      <w:r w:rsidR="00E51781">
        <w:rPr>
          <w:rFonts w:ascii="Times New Roman" w:hAnsi="Times New Roman" w:cs="Times New Roman"/>
          <w:sz w:val="24"/>
          <w:szCs w:val="24"/>
          <w:lang w:val="id"/>
        </w:rPr>
        <w:t>0</w:t>
      </w:r>
      <w:r w:rsidR="003E574A" w:rsidRPr="007806BA">
        <w:rPr>
          <w:rFonts w:ascii="Times New Roman" w:hAnsi="Times New Roman" w:cs="Times New Roman"/>
          <w:sz w:val="24"/>
          <w:szCs w:val="24"/>
          <w:lang w:val="id"/>
        </w:rPr>
        <w:t xml:space="preserve"> tabel </w:t>
      </w:r>
      <w:r w:rsidR="00E61ECF" w:rsidRPr="00E61ECF">
        <w:rPr>
          <w:rFonts w:ascii="Times New Roman" w:hAnsi="Times New Roman" w:cs="Times New Roman"/>
          <w:sz w:val="24"/>
          <w:szCs w:val="24"/>
          <w:lang w:val="id"/>
        </w:rPr>
        <w:t>Moderated Regression Analysis</w:t>
      </w:r>
      <w:r w:rsidR="003E574A" w:rsidRPr="007806BA">
        <w:rPr>
          <w:rFonts w:ascii="Times New Roman" w:hAnsi="Times New Roman" w:cs="Times New Roman"/>
          <w:sz w:val="24"/>
          <w:szCs w:val="24"/>
          <w:lang w:val="id"/>
        </w:rPr>
        <w:t>, persamaan yang didapat yakni :</w:t>
      </w:r>
    </w:p>
    <w:p w14:paraId="046676BA" w14:textId="0022B69A" w:rsidR="00266C12" w:rsidRPr="00544F00" w:rsidRDefault="00266C12" w:rsidP="00266C12">
      <w:pPr>
        <w:spacing w:line="480" w:lineRule="auto"/>
        <w:jc w:val="both"/>
        <w:rPr>
          <w:rFonts w:ascii="Times New Roman" w:hAnsi="Times New Roman" w:cs="Times New Roman"/>
          <w:sz w:val="20"/>
          <w:szCs w:val="20"/>
          <w:lang w:val="id"/>
        </w:rPr>
      </w:pPr>
      <w:r w:rsidRPr="007806BA">
        <w:rPr>
          <w:rFonts w:ascii="Times New Roman" w:hAnsi="Times New Roman" w:cs="Times New Roman"/>
          <w:lang w:val="id"/>
        </w:rPr>
        <w:t xml:space="preserve"> </w:t>
      </w:r>
      <w:r w:rsidRPr="007806BA">
        <w:rPr>
          <w:rFonts w:ascii="Times New Roman" w:hAnsi="Times New Roman" w:cs="Times New Roman"/>
          <w:sz w:val="18"/>
          <w:szCs w:val="18"/>
          <w:lang w:val="id"/>
        </w:rPr>
        <w:t xml:space="preserve">Y </w:t>
      </w:r>
      <w:r w:rsidRPr="00544F00">
        <w:rPr>
          <w:rFonts w:ascii="Times New Roman" w:hAnsi="Times New Roman" w:cs="Times New Roman"/>
          <w:sz w:val="20"/>
          <w:szCs w:val="20"/>
          <w:lang w:val="id"/>
        </w:rPr>
        <w:t xml:space="preserve">= </w:t>
      </w:r>
      <w:r w:rsidR="00BC7480" w:rsidRPr="00544F00">
        <w:rPr>
          <w:rFonts w:ascii="Times New Roman" w:hAnsi="Times New Roman" w:cs="Times New Roman"/>
          <w:sz w:val="20"/>
          <w:szCs w:val="20"/>
          <w:lang w:val="id"/>
        </w:rPr>
        <w:t>1</w:t>
      </w:r>
      <w:r w:rsidRPr="00544F00">
        <w:rPr>
          <w:rFonts w:ascii="Times New Roman" w:hAnsi="Times New Roman" w:cs="Times New Roman"/>
          <w:sz w:val="20"/>
          <w:szCs w:val="20"/>
          <w:lang w:val="id"/>
        </w:rPr>
        <w:t>,</w:t>
      </w:r>
      <w:bookmarkStart w:id="164" w:name="_Hlk210141471"/>
      <w:r w:rsidR="005E08BE" w:rsidRPr="00544F00">
        <w:rPr>
          <w:rFonts w:ascii="Times New Roman" w:hAnsi="Times New Roman" w:cs="Times New Roman"/>
          <w:sz w:val="20"/>
          <w:szCs w:val="20"/>
          <w:lang w:val="id"/>
        </w:rPr>
        <w:t>2</w:t>
      </w:r>
      <w:bookmarkStart w:id="165" w:name="_Hlk210141533"/>
      <w:r w:rsidR="0046239E">
        <w:rPr>
          <w:rFonts w:ascii="Times New Roman" w:hAnsi="Times New Roman" w:cs="Times New Roman"/>
          <w:sz w:val="20"/>
          <w:szCs w:val="20"/>
          <w:lang w:val="id"/>
        </w:rPr>
        <w:t>89</w:t>
      </w:r>
      <w:r w:rsidR="005E08BE" w:rsidRPr="00544F00">
        <w:rPr>
          <w:rFonts w:ascii="Times New Roman" w:hAnsi="Times New Roman" w:cs="Times New Roman"/>
          <w:sz w:val="20"/>
          <w:szCs w:val="20"/>
          <w:lang w:val="id"/>
        </w:rPr>
        <w:t xml:space="preserve"> + </w:t>
      </w:r>
      <w:r w:rsidRPr="00544F00">
        <w:rPr>
          <w:rFonts w:ascii="Times New Roman" w:hAnsi="Times New Roman" w:cs="Times New Roman"/>
          <w:sz w:val="20"/>
          <w:szCs w:val="20"/>
          <w:lang w:val="id"/>
        </w:rPr>
        <w:t>0,</w:t>
      </w:r>
      <w:bookmarkEnd w:id="164"/>
      <w:bookmarkEnd w:id="165"/>
      <w:r w:rsidR="0046239E">
        <w:rPr>
          <w:rFonts w:ascii="Times New Roman" w:hAnsi="Times New Roman" w:cs="Times New Roman"/>
          <w:sz w:val="20"/>
          <w:szCs w:val="20"/>
          <w:lang w:val="id"/>
        </w:rPr>
        <w:t>200</w:t>
      </w:r>
      <w:r w:rsidRPr="00544F00">
        <w:rPr>
          <w:rFonts w:ascii="Times New Roman" w:hAnsi="Times New Roman" w:cs="Times New Roman"/>
          <w:sz w:val="20"/>
          <w:szCs w:val="20"/>
          <w:lang w:val="id"/>
        </w:rPr>
        <w:t>X</w:t>
      </w:r>
      <w:r w:rsidRPr="00544F00">
        <w:rPr>
          <w:rFonts w:ascii="Times New Roman" w:hAnsi="Times New Roman" w:cs="Times New Roman"/>
          <w:sz w:val="20"/>
          <w:szCs w:val="20"/>
          <w:vertAlign w:val="subscript"/>
          <w:lang w:val="id"/>
        </w:rPr>
        <w:t>1</w:t>
      </w:r>
      <w:r w:rsidRPr="00544F00">
        <w:rPr>
          <w:rFonts w:ascii="Times New Roman" w:hAnsi="Times New Roman" w:cs="Times New Roman"/>
          <w:sz w:val="20"/>
          <w:szCs w:val="20"/>
          <w:lang w:val="id"/>
        </w:rPr>
        <w:t xml:space="preserve"> </w:t>
      </w:r>
      <w:r w:rsidR="00BC7480" w:rsidRPr="00544F00">
        <w:rPr>
          <w:rFonts w:ascii="Times New Roman" w:hAnsi="Times New Roman" w:cs="Times New Roman"/>
          <w:sz w:val="20"/>
          <w:szCs w:val="20"/>
          <w:lang w:val="id"/>
        </w:rPr>
        <w:t>+</w:t>
      </w:r>
      <w:r w:rsidRPr="00544F00">
        <w:rPr>
          <w:rFonts w:ascii="Times New Roman" w:hAnsi="Times New Roman" w:cs="Times New Roman"/>
          <w:sz w:val="20"/>
          <w:szCs w:val="20"/>
          <w:lang w:val="id"/>
        </w:rPr>
        <w:t xml:space="preserve"> 0,0</w:t>
      </w:r>
      <w:r w:rsidR="00BC7480" w:rsidRPr="00544F00">
        <w:rPr>
          <w:rFonts w:ascii="Times New Roman" w:hAnsi="Times New Roman" w:cs="Times New Roman"/>
          <w:sz w:val="20"/>
          <w:szCs w:val="20"/>
          <w:lang w:val="id"/>
        </w:rPr>
        <w:t>27</w:t>
      </w:r>
      <w:r w:rsidRPr="00544F00">
        <w:rPr>
          <w:rFonts w:ascii="Times New Roman" w:hAnsi="Times New Roman" w:cs="Times New Roman"/>
          <w:sz w:val="20"/>
          <w:szCs w:val="20"/>
          <w:lang w:val="id"/>
        </w:rPr>
        <w:t>X</w:t>
      </w:r>
      <w:r w:rsidRPr="00544F00">
        <w:rPr>
          <w:rFonts w:ascii="Times New Roman" w:hAnsi="Times New Roman" w:cs="Times New Roman"/>
          <w:sz w:val="20"/>
          <w:szCs w:val="20"/>
          <w:vertAlign w:val="subscript"/>
          <w:lang w:val="id"/>
        </w:rPr>
        <w:t>2</w:t>
      </w:r>
      <w:r w:rsidRPr="00544F00">
        <w:rPr>
          <w:rFonts w:ascii="Times New Roman" w:hAnsi="Times New Roman" w:cs="Times New Roman"/>
          <w:sz w:val="20"/>
          <w:szCs w:val="20"/>
          <w:lang w:val="id"/>
        </w:rPr>
        <w:t xml:space="preserve"> </w:t>
      </w:r>
      <w:r w:rsidR="00BC7480" w:rsidRPr="00544F00">
        <w:rPr>
          <w:rFonts w:ascii="Times New Roman" w:hAnsi="Times New Roman" w:cs="Times New Roman"/>
          <w:sz w:val="20"/>
          <w:szCs w:val="20"/>
          <w:lang w:val="id"/>
        </w:rPr>
        <w:t>+</w:t>
      </w:r>
      <w:r w:rsidRPr="00544F00">
        <w:rPr>
          <w:rFonts w:ascii="Times New Roman" w:hAnsi="Times New Roman" w:cs="Times New Roman"/>
          <w:sz w:val="20"/>
          <w:szCs w:val="20"/>
          <w:lang w:val="id"/>
        </w:rPr>
        <w:t xml:space="preserve"> 0,</w:t>
      </w:r>
      <w:r w:rsidR="005E08BE" w:rsidRPr="00544F00">
        <w:rPr>
          <w:rFonts w:ascii="Times New Roman" w:hAnsi="Times New Roman" w:cs="Times New Roman"/>
          <w:sz w:val="20"/>
          <w:szCs w:val="20"/>
          <w:lang w:val="id"/>
        </w:rPr>
        <w:t>1</w:t>
      </w:r>
      <w:r w:rsidR="0046239E">
        <w:rPr>
          <w:rFonts w:ascii="Times New Roman" w:hAnsi="Times New Roman" w:cs="Times New Roman"/>
          <w:sz w:val="20"/>
          <w:szCs w:val="20"/>
          <w:lang w:val="id"/>
        </w:rPr>
        <w:t>45</w:t>
      </w:r>
      <w:r w:rsidRPr="00544F00">
        <w:rPr>
          <w:rFonts w:ascii="Times New Roman" w:hAnsi="Times New Roman" w:cs="Times New Roman"/>
          <w:sz w:val="20"/>
          <w:szCs w:val="20"/>
          <w:lang w:val="id"/>
        </w:rPr>
        <w:t>X</w:t>
      </w:r>
      <w:r w:rsidRPr="00544F00">
        <w:rPr>
          <w:rFonts w:ascii="Times New Roman" w:hAnsi="Times New Roman" w:cs="Times New Roman"/>
          <w:sz w:val="20"/>
          <w:szCs w:val="20"/>
          <w:vertAlign w:val="subscript"/>
          <w:lang w:val="id"/>
        </w:rPr>
        <w:t>3</w:t>
      </w:r>
      <w:r w:rsidRPr="00544F00">
        <w:rPr>
          <w:rFonts w:ascii="Times New Roman" w:hAnsi="Times New Roman" w:cs="Times New Roman"/>
          <w:sz w:val="20"/>
          <w:szCs w:val="20"/>
          <w:lang w:val="id"/>
        </w:rPr>
        <w:t xml:space="preserve"> </w:t>
      </w:r>
      <w:r w:rsidR="00BC7480" w:rsidRPr="00544F00">
        <w:rPr>
          <w:rFonts w:ascii="Times New Roman" w:hAnsi="Times New Roman" w:cs="Times New Roman"/>
          <w:sz w:val="20"/>
          <w:szCs w:val="20"/>
          <w:lang w:val="id"/>
        </w:rPr>
        <w:t>–</w:t>
      </w:r>
      <w:r w:rsidRPr="00544F00">
        <w:rPr>
          <w:rFonts w:ascii="Times New Roman" w:hAnsi="Times New Roman" w:cs="Times New Roman"/>
          <w:sz w:val="20"/>
          <w:szCs w:val="20"/>
          <w:lang w:val="id"/>
        </w:rPr>
        <w:t xml:space="preserve"> 0,</w:t>
      </w:r>
      <w:r w:rsidR="00BC7480" w:rsidRPr="00544F00">
        <w:rPr>
          <w:rFonts w:ascii="Times New Roman" w:hAnsi="Times New Roman" w:cs="Times New Roman"/>
          <w:sz w:val="20"/>
          <w:szCs w:val="20"/>
          <w:lang w:val="id"/>
        </w:rPr>
        <w:t>5</w:t>
      </w:r>
      <w:r w:rsidR="0046239E">
        <w:rPr>
          <w:rFonts w:ascii="Times New Roman" w:hAnsi="Times New Roman" w:cs="Times New Roman"/>
          <w:sz w:val="20"/>
          <w:szCs w:val="20"/>
          <w:lang w:val="id"/>
        </w:rPr>
        <w:t>7</w:t>
      </w:r>
      <w:r w:rsidR="00BC7480" w:rsidRPr="00544F00">
        <w:rPr>
          <w:rFonts w:ascii="Times New Roman" w:hAnsi="Times New Roman" w:cs="Times New Roman"/>
          <w:sz w:val="20"/>
          <w:szCs w:val="20"/>
          <w:lang w:val="id"/>
        </w:rPr>
        <w:t>2</w:t>
      </w:r>
      <w:r w:rsidRPr="00544F00">
        <w:rPr>
          <w:rFonts w:ascii="Times New Roman" w:hAnsi="Times New Roman" w:cs="Times New Roman"/>
          <w:sz w:val="20"/>
          <w:szCs w:val="20"/>
          <w:lang w:val="id"/>
        </w:rPr>
        <w:t>Z</w:t>
      </w:r>
      <w:r w:rsidR="005E08BE" w:rsidRPr="00544F00">
        <w:rPr>
          <w:rFonts w:ascii="Times New Roman" w:hAnsi="Times New Roman" w:cs="Times New Roman"/>
          <w:sz w:val="20"/>
          <w:szCs w:val="20"/>
          <w:lang w:val="id"/>
        </w:rPr>
        <w:t xml:space="preserve"> </w:t>
      </w:r>
      <w:r w:rsidR="00BC7480" w:rsidRPr="00544F00">
        <w:rPr>
          <w:rFonts w:ascii="Times New Roman" w:hAnsi="Times New Roman" w:cs="Times New Roman"/>
          <w:sz w:val="20"/>
          <w:szCs w:val="20"/>
          <w:lang w:val="id"/>
        </w:rPr>
        <w:t>–</w:t>
      </w:r>
      <w:r w:rsidRPr="00544F00">
        <w:rPr>
          <w:rFonts w:ascii="Times New Roman" w:hAnsi="Times New Roman" w:cs="Times New Roman"/>
          <w:sz w:val="20"/>
          <w:szCs w:val="20"/>
          <w:lang w:val="id"/>
        </w:rPr>
        <w:t xml:space="preserve"> 0,</w:t>
      </w:r>
      <w:r w:rsidR="0046239E">
        <w:rPr>
          <w:rFonts w:ascii="Times New Roman" w:hAnsi="Times New Roman" w:cs="Times New Roman"/>
          <w:sz w:val="20"/>
          <w:szCs w:val="20"/>
          <w:lang w:val="id"/>
        </w:rPr>
        <w:t>632</w:t>
      </w:r>
      <w:r w:rsidRPr="00544F00">
        <w:rPr>
          <w:rFonts w:ascii="Times New Roman" w:hAnsi="Times New Roman" w:cs="Times New Roman"/>
          <w:sz w:val="20"/>
          <w:szCs w:val="20"/>
          <w:lang w:val="id"/>
        </w:rPr>
        <w:t>X</w:t>
      </w:r>
      <w:r w:rsidRPr="00544F00">
        <w:rPr>
          <w:rFonts w:ascii="Times New Roman" w:hAnsi="Times New Roman" w:cs="Times New Roman"/>
          <w:sz w:val="20"/>
          <w:szCs w:val="20"/>
          <w:vertAlign w:val="subscript"/>
          <w:lang w:val="id"/>
        </w:rPr>
        <w:t>1</w:t>
      </w:r>
      <w:r w:rsidRPr="00544F00">
        <w:rPr>
          <w:rFonts w:ascii="Times New Roman" w:hAnsi="Times New Roman" w:cs="Times New Roman"/>
          <w:sz w:val="20"/>
          <w:szCs w:val="20"/>
          <w:lang w:val="id"/>
        </w:rPr>
        <w:t xml:space="preserve">Z </w:t>
      </w:r>
      <w:r w:rsidR="0046239E" w:rsidRPr="00544F00">
        <w:rPr>
          <w:rFonts w:ascii="Times New Roman" w:hAnsi="Times New Roman" w:cs="Times New Roman"/>
          <w:sz w:val="20"/>
          <w:szCs w:val="20"/>
          <w:lang w:val="id"/>
        </w:rPr>
        <w:t>–</w:t>
      </w:r>
      <w:r w:rsidRPr="00544F00">
        <w:rPr>
          <w:rFonts w:ascii="Times New Roman" w:hAnsi="Times New Roman" w:cs="Times New Roman"/>
          <w:sz w:val="20"/>
          <w:szCs w:val="20"/>
          <w:lang w:val="id"/>
        </w:rPr>
        <w:t xml:space="preserve"> 0,0</w:t>
      </w:r>
      <w:r w:rsidR="0046239E">
        <w:rPr>
          <w:rFonts w:ascii="Times New Roman" w:hAnsi="Times New Roman" w:cs="Times New Roman"/>
          <w:sz w:val="20"/>
          <w:szCs w:val="20"/>
          <w:lang w:val="id"/>
        </w:rPr>
        <w:t>07</w:t>
      </w:r>
      <w:r w:rsidRPr="00544F00">
        <w:rPr>
          <w:rFonts w:ascii="Times New Roman" w:hAnsi="Times New Roman" w:cs="Times New Roman"/>
          <w:sz w:val="20"/>
          <w:szCs w:val="20"/>
          <w:lang w:val="id"/>
        </w:rPr>
        <w:t>X</w:t>
      </w:r>
      <w:r w:rsidRPr="00544F00">
        <w:rPr>
          <w:rFonts w:ascii="Times New Roman" w:hAnsi="Times New Roman" w:cs="Times New Roman"/>
          <w:sz w:val="20"/>
          <w:szCs w:val="20"/>
          <w:vertAlign w:val="subscript"/>
          <w:lang w:val="id"/>
        </w:rPr>
        <w:t>2</w:t>
      </w:r>
      <w:r w:rsidRPr="00544F00">
        <w:rPr>
          <w:rFonts w:ascii="Times New Roman" w:hAnsi="Times New Roman" w:cs="Times New Roman"/>
          <w:sz w:val="20"/>
          <w:szCs w:val="20"/>
          <w:lang w:val="id"/>
        </w:rPr>
        <w:t>Z</w:t>
      </w:r>
      <w:bookmarkStart w:id="166" w:name="_Hlk210812191"/>
      <w:r w:rsidRPr="00544F00">
        <w:rPr>
          <w:rFonts w:ascii="Times New Roman" w:hAnsi="Times New Roman" w:cs="Times New Roman"/>
          <w:sz w:val="20"/>
          <w:szCs w:val="20"/>
          <w:lang w:val="id"/>
        </w:rPr>
        <w:t>+</w:t>
      </w:r>
      <w:bookmarkEnd w:id="166"/>
      <w:r w:rsidRPr="00544F00">
        <w:rPr>
          <w:rFonts w:ascii="Times New Roman" w:hAnsi="Times New Roman" w:cs="Times New Roman"/>
          <w:sz w:val="20"/>
          <w:szCs w:val="20"/>
          <w:lang w:val="id"/>
        </w:rPr>
        <w:t xml:space="preserve"> 0,</w:t>
      </w:r>
      <w:r w:rsidR="0046239E">
        <w:rPr>
          <w:rFonts w:ascii="Times New Roman" w:hAnsi="Times New Roman" w:cs="Times New Roman"/>
          <w:sz w:val="20"/>
          <w:szCs w:val="20"/>
          <w:lang w:val="id"/>
        </w:rPr>
        <w:t>939</w:t>
      </w:r>
      <w:r w:rsidRPr="00544F00">
        <w:rPr>
          <w:rFonts w:ascii="Times New Roman" w:hAnsi="Times New Roman" w:cs="Times New Roman"/>
          <w:sz w:val="20"/>
          <w:szCs w:val="20"/>
          <w:lang w:val="id"/>
        </w:rPr>
        <w:t>X</w:t>
      </w:r>
      <w:r w:rsidRPr="00544F00">
        <w:rPr>
          <w:rFonts w:ascii="Times New Roman" w:hAnsi="Times New Roman" w:cs="Times New Roman"/>
          <w:sz w:val="20"/>
          <w:szCs w:val="20"/>
          <w:vertAlign w:val="subscript"/>
          <w:lang w:val="id"/>
        </w:rPr>
        <w:t>3</w:t>
      </w:r>
      <w:r w:rsidRPr="00544F00">
        <w:rPr>
          <w:rFonts w:ascii="Times New Roman" w:hAnsi="Times New Roman" w:cs="Times New Roman"/>
          <w:sz w:val="20"/>
          <w:szCs w:val="20"/>
          <w:lang w:val="id"/>
        </w:rPr>
        <w:t>Z  + e ... 4.2</w:t>
      </w:r>
    </w:p>
    <w:p w14:paraId="1512E1DB" w14:textId="1AFF7A02" w:rsidR="003E574A" w:rsidRPr="007806BA" w:rsidRDefault="003E574A" w:rsidP="003E574A">
      <w:pPr>
        <w:pStyle w:val="ListParagraph"/>
        <w:spacing w:after="0" w:line="480" w:lineRule="auto"/>
        <w:jc w:val="both"/>
        <w:rPr>
          <w:rFonts w:ascii="Times New Roman" w:hAnsi="Times New Roman" w:cs="Times New Roman"/>
          <w:color w:val="000000" w:themeColor="text1"/>
          <w:sz w:val="24"/>
          <w:szCs w:val="24"/>
          <w:lang w:val="id"/>
        </w:rPr>
      </w:pPr>
      <w:r w:rsidRPr="007806BA">
        <w:rPr>
          <w:rFonts w:ascii="Times New Roman" w:hAnsi="Times New Roman" w:cs="Times New Roman"/>
          <w:color w:val="000000" w:themeColor="text1"/>
          <w:sz w:val="24"/>
          <w:szCs w:val="24"/>
          <w:lang w:val="id"/>
        </w:rPr>
        <w:t>Adapun penjelasan dari model regresi pada tabel 4.8 yakni :</w:t>
      </w:r>
    </w:p>
    <w:p w14:paraId="09983D8C" w14:textId="308AE3D7" w:rsidR="0030382A" w:rsidRPr="0030382A" w:rsidRDefault="0030382A" w:rsidP="0030382A">
      <w:pPr>
        <w:pStyle w:val="ListParagraph"/>
        <w:numPr>
          <w:ilvl w:val="0"/>
          <w:numId w:val="27"/>
        </w:numPr>
        <w:spacing w:after="0" w:line="480" w:lineRule="auto"/>
        <w:jc w:val="both"/>
        <w:rPr>
          <w:rFonts w:ascii="Times New Roman" w:hAnsi="Times New Roman" w:cs="Times New Roman"/>
          <w:color w:val="000000" w:themeColor="text1"/>
          <w:sz w:val="24"/>
          <w:szCs w:val="24"/>
          <w:lang w:val="id"/>
        </w:rPr>
      </w:pPr>
      <w:bookmarkStart w:id="167" w:name="_Hlk213692513"/>
      <w:r w:rsidRPr="0030382A">
        <w:rPr>
          <w:rFonts w:ascii="Times New Roman" w:hAnsi="Times New Roman" w:cs="Times New Roman"/>
          <w:color w:val="000000" w:themeColor="text1"/>
          <w:sz w:val="24"/>
          <w:szCs w:val="24"/>
          <w:lang w:val="id"/>
        </w:rPr>
        <w:t>Nilai konstanta memiliki nilai positif sebesar 1,2</w:t>
      </w:r>
      <w:r w:rsidR="0046239E">
        <w:rPr>
          <w:rFonts w:ascii="Times New Roman" w:hAnsi="Times New Roman" w:cs="Times New Roman"/>
          <w:color w:val="000000" w:themeColor="text1"/>
          <w:sz w:val="24"/>
          <w:szCs w:val="24"/>
          <w:lang w:val="id"/>
        </w:rPr>
        <w:t>89</w:t>
      </w:r>
      <w:r w:rsidRPr="0030382A">
        <w:rPr>
          <w:rFonts w:ascii="Times New Roman" w:hAnsi="Times New Roman" w:cs="Times New Roman"/>
          <w:color w:val="000000" w:themeColor="text1"/>
          <w:sz w:val="24"/>
          <w:szCs w:val="24"/>
          <w:lang w:val="id"/>
        </w:rPr>
        <w:t xml:space="preserve"> dengan nilai signifikansi 0,000 (&lt; 0,05). Artinya, ketika seluruh variabel independen dan variabel interaksi bernilai nol, maka pengungkapan </w:t>
      </w:r>
      <w:r w:rsidR="000A764D" w:rsidRPr="000A764D">
        <w:rPr>
          <w:rFonts w:ascii="Times New Roman" w:hAnsi="Times New Roman" w:cs="Times New Roman"/>
          <w:i/>
          <w:iCs/>
          <w:color w:val="000000" w:themeColor="text1"/>
          <w:sz w:val="24"/>
          <w:szCs w:val="24"/>
          <w:lang w:val="id"/>
        </w:rPr>
        <w:t>Key Audit Matters</w:t>
      </w:r>
      <w:r w:rsidR="000A764D">
        <w:rPr>
          <w:rFonts w:ascii="Times New Roman" w:hAnsi="Times New Roman" w:cs="Times New Roman"/>
          <w:color w:val="000000" w:themeColor="text1"/>
          <w:sz w:val="24"/>
          <w:szCs w:val="24"/>
          <w:lang w:val="id"/>
        </w:rPr>
        <w:t xml:space="preserve"> </w:t>
      </w:r>
      <w:r w:rsidRPr="0030382A">
        <w:rPr>
          <w:rFonts w:ascii="Times New Roman" w:hAnsi="Times New Roman" w:cs="Times New Roman"/>
          <w:color w:val="000000" w:themeColor="text1"/>
          <w:sz w:val="24"/>
          <w:szCs w:val="24"/>
          <w:lang w:val="id"/>
        </w:rPr>
        <w:t>(KAM) diprediksi bernilai sebesar 1,2</w:t>
      </w:r>
      <w:r w:rsidR="0046239E">
        <w:rPr>
          <w:rFonts w:ascii="Times New Roman" w:hAnsi="Times New Roman" w:cs="Times New Roman"/>
          <w:color w:val="000000" w:themeColor="text1"/>
          <w:sz w:val="24"/>
          <w:szCs w:val="24"/>
          <w:lang w:val="id"/>
        </w:rPr>
        <w:t>89</w:t>
      </w:r>
      <w:r w:rsidRPr="0030382A">
        <w:rPr>
          <w:rFonts w:ascii="Times New Roman" w:hAnsi="Times New Roman" w:cs="Times New Roman"/>
          <w:color w:val="000000" w:themeColor="text1"/>
          <w:sz w:val="24"/>
          <w:szCs w:val="24"/>
          <w:lang w:val="id"/>
        </w:rPr>
        <w:t>.</w:t>
      </w:r>
    </w:p>
    <w:p w14:paraId="6772C7A3" w14:textId="03FDDE26" w:rsidR="0030382A" w:rsidRPr="0030382A" w:rsidRDefault="0030382A" w:rsidP="0030382A">
      <w:pPr>
        <w:pStyle w:val="ListParagraph"/>
        <w:numPr>
          <w:ilvl w:val="0"/>
          <w:numId w:val="27"/>
        </w:numPr>
        <w:spacing w:after="0" w:line="480" w:lineRule="auto"/>
        <w:jc w:val="both"/>
        <w:rPr>
          <w:rFonts w:ascii="Times New Roman" w:hAnsi="Times New Roman" w:cs="Times New Roman"/>
          <w:color w:val="000000" w:themeColor="text1"/>
          <w:sz w:val="24"/>
          <w:szCs w:val="24"/>
          <w:lang w:val="id"/>
        </w:rPr>
      </w:pPr>
      <w:r w:rsidRPr="0030382A">
        <w:rPr>
          <w:rFonts w:ascii="Times New Roman" w:hAnsi="Times New Roman" w:cs="Times New Roman"/>
          <w:color w:val="000000" w:themeColor="text1"/>
          <w:sz w:val="24"/>
          <w:szCs w:val="24"/>
          <w:lang w:val="id"/>
        </w:rPr>
        <w:t>Variabel Komite Audit (X</w:t>
      </w:r>
      <w:r w:rsidRPr="0030382A">
        <w:rPr>
          <w:rFonts w:ascii="Times New Roman" w:hAnsi="Times New Roman" w:cs="Times New Roman"/>
          <w:color w:val="000000" w:themeColor="text1"/>
          <w:sz w:val="24"/>
          <w:szCs w:val="24"/>
          <w:vertAlign w:val="subscript"/>
          <w:lang w:val="id"/>
        </w:rPr>
        <w:t>1</w:t>
      </w:r>
      <w:r w:rsidRPr="0030382A">
        <w:rPr>
          <w:rFonts w:ascii="Times New Roman" w:hAnsi="Times New Roman" w:cs="Times New Roman"/>
          <w:color w:val="000000" w:themeColor="text1"/>
          <w:sz w:val="24"/>
          <w:szCs w:val="24"/>
          <w:lang w:val="id"/>
        </w:rPr>
        <w:t>) memiliki nilai koefisien sebesar 0,</w:t>
      </w:r>
      <w:r w:rsidR="0046239E">
        <w:rPr>
          <w:rFonts w:ascii="Times New Roman" w:hAnsi="Times New Roman" w:cs="Times New Roman"/>
          <w:color w:val="000000" w:themeColor="text1"/>
          <w:sz w:val="24"/>
          <w:szCs w:val="24"/>
          <w:lang w:val="id"/>
        </w:rPr>
        <w:t>200</w:t>
      </w:r>
      <w:r w:rsidRPr="0030382A">
        <w:rPr>
          <w:rFonts w:ascii="Times New Roman" w:hAnsi="Times New Roman" w:cs="Times New Roman"/>
          <w:color w:val="000000" w:themeColor="text1"/>
          <w:sz w:val="24"/>
          <w:szCs w:val="24"/>
          <w:lang w:val="id"/>
        </w:rPr>
        <w:t xml:space="preserve"> dengan nilai signifikansi 0,0</w:t>
      </w:r>
      <w:r w:rsidR="0046239E">
        <w:rPr>
          <w:rFonts w:ascii="Times New Roman" w:hAnsi="Times New Roman" w:cs="Times New Roman"/>
          <w:color w:val="000000" w:themeColor="text1"/>
          <w:sz w:val="24"/>
          <w:szCs w:val="24"/>
          <w:lang w:val="id"/>
        </w:rPr>
        <w:t>08</w:t>
      </w:r>
      <w:r w:rsidRPr="0030382A">
        <w:rPr>
          <w:rFonts w:ascii="Times New Roman" w:hAnsi="Times New Roman" w:cs="Times New Roman"/>
          <w:color w:val="000000" w:themeColor="text1"/>
          <w:sz w:val="24"/>
          <w:szCs w:val="24"/>
          <w:lang w:val="id"/>
        </w:rPr>
        <w:t xml:space="preserve"> (&lt; 0,05). Hal ini menunjukkan bahwa komite audit </w:t>
      </w:r>
      <w:r w:rsidRPr="0030382A">
        <w:rPr>
          <w:rFonts w:ascii="Times New Roman" w:hAnsi="Times New Roman" w:cs="Times New Roman"/>
          <w:color w:val="000000" w:themeColor="text1"/>
          <w:sz w:val="24"/>
          <w:szCs w:val="24"/>
          <w:lang w:val="id"/>
        </w:rPr>
        <w:lastRenderedPageBreak/>
        <w:t xml:space="preserve">berpengaruh positif dan signifikan terhadap pengungkapan </w:t>
      </w:r>
      <w:r w:rsidR="000A764D" w:rsidRPr="000A764D">
        <w:rPr>
          <w:rFonts w:ascii="Times New Roman" w:hAnsi="Times New Roman" w:cs="Times New Roman"/>
          <w:i/>
          <w:iCs/>
          <w:color w:val="000000" w:themeColor="text1"/>
          <w:sz w:val="24"/>
          <w:szCs w:val="24"/>
          <w:lang w:val="id"/>
        </w:rPr>
        <w:t>Key Audit Matters</w:t>
      </w:r>
      <w:r w:rsidR="00CE02B1" w:rsidRPr="0030382A">
        <w:rPr>
          <w:rFonts w:ascii="Times New Roman" w:hAnsi="Times New Roman" w:cs="Times New Roman"/>
          <w:color w:val="000000" w:themeColor="text1"/>
          <w:sz w:val="24"/>
          <w:szCs w:val="24"/>
          <w:lang w:val="id"/>
        </w:rPr>
        <w:t xml:space="preserve"> </w:t>
      </w:r>
      <w:r w:rsidR="00CE02B1">
        <w:rPr>
          <w:rFonts w:ascii="Times New Roman" w:hAnsi="Times New Roman" w:cs="Times New Roman"/>
          <w:color w:val="000000" w:themeColor="text1"/>
          <w:sz w:val="24"/>
          <w:szCs w:val="24"/>
          <w:lang w:val="id"/>
        </w:rPr>
        <w:t xml:space="preserve"> (</w:t>
      </w:r>
      <w:r w:rsidRPr="0030382A">
        <w:rPr>
          <w:rFonts w:ascii="Times New Roman" w:hAnsi="Times New Roman" w:cs="Times New Roman"/>
          <w:color w:val="000000" w:themeColor="text1"/>
          <w:sz w:val="24"/>
          <w:szCs w:val="24"/>
          <w:lang w:val="id"/>
        </w:rPr>
        <w:t>KAM</w:t>
      </w:r>
      <w:r w:rsidR="00CE02B1">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 xml:space="preserve">. Artinya, </w:t>
      </w:r>
      <w:r w:rsidR="00476145">
        <w:rPr>
          <w:rFonts w:ascii="Times New Roman" w:hAnsi="Times New Roman" w:cs="Times New Roman"/>
          <w:color w:val="000000" w:themeColor="text1"/>
          <w:sz w:val="24"/>
          <w:szCs w:val="24"/>
          <w:lang w:val="id"/>
        </w:rPr>
        <w:t xml:space="preserve">peningkatan </w:t>
      </w:r>
      <w:r w:rsidRPr="0030382A">
        <w:rPr>
          <w:rFonts w:ascii="Times New Roman" w:hAnsi="Times New Roman" w:cs="Times New Roman"/>
          <w:color w:val="000000" w:themeColor="text1"/>
          <w:sz w:val="24"/>
          <w:szCs w:val="24"/>
          <w:lang w:val="id"/>
        </w:rPr>
        <w:t xml:space="preserve">proporsi </w:t>
      </w:r>
      <w:bookmarkStart w:id="168" w:name="_Hlk213693067"/>
      <w:r w:rsidRPr="0030382A">
        <w:rPr>
          <w:rFonts w:ascii="Times New Roman" w:hAnsi="Times New Roman" w:cs="Times New Roman"/>
          <w:color w:val="000000" w:themeColor="text1"/>
          <w:sz w:val="24"/>
          <w:szCs w:val="24"/>
          <w:lang w:val="id"/>
        </w:rPr>
        <w:t>anggota komite audit yang memiliki latar belakang</w:t>
      </w:r>
      <w:r>
        <w:rPr>
          <w:rFonts w:ascii="Times New Roman" w:hAnsi="Times New Roman" w:cs="Times New Roman"/>
          <w:color w:val="000000" w:themeColor="text1"/>
          <w:sz w:val="24"/>
          <w:szCs w:val="24"/>
          <w:lang w:val="id"/>
        </w:rPr>
        <w:t xml:space="preserve"> </w:t>
      </w:r>
      <w:r w:rsidRPr="0030382A">
        <w:rPr>
          <w:rFonts w:ascii="Times New Roman" w:hAnsi="Times New Roman" w:cs="Times New Roman"/>
          <w:color w:val="000000" w:themeColor="text1"/>
          <w:sz w:val="24"/>
          <w:szCs w:val="24"/>
          <w:lang w:val="id"/>
        </w:rPr>
        <w:t>atau keahlian di bidang keuangan</w:t>
      </w:r>
      <w:bookmarkEnd w:id="168"/>
      <w:r w:rsidR="00476145">
        <w:rPr>
          <w:rFonts w:ascii="Times New Roman" w:hAnsi="Times New Roman" w:cs="Times New Roman"/>
          <w:color w:val="000000" w:themeColor="text1"/>
          <w:sz w:val="24"/>
          <w:szCs w:val="24"/>
          <w:lang w:val="id"/>
        </w:rPr>
        <w:t xml:space="preserve"> akan meningkatkan pengungkapan </w:t>
      </w:r>
      <w:r w:rsidR="000A764D" w:rsidRPr="000A764D">
        <w:rPr>
          <w:rFonts w:ascii="Times New Roman" w:hAnsi="Times New Roman" w:cs="Times New Roman"/>
          <w:i/>
          <w:iCs/>
          <w:color w:val="000000" w:themeColor="text1"/>
          <w:sz w:val="24"/>
          <w:szCs w:val="24"/>
          <w:lang w:val="id"/>
        </w:rPr>
        <w:t>Key Audit Matters</w:t>
      </w:r>
      <w:r w:rsidR="00476145">
        <w:rPr>
          <w:rFonts w:ascii="Times New Roman" w:hAnsi="Times New Roman" w:cs="Times New Roman"/>
          <w:color w:val="000000" w:themeColor="text1"/>
          <w:sz w:val="24"/>
          <w:szCs w:val="24"/>
          <w:lang w:val="id"/>
        </w:rPr>
        <w:t xml:space="preserve"> (</w:t>
      </w:r>
      <w:r w:rsidR="00476145" w:rsidRPr="0030382A">
        <w:rPr>
          <w:rFonts w:ascii="Times New Roman" w:hAnsi="Times New Roman" w:cs="Times New Roman"/>
          <w:color w:val="000000" w:themeColor="text1"/>
          <w:sz w:val="24"/>
          <w:szCs w:val="24"/>
          <w:lang w:val="id"/>
        </w:rPr>
        <w:t>KAM</w:t>
      </w:r>
      <w:r w:rsidR="00476145">
        <w:rPr>
          <w:rFonts w:ascii="Times New Roman" w:hAnsi="Times New Roman" w:cs="Times New Roman"/>
          <w:color w:val="000000" w:themeColor="text1"/>
          <w:sz w:val="24"/>
          <w:szCs w:val="24"/>
          <w:lang w:val="id"/>
        </w:rPr>
        <w:t xml:space="preserve">) sebesar </w:t>
      </w:r>
      <w:r w:rsidR="00476145" w:rsidRPr="0030382A">
        <w:rPr>
          <w:rFonts w:ascii="Times New Roman" w:hAnsi="Times New Roman" w:cs="Times New Roman"/>
          <w:color w:val="000000" w:themeColor="text1"/>
          <w:sz w:val="24"/>
          <w:szCs w:val="24"/>
          <w:lang w:val="id"/>
        </w:rPr>
        <w:t>0,</w:t>
      </w:r>
      <w:r w:rsidR="0046239E">
        <w:rPr>
          <w:rFonts w:ascii="Times New Roman" w:hAnsi="Times New Roman" w:cs="Times New Roman"/>
          <w:color w:val="000000" w:themeColor="text1"/>
          <w:sz w:val="24"/>
          <w:szCs w:val="24"/>
          <w:lang w:val="id"/>
        </w:rPr>
        <w:t>200</w:t>
      </w:r>
      <w:r>
        <w:rPr>
          <w:rFonts w:ascii="Times New Roman" w:hAnsi="Times New Roman" w:cs="Times New Roman"/>
          <w:color w:val="000000" w:themeColor="text1"/>
          <w:sz w:val="24"/>
          <w:szCs w:val="24"/>
          <w:lang w:val="id"/>
        </w:rPr>
        <w:t>.</w:t>
      </w:r>
    </w:p>
    <w:p w14:paraId="6FD3AD41" w14:textId="076F4857" w:rsidR="0030382A" w:rsidRPr="00CE02B1" w:rsidRDefault="0030382A" w:rsidP="00CE02B1">
      <w:pPr>
        <w:pStyle w:val="ListParagraph"/>
        <w:numPr>
          <w:ilvl w:val="0"/>
          <w:numId w:val="27"/>
        </w:numPr>
        <w:spacing w:after="0" w:line="480" w:lineRule="auto"/>
        <w:jc w:val="both"/>
        <w:rPr>
          <w:rFonts w:ascii="Times New Roman" w:hAnsi="Times New Roman" w:cs="Times New Roman"/>
          <w:color w:val="000000" w:themeColor="text1"/>
          <w:sz w:val="24"/>
          <w:szCs w:val="24"/>
          <w:lang w:val="id"/>
        </w:rPr>
      </w:pPr>
      <w:r w:rsidRPr="0030382A">
        <w:rPr>
          <w:rFonts w:ascii="Times New Roman" w:hAnsi="Times New Roman" w:cs="Times New Roman"/>
          <w:color w:val="000000" w:themeColor="text1"/>
          <w:sz w:val="24"/>
          <w:szCs w:val="24"/>
          <w:lang w:val="id"/>
        </w:rPr>
        <w:t>Variabel Kompleksitas Perusahaan (X</w:t>
      </w:r>
      <w:r w:rsidRPr="00CE02B1">
        <w:rPr>
          <w:rFonts w:ascii="Times New Roman" w:hAnsi="Times New Roman" w:cs="Times New Roman"/>
          <w:color w:val="000000" w:themeColor="text1"/>
          <w:sz w:val="24"/>
          <w:szCs w:val="24"/>
          <w:vertAlign w:val="subscript"/>
          <w:lang w:val="id"/>
        </w:rPr>
        <w:t>2</w:t>
      </w:r>
      <w:r w:rsidRPr="0030382A">
        <w:rPr>
          <w:rFonts w:ascii="Times New Roman" w:hAnsi="Times New Roman" w:cs="Times New Roman"/>
          <w:color w:val="000000" w:themeColor="text1"/>
          <w:sz w:val="24"/>
          <w:szCs w:val="24"/>
          <w:lang w:val="id"/>
        </w:rPr>
        <w:t xml:space="preserve">) memiliki nilai koefisien sebesar 0,027 dengan nilai signifikansi 0,000 (&lt; 0,05). Hal ini berarti bahwa kompleksitas perusahaan berpengaruh positif dan signifikan terhadap pengungkapan </w:t>
      </w:r>
      <w:r w:rsidR="00CE02B1" w:rsidRPr="000A764D">
        <w:rPr>
          <w:rFonts w:ascii="Times New Roman" w:hAnsi="Times New Roman" w:cs="Times New Roman"/>
          <w:i/>
          <w:iCs/>
          <w:color w:val="000000" w:themeColor="text1"/>
          <w:sz w:val="24"/>
          <w:szCs w:val="24"/>
          <w:lang w:val="id"/>
        </w:rPr>
        <w:t>Key Audit Matters</w:t>
      </w:r>
      <w:r w:rsidR="00CE02B1" w:rsidRPr="0030382A">
        <w:rPr>
          <w:rFonts w:ascii="Times New Roman" w:hAnsi="Times New Roman" w:cs="Times New Roman"/>
          <w:color w:val="000000" w:themeColor="text1"/>
          <w:sz w:val="24"/>
          <w:szCs w:val="24"/>
          <w:lang w:val="id"/>
        </w:rPr>
        <w:t xml:space="preserve"> </w:t>
      </w:r>
      <w:r w:rsidR="00CE02B1">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KAM</w:t>
      </w:r>
      <w:r w:rsidR="00CE02B1">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 xml:space="preserve">. Semakin kompleks suatu perusahaan </w:t>
      </w:r>
      <w:r w:rsidR="006943CA">
        <w:rPr>
          <w:rFonts w:ascii="Times New Roman" w:hAnsi="Times New Roman" w:cs="Times New Roman"/>
          <w:color w:val="000000" w:themeColor="text1"/>
          <w:sz w:val="24"/>
          <w:szCs w:val="24"/>
          <w:lang w:val="id"/>
        </w:rPr>
        <w:t>yang ditunjukkan dengan bertambahnya</w:t>
      </w:r>
      <w:r w:rsidRPr="0030382A">
        <w:rPr>
          <w:rFonts w:ascii="Times New Roman" w:hAnsi="Times New Roman" w:cs="Times New Roman"/>
          <w:color w:val="000000" w:themeColor="text1"/>
          <w:sz w:val="24"/>
          <w:szCs w:val="24"/>
          <w:lang w:val="id"/>
        </w:rPr>
        <w:t xml:space="preserve"> </w:t>
      </w:r>
      <w:r w:rsidR="006943CA">
        <w:rPr>
          <w:rFonts w:ascii="Times New Roman" w:hAnsi="Times New Roman" w:cs="Times New Roman"/>
          <w:color w:val="000000" w:themeColor="text1"/>
          <w:sz w:val="24"/>
          <w:szCs w:val="24"/>
          <w:lang w:val="id"/>
        </w:rPr>
        <w:t xml:space="preserve">jumlah </w:t>
      </w:r>
      <w:r w:rsidRPr="0030382A">
        <w:rPr>
          <w:rFonts w:ascii="Times New Roman" w:hAnsi="Times New Roman" w:cs="Times New Roman"/>
          <w:color w:val="000000" w:themeColor="text1"/>
          <w:sz w:val="24"/>
          <w:szCs w:val="24"/>
          <w:lang w:val="id"/>
        </w:rPr>
        <w:t xml:space="preserve">anak perusahaan, </w:t>
      </w:r>
      <w:r w:rsidR="00476145">
        <w:rPr>
          <w:rFonts w:ascii="Times New Roman" w:hAnsi="Times New Roman" w:cs="Times New Roman"/>
          <w:color w:val="000000" w:themeColor="text1"/>
          <w:sz w:val="24"/>
          <w:szCs w:val="24"/>
          <w:lang w:val="id"/>
        </w:rPr>
        <w:t xml:space="preserve">akan meningkatkan pengungkapan </w:t>
      </w:r>
      <w:r w:rsidR="00476145" w:rsidRPr="000A764D">
        <w:rPr>
          <w:rFonts w:ascii="Times New Roman" w:hAnsi="Times New Roman" w:cs="Times New Roman"/>
          <w:i/>
          <w:iCs/>
          <w:color w:val="000000" w:themeColor="text1"/>
          <w:sz w:val="24"/>
          <w:szCs w:val="24"/>
          <w:lang w:val="id"/>
        </w:rPr>
        <w:t>Key Audit Matters</w:t>
      </w:r>
      <w:r w:rsidR="00476145">
        <w:rPr>
          <w:rFonts w:ascii="Times New Roman" w:hAnsi="Times New Roman" w:cs="Times New Roman"/>
          <w:color w:val="000000" w:themeColor="text1"/>
          <w:sz w:val="24"/>
          <w:szCs w:val="24"/>
          <w:lang w:val="id"/>
        </w:rPr>
        <w:t xml:space="preserve"> (</w:t>
      </w:r>
      <w:r w:rsidR="00476145" w:rsidRPr="0030382A">
        <w:rPr>
          <w:rFonts w:ascii="Times New Roman" w:hAnsi="Times New Roman" w:cs="Times New Roman"/>
          <w:color w:val="000000" w:themeColor="text1"/>
          <w:sz w:val="24"/>
          <w:szCs w:val="24"/>
          <w:lang w:val="id"/>
        </w:rPr>
        <w:t>KAM</w:t>
      </w:r>
      <w:r w:rsidR="00476145">
        <w:rPr>
          <w:rFonts w:ascii="Times New Roman" w:hAnsi="Times New Roman" w:cs="Times New Roman"/>
          <w:color w:val="000000" w:themeColor="text1"/>
          <w:sz w:val="24"/>
          <w:szCs w:val="24"/>
          <w:lang w:val="id"/>
        </w:rPr>
        <w:t xml:space="preserve">) sebesar </w:t>
      </w:r>
      <w:r w:rsidR="00476145" w:rsidRPr="0030382A">
        <w:rPr>
          <w:rFonts w:ascii="Times New Roman" w:hAnsi="Times New Roman" w:cs="Times New Roman"/>
          <w:color w:val="000000" w:themeColor="text1"/>
          <w:sz w:val="24"/>
          <w:szCs w:val="24"/>
          <w:lang w:val="id"/>
        </w:rPr>
        <w:t>0,</w:t>
      </w:r>
      <w:r w:rsidR="00476145">
        <w:rPr>
          <w:rFonts w:ascii="Times New Roman" w:hAnsi="Times New Roman" w:cs="Times New Roman"/>
          <w:color w:val="000000" w:themeColor="text1"/>
          <w:sz w:val="24"/>
          <w:szCs w:val="24"/>
          <w:lang w:val="id"/>
        </w:rPr>
        <w:t>027</w:t>
      </w:r>
      <w:r w:rsidRPr="0030382A">
        <w:rPr>
          <w:rFonts w:ascii="Times New Roman" w:hAnsi="Times New Roman" w:cs="Times New Roman"/>
          <w:color w:val="000000" w:themeColor="text1"/>
          <w:sz w:val="24"/>
          <w:szCs w:val="24"/>
          <w:lang w:val="id"/>
        </w:rPr>
        <w:t>.</w:t>
      </w:r>
    </w:p>
    <w:p w14:paraId="780431B5" w14:textId="29CF426A" w:rsidR="0030382A" w:rsidRPr="00CE02B1" w:rsidRDefault="0030382A" w:rsidP="00CE02B1">
      <w:pPr>
        <w:pStyle w:val="ListParagraph"/>
        <w:numPr>
          <w:ilvl w:val="0"/>
          <w:numId w:val="27"/>
        </w:numPr>
        <w:spacing w:after="0" w:line="480" w:lineRule="auto"/>
        <w:jc w:val="both"/>
        <w:rPr>
          <w:rFonts w:ascii="Times New Roman" w:hAnsi="Times New Roman" w:cs="Times New Roman"/>
          <w:color w:val="000000" w:themeColor="text1"/>
          <w:sz w:val="24"/>
          <w:szCs w:val="24"/>
          <w:lang w:val="id"/>
        </w:rPr>
      </w:pPr>
      <w:r w:rsidRPr="0030382A">
        <w:rPr>
          <w:rFonts w:ascii="Times New Roman" w:hAnsi="Times New Roman" w:cs="Times New Roman"/>
          <w:color w:val="000000" w:themeColor="text1"/>
          <w:sz w:val="24"/>
          <w:szCs w:val="24"/>
          <w:lang w:val="id"/>
        </w:rPr>
        <w:t>Variabel Gender Auditor (X</w:t>
      </w:r>
      <w:r w:rsidRPr="00CE02B1">
        <w:rPr>
          <w:rFonts w:ascii="Times New Roman" w:hAnsi="Times New Roman" w:cs="Times New Roman"/>
          <w:color w:val="000000" w:themeColor="text1"/>
          <w:sz w:val="24"/>
          <w:szCs w:val="24"/>
          <w:vertAlign w:val="subscript"/>
          <w:lang w:val="id"/>
        </w:rPr>
        <w:t>3</w:t>
      </w:r>
      <w:r w:rsidRPr="0030382A">
        <w:rPr>
          <w:rFonts w:ascii="Times New Roman" w:hAnsi="Times New Roman" w:cs="Times New Roman"/>
          <w:color w:val="000000" w:themeColor="text1"/>
          <w:sz w:val="24"/>
          <w:szCs w:val="24"/>
          <w:lang w:val="id"/>
        </w:rPr>
        <w:t>) memiliki nilai koefisien sebesar 0,1</w:t>
      </w:r>
      <w:r w:rsidR="0046239E">
        <w:rPr>
          <w:rFonts w:ascii="Times New Roman" w:hAnsi="Times New Roman" w:cs="Times New Roman"/>
          <w:color w:val="000000" w:themeColor="text1"/>
          <w:sz w:val="24"/>
          <w:szCs w:val="24"/>
          <w:lang w:val="id"/>
        </w:rPr>
        <w:t>45</w:t>
      </w:r>
      <w:r w:rsidRPr="0030382A">
        <w:rPr>
          <w:rFonts w:ascii="Times New Roman" w:hAnsi="Times New Roman" w:cs="Times New Roman"/>
          <w:color w:val="000000" w:themeColor="text1"/>
          <w:sz w:val="24"/>
          <w:szCs w:val="24"/>
          <w:lang w:val="id"/>
        </w:rPr>
        <w:t xml:space="preserve"> dengan nilai signifikansi 0,</w:t>
      </w:r>
      <w:r w:rsidR="0046239E">
        <w:rPr>
          <w:rFonts w:ascii="Times New Roman" w:hAnsi="Times New Roman" w:cs="Times New Roman"/>
          <w:color w:val="000000" w:themeColor="text1"/>
          <w:sz w:val="24"/>
          <w:szCs w:val="24"/>
          <w:lang w:val="id"/>
        </w:rPr>
        <w:t>356</w:t>
      </w:r>
      <w:r w:rsidRPr="0030382A">
        <w:rPr>
          <w:rFonts w:ascii="Times New Roman" w:hAnsi="Times New Roman" w:cs="Times New Roman"/>
          <w:color w:val="000000" w:themeColor="text1"/>
          <w:sz w:val="24"/>
          <w:szCs w:val="24"/>
          <w:lang w:val="id"/>
        </w:rPr>
        <w:t xml:space="preserve"> (&gt; 0,05). Hal ini menunjukkan bahwa gender auditor tidak berpengaruh signifikan terhadap pengungkapan</w:t>
      </w:r>
      <w:r w:rsidR="00CE02B1">
        <w:rPr>
          <w:rFonts w:ascii="Times New Roman" w:hAnsi="Times New Roman" w:cs="Times New Roman"/>
          <w:color w:val="000000" w:themeColor="text1"/>
          <w:sz w:val="24"/>
          <w:szCs w:val="24"/>
          <w:lang w:val="id"/>
        </w:rPr>
        <w:t xml:space="preserve"> </w:t>
      </w:r>
      <w:r w:rsidR="00CE02B1" w:rsidRPr="000A764D">
        <w:rPr>
          <w:rFonts w:ascii="Times New Roman" w:hAnsi="Times New Roman" w:cs="Times New Roman"/>
          <w:i/>
          <w:iCs/>
          <w:color w:val="000000" w:themeColor="text1"/>
          <w:sz w:val="24"/>
          <w:szCs w:val="24"/>
          <w:lang w:val="id"/>
        </w:rPr>
        <w:t>Key Audit Matters</w:t>
      </w:r>
      <w:r w:rsidR="00CE02B1" w:rsidRPr="0030382A">
        <w:rPr>
          <w:rFonts w:ascii="Times New Roman" w:hAnsi="Times New Roman" w:cs="Times New Roman"/>
          <w:color w:val="000000" w:themeColor="text1"/>
          <w:sz w:val="24"/>
          <w:szCs w:val="24"/>
          <w:lang w:val="id"/>
        </w:rPr>
        <w:t xml:space="preserve"> </w:t>
      </w:r>
      <w:r w:rsidR="00CE02B1">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KAM</w:t>
      </w:r>
      <w:r w:rsidR="00CE02B1">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 Dengan demikian, perbedaan gender antara auditor tidak memengaruhi tingkat pengungkapan KAM.</w:t>
      </w:r>
    </w:p>
    <w:p w14:paraId="4CE80694" w14:textId="0185D4DE" w:rsidR="0030382A" w:rsidRPr="00CE02B1" w:rsidRDefault="0030382A" w:rsidP="00CE02B1">
      <w:pPr>
        <w:pStyle w:val="ListParagraph"/>
        <w:numPr>
          <w:ilvl w:val="0"/>
          <w:numId w:val="27"/>
        </w:numPr>
        <w:spacing w:after="0" w:line="480" w:lineRule="auto"/>
        <w:jc w:val="both"/>
        <w:rPr>
          <w:rFonts w:ascii="Times New Roman" w:hAnsi="Times New Roman" w:cs="Times New Roman"/>
          <w:color w:val="000000" w:themeColor="text1"/>
          <w:sz w:val="24"/>
          <w:szCs w:val="24"/>
          <w:lang w:val="id"/>
        </w:rPr>
      </w:pPr>
      <w:r w:rsidRPr="0030382A">
        <w:rPr>
          <w:rFonts w:ascii="Times New Roman" w:hAnsi="Times New Roman" w:cs="Times New Roman"/>
          <w:color w:val="000000" w:themeColor="text1"/>
          <w:sz w:val="24"/>
          <w:szCs w:val="24"/>
          <w:lang w:val="id"/>
        </w:rPr>
        <w:t>Variabel Ukuran KAP (Z) memiliki nilai koefisien sebesar -0,5</w:t>
      </w:r>
      <w:r w:rsidR="001F1555">
        <w:rPr>
          <w:rFonts w:ascii="Times New Roman" w:hAnsi="Times New Roman" w:cs="Times New Roman"/>
          <w:color w:val="000000" w:themeColor="text1"/>
          <w:sz w:val="24"/>
          <w:szCs w:val="24"/>
          <w:lang w:val="id"/>
        </w:rPr>
        <w:t>7</w:t>
      </w:r>
      <w:r w:rsidRPr="0030382A">
        <w:rPr>
          <w:rFonts w:ascii="Times New Roman" w:hAnsi="Times New Roman" w:cs="Times New Roman"/>
          <w:color w:val="000000" w:themeColor="text1"/>
          <w:sz w:val="24"/>
          <w:szCs w:val="24"/>
          <w:lang w:val="id"/>
        </w:rPr>
        <w:t>2 dengan nilai signifikansi 0,0</w:t>
      </w:r>
      <w:r w:rsidR="001F1555">
        <w:rPr>
          <w:rFonts w:ascii="Times New Roman" w:hAnsi="Times New Roman" w:cs="Times New Roman"/>
          <w:color w:val="000000" w:themeColor="text1"/>
          <w:sz w:val="24"/>
          <w:szCs w:val="24"/>
          <w:lang w:val="id"/>
        </w:rPr>
        <w:t>03</w:t>
      </w:r>
      <w:r w:rsidRPr="0030382A">
        <w:rPr>
          <w:rFonts w:ascii="Times New Roman" w:hAnsi="Times New Roman" w:cs="Times New Roman"/>
          <w:color w:val="000000" w:themeColor="text1"/>
          <w:sz w:val="24"/>
          <w:szCs w:val="24"/>
          <w:lang w:val="id"/>
        </w:rPr>
        <w:t xml:space="preserve"> (&lt; 0,05). Hal ini menunjukkan bahwa ukuran Kantor Akuntan Publik (KAP) berpengaruh negatif dan signifikan terhadap pengungkapan </w:t>
      </w:r>
      <w:r w:rsidR="000A764D" w:rsidRPr="000A764D">
        <w:rPr>
          <w:rFonts w:ascii="Times New Roman" w:hAnsi="Times New Roman" w:cs="Times New Roman"/>
          <w:i/>
          <w:iCs/>
          <w:color w:val="000000" w:themeColor="text1"/>
          <w:sz w:val="24"/>
          <w:szCs w:val="24"/>
          <w:lang w:val="id"/>
        </w:rPr>
        <w:t>Key Audit Matters</w:t>
      </w:r>
      <w:r w:rsidR="000A764D" w:rsidRPr="009413B6">
        <w:rPr>
          <w:rFonts w:ascii="Times New Roman" w:hAnsi="Times New Roman" w:cs="Times New Roman"/>
          <w:color w:val="000000" w:themeColor="text1"/>
          <w:sz w:val="24"/>
          <w:szCs w:val="24"/>
          <w:lang w:val="id"/>
        </w:rPr>
        <w:t xml:space="preserve"> </w:t>
      </w:r>
      <w:r w:rsidR="000A764D">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KAM</w:t>
      </w:r>
      <w:r w:rsidR="000A764D">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 Artinya, perusahaan yang diaudit oleh KAP berukuran besar (Big Four) cenderung mengungkapkan KAM dalam jumlah lebih sedikit.</w:t>
      </w:r>
    </w:p>
    <w:p w14:paraId="54BE533E" w14:textId="0B24A288" w:rsidR="0030382A" w:rsidRPr="00CE02B1" w:rsidRDefault="0030382A" w:rsidP="00CE02B1">
      <w:pPr>
        <w:pStyle w:val="ListParagraph"/>
        <w:numPr>
          <w:ilvl w:val="0"/>
          <w:numId w:val="27"/>
        </w:numPr>
        <w:spacing w:after="0" w:line="480" w:lineRule="auto"/>
        <w:jc w:val="both"/>
        <w:rPr>
          <w:rFonts w:ascii="Times New Roman" w:hAnsi="Times New Roman" w:cs="Times New Roman"/>
          <w:color w:val="000000" w:themeColor="text1"/>
          <w:sz w:val="24"/>
          <w:szCs w:val="24"/>
          <w:lang w:val="id"/>
        </w:rPr>
      </w:pPr>
      <w:r w:rsidRPr="0030382A">
        <w:rPr>
          <w:rFonts w:ascii="Times New Roman" w:hAnsi="Times New Roman" w:cs="Times New Roman"/>
          <w:color w:val="000000" w:themeColor="text1"/>
          <w:sz w:val="24"/>
          <w:szCs w:val="24"/>
          <w:lang w:val="id"/>
        </w:rPr>
        <w:lastRenderedPageBreak/>
        <w:t>Variabel interaksi antara Komite Audit dan Ukuran KAP (X</w:t>
      </w:r>
      <w:r w:rsidRPr="00CE02B1">
        <w:rPr>
          <w:rFonts w:ascii="Times New Roman" w:hAnsi="Times New Roman" w:cs="Times New Roman"/>
          <w:color w:val="000000" w:themeColor="text1"/>
          <w:sz w:val="24"/>
          <w:szCs w:val="24"/>
          <w:vertAlign w:val="subscript"/>
          <w:lang w:val="id"/>
        </w:rPr>
        <w:t>1</w:t>
      </w:r>
      <w:r w:rsidRPr="0030382A">
        <w:rPr>
          <w:rFonts w:ascii="Times New Roman" w:hAnsi="Times New Roman" w:cs="Times New Roman"/>
          <w:color w:val="000000" w:themeColor="text1"/>
          <w:sz w:val="24"/>
          <w:szCs w:val="24"/>
          <w:lang w:val="id"/>
        </w:rPr>
        <w:t>*Z) memiliki nilai koefisien sebesar -0,</w:t>
      </w:r>
      <w:r w:rsidR="001F1555">
        <w:rPr>
          <w:rFonts w:ascii="Times New Roman" w:hAnsi="Times New Roman" w:cs="Times New Roman"/>
          <w:color w:val="000000" w:themeColor="text1"/>
          <w:sz w:val="24"/>
          <w:szCs w:val="24"/>
          <w:lang w:val="id"/>
        </w:rPr>
        <w:t>632</w:t>
      </w:r>
      <w:r w:rsidRPr="0030382A">
        <w:rPr>
          <w:rFonts w:ascii="Times New Roman" w:hAnsi="Times New Roman" w:cs="Times New Roman"/>
          <w:color w:val="000000" w:themeColor="text1"/>
          <w:sz w:val="24"/>
          <w:szCs w:val="24"/>
          <w:lang w:val="id"/>
        </w:rPr>
        <w:t xml:space="preserve"> dengan nilai signifikansi 0,00</w:t>
      </w:r>
      <w:r w:rsidR="001F1555">
        <w:rPr>
          <w:rFonts w:ascii="Times New Roman" w:hAnsi="Times New Roman" w:cs="Times New Roman"/>
          <w:color w:val="000000" w:themeColor="text1"/>
          <w:sz w:val="24"/>
          <w:szCs w:val="24"/>
          <w:lang w:val="id"/>
        </w:rPr>
        <w:t>1</w:t>
      </w:r>
      <w:r w:rsidRPr="0030382A">
        <w:rPr>
          <w:rFonts w:ascii="Times New Roman" w:hAnsi="Times New Roman" w:cs="Times New Roman"/>
          <w:color w:val="000000" w:themeColor="text1"/>
          <w:sz w:val="24"/>
          <w:szCs w:val="24"/>
          <w:lang w:val="id"/>
        </w:rPr>
        <w:t xml:space="preserve"> (&lt; 0,05). Hal ini menunjukkan bahwa ukuran KAP mampu memoderasi hubungan antara komite audit dan pengungkapan </w:t>
      </w:r>
      <w:r w:rsidR="00CE02B1" w:rsidRPr="000A764D">
        <w:rPr>
          <w:rFonts w:ascii="Times New Roman" w:hAnsi="Times New Roman" w:cs="Times New Roman"/>
          <w:i/>
          <w:iCs/>
          <w:color w:val="000000" w:themeColor="text1"/>
          <w:sz w:val="24"/>
          <w:szCs w:val="24"/>
          <w:lang w:val="id"/>
        </w:rPr>
        <w:t>Key Audit Matters</w:t>
      </w:r>
      <w:r w:rsidR="00CE02B1" w:rsidRPr="0030382A">
        <w:rPr>
          <w:rFonts w:ascii="Times New Roman" w:hAnsi="Times New Roman" w:cs="Times New Roman"/>
          <w:color w:val="000000" w:themeColor="text1"/>
          <w:sz w:val="24"/>
          <w:szCs w:val="24"/>
          <w:lang w:val="id"/>
        </w:rPr>
        <w:t xml:space="preserve"> </w:t>
      </w:r>
      <w:r w:rsidR="00CE02B1">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KAM</w:t>
      </w:r>
      <w:r w:rsidR="00CE02B1">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 xml:space="preserve"> secara negatif dan signifikan. Dengan kata lain, semakin besar ukuran KAP, maka pengaruh positif komite audit terhadap pengungkapan KAM menjadi lebih lemah.</w:t>
      </w:r>
    </w:p>
    <w:p w14:paraId="38BA97D9" w14:textId="1FABFF81" w:rsidR="0030382A" w:rsidRPr="00CE02B1" w:rsidRDefault="0030382A" w:rsidP="00CE02B1">
      <w:pPr>
        <w:pStyle w:val="ListParagraph"/>
        <w:numPr>
          <w:ilvl w:val="0"/>
          <w:numId w:val="27"/>
        </w:numPr>
        <w:spacing w:after="0" w:line="480" w:lineRule="auto"/>
        <w:jc w:val="both"/>
        <w:rPr>
          <w:rFonts w:ascii="Times New Roman" w:hAnsi="Times New Roman" w:cs="Times New Roman"/>
          <w:color w:val="000000" w:themeColor="text1"/>
          <w:sz w:val="24"/>
          <w:szCs w:val="24"/>
          <w:lang w:val="id"/>
        </w:rPr>
      </w:pPr>
      <w:r w:rsidRPr="0030382A">
        <w:rPr>
          <w:rFonts w:ascii="Times New Roman" w:hAnsi="Times New Roman" w:cs="Times New Roman"/>
          <w:color w:val="000000" w:themeColor="text1"/>
          <w:sz w:val="24"/>
          <w:szCs w:val="24"/>
          <w:lang w:val="id"/>
        </w:rPr>
        <w:t>Variabel interaksi antara Kompleksitas Perusahaan dan Ukuran KAP (X</w:t>
      </w:r>
      <w:r w:rsidRPr="00CE02B1">
        <w:rPr>
          <w:rFonts w:ascii="Times New Roman" w:hAnsi="Times New Roman" w:cs="Times New Roman"/>
          <w:color w:val="000000" w:themeColor="text1"/>
          <w:sz w:val="24"/>
          <w:szCs w:val="24"/>
          <w:vertAlign w:val="subscript"/>
          <w:lang w:val="id"/>
        </w:rPr>
        <w:t>2</w:t>
      </w:r>
      <w:r w:rsidR="00CE02B1">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 xml:space="preserve">Z) memiliki nilai koefisien sebesar </w:t>
      </w:r>
      <w:r w:rsidR="001F1555" w:rsidRPr="0030382A">
        <w:rPr>
          <w:rFonts w:ascii="Times New Roman" w:hAnsi="Times New Roman" w:cs="Times New Roman"/>
          <w:color w:val="000000" w:themeColor="text1"/>
          <w:sz w:val="24"/>
          <w:szCs w:val="24"/>
          <w:lang w:val="id"/>
        </w:rPr>
        <w:t>-0,</w:t>
      </w:r>
      <w:r w:rsidR="001F1555">
        <w:rPr>
          <w:rFonts w:ascii="Times New Roman" w:hAnsi="Times New Roman" w:cs="Times New Roman"/>
          <w:color w:val="000000" w:themeColor="text1"/>
          <w:sz w:val="24"/>
          <w:szCs w:val="24"/>
          <w:lang w:val="id"/>
        </w:rPr>
        <w:t>007</w:t>
      </w:r>
      <w:r w:rsidR="001F1555" w:rsidRPr="0030382A">
        <w:rPr>
          <w:rFonts w:ascii="Times New Roman" w:hAnsi="Times New Roman" w:cs="Times New Roman"/>
          <w:color w:val="000000" w:themeColor="text1"/>
          <w:sz w:val="24"/>
          <w:szCs w:val="24"/>
          <w:lang w:val="id"/>
        </w:rPr>
        <w:t xml:space="preserve"> </w:t>
      </w:r>
      <w:r w:rsidRPr="0030382A">
        <w:rPr>
          <w:rFonts w:ascii="Times New Roman" w:hAnsi="Times New Roman" w:cs="Times New Roman"/>
          <w:color w:val="000000" w:themeColor="text1"/>
          <w:sz w:val="24"/>
          <w:szCs w:val="24"/>
          <w:lang w:val="id"/>
        </w:rPr>
        <w:t>dengan nilai signifikansi 0,</w:t>
      </w:r>
      <w:r w:rsidR="001F1555">
        <w:rPr>
          <w:rFonts w:ascii="Times New Roman" w:hAnsi="Times New Roman" w:cs="Times New Roman"/>
          <w:color w:val="000000" w:themeColor="text1"/>
          <w:sz w:val="24"/>
          <w:szCs w:val="24"/>
          <w:lang w:val="id"/>
        </w:rPr>
        <w:t>698</w:t>
      </w:r>
      <w:r w:rsidRPr="0030382A">
        <w:rPr>
          <w:rFonts w:ascii="Times New Roman" w:hAnsi="Times New Roman" w:cs="Times New Roman"/>
          <w:color w:val="000000" w:themeColor="text1"/>
          <w:sz w:val="24"/>
          <w:szCs w:val="24"/>
          <w:lang w:val="id"/>
        </w:rPr>
        <w:t xml:space="preserve"> (&gt; 0,05). Hal ini menunjukkan bahwa ukuran KAP tidak mampu memoderasi hubungan antara kompleksitas perusahaan dan pengungkapan</w:t>
      </w:r>
      <w:r w:rsidR="000A764D">
        <w:rPr>
          <w:rFonts w:ascii="Times New Roman" w:hAnsi="Times New Roman" w:cs="Times New Roman"/>
          <w:color w:val="000000" w:themeColor="text1"/>
          <w:sz w:val="24"/>
          <w:szCs w:val="24"/>
          <w:lang w:val="id"/>
        </w:rPr>
        <w:t xml:space="preserve"> </w:t>
      </w:r>
      <w:r w:rsidR="000A764D" w:rsidRPr="000A764D">
        <w:rPr>
          <w:rFonts w:ascii="Times New Roman" w:hAnsi="Times New Roman" w:cs="Times New Roman"/>
          <w:i/>
          <w:iCs/>
          <w:color w:val="000000" w:themeColor="text1"/>
          <w:sz w:val="24"/>
          <w:szCs w:val="24"/>
          <w:lang w:val="id"/>
        </w:rPr>
        <w:t>Key Audit Matters</w:t>
      </w:r>
      <w:r w:rsidR="000A764D" w:rsidRPr="009413B6">
        <w:rPr>
          <w:rFonts w:ascii="Times New Roman" w:hAnsi="Times New Roman" w:cs="Times New Roman"/>
          <w:color w:val="000000" w:themeColor="text1"/>
          <w:sz w:val="24"/>
          <w:szCs w:val="24"/>
          <w:lang w:val="id"/>
        </w:rPr>
        <w:t xml:space="preserve"> </w:t>
      </w:r>
      <w:r w:rsidR="000A764D">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KAM</w:t>
      </w:r>
      <w:r w:rsidR="000A764D">
        <w:rPr>
          <w:rFonts w:ascii="Times New Roman" w:hAnsi="Times New Roman" w:cs="Times New Roman"/>
          <w:color w:val="000000" w:themeColor="text1"/>
          <w:sz w:val="24"/>
          <w:szCs w:val="24"/>
          <w:lang w:val="id"/>
        </w:rPr>
        <w:t>)</w:t>
      </w:r>
      <w:r w:rsidRPr="0030382A">
        <w:rPr>
          <w:rFonts w:ascii="Times New Roman" w:hAnsi="Times New Roman" w:cs="Times New Roman"/>
          <w:color w:val="000000" w:themeColor="text1"/>
          <w:sz w:val="24"/>
          <w:szCs w:val="24"/>
          <w:lang w:val="id"/>
        </w:rPr>
        <w:t>.</w:t>
      </w:r>
    </w:p>
    <w:p w14:paraId="712CB764" w14:textId="20C3B6B2" w:rsidR="00F4392C" w:rsidRPr="001F1555" w:rsidRDefault="0030382A" w:rsidP="001F1555">
      <w:pPr>
        <w:pStyle w:val="ListParagraph"/>
        <w:numPr>
          <w:ilvl w:val="0"/>
          <w:numId w:val="27"/>
        </w:numPr>
        <w:spacing w:after="0" w:line="480" w:lineRule="auto"/>
        <w:jc w:val="both"/>
        <w:rPr>
          <w:rFonts w:ascii="Times New Roman" w:hAnsi="Times New Roman" w:cs="Times New Roman"/>
          <w:color w:val="000000" w:themeColor="text1"/>
          <w:sz w:val="24"/>
          <w:szCs w:val="24"/>
          <w:lang w:val="id"/>
        </w:rPr>
      </w:pPr>
      <w:r w:rsidRPr="001F1555">
        <w:rPr>
          <w:rFonts w:ascii="Times New Roman" w:hAnsi="Times New Roman" w:cs="Times New Roman"/>
          <w:color w:val="000000" w:themeColor="text1"/>
          <w:sz w:val="24"/>
          <w:szCs w:val="24"/>
          <w:lang w:val="id"/>
        </w:rPr>
        <w:t>Variabel interaksi antara Gender Auditor dan Ukuran KAP (X</w:t>
      </w:r>
      <w:r w:rsidRPr="001F1555">
        <w:rPr>
          <w:rFonts w:ascii="Times New Roman" w:hAnsi="Times New Roman" w:cs="Times New Roman"/>
          <w:color w:val="000000" w:themeColor="text1"/>
          <w:sz w:val="24"/>
          <w:szCs w:val="24"/>
          <w:vertAlign w:val="subscript"/>
          <w:lang w:val="id"/>
        </w:rPr>
        <w:t>3</w:t>
      </w:r>
      <w:r w:rsidRPr="001F1555">
        <w:rPr>
          <w:rFonts w:ascii="Times New Roman" w:hAnsi="Times New Roman" w:cs="Times New Roman"/>
          <w:color w:val="000000" w:themeColor="text1"/>
          <w:sz w:val="24"/>
          <w:szCs w:val="24"/>
          <w:lang w:val="id"/>
        </w:rPr>
        <w:t>*Z) memiliki nilai koefisien sebesar 0,</w:t>
      </w:r>
      <w:r w:rsidR="001F1555" w:rsidRPr="001F1555">
        <w:rPr>
          <w:rFonts w:ascii="Times New Roman" w:hAnsi="Times New Roman" w:cs="Times New Roman"/>
          <w:color w:val="000000" w:themeColor="text1"/>
          <w:sz w:val="24"/>
          <w:szCs w:val="24"/>
          <w:lang w:val="id"/>
        </w:rPr>
        <w:t>939</w:t>
      </w:r>
      <w:r w:rsidRPr="001F1555">
        <w:rPr>
          <w:rFonts w:ascii="Times New Roman" w:hAnsi="Times New Roman" w:cs="Times New Roman"/>
          <w:color w:val="000000" w:themeColor="text1"/>
          <w:sz w:val="24"/>
          <w:szCs w:val="24"/>
          <w:lang w:val="id"/>
        </w:rPr>
        <w:t xml:space="preserve"> dengan nilai signifikansi 0,</w:t>
      </w:r>
      <w:r w:rsidR="001F1555" w:rsidRPr="001F1555">
        <w:rPr>
          <w:rFonts w:ascii="Times New Roman" w:hAnsi="Times New Roman" w:cs="Times New Roman"/>
          <w:color w:val="000000" w:themeColor="text1"/>
          <w:sz w:val="24"/>
          <w:szCs w:val="24"/>
          <w:lang w:val="id"/>
        </w:rPr>
        <w:t>042</w:t>
      </w:r>
      <w:r w:rsidRPr="001F1555">
        <w:rPr>
          <w:rFonts w:ascii="Times New Roman" w:hAnsi="Times New Roman" w:cs="Times New Roman"/>
          <w:color w:val="000000" w:themeColor="text1"/>
          <w:sz w:val="24"/>
          <w:szCs w:val="24"/>
          <w:lang w:val="id"/>
        </w:rPr>
        <w:t xml:space="preserve"> (</w:t>
      </w:r>
      <w:r w:rsidR="001F1555" w:rsidRPr="001F1555">
        <w:rPr>
          <w:rFonts w:ascii="Times New Roman" w:hAnsi="Times New Roman" w:cs="Times New Roman"/>
          <w:color w:val="000000" w:themeColor="text1"/>
          <w:sz w:val="24"/>
          <w:szCs w:val="24"/>
          <w:lang w:val="id"/>
        </w:rPr>
        <w:t>&lt;</w:t>
      </w:r>
      <w:r w:rsidRPr="001F1555">
        <w:rPr>
          <w:rFonts w:ascii="Times New Roman" w:hAnsi="Times New Roman" w:cs="Times New Roman"/>
          <w:color w:val="000000" w:themeColor="text1"/>
          <w:sz w:val="24"/>
          <w:szCs w:val="24"/>
          <w:lang w:val="id"/>
        </w:rPr>
        <w:t xml:space="preserve"> 0,05). </w:t>
      </w:r>
      <w:bookmarkEnd w:id="167"/>
      <w:r w:rsidR="001F1555" w:rsidRPr="0030382A">
        <w:rPr>
          <w:rFonts w:ascii="Times New Roman" w:hAnsi="Times New Roman" w:cs="Times New Roman"/>
          <w:color w:val="000000" w:themeColor="text1"/>
          <w:sz w:val="24"/>
          <w:szCs w:val="24"/>
          <w:lang w:val="id"/>
        </w:rPr>
        <w:t xml:space="preserve">Hal ini menunjukkan bahwa ukuran KAP mampu memoderasi hubungan antara </w:t>
      </w:r>
      <w:r w:rsidR="001F1555">
        <w:rPr>
          <w:rFonts w:ascii="Times New Roman" w:hAnsi="Times New Roman" w:cs="Times New Roman"/>
          <w:color w:val="000000" w:themeColor="text1"/>
          <w:sz w:val="24"/>
          <w:szCs w:val="24"/>
          <w:lang w:val="id"/>
        </w:rPr>
        <w:t>gender auditor</w:t>
      </w:r>
      <w:r w:rsidR="001F1555" w:rsidRPr="0030382A">
        <w:rPr>
          <w:rFonts w:ascii="Times New Roman" w:hAnsi="Times New Roman" w:cs="Times New Roman"/>
          <w:color w:val="000000" w:themeColor="text1"/>
          <w:sz w:val="24"/>
          <w:szCs w:val="24"/>
          <w:lang w:val="id"/>
        </w:rPr>
        <w:t xml:space="preserve"> dan pengungkapan </w:t>
      </w:r>
      <w:r w:rsidR="001F1555" w:rsidRPr="000A764D">
        <w:rPr>
          <w:rFonts w:ascii="Times New Roman" w:hAnsi="Times New Roman" w:cs="Times New Roman"/>
          <w:i/>
          <w:iCs/>
          <w:color w:val="000000" w:themeColor="text1"/>
          <w:sz w:val="24"/>
          <w:szCs w:val="24"/>
          <w:lang w:val="id"/>
        </w:rPr>
        <w:t>Key Audit Matters</w:t>
      </w:r>
      <w:r w:rsidR="001F1555" w:rsidRPr="0030382A">
        <w:rPr>
          <w:rFonts w:ascii="Times New Roman" w:hAnsi="Times New Roman" w:cs="Times New Roman"/>
          <w:color w:val="000000" w:themeColor="text1"/>
          <w:sz w:val="24"/>
          <w:szCs w:val="24"/>
          <w:lang w:val="id"/>
        </w:rPr>
        <w:t xml:space="preserve"> </w:t>
      </w:r>
      <w:r w:rsidR="001F1555">
        <w:rPr>
          <w:rFonts w:ascii="Times New Roman" w:hAnsi="Times New Roman" w:cs="Times New Roman"/>
          <w:color w:val="000000" w:themeColor="text1"/>
          <w:sz w:val="24"/>
          <w:szCs w:val="24"/>
          <w:lang w:val="id"/>
        </w:rPr>
        <w:t>(</w:t>
      </w:r>
      <w:r w:rsidR="001F1555" w:rsidRPr="0030382A">
        <w:rPr>
          <w:rFonts w:ascii="Times New Roman" w:hAnsi="Times New Roman" w:cs="Times New Roman"/>
          <w:color w:val="000000" w:themeColor="text1"/>
          <w:sz w:val="24"/>
          <w:szCs w:val="24"/>
          <w:lang w:val="id"/>
        </w:rPr>
        <w:t>KAM</w:t>
      </w:r>
      <w:r w:rsidR="001F1555">
        <w:rPr>
          <w:rFonts w:ascii="Times New Roman" w:hAnsi="Times New Roman" w:cs="Times New Roman"/>
          <w:color w:val="000000" w:themeColor="text1"/>
          <w:sz w:val="24"/>
          <w:szCs w:val="24"/>
          <w:lang w:val="id"/>
        </w:rPr>
        <w:t>)</w:t>
      </w:r>
      <w:r w:rsidR="001F1555" w:rsidRPr="0030382A">
        <w:rPr>
          <w:rFonts w:ascii="Times New Roman" w:hAnsi="Times New Roman" w:cs="Times New Roman"/>
          <w:color w:val="000000" w:themeColor="text1"/>
          <w:sz w:val="24"/>
          <w:szCs w:val="24"/>
          <w:lang w:val="id"/>
        </w:rPr>
        <w:t xml:space="preserve"> secara </w:t>
      </w:r>
      <w:r w:rsidR="001F1555">
        <w:rPr>
          <w:rFonts w:ascii="Times New Roman" w:hAnsi="Times New Roman" w:cs="Times New Roman"/>
          <w:color w:val="000000" w:themeColor="text1"/>
          <w:sz w:val="24"/>
          <w:szCs w:val="24"/>
          <w:lang w:val="id"/>
        </w:rPr>
        <w:t xml:space="preserve">positif </w:t>
      </w:r>
      <w:r w:rsidR="001F1555" w:rsidRPr="0030382A">
        <w:rPr>
          <w:rFonts w:ascii="Times New Roman" w:hAnsi="Times New Roman" w:cs="Times New Roman"/>
          <w:color w:val="000000" w:themeColor="text1"/>
          <w:sz w:val="24"/>
          <w:szCs w:val="24"/>
          <w:lang w:val="id"/>
        </w:rPr>
        <w:t xml:space="preserve">dan signifikan. Dengan kata lain, semakin besar ukuran KAP, maka pengaruh positif </w:t>
      </w:r>
      <w:r w:rsidR="001F1555">
        <w:rPr>
          <w:rFonts w:ascii="Times New Roman" w:hAnsi="Times New Roman" w:cs="Times New Roman"/>
          <w:color w:val="000000" w:themeColor="text1"/>
          <w:sz w:val="24"/>
          <w:szCs w:val="24"/>
          <w:lang w:val="id"/>
        </w:rPr>
        <w:t>gender auditor</w:t>
      </w:r>
      <w:r w:rsidR="001F1555" w:rsidRPr="0030382A">
        <w:rPr>
          <w:rFonts w:ascii="Times New Roman" w:hAnsi="Times New Roman" w:cs="Times New Roman"/>
          <w:color w:val="000000" w:themeColor="text1"/>
          <w:sz w:val="24"/>
          <w:szCs w:val="24"/>
          <w:lang w:val="id"/>
        </w:rPr>
        <w:t xml:space="preserve"> terhadap pengungkapan KAM menjadi </w:t>
      </w:r>
      <w:r w:rsidR="001F1555">
        <w:rPr>
          <w:rFonts w:ascii="Times New Roman" w:hAnsi="Times New Roman" w:cs="Times New Roman"/>
          <w:color w:val="000000" w:themeColor="text1"/>
          <w:sz w:val="24"/>
          <w:szCs w:val="24"/>
          <w:lang w:val="id"/>
        </w:rPr>
        <w:t>lebih kuat</w:t>
      </w:r>
      <w:r w:rsidR="001F1555" w:rsidRPr="0030382A">
        <w:rPr>
          <w:rFonts w:ascii="Times New Roman" w:hAnsi="Times New Roman" w:cs="Times New Roman"/>
          <w:color w:val="000000" w:themeColor="text1"/>
          <w:sz w:val="24"/>
          <w:szCs w:val="24"/>
          <w:lang w:val="id"/>
        </w:rPr>
        <w:t>.</w:t>
      </w:r>
    </w:p>
    <w:p w14:paraId="5493CE06" w14:textId="77777777" w:rsidR="000A2FDC" w:rsidRPr="007806BA" w:rsidRDefault="000A2FDC">
      <w:pPr>
        <w:pStyle w:val="ListParagraph"/>
        <w:numPr>
          <w:ilvl w:val="2"/>
          <w:numId w:val="22"/>
        </w:numPr>
        <w:rPr>
          <w:rFonts w:ascii="Times New Roman" w:hAnsi="Times New Roman" w:cs="Times New Roman"/>
          <w:b/>
          <w:sz w:val="24"/>
          <w:szCs w:val="24"/>
        </w:rPr>
      </w:pPr>
      <w:bookmarkStart w:id="169" w:name="_Hlk210828025"/>
      <w:r w:rsidRPr="007806BA">
        <w:rPr>
          <w:rFonts w:ascii="Times New Roman" w:hAnsi="Times New Roman" w:cs="Times New Roman"/>
          <w:b/>
          <w:sz w:val="24"/>
          <w:szCs w:val="24"/>
        </w:rPr>
        <w:t>Uji kelayakan model (uji F)</w:t>
      </w:r>
    </w:p>
    <w:bookmarkEnd w:id="169"/>
    <w:p w14:paraId="5A66B40C" w14:textId="3BA6D236" w:rsidR="007235EB" w:rsidRDefault="000A2FDC" w:rsidP="000A2FDC">
      <w:pPr>
        <w:spacing w:line="480" w:lineRule="auto"/>
        <w:ind w:firstLine="720"/>
        <w:jc w:val="both"/>
        <w:rPr>
          <w:rFonts w:ascii="Times New Roman" w:hAnsi="Times New Roman" w:cs="Times New Roman"/>
          <w:sz w:val="24"/>
          <w:szCs w:val="24"/>
          <w:lang w:val="id"/>
        </w:rPr>
      </w:pPr>
      <w:r w:rsidRPr="007806BA">
        <w:rPr>
          <w:rFonts w:ascii="Times New Roman" w:hAnsi="Times New Roman" w:cs="Times New Roman"/>
          <w:sz w:val="24"/>
          <w:szCs w:val="24"/>
          <w:lang w:val="id"/>
        </w:rPr>
        <w:t>Uji F dilakukan untuk me</w:t>
      </w:r>
      <w:r w:rsidR="007235EB">
        <w:rPr>
          <w:rFonts w:ascii="Times New Roman" w:hAnsi="Times New Roman" w:cs="Times New Roman"/>
          <w:sz w:val="24"/>
          <w:szCs w:val="24"/>
          <w:lang w:val="id"/>
        </w:rPr>
        <w:t>nguji</w:t>
      </w:r>
      <w:r w:rsidRPr="007806BA">
        <w:rPr>
          <w:rFonts w:ascii="Times New Roman" w:hAnsi="Times New Roman" w:cs="Times New Roman"/>
          <w:sz w:val="24"/>
          <w:szCs w:val="24"/>
          <w:lang w:val="id"/>
        </w:rPr>
        <w:t xml:space="preserve"> kelayakan model</w:t>
      </w:r>
      <w:r w:rsidR="007235EB">
        <w:rPr>
          <w:rFonts w:ascii="Times New Roman" w:hAnsi="Times New Roman" w:cs="Times New Roman"/>
          <w:sz w:val="24"/>
          <w:szCs w:val="24"/>
          <w:lang w:val="id"/>
        </w:rPr>
        <w:t xml:space="preserve"> regresi</w:t>
      </w:r>
      <w:r w:rsidRPr="007806BA">
        <w:rPr>
          <w:rFonts w:ascii="Times New Roman" w:hAnsi="Times New Roman" w:cs="Times New Roman"/>
          <w:sz w:val="24"/>
          <w:szCs w:val="24"/>
          <w:lang w:val="id"/>
        </w:rPr>
        <w:t xml:space="preserve"> (</w:t>
      </w:r>
      <w:r w:rsidR="00D07D5E" w:rsidRPr="00D07D5E">
        <w:rPr>
          <w:rFonts w:ascii="Times New Roman" w:hAnsi="Times New Roman" w:cs="Times New Roman"/>
          <w:sz w:val="24"/>
          <w:szCs w:val="24"/>
          <w:lang w:val="id"/>
        </w:rPr>
        <w:t>Goodness of Fit</w:t>
      </w:r>
      <w:r w:rsidRPr="007806BA">
        <w:rPr>
          <w:rFonts w:ascii="Times New Roman" w:hAnsi="Times New Roman" w:cs="Times New Roman"/>
          <w:sz w:val="24"/>
          <w:szCs w:val="24"/>
          <w:lang w:val="id"/>
        </w:rPr>
        <w:t>)</w:t>
      </w:r>
      <w:r w:rsidR="00D07D5E">
        <w:rPr>
          <w:rFonts w:ascii="Times New Roman" w:hAnsi="Times New Roman" w:cs="Times New Roman"/>
          <w:sz w:val="24"/>
          <w:szCs w:val="24"/>
          <w:lang w:val="id"/>
        </w:rPr>
        <w:t xml:space="preserve">, </w:t>
      </w:r>
      <w:r w:rsidR="00D07D5E" w:rsidRPr="00D07D5E">
        <w:rPr>
          <w:rFonts w:ascii="Times New Roman" w:hAnsi="Times New Roman" w:cs="Times New Roman"/>
          <w:sz w:val="24"/>
          <w:szCs w:val="24"/>
          <w:lang w:val="id"/>
        </w:rPr>
        <w:t xml:space="preserve">serta kemampuan model regresi tersebut dalam mengestimasi hubungan antar </w:t>
      </w:r>
      <w:r w:rsidR="00D07D5E" w:rsidRPr="00D07D5E">
        <w:rPr>
          <w:rFonts w:ascii="Times New Roman" w:hAnsi="Times New Roman" w:cs="Times New Roman"/>
          <w:sz w:val="24"/>
          <w:szCs w:val="24"/>
          <w:lang w:val="id"/>
        </w:rPr>
        <w:lastRenderedPageBreak/>
        <w:t>variabel independen dan dependen</w:t>
      </w:r>
      <w:r w:rsidRPr="007806BA">
        <w:rPr>
          <w:rFonts w:ascii="Times New Roman" w:hAnsi="Times New Roman" w:cs="Times New Roman"/>
          <w:sz w:val="24"/>
          <w:szCs w:val="24"/>
          <w:lang w:val="id"/>
        </w:rPr>
        <w:t>. Jika nilai signifikan (Pvalue) kurang dari 0,05 maka model regresi fit atau layak digunakan dalam penelitian.</w:t>
      </w:r>
    </w:p>
    <w:p w14:paraId="552331E7" w14:textId="6B90FBCD" w:rsidR="000A2FDC" w:rsidRPr="001120B9" w:rsidRDefault="00B742E7" w:rsidP="00B742E7">
      <w:pPr>
        <w:pStyle w:val="Caption"/>
        <w:rPr>
          <w:rFonts w:ascii="Times New Roman" w:hAnsi="Times New Roman" w:cs="Times New Roman"/>
          <w:b/>
          <w:bCs/>
          <w:i w:val="0"/>
          <w:iCs w:val="0"/>
          <w:color w:val="auto"/>
          <w:sz w:val="22"/>
          <w:szCs w:val="22"/>
        </w:rPr>
      </w:pPr>
      <w:bookmarkStart w:id="170" w:name="_Toc211443325"/>
      <w:bookmarkStart w:id="171" w:name="_Toc214976822"/>
      <w:r w:rsidRPr="001120B9">
        <w:rPr>
          <w:rFonts w:ascii="Times New Roman" w:hAnsi="Times New Roman" w:cs="Times New Roman"/>
          <w:b/>
          <w:bCs/>
          <w:i w:val="0"/>
          <w:iCs w:val="0"/>
          <w:color w:val="auto"/>
          <w:sz w:val="22"/>
          <w:szCs w:val="22"/>
        </w:rPr>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11</w:t>
      </w:r>
      <w:r w:rsidRPr="001120B9">
        <w:rPr>
          <w:rFonts w:ascii="Times New Roman" w:hAnsi="Times New Roman" w:cs="Times New Roman"/>
          <w:b/>
          <w:bCs/>
          <w:i w:val="0"/>
          <w:iCs w:val="0"/>
          <w:color w:val="auto"/>
          <w:sz w:val="22"/>
          <w:szCs w:val="22"/>
        </w:rPr>
        <w:fldChar w:fldCharType="end"/>
      </w:r>
      <w:r w:rsidR="00F958BE" w:rsidRPr="001120B9">
        <w:rPr>
          <w:rFonts w:ascii="Times New Roman" w:hAnsi="Times New Roman" w:cs="Times New Roman"/>
          <w:b/>
          <w:bCs/>
          <w:i w:val="0"/>
          <w:iCs w:val="0"/>
          <w:color w:val="auto"/>
          <w:sz w:val="22"/>
          <w:szCs w:val="22"/>
        </w:rPr>
        <w:t xml:space="preserve"> </w:t>
      </w:r>
      <w:r w:rsidR="000A2FDC" w:rsidRPr="001120B9">
        <w:rPr>
          <w:rFonts w:ascii="Times New Roman" w:hAnsi="Times New Roman" w:cs="Times New Roman"/>
          <w:b/>
          <w:bCs/>
          <w:i w:val="0"/>
          <w:iCs w:val="0"/>
          <w:color w:val="auto"/>
          <w:sz w:val="22"/>
          <w:szCs w:val="22"/>
        </w:rPr>
        <w:t>Hasil Uji F</w:t>
      </w:r>
      <w:bookmarkEnd w:id="170"/>
      <w:bookmarkEnd w:id="171"/>
    </w:p>
    <w:tbl>
      <w:tblPr>
        <w:tblW w:w="4919" w:type="pct"/>
        <w:tblLook w:val="04A0" w:firstRow="1" w:lastRow="0" w:firstColumn="1" w:lastColumn="0" w:noHBand="0" w:noVBand="1"/>
      </w:tblPr>
      <w:tblGrid>
        <w:gridCol w:w="1542"/>
        <w:gridCol w:w="3126"/>
        <w:gridCol w:w="3132"/>
      </w:tblGrid>
      <w:tr w:rsidR="00874691" w:rsidRPr="007806BA" w14:paraId="16926247" w14:textId="636FA03E" w:rsidTr="00874691">
        <w:trPr>
          <w:trHeight w:val="288"/>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4224BDCE" w14:textId="77777777" w:rsidR="00874691" w:rsidRPr="007806BA" w:rsidRDefault="00874691" w:rsidP="00874691">
            <w:pPr>
              <w:spacing w:after="0" w:line="240" w:lineRule="auto"/>
              <w:jc w:val="center"/>
              <w:rPr>
                <w:rFonts w:ascii="Times New Roman" w:eastAsia="Times New Roman" w:hAnsi="Times New Roman" w:cs="Times New Roman"/>
                <w:b/>
                <w:bCs/>
                <w:color w:val="000000"/>
                <w:sz w:val="20"/>
                <w:szCs w:val="20"/>
              </w:rPr>
            </w:pPr>
            <w:r w:rsidRPr="007806BA">
              <w:rPr>
                <w:rFonts w:ascii="Times New Roman" w:eastAsia="Times New Roman" w:hAnsi="Times New Roman" w:cs="Times New Roman"/>
                <w:b/>
                <w:bCs/>
                <w:color w:val="000000"/>
                <w:sz w:val="20"/>
                <w:szCs w:val="20"/>
              </w:rPr>
              <w:t>ANOVA</w:t>
            </w:r>
            <w:r w:rsidRPr="007806BA">
              <w:rPr>
                <w:rFonts w:ascii="Times New Roman" w:eastAsia="Times New Roman" w:hAnsi="Times New Roman" w:cs="Times New Roman"/>
                <w:b/>
                <w:bCs/>
                <w:color w:val="000000"/>
                <w:sz w:val="20"/>
                <w:szCs w:val="20"/>
                <w:vertAlign w:val="superscript"/>
              </w:rPr>
              <w:t>a</w:t>
            </w:r>
          </w:p>
        </w:tc>
      </w:tr>
      <w:tr w:rsidR="00874691" w:rsidRPr="007806BA" w14:paraId="5B51CD9A" w14:textId="2A6927B2" w:rsidTr="00874691">
        <w:trPr>
          <w:trHeight w:val="288"/>
        </w:trPr>
        <w:tc>
          <w:tcPr>
            <w:tcW w:w="988" w:type="pct"/>
            <w:tcBorders>
              <w:top w:val="nil"/>
              <w:left w:val="single" w:sz="4" w:space="0" w:color="auto"/>
              <w:bottom w:val="single" w:sz="4" w:space="0" w:color="auto"/>
              <w:right w:val="single" w:sz="4" w:space="0" w:color="auto"/>
            </w:tcBorders>
            <w:noWrap/>
            <w:vAlign w:val="bottom"/>
            <w:hideMark/>
          </w:tcPr>
          <w:p w14:paraId="08D0FA7D" w14:textId="77777777"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 </w:t>
            </w:r>
          </w:p>
        </w:tc>
        <w:tc>
          <w:tcPr>
            <w:tcW w:w="4011" w:type="pct"/>
            <w:gridSpan w:val="2"/>
            <w:tcBorders>
              <w:top w:val="single" w:sz="4" w:space="0" w:color="auto"/>
              <w:left w:val="nil"/>
              <w:bottom w:val="single" w:sz="4" w:space="0" w:color="auto"/>
              <w:right w:val="single" w:sz="4" w:space="0" w:color="auto"/>
            </w:tcBorders>
            <w:noWrap/>
            <w:vAlign w:val="center"/>
            <w:hideMark/>
          </w:tcPr>
          <w:p w14:paraId="542645D5" w14:textId="6FC5CFD5" w:rsidR="00874691" w:rsidRPr="007806BA" w:rsidRDefault="00874691" w:rsidP="00874691">
            <w:pPr>
              <w:spacing w:after="0" w:line="240" w:lineRule="auto"/>
              <w:jc w:val="center"/>
              <w:rPr>
                <w:rFonts w:ascii="Times New Roman" w:eastAsia="Times New Roman" w:hAnsi="Times New Roman" w:cs="Times New Roman"/>
                <w:b/>
                <w:bCs/>
                <w:color w:val="000000"/>
                <w:sz w:val="20"/>
                <w:szCs w:val="20"/>
              </w:rPr>
            </w:pPr>
            <w:r w:rsidRPr="007806BA">
              <w:rPr>
                <w:rFonts w:ascii="Times New Roman" w:eastAsia="Times New Roman" w:hAnsi="Times New Roman" w:cs="Times New Roman"/>
                <w:b/>
                <w:bCs/>
                <w:color w:val="000000"/>
                <w:sz w:val="20"/>
                <w:szCs w:val="20"/>
              </w:rPr>
              <w:t>KAM</w:t>
            </w:r>
          </w:p>
        </w:tc>
      </w:tr>
      <w:tr w:rsidR="00874691" w:rsidRPr="007806BA" w14:paraId="2A1D2C64" w14:textId="77777777" w:rsidTr="00874691">
        <w:trPr>
          <w:trHeight w:val="288"/>
        </w:trPr>
        <w:tc>
          <w:tcPr>
            <w:tcW w:w="988" w:type="pct"/>
            <w:tcBorders>
              <w:top w:val="nil"/>
              <w:left w:val="single" w:sz="4" w:space="0" w:color="auto"/>
              <w:bottom w:val="single" w:sz="4" w:space="0" w:color="auto"/>
              <w:right w:val="single" w:sz="4" w:space="0" w:color="auto"/>
            </w:tcBorders>
            <w:noWrap/>
            <w:vAlign w:val="bottom"/>
            <w:hideMark/>
          </w:tcPr>
          <w:p w14:paraId="6C4962E3" w14:textId="77777777" w:rsidR="00874691" w:rsidRPr="007806BA" w:rsidRDefault="00874691" w:rsidP="00F958BE">
            <w:pPr>
              <w:spacing w:after="0" w:line="240" w:lineRule="auto"/>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 </w:t>
            </w:r>
          </w:p>
        </w:tc>
        <w:tc>
          <w:tcPr>
            <w:tcW w:w="2004" w:type="pct"/>
            <w:tcBorders>
              <w:top w:val="nil"/>
              <w:left w:val="nil"/>
              <w:bottom w:val="single" w:sz="4" w:space="0" w:color="auto"/>
              <w:right w:val="single" w:sz="4" w:space="0" w:color="auto"/>
            </w:tcBorders>
            <w:noWrap/>
            <w:vAlign w:val="center"/>
            <w:hideMark/>
          </w:tcPr>
          <w:p w14:paraId="5663856A" w14:textId="77777777"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Model 1</w:t>
            </w:r>
          </w:p>
        </w:tc>
        <w:tc>
          <w:tcPr>
            <w:tcW w:w="2006" w:type="pct"/>
            <w:tcBorders>
              <w:top w:val="nil"/>
              <w:left w:val="nil"/>
              <w:bottom w:val="single" w:sz="4" w:space="0" w:color="auto"/>
              <w:right w:val="single" w:sz="4" w:space="0" w:color="auto"/>
            </w:tcBorders>
            <w:noWrap/>
            <w:vAlign w:val="center"/>
            <w:hideMark/>
          </w:tcPr>
          <w:p w14:paraId="43022387" w14:textId="77777777"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Model 2</w:t>
            </w:r>
          </w:p>
        </w:tc>
      </w:tr>
      <w:tr w:rsidR="00874691" w:rsidRPr="007806BA" w14:paraId="32D9C4F3" w14:textId="77777777" w:rsidTr="00874691">
        <w:trPr>
          <w:trHeight w:val="288"/>
        </w:trPr>
        <w:tc>
          <w:tcPr>
            <w:tcW w:w="988" w:type="pct"/>
            <w:tcBorders>
              <w:top w:val="nil"/>
              <w:left w:val="single" w:sz="4" w:space="0" w:color="auto"/>
              <w:bottom w:val="single" w:sz="4" w:space="0" w:color="auto"/>
              <w:right w:val="single" w:sz="4" w:space="0" w:color="auto"/>
            </w:tcBorders>
            <w:noWrap/>
            <w:vAlign w:val="center"/>
            <w:hideMark/>
          </w:tcPr>
          <w:p w14:paraId="3C3CC25C" w14:textId="77777777" w:rsidR="00874691" w:rsidRPr="007806BA" w:rsidRDefault="00874691" w:rsidP="00F958BE">
            <w:pPr>
              <w:spacing w:after="0" w:line="240" w:lineRule="auto"/>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F</w:t>
            </w:r>
          </w:p>
        </w:tc>
        <w:tc>
          <w:tcPr>
            <w:tcW w:w="2004" w:type="pct"/>
            <w:tcBorders>
              <w:top w:val="nil"/>
              <w:left w:val="nil"/>
              <w:bottom w:val="single" w:sz="4" w:space="0" w:color="auto"/>
              <w:right w:val="single" w:sz="4" w:space="0" w:color="auto"/>
            </w:tcBorders>
            <w:noWrap/>
            <w:vAlign w:val="center"/>
            <w:hideMark/>
          </w:tcPr>
          <w:p w14:paraId="01F90896" w14:textId="6000A06E"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7806BA">
              <w:rPr>
                <w:rFonts w:ascii="Times New Roman" w:eastAsia="Times New Roman" w:hAnsi="Times New Roman" w:cs="Times New Roman"/>
                <w:color w:val="000000"/>
                <w:sz w:val="20"/>
                <w:szCs w:val="20"/>
              </w:rPr>
              <w:t>,</w:t>
            </w:r>
            <w:r w:rsidR="001F1555">
              <w:rPr>
                <w:rFonts w:ascii="Times New Roman" w:eastAsia="Times New Roman" w:hAnsi="Times New Roman" w:cs="Times New Roman"/>
                <w:color w:val="000000"/>
                <w:sz w:val="20"/>
                <w:szCs w:val="20"/>
              </w:rPr>
              <w:t>529</w:t>
            </w:r>
          </w:p>
        </w:tc>
        <w:tc>
          <w:tcPr>
            <w:tcW w:w="2006" w:type="pct"/>
            <w:tcBorders>
              <w:top w:val="nil"/>
              <w:left w:val="nil"/>
              <w:bottom w:val="single" w:sz="4" w:space="0" w:color="auto"/>
              <w:right w:val="single" w:sz="4" w:space="0" w:color="auto"/>
            </w:tcBorders>
            <w:noWrap/>
            <w:vAlign w:val="center"/>
            <w:hideMark/>
          </w:tcPr>
          <w:p w14:paraId="49CB08B5" w14:textId="1C882B88" w:rsidR="00874691" w:rsidRPr="007806BA" w:rsidRDefault="001F1555" w:rsidP="00F958B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874691" w:rsidRPr="007806B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336</w:t>
            </w:r>
          </w:p>
        </w:tc>
      </w:tr>
      <w:tr w:rsidR="00874691" w:rsidRPr="007806BA" w14:paraId="342C2FA3" w14:textId="77777777" w:rsidTr="00874691">
        <w:trPr>
          <w:trHeight w:val="312"/>
        </w:trPr>
        <w:tc>
          <w:tcPr>
            <w:tcW w:w="988" w:type="pct"/>
            <w:tcBorders>
              <w:top w:val="nil"/>
              <w:left w:val="single" w:sz="4" w:space="0" w:color="auto"/>
              <w:bottom w:val="single" w:sz="4" w:space="0" w:color="auto"/>
              <w:right w:val="single" w:sz="4" w:space="0" w:color="auto"/>
            </w:tcBorders>
            <w:noWrap/>
            <w:vAlign w:val="center"/>
            <w:hideMark/>
          </w:tcPr>
          <w:p w14:paraId="67656DD9" w14:textId="77777777" w:rsidR="00874691" w:rsidRPr="007806BA" w:rsidRDefault="00874691" w:rsidP="00F958BE">
            <w:pPr>
              <w:spacing w:after="0" w:line="240" w:lineRule="auto"/>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Sig.</w:t>
            </w:r>
          </w:p>
        </w:tc>
        <w:tc>
          <w:tcPr>
            <w:tcW w:w="2004" w:type="pct"/>
            <w:tcBorders>
              <w:top w:val="nil"/>
              <w:left w:val="nil"/>
              <w:bottom w:val="single" w:sz="4" w:space="0" w:color="auto"/>
              <w:right w:val="single" w:sz="4" w:space="0" w:color="auto"/>
            </w:tcBorders>
            <w:noWrap/>
            <w:vAlign w:val="center"/>
            <w:hideMark/>
          </w:tcPr>
          <w:p w14:paraId="39341A4A" w14:textId="09988269"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1</w:t>
            </w:r>
            <w:r w:rsidR="001F1555">
              <w:rPr>
                <w:rFonts w:ascii="Times New Roman" w:eastAsia="Times New Roman" w:hAnsi="Times New Roman" w:cs="Times New Roman"/>
                <w:color w:val="000000"/>
                <w:sz w:val="20"/>
                <w:szCs w:val="20"/>
              </w:rPr>
              <w:t>7</w:t>
            </w:r>
            <w:r w:rsidRPr="007806BA">
              <w:rPr>
                <w:rFonts w:ascii="Times New Roman" w:eastAsia="Times New Roman" w:hAnsi="Times New Roman" w:cs="Times New Roman"/>
                <w:color w:val="000000"/>
                <w:sz w:val="20"/>
                <w:szCs w:val="20"/>
                <w:vertAlign w:val="superscript"/>
              </w:rPr>
              <w:t>b</w:t>
            </w:r>
          </w:p>
        </w:tc>
        <w:tc>
          <w:tcPr>
            <w:tcW w:w="2006" w:type="pct"/>
            <w:tcBorders>
              <w:top w:val="nil"/>
              <w:left w:val="nil"/>
              <w:bottom w:val="single" w:sz="4" w:space="0" w:color="auto"/>
              <w:right w:val="single" w:sz="4" w:space="0" w:color="auto"/>
            </w:tcBorders>
            <w:noWrap/>
            <w:vAlign w:val="center"/>
            <w:hideMark/>
          </w:tcPr>
          <w:p w14:paraId="1EE15769" w14:textId="3CD6C475"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00</w:t>
            </w:r>
            <w:r w:rsidRPr="007806BA">
              <w:rPr>
                <w:rFonts w:ascii="Times New Roman" w:eastAsia="Times New Roman" w:hAnsi="Times New Roman" w:cs="Times New Roman"/>
                <w:color w:val="000000"/>
                <w:sz w:val="20"/>
                <w:szCs w:val="20"/>
                <w:vertAlign w:val="superscript"/>
              </w:rPr>
              <w:t>b</w:t>
            </w:r>
          </w:p>
        </w:tc>
      </w:tr>
    </w:tbl>
    <w:p w14:paraId="4A967646" w14:textId="2EFAB7EE" w:rsidR="0067106A" w:rsidRPr="001F1555" w:rsidRDefault="0067106A" w:rsidP="0067106A">
      <w:pPr>
        <w:autoSpaceDE w:val="0"/>
        <w:autoSpaceDN w:val="0"/>
        <w:adjustRightInd w:val="0"/>
        <w:spacing w:after="0" w:line="240" w:lineRule="auto"/>
        <w:rPr>
          <w:rFonts w:ascii="Times New Roman" w:hAnsi="Times New Roman" w:cs="Times New Roman"/>
        </w:rPr>
      </w:pPr>
      <w:r w:rsidRPr="00F958BE">
        <w:rPr>
          <w:rFonts w:ascii="Times New Roman" w:hAnsi="Times New Roman" w:cs="Times New Roman"/>
          <w:i/>
          <w:iCs/>
        </w:rPr>
        <w:t>Sumber</w:t>
      </w:r>
      <w:r w:rsidRPr="00F958BE">
        <w:rPr>
          <w:rFonts w:ascii="Times New Roman" w:hAnsi="Times New Roman" w:cs="Times New Roman"/>
        </w:rPr>
        <w:t>: Output SPSS Versi 25</w:t>
      </w:r>
    </w:p>
    <w:p w14:paraId="101D809C" w14:textId="0CA70ECB" w:rsidR="00954C5F" w:rsidRPr="007806BA" w:rsidRDefault="00954C5F" w:rsidP="00954C5F">
      <w:pPr>
        <w:spacing w:after="0" w:line="480" w:lineRule="auto"/>
        <w:ind w:firstLine="720"/>
        <w:jc w:val="both"/>
        <w:rPr>
          <w:rFonts w:ascii="Times New Roman" w:hAnsi="Times New Roman" w:cs="Times New Roman"/>
          <w:sz w:val="24"/>
          <w:szCs w:val="24"/>
          <w:lang w:val="id"/>
        </w:rPr>
      </w:pPr>
      <w:r w:rsidRPr="007806BA">
        <w:rPr>
          <w:rFonts w:ascii="Times New Roman" w:hAnsi="Times New Roman" w:cs="Times New Roman"/>
          <w:sz w:val="24"/>
          <w:szCs w:val="24"/>
          <w:lang w:val="id"/>
        </w:rPr>
        <w:t>Berdasarkan tabel 4.1</w:t>
      </w:r>
      <w:r w:rsidR="00E51781">
        <w:rPr>
          <w:rFonts w:ascii="Times New Roman" w:hAnsi="Times New Roman" w:cs="Times New Roman"/>
          <w:sz w:val="24"/>
          <w:szCs w:val="24"/>
          <w:lang w:val="id"/>
        </w:rPr>
        <w:t>1</w:t>
      </w:r>
      <w:r w:rsidRPr="007806BA">
        <w:rPr>
          <w:rFonts w:ascii="Times New Roman" w:hAnsi="Times New Roman" w:cs="Times New Roman"/>
          <w:sz w:val="24"/>
          <w:szCs w:val="24"/>
          <w:lang w:val="id"/>
        </w:rPr>
        <w:t xml:space="preserve">, model 1 yang hanya memasukkan variabel </w:t>
      </w:r>
      <w:r w:rsidRPr="007806BA">
        <w:rPr>
          <w:rFonts w:ascii="Times New Roman" w:hAnsi="Times New Roman" w:cs="Times New Roman"/>
          <w:iCs/>
          <w:sz w:val="24"/>
          <w:szCs w:val="24"/>
          <w:lang w:val="id"/>
        </w:rPr>
        <w:t>komite audit</w:t>
      </w:r>
      <w:r w:rsidRPr="007806BA">
        <w:rPr>
          <w:rFonts w:ascii="Times New Roman" w:hAnsi="Times New Roman" w:cs="Times New Roman"/>
          <w:sz w:val="24"/>
          <w:szCs w:val="24"/>
          <w:lang w:val="id"/>
        </w:rPr>
        <w:t xml:space="preserve">, kompleksitas perusahaan dan gender auditor menunjukkan F hitung sebesar </w:t>
      </w:r>
      <w:r w:rsidR="00BC16E2">
        <w:rPr>
          <w:rFonts w:ascii="Times New Roman" w:hAnsi="Times New Roman" w:cs="Times New Roman"/>
          <w:sz w:val="24"/>
          <w:szCs w:val="24"/>
          <w:lang w:val="id"/>
        </w:rPr>
        <w:t>3</w:t>
      </w:r>
      <w:r w:rsidRPr="007806BA">
        <w:rPr>
          <w:rFonts w:ascii="Times New Roman" w:hAnsi="Times New Roman" w:cs="Times New Roman"/>
          <w:sz w:val="24"/>
          <w:szCs w:val="24"/>
          <w:lang w:val="id"/>
        </w:rPr>
        <w:t>,</w:t>
      </w:r>
      <w:r w:rsidR="001F1555">
        <w:rPr>
          <w:rFonts w:ascii="Times New Roman" w:hAnsi="Times New Roman" w:cs="Times New Roman"/>
          <w:sz w:val="24"/>
          <w:szCs w:val="24"/>
          <w:lang w:val="id"/>
        </w:rPr>
        <w:t>529</w:t>
      </w:r>
      <w:r w:rsidRPr="007806BA">
        <w:rPr>
          <w:rFonts w:ascii="Times New Roman" w:hAnsi="Times New Roman" w:cs="Times New Roman"/>
          <w:sz w:val="24"/>
          <w:szCs w:val="24"/>
          <w:lang w:val="id"/>
        </w:rPr>
        <w:t xml:space="preserve"> dengan tingkat signifikansi 0,0</w:t>
      </w:r>
      <w:r w:rsidR="00BC16E2">
        <w:rPr>
          <w:rFonts w:ascii="Times New Roman" w:hAnsi="Times New Roman" w:cs="Times New Roman"/>
          <w:sz w:val="24"/>
          <w:szCs w:val="24"/>
          <w:lang w:val="id"/>
        </w:rPr>
        <w:t>1</w:t>
      </w:r>
      <w:r w:rsidR="001F1555">
        <w:rPr>
          <w:rFonts w:ascii="Times New Roman" w:hAnsi="Times New Roman" w:cs="Times New Roman"/>
          <w:sz w:val="24"/>
          <w:szCs w:val="24"/>
          <w:lang w:val="id"/>
        </w:rPr>
        <w:t>7</w:t>
      </w:r>
      <w:r w:rsidRPr="007806BA">
        <w:rPr>
          <w:rFonts w:ascii="Times New Roman" w:hAnsi="Times New Roman" w:cs="Times New Roman"/>
          <w:sz w:val="24"/>
          <w:szCs w:val="24"/>
          <w:lang w:val="id"/>
        </w:rPr>
        <w:t xml:space="preserve"> ( &lt; 0,05). Hal ini menunjukkan bahwa model regresi yang dibangun pada model 1 layak untuk digunakan karena variabel independen yaitu </w:t>
      </w:r>
      <w:r w:rsidRPr="007806BA">
        <w:rPr>
          <w:rFonts w:ascii="Times New Roman" w:hAnsi="Times New Roman" w:cs="Times New Roman"/>
          <w:iCs/>
          <w:sz w:val="24"/>
          <w:szCs w:val="24"/>
          <w:lang w:val="id"/>
        </w:rPr>
        <w:t>komite audit</w:t>
      </w:r>
      <w:r w:rsidRPr="007806BA">
        <w:rPr>
          <w:rFonts w:ascii="Times New Roman" w:hAnsi="Times New Roman" w:cs="Times New Roman"/>
          <w:sz w:val="24"/>
          <w:szCs w:val="24"/>
          <w:lang w:val="id"/>
        </w:rPr>
        <w:t xml:space="preserve">, kompleksitas perusahaan dan gender auditor secara simultan berpengaruh signifikan terhadap variabel dependen </w:t>
      </w:r>
      <w:r w:rsidRPr="007806BA">
        <w:rPr>
          <w:rFonts w:ascii="Times New Roman" w:hAnsi="Times New Roman" w:cs="Times New Roman"/>
          <w:i/>
          <w:sz w:val="24"/>
          <w:szCs w:val="24"/>
          <w:lang w:val="id"/>
        </w:rPr>
        <w:t>key audit matters</w:t>
      </w:r>
      <w:r w:rsidRPr="007806BA">
        <w:rPr>
          <w:rFonts w:ascii="Times New Roman" w:hAnsi="Times New Roman" w:cs="Times New Roman"/>
          <w:sz w:val="24"/>
          <w:szCs w:val="24"/>
          <w:lang w:val="id"/>
        </w:rPr>
        <w:t>.</w:t>
      </w:r>
    </w:p>
    <w:p w14:paraId="56DB896F" w14:textId="06A3824F" w:rsidR="00954C5F" w:rsidRPr="007806BA" w:rsidRDefault="00D07D5E" w:rsidP="00954C5F">
      <w:pPr>
        <w:spacing w:after="0" w:line="480" w:lineRule="auto"/>
        <w:ind w:firstLine="709"/>
        <w:jc w:val="both"/>
        <w:rPr>
          <w:rFonts w:ascii="Times New Roman" w:hAnsi="Times New Roman" w:cs="Times New Roman"/>
          <w:sz w:val="24"/>
          <w:szCs w:val="24"/>
          <w:lang w:val="id"/>
        </w:rPr>
      </w:pPr>
      <w:r>
        <w:rPr>
          <w:rFonts w:ascii="Times New Roman" w:hAnsi="Times New Roman" w:cs="Times New Roman"/>
          <w:sz w:val="24"/>
          <w:szCs w:val="24"/>
          <w:lang w:val="id"/>
        </w:rPr>
        <w:t>P</w:t>
      </w:r>
      <w:r w:rsidR="00954C5F" w:rsidRPr="007806BA">
        <w:rPr>
          <w:rFonts w:ascii="Times New Roman" w:hAnsi="Times New Roman" w:cs="Times New Roman"/>
          <w:sz w:val="24"/>
          <w:szCs w:val="24"/>
          <w:lang w:val="id"/>
        </w:rPr>
        <w:t>ada model 2, nilai F hitung mengalami pe</w:t>
      </w:r>
      <w:r w:rsidR="00BC16E2">
        <w:rPr>
          <w:rFonts w:ascii="Times New Roman" w:hAnsi="Times New Roman" w:cs="Times New Roman"/>
          <w:sz w:val="24"/>
          <w:szCs w:val="24"/>
          <w:lang w:val="id"/>
        </w:rPr>
        <w:t>ningkatan</w:t>
      </w:r>
      <w:r w:rsidR="00954C5F" w:rsidRPr="007806BA">
        <w:rPr>
          <w:rFonts w:ascii="Times New Roman" w:hAnsi="Times New Roman" w:cs="Times New Roman"/>
          <w:sz w:val="24"/>
          <w:szCs w:val="24"/>
          <w:lang w:val="id"/>
        </w:rPr>
        <w:t xml:space="preserve"> menjadi </w:t>
      </w:r>
      <w:r w:rsidR="001F1555">
        <w:rPr>
          <w:rFonts w:ascii="Times New Roman" w:hAnsi="Times New Roman" w:cs="Times New Roman"/>
          <w:sz w:val="24"/>
          <w:szCs w:val="24"/>
          <w:lang w:val="id"/>
        </w:rPr>
        <w:t>5</w:t>
      </w:r>
      <w:r w:rsidR="00954C5F" w:rsidRPr="007806BA">
        <w:rPr>
          <w:rFonts w:ascii="Times New Roman" w:hAnsi="Times New Roman" w:cs="Times New Roman"/>
          <w:sz w:val="24"/>
          <w:szCs w:val="24"/>
          <w:lang w:val="id"/>
        </w:rPr>
        <w:t>,</w:t>
      </w:r>
      <w:r w:rsidR="001F1555">
        <w:rPr>
          <w:rFonts w:ascii="Times New Roman" w:hAnsi="Times New Roman" w:cs="Times New Roman"/>
          <w:sz w:val="24"/>
          <w:szCs w:val="24"/>
          <w:lang w:val="id"/>
        </w:rPr>
        <w:t>336</w:t>
      </w:r>
      <w:r w:rsidR="00954C5F" w:rsidRPr="007806BA">
        <w:rPr>
          <w:rFonts w:ascii="Times New Roman" w:hAnsi="Times New Roman" w:cs="Times New Roman"/>
          <w:sz w:val="24"/>
          <w:szCs w:val="24"/>
          <w:lang w:val="id"/>
        </w:rPr>
        <w:t xml:space="preserve"> dengan tingkat signifikansi 0,0</w:t>
      </w:r>
      <w:r w:rsidR="00BC16E2">
        <w:rPr>
          <w:rFonts w:ascii="Times New Roman" w:hAnsi="Times New Roman" w:cs="Times New Roman"/>
          <w:sz w:val="24"/>
          <w:szCs w:val="24"/>
          <w:lang w:val="id"/>
        </w:rPr>
        <w:t>00</w:t>
      </w:r>
      <w:r w:rsidR="00954C5F" w:rsidRPr="007806BA">
        <w:rPr>
          <w:rFonts w:ascii="Times New Roman" w:hAnsi="Times New Roman" w:cs="Times New Roman"/>
          <w:sz w:val="24"/>
          <w:szCs w:val="24"/>
          <w:lang w:val="id"/>
        </w:rPr>
        <w:t xml:space="preserve"> ( &lt; 0,05). Pen</w:t>
      </w:r>
      <w:r w:rsidR="001F1555">
        <w:rPr>
          <w:rFonts w:ascii="Times New Roman" w:hAnsi="Times New Roman" w:cs="Times New Roman"/>
          <w:sz w:val="24"/>
          <w:szCs w:val="24"/>
          <w:lang w:val="id"/>
        </w:rPr>
        <w:t>ingkatan</w:t>
      </w:r>
      <w:r w:rsidR="00954C5F" w:rsidRPr="007806BA">
        <w:rPr>
          <w:rFonts w:ascii="Times New Roman" w:hAnsi="Times New Roman" w:cs="Times New Roman"/>
          <w:sz w:val="24"/>
          <w:szCs w:val="24"/>
          <w:lang w:val="id"/>
        </w:rPr>
        <w:t xml:space="preserve"> nilai F hitung ini mengindikasikan bahwa penambahan variabel moderasi dalam model memberikan kontribusi </w:t>
      </w:r>
      <w:r w:rsidR="00BC16E2">
        <w:rPr>
          <w:rFonts w:ascii="Times New Roman" w:hAnsi="Times New Roman" w:cs="Times New Roman"/>
          <w:sz w:val="24"/>
          <w:szCs w:val="24"/>
          <w:lang w:val="id"/>
        </w:rPr>
        <w:t>positif</w:t>
      </w:r>
      <w:r w:rsidR="00954C5F" w:rsidRPr="007806BA">
        <w:rPr>
          <w:rFonts w:ascii="Times New Roman" w:hAnsi="Times New Roman" w:cs="Times New Roman"/>
          <w:sz w:val="24"/>
          <w:szCs w:val="24"/>
          <w:lang w:val="id"/>
        </w:rPr>
        <w:t xml:space="preserve"> terhadap kelayakan model. Dengan demikian, model 2 dinyatakan layak digunakan karena seluruh variabel secara simultan berpengaruh signifikan terhadap </w:t>
      </w:r>
      <w:r w:rsidR="00954C5F" w:rsidRPr="007806BA">
        <w:rPr>
          <w:rFonts w:ascii="Times New Roman" w:hAnsi="Times New Roman" w:cs="Times New Roman"/>
          <w:i/>
          <w:sz w:val="24"/>
          <w:szCs w:val="24"/>
          <w:lang w:val="id"/>
        </w:rPr>
        <w:t>key audit matters</w:t>
      </w:r>
      <w:r w:rsidR="00954C5F" w:rsidRPr="007806BA">
        <w:rPr>
          <w:rFonts w:ascii="Times New Roman" w:hAnsi="Times New Roman" w:cs="Times New Roman"/>
          <w:sz w:val="24"/>
          <w:szCs w:val="24"/>
          <w:lang w:val="id"/>
        </w:rPr>
        <w:t xml:space="preserve">. </w:t>
      </w:r>
    </w:p>
    <w:p w14:paraId="56813DB8" w14:textId="4695AEFC" w:rsidR="0067106A" w:rsidRPr="007806BA" w:rsidRDefault="0067106A" w:rsidP="0067106A">
      <w:pPr>
        <w:pStyle w:val="ListParagraph"/>
        <w:numPr>
          <w:ilvl w:val="2"/>
          <w:numId w:val="22"/>
        </w:numPr>
        <w:rPr>
          <w:rFonts w:ascii="Times New Roman" w:hAnsi="Times New Roman" w:cs="Times New Roman"/>
          <w:b/>
          <w:sz w:val="24"/>
          <w:szCs w:val="24"/>
        </w:rPr>
      </w:pPr>
      <w:r w:rsidRPr="007806BA">
        <w:rPr>
          <w:rFonts w:ascii="Times New Roman" w:hAnsi="Times New Roman" w:cs="Times New Roman"/>
          <w:b/>
          <w:sz w:val="24"/>
          <w:szCs w:val="24"/>
        </w:rPr>
        <w:t>Uji Koefisien determinasi (R2)</w:t>
      </w:r>
    </w:p>
    <w:p w14:paraId="0954E1FD" w14:textId="3BD4591F" w:rsidR="00E61ECF" w:rsidRPr="007806BA" w:rsidRDefault="0067106A" w:rsidP="0067106A">
      <w:pPr>
        <w:spacing w:after="0" w:line="480" w:lineRule="auto"/>
        <w:ind w:firstLine="720"/>
        <w:jc w:val="both"/>
        <w:rPr>
          <w:rFonts w:ascii="Times New Roman" w:hAnsi="Times New Roman" w:cs="Times New Roman"/>
          <w:sz w:val="24"/>
          <w:szCs w:val="24"/>
          <w:lang w:val="id"/>
        </w:rPr>
      </w:pPr>
      <w:r w:rsidRPr="007806BA">
        <w:rPr>
          <w:rFonts w:ascii="Times New Roman" w:hAnsi="Times New Roman" w:cs="Times New Roman"/>
          <w:sz w:val="24"/>
          <w:szCs w:val="24"/>
          <w:lang w:val="id"/>
        </w:rPr>
        <w:t>Koefisien determinasi digunakan untuk menilai seberapa besar kemampuan model regresi dalam menjelaskan variasi atau perubahan yang terjadi pada variabel dependen. Adapun hasil pengujian koefisien determinasi (R</w:t>
      </w:r>
      <w:r w:rsidRPr="007806BA">
        <w:rPr>
          <w:rFonts w:ascii="Times New Roman" w:hAnsi="Times New Roman" w:cs="Times New Roman"/>
          <w:sz w:val="24"/>
          <w:szCs w:val="24"/>
          <w:vertAlign w:val="superscript"/>
          <w:lang w:val="id"/>
        </w:rPr>
        <w:t>2</w:t>
      </w:r>
      <w:r w:rsidRPr="007806BA">
        <w:rPr>
          <w:rFonts w:ascii="Times New Roman" w:hAnsi="Times New Roman" w:cs="Times New Roman"/>
          <w:sz w:val="24"/>
          <w:szCs w:val="24"/>
          <w:lang w:val="id"/>
        </w:rPr>
        <w:t>) dalam penelitian ini disajikan sebagai berikut:</w:t>
      </w:r>
      <w:r w:rsidR="00E61ECF" w:rsidRPr="00E61ECF">
        <w:rPr>
          <w:rFonts w:ascii="Times New Roman" w:hAnsi="Times New Roman" w:cs="Times New Roman"/>
          <w:sz w:val="24"/>
          <w:szCs w:val="24"/>
        </w:rPr>
        <w:t xml:space="preserve"> </w:t>
      </w:r>
    </w:p>
    <w:p w14:paraId="13976ECD" w14:textId="67E8D57D" w:rsidR="0067106A" w:rsidRPr="001120B9" w:rsidRDefault="00B742E7" w:rsidP="00B742E7">
      <w:pPr>
        <w:pStyle w:val="Caption"/>
        <w:rPr>
          <w:rFonts w:ascii="Times New Roman" w:hAnsi="Times New Roman" w:cs="Times New Roman"/>
          <w:b/>
          <w:bCs/>
          <w:i w:val="0"/>
          <w:iCs w:val="0"/>
          <w:color w:val="auto"/>
          <w:sz w:val="22"/>
          <w:szCs w:val="22"/>
        </w:rPr>
      </w:pPr>
      <w:bookmarkStart w:id="172" w:name="_Toc211443326"/>
      <w:bookmarkStart w:id="173" w:name="_Toc214976823"/>
      <w:r w:rsidRPr="001120B9">
        <w:rPr>
          <w:rFonts w:ascii="Times New Roman" w:hAnsi="Times New Roman" w:cs="Times New Roman"/>
          <w:b/>
          <w:bCs/>
          <w:i w:val="0"/>
          <w:iCs w:val="0"/>
          <w:color w:val="auto"/>
          <w:sz w:val="22"/>
          <w:szCs w:val="22"/>
        </w:rPr>
        <w:lastRenderedPageBreak/>
        <w:t>Tabel 4.</w:t>
      </w:r>
      <w:r w:rsidRPr="001120B9">
        <w:rPr>
          <w:rFonts w:ascii="Times New Roman" w:hAnsi="Times New Roman" w:cs="Times New Roman"/>
          <w:b/>
          <w:bCs/>
          <w:i w:val="0"/>
          <w:iCs w:val="0"/>
          <w:color w:val="auto"/>
          <w:sz w:val="22"/>
          <w:szCs w:val="22"/>
        </w:rPr>
        <w:fldChar w:fldCharType="begin"/>
      </w:r>
      <w:r w:rsidRPr="001120B9">
        <w:rPr>
          <w:rFonts w:ascii="Times New Roman" w:hAnsi="Times New Roman" w:cs="Times New Roman"/>
          <w:b/>
          <w:bCs/>
          <w:i w:val="0"/>
          <w:iCs w:val="0"/>
          <w:color w:val="auto"/>
          <w:sz w:val="22"/>
          <w:szCs w:val="22"/>
        </w:rPr>
        <w:instrText xml:space="preserve"> SEQ Tabel_4. \* ARABIC </w:instrText>
      </w:r>
      <w:r w:rsidRPr="001120B9">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12</w:t>
      </w:r>
      <w:r w:rsidRPr="001120B9">
        <w:rPr>
          <w:rFonts w:ascii="Times New Roman" w:hAnsi="Times New Roman" w:cs="Times New Roman"/>
          <w:b/>
          <w:bCs/>
          <w:i w:val="0"/>
          <w:iCs w:val="0"/>
          <w:color w:val="auto"/>
          <w:sz w:val="22"/>
          <w:szCs w:val="22"/>
        </w:rPr>
        <w:fldChar w:fldCharType="end"/>
      </w:r>
      <w:r w:rsidR="00F958BE" w:rsidRPr="001120B9">
        <w:rPr>
          <w:rFonts w:ascii="Times New Roman" w:hAnsi="Times New Roman" w:cs="Times New Roman"/>
          <w:b/>
          <w:bCs/>
          <w:i w:val="0"/>
          <w:iCs w:val="0"/>
          <w:color w:val="auto"/>
          <w:sz w:val="22"/>
          <w:szCs w:val="22"/>
        </w:rPr>
        <w:t xml:space="preserve"> </w:t>
      </w:r>
      <w:r w:rsidR="0067106A" w:rsidRPr="001120B9">
        <w:rPr>
          <w:rFonts w:ascii="Times New Roman" w:hAnsi="Times New Roman" w:cs="Times New Roman"/>
          <w:b/>
          <w:bCs/>
          <w:i w:val="0"/>
          <w:iCs w:val="0"/>
          <w:color w:val="auto"/>
          <w:sz w:val="22"/>
          <w:szCs w:val="22"/>
        </w:rPr>
        <w:t>Hasil Uji Koefisien Determinasi</w:t>
      </w:r>
      <w:bookmarkEnd w:id="172"/>
      <w:bookmarkEnd w:id="173"/>
      <w:r w:rsidR="0067106A" w:rsidRPr="001120B9">
        <w:rPr>
          <w:rFonts w:ascii="Times New Roman" w:hAnsi="Times New Roman" w:cs="Times New Roman"/>
          <w:b/>
          <w:bCs/>
          <w:i w:val="0"/>
          <w:iCs w:val="0"/>
          <w:color w:val="auto"/>
          <w:sz w:val="22"/>
          <w:szCs w:val="22"/>
        </w:rPr>
        <w:t xml:space="preserve"> </w:t>
      </w:r>
    </w:p>
    <w:tbl>
      <w:tblPr>
        <w:tblW w:w="5000" w:type="pct"/>
        <w:tblLook w:val="04A0" w:firstRow="1" w:lastRow="0" w:firstColumn="1" w:lastColumn="0" w:noHBand="0" w:noVBand="1"/>
      </w:tblPr>
      <w:tblGrid>
        <w:gridCol w:w="3926"/>
        <w:gridCol w:w="2001"/>
        <w:gridCol w:w="2001"/>
      </w:tblGrid>
      <w:tr w:rsidR="00874691" w:rsidRPr="007806BA" w14:paraId="0B1B7145" w14:textId="58B33C03" w:rsidTr="00874691">
        <w:trPr>
          <w:trHeight w:val="285"/>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5D2A7543" w14:textId="6CEF8677" w:rsidR="00874691" w:rsidRPr="007806BA" w:rsidRDefault="00874691" w:rsidP="00874691">
            <w:pPr>
              <w:spacing w:after="0" w:line="240" w:lineRule="auto"/>
              <w:jc w:val="center"/>
              <w:rPr>
                <w:rFonts w:ascii="Times New Roman" w:eastAsia="Times New Roman" w:hAnsi="Times New Roman" w:cs="Times New Roman"/>
                <w:b/>
                <w:bCs/>
                <w:color w:val="000000"/>
                <w:sz w:val="20"/>
                <w:szCs w:val="20"/>
              </w:rPr>
            </w:pPr>
            <w:r w:rsidRPr="007806BA">
              <w:rPr>
                <w:rFonts w:ascii="Times New Roman" w:eastAsia="Times New Roman" w:hAnsi="Times New Roman" w:cs="Times New Roman"/>
                <w:b/>
                <w:bCs/>
                <w:color w:val="000000"/>
                <w:sz w:val="20"/>
                <w:szCs w:val="20"/>
              </w:rPr>
              <w:t>Model Summary</w:t>
            </w:r>
          </w:p>
        </w:tc>
      </w:tr>
      <w:tr w:rsidR="00874691" w:rsidRPr="007806BA" w14:paraId="10DB2230" w14:textId="1C534ACA" w:rsidTr="00874691">
        <w:trPr>
          <w:trHeight w:val="285"/>
        </w:trPr>
        <w:tc>
          <w:tcPr>
            <w:tcW w:w="2476" w:type="pct"/>
            <w:tcBorders>
              <w:top w:val="nil"/>
              <w:left w:val="single" w:sz="4" w:space="0" w:color="auto"/>
              <w:bottom w:val="single" w:sz="4" w:space="0" w:color="auto"/>
              <w:right w:val="single" w:sz="4" w:space="0" w:color="auto"/>
            </w:tcBorders>
            <w:noWrap/>
            <w:vAlign w:val="bottom"/>
            <w:hideMark/>
          </w:tcPr>
          <w:p w14:paraId="36D51A2A" w14:textId="77777777"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 </w:t>
            </w:r>
          </w:p>
        </w:tc>
        <w:tc>
          <w:tcPr>
            <w:tcW w:w="2524" w:type="pct"/>
            <w:gridSpan w:val="2"/>
            <w:tcBorders>
              <w:top w:val="single" w:sz="4" w:space="0" w:color="auto"/>
              <w:left w:val="nil"/>
              <w:bottom w:val="single" w:sz="4" w:space="0" w:color="auto"/>
              <w:right w:val="single" w:sz="4" w:space="0" w:color="auto"/>
            </w:tcBorders>
            <w:noWrap/>
            <w:vAlign w:val="center"/>
            <w:hideMark/>
          </w:tcPr>
          <w:p w14:paraId="7BE36E50" w14:textId="3F96DCD5" w:rsidR="00874691" w:rsidRPr="007806BA" w:rsidRDefault="00874691" w:rsidP="00874691">
            <w:pPr>
              <w:spacing w:after="0" w:line="240" w:lineRule="auto"/>
              <w:jc w:val="center"/>
              <w:rPr>
                <w:rFonts w:ascii="Times New Roman" w:eastAsia="Times New Roman" w:hAnsi="Times New Roman" w:cs="Times New Roman"/>
                <w:b/>
                <w:bCs/>
                <w:color w:val="000000"/>
                <w:sz w:val="20"/>
                <w:szCs w:val="20"/>
              </w:rPr>
            </w:pPr>
            <w:r w:rsidRPr="007806BA">
              <w:rPr>
                <w:rFonts w:ascii="Times New Roman" w:eastAsia="Times New Roman" w:hAnsi="Times New Roman" w:cs="Times New Roman"/>
                <w:b/>
                <w:bCs/>
                <w:color w:val="000000"/>
                <w:sz w:val="20"/>
                <w:szCs w:val="20"/>
              </w:rPr>
              <w:t>KAM</w:t>
            </w:r>
          </w:p>
        </w:tc>
      </w:tr>
      <w:tr w:rsidR="00874691" w:rsidRPr="007806BA" w14:paraId="6753A51D" w14:textId="77777777" w:rsidTr="00874691">
        <w:trPr>
          <w:trHeight w:val="285"/>
        </w:trPr>
        <w:tc>
          <w:tcPr>
            <w:tcW w:w="2476" w:type="pct"/>
            <w:tcBorders>
              <w:top w:val="nil"/>
              <w:left w:val="single" w:sz="4" w:space="0" w:color="auto"/>
              <w:bottom w:val="single" w:sz="4" w:space="0" w:color="auto"/>
              <w:right w:val="single" w:sz="4" w:space="0" w:color="auto"/>
            </w:tcBorders>
            <w:noWrap/>
            <w:vAlign w:val="bottom"/>
            <w:hideMark/>
          </w:tcPr>
          <w:p w14:paraId="41BB4069" w14:textId="77777777" w:rsidR="00874691" w:rsidRPr="007806BA" w:rsidRDefault="00874691" w:rsidP="00F958BE">
            <w:pPr>
              <w:spacing w:after="0" w:line="240" w:lineRule="auto"/>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 </w:t>
            </w:r>
          </w:p>
        </w:tc>
        <w:tc>
          <w:tcPr>
            <w:tcW w:w="1262" w:type="pct"/>
            <w:tcBorders>
              <w:top w:val="nil"/>
              <w:left w:val="nil"/>
              <w:bottom w:val="single" w:sz="4" w:space="0" w:color="auto"/>
              <w:right w:val="single" w:sz="4" w:space="0" w:color="auto"/>
            </w:tcBorders>
            <w:noWrap/>
            <w:vAlign w:val="center"/>
            <w:hideMark/>
          </w:tcPr>
          <w:p w14:paraId="47A2E618" w14:textId="77777777" w:rsidR="00874691" w:rsidRPr="007806BA" w:rsidRDefault="00874691" w:rsidP="00F958BE">
            <w:pPr>
              <w:spacing w:after="0" w:line="240" w:lineRule="auto"/>
              <w:jc w:val="center"/>
              <w:rPr>
                <w:rFonts w:ascii="Times New Roman" w:eastAsia="Times New Roman" w:hAnsi="Times New Roman" w:cs="Times New Roman"/>
                <w:b/>
                <w:color w:val="000000"/>
                <w:sz w:val="20"/>
                <w:szCs w:val="20"/>
              </w:rPr>
            </w:pPr>
            <w:r w:rsidRPr="007806BA">
              <w:rPr>
                <w:rFonts w:ascii="Times New Roman" w:eastAsia="Times New Roman" w:hAnsi="Times New Roman" w:cs="Times New Roman"/>
                <w:b/>
                <w:color w:val="000000"/>
                <w:sz w:val="20"/>
                <w:szCs w:val="20"/>
              </w:rPr>
              <w:t>Model 1</w:t>
            </w:r>
          </w:p>
        </w:tc>
        <w:tc>
          <w:tcPr>
            <w:tcW w:w="1262" w:type="pct"/>
            <w:tcBorders>
              <w:top w:val="nil"/>
              <w:left w:val="nil"/>
              <w:bottom w:val="single" w:sz="4" w:space="0" w:color="auto"/>
              <w:right w:val="single" w:sz="4" w:space="0" w:color="auto"/>
            </w:tcBorders>
            <w:noWrap/>
            <w:vAlign w:val="center"/>
            <w:hideMark/>
          </w:tcPr>
          <w:p w14:paraId="4F61FA6A" w14:textId="77777777" w:rsidR="00874691" w:rsidRPr="007806BA" w:rsidRDefault="00874691" w:rsidP="00F958BE">
            <w:pPr>
              <w:spacing w:after="0" w:line="240" w:lineRule="auto"/>
              <w:jc w:val="center"/>
              <w:rPr>
                <w:rFonts w:ascii="Times New Roman" w:eastAsia="Times New Roman" w:hAnsi="Times New Roman" w:cs="Times New Roman"/>
                <w:b/>
                <w:color w:val="000000"/>
                <w:sz w:val="20"/>
                <w:szCs w:val="20"/>
              </w:rPr>
            </w:pPr>
            <w:r w:rsidRPr="007806BA">
              <w:rPr>
                <w:rFonts w:ascii="Times New Roman" w:eastAsia="Times New Roman" w:hAnsi="Times New Roman" w:cs="Times New Roman"/>
                <w:b/>
                <w:color w:val="000000"/>
                <w:sz w:val="20"/>
                <w:szCs w:val="20"/>
              </w:rPr>
              <w:t>Model 2</w:t>
            </w:r>
          </w:p>
        </w:tc>
      </w:tr>
      <w:tr w:rsidR="00874691" w:rsidRPr="007806BA" w14:paraId="4544ADAE" w14:textId="77777777" w:rsidTr="00874691">
        <w:trPr>
          <w:trHeight w:val="285"/>
        </w:trPr>
        <w:tc>
          <w:tcPr>
            <w:tcW w:w="2476" w:type="pct"/>
            <w:tcBorders>
              <w:top w:val="nil"/>
              <w:left w:val="single" w:sz="4" w:space="0" w:color="auto"/>
              <w:bottom w:val="single" w:sz="4" w:space="0" w:color="auto"/>
              <w:right w:val="single" w:sz="4" w:space="0" w:color="auto"/>
            </w:tcBorders>
            <w:noWrap/>
            <w:vAlign w:val="center"/>
            <w:hideMark/>
          </w:tcPr>
          <w:p w14:paraId="0EF245D8" w14:textId="77777777" w:rsidR="00874691" w:rsidRPr="007806BA" w:rsidRDefault="00874691" w:rsidP="00F958BE">
            <w:pPr>
              <w:spacing w:after="0" w:line="240" w:lineRule="auto"/>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R-Square</w:t>
            </w:r>
          </w:p>
        </w:tc>
        <w:tc>
          <w:tcPr>
            <w:tcW w:w="1262" w:type="pct"/>
            <w:tcBorders>
              <w:top w:val="nil"/>
              <w:left w:val="nil"/>
              <w:bottom w:val="single" w:sz="4" w:space="0" w:color="auto"/>
              <w:right w:val="single" w:sz="4" w:space="0" w:color="auto"/>
            </w:tcBorders>
            <w:noWrap/>
            <w:vAlign w:val="center"/>
            <w:hideMark/>
          </w:tcPr>
          <w:p w14:paraId="7F6E300E" w14:textId="4363165C"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8</w:t>
            </w:r>
            <w:r w:rsidR="00B81142">
              <w:rPr>
                <w:rFonts w:ascii="Times New Roman" w:eastAsia="Times New Roman" w:hAnsi="Times New Roman" w:cs="Times New Roman"/>
                <w:color w:val="000000"/>
                <w:sz w:val="20"/>
                <w:szCs w:val="20"/>
              </w:rPr>
              <w:t>1</w:t>
            </w:r>
          </w:p>
        </w:tc>
        <w:tc>
          <w:tcPr>
            <w:tcW w:w="1262" w:type="pct"/>
            <w:tcBorders>
              <w:top w:val="nil"/>
              <w:left w:val="nil"/>
              <w:bottom w:val="single" w:sz="4" w:space="0" w:color="auto"/>
              <w:right w:val="single" w:sz="4" w:space="0" w:color="auto"/>
            </w:tcBorders>
            <w:noWrap/>
            <w:vAlign w:val="center"/>
            <w:hideMark/>
          </w:tcPr>
          <w:p w14:paraId="413678F4" w14:textId="37970852"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w:t>
            </w:r>
            <w:r w:rsidR="00B81142">
              <w:rPr>
                <w:rFonts w:ascii="Times New Roman" w:eastAsia="Times New Roman" w:hAnsi="Times New Roman" w:cs="Times New Roman"/>
                <w:color w:val="000000"/>
                <w:sz w:val="20"/>
                <w:szCs w:val="20"/>
              </w:rPr>
              <w:t>44</w:t>
            </w:r>
          </w:p>
        </w:tc>
      </w:tr>
      <w:tr w:rsidR="00874691" w:rsidRPr="007806BA" w14:paraId="7312790B" w14:textId="77777777" w:rsidTr="00874691">
        <w:trPr>
          <w:trHeight w:val="285"/>
        </w:trPr>
        <w:tc>
          <w:tcPr>
            <w:tcW w:w="2476" w:type="pct"/>
            <w:tcBorders>
              <w:top w:val="nil"/>
              <w:left w:val="single" w:sz="4" w:space="0" w:color="auto"/>
              <w:bottom w:val="single" w:sz="4" w:space="0" w:color="auto"/>
              <w:right w:val="single" w:sz="4" w:space="0" w:color="auto"/>
            </w:tcBorders>
            <w:noWrap/>
            <w:vAlign w:val="center"/>
            <w:hideMark/>
          </w:tcPr>
          <w:p w14:paraId="76C7D7BB" w14:textId="77777777" w:rsidR="00874691" w:rsidRPr="007806BA" w:rsidRDefault="00874691" w:rsidP="00F958BE">
            <w:pPr>
              <w:spacing w:after="0" w:line="240" w:lineRule="auto"/>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R-Square Adjusted</w:t>
            </w:r>
          </w:p>
        </w:tc>
        <w:tc>
          <w:tcPr>
            <w:tcW w:w="1262" w:type="pct"/>
            <w:tcBorders>
              <w:top w:val="nil"/>
              <w:left w:val="nil"/>
              <w:bottom w:val="single" w:sz="4" w:space="0" w:color="auto"/>
              <w:right w:val="single" w:sz="4" w:space="0" w:color="auto"/>
            </w:tcBorders>
            <w:noWrap/>
            <w:vAlign w:val="center"/>
            <w:hideMark/>
          </w:tcPr>
          <w:p w14:paraId="6BAC13DF" w14:textId="6253B542"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5</w:t>
            </w:r>
            <w:r w:rsidR="00B81142">
              <w:rPr>
                <w:rFonts w:ascii="Times New Roman" w:eastAsia="Times New Roman" w:hAnsi="Times New Roman" w:cs="Times New Roman"/>
                <w:color w:val="000000"/>
                <w:sz w:val="20"/>
                <w:szCs w:val="20"/>
              </w:rPr>
              <w:t>8</w:t>
            </w:r>
          </w:p>
        </w:tc>
        <w:tc>
          <w:tcPr>
            <w:tcW w:w="1262" w:type="pct"/>
            <w:tcBorders>
              <w:top w:val="nil"/>
              <w:left w:val="nil"/>
              <w:bottom w:val="single" w:sz="4" w:space="0" w:color="auto"/>
              <w:right w:val="single" w:sz="4" w:space="0" w:color="auto"/>
            </w:tcBorders>
            <w:noWrap/>
            <w:vAlign w:val="center"/>
            <w:hideMark/>
          </w:tcPr>
          <w:p w14:paraId="4383446D" w14:textId="6D9D042D" w:rsidR="00874691" w:rsidRPr="007806BA" w:rsidRDefault="00874691" w:rsidP="00F958BE">
            <w:pPr>
              <w:spacing w:after="0" w:line="240" w:lineRule="auto"/>
              <w:jc w:val="center"/>
              <w:rPr>
                <w:rFonts w:ascii="Times New Roman" w:eastAsia="Times New Roman" w:hAnsi="Times New Roman" w:cs="Times New Roman"/>
                <w:color w:val="000000"/>
                <w:sz w:val="20"/>
                <w:szCs w:val="20"/>
              </w:rPr>
            </w:pPr>
            <w:r w:rsidRPr="007806BA">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00B81142">
              <w:rPr>
                <w:rFonts w:ascii="Times New Roman" w:eastAsia="Times New Roman" w:hAnsi="Times New Roman" w:cs="Times New Roman"/>
                <w:color w:val="000000"/>
                <w:sz w:val="20"/>
                <w:szCs w:val="20"/>
              </w:rPr>
              <w:t>98</w:t>
            </w:r>
          </w:p>
        </w:tc>
      </w:tr>
    </w:tbl>
    <w:p w14:paraId="3B8D5585" w14:textId="77777777" w:rsidR="0067106A" w:rsidRPr="007806BA" w:rsidRDefault="0067106A" w:rsidP="0067106A">
      <w:pPr>
        <w:autoSpaceDE w:val="0"/>
        <w:autoSpaceDN w:val="0"/>
        <w:adjustRightInd w:val="0"/>
        <w:spacing w:after="0" w:line="240" w:lineRule="auto"/>
        <w:rPr>
          <w:rFonts w:ascii="Times New Roman" w:hAnsi="Times New Roman" w:cs="Times New Roman"/>
          <w:sz w:val="20"/>
          <w:szCs w:val="20"/>
        </w:rPr>
      </w:pPr>
      <w:r w:rsidRPr="007806BA">
        <w:rPr>
          <w:rFonts w:ascii="Times New Roman" w:hAnsi="Times New Roman" w:cs="Times New Roman"/>
          <w:i/>
          <w:iCs/>
          <w:sz w:val="20"/>
          <w:szCs w:val="20"/>
        </w:rPr>
        <w:t>Sumber</w:t>
      </w:r>
      <w:r w:rsidRPr="007806BA">
        <w:rPr>
          <w:rFonts w:ascii="Times New Roman" w:hAnsi="Times New Roman" w:cs="Times New Roman"/>
          <w:sz w:val="20"/>
          <w:szCs w:val="20"/>
        </w:rPr>
        <w:t>: Output SPSS Versi 25</w:t>
      </w:r>
    </w:p>
    <w:p w14:paraId="6DEF3015" w14:textId="77777777" w:rsidR="0067106A" w:rsidRPr="007806BA" w:rsidRDefault="0067106A" w:rsidP="0067106A">
      <w:pPr>
        <w:rPr>
          <w:rFonts w:ascii="Times New Roman" w:hAnsi="Times New Roman" w:cs="Times New Roman"/>
          <w:b/>
          <w:sz w:val="24"/>
          <w:szCs w:val="24"/>
        </w:rPr>
      </w:pPr>
    </w:p>
    <w:p w14:paraId="4F3D6421" w14:textId="76A3F896" w:rsidR="0052131A" w:rsidRPr="007806BA" w:rsidRDefault="0052131A" w:rsidP="0052131A">
      <w:pPr>
        <w:spacing w:after="0" w:line="480" w:lineRule="auto"/>
        <w:ind w:firstLine="709"/>
        <w:jc w:val="both"/>
        <w:rPr>
          <w:rFonts w:ascii="Times New Roman" w:hAnsi="Times New Roman" w:cs="Times New Roman"/>
          <w:sz w:val="24"/>
          <w:szCs w:val="24"/>
          <w:lang w:val="id"/>
        </w:rPr>
      </w:pPr>
      <w:r w:rsidRPr="007806BA">
        <w:rPr>
          <w:rFonts w:ascii="Times New Roman" w:hAnsi="Times New Roman" w:cs="Times New Roman"/>
          <w:sz w:val="24"/>
          <w:szCs w:val="24"/>
          <w:lang w:val="id"/>
        </w:rPr>
        <w:t>Berdasarkan tabel 4.1</w:t>
      </w:r>
      <w:r w:rsidR="00E51781">
        <w:rPr>
          <w:rFonts w:ascii="Times New Roman" w:hAnsi="Times New Roman" w:cs="Times New Roman"/>
          <w:sz w:val="24"/>
          <w:szCs w:val="24"/>
          <w:lang w:val="id"/>
        </w:rPr>
        <w:t>2</w:t>
      </w:r>
      <w:r w:rsidRPr="007806BA">
        <w:rPr>
          <w:rFonts w:ascii="Times New Roman" w:hAnsi="Times New Roman" w:cs="Times New Roman"/>
          <w:sz w:val="24"/>
          <w:szCs w:val="24"/>
          <w:lang w:val="id"/>
        </w:rPr>
        <w:t xml:space="preserve">, model 1 yang hanya memasukkan variabel </w:t>
      </w:r>
      <w:r w:rsidRPr="007806BA">
        <w:rPr>
          <w:rFonts w:ascii="Times New Roman" w:hAnsi="Times New Roman" w:cs="Times New Roman"/>
          <w:iCs/>
          <w:sz w:val="24"/>
          <w:szCs w:val="24"/>
          <w:lang w:val="id"/>
        </w:rPr>
        <w:t>komite audit</w:t>
      </w:r>
      <w:r w:rsidRPr="007806BA">
        <w:rPr>
          <w:rFonts w:ascii="Times New Roman" w:hAnsi="Times New Roman" w:cs="Times New Roman"/>
          <w:sz w:val="24"/>
          <w:szCs w:val="24"/>
          <w:lang w:val="id"/>
        </w:rPr>
        <w:t xml:space="preserve"> (X</w:t>
      </w:r>
      <w:r w:rsidRPr="007806BA">
        <w:rPr>
          <w:rFonts w:ascii="Times New Roman" w:hAnsi="Times New Roman" w:cs="Times New Roman"/>
          <w:sz w:val="24"/>
          <w:szCs w:val="24"/>
          <w:vertAlign w:val="subscript"/>
          <w:lang w:val="id"/>
        </w:rPr>
        <w:t>1</w:t>
      </w:r>
      <w:r w:rsidRPr="007806BA">
        <w:rPr>
          <w:rFonts w:ascii="Times New Roman" w:hAnsi="Times New Roman" w:cs="Times New Roman"/>
          <w:sz w:val="24"/>
          <w:szCs w:val="24"/>
          <w:lang w:val="id"/>
        </w:rPr>
        <w:t>), kompleksitas perusahaan (X</w:t>
      </w:r>
      <w:r w:rsidRPr="007806BA">
        <w:rPr>
          <w:rFonts w:ascii="Times New Roman" w:hAnsi="Times New Roman" w:cs="Times New Roman"/>
          <w:sz w:val="24"/>
          <w:szCs w:val="24"/>
          <w:vertAlign w:val="subscript"/>
          <w:lang w:val="id"/>
        </w:rPr>
        <w:t>2</w:t>
      </w:r>
      <w:r w:rsidRPr="007806BA">
        <w:rPr>
          <w:rFonts w:ascii="Times New Roman" w:hAnsi="Times New Roman" w:cs="Times New Roman"/>
          <w:sz w:val="24"/>
          <w:szCs w:val="24"/>
          <w:lang w:val="id"/>
        </w:rPr>
        <w:t>) dan gender auditor (X</w:t>
      </w:r>
      <w:r w:rsidRPr="007806BA">
        <w:rPr>
          <w:rFonts w:ascii="Times New Roman" w:hAnsi="Times New Roman" w:cs="Times New Roman"/>
          <w:sz w:val="24"/>
          <w:szCs w:val="24"/>
          <w:vertAlign w:val="subscript"/>
          <w:lang w:val="id"/>
        </w:rPr>
        <w:t>3</w:t>
      </w:r>
      <w:r w:rsidRPr="007806BA">
        <w:rPr>
          <w:rFonts w:ascii="Times New Roman" w:hAnsi="Times New Roman" w:cs="Times New Roman"/>
          <w:sz w:val="24"/>
          <w:szCs w:val="24"/>
          <w:lang w:val="id"/>
        </w:rPr>
        <w:t>)  sebagai prediktor menunjukkan nilai R-Square sebesar 0,0</w:t>
      </w:r>
      <w:r w:rsidR="00387E9F">
        <w:rPr>
          <w:rFonts w:ascii="Times New Roman" w:hAnsi="Times New Roman" w:cs="Times New Roman"/>
          <w:sz w:val="24"/>
          <w:szCs w:val="24"/>
          <w:lang w:val="id"/>
        </w:rPr>
        <w:t>8</w:t>
      </w:r>
      <w:r w:rsidR="00B81142">
        <w:rPr>
          <w:rFonts w:ascii="Times New Roman" w:hAnsi="Times New Roman" w:cs="Times New Roman"/>
          <w:sz w:val="24"/>
          <w:szCs w:val="24"/>
          <w:lang w:val="id"/>
        </w:rPr>
        <w:t>1</w:t>
      </w:r>
      <w:r w:rsidRPr="007806BA">
        <w:rPr>
          <w:rFonts w:ascii="Times New Roman" w:hAnsi="Times New Roman" w:cs="Times New Roman"/>
          <w:sz w:val="24"/>
          <w:szCs w:val="24"/>
          <w:lang w:val="id"/>
        </w:rPr>
        <w:t xml:space="preserve"> atau </w:t>
      </w:r>
      <w:r w:rsidR="00387E9F">
        <w:rPr>
          <w:rFonts w:ascii="Times New Roman" w:hAnsi="Times New Roman" w:cs="Times New Roman"/>
          <w:sz w:val="24"/>
          <w:szCs w:val="24"/>
          <w:lang w:val="id"/>
        </w:rPr>
        <w:t>8</w:t>
      </w:r>
      <w:r w:rsidRPr="007806BA">
        <w:rPr>
          <w:rFonts w:ascii="Times New Roman" w:hAnsi="Times New Roman" w:cs="Times New Roman"/>
          <w:sz w:val="24"/>
          <w:szCs w:val="24"/>
          <w:lang w:val="id"/>
        </w:rPr>
        <w:t>,</w:t>
      </w:r>
      <w:r w:rsidR="00B81142">
        <w:rPr>
          <w:rFonts w:ascii="Times New Roman" w:hAnsi="Times New Roman" w:cs="Times New Roman"/>
          <w:sz w:val="24"/>
          <w:szCs w:val="24"/>
          <w:lang w:val="id"/>
        </w:rPr>
        <w:t>1</w:t>
      </w:r>
      <w:r w:rsidRPr="007806BA">
        <w:rPr>
          <w:rFonts w:ascii="Times New Roman" w:hAnsi="Times New Roman" w:cs="Times New Roman"/>
          <w:sz w:val="24"/>
          <w:szCs w:val="24"/>
          <w:lang w:val="id"/>
        </w:rPr>
        <w:t xml:space="preserve">%. Hal ini berarti variabel independen yang dimasukkan dalam model 1 hanya mampu menjelaskan variasi pada variabel </w:t>
      </w:r>
      <w:r w:rsidRPr="007806BA">
        <w:rPr>
          <w:rFonts w:ascii="Times New Roman" w:hAnsi="Times New Roman" w:cs="Times New Roman"/>
          <w:i/>
          <w:sz w:val="24"/>
          <w:szCs w:val="24"/>
          <w:lang w:val="id"/>
        </w:rPr>
        <w:t>key audit matters</w:t>
      </w:r>
      <w:r w:rsidRPr="007806BA">
        <w:rPr>
          <w:rFonts w:ascii="Times New Roman" w:hAnsi="Times New Roman" w:cs="Times New Roman"/>
          <w:sz w:val="24"/>
          <w:szCs w:val="24"/>
          <w:lang w:val="id"/>
        </w:rPr>
        <w:t xml:space="preserve"> sebesar </w:t>
      </w:r>
      <w:r w:rsidR="00387E9F">
        <w:rPr>
          <w:rFonts w:ascii="Times New Roman" w:hAnsi="Times New Roman" w:cs="Times New Roman"/>
          <w:sz w:val="24"/>
          <w:szCs w:val="24"/>
          <w:lang w:val="id"/>
        </w:rPr>
        <w:t>8</w:t>
      </w:r>
      <w:r w:rsidRPr="007806BA">
        <w:rPr>
          <w:rFonts w:ascii="Times New Roman" w:hAnsi="Times New Roman" w:cs="Times New Roman"/>
          <w:sz w:val="24"/>
          <w:szCs w:val="24"/>
          <w:lang w:val="id"/>
        </w:rPr>
        <w:t>,</w:t>
      </w:r>
      <w:r w:rsidR="00B81142">
        <w:rPr>
          <w:rFonts w:ascii="Times New Roman" w:hAnsi="Times New Roman" w:cs="Times New Roman"/>
          <w:sz w:val="24"/>
          <w:szCs w:val="24"/>
          <w:lang w:val="id"/>
        </w:rPr>
        <w:t>1</w:t>
      </w:r>
      <w:r w:rsidRPr="007806BA">
        <w:rPr>
          <w:rFonts w:ascii="Times New Roman" w:hAnsi="Times New Roman" w:cs="Times New Roman"/>
          <w:sz w:val="24"/>
          <w:szCs w:val="24"/>
          <w:lang w:val="id"/>
        </w:rPr>
        <w:t>% sedangkan sisanya 9</w:t>
      </w:r>
      <w:r w:rsidR="00387E9F">
        <w:rPr>
          <w:rFonts w:ascii="Times New Roman" w:hAnsi="Times New Roman" w:cs="Times New Roman"/>
          <w:sz w:val="24"/>
          <w:szCs w:val="24"/>
          <w:lang w:val="id"/>
        </w:rPr>
        <w:t>1</w:t>
      </w:r>
      <w:r w:rsidRPr="007806BA">
        <w:rPr>
          <w:rFonts w:ascii="Times New Roman" w:hAnsi="Times New Roman" w:cs="Times New Roman"/>
          <w:sz w:val="24"/>
          <w:szCs w:val="24"/>
          <w:lang w:val="id"/>
        </w:rPr>
        <w:t>,</w:t>
      </w:r>
      <w:r w:rsidR="00B81142">
        <w:rPr>
          <w:rFonts w:ascii="Times New Roman" w:hAnsi="Times New Roman" w:cs="Times New Roman"/>
          <w:sz w:val="24"/>
          <w:szCs w:val="24"/>
          <w:lang w:val="id"/>
        </w:rPr>
        <w:t>9</w:t>
      </w:r>
      <w:r w:rsidRPr="007806BA">
        <w:rPr>
          <w:rFonts w:ascii="Times New Roman" w:hAnsi="Times New Roman" w:cs="Times New Roman"/>
          <w:sz w:val="24"/>
          <w:szCs w:val="24"/>
          <w:lang w:val="id"/>
        </w:rPr>
        <w:t>% dijelaskan oleh faktor lain di luar model. Nilai Adjusted R-Square pada model 1 sebesar 0,0</w:t>
      </w:r>
      <w:r w:rsidR="00387E9F">
        <w:rPr>
          <w:rFonts w:ascii="Times New Roman" w:hAnsi="Times New Roman" w:cs="Times New Roman"/>
          <w:sz w:val="24"/>
          <w:szCs w:val="24"/>
          <w:lang w:val="id"/>
        </w:rPr>
        <w:t>5</w:t>
      </w:r>
      <w:r w:rsidR="00B81142">
        <w:rPr>
          <w:rFonts w:ascii="Times New Roman" w:hAnsi="Times New Roman" w:cs="Times New Roman"/>
          <w:sz w:val="24"/>
          <w:szCs w:val="24"/>
          <w:lang w:val="id"/>
        </w:rPr>
        <w:t>8</w:t>
      </w:r>
      <w:r w:rsidRPr="007806BA">
        <w:rPr>
          <w:rFonts w:ascii="Times New Roman" w:hAnsi="Times New Roman" w:cs="Times New Roman"/>
          <w:sz w:val="24"/>
          <w:szCs w:val="24"/>
          <w:lang w:val="id"/>
        </w:rPr>
        <w:t xml:space="preserve"> atau </w:t>
      </w:r>
      <w:r w:rsidR="00387E9F">
        <w:rPr>
          <w:rFonts w:ascii="Times New Roman" w:hAnsi="Times New Roman" w:cs="Times New Roman"/>
          <w:sz w:val="24"/>
          <w:szCs w:val="24"/>
          <w:lang w:val="id"/>
        </w:rPr>
        <w:t>5</w:t>
      </w:r>
      <w:r w:rsidRPr="007806BA">
        <w:rPr>
          <w:rFonts w:ascii="Times New Roman" w:hAnsi="Times New Roman" w:cs="Times New Roman"/>
          <w:sz w:val="24"/>
          <w:szCs w:val="24"/>
          <w:lang w:val="id"/>
        </w:rPr>
        <w:t>,</w:t>
      </w:r>
      <w:r w:rsidR="00B81142">
        <w:rPr>
          <w:rFonts w:ascii="Times New Roman" w:hAnsi="Times New Roman" w:cs="Times New Roman"/>
          <w:sz w:val="24"/>
          <w:szCs w:val="24"/>
          <w:lang w:val="id"/>
        </w:rPr>
        <w:t>8</w:t>
      </w:r>
      <w:r w:rsidRPr="007806BA">
        <w:rPr>
          <w:rFonts w:ascii="Times New Roman" w:hAnsi="Times New Roman" w:cs="Times New Roman"/>
          <w:sz w:val="24"/>
          <w:szCs w:val="24"/>
          <w:lang w:val="id"/>
        </w:rPr>
        <w:t>% menunjukkan bahwa setelah disesuaikan dengan jumlah variabel dalam model, kemampun penjelasan variabel independen sedikit mengalami penurunan.</w:t>
      </w:r>
    </w:p>
    <w:p w14:paraId="013731BD" w14:textId="6B8BC91B" w:rsidR="0052131A" w:rsidRPr="007806BA" w:rsidRDefault="00E61ECF" w:rsidP="0052131A">
      <w:pPr>
        <w:spacing w:after="0" w:line="480" w:lineRule="auto"/>
        <w:ind w:firstLine="709"/>
        <w:jc w:val="both"/>
        <w:rPr>
          <w:rFonts w:ascii="Times New Roman" w:hAnsi="Times New Roman" w:cs="Times New Roman"/>
          <w:sz w:val="24"/>
          <w:szCs w:val="24"/>
          <w:lang w:val="id"/>
        </w:rPr>
      </w:pPr>
      <w:r>
        <w:rPr>
          <w:rFonts w:ascii="Times New Roman" w:hAnsi="Times New Roman" w:cs="Times New Roman"/>
          <w:sz w:val="24"/>
          <w:szCs w:val="24"/>
          <w:lang w:val="id"/>
        </w:rPr>
        <w:t>P</w:t>
      </w:r>
      <w:r w:rsidR="0052131A" w:rsidRPr="007806BA">
        <w:rPr>
          <w:rFonts w:ascii="Times New Roman" w:hAnsi="Times New Roman" w:cs="Times New Roman"/>
          <w:sz w:val="24"/>
          <w:szCs w:val="24"/>
          <w:lang w:val="id"/>
        </w:rPr>
        <w:t>ada model 2, nilai R-Square meningkat menjadi 0,</w:t>
      </w:r>
      <w:r w:rsidR="00387E9F">
        <w:rPr>
          <w:rFonts w:ascii="Times New Roman" w:hAnsi="Times New Roman" w:cs="Times New Roman"/>
          <w:sz w:val="24"/>
          <w:szCs w:val="24"/>
          <w:lang w:val="id"/>
        </w:rPr>
        <w:t>2</w:t>
      </w:r>
      <w:r w:rsidR="00B81142">
        <w:rPr>
          <w:rFonts w:ascii="Times New Roman" w:hAnsi="Times New Roman" w:cs="Times New Roman"/>
          <w:sz w:val="24"/>
          <w:szCs w:val="24"/>
          <w:lang w:val="id"/>
        </w:rPr>
        <w:t>44</w:t>
      </w:r>
      <w:r w:rsidR="0052131A" w:rsidRPr="007806BA">
        <w:rPr>
          <w:rFonts w:ascii="Times New Roman" w:hAnsi="Times New Roman" w:cs="Times New Roman"/>
          <w:sz w:val="24"/>
          <w:szCs w:val="24"/>
          <w:lang w:val="id"/>
        </w:rPr>
        <w:t xml:space="preserve"> atau </w:t>
      </w:r>
      <w:r w:rsidR="00387E9F">
        <w:rPr>
          <w:rFonts w:ascii="Times New Roman" w:hAnsi="Times New Roman" w:cs="Times New Roman"/>
          <w:sz w:val="24"/>
          <w:szCs w:val="24"/>
          <w:lang w:val="id"/>
        </w:rPr>
        <w:t>2</w:t>
      </w:r>
      <w:r w:rsidR="00B81142">
        <w:rPr>
          <w:rFonts w:ascii="Times New Roman" w:hAnsi="Times New Roman" w:cs="Times New Roman"/>
          <w:sz w:val="24"/>
          <w:szCs w:val="24"/>
          <w:lang w:val="id"/>
        </w:rPr>
        <w:t>4</w:t>
      </w:r>
      <w:r w:rsidR="0052131A" w:rsidRPr="007806BA">
        <w:rPr>
          <w:rFonts w:ascii="Times New Roman" w:hAnsi="Times New Roman" w:cs="Times New Roman"/>
          <w:sz w:val="24"/>
          <w:szCs w:val="24"/>
          <w:lang w:val="id"/>
        </w:rPr>
        <w:t>,</w:t>
      </w:r>
      <w:r w:rsidR="00B81142">
        <w:rPr>
          <w:rFonts w:ascii="Times New Roman" w:hAnsi="Times New Roman" w:cs="Times New Roman"/>
          <w:sz w:val="24"/>
          <w:szCs w:val="24"/>
          <w:lang w:val="id"/>
        </w:rPr>
        <w:t>4</w:t>
      </w:r>
      <w:r w:rsidR="0052131A" w:rsidRPr="007806BA">
        <w:rPr>
          <w:rFonts w:ascii="Times New Roman" w:hAnsi="Times New Roman" w:cs="Times New Roman"/>
          <w:sz w:val="24"/>
          <w:szCs w:val="24"/>
          <w:lang w:val="id"/>
        </w:rPr>
        <w:t xml:space="preserve">%. Artinya, variabel independen dan variabel interaksi yang dimasukkan dalam model 2 mampu menjelaskan variabilitas </w:t>
      </w:r>
      <w:r w:rsidR="0052131A" w:rsidRPr="007806BA">
        <w:rPr>
          <w:rFonts w:ascii="Times New Roman" w:hAnsi="Times New Roman" w:cs="Times New Roman"/>
          <w:i/>
          <w:sz w:val="24"/>
          <w:szCs w:val="24"/>
          <w:lang w:val="id"/>
        </w:rPr>
        <w:t>key audit matters</w:t>
      </w:r>
      <w:r w:rsidR="0052131A" w:rsidRPr="007806BA">
        <w:rPr>
          <w:rFonts w:ascii="Times New Roman" w:hAnsi="Times New Roman" w:cs="Times New Roman"/>
          <w:sz w:val="24"/>
          <w:szCs w:val="24"/>
          <w:lang w:val="id"/>
        </w:rPr>
        <w:t xml:space="preserve"> sebesar </w:t>
      </w:r>
      <w:r w:rsidR="00387E9F">
        <w:rPr>
          <w:rFonts w:ascii="Times New Roman" w:hAnsi="Times New Roman" w:cs="Times New Roman"/>
          <w:sz w:val="24"/>
          <w:szCs w:val="24"/>
          <w:lang w:val="id"/>
        </w:rPr>
        <w:t>2</w:t>
      </w:r>
      <w:r w:rsidR="00B81142">
        <w:rPr>
          <w:rFonts w:ascii="Times New Roman" w:hAnsi="Times New Roman" w:cs="Times New Roman"/>
          <w:sz w:val="24"/>
          <w:szCs w:val="24"/>
          <w:lang w:val="id"/>
        </w:rPr>
        <w:t>4</w:t>
      </w:r>
      <w:r w:rsidR="0052131A" w:rsidRPr="007806BA">
        <w:rPr>
          <w:rFonts w:ascii="Times New Roman" w:hAnsi="Times New Roman" w:cs="Times New Roman"/>
          <w:sz w:val="24"/>
          <w:szCs w:val="24"/>
          <w:lang w:val="id"/>
        </w:rPr>
        <w:t>,</w:t>
      </w:r>
      <w:r w:rsidR="00B81142">
        <w:rPr>
          <w:rFonts w:ascii="Times New Roman" w:hAnsi="Times New Roman" w:cs="Times New Roman"/>
          <w:sz w:val="24"/>
          <w:szCs w:val="24"/>
          <w:lang w:val="id"/>
        </w:rPr>
        <w:t>4</w:t>
      </w:r>
      <w:r w:rsidR="0052131A" w:rsidRPr="007806BA">
        <w:rPr>
          <w:rFonts w:ascii="Times New Roman" w:hAnsi="Times New Roman" w:cs="Times New Roman"/>
          <w:sz w:val="24"/>
          <w:szCs w:val="24"/>
          <w:lang w:val="id"/>
        </w:rPr>
        <w:t>% sehingga terjadi peningkatkan nilai dibandingkan dengan model 1 sebelumnya. Sementara itu, nilai Adjusted R-Square sebesar 0,</w:t>
      </w:r>
      <w:r w:rsidR="00B81142">
        <w:rPr>
          <w:rFonts w:ascii="Times New Roman" w:hAnsi="Times New Roman" w:cs="Times New Roman"/>
          <w:sz w:val="24"/>
          <w:szCs w:val="24"/>
          <w:lang w:val="id"/>
        </w:rPr>
        <w:t>198</w:t>
      </w:r>
      <w:r w:rsidR="0052131A" w:rsidRPr="007806BA">
        <w:rPr>
          <w:rFonts w:ascii="Times New Roman" w:hAnsi="Times New Roman" w:cs="Times New Roman"/>
          <w:sz w:val="24"/>
          <w:szCs w:val="24"/>
          <w:lang w:val="id"/>
        </w:rPr>
        <w:t xml:space="preserve"> atau </w:t>
      </w:r>
      <w:r w:rsidR="00387E9F">
        <w:rPr>
          <w:rFonts w:ascii="Times New Roman" w:hAnsi="Times New Roman" w:cs="Times New Roman"/>
          <w:sz w:val="24"/>
          <w:szCs w:val="24"/>
          <w:lang w:val="id"/>
        </w:rPr>
        <w:t>1</w:t>
      </w:r>
      <w:r w:rsidR="00B81142">
        <w:rPr>
          <w:rFonts w:ascii="Times New Roman" w:hAnsi="Times New Roman" w:cs="Times New Roman"/>
          <w:sz w:val="24"/>
          <w:szCs w:val="24"/>
          <w:lang w:val="id"/>
        </w:rPr>
        <w:t>9</w:t>
      </w:r>
      <w:r w:rsidR="00387E9F">
        <w:rPr>
          <w:rFonts w:ascii="Times New Roman" w:hAnsi="Times New Roman" w:cs="Times New Roman"/>
          <w:sz w:val="24"/>
          <w:szCs w:val="24"/>
          <w:lang w:val="id"/>
        </w:rPr>
        <w:t>,</w:t>
      </w:r>
      <w:r w:rsidR="00B81142">
        <w:rPr>
          <w:rFonts w:ascii="Times New Roman" w:hAnsi="Times New Roman" w:cs="Times New Roman"/>
          <w:sz w:val="24"/>
          <w:szCs w:val="24"/>
          <w:lang w:val="id"/>
        </w:rPr>
        <w:t>8</w:t>
      </w:r>
      <w:r w:rsidR="0052131A" w:rsidRPr="007806BA">
        <w:rPr>
          <w:rFonts w:ascii="Times New Roman" w:hAnsi="Times New Roman" w:cs="Times New Roman"/>
          <w:sz w:val="24"/>
          <w:szCs w:val="24"/>
          <w:lang w:val="id"/>
        </w:rPr>
        <w:t xml:space="preserve">% menunjukkan bahwa model 2 tetap memiliki kemampuan penjelasan yang lebih baik dibandingkan dengan model 1. Dengan demikian variabel moderasi yang ditambahkan pada model 2 terbukti memberikan kontribusi positif dalam memperkuat kemampuan model dalam menjelaskan </w:t>
      </w:r>
      <w:r w:rsidR="0052131A" w:rsidRPr="007806BA">
        <w:rPr>
          <w:rFonts w:ascii="Times New Roman" w:hAnsi="Times New Roman" w:cs="Times New Roman"/>
          <w:i/>
          <w:sz w:val="24"/>
          <w:szCs w:val="24"/>
          <w:lang w:val="id"/>
        </w:rPr>
        <w:t>key audit matters</w:t>
      </w:r>
      <w:r w:rsidR="0052131A" w:rsidRPr="007806BA">
        <w:rPr>
          <w:rFonts w:ascii="Times New Roman" w:hAnsi="Times New Roman" w:cs="Times New Roman"/>
          <w:sz w:val="24"/>
          <w:szCs w:val="24"/>
          <w:lang w:val="id"/>
        </w:rPr>
        <w:t>.</w:t>
      </w:r>
    </w:p>
    <w:p w14:paraId="58DB8D93" w14:textId="2104296F" w:rsidR="00DF3B0F" w:rsidRPr="007806BA" w:rsidRDefault="00DF3B0F" w:rsidP="00DF3B0F">
      <w:pPr>
        <w:pStyle w:val="ListParagraph"/>
        <w:numPr>
          <w:ilvl w:val="2"/>
          <w:numId w:val="22"/>
        </w:numPr>
        <w:rPr>
          <w:rFonts w:ascii="Times New Roman" w:hAnsi="Times New Roman" w:cs="Times New Roman"/>
          <w:b/>
          <w:sz w:val="24"/>
          <w:szCs w:val="24"/>
        </w:rPr>
      </w:pPr>
      <w:r w:rsidRPr="007806BA">
        <w:rPr>
          <w:rFonts w:ascii="Times New Roman" w:hAnsi="Times New Roman" w:cs="Times New Roman"/>
          <w:b/>
          <w:sz w:val="24"/>
          <w:szCs w:val="24"/>
        </w:rPr>
        <w:t xml:space="preserve">Uji </w:t>
      </w:r>
      <w:r w:rsidR="00A13C8B" w:rsidRPr="007806BA">
        <w:rPr>
          <w:rFonts w:ascii="Times New Roman" w:hAnsi="Times New Roman" w:cs="Times New Roman"/>
          <w:b/>
          <w:sz w:val="24"/>
          <w:szCs w:val="24"/>
        </w:rPr>
        <w:t>T</w:t>
      </w:r>
      <w:r w:rsidRPr="007806BA">
        <w:rPr>
          <w:rFonts w:ascii="Times New Roman" w:hAnsi="Times New Roman" w:cs="Times New Roman"/>
          <w:b/>
          <w:sz w:val="24"/>
          <w:szCs w:val="24"/>
        </w:rPr>
        <w:t xml:space="preserve"> </w:t>
      </w:r>
    </w:p>
    <w:p w14:paraId="53259572" w14:textId="405A4E6D" w:rsidR="0067106A" w:rsidRPr="007806BA" w:rsidRDefault="00A13C8B" w:rsidP="00A13C8B">
      <w:pPr>
        <w:spacing w:line="480" w:lineRule="auto"/>
        <w:ind w:firstLine="720"/>
        <w:jc w:val="both"/>
        <w:rPr>
          <w:rFonts w:ascii="Times New Roman" w:hAnsi="Times New Roman" w:cs="Times New Roman"/>
          <w:bCs/>
          <w:sz w:val="24"/>
          <w:szCs w:val="24"/>
        </w:rPr>
      </w:pPr>
      <w:r w:rsidRPr="007806BA">
        <w:rPr>
          <w:rFonts w:ascii="Times New Roman" w:hAnsi="Times New Roman" w:cs="Times New Roman"/>
          <w:bCs/>
          <w:sz w:val="24"/>
          <w:szCs w:val="24"/>
        </w:rPr>
        <w:lastRenderedPageBreak/>
        <w:t xml:space="preserve">Uji hipotesis (uji t) dilakukan untuk mengetahui serta menguji sejauh mana pengaruh komite audit (X1), kompleksitas perusahaan (X2) dan gender auditor (X2) terhadap </w:t>
      </w:r>
      <w:r w:rsidRPr="007806BA">
        <w:rPr>
          <w:rFonts w:ascii="Times New Roman" w:hAnsi="Times New Roman" w:cs="Times New Roman"/>
          <w:bCs/>
          <w:i/>
          <w:iCs/>
          <w:sz w:val="24"/>
          <w:szCs w:val="24"/>
        </w:rPr>
        <w:t>key audit matters</w:t>
      </w:r>
      <w:r w:rsidRPr="007806BA">
        <w:rPr>
          <w:rFonts w:ascii="Times New Roman" w:hAnsi="Times New Roman" w:cs="Times New Roman"/>
          <w:bCs/>
          <w:sz w:val="24"/>
          <w:szCs w:val="24"/>
        </w:rPr>
        <w:t xml:space="preserve"> (Y). Selain itu, pengujian ini juga bertujuan untuk menilai peran ukuran KAP (Z) sebagai variabel moderasi yang dapat memperkuat atau memperlemah hubungan antara komite audit, kompleksitas perusahaan dan gender auditor terhadap </w:t>
      </w:r>
      <w:r w:rsidRPr="007806BA">
        <w:rPr>
          <w:rFonts w:ascii="Times New Roman" w:hAnsi="Times New Roman" w:cs="Times New Roman"/>
          <w:bCs/>
          <w:i/>
          <w:iCs/>
          <w:sz w:val="24"/>
          <w:szCs w:val="24"/>
        </w:rPr>
        <w:t xml:space="preserve">key audit </w:t>
      </w:r>
      <w:r w:rsidRPr="007806BA">
        <w:rPr>
          <w:rFonts w:ascii="Times New Roman" w:hAnsi="Times New Roman" w:cs="Times New Roman"/>
          <w:bCs/>
          <w:sz w:val="24"/>
          <w:szCs w:val="24"/>
        </w:rPr>
        <w:t>mattes. Hasil dari pengujian hipotesis (uji t) tersebut ditampilkan pada Tabel 4.1</w:t>
      </w:r>
      <w:r w:rsidR="00E51781">
        <w:rPr>
          <w:rFonts w:ascii="Times New Roman" w:hAnsi="Times New Roman" w:cs="Times New Roman"/>
          <w:bCs/>
          <w:sz w:val="24"/>
          <w:szCs w:val="24"/>
        </w:rPr>
        <w:t>3</w:t>
      </w:r>
    </w:p>
    <w:p w14:paraId="3ADF3624" w14:textId="2E8BB923" w:rsidR="00DC6AD3" w:rsidRPr="00C25E78" w:rsidRDefault="00B742E7" w:rsidP="00B742E7">
      <w:pPr>
        <w:pStyle w:val="Caption"/>
        <w:rPr>
          <w:rFonts w:ascii="Times New Roman" w:hAnsi="Times New Roman" w:cs="Times New Roman"/>
          <w:b/>
          <w:bCs/>
          <w:i w:val="0"/>
          <w:iCs w:val="0"/>
          <w:color w:val="auto"/>
          <w:sz w:val="22"/>
          <w:szCs w:val="22"/>
          <w:lang w:val="id"/>
        </w:rPr>
      </w:pPr>
      <w:bookmarkStart w:id="174" w:name="_Toc211443327"/>
      <w:bookmarkStart w:id="175" w:name="_Toc214976824"/>
      <w:r w:rsidRPr="00C25E78">
        <w:rPr>
          <w:rFonts w:ascii="Times New Roman" w:hAnsi="Times New Roman" w:cs="Times New Roman"/>
          <w:b/>
          <w:bCs/>
          <w:i w:val="0"/>
          <w:iCs w:val="0"/>
          <w:color w:val="auto"/>
          <w:sz w:val="22"/>
          <w:szCs w:val="22"/>
        </w:rPr>
        <w:t>Tabel 4.</w:t>
      </w:r>
      <w:r w:rsidRPr="00C25E78">
        <w:rPr>
          <w:rFonts w:ascii="Times New Roman" w:hAnsi="Times New Roman" w:cs="Times New Roman"/>
          <w:b/>
          <w:bCs/>
          <w:i w:val="0"/>
          <w:iCs w:val="0"/>
          <w:color w:val="auto"/>
          <w:sz w:val="22"/>
          <w:szCs w:val="22"/>
        </w:rPr>
        <w:fldChar w:fldCharType="begin"/>
      </w:r>
      <w:r w:rsidRPr="00C25E78">
        <w:rPr>
          <w:rFonts w:ascii="Times New Roman" w:hAnsi="Times New Roman" w:cs="Times New Roman"/>
          <w:b/>
          <w:bCs/>
          <w:i w:val="0"/>
          <w:iCs w:val="0"/>
          <w:color w:val="auto"/>
          <w:sz w:val="22"/>
          <w:szCs w:val="22"/>
        </w:rPr>
        <w:instrText xml:space="preserve"> SEQ Tabel_4. \* ARABIC </w:instrText>
      </w:r>
      <w:r w:rsidRPr="00C25E78">
        <w:rPr>
          <w:rFonts w:ascii="Times New Roman" w:hAnsi="Times New Roman" w:cs="Times New Roman"/>
          <w:b/>
          <w:bCs/>
          <w:i w:val="0"/>
          <w:iCs w:val="0"/>
          <w:color w:val="auto"/>
          <w:sz w:val="22"/>
          <w:szCs w:val="22"/>
        </w:rPr>
        <w:fldChar w:fldCharType="separate"/>
      </w:r>
      <w:r w:rsidR="00D737C3">
        <w:rPr>
          <w:rFonts w:ascii="Times New Roman" w:hAnsi="Times New Roman" w:cs="Times New Roman"/>
          <w:b/>
          <w:bCs/>
          <w:i w:val="0"/>
          <w:iCs w:val="0"/>
          <w:noProof/>
          <w:color w:val="auto"/>
          <w:sz w:val="22"/>
          <w:szCs w:val="22"/>
        </w:rPr>
        <w:t>13</w:t>
      </w:r>
      <w:r w:rsidRPr="00C25E78">
        <w:rPr>
          <w:rFonts w:ascii="Times New Roman" w:hAnsi="Times New Roman" w:cs="Times New Roman"/>
          <w:b/>
          <w:bCs/>
          <w:i w:val="0"/>
          <w:iCs w:val="0"/>
          <w:color w:val="auto"/>
          <w:sz w:val="22"/>
          <w:szCs w:val="22"/>
        </w:rPr>
        <w:fldChar w:fldCharType="end"/>
      </w:r>
      <w:r w:rsidR="00F958BE" w:rsidRPr="00C25E78">
        <w:rPr>
          <w:rFonts w:ascii="Times New Roman" w:hAnsi="Times New Roman" w:cs="Times New Roman"/>
          <w:b/>
          <w:bCs/>
          <w:i w:val="0"/>
          <w:iCs w:val="0"/>
          <w:color w:val="auto"/>
          <w:sz w:val="22"/>
          <w:szCs w:val="22"/>
        </w:rPr>
        <w:t xml:space="preserve"> </w:t>
      </w:r>
      <w:r w:rsidR="00A13C8B" w:rsidRPr="00C25E78">
        <w:rPr>
          <w:rFonts w:ascii="Times New Roman" w:hAnsi="Times New Roman" w:cs="Times New Roman"/>
          <w:b/>
          <w:bCs/>
          <w:i w:val="0"/>
          <w:iCs w:val="0"/>
          <w:color w:val="auto"/>
          <w:sz w:val="22"/>
          <w:szCs w:val="22"/>
          <w:lang w:val="id"/>
        </w:rPr>
        <w:t>Hasil Pengujian Hipotesis (uji t)</w:t>
      </w:r>
      <w:bookmarkEnd w:id="174"/>
      <w:bookmarkEnd w:id="175"/>
    </w:p>
    <w:tbl>
      <w:tblPr>
        <w:tblStyle w:val="TableGrid"/>
        <w:tblW w:w="7760" w:type="dxa"/>
        <w:tblInd w:w="-5" w:type="dxa"/>
        <w:tblLook w:val="04A0" w:firstRow="1" w:lastRow="0" w:firstColumn="1" w:lastColumn="0" w:noHBand="0" w:noVBand="1"/>
      </w:tblPr>
      <w:tblGrid>
        <w:gridCol w:w="2820"/>
        <w:gridCol w:w="1235"/>
        <w:gridCol w:w="1235"/>
        <w:gridCol w:w="1234"/>
        <w:gridCol w:w="1236"/>
      </w:tblGrid>
      <w:tr w:rsidR="00BF059F" w:rsidRPr="00B81142" w14:paraId="2276DDDD" w14:textId="11271DE3" w:rsidTr="00BF059F">
        <w:trPr>
          <w:trHeight w:val="259"/>
        </w:trPr>
        <w:tc>
          <w:tcPr>
            <w:tcW w:w="7760" w:type="dxa"/>
            <w:gridSpan w:val="5"/>
            <w:tcBorders>
              <w:top w:val="single" w:sz="4" w:space="0" w:color="auto"/>
              <w:left w:val="single" w:sz="4" w:space="0" w:color="auto"/>
              <w:bottom w:val="single" w:sz="4" w:space="0" w:color="auto"/>
              <w:right w:val="single" w:sz="4" w:space="0" w:color="auto"/>
            </w:tcBorders>
            <w:hideMark/>
          </w:tcPr>
          <w:p w14:paraId="41F9AD37" w14:textId="77777777" w:rsidR="00BF059F" w:rsidRPr="00B81142" w:rsidRDefault="00BF059F" w:rsidP="00874691">
            <w:pPr>
              <w:spacing w:line="276" w:lineRule="auto"/>
              <w:rPr>
                <w:rFonts w:ascii="Times New Roman" w:hAnsi="Times New Roman" w:cs="Times New Roman"/>
                <w:b/>
                <w:bCs/>
                <w:sz w:val="20"/>
                <w:szCs w:val="20"/>
                <w:lang w:val="en-ID"/>
              </w:rPr>
            </w:pPr>
            <w:r w:rsidRPr="00B81142">
              <w:rPr>
                <w:rFonts w:ascii="Times New Roman" w:hAnsi="Times New Roman" w:cs="Times New Roman"/>
                <w:b/>
                <w:bCs/>
                <w:sz w:val="20"/>
                <w:szCs w:val="20"/>
              </w:rPr>
              <w:t>Coefficients</w:t>
            </w:r>
            <w:r w:rsidRPr="00B81142">
              <w:rPr>
                <w:rFonts w:ascii="Times New Roman" w:hAnsi="Times New Roman" w:cs="Times New Roman"/>
                <w:b/>
                <w:bCs/>
                <w:sz w:val="20"/>
                <w:szCs w:val="20"/>
                <w:vertAlign w:val="superscript"/>
              </w:rPr>
              <w:t>a</w:t>
            </w:r>
          </w:p>
        </w:tc>
      </w:tr>
      <w:tr w:rsidR="00BF059F" w:rsidRPr="00B81142" w14:paraId="11FF0E77" w14:textId="77777777" w:rsidTr="00B81142">
        <w:trPr>
          <w:trHeight w:val="227"/>
        </w:trPr>
        <w:tc>
          <w:tcPr>
            <w:tcW w:w="2820" w:type="dxa"/>
            <w:tcBorders>
              <w:top w:val="single" w:sz="4" w:space="0" w:color="auto"/>
              <w:left w:val="single" w:sz="4" w:space="0" w:color="auto"/>
              <w:bottom w:val="single" w:sz="4" w:space="0" w:color="auto"/>
              <w:right w:val="single" w:sz="4" w:space="0" w:color="auto"/>
            </w:tcBorders>
            <w:vAlign w:val="center"/>
          </w:tcPr>
          <w:p w14:paraId="452A3AAE" w14:textId="77777777" w:rsidR="00BF059F" w:rsidRPr="00B81142" w:rsidRDefault="00BF059F" w:rsidP="00F958BE">
            <w:pPr>
              <w:rPr>
                <w:rFonts w:ascii="Times New Roman" w:hAnsi="Times New Roman" w:cs="Times New Roman"/>
                <w:b/>
                <w:bCs/>
                <w:sz w:val="20"/>
                <w:szCs w:val="20"/>
                <w:highlight w:val="yellow"/>
                <w:lang w:val="en-ID"/>
              </w:rPr>
            </w:pPr>
          </w:p>
        </w:tc>
        <w:tc>
          <w:tcPr>
            <w:tcW w:w="2470" w:type="dxa"/>
            <w:gridSpan w:val="2"/>
            <w:tcBorders>
              <w:top w:val="single" w:sz="4" w:space="0" w:color="auto"/>
              <w:left w:val="single" w:sz="4" w:space="0" w:color="auto"/>
              <w:bottom w:val="single" w:sz="4" w:space="0" w:color="auto"/>
              <w:right w:val="single" w:sz="4" w:space="0" w:color="auto"/>
            </w:tcBorders>
            <w:hideMark/>
          </w:tcPr>
          <w:p w14:paraId="001A056C" w14:textId="77777777" w:rsidR="00BF059F" w:rsidRPr="00B81142" w:rsidRDefault="00BF059F" w:rsidP="00F958BE">
            <w:pPr>
              <w:jc w:val="center"/>
              <w:rPr>
                <w:rFonts w:ascii="Times New Roman" w:hAnsi="Times New Roman" w:cs="Times New Roman"/>
                <w:b/>
                <w:bCs/>
                <w:sz w:val="20"/>
                <w:szCs w:val="20"/>
                <w:lang w:val="en-ID"/>
              </w:rPr>
            </w:pPr>
            <w:r w:rsidRPr="00B81142">
              <w:rPr>
                <w:rFonts w:ascii="Times New Roman" w:hAnsi="Times New Roman" w:cs="Times New Roman"/>
                <w:b/>
                <w:bCs/>
                <w:sz w:val="20"/>
                <w:szCs w:val="20"/>
              </w:rPr>
              <w:t>Model 1</w:t>
            </w:r>
          </w:p>
        </w:tc>
        <w:tc>
          <w:tcPr>
            <w:tcW w:w="2470" w:type="dxa"/>
            <w:gridSpan w:val="2"/>
            <w:tcBorders>
              <w:top w:val="single" w:sz="4" w:space="0" w:color="auto"/>
              <w:left w:val="single" w:sz="4" w:space="0" w:color="auto"/>
              <w:bottom w:val="single" w:sz="4" w:space="0" w:color="auto"/>
              <w:right w:val="single" w:sz="4" w:space="0" w:color="auto"/>
            </w:tcBorders>
            <w:hideMark/>
          </w:tcPr>
          <w:p w14:paraId="014EBC68" w14:textId="77777777" w:rsidR="00BF059F" w:rsidRPr="00B81142" w:rsidRDefault="00BF059F" w:rsidP="00F958BE">
            <w:pPr>
              <w:jc w:val="center"/>
              <w:rPr>
                <w:rFonts w:ascii="Times New Roman" w:hAnsi="Times New Roman" w:cs="Times New Roman"/>
                <w:b/>
                <w:bCs/>
                <w:sz w:val="20"/>
                <w:szCs w:val="20"/>
                <w:lang w:val="en-ID"/>
              </w:rPr>
            </w:pPr>
            <w:r w:rsidRPr="00B81142">
              <w:rPr>
                <w:rFonts w:ascii="Times New Roman" w:hAnsi="Times New Roman" w:cs="Times New Roman"/>
                <w:b/>
                <w:bCs/>
                <w:sz w:val="20"/>
                <w:szCs w:val="20"/>
              </w:rPr>
              <w:t>Model 2</w:t>
            </w:r>
          </w:p>
        </w:tc>
      </w:tr>
      <w:tr w:rsidR="00BF059F" w:rsidRPr="00B81142" w14:paraId="7845F1A3" w14:textId="77777777" w:rsidTr="00B81142">
        <w:trPr>
          <w:trHeight w:val="227"/>
        </w:trPr>
        <w:tc>
          <w:tcPr>
            <w:tcW w:w="2820" w:type="dxa"/>
            <w:tcBorders>
              <w:top w:val="single" w:sz="4" w:space="0" w:color="auto"/>
              <w:left w:val="single" w:sz="4" w:space="0" w:color="auto"/>
              <w:bottom w:val="single" w:sz="4" w:space="0" w:color="auto"/>
              <w:right w:val="single" w:sz="4" w:space="0" w:color="auto"/>
            </w:tcBorders>
            <w:vAlign w:val="center"/>
          </w:tcPr>
          <w:p w14:paraId="00DAAE5F" w14:textId="77777777" w:rsidR="00BF059F" w:rsidRPr="00B81142" w:rsidRDefault="00BF059F" w:rsidP="00F958BE">
            <w:pPr>
              <w:rPr>
                <w:rFonts w:ascii="Times New Roman" w:hAnsi="Times New Roman" w:cs="Times New Roman"/>
                <w:bCs/>
                <w:sz w:val="20"/>
                <w:szCs w:val="20"/>
                <w:lang w:val="en-ID"/>
              </w:rPr>
            </w:pPr>
          </w:p>
        </w:tc>
        <w:tc>
          <w:tcPr>
            <w:tcW w:w="1235" w:type="dxa"/>
            <w:tcBorders>
              <w:top w:val="single" w:sz="4" w:space="0" w:color="auto"/>
              <w:left w:val="single" w:sz="4" w:space="0" w:color="auto"/>
              <w:bottom w:val="single" w:sz="4" w:space="0" w:color="auto"/>
              <w:right w:val="single" w:sz="4" w:space="0" w:color="auto"/>
            </w:tcBorders>
            <w:hideMark/>
          </w:tcPr>
          <w:p w14:paraId="60601C65" w14:textId="361F216A" w:rsidR="00BF059F" w:rsidRPr="00B81142" w:rsidRDefault="00BF059F" w:rsidP="00F958BE">
            <w:pPr>
              <w:jc w:val="center"/>
              <w:rPr>
                <w:rFonts w:ascii="Times New Roman" w:hAnsi="Times New Roman" w:cs="Times New Roman"/>
                <w:b/>
                <w:sz w:val="20"/>
                <w:szCs w:val="20"/>
                <w:lang w:val="en-ID"/>
              </w:rPr>
            </w:pPr>
            <w:r w:rsidRPr="00B81142">
              <w:rPr>
                <w:rFonts w:ascii="Times New Roman" w:hAnsi="Times New Roman" w:cs="Times New Roman"/>
                <w:b/>
                <w:sz w:val="20"/>
                <w:szCs w:val="20"/>
              </w:rPr>
              <w:t>Β</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22E3D23" w14:textId="77777777" w:rsidR="00BF059F" w:rsidRPr="00B81142" w:rsidRDefault="00BF059F" w:rsidP="00F958BE">
            <w:pPr>
              <w:jc w:val="center"/>
              <w:rPr>
                <w:rFonts w:ascii="Times New Roman" w:hAnsi="Times New Roman" w:cs="Times New Roman"/>
                <w:b/>
                <w:sz w:val="20"/>
                <w:szCs w:val="20"/>
                <w:lang w:val="en-ID"/>
              </w:rPr>
            </w:pPr>
            <w:r w:rsidRPr="00B81142">
              <w:rPr>
                <w:rFonts w:ascii="Times New Roman" w:hAnsi="Times New Roman" w:cs="Times New Roman"/>
                <w:b/>
                <w:sz w:val="20"/>
                <w:szCs w:val="20"/>
              </w:rPr>
              <w:t>Sig</w:t>
            </w:r>
          </w:p>
        </w:tc>
        <w:tc>
          <w:tcPr>
            <w:tcW w:w="1234" w:type="dxa"/>
            <w:tcBorders>
              <w:top w:val="single" w:sz="4" w:space="0" w:color="auto"/>
              <w:left w:val="single" w:sz="4" w:space="0" w:color="auto"/>
              <w:bottom w:val="single" w:sz="4" w:space="0" w:color="auto"/>
              <w:right w:val="single" w:sz="4" w:space="0" w:color="auto"/>
            </w:tcBorders>
            <w:hideMark/>
          </w:tcPr>
          <w:p w14:paraId="22EC42FB" w14:textId="37AF11A8" w:rsidR="00BF059F" w:rsidRPr="00B81142" w:rsidRDefault="00BF059F" w:rsidP="00F958BE">
            <w:pPr>
              <w:jc w:val="center"/>
              <w:rPr>
                <w:rFonts w:ascii="Times New Roman" w:hAnsi="Times New Roman" w:cs="Times New Roman"/>
                <w:b/>
                <w:sz w:val="20"/>
                <w:szCs w:val="20"/>
                <w:lang w:val="en-ID"/>
              </w:rPr>
            </w:pPr>
            <w:r w:rsidRPr="00B81142">
              <w:rPr>
                <w:rFonts w:ascii="Times New Roman" w:hAnsi="Times New Roman" w:cs="Times New Roman"/>
                <w:b/>
                <w:sz w:val="20"/>
                <w:szCs w:val="20"/>
              </w:rPr>
              <w:t>Β</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CD253CD" w14:textId="77777777" w:rsidR="00BF059F" w:rsidRPr="00B81142" w:rsidRDefault="00BF059F" w:rsidP="00F958BE">
            <w:pPr>
              <w:jc w:val="center"/>
              <w:rPr>
                <w:rFonts w:ascii="Times New Roman" w:hAnsi="Times New Roman" w:cs="Times New Roman"/>
                <w:b/>
                <w:sz w:val="20"/>
                <w:szCs w:val="20"/>
                <w:lang w:val="en-ID"/>
              </w:rPr>
            </w:pPr>
            <w:r w:rsidRPr="00B81142">
              <w:rPr>
                <w:rFonts w:ascii="Times New Roman" w:hAnsi="Times New Roman" w:cs="Times New Roman"/>
                <w:b/>
                <w:sz w:val="20"/>
                <w:szCs w:val="20"/>
              </w:rPr>
              <w:t>Sig</w:t>
            </w:r>
          </w:p>
        </w:tc>
      </w:tr>
      <w:tr w:rsidR="00B81142" w:rsidRPr="00B81142" w14:paraId="397A6D6B" w14:textId="77777777" w:rsidTr="00B81142">
        <w:trPr>
          <w:trHeight w:val="227"/>
        </w:trPr>
        <w:tc>
          <w:tcPr>
            <w:tcW w:w="2820" w:type="dxa"/>
            <w:tcBorders>
              <w:top w:val="single" w:sz="4" w:space="0" w:color="auto"/>
              <w:left w:val="single" w:sz="4" w:space="0" w:color="auto"/>
              <w:bottom w:val="single" w:sz="4" w:space="0" w:color="auto"/>
              <w:right w:val="single" w:sz="4" w:space="0" w:color="auto"/>
            </w:tcBorders>
            <w:hideMark/>
          </w:tcPr>
          <w:p w14:paraId="2E53E4B0" w14:textId="379D07F6" w:rsidR="00B81142" w:rsidRPr="00B81142" w:rsidRDefault="00B81142" w:rsidP="00B81142">
            <w:pPr>
              <w:rPr>
                <w:rFonts w:ascii="Times New Roman" w:hAnsi="Times New Roman" w:cs="Times New Roman"/>
                <w:bCs/>
                <w:sz w:val="20"/>
                <w:szCs w:val="20"/>
                <w:lang w:val="en-ID"/>
              </w:rPr>
            </w:pPr>
            <w:r w:rsidRPr="00B81142">
              <w:rPr>
                <w:rFonts w:ascii="Times New Roman" w:hAnsi="Times New Roman" w:cs="Times New Roman"/>
                <w:sz w:val="20"/>
                <w:szCs w:val="20"/>
              </w:rPr>
              <w:t>(Constant)</w:t>
            </w:r>
          </w:p>
        </w:tc>
        <w:tc>
          <w:tcPr>
            <w:tcW w:w="1235" w:type="dxa"/>
            <w:tcBorders>
              <w:top w:val="single" w:sz="4" w:space="0" w:color="auto"/>
              <w:left w:val="single" w:sz="4" w:space="0" w:color="auto"/>
              <w:bottom w:val="single" w:sz="4" w:space="0" w:color="auto"/>
              <w:right w:val="single" w:sz="4" w:space="0" w:color="auto"/>
            </w:tcBorders>
          </w:tcPr>
          <w:p w14:paraId="6379121F" w14:textId="4FA90D82" w:rsidR="00B81142" w:rsidRPr="00B81142" w:rsidRDefault="00B81142" w:rsidP="0037408A">
            <w:pPr>
              <w:jc w:val="center"/>
              <w:rPr>
                <w:rFonts w:ascii="Times New Roman" w:hAnsi="Times New Roman" w:cs="Times New Roman"/>
                <w:bCs/>
                <w:sz w:val="20"/>
                <w:szCs w:val="20"/>
                <w:lang w:val="en-ID"/>
              </w:rPr>
            </w:pPr>
            <w:r w:rsidRPr="00B81142">
              <w:rPr>
                <w:rFonts w:ascii="Times New Roman" w:hAnsi="Times New Roman" w:cs="Times New Roman"/>
                <w:sz w:val="20"/>
                <w:szCs w:val="20"/>
              </w:rPr>
              <w:t>1</w:t>
            </w:r>
            <w:r w:rsidR="0037408A">
              <w:rPr>
                <w:rFonts w:ascii="Times New Roman" w:hAnsi="Times New Roman" w:cs="Times New Roman"/>
                <w:sz w:val="20"/>
                <w:szCs w:val="20"/>
              </w:rPr>
              <w:t>,</w:t>
            </w:r>
            <w:r w:rsidRPr="00B81142">
              <w:rPr>
                <w:rFonts w:ascii="Times New Roman" w:hAnsi="Times New Roman" w:cs="Times New Roman"/>
                <w:sz w:val="20"/>
                <w:szCs w:val="20"/>
              </w:rPr>
              <w:t>060</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36B91577" w14:textId="7F9A0A1A"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000</w:t>
            </w:r>
          </w:p>
        </w:tc>
        <w:tc>
          <w:tcPr>
            <w:tcW w:w="1234" w:type="dxa"/>
            <w:tcBorders>
              <w:top w:val="single" w:sz="4" w:space="0" w:color="auto"/>
              <w:left w:val="single" w:sz="4" w:space="0" w:color="auto"/>
              <w:bottom w:val="single" w:sz="4" w:space="0" w:color="auto"/>
              <w:right w:val="single" w:sz="4" w:space="0" w:color="auto"/>
            </w:tcBorders>
          </w:tcPr>
          <w:p w14:paraId="757946C7" w14:textId="3FF3A104" w:rsidR="00B81142" w:rsidRPr="00B81142" w:rsidRDefault="00B81142" w:rsidP="00B81142">
            <w:pPr>
              <w:jc w:val="center"/>
              <w:rPr>
                <w:rFonts w:ascii="Times New Roman" w:hAnsi="Times New Roman" w:cs="Times New Roman"/>
                <w:bCs/>
                <w:sz w:val="20"/>
                <w:szCs w:val="20"/>
                <w:lang w:val="en-ID"/>
              </w:rPr>
            </w:pPr>
            <w:r w:rsidRPr="00B81142">
              <w:rPr>
                <w:rFonts w:ascii="Times New Roman" w:hAnsi="Times New Roman" w:cs="Times New Roman"/>
                <w:sz w:val="20"/>
                <w:szCs w:val="20"/>
              </w:rPr>
              <w:t>1</w:t>
            </w:r>
            <w:r w:rsidR="0037408A">
              <w:rPr>
                <w:rFonts w:ascii="Times New Roman" w:hAnsi="Times New Roman" w:cs="Times New Roman"/>
                <w:sz w:val="20"/>
                <w:szCs w:val="20"/>
              </w:rPr>
              <w:t>,</w:t>
            </w:r>
            <w:r w:rsidRPr="00B81142">
              <w:rPr>
                <w:rFonts w:ascii="Times New Roman" w:hAnsi="Times New Roman" w:cs="Times New Roman"/>
                <w:sz w:val="20"/>
                <w:szCs w:val="20"/>
              </w:rPr>
              <w:t>289</w:t>
            </w:r>
          </w:p>
        </w:tc>
        <w:tc>
          <w:tcPr>
            <w:tcW w:w="1236" w:type="dxa"/>
            <w:tcBorders>
              <w:top w:val="single" w:sz="4" w:space="0" w:color="auto"/>
              <w:left w:val="single" w:sz="4" w:space="0" w:color="auto"/>
              <w:bottom w:val="single" w:sz="4" w:space="0" w:color="auto"/>
              <w:right w:val="single" w:sz="4" w:space="0" w:color="auto"/>
            </w:tcBorders>
            <w:shd w:val="clear" w:color="auto" w:fill="FFFFFF"/>
          </w:tcPr>
          <w:p w14:paraId="489D243F" w14:textId="64FF9D98"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000</w:t>
            </w:r>
          </w:p>
        </w:tc>
      </w:tr>
      <w:tr w:rsidR="00B81142" w:rsidRPr="00B81142" w14:paraId="5460541B" w14:textId="77777777" w:rsidTr="00B81142">
        <w:trPr>
          <w:trHeight w:val="227"/>
        </w:trPr>
        <w:tc>
          <w:tcPr>
            <w:tcW w:w="2820" w:type="dxa"/>
            <w:tcBorders>
              <w:top w:val="single" w:sz="4" w:space="0" w:color="auto"/>
              <w:left w:val="single" w:sz="4" w:space="0" w:color="auto"/>
              <w:bottom w:val="single" w:sz="4" w:space="0" w:color="auto"/>
              <w:right w:val="single" w:sz="4" w:space="0" w:color="auto"/>
            </w:tcBorders>
            <w:hideMark/>
          </w:tcPr>
          <w:p w14:paraId="28C485AD" w14:textId="1E221667" w:rsidR="00B81142" w:rsidRPr="00B81142" w:rsidRDefault="00B81142" w:rsidP="00B81142">
            <w:pPr>
              <w:rPr>
                <w:rFonts w:ascii="Times New Roman" w:hAnsi="Times New Roman" w:cs="Times New Roman"/>
                <w:bCs/>
                <w:sz w:val="20"/>
                <w:szCs w:val="20"/>
                <w:lang w:val="en-ID"/>
              </w:rPr>
            </w:pPr>
            <w:r w:rsidRPr="00B81142">
              <w:rPr>
                <w:rFonts w:ascii="Times New Roman" w:hAnsi="Times New Roman" w:cs="Times New Roman"/>
                <w:sz w:val="20"/>
                <w:szCs w:val="20"/>
              </w:rPr>
              <w:t>Komite Audit (X</w:t>
            </w:r>
            <w:r w:rsidRPr="00B81142">
              <w:rPr>
                <w:rFonts w:ascii="Times New Roman" w:hAnsi="Times New Roman" w:cs="Times New Roman"/>
                <w:sz w:val="20"/>
                <w:szCs w:val="20"/>
                <w:vertAlign w:val="subscript"/>
              </w:rPr>
              <w:t>1</w:t>
            </w:r>
            <w:r w:rsidRPr="00B81142">
              <w:rPr>
                <w:rFonts w:ascii="Times New Roman" w:hAnsi="Times New Roman" w:cs="Times New Roman"/>
                <w:sz w:val="20"/>
                <w:szCs w:val="20"/>
              </w:rPr>
              <w:t>)</w:t>
            </w:r>
          </w:p>
        </w:tc>
        <w:tc>
          <w:tcPr>
            <w:tcW w:w="1235" w:type="dxa"/>
            <w:tcBorders>
              <w:top w:val="single" w:sz="4" w:space="0" w:color="auto"/>
              <w:left w:val="single" w:sz="4" w:space="0" w:color="auto"/>
              <w:bottom w:val="single" w:sz="4" w:space="0" w:color="auto"/>
              <w:right w:val="single" w:sz="4" w:space="0" w:color="auto"/>
            </w:tcBorders>
          </w:tcPr>
          <w:p w14:paraId="16491597" w14:textId="534964F8" w:rsidR="00B81142" w:rsidRPr="00B81142" w:rsidRDefault="0037408A" w:rsidP="0037408A">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078</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0CCE103C" w14:textId="2CFC9948"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282</w:t>
            </w:r>
          </w:p>
        </w:tc>
        <w:tc>
          <w:tcPr>
            <w:tcW w:w="1234" w:type="dxa"/>
            <w:tcBorders>
              <w:top w:val="single" w:sz="4" w:space="0" w:color="auto"/>
              <w:left w:val="single" w:sz="4" w:space="0" w:color="auto"/>
              <w:bottom w:val="single" w:sz="4" w:space="0" w:color="auto"/>
              <w:right w:val="single" w:sz="4" w:space="0" w:color="auto"/>
            </w:tcBorders>
          </w:tcPr>
          <w:p w14:paraId="5851811F" w14:textId="427208D9"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200</w:t>
            </w:r>
          </w:p>
        </w:tc>
        <w:tc>
          <w:tcPr>
            <w:tcW w:w="1236" w:type="dxa"/>
            <w:tcBorders>
              <w:top w:val="single" w:sz="4" w:space="0" w:color="auto"/>
              <w:left w:val="single" w:sz="4" w:space="0" w:color="auto"/>
              <w:bottom w:val="single" w:sz="4" w:space="0" w:color="auto"/>
              <w:right w:val="single" w:sz="4" w:space="0" w:color="auto"/>
            </w:tcBorders>
            <w:shd w:val="clear" w:color="auto" w:fill="FFFFFF"/>
          </w:tcPr>
          <w:p w14:paraId="49D36C5C" w14:textId="184796B4"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008</w:t>
            </w:r>
          </w:p>
        </w:tc>
      </w:tr>
      <w:tr w:rsidR="00B81142" w:rsidRPr="00B81142" w14:paraId="0EC88755" w14:textId="77777777" w:rsidTr="00B81142">
        <w:trPr>
          <w:trHeight w:val="227"/>
        </w:trPr>
        <w:tc>
          <w:tcPr>
            <w:tcW w:w="2820" w:type="dxa"/>
            <w:tcBorders>
              <w:top w:val="single" w:sz="4" w:space="0" w:color="auto"/>
              <w:left w:val="single" w:sz="4" w:space="0" w:color="auto"/>
              <w:bottom w:val="single" w:sz="4" w:space="0" w:color="auto"/>
              <w:right w:val="single" w:sz="4" w:space="0" w:color="auto"/>
            </w:tcBorders>
            <w:hideMark/>
          </w:tcPr>
          <w:p w14:paraId="0E878500" w14:textId="6257561D" w:rsidR="00B81142" w:rsidRPr="00B81142" w:rsidRDefault="00B81142" w:rsidP="00B81142">
            <w:pPr>
              <w:rPr>
                <w:rFonts w:ascii="Times New Roman" w:hAnsi="Times New Roman" w:cs="Times New Roman"/>
                <w:bCs/>
                <w:sz w:val="20"/>
                <w:szCs w:val="20"/>
                <w:lang w:val="en-ID"/>
              </w:rPr>
            </w:pPr>
            <w:r w:rsidRPr="00B81142">
              <w:rPr>
                <w:rFonts w:ascii="Times New Roman" w:hAnsi="Times New Roman" w:cs="Times New Roman"/>
                <w:sz w:val="20"/>
                <w:szCs w:val="20"/>
              </w:rPr>
              <w:t>Kompleksitas Perusahaan (X</w:t>
            </w:r>
            <w:r w:rsidRPr="00B81142">
              <w:rPr>
                <w:rFonts w:ascii="Times New Roman" w:hAnsi="Times New Roman" w:cs="Times New Roman"/>
                <w:sz w:val="20"/>
                <w:szCs w:val="20"/>
                <w:vertAlign w:val="subscript"/>
              </w:rPr>
              <w:t>2</w:t>
            </w:r>
            <w:r w:rsidRPr="00B81142">
              <w:rPr>
                <w:rFonts w:ascii="Times New Roman" w:hAnsi="Times New Roman" w:cs="Times New Roman"/>
                <w:sz w:val="20"/>
                <w:szCs w:val="20"/>
              </w:rPr>
              <w:t>)</w:t>
            </w:r>
          </w:p>
        </w:tc>
        <w:tc>
          <w:tcPr>
            <w:tcW w:w="1235" w:type="dxa"/>
            <w:tcBorders>
              <w:top w:val="single" w:sz="4" w:space="0" w:color="auto"/>
              <w:left w:val="single" w:sz="4" w:space="0" w:color="auto"/>
              <w:bottom w:val="single" w:sz="4" w:space="0" w:color="auto"/>
              <w:right w:val="single" w:sz="4" w:space="0" w:color="auto"/>
            </w:tcBorders>
          </w:tcPr>
          <w:p w14:paraId="000607C7" w14:textId="17EDE140" w:rsidR="00B81142" w:rsidRPr="00B81142" w:rsidRDefault="0037408A" w:rsidP="0037408A">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021</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0265084E" w14:textId="4B6D48D2"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006</w:t>
            </w:r>
          </w:p>
        </w:tc>
        <w:tc>
          <w:tcPr>
            <w:tcW w:w="1234" w:type="dxa"/>
            <w:tcBorders>
              <w:top w:val="single" w:sz="4" w:space="0" w:color="auto"/>
              <w:left w:val="single" w:sz="4" w:space="0" w:color="auto"/>
              <w:bottom w:val="single" w:sz="4" w:space="0" w:color="auto"/>
              <w:right w:val="single" w:sz="4" w:space="0" w:color="auto"/>
            </w:tcBorders>
          </w:tcPr>
          <w:p w14:paraId="78FC55DA" w14:textId="0695C19F"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027</w:t>
            </w:r>
          </w:p>
        </w:tc>
        <w:tc>
          <w:tcPr>
            <w:tcW w:w="1236" w:type="dxa"/>
            <w:tcBorders>
              <w:top w:val="single" w:sz="4" w:space="0" w:color="auto"/>
              <w:left w:val="single" w:sz="4" w:space="0" w:color="auto"/>
              <w:bottom w:val="single" w:sz="4" w:space="0" w:color="auto"/>
              <w:right w:val="single" w:sz="4" w:space="0" w:color="auto"/>
            </w:tcBorders>
            <w:shd w:val="clear" w:color="auto" w:fill="FFFFFF"/>
          </w:tcPr>
          <w:p w14:paraId="03767890" w14:textId="7E38168C"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000</w:t>
            </w:r>
          </w:p>
        </w:tc>
      </w:tr>
      <w:tr w:rsidR="00B81142" w:rsidRPr="00B81142" w14:paraId="1970CA1A" w14:textId="77777777" w:rsidTr="00B81142">
        <w:trPr>
          <w:trHeight w:val="227"/>
        </w:trPr>
        <w:tc>
          <w:tcPr>
            <w:tcW w:w="2820" w:type="dxa"/>
            <w:tcBorders>
              <w:top w:val="single" w:sz="4" w:space="0" w:color="auto"/>
              <w:left w:val="single" w:sz="4" w:space="0" w:color="auto"/>
              <w:bottom w:val="single" w:sz="4" w:space="0" w:color="auto"/>
              <w:right w:val="single" w:sz="4" w:space="0" w:color="auto"/>
            </w:tcBorders>
            <w:hideMark/>
          </w:tcPr>
          <w:p w14:paraId="3DFC792F" w14:textId="5D8E2E3A" w:rsidR="00B81142" w:rsidRPr="00B81142" w:rsidRDefault="00B81142" w:rsidP="00B81142">
            <w:pPr>
              <w:rPr>
                <w:rFonts w:ascii="Times New Roman" w:hAnsi="Times New Roman" w:cs="Times New Roman"/>
                <w:bCs/>
                <w:sz w:val="20"/>
                <w:szCs w:val="20"/>
                <w:lang w:val="en-ID"/>
              </w:rPr>
            </w:pPr>
            <w:r w:rsidRPr="00B81142">
              <w:rPr>
                <w:rFonts w:ascii="Times New Roman" w:hAnsi="Times New Roman" w:cs="Times New Roman"/>
                <w:sz w:val="20"/>
                <w:szCs w:val="20"/>
              </w:rPr>
              <w:t>Gender Auditor (X</w:t>
            </w:r>
            <w:r w:rsidRPr="00B81142">
              <w:rPr>
                <w:rFonts w:ascii="Times New Roman" w:hAnsi="Times New Roman" w:cs="Times New Roman"/>
                <w:sz w:val="20"/>
                <w:szCs w:val="20"/>
                <w:vertAlign w:val="subscript"/>
              </w:rPr>
              <w:t>3</w:t>
            </w:r>
            <w:r w:rsidRPr="00B81142">
              <w:rPr>
                <w:rFonts w:ascii="Times New Roman" w:hAnsi="Times New Roman" w:cs="Times New Roman"/>
                <w:sz w:val="20"/>
                <w:szCs w:val="20"/>
              </w:rPr>
              <w:t>)</w:t>
            </w:r>
          </w:p>
        </w:tc>
        <w:tc>
          <w:tcPr>
            <w:tcW w:w="1235" w:type="dxa"/>
            <w:tcBorders>
              <w:top w:val="single" w:sz="4" w:space="0" w:color="auto"/>
              <w:left w:val="single" w:sz="4" w:space="0" w:color="auto"/>
              <w:bottom w:val="single" w:sz="4" w:space="0" w:color="auto"/>
              <w:right w:val="single" w:sz="4" w:space="0" w:color="auto"/>
            </w:tcBorders>
          </w:tcPr>
          <w:p w14:paraId="19C1C77C" w14:textId="09B89564" w:rsidR="00B81142" w:rsidRPr="00B81142" w:rsidRDefault="0037408A" w:rsidP="0037408A">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206</w:t>
            </w:r>
          </w:p>
        </w:tc>
        <w:tc>
          <w:tcPr>
            <w:tcW w:w="1235" w:type="dxa"/>
            <w:tcBorders>
              <w:top w:val="single" w:sz="4" w:space="0" w:color="auto"/>
              <w:left w:val="single" w:sz="4" w:space="0" w:color="auto"/>
              <w:bottom w:val="single" w:sz="4" w:space="0" w:color="auto"/>
              <w:right w:val="single" w:sz="4" w:space="0" w:color="auto"/>
            </w:tcBorders>
          </w:tcPr>
          <w:p w14:paraId="3A0E977F" w14:textId="5CA2BC4E"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150</w:t>
            </w:r>
          </w:p>
        </w:tc>
        <w:tc>
          <w:tcPr>
            <w:tcW w:w="1234" w:type="dxa"/>
            <w:tcBorders>
              <w:top w:val="single" w:sz="4" w:space="0" w:color="auto"/>
              <w:left w:val="single" w:sz="4" w:space="0" w:color="auto"/>
              <w:bottom w:val="single" w:sz="4" w:space="0" w:color="auto"/>
              <w:right w:val="single" w:sz="4" w:space="0" w:color="auto"/>
            </w:tcBorders>
          </w:tcPr>
          <w:p w14:paraId="5CD6A67F" w14:textId="2E1B8AE3"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145</w:t>
            </w:r>
          </w:p>
        </w:tc>
        <w:tc>
          <w:tcPr>
            <w:tcW w:w="1236" w:type="dxa"/>
            <w:tcBorders>
              <w:top w:val="single" w:sz="4" w:space="0" w:color="auto"/>
              <w:left w:val="single" w:sz="4" w:space="0" w:color="auto"/>
              <w:bottom w:val="single" w:sz="4" w:space="0" w:color="auto"/>
              <w:right w:val="single" w:sz="4" w:space="0" w:color="auto"/>
            </w:tcBorders>
            <w:shd w:val="clear" w:color="auto" w:fill="FFFFFF"/>
          </w:tcPr>
          <w:p w14:paraId="31BE3B4B" w14:textId="0E407E43"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356</w:t>
            </w:r>
          </w:p>
        </w:tc>
      </w:tr>
      <w:tr w:rsidR="00B81142" w:rsidRPr="00B81142" w14:paraId="0599522E" w14:textId="77777777" w:rsidTr="00B81142">
        <w:trPr>
          <w:trHeight w:val="227"/>
        </w:trPr>
        <w:tc>
          <w:tcPr>
            <w:tcW w:w="2820" w:type="dxa"/>
            <w:tcBorders>
              <w:top w:val="single" w:sz="4" w:space="0" w:color="auto"/>
              <w:left w:val="single" w:sz="4" w:space="0" w:color="auto"/>
              <w:bottom w:val="single" w:sz="4" w:space="0" w:color="auto"/>
              <w:right w:val="single" w:sz="4" w:space="0" w:color="auto"/>
            </w:tcBorders>
          </w:tcPr>
          <w:p w14:paraId="17061885" w14:textId="681902A3" w:rsidR="00B81142" w:rsidRPr="00B81142" w:rsidRDefault="00B81142" w:rsidP="00B81142">
            <w:pPr>
              <w:rPr>
                <w:rFonts w:ascii="Times New Roman" w:hAnsi="Times New Roman" w:cs="Times New Roman"/>
                <w:bCs/>
                <w:sz w:val="20"/>
                <w:szCs w:val="20"/>
              </w:rPr>
            </w:pPr>
            <w:r w:rsidRPr="00B81142">
              <w:rPr>
                <w:rFonts w:ascii="Times New Roman" w:hAnsi="Times New Roman" w:cs="Times New Roman"/>
                <w:sz w:val="20"/>
                <w:szCs w:val="20"/>
              </w:rPr>
              <w:t>Ukuran KAP (Z)</w:t>
            </w:r>
          </w:p>
        </w:tc>
        <w:tc>
          <w:tcPr>
            <w:tcW w:w="1235" w:type="dxa"/>
            <w:tcBorders>
              <w:top w:val="single" w:sz="4" w:space="0" w:color="auto"/>
              <w:left w:val="single" w:sz="4" w:space="0" w:color="auto"/>
              <w:bottom w:val="single" w:sz="4" w:space="0" w:color="auto"/>
              <w:right w:val="single" w:sz="4" w:space="0" w:color="auto"/>
            </w:tcBorders>
            <w:vAlign w:val="center"/>
          </w:tcPr>
          <w:p w14:paraId="5FE76E52" w14:textId="77777777" w:rsidR="00B81142" w:rsidRPr="00B81142" w:rsidRDefault="00B81142" w:rsidP="00B81142">
            <w:pPr>
              <w:jc w:val="center"/>
              <w:rPr>
                <w:rFonts w:ascii="Times New Roman" w:hAnsi="Times New Roman" w:cs="Times New Roman"/>
                <w:bCs/>
                <w:sz w:val="20"/>
                <w:szCs w:val="20"/>
                <w:lang w:val="en-ID"/>
              </w:rPr>
            </w:pPr>
          </w:p>
        </w:tc>
        <w:tc>
          <w:tcPr>
            <w:tcW w:w="1235" w:type="dxa"/>
            <w:tcBorders>
              <w:top w:val="single" w:sz="4" w:space="0" w:color="auto"/>
              <w:left w:val="single" w:sz="4" w:space="0" w:color="auto"/>
              <w:bottom w:val="single" w:sz="4" w:space="0" w:color="auto"/>
              <w:right w:val="single" w:sz="4" w:space="0" w:color="auto"/>
            </w:tcBorders>
            <w:vAlign w:val="center"/>
          </w:tcPr>
          <w:p w14:paraId="4C802EFB" w14:textId="77777777" w:rsidR="00B81142" w:rsidRPr="00B81142" w:rsidRDefault="00B81142" w:rsidP="00B81142">
            <w:pPr>
              <w:jc w:val="center"/>
              <w:rPr>
                <w:rFonts w:ascii="Times New Roman" w:hAnsi="Times New Roman" w:cs="Times New Roman"/>
                <w:bCs/>
                <w:sz w:val="20"/>
                <w:szCs w:val="20"/>
                <w:lang w:val="en-ID"/>
              </w:rPr>
            </w:pPr>
          </w:p>
        </w:tc>
        <w:tc>
          <w:tcPr>
            <w:tcW w:w="1234" w:type="dxa"/>
            <w:tcBorders>
              <w:top w:val="single" w:sz="4" w:space="0" w:color="auto"/>
              <w:left w:val="single" w:sz="4" w:space="0" w:color="auto"/>
              <w:bottom w:val="single" w:sz="4" w:space="0" w:color="auto"/>
              <w:right w:val="single" w:sz="4" w:space="0" w:color="auto"/>
            </w:tcBorders>
          </w:tcPr>
          <w:p w14:paraId="6C97424D" w14:textId="54AFB8C2" w:rsidR="00B81142" w:rsidRPr="00B81142" w:rsidRDefault="00B81142" w:rsidP="00B81142">
            <w:pPr>
              <w:jc w:val="center"/>
              <w:rPr>
                <w:rFonts w:ascii="Times New Roman" w:hAnsi="Times New Roman" w:cs="Times New Roman"/>
                <w:bCs/>
                <w:sz w:val="20"/>
                <w:szCs w:val="20"/>
              </w:rPr>
            </w:pPr>
            <w:r w:rsidRPr="00B81142">
              <w:rPr>
                <w:rFonts w:ascii="Times New Roman" w:hAnsi="Times New Roman" w:cs="Times New Roman"/>
                <w:sz w:val="20"/>
                <w:szCs w:val="20"/>
              </w:rPr>
              <w:t>-</w:t>
            </w:r>
            <w:r w:rsidR="0037408A">
              <w:rPr>
                <w:rFonts w:ascii="Times New Roman" w:hAnsi="Times New Roman" w:cs="Times New Roman"/>
                <w:sz w:val="20"/>
                <w:szCs w:val="20"/>
              </w:rPr>
              <w:t>0,</w:t>
            </w:r>
            <w:r w:rsidRPr="00B81142">
              <w:rPr>
                <w:rFonts w:ascii="Times New Roman" w:hAnsi="Times New Roman" w:cs="Times New Roman"/>
                <w:sz w:val="20"/>
                <w:szCs w:val="20"/>
              </w:rPr>
              <w:t>572</w:t>
            </w:r>
          </w:p>
        </w:tc>
        <w:tc>
          <w:tcPr>
            <w:tcW w:w="1236" w:type="dxa"/>
            <w:tcBorders>
              <w:top w:val="single" w:sz="4" w:space="0" w:color="auto"/>
              <w:left w:val="single" w:sz="4" w:space="0" w:color="auto"/>
              <w:bottom w:val="single" w:sz="4" w:space="0" w:color="auto"/>
              <w:right w:val="single" w:sz="4" w:space="0" w:color="auto"/>
            </w:tcBorders>
            <w:shd w:val="clear" w:color="auto" w:fill="FFFFFF"/>
          </w:tcPr>
          <w:p w14:paraId="01D76C21" w14:textId="3BDB82D9" w:rsidR="00B81142" w:rsidRPr="00B81142" w:rsidRDefault="0037408A" w:rsidP="00B81142">
            <w:pPr>
              <w:jc w:val="center"/>
              <w:rPr>
                <w:rFonts w:ascii="Times New Roman" w:hAnsi="Times New Roman" w:cs="Times New Roman"/>
                <w:sz w:val="20"/>
                <w:szCs w:val="20"/>
              </w:rPr>
            </w:pPr>
            <w:r>
              <w:rPr>
                <w:rFonts w:ascii="Times New Roman" w:hAnsi="Times New Roman" w:cs="Times New Roman"/>
                <w:sz w:val="20"/>
                <w:szCs w:val="20"/>
              </w:rPr>
              <w:t>0,</w:t>
            </w:r>
            <w:r w:rsidR="00B81142" w:rsidRPr="00B81142">
              <w:rPr>
                <w:rFonts w:ascii="Times New Roman" w:hAnsi="Times New Roman" w:cs="Times New Roman"/>
                <w:sz w:val="20"/>
                <w:szCs w:val="20"/>
              </w:rPr>
              <w:t>003</w:t>
            </w:r>
          </w:p>
        </w:tc>
      </w:tr>
      <w:tr w:rsidR="00B81142" w:rsidRPr="00B81142" w14:paraId="337283F5" w14:textId="77777777" w:rsidTr="00B81142">
        <w:trPr>
          <w:trHeight w:val="227"/>
        </w:trPr>
        <w:tc>
          <w:tcPr>
            <w:tcW w:w="2820" w:type="dxa"/>
            <w:tcBorders>
              <w:top w:val="single" w:sz="4" w:space="0" w:color="auto"/>
              <w:left w:val="single" w:sz="4" w:space="0" w:color="auto"/>
              <w:bottom w:val="single" w:sz="4" w:space="0" w:color="auto"/>
              <w:right w:val="single" w:sz="4" w:space="0" w:color="auto"/>
            </w:tcBorders>
          </w:tcPr>
          <w:p w14:paraId="65F25DB0" w14:textId="30B34296" w:rsidR="00B81142" w:rsidRPr="00B81142" w:rsidRDefault="00B81142" w:rsidP="00B81142">
            <w:pPr>
              <w:rPr>
                <w:rFonts w:ascii="Times New Roman" w:hAnsi="Times New Roman" w:cs="Times New Roman"/>
                <w:bCs/>
                <w:sz w:val="20"/>
                <w:szCs w:val="20"/>
              </w:rPr>
            </w:pPr>
            <w:r w:rsidRPr="00B81142">
              <w:rPr>
                <w:rFonts w:ascii="Times New Roman" w:hAnsi="Times New Roman" w:cs="Times New Roman"/>
                <w:sz w:val="20"/>
                <w:szCs w:val="20"/>
              </w:rPr>
              <w:t>Komite Audit*Ukuran KAP</w:t>
            </w:r>
          </w:p>
        </w:tc>
        <w:tc>
          <w:tcPr>
            <w:tcW w:w="1235" w:type="dxa"/>
            <w:tcBorders>
              <w:top w:val="single" w:sz="4" w:space="0" w:color="auto"/>
              <w:left w:val="single" w:sz="4" w:space="0" w:color="auto"/>
              <w:bottom w:val="single" w:sz="4" w:space="0" w:color="auto"/>
              <w:right w:val="single" w:sz="4" w:space="0" w:color="auto"/>
            </w:tcBorders>
            <w:vAlign w:val="center"/>
          </w:tcPr>
          <w:p w14:paraId="1E0124DF" w14:textId="77777777" w:rsidR="00B81142" w:rsidRPr="00B81142" w:rsidRDefault="00B81142" w:rsidP="00B81142">
            <w:pPr>
              <w:jc w:val="center"/>
              <w:rPr>
                <w:rFonts w:ascii="Times New Roman" w:hAnsi="Times New Roman" w:cs="Times New Roman"/>
                <w:bCs/>
                <w:sz w:val="20"/>
                <w:szCs w:val="20"/>
                <w:lang w:val="en-ID"/>
              </w:rPr>
            </w:pPr>
          </w:p>
        </w:tc>
        <w:tc>
          <w:tcPr>
            <w:tcW w:w="1235" w:type="dxa"/>
            <w:tcBorders>
              <w:top w:val="single" w:sz="4" w:space="0" w:color="auto"/>
              <w:left w:val="single" w:sz="4" w:space="0" w:color="auto"/>
              <w:bottom w:val="single" w:sz="4" w:space="0" w:color="auto"/>
              <w:right w:val="single" w:sz="4" w:space="0" w:color="auto"/>
            </w:tcBorders>
            <w:vAlign w:val="center"/>
          </w:tcPr>
          <w:p w14:paraId="2CF0431F" w14:textId="77777777" w:rsidR="00B81142" w:rsidRPr="00B81142" w:rsidRDefault="00B81142" w:rsidP="00B81142">
            <w:pPr>
              <w:jc w:val="center"/>
              <w:rPr>
                <w:rFonts w:ascii="Times New Roman" w:hAnsi="Times New Roman" w:cs="Times New Roman"/>
                <w:bCs/>
                <w:sz w:val="20"/>
                <w:szCs w:val="20"/>
                <w:lang w:val="en-ID"/>
              </w:rPr>
            </w:pPr>
          </w:p>
        </w:tc>
        <w:tc>
          <w:tcPr>
            <w:tcW w:w="1234" w:type="dxa"/>
            <w:tcBorders>
              <w:top w:val="single" w:sz="4" w:space="0" w:color="auto"/>
              <w:left w:val="single" w:sz="4" w:space="0" w:color="auto"/>
              <w:bottom w:val="single" w:sz="4" w:space="0" w:color="auto"/>
              <w:right w:val="single" w:sz="4" w:space="0" w:color="auto"/>
            </w:tcBorders>
          </w:tcPr>
          <w:p w14:paraId="184BDA60" w14:textId="083A049F" w:rsidR="00B81142" w:rsidRPr="00B81142" w:rsidRDefault="00B81142" w:rsidP="00B81142">
            <w:pPr>
              <w:jc w:val="center"/>
              <w:rPr>
                <w:rFonts w:ascii="Times New Roman" w:hAnsi="Times New Roman" w:cs="Times New Roman"/>
                <w:bCs/>
                <w:sz w:val="20"/>
                <w:szCs w:val="20"/>
              </w:rPr>
            </w:pPr>
            <w:r w:rsidRPr="00B81142">
              <w:rPr>
                <w:rFonts w:ascii="Times New Roman" w:hAnsi="Times New Roman" w:cs="Times New Roman"/>
                <w:sz w:val="20"/>
                <w:szCs w:val="20"/>
              </w:rPr>
              <w:t>-</w:t>
            </w:r>
            <w:r w:rsidR="0037408A">
              <w:rPr>
                <w:rFonts w:ascii="Times New Roman" w:hAnsi="Times New Roman" w:cs="Times New Roman"/>
                <w:sz w:val="20"/>
                <w:szCs w:val="20"/>
              </w:rPr>
              <w:t>0,</w:t>
            </w:r>
            <w:r w:rsidRPr="00B81142">
              <w:rPr>
                <w:rFonts w:ascii="Times New Roman" w:hAnsi="Times New Roman" w:cs="Times New Roman"/>
                <w:sz w:val="20"/>
                <w:szCs w:val="20"/>
              </w:rPr>
              <w:t>632</w:t>
            </w:r>
          </w:p>
        </w:tc>
        <w:tc>
          <w:tcPr>
            <w:tcW w:w="1236" w:type="dxa"/>
            <w:tcBorders>
              <w:top w:val="single" w:sz="4" w:space="0" w:color="auto"/>
              <w:left w:val="single" w:sz="4" w:space="0" w:color="auto"/>
              <w:bottom w:val="single" w:sz="4" w:space="0" w:color="auto"/>
              <w:right w:val="single" w:sz="4" w:space="0" w:color="auto"/>
            </w:tcBorders>
            <w:shd w:val="clear" w:color="auto" w:fill="FFFFFF"/>
          </w:tcPr>
          <w:p w14:paraId="31054DBF" w14:textId="50E81C54" w:rsidR="00B81142" w:rsidRPr="00B81142" w:rsidRDefault="0037408A" w:rsidP="00B81142">
            <w:pPr>
              <w:jc w:val="center"/>
              <w:rPr>
                <w:rFonts w:ascii="Times New Roman" w:hAnsi="Times New Roman" w:cs="Times New Roman"/>
                <w:sz w:val="20"/>
                <w:szCs w:val="20"/>
              </w:rPr>
            </w:pPr>
            <w:r>
              <w:rPr>
                <w:rFonts w:ascii="Times New Roman" w:hAnsi="Times New Roman" w:cs="Times New Roman"/>
                <w:sz w:val="20"/>
                <w:szCs w:val="20"/>
              </w:rPr>
              <w:t>0,</w:t>
            </w:r>
            <w:r w:rsidR="00B81142" w:rsidRPr="00B81142">
              <w:rPr>
                <w:rFonts w:ascii="Times New Roman" w:hAnsi="Times New Roman" w:cs="Times New Roman"/>
                <w:sz w:val="20"/>
                <w:szCs w:val="20"/>
              </w:rPr>
              <w:t>001</w:t>
            </w:r>
          </w:p>
        </w:tc>
      </w:tr>
      <w:tr w:rsidR="00B81142" w:rsidRPr="00B81142" w14:paraId="6DFC3533" w14:textId="77777777" w:rsidTr="00B81142">
        <w:trPr>
          <w:trHeight w:val="227"/>
        </w:trPr>
        <w:tc>
          <w:tcPr>
            <w:tcW w:w="2820" w:type="dxa"/>
            <w:tcBorders>
              <w:top w:val="single" w:sz="4" w:space="0" w:color="auto"/>
              <w:left w:val="single" w:sz="4" w:space="0" w:color="auto"/>
              <w:bottom w:val="single" w:sz="4" w:space="0" w:color="auto"/>
              <w:right w:val="single" w:sz="4" w:space="0" w:color="auto"/>
            </w:tcBorders>
          </w:tcPr>
          <w:p w14:paraId="4B3D28BE" w14:textId="0619B8FD" w:rsidR="00B81142" w:rsidRPr="00B81142" w:rsidRDefault="00B81142" w:rsidP="00B81142">
            <w:pPr>
              <w:rPr>
                <w:rFonts w:ascii="Times New Roman" w:hAnsi="Times New Roman" w:cs="Times New Roman"/>
                <w:bCs/>
                <w:sz w:val="20"/>
                <w:szCs w:val="20"/>
              </w:rPr>
            </w:pPr>
            <w:r w:rsidRPr="00B81142">
              <w:rPr>
                <w:rFonts w:ascii="Times New Roman" w:hAnsi="Times New Roman" w:cs="Times New Roman"/>
                <w:sz w:val="20"/>
                <w:szCs w:val="20"/>
              </w:rPr>
              <w:t>Kompleksitas Perusahaan*Ukuran KAP</w:t>
            </w:r>
          </w:p>
        </w:tc>
        <w:tc>
          <w:tcPr>
            <w:tcW w:w="1235" w:type="dxa"/>
            <w:tcBorders>
              <w:top w:val="single" w:sz="4" w:space="0" w:color="auto"/>
              <w:left w:val="single" w:sz="4" w:space="0" w:color="auto"/>
              <w:bottom w:val="single" w:sz="4" w:space="0" w:color="auto"/>
              <w:right w:val="single" w:sz="4" w:space="0" w:color="auto"/>
            </w:tcBorders>
            <w:vAlign w:val="center"/>
          </w:tcPr>
          <w:p w14:paraId="0450D998" w14:textId="77777777" w:rsidR="00B81142" w:rsidRPr="00B81142" w:rsidRDefault="00B81142" w:rsidP="00B81142">
            <w:pPr>
              <w:jc w:val="center"/>
              <w:rPr>
                <w:rFonts w:ascii="Times New Roman" w:hAnsi="Times New Roman" w:cs="Times New Roman"/>
                <w:bCs/>
                <w:sz w:val="20"/>
                <w:szCs w:val="20"/>
                <w:lang w:val="en-ID"/>
              </w:rPr>
            </w:pPr>
          </w:p>
        </w:tc>
        <w:tc>
          <w:tcPr>
            <w:tcW w:w="1235" w:type="dxa"/>
            <w:tcBorders>
              <w:top w:val="single" w:sz="4" w:space="0" w:color="auto"/>
              <w:left w:val="single" w:sz="4" w:space="0" w:color="auto"/>
              <w:bottom w:val="single" w:sz="4" w:space="0" w:color="auto"/>
              <w:right w:val="single" w:sz="4" w:space="0" w:color="auto"/>
            </w:tcBorders>
            <w:vAlign w:val="center"/>
          </w:tcPr>
          <w:p w14:paraId="2CB84428" w14:textId="77777777" w:rsidR="00B81142" w:rsidRPr="00B81142" w:rsidRDefault="00B81142" w:rsidP="00B81142">
            <w:pPr>
              <w:jc w:val="center"/>
              <w:rPr>
                <w:rFonts w:ascii="Times New Roman" w:hAnsi="Times New Roman" w:cs="Times New Roman"/>
                <w:bCs/>
                <w:sz w:val="20"/>
                <w:szCs w:val="20"/>
                <w:lang w:val="en-ID"/>
              </w:rPr>
            </w:pPr>
          </w:p>
        </w:tc>
        <w:tc>
          <w:tcPr>
            <w:tcW w:w="1234" w:type="dxa"/>
            <w:tcBorders>
              <w:top w:val="single" w:sz="4" w:space="0" w:color="auto"/>
              <w:left w:val="single" w:sz="4" w:space="0" w:color="auto"/>
              <w:bottom w:val="single" w:sz="4" w:space="0" w:color="auto"/>
              <w:right w:val="single" w:sz="4" w:space="0" w:color="auto"/>
            </w:tcBorders>
          </w:tcPr>
          <w:p w14:paraId="341B8541" w14:textId="0C761664" w:rsidR="00B81142" w:rsidRPr="00B81142" w:rsidRDefault="00B81142" w:rsidP="00B81142">
            <w:pPr>
              <w:jc w:val="center"/>
              <w:rPr>
                <w:rFonts w:ascii="Times New Roman" w:hAnsi="Times New Roman" w:cs="Times New Roman"/>
                <w:bCs/>
                <w:sz w:val="20"/>
                <w:szCs w:val="20"/>
              </w:rPr>
            </w:pPr>
            <w:r w:rsidRPr="00B81142">
              <w:rPr>
                <w:rFonts w:ascii="Times New Roman" w:hAnsi="Times New Roman" w:cs="Times New Roman"/>
                <w:sz w:val="20"/>
                <w:szCs w:val="20"/>
              </w:rPr>
              <w:t>-</w:t>
            </w:r>
            <w:r w:rsidR="0037408A">
              <w:rPr>
                <w:rFonts w:ascii="Times New Roman" w:hAnsi="Times New Roman" w:cs="Times New Roman"/>
                <w:sz w:val="20"/>
                <w:szCs w:val="20"/>
              </w:rPr>
              <w:t>0,</w:t>
            </w:r>
            <w:r w:rsidRPr="00B81142">
              <w:rPr>
                <w:rFonts w:ascii="Times New Roman" w:hAnsi="Times New Roman" w:cs="Times New Roman"/>
                <w:sz w:val="20"/>
                <w:szCs w:val="20"/>
              </w:rPr>
              <w:t>007</w:t>
            </w:r>
          </w:p>
        </w:tc>
        <w:tc>
          <w:tcPr>
            <w:tcW w:w="1236" w:type="dxa"/>
            <w:tcBorders>
              <w:top w:val="single" w:sz="4" w:space="0" w:color="auto"/>
              <w:left w:val="single" w:sz="4" w:space="0" w:color="auto"/>
              <w:bottom w:val="single" w:sz="4" w:space="0" w:color="auto"/>
              <w:right w:val="single" w:sz="4" w:space="0" w:color="auto"/>
            </w:tcBorders>
            <w:shd w:val="clear" w:color="auto" w:fill="FFFFFF"/>
          </w:tcPr>
          <w:p w14:paraId="1ED3D679" w14:textId="761597D2" w:rsidR="00B81142" w:rsidRPr="00B81142" w:rsidRDefault="0037408A" w:rsidP="00B81142">
            <w:pPr>
              <w:jc w:val="center"/>
              <w:rPr>
                <w:rFonts w:ascii="Times New Roman" w:hAnsi="Times New Roman" w:cs="Times New Roman"/>
                <w:sz w:val="20"/>
                <w:szCs w:val="20"/>
              </w:rPr>
            </w:pPr>
            <w:r>
              <w:rPr>
                <w:rFonts w:ascii="Times New Roman" w:hAnsi="Times New Roman" w:cs="Times New Roman"/>
                <w:sz w:val="20"/>
                <w:szCs w:val="20"/>
              </w:rPr>
              <w:t>0,</w:t>
            </w:r>
            <w:r w:rsidR="00B81142" w:rsidRPr="00B81142">
              <w:rPr>
                <w:rFonts w:ascii="Times New Roman" w:hAnsi="Times New Roman" w:cs="Times New Roman"/>
                <w:sz w:val="20"/>
                <w:szCs w:val="20"/>
              </w:rPr>
              <w:t>698</w:t>
            </w:r>
          </w:p>
        </w:tc>
      </w:tr>
      <w:tr w:rsidR="00B81142" w:rsidRPr="00B81142" w14:paraId="7C3F8F08" w14:textId="77777777" w:rsidTr="00B81142">
        <w:trPr>
          <w:trHeight w:val="227"/>
        </w:trPr>
        <w:tc>
          <w:tcPr>
            <w:tcW w:w="2820" w:type="dxa"/>
            <w:tcBorders>
              <w:top w:val="single" w:sz="4" w:space="0" w:color="auto"/>
              <w:left w:val="single" w:sz="4" w:space="0" w:color="auto"/>
              <w:bottom w:val="single" w:sz="4" w:space="0" w:color="auto"/>
              <w:right w:val="single" w:sz="4" w:space="0" w:color="auto"/>
            </w:tcBorders>
            <w:hideMark/>
          </w:tcPr>
          <w:p w14:paraId="7F91D8D7" w14:textId="0E9CAB3A" w:rsidR="00B81142" w:rsidRPr="00B81142" w:rsidRDefault="00B81142" w:rsidP="00B81142">
            <w:pPr>
              <w:rPr>
                <w:rFonts w:ascii="Times New Roman" w:hAnsi="Times New Roman" w:cs="Times New Roman"/>
                <w:bCs/>
                <w:sz w:val="20"/>
                <w:szCs w:val="20"/>
                <w:lang w:val="en-ID"/>
              </w:rPr>
            </w:pPr>
            <w:r w:rsidRPr="00B81142">
              <w:rPr>
                <w:rFonts w:ascii="Times New Roman" w:hAnsi="Times New Roman" w:cs="Times New Roman"/>
                <w:sz w:val="20"/>
                <w:szCs w:val="20"/>
              </w:rPr>
              <w:t>Gender Auditor*Ukuran KAP</w:t>
            </w:r>
          </w:p>
        </w:tc>
        <w:tc>
          <w:tcPr>
            <w:tcW w:w="1235" w:type="dxa"/>
            <w:tcBorders>
              <w:top w:val="single" w:sz="4" w:space="0" w:color="auto"/>
              <w:left w:val="single" w:sz="4" w:space="0" w:color="auto"/>
              <w:bottom w:val="single" w:sz="4" w:space="0" w:color="auto"/>
              <w:right w:val="single" w:sz="4" w:space="0" w:color="auto"/>
            </w:tcBorders>
            <w:vAlign w:val="center"/>
          </w:tcPr>
          <w:p w14:paraId="19389EED" w14:textId="77777777" w:rsidR="00B81142" w:rsidRPr="00B81142" w:rsidRDefault="00B81142" w:rsidP="00B81142">
            <w:pPr>
              <w:jc w:val="center"/>
              <w:rPr>
                <w:rFonts w:ascii="Times New Roman" w:hAnsi="Times New Roman" w:cs="Times New Roman"/>
                <w:bCs/>
                <w:sz w:val="20"/>
                <w:szCs w:val="20"/>
                <w:lang w:val="en-ID"/>
              </w:rPr>
            </w:pPr>
          </w:p>
        </w:tc>
        <w:tc>
          <w:tcPr>
            <w:tcW w:w="1235" w:type="dxa"/>
            <w:tcBorders>
              <w:top w:val="single" w:sz="4" w:space="0" w:color="auto"/>
              <w:left w:val="single" w:sz="4" w:space="0" w:color="auto"/>
              <w:bottom w:val="single" w:sz="4" w:space="0" w:color="auto"/>
              <w:right w:val="single" w:sz="4" w:space="0" w:color="auto"/>
            </w:tcBorders>
            <w:vAlign w:val="center"/>
          </w:tcPr>
          <w:p w14:paraId="2C35B673" w14:textId="77777777" w:rsidR="00B81142" w:rsidRPr="00B81142" w:rsidRDefault="00B81142" w:rsidP="00B81142">
            <w:pPr>
              <w:jc w:val="center"/>
              <w:rPr>
                <w:rFonts w:ascii="Times New Roman" w:hAnsi="Times New Roman" w:cs="Times New Roman"/>
                <w:bCs/>
                <w:sz w:val="20"/>
                <w:szCs w:val="20"/>
                <w:lang w:val="en-ID"/>
              </w:rPr>
            </w:pPr>
          </w:p>
        </w:tc>
        <w:tc>
          <w:tcPr>
            <w:tcW w:w="1234" w:type="dxa"/>
            <w:tcBorders>
              <w:top w:val="single" w:sz="4" w:space="0" w:color="auto"/>
              <w:left w:val="single" w:sz="4" w:space="0" w:color="auto"/>
              <w:bottom w:val="single" w:sz="4" w:space="0" w:color="auto"/>
              <w:right w:val="single" w:sz="4" w:space="0" w:color="auto"/>
            </w:tcBorders>
          </w:tcPr>
          <w:p w14:paraId="23A53724" w14:textId="4FF2A09D"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939</w:t>
            </w:r>
          </w:p>
        </w:tc>
        <w:tc>
          <w:tcPr>
            <w:tcW w:w="1236" w:type="dxa"/>
            <w:tcBorders>
              <w:top w:val="single" w:sz="4" w:space="0" w:color="auto"/>
              <w:left w:val="single" w:sz="4" w:space="0" w:color="auto"/>
              <w:bottom w:val="single" w:sz="4" w:space="0" w:color="auto"/>
              <w:right w:val="single" w:sz="4" w:space="0" w:color="auto"/>
            </w:tcBorders>
            <w:shd w:val="clear" w:color="auto" w:fill="FFFFFF"/>
          </w:tcPr>
          <w:p w14:paraId="14411FFF" w14:textId="1616D9C5" w:rsidR="00B81142" w:rsidRPr="00B81142" w:rsidRDefault="0037408A" w:rsidP="00B81142">
            <w:pPr>
              <w:jc w:val="center"/>
              <w:rPr>
                <w:rFonts w:ascii="Times New Roman" w:hAnsi="Times New Roman" w:cs="Times New Roman"/>
                <w:bCs/>
                <w:sz w:val="20"/>
                <w:szCs w:val="20"/>
                <w:lang w:val="en-ID"/>
              </w:rPr>
            </w:pPr>
            <w:r>
              <w:rPr>
                <w:rFonts w:ascii="Times New Roman" w:hAnsi="Times New Roman" w:cs="Times New Roman"/>
                <w:sz w:val="20"/>
                <w:szCs w:val="20"/>
              </w:rPr>
              <w:t>0,</w:t>
            </w:r>
            <w:r w:rsidR="00B81142" w:rsidRPr="00B81142">
              <w:rPr>
                <w:rFonts w:ascii="Times New Roman" w:hAnsi="Times New Roman" w:cs="Times New Roman"/>
                <w:sz w:val="20"/>
                <w:szCs w:val="20"/>
              </w:rPr>
              <w:t>042</w:t>
            </w:r>
          </w:p>
        </w:tc>
      </w:tr>
    </w:tbl>
    <w:p w14:paraId="06CE5BCC" w14:textId="4DA8E341" w:rsidR="00C91B3B" w:rsidRPr="007806BA" w:rsidRDefault="00C91B3B" w:rsidP="00C91B3B">
      <w:pPr>
        <w:autoSpaceDE w:val="0"/>
        <w:autoSpaceDN w:val="0"/>
        <w:adjustRightInd w:val="0"/>
        <w:spacing w:after="0" w:line="240" w:lineRule="auto"/>
        <w:rPr>
          <w:rFonts w:ascii="Times New Roman" w:hAnsi="Times New Roman" w:cs="Times New Roman"/>
          <w:sz w:val="20"/>
          <w:szCs w:val="20"/>
        </w:rPr>
      </w:pPr>
      <w:r w:rsidRPr="007806BA">
        <w:rPr>
          <w:rFonts w:ascii="Times New Roman" w:hAnsi="Times New Roman" w:cs="Times New Roman"/>
          <w:i/>
          <w:iCs/>
          <w:sz w:val="20"/>
          <w:szCs w:val="20"/>
        </w:rPr>
        <w:t>Sumber</w:t>
      </w:r>
      <w:r w:rsidRPr="007806BA">
        <w:rPr>
          <w:rFonts w:ascii="Times New Roman" w:hAnsi="Times New Roman" w:cs="Times New Roman"/>
          <w:sz w:val="20"/>
          <w:szCs w:val="20"/>
        </w:rPr>
        <w:t>: Output SPSS Versi 25</w:t>
      </w:r>
    </w:p>
    <w:p w14:paraId="54C00053" w14:textId="77777777" w:rsidR="00C91B3B" w:rsidRPr="007806BA" w:rsidRDefault="00C91B3B" w:rsidP="00C91B3B">
      <w:pPr>
        <w:autoSpaceDE w:val="0"/>
        <w:autoSpaceDN w:val="0"/>
        <w:adjustRightInd w:val="0"/>
        <w:spacing w:after="0" w:line="240" w:lineRule="auto"/>
        <w:rPr>
          <w:rFonts w:ascii="Times New Roman" w:hAnsi="Times New Roman" w:cs="Times New Roman"/>
          <w:sz w:val="20"/>
          <w:szCs w:val="20"/>
        </w:rPr>
      </w:pPr>
    </w:p>
    <w:p w14:paraId="35A4521D" w14:textId="086FA25D" w:rsidR="00C91B3B" w:rsidRPr="007806BA" w:rsidRDefault="00C91B3B" w:rsidP="00C91B3B">
      <w:pPr>
        <w:spacing w:after="0" w:line="480" w:lineRule="auto"/>
        <w:ind w:firstLine="709"/>
        <w:jc w:val="both"/>
        <w:rPr>
          <w:rFonts w:ascii="Times New Roman" w:hAnsi="Times New Roman" w:cs="Times New Roman"/>
          <w:sz w:val="24"/>
          <w:szCs w:val="24"/>
          <w:lang w:val="id"/>
        </w:rPr>
      </w:pPr>
      <w:r w:rsidRPr="007806BA">
        <w:rPr>
          <w:rFonts w:ascii="Times New Roman" w:hAnsi="Times New Roman" w:cs="Times New Roman"/>
          <w:sz w:val="24"/>
          <w:szCs w:val="24"/>
          <w:lang w:val="id"/>
        </w:rPr>
        <w:t>Berdasarkan tabel 4.1</w:t>
      </w:r>
      <w:r w:rsidR="00E51781">
        <w:rPr>
          <w:rFonts w:ascii="Times New Roman" w:hAnsi="Times New Roman" w:cs="Times New Roman"/>
          <w:sz w:val="24"/>
          <w:szCs w:val="24"/>
          <w:lang w:val="id"/>
        </w:rPr>
        <w:t>3</w:t>
      </w:r>
      <w:r w:rsidRPr="007806BA">
        <w:rPr>
          <w:rFonts w:ascii="Times New Roman" w:hAnsi="Times New Roman" w:cs="Times New Roman"/>
          <w:sz w:val="24"/>
          <w:szCs w:val="24"/>
          <w:lang w:val="id"/>
        </w:rPr>
        <w:t>, hasil pengujian hipotesis (uji t) model 1</w:t>
      </w:r>
      <w:r w:rsidR="00BF059F">
        <w:rPr>
          <w:rFonts w:ascii="Times New Roman" w:hAnsi="Times New Roman" w:cs="Times New Roman"/>
          <w:sz w:val="24"/>
          <w:szCs w:val="24"/>
          <w:lang w:val="id"/>
        </w:rPr>
        <w:t xml:space="preserve"> dan </w:t>
      </w:r>
      <w:r w:rsidRPr="007806BA">
        <w:rPr>
          <w:rFonts w:ascii="Times New Roman" w:hAnsi="Times New Roman" w:cs="Times New Roman"/>
          <w:sz w:val="24"/>
          <w:szCs w:val="24"/>
          <w:lang w:val="id"/>
        </w:rPr>
        <w:t>2</w:t>
      </w:r>
      <w:r w:rsidR="00BF059F">
        <w:rPr>
          <w:rFonts w:ascii="Times New Roman" w:hAnsi="Times New Roman" w:cs="Times New Roman"/>
          <w:sz w:val="24"/>
          <w:szCs w:val="24"/>
          <w:lang w:val="id"/>
        </w:rPr>
        <w:t xml:space="preserve"> </w:t>
      </w:r>
      <w:r w:rsidRPr="007806BA">
        <w:rPr>
          <w:rFonts w:ascii="Times New Roman" w:hAnsi="Times New Roman" w:cs="Times New Roman"/>
          <w:sz w:val="24"/>
          <w:szCs w:val="24"/>
          <w:lang w:val="id"/>
        </w:rPr>
        <w:t>dapat diinterpretasikan sebagai berikut:</w:t>
      </w:r>
    </w:p>
    <w:p w14:paraId="7BEEF46E" w14:textId="25F99752" w:rsidR="00C91B3B" w:rsidRPr="007806BA" w:rsidRDefault="00C91B3B" w:rsidP="00C91B3B">
      <w:pPr>
        <w:pStyle w:val="ListParagraph"/>
        <w:numPr>
          <w:ilvl w:val="0"/>
          <w:numId w:val="29"/>
        </w:numPr>
        <w:tabs>
          <w:tab w:val="left" w:pos="426"/>
        </w:tabs>
        <w:autoSpaceDE w:val="0"/>
        <w:autoSpaceDN w:val="0"/>
        <w:adjustRightInd w:val="0"/>
        <w:spacing w:after="0" w:line="480" w:lineRule="auto"/>
        <w:ind w:left="426" w:hanging="426"/>
        <w:jc w:val="both"/>
        <w:rPr>
          <w:rFonts w:ascii="Times New Roman" w:hAnsi="Times New Roman" w:cs="Times New Roman"/>
          <w:sz w:val="24"/>
          <w:szCs w:val="24"/>
        </w:rPr>
      </w:pPr>
      <w:r w:rsidRPr="007806BA">
        <w:rPr>
          <w:rFonts w:ascii="Times New Roman" w:hAnsi="Times New Roman" w:cs="Times New Roman"/>
          <w:sz w:val="24"/>
          <w:szCs w:val="24"/>
        </w:rPr>
        <w:t xml:space="preserve">Variabel </w:t>
      </w:r>
      <w:r w:rsidR="00177DB3" w:rsidRPr="007806BA">
        <w:rPr>
          <w:rFonts w:ascii="Times New Roman" w:hAnsi="Times New Roman" w:cs="Times New Roman"/>
          <w:iCs/>
          <w:sz w:val="24"/>
          <w:szCs w:val="24"/>
        </w:rPr>
        <w:t>komite audit</w:t>
      </w:r>
      <w:r w:rsidRPr="007806BA">
        <w:rPr>
          <w:rFonts w:ascii="Times New Roman" w:hAnsi="Times New Roman" w:cs="Times New Roman"/>
          <w:sz w:val="24"/>
          <w:szCs w:val="24"/>
        </w:rPr>
        <w:t xml:space="preserve"> (X</w:t>
      </w:r>
      <w:r w:rsidRPr="007806BA">
        <w:rPr>
          <w:rFonts w:ascii="Times New Roman" w:hAnsi="Times New Roman" w:cs="Times New Roman"/>
          <w:sz w:val="24"/>
          <w:szCs w:val="24"/>
          <w:vertAlign w:val="subscript"/>
        </w:rPr>
        <w:t>1</w:t>
      </w:r>
      <w:r w:rsidRPr="007806BA">
        <w:rPr>
          <w:rFonts w:ascii="Times New Roman" w:hAnsi="Times New Roman" w:cs="Times New Roman"/>
          <w:sz w:val="24"/>
          <w:szCs w:val="24"/>
        </w:rPr>
        <w:t xml:space="preserve">) </w:t>
      </w:r>
      <w:r w:rsidR="00E61ECF" w:rsidRPr="00E61ECF">
        <w:rPr>
          <w:rFonts w:ascii="Times New Roman" w:hAnsi="Times New Roman" w:cs="Times New Roman"/>
          <w:sz w:val="24"/>
          <w:szCs w:val="24"/>
        </w:rPr>
        <w:t>menunjukkan nilai signifikansi sebesar 0,</w:t>
      </w:r>
      <w:r w:rsidR="00AC6A90">
        <w:rPr>
          <w:rFonts w:ascii="Times New Roman" w:hAnsi="Times New Roman" w:cs="Times New Roman"/>
          <w:sz w:val="24"/>
          <w:szCs w:val="24"/>
        </w:rPr>
        <w:t>282</w:t>
      </w:r>
      <w:r w:rsidR="00E61ECF" w:rsidRPr="00E61ECF">
        <w:rPr>
          <w:rFonts w:ascii="Times New Roman" w:hAnsi="Times New Roman" w:cs="Times New Roman"/>
          <w:sz w:val="24"/>
          <w:szCs w:val="24"/>
        </w:rPr>
        <w:t xml:space="preserve"> pada model </w:t>
      </w:r>
      <w:r w:rsidR="00AC6A90">
        <w:rPr>
          <w:rFonts w:ascii="Times New Roman" w:hAnsi="Times New Roman" w:cs="Times New Roman"/>
          <w:sz w:val="24"/>
          <w:szCs w:val="24"/>
        </w:rPr>
        <w:t>1</w:t>
      </w:r>
      <w:r w:rsidR="00E61ECF" w:rsidRPr="00E61ECF">
        <w:rPr>
          <w:rFonts w:ascii="Times New Roman" w:hAnsi="Times New Roman" w:cs="Times New Roman"/>
          <w:sz w:val="24"/>
          <w:szCs w:val="24"/>
        </w:rPr>
        <w:t xml:space="preserve"> dan 0,</w:t>
      </w:r>
      <w:r w:rsidR="00AC6A90">
        <w:rPr>
          <w:rFonts w:ascii="Times New Roman" w:hAnsi="Times New Roman" w:cs="Times New Roman"/>
          <w:sz w:val="24"/>
          <w:szCs w:val="24"/>
        </w:rPr>
        <w:t>008</w:t>
      </w:r>
      <w:r w:rsidR="00E61ECF" w:rsidRPr="00E61ECF">
        <w:rPr>
          <w:rFonts w:ascii="Times New Roman" w:hAnsi="Times New Roman" w:cs="Times New Roman"/>
          <w:sz w:val="24"/>
          <w:szCs w:val="24"/>
        </w:rPr>
        <w:t xml:space="preserve"> pada model </w:t>
      </w:r>
      <w:r w:rsidR="00AC6A90">
        <w:rPr>
          <w:rFonts w:ascii="Times New Roman" w:hAnsi="Times New Roman" w:cs="Times New Roman"/>
          <w:sz w:val="24"/>
          <w:szCs w:val="24"/>
        </w:rPr>
        <w:t>2</w:t>
      </w:r>
      <w:r w:rsidR="00E61ECF" w:rsidRPr="00E61ECF">
        <w:rPr>
          <w:rFonts w:ascii="Times New Roman" w:hAnsi="Times New Roman" w:cs="Times New Roman"/>
          <w:sz w:val="24"/>
          <w:szCs w:val="24"/>
        </w:rPr>
        <w:t>.</w:t>
      </w:r>
      <w:r w:rsidR="00E61ECF">
        <w:rPr>
          <w:rFonts w:ascii="Times New Roman" w:hAnsi="Times New Roman" w:cs="Times New Roman"/>
          <w:sz w:val="24"/>
          <w:szCs w:val="24"/>
        </w:rPr>
        <w:t xml:space="preserve"> </w:t>
      </w:r>
      <w:r w:rsidR="00AC6A90">
        <w:rPr>
          <w:rFonts w:ascii="Times New Roman" w:hAnsi="Times New Roman" w:cs="Times New Roman"/>
          <w:sz w:val="24"/>
          <w:szCs w:val="24"/>
        </w:rPr>
        <w:t>N</w:t>
      </w:r>
      <w:r w:rsidR="00AC6A90" w:rsidRPr="00AC6A90">
        <w:rPr>
          <w:rFonts w:ascii="Times New Roman" w:hAnsi="Times New Roman" w:cs="Times New Roman"/>
          <w:sz w:val="24"/>
          <w:szCs w:val="24"/>
        </w:rPr>
        <w:t>ilai</w:t>
      </w:r>
      <w:r w:rsidR="00AC6A90">
        <w:rPr>
          <w:rFonts w:ascii="Times New Roman" w:hAnsi="Times New Roman" w:cs="Times New Roman"/>
          <w:sz w:val="24"/>
          <w:szCs w:val="24"/>
        </w:rPr>
        <w:t xml:space="preserve"> variabel komite audit (X</w:t>
      </w:r>
      <w:r w:rsidR="00AC6A90" w:rsidRPr="00AC6A90">
        <w:rPr>
          <w:rFonts w:ascii="Times New Roman" w:hAnsi="Times New Roman" w:cs="Times New Roman"/>
          <w:sz w:val="24"/>
          <w:szCs w:val="24"/>
          <w:vertAlign w:val="subscript"/>
        </w:rPr>
        <w:t>1</w:t>
      </w:r>
      <w:r w:rsidR="00AC6A90">
        <w:rPr>
          <w:rFonts w:ascii="Times New Roman" w:hAnsi="Times New Roman" w:cs="Times New Roman"/>
          <w:sz w:val="24"/>
          <w:szCs w:val="24"/>
        </w:rPr>
        <w:t>)</w:t>
      </w:r>
      <w:r w:rsidR="00AC6A90" w:rsidRPr="00AC6A90">
        <w:rPr>
          <w:rFonts w:ascii="Times New Roman" w:hAnsi="Times New Roman" w:cs="Times New Roman"/>
          <w:sz w:val="24"/>
          <w:szCs w:val="24"/>
        </w:rPr>
        <w:t xml:space="preserve"> </w:t>
      </w:r>
      <w:r w:rsidR="00AC6A90">
        <w:rPr>
          <w:rFonts w:ascii="Times New Roman" w:hAnsi="Times New Roman" w:cs="Times New Roman"/>
          <w:sz w:val="24"/>
          <w:szCs w:val="24"/>
        </w:rPr>
        <w:t>pada model 2</w:t>
      </w:r>
      <w:r w:rsidR="00D277EA">
        <w:rPr>
          <w:rFonts w:ascii="Times New Roman" w:hAnsi="Times New Roman" w:cs="Times New Roman"/>
          <w:sz w:val="24"/>
          <w:szCs w:val="24"/>
        </w:rPr>
        <w:t xml:space="preserve"> </w:t>
      </w:r>
      <w:r w:rsidR="00AC6A90" w:rsidRPr="00AC6A90">
        <w:rPr>
          <w:rFonts w:ascii="Times New Roman" w:hAnsi="Times New Roman" w:cs="Times New Roman"/>
          <w:sz w:val="24"/>
          <w:szCs w:val="24"/>
        </w:rPr>
        <w:t xml:space="preserve">berada </w:t>
      </w:r>
      <w:r w:rsidR="00AC6A90">
        <w:rPr>
          <w:rFonts w:ascii="Times New Roman" w:hAnsi="Times New Roman" w:cs="Times New Roman"/>
          <w:sz w:val="24"/>
          <w:szCs w:val="24"/>
        </w:rPr>
        <w:t>dibawah 0,05,</w:t>
      </w:r>
      <w:r w:rsidRPr="007806BA">
        <w:rPr>
          <w:rFonts w:ascii="Times New Roman" w:hAnsi="Times New Roman" w:cs="Times New Roman"/>
          <w:sz w:val="24"/>
          <w:szCs w:val="24"/>
        </w:rPr>
        <w:t xml:space="preserve"> sehingga dapat disimpulkan bahwa variabel </w:t>
      </w:r>
      <w:r w:rsidR="00177DB3" w:rsidRPr="007806BA">
        <w:rPr>
          <w:rFonts w:ascii="Times New Roman" w:hAnsi="Times New Roman" w:cs="Times New Roman"/>
          <w:iCs/>
          <w:sz w:val="24"/>
          <w:szCs w:val="24"/>
        </w:rPr>
        <w:t>komite audit</w:t>
      </w:r>
      <w:r w:rsidR="00DE5484">
        <w:rPr>
          <w:rFonts w:ascii="Times New Roman" w:hAnsi="Times New Roman" w:cs="Times New Roman"/>
          <w:sz w:val="24"/>
          <w:szCs w:val="24"/>
        </w:rPr>
        <w:t xml:space="preserve"> </w:t>
      </w:r>
      <w:r w:rsidRPr="007806BA">
        <w:rPr>
          <w:rFonts w:ascii="Times New Roman" w:hAnsi="Times New Roman" w:cs="Times New Roman"/>
          <w:sz w:val="24"/>
          <w:szCs w:val="24"/>
        </w:rPr>
        <w:t xml:space="preserve">berpengaruh </w:t>
      </w:r>
      <w:r w:rsidR="00DE5484">
        <w:rPr>
          <w:rFonts w:ascii="Times New Roman" w:hAnsi="Times New Roman" w:cs="Times New Roman"/>
          <w:sz w:val="24"/>
          <w:szCs w:val="24"/>
        </w:rPr>
        <w:t>positif</w:t>
      </w:r>
      <w:r w:rsidR="00DE5484" w:rsidRPr="007806BA">
        <w:rPr>
          <w:rFonts w:ascii="Times New Roman" w:hAnsi="Times New Roman" w:cs="Times New Roman"/>
          <w:sz w:val="24"/>
          <w:szCs w:val="24"/>
        </w:rPr>
        <w:t xml:space="preserve"> dan signifikan </w:t>
      </w:r>
      <w:r w:rsidRPr="007806BA">
        <w:rPr>
          <w:rFonts w:ascii="Times New Roman" w:hAnsi="Times New Roman" w:cs="Times New Roman"/>
          <w:sz w:val="24"/>
          <w:szCs w:val="24"/>
        </w:rPr>
        <w:t xml:space="preserve">terhadap </w:t>
      </w:r>
      <w:r w:rsidR="00177DB3" w:rsidRPr="007806BA">
        <w:rPr>
          <w:rFonts w:ascii="Times New Roman" w:hAnsi="Times New Roman" w:cs="Times New Roman"/>
          <w:i/>
          <w:sz w:val="24"/>
          <w:szCs w:val="24"/>
        </w:rPr>
        <w:t>key audit matters</w:t>
      </w:r>
      <w:r w:rsidRPr="007806BA">
        <w:rPr>
          <w:rFonts w:ascii="Times New Roman" w:hAnsi="Times New Roman" w:cs="Times New Roman"/>
          <w:sz w:val="24"/>
          <w:szCs w:val="24"/>
        </w:rPr>
        <w:t xml:space="preserve">. Dengan demikian hipotesis pertama yang menyatakan bahwa </w:t>
      </w:r>
      <w:r w:rsidR="00177DB3" w:rsidRPr="007806BA">
        <w:rPr>
          <w:rFonts w:ascii="Times New Roman" w:hAnsi="Times New Roman" w:cs="Times New Roman"/>
          <w:iCs/>
          <w:sz w:val="24"/>
          <w:szCs w:val="24"/>
        </w:rPr>
        <w:t>komite audit</w:t>
      </w:r>
      <w:r w:rsidR="00177DB3" w:rsidRPr="007806BA">
        <w:rPr>
          <w:rFonts w:ascii="Times New Roman" w:hAnsi="Times New Roman" w:cs="Times New Roman"/>
          <w:sz w:val="24"/>
          <w:szCs w:val="24"/>
        </w:rPr>
        <w:t xml:space="preserve"> </w:t>
      </w:r>
      <w:r w:rsidRPr="007806BA">
        <w:rPr>
          <w:rFonts w:ascii="Times New Roman" w:hAnsi="Times New Roman" w:cs="Times New Roman"/>
          <w:sz w:val="24"/>
          <w:szCs w:val="24"/>
        </w:rPr>
        <w:t>berpengaruh</w:t>
      </w:r>
      <w:r w:rsidR="00DE5484">
        <w:rPr>
          <w:rFonts w:ascii="Times New Roman" w:hAnsi="Times New Roman" w:cs="Times New Roman"/>
          <w:sz w:val="24"/>
          <w:szCs w:val="24"/>
        </w:rPr>
        <w:t xml:space="preserve"> positif</w:t>
      </w:r>
      <w:r w:rsidRPr="007806BA">
        <w:rPr>
          <w:rFonts w:ascii="Times New Roman" w:hAnsi="Times New Roman" w:cs="Times New Roman"/>
          <w:sz w:val="24"/>
          <w:szCs w:val="24"/>
        </w:rPr>
        <w:t xml:space="preserve"> terhadap </w:t>
      </w:r>
      <w:r w:rsidR="008C50B7" w:rsidRPr="007806BA">
        <w:rPr>
          <w:rFonts w:ascii="Times New Roman" w:hAnsi="Times New Roman" w:cs="Times New Roman"/>
          <w:sz w:val="24"/>
          <w:szCs w:val="24"/>
        </w:rPr>
        <w:t xml:space="preserve">pengungkapan </w:t>
      </w:r>
      <w:r w:rsidR="00177DB3" w:rsidRPr="007806BA">
        <w:rPr>
          <w:rFonts w:ascii="Times New Roman" w:hAnsi="Times New Roman" w:cs="Times New Roman"/>
          <w:i/>
          <w:sz w:val="24"/>
          <w:szCs w:val="24"/>
        </w:rPr>
        <w:t>key audit matters</w:t>
      </w:r>
      <w:r w:rsidR="00177DB3" w:rsidRPr="007806BA">
        <w:rPr>
          <w:rFonts w:ascii="Times New Roman" w:hAnsi="Times New Roman" w:cs="Times New Roman"/>
          <w:sz w:val="24"/>
          <w:szCs w:val="24"/>
        </w:rPr>
        <w:t xml:space="preserve"> </w:t>
      </w:r>
      <w:r w:rsidRPr="007806BA">
        <w:rPr>
          <w:rFonts w:ascii="Times New Roman" w:hAnsi="Times New Roman" w:cs="Times New Roman"/>
          <w:sz w:val="24"/>
          <w:szCs w:val="24"/>
        </w:rPr>
        <w:t>diterima atau H</w:t>
      </w:r>
      <w:r w:rsidRPr="007806BA">
        <w:rPr>
          <w:rFonts w:ascii="Times New Roman" w:hAnsi="Times New Roman" w:cs="Times New Roman"/>
          <w:sz w:val="24"/>
          <w:szCs w:val="24"/>
          <w:vertAlign w:val="subscript"/>
        </w:rPr>
        <w:t xml:space="preserve">1 </w:t>
      </w:r>
      <w:r w:rsidRPr="007806BA">
        <w:rPr>
          <w:rFonts w:ascii="Times New Roman" w:hAnsi="Times New Roman" w:cs="Times New Roman"/>
          <w:sz w:val="24"/>
          <w:szCs w:val="24"/>
        </w:rPr>
        <w:t>dit</w:t>
      </w:r>
      <w:r w:rsidR="00DE5484">
        <w:rPr>
          <w:rFonts w:ascii="Times New Roman" w:hAnsi="Times New Roman" w:cs="Times New Roman"/>
          <w:sz w:val="24"/>
          <w:szCs w:val="24"/>
        </w:rPr>
        <w:t>erima</w:t>
      </w:r>
      <w:r w:rsidRPr="007806BA">
        <w:rPr>
          <w:rFonts w:ascii="Times New Roman" w:hAnsi="Times New Roman" w:cs="Times New Roman"/>
          <w:sz w:val="24"/>
          <w:szCs w:val="24"/>
        </w:rPr>
        <w:t>.</w:t>
      </w:r>
    </w:p>
    <w:p w14:paraId="19240E42" w14:textId="064CDB0D" w:rsidR="00C91B3B" w:rsidRPr="007806BA" w:rsidRDefault="00C91B3B" w:rsidP="00C91B3B">
      <w:pPr>
        <w:pStyle w:val="ListParagraph"/>
        <w:numPr>
          <w:ilvl w:val="0"/>
          <w:numId w:val="29"/>
        </w:numPr>
        <w:tabs>
          <w:tab w:val="left" w:pos="426"/>
        </w:tabs>
        <w:autoSpaceDE w:val="0"/>
        <w:autoSpaceDN w:val="0"/>
        <w:adjustRightInd w:val="0"/>
        <w:spacing w:after="0" w:line="480" w:lineRule="auto"/>
        <w:ind w:left="426" w:hanging="426"/>
        <w:jc w:val="both"/>
        <w:rPr>
          <w:rFonts w:ascii="Times New Roman" w:hAnsi="Times New Roman" w:cs="Times New Roman"/>
          <w:sz w:val="24"/>
          <w:szCs w:val="24"/>
        </w:rPr>
      </w:pPr>
      <w:r w:rsidRPr="007806BA">
        <w:rPr>
          <w:rFonts w:ascii="Times New Roman" w:hAnsi="Times New Roman" w:cs="Times New Roman"/>
          <w:sz w:val="24"/>
          <w:szCs w:val="24"/>
        </w:rPr>
        <w:lastRenderedPageBreak/>
        <w:t>Variabel kompleksitas</w:t>
      </w:r>
      <w:r w:rsidR="00177DB3" w:rsidRPr="007806BA">
        <w:rPr>
          <w:rFonts w:ascii="Times New Roman" w:hAnsi="Times New Roman" w:cs="Times New Roman"/>
          <w:sz w:val="24"/>
          <w:szCs w:val="24"/>
        </w:rPr>
        <w:t xml:space="preserve"> </w:t>
      </w:r>
      <w:r w:rsidRPr="007806BA">
        <w:rPr>
          <w:rFonts w:ascii="Times New Roman" w:hAnsi="Times New Roman" w:cs="Times New Roman"/>
          <w:sz w:val="24"/>
          <w:szCs w:val="24"/>
        </w:rPr>
        <w:t>perusahaan (X</w:t>
      </w:r>
      <w:r w:rsidRPr="007806BA">
        <w:rPr>
          <w:rFonts w:ascii="Times New Roman" w:hAnsi="Times New Roman" w:cs="Times New Roman"/>
          <w:sz w:val="24"/>
          <w:szCs w:val="24"/>
          <w:vertAlign w:val="subscript"/>
        </w:rPr>
        <w:t>2</w:t>
      </w:r>
      <w:r w:rsidRPr="007806BA">
        <w:rPr>
          <w:rFonts w:ascii="Times New Roman" w:hAnsi="Times New Roman" w:cs="Times New Roman"/>
          <w:sz w:val="24"/>
          <w:szCs w:val="24"/>
        </w:rPr>
        <w:t xml:space="preserve">) </w:t>
      </w:r>
      <w:r w:rsidR="00AC6A90" w:rsidRPr="00E61ECF">
        <w:rPr>
          <w:rFonts w:ascii="Times New Roman" w:hAnsi="Times New Roman" w:cs="Times New Roman"/>
          <w:sz w:val="24"/>
          <w:szCs w:val="24"/>
        </w:rPr>
        <w:t>menunjukkan nilai signifikansi sebesar 0,</w:t>
      </w:r>
      <w:r w:rsidR="00AC6A90">
        <w:rPr>
          <w:rFonts w:ascii="Times New Roman" w:hAnsi="Times New Roman" w:cs="Times New Roman"/>
          <w:sz w:val="24"/>
          <w:szCs w:val="24"/>
        </w:rPr>
        <w:t>006</w:t>
      </w:r>
      <w:r w:rsidR="00AC6A90" w:rsidRPr="00E61ECF">
        <w:rPr>
          <w:rFonts w:ascii="Times New Roman" w:hAnsi="Times New Roman" w:cs="Times New Roman"/>
          <w:sz w:val="24"/>
          <w:szCs w:val="24"/>
        </w:rPr>
        <w:t xml:space="preserve"> pada model </w:t>
      </w:r>
      <w:r w:rsidR="00AC6A90">
        <w:rPr>
          <w:rFonts w:ascii="Times New Roman" w:hAnsi="Times New Roman" w:cs="Times New Roman"/>
          <w:sz w:val="24"/>
          <w:szCs w:val="24"/>
        </w:rPr>
        <w:t>1</w:t>
      </w:r>
      <w:r w:rsidR="00AC6A90" w:rsidRPr="00E61ECF">
        <w:rPr>
          <w:rFonts w:ascii="Times New Roman" w:hAnsi="Times New Roman" w:cs="Times New Roman"/>
          <w:sz w:val="24"/>
          <w:szCs w:val="24"/>
        </w:rPr>
        <w:t xml:space="preserve"> dan 0,</w:t>
      </w:r>
      <w:r w:rsidR="00AC6A90">
        <w:rPr>
          <w:rFonts w:ascii="Times New Roman" w:hAnsi="Times New Roman" w:cs="Times New Roman"/>
          <w:sz w:val="24"/>
          <w:szCs w:val="24"/>
        </w:rPr>
        <w:t>000</w:t>
      </w:r>
      <w:r w:rsidR="00AC6A90" w:rsidRPr="00E61ECF">
        <w:rPr>
          <w:rFonts w:ascii="Times New Roman" w:hAnsi="Times New Roman" w:cs="Times New Roman"/>
          <w:sz w:val="24"/>
          <w:szCs w:val="24"/>
        </w:rPr>
        <w:t xml:space="preserve"> pada model </w:t>
      </w:r>
      <w:r w:rsidR="00AC6A90">
        <w:rPr>
          <w:rFonts w:ascii="Times New Roman" w:hAnsi="Times New Roman" w:cs="Times New Roman"/>
          <w:sz w:val="24"/>
          <w:szCs w:val="24"/>
        </w:rPr>
        <w:t>2.</w:t>
      </w:r>
      <w:r w:rsidR="00AC6A90" w:rsidRPr="00AC6A90">
        <w:t xml:space="preserve"> </w:t>
      </w:r>
      <w:r w:rsidR="00AC6A90" w:rsidRPr="00AC6A90">
        <w:rPr>
          <w:rFonts w:ascii="Times New Roman" w:hAnsi="Times New Roman" w:cs="Times New Roman"/>
          <w:sz w:val="24"/>
          <w:szCs w:val="24"/>
        </w:rPr>
        <w:t xml:space="preserve">Kedua nilai tersebut berada </w:t>
      </w:r>
      <w:r w:rsidR="00AC6A90">
        <w:rPr>
          <w:rFonts w:ascii="Times New Roman" w:hAnsi="Times New Roman" w:cs="Times New Roman"/>
          <w:sz w:val="24"/>
          <w:szCs w:val="24"/>
        </w:rPr>
        <w:t xml:space="preserve">dibawah 0,05, </w:t>
      </w:r>
      <w:r w:rsidRPr="007806BA">
        <w:rPr>
          <w:rFonts w:ascii="Times New Roman" w:hAnsi="Times New Roman" w:cs="Times New Roman"/>
          <w:sz w:val="24"/>
          <w:szCs w:val="24"/>
        </w:rPr>
        <w:t>sehingga dapat disimpulkan bahwa variabel kompleksitas</w:t>
      </w:r>
      <w:r w:rsidR="00177DB3" w:rsidRPr="007806BA">
        <w:rPr>
          <w:rFonts w:ascii="Times New Roman" w:hAnsi="Times New Roman" w:cs="Times New Roman"/>
          <w:sz w:val="24"/>
          <w:szCs w:val="24"/>
        </w:rPr>
        <w:t xml:space="preserve"> </w:t>
      </w:r>
      <w:r w:rsidRPr="007806BA">
        <w:rPr>
          <w:rFonts w:ascii="Times New Roman" w:hAnsi="Times New Roman" w:cs="Times New Roman"/>
          <w:sz w:val="24"/>
          <w:szCs w:val="24"/>
        </w:rPr>
        <w:t xml:space="preserve">perusahaan berpengaruh </w:t>
      </w:r>
      <w:r w:rsidR="00DE5484">
        <w:rPr>
          <w:rFonts w:ascii="Times New Roman" w:hAnsi="Times New Roman" w:cs="Times New Roman"/>
          <w:sz w:val="24"/>
          <w:szCs w:val="24"/>
        </w:rPr>
        <w:t>positif</w:t>
      </w:r>
      <w:r w:rsidRPr="007806BA">
        <w:rPr>
          <w:rFonts w:ascii="Times New Roman" w:hAnsi="Times New Roman" w:cs="Times New Roman"/>
          <w:sz w:val="24"/>
          <w:szCs w:val="24"/>
        </w:rPr>
        <w:t xml:space="preserve"> dan signifikan terhadap </w:t>
      </w:r>
      <w:r w:rsidR="00177DB3" w:rsidRPr="007806BA">
        <w:rPr>
          <w:rFonts w:ascii="Times New Roman" w:hAnsi="Times New Roman" w:cs="Times New Roman"/>
          <w:i/>
          <w:sz w:val="24"/>
          <w:szCs w:val="24"/>
        </w:rPr>
        <w:t>key audit matters</w:t>
      </w:r>
      <w:r w:rsidRPr="007806BA">
        <w:rPr>
          <w:rFonts w:ascii="Times New Roman" w:hAnsi="Times New Roman" w:cs="Times New Roman"/>
          <w:sz w:val="24"/>
          <w:szCs w:val="24"/>
        </w:rPr>
        <w:t>. Dengan demikian hipotesis kedua yang menyatakan bahwa kompleksitas perusahaan berpengaruh</w:t>
      </w:r>
      <w:r w:rsidR="00DE5484">
        <w:rPr>
          <w:rFonts w:ascii="Times New Roman" w:hAnsi="Times New Roman" w:cs="Times New Roman"/>
          <w:sz w:val="24"/>
          <w:szCs w:val="24"/>
        </w:rPr>
        <w:t xml:space="preserve"> positif</w:t>
      </w:r>
      <w:r w:rsidRPr="007806BA">
        <w:rPr>
          <w:rFonts w:ascii="Times New Roman" w:hAnsi="Times New Roman" w:cs="Times New Roman"/>
          <w:sz w:val="24"/>
          <w:szCs w:val="24"/>
        </w:rPr>
        <w:t xml:space="preserve"> terhadap</w:t>
      </w:r>
      <w:r w:rsidR="008C50B7" w:rsidRPr="007806BA">
        <w:rPr>
          <w:rFonts w:ascii="Times New Roman" w:hAnsi="Times New Roman" w:cs="Times New Roman"/>
          <w:sz w:val="24"/>
          <w:szCs w:val="24"/>
        </w:rPr>
        <w:t xml:space="preserve"> pengungkapan</w:t>
      </w:r>
      <w:r w:rsidRPr="007806BA">
        <w:rPr>
          <w:rFonts w:ascii="Times New Roman" w:hAnsi="Times New Roman" w:cs="Times New Roman"/>
          <w:sz w:val="24"/>
          <w:szCs w:val="24"/>
        </w:rPr>
        <w:t xml:space="preserve"> </w:t>
      </w:r>
      <w:r w:rsidR="00177DB3" w:rsidRPr="007806BA">
        <w:rPr>
          <w:rFonts w:ascii="Times New Roman" w:hAnsi="Times New Roman" w:cs="Times New Roman"/>
          <w:i/>
          <w:sz w:val="24"/>
          <w:szCs w:val="24"/>
        </w:rPr>
        <w:t>key audit matters</w:t>
      </w:r>
      <w:r w:rsidR="00177DB3" w:rsidRPr="007806BA">
        <w:rPr>
          <w:rFonts w:ascii="Times New Roman" w:hAnsi="Times New Roman" w:cs="Times New Roman"/>
          <w:sz w:val="24"/>
          <w:szCs w:val="24"/>
        </w:rPr>
        <w:t xml:space="preserve"> </w:t>
      </w:r>
      <w:r w:rsidRPr="007806BA">
        <w:rPr>
          <w:rFonts w:ascii="Times New Roman" w:hAnsi="Times New Roman" w:cs="Times New Roman"/>
          <w:sz w:val="24"/>
          <w:szCs w:val="24"/>
        </w:rPr>
        <w:t>diterima atau H</w:t>
      </w:r>
      <w:r w:rsidRPr="007806BA">
        <w:rPr>
          <w:rFonts w:ascii="Times New Roman" w:hAnsi="Times New Roman" w:cs="Times New Roman"/>
          <w:sz w:val="24"/>
          <w:szCs w:val="24"/>
          <w:vertAlign w:val="subscript"/>
        </w:rPr>
        <w:t xml:space="preserve">2 </w:t>
      </w:r>
      <w:r w:rsidRPr="007806BA">
        <w:rPr>
          <w:rFonts w:ascii="Times New Roman" w:hAnsi="Times New Roman" w:cs="Times New Roman"/>
          <w:sz w:val="24"/>
          <w:szCs w:val="24"/>
        </w:rPr>
        <w:t>diterima.</w:t>
      </w:r>
    </w:p>
    <w:p w14:paraId="1C27D139" w14:textId="27DD0B25" w:rsidR="004E4D50" w:rsidRDefault="00177DB3" w:rsidP="004E4D50">
      <w:pPr>
        <w:pStyle w:val="ListParagraph"/>
        <w:numPr>
          <w:ilvl w:val="0"/>
          <w:numId w:val="29"/>
        </w:numPr>
        <w:tabs>
          <w:tab w:val="left" w:pos="426"/>
        </w:tabs>
        <w:autoSpaceDE w:val="0"/>
        <w:autoSpaceDN w:val="0"/>
        <w:adjustRightInd w:val="0"/>
        <w:spacing w:after="0" w:line="480" w:lineRule="auto"/>
        <w:ind w:left="426" w:hanging="426"/>
        <w:jc w:val="both"/>
        <w:rPr>
          <w:rFonts w:ascii="Times New Roman" w:hAnsi="Times New Roman" w:cs="Times New Roman"/>
          <w:sz w:val="24"/>
          <w:szCs w:val="24"/>
        </w:rPr>
      </w:pPr>
      <w:r w:rsidRPr="007806BA">
        <w:rPr>
          <w:rFonts w:ascii="Times New Roman" w:hAnsi="Times New Roman" w:cs="Times New Roman"/>
          <w:sz w:val="24"/>
          <w:szCs w:val="24"/>
        </w:rPr>
        <w:t xml:space="preserve">Variabel </w:t>
      </w:r>
      <w:r w:rsidRPr="007806BA">
        <w:rPr>
          <w:rFonts w:ascii="Times New Roman" w:hAnsi="Times New Roman" w:cs="Times New Roman"/>
          <w:iCs/>
          <w:sz w:val="24"/>
          <w:szCs w:val="24"/>
        </w:rPr>
        <w:t>gender auditor</w:t>
      </w:r>
      <w:r w:rsidRPr="007806BA">
        <w:rPr>
          <w:rFonts w:ascii="Times New Roman" w:hAnsi="Times New Roman" w:cs="Times New Roman"/>
          <w:sz w:val="24"/>
          <w:szCs w:val="24"/>
        </w:rPr>
        <w:t xml:space="preserve"> (X</w:t>
      </w:r>
      <w:r w:rsidRPr="007806BA">
        <w:rPr>
          <w:rFonts w:ascii="Times New Roman" w:hAnsi="Times New Roman" w:cs="Times New Roman"/>
          <w:sz w:val="24"/>
          <w:szCs w:val="24"/>
          <w:vertAlign w:val="subscript"/>
        </w:rPr>
        <w:t>3</w:t>
      </w:r>
      <w:r w:rsidRPr="007806BA">
        <w:rPr>
          <w:rFonts w:ascii="Times New Roman" w:hAnsi="Times New Roman" w:cs="Times New Roman"/>
          <w:sz w:val="24"/>
          <w:szCs w:val="24"/>
        </w:rPr>
        <w:t xml:space="preserve">) </w:t>
      </w:r>
      <w:r w:rsidR="00AC6A90" w:rsidRPr="00AC6A90">
        <w:rPr>
          <w:rFonts w:ascii="Times New Roman" w:hAnsi="Times New Roman" w:cs="Times New Roman"/>
          <w:sz w:val="24"/>
          <w:szCs w:val="24"/>
        </w:rPr>
        <w:t>menunjukkan nilai signifikansi sebesar 0,</w:t>
      </w:r>
      <w:r w:rsidR="00AC6A90">
        <w:rPr>
          <w:rFonts w:ascii="Times New Roman" w:hAnsi="Times New Roman" w:cs="Times New Roman"/>
          <w:sz w:val="24"/>
          <w:szCs w:val="24"/>
        </w:rPr>
        <w:t>150</w:t>
      </w:r>
      <w:r w:rsidR="00AC6A90" w:rsidRPr="00AC6A90">
        <w:rPr>
          <w:rFonts w:ascii="Times New Roman" w:hAnsi="Times New Roman" w:cs="Times New Roman"/>
          <w:sz w:val="24"/>
          <w:szCs w:val="24"/>
        </w:rPr>
        <w:t xml:space="preserve"> pada model </w:t>
      </w:r>
      <w:r w:rsidR="00AC6A90">
        <w:rPr>
          <w:rFonts w:ascii="Times New Roman" w:hAnsi="Times New Roman" w:cs="Times New Roman"/>
          <w:sz w:val="24"/>
          <w:szCs w:val="24"/>
        </w:rPr>
        <w:t>1</w:t>
      </w:r>
      <w:r w:rsidR="00AC6A90" w:rsidRPr="00AC6A90">
        <w:rPr>
          <w:rFonts w:ascii="Times New Roman" w:hAnsi="Times New Roman" w:cs="Times New Roman"/>
          <w:sz w:val="24"/>
          <w:szCs w:val="24"/>
        </w:rPr>
        <w:t xml:space="preserve"> dan 0,</w:t>
      </w:r>
      <w:r w:rsidR="00AC6A90">
        <w:rPr>
          <w:rFonts w:ascii="Times New Roman" w:hAnsi="Times New Roman" w:cs="Times New Roman"/>
          <w:sz w:val="24"/>
          <w:szCs w:val="24"/>
        </w:rPr>
        <w:t>356</w:t>
      </w:r>
      <w:r w:rsidR="00AC6A90" w:rsidRPr="00AC6A90">
        <w:rPr>
          <w:rFonts w:ascii="Times New Roman" w:hAnsi="Times New Roman" w:cs="Times New Roman"/>
          <w:sz w:val="24"/>
          <w:szCs w:val="24"/>
        </w:rPr>
        <w:t xml:space="preserve"> pada model </w:t>
      </w:r>
      <w:r w:rsidR="00AC6A90">
        <w:rPr>
          <w:rFonts w:ascii="Times New Roman" w:hAnsi="Times New Roman" w:cs="Times New Roman"/>
          <w:sz w:val="24"/>
          <w:szCs w:val="24"/>
        </w:rPr>
        <w:t>2</w:t>
      </w:r>
      <w:r w:rsidR="00AC6A90" w:rsidRPr="00AC6A90">
        <w:rPr>
          <w:rFonts w:ascii="Times New Roman" w:hAnsi="Times New Roman" w:cs="Times New Roman"/>
          <w:sz w:val="24"/>
          <w:szCs w:val="24"/>
        </w:rPr>
        <w:t>. Kedua nilai tersebut masih berada jauh di atas 0,05,</w:t>
      </w:r>
      <w:r w:rsidR="00AC6A90">
        <w:rPr>
          <w:rFonts w:ascii="Times New Roman" w:hAnsi="Times New Roman" w:cs="Times New Roman"/>
          <w:sz w:val="24"/>
          <w:szCs w:val="24"/>
        </w:rPr>
        <w:t xml:space="preserve"> </w:t>
      </w:r>
      <w:r w:rsidRPr="007806BA">
        <w:rPr>
          <w:rFonts w:ascii="Times New Roman" w:hAnsi="Times New Roman" w:cs="Times New Roman"/>
          <w:sz w:val="24"/>
          <w:szCs w:val="24"/>
        </w:rPr>
        <w:t xml:space="preserve">sehingga dapat disimpulkan bahwa variabel </w:t>
      </w:r>
      <w:r w:rsidRPr="007806BA">
        <w:rPr>
          <w:rFonts w:ascii="Times New Roman" w:hAnsi="Times New Roman" w:cs="Times New Roman"/>
          <w:iCs/>
          <w:sz w:val="24"/>
          <w:szCs w:val="24"/>
        </w:rPr>
        <w:t>gender auditor</w:t>
      </w:r>
      <w:r w:rsidRPr="007806BA">
        <w:rPr>
          <w:rFonts w:ascii="Times New Roman" w:hAnsi="Times New Roman" w:cs="Times New Roman"/>
          <w:sz w:val="24"/>
          <w:szCs w:val="24"/>
        </w:rPr>
        <w:t xml:space="preserve"> tidak berpengaruh terhadap </w:t>
      </w:r>
      <w:r w:rsidRPr="007806BA">
        <w:rPr>
          <w:rFonts w:ascii="Times New Roman" w:hAnsi="Times New Roman" w:cs="Times New Roman"/>
          <w:i/>
          <w:sz w:val="24"/>
          <w:szCs w:val="24"/>
        </w:rPr>
        <w:t>key audit matters</w:t>
      </w:r>
      <w:r w:rsidRPr="007806BA">
        <w:rPr>
          <w:rFonts w:ascii="Times New Roman" w:hAnsi="Times New Roman" w:cs="Times New Roman"/>
          <w:sz w:val="24"/>
          <w:szCs w:val="24"/>
        </w:rPr>
        <w:t xml:space="preserve">. Dengan demikian hipotesis ketiga yang menyatakan bahwa </w:t>
      </w:r>
      <w:r w:rsidR="008C50B7" w:rsidRPr="007806BA">
        <w:rPr>
          <w:rFonts w:ascii="Times New Roman" w:hAnsi="Times New Roman" w:cs="Times New Roman"/>
          <w:iCs/>
          <w:sz w:val="24"/>
          <w:szCs w:val="24"/>
        </w:rPr>
        <w:t xml:space="preserve">partner auditor Perempuan </w:t>
      </w:r>
      <w:r w:rsidRPr="007806BA">
        <w:rPr>
          <w:rFonts w:ascii="Times New Roman" w:hAnsi="Times New Roman" w:cs="Times New Roman"/>
          <w:sz w:val="24"/>
          <w:szCs w:val="24"/>
        </w:rPr>
        <w:t>berpengaruh</w:t>
      </w:r>
      <w:r w:rsidR="00DE5484">
        <w:rPr>
          <w:rFonts w:ascii="Times New Roman" w:hAnsi="Times New Roman" w:cs="Times New Roman"/>
          <w:sz w:val="24"/>
          <w:szCs w:val="24"/>
        </w:rPr>
        <w:t xml:space="preserve"> positif </w:t>
      </w:r>
      <w:r w:rsidRPr="007806BA">
        <w:rPr>
          <w:rFonts w:ascii="Times New Roman" w:hAnsi="Times New Roman" w:cs="Times New Roman"/>
          <w:sz w:val="24"/>
          <w:szCs w:val="24"/>
        </w:rPr>
        <w:t xml:space="preserve">terhadap </w:t>
      </w:r>
      <w:r w:rsidR="008C50B7" w:rsidRPr="007806BA">
        <w:rPr>
          <w:rFonts w:ascii="Times New Roman" w:hAnsi="Times New Roman" w:cs="Times New Roman"/>
          <w:sz w:val="24"/>
          <w:szCs w:val="24"/>
        </w:rPr>
        <w:t xml:space="preserve">pengungkapan </w:t>
      </w:r>
      <w:r w:rsidRPr="007806BA">
        <w:rPr>
          <w:rFonts w:ascii="Times New Roman" w:hAnsi="Times New Roman" w:cs="Times New Roman"/>
          <w:i/>
          <w:sz w:val="24"/>
          <w:szCs w:val="24"/>
        </w:rPr>
        <w:t>key audit matters</w:t>
      </w:r>
      <w:r w:rsidRPr="007806BA">
        <w:rPr>
          <w:rFonts w:ascii="Times New Roman" w:hAnsi="Times New Roman" w:cs="Times New Roman"/>
          <w:sz w:val="24"/>
          <w:szCs w:val="24"/>
        </w:rPr>
        <w:t xml:space="preserve"> tidak diterima atau H</w:t>
      </w:r>
      <w:r w:rsidRPr="007806BA">
        <w:rPr>
          <w:rFonts w:ascii="Times New Roman" w:hAnsi="Times New Roman" w:cs="Times New Roman"/>
          <w:sz w:val="24"/>
          <w:szCs w:val="24"/>
          <w:vertAlign w:val="subscript"/>
        </w:rPr>
        <w:t xml:space="preserve">3 </w:t>
      </w:r>
      <w:r w:rsidRPr="007806BA">
        <w:rPr>
          <w:rFonts w:ascii="Times New Roman" w:hAnsi="Times New Roman" w:cs="Times New Roman"/>
          <w:sz w:val="24"/>
          <w:szCs w:val="24"/>
        </w:rPr>
        <w:t>ditolak.</w:t>
      </w:r>
    </w:p>
    <w:p w14:paraId="590290FB" w14:textId="14F25B9A" w:rsidR="004E4D50" w:rsidRDefault="006441D6" w:rsidP="004E4D50">
      <w:pPr>
        <w:pStyle w:val="ListParagraph"/>
        <w:numPr>
          <w:ilvl w:val="0"/>
          <w:numId w:val="29"/>
        </w:numPr>
        <w:tabs>
          <w:tab w:val="left" w:pos="426"/>
        </w:tabs>
        <w:autoSpaceDE w:val="0"/>
        <w:autoSpaceDN w:val="0"/>
        <w:adjustRightInd w:val="0"/>
        <w:spacing w:after="0" w:line="480" w:lineRule="auto"/>
        <w:ind w:left="426" w:hanging="426"/>
        <w:jc w:val="both"/>
        <w:rPr>
          <w:rFonts w:ascii="Times New Roman" w:hAnsi="Times New Roman" w:cs="Times New Roman"/>
          <w:sz w:val="24"/>
          <w:szCs w:val="24"/>
        </w:rPr>
      </w:pPr>
      <w:r w:rsidRPr="004E4D50">
        <w:rPr>
          <w:rFonts w:ascii="Times New Roman" w:hAnsi="Times New Roman" w:cs="Times New Roman"/>
          <w:sz w:val="24"/>
          <w:szCs w:val="24"/>
        </w:rPr>
        <w:t>Variabel interaksi antara komite audit dan ukuran KAP (X</w:t>
      </w:r>
      <w:r w:rsidRPr="004E4D50">
        <w:rPr>
          <w:rFonts w:ascii="Times New Roman" w:hAnsi="Times New Roman" w:cs="Times New Roman"/>
          <w:sz w:val="24"/>
          <w:szCs w:val="24"/>
          <w:vertAlign w:val="subscript"/>
        </w:rPr>
        <w:t>1</w:t>
      </w:r>
      <w:r w:rsidRPr="004E4D50">
        <w:rPr>
          <w:rFonts w:ascii="Times New Roman" w:hAnsi="Times New Roman" w:cs="Times New Roman"/>
          <w:sz w:val="24"/>
          <w:szCs w:val="24"/>
        </w:rPr>
        <w:t>*Z) menunjukkan nilai signifikansi sebesar 0,00</w:t>
      </w:r>
      <w:r w:rsidR="00B81142">
        <w:rPr>
          <w:rFonts w:ascii="Times New Roman" w:hAnsi="Times New Roman" w:cs="Times New Roman"/>
          <w:sz w:val="24"/>
          <w:szCs w:val="24"/>
        </w:rPr>
        <w:t>1</w:t>
      </w:r>
      <w:r w:rsidRPr="004E4D50">
        <w:rPr>
          <w:rFonts w:ascii="Times New Roman" w:hAnsi="Times New Roman" w:cs="Times New Roman"/>
          <w:sz w:val="24"/>
          <w:szCs w:val="24"/>
        </w:rPr>
        <w:t xml:space="preserve"> pada model 2. </w:t>
      </w:r>
      <w:r w:rsidR="00BF059F">
        <w:rPr>
          <w:rFonts w:ascii="Times New Roman" w:hAnsi="Times New Roman" w:cs="Times New Roman"/>
          <w:sz w:val="24"/>
          <w:szCs w:val="24"/>
        </w:rPr>
        <w:t>N</w:t>
      </w:r>
      <w:r w:rsidRPr="004E4D50">
        <w:rPr>
          <w:rFonts w:ascii="Times New Roman" w:hAnsi="Times New Roman" w:cs="Times New Roman"/>
          <w:sz w:val="24"/>
          <w:szCs w:val="24"/>
        </w:rPr>
        <w:t>ilai tersebut lebih kecil dari 0,05, sehingga dapat disimpulkan bahwa variabel interaksi antara komite audit dan ukuran KAP signifikan secara statistik. Dengan demikian, hipotesis keempat yang menyatakan bahwa ukuran KAP mampu memoderasi pengaruh komite audit terhadap pengungkapan key audit matters diterima atau H</w:t>
      </w:r>
      <w:r w:rsidRPr="004E4D50">
        <w:rPr>
          <w:rFonts w:ascii="Times New Roman" w:hAnsi="Times New Roman" w:cs="Times New Roman"/>
          <w:sz w:val="24"/>
          <w:szCs w:val="24"/>
          <w:vertAlign w:val="subscript"/>
        </w:rPr>
        <w:t>4</w:t>
      </w:r>
      <w:r w:rsidRPr="004E4D50">
        <w:rPr>
          <w:rFonts w:ascii="Times New Roman" w:hAnsi="Times New Roman" w:cs="Times New Roman"/>
          <w:sz w:val="24"/>
          <w:szCs w:val="24"/>
        </w:rPr>
        <w:t xml:space="preserve"> </w:t>
      </w:r>
      <w:r w:rsidR="005E4F38" w:rsidRPr="004E4D50">
        <w:rPr>
          <w:rFonts w:ascii="Times New Roman" w:hAnsi="Times New Roman" w:cs="Times New Roman"/>
          <w:sz w:val="24"/>
          <w:szCs w:val="24"/>
        </w:rPr>
        <w:t>diterima</w:t>
      </w:r>
      <w:r w:rsidRPr="004E4D50">
        <w:rPr>
          <w:rFonts w:ascii="Times New Roman" w:hAnsi="Times New Roman" w:cs="Times New Roman"/>
          <w:sz w:val="24"/>
          <w:szCs w:val="24"/>
        </w:rPr>
        <w:t>.</w:t>
      </w:r>
    </w:p>
    <w:p w14:paraId="37775153" w14:textId="155A4BDF" w:rsidR="004E4D50" w:rsidRDefault="006441D6" w:rsidP="004E4D50">
      <w:pPr>
        <w:pStyle w:val="ListParagraph"/>
        <w:numPr>
          <w:ilvl w:val="0"/>
          <w:numId w:val="29"/>
        </w:numPr>
        <w:tabs>
          <w:tab w:val="left" w:pos="426"/>
        </w:tabs>
        <w:autoSpaceDE w:val="0"/>
        <w:autoSpaceDN w:val="0"/>
        <w:adjustRightInd w:val="0"/>
        <w:spacing w:after="0" w:line="480" w:lineRule="auto"/>
        <w:ind w:left="426" w:hanging="426"/>
        <w:jc w:val="both"/>
        <w:rPr>
          <w:rFonts w:ascii="Times New Roman" w:hAnsi="Times New Roman" w:cs="Times New Roman"/>
          <w:sz w:val="24"/>
          <w:szCs w:val="24"/>
        </w:rPr>
      </w:pPr>
      <w:r w:rsidRPr="004E4D50">
        <w:rPr>
          <w:rFonts w:ascii="Times New Roman" w:hAnsi="Times New Roman" w:cs="Times New Roman"/>
          <w:sz w:val="24"/>
          <w:szCs w:val="24"/>
        </w:rPr>
        <w:t>Variabel interaksi antara kompleksitas perusahaan dan ukuran KAP (X</w:t>
      </w:r>
      <w:r w:rsidRPr="004E4D50">
        <w:rPr>
          <w:rFonts w:ascii="Times New Roman" w:hAnsi="Times New Roman" w:cs="Times New Roman"/>
          <w:sz w:val="24"/>
          <w:szCs w:val="24"/>
          <w:vertAlign w:val="subscript"/>
        </w:rPr>
        <w:t>2</w:t>
      </w:r>
      <w:r w:rsidRPr="004E4D50">
        <w:rPr>
          <w:rFonts w:ascii="Times New Roman" w:hAnsi="Times New Roman" w:cs="Times New Roman"/>
          <w:sz w:val="24"/>
          <w:szCs w:val="24"/>
        </w:rPr>
        <w:t>*Z) menunjukkan nilai signifikansi sebesar 0,</w:t>
      </w:r>
      <w:r w:rsidR="00B81142">
        <w:rPr>
          <w:rFonts w:ascii="Times New Roman" w:hAnsi="Times New Roman" w:cs="Times New Roman"/>
          <w:sz w:val="24"/>
          <w:szCs w:val="24"/>
        </w:rPr>
        <w:t>698</w:t>
      </w:r>
      <w:r w:rsidRPr="004E4D50">
        <w:rPr>
          <w:rFonts w:ascii="Times New Roman" w:hAnsi="Times New Roman" w:cs="Times New Roman"/>
          <w:sz w:val="24"/>
          <w:szCs w:val="24"/>
        </w:rPr>
        <w:t xml:space="preserve"> pada model 2. </w:t>
      </w:r>
      <w:r w:rsidR="00BF059F">
        <w:rPr>
          <w:rFonts w:ascii="Times New Roman" w:hAnsi="Times New Roman" w:cs="Times New Roman"/>
          <w:sz w:val="24"/>
          <w:szCs w:val="24"/>
        </w:rPr>
        <w:t>N</w:t>
      </w:r>
      <w:r w:rsidRPr="004E4D50">
        <w:rPr>
          <w:rFonts w:ascii="Times New Roman" w:hAnsi="Times New Roman" w:cs="Times New Roman"/>
          <w:sz w:val="24"/>
          <w:szCs w:val="24"/>
        </w:rPr>
        <w:t xml:space="preserve">ilai tersebut lebih besar dari 0,05, sehingga dapat disimpulkan bahwa variabel interaksi antara </w:t>
      </w:r>
      <w:r w:rsidRPr="004E4D50">
        <w:rPr>
          <w:rFonts w:ascii="Times New Roman" w:hAnsi="Times New Roman" w:cs="Times New Roman"/>
          <w:sz w:val="24"/>
          <w:szCs w:val="24"/>
        </w:rPr>
        <w:lastRenderedPageBreak/>
        <w:t>kompleksitas perusahaan dan ukuran KAP tidak signifikan secara statistik. Dengan demikian, hipotesis kelima yang menyatakan bahwa ukuran KAP mampu memperlemah pengaruh kompleksitas perusahaan terhadap pengungkapan key audit matters tidak diterima atau H</w:t>
      </w:r>
      <w:r w:rsidRPr="004E4D50">
        <w:rPr>
          <w:rFonts w:ascii="Times New Roman" w:hAnsi="Times New Roman" w:cs="Times New Roman"/>
          <w:sz w:val="24"/>
          <w:szCs w:val="24"/>
          <w:vertAlign w:val="subscript"/>
        </w:rPr>
        <w:t>5</w:t>
      </w:r>
      <w:r w:rsidRPr="004E4D50">
        <w:rPr>
          <w:rFonts w:ascii="Times New Roman" w:hAnsi="Times New Roman" w:cs="Times New Roman"/>
          <w:sz w:val="24"/>
          <w:szCs w:val="24"/>
        </w:rPr>
        <w:t xml:space="preserve"> ditolak.</w:t>
      </w:r>
    </w:p>
    <w:p w14:paraId="368F8441" w14:textId="1779C860" w:rsidR="000342CE" w:rsidRPr="00677256" w:rsidRDefault="006441D6" w:rsidP="00677256">
      <w:pPr>
        <w:pStyle w:val="ListParagraph"/>
        <w:numPr>
          <w:ilvl w:val="0"/>
          <w:numId w:val="29"/>
        </w:numPr>
        <w:tabs>
          <w:tab w:val="left" w:pos="426"/>
        </w:tabs>
        <w:autoSpaceDE w:val="0"/>
        <w:autoSpaceDN w:val="0"/>
        <w:adjustRightInd w:val="0"/>
        <w:spacing w:after="0" w:line="480" w:lineRule="auto"/>
        <w:ind w:left="426" w:hanging="426"/>
        <w:jc w:val="both"/>
        <w:rPr>
          <w:rFonts w:ascii="Times New Roman" w:hAnsi="Times New Roman" w:cs="Times New Roman"/>
          <w:sz w:val="24"/>
          <w:szCs w:val="24"/>
        </w:rPr>
      </w:pPr>
      <w:r w:rsidRPr="004E4D50">
        <w:rPr>
          <w:rFonts w:ascii="Times New Roman" w:hAnsi="Times New Roman" w:cs="Times New Roman"/>
          <w:sz w:val="24"/>
          <w:szCs w:val="24"/>
        </w:rPr>
        <w:t>Variabel interaksi antara gender auditor dan ukuran KAP (X</w:t>
      </w:r>
      <w:r w:rsidRPr="004E4D50">
        <w:rPr>
          <w:rFonts w:ascii="Times New Roman" w:hAnsi="Times New Roman" w:cs="Times New Roman"/>
          <w:sz w:val="24"/>
          <w:szCs w:val="24"/>
          <w:vertAlign w:val="subscript"/>
        </w:rPr>
        <w:t>3</w:t>
      </w:r>
      <w:r w:rsidRPr="004E4D50">
        <w:rPr>
          <w:rFonts w:ascii="Times New Roman" w:hAnsi="Times New Roman" w:cs="Times New Roman"/>
          <w:sz w:val="24"/>
          <w:szCs w:val="24"/>
        </w:rPr>
        <w:t>*Z) menunjukkan nilai signifikansi sebesar 0,</w:t>
      </w:r>
      <w:r w:rsidR="00677256">
        <w:rPr>
          <w:rFonts w:ascii="Times New Roman" w:hAnsi="Times New Roman" w:cs="Times New Roman"/>
          <w:sz w:val="24"/>
          <w:szCs w:val="24"/>
        </w:rPr>
        <w:t>042</w:t>
      </w:r>
      <w:r w:rsidRPr="004E4D50">
        <w:rPr>
          <w:rFonts w:ascii="Times New Roman" w:hAnsi="Times New Roman" w:cs="Times New Roman"/>
          <w:sz w:val="24"/>
          <w:szCs w:val="24"/>
        </w:rPr>
        <w:t xml:space="preserve"> pada model 2.</w:t>
      </w:r>
      <w:r w:rsidR="00F46BC0">
        <w:rPr>
          <w:rFonts w:ascii="Times New Roman" w:hAnsi="Times New Roman" w:cs="Times New Roman"/>
          <w:sz w:val="24"/>
          <w:szCs w:val="24"/>
        </w:rPr>
        <w:t xml:space="preserve"> </w:t>
      </w:r>
      <w:r w:rsidR="00677256">
        <w:rPr>
          <w:rFonts w:ascii="Times New Roman" w:hAnsi="Times New Roman" w:cs="Times New Roman"/>
          <w:sz w:val="24"/>
          <w:szCs w:val="24"/>
        </w:rPr>
        <w:t>N</w:t>
      </w:r>
      <w:r w:rsidR="00677256" w:rsidRPr="004E4D50">
        <w:rPr>
          <w:rFonts w:ascii="Times New Roman" w:hAnsi="Times New Roman" w:cs="Times New Roman"/>
          <w:sz w:val="24"/>
          <w:szCs w:val="24"/>
        </w:rPr>
        <w:t xml:space="preserve">ilai tersebut lebih kecil dari 0,05, sehingga dapat disimpulkan bahwa variabel interaksi antara </w:t>
      </w:r>
      <w:r w:rsidR="00677256">
        <w:rPr>
          <w:rFonts w:ascii="Times New Roman" w:hAnsi="Times New Roman" w:cs="Times New Roman"/>
          <w:sz w:val="24"/>
          <w:szCs w:val="24"/>
        </w:rPr>
        <w:t>gender auditor</w:t>
      </w:r>
      <w:r w:rsidR="00677256" w:rsidRPr="004E4D50">
        <w:rPr>
          <w:rFonts w:ascii="Times New Roman" w:hAnsi="Times New Roman" w:cs="Times New Roman"/>
          <w:sz w:val="24"/>
          <w:szCs w:val="24"/>
        </w:rPr>
        <w:t xml:space="preserve"> dan ukuran KAP signifikan secara statistik. Dengan demikian, hipotesis kee</w:t>
      </w:r>
      <w:r w:rsidR="00677256">
        <w:rPr>
          <w:rFonts w:ascii="Times New Roman" w:hAnsi="Times New Roman" w:cs="Times New Roman"/>
          <w:sz w:val="24"/>
          <w:szCs w:val="24"/>
        </w:rPr>
        <w:t>nam</w:t>
      </w:r>
      <w:r w:rsidR="00677256" w:rsidRPr="004E4D50">
        <w:rPr>
          <w:rFonts w:ascii="Times New Roman" w:hAnsi="Times New Roman" w:cs="Times New Roman"/>
          <w:sz w:val="24"/>
          <w:szCs w:val="24"/>
        </w:rPr>
        <w:t xml:space="preserve"> yang menyatakan bahwa ukuran KAP mampu memoderasi pengaruh </w:t>
      </w:r>
      <w:r w:rsidR="00677256">
        <w:rPr>
          <w:rFonts w:ascii="Times New Roman" w:hAnsi="Times New Roman" w:cs="Times New Roman"/>
          <w:sz w:val="24"/>
          <w:szCs w:val="24"/>
        </w:rPr>
        <w:t>gender auditor</w:t>
      </w:r>
      <w:r w:rsidR="00677256" w:rsidRPr="004E4D50">
        <w:rPr>
          <w:rFonts w:ascii="Times New Roman" w:hAnsi="Times New Roman" w:cs="Times New Roman"/>
          <w:sz w:val="24"/>
          <w:szCs w:val="24"/>
        </w:rPr>
        <w:t xml:space="preserve"> terhadap pengungkapan key audit matters diterima atau H</w:t>
      </w:r>
      <w:r w:rsidR="00677256">
        <w:rPr>
          <w:rFonts w:ascii="Times New Roman" w:hAnsi="Times New Roman" w:cs="Times New Roman"/>
          <w:sz w:val="24"/>
          <w:szCs w:val="24"/>
          <w:vertAlign w:val="subscript"/>
        </w:rPr>
        <w:t>6</w:t>
      </w:r>
      <w:r w:rsidR="00677256" w:rsidRPr="004E4D50">
        <w:rPr>
          <w:rFonts w:ascii="Times New Roman" w:hAnsi="Times New Roman" w:cs="Times New Roman"/>
          <w:sz w:val="24"/>
          <w:szCs w:val="24"/>
        </w:rPr>
        <w:t xml:space="preserve"> diterima.</w:t>
      </w:r>
    </w:p>
    <w:p w14:paraId="07DBC401" w14:textId="297F9650" w:rsidR="000342CE" w:rsidRPr="007806BA" w:rsidRDefault="000342CE" w:rsidP="00F958BE">
      <w:pPr>
        <w:pStyle w:val="Heading2"/>
        <w:numPr>
          <w:ilvl w:val="1"/>
          <w:numId w:val="15"/>
        </w:numPr>
        <w:ind w:hanging="720"/>
      </w:pPr>
      <w:bookmarkStart w:id="176" w:name="_Toc216701570"/>
      <w:r w:rsidRPr="007806BA">
        <w:t>Pembahasan Hasil Penelitian</w:t>
      </w:r>
      <w:bookmarkEnd w:id="176"/>
    </w:p>
    <w:p w14:paraId="14FB1256" w14:textId="46A77768" w:rsidR="000342CE" w:rsidRPr="007806BA" w:rsidRDefault="000342CE" w:rsidP="00F958BE">
      <w:pPr>
        <w:pStyle w:val="Heading3"/>
        <w:numPr>
          <w:ilvl w:val="2"/>
          <w:numId w:val="31"/>
        </w:numPr>
      </w:pPr>
      <w:bookmarkStart w:id="177" w:name="_Toc216701571"/>
      <w:r w:rsidRPr="007806BA">
        <w:t xml:space="preserve">Pengaruh Komite Audit terhadap Pengungkapan </w:t>
      </w:r>
      <w:r w:rsidRPr="007806BA">
        <w:rPr>
          <w:i/>
          <w:iCs/>
        </w:rPr>
        <w:t>Key Audit Matters</w:t>
      </w:r>
      <w:r w:rsidR="00503712" w:rsidRPr="007806BA">
        <w:t xml:space="preserve"> </w:t>
      </w:r>
      <w:r w:rsidRPr="007806BA">
        <w:t>(KAM)</w:t>
      </w:r>
      <w:bookmarkEnd w:id="177"/>
    </w:p>
    <w:p w14:paraId="33E07BA7" w14:textId="068ABDBD" w:rsidR="006016E1" w:rsidRPr="003F0736" w:rsidRDefault="007B511F"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Berdasarkan hasil pengujian hipotesis (uji t) pada tabel 4.1</w:t>
      </w:r>
      <w:r w:rsidR="00014542" w:rsidRPr="003F0736">
        <w:rPr>
          <w:rFonts w:ascii="Times New Roman" w:hAnsi="Times New Roman" w:cs="Times New Roman"/>
          <w:sz w:val="24"/>
          <w:szCs w:val="24"/>
        </w:rPr>
        <w:t>6</w:t>
      </w:r>
      <w:r w:rsidRPr="003F0736">
        <w:rPr>
          <w:rFonts w:ascii="Times New Roman" w:hAnsi="Times New Roman" w:cs="Times New Roman"/>
          <w:sz w:val="24"/>
          <w:szCs w:val="24"/>
        </w:rPr>
        <w:t>, nilai signifikansi komite audit menunjukkan angka sebesar 0,</w:t>
      </w:r>
      <w:r w:rsidR="001C167D" w:rsidRPr="003F0736">
        <w:rPr>
          <w:rFonts w:ascii="Times New Roman" w:hAnsi="Times New Roman" w:cs="Times New Roman"/>
          <w:sz w:val="24"/>
          <w:szCs w:val="24"/>
        </w:rPr>
        <w:t>0</w:t>
      </w:r>
      <w:r w:rsidR="00677256" w:rsidRPr="003F0736">
        <w:rPr>
          <w:rFonts w:ascii="Times New Roman" w:hAnsi="Times New Roman" w:cs="Times New Roman"/>
          <w:sz w:val="24"/>
          <w:szCs w:val="24"/>
        </w:rPr>
        <w:t>08</w:t>
      </w:r>
      <w:r w:rsidRPr="003F0736">
        <w:rPr>
          <w:rFonts w:ascii="Times New Roman" w:hAnsi="Times New Roman" w:cs="Times New Roman"/>
          <w:sz w:val="24"/>
          <w:szCs w:val="24"/>
        </w:rPr>
        <w:t xml:space="preserve"> (&gt; 0,05). Hal ini menunjukkan bahwa komite audit</w:t>
      </w:r>
      <w:r w:rsidR="001C167D" w:rsidRPr="003F0736">
        <w:rPr>
          <w:rFonts w:ascii="Times New Roman" w:hAnsi="Times New Roman" w:cs="Times New Roman"/>
          <w:sz w:val="24"/>
          <w:szCs w:val="24"/>
        </w:rPr>
        <w:t xml:space="preserve"> </w:t>
      </w:r>
      <w:r w:rsidRPr="003F0736">
        <w:rPr>
          <w:rFonts w:ascii="Times New Roman" w:hAnsi="Times New Roman" w:cs="Times New Roman"/>
          <w:sz w:val="24"/>
          <w:szCs w:val="24"/>
        </w:rPr>
        <w:t xml:space="preserve">berpengaruh terhadap pengungkapan </w:t>
      </w:r>
      <w:r w:rsidRPr="003F0736">
        <w:rPr>
          <w:rFonts w:ascii="Times New Roman" w:hAnsi="Times New Roman" w:cs="Times New Roman"/>
          <w:i/>
          <w:iCs/>
          <w:sz w:val="24"/>
          <w:szCs w:val="24"/>
        </w:rPr>
        <w:t>Key Audit Matters</w:t>
      </w:r>
      <w:r w:rsidRPr="003F0736">
        <w:rPr>
          <w:rFonts w:ascii="Times New Roman" w:hAnsi="Times New Roman" w:cs="Times New Roman"/>
          <w:sz w:val="24"/>
          <w:szCs w:val="24"/>
        </w:rPr>
        <w:t xml:space="preserve"> (KAM) pada perusahaan yang terdaftar di Bursa Efek Indonesia dari indeks Kompas 100 periode 202</w:t>
      </w:r>
      <w:r w:rsidR="00F1054E" w:rsidRPr="003F0736">
        <w:rPr>
          <w:rFonts w:ascii="Times New Roman" w:hAnsi="Times New Roman" w:cs="Times New Roman"/>
          <w:sz w:val="24"/>
          <w:szCs w:val="24"/>
        </w:rPr>
        <w:t>2</w:t>
      </w:r>
      <w:r w:rsidRPr="003F0736">
        <w:rPr>
          <w:rFonts w:ascii="Times New Roman" w:hAnsi="Times New Roman" w:cs="Times New Roman"/>
          <w:sz w:val="24"/>
          <w:szCs w:val="24"/>
        </w:rPr>
        <w:t>–202</w:t>
      </w:r>
      <w:r w:rsidR="00F1054E" w:rsidRPr="003F0736">
        <w:rPr>
          <w:rFonts w:ascii="Times New Roman" w:hAnsi="Times New Roman" w:cs="Times New Roman"/>
          <w:sz w:val="24"/>
          <w:szCs w:val="24"/>
        </w:rPr>
        <w:t>4</w:t>
      </w:r>
      <w:r w:rsidR="006016E1" w:rsidRPr="003F0736">
        <w:rPr>
          <w:rFonts w:ascii="Times New Roman" w:hAnsi="Times New Roman" w:cs="Times New Roman"/>
          <w:sz w:val="24"/>
          <w:szCs w:val="24"/>
        </w:rPr>
        <w:t>.</w:t>
      </w:r>
    </w:p>
    <w:p w14:paraId="7B151048" w14:textId="48D2618E" w:rsidR="00706FDE" w:rsidRPr="003F0736" w:rsidRDefault="00706FDE"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 xml:space="preserve">Temuan ini menunjukkan bahwa semakin efektif peran komite audit dalam menjalankan fungsi pengawasan dan pengendalian, maka semakin tinggi pula tingkat pengungkapan </w:t>
      </w:r>
      <w:r w:rsidRPr="003F0736">
        <w:rPr>
          <w:rFonts w:ascii="Times New Roman" w:hAnsi="Times New Roman" w:cs="Times New Roman"/>
          <w:i/>
          <w:iCs/>
          <w:sz w:val="24"/>
          <w:szCs w:val="24"/>
        </w:rPr>
        <w:t>Key Audit Matters</w:t>
      </w:r>
      <w:r w:rsidRPr="003F0736">
        <w:rPr>
          <w:rFonts w:ascii="Times New Roman" w:hAnsi="Times New Roman" w:cs="Times New Roman"/>
          <w:sz w:val="24"/>
          <w:szCs w:val="24"/>
        </w:rPr>
        <w:t xml:space="preserve"> dalam laporan audit. Hasil ini sejalan dengan teori agensi (</w:t>
      </w:r>
      <w:r w:rsidRPr="003F0736">
        <w:rPr>
          <w:rFonts w:ascii="Times New Roman" w:hAnsi="Times New Roman" w:cs="Times New Roman"/>
          <w:i/>
          <w:iCs/>
          <w:sz w:val="24"/>
          <w:szCs w:val="24"/>
        </w:rPr>
        <w:t>agency theory</w:t>
      </w:r>
      <w:r w:rsidRPr="003F0736">
        <w:rPr>
          <w:rFonts w:ascii="Times New Roman" w:hAnsi="Times New Roman" w:cs="Times New Roman"/>
          <w:sz w:val="24"/>
          <w:szCs w:val="24"/>
        </w:rPr>
        <w:t xml:space="preserve">) yang menjelaskan bahwa komite audit </w:t>
      </w:r>
      <w:r w:rsidRPr="003F0736">
        <w:rPr>
          <w:rFonts w:ascii="Times New Roman" w:hAnsi="Times New Roman" w:cs="Times New Roman"/>
          <w:sz w:val="24"/>
          <w:szCs w:val="24"/>
        </w:rPr>
        <w:lastRenderedPageBreak/>
        <w:t>berfungsi sebagai mekanisme tata kelola perusahaan (</w:t>
      </w:r>
      <w:r w:rsidRPr="003F0736">
        <w:rPr>
          <w:rFonts w:ascii="Times New Roman" w:hAnsi="Times New Roman" w:cs="Times New Roman"/>
          <w:i/>
          <w:iCs/>
          <w:sz w:val="24"/>
          <w:szCs w:val="24"/>
        </w:rPr>
        <w:t>corporate governance mechanism</w:t>
      </w:r>
      <w:r w:rsidRPr="003F0736">
        <w:rPr>
          <w:rFonts w:ascii="Times New Roman" w:hAnsi="Times New Roman" w:cs="Times New Roman"/>
          <w:sz w:val="24"/>
          <w:szCs w:val="24"/>
        </w:rPr>
        <w:t>) untuk mengurangi asimetri informasi antara manajemen (agen) dan pemegang saham (</w:t>
      </w:r>
      <w:r w:rsidRPr="003F0736">
        <w:rPr>
          <w:rFonts w:ascii="Times New Roman" w:hAnsi="Times New Roman" w:cs="Times New Roman"/>
          <w:i/>
          <w:iCs/>
          <w:sz w:val="24"/>
          <w:szCs w:val="24"/>
        </w:rPr>
        <w:t>prinsipal</w:t>
      </w:r>
      <w:r w:rsidRPr="003F0736">
        <w:rPr>
          <w:rFonts w:ascii="Times New Roman" w:hAnsi="Times New Roman" w:cs="Times New Roman"/>
          <w:sz w:val="24"/>
          <w:szCs w:val="24"/>
        </w:rPr>
        <w:t xml:space="preserve">). Komite audit yang aktif dan memiliki keahlian di bidang keuangan mampu memastikan bahwa auditor eksternal menjalankan pemeriksaan secara objektif dan transparan, termasuk dalam pengungkapan isu-isu signifikan yang menjadi </w:t>
      </w:r>
      <w:r w:rsidRPr="003F0736">
        <w:rPr>
          <w:rFonts w:ascii="Times New Roman" w:hAnsi="Times New Roman" w:cs="Times New Roman"/>
          <w:i/>
          <w:iCs/>
          <w:sz w:val="24"/>
          <w:szCs w:val="24"/>
        </w:rPr>
        <w:t>Key Audit Matters</w:t>
      </w:r>
      <w:r w:rsidRPr="003F0736">
        <w:rPr>
          <w:rFonts w:ascii="Times New Roman" w:hAnsi="Times New Roman" w:cs="Times New Roman"/>
          <w:sz w:val="24"/>
          <w:szCs w:val="24"/>
        </w:rPr>
        <w:t>.</w:t>
      </w:r>
    </w:p>
    <w:p w14:paraId="721EA538" w14:textId="77777777" w:rsidR="00706FDE" w:rsidRPr="003F0736" w:rsidRDefault="00706FDE"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Peran komite audit yang kuat dapat meningkatkan kualitas komunikasi antara auditor dan dewan komisaris, sehingga auditor lebih terdorong untuk menyajikan hasil audit yang lebih informatif. Dengan adanya anggota komite audit yang berkompeten di bidang keuangan dan akuntansi, proses identifikasi dan diskusi terkait KAM menjadi lebih substansial karena mereka dapat memahami risiko dan kompleksitas laporan keuangan secara lebih mendalam. Hal ini mendorong auditor untuk mengungkapkan KAM secara lebih terbuka demi meningkatkan akuntabilitas dan transparansi pelaporan keuangan.</w:t>
      </w:r>
    </w:p>
    <w:p w14:paraId="28780FDD" w14:textId="4D3AC3D9" w:rsidR="00706FDE" w:rsidRPr="003F0736" w:rsidRDefault="00706FDE"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 xml:space="preserve">Temuan ini sejalan dengan penelitian </w:t>
      </w:r>
      <w:sdt>
        <w:sdtPr>
          <w:rPr>
            <w:rFonts w:ascii="Times New Roman" w:hAnsi="Times New Roman" w:cs="Times New Roman"/>
            <w:color w:val="000000"/>
            <w:sz w:val="24"/>
            <w:szCs w:val="24"/>
          </w:rPr>
          <w:tag w:val="MENDELEY_CITATION_v3_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"/>
          <w:id w:val="-214425096"/>
          <w:placeholder>
            <w:docPart w:val="D9BF2394CAF444CFB5DC28A36094FBC7"/>
          </w:placeholder>
        </w:sdtPr>
        <w:sdtContent>
          <w:r w:rsidR="00A428DF" w:rsidRPr="003F0736">
            <w:rPr>
              <w:rFonts w:ascii="Times New Roman" w:hAnsi="Times New Roman" w:cs="Times New Roman"/>
              <w:color w:val="000000"/>
              <w:sz w:val="24"/>
              <w:szCs w:val="24"/>
            </w:rPr>
            <w:t>(Velte, 2020)</w:t>
          </w:r>
        </w:sdtContent>
      </w:sdt>
      <w:r w:rsidRPr="003F0736">
        <w:rPr>
          <w:rFonts w:ascii="Times New Roman" w:hAnsi="Times New Roman" w:cs="Times New Roman"/>
          <w:color w:val="000000"/>
          <w:sz w:val="24"/>
          <w:szCs w:val="24"/>
        </w:rPr>
        <w:t xml:space="preserve"> </w:t>
      </w:r>
      <w:r w:rsidRPr="003F0736">
        <w:rPr>
          <w:rFonts w:ascii="Times New Roman" w:hAnsi="Times New Roman" w:cs="Times New Roman"/>
          <w:sz w:val="24"/>
          <w:szCs w:val="24"/>
        </w:rPr>
        <w:t xml:space="preserve">dan </w:t>
      </w:r>
      <w:sdt>
        <w:sdtPr>
          <w:rPr>
            <w:rFonts w:ascii="Times New Roman" w:hAnsi="Times New Roman" w:cs="Times New Roman"/>
            <w:color w:val="000000"/>
            <w:sz w:val="24"/>
            <w:szCs w:val="24"/>
          </w:rPr>
          <w:tag w:val="MENDELEY_CITATION_v3_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"/>
          <w:id w:val="2060594338"/>
          <w:placeholder>
            <w:docPart w:val="D9BF2394CAF444CFB5DC28A36094FBC7"/>
          </w:placeholder>
        </w:sdtPr>
        <w:sdtContent>
          <w:r w:rsidR="00A428DF" w:rsidRPr="003F0736">
            <w:rPr>
              <w:rFonts w:ascii="Times New Roman" w:hAnsi="Times New Roman" w:cs="Times New Roman"/>
              <w:color w:val="000000"/>
              <w:sz w:val="24"/>
              <w:szCs w:val="24"/>
            </w:rPr>
            <w:t>(Kang, 2019)</w:t>
          </w:r>
        </w:sdtContent>
      </w:sdt>
      <w:r w:rsidRPr="003F0736">
        <w:rPr>
          <w:rFonts w:ascii="Times New Roman" w:hAnsi="Times New Roman" w:cs="Times New Roman"/>
          <w:sz w:val="24"/>
          <w:szCs w:val="24"/>
        </w:rPr>
        <w:t xml:space="preserve"> yang menyatakan bahwa keahlian keuangan anggota komite audit berpengaruh positif terhadap pengungkapan KAM, karena anggota yang memiliki pemahaman akuntansi dan audit yang kuat dapat meningkatkan efektivitas pengawasan dan mendorong auditor untuk lebih transparan dalam mengungkapkan temuan penting.</w:t>
      </w:r>
      <w:r w:rsidR="00014542" w:rsidRPr="003F0736">
        <w:rPr>
          <w:rFonts w:ascii="Times New Roman" w:hAnsi="Times New Roman" w:cs="Times New Roman"/>
          <w:sz w:val="24"/>
          <w:szCs w:val="24"/>
        </w:rPr>
        <w:t xml:space="preserve"> Namun, hasil ini berbeda dengan penelitian </w:t>
      </w:r>
      <w:sdt>
        <w:sdtPr>
          <w:rPr>
            <w:rFonts w:ascii="Times New Roman" w:hAnsi="Times New Roman" w:cs="Times New Roman"/>
            <w:color w:val="000000"/>
            <w:sz w:val="24"/>
            <w:szCs w:val="24"/>
          </w:rPr>
          <w:tag w:val="MENDELEY_CITATION_v3_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"/>
          <w:id w:val="1977182839"/>
          <w:placeholder>
            <w:docPart w:val="1FB3F9C559B446F4A8F80506C4C64F97"/>
          </w:placeholder>
        </w:sdtPr>
        <w:sdtContent>
          <w:r w:rsidR="00A428DF" w:rsidRPr="003F0736">
            <w:rPr>
              <w:rFonts w:ascii="Times New Roman" w:eastAsia="Times New Roman" w:hAnsi="Times New Roman" w:cs="Times New Roman"/>
              <w:color w:val="000000"/>
              <w:sz w:val="24"/>
              <w:szCs w:val="24"/>
            </w:rPr>
            <w:t>Boonlert-U-Thai &amp; Suttipun (2023)</w:t>
          </w:r>
        </w:sdtContent>
      </w:sdt>
      <w:r w:rsidR="00014542" w:rsidRPr="003F0736">
        <w:rPr>
          <w:rFonts w:ascii="Times New Roman" w:hAnsi="Times New Roman" w:cs="Times New Roman"/>
          <w:color w:val="000000"/>
          <w:sz w:val="24"/>
          <w:szCs w:val="24"/>
        </w:rPr>
        <w:t xml:space="preserve"> </w:t>
      </w:r>
      <w:r w:rsidR="00014542" w:rsidRPr="003F0736">
        <w:rPr>
          <w:rFonts w:ascii="Times New Roman" w:hAnsi="Times New Roman" w:cs="Times New Roman"/>
          <w:sz w:val="24"/>
          <w:szCs w:val="24"/>
        </w:rPr>
        <w:t xml:space="preserve">yang menemukan bahwa proporsi anggota komite audit dengan keahlian keuangan tidak berpengaruh signifikan atau bahkan berkorelasi negatif terhadap tingkat pengungkapan KAM pada perusahaan di Thailand. Hal ini mengindikasikan bahwa </w:t>
      </w:r>
      <w:r w:rsidR="00014542" w:rsidRPr="003F0736">
        <w:rPr>
          <w:rFonts w:ascii="Times New Roman" w:hAnsi="Times New Roman" w:cs="Times New Roman"/>
          <w:sz w:val="24"/>
          <w:szCs w:val="24"/>
        </w:rPr>
        <w:lastRenderedPageBreak/>
        <w:t>semakin tinggi keahlian keuangan anggota komite audit, justru dapat membuat proses komunikasi dengan auditor lebih terfokus pada efisiensi audit daripada perluasan pengungkapan.</w:t>
      </w:r>
    </w:p>
    <w:p w14:paraId="63B5071C" w14:textId="241957F0" w:rsidR="000F7B19" w:rsidRPr="003F0736" w:rsidRDefault="000F7B19" w:rsidP="003F0736">
      <w:pPr>
        <w:pStyle w:val="Heading3"/>
        <w:numPr>
          <w:ilvl w:val="2"/>
          <w:numId w:val="31"/>
        </w:numPr>
      </w:pPr>
      <w:bookmarkStart w:id="178" w:name="_Toc216701572"/>
      <w:r w:rsidRPr="003F0736">
        <w:t xml:space="preserve">Pengaruh Kompleksitas Perusahaan terhadap Pengungkapan </w:t>
      </w:r>
      <w:r w:rsidRPr="003F0736">
        <w:rPr>
          <w:i/>
          <w:iCs/>
        </w:rPr>
        <w:t>Key Audit Matters</w:t>
      </w:r>
      <w:r w:rsidRPr="003F0736">
        <w:t xml:space="preserve"> (KAM)</w:t>
      </w:r>
      <w:bookmarkEnd w:id="178"/>
    </w:p>
    <w:p w14:paraId="242FE995" w14:textId="7E54E861" w:rsidR="00F31E54" w:rsidRPr="003F0736" w:rsidRDefault="00F31E54"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Berdasarkan hasil pengujian hipotesis (uji t) pada tabel 4.12, nilai signifikansi kompleksitas perusahaan menunjukkan sebesar 0,00</w:t>
      </w:r>
      <w:r w:rsidR="00EB52C8" w:rsidRPr="003F0736">
        <w:rPr>
          <w:rFonts w:ascii="Times New Roman" w:hAnsi="Times New Roman" w:cs="Times New Roman"/>
          <w:sz w:val="24"/>
          <w:szCs w:val="24"/>
        </w:rPr>
        <w:t>0</w:t>
      </w:r>
      <w:r w:rsidRPr="003F0736">
        <w:rPr>
          <w:rFonts w:ascii="Times New Roman" w:hAnsi="Times New Roman" w:cs="Times New Roman"/>
          <w:sz w:val="24"/>
          <w:szCs w:val="24"/>
        </w:rPr>
        <w:t xml:space="preserve"> (&lt; 0,05). Hal ini menjelaskan bahwa kompleksitas perusahaan berpengaruh </w:t>
      </w:r>
      <w:r w:rsidR="00EB52C8" w:rsidRPr="003F0736">
        <w:rPr>
          <w:rFonts w:ascii="Times New Roman" w:hAnsi="Times New Roman" w:cs="Times New Roman"/>
          <w:sz w:val="24"/>
          <w:szCs w:val="24"/>
        </w:rPr>
        <w:t>posi</w:t>
      </w:r>
      <w:r w:rsidRPr="003F0736">
        <w:rPr>
          <w:rFonts w:ascii="Times New Roman" w:hAnsi="Times New Roman" w:cs="Times New Roman"/>
          <w:sz w:val="24"/>
          <w:szCs w:val="24"/>
        </w:rPr>
        <w:t xml:space="preserve">tif dan signifikan terhadap pengungkapan </w:t>
      </w:r>
      <w:r w:rsidRPr="003F0736">
        <w:rPr>
          <w:rFonts w:ascii="Times New Roman" w:hAnsi="Times New Roman" w:cs="Times New Roman"/>
          <w:i/>
          <w:iCs/>
          <w:sz w:val="24"/>
          <w:szCs w:val="24"/>
        </w:rPr>
        <w:t>Key Audit Matters</w:t>
      </w:r>
      <w:r w:rsidRPr="003F0736">
        <w:rPr>
          <w:rFonts w:ascii="Times New Roman" w:hAnsi="Times New Roman" w:cs="Times New Roman"/>
          <w:sz w:val="24"/>
          <w:szCs w:val="24"/>
        </w:rPr>
        <w:t xml:space="preserve"> (KAM) pada perusahaan yang terdaftar di Bursa Efek Indonesia dari indeks Kompas 100 periode 2022–2024.</w:t>
      </w:r>
    </w:p>
    <w:p w14:paraId="1D5A2D24" w14:textId="6BB689D9" w:rsidR="00EB52C8" w:rsidRPr="003F0736" w:rsidRDefault="00EB52C8"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 xml:space="preserve">Temuan ini menunjukkan bahwa semakin tinggi tingkat kompleksitas suatu perusahaan, maka semakin besar pula kemungkinan auditor mengungkapkan lebih banyak </w:t>
      </w:r>
      <w:r w:rsidRPr="003F0736">
        <w:rPr>
          <w:rFonts w:ascii="Times New Roman" w:hAnsi="Times New Roman" w:cs="Times New Roman"/>
          <w:i/>
          <w:iCs/>
          <w:sz w:val="24"/>
          <w:szCs w:val="24"/>
        </w:rPr>
        <w:t>Key</w:t>
      </w:r>
      <w:r w:rsidR="00AD5CAE" w:rsidRPr="003F0736">
        <w:rPr>
          <w:rFonts w:ascii="Times New Roman" w:hAnsi="Times New Roman" w:cs="Times New Roman"/>
          <w:i/>
          <w:iCs/>
          <w:sz w:val="24"/>
          <w:szCs w:val="24"/>
        </w:rPr>
        <w:t xml:space="preserve"> </w:t>
      </w:r>
      <w:r w:rsidRPr="003F0736">
        <w:rPr>
          <w:rFonts w:ascii="Times New Roman" w:hAnsi="Times New Roman" w:cs="Times New Roman"/>
          <w:i/>
          <w:iCs/>
          <w:sz w:val="24"/>
          <w:szCs w:val="24"/>
        </w:rPr>
        <w:t>Audit Matters</w:t>
      </w:r>
      <w:r w:rsidRPr="003F0736">
        <w:rPr>
          <w:rFonts w:ascii="Times New Roman" w:hAnsi="Times New Roman" w:cs="Times New Roman"/>
          <w:sz w:val="24"/>
          <w:szCs w:val="24"/>
        </w:rPr>
        <w:t xml:space="preserve"> dalam laporan audit. Hal ini sejalan dengan teori kompleksitas, yang menyatakan bahwa semakin kompleks struktur organisasi, proses bisnis, dan aktivitas keuangan suatu perusahaan, semakin tinggi pula tingkat ketidakpastian dan risiko audit yang dihadapi auditor. Kompleksitas yang tinggi menunjukkan bertambahnya jumlah anak Perusahaan. Dalam kondisi demikian, auditor harus melakukan prosedur audit yang lebih mendalam dan menilai lebih banyak area signifikan, sehingga jumlah dan cakupan KAM yang diungkapkan menjadi lebih luas.</w:t>
      </w:r>
    </w:p>
    <w:p w14:paraId="01A056CD" w14:textId="27827899" w:rsidR="00EB52C8" w:rsidRPr="003F0736" w:rsidRDefault="00EB52C8"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 xml:space="preserve">Kompleksitas perusahaan yang tinggi menuntut auditor untuk memberikan transparansi yang lebih besar kepada pengguna laporan keuangan agar mereka </w:t>
      </w:r>
      <w:r w:rsidRPr="003F0736">
        <w:rPr>
          <w:rFonts w:ascii="Times New Roman" w:hAnsi="Times New Roman" w:cs="Times New Roman"/>
          <w:sz w:val="24"/>
          <w:szCs w:val="24"/>
        </w:rPr>
        <w:lastRenderedPageBreak/>
        <w:t>memahami area-area yang memerlukan pertimbangan profesional tinggi dalam proses audit. Dengan kata lain, semakin kompleks aktivitas perusahaan, semakin banyak risiko signifikan yang perlu diungkap melalui KAM. Pengungkapan ini membantu mengurangi asimetri informasi antara manajemen dan pemangku kepentingan serta meningkatkan kepercayaan publik terhadap hasil audit yang dilakukan.</w:t>
      </w:r>
    </w:p>
    <w:p w14:paraId="68AAECCD" w14:textId="4222389A" w:rsidR="00EB52C8" w:rsidRPr="003F0736" w:rsidRDefault="00EB52C8"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 xml:space="preserve">Temuan ini sejalan dengan penelitian </w:t>
      </w:r>
      <w:sdt>
        <w:sdtPr>
          <w:rPr>
            <w:rFonts w:ascii="Times New Roman" w:hAnsi="Times New Roman" w:cs="Times New Roman"/>
            <w:color w:val="000000"/>
            <w:sz w:val="24"/>
            <w:szCs w:val="24"/>
          </w:rPr>
          <w:tag w:val="MENDELEY_CITATION_v3_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"/>
          <w:id w:val="-1082606754"/>
          <w:placeholder>
            <w:docPart w:val="D23CA1E04F954B8089C313868E822C60"/>
          </w:placeholder>
        </w:sdtPr>
        <w:sdtContent>
          <w:r w:rsidR="00A428DF" w:rsidRPr="003F0736">
            <w:rPr>
              <w:rFonts w:ascii="Times New Roman" w:eastAsia="Times New Roman" w:hAnsi="Times New Roman" w:cs="Times New Roman"/>
              <w:color w:val="000000"/>
              <w:sz w:val="24"/>
              <w:szCs w:val="24"/>
            </w:rPr>
            <w:t>Pinto &amp; Morais (2019)</w:t>
          </w:r>
        </w:sdtContent>
      </w:sdt>
      <w:r w:rsidRPr="003F0736">
        <w:rPr>
          <w:rFonts w:ascii="Times New Roman" w:hAnsi="Times New Roman" w:cs="Times New Roman"/>
          <w:color w:val="000000"/>
          <w:sz w:val="24"/>
          <w:szCs w:val="24"/>
        </w:rPr>
        <w:t xml:space="preserve"> </w:t>
      </w:r>
      <w:r w:rsidRPr="003F0736">
        <w:rPr>
          <w:rFonts w:ascii="Times New Roman" w:hAnsi="Times New Roman" w:cs="Times New Roman"/>
          <w:sz w:val="24"/>
          <w:szCs w:val="24"/>
        </w:rPr>
        <w:t xml:space="preserve">dan </w:t>
      </w:r>
      <w:sdt>
        <w:sdtPr>
          <w:rPr>
            <w:rFonts w:ascii="Times New Roman" w:hAnsi="Times New Roman" w:cs="Times New Roman"/>
            <w:color w:val="000000"/>
            <w:sz w:val="24"/>
            <w:szCs w:val="24"/>
          </w:rPr>
          <w:tag w:val="MENDELEY_CITATION_v3_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"/>
          <w:id w:val="1562139499"/>
          <w:placeholder>
            <w:docPart w:val="D23CA1E04F954B8089C313868E822C60"/>
          </w:placeholder>
        </w:sdtPr>
        <w:sdtContent>
          <w:r w:rsidR="00A428DF" w:rsidRPr="003F0736">
            <w:rPr>
              <w:rFonts w:ascii="Times New Roman" w:eastAsia="Times New Roman" w:hAnsi="Times New Roman" w:cs="Times New Roman"/>
              <w:color w:val="000000"/>
              <w:sz w:val="24"/>
              <w:szCs w:val="24"/>
            </w:rPr>
            <w:t>Wuttichindanon &amp; Issarawornrawanich (2020)</w:t>
          </w:r>
        </w:sdtContent>
      </w:sdt>
      <w:r w:rsidRPr="003F0736">
        <w:rPr>
          <w:rFonts w:ascii="Times New Roman" w:hAnsi="Times New Roman" w:cs="Times New Roman"/>
          <w:sz w:val="24"/>
          <w:szCs w:val="24"/>
        </w:rPr>
        <w:t xml:space="preserve"> yang menunjukkan bahwa kompleksitas perusahaan berpengaruh positif terhadap pengungkapan KAM. Mereka berpendapat bahwa semakin kompleks operasi Perusahaan karena memiliki banyak anak perusahaan, transaksi lintas negara, atau aktivitas bisnis yang beragam semakin tinggi pula risiko audit dan ketidakpastian yang dihadapi auditor. Kondisi tersebut mendorong auditor untuk mengungkap lebih banyak KAM agar pengguna laporan keuangan memperoleh pemahaman yang memadai mengenai area-area audit yang paling menantang dan signifikan dalam proses pemeriksaan. Namun, hasil ini berbeda dengan temuan </w:t>
      </w:r>
      <w:sdt>
        <w:sdtPr>
          <w:rPr>
            <w:rFonts w:ascii="Times New Roman" w:hAnsi="Times New Roman" w:cs="Times New Roman"/>
            <w:color w:val="000000"/>
            <w:sz w:val="24"/>
            <w:szCs w:val="24"/>
          </w:rPr>
          <w:tag w:val="MENDELEY_CITATION_v3_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"/>
          <w:id w:val="801961151"/>
          <w:placeholder>
            <w:docPart w:val="FD0F3C6A3D20404E9654AA3E9C37ED0B"/>
          </w:placeholder>
        </w:sdtPr>
        <w:sdtContent>
          <w:r w:rsidR="00A428DF" w:rsidRPr="003F0736">
            <w:rPr>
              <w:rFonts w:ascii="Times New Roman" w:eastAsia="Times New Roman" w:hAnsi="Times New Roman" w:cs="Times New Roman"/>
              <w:color w:val="000000"/>
              <w:sz w:val="24"/>
              <w:szCs w:val="24"/>
            </w:rPr>
            <w:t>(Fattahaulia Qadrina &amp; Raharja, 2024)</w:t>
          </w:r>
        </w:sdtContent>
      </w:sdt>
      <w:r w:rsidRPr="003F0736">
        <w:rPr>
          <w:rFonts w:ascii="Times New Roman" w:hAnsi="Times New Roman" w:cs="Times New Roman"/>
          <w:color w:val="000000"/>
          <w:sz w:val="24"/>
          <w:szCs w:val="24"/>
        </w:rPr>
        <w:t xml:space="preserve"> </w:t>
      </w:r>
      <w:r w:rsidRPr="003F0736">
        <w:rPr>
          <w:rFonts w:ascii="Times New Roman" w:hAnsi="Times New Roman" w:cs="Times New Roman"/>
          <w:sz w:val="24"/>
          <w:szCs w:val="24"/>
        </w:rPr>
        <w:t>yang menemukan bahwa kompleksitas perusahaan tidak selalu meningkatkan pengungkapan KAM karena auditor cenderung membatasi jumlah KAM ketika perusahaan memiliki sistem pengendalian internal yang kuat dan struktur tata kelola yang efektif. Dalam kondisi seperti ini, auditor menilai risiko audit yang signifikan dapat diminimalkan sehingga tidak semua area kompleks perlu diungkap dalam laporan audit.</w:t>
      </w:r>
    </w:p>
    <w:p w14:paraId="3194CB5D" w14:textId="7464CB5E" w:rsidR="009D328E" w:rsidRPr="003F0736" w:rsidRDefault="009D328E" w:rsidP="003F0736">
      <w:pPr>
        <w:pStyle w:val="Heading3"/>
        <w:numPr>
          <w:ilvl w:val="2"/>
          <w:numId w:val="31"/>
        </w:numPr>
      </w:pPr>
      <w:bookmarkStart w:id="179" w:name="_Toc216701573"/>
      <w:r w:rsidRPr="003F0736">
        <w:lastRenderedPageBreak/>
        <w:t xml:space="preserve">Pengaruh Gender Auditor terhadap Pengungkapan </w:t>
      </w:r>
      <w:r w:rsidRPr="003F0736">
        <w:rPr>
          <w:i/>
          <w:iCs/>
        </w:rPr>
        <w:t>Key Audit Matters</w:t>
      </w:r>
      <w:r w:rsidRPr="003F0736">
        <w:t xml:space="preserve"> (KAM)</w:t>
      </w:r>
      <w:bookmarkEnd w:id="179"/>
    </w:p>
    <w:p w14:paraId="56CD990D" w14:textId="0338A5FC" w:rsidR="00583B9A" w:rsidRPr="003F0736" w:rsidRDefault="00583B9A"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Berdasarkan hasil pengujian hipotesis (uji t) pada tabel 4.1</w:t>
      </w:r>
      <w:r w:rsidR="004E4D50" w:rsidRPr="003F0736">
        <w:rPr>
          <w:rFonts w:ascii="Times New Roman" w:hAnsi="Times New Roman" w:cs="Times New Roman"/>
          <w:sz w:val="24"/>
          <w:szCs w:val="24"/>
        </w:rPr>
        <w:t>6</w:t>
      </w:r>
      <w:r w:rsidRPr="003F0736">
        <w:rPr>
          <w:rFonts w:ascii="Times New Roman" w:hAnsi="Times New Roman" w:cs="Times New Roman"/>
          <w:sz w:val="24"/>
          <w:szCs w:val="24"/>
        </w:rPr>
        <w:t>, nilai signifikansi gender auditor menunjukkan sebesar 0,</w:t>
      </w:r>
      <w:r w:rsidR="00677256" w:rsidRPr="003F0736">
        <w:rPr>
          <w:rFonts w:ascii="Times New Roman" w:hAnsi="Times New Roman" w:cs="Times New Roman"/>
          <w:sz w:val="24"/>
          <w:szCs w:val="24"/>
        </w:rPr>
        <w:t>356</w:t>
      </w:r>
      <w:r w:rsidRPr="003F0736">
        <w:rPr>
          <w:rFonts w:ascii="Times New Roman" w:hAnsi="Times New Roman" w:cs="Times New Roman"/>
          <w:sz w:val="24"/>
          <w:szCs w:val="24"/>
        </w:rPr>
        <w:t xml:space="preserve"> (&gt; 0,05). Hal ini menjelaskan bahwa gender auditor tidak berpengaruh signifikan terhadap pengungkapan </w:t>
      </w:r>
      <w:r w:rsidRPr="003F0736">
        <w:rPr>
          <w:rFonts w:ascii="Times New Roman" w:hAnsi="Times New Roman" w:cs="Times New Roman"/>
          <w:i/>
          <w:iCs/>
          <w:sz w:val="24"/>
          <w:szCs w:val="24"/>
        </w:rPr>
        <w:t>Key Audit Matters</w:t>
      </w:r>
      <w:r w:rsidRPr="003F0736">
        <w:rPr>
          <w:rFonts w:ascii="Times New Roman" w:hAnsi="Times New Roman" w:cs="Times New Roman"/>
          <w:sz w:val="24"/>
          <w:szCs w:val="24"/>
        </w:rPr>
        <w:t xml:space="preserve"> (KAM) pada perusahaan yang terdaftar di Bursa Efek Indonesia dari indeks Kompas 100 periode 2022–2024.</w:t>
      </w:r>
    </w:p>
    <w:p w14:paraId="33C5DE91" w14:textId="5F4177B1" w:rsidR="00583B9A" w:rsidRPr="003F0736" w:rsidRDefault="00583B9A"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Temuan ini dapat dijelaskan melalui teori disonansi kognitif, yang berasumsi bahwa individu akan berusaha menjaga konsistensi antara nilai, keyakinan, dan tindakannya. Auditor perempuan umumnya diasumsikan memiliki tingkat kehati-hatian dan sensitivitas yang lebih tinggi terhadap risiko serta potensi ancaman terhadap independensi. Namun, dalam konteks profesional audit, baik auditor laki-laki maupun perempuan bekerja berdasarkan standar audit yang sama, memiliki prosedur kerja yang baku, serta terikat oleh kode etik profesi yang ketat. Oleh karena itu, perbedaan gender tidak selalu menyebabkan perbedaan signifikan dalam pengungkapan KAM. Hasil penelitian ini menunjukkan bahwa keputusan auditor dalam menentukan jumlah dan jenis KAM lebih dipengaruhi oleh faktor risiko audit dan kompleksitas perusahaan dibandingkan faktor gender. Auditor perempuan mungkin lebih peka terhadap risiko atau ancaman profesional, tetapi ketika proses audit dijalankan dalam kerangka kerja tim dan prosedur yang terstandar, efek individual gender menjadi tidak dominan.</w:t>
      </w:r>
    </w:p>
    <w:p w14:paraId="00AC11E5" w14:textId="451867CA" w:rsidR="00583B9A" w:rsidRPr="003F0736" w:rsidRDefault="00583B9A"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 xml:space="preserve">Temuan ini sejalan dengan penelitian </w:t>
      </w:r>
      <w:sdt>
        <w:sdtPr>
          <w:rPr>
            <w:rFonts w:ascii="Times New Roman" w:hAnsi="Times New Roman" w:cs="Times New Roman"/>
            <w:color w:val="000000"/>
            <w:sz w:val="24"/>
            <w:szCs w:val="24"/>
          </w:rPr>
          <w:tag w:val="MENDELEY_CITATION_v3_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"/>
          <w:id w:val="1926922376"/>
          <w:placeholder>
            <w:docPart w:val="DefaultPlaceholder_-1854013440"/>
          </w:placeholder>
        </w:sdtPr>
        <w:sdtContent>
          <w:r w:rsidR="00A428DF" w:rsidRPr="003F0736">
            <w:rPr>
              <w:rFonts w:ascii="Times New Roman" w:eastAsia="Times New Roman" w:hAnsi="Times New Roman" w:cs="Times New Roman"/>
              <w:color w:val="000000"/>
              <w:sz w:val="24"/>
              <w:szCs w:val="24"/>
            </w:rPr>
            <w:t>Wuttichindanon &amp; Issarawornrawanich (2020)</w:t>
          </w:r>
        </w:sdtContent>
      </w:sdt>
      <w:r w:rsidRPr="003F0736">
        <w:rPr>
          <w:rFonts w:ascii="Times New Roman" w:hAnsi="Times New Roman" w:cs="Times New Roman"/>
          <w:sz w:val="24"/>
          <w:szCs w:val="24"/>
        </w:rPr>
        <w:t xml:space="preserve"> </w:t>
      </w:r>
      <w:r w:rsidR="00CD0C82" w:rsidRPr="003F0736">
        <w:rPr>
          <w:rFonts w:ascii="Times New Roman" w:hAnsi="Times New Roman" w:cs="Times New Roman"/>
          <w:sz w:val="24"/>
          <w:szCs w:val="24"/>
        </w:rPr>
        <w:t xml:space="preserve">dan </w:t>
      </w:r>
      <w:sdt>
        <w:sdtPr>
          <w:rPr>
            <w:rFonts w:ascii="Times New Roman" w:hAnsi="Times New Roman" w:cs="Times New Roman"/>
            <w:color w:val="000000"/>
            <w:sz w:val="24"/>
            <w:szCs w:val="24"/>
          </w:rPr>
          <w:tag w:val="MENDELEY_CITATION_v3_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"/>
          <w:id w:val="220563825"/>
          <w:placeholder>
            <w:docPart w:val="DefaultPlaceholder_-1854013440"/>
          </w:placeholder>
        </w:sdtPr>
        <w:sdtContent>
          <w:r w:rsidR="00A428DF" w:rsidRPr="003F0736">
            <w:rPr>
              <w:rFonts w:ascii="Times New Roman" w:eastAsia="Times New Roman" w:hAnsi="Times New Roman" w:cs="Times New Roman"/>
              <w:color w:val="000000"/>
              <w:sz w:val="24"/>
              <w:szCs w:val="24"/>
            </w:rPr>
            <w:t>Fattahaulia Qadrina &amp; Raharja (2024)</w:t>
          </w:r>
        </w:sdtContent>
      </w:sdt>
      <w:r w:rsidR="00CD0C82" w:rsidRPr="003F0736">
        <w:rPr>
          <w:rFonts w:ascii="Times New Roman" w:hAnsi="Times New Roman" w:cs="Times New Roman"/>
          <w:color w:val="000000"/>
          <w:sz w:val="24"/>
          <w:szCs w:val="24"/>
        </w:rPr>
        <w:t xml:space="preserve"> </w:t>
      </w:r>
      <w:r w:rsidRPr="003F0736">
        <w:rPr>
          <w:rFonts w:ascii="Times New Roman" w:hAnsi="Times New Roman" w:cs="Times New Roman"/>
          <w:sz w:val="24"/>
          <w:szCs w:val="24"/>
        </w:rPr>
        <w:t xml:space="preserve">yang juga </w:t>
      </w:r>
      <w:r w:rsidRPr="003F0736">
        <w:rPr>
          <w:rFonts w:ascii="Times New Roman" w:hAnsi="Times New Roman" w:cs="Times New Roman"/>
          <w:sz w:val="24"/>
          <w:szCs w:val="24"/>
        </w:rPr>
        <w:lastRenderedPageBreak/>
        <w:t xml:space="preserve">menemukan bahwa gender auditor tidak berpengaruh signifikan terhadap pengungkapan KAM. Mereka menjelaskan bahwa proses penentuan KAM merupakan hasil diskusi tim audit dan kebijakan firma, bukan semata keputusan individu auditor. Namun, hasil ini berbeda dengan penelitian </w:t>
      </w:r>
      <w:sdt>
        <w:sdtPr>
          <w:rPr>
            <w:rFonts w:ascii="Times New Roman" w:hAnsi="Times New Roman" w:cs="Times New Roman"/>
            <w:color w:val="000000"/>
            <w:sz w:val="24"/>
            <w:szCs w:val="24"/>
          </w:rPr>
          <w:tag w:val="MENDELEY_CITATION_v3_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"/>
          <w:id w:val="1321548070"/>
          <w:placeholder>
            <w:docPart w:val="DefaultPlaceholder_-1854013440"/>
          </w:placeholder>
        </w:sdtPr>
        <w:sdtContent>
          <w:r w:rsidR="00A428DF" w:rsidRPr="003F0736">
            <w:rPr>
              <w:rFonts w:ascii="Times New Roman" w:hAnsi="Times New Roman" w:cs="Times New Roman"/>
              <w:color w:val="000000"/>
              <w:sz w:val="24"/>
              <w:szCs w:val="24"/>
            </w:rPr>
            <w:t>Abdelfattah et al. (2021)</w:t>
          </w:r>
        </w:sdtContent>
      </w:sdt>
      <w:r w:rsidRPr="003F0736">
        <w:rPr>
          <w:rFonts w:ascii="Times New Roman" w:hAnsi="Times New Roman" w:cs="Times New Roman"/>
          <w:sz w:val="24"/>
          <w:szCs w:val="24"/>
        </w:rPr>
        <w:t xml:space="preserve"> yang menemukan bahwa keberadaan auditor perempuan berpengaruh positif terhadap transparansi dan luasnya pengungkapan KAM. Menurut mereka, auditor perempuan cenderung lebih berhati-hati dan sensitif terhadap potensi risiko audit, sehingga lebih banyak mengungkap area signifikan dalam laporan audit untuk menjaga kepercayaan publik dan tanggung jawab profesional.</w:t>
      </w:r>
    </w:p>
    <w:p w14:paraId="04012E21" w14:textId="6975AA30" w:rsidR="00CD0C82" w:rsidRPr="003F0736" w:rsidRDefault="00861BE7" w:rsidP="003F0736">
      <w:pPr>
        <w:pStyle w:val="Heading3"/>
        <w:numPr>
          <w:ilvl w:val="2"/>
          <w:numId w:val="31"/>
        </w:numPr>
      </w:pPr>
      <w:bookmarkStart w:id="180" w:name="_Toc216701574"/>
      <w:r w:rsidRPr="003F0736">
        <w:t xml:space="preserve">Peran </w:t>
      </w:r>
      <w:r w:rsidR="00CD0C82" w:rsidRPr="003F0736">
        <w:t xml:space="preserve">Ukuran KAP </w:t>
      </w:r>
      <w:r w:rsidRPr="003F0736">
        <w:t xml:space="preserve">dalam </w:t>
      </w:r>
      <w:r w:rsidR="00CD0C82" w:rsidRPr="003F0736">
        <w:t xml:space="preserve">memoderasi </w:t>
      </w:r>
      <w:r w:rsidRPr="003F0736">
        <w:t xml:space="preserve">Pengaruh </w:t>
      </w:r>
      <w:r w:rsidR="00CD0C82" w:rsidRPr="003F0736">
        <w:t xml:space="preserve">Komite Audit terhadap Pengungkapan </w:t>
      </w:r>
      <w:r w:rsidR="00CD0C82" w:rsidRPr="003F0736">
        <w:rPr>
          <w:i/>
          <w:iCs/>
        </w:rPr>
        <w:t>Key Audit Matters</w:t>
      </w:r>
      <w:r w:rsidR="00CD0C82" w:rsidRPr="003F0736">
        <w:t xml:space="preserve"> (KAM)</w:t>
      </w:r>
      <w:bookmarkEnd w:id="180"/>
    </w:p>
    <w:p w14:paraId="3B13816C" w14:textId="707107AB" w:rsidR="00861BE7" w:rsidRPr="003F0736" w:rsidRDefault="00861BE7"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Berdasarkan hasil pengujian hipotesis (uji t) pada tabel 4.1</w:t>
      </w:r>
      <w:r w:rsidR="004E4D50" w:rsidRPr="003F0736">
        <w:rPr>
          <w:rFonts w:ascii="Times New Roman" w:hAnsi="Times New Roman" w:cs="Times New Roman"/>
          <w:sz w:val="24"/>
          <w:szCs w:val="24"/>
        </w:rPr>
        <w:t>6</w:t>
      </w:r>
      <w:r w:rsidRPr="003F0736">
        <w:rPr>
          <w:rFonts w:ascii="Times New Roman" w:hAnsi="Times New Roman" w:cs="Times New Roman"/>
          <w:sz w:val="24"/>
          <w:szCs w:val="24"/>
        </w:rPr>
        <w:t>, nilai signifikansi variabel interaksi antara komite audit dan ukuran KAP menunjukkan sebesar 0,</w:t>
      </w:r>
      <w:r w:rsidR="004E4D50" w:rsidRPr="003F0736">
        <w:rPr>
          <w:rFonts w:ascii="Times New Roman" w:hAnsi="Times New Roman" w:cs="Times New Roman"/>
          <w:sz w:val="24"/>
          <w:szCs w:val="24"/>
        </w:rPr>
        <w:t>00</w:t>
      </w:r>
      <w:r w:rsidR="00677256" w:rsidRPr="003F0736">
        <w:rPr>
          <w:rFonts w:ascii="Times New Roman" w:hAnsi="Times New Roman" w:cs="Times New Roman"/>
          <w:sz w:val="24"/>
          <w:szCs w:val="24"/>
        </w:rPr>
        <w:t>1</w:t>
      </w:r>
      <w:r w:rsidRPr="003F0736">
        <w:rPr>
          <w:rFonts w:ascii="Times New Roman" w:hAnsi="Times New Roman" w:cs="Times New Roman"/>
          <w:sz w:val="24"/>
          <w:szCs w:val="24"/>
        </w:rPr>
        <w:t xml:space="preserve"> (</w:t>
      </w:r>
      <w:r w:rsidR="004E4D50" w:rsidRPr="003F0736">
        <w:rPr>
          <w:rFonts w:ascii="Times New Roman" w:hAnsi="Times New Roman" w:cs="Times New Roman"/>
          <w:sz w:val="24"/>
          <w:szCs w:val="24"/>
        </w:rPr>
        <w:t>&lt;</w:t>
      </w:r>
      <w:r w:rsidRPr="003F0736">
        <w:rPr>
          <w:rFonts w:ascii="Times New Roman" w:hAnsi="Times New Roman" w:cs="Times New Roman"/>
          <w:sz w:val="24"/>
          <w:szCs w:val="24"/>
        </w:rPr>
        <w:t xml:space="preserve"> 0,05). </w:t>
      </w:r>
      <w:r w:rsidR="006569F9" w:rsidRPr="003F0736">
        <w:rPr>
          <w:rFonts w:ascii="Times New Roman" w:hAnsi="Times New Roman" w:cs="Times New Roman"/>
          <w:sz w:val="24"/>
          <w:szCs w:val="24"/>
        </w:rPr>
        <w:t xml:space="preserve">Hal ini menunjukkan bahwa ukuran KAP mampu memoderasi pengaruh komite audit terhadap pengungkapan </w:t>
      </w:r>
      <w:r w:rsidR="006569F9" w:rsidRPr="003F0736">
        <w:rPr>
          <w:rFonts w:ascii="Times New Roman" w:hAnsi="Times New Roman" w:cs="Times New Roman"/>
          <w:i/>
          <w:iCs/>
          <w:sz w:val="24"/>
          <w:szCs w:val="24"/>
        </w:rPr>
        <w:t>Key Audit Matters</w:t>
      </w:r>
      <w:r w:rsidR="006569F9" w:rsidRPr="003F0736">
        <w:rPr>
          <w:rFonts w:ascii="Times New Roman" w:hAnsi="Times New Roman" w:cs="Times New Roman"/>
          <w:sz w:val="24"/>
          <w:szCs w:val="24"/>
        </w:rPr>
        <w:t xml:space="preserve"> (KAM) pada perusahaan yang terdaftar di Bursa Efek Indonesia dari indeks Kompas 100 periode 2022–2024. </w:t>
      </w:r>
    </w:p>
    <w:p w14:paraId="0E794CC8" w14:textId="03044F0D" w:rsidR="006569F9" w:rsidRPr="003F0736" w:rsidRDefault="006569F9"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Hasil ini menunjukkan bahwa ketika perusahaan diaudit oleh KAP berukuran besar (</w:t>
      </w:r>
      <w:r w:rsidRPr="003F0736">
        <w:rPr>
          <w:rFonts w:ascii="Times New Roman" w:hAnsi="Times New Roman" w:cs="Times New Roman"/>
          <w:i/>
          <w:iCs/>
          <w:sz w:val="24"/>
          <w:szCs w:val="24"/>
        </w:rPr>
        <w:t>Big Four</w:t>
      </w:r>
      <w:r w:rsidRPr="003F0736">
        <w:rPr>
          <w:rFonts w:ascii="Times New Roman" w:hAnsi="Times New Roman" w:cs="Times New Roman"/>
          <w:sz w:val="24"/>
          <w:szCs w:val="24"/>
        </w:rPr>
        <w:t xml:space="preserve">), hubungan antara keberadaan komite audit dan tingkat pengungkapan KAM justru menurun. Dalam konteks teori agensi, komite audit berperan untuk mengawasi proses pelaporan keuangan dan memastikan kualitas audit yang dihasilkan oleh auditor eksternal. Sementara itu, KAP besar diharapkan dapat memperkuat fungsi tersebut karena memiliki reputasi, sumber daya, dan </w:t>
      </w:r>
      <w:r w:rsidRPr="003F0736">
        <w:rPr>
          <w:rFonts w:ascii="Times New Roman" w:hAnsi="Times New Roman" w:cs="Times New Roman"/>
          <w:sz w:val="24"/>
          <w:szCs w:val="24"/>
        </w:rPr>
        <w:lastRenderedPageBreak/>
        <w:t>standar audit yang lebih tinggi. Namun, arah negatif dari hasil ini mengindikasikan bahwa keberadaan KAP besar tidak selalu memperkuat transparansi audit, bahkan dapat mengurangi luasnya pengungkapan KAM.</w:t>
      </w:r>
    </w:p>
    <w:p w14:paraId="6FD196BC" w14:textId="57596350" w:rsidR="006569F9" w:rsidRPr="003F0736" w:rsidRDefault="006569F9"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Salah satu kemungkinan penjelasannya adalah bahwa KAP besar cenderung memiliki standar pengendalian mutu audit yang ketat dan konservatif, sehingga auditor mungkin lebih berhati-hati dalam mengungkapkan KAM. Auditor dari KAP besar sering kali menilai bahwa pengungkapan yang terlalu luas dapat menimbulkan risiko hukum atau misinterpretasi oleh pengguna laporan keuangan. Akibatnya, mereka memilih untuk mengungkap KAM secara lebih selektif, meskipun perusahaan memiliki komite audit yang aktif. Dengan kata lain, ketika perusahaan menggunakan jasa KAP besar, peran komite audit dalam mendorong auditor untuk mengungkapkan lebih banyak KAM menjadi berkurang.</w:t>
      </w:r>
    </w:p>
    <w:p w14:paraId="648ED88E" w14:textId="39E1C3EA" w:rsidR="006569F9" w:rsidRPr="003F0736" w:rsidRDefault="006569F9" w:rsidP="003F0736">
      <w:pPr>
        <w:spacing w:line="480" w:lineRule="auto"/>
        <w:jc w:val="both"/>
        <w:rPr>
          <w:rFonts w:ascii="Times New Roman" w:hAnsi="Times New Roman" w:cs="Times New Roman"/>
          <w:sz w:val="24"/>
          <w:szCs w:val="24"/>
        </w:rPr>
      </w:pPr>
      <w:r w:rsidRPr="003F0736">
        <w:rPr>
          <w:rFonts w:ascii="Times New Roman" w:hAnsi="Times New Roman" w:cs="Times New Roman"/>
          <w:sz w:val="24"/>
          <w:szCs w:val="24"/>
        </w:rPr>
        <w:t>Selain itu, KAP besar biasanya memiliki klien dengan reputasi tinggi dan tata kelola yang kuat, sehingga risiko audit yang signifikan relatif lebih kecil. Dalam kondisi tersebut, auditor mungkin menilai bahwa tidak banyak area audit yang perlu diidentifikasi sebagai KAM. Hal ini juga dapat menjelaskan mengapa hubungan antara komite audit dan pengungkapan KAM menunjukkan arah negatif ketika dimoderasi oleh ukuran KAP.</w:t>
      </w:r>
      <w:r w:rsidR="005A0887" w:rsidRPr="003F0736">
        <w:rPr>
          <w:rFonts w:ascii="Times New Roman" w:hAnsi="Times New Roman" w:cs="Times New Roman"/>
          <w:sz w:val="24"/>
          <w:szCs w:val="24"/>
        </w:rPr>
        <w:t xml:space="preserve"> Dengan demikian, hasil penelitian ini menyimpulkan bahwa ukuran KAP berperan sebagai variabel moderasi yang mampu memperlemah pengaruh komite audit terhadap pengungkapan </w:t>
      </w:r>
      <w:r w:rsidR="005A0887" w:rsidRPr="003F0736">
        <w:rPr>
          <w:rFonts w:ascii="Times New Roman" w:hAnsi="Times New Roman" w:cs="Times New Roman"/>
          <w:i/>
          <w:iCs/>
          <w:sz w:val="24"/>
          <w:szCs w:val="24"/>
        </w:rPr>
        <w:t>Key Audit Matters</w:t>
      </w:r>
      <w:r w:rsidR="005A0887" w:rsidRPr="003F0736">
        <w:rPr>
          <w:rFonts w:ascii="Times New Roman" w:hAnsi="Times New Roman" w:cs="Times New Roman"/>
          <w:sz w:val="24"/>
          <w:szCs w:val="24"/>
        </w:rPr>
        <w:t xml:space="preserve"> (KAM).</w:t>
      </w:r>
    </w:p>
    <w:p w14:paraId="672D46A8" w14:textId="0DE2CD1D" w:rsidR="00861BE7" w:rsidRPr="003F0736" w:rsidRDefault="00861BE7" w:rsidP="003F0736">
      <w:pPr>
        <w:pStyle w:val="Heading3"/>
        <w:numPr>
          <w:ilvl w:val="2"/>
          <w:numId w:val="31"/>
        </w:numPr>
      </w:pPr>
      <w:bookmarkStart w:id="181" w:name="_Toc216701575"/>
      <w:r w:rsidRPr="003F0736">
        <w:lastRenderedPageBreak/>
        <w:t xml:space="preserve">Peran Ukuran KAP dalam memoderasi Pengaruh Kompleksitas perusahaan terhadap Pengungkapan </w:t>
      </w:r>
      <w:r w:rsidRPr="003F0736">
        <w:rPr>
          <w:i/>
          <w:iCs/>
        </w:rPr>
        <w:t>Key Audit Matters</w:t>
      </w:r>
      <w:r w:rsidRPr="003F0736">
        <w:t xml:space="preserve"> (KAM)</w:t>
      </w:r>
      <w:bookmarkEnd w:id="181"/>
    </w:p>
    <w:p w14:paraId="24FA94BF" w14:textId="7D5CF429" w:rsidR="00724B79" w:rsidRPr="003F0736" w:rsidRDefault="00724B79"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Berdasarkan hasil pengujian hipotesis (uji t) pada tabel 4.1</w:t>
      </w:r>
      <w:r w:rsidR="006569F9" w:rsidRPr="003F0736">
        <w:rPr>
          <w:rFonts w:ascii="Times New Roman" w:hAnsi="Times New Roman" w:cs="Times New Roman"/>
          <w:sz w:val="24"/>
          <w:szCs w:val="24"/>
        </w:rPr>
        <w:t>6</w:t>
      </w:r>
      <w:r w:rsidRPr="003F0736">
        <w:rPr>
          <w:rFonts w:ascii="Times New Roman" w:hAnsi="Times New Roman" w:cs="Times New Roman"/>
          <w:sz w:val="24"/>
          <w:szCs w:val="24"/>
        </w:rPr>
        <w:t>, nilai signifikansi variabel interaksi antara kompleksitas perusahaan dan ukuran KAP menunjukkan sebesar 0,</w:t>
      </w:r>
      <w:r w:rsidR="00677256" w:rsidRPr="003F0736">
        <w:rPr>
          <w:rFonts w:ascii="Times New Roman" w:hAnsi="Times New Roman" w:cs="Times New Roman"/>
          <w:sz w:val="24"/>
          <w:szCs w:val="24"/>
        </w:rPr>
        <w:t>698</w:t>
      </w:r>
      <w:r w:rsidRPr="003F0736">
        <w:rPr>
          <w:rFonts w:ascii="Times New Roman" w:hAnsi="Times New Roman" w:cs="Times New Roman"/>
          <w:sz w:val="24"/>
          <w:szCs w:val="24"/>
        </w:rPr>
        <w:t xml:space="preserve"> (&gt; 0,05). Hal ini menjelaskan bahwa ukuran Kantor Akuntan Publik (KAP) tidak mampu memoderasi pengaruh kompleksitas perusahaan terhadap pengungkapan </w:t>
      </w:r>
      <w:r w:rsidRPr="003F0736">
        <w:rPr>
          <w:rFonts w:ascii="Times New Roman" w:hAnsi="Times New Roman" w:cs="Times New Roman"/>
          <w:i/>
          <w:iCs/>
          <w:sz w:val="24"/>
          <w:szCs w:val="24"/>
        </w:rPr>
        <w:t>Key Audit Matters</w:t>
      </w:r>
      <w:r w:rsidRPr="003F0736">
        <w:rPr>
          <w:rFonts w:ascii="Times New Roman" w:hAnsi="Times New Roman" w:cs="Times New Roman"/>
          <w:sz w:val="24"/>
          <w:szCs w:val="24"/>
        </w:rPr>
        <w:t xml:space="preserve"> (KAM) pada perusahaan yang terdaftar di Bursa Efek Indonesia dari indeks Kompas 100 periode 2022–2024.</w:t>
      </w:r>
    </w:p>
    <w:p w14:paraId="133BC179" w14:textId="4F8B78B0" w:rsidR="00724B79" w:rsidRPr="003F0736" w:rsidRDefault="00724B79"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 xml:space="preserve">Dalam perspektif teori kompleksitas, semakin tinggi tingkat kompleksitas operasi Perusahaan karena banyaknya anak perusahaan, aktivitas lintas negara, atau keragaman lini bisnis maka semakin besar pula tantangan yang dihadapi auditor dalam memahami dan mengevaluasi risiko audit. Kondisi ini secara teoritis akan mendorong auditor untuk mengungkapkan lebih banyak </w:t>
      </w:r>
      <w:r w:rsidRPr="003F0736">
        <w:rPr>
          <w:rFonts w:ascii="Times New Roman" w:hAnsi="Times New Roman" w:cs="Times New Roman"/>
          <w:i/>
          <w:iCs/>
          <w:sz w:val="24"/>
          <w:szCs w:val="24"/>
        </w:rPr>
        <w:t>Key Audit Matters</w:t>
      </w:r>
      <w:r w:rsidRPr="003F0736">
        <w:rPr>
          <w:rFonts w:ascii="Times New Roman" w:hAnsi="Times New Roman" w:cs="Times New Roman"/>
          <w:sz w:val="24"/>
          <w:szCs w:val="24"/>
        </w:rPr>
        <w:t xml:space="preserve"> (KAM) sebagai bentuk transparansi terhadap area-area signifikan yang memerlukan pertimbangan profesional tinggi. Di sisi lain, keberadaan KAP berukuran besar (</w:t>
      </w:r>
      <w:r w:rsidRPr="003F0736">
        <w:rPr>
          <w:rFonts w:ascii="Times New Roman" w:hAnsi="Times New Roman" w:cs="Times New Roman"/>
          <w:i/>
          <w:iCs/>
          <w:sz w:val="24"/>
          <w:szCs w:val="24"/>
        </w:rPr>
        <w:t>Big Four</w:t>
      </w:r>
      <w:r w:rsidRPr="003F0736">
        <w:rPr>
          <w:rFonts w:ascii="Times New Roman" w:hAnsi="Times New Roman" w:cs="Times New Roman"/>
          <w:sz w:val="24"/>
          <w:szCs w:val="24"/>
        </w:rPr>
        <w:t>) seharusnya dapat membantu mengatasi tantangan yang timbul akibat kompleksitas tersebut karena mereka memiliki sumber daya, pengalaman, dan keahlian yang lebih memadai dalam menangani klien dengan struktur organisasi yang kompleks.</w:t>
      </w:r>
    </w:p>
    <w:p w14:paraId="21307612" w14:textId="77777777" w:rsidR="009C5962" w:rsidRPr="003F0736" w:rsidRDefault="00D277EA"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 xml:space="preserve">Namun, hasil penelitian ini menunjukkan bahwa ukuran KAP tidak mampu memperkuat pengaruh kompleksitas perusahaan terhadap pengungkapan KAM. Temuan ini mengindikasikan bahwa walaupun perusahaan diaudit oleh KAP besar, tingkat kompleksitas perusahaan tetap menjadi tantangan tersendiri dalam proses </w:t>
      </w:r>
      <w:r w:rsidRPr="003F0736">
        <w:rPr>
          <w:rFonts w:ascii="Times New Roman" w:hAnsi="Times New Roman" w:cs="Times New Roman"/>
          <w:sz w:val="24"/>
          <w:szCs w:val="24"/>
        </w:rPr>
        <w:lastRenderedPageBreak/>
        <w:t xml:space="preserve">audit yang tidak selalu menghasilkan peningkatan jumlah atau kedalaman pengungkapan KAM. Hal ini dapat terjadi karena auditor dari KAP besar sekalipun masih harus menghadapi kesulitan dalam memperoleh pemahaman menyeluruh atas operasi perusahaan yang rumit, terutama jika sistem pelaporan internal perusahaan tidak mendukung secara optimal. Selain itu, meskipun KAP Big Four memiliki sumber daya yang lebih besar, standar prosedur audit mereka yang ketat dan terstruktur sering kali membuat auditor lebih berhati-hati dalam menentukan isu yang dianggap layak diungkapkan sebagai KAM. </w:t>
      </w:r>
    </w:p>
    <w:p w14:paraId="2CD0536B" w14:textId="5B2E5612" w:rsidR="00724B79" w:rsidRPr="003F0736" w:rsidRDefault="00D277EA"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Kompleksitas perusahaan juga kerap melibatkan transaksi lintas negara, instrumen keuangan yang canggih, atau struktur perusahaan yang luas, yang tetap membutuhkan waktu dan analisis mendalam sehingga tidak dapat diatasi hanya dengan kapasitas KAP yang lebih besar. Selain itu, tingginya beban portofolio klien dengan tingkat kompleksitas serupa pada KAP Big Four dapat membuat alokasi waktu dan fokus auditor tidak selalu sebanding dengan tantangan yang ada. Dengan demikian, ukuran KAP tidak secara otomatis memperkuat hubungan antara kompleksitas perusahaan dan pengungkapan KAM, karena faktor utama yang memengaruhi pengungkapan tersebut tetap terletak pada sifat, risiko, dan karakteristik kompleksitas perusahaan itu sendiri.</w:t>
      </w:r>
    </w:p>
    <w:p w14:paraId="1A0800B8" w14:textId="61D667DD" w:rsidR="00724B79" w:rsidRPr="003F0736" w:rsidRDefault="00724B79"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Dengan demikian, hasil penelitian ini menunjukkan bahwa ukuran KAP belum mampu berperan sebagai variabel moderasi yang memperkuat hubungan antara kompleksitas perusahaan dan pengungkapan KAM, karena pengaruh kompleksitas lebih dominan ditentukan oleh karakteristik internal perusahaan dan kebijakan profesional auditor dibandingkan ukuran KAP semata.</w:t>
      </w:r>
    </w:p>
    <w:p w14:paraId="22044A86" w14:textId="380327C4" w:rsidR="006545E4" w:rsidRPr="003F0736" w:rsidRDefault="006545E4" w:rsidP="003F0736">
      <w:pPr>
        <w:pStyle w:val="Heading3"/>
        <w:numPr>
          <w:ilvl w:val="2"/>
          <w:numId w:val="31"/>
        </w:numPr>
      </w:pPr>
      <w:bookmarkStart w:id="182" w:name="_Toc216701576"/>
      <w:r w:rsidRPr="003F0736">
        <w:lastRenderedPageBreak/>
        <w:t xml:space="preserve">Peran Ukuran KAP dalam memoderasi Pengaruh Gender Auditor terhadap Pengungkapan </w:t>
      </w:r>
      <w:r w:rsidRPr="003F0736">
        <w:rPr>
          <w:i/>
          <w:iCs/>
        </w:rPr>
        <w:t>Key Audit Matters</w:t>
      </w:r>
      <w:r w:rsidRPr="003F0736">
        <w:t xml:space="preserve"> (KAM)</w:t>
      </w:r>
      <w:bookmarkEnd w:id="182"/>
    </w:p>
    <w:p w14:paraId="25216D7F" w14:textId="6C7C07EB" w:rsidR="00084B99" w:rsidRPr="003F0736" w:rsidRDefault="00593FE0"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Berdasarkan hasil pengujian hipotesis (uji t) pada tabel 4.1</w:t>
      </w:r>
      <w:r w:rsidR="006569F9" w:rsidRPr="003F0736">
        <w:rPr>
          <w:rFonts w:ascii="Times New Roman" w:hAnsi="Times New Roman" w:cs="Times New Roman"/>
          <w:sz w:val="24"/>
          <w:szCs w:val="24"/>
        </w:rPr>
        <w:t>6</w:t>
      </w:r>
      <w:r w:rsidRPr="003F0736">
        <w:rPr>
          <w:rFonts w:ascii="Times New Roman" w:hAnsi="Times New Roman" w:cs="Times New Roman"/>
          <w:sz w:val="24"/>
          <w:szCs w:val="24"/>
        </w:rPr>
        <w:t>, nilai signifikansi variabel interaksi antara gender auditor dan ukuran Kantor Akuntan Publik (KAP) menunjukkan angka sebesar 0,</w:t>
      </w:r>
      <w:r w:rsidR="00677256" w:rsidRPr="003F0736">
        <w:rPr>
          <w:rFonts w:ascii="Times New Roman" w:hAnsi="Times New Roman" w:cs="Times New Roman"/>
          <w:sz w:val="24"/>
          <w:szCs w:val="24"/>
        </w:rPr>
        <w:t>042</w:t>
      </w:r>
      <w:r w:rsidRPr="003F0736">
        <w:rPr>
          <w:rFonts w:ascii="Times New Roman" w:hAnsi="Times New Roman" w:cs="Times New Roman"/>
          <w:sz w:val="24"/>
          <w:szCs w:val="24"/>
        </w:rPr>
        <w:t xml:space="preserve"> (</w:t>
      </w:r>
      <w:r w:rsidR="00677256" w:rsidRPr="003F0736">
        <w:rPr>
          <w:rFonts w:ascii="Times New Roman" w:hAnsi="Times New Roman" w:cs="Times New Roman"/>
          <w:sz w:val="24"/>
          <w:szCs w:val="24"/>
        </w:rPr>
        <w:t>&lt;</w:t>
      </w:r>
      <w:r w:rsidRPr="003F0736">
        <w:rPr>
          <w:rFonts w:ascii="Times New Roman" w:hAnsi="Times New Roman" w:cs="Times New Roman"/>
          <w:sz w:val="24"/>
          <w:szCs w:val="24"/>
        </w:rPr>
        <w:t xml:space="preserve"> 0,05). </w:t>
      </w:r>
      <w:r w:rsidR="00677256" w:rsidRPr="003F0736">
        <w:rPr>
          <w:rFonts w:ascii="Times New Roman" w:hAnsi="Times New Roman" w:cs="Times New Roman"/>
          <w:sz w:val="24"/>
          <w:szCs w:val="24"/>
        </w:rPr>
        <w:t xml:space="preserve">Hal ini menunjukkan bahwa ukuran KAP mampu memoderasi </w:t>
      </w:r>
      <w:r w:rsidRPr="003F0736">
        <w:rPr>
          <w:rFonts w:ascii="Times New Roman" w:hAnsi="Times New Roman" w:cs="Times New Roman"/>
          <w:sz w:val="24"/>
          <w:szCs w:val="24"/>
        </w:rPr>
        <w:t xml:space="preserve">pengaruh gender auditor terhadap pengungkapan </w:t>
      </w:r>
      <w:r w:rsidRPr="003F0736">
        <w:rPr>
          <w:rFonts w:ascii="Times New Roman" w:hAnsi="Times New Roman" w:cs="Times New Roman"/>
          <w:i/>
          <w:iCs/>
          <w:sz w:val="24"/>
          <w:szCs w:val="24"/>
        </w:rPr>
        <w:t>Key Audit Matters</w:t>
      </w:r>
      <w:r w:rsidRPr="003F0736">
        <w:rPr>
          <w:rFonts w:ascii="Times New Roman" w:hAnsi="Times New Roman" w:cs="Times New Roman"/>
          <w:sz w:val="24"/>
          <w:szCs w:val="24"/>
        </w:rPr>
        <w:t xml:space="preserve"> (KAM) pada perusahaan yang terdaftar di Bursa Efek Indonesia dari indeks Kompas 100 periode 2022–2024.</w:t>
      </w:r>
      <w:r w:rsidR="00084B99" w:rsidRPr="003F0736">
        <w:rPr>
          <w:rFonts w:ascii="Times New Roman" w:hAnsi="Times New Roman" w:cs="Times New Roman"/>
          <w:sz w:val="24"/>
          <w:szCs w:val="24"/>
        </w:rPr>
        <w:t xml:space="preserve"> Dengan kata lain, semakin besar ukuran KAP, semakin kuat pengaruh gender auditor khususnya auditor Wanita dalam mendorong transparansi melalui pengungkapan KAM.</w:t>
      </w:r>
    </w:p>
    <w:p w14:paraId="533EBB8B" w14:textId="27995C7E" w:rsidR="00084B99" w:rsidRPr="003F0736" w:rsidRDefault="00084B99"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 xml:space="preserve">Dalam perspektif teori disonansi kognitif, auditor wanita cenderung memiliki tingkat kehati-hatian, kepekaan terhadap risiko, serta kesadaran reputasi yang lebih tinggi dibandingkan auditor pria. Karakteristik psikologis tersebut mendorong auditor wanita untuk lebih teliti dalam mengidentifikasi area signifikan dan berisiko tinggi yang layak diungkapkan sebagai KAM. Ketika auditor wanita bekerja pada KAP berukuran besar, seperti KAP </w:t>
      </w:r>
      <w:r w:rsidRPr="003F0736">
        <w:rPr>
          <w:rFonts w:ascii="Times New Roman" w:hAnsi="Times New Roman" w:cs="Times New Roman"/>
          <w:i/>
          <w:iCs/>
          <w:sz w:val="24"/>
          <w:szCs w:val="24"/>
        </w:rPr>
        <w:t>Big Four</w:t>
      </w:r>
      <w:r w:rsidRPr="003F0736">
        <w:rPr>
          <w:rFonts w:ascii="Times New Roman" w:hAnsi="Times New Roman" w:cs="Times New Roman"/>
          <w:sz w:val="24"/>
          <w:szCs w:val="24"/>
        </w:rPr>
        <w:t>, kecenderungan ini menjadi semakin kuat karena mereka beroperasi dalam lingkungan profesional yang memiliki sumber daya lebih memadai, sistem pengendalian mutu yang ketat, dan penekanan tinggi terhadap kepatuhan terhadap standar audit internasional.</w:t>
      </w:r>
    </w:p>
    <w:p w14:paraId="16F0C61B" w14:textId="77777777" w:rsidR="00084B99" w:rsidRPr="003F0736" w:rsidRDefault="00084B99"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 xml:space="preserve">Ukuran KAP yang lebih besar berperan memperkuat motivasi auditor wanita untuk mempertahankan kualitas audit dan kredibilitas kelembagaan melalui pengungkapan KAM yang lebih komprehensif. Hal ini terjadi karena KAP besar memiliki budaya audit yang mendorong transparansi, dokumentasi menyeluruh, </w:t>
      </w:r>
      <w:r w:rsidRPr="003F0736">
        <w:rPr>
          <w:rFonts w:ascii="Times New Roman" w:hAnsi="Times New Roman" w:cs="Times New Roman"/>
          <w:sz w:val="24"/>
          <w:szCs w:val="24"/>
        </w:rPr>
        <w:lastRenderedPageBreak/>
        <w:t>serta pengawasan ketat terhadap proses penilaian risiko. Dengan demikian, karakteristik gender auditor semakin terefleksi dalam keluaran audit, termasuk dalam keputusan mengenai seberapa luas KAM diungkapkan.</w:t>
      </w:r>
    </w:p>
    <w:p w14:paraId="13050DC8" w14:textId="391CCD10" w:rsidR="005A0887" w:rsidRPr="003F0736" w:rsidRDefault="00593FE0" w:rsidP="003F0736">
      <w:pPr>
        <w:spacing w:line="480" w:lineRule="auto"/>
        <w:ind w:firstLine="720"/>
        <w:jc w:val="both"/>
        <w:rPr>
          <w:rFonts w:ascii="Times New Roman" w:hAnsi="Times New Roman" w:cs="Times New Roman"/>
          <w:sz w:val="24"/>
          <w:szCs w:val="24"/>
        </w:rPr>
      </w:pPr>
      <w:r w:rsidRPr="003F0736">
        <w:rPr>
          <w:rFonts w:ascii="Times New Roman" w:hAnsi="Times New Roman" w:cs="Times New Roman"/>
          <w:sz w:val="24"/>
          <w:szCs w:val="24"/>
        </w:rPr>
        <w:t>Temuan ini sejalan dengan penelitian</w:t>
      </w:r>
      <w:r w:rsidR="00084B99" w:rsidRPr="003F073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"/>
          <w:id w:val="1496072746"/>
          <w:placeholder>
            <w:docPart w:val="FBFB23E7A9534053886F590592B2C237"/>
          </w:placeholder>
        </w:sdtPr>
        <w:sdtContent>
          <w:r w:rsidR="00A428DF" w:rsidRPr="003F0736">
            <w:rPr>
              <w:rFonts w:ascii="Times New Roman" w:hAnsi="Times New Roman" w:cs="Times New Roman"/>
              <w:color w:val="000000"/>
              <w:sz w:val="24"/>
              <w:szCs w:val="24"/>
            </w:rPr>
            <w:t>Velte (2018)</w:t>
          </w:r>
        </w:sdtContent>
      </w:sdt>
      <w:r w:rsidR="00084B99" w:rsidRPr="003F0736">
        <w:rPr>
          <w:rFonts w:ascii="Times New Roman" w:hAnsi="Times New Roman" w:cs="Times New Roman"/>
          <w:sz w:val="24"/>
          <w:szCs w:val="24"/>
        </w:rPr>
        <w:t xml:space="preserve"> yang menemukan bahwa keberagaman gender dalam komite audit dan tim audit dapat meningkatkan transparansi laporan audit, terutama di bawah pengawasan KAP besar yang memiliki reputasi tinggi. Namun, hasil penelitian ini berbeda dengan temuan</w:t>
      </w:r>
      <w:r w:rsidRPr="003F073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"/>
          <w:id w:val="-381945493"/>
          <w:placeholder>
            <w:docPart w:val="DefaultPlaceholder_-1854013440"/>
          </w:placeholder>
        </w:sdtPr>
        <w:sdtContent>
          <w:r w:rsidR="00A428DF" w:rsidRPr="003F0736">
            <w:rPr>
              <w:rFonts w:ascii="Times New Roman" w:hAnsi="Times New Roman" w:cs="Times New Roman"/>
              <w:color w:val="000000"/>
              <w:sz w:val="24"/>
              <w:szCs w:val="24"/>
            </w:rPr>
            <w:t>Ittonen et al. (2013)</w:t>
          </w:r>
        </w:sdtContent>
      </w:sdt>
      <w:r w:rsidRPr="003F0736">
        <w:rPr>
          <w:rFonts w:ascii="Times New Roman" w:hAnsi="Times New Roman" w:cs="Times New Roman"/>
          <w:color w:val="000000"/>
          <w:sz w:val="24"/>
          <w:szCs w:val="24"/>
        </w:rPr>
        <w:t xml:space="preserve"> </w:t>
      </w:r>
      <w:r w:rsidRPr="003F0736">
        <w:rPr>
          <w:rFonts w:ascii="Times New Roman" w:hAnsi="Times New Roman" w:cs="Times New Roman"/>
          <w:sz w:val="24"/>
          <w:szCs w:val="24"/>
        </w:rPr>
        <w:t xml:space="preserve">yang menyatakan bahwa meskipun auditor wanita dikenal lebih berhati-hati dan sensitif terhadap risiko, efek tersebut seringkali berkurang dalam lingkungan audit yang memiliki struktur kontrol yang kuat seperti pada KAP besar. </w:t>
      </w:r>
    </w:p>
    <w:p w14:paraId="6CFC3D07" w14:textId="5780FF1A" w:rsidR="006545E4" w:rsidRPr="003F0736" w:rsidRDefault="00593FE0" w:rsidP="003F0736">
      <w:pPr>
        <w:spacing w:line="480" w:lineRule="auto"/>
        <w:jc w:val="both"/>
        <w:rPr>
          <w:rFonts w:ascii="Times New Roman" w:hAnsi="Times New Roman" w:cs="Times New Roman"/>
          <w:sz w:val="24"/>
          <w:szCs w:val="24"/>
        </w:rPr>
      </w:pPr>
      <w:r w:rsidRPr="003F0736">
        <w:rPr>
          <w:rFonts w:ascii="Times New Roman" w:hAnsi="Times New Roman" w:cs="Times New Roman"/>
          <w:sz w:val="24"/>
          <w:szCs w:val="24"/>
        </w:rPr>
        <w:t xml:space="preserve">Dengan demikian, hasil penelitian ini menyimpulkan bahwa ukuran KAP </w:t>
      </w:r>
      <w:r w:rsidR="00084B99" w:rsidRPr="003F0736">
        <w:rPr>
          <w:rFonts w:ascii="Times New Roman" w:hAnsi="Times New Roman" w:cs="Times New Roman"/>
          <w:sz w:val="24"/>
          <w:szCs w:val="24"/>
        </w:rPr>
        <w:t>mampu</w:t>
      </w:r>
      <w:r w:rsidRPr="003F0736">
        <w:rPr>
          <w:rFonts w:ascii="Times New Roman" w:hAnsi="Times New Roman" w:cs="Times New Roman"/>
          <w:sz w:val="24"/>
          <w:szCs w:val="24"/>
        </w:rPr>
        <w:t xml:space="preserve"> berperan sebagai variabel moderasi yang mampu memperkuat pengaruh gender auditor terhadap pengungkapan </w:t>
      </w:r>
      <w:r w:rsidRPr="003F0736">
        <w:rPr>
          <w:rFonts w:ascii="Times New Roman" w:hAnsi="Times New Roman" w:cs="Times New Roman"/>
          <w:i/>
          <w:iCs/>
          <w:sz w:val="24"/>
          <w:szCs w:val="24"/>
        </w:rPr>
        <w:t>Key Audit Matters</w:t>
      </w:r>
      <w:r w:rsidRPr="003F0736">
        <w:rPr>
          <w:rFonts w:ascii="Times New Roman" w:hAnsi="Times New Roman" w:cs="Times New Roman"/>
          <w:sz w:val="24"/>
          <w:szCs w:val="24"/>
        </w:rPr>
        <w:t xml:space="preserve"> (KAM).</w:t>
      </w:r>
    </w:p>
    <w:p w14:paraId="6C0BC9D9" w14:textId="77777777" w:rsidR="005566DD" w:rsidRPr="007806BA" w:rsidRDefault="005566DD" w:rsidP="000A2FDC">
      <w:pPr>
        <w:rPr>
          <w:rFonts w:ascii="Times New Roman" w:hAnsi="Times New Roman" w:cs="Times New Roman"/>
          <w:sz w:val="24"/>
          <w:szCs w:val="24"/>
        </w:rPr>
      </w:pPr>
    </w:p>
    <w:p w14:paraId="1E8E26DE" w14:textId="77777777" w:rsidR="00A54A3E" w:rsidRPr="007806BA" w:rsidRDefault="00A54A3E" w:rsidP="000A2FDC">
      <w:pPr>
        <w:rPr>
          <w:rFonts w:ascii="Times New Roman" w:hAnsi="Times New Roman" w:cs="Times New Roman"/>
          <w:b/>
          <w:sz w:val="24"/>
          <w:szCs w:val="24"/>
        </w:rPr>
      </w:pPr>
    </w:p>
    <w:p w14:paraId="3F7970BB" w14:textId="77777777" w:rsidR="00351A98" w:rsidRPr="007806BA" w:rsidRDefault="00351A98" w:rsidP="00351A98">
      <w:pPr>
        <w:rPr>
          <w:rFonts w:ascii="Times New Roman" w:hAnsi="Times New Roman" w:cs="Times New Roman"/>
          <w:lang w:val="id"/>
        </w:rPr>
        <w:sectPr w:rsidR="00351A98" w:rsidRPr="007806BA" w:rsidSect="00351A98">
          <w:pgSz w:w="11907" w:h="16839" w:code="9"/>
          <w:pgMar w:top="2268" w:right="1701" w:bottom="1701" w:left="2268" w:header="709" w:footer="709" w:gutter="0"/>
          <w:cols w:space="708"/>
          <w:titlePg/>
          <w:docGrid w:linePitch="360"/>
        </w:sectPr>
      </w:pPr>
    </w:p>
    <w:p w14:paraId="4CE389E1" w14:textId="799B1830" w:rsidR="00593FE0" w:rsidRPr="00114725" w:rsidRDefault="00593FE0" w:rsidP="00327E97">
      <w:pPr>
        <w:pStyle w:val="Heading1"/>
      </w:pPr>
      <w:bookmarkStart w:id="183" w:name="_Toc216701577"/>
      <w:r w:rsidRPr="00114725">
        <w:lastRenderedPageBreak/>
        <w:t>BAB V</w:t>
      </w:r>
      <w:bookmarkEnd w:id="183"/>
    </w:p>
    <w:p w14:paraId="26CC3092" w14:textId="25D23AAE" w:rsidR="00593FE0" w:rsidRPr="00114725" w:rsidRDefault="00593FE0" w:rsidP="00327E97">
      <w:pPr>
        <w:pStyle w:val="Heading1"/>
      </w:pPr>
      <w:bookmarkStart w:id="184" w:name="_Toc216701578"/>
      <w:r w:rsidRPr="00114725">
        <w:t>PENUTUP</w:t>
      </w:r>
      <w:bookmarkEnd w:id="184"/>
    </w:p>
    <w:p w14:paraId="6234FCC7" w14:textId="5FE7D0B8" w:rsidR="005566DD" w:rsidRPr="00114725" w:rsidRDefault="005566DD" w:rsidP="00114725">
      <w:pPr>
        <w:pStyle w:val="Heading2"/>
        <w:numPr>
          <w:ilvl w:val="1"/>
          <w:numId w:val="32"/>
        </w:numPr>
        <w:ind w:hanging="720"/>
      </w:pPr>
      <w:bookmarkStart w:id="185" w:name="_Toc216701579"/>
      <w:r w:rsidRPr="00114725">
        <w:t>Kesimpulan</w:t>
      </w:r>
      <w:bookmarkEnd w:id="185"/>
      <w:r w:rsidRPr="00114725">
        <w:t xml:space="preserve"> </w:t>
      </w:r>
    </w:p>
    <w:p w14:paraId="0B1B8EFA" w14:textId="7FAE7650" w:rsidR="008677D2" w:rsidRDefault="004040D0" w:rsidP="00A243D4">
      <w:pPr>
        <w:spacing w:line="480" w:lineRule="auto"/>
        <w:ind w:firstLine="720"/>
        <w:jc w:val="both"/>
        <w:rPr>
          <w:rFonts w:ascii="Times New Roman" w:hAnsi="Times New Roman" w:cs="Times New Roman"/>
          <w:sz w:val="24"/>
          <w:szCs w:val="24"/>
        </w:rPr>
      </w:pPr>
      <w:r w:rsidRPr="004040D0">
        <w:rPr>
          <w:rFonts w:ascii="Times New Roman" w:hAnsi="Times New Roman" w:cs="Times New Roman"/>
          <w:sz w:val="24"/>
          <w:szCs w:val="24"/>
        </w:rPr>
        <w:t xml:space="preserve">Penelitian ini bertujuan untuk menguji </w:t>
      </w:r>
      <w:r w:rsidR="008677D2" w:rsidRPr="008677D2">
        <w:rPr>
          <w:rFonts w:ascii="Times New Roman" w:hAnsi="Times New Roman" w:cs="Times New Roman"/>
          <w:sz w:val="24"/>
          <w:szCs w:val="24"/>
        </w:rPr>
        <w:t>pengaruh komite audit, kompleksitas perusahaan, serta gender auditor terhadap pengungkapan key audit matters (KAM), dengan ukuran Kantor Akuntan Publik (KAP) sebagai variabel moderasi.</w:t>
      </w:r>
      <w:r w:rsidR="008677D2">
        <w:rPr>
          <w:rFonts w:ascii="Times New Roman" w:hAnsi="Times New Roman" w:cs="Times New Roman"/>
          <w:sz w:val="24"/>
          <w:szCs w:val="24"/>
        </w:rPr>
        <w:t xml:space="preserve"> </w:t>
      </w:r>
      <w:r w:rsidR="008677D2" w:rsidRPr="00571658">
        <w:rPr>
          <w:rFonts w:ascii="Times New Roman" w:hAnsi="Times New Roman" w:cs="Times New Roman"/>
          <w:sz w:val="24"/>
          <w:szCs w:val="24"/>
        </w:rPr>
        <w:t>Sampel</w:t>
      </w:r>
      <w:r w:rsidR="008677D2">
        <w:rPr>
          <w:rFonts w:ascii="Times New Roman" w:hAnsi="Times New Roman" w:cs="Times New Roman"/>
          <w:sz w:val="24"/>
          <w:szCs w:val="24"/>
        </w:rPr>
        <w:t xml:space="preserve"> yang digunakan </w:t>
      </w:r>
      <w:r w:rsidR="008677D2" w:rsidRPr="00571658">
        <w:rPr>
          <w:rFonts w:ascii="Times New Roman" w:hAnsi="Times New Roman" w:cs="Times New Roman"/>
          <w:sz w:val="24"/>
          <w:szCs w:val="24"/>
        </w:rPr>
        <w:t>ditentukan melalui metode purposive sampling berdasarkan kriteria tertentu, sehingga menghasilkan 67 perusahaan yang layak diteliti dengan total 201 observasi selama tiga tahun. Data penelitian merupakan data sekunder yang diperoleh melalui situs resmi BEI (www.idx.co.id) serta situs web masing-masing perusahaan, kemudian diolah secara kuantitatif menggunakan aplikasi SPSS versi 25.</w:t>
      </w:r>
    </w:p>
    <w:p w14:paraId="0B916F38" w14:textId="5979BFC6" w:rsidR="00D5766A" w:rsidRPr="00245D2F" w:rsidRDefault="006E7B26" w:rsidP="00245D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8E219A" w:rsidRPr="00114725">
        <w:rPr>
          <w:rFonts w:ascii="Times New Roman" w:hAnsi="Times New Roman" w:cs="Times New Roman"/>
          <w:sz w:val="24"/>
          <w:szCs w:val="24"/>
        </w:rPr>
        <w:t>asil penelitian</w:t>
      </w:r>
      <w:r>
        <w:rPr>
          <w:rFonts w:ascii="Times New Roman" w:hAnsi="Times New Roman" w:cs="Times New Roman"/>
          <w:sz w:val="24"/>
          <w:szCs w:val="24"/>
        </w:rPr>
        <w:t xml:space="preserve"> menunjukkan v</w:t>
      </w:r>
      <w:r w:rsidR="00D5766A" w:rsidRPr="00245D2F">
        <w:rPr>
          <w:rFonts w:ascii="Times New Roman" w:hAnsi="Times New Roman" w:cs="Times New Roman"/>
          <w:sz w:val="24"/>
          <w:szCs w:val="24"/>
        </w:rPr>
        <w:t xml:space="preserve">ariabel komite audit berpengaruh positif terhadap pengungkapan KAM pada perusahaan yang terdaftar di Bursa Efek Indonesia dari indeks Kompas 100 periode 2022–2024. Hal ini menunjukkan bahwa semakin efektif peran komite audit dalam menjalankan fungsi pengawasan dan pengendalian, maka semakin tinggi pula tingkat pengungkapan KAM dalam laporan audit. Komite audit yang aktif dan memiliki keahlian di bidang keuangan mampu mendorong auditor untuk lebih transparan dalam menyampaikan isu-isu signifikan. Temuan ini sejalan dengan </w:t>
      </w:r>
      <w:r w:rsidR="00D5766A" w:rsidRPr="00245D2F">
        <w:rPr>
          <w:rFonts w:ascii="Times New Roman" w:hAnsi="Times New Roman" w:cs="Times New Roman"/>
          <w:i/>
          <w:iCs/>
          <w:sz w:val="24"/>
          <w:szCs w:val="24"/>
        </w:rPr>
        <w:t>agency theory</w:t>
      </w:r>
      <w:r w:rsidR="00D5766A" w:rsidRPr="00245D2F">
        <w:rPr>
          <w:rFonts w:ascii="Times New Roman" w:hAnsi="Times New Roman" w:cs="Times New Roman"/>
          <w:sz w:val="24"/>
          <w:szCs w:val="24"/>
        </w:rPr>
        <w:t xml:space="preserve"> yang menyatakan bahwa komite audit berperan sebagai mekanisme tata kelola perusahaan untuk mengurangi asimetri informasi antara manajemen dan pemegang saham. Dengan demikian, </w:t>
      </w:r>
      <w:r w:rsidR="00D5766A" w:rsidRPr="00245D2F">
        <w:rPr>
          <w:rFonts w:ascii="Times New Roman" w:hAnsi="Times New Roman" w:cs="Times New Roman"/>
          <w:sz w:val="24"/>
          <w:szCs w:val="24"/>
        </w:rPr>
        <w:lastRenderedPageBreak/>
        <w:t>keberadaan komite audit yang kompeten berkontribusi positif terhadap peningkatan transparansi dan akuntabilitas laporan keuangan melalui pengungkapan KAM.</w:t>
      </w:r>
    </w:p>
    <w:p w14:paraId="55E81BC0" w14:textId="77777777" w:rsidR="00245D2F" w:rsidRDefault="00D5766A" w:rsidP="00245D2F">
      <w:pPr>
        <w:spacing w:line="480" w:lineRule="auto"/>
        <w:ind w:firstLine="720"/>
        <w:jc w:val="both"/>
        <w:rPr>
          <w:rFonts w:ascii="Times New Roman" w:hAnsi="Times New Roman" w:cs="Times New Roman"/>
          <w:sz w:val="24"/>
          <w:szCs w:val="24"/>
        </w:rPr>
      </w:pPr>
      <w:r w:rsidRPr="00245D2F">
        <w:rPr>
          <w:rFonts w:ascii="Times New Roman" w:hAnsi="Times New Roman" w:cs="Times New Roman"/>
          <w:sz w:val="24"/>
          <w:szCs w:val="24"/>
        </w:rPr>
        <w:t xml:space="preserve">Variabel kompleksitas perusahaan berpengaruh positif dan signifikan terhadap pengungkapan KAM. Hasil penelitian ini mendukung </w:t>
      </w:r>
      <w:r w:rsidRPr="00245D2F">
        <w:rPr>
          <w:rFonts w:ascii="Times New Roman" w:hAnsi="Times New Roman" w:cs="Times New Roman"/>
          <w:i/>
          <w:iCs/>
          <w:sz w:val="24"/>
          <w:szCs w:val="24"/>
        </w:rPr>
        <w:t>complexity theory</w:t>
      </w:r>
      <w:r w:rsidRPr="00245D2F">
        <w:rPr>
          <w:rFonts w:ascii="Times New Roman" w:hAnsi="Times New Roman" w:cs="Times New Roman"/>
          <w:sz w:val="24"/>
          <w:szCs w:val="24"/>
        </w:rPr>
        <w:t xml:space="preserve"> yang menyatakan bahwa semakin kompleks suatu perusahaan, semakin besar pula tantangan dan risiko yang dihadapi auditor dalam proses audit. Kompleksitas yang tinggi, seperti banyaknya anak perusahaan atau aktivitas lintas negara, mendorong auditor untuk mengungkapkan lebih banyak KAM agar pengguna laporan keuangan memperoleh pemahaman yang lebih baik mengenai area-area signifikan yang membutuhkan pertimbangan profesional. Dengan demikian, semakin tinggi kompleksitas perusahaan, semakin luas pula pengungkapan KAM dalam laporan audit.</w:t>
      </w:r>
    </w:p>
    <w:p w14:paraId="39C9366A" w14:textId="77777777" w:rsidR="00245D2F" w:rsidRDefault="00D5766A" w:rsidP="00245D2F">
      <w:pPr>
        <w:spacing w:line="480" w:lineRule="auto"/>
        <w:ind w:firstLine="720"/>
        <w:jc w:val="both"/>
        <w:rPr>
          <w:rFonts w:ascii="Times New Roman" w:hAnsi="Times New Roman" w:cs="Times New Roman"/>
          <w:sz w:val="24"/>
          <w:szCs w:val="24"/>
        </w:rPr>
      </w:pPr>
      <w:r w:rsidRPr="00245D2F">
        <w:rPr>
          <w:rFonts w:ascii="Times New Roman" w:hAnsi="Times New Roman" w:cs="Times New Roman"/>
          <w:sz w:val="24"/>
          <w:szCs w:val="24"/>
        </w:rPr>
        <w:t xml:space="preserve">Variabel gender auditor tidak berpengaruh signifikan terhadap pengungkapan KAM. Berdasarkan </w:t>
      </w:r>
      <w:r w:rsidRPr="00245D2F">
        <w:rPr>
          <w:rFonts w:ascii="Times New Roman" w:hAnsi="Times New Roman" w:cs="Times New Roman"/>
          <w:i/>
          <w:iCs/>
          <w:sz w:val="24"/>
          <w:szCs w:val="24"/>
        </w:rPr>
        <w:t>cognitive dissonance theory</w:t>
      </w:r>
      <w:r w:rsidRPr="00245D2F">
        <w:rPr>
          <w:rFonts w:ascii="Times New Roman" w:hAnsi="Times New Roman" w:cs="Times New Roman"/>
          <w:sz w:val="24"/>
          <w:szCs w:val="24"/>
        </w:rPr>
        <w:t>, auditor perempuan cenderung lebih berhati-hati dan sensitif terhadap risiko. Namun, hasil penelitian ini menunjukkan bahwa baik auditor laki-laki maupun perempuan tidak memiliki perbedaan yang signifikan dalam menentukan jumlah KAM yang diungkap. Hal ini disebabkan oleh adanya standar audit, kode etik, dan kebijakan profesional yang berlaku sama bagi seluruh auditor. Oleh karena itu, keputusan pengungkapan KAM lebih dipengaruhi oleh kompleksitas perusahaan dan risiko audit dibandingkan oleh faktor gender auditor.</w:t>
      </w:r>
    </w:p>
    <w:p w14:paraId="2CA22836" w14:textId="77777777" w:rsidR="00245D2F" w:rsidRDefault="00D5766A" w:rsidP="00245D2F">
      <w:pPr>
        <w:spacing w:line="480" w:lineRule="auto"/>
        <w:ind w:firstLine="720"/>
        <w:jc w:val="both"/>
        <w:rPr>
          <w:rFonts w:ascii="Times New Roman" w:hAnsi="Times New Roman" w:cs="Times New Roman"/>
          <w:sz w:val="24"/>
          <w:szCs w:val="24"/>
        </w:rPr>
      </w:pPr>
      <w:r w:rsidRPr="00245D2F">
        <w:rPr>
          <w:rFonts w:ascii="Times New Roman" w:hAnsi="Times New Roman" w:cs="Times New Roman"/>
          <w:sz w:val="24"/>
          <w:szCs w:val="24"/>
        </w:rPr>
        <w:lastRenderedPageBreak/>
        <w:t>Ukuran KAP memoderasi pengaruh komite audit terhadap pengungkapan KAM. Hasil penelitian menunjukkan bahwa ukuran KAP berperan sebagai variabel moderasi yang memperlemah hubungan antara komite audit dan pengungkapan KAM. Ketika perusahaan diaudit oleh KAP besar (</w:t>
      </w:r>
      <w:r w:rsidRPr="00245D2F">
        <w:rPr>
          <w:rFonts w:ascii="Times New Roman" w:hAnsi="Times New Roman" w:cs="Times New Roman"/>
          <w:i/>
          <w:iCs/>
          <w:sz w:val="24"/>
          <w:szCs w:val="24"/>
        </w:rPr>
        <w:t>Big Four</w:t>
      </w:r>
      <w:r w:rsidRPr="00245D2F">
        <w:rPr>
          <w:rFonts w:ascii="Times New Roman" w:hAnsi="Times New Roman" w:cs="Times New Roman"/>
          <w:sz w:val="24"/>
          <w:szCs w:val="24"/>
        </w:rPr>
        <w:t>), hubungan positif antara keberadaan komite audit dan tingkat pengungkapan KAM justru menurun. Hal ini disebabkan oleh standar pengendalian mutu yang ketat pada KAP besar, di mana auditor cenderung lebih selektif dalam mengungkapkan KAM untuk meminimalkan risiko hukum dan menjaga reputasi firma. Dengan demikian, ukuran KAP memperlemah pengaruh komite audit terhadap pengungkapan KAM.</w:t>
      </w:r>
    </w:p>
    <w:p w14:paraId="12E78599" w14:textId="77777777" w:rsidR="00245D2F" w:rsidRDefault="00D5766A" w:rsidP="00245D2F">
      <w:pPr>
        <w:spacing w:line="480" w:lineRule="auto"/>
        <w:ind w:firstLine="720"/>
        <w:jc w:val="both"/>
        <w:rPr>
          <w:rFonts w:ascii="Times New Roman" w:hAnsi="Times New Roman" w:cs="Times New Roman"/>
          <w:sz w:val="24"/>
          <w:szCs w:val="24"/>
        </w:rPr>
      </w:pPr>
      <w:r w:rsidRPr="00245D2F">
        <w:rPr>
          <w:rFonts w:ascii="Times New Roman" w:hAnsi="Times New Roman" w:cs="Times New Roman"/>
          <w:sz w:val="24"/>
          <w:szCs w:val="24"/>
        </w:rPr>
        <w:t>Ukuran KAP tidak mampu memoderasi pengaruh kompleksitas perusahaan terhadap pengungkapan KAM. Meskipun KAP besar memiliki sumber daya dan pengalaman yang lebih baik dalam menangani perusahaan dengan struktur kompleks, hasil penelitian menunjukkan bahwa ukuran KAP tidak memperkuat hubungan antara kompleksitas perusahaan dan pengungkapan KAM. Auditor dari KAP besar sekalipun tetap menghadapi tantangan dalam memahami aktivitas perusahaan yang rumit, terutama bila sistem pelaporan internal kurang memadai. Oleh karena itu, keputusan pengungkapan KAM lebih ditentukan oleh karakteristik dan risiko internal perusahaan dibandingkan oleh ukuran KAP yang mengaudit.</w:t>
      </w:r>
    </w:p>
    <w:p w14:paraId="0B3DAEF3" w14:textId="188073CF" w:rsidR="00D5766A" w:rsidRPr="00245D2F" w:rsidRDefault="004B7D62" w:rsidP="00245D2F">
      <w:pPr>
        <w:spacing w:line="480" w:lineRule="auto"/>
        <w:ind w:firstLine="720"/>
        <w:jc w:val="both"/>
        <w:rPr>
          <w:rFonts w:ascii="Times New Roman" w:hAnsi="Times New Roman" w:cs="Times New Roman"/>
          <w:sz w:val="24"/>
          <w:szCs w:val="24"/>
        </w:rPr>
      </w:pPr>
      <w:r w:rsidRPr="00245D2F">
        <w:rPr>
          <w:rFonts w:ascii="Times New Roman" w:hAnsi="Times New Roman" w:cs="Times New Roman"/>
          <w:sz w:val="24"/>
          <w:szCs w:val="24"/>
        </w:rPr>
        <w:t>Ukuran KAP memoderasi pengaruh gender auditor terhadap pengungkapan KAM. Hasil penelitian menunjukkan bahwa ukuran KAP berperan sebagai variabel moderasi yang memperkuat hubungan antara gender auditor dan pengungkapan KAM. Ketika perusahaan diaudit oleh KAP berukuran besar (</w:t>
      </w:r>
      <w:r w:rsidRPr="00245D2F">
        <w:rPr>
          <w:rFonts w:ascii="Times New Roman" w:hAnsi="Times New Roman" w:cs="Times New Roman"/>
          <w:i/>
          <w:iCs/>
          <w:sz w:val="24"/>
          <w:szCs w:val="24"/>
        </w:rPr>
        <w:t>Big Four</w:t>
      </w:r>
      <w:r w:rsidRPr="00245D2F">
        <w:rPr>
          <w:rFonts w:ascii="Times New Roman" w:hAnsi="Times New Roman" w:cs="Times New Roman"/>
          <w:sz w:val="24"/>
          <w:szCs w:val="24"/>
        </w:rPr>
        <w:t xml:space="preserve">), pengaruh karakteristik gender auditor khususnya auditor Wanita terhadap tingkat </w:t>
      </w:r>
      <w:r w:rsidRPr="00245D2F">
        <w:rPr>
          <w:rFonts w:ascii="Times New Roman" w:hAnsi="Times New Roman" w:cs="Times New Roman"/>
          <w:sz w:val="24"/>
          <w:szCs w:val="24"/>
        </w:rPr>
        <w:lastRenderedPageBreak/>
        <w:t xml:space="preserve">pengungkapan KAM justru meningkat. Kondisi ini terjadi karena KAP besar memiliki sistem pengendalian mutu yang kuat, budaya audit yang menekankan transparansi, serta standar prosedur yang mendorong auditor untuk mengidentifikasi dan mengungkapkan area risiko secara lebih komprehensif. Dalam lingkungan profesional seperti ini, sifat kehati-hatian, sensitivitas terhadap risiko, dan ketelitian yang umumnya dimiliki auditor wanita semakin terekspos dan tercermin dalam pengungkapan KAM. Dengan demikian, ukuran KAP memperkuat pengaruh gender auditor terhadap pengungkapan </w:t>
      </w:r>
      <w:r w:rsidRPr="00245D2F">
        <w:rPr>
          <w:rFonts w:ascii="Times New Roman" w:hAnsi="Times New Roman" w:cs="Times New Roman"/>
          <w:i/>
          <w:iCs/>
          <w:sz w:val="24"/>
          <w:szCs w:val="24"/>
        </w:rPr>
        <w:t>Key Audit Matters</w:t>
      </w:r>
      <w:r w:rsidRPr="00245D2F">
        <w:rPr>
          <w:rFonts w:ascii="Times New Roman" w:hAnsi="Times New Roman" w:cs="Times New Roman"/>
          <w:sz w:val="24"/>
          <w:szCs w:val="24"/>
        </w:rPr>
        <w:t xml:space="preserve"> (KAM).</w:t>
      </w:r>
    </w:p>
    <w:p w14:paraId="57314FEC" w14:textId="4791864C" w:rsidR="002716F1" w:rsidRPr="00114725" w:rsidRDefault="002716F1" w:rsidP="00114725">
      <w:pPr>
        <w:pStyle w:val="Heading2"/>
        <w:numPr>
          <w:ilvl w:val="1"/>
          <w:numId w:val="32"/>
        </w:numPr>
        <w:ind w:hanging="720"/>
      </w:pPr>
      <w:bookmarkStart w:id="186" w:name="_Toc216701580"/>
      <w:r w:rsidRPr="00114725">
        <w:t>Saran</w:t>
      </w:r>
      <w:bookmarkEnd w:id="186"/>
    </w:p>
    <w:p w14:paraId="5E0E4ABA" w14:textId="77777777" w:rsidR="00D37AC4" w:rsidRPr="00114725" w:rsidRDefault="00D37AC4" w:rsidP="00114725">
      <w:pPr>
        <w:spacing w:line="480" w:lineRule="auto"/>
        <w:ind w:firstLine="720"/>
        <w:jc w:val="both"/>
        <w:rPr>
          <w:rFonts w:ascii="Times New Roman" w:hAnsi="Times New Roman" w:cs="Times New Roman"/>
          <w:sz w:val="24"/>
          <w:szCs w:val="24"/>
        </w:rPr>
      </w:pPr>
      <w:r w:rsidRPr="00114725">
        <w:rPr>
          <w:rFonts w:ascii="Times New Roman" w:hAnsi="Times New Roman" w:cs="Times New Roman"/>
          <w:sz w:val="24"/>
          <w:szCs w:val="24"/>
        </w:rPr>
        <w:t>Berlandaskan hasil penelitian maupun kesimpulan yang telah diperoleh, terdapat sejumlah saran yang dapat penulis berikan sebagai berikut:</w:t>
      </w:r>
    </w:p>
    <w:p w14:paraId="1D81BE7D" w14:textId="5ECDA87A" w:rsidR="00327E17" w:rsidRPr="00327E17" w:rsidRDefault="00327E17" w:rsidP="00327E17">
      <w:pPr>
        <w:pStyle w:val="ListParagraph"/>
        <w:numPr>
          <w:ilvl w:val="0"/>
          <w:numId w:val="34"/>
        </w:numPr>
        <w:spacing w:line="480" w:lineRule="auto"/>
        <w:jc w:val="both"/>
        <w:rPr>
          <w:rFonts w:ascii="Times New Roman" w:hAnsi="Times New Roman" w:cs="Times New Roman"/>
          <w:sz w:val="24"/>
          <w:szCs w:val="24"/>
        </w:rPr>
      </w:pPr>
      <w:r w:rsidRPr="00327E17">
        <w:rPr>
          <w:rFonts w:ascii="Times New Roman" w:hAnsi="Times New Roman" w:cs="Times New Roman"/>
          <w:sz w:val="24"/>
          <w:szCs w:val="24"/>
        </w:rPr>
        <w:t>Bagi penelitian selanjutnya, Disarankan untuk memperluas ruang lingkup penelitian dengan menambah variabel-variabel lain yang berpotensi memengaruhi pengungkapan Key Audit Matters, seperti kualitas audit, independensi komite audit, risiko litigasi, atau sistem pengendalian internal. Penelitian berikutnya juga dapat memperpanjang periode observasi dan memperluas objek penelitian ke sektor industri lain agar hasil yang diperoleh lebih komprehensif dan representatif. Selain itu, pendekatan kualitatif atau mixed methods dapat digunakan untuk menggali lebih dalam pertimbangan profesional auditor dalam menentukan KAM dan memahami faktor-faktor non-kuantitatif yang memengaruhi keputusan pengungkapan.</w:t>
      </w:r>
    </w:p>
    <w:p w14:paraId="3DA19927" w14:textId="2CF71231" w:rsidR="00834DAA" w:rsidRPr="00834DAA" w:rsidRDefault="00D37AC4" w:rsidP="00834DAA">
      <w:pPr>
        <w:pStyle w:val="ListParagraph"/>
        <w:numPr>
          <w:ilvl w:val="0"/>
          <w:numId w:val="34"/>
        </w:numPr>
        <w:spacing w:line="480" w:lineRule="auto"/>
        <w:jc w:val="both"/>
        <w:rPr>
          <w:rFonts w:ascii="Times New Roman" w:hAnsi="Times New Roman" w:cs="Times New Roman"/>
          <w:sz w:val="24"/>
          <w:szCs w:val="24"/>
        </w:rPr>
      </w:pPr>
      <w:r w:rsidRPr="00114725">
        <w:rPr>
          <w:rFonts w:ascii="Times New Roman" w:hAnsi="Times New Roman" w:cs="Times New Roman"/>
          <w:sz w:val="24"/>
          <w:szCs w:val="24"/>
        </w:rPr>
        <w:t xml:space="preserve">Bagi perusahaan, </w:t>
      </w:r>
      <w:r w:rsidR="00834DAA" w:rsidRPr="00834DAA">
        <w:rPr>
          <w:rFonts w:ascii="Times New Roman" w:hAnsi="Times New Roman" w:cs="Times New Roman"/>
          <w:sz w:val="24"/>
          <w:szCs w:val="24"/>
        </w:rPr>
        <w:t xml:space="preserve">Khususnya perusahaan yang tergabung dalam indeks Kompas 100, disarankan untuk memperkuat fungsi dan efektivitas komite </w:t>
      </w:r>
      <w:r w:rsidR="00834DAA" w:rsidRPr="00834DAA">
        <w:rPr>
          <w:rFonts w:ascii="Times New Roman" w:hAnsi="Times New Roman" w:cs="Times New Roman"/>
          <w:sz w:val="24"/>
          <w:szCs w:val="24"/>
        </w:rPr>
        <w:lastRenderedPageBreak/>
        <w:t xml:space="preserve">audit agar tidak hanya berfokus pada pemenuhan kewajiban kepatuhan terhadap peraturan pelaporan keuangan, tetapi juga berperan aktif dalam komunikasi dan koordinasi dengan auditor eksternal. Komite audit yang memiliki kompetensi dan independensi tinggi akan mampu mengidentifikasi serta membahas isu-isu signifikan selama proses audit, sehingga dapat mendorong pengungkapan </w:t>
      </w:r>
      <w:r w:rsidR="00834DAA" w:rsidRPr="002762C1">
        <w:rPr>
          <w:rFonts w:ascii="Times New Roman" w:hAnsi="Times New Roman" w:cs="Times New Roman"/>
          <w:i/>
          <w:iCs/>
          <w:sz w:val="24"/>
          <w:szCs w:val="24"/>
        </w:rPr>
        <w:t>Key Audit Matters</w:t>
      </w:r>
      <w:r w:rsidR="00834DAA" w:rsidRPr="00834DAA">
        <w:rPr>
          <w:rFonts w:ascii="Times New Roman" w:hAnsi="Times New Roman" w:cs="Times New Roman"/>
          <w:sz w:val="24"/>
          <w:szCs w:val="24"/>
        </w:rPr>
        <w:t xml:space="preserve"> (KAM) yang lebih informatif dan relevan. Selain itu, perusahaan perlu memastikan bahwa anggota komite audit memiliki latar belakang dan pemahaman yang memadai terkait risiko audit dan tata kelola perusahaan agar fungsi pengawasan dapat berjalan secara optimal dan meningkatkan transparansi laporan keuangan.</w:t>
      </w:r>
    </w:p>
    <w:p w14:paraId="37946948" w14:textId="34AE8935" w:rsidR="00834DAA" w:rsidRPr="00834DAA" w:rsidRDefault="00834DAA" w:rsidP="00834DAA">
      <w:pPr>
        <w:pStyle w:val="ListParagraph"/>
        <w:numPr>
          <w:ilvl w:val="0"/>
          <w:numId w:val="34"/>
        </w:numPr>
        <w:spacing w:line="480" w:lineRule="auto"/>
        <w:jc w:val="both"/>
        <w:rPr>
          <w:rFonts w:ascii="Times New Roman" w:hAnsi="Times New Roman" w:cs="Times New Roman"/>
          <w:sz w:val="24"/>
          <w:szCs w:val="24"/>
        </w:rPr>
      </w:pPr>
      <w:r w:rsidRPr="00834DAA">
        <w:rPr>
          <w:rFonts w:ascii="Times New Roman" w:hAnsi="Times New Roman" w:cs="Times New Roman"/>
          <w:sz w:val="24"/>
          <w:szCs w:val="24"/>
        </w:rPr>
        <w:t>Bagi Kantor Akuntan Publik (KAP)</w:t>
      </w:r>
      <w:r>
        <w:rPr>
          <w:rFonts w:ascii="Times New Roman" w:hAnsi="Times New Roman" w:cs="Times New Roman"/>
          <w:sz w:val="24"/>
          <w:szCs w:val="24"/>
        </w:rPr>
        <w:t xml:space="preserve">, </w:t>
      </w:r>
      <w:r w:rsidRPr="00834DAA">
        <w:rPr>
          <w:rFonts w:ascii="Times New Roman" w:hAnsi="Times New Roman" w:cs="Times New Roman"/>
          <w:sz w:val="24"/>
          <w:szCs w:val="24"/>
        </w:rPr>
        <w:t>Baik KAP besar (</w:t>
      </w:r>
      <w:r w:rsidRPr="002762C1">
        <w:rPr>
          <w:rFonts w:ascii="Times New Roman" w:hAnsi="Times New Roman" w:cs="Times New Roman"/>
          <w:i/>
          <w:iCs/>
          <w:sz w:val="24"/>
          <w:szCs w:val="24"/>
        </w:rPr>
        <w:t>Big Four</w:t>
      </w:r>
      <w:r w:rsidRPr="00834DAA">
        <w:rPr>
          <w:rFonts w:ascii="Times New Roman" w:hAnsi="Times New Roman" w:cs="Times New Roman"/>
          <w:sz w:val="24"/>
          <w:szCs w:val="24"/>
        </w:rPr>
        <w:t xml:space="preserve">) maupun </w:t>
      </w:r>
      <w:r w:rsidRPr="002762C1">
        <w:rPr>
          <w:rFonts w:ascii="Times New Roman" w:hAnsi="Times New Roman" w:cs="Times New Roman"/>
          <w:i/>
          <w:iCs/>
          <w:sz w:val="24"/>
          <w:szCs w:val="24"/>
        </w:rPr>
        <w:t>non-Big Four</w:t>
      </w:r>
      <w:r w:rsidRPr="00834DAA">
        <w:rPr>
          <w:rFonts w:ascii="Times New Roman" w:hAnsi="Times New Roman" w:cs="Times New Roman"/>
          <w:sz w:val="24"/>
          <w:szCs w:val="24"/>
        </w:rPr>
        <w:t>, disarankan untuk terus menjaga kualitas audit dan meningkatkan sistem pengendalian mutu internal agar dapat memberikan keyakinan yang lebih tinggi terhadap hasil audit yang dihasilkan. Ukuran KAP terbukti dapat memperkuat hubungan antara mekanisme tata kelola dengan pengungkapan KAM, sehingga KAP perlu memastikan bahwa setiap tim audit memiliki kemampuan teknis yang memadai serta menjunjung tinggi independensi dan integritas profesional. KAP juga perlu memperluas program pelatihan terkait penerapan standar audit terbaru dan penggunaan teknologi audit modern untuk mendukung proses identifikasi risiko serta pengungkapan KAM yang lebih berkualitas.</w:t>
      </w:r>
    </w:p>
    <w:p w14:paraId="64C7EBB3" w14:textId="1546A08F" w:rsidR="00834DAA" w:rsidRPr="00834DAA" w:rsidRDefault="00834DAA" w:rsidP="00834DAA">
      <w:pPr>
        <w:pStyle w:val="ListParagraph"/>
        <w:numPr>
          <w:ilvl w:val="0"/>
          <w:numId w:val="34"/>
        </w:numPr>
        <w:spacing w:line="480" w:lineRule="auto"/>
        <w:jc w:val="both"/>
        <w:rPr>
          <w:rFonts w:ascii="Times New Roman" w:hAnsi="Times New Roman" w:cs="Times New Roman"/>
          <w:sz w:val="24"/>
          <w:szCs w:val="24"/>
        </w:rPr>
      </w:pPr>
      <w:r w:rsidRPr="00834DAA">
        <w:rPr>
          <w:rFonts w:ascii="Times New Roman" w:hAnsi="Times New Roman" w:cs="Times New Roman"/>
          <w:sz w:val="24"/>
          <w:szCs w:val="24"/>
        </w:rPr>
        <w:lastRenderedPageBreak/>
        <w:t>Bagi auditor</w:t>
      </w:r>
      <w:r>
        <w:rPr>
          <w:rFonts w:ascii="Times New Roman" w:hAnsi="Times New Roman" w:cs="Times New Roman"/>
          <w:sz w:val="24"/>
          <w:szCs w:val="24"/>
        </w:rPr>
        <w:t xml:space="preserve">, </w:t>
      </w:r>
      <w:r w:rsidRPr="00834DAA">
        <w:rPr>
          <w:rFonts w:ascii="Times New Roman" w:hAnsi="Times New Roman" w:cs="Times New Roman"/>
          <w:sz w:val="24"/>
          <w:szCs w:val="24"/>
        </w:rPr>
        <w:t xml:space="preserve">Disarankan untuk senantiasa menjunjung tinggi profesionalisme, objektivitas, serta kepatuhan terhadap standar audit yang berlaku tanpa dipengaruhi oleh perbedaan karakteristik individu seperti gender. Fokus utama auditor sebaiknya diarahkan pada penilaian risiko dan kompleksitas audit dalam menentukan </w:t>
      </w:r>
      <w:r w:rsidRPr="002762C1">
        <w:rPr>
          <w:rFonts w:ascii="Times New Roman" w:hAnsi="Times New Roman" w:cs="Times New Roman"/>
          <w:i/>
          <w:iCs/>
          <w:sz w:val="24"/>
          <w:szCs w:val="24"/>
        </w:rPr>
        <w:t>Key Audit Matters</w:t>
      </w:r>
      <w:r w:rsidRPr="00834DAA">
        <w:rPr>
          <w:rFonts w:ascii="Times New Roman" w:hAnsi="Times New Roman" w:cs="Times New Roman"/>
          <w:sz w:val="24"/>
          <w:szCs w:val="24"/>
        </w:rPr>
        <w:t>. Auditor juga diharapkan meningkatkan komunikasi dengan komite audit dan manajemen perusahaan untuk memperoleh pemahaman menyeluruh mengenai kondisi entitas yang diaudit. Dengan demikian, auditor dapat menghasilkan pengungkapan KAM yang benar-benar mencerminkan area-area signifikan yang menjadi perhatian dalam proses audit serta memberikan nilai tambah bagi pengguna laporan keuangan.</w:t>
      </w:r>
    </w:p>
    <w:p w14:paraId="7633997C" w14:textId="712BFD0C" w:rsidR="00834DAA" w:rsidRPr="00834DAA" w:rsidRDefault="00834DAA" w:rsidP="00834DAA">
      <w:pPr>
        <w:pStyle w:val="ListParagraph"/>
        <w:numPr>
          <w:ilvl w:val="0"/>
          <w:numId w:val="34"/>
        </w:numPr>
        <w:spacing w:line="480" w:lineRule="auto"/>
        <w:jc w:val="both"/>
        <w:rPr>
          <w:rFonts w:ascii="Times New Roman" w:hAnsi="Times New Roman" w:cs="Times New Roman"/>
          <w:sz w:val="24"/>
          <w:szCs w:val="24"/>
        </w:rPr>
      </w:pPr>
      <w:r w:rsidRPr="00834DAA">
        <w:rPr>
          <w:rFonts w:ascii="Times New Roman" w:hAnsi="Times New Roman" w:cs="Times New Roman"/>
          <w:sz w:val="24"/>
          <w:szCs w:val="24"/>
        </w:rPr>
        <w:t>Bagi investor</w:t>
      </w:r>
      <w:r>
        <w:rPr>
          <w:rFonts w:ascii="Times New Roman" w:hAnsi="Times New Roman" w:cs="Times New Roman"/>
          <w:sz w:val="24"/>
          <w:szCs w:val="24"/>
        </w:rPr>
        <w:t xml:space="preserve">, </w:t>
      </w:r>
      <w:r w:rsidRPr="00834DAA">
        <w:rPr>
          <w:rFonts w:ascii="Times New Roman" w:hAnsi="Times New Roman" w:cs="Times New Roman"/>
          <w:sz w:val="24"/>
          <w:szCs w:val="24"/>
        </w:rPr>
        <w:t xml:space="preserve">Disarankan untuk memanfaatkan informasi yang terkandung dalam pengungkapan </w:t>
      </w:r>
      <w:r w:rsidRPr="002762C1">
        <w:rPr>
          <w:rFonts w:ascii="Times New Roman" w:hAnsi="Times New Roman" w:cs="Times New Roman"/>
          <w:i/>
          <w:iCs/>
          <w:sz w:val="24"/>
          <w:szCs w:val="24"/>
        </w:rPr>
        <w:t>Key Audit Matters</w:t>
      </w:r>
      <w:r w:rsidRPr="00834DAA">
        <w:rPr>
          <w:rFonts w:ascii="Times New Roman" w:hAnsi="Times New Roman" w:cs="Times New Roman"/>
          <w:sz w:val="24"/>
          <w:szCs w:val="24"/>
        </w:rPr>
        <w:t xml:space="preserve"> (KAM) sebagai salah satu sumber penting dalam proses pengambilan keputusan investasi. KAM memberikan gambaran mengenai area risiko tinggi dan kompleksitas audit yang dihadapi oleh auditor, sehingga dapat membantu investor dalam menilai tingkat transparansi dan kualitas laporan keuangan perusahaan. Meskipun beberapa faktor internal perusahaan tidak selalu berpengaruh signifikan terhadap luasnya pengungkapan KAM, informasi tersebut tetap relevan sebagai indikator adanya perhatian khusus dari auditor terhadap aspek tertentu dari laporan keuangan. Oleh karena itu, investor sebaiknya tidak hanya berfokus pada kinerja keuangan semata, tetapi juga memperhatikan aspek audit yang diungkap melalui KAM.</w:t>
      </w:r>
    </w:p>
    <w:p w14:paraId="1C0790FD" w14:textId="424A6746" w:rsidR="005566DD" w:rsidRPr="007806BA" w:rsidRDefault="005566DD" w:rsidP="00593FE0">
      <w:pPr>
        <w:rPr>
          <w:rFonts w:ascii="Times New Roman" w:hAnsi="Times New Roman" w:cs="Times New Roman"/>
          <w:lang w:val="id"/>
        </w:rPr>
        <w:sectPr w:rsidR="005566DD" w:rsidRPr="007806BA" w:rsidSect="003E342A">
          <w:pgSz w:w="11907" w:h="16839" w:code="9"/>
          <w:pgMar w:top="2268" w:right="1701" w:bottom="1701" w:left="2268" w:header="709" w:footer="709" w:gutter="0"/>
          <w:cols w:space="708"/>
          <w:titlePg/>
          <w:docGrid w:linePitch="360"/>
        </w:sectPr>
      </w:pPr>
    </w:p>
    <w:p w14:paraId="26BA7AE9" w14:textId="5C824134" w:rsidR="009D328E" w:rsidRPr="007806BA" w:rsidRDefault="00E21CDE" w:rsidP="009D328E">
      <w:pPr>
        <w:pStyle w:val="Heading1"/>
      </w:pPr>
      <w:bookmarkStart w:id="187" w:name="_Toc216701581"/>
      <w:r w:rsidRPr="007806BA">
        <w:lastRenderedPageBreak/>
        <w:t>DAFTAR PUSTAKA</w:t>
      </w:r>
      <w:bookmarkEnd w:id="153"/>
      <w:bookmarkEnd w:id="154"/>
      <w:bookmarkEnd w:id="187"/>
    </w:p>
    <w:sdt>
      <w:sdtPr>
        <w:rPr>
          <w:rFonts w:ascii="Times New Roman" w:hAnsi="Times New Roman" w:cs="Times New Roman"/>
          <w:color w:val="000000"/>
          <w:sz w:val="24"/>
          <w:szCs w:val="24"/>
        </w:rPr>
        <w:tag w:val="MENDELEY_BIBLIOGRAPHY"/>
        <w:id w:val="-1949539002"/>
        <w:placeholder>
          <w:docPart w:val="DefaultPlaceholder_-1854013440"/>
        </w:placeholder>
      </w:sdtPr>
      <w:sdtContent>
        <w:p w14:paraId="36A3D4BB" w14:textId="77777777" w:rsidR="00A428DF" w:rsidRPr="00B53A52" w:rsidRDefault="00A428DF" w:rsidP="00AC40F9">
          <w:pPr>
            <w:autoSpaceDE w:val="0"/>
            <w:autoSpaceDN w:val="0"/>
            <w:spacing w:line="240" w:lineRule="auto"/>
            <w:ind w:hanging="480"/>
            <w:jc w:val="both"/>
            <w:divId w:val="969213677"/>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Abdelfattah, T., Elmahgoub, M., &amp; Elamer, A. A. (2021). Female Audit Partners and Extended Audit Reporting: UK Evidence. </w:t>
          </w:r>
          <w:r w:rsidRPr="00B53A52">
            <w:rPr>
              <w:rFonts w:ascii="Times New Roman" w:eastAsia="Times New Roman" w:hAnsi="Times New Roman" w:cs="Times New Roman"/>
              <w:i/>
              <w:iCs/>
              <w:sz w:val="24"/>
              <w:szCs w:val="24"/>
            </w:rPr>
            <w:t>Journal of Business Ethics</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174</w:t>
          </w:r>
          <w:r w:rsidRPr="00B53A52">
            <w:rPr>
              <w:rFonts w:ascii="Times New Roman" w:eastAsia="Times New Roman" w:hAnsi="Times New Roman" w:cs="Times New Roman"/>
              <w:sz w:val="24"/>
              <w:szCs w:val="24"/>
            </w:rPr>
            <w:t>(1), 177–197. https://doi.org/10.1007/s10551-020-04607-0</w:t>
          </w:r>
        </w:p>
        <w:p w14:paraId="4624E0B3" w14:textId="77777777" w:rsidR="00A428DF" w:rsidRPr="00B53A52" w:rsidRDefault="00A428DF" w:rsidP="00AC40F9">
          <w:pPr>
            <w:autoSpaceDE w:val="0"/>
            <w:autoSpaceDN w:val="0"/>
            <w:spacing w:line="240" w:lineRule="auto"/>
            <w:ind w:hanging="480"/>
            <w:jc w:val="both"/>
            <w:divId w:val="14879172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ACRA, ACCA, ISCA, &amp; NTU. (2017). </w:t>
          </w:r>
          <w:r w:rsidRPr="00B53A52">
            <w:rPr>
              <w:rFonts w:ascii="Times New Roman" w:eastAsia="Times New Roman" w:hAnsi="Times New Roman" w:cs="Times New Roman"/>
              <w:i/>
              <w:iCs/>
              <w:sz w:val="24"/>
              <w:szCs w:val="24"/>
            </w:rPr>
            <w:t>Embracing Transparency Enhancing Value A first year review of the enhanced auditor’s report in Singapore</w:t>
          </w:r>
          <w:r w:rsidRPr="00B53A52">
            <w:rPr>
              <w:rFonts w:ascii="Times New Roman" w:eastAsia="Times New Roman" w:hAnsi="Times New Roman" w:cs="Times New Roman"/>
              <w:sz w:val="24"/>
              <w:szCs w:val="24"/>
            </w:rPr>
            <w:t>.</w:t>
          </w:r>
        </w:p>
        <w:p w14:paraId="0FCD19E8" w14:textId="77777777" w:rsidR="00A428DF" w:rsidRPr="00B53A52" w:rsidRDefault="00A428DF" w:rsidP="00AC40F9">
          <w:pPr>
            <w:autoSpaceDE w:val="0"/>
            <w:autoSpaceDN w:val="0"/>
            <w:spacing w:line="240" w:lineRule="auto"/>
            <w:ind w:hanging="480"/>
            <w:jc w:val="both"/>
            <w:divId w:val="687563855"/>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Agoes, S., Ardana, I. C., &amp; Kuswanto, A. (2009). </w:t>
          </w:r>
          <w:r w:rsidRPr="00B53A52">
            <w:rPr>
              <w:rFonts w:ascii="Times New Roman" w:eastAsia="Times New Roman" w:hAnsi="Times New Roman" w:cs="Times New Roman"/>
              <w:i/>
              <w:iCs/>
              <w:sz w:val="24"/>
              <w:szCs w:val="24"/>
            </w:rPr>
            <w:t>Etika bisnis dan profesi: tantangan membangun manusia seutuhnya</w:t>
          </w:r>
          <w:r w:rsidRPr="00B53A52">
            <w:rPr>
              <w:rFonts w:ascii="Times New Roman" w:eastAsia="Times New Roman" w:hAnsi="Times New Roman" w:cs="Times New Roman"/>
              <w:sz w:val="24"/>
              <w:szCs w:val="24"/>
            </w:rPr>
            <w:t>. Salemba Empat. https://books.google.co.id/books?id=55ZYJ6nRbiQC</w:t>
          </w:r>
        </w:p>
        <w:p w14:paraId="4A679BD1" w14:textId="77777777" w:rsidR="00A428DF" w:rsidRPr="00B53A52" w:rsidRDefault="00A428DF" w:rsidP="00AC40F9">
          <w:pPr>
            <w:autoSpaceDE w:val="0"/>
            <w:autoSpaceDN w:val="0"/>
            <w:spacing w:line="240" w:lineRule="auto"/>
            <w:ind w:hanging="480"/>
            <w:jc w:val="both"/>
            <w:divId w:val="1716000366"/>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Aldamen, H., Hollindale, J., &amp; Ziegelmayer, J. L. (2016). Female audit committee members and their influence on audit fees. </w:t>
          </w:r>
          <w:r w:rsidRPr="00B53A52">
            <w:rPr>
              <w:rFonts w:ascii="Times New Roman" w:eastAsia="Times New Roman" w:hAnsi="Times New Roman" w:cs="Times New Roman"/>
              <w:i/>
              <w:iCs/>
              <w:sz w:val="24"/>
              <w:szCs w:val="24"/>
            </w:rPr>
            <w:t>Accounting and Finance</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58</w:t>
          </w:r>
          <w:r w:rsidRPr="00B53A52">
            <w:rPr>
              <w:rFonts w:ascii="Times New Roman" w:eastAsia="Times New Roman" w:hAnsi="Times New Roman" w:cs="Times New Roman"/>
              <w:sz w:val="24"/>
              <w:szCs w:val="24"/>
            </w:rPr>
            <w:t>(1), 57–89. https://doi.org/10.1111/acfi.12248</w:t>
          </w:r>
        </w:p>
        <w:p w14:paraId="03D18628" w14:textId="77777777" w:rsidR="00A428DF" w:rsidRPr="00B53A52" w:rsidRDefault="00A428DF" w:rsidP="00AC40F9">
          <w:pPr>
            <w:autoSpaceDE w:val="0"/>
            <w:autoSpaceDN w:val="0"/>
            <w:spacing w:line="240" w:lineRule="auto"/>
            <w:ind w:hanging="480"/>
            <w:jc w:val="both"/>
            <w:divId w:val="253247506"/>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Ananda, S. S., &amp; Triyanto, D. N. (2019). Pengaruh Fungsi Audit Internal, Risiko Perusahaan, dan Kompleksitas Perusahaan Terhadap Fee Audit (Studi Empiris pada Perusahaan Keuangan yang Terdaftar di Bursa Efek Indonesia Periode 2016-2018). </w:t>
          </w:r>
          <w:r w:rsidRPr="00B53A52">
            <w:rPr>
              <w:rFonts w:ascii="Times New Roman" w:eastAsia="Times New Roman" w:hAnsi="Times New Roman" w:cs="Times New Roman"/>
              <w:i/>
              <w:iCs/>
              <w:sz w:val="24"/>
              <w:szCs w:val="24"/>
            </w:rPr>
            <w:t>Journal Accounting and Finance</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3</w:t>
          </w:r>
          <w:r w:rsidRPr="00B53A52">
            <w:rPr>
              <w:rFonts w:ascii="Times New Roman" w:eastAsia="Times New Roman" w:hAnsi="Times New Roman" w:cs="Times New Roman"/>
              <w:sz w:val="24"/>
              <w:szCs w:val="24"/>
            </w:rPr>
            <w:t>, 3545.</w:t>
          </w:r>
        </w:p>
        <w:p w14:paraId="18146F38" w14:textId="77777777" w:rsidR="00A428DF" w:rsidRPr="00B53A52" w:rsidRDefault="00A428DF" w:rsidP="00AC40F9">
          <w:pPr>
            <w:autoSpaceDE w:val="0"/>
            <w:autoSpaceDN w:val="0"/>
            <w:spacing w:line="240" w:lineRule="auto"/>
            <w:ind w:hanging="480"/>
            <w:jc w:val="both"/>
            <w:divId w:val="1553300461"/>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Angruningrum, S., &amp; Wirakusuma, M. G. (2013). </w:t>
          </w:r>
          <w:r w:rsidRPr="00B53A52">
            <w:rPr>
              <w:rFonts w:ascii="Times New Roman" w:eastAsia="Times New Roman" w:hAnsi="Times New Roman" w:cs="Times New Roman"/>
              <w:i/>
              <w:iCs/>
              <w:sz w:val="24"/>
              <w:szCs w:val="24"/>
            </w:rPr>
            <w:t>Pengaruh profitabilitas, leverage, kompleksitas operasi perusahaan, reputasi KAP dan komite audit terhadap audit delay.</w:t>
          </w:r>
          <w:r w:rsidRPr="00B53A52">
            <w:rPr>
              <w:rFonts w:ascii="Times New Roman" w:eastAsia="Times New Roman" w:hAnsi="Times New Roman" w:cs="Times New Roman"/>
              <w:sz w:val="24"/>
              <w:szCs w:val="24"/>
            </w:rPr>
            <w:t xml:space="preserve"> 251–270.</w:t>
          </w:r>
        </w:p>
        <w:p w14:paraId="62FB8425" w14:textId="77777777" w:rsidR="00A428DF" w:rsidRPr="00B53A52" w:rsidRDefault="00A428DF" w:rsidP="00AC40F9">
          <w:pPr>
            <w:autoSpaceDE w:val="0"/>
            <w:autoSpaceDN w:val="0"/>
            <w:spacing w:line="240" w:lineRule="auto"/>
            <w:ind w:hanging="480"/>
            <w:jc w:val="both"/>
            <w:divId w:val="859246105"/>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Arsih, L., &amp; Anisykurlillah, I. (2015). Pengaruh Opini Going Concern, Ukuran KAP dan Profitabilitas terhadap Auditor Switching. </w:t>
          </w:r>
          <w:r w:rsidRPr="00B53A52">
            <w:rPr>
              <w:rFonts w:ascii="Times New Roman" w:eastAsia="Times New Roman" w:hAnsi="Times New Roman" w:cs="Times New Roman"/>
              <w:i/>
              <w:iCs/>
              <w:sz w:val="24"/>
              <w:szCs w:val="24"/>
            </w:rPr>
            <w:t>AAJ</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4</w:t>
          </w:r>
          <w:r w:rsidRPr="00B53A52">
            <w:rPr>
              <w:rFonts w:ascii="Times New Roman" w:eastAsia="Times New Roman" w:hAnsi="Times New Roman" w:cs="Times New Roman"/>
              <w:sz w:val="24"/>
              <w:szCs w:val="24"/>
            </w:rPr>
            <w:t>(3). http://journal.unnes.ac.id/sju/index.php/aaj</w:t>
          </w:r>
        </w:p>
        <w:p w14:paraId="6609603F" w14:textId="77777777" w:rsidR="00A428DF" w:rsidRPr="00B53A52" w:rsidRDefault="00A428DF" w:rsidP="00AC40F9">
          <w:pPr>
            <w:autoSpaceDE w:val="0"/>
            <w:autoSpaceDN w:val="0"/>
            <w:spacing w:line="240" w:lineRule="auto"/>
            <w:ind w:hanging="480"/>
            <w:jc w:val="both"/>
            <w:divId w:val="452990185"/>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Blandón, G., Argilés-Bosch, J. M., &amp; Ravenda, D. (2019). </w:t>
          </w:r>
          <w:r w:rsidRPr="00B53A52">
            <w:rPr>
              <w:rFonts w:ascii="Times New Roman" w:eastAsia="Times New Roman" w:hAnsi="Times New Roman" w:cs="Times New Roman"/>
              <w:i/>
              <w:iCs/>
              <w:sz w:val="24"/>
              <w:szCs w:val="24"/>
            </w:rPr>
            <w:t>Is there a gender effect in the quality of audit services?</w:t>
          </w:r>
        </w:p>
        <w:p w14:paraId="10BE44CE" w14:textId="77777777" w:rsidR="00A428DF" w:rsidRPr="00B53A52" w:rsidRDefault="00A428DF" w:rsidP="00AC40F9">
          <w:pPr>
            <w:autoSpaceDE w:val="0"/>
            <w:autoSpaceDN w:val="0"/>
            <w:spacing w:line="240" w:lineRule="auto"/>
            <w:ind w:hanging="480"/>
            <w:jc w:val="both"/>
            <w:divId w:val="440226342"/>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Boonlert-U-Thai, K., &amp; Suttipun, M. (2023). Influence of external and internal auditors on key audit matters (KAMs) reporting in Thailand. </w:t>
          </w:r>
          <w:r w:rsidRPr="00B53A52">
            <w:rPr>
              <w:rFonts w:ascii="Times New Roman" w:eastAsia="Times New Roman" w:hAnsi="Times New Roman" w:cs="Times New Roman"/>
              <w:i/>
              <w:iCs/>
              <w:sz w:val="24"/>
              <w:szCs w:val="24"/>
            </w:rPr>
            <w:t>Cogent Business and Management</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10</w:t>
          </w:r>
          <w:r w:rsidRPr="00B53A52">
            <w:rPr>
              <w:rFonts w:ascii="Times New Roman" w:eastAsia="Times New Roman" w:hAnsi="Times New Roman" w:cs="Times New Roman"/>
              <w:sz w:val="24"/>
              <w:szCs w:val="24"/>
            </w:rPr>
            <w:t>(3). https://doi.org/10.1080/23311975.2023.2256084</w:t>
          </w:r>
        </w:p>
        <w:p w14:paraId="6E62463C" w14:textId="77777777" w:rsidR="00A428DF" w:rsidRPr="00B53A52" w:rsidRDefault="00A428DF" w:rsidP="00AC40F9">
          <w:pPr>
            <w:autoSpaceDE w:val="0"/>
            <w:autoSpaceDN w:val="0"/>
            <w:spacing w:line="240" w:lineRule="auto"/>
            <w:ind w:hanging="480"/>
            <w:jc w:val="both"/>
            <w:divId w:val="1853646367"/>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Brewer, N., Mitchell, P., &amp; Weber, N. (2002). Gender role, organizational status, and conflict management styles. </w:t>
          </w:r>
          <w:r w:rsidRPr="00B53A52">
            <w:rPr>
              <w:rFonts w:ascii="Times New Roman" w:eastAsia="Times New Roman" w:hAnsi="Times New Roman" w:cs="Times New Roman"/>
              <w:i/>
              <w:iCs/>
              <w:sz w:val="24"/>
              <w:szCs w:val="24"/>
            </w:rPr>
            <w:t>International Journal of Conflict Management</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13</w:t>
          </w:r>
          <w:r w:rsidRPr="00B53A52">
            <w:rPr>
              <w:rFonts w:ascii="Times New Roman" w:eastAsia="Times New Roman" w:hAnsi="Times New Roman" w:cs="Times New Roman"/>
              <w:sz w:val="24"/>
              <w:szCs w:val="24"/>
            </w:rPr>
            <w:t>(1), 78–94. https://doi.org/10.1108/eb022868</w:t>
          </w:r>
        </w:p>
        <w:p w14:paraId="4B2D5CDD" w14:textId="77777777" w:rsidR="00A428DF" w:rsidRPr="00B53A52" w:rsidRDefault="00A428DF" w:rsidP="00AC40F9">
          <w:pPr>
            <w:autoSpaceDE w:val="0"/>
            <w:autoSpaceDN w:val="0"/>
            <w:spacing w:line="240" w:lineRule="auto"/>
            <w:ind w:hanging="480"/>
            <w:jc w:val="both"/>
            <w:divId w:val="109027731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Claessens, S., &amp; Fan, J. P. H. (2002). Corporate Governance in Asia: A Survey. </w:t>
          </w:r>
          <w:r w:rsidRPr="00B53A52">
            <w:rPr>
              <w:rFonts w:ascii="Times New Roman" w:eastAsia="Times New Roman" w:hAnsi="Times New Roman" w:cs="Times New Roman"/>
              <w:i/>
              <w:iCs/>
              <w:sz w:val="24"/>
              <w:szCs w:val="24"/>
            </w:rPr>
            <w:t>International Review of Finance</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3</w:t>
          </w:r>
          <w:r w:rsidRPr="00B53A52">
            <w:rPr>
              <w:rFonts w:ascii="Times New Roman" w:eastAsia="Times New Roman" w:hAnsi="Times New Roman" w:cs="Times New Roman"/>
              <w:sz w:val="24"/>
              <w:szCs w:val="24"/>
            </w:rPr>
            <w:t>(2), 71–103. https://doi.org/10.1111/1468-2443.00034</w:t>
          </w:r>
        </w:p>
        <w:p w14:paraId="265067DF" w14:textId="77777777" w:rsidR="00A428DF" w:rsidRPr="00B53A52" w:rsidRDefault="00A428DF" w:rsidP="00AC40F9">
          <w:pPr>
            <w:autoSpaceDE w:val="0"/>
            <w:autoSpaceDN w:val="0"/>
            <w:spacing w:line="240" w:lineRule="auto"/>
            <w:ind w:hanging="480"/>
            <w:jc w:val="both"/>
            <w:divId w:val="1865509611"/>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Darmawan, I. P. Y., &amp; Widhiyani, N. L. S. (2017). </w:t>
          </w:r>
          <w:r w:rsidRPr="00B53A52">
            <w:rPr>
              <w:rFonts w:ascii="Times New Roman" w:eastAsia="Times New Roman" w:hAnsi="Times New Roman" w:cs="Times New Roman"/>
              <w:i/>
              <w:iCs/>
              <w:sz w:val="24"/>
              <w:szCs w:val="24"/>
            </w:rPr>
            <w:t>Pengaruh ukuran perusahaan, kompleksitas operasi perusahaan dan komite audit pada audit delay</w:t>
          </w:r>
          <w:r w:rsidRPr="00B53A52">
            <w:rPr>
              <w:rFonts w:ascii="Times New Roman" w:eastAsia="Times New Roman" w:hAnsi="Times New Roman" w:cs="Times New Roman"/>
              <w:sz w:val="24"/>
              <w:szCs w:val="24"/>
            </w:rPr>
            <w:t>. www.neraca.co.id</w:t>
          </w:r>
        </w:p>
        <w:p w14:paraId="75ADAAD4" w14:textId="77777777" w:rsidR="00A428DF" w:rsidRPr="00B53A52" w:rsidRDefault="00A428DF" w:rsidP="00AC40F9">
          <w:pPr>
            <w:autoSpaceDE w:val="0"/>
            <w:autoSpaceDN w:val="0"/>
            <w:spacing w:line="240" w:lineRule="auto"/>
            <w:ind w:hanging="480"/>
            <w:jc w:val="both"/>
            <w:divId w:val="1282224237"/>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lastRenderedPageBreak/>
            <w:t xml:space="preserve">Dinata, I., &amp; Cheisviyanny, C. (2024). Pengaruh Overlapped Audit Committee terhadap Pengungkapan Key Audit Matters di Indonesia. </w:t>
          </w:r>
          <w:r w:rsidRPr="00B53A52">
            <w:rPr>
              <w:rFonts w:ascii="Times New Roman" w:eastAsia="Times New Roman" w:hAnsi="Times New Roman" w:cs="Times New Roman"/>
              <w:i/>
              <w:iCs/>
              <w:sz w:val="24"/>
              <w:szCs w:val="24"/>
            </w:rPr>
            <w:t>Jurnal Eksplorasi Akuntansi</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6</w:t>
          </w:r>
          <w:r w:rsidRPr="00B53A52">
            <w:rPr>
              <w:rFonts w:ascii="Times New Roman" w:eastAsia="Times New Roman" w:hAnsi="Times New Roman" w:cs="Times New Roman"/>
              <w:sz w:val="24"/>
              <w:szCs w:val="24"/>
            </w:rPr>
            <w:t>(4), 1433–1448. https://doi.org/10.24036/jea.v6i4.1154</w:t>
          </w:r>
        </w:p>
        <w:p w14:paraId="227F7889" w14:textId="77777777" w:rsidR="00A428DF" w:rsidRPr="00B53A52" w:rsidRDefault="00A428DF" w:rsidP="00AC40F9">
          <w:pPr>
            <w:autoSpaceDE w:val="0"/>
            <w:autoSpaceDN w:val="0"/>
            <w:spacing w:line="240" w:lineRule="auto"/>
            <w:ind w:hanging="480"/>
            <w:jc w:val="both"/>
            <w:divId w:val="651835060"/>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Dinillah, S., &amp; Djamil, N. (2024). </w:t>
          </w:r>
          <w:r w:rsidRPr="00B53A52">
            <w:rPr>
              <w:rFonts w:ascii="Times New Roman" w:eastAsia="Times New Roman" w:hAnsi="Times New Roman" w:cs="Times New Roman"/>
              <w:i/>
              <w:iCs/>
              <w:sz w:val="24"/>
              <w:szCs w:val="24"/>
            </w:rPr>
            <w:t>Pengaruh Audit Committee, Audit Quality, Financial Stability dan Financial Target Terhadap Financial Statement Fraud pada Perusahaan Transportasi yang Terdaftar pada BEI Tahun 2021-2022</w:t>
          </w:r>
          <w:r w:rsidRPr="00B53A52">
            <w:rPr>
              <w:rFonts w:ascii="Times New Roman" w:eastAsia="Times New Roman" w:hAnsi="Times New Roman" w:cs="Times New Roman"/>
              <w:sz w:val="24"/>
              <w:szCs w:val="24"/>
            </w:rPr>
            <w:t xml:space="preserve"> (Vol. 2, Issue 1).</w:t>
          </w:r>
        </w:p>
        <w:p w14:paraId="0F3FDA71" w14:textId="77777777" w:rsidR="00A428DF" w:rsidRPr="00B53A52" w:rsidRDefault="00A428DF" w:rsidP="00AC40F9">
          <w:pPr>
            <w:autoSpaceDE w:val="0"/>
            <w:autoSpaceDN w:val="0"/>
            <w:spacing w:line="240" w:lineRule="auto"/>
            <w:ind w:hanging="480"/>
            <w:jc w:val="both"/>
            <w:divId w:val="518280394"/>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Divianto. (2011). </w:t>
          </w:r>
          <w:r w:rsidRPr="00B53A52">
            <w:rPr>
              <w:rFonts w:ascii="Times New Roman" w:eastAsia="Times New Roman" w:hAnsi="Times New Roman" w:cs="Times New Roman"/>
              <w:i/>
              <w:iCs/>
              <w:sz w:val="24"/>
              <w:szCs w:val="24"/>
            </w:rPr>
            <w:t>Faktor-Faktor Yang Mempengaruhi Perusahaan Dalam Melakukan Auditor Switch (Studi Kasus: Perusahaan Manufaktur di BEI)</w:t>
          </w:r>
          <w:r w:rsidRPr="00B53A52">
            <w:rPr>
              <w:rFonts w:ascii="Times New Roman" w:eastAsia="Times New Roman" w:hAnsi="Times New Roman" w:cs="Times New Roman"/>
              <w:sz w:val="24"/>
              <w:szCs w:val="24"/>
            </w:rPr>
            <w:t xml:space="preserve"> (Vol. 1, Issue 2).</w:t>
          </w:r>
        </w:p>
        <w:p w14:paraId="1FABDD25" w14:textId="77777777" w:rsidR="00A428DF" w:rsidRPr="00B53A52" w:rsidRDefault="00A428DF" w:rsidP="00AC40F9">
          <w:pPr>
            <w:autoSpaceDE w:val="0"/>
            <w:autoSpaceDN w:val="0"/>
            <w:spacing w:line="240" w:lineRule="auto"/>
            <w:ind w:hanging="480"/>
            <w:jc w:val="both"/>
            <w:divId w:val="904027346"/>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Dobrijevic, G. (2014). The effect of gender on negotiation behaviour. </w:t>
          </w:r>
          <w:r w:rsidRPr="00B53A52">
            <w:rPr>
              <w:rFonts w:ascii="Times New Roman" w:eastAsia="Times New Roman" w:hAnsi="Times New Roman" w:cs="Times New Roman"/>
              <w:i/>
              <w:iCs/>
              <w:sz w:val="24"/>
              <w:szCs w:val="24"/>
            </w:rPr>
            <w:t>Singidunum Journal of Applied Sciences</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11</w:t>
          </w:r>
          <w:r w:rsidRPr="00B53A52">
            <w:rPr>
              <w:rFonts w:ascii="Times New Roman" w:eastAsia="Times New Roman" w:hAnsi="Times New Roman" w:cs="Times New Roman"/>
              <w:sz w:val="24"/>
              <w:szCs w:val="24"/>
            </w:rPr>
            <w:t>(1), 43–52. https://doi.org/10.5937/sjas11-5298</w:t>
          </w:r>
        </w:p>
        <w:p w14:paraId="1F4FA1D8" w14:textId="77777777" w:rsidR="00A428DF" w:rsidRPr="00B53A52" w:rsidRDefault="00A428DF" w:rsidP="00AC40F9">
          <w:pPr>
            <w:autoSpaceDE w:val="0"/>
            <w:autoSpaceDN w:val="0"/>
            <w:spacing w:line="240" w:lineRule="auto"/>
            <w:ind w:hanging="480"/>
            <w:jc w:val="both"/>
            <w:divId w:val="552739281"/>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Eisenhardt, K. M. (1989). Agency Theory: An Assessment and Review. In </w:t>
          </w:r>
          <w:r w:rsidRPr="00B53A52">
            <w:rPr>
              <w:rFonts w:ascii="Times New Roman" w:eastAsia="Times New Roman" w:hAnsi="Times New Roman" w:cs="Times New Roman"/>
              <w:i/>
              <w:iCs/>
              <w:sz w:val="24"/>
              <w:szCs w:val="24"/>
            </w:rPr>
            <w:t>Academy ol Managwneni Review</w:t>
          </w:r>
          <w:r w:rsidRPr="00B53A52">
            <w:rPr>
              <w:rFonts w:ascii="Times New Roman" w:eastAsia="Times New Roman" w:hAnsi="Times New Roman" w:cs="Times New Roman"/>
              <w:sz w:val="24"/>
              <w:szCs w:val="24"/>
            </w:rPr>
            <w:t xml:space="preserve"> (Vol. 14).</w:t>
          </w:r>
        </w:p>
        <w:p w14:paraId="4D00A74C" w14:textId="77777777" w:rsidR="00A428DF" w:rsidRPr="00B53A52" w:rsidRDefault="00A428DF" w:rsidP="00AC40F9">
          <w:pPr>
            <w:autoSpaceDE w:val="0"/>
            <w:autoSpaceDN w:val="0"/>
            <w:spacing w:line="240" w:lineRule="auto"/>
            <w:ind w:hanging="480"/>
            <w:jc w:val="both"/>
            <w:divId w:val="1389113488"/>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Eisenhardt, K. M., &amp; Martin, J. A. (2000). Dynamic capabilities: What are they? </w:t>
          </w:r>
          <w:r w:rsidRPr="00B53A52">
            <w:rPr>
              <w:rFonts w:ascii="Times New Roman" w:eastAsia="Times New Roman" w:hAnsi="Times New Roman" w:cs="Times New Roman"/>
              <w:i/>
              <w:iCs/>
              <w:sz w:val="24"/>
              <w:szCs w:val="24"/>
            </w:rPr>
            <w:t>Strategic Management Journal</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21</w:t>
          </w:r>
          <w:r w:rsidRPr="00B53A52">
            <w:rPr>
              <w:rFonts w:ascii="Times New Roman" w:eastAsia="Times New Roman" w:hAnsi="Times New Roman" w:cs="Times New Roman"/>
              <w:sz w:val="24"/>
              <w:szCs w:val="24"/>
            </w:rPr>
            <w:t>(10–11), 1105–1121.</w:t>
          </w:r>
        </w:p>
        <w:p w14:paraId="2D1EE18E" w14:textId="77777777" w:rsidR="00A428DF" w:rsidRPr="00B53A52" w:rsidRDefault="00A428DF" w:rsidP="00AC40F9">
          <w:pPr>
            <w:autoSpaceDE w:val="0"/>
            <w:autoSpaceDN w:val="0"/>
            <w:spacing w:line="240" w:lineRule="auto"/>
            <w:ind w:hanging="480"/>
            <w:jc w:val="both"/>
            <w:divId w:val="172821565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Fakih, M. (2008). </w:t>
          </w:r>
          <w:r w:rsidRPr="00B53A52">
            <w:rPr>
              <w:rFonts w:ascii="Times New Roman" w:eastAsia="Times New Roman" w:hAnsi="Times New Roman" w:cs="Times New Roman"/>
              <w:i/>
              <w:iCs/>
              <w:sz w:val="24"/>
              <w:szCs w:val="24"/>
            </w:rPr>
            <w:t>Analisis Gender &amp; Transformasi Sosial</w:t>
          </w:r>
          <w:r w:rsidRPr="00B53A52">
            <w:rPr>
              <w:rFonts w:ascii="Times New Roman" w:eastAsia="Times New Roman" w:hAnsi="Times New Roman" w:cs="Times New Roman"/>
              <w:sz w:val="24"/>
              <w:szCs w:val="24"/>
            </w:rPr>
            <w:t xml:space="preserve"> (Pustaka Pelajar Offset, Ed.). Pustaka Pelajar.</w:t>
          </w:r>
        </w:p>
        <w:p w14:paraId="14BFE15A" w14:textId="77777777" w:rsidR="00A428DF" w:rsidRPr="00B53A52" w:rsidRDefault="00A428DF" w:rsidP="00AC40F9">
          <w:pPr>
            <w:autoSpaceDE w:val="0"/>
            <w:autoSpaceDN w:val="0"/>
            <w:spacing w:line="240" w:lineRule="auto"/>
            <w:ind w:hanging="480"/>
            <w:jc w:val="both"/>
            <w:divId w:val="135731143"/>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Fattahaulia Qadrina, M., &amp; Raharja, S. (2024). Analisis Faktor-Faktor yang Memengaruhi Pengungkapan Key Audit Matters di Indonesia. </w:t>
          </w:r>
          <w:r w:rsidRPr="00B53A52">
            <w:rPr>
              <w:rFonts w:ascii="Times New Roman" w:eastAsia="Times New Roman" w:hAnsi="Times New Roman" w:cs="Times New Roman"/>
              <w:i/>
              <w:iCs/>
              <w:sz w:val="24"/>
              <w:szCs w:val="24"/>
            </w:rPr>
            <w:t>Jurnal Ilmiah Wahana Akuntansi</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19</w:t>
          </w:r>
          <w:r w:rsidRPr="00B53A52">
            <w:rPr>
              <w:rFonts w:ascii="Times New Roman" w:eastAsia="Times New Roman" w:hAnsi="Times New Roman" w:cs="Times New Roman"/>
              <w:sz w:val="24"/>
              <w:szCs w:val="24"/>
            </w:rPr>
            <w:t>, 67–83. https://doi.org/10.21009/wahana.19.015</w:t>
          </w:r>
        </w:p>
        <w:p w14:paraId="2034E83A" w14:textId="77777777" w:rsidR="00A428DF" w:rsidRPr="00B53A52" w:rsidRDefault="00A428DF" w:rsidP="00AC40F9">
          <w:pPr>
            <w:autoSpaceDE w:val="0"/>
            <w:autoSpaceDN w:val="0"/>
            <w:spacing w:line="240" w:lineRule="auto"/>
            <w:ind w:hanging="480"/>
            <w:jc w:val="both"/>
            <w:divId w:val="1568297358"/>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Ferizqi, L., &amp; Reskino, R. (2024). </w:t>
          </w:r>
          <w:r w:rsidRPr="00B53A52">
            <w:rPr>
              <w:rFonts w:ascii="Times New Roman" w:eastAsia="Times New Roman" w:hAnsi="Times New Roman" w:cs="Times New Roman"/>
              <w:i/>
              <w:iCs/>
              <w:sz w:val="24"/>
              <w:szCs w:val="24"/>
            </w:rPr>
            <w:t>Determinasi Pengungkapan Key Audit Matters in Indonesia: Evidence from the Compass100 Index</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5</w:t>
          </w:r>
          <w:r w:rsidRPr="00B53A52">
            <w:rPr>
              <w:rFonts w:ascii="Times New Roman" w:eastAsia="Times New Roman" w:hAnsi="Times New Roman" w:cs="Times New Roman"/>
              <w:sz w:val="24"/>
              <w:szCs w:val="24"/>
            </w:rPr>
            <w:t>(2), 325–337. https://current.ejournal.unri.ac.id</w:t>
          </w:r>
        </w:p>
        <w:p w14:paraId="28BDCB32" w14:textId="77777777" w:rsidR="00A428DF" w:rsidRPr="00B53A52" w:rsidRDefault="00A428DF" w:rsidP="00AC40F9">
          <w:pPr>
            <w:autoSpaceDE w:val="0"/>
            <w:autoSpaceDN w:val="0"/>
            <w:spacing w:line="240" w:lineRule="auto"/>
            <w:ind w:hanging="480"/>
            <w:jc w:val="both"/>
            <w:divId w:val="128878305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Festinger, L. (1957). </w:t>
          </w:r>
          <w:r w:rsidRPr="00B53A52">
            <w:rPr>
              <w:rFonts w:ascii="Times New Roman" w:eastAsia="Times New Roman" w:hAnsi="Times New Roman" w:cs="Times New Roman"/>
              <w:i/>
              <w:iCs/>
              <w:sz w:val="24"/>
              <w:szCs w:val="24"/>
            </w:rPr>
            <w:t>A Theory of Cognitive Dissonance</w:t>
          </w:r>
          <w:r w:rsidRPr="00B53A52">
            <w:rPr>
              <w:rFonts w:ascii="Times New Roman" w:eastAsia="Times New Roman" w:hAnsi="Times New Roman" w:cs="Times New Roman"/>
              <w:sz w:val="24"/>
              <w:szCs w:val="24"/>
            </w:rPr>
            <w:t>. Stanford University Press. https://books.google.co.id/books?id=EtEuzwEACAAJ</w:t>
          </w:r>
        </w:p>
        <w:p w14:paraId="1428F3A4" w14:textId="77777777" w:rsidR="00A428DF" w:rsidRPr="00B53A52" w:rsidRDefault="00A428DF" w:rsidP="00AC40F9">
          <w:pPr>
            <w:autoSpaceDE w:val="0"/>
            <w:autoSpaceDN w:val="0"/>
            <w:spacing w:line="240" w:lineRule="auto"/>
            <w:ind w:hanging="480"/>
            <w:jc w:val="both"/>
            <w:divId w:val="763765291"/>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Firyana, R. A., &amp; Septiani, A. (2014). Analisis Faktor-Faktor yang Memengaruhi Penggantain Kantor Akuntan Publik Secara Voluntary (Studi Empiris pada Perusahaan Keuangan yang terdaftar di BEI). </w:t>
          </w:r>
          <w:r w:rsidRPr="00B53A52">
            <w:rPr>
              <w:rFonts w:ascii="Times New Roman" w:eastAsia="Times New Roman" w:hAnsi="Times New Roman" w:cs="Times New Roman"/>
              <w:i/>
              <w:iCs/>
              <w:sz w:val="24"/>
              <w:szCs w:val="24"/>
            </w:rPr>
            <w:t>Diponegoro Journal of Accounting</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3</w:t>
          </w:r>
          <w:r w:rsidRPr="00B53A52">
            <w:rPr>
              <w:rFonts w:ascii="Times New Roman" w:eastAsia="Times New Roman" w:hAnsi="Times New Roman" w:cs="Times New Roman"/>
              <w:sz w:val="24"/>
              <w:szCs w:val="24"/>
            </w:rPr>
            <w:t>(2), 2337–3806. http://ejournal-s1.undip.ac.id/index.php/accounting</w:t>
          </w:r>
        </w:p>
        <w:p w14:paraId="02179015" w14:textId="77777777" w:rsidR="00A428DF" w:rsidRPr="00B53A52" w:rsidRDefault="00A428DF" w:rsidP="00AC40F9">
          <w:pPr>
            <w:autoSpaceDE w:val="0"/>
            <w:autoSpaceDN w:val="0"/>
            <w:spacing w:line="240" w:lineRule="auto"/>
            <w:ind w:hanging="480"/>
            <w:jc w:val="both"/>
            <w:divId w:val="604071105"/>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Ghozali, Prof. H. I. (2021). </w:t>
          </w:r>
          <w:r w:rsidRPr="00B53A52">
            <w:rPr>
              <w:rFonts w:ascii="Times New Roman" w:eastAsia="Times New Roman" w:hAnsi="Times New Roman" w:cs="Times New Roman"/>
              <w:i/>
              <w:iCs/>
              <w:sz w:val="24"/>
              <w:szCs w:val="24"/>
            </w:rPr>
            <w:t>Aplikasi Analisis Multivariate dengan Program IBM SPSS 26 Edisi 10</w:t>
          </w:r>
          <w:r w:rsidRPr="00B53A52">
            <w:rPr>
              <w:rFonts w:ascii="Times New Roman" w:eastAsia="Times New Roman" w:hAnsi="Times New Roman" w:cs="Times New Roman"/>
              <w:sz w:val="24"/>
              <w:szCs w:val="24"/>
            </w:rPr>
            <w:t xml:space="preserve"> (10th ed.). Badan Penerbit Universitas Diponegoro.</w:t>
          </w:r>
        </w:p>
        <w:p w14:paraId="5CFF1D44" w14:textId="77777777" w:rsidR="00A428DF" w:rsidRPr="00B53A52" w:rsidRDefault="00A428DF" w:rsidP="00AC40F9">
          <w:pPr>
            <w:autoSpaceDE w:val="0"/>
            <w:autoSpaceDN w:val="0"/>
            <w:spacing w:line="240" w:lineRule="auto"/>
            <w:ind w:hanging="480"/>
            <w:jc w:val="both"/>
            <w:divId w:val="1084958461"/>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Ginting, S., &amp; Fransisca, E. (2014). </w:t>
          </w:r>
          <w:r w:rsidRPr="00B53A52">
            <w:rPr>
              <w:rFonts w:ascii="Times New Roman" w:eastAsia="Times New Roman" w:hAnsi="Times New Roman" w:cs="Times New Roman"/>
              <w:i/>
              <w:iCs/>
              <w:sz w:val="24"/>
              <w:szCs w:val="24"/>
            </w:rPr>
            <w:t>Analisis Faktor-Faktor yang Mempengaruhi Pergantian Kantor Akuntan Publik pada Perusahaan Manufaktur di Bursa Malaysia</w:t>
          </w:r>
          <w:r w:rsidRPr="00B53A52">
            <w:rPr>
              <w:rFonts w:ascii="Times New Roman" w:eastAsia="Times New Roman" w:hAnsi="Times New Roman" w:cs="Times New Roman"/>
              <w:sz w:val="24"/>
              <w:szCs w:val="24"/>
            </w:rPr>
            <w:t>.</w:t>
          </w:r>
        </w:p>
        <w:p w14:paraId="421296EB" w14:textId="77777777" w:rsidR="00A428DF" w:rsidRPr="00B53A52" w:rsidRDefault="00A428DF" w:rsidP="00AC40F9">
          <w:pPr>
            <w:autoSpaceDE w:val="0"/>
            <w:autoSpaceDN w:val="0"/>
            <w:spacing w:line="240" w:lineRule="auto"/>
            <w:ind w:hanging="480"/>
            <w:jc w:val="both"/>
            <w:divId w:val="128400022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lastRenderedPageBreak/>
            <w:t xml:space="preserve">Gold, A., Heilmann, M., Pott, C., &amp; Rematzki, J. (2020). Do key audit matters impact financial reporting behavior? </w:t>
          </w:r>
          <w:r w:rsidRPr="00B53A52">
            <w:rPr>
              <w:rFonts w:ascii="Times New Roman" w:eastAsia="Times New Roman" w:hAnsi="Times New Roman" w:cs="Times New Roman"/>
              <w:i/>
              <w:iCs/>
              <w:sz w:val="24"/>
              <w:szCs w:val="24"/>
            </w:rPr>
            <w:t>International Journal of Auditing</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24</w:t>
          </w:r>
          <w:r w:rsidRPr="00B53A52">
            <w:rPr>
              <w:rFonts w:ascii="Times New Roman" w:eastAsia="Times New Roman" w:hAnsi="Times New Roman" w:cs="Times New Roman"/>
              <w:sz w:val="24"/>
              <w:szCs w:val="24"/>
            </w:rPr>
            <w:t>(2), 232–244. https://doi.org/10.1111/ijau.12190</w:t>
          </w:r>
        </w:p>
        <w:p w14:paraId="5E347E5A" w14:textId="77777777" w:rsidR="00A428DF" w:rsidRPr="00B53A52" w:rsidRDefault="00A428DF" w:rsidP="00AC40F9">
          <w:pPr>
            <w:autoSpaceDE w:val="0"/>
            <w:autoSpaceDN w:val="0"/>
            <w:spacing w:line="240" w:lineRule="auto"/>
            <w:ind w:hanging="480"/>
            <w:jc w:val="both"/>
            <w:divId w:val="450907117"/>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Hardies, K., Breesch, D., &amp; Branson, J. (2010). Are Female Auditors Still Women? Analyzing the Sex Differences Affecting Audit Quality. </w:t>
          </w:r>
          <w:r w:rsidRPr="00B53A52">
            <w:rPr>
              <w:rFonts w:ascii="Times New Roman" w:eastAsia="Times New Roman" w:hAnsi="Times New Roman" w:cs="Times New Roman"/>
              <w:i/>
              <w:iCs/>
              <w:sz w:val="24"/>
              <w:szCs w:val="24"/>
            </w:rPr>
            <w:t>SSRN Electronic Journal</w:t>
          </w:r>
          <w:r w:rsidRPr="00B53A52">
            <w:rPr>
              <w:rFonts w:ascii="Times New Roman" w:eastAsia="Times New Roman" w:hAnsi="Times New Roman" w:cs="Times New Roman"/>
              <w:sz w:val="24"/>
              <w:szCs w:val="24"/>
            </w:rPr>
            <w:t>. https://doi.org/10.2139/ssrn.1409964</w:t>
          </w:r>
        </w:p>
        <w:p w14:paraId="1EE01964" w14:textId="77777777" w:rsidR="00A428DF" w:rsidRPr="00B53A52" w:rsidRDefault="00A428DF" w:rsidP="00AC40F9">
          <w:pPr>
            <w:autoSpaceDE w:val="0"/>
            <w:autoSpaceDN w:val="0"/>
            <w:spacing w:line="240" w:lineRule="auto"/>
            <w:ind w:hanging="480"/>
            <w:jc w:val="both"/>
            <w:divId w:val="1841848098"/>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IAASB. (2015). </w:t>
          </w:r>
          <w:r w:rsidRPr="00B53A52">
            <w:rPr>
              <w:rFonts w:ascii="Times New Roman" w:eastAsia="Times New Roman" w:hAnsi="Times New Roman" w:cs="Times New Roman"/>
              <w:i/>
              <w:iCs/>
              <w:sz w:val="24"/>
              <w:szCs w:val="24"/>
            </w:rPr>
            <w:t>The New Auditor’s Report: Greater Transparency into the Financial Statement Audit</w:t>
          </w:r>
          <w:r w:rsidRPr="00B53A52">
            <w:rPr>
              <w:rFonts w:ascii="Times New Roman" w:eastAsia="Times New Roman" w:hAnsi="Times New Roman" w:cs="Times New Roman"/>
              <w:sz w:val="24"/>
              <w:szCs w:val="24"/>
            </w:rPr>
            <w:t>. www.iaasb.org/auditor-reporting.</w:t>
          </w:r>
        </w:p>
        <w:p w14:paraId="163ACAE0" w14:textId="77777777" w:rsidR="00A428DF" w:rsidRPr="00B53A52" w:rsidRDefault="00A428DF" w:rsidP="00AC40F9">
          <w:pPr>
            <w:autoSpaceDE w:val="0"/>
            <w:autoSpaceDN w:val="0"/>
            <w:spacing w:line="240" w:lineRule="auto"/>
            <w:ind w:hanging="480"/>
            <w:jc w:val="both"/>
            <w:divId w:val="1642730456"/>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IAASB. (2016). </w:t>
          </w:r>
          <w:r w:rsidRPr="00B53A52">
            <w:rPr>
              <w:rFonts w:ascii="Times New Roman" w:eastAsia="Times New Roman" w:hAnsi="Times New Roman" w:cs="Times New Roman"/>
              <w:i/>
              <w:iCs/>
              <w:sz w:val="24"/>
              <w:szCs w:val="24"/>
            </w:rPr>
            <w:t>Communicating Key Audit Matters in the Independent Auditor’s Report</w:t>
          </w:r>
          <w:r w:rsidRPr="00B53A52">
            <w:rPr>
              <w:rFonts w:ascii="Times New Roman" w:eastAsia="Times New Roman" w:hAnsi="Times New Roman" w:cs="Times New Roman"/>
              <w:sz w:val="24"/>
              <w:szCs w:val="24"/>
            </w:rPr>
            <w:t>.</w:t>
          </w:r>
        </w:p>
        <w:p w14:paraId="6885BA08" w14:textId="77777777" w:rsidR="00A428DF" w:rsidRPr="00B53A52" w:rsidRDefault="00A428DF" w:rsidP="00AC40F9">
          <w:pPr>
            <w:autoSpaceDE w:val="0"/>
            <w:autoSpaceDN w:val="0"/>
            <w:spacing w:line="240" w:lineRule="auto"/>
            <w:ind w:hanging="480"/>
            <w:jc w:val="both"/>
            <w:divId w:val="473564053"/>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IAPI. (2021). </w:t>
          </w:r>
          <w:r w:rsidRPr="00B53A52">
            <w:rPr>
              <w:rFonts w:ascii="Times New Roman" w:eastAsia="Times New Roman" w:hAnsi="Times New Roman" w:cs="Times New Roman"/>
              <w:i/>
              <w:iCs/>
              <w:sz w:val="24"/>
              <w:szCs w:val="24"/>
            </w:rPr>
            <w:t>Pengomunikasian Hal Audit Utama dalam Laporan Auditor Independen</w:t>
          </w:r>
          <w:r w:rsidRPr="00B53A52">
            <w:rPr>
              <w:rFonts w:ascii="Times New Roman" w:eastAsia="Times New Roman" w:hAnsi="Times New Roman" w:cs="Times New Roman"/>
              <w:sz w:val="24"/>
              <w:szCs w:val="24"/>
            </w:rPr>
            <w:t>. http://www.iapi.or.id</w:t>
          </w:r>
        </w:p>
        <w:p w14:paraId="6D3EA9C2" w14:textId="77777777" w:rsidR="00A428DF" w:rsidRPr="00B53A52" w:rsidRDefault="00A428DF" w:rsidP="00AC40F9">
          <w:pPr>
            <w:autoSpaceDE w:val="0"/>
            <w:autoSpaceDN w:val="0"/>
            <w:spacing w:line="240" w:lineRule="auto"/>
            <w:ind w:hanging="480"/>
            <w:jc w:val="both"/>
            <w:divId w:val="476922306"/>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Ichsan, R. (2013). </w:t>
          </w:r>
          <w:r w:rsidRPr="00B53A52">
            <w:rPr>
              <w:rFonts w:ascii="Times New Roman" w:eastAsia="Times New Roman" w:hAnsi="Times New Roman" w:cs="Times New Roman"/>
              <w:i/>
              <w:iCs/>
              <w:sz w:val="24"/>
              <w:szCs w:val="24"/>
            </w:rPr>
            <w:t>Teori Keagenan (Agency Theory)</w:t>
          </w:r>
          <w:r w:rsidRPr="00B53A52">
            <w:rPr>
              <w:rFonts w:ascii="Times New Roman" w:eastAsia="Times New Roman" w:hAnsi="Times New Roman" w:cs="Times New Roman"/>
              <w:sz w:val="24"/>
              <w:szCs w:val="24"/>
            </w:rPr>
            <w:t>.</w:t>
          </w:r>
        </w:p>
        <w:p w14:paraId="1803640D" w14:textId="77777777" w:rsidR="00A428DF" w:rsidRPr="00B53A52" w:rsidRDefault="00A428DF" w:rsidP="00AC40F9">
          <w:pPr>
            <w:autoSpaceDE w:val="0"/>
            <w:autoSpaceDN w:val="0"/>
            <w:spacing w:line="240" w:lineRule="auto"/>
            <w:ind w:hanging="480"/>
            <w:jc w:val="both"/>
            <w:divId w:val="543441754"/>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Ittonen, K., &amp; Peni, E. (2010). Auditor’s Gender and Audit Fees. In </w:t>
          </w:r>
          <w:r w:rsidRPr="00B53A52">
            <w:rPr>
              <w:rFonts w:ascii="Times New Roman" w:eastAsia="Times New Roman" w:hAnsi="Times New Roman" w:cs="Times New Roman"/>
              <w:i/>
              <w:iCs/>
              <w:sz w:val="24"/>
              <w:szCs w:val="24"/>
            </w:rPr>
            <w:t>Fondas &amp; Sassalos</w:t>
          </w:r>
          <w:r w:rsidRPr="00B53A52">
            <w:rPr>
              <w:rFonts w:ascii="Times New Roman" w:eastAsia="Times New Roman" w:hAnsi="Times New Roman" w:cs="Times New Roman"/>
              <w:sz w:val="24"/>
              <w:szCs w:val="24"/>
            </w:rPr>
            <w:t>. Bonner. http://ssrn.com/abstract=1699174https://ssrn.com/abstract=1699174Electroniccopyavailableat:http://ssrn.com/abstract=1699174Electroniccopyavailableat:https://ssrn.com/abstract=1699174Electroniccopyavailableat:http://ssrn.com/abstract=1699174</w:t>
          </w:r>
        </w:p>
        <w:p w14:paraId="552201D7" w14:textId="77777777" w:rsidR="00A428DF" w:rsidRPr="00B53A52" w:rsidRDefault="00A428DF" w:rsidP="00AC40F9">
          <w:pPr>
            <w:autoSpaceDE w:val="0"/>
            <w:autoSpaceDN w:val="0"/>
            <w:spacing w:line="240" w:lineRule="auto"/>
            <w:ind w:hanging="480"/>
            <w:jc w:val="both"/>
            <w:divId w:val="885989182"/>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Ittonen, K., Peni, E., &amp; Vähämaa, S. (2013). </w:t>
          </w:r>
          <w:r w:rsidRPr="00B53A52">
            <w:rPr>
              <w:rFonts w:ascii="Times New Roman" w:eastAsia="Times New Roman" w:hAnsi="Times New Roman" w:cs="Times New Roman"/>
              <w:i/>
              <w:iCs/>
              <w:sz w:val="24"/>
              <w:szCs w:val="24"/>
            </w:rPr>
            <w:t>Female Auditors and Accruals Quality</w:t>
          </w:r>
          <w:r w:rsidRPr="00B53A52">
            <w:rPr>
              <w:rFonts w:ascii="Times New Roman" w:eastAsia="Times New Roman" w:hAnsi="Times New Roman" w:cs="Times New Roman"/>
              <w:sz w:val="24"/>
              <w:szCs w:val="24"/>
            </w:rPr>
            <w:t>.</w:t>
          </w:r>
        </w:p>
        <w:p w14:paraId="14AD7B03" w14:textId="77777777" w:rsidR="00A428DF" w:rsidRPr="00B53A52" w:rsidRDefault="00A428DF" w:rsidP="00AC40F9">
          <w:pPr>
            <w:autoSpaceDE w:val="0"/>
            <w:autoSpaceDN w:val="0"/>
            <w:spacing w:line="240" w:lineRule="auto"/>
            <w:ind w:hanging="480"/>
            <w:jc w:val="both"/>
            <w:divId w:val="531235494"/>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Jensen, M. C., &amp; Meckling, W. H. (1976). Theory of the firm: Managerial behavior, agensy cost and ownership structure. In </w:t>
          </w:r>
          <w:r w:rsidRPr="00B53A52">
            <w:rPr>
              <w:rFonts w:ascii="Times New Roman" w:eastAsia="Times New Roman" w:hAnsi="Times New Roman" w:cs="Times New Roman"/>
              <w:i/>
              <w:iCs/>
              <w:sz w:val="24"/>
              <w:szCs w:val="24"/>
            </w:rPr>
            <w:t>Journal of Financial Economics</w:t>
          </w:r>
          <w:r w:rsidRPr="00B53A52">
            <w:rPr>
              <w:rFonts w:ascii="Times New Roman" w:eastAsia="Times New Roman" w:hAnsi="Times New Roman" w:cs="Times New Roman"/>
              <w:sz w:val="24"/>
              <w:szCs w:val="24"/>
            </w:rPr>
            <w:t xml:space="preserve"> (Vol. 3). Q North-Holland Publishing Company.</w:t>
          </w:r>
        </w:p>
        <w:p w14:paraId="5E54D6C3" w14:textId="77777777" w:rsidR="00A428DF" w:rsidRPr="00B53A52" w:rsidRDefault="00A428DF" w:rsidP="00AC40F9">
          <w:pPr>
            <w:autoSpaceDE w:val="0"/>
            <w:autoSpaceDN w:val="0"/>
            <w:spacing w:line="240" w:lineRule="auto"/>
            <w:ind w:hanging="480"/>
            <w:jc w:val="both"/>
            <w:divId w:val="573050420"/>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Kachelmeier, S. J., Schmidt, J. J., &amp; Valentine, K. (2014). </w:t>
          </w:r>
          <w:r w:rsidRPr="00B53A52">
            <w:rPr>
              <w:rFonts w:ascii="Times New Roman" w:eastAsia="Times New Roman" w:hAnsi="Times New Roman" w:cs="Times New Roman"/>
              <w:i/>
              <w:iCs/>
              <w:sz w:val="24"/>
              <w:szCs w:val="24"/>
            </w:rPr>
            <w:t>The Disclaimer Effect of Disclosing Critical Audit Matters in the Auditor’s Report</w:t>
          </w:r>
          <w:r w:rsidRPr="00B53A52">
            <w:rPr>
              <w:rFonts w:ascii="Times New Roman" w:eastAsia="Times New Roman" w:hAnsi="Times New Roman" w:cs="Times New Roman"/>
              <w:sz w:val="24"/>
              <w:szCs w:val="24"/>
            </w:rPr>
            <w:t>.</w:t>
          </w:r>
        </w:p>
        <w:p w14:paraId="77BFEB46" w14:textId="77777777" w:rsidR="00A428DF" w:rsidRPr="00B53A52" w:rsidRDefault="00A428DF" w:rsidP="00AC40F9">
          <w:pPr>
            <w:autoSpaceDE w:val="0"/>
            <w:autoSpaceDN w:val="0"/>
            <w:spacing w:line="240" w:lineRule="auto"/>
            <w:ind w:hanging="480"/>
            <w:jc w:val="both"/>
            <w:divId w:val="76558523"/>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Kang, Y. J. (2019). </w:t>
          </w:r>
          <w:r w:rsidRPr="00B53A52">
            <w:rPr>
              <w:rFonts w:ascii="Times New Roman" w:eastAsia="Times New Roman" w:hAnsi="Times New Roman" w:cs="Times New Roman"/>
              <w:i/>
              <w:iCs/>
              <w:sz w:val="24"/>
              <w:szCs w:val="24"/>
            </w:rPr>
            <w:t>Are Audit Committees More Challenging Given a Sophisticated Investor Base? Does the Answer Change Given Anticipation of Additional Mandatory Audit Report Disclosure?</w:t>
          </w:r>
        </w:p>
        <w:p w14:paraId="18B1E6FA" w14:textId="77777777" w:rsidR="00A428DF" w:rsidRPr="00B53A52" w:rsidRDefault="00A428DF" w:rsidP="00AC40F9">
          <w:pPr>
            <w:autoSpaceDE w:val="0"/>
            <w:autoSpaceDN w:val="0"/>
            <w:spacing w:line="240" w:lineRule="auto"/>
            <w:ind w:hanging="480"/>
            <w:jc w:val="both"/>
            <w:divId w:val="1656257567"/>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KPMG. (2019). </w:t>
          </w:r>
          <w:r w:rsidRPr="00B53A52">
            <w:rPr>
              <w:rFonts w:ascii="Times New Roman" w:eastAsia="Times New Roman" w:hAnsi="Times New Roman" w:cs="Times New Roman"/>
              <w:i/>
              <w:iCs/>
              <w:sz w:val="24"/>
              <w:szCs w:val="24"/>
            </w:rPr>
            <w:t>Key Audit Matters Auditor’s report snapshot</w:t>
          </w:r>
          <w:r w:rsidRPr="00B53A52">
            <w:rPr>
              <w:rFonts w:ascii="Times New Roman" w:eastAsia="Times New Roman" w:hAnsi="Times New Roman" w:cs="Times New Roman"/>
              <w:sz w:val="24"/>
              <w:szCs w:val="24"/>
            </w:rPr>
            <w:t>.</w:t>
          </w:r>
        </w:p>
        <w:p w14:paraId="7BF6B2BF" w14:textId="77777777" w:rsidR="00A428DF" w:rsidRPr="00B53A52" w:rsidRDefault="00A428DF" w:rsidP="00AC40F9">
          <w:pPr>
            <w:autoSpaceDE w:val="0"/>
            <w:autoSpaceDN w:val="0"/>
            <w:spacing w:line="240" w:lineRule="auto"/>
            <w:ind w:hanging="480"/>
            <w:jc w:val="both"/>
            <w:divId w:val="1630437257"/>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Kresna. (2020, May 15). </w:t>
          </w:r>
          <w:r w:rsidRPr="00B53A52">
            <w:rPr>
              <w:rFonts w:ascii="Times New Roman" w:eastAsia="Times New Roman" w:hAnsi="Times New Roman" w:cs="Times New Roman"/>
              <w:i/>
              <w:iCs/>
              <w:sz w:val="24"/>
              <w:szCs w:val="24"/>
            </w:rPr>
            <w:t>Kategori Ukuran Kantor Akuntan Publik (skripsi dan tesis)</w:t>
          </w:r>
          <w:r w:rsidRPr="00B53A52">
            <w:rPr>
              <w:rFonts w:ascii="Times New Roman" w:eastAsia="Times New Roman" w:hAnsi="Times New Roman" w:cs="Times New Roman"/>
              <w:sz w:val="24"/>
              <w:szCs w:val="24"/>
            </w:rPr>
            <w:t>. https://konsultasiskripsi.com/2020/05/15/kategori-ukuran-kantor-akuntan-publik-skripsi-dan-tesis/</w:t>
          </w:r>
        </w:p>
        <w:p w14:paraId="423456DA" w14:textId="77777777" w:rsidR="00A428DF" w:rsidRPr="00B53A52" w:rsidRDefault="00A428DF" w:rsidP="00AC40F9">
          <w:pPr>
            <w:autoSpaceDE w:val="0"/>
            <w:autoSpaceDN w:val="0"/>
            <w:spacing w:line="240" w:lineRule="auto"/>
            <w:ind w:left="426" w:hanging="480"/>
            <w:jc w:val="both"/>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Kresna. (2021, October). </w:t>
          </w:r>
          <w:r w:rsidRPr="00B53A52">
            <w:rPr>
              <w:rFonts w:ascii="Times New Roman" w:eastAsia="Times New Roman" w:hAnsi="Times New Roman" w:cs="Times New Roman"/>
              <w:i/>
              <w:iCs/>
              <w:sz w:val="24"/>
              <w:szCs w:val="24"/>
            </w:rPr>
            <w:t>Kategori Reputasi Kantor Akuntan Publik (skripsi dan tesis)</w:t>
          </w:r>
          <w:r w:rsidRPr="00B53A52">
            <w:rPr>
              <w:rFonts w:ascii="Times New Roman" w:eastAsia="Times New Roman" w:hAnsi="Times New Roman" w:cs="Times New Roman"/>
              <w:sz w:val="24"/>
              <w:szCs w:val="24"/>
            </w:rPr>
            <w:t>. Konsultasiskripsi.Com.</w:t>
          </w:r>
        </w:p>
        <w:p w14:paraId="6CF4C0A2" w14:textId="77777777" w:rsidR="00A428DF" w:rsidRPr="00B53A52" w:rsidRDefault="00A428DF" w:rsidP="00AC40F9">
          <w:pPr>
            <w:autoSpaceDE w:val="0"/>
            <w:autoSpaceDN w:val="0"/>
            <w:spacing w:line="240" w:lineRule="auto"/>
            <w:ind w:hanging="480"/>
            <w:jc w:val="both"/>
            <w:divId w:val="1439519583"/>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Kurniasari, D. (2014). </w:t>
          </w:r>
          <w:r w:rsidRPr="00B53A52">
            <w:rPr>
              <w:rFonts w:ascii="Times New Roman" w:eastAsia="Times New Roman" w:hAnsi="Times New Roman" w:cs="Times New Roman"/>
              <w:i/>
              <w:iCs/>
              <w:sz w:val="24"/>
              <w:szCs w:val="24"/>
            </w:rPr>
            <w:t>Faktor-Faktor Terkait KAP Switching yang Dilakukan Perusahaan secara Voluntary (Studi Empiris Pada Pe rusahaan Industri Barang Konsumsi di Bursa Efek Indonesia Periode 2008-2012)</w:t>
          </w:r>
          <w:r w:rsidRPr="00B53A52">
            <w:rPr>
              <w:rFonts w:ascii="Times New Roman" w:eastAsia="Times New Roman" w:hAnsi="Times New Roman" w:cs="Times New Roman"/>
              <w:sz w:val="24"/>
              <w:szCs w:val="24"/>
            </w:rPr>
            <w:t>.</w:t>
          </w:r>
        </w:p>
        <w:p w14:paraId="048F0615" w14:textId="77777777" w:rsidR="00A428DF" w:rsidRPr="00B53A52" w:rsidRDefault="00A428DF" w:rsidP="00AC40F9">
          <w:pPr>
            <w:autoSpaceDE w:val="0"/>
            <w:autoSpaceDN w:val="0"/>
            <w:spacing w:line="240" w:lineRule="auto"/>
            <w:ind w:hanging="480"/>
            <w:jc w:val="both"/>
            <w:divId w:val="295841972"/>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lastRenderedPageBreak/>
            <w:t xml:space="preserve">Kwak, S. G., &amp; Kim, J. H. (2017). Central limit theorem: The cornerstone of modern statistics. </w:t>
          </w:r>
          <w:r w:rsidRPr="00B53A52">
            <w:rPr>
              <w:rFonts w:ascii="Times New Roman" w:eastAsia="Times New Roman" w:hAnsi="Times New Roman" w:cs="Times New Roman"/>
              <w:i/>
              <w:iCs/>
              <w:sz w:val="24"/>
              <w:szCs w:val="24"/>
            </w:rPr>
            <w:t>Korean Journal of Anesthesiology</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70</w:t>
          </w:r>
          <w:r w:rsidRPr="00B53A52">
            <w:rPr>
              <w:rFonts w:ascii="Times New Roman" w:eastAsia="Times New Roman" w:hAnsi="Times New Roman" w:cs="Times New Roman"/>
              <w:sz w:val="24"/>
              <w:szCs w:val="24"/>
            </w:rPr>
            <w:t>(2), 144–156. https://doi.org/10.4097/kjae.2017.70.2.144</w:t>
          </w:r>
        </w:p>
        <w:p w14:paraId="7DE91796" w14:textId="77777777" w:rsidR="00A428DF" w:rsidRPr="00B53A52" w:rsidRDefault="00A428DF" w:rsidP="00AC40F9">
          <w:pPr>
            <w:autoSpaceDE w:val="0"/>
            <w:autoSpaceDN w:val="0"/>
            <w:spacing w:line="240" w:lineRule="auto"/>
            <w:ind w:left="426" w:hanging="480"/>
            <w:jc w:val="both"/>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Lee, H. S., Nagy, A. L., &amp; Zimmerman, A. B. (2018). </w:t>
          </w:r>
          <w:r w:rsidRPr="00B53A52">
            <w:rPr>
              <w:rFonts w:ascii="Times New Roman" w:eastAsia="Times New Roman" w:hAnsi="Times New Roman" w:cs="Times New Roman"/>
              <w:i/>
              <w:iCs/>
              <w:sz w:val="24"/>
              <w:szCs w:val="24"/>
            </w:rPr>
            <w:t>Audit Partner Assignments and Audit Quality in the United States</w:t>
          </w:r>
          <w:r w:rsidRPr="00B53A52">
            <w:rPr>
              <w:rFonts w:ascii="Times New Roman" w:eastAsia="Times New Roman" w:hAnsi="Times New Roman" w:cs="Times New Roman"/>
              <w:sz w:val="24"/>
              <w:szCs w:val="24"/>
            </w:rPr>
            <w:t>.</w:t>
          </w:r>
        </w:p>
        <w:p w14:paraId="723ACC07" w14:textId="77777777" w:rsidR="00A428DF" w:rsidRPr="00B53A52" w:rsidRDefault="00A428DF" w:rsidP="00AC40F9">
          <w:pPr>
            <w:autoSpaceDE w:val="0"/>
            <w:autoSpaceDN w:val="0"/>
            <w:spacing w:line="240" w:lineRule="auto"/>
            <w:ind w:left="426" w:hanging="480"/>
            <w:jc w:val="both"/>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Mah’d, O. A., &amp; Mardini, G. H. (2022). Matters may matter: The disclosure of key audit matters in the Middle East. </w:t>
          </w:r>
          <w:r w:rsidRPr="00B53A52">
            <w:rPr>
              <w:rFonts w:ascii="Times New Roman" w:eastAsia="Times New Roman" w:hAnsi="Times New Roman" w:cs="Times New Roman"/>
              <w:i/>
              <w:iCs/>
              <w:sz w:val="24"/>
              <w:szCs w:val="24"/>
            </w:rPr>
            <w:t>Cogent Economics and Finance</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10</w:t>
          </w:r>
          <w:r w:rsidRPr="00B53A52">
            <w:rPr>
              <w:rFonts w:ascii="Times New Roman" w:eastAsia="Times New Roman" w:hAnsi="Times New Roman" w:cs="Times New Roman"/>
              <w:sz w:val="24"/>
              <w:szCs w:val="24"/>
            </w:rPr>
            <w:t>(1). https://doi.org/10.1080/23322039.2022.2111787</w:t>
          </w:r>
        </w:p>
        <w:p w14:paraId="54B2102B" w14:textId="77777777" w:rsidR="00A428DF" w:rsidRPr="00B53A52" w:rsidRDefault="00A428DF" w:rsidP="00AC40F9">
          <w:pPr>
            <w:autoSpaceDE w:val="0"/>
            <w:autoSpaceDN w:val="0"/>
            <w:spacing w:line="240" w:lineRule="auto"/>
            <w:ind w:left="426" w:hanging="480"/>
            <w:jc w:val="both"/>
            <w:divId w:val="1194923095"/>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Marzuki. (2007). Kajian Awal tentang Teori-Teori Gender. </w:t>
          </w:r>
          <w:r w:rsidRPr="00B53A52">
            <w:rPr>
              <w:rFonts w:ascii="Times New Roman" w:eastAsia="Times New Roman" w:hAnsi="Times New Roman" w:cs="Times New Roman"/>
              <w:i/>
              <w:iCs/>
              <w:sz w:val="24"/>
              <w:szCs w:val="24"/>
            </w:rPr>
            <w:t>Civics</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4</w:t>
          </w:r>
          <w:r w:rsidRPr="00B53A52">
            <w:rPr>
              <w:rFonts w:ascii="Times New Roman" w:eastAsia="Times New Roman" w:hAnsi="Times New Roman" w:cs="Times New Roman"/>
              <w:sz w:val="24"/>
              <w:szCs w:val="24"/>
            </w:rPr>
            <w:t>.</w:t>
          </w:r>
        </w:p>
        <w:p w14:paraId="4E23238D" w14:textId="77777777" w:rsidR="00A428DF" w:rsidRPr="00B53A52" w:rsidRDefault="00A428DF" w:rsidP="00AC40F9">
          <w:pPr>
            <w:autoSpaceDE w:val="0"/>
            <w:autoSpaceDN w:val="0"/>
            <w:spacing w:line="240" w:lineRule="auto"/>
            <w:ind w:left="426" w:hanging="480"/>
            <w:jc w:val="both"/>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Mikkelsen, M. F. (2021). Perceived project complexity: a survey among practitioners of project management. </w:t>
          </w:r>
          <w:r w:rsidRPr="00B53A52">
            <w:rPr>
              <w:rFonts w:ascii="Times New Roman" w:eastAsia="Times New Roman" w:hAnsi="Times New Roman" w:cs="Times New Roman"/>
              <w:i/>
              <w:iCs/>
              <w:sz w:val="24"/>
              <w:szCs w:val="24"/>
            </w:rPr>
            <w:t>International Journal of Managing Projects in Business</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14</w:t>
          </w:r>
          <w:r w:rsidRPr="00B53A52">
            <w:rPr>
              <w:rFonts w:ascii="Times New Roman" w:eastAsia="Times New Roman" w:hAnsi="Times New Roman" w:cs="Times New Roman"/>
              <w:sz w:val="24"/>
              <w:szCs w:val="24"/>
            </w:rPr>
            <w:t>(3), 680–698. https://doi.org/10.1108/IJMPB-03-2020-0095</w:t>
          </w:r>
        </w:p>
        <w:p w14:paraId="3517C193" w14:textId="77777777" w:rsidR="00A428DF" w:rsidRPr="00B53A52" w:rsidRDefault="00A428DF" w:rsidP="00AC40F9">
          <w:pPr>
            <w:autoSpaceDE w:val="0"/>
            <w:autoSpaceDN w:val="0"/>
            <w:spacing w:line="240" w:lineRule="auto"/>
            <w:ind w:hanging="480"/>
            <w:jc w:val="both"/>
            <w:divId w:val="7459864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Miller, L., &amp; Ubeda, P. (2012). Are women more sensitive to the decision-making context? </w:t>
          </w:r>
          <w:r w:rsidRPr="00B53A52">
            <w:rPr>
              <w:rFonts w:ascii="Times New Roman" w:eastAsia="Times New Roman" w:hAnsi="Times New Roman" w:cs="Times New Roman"/>
              <w:i/>
              <w:iCs/>
              <w:sz w:val="24"/>
              <w:szCs w:val="24"/>
            </w:rPr>
            <w:t>Journal of Economic Behavior and Organization</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83</w:t>
          </w:r>
          <w:r w:rsidRPr="00B53A52">
            <w:rPr>
              <w:rFonts w:ascii="Times New Roman" w:eastAsia="Times New Roman" w:hAnsi="Times New Roman" w:cs="Times New Roman"/>
              <w:sz w:val="24"/>
              <w:szCs w:val="24"/>
            </w:rPr>
            <w:t>(1), 98–104. https://doi.org/10.1016/j.jebo.2011.06.014</w:t>
          </w:r>
        </w:p>
        <w:p w14:paraId="6B69E6B6" w14:textId="77777777" w:rsidR="00A428DF" w:rsidRPr="00B53A52" w:rsidRDefault="00A428DF" w:rsidP="00AC40F9">
          <w:pPr>
            <w:autoSpaceDE w:val="0"/>
            <w:autoSpaceDN w:val="0"/>
            <w:spacing w:line="240" w:lineRule="auto"/>
            <w:ind w:hanging="480"/>
            <w:jc w:val="both"/>
            <w:divId w:val="1346635838"/>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Morais, F., &amp; Ferreira, J. J. (2020). SME internationalisation process: Key issues and contributions, existing gaps and the future research agenda. </w:t>
          </w:r>
          <w:r w:rsidRPr="00B53A52">
            <w:rPr>
              <w:rFonts w:ascii="Times New Roman" w:eastAsia="Times New Roman" w:hAnsi="Times New Roman" w:cs="Times New Roman"/>
              <w:i/>
              <w:iCs/>
              <w:sz w:val="24"/>
              <w:szCs w:val="24"/>
            </w:rPr>
            <w:t>European Management Journal</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38</w:t>
          </w:r>
          <w:r w:rsidRPr="00B53A52">
            <w:rPr>
              <w:rFonts w:ascii="Times New Roman" w:eastAsia="Times New Roman" w:hAnsi="Times New Roman" w:cs="Times New Roman"/>
              <w:sz w:val="24"/>
              <w:szCs w:val="24"/>
            </w:rPr>
            <w:t>(1), 62–77. https://doi.org/10.1016/j.emj.2019.08.001</w:t>
          </w:r>
        </w:p>
        <w:p w14:paraId="58C4CACD" w14:textId="77777777" w:rsidR="00A428DF" w:rsidRPr="00B53A52" w:rsidRDefault="00A428DF" w:rsidP="00AC40F9">
          <w:pPr>
            <w:autoSpaceDE w:val="0"/>
            <w:autoSpaceDN w:val="0"/>
            <w:spacing w:line="240" w:lineRule="auto"/>
            <w:ind w:hanging="480"/>
            <w:jc w:val="both"/>
            <w:divId w:val="1764573018"/>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Nasution, D., &amp; Jonnergård, K. (2017). Do auditor and CFO gender matter to earnings quality? Evidence from Sweden. </w:t>
          </w:r>
          <w:r w:rsidRPr="00B53A52">
            <w:rPr>
              <w:rFonts w:ascii="Times New Roman" w:eastAsia="Times New Roman" w:hAnsi="Times New Roman" w:cs="Times New Roman"/>
              <w:i/>
              <w:iCs/>
              <w:sz w:val="24"/>
              <w:szCs w:val="24"/>
            </w:rPr>
            <w:t>Gender in Management</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32</w:t>
          </w:r>
          <w:r w:rsidRPr="00B53A52">
            <w:rPr>
              <w:rFonts w:ascii="Times New Roman" w:eastAsia="Times New Roman" w:hAnsi="Times New Roman" w:cs="Times New Roman"/>
              <w:sz w:val="24"/>
              <w:szCs w:val="24"/>
            </w:rPr>
            <w:t>(5), 330–351. https://doi.org/10.1108/GM-06-2016-0125</w:t>
          </w:r>
        </w:p>
        <w:p w14:paraId="10A50FE3" w14:textId="77777777" w:rsidR="00A428DF" w:rsidRPr="00B53A52" w:rsidRDefault="00A428DF" w:rsidP="00AC40F9">
          <w:pPr>
            <w:autoSpaceDE w:val="0"/>
            <w:autoSpaceDN w:val="0"/>
            <w:spacing w:line="240" w:lineRule="auto"/>
            <w:ind w:hanging="480"/>
            <w:jc w:val="both"/>
            <w:divId w:val="1101954277"/>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Nelson, J. A. (2015). Are women really more risk-averse than men? A re-analysis of the literature using expanded methods. </w:t>
          </w:r>
          <w:r w:rsidRPr="00B53A52">
            <w:rPr>
              <w:rFonts w:ascii="Times New Roman" w:eastAsia="Times New Roman" w:hAnsi="Times New Roman" w:cs="Times New Roman"/>
              <w:i/>
              <w:iCs/>
              <w:sz w:val="24"/>
              <w:szCs w:val="24"/>
            </w:rPr>
            <w:t>Journal of Economic Surveys</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29</w:t>
          </w:r>
          <w:r w:rsidRPr="00B53A52">
            <w:rPr>
              <w:rFonts w:ascii="Times New Roman" w:eastAsia="Times New Roman" w:hAnsi="Times New Roman" w:cs="Times New Roman"/>
              <w:sz w:val="24"/>
              <w:szCs w:val="24"/>
            </w:rPr>
            <w:t>(3), 566–585. https://doi.org/10.1111/joes.12069</w:t>
          </w:r>
        </w:p>
        <w:p w14:paraId="275F4325" w14:textId="77777777" w:rsidR="00A428DF" w:rsidRPr="00B53A52" w:rsidRDefault="00A428DF" w:rsidP="00AC40F9">
          <w:pPr>
            <w:autoSpaceDE w:val="0"/>
            <w:autoSpaceDN w:val="0"/>
            <w:spacing w:line="240" w:lineRule="auto"/>
            <w:ind w:left="426" w:hanging="480"/>
            <w:jc w:val="both"/>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Noviyanti, S. (2008). Skeptisme Profesional Auditor Dalam Mendeteksi Kecurangan. </w:t>
          </w:r>
          <w:r w:rsidRPr="00B53A52">
            <w:rPr>
              <w:rFonts w:ascii="Times New Roman" w:eastAsia="Times New Roman" w:hAnsi="Times New Roman" w:cs="Times New Roman"/>
              <w:i/>
              <w:iCs/>
              <w:sz w:val="24"/>
              <w:szCs w:val="24"/>
            </w:rPr>
            <w:t>Jurnal Akuntansi Dan Keuangan Indonesia</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5</w:t>
          </w:r>
          <w:r w:rsidRPr="00B53A52">
            <w:rPr>
              <w:rFonts w:ascii="Times New Roman" w:eastAsia="Times New Roman" w:hAnsi="Times New Roman" w:cs="Times New Roman"/>
              <w:sz w:val="24"/>
              <w:szCs w:val="24"/>
            </w:rPr>
            <w:t>(1), 102–125. https://doi.org/10.21002/jaki.2008.05</w:t>
          </w:r>
        </w:p>
        <w:p w14:paraId="0C9FA774" w14:textId="77777777" w:rsidR="00A428DF" w:rsidRPr="00B53A52" w:rsidRDefault="00A428DF" w:rsidP="00AC40F9">
          <w:pPr>
            <w:autoSpaceDE w:val="0"/>
            <w:autoSpaceDN w:val="0"/>
            <w:spacing w:line="240" w:lineRule="auto"/>
            <w:ind w:hanging="480"/>
            <w:jc w:val="both"/>
            <w:divId w:val="867255006"/>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Pamungkas, R. G., &amp; Mutiara, P. (2021). Analisis Audit Report Lag pada Perusahaan Sektor Manufaktur. In </w:t>
          </w:r>
          <w:r w:rsidRPr="00B53A52">
            <w:rPr>
              <w:rFonts w:ascii="Times New Roman" w:eastAsia="Times New Roman" w:hAnsi="Times New Roman" w:cs="Times New Roman"/>
              <w:i/>
              <w:iCs/>
              <w:sz w:val="24"/>
              <w:szCs w:val="24"/>
            </w:rPr>
            <w:t>Jurnal Financia</w:t>
          </w:r>
          <w:r w:rsidRPr="00B53A52">
            <w:rPr>
              <w:rFonts w:ascii="Times New Roman" w:eastAsia="Times New Roman" w:hAnsi="Times New Roman" w:cs="Times New Roman"/>
              <w:sz w:val="24"/>
              <w:szCs w:val="24"/>
            </w:rPr>
            <w:t xml:space="preserve"> (Vol. 2, Issue 1). http://ejurnal.ars.ac.id/index.php/financia</w:t>
          </w:r>
        </w:p>
        <w:p w14:paraId="63E7CBC7" w14:textId="77777777" w:rsidR="00A428DF" w:rsidRPr="00B53A52" w:rsidRDefault="00A428DF" w:rsidP="00AC40F9">
          <w:pPr>
            <w:autoSpaceDE w:val="0"/>
            <w:autoSpaceDN w:val="0"/>
            <w:spacing w:line="240" w:lineRule="auto"/>
            <w:ind w:hanging="480"/>
            <w:jc w:val="both"/>
            <w:divId w:val="1580749243"/>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Pasc, L. V., &amp; Hategan, C. D. (2023). Disclosure of Key Audit Matters: European Listed Companies’ Evidence on Related Parties Transactions. </w:t>
          </w:r>
          <w:r w:rsidRPr="00B53A52">
            <w:rPr>
              <w:rFonts w:ascii="Times New Roman" w:eastAsia="Times New Roman" w:hAnsi="Times New Roman" w:cs="Times New Roman"/>
              <w:i/>
              <w:iCs/>
              <w:sz w:val="24"/>
              <w:szCs w:val="24"/>
            </w:rPr>
            <w:t>International Journal of Financial Studies</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11</w:t>
          </w:r>
          <w:r w:rsidRPr="00B53A52">
            <w:rPr>
              <w:rFonts w:ascii="Times New Roman" w:eastAsia="Times New Roman" w:hAnsi="Times New Roman" w:cs="Times New Roman"/>
              <w:sz w:val="24"/>
              <w:szCs w:val="24"/>
            </w:rPr>
            <w:t>(3). https://doi.org/10.3390/ijfs11030082</w:t>
          </w:r>
        </w:p>
        <w:p w14:paraId="4E818BCD" w14:textId="77777777" w:rsidR="00A428DF" w:rsidRPr="00B53A52" w:rsidRDefault="00A428DF" w:rsidP="00AC40F9">
          <w:pPr>
            <w:autoSpaceDE w:val="0"/>
            <w:autoSpaceDN w:val="0"/>
            <w:spacing w:line="240" w:lineRule="auto"/>
            <w:ind w:hanging="480"/>
            <w:jc w:val="both"/>
            <w:divId w:val="1293365794"/>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Peraturan OJK No. 55/POJK.04. (2015). </w:t>
          </w:r>
          <w:r w:rsidRPr="00B53A52">
            <w:rPr>
              <w:rFonts w:ascii="Times New Roman" w:eastAsia="Times New Roman" w:hAnsi="Times New Roman" w:cs="Times New Roman"/>
              <w:i/>
              <w:iCs/>
              <w:sz w:val="24"/>
              <w:szCs w:val="24"/>
            </w:rPr>
            <w:t>Peraturan OJK  55. Pembentukan dan Pedoman Pelaksanaan Kerja Komite Audit</w:t>
          </w:r>
          <w:r w:rsidRPr="00B53A52">
            <w:rPr>
              <w:rFonts w:ascii="Times New Roman" w:eastAsia="Times New Roman" w:hAnsi="Times New Roman" w:cs="Times New Roman"/>
              <w:sz w:val="24"/>
              <w:szCs w:val="24"/>
            </w:rPr>
            <w:t>.</w:t>
          </w:r>
        </w:p>
        <w:p w14:paraId="5ADD10A3" w14:textId="77777777" w:rsidR="00A428DF" w:rsidRPr="00B53A52" w:rsidRDefault="00A428DF" w:rsidP="00AC40F9">
          <w:pPr>
            <w:autoSpaceDE w:val="0"/>
            <w:autoSpaceDN w:val="0"/>
            <w:spacing w:line="240" w:lineRule="auto"/>
            <w:ind w:hanging="480"/>
            <w:jc w:val="both"/>
            <w:divId w:val="879853355"/>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lastRenderedPageBreak/>
            <w:t xml:space="preserve">Pinto, I., &amp; Morais, A. I. (2019). What matters in disclosures of key audit matters: Evidence from Europe. </w:t>
          </w:r>
          <w:r w:rsidRPr="00B53A52">
            <w:rPr>
              <w:rFonts w:ascii="Times New Roman" w:eastAsia="Times New Roman" w:hAnsi="Times New Roman" w:cs="Times New Roman"/>
              <w:i/>
              <w:iCs/>
              <w:sz w:val="24"/>
              <w:szCs w:val="24"/>
            </w:rPr>
            <w:t>Journal of International Financial Management and Accounting</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30</w:t>
          </w:r>
          <w:r w:rsidRPr="00B53A52">
            <w:rPr>
              <w:rFonts w:ascii="Times New Roman" w:eastAsia="Times New Roman" w:hAnsi="Times New Roman" w:cs="Times New Roman"/>
              <w:sz w:val="24"/>
              <w:szCs w:val="24"/>
            </w:rPr>
            <w:t>(2), 145–162. https://doi.org/10.1111/jifm.12095</w:t>
          </w:r>
        </w:p>
        <w:p w14:paraId="6DD41CE5" w14:textId="77777777" w:rsidR="00A428DF" w:rsidRPr="00B53A52" w:rsidRDefault="00A428DF" w:rsidP="00AC40F9">
          <w:pPr>
            <w:autoSpaceDE w:val="0"/>
            <w:autoSpaceDN w:val="0"/>
            <w:spacing w:line="240" w:lineRule="auto"/>
            <w:ind w:hanging="480"/>
            <w:jc w:val="both"/>
            <w:divId w:val="798492702"/>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POJK No. 73/POJK.05. (2016). </w:t>
          </w:r>
          <w:r w:rsidRPr="00B53A52">
            <w:rPr>
              <w:rFonts w:ascii="Times New Roman" w:eastAsia="Times New Roman" w:hAnsi="Times New Roman" w:cs="Times New Roman"/>
              <w:i/>
              <w:iCs/>
              <w:sz w:val="24"/>
              <w:szCs w:val="24"/>
            </w:rPr>
            <w:t>Tata Kelola Perusahaan yang Baik Bagi Perusahaan Perasuransian</w:t>
          </w:r>
          <w:r w:rsidRPr="00B53A52">
            <w:rPr>
              <w:rFonts w:ascii="Times New Roman" w:eastAsia="Times New Roman" w:hAnsi="Times New Roman" w:cs="Times New Roman"/>
              <w:sz w:val="24"/>
              <w:szCs w:val="24"/>
            </w:rPr>
            <w:t>.</w:t>
          </w:r>
        </w:p>
        <w:p w14:paraId="7D657BAB" w14:textId="77777777" w:rsidR="00A428DF" w:rsidRPr="00B53A52" w:rsidRDefault="00A428DF" w:rsidP="00AC40F9">
          <w:pPr>
            <w:autoSpaceDE w:val="0"/>
            <w:autoSpaceDN w:val="0"/>
            <w:spacing w:line="240" w:lineRule="auto"/>
            <w:ind w:hanging="480"/>
            <w:jc w:val="both"/>
            <w:divId w:val="1436827502"/>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Rautiainen, A., Saastamoinen, J., &amp; Pajunen, K. (2021). Do key audit matters (KAMs) matter? Auditors’ perceptions of KAMs and audit quality in Finland. </w:t>
          </w:r>
          <w:r w:rsidRPr="00B53A52">
            <w:rPr>
              <w:rFonts w:ascii="Times New Roman" w:eastAsia="Times New Roman" w:hAnsi="Times New Roman" w:cs="Times New Roman"/>
              <w:i/>
              <w:iCs/>
              <w:sz w:val="24"/>
              <w:szCs w:val="24"/>
            </w:rPr>
            <w:t>Managerial Auditing Journal</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36</w:t>
          </w:r>
          <w:r w:rsidRPr="00B53A52">
            <w:rPr>
              <w:rFonts w:ascii="Times New Roman" w:eastAsia="Times New Roman" w:hAnsi="Times New Roman" w:cs="Times New Roman"/>
              <w:sz w:val="24"/>
              <w:szCs w:val="24"/>
            </w:rPr>
            <w:t>(3), 386–404. https://doi.org/10.1108/MAJ-11-2019-2462</w:t>
          </w:r>
        </w:p>
        <w:p w14:paraId="39464057" w14:textId="77777777" w:rsidR="00A428DF" w:rsidRPr="00B53A52" w:rsidRDefault="00A428DF" w:rsidP="00AC40F9">
          <w:pPr>
            <w:autoSpaceDE w:val="0"/>
            <w:autoSpaceDN w:val="0"/>
            <w:spacing w:line="240" w:lineRule="auto"/>
            <w:ind w:hanging="480"/>
            <w:jc w:val="both"/>
            <w:divId w:val="1495025273"/>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Riley, W. B., &amp; Victor, K. (1992). Asset Allocation and Individual Risk Aversion. In </w:t>
          </w:r>
          <w:r w:rsidRPr="00B53A52">
            <w:rPr>
              <w:rFonts w:ascii="Times New Roman" w:eastAsia="Times New Roman" w:hAnsi="Times New Roman" w:cs="Times New Roman"/>
              <w:i/>
              <w:iCs/>
              <w:sz w:val="24"/>
              <w:szCs w:val="24"/>
            </w:rPr>
            <w:t>Chow Source: Financial Analysts Journal</w:t>
          </w:r>
          <w:r w:rsidRPr="00B53A52">
            <w:rPr>
              <w:rFonts w:ascii="Times New Roman" w:eastAsia="Times New Roman" w:hAnsi="Times New Roman" w:cs="Times New Roman"/>
              <w:sz w:val="24"/>
              <w:szCs w:val="24"/>
            </w:rPr>
            <w:t xml:space="preserve"> (Vol. 48, Issue 6).</w:t>
          </w:r>
        </w:p>
        <w:p w14:paraId="571F0EC3" w14:textId="77777777" w:rsidR="00A428DF" w:rsidRPr="00B53A52" w:rsidRDefault="00A428DF" w:rsidP="00AC40F9">
          <w:pPr>
            <w:autoSpaceDE w:val="0"/>
            <w:autoSpaceDN w:val="0"/>
            <w:spacing w:line="240" w:lineRule="auto"/>
            <w:ind w:hanging="480"/>
            <w:jc w:val="both"/>
            <w:divId w:val="777717015"/>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Sibuea, K., &amp; Arfianti, R. I. (2021). Pengaruh Kualitas Audit, Ukuran Perusahaan, Kompleksitas Perusahaan dan Risiko Perusahaan Terhadap Audit Fee. </w:t>
          </w:r>
          <w:r w:rsidRPr="00B53A52">
            <w:rPr>
              <w:rFonts w:ascii="Times New Roman" w:eastAsia="Times New Roman" w:hAnsi="Times New Roman" w:cs="Times New Roman"/>
              <w:i/>
              <w:iCs/>
              <w:sz w:val="24"/>
              <w:szCs w:val="24"/>
            </w:rPr>
            <w:t>Jurnal Akuntansi</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10</w:t>
          </w:r>
          <w:r w:rsidRPr="00B53A52">
            <w:rPr>
              <w:rFonts w:ascii="Times New Roman" w:eastAsia="Times New Roman" w:hAnsi="Times New Roman" w:cs="Times New Roman"/>
              <w:sz w:val="24"/>
              <w:szCs w:val="24"/>
            </w:rPr>
            <w:t>(2), 126–140. https://doi.org/10.46806/ja.v10i2.804</w:t>
          </w:r>
        </w:p>
        <w:p w14:paraId="5D8641C7" w14:textId="77777777" w:rsidR="00A428DF" w:rsidRPr="00B53A52" w:rsidRDefault="00A428DF" w:rsidP="00AC40F9">
          <w:pPr>
            <w:autoSpaceDE w:val="0"/>
            <w:autoSpaceDN w:val="0"/>
            <w:spacing w:line="240" w:lineRule="auto"/>
            <w:ind w:hanging="480"/>
            <w:jc w:val="both"/>
            <w:divId w:val="161856449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Sierra-García, L., Gambetta, N., García-Benau, M. A., &amp; Orta-Pérez, M. (2019). Understanding the determinants of the magnitude of entity-level risk and account-level risk key audit matters: The case of the United Kingdom. </w:t>
          </w:r>
          <w:r w:rsidRPr="00B53A52">
            <w:rPr>
              <w:rFonts w:ascii="Times New Roman" w:eastAsia="Times New Roman" w:hAnsi="Times New Roman" w:cs="Times New Roman"/>
              <w:i/>
              <w:iCs/>
              <w:sz w:val="24"/>
              <w:szCs w:val="24"/>
            </w:rPr>
            <w:t>British Accounting Review</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51</w:t>
          </w:r>
          <w:r w:rsidRPr="00B53A52">
            <w:rPr>
              <w:rFonts w:ascii="Times New Roman" w:eastAsia="Times New Roman" w:hAnsi="Times New Roman" w:cs="Times New Roman"/>
              <w:sz w:val="24"/>
              <w:szCs w:val="24"/>
            </w:rPr>
            <w:t>(3), 227–240. https://doi.org/10.1016/j.bar.2019.02.004</w:t>
          </w:r>
        </w:p>
        <w:p w14:paraId="02966190" w14:textId="77777777" w:rsidR="00A428DF" w:rsidRPr="00B53A52" w:rsidRDefault="00A428DF" w:rsidP="00AC40F9">
          <w:pPr>
            <w:autoSpaceDE w:val="0"/>
            <w:autoSpaceDN w:val="0"/>
            <w:spacing w:line="240" w:lineRule="auto"/>
            <w:ind w:hanging="480"/>
            <w:jc w:val="both"/>
            <w:divId w:val="1797601926"/>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Sugiyono, Prof. D. (2013). </w:t>
          </w:r>
          <w:r w:rsidRPr="00B53A52">
            <w:rPr>
              <w:rFonts w:ascii="Times New Roman" w:eastAsia="Times New Roman" w:hAnsi="Times New Roman" w:cs="Times New Roman"/>
              <w:i/>
              <w:iCs/>
              <w:sz w:val="24"/>
              <w:szCs w:val="24"/>
            </w:rPr>
            <w:t>Metode Penelitian Kuantitatif Kualitatif dan R&amp;D</w:t>
          </w:r>
          <w:r w:rsidRPr="00B53A52">
            <w:rPr>
              <w:rFonts w:ascii="Times New Roman" w:eastAsia="Times New Roman" w:hAnsi="Times New Roman" w:cs="Times New Roman"/>
              <w:sz w:val="24"/>
              <w:szCs w:val="24"/>
            </w:rPr>
            <w:t>. Alfabeta Bandung.</w:t>
          </w:r>
        </w:p>
        <w:p w14:paraId="5E2984DD" w14:textId="77777777" w:rsidR="00A428DF" w:rsidRPr="00B53A52" w:rsidRDefault="00A428DF" w:rsidP="00AC40F9">
          <w:pPr>
            <w:autoSpaceDE w:val="0"/>
            <w:autoSpaceDN w:val="0"/>
            <w:spacing w:line="240" w:lineRule="auto"/>
            <w:ind w:hanging="480"/>
            <w:jc w:val="both"/>
            <w:divId w:val="694697551"/>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Suttipun, M., &amp; Swatdikun, T. (2021). KAMs Reporting and Financial Performance: Empirical Evidence from Thai Listed Companies. </w:t>
          </w:r>
          <w:r w:rsidRPr="00B53A52">
            <w:rPr>
              <w:rFonts w:ascii="Times New Roman" w:eastAsia="Times New Roman" w:hAnsi="Times New Roman" w:cs="Times New Roman"/>
              <w:i/>
              <w:iCs/>
              <w:sz w:val="24"/>
              <w:szCs w:val="24"/>
            </w:rPr>
            <w:t>Journal of Asian Finance, Economics and Business</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8</w:t>
          </w:r>
          <w:r w:rsidRPr="00B53A52">
            <w:rPr>
              <w:rFonts w:ascii="Times New Roman" w:eastAsia="Times New Roman" w:hAnsi="Times New Roman" w:cs="Times New Roman"/>
              <w:sz w:val="24"/>
              <w:szCs w:val="24"/>
            </w:rPr>
            <w:t>(4), 841–848. https://doi.org/10.13106/jafeb.2021.vol8.no4.0841</w:t>
          </w:r>
        </w:p>
        <w:p w14:paraId="79DAEAED" w14:textId="77777777" w:rsidR="00A428DF" w:rsidRPr="00B53A52" w:rsidRDefault="00A428DF" w:rsidP="00AC40F9">
          <w:pPr>
            <w:autoSpaceDE w:val="0"/>
            <w:autoSpaceDN w:val="0"/>
            <w:spacing w:line="240" w:lineRule="auto"/>
            <w:ind w:hanging="480"/>
            <w:jc w:val="both"/>
            <w:divId w:val="1595547706"/>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Syofyan, E. (2021). </w:t>
          </w:r>
          <w:r w:rsidRPr="00B53A52">
            <w:rPr>
              <w:rFonts w:ascii="Times New Roman" w:eastAsia="Times New Roman" w:hAnsi="Times New Roman" w:cs="Times New Roman"/>
              <w:i/>
              <w:iCs/>
              <w:sz w:val="24"/>
              <w:szCs w:val="24"/>
            </w:rPr>
            <w:t>Good Corporate Governance (GCG)</w:t>
          </w:r>
          <w:r w:rsidRPr="00B53A52">
            <w:rPr>
              <w:rFonts w:ascii="Times New Roman" w:eastAsia="Times New Roman" w:hAnsi="Times New Roman" w:cs="Times New Roman"/>
              <w:sz w:val="24"/>
              <w:szCs w:val="24"/>
            </w:rPr>
            <w:t>. Unisma Press. https://books.google.co.id/books?id=2n1dEAAAQBAJ</w:t>
          </w:r>
        </w:p>
        <w:p w14:paraId="5E73725E" w14:textId="77777777" w:rsidR="00A428DF" w:rsidRPr="00B53A52" w:rsidRDefault="00A428DF" w:rsidP="00AC40F9">
          <w:pPr>
            <w:autoSpaceDE w:val="0"/>
            <w:autoSpaceDN w:val="0"/>
            <w:spacing w:line="240" w:lineRule="auto"/>
            <w:ind w:hanging="480"/>
            <w:jc w:val="both"/>
            <w:divId w:val="221066375"/>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Trisnaningsih, S. (2004). Perbedaan Kinerja Auditor Dilihat dari Segi Gender (Studi Empiris pada KAP di Jawa Timur). </w:t>
          </w:r>
          <w:r w:rsidRPr="00B53A52">
            <w:rPr>
              <w:rFonts w:ascii="Times New Roman" w:eastAsia="Times New Roman" w:hAnsi="Times New Roman" w:cs="Times New Roman"/>
              <w:i/>
              <w:iCs/>
              <w:sz w:val="24"/>
              <w:szCs w:val="24"/>
            </w:rPr>
            <w:t>International Journal of Approximate Reasoning</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7</w:t>
          </w:r>
          <w:r w:rsidRPr="00B53A52">
            <w:rPr>
              <w:rFonts w:ascii="Times New Roman" w:eastAsia="Times New Roman" w:hAnsi="Times New Roman" w:cs="Times New Roman"/>
              <w:sz w:val="24"/>
              <w:szCs w:val="24"/>
            </w:rPr>
            <w:t>. https://api.semanticscholar.org/CorpusID:167058726</w:t>
          </w:r>
        </w:p>
        <w:p w14:paraId="0DF76C20" w14:textId="77777777" w:rsidR="00A428DF" w:rsidRPr="00B53A52" w:rsidRDefault="00A428DF" w:rsidP="00AC40F9">
          <w:pPr>
            <w:autoSpaceDE w:val="0"/>
            <w:autoSpaceDN w:val="0"/>
            <w:spacing w:line="240" w:lineRule="auto"/>
            <w:ind w:hanging="480"/>
            <w:jc w:val="both"/>
            <w:divId w:val="1737127127"/>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Vanderbroeck, P. (2010). The traps that keep women from reaching the top and how to avoid them. </w:t>
          </w:r>
          <w:r w:rsidRPr="00B53A52">
            <w:rPr>
              <w:rFonts w:ascii="Times New Roman" w:eastAsia="Times New Roman" w:hAnsi="Times New Roman" w:cs="Times New Roman"/>
              <w:i/>
              <w:iCs/>
              <w:sz w:val="24"/>
              <w:szCs w:val="24"/>
            </w:rPr>
            <w:t>Journal of Management Development</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29</w:t>
          </w:r>
          <w:r w:rsidRPr="00B53A52">
            <w:rPr>
              <w:rFonts w:ascii="Times New Roman" w:eastAsia="Times New Roman" w:hAnsi="Times New Roman" w:cs="Times New Roman"/>
              <w:sz w:val="24"/>
              <w:szCs w:val="24"/>
            </w:rPr>
            <w:t>(9), 764–770. https://doi.org/10.1108/02621711011072478</w:t>
          </w:r>
        </w:p>
        <w:p w14:paraId="67FBB148" w14:textId="77777777" w:rsidR="00A428DF" w:rsidRPr="00B53A52" w:rsidRDefault="00A428DF" w:rsidP="00AC40F9">
          <w:pPr>
            <w:autoSpaceDE w:val="0"/>
            <w:autoSpaceDN w:val="0"/>
            <w:spacing w:line="240" w:lineRule="auto"/>
            <w:ind w:hanging="480"/>
            <w:jc w:val="both"/>
            <w:divId w:val="71620582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Vanstraelen, A., Schelleman, C., Meuwissen, R., &amp; Hofmann, I. (2012). The Audit Reporting Debate: Seemingly Intractable Problems and Feasible Solutions. </w:t>
          </w:r>
          <w:r w:rsidRPr="00B53A52">
            <w:rPr>
              <w:rFonts w:ascii="Times New Roman" w:eastAsia="Times New Roman" w:hAnsi="Times New Roman" w:cs="Times New Roman"/>
              <w:i/>
              <w:iCs/>
              <w:sz w:val="24"/>
              <w:szCs w:val="24"/>
            </w:rPr>
            <w:t>European Accounting Review</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21</w:t>
          </w:r>
          <w:r w:rsidRPr="00B53A52">
            <w:rPr>
              <w:rFonts w:ascii="Times New Roman" w:eastAsia="Times New Roman" w:hAnsi="Times New Roman" w:cs="Times New Roman"/>
              <w:sz w:val="24"/>
              <w:szCs w:val="24"/>
            </w:rPr>
            <w:t>(2), 193–215. https://doi.org/10.1080/09638180.2012.687506</w:t>
          </w:r>
        </w:p>
        <w:p w14:paraId="3DCD170F" w14:textId="77777777" w:rsidR="00A428DF" w:rsidRPr="00B53A52" w:rsidRDefault="00A428DF" w:rsidP="00AC40F9">
          <w:pPr>
            <w:autoSpaceDE w:val="0"/>
            <w:autoSpaceDN w:val="0"/>
            <w:spacing w:line="240" w:lineRule="auto"/>
            <w:ind w:hanging="480"/>
            <w:jc w:val="both"/>
            <w:divId w:val="160152863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lastRenderedPageBreak/>
            <w:t xml:space="preserve">Velte, P. (2018). Does gender diversity in the audit committee influence key audit matters’ readability in the audit report? UK evidence. </w:t>
          </w:r>
          <w:r w:rsidRPr="00B53A52">
            <w:rPr>
              <w:rFonts w:ascii="Times New Roman" w:eastAsia="Times New Roman" w:hAnsi="Times New Roman" w:cs="Times New Roman"/>
              <w:i/>
              <w:iCs/>
              <w:sz w:val="24"/>
              <w:szCs w:val="24"/>
            </w:rPr>
            <w:t>Corporate Social Responsibility and Environmental Management</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25</w:t>
          </w:r>
          <w:r w:rsidRPr="00B53A52">
            <w:rPr>
              <w:rFonts w:ascii="Times New Roman" w:eastAsia="Times New Roman" w:hAnsi="Times New Roman" w:cs="Times New Roman"/>
              <w:sz w:val="24"/>
              <w:szCs w:val="24"/>
            </w:rPr>
            <w:t>(5), 748–755. https://doi.org/10.1002/csr.1491</w:t>
          </w:r>
        </w:p>
        <w:p w14:paraId="7FFA769C" w14:textId="77777777" w:rsidR="00A428DF" w:rsidRPr="00B53A52" w:rsidRDefault="00A428DF" w:rsidP="00AC40F9">
          <w:pPr>
            <w:autoSpaceDE w:val="0"/>
            <w:autoSpaceDN w:val="0"/>
            <w:spacing w:line="240" w:lineRule="auto"/>
            <w:ind w:hanging="480"/>
            <w:jc w:val="both"/>
            <w:divId w:val="56488053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Velte, P. (2020). Associations between the financial and industry expertise of audit committee members and key audit matters within related audit reports. </w:t>
          </w:r>
          <w:r w:rsidRPr="00B53A52">
            <w:rPr>
              <w:rFonts w:ascii="Times New Roman" w:eastAsia="Times New Roman" w:hAnsi="Times New Roman" w:cs="Times New Roman"/>
              <w:i/>
              <w:iCs/>
              <w:sz w:val="24"/>
              <w:szCs w:val="24"/>
            </w:rPr>
            <w:t>Journal of Applied Accounting Research</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21</w:t>
          </w:r>
          <w:r w:rsidRPr="00B53A52">
            <w:rPr>
              <w:rFonts w:ascii="Times New Roman" w:eastAsia="Times New Roman" w:hAnsi="Times New Roman" w:cs="Times New Roman"/>
              <w:sz w:val="24"/>
              <w:szCs w:val="24"/>
            </w:rPr>
            <w:t>(1), 185–200. https://doi.org/10.1108/JAAR-10-2018-0163</w:t>
          </w:r>
        </w:p>
        <w:p w14:paraId="46A5288C" w14:textId="77777777" w:rsidR="00A428DF" w:rsidRPr="00B53A52" w:rsidRDefault="00A428DF" w:rsidP="00AC40F9">
          <w:pPr>
            <w:autoSpaceDE w:val="0"/>
            <w:autoSpaceDN w:val="0"/>
            <w:spacing w:line="240" w:lineRule="auto"/>
            <w:ind w:hanging="480"/>
            <w:jc w:val="both"/>
            <w:divId w:val="277301339"/>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Wuttichindanon, S., &amp; Issarawornrawanich, P. (2020). Determining factors of key audit matter disclosure in Thailand. </w:t>
          </w:r>
          <w:r w:rsidRPr="00B53A52">
            <w:rPr>
              <w:rFonts w:ascii="Times New Roman" w:eastAsia="Times New Roman" w:hAnsi="Times New Roman" w:cs="Times New Roman"/>
              <w:i/>
              <w:iCs/>
              <w:sz w:val="24"/>
              <w:szCs w:val="24"/>
            </w:rPr>
            <w:t>Pacific Accounting Review</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32</w:t>
          </w:r>
          <w:r w:rsidRPr="00B53A52">
            <w:rPr>
              <w:rFonts w:ascii="Times New Roman" w:eastAsia="Times New Roman" w:hAnsi="Times New Roman" w:cs="Times New Roman"/>
              <w:sz w:val="24"/>
              <w:szCs w:val="24"/>
            </w:rPr>
            <w:t>(4), 563–584. https://doi.org/10.1108/PAR-01-2020-0004</w:t>
          </w:r>
        </w:p>
        <w:p w14:paraId="046C7B93" w14:textId="2BF47F56" w:rsidR="00AC40F9" w:rsidRDefault="00A428DF" w:rsidP="00AC40F9">
          <w:pPr>
            <w:autoSpaceDE w:val="0"/>
            <w:autoSpaceDN w:val="0"/>
            <w:spacing w:line="240" w:lineRule="auto"/>
            <w:ind w:hanging="480"/>
            <w:jc w:val="both"/>
            <w:divId w:val="1006446263"/>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Yoga, B., &amp; Dinarjito, A. (2021). The impact of key audit matters disclosure on communicative value of the auditor’s report: A systematic literature review. </w:t>
          </w:r>
          <w:r w:rsidRPr="00B53A52">
            <w:rPr>
              <w:rFonts w:ascii="Times New Roman" w:eastAsia="Times New Roman" w:hAnsi="Times New Roman" w:cs="Times New Roman"/>
              <w:i/>
              <w:iCs/>
              <w:sz w:val="24"/>
              <w:szCs w:val="24"/>
            </w:rPr>
            <w:t>Jurnal Akuntansi Dan Keuangan Indonesia</w:t>
          </w:r>
          <w:r w:rsidRPr="00B53A52">
            <w:rPr>
              <w:rFonts w:ascii="Times New Roman" w:eastAsia="Times New Roman" w:hAnsi="Times New Roman" w:cs="Times New Roman"/>
              <w:sz w:val="24"/>
              <w:szCs w:val="24"/>
            </w:rPr>
            <w:t xml:space="preserve">, </w:t>
          </w:r>
          <w:r w:rsidRPr="00B53A52">
            <w:rPr>
              <w:rFonts w:ascii="Times New Roman" w:eastAsia="Times New Roman" w:hAnsi="Times New Roman" w:cs="Times New Roman"/>
              <w:i/>
              <w:iCs/>
              <w:sz w:val="24"/>
              <w:szCs w:val="24"/>
            </w:rPr>
            <w:t>18</w:t>
          </w:r>
          <w:r w:rsidRPr="00B53A52">
            <w:rPr>
              <w:rFonts w:ascii="Times New Roman" w:eastAsia="Times New Roman" w:hAnsi="Times New Roman" w:cs="Times New Roman"/>
              <w:sz w:val="24"/>
              <w:szCs w:val="24"/>
            </w:rPr>
            <w:t xml:space="preserve">(1), 15–32. </w:t>
          </w:r>
          <w:hyperlink r:id="rId16" w:history="1">
            <w:r w:rsidR="00AC40F9" w:rsidRPr="00AC40F9">
              <w:rPr>
                <w:rStyle w:val="Hyperlink"/>
                <w:rFonts w:ascii="Times New Roman" w:eastAsia="Times New Roman" w:hAnsi="Times New Roman" w:cs="Times New Roman"/>
                <w:color w:val="auto"/>
                <w:sz w:val="24"/>
                <w:szCs w:val="24"/>
                <w:u w:val="none"/>
              </w:rPr>
              <w:t>https://doi.org/10.21002/jaki.2021.02</w:t>
            </w:r>
          </w:hyperlink>
        </w:p>
        <w:p w14:paraId="5A9FA822" w14:textId="74E80749" w:rsidR="00E21CDE" w:rsidRPr="00AC40F9" w:rsidRDefault="00A428DF" w:rsidP="00AC40F9">
          <w:pPr>
            <w:autoSpaceDE w:val="0"/>
            <w:autoSpaceDN w:val="0"/>
            <w:spacing w:line="240" w:lineRule="auto"/>
            <w:ind w:hanging="480"/>
            <w:jc w:val="both"/>
            <w:divId w:val="1006446263"/>
            <w:rPr>
              <w:rFonts w:ascii="Times New Roman" w:eastAsia="Times New Roman" w:hAnsi="Times New Roman" w:cs="Times New Roman"/>
              <w:sz w:val="24"/>
              <w:szCs w:val="24"/>
            </w:rPr>
          </w:pPr>
          <w:r w:rsidRPr="00B53A52">
            <w:rPr>
              <w:rFonts w:ascii="Times New Roman" w:eastAsia="Times New Roman" w:hAnsi="Times New Roman" w:cs="Times New Roman"/>
              <w:sz w:val="24"/>
              <w:szCs w:val="24"/>
            </w:rPr>
            <w:t xml:space="preserve">Yustrianthe, R. H. (2012). Beberapa Faktor yang Mempengaruhi Audit Judgment Auditor Pemerintah. In </w:t>
          </w:r>
          <w:r w:rsidRPr="00B53A52">
            <w:rPr>
              <w:rFonts w:ascii="Times New Roman" w:eastAsia="Times New Roman" w:hAnsi="Times New Roman" w:cs="Times New Roman"/>
              <w:i/>
              <w:iCs/>
              <w:sz w:val="24"/>
              <w:szCs w:val="24"/>
            </w:rPr>
            <w:t>JDA Jurnal Dinamika Akuntansi</w:t>
          </w:r>
          <w:r w:rsidRPr="00B53A52">
            <w:rPr>
              <w:rFonts w:ascii="Times New Roman" w:eastAsia="Times New Roman" w:hAnsi="Times New Roman" w:cs="Times New Roman"/>
              <w:sz w:val="24"/>
              <w:szCs w:val="24"/>
            </w:rPr>
            <w:t xml:space="preserve"> (Vol. 4, Issue 2). Dipublikasikan. http://journal.unnes.ac.id/nju/index.php/jda</w:t>
          </w:r>
        </w:p>
      </w:sdtContent>
    </w:sdt>
    <w:p w14:paraId="7F0403FD" w14:textId="77777777" w:rsidR="00021447" w:rsidRPr="007806BA" w:rsidRDefault="00021447" w:rsidP="00D7631B">
      <w:pPr>
        <w:spacing w:line="240" w:lineRule="auto"/>
        <w:jc w:val="both"/>
        <w:rPr>
          <w:rFonts w:ascii="Times New Roman" w:hAnsi="Times New Roman" w:cs="Times New Roman"/>
          <w:color w:val="000000"/>
        </w:rPr>
      </w:pPr>
    </w:p>
    <w:p w14:paraId="7539B54F" w14:textId="77777777" w:rsidR="00021447" w:rsidRPr="007806BA" w:rsidRDefault="00021447" w:rsidP="00D7631B">
      <w:pPr>
        <w:spacing w:line="240" w:lineRule="auto"/>
        <w:jc w:val="both"/>
        <w:rPr>
          <w:rFonts w:ascii="Times New Roman" w:hAnsi="Times New Roman" w:cs="Times New Roman"/>
          <w:color w:val="000000"/>
        </w:rPr>
      </w:pPr>
    </w:p>
    <w:p w14:paraId="5045C8FB" w14:textId="77777777" w:rsidR="00021447" w:rsidRPr="007806BA" w:rsidRDefault="00021447" w:rsidP="00D7631B">
      <w:pPr>
        <w:spacing w:line="240" w:lineRule="auto"/>
        <w:jc w:val="both"/>
        <w:rPr>
          <w:rFonts w:ascii="Times New Roman" w:hAnsi="Times New Roman" w:cs="Times New Roman"/>
          <w:color w:val="000000"/>
        </w:rPr>
      </w:pPr>
    </w:p>
    <w:p w14:paraId="3ED50B76" w14:textId="77777777" w:rsidR="00021447" w:rsidRPr="007806BA" w:rsidRDefault="00021447" w:rsidP="00D7631B">
      <w:pPr>
        <w:spacing w:line="240" w:lineRule="auto"/>
        <w:jc w:val="both"/>
        <w:rPr>
          <w:rFonts w:ascii="Times New Roman" w:hAnsi="Times New Roman" w:cs="Times New Roman"/>
          <w:color w:val="000000"/>
        </w:rPr>
      </w:pPr>
    </w:p>
    <w:p w14:paraId="5201CED9" w14:textId="77777777" w:rsidR="00021447" w:rsidRPr="007806BA" w:rsidRDefault="00021447" w:rsidP="00D7631B">
      <w:pPr>
        <w:spacing w:line="240" w:lineRule="auto"/>
        <w:jc w:val="both"/>
        <w:rPr>
          <w:rFonts w:ascii="Times New Roman" w:hAnsi="Times New Roman" w:cs="Times New Roman"/>
          <w:color w:val="000000"/>
        </w:rPr>
      </w:pPr>
    </w:p>
    <w:p w14:paraId="1F6A2F6E" w14:textId="77777777" w:rsidR="00021447" w:rsidRPr="007806BA" w:rsidRDefault="00021447" w:rsidP="00D7631B">
      <w:pPr>
        <w:spacing w:line="240" w:lineRule="auto"/>
        <w:jc w:val="both"/>
        <w:rPr>
          <w:rFonts w:ascii="Times New Roman" w:hAnsi="Times New Roman" w:cs="Times New Roman"/>
          <w:color w:val="000000"/>
        </w:rPr>
      </w:pPr>
    </w:p>
    <w:p w14:paraId="69BAF4BF" w14:textId="77777777" w:rsidR="00021447" w:rsidRPr="007806BA" w:rsidRDefault="00021447" w:rsidP="00D7631B">
      <w:pPr>
        <w:spacing w:line="240" w:lineRule="auto"/>
        <w:jc w:val="both"/>
        <w:rPr>
          <w:rFonts w:ascii="Times New Roman" w:hAnsi="Times New Roman" w:cs="Times New Roman"/>
          <w:color w:val="000000"/>
        </w:rPr>
      </w:pPr>
    </w:p>
    <w:p w14:paraId="38D3172E" w14:textId="77777777" w:rsidR="00021447" w:rsidRPr="007806BA" w:rsidRDefault="00021447" w:rsidP="00D7631B">
      <w:pPr>
        <w:spacing w:line="240" w:lineRule="auto"/>
        <w:jc w:val="both"/>
        <w:rPr>
          <w:rFonts w:ascii="Times New Roman" w:hAnsi="Times New Roman" w:cs="Times New Roman"/>
          <w:color w:val="000000"/>
        </w:rPr>
      </w:pPr>
    </w:p>
    <w:p w14:paraId="7DB2EDF8" w14:textId="77777777" w:rsidR="00021447" w:rsidRPr="007806BA" w:rsidRDefault="00021447" w:rsidP="00D7631B">
      <w:pPr>
        <w:spacing w:line="240" w:lineRule="auto"/>
        <w:jc w:val="both"/>
        <w:rPr>
          <w:rFonts w:ascii="Times New Roman" w:hAnsi="Times New Roman" w:cs="Times New Roman"/>
          <w:color w:val="000000"/>
        </w:rPr>
      </w:pPr>
    </w:p>
    <w:p w14:paraId="0C3929FA" w14:textId="77777777" w:rsidR="00021447" w:rsidRPr="007806BA" w:rsidRDefault="00021447" w:rsidP="00D7631B">
      <w:pPr>
        <w:spacing w:line="240" w:lineRule="auto"/>
        <w:jc w:val="both"/>
        <w:rPr>
          <w:rFonts w:ascii="Times New Roman" w:hAnsi="Times New Roman" w:cs="Times New Roman"/>
          <w:color w:val="000000"/>
        </w:rPr>
      </w:pPr>
    </w:p>
    <w:p w14:paraId="5278F5F2" w14:textId="77777777" w:rsidR="00591A6A" w:rsidRDefault="00591A6A" w:rsidP="00116150">
      <w:pPr>
        <w:pStyle w:val="Heading1"/>
        <w:ind w:left="0" w:firstLine="0"/>
        <w:jc w:val="left"/>
      </w:pPr>
    </w:p>
    <w:p w14:paraId="54480C37" w14:textId="77777777" w:rsidR="00116150" w:rsidRPr="00116150" w:rsidRDefault="00116150" w:rsidP="00116150">
      <w:pPr>
        <w:rPr>
          <w:lang w:val="id"/>
        </w:rPr>
      </w:pPr>
    </w:p>
    <w:p w14:paraId="070853EB" w14:textId="77777777" w:rsidR="00327E17" w:rsidRDefault="00327E17" w:rsidP="00327E17">
      <w:pPr>
        <w:rPr>
          <w:lang w:val="id"/>
        </w:rPr>
      </w:pPr>
    </w:p>
    <w:p w14:paraId="2ED6F261" w14:textId="77777777" w:rsidR="00327E17" w:rsidRDefault="00327E17" w:rsidP="00327E17">
      <w:pPr>
        <w:rPr>
          <w:lang w:val="id"/>
        </w:rPr>
      </w:pPr>
    </w:p>
    <w:p w14:paraId="065A1586" w14:textId="77777777" w:rsidR="00327E17" w:rsidRDefault="00327E17" w:rsidP="00327E17">
      <w:pPr>
        <w:rPr>
          <w:lang w:val="id"/>
        </w:rPr>
      </w:pPr>
    </w:p>
    <w:p w14:paraId="7DFDC8A8" w14:textId="77777777" w:rsidR="00327E17" w:rsidRPr="00327E17" w:rsidRDefault="00327E17" w:rsidP="00327E17">
      <w:pPr>
        <w:rPr>
          <w:lang w:val="id"/>
        </w:rPr>
      </w:pPr>
    </w:p>
    <w:p w14:paraId="2110ED34" w14:textId="64AD10F6" w:rsidR="00327E17" w:rsidRPr="00116150" w:rsidRDefault="00021447" w:rsidP="00116150">
      <w:pPr>
        <w:pStyle w:val="Heading1"/>
        <w:rPr>
          <w:sz w:val="32"/>
          <w:szCs w:val="32"/>
        </w:rPr>
      </w:pPr>
      <w:bookmarkStart w:id="188" w:name="_Toc216701582"/>
      <w:r w:rsidRPr="00591A6A">
        <w:rPr>
          <w:sz w:val="32"/>
          <w:szCs w:val="32"/>
        </w:rPr>
        <w:lastRenderedPageBreak/>
        <w:t>LAMPIRAN</w:t>
      </w:r>
      <w:bookmarkEnd w:id="188"/>
    </w:p>
    <w:p w14:paraId="3BD3DE0B" w14:textId="1F36BA7E" w:rsidR="00021447" w:rsidRPr="00511737" w:rsidRDefault="00371E1C" w:rsidP="00371E1C">
      <w:pPr>
        <w:pStyle w:val="Caption"/>
        <w:rPr>
          <w:rFonts w:ascii="Times New Roman" w:hAnsi="Times New Roman" w:cs="Times New Roman"/>
          <w:b/>
          <w:bCs/>
          <w:i w:val="0"/>
          <w:iCs w:val="0"/>
          <w:color w:val="auto"/>
          <w:sz w:val="24"/>
          <w:szCs w:val="24"/>
        </w:rPr>
      </w:pPr>
      <w:bookmarkStart w:id="189" w:name="_Toc208376328"/>
      <w:bookmarkStart w:id="190" w:name="_Toc208376411"/>
      <w:bookmarkStart w:id="191" w:name="_Toc216700641"/>
      <w:r w:rsidRPr="00511737">
        <w:rPr>
          <w:rFonts w:ascii="Times New Roman" w:hAnsi="Times New Roman" w:cs="Times New Roman"/>
          <w:b/>
          <w:bCs/>
          <w:i w:val="0"/>
          <w:iCs w:val="0"/>
          <w:color w:val="auto"/>
          <w:sz w:val="24"/>
          <w:szCs w:val="24"/>
        </w:rPr>
        <w:t>Lampiran 1.</w:t>
      </w:r>
      <w:r w:rsidR="00511737">
        <w:rPr>
          <w:rFonts w:ascii="Times New Roman" w:hAnsi="Times New Roman" w:cs="Times New Roman"/>
          <w:b/>
          <w:bCs/>
          <w:i w:val="0"/>
          <w:iCs w:val="0"/>
          <w:color w:val="auto"/>
          <w:sz w:val="24"/>
          <w:szCs w:val="24"/>
        </w:rPr>
        <w:t xml:space="preserve"> </w:t>
      </w:r>
      <w:r w:rsidR="00021447" w:rsidRPr="00511737">
        <w:rPr>
          <w:rFonts w:ascii="Times New Roman" w:hAnsi="Times New Roman" w:cs="Times New Roman"/>
          <w:b/>
          <w:bCs/>
          <w:i w:val="0"/>
          <w:iCs w:val="0"/>
          <w:color w:val="auto"/>
          <w:sz w:val="24"/>
          <w:szCs w:val="24"/>
        </w:rPr>
        <w:t>Objek Penelitian</w:t>
      </w:r>
      <w:bookmarkEnd w:id="189"/>
      <w:bookmarkEnd w:id="190"/>
      <w:bookmarkEnd w:id="191"/>
    </w:p>
    <w:tbl>
      <w:tblPr>
        <w:tblW w:w="7886" w:type="dxa"/>
        <w:tblLook w:val="04A0" w:firstRow="1" w:lastRow="0" w:firstColumn="1" w:lastColumn="0" w:noHBand="0" w:noVBand="1"/>
      </w:tblPr>
      <w:tblGrid>
        <w:gridCol w:w="640"/>
        <w:gridCol w:w="1880"/>
        <w:gridCol w:w="5130"/>
        <w:gridCol w:w="236"/>
      </w:tblGrid>
      <w:tr w:rsidR="00021447" w:rsidRPr="00021447" w14:paraId="4237EA67" w14:textId="77777777" w:rsidTr="00021447">
        <w:trPr>
          <w:gridAfter w:val="1"/>
          <w:wAfter w:w="236" w:type="dxa"/>
          <w:trHeight w:val="450"/>
        </w:trPr>
        <w:tc>
          <w:tcPr>
            <w:tcW w:w="640" w:type="dxa"/>
            <w:vMerge w:val="restart"/>
            <w:tcBorders>
              <w:top w:val="single" w:sz="4" w:space="0" w:color="auto"/>
              <w:left w:val="single" w:sz="4" w:space="0" w:color="auto"/>
              <w:bottom w:val="single" w:sz="4" w:space="0" w:color="000000"/>
              <w:right w:val="single" w:sz="4" w:space="0" w:color="auto"/>
            </w:tcBorders>
            <w:noWrap/>
            <w:vAlign w:val="center"/>
            <w:hideMark/>
          </w:tcPr>
          <w:p w14:paraId="335CA121" w14:textId="77777777" w:rsidR="00021447" w:rsidRPr="00021447" w:rsidRDefault="00021447" w:rsidP="00021447">
            <w:pPr>
              <w:spacing w:after="0" w:line="240" w:lineRule="auto"/>
              <w:jc w:val="center"/>
              <w:rPr>
                <w:rFonts w:ascii="Times New Roman" w:eastAsia="Times New Roman" w:hAnsi="Times New Roman" w:cs="Times New Roman"/>
                <w:b/>
                <w:bCs/>
                <w:color w:val="000000"/>
                <w:sz w:val="24"/>
                <w:szCs w:val="24"/>
              </w:rPr>
            </w:pPr>
            <w:r w:rsidRPr="00021447">
              <w:rPr>
                <w:rFonts w:ascii="Times New Roman" w:eastAsia="Times New Roman" w:hAnsi="Times New Roman" w:cs="Times New Roman"/>
                <w:b/>
                <w:bCs/>
                <w:color w:val="000000"/>
                <w:sz w:val="24"/>
                <w:szCs w:val="24"/>
              </w:rPr>
              <w:t>NO</w:t>
            </w:r>
          </w:p>
        </w:tc>
        <w:tc>
          <w:tcPr>
            <w:tcW w:w="1880" w:type="dxa"/>
            <w:vMerge w:val="restart"/>
            <w:tcBorders>
              <w:top w:val="single" w:sz="4" w:space="0" w:color="auto"/>
              <w:left w:val="single" w:sz="4" w:space="0" w:color="auto"/>
              <w:bottom w:val="single" w:sz="4" w:space="0" w:color="000000"/>
              <w:right w:val="single" w:sz="4" w:space="0" w:color="auto"/>
            </w:tcBorders>
            <w:noWrap/>
            <w:vAlign w:val="center"/>
            <w:hideMark/>
          </w:tcPr>
          <w:p w14:paraId="039E429D" w14:textId="77777777" w:rsidR="00021447" w:rsidRPr="00021447" w:rsidRDefault="00021447" w:rsidP="00021447">
            <w:pPr>
              <w:spacing w:after="0" w:line="240" w:lineRule="auto"/>
              <w:jc w:val="center"/>
              <w:rPr>
                <w:rFonts w:ascii="Times New Roman" w:eastAsia="Times New Roman" w:hAnsi="Times New Roman" w:cs="Times New Roman"/>
                <w:b/>
                <w:bCs/>
                <w:color w:val="000000"/>
                <w:sz w:val="24"/>
                <w:szCs w:val="24"/>
              </w:rPr>
            </w:pPr>
            <w:r w:rsidRPr="00021447">
              <w:rPr>
                <w:rFonts w:ascii="Times New Roman" w:eastAsia="Times New Roman" w:hAnsi="Times New Roman" w:cs="Times New Roman"/>
                <w:b/>
                <w:bCs/>
                <w:color w:val="000000"/>
                <w:sz w:val="24"/>
                <w:szCs w:val="24"/>
              </w:rPr>
              <w:t>KODE</w:t>
            </w:r>
          </w:p>
        </w:tc>
        <w:tc>
          <w:tcPr>
            <w:tcW w:w="5130" w:type="dxa"/>
            <w:vMerge w:val="restart"/>
            <w:tcBorders>
              <w:top w:val="single" w:sz="4" w:space="0" w:color="auto"/>
              <w:left w:val="single" w:sz="4" w:space="0" w:color="auto"/>
              <w:bottom w:val="single" w:sz="4" w:space="0" w:color="000000"/>
              <w:right w:val="single" w:sz="4" w:space="0" w:color="auto"/>
            </w:tcBorders>
            <w:noWrap/>
            <w:vAlign w:val="center"/>
            <w:hideMark/>
          </w:tcPr>
          <w:p w14:paraId="696E296B" w14:textId="77777777" w:rsidR="00021447" w:rsidRPr="00021447" w:rsidRDefault="00021447" w:rsidP="00021447">
            <w:pPr>
              <w:spacing w:after="0" w:line="240" w:lineRule="auto"/>
              <w:jc w:val="center"/>
              <w:rPr>
                <w:rFonts w:ascii="Times New Roman" w:eastAsia="Times New Roman" w:hAnsi="Times New Roman" w:cs="Times New Roman"/>
                <w:b/>
                <w:bCs/>
                <w:color w:val="000000"/>
                <w:sz w:val="24"/>
                <w:szCs w:val="24"/>
              </w:rPr>
            </w:pPr>
            <w:r w:rsidRPr="00021447">
              <w:rPr>
                <w:rFonts w:ascii="Times New Roman" w:eastAsia="Times New Roman" w:hAnsi="Times New Roman" w:cs="Times New Roman"/>
                <w:b/>
                <w:bCs/>
                <w:color w:val="000000"/>
                <w:sz w:val="24"/>
                <w:szCs w:val="24"/>
              </w:rPr>
              <w:t>PERUSAHAAN</w:t>
            </w:r>
          </w:p>
        </w:tc>
      </w:tr>
      <w:tr w:rsidR="00021447" w:rsidRPr="00021447" w14:paraId="06509930" w14:textId="77777777" w:rsidTr="00021447">
        <w:trPr>
          <w:trHeight w:val="312"/>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62846E8" w14:textId="77777777" w:rsidR="00021447" w:rsidRPr="00021447" w:rsidRDefault="00021447" w:rsidP="00021447">
            <w:pPr>
              <w:spacing w:after="0" w:line="240" w:lineRule="auto"/>
              <w:rPr>
                <w:rFonts w:ascii="Times New Roman" w:eastAsia="Times New Roman" w:hAnsi="Times New Roman" w:cs="Times New Roman"/>
                <w:b/>
                <w:bCs/>
                <w:color w:val="000000"/>
                <w:sz w:val="24"/>
                <w:szCs w:val="24"/>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14:paraId="02353C27" w14:textId="77777777" w:rsidR="00021447" w:rsidRPr="00021447" w:rsidRDefault="00021447" w:rsidP="00021447">
            <w:pPr>
              <w:spacing w:after="0" w:line="240" w:lineRule="auto"/>
              <w:rPr>
                <w:rFonts w:ascii="Times New Roman" w:eastAsia="Times New Roman" w:hAnsi="Times New Roman" w:cs="Times New Roman"/>
                <w:b/>
                <w:bCs/>
                <w:color w:val="000000"/>
                <w:sz w:val="24"/>
                <w:szCs w:val="24"/>
              </w:rPr>
            </w:pPr>
          </w:p>
        </w:tc>
        <w:tc>
          <w:tcPr>
            <w:tcW w:w="5130" w:type="dxa"/>
            <w:vMerge/>
            <w:tcBorders>
              <w:top w:val="single" w:sz="4" w:space="0" w:color="auto"/>
              <w:left w:val="single" w:sz="4" w:space="0" w:color="auto"/>
              <w:bottom w:val="single" w:sz="4" w:space="0" w:color="000000"/>
              <w:right w:val="single" w:sz="4" w:space="0" w:color="auto"/>
            </w:tcBorders>
            <w:vAlign w:val="center"/>
            <w:hideMark/>
          </w:tcPr>
          <w:p w14:paraId="4F516009" w14:textId="77777777" w:rsidR="00021447" w:rsidRPr="00021447" w:rsidRDefault="00021447" w:rsidP="00021447">
            <w:pPr>
              <w:spacing w:after="0" w:line="240" w:lineRule="auto"/>
              <w:rPr>
                <w:rFonts w:ascii="Times New Roman" w:eastAsia="Times New Roman" w:hAnsi="Times New Roman" w:cs="Times New Roman"/>
                <w:b/>
                <w:bCs/>
                <w:color w:val="000000"/>
                <w:sz w:val="24"/>
                <w:szCs w:val="24"/>
              </w:rPr>
            </w:pPr>
          </w:p>
        </w:tc>
        <w:tc>
          <w:tcPr>
            <w:tcW w:w="236" w:type="dxa"/>
            <w:tcBorders>
              <w:top w:val="nil"/>
              <w:left w:val="nil"/>
              <w:bottom w:val="nil"/>
              <w:right w:val="nil"/>
            </w:tcBorders>
            <w:noWrap/>
            <w:vAlign w:val="bottom"/>
            <w:hideMark/>
          </w:tcPr>
          <w:p w14:paraId="7FDE1821" w14:textId="77777777" w:rsidR="00021447" w:rsidRPr="00021447" w:rsidRDefault="00021447" w:rsidP="00021447">
            <w:pPr>
              <w:spacing w:after="0" w:line="240" w:lineRule="auto"/>
              <w:jc w:val="center"/>
              <w:rPr>
                <w:rFonts w:ascii="Times New Roman" w:eastAsia="Times New Roman" w:hAnsi="Times New Roman" w:cs="Times New Roman"/>
                <w:b/>
                <w:bCs/>
                <w:color w:val="000000"/>
                <w:sz w:val="24"/>
                <w:szCs w:val="24"/>
              </w:rPr>
            </w:pPr>
          </w:p>
        </w:tc>
      </w:tr>
      <w:tr w:rsidR="00021447" w:rsidRPr="00021447" w14:paraId="5EA90C7A"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5D1168D4"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w:t>
            </w:r>
          </w:p>
        </w:tc>
        <w:tc>
          <w:tcPr>
            <w:tcW w:w="1880" w:type="dxa"/>
            <w:tcBorders>
              <w:top w:val="nil"/>
              <w:left w:val="nil"/>
              <w:bottom w:val="single" w:sz="8" w:space="0" w:color="auto"/>
              <w:right w:val="single" w:sz="8" w:space="0" w:color="auto"/>
            </w:tcBorders>
            <w:vAlign w:val="center"/>
            <w:hideMark/>
          </w:tcPr>
          <w:p w14:paraId="7FEF752A"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ACES</w:t>
            </w:r>
          </w:p>
        </w:tc>
        <w:tc>
          <w:tcPr>
            <w:tcW w:w="5130" w:type="dxa"/>
            <w:tcBorders>
              <w:top w:val="nil"/>
              <w:left w:val="nil"/>
              <w:bottom w:val="single" w:sz="8" w:space="0" w:color="auto"/>
              <w:right w:val="single" w:sz="8" w:space="0" w:color="auto"/>
            </w:tcBorders>
            <w:noWrap/>
            <w:vAlign w:val="center"/>
            <w:hideMark/>
          </w:tcPr>
          <w:p w14:paraId="206EB888"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Ace Hardware Indonesia Tbk</w:t>
            </w:r>
          </w:p>
        </w:tc>
        <w:tc>
          <w:tcPr>
            <w:tcW w:w="236" w:type="dxa"/>
            <w:vAlign w:val="center"/>
            <w:hideMark/>
          </w:tcPr>
          <w:p w14:paraId="52A9FF04"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51EA6FB2"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16507DDD"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w:t>
            </w:r>
          </w:p>
        </w:tc>
        <w:tc>
          <w:tcPr>
            <w:tcW w:w="1880" w:type="dxa"/>
            <w:tcBorders>
              <w:top w:val="nil"/>
              <w:left w:val="nil"/>
              <w:bottom w:val="single" w:sz="8" w:space="0" w:color="auto"/>
              <w:right w:val="single" w:sz="8" w:space="0" w:color="auto"/>
            </w:tcBorders>
            <w:vAlign w:val="center"/>
            <w:hideMark/>
          </w:tcPr>
          <w:p w14:paraId="28F93D16"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ADRO</w:t>
            </w:r>
          </w:p>
        </w:tc>
        <w:tc>
          <w:tcPr>
            <w:tcW w:w="5130" w:type="dxa"/>
            <w:tcBorders>
              <w:top w:val="nil"/>
              <w:left w:val="nil"/>
              <w:bottom w:val="single" w:sz="8" w:space="0" w:color="auto"/>
              <w:right w:val="single" w:sz="8" w:space="0" w:color="auto"/>
            </w:tcBorders>
            <w:noWrap/>
            <w:vAlign w:val="center"/>
            <w:hideMark/>
          </w:tcPr>
          <w:p w14:paraId="7CA93880"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Adaro Energy Tbk</w:t>
            </w:r>
          </w:p>
        </w:tc>
        <w:tc>
          <w:tcPr>
            <w:tcW w:w="236" w:type="dxa"/>
            <w:vAlign w:val="center"/>
            <w:hideMark/>
          </w:tcPr>
          <w:p w14:paraId="02E97998"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6EEC430B"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9CBD157"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3</w:t>
            </w:r>
          </w:p>
        </w:tc>
        <w:tc>
          <w:tcPr>
            <w:tcW w:w="1880" w:type="dxa"/>
            <w:tcBorders>
              <w:top w:val="nil"/>
              <w:left w:val="nil"/>
              <w:bottom w:val="single" w:sz="8" w:space="0" w:color="auto"/>
              <w:right w:val="single" w:sz="8" w:space="0" w:color="auto"/>
            </w:tcBorders>
            <w:vAlign w:val="center"/>
            <w:hideMark/>
          </w:tcPr>
          <w:p w14:paraId="0B2AC0A3"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AKRA</w:t>
            </w:r>
          </w:p>
        </w:tc>
        <w:tc>
          <w:tcPr>
            <w:tcW w:w="5130" w:type="dxa"/>
            <w:tcBorders>
              <w:top w:val="nil"/>
              <w:left w:val="nil"/>
              <w:bottom w:val="single" w:sz="8" w:space="0" w:color="auto"/>
              <w:right w:val="single" w:sz="8" w:space="0" w:color="auto"/>
            </w:tcBorders>
            <w:noWrap/>
            <w:vAlign w:val="center"/>
            <w:hideMark/>
          </w:tcPr>
          <w:p w14:paraId="022CF261"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AKR Corporindo Tbk</w:t>
            </w:r>
          </w:p>
        </w:tc>
        <w:tc>
          <w:tcPr>
            <w:tcW w:w="236" w:type="dxa"/>
            <w:vAlign w:val="center"/>
            <w:hideMark/>
          </w:tcPr>
          <w:p w14:paraId="115B1974"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295DA54E"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8D4EDE9"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w:t>
            </w:r>
          </w:p>
        </w:tc>
        <w:tc>
          <w:tcPr>
            <w:tcW w:w="1880" w:type="dxa"/>
            <w:tcBorders>
              <w:top w:val="nil"/>
              <w:left w:val="nil"/>
              <w:bottom w:val="single" w:sz="8" w:space="0" w:color="auto"/>
              <w:right w:val="single" w:sz="8" w:space="0" w:color="auto"/>
            </w:tcBorders>
            <w:vAlign w:val="center"/>
            <w:hideMark/>
          </w:tcPr>
          <w:p w14:paraId="1BB7F9A9"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AMRT</w:t>
            </w:r>
          </w:p>
        </w:tc>
        <w:tc>
          <w:tcPr>
            <w:tcW w:w="5130" w:type="dxa"/>
            <w:tcBorders>
              <w:top w:val="nil"/>
              <w:left w:val="nil"/>
              <w:bottom w:val="single" w:sz="8" w:space="0" w:color="auto"/>
              <w:right w:val="single" w:sz="8" w:space="0" w:color="auto"/>
            </w:tcBorders>
            <w:noWrap/>
            <w:vAlign w:val="center"/>
            <w:hideMark/>
          </w:tcPr>
          <w:p w14:paraId="7BF17F2A"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Sumber Alfaria Trijaya Tbk</w:t>
            </w:r>
          </w:p>
        </w:tc>
        <w:tc>
          <w:tcPr>
            <w:tcW w:w="236" w:type="dxa"/>
            <w:vAlign w:val="center"/>
            <w:hideMark/>
          </w:tcPr>
          <w:p w14:paraId="7AA865FD"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2E983D80"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089B67B3"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w:t>
            </w:r>
          </w:p>
        </w:tc>
        <w:tc>
          <w:tcPr>
            <w:tcW w:w="1880" w:type="dxa"/>
            <w:tcBorders>
              <w:top w:val="nil"/>
              <w:left w:val="nil"/>
              <w:bottom w:val="single" w:sz="8" w:space="0" w:color="auto"/>
              <w:right w:val="single" w:sz="8" w:space="0" w:color="auto"/>
            </w:tcBorders>
            <w:vAlign w:val="center"/>
            <w:hideMark/>
          </w:tcPr>
          <w:p w14:paraId="4CE5E0A5"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ANTM</w:t>
            </w:r>
          </w:p>
        </w:tc>
        <w:tc>
          <w:tcPr>
            <w:tcW w:w="5130" w:type="dxa"/>
            <w:tcBorders>
              <w:top w:val="nil"/>
              <w:left w:val="nil"/>
              <w:bottom w:val="single" w:sz="8" w:space="0" w:color="auto"/>
              <w:right w:val="single" w:sz="8" w:space="0" w:color="auto"/>
            </w:tcBorders>
            <w:noWrap/>
            <w:vAlign w:val="center"/>
            <w:hideMark/>
          </w:tcPr>
          <w:p w14:paraId="29E7F0A3"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Aneka Tambang Persero</w:t>
            </w:r>
          </w:p>
        </w:tc>
        <w:tc>
          <w:tcPr>
            <w:tcW w:w="236" w:type="dxa"/>
            <w:vAlign w:val="center"/>
            <w:hideMark/>
          </w:tcPr>
          <w:p w14:paraId="420756C3"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799F860A"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17C15FE"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6</w:t>
            </w:r>
          </w:p>
        </w:tc>
        <w:tc>
          <w:tcPr>
            <w:tcW w:w="1880" w:type="dxa"/>
            <w:tcBorders>
              <w:top w:val="nil"/>
              <w:left w:val="nil"/>
              <w:bottom w:val="single" w:sz="8" w:space="0" w:color="auto"/>
              <w:right w:val="single" w:sz="8" w:space="0" w:color="auto"/>
            </w:tcBorders>
            <w:vAlign w:val="center"/>
            <w:hideMark/>
          </w:tcPr>
          <w:p w14:paraId="3064777C"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ASII</w:t>
            </w:r>
          </w:p>
        </w:tc>
        <w:tc>
          <w:tcPr>
            <w:tcW w:w="5130" w:type="dxa"/>
            <w:tcBorders>
              <w:top w:val="nil"/>
              <w:left w:val="nil"/>
              <w:bottom w:val="single" w:sz="8" w:space="0" w:color="auto"/>
              <w:right w:val="single" w:sz="8" w:space="0" w:color="auto"/>
            </w:tcBorders>
            <w:noWrap/>
            <w:vAlign w:val="center"/>
            <w:hideMark/>
          </w:tcPr>
          <w:p w14:paraId="19488B18"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Astra International Tbk</w:t>
            </w:r>
          </w:p>
        </w:tc>
        <w:tc>
          <w:tcPr>
            <w:tcW w:w="236" w:type="dxa"/>
            <w:vAlign w:val="center"/>
            <w:hideMark/>
          </w:tcPr>
          <w:p w14:paraId="0F0CD04B"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153B44BB"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7E621B2"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7</w:t>
            </w:r>
          </w:p>
        </w:tc>
        <w:tc>
          <w:tcPr>
            <w:tcW w:w="1880" w:type="dxa"/>
            <w:tcBorders>
              <w:top w:val="nil"/>
              <w:left w:val="nil"/>
              <w:bottom w:val="single" w:sz="8" w:space="0" w:color="auto"/>
              <w:right w:val="single" w:sz="8" w:space="0" w:color="auto"/>
            </w:tcBorders>
            <w:vAlign w:val="center"/>
            <w:hideMark/>
          </w:tcPr>
          <w:p w14:paraId="52A79170"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AVIA</w:t>
            </w:r>
          </w:p>
        </w:tc>
        <w:tc>
          <w:tcPr>
            <w:tcW w:w="5130" w:type="dxa"/>
            <w:tcBorders>
              <w:top w:val="nil"/>
              <w:left w:val="nil"/>
              <w:bottom w:val="single" w:sz="8" w:space="0" w:color="auto"/>
              <w:right w:val="single" w:sz="8" w:space="0" w:color="auto"/>
            </w:tcBorders>
            <w:noWrap/>
            <w:vAlign w:val="center"/>
            <w:hideMark/>
          </w:tcPr>
          <w:p w14:paraId="0183658F"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PT Avia Avian Tbk</w:t>
            </w:r>
          </w:p>
        </w:tc>
        <w:tc>
          <w:tcPr>
            <w:tcW w:w="236" w:type="dxa"/>
            <w:vAlign w:val="center"/>
            <w:hideMark/>
          </w:tcPr>
          <w:p w14:paraId="28DBD9B2"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0F32170E"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1DC8685B"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8</w:t>
            </w:r>
          </w:p>
        </w:tc>
        <w:tc>
          <w:tcPr>
            <w:tcW w:w="1880" w:type="dxa"/>
            <w:tcBorders>
              <w:top w:val="nil"/>
              <w:left w:val="nil"/>
              <w:bottom w:val="single" w:sz="8" w:space="0" w:color="auto"/>
              <w:right w:val="single" w:sz="8" w:space="0" w:color="auto"/>
            </w:tcBorders>
            <w:vAlign w:val="center"/>
            <w:hideMark/>
          </w:tcPr>
          <w:p w14:paraId="2C581F8C"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BBCA</w:t>
            </w:r>
          </w:p>
        </w:tc>
        <w:tc>
          <w:tcPr>
            <w:tcW w:w="5130" w:type="dxa"/>
            <w:tcBorders>
              <w:top w:val="nil"/>
              <w:left w:val="nil"/>
              <w:bottom w:val="single" w:sz="8" w:space="0" w:color="auto"/>
              <w:right w:val="single" w:sz="8" w:space="0" w:color="auto"/>
            </w:tcBorders>
            <w:noWrap/>
            <w:vAlign w:val="center"/>
            <w:hideMark/>
          </w:tcPr>
          <w:p w14:paraId="4BBF0DB2"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Bank Central Asia Tbk</w:t>
            </w:r>
          </w:p>
        </w:tc>
        <w:tc>
          <w:tcPr>
            <w:tcW w:w="236" w:type="dxa"/>
            <w:vAlign w:val="center"/>
            <w:hideMark/>
          </w:tcPr>
          <w:p w14:paraId="7B7D40F6"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CF3D04F"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0FAB26F7"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9</w:t>
            </w:r>
          </w:p>
        </w:tc>
        <w:tc>
          <w:tcPr>
            <w:tcW w:w="1880" w:type="dxa"/>
            <w:tcBorders>
              <w:top w:val="nil"/>
              <w:left w:val="nil"/>
              <w:bottom w:val="single" w:sz="8" w:space="0" w:color="auto"/>
              <w:right w:val="single" w:sz="8" w:space="0" w:color="auto"/>
            </w:tcBorders>
            <w:vAlign w:val="center"/>
            <w:hideMark/>
          </w:tcPr>
          <w:p w14:paraId="34029205"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BBNI</w:t>
            </w:r>
          </w:p>
        </w:tc>
        <w:tc>
          <w:tcPr>
            <w:tcW w:w="5130" w:type="dxa"/>
            <w:tcBorders>
              <w:top w:val="nil"/>
              <w:left w:val="nil"/>
              <w:bottom w:val="single" w:sz="8" w:space="0" w:color="auto"/>
              <w:right w:val="single" w:sz="8" w:space="0" w:color="auto"/>
            </w:tcBorders>
            <w:noWrap/>
            <w:vAlign w:val="center"/>
            <w:hideMark/>
          </w:tcPr>
          <w:p w14:paraId="61A89DCF"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Bank Negara Indonesia (Persero) Tbk</w:t>
            </w:r>
          </w:p>
        </w:tc>
        <w:tc>
          <w:tcPr>
            <w:tcW w:w="236" w:type="dxa"/>
            <w:vAlign w:val="center"/>
            <w:hideMark/>
          </w:tcPr>
          <w:p w14:paraId="1CBAFFCB"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47FC243"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408B3E11"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10</w:t>
            </w:r>
          </w:p>
        </w:tc>
        <w:tc>
          <w:tcPr>
            <w:tcW w:w="1880" w:type="dxa"/>
            <w:tcBorders>
              <w:top w:val="nil"/>
              <w:left w:val="nil"/>
              <w:bottom w:val="single" w:sz="8" w:space="0" w:color="auto"/>
              <w:right w:val="single" w:sz="8" w:space="0" w:color="auto"/>
            </w:tcBorders>
            <w:vAlign w:val="center"/>
            <w:hideMark/>
          </w:tcPr>
          <w:p w14:paraId="38D8E413"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BBRI</w:t>
            </w:r>
          </w:p>
        </w:tc>
        <w:tc>
          <w:tcPr>
            <w:tcW w:w="5130" w:type="dxa"/>
            <w:tcBorders>
              <w:top w:val="nil"/>
              <w:left w:val="nil"/>
              <w:bottom w:val="single" w:sz="8" w:space="0" w:color="auto"/>
              <w:right w:val="single" w:sz="8" w:space="0" w:color="auto"/>
            </w:tcBorders>
            <w:noWrap/>
            <w:vAlign w:val="center"/>
            <w:hideMark/>
          </w:tcPr>
          <w:p w14:paraId="73B274D5"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Bank Rakyat Persero</w:t>
            </w:r>
          </w:p>
        </w:tc>
        <w:tc>
          <w:tcPr>
            <w:tcW w:w="236" w:type="dxa"/>
            <w:vAlign w:val="center"/>
            <w:hideMark/>
          </w:tcPr>
          <w:p w14:paraId="2038F79B"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5F34192A"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44C4CB8"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11</w:t>
            </w:r>
          </w:p>
        </w:tc>
        <w:tc>
          <w:tcPr>
            <w:tcW w:w="1880" w:type="dxa"/>
            <w:tcBorders>
              <w:top w:val="nil"/>
              <w:left w:val="nil"/>
              <w:bottom w:val="single" w:sz="8" w:space="0" w:color="auto"/>
              <w:right w:val="single" w:sz="8" w:space="0" w:color="auto"/>
            </w:tcBorders>
            <w:vAlign w:val="center"/>
            <w:hideMark/>
          </w:tcPr>
          <w:p w14:paraId="2E281A84"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BFIN</w:t>
            </w:r>
          </w:p>
        </w:tc>
        <w:tc>
          <w:tcPr>
            <w:tcW w:w="5130" w:type="dxa"/>
            <w:tcBorders>
              <w:top w:val="nil"/>
              <w:left w:val="nil"/>
              <w:bottom w:val="single" w:sz="8" w:space="0" w:color="auto"/>
              <w:right w:val="single" w:sz="8" w:space="0" w:color="auto"/>
            </w:tcBorders>
            <w:noWrap/>
            <w:vAlign w:val="center"/>
            <w:hideMark/>
          </w:tcPr>
          <w:p w14:paraId="538E148A"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BFI Finance Indonesia Tbk</w:t>
            </w:r>
          </w:p>
        </w:tc>
        <w:tc>
          <w:tcPr>
            <w:tcW w:w="236" w:type="dxa"/>
            <w:vAlign w:val="center"/>
            <w:hideMark/>
          </w:tcPr>
          <w:p w14:paraId="0CB6E321"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52169D2E"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6CB65897"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12</w:t>
            </w:r>
          </w:p>
        </w:tc>
        <w:tc>
          <w:tcPr>
            <w:tcW w:w="1880" w:type="dxa"/>
            <w:tcBorders>
              <w:top w:val="nil"/>
              <w:left w:val="nil"/>
              <w:bottom w:val="single" w:sz="8" w:space="0" w:color="auto"/>
              <w:right w:val="single" w:sz="8" w:space="0" w:color="auto"/>
            </w:tcBorders>
            <w:vAlign w:val="center"/>
            <w:hideMark/>
          </w:tcPr>
          <w:p w14:paraId="2A718E1F"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BMRI</w:t>
            </w:r>
          </w:p>
        </w:tc>
        <w:tc>
          <w:tcPr>
            <w:tcW w:w="5130" w:type="dxa"/>
            <w:tcBorders>
              <w:top w:val="nil"/>
              <w:left w:val="nil"/>
              <w:bottom w:val="single" w:sz="8" w:space="0" w:color="auto"/>
              <w:right w:val="single" w:sz="8" w:space="0" w:color="auto"/>
            </w:tcBorders>
            <w:noWrap/>
            <w:vAlign w:val="center"/>
            <w:hideMark/>
          </w:tcPr>
          <w:p w14:paraId="6165F913"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Bank Mandiri Persero</w:t>
            </w:r>
          </w:p>
        </w:tc>
        <w:tc>
          <w:tcPr>
            <w:tcW w:w="236" w:type="dxa"/>
            <w:vAlign w:val="center"/>
            <w:hideMark/>
          </w:tcPr>
          <w:p w14:paraId="2011487D"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65EC4D4C"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4898C946"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13</w:t>
            </w:r>
          </w:p>
        </w:tc>
        <w:tc>
          <w:tcPr>
            <w:tcW w:w="1880" w:type="dxa"/>
            <w:tcBorders>
              <w:top w:val="nil"/>
              <w:left w:val="nil"/>
              <w:bottom w:val="single" w:sz="8" w:space="0" w:color="auto"/>
              <w:right w:val="single" w:sz="8" w:space="0" w:color="auto"/>
            </w:tcBorders>
            <w:vAlign w:val="center"/>
            <w:hideMark/>
          </w:tcPr>
          <w:p w14:paraId="286E5AEC"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BRMS</w:t>
            </w:r>
          </w:p>
        </w:tc>
        <w:tc>
          <w:tcPr>
            <w:tcW w:w="5130" w:type="dxa"/>
            <w:tcBorders>
              <w:top w:val="nil"/>
              <w:left w:val="nil"/>
              <w:bottom w:val="single" w:sz="8" w:space="0" w:color="auto"/>
              <w:right w:val="single" w:sz="8" w:space="0" w:color="auto"/>
            </w:tcBorders>
            <w:noWrap/>
            <w:vAlign w:val="center"/>
            <w:hideMark/>
          </w:tcPr>
          <w:p w14:paraId="2CA2D711"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Bumi Resources Mineral Tbk</w:t>
            </w:r>
          </w:p>
        </w:tc>
        <w:tc>
          <w:tcPr>
            <w:tcW w:w="236" w:type="dxa"/>
            <w:vAlign w:val="center"/>
            <w:hideMark/>
          </w:tcPr>
          <w:p w14:paraId="7E217E04"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F066A11"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355E418A"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14</w:t>
            </w:r>
          </w:p>
        </w:tc>
        <w:tc>
          <w:tcPr>
            <w:tcW w:w="1880" w:type="dxa"/>
            <w:tcBorders>
              <w:top w:val="nil"/>
              <w:left w:val="nil"/>
              <w:bottom w:val="single" w:sz="8" w:space="0" w:color="auto"/>
              <w:right w:val="single" w:sz="8" w:space="0" w:color="auto"/>
            </w:tcBorders>
            <w:vAlign w:val="center"/>
            <w:hideMark/>
          </w:tcPr>
          <w:p w14:paraId="7C05184E"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BRPT</w:t>
            </w:r>
          </w:p>
        </w:tc>
        <w:tc>
          <w:tcPr>
            <w:tcW w:w="5130" w:type="dxa"/>
            <w:tcBorders>
              <w:top w:val="nil"/>
              <w:left w:val="nil"/>
              <w:bottom w:val="single" w:sz="8" w:space="0" w:color="auto"/>
              <w:right w:val="single" w:sz="8" w:space="0" w:color="auto"/>
            </w:tcBorders>
            <w:noWrap/>
            <w:vAlign w:val="center"/>
            <w:hideMark/>
          </w:tcPr>
          <w:p w14:paraId="6A826BFC"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Barito Pacific Tbk</w:t>
            </w:r>
          </w:p>
        </w:tc>
        <w:tc>
          <w:tcPr>
            <w:tcW w:w="236" w:type="dxa"/>
            <w:vAlign w:val="center"/>
            <w:hideMark/>
          </w:tcPr>
          <w:p w14:paraId="287581EF"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0857FD21"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41FE983"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15</w:t>
            </w:r>
          </w:p>
        </w:tc>
        <w:tc>
          <w:tcPr>
            <w:tcW w:w="1880" w:type="dxa"/>
            <w:tcBorders>
              <w:top w:val="nil"/>
              <w:left w:val="nil"/>
              <w:bottom w:val="single" w:sz="8" w:space="0" w:color="auto"/>
              <w:right w:val="single" w:sz="8" w:space="0" w:color="auto"/>
            </w:tcBorders>
            <w:vAlign w:val="center"/>
            <w:hideMark/>
          </w:tcPr>
          <w:p w14:paraId="074E308B"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BSDE</w:t>
            </w:r>
          </w:p>
        </w:tc>
        <w:tc>
          <w:tcPr>
            <w:tcW w:w="5130" w:type="dxa"/>
            <w:tcBorders>
              <w:top w:val="nil"/>
              <w:left w:val="nil"/>
              <w:bottom w:val="single" w:sz="8" w:space="0" w:color="auto"/>
              <w:right w:val="single" w:sz="8" w:space="0" w:color="auto"/>
            </w:tcBorders>
            <w:noWrap/>
            <w:vAlign w:val="center"/>
            <w:hideMark/>
          </w:tcPr>
          <w:p w14:paraId="5DA8F1FA"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Bumi Serpong Damai Tbk</w:t>
            </w:r>
          </w:p>
        </w:tc>
        <w:tc>
          <w:tcPr>
            <w:tcW w:w="236" w:type="dxa"/>
            <w:vAlign w:val="center"/>
            <w:hideMark/>
          </w:tcPr>
          <w:p w14:paraId="3557E77A"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15EC51FC"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32968B3E"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16</w:t>
            </w:r>
          </w:p>
        </w:tc>
        <w:tc>
          <w:tcPr>
            <w:tcW w:w="1880" w:type="dxa"/>
            <w:tcBorders>
              <w:top w:val="nil"/>
              <w:left w:val="nil"/>
              <w:bottom w:val="single" w:sz="8" w:space="0" w:color="auto"/>
              <w:right w:val="single" w:sz="8" w:space="0" w:color="auto"/>
            </w:tcBorders>
            <w:vAlign w:val="center"/>
            <w:hideMark/>
          </w:tcPr>
          <w:p w14:paraId="5468A276"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BTPS</w:t>
            </w:r>
          </w:p>
        </w:tc>
        <w:tc>
          <w:tcPr>
            <w:tcW w:w="5130" w:type="dxa"/>
            <w:tcBorders>
              <w:top w:val="nil"/>
              <w:left w:val="nil"/>
              <w:bottom w:val="single" w:sz="8" w:space="0" w:color="auto"/>
              <w:right w:val="single" w:sz="8" w:space="0" w:color="auto"/>
            </w:tcBorders>
            <w:noWrap/>
            <w:vAlign w:val="center"/>
            <w:hideMark/>
          </w:tcPr>
          <w:p w14:paraId="4D2D7A02"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Bank Tabungan Pensiun Nasional Syariah</w:t>
            </w:r>
          </w:p>
        </w:tc>
        <w:tc>
          <w:tcPr>
            <w:tcW w:w="236" w:type="dxa"/>
            <w:vAlign w:val="center"/>
            <w:hideMark/>
          </w:tcPr>
          <w:p w14:paraId="64AE8334"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7AA3457"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6120033"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17</w:t>
            </w:r>
          </w:p>
        </w:tc>
        <w:tc>
          <w:tcPr>
            <w:tcW w:w="1880" w:type="dxa"/>
            <w:tcBorders>
              <w:top w:val="nil"/>
              <w:left w:val="nil"/>
              <w:bottom w:val="single" w:sz="8" w:space="0" w:color="auto"/>
              <w:right w:val="single" w:sz="8" w:space="0" w:color="auto"/>
            </w:tcBorders>
            <w:vAlign w:val="center"/>
            <w:hideMark/>
          </w:tcPr>
          <w:p w14:paraId="1B9E5B3A"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BUKA</w:t>
            </w:r>
          </w:p>
        </w:tc>
        <w:tc>
          <w:tcPr>
            <w:tcW w:w="5130" w:type="dxa"/>
            <w:tcBorders>
              <w:top w:val="nil"/>
              <w:left w:val="nil"/>
              <w:bottom w:val="single" w:sz="8" w:space="0" w:color="auto"/>
              <w:right w:val="single" w:sz="8" w:space="0" w:color="auto"/>
            </w:tcBorders>
            <w:noWrap/>
            <w:vAlign w:val="center"/>
            <w:hideMark/>
          </w:tcPr>
          <w:p w14:paraId="251E8A7A"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PT Bukalapak.com Tbk</w:t>
            </w:r>
          </w:p>
        </w:tc>
        <w:tc>
          <w:tcPr>
            <w:tcW w:w="236" w:type="dxa"/>
            <w:vAlign w:val="center"/>
            <w:hideMark/>
          </w:tcPr>
          <w:p w14:paraId="1FB32BF6"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5D48E5C"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17A6BB62"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18</w:t>
            </w:r>
          </w:p>
        </w:tc>
        <w:tc>
          <w:tcPr>
            <w:tcW w:w="1880" w:type="dxa"/>
            <w:tcBorders>
              <w:top w:val="nil"/>
              <w:left w:val="nil"/>
              <w:bottom w:val="single" w:sz="8" w:space="0" w:color="auto"/>
              <w:right w:val="single" w:sz="8" w:space="0" w:color="auto"/>
            </w:tcBorders>
            <w:vAlign w:val="center"/>
            <w:hideMark/>
          </w:tcPr>
          <w:p w14:paraId="726F66E8"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CPIN</w:t>
            </w:r>
          </w:p>
        </w:tc>
        <w:tc>
          <w:tcPr>
            <w:tcW w:w="5130" w:type="dxa"/>
            <w:tcBorders>
              <w:top w:val="nil"/>
              <w:left w:val="nil"/>
              <w:bottom w:val="single" w:sz="8" w:space="0" w:color="auto"/>
              <w:right w:val="single" w:sz="8" w:space="0" w:color="auto"/>
            </w:tcBorders>
            <w:noWrap/>
            <w:vAlign w:val="center"/>
            <w:hideMark/>
          </w:tcPr>
          <w:p w14:paraId="36CBB6FC"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Charoen Pokphand Indonesia Tbk</w:t>
            </w:r>
          </w:p>
        </w:tc>
        <w:tc>
          <w:tcPr>
            <w:tcW w:w="236" w:type="dxa"/>
            <w:vAlign w:val="center"/>
            <w:hideMark/>
          </w:tcPr>
          <w:p w14:paraId="4037C02E"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D23CECD"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36663D9C"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19</w:t>
            </w:r>
          </w:p>
        </w:tc>
        <w:tc>
          <w:tcPr>
            <w:tcW w:w="1880" w:type="dxa"/>
            <w:tcBorders>
              <w:top w:val="nil"/>
              <w:left w:val="nil"/>
              <w:bottom w:val="single" w:sz="8" w:space="0" w:color="auto"/>
              <w:right w:val="single" w:sz="8" w:space="0" w:color="auto"/>
            </w:tcBorders>
            <w:vAlign w:val="center"/>
            <w:hideMark/>
          </w:tcPr>
          <w:p w14:paraId="0B564984"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CTRA</w:t>
            </w:r>
          </w:p>
        </w:tc>
        <w:tc>
          <w:tcPr>
            <w:tcW w:w="5130" w:type="dxa"/>
            <w:tcBorders>
              <w:top w:val="nil"/>
              <w:left w:val="nil"/>
              <w:bottom w:val="single" w:sz="8" w:space="0" w:color="auto"/>
              <w:right w:val="single" w:sz="8" w:space="0" w:color="auto"/>
            </w:tcBorders>
            <w:noWrap/>
            <w:vAlign w:val="center"/>
            <w:hideMark/>
          </w:tcPr>
          <w:p w14:paraId="084EF724"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Ciputra Development Tbk</w:t>
            </w:r>
          </w:p>
        </w:tc>
        <w:tc>
          <w:tcPr>
            <w:tcW w:w="236" w:type="dxa"/>
            <w:vAlign w:val="center"/>
            <w:hideMark/>
          </w:tcPr>
          <w:p w14:paraId="586BDDAB"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62F565F6"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1C1549C"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20</w:t>
            </w:r>
          </w:p>
        </w:tc>
        <w:tc>
          <w:tcPr>
            <w:tcW w:w="1880" w:type="dxa"/>
            <w:tcBorders>
              <w:top w:val="nil"/>
              <w:left w:val="nil"/>
              <w:bottom w:val="single" w:sz="8" w:space="0" w:color="auto"/>
              <w:right w:val="single" w:sz="8" w:space="0" w:color="auto"/>
            </w:tcBorders>
            <w:vAlign w:val="center"/>
            <w:hideMark/>
          </w:tcPr>
          <w:p w14:paraId="10D798C0"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DOID</w:t>
            </w:r>
          </w:p>
        </w:tc>
        <w:tc>
          <w:tcPr>
            <w:tcW w:w="5130" w:type="dxa"/>
            <w:tcBorders>
              <w:top w:val="nil"/>
              <w:left w:val="nil"/>
              <w:bottom w:val="single" w:sz="8" w:space="0" w:color="auto"/>
              <w:right w:val="single" w:sz="8" w:space="0" w:color="auto"/>
            </w:tcBorders>
            <w:noWrap/>
            <w:vAlign w:val="center"/>
            <w:hideMark/>
          </w:tcPr>
          <w:p w14:paraId="3A0BBA71"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Delta Dunia Makmur Tbk</w:t>
            </w:r>
          </w:p>
        </w:tc>
        <w:tc>
          <w:tcPr>
            <w:tcW w:w="236" w:type="dxa"/>
            <w:vAlign w:val="center"/>
            <w:hideMark/>
          </w:tcPr>
          <w:p w14:paraId="6EFC5FD5"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0CAB867D"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B558AAC"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21</w:t>
            </w:r>
          </w:p>
        </w:tc>
        <w:tc>
          <w:tcPr>
            <w:tcW w:w="1880" w:type="dxa"/>
            <w:tcBorders>
              <w:top w:val="nil"/>
              <w:left w:val="nil"/>
              <w:bottom w:val="single" w:sz="8" w:space="0" w:color="auto"/>
              <w:right w:val="single" w:sz="8" w:space="0" w:color="auto"/>
            </w:tcBorders>
            <w:vAlign w:val="center"/>
            <w:hideMark/>
          </w:tcPr>
          <w:p w14:paraId="1BB5CF70"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DSNG</w:t>
            </w:r>
          </w:p>
        </w:tc>
        <w:tc>
          <w:tcPr>
            <w:tcW w:w="5130" w:type="dxa"/>
            <w:tcBorders>
              <w:top w:val="nil"/>
              <w:left w:val="nil"/>
              <w:bottom w:val="single" w:sz="8" w:space="0" w:color="auto"/>
              <w:right w:val="single" w:sz="8" w:space="0" w:color="auto"/>
            </w:tcBorders>
            <w:noWrap/>
            <w:vAlign w:val="center"/>
            <w:hideMark/>
          </w:tcPr>
          <w:p w14:paraId="28E3C558"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Dharma Satya Nusantara Tbk</w:t>
            </w:r>
          </w:p>
        </w:tc>
        <w:tc>
          <w:tcPr>
            <w:tcW w:w="236" w:type="dxa"/>
            <w:vAlign w:val="center"/>
            <w:hideMark/>
          </w:tcPr>
          <w:p w14:paraId="451689A6"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10CB7318"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B533371"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22</w:t>
            </w:r>
          </w:p>
        </w:tc>
        <w:tc>
          <w:tcPr>
            <w:tcW w:w="1880" w:type="dxa"/>
            <w:tcBorders>
              <w:top w:val="nil"/>
              <w:left w:val="nil"/>
              <w:bottom w:val="single" w:sz="8" w:space="0" w:color="auto"/>
              <w:right w:val="single" w:sz="8" w:space="0" w:color="auto"/>
            </w:tcBorders>
            <w:vAlign w:val="center"/>
            <w:hideMark/>
          </w:tcPr>
          <w:p w14:paraId="31E93B36"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ELSA</w:t>
            </w:r>
          </w:p>
        </w:tc>
        <w:tc>
          <w:tcPr>
            <w:tcW w:w="5130" w:type="dxa"/>
            <w:tcBorders>
              <w:top w:val="nil"/>
              <w:left w:val="nil"/>
              <w:bottom w:val="single" w:sz="8" w:space="0" w:color="auto"/>
              <w:right w:val="single" w:sz="8" w:space="0" w:color="auto"/>
            </w:tcBorders>
            <w:noWrap/>
            <w:vAlign w:val="center"/>
            <w:hideMark/>
          </w:tcPr>
          <w:p w14:paraId="5B915331"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Elnusa Tbk</w:t>
            </w:r>
          </w:p>
        </w:tc>
        <w:tc>
          <w:tcPr>
            <w:tcW w:w="236" w:type="dxa"/>
            <w:vAlign w:val="center"/>
            <w:hideMark/>
          </w:tcPr>
          <w:p w14:paraId="71317110"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B4AA29D"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680B11FE"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23</w:t>
            </w:r>
          </w:p>
        </w:tc>
        <w:tc>
          <w:tcPr>
            <w:tcW w:w="1880" w:type="dxa"/>
            <w:tcBorders>
              <w:top w:val="nil"/>
              <w:left w:val="nil"/>
              <w:bottom w:val="single" w:sz="8" w:space="0" w:color="auto"/>
              <w:right w:val="single" w:sz="8" w:space="0" w:color="auto"/>
            </w:tcBorders>
            <w:vAlign w:val="center"/>
            <w:hideMark/>
          </w:tcPr>
          <w:p w14:paraId="0BBE38E9"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EMTK</w:t>
            </w:r>
          </w:p>
        </w:tc>
        <w:tc>
          <w:tcPr>
            <w:tcW w:w="5130" w:type="dxa"/>
            <w:tcBorders>
              <w:top w:val="nil"/>
              <w:left w:val="nil"/>
              <w:bottom w:val="single" w:sz="8" w:space="0" w:color="auto"/>
              <w:right w:val="single" w:sz="8" w:space="0" w:color="auto"/>
            </w:tcBorders>
            <w:noWrap/>
            <w:vAlign w:val="center"/>
            <w:hideMark/>
          </w:tcPr>
          <w:p w14:paraId="1B99EAE2"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Elang Mahkota Teknologi Tbk</w:t>
            </w:r>
          </w:p>
        </w:tc>
        <w:tc>
          <w:tcPr>
            <w:tcW w:w="236" w:type="dxa"/>
            <w:vAlign w:val="center"/>
            <w:hideMark/>
          </w:tcPr>
          <w:p w14:paraId="7AD4A854"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27953B9"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094D43DF"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24</w:t>
            </w:r>
          </w:p>
        </w:tc>
        <w:tc>
          <w:tcPr>
            <w:tcW w:w="1880" w:type="dxa"/>
            <w:tcBorders>
              <w:top w:val="nil"/>
              <w:left w:val="nil"/>
              <w:bottom w:val="single" w:sz="8" w:space="0" w:color="auto"/>
              <w:right w:val="single" w:sz="8" w:space="0" w:color="auto"/>
            </w:tcBorders>
            <w:vAlign w:val="center"/>
            <w:hideMark/>
          </w:tcPr>
          <w:p w14:paraId="74316586"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ENRG</w:t>
            </w:r>
          </w:p>
        </w:tc>
        <w:tc>
          <w:tcPr>
            <w:tcW w:w="5130" w:type="dxa"/>
            <w:tcBorders>
              <w:top w:val="nil"/>
              <w:left w:val="nil"/>
              <w:bottom w:val="single" w:sz="8" w:space="0" w:color="auto"/>
              <w:right w:val="single" w:sz="8" w:space="0" w:color="auto"/>
            </w:tcBorders>
            <w:noWrap/>
            <w:vAlign w:val="center"/>
            <w:hideMark/>
          </w:tcPr>
          <w:p w14:paraId="2610C9A1"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Energi Mega Persada Tbk</w:t>
            </w:r>
          </w:p>
        </w:tc>
        <w:tc>
          <w:tcPr>
            <w:tcW w:w="236" w:type="dxa"/>
            <w:vAlign w:val="center"/>
            <w:hideMark/>
          </w:tcPr>
          <w:p w14:paraId="6D13FA61"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A12812F"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38DBD0A"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25</w:t>
            </w:r>
          </w:p>
        </w:tc>
        <w:tc>
          <w:tcPr>
            <w:tcW w:w="1880" w:type="dxa"/>
            <w:tcBorders>
              <w:top w:val="nil"/>
              <w:left w:val="nil"/>
              <w:bottom w:val="single" w:sz="8" w:space="0" w:color="auto"/>
              <w:right w:val="single" w:sz="8" w:space="0" w:color="auto"/>
            </w:tcBorders>
            <w:vAlign w:val="center"/>
            <w:hideMark/>
          </w:tcPr>
          <w:p w14:paraId="1F9A2ADC"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ERAA</w:t>
            </w:r>
          </w:p>
        </w:tc>
        <w:tc>
          <w:tcPr>
            <w:tcW w:w="5130" w:type="dxa"/>
            <w:tcBorders>
              <w:top w:val="nil"/>
              <w:left w:val="nil"/>
              <w:bottom w:val="single" w:sz="8" w:space="0" w:color="auto"/>
              <w:right w:val="single" w:sz="8" w:space="0" w:color="auto"/>
            </w:tcBorders>
            <w:noWrap/>
            <w:vAlign w:val="center"/>
            <w:hideMark/>
          </w:tcPr>
          <w:p w14:paraId="786B0812"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Erajaya Swasembada Tbk</w:t>
            </w:r>
          </w:p>
        </w:tc>
        <w:tc>
          <w:tcPr>
            <w:tcW w:w="236" w:type="dxa"/>
            <w:vAlign w:val="center"/>
            <w:hideMark/>
          </w:tcPr>
          <w:p w14:paraId="3D2185B0"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5911F36"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42F2D685"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26</w:t>
            </w:r>
          </w:p>
        </w:tc>
        <w:tc>
          <w:tcPr>
            <w:tcW w:w="1880" w:type="dxa"/>
            <w:tcBorders>
              <w:top w:val="nil"/>
              <w:left w:val="nil"/>
              <w:bottom w:val="single" w:sz="8" w:space="0" w:color="auto"/>
              <w:right w:val="single" w:sz="8" w:space="0" w:color="auto"/>
            </w:tcBorders>
            <w:vAlign w:val="center"/>
            <w:hideMark/>
          </w:tcPr>
          <w:p w14:paraId="791C7C1D"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ESSA</w:t>
            </w:r>
          </w:p>
        </w:tc>
        <w:tc>
          <w:tcPr>
            <w:tcW w:w="5130" w:type="dxa"/>
            <w:tcBorders>
              <w:top w:val="nil"/>
              <w:left w:val="nil"/>
              <w:bottom w:val="single" w:sz="8" w:space="0" w:color="auto"/>
              <w:right w:val="single" w:sz="8" w:space="0" w:color="auto"/>
            </w:tcBorders>
            <w:noWrap/>
            <w:vAlign w:val="center"/>
            <w:hideMark/>
          </w:tcPr>
          <w:p w14:paraId="54D24F88"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Surya Esa Perkasa Tbk</w:t>
            </w:r>
          </w:p>
        </w:tc>
        <w:tc>
          <w:tcPr>
            <w:tcW w:w="236" w:type="dxa"/>
            <w:vAlign w:val="center"/>
            <w:hideMark/>
          </w:tcPr>
          <w:p w14:paraId="2341FCEF"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65749AAB"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1B6731E9"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27</w:t>
            </w:r>
          </w:p>
        </w:tc>
        <w:tc>
          <w:tcPr>
            <w:tcW w:w="1880" w:type="dxa"/>
            <w:tcBorders>
              <w:top w:val="nil"/>
              <w:left w:val="nil"/>
              <w:bottom w:val="single" w:sz="8" w:space="0" w:color="auto"/>
              <w:right w:val="single" w:sz="8" w:space="0" w:color="auto"/>
            </w:tcBorders>
            <w:vAlign w:val="center"/>
            <w:hideMark/>
          </w:tcPr>
          <w:p w14:paraId="60F28292"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EXCL</w:t>
            </w:r>
          </w:p>
        </w:tc>
        <w:tc>
          <w:tcPr>
            <w:tcW w:w="5130" w:type="dxa"/>
            <w:tcBorders>
              <w:top w:val="nil"/>
              <w:left w:val="nil"/>
              <w:bottom w:val="single" w:sz="8" w:space="0" w:color="auto"/>
              <w:right w:val="single" w:sz="8" w:space="0" w:color="auto"/>
            </w:tcBorders>
            <w:noWrap/>
            <w:vAlign w:val="center"/>
            <w:hideMark/>
          </w:tcPr>
          <w:p w14:paraId="52880D74"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XL Axiata Tbk</w:t>
            </w:r>
          </w:p>
        </w:tc>
        <w:tc>
          <w:tcPr>
            <w:tcW w:w="236" w:type="dxa"/>
            <w:vAlign w:val="center"/>
            <w:hideMark/>
          </w:tcPr>
          <w:p w14:paraId="487902FE"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93E41B7"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455E8E81"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28</w:t>
            </w:r>
          </w:p>
        </w:tc>
        <w:tc>
          <w:tcPr>
            <w:tcW w:w="1880" w:type="dxa"/>
            <w:tcBorders>
              <w:top w:val="nil"/>
              <w:left w:val="nil"/>
              <w:bottom w:val="single" w:sz="8" w:space="0" w:color="auto"/>
              <w:right w:val="single" w:sz="8" w:space="0" w:color="auto"/>
            </w:tcBorders>
            <w:vAlign w:val="center"/>
            <w:hideMark/>
          </w:tcPr>
          <w:p w14:paraId="578DB26B"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GGRM</w:t>
            </w:r>
          </w:p>
        </w:tc>
        <w:tc>
          <w:tcPr>
            <w:tcW w:w="5130" w:type="dxa"/>
            <w:tcBorders>
              <w:top w:val="nil"/>
              <w:left w:val="nil"/>
              <w:bottom w:val="single" w:sz="8" w:space="0" w:color="auto"/>
              <w:right w:val="single" w:sz="8" w:space="0" w:color="auto"/>
            </w:tcBorders>
            <w:noWrap/>
            <w:vAlign w:val="center"/>
            <w:hideMark/>
          </w:tcPr>
          <w:p w14:paraId="72029E9E"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Gudang Garam Tbk</w:t>
            </w:r>
          </w:p>
        </w:tc>
        <w:tc>
          <w:tcPr>
            <w:tcW w:w="236" w:type="dxa"/>
            <w:vAlign w:val="center"/>
            <w:hideMark/>
          </w:tcPr>
          <w:p w14:paraId="698BF4E1"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5A9A95DD"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46BEB7D"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29</w:t>
            </w:r>
          </w:p>
        </w:tc>
        <w:tc>
          <w:tcPr>
            <w:tcW w:w="1880" w:type="dxa"/>
            <w:tcBorders>
              <w:top w:val="nil"/>
              <w:left w:val="nil"/>
              <w:bottom w:val="single" w:sz="8" w:space="0" w:color="auto"/>
              <w:right w:val="single" w:sz="8" w:space="0" w:color="auto"/>
            </w:tcBorders>
            <w:vAlign w:val="center"/>
            <w:hideMark/>
          </w:tcPr>
          <w:p w14:paraId="5B35E45D"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GOTO</w:t>
            </w:r>
          </w:p>
        </w:tc>
        <w:tc>
          <w:tcPr>
            <w:tcW w:w="5130" w:type="dxa"/>
            <w:tcBorders>
              <w:top w:val="nil"/>
              <w:left w:val="nil"/>
              <w:bottom w:val="single" w:sz="8" w:space="0" w:color="auto"/>
              <w:right w:val="single" w:sz="8" w:space="0" w:color="auto"/>
            </w:tcBorders>
            <w:noWrap/>
            <w:vAlign w:val="center"/>
            <w:hideMark/>
          </w:tcPr>
          <w:p w14:paraId="3D86A857"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PT GoTo Gojek Tokopedia Tbk</w:t>
            </w:r>
          </w:p>
        </w:tc>
        <w:tc>
          <w:tcPr>
            <w:tcW w:w="236" w:type="dxa"/>
            <w:vAlign w:val="center"/>
            <w:hideMark/>
          </w:tcPr>
          <w:p w14:paraId="71F4E24D"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2AEDE751"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7741CB8"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30</w:t>
            </w:r>
          </w:p>
        </w:tc>
        <w:tc>
          <w:tcPr>
            <w:tcW w:w="1880" w:type="dxa"/>
            <w:tcBorders>
              <w:top w:val="nil"/>
              <w:left w:val="nil"/>
              <w:bottom w:val="single" w:sz="8" w:space="0" w:color="auto"/>
              <w:right w:val="single" w:sz="8" w:space="0" w:color="auto"/>
            </w:tcBorders>
            <w:vAlign w:val="center"/>
            <w:hideMark/>
          </w:tcPr>
          <w:p w14:paraId="3C7EAC17"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HEAL</w:t>
            </w:r>
          </w:p>
        </w:tc>
        <w:tc>
          <w:tcPr>
            <w:tcW w:w="5130" w:type="dxa"/>
            <w:tcBorders>
              <w:top w:val="nil"/>
              <w:left w:val="nil"/>
              <w:bottom w:val="single" w:sz="8" w:space="0" w:color="auto"/>
              <w:right w:val="single" w:sz="8" w:space="0" w:color="auto"/>
            </w:tcBorders>
            <w:noWrap/>
            <w:vAlign w:val="center"/>
            <w:hideMark/>
          </w:tcPr>
          <w:p w14:paraId="629CC1E6"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Medikaloka Hermina</w:t>
            </w:r>
          </w:p>
        </w:tc>
        <w:tc>
          <w:tcPr>
            <w:tcW w:w="236" w:type="dxa"/>
            <w:vAlign w:val="center"/>
            <w:hideMark/>
          </w:tcPr>
          <w:p w14:paraId="32C782B3"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C6F49F7"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03CFE38C"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31</w:t>
            </w:r>
          </w:p>
        </w:tc>
        <w:tc>
          <w:tcPr>
            <w:tcW w:w="1880" w:type="dxa"/>
            <w:tcBorders>
              <w:top w:val="nil"/>
              <w:left w:val="nil"/>
              <w:bottom w:val="single" w:sz="8" w:space="0" w:color="auto"/>
              <w:right w:val="single" w:sz="8" w:space="0" w:color="auto"/>
            </w:tcBorders>
            <w:vAlign w:val="center"/>
            <w:hideMark/>
          </w:tcPr>
          <w:p w14:paraId="59593285"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HMSP</w:t>
            </w:r>
          </w:p>
        </w:tc>
        <w:tc>
          <w:tcPr>
            <w:tcW w:w="5130" w:type="dxa"/>
            <w:tcBorders>
              <w:top w:val="nil"/>
              <w:left w:val="nil"/>
              <w:bottom w:val="single" w:sz="8" w:space="0" w:color="auto"/>
              <w:right w:val="single" w:sz="8" w:space="0" w:color="auto"/>
            </w:tcBorders>
            <w:noWrap/>
            <w:vAlign w:val="center"/>
            <w:hideMark/>
          </w:tcPr>
          <w:p w14:paraId="4DF40F27"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HM Sampoerna Tbk</w:t>
            </w:r>
          </w:p>
        </w:tc>
        <w:tc>
          <w:tcPr>
            <w:tcW w:w="236" w:type="dxa"/>
            <w:vAlign w:val="center"/>
            <w:hideMark/>
          </w:tcPr>
          <w:p w14:paraId="26F62828"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7B5FCBED"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647574DA"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lastRenderedPageBreak/>
              <w:t>32</w:t>
            </w:r>
          </w:p>
        </w:tc>
        <w:tc>
          <w:tcPr>
            <w:tcW w:w="1880" w:type="dxa"/>
            <w:tcBorders>
              <w:top w:val="nil"/>
              <w:left w:val="nil"/>
              <w:bottom w:val="single" w:sz="8" w:space="0" w:color="auto"/>
              <w:right w:val="single" w:sz="8" w:space="0" w:color="auto"/>
            </w:tcBorders>
            <w:vAlign w:val="center"/>
            <w:hideMark/>
          </w:tcPr>
          <w:p w14:paraId="0910AD29"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HRUM</w:t>
            </w:r>
          </w:p>
        </w:tc>
        <w:tc>
          <w:tcPr>
            <w:tcW w:w="5130" w:type="dxa"/>
            <w:tcBorders>
              <w:top w:val="nil"/>
              <w:left w:val="nil"/>
              <w:bottom w:val="single" w:sz="8" w:space="0" w:color="auto"/>
              <w:right w:val="single" w:sz="8" w:space="0" w:color="auto"/>
            </w:tcBorders>
            <w:noWrap/>
            <w:vAlign w:val="center"/>
            <w:hideMark/>
          </w:tcPr>
          <w:p w14:paraId="5FCFA8D4"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Harum Energy Tbk</w:t>
            </w:r>
          </w:p>
        </w:tc>
        <w:tc>
          <w:tcPr>
            <w:tcW w:w="236" w:type="dxa"/>
            <w:vAlign w:val="center"/>
            <w:hideMark/>
          </w:tcPr>
          <w:p w14:paraId="3C8CA9ED"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DD3AA5F"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51F3358"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33</w:t>
            </w:r>
          </w:p>
        </w:tc>
        <w:tc>
          <w:tcPr>
            <w:tcW w:w="1880" w:type="dxa"/>
            <w:tcBorders>
              <w:top w:val="nil"/>
              <w:left w:val="nil"/>
              <w:bottom w:val="single" w:sz="8" w:space="0" w:color="auto"/>
              <w:right w:val="single" w:sz="8" w:space="0" w:color="auto"/>
            </w:tcBorders>
            <w:vAlign w:val="center"/>
            <w:hideMark/>
          </w:tcPr>
          <w:p w14:paraId="39016E57"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ICBP</w:t>
            </w:r>
          </w:p>
        </w:tc>
        <w:tc>
          <w:tcPr>
            <w:tcW w:w="5130" w:type="dxa"/>
            <w:tcBorders>
              <w:top w:val="nil"/>
              <w:left w:val="nil"/>
              <w:bottom w:val="single" w:sz="8" w:space="0" w:color="auto"/>
              <w:right w:val="single" w:sz="8" w:space="0" w:color="auto"/>
            </w:tcBorders>
            <w:noWrap/>
            <w:vAlign w:val="center"/>
            <w:hideMark/>
          </w:tcPr>
          <w:p w14:paraId="06F2E25D"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Indofood CBP Sukses Makmur Tbk</w:t>
            </w:r>
          </w:p>
        </w:tc>
        <w:tc>
          <w:tcPr>
            <w:tcW w:w="236" w:type="dxa"/>
            <w:vAlign w:val="center"/>
            <w:hideMark/>
          </w:tcPr>
          <w:p w14:paraId="2EE2CCB3"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C3F939B"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4C3BD2F5"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34</w:t>
            </w:r>
          </w:p>
        </w:tc>
        <w:tc>
          <w:tcPr>
            <w:tcW w:w="1880" w:type="dxa"/>
            <w:tcBorders>
              <w:top w:val="nil"/>
              <w:left w:val="nil"/>
              <w:bottom w:val="single" w:sz="8" w:space="0" w:color="auto"/>
              <w:right w:val="single" w:sz="8" w:space="0" w:color="auto"/>
            </w:tcBorders>
            <w:vAlign w:val="center"/>
            <w:hideMark/>
          </w:tcPr>
          <w:p w14:paraId="2E18CFAE"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INCO</w:t>
            </w:r>
          </w:p>
        </w:tc>
        <w:tc>
          <w:tcPr>
            <w:tcW w:w="5130" w:type="dxa"/>
            <w:tcBorders>
              <w:top w:val="nil"/>
              <w:left w:val="nil"/>
              <w:bottom w:val="single" w:sz="8" w:space="0" w:color="auto"/>
              <w:right w:val="single" w:sz="8" w:space="0" w:color="auto"/>
            </w:tcBorders>
            <w:noWrap/>
            <w:vAlign w:val="center"/>
            <w:hideMark/>
          </w:tcPr>
          <w:p w14:paraId="08E4156A"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Vale Indonesia Tbk</w:t>
            </w:r>
          </w:p>
        </w:tc>
        <w:tc>
          <w:tcPr>
            <w:tcW w:w="236" w:type="dxa"/>
            <w:vAlign w:val="center"/>
            <w:hideMark/>
          </w:tcPr>
          <w:p w14:paraId="311636C3"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619F5048"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6E0E870F"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35</w:t>
            </w:r>
          </w:p>
        </w:tc>
        <w:tc>
          <w:tcPr>
            <w:tcW w:w="1880" w:type="dxa"/>
            <w:tcBorders>
              <w:top w:val="nil"/>
              <w:left w:val="nil"/>
              <w:bottom w:val="single" w:sz="8" w:space="0" w:color="auto"/>
              <w:right w:val="single" w:sz="8" w:space="0" w:color="auto"/>
            </w:tcBorders>
            <w:vAlign w:val="center"/>
            <w:hideMark/>
          </w:tcPr>
          <w:p w14:paraId="3E603DEA"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INDF</w:t>
            </w:r>
          </w:p>
        </w:tc>
        <w:tc>
          <w:tcPr>
            <w:tcW w:w="5130" w:type="dxa"/>
            <w:tcBorders>
              <w:top w:val="nil"/>
              <w:left w:val="nil"/>
              <w:bottom w:val="single" w:sz="8" w:space="0" w:color="auto"/>
              <w:right w:val="single" w:sz="8" w:space="0" w:color="auto"/>
            </w:tcBorders>
            <w:noWrap/>
            <w:vAlign w:val="center"/>
            <w:hideMark/>
          </w:tcPr>
          <w:p w14:paraId="0D341067"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Indofood Sukses Makmur Tbk</w:t>
            </w:r>
          </w:p>
        </w:tc>
        <w:tc>
          <w:tcPr>
            <w:tcW w:w="236" w:type="dxa"/>
            <w:vAlign w:val="center"/>
            <w:hideMark/>
          </w:tcPr>
          <w:p w14:paraId="21660374"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204B2BF"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37D7BD83"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36</w:t>
            </w:r>
          </w:p>
        </w:tc>
        <w:tc>
          <w:tcPr>
            <w:tcW w:w="1880" w:type="dxa"/>
            <w:tcBorders>
              <w:top w:val="nil"/>
              <w:left w:val="nil"/>
              <w:bottom w:val="single" w:sz="8" w:space="0" w:color="auto"/>
              <w:right w:val="single" w:sz="8" w:space="0" w:color="auto"/>
            </w:tcBorders>
            <w:vAlign w:val="center"/>
            <w:hideMark/>
          </w:tcPr>
          <w:p w14:paraId="6A8E1EE2"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INDY</w:t>
            </w:r>
          </w:p>
        </w:tc>
        <w:tc>
          <w:tcPr>
            <w:tcW w:w="5130" w:type="dxa"/>
            <w:tcBorders>
              <w:top w:val="nil"/>
              <w:left w:val="nil"/>
              <w:bottom w:val="single" w:sz="8" w:space="0" w:color="auto"/>
              <w:right w:val="single" w:sz="8" w:space="0" w:color="auto"/>
            </w:tcBorders>
            <w:noWrap/>
            <w:vAlign w:val="center"/>
            <w:hideMark/>
          </w:tcPr>
          <w:p w14:paraId="6943AB33"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Indika Energy Tbk</w:t>
            </w:r>
          </w:p>
        </w:tc>
        <w:tc>
          <w:tcPr>
            <w:tcW w:w="236" w:type="dxa"/>
            <w:vAlign w:val="center"/>
            <w:hideMark/>
          </w:tcPr>
          <w:p w14:paraId="640BC154"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51901090"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94A0D32"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37</w:t>
            </w:r>
          </w:p>
        </w:tc>
        <w:tc>
          <w:tcPr>
            <w:tcW w:w="1880" w:type="dxa"/>
            <w:tcBorders>
              <w:top w:val="nil"/>
              <w:left w:val="nil"/>
              <w:bottom w:val="single" w:sz="8" w:space="0" w:color="auto"/>
              <w:right w:val="single" w:sz="8" w:space="0" w:color="auto"/>
            </w:tcBorders>
            <w:vAlign w:val="center"/>
            <w:hideMark/>
          </w:tcPr>
          <w:p w14:paraId="28E91FC4"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INKP</w:t>
            </w:r>
          </w:p>
        </w:tc>
        <w:tc>
          <w:tcPr>
            <w:tcW w:w="5130" w:type="dxa"/>
            <w:tcBorders>
              <w:top w:val="nil"/>
              <w:left w:val="nil"/>
              <w:bottom w:val="single" w:sz="8" w:space="0" w:color="auto"/>
              <w:right w:val="single" w:sz="8" w:space="0" w:color="auto"/>
            </w:tcBorders>
            <w:noWrap/>
            <w:vAlign w:val="center"/>
            <w:hideMark/>
          </w:tcPr>
          <w:p w14:paraId="12746B90"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Indah Kiat Pulp &amp; Paper</w:t>
            </w:r>
          </w:p>
        </w:tc>
        <w:tc>
          <w:tcPr>
            <w:tcW w:w="236" w:type="dxa"/>
            <w:vAlign w:val="center"/>
            <w:hideMark/>
          </w:tcPr>
          <w:p w14:paraId="174F201F"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16D2E3F8"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1ED85335"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38</w:t>
            </w:r>
          </w:p>
        </w:tc>
        <w:tc>
          <w:tcPr>
            <w:tcW w:w="1880" w:type="dxa"/>
            <w:tcBorders>
              <w:top w:val="nil"/>
              <w:left w:val="nil"/>
              <w:bottom w:val="single" w:sz="8" w:space="0" w:color="auto"/>
              <w:right w:val="single" w:sz="8" w:space="0" w:color="auto"/>
            </w:tcBorders>
            <w:vAlign w:val="center"/>
            <w:hideMark/>
          </w:tcPr>
          <w:p w14:paraId="6BFCEB7F"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INTP</w:t>
            </w:r>
          </w:p>
        </w:tc>
        <w:tc>
          <w:tcPr>
            <w:tcW w:w="5130" w:type="dxa"/>
            <w:tcBorders>
              <w:top w:val="nil"/>
              <w:left w:val="nil"/>
              <w:bottom w:val="single" w:sz="8" w:space="0" w:color="auto"/>
              <w:right w:val="single" w:sz="8" w:space="0" w:color="auto"/>
            </w:tcBorders>
            <w:noWrap/>
            <w:vAlign w:val="center"/>
            <w:hideMark/>
          </w:tcPr>
          <w:p w14:paraId="60E35FC5"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Indocement Tunggal Prakasa Tbk</w:t>
            </w:r>
          </w:p>
        </w:tc>
        <w:tc>
          <w:tcPr>
            <w:tcW w:w="236" w:type="dxa"/>
            <w:vAlign w:val="center"/>
            <w:hideMark/>
          </w:tcPr>
          <w:p w14:paraId="0DDDF37E"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6CF5C79E"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3380679A"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39</w:t>
            </w:r>
          </w:p>
        </w:tc>
        <w:tc>
          <w:tcPr>
            <w:tcW w:w="1880" w:type="dxa"/>
            <w:tcBorders>
              <w:top w:val="nil"/>
              <w:left w:val="nil"/>
              <w:bottom w:val="single" w:sz="8" w:space="0" w:color="auto"/>
              <w:right w:val="single" w:sz="8" w:space="0" w:color="auto"/>
            </w:tcBorders>
            <w:vAlign w:val="center"/>
            <w:hideMark/>
          </w:tcPr>
          <w:p w14:paraId="601355DC"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ISAT</w:t>
            </w:r>
          </w:p>
        </w:tc>
        <w:tc>
          <w:tcPr>
            <w:tcW w:w="5130" w:type="dxa"/>
            <w:tcBorders>
              <w:top w:val="nil"/>
              <w:left w:val="nil"/>
              <w:bottom w:val="single" w:sz="8" w:space="0" w:color="auto"/>
              <w:right w:val="single" w:sz="8" w:space="0" w:color="auto"/>
            </w:tcBorders>
            <w:noWrap/>
            <w:vAlign w:val="center"/>
            <w:hideMark/>
          </w:tcPr>
          <w:p w14:paraId="60D1CDBC"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Indosat Tbk</w:t>
            </w:r>
          </w:p>
        </w:tc>
        <w:tc>
          <w:tcPr>
            <w:tcW w:w="236" w:type="dxa"/>
            <w:vAlign w:val="center"/>
            <w:hideMark/>
          </w:tcPr>
          <w:p w14:paraId="6BCE85F4"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5C6584B"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BF7DA7B"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40</w:t>
            </w:r>
          </w:p>
        </w:tc>
        <w:tc>
          <w:tcPr>
            <w:tcW w:w="1880" w:type="dxa"/>
            <w:tcBorders>
              <w:top w:val="nil"/>
              <w:left w:val="nil"/>
              <w:bottom w:val="single" w:sz="8" w:space="0" w:color="auto"/>
              <w:right w:val="single" w:sz="8" w:space="0" w:color="auto"/>
            </w:tcBorders>
            <w:vAlign w:val="center"/>
            <w:hideMark/>
          </w:tcPr>
          <w:p w14:paraId="5E8571AE"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ITMG</w:t>
            </w:r>
          </w:p>
        </w:tc>
        <w:tc>
          <w:tcPr>
            <w:tcW w:w="5130" w:type="dxa"/>
            <w:tcBorders>
              <w:top w:val="nil"/>
              <w:left w:val="nil"/>
              <w:bottom w:val="single" w:sz="8" w:space="0" w:color="auto"/>
              <w:right w:val="single" w:sz="8" w:space="0" w:color="auto"/>
            </w:tcBorders>
            <w:noWrap/>
            <w:vAlign w:val="center"/>
            <w:hideMark/>
          </w:tcPr>
          <w:p w14:paraId="4067079D"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Indo Tambangraya Megah Tbk</w:t>
            </w:r>
          </w:p>
        </w:tc>
        <w:tc>
          <w:tcPr>
            <w:tcW w:w="236" w:type="dxa"/>
            <w:vAlign w:val="center"/>
            <w:hideMark/>
          </w:tcPr>
          <w:p w14:paraId="4B9BDEFC"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1721F68F"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1535FA8F"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41</w:t>
            </w:r>
          </w:p>
        </w:tc>
        <w:tc>
          <w:tcPr>
            <w:tcW w:w="1880" w:type="dxa"/>
            <w:tcBorders>
              <w:top w:val="nil"/>
              <w:left w:val="nil"/>
              <w:bottom w:val="single" w:sz="8" w:space="0" w:color="auto"/>
              <w:right w:val="single" w:sz="8" w:space="0" w:color="auto"/>
            </w:tcBorders>
            <w:vAlign w:val="center"/>
            <w:hideMark/>
          </w:tcPr>
          <w:p w14:paraId="52D9F419"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JPFA</w:t>
            </w:r>
          </w:p>
        </w:tc>
        <w:tc>
          <w:tcPr>
            <w:tcW w:w="5130" w:type="dxa"/>
            <w:tcBorders>
              <w:top w:val="nil"/>
              <w:left w:val="nil"/>
              <w:bottom w:val="single" w:sz="8" w:space="0" w:color="auto"/>
              <w:right w:val="single" w:sz="8" w:space="0" w:color="auto"/>
            </w:tcBorders>
            <w:noWrap/>
            <w:vAlign w:val="center"/>
            <w:hideMark/>
          </w:tcPr>
          <w:p w14:paraId="0E764D1C"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Japfa Comfeed Indonesia Tbk</w:t>
            </w:r>
          </w:p>
        </w:tc>
        <w:tc>
          <w:tcPr>
            <w:tcW w:w="236" w:type="dxa"/>
            <w:vAlign w:val="center"/>
            <w:hideMark/>
          </w:tcPr>
          <w:p w14:paraId="6B78DF78"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244ABFAD"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0CFC7816"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42</w:t>
            </w:r>
          </w:p>
        </w:tc>
        <w:tc>
          <w:tcPr>
            <w:tcW w:w="1880" w:type="dxa"/>
            <w:tcBorders>
              <w:top w:val="nil"/>
              <w:left w:val="nil"/>
              <w:bottom w:val="single" w:sz="8" w:space="0" w:color="auto"/>
              <w:right w:val="single" w:sz="8" w:space="0" w:color="auto"/>
            </w:tcBorders>
            <w:vAlign w:val="center"/>
            <w:hideMark/>
          </w:tcPr>
          <w:p w14:paraId="4C9796F1"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JSMR</w:t>
            </w:r>
          </w:p>
        </w:tc>
        <w:tc>
          <w:tcPr>
            <w:tcW w:w="5130" w:type="dxa"/>
            <w:tcBorders>
              <w:top w:val="nil"/>
              <w:left w:val="nil"/>
              <w:bottom w:val="single" w:sz="8" w:space="0" w:color="auto"/>
              <w:right w:val="single" w:sz="8" w:space="0" w:color="auto"/>
            </w:tcBorders>
            <w:noWrap/>
            <w:vAlign w:val="center"/>
            <w:hideMark/>
          </w:tcPr>
          <w:p w14:paraId="6E86892B"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Jasa Marga (Persero) Tbk</w:t>
            </w:r>
          </w:p>
        </w:tc>
        <w:tc>
          <w:tcPr>
            <w:tcW w:w="236" w:type="dxa"/>
            <w:vAlign w:val="center"/>
            <w:hideMark/>
          </w:tcPr>
          <w:p w14:paraId="3A492CDC"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18288420"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62A81BD3"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43</w:t>
            </w:r>
          </w:p>
        </w:tc>
        <w:tc>
          <w:tcPr>
            <w:tcW w:w="1880" w:type="dxa"/>
            <w:tcBorders>
              <w:top w:val="nil"/>
              <w:left w:val="nil"/>
              <w:bottom w:val="single" w:sz="8" w:space="0" w:color="auto"/>
              <w:right w:val="single" w:sz="8" w:space="0" w:color="auto"/>
            </w:tcBorders>
            <w:vAlign w:val="center"/>
            <w:hideMark/>
          </w:tcPr>
          <w:p w14:paraId="66404E88"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KLBF</w:t>
            </w:r>
          </w:p>
        </w:tc>
        <w:tc>
          <w:tcPr>
            <w:tcW w:w="5130" w:type="dxa"/>
            <w:tcBorders>
              <w:top w:val="nil"/>
              <w:left w:val="nil"/>
              <w:bottom w:val="single" w:sz="8" w:space="0" w:color="auto"/>
              <w:right w:val="single" w:sz="8" w:space="0" w:color="auto"/>
            </w:tcBorders>
            <w:noWrap/>
            <w:vAlign w:val="center"/>
            <w:hideMark/>
          </w:tcPr>
          <w:p w14:paraId="4C11B24A"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Kalbe Farma Tbk</w:t>
            </w:r>
          </w:p>
        </w:tc>
        <w:tc>
          <w:tcPr>
            <w:tcW w:w="236" w:type="dxa"/>
            <w:vAlign w:val="center"/>
            <w:hideMark/>
          </w:tcPr>
          <w:p w14:paraId="5DF19686"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07B46BAB"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65617340"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44</w:t>
            </w:r>
          </w:p>
        </w:tc>
        <w:tc>
          <w:tcPr>
            <w:tcW w:w="1880" w:type="dxa"/>
            <w:tcBorders>
              <w:top w:val="nil"/>
              <w:left w:val="nil"/>
              <w:bottom w:val="single" w:sz="8" w:space="0" w:color="auto"/>
              <w:right w:val="single" w:sz="8" w:space="0" w:color="auto"/>
            </w:tcBorders>
            <w:vAlign w:val="center"/>
            <w:hideMark/>
          </w:tcPr>
          <w:p w14:paraId="668F3DDB"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MAPI</w:t>
            </w:r>
          </w:p>
        </w:tc>
        <w:tc>
          <w:tcPr>
            <w:tcW w:w="5130" w:type="dxa"/>
            <w:tcBorders>
              <w:top w:val="nil"/>
              <w:left w:val="nil"/>
              <w:bottom w:val="single" w:sz="8" w:space="0" w:color="auto"/>
              <w:right w:val="single" w:sz="8" w:space="0" w:color="auto"/>
            </w:tcBorders>
            <w:noWrap/>
            <w:vAlign w:val="center"/>
            <w:hideMark/>
          </w:tcPr>
          <w:p w14:paraId="2044F212"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Mitra Adiperkasa Tbk</w:t>
            </w:r>
          </w:p>
        </w:tc>
        <w:tc>
          <w:tcPr>
            <w:tcW w:w="236" w:type="dxa"/>
            <w:vAlign w:val="center"/>
            <w:hideMark/>
          </w:tcPr>
          <w:p w14:paraId="10076B84"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62609152"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F9321E4"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45</w:t>
            </w:r>
          </w:p>
        </w:tc>
        <w:tc>
          <w:tcPr>
            <w:tcW w:w="1880" w:type="dxa"/>
            <w:tcBorders>
              <w:top w:val="nil"/>
              <w:left w:val="nil"/>
              <w:bottom w:val="single" w:sz="8" w:space="0" w:color="auto"/>
              <w:right w:val="single" w:sz="8" w:space="0" w:color="auto"/>
            </w:tcBorders>
            <w:vAlign w:val="center"/>
            <w:hideMark/>
          </w:tcPr>
          <w:p w14:paraId="3A87E618"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MDKA</w:t>
            </w:r>
          </w:p>
        </w:tc>
        <w:tc>
          <w:tcPr>
            <w:tcW w:w="5130" w:type="dxa"/>
            <w:tcBorders>
              <w:top w:val="nil"/>
              <w:left w:val="nil"/>
              <w:bottom w:val="single" w:sz="8" w:space="0" w:color="auto"/>
              <w:right w:val="single" w:sz="8" w:space="0" w:color="auto"/>
            </w:tcBorders>
            <w:noWrap/>
            <w:vAlign w:val="center"/>
            <w:hideMark/>
          </w:tcPr>
          <w:p w14:paraId="0A92FE63"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Merdeka Copper Gold TBK PT</w:t>
            </w:r>
          </w:p>
        </w:tc>
        <w:tc>
          <w:tcPr>
            <w:tcW w:w="236" w:type="dxa"/>
            <w:vAlign w:val="center"/>
            <w:hideMark/>
          </w:tcPr>
          <w:p w14:paraId="4435E35F"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2E4C35E"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DB3E084"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46</w:t>
            </w:r>
          </w:p>
        </w:tc>
        <w:tc>
          <w:tcPr>
            <w:tcW w:w="1880" w:type="dxa"/>
            <w:tcBorders>
              <w:top w:val="nil"/>
              <w:left w:val="nil"/>
              <w:bottom w:val="single" w:sz="8" w:space="0" w:color="auto"/>
              <w:right w:val="single" w:sz="8" w:space="0" w:color="auto"/>
            </w:tcBorders>
            <w:vAlign w:val="center"/>
            <w:hideMark/>
          </w:tcPr>
          <w:p w14:paraId="68B8E6BE"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MEDC</w:t>
            </w:r>
          </w:p>
        </w:tc>
        <w:tc>
          <w:tcPr>
            <w:tcW w:w="5130" w:type="dxa"/>
            <w:tcBorders>
              <w:top w:val="nil"/>
              <w:left w:val="nil"/>
              <w:bottom w:val="single" w:sz="8" w:space="0" w:color="auto"/>
              <w:right w:val="single" w:sz="8" w:space="0" w:color="auto"/>
            </w:tcBorders>
            <w:noWrap/>
            <w:vAlign w:val="center"/>
            <w:hideMark/>
          </w:tcPr>
          <w:p w14:paraId="1878E91B"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Medco Energi International Tbk</w:t>
            </w:r>
          </w:p>
        </w:tc>
        <w:tc>
          <w:tcPr>
            <w:tcW w:w="236" w:type="dxa"/>
            <w:vAlign w:val="center"/>
            <w:hideMark/>
          </w:tcPr>
          <w:p w14:paraId="719381BA"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41BF772"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5D27BE4B"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47</w:t>
            </w:r>
          </w:p>
        </w:tc>
        <w:tc>
          <w:tcPr>
            <w:tcW w:w="1880" w:type="dxa"/>
            <w:tcBorders>
              <w:top w:val="nil"/>
              <w:left w:val="nil"/>
              <w:bottom w:val="single" w:sz="8" w:space="0" w:color="auto"/>
              <w:right w:val="single" w:sz="8" w:space="0" w:color="auto"/>
            </w:tcBorders>
            <w:vAlign w:val="center"/>
            <w:hideMark/>
          </w:tcPr>
          <w:p w14:paraId="58BC3895"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MIKA</w:t>
            </w:r>
          </w:p>
        </w:tc>
        <w:tc>
          <w:tcPr>
            <w:tcW w:w="5130" w:type="dxa"/>
            <w:tcBorders>
              <w:top w:val="nil"/>
              <w:left w:val="nil"/>
              <w:bottom w:val="single" w:sz="8" w:space="0" w:color="auto"/>
              <w:right w:val="single" w:sz="8" w:space="0" w:color="auto"/>
            </w:tcBorders>
            <w:noWrap/>
            <w:vAlign w:val="center"/>
            <w:hideMark/>
          </w:tcPr>
          <w:p w14:paraId="47D39734"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Mitra Keluarga Karyasehat Tbk</w:t>
            </w:r>
          </w:p>
        </w:tc>
        <w:tc>
          <w:tcPr>
            <w:tcW w:w="236" w:type="dxa"/>
            <w:vAlign w:val="center"/>
            <w:hideMark/>
          </w:tcPr>
          <w:p w14:paraId="1B5C6F06"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16FD78F5"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FF0A814"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48</w:t>
            </w:r>
          </w:p>
        </w:tc>
        <w:tc>
          <w:tcPr>
            <w:tcW w:w="1880" w:type="dxa"/>
            <w:tcBorders>
              <w:top w:val="nil"/>
              <w:left w:val="nil"/>
              <w:bottom w:val="single" w:sz="8" w:space="0" w:color="auto"/>
              <w:right w:val="single" w:sz="8" w:space="0" w:color="auto"/>
            </w:tcBorders>
            <w:vAlign w:val="center"/>
            <w:hideMark/>
          </w:tcPr>
          <w:p w14:paraId="4E6CF509"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MNCN</w:t>
            </w:r>
          </w:p>
        </w:tc>
        <w:tc>
          <w:tcPr>
            <w:tcW w:w="5130" w:type="dxa"/>
            <w:tcBorders>
              <w:top w:val="nil"/>
              <w:left w:val="nil"/>
              <w:bottom w:val="single" w:sz="8" w:space="0" w:color="auto"/>
              <w:right w:val="single" w:sz="8" w:space="0" w:color="auto"/>
            </w:tcBorders>
            <w:noWrap/>
            <w:vAlign w:val="center"/>
            <w:hideMark/>
          </w:tcPr>
          <w:p w14:paraId="45013828"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Media Nusantara Citra Tbk</w:t>
            </w:r>
          </w:p>
        </w:tc>
        <w:tc>
          <w:tcPr>
            <w:tcW w:w="236" w:type="dxa"/>
            <w:vAlign w:val="center"/>
            <w:hideMark/>
          </w:tcPr>
          <w:p w14:paraId="5AD420DC"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16C91A0"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15160B19"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49</w:t>
            </w:r>
          </w:p>
        </w:tc>
        <w:tc>
          <w:tcPr>
            <w:tcW w:w="1880" w:type="dxa"/>
            <w:tcBorders>
              <w:top w:val="nil"/>
              <w:left w:val="nil"/>
              <w:bottom w:val="single" w:sz="8" w:space="0" w:color="auto"/>
              <w:right w:val="single" w:sz="8" w:space="0" w:color="auto"/>
            </w:tcBorders>
            <w:vAlign w:val="center"/>
            <w:hideMark/>
          </w:tcPr>
          <w:p w14:paraId="09B48B7D"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MPMX</w:t>
            </w:r>
          </w:p>
        </w:tc>
        <w:tc>
          <w:tcPr>
            <w:tcW w:w="5130" w:type="dxa"/>
            <w:tcBorders>
              <w:top w:val="nil"/>
              <w:left w:val="nil"/>
              <w:bottom w:val="single" w:sz="8" w:space="0" w:color="auto"/>
              <w:right w:val="single" w:sz="8" w:space="0" w:color="auto"/>
            </w:tcBorders>
            <w:noWrap/>
            <w:vAlign w:val="center"/>
            <w:hideMark/>
          </w:tcPr>
          <w:p w14:paraId="6E57DFDF"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Mitra Pinasthika Mustika Tbk</w:t>
            </w:r>
          </w:p>
        </w:tc>
        <w:tc>
          <w:tcPr>
            <w:tcW w:w="236" w:type="dxa"/>
            <w:vAlign w:val="center"/>
            <w:hideMark/>
          </w:tcPr>
          <w:p w14:paraId="3C346752"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8491A34"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D1B82FC"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50</w:t>
            </w:r>
          </w:p>
        </w:tc>
        <w:tc>
          <w:tcPr>
            <w:tcW w:w="1880" w:type="dxa"/>
            <w:tcBorders>
              <w:top w:val="nil"/>
              <w:left w:val="nil"/>
              <w:bottom w:val="single" w:sz="8" w:space="0" w:color="auto"/>
              <w:right w:val="single" w:sz="8" w:space="0" w:color="auto"/>
            </w:tcBorders>
            <w:vAlign w:val="center"/>
            <w:hideMark/>
          </w:tcPr>
          <w:p w14:paraId="237CF1EA"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MTEL</w:t>
            </w:r>
          </w:p>
        </w:tc>
        <w:tc>
          <w:tcPr>
            <w:tcW w:w="5130" w:type="dxa"/>
            <w:tcBorders>
              <w:top w:val="nil"/>
              <w:left w:val="nil"/>
              <w:bottom w:val="single" w:sz="8" w:space="0" w:color="auto"/>
              <w:right w:val="single" w:sz="8" w:space="0" w:color="auto"/>
            </w:tcBorders>
            <w:noWrap/>
            <w:vAlign w:val="center"/>
            <w:hideMark/>
          </w:tcPr>
          <w:p w14:paraId="0B5954EF"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PT Dayamitra Telekomunikasi Tbk</w:t>
            </w:r>
          </w:p>
        </w:tc>
        <w:tc>
          <w:tcPr>
            <w:tcW w:w="236" w:type="dxa"/>
            <w:vAlign w:val="center"/>
            <w:hideMark/>
          </w:tcPr>
          <w:p w14:paraId="7D1C0DC4"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75DB0A68"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677F1C6C"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51</w:t>
            </w:r>
          </w:p>
        </w:tc>
        <w:tc>
          <w:tcPr>
            <w:tcW w:w="1880" w:type="dxa"/>
            <w:tcBorders>
              <w:top w:val="nil"/>
              <w:left w:val="nil"/>
              <w:bottom w:val="single" w:sz="8" w:space="0" w:color="auto"/>
              <w:right w:val="single" w:sz="8" w:space="0" w:color="auto"/>
            </w:tcBorders>
            <w:vAlign w:val="center"/>
            <w:hideMark/>
          </w:tcPr>
          <w:p w14:paraId="12724BC8"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PGAS</w:t>
            </w:r>
          </w:p>
        </w:tc>
        <w:tc>
          <w:tcPr>
            <w:tcW w:w="5130" w:type="dxa"/>
            <w:tcBorders>
              <w:top w:val="nil"/>
              <w:left w:val="nil"/>
              <w:bottom w:val="single" w:sz="8" w:space="0" w:color="auto"/>
              <w:right w:val="single" w:sz="8" w:space="0" w:color="auto"/>
            </w:tcBorders>
            <w:noWrap/>
            <w:vAlign w:val="center"/>
            <w:hideMark/>
          </w:tcPr>
          <w:p w14:paraId="45D1E463"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Perusahaan Gas Negara (Persero) Tbk</w:t>
            </w:r>
          </w:p>
        </w:tc>
        <w:tc>
          <w:tcPr>
            <w:tcW w:w="236" w:type="dxa"/>
            <w:vAlign w:val="center"/>
            <w:hideMark/>
          </w:tcPr>
          <w:p w14:paraId="203394AA"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70143469"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6F2B3103"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52</w:t>
            </w:r>
          </w:p>
        </w:tc>
        <w:tc>
          <w:tcPr>
            <w:tcW w:w="1880" w:type="dxa"/>
            <w:tcBorders>
              <w:top w:val="nil"/>
              <w:left w:val="nil"/>
              <w:bottom w:val="single" w:sz="8" w:space="0" w:color="auto"/>
              <w:right w:val="single" w:sz="8" w:space="0" w:color="auto"/>
            </w:tcBorders>
            <w:vAlign w:val="center"/>
            <w:hideMark/>
          </w:tcPr>
          <w:p w14:paraId="67043C65"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PNLF</w:t>
            </w:r>
          </w:p>
        </w:tc>
        <w:tc>
          <w:tcPr>
            <w:tcW w:w="5130" w:type="dxa"/>
            <w:tcBorders>
              <w:top w:val="nil"/>
              <w:left w:val="nil"/>
              <w:bottom w:val="single" w:sz="8" w:space="0" w:color="auto"/>
              <w:right w:val="single" w:sz="8" w:space="0" w:color="auto"/>
            </w:tcBorders>
            <w:noWrap/>
            <w:vAlign w:val="center"/>
            <w:hideMark/>
          </w:tcPr>
          <w:p w14:paraId="288DD5B8"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Panin Financial Tbk</w:t>
            </w:r>
          </w:p>
        </w:tc>
        <w:tc>
          <w:tcPr>
            <w:tcW w:w="236" w:type="dxa"/>
            <w:vAlign w:val="center"/>
            <w:hideMark/>
          </w:tcPr>
          <w:p w14:paraId="644CC451"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15403AC6"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522B89F1"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53</w:t>
            </w:r>
          </w:p>
        </w:tc>
        <w:tc>
          <w:tcPr>
            <w:tcW w:w="1880" w:type="dxa"/>
            <w:tcBorders>
              <w:top w:val="nil"/>
              <w:left w:val="nil"/>
              <w:bottom w:val="single" w:sz="8" w:space="0" w:color="auto"/>
              <w:right w:val="single" w:sz="8" w:space="0" w:color="auto"/>
            </w:tcBorders>
            <w:vAlign w:val="center"/>
            <w:hideMark/>
          </w:tcPr>
          <w:p w14:paraId="6B57CEAC"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PTBA</w:t>
            </w:r>
          </w:p>
        </w:tc>
        <w:tc>
          <w:tcPr>
            <w:tcW w:w="5130" w:type="dxa"/>
            <w:tcBorders>
              <w:top w:val="nil"/>
              <w:left w:val="nil"/>
              <w:bottom w:val="single" w:sz="8" w:space="0" w:color="auto"/>
              <w:right w:val="single" w:sz="8" w:space="0" w:color="auto"/>
            </w:tcBorders>
            <w:noWrap/>
            <w:vAlign w:val="center"/>
            <w:hideMark/>
          </w:tcPr>
          <w:p w14:paraId="22A07A72"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Tambang Batubara Bukit Asam (Persero) Tbk</w:t>
            </w:r>
          </w:p>
        </w:tc>
        <w:tc>
          <w:tcPr>
            <w:tcW w:w="236" w:type="dxa"/>
            <w:vAlign w:val="center"/>
            <w:hideMark/>
          </w:tcPr>
          <w:p w14:paraId="018638DE"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3C40879"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5C1B7228"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54</w:t>
            </w:r>
          </w:p>
        </w:tc>
        <w:tc>
          <w:tcPr>
            <w:tcW w:w="1880" w:type="dxa"/>
            <w:tcBorders>
              <w:top w:val="nil"/>
              <w:left w:val="nil"/>
              <w:bottom w:val="single" w:sz="8" w:space="0" w:color="auto"/>
              <w:right w:val="single" w:sz="8" w:space="0" w:color="auto"/>
            </w:tcBorders>
            <w:vAlign w:val="center"/>
            <w:hideMark/>
          </w:tcPr>
          <w:p w14:paraId="23F73EAA"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PTPP</w:t>
            </w:r>
          </w:p>
        </w:tc>
        <w:tc>
          <w:tcPr>
            <w:tcW w:w="5130" w:type="dxa"/>
            <w:tcBorders>
              <w:top w:val="nil"/>
              <w:left w:val="nil"/>
              <w:bottom w:val="single" w:sz="8" w:space="0" w:color="auto"/>
              <w:right w:val="single" w:sz="8" w:space="0" w:color="auto"/>
            </w:tcBorders>
            <w:noWrap/>
            <w:vAlign w:val="center"/>
            <w:hideMark/>
          </w:tcPr>
          <w:p w14:paraId="5F2BBE8C"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PP Persero</w:t>
            </w:r>
          </w:p>
        </w:tc>
        <w:tc>
          <w:tcPr>
            <w:tcW w:w="236" w:type="dxa"/>
            <w:vAlign w:val="center"/>
            <w:hideMark/>
          </w:tcPr>
          <w:p w14:paraId="2C39E2F1"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25174497"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5285EA64"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55</w:t>
            </w:r>
          </w:p>
        </w:tc>
        <w:tc>
          <w:tcPr>
            <w:tcW w:w="1880" w:type="dxa"/>
            <w:tcBorders>
              <w:top w:val="nil"/>
              <w:left w:val="nil"/>
              <w:bottom w:val="single" w:sz="8" w:space="0" w:color="auto"/>
              <w:right w:val="single" w:sz="8" w:space="0" w:color="auto"/>
            </w:tcBorders>
            <w:vAlign w:val="center"/>
            <w:hideMark/>
          </w:tcPr>
          <w:p w14:paraId="767DCF66"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PWON</w:t>
            </w:r>
          </w:p>
        </w:tc>
        <w:tc>
          <w:tcPr>
            <w:tcW w:w="5130" w:type="dxa"/>
            <w:tcBorders>
              <w:top w:val="nil"/>
              <w:left w:val="nil"/>
              <w:bottom w:val="single" w:sz="8" w:space="0" w:color="auto"/>
              <w:right w:val="single" w:sz="8" w:space="0" w:color="auto"/>
            </w:tcBorders>
            <w:noWrap/>
            <w:vAlign w:val="center"/>
            <w:hideMark/>
          </w:tcPr>
          <w:p w14:paraId="538A6A6C"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Pakuwon Jati Tbk</w:t>
            </w:r>
          </w:p>
        </w:tc>
        <w:tc>
          <w:tcPr>
            <w:tcW w:w="236" w:type="dxa"/>
            <w:vAlign w:val="center"/>
            <w:hideMark/>
          </w:tcPr>
          <w:p w14:paraId="0021A082"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F62E035"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08AF1287"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56</w:t>
            </w:r>
          </w:p>
        </w:tc>
        <w:tc>
          <w:tcPr>
            <w:tcW w:w="1880" w:type="dxa"/>
            <w:tcBorders>
              <w:top w:val="nil"/>
              <w:left w:val="nil"/>
              <w:bottom w:val="single" w:sz="8" w:space="0" w:color="auto"/>
              <w:right w:val="single" w:sz="8" w:space="0" w:color="auto"/>
            </w:tcBorders>
            <w:vAlign w:val="center"/>
            <w:hideMark/>
          </w:tcPr>
          <w:p w14:paraId="3F667359"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SCMA</w:t>
            </w:r>
          </w:p>
        </w:tc>
        <w:tc>
          <w:tcPr>
            <w:tcW w:w="5130" w:type="dxa"/>
            <w:tcBorders>
              <w:top w:val="nil"/>
              <w:left w:val="nil"/>
              <w:bottom w:val="single" w:sz="8" w:space="0" w:color="auto"/>
              <w:right w:val="single" w:sz="8" w:space="0" w:color="auto"/>
            </w:tcBorders>
            <w:noWrap/>
            <w:vAlign w:val="center"/>
            <w:hideMark/>
          </w:tcPr>
          <w:p w14:paraId="586400E9"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Surya Citra Media Tbk</w:t>
            </w:r>
          </w:p>
        </w:tc>
        <w:tc>
          <w:tcPr>
            <w:tcW w:w="236" w:type="dxa"/>
            <w:vAlign w:val="center"/>
            <w:hideMark/>
          </w:tcPr>
          <w:p w14:paraId="0F83D3D9"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35FD805"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1F4029D2"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57</w:t>
            </w:r>
          </w:p>
        </w:tc>
        <w:tc>
          <w:tcPr>
            <w:tcW w:w="1880" w:type="dxa"/>
            <w:tcBorders>
              <w:top w:val="nil"/>
              <w:left w:val="nil"/>
              <w:bottom w:val="single" w:sz="8" w:space="0" w:color="auto"/>
              <w:right w:val="single" w:sz="8" w:space="0" w:color="auto"/>
            </w:tcBorders>
            <w:vAlign w:val="center"/>
            <w:hideMark/>
          </w:tcPr>
          <w:p w14:paraId="7B912B96"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SIDO</w:t>
            </w:r>
          </w:p>
        </w:tc>
        <w:tc>
          <w:tcPr>
            <w:tcW w:w="5130" w:type="dxa"/>
            <w:tcBorders>
              <w:top w:val="nil"/>
              <w:left w:val="nil"/>
              <w:bottom w:val="single" w:sz="8" w:space="0" w:color="auto"/>
              <w:right w:val="single" w:sz="8" w:space="0" w:color="auto"/>
            </w:tcBorders>
            <w:noWrap/>
            <w:vAlign w:val="center"/>
            <w:hideMark/>
          </w:tcPr>
          <w:p w14:paraId="0B421294"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Industri Jamu dan Farmasi Sido Muncul Tbk</w:t>
            </w:r>
          </w:p>
        </w:tc>
        <w:tc>
          <w:tcPr>
            <w:tcW w:w="236" w:type="dxa"/>
            <w:vAlign w:val="center"/>
            <w:hideMark/>
          </w:tcPr>
          <w:p w14:paraId="00CF7FA0"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1DDE5763"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EEF08D0"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58</w:t>
            </w:r>
          </w:p>
        </w:tc>
        <w:tc>
          <w:tcPr>
            <w:tcW w:w="1880" w:type="dxa"/>
            <w:tcBorders>
              <w:top w:val="nil"/>
              <w:left w:val="nil"/>
              <w:bottom w:val="single" w:sz="8" w:space="0" w:color="auto"/>
              <w:right w:val="single" w:sz="8" w:space="0" w:color="auto"/>
            </w:tcBorders>
            <w:vAlign w:val="center"/>
            <w:hideMark/>
          </w:tcPr>
          <w:p w14:paraId="33320677"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SMGR</w:t>
            </w:r>
          </w:p>
        </w:tc>
        <w:tc>
          <w:tcPr>
            <w:tcW w:w="5130" w:type="dxa"/>
            <w:tcBorders>
              <w:top w:val="nil"/>
              <w:left w:val="nil"/>
              <w:bottom w:val="single" w:sz="8" w:space="0" w:color="auto"/>
              <w:right w:val="single" w:sz="8" w:space="0" w:color="auto"/>
            </w:tcBorders>
            <w:noWrap/>
            <w:vAlign w:val="center"/>
            <w:hideMark/>
          </w:tcPr>
          <w:p w14:paraId="212EDEDF"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Semen Indonesia Persero</w:t>
            </w:r>
          </w:p>
        </w:tc>
        <w:tc>
          <w:tcPr>
            <w:tcW w:w="236" w:type="dxa"/>
            <w:vAlign w:val="center"/>
            <w:hideMark/>
          </w:tcPr>
          <w:p w14:paraId="1E28CA1C"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6BBF7DED"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5CB21D1"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59</w:t>
            </w:r>
          </w:p>
        </w:tc>
        <w:tc>
          <w:tcPr>
            <w:tcW w:w="1880" w:type="dxa"/>
            <w:tcBorders>
              <w:top w:val="nil"/>
              <w:left w:val="nil"/>
              <w:bottom w:val="single" w:sz="8" w:space="0" w:color="auto"/>
              <w:right w:val="single" w:sz="8" w:space="0" w:color="auto"/>
            </w:tcBorders>
            <w:vAlign w:val="center"/>
            <w:hideMark/>
          </w:tcPr>
          <w:p w14:paraId="0CDD3941"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SMRA</w:t>
            </w:r>
          </w:p>
        </w:tc>
        <w:tc>
          <w:tcPr>
            <w:tcW w:w="5130" w:type="dxa"/>
            <w:tcBorders>
              <w:top w:val="nil"/>
              <w:left w:val="nil"/>
              <w:bottom w:val="single" w:sz="8" w:space="0" w:color="auto"/>
              <w:right w:val="single" w:sz="8" w:space="0" w:color="auto"/>
            </w:tcBorders>
            <w:noWrap/>
            <w:vAlign w:val="center"/>
            <w:hideMark/>
          </w:tcPr>
          <w:p w14:paraId="1DEA1C80"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Summarecon Agung Tbk</w:t>
            </w:r>
          </w:p>
        </w:tc>
        <w:tc>
          <w:tcPr>
            <w:tcW w:w="236" w:type="dxa"/>
            <w:vAlign w:val="center"/>
            <w:hideMark/>
          </w:tcPr>
          <w:p w14:paraId="39542295"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428FF023"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C4ED819"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60</w:t>
            </w:r>
          </w:p>
        </w:tc>
        <w:tc>
          <w:tcPr>
            <w:tcW w:w="1880" w:type="dxa"/>
            <w:tcBorders>
              <w:top w:val="nil"/>
              <w:left w:val="nil"/>
              <w:bottom w:val="single" w:sz="8" w:space="0" w:color="auto"/>
              <w:right w:val="single" w:sz="8" w:space="0" w:color="auto"/>
            </w:tcBorders>
            <w:vAlign w:val="center"/>
            <w:hideMark/>
          </w:tcPr>
          <w:p w14:paraId="67C4F93E"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SRTG</w:t>
            </w:r>
          </w:p>
        </w:tc>
        <w:tc>
          <w:tcPr>
            <w:tcW w:w="5130" w:type="dxa"/>
            <w:tcBorders>
              <w:top w:val="nil"/>
              <w:left w:val="nil"/>
              <w:bottom w:val="single" w:sz="8" w:space="0" w:color="auto"/>
              <w:right w:val="single" w:sz="8" w:space="0" w:color="auto"/>
            </w:tcBorders>
            <w:noWrap/>
            <w:vAlign w:val="center"/>
            <w:hideMark/>
          </w:tcPr>
          <w:p w14:paraId="0A9AA847"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Saratoga Investama Sedaya Tbk</w:t>
            </w:r>
          </w:p>
        </w:tc>
        <w:tc>
          <w:tcPr>
            <w:tcW w:w="236" w:type="dxa"/>
            <w:vAlign w:val="center"/>
            <w:hideMark/>
          </w:tcPr>
          <w:p w14:paraId="6A365CB8"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5AA1E0BB"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26FC3AC5"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61</w:t>
            </w:r>
          </w:p>
        </w:tc>
        <w:tc>
          <w:tcPr>
            <w:tcW w:w="1880" w:type="dxa"/>
            <w:tcBorders>
              <w:top w:val="nil"/>
              <w:left w:val="nil"/>
              <w:bottom w:val="single" w:sz="8" w:space="0" w:color="auto"/>
              <w:right w:val="single" w:sz="8" w:space="0" w:color="auto"/>
            </w:tcBorders>
            <w:vAlign w:val="center"/>
            <w:hideMark/>
          </w:tcPr>
          <w:p w14:paraId="3567590E"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TBIG</w:t>
            </w:r>
          </w:p>
        </w:tc>
        <w:tc>
          <w:tcPr>
            <w:tcW w:w="5130" w:type="dxa"/>
            <w:tcBorders>
              <w:top w:val="nil"/>
              <w:left w:val="nil"/>
              <w:bottom w:val="single" w:sz="8" w:space="0" w:color="auto"/>
              <w:right w:val="single" w:sz="8" w:space="0" w:color="auto"/>
            </w:tcBorders>
            <w:noWrap/>
            <w:vAlign w:val="center"/>
            <w:hideMark/>
          </w:tcPr>
          <w:p w14:paraId="58D03E7C"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Tower Bersama Infrastructure Tbk</w:t>
            </w:r>
          </w:p>
        </w:tc>
        <w:tc>
          <w:tcPr>
            <w:tcW w:w="236" w:type="dxa"/>
            <w:vAlign w:val="center"/>
            <w:hideMark/>
          </w:tcPr>
          <w:p w14:paraId="47F9F110"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63011A9C"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0F3751AF"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62</w:t>
            </w:r>
          </w:p>
        </w:tc>
        <w:tc>
          <w:tcPr>
            <w:tcW w:w="1880" w:type="dxa"/>
            <w:tcBorders>
              <w:top w:val="nil"/>
              <w:left w:val="nil"/>
              <w:bottom w:val="single" w:sz="8" w:space="0" w:color="auto"/>
              <w:right w:val="single" w:sz="8" w:space="0" w:color="auto"/>
            </w:tcBorders>
            <w:vAlign w:val="center"/>
            <w:hideMark/>
          </w:tcPr>
          <w:p w14:paraId="584561B1"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TINS</w:t>
            </w:r>
          </w:p>
        </w:tc>
        <w:tc>
          <w:tcPr>
            <w:tcW w:w="5130" w:type="dxa"/>
            <w:tcBorders>
              <w:top w:val="nil"/>
              <w:left w:val="nil"/>
              <w:bottom w:val="single" w:sz="8" w:space="0" w:color="auto"/>
              <w:right w:val="single" w:sz="8" w:space="0" w:color="auto"/>
            </w:tcBorders>
            <w:noWrap/>
            <w:vAlign w:val="center"/>
            <w:hideMark/>
          </w:tcPr>
          <w:p w14:paraId="78C1A933"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Timah Persero</w:t>
            </w:r>
          </w:p>
        </w:tc>
        <w:tc>
          <w:tcPr>
            <w:tcW w:w="236" w:type="dxa"/>
            <w:vAlign w:val="center"/>
            <w:hideMark/>
          </w:tcPr>
          <w:p w14:paraId="38850AEE"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549230E2"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3C66BDD2"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63</w:t>
            </w:r>
          </w:p>
        </w:tc>
        <w:tc>
          <w:tcPr>
            <w:tcW w:w="1880" w:type="dxa"/>
            <w:tcBorders>
              <w:top w:val="nil"/>
              <w:left w:val="nil"/>
              <w:bottom w:val="single" w:sz="8" w:space="0" w:color="auto"/>
              <w:right w:val="single" w:sz="8" w:space="0" w:color="auto"/>
            </w:tcBorders>
            <w:vAlign w:val="center"/>
            <w:hideMark/>
          </w:tcPr>
          <w:p w14:paraId="4C8CF163"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TKIM</w:t>
            </w:r>
          </w:p>
        </w:tc>
        <w:tc>
          <w:tcPr>
            <w:tcW w:w="5130" w:type="dxa"/>
            <w:tcBorders>
              <w:top w:val="nil"/>
              <w:left w:val="nil"/>
              <w:bottom w:val="single" w:sz="8" w:space="0" w:color="auto"/>
              <w:right w:val="single" w:sz="8" w:space="0" w:color="auto"/>
            </w:tcBorders>
            <w:noWrap/>
            <w:vAlign w:val="center"/>
            <w:hideMark/>
          </w:tcPr>
          <w:p w14:paraId="56154379"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Pabrik Kertas Tjiwi Kimia Tbk</w:t>
            </w:r>
          </w:p>
        </w:tc>
        <w:tc>
          <w:tcPr>
            <w:tcW w:w="236" w:type="dxa"/>
            <w:vAlign w:val="center"/>
            <w:hideMark/>
          </w:tcPr>
          <w:p w14:paraId="08CA5100"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74E4DA9B"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076A3DAC"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64</w:t>
            </w:r>
          </w:p>
        </w:tc>
        <w:tc>
          <w:tcPr>
            <w:tcW w:w="1880" w:type="dxa"/>
            <w:tcBorders>
              <w:top w:val="nil"/>
              <w:left w:val="nil"/>
              <w:bottom w:val="single" w:sz="8" w:space="0" w:color="auto"/>
              <w:right w:val="single" w:sz="8" w:space="0" w:color="auto"/>
            </w:tcBorders>
            <w:vAlign w:val="center"/>
            <w:hideMark/>
          </w:tcPr>
          <w:p w14:paraId="11CCB4B9"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TLKM</w:t>
            </w:r>
          </w:p>
        </w:tc>
        <w:tc>
          <w:tcPr>
            <w:tcW w:w="5130" w:type="dxa"/>
            <w:tcBorders>
              <w:top w:val="nil"/>
              <w:left w:val="nil"/>
              <w:bottom w:val="single" w:sz="8" w:space="0" w:color="auto"/>
              <w:right w:val="single" w:sz="8" w:space="0" w:color="auto"/>
            </w:tcBorders>
            <w:noWrap/>
            <w:vAlign w:val="center"/>
            <w:hideMark/>
          </w:tcPr>
          <w:p w14:paraId="753DCA63"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PT Telkom Indonesia (Persero) Tbk</w:t>
            </w:r>
          </w:p>
        </w:tc>
        <w:tc>
          <w:tcPr>
            <w:tcW w:w="236" w:type="dxa"/>
            <w:vAlign w:val="center"/>
            <w:hideMark/>
          </w:tcPr>
          <w:p w14:paraId="5E8A261C"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6028B570"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0AA375BB"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65</w:t>
            </w:r>
          </w:p>
        </w:tc>
        <w:tc>
          <w:tcPr>
            <w:tcW w:w="1880" w:type="dxa"/>
            <w:tcBorders>
              <w:top w:val="nil"/>
              <w:left w:val="nil"/>
              <w:bottom w:val="single" w:sz="8" w:space="0" w:color="auto"/>
              <w:right w:val="single" w:sz="8" w:space="0" w:color="auto"/>
            </w:tcBorders>
            <w:vAlign w:val="center"/>
            <w:hideMark/>
          </w:tcPr>
          <w:p w14:paraId="3BE83F81"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TOWR</w:t>
            </w:r>
          </w:p>
        </w:tc>
        <w:tc>
          <w:tcPr>
            <w:tcW w:w="5130" w:type="dxa"/>
            <w:tcBorders>
              <w:top w:val="nil"/>
              <w:left w:val="nil"/>
              <w:bottom w:val="single" w:sz="8" w:space="0" w:color="auto"/>
              <w:right w:val="single" w:sz="8" w:space="0" w:color="auto"/>
            </w:tcBorders>
            <w:noWrap/>
            <w:vAlign w:val="center"/>
            <w:hideMark/>
          </w:tcPr>
          <w:p w14:paraId="57D91705"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Sarana Menara Nusantara Tbk</w:t>
            </w:r>
          </w:p>
        </w:tc>
        <w:tc>
          <w:tcPr>
            <w:tcW w:w="236" w:type="dxa"/>
            <w:vAlign w:val="center"/>
            <w:hideMark/>
          </w:tcPr>
          <w:p w14:paraId="3E550EE1"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0A9102A9"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14C57284"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66</w:t>
            </w:r>
          </w:p>
        </w:tc>
        <w:tc>
          <w:tcPr>
            <w:tcW w:w="1880" w:type="dxa"/>
            <w:tcBorders>
              <w:top w:val="nil"/>
              <w:left w:val="nil"/>
              <w:bottom w:val="single" w:sz="8" w:space="0" w:color="auto"/>
              <w:right w:val="single" w:sz="8" w:space="0" w:color="auto"/>
            </w:tcBorders>
            <w:vAlign w:val="center"/>
            <w:hideMark/>
          </w:tcPr>
          <w:p w14:paraId="75C6E9D9"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TPIA</w:t>
            </w:r>
          </w:p>
        </w:tc>
        <w:tc>
          <w:tcPr>
            <w:tcW w:w="5130" w:type="dxa"/>
            <w:tcBorders>
              <w:top w:val="nil"/>
              <w:left w:val="nil"/>
              <w:bottom w:val="single" w:sz="8" w:space="0" w:color="auto"/>
              <w:right w:val="single" w:sz="8" w:space="0" w:color="auto"/>
            </w:tcBorders>
            <w:noWrap/>
            <w:vAlign w:val="center"/>
            <w:hideMark/>
          </w:tcPr>
          <w:p w14:paraId="6B061700"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Chandra Asri Petrochemical Tbk</w:t>
            </w:r>
          </w:p>
        </w:tc>
        <w:tc>
          <w:tcPr>
            <w:tcW w:w="236" w:type="dxa"/>
            <w:vAlign w:val="center"/>
            <w:hideMark/>
          </w:tcPr>
          <w:p w14:paraId="63AD4DDD"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r w:rsidR="00021447" w:rsidRPr="00021447" w14:paraId="36212180" w14:textId="77777777" w:rsidTr="00021447">
        <w:trPr>
          <w:trHeight w:val="324"/>
        </w:trPr>
        <w:tc>
          <w:tcPr>
            <w:tcW w:w="640" w:type="dxa"/>
            <w:tcBorders>
              <w:top w:val="nil"/>
              <w:left w:val="single" w:sz="4" w:space="0" w:color="auto"/>
              <w:bottom w:val="single" w:sz="4" w:space="0" w:color="auto"/>
              <w:right w:val="single" w:sz="4" w:space="0" w:color="auto"/>
            </w:tcBorders>
            <w:noWrap/>
            <w:vAlign w:val="bottom"/>
            <w:hideMark/>
          </w:tcPr>
          <w:p w14:paraId="781FCC08" w14:textId="77777777" w:rsidR="00021447" w:rsidRPr="00021447" w:rsidRDefault="00021447" w:rsidP="00021447">
            <w:pPr>
              <w:spacing w:after="0" w:line="240" w:lineRule="auto"/>
              <w:jc w:val="center"/>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67</w:t>
            </w:r>
          </w:p>
        </w:tc>
        <w:tc>
          <w:tcPr>
            <w:tcW w:w="1880" w:type="dxa"/>
            <w:tcBorders>
              <w:top w:val="nil"/>
              <w:left w:val="nil"/>
              <w:bottom w:val="single" w:sz="8" w:space="0" w:color="auto"/>
              <w:right w:val="single" w:sz="8" w:space="0" w:color="auto"/>
            </w:tcBorders>
            <w:vAlign w:val="center"/>
            <w:hideMark/>
          </w:tcPr>
          <w:p w14:paraId="76E34969" w14:textId="77777777" w:rsidR="00021447" w:rsidRPr="00021447" w:rsidRDefault="00021447" w:rsidP="00021447">
            <w:pPr>
              <w:spacing w:after="0" w:line="240" w:lineRule="auto"/>
              <w:rPr>
                <w:rFonts w:ascii="Times New Roman" w:eastAsia="Times New Roman" w:hAnsi="Times New Roman" w:cs="Times New Roman"/>
                <w:color w:val="000000"/>
                <w:sz w:val="24"/>
                <w:szCs w:val="24"/>
              </w:rPr>
            </w:pPr>
            <w:r w:rsidRPr="00021447">
              <w:rPr>
                <w:rFonts w:ascii="Times New Roman" w:eastAsia="Times New Roman" w:hAnsi="Times New Roman" w:cs="Times New Roman"/>
                <w:color w:val="000000"/>
                <w:sz w:val="24"/>
                <w:szCs w:val="24"/>
              </w:rPr>
              <w:t>UNTR</w:t>
            </w:r>
          </w:p>
        </w:tc>
        <w:tc>
          <w:tcPr>
            <w:tcW w:w="5130" w:type="dxa"/>
            <w:tcBorders>
              <w:top w:val="nil"/>
              <w:left w:val="nil"/>
              <w:bottom w:val="single" w:sz="8" w:space="0" w:color="auto"/>
              <w:right w:val="single" w:sz="8" w:space="0" w:color="auto"/>
            </w:tcBorders>
            <w:noWrap/>
            <w:vAlign w:val="center"/>
            <w:hideMark/>
          </w:tcPr>
          <w:p w14:paraId="088440C0" w14:textId="77777777" w:rsidR="00021447" w:rsidRPr="00021447" w:rsidRDefault="00021447" w:rsidP="00021447">
            <w:pPr>
              <w:spacing w:after="0" w:line="240" w:lineRule="auto"/>
              <w:rPr>
                <w:rFonts w:ascii="Times New Roman" w:eastAsia="Times New Roman" w:hAnsi="Times New Roman" w:cs="Times New Roman"/>
                <w:color w:val="333333"/>
                <w:sz w:val="24"/>
                <w:szCs w:val="24"/>
              </w:rPr>
            </w:pPr>
            <w:r w:rsidRPr="00021447">
              <w:rPr>
                <w:rFonts w:ascii="Times New Roman" w:eastAsia="Times New Roman" w:hAnsi="Times New Roman" w:cs="Times New Roman"/>
                <w:color w:val="333333"/>
                <w:sz w:val="24"/>
                <w:szCs w:val="24"/>
              </w:rPr>
              <w:t>United Tractors Tbk</w:t>
            </w:r>
          </w:p>
        </w:tc>
        <w:tc>
          <w:tcPr>
            <w:tcW w:w="236" w:type="dxa"/>
            <w:vAlign w:val="center"/>
            <w:hideMark/>
          </w:tcPr>
          <w:p w14:paraId="54B4C61D" w14:textId="77777777" w:rsidR="00021447" w:rsidRPr="00021447" w:rsidRDefault="00021447" w:rsidP="00021447">
            <w:pPr>
              <w:spacing w:after="0" w:line="240" w:lineRule="auto"/>
              <w:rPr>
                <w:rFonts w:ascii="Times New Roman" w:eastAsia="Times New Roman" w:hAnsi="Times New Roman" w:cs="Times New Roman"/>
                <w:sz w:val="20"/>
                <w:szCs w:val="20"/>
              </w:rPr>
            </w:pPr>
          </w:p>
        </w:tc>
      </w:tr>
    </w:tbl>
    <w:p w14:paraId="209831AD" w14:textId="77777777" w:rsidR="00021447" w:rsidRPr="007806BA" w:rsidRDefault="00021447" w:rsidP="00021447">
      <w:pPr>
        <w:rPr>
          <w:rFonts w:ascii="Times New Roman" w:hAnsi="Times New Roman" w:cs="Times New Roman"/>
          <w:sz w:val="24"/>
          <w:szCs w:val="24"/>
          <w:lang w:val="id"/>
        </w:rPr>
      </w:pPr>
    </w:p>
    <w:p w14:paraId="45A388B8" w14:textId="77777777" w:rsidR="00021447" w:rsidRPr="007806BA" w:rsidRDefault="00021447" w:rsidP="00021447">
      <w:pPr>
        <w:pStyle w:val="Heading1"/>
        <w:jc w:val="left"/>
        <w:rPr>
          <w:b w:val="0"/>
          <w:color w:val="000000" w:themeColor="text1"/>
        </w:rPr>
      </w:pPr>
      <w:bookmarkStart w:id="192" w:name="_Toc208376329"/>
      <w:bookmarkStart w:id="193" w:name="_Toc208376412"/>
    </w:p>
    <w:p w14:paraId="7BB90A35" w14:textId="50C3E0EC" w:rsidR="00021447" w:rsidRPr="00511737" w:rsidRDefault="00511737" w:rsidP="00511737">
      <w:pPr>
        <w:pStyle w:val="Caption"/>
        <w:rPr>
          <w:rFonts w:ascii="Times New Roman" w:hAnsi="Times New Roman" w:cs="Times New Roman"/>
          <w:b/>
          <w:bCs/>
          <w:i w:val="0"/>
          <w:iCs w:val="0"/>
          <w:color w:val="auto"/>
          <w:sz w:val="24"/>
          <w:szCs w:val="24"/>
        </w:rPr>
      </w:pPr>
      <w:bookmarkStart w:id="194" w:name="_Toc216701041"/>
      <w:r w:rsidRPr="00511737">
        <w:rPr>
          <w:rFonts w:ascii="Times New Roman" w:hAnsi="Times New Roman" w:cs="Times New Roman"/>
          <w:b/>
          <w:bCs/>
          <w:i w:val="0"/>
          <w:iCs w:val="0"/>
          <w:color w:val="auto"/>
          <w:sz w:val="24"/>
          <w:szCs w:val="24"/>
        </w:rPr>
        <w:t xml:space="preserve">Lampiran 2. </w:t>
      </w:r>
      <w:r w:rsidR="00021447" w:rsidRPr="00511737">
        <w:rPr>
          <w:rFonts w:ascii="Times New Roman" w:hAnsi="Times New Roman" w:cs="Times New Roman"/>
          <w:b/>
          <w:bCs/>
          <w:i w:val="0"/>
          <w:iCs w:val="0"/>
          <w:color w:val="auto"/>
          <w:sz w:val="24"/>
          <w:szCs w:val="24"/>
        </w:rPr>
        <w:t>Tabulasi Data</w:t>
      </w:r>
      <w:bookmarkEnd w:id="192"/>
      <w:bookmarkEnd w:id="193"/>
      <w:bookmarkEnd w:id="194"/>
    </w:p>
    <w:tbl>
      <w:tblPr>
        <w:tblW w:w="7843" w:type="dxa"/>
        <w:tblLook w:val="04A0" w:firstRow="1" w:lastRow="0" w:firstColumn="1" w:lastColumn="0" w:noHBand="0" w:noVBand="1"/>
      </w:tblPr>
      <w:tblGrid>
        <w:gridCol w:w="1830"/>
        <w:gridCol w:w="1284"/>
        <w:gridCol w:w="992"/>
        <w:gridCol w:w="851"/>
        <w:gridCol w:w="992"/>
        <w:gridCol w:w="901"/>
        <w:gridCol w:w="993"/>
      </w:tblGrid>
      <w:tr w:rsidR="0099011A" w:rsidRPr="007806BA" w14:paraId="49691C2B" w14:textId="77777777" w:rsidTr="00591A6A">
        <w:trPr>
          <w:trHeight w:val="312"/>
        </w:trPr>
        <w:tc>
          <w:tcPr>
            <w:tcW w:w="1830" w:type="dxa"/>
            <w:tcBorders>
              <w:top w:val="single" w:sz="4" w:space="0" w:color="auto"/>
              <w:left w:val="single" w:sz="4" w:space="0" w:color="auto"/>
              <w:bottom w:val="single" w:sz="4" w:space="0" w:color="auto"/>
              <w:right w:val="single" w:sz="4" w:space="0" w:color="auto"/>
            </w:tcBorders>
            <w:noWrap/>
            <w:vAlign w:val="center"/>
            <w:hideMark/>
          </w:tcPr>
          <w:p w14:paraId="0E7E4C6E" w14:textId="77777777" w:rsidR="0099011A" w:rsidRPr="00021447" w:rsidRDefault="0099011A" w:rsidP="00021447">
            <w:pPr>
              <w:spacing w:after="0" w:line="240" w:lineRule="auto"/>
              <w:jc w:val="center"/>
              <w:rPr>
                <w:rFonts w:ascii="Times New Roman" w:eastAsia="Times New Roman" w:hAnsi="Times New Roman" w:cs="Times New Roman"/>
                <w:b/>
                <w:bCs/>
                <w:color w:val="000000"/>
              </w:rPr>
            </w:pPr>
            <w:r w:rsidRPr="00021447">
              <w:rPr>
                <w:rFonts w:ascii="Times New Roman" w:eastAsia="Times New Roman" w:hAnsi="Times New Roman" w:cs="Times New Roman"/>
                <w:b/>
                <w:bCs/>
                <w:color w:val="000000"/>
              </w:rPr>
              <w:t>KODE</w:t>
            </w:r>
          </w:p>
        </w:tc>
        <w:tc>
          <w:tcPr>
            <w:tcW w:w="1284" w:type="dxa"/>
            <w:tcBorders>
              <w:top w:val="single" w:sz="4" w:space="0" w:color="auto"/>
              <w:left w:val="nil"/>
              <w:bottom w:val="single" w:sz="4" w:space="0" w:color="auto"/>
              <w:right w:val="single" w:sz="4" w:space="0" w:color="auto"/>
            </w:tcBorders>
            <w:noWrap/>
            <w:vAlign w:val="bottom"/>
            <w:hideMark/>
          </w:tcPr>
          <w:p w14:paraId="1E46C2E6" w14:textId="77777777" w:rsidR="0099011A" w:rsidRPr="00021447" w:rsidRDefault="0099011A" w:rsidP="00021447">
            <w:pPr>
              <w:spacing w:after="0" w:line="240" w:lineRule="auto"/>
              <w:jc w:val="center"/>
              <w:rPr>
                <w:rFonts w:ascii="Times New Roman" w:eastAsia="Times New Roman" w:hAnsi="Times New Roman" w:cs="Times New Roman"/>
                <w:b/>
                <w:bCs/>
                <w:color w:val="000000"/>
              </w:rPr>
            </w:pPr>
            <w:r w:rsidRPr="00021447">
              <w:rPr>
                <w:rFonts w:ascii="Times New Roman" w:eastAsia="Times New Roman" w:hAnsi="Times New Roman" w:cs="Times New Roman"/>
                <w:b/>
                <w:bCs/>
                <w:color w:val="000000"/>
              </w:rPr>
              <w:t>TAHUN</w:t>
            </w:r>
          </w:p>
        </w:tc>
        <w:tc>
          <w:tcPr>
            <w:tcW w:w="992" w:type="dxa"/>
            <w:tcBorders>
              <w:top w:val="single" w:sz="4" w:space="0" w:color="auto"/>
              <w:left w:val="nil"/>
              <w:bottom w:val="single" w:sz="4" w:space="0" w:color="auto"/>
              <w:right w:val="single" w:sz="4" w:space="0" w:color="auto"/>
            </w:tcBorders>
            <w:noWrap/>
            <w:vAlign w:val="bottom"/>
            <w:hideMark/>
          </w:tcPr>
          <w:p w14:paraId="1BAFA81B" w14:textId="77777777" w:rsidR="0099011A" w:rsidRPr="00021447" w:rsidRDefault="0099011A" w:rsidP="00021447">
            <w:pPr>
              <w:spacing w:after="0" w:line="240" w:lineRule="auto"/>
              <w:jc w:val="center"/>
              <w:rPr>
                <w:rFonts w:ascii="Times New Roman" w:eastAsia="Times New Roman" w:hAnsi="Times New Roman" w:cs="Times New Roman"/>
                <w:b/>
                <w:bCs/>
                <w:color w:val="000000"/>
              </w:rPr>
            </w:pPr>
            <w:r w:rsidRPr="00021447">
              <w:rPr>
                <w:rFonts w:ascii="Times New Roman" w:eastAsia="Times New Roman" w:hAnsi="Times New Roman" w:cs="Times New Roman"/>
                <w:b/>
                <w:bCs/>
                <w:color w:val="000000"/>
              </w:rPr>
              <w:t>X1 (KA)</w:t>
            </w:r>
          </w:p>
        </w:tc>
        <w:tc>
          <w:tcPr>
            <w:tcW w:w="851" w:type="dxa"/>
            <w:tcBorders>
              <w:top w:val="single" w:sz="4" w:space="0" w:color="auto"/>
              <w:left w:val="nil"/>
              <w:bottom w:val="single" w:sz="4" w:space="0" w:color="auto"/>
              <w:right w:val="single" w:sz="4" w:space="0" w:color="auto"/>
            </w:tcBorders>
            <w:noWrap/>
            <w:vAlign w:val="bottom"/>
            <w:hideMark/>
          </w:tcPr>
          <w:p w14:paraId="3CD0D047" w14:textId="77777777" w:rsidR="0099011A" w:rsidRPr="00021447" w:rsidRDefault="0099011A" w:rsidP="00021447">
            <w:pPr>
              <w:spacing w:after="0" w:line="240" w:lineRule="auto"/>
              <w:jc w:val="center"/>
              <w:rPr>
                <w:rFonts w:ascii="Times New Roman" w:eastAsia="Times New Roman" w:hAnsi="Times New Roman" w:cs="Times New Roman"/>
                <w:b/>
                <w:bCs/>
                <w:color w:val="000000"/>
              </w:rPr>
            </w:pPr>
            <w:r w:rsidRPr="00021447">
              <w:rPr>
                <w:rFonts w:ascii="Times New Roman" w:eastAsia="Times New Roman" w:hAnsi="Times New Roman" w:cs="Times New Roman"/>
                <w:b/>
                <w:bCs/>
                <w:color w:val="000000"/>
              </w:rPr>
              <w:t>X2 (KP)</w:t>
            </w:r>
          </w:p>
        </w:tc>
        <w:tc>
          <w:tcPr>
            <w:tcW w:w="992" w:type="dxa"/>
            <w:tcBorders>
              <w:top w:val="single" w:sz="4" w:space="0" w:color="auto"/>
              <w:left w:val="nil"/>
              <w:bottom w:val="single" w:sz="4" w:space="0" w:color="auto"/>
              <w:right w:val="single" w:sz="4" w:space="0" w:color="auto"/>
            </w:tcBorders>
            <w:noWrap/>
            <w:vAlign w:val="bottom"/>
            <w:hideMark/>
          </w:tcPr>
          <w:p w14:paraId="31D2FDAC" w14:textId="77777777" w:rsidR="0099011A" w:rsidRPr="00021447" w:rsidRDefault="0099011A" w:rsidP="00021447">
            <w:pPr>
              <w:spacing w:after="0" w:line="240" w:lineRule="auto"/>
              <w:jc w:val="center"/>
              <w:rPr>
                <w:rFonts w:ascii="Times New Roman" w:eastAsia="Times New Roman" w:hAnsi="Times New Roman" w:cs="Times New Roman"/>
                <w:b/>
                <w:bCs/>
                <w:color w:val="000000"/>
              </w:rPr>
            </w:pPr>
            <w:r w:rsidRPr="00021447">
              <w:rPr>
                <w:rFonts w:ascii="Times New Roman" w:eastAsia="Times New Roman" w:hAnsi="Times New Roman" w:cs="Times New Roman"/>
                <w:b/>
                <w:bCs/>
                <w:color w:val="000000"/>
              </w:rPr>
              <w:t>X3 (GA)</w:t>
            </w:r>
          </w:p>
        </w:tc>
        <w:tc>
          <w:tcPr>
            <w:tcW w:w="901" w:type="dxa"/>
            <w:tcBorders>
              <w:top w:val="single" w:sz="4" w:space="0" w:color="auto"/>
              <w:left w:val="nil"/>
              <w:bottom w:val="single" w:sz="4" w:space="0" w:color="auto"/>
              <w:right w:val="single" w:sz="4" w:space="0" w:color="auto"/>
            </w:tcBorders>
            <w:noWrap/>
            <w:vAlign w:val="bottom"/>
            <w:hideMark/>
          </w:tcPr>
          <w:p w14:paraId="065A8D13" w14:textId="77777777" w:rsidR="0099011A" w:rsidRPr="00021447" w:rsidRDefault="0099011A" w:rsidP="00021447">
            <w:pPr>
              <w:spacing w:after="0" w:line="240" w:lineRule="auto"/>
              <w:jc w:val="center"/>
              <w:rPr>
                <w:rFonts w:ascii="Times New Roman" w:eastAsia="Times New Roman" w:hAnsi="Times New Roman" w:cs="Times New Roman"/>
                <w:b/>
                <w:bCs/>
                <w:color w:val="000000"/>
              </w:rPr>
            </w:pPr>
            <w:r w:rsidRPr="00021447">
              <w:rPr>
                <w:rFonts w:ascii="Times New Roman" w:eastAsia="Times New Roman" w:hAnsi="Times New Roman" w:cs="Times New Roman"/>
                <w:b/>
                <w:bCs/>
                <w:color w:val="000000"/>
              </w:rPr>
              <w:t>Y (KAM)</w:t>
            </w:r>
          </w:p>
        </w:tc>
        <w:tc>
          <w:tcPr>
            <w:tcW w:w="993" w:type="dxa"/>
            <w:tcBorders>
              <w:top w:val="single" w:sz="4" w:space="0" w:color="auto"/>
              <w:left w:val="nil"/>
              <w:bottom w:val="single" w:sz="4" w:space="0" w:color="auto"/>
              <w:right w:val="single" w:sz="4" w:space="0" w:color="auto"/>
            </w:tcBorders>
            <w:noWrap/>
            <w:vAlign w:val="bottom"/>
            <w:hideMark/>
          </w:tcPr>
          <w:p w14:paraId="5AE2C05B" w14:textId="5FAD42EF" w:rsidR="0099011A" w:rsidRPr="00021447" w:rsidRDefault="0099011A" w:rsidP="00021447">
            <w:pPr>
              <w:spacing w:after="0" w:line="240" w:lineRule="auto"/>
              <w:jc w:val="center"/>
              <w:rPr>
                <w:rFonts w:ascii="Times New Roman" w:eastAsia="Times New Roman" w:hAnsi="Times New Roman" w:cs="Times New Roman"/>
                <w:b/>
                <w:bCs/>
                <w:color w:val="000000"/>
              </w:rPr>
            </w:pPr>
            <w:r w:rsidRPr="007806BA">
              <w:rPr>
                <w:rFonts w:ascii="Times New Roman" w:eastAsia="Times New Roman" w:hAnsi="Times New Roman" w:cs="Times New Roman"/>
                <w:b/>
                <w:bCs/>
                <w:color w:val="000000"/>
              </w:rPr>
              <w:t>Z</w:t>
            </w:r>
            <w:r w:rsidRPr="00021447">
              <w:rPr>
                <w:rFonts w:ascii="Times New Roman" w:eastAsia="Times New Roman" w:hAnsi="Times New Roman" w:cs="Times New Roman"/>
                <w:b/>
                <w:bCs/>
                <w:color w:val="000000"/>
              </w:rPr>
              <w:t xml:space="preserve"> (UK)</w:t>
            </w:r>
          </w:p>
        </w:tc>
      </w:tr>
      <w:tr w:rsidR="0099011A" w:rsidRPr="007806BA" w14:paraId="2AF3EF38"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06A691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ACES</w:t>
            </w:r>
          </w:p>
        </w:tc>
        <w:tc>
          <w:tcPr>
            <w:tcW w:w="1284" w:type="dxa"/>
            <w:tcBorders>
              <w:top w:val="nil"/>
              <w:left w:val="nil"/>
              <w:bottom w:val="single" w:sz="4" w:space="0" w:color="auto"/>
              <w:right w:val="single" w:sz="4" w:space="0" w:color="auto"/>
            </w:tcBorders>
            <w:noWrap/>
            <w:vAlign w:val="bottom"/>
            <w:hideMark/>
          </w:tcPr>
          <w:p w14:paraId="6D4DD45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DD90B8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6A9B9A0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6E71A90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196F711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352C56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439C83D9"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B2D0F15"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AA88D5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6F4428F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24E5439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0A5E84A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714704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624640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7C6948DC"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67AEA0E"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4720D3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6714FD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7411D88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2" w:type="dxa"/>
            <w:tcBorders>
              <w:top w:val="nil"/>
              <w:left w:val="nil"/>
              <w:bottom w:val="single" w:sz="4" w:space="0" w:color="auto"/>
              <w:right w:val="single" w:sz="4" w:space="0" w:color="auto"/>
            </w:tcBorders>
            <w:noWrap/>
            <w:vAlign w:val="center"/>
            <w:hideMark/>
          </w:tcPr>
          <w:p w14:paraId="6BACADF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A9C12A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085B7F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3C7EA7C1"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E1D0D1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ADRO</w:t>
            </w:r>
          </w:p>
        </w:tc>
        <w:tc>
          <w:tcPr>
            <w:tcW w:w="1284" w:type="dxa"/>
            <w:tcBorders>
              <w:top w:val="nil"/>
              <w:left w:val="nil"/>
              <w:bottom w:val="single" w:sz="4" w:space="0" w:color="auto"/>
              <w:right w:val="single" w:sz="4" w:space="0" w:color="auto"/>
            </w:tcBorders>
            <w:noWrap/>
            <w:vAlign w:val="bottom"/>
            <w:hideMark/>
          </w:tcPr>
          <w:p w14:paraId="6B8C1E3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797035B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60C9928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7</w:t>
            </w:r>
          </w:p>
        </w:tc>
        <w:tc>
          <w:tcPr>
            <w:tcW w:w="992" w:type="dxa"/>
            <w:tcBorders>
              <w:top w:val="nil"/>
              <w:left w:val="nil"/>
              <w:bottom w:val="single" w:sz="4" w:space="0" w:color="auto"/>
              <w:right w:val="single" w:sz="4" w:space="0" w:color="auto"/>
            </w:tcBorders>
            <w:noWrap/>
            <w:vAlign w:val="bottom"/>
            <w:hideMark/>
          </w:tcPr>
          <w:p w14:paraId="3008532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A6A41B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6968588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75943754"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1F6619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40ACCD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6D6094D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2D3BD6C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w:t>
            </w:r>
          </w:p>
        </w:tc>
        <w:tc>
          <w:tcPr>
            <w:tcW w:w="992" w:type="dxa"/>
            <w:tcBorders>
              <w:top w:val="nil"/>
              <w:left w:val="nil"/>
              <w:bottom w:val="single" w:sz="4" w:space="0" w:color="auto"/>
              <w:right w:val="single" w:sz="4" w:space="0" w:color="auto"/>
            </w:tcBorders>
            <w:noWrap/>
            <w:vAlign w:val="bottom"/>
            <w:hideMark/>
          </w:tcPr>
          <w:p w14:paraId="6BAC3B5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96D02F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7616DA7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9CC819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21B77B8"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2CC9E6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EE5464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3CC61DD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w:t>
            </w:r>
          </w:p>
        </w:tc>
        <w:tc>
          <w:tcPr>
            <w:tcW w:w="992" w:type="dxa"/>
            <w:tcBorders>
              <w:top w:val="nil"/>
              <w:left w:val="nil"/>
              <w:bottom w:val="single" w:sz="4" w:space="0" w:color="auto"/>
              <w:right w:val="single" w:sz="4" w:space="0" w:color="auto"/>
            </w:tcBorders>
            <w:noWrap/>
            <w:vAlign w:val="center"/>
            <w:hideMark/>
          </w:tcPr>
          <w:p w14:paraId="177377E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3CAC41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54D24A0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7B580DEA"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594713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AKRA</w:t>
            </w:r>
          </w:p>
        </w:tc>
        <w:tc>
          <w:tcPr>
            <w:tcW w:w="1284" w:type="dxa"/>
            <w:tcBorders>
              <w:top w:val="nil"/>
              <w:left w:val="nil"/>
              <w:bottom w:val="single" w:sz="4" w:space="0" w:color="auto"/>
              <w:right w:val="single" w:sz="4" w:space="0" w:color="auto"/>
            </w:tcBorders>
            <w:noWrap/>
            <w:vAlign w:val="bottom"/>
            <w:hideMark/>
          </w:tcPr>
          <w:p w14:paraId="5AC94D3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77A4DE6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0AF5B71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bottom"/>
            <w:hideMark/>
          </w:tcPr>
          <w:p w14:paraId="0F7DCFE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89D0BD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BDBD87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16845F1"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C1AB7A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8036B7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263D7A5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1F8AF62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11</w:t>
            </w:r>
          </w:p>
        </w:tc>
        <w:tc>
          <w:tcPr>
            <w:tcW w:w="992" w:type="dxa"/>
            <w:tcBorders>
              <w:top w:val="nil"/>
              <w:left w:val="nil"/>
              <w:bottom w:val="single" w:sz="4" w:space="0" w:color="auto"/>
              <w:right w:val="single" w:sz="4" w:space="0" w:color="auto"/>
            </w:tcBorders>
            <w:noWrap/>
            <w:vAlign w:val="bottom"/>
            <w:hideMark/>
          </w:tcPr>
          <w:p w14:paraId="3111355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C3927C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7B79B7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C973E4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84FE55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C1D728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40BF628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0934E6B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14</w:t>
            </w:r>
          </w:p>
        </w:tc>
        <w:tc>
          <w:tcPr>
            <w:tcW w:w="992" w:type="dxa"/>
            <w:tcBorders>
              <w:top w:val="nil"/>
              <w:left w:val="nil"/>
              <w:bottom w:val="single" w:sz="4" w:space="0" w:color="auto"/>
              <w:right w:val="single" w:sz="4" w:space="0" w:color="auto"/>
            </w:tcBorders>
            <w:noWrap/>
            <w:vAlign w:val="center"/>
            <w:hideMark/>
          </w:tcPr>
          <w:p w14:paraId="4D848B8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0E9434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FC621E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9E6F4A7"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213E21D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AMRT</w:t>
            </w:r>
          </w:p>
        </w:tc>
        <w:tc>
          <w:tcPr>
            <w:tcW w:w="1284" w:type="dxa"/>
            <w:tcBorders>
              <w:top w:val="nil"/>
              <w:left w:val="nil"/>
              <w:bottom w:val="single" w:sz="4" w:space="0" w:color="auto"/>
              <w:right w:val="single" w:sz="4" w:space="0" w:color="auto"/>
            </w:tcBorders>
            <w:noWrap/>
            <w:vAlign w:val="bottom"/>
            <w:hideMark/>
          </w:tcPr>
          <w:p w14:paraId="67A5C17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CFD176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7477A45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5</w:t>
            </w:r>
          </w:p>
        </w:tc>
        <w:tc>
          <w:tcPr>
            <w:tcW w:w="992" w:type="dxa"/>
            <w:tcBorders>
              <w:top w:val="nil"/>
              <w:left w:val="nil"/>
              <w:bottom w:val="single" w:sz="4" w:space="0" w:color="auto"/>
              <w:right w:val="single" w:sz="4" w:space="0" w:color="auto"/>
            </w:tcBorders>
            <w:noWrap/>
            <w:vAlign w:val="bottom"/>
            <w:hideMark/>
          </w:tcPr>
          <w:p w14:paraId="2CE8298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618DA8A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28C30F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625E6D0"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C4467E2"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752324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27608EB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3E4FB4C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5</w:t>
            </w:r>
          </w:p>
        </w:tc>
        <w:tc>
          <w:tcPr>
            <w:tcW w:w="992" w:type="dxa"/>
            <w:tcBorders>
              <w:top w:val="nil"/>
              <w:left w:val="nil"/>
              <w:bottom w:val="single" w:sz="4" w:space="0" w:color="auto"/>
              <w:right w:val="single" w:sz="4" w:space="0" w:color="auto"/>
            </w:tcBorders>
            <w:noWrap/>
            <w:vAlign w:val="bottom"/>
            <w:hideMark/>
          </w:tcPr>
          <w:p w14:paraId="12D64BB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4224ACF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40D2E2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7875DED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7146E9D"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5E4479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519B3B6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4B43C13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5</w:t>
            </w:r>
          </w:p>
        </w:tc>
        <w:tc>
          <w:tcPr>
            <w:tcW w:w="992" w:type="dxa"/>
            <w:tcBorders>
              <w:top w:val="nil"/>
              <w:left w:val="nil"/>
              <w:bottom w:val="single" w:sz="4" w:space="0" w:color="auto"/>
              <w:right w:val="single" w:sz="4" w:space="0" w:color="auto"/>
            </w:tcBorders>
            <w:noWrap/>
            <w:vAlign w:val="center"/>
            <w:hideMark/>
          </w:tcPr>
          <w:p w14:paraId="0157C45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1F14901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2E831D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3AFAEE3"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5CF4067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ANTM</w:t>
            </w:r>
          </w:p>
        </w:tc>
        <w:tc>
          <w:tcPr>
            <w:tcW w:w="1284" w:type="dxa"/>
            <w:tcBorders>
              <w:top w:val="nil"/>
              <w:left w:val="nil"/>
              <w:bottom w:val="single" w:sz="4" w:space="0" w:color="auto"/>
              <w:right w:val="single" w:sz="4" w:space="0" w:color="auto"/>
            </w:tcBorders>
            <w:noWrap/>
            <w:vAlign w:val="bottom"/>
            <w:hideMark/>
          </w:tcPr>
          <w:p w14:paraId="18AA2F2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3DF85B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4118BCA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14</w:t>
            </w:r>
          </w:p>
        </w:tc>
        <w:tc>
          <w:tcPr>
            <w:tcW w:w="992" w:type="dxa"/>
            <w:tcBorders>
              <w:top w:val="nil"/>
              <w:left w:val="nil"/>
              <w:bottom w:val="single" w:sz="4" w:space="0" w:color="auto"/>
              <w:right w:val="single" w:sz="4" w:space="0" w:color="auto"/>
            </w:tcBorders>
            <w:noWrap/>
            <w:vAlign w:val="bottom"/>
            <w:hideMark/>
          </w:tcPr>
          <w:p w14:paraId="6D0B2FD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136E94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12A1109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5F45F23"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5D50BD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933F4A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493C567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2ACE2A3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14</w:t>
            </w:r>
          </w:p>
        </w:tc>
        <w:tc>
          <w:tcPr>
            <w:tcW w:w="992" w:type="dxa"/>
            <w:tcBorders>
              <w:top w:val="nil"/>
              <w:left w:val="nil"/>
              <w:bottom w:val="single" w:sz="4" w:space="0" w:color="auto"/>
              <w:right w:val="single" w:sz="4" w:space="0" w:color="auto"/>
            </w:tcBorders>
            <w:noWrap/>
            <w:vAlign w:val="bottom"/>
            <w:hideMark/>
          </w:tcPr>
          <w:p w14:paraId="423633A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46980C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4E7E926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529189B"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AF287C5"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54F8A6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77D523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1DC87FD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15</w:t>
            </w:r>
          </w:p>
        </w:tc>
        <w:tc>
          <w:tcPr>
            <w:tcW w:w="992" w:type="dxa"/>
            <w:tcBorders>
              <w:top w:val="nil"/>
              <w:left w:val="nil"/>
              <w:bottom w:val="single" w:sz="4" w:space="0" w:color="auto"/>
              <w:right w:val="single" w:sz="4" w:space="0" w:color="auto"/>
            </w:tcBorders>
            <w:noWrap/>
            <w:vAlign w:val="center"/>
            <w:hideMark/>
          </w:tcPr>
          <w:p w14:paraId="2FDD563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941402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747705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2797CB2D"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4A1DCD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ASII</w:t>
            </w:r>
          </w:p>
        </w:tc>
        <w:tc>
          <w:tcPr>
            <w:tcW w:w="1284" w:type="dxa"/>
            <w:tcBorders>
              <w:top w:val="nil"/>
              <w:left w:val="nil"/>
              <w:bottom w:val="single" w:sz="4" w:space="0" w:color="auto"/>
              <w:right w:val="single" w:sz="4" w:space="0" w:color="auto"/>
            </w:tcBorders>
            <w:noWrap/>
            <w:vAlign w:val="bottom"/>
            <w:hideMark/>
          </w:tcPr>
          <w:p w14:paraId="00A2A2A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7A46226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6FA2A56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27</w:t>
            </w:r>
          </w:p>
        </w:tc>
        <w:tc>
          <w:tcPr>
            <w:tcW w:w="992" w:type="dxa"/>
            <w:tcBorders>
              <w:top w:val="nil"/>
              <w:left w:val="nil"/>
              <w:bottom w:val="single" w:sz="4" w:space="0" w:color="auto"/>
              <w:right w:val="single" w:sz="4" w:space="0" w:color="auto"/>
            </w:tcBorders>
            <w:noWrap/>
            <w:vAlign w:val="bottom"/>
            <w:hideMark/>
          </w:tcPr>
          <w:p w14:paraId="4DB1547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70120A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714FA4C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DE47270"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55A3F9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24626D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084D260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12B7BFD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27</w:t>
            </w:r>
          </w:p>
        </w:tc>
        <w:tc>
          <w:tcPr>
            <w:tcW w:w="992" w:type="dxa"/>
            <w:tcBorders>
              <w:top w:val="nil"/>
              <w:left w:val="nil"/>
              <w:bottom w:val="single" w:sz="4" w:space="0" w:color="auto"/>
              <w:right w:val="single" w:sz="4" w:space="0" w:color="auto"/>
            </w:tcBorders>
            <w:noWrap/>
            <w:vAlign w:val="bottom"/>
            <w:hideMark/>
          </w:tcPr>
          <w:p w14:paraId="2E468B6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35E6CB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387CBBA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4FA49B0"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006F9F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6AF88C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371F78F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4D714D9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33</w:t>
            </w:r>
          </w:p>
        </w:tc>
        <w:tc>
          <w:tcPr>
            <w:tcW w:w="992" w:type="dxa"/>
            <w:tcBorders>
              <w:top w:val="nil"/>
              <w:left w:val="nil"/>
              <w:bottom w:val="single" w:sz="4" w:space="0" w:color="auto"/>
              <w:right w:val="single" w:sz="4" w:space="0" w:color="auto"/>
            </w:tcBorders>
            <w:noWrap/>
            <w:vAlign w:val="center"/>
            <w:hideMark/>
          </w:tcPr>
          <w:p w14:paraId="0EBA5E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1ED6294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18FAD00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7AE905B7"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0E9D06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AVIA</w:t>
            </w:r>
          </w:p>
        </w:tc>
        <w:tc>
          <w:tcPr>
            <w:tcW w:w="1284" w:type="dxa"/>
            <w:tcBorders>
              <w:top w:val="nil"/>
              <w:left w:val="nil"/>
              <w:bottom w:val="single" w:sz="4" w:space="0" w:color="auto"/>
              <w:right w:val="single" w:sz="4" w:space="0" w:color="auto"/>
            </w:tcBorders>
            <w:noWrap/>
            <w:vAlign w:val="bottom"/>
            <w:hideMark/>
          </w:tcPr>
          <w:p w14:paraId="54EC2B9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0350768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40DEED0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2" w:type="dxa"/>
            <w:tcBorders>
              <w:top w:val="nil"/>
              <w:left w:val="nil"/>
              <w:bottom w:val="single" w:sz="4" w:space="0" w:color="auto"/>
              <w:right w:val="single" w:sz="4" w:space="0" w:color="auto"/>
            </w:tcBorders>
            <w:noWrap/>
            <w:vAlign w:val="bottom"/>
            <w:hideMark/>
          </w:tcPr>
          <w:p w14:paraId="43373DC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3949897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52B0DA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B2E9DF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88D3058"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B848B5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66E26D9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1793CDD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2" w:type="dxa"/>
            <w:tcBorders>
              <w:top w:val="nil"/>
              <w:left w:val="nil"/>
              <w:bottom w:val="single" w:sz="4" w:space="0" w:color="auto"/>
              <w:right w:val="single" w:sz="4" w:space="0" w:color="auto"/>
            </w:tcBorders>
            <w:noWrap/>
            <w:vAlign w:val="bottom"/>
            <w:hideMark/>
          </w:tcPr>
          <w:p w14:paraId="1C4BA41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1CE2E60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479FE5C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5BB7821"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670192E"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582AF8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193F81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54A1CA2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2" w:type="dxa"/>
            <w:tcBorders>
              <w:top w:val="nil"/>
              <w:left w:val="nil"/>
              <w:bottom w:val="single" w:sz="4" w:space="0" w:color="auto"/>
              <w:right w:val="single" w:sz="4" w:space="0" w:color="auto"/>
            </w:tcBorders>
            <w:noWrap/>
            <w:vAlign w:val="center"/>
            <w:hideMark/>
          </w:tcPr>
          <w:p w14:paraId="5DD5D3D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6F2C175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987A48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4FC6C7A3"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3FC61F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BBCA</w:t>
            </w:r>
          </w:p>
        </w:tc>
        <w:tc>
          <w:tcPr>
            <w:tcW w:w="1284" w:type="dxa"/>
            <w:tcBorders>
              <w:top w:val="nil"/>
              <w:left w:val="nil"/>
              <w:bottom w:val="single" w:sz="4" w:space="0" w:color="auto"/>
              <w:right w:val="single" w:sz="4" w:space="0" w:color="auto"/>
            </w:tcBorders>
            <w:noWrap/>
            <w:vAlign w:val="bottom"/>
            <w:hideMark/>
          </w:tcPr>
          <w:p w14:paraId="4446B0E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66FE1B0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3D60F9A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bottom"/>
            <w:hideMark/>
          </w:tcPr>
          <w:p w14:paraId="4C57128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36F879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28B2441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DB68BF6"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7E58C1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C3AFF1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5E59789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2974F5A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bottom"/>
            <w:hideMark/>
          </w:tcPr>
          <w:p w14:paraId="0700E09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47B58B7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1AB39F4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5E4B98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F2419E2"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701D1D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3BDAE2D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573C45F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center"/>
            <w:hideMark/>
          </w:tcPr>
          <w:p w14:paraId="3E55E17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FB8456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5B4CA90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783EB71"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2AE6D6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BBNI</w:t>
            </w:r>
          </w:p>
        </w:tc>
        <w:tc>
          <w:tcPr>
            <w:tcW w:w="1284" w:type="dxa"/>
            <w:tcBorders>
              <w:top w:val="nil"/>
              <w:left w:val="nil"/>
              <w:bottom w:val="single" w:sz="4" w:space="0" w:color="auto"/>
              <w:right w:val="single" w:sz="4" w:space="0" w:color="auto"/>
            </w:tcBorders>
            <w:noWrap/>
            <w:vAlign w:val="bottom"/>
            <w:hideMark/>
          </w:tcPr>
          <w:p w14:paraId="28A7B77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4536797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55DFBD2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w:t>
            </w:r>
          </w:p>
        </w:tc>
        <w:tc>
          <w:tcPr>
            <w:tcW w:w="992" w:type="dxa"/>
            <w:tcBorders>
              <w:top w:val="nil"/>
              <w:left w:val="nil"/>
              <w:bottom w:val="single" w:sz="4" w:space="0" w:color="auto"/>
              <w:right w:val="single" w:sz="4" w:space="0" w:color="auto"/>
            </w:tcBorders>
            <w:noWrap/>
            <w:vAlign w:val="bottom"/>
            <w:hideMark/>
          </w:tcPr>
          <w:p w14:paraId="0367531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DEC34E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59B5A88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06A0CEA"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AEC3779"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3190C9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03053C4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7AE70CF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w:t>
            </w:r>
          </w:p>
        </w:tc>
        <w:tc>
          <w:tcPr>
            <w:tcW w:w="992" w:type="dxa"/>
            <w:tcBorders>
              <w:top w:val="nil"/>
              <w:left w:val="nil"/>
              <w:bottom w:val="single" w:sz="4" w:space="0" w:color="auto"/>
              <w:right w:val="single" w:sz="4" w:space="0" w:color="auto"/>
            </w:tcBorders>
            <w:noWrap/>
            <w:vAlign w:val="bottom"/>
            <w:hideMark/>
          </w:tcPr>
          <w:p w14:paraId="0CE96C6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1EF670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085074A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4D6C87A"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F7E0C6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1AEA96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44A4CDE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017CAED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w:t>
            </w:r>
          </w:p>
        </w:tc>
        <w:tc>
          <w:tcPr>
            <w:tcW w:w="992" w:type="dxa"/>
            <w:tcBorders>
              <w:top w:val="nil"/>
              <w:left w:val="nil"/>
              <w:bottom w:val="single" w:sz="4" w:space="0" w:color="auto"/>
              <w:right w:val="single" w:sz="4" w:space="0" w:color="auto"/>
            </w:tcBorders>
            <w:noWrap/>
            <w:vAlign w:val="center"/>
            <w:hideMark/>
          </w:tcPr>
          <w:p w14:paraId="274CAC0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37133C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68DD5D4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1A09267"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ED5BD5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BBRI</w:t>
            </w:r>
          </w:p>
        </w:tc>
        <w:tc>
          <w:tcPr>
            <w:tcW w:w="1284" w:type="dxa"/>
            <w:tcBorders>
              <w:top w:val="nil"/>
              <w:left w:val="nil"/>
              <w:bottom w:val="single" w:sz="4" w:space="0" w:color="auto"/>
              <w:right w:val="single" w:sz="4" w:space="0" w:color="auto"/>
            </w:tcBorders>
            <w:noWrap/>
            <w:vAlign w:val="bottom"/>
            <w:hideMark/>
          </w:tcPr>
          <w:p w14:paraId="68CDCEA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A7ED0D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2E1E839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12</w:t>
            </w:r>
          </w:p>
        </w:tc>
        <w:tc>
          <w:tcPr>
            <w:tcW w:w="992" w:type="dxa"/>
            <w:tcBorders>
              <w:top w:val="nil"/>
              <w:left w:val="nil"/>
              <w:bottom w:val="single" w:sz="4" w:space="0" w:color="auto"/>
              <w:right w:val="single" w:sz="4" w:space="0" w:color="auto"/>
            </w:tcBorders>
            <w:noWrap/>
            <w:vAlign w:val="bottom"/>
            <w:hideMark/>
          </w:tcPr>
          <w:p w14:paraId="63AB66F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199D82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606933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E3BF321"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81D417F"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5669B4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7C609D9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218B2BD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14</w:t>
            </w:r>
          </w:p>
        </w:tc>
        <w:tc>
          <w:tcPr>
            <w:tcW w:w="992" w:type="dxa"/>
            <w:tcBorders>
              <w:top w:val="nil"/>
              <w:left w:val="nil"/>
              <w:bottom w:val="single" w:sz="4" w:space="0" w:color="auto"/>
              <w:right w:val="single" w:sz="4" w:space="0" w:color="auto"/>
            </w:tcBorders>
            <w:noWrap/>
            <w:vAlign w:val="bottom"/>
            <w:hideMark/>
          </w:tcPr>
          <w:p w14:paraId="731D733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BD9702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FB04F1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6DC267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CEAECEA"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B8FA22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604B8CA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5</w:t>
            </w:r>
          </w:p>
        </w:tc>
        <w:tc>
          <w:tcPr>
            <w:tcW w:w="851" w:type="dxa"/>
            <w:tcBorders>
              <w:top w:val="nil"/>
              <w:left w:val="nil"/>
              <w:bottom w:val="single" w:sz="4" w:space="0" w:color="auto"/>
              <w:right w:val="single" w:sz="4" w:space="0" w:color="auto"/>
            </w:tcBorders>
            <w:noWrap/>
            <w:vAlign w:val="center"/>
            <w:hideMark/>
          </w:tcPr>
          <w:p w14:paraId="4D5FB32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14</w:t>
            </w:r>
          </w:p>
        </w:tc>
        <w:tc>
          <w:tcPr>
            <w:tcW w:w="992" w:type="dxa"/>
            <w:tcBorders>
              <w:top w:val="nil"/>
              <w:left w:val="nil"/>
              <w:bottom w:val="single" w:sz="4" w:space="0" w:color="auto"/>
              <w:right w:val="single" w:sz="4" w:space="0" w:color="auto"/>
            </w:tcBorders>
            <w:noWrap/>
            <w:vAlign w:val="center"/>
            <w:hideMark/>
          </w:tcPr>
          <w:p w14:paraId="6B68491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1AC7D49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F3450C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9635CC3"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6BC6DE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BFIN</w:t>
            </w:r>
          </w:p>
        </w:tc>
        <w:tc>
          <w:tcPr>
            <w:tcW w:w="1284" w:type="dxa"/>
            <w:tcBorders>
              <w:top w:val="nil"/>
              <w:left w:val="nil"/>
              <w:bottom w:val="single" w:sz="4" w:space="0" w:color="auto"/>
              <w:right w:val="single" w:sz="4" w:space="0" w:color="auto"/>
            </w:tcBorders>
            <w:noWrap/>
            <w:vAlign w:val="bottom"/>
            <w:hideMark/>
          </w:tcPr>
          <w:p w14:paraId="45D2475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2F077C1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4D3073F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56DEB7D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9402B9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DD43FC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1CE7518A"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3EA8B9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7F914A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59999EA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756987D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6C8E703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F73F81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F00C1C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25C759E9"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12FD22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29D224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138624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center"/>
            <w:hideMark/>
          </w:tcPr>
          <w:p w14:paraId="1B1FBE0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center"/>
            <w:hideMark/>
          </w:tcPr>
          <w:p w14:paraId="2BCAB44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1A73643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7D9141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1AC75EC7"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BD0FE4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BMRI</w:t>
            </w:r>
          </w:p>
        </w:tc>
        <w:tc>
          <w:tcPr>
            <w:tcW w:w="1284" w:type="dxa"/>
            <w:tcBorders>
              <w:top w:val="nil"/>
              <w:left w:val="nil"/>
              <w:bottom w:val="single" w:sz="4" w:space="0" w:color="auto"/>
              <w:right w:val="single" w:sz="4" w:space="0" w:color="auto"/>
            </w:tcBorders>
            <w:noWrap/>
            <w:vAlign w:val="bottom"/>
            <w:hideMark/>
          </w:tcPr>
          <w:p w14:paraId="4BB80AA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6E7DF4F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712CC14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bottom"/>
            <w:hideMark/>
          </w:tcPr>
          <w:p w14:paraId="5D00080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6540CDC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0223585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1F47EDE"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D8BCB0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6F8205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17FC580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46CA02D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bottom"/>
            <w:hideMark/>
          </w:tcPr>
          <w:p w14:paraId="4EDD084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1093F29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16CDB64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B906DC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BB3E17E"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EDE664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3505B06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364CD20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center"/>
            <w:hideMark/>
          </w:tcPr>
          <w:p w14:paraId="3C215CD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66F43E5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4309327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FEF69A4"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ED0818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BRMS</w:t>
            </w:r>
          </w:p>
        </w:tc>
        <w:tc>
          <w:tcPr>
            <w:tcW w:w="1284" w:type="dxa"/>
            <w:tcBorders>
              <w:top w:val="nil"/>
              <w:left w:val="nil"/>
              <w:bottom w:val="single" w:sz="4" w:space="0" w:color="auto"/>
              <w:right w:val="single" w:sz="4" w:space="0" w:color="auto"/>
            </w:tcBorders>
            <w:noWrap/>
            <w:vAlign w:val="bottom"/>
            <w:hideMark/>
          </w:tcPr>
          <w:p w14:paraId="2005D2C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1A74527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7B8BA8B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7</w:t>
            </w:r>
          </w:p>
        </w:tc>
        <w:tc>
          <w:tcPr>
            <w:tcW w:w="992" w:type="dxa"/>
            <w:tcBorders>
              <w:top w:val="nil"/>
              <w:left w:val="nil"/>
              <w:bottom w:val="single" w:sz="4" w:space="0" w:color="auto"/>
              <w:right w:val="single" w:sz="4" w:space="0" w:color="auto"/>
            </w:tcBorders>
            <w:noWrap/>
            <w:vAlign w:val="bottom"/>
            <w:hideMark/>
          </w:tcPr>
          <w:p w14:paraId="37D380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803942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C5744E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6B402BFA"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EB47D2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D31894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606C08F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2B9FB61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7</w:t>
            </w:r>
          </w:p>
        </w:tc>
        <w:tc>
          <w:tcPr>
            <w:tcW w:w="992" w:type="dxa"/>
            <w:tcBorders>
              <w:top w:val="nil"/>
              <w:left w:val="nil"/>
              <w:bottom w:val="single" w:sz="4" w:space="0" w:color="auto"/>
              <w:right w:val="single" w:sz="4" w:space="0" w:color="auto"/>
            </w:tcBorders>
            <w:noWrap/>
            <w:vAlign w:val="bottom"/>
            <w:hideMark/>
          </w:tcPr>
          <w:p w14:paraId="2919F84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455DCA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CFE18D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4EF13D8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7E407B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208AE8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421D447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77D882F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7</w:t>
            </w:r>
          </w:p>
        </w:tc>
        <w:tc>
          <w:tcPr>
            <w:tcW w:w="992" w:type="dxa"/>
            <w:tcBorders>
              <w:top w:val="nil"/>
              <w:left w:val="nil"/>
              <w:bottom w:val="single" w:sz="4" w:space="0" w:color="auto"/>
              <w:right w:val="single" w:sz="4" w:space="0" w:color="auto"/>
            </w:tcBorders>
            <w:noWrap/>
            <w:vAlign w:val="bottom"/>
            <w:hideMark/>
          </w:tcPr>
          <w:p w14:paraId="4826041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578D56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7A0B15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5A0E158B"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17D2575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BRPT</w:t>
            </w:r>
          </w:p>
        </w:tc>
        <w:tc>
          <w:tcPr>
            <w:tcW w:w="1284" w:type="dxa"/>
            <w:tcBorders>
              <w:top w:val="nil"/>
              <w:left w:val="nil"/>
              <w:bottom w:val="single" w:sz="4" w:space="0" w:color="auto"/>
              <w:right w:val="single" w:sz="4" w:space="0" w:color="auto"/>
            </w:tcBorders>
            <w:noWrap/>
            <w:vAlign w:val="bottom"/>
            <w:hideMark/>
          </w:tcPr>
          <w:p w14:paraId="7B6E2CC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4CB9A02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0841860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14</w:t>
            </w:r>
          </w:p>
        </w:tc>
        <w:tc>
          <w:tcPr>
            <w:tcW w:w="992" w:type="dxa"/>
            <w:tcBorders>
              <w:top w:val="nil"/>
              <w:left w:val="nil"/>
              <w:bottom w:val="single" w:sz="4" w:space="0" w:color="auto"/>
              <w:right w:val="single" w:sz="4" w:space="0" w:color="auto"/>
            </w:tcBorders>
            <w:noWrap/>
            <w:vAlign w:val="bottom"/>
            <w:hideMark/>
          </w:tcPr>
          <w:p w14:paraId="54BFAB8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58247D5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0AE8380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54FBBDE"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95D50AE"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BED259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13C7C76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723A9BE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16</w:t>
            </w:r>
          </w:p>
        </w:tc>
        <w:tc>
          <w:tcPr>
            <w:tcW w:w="992" w:type="dxa"/>
            <w:tcBorders>
              <w:top w:val="nil"/>
              <w:left w:val="nil"/>
              <w:bottom w:val="single" w:sz="4" w:space="0" w:color="auto"/>
              <w:right w:val="single" w:sz="4" w:space="0" w:color="auto"/>
            </w:tcBorders>
            <w:noWrap/>
            <w:vAlign w:val="bottom"/>
            <w:hideMark/>
          </w:tcPr>
          <w:p w14:paraId="4D7CD28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48A6440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2D8C0A4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3B63D01"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EE7186E"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2A0F33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139ED10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center"/>
            <w:hideMark/>
          </w:tcPr>
          <w:p w14:paraId="4EC6E4A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16</w:t>
            </w:r>
          </w:p>
        </w:tc>
        <w:tc>
          <w:tcPr>
            <w:tcW w:w="992" w:type="dxa"/>
            <w:tcBorders>
              <w:top w:val="nil"/>
              <w:left w:val="nil"/>
              <w:bottom w:val="single" w:sz="4" w:space="0" w:color="auto"/>
              <w:right w:val="single" w:sz="4" w:space="0" w:color="auto"/>
            </w:tcBorders>
            <w:noWrap/>
            <w:vAlign w:val="bottom"/>
            <w:hideMark/>
          </w:tcPr>
          <w:p w14:paraId="3F3E709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5973661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3B1F800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9E7046F"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514F1DD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BSDE</w:t>
            </w:r>
          </w:p>
        </w:tc>
        <w:tc>
          <w:tcPr>
            <w:tcW w:w="1284" w:type="dxa"/>
            <w:tcBorders>
              <w:top w:val="nil"/>
              <w:left w:val="nil"/>
              <w:bottom w:val="single" w:sz="4" w:space="0" w:color="auto"/>
              <w:right w:val="single" w:sz="4" w:space="0" w:color="auto"/>
            </w:tcBorders>
            <w:noWrap/>
            <w:vAlign w:val="bottom"/>
            <w:hideMark/>
          </w:tcPr>
          <w:p w14:paraId="6337953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66646B5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35760AC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27</w:t>
            </w:r>
          </w:p>
        </w:tc>
        <w:tc>
          <w:tcPr>
            <w:tcW w:w="992" w:type="dxa"/>
            <w:tcBorders>
              <w:top w:val="nil"/>
              <w:left w:val="nil"/>
              <w:bottom w:val="single" w:sz="4" w:space="0" w:color="auto"/>
              <w:right w:val="single" w:sz="4" w:space="0" w:color="auto"/>
            </w:tcBorders>
            <w:noWrap/>
            <w:vAlign w:val="bottom"/>
            <w:hideMark/>
          </w:tcPr>
          <w:p w14:paraId="0C88FE1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E87905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31BA36D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2CFC2334"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EA1F302"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5F4880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2112D7B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6AE9A42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27</w:t>
            </w:r>
          </w:p>
        </w:tc>
        <w:tc>
          <w:tcPr>
            <w:tcW w:w="992" w:type="dxa"/>
            <w:tcBorders>
              <w:top w:val="nil"/>
              <w:left w:val="nil"/>
              <w:bottom w:val="single" w:sz="4" w:space="0" w:color="auto"/>
              <w:right w:val="single" w:sz="4" w:space="0" w:color="auto"/>
            </w:tcBorders>
            <w:noWrap/>
            <w:vAlign w:val="bottom"/>
            <w:hideMark/>
          </w:tcPr>
          <w:p w14:paraId="204A3F0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B60126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0FAF021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0DBCAF5E"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FDF59A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67E6A3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0ABE0CC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37FC589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29</w:t>
            </w:r>
          </w:p>
        </w:tc>
        <w:tc>
          <w:tcPr>
            <w:tcW w:w="992" w:type="dxa"/>
            <w:tcBorders>
              <w:top w:val="nil"/>
              <w:left w:val="nil"/>
              <w:bottom w:val="single" w:sz="4" w:space="0" w:color="auto"/>
              <w:right w:val="single" w:sz="4" w:space="0" w:color="auto"/>
            </w:tcBorders>
            <w:noWrap/>
            <w:vAlign w:val="bottom"/>
            <w:hideMark/>
          </w:tcPr>
          <w:p w14:paraId="66DEE10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F6BE3C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390CE92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368C6D03"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1AA0617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BTPS</w:t>
            </w:r>
          </w:p>
        </w:tc>
        <w:tc>
          <w:tcPr>
            <w:tcW w:w="1284" w:type="dxa"/>
            <w:tcBorders>
              <w:top w:val="nil"/>
              <w:left w:val="nil"/>
              <w:bottom w:val="single" w:sz="4" w:space="0" w:color="auto"/>
              <w:right w:val="single" w:sz="4" w:space="0" w:color="auto"/>
            </w:tcBorders>
            <w:noWrap/>
            <w:vAlign w:val="bottom"/>
            <w:hideMark/>
          </w:tcPr>
          <w:p w14:paraId="15C90F6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D60496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51EC67E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755AFC4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3E8E320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7022DDF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38D43EB"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43EDF69"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B0D986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139BCE4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5B44679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6A4796E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5774DD7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39618F0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2B4D09A"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D73764C"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18E18F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136100B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0B655AC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4A58462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3788396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000F329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47EB14C"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DB384E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BUKA</w:t>
            </w:r>
          </w:p>
        </w:tc>
        <w:tc>
          <w:tcPr>
            <w:tcW w:w="1284" w:type="dxa"/>
            <w:tcBorders>
              <w:top w:val="nil"/>
              <w:left w:val="nil"/>
              <w:bottom w:val="single" w:sz="4" w:space="0" w:color="auto"/>
              <w:right w:val="single" w:sz="4" w:space="0" w:color="auto"/>
            </w:tcBorders>
            <w:noWrap/>
            <w:vAlign w:val="bottom"/>
            <w:hideMark/>
          </w:tcPr>
          <w:p w14:paraId="7AFE6D6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0DB8004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66F07BC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11</w:t>
            </w:r>
          </w:p>
        </w:tc>
        <w:tc>
          <w:tcPr>
            <w:tcW w:w="992" w:type="dxa"/>
            <w:tcBorders>
              <w:top w:val="nil"/>
              <w:left w:val="nil"/>
              <w:bottom w:val="single" w:sz="4" w:space="0" w:color="auto"/>
              <w:right w:val="single" w:sz="4" w:space="0" w:color="auto"/>
            </w:tcBorders>
            <w:noWrap/>
            <w:vAlign w:val="bottom"/>
            <w:hideMark/>
          </w:tcPr>
          <w:p w14:paraId="32C9CAD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277D83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AADEF8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137E06E"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B6477CB"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85486A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0DBEA1B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654DC1C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12</w:t>
            </w:r>
          </w:p>
        </w:tc>
        <w:tc>
          <w:tcPr>
            <w:tcW w:w="992" w:type="dxa"/>
            <w:tcBorders>
              <w:top w:val="nil"/>
              <w:left w:val="nil"/>
              <w:bottom w:val="single" w:sz="4" w:space="0" w:color="auto"/>
              <w:right w:val="single" w:sz="4" w:space="0" w:color="auto"/>
            </w:tcBorders>
            <w:noWrap/>
            <w:vAlign w:val="bottom"/>
            <w:hideMark/>
          </w:tcPr>
          <w:p w14:paraId="73104EF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3B1C80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654534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E64A336"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7A993EE"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F9D059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65ECB8B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4577212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13</w:t>
            </w:r>
          </w:p>
        </w:tc>
        <w:tc>
          <w:tcPr>
            <w:tcW w:w="992" w:type="dxa"/>
            <w:tcBorders>
              <w:top w:val="nil"/>
              <w:left w:val="nil"/>
              <w:bottom w:val="single" w:sz="4" w:space="0" w:color="auto"/>
              <w:right w:val="single" w:sz="4" w:space="0" w:color="auto"/>
            </w:tcBorders>
            <w:noWrap/>
            <w:vAlign w:val="center"/>
            <w:hideMark/>
          </w:tcPr>
          <w:p w14:paraId="06403C8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95F9D1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41ACAE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65B4277"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35D6225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CPIN</w:t>
            </w:r>
          </w:p>
        </w:tc>
        <w:tc>
          <w:tcPr>
            <w:tcW w:w="1284" w:type="dxa"/>
            <w:tcBorders>
              <w:top w:val="nil"/>
              <w:left w:val="nil"/>
              <w:bottom w:val="single" w:sz="4" w:space="0" w:color="auto"/>
              <w:right w:val="single" w:sz="4" w:space="0" w:color="auto"/>
            </w:tcBorders>
            <w:noWrap/>
            <w:vAlign w:val="bottom"/>
            <w:hideMark/>
          </w:tcPr>
          <w:p w14:paraId="72EF2CC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C95C6B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bottom"/>
            <w:hideMark/>
          </w:tcPr>
          <w:p w14:paraId="78F4BD5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bottom"/>
            <w:hideMark/>
          </w:tcPr>
          <w:p w14:paraId="60104CD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C60510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6118EF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DE73F5E"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611941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B6B0D6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64EEC49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36F9E02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bottom"/>
            <w:hideMark/>
          </w:tcPr>
          <w:p w14:paraId="2B1A051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04184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C92FFC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CC41EE3"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B76F20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D2F100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41873D4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7C45B68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center"/>
            <w:hideMark/>
          </w:tcPr>
          <w:p w14:paraId="197984E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5EBB28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E2D02D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3EF0F35"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AE1B08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CTRA</w:t>
            </w:r>
          </w:p>
        </w:tc>
        <w:tc>
          <w:tcPr>
            <w:tcW w:w="1284" w:type="dxa"/>
            <w:tcBorders>
              <w:top w:val="nil"/>
              <w:left w:val="nil"/>
              <w:bottom w:val="single" w:sz="4" w:space="0" w:color="auto"/>
              <w:right w:val="single" w:sz="4" w:space="0" w:color="auto"/>
            </w:tcBorders>
            <w:noWrap/>
            <w:vAlign w:val="bottom"/>
            <w:hideMark/>
          </w:tcPr>
          <w:p w14:paraId="4F3DD82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129A10F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3B8A4B9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19</w:t>
            </w:r>
          </w:p>
        </w:tc>
        <w:tc>
          <w:tcPr>
            <w:tcW w:w="992" w:type="dxa"/>
            <w:tcBorders>
              <w:top w:val="nil"/>
              <w:left w:val="nil"/>
              <w:bottom w:val="single" w:sz="4" w:space="0" w:color="auto"/>
              <w:right w:val="single" w:sz="4" w:space="0" w:color="auto"/>
            </w:tcBorders>
            <w:noWrap/>
            <w:vAlign w:val="bottom"/>
            <w:hideMark/>
          </w:tcPr>
          <w:p w14:paraId="4382DAF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0E16F9E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27E6B1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F377235"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52740DE"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DF04B9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569153A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2043C99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22</w:t>
            </w:r>
          </w:p>
        </w:tc>
        <w:tc>
          <w:tcPr>
            <w:tcW w:w="992" w:type="dxa"/>
            <w:tcBorders>
              <w:top w:val="nil"/>
              <w:left w:val="nil"/>
              <w:bottom w:val="single" w:sz="4" w:space="0" w:color="auto"/>
              <w:right w:val="single" w:sz="4" w:space="0" w:color="auto"/>
            </w:tcBorders>
            <w:noWrap/>
            <w:vAlign w:val="bottom"/>
            <w:hideMark/>
          </w:tcPr>
          <w:p w14:paraId="6398C8F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761BCC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B935E4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E2E0B6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D25148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29043A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380064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117DBCD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21</w:t>
            </w:r>
          </w:p>
        </w:tc>
        <w:tc>
          <w:tcPr>
            <w:tcW w:w="992" w:type="dxa"/>
            <w:tcBorders>
              <w:top w:val="nil"/>
              <w:left w:val="nil"/>
              <w:bottom w:val="single" w:sz="4" w:space="0" w:color="auto"/>
              <w:right w:val="single" w:sz="4" w:space="0" w:color="auto"/>
            </w:tcBorders>
            <w:noWrap/>
            <w:vAlign w:val="center"/>
            <w:hideMark/>
          </w:tcPr>
          <w:p w14:paraId="1FC370C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7CA843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F3F30D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7889695"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27793A3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DOID</w:t>
            </w:r>
          </w:p>
        </w:tc>
        <w:tc>
          <w:tcPr>
            <w:tcW w:w="1284" w:type="dxa"/>
            <w:tcBorders>
              <w:top w:val="nil"/>
              <w:left w:val="nil"/>
              <w:bottom w:val="single" w:sz="4" w:space="0" w:color="auto"/>
              <w:right w:val="single" w:sz="4" w:space="0" w:color="auto"/>
            </w:tcBorders>
            <w:noWrap/>
            <w:vAlign w:val="bottom"/>
            <w:hideMark/>
          </w:tcPr>
          <w:p w14:paraId="70BA9C0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4201A3A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53EFD3C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4</w:t>
            </w:r>
          </w:p>
        </w:tc>
        <w:tc>
          <w:tcPr>
            <w:tcW w:w="992" w:type="dxa"/>
            <w:tcBorders>
              <w:top w:val="nil"/>
              <w:left w:val="nil"/>
              <w:bottom w:val="single" w:sz="4" w:space="0" w:color="auto"/>
              <w:right w:val="single" w:sz="4" w:space="0" w:color="auto"/>
            </w:tcBorders>
            <w:noWrap/>
            <w:vAlign w:val="bottom"/>
            <w:hideMark/>
          </w:tcPr>
          <w:p w14:paraId="329C1CC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A0A0EC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EE609D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13307C77"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E05C3F2"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E3AF16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264B079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276F985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w:t>
            </w:r>
          </w:p>
        </w:tc>
        <w:tc>
          <w:tcPr>
            <w:tcW w:w="992" w:type="dxa"/>
            <w:tcBorders>
              <w:top w:val="nil"/>
              <w:left w:val="nil"/>
              <w:bottom w:val="single" w:sz="4" w:space="0" w:color="auto"/>
              <w:right w:val="single" w:sz="4" w:space="0" w:color="auto"/>
            </w:tcBorders>
            <w:noWrap/>
            <w:vAlign w:val="bottom"/>
            <w:hideMark/>
          </w:tcPr>
          <w:p w14:paraId="7F33B23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D49EBA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7E2850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2916906C"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62398E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EADAE2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480019D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46ED167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w:t>
            </w:r>
          </w:p>
        </w:tc>
        <w:tc>
          <w:tcPr>
            <w:tcW w:w="992" w:type="dxa"/>
            <w:tcBorders>
              <w:top w:val="nil"/>
              <w:left w:val="nil"/>
              <w:bottom w:val="single" w:sz="4" w:space="0" w:color="auto"/>
              <w:right w:val="single" w:sz="4" w:space="0" w:color="auto"/>
            </w:tcBorders>
            <w:noWrap/>
            <w:vAlign w:val="center"/>
            <w:hideMark/>
          </w:tcPr>
          <w:p w14:paraId="1084A62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BE62F5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58B2A69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6A87B3FD"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1AF514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DSNG</w:t>
            </w:r>
          </w:p>
        </w:tc>
        <w:tc>
          <w:tcPr>
            <w:tcW w:w="1284" w:type="dxa"/>
            <w:tcBorders>
              <w:top w:val="nil"/>
              <w:left w:val="nil"/>
              <w:bottom w:val="single" w:sz="4" w:space="0" w:color="auto"/>
              <w:right w:val="single" w:sz="4" w:space="0" w:color="auto"/>
            </w:tcBorders>
            <w:noWrap/>
            <w:vAlign w:val="bottom"/>
            <w:hideMark/>
          </w:tcPr>
          <w:p w14:paraId="1DCE0D0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04D67F2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33D93BE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32</w:t>
            </w:r>
          </w:p>
        </w:tc>
        <w:tc>
          <w:tcPr>
            <w:tcW w:w="992" w:type="dxa"/>
            <w:tcBorders>
              <w:top w:val="nil"/>
              <w:left w:val="nil"/>
              <w:bottom w:val="single" w:sz="4" w:space="0" w:color="auto"/>
              <w:right w:val="single" w:sz="4" w:space="0" w:color="auto"/>
            </w:tcBorders>
            <w:noWrap/>
            <w:vAlign w:val="bottom"/>
            <w:hideMark/>
          </w:tcPr>
          <w:p w14:paraId="2FDB2DD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67A315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8C31B0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3E0B58B"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310E319"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9E52F6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1857EC2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000BE32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32</w:t>
            </w:r>
          </w:p>
        </w:tc>
        <w:tc>
          <w:tcPr>
            <w:tcW w:w="992" w:type="dxa"/>
            <w:tcBorders>
              <w:top w:val="nil"/>
              <w:left w:val="nil"/>
              <w:bottom w:val="single" w:sz="4" w:space="0" w:color="auto"/>
              <w:right w:val="single" w:sz="4" w:space="0" w:color="auto"/>
            </w:tcBorders>
            <w:noWrap/>
            <w:vAlign w:val="bottom"/>
            <w:hideMark/>
          </w:tcPr>
          <w:p w14:paraId="6314EA4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46BE98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AEBAC3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7BAEFD3"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EA151A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DC65F2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5E3D377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6D863B2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32</w:t>
            </w:r>
          </w:p>
        </w:tc>
        <w:tc>
          <w:tcPr>
            <w:tcW w:w="992" w:type="dxa"/>
            <w:tcBorders>
              <w:top w:val="nil"/>
              <w:left w:val="nil"/>
              <w:bottom w:val="single" w:sz="4" w:space="0" w:color="auto"/>
              <w:right w:val="single" w:sz="4" w:space="0" w:color="auto"/>
            </w:tcBorders>
            <w:noWrap/>
            <w:vAlign w:val="bottom"/>
            <w:hideMark/>
          </w:tcPr>
          <w:p w14:paraId="51974BD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4452B7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CA1E63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CC68872"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198F42A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ELSA</w:t>
            </w:r>
          </w:p>
        </w:tc>
        <w:tc>
          <w:tcPr>
            <w:tcW w:w="1284" w:type="dxa"/>
            <w:tcBorders>
              <w:top w:val="nil"/>
              <w:left w:val="nil"/>
              <w:bottom w:val="single" w:sz="4" w:space="0" w:color="auto"/>
              <w:right w:val="single" w:sz="4" w:space="0" w:color="auto"/>
            </w:tcBorders>
            <w:noWrap/>
            <w:vAlign w:val="bottom"/>
            <w:hideMark/>
          </w:tcPr>
          <w:p w14:paraId="27FCC1B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26A009B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64A12D2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164D5D0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0F689B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D0D355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7C5154FB"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76D456C"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60D091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6D2199E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3D1B27B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55CE57E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80E8E3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17272E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B14BCC9"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73615D9"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0F0F8A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477F075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6F48653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center"/>
            <w:hideMark/>
          </w:tcPr>
          <w:p w14:paraId="475F26E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864299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59C25C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BF514BB"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259B3E4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EMTK</w:t>
            </w:r>
          </w:p>
        </w:tc>
        <w:tc>
          <w:tcPr>
            <w:tcW w:w="1284" w:type="dxa"/>
            <w:tcBorders>
              <w:top w:val="nil"/>
              <w:left w:val="nil"/>
              <w:bottom w:val="single" w:sz="4" w:space="0" w:color="auto"/>
              <w:right w:val="single" w:sz="4" w:space="0" w:color="auto"/>
            </w:tcBorders>
            <w:noWrap/>
            <w:vAlign w:val="bottom"/>
            <w:hideMark/>
          </w:tcPr>
          <w:p w14:paraId="4FB088F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4283A33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4F19E20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28</w:t>
            </w:r>
          </w:p>
        </w:tc>
        <w:tc>
          <w:tcPr>
            <w:tcW w:w="992" w:type="dxa"/>
            <w:tcBorders>
              <w:top w:val="nil"/>
              <w:left w:val="nil"/>
              <w:bottom w:val="single" w:sz="4" w:space="0" w:color="auto"/>
              <w:right w:val="single" w:sz="4" w:space="0" w:color="auto"/>
            </w:tcBorders>
            <w:noWrap/>
            <w:vAlign w:val="bottom"/>
            <w:hideMark/>
          </w:tcPr>
          <w:p w14:paraId="2F0201D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B0D44E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4719742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63D1342"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4293EBF"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D59060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7B49B9F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5670677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30</w:t>
            </w:r>
          </w:p>
        </w:tc>
        <w:tc>
          <w:tcPr>
            <w:tcW w:w="992" w:type="dxa"/>
            <w:tcBorders>
              <w:top w:val="nil"/>
              <w:left w:val="nil"/>
              <w:bottom w:val="single" w:sz="4" w:space="0" w:color="auto"/>
              <w:right w:val="single" w:sz="4" w:space="0" w:color="auto"/>
            </w:tcBorders>
            <w:noWrap/>
            <w:vAlign w:val="bottom"/>
            <w:hideMark/>
          </w:tcPr>
          <w:p w14:paraId="313E0A3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41991A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53F49E2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255D514"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018AB2F"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D6C0C9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152C6AA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64055CE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28</w:t>
            </w:r>
          </w:p>
        </w:tc>
        <w:tc>
          <w:tcPr>
            <w:tcW w:w="992" w:type="dxa"/>
            <w:tcBorders>
              <w:top w:val="nil"/>
              <w:left w:val="nil"/>
              <w:bottom w:val="single" w:sz="4" w:space="0" w:color="auto"/>
              <w:right w:val="single" w:sz="4" w:space="0" w:color="auto"/>
            </w:tcBorders>
            <w:noWrap/>
            <w:vAlign w:val="center"/>
            <w:hideMark/>
          </w:tcPr>
          <w:p w14:paraId="3CCA76B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E383D8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0E9DBDC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395E968"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11DC588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ENRG</w:t>
            </w:r>
          </w:p>
        </w:tc>
        <w:tc>
          <w:tcPr>
            <w:tcW w:w="1284" w:type="dxa"/>
            <w:tcBorders>
              <w:top w:val="nil"/>
              <w:left w:val="nil"/>
              <w:bottom w:val="single" w:sz="4" w:space="0" w:color="auto"/>
              <w:right w:val="single" w:sz="4" w:space="0" w:color="auto"/>
            </w:tcBorders>
            <w:noWrap/>
            <w:vAlign w:val="bottom"/>
            <w:hideMark/>
          </w:tcPr>
          <w:p w14:paraId="4D3CFAF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7750AA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2027A87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18</w:t>
            </w:r>
          </w:p>
        </w:tc>
        <w:tc>
          <w:tcPr>
            <w:tcW w:w="992" w:type="dxa"/>
            <w:tcBorders>
              <w:top w:val="nil"/>
              <w:left w:val="nil"/>
              <w:bottom w:val="single" w:sz="4" w:space="0" w:color="auto"/>
              <w:right w:val="single" w:sz="4" w:space="0" w:color="auto"/>
            </w:tcBorders>
            <w:noWrap/>
            <w:vAlign w:val="bottom"/>
            <w:hideMark/>
          </w:tcPr>
          <w:p w14:paraId="2C762B8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4C71B00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07A639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29B4EE73"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928011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EBDAB3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3D5D2B4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3A5115C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18</w:t>
            </w:r>
          </w:p>
        </w:tc>
        <w:tc>
          <w:tcPr>
            <w:tcW w:w="992" w:type="dxa"/>
            <w:tcBorders>
              <w:top w:val="nil"/>
              <w:left w:val="nil"/>
              <w:bottom w:val="single" w:sz="4" w:space="0" w:color="auto"/>
              <w:right w:val="single" w:sz="4" w:space="0" w:color="auto"/>
            </w:tcBorders>
            <w:noWrap/>
            <w:vAlign w:val="bottom"/>
            <w:hideMark/>
          </w:tcPr>
          <w:p w14:paraId="53BD8A3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296B99A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FF1537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6A98DBD9"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D2C838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FBE8C0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5C0F25B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4C278FC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18</w:t>
            </w:r>
          </w:p>
        </w:tc>
        <w:tc>
          <w:tcPr>
            <w:tcW w:w="992" w:type="dxa"/>
            <w:tcBorders>
              <w:top w:val="nil"/>
              <w:left w:val="nil"/>
              <w:bottom w:val="single" w:sz="4" w:space="0" w:color="auto"/>
              <w:right w:val="single" w:sz="4" w:space="0" w:color="auto"/>
            </w:tcBorders>
            <w:noWrap/>
            <w:vAlign w:val="center"/>
            <w:hideMark/>
          </w:tcPr>
          <w:p w14:paraId="24C400D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E61046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AF1F9F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66154158"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0536F6D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ERAA</w:t>
            </w:r>
          </w:p>
        </w:tc>
        <w:tc>
          <w:tcPr>
            <w:tcW w:w="1284" w:type="dxa"/>
            <w:tcBorders>
              <w:top w:val="nil"/>
              <w:left w:val="nil"/>
              <w:bottom w:val="single" w:sz="4" w:space="0" w:color="auto"/>
              <w:right w:val="single" w:sz="4" w:space="0" w:color="auto"/>
            </w:tcBorders>
            <w:noWrap/>
            <w:vAlign w:val="bottom"/>
            <w:hideMark/>
          </w:tcPr>
          <w:p w14:paraId="28A7616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84F9B9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611078B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4FF32F2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3F642FD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18B90E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6ECC469"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878BB3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AB201B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09F7DAA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048C6CC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1A369B1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BE77D3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ABAAC7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746F185"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437C2A4"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A32E6E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0DD0A67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188E59B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center"/>
            <w:hideMark/>
          </w:tcPr>
          <w:p w14:paraId="2815072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9BFD05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EA942E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0B88322D"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37AC3D7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ESSA</w:t>
            </w:r>
          </w:p>
        </w:tc>
        <w:tc>
          <w:tcPr>
            <w:tcW w:w="1284" w:type="dxa"/>
            <w:tcBorders>
              <w:top w:val="nil"/>
              <w:left w:val="nil"/>
              <w:bottom w:val="single" w:sz="4" w:space="0" w:color="auto"/>
              <w:right w:val="single" w:sz="4" w:space="0" w:color="auto"/>
            </w:tcBorders>
            <w:noWrap/>
            <w:vAlign w:val="bottom"/>
            <w:hideMark/>
          </w:tcPr>
          <w:p w14:paraId="65BF5A1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78EF3BD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0CD7255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2" w:type="dxa"/>
            <w:tcBorders>
              <w:top w:val="nil"/>
              <w:left w:val="nil"/>
              <w:bottom w:val="single" w:sz="4" w:space="0" w:color="auto"/>
              <w:right w:val="single" w:sz="4" w:space="0" w:color="auto"/>
            </w:tcBorders>
            <w:noWrap/>
            <w:vAlign w:val="bottom"/>
            <w:hideMark/>
          </w:tcPr>
          <w:p w14:paraId="34BF13C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165949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102A85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18597795"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2F9A3C5"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E0C719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7E6F84F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174C6B3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2" w:type="dxa"/>
            <w:tcBorders>
              <w:top w:val="nil"/>
              <w:left w:val="nil"/>
              <w:bottom w:val="single" w:sz="4" w:space="0" w:color="auto"/>
              <w:right w:val="single" w:sz="4" w:space="0" w:color="auto"/>
            </w:tcBorders>
            <w:noWrap/>
            <w:vAlign w:val="bottom"/>
            <w:hideMark/>
          </w:tcPr>
          <w:p w14:paraId="69BA107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215BBB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6CFD85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6299C85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B4D3E5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D5D2D5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1AA1B3C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487BC51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2" w:type="dxa"/>
            <w:tcBorders>
              <w:top w:val="nil"/>
              <w:left w:val="nil"/>
              <w:bottom w:val="single" w:sz="4" w:space="0" w:color="auto"/>
              <w:right w:val="single" w:sz="4" w:space="0" w:color="auto"/>
            </w:tcBorders>
            <w:noWrap/>
            <w:vAlign w:val="center"/>
            <w:hideMark/>
          </w:tcPr>
          <w:p w14:paraId="4F44183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02618CD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364B09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2FE7DECA"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0A881C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EXCL</w:t>
            </w:r>
          </w:p>
        </w:tc>
        <w:tc>
          <w:tcPr>
            <w:tcW w:w="1284" w:type="dxa"/>
            <w:tcBorders>
              <w:top w:val="nil"/>
              <w:left w:val="nil"/>
              <w:bottom w:val="single" w:sz="4" w:space="0" w:color="auto"/>
              <w:right w:val="single" w:sz="4" w:space="0" w:color="auto"/>
            </w:tcBorders>
            <w:noWrap/>
            <w:vAlign w:val="bottom"/>
            <w:hideMark/>
          </w:tcPr>
          <w:p w14:paraId="1B88BCD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67C23BE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21801F8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2" w:type="dxa"/>
            <w:tcBorders>
              <w:top w:val="nil"/>
              <w:left w:val="nil"/>
              <w:bottom w:val="single" w:sz="4" w:space="0" w:color="auto"/>
              <w:right w:val="single" w:sz="4" w:space="0" w:color="auto"/>
            </w:tcBorders>
            <w:noWrap/>
            <w:vAlign w:val="bottom"/>
            <w:hideMark/>
          </w:tcPr>
          <w:p w14:paraId="4B462A0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DC719E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4</w:t>
            </w:r>
          </w:p>
        </w:tc>
        <w:tc>
          <w:tcPr>
            <w:tcW w:w="993" w:type="dxa"/>
            <w:tcBorders>
              <w:top w:val="nil"/>
              <w:left w:val="nil"/>
              <w:bottom w:val="single" w:sz="4" w:space="0" w:color="auto"/>
              <w:right w:val="single" w:sz="4" w:space="0" w:color="auto"/>
            </w:tcBorders>
            <w:noWrap/>
            <w:vAlign w:val="bottom"/>
            <w:hideMark/>
          </w:tcPr>
          <w:p w14:paraId="3A3A423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036E900"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D5ABC0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CEB5D4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7C669B2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075AF4A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2" w:type="dxa"/>
            <w:tcBorders>
              <w:top w:val="nil"/>
              <w:left w:val="nil"/>
              <w:bottom w:val="single" w:sz="4" w:space="0" w:color="auto"/>
              <w:right w:val="single" w:sz="4" w:space="0" w:color="auto"/>
            </w:tcBorders>
            <w:noWrap/>
            <w:vAlign w:val="bottom"/>
            <w:hideMark/>
          </w:tcPr>
          <w:p w14:paraId="476830E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328513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3CC0F2F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BD8922A"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595822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3AE4A1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205D11E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2D8376B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2" w:type="dxa"/>
            <w:tcBorders>
              <w:top w:val="nil"/>
              <w:left w:val="nil"/>
              <w:bottom w:val="single" w:sz="4" w:space="0" w:color="auto"/>
              <w:right w:val="single" w:sz="4" w:space="0" w:color="auto"/>
            </w:tcBorders>
            <w:noWrap/>
            <w:vAlign w:val="center"/>
            <w:hideMark/>
          </w:tcPr>
          <w:p w14:paraId="276E617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09DC5E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4FBF220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5606402"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0E6C114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GGRM</w:t>
            </w:r>
          </w:p>
        </w:tc>
        <w:tc>
          <w:tcPr>
            <w:tcW w:w="1284" w:type="dxa"/>
            <w:tcBorders>
              <w:top w:val="nil"/>
              <w:left w:val="nil"/>
              <w:bottom w:val="single" w:sz="4" w:space="0" w:color="auto"/>
              <w:right w:val="single" w:sz="4" w:space="0" w:color="auto"/>
            </w:tcBorders>
            <w:noWrap/>
            <w:vAlign w:val="bottom"/>
            <w:hideMark/>
          </w:tcPr>
          <w:p w14:paraId="62DF973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6B95C0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000BFE6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bottom"/>
            <w:hideMark/>
          </w:tcPr>
          <w:p w14:paraId="672AFC3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771BE66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46241D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4C30A9C"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DE96909"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E6F3C9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3C750B4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713F990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bottom"/>
            <w:hideMark/>
          </w:tcPr>
          <w:p w14:paraId="2FDFB99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34E02B2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6E53C3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A33485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97AE64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AE00E7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10972C8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12939C8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11</w:t>
            </w:r>
          </w:p>
        </w:tc>
        <w:tc>
          <w:tcPr>
            <w:tcW w:w="992" w:type="dxa"/>
            <w:tcBorders>
              <w:top w:val="nil"/>
              <w:left w:val="nil"/>
              <w:bottom w:val="single" w:sz="4" w:space="0" w:color="auto"/>
              <w:right w:val="single" w:sz="4" w:space="0" w:color="auto"/>
            </w:tcBorders>
            <w:noWrap/>
            <w:vAlign w:val="center"/>
            <w:hideMark/>
          </w:tcPr>
          <w:p w14:paraId="43E8689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4602481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095951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32A4AA6"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C6C069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GOTO</w:t>
            </w:r>
          </w:p>
        </w:tc>
        <w:tc>
          <w:tcPr>
            <w:tcW w:w="1284" w:type="dxa"/>
            <w:tcBorders>
              <w:top w:val="nil"/>
              <w:left w:val="nil"/>
              <w:bottom w:val="single" w:sz="4" w:space="0" w:color="auto"/>
              <w:right w:val="single" w:sz="4" w:space="0" w:color="auto"/>
            </w:tcBorders>
            <w:noWrap/>
            <w:vAlign w:val="bottom"/>
            <w:hideMark/>
          </w:tcPr>
          <w:p w14:paraId="5746349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B5C350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bottom"/>
            <w:hideMark/>
          </w:tcPr>
          <w:p w14:paraId="5B6B6C3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17</w:t>
            </w:r>
          </w:p>
        </w:tc>
        <w:tc>
          <w:tcPr>
            <w:tcW w:w="992" w:type="dxa"/>
            <w:tcBorders>
              <w:top w:val="nil"/>
              <w:left w:val="nil"/>
              <w:bottom w:val="single" w:sz="4" w:space="0" w:color="auto"/>
              <w:right w:val="single" w:sz="4" w:space="0" w:color="auto"/>
            </w:tcBorders>
            <w:noWrap/>
            <w:vAlign w:val="bottom"/>
            <w:hideMark/>
          </w:tcPr>
          <w:p w14:paraId="4324556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3EDF45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AC37AD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FAEBC47"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87E932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AE018A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421DD40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0D5C97F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17</w:t>
            </w:r>
          </w:p>
        </w:tc>
        <w:tc>
          <w:tcPr>
            <w:tcW w:w="992" w:type="dxa"/>
            <w:tcBorders>
              <w:top w:val="nil"/>
              <w:left w:val="nil"/>
              <w:bottom w:val="single" w:sz="4" w:space="0" w:color="auto"/>
              <w:right w:val="single" w:sz="4" w:space="0" w:color="auto"/>
            </w:tcBorders>
            <w:noWrap/>
            <w:vAlign w:val="bottom"/>
            <w:hideMark/>
          </w:tcPr>
          <w:p w14:paraId="343FB7A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B74527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88D455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5C6D02A"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D79B5B4"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13C7FE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0904702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center"/>
            <w:hideMark/>
          </w:tcPr>
          <w:p w14:paraId="0A4F65D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18</w:t>
            </w:r>
          </w:p>
        </w:tc>
        <w:tc>
          <w:tcPr>
            <w:tcW w:w="992" w:type="dxa"/>
            <w:tcBorders>
              <w:top w:val="nil"/>
              <w:left w:val="nil"/>
              <w:bottom w:val="single" w:sz="4" w:space="0" w:color="auto"/>
              <w:right w:val="single" w:sz="4" w:space="0" w:color="auto"/>
            </w:tcBorders>
            <w:noWrap/>
            <w:vAlign w:val="center"/>
            <w:hideMark/>
          </w:tcPr>
          <w:p w14:paraId="23025D4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CC24F0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55E2E3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130B81A"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72CADE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HEAL</w:t>
            </w:r>
          </w:p>
        </w:tc>
        <w:tc>
          <w:tcPr>
            <w:tcW w:w="1284" w:type="dxa"/>
            <w:tcBorders>
              <w:top w:val="nil"/>
              <w:left w:val="nil"/>
              <w:bottom w:val="single" w:sz="4" w:space="0" w:color="auto"/>
              <w:right w:val="single" w:sz="4" w:space="0" w:color="auto"/>
            </w:tcBorders>
            <w:noWrap/>
            <w:vAlign w:val="bottom"/>
            <w:hideMark/>
          </w:tcPr>
          <w:p w14:paraId="08185E2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29E17D2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4A8AF95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68</w:t>
            </w:r>
          </w:p>
        </w:tc>
        <w:tc>
          <w:tcPr>
            <w:tcW w:w="992" w:type="dxa"/>
            <w:tcBorders>
              <w:top w:val="nil"/>
              <w:left w:val="nil"/>
              <w:bottom w:val="single" w:sz="4" w:space="0" w:color="auto"/>
              <w:right w:val="single" w:sz="4" w:space="0" w:color="auto"/>
            </w:tcBorders>
            <w:noWrap/>
            <w:vAlign w:val="bottom"/>
            <w:hideMark/>
          </w:tcPr>
          <w:p w14:paraId="508D477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6FB828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9CBA79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8422D6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513657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428133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307528E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19AEE13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68</w:t>
            </w:r>
          </w:p>
        </w:tc>
        <w:tc>
          <w:tcPr>
            <w:tcW w:w="992" w:type="dxa"/>
            <w:tcBorders>
              <w:top w:val="nil"/>
              <w:left w:val="nil"/>
              <w:bottom w:val="single" w:sz="4" w:space="0" w:color="auto"/>
              <w:right w:val="single" w:sz="4" w:space="0" w:color="auto"/>
            </w:tcBorders>
            <w:noWrap/>
            <w:vAlign w:val="bottom"/>
            <w:hideMark/>
          </w:tcPr>
          <w:p w14:paraId="6501BBE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E92D2C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1ADF7A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659103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DD5E3B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18D24D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1ECB2BA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7355FCC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70</w:t>
            </w:r>
          </w:p>
        </w:tc>
        <w:tc>
          <w:tcPr>
            <w:tcW w:w="992" w:type="dxa"/>
            <w:tcBorders>
              <w:top w:val="nil"/>
              <w:left w:val="nil"/>
              <w:bottom w:val="single" w:sz="4" w:space="0" w:color="auto"/>
              <w:right w:val="single" w:sz="4" w:space="0" w:color="auto"/>
            </w:tcBorders>
            <w:noWrap/>
            <w:vAlign w:val="center"/>
            <w:hideMark/>
          </w:tcPr>
          <w:p w14:paraId="44CE7D1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0A1150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EAF655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5E97FC9"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1CFE01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HMSP</w:t>
            </w:r>
          </w:p>
        </w:tc>
        <w:tc>
          <w:tcPr>
            <w:tcW w:w="1284" w:type="dxa"/>
            <w:tcBorders>
              <w:top w:val="nil"/>
              <w:left w:val="nil"/>
              <w:bottom w:val="single" w:sz="4" w:space="0" w:color="auto"/>
              <w:right w:val="single" w:sz="4" w:space="0" w:color="auto"/>
            </w:tcBorders>
            <w:noWrap/>
            <w:vAlign w:val="bottom"/>
            <w:hideMark/>
          </w:tcPr>
          <w:p w14:paraId="4ED5224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6191001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12BD6DB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0825D20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DF72F4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EDCD33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DB6E424"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9D829CB"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4C8408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4160C84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38EFECB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6757EBC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2FE562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23C6DA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9286AF0"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C5AE8F5"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6A7DB7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09B439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0F7DC0A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7</w:t>
            </w:r>
          </w:p>
        </w:tc>
        <w:tc>
          <w:tcPr>
            <w:tcW w:w="992" w:type="dxa"/>
            <w:tcBorders>
              <w:top w:val="nil"/>
              <w:left w:val="nil"/>
              <w:bottom w:val="single" w:sz="4" w:space="0" w:color="auto"/>
              <w:right w:val="single" w:sz="4" w:space="0" w:color="auto"/>
            </w:tcBorders>
            <w:noWrap/>
            <w:vAlign w:val="center"/>
            <w:hideMark/>
          </w:tcPr>
          <w:p w14:paraId="66542EE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698B0F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AC97AB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E97DF81"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E9B2E6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HRUM</w:t>
            </w:r>
          </w:p>
        </w:tc>
        <w:tc>
          <w:tcPr>
            <w:tcW w:w="1284" w:type="dxa"/>
            <w:tcBorders>
              <w:top w:val="nil"/>
              <w:left w:val="nil"/>
              <w:bottom w:val="single" w:sz="4" w:space="0" w:color="auto"/>
              <w:right w:val="single" w:sz="4" w:space="0" w:color="auto"/>
            </w:tcBorders>
            <w:noWrap/>
            <w:vAlign w:val="bottom"/>
            <w:hideMark/>
          </w:tcPr>
          <w:p w14:paraId="524F647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4ACDA3E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4E15FF7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bottom"/>
            <w:hideMark/>
          </w:tcPr>
          <w:p w14:paraId="3CF5EED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1D9797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4F149FC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F139D45"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36620B2"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001156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549F920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08B1B61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24A355E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922D4E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84DBFC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5BAE24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E854358"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9757AA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AEF6A4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center"/>
            <w:hideMark/>
          </w:tcPr>
          <w:p w14:paraId="4DCC16A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center"/>
            <w:hideMark/>
          </w:tcPr>
          <w:p w14:paraId="298EEDC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B439EB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C2D972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B4D71CF"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0D87A13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ICBP</w:t>
            </w:r>
          </w:p>
        </w:tc>
        <w:tc>
          <w:tcPr>
            <w:tcW w:w="1284" w:type="dxa"/>
            <w:tcBorders>
              <w:top w:val="nil"/>
              <w:left w:val="nil"/>
              <w:bottom w:val="single" w:sz="4" w:space="0" w:color="auto"/>
              <w:right w:val="single" w:sz="4" w:space="0" w:color="auto"/>
            </w:tcBorders>
            <w:noWrap/>
            <w:vAlign w:val="bottom"/>
            <w:hideMark/>
          </w:tcPr>
          <w:p w14:paraId="2740E2F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7F50271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40F7DBB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bottom"/>
            <w:hideMark/>
          </w:tcPr>
          <w:p w14:paraId="7FB4F72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C7BC20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2CE8AF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299A5D2"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513D23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47359E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384D8E7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125E91D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bottom"/>
            <w:hideMark/>
          </w:tcPr>
          <w:p w14:paraId="510DCA8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1920A78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4C83FF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F812E1B"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B7B385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12D2D4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6D2F0EA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center"/>
            <w:hideMark/>
          </w:tcPr>
          <w:p w14:paraId="4152F5D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11</w:t>
            </w:r>
          </w:p>
        </w:tc>
        <w:tc>
          <w:tcPr>
            <w:tcW w:w="992" w:type="dxa"/>
            <w:tcBorders>
              <w:top w:val="nil"/>
              <w:left w:val="nil"/>
              <w:bottom w:val="single" w:sz="4" w:space="0" w:color="auto"/>
              <w:right w:val="single" w:sz="4" w:space="0" w:color="auto"/>
            </w:tcBorders>
            <w:noWrap/>
            <w:vAlign w:val="center"/>
            <w:hideMark/>
          </w:tcPr>
          <w:p w14:paraId="26AEF23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08F9E3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0B4B90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E9A66F4"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29D2A1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INCO</w:t>
            </w:r>
          </w:p>
        </w:tc>
        <w:tc>
          <w:tcPr>
            <w:tcW w:w="1284" w:type="dxa"/>
            <w:tcBorders>
              <w:top w:val="nil"/>
              <w:left w:val="nil"/>
              <w:bottom w:val="single" w:sz="4" w:space="0" w:color="auto"/>
              <w:right w:val="single" w:sz="4" w:space="0" w:color="auto"/>
            </w:tcBorders>
            <w:noWrap/>
            <w:vAlign w:val="bottom"/>
            <w:hideMark/>
          </w:tcPr>
          <w:p w14:paraId="1098963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48C8A52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bottom"/>
            <w:hideMark/>
          </w:tcPr>
          <w:p w14:paraId="5473F6A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2" w:type="dxa"/>
            <w:tcBorders>
              <w:top w:val="nil"/>
              <w:left w:val="nil"/>
              <w:bottom w:val="single" w:sz="4" w:space="0" w:color="auto"/>
              <w:right w:val="single" w:sz="4" w:space="0" w:color="auto"/>
            </w:tcBorders>
            <w:noWrap/>
            <w:vAlign w:val="bottom"/>
            <w:hideMark/>
          </w:tcPr>
          <w:p w14:paraId="7FCAFED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99FA6E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6CD3685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F31D281"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46C645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D519B2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0EB9AFD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bottom"/>
            <w:hideMark/>
          </w:tcPr>
          <w:p w14:paraId="049C677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2" w:type="dxa"/>
            <w:tcBorders>
              <w:top w:val="nil"/>
              <w:left w:val="nil"/>
              <w:bottom w:val="single" w:sz="4" w:space="0" w:color="auto"/>
              <w:right w:val="single" w:sz="4" w:space="0" w:color="auto"/>
            </w:tcBorders>
            <w:noWrap/>
            <w:vAlign w:val="bottom"/>
            <w:hideMark/>
          </w:tcPr>
          <w:p w14:paraId="7F39D9D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967850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4367D2C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31E5E3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5657AE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127BF5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2CE3350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23764D0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center"/>
            <w:hideMark/>
          </w:tcPr>
          <w:p w14:paraId="0C74AB5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2DE77E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5BABD64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7A9E5A2"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F12864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INDF</w:t>
            </w:r>
          </w:p>
        </w:tc>
        <w:tc>
          <w:tcPr>
            <w:tcW w:w="1284" w:type="dxa"/>
            <w:tcBorders>
              <w:top w:val="nil"/>
              <w:left w:val="nil"/>
              <w:bottom w:val="single" w:sz="4" w:space="0" w:color="auto"/>
              <w:right w:val="single" w:sz="4" w:space="0" w:color="auto"/>
            </w:tcBorders>
            <w:noWrap/>
            <w:vAlign w:val="bottom"/>
            <w:hideMark/>
          </w:tcPr>
          <w:p w14:paraId="14B73C0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485816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20C2F9A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w:t>
            </w:r>
          </w:p>
        </w:tc>
        <w:tc>
          <w:tcPr>
            <w:tcW w:w="992" w:type="dxa"/>
            <w:tcBorders>
              <w:top w:val="nil"/>
              <w:left w:val="nil"/>
              <w:bottom w:val="single" w:sz="4" w:space="0" w:color="auto"/>
              <w:right w:val="single" w:sz="4" w:space="0" w:color="auto"/>
            </w:tcBorders>
            <w:noWrap/>
            <w:vAlign w:val="bottom"/>
            <w:hideMark/>
          </w:tcPr>
          <w:p w14:paraId="72EF76D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7AE2E4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031570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69883F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BDB4D6C"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735EC5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0AB8CA1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6E2D407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18</w:t>
            </w:r>
          </w:p>
        </w:tc>
        <w:tc>
          <w:tcPr>
            <w:tcW w:w="992" w:type="dxa"/>
            <w:tcBorders>
              <w:top w:val="nil"/>
              <w:left w:val="nil"/>
              <w:bottom w:val="single" w:sz="4" w:space="0" w:color="auto"/>
              <w:right w:val="single" w:sz="4" w:space="0" w:color="auto"/>
            </w:tcBorders>
            <w:noWrap/>
            <w:vAlign w:val="bottom"/>
            <w:hideMark/>
          </w:tcPr>
          <w:p w14:paraId="5910432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FEDAC5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BF9C97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AE2674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40BBA08"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0EC7ED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1BCA4E2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center"/>
            <w:hideMark/>
          </w:tcPr>
          <w:p w14:paraId="3B24FE6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19</w:t>
            </w:r>
          </w:p>
        </w:tc>
        <w:tc>
          <w:tcPr>
            <w:tcW w:w="992" w:type="dxa"/>
            <w:tcBorders>
              <w:top w:val="nil"/>
              <w:left w:val="nil"/>
              <w:bottom w:val="single" w:sz="4" w:space="0" w:color="auto"/>
              <w:right w:val="single" w:sz="4" w:space="0" w:color="auto"/>
            </w:tcBorders>
            <w:noWrap/>
            <w:vAlign w:val="center"/>
            <w:hideMark/>
          </w:tcPr>
          <w:p w14:paraId="154116F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D1A5E7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7A5D9A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65B91EA"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3AA1E7C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INDY</w:t>
            </w:r>
          </w:p>
        </w:tc>
        <w:tc>
          <w:tcPr>
            <w:tcW w:w="1284" w:type="dxa"/>
            <w:tcBorders>
              <w:top w:val="nil"/>
              <w:left w:val="nil"/>
              <w:bottom w:val="single" w:sz="4" w:space="0" w:color="auto"/>
              <w:right w:val="single" w:sz="4" w:space="0" w:color="auto"/>
            </w:tcBorders>
            <w:noWrap/>
            <w:vAlign w:val="bottom"/>
            <w:hideMark/>
          </w:tcPr>
          <w:p w14:paraId="7045082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23573BC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649D195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37</w:t>
            </w:r>
          </w:p>
        </w:tc>
        <w:tc>
          <w:tcPr>
            <w:tcW w:w="992" w:type="dxa"/>
            <w:tcBorders>
              <w:top w:val="nil"/>
              <w:left w:val="nil"/>
              <w:bottom w:val="single" w:sz="4" w:space="0" w:color="auto"/>
              <w:right w:val="single" w:sz="4" w:space="0" w:color="auto"/>
            </w:tcBorders>
            <w:noWrap/>
            <w:vAlign w:val="bottom"/>
            <w:hideMark/>
          </w:tcPr>
          <w:p w14:paraId="79E1BC2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3FB073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04FCE7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CAD6BD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1F978C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A9A472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3BA952A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69D3B6B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47</w:t>
            </w:r>
          </w:p>
        </w:tc>
        <w:tc>
          <w:tcPr>
            <w:tcW w:w="992" w:type="dxa"/>
            <w:tcBorders>
              <w:top w:val="nil"/>
              <w:left w:val="nil"/>
              <w:bottom w:val="single" w:sz="4" w:space="0" w:color="auto"/>
              <w:right w:val="single" w:sz="4" w:space="0" w:color="auto"/>
            </w:tcBorders>
            <w:noWrap/>
            <w:vAlign w:val="bottom"/>
            <w:hideMark/>
          </w:tcPr>
          <w:p w14:paraId="7A1473B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DA86EB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1ACAC6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01E312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40FD85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EEAB63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4D5DB34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1EB2727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12</w:t>
            </w:r>
          </w:p>
        </w:tc>
        <w:tc>
          <w:tcPr>
            <w:tcW w:w="992" w:type="dxa"/>
            <w:tcBorders>
              <w:top w:val="nil"/>
              <w:left w:val="nil"/>
              <w:bottom w:val="single" w:sz="4" w:space="0" w:color="auto"/>
              <w:right w:val="single" w:sz="4" w:space="0" w:color="auto"/>
            </w:tcBorders>
            <w:noWrap/>
            <w:vAlign w:val="center"/>
            <w:hideMark/>
          </w:tcPr>
          <w:p w14:paraId="3EDE45B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025CC2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5150CD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277445E"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15087A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INKP</w:t>
            </w:r>
          </w:p>
        </w:tc>
        <w:tc>
          <w:tcPr>
            <w:tcW w:w="1284" w:type="dxa"/>
            <w:tcBorders>
              <w:top w:val="nil"/>
              <w:left w:val="nil"/>
              <w:bottom w:val="single" w:sz="4" w:space="0" w:color="auto"/>
              <w:right w:val="single" w:sz="4" w:space="0" w:color="auto"/>
            </w:tcBorders>
            <w:noWrap/>
            <w:vAlign w:val="bottom"/>
            <w:hideMark/>
          </w:tcPr>
          <w:p w14:paraId="496FD28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61EC50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41E74DF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bottom"/>
            <w:hideMark/>
          </w:tcPr>
          <w:p w14:paraId="61A68CC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4D73101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23D613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2F705146"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4867C2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654B76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1B0C20B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3B4EE3F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bottom"/>
            <w:hideMark/>
          </w:tcPr>
          <w:p w14:paraId="5C8C676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1166B64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C6A901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1086C1FC"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2EAB71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17E738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6B21CB4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0A80EC4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center"/>
            <w:hideMark/>
          </w:tcPr>
          <w:p w14:paraId="0EF47BE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44294F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95A13E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64BDCA2C"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1CCC946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INTP</w:t>
            </w:r>
          </w:p>
        </w:tc>
        <w:tc>
          <w:tcPr>
            <w:tcW w:w="1284" w:type="dxa"/>
            <w:tcBorders>
              <w:top w:val="nil"/>
              <w:left w:val="nil"/>
              <w:bottom w:val="single" w:sz="4" w:space="0" w:color="auto"/>
              <w:right w:val="single" w:sz="4" w:space="0" w:color="auto"/>
            </w:tcBorders>
            <w:noWrap/>
            <w:vAlign w:val="bottom"/>
            <w:hideMark/>
          </w:tcPr>
          <w:p w14:paraId="6F65DB3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197450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134060E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5</w:t>
            </w:r>
          </w:p>
        </w:tc>
        <w:tc>
          <w:tcPr>
            <w:tcW w:w="992" w:type="dxa"/>
            <w:tcBorders>
              <w:top w:val="nil"/>
              <w:left w:val="nil"/>
              <w:bottom w:val="single" w:sz="4" w:space="0" w:color="auto"/>
              <w:right w:val="single" w:sz="4" w:space="0" w:color="auto"/>
            </w:tcBorders>
            <w:noWrap/>
            <w:vAlign w:val="bottom"/>
            <w:hideMark/>
          </w:tcPr>
          <w:p w14:paraId="27D1862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C1588E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130BE0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D867F65"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001EC6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4D6ECE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044B50A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5862F93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w:t>
            </w:r>
          </w:p>
        </w:tc>
        <w:tc>
          <w:tcPr>
            <w:tcW w:w="992" w:type="dxa"/>
            <w:tcBorders>
              <w:top w:val="nil"/>
              <w:left w:val="nil"/>
              <w:bottom w:val="single" w:sz="4" w:space="0" w:color="auto"/>
              <w:right w:val="single" w:sz="4" w:space="0" w:color="auto"/>
            </w:tcBorders>
            <w:noWrap/>
            <w:vAlign w:val="bottom"/>
            <w:hideMark/>
          </w:tcPr>
          <w:p w14:paraId="680013F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60BBCA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B515A8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CBBA80C"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BD219E9"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638DFC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4EEDB0D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0FA69A0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w:t>
            </w:r>
          </w:p>
        </w:tc>
        <w:tc>
          <w:tcPr>
            <w:tcW w:w="992" w:type="dxa"/>
            <w:tcBorders>
              <w:top w:val="nil"/>
              <w:left w:val="nil"/>
              <w:bottom w:val="single" w:sz="4" w:space="0" w:color="auto"/>
              <w:right w:val="single" w:sz="4" w:space="0" w:color="auto"/>
            </w:tcBorders>
            <w:noWrap/>
            <w:vAlign w:val="center"/>
            <w:hideMark/>
          </w:tcPr>
          <w:p w14:paraId="0570AC0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E856BE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F8A50F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7A64384"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062AB77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ISAT</w:t>
            </w:r>
          </w:p>
        </w:tc>
        <w:tc>
          <w:tcPr>
            <w:tcW w:w="1284" w:type="dxa"/>
            <w:tcBorders>
              <w:top w:val="nil"/>
              <w:left w:val="nil"/>
              <w:bottom w:val="single" w:sz="4" w:space="0" w:color="auto"/>
              <w:right w:val="single" w:sz="4" w:space="0" w:color="auto"/>
            </w:tcBorders>
            <w:noWrap/>
            <w:vAlign w:val="bottom"/>
            <w:hideMark/>
          </w:tcPr>
          <w:p w14:paraId="2FCE1C2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111B445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bottom"/>
            <w:hideMark/>
          </w:tcPr>
          <w:p w14:paraId="5E1A53B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2" w:type="dxa"/>
            <w:tcBorders>
              <w:top w:val="nil"/>
              <w:left w:val="nil"/>
              <w:bottom w:val="single" w:sz="4" w:space="0" w:color="auto"/>
              <w:right w:val="single" w:sz="4" w:space="0" w:color="auto"/>
            </w:tcBorders>
            <w:noWrap/>
            <w:vAlign w:val="bottom"/>
            <w:hideMark/>
          </w:tcPr>
          <w:p w14:paraId="330B5D1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5FF169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4</w:t>
            </w:r>
          </w:p>
        </w:tc>
        <w:tc>
          <w:tcPr>
            <w:tcW w:w="993" w:type="dxa"/>
            <w:tcBorders>
              <w:top w:val="nil"/>
              <w:left w:val="nil"/>
              <w:bottom w:val="single" w:sz="4" w:space="0" w:color="auto"/>
              <w:right w:val="single" w:sz="4" w:space="0" w:color="auto"/>
            </w:tcBorders>
            <w:noWrap/>
            <w:vAlign w:val="bottom"/>
            <w:hideMark/>
          </w:tcPr>
          <w:p w14:paraId="36138E6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0C7A88C"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078FD1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C912E0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78A0570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bottom"/>
            <w:hideMark/>
          </w:tcPr>
          <w:p w14:paraId="3A378B2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2" w:type="dxa"/>
            <w:tcBorders>
              <w:top w:val="nil"/>
              <w:left w:val="nil"/>
              <w:bottom w:val="single" w:sz="4" w:space="0" w:color="auto"/>
              <w:right w:val="single" w:sz="4" w:space="0" w:color="auto"/>
            </w:tcBorders>
            <w:noWrap/>
            <w:vAlign w:val="bottom"/>
            <w:hideMark/>
          </w:tcPr>
          <w:p w14:paraId="7FE10D8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7D1227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4</w:t>
            </w:r>
          </w:p>
        </w:tc>
        <w:tc>
          <w:tcPr>
            <w:tcW w:w="993" w:type="dxa"/>
            <w:tcBorders>
              <w:top w:val="nil"/>
              <w:left w:val="nil"/>
              <w:bottom w:val="single" w:sz="4" w:space="0" w:color="auto"/>
              <w:right w:val="single" w:sz="4" w:space="0" w:color="auto"/>
            </w:tcBorders>
            <w:noWrap/>
            <w:vAlign w:val="bottom"/>
            <w:hideMark/>
          </w:tcPr>
          <w:p w14:paraId="2D2476C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793CC05"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699DCFF"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7C0102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3E39A3F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4454A3E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2" w:type="dxa"/>
            <w:tcBorders>
              <w:top w:val="nil"/>
              <w:left w:val="nil"/>
              <w:bottom w:val="single" w:sz="4" w:space="0" w:color="auto"/>
              <w:right w:val="single" w:sz="4" w:space="0" w:color="auto"/>
            </w:tcBorders>
            <w:noWrap/>
            <w:vAlign w:val="center"/>
            <w:hideMark/>
          </w:tcPr>
          <w:p w14:paraId="7E20DF4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E23C65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4D7D067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8FBE1AA"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C069D6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ITMG</w:t>
            </w:r>
          </w:p>
        </w:tc>
        <w:tc>
          <w:tcPr>
            <w:tcW w:w="1284" w:type="dxa"/>
            <w:tcBorders>
              <w:top w:val="nil"/>
              <w:left w:val="nil"/>
              <w:bottom w:val="single" w:sz="4" w:space="0" w:color="auto"/>
              <w:right w:val="single" w:sz="4" w:space="0" w:color="auto"/>
            </w:tcBorders>
            <w:noWrap/>
            <w:vAlign w:val="bottom"/>
            <w:hideMark/>
          </w:tcPr>
          <w:p w14:paraId="34D0699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A70313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7D1C862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15</w:t>
            </w:r>
          </w:p>
        </w:tc>
        <w:tc>
          <w:tcPr>
            <w:tcW w:w="992" w:type="dxa"/>
            <w:tcBorders>
              <w:top w:val="nil"/>
              <w:left w:val="nil"/>
              <w:bottom w:val="single" w:sz="4" w:space="0" w:color="auto"/>
              <w:right w:val="single" w:sz="4" w:space="0" w:color="auto"/>
            </w:tcBorders>
            <w:noWrap/>
            <w:vAlign w:val="bottom"/>
            <w:hideMark/>
          </w:tcPr>
          <w:p w14:paraId="4A54A14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BBCD3E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61AF37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2E62D7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20CE1FE"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3469FB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4769420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2C16387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15</w:t>
            </w:r>
          </w:p>
        </w:tc>
        <w:tc>
          <w:tcPr>
            <w:tcW w:w="992" w:type="dxa"/>
            <w:tcBorders>
              <w:top w:val="nil"/>
              <w:left w:val="nil"/>
              <w:bottom w:val="single" w:sz="4" w:space="0" w:color="auto"/>
              <w:right w:val="single" w:sz="4" w:space="0" w:color="auto"/>
            </w:tcBorders>
            <w:noWrap/>
            <w:vAlign w:val="bottom"/>
            <w:hideMark/>
          </w:tcPr>
          <w:p w14:paraId="6B813A1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79E972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A19139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4801AF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36BF39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F6BF5B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2BBF3B5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center"/>
            <w:hideMark/>
          </w:tcPr>
          <w:p w14:paraId="6255213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15</w:t>
            </w:r>
          </w:p>
        </w:tc>
        <w:tc>
          <w:tcPr>
            <w:tcW w:w="992" w:type="dxa"/>
            <w:tcBorders>
              <w:top w:val="nil"/>
              <w:left w:val="nil"/>
              <w:bottom w:val="single" w:sz="4" w:space="0" w:color="auto"/>
              <w:right w:val="single" w:sz="4" w:space="0" w:color="auto"/>
            </w:tcBorders>
            <w:noWrap/>
            <w:vAlign w:val="center"/>
            <w:hideMark/>
          </w:tcPr>
          <w:p w14:paraId="76E94C2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F1B149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CF2978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7FDDA342"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19832E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JPFA</w:t>
            </w:r>
          </w:p>
        </w:tc>
        <w:tc>
          <w:tcPr>
            <w:tcW w:w="1284" w:type="dxa"/>
            <w:tcBorders>
              <w:top w:val="nil"/>
              <w:left w:val="nil"/>
              <w:bottom w:val="single" w:sz="4" w:space="0" w:color="auto"/>
              <w:right w:val="single" w:sz="4" w:space="0" w:color="auto"/>
            </w:tcBorders>
            <w:noWrap/>
            <w:vAlign w:val="bottom"/>
            <w:hideMark/>
          </w:tcPr>
          <w:p w14:paraId="26E59D5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1D1C8C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781060A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2758786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0810C96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070AA20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5F9CD89"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4CD0632"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873A9A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0840E88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3D26449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00210BE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0ED24A4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34774EF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0DF9D2B"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B4ECA8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8BB602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17646E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02FE050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center"/>
            <w:hideMark/>
          </w:tcPr>
          <w:p w14:paraId="6614ABB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420CB68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CC3D74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881646D"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2D9D582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JSMR</w:t>
            </w:r>
          </w:p>
        </w:tc>
        <w:tc>
          <w:tcPr>
            <w:tcW w:w="1284" w:type="dxa"/>
            <w:tcBorders>
              <w:top w:val="nil"/>
              <w:left w:val="nil"/>
              <w:bottom w:val="single" w:sz="4" w:space="0" w:color="auto"/>
              <w:right w:val="single" w:sz="4" w:space="0" w:color="auto"/>
            </w:tcBorders>
            <w:noWrap/>
            <w:vAlign w:val="bottom"/>
            <w:hideMark/>
          </w:tcPr>
          <w:p w14:paraId="084ADE3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B3B402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6B196BD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16</w:t>
            </w:r>
          </w:p>
        </w:tc>
        <w:tc>
          <w:tcPr>
            <w:tcW w:w="992" w:type="dxa"/>
            <w:tcBorders>
              <w:top w:val="nil"/>
              <w:left w:val="nil"/>
              <w:bottom w:val="single" w:sz="4" w:space="0" w:color="auto"/>
              <w:right w:val="single" w:sz="4" w:space="0" w:color="auto"/>
            </w:tcBorders>
            <w:noWrap/>
            <w:vAlign w:val="bottom"/>
            <w:hideMark/>
          </w:tcPr>
          <w:p w14:paraId="494AF61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BD09CA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D16EF5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29ADE4A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6F68B3A"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B4823E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4996749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2C03A1B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17</w:t>
            </w:r>
          </w:p>
        </w:tc>
        <w:tc>
          <w:tcPr>
            <w:tcW w:w="992" w:type="dxa"/>
            <w:tcBorders>
              <w:top w:val="nil"/>
              <w:left w:val="nil"/>
              <w:bottom w:val="single" w:sz="4" w:space="0" w:color="auto"/>
              <w:right w:val="single" w:sz="4" w:space="0" w:color="auto"/>
            </w:tcBorders>
            <w:noWrap/>
            <w:vAlign w:val="bottom"/>
            <w:hideMark/>
          </w:tcPr>
          <w:p w14:paraId="225EDF2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CA41C4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2EDCED3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5336832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F2A7E38"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C38D4C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5B46C29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44A4B41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17</w:t>
            </w:r>
          </w:p>
        </w:tc>
        <w:tc>
          <w:tcPr>
            <w:tcW w:w="992" w:type="dxa"/>
            <w:tcBorders>
              <w:top w:val="nil"/>
              <w:left w:val="nil"/>
              <w:bottom w:val="single" w:sz="4" w:space="0" w:color="auto"/>
              <w:right w:val="single" w:sz="4" w:space="0" w:color="auto"/>
            </w:tcBorders>
            <w:noWrap/>
            <w:vAlign w:val="center"/>
            <w:hideMark/>
          </w:tcPr>
          <w:p w14:paraId="7D9C980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B81836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329A390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62ACC896"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D538A4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KLBF</w:t>
            </w:r>
          </w:p>
        </w:tc>
        <w:tc>
          <w:tcPr>
            <w:tcW w:w="1284" w:type="dxa"/>
            <w:tcBorders>
              <w:top w:val="nil"/>
              <w:left w:val="nil"/>
              <w:bottom w:val="single" w:sz="4" w:space="0" w:color="auto"/>
              <w:right w:val="single" w:sz="4" w:space="0" w:color="auto"/>
            </w:tcBorders>
            <w:noWrap/>
            <w:vAlign w:val="bottom"/>
            <w:hideMark/>
          </w:tcPr>
          <w:p w14:paraId="38ED78D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094204C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44BD5DD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11</w:t>
            </w:r>
          </w:p>
        </w:tc>
        <w:tc>
          <w:tcPr>
            <w:tcW w:w="992" w:type="dxa"/>
            <w:tcBorders>
              <w:top w:val="nil"/>
              <w:left w:val="nil"/>
              <w:bottom w:val="single" w:sz="4" w:space="0" w:color="auto"/>
              <w:right w:val="single" w:sz="4" w:space="0" w:color="auto"/>
            </w:tcBorders>
            <w:noWrap/>
            <w:vAlign w:val="bottom"/>
            <w:hideMark/>
          </w:tcPr>
          <w:p w14:paraId="2FC5F95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8FC531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30C0E7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C405922"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998101D"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9AEF86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487C9FB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700946D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bottom"/>
            <w:hideMark/>
          </w:tcPr>
          <w:p w14:paraId="2EF07C6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AE064E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D8B358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21765C0"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BA85C6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4ED6FD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53E9AE6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46D490F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11</w:t>
            </w:r>
          </w:p>
        </w:tc>
        <w:tc>
          <w:tcPr>
            <w:tcW w:w="992" w:type="dxa"/>
            <w:tcBorders>
              <w:top w:val="nil"/>
              <w:left w:val="nil"/>
              <w:bottom w:val="single" w:sz="4" w:space="0" w:color="auto"/>
              <w:right w:val="single" w:sz="4" w:space="0" w:color="auto"/>
            </w:tcBorders>
            <w:noWrap/>
            <w:vAlign w:val="center"/>
            <w:hideMark/>
          </w:tcPr>
          <w:p w14:paraId="63C93A2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9C7CFE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17F37B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0AC40E3"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6A7351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MAPI</w:t>
            </w:r>
          </w:p>
        </w:tc>
        <w:tc>
          <w:tcPr>
            <w:tcW w:w="1284" w:type="dxa"/>
            <w:tcBorders>
              <w:top w:val="nil"/>
              <w:left w:val="nil"/>
              <w:bottom w:val="single" w:sz="4" w:space="0" w:color="auto"/>
              <w:right w:val="single" w:sz="4" w:space="0" w:color="auto"/>
            </w:tcBorders>
            <w:noWrap/>
            <w:vAlign w:val="bottom"/>
            <w:hideMark/>
          </w:tcPr>
          <w:p w14:paraId="07AC91F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026980A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2478AC0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36</w:t>
            </w:r>
          </w:p>
        </w:tc>
        <w:tc>
          <w:tcPr>
            <w:tcW w:w="992" w:type="dxa"/>
            <w:tcBorders>
              <w:top w:val="nil"/>
              <w:left w:val="nil"/>
              <w:bottom w:val="single" w:sz="4" w:space="0" w:color="auto"/>
              <w:right w:val="single" w:sz="4" w:space="0" w:color="auto"/>
            </w:tcBorders>
            <w:noWrap/>
            <w:vAlign w:val="bottom"/>
            <w:hideMark/>
          </w:tcPr>
          <w:p w14:paraId="446B847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BC4F15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7D6B6DF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D343627"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B422592"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3A83B7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57FE0D9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485C06A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36</w:t>
            </w:r>
          </w:p>
        </w:tc>
        <w:tc>
          <w:tcPr>
            <w:tcW w:w="992" w:type="dxa"/>
            <w:tcBorders>
              <w:top w:val="nil"/>
              <w:left w:val="nil"/>
              <w:bottom w:val="single" w:sz="4" w:space="0" w:color="auto"/>
              <w:right w:val="single" w:sz="4" w:space="0" w:color="auto"/>
            </w:tcBorders>
            <w:noWrap/>
            <w:vAlign w:val="bottom"/>
            <w:hideMark/>
          </w:tcPr>
          <w:p w14:paraId="0D78731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0E2F55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7DEB043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9201D8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70E5B0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CC6BB6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0F0FA66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666E697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34</w:t>
            </w:r>
          </w:p>
        </w:tc>
        <w:tc>
          <w:tcPr>
            <w:tcW w:w="992" w:type="dxa"/>
            <w:tcBorders>
              <w:top w:val="nil"/>
              <w:left w:val="nil"/>
              <w:bottom w:val="single" w:sz="4" w:space="0" w:color="auto"/>
              <w:right w:val="single" w:sz="4" w:space="0" w:color="auto"/>
            </w:tcBorders>
            <w:noWrap/>
            <w:vAlign w:val="center"/>
            <w:hideMark/>
          </w:tcPr>
          <w:p w14:paraId="34D0199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E71EA1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632ECF2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9D7588C"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01ADB4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MDKA</w:t>
            </w:r>
          </w:p>
        </w:tc>
        <w:tc>
          <w:tcPr>
            <w:tcW w:w="1284" w:type="dxa"/>
            <w:tcBorders>
              <w:top w:val="nil"/>
              <w:left w:val="nil"/>
              <w:bottom w:val="single" w:sz="4" w:space="0" w:color="auto"/>
              <w:right w:val="single" w:sz="4" w:space="0" w:color="auto"/>
            </w:tcBorders>
            <w:noWrap/>
            <w:vAlign w:val="bottom"/>
            <w:hideMark/>
          </w:tcPr>
          <w:p w14:paraId="615B14F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7E3F862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660AFBE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13</w:t>
            </w:r>
          </w:p>
        </w:tc>
        <w:tc>
          <w:tcPr>
            <w:tcW w:w="992" w:type="dxa"/>
            <w:tcBorders>
              <w:top w:val="nil"/>
              <w:left w:val="nil"/>
              <w:bottom w:val="single" w:sz="4" w:space="0" w:color="auto"/>
              <w:right w:val="single" w:sz="4" w:space="0" w:color="auto"/>
            </w:tcBorders>
            <w:noWrap/>
            <w:vAlign w:val="bottom"/>
            <w:hideMark/>
          </w:tcPr>
          <w:p w14:paraId="4E6FD14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2BC2EE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860A19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449A34F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56CD6F8"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B7F8EF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279D177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5098FEE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15</w:t>
            </w:r>
          </w:p>
        </w:tc>
        <w:tc>
          <w:tcPr>
            <w:tcW w:w="992" w:type="dxa"/>
            <w:tcBorders>
              <w:top w:val="nil"/>
              <w:left w:val="nil"/>
              <w:bottom w:val="single" w:sz="4" w:space="0" w:color="auto"/>
              <w:right w:val="single" w:sz="4" w:space="0" w:color="auto"/>
            </w:tcBorders>
            <w:noWrap/>
            <w:vAlign w:val="bottom"/>
            <w:hideMark/>
          </w:tcPr>
          <w:p w14:paraId="1876B36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1CCCB8E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74DE4AE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71D7006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AEF96E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47C7F8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3734F14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0519E49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15</w:t>
            </w:r>
          </w:p>
        </w:tc>
        <w:tc>
          <w:tcPr>
            <w:tcW w:w="992" w:type="dxa"/>
            <w:tcBorders>
              <w:top w:val="nil"/>
              <w:left w:val="nil"/>
              <w:bottom w:val="single" w:sz="4" w:space="0" w:color="auto"/>
              <w:right w:val="single" w:sz="4" w:space="0" w:color="auto"/>
            </w:tcBorders>
            <w:noWrap/>
            <w:vAlign w:val="center"/>
            <w:hideMark/>
          </w:tcPr>
          <w:p w14:paraId="4D63A25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256C40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55AA5E9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0791E261"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038947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MEDC</w:t>
            </w:r>
          </w:p>
        </w:tc>
        <w:tc>
          <w:tcPr>
            <w:tcW w:w="1284" w:type="dxa"/>
            <w:tcBorders>
              <w:top w:val="nil"/>
              <w:left w:val="nil"/>
              <w:bottom w:val="single" w:sz="4" w:space="0" w:color="auto"/>
              <w:right w:val="single" w:sz="4" w:space="0" w:color="auto"/>
            </w:tcBorders>
            <w:noWrap/>
            <w:vAlign w:val="bottom"/>
            <w:hideMark/>
          </w:tcPr>
          <w:p w14:paraId="75A37F1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1C4FF04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41C2642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30</w:t>
            </w:r>
          </w:p>
        </w:tc>
        <w:tc>
          <w:tcPr>
            <w:tcW w:w="992" w:type="dxa"/>
            <w:tcBorders>
              <w:top w:val="nil"/>
              <w:left w:val="nil"/>
              <w:bottom w:val="single" w:sz="4" w:space="0" w:color="auto"/>
              <w:right w:val="single" w:sz="4" w:space="0" w:color="auto"/>
            </w:tcBorders>
            <w:noWrap/>
            <w:vAlign w:val="bottom"/>
            <w:hideMark/>
          </w:tcPr>
          <w:p w14:paraId="5989367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FFC18B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054D5DB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232DBF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2A652D2"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1C402E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17AF3B4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3880B1A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31</w:t>
            </w:r>
          </w:p>
        </w:tc>
        <w:tc>
          <w:tcPr>
            <w:tcW w:w="992" w:type="dxa"/>
            <w:tcBorders>
              <w:top w:val="nil"/>
              <w:left w:val="nil"/>
              <w:bottom w:val="single" w:sz="4" w:space="0" w:color="auto"/>
              <w:right w:val="single" w:sz="4" w:space="0" w:color="auto"/>
            </w:tcBorders>
            <w:noWrap/>
            <w:vAlign w:val="bottom"/>
            <w:hideMark/>
          </w:tcPr>
          <w:p w14:paraId="3C2B743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A1605B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69E6565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B0FA1B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42D903C"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303312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6C81797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3E1D8AF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31</w:t>
            </w:r>
          </w:p>
        </w:tc>
        <w:tc>
          <w:tcPr>
            <w:tcW w:w="992" w:type="dxa"/>
            <w:tcBorders>
              <w:top w:val="nil"/>
              <w:left w:val="nil"/>
              <w:bottom w:val="single" w:sz="4" w:space="0" w:color="auto"/>
              <w:right w:val="single" w:sz="4" w:space="0" w:color="auto"/>
            </w:tcBorders>
            <w:noWrap/>
            <w:vAlign w:val="center"/>
            <w:hideMark/>
          </w:tcPr>
          <w:p w14:paraId="0E69238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28517A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6E88C0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E2765A9"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1BC950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MIKA</w:t>
            </w:r>
          </w:p>
        </w:tc>
        <w:tc>
          <w:tcPr>
            <w:tcW w:w="1284" w:type="dxa"/>
            <w:tcBorders>
              <w:top w:val="nil"/>
              <w:left w:val="nil"/>
              <w:bottom w:val="single" w:sz="4" w:space="0" w:color="auto"/>
              <w:right w:val="single" w:sz="4" w:space="0" w:color="auto"/>
            </w:tcBorders>
            <w:noWrap/>
            <w:vAlign w:val="bottom"/>
            <w:hideMark/>
          </w:tcPr>
          <w:p w14:paraId="1AAEA87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982363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536703B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3207847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571870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F56AB9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72C62A1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873DB3D"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FAE7AA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63A3CA5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1D96EAB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41B81AC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EE8B82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0EEC62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54229AAC"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74AD72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D2BEE2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295CD80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69D7D69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center"/>
            <w:hideMark/>
          </w:tcPr>
          <w:p w14:paraId="1851119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91D7FE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BC1F41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0F2EE93C"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E94969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MNCN</w:t>
            </w:r>
          </w:p>
        </w:tc>
        <w:tc>
          <w:tcPr>
            <w:tcW w:w="1284" w:type="dxa"/>
            <w:tcBorders>
              <w:top w:val="nil"/>
              <w:left w:val="nil"/>
              <w:bottom w:val="single" w:sz="4" w:space="0" w:color="auto"/>
              <w:right w:val="single" w:sz="4" w:space="0" w:color="auto"/>
            </w:tcBorders>
            <w:noWrap/>
            <w:vAlign w:val="bottom"/>
            <w:hideMark/>
          </w:tcPr>
          <w:p w14:paraId="3562247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111D4AD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bottom"/>
            <w:hideMark/>
          </w:tcPr>
          <w:p w14:paraId="2BCBCAC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bottom"/>
            <w:hideMark/>
          </w:tcPr>
          <w:p w14:paraId="442F1D7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E8B458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FF68B2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0A3618D4"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5B64D6F"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DC55C5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677528B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bottom"/>
            <w:hideMark/>
          </w:tcPr>
          <w:p w14:paraId="14A8A30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bottom"/>
            <w:hideMark/>
          </w:tcPr>
          <w:p w14:paraId="2483A24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8F664D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F87C2D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56EEB177"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863220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E1D5C6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76ED0E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center"/>
            <w:hideMark/>
          </w:tcPr>
          <w:p w14:paraId="715126E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center"/>
            <w:hideMark/>
          </w:tcPr>
          <w:p w14:paraId="514F396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75AD0A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203908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0C7C00DF"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1E1B0E4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MPMX</w:t>
            </w:r>
          </w:p>
        </w:tc>
        <w:tc>
          <w:tcPr>
            <w:tcW w:w="1284" w:type="dxa"/>
            <w:tcBorders>
              <w:top w:val="nil"/>
              <w:left w:val="nil"/>
              <w:bottom w:val="single" w:sz="4" w:space="0" w:color="auto"/>
              <w:right w:val="single" w:sz="4" w:space="0" w:color="auto"/>
            </w:tcBorders>
            <w:noWrap/>
            <w:vAlign w:val="bottom"/>
            <w:hideMark/>
          </w:tcPr>
          <w:p w14:paraId="0EFF90C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7D62446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3DE8593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6</w:t>
            </w:r>
          </w:p>
        </w:tc>
        <w:tc>
          <w:tcPr>
            <w:tcW w:w="992" w:type="dxa"/>
            <w:tcBorders>
              <w:top w:val="nil"/>
              <w:left w:val="nil"/>
              <w:bottom w:val="single" w:sz="4" w:space="0" w:color="auto"/>
              <w:right w:val="single" w:sz="4" w:space="0" w:color="auto"/>
            </w:tcBorders>
            <w:noWrap/>
            <w:vAlign w:val="bottom"/>
            <w:hideMark/>
          </w:tcPr>
          <w:p w14:paraId="15B3C62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CC4EBC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1997156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7156F679"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C3A14FA"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B43638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534D3DE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554CB24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5</w:t>
            </w:r>
          </w:p>
        </w:tc>
        <w:tc>
          <w:tcPr>
            <w:tcW w:w="992" w:type="dxa"/>
            <w:tcBorders>
              <w:top w:val="nil"/>
              <w:left w:val="nil"/>
              <w:bottom w:val="single" w:sz="4" w:space="0" w:color="auto"/>
              <w:right w:val="single" w:sz="4" w:space="0" w:color="auto"/>
            </w:tcBorders>
            <w:noWrap/>
            <w:vAlign w:val="bottom"/>
            <w:hideMark/>
          </w:tcPr>
          <w:p w14:paraId="7A60A5E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68C8C99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9EB3EE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49C67F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03A7E7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F11598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67A4EE9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3D618FB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5</w:t>
            </w:r>
          </w:p>
        </w:tc>
        <w:tc>
          <w:tcPr>
            <w:tcW w:w="992" w:type="dxa"/>
            <w:tcBorders>
              <w:top w:val="nil"/>
              <w:left w:val="nil"/>
              <w:bottom w:val="single" w:sz="4" w:space="0" w:color="auto"/>
              <w:right w:val="single" w:sz="4" w:space="0" w:color="auto"/>
            </w:tcBorders>
            <w:noWrap/>
            <w:vAlign w:val="center"/>
            <w:hideMark/>
          </w:tcPr>
          <w:p w14:paraId="62D415A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7D50B41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C1A98B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C086415"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F4E549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MTEL</w:t>
            </w:r>
          </w:p>
        </w:tc>
        <w:tc>
          <w:tcPr>
            <w:tcW w:w="1284" w:type="dxa"/>
            <w:tcBorders>
              <w:top w:val="nil"/>
              <w:left w:val="nil"/>
              <w:bottom w:val="single" w:sz="4" w:space="0" w:color="auto"/>
              <w:right w:val="single" w:sz="4" w:space="0" w:color="auto"/>
            </w:tcBorders>
            <w:noWrap/>
            <w:vAlign w:val="bottom"/>
            <w:hideMark/>
          </w:tcPr>
          <w:p w14:paraId="0B0FEC1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7CE1E46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01045BC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1F4092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0B4F186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74671C6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BB30A6E"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8F4313B"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B114F5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021EA61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6CD5704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5341440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09DC01F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843008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DF647A4"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EA4114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737994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AFEF88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center"/>
            <w:hideMark/>
          </w:tcPr>
          <w:p w14:paraId="2291297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2" w:type="dxa"/>
            <w:tcBorders>
              <w:top w:val="nil"/>
              <w:left w:val="nil"/>
              <w:bottom w:val="single" w:sz="4" w:space="0" w:color="auto"/>
              <w:right w:val="single" w:sz="4" w:space="0" w:color="auto"/>
            </w:tcBorders>
            <w:noWrap/>
            <w:vAlign w:val="center"/>
            <w:hideMark/>
          </w:tcPr>
          <w:p w14:paraId="35EF71C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3DED7D3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AE9AC9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554EAD9"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0C2710C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PGAS</w:t>
            </w:r>
          </w:p>
        </w:tc>
        <w:tc>
          <w:tcPr>
            <w:tcW w:w="1284" w:type="dxa"/>
            <w:tcBorders>
              <w:top w:val="nil"/>
              <w:left w:val="nil"/>
              <w:bottom w:val="single" w:sz="4" w:space="0" w:color="auto"/>
              <w:right w:val="single" w:sz="4" w:space="0" w:color="auto"/>
            </w:tcBorders>
            <w:noWrap/>
            <w:vAlign w:val="bottom"/>
            <w:hideMark/>
          </w:tcPr>
          <w:p w14:paraId="51BB96F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249B07B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6A84326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7</w:t>
            </w:r>
          </w:p>
        </w:tc>
        <w:tc>
          <w:tcPr>
            <w:tcW w:w="992" w:type="dxa"/>
            <w:tcBorders>
              <w:top w:val="nil"/>
              <w:left w:val="nil"/>
              <w:bottom w:val="single" w:sz="4" w:space="0" w:color="auto"/>
              <w:right w:val="single" w:sz="4" w:space="0" w:color="auto"/>
            </w:tcBorders>
            <w:noWrap/>
            <w:vAlign w:val="bottom"/>
            <w:hideMark/>
          </w:tcPr>
          <w:p w14:paraId="6C8F60D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383828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7734690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E1594A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5C235E2"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69A220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5217406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610F7B0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7</w:t>
            </w:r>
          </w:p>
        </w:tc>
        <w:tc>
          <w:tcPr>
            <w:tcW w:w="992" w:type="dxa"/>
            <w:tcBorders>
              <w:top w:val="nil"/>
              <w:left w:val="nil"/>
              <w:bottom w:val="single" w:sz="4" w:space="0" w:color="auto"/>
              <w:right w:val="single" w:sz="4" w:space="0" w:color="auto"/>
            </w:tcBorders>
            <w:noWrap/>
            <w:vAlign w:val="bottom"/>
            <w:hideMark/>
          </w:tcPr>
          <w:p w14:paraId="29F0795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96AD8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630E783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779586DC"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CF57C8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0B70C0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495633B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0B0B3AB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7</w:t>
            </w:r>
          </w:p>
        </w:tc>
        <w:tc>
          <w:tcPr>
            <w:tcW w:w="992" w:type="dxa"/>
            <w:tcBorders>
              <w:top w:val="nil"/>
              <w:left w:val="nil"/>
              <w:bottom w:val="single" w:sz="4" w:space="0" w:color="auto"/>
              <w:right w:val="single" w:sz="4" w:space="0" w:color="auto"/>
            </w:tcBorders>
            <w:noWrap/>
            <w:vAlign w:val="center"/>
            <w:hideMark/>
          </w:tcPr>
          <w:p w14:paraId="48D857A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EA734A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5F9AB63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441366A"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3E63A5D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PNLF</w:t>
            </w:r>
          </w:p>
        </w:tc>
        <w:tc>
          <w:tcPr>
            <w:tcW w:w="1284" w:type="dxa"/>
            <w:tcBorders>
              <w:top w:val="nil"/>
              <w:left w:val="nil"/>
              <w:bottom w:val="single" w:sz="4" w:space="0" w:color="auto"/>
              <w:right w:val="single" w:sz="4" w:space="0" w:color="auto"/>
            </w:tcBorders>
            <w:noWrap/>
            <w:vAlign w:val="bottom"/>
            <w:hideMark/>
          </w:tcPr>
          <w:p w14:paraId="0FDD6BE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C80D44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355DA34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644EC18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C640C6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4</w:t>
            </w:r>
          </w:p>
        </w:tc>
        <w:tc>
          <w:tcPr>
            <w:tcW w:w="993" w:type="dxa"/>
            <w:tcBorders>
              <w:top w:val="nil"/>
              <w:left w:val="nil"/>
              <w:bottom w:val="single" w:sz="4" w:space="0" w:color="auto"/>
              <w:right w:val="single" w:sz="4" w:space="0" w:color="auto"/>
            </w:tcBorders>
            <w:noWrap/>
            <w:vAlign w:val="bottom"/>
            <w:hideMark/>
          </w:tcPr>
          <w:p w14:paraId="653B83A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512178C2"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4D149B7"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C05B6B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523F5E0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6406FA5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2" w:type="dxa"/>
            <w:tcBorders>
              <w:top w:val="nil"/>
              <w:left w:val="nil"/>
              <w:bottom w:val="single" w:sz="4" w:space="0" w:color="auto"/>
              <w:right w:val="single" w:sz="4" w:space="0" w:color="auto"/>
            </w:tcBorders>
            <w:noWrap/>
            <w:vAlign w:val="bottom"/>
            <w:hideMark/>
          </w:tcPr>
          <w:p w14:paraId="7ABE1C7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A55F02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3" w:type="dxa"/>
            <w:tcBorders>
              <w:top w:val="nil"/>
              <w:left w:val="nil"/>
              <w:bottom w:val="single" w:sz="4" w:space="0" w:color="auto"/>
              <w:right w:val="single" w:sz="4" w:space="0" w:color="auto"/>
            </w:tcBorders>
            <w:noWrap/>
            <w:vAlign w:val="bottom"/>
            <w:hideMark/>
          </w:tcPr>
          <w:p w14:paraId="7DEB88A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73CC7659"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C22893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3F5C0B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25EE205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3B5C765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2" w:type="dxa"/>
            <w:tcBorders>
              <w:top w:val="nil"/>
              <w:left w:val="nil"/>
              <w:bottom w:val="single" w:sz="4" w:space="0" w:color="auto"/>
              <w:right w:val="single" w:sz="4" w:space="0" w:color="auto"/>
            </w:tcBorders>
            <w:noWrap/>
            <w:vAlign w:val="center"/>
            <w:hideMark/>
          </w:tcPr>
          <w:p w14:paraId="65359AC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480ECE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710D8E3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5F9617F5"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05E51BE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PTBA</w:t>
            </w:r>
          </w:p>
        </w:tc>
        <w:tc>
          <w:tcPr>
            <w:tcW w:w="1284" w:type="dxa"/>
            <w:tcBorders>
              <w:top w:val="nil"/>
              <w:left w:val="nil"/>
              <w:bottom w:val="single" w:sz="4" w:space="0" w:color="auto"/>
              <w:right w:val="single" w:sz="4" w:space="0" w:color="auto"/>
            </w:tcBorders>
            <w:noWrap/>
            <w:vAlign w:val="bottom"/>
            <w:hideMark/>
          </w:tcPr>
          <w:p w14:paraId="416B882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5529B2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5D170B5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bottom"/>
            <w:hideMark/>
          </w:tcPr>
          <w:p w14:paraId="581B298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515E65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4330C9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35A837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C21F6EF"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E0AFC0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6672694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4E3DF4D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39E644A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1E49A2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9F9A73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95764BE"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2733445"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8A8F71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551BCD6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26A49E8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center"/>
            <w:hideMark/>
          </w:tcPr>
          <w:p w14:paraId="1463336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3CB8E33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BF2AB0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1393A7B0"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38C0B58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PTPP</w:t>
            </w:r>
          </w:p>
        </w:tc>
        <w:tc>
          <w:tcPr>
            <w:tcW w:w="1284" w:type="dxa"/>
            <w:tcBorders>
              <w:top w:val="nil"/>
              <w:left w:val="nil"/>
              <w:bottom w:val="single" w:sz="4" w:space="0" w:color="auto"/>
              <w:right w:val="single" w:sz="4" w:space="0" w:color="auto"/>
            </w:tcBorders>
            <w:noWrap/>
            <w:vAlign w:val="bottom"/>
            <w:hideMark/>
          </w:tcPr>
          <w:p w14:paraId="5401A49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E14CBF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5EE18DA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0E04587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7C1F54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6EB021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3F3D5C73"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294CA7B"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128855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4A90E87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3434345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bottom"/>
            <w:hideMark/>
          </w:tcPr>
          <w:p w14:paraId="51C7DBA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B42291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42E997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44A22428"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0107D46"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3A2A39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1169FA4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29B307E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center"/>
            <w:hideMark/>
          </w:tcPr>
          <w:p w14:paraId="5443E74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C0CD3B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232287B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72C7DE34"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1B51E6A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PWON</w:t>
            </w:r>
          </w:p>
        </w:tc>
        <w:tc>
          <w:tcPr>
            <w:tcW w:w="1284" w:type="dxa"/>
            <w:tcBorders>
              <w:top w:val="nil"/>
              <w:left w:val="nil"/>
              <w:bottom w:val="single" w:sz="4" w:space="0" w:color="auto"/>
              <w:right w:val="single" w:sz="4" w:space="0" w:color="auto"/>
            </w:tcBorders>
            <w:noWrap/>
            <w:vAlign w:val="bottom"/>
            <w:hideMark/>
          </w:tcPr>
          <w:p w14:paraId="300B540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DA2D6C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2B16420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0FF0913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1AFFB01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E1241C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A2C7373"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8A45FDB"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4FE553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3C17CDD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783F6C3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3426868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503536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BA2EA3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5F4300B"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655CAA2"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44B8A1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60FE252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10E4CA0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center"/>
            <w:hideMark/>
          </w:tcPr>
          <w:p w14:paraId="3427152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A6281B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017CE9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7461D64"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03E3BDF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SCMA</w:t>
            </w:r>
          </w:p>
        </w:tc>
        <w:tc>
          <w:tcPr>
            <w:tcW w:w="1284" w:type="dxa"/>
            <w:tcBorders>
              <w:top w:val="nil"/>
              <w:left w:val="nil"/>
              <w:bottom w:val="single" w:sz="4" w:space="0" w:color="auto"/>
              <w:right w:val="single" w:sz="4" w:space="0" w:color="auto"/>
            </w:tcBorders>
            <w:noWrap/>
            <w:vAlign w:val="bottom"/>
            <w:hideMark/>
          </w:tcPr>
          <w:p w14:paraId="52FA4C8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67575EB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1DD973B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14</w:t>
            </w:r>
          </w:p>
        </w:tc>
        <w:tc>
          <w:tcPr>
            <w:tcW w:w="992" w:type="dxa"/>
            <w:tcBorders>
              <w:top w:val="nil"/>
              <w:left w:val="nil"/>
              <w:bottom w:val="single" w:sz="4" w:space="0" w:color="auto"/>
              <w:right w:val="single" w:sz="4" w:space="0" w:color="auto"/>
            </w:tcBorders>
            <w:noWrap/>
            <w:vAlign w:val="bottom"/>
            <w:hideMark/>
          </w:tcPr>
          <w:p w14:paraId="3A39EAA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AEC166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E256D4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A86D835"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7E25BE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61EB4BF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1ACED17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0B45E68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16</w:t>
            </w:r>
          </w:p>
        </w:tc>
        <w:tc>
          <w:tcPr>
            <w:tcW w:w="992" w:type="dxa"/>
            <w:tcBorders>
              <w:top w:val="nil"/>
              <w:left w:val="nil"/>
              <w:bottom w:val="single" w:sz="4" w:space="0" w:color="auto"/>
              <w:right w:val="single" w:sz="4" w:space="0" w:color="auto"/>
            </w:tcBorders>
            <w:noWrap/>
            <w:vAlign w:val="bottom"/>
            <w:hideMark/>
          </w:tcPr>
          <w:p w14:paraId="13A9499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07823E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C073CA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C365A0E"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2211B9A"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B2CE58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046EF66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2FF0102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19</w:t>
            </w:r>
          </w:p>
        </w:tc>
        <w:tc>
          <w:tcPr>
            <w:tcW w:w="992" w:type="dxa"/>
            <w:tcBorders>
              <w:top w:val="nil"/>
              <w:left w:val="nil"/>
              <w:bottom w:val="single" w:sz="4" w:space="0" w:color="auto"/>
              <w:right w:val="single" w:sz="4" w:space="0" w:color="auto"/>
            </w:tcBorders>
            <w:noWrap/>
            <w:vAlign w:val="center"/>
            <w:hideMark/>
          </w:tcPr>
          <w:p w14:paraId="27A8AB9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CCBB0A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D43ABC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9D3E48A"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2C29AA1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SIDO</w:t>
            </w:r>
          </w:p>
        </w:tc>
        <w:tc>
          <w:tcPr>
            <w:tcW w:w="1284" w:type="dxa"/>
            <w:tcBorders>
              <w:top w:val="nil"/>
              <w:left w:val="nil"/>
              <w:bottom w:val="single" w:sz="4" w:space="0" w:color="auto"/>
              <w:right w:val="single" w:sz="4" w:space="0" w:color="auto"/>
            </w:tcBorders>
            <w:noWrap/>
            <w:vAlign w:val="bottom"/>
            <w:hideMark/>
          </w:tcPr>
          <w:p w14:paraId="556F40D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28178E6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2ABF3A3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4</w:t>
            </w:r>
          </w:p>
        </w:tc>
        <w:tc>
          <w:tcPr>
            <w:tcW w:w="992" w:type="dxa"/>
            <w:tcBorders>
              <w:top w:val="nil"/>
              <w:left w:val="nil"/>
              <w:bottom w:val="single" w:sz="4" w:space="0" w:color="auto"/>
              <w:right w:val="single" w:sz="4" w:space="0" w:color="auto"/>
            </w:tcBorders>
            <w:noWrap/>
            <w:vAlign w:val="bottom"/>
            <w:hideMark/>
          </w:tcPr>
          <w:p w14:paraId="05295BA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1EADB8F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99D7E0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AB8538E"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00F37B5F"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7D09AF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38D4E89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5AEADFE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4</w:t>
            </w:r>
          </w:p>
        </w:tc>
        <w:tc>
          <w:tcPr>
            <w:tcW w:w="992" w:type="dxa"/>
            <w:tcBorders>
              <w:top w:val="nil"/>
              <w:left w:val="nil"/>
              <w:bottom w:val="single" w:sz="4" w:space="0" w:color="auto"/>
              <w:right w:val="single" w:sz="4" w:space="0" w:color="auto"/>
            </w:tcBorders>
            <w:noWrap/>
            <w:vAlign w:val="bottom"/>
            <w:hideMark/>
          </w:tcPr>
          <w:p w14:paraId="7F9D4FC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510A667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70A206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0BCE7C6"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C6A2E8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086BC0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BE7C54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058867A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4</w:t>
            </w:r>
          </w:p>
        </w:tc>
        <w:tc>
          <w:tcPr>
            <w:tcW w:w="992" w:type="dxa"/>
            <w:tcBorders>
              <w:top w:val="nil"/>
              <w:left w:val="nil"/>
              <w:bottom w:val="single" w:sz="4" w:space="0" w:color="auto"/>
              <w:right w:val="single" w:sz="4" w:space="0" w:color="auto"/>
            </w:tcBorders>
            <w:noWrap/>
            <w:vAlign w:val="center"/>
            <w:hideMark/>
          </w:tcPr>
          <w:p w14:paraId="5CFD14F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7419EA0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134AF8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A630980"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A14744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SMGR</w:t>
            </w:r>
          </w:p>
        </w:tc>
        <w:tc>
          <w:tcPr>
            <w:tcW w:w="1284" w:type="dxa"/>
            <w:tcBorders>
              <w:top w:val="nil"/>
              <w:left w:val="nil"/>
              <w:bottom w:val="single" w:sz="4" w:space="0" w:color="auto"/>
              <w:right w:val="single" w:sz="4" w:space="0" w:color="auto"/>
            </w:tcBorders>
            <w:noWrap/>
            <w:vAlign w:val="bottom"/>
            <w:hideMark/>
          </w:tcPr>
          <w:p w14:paraId="0DBE212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20AF96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0A0F10F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17</w:t>
            </w:r>
          </w:p>
        </w:tc>
        <w:tc>
          <w:tcPr>
            <w:tcW w:w="992" w:type="dxa"/>
            <w:tcBorders>
              <w:top w:val="nil"/>
              <w:left w:val="nil"/>
              <w:bottom w:val="single" w:sz="4" w:space="0" w:color="auto"/>
              <w:right w:val="single" w:sz="4" w:space="0" w:color="auto"/>
            </w:tcBorders>
            <w:noWrap/>
            <w:vAlign w:val="bottom"/>
            <w:hideMark/>
          </w:tcPr>
          <w:p w14:paraId="7F0B2C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AC54FF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2E9A62D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9287CFF"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470370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FFB3AD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740C3DC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14AA59E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17</w:t>
            </w:r>
          </w:p>
        </w:tc>
        <w:tc>
          <w:tcPr>
            <w:tcW w:w="992" w:type="dxa"/>
            <w:tcBorders>
              <w:top w:val="nil"/>
              <w:left w:val="nil"/>
              <w:bottom w:val="single" w:sz="4" w:space="0" w:color="auto"/>
              <w:right w:val="single" w:sz="4" w:space="0" w:color="auto"/>
            </w:tcBorders>
            <w:noWrap/>
            <w:vAlign w:val="bottom"/>
            <w:hideMark/>
          </w:tcPr>
          <w:p w14:paraId="6646BFE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33D502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22396B7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1C81EF2"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150374D"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D6657B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2A3F0F8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center"/>
            <w:hideMark/>
          </w:tcPr>
          <w:p w14:paraId="5043429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17</w:t>
            </w:r>
          </w:p>
        </w:tc>
        <w:tc>
          <w:tcPr>
            <w:tcW w:w="992" w:type="dxa"/>
            <w:tcBorders>
              <w:top w:val="nil"/>
              <w:left w:val="nil"/>
              <w:bottom w:val="single" w:sz="4" w:space="0" w:color="auto"/>
              <w:right w:val="single" w:sz="4" w:space="0" w:color="auto"/>
            </w:tcBorders>
            <w:noWrap/>
            <w:vAlign w:val="center"/>
            <w:hideMark/>
          </w:tcPr>
          <w:p w14:paraId="3F5DD26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D5D7A7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562FA77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0CC5EAF"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558007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SMRA</w:t>
            </w:r>
          </w:p>
        </w:tc>
        <w:tc>
          <w:tcPr>
            <w:tcW w:w="1284" w:type="dxa"/>
            <w:tcBorders>
              <w:top w:val="nil"/>
              <w:left w:val="nil"/>
              <w:bottom w:val="single" w:sz="4" w:space="0" w:color="auto"/>
              <w:right w:val="single" w:sz="4" w:space="0" w:color="auto"/>
            </w:tcBorders>
            <w:noWrap/>
            <w:vAlign w:val="bottom"/>
            <w:hideMark/>
          </w:tcPr>
          <w:p w14:paraId="7C165A7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0099C93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bottom"/>
            <w:hideMark/>
          </w:tcPr>
          <w:p w14:paraId="26C94D8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16</w:t>
            </w:r>
          </w:p>
        </w:tc>
        <w:tc>
          <w:tcPr>
            <w:tcW w:w="992" w:type="dxa"/>
            <w:tcBorders>
              <w:top w:val="nil"/>
              <w:left w:val="nil"/>
              <w:bottom w:val="single" w:sz="4" w:space="0" w:color="auto"/>
              <w:right w:val="single" w:sz="4" w:space="0" w:color="auto"/>
            </w:tcBorders>
            <w:noWrap/>
            <w:vAlign w:val="bottom"/>
            <w:hideMark/>
          </w:tcPr>
          <w:p w14:paraId="13AFE1E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D7A203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131BBA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0FB6DFEC"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B59592F"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DBF325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3AFB44B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bottom"/>
            <w:hideMark/>
          </w:tcPr>
          <w:p w14:paraId="548900A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17</w:t>
            </w:r>
          </w:p>
        </w:tc>
        <w:tc>
          <w:tcPr>
            <w:tcW w:w="992" w:type="dxa"/>
            <w:tcBorders>
              <w:top w:val="nil"/>
              <w:left w:val="nil"/>
              <w:bottom w:val="single" w:sz="4" w:space="0" w:color="auto"/>
              <w:right w:val="single" w:sz="4" w:space="0" w:color="auto"/>
            </w:tcBorders>
            <w:noWrap/>
            <w:vAlign w:val="bottom"/>
            <w:hideMark/>
          </w:tcPr>
          <w:p w14:paraId="26EA88B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E8AC47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CA0051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D2859A4"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5B90C3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7159B2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2ED070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center"/>
            <w:hideMark/>
          </w:tcPr>
          <w:p w14:paraId="0A342AD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17</w:t>
            </w:r>
          </w:p>
        </w:tc>
        <w:tc>
          <w:tcPr>
            <w:tcW w:w="992" w:type="dxa"/>
            <w:tcBorders>
              <w:top w:val="nil"/>
              <w:left w:val="nil"/>
              <w:bottom w:val="single" w:sz="4" w:space="0" w:color="auto"/>
              <w:right w:val="single" w:sz="4" w:space="0" w:color="auto"/>
            </w:tcBorders>
            <w:noWrap/>
            <w:vAlign w:val="center"/>
            <w:hideMark/>
          </w:tcPr>
          <w:p w14:paraId="0E5BEE5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77D36BF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4E13C2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5C58717C"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3003A1E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SRTG</w:t>
            </w:r>
          </w:p>
        </w:tc>
        <w:tc>
          <w:tcPr>
            <w:tcW w:w="1284" w:type="dxa"/>
            <w:tcBorders>
              <w:top w:val="nil"/>
              <w:left w:val="nil"/>
              <w:bottom w:val="single" w:sz="4" w:space="0" w:color="auto"/>
              <w:right w:val="single" w:sz="4" w:space="0" w:color="auto"/>
            </w:tcBorders>
            <w:noWrap/>
            <w:vAlign w:val="bottom"/>
            <w:hideMark/>
          </w:tcPr>
          <w:p w14:paraId="1666CCA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00C6AD5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60F4A7B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24D1F6E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5FA242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0848FDE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1165115"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8067D89"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C0AC24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03CC82B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57BEE37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9</w:t>
            </w:r>
          </w:p>
        </w:tc>
        <w:tc>
          <w:tcPr>
            <w:tcW w:w="992" w:type="dxa"/>
            <w:tcBorders>
              <w:top w:val="nil"/>
              <w:left w:val="nil"/>
              <w:bottom w:val="single" w:sz="4" w:space="0" w:color="auto"/>
              <w:right w:val="single" w:sz="4" w:space="0" w:color="auto"/>
            </w:tcBorders>
            <w:noWrap/>
            <w:vAlign w:val="bottom"/>
            <w:hideMark/>
          </w:tcPr>
          <w:p w14:paraId="512A4A2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E6B1A1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DD514D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739D5CE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1031597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040EA1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65623ED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0512867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10</w:t>
            </w:r>
          </w:p>
        </w:tc>
        <w:tc>
          <w:tcPr>
            <w:tcW w:w="992" w:type="dxa"/>
            <w:tcBorders>
              <w:top w:val="nil"/>
              <w:left w:val="nil"/>
              <w:bottom w:val="single" w:sz="4" w:space="0" w:color="auto"/>
              <w:right w:val="single" w:sz="4" w:space="0" w:color="auto"/>
            </w:tcBorders>
            <w:noWrap/>
            <w:vAlign w:val="center"/>
            <w:hideMark/>
          </w:tcPr>
          <w:p w14:paraId="32BC74F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2DF1D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48978B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09EC90B"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7702E85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TBIG</w:t>
            </w:r>
          </w:p>
        </w:tc>
        <w:tc>
          <w:tcPr>
            <w:tcW w:w="1284" w:type="dxa"/>
            <w:tcBorders>
              <w:top w:val="nil"/>
              <w:left w:val="nil"/>
              <w:bottom w:val="single" w:sz="4" w:space="0" w:color="auto"/>
              <w:right w:val="single" w:sz="4" w:space="0" w:color="auto"/>
            </w:tcBorders>
            <w:noWrap/>
            <w:vAlign w:val="bottom"/>
            <w:hideMark/>
          </w:tcPr>
          <w:p w14:paraId="4598D96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13DA19D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311F296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11</w:t>
            </w:r>
          </w:p>
        </w:tc>
        <w:tc>
          <w:tcPr>
            <w:tcW w:w="992" w:type="dxa"/>
            <w:tcBorders>
              <w:top w:val="nil"/>
              <w:left w:val="nil"/>
              <w:bottom w:val="single" w:sz="4" w:space="0" w:color="auto"/>
              <w:right w:val="single" w:sz="4" w:space="0" w:color="auto"/>
            </w:tcBorders>
            <w:noWrap/>
            <w:vAlign w:val="bottom"/>
            <w:hideMark/>
          </w:tcPr>
          <w:p w14:paraId="1383058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4786BC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ACB99A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62DA79B1"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56936F54"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7122DC8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6173204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18AA19B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11</w:t>
            </w:r>
          </w:p>
        </w:tc>
        <w:tc>
          <w:tcPr>
            <w:tcW w:w="992" w:type="dxa"/>
            <w:tcBorders>
              <w:top w:val="nil"/>
              <w:left w:val="nil"/>
              <w:bottom w:val="single" w:sz="4" w:space="0" w:color="auto"/>
              <w:right w:val="single" w:sz="4" w:space="0" w:color="auto"/>
            </w:tcBorders>
            <w:noWrap/>
            <w:vAlign w:val="bottom"/>
            <w:hideMark/>
          </w:tcPr>
          <w:p w14:paraId="50AA283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AD6E8C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1AC153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208023E5"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27B69D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397740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644C241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58123D0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11</w:t>
            </w:r>
          </w:p>
        </w:tc>
        <w:tc>
          <w:tcPr>
            <w:tcW w:w="992" w:type="dxa"/>
            <w:tcBorders>
              <w:top w:val="nil"/>
              <w:left w:val="nil"/>
              <w:bottom w:val="single" w:sz="4" w:space="0" w:color="auto"/>
              <w:right w:val="single" w:sz="4" w:space="0" w:color="auto"/>
            </w:tcBorders>
            <w:noWrap/>
            <w:vAlign w:val="center"/>
            <w:hideMark/>
          </w:tcPr>
          <w:p w14:paraId="4EBB52B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360F9E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A60722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1294F7B"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EEDD21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TINS</w:t>
            </w:r>
          </w:p>
        </w:tc>
        <w:tc>
          <w:tcPr>
            <w:tcW w:w="1284" w:type="dxa"/>
            <w:tcBorders>
              <w:top w:val="nil"/>
              <w:left w:val="nil"/>
              <w:bottom w:val="single" w:sz="4" w:space="0" w:color="auto"/>
              <w:right w:val="single" w:sz="4" w:space="0" w:color="auto"/>
            </w:tcBorders>
            <w:noWrap/>
            <w:vAlign w:val="bottom"/>
            <w:hideMark/>
          </w:tcPr>
          <w:p w14:paraId="34A0DA2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19DCD28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47850A7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55EE478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313ABB8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3539917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2480BD6"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8DAE44B"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0074FD7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232BBCF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5FFDB65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2349D03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1C56F3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6E49B69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7E3D725D"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0FAF78B"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6F77FD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2FEF331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center"/>
            <w:hideMark/>
          </w:tcPr>
          <w:p w14:paraId="0688D69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center"/>
            <w:hideMark/>
          </w:tcPr>
          <w:p w14:paraId="4A9D771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15EF4A9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180E098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348156DC"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16594ED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TKIM</w:t>
            </w:r>
          </w:p>
        </w:tc>
        <w:tc>
          <w:tcPr>
            <w:tcW w:w="1284" w:type="dxa"/>
            <w:tcBorders>
              <w:top w:val="nil"/>
              <w:left w:val="nil"/>
              <w:bottom w:val="single" w:sz="4" w:space="0" w:color="auto"/>
              <w:right w:val="single" w:sz="4" w:space="0" w:color="auto"/>
            </w:tcBorders>
            <w:noWrap/>
            <w:vAlign w:val="bottom"/>
            <w:hideMark/>
          </w:tcPr>
          <w:p w14:paraId="7B31C40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3F391B8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0CE2CB4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739C976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5969A1B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446CB13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1BD755E3"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0EDF828"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456064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133A986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bottom"/>
            <w:hideMark/>
          </w:tcPr>
          <w:p w14:paraId="49F6328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bottom"/>
            <w:hideMark/>
          </w:tcPr>
          <w:p w14:paraId="04FDA0A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11096D0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1A791A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17706EEB"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2F069499"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A7F6EB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5C7916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noWrap/>
            <w:vAlign w:val="center"/>
            <w:hideMark/>
          </w:tcPr>
          <w:p w14:paraId="0423548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8</w:t>
            </w:r>
          </w:p>
        </w:tc>
        <w:tc>
          <w:tcPr>
            <w:tcW w:w="992" w:type="dxa"/>
            <w:tcBorders>
              <w:top w:val="nil"/>
              <w:left w:val="nil"/>
              <w:bottom w:val="single" w:sz="4" w:space="0" w:color="auto"/>
              <w:right w:val="single" w:sz="4" w:space="0" w:color="auto"/>
            </w:tcBorders>
            <w:noWrap/>
            <w:vAlign w:val="center"/>
            <w:hideMark/>
          </w:tcPr>
          <w:p w14:paraId="5A6F573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7C711F4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1ACA129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r>
      <w:tr w:rsidR="0099011A" w:rsidRPr="007806BA" w14:paraId="08A9A1A0"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4F5BE5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TLKM</w:t>
            </w:r>
          </w:p>
        </w:tc>
        <w:tc>
          <w:tcPr>
            <w:tcW w:w="1284" w:type="dxa"/>
            <w:tcBorders>
              <w:top w:val="nil"/>
              <w:left w:val="nil"/>
              <w:bottom w:val="single" w:sz="4" w:space="0" w:color="auto"/>
              <w:right w:val="single" w:sz="4" w:space="0" w:color="auto"/>
            </w:tcBorders>
            <w:noWrap/>
            <w:vAlign w:val="bottom"/>
            <w:hideMark/>
          </w:tcPr>
          <w:p w14:paraId="138E4DD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554D02E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0676256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13</w:t>
            </w:r>
          </w:p>
        </w:tc>
        <w:tc>
          <w:tcPr>
            <w:tcW w:w="992" w:type="dxa"/>
            <w:tcBorders>
              <w:top w:val="nil"/>
              <w:left w:val="nil"/>
              <w:bottom w:val="single" w:sz="4" w:space="0" w:color="auto"/>
              <w:right w:val="single" w:sz="4" w:space="0" w:color="auto"/>
            </w:tcBorders>
            <w:noWrap/>
            <w:vAlign w:val="bottom"/>
            <w:hideMark/>
          </w:tcPr>
          <w:p w14:paraId="7D868C9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2DCBFCA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5A797D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C5EDE71"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6EAA28F3"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0F1EA7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2BBC983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7D277C2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14</w:t>
            </w:r>
          </w:p>
        </w:tc>
        <w:tc>
          <w:tcPr>
            <w:tcW w:w="992" w:type="dxa"/>
            <w:tcBorders>
              <w:top w:val="nil"/>
              <w:left w:val="nil"/>
              <w:bottom w:val="single" w:sz="4" w:space="0" w:color="auto"/>
              <w:right w:val="single" w:sz="4" w:space="0" w:color="auto"/>
            </w:tcBorders>
            <w:noWrap/>
            <w:vAlign w:val="bottom"/>
            <w:hideMark/>
          </w:tcPr>
          <w:p w14:paraId="6ED28A4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1E10BDB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34AADD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10462A1"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E884C1F"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4DDD2E8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394E04C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0119E7B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14</w:t>
            </w:r>
          </w:p>
        </w:tc>
        <w:tc>
          <w:tcPr>
            <w:tcW w:w="992" w:type="dxa"/>
            <w:tcBorders>
              <w:top w:val="nil"/>
              <w:left w:val="nil"/>
              <w:bottom w:val="single" w:sz="4" w:space="0" w:color="auto"/>
              <w:right w:val="single" w:sz="4" w:space="0" w:color="auto"/>
            </w:tcBorders>
            <w:noWrap/>
            <w:vAlign w:val="center"/>
            <w:hideMark/>
          </w:tcPr>
          <w:p w14:paraId="59DB0B6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435169E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5588F0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66B9BCEB"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1048989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TOWR</w:t>
            </w:r>
          </w:p>
        </w:tc>
        <w:tc>
          <w:tcPr>
            <w:tcW w:w="1284" w:type="dxa"/>
            <w:tcBorders>
              <w:top w:val="nil"/>
              <w:left w:val="nil"/>
              <w:bottom w:val="single" w:sz="4" w:space="0" w:color="auto"/>
              <w:right w:val="single" w:sz="4" w:space="0" w:color="auto"/>
            </w:tcBorders>
            <w:noWrap/>
            <w:vAlign w:val="bottom"/>
            <w:hideMark/>
          </w:tcPr>
          <w:p w14:paraId="4C1304D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10AC9A9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48B39CC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2D93274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0157DC7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22B08D4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3D10DDE1"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7E917CC0"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E6BDBD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7ADDBE5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27DB02E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bottom"/>
            <w:hideMark/>
          </w:tcPr>
          <w:p w14:paraId="180ABA2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6E94FF8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651CAEB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89009D4"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B1CE691"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EC61CB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01499D9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noWrap/>
            <w:vAlign w:val="center"/>
            <w:hideMark/>
          </w:tcPr>
          <w:p w14:paraId="002F40F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2" w:type="dxa"/>
            <w:tcBorders>
              <w:top w:val="nil"/>
              <w:left w:val="nil"/>
              <w:bottom w:val="single" w:sz="4" w:space="0" w:color="auto"/>
              <w:right w:val="single" w:sz="4" w:space="0" w:color="auto"/>
            </w:tcBorders>
            <w:noWrap/>
            <w:vAlign w:val="center"/>
            <w:hideMark/>
          </w:tcPr>
          <w:p w14:paraId="2FDAE89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7C18DC8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60D1E17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4A554291"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68D5D8C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TPIA</w:t>
            </w:r>
          </w:p>
        </w:tc>
        <w:tc>
          <w:tcPr>
            <w:tcW w:w="1284" w:type="dxa"/>
            <w:tcBorders>
              <w:top w:val="nil"/>
              <w:left w:val="nil"/>
              <w:bottom w:val="single" w:sz="4" w:space="0" w:color="auto"/>
              <w:right w:val="single" w:sz="4" w:space="0" w:color="auto"/>
            </w:tcBorders>
            <w:noWrap/>
            <w:vAlign w:val="bottom"/>
            <w:hideMark/>
          </w:tcPr>
          <w:p w14:paraId="6EE9AD5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15ACEB0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25C068F2"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2" w:type="dxa"/>
            <w:tcBorders>
              <w:top w:val="nil"/>
              <w:left w:val="nil"/>
              <w:bottom w:val="single" w:sz="4" w:space="0" w:color="auto"/>
              <w:right w:val="single" w:sz="4" w:space="0" w:color="auto"/>
            </w:tcBorders>
            <w:noWrap/>
            <w:vAlign w:val="bottom"/>
            <w:hideMark/>
          </w:tcPr>
          <w:p w14:paraId="6186CEC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0BB6767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71EC71F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F99C149"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3E7860C"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240E5E3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564228D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bottom"/>
            <w:hideMark/>
          </w:tcPr>
          <w:p w14:paraId="4326BD4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992" w:type="dxa"/>
            <w:tcBorders>
              <w:top w:val="nil"/>
              <w:left w:val="nil"/>
              <w:bottom w:val="single" w:sz="4" w:space="0" w:color="auto"/>
              <w:right w:val="single" w:sz="4" w:space="0" w:color="auto"/>
            </w:tcBorders>
            <w:noWrap/>
            <w:vAlign w:val="bottom"/>
            <w:hideMark/>
          </w:tcPr>
          <w:p w14:paraId="4037B3C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33F84CC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993" w:type="dxa"/>
            <w:tcBorders>
              <w:top w:val="nil"/>
              <w:left w:val="nil"/>
              <w:bottom w:val="single" w:sz="4" w:space="0" w:color="auto"/>
              <w:right w:val="single" w:sz="4" w:space="0" w:color="auto"/>
            </w:tcBorders>
            <w:noWrap/>
            <w:vAlign w:val="bottom"/>
            <w:hideMark/>
          </w:tcPr>
          <w:p w14:paraId="57A661A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6482750"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3898D394"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59F9A83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59B7ECF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noWrap/>
            <w:vAlign w:val="center"/>
            <w:hideMark/>
          </w:tcPr>
          <w:p w14:paraId="000AEAD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4</w:t>
            </w:r>
          </w:p>
        </w:tc>
        <w:tc>
          <w:tcPr>
            <w:tcW w:w="992" w:type="dxa"/>
            <w:tcBorders>
              <w:top w:val="nil"/>
              <w:left w:val="nil"/>
              <w:bottom w:val="single" w:sz="4" w:space="0" w:color="auto"/>
              <w:right w:val="single" w:sz="4" w:space="0" w:color="auto"/>
            </w:tcBorders>
            <w:noWrap/>
            <w:vAlign w:val="center"/>
            <w:hideMark/>
          </w:tcPr>
          <w:p w14:paraId="3DE11B6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01" w:type="dxa"/>
            <w:tcBorders>
              <w:top w:val="nil"/>
              <w:left w:val="nil"/>
              <w:bottom w:val="single" w:sz="4" w:space="0" w:color="auto"/>
              <w:right w:val="single" w:sz="4" w:space="0" w:color="auto"/>
            </w:tcBorders>
            <w:noWrap/>
            <w:vAlign w:val="bottom"/>
            <w:hideMark/>
          </w:tcPr>
          <w:p w14:paraId="7FE4B5E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4224518"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36DA927" w14:textId="77777777" w:rsidTr="00591A6A">
        <w:trPr>
          <w:trHeight w:val="312"/>
        </w:trPr>
        <w:tc>
          <w:tcPr>
            <w:tcW w:w="1830" w:type="dxa"/>
            <w:vMerge w:val="restart"/>
            <w:tcBorders>
              <w:top w:val="nil"/>
              <w:left w:val="single" w:sz="4" w:space="0" w:color="auto"/>
              <w:bottom w:val="single" w:sz="4" w:space="0" w:color="000000"/>
              <w:right w:val="single" w:sz="4" w:space="0" w:color="auto"/>
            </w:tcBorders>
            <w:noWrap/>
            <w:vAlign w:val="center"/>
            <w:hideMark/>
          </w:tcPr>
          <w:p w14:paraId="3918E43B"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UNTR</w:t>
            </w:r>
          </w:p>
        </w:tc>
        <w:tc>
          <w:tcPr>
            <w:tcW w:w="1284" w:type="dxa"/>
            <w:tcBorders>
              <w:top w:val="nil"/>
              <w:left w:val="nil"/>
              <w:bottom w:val="single" w:sz="4" w:space="0" w:color="auto"/>
              <w:right w:val="single" w:sz="4" w:space="0" w:color="auto"/>
            </w:tcBorders>
            <w:noWrap/>
            <w:vAlign w:val="bottom"/>
            <w:hideMark/>
          </w:tcPr>
          <w:p w14:paraId="0AF87FCE"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2022</w:t>
            </w:r>
          </w:p>
        </w:tc>
        <w:tc>
          <w:tcPr>
            <w:tcW w:w="992" w:type="dxa"/>
            <w:tcBorders>
              <w:top w:val="nil"/>
              <w:left w:val="nil"/>
              <w:bottom w:val="single" w:sz="4" w:space="0" w:color="auto"/>
              <w:right w:val="single" w:sz="4" w:space="0" w:color="auto"/>
            </w:tcBorders>
            <w:noWrap/>
            <w:vAlign w:val="bottom"/>
            <w:hideMark/>
          </w:tcPr>
          <w:p w14:paraId="7A4BC98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487FACD1"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12</w:t>
            </w:r>
          </w:p>
        </w:tc>
        <w:tc>
          <w:tcPr>
            <w:tcW w:w="992" w:type="dxa"/>
            <w:tcBorders>
              <w:top w:val="nil"/>
              <w:left w:val="nil"/>
              <w:bottom w:val="single" w:sz="4" w:space="0" w:color="auto"/>
              <w:right w:val="single" w:sz="4" w:space="0" w:color="auto"/>
            </w:tcBorders>
            <w:noWrap/>
            <w:vAlign w:val="bottom"/>
            <w:hideMark/>
          </w:tcPr>
          <w:p w14:paraId="6515A72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0ABADCE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3DB9AAA4"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24BB988C"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0FF0519"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1273784F"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2023</w:t>
            </w:r>
          </w:p>
        </w:tc>
        <w:tc>
          <w:tcPr>
            <w:tcW w:w="992" w:type="dxa"/>
            <w:tcBorders>
              <w:top w:val="nil"/>
              <w:left w:val="nil"/>
              <w:bottom w:val="single" w:sz="4" w:space="0" w:color="auto"/>
              <w:right w:val="single" w:sz="4" w:space="0" w:color="auto"/>
            </w:tcBorders>
            <w:noWrap/>
            <w:vAlign w:val="bottom"/>
            <w:hideMark/>
          </w:tcPr>
          <w:p w14:paraId="72DB3B9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bottom"/>
            <w:hideMark/>
          </w:tcPr>
          <w:p w14:paraId="5F895E2D"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12</w:t>
            </w:r>
          </w:p>
        </w:tc>
        <w:tc>
          <w:tcPr>
            <w:tcW w:w="992" w:type="dxa"/>
            <w:tcBorders>
              <w:top w:val="nil"/>
              <w:left w:val="nil"/>
              <w:bottom w:val="single" w:sz="4" w:space="0" w:color="auto"/>
              <w:right w:val="single" w:sz="4" w:space="0" w:color="auto"/>
            </w:tcBorders>
            <w:noWrap/>
            <w:vAlign w:val="bottom"/>
            <w:hideMark/>
          </w:tcPr>
          <w:p w14:paraId="33EED437"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C502316"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595EEC6A"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r w:rsidR="0099011A" w:rsidRPr="007806BA" w14:paraId="153C20EB" w14:textId="77777777" w:rsidTr="00591A6A">
        <w:trPr>
          <w:trHeight w:val="312"/>
        </w:trPr>
        <w:tc>
          <w:tcPr>
            <w:tcW w:w="1830" w:type="dxa"/>
            <w:vMerge/>
            <w:tcBorders>
              <w:top w:val="nil"/>
              <w:left w:val="single" w:sz="4" w:space="0" w:color="auto"/>
              <w:bottom w:val="single" w:sz="4" w:space="0" w:color="000000"/>
              <w:right w:val="single" w:sz="4" w:space="0" w:color="auto"/>
            </w:tcBorders>
            <w:vAlign w:val="center"/>
            <w:hideMark/>
          </w:tcPr>
          <w:p w14:paraId="4BD8061B" w14:textId="77777777" w:rsidR="0099011A" w:rsidRPr="00021447" w:rsidRDefault="0099011A" w:rsidP="00021447">
            <w:pPr>
              <w:spacing w:after="0" w:line="240" w:lineRule="auto"/>
              <w:rPr>
                <w:rFonts w:ascii="Times New Roman" w:eastAsia="Times New Roman" w:hAnsi="Times New Roman" w:cs="Times New Roman"/>
                <w:color w:val="000000"/>
              </w:rPr>
            </w:pPr>
          </w:p>
        </w:tc>
        <w:tc>
          <w:tcPr>
            <w:tcW w:w="1284" w:type="dxa"/>
            <w:tcBorders>
              <w:top w:val="nil"/>
              <w:left w:val="nil"/>
              <w:bottom w:val="single" w:sz="4" w:space="0" w:color="auto"/>
              <w:right w:val="single" w:sz="4" w:space="0" w:color="auto"/>
            </w:tcBorders>
            <w:noWrap/>
            <w:vAlign w:val="bottom"/>
            <w:hideMark/>
          </w:tcPr>
          <w:p w14:paraId="396F0C15"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2024</w:t>
            </w:r>
          </w:p>
        </w:tc>
        <w:tc>
          <w:tcPr>
            <w:tcW w:w="992" w:type="dxa"/>
            <w:tcBorders>
              <w:top w:val="nil"/>
              <w:left w:val="nil"/>
              <w:bottom w:val="single" w:sz="4" w:space="0" w:color="auto"/>
              <w:right w:val="single" w:sz="4" w:space="0" w:color="auto"/>
            </w:tcBorders>
            <w:noWrap/>
            <w:vAlign w:val="bottom"/>
            <w:hideMark/>
          </w:tcPr>
          <w:p w14:paraId="742F4609"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noWrap/>
            <w:vAlign w:val="center"/>
            <w:hideMark/>
          </w:tcPr>
          <w:p w14:paraId="549EC140"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12</w:t>
            </w:r>
          </w:p>
        </w:tc>
        <w:tc>
          <w:tcPr>
            <w:tcW w:w="992" w:type="dxa"/>
            <w:tcBorders>
              <w:top w:val="nil"/>
              <w:left w:val="nil"/>
              <w:bottom w:val="single" w:sz="4" w:space="0" w:color="auto"/>
              <w:right w:val="single" w:sz="4" w:space="0" w:color="auto"/>
            </w:tcBorders>
            <w:noWrap/>
            <w:vAlign w:val="center"/>
            <w:hideMark/>
          </w:tcPr>
          <w:p w14:paraId="6968A95C"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0</w:t>
            </w:r>
          </w:p>
        </w:tc>
        <w:tc>
          <w:tcPr>
            <w:tcW w:w="901" w:type="dxa"/>
            <w:tcBorders>
              <w:top w:val="nil"/>
              <w:left w:val="nil"/>
              <w:bottom w:val="single" w:sz="4" w:space="0" w:color="auto"/>
              <w:right w:val="single" w:sz="4" w:space="0" w:color="auto"/>
            </w:tcBorders>
            <w:noWrap/>
            <w:vAlign w:val="bottom"/>
            <w:hideMark/>
          </w:tcPr>
          <w:p w14:paraId="6F362AF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c>
          <w:tcPr>
            <w:tcW w:w="993" w:type="dxa"/>
            <w:tcBorders>
              <w:top w:val="nil"/>
              <w:left w:val="nil"/>
              <w:bottom w:val="single" w:sz="4" w:space="0" w:color="auto"/>
              <w:right w:val="single" w:sz="4" w:space="0" w:color="auto"/>
            </w:tcBorders>
            <w:noWrap/>
            <w:vAlign w:val="bottom"/>
            <w:hideMark/>
          </w:tcPr>
          <w:p w14:paraId="0C1AA823" w14:textId="77777777" w:rsidR="0099011A" w:rsidRPr="00021447" w:rsidRDefault="0099011A" w:rsidP="00021447">
            <w:pPr>
              <w:spacing w:after="0" w:line="240" w:lineRule="auto"/>
              <w:jc w:val="center"/>
              <w:rPr>
                <w:rFonts w:ascii="Times New Roman" w:eastAsia="Times New Roman" w:hAnsi="Times New Roman" w:cs="Times New Roman"/>
                <w:color w:val="000000"/>
              </w:rPr>
            </w:pPr>
            <w:r w:rsidRPr="00021447">
              <w:rPr>
                <w:rFonts w:ascii="Times New Roman" w:eastAsia="Times New Roman" w:hAnsi="Times New Roman" w:cs="Times New Roman"/>
                <w:color w:val="000000"/>
              </w:rPr>
              <w:t>1</w:t>
            </w:r>
          </w:p>
        </w:tc>
      </w:tr>
    </w:tbl>
    <w:p w14:paraId="615D7B6C" w14:textId="77777777" w:rsidR="00021447" w:rsidRPr="007806BA" w:rsidRDefault="00021447" w:rsidP="00021447">
      <w:pPr>
        <w:rPr>
          <w:rFonts w:ascii="Times New Roman" w:hAnsi="Times New Roman" w:cs="Times New Roman"/>
          <w:sz w:val="24"/>
          <w:szCs w:val="24"/>
          <w:lang w:val="id"/>
        </w:rPr>
      </w:pPr>
    </w:p>
    <w:p w14:paraId="1D32C6C2" w14:textId="4D90AAD2" w:rsidR="00021447" w:rsidRPr="00511737" w:rsidRDefault="00511737" w:rsidP="00511737">
      <w:pPr>
        <w:pStyle w:val="Caption"/>
        <w:rPr>
          <w:rFonts w:ascii="Times New Roman" w:hAnsi="Times New Roman" w:cs="Times New Roman"/>
          <w:b/>
          <w:bCs/>
          <w:i w:val="0"/>
          <w:iCs w:val="0"/>
          <w:color w:val="auto"/>
          <w:sz w:val="24"/>
          <w:szCs w:val="24"/>
        </w:rPr>
      </w:pPr>
      <w:bookmarkStart w:id="195" w:name="_Toc208376330"/>
      <w:bookmarkStart w:id="196" w:name="_Toc208376413"/>
      <w:bookmarkStart w:id="197" w:name="_Toc216701142"/>
      <w:r w:rsidRPr="00511737">
        <w:rPr>
          <w:rFonts w:ascii="Times New Roman" w:hAnsi="Times New Roman" w:cs="Times New Roman"/>
          <w:b/>
          <w:bCs/>
          <w:i w:val="0"/>
          <w:iCs w:val="0"/>
          <w:color w:val="auto"/>
          <w:sz w:val="24"/>
          <w:szCs w:val="24"/>
        </w:rPr>
        <w:t xml:space="preserve">Lampiran 3. </w:t>
      </w:r>
      <w:r w:rsidR="00021447" w:rsidRPr="00511737">
        <w:rPr>
          <w:rFonts w:ascii="Times New Roman" w:hAnsi="Times New Roman" w:cs="Times New Roman"/>
          <w:b/>
          <w:bCs/>
          <w:i w:val="0"/>
          <w:iCs w:val="0"/>
          <w:color w:val="auto"/>
          <w:sz w:val="24"/>
          <w:szCs w:val="24"/>
        </w:rPr>
        <w:t>Hasil Uji SPSS</w:t>
      </w:r>
      <w:bookmarkEnd w:id="195"/>
      <w:bookmarkEnd w:id="196"/>
      <w:bookmarkEnd w:id="197"/>
    </w:p>
    <w:p w14:paraId="71B604E8" w14:textId="54BBC479" w:rsidR="002B5DD9" w:rsidRDefault="00031209" w:rsidP="002B5DD9">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Uji Statistik Deskriptif Sebelum</w:t>
      </w:r>
      <w:r w:rsidR="00634C3E" w:rsidRPr="007806BA">
        <w:rPr>
          <w:rFonts w:ascii="Times New Roman" w:hAnsi="Times New Roman" w:cs="Times New Roman"/>
          <w:sz w:val="24"/>
          <w:szCs w:val="24"/>
          <w:lang w:val="id"/>
        </w:rPr>
        <w:t xml:space="preserve"> Outlier</w:t>
      </w:r>
      <w:r w:rsidR="00412F6C">
        <w:rPr>
          <w:rFonts w:ascii="Times New Roman" w:hAnsi="Times New Roman" w:cs="Times New Roman"/>
          <w:sz w:val="24"/>
          <w:szCs w:val="24"/>
          <w:lang w:val="id"/>
        </w:rPr>
        <w:t xml:space="preserve"> Data</w:t>
      </w:r>
    </w:p>
    <w:p w14:paraId="3039F7D1" w14:textId="77777777" w:rsidR="004B7D62" w:rsidRPr="004B7D62" w:rsidRDefault="004B7D62" w:rsidP="004B7D62">
      <w:pPr>
        <w:autoSpaceDE w:val="0"/>
        <w:autoSpaceDN w:val="0"/>
        <w:adjustRightInd w:val="0"/>
        <w:spacing w:after="0" w:line="240" w:lineRule="auto"/>
        <w:rPr>
          <w:rFonts w:ascii="Times New Roman" w:hAnsi="Times New Roman" w:cs="Times New Roman"/>
          <w:sz w:val="24"/>
          <w:szCs w:val="24"/>
        </w:rPr>
      </w:pPr>
    </w:p>
    <w:tbl>
      <w:tblPr>
        <w:tblW w:w="8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4"/>
        <w:gridCol w:w="1071"/>
        <w:gridCol w:w="1102"/>
        <w:gridCol w:w="1025"/>
        <w:gridCol w:w="1438"/>
      </w:tblGrid>
      <w:tr w:rsidR="004B7D62" w:rsidRPr="004B7D62" w14:paraId="767F0C86" w14:textId="77777777">
        <w:trPr>
          <w:cantSplit/>
        </w:trPr>
        <w:tc>
          <w:tcPr>
            <w:tcW w:w="8103" w:type="dxa"/>
            <w:gridSpan w:val="6"/>
            <w:tcBorders>
              <w:top w:val="nil"/>
              <w:left w:val="nil"/>
              <w:bottom w:val="nil"/>
              <w:right w:val="nil"/>
            </w:tcBorders>
            <w:shd w:val="clear" w:color="auto" w:fill="FFFFFF"/>
            <w:vAlign w:val="center"/>
          </w:tcPr>
          <w:p w14:paraId="3AE4CC51"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4B7D62">
              <w:rPr>
                <w:rFonts w:ascii="Times New Roman" w:hAnsi="Times New Roman" w:cs="Times New Roman"/>
                <w:b/>
                <w:bCs/>
                <w:color w:val="010205"/>
                <w:sz w:val="20"/>
                <w:szCs w:val="20"/>
              </w:rPr>
              <w:t>Descriptive Statistics</w:t>
            </w:r>
          </w:p>
        </w:tc>
      </w:tr>
      <w:tr w:rsidR="004B7D62" w:rsidRPr="004B7D62" w14:paraId="6D44954E" w14:textId="77777777">
        <w:trPr>
          <w:cantSplit/>
        </w:trPr>
        <w:tc>
          <w:tcPr>
            <w:tcW w:w="2447" w:type="dxa"/>
            <w:tcBorders>
              <w:top w:val="nil"/>
              <w:left w:val="nil"/>
              <w:bottom w:val="single" w:sz="8" w:space="0" w:color="152935"/>
              <w:right w:val="nil"/>
            </w:tcBorders>
            <w:shd w:val="clear" w:color="auto" w:fill="FFFFFF"/>
            <w:vAlign w:val="bottom"/>
          </w:tcPr>
          <w:p w14:paraId="03106D5D"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single" w:sz="8" w:space="0" w:color="152935"/>
              <w:right w:val="single" w:sz="8" w:space="0" w:color="E0E0E0"/>
            </w:tcBorders>
            <w:shd w:val="clear" w:color="auto" w:fill="FFFFFF"/>
            <w:vAlign w:val="bottom"/>
          </w:tcPr>
          <w:p w14:paraId="284045DA"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44C49776"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44F35D7D"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Maximum</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7565329"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Mean</w:t>
            </w:r>
          </w:p>
        </w:tc>
        <w:tc>
          <w:tcPr>
            <w:tcW w:w="1437" w:type="dxa"/>
            <w:tcBorders>
              <w:top w:val="nil"/>
              <w:left w:val="single" w:sz="8" w:space="0" w:color="E0E0E0"/>
              <w:bottom w:val="single" w:sz="8" w:space="0" w:color="152935"/>
              <w:right w:val="nil"/>
            </w:tcBorders>
            <w:shd w:val="clear" w:color="auto" w:fill="FFFFFF"/>
            <w:vAlign w:val="bottom"/>
          </w:tcPr>
          <w:p w14:paraId="55C12210"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Std. Deviation</w:t>
            </w:r>
          </w:p>
        </w:tc>
      </w:tr>
      <w:tr w:rsidR="004B7D62" w:rsidRPr="004B7D62" w14:paraId="138EFAF0" w14:textId="77777777">
        <w:trPr>
          <w:cantSplit/>
        </w:trPr>
        <w:tc>
          <w:tcPr>
            <w:tcW w:w="2447" w:type="dxa"/>
            <w:tcBorders>
              <w:top w:val="single" w:sz="8" w:space="0" w:color="152935"/>
              <w:left w:val="nil"/>
              <w:bottom w:val="single" w:sz="8" w:space="0" w:color="AEAEAE"/>
              <w:right w:val="nil"/>
            </w:tcBorders>
            <w:shd w:val="clear" w:color="auto" w:fill="E0E0E0"/>
          </w:tcPr>
          <w:p w14:paraId="7B20B4D6"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Komite Audit (X1)</w:t>
            </w:r>
          </w:p>
        </w:tc>
        <w:tc>
          <w:tcPr>
            <w:tcW w:w="1024" w:type="dxa"/>
            <w:tcBorders>
              <w:top w:val="single" w:sz="8" w:space="0" w:color="152935"/>
              <w:left w:val="nil"/>
              <w:bottom w:val="single" w:sz="8" w:space="0" w:color="AEAEAE"/>
              <w:right w:val="single" w:sz="8" w:space="0" w:color="E0E0E0"/>
            </w:tcBorders>
            <w:shd w:val="clear" w:color="auto" w:fill="FFFFFF"/>
          </w:tcPr>
          <w:p w14:paraId="30C67E56"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201</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49E9882D"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.00</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1F1A0582"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5.00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45219ED"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1.7463</w:t>
            </w:r>
          </w:p>
        </w:tc>
        <w:tc>
          <w:tcPr>
            <w:tcW w:w="1437" w:type="dxa"/>
            <w:tcBorders>
              <w:top w:val="single" w:sz="8" w:space="0" w:color="152935"/>
              <w:left w:val="single" w:sz="8" w:space="0" w:color="E0E0E0"/>
              <w:bottom w:val="single" w:sz="8" w:space="0" w:color="AEAEAE"/>
              <w:right w:val="nil"/>
            </w:tcBorders>
            <w:shd w:val="clear" w:color="auto" w:fill="FFFFFF"/>
          </w:tcPr>
          <w:p w14:paraId="1CB980CD"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.86620</w:t>
            </w:r>
          </w:p>
        </w:tc>
      </w:tr>
      <w:tr w:rsidR="004B7D62" w:rsidRPr="004B7D62" w14:paraId="1ED9757B" w14:textId="77777777">
        <w:trPr>
          <w:cantSplit/>
        </w:trPr>
        <w:tc>
          <w:tcPr>
            <w:tcW w:w="2447" w:type="dxa"/>
            <w:tcBorders>
              <w:top w:val="single" w:sz="8" w:space="0" w:color="AEAEAE"/>
              <w:left w:val="nil"/>
              <w:bottom w:val="single" w:sz="8" w:space="0" w:color="AEAEAE"/>
              <w:right w:val="nil"/>
            </w:tcBorders>
            <w:shd w:val="clear" w:color="auto" w:fill="E0E0E0"/>
          </w:tcPr>
          <w:p w14:paraId="6F3D8115"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Kompleksitas Perusahaan (X2)</w:t>
            </w:r>
          </w:p>
        </w:tc>
        <w:tc>
          <w:tcPr>
            <w:tcW w:w="1024" w:type="dxa"/>
            <w:tcBorders>
              <w:top w:val="single" w:sz="8" w:space="0" w:color="AEAEAE"/>
              <w:left w:val="nil"/>
              <w:bottom w:val="single" w:sz="8" w:space="0" w:color="AEAEAE"/>
              <w:right w:val="single" w:sz="8" w:space="0" w:color="E0E0E0"/>
            </w:tcBorders>
            <w:shd w:val="clear" w:color="auto" w:fill="FFFFFF"/>
          </w:tcPr>
          <w:p w14:paraId="258DEFCD"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201</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513557F9"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067CD6C2"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70.00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E478825"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12.0896</w:t>
            </w:r>
          </w:p>
        </w:tc>
        <w:tc>
          <w:tcPr>
            <w:tcW w:w="1437" w:type="dxa"/>
            <w:tcBorders>
              <w:top w:val="single" w:sz="8" w:space="0" w:color="AEAEAE"/>
              <w:left w:val="single" w:sz="8" w:space="0" w:color="E0E0E0"/>
              <w:bottom w:val="single" w:sz="8" w:space="0" w:color="AEAEAE"/>
              <w:right w:val="nil"/>
            </w:tcBorders>
            <w:shd w:val="clear" w:color="auto" w:fill="FFFFFF"/>
          </w:tcPr>
          <w:p w14:paraId="193EF213"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11.00872</w:t>
            </w:r>
          </w:p>
        </w:tc>
      </w:tr>
      <w:tr w:rsidR="004B7D62" w:rsidRPr="004B7D62" w14:paraId="3212B749" w14:textId="77777777">
        <w:trPr>
          <w:cantSplit/>
        </w:trPr>
        <w:tc>
          <w:tcPr>
            <w:tcW w:w="2447" w:type="dxa"/>
            <w:tcBorders>
              <w:top w:val="single" w:sz="8" w:space="0" w:color="AEAEAE"/>
              <w:left w:val="nil"/>
              <w:bottom w:val="single" w:sz="8" w:space="0" w:color="AEAEAE"/>
              <w:right w:val="nil"/>
            </w:tcBorders>
            <w:shd w:val="clear" w:color="auto" w:fill="E0E0E0"/>
          </w:tcPr>
          <w:p w14:paraId="177CBA77"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Gender Auditor (X3)</w:t>
            </w:r>
          </w:p>
        </w:tc>
        <w:tc>
          <w:tcPr>
            <w:tcW w:w="1024" w:type="dxa"/>
            <w:tcBorders>
              <w:top w:val="single" w:sz="8" w:space="0" w:color="AEAEAE"/>
              <w:left w:val="nil"/>
              <w:bottom w:val="single" w:sz="8" w:space="0" w:color="AEAEAE"/>
              <w:right w:val="single" w:sz="8" w:space="0" w:color="E0E0E0"/>
            </w:tcBorders>
            <w:shd w:val="clear" w:color="auto" w:fill="FFFFFF"/>
          </w:tcPr>
          <w:p w14:paraId="270A2559"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201</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4B479110"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1394E277"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1C0A5ED"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.2239</w:t>
            </w:r>
          </w:p>
        </w:tc>
        <w:tc>
          <w:tcPr>
            <w:tcW w:w="1437" w:type="dxa"/>
            <w:tcBorders>
              <w:top w:val="single" w:sz="8" w:space="0" w:color="AEAEAE"/>
              <w:left w:val="single" w:sz="8" w:space="0" w:color="E0E0E0"/>
              <w:bottom w:val="single" w:sz="8" w:space="0" w:color="AEAEAE"/>
              <w:right w:val="nil"/>
            </w:tcBorders>
            <w:shd w:val="clear" w:color="auto" w:fill="FFFFFF"/>
          </w:tcPr>
          <w:p w14:paraId="66AA65DD"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.41788</w:t>
            </w:r>
          </w:p>
        </w:tc>
      </w:tr>
      <w:tr w:rsidR="004B7D62" w:rsidRPr="004B7D62" w14:paraId="523B97A5" w14:textId="77777777">
        <w:trPr>
          <w:cantSplit/>
        </w:trPr>
        <w:tc>
          <w:tcPr>
            <w:tcW w:w="2447" w:type="dxa"/>
            <w:tcBorders>
              <w:top w:val="single" w:sz="8" w:space="0" w:color="AEAEAE"/>
              <w:left w:val="nil"/>
              <w:bottom w:val="single" w:sz="8" w:space="0" w:color="AEAEAE"/>
              <w:right w:val="nil"/>
            </w:tcBorders>
            <w:shd w:val="clear" w:color="auto" w:fill="E0E0E0"/>
          </w:tcPr>
          <w:p w14:paraId="130E49DB"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KAM (Y)</w:t>
            </w:r>
          </w:p>
        </w:tc>
        <w:tc>
          <w:tcPr>
            <w:tcW w:w="1024" w:type="dxa"/>
            <w:tcBorders>
              <w:top w:val="single" w:sz="8" w:space="0" w:color="AEAEAE"/>
              <w:left w:val="nil"/>
              <w:bottom w:val="single" w:sz="8" w:space="0" w:color="AEAEAE"/>
              <w:right w:val="single" w:sz="8" w:space="0" w:color="E0E0E0"/>
            </w:tcBorders>
            <w:shd w:val="clear" w:color="auto" w:fill="FFFFFF"/>
          </w:tcPr>
          <w:p w14:paraId="26342456"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201</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3962BF8C"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1C5B4291"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4.00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4156CF2"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1.4577</w:t>
            </w:r>
          </w:p>
        </w:tc>
        <w:tc>
          <w:tcPr>
            <w:tcW w:w="1437" w:type="dxa"/>
            <w:tcBorders>
              <w:top w:val="single" w:sz="8" w:space="0" w:color="AEAEAE"/>
              <w:left w:val="single" w:sz="8" w:space="0" w:color="E0E0E0"/>
              <w:bottom w:val="single" w:sz="8" w:space="0" w:color="AEAEAE"/>
              <w:right w:val="nil"/>
            </w:tcBorders>
            <w:shd w:val="clear" w:color="auto" w:fill="FFFFFF"/>
          </w:tcPr>
          <w:p w14:paraId="7501698F"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.71376</w:t>
            </w:r>
          </w:p>
        </w:tc>
      </w:tr>
      <w:tr w:rsidR="004B7D62" w:rsidRPr="004B7D62" w14:paraId="60807004" w14:textId="77777777">
        <w:trPr>
          <w:cantSplit/>
        </w:trPr>
        <w:tc>
          <w:tcPr>
            <w:tcW w:w="2447" w:type="dxa"/>
            <w:tcBorders>
              <w:top w:val="single" w:sz="8" w:space="0" w:color="AEAEAE"/>
              <w:left w:val="nil"/>
              <w:bottom w:val="single" w:sz="8" w:space="0" w:color="AEAEAE"/>
              <w:right w:val="nil"/>
            </w:tcBorders>
            <w:shd w:val="clear" w:color="auto" w:fill="E0E0E0"/>
          </w:tcPr>
          <w:p w14:paraId="53358928"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Ukuran KAP (Z)</w:t>
            </w:r>
          </w:p>
        </w:tc>
        <w:tc>
          <w:tcPr>
            <w:tcW w:w="1024" w:type="dxa"/>
            <w:tcBorders>
              <w:top w:val="single" w:sz="8" w:space="0" w:color="AEAEAE"/>
              <w:left w:val="nil"/>
              <w:bottom w:val="single" w:sz="8" w:space="0" w:color="AEAEAE"/>
              <w:right w:val="single" w:sz="8" w:space="0" w:color="E0E0E0"/>
            </w:tcBorders>
            <w:shd w:val="clear" w:color="auto" w:fill="FFFFFF"/>
          </w:tcPr>
          <w:p w14:paraId="47DB92CE"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201</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4D9BC96B"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6C8AECE1"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8AE59DE"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.7413</w:t>
            </w:r>
          </w:p>
        </w:tc>
        <w:tc>
          <w:tcPr>
            <w:tcW w:w="1437" w:type="dxa"/>
            <w:tcBorders>
              <w:top w:val="single" w:sz="8" w:space="0" w:color="AEAEAE"/>
              <w:left w:val="single" w:sz="8" w:space="0" w:color="E0E0E0"/>
              <w:bottom w:val="single" w:sz="8" w:space="0" w:color="AEAEAE"/>
              <w:right w:val="nil"/>
            </w:tcBorders>
            <w:shd w:val="clear" w:color="auto" w:fill="FFFFFF"/>
          </w:tcPr>
          <w:p w14:paraId="43BA634E"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.43902</w:t>
            </w:r>
          </w:p>
        </w:tc>
      </w:tr>
      <w:tr w:rsidR="004B7D62" w:rsidRPr="004B7D62" w14:paraId="12D1F9B6" w14:textId="77777777">
        <w:trPr>
          <w:cantSplit/>
        </w:trPr>
        <w:tc>
          <w:tcPr>
            <w:tcW w:w="2447" w:type="dxa"/>
            <w:tcBorders>
              <w:top w:val="single" w:sz="8" w:space="0" w:color="AEAEAE"/>
              <w:left w:val="nil"/>
              <w:bottom w:val="single" w:sz="8" w:space="0" w:color="152935"/>
              <w:right w:val="nil"/>
            </w:tcBorders>
            <w:shd w:val="clear" w:color="auto" w:fill="E0E0E0"/>
          </w:tcPr>
          <w:p w14:paraId="3A562AA3"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16AE793F"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201</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E6E2B0C"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37637F0"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94CBE18"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60255245"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r>
    </w:tbl>
    <w:p w14:paraId="08ADA12E" w14:textId="77777777" w:rsidR="00F111DF" w:rsidRPr="00CF6996" w:rsidRDefault="00F111DF" w:rsidP="00CF6996">
      <w:pPr>
        <w:rPr>
          <w:rFonts w:ascii="Times New Roman" w:hAnsi="Times New Roman" w:cs="Times New Roman"/>
          <w:sz w:val="24"/>
          <w:szCs w:val="24"/>
          <w:lang w:val="id"/>
        </w:rPr>
      </w:pPr>
    </w:p>
    <w:p w14:paraId="0B7A0065" w14:textId="2270318B" w:rsidR="004B7D62" w:rsidRPr="004B7D62" w:rsidRDefault="00F111DF" w:rsidP="004B7D62">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 xml:space="preserve">Hasil Uji Statistik Deskriptif Setelah </w:t>
      </w:r>
      <w:r w:rsidR="00F62602" w:rsidRPr="007806BA">
        <w:rPr>
          <w:rFonts w:ascii="Times New Roman" w:hAnsi="Times New Roman" w:cs="Times New Roman"/>
          <w:sz w:val="24"/>
          <w:szCs w:val="24"/>
          <w:lang w:val="id"/>
        </w:rPr>
        <w:t>Outlier</w:t>
      </w:r>
      <w:r w:rsidR="002B5DD9">
        <w:rPr>
          <w:rFonts w:ascii="Times New Roman" w:hAnsi="Times New Roman" w:cs="Times New Roman"/>
          <w:sz w:val="24"/>
          <w:szCs w:val="24"/>
          <w:lang w:val="id"/>
        </w:rPr>
        <w:t xml:space="preserve"> Data</w:t>
      </w:r>
    </w:p>
    <w:tbl>
      <w:tblPr>
        <w:tblW w:w="8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4"/>
        <w:gridCol w:w="1071"/>
        <w:gridCol w:w="1102"/>
        <w:gridCol w:w="1025"/>
        <w:gridCol w:w="1438"/>
      </w:tblGrid>
      <w:tr w:rsidR="004B7D62" w:rsidRPr="004B7D62" w14:paraId="2BD4D4C0" w14:textId="77777777">
        <w:trPr>
          <w:cantSplit/>
        </w:trPr>
        <w:tc>
          <w:tcPr>
            <w:tcW w:w="8103" w:type="dxa"/>
            <w:gridSpan w:val="6"/>
            <w:tcBorders>
              <w:top w:val="nil"/>
              <w:left w:val="nil"/>
              <w:bottom w:val="nil"/>
              <w:right w:val="nil"/>
            </w:tcBorders>
            <w:shd w:val="clear" w:color="auto" w:fill="FFFFFF"/>
            <w:vAlign w:val="center"/>
          </w:tcPr>
          <w:p w14:paraId="626DDD6F"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4B7D62">
              <w:rPr>
                <w:rFonts w:ascii="Times New Roman" w:hAnsi="Times New Roman" w:cs="Times New Roman"/>
                <w:b/>
                <w:bCs/>
                <w:color w:val="010205"/>
                <w:sz w:val="20"/>
                <w:szCs w:val="20"/>
              </w:rPr>
              <w:t>Descriptive Statistics</w:t>
            </w:r>
          </w:p>
        </w:tc>
      </w:tr>
      <w:tr w:rsidR="004B7D62" w:rsidRPr="004B7D62" w14:paraId="66F8CFDB" w14:textId="77777777">
        <w:trPr>
          <w:cantSplit/>
        </w:trPr>
        <w:tc>
          <w:tcPr>
            <w:tcW w:w="2447" w:type="dxa"/>
            <w:tcBorders>
              <w:top w:val="nil"/>
              <w:left w:val="nil"/>
              <w:bottom w:val="single" w:sz="8" w:space="0" w:color="152935"/>
              <w:right w:val="nil"/>
            </w:tcBorders>
            <w:shd w:val="clear" w:color="auto" w:fill="FFFFFF"/>
            <w:vAlign w:val="bottom"/>
          </w:tcPr>
          <w:p w14:paraId="1EF29308"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single" w:sz="8" w:space="0" w:color="152935"/>
              <w:right w:val="single" w:sz="8" w:space="0" w:color="E0E0E0"/>
            </w:tcBorders>
            <w:shd w:val="clear" w:color="auto" w:fill="FFFFFF"/>
            <w:vAlign w:val="bottom"/>
          </w:tcPr>
          <w:p w14:paraId="5AFF661B"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12FD0F99"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114C28BE"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Maximum</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1C3B16E"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Mean</w:t>
            </w:r>
          </w:p>
        </w:tc>
        <w:tc>
          <w:tcPr>
            <w:tcW w:w="1437" w:type="dxa"/>
            <w:tcBorders>
              <w:top w:val="nil"/>
              <w:left w:val="single" w:sz="8" w:space="0" w:color="E0E0E0"/>
              <w:bottom w:val="single" w:sz="8" w:space="0" w:color="152935"/>
              <w:right w:val="nil"/>
            </w:tcBorders>
            <w:shd w:val="clear" w:color="auto" w:fill="FFFFFF"/>
            <w:vAlign w:val="bottom"/>
          </w:tcPr>
          <w:p w14:paraId="3B7A897A"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Std. Deviation</w:t>
            </w:r>
          </w:p>
        </w:tc>
      </w:tr>
      <w:tr w:rsidR="004B7D62" w:rsidRPr="004B7D62" w14:paraId="1E67666D" w14:textId="77777777">
        <w:trPr>
          <w:cantSplit/>
        </w:trPr>
        <w:tc>
          <w:tcPr>
            <w:tcW w:w="2447" w:type="dxa"/>
            <w:tcBorders>
              <w:top w:val="single" w:sz="8" w:space="0" w:color="152935"/>
              <w:left w:val="nil"/>
              <w:bottom w:val="single" w:sz="8" w:space="0" w:color="AEAEAE"/>
              <w:right w:val="nil"/>
            </w:tcBorders>
            <w:shd w:val="clear" w:color="auto" w:fill="E0E0E0"/>
          </w:tcPr>
          <w:p w14:paraId="724AE9C9"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Komite Audit (X1)</w:t>
            </w:r>
          </w:p>
        </w:tc>
        <w:tc>
          <w:tcPr>
            <w:tcW w:w="1024" w:type="dxa"/>
            <w:tcBorders>
              <w:top w:val="single" w:sz="8" w:space="0" w:color="152935"/>
              <w:left w:val="nil"/>
              <w:bottom w:val="single" w:sz="8" w:space="0" w:color="AEAEAE"/>
              <w:right w:val="single" w:sz="8" w:space="0" w:color="E0E0E0"/>
            </w:tcBorders>
            <w:shd w:val="clear" w:color="auto" w:fill="FFFFFF"/>
          </w:tcPr>
          <w:p w14:paraId="3EF7AD12"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124</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3EB7587E"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.00</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1ACAA228"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3.00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ABB9DD6"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1.7903</w:t>
            </w:r>
          </w:p>
        </w:tc>
        <w:tc>
          <w:tcPr>
            <w:tcW w:w="1437" w:type="dxa"/>
            <w:tcBorders>
              <w:top w:val="single" w:sz="8" w:space="0" w:color="152935"/>
              <w:left w:val="single" w:sz="8" w:space="0" w:color="E0E0E0"/>
              <w:bottom w:val="single" w:sz="8" w:space="0" w:color="AEAEAE"/>
              <w:right w:val="nil"/>
            </w:tcBorders>
            <w:shd w:val="clear" w:color="auto" w:fill="FFFFFF"/>
          </w:tcPr>
          <w:p w14:paraId="3AA31B9F"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.80924</w:t>
            </w:r>
          </w:p>
        </w:tc>
      </w:tr>
      <w:tr w:rsidR="004B7D62" w:rsidRPr="004B7D62" w14:paraId="7B61D22A" w14:textId="77777777">
        <w:trPr>
          <w:cantSplit/>
        </w:trPr>
        <w:tc>
          <w:tcPr>
            <w:tcW w:w="2447" w:type="dxa"/>
            <w:tcBorders>
              <w:top w:val="single" w:sz="8" w:space="0" w:color="AEAEAE"/>
              <w:left w:val="nil"/>
              <w:bottom w:val="single" w:sz="8" w:space="0" w:color="AEAEAE"/>
              <w:right w:val="nil"/>
            </w:tcBorders>
            <w:shd w:val="clear" w:color="auto" w:fill="E0E0E0"/>
          </w:tcPr>
          <w:p w14:paraId="7FD117E5"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Kompleksitas Perusahaan (X2)</w:t>
            </w:r>
          </w:p>
        </w:tc>
        <w:tc>
          <w:tcPr>
            <w:tcW w:w="1024" w:type="dxa"/>
            <w:tcBorders>
              <w:top w:val="single" w:sz="8" w:space="0" w:color="AEAEAE"/>
              <w:left w:val="nil"/>
              <w:bottom w:val="single" w:sz="8" w:space="0" w:color="AEAEAE"/>
              <w:right w:val="single" w:sz="8" w:space="0" w:color="E0E0E0"/>
            </w:tcBorders>
            <w:shd w:val="clear" w:color="auto" w:fill="FFFFFF"/>
          </w:tcPr>
          <w:p w14:paraId="138EA428"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124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623C3EAA"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C3CD913"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36.00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560752A"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11.7258</w:t>
            </w:r>
          </w:p>
        </w:tc>
        <w:tc>
          <w:tcPr>
            <w:tcW w:w="1437" w:type="dxa"/>
            <w:tcBorders>
              <w:top w:val="single" w:sz="8" w:space="0" w:color="AEAEAE"/>
              <w:left w:val="single" w:sz="8" w:space="0" w:color="E0E0E0"/>
              <w:bottom w:val="single" w:sz="8" w:space="0" w:color="AEAEAE"/>
              <w:right w:val="nil"/>
            </w:tcBorders>
            <w:shd w:val="clear" w:color="auto" w:fill="FFFFFF"/>
          </w:tcPr>
          <w:p w14:paraId="607B75C4"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8.04291</w:t>
            </w:r>
          </w:p>
        </w:tc>
      </w:tr>
      <w:tr w:rsidR="004B7D62" w:rsidRPr="004B7D62" w14:paraId="5A362DEA" w14:textId="77777777">
        <w:trPr>
          <w:cantSplit/>
        </w:trPr>
        <w:tc>
          <w:tcPr>
            <w:tcW w:w="2447" w:type="dxa"/>
            <w:tcBorders>
              <w:top w:val="single" w:sz="8" w:space="0" w:color="AEAEAE"/>
              <w:left w:val="nil"/>
              <w:bottom w:val="single" w:sz="8" w:space="0" w:color="AEAEAE"/>
              <w:right w:val="nil"/>
            </w:tcBorders>
            <w:shd w:val="clear" w:color="auto" w:fill="E0E0E0"/>
          </w:tcPr>
          <w:p w14:paraId="72C8A006"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Gender Auditor (X3)</w:t>
            </w:r>
          </w:p>
        </w:tc>
        <w:tc>
          <w:tcPr>
            <w:tcW w:w="1024" w:type="dxa"/>
            <w:tcBorders>
              <w:top w:val="single" w:sz="8" w:space="0" w:color="AEAEAE"/>
              <w:left w:val="nil"/>
              <w:bottom w:val="single" w:sz="8" w:space="0" w:color="AEAEAE"/>
              <w:right w:val="single" w:sz="8" w:space="0" w:color="E0E0E0"/>
            </w:tcBorders>
            <w:shd w:val="clear" w:color="auto" w:fill="FFFFFF"/>
          </w:tcPr>
          <w:p w14:paraId="15AFEF4F"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124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197C572F"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5229635D"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8D5D6F5"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.2339</w:t>
            </w:r>
          </w:p>
        </w:tc>
        <w:tc>
          <w:tcPr>
            <w:tcW w:w="1437" w:type="dxa"/>
            <w:tcBorders>
              <w:top w:val="single" w:sz="8" w:space="0" w:color="AEAEAE"/>
              <w:left w:val="single" w:sz="8" w:space="0" w:color="E0E0E0"/>
              <w:bottom w:val="single" w:sz="8" w:space="0" w:color="AEAEAE"/>
              <w:right w:val="nil"/>
            </w:tcBorders>
            <w:shd w:val="clear" w:color="auto" w:fill="FFFFFF"/>
          </w:tcPr>
          <w:p w14:paraId="5EA42542"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.42501</w:t>
            </w:r>
          </w:p>
        </w:tc>
      </w:tr>
      <w:tr w:rsidR="004B7D62" w:rsidRPr="004B7D62" w14:paraId="1AAA3C47" w14:textId="77777777">
        <w:trPr>
          <w:cantSplit/>
        </w:trPr>
        <w:tc>
          <w:tcPr>
            <w:tcW w:w="2447" w:type="dxa"/>
            <w:tcBorders>
              <w:top w:val="single" w:sz="8" w:space="0" w:color="AEAEAE"/>
              <w:left w:val="nil"/>
              <w:bottom w:val="single" w:sz="8" w:space="0" w:color="AEAEAE"/>
              <w:right w:val="nil"/>
            </w:tcBorders>
            <w:shd w:val="clear" w:color="auto" w:fill="E0E0E0"/>
          </w:tcPr>
          <w:p w14:paraId="6B8C5B26"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KAM (Y)</w:t>
            </w:r>
          </w:p>
        </w:tc>
        <w:tc>
          <w:tcPr>
            <w:tcW w:w="1024" w:type="dxa"/>
            <w:tcBorders>
              <w:top w:val="single" w:sz="8" w:space="0" w:color="AEAEAE"/>
              <w:left w:val="nil"/>
              <w:bottom w:val="single" w:sz="8" w:space="0" w:color="AEAEAE"/>
              <w:right w:val="single" w:sz="8" w:space="0" w:color="E0E0E0"/>
            </w:tcBorders>
            <w:shd w:val="clear" w:color="auto" w:fill="FFFFFF"/>
          </w:tcPr>
          <w:p w14:paraId="0291A54A"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124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287EAB53"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1E7F65C6"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4.00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8702683"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1.4919</w:t>
            </w:r>
          </w:p>
        </w:tc>
        <w:tc>
          <w:tcPr>
            <w:tcW w:w="1437" w:type="dxa"/>
            <w:tcBorders>
              <w:top w:val="single" w:sz="8" w:space="0" w:color="AEAEAE"/>
              <w:left w:val="single" w:sz="8" w:space="0" w:color="E0E0E0"/>
              <w:bottom w:val="single" w:sz="8" w:space="0" w:color="AEAEAE"/>
              <w:right w:val="nil"/>
            </w:tcBorders>
            <w:shd w:val="clear" w:color="auto" w:fill="FFFFFF"/>
          </w:tcPr>
          <w:p w14:paraId="2182314E"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.65638</w:t>
            </w:r>
          </w:p>
        </w:tc>
      </w:tr>
      <w:tr w:rsidR="004B7D62" w:rsidRPr="004B7D62" w14:paraId="2354B7B5" w14:textId="77777777">
        <w:trPr>
          <w:cantSplit/>
        </w:trPr>
        <w:tc>
          <w:tcPr>
            <w:tcW w:w="2447" w:type="dxa"/>
            <w:tcBorders>
              <w:top w:val="single" w:sz="8" w:space="0" w:color="AEAEAE"/>
              <w:left w:val="nil"/>
              <w:bottom w:val="single" w:sz="8" w:space="0" w:color="AEAEAE"/>
              <w:right w:val="nil"/>
            </w:tcBorders>
            <w:shd w:val="clear" w:color="auto" w:fill="E0E0E0"/>
          </w:tcPr>
          <w:p w14:paraId="0FD73973"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Ukuran KAP (Z)</w:t>
            </w:r>
          </w:p>
        </w:tc>
        <w:tc>
          <w:tcPr>
            <w:tcW w:w="1024" w:type="dxa"/>
            <w:tcBorders>
              <w:top w:val="single" w:sz="8" w:space="0" w:color="AEAEAE"/>
              <w:left w:val="nil"/>
              <w:bottom w:val="single" w:sz="8" w:space="0" w:color="AEAEAE"/>
              <w:right w:val="single" w:sz="8" w:space="0" w:color="E0E0E0"/>
            </w:tcBorders>
            <w:shd w:val="clear" w:color="auto" w:fill="FFFFFF"/>
          </w:tcPr>
          <w:p w14:paraId="4EC3B975"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124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45AE9EB0"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570A8FF7"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B41E241"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.7903</w:t>
            </w:r>
          </w:p>
        </w:tc>
        <w:tc>
          <w:tcPr>
            <w:tcW w:w="1437" w:type="dxa"/>
            <w:tcBorders>
              <w:top w:val="single" w:sz="8" w:space="0" w:color="AEAEAE"/>
              <w:left w:val="single" w:sz="8" w:space="0" w:color="E0E0E0"/>
              <w:bottom w:val="single" w:sz="8" w:space="0" w:color="AEAEAE"/>
              <w:right w:val="nil"/>
            </w:tcBorders>
            <w:shd w:val="clear" w:color="auto" w:fill="FFFFFF"/>
          </w:tcPr>
          <w:p w14:paraId="3991A431"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.40873</w:t>
            </w:r>
          </w:p>
        </w:tc>
      </w:tr>
      <w:tr w:rsidR="004B7D62" w:rsidRPr="004B7D62" w14:paraId="63C4C60D" w14:textId="77777777">
        <w:trPr>
          <w:cantSplit/>
        </w:trPr>
        <w:tc>
          <w:tcPr>
            <w:tcW w:w="2447" w:type="dxa"/>
            <w:tcBorders>
              <w:top w:val="single" w:sz="8" w:space="0" w:color="AEAEAE"/>
              <w:left w:val="nil"/>
              <w:bottom w:val="single" w:sz="8" w:space="0" w:color="152935"/>
              <w:right w:val="nil"/>
            </w:tcBorders>
            <w:shd w:val="clear" w:color="auto" w:fill="E0E0E0"/>
          </w:tcPr>
          <w:p w14:paraId="04184E4F"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3380DEFA"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124</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1F6F216"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9B22AF5"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326C150"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70D2D866"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r>
    </w:tbl>
    <w:p w14:paraId="1E9036F1" w14:textId="77777777" w:rsidR="002B5DD9" w:rsidRPr="00634C3E" w:rsidRDefault="002B5DD9" w:rsidP="00634C3E">
      <w:pPr>
        <w:autoSpaceDE w:val="0"/>
        <w:autoSpaceDN w:val="0"/>
        <w:adjustRightInd w:val="0"/>
        <w:spacing w:after="0" w:line="400" w:lineRule="atLeast"/>
        <w:rPr>
          <w:rFonts w:ascii="Times New Roman" w:hAnsi="Times New Roman" w:cs="Times New Roman"/>
          <w:sz w:val="24"/>
          <w:szCs w:val="24"/>
        </w:rPr>
      </w:pPr>
    </w:p>
    <w:p w14:paraId="2A7666AD" w14:textId="58D26A7D" w:rsidR="004B7D62" w:rsidRPr="004B7D62" w:rsidRDefault="00634C3E" w:rsidP="004B7D62">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Uji Normalitas Sebelum Outlier</w:t>
      </w:r>
      <w:r w:rsidR="002B5DD9">
        <w:rPr>
          <w:rFonts w:ascii="Times New Roman" w:hAnsi="Times New Roman" w:cs="Times New Roman"/>
          <w:sz w:val="24"/>
          <w:szCs w:val="24"/>
          <w:lang w:val="id"/>
        </w:rPr>
        <w:t xml:space="preserve"> Data</w:t>
      </w:r>
    </w:p>
    <w:tbl>
      <w:tblPr>
        <w:tblW w:w="6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4"/>
        <w:gridCol w:w="1437"/>
        <w:gridCol w:w="1468"/>
        <w:gridCol w:w="1468"/>
      </w:tblGrid>
      <w:tr w:rsidR="004B7D62" w:rsidRPr="004B7D62" w14:paraId="0FC924F2" w14:textId="77777777">
        <w:trPr>
          <w:cantSplit/>
        </w:trPr>
        <w:tc>
          <w:tcPr>
            <w:tcW w:w="6805" w:type="dxa"/>
            <w:gridSpan w:val="4"/>
            <w:tcBorders>
              <w:top w:val="nil"/>
              <w:left w:val="nil"/>
              <w:bottom w:val="nil"/>
              <w:right w:val="nil"/>
            </w:tcBorders>
            <w:shd w:val="clear" w:color="auto" w:fill="FFFFFF"/>
            <w:vAlign w:val="center"/>
          </w:tcPr>
          <w:p w14:paraId="1B4DB944"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4B7D62">
              <w:rPr>
                <w:rFonts w:ascii="Times New Roman" w:hAnsi="Times New Roman" w:cs="Times New Roman"/>
                <w:b/>
                <w:bCs/>
                <w:color w:val="010205"/>
                <w:sz w:val="20"/>
                <w:szCs w:val="20"/>
              </w:rPr>
              <w:lastRenderedPageBreak/>
              <w:t>One-Sample Kolmogorov-Smirnov Test</w:t>
            </w:r>
          </w:p>
        </w:tc>
      </w:tr>
      <w:tr w:rsidR="004B7D62" w:rsidRPr="004B7D62" w14:paraId="0A077431" w14:textId="77777777">
        <w:trPr>
          <w:cantSplit/>
        </w:trPr>
        <w:tc>
          <w:tcPr>
            <w:tcW w:w="3869" w:type="dxa"/>
            <w:gridSpan w:val="2"/>
            <w:tcBorders>
              <w:top w:val="nil"/>
              <w:left w:val="nil"/>
              <w:bottom w:val="single" w:sz="8" w:space="0" w:color="152935"/>
              <w:right w:val="nil"/>
            </w:tcBorders>
            <w:shd w:val="clear" w:color="auto" w:fill="FFFFFF"/>
            <w:vAlign w:val="bottom"/>
          </w:tcPr>
          <w:p w14:paraId="329B1714" w14:textId="77777777" w:rsidR="004B7D62" w:rsidRPr="004B7D62" w:rsidRDefault="004B7D62" w:rsidP="004B7D62">
            <w:pPr>
              <w:autoSpaceDE w:val="0"/>
              <w:autoSpaceDN w:val="0"/>
              <w:adjustRightInd w:val="0"/>
              <w:spacing w:after="0" w:line="240" w:lineRule="auto"/>
              <w:rPr>
                <w:rFonts w:ascii="Times New Roman" w:hAnsi="Times New Roman" w:cs="Times New Roman"/>
                <w:sz w:val="20"/>
                <w:szCs w:val="20"/>
              </w:rPr>
            </w:pPr>
          </w:p>
        </w:tc>
        <w:tc>
          <w:tcPr>
            <w:tcW w:w="1468" w:type="dxa"/>
            <w:tcBorders>
              <w:top w:val="nil"/>
              <w:left w:val="nil"/>
              <w:bottom w:val="single" w:sz="8" w:space="0" w:color="152935"/>
              <w:right w:val="single" w:sz="8" w:space="0" w:color="E0E0E0"/>
            </w:tcBorders>
            <w:shd w:val="clear" w:color="auto" w:fill="FFFFFF"/>
            <w:vAlign w:val="bottom"/>
          </w:tcPr>
          <w:p w14:paraId="02D138D4"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Unstandardized Residual</w:t>
            </w:r>
          </w:p>
        </w:tc>
        <w:tc>
          <w:tcPr>
            <w:tcW w:w="1468" w:type="dxa"/>
            <w:tcBorders>
              <w:top w:val="nil"/>
              <w:left w:val="single" w:sz="8" w:space="0" w:color="E0E0E0"/>
              <w:bottom w:val="single" w:sz="8" w:space="0" w:color="152935"/>
              <w:right w:val="nil"/>
            </w:tcBorders>
            <w:shd w:val="clear" w:color="auto" w:fill="FFFFFF"/>
            <w:vAlign w:val="bottom"/>
          </w:tcPr>
          <w:p w14:paraId="2F7DD956" w14:textId="77777777" w:rsidR="004B7D62" w:rsidRPr="004B7D62" w:rsidRDefault="004B7D62" w:rsidP="004B7D62">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4B7D62">
              <w:rPr>
                <w:rFonts w:ascii="Times New Roman" w:hAnsi="Times New Roman" w:cs="Times New Roman"/>
                <w:color w:val="264A60"/>
                <w:sz w:val="20"/>
                <w:szCs w:val="20"/>
              </w:rPr>
              <w:t>Unstandardized Residual</w:t>
            </w:r>
          </w:p>
        </w:tc>
      </w:tr>
      <w:tr w:rsidR="004B7D62" w:rsidRPr="004B7D62" w14:paraId="413D86DD" w14:textId="77777777">
        <w:trPr>
          <w:cantSplit/>
        </w:trPr>
        <w:tc>
          <w:tcPr>
            <w:tcW w:w="3869" w:type="dxa"/>
            <w:gridSpan w:val="2"/>
            <w:tcBorders>
              <w:top w:val="single" w:sz="8" w:space="0" w:color="152935"/>
              <w:left w:val="nil"/>
              <w:bottom w:val="single" w:sz="8" w:space="0" w:color="AEAEAE"/>
              <w:right w:val="nil"/>
            </w:tcBorders>
            <w:shd w:val="clear" w:color="auto" w:fill="E0E0E0"/>
          </w:tcPr>
          <w:p w14:paraId="5B012BE7"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N</w:t>
            </w:r>
          </w:p>
        </w:tc>
        <w:tc>
          <w:tcPr>
            <w:tcW w:w="1468" w:type="dxa"/>
            <w:tcBorders>
              <w:top w:val="single" w:sz="8" w:space="0" w:color="152935"/>
              <w:left w:val="nil"/>
              <w:bottom w:val="single" w:sz="8" w:space="0" w:color="AEAEAE"/>
              <w:right w:val="single" w:sz="8" w:space="0" w:color="E0E0E0"/>
            </w:tcBorders>
            <w:shd w:val="clear" w:color="auto" w:fill="FFFFFF"/>
          </w:tcPr>
          <w:p w14:paraId="56FE2E49"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201</w:t>
            </w:r>
          </w:p>
        </w:tc>
        <w:tc>
          <w:tcPr>
            <w:tcW w:w="1468" w:type="dxa"/>
            <w:tcBorders>
              <w:top w:val="single" w:sz="8" w:space="0" w:color="152935"/>
              <w:left w:val="single" w:sz="8" w:space="0" w:color="E0E0E0"/>
              <w:bottom w:val="single" w:sz="8" w:space="0" w:color="AEAEAE"/>
              <w:right w:val="nil"/>
            </w:tcBorders>
            <w:shd w:val="clear" w:color="auto" w:fill="FFFFFF"/>
          </w:tcPr>
          <w:p w14:paraId="7042798A"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201</w:t>
            </w:r>
          </w:p>
        </w:tc>
      </w:tr>
      <w:tr w:rsidR="004B7D62" w:rsidRPr="004B7D62" w14:paraId="4D388E45" w14:textId="77777777">
        <w:trPr>
          <w:cantSplit/>
        </w:trPr>
        <w:tc>
          <w:tcPr>
            <w:tcW w:w="2432" w:type="dxa"/>
            <w:vMerge w:val="restart"/>
            <w:tcBorders>
              <w:top w:val="single" w:sz="8" w:space="0" w:color="AEAEAE"/>
              <w:left w:val="nil"/>
              <w:bottom w:val="single" w:sz="8" w:space="0" w:color="AEAEAE"/>
              <w:right w:val="nil"/>
            </w:tcBorders>
            <w:shd w:val="clear" w:color="auto" w:fill="E0E0E0"/>
          </w:tcPr>
          <w:p w14:paraId="706B9D21"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Normal Parameters</w:t>
            </w:r>
            <w:r w:rsidRPr="004B7D62">
              <w:rPr>
                <w:rFonts w:ascii="Times New Roman" w:hAnsi="Times New Roman" w:cs="Times New Roman"/>
                <w:color w:val="264A60"/>
                <w:sz w:val="20"/>
                <w:szCs w:val="20"/>
                <w:vertAlign w:val="superscript"/>
              </w:rPr>
              <w:t>a,b</w:t>
            </w:r>
          </w:p>
        </w:tc>
        <w:tc>
          <w:tcPr>
            <w:tcW w:w="1437" w:type="dxa"/>
            <w:tcBorders>
              <w:top w:val="single" w:sz="8" w:space="0" w:color="AEAEAE"/>
              <w:left w:val="nil"/>
              <w:bottom w:val="single" w:sz="8" w:space="0" w:color="AEAEAE"/>
              <w:right w:val="nil"/>
            </w:tcBorders>
            <w:shd w:val="clear" w:color="auto" w:fill="E0E0E0"/>
          </w:tcPr>
          <w:p w14:paraId="6B77FAD0"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Mean</w:t>
            </w:r>
          </w:p>
        </w:tc>
        <w:tc>
          <w:tcPr>
            <w:tcW w:w="1468" w:type="dxa"/>
            <w:tcBorders>
              <w:top w:val="single" w:sz="8" w:space="0" w:color="AEAEAE"/>
              <w:left w:val="nil"/>
              <w:bottom w:val="single" w:sz="8" w:space="0" w:color="AEAEAE"/>
              <w:right w:val="single" w:sz="8" w:space="0" w:color="E0E0E0"/>
            </w:tcBorders>
            <w:shd w:val="clear" w:color="auto" w:fill="FFFFFF"/>
          </w:tcPr>
          <w:p w14:paraId="74DDF944"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.0000000</w:t>
            </w:r>
          </w:p>
        </w:tc>
        <w:tc>
          <w:tcPr>
            <w:tcW w:w="1468" w:type="dxa"/>
            <w:tcBorders>
              <w:top w:val="single" w:sz="8" w:space="0" w:color="AEAEAE"/>
              <w:left w:val="single" w:sz="8" w:space="0" w:color="E0E0E0"/>
              <w:bottom w:val="single" w:sz="8" w:space="0" w:color="AEAEAE"/>
              <w:right w:val="nil"/>
            </w:tcBorders>
            <w:shd w:val="clear" w:color="auto" w:fill="FFFFFF"/>
          </w:tcPr>
          <w:p w14:paraId="02B0A1B7"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.0000000</w:t>
            </w:r>
          </w:p>
        </w:tc>
      </w:tr>
      <w:tr w:rsidR="004B7D62" w:rsidRPr="004B7D62" w14:paraId="57C82468" w14:textId="77777777">
        <w:trPr>
          <w:cantSplit/>
        </w:trPr>
        <w:tc>
          <w:tcPr>
            <w:tcW w:w="2432" w:type="dxa"/>
            <w:vMerge/>
            <w:tcBorders>
              <w:top w:val="single" w:sz="8" w:space="0" w:color="AEAEAE"/>
              <w:left w:val="nil"/>
              <w:bottom w:val="single" w:sz="8" w:space="0" w:color="AEAEAE"/>
              <w:right w:val="nil"/>
            </w:tcBorders>
            <w:shd w:val="clear" w:color="auto" w:fill="E0E0E0"/>
          </w:tcPr>
          <w:p w14:paraId="0DB6CE08" w14:textId="77777777" w:rsidR="004B7D62" w:rsidRPr="004B7D62" w:rsidRDefault="004B7D62" w:rsidP="004B7D62">
            <w:pPr>
              <w:autoSpaceDE w:val="0"/>
              <w:autoSpaceDN w:val="0"/>
              <w:adjustRightInd w:val="0"/>
              <w:spacing w:after="0" w:line="240" w:lineRule="auto"/>
              <w:rPr>
                <w:rFonts w:ascii="Times New Roman" w:hAnsi="Times New Roman" w:cs="Times New Roman"/>
                <w:color w:val="010205"/>
                <w:sz w:val="20"/>
                <w:szCs w:val="20"/>
              </w:rPr>
            </w:pPr>
          </w:p>
        </w:tc>
        <w:tc>
          <w:tcPr>
            <w:tcW w:w="1437" w:type="dxa"/>
            <w:tcBorders>
              <w:top w:val="single" w:sz="8" w:space="0" w:color="AEAEAE"/>
              <w:left w:val="nil"/>
              <w:bottom w:val="single" w:sz="8" w:space="0" w:color="AEAEAE"/>
              <w:right w:val="nil"/>
            </w:tcBorders>
            <w:shd w:val="clear" w:color="auto" w:fill="E0E0E0"/>
          </w:tcPr>
          <w:p w14:paraId="390AAEAC"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Std. Deviation</w:t>
            </w:r>
          </w:p>
        </w:tc>
        <w:tc>
          <w:tcPr>
            <w:tcW w:w="1468" w:type="dxa"/>
            <w:tcBorders>
              <w:top w:val="single" w:sz="8" w:space="0" w:color="AEAEAE"/>
              <w:left w:val="nil"/>
              <w:bottom w:val="single" w:sz="8" w:space="0" w:color="AEAEAE"/>
              <w:right w:val="single" w:sz="8" w:space="0" w:color="E0E0E0"/>
            </w:tcBorders>
            <w:shd w:val="clear" w:color="auto" w:fill="FFFFFF"/>
          </w:tcPr>
          <w:p w14:paraId="69DBC4F0"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.71012900</w:t>
            </w:r>
          </w:p>
        </w:tc>
        <w:tc>
          <w:tcPr>
            <w:tcW w:w="1468" w:type="dxa"/>
            <w:tcBorders>
              <w:top w:val="single" w:sz="8" w:space="0" w:color="AEAEAE"/>
              <w:left w:val="single" w:sz="8" w:space="0" w:color="E0E0E0"/>
              <w:bottom w:val="single" w:sz="8" w:space="0" w:color="AEAEAE"/>
              <w:right w:val="nil"/>
            </w:tcBorders>
            <w:shd w:val="clear" w:color="auto" w:fill="FFFFFF"/>
          </w:tcPr>
          <w:p w14:paraId="2F1F1DD4"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.68647155</w:t>
            </w:r>
          </w:p>
        </w:tc>
      </w:tr>
      <w:tr w:rsidR="004B7D62" w:rsidRPr="004B7D62" w14:paraId="4E67A921" w14:textId="77777777">
        <w:trPr>
          <w:cantSplit/>
        </w:trPr>
        <w:tc>
          <w:tcPr>
            <w:tcW w:w="2432" w:type="dxa"/>
            <w:vMerge w:val="restart"/>
            <w:tcBorders>
              <w:top w:val="single" w:sz="8" w:space="0" w:color="AEAEAE"/>
              <w:left w:val="nil"/>
              <w:bottom w:val="single" w:sz="8" w:space="0" w:color="AEAEAE"/>
              <w:right w:val="nil"/>
            </w:tcBorders>
            <w:shd w:val="clear" w:color="auto" w:fill="E0E0E0"/>
          </w:tcPr>
          <w:p w14:paraId="3429942E"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Most Extreme Differences</w:t>
            </w:r>
          </w:p>
        </w:tc>
        <w:tc>
          <w:tcPr>
            <w:tcW w:w="1437" w:type="dxa"/>
            <w:tcBorders>
              <w:top w:val="single" w:sz="8" w:space="0" w:color="AEAEAE"/>
              <w:left w:val="nil"/>
              <w:bottom w:val="single" w:sz="8" w:space="0" w:color="AEAEAE"/>
              <w:right w:val="nil"/>
            </w:tcBorders>
            <w:shd w:val="clear" w:color="auto" w:fill="E0E0E0"/>
          </w:tcPr>
          <w:p w14:paraId="3A267FDA"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Absolute</w:t>
            </w:r>
          </w:p>
        </w:tc>
        <w:tc>
          <w:tcPr>
            <w:tcW w:w="1468" w:type="dxa"/>
            <w:tcBorders>
              <w:top w:val="single" w:sz="8" w:space="0" w:color="AEAEAE"/>
              <w:left w:val="nil"/>
              <w:bottom w:val="single" w:sz="8" w:space="0" w:color="AEAEAE"/>
              <w:right w:val="single" w:sz="8" w:space="0" w:color="E0E0E0"/>
            </w:tcBorders>
            <w:shd w:val="clear" w:color="auto" w:fill="FFFFFF"/>
          </w:tcPr>
          <w:p w14:paraId="7203B18C"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.307</w:t>
            </w:r>
          </w:p>
        </w:tc>
        <w:tc>
          <w:tcPr>
            <w:tcW w:w="1468" w:type="dxa"/>
            <w:tcBorders>
              <w:top w:val="single" w:sz="8" w:space="0" w:color="AEAEAE"/>
              <w:left w:val="single" w:sz="8" w:space="0" w:color="E0E0E0"/>
              <w:bottom w:val="single" w:sz="8" w:space="0" w:color="AEAEAE"/>
              <w:right w:val="nil"/>
            </w:tcBorders>
            <w:shd w:val="clear" w:color="auto" w:fill="FFFFFF"/>
          </w:tcPr>
          <w:p w14:paraId="12BF4285"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.209</w:t>
            </w:r>
          </w:p>
        </w:tc>
      </w:tr>
      <w:tr w:rsidR="004B7D62" w:rsidRPr="004B7D62" w14:paraId="3E0B332D" w14:textId="77777777">
        <w:trPr>
          <w:cantSplit/>
        </w:trPr>
        <w:tc>
          <w:tcPr>
            <w:tcW w:w="2432" w:type="dxa"/>
            <w:vMerge/>
            <w:tcBorders>
              <w:top w:val="single" w:sz="8" w:space="0" w:color="AEAEAE"/>
              <w:left w:val="nil"/>
              <w:bottom w:val="single" w:sz="8" w:space="0" w:color="AEAEAE"/>
              <w:right w:val="nil"/>
            </w:tcBorders>
            <w:shd w:val="clear" w:color="auto" w:fill="E0E0E0"/>
          </w:tcPr>
          <w:p w14:paraId="79D03565" w14:textId="77777777" w:rsidR="004B7D62" w:rsidRPr="004B7D62" w:rsidRDefault="004B7D62" w:rsidP="004B7D62">
            <w:pPr>
              <w:autoSpaceDE w:val="0"/>
              <w:autoSpaceDN w:val="0"/>
              <w:adjustRightInd w:val="0"/>
              <w:spacing w:after="0" w:line="240" w:lineRule="auto"/>
              <w:rPr>
                <w:rFonts w:ascii="Times New Roman" w:hAnsi="Times New Roman" w:cs="Times New Roman"/>
                <w:color w:val="010205"/>
                <w:sz w:val="20"/>
                <w:szCs w:val="20"/>
              </w:rPr>
            </w:pPr>
          </w:p>
        </w:tc>
        <w:tc>
          <w:tcPr>
            <w:tcW w:w="1437" w:type="dxa"/>
            <w:tcBorders>
              <w:top w:val="single" w:sz="8" w:space="0" w:color="AEAEAE"/>
              <w:left w:val="nil"/>
              <w:bottom w:val="single" w:sz="8" w:space="0" w:color="AEAEAE"/>
              <w:right w:val="nil"/>
            </w:tcBorders>
            <w:shd w:val="clear" w:color="auto" w:fill="E0E0E0"/>
          </w:tcPr>
          <w:p w14:paraId="439D5ECC"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Positive</w:t>
            </w:r>
          </w:p>
        </w:tc>
        <w:tc>
          <w:tcPr>
            <w:tcW w:w="1468" w:type="dxa"/>
            <w:tcBorders>
              <w:top w:val="single" w:sz="8" w:space="0" w:color="AEAEAE"/>
              <w:left w:val="nil"/>
              <w:bottom w:val="single" w:sz="8" w:space="0" w:color="AEAEAE"/>
              <w:right w:val="single" w:sz="8" w:space="0" w:color="E0E0E0"/>
            </w:tcBorders>
            <w:shd w:val="clear" w:color="auto" w:fill="FFFFFF"/>
          </w:tcPr>
          <w:p w14:paraId="074AA2BC"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.307</w:t>
            </w:r>
          </w:p>
        </w:tc>
        <w:tc>
          <w:tcPr>
            <w:tcW w:w="1468" w:type="dxa"/>
            <w:tcBorders>
              <w:top w:val="single" w:sz="8" w:space="0" w:color="AEAEAE"/>
              <w:left w:val="single" w:sz="8" w:space="0" w:color="E0E0E0"/>
              <w:bottom w:val="single" w:sz="8" w:space="0" w:color="AEAEAE"/>
              <w:right w:val="nil"/>
            </w:tcBorders>
            <w:shd w:val="clear" w:color="auto" w:fill="FFFFFF"/>
          </w:tcPr>
          <w:p w14:paraId="5551CBFB"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.209</w:t>
            </w:r>
          </w:p>
        </w:tc>
      </w:tr>
      <w:tr w:rsidR="004B7D62" w:rsidRPr="004B7D62" w14:paraId="084F721E" w14:textId="77777777">
        <w:trPr>
          <w:cantSplit/>
        </w:trPr>
        <w:tc>
          <w:tcPr>
            <w:tcW w:w="2432" w:type="dxa"/>
            <w:vMerge/>
            <w:tcBorders>
              <w:top w:val="single" w:sz="8" w:space="0" w:color="AEAEAE"/>
              <w:left w:val="nil"/>
              <w:bottom w:val="single" w:sz="8" w:space="0" w:color="AEAEAE"/>
              <w:right w:val="nil"/>
            </w:tcBorders>
            <w:shd w:val="clear" w:color="auto" w:fill="E0E0E0"/>
          </w:tcPr>
          <w:p w14:paraId="4EB71AC4" w14:textId="77777777" w:rsidR="004B7D62" w:rsidRPr="004B7D62" w:rsidRDefault="004B7D62" w:rsidP="004B7D62">
            <w:pPr>
              <w:autoSpaceDE w:val="0"/>
              <w:autoSpaceDN w:val="0"/>
              <w:adjustRightInd w:val="0"/>
              <w:spacing w:after="0" w:line="240" w:lineRule="auto"/>
              <w:rPr>
                <w:rFonts w:ascii="Times New Roman" w:hAnsi="Times New Roman" w:cs="Times New Roman"/>
                <w:color w:val="010205"/>
                <w:sz w:val="20"/>
                <w:szCs w:val="20"/>
              </w:rPr>
            </w:pPr>
          </w:p>
        </w:tc>
        <w:tc>
          <w:tcPr>
            <w:tcW w:w="1437" w:type="dxa"/>
            <w:tcBorders>
              <w:top w:val="single" w:sz="8" w:space="0" w:color="AEAEAE"/>
              <w:left w:val="nil"/>
              <w:bottom w:val="single" w:sz="8" w:space="0" w:color="AEAEAE"/>
              <w:right w:val="nil"/>
            </w:tcBorders>
            <w:shd w:val="clear" w:color="auto" w:fill="E0E0E0"/>
          </w:tcPr>
          <w:p w14:paraId="618AADBD"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Negative</w:t>
            </w:r>
          </w:p>
        </w:tc>
        <w:tc>
          <w:tcPr>
            <w:tcW w:w="1468" w:type="dxa"/>
            <w:tcBorders>
              <w:top w:val="single" w:sz="8" w:space="0" w:color="AEAEAE"/>
              <w:left w:val="nil"/>
              <w:bottom w:val="single" w:sz="8" w:space="0" w:color="AEAEAE"/>
              <w:right w:val="single" w:sz="8" w:space="0" w:color="E0E0E0"/>
            </w:tcBorders>
            <w:shd w:val="clear" w:color="auto" w:fill="FFFFFF"/>
          </w:tcPr>
          <w:p w14:paraId="20381204"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-.213</w:t>
            </w:r>
          </w:p>
        </w:tc>
        <w:tc>
          <w:tcPr>
            <w:tcW w:w="1468" w:type="dxa"/>
            <w:tcBorders>
              <w:top w:val="single" w:sz="8" w:space="0" w:color="AEAEAE"/>
              <w:left w:val="single" w:sz="8" w:space="0" w:color="E0E0E0"/>
              <w:bottom w:val="single" w:sz="8" w:space="0" w:color="AEAEAE"/>
              <w:right w:val="nil"/>
            </w:tcBorders>
            <w:shd w:val="clear" w:color="auto" w:fill="FFFFFF"/>
          </w:tcPr>
          <w:p w14:paraId="2217DB94"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-.151</w:t>
            </w:r>
          </w:p>
        </w:tc>
      </w:tr>
      <w:tr w:rsidR="004B7D62" w:rsidRPr="004B7D62" w14:paraId="7BD2AB47" w14:textId="77777777">
        <w:trPr>
          <w:cantSplit/>
        </w:trPr>
        <w:tc>
          <w:tcPr>
            <w:tcW w:w="3869" w:type="dxa"/>
            <w:gridSpan w:val="2"/>
            <w:tcBorders>
              <w:top w:val="single" w:sz="8" w:space="0" w:color="AEAEAE"/>
              <w:left w:val="nil"/>
              <w:bottom w:val="single" w:sz="8" w:space="0" w:color="AEAEAE"/>
              <w:right w:val="nil"/>
            </w:tcBorders>
            <w:shd w:val="clear" w:color="auto" w:fill="E0E0E0"/>
          </w:tcPr>
          <w:p w14:paraId="6AD9A8F6"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Test Statistic</w:t>
            </w:r>
          </w:p>
        </w:tc>
        <w:tc>
          <w:tcPr>
            <w:tcW w:w="1468" w:type="dxa"/>
            <w:tcBorders>
              <w:top w:val="single" w:sz="8" w:space="0" w:color="AEAEAE"/>
              <w:left w:val="nil"/>
              <w:bottom w:val="single" w:sz="8" w:space="0" w:color="AEAEAE"/>
              <w:right w:val="single" w:sz="8" w:space="0" w:color="E0E0E0"/>
            </w:tcBorders>
            <w:shd w:val="clear" w:color="auto" w:fill="FFFFFF"/>
          </w:tcPr>
          <w:p w14:paraId="3B33CAD2"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.307</w:t>
            </w:r>
          </w:p>
        </w:tc>
        <w:tc>
          <w:tcPr>
            <w:tcW w:w="1468" w:type="dxa"/>
            <w:tcBorders>
              <w:top w:val="single" w:sz="8" w:space="0" w:color="AEAEAE"/>
              <w:left w:val="single" w:sz="8" w:space="0" w:color="E0E0E0"/>
              <w:bottom w:val="single" w:sz="8" w:space="0" w:color="AEAEAE"/>
              <w:right w:val="nil"/>
            </w:tcBorders>
            <w:shd w:val="clear" w:color="auto" w:fill="FFFFFF"/>
          </w:tcPr>
          <w:p w14:paraId="4CF8B208"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.209</w:t>
            </w:r>
          </w:p>
        </w:tc>
      </w:tr>
      <w:tr w:rsidR="004B7D62" w:rsidRPr="004B7D62" w14:paraId="16680C12" w14:textId="77777777">
        <w:trPr>
          <w:cantSplit/>
        </w:trPr>
        <w:tc>
          <w:tcPr>
            <w:tcW w:w="3869" w:type="dxa"/>
            <w:gridSpan w:val="2"/>
            <w:tcBorders>
              <w:top w:val="single" w:sz="8" w:space="0" w:color="AEAEAE"/>
              <w:left w:val="nil"/>
              <w:bottom w:val="single" w:sz="8" w:space="0" w:color="152935"/>
              <w:right w:val="nil"/>
            </w:tcBorders>
            <w:shd w:val="clear" w:color="auto" w:fill="E0E0E0"/>
          </w:tcPr>
          <w:p w14:paraId="5C01C2D8"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264A60"/>
                <w:sz w:val="20"/>
                <w:szCs w:val="20"/>
              </w:rPr>
            </w:pPr>
            <w:r w:rsidRPr="004B7D62">
              <w:rPr>
                <w:rFonts w:ascii="Times New Roman" w:hAnsi="Times New Roman" w:cs="Times New Roman"/>
                <w:color w:val="264A60"/>
                <w:sz w:val="20"/>
                <w:szCs w:val="20"/>
              </w:rPr>
              <w:t>Asymp. Sig. (2-tailed)</w:t>
            </w:r>
          </w:p>
        </w:tc>
        <w:tc>
          <w:tcPr>
            <w:tcW w:w="1468" w:type="dxa"/>
            <w:tcBorders>
              <w:top w:val="single" w:sz="8" w:space="0" w:color="AEAEAE"/>
              <w:left w:val="nil"/>
              <w:bottom w:val="single" w:sz="8" w:space="0" w:color="152935"/>
              <w:right w:val="single" w:sz="8" w:space="0" w:color="E0E0E0"/>
            </w:tcBorders>
            <w:shd w:val="clear" w:color="auto" w:fill="FFFFFF"/>
          </w:tcPr>
          <w:p w14:paraId="4A9CC2A4"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.000</w:t>
            </w:r>
            <w:r w:rsidRPr="004B7D62">
              <w:rPr>
                <w:rFonts w:ascii="Times New Roman" w:hAnsi="Times New Roman" w:cs="Times New Roman"/>
                <w:color w:val="010205"/>
                <w:sz w:val="20"/>
                <w:szCs w:val="20"/>
                <w:vertAlign w:val="superscript"/>
              </w:rPr>
              <w:t>c</w:t>
            </w:r>
          </w:p>
        </w:tc>
        <w:tc>
          <w:tcPr>
            <w:tcW w:w="1468" w:type="dxa"/>
            <w:tcBorders>
              <w:top w:val="single" w:sz="8" w:space="0" w:color="AEAEAE"/>
              <w:left w:val="single" w:sz="8" w:space="0" w:color="E0E0E0"/>
              <w:bottom w:val="single" w:sz="8" w:space="0" w:color="152935"/>
              <w:right w:val="nil"/>
            </w:tcBorders>
            <w:shd w:val="clear" w:color="auto" w:fill="FFFFFF"/>
          </w:tcPr>
          <w:p w14:paraId="7AE3F62D" w14:textId="77777777" w:rsidR="004B7D62" w:rsidRPr="004B7D62" w:rsidRDefault="004B7D62" w:rsidP="004B7D62">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4B7D62">
              <w:rPr>
                <w:rFonts w:ascii="Times New Roman" w:hAnsi="Times New Roman" w:cs="Times New Roman"/>
                <w:color w:val="010205"/>
                <w:sz w:val="20"/>
                <w:szCs w:val="20"/>
              </w:rPr>
              <w:t>.000</w:t>
            </w:r>
            <w:r w:rsidRPr="004B7D62">
              <w:rPr>
                <w:rFonts w:ascii="Times New Roman" w:hAnsi="Times New Roman" w:cs="Times New Roman"/>
                <w:color w:val="010205"/>
                <w:sz w:val="20"/>
                <w:szCs w:val="20"/>
                <w:vertAlign w:val="superscript"/>
              </w:rPr>
              <w:t>c</w:t>
            </w:r>
          </w:p>
        </w:tc>
      </w:tr>
      <w:tr w:rsidR="004B7D62" w:rsidRPr="004B7D62" w14:paraId="1459F082" w14:textId="77777777">
        <w:trPr>
          <w:cantSplit/>
        </w:trPr>
        <w:tc>
          <w:tcPr>
            <w:tcW w:w="6805" w:type="dxa"/>
            <w:gridSpan w:val="4"/>
            <w:tcBorders>
              <w:top w:val="nil"/>
              <w:left w:val="nil"/>
              <w:bottom w:val="nil"/>
              <w:right w:val="nil"/>
            </w:tcBorders>
            <w:shd w:val="clear" w:color="auto" w:fill="FFFFFF"/>
          </w:tcPr>
          <w:p w14:paraId="30A3BB6C"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010205"/>
                <w:sz w:val="20"/>
                <w:szCs w:val="20"/>
              </w:rPr>
            </w:pPr>
            <w:r w:rsidRPr="004B7D62">
              <w:rPr>
                <w:rFonts w:ascii="Times New Roman" w:hAnsi="Times New Roman" w:cs="Times New Roman"/>
                <w:color w:val="010205"/>
                <w:sz w:val="20"/>
                <w:szCs w:val="20"/>
              </w:rPr>
              <w:t>a. Test distribution is Normal.</w:t>
            </w:r>
          </w:p>
        </w:tc>
      </w:tr>
      <w:tr w:rsidR="004B7D62" w:rsidRPr="004B7D62" w14:paraId="300393D6" w14:textId="77777777">
        <w:trPr>
          <w:cantSplit/>
        </w:trPr>
        <w:tc>
          <w:tcPr>
            <w:tcW w:w="6805" w:type="dxa"/>
            <w:gridSpan w:val="4"/>
            <w:tcBorders>
              <w:top w:val="nil"/>
              <w:left w:val="nil"/>
              <w:bottom w:val="nil"/>
              <w:right w:val="nil"/>
            </w:tcBorders>
            <w:shd w:val="clear" w:color="auto" w:fill="FFFFFF"/>
          </w:tcPr>
          <w:p w14:paraId="596C6FA3"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010205"/>
                <w:sz w:val="20"/>
                <w:szCs w:val="20"/>
              </w:rPr>
            </w:pPr>
            <w:r w:rsidRPr="004B7D62">
              <w:rPr>
                <w:rFonts w:ascii="Times New Roman" w:hAnsi="Times New Roman" w:cs="Times New Roman"/>
                <w:color w:val="010205"/>
                <w:sz w:val="20"/>
                <w:szCs w:val="20"/>
              </w:rPr>
              <w:t>b. Calculated from data.</w:t>
            </w:r>
          </w:p>
        </w:tc>
      </w:tr>
      <w:tr w:rsidR="004B7D62" w:rsidRPr="004B7D62" w14:paraId="270282F1" w14:textId="77777777">
        <w:trPr>
          <w:cantSplit/>
        </w:trPr>
        <w:tc>
          <w:tcPr>
            <w:tcW w:w="6805" w:type="dxa"/>
            <w:gridSpan w:val="4"/>
            <w:tcBorders>
              <w:top w:val="nil"/>
              <w:left w:val="nil"/>
              <w:bottom w:val="nil"/>
              <w:right w:val="nil"/>
            </w:tcBorders>
            <w:shd w:val="clear" w:color="auto" w:fill="FFFFFF"/>
          </w:tcPr>
          <w:p w14:paraId="144B477F" w14:textId="77777777" w:rsidR="004B7D62" w:rsidRPr="004B7D62" w:rsidRDefault="004B7D62" w:rsidP="004B7D62">
            <w:pPr>
              <w:autoSpaceDE w:val="0"/>
              <w:autoSpaceDN w:val="0"/>
              <w:adjustRightInd w:val="0"/>
              <w:spacing w:after="0" w:line="320" w:lineRule="atLeast"/>
              <w:ind w:left="60" w:right="60"/>
              <w:rPr>
                <w:rFonts w:ascii="Times New Roman" w:hAnsi="Times New Roman" w:cs="Times New Roman"/>
                <w:color w:val="010205"/>
                <w:sz w:val="20"/>
                <w:szCs w:val="20"/>
              </w:rPr>
            </w:pPr>
            <w:r w:rsidRPr="004B7D62">
              <w:rPr>
                <w:rFonts w:ascii="Times New Roman" w:hAnsi="Times New Roman" w:cs="Times New Roman"/>
                <w:color w:val="010205"/>
                <w:sz w:val="20"/>
                <w:szCs w:val="20"/>
              </w:rPr>
              <w:t>c. Lilliefors Significance Correction.</w:t>
            </w:r>
          </w:p>
        </w:tc>
      </w:tr>
    </w:tbl>
    <w:p w14:paraId="7C584C2B" w14:textId="77777777" w:rsidR="002B5DD9" w:rsidRPr="002B5DD9" w:rsidRDefault="002B5DD9" w:rsidP="002B5DD9">
      <w:pPr>
        <w:autoSpaceDE w:val="0"/>
        <w:autoSpaceDN w:val="0"/>
        <w:adjustRightInd w:val="0"/>
        <w:spacing w:after="0" w:line="400" w:lineRule="atLeast"/>
        <w:rPr>
          <w:rFonts w:ascii="Times New Roman" w:hAnsi="Times New Roman" w:cs="Times New Roman"/>
          <w:sz w:val="24"/>
          <w:szCs w:val="24"/>
        </w:rPr>
      </w:pPr>
    </w:p>
    <w:p w14:paraId="101F627B" w14:textId="4BE1C867" w:rsidR="000E62FB" w:rsidRPr="000E62FB" w:rsidRDefault="00634C3E" w:rsidP="000E62FB">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Uji Normalitas Setelah Outlier</w:t>
      </w:r>
      <w:r w:rsidR="002B5DD9">
        <w:rPr>
          <w:rFonts w:ascii="Times New Roman" w:hAnsi="Times New Roman" w:cs="Times New Roman"/>
          <w:sz w:val="24"/>
          <w:szCs w:val="24"/>
          <w:lang w:val="id"/>
        </w:rPr>
        <w:t xml:space="preserve"> Data</w:t>
      </w:r>
    </w:p>
    <w:tbl>
      <w:tblPr>
        <w:tblW w:w="5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2"/>
        <w:gridCol w:w="1438"/>
        <w:gridCol w:w="1025"/>
        <w:gridCol w:w="1025"/>
      </w:tblGrid>
      <w:tr w:rsidR="000E62FB" w:rsidRPr="000E62FB" w14:paraId="07B3F3D4" w14:textId="77777777">
        <w:trPr>
          <w:cantSplit/>
        </w:trPr>
        <w:tc>
          <w:tcPr>
            <w:tcW w:w="5917" w:type="dxa"/>
            <w:gridSpan w:val="4"/>
            <w:tcBorders>
              <w:top w:val="nil"/>
              <w:left w:val="nil"/>
              <w:bottom w:val="nil"/>
              <w:right w:val="nil"/>
            </w:tcBorders>
            <w:shd w:val="clear" w:color="auto" w:fill="FFFFFF"/>
            <w:vAlign w:val="center"/>
          </w:tcPr>
          <w:p w14:paraId="1F11C4B4"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0E62FB">
              <w:rPr>
                <w:rFonts w:ascii="Times New Roman" w:hAnsi="Times New Roman" w:cs="Times New Roman"/>
                <w:b/>
                <w:bCs/>
                <w:color w:val="010205"/>
                <w:sz w:val="20"/>
                <w:szCs w:val="20"/>
              </w:rPr>
              <w:t>One-Sample Kolmogorov-Smirnov Test</w:t>
            </w:r>
          </w:p>
        </w:tc>
      </w:tr>
      <w:tr w:rsidR="000E62FB" w:rsidRPr="000E62FB" w14:paraId="315D0E4C" w14:textId="77777777">
        <w:trPr>
          <w:cantSplit/>
        </w:trPr>
        <w:tc>
          <w:tcPr>
            <w:tcW w:w="3869" w:type="dxa"/>
            <w:gridSpan w:val="2"/>
            <w:tcBorders>
              <w:top w:val="nil"/>
              <w:left w:val="nil"/>
              <w:bottom w:val="single" w:sz="8" w:space="0" w:color="152935"/>
              <w:right w:val="nil"/>
            </w:tcBorders>
            <w:shd w:val="clear" w:color="auto" w:fill="FFFFFF"/>
            <w:vAlign w:val="bottom"/>
          </w:tcPr>
          <w:p w14:paraId="1D9DB59A"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single" w:sz="8" w:space="0" w:color="152935"/>
              <w:right w:val="single" w:sz="8" w:space="0" w:color="E0E0E0"/>
            </w:tcBorders>
            <w:shd w:val="clear" w:color="auto" w:fill="FFFFFF"/>
            <w:vAlign w:val="bottom"/>
          </w:tcPr>
          <w:p w14:paraId="464CA784"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RES_1</w:t>
            </w:r>
          </w:p>
        </w:tc>
        <w:tc>
          <w:tcPr>
            <w:tcW w:w="1024" w:type="dxa"/>
            <w:tcBorders>
              <w:top w:val="nil"/>
              <w:left w:val="single" w:sz="8" w:space="0" w:color="E0E0E0"/>
              <w:bottom w:val="single" w:sz="8" w:space="0" w:color="152935"/>
              <w:right w:val="nil"/>
            </w:tcBorders>
            <w:shd w:val="clear" w:color="auto" w:fill="FFFFFF"/>
            <w:vAlign w:val="bottom"/>
          </w:tcPr>
          <w:p w14:paraId="05C3533D"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RES_2</w:t>
            </w:r>
          </w:p>
        </w:tc>
      </w:tr>
      <w:tr w:rsidR="000E62FB" w:rsidRPr="000E62FB" w14:paraId="2EE39AF8" w14:textId="77777777">
        <w:trPr>
          <w:cantSplit/>
        </w:trPr>
        <w:tc>
          <w:tcPr>
            <w:tcW w:w="3869" w:type="dxa"/>
            <w:gridSpan w:val="2"/>
            <w:tcBorders>
              <w:top w:val="single" w:sz="8" w:space="0" w:color="152935"/>
              <w:left w:val="nil"/>
              <w:bottom w:val="single" w:sz="8" w:space="0" w:color="AEAEAE"/>
              <w:right w:val="nil"/>
            </w:tcBorders>
            <w:shd w:val="clear" w:color="auto" w:fill="E0E0E0"/>
          </w:tcPr>
          <w:p w14:paraId="59FA49DB"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N</w:t>
            </w:r>
          </w:p>
        </w:tc>
        <w:tc>
          <w:tcPr>
            <w:tcW w:w="1024" w:type="dxa"/>
            <w:tcBorders>
              <w:top w:val="single" w:sz="8" w:space="0" w:color="152935"/>
              <w:left w:val="nil"/>
              <w:bottom w:val="single" w:sz="8" w:space="0" w:color="AEAEAE"/>
              <w:right w:val="single" w:sz="8" w:space="0" w:color="E0E0E0"/>
            </w:tcBorders>
            <w:shd w:val="clear" w:color="auto" w:fill="FFFFFF"/>
          </w:tcPr>
          <w:p w14:paraId="71F0450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124</w:t>
            </w:r>
          </w:p>
        </w:tc>
        <w:tc>
          <w:tcPr>
            <w:tcW w:w="1024" w:type="dxa"/>
            <w:tcBorders>
              <w:top w:val="single" w:sz="8" w:space="0" w:color="152935"/>
              <w:left w:val="single" w:sz="8" w:space="0" w:color="E0E0E0"/>
              <w:bottom w:val="single" w:sz="8" w:space="0" w:color="AEAEAE"/>
              <w:right w:val="nil"/>
            </w:tcBorders>
            <w:shd w:val="clear" w:color="auto" w:fill="FFFFFF"/>
          </w:tcPr>
          <w:p w14:paraId="2994072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124</w:t>
            </w:r>
          </w:p>
        </w:tc>
      </w:tr>
      <w:tr w:rsidR="000E62FB" w:rsidRPr="000E62FB" w14:paraId="33170E6D" w14:textId="77777777">
        <w:trPr>
          <w:cantSplit/>
        </w:trPr>
        <w:tc>
          <w:tcPr>
            <w:tcW w:w="2432" w:type="dxa"/>
            <w:vMerge w:val="restart"/>
            <w:tcBorders>
              <w:top w:val="single" w:sz="8" w:space="0" w:color="AEAEAE"/>
              <w:left w:val="nil"/>
              <w:bottom w:val="single" w:sz="8" w:space="0" w:color="AEAEAE"/>
              <w:right w:val="nil"/>
            </w:tcBorders>
            <w:shd w:val="clear" w:color="auto" w:fill="E0E0E0"/>
          </w:tcPr>
          <w:p w14:paraId="6CBCE539"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Normal Parameters</w:t>
            </w:r>
            <w:r w:rsidRPr="000E62FB">
              <w:rPr>
                <w:rFonts w:ascii="Times New Roman" w:hAnsi="Times New Roman" w:cs="Times New Roman"/>
                <w:color w:val="264A60"/>
                <w:sz w:val="20"/>
                <w:szCs w:val="20"/>
                <w:vertAlign w:val="superscript"/>
              </w:rPr>
              <w:t>a,b</w:t>
            </w:r>
          </w:p>
        </w:tc>
        <w:tc>
          <w:tcPr>
            <w:tcW w:w="1437" w:type="dxa"/>
            <w:tcBorders>
              <w:top w:val="single" w:sz="8" w:space="0" w:color="AEAEAE"/>
              <w:left w:val="nil"/>
              <w:bottom w:val="single" w:sz="8" w:space="0" w:color="AEAEAE"/>
              <w:right w:val="nil"/>
            </w:tcBorders>
            <w:shd w:val="clear" w:color="auto" w:fill="E0E0E0"/>
          </w:tcPr>
          <w:p w14:paraId="25B2A056"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Mean</w:t>
            </w:r>
          </w:p>
        </w:tc>
        <w:tc>
          <w:tcPr>
            <w:tcW w:w="1024" w:type="dxa"/>
            <w:tcBorders>
              <w:top w:val="single" w:sz="8" w:space="0" w:color="AEAEAE"/>
              <w:left w:val="nil"/>
              <w:bottom w:val="single" w:sz="8" w:space="0" w:color="AEAEAE"/>
              <w:right w:val="single" w:sz="8" w:space="0" w:color="E0E0E0"/>
            </w:tcBorders>
            <w:shd w:val="clear" w:color="auto" w:fill="FFFFFF"/>
          </w:tcPr>
          <w:p w14:paraId="50BDDAF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.1064</w:t>
            </w:r>
          </w:p>
        </w:tc>
        <w:tc>
          <w:tcPr>
            <w:tcW w:w="1024" w:type="dxa"/>
            <w:tcBorders>
              <w:top w:val="single" w:sz="8" w:space="0" w:color="AEAEAE"/>
              <w:left w:val="single" w:sz="8" w:space="0" w:color="E0E0E0"/>
              <w:bottom w:val="single" w:sz="8" w:space="0" w:color="AEAEAE"/>
              <w:right w:val="nil"/>
            </w:tcBorders>
            <w:shd w:val="clear" w:color="auto" w:fill="FFFFFF"/>
          </w:tcPr>
          <w:p w14:paraId="1E86C3E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.1037</w:t>
            </w:r>
          </w:p>
        </w:tc>
      </w:tr>
      <w:tr w:rsidR="000E62FB" w:rsidRPr="000E62FB" w14:paraId="4285E148" w14:textId="77777777">
        <w:trPr>
          <w:cantSplit/>
        </w:trPr>
        <w:tc>
          <w:tcPr>
            <w:tcW w:w="2432" w:type="dxa"/>
            <w:vMerge/>
            <w:tcBorders>
              <w:top w:val="single" w:sz="8" w:space="0" w:color="AEAEAE"/>
              <w:left w:val="nil"/>
              <w:bottom w:val="single" w:sz="8" w:space="0" w:color="AEAEAE"/>
              <w:right w:val="nil"/>
            </w:tcBorders>
            <w:shd w:val="clear" w:color="auto" w:fill="E0E0E0"/>
          </w:tcPr>
          <w:p w14:paraId="16912F56"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437" w:type="dxa"/>
            <w:tcBorders>
              <w:top w:val="single" w:sz="8" w:space="0" w:color="AEAEAE"/>
              <w:left w:val="nil"/>
              <w:bottom w:val="single" w:sz="8" w:space="0" w:color="AEAEAE"/>
              <w:right w:val="nil"/>
            </w:tcBorders>
            <w:shd w:val="clear" w:color="auto" w:fill="E0E0E0"/>
          </w:tcPr>
          <w:p w14:paraId="5AD1B182"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Std. Deviation</w:t>
            </w:r>
          </w:p>
        </w:tc>
        <w:tc>
          <w:tcPr>
            <w:tcW w:w="1024" w:type="dxa"/>
            <w:tcBorders>
              <w:top w:val="single" w:sz="8" w:space="0" w:color="AEAEAE"/>
              <w:left w:val="nil"/>
              <w:bottom w:val="single" w:sz="8" w:space="0" w:color="AEAEAE"/>
              <w:right w:val="single" w:sz="8" w:space="0" w:color="E0E0E0"/>
            </w:tcBorders>
            <w:shd w:val="clear" w:color="auto" w:fill="FFFFFF"/>
          </w:tcPr>
          <w:p w14:paraId="3993BC11"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.62981</w:t>
            </w:r>
          </w:p>
        </w:tc>
        <w:tc>
          <w:tcPr>
            <w:tcW w:w="1024" w:type="dxa"/>
            <w:tcBorders>
              <w:top w:val="single" w:sz="8" w:space="0" w:color="AEAEAE"/>
              <w:left w:val="single" w:sz="8" w:space="0" w:color="E0E0E0"/>
              <w:bottom w:val="single" w:sz="8" w:space="0" w:color="AEAEAE"/>
              <w:right w:val="nil"/>
            </w:tcBorders>
            <w:shd w:val="clear" w:color="auto" w:fill="FFFFFF"/>
          </w:tcPr>
          <w:p w14:paraId="73A2AAF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.58249</w:t>
            </w:r>
          </w:p>
        </w:tc>
      </w:tr>
      <w:tr w:rsidR="000E62FB" w:rsidRPr="000E62FB" w14:paraId="21CF1C1F" w14:textId="77777777">
        <w:trPr>
          <w:cantSplit/>
        </w:trPr>
        <w:tc>
          <w:tcPr>
            <w:tcW w:w="2432" w:type="dxa"/>
            <w:vMerge w:val="restart"/>
            <w:tcBorders>
              <w:top w:val="single" w:sz="8" w:space="0" w:color="AEAEAE"/>
              <w:left w:val="nil"/>
              <w:bottom w:val="single" w:sz="8" w:space="0" w:color="AEAEAE"/>
              <w:right w:val="nil"/>
            </w:tcBorders>
            <w:shd w:val="clear" w:color="auto" w:fill="E0E0E0"/>
          </w:tcPr>
          <w:p w14:paraId="2520644B"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Most Extreme Differences</w:t>
            </w:r>
          </w:p>
        </w:tc>
        <w:tc>
          <w:tcPr>
            <w:tcW w:w="1437" w:type="dxa"/>
            <w:tcBorders>
              <w:top w:val="single" w:sz="8" w:space="0" w:color="AEAEAE"/>
              <w:left w:val="nil"/>
              <w:bottom w:val="single" w:sz="8" w:space="0" w:color="AEAEAE"/>
              <w:right w:val="nil"/>
            </w:tcBorders>
            <w:shd w:val="clear" w:color="auto" w:fill="E0E0E0"/>
          </w:tcPr>
          <w:p w14:paraId="66B4629E"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Absolute</w:t>
            </w:r>
          </w:p>
        </w:tc>
        <w:tc>
          <w:tcPr>
            <w:tcW w:w="1024" w:type="dxa"/>
            <w:tcBorders>
              <w:top w:val="single" w:sz="8" w:space="0" w:color="AEAEAE"/>
              <w:left w:val="nil"/>
              <w:bottom w:val="single" w:sz="8" w:space="0" w:color="AEAEAE"/>
              <w:right w:val="single" w:sz="8" w:space="0" w:color="E0E0E0"/>
            </w:tcBorders>
            <w:shd w:val="clear" w:color="auto" w:fill="FFFFFF"/>
          </w:tcPr>
          <w:p w14:paraId="31382B4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.234</w:t>
            </w:r>
          </w:p>
        </w:tc>
        <w:tc>
          <w:tcPr>
            <w:tcW w:w="1024" w:type="dxa"/>
            <w:tcBorders>
              <w:top w:val="single" w:sz="8" w:space="0" w:color="AEAEAE"/>
              <w:left w:val="single" w:sz="8" w:space="0" w:color="E0E0E0"/>
              <w:bottom w:val="single" w:sz="8" w:space="0" w:color="AEAEAE"/>
              <w:right w:val="nil"/>
            </w:tcBorders>
            <w:shd w:val="clear" w:color="auto" w:fill="FFFFFF"/>
          </w:tcPr>
          <w:p w14:paraId="52E1218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.191</w:t>
            </w:r>
          </w:p>
        </w:tc>
      </w:tr>
      <w:tr w:rsidR="000E62FB" w:rsidRPr="000E62FB" w14:paraId="63813E1B" w14:textId="77777777">
        <w:trPr>
          <w:cantSplit/>
        </w:trPr>
        <w:tc>
          <w:tcPr>
            <w:tcW w:w="2432" w:type="dxa"/>
            <w:vMerge/>
            <w:tcBorders>
              <w:top w:val="single" w:sz="8" w:space="0" w:color="AEAEAE"/>
              <w:left w:val="nil"/>
              <w:bottom w:val="single" w:sz="8" w:space="0" w:color="AEAEAE"/>
              <w:right w:val="nil"/>
            </w:tcBorders>
            <w:shd w:val="clear" w:color="auto" w:fill="E0E0E0"/>
          </w:tcPr>
          <w:p w14:paraId="217684F7"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437" w:type="dxa"/>
            <w:tcBorders>
              <w:top w:val="single" w:sz="8" w:space="0" w:color="AEAEAE"/>
              <w:left w:val="nil"/>
              <w:bottom w:val="single" w:sz="8" w:space="0" w:color="AEAEAE"/>
              <w:right w:val="nil"/>
            </w:tcBorders>
            <w:shd w:val="clear" w:color="auto" w:fill="E0E0E0"/>
          </w:tcPr>
          <w:p w14:paraId="5AD7B7F1"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Positive</w:t>
            </w:r>
          </w:p>
        </w:tc>
        <w:tc>
          <w:tcPr>
            <w:tcW w:w="1024" w:type="dxa"/>
            <w:tcBorders>
              <w:top w:val="single" w:sz="8" w:space="0" w:color="AEAEAE"/>
              <w:left w:val="nil"/>
              <w:bottom w:val="single" w:sz="8" w:space="0" w:color="AEAEAE"/>
              <w:right w:val="single" w:sz="8" w:space="0" w:color="E0E0E0"/>
            </w:tcBorders>
            <w:shd w:val="clear" w:color="auto" w:fill="FFFFFF"/>
          </w:tcPr>
          <w:p w14:paraId="20B88BF1"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.234</w:t>
            </w:r>
          </w:p>
        </w:tc>
        <w:tc>
          <w:tcPr>
            <w:tcW w:w="1024" w:type="dxa"/>
            <w:tcBorders>
              <w:top w:val="single" w:sz="8" w:space="0" w:color="AEAEAE"/>
              <w:left w:val="single" w:sz="8" w:space="0" w:color="E0E0E0"/>
              <w:bottom w:val="single" w:sz="8" w:space="0" w:color="AEAEAE"/>
              <w:right w:val="nil"/>
            </w:tcBorders>
            <w:shd w:val="clear" w:color="auto" w:fill="FFFFFF"/>
          </w:tcPr>
          <w:p w14:paraId="62DD6BE6"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.191</w:t>
            </w:r>
          </w:p>
        </w:tc>
      </w:tr>
      <w:tr w:rsidR="000E62FB" w:rsidRPr="000E62FB" w14:paraId="263FC264" w14:textId="77777777">
        <w:trPr>
          <w:cantSplit/>
        </w:trPr>
        <w:tc>
          <w:tcPr>
            <w:tcW w:w="2432" w:type="dxa"/>
            <w:vMerge/>
            <w:tcBorders>
              <w:top w:val="single" w:sz="8" w:space="0" w:color="AEAEAE"/>
              <w:left w:val="nil"/>
              <w:bottom w:val="single" w:sz="8" w:space="0" w:color="AEAEAE"/>
              <w:right w:val="nil"/>
            </w:tcBorders>
            <w:shd w:val="clear" w:color="auto" w:fill="E0E0E0"/>
          </w:tcPr>
          <w:p w14:paraId="70386CB2"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437" w:type="dxa"/>
            <w:tcBorders>
              <w:top w:val="single" w:sz="8" w:space="0" w:color="AEAEAE"/>
              <w:left w:val="nil"/>
              <w:bottom w:val="single" w:sz="8" w:space="0" w:color="AEAEAE"/>
              <w:right w:val="nil"/>
            </w:tcBorders>
            <w:shd w:val="clear" w:color="auto" w:fill="E0E0E0"/>
          </w:tcPr>
          <w:p w14:paraId="3FAECF2B"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Negative</w:t>
            </w:r>
          </w:p>
        </w:tc>
        <w:tc>
          <w:tcPr>
            <w:tcW w:w="1024" w:type="dxa"/>
            <w:tcBorders>
              <w:top w:val="single" w:sz="8" w:space="0" w:color="AEAEAE"/>
              <w:left w:val="nil"/>
              <w:bottom w:val="single" w:sz="8" w:space="0" w:color="AEAEAE"/>
              <w:right w:val="single" w:sz="8" w:space="0" w:color="E0E0E0"/>
            </w:tcBorders>
            <w:shd w:val="clear" w:color="auto" w:fill="FFFFFF"/>
          </w:tcPr>
          <w:p w14:paraId="304E6AA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-.128</w:t>
            </w:r>
          </w:p>
        </w:tc>
        <w:tc>
          <w:tcPr>
            <w:tcW w:w="1024" w:type="dxa"/>
            <w:tcBorders>
              <w:top w:val="single" w:sz="8" w:space="0" w:color="AEAEAE"/>
              <w:left w:val="single" w:sz="8" w:space="0" w:color="E0E0E0"/>
              <w:bottom w:val="single" w:sz="8" w:space="0" w:color="AEAEAE"/>
              <w:right w:val="nil"/>
            </w:tcBorders>
            <w:shd w:val="clear" w:color="auto" w:fill="FFFFFF"/>
          </w:tcPr>
          <w:p w14:paraId="4B5F68A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-.107</w:t>
            </w:r>
          </w:p>
        </w:tc>
      </w:tr>
      <w:tr w:rsidR="000E62FB" w:rsidRPr="000E62FB" w14:paraId="7827F8DC" w14:textId="77777777">
        <w:trPr>
          <w:cantSplit/>
        </w:trPr>
        <w:tc>
          <w:tcPr>
            <w:tcW w:w="3869" w:type="dxa"/>
            <w:gridSpan w:val="2"/>
            <w:tcBorders>
              <w:top w:val="single" w:sz="8" w:space="0" w:color="AEAEAE"/>
              <w:left w:val="nil"/>
              <w:bottom w:val="single" w:sz="8" w:space="0" w:color="AEAEAE"/>
              <w:right w:val="nil"/>
            </w:tcBorders>
            <w:shd w:val="clear" w:color="auto" w:fill="E0E0E0"/>
          </w:tcPr>
          <w:p w14:paraId="77112E5F"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Test Statistic</w:t>
            </w:r>
          </w:p>
        </w:tc>
        <w:tc>
          <w:tcPr>
            <w:tcW w:w="1024" w:type="dxa"/>
            <w:tcBorders>
              <w:top w:val="single" w:sz="8" w:space="0" w:color="AEAEAE"/>
              <w:left w:val="nil"/>
              <w:bottom w:val="single" w:sz="8" w:space="0" w:color="AEAEAE"/>
              <w:right w:val="single" w:sz="8" w:space="0" w:color="E0E0E0"/>
            </w:tcBorders>
            <w:shd w:val="clear" w:color="auto" w:fill="FFFFFF"/>
          </w:tcPr>
          <w:p w14:paraId="692CED9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.234</w:t>
            </w:r>
          </w:p>
        </w:tc>
        <w:tc>
          <w:tcPr>
            <w:tcW w:w="1024" w:type="dxa"/>
            <w:tcBorders>
              <w:top w:val="single" w:sz="8" w:space="0" w:color="AEAEAE"/>
              <w:left w:val="single" w:sz="8" w:space="0" w:color="E0E0E0"/>
              <w:bottom w:val="single" w:sz="8" w:space="0" w:color="AEAEAE"/>
              <w:right w:val="nil"/>
            </w:tcBorders>
            <w:shd w:val="clear" w:color="auto" w:fill="FFFFFF"/>
          </w:tcPr>
          <w:p w14:paraId="7BA4B10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.191</w:t>
            </w:r>
          </w:p>
        </w:tc>
      </w:tr>
      <w:tr w:rsidR="000E62FB" w:rsidRPr="000E62FB" w14:paraId="6F40AED0" w14:textId="77777777">
        <w:trPr>
          <w:cantSplit/>
        </w:trPr>
        <w:tc>
          <w:tcPr>
            <w:tcW w:w="3869" w:type="dxa"/>
            <w:gridSpan w:val="2"/>
            <w:tcBorders>
              <w:top w:val="single" w:sz="8" w:space="0" w:color="AEAEAE"/>
              <w:left w:val="nil"/>
              <w:bottom w:val="single" w:sz="8" w:space="0" w:color="152935"/>
              <w:right w:val="nil"/>
            </w:tcBorders>
            <w:shd w:val="clear" w:color="auto" w:fill="E0E0E0"/>
          </w:tcPr>
          <w:p w14:paraId="30830D6E"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Asymp. Sig. (2-tailed)</w:t>
            </w:r>
          </w:p>
        </w:tc>
        <w:tc>
          <w:tcPr>
            <w:tcW w:w="1024" w:type="dxa"/>
            <w:tcBorders>
              <w:top w:val="single" w:sz="8" w:space="0" w:color="AEAEAE"/>
              <w:left w:val="nil"/>
              <w:bottom w:val="single" w:sz="8" w:space="0" w:color="152935"/>
              <w:right w:val="single" w:sz="8" w:space="0" w:color="E0E0E0"/>
            </w:tcBorders>
            <w:shd w:val="clear" w:color="auto" w:fill="FFFFFF"/>
          </w:tcPr>
          <w:p w14:paraId="2EA6F20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.000</w:t>
            </w:r>
            <w:r w:rsidRPr="000E62FB">
              <w:rPr>
                <w:rFonts w:ascii="Times New Roman" w:hAnsi="Times New Roman" w:cs="Times New Roman"/>
                <w:color w:val="010205"/>
                <w:sz w:val="20"/>
                <w:szCs w:val="20"/>
                <w:vertAlign w:val="superscript"/>
              </w:rPr>
              <w:t>c</w:t>
            </w:r>
          </w:p>
        </w:tc>
        <w:tc>
          <w:tcPr>
            <w:tcW w:w="1024" w:type="dxa"/>
            <w:tcBorders>
              <w:top w:val="single" w:sz="8" w:space="0" w:color="AEAEAE"/>
              <w:left w:val="single" w:sz="8" w:space="0" w:color="E0E0E0"/>
              <w:bottom w:val="single" w:sz="8" w:space="0" w:color="152935"/>
              <w:right w:val="nil"/>
            </w:tcBorders>
            <w:shd w:val="clear" w:color="auto" w:fill="FFFFFF"/>
          </w:tcPr>
          <w:p w14:paraId="559FD1C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.000</w:t>
            </w:r>
            <w:r w:rsidRPr="000E62FB">
              <w:rPr>
                <w:rFonts w:ascii="Times New Roman" w:hAnsi="Times New Roman" w:cs="Times New Roman"/>
                <w:color w:val="010205"/>
                <w:sz w:val="20"/>
                <w:szCs w:val="20"/>
                <w:vertAlign w:val="superscript"/>
              </w:rPr>
              <w:t>c</w:t>
            </w:r>
          </w:p>
        </w:tc>
      </w:tr>
      <w:tr w:rsidR="000E62FB" w:rsidRPr="000E62FB" w14:paraId="7488D15D" w14:textId="77777777">
        <w:trPr>
          <w:cantSplit/>
        </w:trPr>
        <w:tc>
          <w:tcPr>
            <w:tcW w:w="5917" w:type="dxa"/>
            <w:gridSpan w:val="4"/>
            <w:tcBorders>
              <w:top w:val="nil"/>
              <w:left w:val="nil"/>
              <w:bottom w:val="nil"/>
              <w:right w:val="nil"/>
            </w:tcBorders>
            <w:shd w:val="clear" w:color="auto" w:fill="FFFFFF"/>
          </w:tcPr>
          <w:p w14:paraId="1F7F5FBE"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010205"/>
                <w:sz w:val="20"/>
                <w:szCs w:val="20"/>
              </w:rPr>
            </w:pPr>
            <w:r w:rsidRPr="000E62FB">
              <w:rPr>
                <w:rFonts w:ascii="Times New Roman" w:hAnsi="Times New Roman" w:cs="Times New Roman"/>
                <w:color w:val="010205"/>
                <w:sz w:val="20"/>
                <w:szCs w:val="20"/>
              </w:rPr>
              <w:t>a. Test distribution is Normal.</w:t>
            </w:r>
          </w:p>
        </w:tc>
      </w:tr>
      <w:tr w:rsidR="000E62FB" w:rsidRPr="000E62FB" w14:paraId="638ACF1A" w14:textId="77777777">
        <w:trPr>
          <w:cantSplit/>
        </w:trPr>
        <w:tc>
          <w:tcPr>
            <w:tcW w:w="5917" w:type="dxa"/>
            <w:gridSpan w:val="4"/>
            <w:tcBorders>
              <w:top w:val="nil"/>
              <w:left w:val="nil"/>
              <w:bottom w:val="nil"/>
              <w:right w:val="nil"/>
            </w:tcBorders>
            <w:shd w:val="clear" w:color="auto" w:fill="FFFFFF"/>
          </w:tcPr>
          <w:p w14:paraId="3FD4D8B8"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010205"/>
                <w:sz w:val="20"/>
                <w:szCs w:val="20"/>
              </w:rPr>
            </w:pPr>
            <w:r w:rsidRPr="000E62FB">
              <w:rPr>
                <w:rFonts w:ascii="Times New Roman" w:hAnsi="Times New Roman" w:cs="Times New Roman"/>
                <w:color w:val="010205"/>
                <w:sz w:val="20"/>
                <w:szCs w:val="20"/>
              </w:rPr>
              <w:t>b. Calculated from data.</w:t>
            </w:r>
          </w:p>
        </w:tc>
      </w:tr>
      <w:tr w:rsidR="000E62FB" w:rsidRPr="000E62FB" w14:paraId="03112CC5" w14:textId="77777777">
        <w:trPr>
          <w:cantSplit/>
        </w:trPr>
        <w:tc>
          <w:tcPr>
            <w:tcW w:w="5917" w:type="dxa"/>
            <w:gridSpan w:val="4"/>
            <w:tcBorders>
              <w:top w:val="nil"/>
              <w:left w:val="nil"/>
              <w:bottom w:val="nil"/>
              <w:right w:val="nil"/>
            </w:tcBorders>
            <w:shd w:val="clear" w:color="auto" w:fill="FFFFFF"/>
          </w:tcPr>
          <w:p w14:paraId="5F38047E"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010205"/>
                <w:sz w:val="20"/>
                <w:szCs w:val="20"/>
              </w:rPr>
            </w:pPr>
            <w:r w:rsidRPr="000E62FB">
              <w:rPr>
                <w:rFonts w:ascii="Times New Roman" w:hAnsi="Times New Roman" w:cs="Times New Roman"/>
                <w:color w:val="010205"/>
                <w:sz w:val="20"/>
                <w:szCs w:val="20"/>
              </w:rPr>
              <w:t>c. Lilliefors Significance Correction.</w:t>
            </w:r>
          </w:p>
        </w:tc>
      </w:tr>
    </w:tbl>
    <w:p w14:paraId="22049D0B" w14:textId="77777777" w:rsidR="002B5DD9" w:rsidRPr="002B5DD9" w:rsidRDefault="002B5DD9" w:rsidP="002B5DD9">
      <w:pPr>
        <w:rPr>
          <w:rFonts w:ascii="Times New Roman" w:hAnsi="Times New Roman" w:cs="Times New Roman"/>
          <w:sz w:val="24"/>
          <w:szCs w:val="24"/>
          <w:lang w:val="id"/>
        </w:rPr>
      </w:pPr>
    </w:p>
    <w:p w14:paraId="5F5F116F" w14:textId="77C0ED55" w:rsidR="000E62FB" w:rsidRPr="000E62FB" w:rsidRDefault="006160C5" w:rsidP="000E62FB">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Uji Multikolineritas</w:t>
      </w:r>
      <w:r w:rsidR="002B5DD9">
        <w:rPr>
          <w:rFonts w:ascii="Times New Roman" w:hAnsi="Times New Roman" w:cs="Times New Roman"/>
          <w:sz w:val="24"/>
          <w:szCs w:val="24"/>
          <w:lang w:val="id"/>
        </w:rPr>
        <w:t xml:space="preserve"> Model 1</w:t>
      </w:r>
    </w:p>
    <w:tbl>
      <w:tblPr>
        <w:tblW w:w="8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2"/>
        <w:gridCol w:w="1710"/>
        <w:gridCol w:w="929"/>
        <w:gridCol w:w="930"/>
        <w:gridCol w:w="1025"/>
        <w:gridCol w:w="714"/>
        <w:gridCol w:w="714"/>
        <w:gridCol w:w="789"/>
        <w:gridCol w:w="719"/>
      </w:tblGrid>
      <w:tr w:rsidR="000E62FB" w:rsidRPr="000E62FB" w14:paraId="158D9FFE" w14:textId="77777777" w:rsidTr="000E62FB">
        <w:trPr>
          <w:cantSplit/>
          <w:trHeight w:val="666"/>
        </w:trPr>
        <w:tc>
          <w:tcPr>
            <w:tcW w:w="8042" w:type="dxa"/>
            <w:gridSpan w:val="9"/>
            <w:tcBorders>
              <w:top w:val="nil"/>
              <w:left w:val="nil"/>
              <w:bottom w:val="nil"/>
              <w:right w:val="nil"/>
            </w:tcBorders>
            <w:shd w:val="clear" w:color="auto" w:fill="FFFFFF"/>
            <w:vAlign w:val="center"/>
          </w:tcPr>
          <w:p w14:paraId="5D2CAA49"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0E62FB">
              <w:rPr>
                <w:rFonts w:ascii="Times New Roman" w:hAnsi="Times New Roman" w:cs="Times New Roman"/>
                <w:b/>
                <w:bCs/>
                <w:color w:val="010205"/>
                <w:sz w:val="20"/>
                <w:szCs w:val="20"/>
              </w:rPr>
              <w:t>Coefficients</w:t>
            </w:r>
            <w:r w:rsidRPr="000E62FB">
              <w:rPr>
                <w:rFonts w:ascii="Times New Roman" w:hAnsi="Times New Roman" w:cs="Times New Roman"/>
                <w:b/>
                <w:bCs/>
                <w:color w:val="010205"/>
                <w:sz w:val="20"/>
                <w:szCs w:val="20"/>
                <w:vertAlign w:val="superscript"/>
              </w:rPr>
              <w:t>a</w:t>
            </w:r>
          </w:p>
        </w:tc>
      </w:tr>
      <w:tr w:rsidR="000E62FB" w:rsidRPr="000E62FB" w14:paraId="0F88E62E" w14:textId="77777777" w:rsidTr="000E62FB">
        <w:trPr>
          <w:cantSplit/>
          <w:trHeight w:val="1364"/>
        </w:trPr>
        <w:tc>
          <w:tcPr>
            <w:tcW w:w="2222" w:type="dxa"/>
            <w:gridSpan w:val="2"/>
            <w:vMerge w:val="restart"/>
            <w:tcBorders>
              <w:top w:val="nil"/>
              <w:left w:val="nil"/>
              <w:bottom w:val="nil"/>
              <w:right w:val="nil"/>
            </w:tcBorders>
            <w:shd w:val="clear" w:color="auto" w:fill="FFFFFF"/>
            <w:vAlign w:val="bottom"/>
          </w:tcPr>
          <w:p w14:paraId="753F9535"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Model</w:t>
            </w:r>
          </w:p>
        </w:tc>
        <w:tc>
          <w:tcPr>
            <w:tcW w:w="1859" w:type="dxa"/>
            <w:gridSpan w:val="2"/>
            <w:tcBorders>
              <w:top w:val="nil"/>
              <w:left w:val="nil"/>
              <w:bottom w:val="nil"/>
              <w:right w:val="single" w:sz="8" w:space="0" w:color="E0E0E0"/>
            </w:tcBorders>
            <w:shd w:val="clear" w:color="auto" w:fill="FFFFFF"/>
            <w:vAlign w:val="bottom"/>
          </w:tcPr>
          <w:p w14:paraId="234C0C77"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Unstandardized Coefficients</w:t>
            </w:r>
          </w:p>
        </w:tc>
        <w:tc>
          <w:tcPr>
            <w:tcW w:w="1025" w:type="dxa"/>
            <w:tcBorders>
              <w:top w:val="nil"/>
              <w:left w:val="single" w:sz="8" w:space="0" w:color="E0E0E0"/>
              <w:bottom w:val="nil"/>
              <w:right w:val="single" w:sz="8" w:space="0" w:color="E0E0E0"/>
            </w:tcBorders>
            <w:shd w:val="clear" w:color="auto" w:fill="FFFFFF"/>
            <w:vAlign w:val="bottom"/>
          </w:tcPr>
          <w:p w14:paraId="3786EE99"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Standardized Coefficients</w:t>
            </w:r>
          </w:p>
        </w:tc>
        <w:tc>
          <w:tcPr>
            <w:tcW w:w="714" w:type="dxa"/>
            <w:vMerge w:val="restart"/>
            <w:tcBorders>
              <w:top w:val="nil"/>
              <w:left w:val="single" w:sz="8" w:space="0" w:color="E0E0E0"/>
              <w:bottom w:val="nil"/>
              <w:right w:val="single" w:sz="8" w:space="0" w:color="E0E0E0"/>
            </w:tcBorders>
            <w:shd w:val="clear" w:color="auto" w:fill="FFFFFF"/>
            <w:vAlign w:val="bottom"/>
          </w:tcPr>
          <w:p w14:paraId="4E7C345B"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t</w:t>
            </w:r>
          </w:p>
        </w:tc>
        <w:tc>
          <w:tcPr>
            <w:tcW w:w="714" w:type="dxa"/>
            <w:vMerge w:val="restart"/>
            <w:tcBorders>
              <w:top w:val="nil"/>
              <w:left w:val="single" w:sz="8" w:space="0" w:color="E0E0E0"/>
              <w:bottom w:val="nil"/>
              <w:right w:val="single" w:sz="8" w:space="0" w:color="E0E0E0"/>
            </w:tcBorders>
            <w:shd w:val="clear" w:color="auto" w:fill="FFFFFF"/>
            <w:vAlign w:val="bottom"/>
          </w:tcPr>
          <w:p w14:paraId="0DF1598F"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Sig.</w:t>
            </w:r>
          </w:p>
        </w:tc>
        <w:tc>
          <w:tcPr>
            <w:tcW w:w="1506" w:type="dxa"/>
            <w:gridSpan w:val="2"/>
            <w:tcBorders>
              <w:top w:val="nil"/>
              <w:left w:val="single" w:sz="8" w:space="0" w:color="E0E0E0"/>
              <w:bottom w:val="nil"/>
              <w:right w:val="nil"/>
            </w:tcBorders>
            <w:shd w:val="clear" w:color="auto" w:fill="FFFFFF"/>
            <w:vAlign w:val="bottom"/>
          </w:tcPr>
          <w:p w14:paraId="7F0575E6"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Collinearity Statistics</w:t>
            </w:r>
          </w:p>
        </w:tc>
      </w:tr>
      <w:tr w:rsidR="000E62FB" w:rsidRPr="000E62FB" w14:paraId="5B7BF98C" w14:textId="77777777" w:rsidTr="000E62FB">
        <w:trPr>
          <w:cantSplit/>
          <w:trHeight w:val="302"/>
        </w:trPr>
        <w:tc>
          <w:tcPr>
            <w:tcW w:w="2222" w:type="dxa"/>
            <w:gridSpan w:val="2"/>
            <w:vMerge/>
            <w:tcBorders>
              <w:top w:val="nil"/>
              <w:left w:val="nil"/>
              <w:bottom w:val="nil"/>
              <w:right w:val="nil"/>
            </w:tcBorders>
            <w:shd w:val="clear" w:color="auto" w:fill="FFFFFF"/>
            <w:vAlign w:val="bottom"/>
          </w:tcPr>
          <w:p w14:paraId="11F31C4D"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929" w:type="dxa"/>
            <w:tcBorders>
              <w:top w:val="nil"/>
              <w:left w:val="nil"/>
              <w:bottom w:val="single" w:sz="8" w:space="0" w:color="152935"/>
              <w:right w:val="single" w:sz="8" w:space="0" w:color="E0E0E0"/>
            </w:tcBorders>
            <w:shd w:val="clear" w:color="auto" w:fill="FFFFFF"/>
            <w:vAlign w:val="bottom"/>
          </w:tcPr>
          <w:p w14:paraId="3691622E"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w:t>
            </w:r>
          </w:p>
        </w:tc>
        <w:tc>
          <w:tcPr>
            <w:tcW w:w="929" w:type="dxa"/>
            <w:tcBorders>
              <w:top w:val="nil"/>
              <w:left w:val="single" w:sz="8" w:space="0" w:color="E0E0E0"/>
              <w:bottom w:val="single" w:sz="8" w:space="0" w:color="152935"/>
              <w:right w:val="single" w:sz="8" w:space="0" w:color="E0E0E0"/>
            </w:tcBorders>
            <w:shd w:val="clear" w:color="auto" w:fill="FFFFFF"/>
            <w:vAlign w:val="bottom"/>
          </w:tcPr>
          <w:p w14:paraId="02705EFF"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Std. Error</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BF91FC6"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Beta</w:t>
            </w:r>
          </w:p>
        </w:tc>
        <w:tc>
          <w:tcPr>
            <w:tcW w:w="714" w:type="dxa"/>
            <w:vMerge/>
            <w:tcBorders>
              <w:top w:val="nil"/>
              <w:left w:val="single" w:sz="8" w:space="0" w:color="E0E0E0"/>
              <w:bottom w:val="nil"/>
              <w:right w:val="single" w:sz="8" w:space="0" w:color="E0E0E0"/>
            </w:tcBorders>
            <w:shd w:val="clear" w:color="auto" w:fill="FFFFFF"/>
            <w:vAlign w:val="bottom"/>
          </w:tcPr>
          <w:p w14:paraId="0F44BF2F"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714" w:type="dxa"/>
            <w:vMerge/>
            <w:tcBorders>
              <w:top w:val="nil"/>
              <w:left w:val="single" w:sz="8" w:space="0" w:color="E0E0E0"/>
              <w:bottom w:val="nil"/>
              <w:right w:val="single" w:sz="8" w:space="0" w:color="E0E0E0"/>
            </w:tcBorders>
            <w:shd w:val="clear" w:color="auto" w:fill="FFFFFF"/>
            <w:vAlign w:val="bottom"/>
          </w:tcPr>
          <w:p w14:paraId="5B6726CB"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789" w:type="dxa"/>
            <w:tcBorders>
              <w:top w:val="nil"/>
              <w:left w:val="single" w:sz="8" w:space="0" w:color="E0E0E0"/>
              <w:bottom w:val="single" w:sz="8" w:space="0" w:color="152935"/>
              <w:right w:val="single" w:sz="8" w:space="0" w:color="E0E0E0"/>
            </w:tcBorders>
            <w:shd w:val="clear" w:color="auto" w:fill="FFFFFF"/>
            <w:vAlign w:val="bottom"/>
          </w:tcPr>
          <w:p w14:paraId="1F4826D8"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Tolerance</w:t>
            </w:r>
          </w:p>
        </w:tc>
        <w:tc>
          <w:tcPr>
            <w:tcW w:w="716" w:type="dxa"/>
            <w:tcBorders>
              <w:top w:val="nil"/>
              <w:left w:val="single" w:sz="8" w:space="0" w:color="E0E0E0"/>
              <w:bottom w:val="single" w:sz="8" w:space="0" w:color="152935"/>
              <w:right w:val="nil"/>
            </w:tcBorders>
            <w:shd w:val="clear" w:color="auto" w:fill="FFFFFF"/>
            <w:vAlign w:val="bottom"/>
          </w:tcPr>
          <w:p w14:paraId="2E06F1EE"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VIF</w:t>
            </w:r>
          </w:p>
        </w:tc>
      </w:tr>
      <w:tr w:rsidR="000E62FB" w:rsidRPr="00C003DA" w14:paraId="6D154378" w14:textId="77777777" w:rsidTr="000E62FB">
        <w:trPr>
          <w:cantSplit/>
          <w:trHeight w:val="697"/>
        </w:trPr>
        <w:tc>
          <w:tcPr>
            <w:tcW w:w="512" w:type="dxa"/>
            <w:vMerge w:val="restart"/>
            <w:tcBorders>
              <w:top w:val="single" w:sz="8" w:space="0" w:color="152935"/>
              <w:left w:val="nil"/>
              <w:bottom w:val="single" w:sz="8" w:space="0" w:color="152935"/>
              <w:right w:val="nil"/>
            </w:tcBorders>
            <w:shd w:val="clear" w:color="auto" w:fill="E0E0E0"/>
          </w:tcPr>
          <w:p w14:paraId="3E2151A4"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1</w:t>
            </w:r>
          </w:p>
        </w:tc>
        <w:tc>
          <w:tcPr>
            <w:tcW w:w="1709" w:type="dxa"/>
            <w:tcBorders>
              <w:top w:val="single" w:sz="8" w:space="0" w:color="152935"/>
              <w:left w:val="nil"/>
              <w:bottom w:val="single" w:sz="8" w:space="0" w:color="AEAEAE"/>
              <w:right w:val="nil"/>
            </w:tcBorders>
            <w:shd w:val="clear" w:color="auto" w:fill="E0E0E0"/>
          </w:tcPr>
          <w:p w14:paraId="1F45DBFE"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(Constant)</w:t>
            </w:r>
          </w:p>
        </w:tc>
        <w:tc>
          <w:tcPr>
            <w:tcW w:w="929" w:type="dxa"/>
            <w:tcBorders>
              <w:top w:val="single" w:sz="8" w:space="0" w:color="152935"/>
              <w:left w:val="nil"/>
              <w:bottom w:val="single" w:sz="8" w:space="0" w:color="AEAEAE"/>
              <w:right w:val="single" w:sz="8" w:space="0" w:color="E0E0E0"/>
            </w:tcBorders>
            <w:shd w:val="clear" w:color="auto" w:fill="FFFFFF"/>
          </w:tcPr>
          <w:p w14:paraId="561569D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1.060</w:t>
            </w:r>
          </w:p>
        </w:tc>
        <w:tc>
          <w:tcPr>
            <w:tcW w:w="929" w:type="dxa"/>
            <w:tcBorders>
              <w:top w:val="single" w:sz="8" w:space="0" w:color="152935"/>
              <w:left w:val="single" w:sz="8" w:space="0" w:color="E0E0E0"/>
              <w:bottom w:val="single" w:sz="8" w:space="0" w:color="AEAEAE"/>
              <w:right w:val="single" w:sz="8" w:space="0" w:color="E0E0E0"/>
            </w:tcBorders>
            <w:shd w:val="clear" w:color="auto" w:fill="FFFFFF"/>
          </w:tcPr>
          <w:p w14:paraId="0E89B99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.162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4A1ABF2"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714" w:type="dxa"/>
            <w:tcBorders>
              <w:top w:val="single" w:sz="8" w:space="0" w:color="152935"/>
              <w:left w:val="single" w:sz="8" w:space="0" w:color="E0E0E0"/>
              <w:bottom w:val="single" w:sz="8" w:space="0" w:color="AEAEAE"/>
              <w:right w:val="single" w:sz="8" w:space="0" w:color="E0E0E0"/>
            </w:tcBorders>
            <w:shd w:val="clear" w:color="auto" w:fill="FFFFFF"/>
          </w:tcPr>
          <w:p w14:paraId="594E57C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6.545</w:t>
            </w:r>
          </w:p>
        </w:tc>
        <w:tc>
          <w:tcPr>
            <w:tcW w:w="714" w:type="dxa"/>
            <w:tcBorders>
              <w:top w:val="single" w:sz="8" w:space="0" w:color="152935"/>
              <w:left w:val="single" w:sz="8" w:space="0" w:color="E0E0E0"/>
              <w:bottom w:val="single" w:sz="8" w:space="0" w:color="AEAEAE"/>
              <w:right w:val="single" w:sz="8" w:space="0" w:color="E0E0E0"/>
            </w:tcBorders>
            <w:shd w:val="clear" w:color="auto" w:fill="FFFFFF"/>
          </w:tcPr>
          <w:p w14:paraId="2D8B3B1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.000</w:t>
            </w:r>
          </w:p>
        </w:tc>
        <w:tc>
          <w:tcPr>
            <w:tcW w:w="78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1670FF0"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716" w:type="dxa"/>
            <w:tcBorders>
              <w:top w:val="single" w:sz="8" w:space="0" w:color="152935"/>
              <w:left w:val="single" w:sz="8" w:space="0" w:color="E0E0E0"/>
              <w:bottom w:val="single" w:sz="8" w:space="0" w:color="AEAEAE"/>
              <w:right w:val="nil"/>
            </w:tcBorders>
            <w:shd w:val="clear" w:color="auto" w:fill="FFFFFF"/>
            <w:vAlign w:val="center"/>
          </w:tcPr>
          <w:p w14:paraId="79DB4C91"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r>
      <w:tr w:rsidR="000E62FB" w:rsidRPr="00C003DA" w14:paraId="00439C3D" w14:textId="77777777" w:rsidTr="000E62FB">
        <w:trPr>
          <w:cantSplit/>
          <w:trHeight w:val="302"/>
        </w:trPr>
        <w:tc>
          <w:tcPr>
            <w:tcW w:w="512" w:type="dxa"/>
            <w:vMerge/>
            <w:tcBorders>
              <w:top w:val="single" w:sz="8" w:space="0" w:color="152935"/>
              <w:left w:val="nil"/>
              <w:bottom w:val="single" w:sz="8" w:space="0" w:color="152935"/>
              <w:right w:val="nil"/>
            </w:tcBorders>
            <w:shd w:val="clear" w:color="auto" w:fill="E0E0E0"/>
          </w:tcPr>
          <w:p w14:paraId="63CA48E7"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1709" w:type="dxa"/>
            <w:tcBorders>
              <w:top w:val="single" w:sz="8" w:space="0" w:color="AEAEAE"/>
              <w:left w:val="nil"/>
              <w:bottom w:val="single" w:sz="8" w:space="0" w:color="AEAEAE"/>
              <w:right w:val="nil"/>
            </w:tcBorders>
            <w:shd w:val="clear" w:color="auto" w:fill="E0E0E0"/>
          </w:tcPr>
          <w:p w14:paraId="625BBEED"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Komite Audit (X1)</w:t>
            </w:r>
          </w:p>
        </w:tc>
        <w:tc>
          <w:tcPr>
            <w:tcW w:w="929" w:type="dxa"/>
            <w:tcBorders>
              <w:top w:val="single" w:sz="8" w:space="0" w:color="AEAEAE"/>
              <w:left w:val="nil"/>
              <w:bottom w:val="single" w:sz="8" w:space="0" w:color="AEAEAE"/>
              <w:right w:val="single" w:sz="8" w:space="0" w:color="E0E0E0"/>
            </w:tcBorders>
            <w:shd w:val="clear" w:color="auto" w:fill="FFFFFF"/>
          </w:tcPr>
          <w:p w14:paraId="74B87159"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.078</w:t>
            </w:r>
          </w:p>
        </w:tc>
        <w:tc>
          <w:tcPr>
            <w:tcW w:w="929" w:type="dxa"/>
            <w:tcBorders>
              <w:top w:val="single" w:sz="8" w:space="0" w:color="AEAEAE"/>
              <w:left w:val="single" w:sz="8" w:space="0" w:color="E0E0E0"/>
              <w:bottom w:val="single" w:sz="8" w:space="0" w:color="AEAEAE"/>
              <w:right w:val="single" w:sz="8" w:space="0" w:color="E0E0E0"/>
            </w:tcBorders>
            <w:shd w:val="clear" w:color="auto" w:fill="FFFFFF"/>
          </w:tcPr>
          <w:p w14:paraId="62E148B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.072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7AF3ED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.096</w:t>
            </w:r>
          </w:p>
        </w:tc>
        <w:tc>
          <w:tcPr>
            <w:tcW w:w="714" w:type="dxa"/>
            <w:tcBorders>
              <w:top w:val="single" w:sz="8" w:space="0" w:color="AEAEAE"/>
              <w:left w:val="single" w:sz="8" w:space="0" w:color="E0E0E0"/>
              <w:bottom w:val="single" w:sz="8" w:space="0" w:color="AEAEAE"/>
              <w:right w:val="single" w:sz="8" w:space="0" w:color="E0E0E0"/>
            </w:tcBorders>
            <w:shd w:val="clear" w:color="auto" w:fill="FFFFFF"/>
          </w:tcPr>
          <w:p w14:paraId="1909A37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1.082</w:t>
            </w:r>
          </w:p>
        </w:tc>
        <w:tc>
          <w:tcPr>
            <w:tcW w:w="714" w:type="dxa"/>
            <w:tcBorders>
              <w:top w:val="single" w:sz="8" w:space="0" w:color="AEAEAE"/>
              <w:left w:val="single" w:sz="8" w:space="0" w:color="E0E0E0"/>
              <w:bottom w:val="single" w:sz="8" w:space="0" w:color="AEAEAE"/>
              <w:right w:val="single" w:sz="8" w:space="0" w:color="E0E0E0"/>
            </w:tcBorders>
            <w:shd w:val="clear" w:color="auto" w:fill="FFFFFF"/>
          </w:tcPr>
          <w:p w14:paraId="21D0769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.282</w:t>
            </w:r>
          </w:p>
        </w:tc>
        <w:tc>
          <w:tcPr>
            <w:tcW w:w="789" w:type="dxa"/>
            <w:tcBorders>
              <w:top w:val="single" w:sz="8" w:space="0" w:color="AEAEAE"/>
              <w:left w:val="single" w:sz="8" w:space="0" w:color="E0E0E0"/>
              <w:bottom w:val="single" w:sz="8" w:space="0" w:color="AEAEAE"/>
              <w:right w:val="single" w:sz="8" w:space="0" w:color="E0E0E0"/>
            </w:tcBorders>
            <w:shd w:val="clear" w:color="auto" w:fill="FFFFFF"/>
          </w:tcPr>
          <w:p w14:paraId="5561D2A6"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.966</w:t>
            </w:r>
          </w:p>
        </w:tc>
        <w:tc>
          <w:tcPr>
            <w:tcW w:w="716" w:type="dxa"/>
            <w:tcBorders>
              <w:top w:val="single" w:sz="8" w:space="0" w:color="AEAEAE"/>
              <w:left w:val="single" w:sz="8" w:space="0" w:color="E0E0E0"/>
              <w:bottom w:val="single" w:sz="8" w:space="0" w:color="AEAEAE"/>
              <w:right w:val="nil"/>
            </w:tcBorders>
            <w:shd w:val="clear" w:color="auto" w:fill="FFFFFF"/>
          </w:tcPr>
          <w:p w14:paraId="24DAFDB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1.036</w:t>
            </w:r>
          </w:p>
        </w:tc>
      </w:tr>
      <w:tr w:rsidR="000E62FB" w:rsidRPr="00C003DA" w14:paraId="1D3BBBBA" w14:textId="77777777" w:rsidTr="000E62FB">
        <w:trPr>
          <w:cantSplit/>
          <w:trHeight w:val="302"/>
        </w:trPr>
        <w:tc>
          <w:tcPr>
            <w:tcW w:w="512" w:type="dxa"/>
            <w:vMerge/>
            <w:tcBorders>
              <w:top w:val="single" w:sz="8" w:space="0" w:color="152935"/>
              <w:left w:val="nil"/>
              <w:bottom w:val="single" w:sz="8" w:space="0" w:color="152935"/>
              <w:right w:val="nil"/>
            </w:tcBorders>
            <w:shd w:val="clear" w:color="auto" w:fill="E0E0E0"/>
          </w:tcPr>
          <w:p w14:paraId="3CCD8C54"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709" w:type="dxa"/>
            <w:tcBorders>
              <w:top w:val="single" w:sz="8" w:space="0" w:color="AEAEAE"/>
              <w:left w:val="nil"/>
              <w:bottom w:val="single" w:sz="8" w:space="0" w:color="AEAEAE"/>
              <w:right w:val="nil"/>
            </w:tcBorders>
            <w:shd w:val="clear" w:color="auto" w:fill="E0E0E0"/>
          </w:tcPr>
          <w:p w14:paraId="348D46E3"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Kompleksitas Perusahaan (X2)</w:t>
            </w:r>
          </w:p>
        </w:tc>
        <w:tc>
          <w:tcPr>
            <w:tcW w:w="929" w:type="dxa"/>
            <w:tcBorders>
              <w:top w:val="single" w:sz="8" w:space="0" w:color="AEAEAE"/>
              <w:left w:val="nil"/>
              <w:bottom w:val="single" w:sz="8" w:space="0" w:color="AEAEAE"/>
              <w:right w:val="single" w:sz="8" w:space="0" w:color="E0E0E0"/>
            </w:tcBorders>
            <w:shd w:val="clear" w:color="auto" w:fill="FFFFFF"/>
          </w:tcPr>
          <w:p w14:paraId="2AE5488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.021</w:t>
            </w:r>
          </w:p>
        </w:tc>
        <w:tc>
          <w:tcPr>
            <w:tcW w:w="929" w:type="dxa"/>
            <w:tcBorders>
              <w:top w:val="single" w:sz="8" w:space="0" w:color="AEAEAE"/>
              <w:left w:val="single" w:sz="8" w:space="0" w:color="E0E0E0"/>
              <w:bottom w:val="single" w:sz="8" w:space="0" w:color="AEAEAE"/>
              <w:right w:val="single" w:sz="8" w:space="0" w:color="E0E0E0"/>
            </w:tcBorders>
            <w:shd w:val="clear" w:color="auto" w:fill="FFFFFF"/>
          </w:tcPr>
          <w:p w14:paraId="391D647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7A45D9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.254</w:t>
            </w:r>
          </w:p>
        </w:tc>
        <w:tc>
          <w:tcPr>
            <w:tcW w:w="714" w:type="dxa"/>
            <w:tcBorders>
              <w:top w:val="single" w:sz="8" w:space="0" w:color="AEAEAE"/>
              <w:left w:val="single" w:sz="8" w:space="0" w:color="E0E0E0"/>
              <w:bottom w:val="single" w:sz="8" w:space="0" w:color="AEAEAE"/>
              <w:right w:val="single" w:sz="8" w:space="0" w:color="E0E0E0"/>
            </w:tcBorders>
            <w:shd w:val="clear" w:color="auto" w:fill="FFFFFF"/>
          </w:tcPr>
          <w:p w14:paraId="37A6FEF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2.782</w:t>
            </w:r>
          </w:p>
        </w:tc>
        <w:tc>
          <w:tcPr>
            <w:tcW w:w="714" w:type="dxa"/>
            <w:tcBorders>
              <w:top w:val="single" w:sz="8" w:space="0" w:color="AEAEAE"/>
              <w:left w:val="single" w:sz="8" w:space="0" w:color="E0E0E0"/>
              <w:bottom w:val="single" w:sz="8" w:space="0" w:color="AEAEAE"/>
              <w:right w:val="single" w:sz="8" w:space="0" w:color="E0E0E0"/>
            </w:tcBorders>
            <w:shd w:val="clear" w:color="auto" w:fill="FFFFFF"/>
          </w:tcPr>
          <w:p w14:paraId="1C90EBE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.006</w:t>
            </w:r>
          </w:p>
        </w:tc>
        <w:tc>
          <w:tcPr>
            <w:tcW w:w="789" w:type="dxa"/>
            <w:tcBorders>
              <w:top w:val="single" w:sz="8" w:space="0" w:color="AEAEAE"/>
              <w:left w:val="single" w:sz="8" w:space="0" w:color="E0E0E0"/>
              <w:bottom w:val="single" w:sz="8" w:space="0" w:color="AEAEAE"/>
              <w:right w:val="single" w:sz="8" w:space="0" w:color="E0E0E0"/>
            </w:tcBorders>
            <w:shd w:val="clear" w:color="auto" w:fill="FFFFFF"/>
          </w:tcPr>
          <w:p w14:paraId="7EB7CFE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.916</w:t>
            </w:r>
          </w:p>
        </w:tc>
        <w:tc>
          <w:tcPr>
            <w:tcW w:w="716" w:type="dxa"/>
            <w:tcBorders>
              <w:top w:val="single" w:sz="8" w:space="0" w:color="AEAEAE"/>
              <w:left w:val="single" w:sz="8" w:space="0" w:color="E0E0E0"/>
              <w:bottom w:val="single" w:sz="8" w:space="0" w:color="AEAEAE"/>
              <w:right w:val="nil"/>
            </w:tcBorders>
            <w:shd w:val="clear" w:color="auto" w:fill="FFFFFF"/>
          </w:tcPr>
          <w:p w14:paraId="6CAF542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1.092</w:t>
            </w:r>
          </w:p>
        </w:tc>
      </w:tr>
      <w:tr w:rsidR="000E62FB" w:rsidRPr="00C003DA" w14:paraId="43EE917A" w14:textId="77777777" w:rsidTr="000E62FB">
        <w:trPr>
          <w:cantSplit/>
          <w:trHeight w:val="302"/>
        </w:trPr>
        <w:tc>
          <w:tcPr>
            <w:tcW w:w="512" w:type="dxa"/>
            <w:vMerge/>
            <w:tcBorders>
              <w:top w:val="single" w:sz="8" w:space="0" w:color="152935"/>
              <w:left w:val="nil"/>
              <w:bottom w:val="single" w:sz="8" w:space="0" w:color="152935"/>
              <w:right w:val="nil"/>
            </w:tcBorders>
            <w:shd w:val="clear" w:color="auto" w:fill="E0E0E0"/>
          </w:tcPr>
          <w:p w14:paraId="179D8F89"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709" w:type="dxa"/>
            <w:tcBorders>
              <w:top w:val="single" w:sz="8" w:space="0" w:color="AEAEAE"/>
              <w:left w:val="nil"/>
              <w:bottom w:val="single" w:sz="8" w:space="0" w:color="152935"/>
              <w:right w:val="nil"/>
            </w:tcBorders>
            <w:shd w:val="clear" w:color="auto" w:fill="E0E0E0"/>
          </w:tcPr>
          <w:p w14:paraId="129840C1"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Gender Auditor (X3)</w:t>
            </w:r>
          </w:p>
        </w:tc>
        <w:tc>
          <w:tcPr>
            <w:tcW w:w="929" w:type="dxa"/>
            <w:tcBorders>
              <w:top w:val="single" w:sz="8" w:space="0" w:color="AEAEAE"/>
              <w:left w:val="nil"/>
              <w:bottom w:val="single" w:sz="8" w:space="0" w:color="152935"/>
              <w:right w:val="single" w:sz="8" w:space="0" w:color="E0E0E0"/>
            </w:tcBorders>
            <w:shd w:val="clear" w:color="auto" w:fill="FFFFFF"/>
          </w:tcPr>
          <w:p w14:paraId="75F8F89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.206</w:t>
            </w:r>
          </w:p>
        </w:tc>
        <w:tc>
          <w:tcPr>
            <w:tcW w:w="929" w:type="dxa"/>
            <w:tcBorders>
              <w:top w:val="single" w:sz="8" w:space="0" w:color="AEAEAE"/>
              <w:left w:val="single" w:sz="8" w:space="0" w:color="E0E0E0"/>
              <w:bottom w:val="single" w:sz="8" w:space="0" w:color="152935"/>
              <w:right w:val="single" w:sz="8" w:space="0" w:color="E0E0E0"/>
            </w:tcBorders>
            <w:shd w:val="clear" w:color="auto" w:fill="FFFFFF"/>
          </w:tcPr>
          <w:p w14:paraId="6B668A5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.142</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57D5BCE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.134</w:t>
            </w:r>
          </w:p>
        </w:tc>
        <w:tc>
          <w:tcPr>
            <w:tcW w:w="714" w:type="dxa"/>
            <w:tcBorders>
              <w:top w:val="single" w:sz="8" w:space="0" w:color="AEAEAE"/>
              <w:left w:val="single" w:sz="8" w:space="0" w:color="E0E0E0"/>
              <w:bottom w:val="single" w:sz="8" w:space="0" w:color="152935"/>
              <w:right w:val="single" w:sz="8" w:space="0" w:color="E0E0E0"/>
            </w:tcBorders>
            <w:shd w:val="clear" w:color="auto" w:fill="FFFFFF"/>
          </w:tcPr>
          <w:p w14:paraId="3DBD3559"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1.450</w:t>
            </w:r>
          </w:p>
        </w:tc>
        <w:tc>
          <w:tcPr>
            <w:tcW w:w="714" w:type="dxa"/>
            <w:tcBorders>
              <w:top w:val="single" w:sz="8" w:space="0" w:color="AEAEAE"/>
              <w:left w:val="single" w:sz="8" w:space="0" w:color="E0E0E0"/>
              <w:bottom w:val="single" w:sz="8" w:space="0" w:color="152935"/>
              <w:right w:val="single" w:sz="8" w:space="0" w:color="E0E0E0"/>
            </w:tcBorders>
            <w:shd w:val="clear" w:color="auto" w:fill="FFFFFF"/>
          </w:tcPr>
          <w:p w14:paraId="1EB4771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.150</w:t>
            </w:r>
          </w:p>
        </w:tc>
        <w:tc>
          <w:tcPr>
            <w:tcW w:w="789" w:type="dxa"/>
            <w:tcBorders>
              <w:top w:val="single" w:sz="8" w:space="0" w:color="AEAEAE"/>
              <w:left w:val="single" w:sz="8" w:space="0" w:color="E0E0E0"/>
              <w:bottom w:val="single" w:sz="8" w:space="0" w:color="152935"/>
              <w:right w:val="single" w:sz="8" w:space="0" w:color="E0E0E0"/>
            </w:tcBorders>
            <w:shd w:val="clear" w:color="auto" w:fill="FFFFFF"/>
          </w:tcPr>
          <w:p w14:paraId="0C498C71"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.902</w:t>
            </w:r>
          </w:p>
        </w:tc>
        <w:tc>
          <w:tcPr>
            <w:tcW w:w="716" w:type="dxa"/>
            <w:tcBorders>
              <w:top w:val="single" w:sz="8" w:space="0" w:color="AEAEAE"/>
              <w:left w:val="single" w:sz="8" w:space="0" w:color="E0E0E0"/>
              <w:bottom w:val="single" w:sz="8" w:space="0" w:color="152935"/>
              <w:right w:val="nil"/>
            </w:tcBorders>
            <w:shd w:val="clear" w:color="auto" w:fill="FFFFFF"/>
          </w:tcPr>
          <w:p w14:paraId="7C9D91C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1.109</w:t>
            </w:r>
          </w:p>
        </w:tc>
      </w:tr>
      <w:tr w:rsidR="000E62FB" w:rsidRPr="000E62FB" w14:paraId="3CFE9038" w14:textId="77777777" w:rsidTr="000E62FB">
        <w:trPr>
          <w:cantSplit/>
          <w:trHeight w:val="697"/>
        </w:trPr>
        <w:tc>
          <w:tcPr>
            <w:tcW w:w="8042" w:type="dxa"/>
            <w:gridSpan w:val="9"/>
            <w:tcBorders>
              <w:top w:val="nil"/>
              <w:left w:val="nil"/>
              <w:bottom w:val="nil"/>
              <w:right w:val="nil"/>
            </w:tcBorders>
            <w:shd w:val="clear" w:color="auto" w:fill="FFFFFF"/>
          </w:tcPr>
          <w:p w14:paraId="324FDDD9"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010205"/>
                <w:sz w:val="20"/>
                <w:szCs w:val="20"/>
              </w:rPr>
            </w:pPr>
            <w:r w:rsidRPr="000E62FB">
              <w:rPr>
                <w:rFonts w:ascii="Times New Roman" w:hAnsi="Times New Roman" w:cs="Times New Roman"/>
                <w:color w:val="010205"/>
                <w:sz w:val="20"/>
                <w:szCs w:val="20"/>
              </w:rPr>
              <w:t>a. Dependent Variable: KAM (Y)</w:t>
            </w:r>
          </w:p>
        </w:tc>
      </w:tr>
    </w:tbl>
    <w:p w14:paraId="7B600FFE" w14:textId="77777777" w:rsidR="00CF6996" w:rsidRPr="00CF6996" w:rsidRDefault="00CF6996" w:rsidP="00CF6996">
      <w:pPr>
        <w:rPr>
          <w:rFonts w:ascii="Times New Roman" w:hAnsi="Times New Roman" w:cs="Times New Roman"/>
          <w:sz w:val="24"/>
          <w:szCs w:val="24"/>
          <w:lang w:val="id"/>
        </w:rPr>
      </w:pPr>
    </w:p>
    <w:p w14:paraId="05F4F0DE" w14:textId="73B58F42" w:rsidR="000E62FB" w:rsidRPr="000E62FB" w:rsidRDefault="002B5DD9" w:rsidP="000E62FB">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Uji Multikolineritas</w:t>
      </w:r>
      <w:r>
        <w:rPr>
          <w:rFonts w:ascii="Times New Roman" w:hAnsi="Times New Roman" w:cs="Times New Roman"/>
          <w:sz w:val="24"/>
          <w:szCs w:val="24"/>
          <w:lang w:val="id"/>
        </w:rPr>
        <w:t xml:space="preserve"> Model 2</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6"/>
        <w:gridCol w:w="1722"/>
        <w:gridCol w:w="936"/>
        <w:gridCol w:w="936"/>
        <w:gridCol w:w="1032"/>
        <w:gridCol w:w="719"/>
        <w:gridCol w:w="719"/>
        <w:gridCol w:w="795"/>
        <w:gridCol w:w="725"/>
      </w:tblGrid>
      <w:tr w:rsidR="000E62FB" w:rsidRPr="000E62FB" w14:paraId="5F90F6BE" w14:textId="77777777" w:rsidTr="000E62FB">
        <w:trPr>
          <w:cantSplit/>
          <w:trHeight w:val="333"/>
        </w:trPr>
        <w:tc>
          <w:tcPr>
            <w:tcW w:w="8100" w:type="dxa"/>
            <w:gridSpan w:val="9"/>
            <w:tcBorders>
              <w:top w:val="nil"/>
              <w:left w:val="nil"/>
              <w:bottom w:val="nil"/>
              <w:right w:val="nil"/>
            </w:tcBorders>
            <w:shd w:val="clear" w:color="auto" w:fill="FFFFFF"/>
            <w:vAlign w:val="center"/>
          </w:tcPr>
          <w:p w14:paraId="20C924AE"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0E62FB">
              <w:rPr>
                <w:rFonts w:ascii="Times New Roman" w:hAnsi="Times New Roman" w:cs="Times New Roman"/>
                <w:b/>
                <w:bCs/>
                <w:color w:val="010205"/>
                <w:sz w:val="20"/>
                <w:szCs w:val="20"/>
              </w:rPr>
              <w:t>Coefficients</w:t>
            </w:r>
            <w:r w:rsidRPr="000E62FB">
              <w:rPr>
                <w:rFonts w:ascii="Times New Roman" w:hAnsi="Times New Roman" w:cs="Times New Roman"/>
                <w:b/>
                <w:bCs/>
                <w:color w:val="010205"/>
                <w:sz w:val="20"/>
                <w:szCs w:val="20"/>
                <w:vertAlign w:val="superscript"/>
              </w:rPr>
              <w:t>a</w:t>
            </w:r>
          </w:p>
        </w:tc>
      </w:tr>
      <w:tr w:rsidR="000E62FB" w:rsidRPr="000E62FB" w14:paraId="6B2B2829" w14:textId="77777777" w:rsidTr="000E62FB">
        <w:trPr>
          <w:cantSplit/>
          <w:trHeight w:val="683"/>
        </w:trPr>
        <w:tc>
          <w:tcPr>
            <w:tcW w:w="2238" w:type="dxa"/>
            <w:gridSpan w:val="2"/>
            <w:vMerge w:val="restart"/>
            <w:tcBorders>
              <w:top w:val="nil"/>
              <w:left w:val="nil"/>
              <w:bottom w:val="nil"/>
              <w:right w:val="nil"/>
            </w:tcBorders>
            <w:shd w:val="clear" w:color="auto" w:fill="FFFFFF"/>
            <w:vAlign w:val="bottom"/>
          </w:tcPr>
          <w:p w14:paraId="5756B52B"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Model</w:t>
            </w:r>
          </w:p>
        </w:tc>
        <w:tc>
          <w:tcPr>
            <w:tcW w:w="1872" w:type="dxa"/>
            <w:gridSpan w:val="2"/>
            <w:tcBorders>
              <w:top w:val="nil"/>
              <w:left w:val="nil"/>
              <w:bottom w:val="nil"/>
              <w:right w:val="single" w:sz="8" w:space="0" w:color="E0E0E0"/>
            </w:tcBorders>
            <w:shd w:val="clear" w:color="auto" w:fill="FFFFFF"/>
            <w:vAlign w:val="bottom"/>
          </w:tcPr>
          <w:p w14:paraId="3471288F"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Unstandardized Coefficients</w:t>
            </w:r>
          </w:p>
        </w:tc>
        <w:tc>
          <w:tcPr>
            <w:tcW w:w="1032" w:type="dxa"/>
            <w:tcBorders>
              <w:top w:val="nil"/>
              <w:left w:val="single" w:sz="8" w:space="0" w:color="E0E0E0"/>
              <w:bottom w:val="nil"/>
              <w:right w:val="single" w:sz="8" w:space="0" w:color="E0E0E0"/>
            </w:tcBorders>
            <w:shd w:val="clear" w:color="auto" w:fill="FFFFFF"/>
            <w:vAlign w:val="bottom"/>
          </w:tcPr>
          <w:p w14:paraId="742DCC0A"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Standardized Coefficients</w:t>
            </w:r>
          </w:p>
        </w:tc>
        <w:tc>
          <w:tcPr>
            <w:tcW w:w="719" w:type="dxa"/>
            <w:vMerge w:val="restart"/>
            <w:tcBorders>
              <w:top w:val="nil"/>
              <w:left w:val="single" w:sz="8" w:space="0" w:color="E0E0E0"/>
              <w:bottom w:val="nil"/>
              <w:right w:val="single" w:sz="8" w:space="0" w:color="E0E0E0"/>
            </w:tcBorders>
            <w:shd w:val="clear" w:color="auto" w:fill="FFFFFF"/>
            <w:vAlign w:val="bottom"/>
          </w:tcPr>
          <w:p w14:paraId="1BF99086"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t</w:t>
            </w:r>
          </w:p>
        </w:tc>
        <w:tc>
          <w:tcPr>
            <w:tcW w:w="719" w:type="dxa"/>
            <w:vMerge w:val="restart"/>
            <w:tcBorders>
              <w:top w:val="nil"/>
              <w:left w:val="single" w:sz="8" w:space="0" w:color="E0E0E0"/>
              <w:bottom w:val="nil"/>
              <w:right w:val="single" w:sz="8" w:space="0" w:color="E0E0E0"/>
            </w:tcBorders>
            <w:shd w:val="clear" w:color="auto" w:fill="FFFFFF"/>
            <w:vAlign w:val="bottom"/>
          </w:tcPr>
          <w:p w14:paraId="502A25F1"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Sig.</w:t>
            </w:r>
          </w:p>
        </w:tc>
        <w:tc>
          <w:tcPr>
            <w:tcW w:w="1518" w:type="dxa"/>
            <w:gridSpan w:val="2"/>
            <w:tcBorders>
              <w:top w:val="nil"/>
              <w:left w:val="single" w:sz="8" w:space="0" w:color="E0E0E0"/>
              <w:bottom w:val="nil"/>
              <w:right w:val="nil"/>
            </w:tcBorders>
            <w:shd w:val="clear" w:color="auto" w:fill="FFFFFF"/>
            <w:vAlign w:val="bottom"/>
          </w:tcPr>
          <w:p w14:paraId="7BFE7067"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Collinearity Statistics</w:t>
            </w:r>
          </w:p>
        </w:tc>
      </w:tr>
      <w:tr w:rsidR="000E62FB" w:rsidRPr="000E62FB" w14:paraId="6D6D6E54" w14:textId="77777777" w:rsidTr="000E62FB">
        <w:trPr>
          <w:cantSplit/>
          <w:trHeight w:val="151"/>
        </w:trPr>
        <w:tc>
          <w:tcPr>
            <w:tcW w:w="2238" w:type="dxa"/>
            <w:gridSpan w:val="2"/>
            <w:vMerge/>
            <w:tcBorders>
              <w:top w:val="nil"/>
              <w:left w:val="nil"/>
              <w:bottom w:val="nil"/>
              <w:right w:val="nil"/>
            </w:tcBorders>
            <w:shd w:val="clear" w:color="auto" w:fill="FFFFFF"/>
            <w:vAlign w:val="bottom"/>
          </w:tcPr>
          <w:p w14:paraId="71B099C3"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936" w:type="dxa"/>
            <w:tcBorders>
              <w:top w:val="nil"/>
              <w:left w:val="nil"/>
              <w:bottom w:val="single" w:sz="8" w:space="0" w:color="152935"/>
              <w:right w:val="single" w:sz="8" w:space="0" w:color="E0E0E0"/>
            </w:tcBorders>
            <w:shd w:val="clear" w:color="auto" w:fill="FFFFFF"/>
            <w:vAlign w:val="bottom"/>
          </w:tcPr>
          <w:p w14:paraId="1F07CB32"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w:t>
            </w:r>
          </w:p>
        </w:tc>
        <w:tc>
          <w:tcPr>
            <w:tcW w:w="936" w:type="dxa"/>
            <w:tcBorders>
              <w:top w:val="nil"/>
              <w:left w:val="single" w:sz="8" w:space="0" w:color="E0E0E0"/>
              <w:bottom w:val="single" w:sz="8" w:space="0" w:color="152935"/>
              <w:right w:val="single" w:sz="8" w:space="0" w:color="E0E0E0"/>
            </w:tcBorders>
            <w:shd w:val="clear" w:color="auto" w:fill="FFFFFF"/>
            <w:vAlign w:val="bottom"/>
          </w:tcPr>
          <w:p w14:paraId="090B12A9"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Std. Error</w:t>
            </w:r>
          </w:p>
        </w:tc>
        <w:tc>
          <w:tcPr>
            <w:tcW w:w="1032" w:type="dxa"/>
            <w:tcBorders>
              <w:top w:val="nil"/>
              <w:left w:val="single" w:sz="8" w:space="0" w:color="E0E0E0"/>
              <w:bottom w:val="single" w:sz="8" w:space="0" w:color="152935"/>
              <w:right w:val="single" w:sz="8" w:space="0" w:color="E0E0E0"/>
            </w:tcBorders>
            <w:shd w:val="clear" w:color="auto" w:fill="FFFFFF"/>
            <w:vAlign w:val="bottom"/>
          </w:tcPr>
          <w:p w14:paraId="08D79A8A"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Beta</w:t>
            </w:r>
          </w:p>
        </w:tc>
        <w:tc>
          <w:tcPr>
            <w:tcW w:w="719" w:type="dxa"/>
            <w:vMerge/>
            <w:tcBorders>
              <w:top w:val="nil"/>
              <w:left w:val="single" w:sz="8" w:space="0" w:color="E0E0E0"/>
              <w:bottom w:val="nil"/>
              <w:right w:val="single" w:sz="8" w:space="0" w:color="E0E0E0"/>
            </w:tcBorders>
            <w:shd w:val="clear" w:color="auto" w:fill="FFFFFF"/>
            <w:vAlign w:val="bottom"/>
          </w:tcPr>
          <w:p w14:paraId="52505C00"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719" w:type="dxa"/>
            <w:vMerge/>
            <w:tcBorders>
              <w:top w:val="nil"/>
              <w:left w:val="single" w:sz="8" w:space="0" w:color="E0E0E0"/>
              <w:bottom w:val="nil"/>
              <w:right w:val="single" w:sz="8" w:space="0" w:color="E0E0E0"/>
            </w:tcBorders>
            <w:shd w:val="clear" w:color="auto" w:fill="FFFFFF"/>
            <w:vAlign w:val="bottom"/>
          </w:tcPr>
          <w:p w14:paraId="6FE64ADB"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795" w:type="dxa"/>
            <w:tcBorders>
              <w:top w:val="nil"/>
              <w:left w:val="single" w:sz="8" w:space="0" w:color="E0E0E0"/>
              <w:bottom w:val="single" w:sz="8" w:space="0" w:color="152935"/>
              <w:right w:val="single" w:sz="8" w:space="0" w:color="E0E0E0"/>
            </w:tcBorders>
            <w:shd w:val="clear" w:color="auto" w:fill="FFFFFF"/>
            <w:vAlign w:val="bottom"/>
          </w:tcPr>
          <w:p w14:paraId="70D2B21C"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Tolerance</w:t>
            </w:r>
          </w:p>
        </w:tc>
        <w:tc>
          <w:tcPr>
            <w:tcW w:w="723" w:type="dxa"/>
            <w:tcBorders>
              <w:top w:val="nil"/>
              <w:left w:val="single" w:sz="8" w:space="0" w:color="E0E0E0"/>
              <w:bottom w:val="single" w:sz="8" w:space="0" w:color="152935"/>
              <w:right w:val="nil"/>
            </w:tcBorders>
            <w:shd w:val="clear" w:color="auto" w:fill="FFFFFF"/>
            <w:vAlign w:val="bottom"/>
          </w:tcPr>
          <w:p w14:paraId="5E07D46E"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VIF</w:t>
            </w:r>
          </w:p>
        </w:tc>
      </w:tr>
      <w:tr w:rsidR="000E62FB" w:rsidRPr="00C003DA" w14:paraId="38F4CE62" w14:textId="77777777" w:rsidTr="000E62FB">
        <w:trPr>
          <w:cantSplit/>
          <w:trHeight w:val="348"/>
        </w:trPr>
        <w:tc>
          <w:tcPr>
            <w:tcW w:w="516" w:type="dxa"/>
            <w:vMerge w:val="restart"/>
            <w:tcBorders>
              <w:top w:val="single" w:sz="8" w:space="0" w:color="152935"/>
              <w:left w:val="nil"/>
              <w:bottom w:val="single" w:sz="8" w:space="0" w:color="152935"/>
              <w:right w:val="nil"/>
            </w:tcBorders>
            <w:shd w:val="clear" w:color="auto" w:fill="E0E0E0"/>
          </w:tcPr>
          <w:p w14:paraId="1A2E7BB6"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1</w:t>
            </w:r>
          </w:p>
        </w:tc>
        <w:tc>
          <w:tcPr>
            <w:tcW w:w="1722" w:type="dxa"/>
            <w:tcBorders>
              <w:top w:val="single" w:sz="8" w:space="0" w:color="152935"/>
              <w:left w:val="nil"/>
              <w:bottom w:val="single" w:sz="8" w:space="0" w:color="AEAEAE"/>
              <w:right w:val="nil"/>
            </w:tcBorders>
            <w:shd w:val="clear" w:color="auto" w:fill="E0E0E0"/>
          </w:tcPr>
          <w:p w14:paraId="044CBDE0"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(Constant)</w:t>
            </w:r>
          </w:p>
        </w:tc>
        <w:tc>
          <w:tcPr>
            <w:tcW w:w="936" w:type="dxa"/>
            <w:tcBorders>
              <w:top w:val="single" w:sz="8" w:space="0" w:color="152935"/>
              <w:left w:val="nil"/>
              <w:bottom w:val="single" w:sz="8" w:space="0" w:color="AEAEAE"/>
              <w:right w:val="single" w:sz="8" w:space="0" w:color="E0E0E0"/>
            </w:tcBorders>
            <w:shd w:val="clear" w:color="auto" w:fill="FFFFFF"/>
          </w:tcPr>
          <w:p w14:paraId="0F1CFC2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1.289</w:t>
            </w:r>
          </w:p>
        </w:tc>
        <w:tc>
          <w:tcPr>
            <w:tcW w:w="936" w:type="dxa"/>
            <w:tcBorders>
              <w:top w:val="single" w:sz="8" w:space="0" w:color="152935"/>
              <w:left w:val="single" w:sz="8" w:space="0" w:color="E0E0E0"/>
              <w:bottom w:val="single" w:sz="8" w:space="0" w:color="AEAEAE"/>
              <w:right w:val="single" w:sz="8" w:space="0" w:color="E0E0E0"/>
            </w:tcBorders>
            <w:shd w:val="clear" w:color="auto" w:fill="FFFFFF"/>
          </w:tcPr>
          <w:p w14:paraId="66029D2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.176</w:t>
            </w:r>
          </w:p>
        </w:tc>
        <w:tc>
          <w:tcPr>
            <w:tcW w:w="103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D544028"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719" w:type="dxa"/>
            <w:tcBorders>
              <w:top w:val="single" w:sz="8" w:space="0" w:color="152935"/>
              <w:left w:val="single" w:sz="8" w:space="0" w:color="E0E0E0"/>
              <w:bottom w:val="single" w:sz="8" w:space="0" w:color="AEAEAE"/>
              <w:right w:val="single" w:sz="8" w:space="0" w:color="E0E0E0"/>
            </w:tcBorders>
            <w:shd w:val="clear" w:color="auto" w:fill="FFFFFF"/>
          </w:tcPr>
          <w:p w14:paraId="742E079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7.315</w:t>
            </w:r>
          </w:p>
        </w:tc>
        <w:tc>
          <w:tcPr>
            <w:tcW w:w="719" w:type="dxa"/>
            <w:tcBorders>
              <w:top w:val="single" w:sz="8" w:space="0" w:color="152935"/>
              <w:left w:val="single" w:sz="8" w:space="0" w:color="E0E0E0"/>
              <w:bottom w:val="single" w:sz="8" w:space="0" w:color="AEAEAE"/>
              <w:right w:val="single" w:sz="8" w:space="0" w:color="E0E0E0"/>
            </w:tcBorders>
            <w:shd w:val="clear" w:color="auto" w:fill="FFFFFF"/>
          </w:tcPr>
          <w:p w14:paraId="24E5E32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.000</w:t>
            </w:r>
          </w:p>
        </w:tc>
        <w:tc>
          <w:tcPr>
            <w:tcW w:w="79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2482B1B"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723" w:type="dxa"/>
            <w:tcBorders>
              <w:top w:val="single" w:sz="8" w:space="0" w:color="152935"/>
              <w:left w:val="single" w:sz="8" w:space="0" w:color="E0E0E0"/>
              <w:bottom w:val="single" w:sz="8" w:space="0" w:color="AEAEAE"/>
              <w:right w:val="nil"/>
            </w:tcBorders>
            <w:shd w:val="clear" w:color="auto" w:fill="FFFFFF"/>
            <w:vAlign w:val="center"/>
          </w:tcPr>
          <w:p w14:paraId="45AA7FC7"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r>
      <w:tr w:rsidR="000E62FB" w:rsidRPr="00C003DA" w14:paraId="505C3A0B" w14:textId="77777777" w:rsidTr="000E62FB">
        <w:trPr>
          <w:cantSplit/>
          <w:trHeight w:val="151"/>
        </w:trPr>
        <w:tc>
          <w:tcPr>
            <w:tcW w:w="516" w:type="dxa"/>
            <w:vMerge/>
            <w:tcBorders>
              <w:top w:val="single" w:sz="8" w:space="0" w:color="152935"/>
              <w:left w:val="nil"/>
              <w:bottom w:val="single" w:sz="8" w:space="0" w:color="152935"/>
              <w:right w:val="nil"/>
            </w:tcBorders>
            <w:shd w:val="clear" w:color="auto" w:fill="E0E0E0"/>
          </w:tcPr>
          <w:p w14:paraId="229E5E52"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1722" w:type="dxa"/>
            <w:tcBorders>
              <w:top w:val="single" w:sz="8" w:space="0" w:color="AEAEAE"/>
              <w:left w:val="nil"/>
              <w:bottom w:val="single" w:sz="8" w:space="0" w:color="AEAEAE"/>
              <w:right w:val="nil"/>
            </w:tcBorders>
            <w:shd w:val="clear" w:color="auto" w:fill="E0E0E0"/>
          </w:tcPr>
          <w:p w14:paraId="309525AA"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Komite Audit (X1)</w:t>
            </w:r>
          </w:p>
        </w:tc>
        <w:tc>
          <w:tcPr>
            <w:tcW w:w="936" w:type="dxa"/>
            <w:tcBorders>
              <w:top w:val="single" w:sz="8" w:space="0" w:color="AEAEAE"/>
              <w:left w:val="nil"/>
              <w:bottom w:val="single" w:sz="8" w:space="0" w:color="AEAEAE"/>
              <w:right w:val="single" w:sz="8" w:space="0" w:color="E0E0E0"/>
            </w:tcBorders>
            <w:shd w:val="clear" w:color="auto" w:fill="FFFFFF"/>
          </w:tcPr>
          <w:p w14:paraId="64D2B53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.200</w:t>
            </w:r>
          </w:p>
        </w:tc>
        <w:tc>
          <w:tcPr>
            <w:tcW w:w="936" w:type="dxa"/>
            <w:tcBorders>
              <w:top w:val="single" w:sz="8" w:space="0" w:color="AEAEAE"/>
              <w:left w:val="single" w:sz="8" w:space="0" w:color="E0E0E0"/>
              <w:bottom w:val="single" w:sz="8" w:space="0" w:color="AEAEAE"/>
              <w:right w:val="single" w:sz="8" w:space="0" w:color="E0E0E0"/>
            </w:tcBorders>
            <w:shd w:val="clear" w:color="auto" w:fill="FFFFFF"/>
          </w:tcPr>
          <w:p w14:paraId="027FADC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.074</w:t>
            </w:r>
          </w:p>
        </w:tc>
        <w:tc>
          <w:tcPr>
            <w:tcW w:w="1032" w:type="dxa"/>
            <w:tcBorders>
              <w:top w:val="single" w:sz="8" w:space="0" w:color="AEAEAE"/>
              <w:left w:val="single" w:sz="8" w:space="0" w:color="E0E0E0"/>
              <w:bottom w:val="single" w:sz="8" w:space="0" w:color="AEAEAE"/>
              <w:right w:val="single" w:sz="8" w:space="0" w:color="E0E0E0"/>
            </w:tcBorders>
            <w:shd w:val="clear" w:color="auto" w:fill="FFFFFF"/>
          </w:tcPr>
          <w:p w14:paraId="773A126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.246</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09E1610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2.709</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2653FEF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.008</w:t>
            </w:r>
          </w:p>
        </w:tc>
        <w:tc>
          <w:tcPr>
            <w:tcW w:w="795" w:type="dxa"/>
            <w:tcBorders>
              <w:top w:val="single" w:sz="8" w:space="0" w:color="AEAEAE"/>
              <w:left w:val="single" w:sz="8" w:space="0" w:color="E0E0E0"/>
              <w:bottom w:val="single" w:sz="8" w:space="0" w:color="AEAEAE"/>
              <w:right w:val="single" w:sz="8" w:space="0" w:color="E0E0E0"/>
            </w:tcBorders>
            <w:shd w:val="clear" w:color="auto" w:fill="FFFFFF"/>
          </w:tcPr>
          <w:p w14:paraId="7F69371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.789</w:t>
            </w:r>
          </w:p>
        </w:tc>
        <w:tc>
          <w:tcPr>
            <w:tcW w:w="723" w:type="dxa"/>
            <w:tcBorders>
              <w:top w:val="single" w:sz="8" w:space="0" w:color="AEAEAE"/>
              <w:left w:val="single" w:sz="8" w:space="0" w:color="E0E0E0"/>
              <w:bottom w:val="single" w:sz="8" w:space="0" w:color="AEAEAE"/>
              <w:right w:val="nil"/>
            </w:tcBorders>
            <w:shd w:val="clear" w:color="auto" w:fill="FFFFFF"/>
          </w:tcPr>
          <w:p w14:paraId="0274A7F6"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1.267</w:t>
            </w:r>
          </w:p>
        </w:tc>
      </w:tr>
      <w:tr w:rsidR="000E62FB" w:rsidRPr="00C003DA" w14:paraId="5A1D1A37" w14:textId="77777777" w:rsidTr="000E62FB">
        <w:trPr>
          <w:cantSplit/>
          <w:trHeight w:val="151"/>
        </w:trPr>
        <w:tc>
          <w:tcPr>
            <w:tcW w:w="516" w:type="dxa"/>
            <w:vMerge/>
            <w:tcBorders>
              <w:top w:val="single" w:sz="8" w:space="0" w:color="152935"/>
              <w:left w:val="nil"/>
              <w:bottom w:val="single" w:sz="8" w:space="0" w:color="152935"/>
              <w:right w:val="nil"/>
            </w:tcBorders>
            <w:shd w:val="clear" w:color="auto" w:fill="E0E0E0"/>
          </w:tcPr>
          <w:p w14:paraId="7D2BA23E"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722" w:type="dxa"/>
            <w:tcBorders>
              <w:top w:val="single" w:sz="8" w:space="0" w:color="AEAEAE"/>
              <w:left w:val="nil"/>
              <w:bottom w:val="single" w:sz="8" w:space="0" w:color="AEAEAE"/>
              <w:right w:val="nil"/>
            </w:tcBorders>
            <w:shd w:val="clear" w:color="auto" w:fill="E0E0E0"/>
          </w:tcPr>
          <w:p w14:paraId="0DFC2B19"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Kompleksitas Perusahaan (X2)</w:t>
            </w:r>
          </w:p>
        </w:tc>
        <w:tc>
          <w:tcPr>
            <w:tcW w:w="936" w:type="dxa"/>
            <w:tcBorders>
              <w:top w:val="single" w:sz="8" w:space="0" w:color="AEAEAE"/>
              <w:left w:val="nil"/>
              <w:bottom w:val="single" w:sz="8" w:space="0" w:color="AEAEAE"/>
              <w:right w:val="single" w:sz="8" w:space="0" w:color="E0E0E0"/>
            </w:tcBorders>
            <w:shd w:val="clear" w:color="auto" w:fill="FFFFFF"/>
          </w:tcPr>
          <w:p w14:paraId="1E0E1A4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.027</w:t>
            </w:r>
          </w:p>
        </w:tc>
        <w:tc>
          <w:tcPr>
            <w:tcW w:w="936" w:type="dxa"/>
            <w:tcBorders>
              <w:top w:val="single" w:sz="8" w:space="0" w:color="AEAEAE"/>
              <w:left w:val="single" w:sz="8" w:space="0" w:color="E0E0E0"/>
              <w:bottom w:val="single" w:sz="8" w:space="0" w:color="AEAEAE"/>
              <w:right w:val="single" w:sz="8" w:space="0" w:color="E0E0E0"/>
            </w:tcBorders>
            <w:shd w:val="clear" w:color="auto" w:fill="FFFFFF"/>
          </w:tcPr>
          <w:p w14:paraId="1E11DD9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.007</w:t>
            </w:r>
          </w:p>
        </w:tc>
        <w:tc>
          <w:tcPr>
            <w:tcW w:w="1032" w:type="dxa"/>
            <w:tcBorders>
              <w:top w:val="single" w:sz="8" w:space="0" w:color="AEAEAE"/>
              <w:left w:val="single" w:sz="8" w:space="0" w:color="E0E0E0"/>
              <w:bottom w:val="single" w:sz="8" w:space="0" w:color="AEAEAE"/>
              <w:right w:val="single" w:sz="8" w:space="0" w:color="E0E0E0"/>
            </w:tcBorders>
            <w:shd w:val="clear" w:color="auto" w:fill="FFFFFF"/>
          </w:tcPr>
          <w:p w14:paraId="2E6FE47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.330</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159CA2EB"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3.820</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3522C44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.000</w:t>
            </w:r>
          </w:p>
        </w:tc>
        <w:tc>
          <w:tcPr>
            <w:tcW w:w="795" w:type="dxa"/>
            <w:tcBorders>
              <w:top w:val="single" w:sz="8" w:space="0" w:color="AEAEAE"/>
              <w:left w:val="single" w:sz="8" w:space="0" w:color="E0E0E0"/>
              <w:bottom w:val="single" w:sz="8" w:space="0" w:color="AEAEAE"/>
              <w:right w:val="single" w:sz="8" w:space="0" w:color="E0E0E0"/>
            </w:tcBorders>
            <w:shd w:val="clear" w:color="auto" w:fill="FFFFFF"/>
          </w:tcPr>
          <w:p w14:paraId="11CF8B8B"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.876</w:t>
            </w:r>
          </w:p>
        </w:tc>
        <w:tc>
          <w:tcPr>
            <w:tcW w:w="723" w:type="dxa"/>
            <w:tcBorders>
              <w:top w:val="single" w:sz="8" w:space="0" w:color="AEAEAE"/>
              <w:left w:val="single" w:sz="8" w:space="0" w:color="E0E0E0"/>
              <w:bottom w:val="single" w:sz="8" w:space="0" w:color="AEAEAE"/>
              <w:right w:val="nil"/>
            </w:tcBorders>
            <w:shd w:val="clear" w:color="auto" w:fill="FFFFFF"/>
          </w:tcPr>
          <w:p w14:paraId="6229012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1.142</w:t>
            </w:r>
          </w:p>
        </w:tc>
      </w:tr>
      <w:tr w:rsidR="000E62FB" w:rsidRPr="00C003DA" w14:paraId="6E1D7997" w14:textId="77777777" w:rsidTr="000E62FB">
        <w:trPr>
          <w:cantSplit/>
          <w:trHeight w:val="151"/>
        </w:trPr>
        <w:tc>
          <w:tcPr>
            <w:tcW w:w="516" w:type="dxa"/>
            <w:vMerge/>
            <w:tcBorders>
              <w:top w:val="single" w:sz="8" w:space="0" w:color="152935"/>
              <w:left w:val="nil"/>
              <w:bottom w:val="single" w:sz="8" w:space="0" w:color="152935"/>
              <w:right w:val="nil"/>
            </w:tcBorders>
            <w:shd w:val="clear" w:color="auto" w:fill="E0E0E0"/>
          </w:tcPr>
          <w:p w14:paraId="298397E8"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722" w:type="dxa"/>
            <w:tcBorders>
              <w:top w:val="single" w:sz="8" w:space="0" w:color="AEAEAE"/>
              <w:left w:val="nil"/>
              <w:bottom w:val="single" w:sz="8" w:space="0" w:color="AEAEAE"/>
              <w:right w:val="nil"/>
            </w:tcBorders>
            <w:shd w:val="clear" w:color="auto" w:fill="E0E0E0"/>
          </w:tcPr>
          <w:p w14:paraId="386776A6"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Gender Auditor (X3)</w:t>
            </w:r>
          </w:p>
        </w:tc>
        <w:tc>
          <w:tcPr>
            <w:tcW w:w="936" w:type="dxa"/>
            <w:tcBorders>
              <w:top w:val="single" w:sz="8" w:space="0" w:color="AEAEAE"/>
              <w:left w:val="nil"/>
              <w:bottom w:val="single" w:sz="8" w:space="0" w:color="AEAEAE"/>
              <w:right w:val="single" w:sz="8" w:space="0" w:color="E0E0E0"/>
            </w:tcBorders>
            <w:shd w:val="clear" w:color="auto" w:fill="FFFFFF"/>
          </w:tcPr>
          <w:p w14:paraId="743F903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.145</w:t>
            </w:r>
          </w:p>
        </w:tc>
        <w:tc>
          <w:tcPr>
            <w:tcW w:w="936" w:type="dxa"/>
            <w:tcBorders>
              <w:top w:val="single" w:sz="8" w:space="0" w:color="AEAEAE"/>
              <w:left w:val="single" w:sz="8" w:space="0" w:color="E0E0E0"/>
              <w:bottom w:val="single" w:sz="8" w:space="0" w:color="AEAEAE"/>
              <w:right w:val="single" w:sz="8" w:space="0" w:color="E0E0E0"/>
            </w:tcBorders>
            <w:shd w:val="clear" w:color="auto" w:fill="FFFFFF"/>
          </w:tcPr>
          <w:p w14:paraId="458BE2D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.156</w:t>
            </w:r>
          </w:p>
        </w:tc>
        <w:tc>
          <w:tcPr>
            <w:tcW w:w="1032" w:type="dxa"/>
            <w:tcBorders>
              <w:top w:val="single" w:sz="8" w:space="0" w:color="AEAEAE"/>
              <w:left w:val="single" w:sz="8" w:space="0" w:color="E0E0E0"/>
              <w:bottom w:val="single" w:sz="8" w:space="0" w:color="AEAEAE"/>
              <w:right w:val="single" w:sz="8" w:space="0" w:color="E0E0E0"/>
            </w:tcBorders>
            <w:shd w:val="clear" w:color="auto" w:fill="FFFFFF"/>
          </w:tcPr>
          <w:p w14:paraId="22897A8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.094</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0F2DE6D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.927</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6EFD3AC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.356</w:t>
            </w:r>
          </w:p>
        </w:tc>
        <w:tc>
          <w:tcPr>
            <w:tcW w:w="795" w:type="dxa"/>
            <w:tcBorders>
              <w:top w:val="single" w:sz="8" w:space="0" w:color="AEAEAE"/>
              <w:left w:val="single" w:sz="8" w:space="0" w:color="E0E0E0"/>
              <w:bottom w:val="single" w:sz="8" w:space="0" w:color="AEAEAE"/>
              <w:right w:val="single" w:sz="8" w:space="0" w:color="E0E0E0"/>
            </w:tcBorders>
            <w:shd w:val="clear" w:color="auto" w:fill="FFFFFF"/>
          </w:tcPr>
          <w:p w14:paraId="03C5472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.639</w:t>
            </w:r>
          </w:p>
        </w:tc>
        <w:tc>
          <w:tcPr>
            <w:tcW w:w="723" w:type="dxa"/>
            <w:tcBorders>
              <w:top w:val="single" w:sz="8" w:space="0" w:color="AEAEAE"/>
              <w:left w:val="single" w:sz="8" w:space="0" w:color="E0E0E0"/>
              <w:bottom w:val="single" w:sz="8" w:space="0" w:color="AEAEAE"/>
              <w:right w:val="nil"/>
            </w:tcBorders>
            <w:shd w:val="clear" w:color="auto" w:fill="FFFFFF"/>
          </w:tcPr>
          <w:p w14:paraId="4248637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1.566</w:t>
            </w:r>
          </w:p>
        </w:tc>
      </w:tr>
      <w:tr w:rsidR="000E62FB" w:rsidRPr="00C003DA" w14:paraId="5B5D9147" w14:textId="77777777" w:rsidTr="000E62FB">
        <w:trPr>
          <w:cantSplit/>
          <w:trHeight w:val="151"/>
        </w:trPr>
        <w:tc>
          <w:tcPr>
            <w:tcW w:w="516" w:type="dxa"/>
            <w:vMerge/>
            <w:tcBorders>
              <w:top w:val="single" w:sz="8" w:space="0" w:color="152935"/>
              <w:left w:val="nil"/>
              <w:bottom w:val="single" w:sz="8" w:space="0" w:color="152935"/>
              <w:right w:val="nil"/>
            </w:tcBorders>
            <w:shd w:val="clear" w:color="auto" w:fill="E0E0E0"/>
          </w:tcPr>
          <w:p w14:paraId="7BCE851F"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722" w:type="dxa"/>
            <w:tcBorders>
              <w:top w:val="single" w:sz="8" w:space="0" w:color="AEAEAE"/>
              <w:left w:val="nil"/>
              <w:bottom w:val="single" w:sz="8" w:space="0" w:color="AEAEAE"/>
              <w:right w:val="nil"/>
            </w:tcBorders>
            <w:shd w:val="clear" w:color="auto" w:fill="E0E0E0"/>
          </w:tcPr>
          <w:p w14:paraId="3CD5EC6D"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Ukuran KAP (Z)</w:t>
            </w:r>
          </w:p>
        </w:tc>
        <w:tc>
          <w:tcPr>
            <w:tcW w:w="936" w:type="dxa"/>
            <w:tcBorders>
              <w:top w:val="single" w:sz="8" w:space="0" w:color="AEAEAE"/>
              <w:left w:val="nil"/>
              <w:bottom w:val="single" w:sz="8" w:space="0" w:color="AEAEAE"/>
              <w:right w:val="single" w:sz="8" w:space="0" w:color="E0E0E0"/>
            </w:tcBorders>
            <w:shd w:val="clear" w:color="auto" w:fill="FFFFFF"/>
          </w:tcPr>
          <w:p w14:paraId="75DBD64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-.572</w:t>
            </w:r>
          </w:p>
        </w:tc>
        <w:tc>
          <w:tcPr>
            <w:tcW w:w="936" w:type="dxa"/>
            <w:tcBorders>
              <w:top w:val="single" w:sz="8" w:space="0" w:color="AEAEAE"/>
              <w:left w:val="single" w:sz="8" w:space="0" w:color="E0E0E0"/>
              <w:bottom w:val="single" w:sz="8" w:space="0" w:color="AEAEAE"/>
              <w:right w:val="single" w:sz="8" w:space="0" w:color="E0E0E0"/>
            </w:tcBorders>
            <w:shd w:val="clear" w:color="auto" w:fill="FFFFFF"/>
          </w:tcPr>
          <w:p w14:paraId="0DB95DD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.186</w:t>
            </w:r>
          </w:p>
        </w:tc>
        <w:tc>
          <w:tcPr>
            <w:tcW w:w="1032" w:type="dxa"/>
            <w:tcBorders>
              <w:top w:val="single" w:sz="8" w:space="0" w:color="AEAEAE"/>
              <w:left w:val="single" w:sz="8" w:space="0" w:color="E0E0E0"/>
              <w:bottom w:val="single" w:sz="8" w:space="0" w:color="AEAEAE"/>
              <w:right w:val="single" w:sz="8" w:space="0" w:color="E0E0E0"/>
            </w:tcBorders>
            <w:shd w:val="clear" w:color="auto" w:fill="FFFFFF"/>
          </w:tcPr>
          <w:p w14:paraId="1B5172A6"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-.356</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1EA7FB9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-3.069</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2D6C571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.003</w:t>
            </w:r>
          </w:p>
        </w:tc>
        <w:tc>
          <w:tcPr>
            <w:tcW w:w="795" w:type="dxa"/>
            <w:tcBorders>
              <w:top w:val="single" w:sz="8" w:space="0" w:color="AEAEAE"/>
              <w:left w:val="single" w:sz="8" w:space="0" w:color="E0E0E0"/>
              <w:bottom w:val="single" w:sz="8" w:space="0" w:color="AEAEAE"/>
              <w:right w:val="single" w:sz="8" w:space="0" w:color="E0E0E0"/>
            </w:tcBorders>
            <w:shd w:val="clear" w:color="auto" w:fill="FFFFFF"/>
          </w:tcPr>
          <w:p w14:paraId="3055781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.484</w:t>
            </w:r>
          </w:p>
        </w:tc>
        <w:tc>
          <w:tcPr>
            <w:tcW w:w="723" w:type="dxa"/>
            <w:tcBorders>
              <w:top w:val="single" w:sz="8" w:space="0" w:color="AEAEAE"/>
              <w:left w:val="single" w:sz="8" w:space="0" w:color="E0E0E0"/>
              <w:bottom w:val="single" w:sz="8" w:space="0" w:color="AEAEAE"/>
              <w:right w:val="nil"/>
            </w:tcBorders>
            <w:shd w:val="clear" w:color="auto" w:fill="FFFFFF"/>
          </w:tcPr>
          <w:p w14:paraId="59EC5AA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2.066</w:t>
            </w:r>
          </w:p>
        </w:tc>
      </w:tr>
      <w:tr w:rsidR="000E62FB" w:rsidRPr="00C003DA" w14:paraId="522EF23A" w14:textId="77777777" w:rsidTr="000E62FB">
        <w:trPr>
          <w:cantSplit/>
          <w:trHeight w:val="151"/>
        </w:trPr>
        <w:tc>
          <w:tcPr>
            <w:tcW w:w="516" w:type="dxa"/>
            <w:vMerge/>
            <w:tcBorders>
              <w:top w:val="single" w:sz="8" w:space="0" w:color="152935"/>
              <w:left w:val="nil"/>
              <w:bottom w:val="single" w:sz="8" w:space="0" w:color="152935"/>
              <w:right w:val="nil"/>
            </w:tcBorders>
            <w:shd w:val="clear" w:color="auto" w:fill="E0E0E0"/>
          </w:tcPr>
          <w:p w14:paraId="2F9B32E0"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722" w:type="dxa"/>
            <w:tcBorders>
              <w:top w:val="single" w:sz="8" w:space="0" w:color="AEAEAE"/>
              <w:left w:val="nil"/>
              <w:bottom w:val="single" w:sz="8" w:space="0" w:color="AEAEAE"/>
              <w:right w:val="nil"/>
            </w:tcBorders>
            <w:shd w:val="clear" w:color="auto" w:fill="E0E0E0"/>
          </w:tcPr>
          <w:p w14:paraId="6FFB8C4C"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Komite Audit*Ukuran KAP</w:t>
            </w:r>
          </w:p>
        </w:tc>
        <w:tc>
          <w:tcPr>
            <w:tcW w:w="936" w:type="dxa"/>
            <w:tcBorders>
              <w:top w:val="single" w:sz="8" w:space="0" w:color="AEAEAE"/>
              <w:left w:val="nil"/>
              <w:bottom w:val="single" w:sz="8" w:space="0" w:color="AEAEAE"/>
              <w:right w:val="single" w:sz="8" w:space="0" w:color="E0E0E0"/>
            </w:tcBorders>
            <w:shd w:val="clear" w:color="auto" w:fill="FFFFFF"/>
          </w:tcPr>
          <w:p w14:paraId="2042200B"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-.632</w:t>
            </w:r>
          </w:p>
        </w:tc>
        <w:tc>
          <w:tcPr>
            <w:tcW w:w="936" w:type="dxa"/>
            <w:tcBorders>
              <w:top w:val="single" w:sz="8" w:space="0" w:color="AEAEAE"/>
              <w:left w:val="single" w:sz="8" w:space="0" w:color="E0E0E0"/>
              <w:bottom w:val="single" w:sz="8" w:space="0" w:color="AEAEAE"/>
              <w:right w:val="single" w:sz="8" w:space="0" w:color="E0E0E0"/>
            </w:tcBorders>
            <w:shd w:val="clear" w:color="auto" w:fill="FFFFFF"/>
          </w:tcPr>
          <w:p w14:paraId="23D4172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.188</w:t>
            </w:r>
          </w:p>
        </w:tc>
        <w:tc>
          <w:tcPr>
            <w:tcW w:w="1032" w:type="dxa"/>
            <w:tcBorders>
              <w:top w:val="single" w:sz="8" w:space="0" w:color="AEAEAE"/>
              <w:left w:val="single" w:sz="8" w:space="0" w:color="E0E0E0"/>
              <w:bottom w:val="single" w:sz="8" w:space="0" w:color="AEAEAE"/>
              <w:right w:val="single" w:sz="8" w:space="0" w:color="E0E0E0"/>
            </w:tcBorders>
            <w:shd w:val="clear" w:color="auto" w:fill="FFFFFF"/>
          </w:tcPr>
          <w:p w14:paraId="1A88B56B"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-.320</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09A48E9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-3.353</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08FEB34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.001</w:t>
            </w:r>
          </w:p>
        </w:tc>
        <w:tc>
          <w:tcPr>
            <w:tcW w:w="795" w:type="dxa"/>
            <w:tcBorders>
              <w:top w:val="single" w:sz="8" w:space="0" w:color="AEAEAE"/>
              <w:left w:val="single" w:sz="8" w:space="0" w:color="E0E0E0"/>
              <w:bottom w:val="single" w:sz="8" w:space="0" w:color="AEAEAE"/>
              <w:right w:val="single" w:sz="8" w:space="0" w:color="E0E0E0"/>
            </w:tcBorders>
            <w:shd w:val="clear" w:color="auto" w:fill="FFFFFF"/>
          </w:tcPr>
          <w:p w14:paraId="2E2FCF9B"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.716</w:t>
            </w:r>
          </w:p>
        </w:tc>
        <w:tc>
          <w:tcPr>
            <w:tcW w:w="723" w:type="dxa"/>
            <w:tcBorders>
              <w:top w:val="single" w:sz="8" w:space="0" w:color="AEAEAE"/>
              <w:left w:val="single" w:sz="8" w:space="0" w:color="E0E0E0"/>
              <w:bottom w:val="single" w:sz="8" w:space="0" w:color="AEAEAE"/>
              <w:right w:val="nil"/>
            </w:tcBorders>
            <w:shd w:val="clear" w:color="auto" w:fill="FFFFFF"/>
          </w:tcPr>
          <w:p w14:paraId="7B3C44F9"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1.397</w:t>
            </w:r>
          </w:p>
        </w:tc>
      </w:tr>
      <w:tr w:rsidR="000E62FB" w:rsidRPr="00C003DA" w14:paraId="750923BE" w14:textId="77777777" w:rsidTr="000E62FB">
        <w:trPr>
          <w:cantSplit/>
          <w:trHeight w:val="151"/>
        </w:trPr>
        <w:tc>
          <w:tcPr>
            <w:tcW w:w="516" w:type="dxa"/>
            <w:vMerge/>
            <w:tcBorders>
              <w:top w:val="single" w:sz="8" w:space="0" w:color="152935"/>
              <w:left w:val="nil"/>
              <w:bottom w:val="single" w:sz="8" w:space="0" w:color="152935"/>
              <w:right w:val="nil"/>
            </w:tcBorders>
            <w:shd w:val="clear" w:color="auto" w:fill="E0E0E0"/>
          </w:tcPr>
          <w:p w14:paraId="6E0F78F4"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722" w:type="dxa"/>
            <w:tcBorders>
              <w:top w:val="single" w:sz="8" w:space="0" w:color="AEAEAE"/>
              <w:left w:val="nil"/>
              <w:bottom w:val="single" w:sz="8" w:space="0" w:color="AEAEAE"/>
              <w:right w:val="nil"/>
            </w:tcBorders>
            <w:shd w:val="clear" w:color="auto" w:fill="E0E0E0"/>
          </w:tcPr>
          <w:p w14:paraId="62A01955"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Kompleksitas Perusahaan*Ukuran KAP</w:t>
            </w:r>
          </w:p>
        </w:tc>
        <w:tc>
          <w:tcPr>
            <w:tcW w:w="936" w:type="dxa"/>
            <w:tcBorders>
              <w:top w:val="single" w:sz="8" w:space="0" w:color="AEAEAE"/>
              <w:left w:val="nil"/>
              <w:bottom w:val="single" w:sz="8" w:space="0" w:color="AEAEAE"/>
              <w:right w:val="single" w:sz="8" w:space="0" w:color="E0E0E0"/>
            </w:tcBorders>
            <w:shd w:val="clear" w:color="auto" w:fill="FFFFFF"/>
          </w:tcPr>
          <w:p w14:paraId="32F8B2E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-.007</w:t>
            </w:r>
          </w:p>
        </w:tc>
        <w:tc>
          <w:tcPr>
            <w:tcW w:w="936" w:type="dxa"/>
            <w:tcBorders>
              <w:top w:val="single" w:sz="8" w:space="0" w:color="AEAEAE"/>
              <w:left w:val="single" w:sz="8" w:space="0" w:color="E0E0E0"/>
              <w:bottom w:val="single" w:sz="8" w:space="0" w:color="AEAEAE"/>
              <w:right w:val="single" w:sz="8" w:space="0" w:color="E0E0E0"/>
            </w:tcBorders>
            <w:shd w:val="clear" w:color="auto" w:fill="FFFFFF"/>
          </w:tcPr>
          <w:p w14:paraId="09F4771B"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.017</w:t>
            </w:r>
          </w:p>
        </w:tc>
        <w:tc>
          <w:tcPr>
            <w:tcW w:w="1032" w:type="dxa"/>
            <w:tcBorders>
              <w:top w:val="single" w:sz="8" w:space="0" w:color="AEAEAE"/>
              <w:left w:val="single" w:sz="8" w:space="0" w:color="E0E0E0"/>
              <w:bottom w:val="single" w:sz="8" w:space="0" w:color="AEAEAE"/>
              <w:right w:val="single" w:sz="8" w:space="0" w:color="E0E0E0"/>
            </w:tcBorders>
            <w:shd w:val="clear" w:color="auto" w:fill="FFFFFF"/>
          </w:tcPr>
          <w:p w14:paraId="0289EDD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-.033</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007669A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-.388</w:t>
            </w:r>
          </w:p>
        </w:tc>
        <w:tc>
          <w:tcPr>
            <w:tcW w:w="719" w:type="dxa"/>
            <w:tcBorders>
              <w:top w:val="single" w:sz="8" w:space="0" w:color="AEAEAE"/>
              <w:left w:val="single" w:sz="8" w:space="0" w:color="E0E0E0"/>
              <w:bottom w:val="single" w:sz="8" w:space="0" w:color="AEAEAE"/>
              <w:right w:val="single" w:sz="8" w:space="0" w:color="E0E0E0"/>
            </w:tcBorders>
            <w:shd w:val="clear" w:color="auto" w:fill="FFFFFF"/>
          </w:tcPr>
          <w:p w14:paraId="59C04B5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.698</w:t>
            </w:r>
          </w:p>
        </w:tc>
        <w:tc>
          <w:tcPr>
            <w:tcW w:w="795" w:type="dxa"/>
            <w:tcBorders>
              <w:top w:val="single" w:sz="8" w:space="0" w:color="AEAEAE"/>
              <w:left w:val="single" w:sz="8" w:space="0" w:color="E0E0E0"/>
              <w:bottom w:val="single" w:sz="8" w:space="0" w:color="AEAEAE"/>
              <w:right w:val="single" w:sz="8" w:space="0" w:color="E0E0E0"/>
            </w:tcBorders>
            <w:shd w:val="clear" w:color="auto" w:fill="FFFFFF"/>
          </w:tcPr>
          <w:p w14:paraId="41173C5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.929</w:t>
            </w:r>
          </w:p>
        </w:tc>
        <w:tc>
          <w:tcPr>
            <w:tcW w:w="723" w:type="dxa"/>
            <w:tcBorders>
              <w:top w:val="single" w:sz="8" w:space="0" w:color="AEAEAE"/>
              <w:left w:val="single" w:sz="8" w:space="0" w:color="E0E0E0"/>
              <w:bottom w:val="single" w:sz="8" w:space="0" w:color="AEAEAE"/>
              <w:right w:val="nil"/>
            </w:tcBorders>
            <w:shd w:val="clear" w:color="auto" w:fill="FFFFFF"/>
          </w:tcPr>
          <w:p w14:paraId="33739AD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1.077</w:t>
            </w:r>
          </w:p>
        </w:tc>
      </w:tr>
      <w:tr w:rsidR="000E62FB" w:rsidRPr="00C003DA" w14:paraId="75EC4FC9" w14:textId="77777777" w:rsidTr="000E62FB">
        <w:trPr>
          <w:cantSplit/>
          <w:trHeight w:val="151"/>
        </w:trPr>
        <w:tc>
          <w:tcPr>
            <w:tcW w:w="516" w:type="dxa"/>
            <w:vMerge/>
            <w:tcBorders>
              <w:top w:val="single" w:sz="8" w:space="0" w:color="152935"/>
              <w:left w:val="nil"/>
              <w:bottom w:val="single" w:sz="8" w:space="0" w:color="152935"/>
              <w:right w:val="nil"/>
            </w:tcBorders>
            <w:shd w:val="clear" w:color="auto" w:fill="E0E0E0"/>
          </w:tcPr>
          <w:p w14:paraId="7AAD1BD8"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1722" w:type="dxa"/>
            <w:tcBorders>
              <w:top w:val="single" w:sz="8" w:space="0" w:color="AEAEAE"/>
              <w:left w:val="nil"/>
              <w:bottom w:val="single" w:sz="8" w:space="0" w:color="152935"/>
              <w:right w:val="nil"/>
            </w:tcBorders>
            <w:shd w:val="clear" w:color="auto" w:fill="E0E0E0"/>
          </w:tcPr>
          <w:p w14:paraId="5E1215FE"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Gender Auditor*Ukuran KAP</w:t>
            </w:r>
          </w:p>
        </w:tc>
        <w:tc>
          <w:tcPr>
            <w:tcW w:w="936" w:type="dxa"/>
            <w:tcBorders>
              <w:top w:val="single" w:sz="8" w:space="0" w:color="AEAEAE"/>
              <w:left w:val="nil"/>
              <w:bottom w:val="single" w:sz="8" w:space="0" w:color="152935"/>
              <w:right w:val="single" w:sz="8" w:space="0" w:color="E0E0E0"/>
            </w:tcBorders>
            <w:shd w:val="clear" w:color="auto" w:fill="FFFFFF"/>
          </w:tcPr>
          <w:p w14:paraId="76E29A1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.939</w:t>
            </w:r>
          </w:p>
        </w:tc>
        <w:tc>
          <w:tcPr>
            <w:tcW w:w="936" w:type="dxa"/>
            <w:tcBorders>
              <w:top w:val="single" w:sz="8" w:space="0" w:color="AEAEAE"/>
              <w:left w:val="single" w:sz="8" w:space="0" w:color="E0E0E0"/>
              <w:bottom w:val="single" w:sz="8" w:space="0" w:color="152935"/>
              <w:right w:val="single" w:sz="8" w:space="0" w:color="E0E0E0"/>
            </w:tcBorders>
            <w:shd w:val="clear" w:color="auto" w:fill="FFFFFF"/>
          </w:tcPr>
          <w:p w14:paraId="6E3E8F5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.457</w:t>
            </w:r>
          </w:p>
        </w:tc>
        <w:tc>
          <w:tcPr>
            <w:tcW w:w="1032" w:type="dxa"/>
            <w:tcBorders>
              <w:top w:val="single" w:sz="8" w:space="0" w:color="AEAEAE"/>
              <w:left w:val="single" w:sz="8" w:space="0" w:color="E0E0E0"/>
              <w:bottom w:val="single" w:sz="8" w:space="0" w:color="152935"/>
              <w:right w:val="single" w:sz="8" w:space="0" w:color="E0E0E0"/>
            </w:tcBorders>
            <w:shd w:val="clear" w:color="auto" w:fill="FFFFFF"/>
          </w:tcPr>
          <w:p w14:paraId="710DE9E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.211</w:t>
            </w:r>
          </w:p>
        </w:tc>
        <w:tc>
          <w:tcPr>
            <w:tcW w:w="719" w:type="dxa"/>
            <w:tcBorders>
              <w:top w:val="single" w:sz="8" w:space="0" w:color="AEAEAE"/>
              <w:left w:val="single" w:sz="8" w:space="0" w:color="E0E0E0"/>
              <w:bottom w:val="single" w:sz="8" w:space="0" w:color="152935"/>
              <w:right w:val="single" w:sz="8" w:space="0" w:color="E0E0E0"/>
            </w:tcBorders>
            <w:shd w:val="clear" w:color="auto" w:fill="FFFFFF"/>
          </w:tcPr>
          <w:p w14:paraId="3DD40389"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2.055</w:t>
            </w:r>
          </w:p>
        </w:tc>
        <w:tc>
          <w:tcPr>
            <w:tcW w:w="719" w:type="dxa"/>
            <w:tcBorders>
              <w:top w:val="single" w:sz="8" w:space="0" w:color="AEAEAE"/>
              <w:left w:val="single" w:sz="8" w:space="0" w:color="E0E0E0"/>
              <w:bottom w:val="single" w:sz="8" w:space="0" w:color="152935"/>
              <w:right w:val="single" w:sz="8" w:space="0" w:color="E0E0E0"/>
            </w:tcBorders>
            <w:shd w:val="clear" w:color="auto" w:fill="FFFFFF"/>
          </w:tcPr>
          <w:p w14:paraId="099881E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.042</w:t>
            </w:r>
          </w:p>
        </w:tc>
        <w:tc>
          <w:tcPr>
            <w:tcW w:w="795" w:type="dxa"/>
            <w:tcBorders>
              <w:top w:val="single" w:sz="8" w:space="0" w:color="AEAEAE"/>
              <w:left w:val="single" w:sz="8" w:space="0" w:color="E0E0E0"/>
              <w:bottom w:val="single" w:sz="8" w:space="0" w:color="152935"/>
              <w:right w:val="single" w:sz="8" w:space="0" w:color="E0E0E0"/>
            </w:tcBorders>
            <w:shd w:val="clear" w:color="auto" w:fill="FFFFFF"/>
          </w:tcPr>
          <w:p w14:paraId="3ABC3A4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.618</w:t>
            </w:r>
          </w:p>
        </w:tc>
        <w:tc>
          <w:tcPr>
            <w:tcW w:w="723" w:type="dxa"/>
            <w:tcBorders>
              <w:top w:val="single" w:sz="8" w:space="0" w:color="AEAEAE"/>
              <w:left w:val="single" w:sz="8" w:space="0" w:color="E0E0E0"/>
              <w:bottom w:val="single" w:sz="8" w:space="0" w:color="152935"/>
              <w:right w:val="nil"/>
            </w:tcBorders>
            <w:shd w:val="clear" w:color="auto" w:fill="FFFFFF"/>
          </w:tcPr>
          <w:p w14:paraId="6215B5C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1.618</w:t>
            </w:r>
          </w:p>
        </w:tc>
      </w:tr>
      <w:tr w:rsidR="000E62FB" w:rsidRPr="000E62FB" w14:paraId="5FA695E6" w14:textId="77777777" w:rsidTr="000E62FB">
        <w:trPr>
          <w:cantSplit/>
          <w:trHeight w:val="348"/>
        </w:trPr>
        <w:tc>
          <w:tcPr>
            <w:tcW w:w="8100" w:type="dxa"/>
            <w:gridSpan w:val="9"/>
            <w:tcBorders>
              <w:top w:val="nil"/>
              <w:left w:val="nil"/>
              <w:bottom w:val="nil"/>
              <w:right w:val="nil"/>
            </w:tcBorders>
            <w:shd w:val="clear" w:color="auto" w:fill="FFFFFF"/>
          </w:tcPr>
          <w:p w14:paraId="05BDDBD1"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010205"/>
                <w:sz w:val="20"/>
                <w:szCs w:val="20"/>
              </w:rPr>
            </w:pPr>
            <w:r w:rsidRPr="000E62FB">
              <w:rPr>
                <w:rFonts w:ascii="Times New Roman" w:hAnsi="Times New Roman" w:cs="Times New Roman"/>
                <w:color w:val="010205"/>
                <w:sz w:val="20"/>
                <w:szCs w:val="20"/>
              </w:rPr>
              <w:t>a. Dependent Variable: KAM (Y)</w:t>
            </w:r>
          </w:p>
        </w:tc>
      </w:tr>
    </w:tbl>
    <w:p w14:paraId="4E5C0E67" w14:textId="77777777" w:rsidR="00CF6996" w:rsidRPr="004D22DF" w:rsidRDefault="00CF6996" w:rsidP="004D22DF">
      <w:pPr>
        <w:autoSpaceDE w:val="0"/>
        <w:autoSpaceDN w:val="0"/>
        <w:adjustRightInd w:val="0"/>
        <w:spacing w:after="0" w:line="400" w:lineRule="atLeast"/>
        <w:rPr>
          <w:rFonts w:ascii="Times New Roman" w:hAnsi="Times New Roman" w:cs="Times New Roman"/>
          <w:sz w:val="24"/>
          <w:szCs w:val="24"/>
        </w:rPr>
      </w:pPr>
    </w:p>
    <w:p w14:paraId="16E0B45E" w14:textId="0DFD00BD" w:rsidR="000E62FB" w:rsidRPr="00C003DA" w:rsidRDefault="006160C5" w:rsidP="00C003DA">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Uji Heteroskedastisitas</w:t>
      </w:r>
      <w:r w:rsidR="00CF6996">
        <w:rPr>
          <w:rFonts w:ascii="Times New Roman" w:hAnsi="Times New Roman" w:cs="Times New Roman"/>
          <w:sz w:val="24"/>
          <w:szCs w:val="24"/>
          <w:lang w:val="id"/>
        </w:rPr>
        <w:t xml:space="preserve"> Model 1</w:t>
      </w:r>
    </w:p>
    <w:tbl>
      <w:tblPr>
        <w:tblW w:w="7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4"/>
        <w:gridCol w:w="2083"/>
        <w:gridCol w:w="1131"/>
        <w:gridCol w:w="1132"/>
        <w:gridCol w:w="1248"/>
        <w:gridCol w:w="871"/>
        <w:gridCol w:w="875"/>
      </w:tblGrid>
      <w:tr w:rsidR="000E62FB" w:rsidRPr="000E62FB" w14:paraId="148E6A3B" w14:textId="77777777" w:rsidTr="000E62FB">
        <w:trPr>
          <w:cantSplit/>
          <w:trHeight w:val="324"/>
        </w:trPr>
        <w:tc>
          <w:tcPr>
            <w:tcW w:w="7964" w:type="dxa"/>
            <w:gridSpan w:val="7"/>
            <w:tcBorders>
              <w:top w:val="nil"/>
              <w:left w:val="nil"/>
              <w:bottom w:val="nil"/>
              <w:right w:val="nil"/>
            </w:tcBorders>
            <w:shd w:val="clear" w:color="auto" w:fill="FFFFFF"/>
            <w:vAlign w:val="center"/>
          </w:tcPr>
          <w:p w14:paraId="45742A7A"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0E62FB">
              <w:rPr>
                <w:rFonts w:ascii="Times New Roman" w:hAnsi="Times New Roman" w:cs="Times New Roman"/>
                <w:b/>
                <w:bCs/>
                <w:color w:val="010205"/>
                <w:sz w:val="20"/>
                <w:szCs w:val="20"/>
              </w:rPr>
              <w:t>Coefficients</w:t>
            </w:r>
            <w:r w:rsidRPr="000E62FB">
              <w:rPr>
                <w:rFonts w:ascii="Times New Roman" w:hAnsi="Times New Roman" w:cs="Times New Roman"/>
                <w:b/>
                <w:bCs/>
                <w:color w:val="010205"/>
                <w:sz w:val="20"/>
                <w:szCs w:val="20"/>
                <w:vertAlign w:val="superscript"/>
              </w:rPr>
              <w:t>a</w:t>
            </w:r>
          </w:p>
        </w:tc>
      </w:tr>
      <w:tr w:rsidR="000E62FB" w:rsidRPr="000E62FB" w14:paraId="05F9FB27" w14:textId="77777777" w:rsidTr="000E62FB">
        <w:trPr>
          <w:cantSplit/>
          <w:trHeight w:val="665"/>
        </w:trPr>
        <w:tc>
          <w:tcPr>
            <w:tcW w:w="2707" w:type="dxa"/>
            <w:gridSpan w:val="2"/>
            <w:vMerge w:val="restart"/>
            <w:tcBorders>
              <w:top w:val="nil"/>
              <w:left w:val="nil"/>
              <w:bottom w:val="nil"/>
              <w:right w:val="nil"/>
            </w:tcBorders>
            <w:shd w:val="clear" w:color="auto" w:fill="FFFFFF"/>
            <w:vAlign w:val="bottom"/>
          </w:tcPr>
          <w:p w14:paraId="368E2018"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Model</w:t>
            </w:r>
          </w:p>
        </w:tc>
        <w:tc>
          <w:tcPr>
            <w:tcW w:w="2263" w:type="dxa"/>
            <w:gridSpan w:val="2"/>
            <w:tcBorders>
              <w:top w:val="nil"/>
              <w:left w:val="nil"/>
              <w:bottom w:val="nil"/>
              <w:right w:val="single" w:sz="8" w:space="0" w:color="E0E0E0"/>
            </w:tcBorders>
            <w:shd w:val="clear" w:color="auto" w:fill="FFFFFF"/>
            <w:vAlign w:val="bottom"/>
          </w:tcPr>
          <w:p w14:paraId="0571F736"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Unstandardized Coefficients</w:t>
            </w:r>
          </w:p>
        </w:tc>
        <w:tc>
          <w:tcPr>
            <w:tcW w:w="1248" w:type="dxa"/>
            <w:tcBorders>
              <w:top w:val="nil"/>
              <w:left w:val="single" w:sz="8" w:space="0" w:color="E0E0E0"/>
              <w:bottom w:val="nil"/>
              <w:right w:val="single" w:sz="8" w:space="0" w:color="E0E0E0"/>
            </w:tcBorders>
            <w:shd w:val="clear" w:color="auto" w:fill="FFFFFF"/>
            <w:vAlign w:val="bottom"/>
          </w:tcPr>
          <w:p w14:paraId="002598D4"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Standardized Coefficients</w:t>
            </w:r>
          </w:p>
        </w:tc>
        <w:tc>
          <w:tcPr>
            <w:tcW w:w="871" w:type="dxa"/>
            <w:vMerge w:val="restart"/>
            <w:tcBorders>
              <w:top w:val="nil"/>
              <w:left w:val="single" w:sz="8" w:space="0" w:color="E0E0E0"/>
              <w:bottom w:val="nil"/>
              <w:right w:val="single" w:sz="8" w:space="0" w:color="E0E0E0"/>
            </w:tcBorders>
            <w:shd w:val="clear" w:color="auto" w:fill="FFFFFF"/>
            <w:vAlign w:val="bottom"/>
          </w:tcPr>
          <w:p w14:paraId="3D64B80F"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t</w:t>
            </w:r>
          </w:p>
        </w:tc>
        <w:tc>
          <w:tcPr>
            <w:tcW w:w="873" w:type="dxa"/>
            <w:vMerge w:val="restart"/>
            <w:tcBorders>
              <w:top w:val="nil"/>
              <w:left w:val="single" w:sz="8" w:space="0" w:color="E0E0E0"/>
              <w:bottom w:val="nil"/>
              <w:right w:val="nil"/>
            </w:tcBorders>
            <w:shd w:val="clear" w:color="auto" w:fill="FFFFFF"/>
            <w:vAlign w:val="bottom"/>
          </w:tcPr>
          <w:p w14:paraId="5BF5F662"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Sig.</w:t>
            </w:r>
          </w:p>
        </w:tc>
      </w:tr>
      <w:tr w:rsidR="000E62FB" w:rsidRPr="000E62FB" w14:paraId="6476AF73" w14:textId="77777777" w:rsidTr="000E62FB">
        <w:trPr>
          <w:cantSplit/>
          <w:trHeight w:val="147"/>
        </w:trPr>
        <w:tc>
          <w:tcPr>
            <w:tcW w:w="2707" w:type="dxa"/>
            <w:gridSpan w:val="2"/>
            <w:vMerge/>
            <w:tcBorders>
              <w:top w:val="nil"/>
              <w:left w:val="nil"/>
              <w:bottom w:val="nil"/>
              <w:right w:val="nil"/>
            </w:tcBorders>
            <w:shd w:val="clear" w:color="auto" w:fill="FFFFFF"/>
            <w:vAlign w:val="bottom"/>
          </w:tcPr>
          <w:p w14:paraId="6224A9B5"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1131" w:type="dxa"/>
            <w:tcBorders>
              <w:top w:val="nil"/>
              <w:left w:val="nil"/>
              <w:bottom w:val="single" w:sz="8" w:space="0" w:color="152935"/>
              <w:right w:val="single" w:sz="8" w:space="0" w:color="E0E0E0"/>
            </w:tcBorders>
            <w:shd w:val="clear" w:color="auto" w:fill="FFFFFF"/>
            <w:vAlign w:val="bottom"/>
          </w:tcPr>
          <w:p w14:paraId="338F7AD8"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w:t>
            </w:r>
          </w:p>
        </w:tc>
        <w:tc>
          <w:tcPr>
            <w:tcW w:w="1131" w:type="dxa"/>
            <w:tcBorders>
              <w:top w:val="nil"/>
              <w:left w:val="single" w:sz="8" w:space="0" w:color="E0E0E0"/>
              <w:bottom w:val="single" w:sz="8" w:space="0" w:color="152935"/>
              <w:right w:val="single" w:sz="8" w:space="0" w:color="E0E0E0"/>
            </w:tcBorders>
            <w:shd w:val="clear" w:color="auto" w:fill="FFFFFF"/>
            <w:vAlign w:val="bottom"/>
          </w:tcPr>
          <w:p w14:paraId="22686E23"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Std. Error</w:t>
            </w:r>
          </w:p>
        </w:tc>
        <w:tc>
          <w:tcPr>
            <w:tcW w:w="1248" w:type="dxa"/>
            <w:tcBorders>
              <w:top w:val="nil"/>
              <w:left w:val="single" w:sz="8" w:space="0" w:color="E0E0E0"/>
              <w:bottom w:val="single" w:sz="8" w:space="0" w:color="152935"/>
              <w:right w:val="single" w:sz="8" w:space="0" w:color="E0E0E0"/>
            </w:tcBorders>
            <w:shd w:val="clear" w:color="auto" w:fill="FFFFFF"/>
            <w:vAlign w:val="bottom"/>
          </w:tcPr>
          <w:p w14:paraId="1B55FB00"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Beta</w:t>
            </w:r>
          </w:p>
        </w:tc>
        <w:tc>
          <w:tcPr>
            <w:tcW w:w="871" w:type="dxa"/>
            <w:vMerge/>
            <w:tcBorders>
              <w:top w:val="nil"/>
              <w:left w:val="single" w:sz="8" w:space="0" w:color="E0E0E0"/>
              <w:bottom w:val="nil"/>
              <w:right w:val="single" w:sz="8" w:space="0" w:color="E0E0E0"/>
            </w:tcBorders>
            <w:shd w:val="clear" w:color="auto" w:fill="FFFFFF"/>
            <w:vAlign w:val="bottom"/>
          </w:tcPr>
          <w:p w14:paraId="4C8AF103"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873" w:type="dxa"/>
            <w:vMerge/>
            <w:tcBorders>
              <w:top w:val="nil"/>
              <w:left w:val="single" w:sz="8" w:space="0" w:color="E0E0E0"/>
              <w:bottom w:val="nil"/>
              <w:right w:val="nil"/>
            </w:tcBorders>
            <w:shd w:val="clear" w:color="auto" w:fill="FFFFFF"/>
            <w:vAlign w:val="bottom"/>
          </w:tcPr>
          <w:p w14:paraId="094CDAE8"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r>
      <w:tr w:rsidR="000E62FB" w:rsidRPr="000E62FB" w14:paraId="7921FF7E" w14:textId="77777777" w:rsidTr="000E62FB">
        <w:trPr>
          <w:cantSplit/>
          <w:trHeight w:val="340"/>
        </w:trPr>
        <w:tc>
          <w:tcPr>
            <w:tcW w:w="624" w:type="dxa"/>
            <w:vMerge w:val="restart"/>
            <w:tcBorders>
              <w:top w:val="single" w:sz="8" w:space="0" w:color="152935"/>
              <w:left w:val="nil"/>
              <w:bottom w:val="single" w:sz="8" w:space="0" w:color="152935"/>
              <w:right w:val="nil"/>
            </w:tcBorders>
            <w:shd w:val="clear" w:color="auto" w:fill="E0E0E0"/>
          </w:tcPr>
          <w:p w14:paraId="3835BF52"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1</w:t>
            </w:r>
          </w:p>
        </w:tc>
        <w:tc>
          <w:tcPr>
            <w:tcW w:w="2082" w:type="dxa"/>
            <w:tcBorders>
              <w:top w:val="single" w:sz="8" w:space="0" w:color="152935"/>
              <w:left w:val="nil"/>
              <w:bottom w:val="single" w:sz="8" w:space="0" w:color="AEAEAE"/>
              <w:right w:val="nil"/>
            </w:tcBorders>
            <w:shd w:val="clear" w:color="auto" w:fill="E0E0E0"/>
          </w:tcPr>
          <w:p w14:paraId="00F97FE4"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(Constant)</w:t>
            </w:r>
          </w:p>
        </w:tc>
        <w:tc>
          <w:tcPr>
            <w:tcW w:w="1131" w:type="dxa"/>
            <w:tcBorders>
              <w:top w:val="single" w:sz="8" w:space="0" w:color="152935"/>
              <w:left w:val="nil"/>
              <w:bottom w:val="single" w:sz="8" w:space="0" w:color="AEAEAE"/>
              <w:right w:val="single" w:sz="8" w:space="0" w:color="E0E0E0"/>
            </w:tcBorders>
            <w:shd w:val="clear" w:color="auto" w:fill="FFFFFF"/>
          </w:tcPr>
          <w:p w14:paraId="7EABEBC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.436</w:t>
            </w:r>
          </w:p>
        </w:tc>
        <w:tc>
          <w:tcPr>
            <w:tcW w:w="1131" w:type="dxa"/>
            <w:tcBorders>
              <w:top w:val="single" w:sz="8" w:space="0" w:color="152935"/>
              <w:left w:val="single" w:sz="8" w:space="0" w:color="E0E0E0"/>
              <w:bottom w:val="single" w:sz="8" w:space="0" w:color="AEAEAE"/>
              <w:right w:val="single" w:sz="8" w:space="0" w:color="E0E0E0"/>
            </w:tcBorders>
            <w:shd w:val="clear" w:color="auto" w:fill="FFFFFF"/>
          </w:tcPr>
          <w:p w14:paraId="2481E421"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.099</w:t>
            </w:r>
          </w:p>
        </w:tc>
        <w:tc>
          <w:tcPr>
            <w:tcW w:w="124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6197E1D"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871" w:type="dxa"/>
            <w:tcBorders>
              <w:top w:val="single" w:sz="8" w:space="0" w:color="152935"/>
              <w:left w:val="single" w:sz="8" w:space="0" w:color="E0E0E0"/>
              <w:bottom w:val="single" w:sz="8" w:space="0" w:color="AEAEAE"/>
              <w:right w:val="single" w:sz="8" w:space="0" w:color="E0E0E0"/>
            </w:tcBorders>
            <w:shd w:val="clear" w:color="auto" w:fill="FFFFFF"/>
          </w:tcPr>
          <w:p w14:paraId="3B07D3E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4.393</w:t>
            </w:r>
          </w:p>
        </w:tc>
        <w:tc>
          <w:tcPr>
            <w:tcW w:w="873" w:type="dxa"/>
            <w:tcBorders>
              <w:top w:val="single" w:sz="8" w:space="0" w:color="152935"/>
              <w:left w:val="single" w:sz="8" w:space="0" w:color="E0E0E0"/>
              <w:bottom w:val="single" w:sz="8" w:space="0" w:color="AEAEAE"/>
              <w:right w:val="nil"/>
            </w:tcBorders>
            <w:shd w:val="clear" w:color="auto" w:fill="FFFFFF"/>
          </w:tcPr>
          <w:p w14:paraId="36586B8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.000</w:t>
            </w:r>
          </w:p>
        </w:tc>
      </w:tr>
      <w:tr w:rsidR="000E62FB" w:rsidRPr="000E62FB" w14:paraId="25149853" w14:textId="77777777" w:rsidTr="000E62FB">
        <w:trPr>
          <w:cantSplit/>
          <w:trHeight w:val="147"/>
        </w:trPr>
        <w:tc>
          <w:tcPr>
            <w:tcW w:w="624" w:type="dxa"/>
            <w:vMerge/>
            <w:tcBorders>
              <w:top w:val="single" w:sz="8" w:space="0" w:color="152935"/>
              <w:left w:val="nil"/>
              <w:bottom w:val="single" w:sz="8" w:space="0" w:color="152935"/>
              <w:right w:val="nil"/>
            </w:tcBorders>
            <w:shd w:val="clear" w:color="auto" w:fill="E0E0E0"/>
          </w:tcPr>
          <w:p w14:paraId="285382BB"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082" w:type="dxa"/>
            <w:tcBorders>
              <w:top w:val="single" w:sz="8" w:space="0" w:color="AEAEAE"/>
              <w:left w:val="nil"/>
              <w:bottom w:val="single" w:sz="8" w:space="0" w:color="AEAEAE"/>
              <w:right w:val="nil"/>
            </w:tcBorders>
            <w:shd w:val="clear" w:color="auto" w:fill="E0E0E0"/>
          </w:tcPr>
          <w:p w14:paraId="26CB0073"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Komite Audit (X1)</w:t>
            </w:r>
          </w:p>
        </w:tc>
        <w:tc>
          <w:tcPr>
            <w:tcW w:w="1131" w:type="dxa"/>
            <w:tcBorders>
              <w:top w:val="single" w:sz="8" w:space="0" w:color="AEAEAE"/>
              <w:left w:val="nil"/>
              <w:bottom w:val="single" w:sz="8" w:space="0" w:color="AEAEAE"/>
              <w:right w:val="single" w:sz="8" w:space="0" w:color="E0E0E0"/>
            </w:tcBorders>
            <w:shd w:val="clear" w:color="auto" w:fill="FFFFFF"/>
          </w:tcPr>
          <w:p w14:paraId="54DCFE5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.058</w:t>
            </w:r>
          </w:p>
        </w:tc>
        <w:tc>
          <w:tcPr>
            <w:tcW w:w="1131" w:type="dxa"/>
            <w:tcBorders>
              <w:top w:val="single" w:sz="8" w:space="0" w:color="AEAEAE"/>
              <w:left w:val="single" w:sz="8" w:space="0" w:color="E0E0E0"/>
              <w:bottom w:val="single" w:sz="8" w:space="0" w:color="AEAEAE"/>
              <w:right w:val="single" w:sz="8" w:space="0" w:color="E0E0E0"/>
            </w:tcBorders>
            <w:shd w:val="clear" w:color="auto" w:fill="FFFFFF"/>
          </w:tcPr>
          <w:p w14:paraId="3D15284B"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.044</w:t>
            </w:r>
          </w:p>
        </w:tc>
        <w:tc>
          <w:tcPr>
            <w:tcW w:w="1248" w:type="dxa"/>
            <w:tcBorders>
              <w:top w:val="single" w:sz="8" w:space="0" w:color="AEAEAE"/>
              <w:left w:val="single" w:sz="8" w:space="0" w:color="E0E0E0"/>
              <w:bottom w:val="single" w:sz="8" w:space="0" w:color="AEAEAE"/>
              <w:right w:val="single" w:sz="8" w:space="0" w:color="E0E0E0"/>
            </w:tcBorders>
            <w:shd w:val="clear" w:color="auto" w:fill="FFFFFF"/>
          </w:tcPr>
          <w:p w14:paraId="6FB787E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.118</w:t>
            </w:r>
          </w:p>
        </w:tc>
        <w:tc>
          <w:tcPr>
            <w:tcW w:w="871" w:type="dxa"/>
            <w:tcBorders>
              <w:top w:val="single" w:sz="8" w:space="0" w:color="AEAEAE"/>
              <w:left w:val="single" w:sz="8" w:space="0" w:color="E0E0E0"/>
              <w:bottom w:val="single" w:sz="8" w:space="0" w:color="AEAEAE"/>
              <w:right w:val="single" w:sz="8" w:space="0" w:color="E0E0E0"/>
            </w:tcBorders>
            <w:shd w:val="clear" w:color="auto" w:fill="FFFFFF"/>
          </w:tcPr>
          <w:p w14:paraId="6EE6A8A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1.318</w:t>
            </w:r>
          </w:p>
        </w:tc>
        <w:tc>
          <w:tcPr>
            <w:tcW w:w="873" w:type="dxa"/>
            <w:tcBorders>
              <w:top w:val="single" w:sz="8" w:space="0" w:color="AEAEAE"/>
              <w:left w:val="single" w:sz="8" w:space="0" w:color="E0E0E0"/>
              <w:bottom w:val="single" w:sz="8" w:space="0" w:color="AEAEAE"/>
              <w:right w:val="nil"/>
            </w:tcBorders>
            <w:shd w:val="clear" w:color="auto" w:fill="FFFFFF"/>
          </w:tcPr>
          <w:p w14:paraId="21DFE30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.190</w:t>
            </w:r>
          </w:p>
        </w:tc>
      </w:tr>
      <w:tr w:rsidR="000E62FB" w:rsidRPr="000E62FB" w14:paraId="438BF8BB" w14:textId="77777777" w:rsidTr="000E62FB">
        <w:trPr>
          <w:cantSplit/>
          <w:trHeight w:val="147"/>
        </w:trPr>
        <w:tc>
          <w:tcPr>
            <w:tcW w:w="624" w:type="dxa"/>
            <w:vMerge/>
            <w:tcBorders>
              <w:top w:val="single" w:sz="8" w:space="0" w:color="152935"/>
              <w:left w:val="nil"/>
              <w:bottom w:val="single" w:sz="8" w:space="0" w:color="152935"/>
              <w:right w:val="nil"/>
            </w:tcBorders>
            <w:shd w:val="clear" w:color="auto" w:fill="E0E0E0"/>
          </w:tcPr>
          <w:p w14:paraId="22245E67"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082" w:type="dxa"/>
            <w:tcBorders>
              <w:top w:val="single" w:sz="8" w:space="0" w:color="AEAEAE"/>
              <w:left w:val="nil"/>
              <w:bottom w:val="single" w:sz="8" w:space="0" w:color="AEAEAE"/>
              <w:right w:val="nil"/>
            </w:tcBorders>
            <w:shd w:val="clear" w:color="auto" w:fill="E0E0E0"/>
          </w:tcPr>
          <w:p w14:paraId="68465C5F"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Kompleksitas Perusahaan (X2)</w:t>
            </w:r>
          </w:p>
        </w:tc>
        <w:tc>
          <w:tcPr>
            <w:tcW w:w="1131" w:type="dxa"/>
            <w:tcBorders>
              <w:top w:val="single" w:sz="8" w:space="0" w:color="AEAEAE"/>
              <w:left w:val="nil"/>
              <w:bottom w:val="single" w:sz="8" w:space="0" w:color="AEAEAE"/>
              <w:right w:val="single" w:sz="8" w:space="0" w:color="E0E0E0"/>
            </w:tcBorders>
            <w:shd w:val="clear" w:color="auto" w:fill="FFFFFF"/>
          </w:tcPr>
          <w:p w14:paraId="6E52A93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-.007</w:t>
            </w:r>
          </w:p>
        </w:tc>
        <w:tc>
          <w:tcPr>
            <w:tcW w:w="1131" w:type="dxa"/>
            <w:tcBorders>
              <w:top w:val="single" w:sz="8" w:space="0" w:color="AEAEAE"/>
              <w:left w:val="single" w:sz="8" w:space="0" w:color="E0E0E0"/>
              <w:bottom w:val="single" w:sz="8" w:space="0" w:color="AEAEAE"/>
              <w:right w:val="single" w:sz="8" w:space="0" w:color="E0E0E0"/>
            </w:tcBorders>
            <w:shd w:val="clear" w:color="auto" w:fill="FFFFFF"/>
          </w:tcPr>
          <w:p w14:paraId="7433653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.005</w:t>
            </w:r>
          </w:p>
        </w:tc>
        <w:tc>
          <w:tcPr>
            <w:tcW w:w="1248" w:type="dxa"/>
            <w:tcBorders>
              <w:top w:val="single" w:sz="8" w:space="0" w:color="AEAEAE"/>
              <w:left w:val="single" w:sz="8" w:space="0" w:color="E0E0E0"/>
              <w:bottom w:val="single" w:sz="8" w:space="0" w:color="AEAEAE"/>
              <w:right w:val="single" w:sz="8" w:space="0" w:color="E0E0E0"/>
            </w:tcBorders>
            <w:shd w:val="clear" w:color="auto" w:fill="FFFFFF"/>
          </w:tcPr>
          <w:p w14:paraId="72C004D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-.131</w:t>
            </w:r>
          </w:p>
        </w:tc>
        <w:tc>
          <w:tcPr>
            <w:tcW w:w="871" w:type="dxa"/>
            <w:tcBorders>
              <w:top w:val="single" w:sz="8" w:space="0" w:color="AEAEAE"/>
              <w:left w:val="single" w:sz="8" w:space="0" w:color="E0E0E0"/>
              <w:bottom w:val="single" w:sz="8" w:space="0" w:color="AEAEAE"/>
              <w:right w:val="single" w:sz="8" w:space="0" w:color="E0E0E0"/>
            </w:tcBorders>
            <w:shd w:val="clear" w:color="auto" w:fill="FFFFFF"/>
          </w:tcPr>
          <w:p w14:paraId="4B87908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-1.422</w:t>
            </w:r>
          </w:p>
        </w:tc>
        <w:tc>
          <w:tcPr>
            <w:tcW w:w="873" w:type="dxa"/>
            <w:tcBorders>
              <w:top w:val="single" w:sz="8" w:space="0" w:color="AEAEAE"/>
              <w:left w:val="single" w:sz="8" w:space="0" w:color="E0E0E0"/>
              <w:bottom w:val="single" w:sz="8" w:space="0" w:color="AEAEAE"/>
              <w:right w:val="nil"/>
            </w:tcBorders>
            <w:shd w:val="clear" w:color="auto" w:fill="FFFFFF"/>
          </w:tcPr>
          <w:p w14:paraId="2AC0DA8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.158</w:t>
            </w:r>
          </w:p>
        </w:tc>
      </w:tr>
      <w:tr w:rsidR="000E62FB" w:rsidRPr="000E62FB" w14:paraId="1C95269B" w14:textId="77777777" w:rsidTr="000E62FB">
        <w:trPr>
          <w:cantSplit/>
          <w:trHeight w:val="147"/>
        </w:trPr>
        <w:tc>
          <w:tcPr>
            <w:tcW w:w="624" w:type="dxa"/>
            <w:vMerge/>
            <w:tcBorders>
              <w:top w:val="single" w:sz="8" w:space="0" w:color="152935"/>
              <w:left w:val="nil"/>
              <w:bottom w:val="single" w:sz="8" w:space="0" w:color="152935"/>
              <w:right w:val="nil"/>
            </w:tcBorders>
            <w:shd w:val="clear" w:color="auto" w:fill="E0E0E0"/>
          </w:tcPr>
          <w:p w14:paraId="6BD204A8"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082" w:type="dxa"/>
            <w:tcBorders>
              <w:top w:val="single" w:sz="8" w:space="0" w:color="AEAEAE"/>
              <w:left w:val="nil"/>
              <w:bottom w:val="single" w:sz="8" w:space="0" w:color="152935"/>
              <w:right w:val="nil"/>
            </w:tcBorders>
            <w:shd w:val="clear" w:color="auto" w:fill="E0E0E0"/>
          </w:tcPr>
          <w:p w14:paraId="7309A25B"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Gender Auditor (X3)</w:t>
            </w:r>
          </w:p>
        </w:tc>
        <w:tc>
          <w:tcPr>
            <w:tcW w:w="1131" w:type="dxa"/>
            <w:tcBorders>
              <w:top w:val="single" w:sz="8" w:space="0" w:color="AEAEAE"/>
              <w:left w:val="nil"/>
              <w:bottom w:val="single" w:sz="8" w:space="0" w:color="152935"/>
              <w:right w:val="single" w:sz="8" w:space="0" w:color="E0E0E0"/>
            </w:tcBorders>
            <w:shd w:val="clear" w:color="auto" w:fill="FFFFFF"/>
          </w:tcPr>
          <w:p w14:paraId="53A66AA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.139</w:t>
            </w:r>
          </w:p>
        </w:tc>
        <w:tc>
          <w:tcPr>
            <w:tcW w:w="1131" w:type="dxa"/>
            <w:tcBorders>
              <w:top w:val="single" w:sz="8" w:space="0" w:color="AEAEAE"/>
              <w:left w:val="single" w:sz="8" w:space="0" w:color="E0E0E0"/>
              <w:bottom w:val="single" w:sz="8" w:space="0" w:color="152935"/>
              <w:right w:val="single" w:sz="8" w:space="0" w:color="E0E0E0"/>
            </w:tcBorders>
            <w:shd w:val="clear" w:color="auto" w:fill="FFFFFF"/>
          </w:tcPr>
          <w:p w14:paraId="32576529"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.087</w:t>
            </w:r>
          </w:p>
        </w:tc>
        <w:tc>
          <w:tcPr>
            <w:tcW w:w="1248" w:type="dxa"/>
            <w:tcBorders>
              <w:top w:val="single" w:sz="8" w:space="0" w:color="AEAEAE"/>
              <w:left w:val="single" w:sz="8" w:space="0" w:color="E0E0E0"/>
              <w:bottom w:val="single" w:sz="8" w:space="0" w:color="152935"/>
              <w:right w:val="single" w:sz="8" w:space="0" w:color="E0E0E0"/>
            </w:tcBorders>
            <w:shd w:val="clear" w:color="auto" w:fill="FFFFFF"/>
          </w:tcPr>
          <w:p w14:paraId="5DD0A87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.148</w:t>
            </w:r>
          </w:p>
        </w:tc>
        <w:tc>
          <w:tcPr>
            <w:tcW w:w="871" w:type="dxa"/>
            <w:tcBorders>
              <w:top w:val="single" w:sz="8" w:space="0" w:color="AEAEAE"/>
              <w:left w:val="single" w:sz="8" w:space="0" w:color="E0E0E0"/>
              <w:bottom w:val="single" w:sz="8" w:space="0" w:color="152935"/>
              <w:right w:val="single" w:sz="8" w:space="0" w:color="E0E0E0"/>
            </w:tcBorders>
            <w:shd w:val="clear" w:color="auto" w:fill="FFFFFF"/>
          </w:tcPr>
          <w:p w14:paraId="28DBBD8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1.593</w:t>
            </w:r>
          </w:p>
        </w:tc>
        <w:tc>
          <w:tcPr>
            <w:tcW w:w="873" w:type="dxa"/>
            <w:tcBorders>
              <w:top w:val="single" w:sz="8" w:space="0" w:color="AEAEAE"/>
              <w:left w:val="single" w:sz="8" w:space="0" w:color="E0E0E0"/>
              <w:bottom w:val="single" w:sz="8" w:space="0" w:color="152935"/>
              <w:right w:val="nil"/>
            </w:tcBorders>
            <w:shd w:val="clear" w:color="auto" w:fill="FFFFFF"/>
          </w:tcPr>
          <w:p w14:paraId="1102341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.114</w:t>
            </w:r>
          </w:p>
        </w:tc>
      </w:tr>
      <w:tr w:rsidR="000E62FB" w:rsidRPr="000E62FB" w14:paraId="37A55C21" w14:textId="77777777" w:rsidTr="000E62FB">
        <w:trPr>
          <w:cantSplit/>
          <w:trHeight w:val="340"/>
        </w:trPr>
        <w:tc>
          <w:tcPr>
            <w:tcW w:w="7964" w:type="dxa"/>
            <w:gridSpan w:val="7"/>
            <w:tcBorders>
              <w:top w:val="nil"/>
              <w:left w:val="nil"/>
              <w:bottom w:val="nil"/>
              <w:right w:val="nil"/>
            </w:tcBorders>
            <w:shd w:val="clear" w:color="auto" w:fill="FFFFFF"/>
          </w:tcPr>
          <w:p w14:paraId="20F6D064"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010205"/>
                <w:sz w:val="20"/>
                <w:szCs w:val="20"/>
              </w:rPr>
            </w:pPr>
            <w:r w:rsidRPr="000E62FB">
              <w:rPr>
                <w:rFonts w:ascii="Times New Roman" w:hAnsi="Times New Roman" w:cs="Times New Roman"/>
                <w:color w:val="010205"/>
                <w:sz w:val="20"/>
                <w:szCs w:val="20"/>
              </w:rPr>
              <w:t>a. Dependent Variable: ABS_RES1</w:t>
            </w:r>
          </w:p>
        </w:tc>
      </w:tr>
    </w:tbl>
    <w:p w14:paraId="770DA4C3" w14:textId="77777777" w:rsidR="00CF6996" w:rsidRPr="004D22DF" w:rsidRDefault="00CF6996" w:rsidP="004D22DF">
      <w:pPr>
        <w:rPr>
          <w:rFonts w:ascii="Times New Roman" w:hAnsi="Times New Roman" w:cs="Times New Roman"/>
          <w:sz w:val="24"/>
          <w:szCs w:val="24"/>
          <w:lang w:val="id"/>
        </w:rPr>
      </w:pPr>
    </w:p>
    <w:p w14:paraId="76A8C0B3" w14:textId="44168EE5" w:rsidR="000E62FB" w:rsidRPr="000E62FB" w:rsidRDefault="00CF6996" w:rsidP="000E62FB">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Uji Heteroskedastisitas</w:t>
      </w:r>
      <w:r>
        <w:rPr>
          <w:rFonts w:ascii="Times New Roman" w:hAnsi="Times New Roman" w:cs="Times New Roman"/>
          <w:sz w:val="24"/>
          <w:szCs w:val="24"/>
          <w:lang w:val="id"/>
        </w:rPr>
        <w:t xml:space="preserve"> Model 2</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7"/>
        <w:gridCol w:w="2124"/>
        <w:gridCol w:w="1154"/>
        <w:gridCol w:w="1155"/>
        <w:gridCol w:w="1273"/>
        <w:gridCol w:w="889"/>
        <w:gridCol w:w="890"/>
      </w:tblGrid>
      <w:tr w:rsidR="000E62FB" w:rsidRPr="000E62FB" w14:paraId="603E05B4" w14:textId="77777777" w:rsidTr="000E62FB">
        <w:trPr>
          <w:cantSplit/>
          <w:trHeight w:val="307"/>
        </w:trPr>
        <w:tc>
          <w:tcPr>
            <w:tcW w:w="8122" w:type="dxa"/>
            <w:gridSpan w:val="7"/>
            <w:tcBorders>
              <w:top w:val="nil"/>
              <w:left w:val="nil"/>
              <w:bottom w:val="nil"/>
              <w:right w:val="nil"/>
            </w:tcBorders>
            <w:shd w:val="clear" w:color="auto" w:fill="FFFFFF"/>
            <w:vAlign w:val="center"/>
          </w:tcPr>
          <w:p w14:paraId="42F586B7"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0E62FB">
              <w:rPr>
                <w:rFonts w:ascii="Times New Roman" w:hAnsi="Times New Roman" w:cs="Times New Roman"/>
                <w:b/>
                <w:bCs/>
                <w:color w:val="010205"/>
                <w:sz w:val="20"/>
                <w:szCs w:val="20"/>
              </w:rPr>
              <w:t>Coefficients</w:t>
            </w:r>
            <w:r w:rsidRPr="000E62FB">
              <w:rPr>
                <w:rFonts w:ascii="Times New Roman" w:hAnsi="Times New Roman" w:cs="Times New Roman"/>
                <w:b/>
                <w:bCs/>
                <w:color w:val="010205"/>
                <w:sz w:val="20"/>
                <w:szCs w:val="20"/>
                <w:vertAlign w:val="superscript"/>
              </w:rPr>
              <w:t>a</w:t>
            </w:r>
          </w:p>
        </w:tc>
      </w:tr>
      <w:tr w:rsidR="000E62FB" w:rsidRPr="000E62FB" w14:paraId="39CAA817" w14:textId="77777777" w:rsidTr="000E62FB">
        <w:trPr>
          <w:cantSplit/>
          <w:trHeight w:val="629"/>
        </w:trPr>
        <w:tc>
          <w:tcPr>
            <w:tcW w:w="2761" w:type="dxa"/>
            <w:gridSpan w:val="2"/>
            <w:vMerge w:val="restart"/>
            <w:tcBorders>
              <w:top w:val="nil"/>
              <w:left w:val="nil"/>
              <w:bottom w:val="nil"/>
              <w:right w:val="nil"/>
            </w:tcBorders>
            <w:shd w:val="clear" w:color="auto" w:fill="FFFFFF"/>
            <w:vAlign w:val="bottom"/>
          </w:tcPr>
          <w:p w14:paraId="466DA175"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Model</w:t>
            </w:r>
          </w:p>
        </w:tc>
        <w:tc>
          <w:tcPr>
            <w:tcW w:w="2309" w:type="dxa"/>
            <w:gridSpan w:val="2"/>
            <w:tcBorders>
              <w:top w:val="nil"/>
              <w:left w:val="nil"/>
              <w:bottom w:val="nil"/>
              <w:right w:val="single" w:sz="8" w:space="0" w:color="E0E0E0"/>
            </w:tcBorders>
            <w:shd w:val="clear" w:color="auto" w:fill="FFFFFF"/>
            <w:vAlign w:val="bottom"/>
          </w:tcPr>
          <w:p w14:paraId="76D7E1E3"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Unstandardized Coefficients</w:t>
            </w:r>
          </w:p>
        </w:tc>
        <w:tc>
          <w:tcPr>
            <w:tcW w:w="1273" w:type="dxa"/>
            <w:tcBorders>
              <w:top w:val="nil"/>
              <w:left w:val="single" w:sz="8" w:space="0" w:color="E0E0E0"/>
              <w:bottom w:val="nil"/>
              <w:right w:val="single" w:sz="8" w:space="0" w:color="E0E0E0"/>
            </w:tcBorders>
            <w:shd w:val="clear" w:color="auto" w:fill="FFFFFF"/>
            <w:vAlign w:val="bottom"/>
          </w:tcPr>
          <w:p w14:paraId="5301C03E"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Standardized Coefficients</w:t>
            </w:r>
          </w:p>
        </w:tc>
        <w:tc>
          <w:tcPr>
            <w:tcW w:w="889" w:type="dxa"/>
            <w:vMerge w:val="restart"/>
            <w:tcBorders>
              <w:top w:val="nil"/>
              <w:left w:val="single" w:sz="8" w:space="0" w:color="E0E0E0"/>
              <w:bottom w:val="nil"/>
              <w:right w:val="single" w:sz="8" w:space="0" w:color="E0E0E0"/>
            </w:tcBorders>
            <w:shd w:val="clear" w:color="auto" w:fill="FFFFFF"/>
            <w:vAlign w:val="bottom"/>
          </w:tcPr>
          <w:p w14:paraId="0538F141"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t</w:t>
            </w:r>
          </w:p>
        </w:tc>
        <w:tc>
          <w:tcPr>
            <w:tcW w:w="889" w:type="dxa"/>
            <w:vMerge w:val="restart"/>
            <w:tcBorders>
              <w:top w:val="nil"/>
              <w:left w:val="single" w:sz="8" w:space="0" w:color="E0E0E0"/>
              <w:bottom w:val="nil"/>
              <w:right w:val="nil"/>
            </w:tcBorders>
            <w:shd w:val="clear" w:color="auto" w:fill="FFFFFF"/>
            <w:vAlign w:val="bottom"/>
          </w:tcPr>
          <w:p w14:paraId="748BFF36"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Sig.</w:t>
            </w:r>
          </w:p>
        </w:tc>
      </w:tr>
      <w:tr w:rsidR="000E62FB" w:rsidRPr="000E62FB" w14:paraId="5FFE3002" w14:textId="77777777" w:rsidTr="000E62FB">
        <w:trPr>
          <w:cantSplit/>
          <w:trHeight w:val="139"/>
        </w:trPr>
        <w:tc>
          <w:tcPr>
            <w:tcW w:w="2761" w:type="dxa"/>
            <w:gridSpan w:val="2"/>
            <w:vMerge/>
            <w:tcBorders>
              <w:top w:val="nil"/>
              <w:left w:val="nil"/>
              <w:bottom w:val="nil"/>
              <w:right w:val="nil"/>
            </w:tcBorders>
            <w:shd w:val="clear" w:color="auto" w:fill="FFFFFF"/>
            <w:vAlign w:val="bottom"/>
          </w:tcPr>
          <w:p w14:paraId="2E9F3C5E"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1154" w:type="dxa"/>
            <w:tcBorders>
              <w:top w:val="nil"/>
              <w:left w:val="nil"/>
              <w:bottom w:val="single" w:sz="8" w:space="0" w:color="152935"/>
              <w:right w:val="single" w:sz="8" w:space="0" w:color="E0E0E0"/>
            </w:tcBorders>
            <w:shd w:val="clear" w:color="auto" w:fill="FFFFFF"/>
            <w:vAlign w:val="bottom"/>
          </w:tcPr>
          <w:p w14:paraId="2DDBBCF7"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w:t>
            </w:r>
          </w:p>
        </w:tc>
        <w:tc>
          <w:tcPr>
            <w:tcW w:w="1154" w:type="dxa"/>
            <w:tcBorders>
              <w:top w:val="nil"/>
              <w:left w:val="single" w:sz="8" w:space="0" w:color="E0E0E0"/>
              <w:bottom w:val="single" w:sz="8" w:space="0" w:color="152935"/>
              <w:right w:val="single" w:sz="8" w:space="0" w:color="E0E0E0"/>
            </w:tcBorders>
            <w:shd w:val="clear" w:color="auto" w:fill="FFFFFF"/>
            <w:vAlign w:val="bottom"/>
          </w:tcPr>
          <w:p w14:paraId="61ED08E6"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Std. Error</w:t>
            </w:r>
          </w:p>
        </w:tc>
        <w:tc>
          <w:tcPr>
            <w:tcW w:w="1273" w:type="dxa"/>
            <w:tcBorders>
              <w:top w:val="nil"/>
              <w:left w:val="single" w:sz="8" w:space="0" w:color="E0E0E0"/>
              <w:bottom w:val="single" w:sz="8" w:space="0" w:color="152935"/>
              <w:right w:val="single" w:sz="8" w:space="0" w:color="E0E0E0"/>
            </w:tcBorders>
            <w:shd w:val="clear" w:color="auto" w:fill="FFFFFF"/>
            <w:vAlign w:val="bottom"/>
          </w:tcPr>
          <w:p w14:paraId="5D7B5018"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Beta</w:t>
            </w:r>
          </w:p>
        </w:tc>
        <w:tc>
          <w:tcPr>
            <w:tcW w:w="889" w:type="dxa"/>
            <w:vMerge/>
            <w:tcBorders>
              <w:top w:val="nil"/>
              <w:left w:val="single" w:sz="8" w:space="0" w:color="E0E0E0"/>
              <w:bottom w:val="nil"/>
              <w:right w:val="single" w:sz="8" w:space="0" w:color="E0E0E0"/>
            </w:tcBorders>
            <w:shd w:val="clear" w:color="auto" w:fill="FFFFFF"/>
            <w:vAlign w:val="bottom"/>
          </w:tcPr>
          <w:p w14:paraId="5EBCA22D"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889" w:type="dxa"/>
            <w:vMerge/>
            <w:tcBorders>
              <w:top w:val="nil"/>
              <w:left w:val="single" w:sz="8" w:space="0" w:color="E0E0E0"/>
              <w:bottom w:val="nil"/>
              <w:right w:val="nil"/>
            </w:tcBorders>
            <w:shd w:val="clear" w:color="auto" w:fill="FFFFFF"/>
            <w:vAlign w:val="bottom"/>
          </w:tcPr>
          <w:p w14:paraId="05A6830D"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r>
      <w:tr w:rsidR="000E62FB" w:rsidRPr="000E62FB" w14:paraId="046F4D16" w14:textId="77777777" w:rsidTr="000E62FB">
        <w:trPr>
          <w:cantSplit/>
          <w:trHeight w:val="321"/>
        </w:trPr>
        <w:tc>
          <w:tcPr>
            <w:tcW w:w="637" w:type="dxa"/>
            <w:vMerge w:val="restart"/>
            <w:tcBorders>
              <w:top w:val="single" w:sz="8" w:space="0" w:color="152935"/>
              <w:left w:val="nil"/>
              <w:bottom w:val="single" w:sz="8" w:space="0" w:color="152935"/>
              <w:right w:val="nil"/>
            </w:tcBorders>
            <w:shd w:val="clear" w:color="auto" w:fill="E0E0E0"/>
          </w:tcPr>
          <w:p w14:paraId="3584B5F6"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1</w:t>
            </w:r>
          </w:p>
        </w:tc>
        <w:tc>
          <w:tcPr>
            <w:tcW w:w="2123" w:type="dxa"/>
            <w:tcBorders>
              <w:top w:val="single" w:sz="8" w:space="0" w:color="152935"/>
              <w:left w:val="nil"/>
              <w:bottom w:val="single" w:sz="8" w:space="0" w:color="AEAEAE"/>
              <w:right w:val="nil"/>
            </w:tcBorders>
            <w:shd w:val="clear" w:color="auto" w:fill="E0E0E0"/>
          </w:tcPr>
          <w:p w14:paraId="3F457429"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(Constant)</w:t>
            </w:r>
          </w:p>
        </w:tc>
        <w:tc>
          <w:tcPr>
            <w:tcW w:w="1154" w:type="dxa"/>
            <w:tcBorders>
              <w:top w:val="single" w:sz="8" w:space="0" w:color="152935"/>
              <w:left w:val="nil"/>
              <w:bottom w:val="single" w:sz="8" w:space="0" w:color="AEAEAE"/>
              <w:right w:val="single" w:sz="8" w:space="0" w:color="E0E0E0"/>
            </w:tcBorders>
            <w:shd w:val="clear" w:color="auto" w:fill="FFFFFF"/>
          </w:tcPr>
          <w:p w14:paraId="668621E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.430</w:t>
            </w:r>
          </w:p>
        </w:tc>
        <w:tc>
          <w:tcPr>
            <w:tcW w:w="1154" w:type="dxa"/>
            <w:tcBorders>
              <w:top w:val="single" w:sz="8" w:space="0" w:color="152935"/>
              <w:left w:val="single" w:sz="8" w:space="0" w:color="E0E0E0"/>
              <w:bottom w:val="single" w:sz="8" w:space="0" w:color="AEAEAE"/>
              <w:right w:val="single" w:sz="8" w:space="0" w:color="E0E0E0"/>
            </w:tcBorders>
            <w:shd w:val="clear" w:color="auto" w:fill="FFFFFF"/>
          </w:tcPr>
          <w:p w14:paraId="42CFB96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.109</w:t>
            </w:r>
          </w:p>
        </w:tc>
        <w:tc>
          <w:tcPr>
            <w:tcW w:w="127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60811B0"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889" w:type="dxa"/>
            <w:tcBorders>
              <w:top w:val="single" w:sz="8" w:space="0" w:color="152935"/>
              <w:left w:val="single" w:sz="8" w:space="0" w:color="E0E0E0"/>
              <w:bottom w:val="single" w:sz="8" w:space="0" w:color="AEAEAE"/>
              <w:right w:val="single" w:sz="8" w:space="0" w:color="E0E0E0"/>
            </w:tcBorders>
            <w:shd w:val="clear" w:color="auto" w:fill="FFFFFF"/>
          </w:tcPr>
          <w:p w14:paraId="6E9B570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3.950</w:t>
            </w:r>
          </w:p>
        </w:tc>
        <w:tc>
          <w:tcPr>
            <w:tcW w:w="889" w:type="dxa"/>
            <w:tcBorders>
              <w:top w:val="single" w:sz="8" w:space="0" w:color="152935"/>
              <w:left w:val="single" w:sz="8" w:space="0" w:color="E0E0E0"/>
              <w:bottom w:val="single" w:sz="8" w:space="0" w:color="AEAEAE"/>
              <w:right w:val="nil"/>
            </w:tcBorders>
            <w:shd w:val="clear" w:color="auto" w:fill="FFFFFF"/>
          </w:tcPr>
          <w:p w14:paraId="58670D1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.000</w:t>
            </w:r>
          </w:p>
        </w:tc>
      </w:tr>
      <w:tr w:rsidR="000E62FB" w:rsidRPr="000E62FB" w14:paraId="5BF8542B" w14:textId="77777777" w:rsidTr="000E62FB">
        <w:trPr>
          <w:cantSplit/>
          <w:trHeight w:val="139"/>
        </w:trPr>
        <w:tc>
          <w:tcPr>
            <w:tcW w:w="637" w:type="dxa"/>
            <w:vMerge/>
            <w:tcBorders>
              <w:top w:val="single" w:sz="8" w:space="0" w:color="152935"/>
              <w:left w:val="nil"/>
              <w:bottom w:val="single" w:sz="8" w:space="0" w:color="152935"/>
              <w:right w:val="nil"/>
            </w:tcBorders>
            <w:shd w:val="clear" w:color="auto" w:fill="E0E0E0"/>
          </w:tcPr>
          <w:p w14:paraId="3CECEAE8"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23" w:type="dxa"/>
            <w:tcBorders>
              <w:top w:val="single" w:sz="8" w:space="0" w:color="AEAEAE"/>
              <w:left w:val="nil"/>
              <w:bottom w:val="single" w:sz="8" w:space="0" w:color="AEAEAE"/>
              <w:right w:val="nil"/>
            </w:tcBorders>
            <w:shd w:val="clear" w:color="auto" w:fill="E0E0E0"/>
          </w:tcPr>
          <w:p w14:paraId="67FC9CAC"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Komite Audit (X1)</w:t>
            </w:r>
          </w:p>
        </w:tc>
        <w:tc>
          <w:tcPr>
            <w:tcW w:w="1154" w:type="dxa"/>
            <w:tcBorders>
              <w:top w:val="single" w:sz="8" w:space="0" w:color="AEAEAE"/>
              <w:left w:val="nil"/>
              <w:bottom w:val="single" w:sz="8" w:space="0" w:color="AEAEAE"/>
              <w:right w:val="single" w:sz="8" w:space="0" w:color="E0E0E0"/>
            </w:tcBorders>
            <w:shd w:val="clear" w:color="auto" w:fill="FFFFFF"/>
          </w:tcPr>
          <w:p w14:paraId="61135CE1"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.058</w:t>
            </w:r>
          </w:p>
        </w:tc>
        <w:tc>
          <w:tcPr>
            <w:tcW w:w="1154" w:type="dxa"/>
            <w:tcBorders>
              <w:top w:val="single" w:sz="8" w:space="0" w:color="AEAEAE"/>
              <w:left w:val="single" w:sz="8" w:space="0" w:color="E0E0E0"/>
              <w:bottom w:val="single" w:sz="8" w:space="0" w:color="AEAEAE"/>
              <w:right w:val="single" w:sz="8" w:space="0" w:color="E0E0E0"/>
            </w:tcBorders>
            <w:shd w:val="clear" w:color="auto" w:fill="FFFFFF"/>
          </w:tcPr>
          <w:p w14:paraId="3EDF213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.046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tcPr>
          <w:p w14:paraId="110B2AE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.123</w:t>
            </w:r>
          </w:p>
        </w:tc>
        <w:tc>
          <w:tcPr>
            <w:tcW w:w="889" w:type="dxa"/>
            <w:tcBorders>
              <w:top w:val="single" w:sz="8" w:space="0" w:color="AEAEAE"/>
              <w:left w:val="single" w:sz="8" w:space="0" w:color="E0E0E0"/>
              <w:bottom w:val="single" w:sz="8" w:space="0" w:color="AEAEAE"/>
              <w:right w:val="single" w:sz="8" w:space="0" w:color="E0E0E0"/>
            </w:tcBorders>
            <w:shd w:val="clear" w:color="auto" w:fill="FFFFFF"/>
          </w:tcPr>
          <w:p w14:paraId="7478CE0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1.268</w:t>
            </w:r>
          </w:p>
        </w:tc>
        <w:tc>
          <w:tcPr>
            <w:tcW w:w="889" w:type="dxa"/>
            <w:tcBorders>
              <w:top w:val="single" w:sz="8" w:space="0" w:color="AEAEAE"/>
              <w:left w:val="single" w:sz="8" w:space="0" w:color="E0E0E0"/>
              <w:bottom w:val="single" w:sz="8" w:space="0" w:color="AEAEAE"/>
              <w:right w:val="nil"/>
            </w:tcBorders>
            <w:shd w:val="clear" w:color="auto" w:fill="FFFFFF"/>
          </w:tcPr>
          <w:p w14:paraId="5984F00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.207</w:t>
            </w:r>
          </w:p>
        </w:tc>
      </w:tr>
      <w:tr w:rsidR="000E62FB" w:rsidRPr="000E62FB" w14:paraId="469F87BD" w14:textId="77777777" w:rsidTr="000E62FB">
        <w:trPr>
          <w:cantSplit/>
          <w:trHeight w:val="139"/>
        </w:trPr>
        <w:tc>
          <w:tcPr>
            <w:tcW w:w="637" w:type="dxa"/>
            <w:vMerge/>
            <w:tcBorders>
              <w:top w:val="single" w:sz="8" w:space="0" w:color="152935"/>
              <w:left w:val="nil"/>
              <w:bottom w:val="single" w:sz="8" w:space="0" w:color="152935"/>
              <w:right w:val="nil"/>
            </w:tcBorders>
            <w:shd w:val="clear" w:color="auto" w:fill="E0E0E0"/>
          </w:tcPr>
          <w:p w14:paraId="60C1CE7C"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23" w:type="dxa"/>
            <w:tcBorders>
              <w:top w:val="single" w:sz="8" w:space="0" w:color="AEAEAE"/>
              <w:left w:val="nil"/>
              <w:bottom w:val="single" w:sz="8" w:space="0" w:color="AEAEAE"/>
              <w:right w:val="nil"/>
            </w:tcBorders>
            <w:shd w:val="clear" w:color="auto" w:fill="E0E0E0"/>
          </w:tcPr>
          <w:p w14:paraId="061B5539"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Kompleksitas Perusahaan (X2)</w:t>
            </w:r>
          </w:p>
        </w:tc>
        <w:tc>
          <w:tcPr>
            <w:tcW w:w="1154" w:type="dxa"/>
            <w:tcBorders>
              <w:top w:val="single" w:sz="8" w:space="0" w:color="AEAEAE"/>
              <w:left w:val="nil"/>
              <w:bottom w:val="single" w:sz="8" w:space="0" w:color="AEAEAE"/>
              <w:right w:val="single" w:sz="8" w:space="0" w:color="E0E0E0"/>
            </w:tcBorders>
            <w:shd w:val="clear" w:color="auto" w:fill="FFFFFF"/>
          </w:tcPr>
          <w:p w14:paraId="61A12DF1"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-.004</w:t>
            </w:r>
          </w:p>
        </w:tc>
        <w:tc>
          <w:tcPr>
            <w:tcW w:w="1154" w:type="dxa"/>
            <w:tcBorders>
              <w:top w:val="single" w:sz="8" w:space="0" w:color="AEAEAE"/>
              <w:left w:val="single" w:sz="8" w:space="0" w:color="E0E0E0"/>
              <w:bottom w:val="single" w:sz="8" w:space="0" w:color="AEAEAE"/>
              <w:right w:val="single" w:sz="8" w:space="0" w:color="E0E0E0"/>
            </w:tcBorders>
            <w:shd w:val="clear" w:color="auto" w:fill="FFFFFF"/>
          </w:tcPr>
          <w:p w14:paraId="7F6C664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.004</w:t>
            </w:r>
          </w:p>
        </w:tc>
        <w:tc>
          <w:tcPr>
            <w:tcW w:w="1273" w:type="dxa"/>
            <w:tcBorders>
              <w:top w:val="single" w:sz="8" w:space="0" w:color="AEAEAE"/>
              <w:left w:val="single" w:sz="8" w:space="0" w:color="E0E0E0"/>
              <w:bottom w:val="single" w:sz="8" w:space="0" w:color="AEAEAE"/>
              <w:right w:val="single" w:sz="8" w:space="0" w:color="E0E0E0"/>
            </w:tcBorders>
            <w:shd w:val="clear" w:color="auto" w:fill="FFFFFF"/>
          </w:tcPr>
          <w:p w14:paraId="7C9C383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-.091</w:t>
            </w:r>
          </w:p>
        </w:tc>
        <w:tc>
          <w:tcPr>
            <w:tcW w:w="889" w:type="dxa"/>
            <w:tcBorders>
              <w:top w:val="single" w:sz="8" w:space="0" w:color="AEAEAE"/>
              <w:left w:val="single" w:sz="8" w:space="0" w:color="E0E0E0"/>
              <w:bottom w:val="single" w:sz="8" w:space="0" w:color="AEAEAE"/>
              <w:right w:val="single" w:sz="8" w:space="0" w:color="E0E0E0"/>
            </w:tcBorders>
            <w:shd w:val="clear" w:color="auto" w:fill="FFFFFF"/>
          </w:tcPr>
          <w:p w14:paraId="1026479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-.991</w:t>
            </w:r>
          </w:p>
        </w:tc>
        <w:tc>
          <w:tcPr>
            <w:tcW w:w="889" w:type="dxa"/>
            <w:tcBorders>
              <w:top w:val="single" w:sz="8" w:space="0" w:color="AEAEAE"/>
              <w:left w:val="single" w:sz="8" w:space="0" w:color="E0E0E0"/>
              <w:bottom w:val="single" w:sz="8" w:space="0" w:color="AEAEAE"/>
              <w:right w:val="nil"/>
            </w:tcBorders>
            <w:shd w:val="clear" w:color="auto" w:fill="FFFFFF"/>
          </w:tcPr>
          <w:p w14:paraId="2796289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.324</w:t>
            </w:r>
          </w:p>
        </w:tc>
      </w:tr>
      <w:tr w:rsidR="000E62FB" w:rsidRPr="000E62FB" w14:paraId="2D579C22" w14:textId="77777777" w:rsidTr="000E62FB">
        <w:trPr>
          <w:cantSplit/>
          <w:trHeight w:val="139"/>
        </w:trPr>
        <w:tc>
          <w:tcPr>
            <w:tcW w:w="637" w:type="dxa"/>
            <w:vMerge/>
            <w:tcBorders>
              <w:top w:val="single" w:sz="8" w:space="0" w:color="152935"/>
              <w:left w:val="nil"/>
              <w:bottom w:val="single" w:sz="8" w:space="0" w:color="152935"/>
              <w:right w:val="nil"/>
            </w:tcBorders>
            <w:shd w:val="clear" w:color="auto" w:fill="E0E0E0"/>
          </w:tcPr>
          <w:p w14:paraId="71272C8F"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23" w:type="dxa"/>
            <w:tcBorders>
              <w:top w:val="single" w:sz="8" w:space="0" w:color="AEAEAE"/>
              <w:left w:val="nil"/>
              <w:bottom w:val="single" w:sz="8" w:space="0" w:color="AEAEAE"/>
              <w:right w:val="nil"/>
            </w:tcBorders>
            <w:shd w:val="clear" w:color="auto" w:fill="E0E0E0"/>
          </w:tcPr>
          <w:p w14:paraId="06E54E0F"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Gender Auditor (X3)</w:t>
            </w:r>
          </w:p>
        </w:tc>
        <w:tc>
          <w:tcPr>
            <w:tcW w:w="1154" w:type="dxa"/>
            <w:tcBorders>
              <w:top w:val="single" w:sz="8" w:space="0" w:color="AEAEAE"/>
              <w:left w:val="nil"/>
              <w:bottom w:val="single" w:sz="8" w:space="0" w:color="AEAEAE"/>
              <w:right w:val="single" w:sz="8" w:space="0" w:color="E0E0E0"/>
            </w:tcBorders>
            <w:shd w:val="clear" w:color="auto" w:fill="FFFFFF"/>
          </w:tcPr>
          <w:p w14:paraId="25F03C5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.104</w:t>
            </w:r>
          </w:p>
        </w:tc>
        <w:tc>
          <w:tcPr>
            <w:tcW w:w="1154" w:type="dxa"/>
            <w:tcBorders>
              <w:top w:val="single" w:sz="8" w:space="0" w:color="AEAEAE"/>
              <w:left w:val="single" w:sz="8" w:space="0" w:color="E0E0E0"/>
              <w:bottom w:val="single" w:sz="8" w:space="0" w:color="AEAEAE"/>
              <w:right w:val="single" w:sz="8" w:space="0" w:color="E0E0E0"/>
            </w:tcBorders>
            <w:shd w:val="clear" w:color="auto" w:fill="FFFFFF"/>
          </w:tcPr>
          <w:p w14:paraId="0C47938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.096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tcPr>
          <w:p w14:paraId="30F24A5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.117</w:t>
            </w:r>
          </w:p>
        </w:tc>
        <w:tc>
          <w:tcPr>
            <w:tcW w:w="889" w:type="dxa"/>
            <w:tcBorders>
              <w:top w:val="single" w:sz="8" w:space="0" w:color="AEAEAE"/>
              <w:left w:val="single" w:sz="8" w:space="0" w:color="E0E0E0"/>
              <w:bottom w:val="single" w:sz="8" w:space="0" w:color="AEAEAE"/>
              <w:right w:val="single" w:sz="8" w:space="0" w:color="E0E0E0"/>
            </w:tcBorders>
            <w:shd w:val="clear" w:color="auto" w:fill="FFFFFF"/>
          </w:tcPr>
          <w:p w14:paraId="5A1A2E2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1.080</w:t>
            </w:r>
          </w:p>
        </w:tc>
        <w:tc>
          <w:tcPr>
            <w:tcW w:w="889" w:type="dxa"/>
            <w:tcBorders>
              <w:top w:val="single" w:sz="8" w:space="0" w:color="AEAEAE"/>
              <w:left w:val="single" w:sz="8" w:space="0" w:color="E0E0E0"/>
              <w:bottom w:val="single" w:sz="8" w:space="0" w:color="AEAEAE"/>
              <w:right w:val="nil"/>
            </w:tcBorders>
            <w:shd w:val="clear" w:color="auto" w:fill="FFFFFF"/>
          </w:tcPr>
          <w:p w14:paraId="3969DD3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.282</w:t>
            </w:r>
          </w:p>
        </w:tc>
      </w:tr>
      <w:tr w:rsidR="000E62FB" w:rsidRPr="000E62FB" w14:paraId="390BCF08" w14:textId="77777777" w:rsidTr="000E62FB">
        <w:trPr>
          <w:cantSplit/>
          <w:trHeight w:val="139"/>
        </w:trPr>
        <w:tc>
          <w:tcPr>
            <w:tcW w:w="637" w:type="dxa"/>
            <w:vMerge/>
            <w:tcBorders>
              <w:top w:val="single" w:sz="8" w:space="0" w:color="152935"/>
              <w:left w:val="nil"/>
              <w:bottom w:val="single" w:sz="8" w:space="0" w:color="152935"/>
              <w:right w:val="nil"/>
            </w:tcBorders>
            <w:shd w:val="clear" w:color="auto" w:fill="E0E0E0"/>
          </w:tcPr>
          <w:p w14:paraId="150D9D72"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23" w:type="dxa"/>
            <w:tcBorders>
              <w:top w:val="single" w:sz="8" w:space="0" w:color="AEAEAE"/>
              <w:left w:val="nil"/>
              <w:bottom w:val="single" w:sz="8" w:space="0" w:color="AEAEAE"/>
              <w:right w:val="nil"/>
            </w:tcBorders>
            <w:shd w:val="clear" w:color="auto" w:fill="E0E0E0"/>
          </w:tcPr>
          <w:p w14:paraId="465DD0C4"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Ukuran KAP (Z)</w:t>
            </w:r>
          </w:p>
        </w:tc>
        <w:tc>
          <w:tcPr>
            <w:tcW w:w="1154" w:type="dxa"/>
            <w:tcBorders>
              <w:top w:val="single" w:sz="8" w:space="0" w:color="AEAEAE"/>
              <w:left w:val="nil"/>
              <w:bottom w:val="single" w:sz="8" w:space="0" w:color="AEAEAE"/>
              <w:right w:val="single" w:sz="8" w:space="0" w:color="E0E0E0"/>
            </w:tcBorders>
            <w:shd w:val="clear" w:color="auto" w:fill="FFFFFF"/>
          </w:tcPr>
          <w:p w14:paraId="181ECB71"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-.062</w:t>
            </w:r>
          </w:p>
        </w:tc>
        <w:tc>
          <w:tcPr>
            <w:tcW w:w="1154" w:type="dxa"/>
            <w:tcBorders>
              <w:top w:val="single" w:sz="8" w:space="0" w:color="AEAEAE"/>
              <w:left w:val="single" w:sz="8" w:space="0" w:color="E0E0E0"/>
              <w:bottom w:val="single" w:sz="8" w:space="0" w:color="AEAEAE"/>
              <w:right w:val="single" w:sz="8" w:space="0" w:color="E0E0E0"/>
            </w:tcBorders>
            <w:shd w:val="clear" w:color="auto" w:fill="FFFFFF"/>
          </w:tcPr>
          <w:p w14:paraId="706F788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.115</w:t>
            </w:r>
          </w:p>
        </w:tc>
        <w:tc>
          <w:tcPr>
            <w:tcW w:w="1273" w:type="dxa"/>
            <w:tcBorders>
              <w:top w:val="single" w:sz="8" w:space="0" w:color="AEAEAE"/>
              <w:left w:val="single" w:sz="8" w:space="0" w:color="E0E0E0"/>
              <w:bottom w:val="single" w:sz="8" w:space="0" w:color="AEAEAE"/>
              <w:right w:val="single" w:sz="8" w:space="0" w:color="E0E0E0"/>
            </w:tcBorders>
            <w:shd w:val="clear" w:color="auto" w:fill="FFFFFF"/>
          </w:tcPr>
          <w:p w14:paraId="7F6FC20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-.067</w:t>
            </w:r>
          </w:p>
        </w:tc>
        <w:tc>
          <w:tcPr>
            <w:tcW w:w="889" w:type="dxa"/>
            <w:tcBorders>
              <w:top w:val="single" w:sz="8" w:space="0" w:color="AEAEAE"/>
              <w:left w:val="single" w:sz="8" w:space="0" w:color="E0E0E0"/>
              <w:bottom w:val="single" w:sz="8" w:space="0" w:color="AEAEAE"/>
              <w:right w:val="single" w:sz="8" w:space="0" w:color="E0E0E0"/>
            </w:tcBorders>
            <w:shd w:val="clear" w:color="auto" w:fill="FFFFFF"/>
          </w:tcPr>
          <w:p w14:paraId="7D72C76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-.540</w:t>
            </w:r>
          </w:p>
        </w:tc>
        <w:tc>
          <w:tcPr>
            <w:tcW w:w="889" w:type="dxa"/>
            <w:tcBorders>
              <w:top w:val="single" w:sz="8" w:space="0" w:color="AEAEAE"/>
              <w:left w:val="single" w:sz="8" w:space="0" w:color="E0E0E0"/>
              <w:bottom w:val="single" w:sz="8" w:space="0" w:color="AEAEAE"/>
              <w:right w:val="nil"/>
            </w:tcBorders>
            <w:shd w:val="clear" w:color="auto" w:fill="FFFFFF"/>
          </w:tcPr>
          <w:p w14:paraId="3757A96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.590</w:t>
            </w:r>
          </w:p>
        </w:tc>
      </w:tr>
      <w:tr w:rsidR="000E62FB" w:rsidRPr="000E62FB" w14:paraId="37894381" w14:textId="77777777" w:rsidTr="000E62FB">
        <w:trPr>
          <w:cantSplit/>
          <w:trHeight w:val="139"/>
        </w:trPr>
        <w:tc>
          <w:tcPr>
            <w:tcW w:w="637" w:type="dxa"/>
            <w:vMerge/>
            <w:tcBorders>
              <w:top w:val="single" w:sz="8" w:space="0" w:color="152935"/>
              <w:left w:val="nil"/>
              <w:bottom w:val="single" w:sz="8" w:space="0" w:color="152935"/>
              <w:right w:val="nil"/>
            </w:tcBorders>
            <w:shd w:val="clear" w:color="auto" w:fill="E0E0E0"/>
          </w:tcPr>
          <w:p w14:paraId="1512393B"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23" w:type="dxa"/>
            <w:tcBorders>
              <w:top w:val="single" w:sz="8" w:space="0" w:color="AEAEAE"/>
              <w:left w:val="nil"/>
              <w:bottom w:val="single" w:sz="8" w:space="0" w:color="AEAEAE"/>
              <w:right w:val="nil"/>
            </w:tcBorders>
            <w:shd w:val="clear" w:color="auto" w:fill="E0E0E0"/>
          </w:tcPr>
          <w:p w14:paraId="772A3F4F"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Komite Audit*Ukuran KAP</w:t>
            </w:r>
          </w:p>
        </w:tc>
        <w:tc>
          <w:tcPr>
            <w:tcW w:w="1154" w:type="dxa"/>
            <w:tcBorders>
              <w:top w:val="single" w:sz="8" w:space="0" w:color="AEAEAE"/>
              <w:left w:val="nil"/>
              <w:bottom w:val="single" w:sz="8" w:space="0" w:color="AEAEAE"/>
              <w:right w:val="single" w:sz="8" w:space="0" w:color="E0E0E0"/>
            </w:tcBorders>
            <w:shd w:val="clear" w:color="auto" w:fill="FFFFFF"/>
          </w:tcPr>
          <w:p w14:paraId="2ACBA05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-.180</w:t>
            </w:r>
          </w:p>
        </w:tc>
        <w:tc>
          <w:tcPr>
            <w:tcW w:w="1154" w:type="dxa"/>
            <w:tcBorders>
              <w:top w:val="single" w:sz="8" w:space="0" w:color="AEAEAE"/>
              <w:left w:val="single" w:sz="8" w:space="0" w:color="E0E0E0"/>
              <w:bottom w:val="single" w:sz="8" w:space="0" w:color="AEAEAE"/>
              <w:right w:val="single" w:sz="8" w:space="0" w:color="E0E0E0"/>
            </w:tcBorders>
            <w:shd w:val="clear" w:color="auto" w:fill="FFFFFF"/>
          </w:tcPr>
          <w:p w14:paraId="60D370D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.116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tcPr>
          <w:p w14:paraId="2A9CC146"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-.158</w:t>
            </w:r>
          </w:p>
        </w:tc>
        <w:tc>
          <w:tcPr>
            <w:tcW w:w="889" w:type="dxa"/>
            <w:tcBorders>
              <w:top w:val="single" w:sz="8" w:space="0" w:color="AEAEAE"/>
              <w:left w:val="single" w:sz="8" w:space="0" w:color="E0E0E0"/>
              <w:bottom w:val="single" w:sz="8" w:space="0" w:color="AEAEAE"/>
              <w:right w:val="single" w:sz="8" w:space="0" w:color="E0E0E0"/>
            </w:tcBorders>
            <w:shd w:val="clear" w:color="auto" w:fill="FFFFFF"/>
          </w:tcPr>
          <w:p w14:paraId="5AAF53C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-1.547</w:t>
            </w:r>
          </w:p>
        </w:tc>
        <w:tc>
          <w:tcPr>
            <w:tcW w:w="889" w:type="dxa"/>
            <w:tcBorders>
              <w:top w:val="single" w:sz="8" w:space="0" w:color="AEAEAE"/>
              <w:left w:val="single" w:sz="8" w:space="0" w:color="E0E0E0"/>
              <w:bottom w:val="single" w:sz="8" w:space="0" w:color="AEAEAE"/>
              <w:right w:val="nil"/>
            </w:tcBorders>
            <w:shd w:val="clear" w:color="auto" w:fill="FFFFFF"/>
          </w:tcPr>
          <w:p w14:paraId="132CC4D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.125</w:t>
            </w:r>
          </w:p>
        </w:tc>
      </w:tr>
      <w:tr w:rsidR="000E62FB" w:rsidRPr="000E62FB" w14:paraId="042EE5C1" w14:textId="77777777" w:rsidTr="000E62FB">
        <w:trPr>
          <w:cantSplit/>
          <w:trHeight w:val="139"/>
        </w:trPr>
        <w:tc>
          <w:tcPr>
            <w:tcW w:w="637" w:type="dxa"/>
            <w:vMerge/>
            <w:tcBorders>
              <w:top w:val="single" w:sz="8" w:space="0" w:color="152935"/>
              <w:left w:val="nil"/>
              <w:bottom w:val="single" w:sz="8" w:space="0" w:color="152935"/>
              <w:right w:val="nil"/>
            </w:tcBorders>
            <w:shd w:val="clear" w:color="auto" w:fill="E0E0E0"/>
          </w:tcPr>
          <w:p w14:paraId="27EF70F3"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23" w:type="dxa"/>
            <w:tcBorders>
              <w:top w:val="single" w:sz="8" w:space="0" w:color="AEAEAE"/>
              <w:left w:val="nil"/>
              <w:bottom w:val="single" w:sz="8" w:space="0" w:color="AEAEAE"/>
              <w:right w:val="nil"/>
            </w:tcBorders>
            <w:shd w:val="clear" w:color="auto" w:fill="E0E0E0"/>
          </w:tcPr>
          <w:p w14:paraId="27CCDFE3"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Kompleksitas Perusahaan*Ukuran KAP</w:t>
            </w:r>
          </w:p>
        </w:tc>
        <w:tc>
          <w:tcPr>
            <w:tcW w:w="1154" w:type="dxa"/>
            <w:tcBorders>
              <w:top w:val="single" w:sz="8" w:space="0" w:color="AEAEAE"/>
              <w:left w:val="nil"/>
              <w:bottom w:val="single" w:sz="8" w:space="0" w:color="AEAEAE"/>
              <w:right w:val="single" w:sz="8" w:space="0" w:color="E0E0E0"/>
            </w:tcBorders>
            <w:shd w:val="clear" w:color="auto" w:fill="FFFFFF"/>
          </w:tcPr>
          <w:p w14:paraId="79B5D77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-.004</w:t>
            </w:r>
          </w:p>
        </w:tc>
        <w:tc>
          <w:tcPr>
            <w:tcW w:w="1154" w:type="dxa"/>
            <w:tcBorders>
              <w:top w:val="single" w:sz="8" w:space="0" w:color="AEAEAE"/>
              <w:left w:val="single" w:sz="8" w:space="0" w:color="E0E0E0"/>
              <w:bottom w:val="single" w:sz="8" w:space="0" w:color="AEAEAE"/>
              <w:right w:val="single" w:sz="8" w:space="0" w:color="E0E0E0"/>
            </w:tcBorders>
            <w:shd w:val="clear" w:color="auto" w:fill="FFFFFF"/>
          </w:tcPr>
          <w:p w14:paraId="5018AFF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.010</w:t>
            </w:r>
          </w:p>
        </w:tc>
        <w:tc>
          <w:tcPr>
            <w:tcW w:w="1273" w:type="dxa"/>
            <w:tcBorders>
              <w:top w:val="single" w:sz="8" w:space="0" w:color="AEAEAE"/>
              <w:left w:val="single" w:sz="8" w:space="0" w:color="E0E0E0"/>
              <w:bottom w:val="single" w:sz="8" w:space="0" w:color="AEAEAE"/>
              <w:right w:val="single" w:sz="8" w:space="0" w:color="E0E0E0"/>
            </w:tcBorders>
            <w:shd w:val="clear" w:color="auto" w:fill="FFFFFF"/>
          </w:tcPr>
          <w:p w14:paraId="5E22D98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-.035</w:t>
            </w:r>
          </w:p>
        </w:tc>
        <w:tc>
          <w:tcPr>
            <w:tcW w:w="889" w:type="dxa"/>
            <w:tcBorders>
              <w:top w:val="single" w:sz="8" w:space="0" w:color="AEAEAE"/>
              <w:left w:val="single" w:sz="8" w:space="0" w:color="E0E0E0"/>
              <w:bottom w:val="single" w:sz="8" w:space="0" w:color="AEAEAE"/>
              <w:right w:val="single" w:sz="8" w:space="0" w:color="E0E0E0"/>
            </w:tcBorders>
            <w:shd w:val="clear" w:color="auto" w:fill="FFFFFF"/>
          </w:tcPr>
          <w:p w14:paraId="79FF676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-.387</w:t>
            </w:r>
          </w:p>
        </w:tc>
        <w:tc>
          <w:tcPr>
            <w:tcW w:w="889" w:type="dxa"/>
            <w:tcBorders>
              <w:top w:val="single" w:sz="8" w:space="0" w:color="AEAEAE"/>
              <w:left w:val="single" w:sz="8" w:space="0" w:color="E0E0E0"/>
              <w:bottom w:val="single" w:sz="8" w:space="0" w:color="AEAEAE"/>
              <w:right w:val="nil"/>
            </w:tcBorders>
            <w:shd w:val="clear" w:color="auto" w:fill="FFFFFF"/>
          </w:tcPr>
          <w:p w14:paraId="562FD5E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.699</w:t>
            </w:r>
          </w:p>
        </w:tc>
      </w:tr>
      <w:tr w:rsidR="000E62FB" w:rsidRPr="000E62FB" w14:paraId="3DF454A3" w14:textId="77777777" w:rsidTr="000E62FB">
        <w:trPr>
          <w:cantSplit/>
          <w:trHeight w:val="139"/>
        </w:trPr>
        <w:tc>
          <w:tcPr>
            <w:tcW w:w="637" w:type="dxa"/>
            <w:vMerge/>
            <w:tcBorders>
              <w:top w:val="single" w:sz="8" w:space="0" w:color="152935"/>
              <w:left w:val="nil"/>
              <w:bottom w:val="single" w:sz="8" w:space="0" w:color="152935"/>
              <w:right w:val="nil"/>
            </w:tcBorders>
            <w:shd w:val="clear" w:color="auto" w:fill="E0E0E0"/>
          </w:tcPr>
          <w:p w14:paraId="1630CBDF"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23" w:type="dxa"/>
            <w:tcBorders>
              <w:top w:val="single" w:sz="8" w:space="0" w:color="AEAEAE"/>
              <w:left w:val="nil"/>
              <w:bottom w:val="single" w:sz="8" w:space="0" w:color="152935"/>
              <w:right w:val="nil"/>
            </w:tcBorders>
            <w:shd w:val="clear" w:color="auto" w:fill="E0E0E0"/>
          </w:tcPr>
          <w:p w14:paraId="6909EAAC"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Gender Auditor*Ukuran KAP</w:t>
            </w:r>
          </w:p>
        </w:tc>
        <w:tc>
          <w:tcPr>
            <w:tcW w:w="1154" w:type="dxa"/>
            <w:tcBorders>
              <w:top w:val="single" w:sz="8" w:space="0" w:color="AEAEAE"/>
              <w:left w:val="nil"/>
              <w:bottom w:val="single" w:sz="8" w:space="0" w:color="152935"/>
              <w:right w:val="single" w:sz="8" w:space="0" w:color="E0E0E0"/>
            </w:tcBorders>
            <w:shd w:val="clear" w:color="auto" w:fill="FFFFFF"/>
          </w:tcPr>
          <w:p w14:paraId="3C7CBF5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.553</w:t>
            </w:r>
          </w:p>
        </w:tc>
        <w:tc>
          <w:tcPr>
            <w:tcW w:w="1154" w:type="dxa"/>
            <w:tcBorders>
              <w:top w:val="single" w:sz="8" w:space="0" w:color="AEAEAE"/>
              <w:left w:val="single" w:sz="8" w:space="0" w:color="E0E0E0"/>
              <w:bottom w:val="single" w:sz="8" w:space="0" w:color="152935"/>
              <w:right w:val="single" w:sz="8" w:space="0" w:color="E0E0E0"/>
            </w:tcBorders>
            <w:shd w:val="clear" w:color="auto" w:fill="FFFFFF"/>
          </w:tcPr>
          <w:p w14:paraId="18C489C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.283</w:t>
            </w:r>
          </w:p>
        </w:tc>
        <w:tc>
          <w:tcPr>
            <w:tcW w:w="1273" w:type="dxa"/>
            <w:tcBorders>
              <w:top w:val="single" w:sz="8" w:space="0" w:color="AEAEAE"/>
              <w:left w:val="single" w:sz="8" w:space="0" w:color="E0E0E0"/>
              <w:bottom w:val="single" w:sz="8" w:space="0" w:color="152935"/>
              <w:right w:val="single" w:sz="8" w:space="0" w:color="E0E0E0"/>
            </w:tcBorders>
            <w:shd w:val="clear" w:color="auto" w:fill="FFFFFF"/>
          </w:tcPr>
          <w:p w14:paraId="46E65AB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.215</w:t>
            </w:r>
          </w:p>
        </w:tc>
        <w:tc>
          <w:tcPr>
            <w:tcW w:w="889" w:type="dxa"/>
            <w:tcBorders>
              <w:top w:val="single" w:sz="8" w:space="0" w:color="AEAEAE"/>
              <w:left w:val="single" w:sz="8" w:space="0" w:color="E0E0E0"/>
              <w:bottom w:val="single" w:sz="8" w:space="0" w:color="152935"/>
              <w:right w:val="single" w:sz="8" w:space="0" w:color="E0E0E0"/>
            </w:tcBorders>
            <w:shd w:val="clear" w:color="auto" w:fill="FFFFFF"/>
          </w:tcPr>
          <w:p w14:paraId="0E337DB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1.956</w:t>
            </w:r>
          </w:p>
        </w:tc>
        <w:tc>
          <w:tcPr>
            <w:tcW w:w="889" w:type="dxa"/>
            <w:tcBorders>
              <w:top w:val="single" w:sz="8" w:space="0" w:color="AEAEAE"/>
              <w:left w:val="single" w:sz="8" w:space="0" w:color="E0E0E0"/>
              <w:bottom w:val="single" w:sz="8" w:space="0" w:color="152935"/>
              <w:right w:val="nil"/>
            </w:tcBorders>
            <w:shd w:val="clear" w:color="auto" w:fill="FFFFFF"/>
          </w:tcPr>
          <w:p w14:paraId="6869CD4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.053</w:t>
            </w:r>
          </w:p>
        </w:tc>
      </w:tr>
      <w:tr w:rsidR="000E62FB" w:rsidRPr="000E62FB" w14:paraId="33738475" w14:textId="77777777" w:rsidTr="000E62FB">
        <w:trPr>
          <w:cantSplit/>
          <w:trHeight w:val="321"/>
        </w:trPr>
        <w:tc>
          <w:tcPr>
            <w:tcW w:w="8122" w:type="dxa"/>
            <w:gridSpan w:val="7"/>
            <w:tcBorders>
              <w:top w:val="nil"/>
              <w:left w:val="nil"/>
              <w:bottom w:val="nil"/>
              <w:right w:val="nil"/>
            </w:tcBorders>
            <w:shd w:val="clear" w:color="auto" w:fill="FFFFFF"/>
          </w:tcPr>
          <w:p w14:paraId="615FCE20"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010205"/>
                <w:sz w:val="20"/>
                <w:szCs w:val="20"/>
              </w:rPr>
            </w:pPr>
            <w:r w:rsidRPr="000E62FB">
              <w:rPr>
                <w:rFonts w:ascii="Times New Roman" w:hAnsi="Times New Roman" w:cs="Times New Roman"/>
                <w:color w:val="010205"/>
                <w:sz w:val="20"/>
                <w:szCs w:val="20"/>
              </w:rPr>
              <w:t>a. Dependent Variable: ABS_RES2</w:t>
            </w:r>
          </w:p>
        </w:tc>
      </w:tr>
    </w:tbl>
    <w:p w14:paraId="6DF7F394" w14:textId="2D0D7F6B" w:rsidR="004D22DF" w:rsidRPr="0099011A" w:rsidRDefault="004D22DF" w:rsidP="0099011A">
      <w:pPr>
        <w:rPr>
          <w:rFonts w:ascii="Times New Roman" w:hAnsi="Times New Roman" w:cs="Times New Roman"/>
          <w:sz w:val="24"/>
          <w:szCs w:val="24"/>
          <w:lang w:val="id"/>
        </w:rPr>
      </w:pPr>
    </w:p>
    <w:p w14:paraId="3AF03A52" w14:textId="053C8496" w:rsidR="000E62FB" w:rsidRPr="000E62FB" w:rsidRDefault="006576D6" w:rsidP="000E62FB">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 xml:space="preserve">Hasil Analisis Regresi Linier Berganda </w:t>
      </w:r>
    </w:p>
    <w:tbl>
      <w:tblPr>
        <w:tblW w:w="8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4"/>
        <w:gridCol w:w="2151"/>
        <w:gridCol w:w="1169"/>
        <w:gridCol w:w="1170"/>
        <w:gridCol w:w="1291"/>
        <w:gridCol w:w="900"/>
        <w:gridCol w:w="902"/>
      </w:tblGrid>
      <w:tr w:rsidR="000E62FB" w:rsidRPr="000E62FB" w14:paraId="1410C85F" w14:textId="77777777" w:rsidTr="000E62FB">
        <w:trPr>
          <w:cantSplit/>
          <w:trHeight w:val="315"/>
        </w:trPr>
        <w:tc>
          <w:tcPr>
            <w:tcW w:w="8227" w:type="dxa"/>
            <w:gridSpan w:val="7"/>
            <w:tcBorders>
              <w:top w:val="nil"/>
              <w:left w:val="nil"/>
              <w:bottom w:val="nil"/>
              <w:right w:val="nil"/>
            </w:tcBorders>
            <w:shd w:val="clear" w:color="auto" w:fill="FFFFFF"/>
            <w:vAlign w:val="center"/>
          </w:tcPr>
          <w:p w14:paraId="2CFA2957"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0E62FB">
              <w:rPr>
                <w:rFonts w:ascii="Times New Roman" w:hAnsi="Times New Roman" w:cs="Times New Roman"/>
                <w:b/>
                <w:bCs/>
                <w:color w:val="010205"/>
                <w:sz w:val="20"/>
                <w:szCs w:val="20"/>
              </w:rPr>
              <w:t>Coefficients</w:t>
            </w:r>
            <w:r w:rsidRPr="000E62FB">
              <w:rPr>
                <w:rFonts w:ascii="Times New Roman" w:hAnsi="Times New Roman" w:cs="Times New Roman"/>
                <w:b/>
                <w:bCs/>
                <w:color w:val="010205"/>
                <w:sz w:val="20"/>
                <w:szCs w:val="20"/>
                <w:vertAlign w:val="superscript"/>
              </w:rPr>
              <w:t>a</w:t>
            </w:r>
          </w:p>
        </w:tc>
      </w:tr>
      <w:tr w:rsidR="000E62FB" w:rsidRPr="000E62FB" w14:paraId="44787B39" w14:textId="77777777" w:rsidTr="000E62FB">
        <w:trPr>
          <w:cantSplit/>
          <w:trHeight w:val="645"/>
        </w:trPr>
        <w:tc>
          <w:tcPr>
            <w:tcW w:w="2795" w:type="dxa"/>
            <w:gridSpan w:val="2"/>
            <w:vMerge w:val="restart"/>
            <w:tcBorders>
              <w:top w:val="nil"/>
              <w:left w:val="nil"/>
              <w:bottom w:val="nil"/>
              <w:right w:val="nil"/>
            </w:tcBorders>
            <w:shd w:val="clear" w:color="auto" w:fill="FFFFFF"/>
            <w:vAlign w:val="bottom"/>
          </w:tcPr>
          <w:p w14:paraId="62E3AF37"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lastRenderedPageBreak/>
              <w:t>Model</w:t>
            </w:r>
          </w:p>
        </w:tc>
        <w:tc>
          <w:tcPr>
            <w:tcW w:w="2339" w:type="dxa"/>
            <w:gridSpan w:val="2"/>
            <w:tcBorders>
              <w:top w:val="nil"/>
              <w:left w:val="nil"/>
              <w:bottom w:val="nil"/>
              <w:right w:val="single" w:sz="8" w:space="0" w:color="E0E0E0"/>
            </w:tcBorders>
            <w:shd w:val="clear" w:color="auto" w:fill="FFFFFF"/>
            <w:vAlign w:val="bottom"/>
          </w:tcPr>
          <w:p w14:paraId="53C5AE7D"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Unstandardized Coefficients</w:t>
            </w:r>
          </w:p>
        </w:tc>
        <w:tc>
          <w:tcPr>
            <w:tcW w:w="1291" w:type="dxa"/>
            <w:tcBorders>
              <w:top w:val="nil"/>
              <w:left w:val="single" w:sz="8" w:space="0" w:color="E0E0E0"/>
              <w:bottom w:val="nil"/>
              <w:right w:val="single" w:sz="8" w:space="0" w:color="E0E0E0"/>
            </w:tcBorders>
            <w:shd w:val="clear" w:color="auto" w:fill="FFFFFF"/>
            <w:vAlign w:val="bottom"/>
          </w:tcPr>
          <w:p w14:paraId="61C3E59F"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Standardized Coefficients</w:t>
            </w:r>
          </w:p>
        </w:tc>
        <w:tc>
          <w:tcPr>
            <w:tcW w:w="900" w:type="dxa"/>
            <w:vMerge w:val="restart"/>
            <w:tcBorders>
              <w:top w:val="nil"/>
              <w:left w:val="single" w:sz="8" w:space="0" w:color="E0E0E0"/>
              <w:bottom w:val="nil"/>
              <w:right w:val="single" w:sz="8" w:space="0" w:color="E0E0E0"/>
            </w:tcBorders>
            <w:shd w:val="clear" w:color="auto" w:fill="FFFFFF"/>
            <w:vAlign w:val="bottom"/>
          </w:tcPr>
          <w:p w14:paraId="334CFA66"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t</w:t>
            </w:r>
          </w:p>
        </w:tc>
        <w:tc>
          <w:tcPr>
            <w:tcW w:w="900" w:type="dxa"/>
            <w:vMerge w:val="restart"/>
            <w:tcBorders>
              <w:top w:val="nil"/>
              <w:left w:val="single" w:sz="8" w:space="0" w:color="E0E0E0"/>
              <w:bottom w:val="nil"/>
              <w:right w:val="nil"/>
            </w:tcBorders>
            <w:shd w:val="clear" w:color="auto" w:fill="FFFFFF"/>
            <w:vAlign w:val="bottom"/>
          </w:tcPr>
          <w:p w14:paraId="2B2EFBA4"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Sig.</w:t>
            </w:r>
          </w:p>
        </w:tc>
      </w:tr>
      <w:tr w:rsidR="000E62FB" w:rsidRPr="000E62FB" w14:paraId="2479CA40" w14:textId="77777777" w:rsidTr="000E62FB">
        <w:trPr>
          <w:cantSplit/>
          <w:trHeight w:val="143"/>
        </w:trPr>
        <w:tc>
          <w:tcPr>
            <w:tcW w:w="2795" w:type="dxa"/>
            <w:gridSpan w:val="2"/>
            <w:vMerge/>
            <w:tcBorders>
              <w:top w:val="nil"/>
              <w:left w:val="nil"/>
              <w:bottom w:val="nil"/>
              <w:right w:val="nil"/>
            </w:tcBorders>
            <w:shd w:val="clear" w:color="auto" w:fill="FFFFFF"/>
            <w:vAlign w:val="bottom"/>
          </w:tcPr>
          <w:p w14:paraId="5D1C1FD5"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1169" w:type="dxa"/>
            <w:tcBorders>
              <w:top w:val="nil"/>
              <w:left w:val="nil"/>
              <w:bottom w:val="single" w:sz="8" w:space="0" w:color="152935"/>
              <w:right w:val="single" w:sz="8" w:space="0" w:color="E0E0E0"/>
            </w:tcBorders>
            <w:shd w:val="clear" w:color="auto" w:fill="FFFFFF"/>
            <w:vAlign w:val="bottom"/>
          </w:tcPr>
          <w:p w14:paraId="1AFE1E53"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w:t>
            </w:r>
          </w:p>
        </w:tc>
        <w:tc>
          <w:tcPr>
            <w:tcW w:w="1169" w:type="dxa"/>
            <w:tcBorders>
              <w:top w:val="nil"/>
              <w:left w:val="single" w:sz="8" w:space="0" w:color="E0E0E0"/>
              <w:bottom w:val="single" w:sz="8" w:space="0" w:color="152935"/>
              <w:right w:val="single" w:sz="8" w:space="0" w:color="E0E0E0"/>
            </w:tcBorders>
            <w:shd w:val="clear" w:color="auto" w:fill="FFFFFF"/>
            <w:vAlign w:val="bottom"/>
          </w:tcPr>
          <w:p w14:paraId="21DE17DE"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Std. Error</w:t>
            </w:r>
          </w:p>
        </w:tc>
        <w:tc>
          <w:tcPr>
            <w:tcW w:w="1291" w:type="dxa"/>
            <w:tcBorders>
              <w:top w:val="nil"/>
              <w:left w:val="single" w:sz="8" w:space="0" w:color="E0E0E0"/>
              <w:bottom w:val="single" w:sz="8" w:space="0" w:color="152935"/>
              <w:right w:val="single" w:sz="8" w:space="0" w:color="E0E0E0"/>
            </w:tcBorders>
            <w:shd w:val="clear" w:color="auto" w:fill="FFFFFF"/>
            <w:vAlign w:val="bottom"/>
          </w:tcPr>
          <w:p w14:paraId="60465E96"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Beta</w:t>
            </w:r>
          </w:p>
        </w:tc>
        <w:tc>
          <w:tcPr>
            <w:tcW w:w="900" w:type="dxa"/>
            <w:vMerge/>
            <w:tcBorders>
              <w:top w:val="nil"/>
              <w:left w:val="single" w:sz="8" w:space="0" w:color="E0E0E0"/>
              <w:bottom w:val="nil"/>
              <w:right w:val="single" w:sz="8" w:space="0" w:color="E0E0E0"/>
            </w:tcBorders>
            <w:shd w:val="clear" w:color="auto" w:fill="FFFFFF"/>
            <w:vAlign w:val="bottom"/>
          </w:tcPr>
          <w:p w14:paraId="06A79084"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900" w:type="dxa"/>
            <w:vMerge/>
            <w:tcBorders>
              <w:top w:val="nil"/>
              <w:left w:val="single" w:sz="8" w:space="0" w:color="E0E0E0"/>
              <w:bottom w:val="nil"/>
              <w:right w:val="nil"/>
            </w:tcBorders>
            <w:shd w:val="clear" w:color="auto" w:fill="FFFFFF"/>
            <w:vAlign w:val="bottom"/>
          </w:tcPr>
          <w:p w14:paraId="655FBA45"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r>
      <w:tr w:rsidR="000E62FB" w:rsidRPr="000E62FB" w14:paraId="068F5DE0" w14:textId="77777777" w:rsidTr="000E62FB">
        <w:trPr>
          <w:cantSplit/>
          <w:trHeight w:val="329"/>
        </w:trPr>
        <w:tc>
          <w:tcPr>
            <w:tcW w:w="644" w:type="dxa"/>
            <w:vMerge w:val="restart"/>
            <w:tcBorders>
              <w:top w:val="single" w:sz="8" w:space="0" w:color="152935"/>
              <w:left w:val="nil"/>
              <w:bottom w:val="single" w:sz="8" w:space="0" w:color="152935"/>
              <w:right w:val="nil"/>
            </w:tcBorders>
            <w:shd w:val="clear" w:color="auto" w:fill="E0E0E0"/>
          </w:tcPr>
          <w:p w14:paraId="6F50C347"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1</w:t>
            </w:r>
          </w:p>
        </w:tc>
        <w:tc>
          <w:tcPr>
            <w:tcW w:w="2151" w:type="dxa"/>
            <w:tcBorders>
              <w:top w:val="single" w:sz="8" w:space="0" w:color="152935"/>
              <w:left w:val="nil"/>
              <w:bottom w:val="single" w:sz="8" w:space="0" w:color="AEAEAE"/>
              <w:right w:val="nil"/>
            </w:tcBorders>
            <w:shd w:val="clear" w:color="auto" w:fill="E0E0E0"/>
          </w:tcPr>
          <w:p w14:paraId="08606652"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(Constant)</w:t>
            </w:r>
          </w:p>
        </w:tc>
        <w:tc>
          <w:tcPr>
            <w:tcW w:w="1169" w:type="dxa"/>
            <w:tcBorders>
              <w:top w:val="single" w:sz="8" w:space="0" w:color="152935"/>
              <w:left w:val="nil"/>
              <w:bottom w:val="single" w:sz="8" w:space="0" w:color="AEAEAE"/>
              <w:right w:val="single" w:sz="8" w:space="0" w:color="E0E0E0"/>
            </w:tcBorders>
            <w:shd w:val="clear" w:color="auto" w:fill="FFFFFF"/>
          </w:tcPr>
          <w:p w14:paraId="7541FE1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1.060</w:t>
            </w:r>
          </w:p>
        </w:tc>
        <w:tc>
          <w:tcPr>
            <w:tcW w:w="1169" w:type="dxa"/>
            <w:tcBorders>
              <w:top w:val="single" w:sz="8" w:space="0" w:color="152935"/>
              <w:left w:val="single" w:sz="8" w:space="0" w:color="E0E0E0"/>
              <w:bottom w:val="single" w:sz="8" w:space="0" w:color="AEAEAE"/>
              <w:right w:val="single" w:sz="8" w:space="0" w:color="E0E0E0"/>
            </w:tcBorders>
            <w:shd w:val="clear" w:color="auto" w:fill="FFFFFF"/>
          </w:tcPr>
          <w:p w14:paraId="7FBD182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.162</w:t>
            </w:r>
          </w:p>
        </w:tc>
        <w:tc>
          <w:tcPr>
            <w:tcW w:w="129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453CCA9"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14:paraId="6DDF300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6.545</w:t>
            </w:r>
          </w:p>
        </w:tc>
        <w:tc>
          <w:tcPr>
            <w:tcW w:w="900" w:type="dxa"/>
            <w:tcBorders>
              <w:top w:val="single" w:sz="8" w:space="0" w:color="152935"/>
              <w:left w:val="single" w:sz="8" w:space="0" w:color="E0E0E0"/>
              <w:bottom w:val="single" w:sz="8" w:space="0" w:color="AEAEAE"/>
              <w:right w:val="nil"/>
            </w:tcBorders>
            <w:shd w:val="clear" w:color="auto" w:fill="FFFFFF"/>
          </w:tcPr>
          <w:p w14:paraId="26437FE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.000</w:t>
            </w:r>
          </w:p>
        </w:tc>
      </w:tr>
      <w:tr w:rsidR="000E62FB" w:rsidRPr="000E62FB" w14:paraId="7CB141F9" w14:textId="77777777" w:rsidTr="000E62FB">
        <w:trPr>
          <w:cantSplit/>
          <w:trHeight w:val="143"/>
        </w:trPr>
        <w:tc>
          <w:tcPr>
            <w:tcW w:w="644" w:type="dxa"/>
            <w:vMerge/>
            <w:tcBorders>
              <w:top w:val="single" w:sz="8" w:space="0" w:color="152935"/>
              <w:left w:val="nil"/>
              <w:bottom w:val="single" w:sz="8" w:space="0" w:color="152935"/>
              <w:right w:val="nil"/>
            </w:tcBorders>
            <w:shd w:val="clear" w:color="auto" w:fill="E0E0E0"/>
          </w:tcPr>
          <w:p w14:paraId="45110562"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51" w:type="dxa"/>
            <w:tcBorders>
              <w:top w:val="single" w:sz="8" w:space="0" w:color="AEAEAE"/>
              <w:left w:val="nil"/>
              <w:bottom w:val="single" w:sz="8" w:space="0" w:color="AEAEAE"/>
              <w:right w:val="nil"/>
            </w:tcBorders>
            <w:shd w:val="clear" w:color="auto" w:fill="E0E0E0"/>
          </w:tcPr>
          <w:p w14:paraId="3908647B"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Komite Audit (X1)</w:t>
            </w:r>
          </w:p>
        </w:tc>
        <w:tc>
          <w:tcPr>
            <w:tcW w:w="1169" w:type="dxa"/>
            <w:tcBorders>
              <w:top w:val="single" w:sz="8" w:space="0" w:color="AEAEAE"/>
              <w:left w:val="nil"/>
              <w:bottom w:val="single" w:sz="8" w:space="0" w:color="AEAEAE"/>
              <w:right w:val="single" w:sz="8" w:space="0" w:color="E0E0E0"/>
            </w:tcBorders>
            <w:shd w:val="clear" w:color="auto" w:fill="FFFFFF"/>
          </w:tcPr>
          <w:p w14:paraId="1203A16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.078</w:t>
            </w:r>
          </w:p>
        </w:tc>
        <w:tc>
          <w:tcPr>
            <w:tcW w:w="1169" w:type="dxa"/>
            <w:tcBorders>
              <w:top w:val="single" w:sz="8" w:space="0" w:color="AEAEAE"/>
              <w:left w:val="single" w:sz="8" w:space="0" w:color="E0E0E0"/>
              <w:bottom w:val="single" w:sz="8" w:space="0" w:color="AEAEAE"/>
              <w:right w:val="single" w:sz="8" w:space="0" w:color="E0E0E0"/>
            </w:tcBorders>
            <w:shd w:val="clear" w:color="auto" w:fill="FFFFFF"/>
          </w:tcPr>
          <w:p w14:paraId="305369F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.072</w:t>
            </w:r>
          </w:p>
        </w:tc>
        <w:tc>
          <w:tcPr>
            <w:tcW w:w="1291" w:type="dxa"/>
            <w:tcBorders>
              <w:top w:val="single" w:sz="8" w:space="0" w:color="AEAEAE"/>
              <w:left w:val="single" w:sz="8" w:space="0" w:color="E0E0E0"/>
              <w:bottom w:val="single" w:sz="8" w:space="0" w:color="AEAEAE"/>
              <w:right w:val="single" w:sz="8" w:space="0" w:color="E0E0E0"/>
            </w:tcBorders>
            <w:shd w:val="clear" w:color="auto" w:fill="FFFFFF"/>
          </w:tcPr>
          <w:p w14:paraId="0B1442FB"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.096</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14:paraId="235A5766"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1.082</w:t>
            </w:r>
          </w:p>
        </w:tc>
        <w:tc>
          <w:tcPr>
            <w:tcW w:w="900" w:type="dxa"/>
            <w:tcBorders>
              <w:top w:val="single" w:sz="8" w:space="0" w:color="AEAEAE"/>
              <w:left w:val="single" w:sz="8" w:space="0" w:color="E0E0E0"/>
              <w:bottom w:val="single" w:sz="8" w:space="0" w:color="AEAEAE"/>
              <w:right w:val="nil"/>
            </w:tcBorders>
            <w:shd w:val="clear" w:color="auto" w:fill="FFFFFF"/>
          </w:tcPr>
          <w:p w14:paraId="5BD7B11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.282</w:t>
            </w:r>
          </w:p>
        </w:tc>
      </w:tr>
      <w:tr w:rsidR="000E62FB" w:rsidRPr="000E62FB" w14:paraId="3324F0A8" w14:textId="77777777" w:rsidTr="000E62FB">
        <w:trPr>
          <w:cantSplit/>
          <w:trHeight w:val="143"/>
        </w:trPr>
        <w:tc>
          <w:tcPr>
            <w:tcW w:w="644" w:type="dxa"/>
            <w:vMerge/>
            <w:tcBorders>
              <w:top w:val="single" w:sz="8" w:space="0" w:color="152935"/>
              <w:left w:val="nil"/>
              <w:bottom w:val="single" w:sz="8" w:space="0" w:color="152935"/>
              <w:right w:val="nil"/>
            </w:tcBorders>
            <w:shd w:val="clear" w:color="auto" w:fill="E0E0E0"/>
          </w:tcPr>
          <w:p w14:paraId="373CFB5F"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51" w:type="dxa"/>
            <w:tcBorders>
              <w:top w:val="single" w:sz="8" w:space="0" w:color="AEAEAE"/>
              <w:left w:val="nil"/>
              <w:bottom w:val="single" w:sz="8" w:space="0" w:color="AEAEAE"/>
              <w:right w:val="nil"/>
            </w:tcBorders>
            <w:shd w:val="clear" w:color="auto" w:fill="E0E0E0"/>
          </w:tcPr>
          <w:p w14:paraId="3984468D"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Kompleksitas Perusahaan (X2)</w:t>
            </w:r>
          </w:p>
        </w:tc>
        <w:tc>
          <w:tcPr>
            <w:tcW w:w="1169" w:type="dxa"/>
            <w:tcBorders>
              <w:top w:val="single" w:sz="8" w:space="0" w:color="AEAEAE"/>
              <w:left w:val="nil"/>
              <w:bottom w:val="single" w:sz="8" w:space="0" w:color="AEAEAE"/>
              <w:right w:val="single" w:sz="8" w:space="0" w:color="E0E0E0"/>
            </w:tcBorders>
            <w:shd w:val="clear" w:color="auto" w:fill="FFFFFF"/>
          </w:tcPr>
          <w:p w14:paraId="22935D4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.021</w:t>
            </w:r>
          </w:p>
        </w:tc>
        <w:tc>
          <w:tcPr>
            <w:tcW w:w="1169" w:type="dxa"/>
            <w:tcBorders>
              <w:top w:val="single" w:sz="8" w:space="0" w:color="AEAEAE"/>
              <w:left w:val="single" w:sz="8" w:space="0" w:color="E0E0E0"/>
              <w:bottom w:val="single" w:sz="8" w:space="0" w:color="AEAEAE"/>
              <w:right w:val="single" w:sz="8" w:space="0" w:color="E0E0E0"/>
            </w:tcBorders>
            <w:shd w:val="clear" w:color="auto" w:fill="FFFFFF"/>
          </w:tcPr>
          <w:p w14:paraId="0A6F10CB"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.007</w:t>
            </w:r>
          </w:p>
        </w:tc>
        <w:tc>
          <w:tcPr>
            <w:tcW w:w="1291" w:type="dxa"/>
            <w:tcBorders>
              <w:top w:val="single" w:sz="8" w:space="0" w:color="AEAEAE"/>
              <w:left w:val="single" w:sz="8" w:space="0" w:color="E0E0E0"/>
              <w:bottom w:val="single" w:sz="8" w:space="0" w:color="AEAEAE"/>
              <w:right w:val="single" w:sz="8" w:space="0" w:color="E0E0E0"/>
            </w:tcBorders>
            <w:shd w:val="clear" w:color="auto" w:fill="FFFFFF"/>
          </w:tcPr>
          <w:p w14:paraId="61E3E99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.254</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14:paraId="7F85991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2.782</w:t>
            </w:r>
          </w:p>
        </w:tc>
        <w:tc>
          <w:tcPr>
            <w:tcW w:w="900" w:type="dxa"/>
            <w:tcBorders>
              <w:top w:val="single" w:sz="8" w:space="0" w:color="AEAEAE"/>
              <w:left w:val="single" w:sz="8" w:space="0" w:color="E0E0E0"/>
              <w:bottom w:val="single" w:sz="8" w:space="0" w:color="AEAEAE"/>
              <w:right w:val="nil"/>
            </w:tcBorders>
            <w:shd w:val="clear" w:color="auto" w:fill="FFFFFF"/>
          </w:tcPr>
          <w:p w14:paraId="434E6FD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.006</w:t>
            </w:r>
          </w:p>
        </w:tc>
      </w:tr>
      <w:tr w:rsidR="000E62FB" w:rsidRPr="000E62FB" w14:paraId="58AC4A63" w14:textId="77777777" w:rsidTr="000E62FB">
        <w:trPr>
          <w:cantSplit/>
          <w:trHeight w:val="143"/>
        </w:trPr>
        <w:tc>
          <w:tcPr>
            <w:tcW w:w="644" w:type="dxa"/>
            <w:vMerge/>
            <w:tcBorders>
              <w:top w:val="single" w:sz="8" w:space="0" w:color="152935"/>
              <w:left w:val="nil"/>
              <w:bottom w:val="single" w:sz="8" w:space="0" w:color="152935"/>
              <w:right w:val="nil"/>
            </w:tcBorders>
            <w:shd w:val="clear" w:color="auto" w:fill="E0E0E0"/>
          </w:tcPr>
          <w:p w14:paraId="2B31324D"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51" w:type="dxa"/>
            <w:tcBorders>
              <w:top w:val="single" w:sz="8" w:space="0" w:color="AEAEAE"/>
              <w:left w:val="nil"/>
              <w:bottom w:val="single" w:sz="8" w:space="0" w:color="152935"/>
              <w:right w:val="nil"/>
            </w:tcBorders>
            <w:shd w:val="clear" w:color="auto" w:fill="E0E0E0"/>
          </w:tcPr>
          <w:p w14:paraId="19638293"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Gender Auditor (X3)</w:t>
            </w:r>
          </w:p>
        </w:tc>
        <w:tc>
          <w:tcPr>
            <w:tcW w:w="1169" w:type="dxa"/>
            <w:tcBorders>
              <w:top w:val="single" w:sz="8" w:space="0" w:color="AEAEAE"/>
              <w:left w:val="nil"/>
              <w:bottom w:val="single" w:sz="8" w:space="0" w:color="152935"/>
              <w:right w:val="single" w:sz="8" w:space="0" w:color="E0E0E0"/>
            </w:tcBorders>
            <w:shd w:val="clear" w:color="auto" w:fill="FFFFFF"/>
          </w:tcPr>
          <w:p w14:paraId="199509A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.206</w:t>
            </w:r>
          </w:p>
        </w:tc>
        <w:tc>
          <w:tcPr>
            <w:tcW w:w="1169" w:type="dxa"/>
            <w:tcBorders>
              <w:top w:val="single" w:sz="8" w:space="0" w:color="AEAEAE"/>
              <w:left w:val="single" w:sz="8" w:space="0" w:color="E0E0E0"/>
              <w:bottom w:val="single" w:sz="8" w:space="0" w:color="152935"/>
              <w:right w:val="single" w:sz="8" w:space="0" w:color="E0E0E0"/>
            </w:tcBorders>
            <w:shd w:val="clear" w:color="auto" w:fill="FFFFFF"/>
          </w:tcPr>
          <w:p w14:paraId="059F699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.142</w:t>
            </w:r>
          </w:p>
        </w:tc>
        <w:tc>
          <w:tcPr>
            <w:tcW w:w="1291" w:type="dxa"/>
            <w:tcBorders>
              <w:top w:val="single" w:sz="8" w:space="0" w:color="AEAEAE"/>
              <w:left w:val="single" w:sz="8" w:space="0" w:color="E0E0E0"/>
              <w:bottom w:val="single" w:sz="8" w:space="0" w:color="152935"/>
              <w:right w:val="single" w:sz="8" w:space="0" w:color="E0E0E0"/>
            </w:tcBorders>
            <w:shd w:val="clear" w:color="auto" w:fill="FFFFFF"/>
          </w:tcPr>
          <w:p w14:paraId="4FA2823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.134</w:t>
            </w:r>
          </w:p>
        </w:tc>
        <w:tc>
          <w:tcPr>
            <w:tcW w:w="900" w:type="dxa"/>
            <w:tcBorders>
              <w:top w:val="single" w:sz="8" w:space="0" w:color="AEAEAE"/>
              <w:left w:val="single" w:sz="8" w:space="0" w:color="E0E0E0"/>
              <w:bottom w:val="single" w:sz="8" w:space="0" w:color="152935"/>
              <w:right w:val="single" w:sz="8" w:space="0" w:color="E0E0E0"/>
            </w:tcBorders>
            <w:shd w:val="clear" w:color="auto" w:fill="FFFFFF"/>
          </w:tcPr>
          <w:p w14:paraId="286B942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1.450</w:t>
            </w:r>
          </w:p>
        </w:tc>
        <w:tc>
          <w:tcPr>
            <w:tcW w:w="900" w:type="dxa"/>
            <w:tcBorders>
              <w:top w:val="single" w:sz="8" w:space="0" w:color="AEAEAE"/>
              <w:left w:val="single" w:sz="8" w:space="0" w:color="E0E0E0"/>
              <w:bottom w:val="single" w:sz="8" w:space="0" w:color="152935"/>
              <w:right w:val="nil"/>
            </w:tcBorders>
            <w:shd w:val="clear" w:color="auto" w:fill="FFFFFF"/>
          </w:tcPr>
          <w:p w14:paraId="421FCA9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.150</w:t>
            </w:r>
          </w:p>
        </w:tc>
      </w:tr>
      <w:tr w:rsidR="000E62FB" w:rsidRPr="000E62FB" w14:paraId="1C2FCE91" w14:textId="77777777" w:rsidTr="000E62FB">
        <w:trPr>
          <w:cantSplit/>
          <w:trHeight w:val="329"/>
        </w:trPr>
        <w:tc>
          <w:tcPr>
            <w:tcW w:w="8227" w:type="dxa"/>
            <w:gridSpan w:val="7"/>
            <w:tcBorders>
              <w:top w:val="nil"/>
              <w:left w:val="nil"/>
              <w:bottom w:val="nil"/>
              <w:right w:val="nil"/>
            </w:tcBorders>
            <w:shd w:val="clear" w:color="auto" w:fill="FFFFFF"/>
          </w:tcPr>
          <w:p w14:paraId="64AEAD00"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010205"/>
                <w:sz w:val="20"/>
                <w:szCs w:val="20"/>
              </w:rPr>
            </w:pPr>
            <w:r w:rsidRPr="000E62FB">
              <w:rPr>
                <w:rFonts w:ascii="Times New Roman" w:hAnsi="Times New Roman" w:cs="Times New Roman"/>
                <w:color w:val="010205"/>
                <w:sz w:val="20"/>
                <w:szCs w:val="20"/>
              </w:rPr>
              <w:t>a. Dependent Variable: KAM (Y)</w:t>
            </w:r>
          </w:p>
        </w:tc>
      </w:tr>
    </w:tbl>
    <w:p w14:paraId="222E36F8" w14:textId="77777777" w:rsidR="004D22DF" w:rsidRPr="004D22DF" w:rsidRDefault="004D22DF" w:rsidP="004D22DF">
      <w:pPr>
        <w:autoSpaceDE w:val="0"/>
        <w:autoSpaceDN w:val="0"/>
        <w:adjustRightInd w:val="0"/>
        <w:spacing w:after="0" w:line="400" w:lineRule="atLeast"/>
        <w:rPr>
          <w:rFonts w:ascii="Times New Roman" w:hAnsi="Times New Roman" w:cs="Times New Roman"/>
          <w:sz w:val="24"/>
          <w:szCs w:val="24"/>
        </w:rPr>
      </w:pPr>
    </w:p>
    <w:p w14:paraId="7E99BF27" w14:textId="2AF80C91" w:rsidR="000E62FB" w:rsidRPr="000E62FB" w:rsidRDefault="006576D6" w:rsidP="000E62FB">
      <w:pPr>
        <w:pStyle w:val="ListParagraph"/>
        <w:numPr>
          <w:ilvl w:val="0"/>
          <w:numId w:val="35"/>
        </w:numPr>
        <w:ind w:left="426" w:hanging="426"/>
        <w:jc w:val="both"/>
        <w:rPr>
          <w:rFonts w:ascii="Times New Roman" w:hAnsi="Times New Roman" w:cs="Times New Roman"/>
          <w:sz w:val="24"/>
          <w:szCs w:val="24"/>
          <w:lang w:val="id"/>
        </w:rPr>
      </w:pPr>
      <w:r w:rsidRPr="007806BA">
        <w:rPr>
          <w:rFonts w:ascii="Times New Roman" w:hAnsi="Times New Roman" w:cs="Times New Roman"/>
          <w:sz w:val="24"/>
          <w:szCs w:val="24"/>
          <w:lang w:val="id"/>
        </w:rPr>
        <w:t xml:space="preserve">Hasil Uji </w:t>
      </w:r>
      <w:r w:rsidRPr="007806BA">
        <w:rPr>
          <w:rFonts w:ascii="Times New Roman" w:hAnsi="Times New Roman" w:cs="Times New Roman"/>
          <w:i/>
          <w:sz w:val="24"/>
          <w:szCs w:val="24"/>
          <w:lang w:val="id"/>
        </w:rPr>
        <w:t>Moderated Regression Analysis</w:t>
      </w:r>
      <w:r w:rsidRPr="007806BA">
        <w:rPr>
          <w:rFonts w:ascii="Times New Roman" w:hAnsi="Times New Roman" w:cs="Times New Roman"/>
          <w:sz w:val="24"/>
          <w:szCs w:val="24"/>
          <w:lang w:val="id"/>
        </w:rPr>
        <w:t xml:space="preserve"> (MRA) </w:t>
      </w:r>
    </w:p>
    <w:tbl>
      <w:tblPr>
        <w:tblW w:w="83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2"/>
        <w:gridCol w:w="2178"/>
        <w:gridCol w:w="1184"/>
        <w:gridCol w:w="1184"/>
        <w:gridCol w:w="1307"/>
        <w:gridCol w:w="911"/>
        <w:gridCol w:w="912"/>
      </w:tblGrid>
      <w:tr w:rsidR="000E62FB" w:rsidRPr="000E62FB" w14:paraId="28920841" w14:textId="77777777" w:rsidTr="000E62FB">
        <w:trPr>
          <w:cantSplit/>
          <w:trHeight w:val="307"/>
        </w:trPr>
        <w:tc>
          <w:tcPr>
            <w:tcW w:w="8328" w:type="dxa"/>
            <w:gridSpan w:val="7"/>
            <w:tcBorders>
              <w:top w:val="nil"/>
              <w:left w:val="nil"/>
              <w:bottom w:val="nil"/>
              <w:right w:val="nil"/>
            </w:tcBorders>
            <w:shd w:val="clear" w:color="auto" w:fill="FFFFFF"/>
            <w:vAlign w:val="center"/>
          </w:tcPr>
          <w:p w14:paraId="6B474795"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0E62FB">
              <w:rPr>
                <w:rFonts w:ascii="Times New Roman" w:hAnsi="Times New Roman" w:cs="Times New Roman"/>
                <w:b/>
                <w:bCs/>
                <w:color w:val="010205"/>
                <w:sz w:val="20"/>
                <w:szCs w:val="20"/>
              </w:rPr>
              <w:t>Coefficients</w:t>
            </w:r>
            <w:r w:rsidRPr="000E62FB">
              <w:rPr>
                <w:rFonts w:ascii="Times New Roman" w:hAnsi="Times New Roman" w:cs="Times New Roman"/>
                <w:b/>
                <w:bCs/>
                <w:color w:val="010205"/>
                <w:sz w:val="20"/>
                <w:szCs w:val="20"/>
                <w:vertAlign w:val="superscript"/>
              </w:rPr>
              <w:t>a</w:t>
            </w:r>
          </w:p>
        </w:tc>
      </w:tr>
      <w:tr w:rsidR="000E62FB" w:rsidRPr="000E62FB" w14:paraId="006BA4C6" w14:textId="77777777" w:rsidTr="000E62FB">
        <w:trPr>
          <w:cantSplit/>
          <w:trHeight w:val="629"/>
        </w:trPr>
        <w:tc>
          <w:tcPr>
            <w:tcW w:w="2830" w:type="dxa"/>
            <w:gridSpan w:val="2"/>
            <w:vMerge w:val="restart"/>
            <w:tcBorders>
              <w:top w:val="nil"/>
              <w:left w:val="nil"/>
              <w:bottom w:val="nil"/>
              <w:right w:val="nil"/>
            </w:tcBorders>
            <w:shd w:val="clear" w:color="auto" w:fill="FFFFFF"/>
            <w:vAlign w:val="bottom"/>
          </w:tcPr>
          <w:p w14:paraId="05537976"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Model</w:t>
            </w:r>
          </w:p>
        </w:tc>
        <w:tc>
          <w:tcPr>
            <w:tcW w:w="2368" w:type="dxa"/>
            <w:gridSpan w:val="2"/>
            <w:tcBorders>
              <w:top w:val="nil"/>
              <w:left w:val="nil"/>
              <w:bottom w:val="nil"/>
              <w:right w:val="single" w:sz="8" w:space="0" w:color="E0E0E0"/>
            </w:tcBorders>
            <w:shd w:val="clear" w:color="auto" w:fill="FFFFFF"/>
            <w:vAlign w:val="bottom"/>
          </w:tcPr>
          <w:p w14:paraId="6E676128"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Unstandardized Coefficients</w:t>
            </w:r>
          </w:p>
        </w:tc>
        <w:tc>
          <w:tcPr>
            <w:tcW w:w="1307" w:type="dxa"/>
            <w:tcBorders>
              <w:top w:val="nil"/>
              <w:left w:val="single" w:sz="8" w:space="0" w:color="E0E0E0"/>
              <w:bottom w:val="nil"/>
              <w:right w:val="single" w:sz="8" w:space="0" w:color="E0E0E0"/>
            </w:tcBorders>
            <w:shd w:val="clear" w:color="auto" w:fill="FFFFFF"/>
            <w:vAlign w:val="bottom"/>
          </w:tcPr>
          <w:p w14:paraId="0F072BB4"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Standardized Coefficients</w:t>
            </w:r>
          </w:p>
        </w:tc>
        <w:tc>
          <w:tcPr>
            <w:tcW w:w="911" w:type="dxa"/>
            <w:vMerge w:val="restart"/>
            <w:tcBorders>
              <w:top w:val="nil"/>
              <w:left w:val="single" w:sz="8" w:space="0" w:color="E0E0E0"/>
              <w:bottom w:val="nil"/>
              <w:right w:val="single" w:sz="8" w:space="0" w:color="E0E0E0"/>
            </w:tcBorders>
            <w:shd w:val="clear" w:color="auto" w:fill="FFFFFF"/>
            <w:vAlign w:val="bottom"/>
          </w:tcPr>
          <w:p w14:paraId="212448B9"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t</w:t>
            </w:r>
          </w:p>
        </w:tc>
        <w:tc>
          <w:tcPr>
            <w:tcW w:w="911" w:type="dxa"/>
            <w:vMerge w:val="restart"/>
            <w:tcBorders>
              <w:top w:val="nil"/>
              <w:left w:val="single" w:sz="8" w:space="0" w:color="E0E0E0"/>
              <w:bottom w:val="nil"/>
              <w:right w:val="nil"/>
            </w:tcBorders>
            <w:shd w:val="clear" w:color="auto" w:fill="FFFFFF"/>
            <w:vAlign w:val="bottom"/>
          </w:tcPr>
          <w:p w14:paraId="08069AC1"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Sig.</w:t>
            </w:r>
          </w:p>
        </w:tc>
      </w:tr>
      <w:tr w:rsidR="000E62FB" w:rsidRPr="000E62FB" w14:paraId="184AABC5" w14:textId="77777777" w:rsidTr="000E62FB">
        <w:trPr>
          <w:cantSplit/>
          <w:trHeight w:val="139"/>
        </w:trPr>
        <w:tc>
          <w:tcPr>
            <w:tcW w:w="2830" w:type="dxa"/>
            <w:gridSpan w:val="2"/>
            <w:vMerge/>
            <w:tcBorders>
              <w:top w:val="nil"/>
              <w:left w:val="nil"/>
              <w:bottom w:val="nil"/>
              <w:right w:val="nil"/>
            </w:tcBorders>
            <w:shd w:val="clear" w:color="auto" w:fill="FFFFFF"/>
            <w:vAlign w:val="bottom"/>
          </w:tcPr>
          <w:p w14:paraId="3C9CFE6C"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1184" w:type="dxa"/>
            <w:tcBorders>
              <w:top w:val="nil"/>
              <w:left w:val="nil"/>
              <w:bottom w:val="single" w:sz="8" w:space="0" w:color="152935"/>
              <w:right w:val="single" w:sz="8" w:space="0" w:color="E0E0E0"/>
            </w:tcBorders>
            <w:shd w:val="clear" w:color="auto" w:fill="FFFFFF"/>
            <w:vAlign w:val="bottom"/>
          </w:tcPr>
          <w:p w14:paraId="6DD93B71"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w:t>
            </w:r>
          </w:p>
        </w:tc>
        <w:tc>
          <w:tcPr>
            <w:tcW w:w="1184" w:type="dxa"/>
            <w:tcBorders>
              <w:top w:val="nil"/>
              <w:left w:val="single" w:sz="8" w:space="0" w:color="E0E0E0"/>
              <w:bottom w:val="single" w:sz="8" w:space="0" w:color="152935"/>
              <w:right w:val="single" w:sz="8" w:space="0" w:color="E0E0E0"/>
            </w:tcBorders>
            <w:shd w:val="clear" w:color="auto" w:fill="FFFFFF"/>
            <w:vAlign w:val="bottom"/>
          </w:tcPr>
          <w:p w14:paraId="41CA4AEC"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Std. Error</w:t>
            </w:r>
          </w:p>
        </w:tc>
        <w:tc>
          <w:tcPr>
            <w:tcW w:w="1307" w:type="dxa"/>
            <w:tcBorders>
              <w:top w:val="nil"/>
              <w:left w:val="single" w:sz="8" w:space="0" w:color="E0E0E0"/>
              <w:bottom w:val="single" w:sz="8" w:space="0" w:color="152935"/>
              <w:right w:val="single" w:sz="8" w:space="0" w:color="E0E0E0"/>
            </w:tcBorders>
            <w:shd w:val="clear" w:color="auto" w:fill="FFFFFF"/>
            <w:vAlign w:val="bottom"/>
          </w:tcPr>
          <w:p w14:paraId="08A916BB"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Beta</w:t>
            </w:r>
          </w:p>
        </w:tc>
        <w:tc>
          <w:tcPr>
            <w:tcW w:w="911" w:type="dxa"/>
            <w:vMerge/>
            <w:tcBorders>
              <w:top w:val="nil"/>
              <w:left w:val="single" w:sz="8" w:space="0" w:color="E0E0E0"/>
              <w:bottom w:val="nil"/>
              <w:right w:val="single" w:sz="8" w:space="0" w:color="E0E0E0"/>
            </w:tcBorders>
            <w:shd w:val="clear" w:color="auto" w:fill="FFFFFF"/>
            <w:vAlign w:val="bottom"/>
          </w:tcPr>
          <w:p w14:paraId="59D9B2FD"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c>
          <w:tcPr>
            <w:tcW w:w="911" w:type="dxa"/>
            <w:vMerge/>
            <w:tcBorders>
              <w:top w:val="nil"/>
              <w:left w:val="single" w:sz="8" w:space="0" w:color="E0E0E0"/>
              <w:bottom w:val="nil"/>
              <w:right w:val="nil"/>
            </w:tcBorders>
            <w:shd w:val="clear" w:color="auto" w:fill="FFFFFF"/>
            <w:vAlign w:val="bottom"/>
          </w:tcPr>
          <w:p w14:paraId="0FB47073"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264A60"/>
                <w:sz w:val="20"/>
                <w:szCs w:val="20"/>
              </w:rPr>
            </w:pPr>
          </w:p>
        </w:tc>
      </w:tr>
      <w:tr w:rsidR="000E62FB" w:rsidRPr="000E62FB" w14:paraId="3AD1166F" w14:textId="77777777" w:rsidTr="000E62FB">
        <w:trPr>
          <w:cantSplit/>
          <w:trHeight w:val="321"/>
        </w:trPr>
        <w:tc>
          <w:tcPr>
            <w:tcW w:w="652" w:type="dxa"/>
            <w:vMerge w:val="restart"/>
            <w:tcBorders>
              <w:top w:val="single" w:sz="8" w:space="0" w:color="152935"/>
              <w:left w:val="nil"/>
              <w:bottom w:val="single" w:sz="8" w:space="0" w:color="152935"/>
              <w:right w:val="nil"/>
            </w:tcBorders>
            <w:shd w:val="clear" w:color="auto" w:fill="E0E0E0"/>
          </w:tcPr>
          <w:p w14:paraId="03AC5CB1"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1</w:t>
            </w:r>
          </w:p>
        </w:tc>
        <w:tc>
          <w:tcPr>
            <w:tcW w:w="2177" w:type="dxa"/>
            <w:tcBorders>
              <w:top w:val="single" w:sz="8" w:space="0" w:color="152935"/>
              <w:left w:val="nil"/>
              <w:bottom w:val="single" w:sz="8" w:space="0" w:color="AEAEAE"/>
              <w:right w:val="nil"/>
            </w:tcBorders>
            <w:shd w:val="clear" w:color="auto" w:fill="E0E0E0"/>
          </w:tcPr>
          <w:p w14:paraId="066CA7A7"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(Constant)</w:t>
            </w:r>
          </w:p>
        </w:tc>
        <w:tc>
          <w:tcPr>
            <w:tcW w:w="1184" w:type="dxa"/>
            <w:tcBorders>
              <w:top w:val="single" w:sz="8" w:space="0" w:color="152935"/>
              <w:left w:val="nil"/>
              <w:bottom w:val="single" w:sz="8" w:space="0" w:color="AEAEAE"/>
              <w:right w:val="single" w:sz="8" w:space="0" w:color="E0E0E0"/>
            </w:tcBorders>
            <w:shd w:val="clear" w:color="auto" w:fill="FFFFFF"/>
          </w:tcPr>
          <w:p w14:paraId="116871B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1.289</w:t>
            </w:r>
          </w:p>
        </w:tc>
        <w:tc>
          <w:tcPr>
            <w:tcW w:w="1184" w:type="dxa"/>
            <w:tcBorders>
              <w:top w:val="single" w:sz="8" w:space="0" w:color="152935"/>
              <w:left w:val="single" w:sz="8" w:space="0" w:color="E0E0E0"/>
              <w:bottom w:val="single" w:sz="8" w:space="0" w:color="AEAEAE"/>
              <w:right w:val="single" w:sz="8" w:space="0" w:color="E0E0E0"/>
            </w:tcBorders>
            <w:shd w:val="clear" w:color="auto" w:fill="FFFFFF"/>
          </w:tcPr>
          <w:p w14:paraId="6EDFF86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.176</w:t>
            </w:r>
          </w:p>
        </w:tc>
        <w:tc>
          <w:tcPr>
            <w:tcW w:w="130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148C58F" w14:textId="77777777" w:rsidR="000E62FB" w:rsidRPr="000E62FB" w:rsidRDefault="000E62FB" w:rsidP="000E62FB">
            <w:pPr>
              <w:autoSpaceDE w:val="0"/>
              <w:autoSpaceDN w:val="0"/>
              <w:adjustRightInd w:val="0"/>
              <w:spacing w:after="0" w:line="240" w:lineRule="auto"/>
              <w:rPr>
                <w:rFonts w:ascii="Times New Roman" w:hAnsi="Times New Roman" w:cs="Times New Roman"/>
                <w:sz w:val="20"/>
                <w:szCs w:val="20"/>
              </w:rPr>
            </w:pPr>
          </w:p>
        </w:tc>
        <w:tc>
          <w:tcPr>
            <w:tcW w:w="911" w:type="dxa"/>
            <w:tcBorders>
              <w:top w:val="single" w:sz="8" w:space="0" w:color="152935"/>
              <w:left w:val="single" w:sz="8" w:space="0" w:color="E0E0E0"/>
              <w:bottom w:val="single" w:sz="8" w:space="0" w:color="AEAEAE"/>
              <w:right w:val="single" w:sz="8" w:space="0" w:color="E0E0E0"/>
            </w:tcBorders>
            <w:shd w:val="clear" w:color="auto" w:fill="FFFFFF"/>
          </w:tcPr>
          <w:p w14:paraId="7FCFBF7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7.315</w:t>
            </w:r>
          </w:p>
        </w:tc>
        <w:tc>
          <w:tcPr>
            <w:tcW w:w="911" w:type="dxa"/>
            <w:tcBorders>
              <w:top w:val="single" w:sz="8" w:space="0" w:color="152935"/>
              <w:left w:val="single" w:sz="8" w:space="0" w:color="E0E0E0"/>
              <w:bottom w:val="single" w:sz="8" w:space="0" w:color="AEAEAE"/>
              <w:right w:val="nil"/>
            </w:tcBorders>
            <w:shd w:val="clear" w:color="auto" w:fill="FFFFFF"/>
          </w:tcPr>
          <w:p w14:paraId="5FF0FAC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.000</w:t>
            </w:r>
          </w:p>
        </w:tc>
      </w:tr>
      <w:tr w:rsidR="000E62FB" w:rsidRPr="000E62FB" w14:paraId="62B1B5E4" w14:textId="77777777" w:rsidTr="000E62FB">
        <w:trPr>
          <w:cantSplit/>
          <w:trHeight w:val="139"/>
        </w:trPr>
        <w:tc>
          <w:tcPr>
            <w:tcW w:w="652" w:type="dxa"/>
            <w:vMerge/>
            <w:tcBorders>
              <w:top w:val="single" w:sz="8" w:space="0" w:color="152935"/>
              <w:left w:val="nil"/>
              <w:bottom w:val="single" w:sz="8" w:space="0" w:color="152935"/>
              <w:right w:val="nil"/>
            </w:tcBorders>
            <w:shd w:val="clear" w:color="auto" w:fill="E0E0E0"/>
          </w:tcPr>
          <w:p w14:paraId="02566304"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77" w:type="dxa"/>
            <w:tcBorders>
              <w:top w:val="single" w:sz="8" w:space="0" w:color="AEAEAE"/>
              <w:left w:val="nil"/>
              <w:bottom w:val="single" w:sz="8" w:space="0" w:color="AEAEAE"/>
              <w:right w:val="nil"/>
            </w:tcBorders>
            <w:shd w:val="clear" w:color="auto" w:fill="E0E0E0"/>
          </w:tcPr>
          <w:p w14:paraId="472136E4"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Komite Audit (X1)</w:t>
            </w:r>
          </w:p>
        </w:tc>
        <w:tc>
          <w:tcPr>
            <w:tcW w:w="1184" w:type="dxa"/>
            <w:tcBorders>
              <w:top w:val="single" w:sz="8" w:space="0" w:color="AEAEAE"/>
              <w:left w:val="nil"/>
              <w:bottom w:val="single" w:sz="8" w:space="0" w:color="AEAEAE"/>
              <w:right w:val="single" w:sz="8" w:space="0" w:color="E0E0E0"/>
            </w:tcBorders>
            <w:shd w:val="clear" w:color="auto" w:fill="FFFFFF"/>
          </w:tcPr>
          <w:p w14:paraId="6043A9A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.200</w:t>
            </w:r>
          </w:p>
        </w:tc>
        <w:tc>
          <w:tcPr>
            <w:tcW w:w="1184" w:type="dxa"/>
            <w:tcBorders>
              <w:top w:val="single" w:sz="8" w:space="0" w:color="AEAEAE"/>
              <w:left w:val="single" w:sz="8" w:space="0" w:color="E0E0E0"/>
              <w:bottom w:val="single" w:sz="8" w:space="0" w:color="AEAEAE"/>
              <w:right w:val="single" w:sz="8" w:space="0" w:color="E0E0E0"/>
            </w:tcBorders>
            <w:shd w:val="clear" w:color="auto" w:fill="FFFFFF"/>
          </w:tcPr>
          <w:p w14:paraId="1ECFB6C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.074</w:t>
            </w:r>
          </w:p>
        </w:tc>
        <w:tc>
          <w:tcPr>
            <w:tcW w:w="1307" w:type="dxa"/>
            <w:tcBorders>
              <w:top w:val="single" w:sz="8" w:space="0" w:color="AEAEAE"/>
              <w:left w:val="single" w:sz="8" w:space="0" w:color="E0E0E0"/>
              <w:bottom w:val="single" w:sz="8" w:space="0" w:color="AEAEAE"/>
              <w:right w:val="single" w:sz="8" w:space="0" w:color="E0E0E0"/>
            </w:tcBorders>
            <w:shd w:val="clear" w:color="auto" w:fill="FFFFFF"/>
          </w:tcPr>
          <w:p w14:paraId="21A3744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.246</w:t>
            </w:r>
          </w:p>
        </w:tc>
        <w:tc>
          <w:tcPr>
            <w:tcW w:w="911" w:type="dxa"/>
            <w:tcBorders>
              <w:top w:val="single" w:sz="8" w:space="0" w:color="AEAEAE"/>
              <w:left w:val="single" w:sz="8" w:space="0" w:color="E0E0E0"/>
              <w:bottom w:val="single" w:sz="8" w:space="0" w:color="AEAEAE"/>
              <w:right w:val="single" w:sz="8" w:space="0" w:color="E0E0E0"/>
            </w:tcBorders>
            <w:shd w:val="clear" w:color="auto" w:fill="FFFFFF"/>
          </w:tcPr>
          <w:p w14:paraId="16B0203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2.709</w:t>
            </w:r>
          </w:p>
        </w:tc>
        <w:tc>
          <w:tcPr>
            <w:tcW w:w="911" w:type="dxa"/>
            <w:tcBorders>
              <w:top w:val="single" w:sz="8" w:space="0" w:color="AEAEAE"/>
              <w:left w:val="single" w:sz="8" w:space="0" w:color="E0E0E0"/>
              <w:bottom w:val="single" w:sz="8" w:space="0" w:color="AEAEAE"/>
              <w:right w:val="nil"/>
            </w:tcBorders>
            <w:shd w:val="clear" w:color="auto" w:fill="FFFFFF"/>
          </w:tcPr>
          <w:p w14:paraId="7DD154D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.008</w:t>
            </w:r>
          </w:p>
        </w:tc>
      </w:tr>
      <w:tr w:rsidR="000E62FB" w:rsidRPr="000E62FB" w14:paraId="3D6C4486" w14:textId="77777777" w:rsidTr="000E62FB">
        <w:trPr>
          <w:cantSplit/>
          <w:trHeight w:val="139"/>
        </w:trPr>
        <w:tc>
          <w:tcPr>
            <w:tcW w:w="652" w:type="dxa"/>
            <w:vMerge/>
            <w:tcBorders>
              <w:top w:val="single" w:sz="8" w:space="0" w:color="152935"/>
              <w:left w:val="nil"/>
              <w:bottom w:val="single" w:sz="8" w:space="0" w:color="152935"/>
              <w:right w:val="nil"/>
            </w:tcBorders>
            <w:shd w:val="clear" w:color="auto" w:fill="E0E0E0"/>
          </w:tcPr>
          <w:p w14:paraId="569BE5BC"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77" w:type="dxa"/>
            <w:tcBorders>
              <w:top w:val="single" w:sz="8" w:space="0" w:color="AEAEAE"/>
              <w:left w:val="nil"/>
              <w:bottom w:val="single" w:sz="8" w:space="0" w:color="AEAEAE"/>
              <w:right w:val="nil"/>
            </w:tcBorders>
            <w:shd w:val="clear" w:color="auto" w:fill="E0E0E0"/>
          </w:tcPr>
          <w:p w14:paraId="35C94B71"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Kompleksitas Perusahaan (X2)</w:t>
            </w:r>
          </w:p>
        </w:tc>
        <w:tc>
          <w:tcPr>
            <w:tcW w:w="1184" w:type="dxa"/>
            <w:tcBorders>
              <w:top w:val="single" w:sz="8" w:space="0" w:color="AEAEAE"/>
              <w:left w:val="nil"/>
              <w:bottom w:val="single" w:sz="8" w:space="0" w:color="AEAEAE"/>
              <w:right w:val="single" w:sz="8" w:space="0" w:color="E0E0E0"/>
            </w:tcBorders>
            <w:shd w:val="clear" w:color="auto" w:fill="FFFFFF"/>
          </w:tcPr>
          <w:p w14:paraId="0660085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.027</w:t>
            </w:r>
          </w:p>
        </w:tc>
        <w:tc>
          <w:tcPr>
            <w:tcW w:w="1184" w:type="dxa"/>
            <w:tcBorders>
              <w:top w:val="single" w:sz="8" w:space="0" w:color="AEAEAE"/>
              <w:left w:val="single" w:sz="8" w:space="0" w:color="E0E0E0"/>
              <w:bottom w:val="single" w:sz="8" w:space="0" w:color="AEAEAE"/>
              <w:right w:val="single" w:sz="8" w:space="0" w:color="E0E0E0"/>
            </w:tcBorders>
            <w:shd w:val="clear" w:color="auto" w:fill="FFFFFF"/>
          </w:tcPr>
          <w:p w14:paraId="2D2CC6B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.007</w:t>
            </w:r>
          </w:p>
        </w:tc>
        <w:tc>
          <w:tcPr>
            <w:tcW w:w="1307" w:type="dxa"/>
            <w:tcBorders>
              <w:top w:val="single" w:sz="8" w:space="0" w:color="AEAEAE"/>
              <w:left w:val="single" w:sz="8" w:space="0" w:color="E0E0E0"/>
              <w:bottom w:val="single" w:sz="8" w:space="0" w:color="AEAEAE"/>
              <w:right w:val="single" w:sz="8" w:space="0" w:color="E0E0E0"/>
            </w:tcBorders>
            <w:shd w:val="clear" w:color="auto" w:fill="FFFFFF"/>
          </w:tcPr>
          <w:p w14:paraId="29D08E3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.330</w:t>
            </w:r>
          </w:p>
        </w:tc>
        <w:tc>
          <w:tcPr>
            <w:tcW w:w="911" w:type="dxa"/>
            <w:tcBorders>
              <w:top w:val="single" w:sz="8" w:space="0" w:color="AEAEAE"/>
              <w:left w:val="single" w:sz="8" w:space="0" w:color="E0E0E0"/>
              <w:bottom w:val="single" w:sz="8" w:space="0" w:color="AEAEAE"/>
              <w:right w:val="single" w:sz="8" w:space="0" w:color="E0E0E0"/>
            </w:tcBorders>
            <w:shd w:val="clear" w:color="auto" w:fill="FFFFFF"/>
          </w:tcPr>
          <w:p w14:paraId="40ED644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3.820</w:t>
            </w:r>
          </w:p>
        </w:tc>
        <w:tc>
          <w:tcPr>
            <w:tcW w:w="911" w:type="dxa"/>
            <w:tcBorders>
              <w:top w:val="single" w:sz="8" w:space="0" w:color="AEAEAE"/>
              <w:left w:val="single" w:sz="8" w:space="0" w:color="E0E0E0"/>
              <w:bottom w:val="single" w:sz="8" w:space="0" w:color="AEAEAE"/>
              <w:right w:val="nil"/>
            </w:tcBorders>
            <w:shd w:val="clear" w:color="auto" w:fill="FFFFFF"/>
          </w:tcPr>
          <w:p w14:paraId="6E2C880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.000</w:t>
            </w:r>
          </w:p>
        </w:tc>
      </w:tr>
      <w:tr w:rsidR="000E62FB" w:rsidRPr="000E62FB" w14:paraId="67990BBC" w14:textId="77777777" w:rsidTr="000E62FB">
        <w:trPr>
          <w:cantSplit/>
          <w:trHeight w:val="139"/>
        </w:trPr>
        <w:tc>
          <w:tcPr>
            <w:tcW w:w="652" w:type="dxa"/>
            <w:vMerge/>
            <w:tcBorders>
              <w:top w:val="single" w:sz="8" w:space="0" w:color="152935"/>
              <w:left w:val="nil"/>
              <w:bottom w:val="single" w:sz="8" w:space="0" w:color="152935"/>
              <w:right w:val="nil"/>
            </w:tcBorders>
            <w:shd w:val="clear" w:color="auto" w:fill="E0E0E0"/>
          </w:tcPr>
          <w:p w14:paraId="7D8D8E6F"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77" w:type="dxa"/>
            <w:tcBorders>
              <w:top w:val="single" w:sz="8" w:space="0" w:color="AEAEAE"/>
              <w:left w:val="nil"/>
              <w:bottom w:val="single" w:sz="8" w:space="0" w:color="AEAEAE"/>
              <w:right w:val="nil"/>
            </w:tcBorders>
            <w:shd w:val="clear" w:color="auto" w:fill="E0E0E0"/>
          </w:tcPr>
          <w:p w14:paraId="3A9E3CA6"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Gender Auditor (X3)</w:t>
            </w:r>
          </w:p>
        </w:tc>
        <w:tc>
          <w:tcPr>
            <w:tcW w:w="1184" w:type="dxa"/>
            <w:tcBorders>
              <w:top w:val="single" w:sz="8" w:space="0" w:color="AEAEAE"/>
              <w:left w:val="nil"/>
              <w:bottom w:val="single" w:sz="8" w:space="0" w:color="AEAEAE"/>
              <w:right w:val="single" w:sz="8" w:space="0" w:color="E0E0E0"/>
            </w:tcBorders>
            <w:shd w:val="clear" w:color="auto" w:fill="FFFFFF"/>
          </w:tcPr>
          <w:p w14:paraId="63897DC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.145</w:t>
            </w:r>
          </w:p>
        </w:tc>
        <w:tc>
          <w:tcPr>
            <w:tcW w:w="1184" w:type="dxa"/>
            <w:tcBorders>
              <w:top w:val="single" w:sz="8" w:space="0" w:color="AEAEAE"/>
              <w:left w:val="single" w:sz="8" w:space="0" w:color="E0E0E0"/>
              <w:bottom w:val="single" w:sz="8" w:space="0" w:color="AEAEAE"/>
              <w:right w:val="single" w:sz="8" w:space="0" w:color="E0E0E0"/>
            </w:tcBorders>
            <w:shd w:val="clear" w:color="auto" w:fill="FFFFFF"/>
          </w:tcPr>
          <w:p w14:paraId="2CAA1999"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.156</w:t>
            </w:r>
          </w:p>
        </w:tc>
        <w:tc>
          <w:tcPr>
            <w:tcW w:w="1307" w:type="dxa"/>
            <w:tcBorders>
              <w:top w:val="single" w:sz="8" w:space="0" w:color="AEAEAE"/>
              <w:left w:val="single" w:sz="8" w:space="0" w:color="E0E0E0"/>
              <w:bottom w:val="single" w:sz="8" w:space="0" w:color="AEAEAE"/>
              <w:right w:val="single" w:sz="8" w:space="0" w:color="E0E0E0"/>
            </w:tcBorders>
            <w:shd w:val="clear" w:color="auto" w:fill="FFFFFF"/>
          </w:tcPr>
          <w:p w14:paraId="14A4DD2C"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.094</w:t>
            </w:r>
          </w:p>
        </w:tc>
        <w:tc>
          <w:tcPr>
            <w:tcW w:w="911" w:type="dxa"/>
            <w:tcBorders>
              <w:top w:val="single" w:sz="8" w:space="0" w:color="AEAEAE"/>
              <w:left w:val="single" w:sz="8" w:space="0" w:color="E0E0E0"/>
              <w:bottom w:val="single" w:sz="8" w:space="0" w:color="AEAEAE"/>
              <w:right w:val="single" w:sz="8" w:space="0" w:color="E0E0E0"/>
            </w:tcBorders>
            <w:shd w:val="clear" w:color="auto" w:fill="FFFFFF"/>
          </w:tcPr>
          <w:p w14:paraId="13C5AB9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.927</w:t>
            </w:r>
          </w:p>
        </w:tc>
        <w:tc>
          <w:tcPr>
            <w:tcW w:w="911" w:type="dxa"/>
            <w:tcBorders>
              <w:top w:val="single" w:sz="8" w:space="0" w:color="AEAEAE"/>
              <w:left w:val="single" w:sz="8" w:space="0" w:color="E0E0E0"/>
              <w:bottom w:val="single" w:sz="8" w:space="0" w:color="AEAEAE"/>
              <w:right w:val="nil"/>
            </w:tcBorders>
            <w:shd w:val="clear" w:color="auto" w:fill="FFFFFF"/>
          </w:tcPr>
          <w:p w14:paraId="21557C9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.356</w:t>
            </w:r>
          </w:p>
        </w:tc>
      </w:tr>
      <w:tr w:rsidR="000E62FB" w:rsidRPr="000E62FB" w14:paraId="55A3A022" w14:textId="77777777" w:rsidTr="000E62FB">
        <w:trPr>
          <w:cantSplit/>
          <w:trHeight w:val="139"/>
        </w:trPr>
        <w:tc>
          <w:tcPr>
            <w:tcW w:w="652" w:type="dxa"/>
            <w:vMerge/>
            <w:tcBorders>
              <w:top w:val="single" w:sz="8" w:space="0" w:color="152935"/>
              <w:left w:val="nil"/>
              <w:bottom w:val="single" w:sz="8" w:space="0" w:color="152935"/>
              <w:right w:val="nil"/>
            </w:tcBorders>
            <w:shd w:val="clear" w:color="auto" w:fill="E0E0E0"/>
          </w:tcPr>
          <w:p w14:paraId="7564208F"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77" w:type="dxa"/>
            <w:tcBorders>
              <w:top w:val="single" w:sz="8" w:space="0" w:color="AEAEAE"/>
              <w:left w:val="nil"/>
              <w:bottom w:val="single" w:sz="8" w:space="0" w:color="AEAEAE"/>
              <w:right w:val="nil"/>
            </w:tcBorders>
            <w:shd w:val="clear" w:color="auto" w:fill="E0E0E0"/>
          </w:tcPr>
          <w:p w14:paraId="1D41F20E"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Ukuran KAP (Z)</w:t>
            </w:r>
          </w:p>
        </w:tc>
        <w:tc>
          <w:tcPr>
            <w:tcW w:w="1184" w:type="dxa"/>
            <w:tcBorders>
              <w:top w:val="single" w:sz="8" w:space="0" w:color="AEAEAE"/>
              <w:left w:val="nil"/>
              <w:bottom w:val="single" w:sz="8" w:space="0" w:color="AEAEAE"/>
              <w:right w:val="single" w:sz="8" w:space="0" w:color="E0E0E0"/>
            </w:tcBorders>
            <w:shd w:val="clear" w:color="auto" w:fill="FFFFFF"/>
          </w:tcPr>
          <w:p w14:paraId="05EFD05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-.572</w:t>
            </w:r>
          </w:p>
        </w:tc>
        <w:tc>
          <w:tcPr>
            <w:tcW w:w="1184" w:type="dxa"/>
            <w:tcBorders>
              <w:top w:val="single" w:sz="8" w:space="0" w:color="AEAEAE"/>
              <w:left w:val="single" w:sz="8" w:space="0" w:color="E0E0E0"/>
              <w:bottom w:val="single" w:sz="8" w:space="0" w:color="AEAEAE"/>
              <w:right w:val="single" w:sz="8" w:space="0" w:color="E0E0E0"/>
            </w:tcBorders>
            <w:shd w:val="clear" w:color="auto" w:fill="FFFFFF"/>
          </w:tcPr>
          <w:p w14:paraId="5C18577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.186</w:t>
            </w:r>
          </w:p>
        </w:tc>
        <w:tc>
          <w:tcPr>
            <w:tcW w:w="1307" w:type="dxa"/>
            <w:tcBorders>
              <w:top w:val="single" w:sz="8" w:space="0" w:color="AEAEAE"/>
              <w:left w:val="single" w:sz="8" w:space="0" w:color="E0E0E0"/>
              <w:bottom w:val="single" w:sz="8" w:space="0" w:color="AEAEAE"/>
              <w:right w:val="single" w:sz="8" w:space="0" w:color="E0E0E0"/>
            </w:tcBorders>
            <w:shd w:val="clear" w:color="auto" w:fill="FFFFFF"/>
          </w:tcPr>
          <w:p w14:paraId="2CE17E53"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-.356</w:t>
            </w:r>
          </w:p>
        </w:tc>
        <w:tc>
          <w:tcPr>
            <w:tcW w:w="911" w:type="dxa"/>
            <w:tcBorders>
              <w:top w:val="single" w:sz="8" w:space="0" w:color="AEAEAE"/>
              <w:left w:val="single" w:sz="8" w:space="0" w:color="E0E0E0"/>
              <w:bottom w:val="single" w:sz="8" w:space="0" w:color="AEAEAE"/>
              <w:right w:val="single" w:sz="8" w:space="0" w:color="E0E0E0"/>
            </w:tcBorders>
            <w:shd w:val="clear" w:color="auto" w:fill="FFFFFF"/>
          </w:tcPr>
          <w:p w14:paraId="61B8122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-3.069</w:t>
            </w:r>
          </w:p>
        </w:tc>
        <w:tc>
          <w:tcPr>
            <w:tcW w:w="911" w:type="dxa"/>
            <w:tcBorders>
              <w:top w:val="single" w:sz="8" w:space="0" w:color="AEAEAE"/>
              <w:left w:val="single" w:sz="8" w:space="0" w:color="E0E0E0"/>
              <w:bottom w:val="single" w:sz="8" w:space="0" w:color="AEAEAE"/>
              <w:right w:val="nil"/>
            </w:tcBorders>
            <w:shd w:val="clear" w:color="auto" w:fill="FFFFFF"/>
          </w:tcPr>
          <w:p w14:paraId="6D9DB131"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.003</w:t>
            </w:r>
          </w:p>
        </w:tc>
      </w:tr>
      <w:tr w:rsidR="000E62FB" w:rsidRPr="000E62FB" w14:paraId="0065BBAE" w14:textId="77777777" w:rsidTr="000E62FB">
        <w:trPr>
          <w:cantSplit/>
          <w:trHeight w:val="139"/>
        </w:trPr>
        <w:tc>
          <w:tcPr>
            <w:tcW w:w="652" w:type="dxa"/>
            <w:vMerge/>
            <w:tcBorders>
              <w:top w:val="single" w:sz="8" w:space="0" w:color="152935"/>
              <w:left w:val="nil"/>
              <w:bottom w:val="single" w:sz="8" w:space="0" w:color="152935"/>
              <w:right w:val="nil"/>
            </w:tcBorders>
            <w:shd w:val="clear" w:color="auto" w:fill="E0E0E0"/>
          </w:tcPr>
          <w:p w14:paraId="01431198"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77" w:type="dxa"/>
            <w:tcBorders>
              <w:top w:val="single" w:sz="8" w:space="0" w:color="AEAEAE"/>
              <w:left w:val="nil"/>
              <w:bottom w:val="single" w:sz="8" w:space="0" w:color="AEAEAE"/>
              <w:right w:val="nil"/>
            </w:tcBorders>
            <w:shd w:val="clear" w:color="auto" w:fill="E0E0E0"/>
          </w:tcPr>
          <w:p w14:paraId="0506B483"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Komite Audit*Ukuran KAP</w:t>
            </w:r>
          </w:p>
        </w:tc>
        <w:tc>
          <w:tcPr>
            <w:tcW w:w="1184" w:type="dxa"/>
            <w:tcBorders>
              <w:top w:val="single" w:sz="8" w:space="0" w:color="AEAEAE"/>
              <w:left w:val="nil"/>
              <w:bottom w:val="single" w:sz="8" w:space="0" w:color="AEAEAE"/>
              <w:right w:val="single" w:sz="8" w:space="0" w:color="E0E0E0"/>
            </w:tcBorders>
            <w:shd w:val="clear" w:color="auto" w:fill="FFFFFF"/>
          </w:tcPr>
          <w:p w14:paraId="6D47B338"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-.632</w:t>
            </w:r>
          </w:p>
        </w:tc>
        <w:tc>
          <w:tcPr>
            <w:tcW w:w="1184" w:type="dxa"/>
            <w:tcBorders>
              <w:top w:val="single" w:sz="8" w:space="0" w:color="AEAEAE"/>
              <w:left w:val="single" w:sz="8" w:space="0" w:color="E0E0E0"/>
              <w:bottom w:val="single" w:sz="8" w:space="0" w:color="AEAEAE"/>
              <w:right w:val="single" w:sz="8" w:space="0" w:color="E0E0E0"/>
            </w:tcBorders>
            <w:shd w:val="clear" w:color="auto" w:fill="FFFFFF"/>
          </w:tcPr>
          <w:p w14:paraId="72B3686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.188</w:t>
            </w:r>
          </w:p>
        </w:tc>
        <w:tc>
          <w:tcPr>
            <w:tcW w:w="1307" w:type="dxa"/>
            <w:tcBorders>
              <w:top w:val="single" w:sz="8" w:space="0" w:color="AEAEAE"/>
              <w:left w:val="single" w:sz="8" w:space="0" w:color="E0E0E0"/>
              <w:bottom w:val="single" w:sz="8" w:space="0" w:color="AEAEAE"/>
              <w:right w:val="single" w:sz="8" w:space="0" w:color="E0E0E0"/>
            </w:tcBorders>
            <w:shd w:val="clear" w:color="auto" w:fill="FFFFFF"/>
          </w:tcPr>
          <w:p w14:paraId="67BA32E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-.320</w:t>
            </w:r>
          </w:p>
        </w:tc>
        <w:tc>
          <w:tcPr>
            <w:tcW w:w="911" w:type="dxa"/>
            <w:tcBorders>
              <w:top w:val="single" w:sz="8" w:space="0" w:color="AEAEAE"/>
              <w:left w:val="single" w:sz="8" w:space="0" w:color="E0E0E0"/>
              <w:bottom w:val="single" w:sz="8" w:space="0" w:color="AEAEAE"/>
              <w:right w:val="single" w:sz="8" w:space="0" w:color="E0E0E0"/>
            </w:tcBorders>
            <w:shd w:val="clear" w:color="auto" w:fill="FFFFFF"/>
          </w:tcPr>
          <w:p w14:paraId="6D40AEBF"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-3.353</w:t>
            </w:r>
          </w:p>
        </w:tc>
        <w:tc>
          <w:tcPr>
            <w:tcW w:w="911" w:type="dxa"/>
            <w:tcBorders>
              <w:top w:val="single" w:sz="8" w:space="0" w:color="AEAEAE"/>
              <w:left w:val="single" w:sz="8" w:space="0" w:color="E0E0E0"/>
              <w:bottom w:val="single" w:sz="8" w:space="0" w:color="AEAEAE"/>
              <w:right w:val="nil"/>
            </w:tcBorders>
            <w:shd w:val="clear" w:color="auto" w:fill="FFFFFF"/>
          </w:tcPr>
          <w:p w14:paraId="657CD0D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.001</w:t>
            </w:r>
          </w:p>
        </w:tc>
      </w:tr>
      <w:tr w:rsidR="000E62FB" w:rsidRPr="000E62FB" w14:paraId="523C237E" w14:textId="77777777" w:rsidTr="000E62FB">
        <w:trPr>
          <w:cantSplit/>
          <w:trHeight w:val="139"/>
        </w:trPr>
        <w:tc>
          <w:tcPr>
            <w:tcW w:w="652" w:type="dxa"/>
            <w:vMerge/>
            <w:tcBorders>
              <w:top w:val="single" w:sz="8" w:space="0" w:color="152935"/>
              <w:left w:val="nil"/>
              <w:bottom w:val="single" w:sz="8" w:space="0" w:color="152935"/>
              <w:right w:val="nil"/>
            </w:tcBorders>
            <w:shd w:val="clear" w:color="auto" w:fill="E0E0E0"/>
          </w:tcPr>
          <w:p w14:paraId="59DDAC52"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77" w:type="dxa"/>
            <w:tcBorders>
              <w:top w:val="single" w:sz="8" w:space="0" w:color="AEAEAE"/>
              <w:left w:val="nil"/>
              <w:bottom w:val="single" w:sz="8" w:space="0" w:color="AEAEAE"/>
              <w:right w:val="nil"/>
            </w:tcBorders>
            <w:shd w:val="clear" w:color="auto" w:fill="E0E0E0"/>
          </w:tcPr>
          <w:p w14:paraId="2828A2C7"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Kompleksitas Perusahaan*Ukuran KAP</w:t>
            </w:r>
          </w:p>
        </w:tc>
        <w:tc>
          <w:tcPr>
            <w:tcW w:w="1184" w:type="dxa"/>
            <w:tcBorders>
              <w:top w:val="single" w:sz="8" w:space="0" w:color="AEAEAE"/>
              <w:left w:val="nil"/>
              <w:bottom w:val="single" w:sz="8" w:space="0" w:color="AEAEAE"/>
              <w:right w:val="single" w:sz="8" w:space="0" w:color="E0E0E0"/>
            </w:tcBorders>
            <w:shd w:val="clear" w:color="auto" w:fill="FFFFFF"/>
          </w:tcPr>
          <w:p w14:paraId="39F97E1E"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-.007</w:t>
            </w:r>
          </w:p>
        </w:tc>
        <w:tc>
          <w:tcPr>
            <w:tcW w:w="1184" w:type="dxa"/>
            <w:tcBorders>
              <w:top w:val="single" w:sz="8" w:space="0" w:color="AEAEAE"/>
              <w:left w:val="single" w:sz="8" w:space="0" w:color="E0E0E0"/>
              <w:bottom w:val="single" w:sz="8" w:space="0" w:color="AEAEAE"/>
              <w:right w:val="single" w:sz="8" w:space="0" w:color="E0E0E0"/>
            </w:tcBorders>
            <w:shd w:val="clear" w:color="auto" w:fill="FFFFFF"/>
          </w:tcPr>
          <w:p w14:paraId="336805D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.017</w:t>
            </w:r>
          </w:p>
        </w:tc>
        <w:tc>
          <w:tcPr>
            <w:tcW w:w="1307" w:type="dxa"/>
            <w:tcBorders>
              <w:top w:val="single" w:sz="8" w:space="0" w:color="AEAEAE"/>
              <w:left w:val="single" w:sz="8" w:space="0" w:color="E0E0E0"/>
              <w:bottom w:val="single" w:sz="8" w:space="0" w:color="AEAEAE"/>
              <w:right w:val="single" w:sz="8" w:space="0" w:color="E0E0E0"/>
            </w:tcBorders>
            <w:shd w:val="clear" w:color="auto" w:fill="FFFFFF"/>
          </w:tcPr>
          <w:p w14:paraId="38B5B545"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-.033</w:t>
            </w:r>
          </w:p>
        </w:tc>
        <w:tc>
          <w:tcPr>
            <w:tcW w:w="911" w:type="dxa"/>
            <w:tcBorders>
              <w:top w:val="single" w:sz="8" w:space="0" w:color="AEAEAE"/>
              <w:left w:val="single" w:sz="8" w:space="0" w:color="E0E0E0"/>
              <w:bottom w:val="single" w:sz="8" w:space="0" w:color="AEAEAE"/>
              <w:right w:val="single" w:sz="8" w:space="0" w:color="E0E0E0"/>
            </w:tcBorders>
            <w:shd w:val="clear" w:color="auto" w:fill="FFFFFF"/>
          </w:tcPr>
          <w:p w14:paraId="2DF7E492"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-.388</w:t>
            </w:r>
          </w:p>
        </w:tc>
        <w:tc>
          <w:tcPr>
            <w:tcW w:w="911" w:type="dxa"/>
            <w:tcBorders>
              <w:top w:val="single" w:sz="8" w:space="0" w:color="AEAEAE"/>
              <w:left w:val="single" w:sz="8" w:space="0" w:color="E0E0E0"/>
              <w:bottom w:val="single" w:sz="8" w:space="0" w:color="AEAEAE"/>
              <w:right w:val="nil"/>
            </w:tcBorders>
            <w:shd w:val="clear" w:color="auto" w:fill="FFFFFF"/>
          </w:tcPr>
          <w:p w14:paraId="1A0879F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.698</w:t>
            </w:r>
          </w:p>
        </w:tc>
      </w:tr>
      <w:tr w:rsidR="000E62FB" w:rsidRPr="000E62FB" w14:paraId="4D4D281A" w14:textId="77777777" w:rsidTr="000E62FB">
        <w:trPr>
          <w:cantSplit/>
          <w:trHeight w:val="139"/>
        </w:trPr>
        <w:tc>
          <w:tcPr>
            <w:tcW w:w="652" w:type="dxa"/>
            <w:vMerge/>
            <w:tcBorders>
              <w:top w:val="single" w:sz="8" w:space="0" w:color="152935"/>
              <w:left w:val="nil"/>
              <w:bottom w:val="single" w:sz="8" w:space="0" w:color="152935"/>
              <w:right w:val="nil"/>
            </w:tcBorders>
            <w:shd w:val="clear" w:color="auto" w:fill="E0E0E0"/>
          </w:tcPr>
          <w:p w14:paraId="682A7109" w14:textId="77777777" w:rsidR="000E62FB" w:rsidRPr="000E62FB" w:rsidRDefault="000E62FB" w:rsidP="000E62FB">
            <w:pPr>
              <w:autoSpaceDE w:val="0"/>
              <w:autoSpaceDN w:val="0"/>
              <w:adjustRightInd w:val="0"/>
              <w:spacing w:after="0" w:line="240" w:lineRule="auto"/>
              <w:rPr>
                <w:rFonts w:ascii="Times New Roman" w:hAnsi="Times New Roman" w:cs="Times New Roman"/>
                <w:color w:val="010205"/>
                <w:sz w:val="20"/>
                <w:szCs w:val="20"/>
              </w:rPr>
            </w:pPr>
          </w:p>
        </w:tc>
        <w:tc>
          <w:tcPr>
            <w:tcW w:w="2177" w:type="dxa"/>
            <w:tcBorders>
              <w:top w:val="single" w:sz="8" w:space="0" w:color="AEAEAE"/>
              <w:left w:val="nil"/>
              <w:bottom w:val="single" w:sz="8" w:space="0" w:color="152935"/>
              <w:right w:val="nil"/>
            </w:tcBorders>
            <w:shd w:val="clear" w:color="auto" w:fill="E0E0E0"/>
          </w:tcPr>
          <w:p w14:paraId="3F3F656C"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Gender Auditor*Ukuran KAP</w:t>
            </w:r>
          </w:p>
        </w:tc>
        <w:tc>
          <w:tcPr>
            <w:tcW w:w="1184" w:type="dxa"/>
            <w:tcBorders>
              <w:top w:val="single" w:sz="8" w:space="0" w:color="AEAEAE"/>
              <w:left w:val="nil"/>
              <w:bottom w:val="single" w:sz="8" w:space="0" w:color="152935"/>
              <w:right w:val="single" w:sz="8" w:space="0" w:color="E0E0E0"/>
            </w:tcBorders>
            <w:shd w:val="clear" w:color="auto" w:fill="FFFFFF"/>
          </w:tcPr>
          <w:p w14:paraId="7E22C37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.939</w:t>
            </w:r>
          </w:p>
        </w:tc>
        <w:tc>
          <w:tcPr>
            <w:tcW w:w="1184" w:type="dxa"/>
            <w:tcBorders>
              <w:top w:val="single" w:sz="8" w:space="0" w:color="AEAEAE"/>
              <w:left w:val="single" w:sz="8" w:space="0" w:color="E0E0E0"/>
              <w:bottom w:val="single" w:sz="8" w:space="0" w:color="152935"/>
              <w:right w:val="single" w:sz="8" w:space="0" w:color="E0E0E0"/>
            </w:tcBorders>
            <w:shd w:val="clear" w:color="auto" w:fill="FFFFFF"/>
          </w:tcPr>
          <w:p w14:paraId="16B08C69"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.457</w:t>
            </w:r>
          </w:p>
        </w:tc>
        <w:tc>
          <w:tcPr>
            <w:tcW w:w="1307" w:type="dxa"/>
            <w:tcBorders>
              <w:top w:val="single" w:sz="8" w:space="0" w:color="AEAEAE"/>
              <w:left w:val="single" w:sz="8" w:space="0" w:color="E0E0E0"/>
              <w:bottom w:val="single" w:sz="8" w:space="0" w:color="152935"/>
              <w:right w:val="single" w:sz="8" w:space="0" w:color="E0E0E0"/>
            </w:tcBorders>
            <w:shd w:val="clear" w:color="auto" w:fill="FFFFFF"/>
          </w:tcPr>
          <w:p w14:paraId="0E076134"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.211</w:t>
            </w:r>
          </w:p>
        </w:tc>
        <w:tc>
          <w:tcPr>
            <w:tcW w:w="911" w:type="dxa"/>
            <w:tcBorders>
              <w:top w:val="single" w:sz="8" w:space="0" w:color="AEAEAE"/>
              <w:left w:val="single" w:sz="8" w:space="0" w:color="E0E0E0"/>
              <w:bottom w:val="single" w:sz="8" w:space="0" w:color="152935"/>
              <w:right w:val="single" w:sz="8" w:space="0" w:color="E0E0E0"/>
            </w:tcBorders>
            <w:shd w:val="clear" w:color="auto" w:fill="FFFFFF"/>
          </w:tcPr>
          <w:p w14:paraId="4C28BF30"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2.055</w:t>
            </w:r>
          </w:p>
        </w:tc>
        <w:tc>
          <w:tcPr>
            <w:tcW w:w="911" w:type="dxa"/>
            <w:tcBorders>
              <w:top w:val="single" w:sz="8" w:space="0" w:color="AEAEAE"/>
              <w:left w:val="single" w:sz="8" w:space="0" w:color="E0E0E0"/>
              <w:bottom w:val="single" w:sz="8" w:space="0" w:color="152935"/>
              <w:right w:val="nil"/>
            </w:tcBorders>
            <w:shd w:val="clear" w:color="auto" w:fill="FFFFFF"/>
          </w:tcPr>
          <w:p w14:paraId="523B7039"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.042</w:t>
            </w:r>
          </w:p>
        </w:tc>
      </w:tr>
      <w:tr w:rsidR="000E62FB" w:rsidRPr="000E62FB" w14:paraId="6DC30042" w14:textId="77777777" w:rsidTr="000E62FB">
        <w:trPr>
          <w:cantSplit/>
          <w:trHeight w:val="321"/>
        </w:trPr>
        <w:tc>
          <w:tcPr>
            <w:tcW w:w="8328" w:type="dxa"/>
            <w:gridSpan w:val="7"/>
            <w:tcBorders>
              <w:top w:val="nil"/>
              <w:left w:val="nil"/>
              <w:bottom w:val="nil"/>
              <w:right w:val="nil"/>
            </w:tcBorders>
            <w:shd w:val="clear" w:color="auto" w:fill="FFFFFF"/>
          </w:tcPr>
          <w:p w14:paraId="24084EC7"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010205"/>
                <w:sz w:val="20"/>
                <w:szCs w:val="20"/>
              </w:rPr>
            </w:pPr>
            <w:r w:rsidRPr="000E62FB">
              <w:rPr>
                <w:rFonts w:ascii="Times New Roman" w:hAnsi="Times New Roman" w:cs="Times New Roman"/>
                <w:color w:val="010205"/>
                <w:sz w:val="20"/>
                <w:szCs w:val="20"/>
              </w:rPr>
              <w:t>a. Dependent Variable: KAM (Y)</w:t>
            </w:r>
          </w:p>
        </w:tc>
      </w:tr>
    </w:tbl>
    <w:p w14:paraId="1BF7DFC9" w14:textId="77777777" w:rsidR="00955B9E" w:rsidRPr="00BD1BBD" w:rsidRDefault="00955B9E" w:rsidP="00BD1BBD">
      <w:pPr>
        <w:autoSpaceDE w:val="0"/>
        <w:autoSpaceDN w:val="0"/>
        <w:adjustRightInd w:val="0"/>
        <w:spacing w:after="0" w:line="400" w:lineRule="atLeast"/>
        <w:rPr>
          <w:rFonts w:ascii="Times New Roman" w:hAnsi="Times New Roman" w:cs="Times New Roman"/>
          <w:sz w:val="24"/>
          <w:szCs w:val="24"/>
        </w:rPr>
      </w:pPr>
    </w:p>
    <w:p w14:paraId="4E0263B6" w14:textId="4703848A" w:rsidR="000E62FB" w:rsidRPr="000E62FB" w:rsidRDefault="00955B9E" w:rsidP="000E62FB">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Koefisien Determinasi (R</w:t>
      </w:r>
      <w:r w:rsidRPr="007806BA">
        <w:rPr>
          <w:rFonts w:ascii="Times New Roman" w:hAnsi="Times New Roman" w:cs="Times New Roman"/>
          <w:sz w:val="24"/>
          <w:szCs w:val="24"/>
          <w:vertAlign w:val="superscript"/>
          <w:lang w:val="id"/>
        </w:rPr>
        <w:t>2</w:t>
      </w:r>
      <w:r w:rsidRPr="007806BA">
        <w:rPr>
          <w:rFonts w:ascii="Times New Roman" w:hAnsi="Times New Roman" w:cs="Times New Roman"/>
          <w:sz w:val="24"/>
          <w:szCs w:val="24"/>
          <w:lang w:val="id"/>
        </w:rPr>
        <w:t>) Model 1</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E62FB" w:rsidRPr="000E62FB" w14:paraId="4E247D5D" w14:textId="77777777">
        <w:trPr>
          <w:cantSplit/>
        </w:trPr>
        <w:tc>
          <w:tcPr>
            <w:tcW w:w="5841" w:type="dxa"/>
            <w:gridSpan w:val="5"/>
            <w:tcBorders>
              <w:top w:val="nil"/>
              <w:left w:val="nil"/>
              <w:bottom w:val="nil"/>
              <w:right w:val="nil"/>
            </w:tcBorders>
            <w:shd w:val="clear" w:color="auto" w:fill="FFFFFF"/>
            <w:vAlign w:val="center"/>
          </w:tcPr>
          <w:p w14:paraId="4CB81C5A"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0E62FB">
              <w:rPr>
                <w:rFonts w:ascii="Times New Roman" w:hAnsi="Times New Roman" w:cs="Times New Roman"/>
                <w:b/>
                <w:bCs/>
                <w:color w:val="010205"/>
                <w:sz w:val="20"/>
                <w:szCs w:val="20"/>
              </w:rPr>
              <w:t>Model Summary</w:t>
            </w:r>
          </w:p>
        </w:tc>
      </w:tr>
      <w:tr w:rsidR="000E62FB" w:rsidRPr="000E62FB" w14:paraId="364ECDDD" w14:textId="77777777">
        <w:trPr>
          <w:cantSplit/>
        </w:trPr>
        <w:tc>
          <w:tcPr>
            <w:tcW w:w="795" w:type="dxa"/>
            <w:tcBorders>
              <w:top w:val="nil"/>
              <w:left w:val="nil"/>
              <w:bottom w:val="single" w:sz="8" w:space="0" w:color="152935"/>
              <w:right w:val="nil"/>
            </w:tcBorders>
            <w:shd w:val="clear" w:color="auto" w:fill="FFFFFF"/>
            <w:vAlign w:val="bottom"/>
          </w:tcPr>
          <w:p w14:paraId="68EA3C5D"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Model</w:t>
            </w:r>
          </w:p>
        </w:tc>
        <w:tc>
          <w:tcPr>
            <w:tcW w:w="1024" w:type="dxa"/>
            <w:tcBorders>
              <w:top w:val="nil"/>
              <w:left w:val="nil"/>
              <w:bottom w:val="single" w:sz="8" w:space="0" w:color="152935"/>
              <w:right w:val="single" w:sz="8" w:space="0" w:color="E0E0E0"/>
            </w:tcBorders>
            <w:shd w:val="clear" w:color="auto" w:fill="FFFFFF"/>
            <w:vAlign w:val="bottom"/>
          </w:tcPr>
          <w:p w14:paraId="7D1AA4FB"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0238324A"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0EDF329"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Adjusted R Square</w:t>
            </w:r>
          </w:p>
        </w:tc>
        <w:tc>
          <w:tcPr>
            <w:tcW w:w="1468" w:type="dxa"/>
            <w:tcBorders>
              <w:top w:val="nil"/>
              <w:left w:val="single" w:sz="8" w:space="0" w:color="E0E0E0"/>
              <w:bottom w:val="single" w:sz="8" w:space="0" w:color="152935"/>
              <w:right w:val="nil"/>
            </w:tcBorders>
            <w:shd w:val="clear" w:color="auto" w:fill="FFFFFF"/>
            <w:vAlign w:val="bottom"/>
          </w:tcPr>
          <w:p w14:paraId="0396412B" w14:textId="77777777" w:rsidR="000E62FB" w:rsidRPr="000E62FB" w:rsidRDefault="000E62FB" w:rsidP="000E62FB">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0E62FB">
              <w:rPr>
                <w:rFonts w:ascii="Times New Roman" w:hAnsi="Times New Roman" w:cs="Times New Roman"/>
                <w:color w:val="264A60"/>
                <w:sz w:val="20"/>
                <w:szCs w:val="20"/>
              </w:rPr>
              <w:t>Std. Error of the Estimate</w:t>
            </w:r>
          </w:p>
        </w:tc>
      </w:tr>
      <w:tr w:rsidR="000E62FB" w:rsidRPr="000E62FB" w14:paraId="35EF24F0" w14:textId="77777777">
        <w:trPr>
          <w:cantSplit/>
        </w:trPr>
        <w:tc>
          <w:tcPr>
            <w:tcW w:w="795" w:type="dxa"/>
            <w:tcBorders>
              <w:top w:val="single" w:sz="8" w:space="0" w:color="152935"/>
              <w:left w:val="nil"/>
              <w:bottom w:val="single" w:sz="8" w:space="0" w:color="152935"/>
              <w:right w:val="nil"/>
            </w:tcBorders>
            <w:shd w:val="clear" w:color="auto" w:fill="E0E0E0"/>
          </w:tcPr>
          <w:p w14:paraId="083C5674"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264A60"/>
                <w:sz w:val="20"/>
                <w:szCs w:val="20"/>
              </w:rPr>
            </w:pPr>
            <w:r w:rsidRPr="000E62FB">
              <w:rPr>
                <w:rFonts w:ascii="Times New Roman" w:hAnsi="Times New Roman" w:cs="Times New Roman"/>
                <w:color w:val="264A60"/>
                <w:sz w:val="20"/>
                <w:szCs w:val="20"/>
              </w:rPr>
              <w:t>1</w:t>
            </w:r>
          </w:p>
        </w:tc>
        <w:tc>
          <w:tcPr>
            <w:tcW w:w="1024" w:type="dxa"/>
            <w:tcBorders>
              <w:top w:val="single" w:sz="8" w:space="0" w:color="152935"/>
              <w:left w:val="nil"/>
              <w:bottom w:val="single" w:sz="8" w:space="0" w:color="152935"/>
              <w:right w:val="single" w:sz="8" w:space="0" w:color="E0E0E0"/>
            </w:tcBorders>
            <w:shd w:val="clear" w:color="auto" w:fill="FFFFFF"/>
          </w:tcPr>
          <w:p w14:paraId="0DCD5857"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.285</w:t>
            </w:r>
            <w:r w:rsidRPr="000E62FB">
              <w:rPr>
                <w:rFonts w:ascii="Times New Roman" w:hAnsi="Times New Roman" w:cs="Times New Roman"/>
                <w:color w:val="010205"/>
                <w:sz w:val="20"/>
                <w:szCs w:val="20"/>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19C2BDED"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.081</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14:paraId="5EFCE90A"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.058</w:t>
            </w:r>
          </w:p>
        </w:tc>
        <w:tc>
          <w:tcPr>
            <w:tcW w:w="1468" w:type="dxa"/>
            <w:tcBorders>
              <w:top w:val="single" w:sz="8" w:space="0" w:color="152935"/>
              <w:left w:val="single" w:sz="8" w:space="0" w:color="E0E0E0"/>
              <w:bottom w:val="single" w:sz="8" w:space="0" w:color="152935"/>
              <w:right w:val="nil"/>
            </w:tcBorders>
            <w:shd w:val="clear" w:color="auto" w:fill="FFFFFF"/>
          </w:tcPr>
          <w:p w14:paraId="27850A76" w14:textId="77777777" w:rsidR="000E62FB" w:rsidRPr="000E62FB" w:rsidRDefault="000E62FB" w:rsidP="000E62FB">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0E62FB">
              <w:rPr>
                <w:rFonts w:ascii="Times New Roman" w:hAnsi="Times New Roman" w:cs="Times New Roman"/>
                <w:color w:val="010205"/>
                <w:sz w:val="20"/>
                <w:szCs w:val="20"/>
              </w:rPr>
              <w:t>.63702</w:t>
            </w:r>
          </w:p>
        </w:tc>
      </w:tr>
      <w:tr w:rsidR="000E62FB" w:rsidRPr="000E62FB" w14:paraId="7C01DC67" w14:textId="77777777">
        <w:trPr>
          <w:cantSplit/>
        </w:trPr>
        <w:tc>
          <w:tcPr>
            <w:tcW w:w="5841" w:type="dxa"/>
            <w:gridSpan w:val="5"/>
            <w:tcBorders>
              <w:top w:val="nil"/>
              <w:left w:val="nil"/>
              <w:bottom w:val="nil"/>
              <w:right w:val="nil"/>
            </w:tcBorders>
            <w:shd w:val="clear" w:color="auto" w:fill="FFFFFF"/>
          </w:tcPr>
          <w:p w14:paraId="3268DD63" w14:textId="77777777" w:rsidR="000E62FB" w:rsidRPr="000E62FB" w:rsidRDefault="000E62FB" w:rsidP="000E62FB">
            <w:pPr>
              <w:autoSpaceDE w:val="0"/>
              <w:autoSpaceDN w:val="0"/>
              <w:adjustRightInd w:val="0"/>
              <w:spacing w:after="0" w:line="320" w:lineRule="atLeast"/>
              <w:ind w:left="60" w:right="60"/>
              <w:rPr>
                <w:rFonts w:ascii="Times New Roman" w:hAnsi="Times New Roman" w:cs="Times New Roman"/>
                <w:color w:val="010205"/>
                <w:sz w:val="20"/>
                <w:szCs w:val="20"/>
              </w:rPr>
            </w:pPr>
            <w:r w:rsidRPr="000E62FB">
              <w:rPr>
                <w:rFonts w:ascii="Times New Roman" w:hAnsi="Times New Roman" w:cs="Times New Roman"/>
                <w:color w:val="010205"/>
                <w:sz w:val="20"/>
                <w:szCs w:val="20"/>
              </w:rPr>
              <w:t>a. Predictors: (Constant), Gender Auditor (X3), Komite Audit (X1), Kompleksitas Perusahaan (X2)</w:t>
            </w:r>
          </w:p>
        </w:tc>
      </w:tr>
    </w:tbl>
    <w:p w14:paraId="66A1EF15" w14:textId="77777777" w:rsidR="00BD1BBD" w:rsidRPr="00BD1BBD" w:rsidRDefault="00BD1BBD" w:rsidP="00BD1BBD">
      <w:pPr>
        <w:autoSpaceDE w:val="0"/>
        <w:autoSpaceDN w:val="0"/>
        <w:adjustRightInd w:val="0"/>
        <w:spacing w:after="0" w:line="400" w:lineRule="atLeast"/>
        <w:rPr>
          <w:rFonts w:ascii="Times New Roman" w:hAnsi="Times New Roman" w:cs="Times New Roman"/>
          <w:sz w:val="24"/>
          <w:szCs w:val="24"/>
        </w:rPr>
      </w:pPr>
    </w:p>
    <w:p w14:paraId="35640306" w14:textId="31CED9B7" w:rsidR="00C003DA" w:rsidRPr="00C003DA" w:rsidRDefault="00955B9E" w:rsidP="00C003DA">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Koefisien Determinasi (R</w:t>
      </w:r>
      <w:r w:rsidRPr="007806BA">
        <w:rPr>
          <w:rFonts w:ascii="Times New Roman" w:hAnsi="Times New Roman" w:cs="Times New Roman"/>
          <w:sz w:val="24"/>
          <w:szCs w:val="24"/>
          <w:vertAlign w:val="superscript"/>
          <w:lang w:val="id"/>
        </w:rPr>
        <w:t>2</w:t>
      </w:r>
      <w:r w:rsidRPr="007806BA">
        <w:rPr>
          <w:rFonts w:ascii="Times New Roman" w:hAnsi="Times New Roman" w:cs="Times New Roman"/>
          <w:sz w:val="24"/>
          <w:szCs w:val="24"/>
          <w:lang w:val="id"/>
        </w:rPr>
        <w:t>) Model 2</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C003DA" w:rsidRPr="00C003DA" w14:paraId="78638B52" w14:textId="77777777">
        <w:trPr>
          <w:cantSplit/>
        </w:trPr>
        <w:tc>
          <w:tcPr>
            <w:tcW w:w="5841" w:type="dxa"/>
            <w:gridSpan w:val="5"/>
            <w:tcBorders>
              <w:top w:val="nil"/>
              <w:left w:val="nil"/>
              <w:bottom w:val="nil"/>
              <w:right w:val="nil"/>
            </w:tcBorders>
            <w:shd w:val="clear" w:color="auto" w:fill="FFFFFF"/>
            <w:vAlign w:val="center"/>
          </w:tcPr>
          <w:p w14:paraId="58D4D7B1"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C003DA">
              <w:rPr>
                <w:rFonts w:ascii="Times New Roman" w:hAnsi="Times New Roman" w:cs="Times New Roman"/>
                <w:b/>
                <w:bCs/>
                <w:color w:val="010205"/>
                <w:sz w:val="20"/>
                <w:szCs w:val="20"/>
              </w:rPr>
              <w:t>Model Summary</w:t>
            </w:r>
          </w:p>
        </w:tc>
      </w:tr>
      <w:tr w:rsidR="00C003DA" w:rsidRPr="00C003DA" w14:paraId="2E9BF2A5" w14:textId="77777777">
        <w:trPr>
          <w:cantSplit/>
        </w:trPr>
        <w:tc>
          <w:tcPr>
            <w:tcW w:w="795" w:type="dxa"/>
            <w:tcBorders>
              <w:top w:val="nil"/>
              <w:left w:val="nil"/>
              <w:bottom w:val="single" w:sz="8" w:space="0" w:color="152935"/>
              <w:right w:val="nil"/>
            </w:tcBorders>
            <w:shd w:val="clear" w:color="auto" w:fill="FFFFFF"/>
            <w:vAlign w:val="bottom"/>
          </w:tcPr>
          <w:p w14:paraId="1DE4C9D1"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Model</w:t>
            </w:r>
          </w:p>
        </w:tc>
        <w:tc>
          <w:tcPr>
            <w:tcW w:w="1024" w:type="dxa"/>
            <w:tcBorders>
              <w:top w:val="nil"/>
              <w:left w:val="nil"/>
              <w:bottom w:val="single" w:sz="8" w:space="0" w:color="152935"/>
              <w:right w:val="single" w:sz="8" w:space="0" w:color="E0E0E0"/>
            </w:tcBorders>
            <w:shd w:val="clear" w:color="auto" w:fill="FFFFFF"/>
            <w:vAlign w:val="bottom"/>
          </w:tcPr>
          <w:p w14:paraId="6D1F28AC"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5F682ED7"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3AD9DEB9"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Adjusted R Square</w:t>
            </w:r>
          </w:p>
        </w:tc>
        <w:tc>
          <w:tcPr>
            <w:tcW w:w="1468" w:type="dxa"/>
            <w:tcBorders>
              <w:top w:val="nil"/>
              <w:left w:val="single" w:sz="8" w:space="0" w:color="E0E0E0"/>
              <w:bottom w:val="single" w:sz="8" w:space="0" w:color="152935"/>
              <w:right w:val="nil"/>
            </w:tcBorders>
            <w:shd w:val="clear" w:color="auto" w:fill="FFFFFF"/>
            <w:vAlign w:val="bottom"/>
          </w:tcPr>
          <w:p w14:paraId="53423945"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Std. Error of the Estimate</w:t>
            </w:r>
          </w:p>
        </w:tc>
      </w:tr>
      <w:tr w:rsidR="00C003DA" w:rsidRPr="00C003DA" w14:paraId="71289628" w14:textId="77777777">
        <w:trPr>
          <w:cantSplit/>
        </w:trPr>
        <w:tc>
          <w:tcPr>
            <w:tcW w:w="795" w:type="dxa"/>
            <w:tcBorders>
              <w:top w:val="single" w:sz="8" w:space="0" w:color="152935"/>
              <w:left w:val="nil"/>
              <w:bottom w:val="single" w:sz="8" w:space="0" w:color="152935"/>
              <w:right w:val="nil"/>
            </w:tcBorders>
            <w:shd w:val="clear" w:color="auto" w:fill="E0E0E0"/>
          </w:tcPr>
          <w:p w14:paraId="2FB870F8"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1</w:t>
            </w:r>
          </w:p>
        </w:tc>
        <w:tc>
          <w:tcPr>
            <w:tcW w:w="1024" w:type="dxa"/>
            <w:tcBorders>
              <w:top w:val="single" w:sz="8" w:space="0" w:color="152935"/>
              <w:left w:val="nil"/>
              <w:bottom w:val="single" w:sz="8" w:space="0" w:color="152935"/>
              <w:right w:val="single" w:sz="8" w:space="0" w:color="E0E0E0"/>
            </w:tcBorders>
            <w:shd w:val="clear" w:color="auto" w:fill="FFFFFF"/>
          </w:tcPr>
          <w:p w14:paraId="51D2A971"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.494</w:t>
            </w:r>
            <w:r w:rsidRPr="00C003DA">
              <w:rPr>
                <w:rFonts w:ascii="Times New Roman" w:hAnsi="Times New Roman" w:cs="Times New Roman"/>
                <w:color w:val="010205"/>
                <w:sz w:val="20"/>
                <w:szCs w:val="20"/>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19BB3B9B"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.244</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14:paraId="3EEA5DD5"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.198</w:t>
            </w:r>
          </w:p>
        </w:tc>
        <w:tc>
          <w:tcPr>
            <w:tcW w:w="1468" w:type="dxa"/>
            <w:tcBorders>
              <w:top w:val="single" w:sz="8" w:space="0" w:color="152935"/>
              <w:left w:val="single" w:sz="8" w:space="0" w:color="E0E0E0"/>
              <w:bottom w:val="single" w:sz="8" w:space="0" w:color="152935"/>
              <w:right w:val="nil"/>
            </w:tcBorders>
            <w:shd w:val="clear" w:color="auto" w:fill="FFFFFF"/>
          </w:tcPr>
          <w:p w14:paraId="401E9AE2"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.58784</w:t>
            </w:r>
          </w:p>
        </w:tc>
      </w:tr>
      <w:tr w:rsidR="00C003DA" w:rsidRPr="00C003DA" w14:paraId="7B6AB51C" w14:textId="77777777">
        <w:trPr>
          <w:cantSplit/>
        </w:trPr>
        <w:tc>
          <w:tcPr>
            <w:tcW w:w="5841" w:type="dxa"/>
            <w:gridSpan w:val="5"/>
            <w:tcBorders>
              <w:top w:val="nil"/>
              <w:left w:val="nil"/>
              <w:bottom w:val="nil"/>
              <w:right w:val="nil"/>
            </w:tcBorders>
            <w:shd w:val="clear" w:color="auto" w:fill="FFFFFF"/>
          </w:tcPr>
          <w:p w14:paraId="3D15765D"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010205"/>
                <w:sz w:val="20"/>
                <w:szCs w:val="20"/>
              </w:rPr>
            </w:pPr>
            <w:r w:rsidRPr="00C003DA">
              <w:rPr>
                <w:rFonts w:ascii="Times New Roman" w:hAnsi="Times New Roman" w:cs="Times New Roman"/>
                <w:color w:val="010205"/>
                <w:sz w:val="20"/>
                <w:szCs w:val="20"/>
              </w:rPr>
              <w:t>a. Predictors: (Constant), Gender Auditor*Ukuran KAP, Komite Audit (X1), Kompleksitas Perusahaan*Ukuran KAP, Komite Audit*Ukuran KAP, Kompleksitas Perusahaan (X2), Gender Auditor (X3), Ukuran KAP (Z)</w:t>
            </w:r>
          </w:p>
        </w:tc>
      </w:tr>
    </w:tbl>
    <w:p w14:paraId="4DF092C6" w14:textId="77777777" w:rsidR="00955B9E" w:rsidRPr="007806BA" w:rsidRDefault="00955B9E" w:rsidP="00955B9E">
      <w:pPr>
        <w:autoSpaceDE w:val="0"/>
        <w:autoSpaceDN w:val="0"/>
        <w:adjustRightInd w:val="0"/>
        <w:spacing w:after="0" w:line="400" w:lineRule="atLeast"/>
        <w:rPr>
          <w:rFonts w:ascii="Times New Roman" w:hAnsi="Times New Roman" w:cs="Times New Roman"/>
          <w:sz w:val="24"/>
          <w:szCs w:val="24"/>
        </w:rPr>
      </w:pPr>
    </w:p>
    <w:p w14:paraId="4DCECC9C" w14:textId="53ADA798" w:rsidR="00C003DA" w:rsidRPr="00C003DA" w:rsidRDefault="00955B9E" w:rsidP="00C003DA">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Uji Kelayakan Model (Uji F) Model 1</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C003DA" w:rsidRPr="00C003DA" w14:paraId="511BE309" w14:textId="77777777">
        <w:trPr>
          <w:cantSplit/>
        </w:trPr>
        <w:tc>
          <w:tcPr>
            <w:tcW w:w="7965" w:type="dxa"/>
            <w:gridSpan w:val="7"/>
            <w:tcBorders>
              <w:top w:val="nil"/>
              <w:left w:val="nil"/>
              <w:bottom w:val="nil"/>
              <w:right w:val="nil"/>
            </w:tcBorders>
            <w:shd w:val="clear" w:color="auto" w:fill="FFFFFF"/>
            <w:vAlign w:val="center"/>
          </w:tcPr>
          <w:p w14:paraId="118C5EC2"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C003DA">
              <w:rPr>
                <w:rFonts w:ascii="Times New Roman" w:hAnsi="Times New Roman" w:cs="Times New Roman"/>
                <w:b/>
                <w:bCs/>
                <w:color w:val="010205"/>
                <w:sz w:val="20"/>
                <w:szCs w:val="20"/>
              </w:rPr>
              <w:t>ANOVA</w:t>
            </w:r>
            <w:r w:rsidRPr="00C003DA">
              <w:rPr>
                <w:rFonts w:ascii="Times New Roman" w:hAnsi="Times New Roman" w:cs="Times New Roman"/>
                <w:b/>
                <w:bCs/>
                <w:color w:val="010205"/>
                <w:sz w:val="20"/>
                <w:szCs w:val="20"/>
                <w:vertAlign w:val="superscript"/>
              </w:rPr>
              <w:t>a</w:t>
            </w:r>
          </w:p>
        </w:tc>
      </w:tr>
      <w:tr w:rsidR="00C003DA" w:rsidRPr="00C003DA" w14:paraId="48C17292" w14:textId="77777777">
        <w:trPr>
          <w:cantSplit/>
        </w:trPr>
        <w:tc>
          <w:tcPr>
            <w:tcW w:w="2018" w:type="dxa"/>
            <w:gridSpan w:val="2"/>
            <w:tcBorders>
              <w:top w:val="nil"/>
              <w:left w:val="nil"/>
              <w:bottom w:val="single" w:sz="8" w:space="0" w:color="152935"/>
              <w:right w:val="nil"/>
            </w:tcBorders>
            <w:shd w:val="clear" w:color="auto" w:fill="FFFFFF"/>
            <w:vAlign w:val="bottom"/>
          </w:tcPr>
          <w:p w14:paraId="35E1B0B4"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Model</w:t>
            </w:r>
          </w:p>
        </w:tc>
        <w:tc>
          <w:tcPr>
            <w:tcW w:w="1468" w:type="dxa"/>
            <w:tcBorders>
              <w:top w:val="nil"/>
              <w:left w:val="nil"/>
              <w:bottom w:val="single" w:sz="8" w:space="0" w:color="152935"/>
              <w:right w:val="single" w:sz="8" w:space="0" w:color="E0E0E0"/>
            </w:tcBorders>
            <w:shd w:val="clear" w:color="auto" w:fill="FFFFFF"/>
            <w:vAlign w:val="bottom"/>
          </w:tcPr>
          <w:p w14:paraId="2E44BA77"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DB22F3D" w14:textId="246B0AD1" w:rsidR="00C003DA" w:rsidRPr="00C003DA" w:rsidRDefault="00AC40F9"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D</w:t>
            </w:r>
            <w:r w:rsidR="00C003DA" w:rsidRPr="00C003DA">
              <w:rPr>
                <w:rFonts w:ascii="Times New Roman" w:hAnsi="Times New Roman" w:cs="Times New Roman"/>
                <w:color w:val="264A60"/>
                <w:sz w:val="20"/>
                <w:szCs w:val="20"/>
              </w:rPr>
              <w:t>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57CAFFFD"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1CB7C08"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F</w:t>
            </w:r>
          </w:p>
        </w:tc>
        <w:tc>
          <w:tcPr>
            <w:tcW w:w="1024" w:type="dxa"/>
            <w:tcBorders>
              <w:top w:val="nil"/>
              <w:left w:val="single" w:sz="8" w:space="0" w:color="E0E0E0"/>
              <w:bottom w:val="single" w:sz="8" w:space="0" w:color="152935"/>
              <w:right w:val="nil"/>
            </w:tcBorders>
            <w:shd w:val="clear" w:color="auto" w:fill="FFFFFF"/>
            <w:vAlign w:val="bottom"/>
          </w:tcPr>
          <w:p w14:paraId="166200B2"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Sig.</w:t>
            </w:r>
          </w:p>
        </w:tc>
      </w:tr>
      <w:tr w:rsidR="00C003DA" w:rsidRPr="00C003DA" w14:paraId="0DDBBD89"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405536F0"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1</w:t>
            </w:r>
          </w:p>
        </w:tc>
        <w:tc>
          <w:tcPr>
            <w:tcW w:w="1284" w:type="dxa"/>
            <w:tcBorders>
              <w:top w:val="single" w:sz="8" w:space="0" w:color="152935"/>
              <w:left w:val="nil"/>
              <w:bottom w:val="single" w:sz="8" w:space="0" w:color="AEAEAE"/>
              <w:right w:val="nil"/>
            </w:tcBorders>
            <w:shd w:val="clear" w:color="auto" w:fill="E0E0E0"/>
          </w:tcPr>
          <w:p w14:paraId="20295E3F"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6E114E2E"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4.297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8F13CDD"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3</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49B8B164"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1.432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D7A31A1"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3.529</w:t>
            </w:r>
          </w:p>
        </w:tc>
        <w:tc>
          <w:tcPr>
            <w:tcW w:w="1024" w:type="dxa"/>
            <w:tcBorders>
              <w:top w:val="single" w:sz="8" w:space="0" w:color="152935"/>
              <w:left w:val="single" w:sz="8" w:space="0" w:color="E0E0E0"/>
              <w:bottom w:val="single" w:sz="8" w:space="0" w:color="AEAEAE"/>
              <w:right w:val="nil"/>
            </w:tcBorders>
            <w:shd w:val="clear" w:color="auto" w:fill="FFFFFF"/>
          </w:tcPr>
          <w:p w14:paraId="63CEC155"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.017</w:t>
            </w:r>
            <w:r w:rsidRPr="00C003DA">
              <w:rPr>
                <w:rFonts w:ascii="Times New Roman" w:hAnsi="Times New Roman" w:cs="Times New Roman"/>
                <w:color w:val="010205"/>
                <w:sz w:val="20"/>
                <w:szCs w:val="20"/>
                <w:vertAlign w:val="superscript"/>
              </w:rPr>
              <w:t>b</w:t>
            </w:r>
          </w:p>
        </w:tc>
      </w:tr>
      <w:tr w:rsidR="00C003DA" w:rsidRPr="00C003DA" w14:paraId="3F5BA2A9" w14:textId="77777777">
        <w:trPr>
          <w:cantSplit/>
        </w:trPr>
        <w:tc>
          <w:tcPr>
            <w:tcW w:w="734" w:type="dxa"/>
            <w:vMerge/>
            <w:tcBorders>
              <w:top w:val="single" w:sz="8" w:space="0" w:color="152935"/>
              <w:left w:val="nil"/>
              <w:bottom w:val="single" w:sz="8" w:space="0" w:color="152935"/>
              <w:right w:val="nil"/>
            </w:tcBorders>
            <w:shd w:val="clear" w:color="auto" w:fill="E0E0E0"/>
          </w:tcPr>
          <w:p w14:paraId="4202FA93" w14:textId="77777777" w:rsidR="00C003DA" w:rsidRPr="00C003DA" w:rsidRDefault="00C003DA" w:rsidP="00C003DA">
            <w:pPr>
              <w:autoSpaceDE w:val="0"/>
              <w:autoSpaceDN w:val="0"/>
              <w:adjustRightInd w:val="0"/>
              <w:spacing w:after="0" w:line="240" w:lineRule="auto"/>
              <w:rPr>
                <w:rFonts w:ascii="Times New Roman" w:hAnsi="Times New Roman" w:cs="Times New Roman"/>
                <w:color w:val="010205"/>
                <w:sz w:val="20"/>
                <w:szCs w:val="20"/>
              </w:rPr>
            </w:pPr>
          </w:p>
        </w:tc>
        <w:tc>
          <w:tcPr>
            <w:tcW w:w="1284" w:type="dxa"/>
            <w:tcBorders>
              <w:top w:val="single" w:sz="8" w:space="0" w:color="AEAEAE"/>
              <w:left w:val="nil"/>
              <w:bottom w:val="single" w:sz="8" w:space="0" w:color="AEAEAE"/>
              <w:right w:val="nil"/>
            </w:tcBorders>
            <w:shd w:val="clear" w:color="auto" w:fill="E0E0E0"/>
          </w:tcPr>
          <w:p w14:paraId="0753B006"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309488C2"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48.695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D4F4541"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120</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7520B317"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.406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2836974"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0671306E"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r>
      <w:tr w:rsidR="00C003DA" w:rsidRPr="00C003DA" w14:paraId="46FDC4E3" w14:textId="77777777">
        <w:trPr>
          <w:cantSplit/>
        </w:trPr>
        <w:tc>
          <w:tcPr>
            <w:tcW w:w="734" w:type="dxa"/>
            <w:vMerge/>
            <w:tcBorders>
              <w:top w:val="single" w:sz="8" w:space="0" w:color="152935"/>
              <w:left w:val="nil"/>
              <w:bottom w:val="single" w:sz="8" w:space="0" w:color="152935"/>
              <w:right w:val="nil"/>
            </w:tcBorders>
            <w:shd w:val="clear" w:color="auto" w:fill="E0E0E0"/>
          </w:tcPr>
          <w:p w14:paraId="397C0ECB"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c>
          <w:tcPr>
            <w:tcW w:w="1284" w:type="dxa"/>
            <w:tcBorders>
              <w:top w:val="single" w:sz="8" w:space="0" w:color="AEAEAE"/>
              <w:left w:val="nil"/>
              <w:bottom w:val="single" w:sz="8" w:space="0" w:color="152935"/>
              <w:right w:val="nil"/>
            </w:tcBorders>
            <w:shd w:val="clear" w:color="auto" w:fill="E0E0E0"/>
          </w:tcPr>
          <w:p w14:paraId="67505165"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0F4F6CC1"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52.992</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50BF284"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123</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66399F4"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1603FA"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65A35B98"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r>
      <w:tr w:rsidR="00C003DA" w:rsidRPr="00C003DA" w14:paraId="44A6D941" w14:textId="77777777">
        <w:trPr>
          <w:cantSplit/>
        </w:trPr>
        <w:tc>
          <w:tcPr>
            <w:tcW w:w="7965" w:type="dxa"/>
            <w:gridSpan w:val="7"/>
            <w:tcBorders>
              <w:top w:val="nil"/>
              <w:left w:val="nil"/>
              <w:bottom w:val="nil"/>
              <w:right w:val="nil"/>
            </w:tcBorders>
            <w:shd w:val="clear" w:color="auto" w:fill="FFFFFF"/>
          </w:tcPr>
          <w:p w14:paraId="10771D2C"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010205"/>
                <w:sz w:val="20"/>
                <w:szCs w:val="20"/>
              </w:rPr>
            </w:pPr>
            <w:r w:rsidRPr="00C003DA">
              <w:rPr>
                <w:rFonts w:ascii="Times New Roman" w:hAnsi="Times New Roman" w:cs="Times New Roman"/>
                <w:color w:val="010205"/>
                <w:sz w:val="20"/>
                <w:szCs w:val="20"/>
              </w:rPr>
              <w:t>a. Dependent Variable: KAM (Y)</w:t>
            </w:r>
          </w:p>
        </w:tc>
      </w:tr>
      <w:tr w:rsidR="00C003DA" w:rsidRPr="00C003DA" w14:paraId="4B50F486" w14:textId="77777777">
        <w:trPr>
          <w:cantSplit/>
        </w:trPr>
        <w:tc>
          <w:tcPr>
            <w:tcW w:w="7965" w:type="dxa"/>
            <w:gridSpan w:val="7"/>
            <w:tcBorders>
              <w:top w:val="nil"/>
              <w:left w:val="nil"/>
              <w:bottom w:val="nil"/>
              <w:right w:val="nil"/>
            </w:tcBorders>
            <w:shd w:val="clear" w:color="auto" w:fill="FFFFFF"/>
          </w:tcPr>
          <w:p w14:paraId="4FE97C43"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010205"/>
                <w:sz w:val="20"/>
                <w:szCs w:val="20"/>
              </w:rPr>
            </w:pPr>
            <w:r w:rsidRPr="00C003DA">
              <w:rPr>
                <w:rFonts w:ascii="Times New Roman" w:hAnsi="Times New Roman" w:cs="Times New Roman"/>
                <w:color w:val="010205"/>
                <w:sz w:val="20"/>
                <w:szCs w:val="20"/>
              </w:rPr>
              <w:t>b. Predictors: (Constant), Gender Auditor (X3), Komite Audit (X1), Kompleksitas Perusahaan (X2)</w:t>
            </w:r>
          </w:p>
        </w:tc>
      </w:tr>
    </w:tbl>
    <w:p w14:paraId="527BD129" w14:textId="77777777" w:rsidR="00B176CE" w:rsidRPr="007806BA" w:rsidRDefault="00B176CE" w:rsidP="00B176CE">
      <w:pPr>
        <w:rPr>
          <w:rFonts w:ascii="Times New Roman" w:hAnsi="Times New Roman" w:cs="Times New Roman"/>
          <w:sz w:val="24"/>
          <w:szCs w:val="24"/>
          <w:lang w:val="id"/>
        </w:rPr>
      </w:pPr>
    </w:p>
    <w:p w14:paraId="41FB7D3D" w14:textId="60926550" w:rsidR="00C003DA" w:rsidRPr="00C003DA" w:rsidRDefault="00955B9E" w:rsidP="00C003DA">
      <w:pPr>
        <w:pStyle w:val="ListParagraph"/>
        <w:numPr>
          <w:ilvl w:val="0"/>
          <w:numId w:val="35"/>
        </w:numPr>
        <w:ind w:left="426" w:hanging="426"/>
        <w:rPr>
          <w:rFonts w:ascii="Times New Roman" w:hAnsi="Times New Roman" w:cs="Times New Roman"/>
          <w:sz w:val="24"/>
          <w:szCs w:val="24"/>
          <w:lang w:val="id"/>
        </w:rPr>
      </w:pPr>
      <w:r w:rsidRPr="007806BA">
        <w:rPr>
          <w:rFonts w:ascii="Times New Roman" w:hAnsi="Times New Roman" w:cs="Times New Roman"/>
          <w:sz w:val="24"/>
          <w:szCs w:val="24"/>
          <w:lang w:val="id"/>
        </w:rPr>
        <w:t>Hasil Uji Kelayakan Model (Uji F) Model 2</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C003DA" w:rsidRPr="00C003DA" w14:paraId="709392A8" w14:textId="77777777">
        <w:trPr>
          <w:cantSplit/>
        </w:trPr>
        <w:tc>
          <w:tcPr>
            <w:tcW w:w="7965" w:type="dxa"/>
            <w:gridSpan w:val="7"/>
            <w:tcBorders>
              <w:top w:val="nil"/>
              <w:left w:val="nil"/>
              <w:bottom w:val="nil"/>
              <w:right w:val="nil"/>
            </w:tcBorders>
            <w:shd w:val="clear" w:color="auto" w:fill="FFFFFF"/>
            <w:vAlign w:val="center"/>
          </w:tcPr>
          <w:p w14:paraId="68005A42"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C003DA">
              <w:rPr>
                <w:rFonts w:ascii="Times New Roman" w:hAnsi="Times New Roman" w:cs="Times New Roman"/>
                <w:b/>
                <w:bCs/>
                <w:color w:val="010205"/>
                <w:sz w:val="20"/>
                <w:szCs w:val="20"/>
              </w:rPr>
              <w:t>ANOVA</w:t>
            </w:r>
            <w:r w:rsidRPr="00C003DA">
              <w:rPr>
                <w:rFonts w:ascii="Times New Roman" w:hAnsi="Times New Roman" w:cs="Times New Roman"/>
                <w:b/>
                <w:bCs/>
                <w:color w:val="010205"/>
                <w:sz w:val="20"/>
                <w:szCs w:val="20"/>
                <w:vertAlign w:val="superscript"/>
              </w:rPr>
              <w:t>a</w:t>
            </w:r>
          </w:p>
        </w:tc>
      </w:tr>
      <w:tr w:rsidR="00C003DA" w:rsidRPr="00C003DA" w14:paraId="16E934C7" w14:textId="77777777">
        <w:trPr>
          <w:cantSplit/>
        </w:trPr>
        <w:tc>
          <w:tcPr>
            <w:tcW w:w="2018" w:type="dxa"/>
            <w:gridSpan w:val="2"/>
            <w:tcBorders>
              <w:top w:val="nil"/>
              <w:left w:val="nil"/>
              <w:bottom w:val="single" w:sz="8" w:space="0" w:color="152935"/>
              <w:right w:val="nil"/>
            </w:tcBorders>
            <w:shd w:val="clear" w:color="auto" w:fill="FFFFFF"/>
            <w:vAlign w:val="bottom"/>
          </w:tcPr>
          <w:p w14:paraId="686E1A75"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Model</w:t>
            </w:r>
          </w:p>
        </w:tc>
        <w:tc>
          <w:tcPr>
            <w:tcW w:w="1468" w:type="dxa"/>
            <w:tcBorders>
              <w:top w:val="nil"/>
              <w:left w:val="nil"/>
              <w:bottom w:val="single" w:sz="8" w:space="0" w:color="152935"/>
              <w:right w:val="single" w:sz="8" w:space="0" w:color="E0E0E0"/>
            </w:tcBorders>
            <w:shd w:val="clear" w:color="auto" w:fill="FFFFFF"/>
            <w:vAlign w:val="bottom"/>
          </w:tcPr>
          <w:p w14:paraId="62F9FC34"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B4D40D7" w14:textId="708C3D27" w:rsidR="00C003DA" w:rsidRPr="00C003DA" w:rsidRDefault="00AC40F9"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D</w:t>
            </w:r>
            <w:r w:rsidR="00C003DA" w:rsidRPr="00C003DA">
              <w:rPr>
                <w:rFonts w:ascii="Times New Roman" w:hAnsi="Times New Roman" w:cs="Times New Roman"/>
                <w:color w:val="264A60"/>
                <w:sz w:val="20"/>
                <w:szCs w:val="20"/>
              </w:rPr>
              <w:t>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4DBD4BCD"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211CD30"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F</w:t>
            </w:r>
          </w:p>
        </w:tc>
        <w:tc>
          <w:tcPr>
            <w:tcW w:w="1024" w:type="dxa"/>
            <w:tcBorders>
              <w:top w:val="nil"/>
              <w:left w:val="single" w:sz="8" w:space="0" w:color="E0E0E0"/>
              <w:bottom w:val="single" w:sz="8" w:space="0" w:color="152935"/>
              <w:right w:val="nil"/>
            </w:tcBorders>
            <w:shd w:val="clear" w:color="auto" w:fill="FFFFFF"/>
            <w:vAlign w:val="bottom"/>
          </w:tcPr>
          <w:p w14:paraId="2FF9A2D9" w14:textId="77777777" w:rsidR="00C003DA" w:rsidRPr="00C003DA" w:rsidRDefault="00C003DA" w:rsidP="00C003DA">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C003DA">
              <w:rPr>
                <w:rFonts w:ascii="Times New Roman" w:hAnsi="Times New Roman" w:cs="Times New Roman"/>
                <w:color w:val="264A60"/>
                <w:sz w:val="20"/>
                <w:szCs w:val="20"/>
              </w:rPr>
              <w:t>Sig.</w:t>
            </w:r>
          </w:p>
        </w:tc>
      </w:tr>
      <w:tr w:rsidR="00C003DA" w:rsidRPr="00C003DA" w14:paraId="3375DB1C"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0B9A76E2"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1</w:t>
            </w:r>
          </w:p>
        </w:tc>
        <w:tc>
          <w:tcPr>
            <w:tcW w:w="1284" w:type="dxa"/>
            <w:tcBorders>
              <w:top w:val="single" w:sz="8" w:space="0" w:color="152935"/>
              <w:left w:val="nil"/>
              <w:bottom w:val="single" w:sz="8" w:space="0" w:color="AEAEAE"/>
              <w:right w:val="nil"/>
            </w:tcBorders>
            <w:shd w:val="clear" w:color="auto" w:fill="E0E0E0"/>
          </w:tcPr>
          <w:p w14:paraId="3FCF859B"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17456C6B"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12.907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D5D07EE"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7</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5506251A"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1.844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7CA4902"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5.336</w:t>
            </w:r>
          </w:p>
        </w:tc>
        <w:tc>
          <w:tcPr>
            <w:tcW w:w="1024" w:type="dxa"/>
            <w:tcBorders>
              <w:top w:val="single" w:sz="8" w:space="0" w:color="152935"/>
              <w:left w:val="single" w:sz="8" w:space="0" w:color="E0E0E0"/>
              <w:bottom w:val="single" w:sz="8" w:space="0" w:color="AEAEAE"/>
              <w:right w:val="nil"/>
            </w:tcBorders>
            <w:shd w:val="clear" w:color="auto" w:fill="FFFFFF"/>
          </w:tcPr>
          <w:p w14:paraId="565FC783"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.000</w:t>
            </w:r>
            <w:r w:rsidRPr="00C003DA">
              <w:rPr>
                <w:rFonts w:ascii="Times New Roman" w:hAnsi="Times New Roman" w:cs="Times New Roman"/>
                <w:color w:val="010205"/>
                <w:sz w:val="20"/>
                <w:szCs w:val="20"/>
                <w:vertAlign w:val="superscript"/>
              </w:rPr>
              <w:t>b</w:t>
            </w:r>
          </w:p>
        </w:tc>
      </w:tr>
      <w:tr w:rsidR="00C003DA" w:rsidRPr="00C003DA" w14:paraId="3EA6EC05" w14:textId="77777777">
        <w:trPr>
          <w:cantSplit/>
        </w:trPr>
        <w:tc>
          <w:tcPr>
            <w:tcW w:w="734" w:type="dxa"/>
            <w:vMerge/>
            <w:tcBorders>
              <w:top w:val="single" w:sz="8" w:space="0" w:color="152935"/>
              <w:left w:val="nil"/>
              <w:bottom w:val="single" w:sz="8" w:space="0" w:color="152935"/>
              <w:right w:val="nil"/>
            </w:tcBorders>
            <w:shd w:val="clear" w:color="auto" w:fill="E0E0E0"/>
          </w:tcPr>
          <w:p w14:paraId="4B6397F0" w14:textId="77777777" w:rsidR="00C003DA" w:rsidRPr="00C003DA" w:rsidRDefault="00C003DA" w:rsidP="00C003DA">
            <w:pPr>
              <w:autoSpaceDE w:val="0"/>
              <w:autoSpaceDN w:val="0"/>
              <w:adjustRightInd w:val="0"/>
              <w:spacing w:after="0" w:line="240" w:lineRule="auto"/>
              <w:rPr>
                <w:rFonts w:ascii="Times New Roman" w:hAnsi="Times New Roman" w:cs="Times New Roman"/>
                <w:color w:val="010205"/>
                <w:sz w:val="20"/>
                <w:szCs w:val="20"/>
              </w:rPr>
            </w:pPr>
          </w:p>
        </w:tc>
        <w:tc>
          <w:tcPr>
            <w:tcW w:w="1284" w:type="dxa"/>
            <w:tcBorders>
              <w:top w:val="single" w:sz="8" w:space="0" w:color="AEAEAE"/>
              <w:left w:val="nil"/>
              <w:bottom w:val="single" w:sz="8" w:space="0" w:color="AEAEAE"/>
              <w:right w:val="nil"/>
            </w:tcBorders>
            <w:shd w:val="clear" w:color="auto" w:fill="E0E0E0"/>
          </w:tcPr>
          <w:p w14:paraId="46C8B910"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1D7083B7"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40.085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079C259"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116</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5A219304"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.346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511F39E"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2CBBE0AC"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r>
      <w:tr w:rsidR="00C003DA" w:rsidRPr="00C003DA" w14:paraId="237C94EF" w14:textId="77777777">
        <w:trPr>
          <w:cantSplit/>
        </w:trPr>
        <w:tc>
          <w:tcPr>
            <w:tcW w:w="734" w:type="dxa"/>
            <w:vMerge/>
            <w:tcBorders>
              <w:top w:val="single" w:sz="8" w:space="0" w:color="152935"/>
              <w:left w:val="nil"/>
              <w:bottom w:val="single" w:sz="8" w:space="0" w:color="152935"/>
              <w:right w:val="nil"/>
            </w:tcBorders>
            <w:shd w:val="clear" w:color="auto" w:fill="E0E0E0"/>
          </w:tcPr>
          <w:p w14:paraId="24B944E0"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c>
          <w:tcPr>
            <w:tcW w:w="1284" w:type="dxa"/>
            <w:tcBorders>
              <w:top w:val="single" w:sz="8" w:space="0" w:color="AEAEAE"/>
              <w:left w:val="nil"/>
              <w:bottom w:val="single" w:sz="8" w:space="0" w:color="152935"/>
              <w:right w:val="nil"/>
            </w:tcBorders>
            <w:shd w:val="clear" w:color="auto" w:fill="E0E0E0"/>
          </w:tcPr>
          <w:p w14:paraId="7293FCAB"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264A60"/>
                <w:sz w:val="20"/>
                <w:szCs w:val="20"/>
              </w:rPr>
            </w:pPr>
            <w:r w:rsidRPr="00C003DA">
              <w:rPr>
                <w:rFonts w:ascii="Times New Roman" w:hAnsi="Times New Roman" w:cs="Times New Roman"/>
                <w:color w:val="264A60"/>
                <w:sz w:val="20"/>
                <w:szCs w:val="20"/>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32512E46"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52.992</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F68FA89" w14:textId="77777777" w:rsidR="00C003DA" w:rsidRPr="00C003DA" w:rsidRDefault="00C003DA" w:rsidP="00C003DA">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C003DA">
              <w:rPr>
                <w:rFonts w:ascii="Times New Roman" w:hAnsi="Times New Roman" w:cs="Times New Roman"/>
                <w:color w:val="010205"/>
                <w:sz w:val="20"/>
                <w:szCs w:val="20"/>
              </w:rPr>
              <w:t>123</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9604212"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CD38062"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08F11343" w14:textId="77777777" w:rsidR="00C003DA" w:rsidRPr="00C003DA" w:rsidRDefault="00C003DA" w:rsidP="00C003DA">
            <w:pPr>
              <w:autoSpaceDE w:val="0"/>
              <w:autoSpaceDN w:val="0"/>
              <w:adjustRightInd w:val="0"/>
              <w:spacing w:after="0" w:line="240" w:lineRule="auto"/>
              <w:rPr>
                <w:rFonts w:ascii="Times New Roman" w:hAnsi="Times New Roman" w:cs="Times New Roman"/>
                <w:sz w:val="20"/>
                <w:szCs w:val="20"/>
              </w:rPr>
            </w:pPr>
          </w:p>
        </w:tc>
      </w:tr>
      <w:tr w:rsidR="00C003DA" w:rsidRPr="00C003DA" w14:paraId="72FF9126" w14:textId="77777777">
        <w:trPr>
          <w:cantSplit/>
        </w:trPr>
        <w:tc>
          <w:tcPr>
            <w:tcW w:w="7965" w:type="dxa"/>
            <w:gridSpan w:val="7"/>
            <w:tcBorders>
              <w:top w:val="nil"/>
              <w:left w:val="nil"/>
              <w:bottom w:val="nil"/>
              <w:right w:val="nil"/>
            </w:tcBorders>
            <w:shd w:val="clear" w:color="auto" w:fill="FFFFFF"/>
          </w:tcPr>
          <w:p w14:paraId="7D6A5303"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010205"/>
                <w:sz w:val="20"/>
                <w:szCs w:val="20"/>
              </w:rPr>
            </w:pPr>
            <w:r w:rsidRPr="00C003DA">
              <w:rPr>
                <w:rFonts w:ascii="Times New Roman" w:hAnsi="Times New Roman" w:cs="Times New Roman"/>
                <w:color w:val="010205"/>
                <w:sz w:val="20"/>
                <w:szCs w:val="20"/>
              </w:rPr>
              <w:t>a. Dependent Variable: KAM (Y)</w:t>
            </w:r>
          </w:p>
        </w:tc>
      </w:tr>
      <w:tr w:rsidR="00C003DA" w:rsidRPr="00C003DA" w14:paraId="5CD77A0B" w14:textId="77777777">
        <w:trPr>
          <w:cantSplit/>
        </w:trPr>
        <w:tc>
          <w:tcPr>
            <w:tcW w:w="7965" w:type="dxa"/>
            <w:gridSpan w:val="7"/>
            <w:tcBorders>
              <w:top w:val="nil"/>
              <w:left w:val="nil"/>
              <w:bottom w:val="nil"/>
              <w:right w:val="nil"/>
            </w:tcBorders>
            <w:shd w:val="clear" w:color="auto" w:fill="FFFFFF"/>
          </w:tcPr>
          <w:p w14:paraId="517050C5" w14:textId="77777777" w:rsidR="00C003DA" w:rsidRPr="00C003DA" w:rsidRDefault="00C003DA" w:rsidP="00C003DA">
            <w:pPr>
              <w:autoSpaceDE w:val="0"/>
              <w:autoSpaceDN w:val="0"/>
              <w:adjustRightInd w:val="0"/>
              <w:spacing w:after="0" w:line="320" w:lineRule="atLeast"/>
              <w:ind w:left="60" w:right="60"/>
              <w:rPr>
                <w:rFonts w:ascii="Times New Roman" w:hAnsi="Times New Roman" w:cs="Times New Roman"/>
                <w:color w:val="010205"/>
                <w:sz w:val="20"/>
                <w:szCs w:val="20"/>
              </w:rPr>
            </w:pPr>
            <w:r w:rsidRPr="00C003DA">
              <w:rPr>
                <w:rFonts w:ascii="Times New Roman" w:hAnsi="Times New Roman" w:cs="Times New Roman"/>
                <w:color w:val="010205"/>
                <w:sz w:val="20"/>
                <w:szCs w:val="20"/>
              </w:rPr>
              <w:t>b. Predictors: (Constant), Gender Auditor*Ukuran KAP, Komite Audit (X1), Kompleksitas Perusahaan*Ukuran KAP, Komite Audit*Ukuran KAP, Kompleksitas Perusahaan (X2), Gender Auditor (X3), Ukuran KAP (Z)</w:t>
            </w:r>
          </w:p>
        </w:tc>
      </w:tr>
    </w:tbl>
    <w:p w14:paraId="11503AB8" w14:textId="77777777" w:rsidR="00B176CE" w:rsidRPr="00C003DA" w:rsidRDefault="00B176CE" w:rsidP="00C003DA">
      <w:pPr>
        <w:autoSpaceDE w:val="0"/>
        <w:autoSpaceDN w:val="0"/>
        <w:adjustRightInd w:val="0"/>
        <w:spacing w:after="0" w:line="400" w:lineRule="atLeast"/>
        <w:rPr>
          <w:rFonts w:ascii="Times New Roman" w:hAnsi="Times New Roman" w:cs="Times New Roman"/>
          <w:sz w:val="24"/>
          <w:szCs w:val="24"/>
        </w:rPr>
      </w:pPr>
    </w:p>
    <w:sectPr w:rsidR="00B176CE" w:rsidRPr="00C003DA" w:rsidSect="003E342A">
      <w:headerReference w:type="default" r:id="rId17"/>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3F3E" w14:textId="77777777" w:rsidR="00655B3A" w:rsidRDefault="00655B3A" w:rsidP="00E87094">
      <w:pPr>
        <w:spacing w:after="0" w:line="240" w:lineRule="auto"/>
      </w:pPr>
      <w:r>
        <w:separator/>
      </w:r>
    </w:p>
  </w:endnote>
  <w:endnote w:type="continuationSeparator" w:id="0">
    <w:p w14:paraId="0A1EFEA4" w14:textId="77777777" w:rsidR="00655B3A" w:rsidRDefault="00655B3A" w:rsidP="00E8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048561"/>
      <w:docPartObj>
        <w:docPartGallery w:val="Page Numbers (Bottom of Page)"/>
        <w:docPartUnique/>
      </w:docPartObj>
    </w:sdtPr>
    <w:sdtEndPr>
      <w:rPr>
        <w:noProof/>
      </w:rPr>
    </w:sdtEndPr>
    <w:sdtContent>
      <w:p w14:paraId="62DAD0F1" w14:textId="0DB46D7A" w:rsidR="00872C7A" w:rsidRDefault="00872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C1C79" w14:textId="77777777" w:rsidR="00872C7A" w:rsidRDefault="00872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388870"/>
      <w:docPartObj>
        <w:docPartGallery w:val="Page Numbers (Bottom of Page)"/>
        <w:docPartUnique/>
      </w:docPartObj>
    </w:sdtPr>
    <w:sdtEndPr>
      <w:rPr>
        <w:noProof/>
      </w:rPr>
    </w:sdtEndPr>
    <w:sdtContent>
      <w:p w14:paraId="07C9ACF9" w14:textId="43AF2450" w:rsidR="00872C7A" w:rsidRDefault="00872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380A71" w14:textId="77777777" w:rsidR="00507511" w:rsidRDefault="00507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8BA8" w14:textId="77777777" w:rsidR="002307F8" w:rsidRDefault="002307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08494"/>
      <w:docPartObj>
        <w:docPartGallery w:val="Page Numbers (Bottom of Page)"/>
        <w:docPartUnique/>
      </w:docPartObj>
    </w:sdtPr>
    <w:sdtEndPr>
      <w:rPr>
        <w:noProof/>
      </w:rPr>
    </w:sdtEndPr>
    <w:sdtContent>
      <w:p w14:paraId="2FE30F4A" w14:textId="2B71B151" w:rsidR="001C087A" w:rsidRDefault="001C0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26BDF" w14:textId="77777777" w:rsidR="00CB3CE6" w:rsidRDefault="00CB3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34EB" w14:textId="77777777" w:rsidR="00655B3A" w:rsidRDefault="00655B3A" w:rsidP="00E87094">
      <w:pPr>
        <w:spacing w:after="0" w:line="240" w:lineRule="auto"/>
      </w:pPr>
      <w:r>
        <w:separator/>
      </w:r>
    </w:p>
  </w:footnote>
  <w:footnote w:type="continuationSeparator" w:id="0">
    <w:p w14:paraId="3CCE35D1" w14:textId="77777777" w:rsidR="00655B3A" w:rsidRDefault="00655B3A" w:rsidP="00E87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FB16" w14:textId="77777777" w:rsidR="00E21CDE" w:rsidRDefault="00E21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90CC" w14:textId="77777777" w:rsidR="00507511" w:rsidRDefault="00507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836625"/>
      <w:docPartObj>
        <w:docPartGallery w:val="Page Numbers (Top of Page)"/>
        <w:docPartUnique/>
      </w:docPartObj>
    </w:sdtPr>
    <w:sdtEndPr>
      <w:rPr>
        <w:noProof/>
      </w:rPr>
    </w:sdtEndPr>
    <w:sdtContent>
      <w:p w14:paraId="16323328" w14:textId="1C126930" w:rsidR="00432B84" w:rsidRDefault="00432B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DC9BFD" w14:textId="77777777" w:rsidR="00144682" w:rsidRDefault="001446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07858"/>
      <w:docPartObj>
        <w:docPartGallery w:val="Page Numbers (Top of Page)"/>
        <w:docPartUnique/>
      </w:docPartObj>
    </w:sdtPr>
    <w:sdtEndPr>
      <w:rPr>
        <w:noProof/>
      </w:rPr>
    </w:sdtEndPr>
    <w:sdtContent>
      <w:p w14:paraId="609EE461" w14:textId="77777777" w:rsidR="0023099E" w:rsidRDefault="002309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AC3E1F" w14:textId="77777777" w:rsidR="0023099E" w:rsidRDefault="00230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71F"/>
    <w:multiLevelType w:val="hybridMultilevel"/>
    <w:tmpl w:val="B0CAEBE2"/>
    <w:lvl w:ilvl="0" w:tplc="EF6C8738">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08C7"/>
    <w:multiLevelType w:val="multilevel"/>
    <w:tmpl w:val="C79092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C916E4"/>
    <w:multiLevelType w:val="multilevel"/>
    <w:tmpl w:val="54BC3CE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0617C8"/>
    <w:multiLevelType w:val="multilevel"/>
    <w:tmpl w:val="82F20ED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4.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E4257"/>
    <w:multiLevelType w:val="hybridMultilevel"/>
    <w:tmpl w:val="864CA2A6"/>
    <w:lvl w:ilvl="0" w:tplc="B338F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A4031"/>
    <w:multiLevelType w:val="hybridMultilevel"/>
    <w:tmpl w:val="35E60BAE"/>
    <w:lvl w:ilvl="0" w:tplc="DBD89E88">
      <w:start w:val="1"/>
      <w:numFmt w:val="decimal"/>
      <w:lvlText w:val="4.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F59D6"/>
    <w:multiLevelType w:val="hybridMultilevel"/>
    <w:tmpl w:val="6E620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53DAE"/>
    <w:multiLevelType w:val="hybridMultilevel"/>
    <w:tmpl w:val="15969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00BB0"/>
    <w:multiLevelType w:val="hybridMultilevel"/>
    <w:tmpl w:val="CC00A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C7840"/>
    <w:multiLevelType w:val="hybridMultilevel"/>
    <w:tmpl w:val="3820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45572"/>
    <w:multiLevelType w:val="hybridMultilevel"/>
    <w:tmpl w:val="FB0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D30CC"/>
    <w:multiLevelType w:val="multilevel"/>
    <w:tmpl w:val="7FA8D6F8"/>
    <w:lvl w:ilvl="0">
      <w:start w:val="3"/>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4B23A2"/>
    <w:multiLevelType w:val="hybridMultilevel"/>
    <w:tmpl w:val="5F02577A"/>
    <w:lvl w:ilvl="0" w:tplc="B69AD356">
      <w:start w:val="1"/>
      <w:numFmt w:val="decimal"/>
      <w:lvlText w:val="3.1.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A26B5"/>
    <w:multiLevelType w:val="hybridMultilevel"/>
    <w:tmpl w:val="640C8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E34E3"/>
    <w:multiLevelType w:val="multilevel"/>
    <w:tmpl w:val="9048B9F8"/>
    <w:lvl w:ilvl="0">
      <w:start w:val="1"/>
      <w:numFmt w:val="decimal"/>
      <w:lvlText w:val="%1."/>
      <w:lvlJc w:val="left"/>
      <w:pPr>
        <w:ind w:left="720" w:hanging="360"/>
      </w:pPr>
      <w:rPr>
        <w:rFonts w:hint="default"/>
      </w:rPr>
    </w:lvl>
    <w:lvl w:ilvl="1">
      <w:start w:val="6"/>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252658"/>
    <w:multiLevelType w:val="multilevel"/>
    <w:tmpl w:val="96EA054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4.3.%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992FB2"/>
    <w:multiLevelType w:val="hybridMultilevel"/>
    <w:tmpl w:val="1848E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50B44"/>
    <w:multiLevelType w:val="hybridMultilevel"/>
    <w:tmpl w:val="85E2BAAC"/>
    <w:lvl w:ilvl="0" w:tplc="8758E058">
      <w:start w:val="1"/>
      <w:numFmt w:val="decimal"/>
      <w:lvlText w:val="3.1.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B3C9F"/>
    <w:multiLevelType w:val="hybridMultilevel"/>
    <w:tmpl w:val="3CAAA9CA"/>
    <w:lvl w:ilvl="0" w:tplc="B1CC84D2">
      <w:start w:val="1"/>
      <w:numFmt w:val="decimal"/>
      <w:lvlText w:val="3.1.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D5FEE"/>
    <w:multiLevelType w:val="multilevel"/>
    <w:tmpl w:val="0974E1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257B14"/>
    <w:multiLevelType w:val="multilevel"/>
    <w:tmpl w:val="E09AFE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F45D47"/>
    <w:multiLevelType w:val="multilevel"/>
    <w:tmpl w:val="8304D412"/>
    <w:lvl w:ilvl="0">
      <w:start w:val="1"/>
      <w:numFmt w:val="decimal"/>
      <w:lvlText w:val="%1."/>
      <w:lvlJc w:val="left"/>
      <w:pPr>
        <w:ind w:left="720" w:hanging="360"/>
      </w:pPr>
      <w:rPr>
        <w:rFonts w:ascii="Times New Roman" w:eastAsiaTheme="minorHAnsi" w:hAnsi="Times New Roman" w:cs="Times New Roman"/>
        <w:sz w:val="22"/>
      </w:rPr>
    </w:lvl>
    <w:lvl w:ilvl="1">
      <w:start w:val="1"/>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4D10317E"/>
    <w:multiLevelType w:val="multilevel"/>
    <w:tmpl w:val="CE82D4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E26FF2"/>
    <w:multiLevelType w:val="hybridMultilevel"/>
    <w:tmpl w:val="D6CE2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814FE"/>
    <w:multiLevelType w:val="hybridMultilevel"/>
    <w:tmpl w:val="3010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D68FE"/>
    <w:multiLevelType w:val="hybridMultilevel"/>
    <w:tmpl w:val="74CE9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134FA"/>
    <w:multiLevelType w:val="hybridMultilevel"/>
    <w:tmpl w:val="4CA01C98"/>
    <w:lvl w:ilvl="0" w:tplc="5650D726">
      <w:start w:val="1"/>
      <w:numFmt w:val="decimal"/>
      <w:lvlText w:val="3.1.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53B3D"/>
    <w:multiLevelType w:val="hybridMultilevel"/>
    <w:tmpl w:val="85708956"/>
    <w:lvl w:ilvl="0" w:tplc="1F00CDA0">
      <w:start w:val="1"/>
      <w:numFmt w:val="decimal"/>
      <w:lvlText w:val="%1."/>
      <w:lvlJc w:val="left"/>
      <w:pPr>
        <w:ind w:left="995"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FF76FB62">
      <w:numFmt w:val="bullet"/>
      <w:lvlText w:val="•"/>
      <w:lvlJc w:val="left"/>
      <w:pPr>
        <w:ind w:left="1764" w:hanging="428"/>
      </w:pPr>
      <w:rPr>
        <w:rFonts w:hint="default"/>
        <w:lang w:val="id" w:eastAsia="en-US" w:bidi="ar-SA"/>
      </w:rPr>
    </w:lvl>
    <w:lvl w:ilvl="2" w:tplc="AC9C6E3E">
      <w:numFmt w:val="bullet"/>
      <w:lvlText w:val="•"/>
      <w:lvlJc w:val="left"/>
      <w:pPr>
        <w:ind w:left="2529" w:hanging="428"/>
      </w:pPr>
      <w:rPr>
        <w:rFonts w:hint="default"/>
        <w:lang w:val="id" w:eastAsia="en-US" w:bidi="ar-SA"/>
      </w:rPr>
    </w:lvl>
    <w:lvl w:ilvl="3" w:tplc="DA8CA8EA">
      <w:numFmt w:val="bullet"/>
      <w:lvlText w:val="•"/>
      <w:lvlJc w:val="left"/>
      <w:pPr>
        <w:ind w:left="3294" w:hanging="428"/>
      </w:pPr>
      <w:rPr>
        <w:rFonts w:hint="default"/>
        <w:lang w:val="id" w:eastAsia="en-US" w:bidi="ar-SA"/>
      </w:rPr>
    </w:lvl>
    <w:lvl w:ilvl="4" w:tplc="83969D8E">
      <w:numFmt w:val="bullet"/>
      <w:lvlText w:val="•"/>
      <w:lvlJc w:val="left"/>
      <w:pPr>
        <w:ind w:left="4058" w:hanging="428"/>
      </w:pPr>
      <w:rPr>
        <w:rFonts w:hint="default"/>
        <w:lang w:val="id" w:eastAsia="en-US" w:bidi="ar-SA"/>
      </w:rPr>
    </w:lvl>
    <w:lvl w:ilvl="5" w:tplc="CD26C2D0">
      <w:numFmt w:val="bullet"/>
      <w:lvlText w:val="•"/>
      <w:lvlJc w:val="left"/>
      <w:pPr>
        <w:ind w:left="4823" w:hanging="428"/>
      </w:pPr>
      <w:rPr>
        <w:rFonts w:hint="default"/>
        <w:lang w:val="id" w:eastAsia="en-US" w:bidi="ar-SA"/>
      </w:rPr>
    </w:lvl>
    <w:lvl w:ilvl="6" w:tplc="348C404E">
      <w:numFmt w:val="bullet"/>
      <w:lvlText w:val="•"/>
      <w:lvlJc w:val="left"/>
      <w:pPr>
        <w:ind w:left="5588" w:hanging="428"/>
      </w:pPr>
      <w:rPr>
        <w:rFonts w:hint="default"/>
        <w:lang w:val="id" w:eastAsia="en-US" w:bidi="ar-SA"/>
      </w:rPr>
    </w:lvl>
    <w:lvl w:ilvl="7" w:tplc="857E9156">
      <w:numFmt w:val="bullet"/>
      <w:lvlText w:val="•"/>
      <w:lvlJc w:val="left"/>
      <w:pPr>
        <w:ind w:left="6353" w:hanging="428"/>
      </w:pPr>
      <w:rPr>
        <w:rFonts w:hint="default"/>
        <w:lang w:val="id" w:eastAsia="en-US" w:bidi="ar-SA"/>
      </w:rPr>
    </w:lvl>
    <w:lvl w:ilvl="8" w:tplc="3AC4DC2A">
      <w:numFmt w:val="bullet"/>
      <w:lvlText w:val="•"/>
      <w:lvlJc w:val="left"/>
      <w:pPr>
        <w:ind w:left="7117" w:hanging="428"/>
      </w:pPr>
      <w:rPr>
        <w:rFonts w:hint="default"/>
        <w:lang w:val="id" w:eastAsia="en-US" w:bidi="ar-SA"/>
      </w:rPr>
    </w:lvl>
  </w:abstractNum>
  <w:abstractNum w:abstractNumId="28" w15:restartNumberingAfterBreak="0">
    <w:nsid w:val="6A870CBA"/>
    <w:multiLevelType w:val="hybridMultilevel"/>
    <w:tmpl w:val="9C5A9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D0366"/>
    <w:multiLevelType w:val="hybridMultilevel"/>
    <w:tmpl w:val="09205E1A"/>
    <w:lvl w:ilvl="0" w:tplc="8A9AB258">
      <w:start w:val="1"/>
      <w:numFmt w:val="decimal"/>
      <w:lvlText w:val="%1."/>
      <w:lvlJc w:val="left"/>
      <w:pPr>
        <w:ind w:left="995"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8314375E">
      <w:numFmt w:val="bullet"/>
      <w:lvlText w:val="•"/>
      <w:lvlJc w:val="left"/>
      <w:pPr>
        <w:ind w:left="1764" w:hanging="428"/>
      </w:pPr>
      <w:rPr>
        <w:rFonts w:hint="default"/>
        <w:lang w:val="id" w:eastAsia="en-US" w:bidi="ar-SA"/>
      </w:rPr>
    </w:lvl>
    <w:lvl w:ilvl="2" w:tplc="86D4D548">
      <w:numFmt w:val="bullet"/>
      <w:lvlText w:val="•"/>
      <w:lvlJc w:val="left"/>
      <w:pPr>
        <w:ind w:left="2529" w:hanging="428"/>
      </w:pPr>
      <w:rPr>
        <w:rFonts w:hint="default"/>
        <w:lang w:val="id" w:eastAsia="en-US" w:bidi="ar-SA"/>
      </w:rPr>
    </w:lvl>
    <w:lvl w:ilvl="3" w:tplc="BECE5AC2">
      <w:numFmt w:val="bullet"/>
      <w:lvlText w:val="•"/>
      <w:lvlJc w:val="left"/>
      <w:pPr>
        <w:ind w:left="3294" w:hanging="428"/>
      </w:pPr>
      <w:rPr>
        <w:rFonts w:hint="default"/>
        <w:lang w:val="id" w:eastAsia="en-US" w:bidi="ar-SA"/>
      </w:rPr>
    </w:lvl>
    <w:lvl w:ilvl="4" w:tplc="2950673C">
      <w:numFmt w:val="bullet"/>
      <w:lvlText w:val="•"/>
      <w:lvlJc w:val="left"/>
      <w:pPr>
        <w:ind w:left="4058" w:hanging="428"/>
      </w:pPr>
      <w:rPr>
        <w:rFonts w:hint="default"/>
        <w:lang w:val="id" w:eastAsia="en-US" w:bidi="ar-SA"/>
      </w:rPr>
    </w:lvl>
    <w:lvl w:ilvl="5" w:tplc="F96C5922">
      <w:numFmt w:val="bullet"/>
      <w:lvlText w:val="•"/>
      <w:lvlJc w:val="left"/>
      <w:pPr>
        <w:ind w:left="4823" w:hanging="428"/>
      </w:pPr>
      <w:rPr>
        <w:rFonts w:hint="default"/>
        <w:lang w:val="id" w:eastAsia="en-US" w:bidi="ar-SA"/>
      </w:rPr>
    </w:lvl>
    <w:lvl w:ilvl="6" w:tplc="D5860876">
      <w:numFmt w:val="bullet"/>
      <w:lvlText w:val="•"/>
      <w:lvlJc w:val="left"/>
      <w:pPr>
        <w:ind w:left="5588" w:hanging="428"/>
      </w:pPr>
      <w:rPr>
        <w:rFonts w:hint="default"/>
        <w:lang w:val="id" w:eastAsia="en-US" w:bidi="ar-SA"/>
      </w:rPr>
    </w:lvl>
    <w:lvl w:ilvl="7" w:tplc="D67A8C50">
      <w:numFmt w:val="bullet"/>
      <w:lvlText w:val="•"/>
      <w:lvlJc w:val="left"/>
      <w:pPr>
        <w:ind w:left="6353" w:hanging="428"/>
      </w:pPr>
      <w:rPr>
        <w:rFonts w:hint="default"/>
        <w:lang w:val="id" w:eastAsia="en-US" w:bidi="ar-SA"/>
      </w:rPr>
    </w:lvl>
    <w:lvl w:ilvl="8" w:tplc="847CFE16">
      <w:numFmt w:val="bullet"/>
      <w:lvlText w:val="•"/>
      <w:lvlJc w:val="left"/>
      <w:pPr>
        <w:ind w:left="7117" w:hanging="428"/>
      </w:pPr>
      <w:rPr>
        <w:rFonts w:hint="default"/>
        <w:lang w:val="id" w:eastAsia="en-US" w:bidi="ar-SA"/>
      </w:rPr>
    </w:lvl>
  </w:abstractNum>
  <w:abstractNum w:abstractNumId="30" w15:restartNumberingAfterBreak="0">
    <w:nsid w:val="6CFE2683"/>
    <w:multiLevelType w:val="hybridMultilevel"/>
    <w:tmpl w:val="EF043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C1E1D"/>
    <w:multiLevelType w:val="hybridMultilevel"/>
    <w:tmpl w:val="864CA2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336882"/>
    <w:multiLevelType w:val="hybridMultilevel"/>
    <w:tmpl w:val="0826F71A"/>
    <w:lvl w:ilvl="0" w:tplc="234C5F80">
      <w:start w:val="1"/>
      <w:numFmt w:val="decimal"/>
      <w:lvlText w:val="%1."/>
      <w:lvlJc w:val="left"/>
      <w:pPr>
        <w:ind w:left="995"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28FE216E">
      <w:numFmt w:val="bullet"/>
      <w:lvlText w:val="•"/>
      <w:lvlJc w:val="left"/>
      <w:pPr>
        <w:ind w:left="1764" w:hanging="428"/>
      </w:pPr>
      <w:rPr>
        <w:rFonts w:hint="default"/>
        <w:lang w:val="id" w:eastAsia="en-US" w:bidi="ar-SA"/>
      </w:rPr>
    </w:lvl>
    <w:lvl w:ilvl="2" w:tplc="FEBC2FC0">
      <w:numFmt w:val="bullet"/>
      <w:lvlText w:val="•"/>
      <w:lvlJc w:val="left"/>
      <w:pPr>
        <w:ind w:left="2529" w:hanging="428"/>
      </w:pPr>
      <w:rPr>
        <w:rFonts w:hint="default"/>
        <w:lang w:val="id" w:eastAsia="en-US" w:bidi="ar-SA"/>
      </w:rPr>
    </w:lvl>
    <w:lvl w:ilvl="3" w:tplc="34A87886">
      <w:numFmt w:val="bullet"/>
      <w:lvlText w:val="•"/>
      <w:lvlJc w:val="left"/>
      <w:pPr>
        <w:ind w:left="3294" w:hanging="428"/>
      </w:pPr>
      <w:rPr>
        <w:rFonts w:hint="default"/>
        <w:lang w:val="id" w:eastAsia="en-US" w:bidi="ar-SA"/>
      </w:rPr>
    </w:lvl>
    <w:lvl w:ilvl="4" w:tplc="15721AFC">
      <w:numFmt w:val="bullet"/>
      <w:lvlText w:val="•"/>
      <w:lvlJc w:val="left"/>
      <w:pPr>
        <w:ind w:left="4058" w:hanging="428"/>
      </w:pPr>
      <w:rPr>
        <w:rFonts w:hint="default"/>
        <w:lang w:val="id" w:eastAsia="en-US" w:bidi="ar-SA"/>
      </w:rPr>
    </w:lvl>
    <w:lvl w:ilvl="5" w:tplc="9112EFD6">
      <w:numFmt w:val="bullet"/>
      <w:lvlText w:val="•"/>
      <w:lvlJc w:val="left"/>
      <w:pPr>
        <w:ind w:left="4823" w:hanging="428"/>
      </w:pPr>
      <w:rPr>
        <w:rFonts w:hint="default"/>
        <w:lang w:val="id" w:eastAsia="en-US" w:bidi="ar-SA"/>
      </w:rPr>
    </w:lvl>
    <w:lvl w:ilvl="6" w:tplc="A62C7B08">
      <w:numFmt w:val="bullet"/>
      <w:lvlText w:val="•"/>
      <w:lvlJc w:val="left"/>
      <w:pPr>
        <w:ind w:left="5588" w:hanging="428"/>
      </w:pPr>
      <w:rPr>
        <w:rFonts w:hint="default"/>
        <w:lang w:val="id" w:eastAsia="en-US" w:bidi="ar-SA"/>
      </w:rPr>
    </w:lvl>
    <w:lvl w:ilvl="7" w:tplc="4442FBD2">
      <w:numFmt w:val="bullet"/>
      <w:lvlText w:val="•"/>
      <w:lvlJc w:val="left"/>
      <w:pPr>
        <w:ind w:left="6353" w:hanging="428"/>
      </w:pPr>
      <w:rPr>
        <w:rFonts w:hint="default"/>
        <w:lang w:val="id" w:eastAsia="en-US" w:bidi="ar-SA"/>
      </w:rPr>
    </w:lvl>
    <w:lvl w:ilvl="8" w:tplc="3740F95A">
      <w:numFmt w:val="bullet"/>
      <w:lvlText w:val="•"/>
      <w:lvlJc w:val="left"/>
      <w:pPr>
        <w:ind w:left="7117" w:hanging="428"/>
      </w:pPr>
      <w:rPr>
        <w:rFonts w:hint="default"/>
        <w:lang w:val="id" w:eastAsia="en-US" w:bidi="ar-SA"/>
      </w:rPr>
    </w:lvl>
  </w:abstractNum>
  <w:abstractNum w:abstractNumId="33" w15:restartNumberingAfterBreak="0">
    <w:nsid w:val="6EA91C6A"/>
    <w:multiLevelType w:val="hybridMultilevel"/>
    <w:tmpl w:val="6ABC1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512AD"/>
    <w:multiLevelType w:val="hybridMultilevel"/>
    <w:tmpl w:val="2F44B282"/>
    <w:lvl w:ilvl="0" w:tplc="ADE01BC0">
      <w:start w:val="1"/>
      <w:numFmt w:val="decimal"/>
      <w:lvlText w:val="%1."/>
      <w:lvlJc w:val="left"/>
      <w:pPr>
        <w:ind w:left="995"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DBF86BAC">
      <w:numFmt w:val="bullet"/>
      <w:lvlText w:val="•"/>
      <w:lvlJc w:val="left"/>
      <w:pPr>
        <w:ind w:left="1764" w:hanging="428"/>
      </w:pPr>
      <w:rPr>
        <w:rFonts w:hint="default"/>
        <w:lang w:val="id" w:eastAsia="en-US" w:bidi="ar-SA"/>
      </w:rPr>
    </w:lvl>
    <w:lvl w:ilvl="2" w:tplc="345646E0">
      <w:numFmt w:val="bullet"/>
      <w:lvlText w:val="•"/>
      <w:lvlJc w:val="left"/>
      <w:pPr>
        <w:ind w:left="2529" w:hanging="428"/>
      </w:pPr>
      <w:rPr>
        <w:rFonts w:hint="default"/>
        <w:lang w:val="id" w:eastAsia="en-US" w:bidi="ar-SA"/>
      </w:rPr>
    </w:lvl>
    <w:lvl w:ilvl="3" w:tplc="8DD801E4">
      <w:numFmt w:val="bullet"/>
      <w:lvlText w:val="•"/>
      <w:lvlJc w:val="left"/>
      <w:pPr>
        <w:ind w:left="3294" w:hanging="428"/>
      </w:pPr>
      <w:rPr>
        <w:rFonts w:hint="default"/>
        <w:lang w:val="id" w:eastAsia="en-US" w:bidi="ar-SA"/>
      </w:rPr>
    </w:lvl>
    <w:lvl w:ilvl="4" w:tplc="0706E8B4">
      <w:numFmt w:val="bullet"/>
      <w:lvlText w:val="•"/>
      <w:lvlJc w:val="left"/>
      <w:pPr>
        <w:ind w:left="4058" w:hanging="428"/>
      </w:pPr>
      <w:rPr>
        <w:rFonts w:hint="default"/>
        <w:lang w:val="id" w:eastAsia="en-US" w:bidi="ar-SA"/>
      </w:rPr>
    </w:lvl>
    <w:lvl w:ilvl="5" w:tplc="FC1ECC32">
      <w:numFmt w:val="bullet"/>
      <w:lvlText w:val="•"/>
      <w:lvlJc w:val="left"/>
      <w:pPr>
        <w:ind w:left="4823" w:hanging="428"/>
      </w:pPr>
      <w:rPr>
        <w:rFonts w:hint="default"/>
        <w:lang w:val="id" w:eastAsia="en-US" w:bidi="ar-SA"/>
      </w:rPr>
    </w:lvl>
    <w:lvl w:ilvl="6" w:tplc="12E07C24">
      <w:numFmt w:val="bullet"/>
      <w:lvlText w:val="•"/>
      <w:lvlJc w:val="left"/>
      <w:pPr>
        <w:ind w:left="5588" w:hanging="428"/>
      </w:pPr>
      <w:rPr>
        <w:rFonts w:hint="default"/>
        <w:lang w:val="id" w:eastAsia="en-US" w:bidi="ar-SA"/>
      </w:rPr>
    </w:lvl>
    <w:lvl w:ilvl="7" w:tplc="E5DA6BDC">
      <w:numFmt w:val="bullet"/>
      <w:lvlText w:val="•"/>
      <w:lvlJc w:val="left"/>
      <w:pPr>
        <w:ind w:left="6353" w:hanging="428"/>
      </w:pPr>
      <w:rPr>
        <w:rFonts w:hint="default"/>
        <w:lang w:val="id" w:eastAsia="en-US" w:bidi="ar-SA"/>
      </w:rPr>
    </w:lvl>
    <w:lvl w:ilvl="8" w:tplc="79785F4E">
      <w:numFmt w:val="bullet"/>
      <w:lvlText w:val="•"/>
      <w:lvlJc w:val="left"/>
      <w:pPr>
        <w:ind w:left="7117" w:hanging="428"/>
      </w:pPr>
      <w:rPr>
        <w:rFonts w:hint="default"/>
        <w:lang w:val="id" w:eastAsia="en-US" w:bidi="ar-SA"/>
      </w:rPr>
    </w:lvl>
  </w:abstractNum>
  <w:abstractNum w:abstractNumId="35" w15:restartNumberingAfterBreak="0">
    <w:nsid w:val="72AA3F5E"/>
    <w:multiLevelType w:val="hybridMultilevel"/>
    <w:tmpl w:val="5B5C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91297">
    <w:abstractNumId w:val="2"/>
  </w:num>
  <w:num w:numId="2" w16cid:durableId="361437392">
    <w:abstractNumId w:val="14"/>
  </w:num>
  <w:num w:numId="3" w16cid:durableId="1438258674">
    <w:abstractNumId w:val="9"/>
  </w:num>
  <w:num w:numId="4" w16cid:durableId="677275075">
    <w:abstractNumId w:val="11"/>
  </w:num>
  <w:num w:numId="5" w16cid:durableId="202428420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00513">
    <w:abstractNumId w:val="1"/>
  </w:num>
  <w:num w:numId="7" w16cid:durableId="1749571051">
    <w:abstractNumId w:val="28"/>
  </w:num>
  <w:num w:numId="8" w16cid:durableId="245112257">
    <w:abstractNumId w:val="10"/>
  </w:num>
  <w:num w:numId="9" w16cid:durableId="1934237782">
    <w:abstractNumId w:val="30"/>
  </w:num>
  <w:num w:numId="10" w16cid:durableId="10768952">
    <w:abstractNumId w:val="25"/>
  </w:num>
  <w:num w:numId="11" w16cid:durableId="860780760">
    <w:abstractNumId w:val="32"/>
  </w:num>
  <w:num w:numId="12" w16cid:durableId="763453682">
    <w:abstractNumId w:val="29"/>
  </w:num>
  <w:num w:numId="13" w16cid:durableId="34307897">
    <w:abstractNumId w:val="34"/>
  </w:num>
  <w:num w:numId="14" w16cid:durableId="348214660">
    <w:abstractNumId w:val="27"/>
  </w:num>
  <w:num w:numId="15" w16cid:durableId="204677523">
    <w:abstractNumId w:val="19"/>
  </w:num>
  <w:num w:numId="16" w16cid:durableId="1463308740">
    <w:abstractNumId w:val="6"/>
  </w:num>
  <w:num w:numId="17" w16cid:durableId="1635481929">
    <w:abstractNumId w:val="17"/>
  </w:num>
  <w:num w:numId="18" w16cid:durableId="945039400">
    <w:abstractNumId w:val="18"/>
  </w:num>
  <w:num w:numId="19" w16cid:durableId="1156455768">
    <w:abstractNumId w:val="26"/>
  </w:num>
  <w:num w:numId="20" w16cid:durableId="1442188150">
    <w:abstractNumId w:val="22"/>
  </w:num>
  <w:num w:numId="21" w16cid:durableId="16277194">
    <w:abstractNumId w:val="12"/>
  </w:num>
  <w:num w:numId="22" w16cid:durableId="516817487">
    <w:abstractNumId w:val="3"/>
  </w:num>
  <w:num w:numId="23" w16cid:durableId="1281188262">
    <w:abstractNumId w:val="33"/>
  </w:num>
  <w:num w:numId="24" w16cid:durableId="703678082">
    <w:abstractNumId w:val="8"/>
  </w:num>
  <w:num w:numId="25" w16cid:durableId="494762599">
    <w:abstractNumId w:val="5"/>
  </w:num>
  <w:num w:numId="26" w16cid:durableId="348608793">
    <w:abstractNumId w:val="23"/>
  </w:num>
  <w:num w:numId="27" w16cid:durableId="952597499">
    <w:abstractNumId w:val="4"/>
  </w:num>
  <w:num w:numId="28" w16cid:durableId="2025589101">
    <w:abstractNumId w:val="31"/>
  </w:num>
  <w:num w:numId="29" w16cid:durableId="100684093">
    <w:abstractNumId w:val="21"/>
  </w:num>
  <w:num w:numId="30" w16cid:durableId="169612065">
    <w:abstractNumId w:val="0"/>
  </w:num>
  <w:num w:numId="31" w16cid:durableId="257295931">
    <w:abstractNumId w:val="15"/>
  </w:num>
  <w:num w:numId="32" w16cid:durableId="796919645">
    <w:abstractNumId w:val="20"/>
  </w:num>
  <w:num w:numId="33" w16cid:durableId="307629607">
    <w:abstractNumId w:val="13"/>
  </w:num>
  <w:num w:numId="34" w16cid:durableId="1854831509">
    <w:abstractNumId w:val="24"/>
  </w:num>
  <w:num w:numId="35" w16cid:durableId="1971667205">
    <w:abstractNumId w:val="35"/>
  </w:num>
  <w:num w:numId="36" w16cid:durableId="1932663540">
    <w:abstractNumId w:val="16"/>
  </w:num>
  <w:num w:numId="37" w16cid:durableId="1680280183">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04D"/>
    <w:rsid w:val="00001E9E"/>
    <w:rsid w:val="000029D4"/>
    <w:rsid w:val="0000311F"/>
    <w:rsid w:val="00010A5E"/>
    <w:rsid w:val="0001239F"/>
    <w:rsid w:val="0001279A"/>
    <w:rsid w:val="00012892"/>
    <w:rsid w:val="00014542"/>
    <w:rsid w:val="000147F0"/>
    <w:rsid w:val="00014D4F"/>
    <w:rsid w:val="00016254"/>
    <w:rsid w:val="0002002F"/>
    <w:rsid w:val="00021447"/>
    <w:rsid w:val="00024052"/>
    <w:rsid w:val="00025BC1"/>
    <w:rsid w:val="0003035B"/>
    <w:rsid w:val="00030BCB"/>
    <w:rsid w:val="00031209"/>
    <w:rsid w:val="00033B67"/>
    <w:rsid w:val="000342CE"/>
    <w:rsid w:val="0003480A"/>
    <w:rsid w:val="00036A1D"/>
    <w:rsid w:val="000377E8"/>
    <w:rsid w:val="0004487A"/>
    <w:rsid w:val="00044BF4"/>
    <w:rsid w:val="00045414"/>
    <w:rsid w:val="00046FF6"/>
    <w:rsid w:val="000474B8"/>
    <w:rsid w:val="000504F5"/>
    <w:rsid w:val="00051197"/>
    <w:rsid w:val="0005141F"/>
    <w:rsid w:val="00052206"/>
    <w:rsid w:val="000560CE"/>
    <w:rsid w:val="0005636C"/>
    <w:rsid w:val="000618DE"/>
    <w:rsid w:val="00061A7B"/>
    <w:rsid w:val="00061EEE"/>
    <w:rsid w:val="0006710D"/>
    <w:rsid w:val="000708B9"/>
    <w:rsid w:val="00073BCE"/>
    <w:rsid w:val="00074C99"/>
    <w:rsid w:val="000770D6"/>
    <w:rsid w:val="000810C4"/>
    <w:rsid w:val="00081E9D"/>
    <w:rsid w:val="000820D6"/>
    <w:rsid w:val="000830AE"/>
    <w:rsid w:val="00084B99"/>
    <w:rsid w:val="00084C00"/>
    <w:rsid w:val="000871C2"/>
    <w:rsid w:val="00087593"/>
    <w:rsid w:val="00092ACC"/>
    <w:rsid w:val="00092D98"/>
    <w:rsid w:val="0009524F"/>
    <w:rsid w:val="000965E9"/>
    <w:rsid w:val="00096B4A"/>
    <w:rsid w:val="000A152A"/>
    <w:rsid w:val="000A2FDC"/>
    <w:rsid w:val="000A3D65"/>
    <w:rsid w:val="000A4627"/>
    <w:rsid w:val="000A764D"/>
    <w:rsid w:val="000B3B8E"/>
    <w:rsid w:val="000B4A8A"/>
    <w:rsid w:val="000B6187"/>
    <w:rsid w:val="000B7158"/>
    <w:rsid w:val="000B77F0"/>
    <w:rsid w:val="000B7EFD"/>
    <w:rsid w:val="000C0C3D"/>
    <w:rsid w:val="000C429D"/>
    <w:rsid w:val="000C4470"/>
    <w:rsid w:val="000C4724"/>
    <w:rsid w:val="000C7269"/>
    <w:rsid w:val="000D0F60"/>
    <w:rsid w:val="000D79EC"/>
    <w:rsid w:val="000D7EFC"/>
    <w:rsid w:val="000E0AAD"/>
    <w:rsid w:val="000E15DB"/>
    <w:rsid w:val="000E2043"/>
    <w:rsid w:val="000E62FB"/>
    <w:rsid w:val="000E73CB"/>
    <w:rsid w:val="000F128C"/>
    <w:rsid w:val="000F3FD9"/>
    <w:rsid w:val="000F70AB"/>
    <w:rsid w:val="000F7B19"/>
    <w:rsid w:val="00100042"/>
    <w:rsid w:val="0010010A"/>
    <w:rsid w:val="00100A33"/>
    <w:rsid w:val="00101C1A"/>
    <w:rsid w:val="001035C5"/>
    <w:rsid w:val="001038C6"/>
    <w:rsid w:val="00103CA3"/>
    <w:rsid w:val="00103DFC"/>
    <w:rsid w:val="00104C74"/>
    <w:rsid w:val="001062D3"/>
    <w:rsid w:val="00106FB3"/>
    <w:rsid w:val="001103B1"/>
    <w:rsid w:val="00110A37"/>
    <w:rsid w:val="00110A4D"/>
    <w:rsid w:val="001115C4"/>
    <w:rsid w:val="001120B9"/>
    <w:rsid w:val="00112DE6"/>
    <w:rsid w:val="00113F3A"/>
    <w:rsid w:val="001140A4"/>
    <w:rsid w:val="00114725"/>
    <w:rsid w:val="00114B15"/>
    <w:rsid w:val="00114BF7"/>
    <w:rsid w:val="001153E0"/>
    <w:rsid w:val="00116150"/>
    <w:rsid w:val="001175DC"/>
    <w:rsid w:val="00117EE6"/>
    <w:rsid w:val="001210E6"/>
    <w:rsid w:val="00121A9E"/>
    <w:rsid w:val="0012297F"/>
    <w:rsid w:val="00123356"/>
    <w:rsid w:val="00124B8F"/>
    <w:rsid w:val="00126F85"/>
    <w:rsid w:val="00130D16"/>
    <w:rsid w:val="001337AE"/>
    <w:rsid w:val="0014297F"/>
    <w:rsid w:val="00143D90"/>
    <w:rsid w:val="00144682"/>
    <w:rsid w:val="00146CB0"/>
    <w:rsid w:val="00146CCF"/>
    <w:rsid w:val="00146D7E"/>
    <w:rsid w:val="00151456"/>
    <w:rsid w:val="00151527"/>
    <w:rsid w:val="00151B4A"/>
    <w:rsid w:val="00152E78"/>
    <w:rsid w:val="00152EE2"/>
    <w:rsid w:val="00152EF8"/>
    <w:rsid w:val="0015797D"/>
    <w:rsid w:val="00157EA9"/>
    <w:rsid w:val="00162142"/>
    <w:rsid w:val="00163192"/>
    <w:rsid w:val="00163E86"/>
    <w:rsid w:val="00166016"/>
    <w:rsid w:val="00166123"/>
    <w:rsid w:val="0016672D"/>
    <w:rsid w:val="00167D0A"/>
    <w:rsid w:val="00170F0D"/>
    <w:rsid w:val="00171B59"/>
    <w:rsid w:val="001722D6"/>
    <w:rsid w:val="00173B9D"/>
    <w:rsid w:val="00174B9B"/>
    <w:rsid w:val="00176CB2"/>
    <w:rsid w:val="00176FD2"/>
    <w:rsid w:val="0017780A"/>
    <w:rsid w:val="00177DB3"/>
    <w:rsid w:val="00180427"/>
    <w:rsid w:val="00180C67"/>
    <w:rsid w:val="0018157D"/>
    <w:rsid w:val="00183FD7"/>
    <w:rsid w:val="00187015"/>
    <w:rsid w:val="001906F3"/>
    <w:rsid w:val="00190CBA"/>
    <w:rsid w:val="0019326A"/>
    <w:rsid w:val="00195B2F"/>
    <w:rsid w:val="00197412"/>
    <w:rsid w:val="001A50EA"/>
    <w:rsid w:val="001B056E"/>
    <w:rsid w:val="001B3302"/>
    <w:rsid w:val="001B71F1"/>
    <w:rsid w:val="001B7E85"/>
    <w:rsid w:val="001C087A"/>
    <w:rsid w:val="001C0CFB"/>
    <w:rsid w:val="001C167D"/>
    <w:rsid w:val="001C1E89"/>
    <w:rsid w:val="001C2F25"/>
    <w:rsid w:val="001C5785"/>
    <w:rsid w:val="001C6E79"/>
    <w:rsid w:val="001D3210"/>
    <w:rsid w:val="001D3BCD"/>
    <w:rsid w:val="001D6CB2"/>
    <w:rsid w:val="001D7ABD"/>
    <w:rsid w:val="001E021A"/>
    <w:rsid w:val="001E29E8"/>
    <w:rsid w:val="001E5187"/>
    <w:rsid w:val="001E73B0"/>
    <w:rsid w:val="001E787B"/>
    <w:rsid w:val="001F014E"/>
    <w:rsid w:val="001F0285"/>
    <w:rsid w:val="001F1549"/>
    <w:rsid w:val="001F1555"/>
    <w:rsid w:val="001F1586"/>
    <w:rsid w:val="001F1AC5"/>
    <w:rsid w:val="001F1E7C"/>
    <w:rsid w:val="001F55D3"/>
    <w:rsid w:val="001F7DEC"/>
    <w:rsid w:val="002001A5"/>
    <w:rsid w:val="002010C5"/>
    <w:rsid w:val="00203F73"/>
    <w:rsid w:val="00204073"/>
    <w:rsid w:val="00204451"/>
    <w:rsid w:val="0020650D"/>
    <w:rsid w:val="002065E2"/>
    <w:rsid w:val="00206943"/>
    <w:rsid w:val="002077A9"/>
    <w:rsid w:val="002102CB"/>
    <w:rsid w:val="002107A6"/>
    <w:rsid w:val="00210B7F"/>
    <w:rsid w:val="002111D1"/>
    <w:rsid w:val="002119DE"/>
    <w:rsid w:val="0021291F"/>
    <w:rsid w:val="002131A7"/>
    <w:rsid w:val="00213547"/>
    <w:rsid w:val="00215609"/>
    <w:rsid w:val="002159FB"/>
    <w:rsid w:val="00216EF4"/>
    <w:rsid w:val="00217CB5"/>
    <w:rsid w:val="002207BA"/>
    <w:rsid w:val="00227714"/>
    <w:rsid w:val="002307F8"/>
    <w:rsid w:val="0023099E"/>
    <w:rsid w:val="00231174"/>
    <w:rsid w:val="00233F8D"/>
    <w:rsid w:val="00235209"/>
    <w:rsid w:val="002375B9"/>
    <w:rsid w:val="00237CBE"/>
    <w:rsid w:val="00241A39"/>
    <w:rsid w:val="00243289"/>
    <w:rsid w:val="0024328F"/>
    <w:rsid w:val="00243849"/>
    <w:rsid w:val="00243A9F"/>
    <w:rsid w:val="00243D4B"/>
    <w:rsid w:val="00244FA9"/>
    <w:rsid w:val="00245D2F"/>
    <w:rsid w:val="00247BCC"/>
    <w:rsid w:val="002507EE"/>
    <w:rsid w:val="00254E35"/>
    <w:rsid w:val="00257D18"/>
    <w:rsid w:val="002628CD"/>
    <w:rsid w:val="00262AAD"/>
    <w:rsid w:val="00263152"/>
    <w:rsid w:val="00264338"/>
    <w:rsid w:val="002661D6"/>
    <w:rsid w:val="00266A28"/>
    <w:rsid w:val="00266C12"/>
    <w:rsid w:val="002711C2"/>
    <w:rsid w:val="002716F1"/>
    <w:rsid w:val="00271E1E"/>
    <w:rsid w:val="00273716"/>
    <w:rsid w:val="0027441B"/>
    <w:rsid w:val="002762C1"/>
    <w:rsid w:val="00276CA2"/>
    <w:rsid w:val="00277925"/>
    <w:rsid w:val="0028173C"/>
    <w:rsid w:val="00282E62"/>
    <w:rsid w:val="00283F2C"/>
    <w:rsid w:val="00291AE2"/>
    <w:rsid w:val="002956E1"/>
    <w:rsid w:val="002969E4"/>
    <w:rsid w:val="002A0100"/>
    <w:rsid w:val="002A652E"/>
    <w:rsid w:val="002B1D5F"/>
    <w:rsid w:val="002B1E3D"/>
    <w:rsid w:val="002B2EDB"/>
    <w:rsid w:val="002B52C7"/>
    <w:rsid w:val="002B5DD9"/>
    <w:rsid w:val="002B661A"/>
    <w:rsid w:val="002C0104"/>
    <w:rsid w:val="002C0A78"/>
    <w:rsid w:val="002D3374"/>
    <w:rsid w:val="002D3739"/>
    <w:rsid w:val="002D3BF4"/>
    <w:rsid w:val="002D5247"/>
    <w:rsid w:val="002D52FF"/>
    <w:rsid w:val="002D5955"/>
    <w:rsid w:val="002E1089"/>
    <w:rsid w:val="002E1124"/>
    <w:rsid w:val="002E149B"/>
    <w:rsid w:val="002E17B4"/>
    <w:rsid w:val="002E5F9F"/>
    <w:rsid w:val="002E607F"/>
    <w:rsid w:val="002E7326"/>
    <w:rsid w:val="002E7A38"/>
    <w:rsid w:val="002F0512"/>
    <w:rsid w:val="002F1984"/>
    <w:rsid w:val="002F228A"/>
    <w:rsid w:val="002F3140"/>
    <w:rsid w:val="002F45CE"/>
    <w:rsid w:val="002F53EE"/>
    <w:rsid w:val="003021B4"/>
    <w:rsid w:val="00302687"/>
    <w:rsid w:val="00302920"/>
    <w:rsid w:val="0030382A"/>
    <w:rsid w:val="00304F7F"/>
    <w:rsid w:val="00304F98"/>
    <w:rsid w:val="00306527"/>
    <w:rsid w:val="003070AA"/>
    <w:rsid w:val="00307A5B"/>
    <w:rsid w:val="00310582"/>
    <w:rsid w:val="003148AA"/>
    <w:rsid w:val="00316135"/>
    <w:rsid w:val="00317401"/>
    <w:rsid w:val="00320B02"/>
    <w:rsid w:val="0032110F"/>
    <w:rsid w:val="00321B64"/>
    <w:rsid w:val="00322BC9"/>
    <w:rsid w:val="00327E17"/>
    <w:rsid w:val="00327E63"/>
    <w:rsid w:val="00327E97"/>
    <w:rsid w:val="00330F58"/>
    <w:rsid w:val="003349D9"/>
    <w:rsid w:val="00336420"/>
    <w:rsid w:val="00337987"/>
    <w:rsid w:val="00341AC3"/>
    <w:rsid w:val="003439CD"/>
    <w:rsid w:val="00343D25"/>
    <w:rsid w:val="00345CC6"/>
    <w:rsid w:val="00346B36"/>
    <w:rsid w:val="00346F89"/>
    <w:rsid w:val="0034748A"/>
    <w:rsid w:val="00347C33"/>
    <w:rsid w:val="00351017"/>
    <w:rsid w:val="00351A98"/>
    <w:rsid w:val="003537EA"/>
    <w:rsid w:val="00355470"/>
    <w:rsid w:val="0035667D"/>
    <w:rsid w:val="003608BE"/>
    <w:rsid w:val="00364669"/>
    <w:rsid w:val="003654DC"/>
    <w:rsid w:val="00371E1C"/>
    <w:rsid w:val="00371FF6"/>
    <w:rsid w:val="0037408A"/>
    <w:rsid w:val="003764D9"/>
    <w:rsid w:val="00376760"/>
    <w:rsid w:val="00380446"/>
    <w:rsid w:val="00382BCE"/>
    <w:rsid w:val="00385BC3"/>
    <w:rsid w:val="00385F4D"/>
    <w:rsid w:val="003861AD"/>
    <w:rsid w:val="00387A1D"/>
    <w:rsid w:val="00387E9F"/>
    <w:rsid w:val="0039355C"/>
    <w:rsid w:val="003935D0"/>
    <w:rsid w:val="0039392C"/>
    <w:rsid w:val="003949CA"/>
    <w:rsid w:val="00394C55"/>
    <w:rsid w:val="003A00EA"/>
    <w:rsid w:val="003A1707"/>
    <w:rsid w:val="003A31EB"/>
    <w:rsid w:val="003A5C5A"/>
    <w:rsid w:val="003A68DE"/>
    <w:rsid w:val="003B0797"/>
    <w:rsid w:val="003B330D"/>
    <w:rsid w:val="003B5E66"/>
    <w:rsid w:val="003C22C1"/>
    <w:rsid w:val="003C2602"/>
    <w:rsid w:val="003C5C33"/>
    <w:rsid w:val="003D1633"/>
    <w:rsid w:val="003D2744"/>
    <w:rsid w:val="003D3095"/>
    <w:rsid w:val="003D3BEF"/>
    <w:rsid w:val="003D4777"/>
    <w:rsid w:val="003D4EB3"/>
    <w:rsid w:val="003D502D"/>
    <w:rsid w:val="003D56F4"/>
    <w:rsid w:val="003D7562"/>
    <w:rsid w:val="003E0F4C"/>
    <w:rsid w:val="003E16A1"/>
    <w:rsid w:val="003E298E"/>
    <w:rsid w:val="003E342A"/>
    <w:rsid w:val="003E3761"/>
    <w:rsid w:val="003E459A"/>
    <w:rsid w:val="003E536D"/>
    <w:rsid w:val="003E574A"/>
    <w:rsid w:val="003E5B5E"/>
    <w:rsid w:val="003F001D"/>
    <w:rsid w:val="003F0736"/>
    <w:rsid w:val="003F0ED8"/>
    <w:rsid w:val="003F11F1"/>
    <w:rsid w:val="003F141B"/>
    <w:rsid w:val="003F32EB"/>
    <w:rsid w:val="003F452F"/>
    <w:rsid w:val="003F544B"/>
    <w:rsid w:val="003F6822"/>
    <w:rsid w:val="003F6E12"/>
    <w:rsid w:val="00402743"/>
    <w:rsid w:val="004040D0"/>
    <w:rsid w:val="00404438"/>
    <w:rsid w:val="004056D6"/>
    <w:rsid w:val="00406582"/>
    <w:rsid w:val="00406F77"/>
    <w:rsid w:val="00407877"/>
    <w:rsid w:val="00412330"/>
    <w:rsid w:val="00412ED5"/>
    <w:rsid w:val="00412F6C"/>
    <w:rsid w:val="004139FF"/>
    <w:rsid w:val="004148FB"/>
    <w:rsid w:val="00416BAA"/>
    <w:rsid w:val="00417FE4"/>
    <w:rsid w:val="00422728"/>
    <w:rsid w:val="0042399C"/>
    <w:rsid w:val="00423CD9"/>
    <w:rsid w:val="00423E26"/>
    <w:rsid w:val="0042636F"/>
    <w:rsid w:val="00427FDC"/>
    <w:rsid w:val="004310E2"/>
    <w:rsid w:val="00431424"/>
    <w:rsid w:val="0043174E"/>
    <w:rsid w:val="00432B84"/>
    <w:rsid w:val="0043397C"/>
    <w:rsid w:val="00436497"/>
    <w:rsid w:val="00437C5B"/>
    <w:rsid w:val="00440BD1"/>
    <w:rsid w:val="00442F61"/>
    <w:rsid w:val="00451E44"/>
    <w:rsid w:val="0045328F"/>
    <w:rsid w:val="004621E9"/>
    <w:rsid w:val="0046239E"/>
    <w:rsid w:val="004625E9"/>
    <w:rsid w:val="00462F5E"/>
    <w:rsid w:val="004654CD"/>
    <w:rsid w:val="00466764"/>
    <w:rsid w:val="00466DB4"/>
    <w:rsid w:val="00467263"/>
    <w:rsid w:val="00467FAB"/>
    <w:rsid w:val="00470BE7"/>
    <w:rsid w:val="0047113E"/>
    <w:rsid w:val="00476145"/>
    <w:rsid w:val="004762E4"/>
    <w:rsid w:val="0048544C"/>
    <w:rsid w:val="00485687"/>
    <w:rsid w:val="00485ABA"/>
    <w:rsid w:val="00491E06"/>
    <w:rsid w:val="00493B5E"/>
    <w:rsid w:val="00494262"/>
    <w:rsid w:val="004A25A1"/>
    <w:rsid w:val="004A288A"/>
    <w:rsid w:val="004A29E0"/>
    <w:rsid w:val="004A3716"/>
    <w:rsid w:val="004A3E32"/>
    <w:rsid w:val="004B08C5"/>
    <w:rsid w:val="004B0F2B"/>
    <w:rsid w:val="004B231F"/>
    <w:rsid w:val="004B31F4"/>
    <w:rsid w:val="004B329B"/>
    <w:rsid w:val="004B5388"/>
    <w:rsid w:val="004B7D62"/>
    <w:rsid w:val="004C127E"/>
    <w:rsid w:val="004C21AA"/>
    <w:rsid w:val="004C3547"/>
    <w:rsid w:val="004C36C9"/>
    <w:rsid w:val="004C4558"/>
    <w:rsid w:val="004C47C6"/>
    <w:rsid w:val="004C4918"/>
    <w:rsid w:val="004D0782"/>
    <w:rsid w:val="004D1160"/>
    <w:rsid w:val="004D22DF"/>
    <w:rsid w:val="004D3664"/>
    <w:rsid w:val="004D3FB5"/>
    <w:rsid w:val="004D591A"/>
    <w:rsid w:val="004D59D9"/>
    <w:rsid w:val="004E0523"/>
    <w:rsid w:val="004E0D93"/>
    <w:rsid w:val="004E2BD6"/>
    <w:rsid w:val="004E2E74"/>
    <w:rsid w:val="004E4D50"/>
    <w:rsid w:val="004E5EF3"/>
    <w:rsid w:val="004E764D"/>
    <w:rsid w:val="004F1D70"/>
    <w:rsid w:val="004F5318"/>
    <w:rsid w:val="005005CB"/>
    <w:rsid w:val="0050216D"/>
    <w:rsid w:val="00503712"/>
    <w:rsid w:val="00503F93"/>
    <w:rsid w:val="00504624"/>
    <w:rsid w:val="00507511"/>
    <w:rsid w:val="00511737"/>
    <w:rsid w:val="00512BAC"/>
    <w:rsid w:val="0051459B"/>
    <w:rsid w:val="00515297"/>
    <w:rsid w:val="0051713C"/>
    <w:rsid w:val="0052131A"/>
    <w:rsid w:val="00523354"/>
    <w:rsid w:val="0053120F"/>
    <w:rsid w:val="0053185F"/>
    <w:rsid w:val="00533F79"/>
    <w:rsid w:val="00534432"/>
    <w:rsid w:val="005354FA"/>
    <w:rsid w:val="00541A3D"/>
    <w:rsid w:val="00542EBC"/>
    <w:rsid w:val="0054330F"/>
    <w:rsid w:val="00544F00"/>
    <w:rsid w:val="00545F0C"/>
    <w:rsid w:val="00546BB4"/>
    <w:rsid w:val="005526E5"/>
    <w:rsid w:val="0055438B"/>
    <w:rsid w:val="0055590F"/>
    <w:rsid w:val="005566DD"/>
    <w:rsid w:val="0056227A"/>
    <w:rsid w:val="00562D2E"/>
    <w:rsid w:val="00564630"/>
    <w:rsid w:val="005654D7"/>
    <w:rsid w:val="00571658"/>
    <w:rsid w:val="00573BF0"/>
    <w:rsid w:val="00575ECB"/>
    <w:rsid w:val="0057715B"/>
    <w:rsid w:val="00577453"/>
    <w:rsid w:val="00580626"/>
    <w:rsid w:val="005816B4"/>
    <w:rsid w:val="00582ACA"/>
    <w:rsid w:val="005832F1"/>
    <w:rsid w:val="00583829"/>
    <w:rsid w:val="00583B9A"/>
    <w:rsid w:val="005843C3"/>
    <w:rsid w:val="00584421"/>
    <w:rsid w:val="0059013D"/>
    <w:rsid w:val="00591799"/>
    <w:rsid w:val="00591A6A"/>
    <w:rsid w:val="005923A1"/>
    <w:rsid w:val="0059347B"/>
    <w:rsid w:val="00593FE0"/>
    <w:rsid w:val="00594200"/>
    <w:rsid w:val="00594D69"/>
    <w:rsid w:val="005972AC"/>
    <w:rsid w:val="0059775D"/>
    <w:rsid w:val="005A01DA"/>
    <w:rsid w:val="005A0887"/>
    <w:rsid w:val="005A55D6"/>
    <w:rsid w:val="005A6FE1"/>
    <w:rsid w:val="005A7117"/>
    <w:rsid w:val="005A7B43"/>
    <w:rsid w:val="005B0B41"/>
    <w:rsid w:val="005B143D"/>
    <w:rsid w:val="005B1AC9"/>
    <w:rsid w:val="005B20FA"/>
    <w:rsid w:val="005B2B63"/>
    <w:rsid w:val="005B2C55"/>
    <w:rsid w:val="005B5442"/>
    <w:rsid w:val="005B77C5"/>
    <w:rsid w:val="005C0E94"/>
    <w:rsid w:val="005C1D85"/>
    <w:rsid w:val="005C30E2"/>
    <w:rsid w:val="005C3217"/>
    <w:rsid w:val="005C3C9F"/>
    <w:rsid w:val="005C4384"/>
    <w:rsid w:val="005C575E"/>
    <w:rsid w:val="005D4475"/>
    <w:rsid w:val="005D4EFB"/>
    <w:rsid w:val="005D58F2"/>
    <w:rsid w:val="005D5B41"/>
    <w:rsid w:val="005E08BE"/>
    <w:rsid w:val="005E1199"/>
    <w:rsid w:val="005E3BA9"/>
    <w:rsid w:val="005E4F38"/>
    <w:rsid w:val="005E5ACB"/>
    <w:rsid w:val="005F16A9"/>
    <w:rsid w:val="005F25C2"/>
    <w:rsid w:val="005F557A"/>
    <w:rsid w:val="005F563B"/>
    <w:rsid w:val="006013CC"/>
    <w:rsid w:val="006016E1"/>
    <w:rsid w:val="006017F4"/>
    <w:rsid w:val="00602051"/>
    <w:rsid w:val="00602763"/>
    <w:rsid w:val="00603CB2"/>
    <w:rsid w:val="006123FE"/>
    <w:rsid w:val="006160C5"/>
    <w:rsid w:val="00617877"/>
    <w:rsid w:val="00620617"/>
    <w:rsid w:val="006223FC"/>
    <w:rsid w:val="00623F39"/>
    <w:rsid w:val="006249A5"/>
    <w:rsid w:val="00626F46"/>
    <w:rsid w:val="00627E3F"/>
    <w:rsid w:val="00630723"/>
    <w:rsid w:val="006310C2"/>
    <w:rsid w:val="00634C3E"/>
    <w:rsid w:val="006355A6"/>
    <w:rsid w:val="0063624B"/>
    <w:rsid w:val="00637129"/>
    <w:rsid w:val="00637EF4"/>
    <w:rsid w:val="006417F9"/>
    <w:rsid w:val="00641DB6"/>
    <w:rsid w:val="00642B4E"/>
    <w:rsid w:val="006441D6"/>
    <w:rsid w:val="00645B67"/>
    <w:rsid w:val="00647341"/>
    <w:rsid w:val="0065296F"/>
    <w:rsid w:val="00652C44"/>
    <w:rsid w:val="00653A61"/>
    <w:rsid w:val="006545E4"/>
    <w:rsid w:val="00655B3A"/>
    <w:rsid w:val="00655B71"/>
    <w:rsid w:val="006569F9"/>
    <w:rsid w:val="006576D6"/>
    <w:rsid w:val="0065779E"/>
    <w:rsid w:val="006600CF"/>
    <w:rsid w:val="00662B6D"/>
    <w:rsid w:val="006638CA"/>
    <w:rsid w:val="00663C76"/>
    <w:rsid w:val="006645D4"/>
    <w:rsid w:val="00666C58"/>
    <w:rsid w:val="0067106A"/>
    <w:rsid w:val="00672323"/>
    <w:rsid w:val="006752B8"/>
    <w:rsid w:val="00677256"/>
    <w:rsid w:val="006774AD"/>
    <w:rsid w:val="006808FC"/>
    <w:rsid w:val="00680C49"/>
    <w:rsid w:val="006812F0"/>
    <w:rsid w:val="00683E70"/>
    <w:rsid w:val="0068528C"/>
    <w:rsid w:val="00685DA3"/>
    <w:rsid w:val="00687A4C"/>
    <w:rsid w:val="006903D1"/>
    <w:rsid w:val="00692EAE"/>
    <w:rsid w:val="006943CA"/>
    <w:rsid w:val="00694C7C"/>
    <w:rsid w:val="006954A5"/>
    <w:rsid w:val="006A04EC"/>
    <w:rsid w:val="006A12DB"/>
    <w:rsid w:val="006A456B"/>
    <w:rsid w:val="006A5305"/>
    <w:rsid w:val="006A5ECE"/>
    <w:rsid w:val="006A6A90"/>
    <w:rsid w:val="006A7F02"/>
    <w:rsid w:val="006B4E4A"/>
    <w:rsid w:val="006B5176"/>
    <w:rsid w:val="006B5766"/>
    <w:rsid w:val="006C0161"/>
    <w:rsid w:val="006C2CE0"/>
    <w:rsid w:val="006C4363"/>
    <w:rsid w:val="006C5752"/>
    <w:rsid w:val="006C6EFD"/>
    <w:rsid w:val="006D169F"/>
    <w:rsid w:val="006D195B"/>
    <w:rsid w:val="006D32D5"/>
    <w:rsid w:val="006D37DB"/>
    <w:rsid w:val="006D433C"/>
    <w:rsid w:val="006D50F6"/>
    <w:rsid w:val="006D66AC"/>
    <w:rsid w:val="006D7F72"/>
    <w:rsid w:val="006E0BC7"/>
    <w:rsid w:val="006E27E7"/>
    <w:rsid w:val="006E2E31"/>
    <w:rsid w:val="006E3E2E"/>
    <w:rsid w:val="006E43F3"/>
    <w:rsid w:val="006E4640"/>
    <w:rsid w:val="006E5E5A"/>
    <w:rsid w:val="006E7B26"/>
    <w:rsid w:val="006F5F7D"/>
    <w:rsid w:val="006F675D"/>
    <w:rsid w:val="006F797B"/>
    <w:rsid w:val="00705D28"/>
    <w:rsid w:val="00706FDE"/>
    <w:rsid w:val="00713C12"/>
    <w:rsid w:val="0071511F"/>
    <w:rsid w:val="00716A15"/>
    <w:rsid w:val="007201C4"/>
    <w:rsid w:val="00720F00"/>
    <w:rsid w:val="007235EB"/>
    <w:rsid w:val="007237FF"/>
    <w:rsid w:val="00723EE0"/>
    <w:rsid w:val="00724B79"/>
    <w:rsid w:val="00726BE5"/>
    <w:rsid w:val="00727551"/>
    <w:rsid w:val="00730D62"/>
    <w:rsid w:val="007327F3"/>
    <w:rsid w:val="0073285E"/>
    <w:rsid w:val="007355A7"/>
    <w:rsid w:val="00736E2F"/>
    <w:rsid w:val="00737F79"/>
    <w:rsid w:val="00741EB3"/>
    <w:rsid w:val="00742634"/>
    <w:rsid w:val="00742B3F"/>
    <w:rsid w:val="00743020"/>
    <w:rsid w:val="0074775D"/>
    <w:rsid w:val="007542D6"/>
    <w:rsid w:val="00761150"/>
    <w:rsid w:val="00762EDD"/>
    <w:rsid w:val="0076306E"/>
    <w:rsid w:val="00763708"/>
    <w:rsid w:val="007645B1"/>
    <w:rsid w:val="00767C26"/>
    <w:rsid w:val="00771DA4"/>
    <w:rsid w:val="00772127"/>
    <w:rsid w:val="007739BD"/>
    <w:rsid w:val="007742AD"/>
    <w:rsid w:val="00774B22"/>
    <w:rsid w:val="00774B61"/>
    <w:rsid w:val="00775479"/>
    <w:rsid w:val="007806BA"/>
    <w:rsid w:val="007808A8"/>
    <w:rsid w:val="00782681"/>
    <w:rsid w:val="007847DD"/>
    <w:rsid w:val="00786DAE"/>
    <w:rsid w:val="007900A4"/>
    <w:rsid w:val="00791D24"/>
    <w:rsid w:val="00792CEF"/>
    <w:rsid w:val="00795BBD"/>
    <w:rsid w:val="007A56B2"/>
    <w:rsid w:val="007A5E4F"/>
    <w:rsid w:val="007B071F"/>
    <w:rsid w:val="007B16BF"/>
    <w:rsid w:val="007B1732"/>
    <w:rsid w:val="007B278F"/>
    <w:rsid w:val="007B511F"/>
    <w:rsid w:val="007B5D44"/>
    <w:rsid w:val="007C0D84"/>
    <w:rsid w:val="007C1973"/>
    <w:rsid w:val="007C79DA"/>
    <w:rsid w:val="007D1A78"/>
    <w:rsid w:val="007D28CE"/>
    <w:rsid w:val="007D3ECA"/>
    <w:rsid w:val="007D4AC7"/>
    <w:rsid w:val="007D5357"/>
    <w:rsid w:val="007D5586"/>
    <w:rsid w:val="007D582A"/>
    <w:rsid w:val="007D5907"/>
    <w:rsid w:val="007E02B4"/>
    <w:rsid w:val="007E1CF0"/>
    <w:rsid w:val="007E1EB1"/>
    <w:rsid w:val="007F566C"/>
    <w:rsid w:val="007F59DF"/>
    <w:rsid w:val="00801D69"/>
    <w:rsid w:val="00802778"/>
    <w:rsid w:val="008033E3"/>
    <w:rsid w:val="00804463"/>
    <w:rsid w:val="008058E7"/>
    <w:rsid w:val="008109C7"/>
    <w:rsid w:val="00810CFD"/>
    <w:rsid w:val="00812041"/>
    <w:rsid w:val="0081389D"/>
    <w:rsid w:val="008145A4"/>
    <w:rsid w:val="00814694"/>
    <w:rsid w:val="00814E46"/>
    <w:rsid w:val="0081640F"/>
    <w:rsid w:val="00821920"/>
    <w:rsid w:val="00826421"/>
    <w:rsid w:val="008302FB"/>
    <w:rsid w:val="008339E0"/>
    <w:rsid w:val="00833F2A"/>
    <w:rsid w:val="00834794"/>
    <w:rsid w:val="00834DAA"/>
    <w:rsid w:val="0083561F"/>
    <w:rsid w:val="00840514"/>
    <w:rsid w:val="008408CB"/>
    <w:rsid w:val="0084101E"/>
    <w:rsid w:val="00841D46"/>
    <w:rsid w:val="008445B3"/>
    <w:rsid w:val="00844A5D"/>
    <w:rsid w:val="00846974"/>
    <w:rsid w:val="00846E94"/>
    <w:rsid w:val="008520B8"/>
    <w:rsid w:val="00852AD9"/>
    <w:rsid w:val="00856B5A"/>
    <w:rsid w:val="00857944"/>
    <w:rsid w:val="00861010"/>
    <w:rsid w:val="00861BE7"/>
    <w:rsid w:val="008668EE"/>
    <w:rsid w:val="008677D2"/>
    <w:rsid w:val="00870A60"/>
    <w:rsid w:val="00871793"/>
    <w:rsid w:val="008719EC"/>
    <w:rsid w:val="008721EA"/>
    <w:rsid w:val="00872A85"/>
    <w:rsid w:val="00872C7A"/>
    <w:rsid w:val="00872DA1"/>
    <w:rsid w:val="00873570"/>
    <w:rsid w:val="0087397C"/>
    <w:rsid w:val="00874691"/>
    <w:rsid w:val="00877407"/>
    <w:rsid w:val="00881903"/>
    <w:rsid w:val="00882C3C"/>
    <w:rsid w:val="00882E7A"/>
    <w:rsid w:val="008830E9"/>
    <w:rsid w:val="008853EB"/>
    <w:rsid w:val="0088723F"/>
    <w:rsid w:val="00887B68"/>
    <w:rsid w:val="00891CF2"/>
    <w:rsid w:val="00891F9A"/>
    <w:rsid w:val="008941AD"/>
    <w:rsid w:val="008A0925"/>
    <w:rsid w:val="008A1DAE"/>
    <w:rsid w:val="008A2546"/>
    <w:rsid w:val="008A5DD5"/>
    <w:rsid w:val="008A5EAE"/>
    <w:rsid w:val="008A789B"/>
    <w:rsid w:val="008A7EEB"/>
    <w:rsid w:val="008B0C77"/>
    <w:rsid w:val="008B13D5"/>
    <w:rsid w:val="008B2E39"/>
    <w:rsid w:val="008B751E"/>
    <w:rsid w:val="008C142D"/>
    <w:rsid w:val="008C35A6"/>
    <w:rsid w:val="008C3F50"/>
    <w:rsid w:val="008C40EE"/>
    <w:rsid w:val="008C4860"/>
    <w:rsid w:val="008C50B7"/>
    <w:rsid w:val="008C5D14"/>
    <w:rsid w:val="008C7350"/>
    <w:rsid w:val="008D067F"/>
    <w:rsid w:val="008D0D69"/>
    <w:rsid w:val="008D20EF"/>
    <w:rsid w:val="008D59B2"/>
    <w:rsid w:val="008D5AF5"/>
    <w:rsid w:val="008D7E98"/>
    <w:rsid w:val="008D7EC6"/>
    <w:rsid w:val="008E102B"/>
    <w:rsid w:val="008E18A0"/>
    <w:rsid w:val="008E1E72"/>
    <w:rsid w:val="008E219A"/>
    <w:rsid w:val="008E38D4"/>
    <w:rsid w:val="008E3AFA"/>
    <w:rsid w:val="008E6E2B"/>
    <w:rsid w:val="008E7408"/>
    <w:rsid w:val="008F1417"/>
    <w:rsid w:val="008F285A"/>
    <w:rsid w:val="008F2C7F"/>
    <w:rsid w:val="008F79BD"/>
    <w:rsid w:val="00901432"/>
    <w:rsid w:val="00901DC0"/>
    <w:rsid w:val="009024BB"/>
    <w:rsid w:val="00902E38"/>
    <w:rsid w:val="00904CE4"/>
    <w:rsid w:val="00904E76"/>
    <w:rsid w:val="00906670"/>
    <w:rsid w:val="0091010D"/>
    <w:rsid w:val="00910675"/>
    <w:rsid w:val="00910D2E"/>
    <w:rsid w:val="00911C77"/>
    <w:rsid w:val="00913632"/>
    <w:rsid w:val="009156EF"/>
    <w:rsid w:val="00920857"/>
    <w:rsid w:val="009223FD"/>
    <w:rsid w:val="00922759"/>
    <w:rsid w:val="009253E5"/>
    <w:rsid w:val="00925CFE"/>
    <w:rsid w:val="00925D03"/>
    <w:rsid w:val="00927634"/>
    <w:rsid w:val="00932FE1"/>
    <w:rsid w:val="0093321F"/>
    <w:rsid w:val="009348D4"/>
    <w:rsid w:val="009362CB"/>
    <w:rsid w:val="009366B2"/>
    <w:rsid w:val="00937BE7"/>
    <w:rsid w:val="00937FE2"/>
    <w:rsid w:val="009413B6"/>
    <w:rsid w:val="00946B51"/>
    <w:rsid w:val="0094774E"/>
    <w:rsid w:val="0095079D"/>
    <w:rsid w:val="00950A02"/>
    <w:rsid w:val="009516CE"/>
    <w:rsid w:val="00954C5F"/>
    <w:rsid w:val="00955B9E"/>
    <w:rsid w:val="00960751"/>
    <w:rsid w:val="009617DF"/>
    <w:rsid w:val="00965EBB"/>
    <w:rsid w:val="00966C99"/>
    <w:rsid w:val="00971095"/>
    <w:rsid w:val="00971531"/>
    <w:rsid w:val="0097584F"/>
    <w:rsid w:val="00980530"/>
    <w:rsid w:val="0098122B"/>
    <w:rsid w:val="00981934"/>
    <w:rsid w:val="00982CB4"/>
    <w:rsid w:val="00983A03"/>
    <w:rsid w:val="00984476"/>
    <w:rsid w:val="00984903"/>
    <w:rsid w:val="0099011A"/>
    <w:rsid w:val="00990281"/>
    <w:rsid w:val="009904B4"/>
    <w:rsid w:val="00995D3B"/>
    <w:rsid w:val="009A20C1"/>
    <w:rsid w:val="009A453E"/>
    <w:rsid w:val="009A4899"/>
    <w:rsid w:val="009A490A"/>
    <w:rsid w:val="009B2937"/>
    <w:rsid w:val="009B4945"/>
    <w:rsid w:val="009B5F76"/>
    <w:rsid w:val="009C24F7"/>
    <w:rsid w:val="009C5962"/>
    <w:rsid w:val="009C5ECA"/>
    <w:rsid w:val="009C69AF"/>
    <w:rsid w:val="009D104D"/>
    <w:rsid w:val="009D2627"/>
    <w:rsid w:val="009D328E"/>
    <w:rsid w:val="009D465F"/>
    <w:rsid w:val="009D6CBB"/>
    <w:rsid w:val="009D7482"/>
    <w:rsid w:val="009E119B"/>
    <w:rsid w:val="009E5D91"/>
    <w:rsid w:val="009E5E3C"/>
    <w:rsid w:val="009F1B47"/>
    <w:rsid w:val="009F5E0F"/>
    <w:rsid w:val="009F747C"/>
    <w:rsid w:val="009F7AAD"/>
    <w:rsid w:val="009F7C79"/>
    <w:rsid w:val="00A01A8B"/>
    <w:rsid w:val="00A02923"/>
    <w:rsid w:val="00A06053"/>
    <w:rsid w:val="00A06306"/>
    <w:rsid w:val="00A13C8B"/>
    <w:rsid w:val="00A20679"/>
    <w:rsid w:val="00A21781"/>
    <w:rsid w:val="00A22B91"/>
    <w:rsid w:val="00A22D0A"/>
    <w:rsid w:val="00A243D4"/>
    <w:rsid w:val="00A276F1"/>
    <w:rsid w:val="00A30762"/>
    <w:rsid w:val="00A309E0"/>
    <w:rsid w:val="00A320C5"/>
    <w:rsid w:val="00A33D1F"/>
    <w:rsid w:val="00A35BEF"/>
    <w:rsid w:val="00A402FD"/>
    <w:rsid w:val="00A428DF"/>
    <w:rsid w:val="00A43DA7"/>
    <w:rsid w:val="00A46ACD"/>
    <w:rsid w:val="00A54A3E"/>
    <w:rsid w:val="00A563AD"/>
    <w:rsid w:val="00A70D6C"/>
    <w:rsid w:val="00A7428C"/>
    <w:rsid w:val="00A764DC"/>
    <w:rsid w:val="00A80C32"/>
    <w:rsid w:val="00A813AE"/>
    <w:rsid w:val="00A814A3"/>
    <w:rsid w:val="00A81537"/>
    <w:rsid w:val="00A8170A"/>
    <w:rsid w:val="00A86757"/>
    <w:rsid w:val="00A87882"/>
    <w:rsid w:val="00A908A5"/>
    <w:rsid w:val="00A93E68"/>
    <w:rsid w:val="00A948E7"/>
    <w:rsid w:val="00A94A2E"/>
    <w:rsid w:val="00A954B8"/>
    <w:rsid w:val="00A96984"/>
    <w:rsid w:val="00AA068F"/>
    <w:rsid w:val="00AA09B7"/>
    <w:rsid w:val="00AB6DD7"/>
    <w:rsid w:val="00AB6EBC"/>
    <w:rsid w:val="00AC1196"/>
    <w:rsid w:val="00AC27DA"/>
    <w:rsid w:val="00AC40F9"/>
    <w:rsid w:val="00AC4B21"/>
    <w:rsid w:val="00AC6A90"/>
    <w:rsid w:val="00AD4101"/>
    <w:rsid w:val="00AD4EC7"/>
    <w:rsid w:val="00AD5751"/>
    <w:rsid w:val="00AD5774"/>
    <w:rsid w:val="00AD5CAE"/>
    <w:rsid w:val="00AE377B"/>
    <w:rsid w:val="00AE4A8E"/>
    <w:rsid w:val="00AE5DF8"/>
    <w:rsid w:val="00AE7662"/>
    <w:rsid w:val="00AF4487"/>
    <w:rsid w:val="00AF4AA3"/>
    <w:rsid w:val="00AF6533"/>
    <w:rsid w:val="00AF6E68"/>
    <w:rsid w:val="00AF7210"/>
    <w:rsid w:val="00AF7CAF"/>
    <w:rsid w:val="00B00BFE"/>
    <w:rsid w:val="00B0618E"/>
    <w:rsid w:val="00B063B4"/>
    <w:rsid w:val="00B121B8"/>
    <w:rsid w:val="00B15718"/>
    <w:rsid w:val="00B17296"/>
    <w:rsid w:val="00B176CE"/>
    <w:rsid w:val="00B1786B"/>
    <w:rsid w:val="00B21B10"/>
    <w:rsid w:val="00B2230C"/>
    <w:rsid w:val="00B23CAC"/>
    <w:rsid w:val="00B24D27"/>
    <w:rsid w:val="00B2515C"/>
    <w:rsid w:val="00B2650C"/>
    <w:rsid w:val="00B27E7E"/>
    <w:rsid w:val="00B35353"/>
    <w:rsid w:val="00B366D3"/>
    <w:rsid w:val="00B371FC"/>
    <w:rsid w:val="00B400FD"/>
    <w:rsid w:val="00B4127F"/>
    <w:rsid w:val="00B43480"/>
    <w:rsid w:val="00B44A85"/>
    <w:rsid w:val="00B472BA"/>
    <w:rsid w:val="00B5200C"/>
    <w:rsid w:val="00B52B20"/>
    <w:rsid w:val="00B53A52"/>
    <w:rsid w:val="00B54FA3"/>
    <w:rsid w:val="00B579DB"/>
    <w:rsid w:val="00B63D49"/>
    <w:rsid w:val="00B65976"/>
    <w:rsid w:val="00B66A5A"/>
    <w:rsid w:val="00B67CB9"/>
    <w:rsid w:val="00B70E53"/>
    <w:rsid w:val="00B721BD"/>
    <w:rsid w:val="00B742E7"/>
    <w:rsid w:val="00B760E5"/>
    <w:rsid w:val="00B81142"/>
    <w:rsid w:val="00B81618"/>
    <w:rsid w:val="00B823D1"/>
    <w:rsid w:val="00B83A43"/>
    <w:rsid w:val="00B8450D"/>
    <w:rsid w:val="00B86848"/>
    <w:rsid w:val="00B87CDD"/>
    <w:rsid w:val="00B87F50"/>
    <w:rsid w:val="00B91729"/>
    <w:rsid w:val="00B91B76"/>
    <w:rsid w:val="00B920D9"/>
    <w:rsid w:val="00B925CA"/>
    <w:rsid w:val="00B93F6B"/>
    <w:rsid w:val="00B95D49"/>
    <w:rsid w:val="00B95FB7"/>
    <w:rsid w:val="00B9630D"/>
    <w:rsid w:val="00B97D58"/>
    <w:rsid w:val="00BA66C9"/>
    <w:rsid w:val="00BB1DA6"/>
    <w:rsid w:val="00BB2216"/>
    <w:rsid w:val="00BB3EDD"/>
    <w:rsid w:val="00BB4B56"/>
    <w:rsid w:val="00BB61A3"/>
    <w:rsid w:val="00BB6DFC"/>
    <w:rsid w:val="00BB7747"/>
    <w:rsid w:val="00BC0940"/>
    <w:rsid w:val="00BC16E2"/>
    <w:rsid w:val="00BC2933"/>
    <w:rsid w:val="00BC3013"/>
    <w:rsid w:val="00BC52DB"/>
    <w:rsid w:val="00BC659A"/>
    <w:rsid w:val="00BC6897"/>
    <w:rsid w:val="00BC7480"/>
    <w:rsid w:val="00BD1BBD"/>
    <w:rsid w:val="00BD3901"/>
    <w:rsid w:val="00BE6B9F"/>
    <w:rsid w:val="00BE7BEC"/>
    <w:rsid w:val="00BF059F"/>
    <w:rsid w:val="00BF0738"/>
    <w:rsid w:val="00BF206D"/>
    <w:rsid w:val="00BF4979"/>
    <w:rsid w:val="00BF4C79"/>
    <w:rsid w:val="00BF7BDC"/>
    <w:rsid w:val="00BF7C9D"/>
    <w:rsid w:val="00C003DA"/>
    <w:rsid w:val="00C020CB"/>
    <w:rsid w:val="00C03EDF"/>
    <w:rsid w:val="00C048CB"/>
    <w:rsid w:val="00C04F1C"/>
    <w:rsid w:val="00C05DBB"/>
    <w:rsid w:val="00C07250"/>
    <w:rsid w:val="00C07475"/>
    <w:rsid w:val="00C105D7"/>
    <w:rsid w:val="00C174A6"/>
    <w:rsid w:val="00C207EA"/>
    <w:rsid w:val="00C2279C"/>
    <w:rsid w:val="00C25E78"/>
    <w:rsid w:val="00C26C21"/>
    <w:rsid w:val="00C26D57"/>
    <w:rsid w:val="00C30611"/>
    <w:rsid w:val="00C307B7"/>
    <w:rsid w:val="00C3173C"/>
    <w:rsid w:val="00C31BEB"/>
    <w:rsid w:val="00C34EFF"/>
    <w:rsid w:val="00C355AA"/>
    <w:rsid w:val="00C3588F"/>
    <w:rsid w:val="00C42556"/>
    <w:rsid w:val="00C43F73"/>
    <w:rsid w:val="00C44970"/>
    <w:rsid w:val="00C45125"/>
    <w:rsid w:val="00C459F4"/>
    <w:rsid w:val="00C50B95"/>
    <w:rsid w:val="00C61FD5"/>
    <w:rsid w:val="00C63238"/>
    <w:rsid w:val="00C6503F"/>
    <w:rsid w:val="00C6583A"/>
    <w:rsid w:val="00C670FE"/>
    <w:rsid w:val="00C6723E"/>
    <w:rsid w:val="00C67A61"/>
    <w:rsid w:val="00C70077"/>
    <w:rsid w:val="00C71889"/>
    <w:rsid w:val="00C7463A"/>
    <w:rsid w:val="00C76421"/>
    <w:rsid w:val="00C76E46"/>
    <w:rsid w:val="00C853AF"/>
    <w:rsid w:val="00C85739"/>
    <w:rsid w:val="00C85C93"/>
    <w:rsid w:val="00C86AB7"/>
    <w:rsid w:val="00C9005D"/>
    <w:rsid w:val="00C917DF"/>
    <w:rsid w:val="00C91B3B"/>
    <w:rsid w:val="00C92ABF"/>
    <w:rsid w:val="00C93FCF"/>
    <w:rsid w:val="00C945F1"/>
    <w:rsid w:val="00CA48C4"/>
    <w:rsid w:val="00CA5E74"/>
    <w:rsid w:val="00CA616D"/>
    <w:rsid w:val="00CA722A"/>
    <w:rsid w:val="00CB0579"/>
    <w:rsid w:val="00CB2ADA"/>
    <w:rsid w:val="00CB2CC5"/>
    <w:rsid w:val="00CB338C"/>
    <w:rsid w:val="00CB3CE6"/>
    <w:rsid w:val="00CB3FAD"/>
    <w:rsid w:val="00CB7241"/>
    <w:rsid w:val="00CB7449"/>
    <w:rsid w:val="00CC0671"/>
    <w:rsid w:val="00CC1F4F"/>
    <w:rsid w:val="00CC284A"/>
    <w:rsid w:val="00CC35BC"/>
    <w:rsid w:val="00CD0C82"/>
    <w:rsid w:val="00CD2192"/>
    <w:rsid w:val="00CD3842"/>
    <w:rsid w:val="00CD3ADE"/>
    <w:rsid w:val="00CE02B1"/>
    <w:rsid w:val="00CE5FFA"/>
    <w:rsid w:val="00CF0583"/>
    <w:rsid w:val="00CF0E1E"/>
    <w:rsid w:val="00CF40ED"/>
    <w:rsid w:val="00CF45DD"/>
    <w:rsid w:val="00CF4CE1"/>
    <w:rsid w:val="00CF4F22"/>
    <w:rsid w:val="00CF6996"/>
    <w:rsid w:val="00D011B5"/>
    <w:rsid w:val="00D06C8B"/>
    <w:rsid w:val="00D079E1"/>
    <w:rsid w:val="00D07D5E"/>
    <w:rsid w:val="00D173AE"/>
    <w:rsid w:val="00D17E82"/>
    <w:rsid w:val="00D23302"/>
    <w:rsid w:val="00D2572D"/>
    <w:rsid w:val="00D26E55"/>
    <w:rsid w:val="00D273DA"/>
    <w:rsid w:val="00D27469"/>
    <w:rsid w:val="00D277EA"/>
    <w:rsid w:val="00D3048A"/>
    <w:rsid w:val="00D3225F"/>
    <w:rsid w:val="00D32C6D"/>
    <w:rsid w:val="00D36B45"/>
    <w:rsid w:val="00D37AC4"/>
    <w:rsid w:val="00D40C53"/>
    <w:rsid w:val="00D412BF"/>
    <w:rsid w:val="00D45100"/>
    <w:rsid w:val="00D454DF"/>
    <w:rsid w:val="00D46D67"/>
    <w:rsid w:val="00D47D16"/>
    <w:rsid w:val="00D531A5"/>
    <w:rsid w:val="00D54A02"/>
    <w:rsid w:val="00D563CC"/>
    <w:rsid w:val="00D5766A"/>
    <w:rsid w:val="00D61581"/>
    <w:rsid w:val="00D648DD"/>
    <w:rsid w:val="00D656A9"/>
    <w:rsid w:val="00D6614A"/>
    <w:rsid w:val="00D719AD"/>
    <w:rsid w:val="00D71A5B"/>
    <w:rsid w:val="00D72A52"/>
    <w:rsid w:val="00D737C3"/>
    <w:rsid w:val="00D754F3"/>
    <w:rsid w:val="00D7631B"/>
    <w:rsid w:val="00D81260"/>
    <w:rsid w:val="00D813EC"/>
    <w:rsid w:val="00D81FCC"/>
    <w:rsid w:val="00D83724"/>
    <w:rsid w:val="00D850AF"/>
    <w:rsid w:val="00D900B5"/>
    <w:rsid w:val="00D906C7"/>
    <w:rsid w:val="00D90BD6"/>
    <w:rsid w:val="00D9190C"/>
    <w:rsid w:val="00D9226A"/>
    <w:rsid w:val="00D9386B"/>
    <w:rsid w:val="00D9495C"/>
    <w:rsid w:val="00D94A80"/>
    <w:rsid w:val="00D94C02"/>
    <w:rsid w:val="00D96528"/>
    <w:rsid w:val="00D96B8F"/>
    <w:rsid w:val="00DA0179"/>
    <w:rsid w:val="00DA161F"/>
    <w:rsid w:val="00DA1F32"/>
    <w:rsid w:val="00DA2256"/>
    <w:rsid w:val="00DA358A"/>
    <w:rsid w:val="00DA4750"/>
    <w:rsid w:val="00DA4B8E"/>
    <w:rsid w:val="00DA513E"/>
    <w:rsid w:val="00DB09BF"/>
    <w:rsid w:val="00DB27F8"/>
    <w:rsid w:val="00DB3F6A"/>
    <w:rsid w:val="00DC19F0"/>
    <w:rsid w:val="00DC3BAD"/>
    <w:rsid w:val="00DC4AF0"/>
    <w:rsid w:val="00DC5045"/>
    <w:rsid w:val="00DC5A44"/>
    <w:rsid w:val="00DC6AD3"/>
    <w:rsid w:val="00DC72E0"/>
    <w:rsid w:val="00DD3389"/>
    <w:rsid w:val="00DE1B6B"/>
    <w:rsid w:val="00DE2D46"/>
    <w:rsid w:val="00DE5484"/>
    <w:rsid w:val="00DE5D7C"/>
    <w:rsid w:val="00DE6C87"/>
    <w:rsid w:val="00DE7B58"/>
    <w:rsid w:val="00DF081F"/>
    <w:rsid w:val="00DF10A9"/>
    <w:rsid w:val="00DF146B"/>
    <w:rsid w:val="00DF327F"/>
    <w:rsid w:val="00DF3B0F"/>
    <w:rsid w:val="00DF4B16"/>
    <w:rsid w:val="00DF4B8E"/>
    <w:rsid w:val="00DF735F"/>
    <w:rsid w:val="00E00288"/>
    <w:rsid w:val="00E116C3"/>
    <w:rsid w:val="00E165BE"/>
    <w:rsid w:val="00E17B5F"/>
    <w:rsid w:val="00E202B9"/>
    <w:rsid w:val="00E20F9A"/>
    <w:rsid w:val="00E21B11"/>
    <w:rsid w:val="00E21CDE"/>
    <w:rsid w:val="00E26C43"/>
    <w:rsid w:val="00E274A0"/>
    <w:rsid w:val="00E316FC"/>
    <w:rsid w:val="00E31DC8"/>
    <w:rsid w:val="00E36085"/>
    <w:rsid w:val="00E41951"/>
    <w:rsid w:val="00E41BAA"/>
    <w:rsid w:val="00E44266"/>
    <w:rsid w:val="00E458F7"/>
    <w:rsid w:val="00E508B9"/>
    <w:rsid w:val="00E50B46"/>
    <w:rsid w:val="00E51781"/>
    <w:rsid w:val="00E52EAB"/>
    <w:rsid w:val="00E547E3"/>
    <w:rsid w:val="00E563CA"/>
    <w:rsid w:val="00E56A77"/>
    <w:rsid w:val="00E60D75"/>
    <w:rsid w:val="00E611CE"/>
    <w:rsid w:val="00E617C5"/>
    <w:rsid w:val="00E61ECF"/>
    <w:rsid w:val="00E64A06"/>
    <w:rsid w:val="00E655B6"/>
    <w:rsid w:val="00E665A8"/>
    <w:rsid w:val="00E67B08"/>
    <w:rsid w:val="00E67E1D"/>
    <w:rsid w:val="00E70152"/>
    <w:rsid w:val="00E743C9"/>
    <w:rsid w:val="00E75557"/>
    <w:rsid w:val="00E81496"/>
    <w:rsid w:val="00E822FB"/>
    <w:rsid w:val="00E83223"/>
    <w:rsid w:val="00E83749"/>
    <w:rsid w:val="00E83C03"/>
    <w:rsid w:val="00E854F6"/>
    <w:rsid w:val="00E8585D"/>
    <w:rsid w:val="00E86CB0"/>
    <w:rsid w:val="00E87094"/>
    <w:rsid w:val="00E87ADD"/>
    <w:rsid w:val="00E94644"/>
    <w:rsid w:val="00E9690E"/>
    <w:rsid w:val="00EA0225"/>
    <w:rsid w:val="00EA4E4D"/>
    <w:rsid w:val="00EA5AEB"/>
    <w:rsid w:val="00EA6500"/>
    <w:rsid w:val="00EB00BD"/>
    <w:rsid w:val="00EB5014"/>
    <w:rsid w:val="00EB52C8"/>
    <w:rsid w:val="00EB7CE4"/>
    <w:rsid w:val="00EC1D47"/>
    <w:rsid w:val="00EC4637"/>
    <w:rsid w:val="00EC561E"/>
    <w:rsid w:val="00EC73DD"/>
    <w:rsid w:val="00EC75EF"/>
    <w:rsid w:val="00EC7EB4"/>
    <w:rsid w:val="00ED1597"/>
    <w:rsid w:val="00ED3C8A"/>
    <w:rsid w:val="00ED656D"/>
    <w:rsid w:val="00EE0374"/>
    <w:rsid w:val="00EE07E0"/>
    <w:rsid w:val="00EE1A51"/>
    <w:rsid w:val="00EE2EBF"/>
    <w:rsid w:val="00EE2EDC"/>
    <w:rsid w:val="00EE342F"/>
    <w:rsid w:val="00EE3F89"/>
    <w:rsid w:val="00EE512E"/>
    <w:rsid w:val="00EE66AA"/>
    <w:rsid w:val="00EF2821"/>
    <w:rsid w:val="00EF443F"/>
    <w:rsid w:val="00F00AF2"/>
    <w:rsid w:val="00F02A7D"/>
    <w:rsid w:val="00F02CFF"/>
    <w:rsid w:val="00F02EF0"/>
    <w:rsid w:val="00F03A4B"/>
    <w:rsid w:val="00F044E2"/>
    <w:rsid w:val="00F04AAD"/>
    <w:rsid w:val="00F06900"/>
    <w:rsid w:val="00F06C76"/>
    <w:rsid w:val="00F076C1"/>
    <w:rsid w:val="00F07C56"/>
    <w:rsid w:val="00F1054E"/>
    <w:rsid w:val="00F111DF"/>
    <w:rsid w:val="00F119A4"/>
    <w:rsid w:val="00F1455B"/>
    <w:rsid w:val="00F16881"/>
    <w:rsid w:val="00F204A5"/>
    <w:rsid w:val="00F21A51"/>
    <w:rsid w:val="00F22D0F"/>
    <w:rsid w:val="00F235EC"/>
    <w:rsid w:val="00F23C37"/>
    <w:rsid w:val="00F244A0"/>
    <w:rsid w:val="00F25A27"/>
    <w:rsid w:val="00F26C3E"/>
    <w:rsid w:val="00F2746B"/>
    <w:rsid w:val="00F31483"/>
    <w:rsid w:val="00F31C32"/>
    <w:rsid w:val="00F31E54"/>
    <w:rsid w:val="00F32815"/>
    <w:rsid w:val="00F32C09"/>
    <w:rsid w:val="00F35A40"/>
    <w:rsid w:val="00F3610F"/>
    <w:rsid w:val="00F36A33"/>
    <w:rsid w:val="00F36E8E"/>
    <w:rsid w:val="00F40E8B"/>
    <w:rsid w:val="00F41E1D"/>
    <w:rsid w:val="00F42FC1"/>
    <w:rsid w:val="00F43824"/>
    <w:rsid w:val="00F4392C"/>
    <w:rsid w:val="00F43F9C"/>
    <w:rsid w:val="00F44B0F"/>
    <w:rsid w:val="00F46BC0"/>
    <w:rsid w:val="00F4778B"/>
    <w:rsid w:val="00F47FC9"/>
    <w:rsid w:val="00F50AFD"/>
    <w:rsid w:val="00F524D9"/>
    <w:rsid w:val="00F53B8A"/>
    <w:rsid w:val="00F54875"/>
    <w:rsid w:val="00F54FA5"/>
    <w:rsid w:val="00F57581"/>
    <w:rsid w:val="00F60575"/>
    <w:rsid w:val="00F62602"/>
    <w:rsid w:val="00F63173"/>
    <w:rsid w:val="00F64159"/>
    <w:rsid w:val="00F647CE"/>
    <w:rsid w:val="00F64BC2"/>
    <w:rsid w:val="00F66338"/>
    <w:rsid w:val="00F667EB"/>
    <w:rsid w:val="00F6761E"/>
    <w:rsid w:val="00F67ABA"/>
    <w:rsid w:val="00F70064"/>
    <w:rsid w:val="00F70398"/>
    <w:rsid w:val="00F7128C"/>
    <w:rsid w:val="00F746CE"/>
    <w:rsid w:val="00F74F2C"/>
    <w:rsid w:val="00F7619B"/>
    <w:rsid w:val="00F7752E"/>
    <w:rsid w:val="00F8535F"/>
    <w:rsid w:val="00F8613B"/>
    <w:rsid w:val="00F874C8"/>
    <w:rsid w:val="00F91D26"/>
    <w:rsid w:val="00F91DDF"/>
    <w:rsid w:val="00F958BE"/>
    <w:rsid w:val="00FA0E21"/>
    <w:rsid w:val="00FA0FB5"/>
    <w:rsid w:val="00FA15C3"/>
    <w:rsid w:val="00FA65DE"/>
    <w:rsid w:val="00FA6D0A"/>
    <w:rsid w:val="00FB347B"/>
    <w:rsid w:val="00FB34C5"/>
    <w:rsid w:val="00FC1EA7"/>
    <w:rsid w:val="00FC2FBA"/>
    <w:rsid w:val="00FC2FE4"/>
    <w:rsid w:val="00FC5626"/>
    <w:rsid w:val="00FC7049"/>
    <w:rsid w:val="00FD0DD2"/>
    <w:rsid w:val="00FD16A9"/>
    <w:rsid w:val="00FD25B9"/>
    <w:rsid w:val="00FD5B73"/>
    <w:rsid w:val="00FE0EFC"/>
    <w:rsid w:val="00FE1DC5"/>
    <w:rsid w:val="00FE5B86"/>
    <w:rsid w:val="00FE6A40"/>
    <w:rsid w:val="00FE6F38"/>
    <w:rsid w:val="00FF265B"/>
    <w:rsid w:val="00FF46CD"/>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588BE"/>
  <w15:chartTrackingRefBased/>
  <w15:docId w15:val="{71E8552E-E08F-4EB8-83D1-2668571C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12"/>
  </w:style>
  <w:style w:type="paragraph" w:styleId="Heading1">
    <w:name w:val="heading 1"/>
    <w:basedOn w:val="Normal"/>
    <w:next w:val="Normal"/>
    <w:link w:val="Heading1Char"/>
    <w:uiPriority w:val="9"/>
    <w:qFormat/>
    <w:rsid w:val="00084C00"/>
    <w:pPr>
      <w:widowControl w:val="0"/>
      <w:autoSpaceDE w:val="0"/>
      <w:autoSpaceDN w:val="0"/>
      <w:adjustRightInd w:val="0"/>
      <w:spacing w:after="0" w:line="480" w:lineRule="auto"/>
      <w:ind w:left="480" w:hanging="480"/>
      <w:jc w:val="center"/>
      <w:outlineLvl w:val="0"/>
    </w:pPr>
    <w:rPr>
      <w:rFonts w:ascii="Times New Roman" w:eastAsia="Times New Roman" w:hAnsi="Times New Roman" w:cs="Times New Roman"/>
      <w:b/>
      <w:sz w:val="24"/>
      <w:szCs w:val="24"/>
      <w:lang w:val="id"/>
    </w:rPr>
  </w:style>
  <w:style w:type="paragraph" w:styleId="Heading2">
    <w:name w:val="heading 2"/>
    <w:basedOn w:val="ListParagraph"/>
    <w:next w:val="Normal"/>
    <w:link w:val="Heading2Char"/>
    <w:uiPriority w:val="9"/>
    <w:unhideWhenUsed/>
    <w:qFormat/>
    <w:rsid w:val="007808A8"/>
    <w:pPr>
      <w:numPr>
        <w:ilvl w:val="1"/>
        <w:numId w:val="4"/>
      </w:numPr>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887B68"/>
    <w:pPr>
      <w:numPr>
        <w:ilvl w:val="2"/>
        <w:numId w:val="4"/>
      </w:numPr>
      <w:spacing w:after="0" w:line="480" w:lineRule="auto"/>
      <w:ind w:left="567" w:hanging="567"/>
      <w:jc w:val="both"/>
      <w:outlineLvl w:val="2"/>
    </w:pPr>
    <w:rPr>
      <w:rFonts w:ascii="Times New Roman" w:hAnsi="Times New Roman" w:cs="Times New Roman"/>
      <w:b/>
      <w:sz w:val="24"/>
      <w:szCs w:val="24"/>
    </w:rPr>
  </w:style>
  <w:style w:type="paragraph" w:styleId="Heading4">
    <w:name w:val="heading 4"/>
    <w:basedOn w:val="ListParagraph"/>
    <w:next w:val="Normal"/>
    <w:link w:val="Heading4Char"/>
    <w:uiPriority w:val="9"/>
    <w:unhideWhenUsed/>
    <w:qFormat/>
    <w:rsid w:val="00887B68"/>
    <w:pPr>
      <w:numPr>
        <w:ilvl w:val="3"/>
        <w:numId w:val="4"/>
      </w:numPr>
      <w:spacing w:after="0" w:line="480" w:lineRule="auto"/>
      <w:jc w:val="both"/>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D104D"/>
    <w:pPr>
      <w:widowControl w:val="0"/>
      <w:autoSpaceDE w:val="0"/>
      <w:autoSpaceDN w:val="0"/>
      <w:spacing w:after="0" w:line="240" w:lineRule="auto"/>
      <w:ind w:left="110"/>
    </w:pPr>
    <w:rPr>
      <w:rFonts w:ascii="Times New Roman" w:eastAsia="Times New Roman" w:hAnsi="Times New Roman" w:cs="Times New Roman"/>
      <w:lang w:val="id"/>
    </w:rPr>
  </w:style>
  <w:style w:type="character" w:customStyle="1" w:styleId="sw">
    <w:name w:val="sw"/>
    <w:basedOn w:val="DefaultParagraphFont"/>
    <w:rsid w:val="009D104D"/>
  </w:style>
  <w:style w:type="paragraph" w:styleId="ListParagraph">
    <w:name w:val="List Paragraph"/>
    <w:basedOn w:val="Normal"/>
    <w:link w:val="ListParagraphChar"/>
    <w:uiPriority w:val="34"/>
    <w:qFormat/>
    <w:rsid w:val="00BB7747"/>
    <w:pPr>
      <w:ind w:left="720"/>
      <w:contextualSpacing/>
    </w:pPr>
  </w:style>
  <w:style w:type="table" w:styleId="TableGrid">
    <w:name w:val="Table Grid"/>
    <w:basedOn w:val="TableNormal"/>
    <w:uiPriority w:val="39"/>
    <w:qFormat/>
    <w:rsid w:val="006D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44E2"/>
    <w:rPr>
      <w:color w:val="0563C1" w:themeColor="hyperlink"/>
      <w:u w:val="single"/>
    </w:rPr>
  </w:style>
  <w:style w:type="paragraph" w:styleId="NormalWeb">
    <w:name w:val="Normal (Web)"/>
    <w:basedOn w:val="Normal"/>
    <w:uiPriority w:val="99"/>
    <w:semiHidden/>
    <w:unhideWhenUsed/>
    <w:rsid w:val="001B7E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7E85"/>
    <w:rPr>
      <w:i/>
      <w:iCs/>
    </w:rPr>
  </w:style>
  <w:style w:type="character" w:styleId="Strong">
    <w:name w:val="Strong"/>
    <w:basedOn w:val="DefaultParagraphFont"/>
    <w:uiPriority w:val="22"/>
    <w:qFormat/>
    <w:rsid w:val="0014297F"/>
    <w:rPr>
      <w:b/>
      <w:bCs/>
    </w:rPr>
  </w:style>
  <w:style w:type="paragraph" w:styleId="Header">
    <w:name w:val="header"/>
    <w:basedOn w:val="Normal"/>
    <w:link w:val="HeaderChar"/>
    <w:uiPriority w:val="99"/>
    <w:unhideWhenUsed/>
    <w:rsid w:val="00E8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094"/>
  </w:style>
  <w:style w:type="paragraph" w:styleId="Footer">
    <w:name w:val="footer"/>
    <w:basedOn w:val="Normal"/>
    <w:link w:val="FooterChar"/>
    <w:uiPriority w:val="99"/>
    <w:unhideWhenUsed/>
    <w:rsid w:val="00E8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094"/>
  </w:style>
  <w:style w:type="character" w:customStyle="1" w:styleId="Heading1Char">
    <w:name w:val="Heading 1 Char"/>
    <w:basedOn w:val="DefaultParagraphFont"/>
    <w:link w:val="Heading1"/>
    <w:uiPriority w:val="9"/>
    <w:rsid w:val="00084C00"/>
    <w:rPr>
      <w:rFonts w:ascii="Times New Roman" w:eastAsia="Times New Roman" w:hAnsi="Times New Roman" w:cs="Times New Roman"/>
      <w:b/>
      <w:sz w:val="24"/>
      <w:szCs w:val="24"/>
      <w:lang w:val="id"/>
    </w:rPr>
  </w:style>
  <w:style w:type="character" w:customStyle="1" w:styleId="Heading2Char">
    <w:name w:val="Heading 2 Char"/>
    <w:basedOn w:val="DefaultParagraphFont"/>
    <w:link w:val="Heading2"/>
    <w:uiPriority w:val="9"/>
    <w:rsid w:val="007808A8"/>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887B68"/>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887B68"/>
    <w:rPr>
      <w:rFonts w:ascii="Times New Roman" w:hAnsi="Times New Roman" w:cs="Times New Roman"/>
      <w:b/>
      <w:sz w:val="24"/>
      <w:szCs w:val="24"/>
    </w:rPr>
  </w:style>
  <w:style w:type="character" w:styleId="LineNumber">
    <w:name w:val="line number"/>
    <w:basedOn w:val="DefaultParagraphFont"/>
    <w:uiPriority w:val="99"/>
    <w:semiHidden/>
    <w:unhideWhenUsed/>
    <w:rsid w:val="00084C00"/>
  </w:style>
  <w:style w:type="paragraph" w:styleId="TOCHeading">
    <w:name w:val="TOC Heading"/>
    <w:basedOn w:val="Heading1"/>
    <w:next w:val="Normal"/>
    <w:uiPriority w:val="39"/>
    <w:unhideWhenUsed/>
    <w:qFormat/>
    <w:rsid w:val="002065E2"/>
    <w:pPr>
      <w:keepNext/>
      <w:keepLines/>
      <w:widowControl/>
      <w:autoSpaceDE/>
      <w:autoSpaceDN/>
      <w:adjustRightInd/>
      <w:spacing w:before="24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D72A52"/>
    <w:pPr>
      <w:tabs>
        <w:tab w:val="right" w:leader="dot" w:pos="7928"/>
      </w:tabs>
      <w:spacing w:after="100" w:line="240" w:lineRule="auto"/>
    </w:pPr>
    <w:rPr>
      <w:rFonts w:ascii="Times New Roman" w:hAnsi="Times New Roman" w:cs="Times New Roman"/>
      <w:b/>
      <w:noProof/>
    </w:rPr>
  </w:style>
  <w:style w:type="paragraph" w:styleId="TOC2">
    <w:name w:val="toc 2"/>
    <w:basedOn w:val="Normal"/>
    <w:next w:val="Normal"/>
    <w:autoRedefine/>
    <w:uiPriority w:val="39"/>
    <w:unhideWhenUsed/>
    <w:rsid w:val="002D52FF"/>
    <w:pPr>
      <w:tabs>
        <w:tab w:val="left" w:pos="1276"/>
        <w:tab w:val="right" w:leader="dot" w:pos="7928"/>
      </w:tabs>
      <w:spacing w:after="100" w:line="240" w:lineRule="auto"/>
      <w:ind w:left="220"/>
    </w:pPr>
  </w:style>
  <w:style w:type="paragraph" w:styleId="TOC3">
    <w:name w:val="toc 3"/>
    <w:basedOn w:val="Normal"/>
    <w:next w:val="Normal"/>
    <w:autoRedefine/>
    <w:uiPriority w:val="39"/>
    <w:unhideWhenUsed/>
    <w:rsid w:val="00FE6A40"/>
    <w:pPr>
      <w:tabs>
        <w:tab w:val="left" w:pos="1320"/>
        <w:tab w:val="right" w:leader="dot" w:pos="7928"/>
      </w:tabs>
      <w:spacing w:after="100"/>
      <w:ind w:left="1276" w:hanging="709"/>
    </w:pPr>
  </w:style>
  <w:style w:type="paragraph" w:styleId="BalloonText">
    <w:name w:val="Balloon Text"/>
    <w:basedOn w:val="Normal"/>
    <w:link w:val="BalloonTextChar"/>
    <w:uiPriority w:val="99"/>
    <w:semiHidden/>
    <w:unhideWhenUsed/>
    <w:rsid w:val="00541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3D"/>
    <w:rPr>
      <w:rFonts w:ascii="Segoe UI" w:hAnsi="Segoe UI" w:cs="Segoe UI"/>
      <w:sz w:val="18"/>
      <w:szCs w:val="18"/>
    </w:rPr>
  </w:style>
  <w:style w:type="paragraph" w:styleId="BodyText">
    <w:name w:val="Body Text"/>
    <w:basedOn w:val="Normal"/>
    <w:link w:val="BodyTextChar"/>
    <w:uiPriority w:val="1"/>
    <w:qFormat/>
    <w:rsid w:val="0004487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4487A"/>
    <w:rPr>
      <w:rFonts w:ascii="Times New Roman" w:eastAsia="Times New Roman" w:hAnsi="Times New Roman" w:cs="Times New Roman"/>
      <w:sz w:val="24"/>
      <w:szCs w:val="24"/>
      <w:lang w:val="id"/>
    </w:rPr>
  </w:style>
  <w:style w:type="character" w:styleId="PlaceholderText">
    <w:name w:val="Placeholder Text"/>
    <w:basedOn w:val="DefaultParagraphFont"/>
    <w:uiPriority w:val="99"/>
    <w:semiHidden/>
    <w:rsid w:val="006223FC"/>
    <w:rPr>
      <w:color w:val="808080"/>
    </w:rPr>
  </w:style>
  <w:style w:type="paragraph" w:styleId="Caption">
    <w:name w:val="caption"/>
    <w:basedOn w:val="Normal"/>
    <w:next w:val="Normal"/>
    <w:uiPriority w:val="35"/>
    <w:unhideWhenUsed/>
    <w:qFormat/>
    <w:rsid w:val="00D906C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27E97"/>
    <w:pPr>
      <w:spacing w:after="0"/>
      <w:jc w:val="both"/>
    </w:pPr>
    <w:rPr>
      <w:rFonts w:ascii="Times New Roman" w:hAnsi="Times New Roman"/>
      <w:sz w:val="24"/>
    </w:rPr>
  </w:style>
  <w:style w:type="paragraph" w:customStyle="1" w:styleId="Style1">
    <w:name w:val="Style1"/>
    <w:basedOn w:val="Heading2"/>
    <w:link w:val="Style1Char"/>
    <w:qFormat/>
    <w:rsid w:val="00014D4F"/>
    <w:rPr>
      <w:b w:val="0"/>
      <w:bCs/>
    </w:rPr>
  </w:style>
  <w:style w:type="character" w:customStyle="1" w:styleId="Style1Char">
    <w:name w:val="Style1 Char"/>
    <w:basedOn w:val="Heading2Char"/>
    <w:link w:val="Style1"/>
    <w:rsid w:val="00014D4F"/>
    <w:rPr>
      <w:rFonts w:ascii="Times New Roman" w:hAnsi="Times New Roman" w:cs="Times New Roman"/>
      <w:b w:val="0"/>
      <w:bCs/>
      <w:sz w:val="24"/>
      <w:szCs w:val="24"/>
    </w:rPr>
  </w:style>
  <w:style w:type="character" w:customStyle="1" w:styleId="ListParagraphChar">
    <w:name w:val="List Paragraph Char"/>
    <w:basedOn w:val="DefaultParagraphFont"/>
    <w:link w:val="ListParagraph"/>
    <w:uiPriority w:val="34"/>
    <w:rsid w:val="00AC4B21"/>
  </w:style>
  <w:style w:type="character" w:styleId="FollowedHyperlink">
    <w:name w:val="FollowedHyperlink"/>
    <w:basedOn w:val="DefaultParagraphFont"/>
    <w:uiPriority w:val="99"/>
    <w:semiHidden/>
    <w:unhideWhenUsed/>
    <w:rsid w:val="00021447"/>
    <w:rPr>
      <w:color w:val="800080"/>
      <w:u w:val="single"/>
    </w:rPr>
  </w:style>
  <w:style w:type="paragraph" w:customStyle="1" w:styleId="msonormal0">
    <w:name w:val="msonormal"/>
    <w:basedOn w:val="Normal"/>
    <w:rsid w:val="000214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214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02144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0214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Normal"/>
    <w:rsid w:val="000214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0214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02144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0214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0214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0214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0214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0214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E7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9">
      <w:marLeft w:val="480"/>
      <w:marRight w:val="0"/>
      <w:marTop w:val="0"/>
      <w:marBottom w:val="0"/>
      <w:divBdr>
        <w:top w:val="none" w:sz="0" w:space="0" w:color="auto"/>
        <w:left w:val="none" w:sz="0" w:space="0" w:color="auto"/>
        <w:bottom w:val="none" w:sz="0" w:space="0" w:color="auto"/>
        <w:right w:val="none" w:sz="0" w:space="0" w:color="auto"/>
      </w:divBdr>
    </w:div>
    <w:div w:id="279216">
      <w:bodyDiv w:val="1"/>
      <w:marLeft w:val="0"/>
      <w:marRight w:val="0"/>
      <w:marTop w:val="0"/>
      <w:marBottom w:val="0"/>
      <w:divBdr>
        <w:top w:val="none" w:sz="0" w:space="0" w:color="auto"/>
        <w:left w:val="none" w:sz="0" w:space="0" w:color="auto"/>
        <w:bottom w:val="none" w:sz="0" w:space="0" w:color="auto"/>
        <w:right w:val="none" w:sz="0" w:space="0" w:color="auto"/>
      </w:divBdr>
      <w:divsChild>
        <w:div w:id="7680944">
          <w:marLeft w:val="480"/>
          <w:marRight w:val="0"/>
          <w:marTop w:val="0"/>
          <w:marBottom w:val="0"/>
          <w:divBdr>
            <w:top w:val="none" w:sz="0" w:space="0" w:color="auto"/>
            <w:left w:val="none" w:sz="0" w:space="0" w:color="auto"/>
            <w:bottom w:val="none" w:sz="0" w:space="0" w:color="auto"/>
            <w:right w:val="none" w:sz="0" w:space="0" w:color="auto"/>
          </w:divBdr>
        </w:div>
        <w:div w:id="8993763">
          <w:marLeft w:val="480"/>
          <w:marRight w:val="0"/>
          <w:marTop w:val="0"/>
          <w:marBottom w:val="0"/>
          <w:divBdr>
            <w:top w:val="none" w:sz="0" w:space="0" w:color="auto"/>
            <w:left w:val="none" w:sz="0" w:space="0" w:color="auto"/>
            <w:bottom w:val="none" w:sz="0" w:space="0" w:color="auto"/>
            <w:right w:val="none" w:sz="0" w:space="0" w:color="auto"/>
          </w:divBdr>
        </w:div>
        <w:div w:id="18896771">
          <w:marLeft w:val="480"/>
          <w:marRight w:val="0"/>
          <w:marTop w:val="0"/>
          <w:marBottom w:val="0"/>
          <w:divBdr>
            <w:top w:val="none" w:sz="0" w:space="0" w:color="auto"/>
            <w:left w:val="none" w:sz="0" w:space="0" w:color="auto"/>
            <w:bottom w:val="none" w:sz="0" w:space="0" w:color="auto"/>
            <w:right w:val="none" w:sz="0" w:space="0" w:color="auto"/>
          </w:divBdr>
        </w:div>
        <w:div w:id="28532319">
          <w:marLeft w:val="480"/>
          <w:marRight w:val="0"/>
          <w:marTop w:val="0"/>
          <w:marBottom w:val="0"/>
          <w:divBdr>
            <w:top w:val="none" w:sz="0" w:space="0" w:color="auto"/>
            <w:left w:val="none" w:sz="0" w:space="0" w:color="auto"/>
            <w:bottom w:val="none" w:sz="0" w:space="0" w:color="auto"/>
            <w:right w:val="none" w:sz="0" w:space="0" w:color="auto"/>
          </w:divBdr>
        </w:div>
        <w:div w:id="32077171">
          <w:marLeft w:val="480"/>
          <w:marRight w:val="0"/>
          <w:marTop w:val="0"/>
          <w:marBottom w:val="0"/>
          <w:divBdr>
            <w:top w:val="none" w:sz="0" w:space="0" w:color="auto"/>
            <w:left w:val="none" w:sz="0" w:space="0" w:color="auto"/>
            <w:bottom w:val="none" w:sz="0" w:space="0" w:color="auto"/>
            <w:right w:val="none" w:sz="0" w:space="0" w:color="auto"/>
          </w:divBdr>
        </w:div>
        <w:div w:id="98109825">
          <w:marLeft w:val="480"/>
          <w:marRight w:val="0"/>
          <w:marTop w:val="0"/>
          <w:marBottom w:val="0"/>
          <w:divBdr>
            <w:top w:val="none" w:sz="0" w:space="0" w:color="auto"/>
            <w:left w:val="none" w:sz="0" w:space="0" w:color="auto"/>
            <w:bottom w:val="none" w:sz="0" w:space="0" w:color="auto"/>
            <w:right w:val="none" w:sz="0" w:space="0" w:color="auto"/>
          </w:divBdr>
        </w:div>
        <w:div w:id="98768807">
          <w:marLeft w:val="480"/>
          <w:marRight w:val="0"/>
          <w:marTop w:val="0"/>
          <w:marBottom w:val="0"/>
          <w:divBdr>
            <w:top w:val="none" w:sz="0" w:space="0" w:color="auto"/>
            <w:left w:val="none" w:sz="0" w:space="0" w:color="auto"/>
            <w:bottom w:val="none" w:sz="0" w:space="0" w:color="auto"/>
            <w:right w:val="none" w:sz="0" w:space="0" w:color="auto"/>
          </w:divBdr>
        </w:div>
        <w:div w:id="135074531">
          <w:marLeft w:val="480"/>
          <w:marRight w:val="0"/>
          <w:marTop w:val="0"/>
          <w:marBottom w:val="0"/>
          <w:divBdr>
            <w:top w:val="none" w:sz="0" w:space="0" w:color="auto"/>
            <w:left w:val="none" w:sz="0" w:space="0" w:color="auto"/>
            <w:bottom w:val="none" w:sz="0" w:space="0" w:color="auto"/>
            <w:right w:val="none" w:sz="0" w:space="0" w:color="auto"/>
          </w:divBdr>
        </w:div>
        <w:div w:id="171771478">
          <w:marLeft w:val="480"/>
          <w:marRight w:val="0"/>
          <w:marTop w:val="0"/>
          <w:marBottom w:val="0"/>
          <w:divBdr>
            <w:top w:val="none" w:sz="0" w:space="0" w:color="auto"/>
            <w:left w:val="none" w:sz="0" w:space="0" w:color="auto"/>
            <w:bottom w:val="none" w:sz="0" w:space="0" w:color="auto"/>
            <w:right w:val="none" w:sz="0" w:space="0" w:color="auto"/>
          </w:divBdr>
        </w:div>
        <w:div w:id="209803767">
          <w:marLeft w:val="480"/>
          <w:marRight w:val="0"/>
          <w:marTop w:val="0"/>
          <w:marBottom w:val="0"/>
          <w:divBdr>
            <w:top w:val="none" w:sz="0" w:space="0" w:color="auto"/>
            <w:left w:val="none" w:sz="0" w:space="0" w:color="auto"/>
            <w:bottom w:val="none" w:sz="0" w:space="0" w:color="auto"/>
            <w:right w:val="none" w:sz="0" w:space="0" w:color="auto"/>
          </w:divBdr>
        </w:div>
        <w:div w:id="222957211">
          <w:marLeft w:val="480"/>
          <w:marRight w:val="0"/>
          <w:marTop w:val="0"/>
          <w:marBottom w:val="0"/>
          <w:divBdr>
            <w:top w:val="none" w:sz="0" w:space="0" w:color="auto"/>
            <w:left w:val="none" w:sz="0" w:space="0" w:color="auto"/>
            <w:bottom w:val="none" w:sz="0" w:space="0" w:color="auto"/>
            <w:right w:val="none" w:sz="0" w:space="0" w:color="auto"/>
          </w:divBdr>
        </w:div>
        <w:div w:id="290599834">
          <w:marLeft w:val="480"/>
          <w:marRight w:val="0"/>
          <w:marTop w:val="0"/>
          <w:marBottom w:val="0"/>
          <w:divBdr>
            <w:top w:val="none" w:sz="0" w:space="0" w:color="auto"/>
            <w:left w:val="none" w:sz="0" w:space="0" w:color="auto"/>
            <w:bottom w:val="none" w:sz="0" w:space="0" w:color="auto"/>
            <w:right w:val="none" w:sz="0" w:space="0" w:color="auto"/>
          </w:divBdr>
        </w:div>
        <w:div w:id="407464023">
          <w:marLeft w:val="480"/>
          <w:marRight w:val="0"/>
          <w:marTop w:val="0"/>
          <w:marBottom w:val="0"/>
          <w:divBdr>
            <w:top w:val="none" w:sz="0" w:space="0" w:color="auto"/>
            <w:left w:val="none" w:sz="0" w:space="0" w:color="auto"/>
            <w:bottom w:val="none" w:sz="0" w:space="0" w:color="auto"/>
            <w:right w:val="none" w:sz="0" w:space="0" w:color="auto"/>
          </w:divBdr>
        </w:div>
        <w:div w:id="437990481">
          <w:marLeft w:val="480"/>
          <w:marRight w:val="0"/>
          <w:marTop w:val="0"/>
          <w:marBottom w:val="0"/>
          <w:divBdr>
            <w:top w:val="none" w:sz="0" w:space="0" w:color="auto"/>
            <w:left w:val="none" w:sz="0" w:space="0" w:color="auto"/>
            <w:bottom w:val="none" w:sz="0" w:space="0" w:color="auto"/>
            <w:right w:val="none" w:sz="0" w:space="0" w:color="auto"/>
          </w:divBdr>
        </w:div>
        <w:div w:id="456685087">
          <w:marLeft w:val="480"/>
          <w:marRight w:val="0"/>
          <w:marTop w:val="0"/>
          <w:marBottom w:val="0"/>
          <w:divBdr>
            <w:top w:val="none" w:sz="0" w:space="0" w:color="auto"/>
            <w:left w:val="none" w:sz="0" w:space="0" w:color="auto"/>
            <w:bottom w:val="none" w:sz="0" w:space="0" w:color="auto"/>
            <w:right w:val="none" w:sz="0" w:space="0" w:color="auto"/>
          </w:divBdr>
        </w:div>
        <w:div w:id="464615655">
          <w:marLeft w:val="480"/>
          <w:marRight w:val="0"/>
          <w:marTop w:val="0"/>
          <w:marBottom w:val="0"/>
          <w:divBdr>
            <w:top w:val="none" w:sz="0" w:space="0" w:color="auto"/>
            <w:left w:val="none" w:sz="0" w:space="0" w:color="auto"/>
            <w:bottom w:val="none" w:sz="0" w:space="0" w:color="auto"/>
            <w:right w:val="none" w:sz="0" w:space="0" w:color="auto"/>
          </w:divBdr>
        </w:div>
        <w:div w:id="502401182">
          <w:marLeft w:val="480"/>
          <w:marRight w:val="0"/>
          <w:marTop w:val="0"/>
          <w:marBottom w:val="0"/>
          <w:divBdr>
            <w:top w:val="none" w:sz="0" w:space="0" w:color="auto"/>
            <w:left w:val="none" w:sz="0" w:space="0" w:color="auto"/>
            <w:bottom w:val="none" w:sz="0" w:space="0" w:color="auto"/>
            <w:right w:val="none" w:sz="0" w:space="0" w:color="auto"/>
          </w:divBdr>
        </w:div>
        <w:div w:id="510802097">
          <w:marLeft w:val="480"/>
          <w:marRight w:val="0"/>
          <w:marTop w:val="0"/>
          <w:marBottom w:val="0"/>
          <w:divBdr>
            <w:top w:val="none" w:sz="0" w:space="0" w:color="auto"/>
            <w:left w:val="none" w:sz="0" w:space="0" w:color="auto"/>
            <w:bottom w:val="none" w:sz="0" w:space="0" w:color="auto"/>
            <w:right w:val="none" w:sz="0" w:space="0" w:color="auto"/>
          </w:divBdr>
        </w:div>
        <w:div w:id="519971925">
          <w:marLeft w:val="480"/>
          <w:marRight w:val="0"/>
          <w:marTop w:val="0"/>
          <w:marBottom w:val="0"/>
          <w:divBdr>
            <w:top w:val="none" w:sz="0" w:space="0" w:color="auto"/>
            <w:left w:val="none" w:sz="0" w:space="0" w:color="auto"/>
            <w:bottom w:val="none" w:sz="0" w:space="0" w:color="auto"/>
            <w:right w:val="none" w:sz="0" w:space="0" w:color="auto"/>
          </w:divBdr>
        </w:div>
        <w:div w:id="530073447">
          <w:marLeft w:val="480"/>
          <w:marRight w:val="0"/>
          <w:marTop w:val="0"/>
          <w:marBottom w:val="0"/>
          <w:divBdr>
            <w:top w:val="none" w:sz="0" w:space="0" w:color="auto"/>
            <w:left w:val="none" w:sz="0" w:space="0" w:color="auto"/>
            <w:bottom w:val="none" w:sz="0" w:space="0" w:color="auto"/>
            <w:right w:val="none" w:sz="0" w:space="0" w:color="auto"/>
          </w:divBdr>
        </w:div>
        <w:div w:id="581378331">
          <w:marLeft w:val="480"/>
          <w:marRight w:val="0"/>
          <w:marTop w:val="0"/>
          <w:marBottom w:val="0"/>
          <w:divBdr>
            <w:top w:val="none" w:sz="0" w:space="0" w:color="auto"/>
            <w:left w:val="none" w:sz="0" w:space="0" w:color="auto"/>
            <w:bottom w:val="none" w:sz="0" w:space="0" w:color="auto"/>
            <w:right w:val="none" w:sz="0" w:space="0" w:color="auto"/>
          </w:divBdr>
        </w:div>
        <w:div w:id="616569767">
          <w:marLeft w:val="480"/>
          <w:marRight w:val="0"/>
          <w:marTop w:val="0"/>
          <w:marBottom w:val="0"/>
          <w:divBdr>
            <w:top w:val="none" w:sz="0" w:space="0" w:color="auto"/>
            <w:left w:val="none" w:sz="0" w:space="0" w:color="auto"/>
            <w:bottom w:val="none" w:sz="0" w:space="0" w:color="auto"/>
            <w:right w:val="none" w:sz="0" w:space="0" w:color="auto"/>
          </w:divBdr>
        </w:div>
        <w:div w:id="688529232">
          <w:marLeft w:val="480"/>
          <w:marRight w:val="0"/>
          <w:marTop w:val="0"/>
          <w:marBottom w:val="0"/>
          <w:divBdr>
            <w:top w:val="none" w:sz="0" w:space="0" w:color="auto"/>
            <w:left w:val="none" w:sz="0" w:space="0" w:color="auto"/>
            <w:bottom w:val="none" w:sz="0" w:space="0" w:color="auto"/>
            <w:right w:val="none" w:sz="0" w:space="0" w:color="auto"/>
          </w:divBdr>
        </w:div>
        <w:div w:id="700013475">
          <w:marLeft w:val="480"/>
          <w:marRight w:val="0"/>
          <w:marTop w:val="0"/>
          <w:marBottom w:val="0"/>
          <w:divBdr>
            <w:top w:val="none" w:sz="0" w:space="0" w:color="auto"/>
            <w:left w:val="none" w:sz="0" w:space="0" w:color="auto"/>
            <w:bottom w:val="none" w:sz="0" w:space="0" w:color="auto"/>
            <w:right w:val="none" w:sz="0" w:space="0" w:color="auto"/>
          </w:divBdr>
        </w:div>
        <w:div w:id="801533031">
          <w:marLeft w:val="480"/>
          <w:marRight w:val="0"/>
          <w:marTop w:val="0"/>
          <w:marBottom w:val="0"/>
          <w:divBdr>
            <w:top w:val="none" w:sz="0" w:space="0" w:color="auto"/>
            <w:left w:val="none" w:sz="0" w:space="0" w:color="auto"/>
            <w:bottom w:val="none" w:sz="0" w:space="0" w:color="auto"/>
            <w:right w:val="none" w:sz="0" w:space="0" w:color="auto"/>
          </w:divBdr>
        </w:div>
        <w:div w:id="813761835">
          <w:marLeft w:val="480"/>
          <w:marRight w:val="0"/>
          <w:marTop w:val="0"/>
          <w:marBottom w:val="0"/>
          <w:divBdr>
            <w:top w:val="none" w:sz="0" w:space="0" w:color="auto"/>
            <w:left w:val="none" w:sz="0" w:space="0" w:color="auto"/>
            <w:bottom w:val="none" w:sz="0" w:space="0" w:color="auto"/>
            <w:right w:val="none" w:sz="0" w:space="0" w:color="auto"/>
          </w:divBdr>
        </w:div>
        <w:div w:id="824934319">
          <w:marLeft w:val="480"/>
          <w:marRight w:val="0"/>
          <w:marTop w:val="0"/>
          <w:marBottom w:val="0"/>
          <w:divBdr>
            <w:top w:val="none" w:sz="0" w:space="0" w:color="auto"/>
            <w:left w:val="none" w:sz="0" w:space="0" w:color="auto"/>
            <w:bottom w:val="none" w:sz="0" w:space="0" w:color="auto"/>
            <w:right w:val="none" w:sz="0" w:space="0" w:color="auto"/>
          </w:divBdr>
        </w:div>
        <w:div w:id="869300862">
          <w:marLeft w:val="480"/>
          <w:marRight w:val="0"/>
          <w:marTop w:val="0"/>
          <w:marBottom w:val="0"/>
          <w:divBdr>
            <w:top w:val="none" w:sz="0" w:space="0" w:color="auto"/>
            <w:left w:val="none" w:sz="0" w:space="0" w:color="auto"/>
            <w:bottom w:val="none" w:sz="0" w:space="0" w:color="auto"/>
            <w:right w:val="none" w:sz="0" w:space="0" w:color="auto"/>
          </w:divBdr>
        </w:div>
        <w:div w:id="918945935">
          <w:marLeft w:val="480"/>
          <w:marRight w:val="0"/>
          <w:marTop w:val="0"/>
          <w:marBottom w:val="0"/>
          <w:divBdr>
            <w:top w:val="none" w:sz="0" w:space="0" w:color="auto"/>
            <w:left w:val="none" w:sz="0" w:space="0" w:color="auto"/>
            <w:bottom w:val="none" w:sz="0" w:space="0" w:color="auto"/>
            <w:right w:val="none" w:sz="0" w:space="0" w:color="auto"/>
          </w:divBdr>
        </w:div>
        <w:div w:id="973754917">
          <w:marLeft w:val="480"/>
          <w:marRight w:val="0"/>
          <w:marTop w:val="0"/>
          <w:marBottom w:val="0"/>
          <w:divBdr>
            <w:top w:val="none" w:sz="0" w:space="0" w:color="auto"/>
            <w:left w:val="none" w:sz="0" w:space="0" w:color="auto"/>
            <w:bottom w:val="none" w:sz="0" w:space="0" w:color="auto"/>
            <w:right w:val="none" w:sz="0" w:space="0" w:color="auto"/>
          </w:divBdr>
        </w:div>
        <w:div w:id="998311127">
          <w:marLeft w:val="480"/>
          <w:marRight w:val="0"/>
          <w:marTop w:val="0"/>
          <w:marBottom w:val="0"/>
          <w:divBdr>
            <w:top w:val="none" w:sz="0" w:space="0" w:color="auto"/>
            <w:left w:val="none" w:sz="0" w:space="0" w:color="auto"/>
            <w:bottom w:val="none" w:sz="0" w:space="0" w:color="auto"/>
            <w:right w:val="none" w:sz="0" w:space="0" w:color="auto"/>
          </w:divBdr>
        </w:div>
        <w:div w:id="1047804083">
          <w:marLeft w:val="480"/>
          <w:marRight w:val="0"/>
          <w:marTop w:val="0"/>
          <w:marBottom w:val="0"/>
          <w:divBdr>
            <w:top w:val="none" w:sz="0" w:space="0" w:color="auto"/>
            <w:left w:val="none" w:sz="0" w:space="0" w:color="auto"/>
            <w:bottom w:val="none" w:sz="0" w:space="0" w:color="auto"/>
            <w:right w:val="none" w:sz="0" w:space="0" w:color="auto"/>
          </w:divBdr>
        </w:div>
        <w:div w:id="1089078805">
          <w:marLeft w:val="480"/>
          <w:marRight w:val="0"/>
          <w:marTop w:val="0"/>
          <w:marBottom w:val="0"/>
          <w:divBdr>
            <w:top w:val="none" w:sz="0" w:space="0" w:color="auto"/>
            <w:left w:val="none" w:sz="0" w:space="0" w:color="auto"/>
            <w:bottom w:val="none" w:sz="0" w:space="0" w:color="auto"/>
            <w:right w:val="none" w:sz="0" w:space="0" w:color="auto"/>
          </w:divBdr>
        </w:div>
        <w:div w:id="1109473710">
          <w:marLeft w:val="480"/>
          <w:marRight w:val="0"/>
          <w:marTop w:val="0"/>
          <w:marBottom w:val="0"/>
          <w:divBdr>
            <w:top w:val="none" w:sz="0" w:space="0" w:color="auto"/>
            <w:left w:val="none" w:sz="0" w:space="0" w:color="auto"/>
            <w:bottom w:val="none" w:sz="0" w:space="0" w:color="auto"/>
            <w:right w:val="none" w:sz="0" w:space="0" w:color="auto"/>
          </w:divBdr>
        </w:div>
        <w:div w:id="1205286075">
          <w:marLeft w:val="480"/>
          <w:marRight w:val="0"/>
          <w:marTop w:val="0"/>
          <w:marBottom w:val="0"/>
          <w:divBdr>
            <w:top w:val="none" w:sz="0" w:space="0" w:color="auto"/>
            <w:left w:val="none" w:sz="0" w:space="0" w:color="auto"/>
            <w:bottom w:val="none" w:sz="0" w:space="0" w:color="auto"/>
            <w:right w:val="none" w:sz="0" w:space="0" w:color="auto"/>
          </w:divBdr>
        </w:div>
        <w:div w:id="1251697506">
          <w:marLeft w:val="480"/>
          <w:marRight w:val="0"/>
          <w:marTop w:val="0"/>
          <w:marBottom w:val="0"/>
          <w:divBdr>
            <w:top w:val="none" w:sz="0" w:space="0" w:color="auto"/>
            <w:left w:val="none" w:sz="0" w:space="0" w:color="auto"/>
            <w:bottom w:val="none" w:sz="0" w:space="0" w:color="auto"/>
            <w:right w:val="none" w:sz="0" w:space="0" w:color="auto"/>
          </w:divBdr>
        </w:div>
      </w:divsChild>
    </w:div>
    <w:div w:id="353240">
      <w:marLeft w:val="480"/>
      <w:marRight w:val="0"/>
      <w:marTop w:val="0"/>
      <w:marBottom w:val="0"/>
      <w:divBdr>
        <w:top w:val="none" w:sz="0" w:space="0" w:color="auto"/>
        <w:left w:val="none" w:sz="0" w:space="0" w:color="auto"/>
        <w:bottom w:val="none" w:sz="0" w:space="0" w:color="auto"/>
        <w:right w:val="none" w:sz="0" w:space="0" w:color="auto"/>
      </w:divBdr>
    </w:div>
    <w:div w:id="475772">
      <w:marLeft w:val="480"/>
      <w:marRight w:val="0"/>
      <w:marTop w:val="0"/>
      <w:marBottom w:val="0"/>
      <w:divBdr>
        <w:top w:val="none" w:sz="0" w:space="0" w:color="auto"/>
        <w:left w:val="none" w:sz="0" w:space="0" w:color="auto"/>
        <w:bottom w:val="none" w:sz="0" w:space="0" w:color="auto"/>
        <w:right w:val="none" w:sz="0" w:space="0" w:color="auto"/>
      </w:divBdr>
    </w:div>
    <w:div w:id="668983">
      <w:bodyDiv w:val="1"/>
      <w:marLeft w:val="0"/>
      <w:marRight w:val="0"/>
      <w:marTop w:val="0"/>
      <w:marBottom w:val="0"/>
      <w:divBdr>
        <w:top w:val="none" w:sz="0" w:space="0" w:color="auto"/>
        <w:left w:val="none" w:sz="0" w:space="0" w:color="auto"/>
        <w:bottom w:val="none" w:sz="0" w:space="0" w:color="auto"/>
        <w:right w:val="none" w:sz="0" w:space="0" w:color="auto"/>
      </w:divBdr>
    </w:div>
    <w:div w:id="787676">
      <w:bodyDiv w:val="1"/>
      <w:marLeft w:val="0"/>
      <w:marRight w:val="0"/>
      <w:marTop w:val="0"/>
      <w:marBottom w:val="0"/>
      <w:divBdr>
        <w:top w:val="none" w:sz="0" w:space="0" w:color="auto"/>
        <w:left w:val="none" w:sz="0" w:space="0" w:color="auto"/>
        <w:bottom w:val="none" w:sz="0" w:space="0" w:color="auto"/>
        <w:right w:val="none" w:sz="0" w:space="0" w:color="auto"/>
      </w:divBdr>
    </w:div>
    <w:div w:id="939131">
      <w:bodyDiv w:val="1"/>
      <w:marLeft w:val="0"/>
      <w:marRight w:val="0"/>
      <w:marTop w:val="0"/>
      <w:marBottom w:val="0"/>
      <w:divBdr>
        <w:top w:val="none" w:sz="0" w:space="0" w:color="auto"/>
        <w:left w:val="none" w:sz="0" w:space="0" w:color="auto"/>
        <w:bottom w:val="none" w:sz="0" w:space="0" w:color="auto"/>
        <w:right w:val="none" w:sz="0" w:space="0" w:color="auto"/>
      </w:divBdr>
    </w:div>
    <w:div w:id="1049276">
      <w:bodyDiv w:val="1"/>
      <w:marLeft w:val="0"/>
      <w:marRight w:val="0"/>
      <w:marTop w:val="0"/>
      <w:marBottom w:val="0"/>
      <w:divBdr>
        <w:top w:val="none" w:sz="0" w:space="0" w:color="auto"/>
        <w:left w:val="none" w:sz="0" w:space="0" w:color="auto"/>
        <w:bottom w:val="none" w:sz="0" w:space="0" w:color="auto"/>
        <w:right w:val="none" w:sz="0" w:space="0" w:color="auto"/>
      </w:divBdr>
    </w:div>
    <w:div w:id="1056007">
      <w:bodyDiv w:val="1"/>
      <w:marLeft w:val="0"/>
      <w:marRight w:val="0"/>
      <w:marTop w:val="0"/>
      <w:marBottom w:val="0"/>
      <w:divBdr>
        <w:top w:val="none" w:sz="0" w:space="0" w:color="auto"/>
        <w:left w:val="none" w:sz="0" w:space="0" w:color="auto"/>
        <w:bottom w:val="none" w:sz="0" w:space="0" w:color="auto"/>
        <w:right w:val="none" w:sz="0" w:space="0" w:color="auto"/>
      </w:divBdr>
    </w:div>
    <w:div w:id="1056741">
      <w:bodyDiv w:val="1"/>
      <w:marLeft w:val="0"/>
      <w:marRight w:val="0"/>
      <w:marTop w:val="0"/>
      <w:marBottom w:val="0"/>
      <w:divBdr>
        <w:top w:val="none" w:sz="0" w:space="0" w:color="auto"/>
        <w:left w:val="none" w:sz="0" w:space="0" w:color="auto"/>
        <w:bottom w:val="none" w:sz="0" w:space="0" w:color="auto"/>
        <w:right w:val="none" w:sz="0" w:space="0" w:color="auto"/>
      </w:divBdr>
    </w:div>
    <w:div w:id="1124642">
      <w:bodyDiv w:val="1"/>
      <w:marLeft w:val="0"/>
      <w:marRight w:val="0"/>
      <w:marTop w:val="0"/>
      <w:marBottom w:val="0"/>
      <w:divBdr>
        <w:top w:val="none" w:sz="0" w:space="0" w:color="auto"/>
        <w:left w:val="none" w:sz="0" w:space="0" w:color="auto"/>
        <w:bottom w:val="none" w:sz="0" w:space="0" w:color="auto"/>
        <w:right w:val="none" w:sz="0" w:space="0" w:color="auto"/>
      </w:divBdr>
    </w:div>
    <w:div w:id="1131832">
      <w:bodyDiv w:val="1"/>
      <w:marLeft w:val="0"/>
      <w:marRight w:val="0"/>
      <w:marTop w:val="0"/>
      <w:marBottom w:val="0"/>
      <w:divBdr>
        <w:top w:val="none" w:sz="0" w:space="0" w:color="auto"/>
        <w:left w:val="none" w:sz="0" w:space="0" w:color="auto"/>
        <w:bottom w:val="none" w:sz="0" w:space="0" w:color="auto"/>
        <w:right w:val="none" w:sz="0" w:space="0" w:color="auto"/>
      </w:divBdr>
    </w:div>
    <w:div w:id="1250194">
      <w:marLeft w:val="480"/>
      <w:marRight w:val="0"/>
      <w:marTop w:val="0"/>
      <w:marBottom w:val="0"/>
      <w:divBdr>
        <w:top w:val="none" w:sz="0" w:space="0" w:color="auto"/>
        <w:left w:val="none" w:sz="0" w:space="0" w:color="auto"/>
        <w:bottom w:val="none" w:sz="0" w:space="0" w:color="auto"/>
        <w:right w:val="none" w:sz="0" w:space="0" w:color="auto"/>
      </w:divBdr>
    </w:div>
    <w:div w:id="1325508">
      <w:bodyDiv w:val="1"/>
      <w:marLeft w:val="0"/>
      <w:marRight w:val="0"/>
      <w:marTop w:val="0"/>
      <w:marBottom w:val="0"/>
      <w:divBdr>
        <w:top w:val="none" w:sz="0" w:space="0" w:color="auto"/>
        <w:left w:val="none" w:sz="0" w:space="0" w:color="auto"/>
        <w:bottom w:val="none" w:sz="0" w:space="0" w:color="auto"/>
        <w:right w:val="none" w:sz="0" w:space="0" w:color="auto"/>
      </w:divBdr>
    </w:div>
    <w:div w:id="1397130">
      <w:bodyDiv w:val="1"/>
      <w:marLeft w:val="0"/>
      <w:marRight w:val="0"/>
      <w:marTop w:val="0"/>
      <w:marBottom w:val="0"/>
      <w:divBdr>
        <w:top w:val="none" w:sz="0" w:space="0" w:color="auto"/>
        <w:left w:val="none" w:sz="0" w:space="0" w:color="auto"/>
        <w:bottom w:val="none" w:sz="0" w:space="0" w:color="auto"/>
        <w:right w:val="none" w:sz="0" w:space="0" w:color="auto"/>
      </w:divBdr>
    </w:div>
    <w:div w:id="1666414">
      <w:bodyDiv w:val="1"/>
      <w:marLeft w:val="0"/>
      <w:marRight w:val="0"/>
      <w:marTop w:val="0"/>
      <w:marBottom w:val="0"/>
      <w:divBdr>
        <w:top w:val="none" w:sz="0" w:space="0" w:color="auto"/>
        <w:left w:val="none" w:sz="0" w:space="0" w:color="auto"/>
        <w:bottom w:val="none" w:sz="0" w:space="0" w:color="auto"/>
        <w:right w:val="none" w:sz="0" w:space="0" w:color="auto"/>
      </w:divBdr>
    </w:div>
    <w:div w:id="1707564">
      <w:marLeft w:val="480"/>
      <w:marRight w:val="0"/>
      <w:marTop w:val="0"/>
      <w:marBottom w:val="0"/>
      <w:divBdr>
        <w:top w:val="none" w:sz="0" w:space="0" w:color="auto"/>
        <w:left w:val="none" w:sz="0" w:space="0" w:color="auto"/>
        <w:bottom w:val="none" w:sz="0" w:space="0" w:color="auto"/>
        <w:right w:val="none" w:sz="0" w:space="0" w:color="auto"/>
      </w:divBdr>
    </w:div>
    <w:div w:id="1711529">
      <w:marLeft w:val="480"/>
      <w:marRight w:val="0"/>
      <w:marTop w:val="0"/>
      <w:marBottom w:val="0"/>
      <w:divBdr>
        <w:top w:val="none" w:sz="0" w:space="0" w:color="auto"/>
        <w:left w:val="none" w:sz="0" w:space="0" w:color="auto"/>
        <w:bottom w:val="none" w:sz="0" w:space="0" w:color="auto"/>
        <w:right w:val="none" w:sz="0" w:space="0" w:color="auto"/>
      </w:divBdr>
    </w:div>
    <w:div w:id="1712991">
      <w:bodyDiv w:val="1"/>
      <w:marLeft w:val="0"/>
      <w:marRight w:val="0"/>
      <w:marTop w:val="0"/>
      <w:marBottom w:val="0"/>
      <w:divBdr>
        <w:top w:val="none" w:sz="0" w:space="0" w:color="auto"/>
        <w:left w:val="none" w:sz="0" w:space="0" w:color="auto"/>
        <w:bottom w:val="none" w:sz="0" w:space="0" w:color="auto"/>
        <w:right w:val="none" w:sz="0" w:space="0" w:color="auto"/>
      </w:divBdr>
    </w:div>
    <w:div w:id="1904646">
      <w:marLeft w:val="480"/>
      <w:marRight w:val="0"/>
      <w:marTop w:val="0"/>
      <w:marBottom w:val="0"/>
      <w:divBdr>
        <w:top w:val="none" w:sz="0" w:space="0" w:color="auto"/>
        <w:left w:val="none" w:sz="0" w:space="0" w:color="auto"/>
        <w:bottom w:val="none" w:sz="0" w:space="0" w:color="auto"/>
        <w:right w:val="none" w:sz="0" w:space="0" w:color="auto"/>
      </w:divBdr>
    </w:div>
    <w:div w:id="1933109">
      <w:marLeft w:val="480"/>
      <w:marRight w:val="0"/>
      <w:marTop w:val="0"/>
      <w:marBottom w:val="0"/>
      <w:divBdr>
        <w:top w:val="none" w:sz="0" w:space="0" w:color="auto"/>
        <w:left w:val="none" w:sz="0" w:space="0" w:color="auto"/>
        <w:bottom w:val="none" w:sz="0" w:space="0" w:color="auto"/>
        <w:right w:val="none" w:sz="0" w:space="0" w:color="auto"/>
      </w:divBdr>
    </w:div>
    <w:div w:id="1974652">
      <w:bodyDiv w:val="1"/>
      <w:marLeft w:val="0"/>
      <w:marRight w:val="0"/>
      <w:marTop w:val="0"/>
      <w:marBottom w:val="0"/>
      <w:divBdr>
        <w:top w:val="none" w:sz="0" w:space="0" w:color="auto"/>
        <w:left w:val="none" w:sz="0" w:space="0" w:color="auto"/>
        <w:bottom w:val="none" w:sz="0" w:space="0" w:color="auto"/>
        <w:right w:val="none" w:sz="0" w:space="0" w:color="auto"/>
      </w:divBdr>
    </w:div>
    <w:div w:id="1979603">
      <w:bodyDiv w:val="1"/>
      <w:marLeft w:val="0"/>
      <w:marRight w:val="0"/>
      <w:marTop w:val="0"/>
      <w:marBottom w:val="0"/>
      <w:divBdr>
        <w:top w:val="none" w:sz="0" w:space="0" w:color="auto"/>
        <w:left w:val="none" w:sz="0" w:space="0" w:color="auto"/>
        <w:bottom w:val="none" w:sz="0" w:space="0" w:color="auto"/>
        <w:right w:val="none" w:sz="0" w:space="0" w:color="auto"/>
      </w:divBdr>
    </w:div>
    <w:div w:id="2049271">
      <w:marLeft w:val="480"/>
      <w:marRight w:val="0"/>
      <w:marTop w:val="0"/>
      <w:marBottom w:val="0"/>
      <w:divBdr>
        <w:top w:val="none" w:sz="0" w:space="0" w:color="auto"/>
        <w:left w:val="none" w:sz="0" w:space="0" w:color="auto"/>
        <w:bottom w:val="none" w:sz="0" w:space="0" w:color="auto"/>
        <w:right w:val="none" w:sz="0" w:space="0" w:color="auto"/>
      </w:divBdr>
    </w:div>
    <w:div w:id="2056336">
      <w:bodyDiv w:val="1"/>
      <w:marLeft w:val="0"/>
      <w:marRight w:val="0"/>
      <w:marTop w:val="0"/>
      <w:marBottom w:val="0"/>
      <w:divBdr>
        <w:top w:val="none" w:sz="0" w:space="0" w:color="auto"/>
        <w:left w:val="none" w:sz="0" w:space="0" w:color="auto"/>
        <w:bottom w:val="none" w:sz="0" w:space="0" w:color="auto"/>
        <w:right w:val="none" w:sz="0" w:space="0" w:color="auto"/>
      </w:divBdr>
    </w:div>
    <w:div w:id="2127241">
      <w:marLeft w:val="480"/>
      <w:marRight w:val="0"/>
      <w:marTop w:val="0"/>
      <w:marBottom w:val="0"/>
      <w:divBdr>
        <w:top w:val="none" w:sz="0" w:space="0" w:color="auto"/>
        <w:left w:val="none" w:sz="0" w:space="0" w:color="auto"/>
        <w:bottom w:val="none" w:sz="0" w:space="0" w:color="auto"/>
        <w:right w:val="none" w:sz="0" w:space="0" w:color="auto"/>
      </w:divBdr>
    </w:div>
    <w:div w:id="2128204">
      <w:bodyDiv w:val="1"/>
      <w:marLeft w:val="0"/>
      <w:marRight w:val="0"/>
      <w:marTop w:val="0"/>
      <w:marBottom w:val="0"/>
      <w:divBdr>
        <w:top w:val="none" w:sz="0" w:space="0" w:color="auto"/>
        <w:left w:val="none" w:sz="0" w:space="0" w:color="auto"/>
        <w:bottom w:val="none" w:sz="0" w:space="0" w:color="auto"/>
        <w:right w:val="none" w:sz="0" w:space="0" w:color="auto"/>
      </w:divBdr>
    </w:div>
    <w:div w:id="2129585">
      <w:bodyDiv w:val="1"/>
      <w:marLeft w:val="0"/>
      <w:marRight w:val="0"/>
      <w:marTop w:val="0"/>
      <w:marBottom w:val="0"/>
      <w:divBdr>
        <w:top w:val="none" w:sz="0" w:space="0" w:color="auto"/>
        <w:left w:val="none" w:sz="0" w:space="0" w:color="auto"/>
        <w:bottom w:val="none" w:sz="0" w:space="0" w:color="auto"/>
        <w:right w:val="none" w:sz="0" w:space="0" w:color="auto"/>
      </w:divBdr>
    </w:div>
    <w:div w:id="2707072">
      <w:marLeft w:val="480"/>
      <w:marRight w:val="0"/>
      <w:marTop w:val="0"/>
      <w:marBottom w:val="0"/>
      <w:divBdr>
        <w:top w:val="none" w:sz="0" w:space="0" w:color="auto"/>
        <w:left w:val="none" w:sz="0" w:space="0" w:color="auto"/>
        <w:bottom w:val="none" w:sz="0" w:space="0" w:color="auto"/>
        <w:right w:val="none" w:sz="0" w:space="0" w:color="auto"/>
      </w:divBdr>
    </w:div>
    <w:div w:id="2753218">
      <w:bodyDiv w:val="1"/>
      <w:marLeft w:val="0"/>
      <w:marRight w:val="0"/>
      <w:marTop w:val="0"/>
      <w:marBottom w:val="0"/>
      <w:divBdr>
        <w:top w:val="none" w:sz="0" w:space="0" w:color="auto"/>
        <w:left w:val="none" w:sz="0" w:space="0" w:color="auto"/>
        <w:bottom w:val="none" w:sz="0" w:space="0" w:color="auto"/>
        <w:right w:val="none" w:sz="0" w:space="0" w:color="auto"/>
      </w:divBdr>
    </w:div>
    <w:div w:id="2784407">
      <w:bodyDiv w:val="1"/>
      <w:marLeft w:val="0"/>
      <w:marRight w:val="0"/>
      <w:marTop w:val="0"/>
      <w:marBottom w:val="0"/>
      <w:divBdr>
        <w:top w:val="none" w:sz="0" w:space="0" w:color="auto"/>
        <w:left w:val="none" w:sz="0" w:space="0" w:color="auto"/>
        <w:bottom w:val="none" w:sz="0" w:space="0" w:color="auto"/>
        <w:right w:val="none" w:sz="0" w:space="0" w:color="auto"/>
      </w:divBdr>
    </w:div>
    <w:div w:id="2830180">
      <w:bodyDiv w:val="1"/>
      <w:marLeft w:val="0"/>
      <w:marRight w:val="0"/>
      <w:marTop w:val="0"/>
      <w:marBottom w:val="0"/>
      <w:divBdr>
        <w:top w:val="none" w:sz="0" w:space="0" w:color="auto"/>
        <w:left w:val="none" w:sz="0" w:space="0" w:color="auto"/>
        <w:bottom w:val="none" w:sz="0" w:space="0" w:color="auto"/>
        <w:right w:val="none" w:sz="0" w:space="0" w:color="auto"/>
      </w:divBdr>
    </w:div>
    <w:div w:id="2898603">
      <w:bodyDiv w:val="1"/>
      <w:marLeft w:val="0"/>
      <w:marRight w:val="0"/>
      <w:marTop w:val="0"/>
      <w:marBottom w:val="0"/>
      <w:divBdr>
        <w:top w:val="none" w:sz="0" w:space="0" w:color="auto"/>
        <w:left w:val="none" w:sz="0" w:space="0" w:color="auto"/>
        <w:bottom w:val="none" w:sz="0" w:space="0" w:color="auto"/>
        <w:right w:val="none" w:sz="0" w:space="0" w:color="auto"/>
      </w:divBdr>
    </w:div>
    <w:div w:id="2903683">
      <w:marLeft w:val="480"/>
      <w:marRight w:val="0"/>
      <w:marTop w:val="0"/>
      <w:marBottom w:val="0"/>
      <w:divBdr>
        <w:top w:val="none" w:sz="0" w:space="0" w:color="auto"/>
        <w:left w:val="none" w:sz="0" w:space="0" w:color="auto"/>
        <w:bottom w:val="none" w:sz="0" w:space="0" w:color="auto"/>
        <w:right w:val="none" w:sz="0" w:space="0" w:color="auto"/>
      </w:divBdr>
    </w:div>
    <w:div w:id="3166672">
      <w:marLeft w:val="480"/>
      <w:marRight w:val="0"/>
      <w:marTop w:val="0"/>
      <w:marBottom w:val="0"/>
      <w:divBdr>
        <w:top w:val="none" w:sz="0" w:space="0" w:color="auto"/>
        <w:left w:val="none" w:sz="0" w:space="0" w:color="auto"/>
        <w:bottom w:val="none" w:sz="0" w:space="0" w:color="auto"/>
        <w:right w:val="none" w:sz="0" w:space="0" w:color="auto"/>
      </w:divBdr>
    </w:div>
    <w:div w:id="3168427">
      <w:bodyDiv w:val="1"/>
      <w:marLeft w:val="0"/>
      <w:marRight w:val="0"/>
      <w:marTop w:val="0"/>
      <w:marBottom w:val="0"/>
      <w:divBdr>
        <w:top w:val="none" w:sz="0" w:space="0" w:color="auto"/>
        <w:left w:val="none" w:sz="0" w:space="0" w:color="auto"/>
        <w:bottom w:val="none" w:sz="0" w:space="0" w:color="auto"/>
        <w:right w:val="none" w:sz="0" w:space="0" w:color="auto"/>
      </w:divBdr>
    </w:div>
    <w:div w:id="3169244">
      <w:marLeft w:val="480"/>
      <w:marRight w:val="0"/>
      <w:marTop w:val="0"/>
      <w:marBottom w:val="0"/>
      <w:divBdr>
        <w:top w:val="none" w:sz="0" w:space="0" w:color="auto"/>
        <w:left w:val="none" w:sz="0" w:space="0" w:color="auto"/>
        <w:bottom w:val="none" w:sz="0" w:space="0" w:color="auto"/>
        <w:right w:val="none" w:sz="0" w:space="0" w:color="auto"/>
      </w:divBdr>
    </w:div>
    <w:div w:id="3169584">
      <w:bodyDiv w:val="1"/>
      <w:marLeft w:val="0"/>
      <w:marRight w:val="0"/>
      <w:marTop w:val="0"/>
      <w:marBottom w:val="0"/>
      <w:divBdr>
        <w:top w:val="none" w:sz="0" w:space="0" w:color="auto"/>
        <w:left w:val="none" w:sz="0" w:space="0" w:color="auto"/>
        <w:bottom w:val="none" w:sz="0" w:space="0" w:color="auto"/>
        <w:right w:val="none" w:sz="0" w:space="0" w:color="auto"/>
      </w:divBdr>
    </w:div>
    <w:div w:id="3243441">
      <w:marLeft w:val="480"/>
      <w:marRight w:val="0"/>
      <w:marTop w:val="0"/>
      <w:marBottom w:val="0"/>
      <w:divBdr>
        <w:top w:val="none" w:sz="0" w:space="0" w:color="auto"/>
        <w:left w:val="none" w:sz="0" w:space="0" w:color="auto"/>
        <w:bottom w:val="none" w:sz="0" w:space="0" w:color="auto"/>
        <w:right w:val="none" w:sz="0" w:space="0" w:color="auto"/>
      </w:divBdr>
    </w:div>
    <w:div w:id="3358861">
      <w:marLeft w:val="480"/>
      <w:marRight w:val="0"/>
      <w:marTop w:val="0"/>
      <w:marBottom w:val="0"/>
      <w:divBdr>
        <w:top w:val="none" w:sz="0" w:space="0" w:color="auto"/>
        <w:left w:val="none" w:sz="0" w:space="0" w:color="auto"/>
        <w:bottom w:val="none" w:sz="0" w:space="0" w:color="auto"/>
        <w:right w:val="none" w:sz="0" w:space="0" w:color="auto"/>
      </w:divBdr>
    </w:div>
    <w:div w:id="3436637">
      <w:bodyDiv w:val="1"/>
      <w:marLeft w:val="0"/>
      <w:marRight w:val="0"/>
      <w:marTop w:val="0"/>
      <w:marBottom w:val="0"/>
      <w:divBdr>
        <w:top w:val="none" w:sz="0" w:space="0" w:color="auto"/>
        <w:left w:val="none" w:sz="0" w:space="0" w:color="auto"/>
        <w:bottom w:val="none" w:sz="0" w:space="0" w:color="auto"/>
        <w:right w:val="none" w:sz="0" w:space="0" w:color="auto"/>
      </w:divBdr>
    </w:div>
    <w:div w:id="3561027">
      <w:bodyDiv w:val="1"/>
      <w:marLeft w:val="0"/>
      <w:marRight w:val="0"/>
      <w:marTop w:val="0"/>
      <w:marBottom w:val="0"/>
      <w:divBdr>
        <w:top w:val="none" w:sz="0" w:space="0" w:color="auto"/>
        <w:left w:val="none" w:sz="0" w:space="0" w:color="auto"/>
        <w:bottom w:val="none" w:sz="0" w:space="0" w:color="auto"/>
        <w:right w:val="none" w:sz="0" w:space="0" w:color="auto"/>
      </w:divBdr>
    </w:div>
    <w:div w:id="3673810">
      <w:marLeft w:val="480"/>
      <w:marRight w:val="0"/>
      <w:marTop w:val="0"/>
      <w:marBottom w:val="0"/>
      <w:divBdr>
        <w:top w:val="none" w:sz="0" w:space="0" w:color="auto"/>
        <w:left w:val="none" w:sz="0" w:space="0" w:color="auto"/>
        <w:bottom w:val="none" w:sz="0" w:space="0" w:color="auto"/>
        <w:right w:val="none" w:sz="0" w:space="0" w:color="auto"/>
      </w:divBdr>
    </w:div>
    <w:div w:id="3679515">
      <w:bodyDiv w:val="1"/>
      <w:marLeft w:val="0"/>
      <w:marRight w:val="0"/>
      <w:marTop w:val="0"/>
      <w:marBottom w:val="0"/>
      <w:divBdr>
        <w:top w:val="none" w:sz="0" w:space="0" w:color="auto"/>
        <w:left w:val="none" w:sz="0" w:space="0" w:color="auto"/>
        <w:bottom w:val="none" w:sz="0" w:space="0" w:color="auto"/>
        <w:right w:val="none" w:sz="0" w:space="0" w:color="auto"/>
      </w:divBdr>
    </w:div>
    <w:div w:id="3825058">
      <w:marLeft w:val="480"/>
      <w:marRight w:val="0"/>
      <w:marTop w:val="0"/>
      <w:marBottom w:val="0"/>
      <w:divBdr>
        <w:top w:val="none" w:sz="0" w:space="0" w:color="auto"/>
        <w:left w:val="none" w:sz="0" w:space="0" w:color="auto"/>
        <w:bottom w:val="none" w:sz="0" w:space="0" w:color="auto"/>
        <w:right w:val="none" w:sz="0" w:space="0" w:color="auto"/>
      </w:divBdr>
    </w:div>
    <w:div w:id="3867715">
      <w:bodyDiv w:val="1"/>
      <w:marLeft w:val="0"/>
      <w:marRight w:val="0"/>
      <w:marTop w:val="0"/>
      <w:marBottom w:val="0"/>
      <w:divBdr>
        <w:top w:val="none" w:sz="0" w:space="0" w:color="auto"/>
        <w:left w:val="none" w:sz="0" w:space="0" w:color="auto"/>
        <w:bottom w:val="none" w:sz="0" w:space="0" w:color="auto"/>
        <w:right w:val="none" w:sz="0" w:space="0" w:color="auto"/>
      </w:divBdr>
    </w:div>
    <w:div w:id="3898978">
      <w:bodyDiv w:val="1"/>
      <w:marLeft w:val="0"/>
      <w:marRight w:val="0"/>
      <w:marTop w:val="0"/>
      <w:marBottom w:val="0"/>
      <w:divBdr>
        <w:top w:val="none" w:sz="0" w:space="0" w:color="auto"/>
        <w:left w:val="none" w:sz="0" w:space="0" w:color="auto"/>
        <w:bottom w:val="none" w:sz="0" w:space="0" w:color="auto"/>
        <w:right w:val="none" w:sz="0" w:space="0" w:color="auto"/>
      </w:divBdr>
    </w:div>
    <w:div w:id="3945243">
      <w:marLeft w:val="480"/>
      <w:marRight w:val="0"/>
      <w:marTop w:val="0"/>
      <w:marBottom w:val="0"/>
      <w:divBdr>
        <w:top w:val="none" w:sz="0" w:space="0" w:color="auto"/>
        <w:left w:val="none" w:sz="0" w:space="0" w:color="auto"/>
        <w:bottom w:val="none" w:sz="0" w:space="0" w:color="auto"/>
        <w:right w:val="none" w:sz="0" w:space="0" w:color="auto"/>
      </w:divBdr>
    </w:div>
    <w:div w:id="4018685">
      <w:bodyDiv w:val="1"/>
      <w:marLeft w:val="0"/>
      <w:marRight w:val="0"/>
      <w:marTop w:val="0"/>
      <w:marBottom w:val="0"/>
      <w:divBdr>
        <w:top w:val="none" w:sz="0" w:space="0" w:color="auto"/>
        <w:left w:val="none" w:sz="0" w:space="0" w:color="auto"/>
        <w:bottom w:val="none" w:sz="0" w:space="0" w:color="auto"/>
        <w:right w:val="none" w:sz="0" w:space="0" w:color="auto"/>
      </w:divBdr>
      <w:divsChild>
        <w:div w:id="43062619">
          <w:marLeft w:val="480"/>
          <w:marRight w:val="0"/>
          <w:marTop w:val="0"/>
          <w:marBottom w:val="0"/>
          <w:divBdr>
            <w:top w:val="none" w:sz="0" w:space="0" w:color="auto"/>
            <w:left w:val="none" w:sz="0" w:space="0" w:color="auto"/>
            <w:bottom w:val="none" w:sz="0" w:space="0" w:color="auto"/>
            <w:right w:val="none" w:sz="0" w:space="0" w:color="auto"/>
          </w:divBdr>
        </w:div>
        <w:div w:id="58751057">
          <w:marLeft w:val="480"/>
          <w:marRight w:val="0"/>
          <w:marTop w:val="0"/>
          <w:marBottom w:val="0"/>
          <w:divBdr>
            <w:top w:val="none" w:sz="0" w:space="0" w:color="auto"/>
            <w:left w:val="none" w:sz="0" w:space="0" w:color="auto"/>
            <w:bottom w:val="none" w:sz="0" w:space="0" w:color="auto"/>
            <w:right w:val="none" w:sz="0" w:space="0" w:color="auto"/>
          </w:divBdr>
        </w:div>
        <w:div w:id="73944138">
          <w:marLeft w:val="480"/>
          <w:marRight w:val="0"/>
          <w:marTop w:val="0"/>
          <w:marBottom w:val="0"/>
          <w:divBdr>
            <w:top w:val="none" w:sz="0" w:space="0" w:color="auto"/>
            <w:left w:val="none" w:sz="0" w:space="0" w:color="auto"/>
            <w:bottom w:val="none" w:sz="0" w:space="0" w:color="auto"/>
            <w:right w:val="none" w:sz="0" w:space="0" w:color="auto"/>
          </w:divBdr>
        </w:div>
        <w:div w:id="94373161">
          <w:marLeft w:val="480"/>
          <w:marRight w:val="0"/>
          <w:marTop w:val="0"/>
          <w:marBottom w:val="0"/>
          <w:divBdr>
            <w:top w:val="none" w:sz="0" w:space="0" w:color="auto"/>
            <w:left w:val="none" w:sz="0" w:space="0" w:color="auto"/>
            <w:bottom w:val="none" w:sz="0" w:space="0" w:color="auto"/>
            <w:right w:val="none" w:sz="0" w:space="0" w:color="auto"/>
          </w:divBdr>
        </w:div>
        <w:div w:id="269313966">
          <w:marLeft w:val="480"/>
          <w:marRight w:val="0"/>
          <w:marTop w:val="0"/>
          <w:marBottom w:val="0"/>
          <w:divBdr>
            <w:top w:val="none" w:sz="0" w:space="0" w:color="auto"/>
            <w:left w:val="none" w:sz="0" w:space="0" w:color="auto"/>
            <w:bottom w:val="none" w:sz="0" w:space="0" w:color="auto"/>
            <w:right w:val="none" w:sz="0" w:space="0" w:color="auto"/>
          </w:divBdr>
        </w:div>
        <w:div w:id="338240366">
          <w:marLeft w:val="480"/>
          <w:marRight w:val="0"/>
          <w:marTop w:val="0"/>
          <w:marBottom w:val="0"/>
          <w:divBdr>
            <w:top w:val="none" w:sz="0" w:space="0" w:color="auto"/>
            <w:left w:val="none" w:sz="0" w:space="0" w:color="auto"/>
            <w:bottom w:val="none" w:sz="0" w:space="0" w:color="auto"/>
            <w:right w:val="none" w:sz="0" w:space="0" w:color="auto"/>
          </w:divBdr>
        </w:div>
        <w:div w:id="343867455">
          <w:marLeft w:val="480"/>
          <w:marRight w:val="0"/>
          <w:marTop w:val="0"/>
          <w:marBottom w:val="0"/>
          <w:divBdr>
            <w:top w:val="none" w:sz="0" w:space="0" w:color="auto"/>
            <w:left w:val="none" w:sz="0" w:space="0" w:color="auto"/>
            <w:bottom w:val="none" w:sz="0" w:space="0" w:color="auto"/>
            <w:right w:val="none" w:sz="0" w:space="0" w:color="auto"/>
          </w:divBdr>
        </w:div>
        <w:div w:id="486482267">
          <w:marLeft w:val="480"/>
          <w:marRight w:val="0"/>
          <w:marTop w:val="0"/>
          <w:marBottom w:val="0"/>
          <w:divBdr>
            <w:top w:val="none" w:sz="0" w:space="0" w:color="auto"/>
            <w:left w:val="none" w:sz="0" w:space="0" w:color="auto"/>
            <w:bottom w:val="none" w:sz="0" w:space="0" w:color="auto"/>
            <w:right w:val="none" w:sz="0" w:space="0" w:color="auto"/>
          </w:divBdr>
        </w:div>
        <w:div w:id="504443067">
          <w:marLeft w:val="480"/>
          <w:marRight w:val="0"/>
          <w:marTop w:val="0"/>
          <w:marBottom w:val="0"/>
          <w:divBdr>
            <w:top w:val="none" w:sz="0" w:space="0" w:color="auto"/>
            <w:left w:val="none" w:sz="0" w:space="0" w:color="auto"/>
            <w:bottom w:val="none" w:sz="0" w:space="0" w:color="auto"/>
            <w:right w:val="none" w:sz="0" w:space="0" w:color="auto"/>
          </w:divBdr>
        </w:div>
        <w:div w:id="695230515">
          <w:marLeft w:val="480"/>
          <w:marRight w:val="0"/>
          <w:marTop w:val="0"/>
          <w:marBottom w:val="0"/>
          <w:divBdr>
            <w:top w:val="none" w:sz="0" w:space="0" w:color="auto"/>
            <w:left w:val="none" w:sz="0" w:space="0" w:color="auto"/>
            <w:bottom w:val="none" w:sz="0" w:space="0" w:color="auto"/>
            <w:right w:val="none" w:sz="0" w:space="0" w:color="auto"/>
          </w:divBdr>
        </w:div>
        <w:div w:id="729692829">
          <w:marLeft w:val="480"/>
          <w:marRight w:val="0"/>
          <w:marTop w:val="0"/>
          <w:marBottom w:val="0"/>
          <w:divBdr>
            <w:top w:val="none" w:sz="0" w:space="0" w:color="auto"/>
            <w:left w:val="none" w:sz="0" w:space="0" w:color="auto"/>
            <w:bottom w:val="none" w:sz="0" w:space="0" w:color="auto"/>
            <w:right w:val="none" w:sz="0" w:space="0" w:color="auto"/>
          </w:divBdr>
        </w:div>
        <w:div w:id="905528141">
          <w:marLeft w:val="480"/>
          <w:marRight w:val="0"/>
          <w:marTop w:val="0"/>
          <w:marBottom w:val="0"/>
          <w:divBdr>
            <w:top w:val="none" w:sz="0" w:space="0" w:color="auto"/>
            <w:left w:val="none" w:sz="0" w:space="0" w:color="auto"/>
            <w:bottom w:val="none" w:sz="0" w:space="0" w:color="auto"/>
            <w:right w:val="none" w:sz="0" w:space="0" w:color="auto"/>
          </w:divBdr>
        </w:div>
        <w:div w:id="935477314">
          <w:marLeft w:val="480"/>
          <w:marRight w:val="0"/>
          <w:marTop w:val="0"/>
          <w:marBottom w:val="0"/>
          <w:divBdr>
            <w:top w:val="none" w:sz="0" w:space="0" w:color="auto"/>
            <w:left w:val="none" w:sz="0" w:space="0" w:color="auto"/>
            <w:bottom w:val="none" w:sz="0" w:space="0" w:color="auto"/>
            <w:right w:val="none" w:sz="0" w:space="0" w:color="auto"/>
          </w:divBdr>
        </w:div>
        <w:div w:id="965894363">
          <w:marLeft w:val="480"/>
          <w:marRight w:val="0"/>
          <w:marTop w:val="0"/>
          <w:marBottom w:val="0"/>
          <w:divBdr>
            <w:top w:val="none" w:sz="0" w:space="0" w:color="auto"/>
            <w:left w:val="none" w:sz="0" w:space="0" w:color="auto"/>
            <w:bottom w:val="none" w:sz="0" w:space="0" w:color="auto"/>
            <w:right w:val="none" w:sz="0" w:space="0" w:color="auto"/>
          </w:divBdr>
        </w:div>
        <w:div w:id="1145007363">
          <w:marLeft w:val="480"/>
          <w:marRight w:val="0"/>
          <w:marTop w:val="0"/>
          <w:marBottom w:val="0"/>
          <w:divBdr>
            <w:top w:val="none" w:sz="0" w:space="0" w:color="auto"/>
            <w:left w:val="none" w:sz="0" w:space="0" w:color="auto"/>
            <w:bottom w:val="none" w:sz="0" w:space="0" w:color="auto"/>
            <w:right w:val="none" w:sz="0" w:space="0" w:color="auto"/>
          </w:divBdr>
        </w:div>
        <w:div w:id="1213620598">
          <w:marLeft w:val="480"/>
          <w:marRight w:val="0"/>
          <w:marTop w:val="0"/>
          <w:marBottom w:val="0"/>
          <w:divBdr>
            <w:top w:val="none" w:sz="0" w:space="0" w:color="auto"/>
            <w:left w:val="none" w:sz="0" w:space="0" w:color="auto"/>
            <w:bottom w:val="none" w:sz="0" w:space="0" w:color="auto"/>
            <w:right w:val="none" w:sz="0" w:space="0" w:color="auto"/>
          </w:divBdr>
        </w:div>
        <w:div w:id="1223180669">
          <w:marLeft w:val="480"/>
          <w:marRight w:val="0"/>
          <w:marTop w:val="0"/>
          <w:marBottom w:val="0"/>
          <w:divBdr>
            <w:top w:val="none" w:sz="0" w:space="0" w:color="auto"/>
            <w:left w:val="none" w:sz="0" w:space="0" w:color="auto"/>
            <w:bottom w:val="none" w:sz="0" w:space="0" w:color="auto"/>
            <w:right w:val="none" w:sz="0" w:space="0" w:color="auto"/>
          </w:divBdr>
        </w:div>
        <w:div w:id="1268611743">
          <w:marLeft w:val="480"/>
          <w:marRight w:val="0"/>
          <w:marTop w:val="0"/>
          <w:marBottom w:val="0"/>
          <w:divBdr>
            <w:top w:val="none" w:sz="0" w:space="0" w:color="auto"/>
            <w:left w:val="none" w:sz="0" w:space="0" w:color="auto"/>
            <w:bottom w:val="none" w:sz="0" w:space="0" w:color="auto"/>
            <w:right w:val="none" w:sz="0" w:space="0" w:color="auto"/>
          </w:divBdr>
        </w:div>
        <w:div w:id="1333487586">
          <w:marLeft w:val="480"/>
          <w:marRight w:val="0"/>
          <w:marTop w:val="0"/>
          <w:marBottom w:val="0"/>
          <w:divBdr>
            <w:top w:val="none" w:sz="0" w:space="0" w:color="auto"/>
            <w:left w:val="none" w:sz="0" w:space="0" w:color="auto"/>
            <w:bottom w:val="none" w:sz="0" w:space="0" w:color="auto"/>
            <w:right w:val="none" w:sz="0" w:space="0" w:color="auto"/>
          </w:divBdr>
        </w:div>
        <w:div w:id="1377660787">
          <w:marLeft w:val="480"/>
          <w:marRight w:val="0"/>
          <w:marTop w:val="0"/>
          <w:marBottom w:val="0"/>
          <w:divBdr>
            <w:top w:val="none" w:sz="0" w:space="0" w:color="auto"/>
            <w:left w:val="none" w:sz="0" w:space="0" w:color="auto"/>
            <w:bottom w:val="none" w:sz="0" w:space="0" w:color="auto"/>
            <w:right w:val="none" w:sz="0" w:space="0" w:color="auto"/>
          </w:divBdr>
        </w:div>
      </w:divsChild>
    </w:div>
    <w:div w:id="4023064">
      <w:marLeft w:val="480"/>
      <w:marRight w:val="0"/>
      <w:marTop w:val="0"/>
      <w:marBottom w:val="0"/>
      <w:divBdr>
        <w:top w:val="none" w:sz="0" w:space="0" w:color="auto"/>
        <w:left w:val="none" w:sz="0" w:space="0" w:color="auto"/>
        <w:bottom w:val="none" w:sz="0" w:space="0" w:color="auto"/>
        <w:right w:val="none" w:sz="0" w:space="0" w:color="auto"/>
      </w:divBdr>
    </w:div>
    <w:div w:id="4135125">
      <w:bodyDiv w:val="1"/>
      <w:marLeft w:val="0"/>
      <w:marRight w:val="0"/>
      <w:marTop w:val="0"/>
      <w:marBottom w:val="0"/>
      <w:divBdr>
        <w:top w:val="none" w:sz="0" w:space="0" w:color="auto"/>
        <w:left w:val="none" w:sz="0" w:space="0" w:color="auto"/>
        <w:bottom w:val="none" w:sz="0" w:space="0" w:color="auto"/>
        <w:right w:val="none" w:sz="0" w:space="0" w:color="auto"/>
      </w:divBdr>
    </w:div>
    <w:div w:id="4140841">
      <w:marLeft w:val="480"/>
      <w:marRight w:val="0"/>
      <w:marTop w:val="0"/>
      <w:marBottom w:val="0"/>
      <w:divBdr>
        <w:top w:val="none" w:sz="0" w:space="0" w:color="auto"/>
        <w:left w:val="none" w:sz="0" w:space="0" w:color="auto"/>
        <w:bottom w:val="none" w:sz="0" w:space="0" w:color="auto"/>
        <w:right w:val="none" w:sz="0" w:space="0" w:color="auto"/>
      </w:divBdr>
    </w:div>
    <w:div w:id="4208107">
      <w:bodyDiv w:val="1"/>
      <w:marLeft w:val="0"/>
      <w:marRight w:val="0"/>
      <w:marTop w:val="0"/>
      <w:marBottom w:val="0"/>
      <w:divBdr>
        <w:top w:val="none" w:sz="0" w:space="0" w:color="auto"/>
        <w:left w:val="none" w:sz="0" w:space="0" w:color="auto"/>
        <w:bottom w:val="none" w:sz="0" w:space="0" w:color="auto"/>
        <w:right w:val="none" w:sz="0" w:space="0" w:color="auto"/>
      </w:divBdr>
    </w:div>
    <w:div w:id="4215560">
      <w:bodyDiv w:val="1"/>
      <w:marLeft w:val="0"/>
      <w:marRight w:val="0"/>
      <w:marTop w:val="0"/>
      <w:marBottom w:val="0"/>
      <w:divBdr>
        <w:top w:val="none" w:sz="0" w:space="0" w:color="auto"/>
        <w:left w:val="none" w:sz="0" w:space="0" w:color="auto"/>
        <w:bottom w:val="none" w:sz="0" w:space="0" w:color="auto"/>
        <w:right w:val="none" w:sz="0" w:space="0" w:color="auto"/>
      </w:divBdr>
    </w:div>
    <w:div w:id="4286104">
      <w:marLeft w:val="480"/>
      <w:marRight w:val="0"/>
      <w:marTop w:val="0"/>
      <w:marBottom w:val="0"/>
      <w:divBdr>
        <w:top w:val="none" w:sz="0" w:space="0" w:color="auto"/>
        <w:left w:val="none" w:sz="0" w:space="0" w:color="auto"/>
        <w:bottom w:val="none" w:sz="0" w:space="0" w:color="auto"/>
        <w:right w:val="none" w:sz="0" w:space="0" w:color="auto"/>
      </w:divBdr>
    </w:div>
    <w:div w:id="4289512">
      <w:bodyDiv w:val="1"/>
      <w:marLeft w:val="0"/>
      <w:marRight w:val="0"/>
      <w:marTop w:val="0"/>
      <w:marBottom w:val="0"/>
      <w:divBdr>
        <w:top w:val="none" w:sz="0" w:space="0" w:color="auto"/>
        <w:left w:val="none" w:sz="0" w:space="0" w:color="auto"/>
        <w:bottom w:val="none" w:sz="0" w:space="0" w:color="auto"/>
        <w:right w:val="none" w:sz="0" w:space="0" w:color="auto"/>
      </w:divBdr>
    </w:div>
    <w:div w:id="4290841">
      <w:bodyDiv w:val="1"/>
      <w:marLeft w:val="0"/>
      <w:marRight w:val="0"/>
      <w:marTop w:val="0"/>
      <w:marBottom w:val="0"/>
      <w:divBdr>
        <w:top w:val="none" w:sz="0" w:space="0" w:color="auto"/>
        <w:left w:val="none" w:sz="0" w:space="0" w:color="auto"/>
        <w:bottom w:val="none" w:sz="0" w:space="0" w:color="auto"/>
        <w:right w:val="none" w:sz="0" w:space="0" w:color="auto"/>
      </w:divBdr>
    </w:div>
    <w:div w:id="4326747">
      <w:marLeft w:val="480"/>
      <w:marRight w:val="0"/>
      <w:marTop w:val="0"/>
      <w:marBottom w:val="0"/>
      <w:divBdr>
        <w:top w:val="none" w:sz="0" w:space="0" w:color="auto"/>
        <w:left w:val="none" w:sz="0" w:space="0" w:color="auto"/>
        <w:bottom w:val="none" w:sz="0" w:space="0" w:color="auto"/>
        <w:right w:val="none" w:sz="0" w:space="0" w:color="auto"/>
      </w:divBdr>
    </w:div>
    <w:div w:id="4402529">
      <w:bodyDiv w:val="1"/>
      <w:marLeft w:val="0"/>
      <w:marRight w:val="0"/>
      <w:marTop w:val="0"/>
      <w:marBottom w:val="0"/>
      <w:divBdr>
        <w:top w:val="none" w:sz="0" w:space="0" w:color="auto"/>
        <w:left w:val="none" w:sz="0" w:space="0" w:color="auto"/>
        <w:bottom w:val="none" w:sz="0" w:space="0" w:color="auto"/>
        <w:right w:val="none" w:sz="0" w:space="0" w:color="auto"/>
      </w:divBdr>
    </w:div>
    <w:div w:id="4527142">
      <w:bodyDiv w:val="1"/>
      <w:marLeft w:val="0"/>
      <w:marRight w:val="0"/>
      <w:marTop w:val="0"/>
      <w:marBottom w:val="0"/>
      <w:divBdr>
        <w:top w:val="none" w:sz="0" w:space="0" w:color="auto"/>
        <w:left w:val="none" w:sz="0" w:space="0" w:color="auto"/>
        <w:bottom w:val="none" w:sz="0" w:space="0" w:color="auto"/>
        <w:right w:val="none" w:sz="0" w:space="0" w:color="auto"/>
      </w:divBdr>
    </w:div>
    <w:div w:id="4600624">
      <w:bodyDiv w:val="1"/>
      <w:marLeft w:val="0"/>
      <w:marRight w:val="0"/>
      <w:marTop w:val="0"/>
      <w:marBottom w:val="0"/>
      <w:divBdr>
        <w:top w:val="none" w:sz="0" w:space="0" w:color="auto"/>
        <w:left w:val="none" w:sz="0" w:space="0" w:color="auto"/>
        <w:bottom w:val="none" w:sz="0" w:space="0" w:color="auto"/>
        <w:right w:val="none" w:sz="0" w:space="0" w:color="auto"/>
      </w:divBdr>
    </w:div>
    <w:div w:id="4601038">
      <w:marLeft w:val="480"/>
      <w:marRight w:val="0"/>
      <w:marTop w:val="0"/>
      <w:marBottom w:val="0"/>
      <w:divBdr>
        <w:top w:val="none" w:sz="0" w:space="0" w:color="auto"/>
        <w:left w:val="none" w:sz="0" w:space="0" w:color="auto"/>
        <w:bottom w:val="none" w:sz="0" w:space="0" w:color="auto"/>
        <w:right w:val="none" w:sz="0" w:space="0" w:color="auto"/>
      </w:divBdr>
    </w:div>
    <w:div w:id="4669696">
      <w:bodyDiv w:val="1"/>
      <w:marLeft w:val="0"/>
      <w:marRight w:val="0"/>
      <w:marTop w:val="0"/>
      <w:marBottom w:val="0"/>
      <w:divBdr>
        <w:top w:val="none" w:sz="0" w:space="0" w:color="auto"/>
        <w:left w:val="none" w:sz="0" w:space="0" w:color="auto"/>
        <w:bottom w:val="none" w:sz="0" w:space="0" w:color="auto"/>
        <w:right w:val="none" w:sz="0" w:space="0" w:color="auto"/>
      </w:divBdr>
    </w:div>
    <w:div w:id="4672962">
      <w:marLeft w:val="480"/>
      <w:marRight w:val="0"/>
      <w:marTop w:val="0"/>
      <w:marBottom w:val="0"/>
      <w:divBdr>
        <w:top w:val="none" w:sz="0" w:space="0" w:color="auto"/>
        <w:left w:val="none" w:sz="0" w:space="0" w:color="auto"/>
        <w:bottom w:val="none" w:sz="0" w:space="0" w:color="auto"/>
        <w:right w:val="none" w:sz="0" w:space="0" w:color="auto"/>
      </w:divBdr>
    </w:div>
    <w:div w:id="4674210">
      <w:bodyDiv w:val="1"/>
      <w:marLeft w:val="0"/>
      <w:marRight w:val="0"/>
      <w:marTop w:val="0"/>
      <w:marBottom w:val="0"/>
      <w:divBdr>
        <w:top w:val="none" w:sz="0" w:space="0" w:color="auto"/>
        <w:left w:val="none" w:sz="0" w:space="0" w:color="auto"/>
        <w:bottom w:val="none" w:sz="0" w:space="0" w:color="auto"/>
        <w:right w:val="none" w:sz="0" w:space="0" w:color="auto"/>
      </w:divBdr>
    </w:div>
    <w:div w:id="4796709">
      <w:marLeft w:val="480"/>
      <w:marRight w:val="0"/>
      <w:marTop w:val="0"/>
      <w:marBottom w:val="0"/>
      <w:divBdr>
        <w:top w:val="none" w:sz="0" w:space="0" w:color="auto"/>
        <w:left w:val="none" w:sz="0" w:space="0" w:color="auto"/>
        <w:bottom w:val="none" w:sz="0" w:space="0" w:color="auto"/>
        <w:right w:val="none" w:sz="0" w:space="0" w:color="auto"/>
      </w:divBdr>
    </w:div>
    <w:div w:id="4988310">
      <w:bodyDiv w:val="1"/>
      <w:marLeft w:val="0"/>
      <w:marRight w:val="0"/>
      <w:marTop w:val="0"/>
      <w:marBottom w:val="0"/>
      <w:divBdr>
        <w:top w:val="none" w:sz="0" w:space="0" w:color="auto"/>
        <w:left w:val="none" w:sz="0" w:space="0" w:color="auto"/>
        <w:bottom w:val="none" w:sz="0" w:space="0" w:color="auto"/>
        <w:right w:val="none" w:sz="0" w:space="0" w:color="auto"/>
      </w:divBdr>
      <w:divsChild>
        <w:div w:id="14504796">
          <w:marLeft w:val="480"/>
          <w:marRight w:val="0"/>
          <w:marTop w:val="0"/>
          <w:marBottom w:val="0"/>
          <w:divBdr>
            <w:top w:val="none" w:sz="0" w:space="0" w:color="auto"/>
            <w:left w:val="none" w:sz="0" w:space="0" w:color="auto"/>
            <w:bottom w:val="none" w:sz="0" w:space="0" w:color="auto"/>
            <w:right w:val="none" w:sz="0" w:space="0" w:color="auto"/>
          </w:divBdr>
        </w:div>
        <w:div w:id="124589309">
          <w:marLeft w:val="480"/>
          <w:marRight w:val="0"/>
          <w:marTop w:val="0"/>
          <w:marBottom w:val="0"/>
          <w:divBdr>
            <w:top w:val="none" w:sz="0" w:space="0" w:color="auto"/>
            <w:left w:val="none" w:sz="0" w:space="0" w:color="auto"/>
            <w:bottom w:val="none" w:sz="0" w:space="0" w:color="auto"/>
            <w:right w:val="none" w:sz="0" w:space="0" w:color="auto"/>
          </w:divBdr>
        </w:div>
        <w:div w:id="178593660">
          <w:marLeft w:val="480"/>
          <w:marRight w:val="0"/>
          <w:marTop w:val="0"/>
          <w:marBottom w:val="0"/>
          <w:divBdr>
            <w:top w:val="none" w:sz="0" w:space="0" w:color="auto"/>
            <w:left w:val="none" w:sz="0" w:space="0" w:color="auto"/>
            <w:bottom w:val="none" w:sz="0" w:space="0" w:color="auto"/>
            <w:right w:val="none" w:sz="0" w:space="0" w:color="auto"/>
          </w:divBdr>
        </w:div>
        <w:div w:id="227619440">
          <w:marLeft w:val="480"/>
          <w:marRight w:val="0"/>
          <w:marTop w:val="0"/>
          <w:marBottom w:val="0"/>
          <w:divBdr>
            <w:top w:val="none" w:sz="0" w:space="0" w:color="auto"/>
            <w:left w:val="none" w:sz="0" w:space="0" w:color="auto"/>
            <w:bottom w:val="none" w:sz="0" w:space="0" w:color="auto"/>
            <w:right w:val="none" w:sz="0" w:space="0" w:color="auto"/>
          </w:divBdr>
        </w:div>
        <w:div w:id="414059009">
          <w:marLeft w:val="480"/>
          <w:marRight w:val="0"/>
          <w:marTop w:val="0"/>
          <w:marBottom w:val="0"/>
          <w:divBdr>
            <w:top w:val="none" w:sz="0" w:space="0" w:color="auto"/>
            <w:left w:val="none" w:sz="0" w:space="0" w:color="auto"/>
            <w:bottom w:val="none" w:sz="0" w:space="0" w:color="auto"/>
            <w:right w:val="none" w:sz="0" w:space="0" w:color="auto"/>
          </w:divBdr>
        </w:div>
        <w:div w:id="472600298">
          <w:marLeft w:val="480"/>
          <w:marRight w:val="0"/>
          <w:marTop w:val="0"/>
          <w:marBottom w:val="0"/>
          <w:divBdr>
            <w:top w:val="none" w:sz="0" w:space="0" w:color="auto"/>
            <w:left w:val="none" w:sz="0" w:space="0" w:color="auto"/>
            <w:bottom w:val="none" w:sz="0" w:space="0" w:color="auto"/>
            <w:right w:val="none" w:sz="0" w:space="0" w:color="auto"/>
          </w:divBdr>
        </w:div>
        <w:div w:id="504513792">
          <w:marLeft w:val="480"/>
          <w:marRight w:val="0"/>
          <w:marTop w:val="0"/>
          <w:marBottom w:val="0"/>
          <w:divBdr>
            <w:top w:val="none" w:sz="0" w:space="0" w:color="auto"/>
            <w:left w:val="none" w:sz="0" w:space="0" w:color="auto"/>
            <w:bottom w:val="none" w:sz="0" w:space="0" w:color="auto"/>
            <w:right w:val="none" w:sz="0" w:space="0" w:color="auto"/>
          </w:divBdr>
        </w:div>
        <w:div w:id="507407326">
          <w:marLeft w:val="480"/>
          <w:marRight w:val="0"/>
          <w:marTop w:val="0"/>
          <w:marBottom w:val="0"/>
          <w:divBdr>
            <w:top w:val="none" w:sz="0" w:space="0" w:color="auto"/>
            <w:left w:val="none" w:sz="0" w:space="0" w:color="auto"/>
            <w:bottom w:val="none" w:sz="0" w:space="0" w:color="auto"/>
            <w:right w:val="none" w:sz="0" w:space="0" w:color="auto"/>
          </w:divBdr>
        </w:div>
        <w:div w:id="538594846">
          <w:marLeft w:val="480"/>
          <w:marRight w:val="0"/>
          <w:marTop w:val="0"/>
          <w:marBottom w:val="0"/>
          <w:divBdr>
            <w:top w:val="none" w:sz="0" w:space="0" w:color="auto"/>
            <w:left w:val="none" w:sz="0" w:space="0" w:color="auto"/>
            <w:bottom w:val="none" w:sz="0" w:space="0" w:color="auto"/>
            <w:right w:val="none" w:sz="0" w:space="0" w:color="auto"/>
          </w:divBdr>
        </w:div>
        <w:div w:id="560403618">
          <w:marLeft w:val="480"/>
          <w:marRight w:val="0"/>
          <w:marTop w:val="0"/>
          <w:marBottom w:val="0"/>
          <w:divBdr>
            <w:top w:val="none" w:sz="0" w:space="0" w:color="auto"/>
            <w:left w:val="none" w:sz="0" w:space="0" w:color="auto"/>
            <w:bottom w:val="none" w:sz="0" w:space="0" w:color="auto"/>
            <w:right w:val="none" w:sz="0" w:space="0" w:color="auto"/>
          </w:divBdr>
        </w:div>
        <w:div w:id="611740930">
          <w:marLeft w:val="480"/>
          <w:marRight w:val="0"/>
          <w:marTop w:val="0"/>
          <w:marBottom w:val="0"/>
          <w:divBdr>
            <w:top w:val="none" w:sz="0" w:space="0" w:color="auto"/>
            <w:left w:val="none" w:sz="0" w:space="0" w:color="auto"/>
            <w:bottom w:val="none" w:sz="0" w:space="0" w:color="auto"/>
            <w:right w:val="none" w:sz="0" w:space="0" w:color="auto"/>
          </w:divBdr>
        </w:div>
        <w:div w:id="785466841">
          <w:marLeft w:val="480"/>
          <w:marRight w:val="0"/>
          <w:marTop w:val="0"/>
          <w:marBottom w:val="0"/>
          <w:divBdr>
            <w:top w:val="none" w:sz="0" w:space="0" w:color="auto"/>
            <w:left w:val="none" w:sz="0" w:space="0" w:color="auto"/>
            <w:bottom w:val="none" w:sz="0" w:space="0" w:color="auto"/>
            <w:right w:val="none" w:sz="0" w:space="0" w:color="auto"/>
          </w:divBdr>
        </w:div>
        <w:div w:id="823666842">
          <w:marLeft w:val="480"/>
          <w:marRight w:val="0"/>
          <w:marTop w:val="0"/>
          <w:marBottom w:val="0"/>
          <w:divBdr>
            <w:top w:val="none" w:sz="0" w:space="0" w:color="auto"/>
            <w:left w:val="none" w:sz="0" w:space="0" w:color="auto"/>
            <w:bottom w:val="none" w:sz="0" w:space="0" w:color="auto"/>
            <w:right w:val="none" w:sz="0" w:space="0" w:color="auto"/>
          </w:divBdr>
        </w:div>
        <w:div w:id="833029607">
          <w:marLeft w:val="480"/>
          <w:marRight w:val="0"/>
          <w:marTop w:val="0"/>
          <w:marBottom w:val="0"/>
          <w:divBdr>
            <w:top w:val="none" w:sz="0" w:space="0" w:color="auto"/>
            <w:left w:val="none" w:sz="0" w:space="0" w:color="auto"/>
            <w:bottom w:val="none" w:sz="0" w:space="0" w:color="auto"/>
            <w:right w:val="none" w:sz="0" w:space="0" w:color="auto"/>
          </w:divBdr>
        </w:div>
        <w:div w:id="841511801">
          <w:marLeft w:val="480"/>
          <w:marRight w:val="0"/>
          <w:marTop w:val="0"/>
          <w:marBottom w:val="0"/>
          <w:divBdr>
            <w:top w:val="none" w:sz="0" w:space="0" w:color="auto"/>
            <w:left w:val="none" w:sz="0" w:space="0" w:color="auto"/>
            <w:bottom w:val="none" w:sz="0" w:space="0" w:color="auto"/>
            <w:right w:val="none" w:sz="0" w:space="0" w:color="auto"/>
          </w:divBdr>
        </w:div>
        <w:div w:id="861361344">
          <w:marLeft w:val="480"/>
          <w:marRight w:val="0"/>
          <w:marTop w:val="0"/>
          <w:marBottom w:val="0"/>
          <w:divBdr>
            <w:top w:val="none" w:sz="0" w:space="0" w:color="auto"/>
            <w:left w:val="none" w:sz="0" w:space="0" w:color="auto"/>
            <w:bottom w:val="none" w:sz="0" w:space="0" w:color="auto"/>
            <w:right w:val="none" w:sz="0" w:space="0" w:color="auto"/>
          </w:divBdr>
        </w:div>
        <w:div w:id="904334425">
          <w:marLeft w:val="480"/>
          <w:marRight w:val="0"/>
          <w:marTop w:val="0"/>
          <w:marBottom w:val="0"/>
          <w:divBdr>
            <w:top w:val="none" w:sz="0" w:space="0" w:color="auto"/>
            <w:left w:val="none" w:sz="0" w:space="0" w:color="auto"/>
            <w:bottom w:val="none" w:sz="0" w:space="0" w:color="auto"/>
            <w:right w:val="none" w:sz="0" w:space="0" w:color="auto"/>
          </w:divBdr>
        </w:div>
        <w:div w:id="911618533">
          <w:marLeft w:val="480"/>
          <w:marRight w:val="0"/>
          <w:marTop w:val="0"/>
          <w:marBottom w:val="0"/>
          <w:divBdr>
            <w:top w:val="none" w:sz="0" w:space="0" w:color="auto"/>
            <w:left w:val="none" w:sz="0" w:space="0" w:color="auto"/>
            <w:bottom w:val="none" w:sz="0" w:space="0" w:color="auto"/>
            <w:right w:val="none" w:sz="0" w:space="0" w:color="auto"/>
          </w:divBdr>
        </w:div>
        <w:div w:id="941691160">
          <w:marLeft w:val="480"/>
          <w:marRight w:val="0"/>
          <w:marTop w:val="0"/>
          <w:marBottom w:val="0"/>
          <w:divBdr>
            <w:top w:val="none" w:sz="0" w:space="0" w:color="auto"/>
            <w:left w:val="none" w:sz="0" w:space="0" w:color="auto"/>
            <w:bottom w:val="none" w:sz="0" w:space="0" w:color="auto"/>
            <w:right w:val="none" w:sz="0" w:space="0" w:color="auto"/>
          </w:divBdr>
        </w:div>
        <w:div w:id="952059859">
          <w:marLeft w:val="480"/>
          <w:marRight w:val="0"/>
          <w:marTop w:val="0"/>
          <w:marBottom w:val="0"/>
          <w:divBdr>
            <w:top w:val="none" w:sz="0" w:space="0" w:color="auto"/>
            <w:left w:val="none" w:sz="0" w:space="0" w:color="auto"/>
            <w:bottom w:val="none" w:sz="0" w:space="0" w:color="auto"/>
            <w:right w:val="none" w:sz="0" w:space="0" w:color="auto"/>
          </w:divBdr>
        </w:div>
        <w:div w:id="1011109151">
          <w:marLeft w:val="480"/>
          <w:marRight w:val="0"/>
          <w:marTop w:val="0"/>
          <w:marBottom w:val="0"/>
          <w:divBdr>
            <w:top w:val="none" w:sz="0" w:space="0" w:color="auto"/>
            <w:left w:val="none" w:sz="0" w:space="0" w:color="auto"/>
            <w:bottom w:val="none" w:sz="0" w:space="0" w:color="auto"/>
            <w:right w:val="none" w:sz="0" w:space="0" w:color="auto"/>
          </w:divBdr>
        </w:div>
        <w:div w:id="1215387634">
          <w:marLeft w:val="480"/>
          <w:marRight w:val="0"/>
          <w:marTop w:val="0"/>
          <w:marBottom w:val="0"/>
          <w:divBdr>
            <w:top w:val="none" w:sz="0" w:space="0" w:color="auto"/>
            <w:left w:val="none" w:sz="0" w:space="0" w:color="auto"/>
            <w:bottom w:val="none" w:sz="0" w:space="0" w:color="auto"/>
            <w:right w:val="none" w:sz="0" w:space="0" w:color="auto"/>
          </w:divBdr>
        </w:div>
        <w:div w:id="1261335745">
          <w:marLeft w:val="480"/>
          <w:marRight w:val="0"/>
          <w:marTop w:val="0"/>
          <w:marBottom w:val="0"/>
          <w:divBdr>
            <w:top w:val="none" w:sz="0" w:space="0" w:color="auto"/>
            <w:left w:val="none" w:sz="0" w:space="0" w:color="auto"/>
            <w:bottom w:val="none" w:sz="0" w:space="0" w:color="auto"/>
            <w:right w:val="none" w:sz="0" w:space="0" w:color="auto"/>
          </w:divBdr>
        </w:div>
        <w:div w:id="1284461575">
          <w:marLeft w:val="480"/>
          <w:marRight w:val="0"/>
          <w:marTop w:val="0"/>
          <w:marBottom w:val="0"/>
          <w:divBdr>
            <w:top w:val="none" w:sz="0" w:space="0" w:color="auto"/>
            <w:left w:val="none" w:sz="0" w:space="0" w:color="auto"/>
            <w:bottom w:val="none" w:sz="0" w:space="0" w:color="auto"/>
            <w:right w:val="none" w:sz="0" w:space="0" w:color="auto"/>
          </w:divBdr>
        </w:div>
      </w:divsChild>
    </w:div>
    <w:div w:id="5177845">
      <w:bodyDiv w:val="1"/>
      <w:marLeft w:val="0"/>
      <w:marRight w:val="0"/>
      <w:marTop w:val="0"/>
      <w:marBottom w:val="0"/>
      <w:divBdr>
        <w:top w:val="none" w:sz="0" w:space="0" w:color="auto"/>
        <w:left w:val="none" w:sz="0" w:space="0" w:color="auto"/>
        <w:bottom w:val="none" w:sz="0" w:space="0" w:color="auto"/>
        <w:right w:val="none" w:sz="0" w:space="0" w:color="auto"/>
      </w:divBdr>
    </w:div>
    <w:div w:id="5179818">
      <w:bodyDiv w:val="1"/>
      <w:marLeft w:val="0"/>
      <w:marRight w:val="0"/>
      <w:marTop w:val="0"/>
      <w:marBottom w:val="0"/>
      <w:divBdr>
        <w:top w:val="none" w:sz="0" w:space="0" w:color="auto"/>
        <w:left w:val="none" w:sz="0" w:space="0" w:color="auto"/>
        <w:bottom w:val="none" w:sz="0" w:space="0" w:color="auto"/>
        <w:right w:val="none" w:sz="0" w:space="0" w:color="auto"/>
      </w:divBdr>
    </w:div>
    <w:div w:id="5180051">
      <w:marLeft w:val="480"/>
      <w:marRight w:val="0"/>
      <w:marTop w:val="0"/>
      <w:marBottom w:val="0"/>
      <w:divBdr>
        <w:top w:val="none" w:sz="0" w:space="0" w:color="auto"/>
        <w:left w:val="none" w:sz="0" w:space="0" w:color="auto"/>
        <w:bottom w:val="none" w:sz="0" w:space="0" w:color="auto"/>
        <w:right w:val="none" w:sz="0" w:space="0" w:color="auto"/>
      </w:divBdr>
    </w:div>
    <w:div w:id="5252214">
      <w:marLeft w:val="480"/>
      <w:marRight w:val="0"/>
      <w:marTop w:val="0"/>
      <w:marBottom w:val="0"/>
      <w:divBdr>
        <w:top w:val="none" w:sz="0" w:space="0" w:color="auto"/>
        <w:left w:val="none" w:sz="0" w:space="0" w:color="auto"/>
        <w:bottom w:val="none" w:sz="0" w:space="0" w:color="auto"/>
        <w:right w:val="none" w:sz="0" w:space="0" w:color="auto"/>
      </w:divBdr>
    </w:div>
    <w:div w:id="5326884">
      <w:marLeft w:val="480"/>
      <w:marRight w:val="0"/>
      <w:marTop w:val="0"/>
      <w:marBottom w:val="0"/>
      <w:divBdr>
        <w:top w:val="none" w:sz="0" w:space="0" w:color="auto"/>
        <w:left w:val="none" w:sz="0" w:space="0" w:color="auto"/>
        <w:bottom w:val="none" w:sz="0" w:space="0" w:color="auto"/>
        <w:right w:val="none" w:sz="0" w:space="0" w:color="auto"/>
      </w:divBdr>
    </w:div>
    <w:div w:id="5401405">
      <w:marLeft w:val="480"/>
      <w:marRight w:val="0"/>
      <w:marTop w:val="0"/>
      <w:marBottom w:val="0"/>
      <w:divBdr>
        <w:top w:val="none" w:sz="0" w:space="0" w:color="auto"/>
        <w:left w:val="none" w:sz="0" w:space="0" w:color="auto"/>
        <w:bottom w:val="none" w:sz="0" w:space="0" w:color="auto"/>
        <w:right w:val="none" w:sz="0" w:space="0" w:color="auto"/>
      </w:divBdr>
    </w:div>
    <w:div w:id="5593557">
      <w:bodyDiv w:val="1"/>
      <w:marLeft w:val="0"/>
      <w:marRight w:val="0"/>
      <w:marTop w:val="0"/>
      <w:marBottom w:val="0"/>
      <w:divBdr>
        <w:top w:val="none" w:sz="0" w:space="0" w:color="auto"/>
        <w:left w:val="none" w:sz="0" w:space="0" w:color="auto"/>
        <w:bottom w:val="none" w:sz="0" w:space="0" w:color="auto"/>
        <w:right w:val="none" w:sz="0" w:space="0" w:color="auto"/>
      </w:divBdr>
    </w:div>
    <w:div w:id="5641540">
      <w:marLeft w:val="480"/>
      <w:marRight w:val="0"/>
      <w:marTop w:val="0"/>
      <w:marBottom w:val="0"/>
      <w:divBdr>
        <w:top w:val="none" w:sz="0" w:space="0" w:color="auto"/>
        <w:left w:val="none" w:sz="0" w:space="0" w:color="auto"/>
        <w:bottom w:val="none" w:sz="0" w:space="0" w:color="auto"/>
        <w:right w:val="none" w:sz="0" w:space="0" w:color="auto"/>
      </w:divBdr>
    </w:div>
    <w:div w:id="5720498">
      <w:bodyDiv w:val="1"/>
      <w:marLeft w:val="0"/>
      <w:marRight w:val="0"/>
      <w:marTop w:val="0"/>
      <w:marBottom w:val="0"/>
      <w:divBdr>
        <w:top w:val="none" w:sz="0" w:space="0" w:color="auto"/>
        <w:left w:val="none" w:sz="0" w:space="0" w:color="auto"/>
        <w:bottom w:val="none" w:sz="0" w:space="0" w:color="auto"/>
        <w:right w:val="none" w:sz="0" w:space="0" w:color="auto"/>
      </w:divBdr>
    </w:div>
    <w:div w:id="5793507">
      <w:bodyDiv w:val="1"/>
      <w:marLeft w:val="0"/>
      <w:marRight w:val="0"/>
      <w:marTop w:val="0"/>
      <w:marBottom w:val="0"/>
      <w:divBdr>
        <w:top w:val="none" w:sz="0" w:space="0" w:color="auto"/>
        <w:left w:val="none" w:sz="0" w:space="0" w:color="auto"/>
        <w:bottom w:val="none" w:sz="0" w:space="0" w:color="auto"/>
        <w:right w:val="none" w:sz="0" w:space="0" w:color="auto"/>
      </w:divBdr>
    </w:div>
    <w:div w:id="5833398">
      <w:marLeft w:val="480"/>
      <w:marRight w:val="0"/>
      <w:marTop w:val="0"/>
      <w:marBottom w:val="0"/>
      <w:divBdr>
        <w:top w:val="none" w:sz="0" w:space="0" w:color="auto"/>
        <w:left w:val="none" w:sz="0" w:space="0" w:color="auto"/>
        <w:bottom w:val="none" w:sz="0" w:space="0" w:color="auto"/>
        <w:right w:val="none" w:sz="0" w:space="0" w:color="auto"/>
      </w:divBdr>
    </w:div>
    <w:div w:id="5987547">
      <w:marLeft w:val="480"/>
      <w:marRight w:val="0"/>
      <w:marTop w:val="0"/>
      <w:marBottom w:val="0"/>
      <w:divBdr>
        <w:top w:val="none" w:sz="0" w:space="0" w:color="auto"/>
        <w:left w:val="none" w:sz="0" w:space="0" w:color="auto"/>
        <w:bottom w:val="none" w:sz="0" w:space="0" w:color="auto"/>
        <w:right w:val="none" w:sz="0" w:space="0" w:color="auto"/>
      </w:divBdr>
    </w:div>
    <w:div w:id="6101992">
      <w:bodyDiv w:val="1"/>
      <w:marLeft w:val="0"/>
      <w:marRight w:val="0"/>
      <w:marTop w:val="0"/>
      <w:marBottom w:val="0"/>
      <w:divBdr>
        <w:top w:val="none" w:sz="0" w:space="0" w:color="auto"/>
        <w:left w:val="none" w:sz="0" w:space="0" w:color="auto"/>
        <w:bottom w:val="none" w:sz="0" w:space="0" w:color="auto"/>
        <w:right w:val="none" w:sz="0" w:space="0" w:color="auto"/>
      </w:divBdr>
    </w:div>
    <w:div w:id="6106787">
      <w:bodyDiv w:val="1"/>
      <w:marLeft w:val="0"/>
      <w:marRight w:val="0"/>
      <w:marTop w:val="0"/>
      <w:marBottom w:val="0"/>
      <w:divBdr>
        <w:top w:val="none" w:sz="0" w:space="0" w:color="auto"/>
        <w:left w:val="none" w:sz="0" w:space="0" w:color="auto"/>
        <w:bottom w:val="none" w:sz="0" w:space="0" w:color="auto"/>
        <w:right w:val="none" w:sz="0" w:space="0" w:color="auto"/>
      </w:divBdr>
    </w:div>
    <w:div w:id="6179200">
      <w:bodyDiv w:val="1"/>
      <w:marLeft w:val="0"/>
      <w:marRight w:val="0"/>
      <w:marTop w:val="0"/>
      <w:marBottom w:val="0"/>
      <w:divBdr>
        <w:top w:val="none" w:sz="0" w:space="0" w:color="auto"/>
        <w:left w:val="none" w:sz="0" w:space="0" w:color="auto"/>
        <w:bottom w:val="none" w:sz="0" w:space="0" w:color="auto"/>
        <w:right w:val="none" w:sz="0" w:space="0" w:color="auto"/>
      </w:divBdr>
    </w:div>
    <w:div w:id="6249351">
      <w:bodyDiv w:val="1"/>
      <w:marLeft w:val="0"/>
      <w:marRight w:val="0"/>
      <w:marTop w:val="0"/>
      <w:marBottom w:val="0"/>
      <w:divBdr>
        <w:top w:val="none" w:sz="0" w:space="0" w:color="auto"/>
        <w:left w:val="none" w:sz="0" w:space="0" w:color="auto"/>
        <w:bottom w:val="none" w:sz="0" w:space="0" w:color="auto"/>
        <w:right w:val="none" w:sz="0" w:space="0" w:color="auto"/>
      </w:divBdr>
    </w:div>
    <w:div w:id="6257179">
      <w:bodyDiv w:val="1"/>
      <w:marLeft w:val="0"/>
      <w:marRight w:val="0"/>
      <w:marTop w:val="0"/>
      <w:marBottom w:val="0"/>
      <w:divBdr>
        <w:top w:val="none" w:sz="0" w:space="0" w:color="auto"/>
        <w:left w:val="none" w:sz="0" w:space="0" w:color="auto"/>
        <w:bottom w:val="none" w:sz="0" w:space="0" w:color="auto"/>
        <w:right w:val="none" w:sz="0" w:space="0" w:color="auto"/>
      </w:divBdr>
    </w:div>
    <w:div w:id="6291485">
      <w:bodyDiv w:val="1"/>
      <w:marLeft w:val="0"/>
      <w:marRight w:val="0"/>
      <w:marTop w:val="0"/>
      <w:marBottom w:val="0"/>
      <w:divBdr>
        <w:top w:val="none" w:sz="0" w:space="0" w:color="auto"/>
        <w:left w:val="none" w:sz="0" w:space="0" w:color="auto"/>
        <w:bottom w:val="none" w:sz="0" w:space="0" w:color="auto"/>
        <w:right w:val="none" w:sz="0" w:space="0" w:color="auto"/>
      </w:divBdr>
    </w:div>
    <w:div w:id="6370986">
      <w:marLeft w:val="480"/>
      <w:marRight w:val="0"/>
      <w:marTop w:val="0"/>
      <w:marBottom w:val="0"/>
      <w:divBdr>
        <w:top w:val="none" w:sz="0" w:space="0" w:color="auto"/>
        <w:left w:val="none" w:sz="0" w:space="0" w:color="auto"/>
        <w:bottom w:val="none" w:sz="0" w:space="0" w:color="auto"/>
        <w:right w:val="none" w:sz="0" w:space="0" w:color="auto"/>
      </w:divBdr>
    </w:div>
    <w:div w:id="6373583">
      <w:marLeft w:val="480"/>
      <w:marRight w:val="0"/>
      <w:marTop w:val="0"/>
      <w:marBottom w:val="0"/>
      <w:divBdr>
        <w:top w:val="none" w:sz="0" w:space="0" w:color="auto"/>
        <w:left w:val="none" w:sz="0" w:space="0" w:color="auto"/>
        <w:bottom w:val="none" w:sz="0" w:space="0" w:color="auto"/>
        <w:right w:val="none" w:sz="0" w:space="0" w:color="auto"/>
      </w:divBdr>
    </w:div>
    <w:div w:id="6444410">
      <w:bodyDiv w:val="1"/>
      <w:marLeft w:val="0"/>
      <w:marRight w:val="0"/>
      <w:marTop w:val="0"/>
      <w:marBottom w:val="0"/>
      <w:divBdr>
        <w:top w:val="none" w:sz="0" w:space="0" w:color="auto"/>
        <w:left w:val="none" w:sz="0" w:space="0" w:color="auto"/>
        <w:bottom w:val="none" w:sz="0" w:space="0" w:color="auto"/>
        <w:right w:val="none" w:sz="0" w:space="0" w:color="auto"/>
      </w:divBdr>
    </w:div>
    <w:div w:id="6491625">
      <w:marLeft w:val="480"/>
      <w:marRight w:val="0"/>
      <w:marTop w:val="0"/>
      <w:marBottom w:val="0"/>
      <w:divBdr>
        <w:top w:val="none" w:sz="0" w:space="0" w:color="auto"/>
        <w:left w:val="none" w:sz="0" w:space="0" w:color="auto"/>
        <w:bottom w:val="none" w:sz="0" w:space="0" w:color="auto"/>
        <w:right w:val="none" w:sz="0" w:space="0" w:color="auto"/>
      </w:divBdr>
    </w:div>
    <w:div w:id="6562617">
      <w:marLeft w:val="480"/>
      <w:marRight w:val="0"/>
      <w:marTop w:val="0"/>
      <w:marBottom w:val="0"/>
      <w:divBdr>
        <w:top w:val="none" w:sz="0" w:space="0" w:color="auto"/>
        <w:left w:val="none" w:sz="0" w:space="0" w:color="auto"/>
        <w:bottom w:val="none" w:sz="0" w:space="0" w:color="auto"/>
        <w:right w:val="none" w:sz="0" w:space="0" w:color="auto"/>
      </w:divBdr>
    </w:div>
    <w:div w:id="6756004">
      <w:bodyDiv w:val="1"/>
      <w:marLeft w:val="0"/>
      <w:marRight w:val="0"/>
      <w:marTop w:val="0"/>
      <w:marBottom w:val="0"/>
      <w:divBdr>
        <w:top w:val="none" w:sz="0" w:space="0" w:color="auto"/>
        <w:left w:val="none" w:sz="0" w:space="0" w:color="auto"/>
        <w:bottom w:val="none" w:sz="0" w:space="0" w:color="auto"/>
        <w:right w:val="none" w:sz="0" w:space="0" w:color="auto"/>
      </w:divBdr>
    </w:div>
    <w:div w:id="6951263">
      <w:bodyDiv w:val="1"/>
      <w:marLeft w:val="0"/>
      <w:marRight w:val="0"/>
      <w:marTop w:val="0"/>
      <w:marBottom w:val="0"/>
      <w:divBdr>
        <w:top w:val="none" w:sz="0" w:space="0" w:color="auto"/>
        <w:left w:val="none" w:sz="0" w:space="0" w:color="auto"/>
        <w:bottom w:val="none" w:sz="0" w:space="0" w:color="auto"/>
        <w:right w:val="none" w:sz="0" w:space="0" w:color="auto"/>
      </w:divBdr>
    </w:div>
    <w:div w:id="7023147">
      <w:bodyDiv w:val="1"/>
      <w:marLeft w:val="0"/>
      <w:marRight w:val="0"/>
      <w:marTop w:val="0"/>
      <w:marBottom w:val="0"/>
      <w:divBdr>
        <w:top w:val="none" w:sz="0" w:space="0" w:color="auto"/>
        <w:left w:val="none" w:sz="0" w:space="0" w:color="auto"/>
        <w:bottom w:val="none" w:sz="0" w:space="0" w:color="auto"/>
        <w:right w:val="none" w:sz="0" w:space="0" w:color="auto"/>
      </w:divBdr>
    </w:div>
    <w:div w:id="7023464">
      <w:marLeft w:val="480"/>
      <w:marRight w:val="0"/>
      <w:marTop w:val="0"/>
      <w:marBottom w:val="0"/>
      <w:divBdr>
        <w:top w:val="none" w:sz="0" w:space="0" w:color="auto"/>
        <w:left w:val="none" w:sz="0" w:space="0" w:color="auto"/>
        <w:bottom w:val="none" w:sz="0" w:space="0" w:color="auto"/>
        <w:right w:val="none" w:sz="0" w:space="0" w:color="auto"/>
      </w:divBdr>
    </w:div>
    <w:div w:id="7215510">
      <w:marLeft w:val="480"/>
      <w:marRight w:val="0"/>
      <w:marTop w:val="0"/>
      <w:marBottom w:val="0"/>
      <w:divBdr>
        <w:top w:val="none" w:sz="0" w:space="0" w:color="auto"/>
        <w:left w:val="none" w:sz="0" w:space="0" w:color="auto"/>
        <w:bottom w:val="none" w:sz="0" w:space="0" w:color="auto"/>
        <w:right w:val="none" w:sz="0" w:space="0" w:color="auto"/>
      </w:divBdr>
    </w:div>
    <w:div w:id="7217991">
      <w:bodyDiv w:val="1"/>
      <w:marLeft w:val="0"/>
      <w:marRight w:val="0"/>
      <w:marTop w:val="0"/>
      <w:marBottom w:val="0"/>
      <w:divBdr>
        <w:top w:val="none" w:sz="0" w:space="0" w:color="auto"/>
        <w:left w:val="none" w:sz="0" w:space="0" w:color="auto"/>
        <w:bottom w:val="none" w:sz="0" w:space="0" w:color="auto"/>
        <w:right w:val="none" w:sz="0" w:space="0" w:color="auto"/>
      </w:divBdr>
    </w:div>
    <w:div w:id="7218669">
      <w:marLeft w:val="480"/>
      <w:marRight w:val="0"/>
      <w:marTop w:val="0"/>
      <w:marBottom w:val="0"/>
      <w:divBdr>
        <w:top w:val="none" w:sz="0" w:space="0" w:color="auto"/>
        <w:left w:val="none" w:sz="0" w:space="0" w:color="auto"/>
        <w:bottom w:val="none" w:sz="0" w:space="0" w:color="auto"/>
        <w:right w:val="none" w:sz="0" w:space="0" w:color="auto"/>
      </w:divBdr>
    </w:div>
    <w:div w:id="7291255">
      <w:bodyDiv w:val="1"/>
      <w:marLeft w:val="0"/>
      <w:marRight w:val="0"/>
      <w:marTop w:val="0"/>
      <w:marBottom w:val="0"/>
      <w:divBdr>
        <w:top w:val="none" w:sz="0" w:space="0" w:color="auto"/>
        <w:left w:val="none" w:sz="0" w:space="0" w:color="auto"/>
        <w:bottom w:val="none" w:sz="0" w:space="0" w:color="auto"/>
        <w:right w:val="none" w:sz="0" w:space="0" w:color="auto"/>
      </w:divBdr>
    </w:div>
    <w:div w:id="7299159">
      <w:bodyDiv w:val="1"/>
      <w:marLeft w:val="0"/>
      <w:marRight w:val="0"/>
      <w:marTop w:val="0"/>
      <w:marBottom w:val="0"/>
      <w:divBdr>
        <w:top w:val="none" w:sz="0" w:space="0" w:color="auto"/>
        <w:left w:val="none" w:sz="0" w:space="0" w:color="auto"/>
        <w:bottom w:val="none" w:sz="0" w:space="0" w:color="auto"/>
        <w:right w:val="none" w:sz="0" w:space="0" w:color="auto"/>
      </w:divBdr>
    </w:div>
    <w:div w:id="7372598">
      <w:bodyDiv w:val="1"/>
      <w:marLeft w:val="0"/>
      <w:marRight w:val="0"/>
      <w:marTop w:val="0"/>
      <w:marBottom w:val="0"/>
      <w:divBdr>
        <w:top w:val="none" w:sz="0" w:space="0" w:color="auto"/>
        <w:left w:val="none" w:sz="0" w:space="0" w:color="auto"/>
        <w:bottom w:val="none" w:sz="0" w:space="0" w:color="auto"/>
        <w:right w:val="none" w:sz="0" w:space="0" w:color="auto"/>
      </w:divBdr>
    </w:div>
    <w:div w:id="7486821">
      <w:bodyDiv w:val="1"/>
      <w:marLeft w:val="0"/>
      <w:marRight w:val="0"/>
      <w:marTop w:val="0"/>
      <w:marBottom w:val="0"/>
      <w:divBdr>
        <w:top w:val="none" w:sz="0" w:space="0" w:color="auto"/>
        <w:left w:val="none" w:sz="0" w:space="0" w:color="auto"/>
        <w:bottom w:val="none" w:sz="0" w:space="0" w:color="auto"/>
        <w:right w:val="none" w:sz="0" w:space="0" w:color="auto"/>
      </w:divBdr>
    </w:div>
    <w:div w:id="7488306">
      <w:bodyDiv w:val="1"/>
      <w:marLeft w:val="0"/>
      <w:marRight w:val="0"/>
      <w:marTop w:val="0"/>
      <w:marBottom w:val="0"/>
      <w:divBdr>
        <w:top w:val="none" w:sz="0" w:space="0" w:color="auto"/>
        <w:left w:val="none" w:sz="0" w:space="0" w:color="auto"/>
        <w:bottom w:val="none" w:sz="0" w:space="0" w:color="auto"/>
        <w:right w:val="none" w:sz="0" w:space="0" w:color="auto"/>
      </w:divBdr>
    </w:div>
    <w:div w:id="7490916">
      <w:marLeft w:val="480"/>
      <w:marRight w:val="0"/>
      <w:marTop w:val="0"/>
      <w:marBottom w:val="0"/>
      <w:divBdr>
        <w:top w:val="none" w:sz="0" w:space="0" w:color="auto"/>
        <w:left w:val="none" w:sz="0" w:space="0" w:color="auto"/>
        <w:bottom w:val="none" w:sz="0" w:space="0" w:color="auto"/>
        <w:right w:val="none" w:sz="0" w:space="0" w:color="auto"/>
      </w:divBdr>
    </w:div>
    <w:div w:id="7492384">
      <w:bodyDiv w:val="1"/>
      <w:marLeft w:val="0"/>
      <w:marRight w:val="0"/>
      <w:marTop w:val="0"/>
      <w:marBottom w:val="0"/>
      <w:divBdr>
        <w:top w:val="none" w:sz="0" w:space="0" w:color="auto"/>
        <w:left w:val="none" w:sz="0" w:space="0" w:color="auto"/>
        <w:bottom w:val="none" w:sz="0" w:space="0" w:color="auto"/>
        <w:right w:val="none" w:sz="0" w:space="0" w:color="auto"/>
      </w:divBdr>
    </w:div>
    <w:div w:id="7559632">
      <w:marLeft w:val="480"/>
      <w:marRight w:val="0"/>
      <w:marTop w:val="0"/>
      <w:marBottom w:val="0"/>
      <w:divBdr>
        <w:top w:val="none" w:sz="0" w:space="0" w:color="auto"/>
        <w:left w:val="none" w:sz="0" w:space="0" w:color="auto"/>
        <w:bottom w:val="none" w:sz="0" w:space="0" w:color="auto"/>
        <w:right w:val="none" w:sz="0" w:space="0" w:color="auto"/>
      </w:divBdr>
    </w:div>
    <w:div w:id="7608941">
      <w:bodyDiv w:val="1"/>
      <w:marLeft w:val="0"/>
      <w:marRight w:val="0"/>
      <w:marTop w:val="0"/>
      <w:marBottom w:val="0"/>
      <w:divBdr>
        <w:top w:val="none" w:sz="0" w:space="0" w:color="auto"/>
        <w:left w:val="none" w:sz="0" w:space="0" w:color="auto"/>
        <w:bottom w:val="none" w:sz="0" w:space="0" w:color="auto"/>
        <w:right w:val="none" w:sz="0" w:space="0" w:color="auto"/>
      </w:divBdr>
    </w:div>
    <w:div w:id="7879627">
      <w:bodyDiv w:val="1"/>
      <w:marLeft w:val="0"/>
      <w:marRight w:val="0"/>
      <w:marTop w:val="0"/>
      <w:marBottom w:val="0"/>
      <w:divBdr>
        <w:top w:val="none" w:sz="0" w:space="0" w:color="auto"/>
        <w:left w:val="none" w:sz="0" w:space="0" w:color="auto"/>
        <w:bottom w:val="none" w:sz="0" w:space="0" w:color="auto"/>
        <w:right w:val="none" w:sz="0" w:space="0" w:color="auto"/>
      </w:divBdr>
    </w:div>
    <w:div w:id="8214531">
      <w:marLeft w:val="480"/>
      <w:marRight w:val="0"/>
      <w:marTop w:val="0"/>
      <w:marBottom w:val="0"/>
      <w:divBdr>
        <w:top w:val="none" w:sz="0" w:space="0" w:color="auto"/>
        <w:left w:val="none" w:sz="0" w:space="0" w:color="auto"/>
        <w:bottom w:val="none" w:sz="0" w:space="0" w:color="auto"/>
        <w:right w:val="none" w:sz="0" w:space="0" w:color="auto"/>
      </w:divBdr>
    </w:div>
    <w:div w:id="8289649">
      <w:bodyDiv w:val="1"/>
      <w:marLeft w:val="0"/>
      <w:marRight w:val="0"/>
      <w:marTop w:val="0"/>
      <w:marBottom w:val="0"/>
      <w:divBdr>
        <w:top w:val="none" w:sz="0" w:space="0" w:color="auto"/>
        <w:left w:val="none" w:sz="0" w:space="0" w:color="auto"/>
        <w:bottom w:val="none" w:sz="0" w:space="0" w:color="auto"/>
        <w:right w:val="none" w:sz="0" w:space="0" w:color="auto"/>
      </w:divBdr>
    </w:div>
    <w:div w:id="8483881">
      <w:marLeft w:val="480"/>
      <w:marRight w:val="0"/>
      <w:marTop w:val="0"/>
      <w:marBottom w:val="0"/>
      <w:divBdr>
        <w:top w:val="none" w:sz="0" w:space="0" w:color="auto"/>
        <w:left w:val="none" w:sz="0" w:space="0" w:color="auto"/>
        <w:bottom w:val="none" w:sz="0" w:space="0" w:color="auto"/>
        <w:right w:val="none" w:sz="0" w:space="0" w:color="auto"/>
      </w:divBdr>
    </w:div>
    <w:div w:id="8602969">
      <w:marLeft w:val="480"/>
      <w:marRight w:val="0"/>
      <w:marTop w:val="0"/>
      <w:marBottom w:val="0"/>
      <w:divBdr>
        <w:top w:val="none" w:sz="0" w:space="0" w:color="auto"/>
        <w:left w:val="none" w:sz="0" w:space="0" w:color="auto"/>
        <w:bottom w:val="none" w:sz="0" w:space="0" w:color="auto"/>
        <w:right w:val="none" w:sz="0" w:space="0" w:color="auto"/>
      </w:divBdr>
    </w:div>
    <w:div w:id="8605167">
      <w:bodyDiv w:val="1"/>
      <w:marLeft w:val="0"/>
      <w:marRight w:val="0"/>
      <w:marTop w:val="0"/>
      <w:marBottom w:val="0"/>
      <w:divBdr>
        <w:top w:val="none" w:sz="0" w:space="0" w:color="auto"/>
        <w:left w:val="none" w:sz="0" w:space="0" w:color="auto"/>
        <w:bottom w:val="none" w:sz="0" w:space="0" w:color="auto"/>
        <w:right w:val="none" w:sz="0" w:space="0" w:color="auto"/>
      </w:divBdr>
    </w:div>
    <w:div w:id="8723126">
      <w:bodyDiv w:val="1"/>
      <w:marLeft w:val="0"/>
      <w:marRight w:val="0"/>
      <w:marTop w:val="0"/>
      <w:marBottom w:val="0"/>
      <w:divBdr>
        <w:top w:val="none" w:sz="0" w:space="0" w:color="auto"/>
        <w:left w:val="none" w:sz="0" w:space="0" w:color="auto"/>
        <w:bottom w:val="none" w:sz="0" w:space="0" w:color="auto"/>
        <w:right w:val="none" w:sz="0" w:space="0" w:color="auto"/>
      </w:divBdr>
    </w:div>
    <w:div w:id="8724390">
      <w:marLeft w:val="480"/>
      <w:marRight w:val="0"/>
      <w:marTop w:val="0"/>
      <w:marBottom w:val="0"/>
      <w:divBdr>
        <w:top w:val="none" w:sz="0" w:space="0" w:color="auto"/>
        <w:left w:val="none" w:sz="0" w:space="0" w:color="auto"/>
        <w:bottom w:val="none" w:sz="0" w:space="0" w:color="auto"/>
        <w:right w:val="none" w:sz="0" w:space="0" w:color="auto"/>
      </w:divBdr>
    </w:div>
    <w:div w:id="8728301">
      <w:marLeft w:val="480"/>
      <w:marRight w:val="0"/>
      <w:marTop w:val="0"/>
      <w:marBottom w:val="0"/>
      <w:divBdr>
        <w:top w:val="none" w:sz="0" w:space="0" w:color="auto"/>
        <w:left w:val="none" w:sz="0" w:space="0" w:color="auto"/>
        <w:bottom w:val="none" w:sz="0" w:space="0" w:color="auto"/>
        <w:right w:val="none" w:sz="0" w:space="0" w:color="auto"/>
      </w:divBdr>
    </w:div>
    <w:div w:id="8799977">
      <w:bodyDiv w:val="1"/>
      <w:marLeft w:val="0"/>
      <w:marRight w:val="0"/>
      <w:marTop w:val="0"/>
      <w:marBottom w:val="0"/>
      <w:divBdr>
        <w:top w:val="none" w:sz="0" w:space="0" w:color="auto"/>
        <w:left w:val="none" w:sz="0" w:space="0" w:color="auto"/>
        <w:bottom w:val="none" w:sz="0" w:space="0" w:color="auto"/>
        <w:right w:val="none" w:sz="0" w:space="0" w:color="auto"/>
      </w:divBdr>
    </w:div>
    <w:div w:id="8875804">
      <w:bodyDiv w:val="1"/>
      <w:marLeft w:val="0"/>
      <w:marRight w:val="0"/>
      <w:marTop w:val="0"/>
      <w:marBottom w:val="0"/>
      <w:divBdr>
        <w:top w:val="none" w:sz="0" w:space="0" w:color="auto"/>
        <w:left w:val="none" w:sz="0" w:space="0" w:color="auto"/>
        <w:bottom w:val="none" w:sz="0" w:space="0" w:color="auto"/>
        <w:right w:val="none" w:sz="0" w:space="0" w:color="auto"/>
      </w:divBdr>
    </w:div>
    <w:div w:id="8913918">
      <w:bodyDiv w:val="1"/>
      <w:marLeft w:val="0"/>
      <w:marRight w:val="0"/>
      <w:marTop w:val="0"/>
      <w:marBottom w:val="0"/>
      <w:divBdr>
        <w:top w:val="none" w:sz="0" w:space="0" w:color="auto"/>
        <w:left w:val="none" w:sz="0" w:space="0" w:color="auto"/>
        <w:bottom w:val="none" w:sz="0" w:space="0" w:color="auto"/>
        <w:right w:val="none" w:sz="0" w:space="0" w:color="auto"/>
      </w:divBdr>
      <w:divsChild>
        <w:div w:id="40447577">
          <w:marLeft w:val="480"/>
          <w:marRight w:val="0"/>
          <w:marTop w:val="0"/>
          <w:marBottom w:val="0"/>
          <w:divBdr>
            <w:top w:val="none" w:sz="0" w:space="0" w:color="auto"/>
            <w:left w:val="none" w:sz="0" w:space="0" w:color="auto"/>
            <w:bottom w:val="none" w:sz="0" w:space="0" w:color="auto"/>
            <w:right w:val="none" w:sz="0" w:space="0" w:color="auto"/>
          </w:divBdr>
        </w:div>
        <w:div w:id="116800593">
          <w:marLeft w:val="480"/>
          <w:marRight w:val="0"/>
          <w:marTop w:val="0"/>
          <w:marBottom w:val="0"/>
          <w:divBdr>
            <w:top w:val="none" w:sz="0" w:space="0" w:color="auto"/>
            <w:left w:val="none" w:sz="0" w:space="0" w:color="auto"/>
            <w:bottom w:val="none" w:sz="0" w:space="0" w:color="auto"/>
            <w:right w:val="none" w:sz="0" w:space="0" w:color="auto"/>
          </w:divBdr>
        </w:div>
        <w:div w:id="142083201">
          <w:marLeft w:val="480"/>
          <w:marRight w:val="0"/>
          <w:marTop w:val="0"/>
          <w:marBottom w:val="0"/>
          <w:divBdr>
            <w:top w:val="none" w:sz="0" w:space="0" w:color="auto"/>
            <w:left w:val="none" w:sz="0" w:space="0" w:color="auto"/>
            <w:bottom w:val="none" w:sz="0" w:space="0" w:color="auto"/>
            <w:right w:val="none" w:sz="0" w:space="0" w:color="auto"/>
          </w:divBdr>
        </w:div>
        <w:div w:id="170729300">
          <w:marLeft w:val="480"/>
          <w:marRight w:val="0"/>
          <w:marTop w:val="0"/>
          <w:marBottom w:val="0"/>
          <w:divBdr>
            <w:top w:val="none" w:sz="0" w:space="0" w:color="auto"/>
            <w:left w:val="none" w:sz="0" w:space="0" w:color="auto"/>
            <w:bottom w:val="none" w:sz="0" w:space="0" w:color="auto"/>
            <w:right w:val="none" w:sz="0" w:space="0" w:color="auto"/>
          </w:divBdr>
        </w:div>
        <w:div w:id="195628084">
          <w:marLeft w:val="480"/>
          <w:marRight w:val="0"/>
          <w:marTop w:val="0"/>
          <w:marBottom w:val="0"/>
          <w:divBdr>
            <w:top w:val="none" w:sz="0" w:space="0" w:color="auto"/>
            <w:left w:val="none" w:sz="0" w:space="0" w:color="auto"/>
            <w:bottom w:val="none" w:sz="0" w:space="0" w:color="auto"/>
            <w:right w:val="none" w:sz="0" w:space="0" w:color="auto"/>
          </w:divBdr>
        </w:div>
        <w:div w:id="203953218">
          <w:marLeft w:val="480"/>
          <w:marRight w:val="0"/>
          <w:marTop w:val="0"/>
          <w:marBottom w:val="0"/>
          <w:divBdr>
            <w:top w:val="none" w:sz="0" w:space="0" w:color="auto"/>
            <w:left w:val="none" w:sz="0" w:space="0" w:color="auto"/>
            <w:bottom w:val="none" w:sz="0" w:space="0" w:color="auto"/>
            <w:right w:val="none" w:sz="0" w:space="0" w:color="auto"/>
          </w:divBdr>
        </w:div>
        <w:div w:id="308291225">
          <w:marLeft w:val="480"/>
          <w:marRight w:val="0"/>
          <w:marTop w:val="0"/>
          <w:marBottom w:val="0"/>
          <w:divBdr>
            <w:top w:val="none" w:sz="0" w:space="0" w:color="auto"/>
            <w:left w:val="none" w:sz="0" w:space="0" w:color="auto"/>
            <w:bottom w:val="none" w:sz="0" w:space="0" w:color="auto"/>
            <w:right w:val="none" w:sz="0" w:space="0" w:color="auto"/>
          </w:divBdr>
        </w:div>
        <w:div w:id="332025506">
          <w:marLeft w:val="480"/>
          <w:marRight w:val="0"/>
          <w:marTop w:val="0"/>
          <w:marBottom w:val="0"/>
          <w:divBdr>
            <w:top w:val="none" w:sz="0" w:space="0" w:color="auto"/>
            <w:left w:val="none" w:sz="0" w:space="0" w:color="auto"/>
            <w:bottom w:val="none" w:sz="0" w:space="0" w:color="auto"/>
            <w:right w:val="none" w:sz="0" w:space="0" w:color="auto"/>
          </w:divBdr>
        </w:div>
        <w:div w:id="366108531">
          <w:marLeft w:val="480"/>
          <w:marRight w:val="0"/>
          <w:marTop w:val="0"/>
          <w:marBottom w:val="0"/>
          <w:divBdr>
            <w:top w:val="none" w:sz="0" w:space="0" w:color="auto"/>
            <w:left w:val="none" w:sz="0" w:space="0" w:color="auto"/>
            <w:bottom w:val="none" w:sz="0" w:space="0" w:color="auto"/>
            <w:right w:val="none" w:sz="0" w:space="0" w:color="auto"/>
          </w:divBdr>
        </w:div>
        <w:div w:id="382365478">
          <w:marLeft w:val="480"/>
          <w:marRight w:val="0"/>
          <w:marTop w:val="0"/>
          <w:marBottom w:val="0"/>
          <w:divBdr>
            <w:top w:val="none" w:sz="0" w:space="0" w:color="auto"/>
            <w:left w:val="none" w:sz="0" w:space="0" w:color="auto"/>
            <w:bottom w:val="none" w:sz="0" w:space="0" w:color="auto"/>
            <w:right w:val="none" w:sz="0" w:space="0" w:color="auto"/>
          </w:divBdr>
        </w:div>
        <w:div w:id="384063837">
          <w:marLeft w:val="480"/>
          <w:marRight w:val="0"/>
          <w:marTop w:val="0"/>
          <w:marBottom w:val="0"/>
          <w:divBdr>
            <w:top w:val="none" w:sz="0" w:space="0" w:color="auto"/>
            <w:left w:val="none" w:sz="0" w:space="0" w:color="auto"/>
            <w:bottom w:val="none" w:sz="0" w:space="0" w:color="auto"/>
            <w:right w:val="none" w:sz="0" w:space="0" w:color="auto"/>
          </w:divBdr>
        </w:div>
        <w:div w:id="408574135">
          <w:marLeft w:val="480"/>
          <w:marRight w:val="0"/>
          <w:marTop w:val="0"/>
          <w:marBottom w:val="0"/>
          <w:divBdr>
            <w:top w:val="none" w:sz="0" w:space="0" w:color="auto"/>
            <w:left w:val="none" w:sz="0" w:space="0" w:color="auto"/>
            <w:bottom w:val="none" w:sz="0" w:space="0" w:color="auto"/>
            <w:right w:val="none" w:sz="0" w:space="0" w:color="auto"/>
          </w:divBdr>
        </w:div>
        <w:div w:id="522011837">
          <w:marLeft w:val="480"/>
          <w:marRight w:val="0"/>
          <w:marTop w:val="0"/>
          <w:marBottom w:val="0"/>
          <w:divBdr>
            <w:top w:val="none" w:sz="0" w:space="0" w:color="auto"/>
            <w:left w:val="none" w:sz="0" w:space="0" w:color="auto"/>
            <w:bottom w:val="none" w:sz="0" w:space="0" w:color="auto"/>
            <w:right w:val="none" w:sz="0" w:space="0" w:color="auto"/>
          </w:divBdr>
        </w:div>
        <w:div w:id="527569482">
          <w:marLeft w:val="480"/>
          <w:marRight w:val="0"/>
          <w:marTop w:val="0"/>
          <w:marBottom w:val="0"/>
          <w:divBdr>
            <w:top w:val="none" w:sz="0" w:space="0" w:color="auto"/>
            <w:left w:val="none" w:sz="0" w:space="0" w:color="auto"/>
            <w:bottom w:val="none" w:sz="0" w:space="0" w:color="auto"/>
            <w:right w:val="none" w:sz="0" w:space="0" w:color="auto"/>
          </w:divBdr>
        </w:div>
        <w:div w:id="570698907">
          <w:marLeft w:val="480"/>
          <w:marRight w:val="0"/>
          <w:marTop w:val="0"/>
          <w:marBottom w:val="0"/>
          <w:divBdr>
            <w:top w:val="none" w:sz="0" w:space="0" w:color="auto"/>
            <w:left w:val="none" w:sz="0" w:space="0" w:color="auto"/>
            <w:bottom w:val="none" w:sz="0" w:space="0" w:color="auto"/>
            <w:right w:val="none" w:sz="0" w:space="0" w:color="auto"/>
          </w:divBdr>
        </w:div>
        <w:div w:id="583222241">
          <w:marLeft w:val="480"/>
          <w:marRight w:val="0"/>
          <w:marTop w:val="0"/>
          <w:marBottom w:val="0"/>
          <w:divBdr>
            <w:top w:val="none" w:sz="0" w:space="0" w:color="auto"/>
            <w:left w:val="none" w:sz="0" w:space="0" w:color="auto"/>
            <w:bottom w:val="none" w:sz="0" w:space="0" w:color="auto"/>
            <w:right w:val="none" w:sz="0" w:space="0" w:color="auto"/>
          </w:divBdr>
        </w:div>
        <w:div w:id="639918105">
          <w:marLeft w:val="480"/>
          <w:marRight w:val="0"/>
          <w:marTop w:val="0"/>
          <w:marBottom w:val="0"/>
          <w:divBdr>
            <w:top w:val="none" w:sz="0" w:space="0" w:color="auto"/>
            <w:left w:val="none" w:sz="0" w:space="0" w:color="auto"/>
            <w:bottom w:val="none" w:sz="0" w:space="0" w:color="auto"/>
            <w:right w:val="none" w:sz="0" w:space="0" w:color="auto"/>
          </w:divBdr>
        </w:div>
        <w:div w:id="664363622">
          <w:marLeft w:val="480"/>
          <w:marRight w:val="0"/>
          <w:marTop w:val="0"/>
          <w:marBottom w:val="0"/>
          <w:divBdr>
            <w:top w:val="none" w:sz="0" w:space="0" w:color="auto"/>
            <w:left w:val="none" w:sz="0" w:space="0" w:color="auto"/>
            <w:bottom w:val="none" w:sz="0" w:space="0" w:color="auto"/>
            <w:right w:val="none" w:sz="0" w:space="0" w:color="auto"/>
          </w:divBdr>
        </w:div>
        <w:div w:id="687414309">
          <w:marLeft w:val="480"/>
          <w:marRight w:val="0"/>
          <w:marTop w:val="0"/>
          <w:marBottom w:val="0"/>
          <w:divBdr>
            <w:top w:val="none" w:sz="0" w:space="0" w:color="auto"/>
            <w:left w:val="none" w:sz="0" w:space="0" w:color="auto"/>
            <w:bottom w:val="none" w:sz="0" w:space="0" w:color="auto"/>
            <w:right w:val="none" w:sz="0" w:space="0" w:color="auto"/>
          </w:divBdr>
        </w:div>
        <w:div w:id="688215782">
          <w:marLeft w:val="480"/>
          <w:marRight w:val="0"/>
          <w:marTop w:val="0"/>
          <w:marBottom w:val="0"/>
          <w:divBdr>
            <w:top w:val="none" w:sz="0" w:space="0" w:color="auto"/>
            <w:left w:val="none" w:sz="0" w:space="0" w:color="auto"/>
            <w:bottom w:val="none" w:sz="0" w:space="0" w:color="auto"/>
            <w:right w:val="none" w:sz="0" w:space="0" w:color="auto"/>
          </w:divBdr>
        </w:div>
        <w:div w:id="698505401">
          <w:marLeft w:val="480"/>
          <w:marRight w:val="0"/>
          <w:marTop w:val="0"/>
          <w:marBottom w:val="0"/>
          <w:divBdr>
            <w:top w:val="none" w:sz="0" w:space="0" w:color="auto"/>
            <w:left w:val="none" w:sz="0" w:space="0" w:color="auto"/>
            <w:bottom w:val="none" w:sz="0" w:space="0" w:color="auto"/>
            <w:right w:val="none" w:sz="0" w:space="0" w:color="auto"/>
          </w:divBdr>
        </w:div>
        <w:div w:id="725951033">
          <w:marLeft w:val="480"/>
          <w:marRight w:val="0"/>
          <w:marTop w:val="0"/>
          <w:marBottom w:val="0"/>
          <w:divBdr>
            <w:top w:val="none" w:sz="0" w:space="0" w:color="auto"/>
            <w:left w:val="none" w:sz="0" w:space="0" w:color="auto"/>
            <w:bottom w:val="none" w:sz="0" w:space="0" w:color="auto"/>
            <w:right w:val="none" w:sz="0" w:space="0" w:color="auto"/>
          </w:divBdr>
        </w:div>
        <w:div w:id="737828927">
          <w:marLeft w:val="480"/>
          <w:marRight w:val="0"/>
          <w:marTop w:val="0"/>
          <w:marBottom w:val="0"/>
          <w:divBdr>
            <w:top w:val="none" w:sz="0" w:space="0" w:color="auto"/>
            <w:left w:val="none" w:sz="0" w:space="0" w:color="auto"/>
            <w:bottom w:val="none" w:sz="0" w:space="0" w:color="auto"/>
            <w:right w:val="none" w:sz="0" w:space="0" w:color="auto"/>
          </w:divBdr>
        </w:div>
        <w:div w:id="747850223">
          <w:marLeft w:val="480"/>
          <w:marRight w:val="0"/>
          <w:marTop w:val="0"/>
          <w:marBottom w:val="0"/>
          <w:divBdr>
            <w:top w:val="none" w:sz="0" w:space="0" w:color="auto"/>
            <w:left w:val="none" w:sz="0" w:space="0" w:color="auto"/>
            <w:bottom w:val="none" w:sz="0" w:space="0" w:color="auto"/>
            <w:right w:val="none" w:sz="0" w:space="0" w:color="auto"/>
          </w:divBdr>
        </w:div>
        <w:div w:id="846137694">
          <w:marLeft w:val="480"/>
          <w:marRight w:val="0"/>
          <w:marTop w:val="0"/>
          <w:marBottom w:val="0"/>
          <w:divBdr>
            <w:top w:val="none" w:sz="0" w:space="0" w:color="auto"/>
            <w:left w:val="none" w:sz="0" w:space="0" w:color="auto"/>
            <w:bottom w:val="none" w:sz="0" w:space="0" w:color="auto"/>
            <w:right w:val="none" w:sz="0" w:space="0" w:color="auto"/>
          </w:divBdr>
        </w:div>
        <w:div w:id="866066480">
          <w:marLeft w:val="480"/>
          <w:marRight w:val="0"/>
          <w:marTop w:val="0"/>
          <w:marBottom w:val="0"/>
          <w:divBdr>
            <w:top w:val="none" w:sz="0" w:space="0" w:color="auto"/>
            <w:left w:val="none" w:sz="0" w:space="0" w:color="auto"/>
            <w:bottom w:val="none" w:sz="0" w:space="0" w:color="auto"/>
            <w:right w:val="none" w:sz="0" w:space="0" w:color="auto"/>
          </w:divBdr>
        </w:div>
        <w:div w:id="937905987">
          <w:marLeft w:val="480"/>
          <w:marRight w:val="0"/>
          <w:marTop w:val="0"/>
          <w:marBottom w:val="0"/>
          <w:divBdr>
            <w:top w:val="none" w:sz="0" w:space="0" w:color="auto"/>
            <w:left w:val="none" w:sz="0" w:space="0" w:color="auto"/>
            <w:bottom w:val="none" w:sz="0" w:space="0" w:color="auto"/>
            <w:right w:val="none" w:sz="0" w:space="0" w:color="auto"/>
          </w:divBdr>
        </w:div>
        <w:div w:id="1051658903">
          <w:marLeft w:val="480"/>
          <w:marRight w:val="0"/>
          <w:marTop w:val="0"/>
          <w:marBottom w:val="0"/>
          <w:divBdr>
            <w:top w:val="none" w:sz="0" w:space="0" w:color="auto"/>
            <w:left w:val="none" w:sz="0" w:space="0" w:color="auto"/>
            <w:bottom w:val="none" w:sz="0" w:space="0" w:color="auto"/>
            <w:right w:val="none" w:sz="0" w:space="0" w:color="auto"/>
          </w:divBdr>
        </w:div>
        <w:div w:id="1066100715">
          <w:marLeft w:val="480"/>
          <w:marRight w:val="0"/>
          <w:marTop w:val="0"/>
          <w:marBottom w:val="0"/>
          <w:divBdr>
            <w:top w:val="none" w:sz="0" w:space="0" w:color="auto"/>
            <w:left w:val="none" w:sz="0" w:space="0" w:color="auto"/>
            <w:bottom w:val="none" w:sz="0" w:space="0" w:color="auto"/>
            <w:right w:val="none" w:sz="0" w:space="0" w:color="auto"/>
          </w:divBdr>
        </w:div>
        <w:div w:id="1081760314">
          <w:marLeft w:val="480"/>
          <w:marRight w:val="0"/>
          <w:marTop w:val="0"/>
          <w:marBottom w:val="0"/>
          <w:divBdr>
            <w:top w:val="none" w:sz="0" w:space="0" w:color="auto"/>
            <w:left w:val="none" w:sz="0" w:space="0" w:color="auto"/>
            <w:bottom w:val="none" w:sz="0" w:space="0" w:color="auto"/>
            <w:right w:val="none" w:sz="0" w:space="0" w:color="auto"/>
          </w:divBdr>
        </w:div>
        <w:div w:id="1100874392">
          <w:marLeft w:val="480"/>
          <w:marRight w:val="0"/>
          <w:marTop w:val="0"/>
          <w:marBottom w:val="0"/>
          <w:divBdr>
            <w:top w:val="none" w:sz="0" w:space="0" w:color="auto"/>
            <w:left w:val="none" w:sz="0" w:space="0" w:color="auto"/>
            <w:bottom w:val="none" w:sz="0" w:space="0" w:color="auto"/>
            <w:right w:val="none" w:sz="0" w:space="0" w:color="auto"/>
          </w:divBdr>
        </w:div>
        <w:div w:id="1106658532">
          <w:marLeft w:val="480"/>
          <w:marRight w:val="0"/>
          <w:marTop w:val="0"/>
          <w:marBottom w:val="0"/>
          <w:divBdr>
            <w:top w:val="none" w:sz="0" w:space="0" w:color="auto"/>
            <w:left w:val="none" w:sz="0" w:space="0" w:color="auto"/>
            <w:bottom w:val="none" w:sz="0" w:space="0" w:color="auto"/>
            <w:right w:val="none" w:sz="0" w:space="0" w:color="auto"/>
          </w:divBdr>
        </w:div>
        <w:div w:id="1127239703">
          <w:marLeft w:val="480"/>
          <w:marRight w:val="0"/>
          <w:marTop w:val="0"/>
          <w:marBottom w:val="0"/>
          <w:divBdr>
            <w:top w:val="none" w:sz="0" w:space="0" w:color="auto"/>
            <w:left w:val="none" w:sz="0" w:space="0" w:color="auto"/>
            <w:bottom w:val="none" w:sz="0" w:space="0" w:color="auto"/>
            <w:right w:val="none" w:sz="0" w:space="0" w:color="auto"/>
          </w:divBdr>
        </w:div>
        <w:div w:id="1169248826">
          <w:marLeft w:val="480"/>
          <w:marRight w:val="0"/>
          <w:marTop w:val="0"/>
          <w:marBottom w:val="0"/>
          <w:divBdr>
            <w:top w:val="none" w:sz="0" w:space="0" w:color="auto"/>
            <w:left w:val="none" w:sz="0" w:space="0" w:color="auto"/>
            <w:bottom w:val="none" w:sz="0" w:space="0" w:color="auto"/>
            <w:right w:val="none" w:sz="0" w:space="0" w:color="auto"/>
          </w:divBdr>
        </w:div>
        <w:div w:id="1194078195">
          <w:marLeft w:val="480"/>
          <w:marRight w:val="0"/>
          <w:marTop w:val="0"/>
          <w:marBottom w:val="0"/>
          <w:divBdr>
            <w:top w:val="none" w:sz="0" w:space="0" w:color="auto"/>
            <w:left w:val="none" w:sz="0" w:space="0" w:color="auto"/>
            <w:bottom w:val="none" w:sz="0" w:space="0" w:color="auto"/>
            <w:right w:val="none" w:sz="0" w:space="0" w:color="auto"/>
          </w:divBdr>
        </w:div>
        <w:div w:id="1202089481">
          <w:marLeft w:val="480"/>
          <w:marRight w:val="0"/>
          <w:marTop w:val="0"/>
          <w:marBottom w:val="0"/>
          <w:divBdr>
            <w:top w:val="none" w:sz="0" w:space="0" w:color="auto"/>
            <w:left w:val="none" w:sz="0" w:space="0" w:color="auto"/>
            <w:bottom w:val="none" w:sz="0" w:space="0" w:color="auto"/>
            <w:right w:val="none" w:sz="0" w:space="0" w:color="auto"/>
          </w:divBdr>
        </w:div>
        <w:div w:id="1276868469">
          <w:marLeft w:val="480"/>
          <w:marRight w:val="0"/>
          <w:marTop w:val="0"/>
          <w:marBottom w:val="0"/>
          <w:divBdr>
            <w:top w:val="none" w:sz="0" w:space="0" w:color="auto"/>
            <w:left w:val="none" w:sz="0" w:space="0" w:color="auto"/>
            <w:bottom w:val="none" w:sz="0" w:space="0" w:color="auto"/>
            <w:right w:val="none" w:sz="0" w:space="0" w:color="auto"/>
          </w:divBdr>
        </w:div>
        <w:div w:id="1354766376">
          <w:marLeft w:val="480"/>
          <w:marRight w:val="0"/>
          <w:marTop w:val="0"/>
          <w:marBottom w:val="0"/>
          <w:divBdr>
            <w:top w:val="none" w:sz="0" w:space="0" w:color="auto"/>
            <w:left w:val="none" w:sz="0" w:space="0" w:color="auto"/>
            <w:bottom w:val="none" w:sz="0" w:space="0" w:color="auto"/>
            <w:right w:val="none" w:sz="0" w:space="0" w:color="auto"/>
          </w:divBdr>
        </w:div>
      </w:divsChild>
    </w:div>
    <w:div w:id="9071000">
      <w:marLeft w:val="480"/>
      <w:marRight w:val="0"/>
      <w:marTop w:val="0"/>
      <w:marBottom w:val="0"/>
      <w:divBdr>
        <w:top w:val="none" w:sz="0" w:space="0" w:color="auto"/>
        <w:left w:val="none" w:sz="0" w:space="0" w:color="auto"/>
        <w:bottom w:val="none" w:sz="0" w:space="0" w:color="auto"/>
        <w:right w:val="none" w:sz="0" w:space="0" w:color="auto"/>
      </w:divBdr>
    </w:div>
    <w:div w:id="9112778">
      <w:bodyDiv w:val="1"/>
      <w:marLeft w:val="0"/>
      <w:marRight w:val="0"/>
      <w:marTop w:val="0"/>
      <w:marBottom w:val="0"/>
      <w:divBdr>
        <w:top w:val="none" w:sz="0" w:space="0" w:color="auto"/>
        <w:left w:val="none" w:sz="0" w:space="0" w:color="auto"/>
        <w:bottom w:val="none" w:sz="0" w:space="0" w:color="auto"/>
        <w:right w:val="none" w:sz="0" w:space="0" w:color="auto"/>
      </w:divBdr>
    </w:div>
    <w:div w:id="9258405">
      <w:bodyDiv w:val="1"/>
      <w:marLeft w:val="0"/>
      <w:marRight w:val="0"/>
      <w:marTop w:val="0"/>
      <w:marBottom w:val="0"/>
      <w:divBdr>
        <w:top w:val="none" w:sz="0" w:space="0" w:color="auto"/>
        <w:left w:val="none" w:sz="0" w:space="0" w:color="auto"/>
        <w:bottom w:val="none" w:sz="0" w:space="0" w:color="auto"/>
        <w:right w:val="none" w:sz="0" w:space="0" w:color="auto"/>
      </w:divBdr>
    </w:div>
    <w:div w:id="9331946">
      <w:bodyDiv w:val="1"/>
      <w:marLeft w:val="0"/>
      <w:marRight w:val="0"/>
      <w:marTop w:val="0"/>
      <w:marBottom w:val="0"/>
      <w:divBdr>
        <w:top w:val="none" w:sz="0" w:space="0" w:color="auto"/>
        <w:left w:val="none" w:sz="0" w:space="0" w:color="auto"/>
        <w:bottom w:val="none" w:sz="0" w:space="0" w:color="auto"/>
        <w:right w:val="none" w:sz="0" w:space="0" w:color="auto"/>
      </w:divBdr>
    </w:div>
    <w:div w:id="9335504">
      <w:marLeft w:val="480"/>
      <w:marRight w:val="0"/>
      <w:marTop w:val="0"/>
      <w:marBottom w:val="0"/>
      <w:divBdr>
        <w:top w:val="none" w:sz="0" w:space="0" w:color="auto"/>
        <w:left w:val="none" w:sz="0" w:space="0" w:color="auto"/>
        <w:bottom w:val="none" w:sz="0" w:space="0" w:color="auto"/>
        <w:right w:val="none" w:sz="0" w:space="0" w:color="auto"/>
      </w:divBdr>
    </w:div>
    <w:div w:id="9337780">
      <w:bodyDiv w:val="1"/>
      <w:marLeft w:val="0"/>
      <w:marRight w:val="0"/>
      <w:marTop w:val="0"/>
      <w:marBottom w:val="0"/>
      <w:divBdr>
        <w:top w:val="none" w:sz="0" w:space="0" w:color="auto"/>
        <w:left w:val="none" w:sz="0" w:space="0" w:color="auto"/>
        <w:bottom w:val="none" w:sz="0" w:space="0" w:color="auto"/>
        <w:right w:val="none" w:sz="0" w:space="0" w:color="auto"/>
      </w:divBdr>
    </w:div>
    <w:div w:id="9382764">
      <w:bodyDiv w:val="1"/>
      <w:marLeft w:val="0"/>
      <w:marRight w:val="0"/>
      <w:marTop w:val="0"/>
      <w:marBottom w:val="0"/>
      <w:divBdr>
        <w:top w:val="none" w:sz="0" w:space="0" w:color="auto"/>
        <w:left w:val="none" w:sz="0" w:space="0" w:color="auto"/>
        <w:bottom w:val="none" w:sz="0" w:space="0" w:color="auto"/>
        <w:right w:val="none" w:sz="0" w:space="0" w:color="auto"/>
      </w:divBdr>
    </w:div>
    <w:div w:id="9452695">
      <w:marLeft w:val="480"/>
      <w:marRight w:val="0"/>
      <w:marTop w:val="0"/>
      <w:marBottom w:val="0"/>
      <w:divBdr>
        <w:top w:val="none" w:sz="0" w:space="0" w:color="auto"/>
        <w:left w:val="none" w:sz="0" w:space="0" w:color="auto"/>
        <w:bottom w:val="none" w:sz="0" w:space="0" w:color="auto"/>
        <w:right w:val="none" w:sz="0" w:space="0" w:color="auto"/>
      </w:divBdr>
    </w:div>
    <w:div w:id="9525494">
      <w:bodyDiv w:val="1"/>
      <w:marLeft w:val="0"/>
      <w:marRight w:val="0"/>
      <w:marTop w:val="0"/>
      <w:marBottom w:val="0"/>
      <w:divBdr>
        <w:top w:val="none" w:sz="0" w:space="0" w:color="auto"/>
        <w:left w:val="none" w:sz="0" w:space="0" w:color="auto"/>
        <w:bottom w:val="none" w:sz="0" w:space="0" w:color="auto"/>
        <w:right w:val="none" w:sz="0" w:space="0" w:color="auto"/>
      </w:divBdr>
    </w:div>
    <w:div w:id="9573462">
      <w:marLeft w:val="480"/>
      <w:marRight w:val="0"/>
      <w:marTop w:val="0"/>
      <w:marBottom w:val="0"/>
      <w:divBdr>
        <w:top w:val="none" w:sz="0" w:space="0" w:color="auto"/>
        <w:left w:val="none" w:sz="0" w:space="0" w:color="auto"/>
        <w:bottom w:val="none" w:sz="0" w:space="0" w:color="auto"/>
        <w:right w:val="none" w:sz="0" w:space="0" w:color="auto"/>
      </w:divBdr>
    </w:div>
    <w:div w:id="9645276">
      <w:bodyDiv w:val="1"/>
      <w:marLeft w:val="0"/>
      <w:marRight w:val="0"/>
      <w:marTop w:val="0"/>
      <w:marBottom w:val="0"/>
      <w:divBdr>
        <w:top w:val="none" w:sz="0" w:space="0" w:color="auto"/>
        <w:left w:val="none" w:sz="0" w:space="0" w:color="auto"/>
        <w:bottom w:val="none" w:sz="0" w:space="0" w:color="auto"/>
        <w:right w:val="none" w:sz="0" w:space="0" w:color="auto"/>
      </w:divBdr>
    </w:div>
    <w:div w:id="9645764">
      <w:bodyDiv w:val="1"/>
      <w:marLeft w:val="0"/>
      <w:marRight w:val="0"/>
      <w:marTop w:val="0"/>
      <w:marBottom w:val="0"/>
      <w:divBdr>
        <w:top w:val="none" w:sz="0" w:space="0" w:color="auto"/>
        <w:left w:val="none" w:sz="0" w:space="0" w:color="auto"/>
        <w:bottom w:val="none" w:sz="0" w:space="0" w:color="auto"/>
        <w:right w:val="none" w:sz="0" w:space="0" w:color="auto"/>
      </w:divBdr>
    </w:div>
    <w:div w:id="9651993">
      <w:bodyDiv w:val="1"/>
      <w:marLeft w:val="0"/>
      <w:marRight w:val="0"/>
      <w:marTop w:val="0"/>
      <w:marBottom w:val="0"/>
      <w:divBdr>
        <w:top w:val="none" w:sz="0" w:space="0" w:color="auto"/>
        <w:left w:val="none" w:sz="0" w:space="0" w:color="auto"/>
        <w:bottom w:val="none" w:sz="0" w:space="0" w:color="auto"/>
        <w:right w:val="none" w:sz="0" w:space="0" w:color="auto"/>
      </w:divBdr>
    </w:div>
    <w:div w:id="9719190">
      <w:marLeft w:val="480"/>
      <w:marRight w:val="0"/>
      <w:marTop w:val="0"/>
      <w:marBottom w:val="0"/>
      <w:divBdr>
        <w:top w:val="none" w:sz="0" w:space="0" w:color="auto"/>
        <w:left w:val="none" w:sz="0" w:space="0" w:color="auto"/>
        <w:bottom w:val="none" w:sz="0" w:space="0" w:color="auto"/>
        <w:right w:val="none" w:sz="0" w:space="0" w:color="auto"/>
      </w:divBdr>
    </w:div>
    <w:div w:id="9794666">
      <w:bodyDiv w:val="1"/>
      <w:marLeft w:val="0"/>
      <w:marRight w:val="0"/>
      <w:marTop w:val="0"/>
      <w:marBottom w:val="0"/>
      <w:divBdr>
        <w:top w:val="none" w:sz="0" w:space="0" w:color="auto"/>
        <w:left w:val="none" w:sz="0" w:space="0" w:color="auto"/>
        <w:bottom w:val="none" w:sz="0" w:space="0" w:color="auto"/>
        <w:right w:val="none" w:sz="0" w:space="0" w:color="auto"/>
      </w:divBdr>
    </w:div>
    <w:div w:id="9962891">
      <w:bodyDiv w:val="1"/>
      <w:marLeft w:val="0"/>
      <w:marRight w:val="0"/>
      <w:marTop w:val="0"/>
      <w:marBottom w:val="0"/>
      <w:divBdr>
        <w:top w:val="none" w:sz="0" w:space="0" w:color="auto"/>
        <w:left w:val="none" w:sz="0" w:space="0" w:color="auto"/>
        <w:bottom w:val="none" w:sz="0" w:space="0" w:color="auto"/>
        <w:right w:val="none" w:sz="0" w:space="0" w:color="auto"/>
      </w:divBdr>
    </w:div>
    <w:div w:id="9987745">
      <w:bodyDiv w:val="1"/>
      <w:marLeft w:val="0"/>
      <w:marRight w:val="0"/>
      <w:marTop w:val="0"/>
      <w:marBottom w:val="0"/>
      <w:divBdr>
        <w:top w:val="none" w:sz="0" w:space="0" w:color="auto"/>
        <w:left w:val="none" w:sz="0" w:space="0" w:color="auto"/>
        <w:bottom w:val="none" w:sz="0" w:space="0" w:color="auto"/>
        <w:right w:val="none" w:sz="0" w:space="0" w:color="auto"/>
      </w:divBdr>
    </w:div>
    <w:div w:id="9987830">
      <w:bodyDiv w:val="1"/>
      <w:marLeft w:val="0"/>
      <w:marRight w:val="0"/>
      <w:marTop w:val="0"/>
      <w:marBottom w:val="0"/>
      <w:divBdr>
        <w:top w:val="none" w:sz="0" w:space="0" w:color="auto"/>
        <w:left w:val="none" w:sz="0" w:space="0" w:color="auto"/>
        <w:bottom w:val="none" w:sz="0" w:space="0" w:color="auto"/>
        <w:right w:val="none" w:sz="0" w:space="0" w:color="auto"/>
      </w:divBdr>
    </w:div>
    <w:div w:id="9987963">
      <w:bodyDiv w:val="1"/>
      <w:marLeft w:val="0"/>
      <w:marRight w:val="0"/>
      <w:marTop w:val="0"/>
      <w:marBottom w:val="0"/>
      <w:divBdr>
        <w:top w:val="none" w:sz="0" w:space="0" w:color="auto"/>
        <w:left w:val="none" w:sz="0" w:space="0" w:color="auto"/>
        <w:bottom w:val="none" w:sz="0" w:space="0" w:color="auto"/>
        <w:right w:val="none" w:sz="0" w:space="0" w:color="auto"/>
      </w:divBdr>
    </w:div>
    <w:div w:id="9992846">
      <w:bodyDiv w:val="1"/>
      <w:marLeft w:val="0"/>
      <w:marRight w:val="0"/>
      <w:marTop w:val="0"/>
      <w:marBottom w:val="0"/>
      <w:divBdr>
        <w:top w:val="none" w:sz="0" w:space="0" w:color="auto"/>
        <w:left w:val="none" w:sz="0" w:space="0" w:color="auto"/>
        <w:bottom w:val="none" w:sz="0" w:space="0" w:color="auto"/>
        <w:right w:val="none" w:sz="0" w:space="0" w:color="auto"/>
      </w:divBdr>
    </w:div>
    <w:div w:id="10109575">
      <w:marLeft w:val="480"/>
      <w:marRight w:val="0"/>
      <w:marTop w:val="0"/>
      <w:marBottom w:val="0"/>
      <w:divBdr>
        <w:top w:val="none" w:sz="0" w:space="0" w:color="auto"/>
        <w:left w:val="none" w:sz="0" w:space="0" w:color="auto"/>
        <w:bottom w:val="none" w:sz="0" w:space="0" w:color="auto"/>
        <w:right w:val="none" w:sz="0" w:space="0" w:color="auto"/>
      </w:divBdr>
    </w:div>
    <w:div w:id="10112407">
      <w:bodyDiv w:val="1"/>
      <w:marLeft w:val="0"/>
      <w:marRight w:val="0"/>
      <w:marTop w:val="0"/>
      <w:marBottom w:val="0"/>
      <w:divBdr>
        <w:top w:val="none" w:sz="0" w:space="0" w:color="auto"/>
        <w:left w:val="none" w:sz="0" w:space="0" w:color="auto"/>
        <w:bottom w:val="none" w:sz="0" w:space="0" w:color="auto"/>
        <w:right w:val="none" w:sz="0" w:space="0" w:color="auto"/>
      </w:divBdr>
    </w:div>
    <w:div w:id="10188332">
      <w:bodyDiv w:val="1"/>
      <w:marLeft w:val="0"/>
      <w:marRight w:val="0"/>
      <w:marTop w:val="0"/>
      <w:marBottom w:val="0"/>
      <w:divBdr>
        <w:top w:val="none" w:sz="0" w:space="0" w:color="auto"/>
        <w:left w:val="none" w:sz="0" w:space="0" w:color="auto"/>
        <w:bottom w:val="none" w:sz="0" w:space="0" w:color="auto"/>
        <w:right w:val="none" w:sz="0" w:space="0" w:color="auto"/>
      </w:divBdr>
    </w:div>
    <w:div w:id="10189091">
      <w:bodyDiv w:val="1"/>
      <w:marLeft w:val="0"/>
      <w:marRight w:val="0"/>
      <w:marTop w:val="0"/>
      <w:marBottom w:val="0"/>
      <w:divBdr>
        <w:top w:val="none" w:sz="0" w:space="0" w:color="auto"/>
        <w:left w:val="none" w:sz="0" w:space="0" w:color="auto"/>
        <w:bottom w:val="none" w:sz="0" w:space="0" w:color="auto"/>
        <w:right w:val="none" w:sz="0" w:space="0" w:color="auto"/>
      </w:divBdr>
    </w:div>
    <w:div w:id="10230763">
      <w:marLeft w:val="480"/>
      <w:marRight w:val="0"/>
      <w:marTop w:val="0"/>
      <w:marBottom w:val="0"/>
      <w:divBdr>
        <w:top w:val="none" w:sz="0" w:space="0" w:color="auto"/>
        <w:left w:val="none" w:sz="0" w:space="0" w:color="auto"/>
        <w:bottom w:val="none" w:sz="0" w:space="0" w:color="auto"/>
        <w:right w:val="none" w:sz="0" w:space="0" w:color="auto"/>
      </w:divBdr>
    </w:div>
    <w:div w:id="10374180">
      <w:bodyDiv w:val="1"/>
      <w:marLeft w:val="0"/>
      <w:marRight w:val="0"/>
      <w:marTop w:val="0"/>
      <w:marBottom w:val="0"/>
      <w:divBdr>
        <w:top w:val="none" w:sz="0" w:space="0" w:color="auto"/>
        <w:left w:val="none" w:sz="0" w:space="0" w:color="auto"/>
        <w:bottom w:val="none" w:sz="0" w:space="0" w:color="auto"/>
        <w:right w:val="none" w:sz="0" w:space="0" w:color="auto"/>
      </w:divBdr>
    </w:div>
    <w:div w:id="10382369">
      <w:marLeft w:val="480"/>
      <w:marRight w:val="0"/>
      <w:marTop w:val="0"/>
      <w:marBottom w:val="0"/>
      <w:divBdr>
        <w:top w:val="none" w:sz="0" w:space="0" w:color="auto"/>
        <w:left w:val="none" w:sz="0" w:space="0" w:color="auto"/>
        <w:bottom w:val="none" w:sz="0" w:space="0" w:color="auto"/>
        <w:right w:val="none" w:sz="0" w:space="0" w:color="auto"/>
      </w:divBdr>
    </w:div>
    <w:div w:id="10449956">
      <w:bodyDiv w:val="1"/>
      <w:marLeft w:val="0"/>
      <w:marRight w:val="0"/>
      <w:marTop w:val="0"/>
      <w:marBottom w:val="0"/>
      <w:divBdr>
        <w:top w:val="none" w:sz="0" w:space="0" w:color="auto"/>
        <w:left w:val="none" w:sz="0" w:space="0" w:color="auto"/>
        <w:bottom w:val="none" w:sz="0" w:space="0" w:color="auto"/>
        <w:right w:val="none" w:sz="0" w:space="0" w:color="auto"/>
      </w:divBdr>
    </w:div>
    <w:div w:id="10452257">
      <w:marLeft w:val="480"/>
      <w:marRight w:val="0"/>
      <w:marTop w:val="0"/>
      <w:marBottom w:val="0"/>
      <w:divBdr>
        <w:top w:val="none" w:sz="0" w:space="0" w:color="auto"/>
        <w:left w:val="none" w:sz="0" w:space="0" w:color="auto"/>
        <w:bottom w:val="none" w:sz="0" w:space="0" w:color="auto"/>
        <w:right w:val="none" w:sz="0" w:space="0" w:color="auto"/>
      </w:divBdr>
    </w:div>
    <w:div w:id="10691451">
      <w:bodyDiv w:val="1"/>
      <w:marLeft w:val="0"/>
      <w:marRight w:val="0"/>
      <w:marTop w:val="0"/>
      <w:marBottom w:val="0"/>
      <w:divBdr>
        <w:top w:val="none" w:sz="0" w:space="0" w:color="auto"/>
        <w:left w:val="none" w:sz="0" w:space="0" w:color="auto"/>
        <w:bottom w:val="none" w:sz="0" w:space="0" w:color="auto"/>
        <w:right w:val="none" w:sz="0" w:space="0" w:color="auto"/>
      </w:divBdr>
    </w:div>
    <w:div w:id="11028875">
      <w:marLeft w:val="480"/>
      <w:marRight w:val="0"/>
      <w:marTop w:val="0"/>
      <w:marBottom w:val="0"/>
      <w:divBdr>
        <w:top w:val="none" w:sz="0" w:space="0" w:color="auto"/>
        <w:left w:val="none" w:sz="0" w:space="0" w:color="auto"/>
        <w:bottom w:val="none" w:sz="0" w:space="0" w:color="auto"/>
        <w:right w:val="none" w:sz="0" w:space="0" w:color="auto"/>
      </w:divBdr>
    </w:div>
    <w:div w:id="11029804">
      <w:marLeft w:val="480"/>
      <w:marRight w:val="0"/>
      <w:marTop w:val="0"/>
      <w:marBottom w:val="0"/>
      <w:divBdr>
        <w:top w:val="none" w:sz="0" w:space="0" w:color="auto"/>
        <w:left w:val="none" w:sz="0" w:space="0" w:color="auto"/>
        <w:bottom w:val="none" w:sz="0" w:space="0" w:color="auto"/>
        <w:right w:val="none" w:sz="0" w:space="0" w:color="auto"/>
      </w:divBdr>
    </w:div>
    <w:div w:id="11076624">
      <w:bodyDiv w:val="1"/>
      <w:marLeft w:val="0"/>
      <w:marRight w:val="0"/>
      <w:marTop w:val="0"/>
      <w:marBottom w:val="0"/>
      <w:divBdr>
        <w:top w:val="none" w:sz="0" w:space="0" w:color="auto"/>
        <w:left w:val="none" w:sz="0" w:space="0" w:color="auto"/>
        <w:bottom w:val="none" w:sz="0" w:space="0" w:color="auto"/>
        <w:right w:val="none" w:sz="0" w:space="0" w:color="auto"/>
      </w:divBdr>
    </w:div>
    <w:div w:id="11079055">
      <w:marLeft w:val="480"/>
      <w:marRight w:val="0"/>
      <w:marTop w:val="0"/>
      <w:marBottom w:val="0"/>
      <w:divBdr>
        <w:top w:val="none" w:sz="0" w:space="0" w:color="auto"/>
        <w:left w:val="none" w:sz="0" w:space="0" w:color="auto"/>
        <w:bottom w:val="none" w:sz="0" w:space="0" w:color="auto"/>
        <w:right w:val="none" w:sz="0" w:space="0" w:color="auto"/>
      </w:divBdr>
    </w:div>
    <w:div w:id="11105023">
      <w:marLeft w:val="480"/>
      <w:marRight w:val="0"/>
      <w:marTop w:val="0"/>
      <w:marBottom w:val="0"/>
      <w:divBdr>
        <w:top w:val="none" w:sz="0" w:space="0" w:color="auto"/>
        <w:left w:val="none" w:sz="0" w:space="0" w:color="auto"/>
        <w:bottom w:val="none" w:sz="0" w:space="0" w:color="auto"/>
        <w:right w:val="none" w:sz="0" w:space="0" w:color="auto"/>
      </w:divBdr>
    </w:div>
    <w:div w:id="11152098">
      <w:marLeft w:val="480"/>
      <w:marRight w:val="0"/>
      <w:marTop w:val="0"/>
      <w:marBottom w:val="0"/>
      <w:divBdr>
        <w:top w:val="none" w:sz="0" w:space="0" w:color="auto"/>
        <w:left w:val="none" w:sz="0" w:space="0" w:color="auto"/>
        <w:bottom w:val="none" w:sz="0" w:space="0" w:color="auto"/>
        <w:right w:val="none" w:sz="0" w:space="0" w:color="auto"/>
      </w:divBdr>
    </w:div>
    <w:div w:id="11222258">
      <w:marLeft w:val="480"/>
      <w:marRight w:val="0"/>
      <w:marTop w:val="0"/>
      <w:marBottom w:val="0"/>
      <w:divBdr>
        <w:top w:val="none" w:sz="0" w:space="0" w:color="auto"/>
        <w:left w:val="none" w:sz="0" w:space="0" w:color="auto"/>
        <w:bottom w:val="none" w:sz="0" w:space="0" w:color="auto"/>
        <w:right w:val="none" w:sz="0" w:space="0" w:color="auto"/>
      </w:divBdr>
    </w:div>
    <w:div w:id="11225951">
      <w:bodyDiv w:val="1"/>
      <w:marLeft w:val="0"/>
      <w:marRight w:val="0"/>
      <w:marTop w:val="0"/>
      <w:marBottom w:val="0"/>
      <w:divBdr>
        <w:top w:val="none" w:sz="0" w:space="0" w:color="auto"/>
        <w:left w:val="none" w:sz="0" w:space="0" w:color="auto"/>
        <w:bottom w:val="none" w:sz="0" w:space="0" w:color="auto"/>
        <w:right w:val="none" w:sz="0" w:space="0" w:color="auto"/>
      </w:divBdr>
    </w:div>
    <w:div w:id="11303578">
      <w:marLeft w:val="480"/>
      <w:marRight w:val="0"/>
      <w:marTop w:val="0"/>
      <w:marBottom w:val="0"/>
      <w:divBdr>
        <w:top w:val="none" w:sz="0" w:space="0" w:color="auto"/>
        <w:left w:val="none" w:sz="0" w:space="0" w:color="auto"/>
        <w:bottom w:val="none" w:sz="0" w:space="0" w:color="auto"/>
        <w:right w:val="none" w:sz="0" w:space="0" w:color="auto"/>
      </w:divBdr>
    </w:div>
    <w:div w:id="11349045">
      <w:marLeft w:val="480"/>
      <w:marRight w:val="0"/>
      <w:marTop w:val="0"/>
      <w:marBottom w:val="0"/>
      <w:divBdr>
        <w:top w:val="none" w:sz="0" w:space="0" w:color="auto"/>
        <w:left w:val="none" w:sz="0" w:space="0" w:color="auto"/>
        <w:bottom w:val="none" w:sz="0" w:space="0" w:color="auto"/>
        <w:right w:val="none" w:sz="0" w:space="0" w:color="auto"/>
      </w:divBdr>
    </w:div>
    <w:div w:id="11500114">
      <w:bodyDiv w:val="1"/>
      <w:marLeft w:val="0"/>
      <w:marRight w:val="0"/>
      <w:marTop w:val="0"/>
      <w:marBottom w:val="0"/>
      <w:divBdr>
        <w:top w:val="none" w:sz="0" w:space="0" w:color="auto"/>
        <w:left w:val="none" w:sz="0" w:space="0" w:color="auto"/>
        <w:bottom w:val="none" w:sz="0" w:space="0" w:color="auto"/>
        <w:right w:val="none" w:sz="0" w:space="0" w:color="auto"/>
      </w:divBdr>
    </w:div>
    <w:div w:id="11617543">
      <w:bodyDiv w:val="1"/>
      <w:marLeft w:val="0"/>
      <w:marRight w:val="0"/>
      <w:marTop w:val="0"/>
      <w:marBottom w:val="0"/>
      <w:divBdr>
        <w:top w:val="none" w:sz="0" w:space="0" w:color="auto"/>
        <w:left w:val="none" w:sz="0" w:space="0" w:color="auto"/>
        <w:bottom w:val="none" w:sz="0" w:space="0" w:color="auto"/>
        <w:right w:val="none" w:sz="0" w:space="0" w:color="auto"/>
      </w:divBdr>
    </w:div>
    <w:div w:id="11735647">
      <w:bodyDiv w:val="1"/>
      <w:marLeft w:val="0"/>
      <w:marRight w:val="0"/>
      <w:marTop w:val="0"/>
      <w:marBottom w:val="0"/>
      <w:divBdr>
        <w:top w:val="none" w:sz="0" w:space="0" w:color="auto"/>
        <w:left w:val="none" w:sz="0" w:space="0" w:color="auto"/>
        <w:bottom w:val="none" w:sz="0" w:space="0" w:color="auto"/>
        <w:right w:val="none" w:sz="0" w:space="0" w:color="auto"/>
      </w:divBdr>
    </w:div>
    <w:div w:id="11759240">
      <w:marLeft w:val="480"/>
      <w:marRight w:val="0"/>
      <w:marTop w:val="0"/>
      <w:marBottom w:val="0"/>
      <w:divBdr>
        <w:top w:val="none" w:sz="0" w:space="0" w:color="auto"/>
        <w:left w:val="none" w:sz="0" w:space="0" w:color="auto"/>
        <w:bottom w:val="none" w:sz="0" w:space="0" w:color="auto"/>
        <w:right w:val="none" w:sz="0" w:space="0" w:color="auto"/>
      </w:divBdr>
    </w:div>
    <w:div w:id="11954710">
      <w:bodyDiv w:val="1"/>
      <w:marLeft w:val="0"/>
      <w:marRight w:val="0"/>
      <w:marTop w:val="0"/>
      <w:marBottom w:val="0"/>
      <w:divBdr>
        <w:top w:val="none" w:sz="0" w:space="0" w:color="auto"/>
        <w:left w:val="none" w:sz="0" w:space="0" w:color="auto"/>
        <w:bottom w:val="none" w:sz="0" w:space="0" w:color="auto"/>
        <w:right w:val="none" w:sz="0" w:space="0" w:color="auto"/>
      </w:divBdr>
    </w:div>
    <w:div w:id="11998755">
      <w:bodyDiv w:val="1"/>
      <w:marLeft w:val="0"/>
      <w:marRight w:val="0"/>
      <w:marTop w:val="0"/>
      <w:marBottom w:val="0"/>
      <w:divBdr>
        <w:top w:val="none" w:sz="0" w:space="0" w:color="auto"/>
        <w:left w:val="none" w:sz="0" w:space="0" w:color="auto"/>
        <w:bottom w:val="none" w:sz="0" w:space="0" w:color="auto"/>
        <w:right w:val="none" w:sz="0" w:space="0" w:color="auto"/>
      </w:divBdr>
    </w:div>
    <w:div w:id="12074484">
      <w:marLeft w:val="480"/>
      <w:marRight w:val="0"/>
      <w:marTop w:val="0"/>
      <w:marBottom w:val="0"/>
      <w:divBdr>
        <w:top w:val="none" w:sz="0" w:space="0" w:color="auto"/>
        <w:left w:val="none" w:sz="0" w:space="0" w:color="auto"/>
        <w:bottom w:val="none" w:sz="0" w:space="0" w:color="auto"/>
        <w:right w:val="none" w:sz="0" w:space="0" w:color="auto"/>
      </w:divBdr>
    </w:div>
    <w:div w:id="12077500">
      <w:bodyDiv w:val="1"/>
      <w:marLeft w:val="0"/>
      <w:marRight w:val="0"/>
      <w:marTop w:val="0"/>
      <w:marBottom w:val="0"/>
      <w:divBdr>
        <w:top w:val="none" w:sz="0" w:space="0" w:color="auto"/>
        <w:left w:val="none" w:sz="0" w:space="0" w:color="auto"/>
        <w:bottom w:val="none" w:sz="0" w:space="0" w:color="auto"/>
        <w:right w:val="none" w:sz="0" w:space="0" w:color="auto"/>
      </w:divBdr>
    </w:div>
    <w:div w:id="12146511">
      <w:bodyDiv w:val="1"/>
      <w:marLeft w:val="0"/>
      <w:marRight w:val="0"/>
      <w:marTop w:val="0"/>
      <w:marBottom w:val="0"/>
      <w:divBdr>
        <w:top w:val="none" w:sz="0" w:space="0" w:color="auto"/>
        <w:left w:val="none" w:sz="0" w:space="0" w:color="auto"/>
        <w:bottom w:val="none" w:sz="0" w:space="0" w:color="auto"/>
        <w:right w:val="none" w:sz="0" w:space="0" w:color="auto"/>
      </w:divBdr>
    </w:div>
    <w:div w:id="12197925">
      <w:bodyDiv w:val="1"/>
      <w:marLeft w:val="0"/>
      <w:marRight w:val="0"/>
      <w:marTop w:val="0"/>
      <w:marBottom w:val="0"/>
      <w:divBdr>
        <w:top w:val="none" w:sz="0" w:space="0" w:color="auto"/>
        <w:left w:val="none" w:sz="0" w:space="0" w:color="auto"/>
        <w:bottom w:val="none" w:sz="0" w:space="0" w:color="auto"/>
        <w:right w:val="none" w:sz="0" w:space="0" w:color="auto"/>
      </w:divBdr>
    </w:div>
    <w:div w:id="12732527">
      <w:bodyDiv w:val="1"/>
      <w:marLeft w:val="0"/>
      <w:marRight w:val="0"/>
      <w:marTop w:val="0"/>
      <w:marBottom w:val="0"/>
      <w:divBdr>
        <w:top w:val="none" w:sz="0" w:space="0" w:color="auto"/>
        <w:left w:val="none" w:sz="0" w:space="0" w:color="auto"/>
        <w:bottom w:val="none" w:sz="0" w:space="0" w:color="auto"/>
        <w:right w:val="none" w:sz="0" w:space="0" w:color="auto"/>
      </w:divBdr>
    </w:div>
    <w:div w:id="12801603">
      <w:marLeft w:val="480"/>
      <w:marRight w:val="0"/>
      <w:marTop w:val="0"/>
      <w:marBottom w:val="0"/>
      <w:divBdr>
        <w:top w:val="none" w:sz="0" w:space="0" w:color="auto"/>
        <w:left w:val="none" w:sz="0" w:space="0" w:color="auto"/>
        <w:bottom w:val="none" w:sz="0" w:space="0" w:color="auto"/>
        <w:right w:val="none" w:sz="0" w:space="0" w:color="auto"/>
      </w:divBdr>
    </w:div>
    <w:div w:id="12808726">
      <w:bodyDiv w:val="1"/>
      <w:marLeft w:val="0"/>
      <w:marRight w:val="0"/>
      <w:marTop w:val="0"/>
      <w:marBottom w:val="0"/>
      <w:divBdr>
        <w:top w:val="none" w:sz="0" w:space="0" w:color="auto"/>
        <w:left w:val="none" w:sz="0" w:space="0" w:color="auto"/>
        <w:bottom w:val="none" w:sz="0" w:space="0" w:color="auto"/>
        <w:right w:val="none" w:sz="0" w:space="0" w:color="auto"/>
      </w:divBdr>
    </w:div>
    <w:div w:id="12923050">
      <w:marLeft w:val="480"/>
      <w:marRight w:val="0"/>
      <w:marTop w:val="0"/>
      <w:marBottom w:val="0"/>
      <w:divBdr>
        <w:top w:val="none" w:sz="0" w:space="0" w:color="auto"/>
        <w:left w:val="none" w:sz="0" w:space="0" w:color="auto"/>
        <w:bottom w:val="none" w:sz="0" w:space="0" w:color="auto"/>
        <w:right w:val="none" w:sz="0" w:space="0" w:color="auto"/>
      </w:divBdr>
    </w:div>
    <w:div w:id="12924497">
      <w:bodyDiv w:val="1"/>
      <w:marLeft w:val="0"/>
      <w:marRight w:val="0"/>
      <w:marTop w:val="0"/>
      <w:marBottom w:val="0"/>
      <w:divBdr>
        <w:top w:val="none" w:sz="0" w:space="0" w:color="auto"/>
        <w:left w:val="none" w:sz="0" w:space="0" w:color="auto"/>
        <w:bottom w:val="none" w:sz="0" w:space="0" w:color="auto"/>
        <w:right w:val="none" w:sz="0" w:space="0" w:color="auto"/>
      </w:divBdr>
    </w:div>
    <w:div w:id="12995547">
      <w:marLeft w:val="480"/>
      <w:marRight w:val="0"/>
      <w:marTop w:val="0"/>
      <w:marBottom w:val="0"/>
      <w:divBdr>
        <w:top w:val="none" w:sz="0" w:space="0" w:color="auto"/>
        <w:left w:val="none" w:sz="0" w:space="0" w:color="auto"/>
        <w:bottom w:val="none" w:sz="0" w:space="0" w:color="auto"/>
        <w:right w:val="none" w:sz="0" w:space="0" w:color="auto"/>
      </w:divBdr>
    </w:div>
    <w:div w:id="12996403">
      <w:bodyDiv w:val="1"/>
      <w:marLeft w:val="0"/>
      <w:marRight w:val="0"/>
      <w:marTop w:val="0"/>
      <w:marBottom w:val="0"/>
      <w:divBdr>
        <w:top w:val="none" w:sz="0" w:space="0" w:color="auto"/>
        <w:left w:val="none" w:sz="0" w:space="0" w:color="auto"/>
        <w:bottom w:val="none" w:sz="0" w:space="0" w:color="auto"/>
        <w:right w:val="none" w:sz="0" w:space="0" w:color="auto"/>
      </w:divBdr>
    </w:div>
    <w:div w:id="12999434">
      <w:marLeft w:val="480"/>
      <w:marRight w:val="0"/>
      <w:marTop w:val="0"/>
      <w:marBottom w:val="0"/>
      <w:divBdr>
        <w:top w:val="none" w:sz="0" w:space="0" w:color="auto"/>
        <w:left w:val="none" w:sz="0" w:space="0" w:color="auto"/>
        <w:bottom w:val="none" w:sz="0" w:space="0" w:color="auto"/>
        <w:right w:val="none" w:sz="0" w:space="0" w:color="auto"/>
      </w:divBdr>
    </w:div>
    <w:div w:id="13073602">
      <w:marLeft w:val="480"/>
      <w:marRight w:val="0"/>
      <w:marTop w:val="0"/>
      <w:marBottom w:val="0"/>
      <w:divBdr>
        <w:top w:val="none" w:sz="0" w:space="0" w:color="auto"/>
        <w:left w:val="none" w:sz="0" w:space="0" w:color="auto"/>
        <w:bottom w:val="none" w:sz="0" w:space="0" w:color="auto"/>
        <w:right w:val="none" w:sz="0" w:space="0" w:color="auto"/>
      </w:divBdr>
    </w:div>
    <w:div w:id="13073659">
      <w:bodyDiv w:val="1"/>
      <w:marLeft w:val="0"/>
      <w:marRight w:val="0"/>
      <w:marTop w:val="0"/>
      <w:marBottom w:val="0"/>
      <w:divBdr>
        <w:top w:val="none" w:sz="0" w:space="0" w:color="auto"/>
        <w:left w:val="none" w:sz="0" w:space="0" w:color="auto"/>
        <w:bottom w:val="none" w:sz="0" w:space="0" w:color="auto"/>
        <w:right w:val="none" w:sz="0" w:space="0" w:color="auto"/>
      </w:divBdr>
    </w:div>
    <w:div w:id="13121744">
      <w:marLeft w:val="480"/>
      <w:marRight w:val="0"/>
      <w:marTop w:val="0"/>
      <w:marBottom w:val="0"/>
      <w:divBdr>
        <w:top w:val="none" w:sz="0" w:space="0" w:color="auto"/>
        <w:left w:val="none" w:sz="0" w:space="0" w:color="auto"/>
        <w:bottom w:val="none" w:sz="0" w:space="0" w:color="auto"/>
        <w:right w:val="none" w:sz="0" w:space="0" w:color="auto"/>
      </w:divBdr>
    </w:div>
    <w:div w:id="13268103">
      <w:marLeft w:val="480"/>
      <w:marRight w:val="0"/>
      <w:marTop w:val="0"/>
      <w:marBottom w:val="0"/>
      <w:divBdr>
        <w:top w:val="none" w:sz="0" w:space="0" w:color="auto"/>
        <w:left w:val="none" w:sz="0" w:space="0" w:color="auto"/>
        <w:bottom w:val="none" w:sz="0" w:space="0" w:color="auto"/>
        <w:right w:val="none" w:sz="0" w:space="0" w:color="auto"/>
      </w:divBdr>
    </w:div>
    <w:div w:id="13314876">
      <w:bodyDiv w:val="1"/>
      <w:marLeft w:val="0"/>
      <w:marRight w:val="0"/>
      <w:marTop w:val="0"/>
      <w:marBottom w:val="0"/>
      <w:divBdr>
        <w:top w:val="none" w:sz="0" w:space="0" w:color="auto"/>
        <w:left w:val="none" w:sz="0" w:space="0" w:color="auto"/>
        <w:bottom w:val="none" w:sz="0" w:space="0" w:color="auto"/>
        <w:right w:val="none" w:sz="0" w:space="0" w:color="auto"/>
      </w:divBdr>
    </w:div>
    <w:div w:id="13457983">
      <w:bodyDiv w:val="1"/>
      <w:marLeft w:val="0"/>
      <w:marRight w:val="0"/>
      <w:marTop w:val="0"/>
      <w:marBottom w:val="0"/>
      <w:divBdr>
        <w:top w:val="none" w:sz="0" w:space="0" w:color="auto"/>
        <w:left w:val="none" w:sz="0" w:space="0" w:color="auto"/>
        <w:bottom w:val="none" w:sz="0" w:space="0" w:color="auto"/>
        <w:right w:val="none" w:sz="0" w:space="0" w:color="auto"/>
      </w:divBdr>
    </w:div>
    <w:div w:id="13464378">
      <w:marLeft w:val="480"/>
      <w:marRight w:val="0"/>
      <w:marTop w:val="0"/>
      <w:marBottom w:val="0"/>
      <w:divBdr>
        <w:top w:val="none" w:sz="0" w:space="0" w:color="auto"/>
        <w:left w:val="none" w:sz="0" w:space="0" w:color="auto"/>
        <w:bottom w:val="none" w:sz="0" w:space="0" w:color="auto"/>
        <w:right w:val="none" w:sz="0" w:space="0" w:color="auto"/>
      </w:divBdr>
    </w:div>
    <w:div w:id="13580137">
      <w:bodyDiv w:val="1"/>
      <w:marLeft w:val="0"/>
      <w:marRight w:val="0"/>
      <w:marTop w:val="0"/>
      <w:marBottom w:val="0"/>
      <w:divBdr>
        <w:top w:val="none" w:sz="0" w:space="0" w:color="auto"/>
        <w:left w:val="none" w:sz="0" w:space="0" w:color="auto"/>
        <w:bottom w:val="none" w:sz="0" w:space="0" w:color="auto"/>
        <w:right w:val="none" w:sz="0" w:space="0" w:color="auto"/>
      </w:divBdr>
    </w:div>
    <w:div w:id="13582022">
      <w:marLeft w:val="480"/>
      <w:marRight w:val="0"/>
      <w:marTop w:val="0"/>
      <w:marBottom w:val="0"/>
      <w:divBdr>
        <w:top w:val="none" w:sz="0" w:space="0" w:color="auto"/>
        <w:left w:val="none" w:sz="0" w:space="0" w:color="auto"/>
        <w:bottom w:val="none" w:sz="0" w:space="0" w:color="auto"/>
        <w:right w:val="none" w:sz="0" w:space="0" w:color="auto"/>
      </w:divBdr>
    </w:div>
    <w:div w:id="13650396">
      <w:bodyDiv w:val="1"/>
      <w:marLeft w:val="0"/>
      <w:marRight w:val="0"/>
      <w:marTop w:val="0"/>
      <w:marBottom w:val="0"/>
      <w:divBdr>
        <w:top w:val="none" w:sz="0" w:space="0" w:color="auto"/>
        <w:left w:val="none" w:sz="0" w:space="0" w:color="auto"/>
        <w:bottom w:val="none" w:sz="0" w:space="0" w:color="auto"/>
        <w:right w:val="none" w:sz="0" w:space="0" w:color="auto"/>
      </w:divBdr>
    </w:div>
    <w:div w:id="13844936">
      <w:marLeft w:val="480"/>
      <w:marRight w:val="0"/>
      <w:marTop w:val="0"/>
      <w:marBottom w:val="0"/>
      <w:divBdr>
        <w:top w:val="none" w:sz="0" w:space="0" w:color="auto"/>
        <w:left w:val="none" w:sz="0" w:space="0" w:color="auto"/>
        <w:bottom w:val="none" w:sz="0" w:space="0" w:color="auto"/>
        <w:right w:val="none" w:sz="0" w:space="0" w:color="auto"/>
      </w:divBdr>
    </w:div>
    <w:div w:id="13918912">
      <w:marLeft w:val="480"/>
      <w:marRight w:val="0"/>
      <w:marTop w:val="0"/>
      <w:marBottom w:val="0"/>
      <w:divBdr>
        <w:top w:val="none" w:sz="0" w:space="0" w:color="auto"/>
        <w:left w:val="none" w:sz="0" w:space="0" w:color="auto"/>
        <w:bottom w:val="none" w:sz="0" w:space="0" w:color="auto"/>
        <w:right w:val="none" w:sz="0" w:space="0" w:color="auto"/>
      </w:divBdr>
    </w:div>
    <w:div w:id="13924527">
      <w:bodyDiv w:val="1"/>
      <w:marLeft w:val="0"/>
      <w:marRight w:val="0"/>
      <w:marTop w:val="0"/>
      <w:marBottom w:val="0"/>
      <w:divBdr>
        <w:top w:val="none" w:sz="0" w:space="0" w:color="auto"/>
        <w:left w:val="none" w:sz="0" w:space="0" w:color="auto"/>
        <w:bottom w:val="none" w:sz="0" w:space="0" w:color="auto"/>
        <w:right w:val="none" w:sz="0" w:space="0" w:color="auto"/>
      </w:divBdr>
    </w:div>
    <w:div w:id="13925028">
      <w:bodyDiv w:val="1"/>
      <w:marLeft w:val="0"/>
      <w:marRight w:val="0"/>
      <w:marTop w:val="0"/>
      <w:marBottom w:val="0"/>
      <w:divBdr>
        <w:top w:val="none" w:sz="0" w:space="0" w:color="auto"/>
        <w:left w:val="none" w:sz="0" w:space="0" w:color="auto"/>
        <w:bottom w:val="none" w:sz="0" w:space="0" w:color="auto"/>
        <w:right w:val="none" w:sz="0" w:space="0" w:color="auto"/>
      </w:divBdr>
    </w:div>
    <w:div w:id="14037825">
      <w:bodyDiv w:val="1"/>
      <w:marLeft w:val="0"/>
      <w:marRight w:val="0"/>
      <w:marTop w:val="0"/>
      <w:marBottom w:val="0"/>
      <w:divBdr>
        <w:top w:val="none" w:sz="0" w:space="0" w:color="auto"/>
        <w:left w:val="none" w:sz="0" w:space="0" w:color="auto"/>
        <w:bottom w:val="none" w:sz="0" w:space="0" w:color="auto"/>
        <w:right w:val="none" w:sz="0" w:space="0" w:color="auto"/>
      </w:divBdr>
    </w:div>
    <w:div w:id="14161261">
      <w:marLeft w:val="480"/>
      <w:marRight w:val="0"/>
      <w:marTop w:val="0"/>
      <w:marBottom w:val="0"/>
      <w:divBdr>
        <w:top w:val="none" w:sz="0" w:space="0" w:color="auto"/>
        <w:left w:val="none" w:sz="0" w:space="0" w:color="auto"/>
        <w:bottom w:val="none" w:sz="0" w:space="0" w:color="auto"/>
        <w:right w:val="none" w:sz="0" w:space="0" w:color="auto"/>
      </w:divBdr>
    </w:div>
    <w:div w:id="14163044">
      <w:marLeft w:val="480"/>
      <w:marRight w:val="0"/>
      <w:marTop w:val="0"/>
      <w:marBottom w:val="0"/>
      <w:divBdr>
        <w:top w:val="none" w:sz="0" w:space="0" w:color="auto"/>
        <w:left w:val="none" w:sz="0" w:space="0" w:color="auto"/>
        <w:bottom w:val="none" w:sz="0" w:space="0" w:color="auto"/>
        <w:right w:val="none" w:sz="0" w:space="0" w:color="auto"/>
      </w:divBdr>
    </w:div>
    <w:div w:id="14230816">
      <w:marLeft w:val="480"/>
      <w:marRight w:val="0"/>
      <w:marTop w:val="0"/>
      <w:marBottom w:val="0"/>
      <w:divBdr>
        <w:top w:val="none" w:sz="0" w:space="0" w:color="auto"/>
        <w:left w:val="none" w:sz="0" w:space="0" w:color="auto"/>
        <w:bottom w:val="none" w:sz="0" w:space="0" w:color="auto"/>
        <w:right w:val="none" w:sz="0" w:space="0" w:color="auto"/>
      </w:divBdr>
    </w:div>
    <w:div w:id="14232269">
      <w:marLeft w:val="480"/>
      <w:marRight w:val="0"/>
      <w:marTop w:val="0"/>
      <w:marBottom w:val="0"/>
      <w:divBdr>
        <w:top w:val="none" w:sz="0" w:space="0" w:color="auto"/>
        <w:left w:val="none" w:sz="0" w:space="0" w:color="auto"/>
        <w:bottom w:val="none" w:sz="0" w:space="0" w:color="auto"/>
        <w:right w:val="none" w:sz="0" w:space="0" w:color="auto"/>
      </w:divBdr>
    </w:div>
    <w:div w:id="14425421">
      <w:bodyDiv w:val="1"/>
      <w:marLeft w:val="0"/>
      <w:marRight w:val="0"/>
      <w:marTop w:val="0"/>
      <w:marBottom w:val="0"/>
      <w:divBdr>
        <w:top w:val="none" w:sz="0" w:space="0" w:color="auto"/>
        <w:left w:val="none" w:sz="0" w:space="0" w:color="auto"/>
        <w:bottom w:val="none" w:sz="0" w:space="0" w:color="auto"/>
        <w:right w:val="none" w:sz="0" w:space="0" w:color="auto"/>
      </w:divBdr>
    </w:div>
    <w:div w:id="14506362">
      <w:marLeft w:val="480"/>
      <w:marRight w:val="0"/>
      <w:marTop w:val="0"/>
      <w:marBottom w:val="0"/>
      <w:divBdr>
        <w:top w:val="none" w:sz="0" w:space="0" w:color="auto"/>
        <w:left w:val="none" w:sz="0" w:space="0" w:color="auto"/>
        <w:bottom w:val="none" w:sz="0" w:space="0" w:color="auto"/>
        <w:right w:val="none" w:sz="0" w:space="0" w:color="auto"/>
      </w:divBdr>
    </w:div>
    <w:div w:id="14573683">
      <w:bodyDiv w:val="1"/>
      <w:marLeft w:val="0"/>
      <w:marRight w:val="0"/>
      <w:marTop w:val="0"/>
      <w:marBottom w:val="0"/>
      <w:divBdr>
        <w:top w:val="none" w:sz="0" w:space="0" w:color="auto"/>
        <w:left w:val="none" w:sz="0" w:space="0" w:color="auto"/>
        <w:bottom w:val="none" w:sz="0" w:space="0" w:color="auto"/>
        <w:right w:val="none" w:sz="0" w:space="0" w:color="auto"/>
      </w:divBdr>
    </w:div>
    <w:div w:id="14581425">
      <w:bodyDiv w:val="1"/>
      <w:marLeft w:val="0"/>
      <w:marRight w:val="0"/>
      <w:marTop w:val="0"/>
      <w:marBottom w:val="0"/>
      <w:divBdr>
        <w:top w:val="none" w:sz="0" w:space="0" w:color="auto"/>
        <w:left w:val="none" w:sz="0" w:space="0" w:color="auto"/>
        <w:bottom w:val="none" w:sz="0" w:space="0" w:color="auto"/>
        <w:right w:val="none" w:sz="0" w:space="0" w:color="auto"/>
      </w:divBdr>
      <w:divsChild>
        <w:div w:id="74788906">
          <w:marLeft w:val="480"/>
          <w:marRight w:val="0"/>
          <w:marTop w:val="0"/>
          <w:marBottom w:val="0"/>
          <w:divBdr>
            <w:top w:val="none" w:sz="0" w:space="0" w:color="auto"/>
            <w:left w:val="none" w:sz="0" w:space="0" w:color="auto"/>
            <w:bottom w:val="none" w:sz="0" w:space="0" w:color="auto"/>
            <w:right w:val="none" w:sz="0" w:space="0" w:color="auto"/>
          </w:divBdr>
        </w:div>
        <w:div w:id="80640483">
          <w:marLeft w:val="480"/>
          <w:marRight w:val="0"/>
          <w:marTop w:val="0"/>
          <w:marBottom w:val="0"/>
          <w:divBdr>
            <w:top w:val="none" w:sz="0" w:space="0" w:color="auto"/>
            <w:left w:val="none" w:sz="0" w:space="0" w:color="auto"/>
            <w:bottom w:val="none" w:sz="0" w:space="0" w:color="auto"/>
            <w:right w:val="none" w:sz="0" w:space="0" w:color="auto"/>
          </w:divBdr>
        </w:div>
        <w:div w:id="222913592">
          <w:marLeft w:val="480"/>
          <w:marRight w:val="0"/>
          <w:marTop w:val="0"/>
          <w:marBottom w:val="0"/>
          <w:divBdr>
            <w:top w:val="none" w:sz="0" w:space="0" w:color="auto"/>
            <w:left w:val="none" w:sz="0" w:space="0" w:color="auto"/>
            <w:bottom w:val="none" w:sz="0" w:space="0" w:color="auto"/>
            <w:right w:val="none" w:sz="0" w:space="0" w:color="auto"/>
          </w:divBdr>
        </w:div>
        <w:div w:id="236134325">
          <w:marLeft w:val="480"/>
          <w:marRight w:val="0"/>
          <w:marTop w:val="0"/>
          <w:marBottom w:val="0"/>
          <w:divBdr>
            <w:top w:val="none" w:sz="0" w:space="0" w:color="auto"/>
            <w:left w:val="none" w:sz="0" w:space="0" w:color="auto"/>
            <w:bottom w:val="none" w:sz="0" w:space="0" w:color="auto"/>
            <w:right w:val="none" w:sz="0" w:space="0" w:color="auto"/>
          </w:divBdr>
        </w:div>
        <w:div w:id="250625378">
          <w:marLeft w:val="480"/>
          <w:marRight w:val="0"/>
          <w:marTop w:val="0"/>
          <w:marBottom w:val="0"/>
          <w:divBdr>
            <w:top w:val="none" w:sz="0" w:space="0" w:color="auto"/>
            <w:left w:val="none" w:sz="0" w:space="0" w:color="auto"/>
            <w:bottom w:val="none" w:sz="0" w:space="0" w:color="auto"/>
            <w:right w:val="none" w:sz="0" w:space="0" w:color="auto"/>
          </w:divBdr>
        </w:div>
        <w:div w:id="362679030">
          <w:marLeft w:val="480"/>
          <w:marRight w:val="0"/>
          <w:marTop w:val="0"/>
          <w:marBottom w:val="0"/>
          <w:divBdr>
            <w:top w:val="none" w:sz="0" w:space="0" w:color="auto"/>
            <w:left w:val="none" w:sz="0" w:space="0" w:color="auto"/>
            <w:bottom w:val="none" w:sz="0" w:space="0" w:color="auto"/>
            <w:right w:val="none" w:sz="0" w:space="0" w:color="auto"/>
          </w:divBdr>
        </w:div>
        <w:div w:id="420104159">
          <w:marLeft w:val="480"/>
          <w:marRight w:val="0"/>
          <w:marTop w:val="0"/>
          <w:marBottom w:val="0"/>
          <w:divBdr>
            <w:top w:val="none" w:sz="0" w:space="0" w:color="auto"/>
            <w:left w:val="none" w:sz="0" w:space="0" w:color="auto"/>
            <w:bottom w:val="none" w:sz="0" w:space="0" w:color="auto"/>
            <w:right w:val="none" w:sz="0" w:space="0" w:color="auto"/>
          </w:divBdr>
        </w:div>
        <w:div w:id="473448765">
          <w:marLeft w:val="480"/>
          <w:marRight w:val="0"/>
          <w:marTop w:val="0"/>
          <w:marBottom w:val="0"/>
          <w:divBdr>
            <w:top w:val="none" w:sz="0" w:space="0" w:color="auto"/>
            <w:left w:val="none" w:sz="0" w:space="0" w:color="auto"/>
            <w:bottom w:val="none" w:sz="0" w:space="0" w:color="auto"/>
            <w:right w:val="none" w:sz="0" w:space="0" w:color="auto"/>
          </w:divBdr>
        </w:div>
        <w:div w:id="512307077">
          <w:marLeft w:val="480"/>
          <w:marRight w:val="0"/>
          <w:marTop w:val="0"/>
          <w:marBottom w:val="0"/>
          <w:divBdr>
            <w:top w:val="none" w:sz="0" w:space="0" w:color="auto"/>
            <w:left w:val="none" w:sz="0" w:space="0" w:color="auto"/>
            <w:bottom w:val="none" w:sz="0" w:space="0" w:color="auto"/>
            <w:right w:val="none" w:sz="0" w:space="0" w:color="auto"/>
          </w:divBdr>
        </w:div>
        <w:div w:id="565651561">
          <w:marLeft w:val="480"/>
          <w:marRight w:val="0"/>
          <w:marTop w:val="0"/>
          <w:marBottom w:val="0"/>
          <w:divBdr>
            <w:top w:val="none" w:sz="0" w:space="0" w:color="auto"/>
            <w:left w:val="none" w:sz="0" w:space="0" w:color="auto"/>
            <w:bottom w:val="none" w:sz="0" w:space="0" w:color="auto"/>
            <w:right w:val="none" w:sz="0" w:space="0" w:color="auto"/>
          </w:divBdr>
        </w:div>
        <w:div w:id="567500870">
          <w:marLeft w:val="480"/>
          <w:marRight w:val="0"/>
          <w:marTop w:val="0"/>
          <w:marBottom w:val="0"/>
          <w:divBdr>
            <w:top w:val="none" w:sz="0" w:space="0" w:color="auto"/>
            <w:left w:val="none" w:sz="0" w:space="0" w:color="auto"/>
            <w:bottom w:val="none" w:sz="0" w:space="0" w:color="auto"/>
            <w:right w:val="none" w:sz="0" w:space="0" w:color="auto"/>
          </w:divBdr>
        </w:div>
        <w:div w:id="599262664">
          <w:marLeft w:val="480"/>
          <w:marRight w:val="0"/>
          <w:marTop w:val="0"/>
          <w:marBottom w:val="0"/>
          <w:divBdr>
            <w:top w:val="none" w:sz="0" w:space="0" w:color="auto"/>
            <w:left w:val="none" w:sz="0" w:space="0" w:color="auto"/>
            <w:bottom w:val="none" w:sz="0" w:space="0" w:color="auto"/>
            <w:right w:val="none" w:sz="0" w:space="0" w:color="auto"/>
          </w:divBdr>
        </w:div>
        <w:div w:id="681207060">
          <w:marLeft w:val="480"/>
          <w:marRight w:val="0"/>
          <w:marTop w:val="0"/>
          <w:marBottom w:val="0"/>
          <w:divBdr>
            <w:top w:val="none" w:sz="0" w:space="0" w:color="auto"/>
            <w:left w:val="none" w:sz="0" w:space="0" w:color="auto"/>
            <w:bottom w:val="none" w:sz="0" w:space="0" w:color="auto"/>
            <w:right w:val="none" w:sz="0" w:space="0" w:color="auto"/>
          </w:divBdr>
        </w:div>
        <w:div w:id="700010748">
          <w:marLeft w:val="480"/>
          <w:marRight w:val="0"/>
          <w:marTop w:val="0"/>
          <w:marBottom w:val="0"/>
          <w:divBdr>
            <w:top w:val="none" w:sz="0" w:space="0" w:color="auto"/>
            <w:left w:val="none" w:sz="0" w:space="0" w:color="auto"/>
            <w:bottom w:val="none" w:sz="0" w:space="0" w:color="auto"/>
            <w:right w:val="none" w:sz="0" w:space="0" w:color="auto"/>
          </w:divBdr>
        </w:div>
        <w:div w:id="706226106">
          <w:marLeft w:val="480"/>
          <w:marRight w:val="0"/>
          <w:marTop w:val="0"/>
          <w:marBottom w:val="0"/>
          <w:divBdr>
            <w:top w:val="none" w:sz="0" w:space="0" w:color="auto"/>
            <w:left w:val="none" w:sz="0" w:space="0" w:color="auto"/>
            <w:bottom w:val="none" w:sz="0" w:space="0" w:color="auto"/>
            <w:right w:val="none" w:sz="0" w:space="0" w:color="auto"/>
          </w:divBdr>
        </w:div>
        <w:div w:id="722943079">
          <w:marLeft w:val="480"/>
          <w:marRight w:val="0"/>
          <w:marTop w:val="0"/>
          <w:marBottom w:val="0"/>
          <w:divBdr>
            <w:top w:val="none" w:sz="0" w:space="0" w:color="auto"/>
            <w:left w:val="none" w:sz="0" w:space="0" w:color="auto"/>
            <w:bottom w:val="none" w:sz="0" w:space="0" w:color="auto"/>
            <w:right w:val="none" w:sz="0" w:space="0" w:color="auto"/>
          </w:divBdr>
        </w:div>
        <w:div w:id="728773075">
          <w:marLeft w:val="480"/>
          <w:marRight w:val="0"/>
          <w:marTop w:val="0"/>
          <w:marBottom w:val="0"/>
          <w:divBdr>
            <w:top w:val="none" w:sz="0" w:space="0" w:color="auto"/>
            <w:left w:val="none" w:sz="0" w:space="0" w:color="auto"/>
            <w:bottom w:val="none" w:sz="0" w:space="0" w:color="auto"/>
            <w:right w:val="none" w:sz="0" w:space="0" w:color="auto"/>
          </w:divBdr>
        </w:div>
        <w:div w:id="745961782">
          <w:marLeft w:val="480"/>
          <w:marRight w:val="0"/>
          <w:marTop w:val="0"/>
          <w:marBottom w:val="0"/>
          <w:divBdr>
            <w:top w:val="none" w:sz="0" w:space="0" w:color="auto"/>
            <w:left w:val="none" w:sz="0" w:space="0" w:color="auto"/>
            <w:bottom w:val="none" w:sz="0" w:space="0" w:color="auto"/>
            <w:right w:val="none" w:sz="0" w:space="0" w:color="auto"/>
          </w:divBdr>
        </w:div>
        <w:div w:id="748964243">
          <w:marLeft w:val="480"/>
          <w:marRight w:val="0"/>
          <w:marTop w:val="0"/>
          <w:marBottom w:val="0"/>
          <w:divBdr>
            <w:top w:val="none" w:sz="0" w:space="0" w:color="auto"/>
            <w:left w:val="none" w:sz="0" w:space="0" w:color="auto"/>
            <w:bottom w:val="none" w:sz="0" w:space="0" w:color="auto"/>
            <w:right w:val="none" w:sz="0" w:space="0" w:color="auto"/>
          </w:divBdr>
        </w:div>
        <w:div w:id="779225683">
          <w:marLeft w:val="480"/>
          <w:marRight w:val="0"/>
          <w:marTop w:val="0"/>
          <w:marBottom w:val="0"/>
          <w:divBdr>
            <w:top w:val="none" w:sz="0" w:space="0" w:color="auto"/>
            <w:left w:val="none" w:sz="0" w:space="0" w:color="auto"/>
            <w:bottom w:val="none" w:sz="0" w:space="0" w:color="auto"/>
            <w:right w:val="none" w:sz="0" w:space="0" w:color="auto"/>
          </w:divBdr>
        </w:div>
        <w:div w:id="796488419">
          <w:marLeft w:val="480"/>
          <w:marRight w:val="0"/>
          <w:marTop w:val="0"/>
          <w:marBottom w:val="0"/>
          <w:divBdr>
            <w:top w:val="none" w:sz="0" w:space="0" w:color="auto"/>
            <w:left w:val="none" w:sz="0" w:space="0" w:color="auto"/>
            <w:bottom w:val="none" w:sz="0" w:space="0" w:color="auto"/>
            <w:right w:val="none" w:sz="0" w:space="0" w:color="auto"/>
          </w:divBdr>
        </w:div>
        <w:div w:id="821428348">
          <w:marLeft w:val="480"/>
          <w:marRight w:val="0"/>
          <w:marTop w:val="0"/>
          <w:marBottom w:val="0"/>
          <w:divBdr>
            <w:top w:val="none" w:sz="0" w:space="0" w:color="auto"/>
            <w:left w:val="none" w:sz="0" w:space="0" w:color="auto"/>
            <w:bottom w:val="none" w:sz="0" w:space="0" w:color="auto"/>
            <w:right w:val="none" w:sz="0" w:space="0" w:color="auto"/>
          </w:divBdr>
        </w:div>
        <w:div w:id="942566206">
          <w:marLeft w:val="480"/>
          <w:marRight w:val="0"/>
          <w:marTop w:val="0"/>
          <w:marBottom w:val="0"/>
          <w:divBdr>
            <w:top w:val="none" w:sz="0" w:space="0" w:color="auto"/>
            <w:left w:val="none" w:sz="0" w:space="0" w:color="auto"/>
            <w:bottom w:val="none" w:sz="0" w:space="0" w:color="auto"/>
            <w:right w:val="none" w:sz="0" w:space="0" w:color="auto"/>
          </w:divBdr>
        </w:div>
        <w:div w:id="965039331">
          <w:marLeft w:val="480"/>
          <w:marRight w:val="0"/>
          <w:marTop w:val="0"/>
          <w:marBottom w:val="0"/>
          <w:divBdr>
            <w:top w:val="none" w:sz="0" w:space="0" w:color="auto"/>
            <w:left w:val="none" w:sz="0" w:space="0" w:color="auto"/>
            <w:bottom w:val="none" w:sz="0" w:space="0" w:color="auto"/>
            <w:right w:val="none" w:sz="0" w:space="0" w:color="auto"/>
          </w:divBdr>
        </w:div>
        <w:div w:id="977295753">
          <w:marLeft w:val="480"/>
          <w:marRight w:val="0"/>
          <w:marTop w:val="0"/>
          <w:marBottom w:val="0"/>
          <w:divBdr>
            <w:top w:val="none" w:sz="0" w:space="0" w:color="auto"/>
            <w:left w:val="none" w:sz="0" w:space="0" w:color="auto"/>
            <w:bottom w:val="none" w:sz="0" w:space="0" w:color="auto"/>
            <w:right w:val="none" w:sz="0" w:space="0" w:color="auto"/>
          </w:divBdr>
        </w:div>
        <w:div w:id="1022442530">
          <w:marLeft w:val="480"/>
          <w:marRight w:val="0"/>
          <w:marTop w:val="0"/>
          <w:marBottom w:val="0"/>
          <w:divBdr>
            <w:top w:val="none" w:sz="0" w:space="0" w:color="auto"/>
            <w:left w:val="none" w:sz="0" w:space="0" w:color="auto"/>
            <w:bottom w:val="none" w:sz="0" w:space="0" w:color="auto"/>
            <w:right w:val="none" w:sz="0" w:space="0" w:color="auto"/>
          </w:divBdr>
        </w:div>
        <w:div w:id="1023432856">
          <w:marLeft w:val="480"/>
          <w:marRight w:val="0"/>
          <w:marTop w:val="0"/>
          <w:marBottom w:val="0"/>
          <w:divBdr>
            <w:top w:val="none" w:sz="0" w:space="0" w:color="auto"/>
            <w:left w:val="none" w:sz="0" w:space="0" w:color="auto"/>
            <w:bottom w:val="none" w:sz="0" w:space="0" w:color="auto"/>
            <w:right w:val="none" w:sz="0" w:space="0" w:color="auto"/>
          </w:divBdr>
        </w:div>
        <w:div w:id="1030686548">
          <w:marLeft w:val="480"/>
          <w:marRight w:val="0"/>
          <w:marTop w:val="0"/>
          <w:marBottom w:val="0"/>
          <w:divBdr>
            <w:top w:val="none" w:sz="0" w:space="0" w:color="auto"/>
            <w:left w:val="none" w:sz="0" w:space="0" w:color="auto"/>
            <w:bottom w:val="none" w:sz="0" w:space="0" w:color="auto"/>
            <w:right w:val="none" w:sz="0" w:space="0" w:color="auto"/>
          </w:divBdr>
        </w:div>
        <w:div w:id="1038043087">
          <w:marLeft w:val="480"/>
          <w:marRight w:val="0"/>
          <w:marTop w:val="0"/>
          <w:marBottom w:val="0"/>
          <w:divBdr>
            <w:top w:val="none" w:sz="0" w:space="0" w:color="auto"/>
            <w:left w:val="none" w:sz="0" w:space="0" w:color="auto"/>
            <w:bottom w:val="none" w:sz="0" w:space="0" w:color="auto"/>
            <w:right w:val="none" w:sz="0" w:space="0" w:color="auto"/>
          </w:divBdr>
        </w:div>
        <w:div w:id="1049767675">
          <w:marLeft w:val="480"/>
          <w:marRight w:val="0"/>
          <w:marTop w:val="0"/>
          <w:marBottom w:val="0"/>
          <w:divBdr>
            <w:top w:val="none" w:sz="0" w:space="0" w:color="auto"/>
            <w:left w:val="none" w:sz="0" w:space="0" w:color="auto"/>
            <w:bottom w:val="none" w:sz="0" w:space="0" w:color="auto"/>
            <w:right w:val="none" w:sz="0" w:space="0" w:color="auto"/>
          </w:divBdr>
        </w:div>
        <w:div w:id="1144158486">
          <w:marLeft w:val="480"/>
          <w:marRight w:val="0"/>
          <w:marTop w:val="0"/>
          <w:marBottom w:val="0"/>
          <w:divBdr>
            <w:top w:val="none" w:sz="0" w:space="0" w:color="auto"/>
            <w:left w:val="none" w:sz="0" w:space="0" w:color="auto"/>
            <w:bottom w:val="none" w:sz="0" w:space="0" w:color="auto"/>
            <w:right w:val="none" w:sz="0" w:space="0" w:color="auto"/>
          </w:divBdr>
        </w:div>
        <w:div w:id="1205219178">
          <w:marLeft w:val="480"/>
          <w:marRight w:val="0"/>
          <w:marTop w:val="0"/>
          <w:marBottom w:val="0"/>
          <w:divBdr>
            <w:top w:val="none" w:sz="0" w:space="0" w:color="auto"/>
            <w:left w:val="none" w:sz="0" w:space="0" w:color="auto"/>
            <w:bottom w:val="none" w:sz="0" w:space="0" w:color="auto"/>
            <w:right w:val="none" w:sz="0" w:space="0" w:color="auto"/>
          </w:divBdr>
        </w:div>
        <w:div w:id="1227836026">
          <w:marLeft w:val="480"/>
          <w:marRight w:val="0"/>
          <w:marTop w:val="0"/>
          <w:marBottom w:val="0"/>
          <w:divBdr>
            <w:top w:val="none" w:sz="0" w:space="0" w:color="auto"/>
            <w:left w:val="none" w:sz="0" w:space="0" w:color="auto"/>
            <w:bottom w:val="none" w:sz="0" w:space="0" w:color="auto"/>
            <w:right w:val="none" w:sz="0" w:space="0" w:color="auto"/>
          </w:divBdr>
        </w:div>
        <w:div w:id="1239629089">
          <w:marLeft w:val="480"/>
          <w:marRight w:val="0"/>
          <w:marTop w:val="0"/>
          <w:marBottom w:val="0"/>
          <w:divBdr>
            <w:top w:val="none" w:sz="0" w:space="0" w:color="auto"/>
            <w:left w:val="none" w:sz="0" w:space="0" w:color="auto"/>
            <w:bottom w:val="none" w:sz="0" w:space="0" w:color="auto"/>
            <w:right w:val="none" w:sz="0" w:space="0" w:color="auto"/>
          </w:divBdr>
        </w:div>
        <w:div w:id="1250314878">
          <w:marLeft w:val="480"/>
          <w:marRight w:val="0"/>
          <w:marTop w:val="0"/>
          <w:marBottom w:val="0"/>
          <w:divBdr>
            <w:top w:val="none" w:sz="0" w:space="0" w:color="auto"/>
            <w:left w:val="none" w:sz="0" w:space="0" w:color="auto"/>
            <w:bottom w:val="none" w:sz="0" w:space="0" w:color="auto"/>
            <w:right w:val="none" w:sz="0" w:space="0" w:color="auto"/>
          </w:divBdr>
        </w:div>
        <w:div w:id="1261907863">
          <w:marLeft w:val="480"/>
          <w:marRight w:val="0"/>
          <w:marTop w:val="0"/>
          <w:marBottom w:val="0"/>
          <w:divBdr>
            <w:top w:val="none" w:sz="0" w:space="0" w:color="auto"/>
            <w:left w:val="none" w:sz="0" w:space="0" w:color="auto"/>
            <w:bottom w:val="none" w:sz="0" w:space="0" w:color="auto"/>
            <w:right w:val="none" w:sz="0" w:space="0" w:color="auto"/>
          </w:divBdr>
        </w:div>
        <w:div w:id="1267273026">
          <w:marLeft w:val="480"/>
          <w:marRight w:val="0"/>
          <w:marTop w:val="0"/>
          <w:marBottom w:val="0"/>
          <w:divBdr>
            <w:top w:val="none" w:sz="0" w:space="0" w:color="auto"/>
            <w:left w:val="none" w:sz="0" w:space="0" w:color="auto"/>
            <w:bottom w:val="none" w:sz="0" w:space="0" w:color="auto"/>
            <w:right w:val="none" w:sz="0" w:space="0" w:color="auto"/>
          </w:divBdr>
        </w:div>
        <w:div w:id="1276983030">
          <w:marLeft w:val="480"/>
          <w:marRight w:val="0"/>
          <w:marTop w:val="0"/>
          <w:marBottom w:val="0"/>
          <w:divBdr>
            <w:top w:val="none" w:sz="0" w:space="0" w:color="auto"/>
            <w:left w:val="none" w:sz="0" w:space="0" w:color="auto"/>
            <w:bottom w:val="none" w:sz="0" w:space="0" w:color="auto"/>
            <w:right w:val="none" w:sz="0" w:space="0" w:color="auto"/>
          </w:divBdr>
        </w:div>
        <w:div w:id="1290666452">
          <w:marLeft w:val="480"/>
          <w:marRight w:val="0"/>
          <w:marTop w:val="0"/>
          <w:marBottom w:val="0"/>
          <w:divBdr>
            <w:top w:val="none" w:sz="0" w:space="0" w:color="auto"/>
            <w:left w:val="none" w:sz="0" w:space="0" w:color="auto"/>
            <w:bottom w:val="none" w:sz="0" w:space="0" w:color="auto"/>
            <w:right w:val="none" w:sz="0" w:space="0" w:color="auto"/>
          </w:divBdr>
        </w:div>
        <w:div w:id="1366105080">
          <w:marLeft w:val="480"/>
          <w:marRight w:val="0"/>
          <w:marTop w:val="0"/>
          <w:marBottom w:val="0"/>
          <w:divBdr>
            <w:top w:val="none" w:sz="0" w:space="0" w:color="auto"/>
            <w:left w:val="none" w:sz="0" w:space="0" w:color="auto"/>
            <w:bottom w:val="none" w:sz="0" w:space="0" w:color="auto"/>
            <w:right w:val="none" w:sz="0" w:space="0" w:color="auto"/>
          </w:divBdr>
        </w:div>
      </w:divsChild>
    </w:div>
    <w:div w:id="14619120">
      <w:bodyDiv w:val="1"/>
      <w:marLeft w:val="0"/>
      <w:marRight w:val="0"/>
      <w:marTop w:val="0"/>
      <w:marBottom w:val="0"/>
      <w:divBdr>
        <w:top w:val="none" w:sz="0" w:space="0" w:color="auto"/>
        <w:left w:val="none" w:sz="0" w:space="0" w:color="auto"/>
        <w:bottom w:val="none" w:sz="0" w:space="0" w:color="auto"/>
        <w:right w:val="none" w:sz="0" w:space="0" w:color="auto"/>
      </w:divBdr>
    </w:div>
    <w:div w:id="14699543">
      <w:marLeft w:val="480"/>
      <w:marRight w:val="0"/>
      <w:marTop w:val="0"/>
      <w:marBottom w:val="0"/>
      <w:divBdr>
        <w:top w:val="none" w:sz="0" w:space="0" w:color="auto"/>
        <w:left w:val="none" w:sz="0" w:space="0" w:color="auto"/>
        <w:bottom w:val="none" w:sz="0" w:space="0" w:color="auto"/>
        <w:right w:val="none" w:sz="0" w:space="0" w:color="auto"/>
      </w:divBdr>
    </w:div>
    <w:div w:id="14699741">
      <w:marLeft w:val="480"/>
      <w:marRight w:val="0"/>
      <w:marTop w:val="0"/>
      <w:marBottom w:val="0"/>
      <w:divBdr>
        <w:top w:val="none" w:sz="0" w:space="0" w:color="auto"/>
        <w:left w:val="none" w:sz="0" w:space="0" w:color="auto"/>
        <w:bottom w:val="none" w:sz="0" w:space="0" w:color="auto"/>
        <w:right w:val="none" w:sz="0" w:space="0" w:color="auto"/>
      </w:divBdr>
    </w:div>
    <w:div w:id="14963855">
      <w:bodyDiv w:val="1"/>
      <w:marLeft w:val="0"/>
      <w:marRight w:val="0"/>
      <w:marTop w:val="0"/>
      <w:marBottom w:val="0"/>
      <w:divBdr>
        <w:top w:val="none" w:sz="0" w:space="0" w:color="auto"/>
        <w:left w:val="none" w:sz="0" w:space="0" w:color="auto"/>
        <w:bottom w:val="none" w:sz="0" w:space="0" w:color="auto"/>
        <w:right w:val="none" w:sz="0" w:space="0" w:color="auto"/>
      </w:divBdr>
      <w:divsChild>
        <w:div w:id="164445614">
          <w:marLeft w:val="480"/>
          <w:marRight w:val="0"/>
          <w:marTop w:val="0"/>
          <w:marBottom w:val="0"/>
          <w:divBdr>
            <w:top w:val="none" w:sz="0" w:space="0" w:color="auto"/>
            <w:left w:val="none" w:sz="0" w:space="0" w:color="auto"/>
            <w:bottom w:val="none" w:sz="0" w:space="0" w:color="auto"/>
            <w:right w:val="none" w:sz="0" w:space="0" w:color="auto"/>
          </w:divBdr>
        </w:div>
        <w:div w:id="179124621">
          <w:marLeft w:val="480"/>
          <w:marRight w:val="0"/>
          <w:marTop w:val="0"/>
          <w:marBottom w:val="0"/>
          <w:divBdr>
            <w:top w:val="none" w:sz="0" w:space="0" w:color="auto"/>
            <w:left w:val="none" w:sz="0" w:space="0" w:color="auto"/>
            <w:bottom w:val="none" w:sz="0" w:space="0" w:color="auto"/>
            <w:right w:val="none" w:sz="0" w:space="0" w:color="auto"/>
          </w:divBdr>
        </w:div>
        <w:div w:id="447705824">
          <w:marLeft w:val="480"/>
          <w:marRight w:val="0"/>
          <w:marTop w:val="0"/>
          <w:marBottom w:val="0"/>
          <w:divBdr>
            <w:top w:val="none" w:sz="0" w:space="0" w:color="auto"/>
            <w:left w:val="none" w:sz="0" w:space="0" w:color="auto"/>
            <w:bottom w:val="none" w:sz="0" w:space="0" w:color="auto"/>
            <w:right w:val="none" w:sz="0" w:space="0" w:color="auto"/>
          </w:divBdr>
        </w:div>
        <w:div w:id="461388041">
          <w:marLeft w:val="480"/>
          <w:marRight w:val="0"/>
          <w:marTop w:val="0"/>
          <w:marBottom w:val="0"/>
          <w:divBdr>
            <w:top w:val="none" w:sz="0" w:space="0" w:color="auto"/>
            <w:left w:val="none" w:sz="0" w:space="0" w:color="auto"/>
            <w:bottom w:val="none" w:sz="0" w:space="0" w:color="auto"/>
            <w:right w:val="none" w:sz="0" w:space="0" w:color="auto"/>
          </w:divBdr>
        </w:div>
        <w:div w:id="527716968">
          <w:marLeft w:val="480"/>
          <w:marRight w:val="0"/>
          <w:marTop w:val="0"/>
          <w:marBottom w:val="0"/>
          <w:divBdr>
            <w:top w:val="none" w:sz="0" w:space="0" w:color="auto"/>
            <w:left w:val="none" w:sz="0" w:space="0" w:color="auto"/>
            <w:bottom w:val="none" w:sz="0" w:space="0" w:color="auto"/>
            <w:right w:val="none" w:sz="0" w:space="0" w:color="auto"/>
          </w:divBdr>
        </w:div>
        <w:div w:id="678117555">
          <w:marLeft w:val="480"/>
          <w:marRight w:val="0"/>
          <w:marTop w:val="0"/>
          <w:marBottom w:val="0"/>
          <w:divBdr>
            <w:top w:val="none" w:sz="0" w:space="0" w:color="auto"/>
            <w:left w:val="none" w:sz="0" w:space="0" w:color="auto"/>
            <w:bottom w:val="none" w:sz="0" w:space="0" w:color="auto"/>
            <w:right w:val="none" w:sz="0" w:space="0" w:color="auto"/>
          </w:divBdr>
        </w:div>
        <w:div w:id="706680730">
          <w:marLeft w:val="480"/>
          <w:marRight w:val="0"/>
          <w:marTop w:val="0"/>
          <w:marBottom w:val="0"/>
          <w:divBdr>
            <w:top w:val="none" w:sz="0" w:space="0" w:color="auto"/>
            <w:left w:val="none" w:sz="0" w:space="0" w:color="auto"/>
            <w:bottom w:val="none" w:sz="0" w:space="0" w:color="auto"/>
            <w:right w:val="none" w:sz="0" w:space="0" w:color="auto"/>
          </w:divBdr>
        </w:div>
        <w:div w:id="712581960">
          <w:marLeft w:val="480"/>
          <w:marRight w:val="0"/>
          <w:marTop w:val="0"/>
          <w:marBottom w:val="0"/>
          <w:divBdr>
            <w:top w:val="none" w:sz="0" w:space="0" w:color="auto"/>
            <w:left w:val="none" w:sz="0" w:space="0" w:color="auto"/>
            <w:bottom w:val="none" w:sz="0" w:space="0" w:color="auto"/>
            <w:right w:val="none" w:sz="0" w:space="0" w:color="auto"/>
          </w:divBdr>
        </w:div>
        <w:div w:id="770782264">
          <w:marLeft w:val="480"/>
          <w:marRight w:val="0"/>
          <w:marTop w:val="0"/>
          <w:marBottom w:val="0"/>
          <w:divBdr>
            <w:top w:val="none" w:sz="0" w:space="0" w:color="auto"/>
            <w:left w:val="none" w:sz="0" w:space="0" w:color="auto"/>
            <w:bottom w:val="none" w:sz="0" w:space="0" w:color="auto"/>
            <w:right w:val="none" w:sz="0" w:space="0" w:color="auto"/>
          </w:divBdr>
        </w:div>
        <w:div w:id="955140884">
          <w:marLeft w:val="480"/>
          <w:marRight w:val="0"/>
          <w:marTop w:val="0"/>
          <w:marBottom w:val="0"/>
          <w:divBdr>
            <w:top w:val="none" w:sz="0" w:space="0" w:color="auto"/>
            <w:left w:val="none" w:sz="0" w:space="0" w:color="auto"/>
            <w:bottom w:val="none" w:sz="0" w:space="0" w:color="auto"/>
            <w:right w:val="none" w:sz="0" w:space="0" w:color="auto"/>
          </w:divBdr>
        </w:div>
        <w:div w:id="956369463">
          <w:marLeft w:val="480"/>
          <w:marRight w:val="0"/>
          <w:marTop w:val="0"/>
          <w:marBottom w:val="0"/>
          <w:divBdr>
            <w:top w:val="none" w:sz="0" w:space="0" w:color="auto"/>
            <w:left w:val="none" w:sz="0" w:space="0" w:color="auto"/>
            <w:bottom w:val="none" w:sz="0" w:space="0" w:color="auto"/>
            <w:right w:val="none" w:sz="0" w:space="0" w:color="auto"/>
          </w:divBdr>
        </w:div>
      </w:divsChild>
    </w:div>
    <w:div w:id="15231949">
      <w:marLeft w:val="480"/>
      <w:marRight w:val="0"/>
      <w:marTop w:val="0"/>
      <w:marBottom w:val="0"/>
      <w:divBdr>
        <w:top w:val="none" w:sz="0" w:space="0" w:color="auto"/>
        <w:left w:val="none" w:sz="0" w:space="0" w:color="auto"/>
        <w:bottom w:val="none" w:sz="0" w:space="0" w:color="auto"/>
        <w:right w:val="none" w:sz="0" w:space="0" w:color="auto"/>
      </w:divBdr>
    </w:div>
    <w:div w:id="15274732">
      <w:marLeft w:val="480"/>
      <w:marRight w:val="0"/>
      <w:marTop w:val="0"/>
      <w:marBottom w:val="0"/>
      <w:divBdr>
        <w:top w:val="none" w:sz="0" w:space="0" w:color="auto"/>
        <w:left w:val="none" w:sz="0" w:space="0" w:color="auto"/>
        <w:bottom w:val="none" w:sz="0" w:space="0" w:color="auto"/>
        <w:right w:val="none" w:sz="0" w:space="0" w:color="auto"/>
      </w:divBdr>
    </w:div>
    <w:div w:id="15346937">
      <w:bodyDiv w:val="1"/>
      <w:marLeft w:val="0"/>
      <w:marRight w:val="0"/>
      <w:marTop w:val="0"/>
      <w:marBottom w:val="0"/>
      <w:divBdr>
        <w:top w:val="none" w:sz="0" w:space="0" w:color="auto"/>
        <w:left w:val="none" w:sz="0" w:space="0" w:color="auto"/>
        <w:bottom w:val="none" w:sz="0" w:space="0" w:color="auto"/>
        <w:right w:val="none" w:sz="0" w:space="0" w:color="auto"/>
      </w:divBdr>
    </w:div>
    <w:div w:id="15348152">
      <w:bodyDiv w:val="1"/>
      <w:marLeft w:val="0"/>
      <w:marRight w:val="0"/>
      <w:marTop w:val="0"/>
      <w:marBottom w:val="0"/>
      <w:divBdr>
        <w:top w:val="none" w:sz="0" w:space="0" w:color="auto"/>
        <w:left w:val="none" w:sz="0" w:space="0" w:color="auto"/>
        <w:bottom w:val="none" w:sz="0" w:space="0" w:color="auto"/>
        <w:right w:val="none" w:sz="0" w:space="0" w:color="auto"/>
      </w:divBdr>
    </w:div>
    <w:div w:id="15426160">
      <w:bodyDiv w:val="1"/>
      <w:marLeft w:val="0"/>
      <w:marRight w:val="0"/>
      <w:marTop w:val="0"/>
      <w:marBottom w:val="0"/>
      <w:divBdr>
        <w:top w:val="none" w:sz="0" w:space="0" w:color="auto"/>
        <w:left w:val="none" w:sz="0" w:space="0" w:color="auto"/>
        <w:bottom w:val="none" w:sz="0" w:space="0" w:color="auto"/>
        <w:right w:val="none" w:sz="0" w:space="0" w:color="auto"/>
      </w:divBdr>
    </w:div>
    <w:div w:id="15427877">
      <w:marLeft w:val="480"/>
      <w:marRight w:val="0"/>
      <w:marTop w:val="0"/>
      <w:marBottom w:val="0"/>
      <w:divBdr>
        <w:top w:val="none" w:sz="0" w:space="0" w:color="auto"/>
        <w:left w:val="none" w:sz="0" w:space="0" w:color="auto"/>
        <w:bottom w:val="none" w:sz="0" w:space="0" w:color="auto"/>
        <w:right w:val="none" w:sz="0" w:space="0" w:color="auto"/>
      </w:divBdr>
    </w:div>
    <w:div w:id="15428308">
      <w:bodyDiv w:val="1"/>
      <w:marLeft w:val="0"/>
      <w:marRight w:val="0"/>
      <w:marTop w:val="0"/>
      <w:marBottom w:val="0"/>
      <w:divBdr>
        <w:top w:val="none" w:sz="0" w:space="0" w:color="auto"/>
        <w:left w:val="none" w:sz="0" w:space="0" w:color="auto"/>
        <w:bottom w:val="none" w:sz="0" w:space="0" w:color="auto"/>
        <w:right w:val="none" w:sz="0" w:space="0" w:color="auto"/>
      </w:divBdr>
    </w:div>
    <w:div w:id="15472142">
      <w:bodyDiv w:val="1"/>
      <w:marLeft w:val="0"/>
      <w:marRight w:val="0"/>
      <w:marTop w:val="0"/>
      <w:marBottom w:val="0"/>
      <w:divBdr>
        <w:top w:val="none" w:sz="0" w:space="0" w:color="auto"/>
        <w:left w:val="none" w:sz="0" w:space="0" w:color="auto"/>
        <w:bottom w:val="none" w:sz="0" w:space="0" w:color="auto"/>
        <w:right w:val="none" w:sz="0" w:space="0" w:color="auto"/>
      </w:divBdr>
    </w:div>
    <w:div w:id="15546999">
      <w:bodyDiv w:val="1"/>
      <w:marLeft w:val="0"/>
      <w:marRight w:val="0"/>
      <w:marTop w:val="0"/>
      <w:marBottom w:val="0"/>
      <w:divBdr>
        <w:top w:val="none" w:sz="0" w:space="0" w:color="auto"/>
        <w:left w:val="none" w:sz="0" w:space="0" w:color="auto"/>
        <w:bottom w:val="none" w:sz="0" w:space="0" w:color="auto"/>
        <w:right w:val="none" w:sz="0" w:space="0" w:color="auto"/>
      </w:divBdr>
    </w:div>
    <w:div w:id="15617829">
      <w:marLeft w:val="480"/>
      <w:marRight w:val="0"/>
      <w:marTop w:val="0"/>
      <w:marBottom w:val="0"/>
      <w:divBdr>
        <w:top w:val="none" w:sz="0" w:space="0" w:color="auto"/>
        <w:left w:val="none" w:sz="0" w:space="0" w:color="auto"/>
        <w:bottom w:val="none" w:sz="0" w:space="0" w:color="auto"/>
        <w:right w:val="none" w:sz="0" w:space="0" w:color="auto"/>
      </w:divBdr>
    </w:div>
    <w:div w:id="15663900">
      <w:marLeft w:val="480"/>
      <w:marRight w:val="0"/>
      <w:marTop w:val="0"/>
      <w:marBottom w:val="0"/>
      <w:divBdr>
        <w:top w:val="none" w:sz="0" w:space="0" w:color="auto"/>
        <w:left w:val="none" w:sz="0" w:space="0" w:color="auto"/>
        <w:bottom w:val="none" w:sz="0" w:space="0" w:color="auto"/>
        <w:right w:val="none" w:sz="0" w:space="0" w:color="auto"/>
      </w:divBdr>
    </w:div>
    <w:div w:id="15663935">
      <w:bodyDiv w:val="1"/>
      <w:marLeft w:val="0"/>
      <w:marRight w:val="0"/>
      <w:marTop w:val="0"/>
      <w:marBottom w:val="0"/>
      <w:divBdr>
        <w:top w:val="none" w:sz="0" w:space="0" w:color="auto"/>
        <w:left w:val="none" w:sz="0" w:space="0" w:color="auto"/>
        <w:bottom w:val="none" w:sz="0" w:space="0" w:color="auto"/>
        <w:right w:val="none" w:sz="0" w:space="0" w:color="auto"/>
      </w:divBdr>
    </w:div>
    <w:div w:id="15666237">
      <w:marLeft w:val="480"/>
      <w:marRight w:val="0"/>
      <w:marTop w:val="0"/>
      <w:marBottom w:val="0"/>
      <w:divBdr>
        <w:top w:val="none" w:sz="0" w:space="0" w:color="auto"/>
        <w:left w:val="none" w:sz="0" w:space="0" w:color="auto"/>
        <w:bottom w:val="none" w:sz="0" w:space="0" w:color="auto"/>
        <w:right w:val="none" w:sz="0" w:space="0" w:color="auto"/>
      </w:divBdr>
    </w:div>
    <w:div w:id="15890596">
      <w:marLeft w:val="480"/>
      <w:marRight w:val="0"/>
      <w:marTop w:val="0"/>
      <w:marBottom w:val="0"/>
      <w:divBdr>
        <w:top w:val="none" w:sz="0" w:space="0" w:color="auto"/>
        <w:left w:val="none" w:sz="0" w:space="0" w:color="auto"/>
        <w:bottom w:val="none" w:sz="0" w:space="0" w:color="auto"/>
        <w:right w:val="none" w:sz="0" w:space="0" w:color="auto"/>
      </w:divBdr>
    </w:div>
    <w:div w:id="15892244">
      <w:bodyDiv w:val="1"/>
      <w:marLeft w:val="0"/>
      <w:marRight w:val="0"/>
      <w:marTop w:val="0"/>
      <w:marBottom w:val="0"/>
      <w:divBdr>
        <w:top w:val="none" w:sz="0" w:space="0" w:color="auto"/>
        <w:left w:val="none" w:sz="0" w:space="0" w:color="auto"/>
        <w:bottom w:val="none" w:sz="0" w:space="0" w:color="auto"/>
        <w:right w:val="none" w:sz="0" w:space="0" w:color="auto"/>
      </w:divBdr>
    </w:div>
    <w:div w:id="15933617">
      <w:bodyDiv w:val="1"/>
      <w:marLeft w:val="0"/>
      <w:marRight w:val="0"/>
      <w:marTop w:val="0"/>
      <w:marBottom w:val="0"/>
      <w:divBdr>
        <w:top w:val="none" w:sz="0" w:space="0" w:color="auto"/>
        <w:left w:val="none" w:sz="0" w:space="0" w:color="auto"/>
        <w:bottom w:val="none" w:sz="0" w:space="0" w:color="auto"/>
        <w:right w:val="none" w:sz="0" w:space="0" w:color="auto"/>
      </w:divBdr>
    </w:div>
    <w:div w:id="16009102">
      <w:marLeft w:val="480"/>
      <w:marRight w:val="0"/>
      <w:marTop w:val="0"/>
      <w:marBottom w:val="0"/>
      <w:divBdr>
        <w:top w:val="none" w:sz="0" w:space="0" w:color="auto"/>
        <w:left w:val="none" w:sz="0" w:space="0" w:color="auto"/>
        <w:bottom w:val="none" w:sz="0" w:space="0" w:color="auto"/>
        <w:right w:val="none" w:sz="0" w:space="0" w:color="auto"/>
      </w:divBdr>
    </w:div>
    <w:div w:id="16084648">
      <w:bodyDiv w:val="1"/>
      <w:marLeft w:val="0"/>
      <w:marRight w:val="0"/>
      <w:marTop w:val="0"/>
      <w:marBottom w:val="0"/>
      <w:divBdr>
        <w:top w:val="none" w:sz="0" w:space="0" w:color="auto"/>
        <w:left w:val="none" w:sz="0" w:space="0" w:color="auto"/>
        <w:bottom w:val="none" w:sz="0" w:space="0" w:color="auto"/>
        <w:right w:val="none" w:sz="0" w:space="0" w:color="auto"/>
      </w:divBdr>
    </w:div>
    <w:div w:id="16122195">
      <w:marLeft w:val="480"/>
      <w:marRight w:val="0"/>
      <w:marTop w:val="0"/>
      <w:marBottom w:val="0"/>
      <w:divBdr>
        <w:top w:val="none" w:sz="0" w:space="0" w:color="auto"/>
        <w:left w:val="none" w:sz="0" w:space="0" w:color="auto"/>
        <w:bottom w:val="none" w:sz="0" w:space="0" w:color="auto"/>
        <w:right w:val="none" w:sz="0" w:space="0" w:color="auto"/>
      </w:divBdr>
    </w:div>
    <w:div w:id="16128521">
      <w:marLeft w:val="480"/>
      <w:marRight w:val="0"/>
      <w:marTop w:val="0"/>
      <w:marBottom w:val="0"/>
      <w:divBdr>
        <w:top w:val="none" w:sz="0" w:space="0" w:color="auto"/>
        <w:left w:val="none" w:sz="0" w:space="0" w:color="auto"/>
        <w:bottom w:val="none" w:sz="0" w:space="0" w:color="auto"/>
        <w:right w:val="none" w:sz="0" w:space="0" w:color="auto"/>
      </w:divBdr>
    </w:div>
    <w:div w:id="16198060">
      <w:marLeft w:val="480"/>
      <w:marRight w:val="0"/>
      <w:marTop w:val="0"/>
      <w:marBottom w:val="0"/>
      <w:divBdr>
        <w:top w:val="none" w:sz="0" w:space="0" w:color="auto"/>
        <w:left w:val="none" w:sz="0" w:space="0" w:color="auto"/>
        <w:bottom w:val="none" w:sz="0" w:space="0" w:color="auto"/>
        <w:right w:val="none" w:sz="0" w:space="0" w:color="auto"/>
      </w:divBdr>
    </w:div>
    <w:div w:id="16270801">
      <w:marLeft w:val="480"/>
      <w:marRight w:val="0"/>
      <w:marTop w:val="0"/>
      <w:marBottom w:val="0"/>
      <w:divBdr>
        <w:top w:val="none" w:sz="0" w:space="0" w:color="auto"/>
        <w:left w:val="none" w:sz="0" w:space="0" w:color="auto"/>
        <w:bottom w:val="none" w:sz="0" w:space="0" w:color="auto"/>
        <w:right w:val="none" w:sz="0" w:space="0" w:color="auto"/>
      </w:divBdr>
    </w:div>
    <w:div w:id="16318526">
      <w:bodyDiv w:val="1"/>
      <w:marLeft w:val="0"/>
      <w:marRight w:val="0"/>
      <w:marTop w:val="0"/>
      <w:marBottom w:val="0"/>
      <w:divBdr>
        <w:top w:val="none" w:sz="0" w:space="0" w:color="auto"/>
        <w:left w:val="none" w:sz="0" w:space="0" w:color="auto"/>
        <w:bottom w:val="none" w:sz="0" w:space="0" w:color="auto"/>
        <w:right w:val="none" w:sz="0" w:space="0" w:color="auto"/>
      </w:divBdr>
    </w:div>
    <w:div w:id="16346604">
      <w:marLeft w:val="480"/>
      <w:marRight w:val="0"/>
      <w:marTop w:val="0"/>
      <w:marBottom w:val="0"/>
      <w:divBdr>
        <w:top w:val="none" w:sz="0" w:space="0" w:color="auto"/>
        <w:left w:val="none" w:sz="0" w:space="0" w:color="auto"/>
        <w:bottom w:val="none" w:sz="0" w:space="0" w:color="auto"/>
        <w:right w:val="none" w:sz="0" w:space="0" w:color="auto"/>
      </w:divBdr>
    </w:div>
    <w:div w:id="16582868">
      <w:bodyDiv w:val="1"/>
      <w:marLeft w:val="0"/>
      <w:marRight w:val="0"/>
      <w:marTop w:val="0"/>
      <w:marBottom w:val="0"/>
      <w:divBdr>
        <w:top w:val="none" w:sz="0" w:space="0" w:color="auto"/>
        <w:left w:val="none" w:sz="0" w:space="0" w:color="auto"/>
        <w:bottom w:val="none" w:sz="0" w:space="0" w:color="auto"/>
        <w:right w:val="none" w:sz="0" w:space="0" w:color="auto"/>
      </w:divBdr>
    </w:div>
    <w:div w:id="16584594">
      <w:marLeft w:val="480"/>
      <w:marRight w:val="0"/>
      <w:marTop w:val="0"/>
      <w:marBottom w:val="0"/>
      <w:divBdr>
        <w:top w:val="none" w:sz="0" w:space="0" w:color="auto"/>
        <w:left w:val="none" w:sz="0" w:space="0" w:color="auto"/>
        <w:bottom w:val="none" w:sz="0" w:space="0" w:color="auto"/>
        <w:right w:val="none" w:sz="0" w:space="0" w:color="auto"/>
      </w:divBdr>
    </w:div>
    <w:div w:id="16590317">
      <w:bodyDiv w:val="1"/>
      <w:marLeft w:val="0"/>
      <w:marRight w:val="0"/>
      <w:marTop w:val="0"/>
      <w:marBottom w:val="0"/>
      <w:divBdr>
        <w:top w:val="none" w:sz="0" w:space="0" w:color="auto"/>
        <w:left w:val="none" w:sz="0" w:space="0" w:color="auto"/>
        <w:bottom w:val="none" w:sz="0" w:space="0" w:color="auto"/>
        <w:right w:val="none" w:sz="0" w:space="0" w:color="auto"/>
      </w:divBdr>
    </w:div>
    <w:div w:id="16657341">
      <w:marLeft w:val="480"/>
      <w:marRight w:val="0"/>
      <w:marTop w:val="0"/>
      <w:marBottom w:val="0"/>
      <w:divBdr>
        <w:top w:val="none" w:sz="0" w:space="0" w:color="auto"/>
        <w:left w:val="none" w:sz="0" w:space="0" w:color="auto"/>
        <w:bottom w:val="none" w:sz="0" w:space="0" w:color="auto"/>
        <w:right w:val="none" w:sz="0" w:space="0" w:color="auto"/>
      </w:divBdr>
    </w:div>
    <w:div w:id="16666915">
      <w:marLeft w:val="480"/>
      <w:marRight w:val="0"/>
      <w:marTop w:val="0"/>
      <w:marBottom w:val="0"/>
      <w:divBdr>
        <w:top w:val="none" w:sz="0" w:space="0" w:color="auto"/>
        <w:left w:val="none" w:sz="0" w:space="0" w:color="auto"/>
        <w:bottom w:val="none" w:sz="0" w:space="0" w:color="auto"/>
        <w:right w:val="none" w:sz="0" w:space="0" w:color="auto"/>
      </w:divBdr>
    </w:div>
    <w:div w:id="16784716">
      <w:bodyDiv w:val="1"/>
      <w:marLeft w:val="0"/>
      <w:marRight w:val="0"/>
      <w:marTop w:val="0"/>
      <w:marBottom w:val="0"/>
      <w:divBdr>
        <w:top w:val="none" w:sz="0" w:space="0" w:color="auto"/>
        <w:left w:val="none" w:sz="0" w:space="0" w:color="auto"/>
        <w:bottom w:val="none" w:sz="0" w:space="0" w:color="auto"/>
        <w:right w:val="none" w:sz="0" w:space="0" w:color="auto"/>
      </w:divBdr>
    </w:div>
    <w:div w:id="17004304">
      <w:bodyDiv w:val="1"/>
      <w:marLeft w:val="0"/>
      <w:marRight w:val="0"/>
      <w:marTop w:val="0"/>
      <w:marBottom w:val="0"/>
      <w:divBdr>
        <w:top w:val="none" w:sz="0" w:space="0" w:color="auto"/>
        <w:left w:val="none" w:sz="0" w:space="0" w:color="auto"/>
        <w:bottom w:val="none" w:sz="0" w:space="0" w:color="auto"/>
        <w:right w:val="none" w:sz="0" w:space="0" w:color="auto"/>
      </w:divBdr>
    </w:div>
    <w:div w:id="17004375">
      <w:bodyDiv w:val="1"/>
      <w:marLeft w:val="0"/>
      <w:marRight w:val="0"/>
      <w:marTop w:val="0"/>
      <w:marBottom w:val="0"/>
      <w:divBdr>
        <w:top w:val="none" w:sz="0" w:space="0" w:color="auto"/>
        <w:left w:val="none" w:sz="0" w:space="0" w:color="auto"/>
        <w:bottom w:val="none" w:sz="0" w:space="0" w:color="auto"/>
        <w:right w:val="none" w:sz="0" w:space="0" w:color="auto"/>
      </w:divBdr>
    </w:div>
    <w:div w:id="17044284">
      <w:marLeft w:val="480"/>
      <w:marRight w:val="0"/>
      <w:marTop w:val="0"/>
      <w:marBottom w:val="0"/>
      <w:divBdr>
        <w:top w:val="none" w:sz="0" w:space="0" w:color="auto"/>
        <w:left w:val="none" w:sz="0" w:space="0" w:color="auto"/>
        <w:bottom w:val="none" w:sz="0" w:space="0" w:color="auto"/>
        <w:right w:val="none" w:sz="0" w:space="0" w:color="auto"/>
      </w:divBdr>
    </w:div>
    <w:div w:id="17046523">
      <w:bodyDiv w:val="1"/>
      <w:marLeft w:val="0"/>
      <w:marRight w:val="0"/>
      <w:marTop w:val="0"/>
      <w:marBottom w:val="0"/>
      <w:divBdr>
        <w:top w:val="none" w:sz="0" w:space="0" w:color="auto"/>
        <w:left w:val="none" w:sz="0" w:space="0" w:color="auto"/>
        <w:bottom w:val="none" w:sz="0" w:space="0" w:color="auto"/>
        <w:right w:val="none" w:sz="0" w:space="0" w:color="auto"/>
      </w:divBdr>
    </w:div>
    <w:div w:id="17048462">
      <w:bodyDiv w:val="1"/>
      <w:marLeft w:val="0"/>
      <w:marRight w:val="0"/>
      <w:marTop w:val="0"/>
      <w:marBottom w:val="0"/>
      <w:divBdr>
        <w:top w:val="none" w:sz="0" w:space="0" w:color="auto"/>
        <w:left w:val="none" w:sz="0" w:space="0" w:color="auto"/>
        <w:bottom w:val="none" w:sz="0" w:space="0" w:color="auto"/>
        <w:right w:val="none" w:sz="0" w:space="0" w:color="auto"/>
      </w:divBdr>
    </w:div>
    <w:div w:id="17052018">
      <w:marLeft w:val="480"/>
      <w:marRight w:val="0"/>
      <w:marTop w:val="0"/>
      <w:marBottom w:val="0"/>
      <w:divBdr>
        <w:top w:val="none" w:sz="0" w:space="0" w:color="auto"/>
        <w:left w:val="none" w:sz="0" w:space="0" w:color="auto"/>
        <w:bottom w:val="none" w:sz="0" w:space="0" w:color="auto"/>
        <w:right w:val="none" w:sz="0" w:space="0" w:color="auto"/>
      </w:divBdr>
    </w:div>
    <w:div w:id="17121590">
      <w:marLeft w:val="480"/>
      <w:marRight w:val="0"/>
      <w:marTop w:val="0"/>
      <w:marBottom w:val="0"/>
      <w:divBdr>
        <w:top w:val="none" w:sz="0" w:space="0" w:color="auto"/>
        <w:left w:val="none" w:sz="0" w:space="0" w:color="auto"/>
        <w:bottom w:val="none" w:sz="0" w:space="0" w:color="auto"/>
        <w:right w:val="none" w:sz="0" w:space="0" w:color="auto"/>
      </w:divBdr>
    </w:div>
    <w:div w:id="17244477">
      <w:marLeft w:val="480"/>
      <w:marRight w:val="0"/>
      <w:marTop w:val="0"/>
      <w:marBottom w:val="0"/>
      <w:divBdr>
        <w:top w:val="none" w:sz="0" w:space="0" w:color="auto"/>
        <w:left w:val="none" w:sz="0" w:space="0" w:color="auto"/>
        <w:bottom w:val="none" w:sz="0" w:space="0" w:color="auto"/>
        <w:right w:val="none" w:sz="0" w:space="0" w:color="auto"/>
      </w:divBdr>
    </w:div>
    <w:div w:id="17396833">
      <w:bodyDiv w:val="1"/>
      <w:marLeft w:val="0"/>
      <w:marRight w:val="0"/>
      <w:marTop w:val="0"/>
      <w:marBottom w:val="0"/>
      <w:divBdr>
        <w:top w:val="none" w:sz="0" w:space="0" w:color="auto"/>
        <w:left w:val="none" w:sz="0" w:space="0" w:color="auto"/>
        <w:bottom w:val="none" w:sz="0" w:space="0" w:color="auto"/>
        <w:right w:val="none" w:sz="0" w:space="0" w:color="auto"/>
      </w:divBdr>
    </w:div>
    <w:div w:id="17436461">
      <w:marLeft w:val="480"/>
      <w:marRight w:val="0"/>
      <w:marTop w:val="0"/>
      <w:marBottom w:val="0"/>
      <w:divBdr>
        <w:top w:val="none" w:sz="0" w:space="0" w:color="auto"/>
        <w:left w:val="none" w:sz="0" w:space="0" w:color="auto"/>
        <w:bottom w:val="none" w:sz="0" w:space="0" w:color="auto"/>
        <w:right w:val="none" w:sz="0" w:space="0" w:color="auto"/>
      </w:divBdr>
    </w:div>
    <w:div w:id="17707329">
      <w:bodyDiv w:val="1"/>
      <w:marLeft w:val="0"/>
      <w:marRight w:val="0"/>
      <w:marTop w:val="0"/>
      <w:marBottom w:val="0"/>
      <w:divBdr>
        <w:top w:val="none" w:sz="0" w:space="0" w:color="auto"/>
        <w:left w:val="none" w:sz="0" w:space="0" w:color="auto"/>
        <w:bottom w:val="none" w:sz="0" w:space="0" w:color="auto"/>
        <w:right w:val="none" w:sz="0" w:space="0" w:color="auto"/>
      </w:divBdr>
    </w:div>
    <w:div w:id="17851769">
      <w:marLeft w:val="480"/>
      <w:marRight w:val="0"/>
      <w:marTop w:val="0"/>
      <w:marBottom w:val="0"/>
      <w:divBdr>
        <w:top w:val="none" w:sz="0" w:space="0" w:color="auto"/>
        <w:left w:val="none" w:sz="0" w:space="0" w:color="auto"/>
        <w:bottom w:val="none" w:sz="0" w:space="0" w:color="auto"/>
        <w:right w:val="none" w:sz="0" w:space="0" w:color="auto"/>
      </w:divBdr>
    </w:div>
    <w:div w:id="17893851">
      <w:bodyDiv w:val="1"/>
      <w:marLeft w:val="0"/>
      <w:marRight w:val="0"/>
      <w:marTop w:val="0"/>
      <w:marBottom w:val="0"/>
      <w:divBdr>
        <w:top w:val="none" w:sz="0" w:space="0" w:color="auto"/>
        <w:left w:val="none" w:sz="0" w:space="0" w:color="auto"/>
        <w:bottom w:val="none" w:sz="0" w:space="0" w:color="auto"/>
        <w:right w:val="none" w:sz="0" w:space="0" w:color="auto"/>
      </w:divBdr>
    </w:div>
    <w:div w:id="18045672">
      <w:marLeft w:val="480"/>
      <w:marRight w:val="0"/>
      <w:marTop w:val="0"/>
      <w:marBottom w:val="0"/>
      <w:divBdr>
        <w:top w:val="none" w:sz="0" w:space="0" w:color="auto"/>
        <w:left w:val="none" w:sz="0" w:space="0" w:color="auto"/>
        <w:bottom w:val="none" w:sz="0" w:space="0" w:color="auto"/>
        <w:right w:val="none" w:sz="0" w:space="0" w:color="auto"/>
      </w:divBdr>
    </w:div>
    <w:div w:id="18164770">
      <w:bodyDiv w:val="1"/>
      <w:marLeft w:val="0"/>
      <w:marRight w:val="0"/>
      <w:marTop w:val="0"/>
      <w:marBottom w:val="0"/>
      <w:divBdr>
        <w:top w:val="none" w:sz="0" w:space="0" w:color="auto"/>
        <w:left w:val="none" w:sz="0" w:space="0" w:color="auto"/>
        <w:bottom w:val="none" w:sz="0" w:space="0" w:color="auto"/>
        <w:right w:val="none" w:sz="0" w:space="0" w:color="auto"/>
      </w:divBdr>
    </w:div>
    <w:div w:id="18237323">
      <w:bodyDiv w:val="1"/>
      <w:marLeft w:val="0"/>
      <w:marRight w:val="0"/>
      <w:marTop w:val="0"/>
      <w:marBottom w:val="0"/>
      <w:divBdr>
        <w:top w:val="none" w:sz="0" w:space="0" w:color="auto"/>
        <w:left w:val="none" w:sz="0" w:space="0" w:color="auto"/>
        <w:bottom w:val="none" w:sz="0" w:space="0" w:color="auto"/>
        <w:right w:val="none" w:sz="0" w:space="0" w:color="auto"/>
      </w:divBdr>
    </w:div>
    <w:div w:id="18356025">
      <w:marLeft w:val="480"/>
      <w:marRight w:val="0"/>
      <w:marTop w:val="0"/>
      <w:marBottom w:val="0"/>
      <w:divBdr>
        <w:top w:val="none" w:sz="0" w:space="0" w:color="auto"/>
        <w:left w:val="none" w:sz="0" w:space="0" w:color="auto"/>
        <w:bottom w:val="none" w:sz="0" w:space="0" w:color="auto"/>
        <w:right w:val="none" w:sz="0" w:space="0" w:color="auto"/>
      </w:divBdr>
    </w:div>
    <w:div w:id="18435746">
      <w:bodyDiv w:val="1"/>
      <w:marLeft w:val="0"/>
      <w:marRight w:val="0"/>
      <w:marTop w:val="0"/>
      <w:marBottom w:val="0"/>
      <w:divBdr>
        <w:top w:val="none" w:sz="0" w:space="0" w:color="auto"/>
        <w:left w:val="none" w:sz="0" w:space="0" w:color="auto"/>
        <w:bottom w:val="none" w:sz="0" w:space="0" w:color="auto"/>
        <w:right w:val="none" w:sz="0" w:space="0" w:color="auto"/>
      </w:divBdr>
    </w:div>
    <w:div w:id="18553982">
      <w:bodyDiv w:val="1"/>
      <w:marLeft w:val="0"/>
      <w:marRight w:val="0"/>
      <w:marTop w:val="0"/>
      <w:marBottom w:val="0"/>
      <w:divBdr>
        <w:top w:val="none" w:sz="0" w:space="0" w:color="auto"/>
        <w:left w:val="none" w:sz="0" w:space="0" w:color="auto"/>
        <w:bottom w:val="none" w:sz="0" w:space="0" w:color="auto"/>
        <w:right w:val="none" w:sz="0" w:space="0" w:color="auto"/>
      </w:divBdr>
    </w:div>
    <w:div w:id="18556635">
      <w:bodyDiv w:val="1"/>
      <w:marLeft w:val="0"/>
      <w:marRight w:val="0"/>
      <w:marTop w:val="0"/>
      <w:marBottom w:val="0"/>
      <w:divBdr>
        <w:top w:val="none" w:sz="0" w:space="0" w:color="auto"/>
        <w:left w:val="none" w:sz="0" w:space="0" w:color="auto"/>
        <w:bottom w:val="none" w:sz="0" w:space="0" w:color="auto"/>
        <w:right w:val="none" w:sz="0" w:space="0" w:color="auto"/>
      </w:divBdr>
    </w:div>
    <w:div w:id="18700411">
      <w:marLeft w:val="480"/>
      <w:marRight w:val="0"/>
      <w:marTop w:val="0"/>
      <w:marBottom w:val="0"/>
      <w:divBdr>
        <w:top w:val="none" w:sz="0" w:space="0" w:color="auto"/>
        <w:left w:val="none" w:sz="0" w:space="0" w:color="auto"/>
        <w:bottom w:val="none" w:sz="0" w:space="0" w:color="auto"/>
        <w:right w:val="none" w:sz="0" w:space="0" w:color="auto"/>
      </w:divBdr>
    </w:div>
    <w:div w:id="18701285">
      <w:marLeft w:val="480"/>
      <w:marRight w:val="0"/>
      <w:marTop w:val="0"/>
      <w:marBottom w:val="0"/>
      <w:divBdr>
        <w:top w:val="none" w:sz="0" w:space="0" w:color="auto"/>
        <w:left w:val="none" w:sz="0" w:space="0" w:color="auto"/>
        <w:bottom w:val="none" w:sz="0" w:space="0" w:color="auto"/>
        <w:right w:val="none" w:sz="0" w:space="0" w:color="auto"/>
      </w:divBdr>
    </w:div>
    <w:div w:id="18705364">
      <w:marLeft w:val="480"/>
      <w:marRight w:val="0"/>
      <w:marTop w:val="0"/>
      <w:marBottom w:val="0"/>
      <w:divBdr>
        <w:top w:val="none" w:sz="0" w:space="0" w:color="auto"/>
        <w:left w:val="none" w:sz="0" w:space="0" w:color="auto"/>
        <w:bottom w:val="none" w:sz="0" w:space="0" w:color="auto"/>
        <w:right w:val="none" w:sz="0" w:space="0" w:color="auto"/>
      </w:divBdr>
    </w:div>
    <w:div w:id="18744450">
      <w:bodyDiv w:val="1"/>
      <w:marLeft w:val="0"/>
      <w:marRight w:val="0"/>
      <w:marTop w:val="0"/>
      <w:marBottom w:val="0"/>
      <w:divBdr>
        <w:top w:val="none" w:sz="0" w:space="0" w:color="auto"/>
        <w:left w:val="none" w:sz="0" w:space="0" w:color="auto"/>
        <w:bottom w:val="none" w:sz="0" w:space="0" w:color="auto"/>
        <w:right w:val="none" w:sz="0" w:space="0" w:color="auto"/>
      </w:divBdr>
    </w:div>
    <w:div w:id="18744576">
      <w:marLeft w:val="480"/>
      <w:marRight w:val="0"/>
      <w:marTop w:val="0"/>
      <w:marBottom w:val="0"/>
      <w:divBdr>
        <w:top w:val="none" w:sz="0" w:space="0" w:color="auto"/>
        <w:left w:val="none" w:sz="0" w:space="0" w:color="auto"/>
        <w:bottom w:val="none" w:sz="0" w:space="0" w:color="auto"/>
        <w:right w:val="none" w:sz="0" w:space="0" w:color="auto"/>
      </w:divBdr>
    </w:div>
    <w:div w:id="18818901">
      <w:marLeft w:val="480"/>
      <w:marRight w:val="0"/>
      <w:marTop w:val="0"/>
      <w:marBottom w:val="0"/>
      <w:divBdr>
        <w:top w:val="none" w:sz="0" w:space="0" w:color="auto"/>
        <w:left w:val="none" w:sz="0" w:space="0" w:color="auto"/>
        <w:bottom w:val="none" w:sz="0" w:space="0" w:color="auto"/>
        <w:right w:val="none" w:sz="0" w:space="0" w:color="auto"/>
      </w:divBdr>
    </w:div>
    <w:div w:id="18822092">
      <w:bodyDiv w:val="1"/>
      <w:marLeft w:val="0"/>
      <w:marRight w:val="0"/>
      <w:marTop w:val="0"/>
      <w:marBottom w:val="0"/>
      <w:divBdr>
        <w:top w:val="none" w:sz="0" w:space="0" w:color="auto"/>
        <w:left w:val="none" w:sz="0" w:space="0" w:color="auto"/>
        <w:bottom w:val="none" w:sz="0" w:space="0" w:color="auto"/>
        <w:right w:val="none" w:sz="0" w:space="0" w:color="auto"/>
      </w:divBdr>
    </w:div>
    <w:div w:id="18825003">
      <w:bodyDiv w:val="1"/>
      <w:marLeft w:val="0"/>
      <w:marRight w:val="0"/>
      <w:marTop w:val="0"/>
      <w:marBottom w:val="0"/>
      <w:divBdr>
        <w:top w:val="none" w:sz="0" w:space="0" w:color="auto"/>
        <w:left w:val="none" w:sz="0" w:space="0" w:color="auto"/>
        <w:bottom w:val="none" w:sz="0" w:space="0" w:color="auto"/>
        <w:right w:val="none" w:sz="0" w:space="0" w:color="auto"/>
      </w:divBdr>
    </w:div>
    <w:div w:id="18893383">
      <w:marLeft w:val="480"/>
      <w:marRight w:val="0"/>
      <w:marTop w:val="0"/>
      <w:marBottom w:val="0"/>
      <w:divBdr>
        <w:top w:val="none" w:sz="0" w:space="0" w:color="auto"/>
        <w:left w:val="none" w:sz="0" w:space="0" w:color="auto"/>
        <w:bottom w:val="none" w:sz="0" w:space="0" w:color="auto"/>
        <w:right w:val="none" w:sz="0" w:space="0" w:color="auto"/>
      </w:divBdr>
    </w:div>
    <w:div w:id="18899527">
      <w:marLeft w:val="480"/>
      <w:marRight w:val="0"/>
      <w:marTop w:val="0"/>
      <w:marBottom w:val="0"/>
      <w:divBdr>
        <w:top w:val="none" w:sz="0" w:space="0" w:color="auto"/>
        <w:left w:val="none" w:sz="0" w:space="0" w:color="auto"/>
        <w:bottom w:val="none" w:sz="0" w:space="0" w:color="auto"/>
        <w:right w:val="none" w:sz="0" w:space="0" w:color="auto"/>
      </w:divBdr>
    </w:div>
    <w:div w:id="18970244">
      <w:marLeft w:val="480"/>
      <w:marRight w:val="0"/>
      <w:marTop w:val="0"/>
      <w:marBottom w:val="0"/>
      <w:divBdr>
        <w:top w:val="none" w:sz="0" w:space="0" w:color="auto"/>
        <w:left w:val="none" w:sz="0" w:space="0" w:color="auto"/>
        <w:bottom w:val="none" w:sz="0" w:space="0" w:color="auto"/>
        <w:right w:val="none" w:sz="0" w:space="0" w:color="auto"/>
      </w:divBdr>
    </w:div>
    <w:div w:id="18972342">
      <w:bodyDiv w:val="1"/>
      <w:marLeft w:val="0"/>
      <w:marRight w:val="0"/>
      <w:marTop w:val="0"/>
      <w:marBottom w:val="0"/>
      <w:divBdr>
        <w:top w:val="none" w:sz="0" w:space="0" w:color="auto"/>
        <w:left w:val="none" w:sz="0" w:space="0" w:color="auto"/>
        <w:bottom w:val="none" w:sz="0" w:space="0" w:color="auto"/>
        <w:right w:val="none" w:sz="0" w:space="0" w:color="auto"/>
      </w:divBdr>
    </w:div>
    <w:div w:id="19088825">
      <w:marLeft w:val="480"/>
      <w:marRight w:val="0"/>
      <w:marTop w:val="0"/>
      <w:marBottom w:val="0"/>
      <w:divBdr>
        <w:top w:val="none" w:sz="0" w:space="0" w:color="auto"/>
        <w:left w:val="none" w:sz="0" w:space="0" w:color="auto"/>
        <w:bottom w:val="none" w:sz="0" w:space="0" w:color="auto"/>
        <w:right w:val="none" w:sz="0" w:space="0" w:color="auto"/>
      </w:divBdr>
    </w:div>
    <w:div w:id="19203699">
      <w:bodyDiv w:val="1"/>
      <w:marLeft w:val="0"/>
      <w:marRight w:val="0"/>
      <w:marTop w:val="0"/>
      <w:marBottom w:val="0"/>
      <w:divBdr>
        <w:top w:val="none" w:sz="0" w:space="0" w:color="auto"/>
        <w:left w:val="none" w:sz="0" w:space="0" w:color="auto"/>
        <w:bottom w:val="none" w:sz="0" w:space="0" w:color="auto"/>
        <w:right w:val="none" w:sz="0" w:space="0" w:color="auto"/>
      </w:divBdr>
    </w:div>
    <w:div w:id="19208112">
      <w:bodyDiv w:val="1"/>
      <w:marLeft w:val="0"/>
      <w:marRight w:val="0"/>
      <w:marTop w:val="0"/>
      <w:marBottom w:val="0"/>
      <w:divBdr>
        <w:top w:val="none" w:sz="0" w:space="0" w:color="auto"/>
        <w:left w:val="none" w:sz="0" w:space="0" w:color="auto"/>
        <w:bottom w:val="none" w:sz="0" w:space="0" w:color="auto"/>
        <w:right w:val="none" w:sz="0" w:space="0" w:color="auto"/>
      </w:divBdr>
    </w:div>
    <w:div w:id="19283681">
      <w:marLeft w:val="480"/>
      <w:marRight w:val="0"/>
      <w:marTop w:val="0"/>
      <w:marBottom w:val="0"/>
      <w:divBdr>
        <w:top w:val="none" w:sz="0" w:space="0" w:color="auto"/>
        <w:left w:val="none" w:sz="0" w:space="0" w:color="auto"/>
        <w:bottom w:val="none" w:sz="0" w:space="0" w:color="auto"/>
        <w:right w:val="none" w:sz="0" w:space="0" w:color="auto"/>
      </w:divBdr>
    </w:div>
    <w:div w:id="19399104">
      <w:marLeft w:val="480"/>
      <w:marRight w:val="0"/>
      <w:marTop w:val="0"/>
      <w:marBottom w:val="0"/>
      <w:divBdr>
        <w:top w:val="none" w:sz="0" w:space="0" w:color="auto"/>
        <w:left w:val="none" w:sz="0" w:space="0" w:color="auto"/>
        <w:bottom w:val="none" w:sz="0" w:space="0" w:color="auto"/>
        <w:right w:val="none" w:sz="0" w:space="0" w:color="auto"/>
      </w:divBdr>
    </w:div>
    <w:div w:id="19597521">
      <w:bodyDiv w:val="1"/>
      <w:marLeft w:val="0"/>
      <w:marRight w:val="0"/>
      <w:marTop w:val="0"/>
      <w:marBottom w:val="0"/>
      <w:divBdr>
        <w:top w:val="none" w:sz="0" w:space="0" w:color="auto"/>
        <w:left w:val="none" w:sz="0" w:space="0" w:color="auto"/>
        <w:bottom w:val="none" w:sz="0" w:space="0" w:color="auto"/>
        <w:right w:val="none" w:sz="0" w:space="0" w:color="auto"/>
      </w:divBdr>
    </w:div>
    <w:div w:id="19624264">
      <w:bodyDiv w:val="1"/>
      <w:marLeft w:val="0"/>
      <w:marRight w:val="0"/>
      <w:marTop w:val="0"/>
      <w:marBottom w:val="0"/>
      <w:divBdr>
        <w:top w:val="none" w:sz="0" w:space="0" w:color="auto"/>
        <w:left w:val="none" w:sz="0" w:space="0" w:color="auto"/>
        <w:bottom w:val="none" w:sz="0" w:space="0" w:color="auto"/>
        <w:right w:val="none" w:sz="0" w:space="0" w:color="auto"/>
      </w:divBdr>
    </w:div>
    <w:div w:id="19627309">
      <w:bodyDiv w:val="1"/>
      <w:marLeft w:val="0"/>
      <w:marRight w:val="0"/>
      <w:marTop w:val="0"/>
      <w:marBottom w:val="0"/>
      <w:divBdr>
        <w:top w:val="none" w:sz="0" w:space="0" w:color="auto"/>
        <w:left w:val="none" w:sz="0" w:space="0" w:color="auto"/>
        <w:bottom w:val="none" w:sz="0" w:space="0" w:color="auto"/>
        <w:right w:val="none" w:sz="0" w:space="0" w:color="auto"/>
      </w:divBdr>
    </w:div>
    <w:div w:id="19749706">
      <w:marLeft w:val="480"/>
      <w:marRight w:val="0"/>
      <w:marTop w:val="0"/>
      <w:marBottom w:val="0"/>
      <w:divBdr>
        <w:top w:val="none" w:sz="0" w:space="0" w:color="auto"/>
        <w:left w:val="none" w:sz="0" w:space="0" w:color="auto"/>
        <w:bottom w:val="none" w:sz="0" w:space="0" w:color="auto"/>
        <w:right w:val="none" w:sz="0" w:space="0" w:color="auto"/>
      </w:divBdr>
    </w:div>
    <w:div w:id="19818181">
      <w:bodyDiv w:val="1"/>
      <w:marLeft w:val="0"/>
      <w:marRight w:val="0"/>
      <w:marTop w:val="0"/>
      <w:marBottom w:val="0"/>
      <w:divBdr>
        <w:top w:val="none" w:sz="0" w:space="0" w:color="auto"/>
        <w:left w:val="none" w:sz="0" w:space="0" w:color="auto"/>
        <w:bottom w:val="none" w:sz="0" w:space="0" w:color="auto"/>
        <w:right w:val="none" w:sz="0" w:space="0" w:color="auto"/>
      </w:divBdr>
    </w:div>
    <w:div w:id="19823327">
      <w:bodyDiv w:val="1"/>
      <w:marLeft w:val="0"/>
      <w:marRight w:val="0"/>
      <w:marTop w:val="0"/>
      <w:marBottom w:val="0"/>
      <w:divBdr>
        <w:top w:val="none" w:sz="0" w:space="0" w:color="auto"/>
        <w:left w:val="none" w:sz="0" w:space="0" w:color="auto"/>
        <w:bottom w:val="none" w:sz="0" w:space="0" w:color="auto"/>
        <w:right w:val="none" w:sz="0" w:space="0" w:color="auto"/>
      </w:divBdr>
    </w:div>
    <w:div w:id="19864381">
      <w:marLeft w:val="480"/>
      <w:marRight w:val="0"/>
      <w:marTop w:val="0"/>
      <w:marBottom w:val="0"/>
      <w:divBdr>
        <w:top w:val="none" w:sz="0" w:space="0" w:color="auto"/>
        <w:left w:val="none" w:sz="0" w:space="0" w:color="auto"/>
        <w:bottom w:val="none" w:sz="0" w:space="0" w:color="auto"/>
        <w:right w:val="none" w:sz="0" w:space="0" w:color="auto"/>
      </w:divBdr>
    </w:div>
    <w:div w:id="19936244">
      <w:marLeft w:val="480"/>
      <w:marRight w:val="0"/>
      <w:marTop w:val="0"/>
      <w:marBottom w:val="0"/>
      <w:divBdr>
        <w:top w:val="none" w:sz="0" w:space="0" w:color="auto"/>
        <w:left w:val="none" w:sz="0" w:space="0" w:color="auto"/>
        <w:bottom w:val="none" w:sz="0" w:space="0" w:color="auto"/>
        <w:right w:val="none" w:sz="0" w:space="0" w:color="auto"/>
      </w:divBdr>
    </w:div>
    <w:div w:id="19939195">
      <w:bodyDiv w:val="1"/>
      <w:marLeft w:val="0"/>
      <w:marRight w:val="0"/>
      <w:marTop w:val="0"/>
      <w:marBottom w:val="0"/>
      <w:divBdr>
        <w:top w:val="none" w:sz="0" w:space="0" w:color="auto"/>
        <w:left w:val="none" w:sz="0" w:space="0" w:color="auto"/>
        <w:bottom w:val="none" w:sz="0" w:space="0" w:color="auto"/>
        <w:right w:val="none" w:sz="0" w:space="0" w:color="auto"/>
      </w:divBdr>
    </w:div>
    <w:div w:id="20014184">
      <w:marLeft w:val="480"/>
      <w:marRight w:val="0"/>
      <w:marTop w:val="0"/>
      <w:marBottom w:val="0"/>
      <w:divBdr>
        <w:top w:val="none" w:sz="0" w:space="0" w:color="auto"/>
        <w:left w:val="none" w:sz="0" w:space="0" w:color="auto"/>
        <w:bottom w:val="none" w:sz="0" w:space="0" w:color="auto"/>
        <w:right w:val="none" w:sz="0" w:space="0" w:color="auto"/>
      </w:divBdr>
    </w:div>
    <w:div w:id="20058912">
      <w:marLeft w:val="480"/>
      <w:marRight w:val="0"/>
      <w:marTop w:val="0"/>
      <w:marBottom w:val="0"/>
      <w:divBdr>
        <w:top w:val="none" w:sz="0" w:space="0" w:color="auto"/>
        <w:left w:val="none" w:sz="0" w:space="0" w:color="auto"/>
        <w:bottom w:val="none" w:sz="0" w:space="0" w:color="auto"/>
        <w:right w:val="none" w:sz="0" w:space="0" w:color="auto"/>
      </w:divBdr>
    </w:div>
    <w:div w:id="20131080">
      <w:marLeft w:val="480"/>
      <w:marRight w:val="0"/>
      <w:marTop w:val="0"/>
      <w:marBottom w:val="0"/>
      <w:divBdr>
        <w:top w:val="none" w:sz="0" w:space="0" w:color="auto"/>
        <w:left w:val="none" w:sz="0" w:space="0" w:color="auto"/>
        <w:bottom w:val="none" w:sz="0" w:space="0" w:color="auto"/>
        <w:right w:val="none" w:sz="0" w:space="0" w:color="auto"/>
      </w:divBdr>
    </w:div>
    <w:div w:id="20203484">
      <w:bodyDiv w:val="1"/>
      <w:marLeft w:val="0"/>
      <w:marRight w:val="0"/>
      <w:marTop w:val="0"/>
      <w:marBottom w:val="0"/>
      <w:divBdr>
        <w:top w:val="none" w:sz="0" w:space="0" w:color="auto"/>
        <w:left w:val="none" w:sz="0" w:space="0" w:color="auto"/>
        <w:bottom w:val="none" w:sz="0" w:space="0" w:color="auto"/>
        <w:right w:val="none" w:sz="0" w:space="0" w:color="auto"/>
      </w:divBdr>
    </w:div>
    <w:div w:id="20211092">
      <w:bodyDiv w:val="1"/>
      <w:marLeft w:val="0"/>
      <w:marRight w:val="0"/>
      <w:marTop w:val="0"/>
      <w:marBottom w:val="0"/>
      <w:divBdr>
        <w:top w:val="none" w:sz="0" w:space="0" w:color="auto"/>
        <w:left w:val="none" w:sz="0" w:space="0" w:color="auto"/>
        <w:bottom w:val="none" w:sz="0" w:space="0" w:color="auto"/>
        <w:right w:val="none" w:sz="0" w:space="0" w:color="auto"/>
      </w:divBdr>
    </w:div>
    <w:div w:id="20400456">
      <w:bodyDiv w:val="1"/>
      <w:marLeft w:val="0"/>
      <w:marRight w:val="0"/>
      <w:marTop w:val="0"/>
      <w:marBottom w:val="0"/>
      <w:divBdr>
        <w:top w:val="none" w:sz="0" w:space="0" w:color="auto"/>
        <w:left w:val="none" w:sz="0" w:space="0" w:color="auto"/>
        <w:bottom w:val="none" w:sz="0" w:space="0" w:color="auto"/>
        <w:right w:val="none" w:sz="0" w:space="0" w:color="auto"/>
      </w:divBdr>
    </w:div>
    <w:div w:id="20404283">
      <w:bodyDiv w:val="1"/>
      <w:marLeft w:val="0"/>
      <w:marRight w:val="0"/>
      <w:marTop w:val="0"/>
      <w:marBottom w:val="0"/>
      <w:divBdr>
        <w:top w:val="none" w:sz="0" w:space="0" w:color="auto"/>
        <w:left w:val="none" w:sz="0" w:space="0" w:color="auto"/>
        <w:bottom w:val="none" w:sz="0" w:space="0" w:color="auto"/>
        <w:right w:val="none" w:sz="0" w:space="0" w:color="auto"/>
      </w:divBdr>
    </w:div>
    <w:div w:id="20473667">
      <w:marLeft w:val="480"/>
      <w:marRight w:val="0"/>
      <w:marTop w:val="0"/>
      <w:marBottom w:val="0"/>
      <w:divBdr>
        <w:top w:val="none" w:sz="0" w:space="0" w:color="auto"/>
        <w:left w:val="none" w:sz="0" w:space="0" w:color="auto"/>
        <w:bottom w:val="none" w:sz="0" w:space="0" w:color="auto"/>
        <w:right w:val="none" w:sz="0" w:space="0" w:color="auto"/>
      </w:divBdr>
    </w:div>
    <w:div w:id="20474329">
      <w:bodyDiv w:val="1"/>
      <w:marLeft w:val="0"/>
      <w:marRight w:val="0"/>
      <w:marTop w:val="0"/>
      <w:marBottom w:val="0"/>
      <w:divBdr>
        <w:top w:val="none" w:sz="0" w:space="0" w:color="auto"/>
        <w:left w:val="none" w:sz="0" w:space="0" w:color="auto"/>
        <w:bottom w:val="none" w:sz="0" w:space="0" w:color="auto"/>
        <w:right w:val="none" w:sz="0" w:space="0" w:color="auto"/>
      </w:divBdr>
    </w:div>
    <w:div w:id="20522863">
      <w:bodyDiv w:val="1"/>
      <w:marLeft w:val="0"/>
      <w:marRight w:val="0"/>
      <w:marTop w:val="0"/>
      <w:marBottom w:val="0"/>
      <w:divBdr>
        <w:top w:val="none" w:sz="0" w:space="0" w:color="auto"/>
        <w:left w:val="none" w:sz="0" w:space="0" w:color="auto"/>
        <w:bottom w:val="none" w:sz="0" w:space="0" w:color="auto"/>
        <w:right w:val="none" w:sz="0" w:space="0" w:color="auto"/>
      </w:divBdr>
    </w:div>
    <w:div w:id="20589001">
      <w:bodyDiv w:val="1"/>
      <w:marLeft w:val="0"/>
      <w:marRight w:val="0"/>
      <w:marTop w:val="0"/>
      <w:marBottom w:val="0"/>
      <w:divBdr>
        <w:top w:val="none" w:sz="0" w:space="0" w:color="auto"/>
        <w:left w:val="none" w:sz="0" w:space="0" w:color="auto"/>
        <w:bottom w:val="none" w:sz="0" w:space="0" w:color="auto"/>
        <w:right w:val="none" w:sz="0" w:space="0" w:color="auto"/>
      </w:divBdr>
    </w:div>
    <w:div w:id="20595202">
      <w:marLeft w:val="480"/>
      <w:marRight w:val="0"/>
      <w:marTop w:val="0"/>
      <w:marBottom w:val="0"/>
      <w:divBdr>
        <w:top w:val="none" w:sz="0" w:space="0" w:color="auto"/>
        <w:left w:val="none" w:sz="0" w:space="0" w:color="auto"/>
        <w:bottom w:val="none" w:sz="0" w:space="0" w:color="auto"/>
        <w:right w:val="none" w:sz="0" w:space="0" w:color="auto"/>
      </w:divBdr>
    </w:div>
    <w:div w:id="20741994">
      <w:bodyDiv w:val="1"/>
      <w:marLeft w:val="0"/>
      <w:marRight w:val="0"/>
      <w:marTop w:val="0"/>
      <w:marBottom w:val="0"/>
      <w:divBdr>
        <w:top w:val="none" w:sz="0" w:space="0" w:color="auto"/>
        <w:left w:val="none" w:sz="0" w:space="0" w:color="auto"/>
        <w:bottom w:val="none" w:sz="0" w:space="0" w:color="auto"/>
        <w:right w:val="none" w:sz="0" w:space="0" w:color="auto"/>
      </w:divBdr>
    </w:div>
    <w:div w:id="20790522">
      <w:marLeft w:val="480"/>
      <w:marRight w:val="0"/>
      <w:marTop w:val="0"/>
      <w:marBottom w:val="0"/>
      <w:divBdr>
        <w:top w:val="none" w:sz="0" w:space="0" w:color="auto"/>
        <w:left w:val="none" w:sz="0" w:space="0" w:color="auto"/>
        <w:bottom w:val="none" w:sz="0" w:space="0" w:color="auto"/>
        <w:right w:val="none" w:sz="0" w:space="0" w:color="auto"/>
      </w:divBdr>
    </w:div>
    <w:div w:id="20866992">
      <w:bodyDiv w:val="1"/>
      <w:marLeft w:val="0"/>
      <w:marRight w:val="0"/>
      <w:marTop w:val="0"/>
      <w:marBottom w:val="0"/>
      <w:divBdr>
        <w:top w:val="none" w:sz="0" w:space="0" w:color="auto"/>
        <w:left w:val="none" w:sz="0" w:space="0" w:color="auto"/>
        <w:bottom w:val="none" w:sz="0" w:space="0" w:color="auto"/>
        <w:right w:val="none" w:sz="0" w:space="0" w:color="auto"/>
      </w:divBdr>
    </w:div>
    <w:div w:id="21054905">
      <w:marLeft w:val="480"/>
      <w:marRight w:val="0"/>
      <w:marTop w:val="0"/>
      <w:marBottom w:val="0"/>
      <w:divBdr>
        <w:top w:val="none" w:sz="0" w:space="0" w:color="auto"/>
        <w:left w:val="none" w:sz="0" w:space="0" w:color="auto"/>
        <w:bottom w:val="none" w:sz="0" w:space="0" w:color="auto"/>
        <w:right w:val="none" w:sz="0" w:space="0" w:color="auto"/>
      </w:divBdr>
    </w:div>
    <w:div w:id="21131443">
      <w:bodyDiv w:val="1"/>
      <w:marLeft w:val="0"/>
      <w:marRight w:val="0"/>
      <w:marTop w:val="0"/>
      <w:marBottom w:val="0"/>
      <w:divBdr>
        <w:top w:val="none" w:sz="0" w:space="0" w:color="auto"/>
        <w:left w:val="none" w:sz="0" w:space="0" w:color="auto"/>
        <w:bottom w:val="none" w:sz="0" w:space="0" w:color="auto"/>
        <w:right w:val="none" w:sz="0" w:space="0" w:color="auto"/>
      </w:divBdr>
    </w:div>
    <w:div w:id="21133657">
      <w:bodyDiv w:val="1"/>
      <w:marLeft w:val="0"/>
      <w:marRight w:val="0"/>
      <w:marTop w:val="0"/>
      <w:marBottom w:val="0"/>
      <w:divBdr>
        <w:top w:val="none" w:sz="0" w:space="0" w:color="auto"/>
        <w:left w:val="none" w:sz="0" w:space="0" w:color="auto"/>
        <w:bottom w:val="none" w:sz="0" w:space="0" w:color="auto"/>
        <w:right w:val="none" w:sz="0" w:space="0" w:color="auto"/>
      </w:divBdr>
    </w:div>
    <w:div w:id="21135326">
      <w:bodyDiv w:val="1"/>
      <w:marLeft w:val="0"/>
      <w:marRight w:val="0"/>
      <w:marTop w:val="0"/>
      <w:marBottom w:val="0"/>
      <w:divBdr>
        <w:top w:val="none" w:sz="0" w:space="0" w:color="auto"/>
        <w:left w:val="none" w:sz="0" w:space="0" w:color="auto"/>
        <w:bottom w:val="none" w:sz="0" w:space="0" w:color="auto"/>
        <w:right w:val="none" w:sz="0" w:space="0" w:color="auto"/>
      </w:divBdr>
    </w:div>
    <w:div w:id="21172961">
      <w:bodyDiv w:val="1"/>
      <w:marLeft w:val="0"/>
      <w:marRight w:val="0"/>
      <w:marTop w:val="0"/>
      <w:marBottom w:val="0"/>
      <w:divBdr>
        <w:top w:val="none" w:sz="0" w:space="0" w:color="auto"/>
        <w:left w:val="none" w:sz="0" w:space="0" w:color="auto"/>
        <w:bottom w:val="none" w:sz="0" w:space="0" w:color="auto"/>
        <w:right w:val="none" w:sz="0" w:space="0" w:color="auto"/>
      </w:divBdr>
    </w:div>
    <w:div w:id="21324234">
      <w:bodyDiv w:val="1"/>
      <w:marLeft w:val="0"/>
      <w:marRight w:val="0"/>
      <w:marTop w:val="0"/>
      <w:marBottom w:val="0"/>
      <w:divBdr>
        <w:top w:val="none" w:sz="0" w:space="0" w:color="auto"/>
        <w:left w:val="none" w:sz="0" w:space="0" w:color="auto"/>
        <w:bottom w:val="none" w:sz="0" w:space="0" w:color="auto"/>
        <w:right w:val="none" w:sz="0" w:space="0" w:color="auto"/>
      </w:divBdr>
    </w:div>
    <w:div w:id="21365806">
      <w:marLeft w:val="480"/>
      <w:marRight w:val="0"/>
      <w:marTop w:val="0"/>
      <w:marBottom w:val="0"/>
      <w:divBdr>
        <w:top w:val="none" w:sz="0" w:space="0" w:color="auto"/>
        <w:left w:val="none" w:sz="0" w:space="0" w:color="auto"/>
        <w:bottom w:val="none" w:sz="0" w:space="0" w:color="auto"/>
        <w:right w:val="none" w:sz="0" w:space="0" w:color="auto"/>
      </w:divBdr>
    </w:div>
    <w:div w:id="21396271">
      <w:bodyDiv w:val="1"/>
      <w:marLeft w:val="0"/>
      <w:marRight w:val="0"/>
      <w:marTop w:val="0"/>
      <w:marBottom w:val="0"/>
      <w:divBdr>
        <w:top w:val="none" w:sz="0" w:space="0" w:color="auto"/>
        <w:left w:val="none" w:sz="0" w:space="0" w:color="auto"/>
        <w:bottom w:val="none" w:sz="0" w:space="0" w:color="auto"/>
        <w:right w:val="none" w:sz="0" w:space="0" w:color="auto"/>
      </w:divBdr>
    </w:div>
    <w:div w:id="21441949">
      <w:bodyDiv w:val="1"/>
      <w:marLeft w:val="0"/>
      <w:marRight w:val="0"/>
      <w:marTop w:val="0"/>
      <w:marBottom w:val="0"/>
      <w:divBdr>
        <w:top w:val="none" w:sz="0" w:space="0" w:color="auto"/>
        <w:left w:val="none" w:sz="0" w:space="0" w:color="auto"/>
        <w:bottom w:val="none" w:sz="0" w:space="0" w:color="auto"/>
        <w:right w:val="none" w:sz="0" w:space="0" w:color="auto"/>
      </w:divBdr>
    </w:div>
    <w:div w:id="21588658">
      <w:bodyDiv w:val="1"/>
      <w:marLeft w:val="0"/>
      <w:marRight w:val="0"/>
      <w:marTop w:val="0"/>
      <w:marBottom w:val="0"/>
      <w:divBdr>
        <w:top w:val="none" w:sz="0" w:space="0" w:color="auto"/>
        <w:left w:val="none" w:sz="0" w:space="0" w:color="auto"/>
        <w:bottom w:val="none" w:sz="0" w:space="0" w:color="auto"/>
        <w:right w:val="none" w:sz="0" w:space="0" w:color="auto"/>
      </w:divBdr>
    </w:div>
    <w:div w:id="21593127">
      <w:bodyDiv w:val="1"/>
      <w:marLeft w:val="0"/>
      <w:marRight w:val="0"/>
      <w:marTop w:val="0"/>
      <w:marBottom w:val="0"/>
      <w:divBdr>
        <w:top w:val="none" w:sz="0" w:space="0" w:color="auto"/>
        <w:left w:val="none" w:sz="0" w:space="0" w:color="auto"/>
        <w:bottom w:val="none" w:sz="0" w:space="0" w:color="auto"/>
        <w:right w:val="none" w:sz="0" w:space="0" w:color="auto"/>
      </w:divBdr>
    </w:div>
    <w:div w:id="21637848">
      <w:marLeft w:val="480"/>
      <w:marRight w:val="0"/>
      <w:marTop w:val="0"/>
      <w:marBottom w:val="0"/>
      <w:divBdr>
        <w:top w:val="none" w:sz="0" w:space="0" w:color="auto"/>
        <w:left w:val="none" w:sz="0" w:space="0" w:color="auto"/>
        <w:bottom w:val="none" w:sz="0" w:space="0" w:color="auto"/>
        <w:right w:val="none" w:sz="0" w:space="0" w:color="auto"/>
      </w:divBdr>
    </w:div>
    <w:div w:id="21782720">
      <w:bodyDiv w:val="1"/>
      <w:marLeft w:val="0"/>
      <w:marRight w:val="0"/>
      <w:marTop w:val="0"/>
      <w:marBottom w:val="0"/>
      <w:divBdr>
        <w:top w:val="none" w:sz="0" w:space="0" w:color="auto"/>
        <w:left w:val="none" w:sz="0" w:space="0" w:color="auto"/>
        <w:bottom w:val="none" w:sz="0" w:space="0" w:color="auto"/>
        <w:right w:val="none" w:sz="0" w:space="0" w:color="auto"/>
      </w:divBdr>
    </w:div>
    <w:div w:id="21831269">
      <w:marLeft w:val="480"/>
      <w:marRight w:val="0"/>
      <w:marTop w:val="0"/>
      <w:marBottom w:val="0"/>
      <w:divBdr>
        <w:top w:val="none" w:sz="0" w:space="0" w:color="auto"/>
        <w:left w:val="none" w:sz="0" w:space="0" w:color="auto"/>
        <w:bottom w:val="none" w:sz="0" w:space="0" w:color="auto"/>
        <w:right w:val="none" w:sz="0" w:space="0" w:color="auto"/>
      </w:divBdr>
    </w:div>
    <w:div w:id="21900425">
      <w:bodyDiv w:val="1"/>
      <w:marLeft w:val="0"/>
      <w:marRight w:val="0"/>
      <w:marTop w:val="0"/>
      <w:marBottom w:val="0"/>
      <w:divBdr>
        <w:top w:val="none" w:sz="0" w:space="0" w:color="auto"/>
        <w:left w:val="none" w:sz="0" w:space="0" w:color="auto"/>
        <w:bottom w:val="none" w:sz="0" w:space="0" w:color="auto"/>
        <w:right w:val="none" w:sz="0" w:space="0" w:color="auto"/>
      </w:divBdr>
    </w:div>
    <w:div w:id="22023604">
      <w:marLeft w:val="480"/>
      <w:marRight w:val="0"/>
      <w:marTop w:val="0"/>
      <w:marBottom w:val="0"/>
      <w:divBdr>
        <w:top w:val="none" w:sz="0" w:space="0" w:color="auto"/>
        <w:left w:val="none" w:sz="0" w:space="0" w:color="auto"/>
        <w:bottom w:val="none" w:sz="0" w:space="0" w:color="auto"/>
        <w:right w:val="none" w:sz="0" w:space="0" w:color="auto"/>
      </w:divBdr>
    </w:div>
    <w:div w:id="22286972">
      <w:bodyDiv w:val="1"/>
      <w:marLeft w:val="0"/>
      <w:marRight w:val="0"/>
      <w:marTop w:val="0"/>
      <w:marBottom w:val="0"/>
      <w:divBdr>
        <w:top w:val="none" w:sz="0" w:space="0" w:color="auto"/>
        <w:left w:val="none" w:sz="0" w:space="0" w:color="auto"/>
        <w:bottom w:val="none" w:sz="0" w:space="0" w:color="auto"/>
        <w:right w:val="none" w:sz="0" w:space="0" w:color="auto"/>
      </w:divBdr>
    </w:div>
    <w:div w:id="22287205">
      <w:bodyDiv w:val="1"/>
      <w:marLeft w:val="0"/>
      <w:marRight w:val="0"/>
      <w:marTop w:val="0"/>
      <w:marBottom w:val="0"/>
      <w:divBdr>
        <w:top w:val="none" w:sz="0" w:space="0" w:color="auto"/>
        <w:left w:val="none" w:sz="0" w:space="0" w:color="auto"/>
        <w:bottom w:val="none" w:sz="0" w:space="0" w:color="auto"/>
        <w:right w:val="none" w:sz="0" w:space="0" w:color="auto"/>
      </w:divBdr>
    </w:div>
    <w:div w:id="22364197">
      <w:bodyDiv w:val="1"/>
      <w:marLeft w:val="0"/>
      <w:marRight w:val="0"/>
      <w:marTop w:val="0"/>
      <w:marBottom w:val="0"/>
      <w:divBdr>
        <w:top w:val="none" w:sz="0" w:space="0" w:color="auto"/>
        <w:left w:val="none" w:sz="0" w:space="0" w:color="auto"/>
        <w:bottom w:val="none" w:sz="0" w:space="0" w:color="auto"/>
        <w:right w:val="none" w:sz="0" w:space="0" w:color="auto"/>
      </w:divBdr>
    </w:div>
    <w:div w:id="22634692">
      <w:marLeft w:val="480"/>
      <w:marRight w:val="0"/>
      <w:marTop w:val="0"/>
      <w:marBottom w:val="0"/>
      <w:divBdr>
        <w:top w:val="none" w:sz="0" w:space="0" w:color="auto"/>
        <w:left w:val="none" w:sz="0" w:space="0" w:color="auto"/>
        <w:bottom w:val="none" w:sz="0" w:space="0" w:color="auto"/>
        <w:right w:val="none" w:sz="0" w:space="0" w:color="auto"/>
      </w:divBdr>
    </w:div>
    <w:div w:id="22634849">
      <w:marLeft w:val="480"/>
      <w:marRight w:val="0"/>
      <w:marTop w:val="0"/>
      <w:marBottom w:val="0"/>
      <w:divBdr>
        <w:top w:val="none" w:sz="0" w:space="0" w:color="auto"/>
        <w:left w:val="none" w:sz="0" w:space="0" w:color="auto"/>
        <w:bottom w:val="none" w:sz="0" w:space="0" w:color="auto"/>
        <w:right w:val="none" w:sz="0" w:space="0" w:color="auto"/>
      </w:divBdr>
    </w:div>
    <w:div w:id="22754963">
      <w:bodyDiv w:val="1"/>
      <w:marLeft w:val="0"/>
      <w:marRight w:val="0"/>
      <w:marTop w:val="0"/>
      <w:marBottom w:val="0"/>
      <w:divBdr>
        <w:top w:val="none" w:sz="0" w:space="0" w:color="auto"/>
        <w:left w:val="none" w:sz="0" w:space="0" w:color="auto"/>
        <w:bottom w:val="none" w:sz="0" w:space="0" w:color="auto"/>
        <w:right w:val="none" w:sz="0" w:space="0" w:color="auto"/>
      </w:divBdr>
    </w:div>
    <w:div w:id="22826102">
      <w:marLeft w:val="480"/>
      <w:marRight w:val="0"/>
      <w:marTop w:val="0"/>
      <w:marBottom w:val="0"/>
      <w:divBdr>
        <w:top w:val="none" w:sz="0" w:space="0" w:color="auto"/>
        <w:left w:val="none" w:sz="0" w:space="0" w:color="auto"/>
        <w:bottom w:val="none" w:sz="0" w:space="0" w:color="auto"/>
        <w:right w:val="none" w:sz="0" w:space="0" w:color="auto"/>
      </w:divBdr>
    </w:div>
    <w:div w:id="22828323">
      <w:bodyDiv w:val="1"/>
      <w:marLeft w:val="0"/>
      <w:marRight w:val="0"/>
      <w:marTop w:val="0"/>
      <w:marBottom w:val="0"/>
      <w:divBdr>
        <w:top w:val="none" w:sz="0" w:space="0" w:color="auto"/>
        <w:left w:val="none" w:sz="0" w:space="0" w:color="auto"/>
        <w:bottom w:val="none" w:sz="0" w:space="0" w:color="auto"/>
        <w:right w:val="none" w:sz="0" w:space="0" w:color="auto"/>
      </w:divBdr>
    </w:div>
    <w:div w:id="22872475">
      <w:bodyDiv w:val="1"/>
      <w:marLeft w:val="0"/>
      <w:marRight w:val="0"/>
      <w:marTop w:val="0"/>
      <w:marBottom w:val="0"/>
      <w:divBdr>
        <w:top w:val="none" w:sz="0" w:space="0" w:color="auto"/>
        <w:left w:val="none" w:sz="0" w:space="0" w:color="auto"/>
        <w:bottom w:val="none" w:sz="0" w:space="0" w:color="auto"/>
        <w:right w:val="none" w:sz="0" w:space="0" w:color="auto"/>
      </w:divBdr>
    </w:div>
    <w:div w:id="22872544">
      <w:marLeft w:val="480"/>
      <w:marRight w:val="0"/>
      <w:marTop w:val="0"/>
      <w:marBottom w:val="0"/>
      <w:divBdr>
        <w:top w:val="none" w:sz="0" w:space="0" w:color="auto"/>
        <w:left w:val="none" w:sz="0" w:space="0" w:color="auto"/>
        <w:bottom w:val="none" w:sz="0" w:space="0" w:color="auto"/>
        <w:right w:val="none" w:sz="0" w:space="0" w:color="auto"/>
      </w:divBdr>
    </w:div>
    <w:div w:id="23140381">
      <w:bodyDiv w:val="1"/>
      <w:marLeft w:val="0"/>
      <w:marRight w:val="0"/>
      <w:marTop w:val="0"/>
      <w:marBottom w:val="0"/>
      <w:divBdr>
        <w:top w:val="none" w:sz="0" w:space="0" w:color="auto"/>
        <w:left w:val="none" w:sz="0" w:space="0" w:color="auto"/>
        <w:bottom w:val="none" w:sz="0" w:space="0" w:color="auto"/>
        <w:right w:val="none" w:sz="0" w:space="0" w:color="auto"/>
      </w:divBdr>
    </w:div>
    <w:div w:id="23140474">
      <w:bodyDiv w:val="1"/>
      <w:marLeft w:val="0"/>
      <w:marRight w:val="0"/>
      <w:marTop w:val="0"/>
      <w:marBottom w:val="0"/>
      <w:divBdr>
        <w:top w:val="none" w:sz="0" w:space="0" w:color="auto"/>
        <w:left w:val="none" w:sz="0" w:space="0" w:color="auto"/>
        <w:bottom w:val="none" w:sz="0" w:space="0" w:color="auto"/>
        <w:right w:val="none" w:sz="0" w:space="0" w:color="auto"/>
      </w:divBdr>
    </w:div>
    <w:div w:id="23214310">
      <w:marLeft w:val="480"/>
      <w:marRight w:val="0"/>
      <w:marTop w:val="0"/>
      <w:marBottom w:val="0"/>
      <w:divBdr>
        <w:top w:val="none" w:sz="0" w:space="0" w:color="auto"/>
        <w:left w:val="none" w:sz="0" w:space="0" w:color="auto"/>
        <w:bottom w:val="none" w:sz="0" w:space="0" w:color="auto"/>
        <w:right w:val="none" w:sz="0" w:space="0" w:color="auto"/>
      </w:divBdr>
    </w:div>
    <w:div w:id="23285777">
      <w:marLeft w:val="480"/>
      <w:marRight w:val="0"/>
      <w:marTop w:val="0"/>
      <w:marBottom w:val="0"/>
      <w:divBdr>
        <w:top w:val="none" w:sz="0" w:space="0" w:color="auto"/>
        <w:left w:val="none" w:sz="0" w:space="0" w:color="auto"/>
        <w:bottom w:val="none" w:sz="0" w:space="0" w:color="auto"/>
        <w:right w:val="none" w:sz="0" w:space="0" w:color="auto"/>
      </w:divBdr>
    </w:div>
    <w:div w:id="23290025">
      <w:bodyDiv w:val="1"/>
      <w:marLeft w:val="0"/>
      <w:marRight w:val="0"/>
      <w:marTop w:val="0"/>
      <w:marBottom w:val="0"/>
      <w:divBdr>
        <w:top w:val="none" w:sz="0" w:space="0" w:color="auto"/>
        <w:left w:val="none" w:sz="0" w:space="0" w:color="auto"/>
        <w:bottom w:val="none" w:sz="0" w:space="0" w:color="auto"/>
        <w:right w:val="none" w:sz="0" w:space="0" w:color="auto"/>
      </w:divBdr>
    </w:div>
    <w:div w:id="23363514">
      <w:bodyDiv w:val="1"/>
      <w:marLeft w:val="0"/>
      <w:marRight w:val="0"/>
      <w:marTop w:val="0"/>
      <w:marBottom w:val="0"/>
      <w:divBdr>
        <w:top w:val="none" w:sz="0" w:space="0" w:color="auto"/>
        <w:left w:val="none" w:sz="0" w:space="0" w:color="auto"/>
        <w:bottom w:val="none" w:sz="0" w:space="0" w:color="auto"/>
        <w:right w:val="none" w:sz="0" w:space="0" w:color="auto"/>
      </w:divBdr>
    </w:div>
    <w:div w:id="23404882">
      <w:bodyDiv w:val="1"/>
      <w:marLeft w:val="0"/>
      <w:marRight w:val="0"/>
      <w:marTop w:val="0"/>
      <w:marBottom w:val="0"/>
      <w:divBdr>
        <w:top w:val="none" w:sz="0" w:space="0" w:color="auto"/>
        <w:left w:val="none" w:sz="0" w:space="0" w:color="auto"/>
        <w:bottom w:val="none" w:sz="0" w:space="0" w:color="auto"/>
        <w:right w:val="none" w:sz="0" w:space="0" w:color="auto"/>
      </w:divBdr>
    </w:div>
    <w:div w:id="23486957">
      <w:marLeft w:val="480"/>
      <w:marRight w:val="0"/>
      <w:marTop w:val="0"/>
      <w:marBottom w:val="0"/>
      <w:divBdr>
        <w:top w:val="none" w:sz="0" w:space="0" w:color="auto"/>
        <w:left w:val="none" w:sz="0" w:space="0" w:color="auto"/>
        <w:bottom w:val="none" w:sz="0" w:space="0" w:color="auto"/>
        <w:right w:val="none" w:sz="0" w:space="0" w:color="auto"/>
      </w:divBdr>
    </w:div>
    <w:div w:id="23488099">
      <w:marLeft w:val="480"/>
      <w:marRight w:val="0"/>
      <w:marTop w:val="0"/>
      <w:marBottom w:val="0"/>
      <w:divBdr>
        <w:top w:val="none" w:sz="0" w:space="0" w:color="auto"/>
        <w:left w:val="none" w:sz="0" w:space="0" w:color="auto"/>
        <w:bottom w:val="none" w:sz="0" w:space="0" w:color="auto"/>
        <w:right w:val="none" w:sz="0" w:space="0" w:color="auto"/>
      </w:divBdr>
    </w:div>
    <w:div w:id="23488180">
      <w:bodyDiv w:val="1"/>
      <w:marLeft w:val="0"/>
      <w:marRight w:val="0"/>
      <w:marTop w:val="0"/>
      <w:marBottom w:val="0"/>
      <w:divBdr>
        <w:top w:val="none" w:sz="0" w:space="0" w:color="auto"/>
        <w:left w:val="none" w:sz="0" w:space="0" w:color="auto"/>
        <w:bottom w:val="none" w:sz="0" w:space="0" w:color="auto"/>
        <w:right w:val="none" w:sz="0" w:space="0" w:color="auto"/>
      </w:divBdr>
    </w:div>
    <w:div w:id="23560036">
      <w:marLeft w:val="480"/>
      <w:marRight w:val="0"/>
      <w:marTop w:val="0"/>
      <w:marBottom w:val="0"/>
      <w:divBdr>
        <w:top w:val="none" w:sz="0" w:space="0" w:color="auto"/>
        <w:left w:val="none" w:sz="0" w:space="0" w:color="auto"/>
        <w:bottom w:val="none" w:sz="0" w:space="0" w:color="auto"/>
        <w:right w:val="none" w:sz="0" w:space="0" w:color="auto"/>
      </w:divBdr>
    </w:div>
    <w:div w:id="23601417">
      <w:marLeft w:val="480"/>
      <w:marRight w:val="0"/>
      <w:marTop w:val="0"/>
      <w:marBottom w:val="0"/>
      <w:divBdr>
        <w:top w:val="none" w:sz="0" w:space="0" w:color="auto"/>
        <w:left w:val="none" w:sz="0" w:space="0" w:color="auto"/>
        <w:bottom w:val="none" w:sz="0" w:space="0" w:color="auto"/>
        <w:right w:val="none" w:sz="0" w:space="0" w:color="auto"/>
      </w:divBdr>
    </w:div>
    <w:div w:id="23605309">
      <w:bodyDiv w:val="1"/>
      <w:marLeft w:val="0"/>
      <w:marRight w:val="0"/>
      <w:marTop w:val="0"/>
      <w:marBottom w:val="0"/>
      <w:divBdr>
        <w:top w:val="none" w:sz="0" w:space="0" w:color="auto"/>
        <w:left w:val="none" w:sz="0" w:space="0" w:color="auto"/>
        <w:bottom w:val="none" w:sz="0" w:space="0" w:color="auto"/>
        <w:right w:val="none" w:sz="0" w:space="0" w:color="auto"/>
      </w:divBdr>
    </w:div>
    <w:div w:id="23681575">
      <w:bodyDiv w:val="1"/>
      <w:marLeft w:val="0"/>
      <w:marRight w:val="0"/>
      <w:marTop w:val="0"/>
      <w:marBottom w:val="0"/>
      <w:divBdr>
        <w:top w:val="none" w:sz="0" w:space="0" w:color="auto"/>
        <w:left w:val="none" w:sz="0" w:space="0" w:color="auto"/>
        <w:bottom w:val="none" w:sz="0" w:space="0" w:color="auto"/>
        <w:right w:val="none" w:sz="0" w:space="0" w:color="auto"/>
      </w:divBdr>
      <w:divsChild>
        <w:div w:id="28996054">
          <w:marLeft w:val="480"/>
          <w:marRight w:val="0"/>
          <w:marTop w:val="0"/>
          <w:marBottom w:val="0"/>
          <w:divBdr>
            <w:top w:val="none" w:sz="0" w:space="0" w:color="auto"/>
            <w:left w:val="none" w:sz="0" w:space="0" w:color="auto"/>
            <w:bottom w:val="none" w:sz="0" w:space="0" w:color="auto"/>
            <w:right w:val="none" w:sz="0" w:space="0" w:color="auto"/>
          </w:divBdr>
        </w:div>
        <w:div w:id="38093404">
          <w:marLeft w:val="480"/>
          <w:marRight w:val="0"/>
          <w:marTop w:val="0"/>
          <w:marBottom w:val="0"/>
          <w:divBdr>
            <w:top w:val="none" w:sz="0" w:space="0" w:color="auto"/>
            <w:left w:val="none" w:sz="0" w:space="0" w:color="auto"/>
            <w:bottom w:val="none" w:sz="0" w:space="0" w:color="auto"/>
            <w:right w:val="none" w:sz="0" w:space="0" w:color="auto"/>
          </w:divBdr>
        </w:div>
        <w:div w:id="48775137">
          <w:marLeft w:val="480"/>
          <w:marRight w:val="0"/>
          <w:marTop w:val="0"/>
          <w:marBottom w:val="0"/>
          <w:divBdr>
            <w:top w:val="none" w:sz="0" w:space="0" w:color="auto"/>
            <w:left w:val="none" w:sz="0" w:space="0" w:color="auto"/>
            <w:bottom w:val="none" w:sz="0" w:space="0" w:color="auto"/>
            <w:right w:val="none" w:sz="0" w:space="0" w:color="auto"/>
          </w:divBdr>
        </w:div>
        <w:div w:id="101803635">
          <w:marLeft w:val="480"/>
          <w:marRight w:val="0"/>
          <w:marTop w:val="0"/>
          <w:marBottom w:val="0"/>
          <w:divBdr>
            <w:top w:val="none" w:sz="0" w:space="0" w:color="auto"/>
            <w:left w:val="none" w:sz="0" w:space="0" w:color="auto"/>
            <w:bottom w:val="none" w:sz="0" w:space="0" w:color="auto"/>
            <w:right w:val="none" w:sz="0" w:space="0" w:color="auto"/>
          </w:divBdr>
        </w:div>
        <w:div w:id="121316861">
          <w:marLeft w:val="480"/>
          <w:marRight w:val="0"/>
          <w:marTop w:val="0"/>
          <w:marBottom w:val="0"/>
          <w:divBdr>
            <w:top w:val="none" w:sz="0" w:space="0" w:color="auto"/>
            <w:left w:val="none" w:sz="0" w:space="0" w:color="auto"/>
            <w:bottom w:val="none" w:sz="0" w:space="0" w:color="auto"/>
            <w:right w:val="none" w:sz="0" w:space="0" w:color="auto"/>
          </w:divBdr>
        </w:div>
        <w:div w:id="133186712">
          <w:marLeft w:val="480"/>
          <w:marRight w:val="0"/>
          <w:marTop w:val="0"/>
          <w:marBottom w:val="0"/>
          <w:divBdr>
            <w:top w:val="none" w:sz="0" w:space="0" w:color="auto"/>
            <w:left w:val="none" w:sz="0" w:space="0" w:color="auto"/>
            <w:bottom w:val="none" w:sz="0" w:space="0" w:color="auto"/>
            <w:right w:val="none" w:sz="0" w:space="0" w:color="auto"/>
          </w:divBdr>
        </w:div>
        <w:div w:id="163395168">
          <w:marLeft w:val="480"/>
          <w:marRight w:val="0"/>
          <w:marTop w:val="0"/>
          <w:marBottom w:val="0"/>
          <w:divBdr>
            <w:top w:val="none" w:sz="0" w:space="0" w:color="auto"/>
            <w:left w:val="none" w:sz="0" w:space="0" w:color="auto"/>
            <w:bottom w:val="none" w:sz="0" w:space="0" w:color="auto"/>
            <w:right w:val="none" w:sz="0" w:space="0" w:color="auto"/>
          </w:divBdr>
        </w:div>
        <w:div w:id="234705357">
          <w:marLeft w:val="480"/>
          <w:marRight w:val="0"/>
          <w:marTop w:val="0"/>
          <w:marBottom w:val="0"/>
          <w:divBdr>
            <w:top w:val="none" w:sz="0" w:space="0" w:color="auto"/>
            <w:left w:val="none" w:sz="0" w:space="0" w:color="auto"/>
            <w:bottom w:val="none" w:sz="0" w:space="0" w:color="auto"/>
            <w:right w:val="none" w:sz="0" w:space="0" w:color="auto"/>
          </w:divBdr>
        </w:div>
        <w:div w:id="310672853">
          <w:marLeft w:val="480"/>
          <w:marRight w:val="0"/>
          <w:marTop w:val="0"/>
          <w:marBottom w:val="0"/>
          <w:divBdr>
            <w:top w:val="none" w:sz="0" w:space="0" w:color="auto"/>
            <w:left w:val="none" w:sz="0" w:space="0" w:color="auto"/>
            <w:bottom w:val="none" w:sz="0" w:space="0" w:color="auto"/>
            <w:right w:val="none" w:sz="0" w:space="0" w:color="auto"/>
          </w:divBdr>
        </w:div>
        <w:div w:id="363755033">
          <w:marLeft w:val="480"/>
          <w:marRight w:val="0"/>
          <w:marTop w:val="0"/>
          <w:marBottom w:val="0"/>
          <w:divBdr>
            <w:top w:val="none" w:sz="0" w:space="0" w:color="auto"/>
            <w:left w:val="none" w:sz="0" w:space="0" w:color="auto"/>
            <w:bottom w:val="none" w:sz="0" w:space="0" w:color="auto"/>
            <w:right w:val="none" w:sz="0" w:space="0" w:color="auto"/>
          </w:divBdr>
        </w:div>
        <w:div w:id="401367228">
          <w:marLeft w:val="480"/>
          <w:marRight w:val="0"/>
          <w:marTop w:val="0"/>
          <w:marBottom w:val="0"/>
          <w:divBdr>
            <w:top w:val="none" w:sz="0" w:space="0" w:color="auto"/>
            <w:left w:val="none" w:sz="0" w:space="0" w:color="auto"/>
            <w:bottom w:val="none" w:sz="0" w:space="0" w:color="auto"/>
            <w:right w:val="none" w:sz="0" w:space="0" w:color="auto"/>
          </w:divBdr>
        </w:div>
        <w:div w:id="402684510">
          <w:marLeft w:val="480"/>
          <w:marRight w:val="0"/>
          <w:marTop w:val="0"/>
          <w:marBottom w:val="0"/>
          <w:divBdr>
            <w:top w:val="none" w:sz="0" w:space="0" w:color="auto"/>
            <w:left w:val="none" w:sz="0" w:space="0" w:color="auto"/>
            <w:bottom w:val="none" w:sz="0" w:space="0" w:color="auto"/>
            <w:right w:val="none" w:sz="0" w:space="0" w:color="auto"/>
          </w:divBdr>
        </w:div>
        <w:div w:id="448863453">
          <w:marLeft w:val="480"/>
          <w:marRight w:val="0"/>
          <w:marTop w:val="0"/>
          <w:marBottom w:val="0"/>
          <w:divBdr>
            <w:top w:val="none" w:sz="0" w:space="0" w:color="auto"/>
            <w:left w:val="none" w:sz="0" w:space="0" w:color="auto"/>
            <w:bottom w:val="none" w:sz="0" w:space="0" w:color="auto"/>
            <w:right w:val="none" w:sz="0" w:space="0" w:color="auto"/>
          </w:divBdr>
        </w:div>
        <w:div w:id="466557336">
          <w:marLeft w:val="480"/>
          <w:marRight w:val="0"/>
          <w:marTop w:val="0"/>
          <w:marBottom w:val="0"/>
          <w:divBdr>
            <w:top w:val="none" w:sz="0" w:space="0" w:color="auto"/>
            <w:left w:val="none" w:sz="0" w:space="0" w:color="auto"/>
            <w:bottom w:val="none" w:sz="0" w:space="0" w:color="auto"/>
            <w:right w:val="none" w:sz="0" w:space="0" w:color="auto"/>
          </w:divBdr>
        </w:div>
        <w:div w:id="482625167">
          <w:marLeft w:val="480"/>
          <w:marRight w:val="0"/>
          <w:marTop w:val="0"/>
          <w:marBottom w:val="0"/>
          <w:divBdr>
            <w:top w:val="none" w:sz="0" w:space="0" w:color="auto"/>
            <w:left w:val="none" w:sz="0" w:space="0" w:color="auto"/>
            <w:bottom w:val="none" w:sz="0" w:space="0" w:color="auto"/>
            <w:right w:val="none" w:sz="0" w:space="0" w:color="auto"/>
          </w:divBdr>
        </w:div>
        <w:div w:id="508376628">
          <w:marLeft w:val="480"/>
          <w:marRight w:val="0"/>
          <w:marTop w:val="0"/>
          <w:marBottom w:val="0"/>
          <w:divBdr>
            <w:top w:val="none" w:sz="0" w:space="0" w:color="auto"/>
            <w:left w:val="none" w:sz="0" w:space="0" w:color="auto"/>
            <w:bottom w:val="none" w:sz="0" w:space="0" w:color="auto"/>
            <w:right w:val="none" w:sz="0" w:space="0" w:color="auto"/>
          </w:divBdr>
        </w:div>
        <w:div w:id="608589740">
          <w:marLeft w:val="480"/>
          <w:marRight w:val="0"/>
          <w:marTop w:val="0"/>
          <w:marBottom w:val="0"/>
          <w:divBdr>
            <w:top w:val="none" w:sz="0" w:space="0" w:color="auto"/>
            <w:left w:val="none" w:sz="0" w:space="0" w:color="auto"/>
            <w:bottom w:val="none" w:sz="0" w:space="0" w:color="auto"/>
            <w:right w:val="none" w:sz="0" w:space="0" w:color="auto"/>
          </w:divBdr>
        </w:div>
        <w:div w:id="614407635">
          <w:marLeft w:val="480"/>
          <w:marRight w:val="0"/>
          <w:marTop w:val="0"/>
          <w:marBottom w:val="0"/>
          <w:divBdr>
            <w:top w:val="none" w:sz="0" w:space="0" w:color="auto"/>
            <w:left w:val="none" w:sz="0" w:space="0" w:color="auto"/>
            <w:bottom w:val="none" w:sz="0" w:space="0" w:color="auto"/>
            <w:right w:val="none" w:sz="0" w:space="0" w:color="auto"/>
          </w:divBdr>
        </w:div>
        <w:div w:id="636028162">
          <w:marLeft w:val="480"/>
          <w:marRight w:val="0"/>
          <w:marTop w:val="0"/>
          <w:marBottom w:val="0"/>
          <w:divBdr>
            <w:top w:val="none" w:sz="0" w:space="0" w:color="auto"/>
            <w:left w:val="none" w:sz="0" w:space="0" w:color="auto"/>
            <w:bottom w:val="none" w:sz="0" w:space="0" w:color="auto"/>
            <w:right w:val="none" w:sz="0" w:space="0" w:color="auto"/>
          </w:divBdr>
        </w:div>
        <w:div w:id="664014265">
          <w:marLeft w:val="480"/>
          <w:marRight w:val="0"/>
          <w:marTop w:val="0"/>
          <w:marBottom w:val="0"/>
          <w:divBdr>
            <w:top w:val="none" w:sz="0" w:space="0" w:color="auto"/>
            <w:left w:val="none" w:sz="0" w:space="0" w:color="auto"/>
            <w:bottom w:val="none" w:sz="0" w:space="0" w:color="auto"/>
            <w:right w:val="none" w:sz="0" w:space="0" w:color="auto"/>
          </w:divBdr>
        </w:div>
        <w:div w:id="689992388">
          <w:marLeft w:val="480"/>
          <w:marRight w:val="0"/>
          <w:marTop w:val="0"/>
          <w:marBottom w:val="0"/>
          <w:divBdr>
            <w:top w:val="none" w:sz="0" w:space="0" w:color="auto"/>
            <w:left w:val="none" w:sz="0" w:space="0" w:color="auto"/>
            <w:bottom w:val="none" w:sz="0" w:space="0" w:color="auto"/>
            <w:right w:val="none" w:sz="0" w:space="0" w:color="auto"/>
          </w:divBdr>
        </w:div>
        <w:div w:id="713650933">
          <w:marLeft w:val="480"/>
          <w:marRight w:val="0"/>
          <w:marTop w:val="0"/>
          <w:marBottom w:val="0"/>
          <w:divBdr>
            <w:top w:val="none" w:sz="0" w:space="0" w:color="auto"/>
            <w:left w:val="none" w:sz="0" w:space="0" w:color="auto"/>
            <w:bottom w:val="none" w:sz="0" w:space="0" w:color="auto"/>
            <w:right w:val="none" w:sz="0" w:space="0" w:color="auto"/>
          </w:divBdr>
        </w:div>
        <w:div w:id="744765475">
          <w:marLeft w:val="480"/>
          <w:marRight w:val="0"/>
          <w:marTop w:val="0"/>
          <w:marBottom w:val="0"/>
          <w:divBdr>
            <w:top w:val="none" w:sz="0" w:space="0" w:color="auto"/>
            <w:left w:val="none" w:sz="0" w:space="0" w:color="auto"/>
            <w:bottom w:val="none" w:sz="0" w:space="0" w:color="auto"/>
            <w:right w:val="none" w:sz="0" w:space="0" w:color="auto"/>
          </w:divBdr>
        </w:div>
        <w:div w:id="766004335">
          <w:marLeft w:val="480"/>
          <w:marRight w:val="0"/>
          <w:marTop w:val="0"/>
          <w:marBottom w:val="0"/>
          <w:divBdr>
            <w:top w:val="none" w:sz="0" w:space="0" w:color="auto"/>
            <w:left w:val="none" w:sz="0" w:space="0" w:color="auto"/>
            <w:bottom w:val="none" w:sz="0" w:space="0" w:color="auto"/>
            <w:right w:val="none" w:sz="0" w:space="0" w:color="auto"/>
          </w:divBdr>
        </w:div>
        <w:div w:id="769012077">
          <w:marLeft w:val="480"/>
          <w:marRight w:val="0"/>
          <w:marTop w:val="0"/>
          <w:marBottom w:val="0"/>
          <w:divBdr>
            <w:top w:val="none" w:sz="0" w:space="0" w:color="auto"/>
            <w:left w:val="none" w:sz="0" w:space="0" w:color="auto"/>
            <w:bottom w:val="none" w:sz="0" w:space="0" w:color="auto"/>
            <w:right w:val="none" w:sz="0" w:space="0" w:color="auto"/>
          </w:divBdr>
        </w:div>
        <w:div w:id="871721848">
          <w:marLeft w:val="480"/>
          <w:marRight w:val="0"/>
          <w:marTop w:val="0"/>
          <w:marBottom w:val="0"/>
          <w:divBdr>
            <w:top w:val="none" w:sz="0" w:space="0" w:color="auto"/>
            <w:left w:val="none" w:sz="0" w:space="0" w:color="auto"/>
            <w:bottom w:val="none" w:sz="0" w:space="0" w:color="auto"/>
            <w:right w:val="none" w:sz="0" w:space="0" w:color="auto"/>
          </w:divBdr>
        </w:div>
        <w:div w:id="896235800">
          <w:marLeft w:val="480"/>
          <w:marRight w:val="0"/>
          <w:marTop w:val="0"/>
          <w:marBottom w:val="0"/>
          <w:divBdr>
            <w:top w:val="none" w:sz="0" w:space="0" w:color="auto"/>
            <w:left w:val="none" w:sz="0" w:space="0" w:color="auto"/>
            <w:bottom w:val="none" w:sz="0" w:space="0" w:color="auto"/>
            <w:right w:val="none" w:sz="0" w:space="0" w:color="auto"/>
          </w:divBdr>
        </w:div>
        <w:div w:id="918640271">
          <w:marLeft w:val="480"/>
          <w:marRight w:val="0"/>
          <w:marTop w:val="0"/>
          <w:marBottom w:val="0"/>
          <w:divBdr>
            <w:top w:val="none" w:sz="0" w:space="0" w:color="auto"/>
            <w:left w:val="none" w:sz="0" w:space="0" w:color="auto"/>
            <w:bottom w:val="none" w:sz="0" w:space="0" w:color="auto"/>
            <w:right w:val="none" w:sz="0" w:space="0" w:color="auto"/>
          </w:divBdr>
        </w:div>
        <w:div w:id="964190180">
          <w:marLeft w:val="480"/>
          <w:marRight w:val="0"/>
          <w:marTop w:val="0"/>
          <w:marBottom w:val="0"/>
          <w:divBdr>
            <w:top w:val="none" w:sz="0" w:space="0" w:color="auto"/>
            <w:left w:val="none" w:sz="0" w:space="0" w:color="auto"/>
            <w:bottom w:val="none" w:sz="0" w:space="0" w:color="auto"/>
            <w:right w:val="none" w:sz="0" w:space="0" w:color="auto"/>
          </w:divBdr>
        </w:div>
        <w:div w:id="999892201">
          <w:marLeft w:val="480"/>
          <w:marRight w:val="0"/>
          <w:marTop w:val="0"/>
          <w:marBottom w:val="0"/>
          <w:divBdr>
            <w:top w:val="none" w:sz="0" w:space="0" w:color="auto"/>
            <w:left w:val="none" w:sz="0" w:space="0" w:color="auto"/>
            <w:bottom w:val="none" w:sz="0" w:space="0" w:color="auto"/>
            <w:right w:val="none" w:sz="0" w:space="0" w:color="auto"/>
          </w:divBdr>
        </w:div>
        <w:div w:id="1035034209">
          <w:marLeft w:val="480"/>
          <w:marRight w:val="0"/>
          <w:marTop w:val="0"/>
          <w:marBottom w:val="0"/>
          <w:divBdr>
            <w:top w:val="none" w:sz="0" w:space="0" w:color="auto"/>
            <w:left w:val="none" w:sz="0" w:space="0" w:color="auto"/>
            <w:bottom w:val="none" w:sz="0" w:space="0" w:color="auto"/>
            <w:right w:val="none" w:sz="0" w:space="0" w:color="auto"/>
          </w:divBdr>
        </w:div>
        <w:div w:id="1044329183">
          <w:marLeft w:val="480"/>
          <w:marRight w:val="0"/>
          <w:marTop w:val="0"/>
          <w:marBottom w:val="0"/>
          <w:divBdr>
            <w:top w:val="none" w:sz="0" w:space="0" w:color="auto"/>
            <w:left w:val="none" w:sz="0" w:space="0" w:color="auto"/>
            <w:bottom w:val="none" w:sz="0" w:space="0" w:color="auto"/>
            <w:right w:val="none" w:sz="0" w:space="0" w:color="auto"/>
          </w:divBdr>
        </w:div>
        <w:div w:id="1067610232">
          <w:marLeft w:val="480"/>
          <w:marRight w:val="0"/>
          <w:marTop w:val="0"/>
          <w:marBottom w:val="0"/>
          <w:divBdr>
            <w:top w:val="none" w:sz="0" w:space="0" w:color="auto"/>
            <w:left w:val="none" w:sz="0" w:space="0" w:color="auto"/>
            <w:bottom w:val="none" w:sz="0" w:space="0" w:color="auto"/>
            <w:right w:val="none" w:sz="0" w:space="0" w:color="auto"/>
          </w:divBdr>
        </w:div>
        <w:div w:id="1108889627">
          <w:marLeft w:val="480"/>
          <w:marRight w:val="0"/>
          <w:marTop w:val="0"/>
          <w:marBottom w:val="0"/>
          <w:divBdr>
            <w:top w:val="none" w:sz="0" w:space="0" w:color="auto"/>
            <w:left w:val="none" w:sz="0" w:space="0" w:color="auto"/>
            <w:bottom w:val="none" w:sz="0" w:space="0" w:color="auto"/>
            <w:right w:val="none" w:sz="0" w:space="0" w:color="auto"/>
          </w:divBdr>
        </w:div>
        <w:div w:id="1136215635">
          <w:marLeft w:val="480"/>
          <w:marRight w:val="0"/>
          <w:marTop w:val="0"/>
          <w:marBottom w:val="0"/>
          <w:divBdr>
            <w:top w:val="none" w:sz="0" w:space="0" w:color="auto"/>
            <w:left w:val="none" w:sz="0" w:space="0" w:color="auto"/>
            <w:bottom w:val="none" w:sz="0" w:space="0" w:color="auto"/>
            <w:right w:val="none" w:sz="0" w:space="0" w:color="auto"/>
          </w:divBdr>
        </w:div>
        <w:div w:id="1138305182">
          <w:marLeft w:val="480"/>
          <w:marRight w:val="0"/>
          <w:marTop w:val="0"/>
          <w:marBottom w:val="0"/>
          <w:divBdr>
            <w:top w:val="none" w:sz="0" w:space="0" w:color="auto"/>
            <w:left w:val="none" w:sz="0" w:space="0" w:color="auto"/>
            <w:bottom w:val="none" w:sz="0" w:space="0" w:color="auto"/>
            <w:right w:val="none" w:sz="0" w:space="0" w:color="auto"/>
          </w:divBdr>
        </w:div>
        <w:div w:id="1148321889">
          <w:marLeft w:val="480"/>
          <w:marRight w:val="0"/>
          <w:marTop w:val="0"/>
          <w:marBottom w:val="0"/>
          <w:divBdr>
            <w:top w:val="none" w:sz="0" w:space="0" w:color="auto"/>
            <w:left w:val="none" w:sz="0" w:space="0" w:color="auto"/>
            <w:bottom w:val="none" w:sz="0" w:space="0" w:color="auto"/>
            <w:right w:val="none" w:sz="0" w:space="0" w:color="auto"/>
          </w:divBdr>
        </w:div>
        <w:div w:id="1264876021">
          <w:marLeft w:val="480"/>
          <w:marRight w:val="0"/>
          <w:marTop w:val="0"/>
          <w:marBottom w:val="0"/>
          <w:divBdr>
            <w:top w:val="none" w:sz="0" w:space="0" w:color="auto"/>
            <w:left w:val="none" w:sz="0" w:space="0" w:color="auto"/>
            <w:bottom w:val="none" w:sz="0" w:space="0" w:color="auto"/>
            <w:right w:val="none" w:sz="0" w:space="0" w:color="auto"/>
          </w:divBdr>
        </w:div>
        <w:div w:id="1279600147">
          <w:marLeft w:val="480"/>
          <w:marRight w:val="0"/>
          <w:marTop w:val="0"/>
          <w:marBottom w:val="0"/>
          <w:divBdr>
            <w:top w:val="none" w:sz="0" w:space="0" w:color="auto"/>
            <w:left w:val="none" w:sz="0" w:space="0" w:color="auto"/>
            <w:bottom w:val="none" w:sz="0" w:space="0" w:color="auto"/>
            <w:right w:val="none" w:sz="0" w:space="0" w:color="auto"/>
          </w:divBdr>
        </w:div>
        <w:div w:id="1301769452">
          <w:marLeft w:val="480"/>
          <w:marRight w:val="0"/>
          <w:marTop w:val="0"/>
          <w:marBottom w:val="0"/>
          <w:divBdr>
            <w:top w:val="none" w:sz="0" w:space="0" w:color="auto"/>
            <w:left w:val="none" w:sz="0" w:space="0" w:color="auto"/>
            <w:bottom w:val="none" w:sz="0" w:space="0" w:color="auto"/>
            <w:right w:val="none" w:sz="0" w:space="0" w:color="auto"/>
          </w:divBdr>
        </w:div>
        <w:div w:id="1310936732">
          <w:marLeft w:val="480"/>
          <w:marRight w:val="0"/>
          <w:marTop w:val="0"/>
          <w:marBottom w:val="0"/>
          <w:divBdr>
            <w:top w:val="none" w:sz="0" w:space="0" w:color="auto"/>
            <w:left w:val="none" w:sz="0" w:space="0" w:color="auto"/>
            <w:bottom w:val="none" w:sz="0" w:space="0" w:color="auto"/>
            <w:right w:val="none" w:sz="0" w:space="0" w:color="auto"/>
          </w:divBdr>
        </w:div>
        <w:div w:id="1340546749">
          <w:marLeft w:val="480"/>
          <w:marRight w:val="0"/>
          <w:marTop w:val="0"/>
          <w:marBottom w:val="0"/>
          <w:divBdr>
            <w:top w:val="none" w:sz="0" w:space="0" w:color="auto"/>
            <w:left w:val="none" w:sz="0" w:space="0" w:color="auto"/>
            <w:bottom w:val="none" w:sz="0" w:space="0" w:color="auto"/>
            <w:right w:val="none" w:sz="0" w:space="0" w:color="auto"/>
          </w:divBdr>
        </w:div>
        <w:div w:id="1349525811">
          <w:marLeft w:val="480"/>
          <w:marRight w:val="0"/>
          <w:marTop w:val="0"/>
          <w:marBottom w:val="0"/>
          <w:divBdr>
            <w:top w:val="none" w:sz="0" w:space="0" w:color="auto"/>
            <w:left w:val="none" w:sz="0" w:space="0" w:color="auto"/>
            <w:bottom w:val="none" w:sz="0" w:space="0" w:color="auto"/>
            <w:right w:val="none" w:sz="0" w:space="0" w:color="auto"/>
          </w:divBdr>
        </w:div>
      </w:divsChild>
    </w:div>
    <w:div w:id="23748151">
      <w:bodyDiv w:val="1"/>
      <w:marLeft w:val="0"/>
      <w:marRight w:val="0"/>
      <w:marTop w:val="0"/>
      <w:marBottom w:val="0"/>
      <w:divBdr>
        <w:top w:val="none" w:sz="0" w:space="0" w:color="auto"/>
        <w:left w:val="none" w:sz="0" w:space="0" w:color="auto"/>
        <w:bottom w:val="none" w:sz="0" w:space="0" w:color="auto"/>
        <w:right w:val="none" w:sz="0" w:space="0" w:color="auto"/>
      </w:divBdr>
    </w:div>
    <w:div w:id="23749527">
      <w:bodyDiv w:val="1"/>
      <w:marLeft w:val="0"/>
      <w:marRight w:val="0"/>
      <w:marTop w:val="0"/>
      <w:marBottom w:val="0"/>
      <w:divBdr>
        <w:top w:val="none" w:sz="0" w:space="0" w:color="auto"/>
        <w:left w:val="none" w:sz="0" w:space="0" w:color="auto"/>
        <w:bottom w:val="none" w:sz="0" w:space="0" w:color="auto"/>
        <w:right w:val="none" w:sz="0" w:space="0" w:color="auto"/>
      </w:divBdr>
    </w:div>
    <w:div w:id="23874262">
      <w:bodyDiv w:val="1"/>
      <w:marLeft w:val="0"/>
      <w:marRight w:val="0"/>
      <w:marTop w:val="0"/>
      <w:marBottom w:val="0"/>
      <w:divBdr>
        <w:top w:val="none" w:sz="0" w:space="0" w:color="auto"/>
        <w:left w:val="none" w:sz="0" w:space="0" w:color="auto"/>
        <w:bottom w:val="none" w:sz="0" w:space="0" w:color="auto"/>
        <w:right w:val="none" w:sz="0" w:space="0" w:color="auto"/>
      </w:divBdr>
    </w:div>
    <w:div w:id="23948818">
      <w:marLeft w:val="480"/>
      <w:marRight w:val="0"/>
      <w:marTop w:val="0"/>
      <w:marBottom w:val="0"/>
      <w:divBdr>
        <w:top w:val="none" w:sz="0" w:space="0" w:color="auto"/>
        <w:left w:val="none" w:sz="0" w:space="0" w:color="auto"/>
        <w:bottom w:val="none" w:sz="0" w:space="0" w:color="auto"/>
        <w:right w:val="none" w:sz="0" w:space="0" w:color="auto"/>
      </w:divBdr>
    </w:div>
    <w:div w:id="23990725">
      <w:bodyDiv w:val="1"/>
      <w:marLeft w:val="0"/>
      <w:marRight w:val="0"/>
      <w:marTop w:val="0"/>
      <w:marBottom w:val="0"/>
      <w:divBdr>
        <w:top w:val="none" w:sz="0" w:space="0" w:color="auto"/>
        <w:left w:val="none" w:sz="0" w:space="0" w:color="auto"/>
        <w:bottom w:val="none" w:sz="0" w:space="0" w:color="auto"/>
        <w:right w:val="none" w:sz="0" w:space="0" w:color="auto"/>
      </w:divBdr>
    </w:div>
    <w:div w:id="24066745">
      <w:bodyDiv w:val="1"/>
      <w:marLeft w:val="0"/>
      <w:marRight w:val="0"/>
      <w:marTop w:val="0"/>
      <w:marBottom w:val="0"/>
      <w:divBdr>
        <w:top w:val="none" w:sz="0" w:space="0" w:color="auto"/>
        <w:left w:val="none" w:sz="0" w:space="0" w:color="auto"/>
        <w:bottom w:val="none" w:sz="0" w:space="0" w:color="auto"/>
        <w:right w:val="none" w:sz="0" w:space="0" w:color="auto"/>
      </w:divBdr>
    </w:div>
    <w:div w:id="24143403">
      <w:bodyDiv w:val="1"/>
      <w:marLeft w:val="0"/>
      <w:marRight w:val="0"/>
      <w:marTop w:val="0"/>
      <w:marBottom w:val="0"/>
      <w:divBdr>
        <w:top w:val="none" w:sz="0" w:space="0" w:color="auto"/>
        <w:left w:val="none" w:sz="0" w:space="0" w:color="auto"/>
        <w:bottom w:val="none" w:sz="0" w:space="0" w:color="auto"/>
        <w:right w:val="none" w:sz="0" w:space="0" w:color="auto"/>
      </w:divBdr>
    </w:div>
    <w:div w:id="24211606">
      <w:marLeft w:val="480"/>
      <w:marRight w:val="0"/>
      <w:marTop w:val="0"/>
      <w:marBottom w:val="0"/>
      <w:divBdr>
        <w:top w:val="none" w:sz="0" w:space="0" w:color="auto"/>
        <w:left w:val="none" w:sz="0" w:space="0" w:color="auto"/>
        <w:bottom w:val="none" w:sz="0" w:space="0" w:color="auto"/>
        <w:right w:val="none" w:sz="0" w:space="0" w:color="auto"/>
      </w:divBdr>
    </w:div>
    <w:div w:id="24215104">
      <w:marLeft w:val="480"/>
      <w:marRight w:val="0"/>
      <w:marTop w:val="0"/>
      <w:marBottom w:val="0"/>
      <w:divBdr>
        <w:top w:val="none" w:sz="0" w:space="0" w:color="auto"/>
        <w:left w:val="none" w:sz="0" w:space="0" w:color="auto"/>
        <w:bottom w:val="none" w:sz="0" w:space="0" w:color="auto"/>
        <w:right w:val="none" w:sz="0" w:space="0" w:color="auto"/>
      </w:divBdr>
    </w:div>
    <w:div w:id="24259942">
      <w:marLeft w:val="480"/>
      <w:marRight w:val="0"/>
      <w:marTop w:val="0"/>
      <w:marBottom w:val="0"/>
      <w:divBdr>
        <w:top w:val="none" w:sz="0" w:space="0" w:color="auto"/>
        <w:left w:val="none" w:sz="0" w:space="0" w:color="auto"/>
        <w:bottom w:val="none" w:sz="0" w:space="0" w:color="auto"/>
        <w:right w:val="none" w:sz="0" w:space="0" w:color="auto"/>
      </w:divBdr>
    </w:div>
    <w:div w:id="24331535">
      <w:bodyDiv w:val="1"/>
      <w:marLeft w:val="0"/>
      <w:marRight w:val="0"/>
      <w:marTop w:val="0"/>
      <w:marBottom w:val="0"/>
      <w:divBdr>
        <w:top w:val="none" w:sz="0" w:space="0" w:color="auto"/>
        <w:left w:val="none" w:sz="0" w:space="0" w:color="auto"/>
        <w:bottom w:val="none" w:sz="0" w:space="0" w:color="auto"/>
        <w:right w:val="none" w:sz="0" w:space="0" w:color="auto"/>
      </w:divBdr>
    </w:div>
    <w:div w:id="24336232">
      <w:bodyDiv w:val="1"/>
      <w:marLeft w:val="0"/>
      <w:marRight w:val="0"/>
      <w:marTop w:val="0"/>
      <w:marBottom w:val="0"/>
      <w:divBdr>
        <w:top w:val="none" w:sz="0" w:space="0" w:color="auto"/>
        <w:left w:val="none" w:sz="0" w:space="0" w:color="auto"/>
        <w:bottom w:val="none" w:sz="0" w:space="0" w:color="auto"/>
        <w:right w:val="none" w:sz="0" w:space="0" w:color="auto"/>
      </w:divBdr>
    </w:div>
    <w:div w:id="24402950">
      <w:marLeft w:val="480"/>
      <w:marRight w:val="0"/>
      <w:marTop w:val="0"/>
      <w:marBottom w:val="0"/>
      <w:divBdr>
        <w:top w:val="none" w:sz="0" w:space="0" w:color="auto"/>
        <w:left w:val="none" w:sz="0" w:space="0" w:color="auto"/>
        <w:bottom w:val="none" w:sz="0" w:space="0" w:color="auto"/>
        <w:right w:val="none" w:sz="0" w:space="0" w:color="auto"/>
      </w:divBdr>
    </w:div>
    <w:div w:id="24451373">
      <w:bodyDiv w:val="1"/>
      <w:marLeft w:val="0"/>
      <w:marRight w:val="0"/>
      <w:marTop w:val="0"/>
      <w:marBottom w:val="0"/>
      <w:divBdr>
        <w:top w:val="none" w:sz="0" w:space="0" w:color="auto"/>
        <w:left w:val="none" w:sz="0" w:space="0" w:color="auto"/>
        <w:bottom w:val="none" w:sz="0" w:space="0" w:color="auto"/>
        <w:right w:val="none" w:sz="0" w:space="0" w:color="auto"/>
      </w:divBdr>
    </w:div>
    <w:div w:id="24605569">
      <w:bodyDiv w:val="1"/>
      <w:marLeft w:val="0"/>
      <w:marRight w:val="0"/>
      <w:marTop w:val="0"/>
      <w:marBottom w:val="0"/>
      <w:divBdr>
        <w:top w:val="none" w:sz="0" w:space="0" w:color="auto"/>
        <w:left w:val="none" w:sz="0" w:space="0" w:color="auto"/>
        <w:bottom w:val="none" w:sz="0" w:space="0" w:color="auto"/>
        <w:right w:val="none" w:sz="0" w:space="0" w:color="auto"/>
      </w:divBdr>
    </w:div>
    <w:div w:id="24641585">
      <w:marLeft w:val="480"/>
      <w:marRight w:val="0"/>
      <w:marTop w:val="0"/>
      <w:marBottom w:val="0"/>
      <w:divBdr>
        <w:top w:val="none" w:sz="0" w:space="0" w:color="auto"/>
        <w:left w:val="none" w:sz="0" w:space="0" w:color="auto"/>
        <w:bottom w:val="none" w:sz="0" w:space="0" w:color="auto"/>
        <w:right w:val="none" w:sz="0" w:space="0" w:color="auto"/>
      </w:divBdr>
    </w:div>
    <w:div w:id="24642841">
      <w:bodyDiv w:val="1"/>
      <w:marLeft w:val="0"/>
      <w:marRight w:val="0"/>
      <w:marTop w:val="0"/>
      <w:marBottom w:val="0"/>
      <w:divBdr>
        <w:top w:val="none" w:sz="0" w:space="0" w:color="auto"/>
        <w:left w:val="none" w:sz="0" w:space="0" w:color="auto"/>
        <w:bottom w:val="none" w:sz="0" w:space="0" w:color="auto"/>
        <w:right w:val="none" w:sz="0" w:space="0" w:color="auto"/>
      </w:divBdr>
    </w:div>
    <w:div w:id="24644882">
      <w:bodyDiv w:val="1"/>
      <w:marLeft w:val="0"/>
      <w:marRight w:val="0"/>
      <w:marTop w:val="0"/>
      <w:marBottom w:val="0"/>
      <w:divBdr>
        <w:top w:val="none" w:sz="0" w:space="0" w:color="auto"/>
        <w:left w:val="none" w:sz="0" w:space="0" w:color="auto"/>
        <w:bottom w:val="none" w:sz="0" w:space="0" w:color="auto"/>
        <w:right w:val="none" w:sz="0" w:space="0" w:color="auto"/>
      </w:divBdr>
    </w:div>
    <w:div w:id="24647990">
      <w:bodyDiv w:val="1"/>
      <w:marLeft w:val="0"/>
      <w:marRight w:val="0"/>
      <w:marTop w:val="0"/>
      <w:marBottom w:val="0"/>
      <w:divBdr>
        <w:top w:val="none" w:sz="0" w:space="0" w:color="auto"/>
        <w:left w:val="none" w:sz="0" w:space="0" w:color="auto"/>
        <w:bottom w:val="none" w:sz="0" w:space="0" w:color="auto"/>
        <w:right w:val="none" w:sz="0" w:space="0" w:color="auto"/>
      </w:divBdr>
    </w:div>
    <w:div w:id="24791709">
      <w:bodyDiv w:val="1"/>
      <w:marLeft w:val="0"/>
      <w:marRight w:val="0"/>
      <w:marTop w:val="0"/>
      <w:marBottom w:val="0"/>
      <w:divBdr>
        <w:top w:val="none" w:sz="0" w:space="0" w:color="auto"/>
        <w:left w:val="none" w:sz="0" w:space="0" w:color="auto"/>
        <w:bottom w:val="none" w:sz="0" w:space="0" w:color="auto"/>
        <w:right w:val="none" w:sz="0" w:space="0" w:color="auto"/>
      </w:divBdr>
    </w:div>
    <w:div w:id="24841394">
      <w:bodyDiv w:val="1"/>
      <w:marLeft w:val="0"/>
      <w:marRight w:val="0"/>
      <w:marTop w:val="0"/>
      <w:marBottom w:val="0"/>
      <w:divBdr>
        <w:top w:val="none" w:sz="0" w:space="0" w:color="auto"/>
        <w:left w:val="none" w:sz="0" w:space="0" w:color="auto"/>
        <w:bottom w:val="none" w:sz="0" w:space="0" w:color="auto"/>
        <w:right w:val="none" w:sz="0" w:space="0" w:color="auto"/>
      </w:divBdr>
    </w:div>
    <w:div w:id="24916637">
      <w:marLeft w:val="480"/>
      <w:marRight w:val="0"/>
      <w:marTop w:val="0"/>
      <w:marBottom w:val="0"/>
      <w:divBdr>
        <w:top w:val="none" w:sz="0" w:space="0" w:color="auto"/>
        <w:left w:val="none" w:sz="0" w:space="0" w:color="auto"/>
        <w:bottom w:val="none" w:sz="0" w:space="0" w:color="auto"/>
        <w:right w:val="none" w:sz="0" w:space="0" w:color="auto"/>
      </w:divBdr>
    </w:div>
    <w:div w:id="24982766">
      <w:marLeft w:val="480"/>
      <w:marRight w:val="0"/>
      <w:marTop w:val="0"/>
      <w:marBottom w:val="0"/>
      <w:divBdr>
        <w:top w:val="none" w:sz="0" w:space="0" w:color="auto"/>
        <w:left w:val="none" w:sz="0" w:space="0" w:color="auto"/>
        <w:bottom w:val="none" w:sz="0" w:space="0" w:color="auto"/>
        <w:right w:val="none" w:sz="0" w:space="0" w:color="auto"/>
      </w:divBdr>
    </w:div>
    <w:div w:id="24984680">
      <w:bodyDiv w:val="1"/>
      <w:marLeft w:val="0"/>
      <w:marRight w:val="0"/>
      <w:marTop w:val="0"/>
      <w:marBottom w:val="0"/>
      <w:divBdr>
        <w:top w:val="none" w:sz="0" w:space="0" w:color="auto"/>
        <w:left w:val="none" w:sz="0" w:space="0" w:color="auto"/>
        <w:bottom w:val="none" w:sz="0" w:space="0" w:color="auto"/>
        <w:right w:val="none" w:sz="0" w:space="0" w:color="auto"/>
      </w:divBdr>
    </w:div>
    <w:div w:id="24989720">
      <w:marLeft w:val="480"/>
      <w:marRight w:val="0"/>
      <w:marTop w:val="0"/>
      <w:marBottom w:val="0"/>
      <w:divBdr>
        <w:top w:val="none" w:sz="0" w:space="0" w:color="auto"/>
        <w:left w:val="none" w:sz="0" w:space="0" w:color="auto"/>
        <w:bottom w:val="none" w:sz="0" w:space="0" w:color="auto"/>
        <w:right w:val="none" w:sz="0" w:space="0" w:color="auto"/>
      </w:divBdr>
    </w:div>
    <w:div w:id="25107832">
      <w:bodyDiv w:val="1"/>
      <w:marLeft w:val="0"/>
      <w:marRight w:val="0"/>
      <w:marTop w:val="0"/>
      <w:marBottom w:val="0"/>
      <w:divBdr>
        <w:top w:val="none" w:sz="0" w:space="0" w:color="auto"/>
        <w:left w:val="none" w:sz="0" w:space="0" w:color="auto"/>
        <w:bottom w:val="none" w:sz="0" w:space="0" w:color="auto"/>
        <w:right w:val="none" w:sz="0" w:space="0" w:color="auto"/>
      </w:divBdr>
    </w:div>
    <w:div w:id="25176552">
      <w:bodyDiv w:val="1"/>
      <w:marLeft w:val="0"/>
      <w:marRight w:val="0"/>
      <w:marTop w:val="0"/>
      <w:marBottom w:val="0"/>
      <w:divBdr>
        <w:top w:val="none" w:sz="0" w:space="0" w:color="auto"/>
        <w:left w:val="none" w:sz="0" w:space="0" w:color="auto"/>
        <w:bottom w:val="none" w:sz="0" w:space="0" w:color="auto"/>
        <w:right w:val="none" w:sz="0" w:space="0" w:color="auto"/>
      </w:divBdr>
    </w:div>
    <w:div w:id="25178579">
      <w:marLeft w:val="480"/>
      <w:marRight w:val="0"/>
      <w:marTop w:val="0"/>
      <w:marBottom w:val="0"/>
      <w:divBdr>
        <w:top w:val="none" w:sz="0" w:space="0" w:color="auto"/>
        <w:left w:val="none" w:sz="0" w:space="0" w:color="auto"/>
        <w:bottom w:val="none" w:sz="0" w:space="0" w:color="auto"/>
        <w:right w:val="none" w:sz="0" w:space="0" w:color="auto"/>
      </w:divBdr>
    </w:div>
    <w:div w:id="25255846">
      <w:marLeft w:val="480"/>
      <w:marRight w:val="0"/>
      <w:marTop w:val="0"/>
      <w:marBottom w:val="0"/>
      <w:divBdr>
        <w:top w:val="none" w:sz="0" w:space="0" w:color="auto"/>
        <w:left w:val="none" w:sz="0" w:space="0" w:color="auto"/>
        <w:bottom w:val="none" w:sz="0" w:space="0" w:color="auto"/>
        <w:right w:val="none" w:sz="0" w:space="0" w:color="auto"/>
      </w:divBdr>
    </w:div>
    <w:div w:id="25256035">
      <w:marLeft w:val="480"/>
      <w:marRight w:val="0"/>
      <w:marTop w:val="0"/>
      <w:marBottom w:val="0"/>
      <w:divBdr>
        <w:top w:val="none" w:sz="0" w:space="0" w:color="auto"/>
        <w:left w:val="none" w:sz="0" w:space="0" w:color="auto"/>
        <w:bottom w:val="none" w:sz="0" w:space="0" w:color="auto"/>
        <w:right w:val="none" w:sz="0" w:space="0" w:color="auto"/>
      </w:divBdr>
    </w:div>
    <w:div w:id="25260461">
      <w:marLeft w:val="480"/>
      <w:marRight w:val="0"/>
      <w:marTop w:val="0"/>
      <w:marBottom w:val="0"/>
      <w:divBdr>
        <w:top w:val="none" w:sz="0" w:space="0" w:color="auto"/>
        <w:left w:val="none" w:sz="0" w:space="0" w:color="auto"/>
        <w:bottom w:val="none" w:sz="0" w:space="0" w:color="auto"/>
        <w:right w:val="none" w:sz="0" w:space="0" w:color="auto"/>
      </w:divBdr>
    </w:div>
    <w:div w:id="25378717">
      <w:marLeft w:val="480"/>
      <w:marRight w:val="0"/>
      <w:marTop w:val="0"/>
      <w:marBottom w:val="0"/>
      <w:divBdr>
        <w:top w:val="none" w:sz="0" w:space="0" w:color="auto"/>
        <w:left w:val="none" w:sz="0" w:space="0" w:color="auto"/>
        <w:bottom w:val="none" w:sz="0" w:space="0" w:color="auto"/>
        <w:right w:val="none" w:sz="0" w:space="0" w:color="auto"/>
      </w:divBdr>
    </w:div>
    <w:div w:id="25444699">
      <w:marLeft w:val="480"/>
      <w:marRight w:val="0"/>
      <w:marTop w:val="0"/>
      <w:marBottom w:val="0"/>
      <w:divBdr>
        <w:top w:val="none" w:sz="0" w:space="0" w:color="auto"/>
        <w:left w:val="none" w:sz="0" w:space="0" w:color="auto"/>
        <w:bottom w:val="none" w:sz="0" w:space="0" w:color="auto"/>
        <w:right w:val="none" w:sz="0" w:space="0" w:color="auto"/>
      </w:divBdr>
    </w:div>
    <w:div w:id="25565603">
      <w:marLeft w:val="480"/>
      <w:marRight w:val="0"/>
      <w:marTop w:val="0"/>
      <w:marBottom w:val="0"/>
      <w:divBdr>
        <w:top w:val="none" w:sz="0" w:space="0" w:color="auto"/>
        <w:left w:val="none" w:sz="0" w:space="0" w:color="auto"/>
        <w:bottom w:val="none" w:sz="0" w:space="0" w:color="auto"/>
        <w:right w:val="none" w:sz="0" w:space="0" w:color="auto"/>
      </w:divBdr>
    </w:div>
    <w:div w:id="25571787">
      <w:marLeft w:val="480"/>
      <w:marRight w:val="0"/>
      <w:marTop w:val="0"/>
      <w:marBottom w:val="0"/>
      <w:divBdr>
        <w:top w:val="none" w:sz="0" w:space="0" w:color="auto"/>
        <w:left w:val="none" w:sz="0" w:space="0" w:color="auto"/>
        <w:bottom w:val="none" w:sz="0" w:space="0" w:color="auto"/>
        <w:right w:val="none" w:sz="0" w:space="0" w:color="auto"/>
      </w:divBdr>
    </w:div>
    <w:div w:id="25639331">
      <w:bodyDiv w:val="1"/>
      <w:marLeft w:val="0"/>
      <w:marRight w:val="0"/>
      <w:marTop w:val="0"/>
      <w:marBottom w:val="0"/>
      <w:divBdr>
        <w:top w:val="none" w:sz="0" w:space="0" w:color="auto"/>
        <w:left w:val="none" w:sz="0" w:space="0" w:color="auto"/>
        <w:bottom w:val="none" w:sz="0" w:space="0" w:color="auto"/>
        <w:right w:val="none" w:sz="0" w:space="0" w:color="auto"/>
      </w:divBdr>
    </w:div>
    <w:div w:id="25718177">
      <w:marLeft w:val="480"/>
      <w:marRight w:val="0"/>
      <w:marTop w:val="0"/>
      <w:marBottom w:val="0"/>
      <w:divBdr>
        <w:top w:val="none" w:sz="0" w:space="0" w:color="auto"/>
        <w:left w:val="none" w:sz="0" w:space="0" w:color="auto"/>
        <w:bottom w:val="none" w:sz="0" w:space="0" w:color="auto"/>
        <w:right w:val="none" w:sz="0" w:space="0" w:color="auto"/>
      </w:divBdr>
    </w:div>
    <w:div w:id="25982669">
      <w:marLeft w:val="480"/>
      <w:marRight w:val="0"/>
      <w:marTop w:val="0"/>
      <w:marBottom w:val="0"/>
      <w:divBdr>
        <w:top w:val="none" w:sz="0" w:space="0" w:color="auto"/>
        <w:left w:val="none" w:sz="0" w:space="0" w:color="auto"/>
        <w:bottom w:val="none" w:sz="0" w:space="0" w:color="auto"/>
        <w:right w:val="none" w:sz="0" w:space="0" w:color="auto"/>
      </w:divBdr>
    </w:div>
    <w:div w:id="26032688">
      <w:marLeft w:val="480"/>
      <w:marRight w:val="0"/>
      <w:marTop w:val="0"/>
      <w:marBottom w:val="0"/>
      <w:divBdr>
        <w:top w:val="none" w:sz="0" w:space="0" w:color="auto"/>
        <w:left w:val="none" w:sz="0" w:space="0" w:color="auto"/>
        <w:bottom w:val="none" w:sz="0" w:space="0" w:color="auto"/>
        <w:right w:val="none" w:sz="0" w:space="0" w:color="auto"/>
      </w:divBdr>
    </w:div>
    <w:div w:id="26032819">
      <w:bodyDiv w:val="1"/>
      <w:marLeft w:val="0"/>
      <w:marRight w:val="0"/>
      <w:marTop w:val="0"/>
      <w:marBottom w:val="0"/>
      <w:divBdr>
        <w:top w:val="none" w:sz="0" w:space="0" w:color="auto"/>
        <w:left w:val="none" w:sz="0" w:space="0" w:color="auto"/>
        <w:bottom w:val="none" w:sz="0" w:space="0" w:color="auto"/>
        <w:right w:val="none" w:sz="0" w:space="0" w:color="auto"/>
      </w:divBdr>
    </w:div>
    <w:div w:id="26107789">
      <w:bodyDiv w:val="1"/>
      <w:marLeft w:val="0"/>
      <w:marRight w:val="0"/>
      <w:marTop w:val="0"/>
      <w:marBottom w:val="0"/>
      <w:divBdr>
        <w:top w:val="none" w:sz="0" w:space="0" w:color="auto"/>
        <w:left w:val="none" w:sz="0" w:space="0" w:color="auto"/>
        <w:bottom w:val="none" w:sz="0" w:space="0" w:color="auto"/>
        <w:right w:val="none" w:sz="0" w:space="0" w:color="auto"/>
      </w:divBdr>
    </w:div>
    <w:div w:id="26181558">
      <w:bodyDiv w:val="1"/>
      <w:marLeft w:val="0"/>
      <w:marRight w:val="0"/>
      <w:marTop w:val="0"/>
      <w:marBottom w:val="0"/>
      <w:divBdr>
        <w:top w:val="none" w:sz="0" w:space="0" w:color="auto"/>
        <w:left w:val="none" w:sz="0" w:space="0" w:color="auto"/>
        <w:bottom w:val="none" w:sz="0" w:space="0" w:color="auto"/>
        <w:right w:val="none" w:sz="0" w:space="0" w:color="auto"/>
      </w:divBdr>
    </w:div>
    <w:div w:id="26297830">
      <w:bodyDiv w:val="1"/>
      <w:marLeft w:val="0"/>
      <w:marRight w:val="0"/>
      <w:marTop w:val="0"/>
      <w:marBottom w:val="0"/>
      <w:divBdr>
        <w:top w:val="none" w:sz="0" w:space="0" w:color="auto"/>
        <w:left w:val="none" w:sz="0" w:space="0" w:color="auto"/>
        <w:bottom w:val="none" w:sz="0" w:space="0" w:color="auto"/>
        <w:right w:val="none" w:sz="0" w:space="0" w:color="auto"/>
      </w:divBdr>
    </w:div>
    <w:div w:id="26413187">
      <w:marLeft w:val="480"/>
      <w:marRight w:val="0"/>
      <w:marTop w:val="0"/>
      <w:marBottom w:val="0"/>
      <w:divBdr>
        <w:top w:val="none" w:sz="0" w:space="0" w:color="auto"/>
        <w:left w:val="none" w:sz="0" w:space="0" w:color="auto"/>
        <w:bottom w:val="none" w:sz="0" w:space="0" w:color="auto"/>
        <w:right w:val="none" w:sz="0" w:space="0" w:color="auto"/>
      </w:divBdr>
    </w:div>
    <w:div w:id="26488182">
      <w:marLeft w:val="480"/>
      <w:marRight w:val="0"/>
      <w:marTop w:val="0"/>
      <w:marBottom w:val="0"/>
      <w:divBdr>
        <w:top w:val="none" w:sz="0" w:space="0" w:color="auto"/>
        <w:left w:val="none" w:sz="0" w:space="0" w:color="auto"/>
        <w:bottom w:val="none" w:sz="0" w:space="0" w:color="auto"/>
        <w:right w:val="none" w:sz="0" w:space="0" w:color="auto"/>
      </w:divBdr>
    </w:div>
    <w:div w:id="26762879">
      <w:marLeft w:val="480"/>
      <w:marRight w:val="0"/>
      <w:marTop w:val="0"/>
      <w:marBottom w:val="0"/>
      <w:divBdr>
        <w:top w:val="none" w:sz="0" w:space="0" w:color="auto"/>
        <w:left w:val="none" w:sz="0" w:space="0" w:color="auto"/>
        <w:bottom w:val="none" w:sz="0" w:space="0" w:color="auto"/>
        <w:right w:val="none" w:sz="0" w:space="0" w:color="auto"/>
      </w:divBdr>
    </w:div>
    <w:div w:id="26881010">
      <w:marLeft w:val="480"/>
      <w:marRight w:val="0"/>
      <w:marTop w:val="0"/>
      <w:marBottom w:val="0"/>
      <w:divBdr>
        <w:top w:val="none" w:sz="0" w:space="0" w:color="auto"/>
        <w:left w:val="none" w:sz="0" w:space="0" w:color="auto"/>
        <w:bottom w:val="none" w:sz="0" w:space="0" w:color="auto"/>
        <w:right w:val="none" w:sz="0" w:space="0" w:color="auto"/>
      </w:divBdr>
    </w:div>
    <w:div w:id="26948843">
      <w:marLeft w:val="480"/>
      <w:marRight w:val="0"/>
      <w:marTop w:val="0"/>
      <w:marBottom w:val="0"/>
      <w:divBdr>
        <w:top w:val="none" w:sz="0" w:space="0" w:color="auto"/>
        <w:left w:val="none" w:sz="0" w:space="0" w:color="auto"/>
        <w:bottom w:val="none" w:sz="0" w:space="0" w:color="auto"/>
        <w:right w:val="none" w:sz="0" w:space="0" w:color="auto"/>
      </w:divBdr>
    </w:div>
    <w:div w:id="26956810">
      <w:marLeft w:val="480"/>
      <w:marRight w:val="0"/>
      <w:marTop w:val="0"/>
      <w:marBottom w:val="0"/>
      <w:divBdr>
        <w:top w:val="none" w:sz="0" w:space="0" w:color="auto"/>
        <w:left w:val="none" w:sz="0" w:space="0" w:color="auto"/>
        <w:bottom w:val="none" w:sz="0" w:space="0" w:color="auto"/>
        <w:right w:val="none" w:sz="0" w:space="0" w:color="auto"/>
      </w:divBdr>
    </w:div>
    <w:div w:id="27029446">
      <w:marLeft w:val="480"/>
      <w:marRight w:val="0"/>
      <w:marTop w:val="0"/>
      <w:marBottom w:val="0"/>
      <w:divBdr>
        <w:top w:val="none" w:sz="0" w:space="0" w:color="auto"/>
        <w:left w:val="none" w:sz="0" w:space="0" w:color="auto"/>
        <w:bottom w:val="none" w:sz="0" w:space="0" w:color="auto"/>
        <w:right w:val="none" w:sz="0" w:space="0" w:color="auto"/>
      </w:divBdr>
    </w:div>
    <w:div w:id="27068196">
      <w:marLeft w:val="480"/>
      <w:marRight w:val="0"/>
      <w:marTop w:val="0"/>
      <w:marBottom w:val="0"/>
      <w:divBdr>
        <w:top w:val="none" w:sz="0" w:space="0" w:color="auto"/>
        <w:left w:val="none" w:sz="0" w:space="0" w:color="auto"/>
        <w:bottom w:val="none" w:sz="0" w:space="0" w:color="auto"/>
        <w:right w:val="none" w:sz="0" w:space="0" w:color="auto"/>
      </w:divBdr>
    </w:div>
    <w:div w:id="27145459">
      <w:bodyDiv w:val="1"/>
      <w:marLeft w:val="0"/>
      <w:marRight w:val="0"/>
      <w:marTop w:val="0"/>
      <w:marBottom w:val="0"/>
      <w:divBdr>
        <w:top w:val="none" w:sz="0" w:space="0" w:color="auto"/>
        <w:left w:val="none" w:sz="0" w:space="0" w:color="auto"/>
        <w:bottom w:val="none" w:sz="0" w:space="0" w:color="auto"/>
        <w:right w:val="none" w:sz="0" w:space="0" w:color="auto"/>
      </w:divBdr>
    </w:div>
    <w:div w:id="27150270">
      <w:marLeft w:val="480"/>
      <w:marRight w:val="0"/>
      <w:marTop w:val="0"/>
      <w:marBottom w:val="0"/>
      <w:divBdr>
        <w:top w:val="none" w:sz="0" w:space="0" w:color="auto"/>
        <w:left w:val="none" w:sz="0" w:space="0" w:color="auto"/>
        <w:bottom w:val="none" w:sz="0" w:space="0" w:color="auto"/>
        <w:right w:val="none" w:sz="0" w:space="0" w:color="auto"/>
      </w:divBdr>
    </w:div>
    <w:div w:id="27266438">
      <w:bodyDiv w:val="1"/>
      <w:marLeft w:val="0"/>
      <w:marRight w:val="0"/>
      <w:marTop w:val="0"/>
      <w:marBottom w:val="0"/>
      <w:divBdr>
        <w:top w:val="none" w:sz="0" w:space="0" w:color="auto"/>
        <w:left w:val="none" w:sz="0" w:space="0" w:color="auto"/>
        <w:bottom w:val="none" w:sz="0" w:space="0" w:color="auto"/>
        <w:right w:val="none" w:sz="0" w:space="0" w:color="auto"/>
      </w:divBdr>
    </w:div>
    <w:div w:id="27419307">
      <w:bodyDiv w:val="1"/>
      <w:marLeft w:val="0"/>
      <w:marRight w:val="0"/>
      <w:marTop w:val="0"/>
      <w:marBottom w:val="0"/>
      <w:divBdr>
        <w:top w:val="none" w:sz="0" w:space="0" w:color="auto"/>
        <w:left w:val="none" w:sz="0" w:space="0" w:color="auto"/>
        <w:bottom w:val="none" w:sz="0" w:space="0" w:color="auto"/>
        <w:right w:val="none" w:sz="0" w:space="0" w:color="auto"/>
      </w:divBdr>
    </w:div>
    <w:div w:id="27683704">
      <w:marLeft w:val="480"/>
      <w:marRight w:val="0"/>
      <w:marTop w:val="0"/>
      <w:marBottom w:val="0"/>
      <w:divBdr>
        <w:top w:val="none" w:sz="0" w:space="0" w:color="auto"/>
        <w:left w:val="none" w:sz="0" w:space="0" w:color="auto"/>
        <w:bottom w:val="none" w:sz="0" w:space="0" w:color="auto"/>
        <w:right w:val="none" w:sz="0" w:space="0" w:color="auto"/>
      </w:divBdr>
    </w:div>
    <w:div w:id="27687369">
      <w:bodyDiv w:val="1"/>
      <w:marLeft w:val="0"/>
      <w:marRight w:val="0"/>
      <w:marTop w:val="0"/>
      <w:marBottom w:val="0"/>
      <w:divBdr>
        <w:top w:val="none" w:sz="0" w:space="0" w:color="auto"/>
        <w:left w:val="none" w:sz="0" w:space="0" w:color="auto"/>
        <w:bottom w:val="none" w:sz="0" w:space="0" w:color="auto"/>
        <w:right w:val="none" w:sz="0" w:space="0" w:color="auto"/>
      </w:divBdr>
    </w:div>
    <w:div w:id="27723232">
      <w:marLeft w:val="480"/>
      <w:marRight w:val="0"/>
      <w:marTop w:val="0"/>
      <w:marBottom w:val="0"/>
      <w:divBdr>
        <w:top w:val="none" w:sz="0" w:space="0" w:color="auto"/>
        <w:left w:val="none" w:sz="0" w:space="0" w:color="auto"/>
        <w:bottom w:val="none" w:sz="0" w:space="0" w:color="auto"/>
        <w:right w:val="none" w:sz="0" w:space="0" w:color="auto"/>
      </w:divBdr>
    </w:div>
    <w:div w:id="27725699">
      <w:bodyDiv w:val="1"/>
      <w:marLeft w:val="0"/>
      <w:marRight w:val="0"/>
      <w:marTop w:val="0"/>
      <w:marBottom w:val="0"/>
      <w:divBdr>
        <w:top w:val="none" w:sz="0" w:space="0" w:color="auto"/>
        <w:left w:val="none" w:sz="0" w:space="0" w:color="auto"/>
        <w:bottom w:val="none" w:sz="0" w:space="0" w:color="auto"/>
        <w:right w:val="none" w:sz="0" w:space="0" w:color="auto"/>
      </w:divBdr>
      <w:divsChild>
        <w:div w:id="32772100">
          <w:marLeft w:val="480"/>
          <w:marRight w:val="0"/>
          <w:marTop w:val="0"/>
          <w:marBottom w:val="0"/>
          <w:divBdr>
            <w:top w:val="none" w:sz="0" w:space="0" w:color="auto"/>
            <w:left w:val="none" w:sz="0" w:space="0" w:color="auto"/>
            <w:bottom w:val="none" w:sz="0" w:space="0" w:color="auto"/>
            <w:right w:val="none" w:sz="0" w:space="0" w:color="auto"/>
          </w:divBdr>
        </w:div>
        <w:div w:id="53243382">
          <w:marLeft w:val="480"/>
          <w:marRight w:val="0"/>
          <w:marTop w:val="0"/>
          <w:marBottom w:val="0"/>
          <w:divBdr>
            <w:top w:val="none" w:sz="0" w:space="0" w:color="auto"/>
            <w:left w:val="none" w:sz="0" w:space="0" w:color="auto"/>
            <w:bottom w:val="none" w:sz="0" w:space="0" w:color="auto"/>
            <w:right w:val="none" w:sz="0" w:space="0" w:color="auto"/>
          </w:divBdr>
        </w:div>
        <w:div w:id="86930766">
          <w:marLeft w:val="480"/>
          <w:marRight w:val="0"/>
          <w:marTop w:val="0"/>
          <w:marBottom w:val="0"/>
          <w:divBdr>
            <w:top w:val="none" w:sz="0" w:space="0" w:color="auto"/>
            <w:left w:val="none" w:sz="0" w:space="0" w:color="auto"/>
            <w:bottom w:val="none" w:sz="0" w:space="0" w:color="auto"/>
            <w:right w:val="none" w:sz="0" w:space="0" w:color="auto"/>
          </w:divBdr>
        </w:div>
        <w:div w:id="99764971">
          <w:marLeft w:val="480"/>
          <w:marRight w:val="0"/>
          <w:marTop w:val="0"/>
          <w:marBottom w:val="0"/>
          <w:divBdr>
            <w:top w:val="none" w:sz="0" w:space="0" w:color="auto"/>
            <w:left w:val="none" w:sz="0" w:space="0" w:color="auto"/>
            <w:bottom w:val="none" w:sz="0" w:space="0" w:color="auto"/>
            <w:right w:val="none" w:sz="0" w:space="0" w:color="auto"/>
          </w:divBdr>
        </w:div>
        <w:div w:id="171379056">
          <w:marLeft w:val="480"/>
          <w:marRight w:val="0"/>
          <w:marTop w:val="0"/>
          <w:marBottom w:val="0"/>
          <w:divBdr>
            <w:top w:val="none" w:sz="0" w:space="0" w:color="auto"/>
            <w:left w:val="none" w:sz="0" w:space="0" w:color="auto"/>
            <w:bottom w:val="none" w:sz="0" w:space="0" w:color="auto"/>
            <w:right w:val="none" w:sz="0" w:space="0" w:color="auto"/>
          </w:divBdr>
        </w:div>
        <w:div w:id="191188849">
          <w:marLeft w:val="480"/>
          <w:marRight w:val="0"/>
          <w:marTop w:val="0"/>
          <w:marBottom w:val="0"/>
          <w:divBdr>
            <w:top w:val="none" w:sz="0" w:space="0" w:color="auto"/>
            <w:left w:val="none" w:sz="0" w:space="0" w:color="auto"/>
            <w:bottom w:val="none" w:sz="0" w:space="0" w:color="auto"/>
            <w:right w:val="none" w:sz="0" w:space="0" w:color="auto"/>
          </w:divBdr>
        </w:div>
        <w:div w:id="264046693">
          <w:marLeft w:val="480"/>
          <w:marRight w:val="0"/>
          <w:marTop w:val="0"/>
          <w:marBottom w:val="0"/>
          <w:divBdr>
            <w:top w:val="none" w:sz="0" w:space="0" w:color="auto"/>
            <w:left w:val="none" w:sz="0" w:space="0" w:color="auto"/>
            <w:bottom w:val="none" w:sz="0" w:space="0" w:color="auto"/>
            <w:right w:val="none" w:sz="0" w:space="0" w:color="auto"/>
          </w:divBdr>
        </w:div>
        <w:div w:id="296763876">
          <w:marLeft w:val="480"/>
          <w:marRight w:val="0"/>
          <w:marTop w:val="0"/>
          <w:marBottom w:val="0"/>
          <w:divBdr>
            <w:top w:val="none" w:sz="0" w:space="0" w:color="auto"/>
            <w:left w:val="none" w:sz="0" w:space="0" w:color="auto"/>
            <w:bottom w:val="none" w:sz="0" w:space="0" w:color="auto"/>
            <w:right w:val="none" w:sz="0" w:space="0" w:color="auto"/>
          </w:divBdr>
        </w:div>
        <w:div w:id="323357688">
          <w:marLeft w:val="480"/>
          <w:marRight w:val="0"/>
          <w:marTop w:val="0"/>
          <w:marBottom w:val="0"/>
          <w:divBdr>
            <w:top w:val="none" w:sz="0" w:space="0" w:color="auto"/>
            <w:left w:val="none" w:sz="0" w:space="0" w:color="auto"/>
            <w:bottom w:val="none" w:sz="0" w:space="0" w:color="auto"/>
            <w:right w:val="none" w:sz="0" w:space="0" w:color="auto"/>
          </w:divBdr>
        </w:div>
        <w:div w:id="323364804">
          <w:marLeft w:val="480"/>
          <w:marRight w:val="0"/>
          <w:marTop w:val="0"/>
          <w:marBottom w:val="0"/>
          <w:divBdr>
            <w:top w:val="none" w:sz="0" w:space="0" w:color="auto"/>
            <w:left w:val="none" w:sz="0" w:space="0" w:color="auto"/>
            <w:bottom w:val="none" w:sz="0" w:space="0" w:color="auto"/>
            <w:right w:val="none" w:sz="0" w:space="0" w:color="auto"/>
          </w:divBdr>
        </w:div>
        <w:div w:id="442458803">
          <w:marLeft w:val="480"/>
          <w:marRight w:val="0"/>
          <w:marTop w:val="0"/>
          <w:marBottom w:val="0"/>
          <w:divBdr>
            <w:top w:val="none" w:sz="0" w:space="0" w:color="auto"/>
            <w:left w:val="none" w:sz="0" w:space="0" w:color="auto"/>
            <w:bottom w:val="none" w:sz="0" w:space="0" w:color="auto"/>
            <w:right w:val="none" w:sz="0" w:space="0" w:color="auto"/>
          </w:divBdr>
        </w:div>
        <w:div w:id="469444161">
          <w:marLeft w:val="480"/>
          <w:marRight w:val="0"/>
          <w:marTop w:val="0"/>
          <w:marBottom w:val="0"/>
          <w:divBdr>
            <w:top w:val="none" w:sz="0" w:space="0" w:color="auto"/>
            <w:left w:val="none" w:sz="0" w:space="0" w:color="auto"/>
            <w:bottom w:val="none" w:sz="0" w:space="0" w:color="auto"/>
            <w:right w:val="none" w:sz="0" w:space="0" w:color="auto"/>
          </w:divBdr>
        </w:div>
        <w:div w:id="471868332">
          <w:marLeft w:val="480"/>
          <w:marRight w:val="0"/>
          <w:marTop w:val="0"/>
          <w:marBottom w:val="0"/>
          <w:divBdr>
            <w:top w:val="none" w:sz="0" w:space="0" w:color="auto"/>
            <w:left w:val="none" w:sz="0" w:space="0" w:color="auto"/>
            <w:bottom w:val="none" w:sz="0" w:space="0" w:color="auto"/>
            <w:right w:val="none" w:sz="0" w:space="0" w:color="auto"/>
          </w:divBdr>
        </w:div>
        <w:div w:id="474034242">
          <w:marLeft w:val="480"/>
          <w:marRight w:val="0"/>
          <w:marTop w:val="0"/>
          <w:marBottom w:val="0"/>
          <w:divBdr>
            <w:top w:val="none" w:sz="0" w:space="0" w:color="auto"/>
            <w:left w:val="none" w:sz="0" w:space="0" w:color="auto"/>
            <w:bottom w:val="none" w:sz="0" w:space="0" w:color="auto"/>
            <w:right w:val="none" w:sz="0" w:space="0" w:color="auto"/>
          </w:divBdr>
        </w:div>
        <w:div w:id="489295346">
          <w:marLeft w:val="480"/>
          <w:marRight w:val="0"/>
          <w:marTop w:val="0"/>
          <w:marBottom w:val="0"/>
          <w:divBdr>
            <w:top w:val="none" w:sz="0" w:space="0" w:color="auto"/>
            <w:left w:val="none" w:sz="0" w:space="0" w:color="auto"/>
            <w:bottom w:val="none" w:sz="0" w:space="0" w:color="auto"/>
            <w:right w:val="none" w:sz="0" w:space="0" w:color="auto"/>
          </w:divBdr>
        </w:div>
        <w:div w:id="596253042">
          <w:marLeft w:val="480"/>
          <w:marRight w:val="0"/>
          <w:marTop w:val="0"/>
          <w:marBottom w:val="0"/>
          <w:divBdr>
            <w:top w:val="none" w:sz="0" w:space="0" w:color="auto"/>
            <w:left w:val="none" w:sz="0" w:space="0" w:color="auto"/>
            <w:bottom w:val="none" w:sz="0" w:space="0" w:color="auto"/>
            <w:right w:val="none" w:sz="0" w:space="0" w:color="auto"/>
          </w:divBdr>
        </w:div>
        <w:div w:id="670067984">
          <w:marLeft w:val="480"/>
          <w:marRight w:val="0"/>
          <w:marTop w:val="0"/>
          <w:marBottom w:val="0"/>
          <w:divBdr>
            <w:top w:val="none" w:sz="0" w:space="0" w:color="auto"/>
            <w:left w:val="none" w:sz="0" w:space="0" w:color="auto"/>
            <w:bottom w:val="none" w:sz="0" w:space="0" w:color="auto"/>
            <w:right w:val="none" w:sz="0" w:space="0" w:color="auto"/>
          </w:divBdr>
        </w:div>
        <w:div w:id="785933136">
          <w:marLeft w:val="480"/>
          <w:marRight w:val="0"/>
          <w:marTop w:val="0"/>
          <w:marBottom w:val="0"/>
          <w:divBdr>
            <w:top w:val="none" w:sz="0" w:space="0" w:color="auto"/>
            <w:left w:val="none" w:sz="0" w:space="0" w:color="auto"/>
            <w:bottom w:val="none" w:sz="0" w:space="0" w:color="auto"/>
            <w:right w:val="none" w:sz="0" w:space="0" w:color="auto"/>
          </w:divBdr>
        </w:div>
        <w:div w:id="788353820">
          <w:marLeft w:val="480"/>
          <w:marRight w:val="0"/>
          <w:marTop w:val="0"/>
          <w:marBottom w:val="0"/>
          <w:divBdr>
            <w:top w:val="none" w:sz="0" w:space="0" w:color="auto"/>
            <w:left w:val="none" w:sz="0" w:space="0" w:color="auto"/>
            <w:bottom w:val="none" w:sz="0" w:space="0" w:color="auto"/>
            <w:right w:val="none" w:sz="0" w:space="0" w:color="auto"/>
          </w:divBdr>
        </w:div>
        <w:div w:id="822546352">
          <w:marLeft w:val="480"/>
          <w:marRight w:val="0"/>
          <w:marTop w:val="0"/>
          <w:marBottom w:val="0"/>
          <w:divBdr>
            <w:top w:val="none" w:sz="0" w:space="0" w:color="auto"/>
            <w:left w:val="none" w:sz="0" w:space="0" w:color="auto"/>
            <w:bottom w:val="none" w:sz="0" w:space="0" w:color="auto"/>
            <w:right w:val="none" w:sz="0" w:space="0" w:color="auto"/>
          </w:divBdr>
        </w:div>
        <w:div w:id="842358669">
          <w:marLeft w:val="480"/>
          <w:marRight w:val="0"/>
          <w:marTop w:val="0"/>
          <w:marBottom w:val="0"/>
          <w:divBdr>
            <w:top w:val="none" w:sz="0" w:space="0" w:color="auto"/>
            <w:left w:val="none" w:sz="0" w:space="0" w:color="auto"/>
            <w:bottom w:val="none" w:sz="0" w:space="0" w:color="auto"/>
            <w:right w:val="none" w:sz="0" w:space="0" w:color="auto"/>
          </w:divBdr>
        </w:div>
        <w:div w:id="855537266">
          <w:marLeft w:val="480"/>
          <w:marRight w:val="0"/>
          <w:marTop w:val="0"/>
          <w:marBottom w:val="0"/>
          <w:divBdr>
            <w:top w:val="none" w:sz="0" w:space="0" w:color="auto"/>
            <w:left w:val="none" w:sz="0" w:space="0" w:color="auto"/>
            <w:bottom w:val="none" w:sz="0" w:space="0" w:color="auto"/>
            <w:right w:val="none" w:sz="0" w:space="0" w:color="auto"/>
          </w:divBdr>
        </w:div>
        <w:div w:id="899631120">
          <w:marLeft w:val="480"/>
          <w:marRight w:val="0"/>
          <w:marTop w:val="0"/>
          <w:marBottom w:val="0"/>
          <w:divBdr>
            <w:top w:val="none" w:sz="0" w:space="0" w:color="auto"/>
            <w:left w:val="none" w:sz="0" w:space="0" w:color="auto"/>
            <w:bottom w:val="none" w:sz="0" w:space="0" w:color="auto"/>
            <w:right w:val="none" w:sz="0" w:space="0" w:color="auto"/>
          </w:divBdr>
        </w:div>
        <w:div w:id="924537077">
          <w:marLeft w:val="480"/>
          <w:marRight w:val="0"/>
          <w:marTop w:val="0"/>
          <w:marBottom w:val="0"/>
          <w:divBdr>
            <w:top w:val="none" w:sz="0" w:space="0" w:color="auto"/>
            <w:left w:val="none" w:sz="0" w:space="0" w:color="auto"/>
            <w:bottom w:val="none" w:sz="0" w:space="0" w:color="auto"/>
            <w:right w:val="none" w:sz="0" w:space="0" w:color="auto"/>
          </w:divBdr>
        </w:div>
        <w:div w:id="933244693">
          <w:marLeft w:val="480"/>
          <w:marRight w:val="0"/>
          <w:marTop w:val="0"/>
          <w:marBottom w:val="0"/>
          <w:divBdr>
            <w:top w:val="none" w:sz="0" w:space="0" w:color="auto"/>
            <w:left w:val="none" w:sz="0" w:space="0" w:color="auto"/>
            <w:bottom w:val="none" w:sz="0" w:space="0" w:color="auto"/>
            <w:right w:val="none" w:sz="0" w:space="0" w:color="auto"/>
          </w:divBdr>
        </w:div>
        <w:div w:id="973289646">
          <w:marLeft w:val="480"/>
          <w:marRight w:val="0"/>
          <w:marTop w:val="0"/>
          <w:marBottom w:val="0"/>
          <w:divBdr>
            <w:top w:val="none" w:sz="0" w:space="0" w:color="auto"/>
            <w:left w:val="none" w:sz="0" w:space="0" w:color="auto"/>
            <w:bottom w:val="none" w:sz="0" w:space="0" w:color="auto"/>
            <w:right w:val="none" w:sz="0" w:space="0" w:color="auto"/>
          </w:divBdr>
        </w:div>
        <w:div w:id="981270862">
          <w:marLeft w:val="480"/>
          <w:marRight w:val="0"/>
          <w:marTop w:val="0"/>
          <w:marBottom w:val="0"/>
          <w:divBdr>
            <w:top w:val="none" w:sz="0" w:space="0" w:color="auto"/>
            <w:left w:val="none" w:sz="0" w:space="0" w:color="auto"/>
            <w:bottom w:val="none" w:sz="0" w:space="0" w:color="auto"/>
            <w:right w:val="none" w:sz="0" w:space="0" w:color="auto"/>
          </w:divBdr>
        </w:div>
        <w:div w:id="993223743">
          <w:marLeft w:val="480"/>
          <w:marRight w:val="0"/>
          <w:marTop w:val="0"/>
          <w:marBottom w:val="0"/>
          <w:divBdr>
            <w:top w:val="none" w:sz="0" w:space="0" w:color="auto"/>
            <w:left w:val="none" w:sz="0" w:space="0" w:color="auto"/>
            <w:bottom w:val="none" w:sz="0" w:space="0" w:color="auto"/>
            <w:right w:val="none" w:sz="0" w:space="0" w:color="auto"/>
          </w:divBdr>
        </w:div>
        <w:div w:id="1060447684">
          <w:marLeft w:val="480"/>
          <w:marRight w:val="0"/>
          <w:marTop w:val="0"/>
          <w:marBottom w:val="0"/>
          <w:divBdr>
            <w:top w:val="none" w:sz="0" w:space="0" w:color="auto"/>
            <w:left w:val="none" w:sz="0" w:space="0" w:color="auto"/>
            <w:bottom w:val="none" w:sz="0" w:space="0" w:color="auto"/>
            <w:right w:val="none" w:sz="0" w:space="0" w:color="auto"/>
          </w:divBdr>
        </w:div>
        <w:div w:id="1102991931">
          <w:marLeft w:val="480"/>
          <w:marRight w:val="0"/>
          <w:marTop w:val="0"/>
          <w:marBottom w:val="0"/>
          <w:divBdr>
            <w:top w:val="none" w:sz="0" w:space="0" w:color="auto"/>
            <w:left w:val="none" w:sz="0" w:space="0" w:color="auto"/>
            <w:bottom w:val="none" w:sz="0" w:space="0" w:color="auto"/>
            <w:right w:val="none" w:sz="0" w:space="0" w:color="auto"/>
          </w:divBdr>
        </w:div>
        <w:div w:id="1107970766">
          <w:marLeft w:val="480"/>
          <w:marRight w:val="0"/>
          <w:marTop w:val="0"/>
          <w:marBottom w:val="0"/>
          <w:divBdr>
            <w:top w:val="none" w:sz="0" w:space="0" w:color="auto"/>
            <w:left w:val="none" w:sz="0" w:space="0" w:color="auto"/>
            <w:bottom w:val="none" w:sz="0" w:space="0" w:color="auto"/>
            <w:right w:val="none" w:sz="0" w:space="0" w:color="auto"/>
          </w:divBdr>
        </w:div>
        <w:div w:id="1158225966">
          <w:marLeft w:val="480"/>
          <w:marRight w:val="0"/>
          <w:marTop w:val="0"/>
          <w:marBottom w:val="0"/>
          <w:divBdr>
            <w:top w:val="none" w:sz="0" w:space="0" w:color="auto"/>
            <w:left w:val="none" w:sz="0" w:space="0" w:color="auto"/>
            <w:bottom w:val="none" w:sz="0" w:space="0" w:color="auto"/>
            <w:right w:val="none" w:sz="0" w:space="0" w:color="auto"/>
          </w:divBdr>
        </w:div>
        <w:div w:id="1169324815">
          <w:marLeft w:val="480"/>
          <w:marRight w:val="0"/>
          <w:marTop w:val="0"/>
          <w:marBottom w:val="0"/>
          <w:divBdr>
            <w:top w:val="none" w:sz="0" w:space="0" w:color="auto"/>
            <w:left w:val="none" w:sz="0" w:space="0" w:color="auto"/>
            <w:bottom w:val="none" w:sz="0" w:space="0" w:color="auto"/>
            <w:right w:val="none" w:sz="0" w:space="0" w:color="auto"/>
          </w:divBdr>
        </w:div>
        <w:div w:id="1183326929">
          <w:marLeft w:val="480"/>
          <w:marRight w:val="0"/>
          <w:marTop w:val="0"/>
          <w:marBottom w:val="0"/>
          <w:divBdr>
            <w:top w:val="none" w:sz="0" w:space="0" w:color="auto"/>
            <w:left w:val="none" w:sz="0" w:space="0" w:color="auto"/>
            <w:bottom w:val="none" w:sz="0" w:space="0" w:color="auto"/>
            <w:right w:val="none" w:sz="0" w:space="0" w:color="auto"/>
          </w:divBdr>
        </w:div>
        <w:div w:id="1188324945">
          <w:marLeft w:val="480"/>
          <w:marRight w:val="0"/>
          <w:marTop w:val="0"/>
          <w:marBottom w:val="0"/>
          <w:divBdr>
            <w:top w:val="none" w:sz="0" w:space="0" w:color="auto"/>
            <w:left w:val="none" w:sz="0" w:space="0" w:color="auto"/>
            <w:bottom w:val="none" w:sz="0" w:space="0" w:color="auto"/>
            <w:right w:val="none" w:sz="0" w:space="0" w:color="auto"/>
          </w:divBdr>
        </w:div>
        <w:div w:id="1310132988">
          <w:marLeft w:val="480"/>
          <w:marRight w:val="0"/>
          <w:marTop w:val="0"/>
          <w:marBottom w:val="0"/>
          <w:divBdr>
            <w:top w:val="none" w:sz="0" w:space="0" w:color="auto"/>
            <w:left w:val="none" w:sz="0" w:space="0" w:color="auto"/>
            <w:bottom w:val="none" w:sz="0" w:space="0" w:color="auto"/>
            <w:right w:val="none" w:sz="0" w:space="0" w:color="auto"/>
          </w:divBdr>
        </w:div>
      </w:divsChild>
    </w:div>
    <w:div w:id="27727722">
      <w:marLeft w:val="480"/>
      <w:marRight w:val="0"/>
      <w:marTop w:val="0"/>
      <w:marBottom w:val="0"/>
      <w:divBdr>
        <w:top w:val="none" w:sz="0" w:space="0" w:color="auto"/>
        <w:left w:val="none" w:sz="0" w:space="0" w:color="auto"/>
        <w:bottom w:val="none" w:sz="0" w:space="0" w:color="auto"/>
        <w:right w:val="none" w:sz="0" w:space="0" w:color="auto"/>
      </w:divBdr>
    </w:div>
    <w:div w:id="27881975">
      <w:bodyDiv w:val="1"/>
      <w:marLeft w:val="0"/>
      <w:marRight w:val="0"/>
      <w:marTop w:val="0"/>
      <w:marBottom w:val="0"/>
      <w:divBdr>
        <w:top w:val="none" w:sz="0" w:space="0" w:color="auto"/>
        <w:left w:val="none" w:sz="0" w:space="0" w:color="auto"/>
        <w:bottom w:val="none" w:sz="0" w:space="0" w:color="auto"/>
        <w:right w:val="none" w:sz="0" w:space="0" w:color="auto"/>
      </w:divBdr>
    </w:div>
    <w:div w:id="27919844">
      <w:marLeft w:val="480"/>
      <w:marRight w:val="0"/>
      <w:marTop w:val="0"/>
      <w:marBottom w:val="0"/>
      <w:divBdr>
        <w:top w:val="none" w:sz="0" w:space="0" w:color="auto"/>
        <w:left w:val="none" w:sz="0" w:space="0" w:color="auto"/>
        <w:bottom w:val="none" w:sz="0" w:space="0" w:color="auto"/>
        <w:right w:val="none" w:sz="0" w:space="0" w:color="auto"/>
      </w:divBdr>
    </w:div>
    <w:div w:id="27924414">
      <w:marLeft w:val="480"/>
      <w:marRight w:val="0"/>
      <w:marTop w:val="0"/>
      <w:marBottom w:val="0"/>
      <w:divBdr>
        <w:top w:val="none" w:sz="0" w:space="0" w:color="auto"/>
        <w:left w:val="none" w:sz="0" w:space="0" w:color="auto"/>
        <w:bottom w:val="none" w:sz="0" w:space="0" w:color="auto"/>
        <w:right w:val="none" w:sz="0" w:space="0" w:color="auto"/>
      </w:divBdr>
    </w:div>
    <w:div w:id="27949228">
      <w:bodyDiv w:val="1"/>
      <w:marLeft w:val="0"/>
      <w:marRight w:val="0"/>
      <w:marTop w:val="0"/>
      <w:marBottom w:val="0"/>
      <w:divBdr>
        <w:top w:val="none" w:sz="0" w:space="0" w:color="auto"/>
        <w:left w:val="none" w:sz="0" w:space="0" w:color="auto"/>
        <w:bottom w:val="none" w:sz="0" w:space="0" w:color="auto"/>
        <w:right w:val="none" w:sz="0" w:space="0" w:color="auto"/>
      </w:divBdr>
    </w:div>
    <w:div w:id="28189339">
      <w:marLeft w:val="480"/>
      <w:marRight w:val="0"/>
      <w:marTop w:val="0"/>
      <w:marBottom w:val="0"/>
      <w:divBdr>
        <w:top w:val="none" w:sz="0" w:space="0" w:color="auto"/>
        <w:left w:val="none" w:sz="0" w:space="0" w:color="auto"/>
        <w:bottom w:val="none" w:sz="0" w:space="0" w:color="auto"/>
        <w:right w:val="none" w:sz="0" w:space="0" w:color="auto"/>
      </w:divBdr>
    </w:div>
    <w:div w:id="28260912">
      <w:marLeft w:val="480"/>
      <w:marRight w:val="0"/>
      <w:marTop w:val="0"/>
      <w:marBottom w:val="0"/>
      <w:divBdr>
        <w:top w:val="none" w:sz="0" w:space="0" w:color="auto"/>
        <w:left w:val="none" w:sz="0" w:space="0" w:color="auto"/>
        <w:bottom w:val="none" w:sz="0" w:space="0" w:color="auto"/>
        <w:right w:val="none" w:sz="0" w:space="0" w:color="auto"/>
      </w:divBdr>
    </w:div>
    <w:div w:id="28264682">
      <w:marLeft w:val="480"/>
      <w:marRight w:val="0"/>
      <w:marTop w:val="0"/>
      <w:marBottom w:val="0"/>
      <w:divBdr>
        <w:top w:val="none" w:sz="0" w:space="0" w:color="auto"/>
        <w:left w:val="none" w:sz="0" w:space="0" w:color="auto"/>
        <w:bottom w:val="none" w:sz="0" w:space="0" w:color="auto"/>
        <w:right w:val="none" w:sz="0" w:space="0" w:color="auto"/>
      </w:divBdr>
    </w:div>
    <w:div w:id="28334668">
      <w:bodyDiv w:val="1"/>
      <w:marLeft w:val="0"/>
      <w:marRight w:val="0"/>
      <w:marTop w:val="0"/>
      <w:marBottom w:val="0"/>
      <w:divBdr>
        <w:top w:val="none" w:sz="0" w:space="0" w:color="auto"/>
        <w:left w:val="none" w:sz="0" w:space="0" w:color="auto"/>
        <w:bottom w:val="none" w:sz="0" w:space="0" w:color="auto"/>
        <w:right w:val="none" w:sz="0" w:space="0" w:color="auto"/>
      </w:divBdr>
    </w:div>
    <w:div w:id="28342955">
      <w:bodyDiv w:val="1"/>
      <w:marLeft w:val="0"/>
      <w:marRight w:val="0"/>
      <w:marTop w:val="0"/>
      <w:marBottom w:val="0"/>
      <w:divBdr>
        <w:top w:val="none" w:sz="0" w:space="0" w:color="auto"/>
        <w:left w:val="none" w:sz="0" w:space="0" w:color="auto"/>
        <w:bottom w:val="none" w:sz="0" w:space="0" w:color="auto"/>
        <w:right w:val="none" w:sz="0" w:space="0" w:color="auto"/>
      </w:divBdr>
    </w:div>
    <w:div w:id="28381506">
      <w:marLeft w:val="480"/>
      <w:marRight w:val="0"/>
      <w:marTop w:val="0"/>
      <w:marBottom w:val="0"/>
      <w:divBdr>
        <w:top w:val="none" w:sz="0" w:space="0" w:color="auto"/>
        <w:left w:val="none" w:sz="0" w:space="0" w:color="auto"/>
        <w:bottom w:val="none" w:sz="0" w:space="0" w:color="auto"/>
        <w:right w:val="none" w:sz="0" w:space="0" w:color="auto"/>
      </w:divBdr>
    </w:div>
    <w:div w:id="28455715">
      <w:bodyDiv w:val="1"/>
      <w:marLeft w:val="0"/>
      <w:marRight w:val="0"/>
      <w:marTop w:val="0"/>
      <w:marBottom w:val="0"/>
      <w:divBdr>
        <w:top w:val="none" w:sz="0" w:space="0" w:color="auto"/>
        <w:left w:val="none" w:sz="0" w:space="0" w:color="auto"/>
        <w:bottom w:val="none" w:sz="0" w:space="0" w:color="auto"/>
        <w:right w:val="none" w:sz="0" w:space="0" w:color="auto"/>
      </w:divBdr>
    </w:div>
    <w:div w:id="28458296">
      <w:bodyDiv w:val="1"/>
      <w:marLeft w:val="0"/>
      <w:marRight w:val="0"/>
      <w:marTop w:val="0"/>
      <w:marBottom w:val="0"/>
      <w:divBdr>
        <w:top w:val="none" w:sz="0" w:space="0" w:color="auto"/>
        <w:left w:val="none" w:sz="0" w:space="0" w:color="auto"/>
        <w:bottom w:val="none" w:sz="0" w:space="0" w:color="auto"/>
        <w:right w:val="none" w:sz="0" w:space="0" w:color="auto"/>
      </w:divBdr>
    </w:div>
    <w:div w:id="28651114">
      <w:bodyDiv w:val="1"/>
      <w:marLeft w:val="0"/>
      <w:marRight w:val="0"/>
      <w:marTop w:val="0"/>
      <w:marBottom w:val="0"/>
      <w:divBdr>
        <w:top w:val="none" w:sz="0" w:space="0" w:color="auto"/>
        <w:left w:val="none" w:sz="0" w:space="0" w:color="auto"/>
        <w:bottom w:val="none" w:sz="0" w:space="0" w:color="auto"/>
        <w:right w:val="none" w:sz="0" w:space="0" w:color="auto"/>
      </w:divBdr>
    </w:div>
    <w:div w:id="28654353">
      <w:marLeft w:val="480"/>
      <w:marRight w:val="0"/>
      <w:marTop w:val="0"/>
      <w:marBottom w:val="0"/>
      <w:divBdr>
        <w:top w:val="none" w:sz="0" w:space="0" w:color="auto"/>
        <w:left w:val="none" w:sz="0" w:space="0" w:color="auto"/>
        <w:bottom w:val="none" w:sz="0" w:space="0" w:color="auto"/>
        <w:right w:val="none" w:sz="0" w:space="0" w:color="auto"/>
      </w:divBdr>
    </w:div>
    <w:div w:id="28721681">
      <w:marLeft w:val="480"/>
      <w:marRight w:val="0"/>
      <w:marTop w:val="0"/>
      <w:marBottom w:val="0"/>
      <w:divBdr>
        <w:top w:val="none" w:sz="0" w:space="0" w:color="auto"/>
        <w:left w:val="none" w:sz="0" w:space="0" w:color="auto"/>
        <w:bottom w:val="none" w:sz="0" w:space="0" w:color="auto"/>
        <w:right w:val="none" w:sz="0" w:space="0" w:color="auto"/>
      </w:divBdr>
    </w:div>
    <w:div w:id="28729307">
      <w:marLeft w:val="480"/>
      <w:marRight w:val="0"/>
      <w:marTop w:val="0"/>
      <w:marBottom w:val="0"/>
      <w:divBdr>
        <w:top w:val="none" w:sz="0" w:space="0" w:color="auto"/>
        <w:left w:val="none" w:sz="0" w:space="0" w:color="auto"/>
        <w:bottom w:val="none" w:sz="0" w:space="0" w:color="auto"/>
        <w:right w:val="none" w:sz="0" w:space="0" w:color="auto"/>
      </w:divBdr>
    </w:div>
    <w:div w:id="28771930">
      <w:marLeft w:val="480"/>
      <w:marRight w:val="0"/>
      <w:marTop w:val="0"/>
      <w:marBottom w:val="0"/>
      <w:divBdr>
        <w:top w:val="none" w:sz="0" w:space="0" w:color="auto"/>
        <w:left w:val="none" w:sz="0" w:space="0" w:color="auto"/>
        <w:bottom w:val="none" w:sz="0" w:space="0" w:color="auto"/>
        <w:right w:val="none" w:sz="0" w:space="0" w:color="auto"/>
      </w:divBdr>
    </w:div>
    <w:div w:id="28800502">
      <w:bodyDiv w:val="1"/>
      <w:marLeft w:val="0"/>
      <w:marRight w:val="0"/>
      <w:marTop w:val="0"/>
      <w:marBottom w:val="0"/>
      <w:divBdr>
        <w:top w:val="none" w:sz="0" w:space="0" w:color="auto"/>
        <w:left w:val="none" w:sz="0" w:space="0" w:color="auto"/>
        <w:bottom w:val="none" w:sz="0" w:space="0" w:color="auto"/>
        <w:right w:val="none" w:sz="0" w:space="0" w:color="auto"/>
      </w:divBdr>
    </w:div>
    <w:div w:id="28801010">
      <w:marLeft w:val="480"/>
      <w:marRight w:val="0"/>
      <w:marTop w:val="0"/>
      <w:marBottom w:val="0"/>
      <w:divBdr>
        <w:top w:val="none" w:sz="0" w:space="0" w:color="auto"/>
        <w:left w:val="none" w:sz="0" w:space="0" w:color="auto"/>
        <w:bottom w:val="none" w:sz="0" w:space="0" w:color="auto"/>
        <w:right w:val="none" w:sz="0" w:space="0" w:color="auto"/>
      </w:divBdr>
    </w:div>
    <w:div w:id="29108418">
      <w:bodyDiv w:val="1"/>
      <w:marLeft w:val="0"/>
      <w:marRight w:val="0"/>
      <w:marTop w:val="0"/>
      <w:marBottom w:val="0"/>
      <w:divBdr>
        <w:top w:val="none" w:sz="0" w:space="0" w:color="auto"/>
        <w:left w:val="none" w:sz="0" w:space="0" w:color="auto"/>
        <w:bottom w:val="none" w:sz="0" w:space="0" w:color="auto"/>
        <w:right w:val="none" w:sz="0" w:space="0" w:color="auto"/>
      </w:divBdr>
    </w:div>
    <w:div w:id="29189372">
      <w:marLeft w:val="480"/>
      <w:marRight w:val="0"/>
      <w:marTop w:val="0"/>
      <w:marBottom w:val="0"/>
      <w:divBdr>
        <w:top w:val="none" w:sz="0" w:space="0" w:color="auto"/>
        <w:left w:val="none" w:sz="0" w:space="0" w:color="auto"/>
        <w:bottom w:val="none" w:sz="0" w:space="0" w:color="auto"/>
        <w:right w:val="none" w:sz="0" w:space="0" w:color="auto"/>
      </w:divBdr>
    </w:div>
    <w:div w:id="29572873">
      <w:bodyDiv w:val="1"/>
      <w:marLeft w:val="0"/>
      <w:marRight w:val="0"/>
      <w:marTop w:val="0"/>
      <w:marBottom w:val="0"/>
      <w:divBdr>
        <w:top w:val="none" w:sz="0" w:space="0" w:color="auto"/>
        <w:left w:val="none" w:sz="0" w:space="0" w:color="auto"/>
        <w:bottom w:val="none" w:sz="0" w:space="0" w:color="auto"/>
        <w:right w:val="none" w:sz="0" w:space="0" w:color="auto"/>
      </w:divBdr>
    </w:div>
    <w:div w:id="29578704">
      <w:marLeft w:val="480"/>
      <w:marRight w:val="0"/>
      <w:marTop w:val="0"/>
      <w:marBottom w:val="0"/>
      <w:divBdr>
        <w:top w:val="none" w:sz="0" w:space="0" w:color="auto"/>
        <w:left w:val="none" w:sz="0" w:space="0" w:color="auto"/>
        <w:bottom w:val="none" w:sz="0" w:space="0" w:color="auto"/>
        <w:right w:val="none" w:sz="0" w:space="0" w:color="auto"/>
      </w:divBdr>
    </w:div>
    <w:div w:id="29651772">
      <w:bodyDiv w:val="1"/>
      <w:marLeft w:val="0"/>
      <w:marRight w:val="0"/>
      <w:marTop w:val="0"/>
      <w:marBottom w:val="0"/>
      <w:divBdr>
        <w:top w:val="none" w:sz="0" w:space="0" w:color="auto"/>
        <w:left w:val="none" w:sz="0" w:space="0" w:color="auto"/>
        <w:bottom w:val="none" w:sz="0" w:space="0" w:color="auto"/>
        <w:right w:val="none" w:sz="0" w:space="0" w:color="auto"/>
      </w:divBdr>
    </w:div>
    <w:div w:id="29652696">
      <w:bodyDiv w:val="1"/>
      <w:marLeft w:val="0"/>
      <w:marRight w:val="0"/>
      <w:marTop w:val="0"/>
      <w:marBottom w:val="0"/>
      <w:divBdr>
        <w:top w:val="none" w:sz="0" w:space="0" w:color="auto"/>
        <w:left w:val="none" w:sz="0" w:space="0" w:color="auto"/>
        <w:bottom w:val="none" w:sz="0" w:space="0" w:color="auto"/>
        <w:right w:val="none" w:sz="0" w:space="0" w:color="auto"/>
      </w:divBdr>
    </w:div>
    <w:div w:id="29688067">
      <w:bodyDiv w:val="1"/>
      <w:marLeft w:val="0"/>
      <w:marRight w:val="0"/>
      <w:marTop w:val="0"/>
      <w:marBottom w:val="0"/>
      <w:divBdr>
        <w:top w:val="none" w:sz="0" w:space="0" w:color="auto"/>
        <w:left w:val="none" w:sz="0" w:space="0" w:color="auto"/>
        <w:bottom w:val="none" w:sz="0" w:space="0" w:color="auto"/>
        <w:right w:val="none" w:sz="0" w:space="0" w:color="auto"/>
      </w:divBdr>
    </w:div>
    <w:div w:id="29689687">
      <w:bodyDiv w:val="1"/>
      <w:marLeft w:val="0"/>
      <w:marRight w:val="0"/>
      <w:marTop w:val="0"/>
      <w:marBottom w:val="0"/>
      <w:divBdr>
        <w:top w:val="none" w:sz="0" w:space="0" w:color="auto"/>
        <w:left w:val="none" w:sz="0" w:space="0" w:color="auto"/>
        <w:bottom w:val="none" w:sz="0" w:space="0" w:color="auto"/>
        <w:right w:val="none" w:sz="0" w:space="0" w:color="auto"/>
      </w:divBdr>
    </w:div>
    <w:div w:id="29692532">
      <w:bodyDiv w:val="1"/>
      <w:marLeft w:val="0"/>
      <w:marRight w:val="0"/>
      <w:marTop w:val="0"/>
      <w:marBottom w:val="0"/>
      <w:divBdr>
        <w:top w:val="none" w:sz="0" w:space="0" w:color="auto"/>
        <w:left w:val="none" w:sz="0" w:space="0" w:color="auto"/>
        <w:bottom w:val="none" w:sz="0" w:space="0" w:color="auto"/>
        <w:right w:val="none" w:sz="0" w:space="0" w:color="auto"/>
      </w:divBdr>
    </w:div>
    <w:div w:id="29769177">
      <w:marLeft w:val="480"/>
      <w:marRight w:val="0"/>
      <w:marTop w:val="0"/>
      <w:marBottom w:val="0"/>
      <w:divBdr>
        <w:top w:val="none" w:sz="0" w:space="0" w:color="auto"/>
        <w:left w:val="none" w:sz="0" w:space="0" w:color="auto"/>
        <w:bottom w:val="none" w:sz="0" w:space="0" w:color="auto"/>
        <w:right w:val="none" w:sz="0" w:space="0" w:color="auto"/>
      </w:divBdr>
    </w:div>
    <w:div w:id="29964140">
      <w:marLeft w:val="480"/>
      <w:marRight w:val="0"/>
      <w:marTop w:val="0"/>
      <w:marBottom w:val="0"/>
      <w:divBdr>
        <w:top w:val="none" w:sz="0" w:space="0" w:color="auto"/>
        <w:left w:val="none" w:sz="0" w:space="0" w:color="auto"/>
        <w:bottom w:val="none" w:sz="0" w:space="0" w:color="auto"/>
        <w:right w:val="none" w:sz="0" w:space="0" w:color="auto"/>
      </w:divBdr>
    </w:div>
    <w:div w:id="30033075">
      <w:marLeft w:val="480"/>
      <w:marRight w:val="0"/>
      <w:marTop w:val="0"/>
      <w:marBottom w:val="0"/>
      <w:divBdr>
        <w:top w:val="none" w:sz="0" w:space="0" w:color="auto"/>
        <w:left w:val="none" w:sz="0" w:space="0" w:color="auto"/>
        <w:bottom w:val="none" w:sz="0" w:space="0" w:color="auto"/>
        <w:right w:val="none" w:sz="0" w:space="0" w:color="auto"/>
      </w:divBdr>
    </w:div>
    <w:div w:id="30232215">
      <w:marLeft w:val="480"/>
      <w:marRight w:val="0"/>
      <w:marTop w:val="0"/>
      <w:marBottom w:val="0"/>
      <w:divBdr>
        <w:top w:val="none" w:sz="0" w:space="0" w:color="auto"/>
        <w:left w:val="none" w:sz="0" w:space="0" w:color="auto"/>
        <w:bottom w:val="none" w:sz="0" w:space="0" w:color="auto"/>
        <w:right w:val="none" w:sz="0" w:space="0" w:color="auto"/>
      </w:divBdr>
    </w:div>
    <w:div w:id="30233318">
      <w:marLeft w:val="480"/>
      <w:marRight w:val="0"/>
      <w:marTop w:val="0"/>
      <w:marBottom w:val="0"/>
      <w:divBdr>
        <w:top w:val="none" w:sz="0" w:space="0" w:color="auto"/>
        <w:left w:val="none" w:sz="0" w:space="0" w:color="auto"/>
        <w:bottom w:val="none" w:sz="0" w:space="0" w:color="auto"/>
        <w:right w:val="none" w:sz="0" w:space="0" w:color="auto"/>
      </w:divBdr>
    </w:div>
    <w:div w:id="30307034">
      <w:marLeft w:val="480"/>
      <w:marRight w:val="0"/>
      <w:marTop w:val="0"/>
      <w:marBottom w:val="0"/>
      <w:divBdr>
        <w:top w:val="none" w:sz="0" w:space="0" w:color="auto"/>
        <w:left w:val="none" w:sz="0" w:space="0" w:color="auto"/>
        <w:bottom w:val="none" w:sz="0" w:space="0" w:color="auto"/>
        <w:right w:val="none" w:sz="0" w:space="0" w:color="auto"/>
      </w:divBdr>
    </w:div>
    <w:div w:id="30344997">
      <w:marLeft w:val="480"/>
      <w:marRight w:val="0"/>
      <w:marTop w:val="0"/>
      <w:marBottom w:val="0"/>
      <w:divBdr>
        <w:top w:val="none" w:sz="0" w:space="0" w:color="auto"/>
        <w:left w:val="none" w:sz="0" w:space="0" w:color="auto"/>
        <w:bottom w:val="none" w:sz="0" w:space="0" w:color="auto"/>
        <w:right w:val="none" w:sz="0" w:space="0" w:color="auto"/>
      </w:divBdr>
    </w:div>
    <w:div w:id="30419568">
      <w:bodyDiv w:val="1"/>
      <w:marLeft w:val="0"/>
      <w:marRight w:val="0"/>
      <w:marTop w:val="0"/>
      <w:marBottom w:val="0"/>
      <w:divBdr>
        <w:top w:val="none" w:sz="0" w:space="0" w:color="auto"/>
        <w:left w:val="none" w:sz="0" w:space="0" w:color="auto"/>
        <w:bottom w:val="none" w:sz="0" w:space="0" w:color="auto"/>
        <w:right w:val="none" w:sz="0" w:space="0" w:color="auto"/>
      </w:divBdr>
    </w:div>
    <w:div w:id="30421160">
      <w:bodyDiv w:val="1"/>
      <w:marLeft w:val="0"/>
      <w:marRight w:val="0"/>
      <w:marTop w:val="0"/>
      <w:marBottom w:val="0"/>
      <w:divBdr>
        <w:top w:val="none" w:sz="0" w:space="0" w:color="auto"/>
        <w:left w:val="none" w:sz="0" w:space="0" w:color="auto"/>
        <w:bottom w:val="none" w:sz="0" w:space="0" w:color="auto"/>
        <w:right w:val="none" w:sz="0" w:space="0" w:color="auto"/>
      </w:divBdr>
    </w:div>
    <w:div w:id="30424417">
      <w:bodyDiv w:val="1"/>
      <w:marLeft w:val="0"/>
      <w:marRight w:val="0"/>
      <w:marTop w:val="0"/>
      <w:marBottom w:val="0"/>
      <w:divBdr>
        <w:top w:val="none" w:sz="0" w:space="0" w:color="auto"/>
        <w:left w:val="none" w:sz="0" w:space="0" w:color="auto"/>
        <w:bottom w:val="none" w:sz="0" w:space="0" w:color="auto"/>
        <w:right w:val="none" w:sz="0" w:space="0" w:color="auto"/>
      </w:divBdr>
    </w:div>
    <w:div w:id="30497418">
      <w:marLeft w:val="480"/>
      <w:marRight w:val="0"/>
      <w:marTop w:val="0"/>
      <w:marBottom w:val="0"/>
      <w:divBdr>
        <w:top w:val="none" w:sz="0" w:space="0" w:color="auto"/>
        <w:left w:val="none" w:sz="0" w:space="0" w:color="auto"/>
        <w:bottom w:val="none" w:sz="0" w:space="0" w:color="auto"/>
        <w:right w:val="none" w:sz="0" w:space="0" w:color="auto"/>
      </w:divBdr>
    </w:div>
    <w:div w:id="30571132">
      <w:marLeft w:val="480"/>
      <w:marRight w:val="0"/>
      <w:marTop w:val="0"/>
      <w:marBottom w:val="0"/>
      <w:divBdr>
        <w:top w:val="none" w:sz="0" w:space="0" w:color="auto"/>
        <w:left w:val="none" w:sz="0" w:space="0" w:color="auto"/>
        <w:bottom w:val="none" w:sz="0" w:space="0" w:color="auto"/>
        <w:right w:val="none" w:sz="0" w:space="0" w:color="auto"/>
      </w:divBdr>
    </w:div>
    <w:div w:id="30572376">
      <w:bodyDiv w:val="1"/>
      <w:marLeft w:val="0"/>
      <w:marRight w:val="0"/>
      <w:marTop w:val="0"/>
      <w:marBottom w:val="0"/>
      <w:divBdr>
        <w:top w:val="none" w:sz="0" w:space="0" w:color="auto"/>
        <w:left w:val="none" w:sz="0" w:space="0" w:color="auto"/>
        <w:bottom w:val="none" w:sz="0" w:space="0" w:color="auto"/>
        <w:right w:val="none" w:sz="0" w:space="0" w:color="auto"/>
      </w:divBdr>
    </w:div>
    <w:div w:id="30611367">
      <w:marLeft w:val="480"/>
      <w:marRight w:val="0"/>
      <w:marTop w:val="0"/>
      <w:marBottom w:val="0"/>
      <w:divBdr>
        <w:top w:val="none" w:sz="0" w:space="0" w:color="auto"/>
        <w:left w:val="none" w:sz="0" w:space="0" w:color="auto"/>
        <w:bottom w:val="none" w:sz="0" w:space="0" w:color="auto"/>
        <w:right w:val="none" w:sz="0" w:space="0" w:color="auto"/>
      </w:divBdr>
    </w:div>
    <w:div w:id="30695318">
      <w:bodyDiv w:val="1"/>
      <w:marLeft w:val="0"/>
      <w:marRight w:val="0"/>
      <w:marTop w:val="0"/>
      <w:marBottom w:val="0"/>
      <w:divBdr>
        <w:top w:val="none" w:sz="0" w:space="0" w:color="auto"/>
        <w:left w:val="none" w:sz="0" w:space="0" w:color="auto"/>
        <w:bottom w:val="none" w:sz="0" w:space="0" w:color="auto"/>
        <w:right w:val="none" w:sz="0" w:space="0" w:color="auto"/>
      </w:divBdr>
    </w:div>
    <w:div w:id="30763190">
      <w:marLeft w:val="480"/>
      <w:marRight w:val="0"/>
      <w:marTop w:val="0"/>
      <w:marBottom w:val="0"/>
      <w:divBdr>
        <w:top w:val="none" w:sz="0" w:space="0" w:color="auto"/>
        <w:left w:val="none" w:sz="0" w:space="0" w:color="auto"/>
        <w:bottom w:val="none" w:sz="0" w:space="0" w:color="auto"/>
        <w:right w:val="none" w:sz="0" w:space="0" w:color="auto"/>
      </w:divBdr>
    </w:div>
    <w:div w:id="30955967">
      <w:marLeft w:val="480"/>
      <w:marRight w:val="0"/>
      <w:marTop w:val="0"/>
      <w:marBottom w:val="0"/>
      <w:divBdr>
        <w:top w:val="none" w:sz="0" w:space="0" w:color="auto"/>
        <w:left w:val="none" w:sz="0" w:space="0" w:color="auto"/>
        <w:bottom w:val="none" w:sz="0" w:space="0" w:color="auto"/>
        <w:right w:val="none" w:sz="0" w:space="0" w:color="auto"/>
      </w:divBdr>
    </w:div>
    <w:div w:id="31002433">
      <w:marLeft w:val="480"/>
      <w:marRight w:val="0"/>
      <w:marTop w:val="0"/>
      <w:marBottom w:val="0"/>
      <w:divBdr>
        <w:top w:val="none" w:sz="0" w:space="0" w:color="auto"/>
        <w:left w:val="none" w:sz="0" w:space="0" w:color="auto"/>
        <w:bottom w:val="none" w:sz="0" w:space="0" w:color="auto"/>
        <w:right w:val="none" w:sz="0" w:space="0" w:color="auto"/>
      </w:divBdr>
    </w:div>
    <w:div w:id="31073904">
      <w:bodyDiv w:val="1"/>
      <w:marLeft w:val="0"/>
      <w:marRight w:val="0"/>
      <w:marTop w:val="0"/>
      <w:marBottom w:val="0"/>
      <w:divBdr>
        <w:top w:val="none" w:sz="0" w:space="0" w:color="auto"/>
        <w:left w:val="none" w:sz="0" w:space="0" w:color="auto"/>
        <w:bottom w:val="none" w:sz="0" w:space="0" w:color="auto"/>
        <w:right w:val="none" w:sz="0" w:space="0" w:color="auto"/>
      </w:divBdr>
    </w:div>
    <w:div w:id="31081749">
      <w:marLeft w:val="480"/>
      <w:marRight w:val="0"/>
      <w:marTop w:val="0"/>
      <w:marBottom w:val="0"/>
      <w:divBdr>
        <w:top w:val="none" w:sz="0" w:space="0" w:color="auto"/>
        <w:left w:val="none" w:sz="0" w:space="0" w:color="auto"/>
        <w:bottom w:val="none" w:sz="0" w:space="0" w:color="auto"/>
        <w:right w:val="none" w:sz="0" w:space="0" w:color="auto"/>
      </w:divBdr>
    </w:div>
    <w:div w:id="31154942">
      <w:bodyDiv w:val="1"/>
      <w:marLeft w:val="0"/>
      <w:marRight w:val="0"/>
      <w:marTop w:val="0"/>
      <w:marBottom w:val="0"/>
      <w:divBdr>
        <w:top w:val="none" w:sz="0" w:space="0" w:color="auto"/>
        <w:left w:val="none" w:sz="0" w:space="0" w:color="auto"/>
        <w:bottom w:val="none" w:sz="0" w:space="0" w:color="auto"/>
        <w:right w:val="none" w:sz="0" w:space="0" w:color="auto"/>
      </w:divBdr>
    </w:div>
    <w:div w:id="31226381">
      <w:bodyDiv w:val="1"/>
      <w:marLeft w:val="0"/>
      <w:marRight w:val="0"/>
      <w:marTop w:val="0"/>
      <w:marBottom w:val="0"/>
      <w:divBdr>
        <w:top w:val="none" w:sz="0" w:space="0" w:color="auto"/>
        <w:left w:val="none" w:sz="0" w:space="0" w:color="auto"/>
        <w:bottom w:val="none" w:sz="0" w:space="0" w:color="auto"/>
        <w:right w:val="none" w:sz="0" w:space="0" w:color="auto"/>
      </w:divBdr>
    </w:div>
    <w:div w:id="31226631">
      <w:marLeft w:val="480"/>
      <w:marRight w:val="0"/>
      <w:marTop w:val="0"/>
      <w:marBottom w:val="0"/>
      <w:divBdr>
        <w:top w:val="none" w:sz="0" w:space="0" w:color="auto"/>
        <w:left w:val="none" w:sz="0" w:space="0" w:color="auto"/>
        <w:bottom w:val="none" w:sz="0" w:space="0" w:color="auto"/>
        <w:right w:val="none" w:sz="0" w:space="0" w:color="auto"/>
      </w:divBdr>
    </w:div>
    <w:div w:id="31267701">
      <w:marLeft w:val="480"/>
      <w:marRight w:val="0"/>
      <w:marTop w:val="0"/>
      <w:marBottom w:val="0"/>
      <w:divBdr>
        <w:top w:val="none" w:sz="0" w:space="0" w:color="auto"/>
        <w:left w:val="none" w:sz="0" w:space="0" w:color="auto"/>
        <w:bottom w:val="none" w:sz="0" w:space="0" w:color="auto"/>
        <w:right w:val="none" w:sz="0" w:space="0" w:color="auto"/>
      </w:divBdr>
    </w:div>
    <w:div w:id="31269504">
      <w:marLeft w:val="480"/>
      <w:marRight w:val="0"/>
      <w:marTop w:val="0"/>
      <w:marBottom w:val="0"/>
      <w:divBdr>
        <w:top w:val="none" w:sz="0" w:space="0" w:color="auto"/>
        <w:left w:val="none" w:sz="0" w:space="0" w:color="auto"/>
        <w:bottom w:val="none" w:sz="0" w:space="0" w:color="auto"/>
        <w:right w:val="none" w:sz="0" w:space="0" w:color="auto"/>
      </w:divBdr>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1421416">
      <w:bodyDiv w:val="1"/>
      <w:marLeft w:val="0"/>
      <w:marRight w:val="0"/>
      <w:marTop w:val="0"/>
      <w:marBottom w:val="0"/>
      <w:divBdr>
        <w:top w:val="none" w:sz="0" w:space="0" w:color="auto"/>
        <w:left w:val="none" w:sz="0" w:space="0" w:color="auto"/>
        <w:bottom w:val="none" w:sz="0" w:space="0" w:color="auto"/>
        <w:right w:val="none" w:sz="0" w:space="0" w:color="auto"/>
      </w:divBdr>
    </w:div>
    <w:div w:id="31536933">
      <w:marLeft w:val="480"/>
      <w:marRight w:val="0"/>
      <w:marTop w:val="0"/>
      <w:marBottom w:val="0"/>
      <w:divBdr>
        <w:top w:val="none" w:sz="0" w:space="0" w:color="auto"/>
        <w:left w:val="none" w:sz="0" w:space="0" w:color="auto"/>
        <w:bottom w:val="none" w:sz="0" w:space="0" w:color="auto"/>
        <w:right w:val="none" w:sz="0" w:space="0" w:color="auto"/>
      </w:divBdr>
    </w:div>
    <w:div w:id="31540667">
      <w:bodyDiv w:val="1"/>
      <w:marLeft w:val="0"/>
      <w:marRight w:val="0"/>
      <w:marTop w:val="0"/>
      <w:marBottom w:val="0"/>
      <w:divBdr>
        <w:top w:val="none" w:sz="0" w:space="0" w:color="auto"/>
        <w:left w:val="none" w:sz="0" w:space="0" w:color="auto"/>
        <w:bottom w:val="none" w:sz="0" w:space="0" w:color="auto"/>
        <w:right w:val="none" w:sz="0" w:space="0" w:color="auto"/>
      </w:divBdr>
    </w:div>
    <w:div w:id="31686293">
      <w:bodyDiv w:val="1"/>
      <w:marLeft w:val="0"/>
      <w:marRight w:val="0"/>
      <w:marTop w:val="0"/>
      <w:marBottom w:val="0"/>
      <w:divBdr>
        <w:top w:val="none" w:sz="0" w:space="0" w:color="auto"/>
        <w:left w:val="none" w:sz="0" w:space="0" w:color="auto"/>
        <w:bottom w:val="none" w:sz="0" w:space="0" w:color="auto"/>
        <w:right w:val="none" w:sz="0" w:space="0" w:color="auto"/>
      </w:divBdr>
      <w:divsChild>
        <w:div w:id="31152203">
          <w:marLeft w:val="480"/>
          <w:marRight w:val="0"/>
          <w:marTop w:val="0"/>
          <w:marBottom w:val="0"/>
          <w:divBdr>
            <w:top w:val="none" w:sz="0" w:space="0" w:color="auto"/>
            <w:left w:val="none" w:sz="0" w:space="0" w:color="auto"/>
            <w:bottom w:val="none" w:sz="0" w:space="0" w:color="auto"/>
            <w:right w:val="none" w:sz="0" w:space="0" w:color="auto"/>
          </w:divBdr>
        </w:div>
        <w:div w:id="273098203">
          <w:marLeft w:val="480"/>
          <w:marRight w:val="0"/>
          <w:marTop w:val="0"/>
          <w:marBottom w:val="0"/>
          <w:divBdr>
            <w:top w:val="none" w:sz="0" w:space="0" w:color="auto"/>
            <w:left w:val="none" w:sz="0" w:space="0" w:color="auto"/>
            <w:bottom w:val="none" w:sz="0" w:space="0" w:color="auto"/>
            <w:right w:val="none" w:sz="0" w:space="0" w:color="auto"/>
          </w:divBdr>
        </w:div>
        <w:div w:id="363865216">
          <w:marLeft w:val="480"/>
          <w:marRight w:val="0"/>
          <w:marTop w:val="0"/>
          <w:marBottom w:val="0"/>
          <w:divBdr>
            <w:top w:val="none" w:sz="0" w:space="0" w:color="auto"/>
            <w:left w:val="none" w:sz="0" w:space="0" w:color="auto"/>
            <w:bottom w:val="none" w:sz="0" w:space="0" w:color="auto"/>
            <w:right w:val="none" w:sz="0" w:space="0" w:color="auto"/>
          </w:divBdr>
        </w:div>
        <w:div w:id="471287018">
          <w:marLeft w:val="480"/>
          <w:marRight w:val="0"/>
          <w:marTop w:val="0"/>
          <w:marBottom w:val="0"/>
          <w:divBdr>
            <w:top w:val="none" w:sz="0" w:space="0" w:color="auto"/>
            <w:left w:val="none" w:sz="0" w:space="0" w:color="auto"/>
            <w:bottom w:val="none" w:sz="0" w:space="0" w:color="auto"/>
            <w:right w:val="none" w:sz="0" w:space="0" w:color="auto"/>
          </w:divBdr>
        </w:div>
        <w:div w:id="576550041">
          <w:marLeft w:val="480"/>
          <w:marRight w:val="0"/>
          <w:marTop w:val="0"/>
          <w:marBottom w:val="0"/>
          <w:divBdr>
            <w:top w:val="none" w:sz="0" w:space="0" w:color="auto"/>
            <w:left w:val="none" w:sz="0" w:space="0" w:color="auto"/>
            <w:bottom w:val="none" w:sz="0" w:space="0" w:color="auto"/>
            <w:right w:val="none" w:sz="0" w:space="0" w:color="auto"/>
          </w:divBdr>
        </w:div>
        <w:div w:id="844128339">
          <w:marLeft w:val="480"/>
          <w:marRight w:val="0"/>
          <w:marTop w:val="0"/>
          <w:marBottom w:val="0"/>
          <w:divBdr>
            <w:top w:val="none" w:sz="0" w:space="0" w:color="auto"/>
            <w:left w:val="none" w:sz="0" w:space="0" w:color="auto"/>
            <w:bottom w:val="none" w:sz="0" w:space="0" w:color="auto"/>
            <w:right w:val="none" w:sz="0" w:space="0" w:color="auto"/>
          </w:divBdr>
        </w:div>
        <w:div w:id="985281059">
          <w:marLeft w:val="480"/>
          <w:marRight w:val="0"/>
          <w:marTop w:val="0"/>
          <w:marBottom w:val="0"/>
          <w:divBdr>
            <w:top w:val="none" w:sz="0" w:space="0" w:color="auto"/>
            <w:left w:val="none" w:sz="0" w:space="0" w:color="auto"/>
            <w:bottom w:val="none" w:sz="0" w:space="0" w:color="auto"/>
            <w:right w:val="none" w:sz="0" w:space="0" w:color="auto"/>
          </w:divBdr>
        </w:div>
        <w:div w:id="1138842410">
          <w:marLeft w:val="480"/>
          <w:marRight w:val="0"/>
          <w:marTop w:val="0"/>
          <w:marBottom w:val="0"/>
          <w:divBdr>
            <w:top w:val="none" w:sz="0" w:space="0" w:color="auto"/>
            <w:left w:val="none" w:sz="0" w:space="0" w:color="auto"/>
            <w:bottom w:val="none" w:sz="0" w:space="0" w:color="auto"/>
            <w:right w:val="none" w:sz="0" w:space="0" w:color="auto"/>
          </w:divBdr>
        </w:div>
        <w:div w:id="1185099399">
          <w:marLeft w:val="480"/>
          <w:marRight w:val="0"/>
          <w:marTop w:val="0"/>
          <w:marBottom w:val="0"/>
          <w:divBdr>
            <w:top w:val="none" w:sz="0" w:space="0" w:color="auto"/>
            <w:left w:val="none" w:sz="0" w:space="0" w:color="auto"/>
            <w:bottom w:val="none" w:sz="0" w:space="0" w:color="auto"/>
            <w:right w:val="none" w:sz="0" w:space="0" w:color="auto"/>
          </w:divBdr>
        </w:div>
        <w:div w:id="1342466411">
          <w:marLeft w:val="480"/>
          <w:marRight w:val="0"/>
          <w:marTop w:val="0"/>
          <w:marBottom w:val="0"/>
          <w:divBdr>
            <w:top w:val="none" w:sz="0" w:space="0" w:color="auto"/>
            <w:left w:val="none" w:sz="0" w:space="0" w:color="auto"/>
            <w:bottom w:val="none" w:sz="0" w:space="0" w:color="auto"/>
            <w:right w:val="none" w:sz="0" w:space="0" w:color="auto"/>
          </w:divBdr>
        </w:div>
      </w:divsChild>
    </w:div>
    <w:div w:id="31728978">
      <w:bodyDiv w:val="1"/>
      <w:marLeft w:val="0"/>
      <w:marRight w:val="0"/>
      <w:marTop w:val="0"/>
      <w:marBottom w:val="0"/>
      <w:divBdr>
        <w:top w:val="none" w:sz="0" w:space="0" w:color="auto"/>
        <w:left w:val="none" w:sz="0" w:space="0" w:color="auto"/>
        <w:bottom w:val="none" w:sz="0" w:space="0" w:color="auto"/>
        <w:right w:val="none" w:sz="0" w:space="0" w:color="auto"/>
      </w:divBdr>
    </w:div>
    <w:div w:id="31734904">
      <w:bodyDiv w:val="1"/>
      <w:marLeft w:val="0"/>
      <w:marRight w:val="0"/>
      <w:marTop w:val="0"/>
      <w:marBottom w:val="0"/>
      <w:divBdr>
        <w:top w:val="none" w:sz="0" w:space="0" w:color="auto"/>
        <w:left w:val="none" w:sz="0" w:space="0" w:color="auto"/>
        <w:bottom w:val="none" w:sz="0" w:space="0" w:color="auto"/>
        <w:right w:val="none" w:sz="0" w:space="0" w:color="auto"/>
      </w:divBdr>
    </w:div>
    <w:div w:id="31852593">
      <w:marLeft w:val="480"/>
      <w:marRight w:val="0"/>
      <w:marTop w:val="0"/>
      <w:marBottom w:val="0"/>
      <w:divBdr>
        <w:top w:val="none" w:sz="0" w:space="0" w:color="auto"/>
        <w:left w:val="none" w:sz="0" w:space="0" w:color="auto"/>
        <w:bottom w:val="none" w:sz="0" w:space="0" w:color="auto"/>
        <w:right w:val="none" w:sz="0" w:space="0" w:color="auto"/>
      </w:divBdr>
    </w:div>
    <w:div w:id="31925945">
      <w:marLeft w:val="480"/>
      <w:marRight w:val="0"/>
      <w:marTop w:val="0"/>
      <w:marBottom w:val="0"/>
      <w:divBdr>
        <w:top w:val="none" w:sz="0" w:space="0" w:color="auto"/>
        <w:left w:val="none" w:sz="0" w:space="0" w:color="auto"/>
        <w:bottom w:val="none" w:sz="0" w:space="0" w:color="auto"/>
        <w:right w:val="none" w:sz="0" w:space="0" w:color="auto"/>
      </w:divBdr>
    </w:div>
    <w:div w:id="31931115">
      <w:marLeft w:val="480"/>
      <w:marRight w:val="0"/>
      <w:marTop w:val="0"/>
      <w:marBottom w:val="0"/>
      <w:divBdr>
        <w:top w:val="none" w:sz="0" w:space="0" w:color="auto"/>
        <w:left w:val="none" w:sz="0" w:space="0" w:color="auto"/>
        <w:bottom w:val="none" w:sz="0" w:space="0" w:color="auto"/>
        <w:right w:val="none" w:sz="0" w:space="0" w:color="auto"/>
      </w:divBdr>
    </w:div>
    <w:div w:id="32271388">
      <w:bodyDiv w:val="1"/>
      <w:marLeft w:val="0"/>
      <w:marRight w:val="0"/>
      <w:marTop w:val="0"/>
      <w:marBottom w:val="0"/>
      <w:divBdr>
        <w:top w:val="none" w:sz="0" w:space="0" w:color="auto"/>
        <w:left w:val="none" w:sz="0" w:space="0" w:color="auto"/>
        <w:bottom w:val="none" w:sz="0" w:space="0" w:color="auto"/>
        <w:right w:val="none" w:sz="0" w:space="0" w:color="auto"/>
      </w:divBdr>
    </w:div>
    <w:div w:id="32272440">
      <w:bodyDiv w:val="1"/>
      <w:marLeft w:val="0"/>
      <w:marRight w:val="0"/>
      <w:marTop w:val="0"/>
      <w:marBottom w:val="0"/>
      <w:divBdr>
        <w:top w:val="none" w:sz="0" w:space="0" w:color="auto"/>
        <w:left w:val="none" w:sz="0" w:space="0" w:color="auto"/>
        <w:bottom w:val="none" w:sz="0" w:space="0" w:color="auto"/>
        <w:right w:val="none" w:sz="0" w:space="0" w:color="auto"/>
      </w:divBdr>
    </w:div>
    <w:div w:id="32273867">
      <w:marLeft w:val="480"/>
      <w:marRight w:val="0"/>
      <w:marTop w:val="0"/>
      <w:marBottom w:val="0"/>
      <w:divBdr>
        <w:top w:val="none" w:sz="0" w:space="0" w:color="auto"/>
        <w:left w:val="none" w:sz="0" w:space="0" w:color="auto"/>
        <w:bottom w:val="none" w:sz="0" w:space="0" w:color="auto"/>
        <w:right w:val="none" w:sz="0" w:space="0" w:color="auto"/>
      </w:divBdr>
    </w:div>
    <w:div w:id="32315741">
      <w:marLeft w:val="480"/>
      <w:marRight w:val="0"/>
      <w:marTop w:val="0"/>
      <w:marBottom w:val="0"/>
      <w:divBdr>
        <w:top w:val="none" w:sz="0" w:space="0" w:color="auto"/>
        <w:left w:val="none" w:sz="0" w:space="0" w:color="auto"/>
        <w:bottom w:val="none" w:sz="0" w:space="0" w:color="auto"/>
        <w:right w:val="none" w:sz="0" w:space="0" w:color="auto"/>
      </w:divBdr>
    </w:div>
    <w:div w:id="32317480">
      <w:marLeft w:val="480"/>
      <w:marRight w:val="0"/>
      <w:marTop w:val="0"/>
      <w:marBottom w:val="0"/>
      <w:divBdr>
        <w:top w:val="none" w:sz="0" w:space="0" w:color="auto"/>
        <w:left w:val="none" w:sz="0" w:space="0" w:color="auto"/>
        <w:bottom w:val="none" w:sz="0" w:space="0" w:color="auto"/>
        <w:right w:val="none" w:sz="0" w:space="0" w:color="auto"/>
      </w:divBdr>
    </w:div>
    <w:div w:id="32383913">
      <w:bodyDiv w:val="1"/>
      <w:marLeft w:val="0"/>
      <w:marRight w:val="0"/>
      <w:marTop w:val="0"/>
      <w:marBottom w:val="0"/>
      <w:divBdr>
        <w:top w:val="none" w:sz="0" w:space="0" w:color="auto"/>
        <w:left w:val="none" w:sz="0" w:space="0" w:color="auto"/>
        <w:bottom w:val="none" w:sz="0" w:space="0" w:color="auto"/>
        <w:right w:val="none" w:sz="0" w:space="0" w:color="auto"/>
      </w:divBdr>
    </w:div>
    <w:div w:id="32578827">
      <w:bodyDiv w:val="1"/>
      <w:marLeft w:val="0"/>
      <w:marRight w:val="0"/>
      <w:marTop w:val="0"/>
      <w:marBottom w:val="0"/>
      <w:divBdr>
        <w:top w:val="none" w:sz="0" w:space="0" w:color="auto"/>
        <w:left w:val="none" w:sz="0" w:space="0" w:color="auto"/>
        <w:bottom w:val="none" w:sz="0" w:space="0" w:color="auto"/>
        <w:right w:val="none" w:sz="0" w:space="0" w:color="auto"/>
      </w:divBdr>
    </w:div>
    <w:div w:id="32658280">
      <w:bodyDiv w:val="1"/>
      <w:marLeft w:val="0"/>
      <w:marRight w:val="0"/>
      <w:marTop w:val="0"/>
      <w:marBottom w:val="0"/>
      <w:divBdr>
        <w:top w:val="none" w:sz="0" w:space="0" w:color="auto"/>
        <w:left w:val="none" w:sz="0" w:space="0" w:color="auto"/>
        <w:bottom w:val="none" w:sz="0" w:space="0" w:color="auto"/>
        <w:right w:val="none" w:sz="0" w:space="0" w:color="auto"/>
      </w:divBdr>
    </w:div>
    <w:div w:id="32660063">
      <w:marLeft w:val="480"/>
      <w:marRight w:val="0"/>
      <w:marTop w:val="0"/>
      <w:marBottom w:val="0"/>
      <w:divBdr>
        <w:top w:val="none" w:sz="0" w:space="0" w:color="auto"/>
        <w:left w:val="none" w:sz="0" w:space="0" w:color="auto"/>
        <w:bottom w:val="none" w:sz="0" w:space="0" w:color="auto"/>
        <w:right w:val="none" w:sz="0" w:space="0" w:color="auto"/>
      </w:divBdr>
    </w:div>
    <w:div w:id="32730697">
      <w:bodyDiv w:val="1"/>
      <w:marLeft w:val="0"/>
      <w:marRight w:val="0"/>
      <w:marTop w:val="0"/>
      <w:marBottom w:val="0"/>
      <w:divBdr>
        <w:top w:val="none" w:sz="0" w:space="0" w:color="auto"/>
        <w:left w:val="none" w:sz="0" w:space="0" w:color="auto"/>
        <w:bottom w:val="none" w:sz="0" w:space="0" w:color="auto"/>
        <w:right w:val="none" w:sz="0" w:space="0" w:color="auto"/>
      </w:divBdr>
    </w:div>
    <w:div w:id="32733657">
      <w:bodyDiv w:val="1"/>
      <w:marLeft w:val="0"/>
      <w:marRight w:val="0"/>
      <w:marTop w:val="0"/>
      <w:marBottom w:val="0"/>
      <w:divBdr>
        <w:top w:val="none" w:sz="0" w:space="0" w:color="auto"/>
        <w:left w:val="none" w:sz="0" w:space="0" w:color="auto"/>
        <w:bottom w:val="none" w:sz="0" w:space="0" w:color="auto"/>
        <w:right w:val="none" w:sz="0" w:space="0" w:color="auto"/>
      </w:divBdr>
    </w:div>
    <w:div w:id="32776758">
      <w:marLeft w:val="480"/>
      <w:marRight w:val="0"/>
      <w:marTop w:val="0"/>
      <w:marBottom w:val="0"/>
      <w:divBdr>
        <w:top w:val="none" w:sz="0" w:space="0" w:color="auto"/>
        <w:left w:val="none" w:sz="0" w:space="0" w:color="auto"/>
        <w:bottom w:val="none" w:sz="0" w:space="0" w:color="auto"/>
        <w:right w:val="none" w:sz="0" w:space="0" w:color="auto"/>
      </w:divBdr>
    </w:div>
    <w:div w:id="32922768">
      <w:bodyDiv w:val="1"/>
      <w:marLeft w:val="0"/>
      <w:marRight w:val="0"/>
      <w:marTop w:val="0"/>
      <w:marBottom w:val="0"/>
      <w:divBdr>
        <w:top w:val="none" w:sz="0" w:space="0" w:color="auto"/>
        <w:left w:val="none" w:sz="0" w:space="0" w:color="auto"/>
        <w:bottom w:val="none" w:sz="0" w:space="0" w:color="auto"/>
        <w:right w:val="none" w:sz="0" w:space="0" w:color="auto"/>
      </w:divBdr>
    </w:div>
    <w:div w:id="32925624">
      <w:marLeft w:val="480"/>
      <w:marRight w:val="0"/>
      <w:marTop w:val="0"/>
      <w:marBottom w:val="0"/>
      <w:divBdr>
        <w:top w:val="none" w:sz="0" w:space="0" w:color="auto"/>
        <w:left w:val="none" w:sz="0" w:space="0" w:color="auto"/>
        <w:bottom w:val="none" w:sz="0" w:space="0" w:color="auto"/>
        <w:right w:val="none" w:sz="0" w:space="0" w:color="auto"/>
      </w:divBdr>
    </w:div>
    <w:div w:id="32930852">
      <w:bodyDiv w:val="1"/>
      <w:marLeft w:val="0"/>
      <w:marRight w:val="0"/>
      <w:marTop w:val="0"/>
      <w:marBottom w:val="0"/>
      <w:divBdr>
        <w:top w:val="none" w:sz="0" w:space="0" w:color="auto"/>
        <w:left w:val="none" w:sz="0" w:space="0" w:color="auto"/>
        <w:bottom w:val="none" w:sz="0" w:space="0" w:color="auto"/>
        <w:right w:val="none" w:sz="0" w:space="0" w:color="auto"/>
      </w:divBdr>
    </w:div>
    <w:div w:id="33039541">
      <w:marLeft w:val="480"/>
      <w:marRight w:val="0"/>
      <w:marTop w:val="0"/>
      <w:marBottom w:val="0"/>
      <w:divBdr>
        <w:top w:val="none" w:sz="0" w:space="0" w:color="auto"/>
        <w:left w:val="none" w:sz="0" w:space="0" w:color="auto"/>
        <w:bottom w:val="none" w:sz="0" w:space="0" w:color="auto"/>
        <w:right w:val="none" w:sz="0" w:space="0" w:color="auto"/>
      </w:divBdr>
    </w:div>
    <w:div w:id="33046539">
      <w:bodyDiv w:val="1"/>
      <w:marLeft w:val="0"/>
      <w:marRight w:val="0"/>
      <w:marTop w:val="0"/>
      <w:marBottom w:val="0"/>
      <w:divBdr>
        <w:top w:val="none" w:sz="0" w:space="0" w:color="auto"/>
        <w:left w:val="none" w:sz="0" w:space="0" w:color="auto"/>
        <w:bottom w:val="none" w:sz="0" w:space="0" w:color="auto"/>
        <w:right w:val="none" w:sz="0" w:space="0" w:color="auto"/>
      </w:divBdr>
    </w:div>
    <w:div w:id="33048417">
      <w:marLeft w:val="480"/>
      <w:marRight w:val="0"/>
      <w:marTop w:val="0"/>
      <w:marBottom w:val="0"/>
      <w:divBdr>
        <w:top w:val="none" w:sz="0" w:space="0" w:color="auto"/>
        <w:left w:val="none" w:sz="0" w:space="0" w:color="auto"/>
        <w:bottom w:val="none" w:sz="0" w:space="0" w:color="auto"/>
        <w:right w:val="none" w:sz="0" w:space="0" w:color="auto"/>
      </w:divBdr>
    </w:div>
    <w:div w:id="33165316">
      <w:marLeft w:val="480"/>
      <w:marRight w:val="0"/>
      <w:marTop w:val="0"/>
      <w:marBottom w:val="0"/>
      <w:divBdr>
        <w:top w:val="none" w:sz="0" w:space="0" w:color="auto"/>
        <w:left w:val="none" w:sz="0" w:space="0" w:color="auto"/>
        <w:bottom w:val="none" w:sz="0" w:space="0" w:color="auto"/>
        <w:right w:val="none" w:sz="0" w:space="0" w:color="auto"/>
      </w:divBdr>
    </w:div>
    <w:div w:id="33233151">
      <w:marLeft w:val="480"/>
      <w:marRight w:val="0"/>
      <w:marTop w:val="0"/>
      <w:marBottom w:val="0"/>
      <w:divBdr>
        <w:top w:val="none" w:sz="0" w:space="0" w:color="auto"/>
        <w:left w:val="none" w:sz="0" w:space="0" w:color="auto"/>
        <w:bottom w:val="none" w:sz="0" w:space="0" w:color="auto"/>
        <w:right w:val="none" w:sz="0" w:space="0" w:color="auto"/>
      </w:divBdr>
    </w:div>
    <w:div w:id="33309587">
      <w:bodyDiv w:val="1"/>
      <w:marLeft w:val="0"/>
      <w:marRight w:val="0"/>
      <w:marTop w:val="0"/>
      <w:marBottom w:val="0"/>
      <w:divBdr>
        <w:top w:val="none" w:sz="0" w:space="0" w:color="auto"/>
        <w:left w:val="none" w:sz="0" w:space="0" w:color="auto"/>
        <w:bottom w:val="none" w:sz="0" w:space="0" w:color="auto"/>
        <w:right w:val="none" w:sz="0" w:space="0" w:color="auto"/>
      </w:divBdr>
    </w:div>
    <w:div w:id="33310078">
      <w:marLeft w:val="480"/>
      <w:marRight w:val="0"/>
      <w:marTop w:val="0"/>
      <w:marBottom w:val="0"/>
      <w:divBdr>
        <w:top w:val="none" w:sz="0" w:space="0" w:color="auto"/>
        <w:left w:val="none" w:sz="0" w:space="0" w:color="auto"/>
        <w:bottom w:val="none" w:sz="0" w:space="0" w:color="auto"/>
        <w:right w:val="none" w:sz="0" w:space="0" w:color="auto"/>
      </w:divBdr>
    </w:div>
    <w:div w:id="33388264">
      <w:marLeft w:val="480"/>
      <w:marRight w:val="0"/>
      <w:marTop w:val="0"/>
      <w:marBottom w:val="0"/>
      <w:divBdr>
        <w:top w:val="none" w:sz="0" w:space="0" w:color="auto"/>
        <w:left w:val="none" w:sz="0" w:space="0" w:color="auto"/>
        <w:bottom w:val="none" w:sz="0" w:space="0" w:color="auto"/>
        <w:right w:val="none" w:sz="0" w:space="0" w:color="auto"/>
      </w:divBdr>
    </w:div>
    <w:div w:id="33509368">
      <w:bodyDiv w:val="1"/>
      <w:marLeft w:val="0"/>
      <w:marRight w:val="0"/>
      <w:marTop w:val="0"/>
      <w:marBottom w:val="0"/>
      <w:divBdr>
        <w:top w:val="none" w:sz="0" w:space="0" w:color="auto"/>
        <w:left w:val="none" w:sz="0" w:space="0" w:color="auto"/>
        <w:bottom w:val="none" w:sz="0" w:space="0" w:color="auto"/>
        <w:right w:val="none" w:sz="0" w:space="0" w:color="auto"/>
      </w:divBdr>
    </w:div>
    <w:div w:id="33770550">
      <w:marLeft w:val="480"/>
      <w:marRight w:val="0"/>
      <w:marTop w:val="0"/>
      <w:marBottom w:val="0"/>
      <w:divBdr>
        <w:top w:val="none" w:sz="0" w:space="0" w:color="auto"/>
        <w:left w:val="none" w:sz="0" w:space="0" w:color="auto"/>
        <w:bottom w:val="none" w:sz="0" w:space="0" w:color="auto"/>
        <w:right w:val="none" w:sz="0" w:space="0" w:color="auto"/>
      </w:divBdr>
    </w:div>
    <w:div w:id="33774264">
      <w:bodyDiv w:val="1"/>
      <w:marLeft w:val="0"/>
      <w:marRight w:val="0"/>
      <w:marTop w:val="0"/>
      <w:marBottom w:val="0"/>
      <w:divBdr>
        <w:top w:val="none" w:sz="0" w:space="0" w:color="auto"/>
        <w:left w:val="none" w:sz="0" w:space="0" w:color="auto"/>
        <w:bottom w:val="none" w:sz="0" w:space="0" w:color="auto"/>
        <w:right w:val="none" w:sz="0" w:space="0" w:color="auto"/>
      </w:divBdr>
    </w:div>
    <w:div w:id="33774554">
      <w:bodyDiv w:val="1"/>
      <w:marLeft w:val="0"/>
      <w:marRight w:val="0"/>
      <w:marTop w:val="0"/>
      <w:marBottom w:val="0"/>
      <w:divBdr>
        <w:top w:val="none" w:sz="0" w:space="0" w:color="auto"/>
        <w:left w:val="none" w:sz="0" w:space="0" w:color="auto"/>
        <w:bottom w:val="none" w:sz="0" w:space="0" w:color="auto"/>
        <w:right w:val="none" w:sz="0" w:space="0" w:color="auto"/>
      </w:divBdr>
    </w:div>
    <w:div w:id="34087448">
      <w:bodyDiv w:val="1"/>
      <w:marLeft w:val="0"/>
      <w:marRight w:val="0"/>
      <w:marTop w:val="0"/>
      <w:marBottom w:val="0"/>
      <w:divBdr>
        <w:top w:val="none" w:sz="0" w:space="0" w:color="auto"/>
        <w:left w:val="none" w:sz="0" w:space="0" w:color="auto"/>
        <w:bottom w:val="none" w:sz="0" w:space="0" w:color="auto"/>
        <w:right w:val="none" w:sz="0" w:space="0" w:color="auto"/>
      </w:divBdr>
    </w:div>
    <w:div w:id="34162153">
      <w:bodyDiv w:val="1"/>
      <w:marLeft w:val="0"/>
      <w:marRight w:val="0"/>
      <w:marTop w:val="0"/>
      <w:marBottom w:val="0"/>
      <w:divBdr>
        <w:top w:val="none" w:sz="0" w:space="0" w:color="auto"/>
        <w:left w:val="none" w:sz="0" w:space="0" w:color="auto"/>
        <w:bottom w:val="none" w:sz="0" w:space="0" w:color="auto"/>
        <w:right w:val="none" w:sz="0" w:space="0" w:color="auto"/>
      </w:divBdr>
    </w:div>
    <w:div w:id="34162643">
      <w:bodyDiv w:val="1"/>
      <w:marLeft w:val="0"/>
      <w:marRight w:val="0"/>
      <w:marTop w:val="0"/>
      <w:marBottom w:val="0"/>
      <w:divBdr>
        <w:top w:val="none" w:sz="0" w:space="0" w:color="auto"/>
        <w:left w:val="none" w:sz="0" w:space="0" w:color="auto"/>
        <w:bottom w:val="none" w:sz="0" w:space="0" w:color="auto"/>
        <w:right w:val="none" w:sz="0" w:space="0" w:color="auto"/>
      </w:divBdr>
    </w:div>
    <w:div w:id="34236389">
      <w:bodyDiv w:val="1"/>
      <w:marLeft w:val="0"/>
      <w:marRight w:val="0"/>
      <w:marTop w:val="0"/>
      <w:marBottom w:val="0"/>
      <w:divBdr>
        <w:top w:val="none" w:sz="0" w:space="0" w:color="auto"/>
        <w:left w:val="none" w:sz="0" w:space="0" w:color="auto"/>
        <w:bottom w:val="none" w:sz="0" w:space="0" w:color="auto"/>
        <w:right w:val="none" w:sz="0" w:space="0" w:color="auto"/>
      </w:divBdr>
    </w:div>
    <w:div w:id="34241003">
      <w:bodyDiv w:val="1"/>
      <w:marLeft w:val="0"/>
      <w:marRight w:val="0"/>
      <w:marTop w:val="0"/>
      <w:marBottom w:val="0"/>
      <w:divBdr>
        <w:top w:val="none" w:sz="0" w:space="0" w:color="auto"/>
        <w:left w:val="none" w:sz="0" w:space="0" w:color="auto"/>
        <w:bottom w:val="none" w:sz="0" w:space="0" w:color="auto"/>
        <w:right w:val="none" w:sz="0" w:space="0" w:color="auto"/>
      </w:divBdr>
    </w:div>
    <w:div w:id="34241071">
      <w:bodyDiv w:val="1"/>
      <w:marLeft w:val="0"/>
      <w:marRight w:val="0"/>
      <w:marTop w:val="0"/>
      <w:marBottom w:val="0"/>
      <w:divBdr>
        <w:top w:val="none" w:sz="0" w:space="0" w:color="auto"/>
        <w:left w:val="none" w:sz="0" w:space="0" w:color="auto"/>
        <w:bottom w:val="none" w:sz="0" w:space="0" w:color="auto"/>
        <w:right w:val="none" w:sz="0" w:space="0" w:color="auto"/>
      </w:divBdr>
    </w:div>
    <w:div w:id="34427169">
      <w:bodyDiv w:val="1"/>
      <w:marLeft w:val="0"/>
      <w:marRight w:val="0"/>
      <w:marTop w:val="0"/>
      <w:marBottom w:val="0"/>
      <w:divBdr>
        <w:top w:val="none" w:sz="0" w:space="0" w:color="auto"/>
        <w:left w:val="none" w:sz="0" w:space="0" w:color="auto"/>
        <w:bottom w:val="none" w:sz="0" w:space="0" w:color="auto"/>
        <w:right w:val="none" w:sz="0" w:space="0" w:color="auto"/>
      </w:divBdr>
    </w:div>
    <w:div w:id="34430555">
      <w:marLeft w:val="480"/>
      <w:marRight w:val="0"/>
      <w:marTop w:val="0"/>
      <w:marBottom w:val="0"/>
      <w:divBdr>
        <w:top w:val="none" w:sz="0" w:space="0" w:color="auto"/>
        <w:left w:val="none" w:sz="0" w:space="0" w:color="auto"/>
        <w:bottom w:val="none" w:sz="0" w:space="0" w:color="auto"/>
        <w:right w:val="none" w:sz="0" w:space="0" w:color="auto"/>
      </w:divBdr>
    </w:div>
    <w:div w:id="34546330">
      <w:marLeft w:val="480"/>
      <w:marRight w:val="0"/>
      <w:marTop w:val="0"/>
      <w:marBottom w:val="0"/>
      <w:divBdr>
        <w:top w:val="none" w:sz="0" w:space="0" w:color="auto"/>
        <w:left w:val="none" w:sz="0" w:space="0" w:color="auto"/>
        <w:bottom w:val="none" w:sz="0" w:space="0" w:color="auto"/>
        <w:right w:val="none" w:sz="0" w:space="0" w:color="auto"/>
      </w:divBdr>
    </w:div>
    <w:div w:id="34549197">
      <w:bodyDiv w:val="1"/>
      <w:marLeft w:val="0"/>
      <w:marRight w:val="0"/>
      <w:marTop w:val="0"/>
      <w:marBottom w:val="0"/>
      <w:divBdr>
        <w:top w:val="none" w:sz="0" w:space="0" w:color="auto"/>
        <w:left w:val="none" w:sz="0" w:space="0" w:color="auto"/>
        <w:bottom w:val="none" w:sz="0" w:space="0" w:color="auto"/>
        <w:right w:val="none" w:sz="0" w:space="0" w:color="auto"/>
      </w:divBdr>
    </w:div>
    <w:div w:id="34697318">
      <w:bodyDiv w:val="1"/>
      <w:marLeft w:val="0"/>
      <w:marRight w:val="0"/>
      <w:marTop w:val="0"/>
      <w:marBottom w:val="0"/>
      <w:divBdr>
        <w:top w:val="none" w:sz="0" w:space="0" w:color="auto"/>
        <w:left w:val="none" w:sz="0" w:space="0" w:color="auto"/>
        <w:bottom w:val="none" w:sz="0" w:space="0" w:color="auto"/>
        <w:right w:val="none" w:sz="0" w:space="0" w:color="auto"/>
      </w:divBdr>
    </w:div>
    <w:div w:id="34699684">
      <w:bodyDiv w:val="1"/>
      <w:marLeft w:val="0"/>
      <w:marRight w:val="0"/>
      <w:marTop w:val="0"/>
      <w:marBottom w:val="0"/>
      <w:divBdr>
        <w:top w:val="none" w:sz="0" w:space="0" w:color="auto"/>
        <w:left w:val="none" w:sz="0" w:space="0" w:color="auto"/>
        <w:bottom w:val="none" w:sz="0" w:space="0" w:color="auto"/>
        <w:right w:val="none" w:sz="0" w:space="0" w:color="auto"/>
      </w:divBdr>
    </w:div>
    <w:div w:id="34888845">
      <w:marLeft w:val="480"/>
      <w:marRight w:val="0"/>
      <w:marTop w:val="0"/>
      <w:marBottom w:val="0"/>
      <w:divBdr>
        <w:top w:val="none" w:sz="0" w:space="0" w:color="auto"/>
        <w:left w:val="none" w:sz="0" w:space="0" w:color="auto"/>
        <w:bottom w:val="none" w:sz="0" w:space="0" w:color="auto"/>
        <w:right w:val="none" w:sz="0" w:space="0" w:color="auto"/>
      </w:divBdr>
    </w:div>
    <w:div w:id="34932646">
      <w:marLeft w:val="480"/>
      <w:marRight w:val="0"/>
      <w:marTop w:val="0"/>
      <w:marBottom w:val="0"/>
      <w:divBdr>
        <w:top w:val="none" w:sz="0" w:space="0" w:color="auto"/>
        <w:left w:val="none" w:sz="0" w:space="0" w:color="auto"/>
        <w:bottom w:val="none" w:sz="0" w:space="0" w:color="auto"/>
        <w:right w:val="none" w:sz="0" w:space="0" w:color="auto"/>
      </w:divBdr>
    </w:div>
    <w:div w:id="34935867">
      <w:bodyDiv w:val="1"/>
      <w:marLeft w:val="0"/>
      <w:marRight w:val="0"/>
      <w:marTop w:val="0"/>
      <w:marBottom w:val="0"/>
      <w:divBdr>
        <w:top w:val="none" w:sz="0" w:space="0" w:color="auto"/>
        <w:left w:val="none" w:sz="0" w:space="0" w:color="auto"/>
        <w:bottom w:val="none" w:sz="0" w:space="0" w:color="auto"/>
        <w:right w:val="none" w:sz="0" w:space="0" w:color="auto"/>
      </w:divBdr>
    </w:div>
    <w:div w:id="35086694">
      <w:marLeft w:val="480"/>
      <w:marRight w:val="0"/>
      <w:marTop w:val="0"/>
      <w:marBottom w:val="0"/>
      <w:divBdr>
        <w:top w:val="none" w:sz="0" w:space="0" w:color="auto"/>
        <w:left w:val="none" w:sz="0" w:space="0" w:color="auto"/>
        <w:bottom w:val="none" w:sz="0" w:space="0" w:color="auto"/>
        <w:right w:val="none" w:sz="0" w:space="0" w:color="auto"/>
      </w:divBdr>
    </w:div>
    <w:div w:id="35203386">
      <w:marLeft w:val="480"/>
      <w:marRight w:val="0"/>
      <w:marTop w:val="0"/>
      <w:marBottom w:val="0"/>
      <w:divBdr>
        <w:top w:val="none" w:sz="0" w:space="0" w:color="auto"/>
        <w:left w:val="none" w:sz="0" w:space="0" w:color="auto"/>
        <w:bottom w:val="none" w:sz="0" w:space="0" w:color="auto"/>
        <w:right w:val="none" w:sz="0" w:space="0" w:color="auto"/>
      </w:divBdr>
    </w:div>
    <w:div w:id="35280971">
      <w:bodyDiv w:val="1"/>
      <w:marLeft w:val="0"/>
      <w:marRight w:val="0"/>
      <w:marTop w:val="0"/>
      <w:marBottom w:val="0"/>
      <w:divBdr>
        <w:top w:val="none" w:sz="0" w:space="0" w:color="auto"/>
        <w:left w:val="none" w:sz="0" w:space="0" w:color="auto"/>
        <w:bottom w:val="none" w:sz="0" w:space="0" w:color="auto"/>
        <w:right w:val="none" w:sz="0" w:space="0" w:color="auto"/>
      </w:divBdr>
    </w:div>
    <w:div w:id="35353637">
      <w:marLeft w:val="480"/>
      <w:marRight w:val="0"/>
      <w:marTop w:val="0"/>
      <w:marBottom w:val="0"/>
      <w:divBdr>
        <w:top w:val="none" w:sz="0" w:space="0" w:color="auto"/>
        <w:left w:val="none" w:sz="0" w:space="0" w:color="auto"/>
        <w:bottom w:val="none" w:sz="0" w:space="0" w:color="auto"/>
        <w:right w:val="none" w:sz="0" w:space="0" w:color="auto"/>
      </w:divBdr>
    </w:div>
    <w:div w:id="35354140">
      <w:marLeft w:val="480"/>
      <w:marRight w:val="0"/>
      <w:marTop w:val="0"/>
      <w:marBottom w:val="0"/>
      <w:divBdr>
        <w:top w:val="none" w:sz="0" w:space="0" w:color="auto"/>
        <w:left w:val="none" w:sz="0" w:space="0" w:color="auto"/>
        <w:bottom w:val="none" w:sz="0" w:space="0" w:color="auto"/>
        <w:right w:val="none" w:sz="0" w:space="0" w:color="auto"/>
      </w:divBdr>
    </w:div>
    <w:div w:id="35401067">
      <w:marLeft w:val="480"/>
      <w:marRight w:val="0"/>
      <w:marTop w:val="0"/>
      <w:marBottom w:val="0"/>
      <w:divBdr>
        <w:top w:val="none" w:sz="0" w:space="0" w:color="auto"/>
        <w:left w:val="none" w:sz="0" w:space="0" w:color="auto"/>
        <w:bottom w:val="none" w:sz="0" w:space="0" w:color="auto"/>
        <w:right w:val="none" w:sz="0" w:space="0" w:color="auto"/>
      </w:divBdr>
    </w:div>
    <w:div w:id="35549967">
      <w:marLeft w:val="480"/>
      <w:marRight w:val="0"/>
      <w:marTop w:val="0"/>
      <w:marBottom w:val="0"/>
      <w:divBdr>
        <w:top w:val="none" w:sz="0" w:space="0" w:color="auto"/>
        <w:left w:val="none" w:sz="0" w:space="0" w:color="auto"/>
        <w:bottom w:val="none" w:sz="0" w:space="0" w:color="auto"/>
        <w:right w:val="none" w:sz="0" w:space="0" w:color="auto"/>
      </w:divBdr>
    </w:div>
    <w:div w:id="35592217">
      <w:bodyDiv w:val="1"/>
      <w:marLeft w:val="0"/>
      <w:marRight w:val="0"/>
      <w:marTop w:val="0"/>
      <w:marBottom w:val="0"/>
      <w:divBdr>
        <w:top w:val="none" w:sz="0" w:space="0" w:color="auto"/>
        <w:left w:val="none" w:sz="0" w:space="0" w:color="auto"/>
        <w:bottom w:val="none" w:sz="0" w:space="0" w:color="auto"/>
        <w:right w:val="none" w:sz="0" w:space="0" w:color="auto"/>
      </w:divBdr>
    </w:div>
    <w:div w:id="35617836">
      <w:bodyDiv w:val="1"/>
      <w:marLeft w:val="0"/>
      <w:marRight w:val="0"/>
      <w:marTop w:val="0"/>
      <w:marBottom w:val="0"/>
      <w:divBdr>
        <w:top w:val="none" w:sz="0" w:space="0" w:color="auto"/>
        <w:left w:val="none" w:sz="0" w:space="0" w:color="auto"/>
        <w:bottom w:val="none" w:sz="0" w:space="0" w:color="auto"/>
        <w:right w:val="none" w:sz="0" w:space="0" w:color="auto"/>
      </w:divBdr>
    </w:div>
    <w:div w:id="35666228">
      <w:bodyDiv w:val="1"/>
      <w:marLeft w:val="0"/>
      <w:marRight w:val="0"/>
      <w:marTop w:val="0"/>
      <w:marBottom w:val="0"/>
      <w:divBdr>
        <w:top w:val="none" w:sz="0" w:space="0" w:color="auto"/>
        <w:left w:val="none" w:sz="0" w:space="0" w:color="auto"/>
        <w:bottom w:val="none" w:sz="0" w:space="0" w:color="auto"/>
        <w:right w:val="none" w:sz="0" w:space="0" w:color="auto"/>
      </w:divBdr>
    </w:div>
    <w:div w:id="35743376">
      <w:marLeft w:val="480"/>
      <w:marRight w:val="0"/>
      <w:marTop w:val="0"/>
      <w:marBottom w:val="0"/>
      <w:divBdr>
        <w:top w:val="none" w:sz="0" w:space="0" w:color="auto"/>
        <w:left w:val="none" w:sz="0" w:space="0" w:color="auto"/>
        <w:bottom w:val="none" w:sz="0" w:space="0" w:color="auto"/>
        <w:right w:val="none" w:sz="0" w:space="0" w:color="auto"/>
      </w:divBdr>
    </w:div>
    <w:div w:id="35743640">
      <w:marLeft w:val="480"/>
      <w:marRight w:val="0"/>
      <w:marTop w:val="0"/>
      <w:marBottom w:val="0"/>
      <w:divBdr>
        <w:top w:val="none" w:sz="0" w:space="0" w:color="auto"/>
        <w:left w:val="none" w:sz="0" w:space="0" w:color="auto"/>
        <w:bottom w:val="none" w:sz="0" w:space="0" w:color="auto"/>
        <w:right w:val="none" w:sz="0" w:space="0" w:color="auto"/>
      </w:divBdr>
    </w:div>
    <w:div w:id="35744816">
      <w:marLeft w:val="480"/>
      <w:marRight w:val="0"/>
      <w:marTop w:val="0"/>
      <w:marBottom w:val="0"/>
      <w:divBdr>
        <w:top w:val="none" w:sz="0" w:space="0" w:color="auto"/>
        <w:left w:val="none" w:sz="0" w:space="0" w:color="auto"/>
        <w:bottom w:val="none" w:sz="0" w:space="0" w:color="auto"/>
        <w:right w:val="none" w:sz="0" w:space="0" w:color="auto"/>
      </w:divBdr>
    </w:div>
    <w:div w:id="35813103">
      <w:marLeft w:val="480"/>
      <w:marRight w:val="0"/>
      <w:marTop w:val="0"/>
      <w:marBottom w:val="0"/>
      <w:divBdr>
        <w:top w:val="none" w:sz="0" w:space="0" w:color="auto"/>
        <w:left w:val="none" w:sz="0" w:space="0" w:color="auto"/>
        <w:bottom w:val="none" w:sz="0" w:space="0" w:color="auto"/>
        <w:right w:val="none" w:sz="0" w:space="0" w:color="auto"/>
      </w:divBdr>
    </w:div>
    <w:div w:id="35854944">
      <w:marLeft w:val="480"/>
      <w:marRight w:val="0"/>
      <w:marTop w:val="0"/>
      <w:marBottom w:val="0"/>
      <w:divBdr>
        <w:top w:val="none" w:sz="0" w:space="0" w:color="auto"/>
        <w:left w:val="none" w:sz="0" w:space="0" w:color="auto"/>
        <w:bottom w:val="none" w:sz="0" w:space="0" w:color="auto"/>
        <w:right w:val="none" w:sz="0" w:space="0" w:color="auto"/>
      </w:divBdr>
    </w:div>
    <w:div w:id="35861153">
      <w:bodyDiv w:val="1"/>
      <w:marLeft w:val="0"/>
      <w:marRight w:val="0"/>
      <w:marTop w:val="0"/>
      <w:marBottom w:val="0"/>
      <w:divBdr>
        <w:top w:val="none" w:sz="0" w:space="0" w:color="auto"/>
        <w:left w:val="none" w:sz="0" w:space="0" w:color="auto"/>
        <w:bottom w:val="none" w:sz="0" w:space="0" w:color="auto"/>
        <w:right w:val="none" w:sz="0" w:space="0" w:color="auto"/>
      </w:divBdr>
    </w:div>
    <w:div w:id="35929494">
      <w:bodyDiv w:val="1"/>
      <w:marLeft w:val="0"/>
      <w:marRight w:val="0"/>
      <w:marTop w:val="0"/>
      <w:marBottom w:val="0"/>
      <w:divBdr>
        <w:top w:val="none" w:sz="0" w:space="0" w:color="auto"/>
        <w:left w:val="none" w:sz="0" w:space="0" w:color="auto"/>
        <w:bottom w:val="none" w:sz="0" w:space="0" w:color="auto"/>
        <w:right w:val="none" w:sz="0" w:space="0" w:color="auto"/>
      </w:divBdr>
    </w:div>
    <w:div w:id="35930327">
      <w:bodyDiv w:val="1"/>
      <w:marLeft w:val="0"/>
      <w:marRight w:val="0"/>
      <w:marTop w:val="0"/>
      <w:marBottom w:val="0"/>
      <w:divBdr>
        <w:top w:val="none" w:sz="0" w:space="0" w:color="auto"/>
        <w:left w:val="none" w:sz="0" w:space="0" w:color="auto"/>
        <w:bottom w:val="none" w:sz="0" w:space="0" w:color="auto"/>
        <w:right w:val="none" w:sz="0" w:space="0" w:color="auto"/>
      </w:divBdr>
    </w:div>
    <w:div w:id="35937014">
      <w:marLeft w:val="480"/>
      <w:marRight w:val="0"/>
      <w:marTop w:val="0"/>
      <w:marBottom w:val="0"/>
      <w:divBdr>
        <w:top w:val="none" w:sz="0" w:space="0" w:color="auto"/>
        <w:left w:val="none" w:sz="0" w:space="0" w:color="auto"/>
        <w:bottom w:val="none" w:sz="0" w:space="0" w:color="auto"/>
        <w:right w:val="none" w:sz="0" w:space="0" w:color="auto"/>
      </w:divBdr>
    </w:div>
    <w:div w:id="36011725">
      <w:marLeft w:val="480"/>
      <w:marRight w:val="0"/>
      <w:marTop w:val="0"/>
      <w:marBottom w:val="0"/>
      <w:divBdr>
        <w:top w:val="none" w:sz="0" w:space="0" w:color="auto"/>
        <w:left w:val="none" w:sz="0" w:space="0" w:color="auto"/>
        <w:bottom w:val="none" w:sz="0" w:space="0" w:color="auto"/>
        <w:right w:val="none" w:sz="0" w:space="0" w:color="auto"/>
      </w:divBdr>
    </w:div>
    <w:div w:id="36052911">
      <w:bodyDiv w:val="1"/>
      <w:marLeft w:val="0"/>
      <w:marRight w:val="0"/>
      <w:marTop w:val="0"/>
      <w:marBottom w:val="0"/>
      <w:divBdr>
        <w:top w:val="none" w:sz="0" w:space="0" w:color="auto"/>
        <w:left w:val="none" w:sz="0" w:space="0" w:color="auto"/>
        <w:bottom w:val="none" w:sz="0" w:space="0" w:color="auto"/>
        <w:right w:val="none" w:sz="0" w:space="0" w:color="auto"/>
      </w:divBdr>
      <w:divsChild>
        <w:div w:id="27341014">
          <w:marLeft w:val="480"/>
          <w:marRight w:val="0"/>
          <w:marTop w:val="0"/>
          <w:marBottom w:val="0"/>
          <w:divBdr>
            <w:top w:val="none" w:sz="0" w:space="0" w:color="auto"/>
            <w:left w:val="none" w:sz="0" w:space="0" w:color="auto"/>
            <w:bottom w:val="none" w:sz="0" w:space="0" w:color="auto"/>
            <w:right w:val="none" w:sz="0" w:space="0" w:color="auto"/>
          </w:divBdr>
        </w:div>
        <w:div w:id="479925110">
          <w:marLeft w:val="480"/>
          <w:marRight w:val="0"/>
          <w:marTop w:val="0"/>
          <w:marBottom w:val="0"/>
          <w:divBdr>
            <w:top w:val="none" w:sz="0" w:space="0" w:color="auto"/>
            <w:left w:val="none" w:sz="0" w:space="0" w:color="auto"/>
            <w:bottom w:val="none" w:sz="0" w:space="0" w:color="auto"/>
            <w:right w:val="none" w:sz="0" w:space="0" w:color="auto"/>
          </w:divBdr>
        </w:div>
        <w:div w:id="589659033">
          <w:marLeft w:val="480"/>
          <w:marRight w:val="0"/>
          <w:marTop w:val="0"/>
          <w:marBottom w:val="0"/>
          <w:divBdr>
            <w:top w:val="none" w:sz="0" w:space="0" w:color="auto"/>
            <w:left w:val="none" w:sz="0" w:space="0" w:color="auto"/>
            <w:bottom w:val="none" w:sz="0" w:space="0" w:color="auto"/>
            <w:right w:val="none" w:sz="0" w:space="0" w:color="auto"/>
          </w:divBdr>
        </w:div>
        <w:div w:id="639918877">
          <w:marLeft w:val="480"/>
          <w:marRight w:val="0"/>
          <w:marTop w:val="0"/>
          <w:marBottom w:val="0"/>
          <w:divBdr>
            <w:top w:val="none" w:sz="0" w:space="0" w:color="auto"/>
            <w:left w:val="none" w:sz="0" w:space="0" w:color="auto"/>
            <w:bottom w:val="none" w:sz="0" w:space="0" w:color="auto"/>
            <w:right w:val="none" w:sz="0" w:space="0" w:color="auto"/>
          </w:divBdr>
        </w:div>
        <w:div w:id="968819554">
          <w:marLeft w:val="480"/>
          <w:marRight w:val="0"/>
          <w:marTop w:val="0"/>
          <w:marBottom w:val="0"/>
          <w:divBdr>
            <w:top w:val="none" w:sz="0" w:space="0" w:color="auto"/>
            <w:left w:val="none" w:sz="0" w:space="0" w:color="auto"/>
            <w:bottom w:val="none" w:sz="0" w:space="0" w:color="auto"/>
            <w:right w:val="none" w:sz="0" w:space="0" w:color="auto"/>
          </w:divBdr>
        </w:div>
        <w:div w:id="1044061113">
          <w:marLeft w:val="480"/>
          <w:marRight w:val="0"/>
          <w:marTop w:val="0"/>
          <w:marBottom w:val="0"/>
          <w:divBdr>
            <w:top w:val="none" w:sz="0" w:space="0" w:color="auto"/>
            <w:left w:val="none" w:sz="0" w:space="0" w:color="auto"/>
            <w:bottom w:val="none" w:sz="0" w:space="0" w:color="auto"/>
            <w:right w:val="none" w:sz="0" w:space="0" w:color="auto"/>
          </w:divBdr>
        </w:div>
        <w:div w:id="1205942497">
          <w:marLeft w:val="480"/>
          <w:marRight w:val="0"/>
          <w:marTop w:val="0"/>
          <w:marBottom w:val="0"/>
          <w:divBdr>
            <w:top w:val="none" w:sz="0" w:space="0" w:color="auto"/>
            <w:left w:val="none" w:sz="0" w:space="0" w:color="auto"/>
            <w:bottom w:val="none" w:sz="0" w:space="0" w:color="auto"/>
            <w:right w:val="none" w:sz="0" w:space="0" w:color="auto"/>
          </w:divBdr>
        </w:div>
        <w:div w:id="1274677527">
          <w:marLeft w:val="480"/>
          <w:marRight w:val="0"/>
          <w:marTop w:val="0"/>
          <w:marBottom w:val="0"/>
          <w:divBdr>
            <w:top w:val="none" w:sz="0" w:space="0" w:color="auto"/>
            <w:left w:val="none" w:sz="0" w:space="0" w:color="auto"/>
            <w:bottom w:val="none" w:sz="0" w:space="0" w:color="auto"/>
            <w:right w:val="none" w:sz="0" w:space="0" w:color="auto"/>
          </w:divBdr>
        </w:div>
        <w:div w:id="1324239221">
          <w:marLeft w:val="480"/>
          <w:marRight w:val="0"/>
          <w:marTop w:val="0"/>
          <w:marBottom w:val="0"/>
          <w:divBdr>
            <w:top w:val="none" w:sz="0" w:space="0" w:color="auto"/>
            <w:left w:val="none" w:sz="0" w:space="0" w:color="auto"/>
            <w:bottom w:val="none" w:sz="0" w:space="0" w:color="auto"/>
            <w:right w:val="none" w:sz="0" w:space="0" w:color="auto"/>
          </w:divBdr>
        </w:div>
      </w:divsChild>
    </w:div>
    <w:div w:id="36273085">
      <w:bodyDiv w:val="1"/>
      <w:marLeft w:val="0"/>
      <w:marRight w:val="0"/>
      <w:marTop w:val="0"/>
      <w:marBottom w:val="0"/>
      <w:divBdr>
        <w:top w:val="none" w:sz="0" w:space="0" w:color="auto"/>
        <w:left w:val="none" w:sz="0" w:space="0" w:color="auto"/>
        <w:bottom w:val="none" w:sz="0" w:space="0" w:color="auto"/>
        <w:right w:val="none" w:sz="0" w:space="0" w:color="auto"/>
      </w:divBdr>
    </w:div>
    <w:div w:id="36320023">
      <w:marLeft w:val="480"/>
      <w:marRight w:val="0"/>
      <w:marTop w:val="0"/>
      <w:marBottom w:val="0"/>
      <w:divBdr>
        <w:top w:val="none" w:sz="0" w:space="0" w:color="auto"/>
        <w:left w:val="none" w:sz="0" w:space="0" w:color="auto"/>
        <w:bottom w:val="none" w:sz="0" w:space="0" w:color="auto"/>
        <w:right w:val="none" w:sz="0" w:space="0" w:color="auto"/>
      </w:divBdr>
    </w:div>
    <w:div w:id="36510180">
      <w:marLeft w:val="480"/>
      <w:marRight w:val="0"/>
      <w:marTop w:val="0"/>
      <w:marBottom w:val="0"/>
      <w:divBdr>
        <w:top w:val="none" w:sz="0" w:space="0" w:color="auto"/>
        <w:left w:val="none" w:sz="0" w:space="0" w:color="auto"/>
        <w:bottom w:val="none" w:sz="0" w:space="0" w:color="auto"/>
        <w:right w:val="none" w:sz="0" w:space="0" w:color="auto"/>
      </w:divBdr>
    </w:div>
    <w:div w:id="36518106">
      <w:marLeft w:val="480"/>
      <w:marRight w:val="0"/>
      <w:marTop w:val="0"/>
      <w:marBottom w:val="0"/>
      <w:divBdr>
        <w:top w:val="none" w:sz="0" w:space="0" w:color="auto"/>
        <w:left w:val="none" w:sz="0" w:space="0" w:color="auto"/>
        <w:bottom w:val="none" w:sz="0" w:space="0" w:color="auto"/>
        <w:right w:val="none" w:sz="0" w:space="0" w:color="auto"/>
      </w:divBdr>
    </w:div>
    <w:div w:id="36706198">
      <w:marLeft w:val="480"/>
      <w:marRight w:val="0"/>
      <w:marTop w:val="0"/>
      <w:marBottom w:val="0"/>
      <w:divBdr>
        <w:top w:val="none" w:sz="0" w:space="0" w:color="auto"/>
        <w:left w:val="none" w:sz="0" w:space="0" w:color="auto"/>
        <w:bottom w:val="none" w:sz="0" w:space="0" w:color="auto"/>
        <w:right w:val="none" w:sz="0" w:space="0" w:color="auto"/>
      </w:divBdr>
    </w:div>
    <w:div w:id="36709157">
      <w:bodyDiv w:val="1"/>
      <w:marLeft w:val="0"/>
      <w:marRight w:val="0"/>
      <w:marTop w:val="0"/>
      <w:marBottom w:val="0"/>
      <w:divBdr>
        <w:top w:val="none" w:sz="0" w:space="0" w:color="auto"/>
        <w:left w:val="none" w:sz="0" w:space="0" w:color="auto"/>
        <w:bottom w:val="none" w:sz="0" w:space="0" w:color="auto"/>
        <w:right w:val="none" w:sz="0" w:space="0" w:color="auto"/>
      </w:divBdr>
    </w:div>
    <w:div w:id="36856416">
      <w:bodyDiv w:val="1"/>
      <w:marLeft w:val="0"/>
      <w:marRight w:val="0"/>
      <w:marTop w:val="0"/>
      <w:marBottom w:val="0"/>
      <w:divBdr>
        <w:top w:val="none" w:sz="0" w:space="0" w:color="auto"/>
        <w:left w:val="none" w:sz="0" w:space="0" w:color="auto"/>
        <w:bottom w:val="none" w:sz="0" w:space="0" w:color="auto"/>
        <w:right w:val="none" w:sz="0" w:space="0" w:color="auto"/>
      </w:divBdr>
    </w:div>
    <w:div w:id="36860335">
      <w:marLeft w:val="480"/>
      <w:marRight w:val="0"/>
      <w:marTop w:val="0"/>
      <w:marBottom w:val="0"/>
      <w:divBdr>
        <w:top w:val="none" w:sz="0" w:space="0" w:color="auto"/>
        <w:left w:val="none" w:sz="0" w:space="0" w:color="auto"/>
        <w:bottom w:val="none" w:sz="0" w:space="0" w:color="auto"/>
        <w:right w:val="none" w:sz="0" w:space="0" w:color="auto"/>
      </w:divBdr>
    </w:div>
    <w:div w:id="36971282">
      <w:bodyDiv w:val="1"/>
      <w:marLeft w:val="0"/>
      <w:marRight w:val="0"/>
      <w:marTop w:val="0"/>
      <w:marBottom w:val="0"/>
      <w:divBdr>
        <w:top w:val="none" w:sz="0" w:space="0" w:color="auto"/>
        <w:left w:val="none" w:sz="0" w:space="0" w:color="auto"/>
        <w:bottom w:val="none" w:sz="0" w:space="0" w:color="auto"/>
        <w:right w:val="none" w:sz="0" w:space="0" w:color="auto"/>
      </w:divBdr>
    </w:div>
    <w:div w:id="37046423">
      <w:bodyDiv w:val="1"/>
      <w:marLeft w:val="0"/>
      <w:marRight w:val="0"/>
      <w:marTop w:val="0"/>
      <w:marBottom w:val="0"/>
      <w:divBdr>
        <w:top w:val="none" w:sz="0" w:space="0" w:color="auto"/>
        <w:left w:val="none" w:sz="0" w:space="0" w:color="auto"/>
        <w:bottom w:val="none" w:sz="0" w:space="0" w:color="auto"/>
        <w:right w:val="none" w:sz="0" w:space="0" w:color="auto"/>
      </w:divBdr>
      <w:divsChild>
        <w:div w:id="59132897">
          <w:marLeft w:val="480"/>
          <w:marRight w:val="0"/>
          <w:marTop w:val="0"/>
          <w:marBottom w:val="0"/>
          <w:divBdr>
            <w:top w:val="none" w:sz="0" w:space="0" w:color="auto"/>
            <w:left w:val="none" w:sz="0" w:space="0" w:color="auto"/>
            <w:bottom w:val="none" w:sz="0" w:space="0" w:color="auto"/>
            <w:right w:val="none" w:sz="0" w:space="0" w:color="auto"/>
          </w:divBdr>
        </w:div>
        <w:div w:id="59444290">
          <w:marLeft w:val="480"/>
          <w:marRight w:val="0"/>
          <w:marTop w:val="0"/>
          <w:marBottom w:val="0"/>
          <w:divBdr>
            <w:top w:val="none" w:sz="0" w:space="0" w:color="auto"/>
            <w:left w:val="none" w:sz="0" w:space="0" w:color="auto"/>
            <w:bottom w:val="none" w:sz="0" w:space="0" w:color="auto"/>
            <w:right w:val="none" w:sz="0" w:space="0" w:color="auto"/>
          </w:divBdr>
        </w:div>
        <w:div w:id="73208053">
          <w:marLeft w:val="480"/>
          <w:marRight w:val="0"/>
          <w:marTop w:val="0"/>
          <w:marBottom w:val="0"/>
          <w:divBdr>
            <w:top w:val="none" w:sz="0" w:space="0" w:color="auto"/>
            <w:left w:val="none" w:sz="0" w:space="0" w:color="auto"/>
            <w:bottom w:val="none" w:sz="0" w:space="0" w:color="auto"/>
            <w:right w:val="none" w:sz="0" w:space="0" w:color="auto"/>
          </w:divBdr>
        </w:div>
        <w:div w:id="135880364">
          <w:marLeft w:val="480"/>
          <w:marRight w:val="0"/>
          <w:marTop w:val="0"/>
          <w:marBottom w:val="0"/>
          <w:divBdr>
            <w:top w:val="none" w:sz="0" w:space="0" w:color="auto"/>
            <w:left w:val="none" w:sz="0" w:space="0" w:color="auto"/>
            <w:bottom w:val="none" w:sz="0" w:space="0" w:color="auto"/>
            <w:right w:val="none" w:sz="0" w:space="0" w:color="auto"/>
          </w:divBdr>
        </w:div>
        <w:div w:id="219752555">
          <w:marLeft w:val="480"/>
          <w:marRight w:val="0"/>
          <w:marTop w:val="0"/>
          <w:marBottom w:val="0"/>
          <w:divBdr>
            <w:top w:val="none" w:sz="0" w:space="0" w:color="auto"/>
            <w:left w:val="none" w:sz="0" w:space="0" w:color="auto"/>
            <w:bottom w:val="none" w:sz="0" w:space="0" w:color="auto"/>
            <w:right w:val="none" w:sz="0" w:space="0" w:color="auto"/>
          </w:divBdr>
        </w:div>
        <w:div w:id="220333695">
          <w:marLeft w:val="480"/>
          <w:marRight w:val="0"/>
          <w:marTop w:val="0"/>
          <w:marBottom w:val="0"/>
          <w:divBdr>
            <w:top w:val="none" w:sz="0" w:space="0" w:color="auto"/>
            <w:left w:val="none" w:sz="0" w:space="0" w:color="auto"/>
            <w:bottom w:val="none" w:sz="0" w:space="0" w:color="auto"/>
            <w:right w:val="none" w:sz="0" w:space="0" w:color="auto"/>
          </w:divBdr>
        </w:div>
        <w:div w:id="244581902">
          <w:marLeft w:val="480"/>
          <w:marRight w:val="0"/>
          <w:marTop w:val="0"/>
          <w:marBottom w:val="0"/>
          <w:divBdr>
            <w:top w:val="none" w:sz="0" w:space="0" w:color="auto"/>
            <w:left w:val="none" w:sz="0" w:space="0" w:color="auto"/>
            <w:bottom w:val="none" w:sz="0" w:space="0" w:color="auto"/>
            <w:right w:val="none" w:sz="0" w:space="0" w:color="auto"/>
          </w:divBdr>
        </w:div>
        <w:div w:id="260838527">
          <w:marLeft w:val="480"/>
          <w:marRight w:val="0"/>
          <w:marTop w:val="0"/>
          <w:marBottom w:val="0"/>
          <w:divBdr>
            <w:top w:val="none" w:sz="0" w:space="0" w:color="auto"/>
            <w:left w:val="none" w:sz="0" w:space="0" w:color="auto"/>
            <w:bottom w:val="none" w:sz="0" w:space="0" w:color="auto"/>
            <w:right w:val="none" w:sz="0" w:space="0" w:color="auto"/>
          </w:divBdr>
        </w:div>
        <w:div w:id="283391211">
          <w:marLeft w:val="480"/>
          <w:marRight w:val="0"/>
          <w:marTop w:val="0"/>
          <w:marBottom w:val="0"/>
          <w:divBdr>
            <w:top w:val="none" w:sz="0" w:space="0" w:color="auto"/>
            <w:left w:val="none" w:sz="0" w:space="0" w:color="auto"/>
            <w:bottom w:val="none" w:sz="0" w:space="0" w:color="auto"/>
            <w:right w:val="none" w:sz="0" w:space="0" w:color="auto"/>
          </w:divBdr>
        </w:div>
        <w:div w:id="291790072">
          <w:marLeft w:val="480"/>
          <w:marRight w:val="0"/>
          <w:marTop w:val="0"/>
          <w:marBottom w:val="0"/>
          <w:divBdr>
            <w:top w:val="none" w:sz="0" w:space="0" w:color="auto"/>
            <w:left w:val="none" w:sz="0" w:space="0" w:color="auto"/>
            <w:bottom w:val="none" w:sz="0" w:space="0" w:color="auto"/>
            <w:right w:val="none" w:sz="0" w:space="0" w:color="auto"/>
          </w:divBdr>
        </w:div>
        <w:div w:id="368458838">
          <w:marLeft w:val="480"/>
          <w:marRight w:val="0"/>
          <w:marTop w:val="0"/>
          <w:marBottom w:val="0"/>
          <w:divBdr>
            <w:top w:val="none" w:sz="0" w:space="0" w:color="auto"/>
            <w:left w:val="none" w:sz="0" w:space="0" w:color="auto"/>
            <w:bottom w:val="none" w:sz="0" w:space="0" w:color="auto"/>
            <w:right w:val="none" w:sz="0" w:space="0" w:color="auto"/>
          </w:divBdr>
        </w:div>
        <w:div w:id="463696300">
          <w:marLeft w:val="480"/>
          <w:marRight w:val="0"/>
          <w:marTop w:val="0"/>
          <w:marBottom w:val="0"/>
          <w:divBdr>
            <w:top w:val="none" w:sz="0" w:space="0" w:color="auto"/>
            <w:left w:val="none" w:sz="0" w:space="0" w:color="auto"/>
            <w:bottom w:val="none" w:sz="0" w:space="0" w:color="auto"/>
            <w:right w:val="none" w:sz="0" w:space="0" w:color="auto"/>
          </w:divBdr>
        </w:div>
        <w:div w:id="491717766">
          <w:marLeft w:val="480"/>
          <w:marRight w:val="0"/>
          <w:marTop w:val="0"/>
          <w:marBottom w:val="0"/>
          <w:divBdr>
            <w:top w:val="none" w:sz="0" w:space="0" w:color="auto"/>
            <w:left w:val="none" w:sz="0" w:space="0" w:color="auto"/>
            <w:bottom w:val="none" w:sz="0" w:space="0" w:color="auto"/>
            <w:right w:val="none" w:sz="0" w:space="0" w:color="auto"/>
          </w:divBdr>
        </w:div>
        <w:div w:id="501167284">
          <w:marLeft w:val="480"/>
          <w:marRight w:val="0"/>
          <w:marTop w:val="0"/>
          <w:marBottom w:val="0"/>
          <w:divBdr>
            <w:top w:val="none" w:sz="0" w:space="0" w:color="auto"/>
            <w:left w:val="none" w:sz="0" w:space="0" w:color="auto"/>
            <w:bottom w:val="none" w:sz="0" w:space="0" w:color="auto"/>
            <w:right w:val="none" w:sz="0" w:space="0" w:color="auto"/>
          </w:divBdr>
        </w:div>
        <w:div w:id="566651384">
          <w:marLeft w:val="480"/>
          <w:marRight w:val="0"/>
          <w:marTop w:val="0"/>
          <w:marBottom w:val="0"/>
          <w:divBdr>
            <w:top w:val="none" w:sz="0" w:space="0" w:color="auto"/>
            <w:left w:val="none" w:sz="0" w:space="0" w:color="auto"/>
            <w:bottom w:val="none" w:sz="0" w:space="0" w:color="auto"/>
            <w:right w:val="none" w:sz="0" w:space="0" w:color="auto"/>
          </w:divBdr>
        </w:div>
        <w:div w:id="603804896">
          <w:marLeft w:val="480"/>
          <w:marRight w:val="0"/>
          <w:marTop w:val="0"/>
          <w:marBottom w:val="0"/>
          <w:divBdr>
            <w:top w:val="none" w:sz="0" w:space="0" w:color="auto"/>
            <w:left w:val="none" w:sz="0" w:space="0" w:color="auto"/>
            <w:bottom w:val="none" w:sz="0" w:space="0" w:color="auto"/>
            <w:right w:val="none" w:sz="0" w:space="0" w:color="auto"/>
          </w:divBdr>
        </w:div>
        <w:div w:id="688606903">
          <w:marLeft w:val="480"/>
          <w:marRight w:val="0"/>
          <w:marTop w:val="0"/>
          <w:marBottom w:val="0"/>
          <w:divBdr>
            <w:top w:val="none" w:sz="0" w:space="0" w:color="auto"/>
            <w:left w:val="none" w:sz="0" w:space="0" w:color="auto"/>
            <w:bottom w:val="none" w:sz="0" w:space="0" w:color="auto"/>
            <w:right w:val="none" w:sz="0" w:space="0" w:color="auto"/>
          </w:divBdr>
        </w:div>
        <w:div w:id="715661225">
          <w:marLeft w:val="480"/>
          <w:marRight w:val="0"/>
          <w:marTop w:val="0"/>
          <w:marBottom w:val="0"/>
          <w:divBdr>
            <w:top w:val="none" w:sz="0" w:space="0" w:color="auto"/>
            <w:left w:val="none" w:sz="0" w:space="0" w:color="auto"/>
            <w:bottom w:val="none" w:sz="0" w:space="0" w:color="auto"/>
            <w:right w:val="none" w:sz="0" w:space="0" w:color="auto"/>
          </w:divBdr>
        </w:div>
        <w:div w:id="866403757">
          <w:marLeft w:val="480"/>
          <w:marRight w:val="0"/>
          <w:marTop w:val="0"/>
          <w:marBottom w:val="0"/>
          <w:divBdr>
            <w:top w:val="none" w:sz="0" w:space="0" w:color="auto"/>
            <w:left w:val="none" w:sz="0" w:space="0" w:color="auto"/>
            <w:bottom w:val="none" w:sz="0" w:space="0" w:color="auto"/>
            <w:right w:val="none" w:sz="0" w:space="0" w:color="auto"/>
          </w:divBdr>
        </w:div>
        <w:div w:id="867986844">
          <w:marLeft w:val="480"/>
          <w:marRight w:val="0"/>
          <w:marTop w:val="0"/>
          <w:marBottom w:val="0"/>
          <w:divBdr>
            <w:top w:val="none" w:sz="0" w:space="0" w:color="auto"/>
            <w:left w:val="none" w:sz="0" w:space="0" w:color="auto"/>
            <w:bottom w:val="none" w:sz="0" w:space="0" w:color="auto"/>
            <w:right w:val="none" w:sz="0" w:space="0" w:color="auto"/>
          </w:divBdr>
        </w:div>
        <w:div w:id="966468468">
          <w:marLeft w:val="480"/>
          <w:marRight w:val="0"/>
          <w:marTop w:val="0"/>
          <w:marBottom w:val="0"/>
          <w:divBdr>
            <w:top w:val="none" w:sz="0" w:space="0" w:color="auto"/>
            <w:left w:val="none" w:sz="0" w:space="0" w:color="auto"/>
            <w:bottom w:val="none" w:sz="0" w:space="0" w:color="auto"/>
            <w:right w:val="none" w:sz="0" w:space="0" w:color="auto"/>
          </w:divBdr>
        </w:div>
        <w:div w:id="1012563032">
          <w:marLeft w:val="480"/>
          <w:marRight w:val="0"/>
          <w:marTop w:val="0"/>
          <w:marBottom w:val="0"/>
          <w:divBdr>
            <w:top w:val="none" w:sz="0" w:space="0" w:color="auto"/>
            <w:left w:val="none" w:sz="0" w:space="0" w:color="auto"/>
            <w:bottom w:val="none" w:sz="0" w:space="0" w:color="auto"/>
            <w:right w:val="none" w:sz="0" w:space="0" w:color="auto"/>
          </w:divBdr>
        </w:div>
        <w:div w:id="1072191832">
          <w:marLeft w:val="480"/>
          <w:marRight w:val="0"/>
          <w:marTop w:val="0"/>
          <w:marBottom w:val="0"/>
          <w:divBdr>
            <w:top w:val="none" w:sz="0" w:space="0" w:color="auto"/>
            <w:left w:val="none" w:sz="0" w:space="0" w:color="auto"/>
            <w:bottom w:val="none" w:sz="0" w:space="0" w:color="auto"/>
            <w:right w:val="none" w:sz="0" w:space="0" w:color="auto"/>
          </w:divBdr>
        </w:div>
        <w:div w:id="1080248925">
          <w:marLeft w:val="480"/>
          <w:marRight w:val="0"/>
          <w:marTop w:val="0"/>
          <w:marBottom w:val="0"/>
          <w:divBdr>
            <w:top w:val="none" w:sz="0" w:space="0" w:color="auto"/>
            <w:left w:val="none" w:sz="0" w:space="0" w:color="auto"/>
            <w:bottom w:val="none" w:sz="0" w:space="0" w:color="auto"/>
            <w:right w:val="none" w:sz="0" w:space="0" w:color="auto"/>
          </w:divBdr>
        </w:div>
        <w:div w:id="1083987344">
          <w:marLeft w:val="480"/>
          <w:marRight w:val="0"/>
          <w:marTop w:val="0"/>
          <w:marBottom w:val="0"/>
          <w:divBdr>
            <w:top w:val="none" w:sz="0" w:space="0" w:color="auto"/>
            <w:left w:val="none" w:sz="0" w:space="0" w:color="auto"/>
            <w:bottom w:val="none" w:sz="0" w:space="0" w:color="auto"/>
            <w:right w:val="none" w:sz="0" w:space="0" w:color="auto"/>
          </w:divBdr>
        </w:div>
        <w:div w:id="1087727132">
          <w:marLeft w:val="480"/>
          <w:marRight w:val="0"/>
          <w:marTop w:val="0"/>
          <w:marBottom w:val="0"/>
          <w:divBdr>
            <w:top w:val="none" w:sz="0" w:space="0" w:color="auto"/>
            <w:left w:val="none" w:sz="0" w:space="0" w:color="auto"/>
            <w:bottom w:val="none" w:sz="0" w:space="0" w:color="auto"/>
            <w:right w:val="none" w:sz="0" w:space="0" w:color="auto"/>
          </w:divBdr>
        </w:div>
        <w:div w:id="1165896122">
          <w:marLeft w:val="480"/>
          <w:marRight w:val="0"/>
          <w:marTop w:val="0"/>
          <w:marBottom w:val="0"/>
          <w:divBdr>
            <w:top w:val="none" w:sz="0" w:space="0" w:color="auto"/>
            <w:left w:val="none" w:sz="0" w:space="0" w:color="auto"/>
            <w:bottom w:val="none" w:sz="0" w:space="0" w:color="auto"/>
            <w:right w:val="none" w:sz="0" w:space="0" w:color="auto"/>
          </w:divBdr>
        </w:div>
        <w:div w:id="1174764190">
          <w:marLeft w:val="480"/>
          <w:marRight w:val="0"/>
          <w:marTop w:val="0"/>
          <w:marBottom w:val="0"/>
          <w:divBdr>
            <w:top w:val="none" w:sz="0" w:space="0" w:color="auto"/>
            <w:left w:val="none" w:sz="0" w:space="0" w:color="auto"/>
            <w:bottom w:val="none" w:sz="0" w:space="0" w:color="auto"/>
            <w:right w:val="none" w:sz="0" w:space="0" w:color="auto"/>
          </w:divBdr>
        </w:div>
        <w:div w:id="1190028784">
          <w:marLeft w:val="480"/>
          <w:marRight w:val="0"/>
          <w:marTop w:val="0"/>
          <w:marBottom w:val="0"/>
          <w:divBdr>
            <w:top w:val="none" w:sz="0" w:space="0" w:color="auto"/>
            <w:left w:val="none" w:sz="0" w:space="0" w:color="auto"/>
            <w:bottom w:val="none" w:sz="0" w:space="0" w:color="auto"/>
            <w:right w:val="none" w:sz="0" w:space="0" w:color="auto"/>
          </w:divBdr>
        </w:div>
        <w:div w:id="1235355405">
          <w:marLeft w:val="480"/>
          <w:marRight w:val="0"/>
          <w:marTop w:val="0"/>
          <w:marBottom w:val="0"/>
          <w:divBdr>
            <w:top w:val="none" w:sz="0" w:space="0" w:color="auto"/>
            <w:left w:val="none" w:sz="0" w:space="0" w:color="auto"/>
            <w:bottom w:val="none" w:sz="0" w:space="0" w:color="auto"/>
            <w:right w:val="none" w:sz="0" w:space="0" w:color="auto"/>
          </w:divBdr>
        </w:div>
        <w:div w:id="1319070507">
          <w:marLeft w:val="480"/>
          <w:marRight w:val="0"/>
          <w:marTop w:val="0"/>
          <w:marBottom w:val="0"/>
          <w:divBdr>
            <w:top w:val="none" w:sz="0" w:space="0" w:color="auto"/>
            <w:left w:val="none" w:sz="0" w:space="0" w:color="auto"/>
            <w:bottom w:val="none" w:sz="0" w:space="0" w:color="auto"/>
            <w:right w:val="none" w:sz="0" w:space="0" w:color="auto"/>
          </w:divBdr>
        </w:div>
        <w:div w:id="1354846666">
          <w:marLeft w:val="480"/>
          <w:marRight w:val="0"/>
          <w:marTop w:val="0"/>
          <w:marBottom w:val="0"/>
          <w:divBdr>
            <w:top w:val="none" w:sz="0" w:space="0" w:color="auto"/>
            <w:left w:val="none" w:sz="0" w:space="0" w:color="auto"/>
            <w:bottom w:val="none" w:sz="0" w:space="0" w:color="auto"/>
            <w:right w:val="none" w:sz="0" w:space="0" w:color="auto"/>
          </w:divBdr>
        </w:div>
        <w:div w:id="1356693159">
          <w:marLeft w:val="480"/>
          <w:marRight w:val="0"/>
          <w:marTop w:val="0"/>
          <w:marBottom w:val="0"/>
          <w:divBdr>
            <w:top w:val="none" w:sz="0" w:space="0" w:color="auto"/>
            <w:left w:val="none" w:sz="0" w:space="0" w:color="auto"/>
            <w:bottom w:val="none" w:sz="0" w:space="0" w:color="auto"/>
            <w:right w:val="none" w:sz="0" w:space="0" w:color="auto"/>
          </w:divBdr>
        </w:div>
      </w:divsChild>
    </w:div>
    <w:div w:id="37049672">
      <w:marLeft w:val="480"/>
      <w:marRight w:val="0"/>
      <w:marTop w:val="0"/>
      <w:marBottom w:val="0"/>
      <w:divBdr>
        <w:top w:val="none" w:sz="0" w:space="0" w:color="auto"/>
        <w:left w:val="none" w:sz="0" w:space="0" w:color="auto"/>
        <w:bottom w:val="none" w:sz="0" w:space="0" w:color="auto"/>
        <w:right w:val="none" w:sz="0" w:space="0" w:color="auto"/>
      </w:divBdr>
    </w:div>
    <w:div w:id="37170691">
      <w:bodyDiv w:val="1"/>
      <w:marLeft w:val="0"/>
      <w:marRight w:val="0"/>
      <w:marTop w:val="0"/>
      <w:marBottom w:val="0"/>
      <w:divBdr>
        <w:top w:val="none" w:sz="0" w:space="0" w:color="auto"/>
        <w:left w:val="none" w:sz="0" w:space="0" w:color="auto"/>
        <w:bottom w:val="none" w:sz="0" w:space="0" w:color="auto"/>
        <w:right w:val="none" w:sz="0" w:space="0" w:color="auto"/>
      </w:divBdr>
    </w:div>
    <w:div w:id="37241323">
      <w:bodyDiv w:val="1"/>
      <w:marLeft w:val="0"/>
      <w:marRight w:val="0"/>
      <w:marTop w:val="0"/>
      <w:marBottom w:val="0"/>
      <w:divBdr>
        <w:top w:val="none" w:sz="0" w:space="0" w:color="auto"/>
        <w:left w:val="none" w:sz="0" w:space="0" w:color="auto"/>
        <w:bottom w:val="none" w:sz="0" w:space="0" w:color="auto"/>
        <w:right w:val="none" w:sz="0" w:space="0" w:color="auto"/>
      </w:divBdr>
    </w:div>
    <w:div w:id="37314749">
      <w:bodyDiv w:val="1"/>
      <w:marLeft w:val="0"/>
      <w:marRight w:val="0"/>
      <w:marTop w:val="0"/>
      <w:marBottom w:val="0"/>
      <w:divBdr>
        <w:top w:val="none" w:sz="0" w:space="0" w:color="auto"/>
        <w:left w:val="none" w:sz="0" w:space="0" w:color="auto"/>
        <w:bottom w:val="none" w:sz="0" w:space="0" w:color="auto"/>
        <w:right w:val="none" w:sz="0" w:space="0" w:color="auto"/>
      </w:divBdr>
    </w:div>
    <w:div w:id="37364625">
      <w:bodyDiv w:val="1"/>
      <w:marLeft w:val="0"/>
      <w:marRight w:val="0"/>
      <w:marTop w:val="0"/>
      <w:marBottom w:val="0"/>
      <w:divBdr>
        <w:top w:val="none" w:sz="0" w:space="0" w:color="auto"/>
        <w:left w:val="none" w:sz="0" w:space="0" w:color="auto"/>
        <w:bottom w:val="none" w:sz="0" w:space="0" w:color="auto"/>
        <w:right w:val="none" w:sz="0" w:space="0" w:color="auto"/>
      </w:divBdr>
    </w:div>
    <w:div w:id="37508879">
      <w:bodyDiv w:val="1"/>
      <w:marLeft w:val="0"/>
      <w:marRight w:val="0"/>
      <w:marTop w:val="0"/>
      <w:marBottom w:val="0"/>
      <w:divBdr>
        <w:top w:val="none" w:sz="0" w:space="0" w:color="auto"/>
        <w:left w:val="none" w:sz="0" w:space="0" w:color="auto"/>
        <w:bottom w:val="none" w:sz="0" w:space="0" w:color="auto"/>
        <w:right w:val="none" w:sz="0" w:space="0" w:color="auto"/>
      </w:divBdr>
    </w:div>
    <w:div w:id="37557231">
      <w:bodyDiv w:val="1"/>
      <w:marLeft w:val="0"/>
      <w:marRight w:val="0"/>
      <w:marTop w:val="0"/>
      <w:marBottom w:val="0"/>
      <w:divBdr>
        <w:top w:val="none" w:sz="0" w:space="0" w:color="auto"/>
        <w:left w:val="none" w:sz="0" w:space="0" w:color="auto"/>
        <w:bottom w:val="none" w:sz="0" w:space="0" w:color="auto"/>
        <w:right w:val="none" w:sz="0" w:space="0" w:color="auto"/>
      </w:divBdr>
    </w:div>
    <w:div w:id="37631899">
      <w:bodyDiv w:val="1"/>
      <w:marLeft w:val="0"/>
      <w:marRight w:val="0"/>
      <w:marTop w:val="0"/>
      <w:marBottom w:val="0"/>
      <w:divBdr>
        <w:top w:val="none" w:sz="0" w:space="0" w:color="auto"/>
        <w:left w:val="none" w:sz="0" w:space="0" w:color="auto"/>
        <w:bottom w:val="none" w:sz="0" w:space="0" w:color="auto"/>
        <w:right w:val="none" w:sz="0" w:space="0" w:color="auto"/>
      </w:divBdr>
    </w:div>
    <w:div w:id="37704198">
      <w:bodyDiv w:val="1"/>
      <w:marLeft w:val="0"/>
      <w:marRight w:val="0"/>
      <w:marTop w:val="0"/>
      <w:marBottom w:val="0"/>
      <w:divBdr>
        <w:top w:val="none" w:sz="0" w:space="0" w:color="auto"/>
        <w:left w:val="none" w:sz="0" w:space="0" w:color="auto"/>
        <w:bottom w:val="none" w:sz="0" w:space="0" w:color="auto"/>
        <w:right w:val="none" w:sz="0" w:space="0" w:color="auto"/>
      </w:divBdr>
    </w:div>
    <w:div w:id="37706041">
      <w:marLeft w:val="480"/>
      <w:marRight w:val="0"/>
      <w:marTop w:val="0"/>
      <w:marBottom w:val="0"/>
      <w:divBdr>
        <w:top w:val="none" w:sz="0" w:space="0" w:color="auto"/>
        <w:left w:val="none" w:sz="0" w:space="0" w:color="auto"/>
        <w:bottom w:val="none" w:sz="0" w:space="0" w:color="auto"/>
        <w:right w:val="none" w:sz="0" w:space="0" w:color="auto"/>
      </w:divBdr>
    </w:div>
    <w:div w:id="37898715">
      <w:bodyDiv w:val="1"/>
      <w:marLeft w:val="0"/>
      <w:marRight w:val="0"/>
      <w:marTop w:val="0"/>
      <w:marBottom w:val="0"/>
      <w:divBdr>
        <w:top w:val="none" w:sz="0" w:space="0" w:color="auto"/>
        <w:left w:val="none" w:sz="0" w:space="0" w:color="auto"/>
        <w:bottom w:val="none" w:sz="0" w:space="0" w:color="auto"/>
        <w:right w:val="none" w:sz="0" w:space="0" w:color="auto"/>
      </w:divBdr>
    </w:div>
    <w:div w:id="37901570">
      <w:marLeft w:val="480"/>
      <w:marRight w:val="0"/>
      <w:marTop w:val="0"/>
      <w:marBottom w:val="0"/>
      <w:divBdr>
        <w:top w:val="none" w:sz="0" w:space="0" w:color="auto"/>
        <w:left w:val="none" w:sz="0" w:space="0" w:color="auto"/>
        <w:bottom w:val="none" w:sz="0" w:space="0" w:color="auto"/>
        <w:right w:val="none" w:sz="0" w:space="0" w:color="auto"/>
      </w:divBdr>
    </w:div>
    <w:div w:id="37945804">
      <w:bodyDiv w:val="1"/>
      <w:marLeft w:val="0"/>
      <w:marRight w:val="0"/>
      <w:marTop w:val="0"/>
      <w:marBottom w:val="0"/>
      <w:divBdr>
        <w:top w:val="none" w:sz="0" w:space="0" w:color="auto"/>
        <w:left w:val="none" w:sz="0" w:space="0" w:color="auto"/>
        <w:bottom w:val="none" w:sz="0" w:space="0" w:color="auto"/>
        <w:right w:val="none" w:sz="0" w:space="0" w:color="auto"/>
      </w:divBdr>
    </w:div>
    <w:div w:id="38017943">
      <w:bodyDiv w:val="1"/>
      <w:marLeft w:val="0"/>
      <w:marRight w:val="0"/>
      <w:marTop w:val="0"/>
      <w:marBottom w:val="0"/>
      <w:divBdr>
        <w:top w:val="none" w:sz="0" w:space="0" w:color="auto"/>
        <w:left w:val="none" w:sz="0" w:space="0" w:color="auto"/>
        <w:bottom w:val="none" w:sz="0" w:space="0" w:color="auto"/>
        <w:right w:val="none" w:sz="0" w:space="0" w:color="auto"/>
      </w:divBdr>
    </w:div>
    <w:div w:id="38170603">
      <w:bodyDiv w:val="1"/>
      <w:marLeft w:val="0"/>
      <w:marRight w:val="0"/>
      <w:marTop w:val="0"/>
      <w:marBottom w:val="0"/>
      <w:divBdr>
        <w:top w:val="none" w:sz="0" w:space="0" w:color="auto"/>
        <w:left w:val="none" w:sz="0" w:space="0" w:color="auto"/>
        <w:bottom w:val="none" w:sz="0" w:space="0" w:color="auto"/>
        <w:right w:val="none" w:sz="0" w:space="0" w:color="auto"/>
      </w:divBdr>
    </w:div>
    <w:div w:id="38170831">
      <w:marLeft w:val="480"/>
      <w:marRight w:val="0"/>
      <w:marTop w:val="0"/>
      <w:marBottom w:val="0"/>
      <w:divBdr>
        <w:top w:val="none" w:sz="0" w:space="0" w:color="auto"/>
        <w:left w:val="none" w:sz="0" w:space="0" w:color="auto"/>
        <w:bottom w:val="none" w:sz="0" w:space="0" w:color="auto"/>
        <w:right w:val="none" w:sz="0" w:space="0" w:color="auto"/>
      </w:divBdr>
    </w:div>
    <w:div w:id="38207673">
      <w:marLeft w:val="480"/>
      <w:marRight w:val="0"/>
      <w:marTop w:val="0"/>
      <w:marBottom w:val="0"/>
      <w:divBdr>
        <w:top w:val="none" w:sz="0" w:space="0" w:color="auto"/>
        <w:left w:val="none" w:sz="0" w:space="0" w:color="auto"/>
        <w:bottom w:val="none" w:sz="0" w:space="0" w:color="auto"/>
        <w:right w:val="none" w:sz="0" w:space="0" w:color="auto"/>
      </w:divBdr>
    </w:div>
    <w:div w:id="38214707">
      <w:marLeft w:val="480"/>
      <w:marRight w:val="0"/>
      <w:marTop w:val="0"/>
      <w:marBottom w:val="0"/>
      <w:divBdr>
        <w:top w:val="none" w:sz="0" w:space="0" w:color="auto"/>
        <w:left w:val="none" w:sz="0" w:space="0" w:color="auto"/>
        <w:bottom w:val="none" w:sz="0" w:space="0" w:color="auto"/>
        <w:right w:val="none" w:sz="0" w:space="0" w:color="auto"/>
      </w:divBdr>
    </w:div>
    <w:div w:id="38281844">
      <w:marLeft w:val="480"/>
      <w:marRight w:val="0"/>
      <w:marTop w:val="0"/>
      <w:marBottom w:val="0"/>
      <w:divBdr>
        <w:top w:val="none" w:sz="0" w:space="0" w:color="auto"/>
        <w:left w:val="none" w:sz="0" w:space="0" w:color="auto"/>
        <w:bottom w:val="none" w:sz="0" w:space="0" w:color="auto"/>
        <w:right w:val="none" w:sz="0" w:space="0" w:color="auto"/>
      </w:divBdr>
    </w:div>
    <w:div w:id="38286374">
      <w:bodyDiv w:val="1"/>
      <w:marLeft w:val="0"/>
      <w:marRight w:val="0"/>
      <w:marTop w:val="0"/>
      <w:marBottom w:val="0"/>
      <w:divBdr>
        <w:top w:val="none" w:sz="0" w:space="0" w:color="auto"/>
        <w:left w:val="none" w:sz="0" w:space="0" w:color="auto"/>
        <w:bottom w:val="none" w:sz="0" w:space="0" w:color="auto"/>
        <w:right w:val="none" w:sz="0" w:space="0" w:color="auto"/>
      </w:divBdr>
    </w:div>
    <w:div w:id="38288792">
      <w:bodyDiv w:val="1"/>
      <w:marLeft w:val="0"/>
      <w:marRight w:val="0"/>
      <w:marTop w:val="0"/>
      <w:marBottom w:val="0"/>
      <w:divBdr>
        <w:top w:val="none" w:sz="0" w:space="0" w:color="auto"/>
        <w:left w:val="none" w:sz="0" w:space="0" w:color="auto"/>
        <w:bottom w:val="none" w:sz="0" w:space="0" w:color="auto"/>
        <w:right w:val="none" w:sz="0" w:space="0" w:color="auto"/>
      </w:divBdr>
    </w:div>
    <w:div w:id="38366022">
      <w:bodyDiv w:val="1"/>
      <w:marLeft w:val="0"/>
      <w:marRight w:val="0"/>
      <w:marTop w:val="0"/>
      <w:marBottom w:val="0"/>
      <w:divBdr>
        <w:top w:val="none" w:sz="0" w:space="0" w:color="auto"/>
        <w:left w:val="none" w:sz="0" w:space="0" w:color="auto"/>
        <w:bottom w:val="none" w:sz="0" w:space="0" w:color="auto"/>
        <w:right w:val="none" w:sz="0" w:space="0" w:color="auto"/>
      </w:divBdr>
    </w:div>
    <w:div w:id="38404389">
      <w:bodyDiv w:val="1"/>
      <w:marLeft w:val="0"/>
      <w:marRight w:val="0"/>
      <w:marTop w:val="0"/>
      <w:marBottom w:val="0"/>
      <w:divBdr>
        <w:top w:val="none" w:sz="0" w:space="0" w:color="auto"/>
        <w:left w:val="none" w:sz="0" w:space="0" w:color="auto"/>
        <w:bottom w:val="none" w:sz="0" w:space="0" w:color="auto"/>
        <w:right w:val="none" w:sz="0" w:space="0" w:color="auto"/>
      </w:divBdr>
    </w:div>
    <w:div w:id="38478942">
      <w:bodyDiv w:val="1"/>
      <w:marLeft w:val="0"/>
      <w:marRight w:val="0"/>
      <w:marTop w:val="0"/>
      <w:marBottom w:val="0"/>
      <w:divBdr>
        <w:top w:val="none" w:sz="0" w:space="0" w:color="auto"/>
        <w:left w:val="none" w:sz="0" w:space="0" w:color="auto"/>
        <w:bottom w:val="none" w:sz="0" w:space="0" w:color="auto"/>
        <w:right w:val="none" w:sz="0" w:space="0" w:color="auto"/>
      </w:divBdr>
    </w:div>
    <w:div w:id="38480666">
      <w:marLeft w:val="480"/>
      <w:marRight w:val="0"/>
      <w:marTop w:val="0"/>
      <w:marBottom w:val="0"/>
      <w:divBdr>
        <w:top w:val="none" w:sz="0" w:space="0" w:color="auto"/>
        <w:left w:val="none" w:sz="0" w:space="0" w:color="auto"/>
        <w:bottom w:val="none" w:sz="0" w:space="0" w:color="auto"/>
        <w:right w:val="none" w:sz="0" w:space="0" w:color="auto"/>
      </w:divBdr>
    </w:div>
    <w:div w:id="38550588">
      <w:marLeft w:val="480"/>
      <w:marRight w:val="0"/>
      <w:marTop w:val="0"/>
      <w:marBottom w:val="0"/>
      <w:divBdr>
        <w:top w:val="none" w:sz="0" w:space="0" w:color="auto"/>
        <w:left w:val="none" w:sz="0" w:space="0" w:color="auto"/>
        <w:bottom w:val="none" w:sz="0" w:space="0" w:color="auto"/>
        <w:right w:val="none" w:sz="0" w:space="0" w:color="auto"/>
      </w:divBdr>
    </w:div>
    <w:div w:id="38671096">
      <w:bodyDiv w:val="1"/>
      <w:marLeft w:val="0"/>
      <w:marRight w:val="0"/>
      <w:marTop w:val="0"/>
      <w:marBottom w:val="0"/>
      <w:divBdr>
        <w:top w:val="none" w:sz="0" w:space="0" w:color="auto"/>
        <w:left w:val="none" w:sz="0" w:space="0" w:color="auto"/>
        <w:bottom w:val="none" w:sz="0" w:space="0" w:color="auto"/>
        <w:right w:val="none" w:sz="0" w:space="0" w:color="auto"/>
      </w:divBdr>
    </w:div>
    <w:div w:id="38674612">
      <w:marLeft w:val="480"/>
      <w:marRight w:val="0"/>
      <w:marTop w:val="0"/>
      <w:marBottom w:val="0"/>
      <w:divBdr>
        <w:top w:val="none" w:sz="0" w:space="0" w:color="auto"/>
        <w:left w:val="none" w:sz="0" w:space="0" w:color="auto"/>
        <w:bottom w:val="none" w:sz="0" w:space="0" w:color="auto"/>
        <w:right w:val="none" w:sz="0" w:space="0" w:color="auto"/>
      </w:divBdr>
    </w:div>
    <w:div w:id="38748983">
      <w:marLeft w:val="480"/>
      <w:marRight w:val="0"/>
      <w:marTop w:val="0"/>
      <w:marBottom w:val="0"/>
      <w:divBdr>
        <w:top w:val="none" w:sz="0" w:space="0" w:color="auto"/>
        <w:left w:val="none" w:sz="0" w:space="0" w:color="auto"/>
        <w:bottom w:val="none" w:sz="0" w:space="0" w:color="auto"/>
        <w:right w:val="none" w:sz="0" w:space="0" w:color="auto"/>
      </w:divBdr>
    </w:div>
    <w:div w:id="38826796">
      <w:bodyDiv w:val="1"/>
      <w:marLeft w:val="0"/>
      <w:marRight w:val="0"/>
      <w:marTop w:val="0"/>
      <w:marBottom w:val="0"/>
      <w:divBdr>
        <w:top w:val="none" w:sz="0" w:space="0" w:color="auto"/>
        <w:left w:val="none" w:sz="0" w:space="0" w:color="auto"/>
        <w:bottom w:val="none" w:sz="0" w:space="0" w:color="auto"/>
        <w:right w:val="none" w:sz="0" w:space="0" w:color="auto"/>
      </w:divBdr>
    </w:div>
    <w:div w:id="38869388">
      <w:marLeft w:val="480"/>
      <w:marRight w:val="0"/>
      <w:marTop w:val="0"/>
      <w:marBottom w:val="0"/>
      <w:divBdr>
        <w:top w:val="none" w:sz="0" w:space="0" w:color="auto"/>
        <w:left w:val="none" w:sz="0" w:space="0" w:color="auto"/>
        <w:bottom w:val="none" w:sz="0" w:space="0" w:color="auto"/>
        <w:right w:val="none" w:sz="0" w:space="0" w:color="auto"/>
      </w:divBdr>
    </w:div>
    <w:div w:id="38939347">
      <w:bodyDiv w:val="1"/>
      <w:marLeft w:val="0"/>
      <w:marRight w:val="0"/>
      <w:marTop w:val="0"/>
      <w:marBottom w:val="0"/>
      <w:divBdr>
        <w:top w:val="none" w:sz="0" w:space="0" w:color="auto"/>
        <w:left w:val="none" w:sz="0" w:space="0" w:color="auto"/>
        <w:bottom w:val="none" w:sz="0" w:space="0" w:color="auto"/>
        <w:right w:val="none" w:sz="0" w:space="0" w:color="auto"/>
      </w:divBdr>
    </w:div>
    <w:div w:id="39018649">
      <w:marLeft w:val="480"/>
      <w:marRight w:val="0"/>
      <w:marTop w:val="0"/>
      <w:marBottom w:val="0"/>
      <w:divBdr>
        <w:top w:val="none" w:sz="0" w:space="0" w:color="auto"/>
        <w:left w:val="none" w:sz="0" w:space="0" w:color="auto"/>
        <w:bottom w:val="none" w:sz="0" w:space="0" w:color="auto"/>
        <w:right w:val="none" w:sz="0" w:space="0" w:color="auto"/>
      </w:divBdr>
    </w:div>
    <w:div w:id="39087590">
      <w:bodyDiv w:val="1"/>
      <w:marLeft w:val="0"/>
      <w:marRight w:val="0"/>
      <w:marTop w:val="0"/>
      <w:marBottom w:val="0"/>
      <w:divBdr>
        <w:top w:val="none" w:sz="0" w:space="0" w:color="auto"/>
        <w:left w:val="none" w:sz="0" w:space="0" w:color="auto"/>
        <w:bottom w:val="none" w:sz="0" w:space="0" w:color="auto"/>
        <w:right w:val="none" w:sz="0" w:space="0" w:color="auto"/>
      </w:divBdr>
      <w:divsChild>
        <w:div w:id="30611710">
          <w:marLeft w:val="480"/>
          <w:marRight w:val="0"/>
          <w:marTop w:val="0"/>
          <w:marBottom w:val="0"/>
          <w:divBdr>
            <w:top w:val="none" w:sz="0" w:space="0" w:color="auto"/>
            <w:left w:val="none" w:sz="0" w:space="0" w:color="auto"/>
            <w:bottom w:val="none" w:sz="0" w:space="0" w:color="auto"/>
            <w:right w:val="none" w:sz="0" w:space="0" w:color="auto"/>
          </w:divBdr>
        </w:div>
        <w:div w:id="40861615">
          <w:marLeft w:val="480"/>
          <w:marRight w:val="0"/>
          <w:marTop w:val="0"/>
          <w:marBottom w:val="0"/>
          <w:divBdr>
            <w:top w:val="none" w:sz="0" w:space="0" w:color="auto"/>
            <w:left w:val="none" w:sz="0" w:space="0" w:color="auto"/>
            <w:bottom w:val="none" w:sz="0" w:space="0" w:color="auto"/>
            <w:right w:val="none" w:sz="0" w:space="0" w:color="auto"/>
          </w:divBdr>
        </w:div>
        <w:div w:id="144200408">
          <w:marLeft w:val="480"/>
          <w:marRight w:val="0"/>
          <w:marTop w:val="0"/>
          <w:marBottom w:val="0"/>
          <w:divBdr>
            <w:top w:val="none" w:sz="0" w:space="0" w:color="auto"/>
            <w:left w:val="none" w:sz="0" w:space="0" w:color="auto"/>
            <w:bottom w:val="none" w:sz="0" w:space="0" w:color="auto"/>
            <w:right w:val="none" w:sz="0" w:space="0" w:color="auto"/>
          </w:divBdr>
        </w:div>
        <w:div w:id="145246307">
          <w:marLeft w:val="480"/>
          <w:marRight w:val="0"/>
          <w:marTop w:val="0"/>
          <w:marBottom w:val="0"/>
          <w:divBdr>
            <w:top w:val="none" w:sz="0" w:space="0" w:color="auto"/>
            <w:left w:val="none" w:sz="0" w:space="0" w:color="auto"/>
            <w:bottom w:val="none" w:sz="0" w:space="0" w:color="auto"/>
            <w:right w:val="none" w:sz="0" w:space="0" w:color="auto"/>
          </w:divBdr>
        </w:div>
        <w:div w:id="152837443">
          <w:marLeft w:val="480"/>
          <w:marRight w:val="0"/>
          <w:marTop w:val="0"/>
          <w:marBottom w:val="0"/>
          <w:divBdr>
            <w:top w:val="none" w:sz="0" w:space="0" w:color="auto"/>
            <w:left w:val="none" w:sz="0" w:space="0" w:color="auto"/>
            <w:bottom w:val="none" w:sz="0" w:space="0" w:color="auto"/>
            <w:right w:val="none" w:sz="0" w:space="0" w:color="auto"/>
          </w:divBdr>
        </w:div>
        <w:div w:id="199897048">
          <w:marLeft w:val="480"/>
          <w:marRight w:val="0"/>
          <w:marTop w:val="0"/>
          <w:marBottom w:val="0"/>
          <w:divBdr>
            <w:top w:val="none" w:sz="0" w:space="0" w:color="auto"/>
            <w:left w:val="none" w:sz="0" w:space="0" w:color="auto"/>
            <w:bottom w:val="none" w:sz="0" w:space="0" w:color="auto"/>
            <w:right w:val="none" w:sz="0" w:space="0" w:color="auto"/>
          </w:divBdr>
        </w:div>
        <w:div w:id="248852215">
          <w:marLeft w:val="480"/>
          <w:marRight w:val="0"/>
          <w:marTop w:val="0"/>
          <w:marBottom w:val="0"/>
          <w:divBdr>
            <w:top w:val="none" w:sz="0" w:space="0" w:color="auto"/>
            <w:left w:val="none" w:sz="0" w:space="0" w:color="auto"/>
            <w:bottom w:val="none" w:sz="0" w:space="0" w:color="auto"/>
            <w:right w:val="none" w:sz="0" w:space="0" w:color="auto"/>
          </w:divBdr>
        </w:div>
        <w:div w:id="249699686">
          <w:marLeft w:val="480"/>
          <w:marRight w:val="0"/>
          <w:marTop w:val="0"/>
          <w:marBottom w:val="0"/>
          <w:divBdr>
            <w:top w:val="none" w:sz="0" w:space="0" w:color="auto"/>
            <w:left w:val="none" w:sz="0" w:space="0" w:color="auto"/>
            <w:bottom w:val="none" w:sz="0" w:space="0" w:color="auto"/>
            <w:right w:val="none" w:sz="0" w:space="0" w:color="auto"/>
          </w:divBdr>
        </w:div>
        <w:div w:id="263536043">
          <w:marLeft w:val="480"/>
          <w:marRight w:val="0"/>
          <w:marTop w:val="0"/>
          <w:marBottom w:val="0"/>
          <w:divBdr>
            <w:top w:val="none" w:sz="0" w:space="0" w:color="auto"/>
            <w:left w:val="none" w:sz="0" w:space="0" w:color="auto"/>
            <w:bottom w:val="none" w:sz="0" w:space="0" w:color="auto"/>
            <w:right w:val="none" w:sz="0" w:space="0" w:color="auto"/>
          </w:divBdr>
        </w:div>
        <w:div w:id="343627422">
          <w:marLeft w:val="480"/>
          <w:marRight w:val="0"/>
          <w:marTop w:val="0"/>
          <w:marBottom w:val="0"/>
          <w:divBdr>
            <w:top w:val="none" w:sz="0" w:space="0" w:color="auto"/>
            <w:left w:val="none" w:sz="0" w:space="0" w:color="auto"/>
            <w:bottom w:val="none" w:sz="0" w:space="0" w:color="auto"/>
            <w:right w:val="none" w:sz="0" w:space="0" w:color="auto"/>
          </w:divBdr>
        </w:div>
        <w:div w:id="422459480">
          <w:marLeft w:val="480"/>
          <w:marRight w:val="0"/>
          <w:marTop w:val="0"/>
          <w:marBottom w:val="0"/>
          <w:divBdr>
            <w:top w:val="none" w:sz="0" w:space="0" w:color="auto"/>
            <w:left w:val="none" w:sz="0" w:space="0" w:color="auto"/>
            <w:bottom w:val="none" w:sz="0" w:space="0" w:color="auto"/>
            <w:right w:val="none" w:sz="0" w:space="0" w:color="auto"/>
          </w:divBdr>
        </w:div>
        <w:div w:id="496114001">
          <w:marLeft w:val="480"/>
          <w:marRight w:val="0"/>
          <w:marTop w:val="0"/>
          <w:marBottom w:val="0"/>
          <w:divBdr>
            <w:top w:val="none" w:sz="0" w:space="0" w:color="auto"/>
            <w:left w:val="none" w:sz="0" w:space="0" w:color="auto"/>
            <w:bottom w:val="none" w:sz="0" w:space="0" w:color="auto"/>
            <w:right w:val="none" w:sz="0" w:space="0" w:color="auto"/>
          </w:divBdr>
        </w:div>
        <w:div w:id="655452419">
          <w:marLeft w:val="480"/>
          <w:marRight w:val="0"/>
          <w:marTop w:val="0"/>
          <w:marBottom w:val="0"/>
          <w:divBdr>
            <w:top w:val="none" w:sz="0" w:space="0" w:color="auto"/>
            <w:left w:val="none" w:sz="0" w:space="0" w:color="auto"/>
            <w:bottom w:val="none" w:sz="0" w:space="0" w:color="auto"/>
            <w:right w:val="none" w:sz="0" w:space="0" w:color="auto"/>
          </w:divBdr>
        </w:div>
        <w:div w:id="727729502">
          <w:marLeft w:val="480"/>
          <w:marRight w:val="0"/>
          <w:marTop w:val="0"/>
          <w:marBottom w:val="0"/>
          <w:divBdr>
            <w:top w:val="none" w:sz="0" w:space="0" w:color="auto"/>
            <w:left w:val="none" w:sz="0" w:space="0" w:color="auto"/>
            <w:bottom w:val="none" w:sz="0" w:space="0" w:color="auto"/>
            <w:right w:val="none" w:sz="0" w:space="0" w:color="auto"/>
          </w:divBdr>
        </w:div>
        <w:div w:id="746003635">
          <w:marLeft w:val="480"/>
          <w:marRight w:val="0"/>
          <w:marTop w:val="0"/>
          <w:marBottom w:val="0"/>
          <w:divBdr>
            <w:top w:val="none" w:sz="0" w:space="0" w:color="auto"/>
            <w:left w:val="none" w:sz="0" w:space="0" w:color="auto"/>
            <w:bottom w:val="none" w:sz="0" w:space="0" w:color="auto"/>
            <w:right w:val="none" w:sz="0" w:space="0" w:color="auto"/>
          </w:divBdr>
        </w:div>
        <w:div w:id="807672441">
          <w:marLeft w:val="480"/>
          <w:marRight w:val="0"/>
          <w:marTop w:val="0"/>
          <w:marBottom w:val="0"/>
          <w:divBdr>
            <w:top w:val="none" w:sz="0" w:space="0" w:color="auto"/>
            <w:left w:val="none" w:sz="0" w:space="0" w:color="auto"/>
            <w:bottom w:val="none" w:sz="0" w:space="0" w:color="auto"/>
            <w:right w:val="none" w:sz="0" w:space="0" w:color="auto"/>
          </w:divBdr>
        </w:div>
        <w:div w:id="826820097">
          <w:marLeft w:val="480"/>
          <w:marRight w:val="0"/>
          <w:marTop w:val="0"/>
          <w:marBottom w:val="0"/>
          <w:divBdr>
            <w:top w:val="none" w:sz="0" w:space="0" w:color="auto"/>
            <w:left w:val="none" w:sz="0" w:space="0" w:color="auto"/>
            <w:bottom w:val="none" w:sz="0" w:space="0" w:color="auto"/>
            <w:right w:val="none" w:sz="0" w:space="0" w:color="auto"/>
          </w:divBdr>
        </w:div>
        <w:div w:id="859047056">
          <w:marLeft w:val="480"/>
          <w:marRight w:val="0"/>
          <w:marTop w:val="0"/>
          <w:marBottom w:val="0"/>
          <w:divBdr>
            <w:top w:val="none" w:sz="0" w:space="0" w:color="auto"/>
            <w:left w:val="none" w:sz="0" w:space="0" w:color="auto"/>
            <w:bottom w:val="none" w:sz="0" w:space="0" w:color="auto"/>
            <w:right w:val="none" w:sz="0" w:space="0" w:color="auto"/>
          </w:divBdr>
        </w:div>
        <w:div w:id="1044332353">
          <w:marLeft w:val="480"/>
          <w:marRight w:val="0"/>
          <w:marTop w:val="0"/>
          <w:marBottom w:val="0"/>
          <w:divBdr>
            <w:top w:val="none" w:sz="0" w:space="0" w:color="auto"/>
            <w:left w:val="none" w:sz="0" w:space="0" w:color="auto"/>
            <w:bottom w:val="none" w:sz="0" w:space="0" w:color="auto"/>
            <w:right w:val="none" w:sz="0" w:space="0" w:color="auto"/>
          </w:divBdr>
        </w:div>
        <w:div w:id="1053507246">
          <w:marLeft w:val="480"/>
          <w:marRight w:val="0"/>
          <w:marTop w:val="0"/>
          <w:marBottom w:val="0"/>
          <w:divBdr>
            <w:top w:val="none" w:sz="0" w:space="0" w:color="auto"/>
            <w:left w:val="none" w:sz="0" w:space="0" w:color="auto"/>
            <w:bottom w:val="none" w:sz="0" w:space="0" w:color="auto"/>
            <w:right w:val="none" w:sz="0" w:space="0" w:color="auto"/>
          </w:divBdr>
        </w:div>
        <w:div w:id="1059203616">
          <w:marLeft w:val="480"/>
          <w:marRight w:val="0"/>
          <w:marTop w:val="0"/>
          <w:marBottom w:val="0"/>
          <w:divBdr>
            <w:top w:val="none" w:sz="0" w:space="0" w:color="auto"/>
            <w:left w:val="none" w:sz="0" w:space="0" w:color="auto"/>
            <w:bottom w:val="none" w:sz="0" w:space="0" w:color="auto"/>
            <w:right w:val="none" w:sz="0" w:space="0" w:color="auto"/>
          </w:divBdr>
        </w:div>
        <w:div w:id="1129737321">
          <w:marLeft w:val="480"/>
          <w:marRight w:val="0"/>
          <w:marTop w:val="0"/>
          <w:marBottom w:val="0"/>
          <w:divBdr>
            <w:top w:val="none" w:sz="0" w:space="0" w:color="auto"/>
            <w:left w:val="none" w:sz="0" w:space="0" w:color="auto"/>
            <w:bottom w:val="none" w:sz="0" w:space="0" w:color="auto"/>
            <w:right w:val="none" w:sz="0" w:space="0" w:color="auto"/>
          </w:divBdr>
        </w:div>
        <w:div w:id="1263798146">
          <w:marLeft w:val="480"/>
          <w:marRight w:val="0"/>
          <w:marTop w:val="0"/>
          <w:marBottom w:val="0"/>
          <w:divBdr>
            <w:top w:val="none" w:sz="0" w:space="0" w:color="auto"/>
            <w:left w:val="none" w:sz="0" w:space="0" w:color="auto"/>
            <w:bottom w:val="none" w:sz="0" w:space="0" w:color="auto"/>
            <w:right w:val="none" w:sz="0" w:space="0" w:color="auto"/>
          </w:divBdr>
        </w:div>
        <w:div w:id="1376277639">
          <w:marLeft w:val="480"/>
          <w:marRight w:val="0"/>
          <w:marTop w:val="0"/>
          <w:marBottom w:val="0"/>
          <w:divBdr>
            <w:top w:val="none" w:sz="0" w:space="0" w:color="auto"/>
            <w:left w:val="none" w:sz="0" w:space="0" w:color="auto"/>
            <w:bottom w:val="none" w:sz="0" w:space="0" w:color="auto"/>
            <w:right w:val="none" w:sz="0" w:space="0" w:color="auto"/>
          </w:divBdr>
        </w:div>
      </w:divsChild>
    </w:div>
    <w:div w:id="39209164">
      <w:bodyDiv w:val="1"/>
      <w:marLeft w:val="0"/>
      <w:marRight w:val="0"/>
      <w:marTop w:val="0"/>
      <w:marBottom w:val="0"/>
      <w:divBdr>
        <w:top w:val="none" w:sz="0" w:space="0" w:color="auto"/>
        <w:left w:val="none" w:sz="0" w:space="0" w:color="auto"/>
        <w:bottom w:val="none" w:sz="0" w:space="0" w:color="auto"/>
        <w:right w:val="none" w:sz="0" w:space="0" w:color="auto"/>
      </w:divBdr>
    </w:div>
    <w:div w:id="39210405">
      <w:marLeft w:val="480"/>
      <w:marRight w:val="0"/>
      <w:marTop w:val="0"/>
      <w:marBottom w:val="0"/>
      <w:divBdr>
        <w:top w:val="none" w:sz="0" w:space="0" w:color="auto"/>
        <w:left w:val="none" w:sz="0" w:space="0" w:color="auto"/>
        <w:bottom w:val="none" w:sz="0" w:space="0" w:color="auto"/>
        <w:right w:val="none" w:sz="0" w:space="0" w:color="auto"/>
      </w:divBdr>
    </w:div>
    <w:div w:id="39402247">
      <w:bodyDiv w:val="1"/>
      <w:marLeft w:val="0"/>
      <w:marRight w:val="0"/>
      <w:marTop w:val="0"/>
      <w:marBottom w:val="0"/>
      <w:divBdr>
        <w:top w:val="none" w:sz="0" w:space="0" w:color="auto"/>
        <w:left w:val="none" w:sz="0" w:space="0" w:color="auto"/>
        <w:bottom w:val="none" w:sz="0" w:space="0" w:color="auto"/>
        <w:right w:val="none" w:sz="0" w:space="0" w:color="auto"/>
      </w:divBdr>
    </w:div>
    <w:div w:id="39477027">
      <w:marLeft w:val="480"/>
      <w:marRight w:val="0"/>
      <w:marTop w:val="0"/>
      <w:marBottom w:val="0"/>
      <w:divBdr>
        <w:top w:val="none" w:sz="0" w:space="0" w:color="auto"/>
        <w:left w:val="none" w:sz="0" w:space="0" w:color="auto"/>
        <w:bottom w:val="none" w:sz="0" w:space="0" w:color="auto"/>
        <w:right w:val="none" w:sz="0" w:space="0" w:color="auto"/>
      </w:divBdr>
    </w:div>
    <w:div w:id="39521876">
      <w:marLeft w:val="480"/>
      <w:marRight w:val="0"/>
      <w:marTop w:val="0"/>
      <w:marBottom w:val="0"/>
      <w:divBdr>
        <w:top w:val="none" w:sz="0" w:space="0" w:color="auto"/>
        <w:left w:val="none" w:sz="0" w:space="0" w:color="auto"/>
        <w:bottom w:val="none" w:sz="0" w:space="0" w:color="auto"/>
        <w:right w:val="none" w:sz="0" w:space="0" w:color="auto"/>
      </w:divBdr>
    </w:div>
    <w:div w:id="39594333">
      <w:bodyDiv w:val="1"/>
      <w:marLeft w:val="0"/>
      <w:marRight w:val="0"/>
      <w:marTop w:val="0"/>
      <w:marBottom w:val="0"/>
      <w:divBdr>
        <w:top w:val="none" w:sz="0" w:space="0" w:color="auto"/>
        <w:left w:val="none" w:sz="0" w:space="0" w:color="auto"/>
        <w:bottom w:val="none" w:sz="0" w:space="0" w:color="auto"/>
        <w:right w:val="none" w:sz="0" w:space="0" w:color="auto"/>
      </w:divBdr>
    </w:div>
    <w:div w:id="39598696">
      <w:marLeft w:val="480"/>
      <w:marRight w:val="0"/>
      <w:marTop w:val="0"/>
      <w:marBottom w:val="0"/>
      <w:divBdr>
        <w:top w:val="none" w:sz="0" w:space="0" w:color="auto"/>
        <w:left w:val="none" w:sz="0" w:space="0" w:color="auto"/>
        <w:bottom w:val="none" w:sz="0" w:space="0" w:color="auto"/>
        <w:right w:val="none" w:sz="0" w:space="0" w:color="auto"/>
      </w:divBdr>
    </w:div>
    <w:div w:id="39671135">
      <w:marLeft w:val="480"/>
      <w:marRight w:val="0"/>
      <w:marTop w:val="0"/>
      <w:marBottom w:val="0"/>
      <w:divBdr>
        <w:top w:val="none" w:sz="0" w:space="0" w:color="auto"/>
        <w:left w:val="none" w:sz="0" w:space="0" w:color="auto"/>
        <w:bottom w:val="none" w:sz="0" w:space="0" w:color="auto"/>
        <w:right w:val="none" w:sz="0" w:space="0" w:color="auto"/>
      </w:divBdr>
    </w:div>
    <w:div w:id="39789506">
      <w:marLeft w:val="480"/>
      <w:marRight w:val="0"/>
      <w:marTop w:val="0"/>
      <w:marBottom w:val="0"/>
      <w:divBdr>
        <w:top w:val="none" w:sz="0" w:space="0" w:color="auto"/>
        <w:left w:val="none" w:sz="0" w:space="0" w:color="auto"/>
        <w:bottom w:val="none" w:sz="0" w:space="0" w:color="auto"/>
        <w:right w:val="none" w:sz="0" w:space="0" w:color="auto"/>
      </w:divBdr>
    </w:div>
    <w:div w:id="39861415">
      <w:bodyDiv w:val="1"/>
      <w:marLeft w:val="0"/>
      <w:marRight w:val="0"/>
      <w:marTop w:val="0"/>
      <w:marBottom w:val="0"/>
      <w:divBdr>
        <w:top w:val="none" w:sz="0" w:space="0" w:color="auto"/>
        <w:left w:val="none" w:sz="0" w:space="0" w:color="auto"/>
        <w:bottom w:val="none" w:sz="0" w:space="0" w:color="auto"/>
        <w:right w:val="none" w:sz="0" w:space="0" w:color="auto"/>
      </w:divBdr>
    </w:div>
    <w:div w:id="39935755">
      <w:bodyDiv w:val="1"/>
      <w:marLeft w:val="0"/>
      <w:marRight w:val="0"/>
      <w:marTop w:val="0"/>
      <w:marBottom w:val="0"/>
      <w:divBdr>
        <w:top w:val="none" w:sz="0" w:space="0" w:color="auto"/>
        <w:left w:val="none" w:sz="0" w:space="0" w:color="auto"/>
        <w:bottom w:val="none" w:sz="0" w:space="0" w:color="auto"/>
        <w:right w:val="none" w:sz="0" w:space="0" w:color="auto"/>
      </w:divBdr>
    </w:div>
    <w:div w:id="39985394">
      <w:marLeft w:val="480"/>
      <w:marRight w:val="0"/>
      <w:marTop w:val="0"/>
      <w:marBottom w:val="0"/>
      <w:divBdr>
        <w:top w:val="none" w:sz="0" w:space="0" w:color="auto"/>
        <w:left w:val="none" w:sz="0" w:space="0" w:color="auto"/>
        <w:bottom w:val="none" w:sz="0" w:space="0" w:color="auto"/>
        <w:right w:val="none" w:sz="0" w:space="0" w:color="auto"/>
      </w:divBdr>
    </w:div>
    <w:div w:id="39986359">
      <w:bodyDiv w:val="1"/>
      <w:marLeft w:val="0"/>
      <w:marRight w:val="0"/>
      <w:marTop w:val="0"/>
      <w:marBottom w:val="0"/>
      <w:divBdr>
        <w:top w:val="none" w:sz="0" w:space="0" w:color="auto"/>
        <w:left w:val="none" w:sz="0" w:space="0" w:color="auto"/>
        <w:bottom w:val="none" w:sz="0" w:space="0" w:color="auto"/>
        <w:right w:val="none" w:sz="0" w:space="0" w:color="auto"/>
      </w:divBdr>
    </w:div>
    <w:div w:id="40062863">
      <w:bodyDiv w:val="1"/>
      <w:marLeft w:val="0"/>
      <w:marRight w:val="0"/>
      <w:marTop w:val="0"/>
      <w:marBottom w:val="0"/>
      <w:divBdr>
        <w:top w:val="none" w:sz="0" w:space="0" w:color="auto"/>
        <w:left w:val="none" w:sz="0" w:space="0" w:color="auto"/>
        <w:bottom w:val="none" w:sz="0" w:space="0" w:color="auto"/>
        <w:right w:val="none" w:sz="0" w:space="0" w:color="auto"/>
      </w:divBdr>
    </w:div>
    <w:div w:id="40135114">
      <w:bodyDiv w:val="1"/>
      <w:marLeft w:val="0"/>
      <w:marRight w:val="0"/>
      <w:marTop w:val="0"/>
      <w:marBottom w:val="0"/>
      <w:divBdr>
        <w:top w:val="none" w:sz="0" w:space="0" w:color="auto"/>
        <w:left w:val="none" w:sz="0" w:space="0" w:color="auto"/>
        <w:bottom w:val="none" w:sz="0" w:space="0" w:color="auto"/>
        <w:right w:val="none" w:sz="0" w:space="0" w:color="auto"/>
      </w:divBdr>
    </w:div>
    <w:div w:id="40325690">
      <w:marLeft w:val="480"/>
      <w:marRight w:val="0"/>
      <w:marTop w:val="0"/>
      <w:marBottom w:val="0"/>
      <w:divBdr>
        <w:top w:val="none" w:sz="0" w:space="0" w:color="auto"/>
        <w:left w:val="none" w:sz="0" w:space="0" w:color="auto"/>
        <w:bottom w:val="none" w:sz="0" w:space="0" w:color="auto"/>
        <w:right w:val="none" w:sz="0" w:space="0" w:color="auto"/>
      </w:divBdr>
    </w:div>
    <w:div w:id="40443918">
      <w:bodyDiv w:val="1"/>
      <w:marLeft w:val="0"/>
      <w:marRight w:val="0"/>
      <w:marTop w:val="0"/>
      <w:marBottom w:val="0"/>
      <w:divBdr>
        <w:top w:val="none" w:sz="0" w:space="0" w:color="auto"/>
        <w:left w:val="none" w:sz="0" w:space="0" w:color="auto"/>
        <w:bottom w:val="none" w:sz="0" w:space="0" w:color="auto"/>
        <w:right w:val="none" w:sz="0" w:space="0" w:color="auto"/>
      </w:divBdr>
    </w:div>
    <w:div w:id="40519850">
      <w:marLeft w:val="480"/>
      <w:marRight w:val="0"/>
      <w:marTop w:val="0"/>
      <w:marBottom w:val="0"/>
      <w:divBdr>
        <w:top w:val="none" w:sz="0" w:space="0" w:color="auto"/>
        <w:left w:val="none" w:sz="0" w:space="0" w:color="auto"/>
        <w:bottom w:val="none" w:sz="0" w:space="0" w:color="auto"/>
        <w:right w:val="none" w:sz="0" w:space="0" w:color="auto"/>
      </w:divBdr>
    </w:div>
    <w:div w:id="40638628">
      <w:marLeft w:val="480"/>
      <w:marRight w:val="0"/>
      <w:marTop w:val="0"/>
      <w:marBottom w:val="0"/>
      <w:divBdr>
        <w:top w:val="none" w:sz="0" w:space="0" w:color="auto"/>
        <w:left w:val="none" w:sz="0" w:space="0" w:color="auto"/>
        <w:bottom w:val="none" w:sz="0" w:space="0" w:color="auto"/>
        <w:right w:val="none" w:sz="0" w:space="0" w:color="auto"/>
      </w:divBdr>
    </w:div>
    <w:div w:id="41053723">
      <w:marLeft w:val="480"/>
      <w:marRight w:val="0"/>
      <w:marTop w:val="0"/>
      <w:marBottom w:val="0"/>
      <w:divBdr>
        <w:top w:val="none" w:sz="0" w:space="0" w:color="auto"/>
        <w:left w:val="none" w:sz="0" w:space="0" w:color="auto"/>
        <w:bottom w:val="none" w:sz="0" w:space="0" w:color="auto"/>
        <w:right w:val="none" w:sz="0" w:space="0" w:color="auto"/>
      </w:divBdr>
    </w:div>
    <w:div w:id="41096346">
      <w:marLeft w:val="480"/>
      <w:marRight w:val="0"/>
      <w:marTop w:val="0"/>
      <w:marBottom w:val="0"/>
      <w:divBdr>
        <w:top w:val="none" w:sz="0" w:space="0" w:color="auto"/>
        <w:left w:val="none" w:sz="0" w:space="0" w:color="auto"/>
        <w:bottom w:val="none" w:sz="0" w:space="0" w:color="auto"/>
        <w:right w:val="none" w:sz="0" w:space="0" w:color="auto"/>
      </w:divBdr>
    </w:div>
    <w:div w:id="41104625">
      <w:bodyDiv w:val="1"/>
      <w:marLeft w:val="0"/>
      <w:marRight w:val="0"/>
      <w:marTop w:val="0"/>
      <w:marBottom w:val="0"/>
      <w:divBdr>
        <w:top w:val="none" w:sz="0" w:space="0" w:color="auto"/>
        <w:left w:val="none" w:sz="0" w:space="0" w:color="auto"/>
        <w:bottom w:val="none" w:sz="0" w:space="0" w:color="auto"/>
        <w:right w:val="none" w:sz="0" w:space="0" w:color="auto"/>
      </w:divBdr>
      <w:divsChild>
        <w:div w:id="9917922">
          <w:marLeft w:val="480"/>
          <w:marRight w:val="0"/>
          <w:marTop w:val="0"/>
          <w:marBottom w:val="0"/>
          <w:divBdr>
            <w:top w:val="none" w:sz="0" w:space="0" w:color="auto"/>
            <w:left w:val="none" w:sz="0" w:space="0" w:color="auto"/>
            <w:bottom w:val="none" w:sz="0" w:space="0" w:color="auto"/>
            <w:right w:val="none" w:sz="0" w:space="0" w:color="auto"/>
          </w:divBdr>
        </w:div>
        <w:div w:id="13920440">
          <w:marLeft w:val="480"/>
          <w:marRight w:val="0"/>
          <w:marTop w:val="0"/>
          <w:marBottom w:val="0"/>
          <w:divBdr>
            <w:top w:val="none" w:sz="0" w:space="0" w:color="auto"/>
            <w:left w:val="none" w:sz="0" w:space="0" w:color="auto"/>
            <w:bottom w:val="none" w:sz="0" w:space="0" w:color="auto"/>
            <w:right w:val="none" w:sz="0" w:space="0" w:color="auto"/>
          </w:divBdr>
        </w:div>
        <w:div w:id="58407453">
          <w:marLeft w:val="480"/>
          <w:marRight w:val="0"/>
          <w:marTop w:val="0"/>
          <w:marBottom w:val="0"/>
          <w:divBdr>
            <w:top w:val="none" w:sz="0" w:space="0" w:color="auto"/>
            <w:left w:val="none" w:sz="0" w:space="0" w:color="auto"/>
            <w:bottom w:val="none" w:sz="0" w:space="0" w:color="auto"/>
            <w:right w:val="none" w:sz="0" w:space="0" w:color="auto"/>
          </w:divBdr>
        </w:div>
        <w:div w:id="59907401">
          <w:marLeft w:val="480"/>
          <w:marRight w:val="0"/>
          <w:marTop w:val="0"/>
          <w:marBottom w:val="0"/>
          <w:divBdr>
            <w:top w:val="none" w:sz="0" w:space="0" w:color="auto"/>
            <w:left w:val="none" w:sz="0" w:space="0" w:color="auto"/>
            <w:bottom w:val="none" w:sz="0" w:space="0" w:color="auto"/>
            <w:right w:val="none" w:sz="0" w:space="0" w:color="auto"/>
          </w:divBdr>
        </w:div>
        <w:div w:id="82576274">
          <w:marLeft w:val="480"/>
          <w:marRight w:val="0"/>
          <w:marTop w:val="0"/>
          <w:marBottom w:val="0"/>
          <w:divBdr>
            <w:top w:val="none" w:sz="0" w:space="0" w:color="auto"/>
            <w:left w:val="none" w:sz="0" w:space="0" w:color="auto"/>
            <w:bottom w:val="none" w:sz="0" w:space="0" w:color="auto"/>
            <w:right w:val="none" w:sz="0" w:space="0" w:color="auto"/>
          </w:divBdr>
        </w:div>
        <w:div w:id="84614093">
          <w:marLeft w:val="480"/>
          <w:marRight w:val="0"/>
          <w:marTop w:val="0"/>
          <w:marBottom w:val="0"/>
          <w:divBdr>
            <w:top w:val="none" w:sz="0" w:space="0" w:color="auto"/>
            <w:left w:val="none" w:sz="0" w:space="0" w:color="auto"/>
            <w:bottom w:val="none" w:sz="0" w:space="0" w:color="auto"/>
            <w:right w:val="none" w:sz="0" w:space="0" w:color="auto"/>
          </w:divBdr>
        </w:div>
        <w:div w:id="91703710">
          <w:marLeft w:val="480"/>
          <w:marRight w:val="0"/>
          <w:marTop w:val="0"/>
          <w:marBottom w:val="0"/>
          <w:divBdr>
            <w:top w:val="none" w:sz="0" w:space="0" w:color="auto"/>
            <w:left w:val="none" w:sz="0" w:space="0" w:color="auto"/>
            <w:bottom w:val="none" w:sz="0" w:space="0" w:color="auto"/>
            <w:right w:val="none" w:sz="0" w:space="0" w:color="auto"/>
          </w:divBdr>
        </w:div>
        <w:div w:id="122971281">
          <w:marLeft w:val="480"/>
          <w:marRight w:val="0"/>
          <w:marTop w:val="0"/>
          <w:marBottom w:val="0"/>
          <w:divBdr>
            <w:top w:val="none" w:sz="0" w:space="0" w:color="auto"/>
            <w:left w:val="none" w:sz="0" w:space="0" w:color="auto"/>
            <w:bottom w:val="none" w:sz="0" w:space="0" w:color="auto"/>
            <w:right w:val="none" w:sz="0" w:space="0" w:color="auto"/>
          </w:divBdr>
        </w:div>
        <w:div w:id="308287455">
          <w:marLeft w:val="480"/>
          <w:marRight w:val="0"/>
          <w:marTop w:val="0"/>
          <w:marBottom w:val="0"/>
          <w:divBdr>
            <w:top w:val="none" w:sz="0" w:space="0" w:color="auto"/>
            <w:left w:val="none" w:sz="0" w:space="0" w:color="auto"/>
            <w:bottom w:val="none" w:sz="0" w:space="0" w:color="auto"/>
            <w:right w:val="none" w:sz="0" w:space="0" w:color="auto"/>
          </w:divBdr>
        </w:div>
        <w:div w:id="467013489">
          <w:marLeft w:val="480"/>
          <w:marRight w:val="0"/>
          <w:marTop w:val="0"/>
          <w:marBottom w:val="0"/>
          <w:divBdr>
            <w:top w:val="none" w:sz="0" w:space="0" w:color="auto"/>
            <w:left w:val="none" w:sz="0" w:space="0" w:color="auto"/>
            <w:bottom w:val="none" w:sz="0" w:space="0" w:color="auto"/>
            <w:right w:val="none" w:sz="0" w:space="0" w:color="auto"/>
          </w:divBdr>
        </w:div>
        <w:div w:id="484246219">
          <w:marLeft w:val="480"/>
          <w:marRight w:val="0"/>
          <w:marTop w:val="0"/>
          <w:marBottom w:val="0"/>
          <w:divBdr>
            <w:top w:val="none" w:sz="0" w:space="0" w:color="auto"/>
            <w:left w:val="none" w:sz="0" w:space="0" w:color="auto"/>
            <w:bottom w:val="none" w:sz="0" w:space="0" w:color="auto"/>
            <w:right w:val="none" w:sz="0" w:space="0" w:color="auto"/>
          </w:divBdr>
        </w:div>
        <w:div w:id="614750334">
          <w:marLeft w:val="480"/>
          <w:marRight w:val="0"/>
          <w:marTop w:val="0"/>
          <w:marBottom w:val="0"/>
          <w:divBdr>
            <w:top w:val="none" w:sz="0" w:space="0" w:color="auto"/>
            <w:left w:val="none" w:sz="0" w:space="0" w:color="auto"/>
            <w:bottom w:val="none" w:sz="0" w:space="0" w:color="auto"/>
            <w:right w:val="none" w:sz="0" w:space="0" w:color="auto"/>
          </w:divBdr>
        </w:div>
        <w:div w:id="641617828">
          <w:marLeft w:val="480"/>
          <w:marRight w:val="0"/>
          <w:marTop w:val="0"/>
          <w:marBottom w:val="0"/>
          <w:divBdr>
            <w:top w:val="none" w:sz="0" w:space="0" w:color="auto"/>
            <w:left w:val="none" w:sz="0" w:space="0" w:color="auto"/>
            <w:bottom w:val="none" w:sz="0" w:space="0" w:color="auto"/>
            <w:right w:val="none" w:sz="0" w:space="0" w:color="auto"/>
          </w:divBdr>
        </w:div>
        <w:div w:id="699162483">
          <w:marLeft w:val="480"/>
          <w:marRight w:val="0"/>
          <w:marTop w:val="0"/>
          <w:marBottom w:val="0"/>
          <w:divBdr>
            <w:top w:val="none" w:sz="0" w:space="0" w:color="auto"/>
            <w:left w:val="none" w:sz="0" w:space="0" w:color="auto"/>
            <w:bottom w:val="none" w:sz="0" w:space="0" w:color="auto"/>
            <w:right w:val="none" w:sz="0" w:space="0" w:color="auto"/>
          </w:divBdr>
        </w:div>
        <w:div w:id="819273008">
          <w:marLeft w:val="480"/>
          <w:marRight w:val="0"/>
          <w:marTop w:val="0"/>
          <w:marBottom w:val="0"/>
          <w:divBdr>
            <w:top w:val="none" w:sz="0" w:space="0" w:color="auto"/>
            <w:left w:val="none" w:sz="0" w:space="0" w:color="auto"/>
            <w:bottom w:val="none" w:sz="0" w:space="0" w:color="auto"/>
            <w:right w:val="none" w:sz="0" w:space="0" w:color="auto"/>
          </w:divBdr>
        </w:div>
        <w:div w:id="822698378">
          <w:marLeft w:val="480"/>
          <w:marRight w:val="0"/>
          <w:marTop w:val="0"/>
          <w:marBottom w:val="0"/>
          <w:divBdr>
            <w:top w:val="none" w:sz="0" w:space="0" w:color="auto"/>
            <w:left w:val="none" w:sz="0" w:space="0" w:color="auto"/>
            <w:bottom w:val="none" w:sz="0" w:space="0" w:color="auto"/>
            <w:right w:val="none" w:sz="0" w:space="0" w:color="auto"/>
          </w:divBdr>
        </w:div>
        <w:div w:id="834297047">
          <w:marLeft w:val="480"/>
          <w:marRight w:val="0"/>
          <w:marTop w:val="0"/>
          <w:marBottom w:val="0"/>
          <w:divBdr>
            <w:top w:val="none" w:sz="0" w:space="0" w:color="auto"/>
            <w:left w:val="none" w:sz="0" w:space="0" w:color="auto"/>
            <w:bottom w:val="none" w:sz="0" w:space="0" w:color="auto"/>
            <w:right w:val="none" w:sz="0" w:space="0" w:color="auto"/>
          </w:divBdr>
        </w:div>
        <w:div w:id="894199493">
          <w:marLeft w:val="480"/>
          <w:marRight w:val="0"/>
          <w:marTop w:val="0"/>
          <w:marBottom w:val="0"/>
          <w:divBdr>
            <w:top w:val="none" w:sz="0" w:space="0" w:color="auto"/>
            <w:left w:val="none" w:sz="0" w:space="0" w:color="auto"/>
            <w:bottom w:val="none" w:sz="0" w:space="0" w:color="auto"/>
            <w:right w:val="none" w:sz="0" w:space="0" w:color="auto"/>
          </w:divBdr>
        </w:div>
        <w:div w:id="901520119">
          <w:marLeft w:val="480"/>
          <w:marRight w:val="0"/>
          <w:marTop w:val="0"/>
          <w:marBottom w:val="0"/>
          <w:divBdr>
            <w:top w:val="none" w:sz="0" w:space="0" w:color="auto"/>
            <w:left w:val="none" w:sz="0" w:space="0" w:color="auto"/>
            <w:bottom w:val="none" w:sz="0" w:space="0" w:color="auto"/>
            <w:right w:val="none" w:sz="0" w:space="0" w:color="auto"/>
          </w:divBdr>
        </w:div>
        <w:div w:id="942346522">
          <w:marLeft w:val="480"/>
          <w:marRight w:val="0"/>
          <w:marTop w:val="0"/>
          <w:marBottom w:val="0"/>
          <w:divBdr>
            <w:top w:val="none" w:sz="0" w:space="0" w:color="auto"/>
            <w:left w:val="none" w:sz="0" w:space="0" w:color="auto"/>
            <w:bottom w:val="none" w:sz="0" w:space="0" w:color="auto"/>
            <w:right w:val="none" w:sz="0" w:space="0" w:color="auto"/>
          </w:divBdr>
        </w:div>
        <w:div w:id="985546611">
          <w:marLeft w:val="480"/>
          <w:marRight w:val="0"/>
          <w:marTop w:val="0"/>
          <w:marBottom w:val="0"/>
          <w:divBdr>
            <w:top w:val="none" w:sz="0" w:space="0" w:color="auto"/>
            <w:left w:val="none" w:sz="0" w:space="0" w:color="auto"/>
            <w:bottom w:val="none" w:sz="0" w:space="0" w:color="auto"/>
            <w:right w:val="none" w:sz="0" w:space="0" w:color="auto"/>
          </w:divBdr>
        </w:div>
        <w:div w:id="1033505173">
          <w:marLeft w:val="480"/>
          <w:marRight w:val="0"/>
          <w:marTop w:val="0"/>
          <w:marBottom w:val="0"/>
          <w:divBdr>
            <w:top w:val="none" w:sz="0" w:space="0" w:color="auto"/>
            <w:left w:val="none" w:sz="0" w:space="0" w:color="auto"/>
            <w:bottom w:val="none" w:sz="0" w:space="0" w:color="auto"/>
            <w:right w:val="none" w:sz="0" w:space="0" w:color="auto"/>
          </w:divBdr>
        </w:div>
        <w:div w:id="1077896633">
          <w:marLeft w:val="480"/>
          <w:marRight w:val="0"/>
          <w:marTop w:val="0"/>
          <w:marBottom w:val="0"/>
          <w:divBdr>
            <w:top w:val="none" w:sz="0" w:space="0" w:color="auto"/>
            <w:left w:val="none" w:sz="0" w:space="0" w:color="auto"/>
            <w:bottom w:val="none" w:sz="0" w:space="0" w:color="auto"/>
            <w:right w:val="none" w:sz="0" w:space="0" w:color="auto"/>
          </w:divBdr>
        </w:div>
        <w:div w:id="1184897974">
          <w:marLeft w:val="480"/>
          <w:marRight w:val="0"/>
          <w:marTop w:val="0"/>
          <w:marBottom w:val="0"/>
          <w:divBdr>
            <w:top w:val="none" w:sz="0" w:space="0" w:color="auto"/>
            <w:left w:val="none" w:sz="0" w:space="0" w:color="auto"/>
            <w:bottom w:val="none" w:sz="0" w:space="0" w:color="auto"/>
            <w:right w:val="none" w:sz="0" w:space="0" w:color="auto"/>
          </w:divBdr>
        </w:div>
        <w:div w:id="1251355199">
          <w:marLeft w:val="480"/>
          <w:marRight w:val="0"/>
          <w:marTop w:val="0"/>
          <w:marBottom w:val="0"/>
          <w:divBdr>
            <w:top w:val="none" w:sz="0" w:space="0" w:color="auto"/>
            <w:left w:val="none" w:sz="0" w:space="0" w:color="auto"/>
            <w:bottom w:val="none" w:sz="0" w:space="0" w:color="auto"/>
            <w:right w:val="none" w:sz="0" w:space="0" w:color="auto"/>
          </w:divBdr>
        </w:div>
        <w:div w:id="1273828879">
          <w:marLeft w:val="480"/>
          <w:marRight w:val="0"/>
          <w:marTop w:val="0"/>
          <w:marBottom w:val="0"/>
          <w:divBdr>
            <w:top w:val="none" w:sz="0" w:space="0" w:color="auto"/>
            <w:left w:val="none" w:sz="0" w:space="0" w:color="auto"/>
            <w:bottom w:val="none" w:sz="0" w:space="0" w:color="auto"/>
            <w:right w:val="none" w:sz="0" w:space="0" w:color="auto"/>
          </w:divBdr>
        </w:div>
        <w:div w:id="1329408833">
          <w:marLeft w:val="480"/>
          <w:marRight w:val="0"/>
          <w:marTop w:val="0"/>
          <w:marBottom w:val="0"/>
          <w:divBdr>
            <w:top w:val="none" w:sz="0" w:space="0" w:color="auto"/>
            <w:left w:val="none" w:sz="0" w:space="0" w:color="auto"/>
            <w:bottom w:val="none" w:sz="0" w:space="0" w:color="auto"/>
            <w:right w:val="none" w:sz="0" w:space="0" w:color="auto"/>
          </w:divBdr>
        </w:div>
        <w:div w:id="1336764704">
          <w:marLeft w:val="480"/>
          <w:marRight w:val="0"/>
          <w:marTop w:val="0"/>
          <w:marBottom w:val="0"/>
          <w:divBdr>
            <w:top w:val="none" w:sz="0" w:space="0" w:color="auto"/>
            <w:left w:val="none" w:sz="0" w:space="0" w:color="auto"/>
            <w:bottom w:val="none" w:sz="0" w:space="0" w:color="auto"/>
            <w:right w:val="none" w:sz="0" w:space="0" w:color="auto"/>
          </w:divBdr>
        </w:div>
        <w:div w:id="1372805284">
          <w:marLeft w:val="480"/>
          <w:marRight w:val="0"/>
          <w:marTop w:val="0"/>
          <w:marBottom w:val="0"/>
          <w:divBdr>
            <w:top w:val="none" w:sz="0" w:space="0" w:color="auto"/>
            <w:left w:val="none" w:sz="0" w:space="0" w:color="auto"/>
            <w:bottom w:val="none" w:sz="0" w:space="0" w:color="auto"/>
            <w:right w:val="none" w:sz="0" w:space="0" w:color="auto"/>
          </w:divBdr>
        </w:div>
      </w:divsChild>
    </w:div>
    <w:div w:id="41177331">
      <w:bodyDiv w:val="1"/>
      <w:marLeft w:val="0"/>
      <w:marRight w:val="0"/>
      <w:marTop w:val="0"/>
      <w:marBottom w:val="0"/>
      <w:divBdr>
        <w:top w:val="none" w:sz="0" w:space="0" w:color="auto"/>
        <w:left w:val="none" w:sz="0" w:space="0" w:color="auto"/>
        <w:bottom w:val="none" w:sz="0" w:space="0" w:color="auto"/>
        <w:right w:val="none" w:sz="0" w:space="0" w:color="auto"/>
      </w:divBdr>
    </w:div>
    <w:div w:id="41365251">
      <w:marLeft w:val="480"/>
      <w:marRight w:val="0"/>
      <w:marTop w:val="0"/>
      <w:marBottom w:val="0"/>
      <w:divBdr>
        <w:top w:val="none" w:sz="0" w:space="0" w:color="auto"/>
        <w:left w:val="none" w:sz="0" w:space="0" w:color="auto"/>
        <w:bottom w:val="none" w:sz="0" w:space="0" w:color="auto"/>
        <w:right w:val="none" w:sz="0" w:space="0" w:color="auto"/>
      </w:divBdr>
    </w:div>
    <w:div w:id="41443060">
      <w:bodyDiv w:val="1"/>
      <w:marLeft w:val="0"/>
      <w:marRight w:val="0"/>
      <w:marTop w:val="0"/>
      <w:marBottom w:val="0"/>
      <w:divBdr>
        <w:top w:val="none" w:sz="0" w:space="0" w:color="auto"/>
        <w:left w:val="none" w:sz="0" w:space="0" w:color="auto"/>
        <w:bottom w:val="none" w:sz="0" w:space="0" w:color="auto"/>
        <w:right w:val="none" w:sz="0" w:space="0" w:color="auto"/>
      </w:divBdr>
    </w:div>
    <w:div w:id="41444431">
      <w:bodyDiv w:val="1"/>
      <w:marLeft w:val="0"/>
      <w:marRight w:val="0"/>
      <w:marTop w:val="0"/>
      <w:marBottom w:val="0"/>
      <w:divBdr>
        <w:top w:val="none" w:sz="0" w:space="0" w:color="auto"/>
        <w:left w:val="none" w:sz="0" w:space="0" w:color="auto"/>
        <w:bottom w:val="none" w:sz="0" w:space="0" w:color="auto"/>
        <w:right w:val="none" w:sz="0" w:space="0" w:color="auto"/>
      </w:divBdr>
    </w:div>
    <w:div w:id="41488008">
      <w:bodyDiv w:val="1"/>
      <w:marLeft w:val="0"/>
      <w:marRight w:val="0"/>
      <w:marTop w:val="0"/>
      <w:marBottom w:val="0"/>
      <w:divBdr>
        <w:top w:val="none" w:sz="0" w:space="0" w:color="auto"/>
        <w:left w:val="none" w:sz="0" w:space="0" w:color="auto"/>
        <w:bottom w:val="none" w:sz="0" w:space="0" w:color="auto"/>
        <w:right w:val="none" w:sz="0" w:space="0" w:color="auto"/>
      </w:divBdr>
    </w:div>
    <w:div w:id="41559258">
      <w:marLeft w:val="480"/>
      <w:marRight w:val="0"/>
      <w:marTop w:val="0"/>
      <w:marBottom w:val="0"/>
      <w:divBdr>
        <w:top w:val="none" w:sz="0" w:space="0" w:color="auto"/>
        <w:left w:val="none" w:sz="0" w:space="0" w:color="auto"/>
        <w:bottom w:val="none" w:sz="0" w:space="0" w:color="auto"/>
        <w:right w:val="none" w:sz="0" w:space="0" w:color="auto"/>
      </w:divBdr>
    </w:div>
    <w:div w:id="41635334">
      <w:marLeft w:val="480"/>
      <w:marRight w:val="0"/>
      <w:marTop w:val="0"/>
      <w:marBottom w:val="0"/>
      <w:divBdr>
        <w:top w:val="none" w:sz="0" w:space="0" w:color="auto"/>
        <w:left w:val="none" w:sz="0" w:space="0" w:color="auto"/>
        <w:bottom w:val="none" w:sz="0" w:space="0" w:color="auto"/>
        <w:right w:val="none" w:sz="0" w:space="0" w:color="auto"/>
      </w:divBdr>
    </w:div>
    <w:div w:id="41902460">
      <w:marLeft w:val="480"/>
      <w:marRight w:val="0"/>
      <w:marTop w:val="0"/>
      <w:marBottom w:val="0"/>
      <w:divBdr>
        <w:top w:val="none" w:sz="0" w:space="0" w:color="auto"/>
        <w:left w:val="none" w:sz="0" w:space="0" w:color="auto"/>
        <w:bottom w:val="none" w:sz="0" w:space="0" w:color="auto"/>
        <w:right w:val="none" w:sz="0" w:space="0" w:color="auto"/>
      </w:divBdr>
    </w:div>
    <w:div w:id="41953676">
      <w:marLeft w:val="480"/>
      <w:marRight w:val="0"/>
      <w:marTop w:val="0"/>
      <w:marBottom w:val="0"/>
      <w:divBdr>
        <w:top w:val="none" w:sz="0" w:space="0" w:color="auto"/>
        <w:left w:val="none" w:sz="0" w:space="0" w:color="auto"/>
        <w:bottom w:val="none" w:sz="0" w:space="0" w:color="auto"/>
        <w:right w:val="none" w:sz="0" w:space="0" w:color="auto"/>
      </w:divBdr>
    </w:div>
    <w:div w:id="42096183">
      <w:bodyDiv w:val="1"/>
      <w:marLeft w:val="0"/>
      <w:marRight w:val="0"/>
      <w:marTop w:val="0"/>
      <w:marBottom w:val="0"/>
      <w:divBdr>
        <w:top w:val="none" w:sz="0" w:space="0" w:color="auto"/>
        <w:left w:val="none" w:sz="0" w:space="0" w:color="auto"/>
        <w:bottom w:val="none" w:sz="0" w:space="0" w:color="auto"/>
        <w:right w:val="none" w:sz="0" w:space="0" w:color="auto"/>
      </w:divBdr>
    </w:div>
    <w:div w:id="42101933">
      <w:bodyDiv w:val="1"/>
      <w:marLeft w:val="0"/>
      <w:marRight w:val="0"/>
      <w:marTop w:val="0"/>
      <w:marBottom w:val="0"/>
      <w:divBdr>
        <w:top w:val="none" w:sz="0" w:space="0" w:color="auto"/>
        <w:left w:val="none" w:sz="0" w:space="0" w:color="auto"/>
        <w:bottom w:val="none" w:sz="0" w:space="0" w:color="auto"/>
        <w:right w:val="none" w:sz="0" w:space="0" w:color="auto"/>
      </w:divBdr>
    </w:div>
    <w:div w:id="42104131">
      <w:bodyDiv w:val="1"/>
      <w:marLeft w:val="0"/>
      <w:marRight w:val="0"/>
      <w:marTop w:val="0"/>
      <w:marBottom w:val="0"/>
      <w:divBdr>
        <w:top w:val="none" w:sz="0" w:space="0" w:color="auto"/>
        <w:left w:val="none" w:sz="0" w:space="0" w:color="auto"/>
        <w:bottom w:val="none" w:sz="0" w:space="0" w:color="auto"/>
        <w:right w:val="none" w:sz="0" w:space="0" w:color="auto"/>
      </w:divBdr>
      <w:divsChild>
        <w:div w:id="31813534">
          <w:marLeft w:val="480"/>
          <w:marRight w:val="0"/>
          <w:marTop w:val="0"/>
          <w:marBottom w:val="0"/>
          <w:divBdr>
            <w:top w:val="none" w:sz="0" w:space="0" w:color="auto"/>
            <w:left w:val="none" w:sz="0" w:space="0" w:color="auto"/>
            <w:bottom w:val="none" w:sz="0" w:space="0" w:color="auto"/>
            <w:right w:val="none" w:sz="0" w:space="0" w:color="auto"/>
          </w:divBdr>
        </w:div>
        <w:div w:id="83497788">
          <w:marLeft w:val="480"/>
          <w:marRight w:val="0"/>
          <w:marTop w:val="0"/>
          <w:marBottom w:val="0"/>
          <w:divBdr>
            <w:top w:val="none" w:sz="0" w:space="0" w:color="auto"/>
            <w:left w:val="none" w:sz="0" w:space="0" w:color="auto"/>
            <w:bottom w:val="none" w:sz="0" w:space="0" w:color="auto"/>
            <w:right w:val="none" w:sz="0" w:space="0" w:color="auto"/>
          </w:divBdr>
        </w:div>
        <w:div w:id="137385508">
          <w:marLeft w:val="480"/>
          <w:marRight w:val="0"/>
          <w:marTop w:val="0"/>
          <w:marBottom w:val="0"/>
          <w:divBdr>
            <w:top w:val="none" w:sz="0" w:space="0" w:color="auto"/>
            <w:left w:val="none" w:sz="0" w:space="0" w:color="auto"/>
            <w:bottom w:val="none" w:sz="0" w:space="0" w:color="auto"/>
            <w:right w:val="none" w:sz="0" w:space="0" w:color="auto"/>
          </w:divBdr>
        </w:div>
        <w:div w:id="231894309">
          <w:marLeft w:val="480"/>
          <w:marRight w:val="0"/>
          <w:marTop w:val="0"/>
          <w:marBottom w:val="0"/>
          <w:divBdr>
            <w:top w:val="none" w:sz="0" w:space="0" w:color="auto"/>
            <w:left w:val="none" w:sz="0" w:space="0" w:color="auto"/>
            <w:bottom w:val="none" w:sz="0" w:space="0" w:color="auto"/>
            <w:right w:val="none" w:sz="0" w:space="0" w:color="auto"/>
          </w:divBdr>
        </w:div>
        <w:div w:id="285239961">
          <w:marLeft w:val="480"/>
          <w:marRight w:val="0"/>
          <w:marTop w:val="0"/>
          <w:marBottom w:val="0"/>
          <w:divBdr>
            <w:top w:val="none" w:sz="0" w:space="0" w:color="auto"/>
            <w:left w:val="none" w:sz="0" w:space="0" w:color="auto"/>
            <w:bottom w:val="none" w:sz="0" w:space="0" w:color="auto"/>
            <w:right w:val="none" w:sz="0" w:space="0" w:color="auto"/>
          </w:divBdr>
        </w:div>
        <w:div w:id="304167259">
          <w:marLeft w:val="480"/>
          <w:marRight w:val="0"/>
          <w:marTop w:val="0"/>
          <w:marBottom w:val="0"/>
          <w:divBdr>
            <w:top w:val="none" w:sz="0" w:space="0" w:color="auto"/>
            <w:left w:val="none" w:sz="0" w:space="0" w:color="auto"/>
            <w:bottom w:val="none" w:sz="0" w:space="0" w:color="auto"/>
            <w:right w:val="none" w:sz="0" w:space="0" w:color="auto"/>
          </w:divBdr>
        </w:div>
        <w:div w:id="337118792">
          <w:marLeft w:val="480"/>
          <w:marRight w:val="0"/>
          <w:marTop w:val="0"/>
          <w:marBottom w:val="0"/>
          <w:divBdr>
            <w:top w:val="none" w:sz="0" w:space="0" w:color="auto"/>
            <w:left w:val="none" w:sz="0" w:space="0" w:color="auto"/>
            <w:bottom w:val="none" w:sz="0" w:space="0" w:color="auto"/>
            <w:right w:val="none" w:sz="0" w:space="0" w:color="auto"/>
          </w:divBdr>
        </w:div>
        <w:div w:id="434132389">
          <w:marLeft w:val="480"/>
          <w:marRight w:val="0"/>
          <w:marTop w:val="0"/>
          <w:marBottom w:val="0"/>
          <w:divBdr>
            <w:top w:val="none" w:sz="0" w:space="0" w:color="auto"/>
            <w:left w:val="none" w:sz="0" w:space="0" w:color="auto"/>
            <w:bottom w:val="none" w:sz="0" w:space="0" w:color="auto"/>
            <w:right w:val="none" w:sz="0" w:space="0" w:color="auto"/>
          </w:divBdr>
        </w:div>
        <w:div w:id="515273536">
          <w:marLeft w:val="480"/>
          <w:marRight w:val="0"/>
          <w:marTop w:val="0"/>
          <w:marBottom w:val="0"/>
          <w:divBdr>
            <w:top w:val="none" w:sz="0" w:space="0" w:color="auto"/>
            <w:left w:val="none" w:sz="0" w:space="0" w:color="auto"/>
            <w:bottom w:val="none" w:sz="0" w:space="0" w:color="auto"/>
            <w:right w:val="none" w:sz="0" w:space="0" w:color="auto"/>
          </w:divBdr>
        </w:div>
        <w:div w:id="548957683">
          <w:marLeft w:val="480"/>
          <w:marRight w:val="0"/>
          <w:marTop w:val="0"/>
          <w:marBottom w:val="0"/>
          <w:divBdr>
            <w:top w:val="none" w:sz="0" w:space="0" w:color="auto"/>
            <w:left w:val="none" w:sz="0" w:space="0" w:color="auto"/>
            <w:bottom w:val="none" w:sz="0" w:space="0" w:color="auto"/>
            <w:right w:val="none" w:sz="0" w:space="0" w:color="auto"/>
          </w:divBdr>
        </w:div>
        <w:div w:id="589462731">
          <w:marLeft w:val="480"/>
          <w:marRight w:val="0"/>
          <w:marTop w:val="0"/>
          <w:marBottom w:val="0"/>
          <w:divBdr>
            <w:top w:val="none" w:sz="0" w:space="0" w:color="auto"/>
            <w:left w:val="none" w:sz="0" w:space="0" w:color="auto"/>
            <w:bottom w:val="none" w:sz="0" w:space="0" w:color="auto"/>
            <w:right w:val="none" w:sz="0" w:space="0" w:color="auto"/>
          </w:divBdr>
        </w:div>
        <w:div w:id="598686208">
          <w:marLeft w:val="480"/>
          <w:marRight w:val="0"/>
          <w:marTop w:val="0"/>
          <w:marBottom w:val="0"/>
          <w:divBdr>
            <w:top w:val="none" w:sz="0" w:space="0" w:color="auto"/>
            <w:left w:val="none" w:sz="0" w:space="0" w:color="auto"/>
            <w:bottom w:val="none" w:sz="0" w:space="0" w:color="auto"/>
            <w:right w:val="none" w:sz="0" w:space="0" w:color="auto"/>
          </w:divBdr>
        </w:div>
        <w:div w:id="669674390">
          <w:marLeft w:val="480"/>
          <w:marRight w:val="0"/>
          <w:marTop w:val="0"/>
          <w:marBottom w:val="0"/>
          <w:divBdr>
            <w:top w:val="none" w:sz="0" w:space="0" w:color="auto"/>
            <w:left w:val="none" w:sz="0" w:space="0" w:color="auto"/>
            <w:bottom w:val="none" w:sz="0" w:space="0" w:color="auto"/>
            <w:right w:val="none" w:sz="0" w:space="0" w:color="auto"/>
          </w:divBdr>
        </w:div>
        <w:div w:id="672492182">
          <w:marLeft w:val="480"/>
          <w:marRight w:val="0"/>
          <w:marTop w:val="0"/>
          <w:marBottom w:val="0"/>
          <w:divBdr>
            <w:top w:val="none" w:sz="0" w:space="0" w:color="auto"/>
            <w:left w:val="none" w:sz="0" w:space="0" w:color="auto"/>
            <w:bottom w:val="none" w:sz="0" w:space="0" w:color="auto"/>
            <w:right w:val="none" w:sz="0" w:space="0" w:color="auto"/>
          </w:divBdr>
        </w:div>
        <w:div w:id="720984545">
          <w:marLeft w:val="480"/>
          <w:marRight w:val="0"/>
          <w:marTop w:val="0"/>
          <w:marBottom w:val="0"/>
          <w:divBdr>
            <w:top w:val="none" w:sz="0" w:space="0" w:color="auto"/>
            <w:left w:val="none" w:sz="0" w:space="0" w:color="auto"/>
            <w:bottom w:val="none" w:sz="0" w:space="0" w:color="auto"/>
            <w:right w:val="none" w:sz="0" w:space="0" w:color="auto"/>
          </w:divBdr>
        </w:div>
        <w:div w:id="842671141">
          <w:marLeft w:val="480"/>
          <w:marRight w:val="0"/>
          <w:marTop w:val="0"/>
          <w:marBottom w:val="0"/>
          <w:divBdr>
            <w:top w:val="none" w:sz="0" w:space="0" w:color="auto"/>
            <w:left w:val="none" w:sz="0" w:space="0" w:color="auto"/>
            <w:bottom w:val="none" w:sz="0" w:space="0" w:color="auto"/>
            <w:right w:val="none" w:sz="0" w:space="0" w:color="auto"/>
          </w:divBdr>
        </w:div>
        <w:div w:id="918715623">
          <w:marLeft w:val="480"/>
          <w:marRight w:val="0"/>
          <w:marTop w:val="0"/>
          <w:marBottom w:val="0"/>
          <w:divBdr>
            <w:top w:val="none" w:sz="0" w:space="0" w:color="auto"/>
            <w:left w:val="none" w:sz="0" w:space="0" w:color="auto"/>
            <w:bottom w:val="none" w:sz="0" w:space="0" w:color="auto"/>
            <w:right w:val="none" w:sz="0" w:space="0" w:color="auto"/>
          </w:divBdr>
        </w:div>
        <w:div w:id="945386011">
          <w:marLeft w:val="480"/>
          <w:marRight w:val="0"/>
          <w:marTop w:val="0"/>
          <w:marBottom w:val="0"/>
          <w:divBdr>
            <w:top w:val="none" w:sz="0" w:space="0" w:color="auto"/>
            <w:left w:val="none" w:sz="0" w:space="0" w:color="auto"/>
            <w:bottom w:val="none" w:sz="0" w:space="0" w:color="auto"/>
            <w:right w:val="none" w:sz="0" w:space="0" w:color="auto"/>
          </w:divBdr>
        </w:div>
        <w:div w:id="969743417">
          <w:marLeft w:val="480"/>
          <w:marRight w:val="0"/>
          <w:marTop w:val="0"/>
          <w:marBottom w:val="0"/>
          <w:divBdr>
            <w:top w:val="none" w:sz="0" w:space="0" w:color="auto"/>
            <w:left w:val="none" w:sz="0" w:space="0" w:color="auto"/>
            <w:bottom w:val="none" w:sz="0" w:space="0" w:color="auto"/>
            <w:right w:val="none" w:sz="0" w:space="0" w:color="auto"/>
          </w:divBdr>
        </w:div>
        <w:div w:id="1027415721">
          <w:marLeft w:val="480"/>
          <w:marRight w:val="0"/>
          <w:marTop w:val="0"/>
          <w:marBottom w:val="0"/>
          <w:divBdr>
            <w:top w:val="none" w:sz="0" w:space="0" w:color="auto"/>
            <w:left w:val="none" w:sz="0" w:space="0" w:color="auto"/>
            <w:bottom w:val="none" w:sz="0" w:space="0" w:color="auto"/>
            <w:right w:val="none" w:sz="0" w:space="0" w:color="auto"/>
          </w:divBdr>
        </w:div>
        <w:div w:id="1085764525">
          <w:marLeft w:val="480"/>
          <w:marRight w:val="0"/>
          <w:marTop w:val="0"/>
          <w:marBottom w:val="0"/>
          <w:divBdr>
            <w:top w:val="none" w:sz="0" w:space="0" w:color="auto"/>
            <w:left w:val="none" w:sz="0" w:space="0" w:color="auto"/>
            <w:bottom w:val="none" w:sz="0" w:space="0" w:color="auto"/>
            <w:right w:val="none" w:sz="0" w:space="0" w:color="auto"/>
          </w:divBdr>
        </w:div>
        <w:div w:id="1169753422">
          <w:marLeft w:val="480"/>
          <w:marRight w:val="0"/>
          <w:marTop w:val="0"/>
          <w:marBottom w:val="0"/>
          <w:divBdr>
            <w:top w:val="none" w:sz="0" w:space="0" w:color="auto"/>
            <w:left w:val="none" w:sz="0" w:space="0" w:color="auto"/>
            <w:bottom w:val="none" w:sz="0" w:space="0" w:color="auto"/>
            <w:right w:val="none" w:sz="0" w:space="0" w:color="auto"/>
          </w:divBdr>
        </w:div>
        <w:div w:id="1310787960">
          <w:marLeft w:val="480"/>
          <w:marRight w:val="0"/>
          <w:marTop w:val="0"/>
          <w:marBottom w:val="0"/>
          <w:divBdr>
            <w:top w:val="none" w:sz="0" w:space="0" w:color="auto"/>
            <w:left w:val="none" w:sz="0" w:space="0" w:color="auto"/>
            <w:bottom w:val="none" w:sz="0" w:space="0" w:color="auto"/>
            <w:right w:val="none" w:sz="0" w:space="0" w:color="auto"/>
          </w:divBdr>
        </w:div>
        <w:div w:id="1320572237">
          <w:marLeft w:val="480"/>
          <w:marRight w:val="0"/>
          <w:marTop w:val="0"/>
          <w:marBottom w:val="0"/>
          <w:divBdr>
            <w:top w:val="none" w:sz="0" w:space="0" w:color="auto"/>
            <w:left w:val="none" w:sz="0" w:space="0" w:color="auto"/>
            <w:bottom w:val="none" w:sz="0" w:space="0" w:color="auto"/>
            <w:right w:val="none" w:sz="0" w:space="0" w:color="auto"/>
          </w:divBdr>
        </w:div>
        <w:div w:id="1383940194">
          <w:marLeft w:val="480"/>
          <w:marRight w:val="0"/>
          <w:marTop w:val="0"/>
          <w:marBottom w:val="0"/>
          <w:divBdr>
            <w:top w:val="none" w:sz="0" w:space="0" w:color="auto"/>
            <w:left w:val="none" w:sz="0" w:space="0" w:color="auto"/>
            <w:bottom w:val="none" w:sz="0" w:space="0" w:color="auto"/>
            <w:right w:val="none" w:sz="0" w:space="0" w:color="auto"/>
          </w:divBdr>
        </w:div>
      </w:divsChild>
    </w:div>
    <w:div w:id="42295027">
      <w:bodyDiv w:val="1"/>
      <w:marLeft w:val="0"/>
      <w:marRight w:val="0"/>
      <w:marTop w:val="0"/>
      <w:marBottom w:val="0"/>
      <w:divBdr>
        <w:top w:val="none" w:sz="0" w:space="0" w:color="auto"/>
        <w:left w:val="none" w:sz="0" w:space="0" w:color="auto"/>
        <w:bottom w:val="none" w:sz="0" w:space="0" w:color="auto"/>
        <w:right w:val="none" w:sz="0" w:space="0" w:color="auto"/>
      </w:divBdr>
      <w:divsChild>
        <w:div w:id="63644025">
          <w:marLeft w:val="480"/>
          <w:marRight w:val="0"/>
          <w:marTop w:val="0"/>
          <w:marBottom w:val="0"/>
          <w:divBdr>
            <w:top w:val="none" w:sz="0" w:space="0" w:color="auto"/>
            <w:left w:val="none" w:sz="0" w:space="0" w:color="auto"/>
            <w:bottom w:val="none" w:sz="0" w:space="0" w:color="auto"/>
            <w:right w:val="none" w:sz="0" w:space="0" w:color="auto"/>
          </w:divBdr>
        </w:div>
        <w:div w:id="152650023">
          <w:marLeft w:val="480"/>
          <w:marRight w:val="0"/>
          <w:marTop w:val="0"/>
          <w:marBottom w:val="0"/>
          <w:divBdr>
            <w:top w:val="none" w:sz="0" w:space="0" w:color="auto"/>
            <w:left w:val="none" w:sz="0" w:space="0" w:color="auto"/>
            <w:bottom w:val="none" w:sz="0" w:space="0" w:color="auto"/>
            <w:right w:val="none" w:sz="0" w:space="0" w:color="auto"/>
          </w:divBdr>
        </w:div>
        <w:div w:id="156771661">
          <w:marLeft w:val="480"/>
          <w:marRight w:val="0"/>
          <w:marTop w:val="0"/>
          <w:marBottom w:val="0"/>
          <w:divBdr>
            <w:top w:val="none" w:sz="0" w:space="0" w:color="auto"/>
            <w:left w:val="none" w:sz="0" w:space="0" w:color="auto"/>
            <w:bottom w:val="none" w:sz="0" w:space="0" w:color="auto"/>
            <w:right w:val="none" w:sz="0" w:space="0" w:color="auto"/>
          </w:divBdr>
        </w:div>
        <w:div w:id="174075177">
          <w:marLeft w:val="480"/>
          <w:marRight w:val="0"/>
          <w:marTop w:val="0"/>
          <w:marBottom w:val="0"/>
          <w:divBdr>
            <w:top w:val="none" w:sz="0" w:space="0" w:color="auto"/>
            <w:left w:val="none" w:sz="0" w:space="0" w:color="auto"/>
            <w:bottom w:val="none" w:sz="0" w:space="0" w:color="auto"/>
            <w:right w:val="none" w:sz="0" w:space="0" w:color="auto"/>
          </w:divBdr>
        </w:div>
        <w:div w:id="222453457">
          <w:marLeft w:val="480"/>
          <w:marRight w:val="0"/>
          <w:marTop w:val="0"/>
          <w:marBottom w:val="0"/>
          <w:divBdr>
            <w:top w:val="none" w:sz="0" w:space="0" w:color="auto"/>
            <w:left w:val="none" w:sz="0" w:space="0" w:color="auto"/>
            <w:bottom w:val="none" w:sz="0" w:space="0" w:color="auto"/>
            <w:right w:val="none" w:sz="0" w:space="0" w:color="auto"/>
          </w:divBdr>
        </w:div>
        <w:div w:id="234513276">
          <w:marLeft w:val="480"/>
          <w:marRight w:val="0"/>
          <w:marTop w:val="0"/>
          <w:marBottom w:val="0"/>
          <w:divBdr>
            <w:top w:val="none" w:sz="0" w:space="0" w:color="auto"/>
            <w:left w:val="none" w:sz="0" w:space="0" w:color="auto"/>
            <w:bottom w:val="none" w:sz="0" w:space="0" w:color="auto"/>
            <w:right w:val="none" w:sz="0" w:space="0" w:color="auto"/>
          </w:divBdr>
        </w:div>
        <w:div w:id="260841466">
          <w:marLeft w:val="480"/>
          <w:marRight w:val="0"/>
          <w:marTop w:val="0"/>
          <w:marBottom w:val="0"/>
          <w:divBdr>
            <w:top w:val="none" w:sz="0" w:space="0" w:color="auto"/>
            <w:left w:val="none" w:sz="0" w:space="0" w:color="auto"/>
            <w:bottom w:val="none" w:sz="0" w:space="0" w:color="auto"/>
            <w:right w:val="none" w:sz="0" w:space="0" w:color="auto"/>
          </w:divBdr>
        </w:div>
        <w:div w:id="296182530">
          <w:marLeft w:val="480"/>
          <w:marRight w:val="0"/>
          <w:marTop w:val="0"/>
          <w:marBottom w:val="0"/>
          <w:divBdr>
            <w:top w:val="none" w:sz="0" w:space="0" w:color="auto"/>
            <w:left w:val="none" w:sz="0" w:space="0" w:color="auto"/>
            <w:bottom w:val="none" w:sz="0" w:space="0" w:color="auto"/>
            <w:right w:val="none" w:sz="0" w:space="0" w:color="auto"/>
          </w:divBdr>
        </w:div>
        <w:div w:id="348795691">
          <w:marLeft w:val="480"/>
          <w:marRight w:val="0"/>
          <w:marTop w:val="0"/>
          <w:marBottom w:val="0"/>
          <w:divBdr>
            <w:top w:val="none" w:sz="0" w:space="0" w:color="auto"/>
            <w:left w:val="none" w:sz="0" w:space="0" w:color="auto"/>
            <w:bottom w:val="none" w:sz="0" w:space="0" w:color="auto"/>
            <w:right w:val="none" w:sz="0" w:space="0" w:color="auto"/>
          </w:divBdr>
        </w:div>
        <w:div w:id="376899037">
          <w:marLeft w:val="480"/>
          <w:marRight w:val="0"/>
          <w:marTop w:val="0"/>
          <w:marBottom w:val="0"/>
          <w:divBdr>
            <w:top w:val="none" w:sz="0" w:space="0" w:color="auto"/>
            <w:left w:val="none" w:sz="0" w:space="0" w:color="auto"/>
            <w:bottom w:val="none" w:sz="0" w:space="0" w:color="auto"/>
            <w:right w:val="none" w:sz="0" w:space="0" w:color="auto"/>
          </w:divBdr>
        </w:div>
        <w:div w:id="388311537">
          <w:marLeft w:val="480"/>
          <w:marRight w:val="0"/>
          <w:marTop w:val="0"/>
          <w:marBottom w:val="0"/>
          <w:divBdr>
            <w:top w:val="none" w:sz="0" w:space="0" w:color="auto"/>
            <w:left w:val="none" w:sz="0" w:space="0" w:color="auto"/>
            <w:bottom w:val="none" w:sz="0" w:space="0" w:color="auto"/>
            <w:right w:val="none" w:sz="0" w:space="0" w:color="auto"/>
          </w:divBdr>
        </w:div>
        <w:div w:id="388842201">
          <w:marLeft w:val="480"/>
          <w:marRight w:val="0"/>
          <w:marTop w:val="0"/>
          <w:marBottom w:val="0"/>
          <w:divBdr>
            <w:top w:val="none" w:sz="0" w:space="0" w:color="auto"/>
            <w:left w:val="none" w:sz="0" w:space="0" w:color="auto"/>
            <w:bottom w:val="none" w:sz="0" w:space="0" w:color="auto"/>
            <w:right w:val="none" w:sz="0" w:space="0" w:color="auto"/>
          </w:divBdr>
        </w:div>
        <w:div w:id="425418836">
          <w:marLeft w:val="480"/>
          <w:marRight w:val="0"/>
          <w:marTop w:val="0"/>
          <w:marBottom w:val="0"/>
          <w:divBdr>
            <w:top w:val="none" w:sz="0" w:space="0" w:color="auto"/>
            <w:left w:val="none" w:sz="0" w:space="0" w:color="auto"/>
            <w:bottom w:val="none" w:sz="0" w:space="0" w:color="auto"/>
            <w:right w:val="none" w:sz="0" w:space="0" w:color="auto"/>
          </w:divBdr>
        </w:div>
        <w:div w:id="433941684">
          <w:marLeft w:val="480"/>
          <w:marRight w:val="0"/>
          <w:marTop w:val="0"/>
          <w:marBottom w:val="0"/>
          <w:divBdr>
            <w:top w:val="none" w:sz="0" w:space="0" w:color="auto"/>
            <w:left w:val="none" w:sz="0" w:space="0" w:color="auto"/>
            <w:bottom w:val="none" w:sz="0" w:space="0" w:color="auto"/>
            <w:right w:val="none" w:sz="0" w:space="0" w:color="auto"/>
          </w:divBdr>
        </w:div>
        <w:div w:id="489905592">
          <w:marLeft w:val="480"/>
          <w:marRight w:val="0"/>
          <w:marTop w:val="0"/>
          <w:marBottom w:val="0"/>
          <w:divBdr>
            <w:top w:val="none" w:sz="0" w:space="0" w:color="auto"/>
            <w:left w:val="none" w:sz="0" w:space="0" w:color="auto"/>
            <w:bottom w:val="none" w:sz="0" w:space="0" w:color="auto"/>
            <w:right w:val="none" w:sz="0" w:space="0" w:color="auto"/>
          </w:divBdr>
        </w:div>
        <w:div w:id="533420850">
          <w:marLeft w:val="480"/>
          <w:marRight w:val="0"/>
          <w:marTop w:val="0"/>
          <w:marBottom w:val="0"/>
          <w:divBdr>
            <w:top w:val="none" w:sz="0" w:space="0" w:color="auto"/>
            <w:left w:val="none" w:sz="0" w:space="0" w:color="auto"/>
            <w:bottom w:val="none" w:sz="0" w:space="0" w:color="auto"/>
            <w:right w:val="none" w:sz="0" w:space="0" w:color="auto"/>
          </w:divBdr>
        </w:div>
        <w:div w:id="572282239">
          <w:marLeft w:val="480"/>
          <w:marRight w:val="0"/>
          <w:marTop w:val="0"/>
          <w:marBottom w:val="0"/>
          <w:divBdr>
            <w:top w:val="none" w:sz="0" w:space="0" w:color="auto"/>
            <w:left w:val="none" w:sz="0" w:space="0" w:color="auto"/>
            <w:bottom w:val="none" w:sz="0" w:space="0" w:color="auto"/>
            <w:right w:val="none" w:sz="0" w:space="0" w:color="auto"/>
          </w:divBdr>
        </w:div>
        <w:div w:id="611090335">
          <w:marLeft w:val="480"/>
          <w:marRight w:val="0"/>
          <w:marTop w:val="0"/>
          <w:marBottom w:val="0"/>
          <w:divBdr>
            <w:top w:val="none" w:sz="0" w:space="0" w:color="auto"/>
            <w:left w:val="none" w:sz="0" w:space="0" w:color="auto"/>
            <w:bottom w:val="none" w:sz="0" w:space="0" w:color="auto"/>
            <w:right w:val="none" w:sz="0" w:space="0" w:color="auto"/>
          </w:divBdr>
        </w:div>
        <w:div w:id="616839746">
          <w:marLeft w:val="480"/>
          <w:marRight w:val="0"/>
          <w:marTop w:val="0"/>
          <w:marBottom w:val="0"/>
          <w:divBdr>
            <w:top w:val="none" w:sz="0" w:space="0" w:color="auto"/>
            <w:left w:val="none" w:sz="0" w:space="0" w:color="auto"/>
            <w:bottom w:val="none" w:sz="0" w:space="0" w:color="auto"/>
            <w:right w:val="none" w:sz="0" w:space="0" w:color="auto"/>
          </w:divBdr>
        </w:div>
        <w:div w:id="629014644">
          <w:marLeft w:val="480"/>
          <w:marRight w:val="0"/>
          <w:marTop w:val="0"/>
          <w:marBottom w:val="0"/>
          <w:divBdr>
            <w:top w:val="none" w:sz="0" w:space="0" w:color="auto"/>
            <w:left w:val="none" w:sz="0" w:space="0" w:color="auto"/>
            <w:bottom w:val="none" w:sz="0" w:space="0" w:color="auto"/>
            <w:right w:val="none" w:sz="0" w:space="0" w:color="auto"/>
          </w:divBdr>
        </w:div>
        <w:div w:id="702706701">
          <w:marLeft w:val="480"/>
          <w:marRight w:val="0"/>
          <w:marTop w:val="0"/>
          <w:marBottom w:val="0"/>
          <w:divBdr>
            <w:top w:val="none" w:sz="0" w:space="0" w:color="auto"/>
            <w:left w:val="none" w:sz="0" w:space="0" w:color="auto"/>
            <w:bottom w:val="none" w:sz="0" w:space="0" w:color="auto"/>
            <w:right w:val="none" w:sz="0" w:space="0" w:color="auto"/>
          </w:divBdr>
        </w:div>
        <w:div w:id="780076425">
          <w:marLeft w:val="480"/>
          <w:marRight w:val="0"/>
          <w:marTop w:val="0"/>
          <w:marBottom w:val="0"/>
          <w:divBdr>
            <w:top w:val="none" w:sz="0" w:space="0" w:color="auto"/>
            <w:left w:val="none" w:sz="0" w:space="0" w:color="auto"/>
            <w:bottom w:val="none" w:sz="0" w:space="0" w:color="auto"/>
            <w:right w:val="none" w:sz="0" w:space="0" w:color="auto"/>
          </w:divBdr>
        </w:div>
        <w:div w:id="781001068">
          <w:marLeft w:val="480"/>
          <w:marRight w:val="0"/>
          <w:marTop w:val="0"/>
          <w:marBottom w:val="0"/>
          <w:divBdr>
            <w:top w:val="none" w:sz="0" w:space="0" w:color="auto"/>
            <w:left w:val="none" w:sz="0" w:space="0" w:color="auto"/>
            <w:bottom w:val="none" w:sz="0" w:space="0" w:color="auto"/>
            <w:right w:val="none" w:sz="0" w:space="0" w:color="auto"/>
          </w:divBdr>
        </w:div>
        <w:div w:id="907883401">
          <w:marLeft w:val="480"/>
          <w:marRight w:val="0"/>
          <w:marTop w:val="0"/>
          <w:marBottom w:val="0"/>
          <w:divBdr>
            <w:top w:val="none" w:sz="0" w:space="0" w:color="auto"/>
            <w:left w:val="none" w:sz="0" w:space="0" w:color="auto"/>
            <w:bottom w:val="none" w:sz="0" w:space="0" w:color="auto"/>
            <w:right w:val="none" w:sz="0" w:space="0" w:color="auto"/>
          </w:divBdr>
        </w:div>
        <w:div w:id="974018838">
          <w:marLeft w:val="480"/>
          <w:marRight w:val="0"/>
          <w:marTop w:val="0"/>
          <w:marBottom w:val="0"/>
          <w:divBdr>
            <w:top w:val="none" w:sz="0" w:space="0" w:color="auto"/>
            <w:left w:val="none" w:sz="0" w:space="0" w:color="auto"/>
            <w:bottom w:val="none" w:sz="0" w:space="0" w:color="auto"/>
            <w:right w:val="none" w:sz="0" w:space="0" w:color="auto"/>
          </w:divBdr>
        </w:div>
        <w:div w:id="1069113675">
          <w:marLeft w:val="480"/>
          <w:marRight w:val="0"/>
          <w:marTop w:val="0"/>
          <w:marBottom w:val="0"/>
          <w:divBdr>
            <w:top w:val="none" w:sz="0" w:space="0" w:color="auto"/>
            <w:left w:val="none" w:sz="0" w:space="0" w:color="auto"/>
            <w:bottom w:val="none" w:sz="0" w:space="0" w:color="auto"/>
            <w:right w:val="none" w:sz="0" w:space="0" w:color="auto"/>
          </w:divBdr>
        </w:div>
        <w:div w:id="1075250043">
          <w:marLeft w:val="480"/>
          <w:marRight w:val="0"/>
          <w:marTop w:val="0"/>
          <w:marBottom w:val="0"/>
          <w:divBdr>
            <w:top w:val="none" w:sz="0" w:space="0" w:color="auto"/>
            <w:left w:val="none" w:sz="0" w:space="0" w:color="auto"/>
            <w:bottom w:val="none" w:sz="0" w:space="0" w:color="auto"/>
            <w:right w:val="none" w:sz="0" w:space="0" w:color="auto"/>
          </w:divBdr>
        </w:div>
        <w:div w:id="1075708247">
          <w:marLeft w:val="480"/>
          <w:marRight w:val="0"/>
          <w:marTop w:val="0"/>
          <w:marBottom w:val="0"/>
          <w:divBdr>
            <w:top w:val="none" w:sz="0" w:space="0" w:color="auto"/>
            <w:left w:val="none" w:sz="0" w:space="0" w:color="auto"/>
            <w:bottom w:val="none" w:sz="0" w:space="0" w:color="auto"/>
            <w:right w:val="none" w:sz="0" w:space="0" w:color="auto"/>
          </w:divBdr>
        </w:div>
        <w:div w:id="1087847634">
          <w:marLeft w:val="480"/>
          <w:marRight w:val="0"/>
          <w:marTop w:val="0"/>
          <w:marBottom w:val="0"/>
          <w:divBdr>
            <w:top w:val="none" w:sz="0" w:space="0" w:color="auto"/>
            <w:left w:val="none" w:sz="0" w:space="0" w:color="auto"/>
            <w:bottom w:val="none" w:sz="0" w:space="0" w:color="auto"/>
            <w:right w:val="none" w:sz="0" w:space="0" w:color="auto"/>
          </w:divBdr>
        </w:div>
        <w:div w:id="1221287716">
          <w:marLeft w:val="480"/>
          <w:marRight w:val="0"/>
          <w:marTop w:val="0"/>
          <w:marBottom w:val="0"/>
          <w:divBdr>
            <w:top w:val="none" w:sz="0" w:space="0" w:color="auto"/>
            <w:left w:val="none" w:sz="0" w:space="0" w:color="auto"/>
            <w:bottom w:val="none" w:sz="0" w:space="0" w:color="auto"/>
            <w:right w:val="none" w:sz="0" w:space="0" w:color="auto"/>
          </w:divBdr>
        </w:div>
        <w:div w:id="1222517297">
          <w:marLeft w:val="480"/>
          <w:marRight w:val="0"/>
          <w:marTop w:val="0"/>
          <w:marBottom w:val="0"/>
          <w:divBdr>
            <w:top w:val="none" w:sz="0" w:space="0" w:color="auto"/>
            <w:left w:val="none" w:sz="0" w:space="0" w:color="auto"/>
            <w:bottom w:val="none" w:sz="0" w:space="0" w:color="auto"/>
            <w:right w:val="none" w:sz="0" w:space="0" w:color="auto"/>
          </w:divBdr>
        </w:div>
        <w:div w:id="1282152058">
          <w:marLeft w:val="480"/>
          <w:marRight w:val="0"/>
          <w:marTop w:val="0"/>
          <w:marBottom w:val="0"/>
          <w:divBdr>
            <w:top w:val="none" w:sz="0" w:space="0" w:color="auto"/>
            <w:left w:val="none" w:sz="0" w:space="0" w:color="auto"/>
            <w:bottom w:val="none" w:sz="0" w:space="0" w:color="auto"/>
            <w:right w:val="none" w:sz="0" w:space="0" w:color="auto"/>
          </w:divBdr>
        </w:div>
        <w:div w:id="1319919784">
          <w:marLeft w:val="480"/>
          <w:marRight w:val="0"/>
          <w:marTop w:val="0"/>
          <w:marBottom w:val="0"/>
          <w:divBdr>
            <w:top w:val="none" w:sz="0" w:space="0" w:color="auto"/>
            <w:left w:val="none" w:sz="0" w:space="0" w:color="auto"/>
            <w:bottom w:val="none" w:sz="0" w:space="0" w:color="auto"/>
            <w:right w:val="none" w:sz="0" w:space="0" w:color="auto"/>
          </w:divBdr>
        </w:div>
        <w:div w:id="1357778586">
          <w:marLeft w:val="480"/>
          <w:marRight w:val="0"/>
          <w:marTop w:val="0"/>
          <w:marBottom w:val="0"/>
          <w:divBdr>
            <w:top w:val="none" w:sz="0" w:space="0" w:color="auto"/>
            <w:left w:val="none" w:sz="0" w:space="0" w:color="auto"/>
            <w:bottom w:val="none" w:sz="0" w:space="0" w:color="auto"/>
            <w:right w:val="none" w:sz="0" w:space="0" w:color="auto"/>
          </w:divBdr>
        </w:div>
        <w:div w:id="1381247023">
          <w:marLeft w:val="480"/>
          <w:marRight w:val="0"/>
          <w:marTop w:val="0"/>
          <w:marBottom w:val="0"/>
          <w:divBdr>
            <w:top w:val="none" w:sz="0" w:space="0" w:color="auto"/>
            <w:left w:val="none" w:sz="0" w:space="0" w:color="auto"/>
            <w:bottom w:val="none" w:sz="0" w:space="0" w:color="auto"/>
            <w:right w:val="none" w:sz="0" w:space="0" w:color="auto"/>
          </w:divBdr>
        </w:div>
      </w:divsChild>
    </w:div>
    <w:div w:id="42409246">
      <w:bodyDiv w:val="1"/>
      <w:marLeft w:val="0"/>
      <w:marRight w:val="0"/>
      <w:marTop w:val="0"/>
      <w:marBottom w:val="0"/>
      <w:divBdr>
        <w:top w:val="none" w:sz="0" w:space="0" w:color="auto"/>
        <w:left w:val="none" w:sz="0" w:space="0" w:color="auto"/>
        <w:bottom w:val="none" w:sz="0" w:space="0" w:color="auto"/>
        <w:right w:val="none" w:sz="0" w:space="0" w:color="auto"/>
      </w:divBdr>
    </w:div>
    <w:div w:id="42532890">
      <w:marLeft w:val="480"/>
      <w:marRight w:val="0"/>
      <w:marTop w:val="0"/>
      <w:marBottom w:val="0"/>
      <w:divBdr>
        <w:top w:val="none" w:sz="0" w:space="0" w:color="auto"/>
        <w:left w:val="none" w:sz="0" w:space="0" w:color="auto"/>
        <w:bottom w:val="none" w:sz="0" w:space="0" w:color="auto"/>
        <w:right w:val="none" w:sz="0" w:space="0" w:color="auto"/>
      </w:divBdr>
    </w:div>
    <w:div w:id="42603895">
      <w:bodyDiv w:val="1"/>
      <w:marLeft w:val="0"/>
      <w:marRight w:val="0"/>
      <w:marTop w:val="0"/>
      <w:marBottom w:val="0"/>
      <w:divBdr>
        <w:top w:val="none" w:sz="0" w:space="0" w:color="auto"/>
        <w:left w:val="none" w:sz="0" w:space="0" w:color="auto"/>
        <w:bottom w:val="none" w:sz="0" w:space="0" w:color="auto"/>
        <w:right w:val="none" w:sz="0" w:space="0" w:color="auto"/>
      </w:divBdr>
    </w:div>
    <w:div w:id="42992598">
      <w:bodyDiv w:val="1"/>
      <w:marLeft w:val="0"/>
      <w:marRight w:val="0"/>
      <w:marTop w:val="0"/>
      <w:marBottom w:val="0"/>
      <w:divBdr>
        <w:top w:val="none" w:sz="0" w:space="0" w:color="auto"/>
        <w:left w:val="none" w:sz="0" w:space="0" w:color="auto"/>
        <w:bottom w:val="none" w:sz="0" w:space="0" w:color="auto"/>
        <w:right w:val="none" w:sz="0" w:space="0" w:color="auto"/>
      </w:divBdr>
    </w:div>
    <w:div w:id="42994238">
      <w:marLeft w:val="480"/>
      <w:marRight w:val="0"/>
      <w:marTop w:val="0"/>
      <w:marBottom w:val="0"/>
      <w:divBdr>
        <w:top w:val="none" w:sz="0" w:space="0" w:color="auto"/>
        <w:left w:val="none" w:sz="0" w:space="0" w:color="auto"/>
        <w:bottom w:val="none" w:sz="0" w:space="0" w:color="auto"/>
        <w:right w:val="none" w:sz="0" w:space="0" w:color="auto"/>
      </w:divBdr>
    </w:div>
    <w:div w:id="43062519">
      <w:bodyDiv w:val="1"/>
      <w:marLeft w:val="0"/>
      <w:marRight w:val="0"/>
      <w:marTop w:val="0"/>
      <w:marBottom w:val="0"/>
      <w:divBdr>
        <w:top w:val="none" w:sz="0" w:space="0" w:color="auto"/>
        <w:left w:val="none" w:sz="0" w:space="0" w:color="auto"/>
        <w:bottom w:val="none" w:sz="0" w:space="0" w:color="auto"/>
        <w:right w:val="none" w:sz="0" w:space="0" w:color="auto"/>
      </w:divBdr>
    </w:div>
    <w:div w:id="43188543">
      <w:bodyDiv w:val="1"/>
      <w:marLeft w:val="0"/>
      <w:marRight w:val="0"/>
      <w:marTop w:val="0"/>
      <w:marBottom w:val="0"/>
      <w:divBdr>
        <w:top w:val="none" w:sz="0" w:space="0" w:color="auto"/>
        <w:left w:val="none" w:sz="0" w:space="0" w:color="auto"/>
        <w:bottom w:val="none" w:sz="0" w:space="0" w:color="auto"/>
        <w:right w:val="none" w:sz="0" w:space="0" w:color="auto"/>
      </w:divBdr>
    </w:div>
    <w:div w:id="43212717">
      <w:bodyDiv w:val="1"/>
      <w:marLeft w:val="0"/>
      <w:marRight w:val="0"/>
      <w:marTop w:val="0"/>
      <w:marBottom w:val="0"/>
      <w:divBdr>
        <w:top w:val="none" w:sz="0" w:space="0" w:color="auto"/>
        <w:left w:val="none" w:sz="0" w:space="0" w:color="auto"/>
        <w:bottom w:val="none" w:sz="0" w:space="0" w:color="auto"/>
        <w:right w:val="none" w:sz="0" w:space="0" w:color="auto"/>
      </w:divBdr>
    </w:div>
    <w:div w:id="43258435">
      <w:bodyDiv w:val="1"/>
      <w:marLeft w:val="0"/>
      <w:marRight w:val="0"/>
      <w:marTop w:val="0"/>
      <w:marBottom w:val="0"/>
      <w:divBdr>
        <w:top w:val="none" w:sz="0" w:space="0" w:color="auto"/>
        <w:left w:val="none" w:sz="0" w:space="0" w:color="auto"/>
        <w:bottom w:val="none" w:sz="0" w:space="0" w:color="auto"/>
        <w:right w:val="none" w:sz="0" w:space="0" w:color="auto"/>
      </w:divBdr>
    </w:div>
    <w:div w:id="43410285">
      <w:bodyDiv w:val="1"/>
      <w:marLeft w:val="0"/>
      <w:marRight w:val="0"/>
      <w:marTop w:val="0"/>
      <w:marBottom w:val="0"/>
      <w:divBdr>
        <w:top w:val="none" w:sz="0" w:space="0" w:color="auto"/>
        <w:left w:val="none" w:sz="0" w:space="0" w:color="auto"/>
        <w:bottom w:val="none" w:sz="0" w:space="0" w:color="auto"/>
        <w:right w:val="none" w:sz="0" w:space="0" w:color="auto"/>
      </w:divBdr>
    </w:div>
    <w:div w:id="43451684">
      <w:bodyDiv w:val="1"/>
      <w:marLeft w:val="0"/>
      <w:marRight w:val="0"/>
      <w:marTop w:val="0"/>
      <w:marBottom w:val="0"/>
      <w:divBdr>
        <w:top w:val="none" w:sz="0" w:space="0" w:color="auto"/>
        <w:left w:val="none" w:sz="0" w:space="0" w:color="auto"/>
        <w:bottom w:val="none" w:sz="0" w:space="0" w:color="auto"/>
        <w:right w:val="none" w:sz="0" w:space="0" w:color="auto"/>
      </w:divBdr>
    </w:div>
    <w:div w:id="43453752">
      <w:marLeft w:val="480"/>
      <w:marRight w:val="0"/>
      <w:marTop w:val="0"/>
      <w:marBottom w:val="0"/>
      <w:divBdr>
        <w:top w:val="none" w:sz="0" w:space="0" w:color="auto"/>
        <w:left w:val="none" w:sz="0" w:space="0" w:color="auto"/>
        <w:bottom w:val="none" w:sz="0" w:space="0" w:color="auto"/>
        <w:right w:val="none" w:sz="0" w:space="0" w:color="auto"/>
      </w:divBdr>
    </w:div>
    <w:div w:id="43528625">
      <w:bodyDiv w:val="1"/>
      <w:marLeft w:val="0"/>
      <w:marRight w:val="0"/>
      <w:marTop w:val="0"/>
      <w:marBottom w:val="0"/>
      <w:divBdr>
        <w:top w:val="none" w:sz="0" w:space="0" w:color="auto"/>
        <w:left w:val="none" w:sz="0" w:space="0" w:color="auto"/>
        <w:bottom w:val="none" w:sz="0" w:space="0" w:color="auto"/>
        <w:right w:val="none" w:sz="0" w:space="0" w:color="auto"/>
      </w:divBdr>
    </w:div>
    <w:div w:id="43531389">
      <w:bodyDiv w:val="1"/>
      <w:marLeft w:val="0"/>
      <w:marRight w:val="0"/>
      <w:marTop w:val="0"/>
      <w:marBottom w:val="0"/>
      <w:divBdr>
        <w:top w:val="none" w:sz="0" w:space="0" w:color="auto"/>
        <w:left w:val="none" w:sz="0" w:space="0" w:color="auto"/>
        <w:bottom w:val="none" w:sz="0" w:space="0" w:color="auto"/>
        <w:right w:val="none" w:sz="0" w:space="0" w:color="auto"/>
      </w:divBdr>
    </w:div>
    <w:div w:id="43532174">
      <w:marLeft w:val="480"/>
      <w:marRight w:val="0"/>
      <w:marTop w:val="0"/>
      <w:marBottom w:val="0"/>
      <w:divBdr>
        <w:top w:val="none" w:sz="0" w:space="0" w:color="auto"/>
        <w:left w:val="none" w:sz="0" w:space="0" w:color="auto"/>
        <w:bottom w:val="none" w:sz="0" w:space="0" w:color="auto"/>
        <w:right w:val="none" w:sz="0" w:space="0" w:color="auto"/>
      </w:divBdr>
    </w:div>
    <w:div w:id="43600443">
      <w:bodyDiv w:val="1"/>
      <w:marLeft w:val="0"/>
      <w:marRight w:val="0"/>
      <w:marTop w:val="0"/>
      <w:marBottom w:val="0"/>
      <w:divBdr>
        <w:top w:val="none" w:sz="0" w:space="0" w:color="auto"/>
        <w:left w:val="none" w:sz="0" w:space="0" w:color="auto"/>
        <w:bottom w:val="none" w:sz="0" w:space="0" w:color="auto"/>
        <w:right w:val="none" w:sz="0" w:space="0" w:color="auto"/>
      </w:divBdr>
    </w:div>
    <w:div w:id="43608316">
      <w:marLeft w:val="480"/>
      <w:marRight w:val="0"/>
      <w:marTop w:val="0"/>
      <w:marBottom w:val="0"/>
      <w:divBdr>
        <w:top w:val="none" w:sz="0" w:space="0" w:color="auto"/>
        <w:left w:val="none" w:sz="0" w:space="0" w:color="auto"/>
        <w:bottom w:val="none" w:sz="0" w:space="0" w:color="auto"/>
        <w:right w:val="none" w:sz="0" w:space="0" w:color="auto"/>
      </w:divBdr>
    </w:div>
    <w:div w:id="43649321">
      <w:bodyDiv w:val="1"/>
      <w:marLeft w:val="0"/>
      <w:marRight w:val="0"/>
      <w:marTop w:val="0"/>
      <w:marBottom w:val="0"/>
      <w:divBdr>
        <w:top w:val="none" w:sz="0" w:space="0" w:color="auto"/>
        <w:left w:val="none" w:sz="0" w:space="0" w:color="auto"/>
        <w:bottom w:val="none" w:sz="0" w:space="0" w:color="auto"/>
        <w:right w:val="none" w:sz="0" w:space="0" w:color="auto"/>
      </w:divBdr>
    </w:div>
    <w:div w:id="43676391">
      <w:bodyDiv w:val="1"/>
      <w:marLeft w:val="0"/>
      <w:marRight w:val="0"/>
      <w:marTop w:val="0"/>
      <w:marBottom w:val="0"/>
      <w:divBdr>
        <w:top w:val="none" w:sz="0" w:space="0" w:color="auto"/>
        <w:left w:val="none" w:sz="0" w:space="0" w:color="auto"/>
        <w:bottom w:val="none" w:sz="0" w:space="0" w:color="auto"/>
        <w:right w:val="none" w:sz="0" w:space="0" w:color="auto"/>
      </w:divBdr>
    </w:div>
    <w:div w:id="43719561">
      <w:marLeft w:val="480"/>
      <w:marRight w:val="0"/>
      <w:marTop w:val="0"/>
      <w:marBottom w:val="0"/>
      <w:divBdr>
        <w:top w:val="none" w:sz="0" w:space="0" w:color="auto"/>
        <w:left w:val="none" w:sz="0" w:space="0" w:color="auto"/>
        <w:bottom w:val="none" w:sz="0" w:space="0" w:color="auto"/>
        <w:right w:val="none" w:sz="0" w:space="0" w:color="auto"/>
      </w:divBdr>
    </w:div>
    <w:div w:id="43799980">
      <w:marLeft w:val="480"/>
      <w:marRight w:val="0"/>
      <w:marTop w:val="0"/>
      <w:marBottom w:val="0"/>
      <w:divBdr>
        <w:top w:val="none" w:sz="0" w:space="0" w:color="auto"/>
        <w:left w:val="none" w:sz="0" w:space="0" w:color="auto"/>
        <w:bottom w:val="none" w:sz="0" w:space="0" w:color="auto"/>
        <w:right w:val="none" w:sz="0" w:space="0" w:color="auto"/>
      </w:divBdr>
    </w:div>
    <w:div w:id="43871508">
      <w:marLeft w:val="480"/>
      <w:marRight w:val="0"/>
      <w:marTop w:val="0"/>
      <w:marBottom w:val="0"/>
      <w:divBdr>
        <w:top w:val="none" w:sz="0" w:space="0" w:color="auto"/>
        <w:left w:val="none" w:sz="0" w:space="0" w:color="auto"/>
        <w:bottom w:val="none" w:sz="0" w:space="0" w:color="auto"/>
        <w:right w:val="none" w:sz="0" w:space="0" w:color="auto"/>
      </w:divBdr>
    </w:div>
    <w:div w:id="43916419">
      <w:bodyDiv w:val="1"/>
      <w:marLeft w:val="0"/>
      <w:marRight w:val="0"/>
      <w:marTop w:val="0"/>
      <w:marBottom w:val="0"/>
      <w:divBdr>
        <w:top w:val="none" w:sz="0" w:space="0" w:color="auto"/>
        <w:left w:val="none" w:sz="0" w:space="0" w:color="auto"/>
        <w:bottom w:val="none" w:sz="0" w:space="0" w:color="auto"/>
        <w:right w:val="none" w:sz="0" w:space="0" w:color="auto"/>
      </w:divBdr>
    </w:div>
    <w:div w:id="43994328">
      <w:bodyDiv w:val="1"/>
      <w:marLeft w:val="0"/>
      <w:marRight w:val="0"/>
      <w:marTop w:val="0"/>
      <w:marBottom w:val="0"/>
      <w:divBdr>
        <w:top w:val="none" w:sz="0" w:space="0" w:color="auto"/>
        <w:left w:val="none" w:sz="0" w:space="0" w:color="auto"/>
        <w:bottom w:val="none" w:sz="0" w:space="0" w:color="auto"/>
        <w:right w:val="none" w:sz="0" w:space="0" w:color="auto"/>
      </w:divBdr>
    </w:div>
    <w:div w:id="44112332">
      <w:bodyDiv w:val="1"/>
      <w:marLeft w:val="0"/>
      <w:marRight w:val="0"/>
      <w:marTop w:val="0"/>
      <w:marBottom w:val="0"/>
      <w:divBdr>
        <w:top w:val="none" w:sz="0" w:space="0" w:color="auto"/>
        <w:left w:val="none" w:sz="0" w:space="0" w:color="auto"/>
        <w:bottom w:val="none" w:sz="0" w:space="0" w:color="auto"/>
        <w:right w:val="none" w:sz="0" w:space="0" w:color="auto"/>
      </w:divBdr>
    </w:div>
    <w:div w:id="44182584">
      <w:bodyDiv w:val="1"/>
      <w:marLeft w:val="0"/>
      <w:marRight w:val="0"/>
      <w:marTop w:val="0"/>
      <w:marBottom w:val="0"/>
      <w:divBdr>
        <w:top w:val="none" w:sz="0" w:space="0" w:color="auto"/>
        <w:left w:val="none" w:sz="0" w:space="0" w:color="auto"/>
        <w:bottom w:val="none" w:sz="0" w:space="0" w:color="auto"/>
        <w:right w:val="none" w:sz="0" w:space="0" w:color="auto"/>
      </w:divBdr>
    </w:div>
    <w:div w:id="44330884">
      <w:marLeft w:val="480"/>
      <w:marRight w:val="0"/>
      <w:marTop w:val="0"/>
      <w:marBottom w:val="0"/>
      <w:divBdr>
        <w:top w:val="none" w:sz="0" w:space="0" w:color="auto"/>
        <w:left w:val="none" w:sz="0" w:space="0" w:color="auto"/>
        <w:bottom w:val="none" w:sz="0" w:space="0" w:color="auto"/>
        <w:right w:val="none" w:sz="0" w:space="0" w:color="auto"/>
      </w:divBdr>
    </w:div>
    <w:div w:id="44377502">
      <w:bodyDiv w:val="1"/>
      <w:marLeft w:val="0"/>
      <w:marRight w:val="0"/>
      <w:marTop w:val="0"/>
      <w:marBottom w:val="0"/>
      <w:divBdr>
        <w:top w:val="none" w:sz="0" w:space="0" w:color="auto"/>
        <w:left w:val="none" w:sz="0" w:space="0" w:color="auto"/>
        <w:bottom w:val="none" w:sz="0" w:space="0" w:color="auto"/>
        <w:right w:val="none" w:sz="0" w:space="0" w:color="auto"/>
      </w:divBdr>
    </w:div>
    <w:div w:id="44451344">
      <w:marLeft w:val="480"/>
      <w:marRight w:val="0"/>
      <w:marTop w:val="0"/>
      <w:marBottom w:val="0"/>
      <w:divBdr>
        <w:top w:val="none" w:sz="0" w:space="0" w:color="auto"/>
        <w:left w:val="none" w:sz="0" w:space="0" w:color="auto"/>
        <w:bottom w:val="none" w:sz="0" w:space="0" w:color="auto"/>
        <w:right w:val="none" w:sz="0" w:space="0" w:color="auto"/>
      </w:divBdr>
    </w:div>
    <w:div w:id="44454485">
      <w:bodyDiv w:val="1"/>
      <w:marLeft w:val="0"/>
      <w:marRight w:val="0"/>
      <w:marTop w:val="0"/>
      <w:marBottom w:val="0"/>
      <w:divBdr>
        <w:top w:val="none" w:sz="0" w:space="0" w:color="auto"/>
        <w:left w:val="none" w:sz="0" w:space="0" w:color="auto"/>
        <w:bottom w:val="none" w:sz="0" w:space="0" w:color="auto"/>
        <w:right w:val="none" w:sz="0" w:space="0" w:color="auto"/>
      </w:divBdr>
    </w:div>
    <w:div w:id="44531257">
      <w:bodyDiv w:val="1"/>
      <w:marLeft w:val="0"/>
      <w:marRight w:val="0"/>
      <w:marTop w:val="0"/>
      <w:marBottom w:val="0"/>
      <w:divBdr>
        <w:top w:val="none" w:sz="0" w:space="0" w:color="auto"/>
        <w:left w:val="none" w:sz="0" w:space="0" w:color="auto"/>
        <w:bottom w:val="none" w:sz="0" w:space="0" w:color="auto"/>
        <w:right w:val="none" w:sz="0" w:space="0" w:color="auto"/>
      </w:divBdr>
    </w:div>
    <w:div w:id="44640911">
      <w:marLeft w:val="480"/>
      <w:marRight w:val="0"/>
      <w:marTop w:val="0"/>
      <w:marBottom w:val="0"/>
      <w:divBdr>
        <w:top w:val="none" w:sz="0" w:space="0" w:color="auto"/>
        <w:left w:val="none" w:sz="0" w:space="0" w:color="auto"/>
        <w:bottom w:val="none" w:sz="0" w:space="0" w:color="auto"/>
        <w:right w:val="none" w:sz="0" w:space="0" w:color="auto"/>
      </w:divBdr>
    </w:div>
    <w:div w:id="44762213">
      <w:marLeft w:val="480"/>
      <w:marRight w:val="0"/>
      <w:marTop w:val="0"/>
      <w:marBottom w:val="0"/>
      <w:divBdr>
        <w:top w:val="none" w:sz="0" w:space="0" w:color="auto"/>
        <w:left w:val="none" w:sz="0" w:space="0" w:color="auto"/>
        <w:bottom w:val="none" w:sz="0" w:space="0" w:color="auto"/>
        <w:right w:val="none" w:sz="0" w:space="0" w:color="auto"/>
      </w:divBdr>
    </w:div>
    <w:div w:id="44766609">
      <w:bodyDiv w:val="1"/>
      <w:marLeft w:val="0"/>
      <w:marRight w:val="0"/>
      <w:marTop w:val="0"/>
      <w:marBottom w:val="0"/>
      <w:divBdr>
        <w:top w:val="none" w:sz="0" w:space="0" w:color="auto"/>
        <w:left w:val="none" w:sz="0" w:space="0" w:color="auto"/>
        <w:bottom w:val="none" w:sz="0" w:space="0" w:color="auto"/>
        <w:right w:val="none" w:sz="0" w:space="0" w:color="auto"/>
      </w:divBdr>
    </w:div>
    <w:div w:id="44766624">
      <w:marLeft w:val="480"/>
      <w:marRight w:val="0"/>
      <w:marTop w:val="0"/>
      <w:marBottom w:val="0"/>
      <w:divBdr>
        <w:top w:val="none" w:sz="0" w:space="0" w:color="auto"/>
        <w:left w:val="none" w:sz="0" w:space="0" w:color="auto"/>
        <w:bottom w:val="none" w:sz="0" w:space="0" w:color="auto"/>
        <w:right w:val="none" w:sz="0" w:space="0" w:color="auto"/>
      </w:divBdr>
    </w:div>
    <w:div w:id="44792160">
      <w:marLeft w:val="480"/>
      <w:marRight w:val="0"/>
      <w:marTop w:val="0"/>
      <w:marBottom w:val="0"/>
      <w:divBdr>
        <w:top w:val="none" w:sz="0" w:space="0" w:color="auto"/>
        <w:left w:val="none" w:sz="0" w:space="0" w:color="auto"/>
        <w:bottom w:val="none" w:sz="0" w:space="0" w:color="auto"/>
        <w:right w:val="none" w:sz="0" w:space="0" w:color="auto"/>
      </w:divBdr>
    </w:div>
    <w:div w:id="44915874">
      <w:marLeft w:val="480"/>
      <w:marRight w:val="0"/>
      <w:marTop w:val="0"/>
      <w:marBottom w:val="0"/>
      <w:divBdr>
        <w:top w:val="none" w:sz="0" w:space="0" w:color="auto"/>
        <w:left w:val="none" w:sz="0" w:space="0" w:color="auto"/>
        <w:bottom w:val="none" w:sz="0" w:space="0" w:color="auto"/>
        <w:right w:val="none" w:sz="0" w:space="0" w:color="auto"/>
      </w:divBdr>
    </w:div>
    <w:div w:id="45179173">
      <w:marLeft w:val="480"/>
      <w:marRight w:val="0"/>
      <w:marTop w:val="0"/>
      <w:marBottom w:val="0"/>
      <w:divBdr>
        <w:top w:val="none" w:sz="0" w:space="0" w:color="auto"/>
        <w:left w:val="none" w:sz="0" w:space="0" w:color="auto"/>
        <w:bottom w:val="none" w:sz="0" w:space="0" w:color="auto"/>
        <w:right w:val="none" w:sz="0" w:space="0" w:color="auto"/>
      </w:divBdr>
    </w:div>
    <w:div w:id="45229997">
      <w:marLeft w:val="480"/>
      <w:marRight w:val="0"/>
      <w:marTop w:val="0"/>
      <w:marBottom w:val="0"/>
      <w:divBdr>
        <w:top w:val="none" w:sz="0" w:space="0" w:color="auto"/>
        <w:left w:val="none" w:sz="0" w:space="0" w:color="auto"/>
        <w:bottom w:val="none" w:sz="0" w:space="0" w:color="auto"/>
        <w:right w:val="none" w:sz="0" w:space="0" w:color="auto"/>
      </w:divBdr>
    </w:div>
    <w:div w:id="45296464">
      <w:bodyDiv w:val="1"/>
      <w:marLeft w:val="0"/>
      <w:marRight w:val="0"/>
      <w:marTop w:val="0"/>
      <w:marBottom w:val="0"/>
      <w:divBdr>
        <w:top w:val="none" w:sz="0" w:space="0" w:color="auto"/>
        <w:left w:val="none" w:sz="0" w:space="0" w:color="auto"/>
        <w:bottom w:val="none" w:sz="0" w:space="0" w:color="auto"/>
        <w:right w:val="none" w:sz="0" w:space="0" w:color="auto"/>
      </w:divBdr>
    </w:div>
    <w:div w:id="45376515">
      <w:marLeft w:val="480"/>
      <w:marRight w:val="0"/>
      <w:marTop w:val="0"/>
      <w:marBottom w:val="0"/>
      <w:divBdr>
        <w:top w:val="none" w:sz="0" w:space="0" w:color="auto"/>
        <w:left w:val="none" w:sz="0" w:space="0" w:color="auto"/>
        <w:bottom w:val="none" w:sz="0" w:space="0" w:color="auto"/>
        <w:right w:val="none" w:sz="0" w:space="0" w:color="auto"/>
      </w:divBdr>
    </w:div>
    <w:div w:id="45378430">
      <w:marLeft w:val="480"/>
      <w:marRight w:val="0"/>
      <w:marTop w:val="0"/>
      <w:marBottom w:val="0"/>
      <w:divBdr>
        <w:top w:val="none" w:sz="0" w:space="0" w:color="auto"/>
        <w:left w:val="none" w:sz="0" w:space="0" w:color="auto"/>
        <w:bottom w:val="none" w:sz="0" w:space="0" w:color="auto"/>
        <w:right w:val="none" w:sz="0" w:space="0" w:color="auto"/>
      </w:divBdr>
    </w:div>
    <w:div w:id="45418867">
      <w:marLeft w:val="480"/>
      <w:marRight w:val="0"/>
      <w:marTop w:val="0"/>
      <w:marBottom w:val="0"/>
      <w:divBdr>
        <w:top w:val="none" w:sz="0" w:space="0" w:color="auto"/>
        <w:left w:val="none" w:sz="0" w:space="0" w:color="auto"/>
        <w:bottom w:val="none" w:sz="0" w:space="0" w:color="auto"/>
        <w:right w:val="none" w:sz="0" w:space="0" w:color="auto"/>
      </w:divBdr>
    </w:div>
    <w:div w:id="45757973">
      <w:bodyDiv w:val="1"/>
      <w:marLeft w:val="0"/>
      <w:marRight w:val="0"/>
      <w:marTop w:val="0"/>
      <w:marBottom w:val="0"/>
      <w:divBdr>
        <w:top w:val="none" w:sz="0" w:space="0" w:color="auto"/>
        <w:left w:val="none" w:sz="0" w:space="0" w:color="auto"/>
        <w:bottom w:val="none" w:sz="0" w:space="0" w:color="auto"/>
        <w:right w:val="none" w:sz="0" w:space="0" w:color="auto"/>
      </w:divBdr>
    </w:div>
    <w:div w:id="45841412">
      <w:marLeft w:val="480"/>
      <w:marRight w:val="0"/>
      <w:marTop w:val="0"/>
      <w:marBottom w:val="0"/>
      <w:divBdr>
        <w:top w:val="none" w:sz="0" w:space="0" w:color="auto"/>
        <w:left w:val="none" w:sz="0" w:space="0" w:color="auto"/>
        <w:bottom w:val="none" w:sz="0" w:space="0" w:color="auto"/>
        <w:right w:val="none" w:sz="0" w:space="0" w:color="auto"/>
      </w:divBdr>
    </w:div>
    <w:div w:id="46033122">
      <w:bodyDiv w:val="1"/>
      <w:marLeft w:val="0"/>
      <w:marRight w:val="0"/>
      <w:marTop w:val="0"/>
      <w:marBottom w:val="0"/>
      <w:divBdr>
        <w:top w:val="none" w:sz="0" w:space="0" w:color="auto"/>
        <w:left w:val="none" w:sz="0" w:space="0" w:color="auto"/>
        <w:bottom w:val="none" w:sz="0" w:space="0" w:color="auto"/>
        <w:right w:val="none" w:sz="0" w:space="0" w:color="auto"/>
      </w:divBdr>
    </w:div>
    <w:div w:id="46074707">
      <w:bodyDiv w:val="1"/>
      <w:marLeft w:val="0"/>
      <w:marRight w:val="0"/>
      <w:marTop w:val="0"/>
      <w:marBottom w:val="0"/>
      <w:divBdr>
        <w:top w:val="none" w:sz="0" w:space="0" w:color="auto"/>
        <w:left w:val="none" w:sz="0" w:space="0" w:color="auto"/>
        <w:bottom w:val="none" w:sz="0" w:space="0" w:color="auto"/>
        <w:right w:val="none" w:sz="0" w:space="0" w:color="auto"/>
      </w:divBdr>
    </w:div>
    <w:div w:id="46147730">
      <w:bodyDiv w:val="1"/>
      <w:marLeft w:val="0"/>
      <w:marRight w:val="0"/>
      <w:marTop w:val="0"/>
      <w:marBottom w:val="0"/>
      <w:divBdr>
        <w:top w:val="none" w:sz="0" w:space="0" w:color="auto"/>
        <w:left w:val="none" w:sz="0" w:space="0" w:color="auto"/>
        <w:bottom w:val="none" w:sz="0" w:space="0" w:color="auto"/>
        <w:right w:val="none" w:sz="0" w:space="0" w:color="auto"/>
      </w:divBdr>
    </w:div>
    <w:div w:id="46150893">
      <w:bodyDiv w:val="1"/>
      <w:marLeft w:val="0"/>
      <w:marRight w:val="0"/>
      <w:marTop w:val="0"/>
      <w:marBottom w:val="0"/>
      <w:divBdr>
        <w:top w:val="none" w:sz="0" w:space="0" w:color="auto"/>
        <w:left w:val="none" w:sz="0" w:space="0" w:color="auto"/>
        <w:bottom w:val="none" w:sz="0" w:space="0" w:color="auto"/>
        <w:right w:val="none" w:sz="0" w:space="0" w:color="auto"/>
      </w:divBdr>
    </w:div>
    <w:div w:id="46229507">
      <w:bodyDiv w:val="1"/>
      <w:marLeft w:val="0"/>
      <w:marRight w:val="0"/>
      <w:marTop w:val="0"/>
      <w:marBottom w:val="0"/>
      <w:divBdr>
        <w:top w:val="none" w:sz="0" w:space="0" w:color="auto"/>
        <w:left w:val="none" w:sz="0" w:space="0" w:color="auto"/>
        <w:bottom w:val="none" w:sz="0" w:space="0" w:color="auto"/>
        <w:right w:val="none" w:sz="0" w:space="0" w:color="auto"/>
      </w:divBdr>
    </w:div>
    <w:div w:id="46338883">
      <w:bodyDiv w:val="1"/>
      <w:marLeft w:val="0"/>
      <w:marRight w:val="0"/>
      <w:marTop w:val="0"/>
      <w:marBottom w:val="0"/>
      <w:divBdr>
        <w:top w:val="none" w:sz="0" w:space="0" w:color="auto"/>
        <w:left w:val="none" w:sz="0" w:space="0" w:color="auto"/>
        <w:bottom w:val="none" w:sz="0" w:space="0" w:color="auto"/>
        <w:right w:val="none" w:sz="0" w:space="0" w:color="auto"/>
      </w:divBdr>
    </w:div>
    <w:div w:id="46340281">
      <w:bodyDiv w:val="1"/>
      <w:marLeft w:val="0"/>
      <w:marRight w:val="0"/>
      <w:marTop w:val="0"/>
      <w:marBottom w:val="0"/>
      <w:divBdr>
        <w:top w:val="none" w:sz="0" w:space="0" w:color="auto"/>
        <w:left w:val="none" w:sz="0" w:space="0" w:color="auto"/>
        <w:bottom w:val="none" w:sz="0" w:space="0" w:color="auto"/>
        <w:right w:val="none" w:sz="0" w:space="0" w:color="auto"/>
      </w:divBdr>
    </w:div>
    <w:div w:id="46343707">
      <w:bodyDiv w:val="1"/>
      <w:marLeft w:val="0"/>
      <w:marRight w:val="0"/>
      <w:marTop w:val="0"/>
      <w:marBottom w:val="0"/>
      <w:divBdr>
        <w:top w:val="none" w:sz="0" w:space="0" w:color="auto"/>
        <w:left w:val="none" w:sz="0" w:space="0" w:color="auto"/>
        <w:bottom w:val="none" w:sz="0" w:space="0" w:color="auto"/>
        <w:right w:val="none" w:sz="0" w:space="0" w:color="auto"/>
      </w:divBdr>
    </w:div>
    <w:div w:id="46346947">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5030">
      <w:marLeft w:val="480"/>
      <w:marRight w:val="0"/>
      <w:marTop w:val="0"/>
      <w:marBottom w:val="0"/>
      <w:divBdr>
        <w:top w:val="none" w:sz="0" w:space="0" w:color="auto"/>
        <w:left w:val="none" w:sz="0" w:space="0" w:color="auto"/>
        <w:bottom w:val="none" w:sz="0" w:space="0" w:color="auto"/>
        <w:right w:val="none" w:sz="0" w:space="0" w:color="auto"/>
      </w:divBdr>
    </w:div>
    <w:div w:id="46691043">
      <w:bodyDiv w:val="1"/>
      <w:marLeft w:val="0"/>
      <w:marRight w:val="0"/>
      <w:marTop w:val="0"/>
      <w:marBottom w:val="0"/>
      <w:divBdr>
        <w:top w:val="none" w:sz="0" w:space="0" w:color="auto"/>
        <w:left w:val="none" w:sz="0" w:space="0" w:color="auto"/>
        <w:bottom w:val="none" w:sz="0" w:space="0" w:color="auto"/>
        <w:right w:val="none" w:sz="0" w:space="0" w:color="auto"/>
      </w:divBdr>
    </w:div>
    <w:div w:id="46801226">
      <w:marLeft w:val="480"/>
      <w:marRight w:val="0"/>
      <w:marTop w:val="0"/>
      <w:marBottom w:val="0"/>
      <w:divBdr>
        <w:top w:val="none" w:sz="0" w:space="0" w:color="auto"/>
        <w:left w:val="none" w:sz="0" w:space="0" w:color="auto"/>
        <w:bottom w:val="none" w:sz="0" w:space="0" w:color="auto"/>
        <w:right w:val="none" w:sz="0" w:space="0" w:color="auto"/>
      </w:divBdr>
    </w:div>
    <w:div w:id="46802220">
      <w:marLeft w:val="480"/>
      <w:marRight w:val="0"/>
      <w:marTop w:val="0"/>
      <w:marBottom w:val="0"/>
      <w:divBdr>
        <w:top w:val="none" w:sz="0" w:space="0" w:color="auto"/>
        <w:left w:val="none" w:sz="0" w:space="0" w:color="auto"/>
        <w:bottom w:val="none" w:sz="0" w:space="0" w:color="auto"/>
        <w:right w:val="none" w:sz="0" w:space="0" w:color="auto"/>
      </w:divBdr>
    </w:div>
    <w:div w:id="46883732">
      <w:bodyDiv w:val="1"/>
      <w:marLeft w:val="0"/>
      <w:marRight w:val="0"/>
      <w:marTop w:val="0"/>
      <w:marBottom w:val="0"/>
      <w:divBdr>
        <w:top w:val="none" w:sz="0" w:space="0" w:color="auto"/>
        <w:left w:val="none" w:sz="0" w:space="0" w:color="auto"/>
        <w:bottom w:val="none" w:sz="0" w:space="0" w:color="auto"/>
        <w:right w:val="none" w:sz="0" w:space="0" w:color="auto"/>
      </w:divBdr>
    </w:div>
    <w:div w:id="46883950">
      <w:bodyDiv w:val="1"/>
      <w:marLeft w:val="0"/>
      <w:marRight w:val="0"/>
      <w:marTop w:val="0"/>
      <w:marBottom w:val="0"/>
      <w:divBdr>
        <w:top w:val="none" w:sz="0" w:space="0" w:color="auto"/>
        <w:left w:val="none" w:sz="0" w:space="0" w:color="auto"/>
        <w:bottom w:val="none" w:sz="0" w:space="0" w:color="auto"/>
        <w:right w:val="none" w:sz="0" w:space="0" w:color="auto"/>
      </w:divBdr>
      <w:divsChild>
        <w:div w:id="10760621">
          <w:marLeft w:val="480"/>
          <w:marRight w:val="0"/>
          <w:marTop w:val="0"/>
          <w:marBottom w:val="0"/>
          <w:divBdr>
            <w:top w:val="none" w:sz="0" w:space="0" w:color="auto"/>
            <w:left w:val="none" w:sz="0" w:space="0" w:color="auto"/>
            <w:bottom w:val="none" w:sz="0" w:space="0" w:color="auto"/>
            <w:right w:val="none" w:sz="0" w:space="0" w:color="auto"/>
          </w:divBdr>
        </w:div>
        <w:div w:id="67117688">
          <w:marLeft w:val="480"/>
          <w:marRight w:val="0"/>
          <w:marTop w:val="0"/>
          <w:marBottom w:val="0"/>
          <w:divBdr>
            <w:top w:val="none" w:sz="0" w:space="0" w:color="auto"/>
            <w:left w:val="none" w:sz="0" w:space="0" w:color="auto"/>
            <w:bottom w:val="none" w:sz="0" w:space="0" w:color="auto"/>
            <w:right w:val="none" w:sz="0" w:space="0" w:color="auto"/>
          </w:divBdr>
        </w:div>
        <w:div w:id="104084260">
          <w:marLeft w:val="480"/>
          <w:marRight w:val="0"/>
          <w:marTop w:val="0"/>
          <w:marBottom w:val="0"/>
          <w:divBdr>
            <w:top w:val="none" w:sz="0" w:space="0" w:color="auto"/>
            <w:left w:val="none" w:sz="0" w:space="0" w:color="auto"/>
            <w:bottom w:val="none" w:sz="0" w:space="0" w:color="auto"/>
            <w:right w:val="none" w:sz="0" w:space="0" w:color="auto"/>
          </w:divBdr>
        </w:div>
        <w:div w:id="106969809">
          <w:marLeft w:val="480"/>
          <w:marRight w:val="0"/>
          <w:marTop w:val="0"/>
          <w:marBottom w:val="0"/>
          <w:divBdr>
            <w:top w:val="none" w:sz="0" w:space="0" w:color="auto"/>
            <w:left w:val="none" w:sz="0" w:space="0" w:color="auto"/>
            <w:bottom w:val="none" w:sz="0" w:space="0" w:color="auto"/>
            <w:right w:val="none" w:sz="0" w:space="0" w:color="auto"/>
          </w:divBdr>
        </w:div>
        <w:div w:id="127940241">
          <w:marLeft w:val="480"/>
          <w:marRight w:val="0"/>
          <w:marTop w:val="0"/>
          <w:marBottom w:val="0"/>
          <w:divBdr>
            <w:top w:val="none" w:sz="0" w:space="0" w:color="auto"/>
            <w:left w:val="none" w:sz="0" w:space="0" w:color="auto"/>
            <w:bottom w:val="none" w:sz="0" w:space="0" w:color="auto"/>
            <w:right w:val="none" w:sz="0" w:space="0" w:color="auto"/>
          </w:divBdr>
        </w:div>
        <w:div w:id="161703377">
          <w:marLeft w:val="480"/>
          <w:marRight w:val="0"/>
          <w:marTop w:val="0"/>
          <w:marBottom w:val="0"/>
          <w:divBdr>
            <w:top w:val="none" w:sz="0" w:space="0" w:color="auto"/>
            <w:left w:val="none" w:sz="0" w:space="0" w:color="auto"/>
            <w:bottom w:val="none" w:sz="0" w:space="0" w:color="auto"/>
            <w:right w:val="none" w:sz="0" w:space="0" w:color="auto"/>
          </w:divBdr>
        </w:div>
        <w:div w:id="172499558">
          <w:marLeft w:val="480"/>
          <w:marRight w:val="0"/>
          <w:marTop w:val="0"/>
          <w:marBottom w:val="0"/>
          <w:divBdr>
            <w:top w:val="none" w:sz="0" w:space="0" w:color="auto"/>
            <w:left w:val="none" w:sz="0" w:space="0" w:color="auto"/>
            <w:bottom w:val="none" w:sz="0" w:space="0" w:color="auto"/>
            <w:right w:val="none" w:sz="0" w:space="0" w:color="auto"/>
          </w:divBdr>
        </w:div>
        <w:div w:id="198200811">
          <w:marLeft w:val="480"/>
          <w:marRight w:val="0"/>
          <w:marTop w:val="0"/>
          <w:marBottom w:val="0"/>
          <w:divBdr>
            <w:top w:val="none" w:sz="0" w:space="0" w:color="auto"/>
            <w:left w:val="none" w:sz="0" w:space="0" w:color="auto"/>
            <w:bottom w:val="none" w:sz="0" w:space="0" w:color="auto"/>
            <w:right w:val="none" w:sz="0" w:space="0" w:color="auto"/>
          </w:divBdr>
        </w:div>
        <w:div w:id="271212132">
          <w:marLeft w:val="480"/>
          <w:marRight w:val="0"/>
          <w:marTop w:val="0"/>
          <w:marBottom w:val="0"/>
          <w:divBdr>
            <w:top w:val="none" w:sz="0" w:space="0" w:color="auto"/>
            <w:left w:val="none" w:sz="0" w:space="0" w:color="auto"/>
            <w:bottom w:val="none" w:sz="0" w:space="0" w:color="auto"/>
            <w:right w:val="none" w:sz="0" w:space="0" w:color="auto"/>
          </w:divBdr>
        </w:div>
        <w:div w:id="308561469">
          <w:marLeft w:val="480"/>
          <w:marRight w:val="0"/>
          <w:marTop w:val="0"/>
          <w:marBottom w:val="0"/>
          <w:divBdr>
            <w:top w:val="none" w:sz="0" w:space="0" w:color="auto"/>
            <w:left w:val="none" w:sz="0" w:space="0" w:color="auto"/>
            <w:bottom w:val="none" w:sz="0" w:space="0" w:color="auto"/>
            <w:right w:val="none" w:sz="0" w:space="0" w:color="auto"/>
          </w:divBdr>
        </w:div>
        <w:div w:id="314535705">
          <w:marLeft w:val="480"/>
          <w:marRight w:val="0"/>
          <w:marTop w:val="0"/>
          <w:marBottom w:val="0"/>
          <w:divBdr>
            <w:top w:val="none" w:sz="0" w:space="0" w:color="auto"/>
            <w:left w:val="none" w:sz="0" w:space="0" w:color="auto"/>
            <w:bottom w:val="none" w:sz="0" w:space="0" w:color="auto"/>
            <w:right w:val="none" w:sz="0" w:space="0" w:color="auto"/>
          </w:divBdr>
        </w:div>
        <w:div w:id="352852341">
          <w:marLeft w:val="480"/>
          <w:marRight w:val="0"/>
          <w:marTop w:val="0"/>
          <w:marBottom w:val="0"/>
          <w:divBdr>
            <w:top w:val="none" w:sz="0" w:space="0" w:color="auto"/>
            <w:left w:val="none" w:sz="0" w:space="0" w:color="auto"/>
            <w:bottom w:val="none" w:sz="0" w:space="0" w:color="auto"/>
            <w:right w:val="none" w:sz="0" w:space="0" w:color="auto"/>
          </w:divBdr>
        </w:div>
        <w:div w:id="422455117">
          <w:marLeft w:val="480"/>
          <w:marRight w:val="0"/>
          <w:marTop w:val="0"/>
          <w:marBottom w:val="0"/>
          <w:divBdr>
            <w:top w:val="none" w:sz="0" w:space="0" w:color="auto"/>
            <w:left w:val="none" w:sz="0" w:space="0" w:color="auto"/>
            <w:bottom w:val="none" w:sz="0" w:space="0" w:color="auto"/>
            <w:right w:val="none" w:sz="0" w:space="0" w:color="auto"/>
          </w:divBdr>
        </w:div>
        <w:div w:id="458376166">
          <w:marLeft w:val="480"/>
          <w:marRight w:val="0"/>
          <w:marTop w:val="0"/>
          <w:marBottom w:val="0"/>
          <w:divBdr>
            <w:top w:val="none" w:sz="0" w:space="0" w:color="auto"/>
            <w:left w:val="none" w:sz="0" w:space="0" w:color="auto"/>
            <w:bottom w:val="none" w:sz="0" w:space="0" w:color="auto"/>
            <w:right w:val="none" w:sz="0" w:space="0" w:color="auto"/>
          </w:divBdr>
        </w:div>
        <w:div w:id="507982121">
          <w:marLeft w:val="480"/>
          <w:marRight w:val="0"/>
          <w:marTop w:val="0"/>
          <w:marBottom w:val="0"/>
          <w:divBdr>
            <w:top w:val="none" w:sz="0" w:space="0" w:color="auto"/>
            <w:left w:val="none" w:sz="0" w:space="0" w:color="auto"/>
            <w:bottom w:val="none" w:sz="0" w:space="0" w:color="auto"/>
            <w:right w:val="none" w:sz="0" w:space="0" w:color="auto"/>
          </w:divBdr>
        </w:div>
        <w:div w:id="531387418">
          <w:marLeft w:val="480"/>
          <w:marRight w:val="0"/>
          <w:marTop w:val="0"/>
          <w:marBottom w:val="0"/>
          <w:divBdr>
            <w:top w:val="none" w:sz="0" w:space="0" w:color="auto"/>
            <w:left w:val="none" w:sz="0" w:space="0" w:color="auto"/>
            <w:bottom w:val="none" w:sz="0" w:space="0" w:color="auto"/>
            <w:right w:val="none" w:sz="0" w:space="0" w:color="auto"/>
          </w:divBdr>
        </w:div>
        <w:div w:id="556627186">
          <w:marLeft w:val="480"/>
          <w:marRight w:val="0"/>
          <w:marTop w:val="0"/>
          <w:marBottom w:val="0"/>
          <w:divBdr>
            <w:top w:val="none" w:sz="0" w:space="0" w:color="auto"/>
            <w:left w:val="none" w:sz="0" w:space="0" w:color="auto"/>
            <w:bottom w:val="none" w:sz="0" w:space="0" w:color="auto"/>
            <w:right w:val="none" w:sz="0" w:space="0" w:color="auto"/>
          </w:divBdr>
        </w:div>
        <w:div w:id="559639001">
          <w:marLeft w:val="480"/>
          <w:marRight w:val="0"/>
          <w:marTop w:val="0"/>
          <w:marBottom w:val="0"/>
          <w:divBdr>
            <w:top w:val="none" w:sz="0" w:space="0" w:color="auto"/>
            <w:left w:val="none" w:sz="0" w:space="0" w:color="auto"/>
            <w:bottom w:val="none" w:sz="0" w:space="0" w:color="auto"/>
            <w:right w:val="none" w:sz="0" w:space="0" w:color="auto"/>
          </w:divBdr>
        </w:div>
        <w:div w:id="609091798">
          <w:marLeft w:val="480"/>
          <w:marRight w:val="0"/>
          <w:marTop w:val="0"/>
          <w:marBottom w:val="0"/>
          <w:divBdr>
            <w:top w:val="none" w:sz="0" w:space="0" w:color="auto"/>
            <w:left w:val="none" w:sz="0" w:space="0" w:color="auto"/>
            <w:bottom w:val="none" w:sz="0" w:space="0" w:color="auto"/>
            <w:right w:val="none" w:sz="0" w:space="0" w:color="auto"/>
          </w:divBdr>
        </w:div>
        <w:div w:id="647246417">
          <w:marLeft w:val="480"/>
          <w:marRight w:val="0"/>
          <w:marTop w:val="0"/>
          <w:marBottom w:val="0"/>
          <w:divBdr>
            <w:top w:val="none" w:sz="0" w:space="0" w:color="auto"/>
            <w:left w:val="none" w:sz="0" w:space="0" w:color="auto"/>
            <w:bottom w:val="none" w:sz="0" w:space="0" w:color="auto"/>
            <w:right w:val="none" w:sz="0" w:space="0" w:color="auto"/>
          </w:divBdr>
        </w:div>
        <w:div w:id="652492340">
          <w:marLeft w:val="480"/>
          <w:marRight w:val="0"/>
          <w:marTop w:val="0"/>
          <w:marBottom w:val="0"/>
          <w:divBdr>
            <w:top w:val="none" w:sz="0" w:space="0" w:color="auto"/>
            <w:left w:val="none" w:sz="0" w:space="0" w:color="auto"/>
            <w:bottom w:val="none" w:sz="0" w:space="0" w:color="auto"/>
            <w:right w:val="none" w:sz="0" w:space="0" w:color="auto"/>
          </w:divBdr>
        </w:div>
        <w:div w:id="695816889">
          <w:marLeft w:val="480"/>
          <w:marRight w:val="0"/>
          <w:marTop w:val="0"/>
          <w:marBottom w:val="0"/>
          <w:divBdr>
            <w:top w:val="none" w:sz="0" w:space="0" w:color="auto"/>
            <w:left w:val="none" w:sz="0" w:space="0" w:color="auto"/>
            <w:bottom w:val="none" w:sz="0" w:space="0" w:color="auto"/>
            <w:right w:val="none" w:sz="0" w:space="0" w:color="auto"/>
          </w:divBdr>
        </w:div>
        <w:div w:id="737173036">
          <w:marLeft w:val="480"/>
          <w:marRight w:val="0"/>
          <w:marTop w:val="0"/>
          <w:marBottom w:val="0"/>
          <w:divBdr>
            <w:top w:val="none" w:sz="0" w:space="0" w:color="auto"/>
            <w:left w:val="none" w:sz="0" w:space="0" w:color="auto"/>
            <w:bottom w:val="none" w:sz="0" w:space="0" w:color="auto"/>
            <w:right w:val="none" w:sz="0" w:space="0" w:color="auto"/>
          </w:divBdr>
        </w:div>
        <w:div w:id="759301770">
          <w:marLeft w:val="480"/>
          <w:marRight w:val="0"/>
          <w:marTop w:val="0"/>
          <w:marBottom w:val="0"/>
          <w:divBdr>
            <w:top w:val="none" w:sz="0" w:space="0" w:color="auto"/>
            <w:left w:val="none" w:sz="0" w:space="0" w:color="auto"/>
            <w:bottom w:val="none" w:sz="0" w:space="0" w:color="auto"/>
            <w:right w:val="none" w:sz="0" w:space="0" w:color="auto"/>
          </w:divBdr>
        </w:div>
        <w:div w:id="1005327088">
          <w:marLeft w:val="480"/>
          <w:marRight w:val="0"/>
          <w:marTop w:val="0"/>
          <w:marBottom w:val="0"/>
          <w:divBdr>
            <w:top w:val="none" w:sz="0" w:space="0" w:color="auto"/>
            <w:left w:val="none" w:sz="0" w:space="0" w:color="auto"/>
            <w:bottom w:val="none" w:sz="0" w:space="0" w:color="auto"/>
            <w:right w:val="none" w:sz="0" w:space="0" w:color="auto"/>
          </w:divBdr>
        </w:div>
        <w:div w:id="1022706034">
          <w:marLeft w:val="480"/>
          <w:marRight w:val="0"/>
          <w:marTop w:val="0"/>
          <w:marBottom w:val="0"/>
          <w:divBdr>
            <w:top w:val="none" w:sz="0" w:space="0" w:color="auto"/>
            <w:left w:val="none" w:sz="0" w:space="0" w:color="auto"/>
            <w:bottom w:val="none" w:sz="0" w:space="0" w:color="auto"/>
            <w:right w:val="none" w:sz="0" w:space="0" w:color="auto"/>
          </w:divBdr>
        </w:div>
        <w:div w:id="1089424661">
          <w:marLeft w:val="480"/>
          <w:marRight w:val="0"/>
          <w:marTop w:val="0"/>
          <w:marBottom w:val="0"/>
          <w:divBdr>
            <w:top w:val="none" w:sz="0" w:space="0" w:color="auto"/>
            <w:left w:val="none" w:sz="0" w:space="0" w:color="auto"/>
            <w:bottom w:val="none" w:sz="0" w:space="0" w:color="auto"/>
            <w:right w:val="none" w:sz="0" w:space="0" w:color="auto"/>
          </w:divBdr>
        </w:div>
        <w:div w:id="1105926837">
          <w:marLeft w:val="480"/>
          <w:marRight w:val="0"/>
          <w:marTop w:val="0"/>
          <w:marBottom w:val="0"/>
          <w:divBdr>
            <w:top w:val="none" w:sz="0" w:space="0" w:color="auto"/>
            <w:left w:val="none" w:sz="0" w:space="0" w:color="auto"/>
            <w:bottom w:val="none" w:sz="0" w:space="0" w:color="auto"/>
            <w:right w:val="none" w:sz="0" w:space="0" w:color="auto"/>
          </w:divBdr>
        </w:div>
        <w:div w:id="1124155546">
          <w:marLeft w:val="480"/>
          <w:marRight w:val="0"/>
          <w:marTop w:val="0"/>
          <w:marBottom w:val="0"/>
          <w:divBdr>
            <w:top w:val="none" w:sz="0" w:space="0" w:color="auto"/>
            <w:left w:val="none" w:sz="0" w:space="0" w:color="auto"/>
            <w:bottom w:val="none" w:sz="0" w:space="0" w:color="auto"/>
            <w:right w:val="none" w:sz="0" w:space="0" w:color="auto"/>
          </w:divBdr>
        </w:div>
        <w:div w:id="1213541789">
          <w:marLeft w:val="480"/>
          <w:marRight w:val="0"/>
          <w:marTop w:val="0"/>
          <w:marBottom w:val="0"/>
          <w:divBdr>
            <w:top w:val="none" w:sz="0" w:space="0" w:color="auto"/>
            <w:left w:val="none" w:sz="0" w:space="0" w:color="auto"/>
            <w:bottom w:val="none" w:sz="0" w:space="0" w:color="auto"/>
            <w:right w:val="none" w:sz="0" w:space="0" w:color="auto"/>
          </w:divBdr>
        </w:div>
        <w:div w:id="1240142293">
          <w:marLeft w:val="480"/>
          <w:marRight w:val="0"/>
          <w:marTop w:val="0"/>
          <w:marBottom w:val="0"/>
          <w:divBdr>
            <w:top w:val="none" w:sz="0" w:space="0" w:color="auto"/>
            <w:left w:val="none" w:sz="0" w:space="0" w:color="auto"/>
            <w:bottom w:val="none" w:sz="0" w:space="0" w:color="auto"/>
            <w:right w:val="none" w:sz="0" w:space="0" w:color="auto"/>
          </w:divBdr>
        </w:div>
        <w:div w:id="1252154041">
          <w:marLeft w:val="480"/>
          <w:marRight w:val="0"/>
          <w:marTop w:val="0"/>
          <w:marBottom w:val="0"/>
          <w:divBdr>
            <w:top w:val="none" w:sz="0" w:space="0" w:color="auto"/>
            <w:left w:val="none" w:sz="0" w:space="0" w:color="auto"/>
            <w:bottom w:val="none" w:sz="0" w:space="0" w:color="auto"/>
            <w:right w:val="none" w:sz="0" w:space="0" w:color="auto"/>
          </w:divBdr>
        </w:div>
        <w:div w:id="1272929825">
          <w:marLeft w:val="480"/>
          <w:marRight w:val="0"/>
          <w:marTop w:val="0"/>
          <w:marBottom w:val="0"/>
          <w:divBdr>
            <w:top w:val="none" w:sz="0" w:space="0" w:color="auto"/>
            <w:left w:val="none" w:sz="0" w:space="0" w:color="auto"/>
            <w:bottom w:val="none" w:sz="0" w:space="0" w:color="auto"/>
            <w:right w:val="none" w:sz="0" w:space="0" w:color="auto"/>
          </w:divBdr>
        </w:div>
        <w:div w:id="1311592730">
          <w:marLeft w:val="480"/>
          <w:marRight w:val="0"/>
          <w:marTop w:val="0"/>
          <w:marBottom w:val="0"/>
          <w:divBdr>
            <w:top w:val="none" w:sz="0" w:space="0" w:color="auto"/>
            <w:left w:val="none" w:sz="0" w:space="0" w:color="auto"/>
            <w:bottom w:val="none" w:sz="0" w:space="0" w:color="auto"/>
            <w:right w:val="none" w:sz="0" w:space="0" w:color="auto"/>
          </w:divBdr>
        </w:div>
        <w:div w:id="1332681721">
          <w:marLeft w:val="480"/>
          <w:marRight w:val="0"/>
          <w:marTop w:val="0"/>
          <w:marBottom w:val="0"/>
          <w:divBdr>
            <w:top w:val="none" w:sz="0" w:space="0" w:color="auto"/>
            <w:left w:val="none" w:sz="0" w:space="0" w:color="auto"/>
            <w:bottom w:val="none" w:sz="0" w:space="0" w:color="auto"/>
            <w:right w:val="none" w:sz="0" w:space="0" w:color="auto"/>
          </w:divBdr>
        </w:div>
        <w:div w:id="1357658488">
          <w:marLeft w:val="480"/>
          <w:marRight w:val="0"/>
          <w:marTop w:val="0"/>
          <w:marBottom w:val="0"/>
          <w:divBdr>
            <w:top w:val="none" w:sz="0" w:space="0" w:color="auto"/>
            <w:left w:val="none" w:sz="0" w:space="0" w:color="auto"/>
            <w:bottom w:val="none" w:sz="0" w:space="0" w:color="auto"/>
            <w:right w:val="none" w:sz="0" w:space="0" w:color="auto"/>
          </w:divBdr>
        </w:div>
        <w:div w:id="1374112747">
          <w:marLeft w:val="480"/>
          <w:marRight w:val="0"/>
          <w:marTop w:val="0"/>
          <w:marBottom w:val="0"/>
          <w:divBdr>
            <w:top w:val="none" w:sz="0" w:space="0" w:color="auto"/>
            <w:left w:val="none" w:sz="0" w:space="0" w:color="auto"/>
            <w:bottom w:val="none" w:sz="0" w:space="0" w:color="auto"/>
            <w:right w:val="none" w:sz="0" w:space="0" w:color="auto"/>
          </w:divBdr>
        </w:div>
      </w:divsChild>
    </w:div>
    <w:div w:id="46994957">
      <w:marLeft w:val="480"/>
      <w:marRight w:val="0"/>
      <w:marTop w:val="0"/>
      <w:marBottom w:val="0"/>
      <w:divBdr>
        <w:top w:val="none" w:sz="0" w:space="0" w:color="auto"/>
        <w:left w:val="none" w:sz="0" w:space="0" w:color="auto"/>
        <w:bottom w:val="none" w:sz="0" w:space="0" w:color="auto"/>
        <w:right w:val="none" w:sz="0" w:space="0" w:color="auto"/>
      </w:divBdr>
    </w:div>
    <w:div w:id="47145026">
      <w:marLeft w:val="480"/>
      <w:marRight w:val="0"/>
      <w:marTop w:val="0"/>
      <w:marBottom w:val="0"/>
      <w:divBdr>
        <w:top w:val="none" w:sz="0" w:space="0" w:color="auto"/>
        <w:left w:val="none" w:sz="0" w:space="0" w:color="auto"/>
        <w:bottom w:val="none" w:sz="0" w:space="0" w:color="auto"/>
        <w:right w:val="none" w:sz="0" w:space="0" w:color="auto"/>
      </w:divBdr>
    </w:div>
    <w:div w:id="47146598">
      <w:marLeft w:val="480"/>
      <w:marRight w:val="0"/>
      <w:marTop w:val="0"/>
      <w:marBottom w:val="0"/>
      <w:divBdr>
        <w:top w:val="none" w:sz="0" w:space="0" w:color="auto"/>
        <w:left w:val="none" w:sz="0" w:space="0" w:color="auto"/>
        <w:bottom w:val="none" w:sz="0" w:space="0" w:color="auto"/>
        <w:right w:val="none" w:sz="0" w:space="0" w:color="auto"/>
      </w:divBdr>
    </w:div>
    <w:div w:id="47388129">
      <w:bodyDiv w:val="1"/>
      <w:marLeft w:val="0"/>
      <w:marRight w:val="0"/>
      <w:marTop w:val="0"/>
      <w:marBottom w:val="0"/>
      <w:divBdr>
        <w:top w:val="none" w:sz="0" w:space="0" w:color="auto"/>
        <w:left w:val="none" w:sz="0" w:space="0" w:color="auto"/>
        <w:bottom w:val="none" w:sz="0" w:space="0" w:color="auto"/>
        <w:right w:val="none" w:sz="0" w:space="0" w:color="auto"/>
      </w:divBdr>
    </w:div>
    <w:div w:id="47533303">
      <w:marLeft w:val="480"/>
      <w:marRight w:val="0"/>
      <w:marTop w:val="0"/>
      <w:marBottom w:val="0"/>
      <w:divBdr>
        <w:top w:val="none" w:sz="0" w:space="0" w:color="auto"/>
        <w:left w:val="none" w:sz="0" w:space="0" w:color="auto"/>
        <w:bottom w:val="none" w:sz="0" w:space="0" w:color="auto"/>
        <w:right w:val="none" w:sz="0" w:space="0" w:color="auto"/>
      </w:divBdr>
    </w:div>
    <w:div w:id="47799225">
      <w:marLeft w:val="480"/>
      <w:marRight w:val="0"/>
      <w:marTop w:val="0"/>
      <w:marBottom w:val="0"/>
      <w:divBdr>
        <w:top w:val="none" w:sz="0" w:space="0" w:color="auto"/>
        <w:left w:val="none" w:sz="0" w:space="0" w:color="auto"/>
        <w:bottom w:val="none" w:sz="0" w:space="0" w:color="auto"/>
        <w:right w:val="none" w:sz="0" w:space="0" w:color="auto"/>
      </w:divBdr>
    </w:div>
    <w:div w:id="47807128">
      <w:bodyDiv w:val="1"/>
      <w:marLeft w:val="0"/>
      <w:marRight w:val="0"/>
      <w:marTop w:val="0"/>
      <w:marBottom w:val="0"/>
      <w:divBdr>
        <w:top w:val="none" w:sz="0" w:space="0" w:color="auto"/>
        <w:left w:val="none" w:sz="0" w:space="0" w:color="auto"/>
        <w:bottom w:val="none" w:sz="0" w:space="0" w:color="auto"/>
        <w:right w:val="none" w:sz="0" w:space="0" w:color="auto"/>
      </w:divBdr>
    </w:div>
    <w:div w:id="47924022">
      <w:marLeft w:val="480"/>
      <w:marRight w:val="0"/>
      <w:marTop w:val="0"/>
      <w:marBottom w:val="0"/>
      <w:divBdr>
        <w:top w:val="none" w:sz="0" w:space="0" w:color="auto"/>
        <w:left w:val="none" w:sz="0" w:space="0" w:color="auto"/>
        <w:bottom w:val="none" w:sz="0" w:space="0" w:color="auto"/>
        <w:right w:val="none" w:sz="0" w:space="0" w:color="auto"/>
      </w:divBdr>
    </w:div>
    <w:div w:id="47996601">
      <w:bodyDiv w:val="1"/>
      <w:marLeft w:val="0"/>
      <w:marRight w:val="0"/>
      <w:marTop w:val="0"/>
      <w:marBottom w:val="0"/>
      <w:divBdr>
        <w:top w:val="none" w:sz="0" w:space="0" w:color="auto"/>
        <w:left w:val="none" w:sz="0" w:space="0" w:color="auto"/>
        <w:bottom w:val="none" w:sz="0" w:space="0" w:color="auto"/>
        <w:right w:val="none" w:sz="0" w:space="0" w:color="auto"/>
      </w:divBdr>
    </w:div>
    <w:div w:id="47998706">
      <w:marLeft w:val="480"/>
      <w:marRight w:val="0"/>
      <w:marTop w:val="0"/>
      <w:marBottom w:val="0"/>
      <w:divBdr>
        <w:top w:val="none" w:sz="0" w:space="0" w:color="auto"/>
        <w:left w:val="none" w:sz="0" w:space="0" w:color="auto"/>
        <w:bottom w:val="none" w:sz="0" w:space="0" w:color="auto"/>
        <w:right w:val="none" w:sz="0" w:space="0" w:color="auto"/>
      </w:divBdr>
    </w:div>
    <w:div w:id="48039880">
      <w:marLeft w:val="480"/>
      <w:marRight w:val="0"/>
      <w:marTop w:val="0"/>
      <w:marBottom w:val="0"/>
      <w:divBdr>
        <w:top w:val="none" w:sz="0" w:space="0" w:color="auto"/>
        <w:left w:val="none" w:sz="0" w:space="0" w:color="auto"/>
        <w:bottom w:val="none" w:sz="0" w:space="0" w:color="auto"/>
        <w:right w:val="none" w:sz="0" w:space="0" w:color="auto"/>
      </w:divBdr>
    </w:div>
    <w:div w:id="48113685">
      <w:bodyDiv w:val="1"/>
      <w:marLeft w:val="0"/>
      <w:marRight w:val="0"/>
      <w:marTop w:val="0"/>
      <w:marBottom w:val="0"/>
      <w:divBdr>
        <w:top w:val="none" w:sz="0" w:space="0" w:color="auto"/>
        <w:left w:val="none" w:sz="0" w:space="0" w:color="auto"/>
        <w:bottom w:val="none" w:sz="0" w:space="0" w:color="auto"/>
        <w:right w:val="none" w:sz="0" w:space="0" w:color="auto"/>
      </w:divBdr>
    </w:div>
    <w:div w:id="48305073">
      <w:marLeft w:val="480"/>
      <w:marRight w:val="0"/>
      <w:marTop w:val="0"/>
      <w:marBottom w:val="0"/>
      <w:divBdr>
        <w:top w:val="none" w:sz="0" w:space="0" w:color="auto"/>
        <w:left w:val="none" w:sz="0" w:space="0" w:color="auto"/>
        <w:bottom w:val="none" w:sz="0" w:space="0" w:color="auto"/>
        <w:right w:val="none" w:sz="0" w:space="0" w:color="auto"/>
      </w:divBdr>
    </w:div>
    <w:div w:id="48308994">
      <w:marLeft w:val="480"/>
      <w:marRight w:val="0"/>
      <w:marTop w:val="0"/>
      <w:marBottom w:val="0"/>
      <w:divBdr>
        <w:top w:val="none" w:sz="0" w:space="0" w:color="auto"/>
        <w:left w:val="none" w:sz="0" w:space="0" w:color="auto"/>
        <w:bottom w:val="none" w:sz="0" w:space="0" w:color="auto"/>
        <w:right w:val="none" w:sz="0" w:space="0" w:color="auto"/>
      </w:divBdr>
    </w:div>
    <w:div w:id="48462921">
      <w:bodyDiv w:val="1"/>
      <w:marLeft w:val="0"/>
      <w:marRight w:val="0"/>
      <w:marTop w:val="0"/>
      <w:marBottom w:val="0"/>
      <w:divBdr>
        <w:top w:val="none" w:sz="0" w:space="0" w:color="auto"/>
        <w:left w:val="none" w:sz="0" w:space="0" w:color="auto"/>
        <w:bottom w:val="none" w:sz="0" w:space="0" w:color="auto"/>
        <w:right w:val="none" w:sz="0" w:space="0" w:color="auto"/>
      </w:divBdr>
    </w:div>
    <w:div w:id="48647718">
      <w:marLeft w:val="480"/>
      <w:marRight w:val="0"/>
      <w:marTop w:val="0"/>
      <w:marBottom w:val="0"/>
      <w:divBdr>
        <w:top w:val="none" w:sz="0" w:space="0" w:color="auto"/>
        <w:left w:val="none" w:sz="0" w:space="0" w:color="auto"/>
        <w:bottom w:val="none" w:sz="0" w:space="0" w:color="auto"/>
        <w:right w:val="none" w:sz="0" w:space="0" w:color="auto"/>
      </w:divBdr>
    </w:div>
    <w:div w:id="48696353">
      <w:bodyDiv w:val="1"/>
      <w:marLeft w:val="0"/>
      <w:marRight w:val="0"/>
      <w:marTop w:val="0"/>
      <w:marBottom w:val="0"/>
      <w:divBdr>
        <w:top w:val="none" w:sz="0" w:space="0" w:color="auto"/>
        <w:left w:val="none" w:sz="0" w:space="0" w:color="auto"/>
        <w:bottom w:val="none" w:sz="0" w:space="0" w:color="auto"/>
        <w:right w:val="none" w:sz="0" w:space="0" w:color="auto"/>
      </w:divBdr>
    </w:div>
    <w:div w:id="48697901">
      <w:marLeft w:val="480"/>
      <w:marRight w:val="0"/>
      <w:marTop w:val="0"/>
      <w:marBottom w:val="0"/>
      <w:divBdr>
        <w:top w:val="none" w:sz="0" w:space="0" w:color="auto"/>
        <w:left w:val="none" w:sz="0" w:space="0" w:color="auto"/>
        <w:bottom w:val="none" w:sz="0" w:space="0" w:color="auto"/>
        <w:right w:val="none" w:sz="0" w:space="0" w:color="auto"/>
      </w:divBdr>
    </w:div>
    <w:div w:id="48722943">
      <w:bodyDiv w:val="1"/>
      <w:marLeft w:val="0"/>
      <w:marRight w:val="0"/>
      <w:marTop w:val="0"/>
      <w:marBottom w:val="0"/>
      <w:divBdr>
        <w:top w:val="none" w:sz="0" w:space="0" w:color="auto"/>
        <w:left w:val="none" w:sz="0" w:space="0" w:color="auto"/>
        <w:bottom w:val="none" w:sz="0" w:space="0" w:color="auto"/>
        <w:right w:val="none" w:sz="0" w:space="0" w:color="auto"/>
      </w:divBdr>
    </w:div>
    <w:div w:id="48919397">
      <w:bodyDiv w:val="1"/>
      <w:marLeft w:val="0"/>
      <w:marRight w:val="0"/>
      <w:marTop w:val="0"/>
      <w:marBottom w:val="0"/>
      <w:divBdr>
        <w:top w:val="none" w:sz="0" w:space="0" w:color="auto"/>
        <w:left w:val="none" w:sz="0" w:space="0" w:color="auto"/>
        <w:bottom w:val="none" w:sz="0" w:space="0" w:color="auto"/>
        <w:right w:val="none" w:sz="0" w:space="0" w:color="auto"/>
      </w:divBdr>
    </w:div>
    <w:div w:id="48963678">
      <w:bodyDiv w:val="1"/>
      <w:marLeft w:val="0"/>
      <w:marRight w:val="0"/>
      <w:marTop w:val="0"/>
      <w:marBottom w:val="0"/>
      <w:divBdr>
        <w:top w:val="none" w:sz="0" w:space="0" w:color="auto"/>
        <w:left w:val="none" w:sz="0" w:space="0" w:color="auto"/>
        <w:bottom w:val="none" w:sz="0" w:space="0" w:color="auto"/>
        <w:right w:val="none" w:sz="0" w:space="0" w:color="auto"/>
      </w:divBdr>
    </w:div>
    <w:div w:id="49154383">
      <w:marLeft w:val="480"/>
      <w:marRight w:val="0"/>
      <w:marTop w:val="0"/>
      <w:marBottom w:val="0"/>
      <w:divBdr>
        <w:top w:val="none" w:sz="0" w:space="0" w:color="auto"/>
        <w:left w:val="none" w:sz="0" w:space="0" w:color="auto"/>
        <w:bottom w:val="none" w:sz="0" w:space="0" w:color="auto"/>
        <w:right w:val="none" w:sz="0" w:space="0" w:color="auto"/>
      </w:divBdr>
    </w:div>
    <w:div w:id="49160566">
      <w:marLeft w:val="480"/>
      <w:marRight w:val="0"/>
      <w:marTop w:val="0"/>
      <w:marBottom w:val="0"/>
      <w:divBdr>
        <w:top w:val="none" w:sz="0" w:space="0" w:color="auto"/>
        <w:left w:val="none" w:sz="0" w:space="0" w:color="auto"/>
        <w:bottom w:val="none" w:sz="0" w:space="0" w:color="auto"/>
        <w:right w:val="none" w:sz="0" w:space="0" w:color="auto"/>
      </w:divBdr>
    </w:div>
    <w:div w:id="49235598">
      <w:bodyDiv w:val="1"/>
      <w:marLeft w:val="0"/>
      <w:marRight w:val="0"/>
      <w:marTop w:val="0"/>
      <w:marBottom w:val="0"/>
      <w:divBdr>
        <w:top w:val="none" w:sz="0" w:space="0" w:color="auto"/>
        <w:left w:val="none" w:sz="0" w:space="0" w:color="auto"/>
        <w:bottom w:val="none" w:sz="0" w:space="0" w:color="auto"/>
        <w:right w:val="none" w:sz="0" w:space="0" w:color="auto"/>
      </w:divBdr>
    </w:div>
    <w:div w:id="49349018">
      <w:bodyDiv w:val="1"/>
      <w:marLeft w:val="0"/>
      <w:marRight w:val="0"/>
      <w:marTop w:val="0"/>
      <w:marBottom w:val="0"/>
      <w:divBdr>
        <w:top w:val="none" w:sz="0" w:space="0" w:color="auto"/>
        <w:left w:val="none" w:sz="0" w:space="0" w:color="auto"/>
        <w:bottom w:val="none" w:sz="0" w:space="0" w:color="auto"/>
        <w:right w:val="none" w:sz="0" w:space="0" w:color="auto"/>
      </w:divBdr>
    </w:div>
    <w:div w:id="49381189">
      <w:bodyDiv w:val="1"/>
      <w:marLeft w:val="0"/>
      <w:marRight w:val="0"/>
      <w:marTop w:val="0"/>
      <w:marBottom w:val="0"/>
      <w:divBdr>
        <w:top w:val="none" w:sz="0" w:space="0" w:color="auto"/>
        <w:left w:val="none" w:sz="0" w:space="0" w:color="auto"/>
        <w:bottom w:val="none" w:sz="0" w:space="0" w:color="auto"/>
        <w:right w:val="none" w:sz="0" w:space="0" w:color="auto"/>
      </w:divBdr>
    </w:div>
    <w:div w:id="49546464">
      <w:marLeft w:val="480"/>
      <w:marRight w:val="0"/>
      <w:marTop w:val="0"/>
      <w:marBottom w:val="0"/>
      <w:divBdr>
        <w:top w:val="none" w:sz="0" w:space="0" w:color="auto"/>
        <w:left w:val="none" w:sz="0" w:space="0" w:color="auto"/>
        <w:bottom w:val="none" w:sz="0" w:space="0" w:color="auto"/>
        <w:right w:val="none" w:sz="0" w:space="0" w:color="auto"/>
      </w:divBdr>
    </w:div>
    <w:div w:id="49615881">
      <w:bodyDiv w:val="1"/>
      <w:marLeft w:val="0"/>
      <w:marRight w:val="0"/>
      <w:marTop w:val="0"/>
      <w:marBottom w:val="0"/>
      <w:divBdr>
        <w:top w:val="none" w:sz="0" w:space="0" w:color="auto"/>
        <w:left w:val="none" w:sz="0" w:space="0" w:color="auto"/>
        <w:bottom w:val="none" w:sz="0" w:space="0" w:color="auto"/>
        <w:right w:val="none" w:sz="0" w:space="0" w:color="auto"/>
      </w:divBdr>
    </w:div>
    <w:div w:id="49622426">
      <w:marLeft w:val="480"/>
      <w:marRight w:val="0"/>
      <w:marTop w:val="0"/>
      <w:marBottom w:val="0"/>
      <w:divBdr>
        <w:top w:val="none" w:sz="0" w:space="0" w:color="auto"/>
        <w:left w:val="none" w:sz="0" w:space="0" w:color="auto"/>
        <w:bottom w:val="none" w:sz="0" w:space="0" w:color="auto"/>
        <w:right w:val="none" w:sz="0" w:space="0" w:color="auto"/>
      </w:divBdr>
    </w:div>
    <w:div w:id="49691379">
      <w:bodyDiv w:val="1"/>
      <w:marLeft w:val="0"/>
      <w:marRight w:val="0"/>
      <w:marTop w:val="0"/>
      <w:marBottom w:val="0"/>
      <w:divBdr>
        <w:top w:val="none" w:sz="0" w:space="0" w:color="auto"/>
        <w:left w:val="none" w:sz="0" w:space="0" w:color="auto"/>
        <w:bottom w:val="none" w:sz="0" w:space="0" w:color="auto"/>
        <w:right w:val="none" w:sz="0" w:space="0" w:color="auto"/>
      </w:divBdr>
    </w:div>
    <w:div w:id="49692811">
      <w:marLeft w:val="480"/>
      <w:marRight w:val="0"/>
      <w:marTop w:val="0"/>
      <w:marBottom w:val="0"/>
      <w:divBdr>
        <w:top w:val="none" w:sz="0" w:space="0" w:color="auto"/>
        <w:left w:val="none" w:sz="0" w:space="0" w:color="auto"/>
        <w:bottom w:val="none" w:sz="0" w:space="0" w:color="auto"/>
        <w:right w:val="none" w:sz="0" w:space="0" w:color="auto"/>
      </w:divBdr>
    </w:div>
    <w:div w:id="49770802">
      <w:bodyDiv w:val="1"/>
      <w:marLeft w:val="0"/>
      <w:marRight w:val="0"/>
      <w:marTop w:val="0"/>
      <w:marBottom w:val="0"/>
      <w:divBdr>
        <w:top w:val="none" w:sz="0" w:space="0" w:color="auto"/>
        <w:left w:val="none" w:sz="0" w:space="0" w:color="auto"/>
        <w:bottom w:val="none" w:sz="0" w:space="0" w:color="auto"/>
        <w:right w:val="none" w:sz="0" w:space="0" w:color="auto"/>
      </w:divBdr>
    </w:div>
    <w:div w:id="49812975">
      <w:marLeft w:val="480"/>
      <w:marRight w:val="0"/>
      <w:marTop w:val="0"/>
      <w:marBottom w:val="0"/>
      <w:divBdr>
        <w:top w:val="none" w:sz="0" w:space="0" w:color="auto"/>
        <w:left w:val="none" w:sz="0" w:space="0" w:color="auto"/>
        <w:bottom w:val="none" w:sz="0" w:space="0" w:color="auto"/>
        <w:right w:val="none" w:sz="0" w:space="0" w:color="auto"/>
      </w:divBdr>
    </w:div>
    <w:div w:id="49962081">
      <w:bodyDiv w:val="1"/>
      <w:marLeft w:val="0"/>
      <w:marRight w:val="0"/>
      <w:marTop w:val="0"/>
      <w:marBottom w:val="0"/>
      <w:divBdr>
        <w:top w:val="none" w:sz="0" w:space="0" w:color="auto"/>
        <w:left w:val="none" w:sz="0" w:space="0" w:color="auto"/>
        <w:bottom w:val="none" w:sz="0" w:space="0" w:color="auto"/>
        <w:right w:val="none" w:sz="0" w:space="0" w:color="auto"/>
      </w:divBdr>
    </w:div>
    <w:div w:id="50269492">
      <w:bodyDiv w:val="1"/>
      <w:marLeft w:val="0"/>
      <w:marRight w:val="0"/>
      <w:marTop w:val="0"/>
      <w:marBottom w:val="0"/>
      <w:divBdr>
        <w:top w:val="none" w:sz="0" w:space="0" w:color="auto"/>
        <w:left w:val="none" w:sz="0" w:space="0" w:color="auto"/>
        <w:bottom w:val="none" w:sz="0" w:space="0" w:color="auto"/>
        <w:right w:val="none" w:sz="0" w:space="0" w:color="auto"/>
      </w:divBdr>
    </w:div>
    <w:div w:id="50274009">
      <w:marLeft w:val="480"/>
      <w:marRight w:val="0"/>
      <w:marTop w:val="0"/>
      <w:marBottom w:val="0"/>
      <w:divBdr>
        <w:top w:val="none" w:sz="0" w:space="0" w:color="auto"/>
        <w:left w:val="none" w:sz="0" w:space="0" w:color="auto"/>
        <w:bottom w:val="none" w:sz="0" w:space="0" w:color="auto"/>
        <w:right w:val="none" w:sz="0" w:space="0" w:color="auto"/>
      </w:divBdr>
    </w:div>
    <w:div w:id="50346111">
      <w:marLeft w:val="480"/>
      <w:marRight w:val="0"/>
      <w:marTop w:val="0"/>
      <w:marBottom w:val="0"/>
      <w:divBdr>
        <w:top w:val="none" w:sz="0" w:space="0" w:color="auto"/>
        <w:left w:val="none" w:sz="0" w:space="0" w:color="auto"/>
        <w:bottom w:val="none" w:sz="0" w:space="0" w:color="auto"/>
        <w:right w:val="none" w:sz="0" w:space="0" w:color="auto"/>
      </w:divBdr>
    </w:div>
    <w:div w:id="50421639">
      <w:marLeft w:val="480"/>
      <w:marRight w:val="0"/>
      <w:marTop w:val="0"/>
      <w:marBottom w:val="0"/>
      <w:divBdr>
        <w:top w:val="none" w:sz="0" w:space="0" w:color="auto"/>
        <w:left w:val="none" w:sz="0" w:space="0" w:color="auto"/>
        <w:bottom w:val="none" w:sz="0" w:space="0" w:color="auto"/>
        <w:right w:val="none" w:sz="0" w:space="0" w:color="auto"/>
      </w:divBdr>
    </w:div>
    <w:div w:id="50423620">
      <w:bodyDiv w:val="1"/>
      <w:marLeft w:val="0"/>
      <w:marRight w:val="0"/>
      <w:marTop w:val="0"/>
      <w:marBottom w:val="0"/>
      <w:divBdr>
        <w:top w:val="none" w:sz="0" w:space="0" w:color="auto"/>
        <w:left w:val="none" w:sz="0" w:space="0" w:color="auto"/>
        <w:bottom w:val="none" w:sz="0" w:space="0" w:color="auto"/>
        <w:right w:val="none" w:sz="0" w:space="0" w:color="auto"/>
      </w:divBdr>
    </w:div>
    <w:div w:id="50424258">
      <w:marLeft w:val="480"/>
      <w:marRight w:val="0"/>
      <w:marTop w:val="0"/>
      <w:marBottom w:val="0"/>
      <w:divBdr>
        <w:top w:val="none" w:sz="0" w:space="0" w:color="auto"/>
        <w:left w:val="none" w:sz="0" w:space="0" w:color="auto"/>
        <w:bottom w:val="none" w:sz="0" w:space="0" w:color="auto"/>
        <w:right w:val="none" w:sz="0" w:space="0" w:color="auto"/>
      </w:divBdr>
    </w:div>
    <w:div w:id="50425289">
      <w:bodyDiv w:val="1"/>
      <w:marLeft w:val="0"/>
      <w:marRight w:val="0"/>
      <w:marTop w:val="0"/>
      <w:marBottom w:val="0"/>
      <w:divBdr>
        <w:top w:val="none" w:sz="0" w:space="0" w:color="auto"/>
        <w:left w:val="none" w:sz="0" w:space="0" w:color="auto"/>
        <w:bottom w:val="none" w:sz="0" w:space="0" w:color="auto"/>
        <w:right w:val="none" w:sz="0" w:space="0" w:color="auto"/>
      </w:divBdr>
    </w:div>
    <w:div w:id="50472047">
      <w:bodyDiv w:val="1"/>
      <w:marLeft w:val="0"/>
      <w:marRight w:val="0"/>
      <w:marTop w:val="0"/>
      <w:marBottom w:val="0"/>
      <w:divBdr>
        <w:top w:val="none" w:sz="0" w:space="0" w:color="auto"/>
        <w:left w:val="none" w:sz="0" w:space="0" w:color="auto"/>
        <w:bottom w:val="none" w:sz="0" w:space="0" w:color="auto"/>
        <w:right w:val="none" w:sz="0" w:space="0" w:color="auto"/>
      </w:divBdr>
    </w:div>
    <w:div w:id="50540905">
      <w:bodyDiv w:val="1"/>
      <w:marLeft w:val="0"/>
      <w:marRight w:val="0"/>
      <w:marTop w:val="0"/>
      <w:marBottom w:val="0"/>
      <w:divBdr>
        <w:top w:val="none" w:sz="0" w:space="0" w:color="auto"/>
        <w:left w:val="none" w:sz="0" w:space="0" w:color="auto"/>
        <w:bottom w:val="none" w:sz="0" w:space="0" w:color="auto"/>
        <w:right w:val="none" w:sz="0" w:space="0" w:color="auto"/>
      </w:divBdr>
    </w:div>
    <w:div w:id="50546859">
      <w:bodyDiv w:val="1"/>
      <w:marLeft w:val="0"/>
      <w:marRight w:val="0"/>
      <w:marTop w:val="0"/>
      <w:marBottom w:val="0"/>
      <w:divBdr>
        <w:top w:val="none" w:sz="0" w:space="0" w:color="auto"/>
        <w:left w:val="none" w:sz="0" w:space="0" w:color="auto"/>
        <w:bottom w:val="none" w:sz="0" w:space="0" w:color="auto"/>
        <w:right w:val="none" w:sz="0" w:space="0" w:color="auto"/>
      </w:divBdr>
    </w:div>
    <w:div w:id="50616462">
      <w:bodyDiv w:val="1"/>
      <w:marLeft w:val="0"/>
      <w:marRight w:val="0"/>
      <w:marTop w:val="0"/>
      <w:marBottom w:val="0"/>
      <w:divBdr>
        <w:top w:val="none" w:sz="0" w:space="0" w:color="auto"/>
        <w:left w:val="none" w:sz="0" w:space="0" w:color="auto"/>
        <w:bottom w:val="none" w:sz="0" w:space="0" w:color="auto"/>
        <w:right w:val="none" w:sz="0" w:space="0" w:color="auto"/>
      </w:divBdr>
    </w:div>
    <w:div w:id="50665044">
      <w:bodyDiv w:val="1"/>
      <w:marLeft w:val="0"/>
      <w:marRight w:val="0"/>
      <w:marTop w:val="0"/>
      <w:marBottom w:val="0"/>
      <w:divBdr>
        <w:top w:val="none" w:sz="0" w:space="0" w:color="auto"/>
        <w:left w:val="none" w:sz="0" w:space="0" w:color="auto"/>
        <w:bottom w:val="none" w:sz="0" w:space="0" w:color="auto"/>
        <w:right w:val="none" w:sz="0" w:space="0" w:color="auto"/>
      </w:divBdr>
    </w:div>
    <w:div w:id="50735193">
      <w:bodyDiv w:val="1"/>
      <w:marLeft w:val="0"/>
      <w:marRight w:val="0"/>
      <w:marTop w:val="0"/>
      <w:marBottom w:val="0"/>
      <w:divBdr>
        <w:top w:val="none" w:sz="0" w:space="0" w:color="auto"/>
        <w:left w:val="none" w:sz="0" w:space="0" w:color="auto"/>
        <w:bottom w:val="none" w:sz="0" w:space="0" w:color="auto"/>
        <w:right w:val="none" w:sz="0" w:space="0" w:color="auto"/>
      </w:divBdr>
    </w:div>
    <w:div w:id="50807363">
      <w:bodyDiv w:val="1"/>
      <w:marLeft w:val="0"/>
      <w:marRight w:val="0"/>
      <w:marTop w:val="0"/>
      <w:marBottom w:val="0"/>
      <w:divBdr>
        <w:top w:val="none" w:sz="0" w:space="0" w:color="auto"/>
        <w:left w:val="none" w:sz="0" w:space="0" w:color="auto"/>
        <w:bottom w:val="none" w:sz="0" w:space="0" w:color="auto"/>
        <w:right w:val="none" w:sz="0" w:space="0" w:color="auto"/>
      </w:divBdr>
    </w:div>
    <w:div w:id="50814799">
      <w:bodyDiv w:val="1"/>
      <w:marLeft w:val="0"/>
      <w:marRight w:val="0"/>
      <w:marTop w:val="0"/>
      <w:marBottom w:val="0"/>
      <w:divBdr>
        <w:top w:val="none" w:sz="0" w:space="0" w:color="auto"/>
        <w:left w:val="none" w:sz="0" w:space="0" w:color="auto"/>
        <w:bottom w:val="none" w:sz="0" w:space="0" w:color="auto"/>
        <w:right w:val="none" w:sz="0" w:space="0" w:color="auto"/>
      </w:divBdr>
    </w:div>
    <w:div w:id="50815983">
      <w:marLeft w:val="480"/>
      <w:marRight w:val="0"/>
      <w:marTop w:val="0"/>
      <w:marBottom w:val="0"/>
      <w:divBdr>
        <w:top w:val="none" w:sz="0" w:space="0" w:color="auto"/>
        <w:left w:val="none" w:sz="0" w:space="0" w:color="auto"/>
        <w:bottom w:val="none" w:sz="0" w:space="0" w:color="auto"/>
        <w:right w:val="none" w:sz="0" w:space="0" w:color="auto"/>
      </w:divBdr>
    </w:div>
    <w:div w:id="50857444">
      <w:bodyDiv w:val="1"/>
      <w:marLeft w:val="0"/>
      <w:marRight w:val="0"/>
      <w:marTop w:val="0"/>
      <w:marBottom w:val="0"/>
      <w:divBdr>
        <w:top w:val="none" w:sz="0" w:space="0" w:color="auto"/>
        <w:left w:val="none" w:sz="0" w:space="0" w:color="auto"/>
        <w:bottom w:val="none" w:sz="0" w:space="0" w:color="auto"/>
        <w:right w:val="none" w:sz="0" w:space="0" w:color="auto"/>
      </w:divBdr>
    </w:div>
    <w:div w:id="50885450">
      <w:bodyDiv w:val="1"/>
      <w:marLeft w:val="0"/>
      <w:marRight w:val="0"/>
      <w:marTop w:val="0"/>
      <w:marBottom w:val="0"/>
      <w:divBdr>
        <w:top w:val="none" w:sz="0" w:space="0" w:color="auto"/>
        <w:left w:val="none" w:sz="0" w:space="0" w:color="auto"/>
        <w:bottom w:val="none" w:sz="0" w:space="0" w:color="auto"/>
        <w:right w:val="none" w:sz="0" w:space="0" w:color="auto"/>
      </w:divBdr>
    </w:div>
    <w:div w:id="50933674">
      <w:marLeft w:val="480"/>
      <w:marRight w:val="0"/>
      <w:marTop w:val="0"/>
      <w:marBottom w:val="0"/>
      <w:divBdr>
        <w:top w:val="none" w:sz="0" w:space="0" w:color="auto"/>
        <w:left w:val="none" w:sz="0" w:space="0" w:color="auto"/>
        <w:bottom w:val="none" w:sz="0" w:space="0" w:color="auto"/>
        <w:right w:val="none" w:sz="0" w:space="0" w:color="auto"/>
      </w:divBdr>
    </w:div>
    <w:div w:id="51000302">
      <w:marLeft w:val="480"/>
      <w:marRight w:val="0"/>
      <w:marTop w:val="0"/>
      <w:marBottom w:val="0"/>
      <w:divBdr>
        <w:top w:val="none" w:sz="0" w:space="0" w:color="auto"/>
        <w:left w:val="none" w:sz="0" w:space="0" w:color="auto"/>
        <w:bottom w:val="none" w:sz="0" w:space="0" w:color="auto"/>
        <w:right w:val="none" w:sz="0" w:space="0" w:color="auto"/>
      </w:divBdr>
    </w:div>
    <w:div w:id="51150759">
      <w:bodyDiv w:val="1"/>
      <w:marLeft w:val="0"/>
      <w:marRight w:val="0"/>
      <w:marTop w:val="0"/>
      <w:marBottom w:val="0"/>
      <w:divBdr>
        <w:top w:val="none" w:sz="0" w:space="0" w:color="auto"/>
        <w:left w:val="none" w:sz="0" w:space="0" w:color="auto"/>
        <w:bottom w:val="none" w:sz="0" w:space="0" w:color="auto"/>
        <w:right w:val="none" w:sz="0" w:space="0" w:color="auto"/>
      </w:divBdr>
    </w:div>
    <w:div w:id="51196951">
      <w:bodyDiv w:val="1"/>
      <w:marLeft w:val="0"/>
      <w:marRight w:val="0"/>
      <w:marTop w:val="0"/>
      <w:marBottom w:val="0"/>
      <w:divBdr>
        <w:top w:val="none" w:sz="0" w:space="0" w:color="auto"/>
        <w:left w:val="none" w:sz="0" w:space="0" w:color="auto"/>
        <w:bottom w:val="none" w:sz="0" w:space="0" w:color="auto"/>
        <w:right w:val="none" w:sz="0" w:space="0" w:color="auto"/>
      </w:divBdr>
    </w:div>
    <w:div w:id="51390337">
      <w:bodyDiv w:val="1"/>
      <w:marLeft w:val="0"/>
      <w:marRight w:val="0"/>
      <w:marTop w:val="0"/>
      <w:marBottom w:val="0"/>
      <w:divBdr>
        <w:top w:val="none" w:sz="0" w:space="0" w:color="auto"/>
        <w:left w:val="none" w:sz="0" w:space="0" w:color="auto"/>
        <w:bottom w:val="none" w:sz="0" w:space="0" w:color="auto"/>
        <w:right w:val="none" w:sz="0" w:space="0" w:color="auto"/>
      </w:divBdr>
    </w:div>
    <w:div w:id="51390805">
      <w:bodyDiv w:val="1"/>
      <w:marLeft w:val="0"/>
      <w:marRight w:val="0"/>
      <w:marTop w:val="0"/>
      <w:marBottom w:val="0"/>
      <w:divBdr>
        <w:top w:val="none" w:sz="0" w:space="0" w:color="auto"/>
        <w:left w:val="none" w:sz="0" w:space="0" w:color="auto"/>
        <w:bottom w:val="none" w:sz="0" w:space="0" w:color="auto"/>
        <w:right w:val="none" w:sz="0" w:space="0" w:color="auto"/>
      </w:divBdr>
    </w:div>
    <w:div w:id="51469979">
      <w:marLeft w:val="480"/>
      <w:marRight w:val="0"/>
      <w:marTop w:val="0"/>
      <w:marBottom w:val="0"/>
      <w:divBdr>
        <w:top w:val="none" w:sz="0" w:space="0" w:color="auto"/>
        <w:left w:val="none" w:sz="0" w:space="0" w:color="auto"/>
        <w:bottom w:val="none" w:sz="0" w:space="0" w:color="auto"/>
        <w:right w:val="none" w:sz="0" w:space="0" w:color="auto"/>
      </w:divBdr>
    </w:div>
    <w:div w:id="51738220">
      <w:bodyDiv w:val="1"/>
      <w:marLeft w:val="0"/>
      <w:marRight w:val="0"/>
      <w:marTop w:val="0"/>
      <w:marBottom w:val="0"/>
      <w:divBdr>
        <w:top w:val="none" w:sz="0" w:space="0" w:color="auto"/>
        <w:left w:val="none" w:sz="0" w:space="0" w:color="auto"/>
        <w:bottom w:val="none" w:sz="0" w:space="0" w:color="auto"/>
        <w:right w:val="none" w:sz="0" w:space="0" w:color="auto"/>
      </w:divBdr>
    </w:div>
    <w:div w:id="51775812">
      <w:marLeft w:val="480"/>
      <w:marRight w:val="0"/>
      <w:marTop w:val="0"/>
      <w:marBottom w:val="0"/>
      <w:divBdr>
        <w:top w:val="none" w:sz="0" w:space="0" w:color="auto"/>
        <w:left w:val="none" w:sz="0" w:space="0" w:color="auto"/>
        <w:bottom w:val="none" w:sz="0" w:space="0" w:color="auto"/>
        <w:right w:val="none" w:sz="0" w:space="0" w:color="auto"/>
      </w:divBdr>
    </w:div>
    <w:div w:id="51781995">
      <w:bodyDiv w:val="1"/>
      <w:marLeft w:val="0"/>
      <w:marRight w:val="0"/>
      <w:marTop w:val="0"/>
      <w:marBottom w:val="0"/>
      <w:divBdr>
        <w:top w:val="none" w:sz="0" w:space="0" w:color="auto"/>
        <w:left w:val="none" w:sz="0" w:space="0" w:color="auto"/>
        <w:bottom w:val="none" w:sz="0" w:space="0" w:color="auto"/>
        <w:right w:val="none" w:sz="0" w:space="0" w:color="auto"/>
      </w:divBdr>
    </w:div>
    <w:div w:id="51782734">
      <w:marLeft w:val="480"/>
      <w:marRight w:val="0"/>
      <w:marTop w:val="0"/>
      <w:marBottom w:val="0"/>
      <w:divBdr>
        <w:top w:val="none" w:sz="0" w:space="0" w:color="auto"/>
        <w:left w:val="none" w:sz="0" w:space="0" w:color="auto"/>
        <w:bottom w:val="none" w:sz="0" w:space="0" w:color="auto"/>
        <w:right w:val="none" w:sz="0" w:space="0" w:color="auto"/>
      </w:divBdr>
    </w:div>
    <w:div w:id="51973838">
      <w:marLeft w:val="480"/>
      <w:marRight w:val="0"/>
      <w:marTop w:val="0"/>
      <w:marBottom w:val="0"/>
      <w:divBdr>
        <w:top w:val="none" w:sz="0" w:space="0" w:color="auto"/>
        <w:left w:val="none" w:sz="0" w:space="0" w:color="auto"/>
        <w:bottom w:val="none" w:sz="0" w:space="0" w:color="auto"/>
        <w:right w:val="none" w:sz="0" w:space="0" w:color="auto"/>
      </w:divBdr>
    </w:div>
    <w:div w:id="51974922">
      <w:bodyDiv w:val="1"/>
      <w:marLeft w:val="0"/>
      <w:marRight w:val="0"/>
      <w:marTop w:val="0"/>
      <w:marBottom w:val="0"/>
      <w:divBdr>
        <w:top w:val="none" w:sz="0" w:space="0" w:color="auto"/>
        <w:left w:val="none" w:sz="0" w:space="0" w:color="auto"/>
        <w:bottom w:val="none" w:sz="0" w:space="0" w:color="auto"/>
        <w:right w:val="none" w:sz="0" w:space="0" w:color="auto"/>
      </w:divBdr>
    </w:div>
    <w:div w:id="51999570">
      <w:marLeft w:val="480"/>
      <w:marRight w:val="0"/>
      <w:marTop w:val="0"/>
      <w:marBottom w:val="0"/>
      <w:divBdr>
        <w:top w:val="none" w:sz="0" w:space="0" w:color="auto"/>
        <w:left w:val="none" w:sz="0" w:space="0" w:color="auto"/>
        <w:bottom w:val="none" w:sz="0" w:space="0" w:color="auto"/>
        <w:right w:val="none" w:sz="0" w:space="0" w:color="auto"/>
      </w:divBdr>
    </w:div>
    <w:div w:id="51999572">
      <w:bodyDiv w:val="1"/>
      <w:marLeft w:val="0"/>
      <w:marRight w:val="0"/>
      <w:marTop w:val="0"/>
      <w:marBottom w:val="0"/>
      <w:divBdr>
        <w:top w:val="none" w:sz="0" w:space="0" w:color="auto"/>
        <w:left w:val="none" w:sz="0" w:space="0" w:color="auto"/>
        <w:bottom w:val="none" w:sz="0" w:space="0" w:color="auto"/>
        <w:right w:val="none" w:sz="0" w:space="0" w:color="auto"/>
      </w:divBdr>
    </w:div>
    <w:div w:id="52001251">
      <w:bodyDiv w:val="1"/>
      <w:marLeft w:val="0"/>
      <w:marRight w:val="0"/>
      <w:marTop w:val="0"/>
      <w:marBottom w:val="0"/>
      <w:divBdr>
        <w:top w:val="none" w:sz="0" w:space="0" w:color="auto"/>
        <w:left w:val="none" w:sz="0" w:space="0" w:color="auto"/>
        <w:bottom w:val="none" w:sz="0" w:space="0" w:color="auto"/>
        <w:right w:val="none" w:sz="0" w:space="0" w:color="auto"/>
      </w:divBdr>
    </w:div>
    <w:div w:id="52050991">
      <w:bodyDiv w:val="1"/>
      <w:marLeft w:val="0"/>
      <w:marRight w:val="0"/>
      <w:marTop w:val="0"/>
      <w:marBottom w:val="0"/>
      <w:divBdr>
        <w:top w:val="none" w:sz="0" w:space="0" w:color="auto"/>
        <w:left w:val="none" w:sz="0" w:space="0" w:color="auto"/>
        <w:bottom w:val="none" w:sz="0" w:space="0" w:color="auto"/>
        <w:right w:val="none" w:sz="0" w:space="0" w:color="auto"/>
      </w:divBdr>
    </w:div>
    <w:div w:id="52121247">
      <w:marLeft w:val="480"/>
      <w:marRight w:val="0"/>
      <w:marTop w:val="0"/>
      <w:marBottom w:val="0"/>
      <w:divBdr>
        <w:top w:val="none" w:sz="0" w:space="0" w:color="auto"/>
        <w:left w:val="none" w:sz="0" w:space="0" w:color="auto"/>
        <w:bottom w:val="none" w:sz="0" w:space="0" w:color="auto"/>
        <w:right w:val="none" w:sz="0" w:space="0" w:color="auto"/>
      </w:divBdr>
    </w:div>
    <w:div w:id="52121597">
      <w:bodyDiv w:val="1"/>
      <w:marLeft w:val="0"/>
      <w:marRight w:val="0"/>
      <w:marTop w:val="0"/>
      <w:marBottom w:val="0"/>
      <w:divBdr>
        <w:top w:val="none" w:sz="0" w:space="0" w:color="auto"/>
        <w:left w:val="none" w:sz="0" w:space="0" w:color="auto"/>
        <w:bottom w:val="none" w:sz="0" w:space="0" w:color="auto"/>
        <w:right w:val="none" w:sz="0" w:space="0" w:color="auto"/>
      </w:divBdr>
    </w:div>
    <w:div w:id="52238580">
      <w:bodyDiv w:val="1"/>
      <w:marLeft w:val="0"/>
      <w:marRight w:val="0"/>
      <w:marTop w:val="0"/>
      <w:marBottom w:val="0"/>
      <w:divBdr>
        <w:top w:val="none" w:sz="0" w:space="0" w:color="auto"/>
        <w:left w:val="none" w:sz="0" w:space="0" w:color="auto"/>
        <w:bottom w:val="none" w:sz="0" w:space="0" w:color="auto"/>
        <w:right w:val="none" w:sz="0" w:space="0" w:color="auto"/>
      </w:divBdr>
    </w:div>
    <w:div w:id="52313461">
      <w:marLeft w:val="480"/>
      <w:marRight w:val="0"/>
      <w:marTop w:val="0"/>
      <w:marBottom w:val="0"/>
      <w:divBdr>
        <w:top w:val="none" w:sz="0" w:space="0" w:color="auto"/>
        <w:left w:val="none" w:sz="0" w:space="0" w:color="auto"/>
        <w:bottom w:val="none" w:sz="0" w:space="0" w:color="auto"/>
        <w:right w:val="none" w:sz="0" w:space="0" w:color="auto"/>
      </w:divBdr>
    </w:div>
    <w:div w:id="52386109">
      <w:bodyDiv w:val="1"/>
      <w:marLeft w:val="0"/>
      <w:marRight w:val="0"/>
      <w:marTop w:val="0"/>
      <w:marBottom w:val="0"/>
      <w:divBdr>
        <w:top w:val="none" w:sz="0" w:space="0" w:color="auto"/>
        <w:left w:val="none" w:sz="0" w:space="0" w:color="auto"/>
        <w:bottom w:val="none" w:sz="0" w:space="0" w:color="auto"/>
        <w:right w:val="none" w:sz="0" w:space="0" w:color="auto"/>
      </w:divBdr>
    </w:div>
    <w:div w:id="52395090">
      <w:bodyDiv w:val="1"/>
      <w:marLeft w:val="0"/>
      <w:marRight w:val="0"/>
      <w:marTop w:val="0"/>
      <w:marBottom w:val="0"/>
      <w:divBdr>
        <w:top w:val="none" w:sz="0" w:space="0" w:color="auto"/>
        <w:left w:val="none" w:sz="0" w:space="0" w:color="auto"/>
        <w:bottom w:val="none" w:sz="0" w:space="0" w:color="auto"/>
        <w:right w:val="none" w:sz="0" w:space="0" w:color="auto"/>
      </w:divBdr>
    </w:div>
    <w:div w:id="52513322">
      <w:bodyDiv w:val="1"/>
      <w:marLeft w:val="0"/>
      <w:marRight w:val="0"/>
      <w:marTop w:val="0"/>
      <w:marBottom w:val="0"/>
      <w:divBdr>
        <w:top w:val="none" w:sz="0" w:space="0" w:color="auto"/>
        <w:left w:val="none" w:sz="0" w:space="0" w:color="auto"/>
        <w:bottom w:val="none" w:sz="0" w:space="0" w:color="auto"/>
        <w:right w:val="none" w:sz="0" w:space="0" w:color="auto"/>
      </w:divBdr>
      <w:divsChild>
        <w:div w:id="11957813">
          <w:marLeft w:val="480"/>
          <w:marRight w:val="0"/>
          <w:marTop w:val="0"/>
          <w:marBottom w:val="0"/>
          <w:divBdr>
            <w:top w:val="none" w:sz="0" w:space="0" w:color="auto"/>
            <w:left w:val="none" w:sz="0" w:space="0" w:color="auto"/>
            <w:bottom w:val="none" w:sz="0" w:space="0" w:color="auto"/>
            <w:right w:val="none" w:sz="0" w:space="0" w:color="auto"/>
          </w:divBdr>
        </w:div>
        <w:div w:id="92407702">
          <w:marLeft w:val="480"/>
          <w:marRight w:val="0"/>
          <w:marTop w:val="0"/>
          <w:marBottom w:val="0"/>
          <w:divBdr>
            <w:top w:val="none" w:sz="0" w:space="0" w:color="auto"/>
            <w:left w:val="none" w:sz="0" w:space="0" w:color="auto"/>
            <w:bottom w:val="none" w:sz="0" w:space="0" w:color="auto"/>
            <w:right w:val="none" w:sz="0" w:space="0" w:color="auto"/>
          </w:divBdr>
        </w:div>
        <w:div w:id="410857190">
          <w:marLeft w:val="480"/>
          <w:marRight w:val="0"/>
          <w:marTop w:val="0"/>
          <w:marBottom w:val="0"/>
          <w:divBdr>
            <w:top w:val="none" w:sz="0" w:space="0" w:color="auto"/>
            <w:left w:val="none" w:sz="0" w:space="0" w:color="auto"/>
            <w:bottom w:val="none" w:sz="0" w:space="0" w:color="auto"/>
            <w:right w:val="none" w:sz="0" w:space="0" w:color="auto"/>
          </w:divBdr>
        </w:div>
        <w:div w:id="569121517">
          <w:marLeft w:val="480"/>
          <w:marRight w:val="0"/>
          <w:marTop w:val="0"/>
          <w:marBottom w:val="0"/>
          <w:divBdr>
            <w:top w:val="none" w:sz="0" w:space="0" w:color="auto"/>
            <w:left w:val="none" w:sz="0" w:space="0" w:color="auto"/>
            <w:bottom w:val="none" w:sz="0" w:space="0" w:color="auto"/>
            <w:right w:val="none" w:sz="0" w:space="0" w:color="auto"/>
          </w:divBdr>
        </w:div>
        <w:div w:id="722410733">
          <w:marLeft w:val="480"/>
          <w:marRight w:val="0"/>
          <w:marTop w:val="0"/>
          <w:marBottom w:val="0"/>
          <w:divBdr>
            <w:top w:val="none" w:sz="0" w:space="0" w:color="auto"/>
            <w:left w:val="none" w:sz="0" w:space="0" w:color="auto"/>
            <w:bottom w:val="none" w:sz="0" w:space="0" w:color="auto"/>
            <w:right w:val="none" w:sz="0" w:space="0" w:color="auto"/>
          </w:divBdr>
        </w:div>
        <w:div w:id="887031143">
          <w:marLeft w:val="480"/>
          <w:marRight w:val="0"/>
          <w:marTop w:val="0"/>
          <w:marBottom w:val="0"/>
          <w:divBdr>
            <w:top w:val="none" w:sz="0" w:space="0" w:color="auto"/>
            <w:left w:val="none" w:sz="0" w:space="0" w:color="auto"/>
            <w:bottom w:val="none" w:sz="0" w:space="0" w:color="auto"/>
            <w:right w:val="none" w:sz="0" w:space="0" w:color="auto"/>
          </w:divBdr>
        </w:div>
        <w:div w:id="894656136">
          <w:marLeft w:val="480"/>
          <w:marRight w:val="0"/>
          <w:marTop w:val="0"/>
          <w:marBottom w:val="0"/>
          <w:divBdr>
            <w:top w:val="none" w:sz="0" w:space="0" w:color="auto"/>
            <w:left w:val="none" w:sz="0" w:space="0" w:color="auto"/>
            <w:bottom w:val="none" w:sz="0" w:space="0" w:color="auto"/>
            <w:right w:val="none" w:sz="0" w:space="0" w:color="auto"/>
          </w:divBdr>
        </w:div>
        <w:div w:id="1063336925">
          <w:marLeft w:val="480"/>
          <w:marRight w:val="0"/>
          <w:marTop w:val="0"/>
          <w:marBottom w:val="0"/>
          <w:divBdr>
            <w:top w:val="none" w:sz="0" w:space="0" w:color="auto"/>
            <w:left w:val="none" w:sz="0" w:space="0" w:color="auto"/>
            <w:bottom w:val="none" w:sz="0" w:space="0" w:color="auto"/>
            <w:right w:val="none" w:sz="0" w:space="0" w:color="auto"/>
          </w:divBdr>
        </w:div>
        <w:div w:id="1091779427">
          <w:marLeft w:val="480"/>
          <w:marRight w:val="0"/>
          <w:marTop w:val="0"/>
          <w:marBottom w:val="0"/>
          <w:divBdr>
            <w:top w:val="none" w:sz="0" w:space="0" w:color="auto"/>
            <w:left w:val="none" w:sz="0" w:space="0" w:color="auto"/>
            <w:bottom w:val="none" w:sz="0" w:space="0" w:color="auto"/>
            <w:right w:val="none" w:sz="0" w:space="0" w:color="auto"/>
          </w:divBdr>
        </w:div>
        <w:div w:id="1159929505">
          <w:marLeft w:val="480"/>
          <w:marRight w:val="0"/>
          <w:marTop w:val="0"/>
          <w:marBottom w:val="0"/>
          <w:divBdr>
            <w:top w:val="none" w:sz="0" w:space="0" w:color="auto"/>
            <w:left w:val="none" w:sz="0" w:space="0" w:color="auto"/>
            <w:bottom w:val="none" w:sz="0" w:space="0" w:color="auto"/>
            <w:right w:val="none" w:sz="0" w:space="0" w:color="auto"/>
          </w:divBdr>
        </w:div>
        <w:div w:id="1216625035">
          <w:marLeft w:val="480"/>
          <w:marRight w:val="0"/>
          <w:marTop w:val="0"/>
          <w:marBottom w:val="0"/>
          <w:divBdr>
            <w:top w:val="none" w:sz="0" w:space="0" w:color="auto"/>
            <w:left w:val="none" w:sz="0" w:space="0" w:color="auto"/>
            <w:bottom w:val="none" w:sz="0" w:space="0" w:color="auto"/>
            <w:right w:val="none" w:sz="0" w:space="0" w:color="auto"/>
          </w:divBdr>
        </w:div>
        <w:div w:id="1320768190">
          <w:marLeft w:val="480"/>
          <w:marRight w:val="0"/>
          <w:marTop w:val="0"/>
          <w:marBottom w:val="0"/>
          <w:divBdr>
            <w:top w:val="none" w:sz="0" w:space="0" w:color="auto"/>
            <w:left w:val="none" w:sz="0" w:space="0" w:color="auto"/>
            <w:bottom w:val="none" w:sz="0" w:space="0" w:color="auto"/>
            <w:right w:val="none" w:sz="0" w:space="0" w:color="auto"/>
          </w:divBdr>
        </w:div>
      </w:divsChild>
    </w:div>
    <w:div w:id="52579627">
      <w:bodyDiv w:val="1"/>
      <w:marLeft w:val="0"/>
      <w:marRight w:val="0"/>
      <w:marTop w:val="0"/>
      <w:marBottom w:val="0"/>
      <w:divBdr>
        <w:top w:val="none" w:sz="0" w:space="0" w:color="auto"/>
        <w:left w:val="none" w:sz="0" w:space="0" w:color="auto"/>
        <w:bottom w:val="none" w:sz="0" w:space="0" w:color="auto"/>
        <w:right w:val="none" w:sz="0" w:space="0" w:color="auto"/>
      </w:divBdr>
    </w:div>
    <w:div w:id="52582051">
      <w:bodyDiv w:val="1"/>
      <w:marLeft w:val="0"/>
      <w:marRight w:val="0"/>
      <w:marTop w:val="0"/>
      <w:marBottom w:val="0"/>
      <w:divBdr>
        <w:top w:val="none" w:sz="0" w:space="0" w:color="auto"/>
        <w:left w:val="none" w:sz="0" w:space="0" w:color="auto"/>
        <w:bottom w:val="none" w:sz="0" w:space="0" w:color="auto"/>
        <w:right w:val="none" w:sz="0" w:space="0" w:color="auto"/>
      </w:divBdr>
    </w:div>
    <w:div w:id="52585722">
      <w:marLeft w:val="480"/>
      <w:marRight w:val="0"/>
      <w:marTop w:val="0"/>
      <w:marBottom w:val="0"/>
      <w:divBdr>
        <w:top w:val="none" w:sz="0" w:space="0" w:color="auto"/>
        <w:left w:val="none" w:sz="0" w:space="0" w:color="auto"/>
        <w:bottom w:val="none" w:sz="0" w:space="0" w:color="auto"/>
        <w:right w:val="none" w:sz="0" w:space="0" w:color="auto"/>
      </w:divBdr>
    </w:div>
    <w:div w:id="52775908">
      <w:bodyDiv w:val="1"/>
      <w:marLeft w:val="0"/>
      <w:marRight w:val="0"/>
      <w:marTop w:val="0"/>
      <w:marBottom w:val="0"/>
      <w:divBdr>
        <w:top w:val="none" w:sz="0" w:space="0" w:color="auto"/>
        <w:left w:val="none" w:sz="0" w:space="0" w:color="auto"/>
        <w:bottom w:val="none" w:sz="0" w:space="0" w:color="auto"/>
        <w:right w:val="none" w:sz="0" w:space="0" w:color="auto"/>
      </w:divBdr>
      <w:divsChild>
        <w:div w:id="1130610">
          <w:marLeft w:val="480"/>
          <w:marRight w:val="0"/>
          <w:marTop w:val="0"/>
          <w:marBottom w:val="0"/>
          <w:divBdr>
            <w:top w:val="none" w:sz="0" w:space="0" w:color="auto"/>
            <w:left w:val="none" w:sz="0" w:space="0" w:color="auto"/>
            <w:bottom w:val="none" w:sz="0" w:space="0" w:color="auto"/>
            <w:right w:val="none" w:sz="0" w:space="0" w:color="auto"/>
          </w:divBdr>
        </w:div>
        <w:div w:id="6098768">
          <w:marLeft w:val="480"/>
          <w:marRight w:val="0"/>
          <w:marTop w:val="0"/>
          <w:marBottom w:val="0"/>
          <w:divBdr>
            <w:top w:val="none" w:sz="0" w:space="0" w:color="auto"/>
            <w:left w:val="none" w:sz="0" w:space="0" w:color="auto"/>
            <w:bottom w:val="none" w:sz="0" w:space="0" w:color="auto"/>
            <w:right w:val="none" w:sz="0" w:space="0" w:color="auto"/>
          </w:divBdr>
        </w:div>
        <w:div w:id="22751633">
          <w:marLeft w:val="480"/>
          <w:marRight w:val="0"/>
          <w:marTop w:val="0"/>
          <w:marBottom w:val="0"/>
          <w:divBdr>
            <w:top w:val="none" w:sz="0" w:space="0" w:color="auto"/>
            <w:left w:val="none" w:sz="0" w:space="0" w:color="auto"/>
            <w:bottom w:val="none" w:sz="0" w:space="0" w:color="auto"/>
            <w:right w:val="none" w:sz="0" w:space="0" w:color="auto"/>
          </w:divBdr>
        </w:div>
        <w:div w:id="31812648">
          <w:marLeft w:val="480"/>
          <w:marRight w:val="0"/>
          <w:marTop w:val="0"/>
          <w:marBottom w:val="0"/>
          <w:divBdr>
            <w:top w:val="none" w:sz="0" w:space="0" w:color="auto"/>
            <w:left w:val="none" w:sz="0" w:space="0" w:color="auto"/>
            <w:bottom w:val="none" w:sz="0" w:space="0" w:color="auto"/>
            <w:right w:val="none" w:sz="0" w:space="0" w:color="auto"/>
          </w:divBdr>
        </w:div>
        <w:div w:id="42098018">
          <w:marLeft w:val="480"/>
          <w:marRight w:val="0"/>
          <w:marTop w:val="0"/>
          <w:marBottom w:val="0"/>
          <w:divBdr>
            <w:top w:val="none" w:sz="0" w:space="0" w:color="auto"/>
            <w:left w:val="none" w:sz="0" w:space="0" w:color="auto"/>
            <w:bottom w:val="none" w:sz="0" w:space="0" w:color="auto"/>
            <w:right w:val="none" w:sz="0" w:space="0" w:color="auto"/>
          </w:divBdr>
        </w:div>
        <w:div w:id="57242155">
          <w:marLeft w:val="480"/>
          <w:marRight w:val="0"/>
          <w:marTop w:val="0"/>
          <w:marBottom w:val="0"/>
          <w:divBdr>
            <w:top w:val="none" w:sz="0" w:space="0" w:color="auto"/>
            <w:left w:val="none" w:sz="0" w:space="0" w:color="auto"/>
            <w:bottom w:val="none" w:sz="0" w:space="0" w:color="auto"/>
            <w:right w:val="none" w:sz="0" w:space="0" w:color="auto"/>
          </w:divBdr>
        </w:div>
        <w:div w:id="83571344">
          <w:marLeft w:val="480"/>
          <w:marRight w:val="0"/>
          <w:marTop w:val="0"/>
          <w:marBottom w:val="0"/>
          <w:divBdr>
            <w:top w:val="none" w:sz="0" w:space="0" w:color="auto"/>
            <w:left w:val="none" w:sz="0" w:space="0" w:color="auto"/>
            <w:bottom w:val="none" w:sz="0" w:space="0" w:color="auto"/>
            <w:right w:val="none" w:sz="0" w:space="0" w:color="auto"/>
          </w:divBdr>
        </w:div>
        <w:div w:id="152187081">
          <w:marLeft w:val="480"/>
          <w:marRight w:val="0"/>
          <w:marTop w:val="0"/>
          <w:marBottom w:val="0"/>
          <w:divBdr>
            <w:top w:val="none" w:sz="0" w:space="0" w:color="auto"/>
            <w:left w:val="none" w:sz="0" w:space="0" w:color="auto"/>
            <w:bottom w:val="none" w:sz="0" w:space="0" w:color="auto"/>
            <w:right w:val="none" w:sz="0" w:space="0" w:color="auto"/>
          </w:divBdr>
        </w:div>
        <w:div w:id="169829920">
          <w:marLeft w:val="480"/>
          <w:marRight w:val="0"/>
          <w:marTop w:val="0"/>
          <w:marBottom w:val="0"/>
          <w:divBdr>
            <w:top w:val="none" w:sz="0" w:space="0" w:color="auto"/>
            <w:left w:val="none" w:sz="0" w:space="0" w:color="auto"/>
            <w:bottom w:val="none" w:sz="0" w:space="0" w:color="auto"/>
            <w:right w:val="none" w:sz="0" w:space="0" w:color="auto"/>
          </w:divBdr>
        </w:div>
        <w:div w:id="218522414">
          <w:marLeft w:val="480"/>
          <w:marRight w:val="0"/>
          <w:marTop w:val="0"/>
          <w:marBottom w:val="0"/>
          <w:divBdr>
            <w:top w:val="none" w:sz="0" w:space="0" w:color="auto"/>
            <w:left w:val="none" w:sz="0" w:space="0" w:color="auto"/>
            <w:bottom w:val="none" w:sz="0" w:space="0" w:color="auto"/>
            <w:right w:val="none" w:sz="0" w:space="0" w:color="auto"/>
          </w:divBdr>
        </w:div>
        <w:div w:id="266498467">
          <w:marLeft w:val="480"/>
          <w:marRight w:val="0"/>
          <w:marTop w:val="0"/>
          <w:marBottom w:val="0"/>
          <w:divBdr>
            <w:top w:val="none" w:sz="0" w:space="0" w:color="auto"/>
            <w:left w:val="none" w:sz="0" w:space="0" w:color="auto"/>
            <w:bottom w:val="none" w:sz="0" w:space="0" w:color="auto"/>
            <w:right w:val="none" w:sz="0" w:space="0" w:color="auto"/>
          </w:divBdr>
        </w:div>
        <w:div w:id="275983392">
          <w:marLeft w:val="480"/>
          <w:marRight w:val="0"/>
          <w:marTop w:val="0"/>
          <w:marBottom w:val="0"/>
          <w:divBdr>
            <w:top w:val="none" w:sz="0" w:space="0" w:color="auto"/>
            <w:left w:val="none" w:sz="0" w:space="0" w:color="auto"/>
            <w:bottom w:val="none" w:sz="0" w:space="0" w:color="auto"/>
            <w:right w:val="none" w:sz="0" w:space="0" w:color="auto"/>
          </w:divBdr>
        </w:div>
        <w:div w:id="312024178">
          <w:marLeft w:val="480"/>
          <w:marRight w:val="0"/>
          <w:marTop w:val="0"/>
          <w:marBottom w:val="0"/>
          <w:divBdr>
            <w:top w:val="none" w:sz="0" w:space="0" w:color="auto"/>
            <w:left w:val="none" w:sz="0" w:space="0" w:color="auto"/>
            <w:bottom w:val="none" w:sz="0" w:space="0" w:color="auto"/>
            <w:right w:val="none" w:sz="0" w:space="0" w:color="auto"/>
          </w:divBdr>
        </w:div>
        <w:div w:id="322859768">
          <w:marLeft w:val="480"/>
          <w:marRight w:val="0"/>
          <w:marTop w:val="0"/>
          <w:marBottom w:val="0"/>
          <w:divBdr>
            <w:top w:val="none" w:sz="0" w:space="0" w:color="auto"/>
            <w:left w:val="none" w:sz="0" w:space="0" w:color="auto"/>
            <w:bottom w:val="none" w:sz="0" w:space="0" w:color="auto"/>
            <w:right w:val="none" w:sz="0" w:space="0" w:color="auto"/>
          </w:divBdr>
        </w:div>
        <w:div w:id="346444888">
          <w:marLeft w:val="480"/>
          <w:marRight w:val="0"/>
          <w:marTop w:val="0"/>
          <w:marBottom w:val="0"/>
          <w:divBdr>
            <w:top w:val="none" w:sz="0" w:space="0" w:color="auto"/>
            <w:left w:val="none" w:sz="0" w:space="0" w:color="auto"/>
            <w:bottom w:val="none" w:sz="0" w:space="0" w:color="auto"/>
            <w:right w:val="none" w:sz="0" w:space="0" w:color="auto"/>
          </w:divBdr>
        </w:div>
        <w:div w:id="375929575">
          <w:marLeft w:val="480"/>
          <w:marRight w:val="0"/>
          <w:marTop w:val="0"/>
          <w:marBottom w:val="0"/>
          <w:divBdr>
            <w:top w:val="none" w:sz="0" w:space="0" w:color="auto"/>
            <w:left w:val="none" w:sz="0" w:space="0" w:color="auto"/>
            <w:bottom w:val="none" w:sz="0" w:space="0" w:color="auto"/>
            <w:right w:val="none" w:sz="0" w:space="0" w:color="auto"/>
          </w:divBdr>
        </w:div>
        <w:div w:id="382869064">
          <w:marLeft w:val="480"/>
          <w:marRight w:val="0"/>
          <w:marTop w:val="0"/>
          <w:marBottom w:val="0"/>
          <w:divBdr>
            <w:top w:val="none" w:sz="0" w:space="0" w:color="auto"/>
            <w:left w:val="none" w:sz="0" w:space="0" w:color="auto"/>
            <w:bottom w:val="none" w:sz="0" w:space="0" w:color="auto"/>
            <w:right w:val="none" w:sz="0" w:space="0" w:color="auto"/>
          </w:divBdr>
        </w:div>
        <w:div w:id="386419975">
          <w:marLeft w:val="480"/>
          <w:marRight w:val="0"/>
          <w:marTop w:val="0"/>
          <w:marBottom w:val="0"/>
          <w:divBdr>
            <w:top w:val="none" w:sz="0" w:space="0" w:color="auto"/>
            <w:left w:val="none" w:sz="0" w:space="0" w:color="auto"/>
            <w:bottom w:val="none" w:sz="0" w:space="0" w:color="auto"/>
            <w:right w:val="none" w:sz="0" w:space="0" w:color="auto"/>
          </w:divBdr>
        </w:div>
        <w:div w:id="466625537">
          <w:marLeft w:val="480"/>
          <w:marRight w:val="0"/>
          <w:marTop w:val="0"/>
          <w:marBottom w:val="0"/>
          <w:divBdr>
            <w:top w:val="none" w:sz="0" w:space="0" w:color="auto"/>
            <w:left w:val="none" w:sz="0" w:space="0" w:color="auto"/>
            <w:bottom w:val="none" w:sz="0" w:space="0" w:color="auto"/>
            <w:right w:val="none" w:sz="0" w:space="0" w:color="auto"/>
          </w:divBdr>
        </w:div>
        <w:div w:id="488450373">
          <w:marLeft w:val="480"/>
          <w:marRight w:val="0"/>
          <w:marTop w:val="0"/>
          <w:marBottom w:val="0"/>
          <w:divBdr>
            <w:top w:val="none" w:sz="0" w:space="0" w:color="auto"/>
            <w:left w:val="none" w:sz="0" w:space="0" w:color="auto"/>
            <w:bottom w:val="none" w:sz="0" w:space="0" w:color="auto"/>
            <w:right w:val="none" w:sz="0" w:space="0" w:color="auto"/>
          </w:divBdr>
        </w:div>
        <w:div w:id="550926457">
          <w:marLeft w:val="480"/>
          <w:marRight w:val="0"/>
          <w:marTop w:val="0"/>
          <w:marBottom w:val="0"/>
          <w:divBdr>
            <w:top w:val="none" w:sz="0" w:space="0" w:color="auto"/>
            <w:left w:val="none" w:sz="0" w:space="0" w:color="auto"/>
            <w:bottom w:val="none" w:sz="0" w:space="0" w:color="auto"/>
            <w:right w:val="none" w:sz="0" w:space="0" w:color="auto"/>
          </w:divBdr>
        </w:div>
        <w:div w:id="641496172">
          <w:marLeft w:val="480"/>
          <w:marRight w:val="0"/>
          <w:marTop w:val="0"/>
          <w:marBottom w:val="0"/>
          <w:divBdr>
            <w:top w:val="none" w:sz="0" w:space="0" w:color="auto"/>
            <w:left w:val="none" w:sz="0" w:space="0" w:color="auto"/>
            <w:bottom w:val="none" w:sz="0" w:space="0" w:color="auto"/>
            <w:right w:val="none" w:sz="0" w:space="0" w:color="auto"/>
          </w:divBdr>
        </w:div>
        <w:div w:id="726298042">
          <w:marLeft w:val="480"/>
          <w:marRight w:val="0"/>
          <w:marTop w:val="0"/>
          <w:marBottom w:val="0"/>
          <w:divBdr>
            <w:top w:val="none" w:sz="0" w:space="0" w:color="auto"/>
            <w:left w:val="none" w:sz="0" w:space="0" w:color="auto"/>
            <w:bottom w:val="none" w:sz="0" w:space="0" w:color="auto"/>
            <w:right w:val="none" w:sz="0" w:space="0" w:color="auto"/>
          </w:divBdr>
        </w:div>
        <w:div w:id="768702106">
          <w:marLeft w:val="480"/>
          <w:marRight w:val="0"/>
          <w:marTop w:val="0"/>
          <w:marBottom w:val="0"/>
          <w:divBdr>
            <w:top w:val="none" w:sz="0" w:space="0" w:color="auto"/>
            <w:left w:val="none" w:sz="0" w:space="0" w:color="auto"/>
            <w:bottom w:val="none" w:sz="0" w:space="0" w:color="auto"/>
            <w:right w:val="none" w:sz="0" w:space="0" w:color="auto"/>
          </w:divBdr>
        </w:div>
        <w:div w:id="782847049">
          <w:marLeft w:val="480"/>
          <w:marRight w:val="0"/>
          <w:marTop w:val="0"/>
          <w:marBottom w:val="0"/>
          <w:divBdr>
            <w:top w:val="none" w:sz="0" w:space="0" w:color="auto"/>
            <w:left w:val="none" w:sz="0" w:space="0" w:color="auto"/>
            <w:bottom w:val="none" w:sz="0" w:space="0" w:color="auto"/>
            <w:right w:val="none" w:sz="0" w:space="0" w:color="auto"/>
          </w:divBdr>
        </w:div>
        <w:div w:id="836117295">
          <w:marLeft w:val="480"/>
          <w:marRight w:val="0"/>
          <w:marTop w:val="0"/>
          <w:marBottom w:val="0"/>
          <w:divBdr>
            <w:top w:val="none" w:sz="0" w:space="0" w:color="auto"/>
            <w:left w:val="none" w:sz="0" w:space="0" w:color="auto"/>
            <w:bottom w:val="none" w:sz="0" w:space="0" w:color="auto"/>
            <w:right w:val="none" w:sz="0" w:space="0" w:color="auto"/>
          </w:divBdr>
        </w:div>
        <w:div w:id="974145223">
          <w:marLeft w:val="480"/>
          <w:marRight w:val="0"/>
          <w:marTop w:val="0"/>
          <w:marBottom w:val="0"/>
          <w:divBdr>
            <w:top w:val="none" w:sz="0" w:space="0" w:color="auto"/>
            <w:left w:val="none" w:sz="0" w:space="0" w:color="auto"/>
            <w:bottom w:val="none" w:sz="0" w:space="0" w:color="auto"/>
            <w:right w:val="none" w:sz="0" w:space="0" w:color="auto"/>
          </w:divBdr>
        </w:div>
        <w:div w:id="983193388">
          <w:marLeft w:val="480"/>
          <w:marRight w:val="0"/>
          <w:marTop w:val="0"/>
          <w:marBottom w:val="0"/>
          <w:divBdr>
            <w:top w:val="none" w:sz="0" w:space="0" w:color="auto"/>
            <w:left w:val="none" w:sz="0" w:space="0" w:color="auto"/>
            <w:bottom w:val="none" w:sz="0" w:space="0" w:color="auto"/>
            <w:right w:val="none" w:sz="0" w:space="0" w:color="auto"/>
          </w:divBdr>
        </w:div>
        <w:div w:id="984547493">
          <w:marLeft w:val="480"/>
          <w:marRight w:val="0"/>
          <w:marTop w:val="0"/>
          <w:marBottom w:val="0"/>
          <w:divBdr>
            <w:top w:val="none" w:sz="0" w:space="0" w:color="auto"/>
            <w:left w:val="none" w:sz="0" w:space="0" w:color="auto"/>
            <w:bottom w:val="none" w:sz="0" w:space="0" w:color="auto"/>
            <w:right w:val="none" w:sz="0" w:space="0" w:color="auto"/>
          </w:divBdr>
        </w:div>
        <w:div w:id="996112161">
          <w:marLeft w:val="480"/>
          <w:marRight w:val="0"/>
          <w:marTop w:val="0"/>
          <w:marBottom w:val="0"/>
          <w:divBdr>
            <w:top w:val="none" w:sz="0" w:space="0" w:color="auto"/>
            <w:left w:val="none" w:sz="0" w:space="0" w:color="auto"/>
            <w:bottom w:val="none" w:sz="0" w:space="0" w:color="auto"/>
            <w:right w:val="none" w:sz="0" w:space="0" w:color="auto"/>
          </w:divBdr>
        </w:div>
        <w:div w:id="1009721450">
          <w:marLeft w:val="480"/>
          <w:marRight w:val="0"/>
          <w:marTop w:val="0"/>
          <w:marBottom w:val="0"/>
          <w:divBdr>
            <w:top w:val="none" w:sz="0" w:space="0" w:color="auto"/>
            <w:left w:val="none" w:sz="0" w:space="0" w:color="auto"/>
            <w:bottom w:val="none" w:sz="0" w:space="0" w:color="auto"/>
            <w:right w:val="none" w:sz="0" w:space="0" w:color="auto"/>
          </w:divBdr>
        </w:div>
        <w:div w:id="1011252272">
          <w:marLeft w:val="480"/>
          <w:marRight w:val="0"/>
          <w:marTop w:val="0"/>
          <w:marBottom w:val="0"/>
          <w:divBdr>
            <w:top w:val="none" w:sz="0" w:space="0" w:color="auto"/>
            <w:left w:val="none" w:sz="0" w:space="0" w:color="auto"/>
            <w:bottom w:val="none" w:sz="0" w:space="0" w:color="auto"/>
            <w:right w:val="none" w:sz="0" w:space="0" w:color="auto"/>
          </w:divBdr>
        </w:div>
        <w:div w:id="1033310413">
          <w:marLeft w:val="480"/>
          <w:marRight w:val="0"/>
          <w:marTop w:val="0"/>
          <w:marBottom w:val="0"/>
          <w:divBdr>
            <w:top w:val="none" w:sz="0" w:space="0" w:color="auto"/>
            <w:left w:val="none" w:sz="0" w:space="0" w:color="auto"/>
            <w:bottom w:val="none" w:sz="0" w:space="0" w:color="auto"/>
            <w:right w:val="none" w:sz="0" w:space="0" w:color="auto"/>
          </w:divBdr>
        </w:div>
        <w:div w:id="1047218025">
          <w:marLeft w:val="480"/>
          <w:marRight w:val="0"/>
          <w:marTop w:val="0"/>
          <w:marBottom w:val="0"/>
          <w:divBdr>
            <w:top w:val="none" w:sz="0" w:space="0" w:color="auto"/>
            <w:left w:val="none" w:sz="0" w:space="0" w:color="auto"/>
            <w:bottom w:val="none" w:sz="0" w:space="0" w:color="auto"/>
            <w:right w:val="none" w:sz="0" w:space="0" w:color="auto"/>
          </w:divBdr>
        </w:div>
        <w:div w:id="1126005442">
          <w:marLeft w:val="480"/>
          <w:marRight w:val="0"/>
          <w:marTop w:val="0"/>
          <w:marBottom w:val="0"/>
          <w:divBdr>
            <w:top w:val="none" w:sz="0" w:space="0" w:color="auto"/>
            <w:left w:val="none" w:sz="0" w:space="0" w:color="auto"/>
            <w:bottom w:val="none" w:sz="0" w:space="0" w:color="auto"/>
            <w:right w:val="none" w:sz="0" w:space="0" w:color="auto"/>
          </w:divBdr>
        </w:div>
        <w:div w:id="1155416030">
          <w:marLeft w:val="480"/>
          <w:marRight w:val="0"/>
          <w:marTop w:val="0"/>
          <w:marBottom w:val="0"/>
          <w:divBdr>
            <w:top w:val="none" w:sz="0" w:space="0" w:color="auto"/>
            <w:left w:val="none" w:sz="0" w:space="0" w:color="auto"/>
            <w:bottom w:val="none" w:sz="0" w:space="0" w:color="auto"/>
            <w:right w:val="none" w:sz="0" w:space="0" w:color="auto"/>
          </w:divBdr>
        </w:div>
        <w:div w:id="1216888266">
          <w:marLeft w:val="480"/>
          <w:marRight w:val="0"/>
          <w:marTop w:val="0"/>
          <w:marBottom w:val="0"/>
          <w:divBdr>
            <w:top w:val="none" w:sz="0" w:space="0" w:color="auto"/>
            <w:left w:val="none" w:sz="0" w:space="0" w:color="auto"/>
            <w:bottom w:val="none" w:sz="0" w:space="0" w:color="auto"/>
            <w:right w:val="none" w:sz="0" w:space="0" w:color="auto"/>
          </w:divBdr>
        </w:div>
        <w:div w:id="1257785240">
          <w:marLeft w:val="480"/>
          <w:marRight w:val="0"/>
          <w:marTop w:val="0"/>
          <w:marBottom w:val="0"/>
          <w:divBdr>
            <w:top w:val="none" w:sz="0" w:space="0" w:color="auto"/>
            <w:left w:val="none" w:sz="0" w:space="0" w:color="auto"/>
            <w:bottom w:val="none" w:sz="0" w:space="0" w:color="auto"/>
            <w:right w:val="none" w:sz="0" w:space="0" w:color="auto"/>
          </w:divBdr>
        </w:div>
        <w:div w:id="1270775055">
          <w:marLeft w:val="480"/>
          <w:marRight w:val="0"/>
          <w:marTop w:val="0"/>
          <w:marBottom w:val="0"/>
          <w:divBdr>
            <w:top w:val="none" w:sz="0" w:space="0" w:color="auto"/>
            <w:left w:val="none" w:sz="0" w:space="0" w:color="auto"/>
            <w:bottom w:val="none" w:sz="0" w:space="0" w:color="auto"/>
            <w:right w:val="none" w:sz="0" w:space="0" w:color="auto"/>
          </w:divBdr>
        </w:div>
        <w:div w:id="1272592770">
          <w:marLeft w:val="480"/>
          <w:marRight w:val="0"/>
          <w:marTop w:val="0"/>
          <w:marBottom w:val="0"/>
          <w:divBdr>
            <w:top w:val="none" w:sz="0" w:space="0" w:color="auto"/>
            <w:left w:val="none" w:sz="0" w:space="0" w:color="auto"/>
            <w:bottom w:val="none" w:sz="0" w:space="0" w:color="auto"/>
            <w:right w:val="none" w:sz="0" w:space="0" w:color="auto"/>
          </w:divBdr>
        </w:div>
        <w:div w:id="1295284130">
          <w:marLeft w:val="480"/>
          <w:marRight w:val="0"/>
          <w:marTop w:val="0"/>
          <w:marBottom w:val="0"/>
          <w:divBdr>
            <w:top w:val="none" w:sz="0" w:space="0" w:color="auto"/>
            <w:left w:val="none" w:sz="0" w:space="0" w:color="auto"/>
            <w:bottom w:val="none" w:sz="0" w:space="0" w:color="auto"/>
            <w:right w:val="none" w:sz="0" w:space="0" w:color="auto"/>
          </w:divBdr>
        </w:div>
        <w:div w:id="1338844209">
          <w:marLeft w:val="480"/>
          <w:marRight w:val="0"/>
          <w:marTop w:val="0"/>
          <w:marBottom w:val="0"/>
          <w:divBdr>
            <w:top w:val="none" w:sz="0" w:space="0" w:color="auto"/>
            <w:left w:val="none" w:sz="0" w:space="0" w:color="auto"/>
            <w:bottom w:val="none" w:sz="0" w:space="0" w:color="auto"/>
            <w:right w:val="none" w:sz="0" w:space="0" w:color="auto"/>
          </w:divBdr>
        </w:div>
        <w:div w:id="1348756393">
          <w:marLeft w:val="480"/>
          <w:marRight w:val="0"/>
          <w:marTop w:val="0"/>
          <w:marBottom w:val="0"/>
          <w:divBdr>
            <w:top w:val="none" w:sz="0" w:space="0" w:color="auto"/>
            <w:left w:val="none" w:sz="0" w:space="0" w:color="auto"/>
            <w:bottom w:val="none" w:sz="0" w:space="0" w:color="auto"/>
            <w:right w:val="none" w:sz="0" w:space="0" w:color="auto"/>
          </w:divBdr>
        </w:div>
        <w:div w:id="1362363241">
          <w:marLeft w:val="480"/>
          <w:marRight w:val="0"/>
          <w:marTop w:val="0"/>
          <w:marBottom w:val="0"/>
          <w:divBdr>
            <w:top w:val="none" w:sz="0" w:space="0" w:color="auto"/>
            <w:left w:val="none" w:sz="0" w:space="0" w:color="auto"/>
            <w:bottom w:val="none" w:sz="0" w:space="0" w:color="auto"/>
            <w:right w:val="none" w:sz="0" w:space="0" w:color="auto"/>
          </w:divBdr>
        </w:div>
        <w:div w:id="1365785204">
          <w:marLeft w:val="480"/>
          <w:marRight w:val="0"/>
          <w:marTop w:val="0"/>
          <w:marBottom w:val="0"/>
          <w:divBdr>
            <w:top w:val="none" w:sz="0" w:space="0" w:color="auto"/>
            <w:left w:val="none" w:sz="0" w:space="0" w:color="auto"/>
            <w:bottom w:val="none" w:sz="0" w:space="0" w:color="auto"/>
            <w:right w:val="none" w:sz="0" w:space="0" w:color="auto"/>
          </w:divBdr>
        </w:div>
      </w:divsChild>
    </w:div>
    <w:div w:id="52778613">
      <w:bodyDiv w:val="1"/>
      <w:marLeft w:val="0"/>
      <w:marRight w:val="0"/>
      <w:marTop w:val="0"/>
      <w:marBottom w:val="0"/>
      <w:divBdr>
        <w:top w:val="none" w:sz="0" w:space="0" w:color="auto"/>
        <w:left w:val="none" w:sz="0" w:space="0" w:color="auto"/>
        <w:bottom w:val="none" w:sz="0" w:space="0" w:color="auto"/>
        <w:right w:val="none" w:sz="0" w:space="0" w:color="auto"/>
      </w:divBdr>
    </w:div>
    <w:div w:id="52898136">
      <w:marLeft w:val="480"/>
      <w:marRight w:val="0"/>
      <w:marTop w:val="0"/>
      <w:marBottom w:val="0"/>
      <w:divBdr>
        <w:top w:val="none" w:sz="0" w:space="0" w:color="auto"/>
        <w:left w:val="none" w:sz="0" w:space="0" w:color="auto"/>
        <w:bottom w:val="none" w:sz="0" w:space="0" w:color="auto"/>
        <w:right w:val="none" w:sz="0" w:space="0" w:color="auto"/>
      </w:divBdr>
    </w:div>
    <w:div w:id="52973138">
      <w:bodyDiv w:val="1"/>
      <w:marLeft w:val="0"/>
      <w:marRight w:val="0"/>
      <w:marTop w:val="0"/>
      <w:marBottom w:val="0"/>
      <w:divBdr>
        <w:top w:val="none" w:sz="0" w:space="0" w:color="auto"/>
        <w:left w:val="none" w:sz="0" w:space="0" w:color="auto"/>
        <w:bottom w:val="none" w:sz="0" w:space="0" w:color="auto"/>
        <w:right w:val="none" w:sz="0" w:space="0" w:color="auto"/>
      </w:divBdr>
    </w:div>
    <w:div w:id="53087318">
      <w:bodyDiv w:val="1"/>
      <w:marLeft w:val="0"/>
      <w:marRight w:val="0"/>
      <w:marTop w:val="0"/>
      <w:marBottom w:val="0"/>
      <w:divBdr>
        <w:top w:val="none" w:sz="0" w:space="0" w:color="auto"/>
        <w:left w:val="none" w:sz="0" w:space="0" w:color="auto"/>
        <w:bottom w:val="none" w:sz="0" w:space="0" w:color="auto"/>
        <w:right w:val="none" w:sz="0" w:space="0" w:color="auto"/>
      </w:divBdr>
    </w:div>
    <w:div w:id="53162945">
      <w:bodyDiv w:val="1"/>
      <w:marLeft w:val="0"/>
      <w:marRight w:val="0"/>
      <w:marTop w:val="0"/>
      <w:marBottom w:val="0"/>
      <w:divBdr>
        <w:top w:val="none" w:sz="0" w:space="0" w:color="auto"/>
        <w:left w:val="none" w:sz="0" w:space="0" w:color="auto"/>
        <w:bottom w:val="none" w:sz="0" w:space="0" w:color="auto"/>
        <w:right w:val="none" w:sz="0" w:space="0" w:color="auto"/>
      </w:divBdr>
      <w:divsChild>
        <w:div w:id="121848608">
          <w:marLeft w:val="480"/>
          <w:marRight w:val="0"/>
          <w:marTop w:val="0"/>
          <w:marBottom w:val="0"/>
          <w:divBdr>
            <w:top w:val="none" w:sz="0" w:space="0" w:color="auto"/>
            <w:left w:val="none" w:sz="0" w:space="0" w:color="auto"/>
            <w:bottom w:val="none" w:sz="0" w:space="0" w:color="auto"/>
            <w:right w:val="none" w:sz="0" w:space="0" w:color="auto"/>
          </w:divBdr>
        </w:div>
        <w:div w:id="155734867">
          <w:marLeft w:val="480"/>
          <w:marRight w:val="0"/>
          <w:marTop w:val="0"/>
          <w:marBottom w:val="0"/>
          <w:divBdr>
            <w:top w:val="none" w:sz="0" w:space="0" w:color="auto"/>
            <w:left w:val="none" w:sz="0" w:space="0" w:color="auto"/>
            <w:bottom w:val="none" w:sz="0" w:space="0" w:color="auto"/>
            <w:right w:val="none" w:sz="0" w:space="0" w:color="auto"/>
          </w:divBdr>
        </w:div>
        <w:div w:id="226260814">
          <w:marLeft w:val="480"/>
          <w:marRight w:val="0"/>
          <w:marTop w:val="0"/>
          <w:marBottom w:val="0"/>
          <w:divBdr>
            <w:top w:val="none" w:sz="0" w:space="0" w:color="auto"/>
            <w:left w:val="none" w:sz="0" w:space="0" w:color="auto"/>
            <w:bottom w:val="none" w:sz="0" w:space="0" w:color="auto"/>
            <w:right w:val="none" w:sz="0" w:space="0" w:color="auto"/>
          </w:divBdr>
        </w:div>
        <w:div w:id="236521585">
          <w:marLeft w:val="480"/>
          <w:marRight w:val="0"/>
          <w:marTop w:val="0"/>
          <w:marBottom w:val="0"/>
          <w:divBdr>
            <w:top w:val="none" w:sz="0" w:space="0" w:color="auto"/>
            <w:left w:val="none" w:sz="0" w:space="0" w:color="auto"/>
            <w:bottom w:val="none" w:sz="0" w:space="0" w:color="auto"/>
            <w:right w:val="none" w:sz="0" w:space="0" w:color="auto"/>
          </w:divBdr>
        </w:div>
        <w:div w:id="348945184">
          <w:marLeft w:val="480"/>
          <w:marRight w:val="0"/>
          <w:marTop w:val="0"/>
          <w:marBottom w:val="0"/>
          <w:divBdr>
            <w:top w:val="none" w:sz="0" w:space="0" w:color="auto"/>
            <w:left w:val="none" w:sz="0" w:space="0" w:color="auto"/>
            <w:bottom w:val="none" w:sz="0" w:space="0" w:color="auto"/>
            <w:right w:val="none" w:sz="0" w:space="0" w:color="auto"/>
          </w:divBdr>
        </w:div>
        <w:div w:id="386300308">
          <w:marLeft w:val="480"/>
          <w:marRight w:val="0"/>
          <w:marTop w:val="0"/>
          <w:marBottom w:val="0"/>
          <w:divBdr>
            <w:top w:val="none" w:sz="0" w:space="0" w:color="auto"/>
            <w:left w:val="none" w:sz="0" w:space="0" w:color="auto"/>
            <w:bottom w:val="none" w:sz="0" w:space="0" w:color="auto"/>
            <w:right w:val="none" w:sz="0" w:space="0" w:color="auto"/>
          </w:divBdr>
        </w:div>
        <w:div w:id="457840306">
          <w:marLeft w:val="480"/>
          <w:marRight w:val="0"/>
          <w:marTop w:val="0"/>
          <w:marBottom w:val="0"/>
          <w:divBdr>
            <w:top w:val="none" w:sz="0" w:space="0" w:color="auto"/>
            <w:left w:val="none" w:sz="0" w:space="0" w:color="auto"/>
            <w:bottom w:val="none" w:sz="0" w:space="0" w:color="auto"/>
            <w:right w:val="none" w:sz="0" w:space="0" w:color="auto"/>
          </w:divBdr>
        </w:div>
        <w:div w:id="476382557">
          <w:marLeft w:val="480"/>
          <w:marRight w:val="0"/>
          <w:marTop w:val="0"/>
          <w:marBottom w:val="0"/>
          <w:divBdr>
            <w:top w:val="none" w:sz="0" w:space="0" w:color="auto"/>
            <w:left w:val="none" w:sz="0" w:space="0" w:color="auto"/>
            <w:bottom w:val="none" w:sz="0" w:space="0" w:color="auto"/>
            <w:right w:val="none" w:sz="0" w:space="0" w:color="auto"/>
          </w:divBdr>
        </w:div>
        <w:div w:id="493496433">
          <w:marLeft w:val="480"/>
          <w:marRight w:val="0"/>
          <w:marTop w:val="0"/>
          <w:marBottom w:val="0"/>
          <w:divBdr>
            <w:top w:val="none" w:sz="0" w:space="0" w:color="auto"/>
            <w:left w:val="none" w:sz="0" w:space="0" w:color="auto"/>
            <w:bottom w:val="none" w:sz="0" w:space="0" w:color="auto"/>
            <w:right w:val="none" w:sz="0" w:space="0" w:color="auto"/>
          </w:divBdr>
        </w:div>
        <w:div w:id="495151944">
          <w:marLeft w:val="480"/>
          <w:marRight w:val="0"/>
          <w:marTop w:val="0"/>
          <w:marBottom w:val="0"/>
          <w:divBdr>
            <w:top w:val="none" w:sz="0" w:space="0" w:color="auto"/>
            <w:left w:val="none" w:sz="0" w:space="0" w:color="auto"/>
            <w:bottom w:val="none" w:sz="0" w:space="0" w:color="auto"/>
            <w:right w:val="none" w:sz="0" w:space="0" w:color="auto"/>
          </w:divBdr>
        </w:div>
        <w:div w:id="502821314">
          <w:marLeft w:val="480"/>
          <w:marRight w:val="0"/>
          <w:marTop w:val="0"/>
          <w:marBottom w:val="0"/>
          <w:divBdr>
            <w:top w:val="none" w:sz="0" w:space="0" w:color="auto"/>
            <w:left w:val="none" w:sz="0" w:space="0" w:color="auto"/>
            <w:bottom w:val="none" w:sz="0" w:space="0" w:color="auto"/>
            <w:right w:val="none" w:sz="0" w:space="0" w:color="auto"/>
          </w:divBdr>
        </w:div>
        <w:div w:id="519051420">
          <w:marLeft w:val="480"/>
          <w:marRight w:val="0"/>
          <w:marTop w:val="0"/>
          <w:marBottom w:val="0"/>
          <w:divBdr>
            <w:top w:val="none" w:sz="0" w:space="0" w:color="auto"/>
            <w:left w:val="none" w:sz="0" w:space="0" w:color="auto"/>
            <w:bottom w:val="none" w:sz="0" w:space="0" w:color="auto"/>
            <w:right w:val="none" w:sz="0" w:space="0" w:color="auto"/>
          </w:divBdr>
        </w:div>
        <w:div w:id="586810197">
          <w:marLeft w:val="480"/>
          <w:marRight w:val="0"/>
          <w:marTop w:val="0"/>
          <w:marBottom w:val="0"/>
          <w:divBdr>
            <w:top w:val="none" w:sz="0" w:space="0" w:color="auto"/>
            <w:left w:val="none" w:sz="0" w:space="0" w:color="auto"/>
            <w:bottom w:val="none" w:sz="0" w:space="0" w:color="auto"/>
            <w:right w:val="none" w:sz="0" w:space="0" w:color="auto"/>
          </w:divBdr>
        </w:div>
        <w:div w:id="596141152">
          <w:marLeft w:val="480"/>
          <w:marRight w:val="0"/>
          <w:marTop w:val="0"/>
          <w:marBottom w:val="0"/>
          <w:divBdr>
            <w:top w:val="none" w:sz="0" w:space="0" w:color="auto"/>
            <w:left w:val="none" w:sz="0" w:space="0" w:color="auto"/>
            <w:bottom w:val="none" w:sz="0" w:space="0" w:color="auto"/>
            <w:right w:val="none" w:sz="0" w:space="0" w:color="auto"/>
          </w:divBdr>
        </w:div>
        <w:div w:id="614481776">
          <w:marLeft w:val="480"/>
          <w:marRight w:val="0"/>
          <w:marTop w:val="0"/>
          <w:marBottom w:val="0"/>
          <w:divBdr>
            <w:top w:val="none" w:sz="0" w:space="0" w:color="auto"/>
            <w:left w:val="none" w:sz="0" w:space="0" w:color="auto"/>
            <w:bottom w:val="none" w:sz="0" w:space="0" w:color="auto"/>
            <w:right w:val="none" w:sz="0" w:space="0" w:color="auto"/>
          </w:divBdr>
        </w:div>
        <w:div w:id="657150503">
          <w:marLeft w:val="480"/>
          <w:marRight w:val="0"/>
          <w:marTop w:val="0"/>
          <w:marBottom w:val="0"/>
          <w:divBdr>
            <w:top w:val="none" w:sz="0" w:space="0" w:color="auto"/>
            <w:left w:val="none" w:sz="0" w:space="0" w:color="auto"/>
            <w:bottom w:val="none" w:sz="0" w:space="0" w:color="auto"/>
            <w:right w:val="none" w:sz="0" w:space="0" w:color="auto"/>
          </w:divBdr>
        </w:div>
        <w:div w:id="700015029">
          <w:marLeft w:val="480"/>
          <w:marRight w:val="0"/>
          <w:marTop w:val="0"/>
          <w:marBottom w:val="0"/>
          <w:divBdr>
            <w:top w:val="none" w:sz="0" w:space="0" w:color="auto"/>
            <w:left w:val="none" w:sz="0" w:space="0" w:color="auto"/>
            <w:bottom w:val="none" w:sz="0" w:space="0" w:color="auto"/>
            <w:right w:val="none" w:sz="0" w:space="0" w:color="auto"/>
          </w:divBdr>
        </w:div>
        <w:div w:id="765342036">
          <w:marLeft w:val="480"/>
          <w:marRight w:val="0"/>
          <w:marTop w:val="0"/>
          <w:marBottom w:val="0"/>
          <w:divBdr>
            <w:top w:val="none" w:sz="0" w:space="0" w:color="auto"/>
            <w:left w:val="none" w:sz="0" w:space="0" w:color="auto"/>
            <w:bottom w:val="none" w:sz="0" w:space="0" w:color="auto"/>
            <w:right w:val="none" w:sz="0" w:space="0" w:color="auto"/>
          </w:divBdr>
        </w:div>
        <w:div w:id="912739858">
          <w:marLeft w:val="480"/>
          <w:marRight w:val="0"/>
          <w:marTop w:val="0"/>
          <w:marBottom w:val="0"/>
          <w:divBdr>
            <w:top w:val="none" w:sz="0" w:space="0" w:color="auto"/>
            <w:left w:val="none" w:sz="0" w:space="0" w:color="auto"/>
            <w:bottom w:val="none" w:sz="0" w:space="0" w:color="auto"/>
            <w:right w:val="none" w:sz="0" w:space="0" w:color="auto"/>
          </w:divBdr>
        </w:div>
        <w:div w:id="1003362519">
          <w:marLeft w:val="480"/>
          <w:marRight w:val="0"/>
          <w:marTop w:val="0"/>
          <w:marBottom w:val="0"/>
          <w:divBdr>
            <w:top w:val="none" w:sz="0" w:space="0" w:color="auto"/>
            <w:left w:val="none" w:sz="0" w:space="0" w:color="auto"/>
            <w:bottom w:val="none" w:sz="0" w:space="0" w:color="auto"/>
            <w:right w:val="none" w:sz="0" w:space="0" w:color="auto"/>
          </w:divBdr>
        </w:div>
        <w:div w:id="1015770559">
          <w:marLeft w:val="480"/>
          <w:marRight w:val="0"/>
          <w:marTop w:val="0"/>
          <w:marBottom w:val="0"/>
          <w:divBdr>
            <w:top w:val="none" w:sz="0" w:space="0" w:color="auto"/>
            <w:left w:val="none" w:sz="0" w:space="0" w:color="auto"/>
            <w:bottom w:val="none" w:sz="0" w:space="0" w:color="auto"/>
            <w:right w:val="none" w:sz="0" w:space="0" w:color="auto"/>
          </w:divBdr>
        </w:div>
        <w:div w:id="1036463689">
          <w:marLeft w:val="480"/>
          <w:marRight w:val="0"/>
          <w:marTop w:val="0"/>
          <w:marBottom w:val="0"/>
          <w:divBdr>
            <w:top w:val="none" w:sz="0" w:space="0" w:color="auto"/>
            <w:left w:val="none" w:sz="0" w:space="0" w:color="auto"/>
            <w:bottom w:val="none" w:sz="0" w:space="0" w:color="auto"/>
            <w:right w:val="none" w:sz="0" w:space="0" w:color="auto"/>
          </w:divBdr>
        </w:div>
        <w:div w:id="1081486810">
          <w:marLeft w:val="480"/>
          <w:marRight w:val="0"/>
          <w:marTop w:val="0"/>
          <w:marBottom w:val="0"/>
          <w:divBdr>
            <w:top w:val="none" w:sz="0" w:space="0" w:color="auto"/>
            <w:left w:val="none" w:sz="0" w:space="0" w:color="auto"/>
            <w:bottom w:val="none" w:sz="0" w:space="0" w:color="auto"/>
            <w:right w:val="none" w:sz="0" w:space="0" w:color="auto"/>
          </w:divBdr>
        </w:div>
        <w:div w:id="1135954142">
          <w:marLeft w:val="480"/>
          <w:marRight w:val="0"/>
          <w:marTop w:val="0"/>
          <w:marBottom w:val="0"/>
          <w:divBdr>
            <w:top w:val="none" w:sz="0" w:space="0" w:color="auto"/>
            <w:left w:val="none" w:sz="0" w:space="0" w:color="auto"/>
            <w:bottom w:val="none" w:sz="0" w:space="0" w:color="auto"/>
            <w:right w:val="none" w:sz="0" w:space="0" w:color="auto"/>
          </w:divBdr>
        </w:div>
        <w:div w:id="1138298747">
          <w:marLeft w:val="480"/>
          <w:marRight w:val="0"/>
          <w:marTop w:val="0"/>
          <w:marBottom w:val="0"/>
          <w:divBdr>
            <w:top w:val="none" w:sz="0" w:space="0" w:color="auto"/>
            <w:left w:val="none" w:sz="0" w:space="0" w:color="auto"/>
            <w:bottom w:val="none" w:sz="0" w:space="0" w:color="auto"/>
            <w:right w:val="none" w:sz="0" w:space="0" w:color="auto"/>
          </w:divBdr>
        </w:div>
        <w:div w:id="1265576707">
          <w:marLeft w:val="480"/>
          <w:marRight w:val="0"/>
          <w:marTop w:val="0"/>
          <w:marBottom w:val="0"/>
          <w:divBdr>
            <w:top w:val="none" w:sz="0" w:space="0" w:color="auto"/>
            <w:left w:val="none" w:sz="0" w:space="0" w:color="auto"/>
            <w:bottom w:val="none" w:sz="0" w:space="0" w:color="auto"/>
            <w:right w:val="none" w:sz="0" w:space="0" w:color="auto"/>
          </w:divBdr>
        </w:div>
        <w:div w:id="1298954123">
          <w:marLeft w:val="480"/>
          <w:marRight w:val="0"/>
          <w:marTop w:val="0"/>
          <w:marBottom w:val="0"/>
          <w:divBdr>
            <w:top w:val="none" w:sz="0" w:space="0" w:color="auto"/>
            <w:left w:val="none" w:sz="0" w:space="0" w:color="auto"/>
            <w:bottom w:val="none" w:sz="0" w:space="0" w:color="auto"/>
            <w:right w:val="none" w:sz="0" w:space="0" w:color="auto"/>
          </w:divBdr>
        </w:div>
        <w:div w:id="1329938709">
          <w:marLeft w:val="480"/>
          <w:marRight w:val="0"/>
          <w:marTop w:val="0"/>
          <w:marBottom w:val="0"/>
          <w:divBdr>
            <w:top w:val="none" w:sz="0" w:space="0" w:color="auto"/>
            <w:left w:val="none" w:sz="0" w:space="0" w:color="auto"/>
            <w:bottom w:val="none" w:sz="0" w:space="0" w:color="auto"/>
            <w:right w:val="none" w:sz="0" w:space="0" w:color="auto"/>
          </w:divBdr>
        </w:div>
        <w:div w:id="1362852163">
          <w:marLeft w:val="480"/>
          <w:marRight w:val="0"/>
          <w:marTop w:val="0"/>
          <w:marBottom w:val="0"/>
          <w:divBdr>
            <w:top w:val="none" w:sz="0" w:space="0" w:color="auto"/>
            <w:left w:val="none" w:sz="0" w:space="0" w:color="auto"/>
            <w:bottom w:val="none" w:sz="0" w:space="0" w:color="auto"/>
            <w:right w:val="none" w:sz="0" w:space="0" w:color="auto"/>
          </w:divBdr>
        </w:div>
      </w:divsChild>
    </w:div>
    <w:div w:id="53236107">
      <w:bodyDiv w:val="1"/>
      <w:marLeft w:val="0"/>
      <w:marRight w:val="0"/>
      <w:marTop w:val="0"/>
      <w:marBottom w:val="0"/>
      <w:divBdr>
        <w:top w:val="none" w:sz="0" w:space="0" w:color="auto"/>
        <w:left w:val="none" w:sz="0" w:space="0" w:color="auto"/>
        <w:bottom w:val="none" w:sz="0" w:space="0" w:color="auto"/>
        <w:right w:val="none" w:sz="0" w:space="0" w:color="auto"/>
      </w:divBdr>
    </w:div>
    <w:div w:id="53240078">
      <w:marLeft w:val="480"/>
      <w:marRight w:val="0"/>
      <w:marTop w:val="0"/>
      <w:marBottom w:val="0"/>
      <w:divBdr>
        <w:top w:val="none" w:sz="0" w:space="0" w:color="auto"/>
        <w:left w:val="none" w:sz="0" w:space="0" w:color="auto"/>
        <w:bottom w:val="none" w:sz="0" w:space="0" w:color="auto"/>
        <w:right w:val="none" w:sz="0" w:space="0" w:color="auto"/>
      </w:divBdr>
    </w:div>
    <w:div w:id="53241673">
      <w:bodyDiv w:val="1"/>
      <w:marLeft w:val="0"/>
      <w:marRight w:val="0"/>
      <w:marTop w:val="0"/>
      <w:marBottom w:val="0"/>
      <w:divBdr>
        <w:top w:val="none" w:sz="0" w:space="0" w:color="auto"/>
        <w:left w:val="none" w:sz="0" w:space="0" w:color="auto"/>
        <w:bottom w:val="none" w:sz="0" w:space="0" w:color="auto"/>
        <w:right w:val="none" w:sz="0" w:space="0" w:color="auto"/>
      </w:divBdr>
      <w:divsChild>
        <w:div w:id="54352029">
          <w:marLeft w:val="480"/>
          <w:marRight w:val="0"/>
          <w:marTop w:val="0"/>
          <w:marBottom w:val="0"/>
          <w:divBdr>
            <w:top w:val="none" w:sz="0" w:space="0" w:color="auto"/>
            <w:left w:val="none" w:sz="0" w:space="0" w:color="auto"/>
            <w:bottom w:val="none" w:sz="0" w:space="0" w:color="auto"/>
            <w:right w:val="none" w:sz="0" w:space="0" w:color="auto"/>
          </w:divBdr>
        </w:div>
        <w:div w:id="71590262">
          <w:marLeft w:val="480"/>
          <w:marRight w:val="0"/>
          <w:marTop w:val="0"/>
          <w:marBottom w:val="0"/>
          <w:divBdr>
            <w:top w:val="none" w:sz="0" w:space="0" w:color="auto"/>
            <w:left w:val="none" w:sz="0" w:space="0" w:color="auto"/>
            <w:bottom w:val="none" w:sz="0" w:space="0" w:color="auto"/>
            <w:right w:val="none" w:sz="0" w:space="0" w:color="auto"/>
          </w:divBdr>
        </w:div>
        <w:div w:id="74785250">
          <w:marLeft w:val="480"/>
          <w:marRight w:val="0"/>
          <w:marTop w:val="0"/>
          <w:marBottom w:val="0"/>
          <w:divBdr>
            <w:top w:val="none" w:sz="0" w:space="0" w:color="auto"/>
            <w:left w:val="none" w:sz="0" w:space="0" w:color="auto"/>
            <w:bottom w:val="none" w:sz="0" w:space="0" w:color="auto"/>
            <w:right w:val="none" w:sz="0" w:space="0" w:color="auto"/>
          </w:divBdr>
        </w:div>
        <w:div w:id="75251780">
          <w:marLeft w:val="480"/>
          <w:marRight w:val="0"/>
          <w:marTop w:val="0"/>
          <w:marBottom w:val="0"/>
          <w:divBdr>
            <w:top w:val="none" w:sz="0" w:space="0" w:color="auto"/>
            <w:left w:val="none" w:sz="0" w:space="0" w:color="auto"/>
            <w:bottom w:val="none" w:sz="0" w:space="0" w:color="auto"/>
            <w:right w:val="none" w:sz="0" w:space="0" w:color="auto"/>
          </w:divBdr>
        </w:div>
        <w:div w:id="87387810">
          <w:marLeft w:val="480"/>
          <w:marRight w:val="0"/>
          <w:marTop w:val="0"/>
          <w:marBottom w:val="0"/>
          <w:divBdr>
            <w:top w:val="none" w:sz="0" w:space="0" w:color="auto"/>
            <w:left w:val="none" w:sz="0" w:space="0" w:color="auto"/>
            <w:bottom w:val="none" w:sz="0" w:space="0" w:color="auto"/>
            <w:right w:val="none" w:sz="0" w:space="0" w:color="auto"/>
          </w:divBdr>
        </w:div>
        <w:div w:id="92357336">
          <w:marLeft w:val="480"/>
          <w:marRight w:val="0"/>
          <w:marTop w:val="0"/>
          <w:marBottom w:val="0"/>
          <w:divBdr>
            <w:top w:val="none" w:sz="0" w:space="0" w:color="auto"/>
            <w:left w:val="none" w:sz="0" w:space="0" w:color="auto"/>
            <w:bottom w:val="none" w:sz="0" w:space="0" w:color="auto"/>
            <w:right w:val="none" w:sz="0" w:space="0" w:color="auto"/>
          </w:divBdr>
        </w:div>
        <w:div w:id="100103530">
          <w:marLeft w:val="480"/>
          <w:marRight w:val="0"/>
          <w:marTop w:val="0"/>
          <w:marBottom w:val="0"/>
          <w:divBdr>
            <w:top w:val="none" w:sz="0" w:space="0" w:color="auto"/>
            <w:left w:val="none" w:sz="0" w:space="0" w:color="auto"/>
            <w:bottom w:val="none" w:sz="0" w:space="0" w:color="auto"/>
            <w:right w:val="none" w:sz="0" w:space="0" w:color="auto"/>
          </w:divBdr>
        </w:div>
        <w:div w:id="449323929">
          <w:marLeft w:val="480"/>
          <w:marRight w:val="0"/>
          <w:marTop w:val="0"/>
          <w:marBottom w:val="0"/>
          <w:divBdr>
            <w:top w:val="none" w:sz="0" w:space="0" w:color="auto"/>
            <w:left w:val="none" w:sz="0" w:space="0" w:color="auto"/>
            <w:bottom w:val="none" w:sz="0" w:space="0" w:color="auto"/>
            <w:right w:val="none" w:sz="0" w:space="0" w:color="auto"/>
          </w:divBdr>
        </w:div>
        <w:div w:id="470753515">
          <w:marLeft w:val="480"/>
          <w:marRight w:val="0"/>
          <w:marTop w:val="0"/>
          <w:marBottom w:val="0"/>
          <w:divBdr>
            <w:top w:val="none" w:sz="0" w:space="0" w:color="auto"/>
            <w:left w:val="none" w:sz="0" w:space="0" w:color="auto"/>
            <w:bottom w:val="none" w:sz="0" w:space="0" w:color="auto"/>
            <w:right w:val="none" w:sz="0" w:space="0" w:color="auto"/>
          </w:divBdr>
        </w:div>
        <w:div w:id="484274621">
          <w:marLeft w:val="480"/>
          <w:marRight w:val="0"/>
          <w:marTop w:val="0"/>
          <w:marBottom w:val="0"/>
          <w:divBdr>
            <w:top w:val="none" w:sz="0" w:space="0" w:color="auto"/>
            <w:left w:val="none" w:sz="0" w:space="0" w:color="auto"/>
            <w:bottom w:val="none" w:sz="0" w:space="0" w:color="auto"/>
            <w:right w:val="none" w:sz="0" w:space="0" w:color="auto"/>
          </w:divBdr>
        </w:div>
        <w:div w:id="484975686">
          <w:marLeft w:val="480"/>
          <w:marRight w:val="0"/>
          <w:marTop w:val="0"/>
          <w:marBottom w:val="0"/>
          <w:divBdr>
            <w:top w:val="none" w:sz="0" w:space="0" w:color="auto"/>
            <w:left w:val="none" w:sz="0" w:space="0" w:color="auto"/>
            <w:bottom w:val="none" w:sz="0" w:space="0" w:color="auto"/>
            <w:right w:val="none" w:sz="0" w:space="0" w:color="auto"/>
          </w:divBdr>
        </w:div>
        <w:div w:id="521430811">
          <w:marLeft w:val="480"/>
          <w:marRight w:val="0"/>
          <w:marTop w:val="0"/>
          <w:marBottom w:val="0"/>
          <w:divBdr>
            <w:top w:val="none" w:sz="0" w:space="0" w:color="auto"/>
            <w:left w:val="none" w:sz="0" w:space="0" w:color="auto"/>
            <w:bottom w:val="none" w:sz="0" w:space="0" w:color="auto"/>
            <w:right w:val="none" w:sz="0" w:space="0" w:color="auto"/>
          </w:divBdr>
        </w:div>
        <w:div w:id="758067196">
          <w:marLeft w:val="480"/>
          <w:marRight w:val="0"/>
          <w:marTop w:val="0"/>
          <w:marBottom w:val="0"/>
          <w:divBdr>
            <w:top w:val="none" w:sz="0" w:space="0" w:color="auto"/>
            <w:left w:val="none" w:sz="0" w:space="0" w:color="auto"/>
            <w:bottom w:val="none" w:sz="0" w:space="0" w:color="auto"/>
            <w:right w:val="none" w:sz="0" w:space="0" w:color="auto"/>
          </w:divBdr>
        </w:div>
        <w:div w:id="767585045">
          <w:marLeft w:val="480"/>
          <w:marRight w:val="0"/>
          <w:marTop w:val="0"/>
          <w:marBottom w:val="0"/>
          <w:divBdr>
            <w:top w:val="none" w:sz="0" w:space="0" w:color="auto"/>
            <w:left w:val="none" w:sz="0" w:space="0" w:color="auto"/>
            <w:bottom w:val="none" w:sz="0" w:space="0" w:color="auto"/>
            <w:right w:val="none" w:sz="0" w:space="0" w:color="auto"/>
          </w:divBdr>
        </w:div>
        <w:div w:id="777140496">
          <w:marLeft w:val="480"/>
          <w:marRight w:val="0"/>
          <w:marTop w:val="0"/>
          <w:marBottom w:val="0"/>
          <w:divBdr>
            <w:top w:val="none" w:sz="0" w:space="0" w:color="auto"/>
            <w:left w:val="none" w:sz="0" w:space="0" w:color="auto"/>
            <w:bottom w:val="none" w:sz="0" w:space="0" w:color="auto"/>
            <w:right w:val="none" w:sz="0" w:space="0" w:color="auto"/>
          </w:divBdr>
        </w:div>
        <w:div w:id="787816793">
          <w:marLeft w:val="480"/>
          <w:marRight w:val="0"/>
          <w:marTop w:val="0"/>
          <w:marBottom w:val="0"/>
          <w:divBdr>
            <w:top w:val="none" w:sz="0" w:space="0" w:color="auto"/>
            <w:left w:val="none" w:sz="0" w:space="0" w:color="auto"/>
            <w:bottom w:val="none" w:sz="0" w:space="0" w:color="auto"/>
            <w:right w:val="none" w:sz="0" w:space="0" w:color="auto"/>
          </w:divBdr>
        </w:div>
        <w:div w:id="843591307">
          <w:marLeft w:val="480"/>
          <w:marRight w:val="0"/>
          <w:marTop w:val="0"/>
          <w:marBottom w:val="0"/>
          <w:divBdr>
            <w:top w:val="none" w:sz="0" w:space="0" w:color="auto"/>
            <w:left w:val="none" w:sz="0" w:space="0" w:color="auto"/>
            <w:bottom w:val="none" w:sz="0" w:space="0" w:color="auto"/>
            <w:right w:val="none" w:sz="0" w:space="0" w:color="auto"/>
          </w:divBdr>
        </w:div>
        <w:div w:id="940918087">
          <w:marLeft w:val="480"/>
          <w:marRight w:val="0"/>
          <w:marTop w:val="0"/>
          <w:marBottom w:val="0"/>
          <w:divBdr>
            <w:top w:val="none" w:sz="0" w:space="0" w:color="auto"/>
            <w:left w:val="none" w:sz="0" w:space="0" w:color="auto"/>
            <w:bottom w:val="none" w:sz="0" w:space="0" w:color="auto"/>
            <w:right w:val="none" w:sz="0" w:space="0" w:color="auto"/>
          </w:divBdr>
        </w:div>
        <w:div w:id="1029457047">
          <w:marLeft w:val="480"/>
          <w:marRight w:val="0"/>
          <w:marTop w:val="0"/>
          <w:marBottom w:val="0"/>
          <w:divBdr>
            <w:top w:val="none" w:sz="0" w:space="0" w:color="auto"/>
            <w:left w:val="none" w:sz="0" w:space="0" w:color="auto"/>
            <w:bottom w:val="none" w:sz="0" w:space="0" w:color="auto"/>
            <w:right w:val="none" w:sz="0" w:space="0" w:color="auto"/>
          </w:divBdr>
        </w:div>
        <w:div w:id="1150824933">
          <w:marLeft w:val="480"/>
          <w:marRight w:val="0"/>
          <w:marTop w:val="0"/>
          <w:marBottom w:val="0"/>
          <w:divBdr>
            <w:top w:val="none" w:sz="0" w:space="0" w:color="auto"/>
            <w:left w:val="none" w:sz="0" w:space="0" w:color="auto"/>
            <w:bottom w:val="none" w:sz="0" w:space="0" w:color="auto"/>
            <w:right w:val="none" w:sz="0" w:space="0" w:color="auto"/>
          </w:divBdr>
        </w:div>
        <w:div w:id="1169298361">
          <w:marLeft w:val="480"/>
          <w:marRight w:val="0"/>
          <w:marTop w:val="0"/>
          <w:marBottom w:val="0"/>
          <w:divBdr>
            <w:top w:val="none" w:sz="0" w:space="0" w:color="auto"/>
            <w:left w:val="none" w:sz="0" w:space="0" w:color="auto"/>
            <w:bottom w:val="none" w:sz="0" w:space="0" w:color="auto"/>
            <w:right w:val="none" w:sz="0" w:space="0" w:color="auto"/>
          </w:divBdr>
        </w:div>
        <w:div w:id="1222862438">
          <w:marLeft w:val="480"/>
          <w:marRight w:val="0"/>
          <w:marTop w:val="0"/>
          <w:marBottom w:val="0"/>
          <w:divBdr>
            <w:top w:val="none" w:sz="0" w:space="0" w:color="auto"/>
            <w:left w:val="none" w:sz="0" w:space="0" w:color="auto"/>
            <w:bottom w:val="none" w:sz="0" w:space="0" w:color="auto"/>
            <w:right w:val="none" w:sz="0" w:space="0" w:color="auto"/>
          </w:divBdr>
        </w:div>
        <w:div w:id="1222979818">
          <w:marLeft w:val="480"/>
          <w:marRight w:val="0"/>
          <w:marTop w:val="0"/>
          <w:marBottom w:val="0"/>
          <w:divBdr>
            <w:top w:val="none" w:sz="0" w:space="0" w:color="auto"/>
            <w:left w:val="none" w:sz="0" w:space="0" w:color="auto"/>
            <w:bottom w:val="none" w:sz="0" w:space="0" w:color="auto"/>
            <w:right w:val="none" w:sz="0" w:space="0" w:color="auto"/>
          </w:divBdr>
        </w:div>
        <w:div w:id="1230922362">
          <w:marLeft w:val="480"/>
          <w:marRight w:val="0"/>
          <w:marTop w:val="0"/>
          <w:marBottom w:val="0"/>
          <w:divBdr>
            <w:top w:val="none" w:sz="0" w:space="0" w:color="auto"/>
            <w:left w:val="none" w:sz="0" w:space="0" w:color="auto"/>
            <w:bottom w:val="none" w:sz="0" w:space="0" w:color="auto"/>
            <w:right w:val="none" w:sz="0" w:space="0" w:color="auto"/>
          </w:divBdr>
        </w:div>
        <w:div w:id="1234660734">
          <w:marLeft w:val="480"/>
          <w:marRight w:val="0"/>
          <w:marTop w:val="0"/>
          <w:marBottom w:val="0"/>
          <w:divBdr>
            <w:top w:val="none" w:sz="0" w:space="0" w:color="auto"/>
            <w:left w:val="none" w:sz="0" w:space="0" w:color="auto"/>
            <w:bottom w:val="none" w:sz="0" w:space="0" w:color="auto"/>
            <w:right w:val="none" w:sz="0" w:space="0" w:color="auto"/>
          </w:divBdr>
        </w:div>
        <w:div w:id="1249582924">
          <w:marLeft w:val="480"/>
          <w:marRight w:val="0"/>
          <w:marTop w:val="0"/>
          <w:marBottom w:val="0"/>
          <w:divBdr>
            <w:top w:val="none" w:sz="0" w:space="0" w:color="auto"/>
            <w:left w:val="none" w:sz="0" w:space="0" w:color="auto"/>
            <w:bottom w:val="none" w:sz="0" w:space="0" w:color="auto"/>
            <w:right w:val="none" w:sz="0" w:space="0" w:color="auto"/>
          </w:divBdr>
        </w:div>
        <w:div w:id="1252549606">
          <w:marLeft w:val="480"/>
          <w:marRight w:val="0"/>
          <w:marTop w:val="0"/>
          <w:marBottom w:val="0"/>
          <w:divBdr>
            <w:top w:val="none" w:sz="0" w:space="0" w:color="auto"/>
            <w:left w:val="none" w:sz="0" w:space="0" w:color="auto"/>
            <w:bottom w:val="none" w:sz="0" w:space="0" w:color="auto"/>
            <w:right w:val="none" w:sz="0" w:space="0" w:color="auto"/>
          </w:divBdr>
        </w:div>
      </w:divsChild>
    </w:div>
    <w:div w:id="53310587">
      <w:bodyDiv w:val="1"/>
      <w:marLeft w:val="0"/>
      <w:marRight w:val="0"/>
      <w:marTop w:val="0"/>
      <w:marBottom w:val="0"/>
      <w:divBdr>
        <w:top w:val="none" w:sz="0" w:space="0" w:color="auto"/>
        <w:left w:val="none" w:sz="0" w:space="0" w:color="auto"/>
        <w:bottom w:val="none" w:sz="0" w:space="0" w:color="auto"/>
        <w:right w:val="none" w:sz="0" w:space="0" w:color="auto"/>
      </w:divBdr>
      <w:divsChild>
        <w:div w:id="788384">
          <w:marLeft w:val="480"/>
          <w:marRight w:val="0"/>
          <w:marTop w:val="0"/>
          <w:marBottom w:val="0"/>
          <w:divBdr>
            <w:top w:val="none" w:sz="0" w:space="0" w:color="auto"/>
            <w:left w:val="none" w:sz="0" w:space="0" w:color="auto"/>
            <w:bottom w:val="none" w:sz="0" w:space="0" w:color="auto"/>
            <w:right w:val="none" w:sz="0" w:space="0" w:color="auto"/>
          </w:divBdr>
        </w:div>
        <w:div w:id="126633359">
          <w:marLeft w:val="480"/>
          <w:marRight w:val="0"/>
          <w:marTop w:val="0"/>
          <w:marBottom w:val="0"/>
          <w:divBdr>
            <w:top w:val="none" w:sz="0" w:space="0" w:color="auto"/>
            <w:left w:val="none" w:sz="0" w:space="0" w:color="auto"/>
            <w:bottom w:val="none" w:sz="0" w:space="0" w:color="auto"/>
            <w:right w:val="none" w:sz="0" w:space="0" w:color="auto"/>
          </w:divBdr>
        </w:div>
        <w:div w:id="166022146">
          <w:marLeft w:val="480"/>
          <w:marRight w:val="0"/>
          <w:marTop w:val="0"/>
          <w:marBottom w:val="0"/>
          <w:divBdr>
            <w:top w:val="none" w:sz="0" w:space="0" w:color="auto"/>
            <w:left w:val="none" w:sz="0" w:space="0" w:color="auto"/>
            <w:bottom w:val="none" w:sz="0" w:space="0" w:color="auto"/>
            <w:right w:val="none" w:sz="0" w:space="0" w:color="auto"/>
          </w:divBdr>
        </w:div>
        <w:div w:id="199247993">
          <w:marLeft w:val="480"/>
          <w:marRight w:val="0"/>
          <w:marTop w:val="0"/>
          <w:marBottom w:val="0"/>
          <w:divBdr>
            <w:top w:val="none" w:sz="0" w:space="0" w:color="auto"/>
            <w:left w:val="none" w:sz="0" w:space="0" w:color="auto"/>
            <w:bottom w:val="none" w:sz="0" w:space="0" w:color="auto"/>
            <w:right w:val="none" w:sz="0" w:space="0" w:color="auto"/>
          </w:divBdr>
        </w:div>
        <w:div w:id="290012732">
          <w:marLeft w:val="480"/>
          <w:marRight w:val="0"/>
          <w:marTop w:val="0"/>
          <w:marBottom w:val="0"/>
          <w:divBdr>
            <w:top w:val="none" w:sz="0" w:space="0" w:color="auto"/>
            <w:left w:val="none" w:sz="0" w:space="0" w:color="auto"/>
            <w:bottom w:val="none" w:sz="0" w:space="0" w:color="auto"/>
            <w:right w:val="none" w:sz="0" w:space="0" w:color="auto"/>
          </w:divBdr>
        </w:div>
        <w:div w:id="290863578">
          <w:marLeft w:val="480"/>
          <w:marRight w:val="0"/>
          <w:marTop w:val="0"/>
          <w:marBottom w:val="0"/>
          <w:divBdr>
            <w:top w:val="none" w:sz="0" w:space="0" w:color="auto"/>
            <w:left w:val="none" w:sz="0" w:space="0" w:color="auto"/>
            <w:bottom w:val="none" w:sz="0" w:space="0" w:color="auto"/>
            <w:right w:val="none" w:sz="0" w:space="0" w:color="auto"/>
          </w:divBdr>
        </w:div>
        <w:div w:id="308632486">
          <w:marLeft w:val="480"/>
          <w:marRight w:val="0"/>
          <w:marTop w:val="0"/>
          <w:marBottom w:val="0"/>
          <w:divBdr>
            <w:top w:val="none" w:sz="0" w:space="0" w:color="auto"/>
            <w:left w:val="none" w:sz="0" w:space="0" w:color="auto"/>
            <w:bottom w:val="none" w:sz="0" w:space="0" w:color="auto"/>
            <w:right w:val="none" w:sz="0" w:space="0" w:color="auto"/>
          </w:divBdr>
        </w:div>
        <w:div w:id="365326105">
          <w:marLeft w:val="480"/>
          <w:marRight w:val="0"/>
          <w:marTop w:val="0"/>
          <w:marBottom w:val="0"/>
          <w:divBdr>
            <w:top w:val="none" w:sz="0" w:space="0" w:color="auto"/>
            <w:left w:val="none" w:sz="0" w:space="0" w:color="auto"/>
            <w:bottom w:val="none" w:sz="0" w:space="0" w:color="auto"/>
            <w:right w:val="none" w:sz="0" w:space="0" w:color="auto"/>
          </w:divBdr>
        </w:div>
        <w:div w:id="424964614">
          <w:marLeft w:val="480"/>
          <w:marRight w:val="0"/>
          <w:marTop w:val="0"/>
          <w:marBottom w:val="0"/>
          <w:divBdr>
            <w:top w:val="none" w:sz="0" w:space="0" w:color="auto"/>
            <w:left w:val="none" w:sz="0" w:space="0" w:color="auto"/>
            <w:bottom w:val="none" w:sz="0" w:space="0" w:color="auto"/>
            <w:right w:val="none" w:sz="0" w:space="0" w:color="auto"/>
          </w:divBdr>
        </w:div>
        <w:div w:id="425537213">
          <w:marLeft w:val="480"/>
          <w:marRight w:val="0"/>
          <w:marTop w:val="0"/>
          <w:marBottom w:val="0"/>
          <w:divBdr>
            <w:top w:val="none" w:sz="0" w:space="0" w:color="auto"/>
            <w:left w:val="none" w:sz="0" w:space="0" w:color="auto"/>
            <w:bottom w:val="none" w:sz="0" w:space="0" w:color="auto"/>
            <w:right w:val="none" w:sz="0" w:space="0" w:color="auto"/>
          </w:divBdr>
        </w:div>
        <w:div w:id="441147151">
          <w:marLeft w:val="480"/>
          <w:marRight w:val="0"/>
          <w:marTop w:val="0"/>
          <w:marBottom w:val="0"/>
          <w:divBdr>
            <w:top w:val="none" w:sz="0" w:space="0" w:color="auto"/>
            <w:left w:val="none" w:sz="0" w:space="0" w:color="auto"/>
            <w:bottom w:val="none" w:sz="0" w:space="0" w:color="auto"/>
            <w:right w:val="none" w:sz="0" w:space="0" w:color="auto"/>
          </w:divBdr>
        </w:div>
        <w:div w:id="478619914">
          <w:marLeft w:val="480"/>
          <w:marRight w:val="0"/>
          <w:marTop w:val="0"/>
          <w:marBottom w:val="0"/>
          <w:divBdr>
            <w:top w:val="none" w:sz="0" w:space="0" w:color="auto"/>
            <w:left w:val="none" w:sz="0" w:space="0" w:color="auto"/>
            <w:bottom w:val="none" w:sz="0" w:space="0" w:color="auto"/>
            <w:right w:val="none" w:sz="0" w:space="0" w:color="auto"/>
          </w:divBdr>
        </w:div>
        <w:div w:id="495922312">
          <w:marLeft w:val="480"/>
          <w:marRight w:val="0"/>
          <w:marTop w:val="0"/>
          <w:marBottom w:val="0"/>
          <w:divBdr>
            <w:top w:val="none" w:sz="0" w:space="0" w:color="auto"/>
            <w:left w:val="none" w:sz="0" w:space="0" w:color="auto"/>
            <w:bottom w:val="none" w:sz="0" w:space="0" w:color="auto"/>
            <w:right w:val="none" w:sz="0" w:space="0" w:color="auto"/>
          </w:divBdr>
        </w:div>
        <w:div w:id="501239553">
          <w:marLeft w:val="480"/>
          <w:marRight w:val="0"/>
          <w:marTop w:val="0"/>
          <w:marBottom w:val="0"/>
          <w:divBdr>
            <w:top w:val="none" w:sz="0" w:space="0" w:color="auto"/>
            <w:left w:val="none" w:sz="0" w:space="0" w:color="auto"/>
            <w:bottom w:val="none" w:sz="0" w:space="0" w:color="auto"/>
            <w:right w:val="none" w:sz="0" w:space="0" w:color="auto"/>
          </w:divBdr>
        </w:div>
        <w:div w:id="501431692">
          <w:marLeft w:val="480"/>
          <w:marRight w:val="0"/>
          <w:marTop w:val="0"/>
          <w:marBottom w:val="0"/>
          <w:divBdr>
            <w:top w:val="none" w:sz="0" w:space="0" w:color="auto"/>
            <w:left w:val="none" w:sz="0" w:space="0" w:color="auto"/>
            <w:bottom w:val="none" w:sz="0" w:space="0" w:color="auto"/>
            <w:right w:val="none" w:sz="0" w:space="0" w:color="auto"/>
          </w:divBdr>
        </w:div>
        <w:div w:id="525369154">
          <w:marLeft w:val="480"/>
          <w:marRight w:val="0"/>
          <w:marTop w:val="0"/>
          <w:marBottom w:val="0"/>
          <w:divBdr>
            <w:top w:val="none" w:sz="0" w:space="0" w:color="auto"/>
            <w:left w:val="none" w:sz="0" w:space="0" w:color="auto"/>
            <w:bottom w:val="none" w:sz="0" w:space="0" w:color="auto"/>
            <w:right w:val="none" w:sz="0" w:space="0" w:color="auto"/>
          </w:divBdr>
        </w:div>
        <w:div w:id="551967414">
          <w:marLeft w:val="480"/>
          <w:marRight w:val="0"/>
          <w:marTop w:val="0"/>
          <w:marBottom w:val="0"/>
          <w:divBdr>
            <w:top w:val="none" w:sz="0" w:space="0" w:color="auto"/>
            <w:left w:val="none" w:sz="0" w:space="0" w:color="auto"/>
            <w:bottom w:val="none" w:sz="0" w:space="0" w:color="auto"/>
            <w:right w:val="none" w:sz="0" w:space="0" w:color="auto"/>
          </w:divBdr>
        </w:div>
        <w:div w:id="577835973">
          <w:marLeft w:val="480"/>
          <w:marRight w:val="0"/>
          <w:marTop w:val="0"/>
          <w:marBottom w:val="0"/>
          <w:divBdr>
            <w:top w:val="none" w:sz="0" w:space="0" w:color="auto"/>
            <w:left w:val="none" w:sz="0" w:space="0" w:color="auto"/>
            <w:bottom w:val="none" w:sz="0" w:space="0" w:color="auto"/>
            <w:right w:val="none" w:sz="0" w:space="0" w:color="auto"/>
          </w:divBdr>
        </w:div>
        <w:div w:id="587084508">
          <w:marLeft w:val="480"/>
          <w:marRight w:val="0"/>
          <w:marTop w:val="0"/>
          <w:marBottom w:val="0"/>
          <w:divBdr>
            <w:top w:val="none" w:sz="0" w:space="0" w:color="auto"/>
            <w:left w:val="none" w:sz="0" w:space="0" w:color="auto"/>
            <w:bottom w:val="none" w:sz="0" w:space="0" w:color="auto"/>
            <w:right w:val="none" w:sz="0" w:space="0" w:color="auto"/>
          </w:divBdr>
        </w:div>
        <w:div w:id="620305657">
          <w:marLeft w:val="480"/>
          <w:marRight w:val="0"/>
          <w:marTop w:val="0"/>
          <w:marBottom w:val="0"/>
          <w:divBdr>
            <w:top w:val="none" w:sz="0" w:space="0" w:color="auto"/>
            <w:left w:val="none" w:sz="0" w:space="0" w:color="auto"/>
            <w:bottom w:val="none" w:sz="0" w:space="0" w:color="auto"/>
            <w:right w:val="none" w:sz="0" w:space="0" w:color="auto"/>
          </w:divBdr>
        </w:div>
        <w:div w:id="633952099">
          <w:marLeft w:val="480"/>
          <w:marRight w:val="0"/>
          <w:marTop w:val="0"/>
          <w:marBottom w:val="0"/>
          <w:divBdr>
            <w:top w:val="none" w:sz="0" w:space="0" w:color="auto"/>
            <w:left w:val="none" w:sz="0" w:space="0" w:color="auto"/>
            <w:bottom w:val="none" w:sz="0" w:space="0" w:color="auto"/>
            <w:right w:val="none" w:sz="0" w:space="0" w:color="auto"/>
          </w:divBdr>
        </w:div>
        <w:div w:id="650719092">
          <w:marLeft w:val="480"/>
          <w:marRight w:val="0"/>
          <w:marTop w:val="0"/>
          <w:marBottom w:val="0"/>
          <w:divBdr>
            <w:top w:val="none" w:sz="0" w:space="0" w:color="auto"/>
            <w:left w:val="none" w:sz="0" w:space="0" w:color="auto"/>
            <w:bottom w:val="none" w:sz="0" w:space="0" w:color="auto"/>
            <w:right w:val="none" w:sz="0" w:space="0" w:color="auto"/>
          </w:divBdr>
        </w:div>
        <w:div w:id="701395539">
          <w:marLeft w:val="480"/>
          <w:marRight w:val="0"/>
          <w:marTop w:val="0"/>
          <w:marBottom w:val="0"/>
          <w:divBdr>
            <w:top w:val="none" w:sz="0" w:space="0" w:color="auto"/>
            <w:left w:val="none" w:sz="0" w:space="0" w:color="auto"/>
            <w:bottom w:val="none" w:sz="0" w:space="0" w:color="auto"/>
            <w:right w:val="none" w:sz="0" w:space="0" w:color="auto"/>
          </w:divBdr>
        </w:div>
        <w:div w:id="702828379">
          <w:marLeft w:val="480"/>
          <w:marRight w:val="0"/>
          <w:marTop w:val="0"/>
          <w:marBottom w:val="0"/>
          <w:divBdr>
            <w:top w:val="none" w:sz="0" w:space="0" w:color="auto"/>
            <w:left w:val="none" w:sz="0" w:space="0" w:color="auto"/>
            <w:bottom w:val="none" w:sz="0" w:space="0" w:color="auto"/>
            <w:right w:val="none" w:sz="0" w:space="0" w:color="auto"/>
          </w:divBdr>
        </w:div>
        <w:div w:id="735399703">
          <w:marLeft w:val="480"/>
          <w:marRight w:val="0"/>
          <w:marTop w:val="0"/>
          <w:marBottom w:val="0"/>
          <w:divBdr>
            <w:top w:val="none" w:sz="0" w:space="0" w:color="auto"/>
            <w:left w:val="none" w:sz="0" w:space="0" w:color="auto"/>
            <w:bottom w:val="none" w:sz="0" w:space="0" w:color="auto"/>
            <w:right w:val="none" w:sz="0" w:space="0" w:color="auto"/>
          </w:divBdr>
        </w:div>
        <w:div w:id="821853976">
          <w:marLeft w:val="480"/>
          <w:marRight w:val="0"/>
          <w:marTop w:val="0"/>
          <w:marBottom w:val="0"/>
          <w:divBdr>
            <w:top w:val="none" w:sz="0" w:space="0" w:color="auto"/>
            <w:left w:val="none" w:sz="0" w:space="0" w:color="auto"/>
            <w:bottom w:val="none" w:sz="0" w:space="0" w:color="auto"/>
            <w:right w:val="none" w:sz="0" w:space="0" w:color="auto"/>
          </w:divBdr>
        </w:div>
        <w:div w:id="861625485">
          <w:marLeft w:val="480"/>
          <w:marRight w:val="0"/>
          <w:marTop w:val="0"/>
          <w:marBottom w:val="0"/>
          <w:divBdr>
            <w:top w:val="none" w:sz="0" w:space="0" w:color="auto"/>
            <w:left w:val="none" w:sz="0" w:space="0" w:color="auto"/>
            <w:bottom w:val="none" w:sz="0" w:space="0" w:color="auto"/>
            <w:right w:val="none" w:sz="0" w:space="0" w:color="auto"/>
          </w:divBdr>
        </w:div>
        <w:div w:id="897322721">
          <w:marLeft w:val="480"/>
          <w:marRight w:val="0"/>
          <w:marTop w:val="0"/>
          <w:marBottom w:val="0"/>
          <w:divBdr>
            <w:top w:val="none" w:sz="0" w:space="0" w:color="auto"/>
            <w:left w:val="none" w:sz="0" w:space="0" w:color="auto"/>
            <w:bottom w:val="none" w:sz="0" w:space="0" w:color="auto"/>
            <w:right w:val="none" w:sz="0" w:space="0" w:color="auto"/>
          </w:divBdr>
        </w:div>
        <w:div w:id="900016129">
          <w:marLeft w:val="480"/>
          <w:marRight w:val="0"/>
          <w:marTop w:val="0"/>
          <w:marBottom w:val="0"/>
          <w:divBdr>
            <w:top w:val="none" w:sz="0" w:space="0" w:color="auto"/>
            <w:left w:val="none" w:sz="0" w:space="0" w:color="auto"/>
            <w:bottom w:val="none" w:sz="0" w:space="0" w:color="auto"/>
            <w:right w:val="none" w:sz="0" w:space="0" w:color="auto"/>
          </w:divBdr>
        </w:div>
        <w:div w:id="918439823">
          <w:marLeft w:val="480"/>
          <w:marRight w:val="0"/>
          <w:marTop w:val="0"/>
          <w:marBottom w:val="0"/>
          <w:divBdr>
            <w:top w:val="none" w:sz="0" w:space="0" w:color="auto"/>
            <w:left w:val="none" w:sz="0" w:space="0" w:color="auto"/>
            <w:bottom w:val="none" w:sz="0" w:space="0" w:color="auto"/>
            <w:right w:val="none" w:sz="0" w:space="0" w:color="auto"/>
          </w:divBdr>
        </w:div>
        <w:div w:id="930357670">
          <w:marLeft w:val="480"/>
          <w:marRight w:val="0"/>
          <w:marTop w:val="0"/>
          <w:marBottom w:val="0"/>
          <w:divBdr>
            <w:top w:val="none" w:sz="0" w:space="0" w:color="auto"/>
            <w:left w:val="none" w:sz="0" w:space="0" w:color="auto"/>
            <w:bottom w:val="none" w:sz="0" w:space="0" w:color="auto"/>
            <w:right w:val="none" w:sz="0" w:space="0" w:color="auto"/>
          </w:divBdr>
        </w:div>
        <w:div w:id="935869545">
          <w:marLeft w:val="480"/>
          <w:marRight w:val="0"/>
          <w:marTop w:val="0"/>
          <w:marBottom w:val="0"/>
          <w:divBdr>
            <w:top w:val="none" w:sz="0" w:space="0" w:color="auto"/>
            <w:left w:val="none" w:sz="0" w:space="0" w:color="auto"/>
            <w:bottom w:val="none" w:sz="0" w:space="0" w:color="auto"/>
            <w:right w:val="none" w:sz="0" w:space="0" w:color="auto"/>
          </w:divBdr>
        </w:div>
        <w:div w:id="937373093">
          <w:marLeft w:val="480"/>
          <w:marRight w:val="0"/>
          <w:marTop w:val="0"/>
          <w:marBottom w:val="0"/>
          <w:divBdr>
            <w:top w:val="none" w:sz="0" w:space="0" w:color="auto"/>
            <w:left w:val="none" w:sz="0" w:space="0" w:color="auto"/>
            <w:bottom w:val="none" w:sz="0" w:space="0" w:color="auto"/>
            <w:right w:val="none" w:sz="0" w:space="0" w:color="auto"/>
          </w:divBdr>
        </w:div>
        <w:div w:id="1051610553">
          <w:marLeft w:val="480"/>
          <w:marRight w:val="0"/>
          <w:marTop w:val="0"/>
          <w:marBottom w:val="0"/>
          <w:divBdr>
            <w:top w:val="none" w:sz="0" w:space="0" w:color="auto"/>
            <w:left w:val="none" w:sz="0" w:space="0" w:color="auto"/>
            <w:bottom w:val="none" w:sz="0" w:space="0" w:color="auto"/>
            <w:right w:val="none" w:sz="0" w:space="0" w:color="auto"/>
          </w:divBdr>
        </w:div>
        <w:div w:id="1052927810">
          <w:marLeft w:val="480"/>
          <w:marRight w:val="0"/>
          <w:marTop w:val="0"/>
          <w:marBottom w:val="0"/>
          <w:divBdr>
            <w:top w:val="none" w:sz="0" w:space="0" w:color="auto"/>
            <w:left w:val="none" w:sz="0" w:space="0" w:color="auto"/>
            <w:bottom w:val="none" w:sz="0" w:space="0" w:color="auto"/>
            <w:right w:val="none" w:sz="0" w:space="0" w:color="auto"/>
          </w:divBdr>
        </w:div>
        <w:div w:id="1062871295">
          <w:marLeft w:val="480"/>
          <w:marRight w:val="0"/>
          <w:marTop w:val="0"/>
          <w:marBottom w:val="0"/>
          <w:divBdr>
            <w:top w:val="none" w:sz="0" w:space="0" w:color="auto"/>
            <w:left w:val="none" w:sz="0" w:space="0" w:color="auto"/>
            <w:bottom w:val="none" w:sz="0" w:space="0" w:color="auto"/>
            <w:right w:val="none" w:sz="0" w:space="0" w:color="auto"/>
          </w:divBdr>
        </w:div>
        <w:div w:id="1123427530">
          <w:marLeft w:val="480"/>
          <w:marRight w:val="0"/>
          <w:marTop w:val="0"/>
          <w:marBottom w:val="0"/>
          <w:divBdr>
            <w:top w:val="none" w:sz="0" w:space="0" w:color="auto"/>
            <w:left w:val="none" w:sz="0" w:space="0" w:color="auto"/>
            <w:bottom w:val="none" w:sz="0" w:space="0" w:color="auto"/>
            <w:right w:val="none" w:sz="0" w:space="0" w:color="auto"/>
          </w:divBdr>
        </w:div>
        <w:div w:id="1143893502">
          <w:marLeft w:val="480"/>
          <w:marRight w:val="0"/>
          <w:marTop w:val="0"/>
          <w:marBottom w:val="0"/>
          <w:divBdr>
            <w:top w:val="none" w:sz="0" w:space="0" w:color="auto"/>
            <w:left w:val="none" w:sz="0" w:space="0" w:color="auto"/>
            <w:bottom w:val="none" w:sz="0" w:space="0" w:color="auto"/>
            <w:right w:val="none" w:sz="0" w:space="0" w:color="auto"/>
          </w:divBdr>
        </w:div>
        <w:div w:id="1146170503">
          <w:marLeft w:val="480"/>
          <w:marRight w:val="0"/>
          <w:marTop w:val="0"/>
          <w:marBottom w:val="0"/>
          <w:divBdr>
            <w:top w:val="none" w:sz="0" w:space="0" w:color="auto"/>
            <w:left w:val="none" w:sz="0" w:space="0" w:color="auto"/>
            <w:bottom w:val="none" w:sz="0" w:space="0" w:color="auto"/>
            <w:right w:val="none" w:sz="0" w:space="0" w:color="auto"/>
          </w:divBdr>
        </w:div>
        <w:div w:id="1172992284">
          <w:marLeft w:val="480"/>
          <w:marRight w:val="0"/>
          <w:marTop w:val="0"/>
          <w:marBottom w:val="0"/>
          <w:divBdr>
            <w:top w:val="none" w:sz="0" w:space="0" w:color="auto"/>
            <w:left w:val="none" w:sz="0" w:space="0" w:color="auto"/>
            <w:bottom w:val="none" w:sz="0" w:space="0" w:color="auto"/>
            <w:right w:val="none" w:sz="0" w:space="0" w:color="auto"/>
          </w:divBdr>
        </w:div>
        <w:div w:id="1264142400">
          <w:marLeft w:val="480"/>
          <w:marRight w:val="0"/>
          <w:marTop w:val="0"/>
          <w:marBottom w:val="0"/>
          <w:divBdr>
            <w:top w:val="none" w:sz="0" w:space="0" w:color="auto"/>
            <w:left w:val="none" w:sz="0" w:space="0" w:color="auto"/>
            <w:bottom w:val="none" w:sz="0" w:space="0" w:color="auto"/>
            <w:right w:val="none" w:sz="0" w:space="0" w:color="auto"/>
          </w:divBdr>
        </w:div>
        <w:div w:id="1274049516">
          <w:marLeft w:val="480"/>
          <w:marRight w:val="0"/>
          <w:marTop w:val="0"/>
          <w:marBottom w:val="0"/>
          <w:divBdr>
            <w:top w:val="none" w:sz="0" w:space="0" w:color="auto"/>
            <w:left w:val="none" w:sz="0" w:space="0" w:color="auto"/>
            <w:bottom w:val="none" w:sz="0" w:space="0" w:color="auto"/>
            <w:right w:val="none" w:sz="0" w:space="0" w:color="auto"/>
          </w:divBdr>
        </w:div>
        <w:div w:id="1358389629">
          <w:marLeft w:val="480"/>
          <w:marRight w:val="0"/>
          <w:marTop w:val="0"/>
          <w:marBottom w:val="0"/>
          <w:divBdr>
            <w:top w:val="none" w:sz="0" w:space="0" w:color="auto"/>
            <w:left w:val="none" w:sz="0" w:space="0" w:color="auto"/>
            <w:bottom w:val="none" w:sz="0" w:space="0" w:color="auto"/>
            <w:right w:val="none" w:sz="0" w:space="0" w:color="auto"/>
          </w:divBdr>
        </w:div>
        <w:div w:id="1360013084">
          <w:marLeft w:val="480"/>
          <w:marRight w:val="0"/>
          <w:marTop w:val="0"/>
          <w:marBottom w:val="0"/>
          <w:divBdr>
            <w:top w:val="none" w:sz="0" w:space="0" w:color="auto"/>
            <w:left w:val="none" w:sz="0" w:space="0" w:color="auto"/>
            <w:bottom w:val="none" w:sz="0" w:space="0" w:color="auto"/>
            <w:right w:val="none" w:sz="0" w:space="0" w:color="auto"/>
          </w:divBdr>
        </w:div>
        <w:div w:id="1378578615">
          <w:marLeft w:val="480"/>
          <w:marRight w:val="0"/>
          <w:marTop w:val="0"/>
          <w:marBottom w:val="0"/>
          <w:divBdr>
            <w:top w:val="none" w:sz="0" w:space="0" w:color="auto"/>
            <w:left w:val="none" w:sz="0" w:space="0" w:color="auto"/>
            <w:bottom w:val="none" w:sz="0" w:space="0" w:color="auto"/>
            <w:right w:val="none" w:sz="0" w:space="0" w:color="auto"/>
          </w:divBdr>
        </w:div>
      </w:divsChild>
    </w:div>
    <w:div w:id="53310718">
      <w:bodyDiv w:val="1"/>
      <w:marLeft w:val="0"/>
      <w:marRight w:val="0"/>
      <w:marTop w:val="0"/>
      <w:marBottom w:val="0"/>
      <w:divBdr>
        <w:top w:val="none" w:sz="0" w:space="0" w:color="auto"/>
        <w:left w:val="none" w:sz="0" w:space="0" w:color="auto"/>
        <w:bottom w:val="none" w:sz="0" w:space="0" w:color="auto"/>
        <w:right w:val="none" w:sz="0" w:space="0" w:color="auto"/>
      </w:divBdr>
    </w:div>
    <w:div w:id="53435626">
      <w:bodyDiv w:val="1"/>
      <w:marLeft w:val="0"/>
      <w:marRight w:val="0"/>
      <w:marTop w:val="0"/>
      <w:marBottom w:val="0"/>
      <w:divBdr>
        <w:top w:val="none" w:sz="0" w:space="0" w:color="auto"/>
        <w:left w:val="none" w:sz="0" w:space="0" w:color="auto"/>
        <w:bottom w:val="none" w:sz="0" w:space="0" w:color="auto"/>
        <w:right w:val="none" w:sz="0" w:space="0" w:color="auto"/>
      </w:divBdr>
    </w:div>
    <w:div w:id="53546560">
      <w:marLeft w:val="480"/>
      <w:marRight w:val="0"/>
      <w:marTop w:val="0"/>
      <w:marBottom w:val="0"/>
      <w:divBdr>
        <w:top w:val="none" w:sz="0" w:space="0" w:color="auto"/>
        <w:left w:val="none" w:sz="0" w:space="0" w:color="auto"/>
        <w:bottom w:val="none" w:sz="0" w:space="0" w:color="auto"/>
        <w:right w:val="none" w:sz="0" w:space="0" w:color="auto"/>
      </w:divBdr>
    </w:div>
    <w:div w:id="53623179">
      <w:marLeft w:val="480"/>
      <w:marRight w:val="0"/>
      <w:marTop w:val="0"/>
      <w:marBottom w:val="0"/>
      <w:divBdr>
        <w:top w:val="none" w:sz="0" w:space="0" w:color="auto"/>
        <w:left w:val="none" w:sz="0" w:space="0" w:color="auto"/>
        <w:bottom w:val="none" w:sz="0" w:space="0" w:color="auto"/>
        <w:right w:val="none" w:sz="0" w:space="0" w:color="auto"/>
      </w:divBdr>
    </w:div>
    <w:div w:id="53626842">
      <w:bodyDiv w:val="1"/>
      <w:marLeft w:val="0"/>
      <w:marRight w:val="0"/>
      <w:marTop w:val="0"/>
      <w:marBottom w:val="0"/>
      <w:divBdr>
        <w:top w:val="none" w:sz="0" w:space="0" w:color="auto"/>
        <w:left w:val="none" w:sz="0" w:space="0" w:color="auto"/>
        <w:bottom w:val="none" w:sz="0" w:space="0" w:color="auto"/>
        <w:right w:val="none" w:sz="0" w:space="0" w:color="auto"/>
      </w:divBdr>
    </w:div>
    <w:div w:id="53897741">
      <w:marLeft w:val="480"/>
      <w:marRight w:val="0"/>
      <w:marTop w:val="0"/>
      <w:marBottom w:val="0"/>
      <w:divBdr>
        <w:top w:val="none" w:sz="0" w:space="0" w:color="auto"/>
        <w:left w:val="none" w:sz="0" w:space="0" w:color="auto"/>
        <w:bottom w:val="none" w:sz="0" w:space="0" w:color="auto"/>
        <w:right w:val="none" w:sz="0" w:space="0" w:color="auto"/>
      </w:divBdr>
    </w:div>
    <w:div w:id="53937401">
      <w:bodyDiv w:val="1"/>
      <w:marLeft w:val="0"/>
      <w:marRight w:val="0"/>
      <w:marTop w:val="0"/>
      <w:marBottom w:val="0"/>
      <w:divBdr>
        <w:top w:val="none" w:sz="0" w:space="0" w:color="auto"/>
        <w:left w:val="none" w:sz="0" w:space="0" w:color="auto"/>
        <w:bottom w:val="none" w:sz="0" w:space="0" w:color="auto"/>
        <w:right w:val="none" w:sz="0" w:space="0" w:color="auto"/>
      </w:divBdr>
    </w:div>
    <w:div w:id="53967108">
      <w:marLeft w:val="480"/>
      <w:marRight w:val="0"/>
      <w:marTop w:val="0"/>
      <w:marBottom w:val="0"/>
      <w:divBdr>
        <w:top w:val="none" w:sz="0" w:space="0" w:color="auto"/>
        <w:left w:val="none" w:sz="0" w:space="0" w:color="auto"/>
        <w:bottom w:val="none" w:sz="0" w:space="0" w:color="auto"/>
        <w:right w:val="none" w:sz="0" w:space="0" w:color="auto"/>
      </w:divBdr>
    </w:div>
    <w:div w:id="54087176">
      <w:bodyDiv w:val="1"/>
      <w:marLeft w:val="0"/>
      <w:marRight w:val="0"/>
      <w:marTop w:val="0"/>
      <w:marBottom w:val="0"/>
      <w:divBdr>
        <w:top w:val="none" w:sz="0" w:space="0" w:color="auto"/>
        <w:left w:val="none" w:sz="0" w:space="0" w:color="auto"/>
        <w:bottom w:val="none" w:sz="0" w:space="0" w:color="auto"/>
        <w:right w:val="none" w:sz="0" w:space="0" w:color="auto"/>
      </w:divBdr>
    </w:div>
    <w:div w:id="54158813">
      <w:bodyDiv w:val="1"/>
      <w:marLeft w:val="0"/>
      <w:marRight w:val="0"/>
      <w:marTop w:val="0"/>
      <w:marBottom w:val="0"/>
      <w:divBdr>
        <w:top w:val="none" w:sz="0" w:space="0" w:color="auto"/>
        <w:left w:val="none" w:sz="0" w:space="0" w:color="auto"/>
        <w:bottom w:val="none" w:sz="0" w:space="0" w:color="auto"/>
        <w:right w:val="none" w:sz="0" w:space="0" w:color="auto"/>
      </w:divBdr>
    </w:div>
    <w:div w:id="54161353">
      <w:bodyDiv w:val="1"/>
      <w:marLeft w:val="0"/>
      <w:marRight w:val="0"/>
      <w:marTop w:val="0"/>
      <w:marBottom w:val="0"/>
      <w:divBdr>
        <w:top w:val="none" w:sz="0" w:space="0" w:color="auto"/>
        <w:left w:val="none" w:sz="0" w:space="0" w:color="auto"/>
        <w:bottom w:val="none" w:sz="0" w:space="0" w:color="auto"/>
        <w:right w:val="none" w:sz="0" w:space="0" w:color="auto"/>
      </w:divBdr>
    </w:div>
    <w:div w:id="54161416">
      <w:marLeft w:val="480"/>
      <w:marRight w:val="0"/>
      <w:marTop w:val="0"/>
      <w:marBottom w:val="0"/>
      <w:divBdr>
        <w:top w:val="none" w:sz="0" w:space="0" w:color="auto"/>
        <w:left w:val="none" w:sz="0" w:space="0" w:color="auto"/>
        <w:bottom w:val="none" w:sz="0" w:space="0" w:color="auto"/>
        <w:right w:val="none" w:sz="0" w:space="0" w:color="auto"/>
      </w:divBdr>
    </w:div>
    <w:div w:id="54161812">
      <w:marLeft w:val="480"/>
      <w:marRight w:val="0"/>
      <w:marTop w:val="0"/>
      <w:marBottom w:val="0"/>
      <w:divBdr>
        <w:top w:val="none" w:sz="0" w:space="0" w:color="auto"/>
        <w:left w:val="none" w:sz="0" w:space="0" w:color="auto"/>
        <w:bottom w:val="none" w:sz="0" w:space="0" w:color="auto"/>
        <w:right w:val="none" w:sz="0" w:space="0" w:color="auto"/>
      </w:divBdr>
    </w:div>
    <w:div w:id="54203196">
      <w:bodyDiv w:val="1"/>
      <w:marLeft w:val="0"/>
      <w:marRight w:val="0"/>
      <w:marTop w:val="0"/>
      <w:marBottom w:val="0"/>
      <w:divBdr>
        <w:top w:val="none" w:sz="0" w:space="0" w:color="auto"/>
        <w:left w:val="none" w:sz="0" w:space="0" w:color="auto"/>
        <w:bottom w:val="none" w:sz="0" w:space="0" w:color="auto"/>
        <w:right w:val="none" w:sz="0" w:space="0" w:color="auto"/>
      </w:divBdr>
    </w:div>
    <w:div w:id="54277058">
      <w:marLeft w:val="480"/>
      <w:marRight w:val="0"/>
      <w:marTop w:val="0"/>
      <w:marBottom w:val="0"/>
      <w:divBdr>
        <w:top w:val="none" w:sz="0" w:space="0" w:color="auto"/>
        <w:left w:val="none" w:sz="0" w:space="0" w:color="auto"/>
        <w:bottom w:val="none" w:sz="0" w:space="0" w:color="auto"/>
        <w:right w:val="none" w:sz="0" w:space="0" w:color="auto"/>
      </w:divBdr>
    </w:div>
    <w:div w:id="54399706">
      <w:marLeft w:val="480"/>
      <w:marRight w:val="0"/>
      <w:marTop w:val="0"/>
      <w:marBottom w:val="0"/>
      <w:divBdr>
        <w:top w:val="none" w:sz="0" w:space="0" w:color="auto"/>
        <w:left w:val="none" w:sz="0" w:space="0" w:color="auto"/>
        <w:bottom w:val="none" w:sz="0" w:space="0" w:color="auto"/>
        <w:right w:val="none" w:sz="0" w:space="0" w:color="auto"/>
      </w:divBdr>
    </w:div>
    <w:div w:id="54403055">
      <w:marLeft w:val="480"/>
      <w:marRight w:val="0"/>
      <w:marTop w:val="0"/>
      <w:marBottom w:val="0"/>
      <w:divBdr>
        <w:top w:val="none" w:sz="0" w:space="0" w:color="auto"/>
        <w:left w:val="none" w:sz="0" w:space="0" w:color="auto"/>
        <w:bottom w:val="none" w:sz="0" w:space="0" w:color="auto"/>
        <w:right w:val="none" w:sz="0" w:space="0" w:color="auto"/>
      </w:divBdr>
    </w:div>
    <w:div w:id="54403917">
      <w:bodyDiv w:val="1"/>
      <w:marLeft w:val="0"/>
      <w:marRight w:val="0"/>
      <w:marTop w:val="0"/>
      <w:marBottom w:val="0"/>
      <w:divBdr>
        <w:top w:val="none" w:sz="0" w:space="0" w:color="auto"/>
        <w:left w:val="none" w:sz="0" w:space="0" w:color="auto"/>
        <w:bottom w:val="none" w:sz="0" w:space="0" w:color="auto"/>
        <w:right w:val="none" w:sz="0" w:space="0" w:color="auto"/>
      </w:divBdr>
    </w:div>
    <w:div w:id="54551727">
      <w:marLeft w:val="480"/>
      <w:marRight w:val="0"/>
      <w:marTop w:val="0"/>
      <w:marBottom w:val="0"/>
      <w:divBdr>
        <w:top w:val="none" w:sz="0" w:space="0" w:color="auto"/>
        <w:left w:val="none" w:sz="0" w:space="0" w:color="auto"/>
        <w:bottom w:val="none" w:sz="0" w:space="0" w:color="auto"/>
        <w:right w:val="none" w:sz="0" w:space="0" w:color="auto"/>
      </w:divBdr>
    </w:div>
    <w:div w:id="54745860">
      <w:marLeft w:val="480"/>
      <w:marRight w:val="0"/>
      <w:marTop w:val="0"/>
      <w:marBottom w:val="0"/>
      <w:divBdr>
        <w:top w:val="none" w:sz="0" w:space="0" w:color="auto"/>
        <w:left w:val="none" w:sz="0" w:space="0" w:color="auto"/>
        <w:bottom w:val="none" w:sz="0" w:space="0" w:color="auto"/>
        <w:right w:val="none" w:sz="0" w:space="0" w:color="auto"/>
      </w:divBdr>
    </w:div>
    <w:div w:id="54746831">
      <w:marLeft w:val="480"/>
      <w:marRight w:val="0"/>
      <w:marTop w:val="0"/>
      <w:marBottom w:val="0"/>
      <w:divBdr>
        <w:top w:val="none" w:sz="0" w:space="0" w:color="auto"/>
        <w:left w:val="none" w:sz="0" w:space="0" w:color="auto"/>
        <w:bottom w:val="none" w:sz="0" w:space="0" w:color="auto"/>
        <w:right w:val="none" w:sz="0" w:space="0" w:color="auto"/>
      </w:divBdr>
    </w:div>
    <w:div w:id="54748035">
      <w:marLeft w:val="480"/>
      <w:marRight w:val="0"/>
      <w:marTop w:val="0"/>
      <w:marBottom w:val="0"/>
      <w:divBdr>
        <w:top w:val="none" w:sz="0" w:space="0" w:color="auto"/>
        <w:left w:val="none" w:sz="0" w:space="0" w:color="auto"/>
        <w:bottom w:val="none" w:sz="0" w:space="0" w:color="auto"/>
        <w:right w:val="none" w:sz="0" w:space="0" w:color="auto"/>
      </w:divBdr>
    </w:div>
    <w:div w:id="54814611">
      <w:marLeft w:val="480"/>
      <w:marRight w:val="0"/>
      <w:marTop w:val="0"/>
      <w:marBottom w:val="0"/>
      <w:divBdr>
        <w:top w:val="none" w:sz="0" w:space="0" w:color="auto"/>
        <w:left w:val="none" w:sz="0" w:space="0" w:color="auto"/>
        <w:bottom w:val="none" w:sz="0" w:space="0" w:color="auto"/>
        <w:right w:val="none" w:sz="0" w:space="0" w:color="auto"/>
      </w:divBdr>
    </w:div>
    <w:div w:id="54815075">
      <w:marLeft w:val="480"/>
      <w:marRight w:val="0"/>
      <w:marTop w:val="0"/>
      <w:marBottom w:val="0"/>
      <w:divBdr>
        <w:top w:val="none" w:sz="0" w:space="0" w:color="auto"/>
        <w:left w:val="none" w:sz="0" w:space="0" w:color="auto"/>
        <w:bottom w:val="none" w:sz="0" w:space="0" w:color="auto"/>
        <w:right w:val="none" w:sz="0" w:space="0" w:color="auto"/>
      </w:divBdr>
    </w:div>
    <w:div w:id="54861009">
      <w:bodyDiv w:val="1"/>
      <w:marLeft w:val="0"/>
      <w:marRight w:val="0"/>
      <w:marTop w:val="0"/>
      <w:marBottom w:val="0"/>
      <w:divBdr>
        <w:top w:val="none" w:sz="0" w:space="0" w:color="auto"/>
        <w:left w:val="none" w:sz="0" w:space="0" w:color="auto"/>
        <w:bottom w:val="none" w:sz="0" w:space="0" w:color="auto"/>
        <w:right w:val="none" w:sz="0" w:space="0" w:color="auto"/>
      </w:divBdr>
    </w:div>
    <w:div w:id="54931863">
      <w:bodyDiv w:val="1"/>
      <w:marLeft w:val="0"/>
      <w:marRight w:val="0"/>
      <w:marTop w:val="0"/>
      <w:marBottom w:val="0"/>
      <w:divBdr>
        <w:top w:val="none" w:sz="0" w:space="0" w:color="auto"/>
        <w:left w:val="none" w:sz="0" w:space="0" w:color="auto"/>
        <w:bottom w:val="none" w:sz="0" w:space="0" w:color="auto"/>
        <w:right w:val="none" w:sz="0" w:space="0" w:color="auto"/>
      </w:divBdr>
    </w:div>
    <w:div w:id="54933225">
      <w:bodyDiv w:val="1"/>
      <w:marLeft w:val="0"/>
      <w:marRight w:val="0"/>
      <w:marTop w:val="0"/>
      <w:marBottom w:val="0"/>
      <w:divBdr>
        <w:top w:val="none" w:sz="0" w:space="0" w:color="auto"/>
        <w:left w:val="none" w:sz="0" w:space="0" w:color="auto"/>
        <w:bottom w:val="none" w:sz="0" w:space="0" w:color="auto"/>
        <w:right w:val="none" w:sz="0" w:space="0" w:color="auto"/>
      </w:divBdr>
    </w:div>
    <w:div w:id="54937188">
      <w:marLeft w:val="480"/>
      <w:marRight w:val="0"/>
      <w:marTop w:val="0"/>
      <w:marBottom w:val="0"/>
      <w:divBdr>
        <w:top w:val="none" w:sz="0" w:space="0" w:color="auto"/>
        <w:left w:val="none" w:sz="0" w:space="0" w:color="auto"/>
        <w:bottom w:val="none" w:sz="0" w:space="0" w:color="auto"/>
        <w:right w:val="none" w:sz="0" w:space="0" w:color="auto"/>
      </w:divBdr>
    </w:div>
    <w:div w:id="55052421">
      <w:marLeft w:val="480"/>
      <w:marRight w:val="0"/>
      <w:marTop w:val="0"/>
      <w:marBottom w:val="0"/>
      <w:divBdr>
        <w:top w:val="none" w:sz="0" w:space="0" w:color="auto"/>
        <w:left w:val="none" w:sz="0" w:space="0" w:color="auto"/>
        <w:bottom w:val="none" w:sz="0" w:space="0" w:color="auto"/>
        <w:right w:val="none" w:sz="0" w:space="0" w:color="auto"/>
      </w:divBdr>
    </w:div>
    <w:div w:id="55057281">
      <w:bodyDiv w:val="1"/>
      <w:marLeft w:val="0"/>
      <w:marRight w:val="0"/>
      <w:marTop w:val="0"/>
      <w:marBottom w:val="0"/>
      <w:divBdr>
        <w:top w:val="none" w:sz="0" w:space="0" w:color="auto"/>
        <w:left w:val="none" w:sz="0" w:space="0" w:color="auto"/>
        <w:bottom w:val="none" w:sz="0" w:space="0" w:color="auto"/>
        <w:right w:val="none" w:sz="0" w:space="0" w:color="auto"/>
      </w:divBdr>
    </w:div>
    <w:div w:id="55058668">
      <w:marLeft w:val="480"/>
      <w:marRight w:val="0"/>
      <w:marTop w:val="0"/>
      <w:marBottom w:val="0"/>
      <w:divBdr>
        <w:top w:val="none" w:sz="0" w:space="0" w:color="auto"/>
        <w:left w:val="none" w:sz="0" w:space="0" w:color="auto"/>
        <w:bottom w:val="none" w:sz="0" w:space="0" w:color="auto"/>
        <w:right w:val="none" w:sz="0" w:space="0" w:color="auto"/>
      </w:divBdr>
    </w:div>
    <w:div w:id="55130794">
      <w:bodyDiv w:val="1"/>
      <w:marLeft w:val="0"/>
      <w:marRight w:val="0"/>
      <w:marTop w:val="0"/>
      <w:marBottom w:val="0"/>
      <w:divBdr>
        <w:top w:val="none" w:sz="0" w:space="0" w:color="auto"/>
        <w:left w:val="none" w:sz="0" w:space="0" w:color="auto"/>
        <w:bottom w:val="none" w:sz="0" w:space="0" w:color="auto"/>
        <w:right w:val="none" w:sz="0" w:space="0" w:color="auto"/>
      </w:divBdr>
    </w:div>
    <w:div w:id="55275744">
      <w:bodyDiv w:val="1"/>
      <w:marLeft w:val="0"/>
      <w:marRight w:val="0"/>
      <w:marTop w:val="0"/>
      <w:marBottom w:val="0"/>
      <w:divBdr>
        <w:top w:val="none" w:sz="0" w:space="0" w:color="auto"/>
        <w:left w:val="none" w:sz="0" w:space="0" w:color="auto"/>
        <w:bottom w:val="none" w:sz="0" w:space="0" w:color="auto"/>
        <w:right w:val="none" w:sz="0" w:space="0" w:color="auto"/>
      </w:divBdr>
    </w:div>
    <w:div w:id="55326196">
      <w:marLeft w:val="480"/>
      <w:marRight w:val="0"/>
      <w:marTop w:val="0"/>
      <w:marBottom w:val="0"/>
      <w:divBdr>
        <w:top w:val="none" w:sz="0" w:space="0" w:color="auto"/>
        <w:left w:val="none" w:sz="0" w:space="0" w:color="auto"/>
        <w:bottom w:val="none" w:sz="0" w:space="0" w:color="auto"/>
        <w:right w:val="none" w:sz="0" w:space="0" w:color="auto"/>
      </w:divBdr>
    </w:div>
    <w:div w:id="55399097">
      <w:bodyDiv w:val="1"/>
      <w:marLeft w:val="0"/>
      <w:marRight w:val="0"/>
      <w:marTop w:val="0"/>
      <w:marBottom w:val="0"/>
      <w:divBdr>
        <w:top w:val="none" w:sz="0" w:space="0" w:color="auto"/>
        <w:left w:val="none" w:sz="0" w:space="0" w:color="auto"/>
        <w:bottom w:val="none" w:sz="0" w:space="0" w:color="auto"/>
        <w:right w:val="none" w:sz="0" w:space="0" w:color="auto"/>
      </w:divBdr>
    </w:div>
    <w:div w:id="55443502">
      <w:marLeft w:val="480"/>
      <w:marRight w:val="0"/>
      <w:marTop w:val="0"/>
      <w:marBottom w:val="0"/>
      <w:divBdr>
        <w:top w:val="none" w:sz="0" w:space="0" w:color="auto"/>
        <w:left w:val="none" w:sz="0" w:space="0" w:color="auto"/>
        <w:bottom w:val="none" w:sz="0" w:space="0" w:color="auto"/>
        <w:right w:val="none" w:sz="0" w:space="0" w:color="auto"/>
      </w:divBdr>
    </w:div>
    <w:div w:id="55475144">
      <w:bodyDiv w:val="1"/>
      <w:marLeft w:val="0"/>
      <w:marRight w:val="0"/>
      <w:marTop w:val="0"/>
      <w:marBottom w:val="0"/>
      <w:divBdr>
        <w:top w:val="none" w:sz="0" w:space="0" w:color="auto"/>
        <w:left w:val="none" w:sz="0" w:space="0" w:color="auto"/>
        <w:bottom w:val="none" w:sz="0" w:space="0" w:color="auto"/>
        <w:right w:val="none" w:sz="0" w:space="0" w:color="auto"/>
      </w:divBdr>
    </w:div>
    <w:div w:id="55520427">
      <w:marLeft w:val="480"/>
      <w:marRight w:val="0"/>
      <w:marTop w:val="0"/>
      <w:marBottom w:val="0"/>
      <w:divBdr>
        <w:top w:val="none" w:sz="0" w:space="0" w:color="auto"/>
        <w:left w:val="none" w:sz="0" w:space="0" w:color="auto"/>
        <w:bottom w:val="none" w:sz="0" w:space="0" w:color="auto"/>
        <w:right w:val="none" w:sz="0" w:space="0" w:color="auto"/>
      </w:divBdr>
    </w:div>
    <w:div w:id="55780706">
      <w:bodyDiv w:val="1"/>
      <w:marLeft w:val="0"/>
      <w:marRight w:val="0"/>
      <w:marTop w:val="0"/>
      <w:marBottom w:val="0"/>
      <w:divBdr>
        <w:top w:val="none" w:sz="0" w:space="0" w:color="auto"/>
        <w:left w:val="none" w:sz="0" w:space="0" w:color="auto"/>
        <w:bottom w:val="none" w:sz="0" w:space="0" w:color="auto"/>
        <w:right w:val="none" w:sz="0" w:space="0" w:color="auto"/>
      </w:divBdr>
    </w:div>
    <w:div w:id="55782659">
      <w:bodyDiv w:val="1"/>
      <w:marLeft w:val="0"/>
      <w:marRight w:val="0"/>
      <w:marTop w:val="0"/>
      <w:marBottom w:val="0"/>
      <w:divBdr>
        <w:top w:val="none" w:sz="0" w:space="0" w:color="auto"/>
        <w:left w:val="none" w:sz="0" w:space="0" w:color="auto"/>
        <w:bottom w:val="none" w:sz="0" w:space="0" w:color="auto"/>
        <w:right w:val="none" w:sz="0" w:space="0" w:color="auto"/>
      </w:divBdr>
    </w:div>
    <w:div w:id="55783642">
      <w:bodyDiv w:val="1"/>
      <w:marLeft w:val="0"/>
      <w:marRight w:val="0"/>
      <w:marTop w:val="0"/>
      <w:marBottom w:val="0"/>
      <w:divBdr>
        <w:top w:val="none" w:sz="0" w:space="0" w:color="auto"/>
        <w:left w:val="none" w:sz="0" w:space="0" w:color="auto"/>
        <w:bottom w:val="none" w:sz="0" w:space="0" w:color="auto"/>
        <w:right w:val="none" w:sz="0" w:space="0" w:color="auto"/>
      </w:divBdr>
    </w:div>
    <w:div w:id="55785913">
      <w:bodyDiv w:val="1"/>
      <w:marLeft w:val="0"/>
      <w:marRight w:val="0"/>
      <w:marTop w:val="0"/>
      <w:marBottom w:val="0"/>
      <w:divBdr>
        <w:top w:val="none" w:sz="0" w:space="0" w:color="auto"/>
        <w:left w:val="none" w:sz="0" w:space="0" w:color="auto"/>
        <w:bottom w:val="none" w:sz="0" w:space="0" w:color="auto"/>
        <w:right w:val="none" w:sz="0" w:space="0" w:color="auto"/>
      </w:divBdr>
    </w:div>
    <w:div w:id="55863281">
      <w:marLeft w:val="480"/>
      <w:marRight w:val="0"/>
      <w:marTop w:val="0"/>
      <w:marBottom w:val="0"/>
      <w:divBdr>
        <w:top w:val="none" w:sz="0" w:space="0" w:color="auto"/>
        <w:left w:val="none" w:sz="0" w:space="0" w:color="auto"/>
        <w:bottom w:val="none" w:sz="0" w:space="0" w:color="auto"/>
        <w:right w:val="none" w:sz="0" w:space="0" w:color="auto"/>
      </w:divBdr>
    </w:div>
    <w:div w:id="55978908">
      <w:marLeft w:val="480"/>
      <w:marRight w:val="0"/>
      <w:marTop w:val="0"/>
      <w:marBottom w:val="0"/>
      <w:divBdr>
        <w:top w:val="none" w:sz="0" w:space="0" w:color="auto"/>
        <w:left w:val="none" w:sz="0" w:space="0" w:color="auto"/>
        <w:bottom w:val="none" w:sz="0" w:space="0" w:color="auto"/>
        <w:right w:val="none" w:sz="0" w:space="0" w:color="auto"/>
      </w:divBdr>
    </w:div>
    <w:div w:id="55979119">
      <w:marLeft w:val="480"/>
      <w:marRight w:val="0"/>
      <w:marTop w:val="0"/>
      <w:marBottom w:val="0"/>
      <w:divBdr>
        <w:top w:val="none" w:sz="0" w:space="0" w:color="auto"/>
        <w:left w:val="none" w:sz="0" w:space="0" w:color="auto"/>
        <w:bottom w:val="none" w:sz="0" w:space="0" w:color="auto"/>
        <w:right w:val="none" w:sz="0" w:space="0" w:color="auto"/>
      </w:divBdr>
    </w:div>
    <w:div w:id="56053619">
      <w:marLeft w:val="480"/>
      <w:marRight w:val="0"/>
      <w:marTop w:val="0"/>
      <w:marBottom w:val="0"/>
      <w:divBdr>
        <w:top w:val="none" w:sz="0" w:space="0" w:color="auto"/>
        <w:left w:val="none" w:sz="0" w:space="0" w:color="auto"/>
        <w:bottom w:val="none" w:sz="0" w:space="0" w:color="auto"/>
        <w:right w:val="none" w:sz="0" w:space="0" w:color="auto"/>
      </w:divBdr>
    </w:div>
    <w:div w:id="56242935">
      <w:bodyDiv w:val="1"/>
      <w:marLeft w:val="0"/>
      <w:marRight w:val="0"/>
      <w:marTop w:val="0"/>
      <w:marBottom w:val="0"/>
      <w:divBdr>
        <w:top w:val="none" w:sz="0" w:space="0" w:color="auto"/>
        <w:left w:val="none" w:sz="0" w:space="0" w:color="auto"/>
        <w:bottom w:val="none" w:sz="0" w:space="0" w:color="auto"/>
        <w:right w:val="none" w:sz="0" w:space="0" w:color="auto"/>
      </w:divBdr>
    </w:div>
    <w:div w:id="56246788">
      <w:marLeft w:val="480"/>
      <w:marRight w:val="0"/>
      <w:marTop w:val="0"/>
      <w:marBottom w:val="0"/>
      <w:divBdr>
        <w:top w:val="none" w:sz="0" w:space="0" w:color="auto"/>
        <w:left w:val="none" w:sz="0" w:space="0" w:color="auto"/>
        <w:bottom w:val="none" w:sz="0" w:space="0" w:color="auto"/>
        <w:right w:val="none" w:sz="0" w:space="0" w:color="auto"/>
      </w:divBdr>
    </w:div>
    <w:div w:id="56319397">
      <w:marLeft w:val="480"/>
      <w:marRight w:val="0"/>
      <w:marTop w:val="0"/>
      <w:marBottom w:val="0"/>
      <w:divBdr>
        <w:top w:val="none" w:sz="0" w:space="0" w:color="auto"/>
        <w:left w:val="none" w:sz="0" w:space="0" w:color="auto"/>
        <w:bottom w:val="none" w:sz="0" w:space="0" w:color="auto"/>
        <w:right w:val="none" w:sz="0" w:space="0" w:color="auto"/>
      </w:divBdr>
    </w:div>
    <w:div w:id="56440986">
      <w:marLeft w:val="480"/>
      <w:marRight w:val="0"/>
      <w:marTop w:val="0"/>
      <w:marBottom w:val="0"/>
      <w:divBdr>
        <w:top w:val="none" w:sz="0" w:space="0" w:color="auto"/>
        <w:left w:val="none" w:sz="0" w:space="0" w:color="auto"/>
        <w:bottom w:val="none" w:sz="0" w:space="0" w:color="auto"/>
        <w:right w:val="none" w:sz="0" w:space="0" w:color="auto"/>
      </w:divBdr>
    </w:div>
    <w:div w:id="56512160">
      <w:marLeft w:val="480"/>
      <w:marRight w:val="0"/>
      <w:marTop w:val="0"/>
      <w:marBottom w:val="0"/>
      <w:divBdr>
        <w:top w:val="none" w:sz="0" w:space="0" w:color="auto"/>
        <w:left w:val="none" w:sz="0" w:space="0" w:color="auto"/>
        <w:bottom w:val="none" w:sz="0" w:space="0" w:color="auto"/>
        <w:right w:val="none" w:sz="0" w:space="0" w:color="auto"/>
      </w:divBdr>
    </w:div>
    <w:div w:id="56514914">
      <w:bodyDiv w:val="1"/>
      <w:marLeft w:val="0"/>
      <w:marRight w:val="0"/>
      <w:marTop w:val="0"/>
      <w:marBottom w:val="0"/>
      <w:divBdr>
        <w:top w:val="none" w:sz="0" w:space="0" w:color="auto"/>
        <w:left w:val="none" w:sz="0" w:space="0" w:color="auto"/>
        <w:bottom w:val="none" w:sz="0" w:space="0" w:color="auto"/>
        <w:right w:val="none" w:sz="0" w:space="0" w:color="auto"/>
      </w:divBdr>
      <w:divsChild>
        <w:div w:id="24134080">
          <w:marLeft w:val="480"/>
          <w:marRight w:val="0"/>
          <w:marTop w:val="0"/>
          <w:marBottom w:val="0"/>
          <w:divBdr>
            <w:top w:val="none" w:sz="0" w:space="0" w:color="auto"/>
            <w:left w:val="none" w:sz="0" w:space="0" w:color="auto"/>
            <w:bottom w:val="none" w:sz="0" w:space="0" w:color="auto"/>
            <w:right w:val="none" w:sz="0" w:space="0" w:color="auto"/>
          </w:divBdr>
        </w:div>
        <w:div w:id="34695040">
          <w:marLeft w:val="480"/>
          <w:marRight w:val="0"/>
          <w:marTop w:val="0"/>
          <w:marBottom w:val="0"/>
          <w:divBdr>
            <w:top w:val="none" w:sz="0" w:space="0" w:color="auto"/>
            <w:left w:val="none" w:sz="0" w:space="0" w:color="auto"/>
            <w:bottom w:val="none" w:sz="0" w:space="0" w:color="auto"/>
            <w:right w:val="none" w:sz="0" w:space="0" w:color="auto"/>
          </w:divBdr>
        </w:div>
        <w:div w:id="164983743">
          <w:marLeft w:val="480"/>
          <w:marRight w:val="0"/>
          <w:marTop w:val="0"/>
          <w:marBottom w:val="0"/>
          <w:divBdr>
            <w:top w:val="none" w:sz="0" w:space="0" w:color="auto"/>
            <w:left w:val="none" w:sz="0" w:space="0" w:color="auto"/>
            <w:bottom w:val="none" w:sz="0" w:space="0" w:color="auto"/>
            <w:right w:val="none" w:sz="0" w:space="0" w:color="auto"/>
          </w:divBdr>
        </w:div>
        <w:div w:id="226109966">
          <w:marLeft w:val="480"/>
          <w:marRight w:val="0"/>
          <w:marTop w:val="0"/>
          <w:marBottom w:val="0"/>
          <w:divBdr>
            <w:top w:val="none" w:sz="0" w:space="0" w:color="auto"/>
            <w:left w:val="none" w:sz="0" w:space="0" w:color="auto"/>
            <w:bottom w:val="none" w:sz="0" w:space="0" w:color="auto"/>
            <w:right w:val="none" w:sz="0" w:space="0" w:color="auto"/>
          </w:divBdr>
        </w:div>
        <w:div w:id="253629677">
          <w:marLeft w:val="480"/>
          <w:marRight w:val="0"/>
          <w:marTop w:val="0"/>
          <w:marBottom w:val="0"/>
          <w:divBdr>
            <w:top w:val="none" w:sz="0" w:space="0" w:color="auto"/>
            <w:left w:val="none" w:sz="0" w:space="0" w:color="auto"/>
            <w:bottom w:val="none" w:sz="0" w:space="0" w:color="auto"/>
            <w:right w:val="none" w:sz="0" w:space="0" w:color="auto"/>
          </w:divBdr>
        </w:div>
        <w:div w:id="289943988">
          <w:marLeft w:val="480"/>
          <w:marRight w:val="0"/>
          <w:marTop w:val="0"/>
          <w:marBottom w:val="0"/>
          <w:divBdr>
            <w:top w:val="none" w:sz="0" w:space="0" w:color="auto"/>
            <w:left w:val="none" w:sz="0" w:space="0" w:color="auto"/>
            <w:bottom w:val="none" w:sz="0" w:space="0" w:color="auto"/>
            <w:right w:val="none" w:sz="0" w:space="0" w:color="auto"/>
          </w:divBdr>
        </w:div>
        <w:div w:id="326369763">
          <w:marLeft w:val="480"/>
          <w:marRight w:val="0"/>
          <w:marTop w:val="0"/>
          <w:marBottom w:val="0"/>
          <w:divBdr>
            <w:top w:val="none" w:sz="0" w:space="0" w:color="auto"/>
            <w:left w:val="none" w:sz="0" w:space="0" w:color="auto"/>
            <w:bottom w:val="none" w:sz="0" w:space="0" w:color="auto"/>
            <w:right w:val="none" w:sz="0" w:space="0" w:color="auto"/>
          </w:divBdr>
        </w:div>
        <w:div w:id="399640626">
          <w:marLeft w:val="480"/>
          <w:marRight w:val="0"/>
          <w:marTop w:val="0"/>
          <w:marBottom w:val="0"/>
          <w:divBdr>
            <w:top w:val="none" w:sz="0" w:space="0" w:color="auto"/>
            <w:left w:val="none" w:sz="0" w:space="0" w:color="auto"/>
            <w:bottom w:val="none" w:sz="0" w:space="0" w:color="auto"/>
            <w:right w:val="none" w:sz="0" w:space="0" w:color="auto"/>
          </w:divBdr>
        </w:div>
        <w:div w:id="430316651">
          <w:marLeft w:val="480"/>
          <w:marRight w:val="0"/>
          <w:marTop w:val="0"/>
          <w:marBottom w:val="0"/>
          <w:divBdr>
            <w:top w:val="none" w:sz="0" w:space="0" w:color="auto"/>
            <w:left w:val="none" w:sz="0" w:space="0" w:color="auto"/>
            <w:bottom w:val="none" w:sz="0" w:space="0" w:color="auto"/>
            <w:right w:val="none" w:sz="0" w:space="0" w:color="auto"/>
          </w:divBdr>
        </w:div>
        <w:div w:id="465661481">
          <w:marLeft w:val="480"/>
          <w:marRight w:val="0"/>
          <w:marTop w:val="0"/>
          <w:marBottom w:val="0"/>
          <w:divBdr>
            <w:top w:val="none" w:sz="0" w:space="0" w:color="auto"/>
            <w:left w:val="none" w:sz="0" w:space="0" w:color="auto"/>
            <w:bottom w:val="none" w:sz="0" w:space="0" w:color="auto"/>
            <w:right w:val="none" w:sz="0" w:space="0" w:color="auto"/>
          </w:divBdr>
        </w:div>
        <w:div w:id="476922382">
          <w:marLeft w:val="480"/>
          <w:marRight w:val="0"/>
          <w:marTop w:val="0"/>
          <w:marBottom w:val="0"/>
          <w:divBdr>
            <w:top w:val="none" w:sz="0" w:space="0" w:color="auto"/>
            <w:left w:val="none" w:sz="0" w:space="0" w:color="auto"/>
            <w:bottom w:val="none" w:sz="0" w:space="0" w:color="auto"/>
            <w:right w:val="none" w:sz="0" w:space="0" w:color="auto"/>
          </w:divBdr>
        </w:div>
        <w:div w:id="525405569">
          <w:marLeft w:val="480"/>
          <w:marRight w:val="0"/>
          <w:marTop w:val="0"/>
          <w:marBottom w:val="0"/>
          <w:divBdr>
            <w:top w:val="none" w:sz="0" w:space="0" w:color="auto"/>
            <w:left w:val="none" w:sz="0" w:space="0" w:color="auto"/>
            <w:bottom w:val="none" w:sz="0" w:space="0" w:color="auto"/>
            <w:right w:val="none" w:sz="0" w:space="0" w:color="auto"/>
          </w:divBdr>
        </w:div>
        <w:div w:id="538472868">
          <w:marLeft w:val="480"/>
          <w:marRight w:val="0"/>
          <w:marTop w:val="0"/>
          <w:marBottom w:val="0"/>
          <w:divBdr>
            <w:top w:val="none" w:sz="0" w:space="0" w:color="auto"/>
            <w:left w:val="none" w:sz="0" w:space="0" w:color="auto"/>
            <w:bottom w:val="none" w:sz="0" w:space="0" w:color="auto"/>
            <w:right w:val="none" w:sz="0" w:space="0" w:color="auto"/>
          </w:divBdr>
        </w:div>
        <w:div w:id="559095170">
          <w:marLeft w:val="480"/>
          <w:marRight w:val="0"/>
          <w:marTop w:val="0"/>
          <w:marBottom w:val="0"/>
          <w:divBdr>
            <w:top w:val="none" w:sz="0" w:space="0" w:color="auto"/>
            <w:left w:val="none" w:sz="0" w:space="0" w:color="auto"/>
            <w:bottom w:val="none" w:sz="0" w:space="0" w:color="auto"/>
            <w:right w:val="none" w:sz="0" w:space="0" w:color="auto"/>
          </w:divBdr>
        </w:div>
        <w:div w:id="744954386">
          <w:marLeft w:val="480"/>
          <w:marRight w:val="0"/>
          <w:marTop w:val="0"/>
          <w:marBottom w:val="0"/>
          <w:divBdr>
            <w:top w:val="none" w:sz="0" w:space="0" w:color="auto"/>
            <w:left w:val="none" w:sz="0" w:space="0" w:color="auto"/>
            <w:bottom w:val="none" w:sz="0" w:space="0" w:color="auto"/>
            <w:right w:val="none" w:sz="0" w:space="0" w:color="auto"/>
          </w:divBdr>
        </w:div>
        <w:div w:id="756295421">
          <w:marLeft w:val="480"/>
          <w:marRight w:val="0"/>
          <w:marTop w:val="0"/>
          <w:marBottom w:val="0"/>
          <w:divBdr>
            <w:top w:val="none" w:sz="0" w:space="0" w:color="auto"/>
            <w:left w:val="none" w:sz="0" w:space="0" w:color="auto"/>
            <w:bottom w:val="none" w:sz="0" w:space="0" w:color="auto"/>
            <w:right w:val="none" w:sz="0" w:space="0" w:color="auto"/>
          </w:divBdr>
        </w:div>
        <w:div w:id="890193280">
          <w:marLeft w:val="480"/>
          <w:marRight w:val="0"/>
          <w:marTop w:val="0"/>
          <w:marBottom w:val="0"/>
          <w:divBdr>
            <w:top w:val="none" w:sz="0" w:space="0" w:color="auto"/>
            <w:left w:val="none" w:sz="0" w:space="0" w:color="auto"/>
            <w:bottom w:val="none" w:sz="0" w:space="0" w:color="auto"/>
            <w:right w:val="none" w:sz="0" w:space="0" w:color="auto"/>
          </w:divBdr>
        </w:div>
        <w:div w:id="1010107786">
          <w:marLeft w:val="480"/>
          <w:marRight w:val="0"/>
          <w:marTop w:val="0"/>
          <w:marBottom w:val="0"/>
          <w:divBdr>
            <w:top w:val="none" w:sz="0" w:space="0" w:color="auto"/>
            <w:left w:val="none" w:sz="0" w:space="0" w:color="auto"/>
            <w:bottom w:val="none" w:sz="0" w:space="0" w:color="auto"/>
            <w:right w:val="none" w:sz="0" w:space="0" w:color="auto"/>
          </w:divBdr>
        </w:div>
        <w:div w:id="1021394416">
          <w:marLeft w:val="480"/>
          <w:marRight w:val="0"/>
          <w:marTop w:val="0"/>
          <w:marBottom w:val="0"/>
          <w:divBdr>
            <w:top w:val="none" w:sz="0" w:space="0" w:color="auto"/>
            <w:left w:val="none" w:sz="0" w:space="0" w:color="auto"/>
            <w:bottom w:val="none" w:sz="0" w:space="0" w:color="auto"/>
            <w:right w:val="none" w:sz="0" w:space="0" w:color="auto"/>
          </w:divBdr>
        </w:div>
        <w:div w:id="1021468261">
          <w:marLeft w:val="480"/>
          <w:marRight w:val="0"/>
          <w:marTop w:val="0"/>
          <w:marBottom w:val="0"/>
          <w:divBdr>
            <w:top w:val="none" w:sz="0" w:space="0" w:color="auto"/>
            <w:left w:val="none" w:sz="0" w:space="0" w:color="auto"/>
            <w:bottom w:val="none" w:sz="0" w:space="0" w:color="auto"/>
            <w:right w:val="none" w:sz="0" w:space="0" w:color="auto"/>
          </w:divBdr>
        </w:div>
        <w:div w:id="1103262549">
          <w:marLeft w:val="480"/>
          <w:marRight w:val="0"/>
          <w:marTop w:val="0"/>
          <w:marBottom w:val="0"/>
          <w:divBdr>
            <w:top w:val="none" w:sz="0" w:space="0" w:color="auto"/>
            <w:left w:val="none" w:sz="0" w:space="0" w:color="auto"/>
            <w:bottom w:val="none" w:sz="0" w:space="0" w:color="auto"/>
            <w:right w:val="none" w:sz="0" w:space="0" w:color="auto"/>
          </w:divBdr>
        </w:div>
        <w:div w:id="1179999664">
          <w:marLeft w:val="480"/>
          <w:marRight w:val="0"/>
          <w:marTop w:val="0"/>
          <w:marBottom w:val="0"/>
          <w:divBdr>
            <w:top w:val="none" w:sz="0" w:space="0" w:color="auto"/>
            <w:left w:val="none" w:sz="0" w:space="0" w:color="auto"/>
            <w:bottom w:val="none" w:sz="0" w:space="0" w:color="auto"/>
            <w:right w:val="none" w:sz="0" w:space="0" w:color="auto"/>
          </w:divBdr>
        </w:div>
        <w:div w:id="1266571609">
          <w:marLeft w:val="480"/>
          <w:marRight w:val="0"/>
          <w:marTop w:val="0"/>
          <w:marBottom w:val="0"/>
          <w:divBdr>
            <w:top w:val="none" w:sz="0" w:space="0" w:color="auto"/>
            <w:left w:val="none" w:sz="0" w:space="0" w:color="auto"/>
            <w:bottom w:val="none" w:sz="0" w:space="0" w:color="auto"/>
            <w:right w:val="none" w:sz="0" w:space="0" w:color="auto"/>
          </w:divBdr>
        </w:div>
        <w:div w:id="1269045543">
          <w:marLeft w:val="480"/>
          <w:marRight w:val="0"/>
          <w:marTop w:val="0"/>
          <w:marBottom w:val="0"/>
          <w:divBdr>
            <w:top w:val="none" w:sz="0" w:space="0" w:color="auto"/>
            <w:left w:val="none" w:sz="0" w:space="0" w:color="auto"/>
            <w:bottom w:val="none" w:sz="0" w:space="0" w:color="auto"/>
            <w:right w:val="none" w:sz="0" w:space="0" w:color="auto"/>
          </w:divBdr>
        </w:div>
        <w:div w:id="1295260281">
          <w:marLeft w:val="480"/>
          <w:marRight w:val="0"/>
          <w:marTop w:val="0"/>
          <w:marBottom w:val="0"/>
          <w:divBdr>
            <w:top w:val="none" w:sz="0" w:space="0" w:color="auto"/>
            <w:left w:val="none" w:sz="0" w:space="0" w:color="auto"/>
            <w:bottom w:val="none" w:sz="0" w:space="0" w:color="auto"/>
            <w:right w:val="none" w:sz="0" w:space="0" w:color="auto"/>
          </w:divBdr>
        </w:div>
      </w:divsChild>
    </w:div>
    <w:div w:id="56559850">
      <w:marLeft w:val="480"/>
      <w:marRight w:val="0"/>
      <w:marTop w:val="0"/>
      <w:marBottom w:val="0"/>
      <w:divBdr>
        <w:top w:val="none" w:sz="0" w:space="0" w:color="auto"/>
        <w:left w:val="none" w:sz="0" w:space="0" w:color="auto"/>
        <w:bottom w:val="none" w:sz="0" w:space="0" w:color="auto"/>
        <w:right w:val="none" w:sz="0" w:space="0" w:color="auto"/>
      </w:divBdr>
    </w:div>
    <w:div w:id="56589632">
      <w:bodyDiv w:val="1"/>
      <w:marLeft w:val="0"/>
      <w:marRight w:val="0"/>
      <w:marTop w:val="0"/>
      <w:marBottom w:val="0"/>
      <w:divBdr>
        <w:top w:val="none" w:sz="0" w:space="0" w:color="auto"/>
        <w:left w:val="none" w:sz="0" w:space="0" w:color="auto"/>
        <w:bottom w:val="none" w:sz="0" w:space="0" w:color="auto"/>
        <w:right w:val="none" w:sz="0" w:space="0" w:color="auto"/>
      </w:divBdr>
    </w:div>
    <w:div w:id="56637020">
      <w:marLeft w:val="480"/>
      <w:marRight w:val="0"/>
      <w:marTop w:val="0"/>
      <w:marBottom w:val="0"/>
      <w:divBdr>
        <w:top w:val="none" w:sz="0" w:space="0" w:color="auto"/>
        <w:left w:val="none" w:sz="0" w:space="0" w:color="auto"/>
        <w:bottom w:val="none" w:sz="0" w:space="0" w:color="auto"/>
        <w:right w:val="none" w:sz="0" w:space="0" w:color="auto"/>
      </w:divBdr>
    </w:div>
    <w:div w:id="56783030">
      <w:bodyDiv w:val="1"/>
      <w:marLeft w:val="0"/>
      <w:marRight w:val="0"/>
      <w:marTop w:val="0"/>
      <w:marBottom w:val="0"/>
      <w:divBdr>
        <w:top w:val="none" w:sz="0" w:space="0" w:color="auto"/>
        <w:left w:val="none" w:sz="0" w:space="0" w:color="auto"/>
        <w:bottom w:val="none" w:sz="0" w:space="0" w:color="auto"/>
        <w:right w:val="none" w:sz="0" w:space="0" w:color="auto"/>
      </w:divBdr>
    </w:div>
    <w:div w:id="56906524">
      <w:marLeft w:val="480"/>
      <w:marRight w:val="0"/>
      <w:marTop w:val="0"/>
      <w:marBottom w:val="0"/>
      <w:divBdr>
        <w:top w:val="none" w:sz="0" w:space="0" w:color="auto"/>
        <w:left w:val="none" w:sz="0" w:space="0" w:color="auto"/>
        <w:bottom w:val="none" w:sz="0" w:space="0" w:color="auto"/>
        <w:right w:val="none" w:sz="0" w:space="0" w:color="auto"/>
      </w:divBdr>
    </w:div>
    <w:div w:id="56977688">
      <w:marLeft w:val="480"/>
      <w:marRight w:val="0"/>
      <w:marTop w:val="0"/>
      <w:marBottom w:val="0"/>
      <w:divBdr>
        <w:top w:val="none" w:sz="0" w:space="0" w:color="auto"/>
        <w:left w:val="none" w:sz="0" w:space="0" w:color="auto"/>
        <w:bottom w:val="none" w:sz="0" w:space="0" w:color="auto"/>
        <w:right w:val="none" w:sz="0" w:space="0" w:color="auto"/>
      </w:divBdr>
    </w:div>
    <w:div w:id="57023818">
      <w:bodyDiv w:val="1"/>
      <w:marLeft w:val="0"/>
      <w:marRight w:val="0"/>
      <w:marTop w:val="0"/>
      <w:marBottom w:val="0"/>
      <w:divBdr>
        <w:top w:val="none" w:sz="0" w:space="0" w:color="auto"/>
        <w:left w:val="none" w:sz="0" w:space="0" w:color="auto"/>
        <w:bottom w:val="none" w:sz="0" w:space="0" w:color="auto"/>
        <w:right w:val="none" w:sz="0" w:space="0" w:color="auto"/>
      </w:divBdr>
    </w:div>
    <w:div w:id="57293789">
      <w:bodyDiv w:val="1"/>
      <w:marLeft w:val="0"/>
      <w:marRight w:val="0"/>
      <w:marTop w:val="0"/>
      <w:marBottom w:val="0"/>
      <w:divBdr>
        <w:top w:val="none" w:sz="0" w:space="0" w:color="auto"/>
        <w:left w:val="none" w:sz="0" w:space="0" w:color="auto"/>
        <w:bottom w:val="none" w:sz="0" w:space="0" w:color="auto"/>
        <w:right w:val="none" w:sz="0" w:space="0" w:color="auto"/>
      </w:divBdr>
    </w:div>
    <w:div w:id="57480566">
      <w:marLeft w:val="480"/>
      <w:marRight w:val="0"/>
      <w:marTop w:val="0"/>
      <w:marBottom w:val="0"/>
      <w:divBdr>
        <w:top w:val="none" w:sz="0" w:space="0" w:color="auto"/>
        <w:left w:val="none" w:sz="0" w:space="0" w:color="auto"/>
        <w:bottom w:val="none" w:sz="0" w:space="0" w:color="auto"/>
        <w:right w:val="none" w:sz="0" w:space="0" w:color="auto"/>
      </w:divBdr>
    </w:div>
    <w:div w:id="57485348">
      <w:marLeft w:val="480"/>
      <w:marRight w:val="0"/>
      <w:marTop w:val="0"/>
      <w:marBottom w:val="0"/>
      <w:divBdr>
        <w:top w:val="none" w:sz="0" w:space="0" w:color="auto"/>
        <w:left w:val="none" w:sz="0" w:space="0" w:color="auto"/>
        <w:bottom w:val="none" w:sz="0" w:space="0" w:color="auto"/>
        <w:right w:val="none" w:sz="0" w:space="0" w:color="auto"/>
      </w:divBdr>
    </w:div>
    <w:div w:id="57628504">
      <w:marLeft w:val="480"/>
      <w:marRight w:val="0"/>
      <w:marTop w:val="0"/>
      <w:marBottom w:val="0"/>
      <w:divBdr>
        <w:top w:val="none" w:sz="0" w:space="0" w:color="auto"/>
        <w:left w:val="none" w:sz="0" w:space="0" w:color="auto"/>
        <w:bottom w:val="none" w:sz="0" w:space="0" w:color="auto"/>
        <w:right w:val="none" w:sz="0" w:space="0" w:color="auto"/>
      </w:divBdr>
    </w:div>
    <w:div w:id="57672301">
      <w:bodyDiv w:val="1"/>
      <w:marLeft w:val="0"/>
      <w:marRight w:val="0"/>
      <w:marTop w:val="0"/>
      <w:marBottom w:val="0"/>
      <w:divBdr>
        <w:top w:val="none" w:sz="0" w:space="0" w:color="auto"/>
        <w:left w:val="none" w:sz="0" w:space="0" w:color="auto"/>
        <w:bottom w:val="none" w:sz="0" w:space="0" w:color="auto"/>
        <w:right w:val="none" w:sz="0" w:space="0" w:color="auto"/>
      </w:divBdr>
    </w:div>
    <w:div w:id="57753864">
      <w:bodyDiv w:val="1"/>
      <w:marLeft w:val="0"/>
      <w:marRight w:val="0"/>
      <w:marTop w:val="0"/>
      <w:marBottom w:val="0"/>
      <w:divBdr>
        <w:top w:val="none" w:sz="0" w:space="0" w:color="auto"/>
        <w:left w:val="none" w:sz="0" w:space="0" w:color="auto"/>
        <w:bottom w:val="none" w:sz="0" w:space="0" w:color="auto"/>
        <w:right w:val="none" w:sz="0" w:space="0" w:color="auto"/>
      </w:divBdr>
    </w:div>
    <w:div w:id="57822379">
      <w:marLeft w:val="480"/>
      <w:marRight w:val="0"/>
      <w:marTop w:val="0"/>
      <w:marBottom w:val="0"/>
      <w:divBdr>
        <w:top w:val="none" w:sz="0" w:space="0" w:color="auto"/>
        <w:left w:val="none" w:sz="0" w:space="0" w:color="auto"/>
        <w:bottom w:val="none" w:sz="0" w:space="0" w:color="auto"/>
        <w:right w:val="none" w:sz="0" w:space="0" w:color="auto"/>
      </w:divBdr>
    </w:div>
    <w:div w:id="57872892">
      <w:bodyDiv w:val="1"/>
      <w:marLeft w:val="0"/>
      <w:marRight w:val="0"/>
      <w:marTop w:val="0"/>
      <w:marBottom w:val="0"/>
      <w:divBdr>
        <w:top w:val="none" w:sz="0" w:space="0" w:color="auto"/>
        <w:left w:val="none" w:sz="0" w:space="0" w:color="auto"/>
        <w:bottom w:val="none" w:sz="0" w:space="0" w:color="auto"/>
        <w:right w:val="none" w:sz="0" w:space="0" w:color="auto"/>
      </w:divBdr>
    </w:div>
    <w:div w:id="58208273">
      <w:bodyDiv w:val="1"/>
      <w:marLeft w:val="0"/>
      <w:marRight w:val="0"/>
      <w:marTop w:val="0"/>
      <w:marBottom w:val="0"/>
      <w:divBdr>
        <w:top w:val="none" w:sz="0" w:space="0" w:color="auto"/>
        <w:left w:val="none" w:sz="0" w:space="0" w:color="auto"/>
        <w:bottom w:val="none" w:sz="0" w:space="0" w:color="auto"/>
        <w:right w:val="none" w:sz="0" w:space="0" w:color="auto"/>
      </w:divBdr>
    </w:div>
    <w:div w:id="58210280">
      <w:bodyDiv w:val="1"/>
      <w:marLeft w:val="0"/>
      <w:marRight w:val="0"/>
      <w:marTop w:val="0"/>
      <w:marBottom w:val="0"/>
      <w:divBdr>
        <w:top w:val="none" w:sz="0" w:space="0" w:color="auto"/>
        <w:left w:val="none" w:sz="0" w:space="0" w:color="auto"/>
        <w:bottom w:val="none" w:sz="0" w:space="0" w:color="auto"/>
        <w:right w:val="none" w:sz="0" w:space="0" w:color="auto"/>
      </w:divBdr>
    </w:div>
    <w:div w:id="58408067">
      <w:marLeft w:val="480"/>
      <w:marRight w:val="0"/>
      <w:marTop w:val="0"/>
      <w:marBottom w:val="0"/>
      <w:divBdr>
        <w:top w:val="none" w:sz="0" w:space="0" w:color="auto"/>
        <w:left w:val="none" w:sz="0" w:space="0" w:color="auto"/>
        <w:bottom w:val="none" w:sz="0" w:space="0" w:color="auto"/>
        <w:right w:val="none" w:sz="0" w:space="0" w:color="auto"/>
      </w:divBdr>
    </w:div>
    <w:div w:id="58477095">
      <w:bodyDiv w:val="1"/>
      <w:marLeft w:val="0"/>
      <w:marRight w:val="0"/>
      <w:marTop w:val="0"/>
      <w:marBottom w:val="0"/>
      <w:divBdr>
        <w:top w:val="none" w:sz="0" w:space="0" w:color="auto"/>
        <w:left w:val="none" w:sz="0" w:space="0" w:color="auto"/>
        <w:bottom w:val="none" w:sz="0" w:space="0" w:color="auto"/>
        <w:right w:val="none" w:sz="0" w:space="0" w:color="auto"/>
      </w:divBdr>
    </w:div>
    <w:div w:id="58483104">
      <w:marLeft w:val="480"/>
      <w:marRight w:val="0"/>
      <w:marTop w:val="0"/>
      <w:marBottom w:val="0"/>
      <w:divBdr>
        <w:top w:val="none" w:sz="0" w:space="0" w:color="auto"/>
        <w:left w:val="none" w:sz="0" w:space="0" w:color="auto"/>
        <w:bottom w:val="none" w:sz="0" w:space="0" w:color="auto"/>
        <w:right w:val="none" w:sz="0" w:space="0" w:color="auto"/>
      </w:divBdr>
    </w:div>
    <w:div w:id="58528623">
      <w:bodyDiv w:val="1"/>
      <w:marLeft w:val="0"/>
      <w:marRight w:val="0"/>
      <w:marTop w:val="0"/>
      <w:marBottom w:val="0"/>
      <w:divBdr>
        <w:top w:val="none" w:sz="0" w:space="0" w:color="auto"/>
        <w:left w:val="none" w:sz="0" w:space="0" w:color="auto"/>
        <w:bottom w:val="none" w:sz="0" w:space="0" w:color="auto"/>
        <w:right w:val="none" w:sz="0" w:space="0" w:color="auto"/>
      </w:divBdr>
    </w:div>
    <w:div w:id="58601774">
      <w:bodyDiv w:val="1"/>
      <w:marLeft w:val="0"/>
      <w:marRight w:val="0"/>
      <w:marTop w:val="0"/>
      <w:marBottom w:val="0"/>
      <w:divBdr>
        <w:top w:val="none" w:sz="0" w:space="0" w:color="auto"/>
        <w:left w:val="none" w:sz="0" w:space="0" w:color="auto"/>
        <w:bottom w:val="none" w:sz="0" w:space="0" w:color="auto"/>
        <w:right w:val="none" w:sz="0" w:space="0" w:color="auto"/>
      </w:divBdr>
    </w:div>
    <w:div w:id="58678984">
      <w:bodyDiv w:val="1"/>
      <w:marLeft w:val="0"/>
      <w:marRight w:val="0"/>
      <w:marTop w:val="0"/>
      <w:marBottom w:val="0"/>
      <w:divBdr>
        <w:top w:val="none" w:sz="0" w:space="0" w:color="auto"/>
        <w:left w:val="none" w:sz="0" w:space="0" w:color="auto"/>
        <w:bottom w:val="none" w:sz="0" w:space="0" w:color="auto"/>
        <w:right w:val="none" w:sz="0" w:space="0" w:color="auto"/>
      </w:divBdr>
    </w:div>
    <w:div w:id="58748767">
      <w:bodyDiv w:val="1"/>
      <w:marLeft w:val="0"/>
      <w:marRight w:val="0"/>
      <w:marTop w:val="0"/>
      <w:marBottom w:val="0"/>
      <w:divBdr>
        <w:top w:val="none" w:sz="0" w:space="0" w:color="auto"/>
        <w:left w:val="none" w:sz="0" w:space="0" w:color="auto"/>
        <w:bottom w:val="none" w:sz="0" w:space="0" w:color="auto"/>
        <w:right w:val="none" w:sz="0" w:space="0" w:color="auto"/>
      </w:divBdr>
    </w:div>
    <w:div w:id="58947564">
      <w:marLeft w:val="480"/>
      <w:marRight w:val="0"/>
      <w:marTop w:val="0"/>
      <w:marBottom w:val="0"/>
      <w:divBdr>
        <w:top w:val="none" w:sz="0" w:space="0" w:color="auto"/>
        <w:left w:val="none" w:sz="0" w:space="0" w:color="auto"/>
        <w:bottom w:val="none" w:sz="0" w:space="0" w:color="auto"/>
        <w:right w:val="none" w:sz="0" w:space="0" w:color="auto"/>
      </w:divBdr>
    </w:div>
    <w:div w:id="58987253">
      <w:bodyDiv w:val="1"/>
      <w:marLeft w:val="0"/>
      <w:marRight w:val="0"/>
      <w:marTop w:val="0"/>
      <w:marBottom w:val="0"/>
      <w:divBdr>
        <w:top w:val="none" w:sz="0" w:space="0" w:color="auto"/>
        <w:left w:val="none" w:sz="0" w:space="0" w:color="auto"/>
        <w:bottom w:val="none" w:sz="0" w:space="0" w:color="auto"/>
        <w:right w:val="none" w:sz="0" w:space="0" w:color="auto"/>
      </w:divBdr>
    </w:div>
    <w:div w:id="59062433">
      <w:marLeft w:val="480"/>
      <w:marRight w:val="0"/>
      <w:marTop w:val="0"/>
      <w:marBottom w:val="0"/>
      <w:divBdr>
        <w:top w:val="none" w:sz="0" w:space="0" w:color="auto"/>
        <w:left w:val="none" w:sz="0" w:space="0" w:color="auto"/>
        <w:bottom w:val="none" w:sz="0" w:space="0" w:color="auto"/>
        <w:right w:val="none" w:sz="0" w:space="0" w:color="auto"/>
      </w:divBdr>
    </w:div>
    <w:div w:id="59135236">
      <w:marLeft w:val="480"/>
      <w:marRight w:val="0"/>
      <w:marTop w:val="0"/>
      <w:marBottom w:val="0"/>
      <w:divBdr>
        <w:top w:val="none" w:sz="0" w:space="0" w:color="auto"/>
        <w:left w:val="none" w:sz="0" w:space="0" w:color="auto"/>
        <w:bottom w:val="none" w:sz="0" w:space="0" w:color="auto"/>
        <w:right w:val="none" w:sz="0" w:space="0" w:color="auto"/>
      </w:divBdr>
    </w:div>
    <w:div w:id="59138488">
      <w:marLeft w:val="480"/>
      <w:marRight w:val="0"/>
      <w:marTop w:val="0"/>
      <w:marBottom w:val="0"/>
      <w:divBdr>
        <w:top w:val="none" w:sz="0" w:space="0" w:color="auto"/>
        <w:left w:val="none" w:sz="0" w:space="0" w:color="auto"/>
        <w:bottom w:val="none" w:sz="0" w:space="0" w:color="auto"/>
        <w:right w:val="none" w:sz="0" w:space="0" w:color="auto"/>
      </w:divBdr>
    </w:div>
    <w:div w:id="59139072">
      <w:marLeft w:val="480"/>
      <w:marRight w:val="0"/>
      <w:marTop w:val="0"/>
      <w:marBottom w:val="0"/>
      <w:divBdr>
        <w:top w:val="none" w:sz="0" w:space="0" w:color="auto"/>
        <w:left w:val="none" w:sz="0" w:space="0" w:color="auto"/>
        <w:bottom w:val="none" w:sz="0" w:space="0" w:color="auto"/>
        <w:right w:val="none" w:sz="0" w:space="0" w:color="auto"/>
      </w:divBdr>
    </w:div>
    <w:div w:id="59183478">
      <w:marLeft w:val="480"/>
      <w:marRight w:val="0"/>
      <w:marTop w:val="0"/>
      <w:marBottom w:val="0"/>
      <w:divBdr>
        <w:top w:val="none" w:sz="0" w:space="0" w:color="auto"/>
        <w:left w:val="none" w:sz="0" w:space="0" w:color="auto"/>
        <w:bottom w:val="none" w:sz="0" w:space="0" w:color="auto"/>
        <w:right w:val="none" w:sz="0" w:space="0" w:color="auto"/>
      </w:divBdr>
    </w:div>
    <w:div w:id="59259252">
      <w:marLeft w:val="480"/>
      <w:marRight w:val="0"/>
      <w:marTop w:val="0"/>
      <w:marBottom w:val="0"/>
      <w:divBdr>
        <w:top w:val="none" w:sz="0" w:space="0" w:color="auto"/>
        <w:left w:val="none" w:sz="0" w:space="0" w:color="auto"/>
        <w:bottom w:val="none" w:sz="0" w:space="0" w:color="auto"/>
        <w:right w:val="none" w:sz="0" w:space="0" w:color="auto"/>
      </w:divBdr>
    </w:div>
    <w:div w:id="59331572">
      <w:bodyDiv w:val="1"/>
      <w:marLeft w:val="0"/>
      <w:marRight w:val="0"/>
      <w:marTop w:val="0"/>
      <w:marBottom w:val="0"/>
      <w:divBdr>
        <w:top w:val="none" w:sz="0" w:space="0" w:color="auto"/>
        <w:left w:val="none" w:sz="0" w:space="0" w:color="auto"/>
        <w:bottom w:val="none" w:sz="0" w:space="0" w:color="auto"/>
        <w:right w:val="none" w:sz="0" w:space="0" w:color="auto"/>
      </w:divBdr>
    </w:div>
    <w:div w:id="59405783">
      <w:marLeft w:val="480"/>
      <w:marRight w:val="0"/>
      <w:marTop w:val="0"/>
      <w:marBottom w:val="0"/>
      <w:divBdr>
        <w:top w:val="none" w:sz="0" w:space="0" w:color="auto"/>
        <w:left w:val="none" w:sz="0" w:space="0" w:color="auto"/>
        <w:bottom w:val="none" w:sz="0" w:space="0" w:color="auto"/>
        <w:right w:val="none" w:sz="0" w:space="0" w:color="auto"/>
      </w:divBdr>
    </w:div>
    <w:div w:id="59447586">
      <w:marLeft w:val="480"/>
      <w:marRight w:val="0"/>
      <w:marTop w:val="0"/>
      <w:marBottom w:val="0"/>
      <w:divBdr>
        <w:top w:val="none" w:sz="0" w:space="0" w:color="auto"/>
        <w:left w:val="none" w:sz="0" w:space="0" w:color="auto"/>
        <w:bottom w:val="none" w:sz="0" w:space="0" w:color="auto"/>
        <w:right w:val="none" w:sz="0" w:space="0" w:color="auto"/>
      </w:divBdr>
    </w:div>
    <w:div w:id="59522470">
      <w:marLeft w:val="480"/>
      <w:marRight w:val="0"/>
      <w:marTop w:val="0"/>
      <w:marBottom w:val="0"/>
      <w:divBdr>
        <w:top w:val="none" w:sz="0" w:space="0" w:color="auto"/>
        <w:left w:val="none" w:sz="0" w:space="0" w:color="auto"/>
        <w:bottom w:val="none" w:sz="0" w:space="0" w:color="auto"/>
        <w:right w:val="none" w:sz="0" w:space="0" w:color="auto"/>
      </w:divBdr>
    </w:div>
    <w:div w:id="59595290">
      <w:marLeft w:val="480"/>
      <w:marRight w:val="0"/>
      <w:marTop w:val="0"/>
      <w:marBottom w:val="0"/>
      <w:divBdr>
        <w:top w:val="none" w:sz="0" w:space="0" w:color="auto"/>
        <w:left w:val="none" w:sz="0" w:space="0" w:color="auto"/>
        <w:bottom w:val="none" w:sz="0" w:space="0" w:color="auto"/>
        <w:right w:val="none" w:sz="0" w:space="0" w:color="auto"/>
      </w:divBdr>
    </w:div>
    <w:div w:id="59790845">
      <w:bodyDiv w:val="1"/>
      <w:marLeft w:val="0"/>
      <w:marRight w:val="0"/>
      <w:marTop w:val="0"/>
      <w:marBottom w:val="0"/>
      <w:divBdr>
        <w:top w:val="none" w:sz="0" w:space="0" w:color="auto"/>
        <w:left w:val="none" w:sz="0" w:space="0" w:color="auto"/>
        <w:bottom w:val="none" w:sz="0" w:space="0" w:color="auto"/>
        <w:right w:val="none" w:sz="0" w:space="0" w:color="auto"/>
      </w:divBdr>
    </w:div>
    <w:div w:id="59981091">
      <w:bodyDiv w:val="1"/>
      <w:marLeft w:val="0"/>
      <w:marRight w:val="0"/>
      <w:marTop w:val="0"/>
      <w:marBottom w:val="0"/>
      <w:divBdr>
        <w:top w:val="none" w:sz="0" w:space="0" w:color="auto"/>
        <w:left w:val="none" w:sz="0" w:space="0" w:color="auto"/>
        <w:bottom w:val="none" w:sz="0" w:space="0" w:color="auto"/>
        <w:right w:val="none" w:sz="0" w:space="0" w:color="auto"/>
      </w:divBdr>
    </w:div>
    <w:div w:id="60058749">
      <w:marLeft w:val="480"/>
      <w:marRight w:val="0"/>
      <w:marTop w:val="0"/>
      <w:marBottom w:val="0"/>
      <w:divBdr>
        <w:top w:val="none" w:sz="0" w:space="0" w:color="auto"/>
        <w:left w:val="none" w:sz="0" w:space="0" w:color="auto"/>
        <w:bottom w:val="none" w:sz="0" w:space="0" w:color="auto"/>
        <w:right w:val="none" w:sz="0" w:space="0" w:color="auto"/>
      </w:divBdr>
    </w:div>
    <w:div w:id="60098730">
      <w:bodyDiv w:val="1"/>
      <w:marLeft w:val="0"/>
      <w:marRight w:val="0"/>
      <w:marTop w:val="0"/>
      <w:marBottom w:val="0"/>
      <w:divBdr>
        <w:top w:val="none" w:sz="0" w:space="0" w:color="auto"/>
        <w:left w:val="none" w:sz="0" w:space="0" w:color="auto"/>
        <w:bottom w:val="none" w:sz="0" w:space="0" w:color="auto"/>
        <w:right w:val="none" w:sz="0" w:space="0" w:color="auto"/>
      </w:divBdr>
    </w:div>
    <w:div w:id="60257993">
      <w:bodyDiv w:val="1"/>
      <w:marLeft w:val="0"/>
      <w:marRight w:val="0"/>
      <w:marTop w:val="0"/>
      <w:marBottom w:val="0"/>
      <w:divBdr>
        <w:top w:val="none" w:sz="0" w:space="0" w:color="auto"/>
        <w:left w:val="none" w:sz="0" w:space="0" w:color="auto"/>
        <w:bottom w:val="none" w:sz="0" w:space="0" w:color="auto"/>
        <w:right w:val="none" w:sz="0" w:space="0" w:color="auto"/>
      </w:divBdr>
      <w:divsChild>
        <w:div w:id="55399315">
          <w:marLeft w:val="480"/>
          <w:marRight w:val="0"/>
          <w:marTop w:val="0"/>
          <w:marBottom w:val="0"/>
          <w:divBdr>
            <w:top w:val="none" w:sz="0" w:space="0" w:color="auto"/>
            <w:left w:val="none" w:sz="0" w:space="0" w:color="auto"/>
            <w:bottom w:val="none" w:sz="0" w:space="0" w:color="auto"/>
            <w:right w:val="none" w:sz="0" w:space="0" w:color="auto"/>
          </w:divBdr>
        </w:div>
        <w:div w:id="74866548">
          <w:marLeft w:val="480"/>
          <w:marRight w:val="0"/>
          <w:marTop w:val="0"/>
          <w:marBottom w:val="0"/>
          <w:divBdr>
            <w:top w:val="none" w:sz="0" w:space="0" w:color="auto"/>
            <w:left w:val="none" w:sz="0" w:space="0" w:color="auto"/>
            <w:bottom w:val="none" w:sz="0" w:space="0" w:color="auto"/>
            <w:right w:val="none" w:sz="0" w:space="0" w:color="auto"/>
          </w:divBdr>
        </w:div>
        <w:div w:id="139855060">
          <w:marLeft w:val="480"/>
          <w:marRight w:val="0"/>
          <w:marTop w:val="0"/>
          <w:marBottom w:val="0"/>
          <w:divBdr>
            <w:top w:val="none" w:sz="0" w:space="0" w:color="auto"/>
            <w:left w:val="none" w:sz="0" w:space="0" w:color="auto"/>
            <w:bottom w:val="none" w:sz="0" w:space="0" w:color="auto"/>
            <w:right w:val="none" w:sz="0" w:space="0" w:color="auto"/>
          </w:divBdr>
        </w:div>
        <w:div w:id="163209571">
          <w:marLeft w:val="480"/>
          <w:marRight w:val="0"/>
          <w:marTop w:val="0"/>
          <w:marBottom w:val="0"/>
          <w:divBdr>
            <w:top w:val="none" w:sz="0" w:space="0" w:color="auto"/>
            <w:left w:val="none" w:sz="0" w:space="0" w:color="auto"/>
            <w:bottom w:val="none" w:sz="0" w:space="0" w:color="auto"/>
            <w:right w:val="none" w:sz="0" w:space="0" w:color="auto"/>
          </w:divBdr>
        </w:div>
        <w:div w:id="190458711">
          <w:marLeft w:val="480"/>
          <w:marRight w:val="0"/>
          <w:marTop w:val="0"/>
          <w:marBottom w:val="0"/>
          <w:divBdr>
            <w:top w:val="none" w:sz="0" w:space="0" w:color="auto"/>
            <w:left w:val="none" w:sz="0" w:space="0" w:color="auto"/>
            <w:bottom w:val="none" w:sz="0" w:space="0" w:color="auto"/>
            <w:right w:val="none" w:sz="0" w:space="0" w:color="auto"/>
          </w:divBdr>
        </w:div>
        <w:div w:id="359940150">
          <w:marLeft w:val="480"/>
          <w:marRight w:val="0"/>
          <w:marTop w:val="0"/>
          <w:marBottom w:val="0"/>
          <w:divBdr>
            <w:top w:val="none" w:sz="0" w:space="0" w:color="auto"/>
            <w:left w:val="none" w:sz="0" w:space="0" w:color="auto"/>
            <w:bottom w:val="none" w:sz="0" w:space="0" w:color="auto"/>
            <w:right w:val="none" w:sz="0" w:space="0" w:color="auto"/>
          </w:divBdr>
        </w:div>
        <w:div w:id="460273208">
          <w:marLeft w:val="480"/>
          <w:marRight w:val="0"/>
          <w:marTop w:val="0"/>
          <w:marBottom w:val="0"/>
          <w:divBdr>
            <w:top w:val="none" w:sz="0" w:space="0" w:color="auto"/>
            <w:left w:val="none" w:sz="0" w:space="0" w:color="auto"/>
            <w:bottom w:val="none" w:sz="0" w:space="0" w:color="auto"/>
            <w:right w:val="none" w:sz="0" w:space="0" w:color="auto"/>
          </w:divBdr>
        </w:div>
        <w:div w:id="467166669">
          <w:marLeft w:val="480"/>
          <w:marRight w:val="0"/>
          <w:marTop w:val="0"/>
          <w:marBottom w:val="0"/>
          <w:divBdr>
            <w:top w:val="none" w:sz="0" w:space="0" w:color="auto"/>
            <w:left w:val="none" w:sz="0" w:space="0" w:color="auto"/>
            <w:bottom w:val="none" w:sz="0" w:space="0" w:color="auto"/>
            <w:right w:val="none" w:sz="0" w:space="0" w:color="auto"/>
          </w:divBdr>
        </w:div>
        <w:div w:id="564922341">
          <w:marLeft w:val="480"/>
          <w:marRight w:val="0"/>
          <w:marTop w:val="0"/>
          <w:marBottom w:val="0"/>
          <w:divBdr>
            <w:top w:val="none" w:sz="0" w:space="0" w:color="auto"/>
            <w:left w:val="none" w:sz="0" w:space="0" w:color="auto"/>
            <w:bottom w:val="none" w:sz="0" w:space="0" w:color="auto"/>
            <w:right w:val="none" w:sz="0" w:space="0" w:color="auto"/>
          </w:divBdr>
        </w:div>
        <w:div w:id="669138477">
          <w:marLeft w:val="480"/>
          <w:marRight w:val="0"/>
          <w:marTop w:val="0"/>
          <w:marBottom w:val="0"/>
          <w:divBdr>
            <w:top w:val="none" w:sz="0" w:space="0" w:color="auto"/>
            <w:left w:val="none" w:sz="0" w:space="0" w:color="auto"/>
            <w:bottom w:val="none" w:sz="0" w:space="0" w:color="auto"/>
            <w:right w:val="none" w:sz="0" w:space="0" w:color="auto"/>
          </w:divBdr>
        </w:div>
        <w:div w:id="693119672">
          <w:marLeft w:val="480"/>
          <w:marRight w:val="0"/>
          <w:marTop w:val="0"/>
          <w:marBottom w:val="0"/>
          <w:divBdr>
            <w:top w:val="none" w:sz="0" w:space="0" w:color="auto"/>
            <w:left w:val="none" w:sz="0" w:space="0" w:color="auto"/>
            <w:bottom w:val="none" w:sz="0" w:space="0" w:color="auto"/>
            <w:right w:val="none" w:sz="0" w:space="0" w:color="auto"/>
          </w:divBdr>
        </w:div>
        <w:div w:id="785857044">
          <w:marLeft w:val="480"/>
          <w:marRight w:val="0"/>
          <w:marTop w:val="0"/>
          <w:marBottom w:val="0"/>
          <w:divBdr>
            <w:top w:val="none" w:sz="0" w:space="0" w:color="auto"/>
            <w:left w:val="none" w:sz="0" w:space="0" w:color="auto"/>
            <w:bottom w:val="none" w:sz="0" w:space="0" w:color="auto"/>
            <w:right w:val="none" w:sz="0" w:space="0" w:color="auto"/>
          </w:divBdr>
        </w:div>
        <w:div w:id="856164435">
          <w:marLeft w:val="480"/>
          <w:marRight w:val="0"/>
          <w:marTop w:val="0"/>
          <w:marBottom w:val="0"/>
          <w:divBdr>
            <w:top w:val="none" w:sz="0" w:space="0" w:color="auto"/>
            <w:left w:val="none" w:sz="0" w:space="0" w:color="auto"/>
            <w:bottom w:val="none" w:sz="0" w:space="0" w:color="auto"/>
            <w:right w:val="none" w:sz="0" w:space="0" w:color="auto"/>
          </w:divBdr>
        </w:div>
        <w:div w:id="885290620">
          <w:marLeft w:val="480"/>
          <w:marRight w:val="0"/>
          <w:marTop w:val="0"/>
          <w:marBottom w:val="0"/>
          <w:divBdr>
            <w:top w:val="none" w:sz="0" w:space="0" w:color="auto"/>
            <w:left w:val="none" w:sz="0" w:space="0" w:color="auto"/>
            <w:bottom w:val="none" w:sz="0" w:space="0" w:color="auto"/>
            <w:right w:val="none" w:sz="0" w:space="0" w:color="auto"/>
          </w:divBdr>
        </w:div>
        <w:div w:id="896819778">
          <w:marLeft w:val="480"/>
          <w:marRight w:val="0"/>
          <w:marTop w:val="0"/>
          <w:marBottom w:val="0"/>
          <w:divBdr>
            <w:top w:val="none" w:sz="0" w:space="0" w:color="auto"/>
            <w:left w:val="none" w:sz="0" w:space="0" w:color="auto"/>
            <w:bottom w:val="none" w:sz="0" w:space="0" w:color="auto"/>
            <w:right w:val="none" w:sz="0" w:space="0" w:color="auto"/>
          </w:divBdr>
        </w:div>
        <w:div w:id="945965236">
          <w:marLeft w:val="480"/>
          <w:marRight w:val="0"/>
          <w:marTop w:val="0"/>
          <w:marBottom w:val="0"/>
          <w:divBdr>
            <w:top w:val="none" w:sz="0" w:space="0" w:color="auto"/>
            <w:left w:val="none" w:sz="0" w:space="0" w:color="auto"/>
            <w:bottom w:val="none" w:sz="0" w:space="0" w:color="auto"/>
            <w:right w:val="none" w:sz="0" w:space="0" w:color="auto"/>
          </w:divBdr>
        </w:div>
        <w:div w:id="1005325660">
          <w:marLeft w:val="480"/>
          <w:marRight w:val="0"/>
          <w:marTop w:val="0"/>
          <w:marBottom w:val="0"/>
          <w:divBdr>
            <w:top w:val="none" w:sz="0" w:space="0" w:color="auto"/>
            <w:left w:val="none" w:sz="0" w:space="0" w:color="auto"/>
            <w:bottom w:val="none" w:sz="0" w:space="0" w:color="auto"/>
            <w:right w:val="none" w:sz="0" w:space="0" w:color="auto"/>
          </w:divBdr>
        </w:div>
        <w:div w:id="1085104922">
          <w:marLeft w:val="480"/>
          <w:marRight w:val="0"/>
          <w:marTop w:val="0"/>
          <w:marBottom w:val="0"/>
          <w:divBdr>
            <w:top w:val="none" w:sz="0" w:space="0" w:color="auto"/>
            <w:left w:val="none" w:sz="0" w:space="0" w:color="auto"/>
            <w:bottom w:val="none" w:sz="0" w:space="0" w:color="auto"/>
            <w:right w:val="none" w:sz="0" w:space="0" w:color="auto"/>
          </w:divBdr>
        </w:div>
        <w:div w:id="1092046370">
          <w:marLeft w:val="480"/>
          <w:marRight w:val="0"/>
          <w:marTop w:val="0"/>
          <w:marBottom w:val="0"/>
          <w:divBdr>
            <w:top w:val="none" w:sz="0" w:space="0" w:color="auto"/>
            <w:left w:val="none" w:sz="0" w:space="0" w:color="auto"/>
            <w:bottom w:val="none" w:sz="0" w:space="0" w:color="auto"/>
            <w:right w:val="none" w:sz="0" w:space="0" w:color="auto"/>
          </w:divBdr>
        </w:div>
        <w:div w:id="1131511559">
          <w:marLeft w:val="480"/>
          <w:marRight w:val="0"/>
          <w:marTop w:val="0"/>
          <w:marBottom w:val="0"/>
          <w:divBdr>
            <w:top w:val="none" w:sz="0" w:space="0" w:color="auto"/>
            <w:left w:val="none" w:sz="0" w:space="0" w:color="auto"/>
            <w:bottom w:val="none" w:sz="0" w:space="0" w:color="auto"/>
            <w:right w:val="none" w:sz="0" w:space="0" w:color="auto"/>
          </w:divBdr>
        </w:div>
        <w:div w:id="1169179949">
          <w:marLeft w:val="480"/>
          <w:marRight w:val="0"/>
          <w:marTop w:val="0"/>
          <w:marBottom w:val="0"/>
          <w:divBdr>
            <w:top w:val="none" w:sz="0" w:space="0" w:color="auto"/>
            <w:left w:val="none" w:sz="0" w:space="0" w:color="auto"/>
            <w:bottom w:val="none" w:sz="0" w:space="0" w:color="auto"/>
            <w:right w:val="none" w:sz="0" w:space="0" w:color="auto"/>
          </w:divBdr>
        </w:div>
        <w:div w:id="1182433073">
          <w:marLeft w:val="480"/>
          <w:marRight w:val="0"/>
          <w:marTop w:val="0"/>
          <w:marBottom w:val="0"/>
          <w:divBdr>
            <w:top w:val="none" w:sz="0" w:space="0" w:color="auto"/>
            <w:left w:val="none" w:sz="0" w:space="0" w:color="auto"/>
            <w:bottom w:val="none" w:sz="0" w:space="0" w:color="auto"/>
            <w:right w:val="none" w:sz="0" w:space="0" w:color="auto"/>
          </w:divBdr>
        </w:div>
        <w:div w:id="1251157086">
          <w:marLeft w:val="480"/>
          <w:marRight w:val="0"/>
          <w:marTop w:val="0"/>
          <w:marBottom w:val="0"/>
          <w:divBdr>
            <w:top w:val="none" w:sz="0" w:space="0" w:color="auto"/>
            <w:left w:val="none" w:sz="0" w:space="0" w:color="auto"/>
            <w:bottom w:val="none" w:sz="0" w:space="0" w:color="auto"/>
            <w:right w:val="none" w:sz="0" w:space="0" w:color="auto"/>
          </w:divBdr>
        </w:div>
        <w:div w:id="1260069539">
          <w:marLeft w:val="480"/>
          <w:marRight w:val="0"/>
          <w:marTop w:val="0"/>
          <w:marBottom w:val="0"/>
          <w:divBdr>
            <w:top w:val="none" w:sz="0" w:space="0" w:color="auto"/>
            <w:left w:val="none" w:sz="0" w:space="0" w:color="auto"/>
            <w:bottom w:val="none" w:sz="0" w:space="0" w:color="auto"/>
            <w:right w:val="none" w:sz="0" w:space="0" w:color="auto"/>
          </w:divBdr>
        </w:div>
        <w:div w:id="1313604703">
          <w:marLeft w:val="480"/>
          <w:marRight w:val="0"/>
          <w:marTop w:val="0"/>
          <w:marBottom w:val="0"/>
          <w:divBdr>
            <w:top w:val="none" w:sz="0" w:space="0" w:color="auto"/>
            <w:left w:val="none" w:sz="0" w:space="0" w:color="auto"/>
            <w:bottom w:val="none" w:sz="0" w:space="0" w:color="auto"/>
            <w:right w:val="none" w:sz="0" w:space="0" w:color="auto"/>
          </w:divBdr>
        </w:div>
      </w:divsChild>
    </w:div>
    <w:div w:id="60373177">
      <w:bodyDiv w:val="1"/>
      <w:marLeft w:val="0"/>
      <w:marRight w:val="0"/>
      <w:marTop w:val="0"/>
      <w:marBottom w:val="0"/>
      <w:divBdr>
        <w:top w:val="none" w:sz="0" w:space="0" w:color="auto"/>
        <w:left w:val="none" w:sz="0" w:space="0" w:color="auto"/>
        <w:bottom w:val="none" w:sz="0" w:space="0" w:color="auto"/>
        <w:right w:val="none" w:sz="0" w:space="0" w:color="auto"/>
      </w:divBdr>
    </w:div>
    <w:div w:id="60518943">
      <w:bodyDiv w:val="1"/>
      <w:marLeft w:val="0"/>
      <w:marRight w:val="0"/>
      <w:marTop w:val="0"/>
      <w:marBottom w:val="0"/>
      <w:divBdr>
        <w:top w:val="none" w:sz="0" w:space="0" w:color="auto"/>
        <w:left w:val="none" w:sz="0" w:space="0" w:color="auto"/>
        <w:bottom w:val="none" w:sz="0" w:space="0" w:color="auto"/>
        <w:right w:val="none" w:sz="0" w:space="0" w:color="auto"/>
      </w:divBdr>
      <w:divsChild>
        <w:div w:id="62609471">
          <w:marLeft w:val="480"/>
          <w:marRight w:val="0"/>
          <w:marTop w:val="0"/>
          <w:marBottom w:val="0"/>
          <w:divBdr>
            <w:top w:val="none" w:sz="0" w:space="0" w:color="auto"/>
            <w:left w:val="none" w:sz="0" w:space="0" w:color="auto"/>
            <w:bottom w:val="none" w:sz="0" w:space="0" w:color="auto"/>
            <w:right w:val="none" w:sz="0" w:space="0" w:color="auto"/>
          </w:divBdr>
        </w:div>
        <w:div w:id="86274274">
          <w:marLeft w:val="480"/>
          <w:marRight w:val="0"/>
          <w:marTop w:val="0"/>
          <w:marBottom w:val="0"/>
          <w:divBdr>
            <w:top w:val="none" w:sz="0" w:space="0" w:color="auto"/>
            <w:left w:val="none" w:sz="0" w:space="0" w:color="auto"/>
            <w:bottom w:val="none" w:sz="0" w:space="0" w:color="auto"/>
            <w:right w:val="none" w:sz="0" w:space="0" w:color="auto"/>
          </w:divBdr>
        </w:div>
        <w:div w:id="114175375">
          <w:marLeft w:val="480"/>
          <w:marRight w:val="0"/>
          <w:marTop w:val="0"/>
          <w:marBottom w:val="0"/>
          <w:divBdr>
            <w:top w:val="none" w:sz="0" w:space="0" w:color="auto"/>
            <w:left w:val="none" w:sz="0" w:space="0" w:color="auto"/>
            <w:bottom w:val="none" w:sz="0" w:space="0" w:color="auto"/>
            <w:right w:val="none" w:sz="0" w:space="0" w:color="auto"/>
          </w:divBdr>
        </w:div>
        <w:div w:id="127748747">
          <w:marLeft w:val="480"/>
          <w:marRight w:val="0"/>
          <w:marTop w:val="0"/>
          <w:marBottom w:val="0"/>
          <w:divBdr>
            <w:top w:val="none" w:sz="0" w:space="0" w:color="auto"/>
            <w:left w:val="none" w:sz="0" w:space="0" w:color="auto"/>
            <w:bottom w:val="none" w:sz="0" w:space="0" w:color="auto"/>
            <w:right w:val="none" w:sz="0" w:space="0" w:color="auto"/>
          </w:divBdr>
        </w:div>
        <w:div w:id="193542058">
          <w:marLeft w:val="480"/>
          <w:marRight w:val="0"/>
          <w:marTop w:val="0"/>
          <w:marBottom w:val="0"/>
          <w:divBdr>
            <w:top w:val="none" w:sz="0" w:space="0" w:color="auto"/>
            <w:left w:val="none" w:sz="0" w:space="0" w:color="auto"/>
            <w:bottom w:val="none" w:sz="0" w:space="0" w:color="auto"/>
            <w:right w:val="none" w:sz="0" w:space="0" w:color="auto"/>
          </w:divBdr>
        </w:div>
        <w:div w:id="336008337">
          <w:marLeft w:val="480"/>
          <w:marRight w:val="0"/>
          <w:marTop w:val="0"/>
          <w:marBottom w:val="0"/>
          <w:divBdr>
            <w:top w:val="none" w:sz="0" w:space="0" w:color="auto"/>
            <w:left w:val="none" w:sz="0" w:space="0" w:color="auto"/>
            <w:bottom w:val="none" w:sz="0" w:space="0" w:color="auto"/>
            <w:right w:val="none" w:sz="0" w:space="0" w:color="auto"/>
          </w:divBdr>
        </w:div>
        <w:div w:id="342824660">
          <w:marLeft w:val="480"/>
          <w:marRight w:val="0"/>
          <w:marTop w:val="0"/>
          <w:marBottom w:val="0"/>
          <w:divBdr>
            <w:top w:val="none" w:sz="0" w:space="0" w:color="auto"/>
            <w:left w:val="none" w:sz="0" w:space="0" w:color="auto"/>
            <w:bottom w:val="none" w:sz="0" w:space="0" w:color="auto"/>
            <w:right w:val="none" w:sz="0" w:space="0" w:color="auto"/>
          </w:divBdr>
        </w:div>
        <w:div w:id="347997081">
          <w:marLeft w:val="480"/>
          <w:marRight w:val="0"/>
          <w:marTop w:val="0"/>
          <w:marBottom w:val="0"/>
          <w:divBdr>
            <w:top w:val="none" w:sz="0" w:space="0" w:color="auto"/>
            <w:left w:val="none" w:sz="0" w:space="0" w:color="auto"/>
            <w:bottom w:val="none" w:sz="0" w:space="0" w:color="auto"/>
            <w:right w:val="none" w:sz="0" w:space="0" w:color="auto"/>
          </w:divBdr>
        </w:div>
        <w:div w:id="381904713">
          <w:marLeft w:val="480"/>
          <w:marRight w:val="0"/>
          <w:marTop w:val="0"/>
          <w:marBottom w:val="0"/>
          <w:divBdr>
            <w:top w:val="none" w:sz="0" w:space="0" w:color="auto"/>
            <w:left w:val="none" w:sz="0" w:space="0" w:color="auto"/>
            <w:bottom w:val="none" w:sz="0" w:space="0" w:color="auto"/>
            <w:right w:val="none" w:sz="0" w:space="0" w:color="auto"/>
          </w:divBdr>
        </w:div>
        <w:div w:id="462385842">
          <w:marLeft w:val="480"/>
          <w:marRight w:val="0"/>
          <w:marTop w:val="0"/>
          <w:marBottom w:val="0"/>
          <w:divBdr>
            <w:top w:val="none" w:sz="0" w:space="0" w:color="auto"/>
            <w:left w:val="none" w:sz="0" w:space="0" w:color="auto"/>
            <w:bottom w:val="none" w:sz="0" w:space="0" w:color="auto"/>
            <w:right w:val="none" w:sz="0" w:space="0" w:color="auto"/>
          </w:divBdr>
        </w:div>
        <w:div w:id="488182179">
          <w:marLeft w:val="480"/>
          <w:marRight w:val="0"/>
          <w:marTop w:val="0"/>
          <w:marBottom w:val="0"/>
          <w:divBdr>
            <w:top w:val="none" w:sz="0" w:space="0" w:color="auto"/>
            <w:left w:val="none" w:sz="0" w:space="0" w:color="auto"/>
            <w:bottom w:val="none" w:sz="0" w:space="0" w:color="auto"/>
            <w:right w:val="none" w:sz="0" w:space="0" w:color="auto"/>
          </w:divBdr>
        </w:div>
        <w:div w:id="498813003">
          <w:marLeft w:val="480"/>
          <w:marRight w:val="0"/>
          <w:marTop w:val="0"/>
          <w:marBottom w:val="0"/>
          <w:divBdr>
            <w:top w:val="none" w:sz="0" w:space="0" w:color="auto"/>
            <w:left w:val="none" w:sz="0" w:space="0" w:color="auto"/>
            <w:bottom w:val="none" w:sz="0" w:space="0" w:color="auto"/>
            <w:right w:val="none" w:sz="0" w:space="0" w:color="auto"/>
          </w:divBdr>
        </w:div>
        <w:div w:id="594291039">
          <w:marLeft w:val="480"/>
          <w:marRight w:val="0"/>
          <w:marTop w:val="0"/>
          <w:marBottom w:val="0"/>
          <w:divBdr>
            <w:top w:val="none" w:sz="0" w:space="0" w:color="auto"/>
            <w:left w:val="none" w:sz="0" w:space="0" w:color="auto"/>
            <w:bottom w:val="none" w:sz="0" w:space="0" w:color="auto"/>
            <w:right w:val="none" w:sz="0" w:space="0" w:color="auto"/>
          </w:divBdr>
        </w:div>
        <w:div w:id="595867510">
          <w:marLeft w:val="480"/>
          <w:marRight w:val="0"/>
          <w:marTop w:val="0"/>
          <w:marBottom w:val="0"/>
          <w:divBdr>
            <w:top w:val="none" w:sz="0" w:space="0" w:color="auto"/>
            <w:left w:val="none" w:sz="0" w:space="0" w:color="auto"/>
            <w:bottom w:val="none" w:sz="0" w:space="0" w:color="auto"/>
            <w:right w:val="none" w:sz="0" w:space="0" w:color="auto"/>
          </w:divBdr>
        </w:div>
        <w:div w:id="649675221">
          <w:marLeft w:val="480"/>
          <w:marRight w:val="0"/>
          <w:marTop w:val="0"/>
          <w:marBottom w:val="0"/>
          <w:divBdr>
            <w:top w:val="none" w:sz="0" w:space="0" w:color="auto"/>
            <w:left w:val="none" w:sz="0" w:space="0" w:color="auto"/>
            <w:bottom w:val="none" w:sz="0" w:space="0" w:color="auto"/>
            <w:right w:val="none" w:sz="0" w:space="0" w:color="auto"/>
          </w:divBdr>
        </w:div>
        <w:div w:id="662242016">
          <w:marLeft w:val="480"/>
          <w:marRight w:val="0"/>
          <w:marTop w:val="0"/>
          <w:marBottom w:val="0"/>
          <w:divBdr>
            <w:top w:val="none" w:sz="0" w:space="0" w:color="auto"/>
            <w:left w:val="none" w:sz="0" w:space="0" w:color="auto"/>
            <w:bottom w:val="none" w:sz="0" w:space="0" w:color="auto"/>
            <w:right w:val="none" w:sz="0" w:space="0" w:color="auto"/>
          </w:divBdr>
        </w:div>
        <w:div w:id="719474468">
          <w:marLeft w:val="480"/>
          <w:marRight w:val="0"/>
          <w:marTop w:val="0"/>
          <w:marBottom w:val="0"/>
          <w:divBdr>
            <w:top w:val="none" w:sz="0" w:space="0" w:color="auto"/>
            <w:left w:val="none" w:sz="0" w:space="0" w:color="auto"/>
            <w:bottom w:val="none" w:sz="0" w:space="0" w:color="auto"/>
            <w:right w:val="none" w:sz="0" w:space="0" w:color="auto"/>
          </w:divBdr>
        </w:div>
        <w:div w:id="723060496">
          <w:marLeft w:val="480"/>
          <w:marRight w:val="0"/>
          <w:marTop w:val="0"/>
          <w:marBottom w:val="0"/>
          <w:divBdr>
            <w:top w:val="none" w:sz="0" w:space="0" w:color="auto"/>
            <w:left w:val="none" w:sz="0" w:space="0" w:color="auto"/>
            <w:bottom w:val="none" w:sz="0" w:space="0" w:color="auto"/>
            <w:right w:val="none" w:sz="0" w:space="0" w:color="auto"/>
          </w:divBdr>
        </w:div>
        <w:div w:id="727729115">
          <w:marLeft w:val="480"/>
          <w:marRight w:val="0"/>
          <w:marTop w:val="0"/>
          <w:marBottom w:val="0"/>
          <w:divBdr>
            <w:top w:val="none" w:sz="0" w:space="0" w:color="auto"/>
            <w:left w:val="none" w:sz="0" w:space="0" w:color="auto"/>
            <w:bottom w:val="none" w:sz="0" w:space="0" w:color="auto"/>
            <w:right w:val="none" w:sz="0" w:space="0" w:color="auto"/>
          </w:divBdr>
        </w:div>
        <w:div w:id="734595078">
          <w:marLeft w:val="480"/>
          <w:marRight w:val="0"/>
          <w:marTop w:val="0"/>
          <w:marBottom w:val="0"/>
          <w:divBdr>
            <w:top w:val="none" w:sz="0" w:space="0" w:color="auto"/>
            <w:left w:val="none" w:sz="0" w:space="0" w:color="auto"/>
            <w:bottom w:val="none" w:sz="0" w:space="0" w:color="auto"/>
            <w:right w:val="none" w:sz="0" w:space="0" w:color="auto"/>
          </w:divBdr>
        </w:div>
        <w:div w:id="824275858">
          <w:marLeft w:val="480"/>
          <w:marRight w:val="0"/>
          <w:marTop w:val="0"/>
          <w:marBottom w:val="0"/>
          <w:divBdr>
            <w:top w:val="none" w:sz="0" w:space="0" w:color="auto"/>
            <w:left w:val="none" w:sz="0" w:space="0" w:color="auto"/>
            <w:bottom w:val="none" w:sz="0" w:space="0" w:color="auto"/>
            <w:right w:val="none" w:sz="0" w:space="0" w:color="auto"/>
          </w:divBdr>
        </w:div>
        <w:div w:id="840509243">
          <w:marLeft w:val="480"/>
          <w:marRight w:val="0"/>
          <w:marTop w:val="0"/>
          <w:marBottom w:val="0"/>
          <w:divBdr>
            <w:top w:val="none" w:sz="0" w:space="0" w:color="auto"/>
            <w:left w:val="none" w:sz="0" w:space="0" w:color="auto"/>
            <w:bottom w:val="none" w:sz="0" w:space="0" w:color="auto"/>
            <w:right w:val="none" w:sz="0" w:space="0" w:color="auto"/>
          </w:divBdr>
        </w:div>
        <w:div w:id="856772092">
          <w:marLeft w:val="480"/>
          <w:marRight w:val="0"/>
          <w:marTop w:val="0"/>
          <w:marBottom w:val="0"/>
          <w:divBdr>
            <w:top w:val="none" w:sz="0" w:space="0" w:color="auto"/>
            <w:left w:val="none" w:sz="0" w:space="0" w:color="auto"/>
            <w:bottom w:val="none" w:sz="0" w:space="0" w:color="auto"/>
            <w:right w:val="none" w:sz="0" w:space="0" w:color="auto"/>
          </w:divBdr>
        </w:div>
        <w:div w:id="974331484">
          <w:marLeft w:val="480"/>
          <w:marRight w:val="0"/>
          <w:marTop w:val="0"/>
          <w:marBottom w:val="0"/>
          <w:divBdr>
            <w:top w:val="none" w:sz="0" w:space="0" w:color="auto"/>
            <w:left w:val="none" w:sz="0" w:space="0" w:color="auto"/>
            <w:bottom w:val="none" w:sz="0" w:space="0" w:color="auto"/>
            <w:right w:val="none" w:sz="0" w:space="0" w:color="auto"/>
          </w:divBdr>
        </w:div>
        <w:div w:id="1021587321">
          <w:marLeft w:val="480"/>
          <w:marRight w:val="0"/>
          <w:marTop w:val="0"/>
          <w:marBottom w:val="0"/>
          <w:divBdr>
            <w:top w:val="none" w:sz="0" w:space="0" w:color="auto"/>
            <w:left w:val="none" w:sz="0" w:space="0" w:color="auto"/>
            <w:bottom w:val="none" w:sz="0" w:space="0" w:color="auto"/>
            <w:right w:val="none" w:sz="0" w:space="0" w:color="auto"/>
          </w:divBdr>
        </w:div>
        <w:div w:id="1067806936">
          <w:marLeft w:val="480"/>
          <w:marRight w:val="0"/>
          <w:marTop w:val="0"/>
          <w:marBottom w:val="0"/>
          <w:divBdr>
            <w:top w:val="none" w:sz="0" w:space="0" w:color="auto"/>
            <w:left w:val="none" w:sz="0" w:space="0" w:color="auto"/>
            <w:bottom w:val="none" w:sz="0" w:space="0" w:color="auto"/>
            <w:right w:val="none" w:sz="0" w:space="0" w:color="auto"/>
          </w:divBdr>
        </w:div>
        <w:div w:id="1142428692">
          <w:marLeft w:val="480"/>
          <w:marRight w:val="0"/>
          <w:marTop w:val="0"/>
          <w:marBottom w:val="0"/>
          <w:divBdr>
            <w:top w:val="none" w:sz="0" w:space="0" w:color="auto"/>
            <w:left w:val="none" w:sz="0" w:space="0" w:color="auto"/>
            <w:bottom w:val="none" w:sz="0" w:space="0" w:color="auto"/>
            <w:right w:val="none" w:sz="0" w:space="0" w:color="auto"/>
          </w:divBdr>
        </w:div>
        <w:div w:id="1151601025">
          <w:marLeft w:val="480"/>
          <w:marRight w:val="0"/>
          <w:marTop w:val="0"/>
          <w:marBottom w:val="0"/>
          <w:divBdr>
            <w:top w:val="none" w:sz="0" w:space="0" w:color="auto"/>
            <w:left w:val="none" w:sz="0" w:space="0" w:color="auto"/>
            <w:bottom w:val="none" w:sz="0" w:space="0" w:color="auto"/>
            <w:right w:val="none" w:sz="0" w:space="0" w:color="auto"/>
          </w:divBdr>
        </w:div>
        <w:div w:id="1152212814">
          <w:marLeft w:val="480"/>
          <w:marRight w:val="0"/>
          <w:marTop w:val="0"/>
          <w:marBottom w:val="0"/>
          <w:divBdr>
            <w:top w:val="none" w:sz="0" w:space="0" w:color="auto"/>
            <w:left w:val="none" w:sz="0" w:space="0" w:color="auto"/>
            <w:bottom w:val="none" w:sz="0" w:space="0" w:color="auto"/>
            <w:right w:val="none" w:sz="0" w:space="0" w:color="auto"/>
          </w:divBdr>
        </w:div>
        <w:div w:id="1174078302">
          <w:marLeft w:val="480"/>
          <w:marRight w:val="0"/>
          <w:marTop w:val="0"/>
          <w:marBottom w:val="0"/>
          <w:divBdr>
            <w:top w:val="none" w:sz="0" w:space="0" w:color="auto"/>
            <w:left w:val="none" w:sz="0" w:space="0" w:color="auto"/>
            <w:bottom w:val="none" w:sz="0" w:space="0" w:color="auto"/>
            <w:right w:val="none" w:sz="0" w:space="0" w:color="auto"/>
          </w:divBdr>
        </w:div>
        <w:div w:id="1273903486">
          <w:marLeft w:val="480"/>
          <w:marRight w:val="0"/>
          <w:marTop w:val="0"/>
          <w:marBottom w:val="0"/>
          <w:divBdr>
            <w:top w:val="none" w:sz="0" w:space="0" w:color="auto"/>
            <w:left w:val="none" w:sz="0" w:space="0" w:color="auto"/>
            <w:bottom w:val="none" w:sz="0" w:space="0" w:color="auto"/>
            <w:right w:val="none" w:sz="0" w:space="0" w:color="auto"/>
          </w:divBdr>
        </w:div>
        <w:div w:id="1298679116">
          <w:marLeft w:val="480"/>
          <w:marRight w:val="0"/>
          <w:marTop w:val="0"/>
          <w:marBottom w:val="0"/>
          <w:divBdr>
            <w:top w:val="none" w:sz="0" w:space="0" w:color="auto"/>
            <w:left w:val="none" w:sz="0" w:space="0" w:color="auto"/>
            <w:bottom w:val="none" w:sz="0" w:space="0" w:color="auto"/>
            <w:right w:val="none" w:sz="0" w:space="0" w:color="auto"/>
          </w:divBdr>
        </w:div>
        <w:div w:id="1305046618">
          <w:marLeft w:val="480"/>
          <w:marRight w:val="0"/>
          <w:marTop w:val="0"/>
          <w:marBottom w:val="0"/>
          <w:divBdr>
            <w:top w:val="none" w:sz="0" w:space="0" w:color="auto"/>
            <w:left w:val="none" w:sz="0" w:space="0" w:color="auto"/>
            <w:bottom w:val="none" w:sz="0" w:space="0" w:color="auto"/>
            <w:right w:val="none" w:sz="0" w:space="0" w:color="auto"/>
          </w:divBdr>
        </w:div>
        <w:div w:id="1361853958">
          <w:marLeft w:val="480"/>
          <w:marRight w:val="0"/>
          <w:marTop w:val="0"/>
          <w:marBottom w:val="0"/>
          <w:divBdr>
            <w:top w:val="none" w:sz="0" w:space="0" w:color="auto"/>
            <w:left w:val="none" w:sz="0" w:space="0" w:color="auto"/>
            <w:bottom w:val="none" w:sz="0" w:space="0" w:color="auto"/>
            <w:right w:val="none" w:sz="0" w:space="0" w:color="auto"/>
          </w:divBdr>
        </w:div>
      </w:divsChild>
    </w:div>
    <w:div w:id="60521887">
      <w:bodyDiv w:val="1"/>
      <w:marLeft w:val="0"/>
      <w:marRight w:val="0"/>
      <w:marTop w:val="0"/>
      <w:marBottom w:val="0"/>
      <w:divBdr>
        <w:top w:val="none" w:sz="0" w:space="0" w:color="auto"/>
        <w:left w:val="none" w:sz="0" w:space="0" w:color="auto"/>
        <w:bottom w:val="none" w:sz="0" w:space="0" w:color="auto"/>
        <w:right w:val="none" w:sz="0" w:space="0" w:color="auto"/>
      </w:divBdr>
    </w:div>
    <w:div w:id="60569153">
      <w:bodyDiv w:val="1"/>
      <w:marLeft w:val="0"/>
      <w:marRight w:val="0"/>
      <w:marTop w:val="0"/>
      <w:marBottom w:val="0"/>
      <w:divBdr>
        <w:top w:val="none" w:sz="0" w:space="0" w:color="auto"/>
        <w:left w:val="none" w:sz="0" w:space="0" w:color="auto"/>
        <w:bottom w:val="none" w:sz="0" w:space="0" w:color="auto"/>
        <w:right w:val="none" w:sz="0" w:space="0" w:color="auto"/>
      </w:divBdr>
    </w:div>
    <w:div w:id="60642022">
      <w:bodyDiv w:val="1"/>
      <w:marLeft w:val="0"/>
      <w:marRight w:val="0"/>
      <w:marTop w:val="0"/>
      <w:marBottom w:val="0"/>
      <w:divBdr>
        <w:top w:val="none" w:sz="0" w:space="0" w:color="auto"/>
        <w:left w:val="none" w:sz="0" w:space="0" w:color="auto"/>
        <w:bottom w:val="none" w:sz="0" w:space="0" w:color="auto"/>
        <w:right w:val="none" w:sz="0" w:space="0" w:color="auto"/>
      </w:divBdr>
    </w:div>
    <w:div w:id="60643149">
      <w:bodyDiv w:val="1"/>
      <w:marLeft w:val="0"/>
      <w:marRight w:val="0"/>
      <w:marTop w:val="0"/>
      <w:marBottom w:val="0"/>
      <w:divBdr>
        <w:top w:val="none" w:sz="0" w:space="0" w:color="auto"/>
        <w:left w:val="none" w:sz="0" w:space="0" w:color="auto"/>
        <w:bottom w:val="none" w:sz="0" w:space="0" w:color="auto"/>
        <w:right w:val="none" w:sz="0" w:space="0" w:color="auto"/>
      </w:divBdr>
    </w:div>
    <w:div w:id="60643186">
      <w:marLeft w:val="480"/>
      <w:marRight w:val="0"/>
      <w:marTop w:val="0"/>
      <w:marBottom w:val="0"/>
      <w:divBdr>
        <w:top w:val="none" w:sz="0" w:space="0" w:color="auto"/>
        <w:left w:val="none" w:sz="0" w:space="0" w:color="auto"/>
        <w:bottom w:val="none" w:sz="0" w:space="0" w:color="auto"/>
        <w:right w:val="none" w:sz="0" w:space="0" w:color="auto"/>
      </w:divBdr>
    </w:div>
    <w:div w:id="60714789">
      <w:bodyDiv w:val="1"/>
      <w:marLeft w:val="0"/>
      <w:marRight w:val="0"/>
      <w:marTop w:val="0"/>
      <w:marBottom w:val="0"/>
      <w:divBdr>
        <w:top w:val="none" w:sz="0" w:space="0" w:color="auto"/>
        <w:left w:val="none" w:sz="0" w:space="0" w:color="auto"/>
        <w:bottom w:val="none" w:sz="0" w:space="0" w:color="auto"/>
        <w:right w:val="none" w:sz="0" w:space="0" w:color="auto"/>
      </w:divBdr>
    </w:div>
    <w:div w:id="60833211">
      <w:bodyDiv w:val="1"/>
      <w:marLeft w:val="0"/>
      <w:marRight w:val="0"/>
      <w:marTop w:val="0"/>
      <w:marBottom w:val="0"/>
      <w:divBdr>
        <w:top w:val="none" w:sz="0" w:space="0" w:color="auto"/>
        <w:left w:val="none" w:sz="0" w:space="0" w:color="auto"/>
        <w:bottom w:val="none" w:sz="0" w:space="0" w:color="auto"/>
        <w:right w:val="none" w:sz="0" w:space="0" w:color="auto"/>
      </w:divBdr>
    </w:div>
    <w:div w:id="60905931">
      <w:marLeft w:val="480"/>
      <w:marRight w:val="0"/>
      <w:marTop w:val="0"/>
      <w:marBottom w:val="0"/>
      <w:divBdr>
        <w:top w:val="none" w:sz="0" w:space="0" w:color="auto"/>
        <w:left w:val="none" w:sz="0" w:space="0" w:color="auto"/>
        <w:bottom w:val="none" w:sz="0" w:space="0" w:color="auto"/>
        <w:right w:val="none" w:sz="0" w:space="0" w:color="auto"/>
      </w:divBdr>
    </w:div>
    <w:div w:id="60951003">
      <w:bodyDiv w:val="1"/>
      <w:marLeft w:val="0"/>
      <w:marRight w:val="0"/>
      <w:marTop w:val="0"/>
      <w:marBottom w:val="0"/>
      <w:divBdr>
        <w:top w:val="none" w:sz="0" w:space="0" w:color="auto"/>
        <w:left w:val="none" w:sz="0" w:space="0" w:color="auto"/>
        <w:bottom w:val="none" w:sz="0" w:space="0" w:color="auto"/>
        <w:right w:val="none" w:sz="0" w:space="0" w:color="auto"/>
      </w:divBdr>
    </w:div>
    <w:div w:id="61173562">
      <w:bodyDiv w:val="1"/>
      <w:marLeft w:val="0"/>
      <w:marRight w:val="0"/>
      <w:marTop w:val="0"/>
      <w:marBottom w:val="0"/>
      <w:divBdr>
        <w:top w:val="none" w:sz="0" w:space="0" w:color="auto"/>
        <w:left w:val="none" w:sz="0" w:space="0" w:color="auto"/>
        <w:bottom w:val="none" w:sz="0" w:space="0" w:color="auto"/>
        <w:right w:val="none" w:sz="0" w:space="0" w:color="auto"/>
      </w:divBdr>
    </w:div>
    <w:div w:id="61342699">
      <w:marLeft w:val="480"/>
      <w:marRight w:val="0"/>
      <w:marTop w:val="0"/>
      <w:marBottom w:val="0"/>
      <w:divBdr>
        <w:top w:val="none" w:sz="0" w:space="0" w:color="auto"/>
        <w:left w:val="none" w:sz="0" w:space="0" w:color="auto"/>
        <w:bottom w:val="none" w:sz="0" w:space="0" w:color="auto"/>
        <w:right w:val="none" w:sz="0" w:space="0" w:color="auto"/>
      </w:divBdr>
    </w:div>
    <w:div w:id="61486484">
      <w:marLeft w:val="480"/>
      <w:marRight w:val="0"/>
      <w:marTop w:val="0"/>
      <w:marBottom w:val="0"/>
      <w:divBdr>
        <w:top w:val="none" w:sz="0" w:space="0" w:color="auto"/>
        <w:left w:val="none" w:sz="0" w:space="0" w:color="auto"/>
        <w:bottom w:val="none" w:sz="0" w:space="0" w:color="auto"/>
        <w:right w:val="none" w:sz="0" w:space="0" w:color="auto"/>
      </w:divBdr>
    </w:div>
    <w:div w:id="61488668">
      <w:bodyDiv w:val="1"/>
      <w:marLeft w:val="0"/>
      <w:marRight w:val="0"/>
      <w:marTop w:val="0"/>
      <w:marBottom w:val="0"/>
      <w:divBdr>
        <w:top w:val="none" w:sz="0" w:space="0" w:color="auto"/>
        <w:left w:val="none" w:sz="0" w:space="0" w:color="auto"/>
        <w:bottom w:val="none" w:sz="0" w:space="0" w:color="auto"/>
        <w:right w:val="none" w:sz="0" w:space="0" w:color="auto"/>
      </w:divBdr>
    </w:div>
    <w:div w:id="61489119">
      <w:marLeft w:val="480"/>
      <w:marRight w:val="0"/>
      <w:marTop w:val="0"/>
      <w:marBottom w:val="0"/>
      <w:divBdr>
        <w:top w:val="none" w:sz="0" w:space="0" w:color="auto"/>
        <w:left w:val="none" w:sz="0" w:space="0" w:color="auto"/>
        <w:bottom w:val="none" w:sz="0" w:space="0" w:color="auto"/>
        <w:right w:val="none" w:sz="0" w:space="0" w:color="auto"/>
      </w:divBdr>
    </w:div>
    <w:div w:id="61610484">
      <w:bodyDiv w:val="1"/>
      <w:marLeft w:val="0"/>
      <w:marRight w:val="0"/>
      <w:marTop w:val="0"/>
      <w:marBottom w:val="0"/>
      <w:divBdr>
        <w:top w:val="none" w:sz="0" w:space="0" w:color="auto"/>
        <w:left w:val="none" w:sz="0" w:space="0" w:color="auto"/>
        <w:bottom w:val="none" w:sz="0" w:space="0" w:color="auto"/>
        <w:right w:val="none" w:sz="0" w:space="0" w:color="auto"/>
      </w:divBdr>
    </w:div>
    <w:div w:id="61755577">
      <w:marLeft w:val="480"/>
      <w:marRight w:val="0"/>
      <w:marTop w:val="0"/>
      <w:marBottom w:val="0"/>
      <w:divBdr>
        <w:top w:val="none" w:sz="0" w:space="0" w:color="auto"/>
        <w:left w:val="none" w:sz="0" w:space="0" w:color="auto"/>
        <w:bottom w:val="none" w:sz="0" w:space="0" w:color="auto"/>
        <w:right w:val="none" w:sz="0" w:space="0" w:color="auto"/>
      </w:divBdr>
    </w:div>
    <w:div w:id="61756396">
      <w:marLeft w:val="480"/>
      <w:marRight w:val="0"/>
      <w:marTop w:val="0"/>
      <w:marBottom w:val="0"/>
      <w:divBdr>
        <w:top w:val="none" w:sz="0" w:space="0" w:color="auto"/>
        <w:left w:val="none" w:sz="0" w:space="0" w:color="auto"/>
        <w:bottom w:val="none" w:sz="0" w:space="0" w:color="auto"/>
        <w:right w:val="none" w:sz="0" w:space="0" w:color="auto"/>
      </w:divBdr>
    </w:div>
    <w:div w:id="61873114">
      <w:marLeft w:val="480"/>
      <w:marRight w:val="0"/>
      <w:marTop w:val="0"/>
      <w:marBottom w:val="0"/>
      <w:divBdr>
        <w:top w:val="none" w:sz="0" w:space="0" w:color="auto"/>
        <w:left w:val="none" w:sz="0" w:space="0" w:color="auto"/>
        <w:bottom w:val="none" w:sz="0" w:space="0" w:color="auto"/>
        <w:right w:val="none" w:sz="0" w:space="0" w:color="auto"/>
      </w:divBdr>
    </w:div>
    <w:div w:id="61874317">
      <w:marLeft w:val="480"/>
      <w:marRight w:val="0"/>
      <w:marTop w:val="0"/>
      <w:marBottom w:val="0"/>
      <w:divBdr>
        <w:top w:val="none" w:sz="0" w:space="0" w:color="auto"/>
        <w:left w:val="none" w:sz="0" w:space="0" w:color="auto"/>
        <w:bottom w:val="none" w:sz="0" w:space="0" w:color="auto"/>
        <w:right w:val="none" w:sz="0" w:space="0" w:color="auto"/>
      </w:divBdr>
    </w:div>
    <w:div w:id="61948167">
      <w:bodyDiv w:val="1"/>
      <w:marLeft w:val="0"/>
      <w:marRight w:val="0"/>
      <w:marTop w:val="0"/>
      <w:marBottom w:val="0"/>
      <w:divBdr>
        <w:top w:val="none" w:sz="0" w:space="0" w:color="auto"/>
        <w:left w:val="none" w:sz="0" w:space="0" w:color="auto"/>
        <w:bottom w:val="none" w:sz="0" w:space="0" w:color="auto"/>
        <w:right w:val="none" w:sz="0" w:space="0" w:color="auto"/>
      </w:divBdr>
    </w:div>
    <w:div w:id="61997564">
      <w:bodyDiv w:val="1"/>
      <w:marLeft w:val="0"/>
      <w:marRight w:val="0"/>
      <w:marTop w:val="0"/>
      <w:marBottom w:val="0"/>
      <w:divBdr>
        <w:top w:val="none" w:sz="0" w:space="0" w:color="auto"/>
        <w:left w:val="none" w:sz="0" w:space="0" w:color="auto"/>
        <w:bottom w:val="none" w:sz="0" w:space="0" w:color="auto"/>
        <w:right w:val="none" w:sz="0" w:space="0" w:color="auto"/>
      </w:divBdr>
    </w:div>
    <w:div w:id="62144140">
      <w:bodyDiv w:val="1"/>
      <w:marLeft w:val="0"/>
      <w:marRight w:val="0"/>
      <w:marTop w:val="0"/>
      <w:marBottom w:val="0"/>
      <w:divBdr>
        <w:top w:val="none" w:sz="0" w:space="0" w:color="auto"/>
        <w:left w:val="none" w:sz="0" w:space="0" w:color="auto"/>
        <w:bottom w:val="none" w:sz="0" w:space="0" w:color="auto"/>
        <w:right w:val="none" w:sz="0" w:space="0" w:color="auto"/>
      </w:divBdr>
    </w:div>
    <w:div w:id="62215841">
      <w:marLeft w:val="480"/>
      <w:marRight w:val="0"/>
      <w:marTop w:val="0"/>
      <w:marBottom w:val="0"/>
      <w:divBdr>
        <w:top w:val="none" w:sz="0" w:space="0" w:color="auto"/>
        <w:left w:val="none" w:sz="0" w:space="0" w:color="auto"/>
        <w:bottom w:val="none" w:sz="0" w:space="0" w:color="auto"/>
        <w:right w:val="none" w:sz="0" w:space="0" w:color="auto"/>
      </w:divBdr>
    </w:div>
    <w:div w:id="62222562">
      <w:bodyDiv w:val="1"/>
      <w:marLeft w:val="0"/>
      <w:marRight w:val="0"/>
      <w:marTop w:val="0"/>
      <w:marBottom w:val="0"/>
      <w:divBdr>
        <w:top w:val="none" w:sz="0" w:space="0" w:color="auto"/>
        <w:left w:val="none" w:sz="0" w:space="0" w:color="auto"/>
        <w:bottom w:val="none" w:sz="0" w:space="0" w:color="auto"/>
        <w:right w:val="none" w:sz="0" w:space="0" w:color="auto"/>
      </w:divBdr>
    </w:div>
    <w:div w:id="62341651">
      <w:bodyDiv w:val="1"/>
      <w:marLeft w:val="0"/>
      <w:marRight w:val="0"/>
      <w:marTop w:val="0"/>
      <w:marBottom w:val="0"/>
      <w:divBdr>
        <w:top w:val="none" w:sz="0" w:space="0" w:color="auto"/>
        <w:left w:val="none" w:sz="0" w:space="0" w:color="auto"/>
        <w:bottom w:val="none" w:sz="0" w:space="0" w:color="auto"/>
        <w:right w:val="none" w:sz="0" w:space="0" w:color="auto"/>
      </w:divBdr>
    </w:div>
    <w:div w:id="62532839">
      <w:bodyDiv w:val="1"/>
      <w:marLeft w:val="0"/>
      <w:marRight w:val="0"/>
      <w:marTop w:val="0"/>
      <w:marBottom w:val="0"/>
      <w:divBdr>
        <w:top w:val="none" w:sz="0" w:space="0" w:color="auto"/>
        <w:left w:val="none" w:sz="0" w:space="0" w:color="auto"/>
        <w:bottom w:val="none" w:sz="0" w:space="0" w:color="auto"/>
        <w:right w:val="none" w:sz="0" w:space="0" w:color="auto"/>
      </w:divBdr>
    </w:div>
    <w:div w:id="62608461">
      <w:marLeft w:val="480"/>
      <w:marRight w:val="0"/>
      <w:marTop w:val="0"/>
      <w:marBottom w:val="0"/>
      <w:divBdr>
        <w:top w:val="none" w:sz="0" w:space="0" w:color="auto"/>
        <w:left w:val="none" w:sz="0" w:space="0" w:color="auto"/>
        <w:bottom w:val="none" w:sz="0" w:space="0" w:color="auto"/>
        <w:right w:val="none" w:sz="0" w:space="0" w:color="auto"/>
      </w:divBdr>
    </w:div>
    <w:div w:id="62653092">
      <w:bodyDiv w:val="1"/>
      <w:marLeft w:val="0"/>
      <w:marRight w:val="0"/>
      <w:marTop w:val="0"/>
      <w:marBottom w:val="0"/>
      <w:divBdr>
        <w:top w:val="none" w:sz="0" w:space="0" w:color="auto"/>
        <w:left w:val="none" w:sz="0" w:space="0" w:color="auto"/>
        <w:bottom w:val="none" w:sz="0" w:space="0" w:color="auto"/>
        <w:right w:val="none" w:sz="0" w:space="0" w:color="auto"/>
      </w:divBdr>
    </w:div>
    <w:div w:id="62802545">
      <w:bodyDiv w:val="1"/>
      <w:marLeft w:val="0"/>
      <w:marRight w:val="0"/>
      <w:marTop w:val="0"/>
      <w:marBottom w:val="0"/>
      <w:divBdr>
        <w:top w:val="none" w:sz="0" w:space="0" w:color="auto"/>
        <w:left w:val="none" w:sz="0" w:space="0" w:color="auto"/>
        <w:bottom w:val="none" w:sz="0" w:space="0" w:color="auto"/>
        <w:right w:val="none" w:sz="0" w:space="0" w:color="auto"/>
      </w:divBdr>
    </w:div>
    <w:div w:id="62871844">
      <w:bodyDiv w:val="1"/>
      <w:marLeft w:val="0"/>
      <w:marRight w:val="0"/>
      <w:marTop w:val="0"/>
      <w:marBottom w:val="0"/>
      <w:divBdr>
        <w:top w:val="none" w:sz="0" w:space="0" w:color="auto"/>
        <w:left w:val="none" w:sz="0" w:space="0" w:color="auto"/>
        <w:bottom w:val="none" w:sz="0" w:space="0" w:color="auto"/>
        <w:right w:val="none" w:sz="0" w:space="0" w:color="auto"/>
      </w:divBdr>
    </w:div>
    <w:div w:id="62877582">
      <w:bodyDiv w:val="1"/>
      <w:marLeft w:val="0"/>
      <w:marRight w:val="0"/>
      <w:marTop w:val="0"/>
      <w:marBottom w:val="0"/>
      <w:divBdr>
        <w:top w:val="none" w:sz="0" w:space="0" w:color="auto"/>
        <w:left w:val="none" w:sz="0" w:space="0" w:color="auto"/>
        <w:bottom w:val="none" w:sz="0" w:space="0" w:color="auto"/>
        <w:right w:val="none" w:sz="0" w:space="0" w:color="auto"/>
      </w:divBdr>
    </w:div>
    <w:div w:id="62918319">
      <w:marLeft w:val="480"/>
      <w:marRight w:val="0"/>
      <w:marTop w:val="0"/>
      <w:marBottom w:val="0"/>
      <w:divBdr>
        <w:top w:val="none" w:sz="0" w:space="0" w:color="auto"/>
        <w:left w:val="none" w:sz="0" w:space="0" w:color="auto"/>
        <w:bottom w:val="none" w:sz="0" w:space="0" w:color="auto"/>
        <w:right w:val="none" w:sz="0" w:space="0" w:color="auto"/>
      </w:divBdr>
    </w:div>
    <w:div w:id="63188395">
      <w:bodyDiv w:val="1"/>
      <w:marLeft w:val="0"/>
      <w:marRight w:val="0"/>
      <w:marTop w:val="0"/>
      <w:marBottom w:val="0"/>
      <w:divBdr>
        <w:top w:val="none" w:sz="0" w:space="0" w:color="auto"/>
        <w:left w:val="none" w:sz="0" w:space="0" w:color="auto"/>
        <w:bottom w:val="none" w:sz="0" w:space="0" w:color="auto"/>
        <w:right w:val="none" w:sz="0" w:space="0" w:color="auto"/>
      </w:divBdr>
    </w:div>
    <w:div w:id="63339716">
      <w:marLeft w:val="480"/>
      <w:marRight w:val="0"/>
      <w:marTop w:val="0"/>
      <w:marBottom w:val="0"/>
      <w:divBdr>
        <w:top w:val="none" w:sz="0" w:space="0" w:color="auto"/>
        <w:left w:val="none" w:sz="0" w:space="0" w:color="auto"/>
        <w:bottom w:val="none" w:sz="0" w:space="0" w:color="auto"/>
        <w:right w:val="none" w:sz="0" w:space="0" w:color="auto"/>
      </w:divBdr>
    </w:div>
    <w:div w:id="63383288">
      <w:marLeft w:val="480"/>
      <w:marRight w:val="0"/>
      <w:marTop w:val="0"/>
      <w:marBottom w:val="0"/>
      <w:divBdr>
        <w:top w:val="none" w:sz="0" w:space="0" w:color="auto"/>
        <w:left w:val="none" w:sz="0" w:space="0" w:color="auto"/>
        <w:bottom w:val="none" w:sz="0" w:space="0" w:color="auto"/>
        <w:right w:val="none" w:sz="0" w:space="0" w:color="auto"/>
      </w:divBdr>
    </w:div>
    <w:div w:id="63384259">
      <w:bodyDiv w:val="1"/>
      <w:marLeft w:val="0"/>
      <w:marRight w:val="0"/>
      <w:marTop w:val="0"/>
      <w:marBottom w:val="0"/>
      <w:divBdr>
        <w:top w:val="none" w:sz="0" w:space="0" w:color="auto"/>
        <w:left w:val="none" w:sz="0" w:space="0" w:color="auto"/>
        <w:bottom w:val="none" w:sz="0" w:space="0" w:color="auto"/>
        <w:right w:val="none" w:sz="0" w:space="0" w:color="auto"/>
      </w:divBdr>
    </w:div>
    <w:div w:id="63456138">
      <w:marLeft w:val="480"/>
      <w:marRight w:val="0"/>
      <w:marTop w:val="0"/>
      <w:marBottom w:val="0"/>
      <w:divBdr>
        <w:top w:val="none" w:sz="0" w:space="0" w:color="auto"/>
        <w:left w:val="none" w:sz="0" w:space="0" w:color="auto"/>
        <w:bottom w:val="none" w:sz="0" w:space="0" w:color="auto"/>
        <w:right w:val="none" w:sz="0" w:space="0" w:color="auto"/>
      </w:divBdr>
    </w:div>
    <w:div w:id="63527465">
      <w:marLeft w:val="480"/>
      <w:marRight w:val="0"/>
      <w:marTop w:val="0"/>
      <w:marBottom w:val="0"/>
      <w:divBdr>
        <w:top w:val="none" w:sz="0" w:space="0" w:color="auto"/>
        <w:left w:val="none" w:sz="0" w:space="0" w:color="auto"/>
        <w:bottom w:val="none" w:sz="0" w:space="0" w:color="auto"/>
        <w:right w:val="none" w:sz="0" w:space="0" w:color="auto"/>
      </w:divBdr>
    </w:div>
    <w:div w:id="63600817">
      <w:marLeft w:val="480"/>
      <w:marRight w:val="0"/>
      <w:marTop w:val="0"/>
      <w:marBottom w:val="0"/>
      <w:divBdr>
        <w:top w:val="none" w:sz="0" w:space="0" w:color="auto"/>
        <w:left w:val="none" w:sz="0" w:space="0" w:color="auto"/>
        <w:bottom w:val="none" w:sz="0" w:space="0" w:color="auto"/>
        <w:right w:val="none" w:sz="0" w:space="0" w:color="auto"/>
      </w:divBdr>
    </w:div>
    <w:div w:id="63601378">
      <w:marLeft w:val="480"/>
      <w:marRight w:val="0"/>
      <w:marTop w:val="0"/>
      <w:marBottom w:val="0"/>
      <w:divBdr>
        <w:top w:val="none" w:sz="0" w:space="0" w:color="auto"/>
        <w:left w:val="none" w:sz="0" w:space="0" w:color="auto"/>
        <w:bottom w:val="none" w:sz="0" w:space="0" w:color="auto"/>
        <w:right w:val="none" w:sz="0" w:space="0" w:color="auto"/>
      </w:divBdr>
    </w:div>
    <w:div w:id="63644555">
      <w:bodyDiv w:val="1"/>
      <w:marLeft w:val="0"/>
      <w:marRight w:val="0"/>
      <w:marTop w:val="0"/>
      <w:marBottom w:val="0"/>
      <w:divBdr>
        <w:top w:val="none" w:sz="0" w:space="0" w:color="auto"/>
        <w:left w:val="none" w:sz="0" w:space="0" w:color="auto"/>
        <w:bottom w:val="none" w:sz="0" w:space="0" w:color="auto"/>
        <w:right w:val="none" w:sz="0" w:space="0" w:color="auto"/>
      </w:divBdr>
    </w:div>
    <w:div w:id="63796573">
      <w:bodyDiv w:val="1"/>
      <w:marLeft w:val="0"/>
      <w:marRight w:val="0"/>
      <w:marTop w:val="0"/>
      <w:marBottom w:val="0"/>
      <w:divBdr>
        <w:top w:val="none" w:sz="0" w:space="0" w:color="auto"/>
        <w:left w:val="none" w:sz="0" w:space="0" w:color="auto"/>
        <w:bottom w:val="none" w:sz="0" w:space="0" w:color="auto"/>
        <w:right w:val="none" w:sz="0" w:space="0" w:color="auto"/>
      </w:divBdr>
    </w:div>
    <w:div w:id="63913655">
      <w:marLeft w:val="480"/>
      <w:marRight w:val="0"/>
      <w:marTop w:val="0"/>
      <w:marBottom w:val="0"/>
      <w:divBdr>
        <w:top w:val="none" w:sz="0" w:space="0" w:color="auto"/>
        <w:left w:val="none" w:sz="0" w:space="0" w:color="auto"/>
        <w:bottom w:val="none" w:sz="0" w:space="0" w:color="auto"/>
        <w:right w:val="none" w:sz="0" w:space="0" w:color="auto"/>
      </w:divBdr>
    </w:div>
    <w:div w:id="63920651">
      <w:marLeft w:val="480"/>
      <w:marRight w:val="0"/>
      <w:marTop w:val="0"/>
      <w:marBottom w:val="0"/>
      <w:divBdr>
        <w:top w:val="none" w:sz="0" w:space="0" w:color="auto"/>
        <w:left w:val="none" w:sz="0" w:space="0" w:color="auto"/>
        <w:bottom w:val="none" w:sz="0" w:space="0" w:color="auto"/>
        <w:right w:val="none" w:sz="0" w:space="0" w:color="auto"/>
      </w:divBdr>
    </w:div>
    <w:div w:id="63992212">
      <w:marLeft w:val="480"/>
      <w:marRight w:val="0"/>
      <w:marTop w:val="0"/>
      <w:marBottom w:val="0"/>
      <w:divBdr>
        <w:top w:val="none" w:sz="0" w:space="0" w:color="auto"/>
        <w:left w:val="none" w:sz="0" w:space="0" w:color="auto"/>
        <w:bottom w:val="none" w:sz="0" w:space="0" w:color="auto"/>
        <w:right w:val="none" w:sz="0" w:space="0" w:color="auto"/>
      </w:divBdr>
    </w:div>
    <w:div w:id="64034880">
      <w:bodyDiv w:val="1"/>
      <w:marLeft w:val="0"/>
      <w:marRight w:val="0"/>
      <w:marTop w:val="0"/>
      <w:marBottom w:val="0"/>
      <w:divBdr>
        <w:top w:val="none" w:sz="0" w:space="0" w:color="auto"/>
        <w:left w:val="none" w:sz="0" w:space="0" w:color="auto"/>
        <w:bottom w:val="none" w:sz="0" w:space="0" w:color="auto"/>
        <w:right w:val="none" w:sz="0" w:space="0" w:color="auto"/>
      </w:divBdr>
    </w:div>
    <w:div w:id="64037233">
      <w:bodyDiv w:val="1"/>
      <w:marLeft w:val="0"/>
      <w:marRight w:val="0"/>
      <w:marTop w:val="0"/>
      <w:marBottom w:val="0"/>
      <w:divBdr>
        <w:top w:val="none" w:sz="0" w:space="0" w:color="auto"/>
        <w:left w:val="none" w:sz="0" w:space="0" w:color="auto"/>
        <w:bottom w:val="none" w:sz="0" w:space="0" w:color="auto"/>
        <w:right w:val="none" w:sz="0" w:space="0" w:color="auto"/>
      </w:divBdr>
    </w:div>
    <w:div w:id="64304793">
      <w:bodyDiv w:val="1"/>
      <w:marLeft w:val="0"/>
      <w:marRight w:val="0"/>
      <w:marTop w:val="0"/>
      <w:marBottom w:val="0"/>
      <w:divBdr>
        <w:top w:val="none" w:sz="0" w:space="0" w:color="auto"/>
        <w:left w:val="none" w:sz="0" w:space="0" w:color="auto"/>
        <w:bottom w:val="none" w:sz="0" w:space="0" w:color="auto"/>
        <w:right w:val="none" w:sz="0" w:space="0" w:color="auto"/>
      </w:divBdr>
    </w:div>
    <w:div w:id="64307516">
      <w:marLeft w:val="480"/>
      <w:marRight w:val="0"/>
      <w:marTop w:val="0"/>
      <w:marBottom w:val="0"/>
      <w:divBdr>
        <w:top w:val="none" w:sz="0" w:space="0" w:color="auto"/>
        <w:left w:val="none" w:sz="0" w:space="0" w:color="auto"/>
        <w:bottom w:val="none" w:sz="0" w:space="0" w:color="auto"/>
        <w:right w:val="none" w:sz="0" w:space="0" w:color="auto"/>
      </w:divBdr>
    </w:div>
    <w:div w:id="64423558">
      <w:bodyDiv w:val="1"/>
      <w:marLeft w:val="0"/>
      <w:marRight w:val="0"/>
      <w:marTop w:val="0"/>
      <w:marBottom w:val="0"/>
      <w:divBdr>
        <w:top w:val="none" w:sz="0" w:space="0" w:color="auto"/>
        <w:left w:val="none" w:sz="0" w:space="0" w:color="auto"/>
        <w:bottom w:val="none" w:sz="0" w:space="0" w:color="auto"/>
        <w:right w:val="none" w:sz="0" w:space="0" w:color="auto"/>
      </w:divBdr>
    </w:div>
    <w:div w:id="64568528">
      <w:marLeft w:val="480"/>
      <w:marRight w:val="0"/>
      <w:marTop w:val="0"/>
      <w:marBottom w:val="0"/>
      <w:divBdr>
        <w:top w:val="none" w:sz="0" w:space="0" w:color="auto"/>
        <w:left w:val="none" w:sz="0" w:space="0" w:color="auto"/>
        <w:bottom w:val="none" w:sz="0" w:space="0" w:color="auto"/>
        <w:right w:val="none" w:sz="0" w:space="0" w:color="auto"/>
      </w:divBdr>
    </w:div>
    <w:div w:id="64572694">
      <w:marLeft w:val="480"/>
      <w:marRight w:val="0"/>
      <w:marTop w:val="0"/>
      <w:marBottom w:val="0"/>
      <w:divBdr>
        <w:top w:val="none" w:sz="0" w:space="0" w:color="auto"/>
        <w:left w:val="none" w:sz="0" w:space="0" w:color="auto"/>
        <w:bottom w:val="none" w:sz="0" w:space="0" w:color="auto"/>
        <w:right w:val="none" w:sz="0" w:space="0" w:color="auto"/>
      </w:divBdr>
    </w:div>
    <w:div w:id="64576381">
      <w:bodyDiv w:val="1"/>
      <w:marLeft w:val="0"/>
      <w:marRight w:val="0"/>
      <w:marTop w:val="0"/>
      <w:marBottom w:val="0"/>
      <w:divBdr>
        <w:top w:val="none" w:sz="0" w:space="0" w:color="auto"/>
        <w:left w:val="none" w:sz="0" w:space="0" w:color="auto"/>
        <w:bottom w:val="none" w:sz="0" w:space="0" w:color="auto"/>
        <w:right w:val="none" w:sz="0" w:space="0" w:color="auto"/>
      </w:divBdr>
    </w:div>
    <w:div w:id="64838387">
      <w:marLeft w:val="480"/>
      <w:marRight w:val="0"/>
      <w:marTop w:val="0"/>
      <w:marBottom w:val="0"/>
      <w:divBdr>
        <w:top w:val="none" w:sz="0" w:space="0" w:color="auto"/>
        <w:left w:val="none" w:sz="0" w:space="0" w:color="auto"/>
        <w:bottom w:val="none" w:sz="0" w:space="0" w:color="auto"/>
        <w:right w:val="none" w:sz="0" w:space="0" w:color="auto"/>
      </w:divBdr>
    </w:div>
    <w:div w:id="64841410">
      <w:marLeft w:val="480"/>
      <w:marRight w:val="0"/>
      <w:marTop w:val="0"/>
      <w:marBottom w:val="0"/>
      <w:divBdr>
        <w:top w:val="none" w:sz="0" w:space="0" w:color="auto"/>
        <w:left w:val="none" w:sz="0" w:space="0" w:color="auto"/>
        <w:bottom w:val="none" w:sz="0" w:space="0" w:color="auto"/>
        <w:right w:val="none" w:sz="0" w:space="0" w:color="auto"/>
      </w:divBdr>
    </w:div>
    <w:div w:id="64887718">
      <w:bodyDiv w:val="1"/>
      <w:marLeft w:val="0"/>
      <w:marRight w:val="0"/>
      <w:marTop w:val="0"/>
      <w:marBottom w:val="0"/>
      <w:divBdr>
        <w:top w:val="none" w:sz="0" w:space="0" w:color="auto"/>
        <w:left w:val="none" w:sz="0" w:space="0" w:color="auto"/>
        <w:bottom w:val="none" w:sz="0" w:space="0" w:color="auto"/>
        <w:right w:val="none" w:sz="0" w:space="0" w:color="auto"/>
      </w:divBdr>
    </w:div>
    <w:div w:id="65106192">
      <w:bodyDiv w:val="1"/>
      <w:marLeft w:val="0"/>
      <w:marRight w:val="0"/>
      <w:marTop w:val="0"/>
      <w:marBottom w:val="0"/>
      <w:divBdr>
        <w:top w:val="none" w:sz="0" w:space="0" w:color="auto"/>
        <w:left w:val="none" w:sz="0" w:space="0" w:color="auto"/>
        <w:bottom w:val="none" w:sz="0" w:space="0" w:color="auto"/>
        <w:right w:val="none" w:sz="0" w:space="0" w:color="auto"/>
      </w:divBdr>
    </w:div>
    <w:div w:id="65148743">
      <w:bodyDiv w:val="1"/>
      <w:marLeft w:val="0"/>
      <w:marRight w:val="0"/>
      <w:marTop w:val="0"/>
      <w:marBottom w:val="0"/>
      <w:divBdr>
        <w:top w:val="none" w:sz="0" w:space="0" w:color="auto"/>
        <w:left w:val="none" w:sz="0" w:space="0" w:color="auto"/>
        <w:bottom w:val="none" w:sz="0" w:space="0" w:color="auto"/>
        <w:right w:val="none" w:sz="0" w:space="0" w:color="auto"/>
      </w:divBdr>
    </w:div>
    <w:div w:id="65344410">
      <w:bodyDiv w:val="1"/>
      <w:marLeft w:val="0"/>
      <w:marRight w:val="0"/>
      <w:marTop w:val="0"/>
      <w:marBottom w:val="0"/>
      <w:divBdr>
        <w:top w:val="none" w:sz="0" w:space="0" w:color="auto"/>
        <w:left w:val="none" w:sz="0" w:space="0" w:color="auto"/>
        <w:bottom w:val="none" w:sz="0" w:space="0" w:color="auto"/>
        <w:right w:val="none" w:sz="0" w:space="0" w:color="auto"/>
      </w:divBdr>
    </w:div>
    <w:div w:id="65347947">
      <w:bodyDiv w:val="1"/>
      <w:marLeft w:val="0"/>
      <w:marRight w:val="0"/>
      <w:marTop w:val="0"/>
      <w:marBottom w:val="0"/>
      <w:divBdr>
        <w:top w:val="none" w:sz="0" w:space="0" w:color="auto"/>
        <w:left w:val="none" w:sz="0" w:space="0" w:color="auto"/>
        <w:bottom w:val="none" w:sz="0" w:space="0" w:color="auto"/>
        <w:right w:val="none" w:sz="0" w:space="0" w:color="auto"/>
      </w:divBdr>
    </w:div>
    <w:div w:id="65348828">
      <w:bodyDiv w:val="1"/>
      <w:marLeft w:val="0"/>
      <w:marRight w:val="0"/>
      <w:marTop w:val="0"/>
      <w:marBottom w:val="0"/>
      <w:divBdr>
        <w:top w:val="none" w:sz="0" w:space="0" w:color="auto"/>
        <w:left w:val="none" w:sz="0" w:space="0" w:color="auto"/>
        <w:bottom w:val="none" w:sz="0" w:space="0" w:color="auto"/>
        <w:right w:val="none" w:sz="0" w:space="0" w:color="auto"/>
      </w:divBdr>
    </w:div>
    <w:div w:id="65418673">
      <w:marLeft w:val="480"/>
      <w:marRight w:val="0"/>
      <w:marTop w:val="0"/>
      <w:marBottom w:val="0"/>
      <w:divBdr>
        <w:top w:val="none" w:sz="0" w:space="0" w:color="auto"/>
        <w:left w:val="none" w:sz="0" w:space="0" w:color="auto"/>
        <w:bottom w:val="none" w:sz="0" w:space="0" w:color="auto"/>
        <w:right w:val="none" w:sz="0" w:space="0" w:color="auto"/>
      </w:divBdr>
    </w:div>
    <w:div w:id="65495937">
      <w:marLeft w:val="480"/>
      <w:marRight w:val="0"/>
      <w:marTop w:val="0"/>
      <w:marBottom w:val="0"/>
      <w:divBdr>
        <w:top w:val="none" w:sz="0" w:space="0" w:color="auto"/>
        <w:left w:val="none" w:sz="0" w:space="0" w:color="auto"/>
        <w:bottom w:val="none" w:sz="0" w:space="0" w:color="auto"/>
        <w:right w:val="none" w:sz="0" w:space="0" w:color="auto"/>
      </w:divBdr>
    </w:div>
    <w:div w:id="65618152">
      <w:marLeft w:val="480"/>
      <w:marRight w:val="0"/>
      <w:marTop w:val="0"/>
      <w:marBottom w:val="0"/>
      <w:divBdr>
        <w:top w:val="none" w:sz="0" w:space="0" w:color="auto"/>
        <w:left w:val="none" w:sz="0" w:space="0" w:color="auto"/>
        <w:bottom w:val="none" w:sz="0" w:space="0" w:color="auto"/>
        <w:right w:val="none" w:sz="0" w:space="0" w:color="auto"/>
      </w:divBdr>
    </w:div>
    <w:div w:id="65735535">
      <w:marLeft w:val="480"/>
      <w:marRight w:val="0"/>
      <w:marTop w:val="0"/>
      <w:marBottom w:val="0"/>
      <w:divBdr>
        <w:top w:val="none" w:sz="0" w:space="0" w:color="auto"/>
        <w:left w:val="none" w:sz="0" w:space="0" w:color="auto"/>
        <w:bottom w:val="none" w:sz="0" w:space="0" w:color="auto"/>
        <w:right w:val="none" w:sz="0" w:space="0" w:color="auto"/>
      </w:divBdr>
    </w:div>
    <w:div w:id="65762779">
      <w:bodyDiv w:val="1"/>
      <w:marLeft w:val="0"/>
      <w:marRight w:val="0"/>
      <w:marTop w:val="0"/>
      <w:marBottom w:val="0"/>
      <w:divBdr>
        <w:top w:val="none" w:sz="0" w:space="0" w:color="auto"/>
        <w:left w:val="none" w:sz="0" w:space="0" w:color="auto"/>
        <w:bottom w:val="none" w:sz="0" w:space="0" w:color="auto"/>
        <w:right w:val="none" w:sz="0" w:space="0" w:color="auto"/>
      </w:divBdr>
    </w:div>
    <w:div w:id="65958893">
      <w:bodyDiv w:val="1"/>
      <w:marLeft w:val="0"/>
      <w:marRight w:val="0"/>
      <w:marTop w:val="0"/>
      <w:marBottom w:val="0"/>
      <w:divBdr>
        <w:top w:val="none" w:sz="0" w:space="0" w:color="auto"/>
        <w:left w:val="none" w:sz="0" w:space="0" w:color="auto"/>
        <w:bottom w:val="none" w:sz="0" w:space="0" w:color="auto"/>
        <w:right w:val="none" w:sz="0" w:space="0" w:color="auto"/>
      </w:divBdr>
    </w:div>
    <w:div w:id="66148266">
      <w:bodyDiv w:val="1"/>
      <w:marLeft w:val="0"/>
      <w:marRight w:val="0"/>
      <w:marTop w:val="0"/>
      <w:marBottom w:val="0"/>
      <w:divBdr>
        <w:top w:val="none" w:sz="0" w:space="0" w:color="auto"/>
        <w:left w:val="none" w:sz="0" w:space="0" w:color="auto"/>
        <w:bottom w:val="none" w:sz="0" w:space="0" w:color="auto"/>
        <w:right w:val="none" w:sz="0" w:space="0" w:color="auto"/>
      </w:divBdr>
    </w:div>
    <w:div w:id="66272975">
      <w:marLeft w:val="480"/>
      <w:marRight w:val="0"/>
      <w:marTop w:val="0"/>
      <w:marBottom w:val="0"/>
      <w:divBdr>
        <w:top w:val="none" w:sz="0" w:space="0" w:color="auto"/>
        <w:left w:val="none" w:sz="0" w:space="0" w:color="auto"/>
        <w:bottom w:val="none" w:sz="0" w:space="0" w:color="auto"/>
        <w:right w:val="none" w:sz="0" w:space="0" w:color="auto"/>
      </w:divBdr>
    </w:div>
    <w:div w:id="66343766">
      <w:marLeft w:val="480"/>
      <w:marRight w:val="0"/>
      <w:marTop w:val="0"/>
      <w:marBottom w:val="0"/>
      <w:divBdr>
        <w:top w:val="none" w:sz="0" w:space="0" w:color="auto"/>
        <w:left w:val="none" w:sz="0" w:space="0" w:color="auto"/>
        <w:bottom w:val="none" w:sz="0" w:space="0" w:color="auto"/>
        <w:right w:val="none" w:sz="0" w:space="0" w:color="auto"/>
      </w:divBdr>
    </w:div>
    <w:div w:id="66347242">
      <w:marLeft w:val="480"/>
      <w:marRight w:val="0"/>
      <w:marTop w:val="0"/>
      <w:marBottom w:val="0"/>
      <w:divBdr>
        <w:top w:val="none" w:sz="0" w:space="0" w:color="auto"/>
        <w:left w:val="none" w:sz="0" w:space="0" w:color="auto"/>
        <w:bottom w:val="none" w:sz="0" w:space="0" w:color="auto"/>
        <w:right w:val="none" w:sz="0" w:space="0" w:color="auto"/>
      </w:divBdr>
    </w:div>
    <w:div w:id="66347568">
      <w:bodyDiv w:val="1"/>
      <w:marLeft w:val="0"/>
      <w:marRight w:val="0"/>
      <w:marTop w:val="0"/>
      <w:marBottom w:val="0"/>
      <w:divBdr>
        <w:top w:val="none" w:sz="0" w:space="0" w:color="auto"/>
        <w:left w:val="none" w:sz="0" w:space="0" w:color="auto"/>
        <w:bottom w:val="none" w:sz="0" w:space="0" w:color="auto"/>
        <w:right w:val="none" w:sz="0" w:space="0" w:color="auto"/>
      </w:divBdr>
    </w:div>
    <w:div w:id="66389167">
      <w:marLeft w:val="480"/>
      <w:marRight w:val="0"/>
      <w:marTop w:val="0"/>
      <w:marBottom w:val="0"/>
      <w:divBdr>
        <w:top w:val="none" w:sz="0" w:space="0" w:color="auto"/>
        <w:left w:val="none" w:sz="0" w:space="0" w:color="auto"/>
        <w:bottom w:val="none" w:sz="0" w:space="0" w:color="auto"/>
        <w:right w:val="none" w:sz="0" w:space="0" w:color="auto"/>
      </w:divBdr>
    </w:div>
    <w:div w:id="66415854">
      <w:marLeft w:val="480"/>
      <w:marRight w:val="0"/>
      <w:marTop w:val="0"/>
      <w:marBottom w:val="0"/>
      <w:divBdr>
        <w:top w:val="none" w:sz="0" w:space="0" w:color="auto"/>
        <w:left w:val="none" w:sz="0" w:space="0" w:color="auto"/>
        <w:bottom w:val="none" w:sz="0" w:space="0" w:color="auto"/>
        <w:right w:val="none" w:sz="0" w:space="0" w:color="auto"/>
      </w:divBdr>
    </w:div>
    <w:div w:id="66610798">
      <w:bodyDiv w:val="1"/>
      <w:marLeft w:val="0"/>
      <w:marRight w:val="0"/>
      <w:marTop w:val="0"/>
      <w:marBottom w:val="0"/>
      <w:divBdr>
        <w:top w:val="none" w:sz="0" w:space="0" w:color="auto"/>
        <w:left w:val="none" w:sz="0" w:space="0" w:color="auto"/>
        <w:bottom w:val="none" w:sz="0" w:space="0" w:color="auto"/>
        <w:right w:val="none" w:sz="0" w:space="0" w:color="auto"/>
      </w:divBdr>
    </w:div>
    <w:div w:id="66617258">
      <w:bodyDiv w:val="1"/>
      <w:marLeft w:val="0"/>
      <w:marRight w:val="0"/>
      <w:marTop w:val="0"/>
      <w:marBottom w:val="0"/>
      <w:divBdr>
        <w:top w:val="none" w:sz="0" w:space="0" w:color="auto"/>
        <w:left w:val="none" w:sz="0" w:space="0" w:color="auto"/>
        <w:bottom w:val="none" w:sz="0" w:space="0" w:color="auto"/>
        <w:right w:val="none" w:sz="0" w:space="0" w:color="auto"/>
      </w:divBdr>
    </w:div>
    <w:div w:id="66660202">
      <w:marLeft w:val="480"/>
      <w:marRight w:val="0"/>
      <w:marTop w:val="0"/>
      <w:marBottom w:val="0"/>
      <w:divBdr>
        <w:top w:val="none" w:sz="0" w:space="0" w:color="auto"/>
        <w:left w:val="none" w:sz="0" w:space="0" w:color="auto"/>
        <w:bottom w:val="none" w:sz="0" w:space="0" w:color="auto"/>
        <w:right w:val="none" w:sz="0" w:space="0" w:color="auto"/>
      </w:divBdr>
    </w:div>
    <w:div w:id="66731682">
      <w:bodyDiv w:val="1"/>
      <w:marLeft w:val="0"/>
      <w:marRight w:val="0"/>
      <w:marTop w:val="0"/>
      <w:marBottom w:val="0"/>
      <w:divBdr>
        <w:top w:val="none" w:sz="0" w:space="0" w:color="auto"/>
        <w:left w:val="none" w:sz="0" w:space="0" w:color="auto"/>
        <w:bottom w:val="none" w:sz="0" w:space="0" w:color="auto"/>
        <w:right w:val="none" w:sz="0" w:space="0" w:color="auto"/>
      </w:divBdr>
    </w:div>
    <w:div w:id="66804172">
      <w:marLeft w:val="480"/>
      <w:marRight w:val="0"/>
      <w:marTop w:val="0"/>
      <w:marBottom w:val="0"/>
      <w:divBdr>
        <w:top w:val="none" w:sz="0" w:space="0" w:color="auto"/>
        <w:left w:val="none" w:sz="0" w:space="0" w:color="auto"/>
        <w:bottom w:val="none" w:sz="0" w:space="0" w:color="auto"/>
        <w:right w:val="none" w:sz="0" w:space="0" w:color="auto"/>
      </w:divBdr>
    </w:div>
    <w:div w:id="66806753">
      <w:bodyDiv w:val="1"/>
      <w:marLeft w:val="0"/>
      <w:marRight w:val="0"/>
      <w:marTop w:val="0"/>
      <w:marBottom w:val="0"/>
      <w:divBdr>
        <w:top w:val="none" w:sz="0" w:space="0" w:color="auto"/>
        <w:left w:val="none" w:sz="0" w:space="0" w:color="auto"/>
        <w:bottom w:val="none" w:sz="0" w:space="0" w:color="auto"/>
        <w:right w:val="none" w:sz="0" w:space="0" w:color="auto"/>
      </w:divBdr>
    </w:div>
    <w:div w:id="67000866">
      <w:bodyDiv w:val="1"/>
      <w:marLeft w:val="0"/>
      <w:marRight w:val="0"/>
      <w:marTop w:val="0"/>
      <w:marBottom w:val="0"/>
      <w:divBdr>
        <w:top w:val="none" w:sz="0" w:space="0" w:color="auto"/>
        <w:left w:val="none" w:sz="0" w:space="0" w:color="auto"/>
        <w:bottom w:val="none" w:sz="0" w:space="0" w:color="auto"/>
        <w:right w:val="none" w:sz="0" w:space="0" w:color="auto"/>
      </w:divBdr>
    </w:div>
    <w:div w:id="67004149">
      <w:bodyDiv w:val="1"/>
      <w:marLeft w:val="0"/>
      <w:marRight w:val="0"/>
      <w:marTop w:val="0"/>
      <w:marBottom w:val="0"/>
      <w:divBdr>
        <w:top w:val="none" w:sz="0" w:space="0" w:color="auto"/>
        <w:left w:val="none" w:sz="0" w:space="0" w:color="auto"/>
        <w:bottom w:val="none" w:sz="0" w:space="0" w:color="auto"/>
        <w:right w:val="none" w:sz="0" w:space="0" w:color="auto"/>
      </w:divBdr>
    </w:div>
    <w:div w:id="67045947">
      <w:marLeft w:val="480"/>
      <w:marRight w:val="0"/>
      <w:marTop w:val="0"/>
      <w:marBottom w:val="0"/>
      <w:divBdr>
        <w:top w:val="none" w:sz="0" w:space="0" w:color="auto"/>
        <w:left w:val="none" w:sz="0" w:space="0" w:color="auto"/>
        <w:bottom w:val="none" w:sz="0" w:space="0" w:color="auto"/>
        <w:right w:val="none" w:sz="0" w:space="0" w:color="auto"/>
      </w:divBdr>
    </w:div>
    <w:div w:id="67190183">
      <w:bodyDiv w:val="1"/>
      <w:marLeft w:val="0"/>
      <w:marRight w:val="0"/>
      <w:marTop w:val="0"/>
      <w:marBottom w:val="0"/>
      <w:divBdr>
        <w:top w:val="none" w:sz="0" w:space="0" w:color="auto"/>
        <w:left w:val="none" w:sz="0" w:space="0" w:color="auto"/>
        <w:bottom w:val="none" w:sz="0" w:space="0" w:color="auto"/>
        <w:right w:val="none" w:sz="0" w:space="0" w:color="auto"/>
      </w:divBdr>
    </w:div>
    <w:div w:id="67385360">
      <w:bodyDiv w:val="1"/>
      <w:marLeft w:val="0"/>
      <w:marRight w:val="0"/>
      <w:marTop w:val="0"/>
      <w:marBottom w:val="0"/>
      <w:divBdr>
        <w:top w:val="none" w:sz="0" w:space="0" w:color="auto"/>
        <w:left w:val="none" w:sz="0" w:space="0" w:color="auto"/>
        <w:bottom w:val="none" w:sz="0" w:space="0" w:color="auto"/>
        <w:right w:val="none" w:sz="0" w:space="0" w:color="auto"/>
      </w:divBdr>
      <w:divsChild>
        <w:div w:id="38628178">
          <w:marLeft w:val="480"/>
          <w:marRight w:val="0"/>
          <w:marTop w:val="0"/>
          <w:marBottom w:val="0"/>
          <w:divBdr>
            <w:top w:val="none" w:sz="0" w:space="0" w:color="auto"/>
            <w:left w:val="none" w:sz="0" w:space="0" w:color="auto"/>
            <w:bottom w:val="none" w:sz="0" w:space="0" w:color="auto"/>
            <w:right w:val="none" w:sz="0" w:space="0" w:color="auto"/>
          </w:divBdr>
        </w:div>
        <w:div w:id="287859396">
          <w:marLeft w:val="480"/>
          <w:marRight w:val="0"/>
          <w:marTop w:val="0"/>
          <w:marBottom w:val="0"/>
          <w:divBdr>
            <w:top w:val="none" w:sz="0" w:space="0" w:color="auto"/>
            <w:left w:val="none" w:sz="0" w:space="0" w:color="auto"/>
            <w:bottom w:val="none" w:sz="0" w:space="0" w:color="auto"/>
            <w:right w:val="none" w:sz="0" w:space="0" w:color="auto"/>
          </w:divBdr>
        </w:div>
        <w:div w:id="516431557">
          <w:marLeft w:val="480"/>
          <w:marRight w:val="0"/>
          <w:marTop w:val="0"/>
          <w:marBottom w:val="0"/>
          <w:divBdr>
            <w:top w:val="none" w:sz="0" w:space="0" w:color="auto"/>
            <w:left w:val="none" w:sz="0" w:space="0" w:color="auto"/>
            <w:bottom w:val="none" w:sz="0" w:space="0" w:color="auto"/>
            <w:right w:val="none" w:sz="0" w:space="0" w:color="auto"/>
          </w:divBdr>
        </w:div>
        <w:div w:id="1207982528">
          <w:marLeft w:val="480"/>
          <w:marRight w:val="0"/>
          <w:marTop w:val="0"/>
          <w:marBottom w:val="0"/>
          <w:divBdr>
            <w:top w:val="none" w:sz="0" w:space="0" w:color="auto"/>
            <w:left w:val="none" w:sz="0" w:space="0" w:color="auto"/>
            <w:bottom w:val="none" w:sz="0" w:space="0" w:color="auto"/>
            <w:right w:val="none" w:sz="0" w:space="0" w:color="auto"/>
          </w:divBdr>
        </w:div>
        <w:div w:id="1315450408">
          <w:marLeft w:val="480"/>
          <w:marRight w:val="0"/>
          <w:marTop w:val="0"/>
          <w:marBottom w:val="0"/>
          <w:divBdr>
            <w:top w:val="none" w:sz="0" w:space="0" w:color="auto"/>
            <w:left w:val="none" w:sz="0" w:space="0" w:color="auto"/>
            <w:bottom w:val="none" w:sz="0" w:space="0" w:color="auto"/>
            <w:right w:val="none" w:sz="0" w:space="0" w:color="auto"/>
          </w:divBdr>
        </w:div>
        <w:div w:id="1322347193">
          <w:marLeft w:val="480"/>
          <w:marRight w:val="0"/>
          <w:marTop w:val="0"/>
          <w:marBottom w:val="0"/>
          <w:divBdr>
            <w:top w:val="none" w:sz="0" w:space="0" w:color="auto"/>
            <w:left w:val="none" w:sz="0" w:space="0" w:color="auto"/>
            <w:bottom w:val="none" w:sz="0" w:space="0" w:color="auto"/>
            <w:right w:val="none" w:sz="0" w:space="0" w:color="auto"/>
          </w:divBdr>
        </w:div>
      </w:divsChild>
    </w:div>
    <w:div w:id="67387156">
      <w:marLeft w:val="480"/>
      <w:marRight w:val="0"/>
      <w:marTop w:val="0"/>
      <w:marBottom w:val="0"/>
      <w:divBdr>
        <w:top w:val="none" w:sz="0" w:space="0" w:color="auto"/>
        <w:left w:val="none" w:sz="0" w:space="0" w:color="auto"/>
        <w:bottom w:val="none" w:sz="0" w:space="0" w:color="auto"/>
        <w:right w:val="none" w:sz="0" w:space="0" w:color="auto"/>
      </w:divBdr>
    </w:div>
    <w:div w:id="67465746">
      <w:marLeft w:val="480"/>
      <w:marRight w:val="0"/>
      <w:marTop w:val="0"/>
      <w:marBottom w:val="0"/>
      <w:divBdr>
        <w:top w:val="none" w:sz="0" w:space="0" w:color="auto"/>
        <w:left w:val="none" w:sz="0" w:space="0" w:color="auto"/>
        <w:bottom w:val="none" w:sz="0" w:space="0" w:color="auto"/>
        <w:right w:val="none" w:sz="0" w:space="0" w:color="auto"/>
      </w:divBdr>
    </w:div>
    <w:div w:id="67502417">
      <w:bodyDiv w:val="1"/>
      <w:marLeft w:val="0"/>
      <w:marRight w:val="0"/>
      <w:marTop w:val="0"/>
      <w:marBottom w:val="0"/>
      <w:divBdr>
        <w:top w:val="none" w:sz="0" w:space="0" w:color="auto"/>
        <w:left w:val="none" w:sz="0" w:space="0" w:color="auto"/>
        <w:bottom w:val="none" w:sz="0" w:space="0" w:color="auto"/>
        <w:right w:val="none" w:sz="0" w:space="0" w:color="auto"/>
      </w:divBdr>
    </w:div>
    <w:div w:id="67533869">
      <w:marLeft w:val="480"/>
      <w:marRight w:val="0"/>
      <w:marTop w:val="0"/>
      <w:marBottom w:val="0"/>
      <w:divBdr>
        <w:top w:val="none" w:sz="0" w:space="0" w:color="auto"/>
        <w:left w:val="none" w:sz="0" w:space="0" w:color="auto"/>
        <w:bottom w:val="none" w:sz="0" w:space="0" w:color="auto"/>
        <w:right w:val="none" w:sz="0" w:space="0" w:color="auto"/>
      </w:divBdr>
    </w:div>
    <w:div w:id="67534297">
      <w:marLeft w:val="480"/>
      <w:marRight w:val="0"/>
      <w:marTop w:val="0"/>
      <w:marBottom w:val="0"/>
      <w:divBdr>
        <w:top w:val="none" w:sz="0" w:space="0" w:color="auto"/>
        <w:left w:val="none" w:sz="0" w:space="0" w:color="auto"/>
        <w:bottom w:val="none" w:sz="0" w:space="0" w:color="auto"/>
        <w:right w:val="none" w:sz="0" w:space="0" w:color="auto"/>
      </w:divBdr>
    </w:div>
    <w:div w:id="67702693">
      <w:bodyDiv w:val="1"/>
      <w:marLeft w:val="0"/>
      <w:marRight w:val="0"/>
      <w:marTop w:val="0"/>
      <w:marBottom w:val="0"/>
      <w:divBdr>
        <w:top w:val="none" w:sz="0" w:space="0" w:color="auto"/>
        <w:left w:val="none" w:sz="0" w:space="0" w:color="auto"/>
        <w:bottom w:val="none" w:sz="0" w:space="0" w:color="auto"/>
        <w:right w:val="none" w:sz="0" w:space="0" w:color="auto"/>
      </w:divBdr>
    </w:div>
    <w:div w:id="67771219">
      <w:marLeft w:val="480"/>
      <w:marRight w:val="0"/>
      <w:marTop w:val="0"/>
      <w:marBottom w:val="0"/>
      <w:divBdr>
        <w:top w:val="none" w:sz="0" w:space="0" w:color="auto"/>
        <w:left w:val="none" w:sz="0" w:space="0" w:color="auto"/>
        <w:bottom w:val="none" w:sz="0" w:space="0" w:color="auto"/>
        <w:right w:val="none" w:sz="0" w:space="0" w:color="auto"/>
      </w:divBdr>
    </w:div>
    <w:div w:id="67967119">
      <w:marLeft w:val="480"/>
      <w:marRight w:val="0"/>
      <w:marTop w:val="0"/>
      <w:marBottom w:val="0"/>
      <w:divBdr>
        <w:top w:val="none" w:sz="0" w:space="0" w:color="auto"/>
        <w:left w:val="none" w:sz="0" w:space="0" w:color="auto"/>
        <w:bottom w:val="none" w:sz="0" w:space="0" w:color="auto"/>
        <w:right w:val="none" w:sz="0" w:space="0" w:color="auto"/>
      </w:divBdr>
    </w:div>
    <w:div w:id="68120777">
      <w:bodyDiv w:val="1"/>
      <w:marLeft w:val="0"/>
      <w:marRight w:val="0"/>
      <w:marTop w:val="0"/>
      <w:marBottom w:val="0"/>
      <w:divBdr>
        <w:top w:val="none" w:sz="0" w:space="0" w:color="auto"/>
        <w:left w:val="none" w:sz="0" w:space="0" w:color="auto"/>
        <w:bottom w:val="none" w:sz="0" w:space="0" w:color="auto"/>
        <w:right w:val="none" w:sz="0" w:space="0" w:color="auto"/>
      </w:divBdr>
      <w:divsChild>
        <w:div w:id="12146857">
          <w:marLeft w:val="480"/>
          <w:marRight w:val="0"/>
          <w:marTop w:val="0"/>
          <w:marBottom w:val="0"/>
          <w:divBdr>
            <w:top w:val="none" w:sz="0" w:space="0" w:color="auto"/>
            <w:left w:val="none" w:sz="0" w:space="0" w:color="auto"/>
            <w:bottom w:val="none" w:sz="0" w:space="0" w:color="auto"/>
            <w:right w:val="none" w:sz="0" w:space="0" w:color="auto"/>
          </w:divBdr>
        </w:div>
        <w:div w:id="31075160">
          <w:marLeft w:val="480"/>
          <w:marRight w:val="0"/>
          <w:marTop w:val="0"/>
          <w:marBottom w:val="0"/>
          <w:divBdr>
            <w:top w:val="none" w:sz="0" w:space="0" w:color="auto"/>
            <w:left w:val="none" w:sz="0" w:space="0" w:color="auto"/>
            <w:bottom w:val="none" w:sz="0" w:space="0" w:color="auto"/>
            <w:right w:val="none" w:sz="0" w:space="0" w:color="auto"/>
          </w:divBdr>
        </w:div>
        <w:div w:id="41445722">
          <w:marLeft w:val="480"/>
          <w:marRight w:val="0"/>
          <w:marTop w:val="0"/>
          <w:marBottom w:val="0"/>
          <w:divBdr>
            <w:top w:val="none" w:sz="0" w:space="0" w:color="auto"/>
            <w:left w:val="none" w:sz="0" w:space="0" w:color="auto"/>
            <w:bottom w:val="none" w:sz="0" w:space="0" w:color="auto"/>
            <w:right w:val="none" w:sz="0" w:space="0" w:color="auto"/>
          </w:divBdr>
        </w:div>
        <w:div w:id="65883074">
          <w:marLeft w:val="480"/>
          <w:marRight w:val="0"/>
          <w:marTop w:val="0"/>
          <w:marBottom w:val="0"/>
          <w:divBdr>
            <w:top w:val="none" w:sz="0" w:space="0" w:color="auto"/>
            <w:left w:val="none" w:sz="0" w:space="0" w:color="auto"/>
            <w:bottom w:val="none" w:sz="0" w:space="0" w:color="auto"/>
            <w:right w:val="none" w:sz="0" w:space="0" w:color="auto"/>
          </w:divBdr>
        </w:div>
        <w:div w:id="78258924">
          <w:marLeft w:val="480"/>
          <w:marRight w:val="0"/>
          <w:marTop w:val="0"/>
          <w:marBottom w:val="0"/>
          <w:divBdr>
            <w:top w:val="none" w:sz="0" w:space="0" w:color="auto"/>
            <w:left w:val="none" w:sz="0" w:space="0" w:color="auto"/>
            <w:bottom w:val="none" w:sz="0" w:space="0" w:color="auto"/>
            <w:right w:val="none" w:sz="0" w:space="0" w:color="auto"/>
          </w:divBdr>
        </w:div>
        <w:div w:id="94130824">
          <w:marLeft w:val="480"/>
          <w:marRight w:val="0"/>
          <w:marTop w:val="0"/>
          <w:marBottom w:val="0"/>
          <w:divBdr>
            <w:top w:val="none" w:sz="0" w:space="0" w:color="auto"/>
            <w:left w:val="none" w:sz="0" w:space="0" w:color="auto"/>
            <w:bottom w:val="none" w:sz="0" w:space="0" w:color="auto"/>
            <w:right w:val="none" w:sz="0" w:space="0" w:color="auto"/>
          </w:divBdr>
        </w:div>
        <w:div w:id="138958699">
          <w:marLeft w:val="480"/>
          <w:marRight w:val="0"/>
          <w:marTop w:val="0"/>
          <w:marBottom w:val="0"/>
          <w:divBdr>
            <w:top w:val="none" w:sz="0" w:space="0" w:color="auto"/>
            <w:left w:val="none" w:sz="0" w:space="0" w:color="auto"/>
            <w:bottom w:val="none" w:sz="0" w:space="0" w:color="auto"/>
            <w:right w:val="none" w:sz="0" w:space="0" w:color="auto"/>
          </w:divBdr>
        </w:div>
        <w:div w:id="176434450">
          <w:marLeft w:val="480"/>
          <w:marRight w:val="0"/>
          <w:marTop w:val="0"/>
          <w:marBottom w:val="0"/>
          <w:divBdr>
            <w:top w:val="none" w:sz="0" w:space="0" w:color="auto"/>
            <w:left w:val="none" w:sz="0" w:space="0" w:color="auto"/>
            <w:bottom w:val="none" w:sz="0" w:space="0" w:color="auto"/>
            <w:right w:val="none" w:sz="0" w:space="0" w:color="auto"/>
          </w:divBdr>
        </w:div>
        <w:div w:id="187916372">
          <w:marLeft w:val="480"/>
          <w:marRight w:val="0"/>
          <w:marTop w:val="0"/>
          <w:marBottom w:val="0"/>
          <w:divBdr>
            <w:top w:val="none" w:sz="0" w:space="0" w:color="auto"/>
            <w:left w:val="none" w:sz="0" w:space="0" w:color="auto"/>
            <w:bottom w:val="none" w:sz="0" w:space="0" w:color="auto"/>
            <w:right w:val="none" w:sz="0" w:space="0" w:color="auto"/>
          </w:divBdr>
        </w:div>
        <w:div w:id="191263322">
          <w:marLeft w:val="480"/>
          <w:marRight w:val="0"/>
          <w:marTop w:val="0"/>
          <w:marBottom w:val="0"/>
          <w:divBdr>
            <w:top w:val="none" w:sz="0" w:space="0" w:color="auto"/>
            <w:left w:val="none" w:sz="0" w:space="0" w:color="auto"/>
            <w:bottom w:val="none" w:sz="0" w:space="0" w:color="auto"/>
            <w:right w:val="none" w:sz="0" w:space="0" w:color="auto"/>
          </w:divBdr>
        </w:div>
        <w:div w:id="195388054">
          <w:marLeft w:val="480"/>
          <w:marRight w:val="0"/>
          <w:marTop w:val="0"/>
          <w:marBottom w:val="0"/>
          <w:divBdr>
            <w:top w:val="none" w:sz="0" w:space="0" w:color="auto"/>
            <w:left w:val="none" w:sz="0" w:space="0" w:color="auto"/>
            <w:bottom w:val="none" w:sz="0" w:space="0" w:color="auto"/>
            <w:right w:val="none" w:sz="0" w:space="0" w:color="auto"/>
          </w:divBdr>
        </w:div>
        <w:div w:id="265433417">
          <w:marLeft w:val="480"/>
          <w:marRight w:val="0"/>
          <w:marTop w:val="0"/>
          <w:marBottom w:val="0"/>
          <w:divBdr>
            <w:top w:val="none" w:sz="0" w:space="0" w:color="auto"/>
            <w:left w:val="none" w:sz="0" w:space="0" w:color="auto"/>
            <w:bottom w:val="none" w:sz="0" w:space="0" w:color="auto"/>
            <w:right w:val="none" w:sz="0" w:space="0" w:color="auto"/>
          </w:divBdr>
        </w:div>
        <w:div w:id="268321439">
          <w:marLeft w:val="480"/>
          <w:marRight w:val="0"/>
          <w:marTop w:val="0"/>
          <w:marBottom w:val="0"/>
          <w:divBdr>
            <w:top w:val="none" w:sz="0" w:space="0" w:color="auto"/>
            <w:left w:val="none" w:sz="0" w:space="0" w:color="auto"/>
            <w:bottom w:val="none" w:sz="0" w:space="0" w:color="auto"/>
            <w:right w:val="none" w:sz="0" w:space="0" w:color="auto"/>
          </w:divBdr>
        </w:div>
        <w:div w:id="329412999">
          <w:marLeft w:val="480"/>
          <w:marRight w:val="0"/>
          <w:marTop w:val="0"/>
          <w:marBottom w:val="0"/>
          <w:divBdr>
            <w:top w:val="none" w:sz="0" w:space="0" w:color="auto"/>
            <w:left w:val="none" w:sz="0" w:space="0" w:color="auto"/>
            <w:bottom w:val="none" w:sz="0" w:space="0" w:color="auto"/>
            <w:right w:val="none" w:sz="0" w:space="0" w:color="auto"/>
          </w:divBdr>
        </w:div>
        <w:div w:id="361133849">
          <w:marLeft w:val="480"/>
          <w:marRight w:val="0"/>
          <w:marTop w:val="0"/>
          <w:marBottom w:val="0"/>
          <w:divBdr>
            <w:top w:val="none" w:sz="0" w:space="0" w:color="auto"/>
            <w:left w:val="none" w:sz="0" w:space="0" w:color="auto"/>
            <w:bottom w:val="none" w:sz="0" w:space="0" w:color="auto"/>
            <w:right w:val="none" w:sz="0" w:space="0" w:color="auto"/>
          </w:divBdr>
        </w:div>
        <w:div w:id="378163627">
          <w:marLeft w:val="480"/>
          <w:marRight w:val="0"/>
          <w:marTop w:val="0"/>
          <w:marBottom w:val="0"/>
          <w:divBdr>
            <w:top w:val="none" w:sz="0" w:space="0" w:color="auto"/>
            <w:left w:val="none" w:sz="0" w:space="0" w:color="auto"/>
            <w:bottom w:val="none" w:sz="0" w:space="0" w:color="auto"/>
            <w:right w:val="none" w:sz="0" w:space="0" w:color="auto"/>
          </w:divBdr>
        </w:div>
        <w:div w:id="401755296">
          <w:marLeft w:val="480"/>
          <w:marRight w:val="0"/>
          <w:marTop w:val="0"/>
          <w:marBottom w:val="0"/>
          <w:divBdr>
            <w:top w:val="none" w:sz="0" w:space="0" w:color="auto"/>
            <w:left w:val="none" w:sz="0" w:space="0" w:color="auto"/>
            <w:bottom w:val="none" w:sz="0" w:space="0" w:color="auto"/>
            <w:right w:val="none" w:sz="0" w:space="0" w:color="auto"/>
          </w:divBdr>
        </w:div>
        <w:div w:id="426848641">
          <w:marLeft w:val="480"/>
          <w:marRight w:val="0"/>
          <w:marTop w:val="0"/>
          <w:marBottom w:val="0"/>
          <w:divBdr>
            <w:top w:val="none" w:sz="0" w:space="0" w:color="auto"/>
            <w:left w:val="none" w:sz="0" w:space="0" w:color="auto"/>
            <w:bottom w:val="none" w:sz="0" w:space="0" w:color="auto"/>
            <w:right w:val="none" w:sz="0" w:space="0" w:color="auto"/>
          </w:divBdr>
        </w:div>
        <w:div w:id="462888465">
          <w:marLeft w:val="480"/>
          <w:marRight w:val="0"/>
          <w:marTop w:val="0"/>
          <w:marBottom w:val="0"/>
          <w:divBdr>
            <w:top w:val="none" w:sz="0" w:space="0" w:color="auto"/>
            <w:left w:val="none" w:sz="0" w:space="0" w:color="auto"/>
            <w:bottom w:val="none" w:sz="0" w:space="0" w:color="auto"/>
            <w:right w:val="none" w:sz="0" w:space="0" w:color="auto"/>
          </w:divBdr>
        </w:div>
        <w:div w:id="467936288">
          <w:marLeft w:val="480"/>
          <w:marRight w:val="0"/>
          <w:marTop w:val="0"/>
          <w:marBottom w:val="0"/>
          <w:divBdr>
            <w:top w:val="none" w:sz="0" w:space="0" w:color="auto"/>
            <w:left w:val="none" w:sz="0" w:space="0" w:color="auto"/>
            <w:bottom w:val="none" w:sz="0" w:space="0" w:color="auto"/>
            <w:right w:val="none" w:sz="0" w:space="0" w:color="auto"/>
          </w:divBdr>
        </w:div>
        <w:div w:id="554390090">
          <w:marLeft w:val="480"/>
          <w:marRight w:val="0"/>
          <w:marTop w:val="0"/>
          <w:marBottom w:val="0"/>
          <w:divBdr>
            <w:top w:val="none" w:sz="0" w:space="0" w:color="auto"/>
            <w:left w:val="none" w:sz="0" w:space="0" w:color="auto"/>
            <w:bottom w:val="none" w:sz="0" w:space="0" w:color="auto"/>
            <w:right w:val="none" w:sz="0" w:space="0" w:color="auto"/>
          </w:divBdr>
        </w:div>
        <w:div w:id="593786453">
          <w:marLeft w:val="480"/>
          <w:marRight w:val="0"/>
          <w:marTop w:val="0"/>
          <w:marBottom w:val="0"/>
          <w:divBdr>
            <w:top w:val="none" w:sz="0" w:space="0" w:color="auto"/>
            <w:left w:val="none" w:sz="0" w:space="0" w:color="auto"/>
            <w:bottom w:val="none" w:sz="0" w:space="0" w:color="auto"/>
            <w:right w:val="none" w:sz="0" w:space="0" w:color="auto"/>
          </w:divBdr>
        </w:div>
        <w:div w:id="633952828">
          <w:marLeft w:val="480"/>
          <w:marRight w:val="0"/>
          <w:marTop w:val="0"/>
          <w:marBottom w:val="0"/>
          <w:divBdr>
            <w:top w:val="none" w:sz="0" w:space="0" w:color="auto"/>
            <w:left w:val="none" w:sz="0" w:space="0" w:color="auto"/>
            <w:bottom w:val="none" w:sz="0" w:space="0" w:color="auto"/>
            <w:right w:val="none" w:sz="0" w:space="0" w:color="auto"/>
          </w:divBdr>
        </w:div>
        <w:div w:id="700978830">
          <w:marLeft w:val="480"/>
          <w:marRight w:val="0"/>
          <w:marTop w:val="0"/>
          <w:marBottom w:val="0"/>
          <w:divBdr>
            <w:top w:val="none" w:sz="0" w:space="0" w:color="auto"/>
            <w:left w:val="none" w:sz="0" w:space="0" w:color="auto"/>
            <w:bottom w:val="none" w:sz="0" w:space="0" w:color="auto"/>
            <w:right w:val="none" w:sz="0" w:space="0" w:color="auto"/>
          </w:divBdr>
        </w:div>
        <w:div w:id="801923712">
          <w:marLeft w:val="480"/>
          <w:marRight w:val="0"/>
          <w:marTop w:val="0"/>
          <w:marBottom w:val="0"/>
          <w:divBdr>
            <w:top w:val="none" w:sz="0" w:space="0" w:color="auto"/>
            <w:left w:val="none" w:sz="0" w:space="0" w:color="auto"/>
            <w:bottom w:val="none" w:sz="0" w:space="0" w:color="auto"/>
            <w:right w:val="none" w:sz="0" w:space="0" w:color="auto"/>
          </w:divBdr>
        </w:div>
        <w:div w:id="808091395">
          <w:marLeft w:val="480"/>
          <w:marRight w:val="0"/>
          <w:marTop w:val="0"/>
          <w:marBottom w:val="0"/>
          <w:divBdr>
            <w:top w:val="none" w:sz="0" w:space="0" w:color="auto"/>
            <w:left w:val="none" w:sz="0" w:space="0" w:color="auto"/>
            <w:bottom w:val="none" w:sz="0" w:space="0" w:color="auto"/>
            <w:right w:val="none" w:sz="0" w:space="0" w:color="auto"/>
          </w:divBdr>
        </w:div>
        <w:div w:id="812717176">
          <w:marLeft w:val="480"/>
          <w:marRight w:val="0"/>
          <w:marTop w:val="0"/>
          <w:marBottom w:val="0"/>
          <w:divBdr>
            <w:top w:val="none" w:sz="0" w:space="0" w:color="auto"/>
            <w:left w:val="none" w:sz="0" w:space="0" w:color="auto"/>
            <w:bottom w:val="none" w:sz="0" w:space="0" w:color="auto"/>
            <w:right w:val="none" w:sz="0" w:space="0" w:color="auto"/>
          </w:divBdr>
        </w:div>
        <w:div w:id="852183407">
          <w:marLeft w:val="480"/>
          <w:marRight w:val="0"/>
          <w:marTop w:val="0"/>
          <w:marBottom w:val="0"/>
          <w:divBdr>
            <w:top w:val="none" w:sz="0" w:space="0" w:color="auto"/>
            <w:left w:val="none" w:sz="0" w:space="0" w:color="auto"/>
            <w:bottom w:val="none" w:sz="0" w:space="0" w:color="auto"/>
            <w:right w:val="none" w:sz="0" w:space="0" w:color="auto"/>
          </w:divBdr>
        </w:div>
        <w:div w:id="883828043">
          <w:marLeft w:val="480"/>
          <w:marRight w:val="0"/>
          <w:marTop w:val="0"/>
          <w:marBottom w:val="0"/>
          <w:divBdr>
            <w:top w:val="none" w:sz="0" w:space="0" w:color="auto"/>
            <w:left w:val="none" w:sz="0" w:space="0" w:color="auto"/>
            <w:bottom w:val="none" w:sz="0" w:space="0" w:color="auto"/>
            <w:right w:val="none" w:sz="0" w:space="0" w:color="auto"/>
          </w:divBdr>
        </w:div>
        <w:div w:id="908537496">
          <w:marLeft w:val="480"/>
          <w:marRight w:val="0"/>
          <w:marTop w:val="0"/>
          <w:marBottom w:val="0"/>
          <w:divBdr>
            <w:top w:val="none" w:sz="0" w:space="0" w:color="auto"/>
            <w:left w:val="none" w:sz="0" w:space="0" w:color="auto"/>
            <w:bottom w:val="none" w:sz="0" w:space="0" w:color="auto"/>
            <w:right w:val="none" w:sz="0" w:space="0" w:color="auto"/>
          </w:divBdr>
        </w:div>
        <w:div w:id="954797898">
          <w:marLeft w:val="480"/>
          <w:marRight w:val="0"/>
          <w:marTop w:val="0"/>
          <w:marBottom w:val="0"/>
          <w:divBdr>
            <w:top w:val="none" w:sz="0" w:space="0" w:color="auto"/>
            <w:left w:val="none" w:sz="0" w:space="0" w:color="auto"/>
            <w:bottom w:val="none" w:sz="0" w:space="0" w:color="auto"/>
            <w:right w:val="none" w:sz="0" w:space="0" w:color="auto"/>
          </w:divBdr>
        </w:div>
        <w:div w:id="990719576">
          <w:marLeft w:val="480"/>
          <w:marRight w:val="0"/>
          <w:marTop w:val="0"/>
          <w:marBottom w:val="0"/>
          <w:divBdr>
            <w:top w:val="none" w:sz="0" w:space="0" w:color="auto"/>
            <w:left w:val="none" w:sz="0" w:space="0" w:color="auto"/>
            <w:bottom w:val="none" w:sz="0" w:space="0" w:color="auto"/>
            <w:right w:val="none" w:sz="0" w:space="0" w:color="auto"/>
          </w:divBdr>
        </w:div>
        <w:div w:id="1031420567">
          <w:marLeft w:val="480"/>
          <w:marRight w:val="0"/>
          <w:marTop w:val="0"/>
          <w:marBottom w:val="0"/>
          <w:divBdr>
            <w:top w:val="none" w:sz="0" w:space="0" w:color="auto"/>
            <w:left w:val="none" w:sz="0" w:space="0" w:color="auto"/>
            <w:bottom w:val="none" w:sz="0" w:space="0" w:color="auto"/>
            <w:right w:val="none" w:sz="0" w:space="0" w:color="auto"/>
          </w:divBdr>
        </w:div>
        <w:div w:id="1055280474">
          <w:marLeft w:val="480"/>
          <w:marRight w:val="0"/>
          <w:marTop w:val="0"/>
          <w:marBottom w:val="0"/>
          <w:divBdr>
            <w:top w:val="none" w:sz="0" w:space="0" w:color="auto"/>
            <w:left w:val="none" w:sz="0" w:space="0" w:color="auto"/>
            <w:bottom w:val="none" w:sz="0" w:space="0" w:color="auto"/>
            <w:right w:val="none" w:sz="0" w:space="0" w:color="auto"/>
          </w:divBdr>
        </w:div>
        <w:div w:id="1059862144">
          <w:marLeft w:val="480"/>
          <w:marRight w:val="0"/>
          <w:marTop w:val="0"/>
          <w:marBottom w:val="0"/>
          <w:divBdr>
            <w:top w:val="none" w:sz="0" w:space="0" w:color="auto"/>
            <w:left w:val="none" w:sz="0" w:space="0" w:color="auto"/>
            <w:bottom w:val="none" w:sz="0" w:space="0" w:color="auto"/>
            <w:right w:val="none" w:sz="0" w:space="0" w:color="auto"/>
          </w:divBdr>
        </w:div>
        <w:div w:id="1067413236">
          <w:marLeft w:val="480"/>
          <w:marRight w:val="0"/>
          <w:marTop w:val="0"/>
          <w:marBottom w:val="0"/>
          <w:divBdr>
            <w:top w:val="none" w:sz="0" w:space="0" w:color="auto"/>
            <w:left w:val="none" w:sz="0" w:space="0" w:color="auto"/>
            <w:bottom w:val="none" w:sz="0" w:space="0" w:color="auto"/>
            <w:right w:val="none" w:sz="0" w:space="0" w:color="auto"/>
          </w:divBdr>
        </w:div>
        <w:div w:id="1087073257">
          <w:marLeft w:val="480"/>
          <w:marRight w:val="0"/>
          <w:marTop w:val="0"/>
          <w:marBottom w:val="0"/>
          <w:divBdr>
            <w:top w:val="none" w:sz="0" w:space="0" w:color="auto"/>
            <w:left w:val="none" w:sz="0" w:space="0" w:color="auto"/>
            <w:bottom w:val="none" w:sz="0" w:space="0" w:color="auto"/>
            <w:right w:val="none" w:sz="0" w:space="0" w:color="auto"/>
          </w:divBdr>
        </w:div>
        <w:div w:id="1152527842">
          <w:marLeft w:val="480"/>
          <w:marRight w:val="0"/>
          <w:marTop w:val="0"/>
          <w:marBottom w:val="0"/>
          <w:divBdr>
            <w:top w:val="none" w:sz="0" w:space="0" w:color="auto"/>
            <w:left w:val="none" w:sz="0" w:space="0" w:color="auto"/>
            <w:bottom w:val="none" w:sz="0" w:space="0" w:color="auto"/>
            <w:right w:val="none" w:sz="0" w:space="0" w:color="auto"/>
          </w:divBdr>
        </w:div>
        <w:div w:id="1329749703">
          <w:marLeft w:val="480"/>
          <w:marRight w:val="0"/>
          <w:marTop w:val="0"/>
          <w:marBottom w:val="0"/>
          <w:divBdr>
            <w:top w:val="none" w:sz="0" w:space="0" w:color="auto"/>
            <w:left w:val="none" w:sz="0" w:space="0" w:color="auto"/>
            <w:bottom w:val="none" w:sz="0" w:space="0" w:color="auto"/>
            <w:right w:val="none" w:sz="0" w:space="0" w:color="auto"/>
          </w:divBdr>
        </w:div>
      </w:divsChild>
    </w:div>
    <w:div w:id="68232015">
      <w:bodyDiv w:val="1"/>
      <w:marLeft w:val="0"/>
      <w:marRight w:val="0"/>
      <w:marTop w:val="0"/>
      <w:marBottom w:val="0"/>
      <w:divBdr>
        <w:top w:val="none" w:sz="0" w:space="0" w:color="auto"/>
        <w:left w:val="none" w:sz="0" w:space="0" w:color="auto"/>
        <w:bottom w:val="none" w:sz="0" w:space="0" w:color="auto"/>
        <w:right w:val="none" w:sz="0" w:space="0" w:color="auto"/>
      </w:divBdr>
    </w:div>
    <w:div w:id="68236846">
      <w:bodyDiv w:val="1"/>
      <w:marLeft w:val="0"/>
      <w:marRight w:val="0"/>
      <w:marTop w:val="0"/>
      <w:marBottom w:val="0"/>
      <w:divBdr>
        <w:top w:val="none" w:sz="0" w:space="0" w:color="auto"/>
        <w:left w:val="none" w:sz="0" w:space="0" w:color="auto"/>
        <w:bottom w:val="none" w:sz="0" w:space="0" w:color="auto"/>
        <w:right w:val="none" w:sz="0" w:space="0" w:color="auto"/>
      </w:divBdr>
    </w:div>
    <w:div w:id="68239557">
      <w:bodyDiv w:val="1"/>
      <w:marLeft w:val="0"/>
      <w:marRight w:val="0"/>
      <w:marTop w:val="0"/>
      <w:marBottom w:val="0"/>
      <w:divBdr>
        <w:top w:val="none" w:sz="0" w:space="0" w:color="auto"/>
        <w:left w:val="none" w:sz="0" w:space="0" w:color="auto"/>
        <w:bottom w:val="none" w:sz="0" w:space="0" w:color="auto"/>
        <w:right w:val="none" w:sz="0" w:space="0" w:color="auto"/>
      </w:divBdr>
    </w:div>
    <w:div w:id="68313723">
      <w:bodyDiv w:val="1"/>
      <w:marLeft w:val="0"/>
      <w:marRight w:val="0"/>
      <w:marTop w:val="0"/>
      <w:marBottom w:val="0"/>
      <w:divBdr>
        <w:top w:val="none" w:sz="0" w:space="0" w:color="auto"/>
        <w:left w:val="none" w:sz="0" w:space="0" w:color="auto"/>
        <w:bottom w:val="none" w:sz="0" w:space="0" w:color="auto"/>
        <w:right w:val="none" w:sz="0" w:space="0" w:color="auto"/>
      </w:divBdr>
    </w:div>
    <w:div w:id="68427393">
      <w:marLeft w:val="480"/>
      <w:marRight w:val="0"/>
      <w:marTop w:val="0"/>
      <w:marBottom w:val="0"/>
      <w:divBdr>
        <w:top w:val="none" w:sz="0" w:space="0" w:color="auto"/>
        <w:left w:val="none" w:sz="0" w:space="0" w:color="auto"/>
        <w:bottom w:val="none" w:sz="0" w:space="0" w:color="auto"/>
        <w:right w:val="none" w:sz="0" w:space="0" w:color="auto"/>
      </w:divBdr>
    </w:div>
    <w:div w:id="68428507">
      <w:bodyDiv w:val="1"/>
      <w:marLeft w:val="0"/>
      <w:marRight w:val="0"/>
      <w:marTop w:val="0"/>
      <w:marBottom w:val="0"/>
      <w:divBdr>
        <w:top w:val="none" w:sz="0" w:space="0" w:color="auto"/>
        <w:left w:val="none" w:sz="0" w:space="0" w:color="auto"/>
        <w:bottom w:val="none" w:sz="0" w:space="0" w:color="auto"/>
        <w:right w:val="none" w:sz="0" w:space="0" w:color="auto"/>
      </w:divBdr>
    </w:div>
    <w:div w:id="68499012">
      <w:bodyDiv w:val="1"/>
      <w:marLeft w:val="0"/>
      <w:marRight w:val="0"/>
      <w:marTop w:val="0"/>
      <w:marBottom w:val="0"/>
      <w:divBdr>
        <w:top w:val="none" w:sz="0" w:space="0" w:color="auto"/>
        <w:left w:val="none" w:sz="0" w:space="0" w:color="auto"/>
        <w:bottom w:val="none" w:sz="0" w:space="0" w:color="auto"/>
        <w:right w:val="none" w:sz="0" w:space="0" w:color="auto"/>
      </w:divBdr>
    </w:div>
    <w:div w:id="68499506">
      <w:bodyDiv w:val="1"/>
      <w:marLeft w:val="0"/>
      <w:marRight w:val="0"/>
      <w:marTop w:val="0"/>
      <w:marBottom w:val="0"/>
      <w:divBdr>
        <w:top w:val="none" w:sz="0" w:space="0" w:color="auto"/>
        <w:left w:val="none" w:sz="0" w:space="0" w:color="auto"/>
        <w:bottom w:val="none" w:sz="0" w:space="0" w:color="auto"/>
        <w:right w:val="none" w:sz="0" w:space="0" w:color="auto"/>
      </w:divBdr>
    </w:div>
    <w:div w:id="68580113">
      <w:bodyDiv w:val="1"/>
      <w:marLeft w:val="0"/>
      <w:marRight w:val="0"/>
      <w:marTop w:val="0"/>
      <w:marBottom w:val="0"/>
      <w:divBdr>
        <w:top w:val="none" w:sz="0" w:space="0" w:color="auto"/>
        <w:left w:val="none" w:sz="0" w:space="0" w:color="auto"/>
        <w:bottom w:val="none" w:sz="0" w:space="0" w:color="auto"/>
        <w:right w:val="none" w:sz="0" w:space="0" w:color="auto"/>
      </w:divBdr>
    </w:div>
    <w:div w:id="68814388">
      <w:bodyDiv w:val="1"/>
      <w:marLeft w:val="0"/>
      <w:marRight w:val="0"/>
      <w:marTop w:val="0"/>
      <w:marBottom w:val="0"/>
      <w:divBdr>
        <w:top w:val="none" w:sz="0" w:space="0" w:color="auto"/>
        <w:left w:val="none" w:sz="0" w:space="0" w:color="auto"/>
        <w:bottom w:val="none" w:sz="0" w:space="0" w:color="auto"/>
        <w:right w:val="none" w:sz="0" w:space="0" w:color="auto"/>
      </w:divBdr>
    </w:div>
    <w:div w:id="68817350">
      <w:marLeft w:val="480"/>
      <w:marRight w:val="0"/>
      <w:marTop w:val="0"/>
      <w:marBottom w:val="0"/>
      <w:divBdr>
        <w:top w:val="none" w:sz="0" w:space="0" w:color="auto"/>
        <w:left w:val="none" w:sz="0" w:space="0" w:color="auto"/>
        <w:bottom w:val="none" w:sz="0" w:space="0" w:color="auto"/>
        <w:right w:val="none" w:sz="0" w:space="0" w:color="auto"/>
      </w:divBdr>
    </w:div>
    <w:div w:id="68889383">
      <w:marLeft w:val="480"/>
      <w:marRight w:val="0"/>
      <w:marTop w:val="0"/>
      <w:marBottom w:val="0"/>
      <w:divBdr>
        <w:top w:val="none" w:sz="0" w:space="0" w:color="auto"/>
        <w:left w:val="none" w:sz="0" w:space="0" w:color="auto"/>
        <w:bottom w:val="none" w:sz="0" w:space="0" w:color="auto"/>
        <w:right w:val="none" w:sz="0" w:space="0" w:color="auto"/>
      </w:divBdr>
    </w:div>
    <w:div w:id="69159895">
      <w:bodyDiv w:val="1"/>
      <w:marLeft w:val="0"/>
      <w:marRight w:val="0"/>
      <w:marTop w:val="0"/>
      <w:marBottom w:val="0"/>
      <w:divBdr>
        <w:top w:val="none" w:sz="0" w:space="0" w:color="auto"/>
        <w:left w:val="none" w:sz="0" w:space="0" w:color="auto"/>
        <w:bottom w:val="none" w:sz="0" w:space="0" w:color="auto"/>
        <w:right w:val="none" w:sz="0" w:space="0" w:color="auto"/>
      </w:divBdr>
    </w:div>
    <w:div w:id="69230885">
      <w:bodyDiv w:val="1"/>
      <w:marLeft w:val="0"/>
      <w:marRight w:val="0"/>
      <w:marTop w:val="0"/>
      <w:marBottom w:val="0"/>
      <w:divBdr>
        <w:top w:val="none" w:sz="0" w:space="0" w:color="auto"/>
        <w:left w:val="none" w:sz="0" w:space="0" w:color="auto"/>
        <w:bottom w:val="none" w:sz="0" w:space="0" w:color="auto"/>
        <w:right w:val="none" w:sz="0" w:space="0" w:color="auto"/>
      </w:divBdr>
    </w:div>
    <w:div w:id="69356519">
      <w:marLeft w:val="480"/>
      <w:marRight w:val="0"/>
      <w:marTop w:val="0"/>
      <w:marBottom w:val="0"/>
      <w:divBdr>
        <w:top w:val="none" w:sz="0" w:space="0" w:color="auto"/>
        <w:left w:val="none" w:sz="0" w:space="0" w:color="auto"/>
        <w:bottom w:val="none" w:sz="0" w:space="0" w:color="auto"/>
        <w:right w:val="none" w:sz="0" w:space="0" w:color="auto"/>
      </w:divBdr>
    </w:div>
    <w:div w:id="69499242">
      <w:marLeft w:val="480"/>
      <w:marRight w:val="0"/>
      <w:marTop w:val="0"/>
      <w:marBottom w:val="0"/>
      <w:divBdr>
        <w:top w:val="none" w:sz="0" w:space="0" w:color="auto"/>
        <w:left w:val="none" w:sz="0" w:space="0" w:color="auto"/>
        <w:bottom w:val="none" w:sz="0" w:space="0" w:color="auto"/>
        <w:right w:val="none" w:sz="0" w:space="0" w:color="auto"/>
      </w:divBdr>
    </w:div>
    <w:div w:id="69620442">
      <w:marLeft w:val="480"/>
      <w:marRight w:val="0"/>
      <w:marTop w:val="0"/>
      <w:marBottom w:val="0"/>
      <w:divBdr>
        <w:top w:val="none" w:sz="0" w:space="0" w:color="auto"/>
        <w:left w:val="none" w:sz="0" w:space="0" w:color="auto"/>
        <w:bottom w:val="none" w:sz="0" w:space="0" w:color="auto"/>
        <w:right w:val="none" w:sz="0" w:space="0" w:color="auto"/>
      </w:divBdr>
    </w:div>
    <w:div w:id="69625454">
      <w:bodyDiv w:val="1"/>
      <w:marLeft w:val="0"/>
      <w:marRight w:val="0"/>
      <w:marTop w:val="0"/>
      <w:marBottom w:val="0"/>
      <w:divBdr>
        <w:top w:val="none" w:sz="0" w:space="0" w:color="auto"/>
        <w:left w:val="none" w:sz="0" w:space="0" w:color="auto"/>
        <w:bottom w:val="none" w:sz="0" w:space="0" w:color="auto"/>
        <w:right w:val="none" w:sz="0" w:space="0" w:color="auto"/>
      </w:divBdr>
    </w:div>
    <w:div w:id="69693766">
      <w:bodyDiv w:val="1"/>
      <w:marLeft w:val="0"/>
      <w:marRight w:val="0"/>
      <w:marTop w:val="0"/>
      <w:marBottom w:val="0"/>
      <w:divBdr>
        <w:top w:val="none" w:sz="0" w:space="0" w:color="auto"/>
        <w:left w:val="none" w:sz="0" w:space="0" w:color="auto"/>
        <w:bottom w:val="none" w:sz="0" w:space="0" w:color="auto"/>
        <w:right w:val="none" w:sz="0" w:space="0" w:color="auto"/>
      </w:divBdr>
    </w:div>
    <w:div w:id="69816747">
      <w:bodyDiv w:val="1"/>
      <w:marLeft w:val="0"/>
      <w:marRight w:val="0"/>
      <w:marTop w:val="0"/>
      <w:marBottom w:val="0"/>
      <w:divBdr>
        <w:top w:val="none" w:sz="0" w:space="0" w:color="auto"/>
        <w:left w:val="none" w:sz="0" w:space="0" w:color="auto"/>
        <w:bottom w:val="none" w:sz="0" w:space="0" w:color="auto"/>
        <w:right w:val="none" w:sz="0" w:space="0" w:color="auto"/>
      </w:divBdr>
    </w:div>
    <w:div w:id="70080456">
      <w:bodyDiv w:val="1"/>
      <w:marLeft w:val="0"/>
      <w:marRight w:val="0"/>
      <w:marTop w:val="0"/>
      <w:marBottom w:val="0"/>
      <w:divBdr>
        <w:top w:val="none" w:sz="0" w:space="0" w:color="auto"/>
        <w:left w:val="none" w:sz="0" w:space="0" w:color="auto"/>
        <w:bottom w:val="none" w:sz="0" w:space="0" w:color="auto"/>
        <w:right w:val="none" w:sz="0" w:space="0" w:color="auto"/>
      </w:divBdr>
    </w:div>
    <w:div w:id="70080818">
      <w:bodyDiv w:val="1"/>
      <w:marLeft w:val="0"/>
      <w:marRight w:val="0"/>
      <w:marTop w:val="0"/>
      <w:marBottom w:val="0"/>
      <w:divBdr>
        <w:top w:val="none" w:sz="0" w:space="0" w:color="auto"/>
        <w:left w:val="none" w:sz="0" w:space="0" w:color="auto"/>
        <w:bottom w:val="none" w:sz="0" w:space="0" w:color="auto"/>
        <w:right w:val="none" w:sz="0" w:space="0" w:color="auto"/>
      </w:divBdr>
    </w:div>
    <w:div w:id="70352686">
      <w:bodyDiv w:val="1"/>
      <w:marLeft w:val="0"/>
      <w:marRight w:val="0"/>
      <w:marTop w:val="0"/>
      <w:marBottom w:val="0"/>
      <w:divBdr>
        <w:top w:val="none" w:sz="0" w:space="0" w:color="auto"/>
        <w:left w:val="none" w:sz="0" w:space="0" w:color="auto"/>
        <w:bottom w:val="none" w:sz="0" w:space="0" w:color="auto"/>
        <w:right w:val="none" w:sz="0" w:space="0" w:color="auto"/>
      </w:divBdr>
    </w:div>
    <w:div w:id="70467857">
      <w:marLeft w:val="480"/>
      <w:marRight w:val="0"/>
      <w:marTop w:val="0"/>
      <w:marBottom w:val="0"/>
      <w:divBdr>
        <w:top w:val="none" w:sz="0" w:space="0" w:color="auto"/>
        <w:left w:val="none" w:sz="0" w:space="0" w:color="auto"/>
        <w:bottom w:val="none" w:sz="0" w:space="0" w:color="auto"/>
        <w:right w:val="none" w:sz="0" w:space="0" w:color="auto"/>
      </w:divBdr>
    </w:div>
    <w:div w:id="70472070">
      <w:marLeft w:val="480"/>
      <w:marRight w:val="0"/>
      <w:marTop w:val="0"/>
      <w:marBottom w:val="0"/>
      <w:divBdr>
        <w:top w:val="none" w:sz="0" w:space="0" w:color="auto"/>
        <w:left w:val="none" w:sz="0" w:space="0" w:color="auto"/>
        <w:bottom w:val="none" w:sz="0" w:space="0" w:color="auto"/>
        <w:right w:val="none" w:sz="0" w:space="0" w:color="auto"/>
      </w:divBdr>
    </w:div>
    <w:div w:id="70517088">
      <w:bodyDiv w:val="1"/>
      <w:marLeft w:val="0"/>
      <w:marRight w:val="0"/>
      <w:marTop w:val="0"/>
      <w:marBottom w:val="0"/>
      <w:divBdr>
        <w:top w:val="none" w:sz="0" w:space="0" w:color="auto"/>
        <w:left w:val="none" w:sz="0" w:space="0" w:color="auto"/>
        <w:bottom w:val="none" w:sz="0" w:space="0" w:color="auto"/>
        <w:right w:val="none" w:sz="0" w:space="0" w:color="auto"/>
      </w:divBdr>
    </w:div>
    <w:div w:id="70543433">
      <w:bodyDiv w:val="1"/>
      <w:marLeft w:val="0"/>
      <w:marRight w:val="0"/>
      <w:marTop w:val="0"/>
      <w:marBottom w:val="0"/>
      <w:divBdr>
        <w:top w:val="none" w:sz="0" w:space="0" w:color="auto"/>
        <w:left w:val="none" w:sz="0" w:space="0" w:color="auto"/>
        <w:bottom w:val="none" w:sz="0" w:space="0" w:color="auto"/>
        <w:right w:val="none" w:sz="0" w:space="0" w:color="auto"/>
      </w:divBdr>
    </w:div>
    <w:div w:id="70667455">
      <w:marLeft w:val="480"/>
      <w:marRight w:val="0"/>
      <w:marTop w:val="0"/>
      <w:marBottom w:val="0"/>
      <w:divBdr>
        <w:top w:val="none" w:sz="0" w:space="0" w:color="auto"/>
        <w:left w:val="none" w:sz="0" w:space="0" w:color="auto"/>
        <w:bottom w:val="none" w:sz="0" w:space="0" w:color="auto"/>
        <w:right w:val="none" w:sz="0" w:space="0" w:color="auto"/>
      </w:divBdr>
    </w:div>
    <w:div w:id="70741000">
      <w:marLeft w:val="480"/>
      <w:marRight w:val="0"/>
      <w:marTop w:val="0"/>
      <w:marBottom w:val="0"/>
      <w:divBdr>
        <w:top w:val="none" w:sz="0" w:space="0" w:color="auto"/>
        <w:left w:val="none" w:sz="0" w:space="0" w:color="auto"/>
        <w:bottom w:val="none" w:sz="0" w:space="0" w:color="auto"/>
        <w:right w:val="none" w:sz="0" w:space="0" w:color="auto"/>
      </w:divBdr>
    </w:div>
    <w:div w:id="70810331">
      <w:bodyDiv w:val="1"/>
      <w:marLeft w:val="0"/>
      <w:marRight w:val="0"/>
      <w:marTop w:val="0"/>
      <w:marBottom w:val="0"/>
      <w:divBdr>
        <w:top w:val="none" w:sz="0" w:space="0" w:color="auto"/>
        <w:left w:val="none" w:sz="0" w:space="0" w:color="auto"/>
        <w:bottom w:val="none" w:sz="0" w:space="0" w:color="auto"/>
        <w:right w:val="none" w:sz="0" w:space="0" w:color="auto"/>
      </w:divBdr>
    </w:div>
    <w:div w:id="70934064">
      <w:marLeft w:val="480"/>
      <w:marRight w:val="0"/>
      <w:marTop w:val="0"/>
      <w:marBottom w:val="0"/>
      <w:divBdr>
        <w:top w:val="none" w:sz="0" w:space="0" w:color="auto"/>
        <w:left w:val="none" w:sz="0" w:space="0" w:color="auto"/>
        <w:bottom w:val="none" w:sz="0" w:space="0" w:color="auto"/>
        <w:right w:val="none" w:sz="0" w:space="0" w:color="auto"/>
      </w:divBdr>
    </w:div>
    <w:div w:id="70978441">
      <w:marLeft w:val="480"/>
      <w:marRight w:val="0"/>
      <w:marTop w:val="0"/>
      <w:marBottom w:val="0"/>
      <w:divBdr>
        <w:top w:val="none" w:sz="0" w:space="0" w:color="auto"/>
        <w:left w:val="none" w:sz="0" w:space="0" w:color="auto"/>
        <w:bottom w:val="none" w:sz="0" w:space="0" w:color="auto"/>
        <w:right w:val="none" w:sz="0" w:space="0" w:color="auto"/>
      </w:divBdr>
    </w:div>
    <w:div w:id="71048151">
      <w:marLeft w:val="480"/>
      <w:marRight w:val="0"/>
      <w:marTop w:val="0"/>
      <w:marBottom w:val="0"/>
      <w:divBdr>
        <w:top w:val="none" w:sz="0" w:space="0" w:color="auto"/>
        <w:left w:val="none" w:sz="0" w:space="0" w:color="auto"/>
        <w:bottom w:val="none" w:sz="0" w:space="0" w:color="auto"/>
        <w:right w:val="none" w:sz="0" w:space="0" w:color="auto"/>
      </w:divBdr>
    </w:div>
    <w:div w:id="71126778">
      <w:marLeft w:val="480"/>
      <w:marRight w:val="0"/>
      <w:marTop w:val="0"/>
      <w:marBottom w:val="0"/>
      <w:divBdr>
        <w:top w:val="none" w:sz="0" w:space="0" w:color="auto"/>
        <w:left w:val="none" w:sz="0" w:space="0" w:color="auto"/>
        <w:bottom w:val="none" w:sz="0" w:space="0" w:color="auto"/>
        <w:right w:val="none" w:sz="0" w:space="0" w:color="auto"/>
      </w:divBdr>
    </w:div>
    <w:div w:id="71197361">
      <w:marLeft w:val="480"/>
      <w:marRight w:val="0"/>
      <w:marTop w:val="0"/>
      <w:marBottom w:val="0"/>
      <w:divBdr>
        <w:top w:val="none" w:sz="0" w:space="0" w:color="auto"/>
        <w:left w:val="none" w:sz="0" w:space="0" w:color="auto"/>
        <w:bottom w:val="none" w:sz="0" w:space="0" w:color="auto"/>
        <w:right w:val="none" w:sz="0" w:space="0" w:color="auto"/>
      </w:divBdr>
    </w:div>
    <w:div w:id="71247425">
      <w:bodyDiv w:val="1"/>
      <w:marLeft w:val="0"/>
      <w:marRight w:val="0"/>
      <w:marTop w:val="0"/>
      <w:marBottom w:val="0"/>
      <w:divBdr>
        <w:top w:val="none" w:sz="0" w:space="0" w:color="auto"/>
        <w:left w:val="none" w:sz="0" w:space="0" w:color="auto"/>
        <w:bottom w:val="none" w:sz="0" w:space="0" w:color="auto"/>
        <w:right w:val="none" w:sz="0" w:space="0" w:color="auto"/>
      </w:divBdr>
    </w:div>
    <w:div w:id="71590557">
      <w:bodyDiv w:val="1"/>
      <w:marLeft w:val="0"/>
      <w:marRight w:val="0"/>
      <w:marTop w:val="0"/>
      <w:marBottom w:val="0"/>
      <w:divBdr>
        <w:top w:val="none" w:sz="0" w:space="0" w:color="auto"/>
        <w:left w:val="none" w:sz="0" w:space="0" w:color="auto"/>
        <w:bottom w:val="none" w:sz="0" w:space="0" w:color="auto"/>
        <w:right w:val="none" w:sz="0" w:space="0" w:color="auto"/>
      </w:divBdr>
    </w:div>
    <w:div w:id="71706831">
      <w:bodyDiv w:val="1"/>
      <w:marLeft w:val="0"/>
      <w:marRight w:val="0"/>
      <w:marTop w:val="0"/>
      <w:marBottom w:val="0"/>
      <w:divBdr>
        <w:top w:val="none" w:sz="0" w:space="0" w:color="auto"/>
        <w:left w:val="none" w:sz="0" w:space="0" w:color="auto"/>
        <w:bottom w:val="none" w:sz="0" w:space="0" w:color="auto"/>
        <w:right w:val="none" w:sz="0" w:space="0" w:color="auto"/>
      </w:divBdr>
    </w:div>
    <w:div w:id="71776184">
      <w:marLeft w:val="480"/>
      <w:marRight w:val="0"/>
      <w:marTop w:val="0"/>
      <w:marBottom w:val="0"/>
      <w:divBdr>
        <w:top w:val="none" w:sz="0" w:space="0" w:color="auto"/>
        <w:left w:val="none" w:sz="0" w:space="0" w:color="auto"/>
        <w:bottom w:val="none" w:sz="0" w:space="0" w:color="auto"/>
        <w:right w:val="none" w:sz="0" w:space="0" w:color="auto"/>
      </w:divBdr>
    </w:div>
    <w:div w:id="71782702">
      <w:marLeft w:val="480"/>
      <w:marRight w:val="0"/>
      <w:marTop w:val="0"/>
      <w:marBottom w:val="0"/>
      <w:divBdr>
        <w:top w:val="none" w:sz="0" w:space="0" w:color="auto"/>
        <w:left w:val="none" w:sz="0" w:space="0" w:color="auto"/>
        <w:bottom w:val="none" w:sz="0" w:space="0" w:color="auto"/>
        <w:right w:val="none" w:sz="0" w:space="0" w:color="auto"/>
      </w:divBdr>
    </w:div>
    <w:div w:id="71896378">
      <w:marLeft w:val="480"/>
      <w:marRight w:val="0"/>
      <w:marTop w:val="0"/>
      <w:marBottom w:val="0"/>
      <w:divBdr>
        <w:top w:val="none" w:sz="0" w:space="0" w:color="auto"/>
        <w:left w:val="none" w:sz="0" w:space="0" w:color="auto"/>
        <w:bottom w:val="none" w:sz="0" w:space="0" w:color="auto"/>
        <w:right w:val="none" w:sz="0" w:space="0" w:color="auto"/>
      </w:divBdr>
    </w:div>
    <w:div w:id="71896548">
      <w:marLeft w:val="480"/>
      <w:marRight w:val="0"/>
      <w:marTop w:val="0"/>
      <w:marBottom w:val="0"/>
      <w:divBdr>
        <w:top w:val="none" w:sz="0" w:space="0" w:color="auto"/>
        <w:left w:val="none" w:sz="0" w:space="0" w:color="auto"/>
        <w:bottom w:val="none" w:sz="0" w:space="0" w:color="auto"/>
        <w:right w:val="none" w:sz="0" w:space="0" w:color="auto"/>
      </w:divBdr>
    </w:div>
    <w:div w:id="71901817">
      <w:bodyDiv w:val="1"/>
      <w:marLeft w:val="0"/>
      <w:marRight w:val="0"/>
      <w:marTop w:val="0"/>
      <w:marBottom w:val="0"/>
      <w:divBdr>
        <w:top w:val="none" w:sz="0" w:space="0" w:color="auto"/>
        <w:left w:val="none" w:sz="0" w:space="0" w:color="auto"/>
        <w:bottom w:val="none" w:sz="0" w:space="0" w:color="auto"/>
        <w:right w:val="none" w:sz="0" w:space="0" w:color="auto"/>
      </w:divBdr>
    </w:div>
    <w:div w:id="72048736">
      <w:bodyDiv w:val="1"/>
      <w:marLeft w:val="0"/>
      <w:marRight w:val="0"/>
      <w:marTop w:val="0"/>
      <w:marBottom w:val="0"/>
      <w:divBdr>
        <w:top w:val="none" w:sz="0" w:space="0" w:color="auto"/>
        <w:left w:val="none" w:sz="0" w:space="0" w:color="auto"/>
        <w:bottom w:val="none" w:sz="0" w:space="0" w:color="auto"/>
        <w:right w:val="none" w:sz="0" w:space="0" w:color="auto"/>
      </w:divBdr>
      <w:divsChild>
        <w:div w:id="102769292">
          <w:marLeft w:val="480"/>
          <w:marRight w:val="0"/>
          <w:marTop w:val="0"/>
          <w:marBottom w:val="0"/>
          <w:divBdr>
            <w:top w:val="none" w:sz="0" w:space="0" w:color="auto"/>
            <w:left w:val="none" w:sz="0" w:space="0" w:color="auto"/>
            <w:bottom w:val="none" w:sz="0" w:space="0" w:color="auto"/>
            <w:right w:val="none" w:sz="0" w:space="0" w:color="auto"/>
          </w:divBdr>
        </w:div>
        <w:div w:id="160971400">
          <w:marLeft w:val="480"/>
          <w:marRight w:val="0"/>
          <w:marTop w:val="0"/>
          <w:marBottom w:val="0"/>
          <w:divBdr>
            <w:top w:val="none" w:sz="0" w:space="0" w:color="auto"/>
            <w:left w:val="none" w:sz="0" w:space="0" w:color="auto"/>
            <w:bottom w:val="none" w:sz="0" w:space="0" w:color="auto"/>
            <w:right w:val="none" w:sz="0" w:space="0" w:color="auto"/>
          </w:divBdr>
        </w:div>
        <w:div w:id="244458501">
          <w:marLeft w:val="480"/>
          <w:marRight w:val="0"/>
          <w:marTop w:val="0"/>
          <w:marBottom w:val="0"/>
          <w:divBdr>
            <w:top w:val="none" w:sz="0" w:space="0" w:color="auto"/>
            <w:left w:val="none" w:sz="0" w:space="0" w:color="auto"/>
            <w:bottom w:val="none" w:sz="0" w:space="0" w:color="auto"/>
            <w:right w:val="none" w:sz="0" w:space="0" w:color="auto"/>
          </w:divBdr>
        </w:div>
        <w:div w:id="293760419">
          <w:marLeft w:val="480"/>
          <w:marRight w:val="0"/>
          <w:marTop w:val="0"/>
          <w:marBottom w:val="0"/>
          <w:divBdr>
            <w:top w:val="none" w:sz="0" w:space="0" w:color="auto"/>
            <w:left w:val="none" w:sz="0" w:space="0" w:color="auto"/>
            <w:bottom w:val="none" w:sz="0" w:space="0" w:color="auto"/>
            <w:right w:val="none" w:sz="0" w:space="0" w:color="auto"/>
          </w:divBdr>
        </w:div>
        <w:div w:id="496770835">
          <w:marLeft w:val="480"/>
          <w:marRight w:val="0"/>
          <w:marTop w:val="0"/>
          <w:marBottom w:val="0"/>
          <w:divBdr>
            <w:top w:val="none" w:sz="0" w:space="0" w:color="auto"/>
            <w:left w:val="none" w:sz="0" w:space="0" w:color="auto"/>
            <w:bottom w:val="none" w:sz="0" w:space="0" w:color="auto"/>
            <w:right w:val="none" w:sz="0" w:space="0" w:color="auto"/>
          </w:divBdr>
        </w:div>
        <w:div w:id="829179255">
          <w:marLeft w:val="480"/>
          <w:marRight w:val="0"/>
          <w:marTop w:val="0"/>
          <w:marBottom w:val="0"/>
          <w:divBdr>
            <w:top w:val="none" w:sz="0" w:space="0" w:color="auto"/>
            <w:left w:val="none" w:sz="0" w:space="0" w:color="auto"/>
            <w:bottom w:val="none" w:sz="0" w:space="0" w:color="auto"/>
            <w:right w:val="none" w:sz="0" w:space="0" w:color="auto"/>
          </w:divBdr>
        </w:div>
        <w:div w:id="1161888362">
          <w:marLeft w:val="480"/>
          <w:marRight w:val="0"/>
          <w:marTop w:val="0"/>
          <w:marBottom w:val="0"/>
          <w:divBdr>
            <w:top w:val="none" w:sz="0" w:space="0" w:color="auto"/>
            <w:left w:val="none" w:sz="0" w:space="0" w:color="auto"/>
            <w:bottom w:val="none" w:sz="0" w:space="0" w:color="auto"/>
            <w:right w:val="none" w:sz="0" w:space="0" w:color="auto"/>
          </w:divBdr>
        </w:div>
        <w:div w:id="1368140509">
          <w:marLeft w:val="480"/>
          <w:marRight w:val="0"/>
          <w:marTop w:val="0"/>
          <w:marBottom w:val="0"/>
          <w:divBdr>
            <w:top w:val="none" w:sz="0" w:space="0" w:color="auto"/>
            <w:left w:val="none" w:sz="0" w:space="0" w:color="auto"/>
            <w:bottom w:val="none" w:sz="0" w:space="0" w:color="auto"/>
            <w:right w:val="none" w:sz="0" w:space="0" w:color="auto"/>
          </w:divBdr>
        </w:div>
      </w:divsChild>
    </w:div>
    <w:div w:id="72095155">
      <w:marLeft w:val="480"/>
      <w:marRight w:val="0"/>
      <w:marTop w:val="0"/>
      <w:marBottom w:val="0"/>
      <w:divBdr>
        <w:top w:val="none" w:sz="0" w:space="0" w:color="auto"/>
        <w:left w:val="none" w:sz="0" w:space="0" w:color="auto"/>
        <w:bottom w:val="none" w:sz="0" w:space="0" w:color="auto"/>
        <w:right w:val="none" w:sz="0" w:space="0" w:color="auto"/>
      </w:divBdr>
    </w:div>
    <w:div w:id="72121663">
      <w:marLeft w:val="480"/>
      <w:marRight w:val="0"/>
      <w:marTop w:val="0"/>
      <w:marBottom w:val="0"/>
      <w:divBdr>
        <w:top w:val="none" w:sz="0" w:space="0" w:color="auto"/>
        <w:left w:val="none" w:sz="0" w:space="0" w:color="auto"/>
        <w:bottom w:val="none" w:sz="0" w:space="0" w:color="auto"/>
        <w:right w:val="none" w:sz="0" w:space="0" w:color="auto"/>
      </w:divBdr>
    </w:div>
    <w:div w:id="72359714">
      <w:marLeft w:val="480"/>
      <w:marRight w:val="0"/>
      <w:marTop w:val="0"/>
      <w:marBottom w:val="0"/>
      <w:divBdr>
        <w:top w:val="none" w:sz="0" w:space="0" w:color="auto"/>
        <w:left w:val="none" w:sz="0" w:space="0" w:color="auto"/>
        <w:bottom w:val="none" w:sz="0" w:space="0" w:color="auto"/>
        <w:right w:val="none" w:sz="0" w:space="0" w:color="auto"/>
      </w:divBdr>
    </w:div>
    <w:div w:id="72430807">
      <w:marLeft w:val="480"/>
      <w:marRight w:val="0"/>
      <w:marTop w:val="0"/>
      <w:marBottom w:val="0"/>
      <w:divBdr>
        <w:top w:val="none" w:sz="0" w:space="0" w:color="auto"/>
        <w:left w:val="none" w:sz="0" w:space="0" w:color="auto"/>
        <w:bottom w:val="none" w:sz="0" w:space="0" w:color="auto"/>
        <w:right w:val="none" w:sz="0" w:space="0" w:color="auto"/>
      </w:divBdr>
    </w:div>
    <w:div w:id="72434015">
      <w:bodyDiv w:val="1"/>
      <w:marLeft w:val="0"/>
      <w:marRight w:val="0"/>
      <w:marTop w:val="0"/>
      <w:marBottom w:val="0"/>
      <w:divBdr>
        <w:top w:val="none" w:sz="0" w:space="0" w:color="auto"/>
        <w:left w:val="none" w:sz="0" w:space="0" w:color="auto"/>
        <w:bottom w:val="none" w:sz="0" w:space="0" w:color="auto"/>
        <w:right w:val="none" w:sz="0" w:space="0" w:color="auto"/>
      </w:divBdr>
    </w:div>
    <w:div w:id="72628435">
      <w:marLeft w:val="480"/>
      <w:marRight w:val="0"/>
      <w:marTop w:val="0"/>
      <w:marBottom w:val="0"/>
      <w:divBdr>
        <w:top w:val="none" w:sz="0" w:space="0" w:color="auto"/>
        <w:left w:val="none" w:sz="0" w:space="0" w:color="auto"/>
        <w:bottom w:val="none" w:sz="0" w:space="0" w:color="auto"/>
        <w:right w:val="none" w:sz="0" w:space="0" w:color="auto"/>
      </w:divBdr>
    </w:div>
    <w:div w:id="72894225">
      <w:marLeft w:val="480"/>
      <w:marRight w:val="0"/>
      <w:marTop w:val="0"/>
      <w:marBottom w:val="0"/>
      <w:divBdr>
        <w:top w:val="none" w:sz="0" w:space="0" w:color="auto"/>
        <w:left w:val="none" w:sz="0" w:space="0" w:color="auto"/>
        <w:bottom w:val="none" w:sz="0" w:space="0" w:color="auto"/>
        <w:right w:val="none" w:sz="0" w:space="0" w:color="auto"/>
      </w:divBdr>
    </w:div>
    <w:div w:id="72971233">
      <w:marLeft w:val="480"/>
      <w:marRight w:val="0"/>
      <w:marTop w:val="0"/>
      <w:marBottom w:val="0"/>
      <w:divBdr>
        <w:top w:val="none" w:sz="0" w:space="0" w:color="auto"/>
        <w:left w:val="none" w:sz="0" w:space="0" w:color="auto"/>
        <w:bottom w:val="none" w:sz="0" w:space="0" w:color="auto"/>
        <w:right w:val="none" w:sz="0" w:space="0" w:color="auto"/>
      </w:divBdr>
    </w:div>
    <w:div w:id="73018958">
      <w:bodyDiv w:val="1"/>
      <w:marLeft w:val="0"/>
      <w:marRight w:val="0"/>
      <w:marTop w:val="0"/>
      <w:marBottom w:val="0"/>
      <w:divBdr>
        <w:top w:val="none" w:sz="0" w:space="0" w:color="auto"/>
        <w:left w:val="none" w:sz="0" w:space="0" w:color="auto"/>
        <w:bottom w:val="none" w:sz="0" w:space="0" w:color="auto"/>
        <w:right w:val="none" w:sz="0" w:space="0" w:color="auto"/>
      </w:divBdr>
    </w:div>
    <w:div w:id="73095292">
      <w:bodyDiv w:val="1"/>
      <w:marLeft w:val="0"/>
      <w:marRight w:val="0"/>
      <w:marTop w:val="0"/>
      <w:marBottom w:val="0"/>
      <w:divBdr>
        <w:top w:val="none" w:sz="0" w:space="0" w:color="auto"/>
        <w:left w:val="none" w:sz="0" w:space="0" w:color="auto"/>
        <w:bottom w:val="none" w:sz="0" w:space="0" w:color="auto"/>
        <w:right w:val="none" w:sz="0" w:space="0" w:color="auto"/>
      </w:divBdr>
    </w:div>
    <w:div w:id="73170288">
      <w:bodyDiv w:val="1"/>
      <w:marLeft w:val="0"/>
      <w:marRight w:val="0"/>
      <w:marTop w:val="0"/>
      <w:marBottom w:val="0"/>
      <w:divBdr>
        <w:top w:val="none" w:sz="0" w:space="0" w:color="auto"/>
        <w:left w:val="none" w:sz="0" w:space="0" w:color="auto"/>
        <w:bottom w:val="none" w:sz="0" w:space="0" w:color="auto"/>
        <w:right w:val="none" w:sz="0" w:space="0" w:color="auto"/>
      </w:divBdr>
    </w:div>
    <w:div w:id="73207744">
      <w:bodyDiv w:val="1"/>
      <w:marLeft w:val="0"/>
      <w:marRight w:val="0"/>
      <w:marTop w:val="0"/>
      <w:marBottom w:val="0"/>
      <w:divBdr>
        <w:top w:val="none" w:sz="0" w:space="0" w:color="auto"/>
        <w:left w:val="none" w:sz="0" w:space="0" w:color="auto"/>
        <w:bottom w:val="none" w:sz="0" w:space="0" w:color="auto"/>
        <w:right w:val="none" w:sz="0" w:space="0" w:color="auto"/>
      </w:divBdr>
    </w:div>
    <w:div w:id="73279369">
      <w:bodyDiv w:val="1"/>
      <w:marLeft w:val="0"/>
      <w:marRight w:val="0"/>
      <w:marTop w:val="0"/>
      <w:marBottom w:val="0"/>
      <w:divBdr>
        <w:top w:val="none" w:sz="0" w:space="0" w:color="auto"/>
        <w:left w:val="none" w:sz="0" w:space="0" w:color="auto"/>
        <w:bottom w:val="none" w:sz="0" w:space="0" w:color="auto"/>
        <w:right w:val="none" w:sz="0" w:space="0" w:color="auto"/>
      </w:divBdr>
    </w:div>
    <w:div w:id="73287478">
      <w:marLeft w:val="480"/>
      <w:marRight w:val="0"/>
      <w:marTop w:val="0"/>
      <w:marBottom w:val="0"/>
      <w:divBdr>
        <w:top w:val="none" w:sz="0" w:space="0" w:color="auto"/>
        <w:left w:val="none" w:sz="0" w:space="0" w:color="auto"/>
        <w:bottom w:val="none" w:sz="0" w:space="0" w:color="auto"/>
        <w:right w:val="none" w:sz="0" w:space="0" w:color="auto"/>
      </w:divBdr>
    </w:div>
    <w:div w:id="73288618">
      <w:marLeft w:val="480"/>
      <w:marRight w:val="0"/>
      <w:marTop w:val="0"/>
      <w:marBottom w:val="0"/>
      <w:divBdr>
        <w:top w:val="none" w:sz="0" w:space="0" w:color="auto"/>
        <w:left w:val="none" w:sz="0" w:space="0" w:color="auto"/>
        <w:bottom w:val="none" w:sz="0" w:space="0" w:color="auto"/>
        <w:right w:val="none" w:sz="0" w:space="0" w:color="auto"/>
      </w:divBdr>
    </w:div>
    <w:div w:id="73354754">
      <w:bodyDiv w:val="1"/>
      <w:marLeft w:val="0"/>
      <w:marRight w:val="0"/>
      <w:marTop w:val="0"/>
      <w:marBottom w:val="0"/>
      <w:divBdr>
        <w:top w:val="none" w:sz="0" w:space="0" w:color="auto"/>
        <w:left w:val="none" w:sz="0" w:space="0" w:color="auto"/>
        <w:bottom w:val="none" w:sz="0" w:space="0" w:color="auto"/>
        <w:right w:val="none" w:sz="0" w:space="0" w:color="auto"/>
      </w:divBdr>
    </w:div>
    <w:div w:id="73401276">
      <w:marLeft w:val="480"/>
      <w:marRight w:val="0"/>
      <w:marTop w:val="0"/>
      <w:marBottom w:val="0"/>
      <w:divBdr>
        <w:top w:val="none" w:sz="0" w:space="0" w:color="auto"/>
        <w:left w:val="none" w:sz="0" w:space="0" w:color="auto"/>
        <w:bottom w:val="none" w:sz="0" w:space="0" w:color="auto"/>
        <w:right w:val="none" w:sz="0" w:space="0" w:color="auto"/>
      </w:divBdr>
    </w:div>
    <w:div w:id="73480643">
      <w:bodyDiv w:val="1"/>
      <w:marLeft w:val="0"/>
      <w:marRight w:val="0"/>
      <w:marTop w:val="0"/>
      <w:marBottom w:val="0"/>
      <w:divBdr>
        <w:top w:val="none" w:sz="0" w:space="0" w:color="auto"/>
        <w:left w:val="none" w:sz="0" w:space="0" w:color="auto"/>
        <w:bottom w:val="none" w:sz="0" w:space="0" w:color="auto"/>
        <w:right w:val="none" w:sz="0" w:space="0" w:color="auto"/>
      </w:divBdr>
      <w:divsChild>
        <w:div w:id="241764150">
          <w:marLeft w:val="480"/>
          <w:marRight w:val="0"/>
          <w:marTop w:val="0"/>
          <w:marBottom w:val="0"/>
          <w:divBdr>
            <w:top w:val="none" w:sz="0" w:space="0" w:color="auto"/>
            <w:left w:val="none" w:sz="0" w:space="0" w:color="auto"/>
            <w:bottom w:val="none" w:sz="0" w:space="0" w:color="auto"/>
            <w:right w:val="none" w:sz="0" w:space="0" w:color="auto"/>
          </w:divBdr>
        </w:div>
        <w:div w:id="262491498">
          <w:marLeft w:val="480"/>
          <w:marRight w:val="0"/>
          <w:marTop w:val="0"/>
          <w:marBottom w:val="0"/>
          <w:divBdr>
            <w:top w:val="none" w:sz="0" w:space="0" w:color="auto"/>
            <w:left w:val="none" w:sz="0" w:space="0" w:color="auto"/>
            <w:bottom w:val="none" w:sz="0" w:space="0" w:color="auto"/>
            <w:right w:val="none" w:sz="0" w:space="0" w:color="auto"/>
          </w:divBdr>
        </w:div>
        <w:div w:id="717585614">
          <w:marLeft w:val="480"/>
          <w:marRight w:val="0"/>
          <w:marTop w:val="0"/>
          <w:marBottom w:val="0"/>
          <w:divBdr>
            <w:top w:val="none" w:sz="0" w:space="0" w:color="auto"/>
            <w:left w:val="none" w:sz="0" w:space="0" w:color="auto"/>
            <w:bottom w:val="none" w:sz="0" w:space="0" w:color="auto"/>
            <w:right w:val="none" w:sz="0" w:space="0" w:color="auto"/>
          </w:divBdr>
        </w:div>
        <w:div w:id="720978392">
          <w:marLeft w:val="480"/>
          <w:marRight w:val="0"/>
          <w:marTop w:val="0"/>
          <w:marBottom w:val="0"/>
          <w:divBdr>
            <w:top w:val="none" w:sz="0" w:space="0" w:color="auto"/>
            <w:left w:val="none" w:sz="0" w:space="0" w:color="auto"/>
            <w:bottom w:val="none" w:sz="0" w:space="0" w:color="auto"/>
            <w:right w:val="none" w:sz="0" w:space="0" w:color="auto"/>
          </w:divBdr>
        </w:div>
        <w:div w:id="825702555">
          <w:marLeft w:val="480"/>
          <w:marRight w:val="0"/>
          <w:marTop w:val="0"/>
          <w:marBottom w:val="0"/>
          <w:divBdr>
            <w:top w:val="none" w:sz="0" w:space="0" w:color="auto"/>
            <w:left w:val="none" w:sz="0" w:space="0" w:color="auto"/>
            <w:bottom w:val="none" w:sz="0" w:space="0" w:color="auto"/>
            <w:right w:val="none" w:sz="0" w:space="0" w:color="auto"/>
          </w:divBdr>
        </w:div>
        <w:div w:id="827481695">
          <w:marLeft w:val="480"/>
          <w:marRight w:val="0"/>
          <w:marTop w:val="0"/>
          <w:marBottom w:val="0"/>
          <w:divBdr>
            <w:top w:val="none" w:sz="0" w:space="0" w:color="auto"/>
            <w:left w:val="none" w:sz="0" w:space="0" w:color="auto"/>
            <w:bottom w:val="none" w:sz="0" w:space="0" w:color="auto"/>
            <w:right w:val="none" w:sz="0" w:space="0" w:color="auto"/>
          </w:divBdr>
        </w:div>
        <w:div w:id="885457764">
          <w:marLeft w:val="480"/>
          <w:marRight w:val="0"/>
          <w:marTop w:val="0"/>
          <w:marBottom w:val="0"/>
          <w:divBdr>
            <w:top w:val="none" w:sz="0" w:space="0" w:color="auto"/>
            <w:left w:val="none" w:sz="0" w:space="0" w:color="auto"/>
            <w:bottom w:val="none" w:sz="0" w:space="0" w:color="auto"/>
            <w:right w:val="none" w:sz="0" w:space="0" w:color="auto"/>
          </w:divBdr>
        </w:div>
        <w:div w:id="1292323260">
          <w:marLeft w:val="480"/>
          <w:marRight w:val="0"/>
          <w:marTop w:val="0"/>
          <w:marBottom w:val="0"/>
          <w:divBdr>
            <w:top w:val="none" w:sz="0" w:space="0" w:color="auto"/>
            <w:left w:val="none" w:sz="0" w:space="0" w:color="auto"/>
            <w:bottom w:val="none" w:sz="0" w:space="0" w:color="auto"/>
            <w:right w:val="none" w:sz="0" w:space="0" w:color="auto"/>
          </w:divBdr>
        </w:div>
      </w:divsChild>
    </w:div>
    <w:div w:id="73481642">
      <w:bodyDiv w:val="1"/>
      <w:marLeft w:val="0"/>
      <w:marRight w:val="0"/>
      <w:marTop w:val="0"/>
      <w:marBottom w:val="0"/>
      <w:divBdr>
        <w:top w:val="none" w:sz="0" w:space="0" w:color="auto"/>
        <w:left w:val="none" w:sz="0" w:space="0" w:color="auto"/>
        <w:bottom w:val="none" w:sz="0" w:space="0" w:color="auto"/>
        <w:right w:val="none" w:sz="0" w:space="0" w:color="auto"/>
      </w:divBdr>
    </w:div>
    <w:div w:id="73625061">
      <w:bodyDiv w:val="1"/>
      <w:marLeft w:val="0"/>
      <w:marRight w:val="0"/>
      <w:marTop w:val="0"/>
      <w:marBottom w:val="0"/>
      <w:divBdr>
        <w:top w:val="none" w:sz="0" w:space="0" w:color="auto"/>
        <w:left w:val="none" w:sz="0" w:space="0" w:color="auto"/>
        <w:bottom w:val="none" w:sz="0" w:space="0" w:color="auto"/>
        <w:right w:val="none" w:sz="0" w:space="0" w:color="auto"/>
      </w:divBdr>
    </w:div>
    <w:div w:id="73824708">
      <w:bodyDiv w:val="1"/>
      <w:marLeft w:val="0"/>
      <w:marRight w:val="0"/>
      <w:marTop w:val="0"/>
      <w:marBottom w:val="0"/>
      <w:divBdr>
        <w:top w:val="none" w:sz="0" w:space="0" w:color="auto"/>
        <w:left w:val="none" w:sz="0" w:space="0" w:color="auto"/>
        <w:bottom w:val="none" w:sz="0" w:space="0" w:color="auto"/>
        <w:right w:val="none" w:sz="0" w:space="0" w:color="auto"/>
      </w:divBdr>
    </w:div>
    <w:div w:id="73865366">
      <w:bodyDiv w:val="1"/>
      <w:marLeft w:val="0"/>
      <w:marRight w:val="0"/>
      <w:marTop w:val="0"/>
      <w:marBottom w:val="0"/>
      <w:divBdr>
        <w:top w:val="none" w:sz="0" w:space="0" w:color="auto"/>
        <w:left w:val="none" w:sz="0" w:space="0" w:color="auto"/>
        <w:bottom w:val="none" w:sz="0" w:space="0" w:color="auto"/>
        <w:right w:val="none" w:sz="0" w:space="0" w:color="auto"/>
      </w:divBdr>
    </w:div>
    <w:div w:id="73935624">
      <w:bodyDiv w:val="1"/>
      <w:marLeft w:val="0"/>
      <w:marRight w:val="0"/>
      <w:marTop w:val="0"/>
      <w:marBottom w:val="0"/>
      <w:divBdr>
        <w:top w:val="none" w:sz="0" w:space="0" w:color="auto"/>
        <w:left w:val="none" w:sz="0" w:space="0" w:color="auto"/>
        <w:bottom w:val="none" w:sz="0" w:space="0" w:color="auto"/>
        <w:right w:val="none" w:sz="0" w:space="0" w:color="auto"/>
      </w:divBdr>
    </w:div>
    <w:div w:id="73937799">
      <w:bodyDiv w:val="1"/>
      <w:marLeft w:val="0"/>
      <w:marRight w:val="0"/>
      <w:marTop w:val="0"/>
      <w:marBottom w:val="0"/>
      <w:divBdr>
        <w:top w:val="none" w:sz="0" w:space="0" w:color="auto"/>
        <w:left w:val="none" w:sz="0" w:space="0" w:color="auto"/>
        <w:bottom w:val="none" w:sz="0" w:space="0" w:color="auto"/>
        <w:right w:val="none" w:sz="0" w:space="0" w:color="auto"/>
      </w:divBdr>
    </w:div>
    <w:div w:id="74015341">
      <w:bodyDiv w:val="1"/>
      <w:marLeft w:val="0"/>
      <w:marRight w:val="0"/>
      <w:marTop w:val="0"/>
      <w:marBottom w:val="0"/>
      <w:divBdr>
        <w:top w:val="none" w:sz="0" w:space="0" w:color="auto"/>
        <w:left w:val="none" w:sz="0" w:space="0" w:color="auto"/>
        <w:bottom w:val="none" w:sz="0" w:space="0" w:color="auto"/>
        <w:right w:val="none" w:sz="0" w:space="0" w:color="auto"/>
      </w:divBdr>
    </w:div>
    <w:div w:id="74057326">
      <w:bodyDiv w:val="1"/>
      <w:marLeft w:val="0"/>
      <w:marRight w:val="0"/>
      <w:marTop w:val="0"/>
      <w:marBottom w:val="0"/>
      <w:divBdr>
        <w:top w:val="none" w:sz="0" w:space="0" w:color="auto"/>
        <w:left w:val="none" w:sz="0" w:space="0" w:color="auto"/>
        <w:bottom w:val="none" w:sz="0" w:space="0" w:color="auto"/>
        <w:right w:val="none" w:sz="0" w:space="0" w:color="auto"/>
      </w:divBdr>
    </w:div>
    <w:div w:id="74057518">
      <w:bodyDiv w:val="1"/>
      <w:marLeft w:val="0"/>
      <w:marRight w:val="0"/>
      <w:marTop w:val="0"/>
      <w:marBottom w:val="0"/>
      <w:divBdr>
        <w:top w:val="none" w:sz="0" w:space="0" w:color="auto"/>
        <w:left w:val="none" w:sz="0" w:space="0" w:color="auto"/>
        <w:bottom w:val="none" w:sz="0" w:space="0" w:color="auto"/>
        <w:right w:val="none" w:sz="0" w:space="0" w:color="auto"/>
      </w:divBdr>
    </w:div>
    <w:div w:id="74085536">
      <w:marLeft w:val="480"/>
      <w:marRight w:val="0"/>
      <w:marTop w:val="0"/>
      <w:marBottom w:val="0"/>
      <w:divBdr>
        <w:top w:val="none" w:sz="0" w:space="0" w:color="auto"/>
        <w:left w:val="none" w:sz="0" w:space="0" w:color="auto"/>
        <w:bottom w:val="none" w:sz="0" w:space="0" w:color="auto"/>
        <w:right w:val="none" w:sz="0" w:space="0" w:color="auto"/>
      </w:divBdr>
    </w:div>
    <w:div w:id="74209144">
      <w:marLeft w:val="480"/>
      <w:marRight w:val="0"/>
      <w:marTop w:val="0"/>
      <w:marBottom w:val="0"/>
      <w:divBdr>
        <w:top w:val="none" w:sz="0" w:space="0" w:color="auto"/>
        <w:left w:val="none" w:sz="0" w:space="0" w:color="auto"/>
        <w:bottom w:val="none" w:sz="0" w:space="0" w:color="auto"/>
        <w:right w:val="none" w:sz="0" w:space="0" w:color="auto"/>
      </w:divBdr>
    </w:div>
    <w:div w:id="74209161">
      <w:marLeft w:val="480"/>
      <w:marRight w:val="0"/>
      <w:marTop w:val="0"/>
      <w:marBottom w:val="0"/>
      <w:divBdr>
        <w:top w:val="none" w:sz="0" w:space="0" w:color="auto"/>
        <w:left w:val="none" w:sz="0" w:space="0" w:color="auto"/>
        <w:bottom w:val="none" w:sz="0" w:space="0" w:color="auto"/>
        <w:right w:val="none" w:sz="0" w:space="0" w:color="auto"/>
      </w:divBdr>
    </w:div>
    <w:div w:id="74255115">
      <w:marLeft w:val="480"/>
      <w:marRight w:val="0"/>
      <w:marTop w:val="0"/>
      <w:marBottom w:val="0"/>
      <w:divBdr>
        <w:top w:val="none" w:sz="0" w:space="0" w:color="auto"/>
        <w:left w:val="none" w:sz="0" w:space="0" w:color="auto"/>
        <w:bottom w:val="none" w:sz="0" w:space="0" w:color="auto"/>
        <w:right w:val="none" w:sz="0" w:space="0" w:color="auto"/>
      </w:divBdr>
    </w:div>
    <w:div w:id="74405683">
      <w:marLeft w:val="480"/>
      <w:marRight w:val="0"/>
      <w:marTop w:val="0"/>
      <w:marBottom w:val="0"/>
      <w:divBdr>
        <w:top w:val="none" w:sz="0" w:space="0" w:color="auto"/>
        <w:left w:val="none" w:sz="0" w:space="0" w:color="auto"/>
        <w:bottom w:val="none" w:sz="0" w:space="0" w:color="auto"/>
        <w:right w:val="none" w:sz="0" w:space="0" w:color="auto"/>
      </w:divBdr>
    </w:div>
    <w:div w:id="74472840">
      <w:bodyDiv w:val="1"/>
      <w:marLeft w:val="0"/>
      <w:marRight w:val="0"/>
      <w:marTop w:val="0"/>
      <w:marBottom w:val="0"/>
      <w:divBdr>
        <w:top w:val="none" w:sz="0" w:space="0" w:color="auto"/>
        <w:left w:val="none" w:sz="0" w:space="0" w:color="auto"/>
        <w:bottom w:val="none" w:sz="0" w:space="0" w:color="auto"/>
        <w:right w:val="none" w:sz="0" w:space="0" w:color="auto"/>
      </w:divBdr>
    </w:div>
    <w:div w:id="74474584">
      <w:bodyDiv w:val="1"/>
      <w:marLeft w:val="0"/>
      <w:marRight w:val="0"/>
      <w:marTop w:val="0"/>
      <w:marBottom w:val="0"/>
      <w:divBdr>
        <w:top w:val="none" w:sz="0" w:space="0" w:color="auto"/>
        <w:left w:val="none" w:sz="0" w:space="0" w:color="auto"/>
        <w:bottom w:val="none" w:sz="0" w:space="0" w:color="auto"/>
        <w:right w:val="none" w:sz="0" w:space="0" w:color="auto"/>
      </w:divBdr>
    </w:div>
    <w:div w:id="74476071">
      <w:marLeft w:val="480"/>
      <w:marRight w:val="0"/>
      <w:marTop w:val="0"/>
      <w:marBottom w:val="0"/>
      <w:divBdr>
        <w:top w:val="none" w:sz="0" w:space="0" w:color="auto"/>
        <w:left w:val="none" w:sz="0" w:space="0" w:color="auto"/>
        <w:bottom w:val="none" w:sz="0" w:space="0" w:color="auto"/>
        <w:right w:val="none" w:sz="0" w:space="0" w:color="auto"/>
      </w:divBdr>
    </w:div>
    <w:div w:id="74598649">
      <w:marLeft w:val="480"/>
      <w:marRight w:val="0"/>
      <w:marTop w:val="0"/>
      <w:marBottom w:val="0"/>
      <w:divBdr>
        <w:top w:val="none" w:sz="0" w:space="0" w:color="auto"/>
        <w:left w:val="none" w:sz="0" w:space="0" w:color="auto"/>
        <w:bottom w:val="none" w:sz="0" w:space="0" w:color="auto"/>
        <w:right w:val="none" w:sz="0" w:space="0" w:color="auto"/>
      </w:divBdr>
    </w:div>
    <w:div w:id="74791939">
      <w:marLeft w:val="480"/>
      <w:marRight w:val="0"/>
      <w:marTop w:val="0"/>
      <w:marBottom w:val="0"/>
      <w:divBdr>
        <w:top w:val="none" w:sz="0" w:space="0" w:color="auto"/>
        <w:left w:val="none" w:sz="0" w:space="0" w:color="auto"/>
        <w:bottom w:val="none" w:sz="0" w:space="0" w:color="auto"/>
        <w:right w:val="none" w:sz="0" w:space="0" w:color="auto"/>
      </w:divBdr>
    </w:div>
    <w:div w:id="74863929">
      <w:bodyDiv w:val="1"/>
      <w:marLeft w:val="0"/>
      <w:marRight w:val="0"/>
      <w:marTop w:val="0"/>
      <w:marBottom w:val="0"/>
      <w:divBdr>
        <w:top w:val="none" w:sz="0" w:space="0" w:color="auto"/>
        <w:left w:val="none" w:sz="0" w:space="0" w:color="auto"/>
        <w:bottom w:val="none" w:sz="0" w:space="0" w:color="auto"/>
        <w:right w:val="none" w:sz="0" w:space="0" w:color="auto"/>
      </w:divBdr>
    </w:div>
    <w:div w:id="74980089">
      <w:marLeft w:val="480"/>
      <w:marRight w:val="0"/>
      <w:marTop w:val="0"/>
      <w:marBottom w:val="0"/>
      <w:divBdr>
        <w:top w:val="none" w:sz="0" w:space="0" w:color="auto"/>
        <w:left w:val="none" w:sz="0" w:space="0" w:color="auto"/>
        <w:bottom w:val="none" w:sz="0" w:space="0" w:color="auto"/>
        <w:right w:val="none" w:sz="0" w:space="0" w:color="auto"/>
      </w:divBdr>
    </w:div>
    <w:div w:id="74983278">
      <w:bodyDiv w:val="1"/>
      <w:marLeft w:val="0"/>
      <w:marRight w:val="0"/>
      <w:marTop w:val="0"/>
      <w:marBottom w:val="0"/>
      <w:divBdr>
        <w:top w:val="none" w:sz="0" w:space="0" w:color="auto"/>
        <w:left w:val="none" w:sz="0" w:space="0" w:color="auto"/>
        <w:bottom w:val="none" w:sz="0" w:space="0" w:color="auto"/>
        <w:right w:val="none" w:sz="0" w:space="0" w:color="auto"/>
      </w:divBdr>
    </w:div>
    <w:div w:id="75128329">
      <w:bodyDiv w:val="1"/>
      <w:marLeft w:val="0"/>
      <w:marRight w:val="0"/>
      <w:marTop w:val="0"/>
      <w:marBottom w:val="0"/>
      <w:divBdr>
        <w:top w:val="none" w:sz="0" w:space="0" w:color="auto"/>
        <w:left w:val="none" w:sz="0" w:space="0" w:color="auto"/>
        <w:bottom w:val="none" w:sz="0" w:space="0" w:color="auto"/>
        <w:right w:val="none" w:sz="0" w:space="0" w:color="auto"/>
      </w:divBdr>
    </w:div>
    <w:div w:id="75136341">
      <w:marLeft w:val="480"/>
      <w:marRight w:val="0"/>
      <w:marTop w:val="0"/>
      <w:marBottom w:val="0"/>
      <w:divBdr>
        <w:top w:val="none" w:sz="0" w:space="0" w:color="auto"/>
        <w:left w:val="none" w:sz="0" w:space="0" w:color="auto"/>
        <w:bottom w:val="none" w:sz="0" w:space="0" w:color="auto"/>
        <w:right w:val="none" w:sz="0" w:space="0" w:color="auto"/>
      </w:divBdr>
    </w:div>
    <w:div w:id="75254082">
      <w:bodyDiv w:val="1"/>
      <w:marLeft w:val="0"/>
      <w:marRight w:val="0"/>
      <w:marTop w:val="0"/>
      <w:marBottom w:val="0"/>
      <w:divBdr>
        <w:top w:val="none" w:sz="0" w:space="0" w:color="auto"/>
        <w:left w:val="none" w:sz="0" w:space="0" w:color="auto"/>
        <w:bottom w:val="none" w:sz="0" w:space="0" w:color="auto"/>
        <w:right w:val="none" w:sz="0" w:space="0" w:color="auto"/>
      </w:divBdr>
    </w:div>
    <w:div w:id="75329036">
      <w:bodyDiv w:val="1"/>
      <w:marLeft w:val="0"/>
      <w:marRight w:val="0"/>
      <w:marTop w:val="0"/>
      <w:marBottom w:val="0"/>
      <w:divBdr>
        <w:top w:val="none" w:sz="0" w:space="0" w:color="auto"/>
        <w:left w:val="none" w:sz="0" w:space="0" w:color="auto"/>
        <w:bottom w:val="none" w:sz="0" w:space="0" w:color="auto"/>
        <w:right w:val="none" w:sz="0" w:space="0" w:color="auto"/>
      </w:divBdr>
    </w:div>
    <w:div w:id="75445685">
      <w:bodyDiv w:val="1"/>
      <w:marLeft w:val="0"/>
      <w:marRight w:val="0"/>
      <w:marTop w:val="0"/>
      <w:marBottom w:val="0"/>
      <w:divBdr>
        <w:top w:val="none" w:sz="0" w:space="0" w:color="auto"/>
        <w:left w:val="none" w:sz="0" w:space="0" w:color="auto"/>
        <w:bottom w:val="none" w:sz="0" w:space="0" w:color="auto"/>
        <w:right w:val="none" w:sz="0" w:space="0" w:color="auto"/>
      </w:divBdr>
    </w:div>
    <w:div w:id="75519156">
      <w:marLeft w:val="480"/>
      <w:marRight w:val="0"/>
      <w:marTop w:val="0"/>
      <w:marBottom w:val="0"/>
      <w:divBdr>
        <w:top w:val="none" w:sz="0" w:space="0" w:color="auto"/>
        <w:left w:val="none" w:sz="0" w:space="0" w:color="auto"/>
        <w:bottom w:val="none" w:sz="0" w:space="0" w:color="auto"/>
        <w:right w:val="none" w:sz="0" w:space="0" w:color="auto"/>
      </w:divBdr>
    </w:div>
    <w:div w:id="75520097">
      <w:marLeft w:val="480"/>
      <w:marRight w:val="0"/>
      <w:marTop w:val="0"/>
      <w:marBottom w:val="0"/>
      <w:divBdr>
        <w:top w:val="none" w:sz="0" w:space="0" w:color="auto"/>
        <w:left w:val="none" w:sz="0" w:space="0" w:color="auto"/>
        <w:bottom w:val="none" w:sz="0" w:space="0" w:color="auto"/>
        <w:right w:val="none" w:sz="0" w:space="0" w:color="auto"/>
      </w:divBdr>
    </w:div>
    <w:div w:id="75523289">
      <w:bodyDiv w:val="1"/>
      <w:marLeft w:val="0"/>
      <w:marRight w:val="0"/>
      <w:marTop w:val="0"/>
      <w:marBottom w:val="0"/>
      <w:divBdr>
        <w:top w:val="none" w:sz="0" w:space="0" w:color="auto"/>
        <w:left w:val="none" w:sz="0" w:space="0" w:color="auto"/>
        <w:bottom w:val="none" w:sz="0" w:space="0" w:color="auto"/>
        <w:right w:val="none" w:sz="0" w:space="0" w:color="auto"/>
      </w:divBdr>
      <w:divsChild>
        <w:div w:id="55512902">
          <w:marLeft w:val="480"/>
          <w:marRight w:val="0"/>
          <w:marTop w:val="0"/>
          <w:marBottom w:val="0"/>
          <w:divBdr>
            <w:top w:val="none" w:sz="0" w:space="0" w:color="auto"/>
            <w:left w:val="none" w:sz="0" w:space="0" w:color="auto"/>
            <w:bottom w:val="none" w:sz="0" w:space="0" w:color="auto"/>
            <w:right w:val="none" w:sz="0" w:space="0" w:color="auto"/>
          </w:divBdr>
        </w:div>
        <w:div w:id="117529493">
          <w:marLeft w:val="480"/>
          <w:marRight w:val="0"/>
          <w:marTop w:val="0"/>
          <w:marBottom w:val="0"/>
          <w:divBdr>
            <w:top w:val="none" w:sz="0" w:space="0" w:color="auto"/>
            <w:left w:val="none" w:sz="0" w:space="0" w:color="auto"/>
            <w:bottom w:val="none" w:sz="0" w:space="0" w:color="auto"/>
            <w:right w:val="none" w:sz="0" w:space="0" w:color="auto"/>
          </w:divBdr>
        </w:div>
        <w:div w:id="282420368">
          <w:marLeft w:val="480"/>
          <w:marRight w:val="0"/>
          <w:marTop w:val="0"/>
          <w:marBottom w:val="0"/>
          <w:divBdr>
            <w:top w:val="none" w:sz="0" w:space="0" w:color="auto"/>
            <w:left w:val="none" w:sz="0" w:space="0" w:color="auto"/>
            <w:bottom w:val="none" w:sz="0" w:space="0" w:color="auto"/>
            <w:right w:val="none" w:sz="0" w:space="0" w:color="auto"/>
          </w:divBdr>
        </w:div>
        <w:div w:id="315450870">
          <w:marLeft w:val="480"/>
          <w:marRight w:val="0"/>
          <w:marTop w:val="0"/>
          <w:marBottom w:val="0"/>
          <w:divBdr>
            <w:top w:val="none" w:sz="0" w:space="0" w:color="auto"/>
            <w:left w:val="none" w:sz="0" w:space="0" w:color="auto"/>
            <w:bottom w:val="none" w:sz="0" w:space="0" w:color="auto"/>
            <w:right w:val="none" w:sz="0" w:space="0" w:color="auto"/>
          </w:divBdr>
        </w:div>
        <w:div w:id="374080892">
          <w:marLeft w:val="480"/>
          <w:marRight w:val="0"/>
          <w:marTop w:val="0"/>
          <w:marBottom w:val="0"/>
          <w:divBdr>
            <w:top w:val="none" w:sz="0" w:space="0" w:color="auto"/>
            <w:left w:val="none" w:sz="0" w:space="0" w:color="auto"/>
            <w:bottom w:val="none" w:sz="0" w:space="0" w:color="auto"/>
            <w:right w:val="none" w:sz="0" w:space="0" w:color="auto"/>
          </w:divBdr>
        </w:div>
        <w:div w:id="541869806">
          <w:marLeft w:val="480"/>
          <w:marRight w:val="0"/>
          <w:marTop w:val="0"/>
          <w:marBottom w:val="0"/>
          <w:divBdr>
            <w:top w:val="none" w:sz="0" w:space="0" w:color="auto"/>
            <w:left w:val="none" w:sz="0" w:space="0" w:color="auto"/>
            <w:bottom w:val="none" w:sz="0" w:space="0" w:color="auto"/>
            <w:right w:val="none" w:sz="0" w:space="0" w:color="auto"/>
          </w:divBdr>
        </w:div>
        <w:div w:id="567419926">
          <w:marLeft w:val="480"/>
          <w:marRight w:val="0"/>
          <w:marTop w:val="0"/>
          <w:marBottom w:val="0"/>
          <w:divBdr>
            <w:top w:val="none" w:sz="0" w:space="0" w:color="auto"/>
            <w:left w:val="none" w:sz="0" w:space="0" w:color="auto"/>
            <w:bottom w:val="none" w:sz="0" w:space="0" w:color="auto"/>
            <w:right w:val="none" w:sz="0" w:space="0" w:color="auto"/>
          </w:divBdr>
        </w:div>
        <w:div w:id="765879212">
          <w:marLeft w:val="480"/>
          <w:marRight w:val="0"/>
          <w:marTop w:val="0"/>
          <w:marBottom w:val="0"/>
          <w:divBdr>
            <w:top w:val="none" w:sz="0" w:space="0" w:color="auto"/>
            <w:left w:val="none" w:sz="0" w:space="0" w:color="auto"/>
            <w:bottom w:val="none" w:sz="0" w:space="0" w:color="auto"/>
            <w:right w:val="none" w:sz="0" w:space="0" w:color="auto"/>
          </w:divBdr>
        </w:div>
        <w:div w:id="776605985">
          <w:marLeft w:val="480"/>
          <w:marRight w:val="0"/>
          <w:marTop w:val="0"/>
          <w:marBottom w:val="0"/>
          <w:divBdr>
            <w:top w:val="none" w:sz="0" w:space="0" w:color="auto"/>
            <w:left w:val="none" w:sz="0" w:space="0" w:color="auto"/>
            <w:bottom w:val="none" w:sz="0" w:space="0" w:color="auto"/>
            <w:right w:val="none" w:sz="0" w:space="0" w:color="auto"/>
          </w:divBdr>
        </w:div>
        <w:div w:id="808597372">
          <w:marLeft w:val="480"/>
          <w:marRight w:val="0"/>
          <w:marTop w:val="0"/>
          <w:marBottom w:val="0"/>
          <w:divBdr>
            <w:top w:val="none" w:sz="0" w:space="0" w:color="auto"/>
            <w:left w:val="none" w:sz="0" w:space="0" w:color="auto"/>
            <w:bottom w:val="none" w:sz="0" w:space="0" w:color="auto"/>
            <w:right w:val="none" w:sz="0" w:space="0" w:color="auto"/>
          </w:divBdr>
        </w:div>
        <w:div w:id="1330794721">
          <w:marLeft w:val="480"/>
          <w:marRight w:val="0"/>
          <w:marTop w:val="0"/>
          <w:marBottom w:val="0"/>
          <w:divBdr>
            <w:top w:val="none" w:sz="0" w:space="0" w:color="auto"/>
            <w:left w:val="none" w:sz="0" w:space="0" w:color="auto"/>
            <w:bottom w:val="none" w:sz="0" w:space="0" w:color="auto"/>
            <w:right w:val="none" w:sz="0" w:space="0" w:color="auto"/>
          </w:divBdr>
        </w:div>
      </w:divsChild>
    </w:div>
    <w:div w:id="75589180">
      <w:bodyDiv w:val="1"/>
      <w:marLeft w:val="0"/>
      <w:marRight w:val="0"/>
      <w:marTop w:val="0"/>
      <w:marBottom w:val="0"/>
      <w:divBdr>
        <w:top w:val="none" w:sz="0" w:space="0" w:color="auto"/>
        <w:left w:val="none" w:sz="0" w:space="0" w:color="auto"/>
        <w:bottom w:val="none" w:sz="0" w:space="0" w:color="auto"/>
        <w:right w:val="none" w:sz="0" w:space="0" w:color="auto"/>
      </w:divBdr>
    </w:div>
    <w:div w:id="75787555">
      <w:marLeft w:val="480"/>
      <w:marRight w:val="0"/>
      <w:marTop w:val="0"/>
      <w:marBottom w:val="0"/>
      <w:divBdr>
        <w:top w:val="none" w:sz="0" w:space="0" w:color="auto"/>
        <w:left w:val="none" w:sz="0" w:space="0" w:color="auto"/>
        <w:bottom w:val="none" w:sz="0" w:space="0" w:color="auto"/>
        <w:right w:val="none" w:sz="0" w:space="0" w:color="auto"/>
      </w:divBdr>
    </w:div>
    <w:div w:id="75901383">
      <w:bodyDiv w:val="1"/>
      <w:marLeft w:val="0"/>
      <w:marRight w:val="0"/>
      <w:marTop w:val="0"/>
      <w:marBottom w:val="0"/>
      <w:divBdr>
        <w:top w:val="none" w:sz="0" w:space="0" w:color="auto"/>
        <w:left w:val="none" w:sz="0" w:space="0" w:color="auto"/>
        <w:bottom w:val="none" w:sz="0" w:space="0" w:color="auto"/>
        <w:right w:val="none" w:sz="0" w:space="0" w:color="auto"/>
      </w:divBdr>
    </w:div>
    <w:div w:id="75978339">
      <w:bodyDiv w:val="1"/>
      <w:marLeft w:val="0"/>
      <w:marRight w:val="0"/>
      <w:marTop w:val="0"/>
      <w:marBottom w:val="0"/>
      <w:divBdr>
        <w:top w:val="none" w:sz="0" w:space="0" w:color="auto"/>
        <w:left w:val="none" w:sz="0" w:space="0" w:color="auto"/>
        <w:bottom w:val="none" w:sz="0" w:space="0" w:color="auto"/>
        <w:right w:val="none" w:sz="0" w:space="0" w:color="auto"/>
      </w:divBdr>
    </w:div>
    <w:div w:id="75982865">
      <w:bodyDiv w:val="1"/>
      <w:marLeft w:val="0"/>
      <w:marRight w:val="0"/>
      <w:marTop w:val="0"/>
      <w:marBottom w:val="0"/>
      <w:divBdr>
        <w:top w:val="none" w:sz="0" w:space="0" w:color="auto"/>
        <w:left w:val="none" w:sz="0" w:space="0" w:color="auto"/>
        <w:bottom w:val="none" w:sz="0" w:space="0" w:color="auto"/>
        <w:right w:val="none" w:sz="0" w:space="0" w:color="auto"/>
      </w:divBdr>
    </w:div>
    <w:div w:id="76051302">
      <w:marLeft w:val="480"/>
      <w:marRight w:val="0"/>
      <w:marTop w:val="0"/>
      <w:marBottom w:val="0"/>
      <w:divBdr>
        <w:top w:val="none" w:sz="0" w:space="0" w:color="auto"/>
        <w:left w:val="none" w:sz="0" w:space="0" w:color="auto"/>
        <w:bottom w:val="none" w:sz="0" w:space="0" w:color="auto"/>
        <w:right w:val="none" w:sz="0" w:space="0" w:color="auto"/>
      </w:divBdr>
    </w:div>
    <w:div w:id="76094196">
      <w:bodyDiv w:val="1"/>
      <w:marLeft w:val="0"/>
      <w:marRight w:val="0"/>
      <w:marTop w:val="0"/>
      <w:marBottom w:val="0"/>
      <w:divBdr>
        <w:top w:val="none" w:sz="0" w:space="0" w:color="auto"/>
        <w:left w:val="none" w:sz="0" w:space="0" w:color="auto"/>
        <w:bottom w:val="none" w:sz="0" w:space="0" w:color="auto"/>
        <w:right w:val="none" w:sz="0" w:space="0" w:color="auto"/>
      </w:divBdr>
    </w:div>
    <w:div w:id="76100078">
      <w:bodyDiv w:val="1"/>
      <w:marLeft w:val="0"/>
      <w:marRight w:val="0"/>
      <w:marTop w:val="0"/>
      <w:marBottom w:val="0"/>
      <w:divBdr>
        <w:top w:val="none" w:sz="0" w:space="0" w:color="auto"/>
        <w:left w:val="none" w:sz="0" w:space="0" w:color="auto"/>
        <w:bottom w:val="none" w:sz="0" w:space="0" w:color="auto"/>
        <w:right w:val="none" w:sz="0" w:space="0" w:color="auto"/>
      </w:divBdr>
    </w:div>
    <w:div w:id="76170093">
      <w:marLeft w:val="480"/>
      <w:marRight w:val="0"/>
      <w:marTop w:val="0"/>
      <w:marBottom w:val="0"/>
      <w:divBdr>
        <w:top w:val="none" w:sz="0" w:space="0" w:color="auto"/>
        <w:left w:val="none" w:sz="0" w:space="0" w:color="auto"/>
        <w:bottom w:val="none" w:sz="0" w:space="0" w:color="auto"/>
        <w:right w:val="none" w:sz="0" w:space="0" w:color="auto"/>
      </w:divBdr>
    </w:div>
    <w:div w:id="76220402">
      <w:marLeft w:val="480"/>
      <w:marRight w:val="0"/>
      <w:marTop w:val="0"/>
      <w:marBottom w:val="0"/>
      <w:divBdr>
        <w:top w:val="none" w:sz="0" w:space="0" w:color="auto"/>
        <w:left w:val="none" w:sz="0" w:space="0" w:color="auto"/>
        <w:bottom w:val="none" w:sz="0" w:space="0" w:color="auto"/>
        <w:right w:val="none" w:sz="0" w:space="0" w:color="auto"/>
      </w:divBdr>
    </w:div>
    <w:div w:id="76296554">
      <w:marLeft w:val="480"/>
      <w:marRight w:val="0"/>
      <w:marTop w:val="0"/>
      <w:marBottom w:val="0"/>
      <w:divBdr>
        <w:top w:val="none" w:sz="0" w:space="0" w:color="auto"/>
        <w:left w:val="none" w:sz="0" w:space="0" w:color="auto"/>
        <w:bottom w:val="none" w:sz="0" w:space="0" w:color="auto"/>
        <w:right w:val="none" w:sz="0" w:space="0" w:color="auto"/>
      </w:divBdr>
    </w:div>
    <w:div w:id="76444035">
      <w:bodyDiv w:val="1"/>
      <w:marLeft w:val="0"/>
      <w:marRight w:val="0"/>
      <w:marTop w:val="0"/>
      <w:marBottom w:val="0"/>
      <w:divBdr>
        <w:top w:val="none" w:sz="0" w:space="0" w:color="auto"/>
        <w:left w:val="none" w:sz="0" w:space="0" w:color="auto"/>
        <w:bottom w:val="none" w:sz="0" w:space="0" w:color="auto"/>
        <w:right w:val="none" w:sz="0" w:space="0" w:color="auto"/>
      </w:divBdr>
    </w:div>
    <w:div w:id="76488792">
      <w:marLeft w:val="480"/>
      <w:marRight w:val="0"/>
      <w:marTop w:val="0"/>
      <w:marBottom w:val="0"/>
      <w:divBdr>
        <w:top w:val="none" w:sz="0" w:space="0" w:color="auto"/>
        <w:left w:val="none" w:sz="0" w:space="0" w:color="auto"/>
        <w:bottom w:val="none" w:sz="0" w:space="0" w:color="auto"/>
        <w:right w:val="none" w:sz="0" w:space="0" w:color="auto"/>
      </w:divBdr>
    </w:div>
    <w:div w:id="76558523">
      <w:marLeft w:val="480"/>
      <w:marRight w:val="0"/>
      <w:marTop w:val="0"/>
      <w:marBottom w:val="0"/>
      <w:divBdr>
        <w:top w:val="none" w:sz="0" w:space="0" w:color="auto"/>
        <w:left w:val="none" w:sz="0" w:space="0" w:color="auto"/>
        <w:bottom w:val="none" w:sz="0" w:space="0" w:color="auto"/>
        <w:right w:val="none" w:sz="0" w:space="0" w:color="auto"/>
      </w:divBdr>
    </w:div>
    <w:div w:id="76564709">
      <w:marLeft w:val="480"/>
      <w:marRight w:val="0"/>
      <w:marTop w:val="0"/>
      <w:marBottom w:val="0"/>
      <w:divBdr>
        <w:top w:val="none" w:sz="0" w:space="0" w:color="auto"/>
        <w:left w:val="none" w:sz="0" w:space="0" w:color="auto"/>
        <w:bottom w:val="none" w:sz="0" w:space="0" w:color="auto"/>
        <w:right w:val="none" w:sz="0" w:space="0" w:color="auto"/>
      </w:divBdr>
    </w:div>
    <w:div w:id="76638437">
      <w:bodyDiv w:val="1"/>
      <w:marLeft w:val="0"/>
      <w:marRight w:val="0"/>
      <w:marTop w:val="0"/>
      <w:marBottom w:val="0"/>
      <w:divBdr>
        <w:top w:val="none" w:sz="0" w:space="0" w:color="auto"/>
        <w:left w:val="none" w:sz="0" w:space="0" w:color="auto"/>
        <w:bottom w:val="none" w:sz="0" w:space="0" w:color="auto"/>
        <w:right w:val="none" w:sz="0" w:space="0" w:color="auto"/>
      </w:divBdr>
    </w:div>
    <w:div w:id="77136944">
      <w:bodyDiv w:val="1"/>
      <w:marLeft w:val="0"/>
      <w:marRight w:val="0"/>
      <w:marTop w:val="0"/>
      <w:marBottom w:val="0"/>
      <w:divBdr>
        <w:top w:val="none" w:sz="0" w:space="0" w:color="auto"/>
        <w:left w:val="none" w:sz="0" w:space="0" w:color="auto"/>
        <w:bottom w:val="none" w:sz="0" w:space="0" w:color="auto"/>
        <w:right w:val="none" w:sz="0" w:space="0" w:color="auto"/>
      </w:divBdr>
    </w:div>
    <w:div w:id="77139186">
      <w:bodyDiv w:val="1"/>
      <w:marLeft w:val="0"/>
      <w:marRight w:val="0"/>
      <w:marTop w:val="0"/>
      <w:marBottom w:val="0"/>
      <w:divBdr>
        <w:top w:val="none" w:sz="0" w:space="0" w:color="auto"/>
        <w:left w:val="none" w:sz="0" w:space="0" w:color="auto"/>
        <w:bottom w:val="none" w:sz="0" w:space="0" w:color="auto"/>
        <w:right w:val="none" w:sz="0" w:space="0" w:color="auto"/>
      </w:divBdr>
    </w:div>
    <w:div w:id="77143927">
      <w:bodyDiv w:val="1"/>
      <w:marLeft w:val="0"/>
      <w:marRight w:val="0"/>
      <w:marTop w:val="0"/>
      <w:marBottom w:val="0"/>
      <w:divBdr>
        <w:top w:val="none" w:sz="0" w:space="0" w:color="auto"/>
        <w:left w:val="none" w:sz="0" w:space="0" w:color="auto"/>
        <w:bottom w:val="none" w:sz="0" w:space="0" w:color="auto"/>
        <w:right w:val="none" w:sz="0" w:space="0" w:color="auto"/>
      </w:divBdr>
    </w:div>
    <w:div w:id="77217533">
      <w:bodyDiv w:val="1"/>
      <w:marLeft w:val="0"/>
      <w:marRight w:val="0"/>
      <w:marTop w:val="0"/>
      <w:marBottom w:val="0"/>
      <w:divBdr>
        <w:top w:val="none" w:sz="0" w:space="0" w:color="auto"/>
        <w:left w:val="none" w:sz="0" w:space="0" w:color="auto"/>
        <w:bottom w:val="none" w:sz="0" w:space="0" w:color="auto"/>
        <w:right w:val="none" w:sz="0" w:space="0" w:color="auto"/>
      </w:divBdr>
    </w:div>
    <w:div w:id="77218249">
      <w:marLeft w:val="480"/>
      <w:marRight w:val="0"/>
      <w:marTop w:val="0"/>
      <w:marBottom w:val="0"/>
      <w:divBdr>
        <w:top w:val="none" w:sz="0" w:space="0" w:color="auto"/>
        <w:left w:val="none" w:sz="0" w:space="0" w:color="auto"/>
        <w:bottom w:val="none" w:sz="0" w:space="0" w:color="auto"/>
        <w:right w:val="none" w:sz="0" w:space="0" w:color="auto"/>
      </w:divBdr>
    </w:div>
    <w:div w:id="77289123">
      <w:bodyDiv w:val="1"/>
      <w:marLeft w:val="0"/>
      <w:marRight w:val="0"/>
      <w:marTop w:val="0"/>
      <w:marBottom w:val="0"/>
      <w:divBdr>
        <w:top w:val="none" w:sz="0" w:space="0" w:color="auto"/>
        <w:left w:val="none" w:sz="0" w:space="0" w:color="auto"/>
        <w:bottom w:val="none" w:sz="0" w:space="0" w:color="auto"/>
        <w:right w:val="none" w:sz="0" w:space="0" w:color="auto"/>
      </w:divBdr>
    </w:div>
    <w:div w:id="77334821">
      <w:marLeft w:val="480"/>
      <w:marRight w:val="0"/>
      <w:marTop w:val="0"/>
      <w:marBottom w:val="0"/>
      <w:divBdr>
        <w:top w:val="none" w:sz="0" w:space="0" w:color="auto"/>
        <w:left w:val="none" w:sz="0" w:space="0" w:color="auto"/>
        <w:bottom w:val="none" w:sz="0" w:space="0" w:color="auto"/>
        <w:right w:val="none" w:sz="0" w:space="0" w:color="auto"/>
      </w:divBdr>
    </w:div>
    <w:div w:id="77409468">
      <w:bodyDiv w:val="1"/>
      <w:marLeft w:val="0"/>
      <w:marRight w:val="0"/>
      <w:marTop w:val="0"/>
      <w:marBottom w:val="0"/>
      <w:divBdr>
        <w:top w:val="none" w:sz="0" w:space="0" w:color="auto"/>
        <w:left w:val="none" w:sz="0" w:space="0" w:color="auto"/>
        <w:bottom w:val="none" w:sz="0" w:space="0" w:color="auto"/>
        <w:right w:val="none" w:sz="0" w:space="0" w:color="auto"/>
      </w:divBdr>
    </w:div>
    <w:div w:id="77410504">
      <w:marLeft w:val="480"/>
      <w:marRight w:val="0"/>
      <w:marTop w:val="0"/>
      <w:marBottom w:val="0"/>
      <w:divBdr>
        <w:top w:val="none" w:sz="0" w:space="0" w:color="auto"/>
        <w:left w:val="none" w:sz="0" w:space="0" w:color="auto"/>
        <w:bottom w:val="none" w:sz="0" w:space="0" w:color="auto"/>
        <w:right w:val="none" w:sz="0" w:space="0" w:color="auto"/>
      </w:divBdr>
    </w:div>
    <w:div w:id="77482272">
      <w:bodyDiv w:val="1"/>
      <w:marLeft w:val="0"/>
      <w:marRight w:val="0"/>
      <w:marTop w:val="0"/>
      <w:marBottom w:val="0"/>
      <w:divBdr>
        <w:top w:val="none" w:sz="0" w:space="0" w:color="auto"/>
        <w:left w:val="none" w:sz="0" w:space="0" w:color="auto"/>
        <w:bottom w:val="none" w:sz="0" w:space="0" w:color="auto"/>
        <w:right w:val="none" w:sz="0" w:space="0" w:color="auto"/>
      </w:divBdr>
    </w:div>
    <w:div w:id="77488957">
      <w:marLeft w:val="480"/>
      <w:marRight w:val="0"/>
      <w:marTop w:val="0"/>
      <w:marBottom w:val="0"/>
      <w:divBdr>
        <w:top w:val="none" w:sz="0" w:space="0" w:color="auto"/>
        <w:left w:val="none" w:sz="0" w:space="0" w:color="auto"/>
        <w:bottom w:val="none" w:sz="0" w:space="0" w:color="auto"/>
        <w:right w:val="none" w:sz="0" w:space="0" w:color="auto"/>
      </w:divBdr>
    </w:div>
    <w:div w:id="77792826">
      <w:bodyDiv w:val="1"/>
      <w:marLeft w:val="0"/>
      <w:marRight w:val="0"/>
      <w:marTop w:val="0"/>
      <w:marBottom w:val="0"/>
      <w:divBdr>
        <w:top w:val="none" w:sz="0" w:space="0" w:color="auto"/>
        <w:left w:val="none" w:sz="0" w:space="0" w:color="auto"/>
        <w:bottom w:val="none" w:sz="0" w:space="0" w:color="auto"/>
        <w:right w:val="none" w:sz="0" w:space="0" w:color="auto"/>
      </w:divBdr>
    </w:div>
    <w:div w:id="77799625">
      <w:bodyDiv w:val="1"/>
      <w:marLeft w:val="0"/>
      <w:marRight w:val="0"/>
      <w:marTop w:val="0"/>
      <w:marBottom w:val="0"/>
      <w:divBdr>
        <w:top w:val="none" w:sz="0" w:space="0" w:color="auto"/>
        <w:left w:val="none" w:sz="0" w:space="0" w:color="auto"/>
        <w:bottom w:val="none" w:sz="0" w:space="0" w:color="auto"/>
        <w:right w:val="none" w:sz="0" w:space="0" w:color="auto"/>
      </w:divBdr>
    </w:div>
    <w:div w:id="77872636">
      <w:bodyDiv w:val="1"/>
      <w:marLeft w:val="0"/>
      <w:marRight w:val="0"/>
      <w:marTop w:val="0"/>
      <w:marBottom w:val="0"/>
      <w:divBdr>
        <w:top w:val="none" w:sz="0" w:space="0" w:color="auto"/>
        <w:left w:val="none" w:sz="0" w:space="0" w:color="auto"/>
        <w:bottom w:val="none" w:sz="0" w:space="0" w:color="auto"/>
        <w:right w:val="none" w:sz="0" w:space="0" w:color="auto"/>
      </w:divBdr>
    </w:div>
    <w:div w:id="77874781">
      <w:marLeft w:val="480"/>
      <w:marRight w:val="0"/>
      <w:marTop w:val="0"/>
      <w:marBottom w:val="0"/>
      <w:divBdr>
        <w:top w:val="none" w:sz="0" w:space="0" w:color="auto"/>
        <w:left w:val="none" w:sz="0" w:space="0" w:color="auto"/>
        <w:bottom w:val="none" w:sz="0" w:space="0" w:color="auto"/>
        <w:right w:val="none" w:sz="0" w:space="0" w:color="auto"/>
      </w:divBdr>
    </w:div>
    <w:div w:id="77875591">
      <w:bodyDiv w:val="1"/>
      <w:marLeft w:val="0"/>
      <w:marRight w:val="0"/>
      <w:marTop w:val="0"/>
      <w:marBottom w:val="0"/>
      <w:divBdr>
        <w:top w:val="none" w:sz="0" w:space="0" w:color="auto"/>
        <w:left w:val="none" w:sz="0" w:space="0" w:color="auto"/>
        <w:bottom w:val="none" w:sz="0" w:space="0" w:color="auto"/>
        <w:right w:val="none" w:sz="0" w:space="0" w:color="auto"/>
      </w:divBdr>
    </w:div>
    <w:div w:id="77950993">
      <w:marLeft w:val="480"/>
      <w:marRight w:val="0"/>
      <w:marTop w:val="0"/>
      <w:marBottom w:val="0"/>
      <w:divBdr>
        <w:top w:val="none" w:sz="0" w:space="0" w:color="auto"/>
        <w:left w:val="none" w:sz="0" w:space="0" w:color="auto"/>
        <w:bottom w:val="none" w:sz="0" w:space="0" w:color="auto"/>
        <w:right w:val="none" w:sz="0" w:space="0" w:color="auto"/>
      </w:divBdr>
    </w:div>
    <w:div w:id="78017531">
      <w:marLeft w:val="480"/>
      <w:marRight w:val="0"/>
      <w:marTop w:val="0"/>
      <w:marBottom w:val="0"/>
      <w:divBdr>
        <w:top w:val="none" w:sz="0" w:space="0" w:color="auto"/>
        <w:left w:val="none" w:sz="0" w:space="0" w:color="auto"/>
        <w:bottom w:val="none" w:sz="0" w:space="0" w:color="auto"/>
        <w:right w:val="none" w:sz="0" w:space="0" w:color="auto"/>
      </w:divBdr>
    </w:div>
    <w:div w:id="78064342">
      <w:marLeft w:val="480"/>
      <w:marRight w:val="0"/>
      <w:marTop w:val="0"/>
      <w:marBottom w:val="0"/>
      <w:divBdr>
        <w:top w:val="none" w:sz="0" w:space="0" w:color="auto"/>
        <w:left w:val="none" w:sz="0" w:space="0" w:color="auto"/>
        <w:bottom w:val="none" w:sz="0" w:space="0" w:color="auto"/>
        <w:right w:val="none" w:sz="0" w:space="0" w:color="auto"/>
      </w:divBdr>
    </w:div>
    <w:div w:id="78212489">
      <w:bodyDiv w:val="1"/>
      <w:marLeft w:val="0"/>
      <w:marRight w:val="0"/>
      <w:marTop w:val="0"/>
      <w:marBottom w:val="0"/>
      <w:divBdr>
        <w:top w:val="none" w:sz="0" w:space="0" w:color="auto"/>
        <w:left w:val="none" w:sz="0" w:space="0" w:color="auto"/>
        <w:bottom w:val="none" w:sz="0" w:space="0" w:color="auto"/>
        <w:right w:val="none" w:sz="0" w:space="0" w:color="auto"/>
      </w:divBdr>
    </w:div>
    <w:div w:id="78215687">
      <w:bodyDiv w:val="1"/>
      <w:marLeft w:val="0"/>
      <w:marRight w:val="0"/>
      <w:marTop w:val="0"/>
      <w:marBottom w:val="0"/>
      <w:divBdr>
        <w:top w:val="none" w:sz="0" w:space="0" w:color="auto"/>
        <w:left w:val="none" w:sz="0" w:space="0" w:color="auto"/>
        <w:bottom w:val="none" w:sz="0" w:space="0" w:color="auto"/>
        <w:right w:val="none" w:sz="0" w:space="0" w:color="auto"/>
      </w:divBdr>
    </w:div>
    <w:div w:id="78255870">
      <w:bodyDiv w:val="1"/>
      <w:marLeft w:val="0"/>
      <w:marRight w:val="0"/>
      <w:marTop w:val="0"/>
      <w:marBottom w:val="0"/>
      <w:divBdr>
        <w:top w:val="none" w:sz="0" w:space="0" w:color="auto"/>
        <w:left w:val="none" w:sz="0" w:space="0" w:color="auto"/>
        <w:bottom w:val="none" w:sz="0" w:space="0" w:color="auto"/>
        <w:right w:val="none" w:sz="0" w:space="0" w:color="auto"/>
      </w:divBdr>
    </w:div>
    <w:div w:id="78333226">
      <w:bodyDiv w:val="1"/>
      <w:marLeft w:val="0"/>
      <w:marRight w:val="0"/>
      <w:marTop w:val="0"/>
      <w:marBottom w:val="0"/>
      <w:divBdr>
        <w:top w:val="none" w:sz="0" w:space="0" w:color="auto"/>
        <w:left w:val="none" w:sz="0" w:space="0" w:color="auto"/>
        <w:bottom w:val="none" w:sz="0" w:space="0" w:color="auto"/>
        <w:right w:val="none" w:sz="0" w:space="0" w:color="auto"/>
      </w:divBdr>
    </w:div>
    <w:div w:id="78403645">
      <w:marLeft w:val="480"/>
      <w:marRight w:val="0"/>
      <w:marTop w:val="0"/>
      <w:marBottom w:val="0"/>
      <w:divBdr>
        <w:top w:val="none" w:sz="0" w:space="0" w:color="auto"/>
        <w:left w:val="none" w:sz="0" w:space="0" w:color="auto"/>
        <w:bottom w:val="none" w:sz="0" w:space="0" w:color="auto"/>
        <w:right w:val="none" w:sz="0" w:space="0" w:color="auto"/>
      </w:divBdr>
    </w:div>
    <w:div w:id="78406248">
      <w:marLeft w:val="480"/>
      <w:marRight w:val="0"/>
      <w:marTop w:val="0"/>
      <w:marBottom w:val="0"/>
      <w:divBdr>
        <w:top w:val="none" w:sz="0" w:space="0" w:color="auto"/>
        <w:left w:val="none" w:sz="0" w:space="0" w:color="auto"/>
        <w:bottom w:val="none" w:sz="0" w:space="0" w:color="auto"/>
        <w:right w:val="none" w:sz="0" w:space="0" w:color="auto"/>
      </w:divBdr>
    </w:div>
    <w:div w:id="78449873">
      <w:marLeft w:val="480"/>
      <w:marRight w:val="0"/>
      <w:marTop w:val="0"/>
      <w:marBottom w:val="0"/>
      <w:divBdr>
        <w:top w:val="none" w:sz="0" w:space="0" w:color="auto"/>
        <w:left w:val="none" w:sz="0" w:space="0" w:color="auto"/>
        <w:bottom w:val="none" w:sz="0" w:space="0" w:color="auto"/>
        <w:right w:val="none" w:sz="0" w:space="0" w:color="auto"/>
      </w:divBdr>
    </w:div>
    <w:div w:id="78453600">
      <w:marLeft w:val="480"/>
      <w:marRight w:val="0"/>
      <w:marTop w:val="0"/>
      <w:marBottom w:val="0"/>
      <w:divBdr>
        <w:top w:val="none" w:sz="0" w:space="0" w:color="auto"/>
        <w:left w:val="none" w:sz="0" w:space="0" w:color="auto"/>
        <w:bottom w:val="none" w:sz="0" w:space="0" w:color="auto"/>
        <w:right w:val="none" w:sz="0" w:space="0" w:color="auto"/>
      </w:divBdr>
    </w:div>
    <w:div w:id="78646250">
      <w:bodyDiv w:val="1"/>
      <w:marLeft w:val="0"/>
      <w:marRight w:val="0"/>
      <w:marTop w:val="0"/>
      <w:marBottom w:val="0"/>
      <w:divBdr>
        <w:top w:val="none" w:sz="0" w:space="0" w:color="auto"/>
        <w:left w:val="none" w:sz="0" w:space="0" w:color="auto"/>
        <w:bottom w:val="none" w:sz="0" w:space="0" w:color="auto"/>
        <w:right w:val="none" w:sz="0" w:space="0" w:color="auto"/>
      </w:divBdr>
    </w:div>
    <w:div w:id="78675351">
      <w:bodyDiv w:val="1"/>
      <w:marLeft w:val="0"/>
      <w:marRight w:val="0"/>
      <w:marTop w:val="0"/>
      <w:marBottom w:val="0"/>
      <w:divBdr>
        <w:top w:val="none" w:sz="0" w:space="0" w:color="auto"/>
        <w:left w:val="none" w:sz="0" w:space="0" w:color="auto"/>
        <w:bottom w:val="none" w:sz="0" w:space="0" w:color="auto"/>
        <w:right w:val="none" w:sz="0" w:space="0" w:color="auto"/>
      </w:divBdr>
    </w:div>
    <w:div w:id="78675636">
      <w:bodyDiv w:val="1"/>
      <w:marLeft w:val="0"/>
      <w:marRight w:val="0"/>
      <w:marTop w:val="0"/>
      <w:marBottom w:val="0"/>
      <w:divBdr>
        <w:top w:val="none" w:sz="0" w:space="0" w:color="auto"/>
        <w:left w:val="none" w:sz="0" w:space="0" w:color="auto"/>
        <w:bottom w:val="none" w:sz="0" w:space="0" w:color="auto"/>
        <w:right w:val="none" w:sz="0" w:space="0" w:color="auto"/>
      </w:divBdr>
    </w:div>
    <w:div w:id="78790798">
      <w:bodyDiv w:val="1"/>
      <w:marLeft w:val="0"/>
      <w:marRight w:val="0"/>
      <w:marTop w:val="0"/>
      <w:marBottom w:val="0"/>
      <w:divBdr>
        <w:top w:val="none" w:sz="0" w:space="0" w:color="auto"/>
        <w:left w:val="none" w:sz="0" w:space="0" w:color="auto"/>
        <w:bottom w:val="none" w:sz="0" w:space="0" w:color="auto"/>
        <w:right w:val="none" w:sz="0" w:space="0" w:color="auto"/>
      </w:divBdr>
    </w:div>
    <w:div w:id="78908020">
      <w:marLeft w:val="480"/>
      <w:marRight w:val="0"/>
      <w:marTop w:val="0"/>
      <w:marBottom w:val="0"/>
      <w:divBdr>
        <w:top w:val="none" w:sz="0" w:space="0" w:color="auto"/>
        <w:left w:val="none" w:sz="0" w:space="0" w:color="auto"/>
        <w:bottom w:val="none" w:sz="0" w:space="0" w:color="auto"/>
        <w:right w:val="none" w:sz="0" w:space="0" w:color="auto"/>
      </w:divBdr>
    </w:div>
    <w:div w:id="78912129">
      <w:marLeft w:val="480"/>
      <w:marRight w:val="0"/>
      <w:marTop w:val="0"/>
      <w:marBottom w:val="0"/>
      <w:divBdr>
        <w:top w:val="none" w:sz="0" w:space="0" w:color="auto"/>
        <w:left w:val="none" w:sz="0" w:space="0" w:color="auto"/>
        <w:bottom w:val="none" w:sz="0" w:space="0" w:color="auto"/>
        <w:right w:val="none" w:sz="0" w:space="0" w:color="auto"/>
      </w:divBdr>
    </w:div>
    <w:div w:id="78983669">
      <w:bodyDiv w:val="1"/>
      <w:marLeft w:val="0"/>
      <w:marRight w:val="0"/>
      <w:marTop w:val="0"/>
      <w:marBottom w:val="0"/>
      <w:divBdr>
        <w:top w:val="none" w:sz="0" w:space="0" w:color="auto"/>
        <w:left w:val="none" w:sz="0" w:space="0" w:color="auto"/>
        <w:bottom w:val="none" w:sz="0" w:space="0" w:color="auto"/>
        <w:right w:val="none" w:sz="0" w:space="0" w:color="auto"/>
      </w:divBdr>
    </w:div>
    <w:div w:id="78987584">
      <w:bodyDiv w:val="1"/>
      <w:marLeft w:val="0"/>
      <w:marRight w:val="0"/>
      <w:marTop w:val="0"/>
      <w:marBottom w:val="0"/>
      <w:divBdr>
        <w:top w:val="none" w:sz="0" w:space="0" w:color="auto"/>
        <w:left w:val="none" w:sz="0" w:space="0" w:color="auto"/>
        <w:bottom w:val="none" w:sz="0" w:space="0" w:color="auto"/>
        <w:right w:val="none" w:sz="0" w:space="0" w:color="auto"/>
      </w:divBdr>
    </w:div>
    <w:div w:id="78989329">
      <w:bodyDiv w:val="1"/>
      <w:marLeft w:val="0"/>
      <w:marRight w:val="0"/>
      <w:marTop w:val="0"/>
      <w:marBottom w:val="0"/>
      <w:divBdr>
        <w:top w:val="none" w:sz="0" w:space="0" w:color="auto"/>
        <w:left w:val="none" w:sz="0" w:space="0" w:color="auto"/>
        <w:bottom w:val="none" w:sz="0" w:space="0" w:color="auto"/>
        <w:right w:val="none" w:sz="0" w:space="0" w:color="auto"/>
      </w:divBdr>
    </w:div>
    <w:div w:id="78992061">
      <w:bodyDiv w:val="1"/>
      <w:marLeft w:val="0"/>
      <w:marRight w:val="0"/>
      <w:marTop w:val="0"/>
      <w:marBottom w:val="0"/>
      <w:divBdr>
        <w:top w:val="none" w:sz="0" w:space="0" w:color="auto"/>
        <w:left w:val="none" w:sz="0" w:space="0" w:color="auto"/>
        <w:bottom w:val="none" w:sz="0" w:space="0" w:color="auto"/>
        <w:right w:val="none" w:sz="0" w:space="0" w:color="auto"/>
      </w:divBdr>
    </w:div>
    <w:div w:id="79104375">
      <w:marLeft w:val="480"/>
      <w:marRight w:val="0"/>
      <w:marTop w:val="0"/>
      <w:marBottom w:val="0"/>
      <w:divBdr>
        <w:top w:val="none" w:sz="0" w:space="0" w:color="auto"/>
        <w:left w:val="none" w:sz="0" w:space="0" w:color="auto"/>
        <w:bottom w:val="none" w:sz="0" w:space="0" w:color="auto"/>
        <w:right w:val="none" w:sz="0" w:space="0" w:color="auto"/>
      </w:divBdr>
    </w:div>
    <w:div w:id="79107391">
      <w:marLeft w:val="480"/>
      <w:marRight w:val="0"/>
      <w:marTop w:val="0"/>
      <w:marBottom w:val="0"/>
      <w:divBdr>
        <w:top w:val="none" w:sz="0" w:space="0" w:color="auto"/>
        <w:left w:val="none" w:sz="0" w:space="0" w:color="auto"/>
        <w:bottom w:val="none" w:sz="0" w:space="0" w:color="auto"/>
        <w:right w:val="none" w:sz="0" w:space="0" w:color="auto"/>
      </w:divBdr>
    </w:div>
    <w:div w:id="79108073">
      <w:bodyDiv w:val="1"/>
      <w:marLeft w:val="0"/>
      <w:marRight w:val="0"/>
      <w:marTop w:val="0"/>
      <w:marBottom w:val="0"/>
      <w:divBdr>
        <w:top w:val="none" w:sz="0" w:space="0" w:color="auto"/>
        <w:left w:val="none" w:sz="0" w:space="0" w:color="auto"/>
        <w:bottom w:val="none" w:sz="0" w:space="0" w:color="auto"/>
        <w:right w:val="none" w:sz="0" w:space="0" w:color="auto"/>
      </w:divBdr>
    </w:div>
    <w:div w:id="79180196">
      <w:bodyDiv w:val="1"/>
      <w:marLeft w:val="0"/>
      <w:marRight w:val="0"/>
      <w:marTop w:val="0"/>
      <w:marBottom w:val="0"/>
      <w:divBdr>
        <w:top w:val="none" w:sz="0" w:space="0" w:color="auto"/>
        <w:left w:val="none" w:sz="0" w:space="0" w:color="auto"/>
        <w:bottom w:val="none" w:sz="0" w:space="0" w:color="auto"/>
        <w:right w:val="none" w:sz="0" w:space="0" w:color="auto"/>
      </w:divBdr>
    </w:div>
    <w:div w:id="79446556">
      <w:bodyDiv w:val="1"/>
      <w:marLeft w:val="0"/>
      <w:marRight w:val="0"/>
      <w:marTop w:val="0"/>
      <w:marBottom w:val="0"/>
      <w:divBdr>
        <w:top w:val="none" w:sz="0" w:space="0" w:color="auto"/>
        <w:left w:val="none" w:sz="0" w:space="0" w:color="auto"/>
        <w:bottom w:val="none" w:sz="0" w:space="0" w:color="auto"/>
        <w:right w:val="none" w:sz="0" w:space="0" w:color="auto"/>
      </w:divBdr>
    </w:div>
    <w:div w:id="79522456">
      <w:bodyDiv w:val="1"/>
      <w:marLeft w:val="0"/>
      <w:marRight w:val="0"/>
      <w:marTop w:val="0"/>
      <w:marBottom w:val="0"/>
      <w:divBdr>
        <w:top w:val="none" w:sz="0" w:space="0" w:color="auto"/>
        <w:left w:val="none" w:sz="0" w:space="0" w:color="auto"/>
        <w:bottom w:val="none" w:sz="0" w:space="0" w:color="auto"/>
        <w:right w:val="none" w:sz="0" w:space="0" w:color="auto"/>
      </w:divBdr>
    </w:div>
    <w:div w:id="79523459">
      <w:bodyDiv w:val="1"/>
      <w:marLeft w:val="0"/>
      <w:marRight w:val="0"/>
      <w:marTop w:val="0"/>
      <w:marBottom w:val="0"/>
      <w:divBdr>
        <w:top w:val="none" w:sz="0" w:space="0" w:color="auto"/>
        <w:left w:val="none" w:sz="0" w:space="0" w:color="auto"/>
        <w:bottom w:val="none" w:sz="0" w:space="0" w:color="auto"/>
        <w:right w:val="none" w:sz="0" w:space="0" w:color="auto"/>
      </w:divBdr>
    </w:div>
    <w:div w:id="79523833">
      <w:bodyDiv w:val="1"/>
      <w:marLeft w:val="0"/>
      <w:marRight w:val="0"/>
      <w:marTop w:val="0"/>
      <w:marBottom w:val="0"/>
      <w:divBdr>
        <w:top w:val="none" w:sz="0" w:space="0" w:color="auto"/>
        <w:left w:val="none" w:sz="0" w:space="0" w:color="auto"/>
        <w:bottom w:val="none" w:sz="0" w:space="0" w:color="auto"/>
        <w:right w:val="none" w:sz="0" w:space="0" w:color="auto"/>
      </w:divBdr>
    </w:div>
    <w:div w:id="79563197">
      <w:marLeft w:val="480"/>
      <w:marRight w:val="0"/>
      <w:marTop w:val="0"/>
      <w:marBottom w:val="0"/>
      <w:divBdr>
        <w:top w:val="none" w:sz="0" w:space="0" w:color="auto"/>
        <w:left w:val="none" w:sz="0" w:space="0" w:color="auto"/>
        <w:bottom w:val="none" w:sz="0" w:space="0" w:color="auto"/>
        <w:right w:val="none" w:sz="0" w:space="0" w:color="auto"/>
      </w:divBdr>
    </w:div>
    <w:div w:id="79566400">
      <w:bodyDiv w:val="1"/>
      <w:marLeft w:val="0"/>
      <w:marRight w:val="0"/>
      <w:marTop w:val="0"/>
      <w:marBottom w:val="0"/>
      <w:divBdr>
        <w:top w:val="none" w:sz="0" w:space="0" w:color="auto"/>
        <w:left w:val="none" w:sz="0" w:space="0" w:color="auto"/>
        <w:bottom w:val="none" w:sz="0" w:space="0" w:color="auto"/>
        <w:right w:val="none" w:sz="0" w:space="0" w:color="auto"/>
      </w:divBdr>
    </w:div>
    <w:div w:id="79638976">
      <w:bodyDiv w:val="1"/>
      <w:marLeft w:val="0"/>
      <w:marRight w:val="0"/>
      <w:marTop w:val="0"/>
      <w:marBottom w:val="0"/>
      <w:divBdr>
        <w:top w:val="none" w:sz="0" w:space="0" w:color="auto"/>
        <w:left w:val="none" w:sz="0" w:space="0" w:color="auto"/>
        <w:bottom w:val="none" w:sz="0" w:space="0" w:color="auto"/>
        <w:right w:val="none" w:sz="0" w:space="0" w:color="auto"/>
      </w:divBdr>
    </w:div>
    <w:div w:id="79760619">
      <w:bodyDiv w:val="1"/>
      <w:marLeft w:val="0"/>
      <w:marRight w:val="0"/>
      <w:marTop w:val="0"/>
      <w:marBottom w:val="0"/>
      <w:divBdr>
        <w:top w:val="none" w:sz="0" w:space="0" w:color="auto"/>
        <w:left w:val="none" w:sz="0" w:space="0" w:color="auto"/>
        <w:bottom w:val="none" w:sz="0" w:space="0" w:color="auto"/>
        <w:right w:val="none" w:sz="0" w:space="0" w:color="auto"/>
      </w:divBdr>
    </w:div>
    <w:div w:id="79761124">
      <w:bodyDiv w:val="1"/>
      <w:marLeft w:val="0"/>
      <w:marRight w:val="0"/>
      <w:marTop w:val="0"/>
      <w:marBottom w:val="0"/>
      <w:divBdr>
        <w:top w:val="none" w:sz="0" w:space="0" w:color="auto"/>
        <w:left w:val="none" w:sz="0" w:space="0" w:color="auto"/>
        <w:bottom w:val="none" w:sz="0" w:space="0" w:color="auto"/>
        <w:right w:val="none" w:sz="0" w:space="0" w:color="auto"/>
      </w:divBdr>
    </w:div>
    <w:div w:id="79833306">
      <w:marLeft w:val="480"/>
      <w:marRight w:val="0"/>
      <w:marTop w:val="0"/>
      <w:marBottom w:val="0"/>
      <w:divBdr>
        <w:top w:val="none" w:sz="0" w:space="0" w:color="auto"/>
        <w:left w:val="none" w:sz="0" w:space="0" w:color="auto"/>
        <w:bottom w:val="none" w:sz="0" w:space="0" w:color="auto"/>
        <w:right w:val="none" w:sz="0" w:space="0" w:color="auto"/>
      </w:divBdr>
    </w:div>
    <w:div w:id="79954698">
      <w:bodyDiv w:val="1"/>
      <w:marLeft w:val="0"/>
      <w:marRight w:val="0"/>
      <w:marTop w:val="0"/>
      <w:marBottom w:val="0"/>
      <w:divBdr>
        <w:top w:val="none" w:sz="0" w:space="0" w:color="auto"/>
        <w:left w:val="none" w:sz="0" w:space="0" w:color="auto"/>
        <w:bottom w:val="none" w:sz="0" w:space="0" w:color="auto"/>
        <w:right w:val="none" w:sz="0" w:space="0" w:color="auto"/>
      </w:divBdr>
    </w:div>
    <w:div w:id="79984718">
      <w:marLeft w:val="480"/>
      <w:marRight w:val="0"/>
      <w:marTop w:val="0"/>
      <w:marBottom w:val="0"/>
      <w:divBdr>
        <w:top w:val="none" w:sz="0" w:space="0" w:color="auto"/>
        <w:left w:val="none" w:sz="0" w:space="0" w:color="auto"/>
        <w:bottom w:val="none" w:sz="0" w:space="0" w:color="auto"/>
        <w:right w:val="none" w:sz="0" w:space="0" w:color="auto"/>
      </w:divBdr>
    </w:div>
    <w:div w:id="79985392">
      <w:bodyDiv w:val="1"/>
      <w:marLeft w:val="0"/>
      <w:marRight w:val="0"/>
      <w:marTop w:val="0"/>
      <w:marBottom w:val="0"/>
      <w:divBdr>
        <w:top w:val="none" w:sz="0" w:space="0" w:color="auto"/>
        <w:left w:val="none" w:sz="0" w:space="0" w:color="auto"/>
        <w:bottom w:val="none" w:sz="0" w:space="0" w:color="auto"/>
        <w:right w:val="none" w:sz="0" w:space="0" w:color="auto"/>
      </w:divBdr>
      <w:divsChild>
        <w:div w:id="9648205">
          <w:marLeft w:val="480"/>
          <w:marRight w:val="0"/>
          <w:marTop w:val="0"/>
          <w:marBottom w:val="0"/>
          <w:divBdr>
            <w:top w:val="none" w:sz="0" w:space="0" w:color="auto"/>
            <w:left w:val="none" w:sz="0" w:space="0" w:color="auto"/>
            <w:bottom w:val="none" w:sz="0" w:space="0" w:color="auto"/>
            <w:right w:val="none" w:sz="0" w:space="0" w:color="auto"/>
          </w:divBdr>
        </w:div>
        <w:div w:id="17048578">
          <w:marLeft w:val="480"/>
          <w:marRight w:val="0"/>
          <w:marTop w:val="0"/>
          <w:marBottom w:val="0"/>
          <w:divBdr>
            <w:top w:val="none" w:sz="0" w:space="0" w:color="auto"/>
            <w:left w:val="none" w:sz="0" w:space="0" w:color="auto"/>
            <w:bottom w:val="none" w:sz="0" w:space="0" w:color="auto"/>
            <w:right w:val="none" w:sz="0" w:space="0" w:color="auto"/>
          </w:divBdr>
        </w:div>
        <w:div w:id="69934326">
          <w:marLeft w:val="480"/>
          <w:marRight w:val="0"/>
          <w:marTop w:val="0"/>
          <w:marBottom w:val="0"/>
          <w:divBdr>
            <w:top w:val="none" w:sz="0" w:space="0" w:color="auto"/>
            <w:left w:val="none" w:sz="0" w:space="0" w:color="auto"/>
            <w:bottom w:val="none" w:sz="0" w:space="0" w:color="auto"/>
            <w:right w:val="none" w:sz="0" w:space="0" w:color="auto"/>
          </w:divBdr>
        </w:div>
        <w:div w:id="125125924">
          <w:marLeft w:val="480"/>
          <w:marRight w:val="0"/>
          <w:marTop w:val="0"/>
          <w:marBottom w:val="0"/>
          <w:divBdr>
            <w:top w:val="none" w:sz="0" w:space="0" w:color="auto"/>
            <w:left w:val="none" w:sz="0" w:space="0" w:color="auto"/>
            <w:bottom w:val="none" w:sz="0" w:space="0" w:color="auto"/>
            <w:right w:val="none" w:sz="0" w:space="0" w:color="auto"/>
          </w:divBdr>
        </w:div>
        <w:div w:id="149715623">
          <w:marLeft w:val="480"/>
          <w:marRight w:val="0"/>
          <w:marTop w:val="0"/>
          <w:marBottom w:val="0"/>
          <w:divBdr>
            <w:top w:val="none" w:sz="0" w:space="0" w:color="auto"/>
            <w:left w:val="none" w:sz="0" w:space="0" w:color="auto"/>
            <w:bottom w:val="none" w:sz="0" w:space="0" w:color="auto"/>
            <w:right w:val="none" w:sz="0" w:space="0" w:color="auto"/>
          </w:divBdr>
        </w:div>
        <w:div w:id="150683824">
          <w:marLeft w:val="480"/>
          <w:marRight w:val="0"/>
          <w:marTop w:val="0"/>
          <w:marBottom w:val="0"/>
          <w:divBdr>
            <w:top w:val="none" w:sz="0" w:space="0" w:color="auto"/>
            <w:left w:val="none" w:sz="0" w:space="0" w:color="auto"/>
            <w:bottom w:val="none" w:sz="0" w:space="0" w:color="auto"/>
            <w:right w:val="none" w:sz="0" w:space="0" w:color="auto"/>
          </w:divBdr>
        </w:div>
        <w:div w:id="234366238">
          <w:marLeft w:val="480"/>
          <w:marRight w:val="0"/>
          <w:marTop w:val="0"/>
          <w:marBottom w:val="0"/>
          <w:divBdr>
            <w:top w:val="none" w:sz="0" w:space="0" w:color="auto"/>
            <w:left w:val="none" w:sz="0" w:space="0" w:color="auto"/>
            <w:bottom w:val="none" w:sz="0" w:space="0" w:color="auto"/>
            <w:right w:val="none" w:sz="0" w:space="0" w:color="auto"/>
          </w:divBdr>
        </w:div>
        <w:div w:id="280117004">
          <w:marLeft w:val="480"/>
          <w:marRight w:val="0"/>
          <w:marTop w:val="0"/>
          <w:marBottom w:val="0"/>
          <w:divBdr>
            <w:top w:val="none" w:sz="0" w:space="0" w:color="auto"/>
            <w:left w:val="none" w:sz="0" w:space="0" w:color="auto"/>
            <w:bottom w:val="none" w:sz="0" w:space="0" w:color="auto"/>
            <w:right w:val="none" w:sz="0" w:space="0" w:color="auto"/>
          </w:divBdr>
        </w:div>
        <w:div w:id="320471861">
          <w:marLeft w:val="480"/>
          <w:marRight w:val="0"/>
          <w:marTop w:val="0"/>
          <w:marBottom w:val="0"/>
          <w:divBdr>
            <w:top w:val="none" w:sz="0" w:space="0" w:color="auto"/>
            <w:left w:val="none" w:sz="0" w:space="0" w:color="auto"/>
            <w:bottom w:val="none" w:sz="0" w:space="0" w:color="auto"/>
            <w:right w:val="none" w:sz="0" w:space="0" w:color="auto"/>
          </w:divBdr>
        </w:div>
        <w:div w:id="322200405">
          <w:marLeft w:val="480"/>
          <w:marRight w:val="0"/>
          <w:marTop w:val="0"/>
          <w:marBottom w:val="0"/>
          <w:divBdr>
            <w:top w:val="none" w:sz="0" w:space="0" w:color="auto"/>
            <w:left w:val="none" w:sz="0" w:space="0" w:color="auto"/>
            <w:bottom w:val="none" w:sz="0" w:space="0" w:color="auto"/>
            <w:right w:val="none" w:sz="0" w:space="0" w:color="auto"/>
          </w:divBdr>
        </w:div>
        <w:div w:id="328292987">
          <w:marLeft w:val="480"/>
          <w:marRight w:val="0"/>
          <w:marTop w:val="0"/>
          <w:marBottom w:val="0"/>
          <w:divBdr>
            <w:top w:val="none" w:sz="0" w:space="0" w:color="auto"/>
            <w:left w:val="none" w:sz="0" w:space="0" w:color="auto"/>
            <w:bottom w:val="none" w:sz="0" w:space="0" w:color="auto"/>
            <w:right w:val="none" w:sz="0" w:space="0" w:color="auto"/>
          </w:divBdr>
        </w:div>
        <w:div w:id="332877638">
          <w:marLeft w:val="480"/>
          <w:marRight w:val="0"/>
          <w:marTop w:val="0"/>
          <w:marBottom w:val="0"/>
          <w:divBdr>
            <w:top w:val="none" w:sz="0" w:space="0" w:color="auto"/>
            <w:left w:val="none" w:sz="0" w:space="0" w:color="auto"/>
            <w:bottom w:val="none" w:sz="0" w:space="0" w:color="auto"/>
            <w:right w:val="none" w:sz="0" w:space="0" w:color="auto"/>
          </w:divBdr>
        </w:div>
        <w:div w:id="391391295">
          <w:marLeft w:val="480"/>
          <w:marRight w:val="0"/>
          <w:marTop w:val="0"/>
          <w:marBottom w:val="0"/>
          <w:divBdr>
            <w:top w:val="none" w:sz="0" w:space="0" w:color="auto"/>
            <w:left w:val="none" w:sz="0" w:space="0" w:color="auto"/>
            <w:bottom w:val="none" w:sz="0" w:space="0" w:color="auto"/>
            <w:right w:val="none" w:sz="0" w:space="0" w:color="auto"/>
          </w:divBdr>
        </w:div>
        <w:div w:id="422343807">
          <w:marLeft w:val="480"/>
          <w:marRight w:val="0"/>
          <w:marTop w:val="0"/>
          <w:marBottom w:val="0"/>
          <w:divBdr>
            <w:top w:val="none" w:sz="0" w:space="0" w:color="auto"/>
            <w:left w:val="none" w:sz="0" w:space="0" w:color="auto"/>
            <w:bottom w:val="none" w:sz="0" w:space="0" w:color="auto"/>
            <w:right w:val="none" w:sz="0" w:space="0" w:color="auto"/>
          </w:divBdr>
        </w:div>
        <w:div w:id="436172877">
          <w:marLeft w:val="480"/>
          <w:marRight w:val="0"/>
          <w:marTop w:val="0"/>
          <w:marBottom w:val="0"/>
          <w:divBdr>
            <w:top w:val="none" w:sz="0" w:space="0" w:color="auto"/>
            <w:left w:val="none" w:sz="0" w:space="0" w:color="auto"/>
            <w:bottom w:val="none" w:sz="0" w:space="0" w:color="auto"/>
            <w:right w:val="none" w:sz="0" w:space="0" w:color="auto"/>
          </w:divBdr>
        </w:div>
        <w:div w:id="438643274">
          <w:marLeft w:val="480"/>
          <w:marRight w:val="0"/>
          <w:marTop w:val="0"/>
          <w:marBottom w:val="0"/>
          <w:divBdr>
            <w:top w:val="none" w:sz="0" w:space="0" w:color="auto"/>
            <w:left w:val="none" w:sz="0" w:space="0" w:color="auto"/>
            <w:bottom w:val="none" w:sz="0" w:space="0" w:color="auto"/>
            <w:right w:val="none" w:sz="0" w:space="0" w:color="auto"/>
          </w:divBdr>
        </w:div>
        <w:div w:id="477190518">
          <w:marLeft w:val="480"/>
          <w:marRight w:val="0"/>
          <w:marTop w:val="0"/>
          <w:marBottom w:val="0"/>
          <w:divBdr>
            <w:top w:val="none" w:sz="0" w:space="0" w:color="auto"/>
            <w:left w:val="none" w:sz="0" w:space="0" w:color="auto"/>
            <w:bottom w:val="none" w:sz="0" w:space="0" w:color="auto"/>
            <w:right w:val="none" w:sz="0" w:space="0" w:color="auto"/>
          </w:divBdr>
        </w:div>
        <w:div w:id="497812141">
          <w:marLeft w:val="480"/>
          <w:marRight w:val="0"/>
          <w:marTop w:val="0"/>
          <w:marBottom w:val="0"/>
          <w:divBdr>
            <w:top w:val="none" w:sz="0" w:space="0" w:color="auto"/>
            <w:left w:val="none" w:sz="0" w:space="0" w:color="auto"/>
            <w:bottom w:val="none" w:sz="0" w:space="0" w:color="auto"/>
            <w:right w:val="none" w:sz="0" w:space="0" w:color="auto"/>
          </w:divBdr>
        </w:div>
        <w:div w:id="562832275">
          <w:marLeft w:val="480"/>
          <w:marRight w:val="0"/>
          <w:marTop w:val="0"/>
          <w:marBottom w:val="0"/>
          <w:divBdr>
            <w:top w:val="none" w:sz="0" w:space="0" w:color="auto"/>
            <w:left w:val="none" w:sz="0" w:space="0" w:color="auto"/>
            <w:bottom w:val="none" w:sz="0" w:space="0" w:color="auto"/>
            <w:right w:val="none" w:sz="0" w:space="0" w:color="auto"/>
          </w:divBdr>
        </w:div>
        <w:div w:id="612982109">
          <w:marLeft w:val="480"/>
          <w:marRight w:val="0"/>
          <w:marTop w:val="0"/>
          <w:marBottom w:val="0"/>
          <w:divBdr>
            <w:top w:val="none" w:sz="0" w:space="0" w:color="auto"/>
            <w:left w:val="none" w:sz="0" w:space="0" w:color="auto"/>
            <w:bottom w:val="none" w:sz="0" w:space="0" w:color="auto"/>
            <w:right w:val="none" w:sz="0" w:space="0" w:color="auto"/>
          </w:divBdr>
        </w:div>
        <w:div w:id="630407462">
          <w:marLeft w:val="480"/>
          <w:marRight w:val="0"/>
          <w:marTop w:val="0"/>
          <w:marBottom w:val="0"/>
          <w:divBdr>
            <w:top w:val="none" w:sz="0" w:space="0" w:color="auto"/>
            <w:left w:val="none" w:sz="0" w:space="0" w:color="auto"/>
            <w:bottom w:val="none" w:sz="0" w:space="0" w:color="auto"/>
            <w:right w:val="none" w:sz="0" w:space="0" w:color="auto"/>
          </w:divBdr>
        </w:div>
        <w:div w:id="655957638">
          <w:marLeft w:val="480"/>
          <w:marRight w:val="0"/>
          <w:marTop w:val="0"/>
          <w:marBottom w:val="0"/>
          <w:divBdr>
            <w:top w:val="none" w:sz="0" w:space="0" w:color="auto"/>
            <w:left w:val="none" w:sz="0" w:space="0" w:color="auto"/>
            <w:bottom w:val="none" w:sz="0" w:space="0" w:color="auto"/>
            <w:right w:val="none" w:sz="0" w:space="0" w:color="auto"/>
          </w:divBdr>
        </w:div>
        <w:div w:id="665984858">
          <w:marLeft w:val="480"/>
          <w:marRight w:val="0"/>
          <w:marTop w:val="0"/>
          <w:marBottom w:val="0"/>
          <w:divBdr>
            <w:top w:val="none" w:sz="0" w:space="0" w:color="auto"/>
            <w:left w:val="none" w:sz="0" w:space="0" w:color="auto"/>
            <w:bottom w:val="none" w:sz="0" w:space="0" w:color="auto"/>
            <w:right w:val="none" w:sz="0" w:space="0" w:color="auto"/>
          </w:divBdr>
        </w:div>
        <w:div w:id="692194165">
          <w:marLeft w:val="480"/>
          <w:marRight w:val="0"/>
          <w:marTop w:val="0"/>
          <w:marBottom w:val="0"/>
          <w:divBdr>
            <w:top w:val="none" w:sz="0" w:space="0" w:color="auto"/>
            <w:left w:val="none" w:sz="0" w:space="0" w:color="auto"/>
            <w:bottom w:val="none" w:sz="0" w:space="0" w:color="auto"/>
            <w:right w:val="none" w:sz="0" w:space="0" w:color="auto"/>
          </w:divBdr>
        </w:div>
        <w:div w:id="782383374">
          <w:marLeft w:val="480"/>
          <w:marRight w:val="0"/>
          <w:marTop w:val="0"/>
          <w:marBottom w:val="0"/>
          <w:divBdr>
            <w:top w:val="none" w:sz="0" w:space="0" w:color="auto"/>
            <w:left w:val="none" w:sz="0" w:space="0" w:color="auto"/>
            <w:bottom w:val="none" w:sz="0" w:space="0" w:color="auto"/>
            <w:right w:val="none" w:sz="0" w:space="0" w:color="auto"/>
          </w:divBdr>
        </w:div>
        <w:div w:id="785273971">
          <w:marLeft w:val="480"/>
          <w:marRight w:val="0"/>
          <w:marTop w:val="0"/>
          <w:marBottom w:val="0"/>
          <w:divBdr>
            <w:top w:val="none" w:sz="0" w:space="0" w:color="auto"/>
            <w:left w:val="none" w:sz="0" w:space="0" w:color="auto"/>
            <w:bottom w:val="none" w:sz="0" w:space="0" w:color="auto"/>
            <w:right w:val="none" w:sz="0" w:space="0" w:color="auto"/>
          </w:divBdr>
        </w:div>
        <w:div w:id="786315914">
          <w:marLeft w:val="480"/>
          <w:marRight w:val="0"/>
          <w:marTop w:val="0"/>
          <w:marBottom w:val="0"/>
          <w:divBdr>
            <w:top w:val="none" w:sz="0" w:space="0" w:color="auto"/>
            <w:left w:val="none" w:sz="0" w:space="0" w:color="auto"/>
            <w:bottom w:val="none" w:sz="0" w:space="0" w:color="auto"/>
            <w:right w:val="none" w:sz="0" w:space="0" w:color="auto"/>
          </w:divBdr>
        </w:div>
        <w:div w:id="789709831">
          <w:marLeft w:val="480"/>
          <w:marRight w:val="0"/>
          <w:marTop w:val="0"/>
          <w:marBottom w:val="0"/>
          <w:divBdr>
            <w:top w:val="none" w:sz="0" w:space="0" w:color="auto"/>
            <w:left w:val="none" w:sz="0" w:space="0" w:color="auto"/>
            <w:bottom w:val="none" w:sz="0" w:space="0" w:color="auto"/>
            <w:right w:val="none" w:sz="0" w:space="0" w:color="auto"/>
          </w:divBdr>
        </w:div>
        <w:div w:id="910502682">
          <w:marLeft w:val="480"/>
          <w:marRight w:val="0"/>
          <w:marTop w:val="0"/>
          <w:marBottom w:val="0"/>
          <w:divBdr>
            <w:top w:val="none" w:sz="0" w:space="0" w:color="auto"/>
            <w:left w:val="none" w:sz="0" w:space="0" w:color="auto"/>
            <w:bottom w:val="none" w:sz="0" w:space="0" w:color="auto"/>
            <w:right w:val="none" w:sz="0" w:space="0" w:color="auto"/>
          </w:divBdr>
        </w:div>
        <w:div w:id="923876554">
          <w:marLeft w:val="480"/>
          <w:marRight w:val="0"/>
          <w:marTop w:val="0"/>
          <w:marBottom w:val="0"/>
          <w:divBdr>
            <w:top w:val="none" w:sz="0" w:space="0" w:color="auto"/>
            <w:left w:val="none" w:sz="0" w:space="0" w:color="auto"/>
            <w:bottom w:val="none" w:sz="0" w:space="0" w:color="auto"/>
            <w:right w:val="none" w:sz="0" w:space="0" w:color="auto"/>
          </w:divBdr>
        </w:div>
        <w:div w:id="947002455">
          <w:marLeft w:val="480"/>
          <w:marRight w:val="0"/>
          <w:marTop w:val="0"/>
          <w:marBottom w:val="0"/>
          <w:divBdr>
            <w:top w:val="none" w:sz="0" w:space="0" w:color="auto"/>
            <w:left w:val="none" w:sz="0" w:space="0" w:color="auto"/>
            <w:bottom w:val="none" w:sz="0" w:space="0" w:color="auto"/>
            <w:right w:val="none" w:sz="0" w:space="0" w:color="auto"/>
          </w:divBdr>
        </w:div>
        <w:div w:id="968123282">
          <w:marLeft w:val="480"/>
          <w:marRight w:val="0"/>
          <w:marTop w:val="0"/>
          <w:marBottom w:val="0"/>
          <w:divBdr>
            <w:top w:val="none" w:sz="0" w:space="0" w:color="auto"/>
            <w:left w:val="none" w:sz="0" w:space="0" w:color="auto"/>
            <w:bottom w:val="none" w:sz="0" w:space="0" w:color="auto"/>
            <w:right w:val="none" w:sz="0" w:space="0" w:color="auto"/>
          </w:divBdr>
        </w:div>
        <w:div w:id="1094324004">
          <w:marLeft w:val="480"/>
          <w:marRight w:val="0"/>
          <w:marTop w:val="0"/>
          <w:marBottom w:val="0"/>
          <w:divBdr>
            <w:top w:val="none" w:sz="0" w:space="0" w:color="auto"/>
            <w:left w:val="none" w:sz="0" w:space="0" w:color="auto"/>
            <w:bottom w:val="none" w:sz="0" w:space="0" w:color="auto"/>
            <w:right w:val="none" w:sz="0" w:space="0" w:color="auto"/>
          </w:divBdr>
        </w:div>
        <w:div w:id="1109009130">
          <w:marLeft w:val="480"/>
          <w:marRight w:val="0"/>
          <w:marTop w:val="0"/>
          <w:marBottom w:val="0"/>
          <w:divBdr>
            <w:top w:val="none" w:sz="0" w:space="0" w:color="auto"/>
            <w:left w:val="none" w:sz="0" w:space="0" w:color="auto"/>
            <w:bottom w:val="none" w:sz="0" w:space="0" w:color="auto"/>
            <w:right w:val="none" w:sz="0" w:space="0" w:color="auto"/>
          </w:divBdr>
        </w:div>
        <w:div w:id="1169059147">
          <w:marLeft w:val="480"/>
          <w:marRight w:val="0"/>
          <w:marTop w:val="0"/>
          <w:marBottom w:val="0"/>
          <w:divBdr>
            <w:top w:val="none" w:sz="0" w:space="0" w:color="auto"/>
            <w:left w:val="none" w:sz="0" w:space="0" w:color="auto"/>
            <w:bottom w:val="none" w:sz="0" w:space="0" w:color="auto"/>
            <w:right w:val="none" w:sz="0" w:space="0" w:color="auto"/>
          </w:divBdr>
        </w:div>
        <w:div w:id="1237939350">
          <w:marLeft w:val="480"/>
          <w:marRight w:val="0"/>
          <w:marTop w:val="0"/>
          <w:marBottom w:val="0"/>
          <w:divBdr>
            <w:top w:val="none" w:sz="0" w:space="0" w:color="auto"/>
            <w:left w:val="none" w:sz="0" w:space="0" w:color="auto"/>
            <w:bottom w:val="none" w:sz="0" w:space="0" w:color="auto"/>
            <w:right w:val="none" w:sz="0" w:space="0" w:color="auto"/>
          </w:divBdr>
        </w:div>
        <w:div w:id="1238323169">
          <w:marLeft w:val="480"/>
          <w:marRight w:val="0"/>
          <w:marTop w:val="0"/>
          <w:marBottom w:val="0"/>
          <w:divBdr>
            <w:top w:val="none" w:sz="0" w:space="0" w:color="auto"/>
            <w:left w:val="none" w:sz="0" w:space="0" w:color="auto"/>
            <w:bottom w:val="none" w:sz="0" w:space="0" w:color="auto"/>
            <w:right w:val="none" w:sz="0" w:space="0" w:color="auto"/>
          </w:divBdr>
        </w:div>
        <w:div w:id="1280264571">
          <w:marLeft w:val="480"/>
          <w:marRight w:val="0"/>
          <w:marTop w:val="0"/>
          <w:marBottom w:val="0"/>
          <w:divBdr>
            <w:top w:val="none" w:sz="0" w:space="0" w:color="auto"/>
            <w:left w:val="none" w:sz="0" w:space="0" w:color="auto"/>
            <w:bottom w:val="none" w:sz="0" w:space="0" w:color="auto"/>
            <w:right w:val="none" w:sz="0" w:space="0" w:color="auto"/>
          </w:divBdr>
        </w:div>
        <w:div w:id="1296066647">
          <w:marLeft w:val="480"/>
          <w:marRight w:val="0"/>
          <w:marTop w:val="0"/>
          <w:marBottom w:val="0"/>
          <w:divBdr>
            <w:top w:val="none" w:sz="0" w:space="0" w:color="auto"/>
            <w:left w:val="none" w:sz="0" w:space="0" w:color="auto"/>
            <w:bottom w:val="none" w:sz="0" w:space="0" w:color="auto"/>
            <w:right w:val="none" w:sz="0" w:space="0" w:color="auto"/>
          </w:divBdr>
        </w:div>
        <w:div w:id="1329015551">
          <w:marLeft w:val="480"/>
          <w:marRight w:val="0"/>
          <w:marTop w:val="0"/>
          <w:marBottom w:val="0"/>
          <w:divBdr>
            <w:top w:val="none" w:sz="0" w:space="0" w:color="auto"/>
            <w:left w:val="none" w:sz="0" w:space="0" w:color="auto"/>
            <w:bottom w:val="none" w:sz="0" w:space="0" w:color="auto"/>
            <w:right w:val="none" w:sz="0" w:space="0" w:color="auto"/>
          </w:divBdr>
        </w:div>
        <w:div w:id="1329363399">
          <w:marLeft w:val="480"/>
          <w:marRight w:val="0"/>
          <w:marTop w:val="0"/>
          <w:marBottom w:val="0"/>
          <w:divBdr>
            <w:top w:val="none" w:sz="0" w:space="0" w:color="auto"/>
            <w:left w:val="none" w:sz="0" w:space="0" w:color="auto"/>
            <w:bottom w:val="none" w:sz="0" w:space="0" w:color="auto"/>
            <w:right w:val="none" w:sz="0" w:space="0" w:color="auto"/>
          </w:divBdr>
        </w:div>
        <w:div w:id="1352337673">
          <w:marLeft w:val="480"/>
          <w:marRight w:val="0"/>
          <w:marTop w:val="0"/>
          <w:marBottom w:val="0"/>
          <w:divBdr>
            <w:top w:val="none" w:sz="0" w:space="0" w:color="auto"/>
            <w:left w:val="none" w:sz="0" w:space="0" w:color="auto"/>
            <w:bottom w:val="none" w:sz="0" w:space="0" w:color="auto"/>
            <w:right w:val="none" w:sz="0" w:space="0" w:color="auto"/>
          </w:divBdr>
        </w:div>
      </w:divsChild>
    </w:div>
    <w:div w:id="80031402">
      <w:bodyDiv w:val="1"/>
      <w:marLeft w:val="0"/>
      <w:marRight w:val="0"/>
      <w:marTop w:val="0"/>
      <w:marBottom w:val="0"/>
      <w:divBdr>
        <w:top w:val="none" w:sz="0" w:space="0" w:color="auto"/>
        <w:left w:val="none" w:sz="0" w:space="0" w:color="auto"/>
        <w:bottom w:val="none" w:sz="0" w:space="0" w:color="auto"/>
        <w:right w:val="none" w:sz="0" w:space="0" w:color="auto"/>
      </w:divBdr>
    </w:div>
    <w:div w:id="80179668">
      <w:bodyDiv w:val="1"/>
      <w:marLeft w:val="0"/>
      <w:marRight w:val="0"/>
      <w:marTop w:val="0"/>
      <w:marBottom w:val="0"/>
      <w:divBdr>
        <w:top w:val="none" w:sz="0" w:space="0" w:color="auto"/>
        <w:left w:val="none" w:sz="0" w:space="0" w:color="auto"/>
        <w:bottom w:val="none" w:sz="0" w:space="0" w:color="auto"/>
        <w:right w:val="none" w:sz="0" w:space="0" w:color="auto"/>
      </w:divBdr>
    </w:div>
    <w:div w:id="80218595">
      <w:marLeft w:val="480"/>
      <w:marRight w:val="0"/>
      <w:marTop w:val="0"/>
      <w:marBottom w:val="0"/>
      <w:divBdr>
        <w:top w:val="none" w:sz="0" w:space="0" w:color="auto"/>
        <w:left w:val="none" w:sz="0" w:space="0" w:color="auto"/>
        <w:bottom w:val="none" w:sz="0" w:space="0" w:color="auto"/>
        <w:right w:val="none" w:sz="0" w:space="0" w:color="auto"/>
      </w:divBdr>
    </w:div>
    <w:div w:id="80222792">
      <w:marLeft w:val="480"/>
      <w:marRight w:val="0"/>
      <w:marTop w:val="0"/>
      <w:marBottom w:val="0"/>
      <w:divBdr>
        <w:top w:val="none" w:sz="0" w:space="0" w:color="auto"/>
        <w:left w:val="none" w:sz="0" w:space="0" w:color="auto"/>
        <w:bottom w:val="none" w:sz="0" w:space="0" w:color="auto"/>
        <w:right w:val="none" w:sz="0" w:space="0" w:color="auto"/>
      </w:divBdr>
    </w:div>
    <w:div w:id="80223064">
      <w:marLeft w:val="480"/>
      <w:marRight w:val="0"/>
      <w:marTop w:val="0"/>
      <w:marBottom w:val="0"/>
      <w:divBdr>
        <w:top w:val="none" w:sz="0" w:space="0" w:color="auto"/>
        <w:left w:val="none" w:sz="0" w:space="0" w:color="auto"/>
        <w:bottom w:val="none" w:sz="0" w:space="0" w:color="auto"/>
        <w:right w:val="none" w:sz="0" w:space="0" w:color="auto"/>
      </w:divBdr>
    </w:div>
    <w:div w:id="80228213">
      <w:bodyDiv w:val="1"/>
      <w:marLeft w:val="0"/>
      <w:marRight w:val="0"/>
      <w:marTop w:val="0"/>
      <w:marBottom w:val="0"/>
      <w:divBdr>
        <w:top w:val="none" w:sz="0" w:space="0" w:color="auto"/>
        <w:left w:val="none" w:sz="0" w:space="0" w:color="auto"/>
        <w:bottom w:val="none" w:sz="0" w:space="0" w:color="auto"/>
        <w:right w:val="none" w:sz="0" w:space="0" w:color="auto"/>
      </w:divBdr>
    </w:div>
    <w:div w:id="80415341">
      <w:bodyDiv w:val="1"/>
      <w:marLeft w:val="0"/>
      <w:marRight w:val="0"/>
      <w:marTop w:val="0"/>
      <w:marBottom w:val="0"/>
      <w:divBdr>
        <w:top w:val="none" w:sz="0" w:space="0" w:color="auto"/>
        <w:left w:val="none" w:sz="0" w:space="0" w:color="auto"/>
        <w:bottom w:val="none" w:sz="0" w:space="0" w:color="auto"/>
        <w:right w:val="none" w:sz="0" w:space="0" w:color="auto"/>
      </w:divBdr>
    </w:div>
    <w:div w:id="80416495">
      <w:bodyDiv w:val="1"/>
      <w:marLeft w:val="0"/>
      <w:marRight w:val="0"/>
      <w:marTop w:val="0"/>
      <w:marBottom w:val="0"/>
      <w:divBdr>
        <w:top w:val="none" w:sz="0" w:space="0" w:color="auto"/>
        <w:left w:val="none" w:sz="0" w:space="0" w:color="auto"/>
        <w:bottom w:val="none" w:sz="0" w:space="0" w:color="auto"/>
        <w:right w:val="none" w:sz="0" w:space="0" w:color="auto"/>
      </w:divBdr>
    </w:div>
    <w:div w:id="80420179">
      <w:bodyDiv w:val="1"/>
      <w:marLeft w:val="0"/>
      <w:marRight w:val="0"/>
      <w:marTop w:val="0"/>
      <w:marBottom w:val="0"/>
      <w:divBdr>
        <w:top w:val="none" w:sz="0" w:space="0" w:color="auto"/>
        <w:left w:val="none" w:sz="0" w:space="0" w:color="auto"/>
        <w:bottom w:val="none" w:sz="0" w:space="0" w:color="auto"/>
        <w:right w:val="none" w:sz="0" w:space="0" w:color="auto"/>
      </w:divBdr>
    </w:div>
    <w:div w:id="80491018">
      <w:bodyDiv w:val="1"/>
      <w:marLeft w:val="0"/>
      <w:marRight w:val="0"/>
      <w:marTop w:val="0"/>
      <w:marBottom w:val="0"/>
      <w:divBdr>
        <w:top w:val="none" w:sz="0" w:space="0" w:color="auto"/>
        <w:left w:val="none" w:sz="0" w:space="0" w:color="auto"/>
        <w:bottom w:val="none" w:sz="0" w:space="0" w:color="auto"/>
        <w:right w:val="none" w:sz="0" w:space="0" w:color="auto"/>
      </w:divBdr>
    </w:div>
    <w:div w:id="80637852">
      <w:bodyDiv w:val="1"/>
      <w:marLeft w:val="0"/>
      <w:marRight w:val="0"/>
      <w:marTop w:val="0"/>
      <w:marBottom w:val="0"/>
      <w:divBdr>
        <w:top w:val="none" w:sz="0" w:space="0" w:color="auto"/>
        <w:left w:val="none" w:sz="0" w:space="0" w:color="auto"/>
        <w:bottom w:val="none" w:sz="0" w:space="0" w:color="auto"/>
        <w:right w:val="none" w:sz="0" w:space="0" w:color="auto"/>
      </w:divBdr>
    </w:div>
    <w:div w:id="80682986">
      <w:bodyDiv w:val="1"/>
      <w:marLeft w:val="0"/>
      <w:marRight w:val="0"/>
      <w:marTop w:val="0"/>
      <w:marBottom w:val="0"/>
      <w:divBdr>
        <w:top w:val="none" w:sz="0" w:space="0" w:color="auto"/>
        <w:left w:val="none" w:sz="0" w:space="0" w:color="auto"/>
        <w:bottom w:val="none" w:sz="0" w:space="0" w:color="auto"/>
        <w:right w:val="none" w:sz="0" w:space="0" w:color="auto"/>
      </w:divBdr>
    </w:div>
    <w:div w:id="80683462">
      <w:bodyDiv w:val="1"/>
      <w:marLeft w:val="0"/>
      <w:marRight w:val="0"/>
      <w:marTop w:val="0"/>
      <w:marBottom w:val="0"/>
      <w:divBdr>
        <w:top w:val="none" w:sz="0" w:space="0" w:color="auto"/>
        <w:left w:val="none" w:sz="0" w:space="0" w:color="auto"/>
        <w:bottom w:val="none" w:sz="0" w:space="0" w:color="auto"/>
        <w:right w:val="none" w:sz="0" w:space="0" w:color="auto"/>
      </w:divBdr>
    </w:div>
    <w:div w:id="80762395">
      <w:bodyDiv w:val="1"/>
      <w:marLeft w:val="0"/>
      <w:marRight w:val="0"/>
      <w:marTop w:val="0"/>
      <w:marBottom w:val="0"/>
      <w:divBdr>
        <w:top w:val="none" w:sz="0" w:space="0" w:color="auto"/>
        <w:left w:val="none" w:sz="0" w:space="0" w:color="auto"/>
        <w:bottom w:val="none" w:sz="0" w:space="0" w:color="auto"/>
        <w:right w:val="none" w:sz="0" w:space="0" w:color="auto"/>
      </w:divBdr>
    </w:div>
    <w:div w:id="80764884">
      <w:bodyDiv w:val="1"/>
      <w:marLeft w:val="0"/>
      <w:marRight w:val="0"/>
      <w:marTop w:val="0"/>
      <w:marBottom w:val="0"/>
      <w:divBdr>
        <w:top w:val="none" w:sz="0" w:space="0" w:color="auto"/>
        <w:left w:val="none" w:sz="0" w:space="0" w:color="auto"/>
        <w:bottom w:val="none" w:sz="0" w:space="0" w:color="auto"/>
        <w:right w:val="none" w:sz="0" w:space="0" w:color="auto"/>
      </w:divBdr>
    </w:div>
    <w:div w:id="80765331">
      <w:bodyDiv w:val="1"/>
      <w:marLeft w:val="0"/>
      <w:marRight w:val="0"/>
      <w:marTop w:val="0"/>
      <w:marBottom w:val="0"/>
      <w:divBdr>
        <w:top w:val="none" w:sz="0" w:space="0" w:color="auto"/>
        <w:left w:val="none" w:sz="0" w:space="0" w:color="auto"/>
        <w:bottom w:val="none" w:sz="0" w:space="0" w:color="auto"/>
        <w:right w:val="none" w:sz="0" w:space="0" w:color="auto"/>
      </w:divBdr>
    </w:div>
    <w:div w:id="80833398">
      <w:marLeft w:val="480"/>
      <w:marRight w:val="0"/>
      <w:marTop w:val="0"/>
      <w:marBottom w:val="0"/>
      <w:divBdr>
        <w:top w:val="none" w:sz="0" w:space="0" w:color="auto"/>
        <w:left w:val="none" w:sz="0" w:space="0" w:color="auto"/>
        <w:bottom w:val="none" w:sz="0" w:space="0" w:color="auto"/>
        <w:right w:val="none" w:sz="0" w:space="0" w:color="auto"/>
      </w:divBdr>
    </w:div>
    <w:div w:id="80876318">
      <w:marLeft w:val="480"/>
      <w:marRight w:val="0"/>
      <w:marTop w:val="0"/>
      <w:marBottom w:val="0"/>
      <w:divBdr>
        <w:top w:val="none" w:sz="0" w:space="0" w:color="auto"/>
        <w:left w:val="none" w:sz="0" w:space="0" w:color="auto"/>
        <w:bottom w:val="none" w:sz="0" w:space="0" w:color="auto"/>
        <w:right w:val="none" w:sz="0" w:space="0" w:color="auto"/>
      </w:divBdr>
    </w:div>
    <w:div w:id="81027548">
      <w:bodyDiv w:val="1"/>
      <w:marLeft w:val="0"/>
      <w:marRight w:val="0"/>
      <w:marTop w:val="0"/>
      <w:marBottom w:val="0"/>
      <w:divBdr>
        <w:top w:val="none" w:sz="0" w:space="0" w:color="auto"/>
        <w:left w:val="none" w:sz="0" w:space="0" w:color="auto"/>
        <w:bottom w:val="none" w:sz="0" w:space="0" w:color="auto"/>
        <w:right w:val="none" w:sz="0" w:space="0" w:color="auto"/>
      </w:divBdr>
    </w:div>
    <w:div w:id="81145273">
      <w:bodyDiv w:val="1"/>
      <w:marLeft w:val="0"/>
      <w:marRight w:val="0"/>
      <w:marTop w:val="0"/>
      <w:marBottom w:val="0"/>
      <w:divBdr>
        <w:top w:val="none" w:sz="0" w:space="0" w:color="auto"/>
        <w:left w:val="none" w:sz="0" w:space="0" w:color="auto"/>
        <w:bottom w:val="none" w:sz="0" w:space="0" w:color="auto"/>
        <w:right w:val="none" w:sz="0" w:space="0" w:color="auto"/>
      </w:divBdr>
    </w:div>
    <w:div w:id="81145340">
      <w:marLeft w:val="480"/>
      <w:marRight w:val="0"/>
      <w:marTop w:val="0"/>
      <w:marBottom w:val="0"/>
      <w:divBdr>
        <w:top w:val="none" w:sz="0" w:space="0" w:color="auto"/>
        <w:left w:val="none" w:sz="0" w:space="0" w:color="auto"/>
        <w:bottom w:val="none" w:sz="0" w:space="0" w:color="auto"/>
        <w:right w:val="none" w:sz="0" w:space="0" w:color="auto"/>
      </w:divBdr>
    </w:div>
    <w:div w:id="81145845">
      <w:marLeft w:val="480"/>
      <w:marRight w:val="0"/>
      <w:marTop w:val="0"/>
      <w:marBottom w:val="0"/>
      <w:divBdr>
        <w:top w:val="none" w:sz="0" w:space="0" w:color="auto"/>
        <w:left w:val="none" w:sz="0" w:space="0" w:color="auto"/>
        <w:bottom w:val="none" w:sz="0" w:space="0" w:color="auto"/>
        <w:right w:val="none" w:sz="0" w:space="0" w:color="auto"/>
      </w:divBdr>
    </w:div>
    <w:div w:id="81151352">
      <w:marLeft w:val="480"/>
      <w:marRight w:val="0"/>
      <w:marTop w:val="0"/>
      <w:marBottom w:val="0"/>
      <w:divBdr>
        <w:top w:val="none" w:sz="0" w:space="0" w:color="auto"/>
        <w:left w:val="none" w:sz="0" w:space="0" w:color="auto"/>
        <w:bottom w:val="none" w:sz="0" w:space="0" w:color="auto"/>
        <w:right w:val="none" w:sz="0" w:space="0" w:color="auto"/>
      </w:divBdr>
    </w:div>
    <w:div w:id="81222199">
      <w:bodyDiv w:val="1"/>
      <w:marLeft w:val="0"/>
      <w:marRight w:val="0"/>
      <w:marTop w:val="0"/>
      <w:marBottom w:val="0"/>
      <w:divBdr>
        <w:top w:val="none" w:sz="0" w:space="0" w:color="auto"/>
        <w:left w:val="none" w:sz="0" w:space="0" w:color="auto"/>
        <w:bottom w:val="none" w:sz="0" w:space="0" w:color="auto"/>
        <w:right w:val="none" w:sz="0" w:space="0" w:color="auto"/>
      </w:divBdr>
    </w:div>
    <w:div w:id="81294316">
      <w:marLeft w:val="480"/>
      <w:marRight w:val="0"/>
      <w:marTop w:val="0"/>
      <w:marBottom w:val="0"/>
      <w:divBdr>
        <w:top w:val="none" w:sz="0" w:space="0" w:color="auto"/>
        <w:left w:val="none" w:sz="0" w:space="0" w:color="auto"/>
        <w:bottom w:val="none" w:sz="0" w:space="0" w:color="auto"/>
        <w:right w:val="none" w:sz="0" w:space="0" w:color="auto"/>
      </w:divBdr>
    </w:div>
    <w:div w:id="81295626">
      <w:bodyDiv w:val="1"/>
      <w:marLeft w:val="0"/>
      <w:marRight w:val="0"/>
      <w:marTop w:val="0"/>
      <w:marBottom w:val="0"/>
      <w:divBdr>
        <w:top w:val="none" w:sz="0" w:space="0" w:color="auto"/>
        <w:left w:val="none" w:sz="0" w:space="0" w:color="auto"/>
        <w:bottom w:val="none" w:sz="0" w:space="0" w:color="auto"/>
        <w:right w:val="none" w:sz="0" w:space="0" w:color="auto"/>
      </w:divBdr>
    </w:div>
    <w:div w:id="81463164">
      <w:marLeft w:val="480"/>
      <w:marRight w:val="0"/>
      <w:marTop w:val="0"/>
      <w:marBottom w:val="0"/>
      <w:divBdr>
        <w:top w:val="none" w:sz="0" w:space="0" w:color="auto"/>
        <w:left w:val="none" w:sz="0" w:space="0" w:color="auto"/>
        <w:bottom w:val="none" w:sz="0" w:space="0" w:color="auto"/>
        <w:right w:val="none" w:sz="0" w:space="0" w:color="auto"/>
      </w:divBdr>
    </w:div>
    <w:div w:id="81490356">
      <w:marLeft w:val="480"/>
      <w:marRight w:val="0"/>
      <w:marTop w:val="0"/>
      <w:marBottom w:val="0"/>
      <w:divBdr>
        <w:top w:val="none" w:sz="0" w:space="0" w:color="auto"/>
        <w:left w:val="none" w:sz="0" w:space="0" w:color="auto"/>
        <w:bottom w:val="none" w:sz="0" w:space="0" w:color="auto"/>
        <w:right w:val="none" w:sz="0" w:space="0" w:color="auto"/>
      </w:divBdr>
    </w:div>
    <w:div w:id="81491007">
      <w:bodyDiv w:val="1"/>
      <w:marLeft w:val="0"/>
      <w:marRight w:val="0"/>
      <w:marTop w:val="0"/>
      <w:marBottom w:val="0"/>
      <w:divBdr>
        <w:top w:val="none" w:sz="0" w:space="0" w:color="auto"/>
        <w:left w:val="none" w:sz="0" w:space="0" w:color="auto"/>
        <w:bottom w:val="none" w:sz="0" w:space="0" w:color="auto"/>
        <w:right w:val="none" w:sz="0" w:space="0" w:color="auto"/>
      </w:divBdr>
    </w:div>
    <w:div w:id="81684992">
      <w:bodyDiv w:val="1"/>
      <w:marLeft w:val="0"/>
      <w:marRight w:val="0"/>
      <w:marTop w:val="0"/>
      <w:marBottom w:val="0"/>
      <w:divBdr>
        <w:top w:val="none" w:sz="0" w:space="0" w:color="auto"/>
        <w:left w:val="none" w:sz="0" w:space="0" w:color="auto"/>
        <w:bottom w:val="none" w:sz="0" w:space="0" w:color="auto"/>
        <w:right w:val="none" w:sz="0" w:space="0" w:color="auto"/>
      </w:divBdr>
    </w:div>
    <w:div w:id="81688280">
      <w:marLeft w:val="480"/>
      <w:marRight w:val="0"/>
      <w:marTop w:val="0"/>
      <w:marBottom w:val="0"/>
      <w:divBdr>
        <w:top w:val="none" w:sz="0" w:space="0" w:color="auto"/>
        <w:left w:val="none" w:sz="0" w:space="0" w:color="auto"/>
        <w:bottom w:val="none" w:sz="0" w:space="0" w:color="auto"/>
        <w:right w:val="none" w:sz="0" w:space="0" w:color="auto"/>
      </w:divBdr>
    </w:div>
    <w:div w:id="81728219">
      <w:bodyDiv w:val="1"/>
      <w:marLeft w:val="0"/>
      <w:marRight w:val="0"/>
      <w:marTop w:val="0"/>
      <w:marBottom w:val="0"/>
      <w:divBdr>
        <w:top w:val="none" w:sz="0" w:space="0" w:color="auto"/>
        <w:left w:val="none" w:sz="0" w:space="0" w:color="auto"/>
        <w:bottom w:val="none" w:sz="0" w:space="0" w:color="auto"/>
        <w:right w:val="none" w:sz="0" w:space="0" w:color="auto"/>
      </w:divBdr>
    </w:div>
    <w:div w:id="81806943">
      <w:marLeft w:val="480"/>
      <w:marRight w:val="0"/>
      <w:marTop w:val="0"/>
      <w:marBottom w:val="0"/>
      <w:divBdr>
        <w:top w:val="none" w:sz="0" w:space="0" w:color="auto"/>
        <w:left w:val="none" w:sz="0" w:space="0" w:color="auto"/>
        <w:bottom w:val="none" w:sz="0" w:space="0" w:color="auto"/>
        <w:right w:val="none" w:sz="0" w:space="0" w:color="auto"/>
      </w:divBdr>
    </w:div>
    <w:div w:id="81949107">
      <w:marLeft w:val="480"/>
      <w:marRight w:val="0"/>
      <w:marTop w:val="0"/>
      <w:marBottom w:val="0"/>
      <w:divBdr>
        <w:top w:val="none" w:sz="0" w:space="0" w:color="auto"/>
        <w:left w:val="none" w:sz="0" w:space="0" w:color="auto"/>
        <w:bottom w:val="none" w:sz="0" w:space="0" w:color="auto"/>
        <w:right w:val="none" w:sz="0" w:space="0" w:color="auto"/>
      </w:divBdr>
    </w:div>
    <w:div w:id="81994556">
      <w:marLeft w:val="480"/>
      <w:marRight w:val="0"/>
      <w:marTop w:val="0"/>
      <w:marBottom w:val="0"/>
      <w:divBdr>
        <w:top w:val="none" w:sz="0" w:space="0" w:color="auto"/>
        <w:left w:val="none" w:sz="0" w:space="0" w:color="auto"/>
        <w:bottom w:val="none" w:sz="0" w:space="0" w:color="auto"/>
        <w:right w:val="none" w:sz="0" w:space="0" w:color="auto"/>
      </w:divBdr>
    </w:div>
    <w:div w:id="81999095">
      <w:bodyDiv w:val="1"/>
      <w:marLeft w:val="0"/>
      <w:marRight w:val="0"/>
      <w:marTop w:val="0"/>
      <w:marBottom w:val="0"/>
      <w:divBdr>
        <w:top w:val="none" w:sz="0" w:space="0" w:color="auto"/>
        <w:left w:val="none" w:sz="0" w:space="0" w:color="auto"/>
        <w:bottom w:val="none" w:sz="0" w:space="0" w:color="auto"/>
        <w:right w:val="none" w:sz="0" w:space="0" w:color="auto"/>
      </w:divBdr>
    </w:div>
    <w:div w:id="82073322">
      <w:marLeft w:val="480"/>
      <w:marRight w:val="0"/>
      <w:marTop w:val="0"/>
      <w:marBottom w:val="0"/>
      <w:divBdr>
        <w:top w:val="none" w:sz="0" w:space="0" w:color="auto"/>
        <w:left w:val="none" w:sz="0" w:space="0" w:color="auto"/>
        <w:bottom w:val="none" w:sz="0" w:space="0" w:color="auto"/>
        <w:right w:val="none" w:sz="0" w:space="0" w:color="auto"/>
      </w:divBdr>
    </w:div>
    <w:div w:id="82185521">
      <w:bodyDiv w:val="1"/>
      <w:marLeft w:val="0"/>
      <w:marRight w:val="0"/>
      <w:marTop w:val="0"/>
      <w:marBottom w:val="0"/>
      <w:divBdr>
        <w:top w:val="none" w:sz="0" w:space="0" w:color="auto"/>
        <w:left w:val="none" w:sz="0" w:space="0" w:color="auto"/>
        <w:bottom w:val="none" w:sz="0" w:space="0" w:color="auto"/>
        <w:right w:val="none" w:sz="0" w:space="0" w:color="auto"/>
      </w:divBdr>
    </w:div>
    <w:div w:id="82187763">
      <w:bodyDiv w:val="1"/>
      <w:marLeft w:val="0"/>
      <w:marRight w:val="0"/>
      <w:marTop w:val="0"/>
      <w:marBottom w:val="0"/>
      <w:divBdr>
        <w:top w:val="none" w:sz="0" w:space="0" w:color="auto"/>
        <w:left w:val="none" w:sz="0" w:space="0" w:color="auto"/>
        <w:bottom w:val="none" w:sz="0" w:space="0" w:color="auto"/>
        <w:right w:val="none" w:sz="0" w:space="0" w:color="auto"/>
      </w:divBdr>
    </w:div>
    <w:div w:id="82260576">
      <w:bodyDiv w:val="1"/>
      <w:marLeft w:val="0"/>
      <w:marRight w:val="0"/>
      <w:marTop w:val="0"/>
      <w:marBottom w:val="0"/>
      <w:divBdr>
        <w:top w:val="none" w:sz="0" w:space="0" w:color="auto"/>
        <w:left w:val="none" w:sz="0" w:space="0" w:color="auto"/>
        <w:bottom w:val="none" w:sz="0" w:space="0" w:color="auto"/>
        <w:right w:val="none" w:sz="0" w:space="0" w:color="auto"/>
      </w:divBdr>
    </w:div>
    <w:div w:id="82261062">
      <w:marLeft w:val="480"/>
      <w:marRight w:val="0"/>
      <w:marTop w:val="0"/>
      <w:marBottom w:val="0"/>
      <w:divBdr>
        <w:top w:val="none" w:sz="0" w:space="0" w:color="auto"/>
        <w:left w:val="none" w:sz="0" w:space="0" w:color="auto"/>
        <w:bottom w:val="none" w:sz="0" w:space="0" w:color="auto"/>
        <w:right w:val="none" w:sz="0" w:space="0" w:color="auto"/>
      </w:divBdr>
    </w:div>
    <w:div w:id="82336570">
      <w:bodyDiv w:val="1"/>
      <w:marLeft w:val="0"/>
      <w:marRight w:val="0"/>
      <w:marTop w:val="0"/>
      <w:marBottom w:val="0"/>
      <w:divBdr>
        <w:top w:val="none" w:sz="0" w:space="0" w:color="auto"/>
        <w:left w:val="none" w:sz="0" w:space="0" w:color="auto"/>
        <w:bottom w:val="none" w:sz="0" w:space="0" w:color="auto"/>
        <w:right w:val="none" w:sz="0" w:space="0" w:color="auto"/>
      </w:divBdr>
    </w:div>
    <w:div w:id="82380039">
      <w:marLeft w:val="480"/>
      <w:marRight w:val="0"/>
      <w:marTop w:val="0"/>
      <w:marBottom w:val="0"/>
      <w:divBdr>
        <w:top w:val="none" w:sz="0" w:space="0" w:color="auto"/>
        <w:left w:val="none" w:sz="0" w:space="0" w:color="auto"/>
        <w:bottom w:val="none" w:sz="0" w:space="0" w:color="auto"/>
        <w:right w:val="none" w:sz="0" w:space="0" w:color="auto"/>
      </w:divBdr>
    </w:div>
    <w:div w:id="82386440">
      <w:marLeft w:val="480"/>
      <w:marRight w:val="0"/>
      <w:marTop w:val="0"/>
      <w:marBottom w:val="0"/>
      <w:divBdr>
        <w:top w:val="none" w:sz="0" w:space="0" w:color="auto"/>
        <w:left w:val="none" w:sz="0" w:space="0" w:color="auto"/>
        <w:bottom w:val="none" w:sz="0" w:space="0" w:color="auto"/>
        <w:right w:val="none" w:sz="0" w:space="0" w:color="auto"/>
      </w:divBdr>
    </w:div>
    <w:div w:id="82579010">
      <w:marLeft w:val="480"/>
      <w:marRight w:val="0"/>
      <w:marTop w:val="0"/>
      <w:marBottom w:val="0"/>
      <w:divBdr>
        <w:top w:val="none" w:sz="0" w:space="0" w:color="auto"/>
        <w:left w:val="none" w:sz="0" w:space="0" w:color="auto"/>
        <w:bottom w:val="none" w:sz="0" w:space="0" w:color="auto"/>
        <w:right w:val="none" w:sz="0" w:space="0" w:color="auto"/>
      </w:divBdr>
    </w:div>
    <w:div w:id="82606789">
      <w:marLeft w:val="480"/>
      <w:marRight w:val="0"/>
      <w:marTop w:val="0"/>
      <w:marBottom w:val="0"/>
      <w:divBdr>
        <w:top w:val="none" w:sz="0" w:space="0" w:color="auto"/>
        <w:left w:val="none" w:sz="0" w:space="0" w:color="auto"/>
        <w:bottom w:val="none" w:sz="0" w:space="0" w:color="auto"/>
        <w:right w:val="none" w:sz="0" w:space="0" w:color="auto"/>
      </w:divBdr>
    </w:div>
    <w:div w:id="82647105">
      <w:bodyDiv w:val="1"/>
      <w:marLeft w:val="0"/>
      <w:marRight w:val="0"/>
      <w:marTop w:val="0"/>
      <w:marBottom w:val="0"/>
      <w:divBdr>
        <w:top w:val="none" w:sz="0" w:space="0" w:color="auto"/>
        <w:left w:val="none" w:sz="0" w:space="0" w:color="auto"/>
        <w:bottom w:val="none" w:sz="0" w:space="0" w:color="auto"/>
        <w:right w:val="none" w:sz="0" w:space="0" w:color="auto"/>
      </w:divBdr>
    </w:div>
    <w:div w:id="82648292">
      <w:marLeft w:val="480"/>
      <w:marRight w:val="0"/>
      <w:marTop w:val="0"/>
      <w:marBottom w:val="0"/>
      <w:divBdr>
        <w:top w:val="none" w:sz="0" w:space="0" w:color="auto"/>
        <w:left w:val="none" w:sz="0" w:space="0" w:color="auto"/>
        <w:bottom w:val="none" w:sz="0" w:space="0" w:color="auto"/>
        <w:right w:val="none" w:sz="0" w:space="0" w:color="auto"/>
      </w:divBdr>
    </w:div>
    <w:div w:id="82722558">
      <w:marLeft w:val="480"/>
      <w:marRight w:val="0"/>
      <w:marTop w:val="0"/>
      <w:marBottom w:val="0"/>
      <w:divBdr>
        <w:top w:val="none" w:sz="0" w:space="0" w:color="auto"/>
        <w:left w:val="none" w:sz="0" w:space="0" w:color="auto"/>
        <w:bottom w:val="none" w:sz="0" w:space="0" w:color="auto"/>
        <w:right w:val="none" w:sz="0" w:space="0" w:color="auto"/>
      </w:divBdr>
    </w:div>
    <w:div w:id="82722989">
      <w:marLeft w:val="480"/>
      <w:marRight w:val="0"/>
      <w:marTop w:val="0"/>
      <w:marBottom w:val="0"/>
      <w:divBdr>
        <w:top w:val="none" w:sz="0" w:space="0" w:color="auto"/>
        <w:left w:val="none" w:sz="0" w:space="0" w:color="auto"/>
        <w:bottom w:val="none" w:sz="0" w:space="0" w:color="auto"/>
        <w:right w:val="none" w:sz="0" w:space="0" w:color="auto"/>
      </w:divBdr>
    </w:div>
    <w:div w:id="82842682">
      <w:marLeft w:val="480"/>
      <w:marRight w:val="0"/>
      <w:marTop w:val="0"/>
      <w:marBottom w:val="0"/>
      <w:divBdr>
        <w:top w:val="none" w:sz="0" w:space="0" w:color="auto"/>
        <w:left w:val="none" w:sz="0" w:space="0" w:color="auto"/>
        <w:bottom w:val="none" w:sz="0" w:space="0" w:color="auto"/>
        <w:right w:val="none" w:sz="0" w:space="0" w:color="auto"/>
      </w:divBdr>
    </w:div>
    <w:div w:id="82843212">
      <w:bodyDiv w:val="1"/>
      <w:marLeft w:val="0"/>
      <w:marRight w:val="0"/>
      <w:marTop w:val="0"/>
      <w:marBottom w:val="0"/>
      <w:divBdr>
        <w:top w:val="none" w:sz="0" w:space="0" w:color="auto"/>
        <w:left w:val="none" w:sz="0" w:space="0" w:color="auto"/>
        <w:bottom w:val="none" w:sz="0" w:space="0" w:color="auto"/>
        <w:right w:val="none" w:sz="0" w:space="0" w:color="auto"/>
      </w:divBdr>
    </w:div>
    <w:div w:id="82848083">
      <w:bodyDiv w:val="1"/>
      <w:marLeft w:val="0"/>
      <w:marRight w:val="0"/>
      <w:marTop w:val="0"/>
      <w:marBottom w:val="0"/>
      <w:divBdr>
        <w:top w:val="none" w:sz="0" w:space="0" w:color="auto"/>
        <w:left w:val="none" w:sz="0" w:space="0" w:color="auto"/>
        <w:bottom w:val="none" w:sz="0" w:space="0" w:color="auto"/>
        <w:right w:val="none" w:sz="0" w:space="0" w:color="auto"/>
      </w:divBdr>
    </w:div>
    <w:div w:id="82923577">
      <w:bodyDiv w:val="1"/>
      <w:marLeft w:val="0"/>
      <w:marRight w:val="0"/>
      <w:marTop w:val="0"/>
      <w:marBottom w:val="0"/>
      <w:divBdr>
        <w:top w:val="none" w:sz="0" w:space="0" w:color="auto"/>
        <w:left w:val="none" w:sz="0" w:space="0" w:color="auto"/>
        <w:bottom w:val="none" w:sz="0" w:space="0" w:color="auto"/>
        <w:right w:val="none" w:sz="0" w:space="0" w:color="auto"/>
      </w:divBdr>
    </w:div>
    <w:div w:id="83039065">
      <w:marLeft w:val="480"/>
      <w:marRight w:val="0"/>
      <w:marTop w:val="0"/>
      <w:marBottom w:val="0"/>
      <w:divBdr>
        <w:top w:val="none" w:sz="0" w:space="0" w:color="auto"/>
        <w:left w:val="none" w:sz="0" w:space="0" w:color="auto"/>
        <w:bottom w:val="none" w:sz="0" w:space="0" w:color="auto"/>
        <w:right w:val="none" w:sz="0" w:space="0" w:color="auto"/>
      </w:divBdr>
    </w:div>
    <w:div w:id="83109874">
      <w:marLeft w:val="480"/>
      <w:marRight w:val="0"/>
      <w:marTop w:val="0"/>
      <w:marBottom w:val="0"/>
      <w:divBdr>
        <w:top w:val="none" w:sz="0" w:space="0" w:color="auto"/>
        <w:left w:val="none" w:sz="0" w:space="0" w:color="auto"/>
        <w:bottom w:val="none" w:sz="0" w:space="0" w:color="auto"/>
        <w:right w:val="none" w:sz="0" w:space="0" w:color="auto"/>
      </w:divBdr>
    </w:div>
    <w:div w:id="83113390">
      <w:bodyDiv w:val="1"/>
      <w:marLeft w:val="0"/>
      <w:marRight w:val="0"/>
      <w:marTop w:val="0"/>
      <w:marBottom w:val="0"/>
      <w:divBdr>
        <w:top w:val="none" w:sz="0" w:space="0" w:color="auto"/>
        <w:left w:val="none" w:sz="0" w:space="0" w:color="auto"/>
        <w:bottom w:val="none" w:sz="0" w:space="0" w:color="auto"/>
        <w:right w:val="none" w:sz="0" w:space="0" w:color="auto"/>
      </w:divBdr>
    </w:div>
    <w:div w:id="83191973">
      <w:marLeft w:val="480"/>
      <w:marRight w:val="0"/>
      <w:marTop w:val="0"/>
      <w:marBottom w:val="0"/>
      <w:divBdr>
        <w:top w:val="none" w:sz="0" w:space="0" w:color="auto"/>
        <w:left w:val="none" w:sz="0" w:space="0" w:color="auto"/>
        <w:bottom w:val="none" w:sz="0" w:space="0" w:color="auto"/>
        <w:right w:val="none" w:sz="0" w:space="0" w:color="auto"/>
      </w:divBdr>
    </w:div>
    <w:div w:id="83192787">
      <w:marLeft w:val="480"/>
      <w:marRight w:val="0"/>
      <w:marTop w:val="0"/>
      <w:marBottom w:val="0"/>
      <w:divBdr>
        <w:top w:val="none" w:sz="0" w:space="0" w:color="auto"/>
        <w:left w:val="none" w:sz="0" w:space="0" w:color="auto"/>
        <w:bottom w:val="none" w:sz="0" w:space="0" w:color="auto"/>
        <w:right w:val="none" w:sz="0" w:space="0" w:color="auto"/>
      </w:divBdr>
    </w:div>
    <w:div w:id="83235423">
      <w:marLeft w:val="480"/>
      <w:marRight w:val="0"/>
      <w:marTop w:val="0"/>
      <w:marBottom w:val="0"/>
      <w:divBdr>
        <w:top w:val="none" w:sz="0" w:space="0" w:color="auto"/>
        <w:left w:val="none" w:sz="0" w:space="0" w:color="auto"/>
        <w:bottom w:val="none" w:sz="0" w:space="0" w:color="auto"/>
        <w:right w:val="none" w:sz="0" w:space="0" w:color="auto"/>
      </w:divBdr>
    </w:div>
    <w:div w:id="83260446">
      <w:marLeft w:val="480"/>
      <w:marRight w:val="0"/>
      <w:marTop w:val="0"/>
      <w:marBottom w:val="0"/>
      <w:divBdr>
        <w:top w:val="none" w:sz="0" w:space="0" w:color="auto"/>
        <w:left w:val="none" w:sz="0" w:space="0" w:color="auto"/>
        <w:bottom w:val="none" w:sz="0" w:space="0" w:color="auto"/>
        <w:right w:val="none" w:sz="0" w:space="0" w:color="auto"/>
      </w:divBdr>
    </w:div>
    <w:div w:id="83377978">
      <w:marLeft w:val="480"/>
      <w:marRight w:val="0"/>
      <w:marTop w:val="0"/>
      <w:marBottom w:val="0"/>
      <w:divBdr>
        <w:top w:val="none" w:sz="0" w:space="0" w:color="auto"/>
        <w:left w:val="none" w:sz="0" w:space="0" w:color="auto"/>
        <w:bottom w:val="none" w:sz="0" w:space="0" w:color="auto"/>
        <w:right w:val="none" w:sz="0" w:space="0" w:color="auto"/>
      </w:divBdr>
    </w:div>
    <w:div w:id="83428434">
      <w:bodyDiv w:val="1"/>
      <w:marLeft w:val="0"/>
      <w:marRight w:val="0"/>
      <w:marTop w:val="0"/>
      <w:marBottom w:val="0"/>
      <w:divBdr>
        <w:top w:val="none" w:sz="0" w:space="0" w:color="auto"/>
        <w:left w:val="none" w:sz="0" w:space="0" w:color="auto"/>
        <w:bottom w:val="none" w:sz="0" w:space="0" w:color="auto"/>
        <w:right w:val="none" w:sz="0" w:space="0" w:color="auto"/>
      </w:divBdr>
    </w:div>
    <w:div w:id="83694093">
      <w:bodyDiv w:val="1"/>
      <w:marLeft w:val="0"/>
      <w:marRight w:val="0"/>
      <w:marTop w:val="0"/>
      <w:marBottom w:val="0"/>
      <w:divBdr>
        <w:top w:val="none" w:sz="0" w:space="0" w:color="auto"/>
        <w:left w:val="none" w:sz="0" w:space="0" w:color="auto"/>
        <w:bottom w:val="none" w:sz="0" w:space="0" w:color="auto"/>
        <w:right w:val="none" w:sz="0" w:space="0" w:color="auto"/>
      </w:divBdr>
    </w:div>
    <w:div w:id="83843419">
      <w:bodyDiv w:val="1"/>
      <w:marLeft w:val="0"/>
      <w:marRight w:val="0"/>
      <w:marTop w:val="0"/>
      <w:marBottom w:val="0"/>
      <w:divBdr>
        <w:top w:val="none" w:sz="0" w:space="0" w:color="auto"/>
        <w:left w:val="none" w:sz="0" w:space="0" w:color="auto"/>
        <w:bottom w:val="none" w:sz="0" w:space="0" w:color="auto"/>
        <w:right w:val="none" w:sz="0" w:space="0" w:color="auto"/>
      </w:divBdr>
    </w:div>
    <w:div w:id="83847595">
      <w:marLeft w:val="480"/>
      <w:marRight w:val="0"/>
      <w:marTop w:val="0"/>
      <w:marBottom w:val="0"/>
      <w:divBdr>
        <w:top w:val="none" w:sz="0" w:space="0" w:color="auto"/>
        <w:left w:val="none" w:sz="0" w:space="0" w:color="auto"/>
        <w:bottom w:val="none" w:sz="0" w:space="0" w:color="auto"/>
        <w:right w:val="none" w:sz="0" w:space="0" w:color="auto"/>
      </w:divBdr>
    </w:div>
    <w:div w:id="83888364">
      <w:bodyDiv w:val="1"/>
      <w:marLeft w:val="0"/>
      <w:marRight w:val="0"/>
      <w:marTop w:val="0"/>
      <w:marBottom w:val="0"/>
      <w:divBdr>
        <w:top w:val="none" w:sz="0" w:space="0" w:color="auto"/>
        <w:left w:val="none" w:sz="0" w:space="0" w:color="auto"/>
        <w:bottom w:val="none" w:sz="0" w:space="0" w:color="auto"/>
        <w:right w:val="none" w:sz="0" w:space="0" w:color="auto"/>
      </w:divBdr>
    </w:div>
    <w:div w:id="83917150">
      <w:marLeft w:val="480"/>
      <w:marRight w:val="0"/>
      <w:marTop w:val="0"/>
      <w:marBottom w:val="0"/>
      <w:divBdr>
        <w:top w:val="none" w:sz="0" w:space="0" w:color="auto"/>
        <w:left w:val="none" w:sz="0" w:space="0" w:color="auto"/>
        <w:bottom w:val="none" w:sz="0" w:space="0" w:color="auto"/>
        <w:right w:val="none" w:sz="0" w:space="0" w:color="auto"/>
      </w:divBdr>
    </w:div>
    <w:div w:id="83958260">
      <w:bodyDiv w:val="1"/>
      <w:marLeft w:val="0"/>
      <w:marRight w:val="0"/>
      <w:marTop w:val="0"/>
      <w:marBottom w:val="0"/>
      <w:divBdr>
        <w:top w:val="none" w:sz="0" w:space="0" w:color="auto"/>
        <w:left w:val="none" w:sz="0" w:space="0" w:color="auto"/>
        <w:bottom w:val="none" w:sz="0" w:space="0" w:color="auto"/>
        <w:right w:val="none" w:sz="0" w:space="0" w:color="auto"/>
      </w:divBdr>
    </w:div>
    <w:div w:id="84037878">
      <w:bodyDiv w:val="1"/>
      <w:marLeft w:val="0"/>
      <w:marRight w:val="0"/>
      <w:marTop w:val="0"/>
      <w:marBottom w:val="0"/>
      <w:divBdr>
        <w:top w:val="none" w:sz="0" w:space="0" w:color="auto"/>
        <w:left w:val="none" w:sz="0" w:space="0" w:color="auto"/>
        <w:bottom w:val="none" w:sz="0" w:space="0" w:color="auto"/>
        <w:right w:val="none" w:sz="0" w:space="0" w:color="auto"/>
      </w:divBdr>
    </w:div>
    <w:div w:id="84084423">
      <w:marLeft w:val="480"/>
      <w:marRight w:val="0"/>
      <w:marTop w:val="0"/>
      <w:marBottom w:val="0"/>
      <w:divBdr>
        <w:top w:val="none" w:sz="0" w:space="0" w:color="auto"/>
        <w:left w:val="none" w:sz="0" w:space="0" w:color="auto"/>
        <w:bottom w:val="none" w:sz="0" w:space="0" w:color="auto"/>
        <w:right w:val="none" w:sz="0" w:space="0" w:color="auto"/>
      </w:divBdr>
    </w:div>
    <w:div w:id="84110029">
      <w:marLeft w:val="480"/>
      <w:marRight w:val="0"/>
      <w:marTop w:val="0"/>
      <w:marBottom w:val="0"/>
      <w:divBdr>
        <w:top w:val="none" w:sz="0" w:space="0" w:color="auto"/>
        <w:left w:val="none" w:sz="0" w:space="0" w:color="auto"/>
        <w:bottom w:val="none" w:sz="0" w:space="0" w:color="auto"/>
        <w:right w:val="none" w:sz="0" w:space="0" w:color="auto"/>
      </w:divBdr>
    </w:div>
    <w:div w:id="84308200">
      <w:bodyDiv w:val="1"/>
      <w:marLeft w:val="0"/>
      <w:marRight w:val="0"/>
      <w:marTop w:val="0"/>
      <w:marBottom w:val="0"/>
      <w:divBdr>
        <w:top w:val="none" w:sz="0" w:space="0" w:color="auto"/>
        <w:left w:val="none" w:sz="0" w:space="0" w:color="auto"/>
        <w:bottom w:val="none" w:sz="0" w:space="0" w:color="auto"/>
        <w:right w:val="none" w:sz="0" w:space="0" w:color="auto"/>
      </w:divBdr>
    </w:div>
    <w:div w:id="84419222">
      <w:marLeft w:val="480"/>
      <w:marRight w:val="0"/>
      <w:marTop w:val="0"/>
      <w:marBottom w:val="0"/>
      <w:divBdr>
        <w:top w:val="none" w:sz="0" w:space="0" w:color="auto"/>
        <w:left w:val="none" w:sz="0" w:space="0" w:color="auto"/>
        <w:bottom w:val="none" w:sz="0" w:space="0" w:color="auto"/>
        <w:right w:val="none" w:sz="0" w:space="0" w:color="auto"/>
      </w:divBdr>
    </w:div>
    <w:div w:id="84494445">
      <w:bodyDiv w:val="1"/>
      <w:marLeft w:val="0"/>
      <w:marRight w:val="0"/>
      <w:marTop w:val="0"/>
      <w:marBottom w:val="0"/>
      <w:divBdr>
        <w:top w:val="none" w:sz="0" w:space="0" w:color="auto"/>
        <w:left w:val="none" w:sz="0" w:space="0" w:color="auto"/>
        <w:bottom w:val="none" w:sz="0" w:space="0" w:color="auto"/>
        <w:right w:val="none" w:sz="0" w:space="0" w:color="auto"/>
      </w:divBdr>
    </w:div>
    <w:div w:id="84495064">
      <w:bodyDiv w:val="1"/>
      <w:marLeft w:val="0"/>
      <w:marRight w:val="0"/>
      <w:marTop w:val="0"/>
      <w:marBottom w:val="0"/>
      <w:divBdr>
        <w:top w:val="none" w:sz="0" w:space="0" w:color="auto"/>
        <w:left w:val="none" w:sz="0" w:space="0" w:color="auto"/>
        <w:bottom w:val="none" w:sz="0" w:space="0" w:color="auto"/>
        <w:right w:val="none" w:sz="0" w:space="0" w:color="auto"/>
      </w:divBdr>
    </w:div>
    <w:div w:id="84499757">
      <w:bodyDiv w:val="1"/>
      <w:marLeft w:val="0"/>
      <w:marRight w:val="0"/>
      <w:marTop w:val="0"/>
      <w:marBottom w:val="0"/>
      <w:divBdr>
        <w:top w:val="none" w:sz="0" w:space="0" w:color="auto"/>
        <w:left w:val="none" w:sz="0" w:space="0" w:color="auto"/>
        <w:bottom w:val="none" w:sz="0" w:space="0" w:color="auto"/>
        <w:right w:val="none" w:sz="0" w:space="0" w:color="auto"/>
      </w:divBdr>
    </w:div>
    <w:div w:id="84812986">
      <w:bodyDiv w:val="1"/>
      <w:marLeft w:val="0"/>
      <w:marRight w:val="0"/>
      <w:marTop w:val="0"/>
      <w:marBottom w:val="0"/>
      <w:divBdr>
        <w:top w:val="none" w:sz="0" w:space="0" w:color="auto"/>
        <w:left w:val="none" w:sz="0" w:space="0" w:color="auto"/>
        <w:bottom w:val="none" w:sz="0" w:space="0" w:color="auto"/>
        <w:right w:val="none" w:sz="0" w:space="0" w:color="auto"/>
      </w:divBdr>
    </w:div>
    <w:div w:id="84888147">
      <w:bodyDiv w:val="1"/>
      <w:marLeft w:val="0"/>
      <w:marRight w:val="0"/>
      <w:marTop w:val="0"/>
      <w:marBottom w:val="0"/>
      <w:divBdr>
        <w:top w:val="none" w:sz="0" w:space="0" w:color="auto"/>
        <w:left w:val="none" w:sz="0" w:space="0" w:color="auto"/>
        <w:bottom w:val="none" w:sz="0" w:space="0" w:color="auto"/>
        <w:right w:val="none" w:sz="0" w:space="0" w:color="auto"/>
      </w:divBdr>
    </w:div>
    <w:div w:id="84965802">
      <w:bodyDiv w:val="1"/>
      <w:marLeft w:val="0"/>
      <w:marRight w:val="0"/>
      <w:marTop w:val="0"/>
      <w:marBottom w:val="0"/>
      <w:divBdr>
        <w:top w:val="none" w:sz="0" w:space="0" w:color="auto"/>
        <w:left w:val="none" w:sz="0" w:space="0" w:color="auto"/>
        <w:bottom w:val="none" w:sz="0" w:space="0" w:color="auto"/>
        <w:right w:val="none" w:sz="0" w:space="0" w:color="auto"/>
      </w:divBdr>
    </w:div>
    <w:div w:id="85198005">
      <w:marLeft w:val="480"/>
      <w:marRight w:val="0"/>
      <w:marTop w:val="0"/>
      <w:marBottom w:val="0"/>
      <w:divBdr>
        <w:top w:val="none" w:sz="0" w:space="0" w:color="auto"/>
        <w:left w:val="none" w:sz="0" w:space="0" w:color="auto"/>
        <w:bottom w:val="none" w:sz="0" w:space="0" w:color="auto"/>
        <w:right w:val="none" w:sz="0" w:space="0" w:color="auto"/>
      </w:divBdr>
    </w:div>
    <w:div w:id="85225979">
      <w:bodyDiv w:val="1"/>
      <w:marLeft w:val="0"/>
      <w:marRight w:val="0"/>
      <w:marTop w:val="0"/>
      <w:marBottom w:val="0"/>
      <w:divBdr>
        <w:top w:val="none" w:sz="0" w:space="0" w:color="auto"/>
        <w:left w:val="none" w:sz="0" w:space="0" w:color="auto"/>
        <w:bottom w:val="none" w:sz="0" w:space="0" w:color="auto"/>
        <w:right w:val="none" w:sz="0" w:space="0" w:color="auto"/>
      </w:divBdr>
    </w:div>
    <w:div w:id="85267600">
      <w:marLeft w:val="480"/>
      <w:marRight w:val="0"/>
      <w:marTop w:val="0"/>
      <w:marBottom w:val="0"/>
      <w:divBdr>
        <w:top w:val="none" w:sz="0" w:space="0" w:color="auto"/>
        <w:left w:val="none" w:sz="0" w:space="0" w:color="auto"/>
        <w:bottom w:val="none" w:sz="0" w:space="0" w:color="auto"/>
        <w:right w:val="none" w:sz="0" w:space="0" w:color="auto"/>
      </w:divBdr>
    </w:div>
    <w:div w:id="85423222">
      <w:bodyDiv w:val="1"/>
      <w:marLeft w:val="0"/>
      <w:marRight w:val="0"/>
      <w:marTop w:val="0"/>
      <w:marBottom w:val="0"/>
      <w:divBdr>
        <w:top w:val="none" w:sz="0" w:space="0" w:color="auto"/>
        <w:left w:val="none" w:sz="0" w:space="0" w:color="auto"/>
        <w:bottom w:val="none" w:sz="0" w:space="0" w:color="auto"/>
        <w:right w:val="none" w:sz="0" w:space="0" w:color="auto"/>
      </w:divBdr>
    </w:div>
    <w:div w:id="85538053">
      <w:bodyDiv w:val="1"/>
      <w:marLeft w:val="0"/>
      <w:marRight w:val="0"/>
      <w:marTop w:val="0"/>
      <w:marBottom w:val="0"/>
      <w:divBdr>
        <w:top w:val="none" w:sz="0" w:space="0" w:color="auto"/>
        <w:left w:val="none" w:sz="0" w:space="0" w:color="auto"/>
        <w:bottom w:val="none" w:sz="0" w:space="0" w:color="auto"/>
        <w:right w:val="none" w:sz="0" w:space="0" w:color="auto"/>
      </w:divBdr>
    </w:div>
    <w:div w:id="85614942">
      <w:marLeft w:val="480"/>
      <w:marRight w:val="0"/>
      <w:marTop w:val="0"/>
      <w:marBottom w:val="0"/>
      <w:divBdr>
        <w:top w:val="none" w:sz="0" w:space="0" w:color="auto"/>
        <w:left w:val="none" w:sz="0" w:space="0" w:color="auto"/>
        <w:bottom w:val="none" w:sz="0" w:space="0" w:color="auto"/>
        <w:right w:val="none" w:sz="0" w:space="0" w:color="auto"/>
      </w:divBdr>
    </w:div>
    <w:div w:id="85615634">
      <w:bodyDiv w:val="1"/>
      <w:marLeft w:val="0"/>
      <w:marRight w:val="0"/>
      <w:marTop w:val="0"/>
      <w:marBottom w:val="0"/>
      <w:divBdr>
        <w:top w:val="none" w:sz="0" w:space="0" w:color="auto"/>
        <w:left w:val="none" w:sz="0" w:space="0" w:color="auto"/>
        <w:bottom w:val="none" w:sz="0" w:space="0" w:color="auto"/>
        <w:right w:val="none" w:sz="0" w:space="0" w:color="auto"/>
      </w:divBdr>
    </w:div>
    <w:div w:id="85660604">
      <w:bodyDiv w:val="1"/>
      <w:marLeft w:val="0"/>
      <w:marRight w:val="0"/>
      <w:marTop w:val="0"/>
      <w:marBottom w:val="0"/>
      <w:divBdr>
        <w:top w:val="none" w:sz="0" w:space="0" w:color="auto"/>
        <w:left w:val="none" w:sz="0" w:space="0" w:color="auto"/>
        <w:bottom w:val="none" w:sz="0" w:space="0" w:color="auto"/>
        <w:right w:val="none" w:sz="0" w:space="0" w:color="auto"/>
      </w:divBdr>
    </w:div>
    <w:div w:id="85924738">
      <w:bodyDiv w:val="1"/>
      <w:marLeft w:val="0"/>
      <w:marRight w:val="0"/>
      <w:marTop w:val="0"/>
      <w:marBottom w:val="0"/>
      <w:divBdr>
        <w:top w:val="none" w:sz="0" w:space="0" w:color="auto"/>
        <w:left w:val="none" w:sz="0" w:space="0" w:color="auto"/>
        <w:bottom w:val="none" w:sz="0" w:space="0" w:color="auto"/>
        <w:right w:val="none" w:sz="0" w:space="0" w:color="auto"/>
      </w:divBdr>
    </w:div>
    <w:div w:id="86121548">
      <w:marLeft w:val="480"/>
      <w:marRight w:val="0"/>
      <w:marTop w:val="0"/>
      <w:marBottom w:val="0"/>
      <w:divBdr>
        <w:top w:val="none" w:sz="0" w:space="0" w:color="auto"/>
        <w:left w:val="none" w:sz="0" w:space="0" w:color="auto"/>
        <w:bottom w:val="none" w:sz="0" w:space="0" w:color="auto"/>
        <w:right w:val="none" w:sz="0" w:space="0" w:color="auto"/>
      </w:divBdr>
    </w:div>
    <w:div w:id="86121811">
      <w:bodyDiv w:val="1"/>
      <w:marLeft w:val="0"/>
      <w:marRight w:val="0"/>
      <w:marTop w:val="0"/>
      <w:marBottom w:val="0"/>
      <w:divBdr>
        <w:top w:val="none" w:sz="0" w:space="0" w:color="auto"/>
        <w:left w:val="none" w:sz="0" w:space="0" w:color="auto"/>
        <w:bottom w:val="none" w:sz="0" w:space="0" w:color="auto"/>
        <w:right w:val="none" w:sz="0" w:space="0" w:color="auto"/>
      </w:divBdr>
    </w:div>
    <w:div w:id="86195670">
      <w:marLeft w:val="480"/>
      <w:marRight w:val="0"/>
      <w:marTop w:val="0"/>
      <w:marBottom w:val="0"/>
      <w:divBdr>
        <w:top w:val="none" w:sz="0" w:space="0" w:color="auto"/>
        <w:left w:val="none" w:sz="0" w:space="0" w:color="auto"/>
        <w:bottom w:val="none" w:sz="0" w:space="0" w:color="auto"/>
        <w:right w:val="none" w:sz="0" w:space="0" w:color="auto"/>
      </w:divBdr>
    </w:div>
    <w:div w:id="86267422">
      <w:marLeft w:val="480"/>
      <w:marRight w:val="0"/>
      <w:marTop w:val="0"/>
      <w:marBottom w:val="0"/>
      <w:divBdr>
        <w:top w:val="none" w:sz="0" w:space="0" w:color="auto"/>
        <w:left w:val="none" w:sz="0" w:space="0" w:color="auto"/>
        <w:bottom w:val="none" w:sz="0" w:space="0" w:color="auto"/>
        <w:right w:val="none" w:sz="0" w:space="0" w:color="auto"/>
      </w:divBdr>
    </w:div>
    <w:div w:id="86315054">
      <w:marLeft w:val="480"/>
      <w:marRight w:val="0"/>
      <w:marTop w:val="0"/>
      <w:marBottom w:val="0"/>
      <w:divBdr>
        <w:top w:val="none" w:sz="0" w:space="0" w:color="auto"/>
        <w:left w:val="none" w:sz="0" w:space="0" w:color="auto"/>
        <w:bottom w:val="none" w:sz="0" w:space="0" w:color="auto"/>
        <w:right w:val="none" w:sz="0" w:space="0" w:color="auto"/>
      </w:divBdr>
    </w:div>
    <w:div w:id="86465038">
      <w:marLeft w:val="480"/>
      <w:marRight w:val="0"/>
      <w:marTop w:val="0"/>
      <w:marBottom w:val="0"/>
      <w:divBdr>
        <w:top w:val="none" w:sz="0" w:space="0" w:color="auto"/>
        <w:left w:val="none" w:sz="0" w:space="0" w:color="auto"/>
        <w:bottom w:val="none" w:sz="0" w:space="0" w:color="auto"/>
        <w:right w:val="none" w:sz="0" w:space="0" w:color="auto"/>
      </w:divBdr>
    </w:div>
    <w:div w:id="86468456">
      <w:marLeft w:val="480"/>
      <w:marRight w:val="0"/>
      <w:marTop w:val="0"/>
      <w:marBottom w:val="0"/>
      <w:divBdr>
        <w:top w:val="none" w:sz="0" w:space="0" w:color="auto"/>
        <w:left w:val="none" w:sz="0" w:space="0" w:color="auto"/>
        <w:bottom w:val="none" w:sz="0" w:space="0" w:color="auto"/>
        <w:right w:val="none" w:sz="0" w:space="0" w:color="auto"/>
      </w:divBdr>
    </w:div>
    <w:div w:id="86584497">
      <w:marLeft w:val="480"/>
      <w:marRight w:val="0"/>
      <w:marTop w:val="0"/>
      <w:marBottom w:val="0"/>
      <w:divBdr>
        <w:top w:val="none" w:sz="0" w:space="0" w:color="auto"/>
        <w:left w:val="none" w:sz="0" w:space="0" w:color="auto"/>
        <w:bottom w:val="none" w:sz="0" w:space="0" w:color="auto"/>
        <w:right w:val="none" w:sz="0" w:space="0" w:color="auto"/>
      </w:divBdr>
    </w:div>
    <w:div w:id="86585244">
      <w:bodyDiv w:val="1"/>
      <w:marLeft w:val="0"/>
      <w:marRight w:val="0"/>
      <w:marTop w:val="0"/>
      <w:marBottom w:val="0"/>
      <w:divBdr>
        <w:top w:val="none" w:sz="0" w:space="0" w:color="auto"/>
        <w:left w:val="none" w:sz="0" w:space="0" w:color="auto"/>
        <w:bottom w:val="none" w:sz="0" w:space="0" w:color="auto"/>
        <w:right w:val="none" w:sz="0" w:space="0" w:color="auto"/>
      </w:divBdr>
    </w:div>
    <w:div w:id="86735326">
      <w:marLeft w:val="480"/>
      <w:marRight w:val="0"/>
      <w:marTop w:val="0"/>
      <w:marBottom w:val="0"/>
      <w:divBdr>
        <w:top w:val="none" w:sz="0" w:space="0" w:color="auto"/>
        <w:left w:val="none" w:sz="0" w:space="0" w:color="auto"/>
        <w:bottom w:val="none" w:sz="0" w:space="0" w:color="auto"/>
        <w:right w:val="none" w:sz="0" w:space="0" w:color="auto"/>
      </w:divBdr>
    </w:div>
    <w:div w:id="86780175">
      <w:marLeft w:val="480"/>
      <w:marRight w:val="0"/>
      <w:marTop w:val="0"/>
      <w:marBottom w:val="0"/>
      <w:divBdr>
        <w:top w:val="none" w:sz="0" w:space="0" w:color="auto"/>
        <w:left w:val="none" w:sz="0" w:space="0" w:color="auto"/>
        <w:bottom w:val="none" w:sz="0" w:space="0" w:color="auto"/>
        <w:right w:val="none" w:sz="0" w:space="0" w:color="auto"/>
      </w:divBdr>
    </w:div>
    <w:div w:id="86853297">
      <w:bodyDiv w:val="1"/>
      <w:marLeft w:val="0"/>
      <w:marRight w:val="0"/>
      <w:marTop w:val="0"/>
      <w:marBottom w:val="0"/>
      <w:divBdr>
        <w:top w:val="none" w:sz="0" w:space="0" w:color="auto"/>
        <w:left w:val="none" w:sz="0" w:space="0" w:color="auto"/>
        <w:bottom w:val="none" w:sz="0" w:space="0" w:color="auto"/>
        <w:right w:val="none" w:sz="0" w:space="0" w:color="auto"/>
      </w:divBdr>
    </w:div>
    <w:div w:id="86930286">
      <w:marLeft w:val="480"/>
      <w:marRight w:val="0"/>
      <w:marTop w:val="0"/>
      <w:marBottom w:val="0"/>
      <w:divBdr>
        <w:top w:val="none" w:sz="0" w:space="0" w:color="auto"/>
        <w:left w:val="none" w:sz="0" w:space="0" w:color="auto"/>
        <w:bottom w:val="none" w:sz="0" w:space="0" w:color="auto"/>
        <w:right w:val="none" w:sz="0" w:space="0" w:color="auto"/>
      </w:divBdr>
    </w:div>
    <w:div w:id="86930849">
      <w:bodyDiv w:val="1"/>
      <w:marLeft w:val="0"/>
      <w:marRight w:val="0"/>
      <w:marTop w:val="0"/>
      <w:marBottom w:val="0"/>
      <w:divBdr>
        <w:top w:val="none" w:sz="0" w:space="0" w:color="auto"/>
        <w:left w:val="none" w:sz="0" w:space="0" w:color="auto"/>
        <w:bottom w:val="none" w:sz="0" w:space="0" w:color="auto"/>
        <w:right w:val="none" w:sz="0" w:space="0" w:color="auto"/>
      </w:divBdr>
    </w:div>
    <w:div w:id="86972066">
      <w:bodyDiv w:val="1"/>
      <w:marLeft w:val="0"/>
      <w:marRight w:val="0"/>
      <w:marTop w:val="0"/>
      <w:marBottom w:val="0"/>
      <w:divBdr>
        <w:top w:val="none" w:sz="0" w:space="0" w:color="auto"/>
        <w:left w:val="none" w:sz="0" w:space="0" w:color="auto"/>
        <w:bottom w:val="none" w:sz="0" w:space="0" w:color="auto"/>
        <w:right w:val="none" w:sz="0" w:space="0" w:color="auto"/>
      </w:divBdr>
    </w:div>
    <w:div w:id="87045231">
      <w:marLeft w:val="480"/>
      <w:marRight w:val="0"/>
      <w:marTop w:val="0"/>
      <w:marBottom w:val="0"/>
      <w:divBdr>
        <w:top w:val="none" w:sz="0" w:space="0" w:color="auto"/>
        <w:left w:val="none" w:sz="0" w:space="0" w:color="auto"/>
        <w:bottom w:val="none" w:sz="0" w:space="0" w:color="auto"/>
        <w:right w:val="none" w:sz="0" w:space="0" w:color="auto"/>
      </w:divBdr>
    </w:div>
    <w:div w:id="87165751">
      <w:bodyDiv w:val="1"/>
      <w:marLeft w:val="0"/>
      <w:marRight w:val="0"/>
      <w:marTop w:val="0"/>
      <w:marBottom w:val="0"/>
      <w:divBdr>
        <w:top w:val="none" w:sz="0" w:space="0" w:color="auto"/>
        <w:left w:val="none" w:sz="0" w:space="0" w:color="auto"/>
        <w:bottom w:val="none" w:sz="0" w:space="0" w:color="auto"/>
        <w:right w:val="none" w:sz="0" w:space="0" w:color="auto"/>
      </w:divBdr>
    </w:div>
    <w:div w:id="87312358">
      <w:bodyDiv w:val="1"/>
      <w:marLeft w:val="0"/>
      <w:marRight w:val="0"/>
      <w:marTop w:val="0"/>
      <w:marBottom w:val="0"/>
      <w:divBdr>
        <w:top w:val="none" w:sz="0" w:space="0" w:color="auto"/>
        <w:left w:val="none" w:sz="0" w:space="0" w:color="auto"/>
        <w:bottom w:val="none" w:sz="0" w:space="0" w:color="auto"/>
        <w:right w:val="none" w:sz="0" w:space="0" w:color="auto"/>
      </w:divBdr>
    </w:div>
    <w:div w:id="87314769">
      <w:bodyDiv w:val="1"/>
      <w:marLeft w:val="0"/>
      <w:marRight w:val="0"/>
      <w:marTop w:val="0"/>
      <w:marBottom w:val="0"/>
      <w:divBdr>
        <w:top w:val="none" w:sz="0" w:space="0" w:color="auto"/>
        <w:left w:val="none" w:sz="0" w:space="0" w:color="auto"/>
        <w:bottom w:val="none" w:sz="0" w:space="0" w:color="auto"/>
        <w:right w:val="none" w:sz="0" w:space="0" w:color="auto"/>
      </w:divBdr>
    </w:div>
    <w:div w:id="87315238">
      <w:marLeft w:val="480"/>
      <w:marRight w:val="0"/>
      <w:marTop w:val="0"/>
      <w:marBottom w:val="0"/>
      <w:divBdr>
        <w:top w:val="none" w:sz="0" w:space="0" w:color="auto"/>
        <w:left w:val="none" w:sz="0" w:space="0" w:color="auto"/>
        <w:bottom w:val="none" w:sz="0" w:space="0" w:color="auto"/>
        <w:right w:val="none" w:sz="0" w:space="0" w:color="auto"/>
      </w:divBdr>
    </w:div>
    <w:div w:id="87429716">
      <w:marLeft w:val="480"/>
      <w:marRight w:val="0"/>
      <w:marTop w:val="0"/>
      <w:marBottom w:val="0"/>
      <w:divBdr>
        <w:top w:val="none" w:sz="0" w:space="0" w:color="auto"/>
        <w:left w:val="none" w:sz="0" w:space="0" w:color="auto"/>
        <w:bottom w:val="none" w:sz="0" w:space="0" w:color="auto"/>
        <w:right w:val="none" w:sz="0" w:space="0" w:color="auto"/>
      </w:divBdr>
    </w:div>
    <w:div w:id="87430760">
      <w:marLeft w:val="480"/>
      <w:marRight w:val="0"/>
      <w:marTop w:val="0"/>
      <w:marBottom w:val="0"/>
      <w:divBdr>
        <w:top w:val="none" w:sz="0" w:space="0" w:color="auto"/>
        <w:left w:val="none" w:sz="0" w:space="0" w:color="auto"/>
        <w:bottom w:val="none" w:sz="0" w:space="0" w:color="auto"/>
        <w:right w:val="none" w:sz="0" w:space="0" w:color="auto"/>
      </w:divBdr>
    </w:div>
    <w:div w:id="87434999">
      <w:bodyDiv w:val="1"/>
      <w:marLeft w:val="0"/>
      <w:marRight w:val="0"/>
      <w:marTop w:val="0"/>
      <w:marBottom w:val="0"/>
      <w:divBdr>
        <w:top w:val="none" w:sz="0" w:space="0" w:color="auto"/>
        <w:left w:val="none" w:sz="0" w:space="0" w:color="auto"/>
        <w:bottom w:val="none" w:sz="0" w:space="0" w:color="auto"/>
        <w:right w:val="none" w:sz="0" w:space="0" w:color="auto"/>
      </w:divBdr>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7653566">
      <w:marLeft w:val="480"/>
      <w:marRight w:val="0"/>
      <w:marTop w:val="0"/>
      <w:marBottom w:val="0"/>
      <w:divBdr>
        <w:top w:val="none" w:sz="0" w:space="0" w:color="auto"/>
        <w:left w:val="none" w:sz="0" w:space="0" w:color="auto"/>
        <w:bottom w:val="none" w:sz="0" w:space="0" w:color="auto"/>
        <w:right w:val="none" w:sz="0" w:space="0" w:color="auto"/>
      </w:divBdr>
    </w:div>
    <w:div w:id="87696469">
      <w:marLeft w:val="480"/>
      <w:marRight w:val="0"/>
      <w:marTop w:val="0"/>
      <w:marBottom w:val="0"/>
      <w:divBdr>
        <w:top w:val="none" w:sz="0" w:space="0" w:color="auto"/>
        <w:left w:val="none" w:sz="0" w:space="0" w:color="auto"/>
        <w:bottom w:val="none" w:sz="0" w:space="0" w:color="auto"/>
        <w:right w:val="none" w:sz="0" w:space="0" w:color="auto"/>
      </w:divBdr>
    </w:div>
    <w:div w:id="87702199">
      <w:marLeft w:val="480"/>
      <w:marRight w:val="0"/>
      <w:marTop w:val="0"/>
      <w:marBottom w:val="0"/>
      <w:divBdr>
        <w:top w:val="none" w:sz="0" w:space="0" w:color="auto"/>
        <w:left w:val="none" w:sz="0" w:space="0" w:color="auto"/>
        <w:bottom w:val="none" w:sz="0" w:space="0" w:color="auto"/>
        <w:right w:val="none" w:sz="0" w:space="0" w:color="auto"/>
      </w:divBdr>
    </w:div>
    <w:div w:id="87820624">
      <w:marLeft w:val="480"/>
      <w:marRight w:val="0"/>
      <w:marTop w:val="0"/>
      <w:marBottom w:val="0"/>
      <w:divBdr>
        <w:top w:val="none" w:sz="0" w:space="0" w:color="auto"/>
        <w:left w:val="none" w:sz="0" w:space="0" w:color="auto"/>
        <w:bottom w:val="none" w:sz="0" w:space="0" w:color="auto"/>
        <w:right w:val="none" w:sz="0" w:space="0" w:color="auto"/>
      </w:divBdr>
    </w:div>
    <w:div w:id="88043806">
      <w:bodyDiv w:val="1"/>
      <w:marLeft w:val="0"/>
      <w:marRight w:val="0"/>
      <w:marTop w:val="0"/>
      <w:marBottom w:val="0"/>
      <w:divBdr>
        <w:top w:val="none" w:sz="0" w:space="0" w:color="auto"/>
        <w:left w:val="none" w:sz="0" w:space="0" w:color="auto"/>
        <w:bottom w:val="none" w:sz="0" w:space="0" w:color="auto"/>
        <w:right w:val="none" w:sz="0" w:space="0" w:color="auto"/>
      </w:divBdr>
      <w:divsChild>
        <w:div w:id="47150259">
          <w:marLeft w:val="480"/>
          <w:marRight w:val="0"/>
          <w:marTop w:val="0"/>
          <w:marBottom w:val="0"/>
          <w:divBdr>
            <w:top w:val="none" w:sz="0" w:space="0" w:color="auto"/>
            <w:left w:val="none" w:sz="0" w:space="0" w:color="auto"/>
            <w:bottom w:val="none" w:sz="0" w:space="0" w:color="auto"/>
            <w:right w:val="none" w:sz="0" w:space="0" w:color="auto"/>
          </w:divBdr>
        </w:div>
        <w:div w:id="58016863">
          <w:marLeft w:val="480"/>
          <w:marRight w:val="0"/>
          <w:marTop w:val="0"/>
          <w:marBottom w:val="0"/>
          <w:divBdr>
            <w:top w:val="none" w:sz="0" w:space="0" w:color="auto"/>
            <w:left w:val="none" w:sz="0" w:space="0" w:color="auto"/>
            <w:bottom w:val="none" w:sz="0" w:space="0" w:color="auto"/>
            <w:right w:val="none" w:sz="0" w:space="0" w:color="auto"/>
          </w:divBdr>
        </w:div>
        <w:div w:id="112872866">
          <w:marLeft w:val="480"/>
          <w:marRight w:val="0"/>
          <w:marTop w:val="0"/>
          <w:marBottom w:val="0"/>
          <w:divBdr>
            <w:top w:val="none" w:sz="0" w:space="0" w:color="auto"/>
            <w:left w:val="none" w:sz="0" w:space="0" w:color="auto"/>
            <w:bottom w:val="none" w:sz="0" w:space="0" w:color="auto"/>
            <w:right w:val="none" w:sz="0" w:space="0" w:color="auto"/>
          </w:divBdr>
        </w:div>
        <w:div w:id="157577163">
          <w:marLeft w:val="480"/>
          <w:marRight w:val="0"/>
          <w:marTop w:val="0"/>
          <w:marBottom w:val="0"/>
          <w:divBdr>
            <w:top w:val="none" w:sz="0" w:space="0" w:color="auto"/>
            <w:left w:val="none" w:sz="0" w:space="0" w:color="auto"/>
            <w:bottom w:val="none" w:sz="0" w:space="0" w:color="auto"/>
            <w:right w:val="none" w:sz="0" w:space="0" w:color="auto"/>
          </w:divBdr>
        </w:div>
        <w:div w:id="170486109">
          <w:marLeft w:val="480"/>
          <w:marRight w:val="0"/>
          <w:marTop w:val="0"/>
          <w:marBottom w:val="0"/>
          <w:divBdr>
            <w:top w:val="none" w:sz="0" w:space="0" w:color="auto"/>
            <w:left w:val="none" w:sz="0" w:space="0" w:color="auto"/>
            <w:bottom w:val="none" w:sz="0" w:space="0" w:color="auto"/>
            <w:right w:val="none" w:sz="0" w:space="0" w:color="auto"/>
          </w:divBdr>
        </w:div>
        <w:div w:id="187527180">
          <w:marLeft w:val="480"/>
          <w:marRight w:val="0"/>
          <w:marTop w:val="0"/>
          <w:marBottom w:val="0"/>
          <w:divBdr>
            <w:top w:val="none" w:sz="0" w:space="0" w:color="auto"/>
            <w:left w:val="none" w:sz="0" w:space="0" w:color="auto"/>
            <w:bottom w:val="none" w:sz="0" w:space="0" w:color="auto"/>
            <w:right w:val="none" w:sz="0" w:space="0" w:color="auto"/>
          </w:divBdr>
        </w:div>
        <w:div w:id="229389906">
          <w:marLeft w:val="480"/>
          <w:marRight w:val="0"/>
          <w:marTop w:val="0"/>
          <w:marBottom w:val="0"/>
          <w:divBdr>
            <w:top w:val="none" w:sz="0" w:space="0" w:color="auto"/>
            <w:left w:val="none" w:sz="0" w:space="0" w:color="auto"/>
            <w:bottom w:val="none" w:sz="0" w:space="0" w:color="auto"/>
            <w:right w:val="none" w:sz="0" w:space="0" w:color="auto"/>
          </w:divBdr>
        </w:div>
        <w:div w:id="298072044">
          <w:marLeft w:val="480"/>
          <w:marRight w:val="0"/>
          <w:marTop w:val="0"/>
          <w:marBottom w:val="0"/>
          <w:divBdr>
            <w:top w:val="none" w:sz="0" w:space="0" w:color="auto"/>
            <w:left w:val="none" w:sz="0" w:space="0" w:color="auto"/>
            <w:bottom w:val="none" w:sz="0" w:space="0" w:color="auto"/>
            <w:right w:val="none" w:sz="0" w:space="0" w:color="auto"/>
          </w:divBdr>
        </w:div>
        <w:div w:id="318730174">
          <w:marLeft w:val="480"/>
          <w:marRight w:val="0"/>
          <w:marTop w:val="0"/>
          <w:marBottom w:val="0"/>
          <w:divBdr>
            <w:top w:val="none" w:sz="0" w:space="0" w:color="auto"/>
            <w:left w:val="none" w:sz="0" w:space="0" w:color="auto"/>
            <w:bottom w:val="none" w:sz="0" w:space="0" w:color="auto"/>
            <w:right w:val="none" w:sz="0" w:space="0" w:color="auto"/>
          </w:divBdr>
        </w:div>
        <w:div w:id="349916849">
          <w:marLeft w:val="480"/>
          <w:marRight w:val="0"/>
          <w:marTop w:val="0"/>
          <w:marBottom w:val="0"/>
          <w:divBdr>
            <w:top w:val="none" w:sz="0" w:space="0" w:color="auto"/>
            <w:left w:val="none" w:sz="0" w:space="0" w:color="auto"/>
            <w:bottom w:val="none" w:sz="0" w:space="0" w:color="auto"/>
            <w:right w:val="none" w:sz="0" w:space="0" w:color="auto"/>
          </w:divBdr>
        </w:div>
        <w:div w:id="399332179">
          <w:marLeft w:val="480"/>
          <w:marRight w:val="0"/>
          <w:marTop w:val="0"/>
          <w:marBottom w:val="0"/>
          <w:divBdr>
            <w:top w:val="none" w:sz="0" w:space="0" w:color="auto"/>
            <w:left w:val="none" w:sz="0" w:space="0" w:color="auto"/>
            <w:bottom w:val="none" w:sz="0" w:space="0" w:color="auto"/>
            <w:right w:val="none" w:sz="0" w:space="0" w:color="auto"/>
          </w:divBdr>
        </w:div>
        <w:div w:id="418714417">
          <w:marLeft w:val="480"/>
          <w:marRight w:val="0"/>
          <w:marTop w:val="0"/>
          <w:marBottom w:val="0"/>
          <w:divBdr>
            <w:top w:val="none" w:sz="0" w:space="0" w:color="auto"/>
            <w:left w:val="none" w:sz="0" w:space="0" w:color="auto"/>
            <w:bottom w:val="none" w:sz="0" w:space="0" w:color="auto"/>
            <w:right w:val="none" w:sz="0" w:space="0" w:color="auto"/>
          </w:divBdr>
        </w:div>
        <w:div w:id="480387498">
          <w:marLeft w:val="480"/>
          <w:marRight w:val="0"/>
          <w:marTop w:val="0"/>
          <w:marBottom w:val="0"/>
          <w:divBdr>
            <w:top w:val="none" w:sz="0" w:space="0" w:color="auto"/>
            <w:left w:val="none" w:sz="0" w:space="0" w:color="auto"/>
            <w:bottom w:val="none" w:sz="0" w:space="0" w:color="auto"/>
            <w:right w:val="none" w:sz="0" w:space="0" w:color="auto"/>
          </w:divBdr>
        </w:div>
        <w:div w:id="482742493">
          <w:marLeft w:val="480"/>
          <w:marRight w:val="0"/>
          <w:marTop w:val="0"/>
          <w:marBottom w:val="0"/>
          <w:divBdr>
            <w:top w:val="none" w:sz="0" w:space="0" w:color="auto"/>
            <w:left w:val="none" w:sz="0" w:space="0" w:color="auto"/>
            <w:bottom w:val="none" w:sz="0" w:space="0" w:color="auto"/>
            <w:right w:val="none" w:sz="0" w:space="0" w:color="auto"/>
          </w:divBdr>
        </w:div>
        <w:div w:id="505367797">
          <w:marLeft w:val="480"/>
          <w:marRight w:val="0"/>
          <w:marTop w:val="0"/>
          <w:marBottom w:val="0"/>
          <w:divBdr>
            <w:top w:val="none" w:sz="0" w:space="0" w:color="auto"/>
            <w:left w:val="none" w:sz="0" w:space="0" w:color="auto"/>
            <w:bottom w:val="none" w:sz="0" w:space="0" w:color="auto"/>
            <w:right w:val="none" w:sz="0" w:space="0" w:color="auto"/>
          </w:divBdr>
        </w:div>
        <w:div w:id="509951340">
          <w:marLeft w:val="480"/>
          <w:marRight w:val="0"/>
          <w:marTop w:val="0"/>
          <w:marBottom w:val="0"/>
          <w:divBdr>
            <w:top w:val="none" w:sz="0" w:space="0" w:color="auto"/>
            <w:left w:val="none" w:sz="0" w:space="0" w:color="auto"/>
            <w:bottom w:val="none" w:sz="0" w:space="0" w:color="auto"/>
            <w:right w:val="none" w:sz="0" w:space="0" w:color="auto"/>
          </w:divBdr>
        </w:div>
        <w:div w:id="531190331">
          <w:marLeft w:val="480"/>
          <w:marRight w:val="0"/>
          <w:marTop w:val="0"/>
          <w:marBottom w:val="0"/>
          <w:divBdr>
            <w:top w:val="none" w:sz="0" w:space="0" w:color="auto"/>
            <w:left w:val="none" w:sz="0" w:space="0" w:color="auto"/>
            <w:bottom w:val="none" w:sz="0" w:space="0" w:color="auto"/>
            <w:right w:val="none" w:sz="0" w:space="0" w:color="auto"/>
          </w:divBdr>
        </w:div>
        <w:div w:id="534201028">
          <w:marLeft w:val="480"/>
          <w:marRight w:val="0"/>
          <w:marTop w:val="0"/>
          <w:marBottom w:val="0"/>
          <w:divBdr>
            <w:top w:val="none" w:sz="0" w:space="0" w:color="auto"/>
            <w:left w:val="none" w:sz="0" w:space="0" w:color="auto"/>
            <w:bottom w:val="none" w:sz="0" w:space="0" w:color="auto"/>
            <w:right w:val="none" w:sz="0" w:space="0" w:color="auto"/>
          </w:divBdr>
        </w:div>
        <w:div w:id="640503755">
          <w:marLeft w:val="480"/>
          <w:marRight w:val="0"/>
          <w:marTop w:val="0"/>
          <w:marBottom w:val="0"/>
          <w:divBdr>
            <w:top w:val="none" w:sz="0" w:space="0" w:color="auto"/>
            <w:left w:val="none" w:sz="0" w:space="0" w:color="auto"/>
            <w:bottom w:val="none" w:sz="0" w:space="0" w:color="auto"/>
            <w:right w:val="none" w:sz="0" w:space="0" w:color="auto"/>
          </w:divBdr>
        </w:div>
        <w:div w:id="697661539">
          <w:marLeft w:val="480"/>
          <w:marRight w:val="0"/>
          <w:marTop w:val="0"/>
          <w:marBottom w:val="0"/>
          <w:divBdr>
            <w:top w:val="none" w:sz="0" w:space="0" w:color="auto"/>
            <w:left w:val="none" w:sz="0" w:space="0" w:color="auto"/>
            <w:bottom w:val="none" w:sz="0" w:space="0" w:color="auto"/>
            <w:right w:val="none" w:sz="0" w:space="0" w:color="auto"/>
          </w:divBdr>
        </w:div>
        <w:div w:id="700326380">
          <w:marLeft w:val="480"/>
          <w:marRight w:val="0"/>
          <w:marTop w:val="0"/>
          <w:marBottom w:val="0"/>
          <w:divBdr>
            <w:top w:val="none" w:sz="0" w:space="0" w:color="auto"/>
            <w:left w:val="none" w:sz="0" w:space="0" w:color="auto"/>
            <w:bottom w:val="none" w:sz="0" w:space="0" w:color="auto"/>
            <w:right w:val="none" w:sz="0" w:space="0" w:color="auto"/>
          </w:divBdr>
        </w:div>
        <w:div w:id="777216080">
          <w:marLeft w:val="480"/>
          <w:marRight w:val="0"/>
          <w:marTop w:val="0"/>
          <w:marBottom w:val="0"/>
          <w:divBdr>
            <w:top w:val="none" w:sz="0" w:space="0" w:color="auto"/>
            <w:left w:val="none" w:sz="0" w:space="0" w:color="auto"/>
            <w:bottom w:val="none" w:sz="0" w:space="0" w:color="auto"/>
            <w:right w:val="none" w:sz="0" w:space="0" w:color="auto"/>
          </w:divBdr>
        </w:div>
        <w:div w:id="862863087">
          <w:marLeft w:val="480"/>
          <w:marRight w:val="0"/>
          <w:marTop w:val="0"/>
          <w:marBottom w:val="0"/>
          <w:divBdr>
            <w:top w:val="none" w:sz="0" w:space="0" w:color="auto"/>
            <w:left w:val="none" w:sz="0" w:space="0" w:color="auto"/>
            <w:bottom w:val="none" w:sz="0" w:space="0" w:color="auto"/>
            <w:right w:val="none" w:sz="0" w:space="0" w:color="auto"/>
          </w:divBdr>
        </w:div>
        <w:div w:id="867374930">
          <w:marLeft w:val="480"/>
          <w:marRight w:val="0"/>
          <w:marTop w:val="0"/>
          <w:marBottom w:val="0"/>
          <w:divBdr>
            <w:top w:val="none" w:sz="0" w:space="0" w:color="auto"/>
            <w:left w:val="none" w:sz="0" w:space="0" w:color="auto"/>
            <w:bottom w:val="none" w:sz="0" w:space="0" w:color="auto"/>
            <w:right w:val="none" w:sz="0" w:space="0" w:color="auto"/>
          </w:divBdr>
        </w:div>
        <w:div w:id="880746286">
          <w:marLeft w:val="480"/>
          <w:marRight w:val="0"/>
          <w:marTop w:val="0"/>
          <w:marBottom w:val="0"/>
          <w:divBdr>
            <w:top w:val="none" w:sz="0" w:space="0" w:color="auto"/>
            <w:left w:val="none" w:sz="0" w:space="0" w:color="auto"/>
            <w:bottom w:val="none" w:sz="0" w:space="0" w:color="auto"/>
            <w:right w:val="none" w:sz="0" w:space="0" w:color="auto"/>
          </w:divBdr>
        </w:div>
        <w:div w:id="948201401">
          <w:marLeft w:val="480"/>
          <w:marRight w:val="0"/>
          <w:marTop w:val="0"/>
          <w:marBottom w:val="0"/>
          <w:divBdr>
            <w:top w:val="none" w:sz="0" w:space="0" w:color="auto"/>
            <w:left w:val="none" w:sz="0" w:space="0" w:color="auto"/>
            <w:bottom w:val="none" w:sz="0" w:space="0" w:color="auto"/>
            <w:right w:val="none" w:sz="0" w:space="0" w:color="auto"/>
          </w:divBdr>
        </w:div>
        <w:div w:id="1004474001">
          <w:marLeft w:val="480"/>
          <w:marRight w:val="0"/>
          <w:marTop w:val="0"/>
          <w:marBottom w:val="0"/>
          <w:divBdr>
            <w:top w:val="none" w:sz="0" w:space="0" w:color="auto"/>
            <w:left w:val="none" w:sz="0" w:space="0" w:color="auto"/>
            <w:bottom w:val="none" w:sz="0" w:space="0" w:color="auto"/>
            <w:right w:val="none" w:sz="0" w:space="0" w:color="auto"/>
          </w:divBdr>
        </w:div>
        <w:div w:id="1117027386">
          <w:marLeft w:val="480"/>
          <w:marRight w:val="0"/>
          <w:marTop w:val="0"/>
          <w:marBottom w:val="0"/>
          <w:divBdr>
            <w:top w:val="none" w:sz="0" w:space="0" w:color="auto"/>
            <w:left w:val="none" w:sz="0" w:space="0" w:color="auto"/>
            <w:bottom w:val="none" w:sz="0" w:space="0" w:color="auto"/>
            <w:right w:val="none" w:sz="0" w:space="0" w:color="auto"/>
          </w:divBdr>
        </w:div>
        <w:div w:id="1216043975">
          <w:marLeft w:val="480"/>
          <w:marRight w:val="0"/>
          <w:marTop w:val="0"/>
          <w:marBottom w:val="0"/>
          <w:divBdr>
            <w:top w:val="none" w:sz="0" w:space="0" w:color="auto"/>
            <w:left w:val="none" w:sz="0" w:space="0" w:color="auto"/>
            <w:bottom w:val="none" w:sz="0" w:space="0" w:color="auto"/>
            <w:right w:val="none" w:sz="0" w:space="0" w:color="auto"/>
          </w:divBdr>
        </w:div>
        <w:div w:id="1222788076">
          <w:marLeft w:val="480"/>
          <w:marRight w:val="0"/>
          <w:marTop w:val="0"/>
          <w:marBottom w:val="0"/>
          <w:divBdr>
            <w:top w:val="none" w:sz="0" w:space="0" w:color="auto"/>
            <w:left w:val="none" w:sz="0" w:space="0" w:color="auto"/>
            <w:bottom w:val="none" w:sz="0" w:space="0" w:color="auto"/>
            <w:right w:val="none" w:sz="0" w:space="0" w:color="auto"/>
          </w:divBdr>
        </w:div>
        <w:div w:id="1344236856">
          <w:marLeft w:val="480"/>
          <w:marRight w:val="0"/>
          <w:marTop w:val="0"/>
          <w:marBottom w:val="0"/>
          <w:divBdr>
            <w:top w:val="none" w:sz="0" w:space="0" w:color="auto"/>
            <w:left w:val="none" w:sz="0" w:space="0" w:color="auto"/>
            <w:bottom w:val="none" w:sz="0" w:space="0" w:color="auto"/>
            <w:right w:val="none" w:sz="0" w:space="0" w:color="auto"/>
          </w:divBdr>
        </w:div>
        <w:div w:id="1344749374">
          <w:marLeft w:val="480"/>
          <w:marRight w:val="0"/>
          <w:marTop w:val="0"/>
          <w:marBottom w:val="0"/>
          <w:divBdr>
            <w:top w:val="none" w:sz="0" w:space="0" w:color="auto"/>
            <w:left w:val="none" w:sz="0" w:space="0" w:color="auto"/>
            <w:bottom w:val="none" w:sz="0" w:space="0" w:color="auto"/>
            <w:right w:val="none" w:sz="0" w:space="0" w:color="auto"/>
          </w:divBdr>
        </w:div>
      </w:divsChild>
    </w:div>
    <w:div w:id="88160007">
      <w:bodyDiv w:val="1"/>
      <w:marLeft w:val="0"/>
      <w:marRight w:val="0"/>
      <w:marTop w:val="0"/>
      <w:marBottom w:val="0"/>
      <w:divBdr>
        <w:top w:val="none" w:sz="0" w:space="0" w:color="auto"/>
        <w:left w:val="none" w:sz="0" w:space="0" w:color="auto"/>
        <w:bottom w:val="none" w:sz="0" w:space="0" w:color="auto"/>
        <w:right w:val="none" w:sz="0" w:space="0" w:color="auto"/>
      </w:divBdr>
    </w:div>
    <w:div w:id="88232619">
      <w:marLeft w:val="480"/>
      <w:marRight w:val="0"/>
      <w:marTop w:val="0"/>
      <w:marBottom w:val="0"/>
      <w:divBdr>
        <w:top w:val="none" w:sz="0" w:space="0" w:color="auto"/>
        <w:left w:val="none" w:sz="0" w:space="0" w:color="auto"/>
        <w:bottom w:val="none" w:sz="0" w:space="0" w:color="auto"/>
        <w:right w:val="none" w:sz="0" w:space="0" w:color="auto"/>
      </w:divBdr>
    </w:div>
    <w:div w:id="88241179">
      <w:bodyDiv w:val="1"/>
      <w:marLeft w:val="0"/>
      <w:marRight w:val="0"/>
      <w:marTop w:val="0"/>
      <w:marBottom w:val="0"/>
      <w:divBdr>
        <w:top w:val="none" w:sz="0" w:space="0" w:color="auto"/>
        <w:left w:val="none" w:sz="0" w:space="0" w:color="auto"/>
        <w:bottom w:val="none" w:sz="0" w:space="0" w:color="auto"/>
        <w:right w:val="none" w:sz="0" w:space="0" w:color="auto"/>
      </w:divBdr>
    </w:div>
    <w:div w:id="88309561">
      <w:marLeft w:val="480"/>
      <w:marRight w:val="0"/>
      <w:marTop w:val="0"/>
      <w:marBottom w:val="0"/>
      <w:divBdr>
        <w:top w:val="none" w:sz="0" w:space="0" w:color="auto"/>
        <w:left w:val="none" w:sz="0" w:space="0" w:color="auto"/>
        <w:bottom w:val="none" w:sz="0" w:space="0" w:color="auto"/>
        <w:right w:val="none" w:sz="0" w:space="0" w:color="auto"/>
      </w:divBdr>
    </w:div>
    <w:div w:id="88350634">
      <w:bodyDiv w:val="1"/>
      <w:marLeft w:val="0"/>
      <w:marRight w:val="0"/>
      <w:marTop w:val="0"/>
      <w:marBottom w:val="0"/>
      <w:divBdr>
        <w:top w:val="none" w:sz="0" w:space="0" w:color="auto"/>
        <w:left w:val="none" w:sz="0" w:space="0" w:color="auto"/>
        <w:bottom w:val="none" w:sz="0" w:space="0" w:color="auto"/>
        <w:right w:val="none" w:sz="0" w:space="0" w:color="auto"/>
      </w:divBdr>
    </w:div>
    <w:div w:id="88432523">
      <w:marLeft w:val="480"/>
      <w:marRight w:val="0"/>
      <w:marTop w:val="0"/>
      <w:marBottom w:val="0"/>
      <w:divBdr>
        <w:top w:val="none" w:sz="0" w:space="0" w:color="auto"/>
        <w:left w:val="none" w:sz="0" w:space="0" w:color="auto"/>
        <w:bottom w:val="none" w:sz="0" w:space="0" w:color="auto"/>
        <w:right w:val="none" w:sz="0" w:space="0" w:color="auto"/>
      </w:divBdr>
    </w:div>
    <w:div w:id="88476642">
      <w:marLeft w:val="480"/>
      <w:marRight w:val="0"/>
      <w:marTop w:val="0"/>
      <w:marBottom w:val="0"/>
      <w:divBdr>
        <w:top w:val="none" w:sz="0" w:space="0" w:color="auto"/>
        <w:left w:val="none" w:sz="0" w:space="0" w:color="auto"/>
        <w:bottom w:val="none" w:sz="0" w:space="0" w:color="auto"/>
        <w:right w:val="none" w:sz="0" w:space="0" w:color="auto"/>
      </w:divBdr>
    </w:div>
    <w:div w:id="88619574">
      <w:marLeft w:val="480"/>
      <w:marRight w:val="0"/>
      <w:marTop w:val="0"/>
      <w:marBottom w:val="0"/>
      <w:divBdr>
        <w:top w:val="none" w:sz="0" w:space="0" w:color="auto"/>
        <w:left w:val="none" w:sz="0" w:space="0" w:color="auto"/>
        <w:bottom w:val="none" w:sz="0" w:space="0" w:color="auto"/>
        <w:right w:val="none" w:sz="0" w:space="0" w:color="auto"/>
      </w:divBdr>
    </w:div>
    <w:div w:id="88627273">
      <w:bodyDiv w:val="1"/>
      <w:marLeft w:val="0"/>
      <w:marRight w:val="0"/>
      <w:marTop w:val="0"/>
      <w:marBottom w:val="0"/>
      <w:divBdr>
        <w:top w:val="none" w:sz="0" w:space="0" w:color="auto"/>
        <w:left w:val="none" w:sz="0" w:space="0" w:color="auto"/>
        <w:bottom w:val="none" w:sz="0" w:space="0" w:color="auto"/>
        <w:right w:val="none" w:sz="0" w:space="0" w:color="auto"/>
      </w:divBdr>
    </w:div>
    <w:div w:id="88737241">
      <w:marLeft w:val="480"/>
      <w:marRight w:val="0"/>
      <w:marTop w:val="0"/>
      <w:marBottom w:val="0"/>
      <w:divBdr>
        <w:top w:val="none" w:sz="0" w:space="0" w:color="auto"/>
        <w:left w:val="none" w:sz="0" w:space="0" w:color="auto"/>
        <w:bottom w:val="none" w:sz="0" w:space="0" w:color="auto"/>
        <w:right w:val="none" w:sz="0" w:space="0" w:color="auto"/>
      </w:divBdr>
    </w:div>
    <w:div w:id="88934143">
      <w:marLeft w:val="480"/>
      <w:marRight w:val="0"/>
      <w:marTop w:val="0"/>
      <w:marBottom w:val="0"/>
      <w:divBdr>
        <w:top w:val="none" w:sz="0" w:space="0" w:color="auto"/>
        <w:left w:val="none" w:sz="0" w:space="0" w:color="auto"/>
        <w:bottom w:val="none" w:sz="0" w:space="0" w:color="auto"/>
        <w:right w:val="none" w:sz="0" w:space="0" w:color="auto"/>
      </w:divBdr>
    </w:div>
    <w:div w:id="89081003">
      <w:marLeft w:val="480"/>
      <w:marRight w:val="0"/>
      <w:marTop w:val="0"/>
      <w:marBottom w:val="0"/>
      <w:divBdr>
        <w:top w:val="none" w:sz="0" w:space="0" w:color="auto"/>
        <w:left w:val="none" w:sz="0" w:space="0" w:color="auto"/>
        <w:bottom w:val="none" w:sz="0" w:space="0" w:color="auto"/>
        <w:right w:val="none" w:sz="0" w:space="0" w:color="auto"/>
      </w:divBdr>
    </w:div>
    <w:div w:id="89132686">
      <w:bodyDiv w:val="1"/>
      <w:marLeft w:val="0"/>
      <w:marRight w:val="0"/>
      <w:marTop w:val="0"/>
      <w:marBottom w:val="0"/>
      <w:divBdr>
        <w:top w:val="none" w:sz="0" w:space="0" w:color="auto"/>
        <w:left w:val="none" w:sz="0" w:space="0" w:color="auto"/>
        <w:bottom w:val="none" w:sz="0" w:space="0" w:color="auto"/>
        <w:right w:val="none" w:sz="0" w:space="0" w:color="auto"/>
      </w:divBdr>
    </w:div>
    <w:div w:id="89350820">
      <w:marLeft w:val="480"/>
      <w:marRight w:val="0"/>
      <w:marTop w:val="0"/>
      <w:marBottom w:val="0"/>
      <w:divBdr>
        <w:top w:val="none" w:sz="0" w:space="0" w:color="auto"/>
        <w:left w:val="none" w:sz="0" w:space="0" w:color="auto"/>
        <w:bottom w:val="none" w:sz="0" w:space="0" w:color="auto"/>
        <w:right w:val="none" w:sz="0" w:space="0" w:color="auto"/>
      </w:divBdr>
    </w:div>
    <w:div w:id="89397710">
      <w:marLeft w:val="480"/>
      <w:marRight w:val="0"/>
      <w:marTop w:val="0"/>
      <w:marBottom w:val="0"/>
      <w:divBdr>
        <w:top w:val="none" w:sz="0" w:space="0" w:color="auto"/>
        <w:left w:val="none" w:sz="0" w:space="0" w:color="auto"/>
        <w:bottom w:val="none" w:sz="0" w:space="0" w:color="auto"/>
        <w:right w:val="none" w:sz="0" w:space="0" w:color="auto"/>
      </w:divBdr>
    </w:div>
    <w:div w:id="89474875">
      <w:bodyDiv w:val="1"/>
      <w:marLeft w:val="0"/>
      <w:marRight w:val="0"/>
      <w:marTop w:val="0"/>
      <w:marBottom w:val="0"/>
      <w:divBdr>
        <w:top w:val="none" w:sz="0" w:space="0" w:color="auto"/>
        <w:left w:val="none" w:sz="0" w:space="0" w:color="auto"/>
        <w:bottom w:val="none" w:sz="0" w:space="0" w:color="auto"/>
        <w:right w:val="none" w:sz="0" w:space="0" w:color="auto"/>
      </w:divBdr>
    </w:div>
    <w:div w:id="89739439">
      <w:bodyDiv w:val="1"/>
      <w:marLeft w:val="0"/>
      <w:marRight w:val="0"/>
      <w:marTop w:val="0"/>
      <w:marBottom w:val="0"/>
      <w:divBdr>
        <w:top w:val="none" w:sz="0" w:space="0" w:color="auto"/>
        <w:left w:val="none" w:sz="0" w:space="0" w:color="auto"/>
        <w:bottom w:val="none" w:sz="0" w:space="0" w:color="auto"/>
        <w:right w:val="none" w:sz="0" w:space="0" w:color="auto"/>
      </w:divBdr>
    </w:div>
    <w:div w:id="89740062">
      <w:marLeft w:val="480"/>
      <w:marRight w:val="0"/>
      <w:marTop w:val="0"/>
      <w:marBottom w:val="0"/>
      <w:divBdr>
        <w:top w:val="none" w:sz="0" w:space="0" w:color="auto"/>
        <w:left w:val="none" w:sz="0" w:space="0" w:color="auto"/>
        <w:bottom w:val="none" w:sz="0" w:space="0" w:color="auto"/>
        <w:right w:val="none" w:sz="0" w:space="0" w:color="auto"/>
      </w:divBdr>
    </w:div>
    <w:div w:id="89815974">
      <w:bodyDiv w:val="1"/>
      <w:marLeft w:val="0"/>
      <w:marRight w:val="0"/>
      <w:marTop w:val="0"/>
      <w:marBottom w:val="0"/>
      <w:divBdr>
        <w:top w:val="none" w:sz="0" w:space="0" w:color="auto"/>
        <w:left w:val="none" w:sz="0" w:space="0" w:color="auto"/>
        <w:bottom w:val="none" w:sz="0" w:space="0" w:color="auto"/>
        <w:right w:val="none" w:sz="0" w:space="0" w:color="auto"/>
      </w:divBdr>
    </w:div>
    <w:div w:id="89857260">
      <w:marLeft w:val="480"/>
      <w:marRight w:val="0"/>
      <w:marTop w:val="0"/>
      <w:marBottom w:val="0"/>
      <w:divBdr>
        <w:top w:val="none" w:sz="0" w:space="0" w:color="auto"/>
        <w:left w:val="none" w:sz="0" w:space="0" w:color="auto"/>
        <w:bottom w:val="none" w:sz="0" w:space="0" w:color="auto"/>
        <w:right w:val="none" w:sz="0" w:space="0" w:color="auto"/>
      </w:divBdr>
    </w:div>
    <w:div w:id="89862215">
      <w:bodyDiv w:val="1"/>
      <w:marLeft w:val="0"/>
      <w:marRight w:val="0"/>
      <w:marTop w:val="0"/>
      <w:marBottom w:val="0"/>
      <w:divBdr>
        <w:top w:val="none" w:sz="0" w:space="0" w:color="auto"/>
        <w:left w:val="none" w:sz="0" w:space="0" w:color="auto"/>
        <w:bottom w:val="none" w:sz="0" w:space="0" w:color="auto"/>
        <w:right w:val="none" w:sz="0" w:space="0" w:color="auto"/>
      </w:divBdr>
    </w:div>
    <w:div w:id="90010699">
      <w:marLeft w:val="480"/>
      <w:marRight w:val="0"/>
      <w:marTop w:val="0"/>
      <w:marBottom w:val="0"/>
      <w:divBdr>
        <w:top w:val="none" w:sz="0" w:space="0" w:color="auto"/>
        <w:left w:val="none" w:sz="0" w:space="0" w:color="auto"/>
        <w:bottom w:val="none" w:sz="0" w:space="0" w:color="auto"/>
        <w:right w:val="none" w:sz="0" w:space="0" w:color="auto"/>
      </w:divBdr>
    </w:div>
    <w:div w:id="90053681">
      <w:marLeft w:val="480"/>
      <w:marRight w:val="0"/>
      <w:marTop w:val="0"/>
      <w:marBottom w:val="0"/>
      <w:divBdr>
        <w:top w:val="none" w:sz="0" w:space="0" w:color="auto"/>
        <w:left w:val="none" w:sz="0" w:space="0" w:color="auto"/>
        <w:bottom w:val="none" w:sz="0" w:space="0" w:color="auto"/>
        <w:right w:val="none" w:sz="0" w:space="0" w:color="auto"/>
      </w:divBdr>
    </w:div>
    <w:div w:id="90125774">
      <w:bodyDiv w:val="1"/>
      <w:marLeft w:val="0"/>
      <w:marRight w:val="0"/>
      <w:marTop w:val="0"/>
      <w:marBottom w:val="0"/>
      <w:divBdr>
        <w:top w:val="none" w:sz="0" w:space="0" w:color="auto"/>
        <w:left w:val="none" w:sz="0" w:space="0" w:color="auto"/>
        <w:bottom w:val="none" w:sz="0" w:space="0" w:color="auto"/>
        <w:right w:val="none" w:sz="0" w:space="0" w:color="auto"/>
      </w:divBdr>
    </w:div>
    <w:div w:id="90203738">
      <w:bodyDiv w:val="1"/>
      <w:marLeft w:val="0"/>
      <w:marRight w:val="0"/>
      <w:marTop w:val="0"/>
      <w:marBottom w:val="0"/>
      <w:divBdr>
        <w:top w:val="none" w:sz="0" w:space="0" w:color="auto"/>
        <w:left w:val="none" w:sz="0" w:space="0" w:color="auto"/>
        <w:bottom w:val="none" w:sz="0" w:space="0" w:color="auto"/>
        <w:right w:val="none" w:sz="0" w:space="0" w:color="auto"/>
      </w:divBdr>
    </w:div>
    <w:div w:id="90205506">
      <w:marLeft w:val="480"/>
      <w:marRight w:val="0"/>
      <w:marTop w:val="0"/>
      <w:marBottom w:val="0"/>
      <w:divBdr>
        <w:top w:val="none" w:sz="0" w:space="0" w:color="auto"/>
        <w:left w:val="none" w:sz="0" w:space="0" w:color="auto"/>
        <w:bottom w:val="none" w:sz="0" w:space="0" w:color="auto"/>
        <w:right w:val="none" w:sz="0" w:space="0" w:color="auto"/>
      </w:divBdr>
    </w:div>
    <w:div w:id="90206944">
      <w:bodyDiv w:val="1"/>
      <w:marLeft w:val="0"/>
      <w:marRight w:val="0"/>
      <w:marTop w:val="0"/>
      <w:marBottom w:val="0"/>
      <w:divBdr>
        <w:top w:val="none" w:sz="0" w:space="0" w:color="auto"/>
        <w:left w:val="none" w:sz="0" w:space="0" w:color="auto"/>
        <w:bottom w:val="none" w:sz="0" w:space="0" w:color="auto"/>
        <w:right w:val="none" w:sz="0" w:space="0" w:color="auto"/>
      </w:divBdr>
    </w:div>
    <w:div w:id="90244253">
      <w:marLeft w:val="480"/>
      <w:marRight w:val="0"/>
      <w:marTop w:val="0"/>
      <w:marBottom w:val="0"/>
      <w:divBdr>
        <w:top w:val="none" w:sz="0" w:space="0" w:color="auto"/>
        <w:left w:val="none" w:sz="0" w:space="0" w:color="auto"/>
        <w:bottom w:val="none" w:sz="0" w:space="0" w:color="auto"/>
        <w:right w:val="none" w:sz="0" w:space="0" w:color="auto"/>
      </w:divBdr>
    </w:div>
    <w:div w:id="90321087">
      <w:bodyDiv w:val="1"/>
      <w:marLeft w:val="0"/>
      <w:marRight w:val="0"/>
      <w:marTop w:val="0"/>
      <w:marBottom w:val="0"/>
      <w:divBdr>
        <w:top w:val="none" w:sz="0" w:space="0" w:color="auto"/>
        <w:left w:val="none" w:sz="0" w:space="0" w:color="auto"/>
        <w:bottom w:val="none" w:sz="0" w:space="0" w:color="auto"/>
        <w:right w:val="none" w:sz="0" w:space="0" w:color="auto"/>
      </w:divBdr>
    </w:div>
    <w:div w:id="90321171">
      <w:bodyDiv w:val="1"/>
      <w:marLeft w:val="0"/>
      <w:marRight w:val="0"/>
      <w:marTop w:val="0"/>
      <w:marBottom w:val="0"/>
      <w:divBdr>
        <w:top w:val="none" w:sz="0" w:space="0" w:color="auto"/>
        <w:left w:val="none" w:sz="0" w:space="0" w:color="auto"/>
        <w:bottom w:val="none" w:sz="0" w:space="0" w:color="auto"/>
        <w:right w:val="none" w:sz="0" w:space="0" w:color="auto"/>
      </w:divBdr>
    </w:div>
    <w:div w:id="90396630">
      <w:marLeft w:val="480"/>
      <w:marRight w:val="0"/>
      <w:marTop w:val="0"/>
      <w:marBottom w:val="0"/>
      <w:divBdr>
        <w:top w:val="none" w:sz="0" w:space="0" w:color="auto"/>
        <w:left w:val="none" w:sz="0" w:space="0" w:color="auto"/>
        <w:bottom w:val="none" w:sz="0" w:space="0" w:color="auto"/>
        <w:right w:val="none" w:sz="0" w:space="0" w:color="auto"/>
      </w:divBdr>
    </w:div>
    <w:div w:id="90471719">
      <w:marLeft w:val="480"/>
      <w:marRight w:val="0"/>
      <w:marTop w:val="0"/>
      <w:marBottom w:val="0"/>
      <w:divBdr>
        <w:top w:val="none" w:sz="0" w:space="0" w:color="auto"/>
        <w:left w:val="none" w:sz="0" w:space="0" w:color="auto"/>
        <w:bottom w:val="none" w:sz="0" w:space="0" w:color="auto"/>
        <w:right w:val="none" w:sz="0" w:space="0" w:color="auto"/>
      </w:divBdr>
    </w:div>
    <w:div w:id="90517755">
      <w:marLeft w:val="480"/>
      <w:marRight w:val="0"/>
      <w:marTop w:val="0"/>
      <w:marBottom w:val="0"/>
      <w:divBdr>
        <w:top w:val="none" w:sz="0" w:space="0" w:color="auto"/>
        <w:left w:val="none" w:sz="0" w:space="0" w:color="auto"/>
        <w:bottom w:val="none" w:sz="0" w:space="0" w:color="auto"/>
        <w:right w:val="none" w:sz="0" w:space="0" w:color="auto"/>
      </w:divBdr>
    </w:div>
    <w:div w:id="90588420">
      <w:bodyDiv w:val="1"/>
      <w:marLeft w:val="0"/>
      <w:marRight w:val="0"/>
      <w:marTop w:val="0"/>
      <w:marBottom w:val="0"/>
      <w:divBdr>
        <w:top w:val="none" w:sz="0" w:space="0" w:color="auto"/>
        <w:left w:val="none" w:sz="0" w:space="0" w:color="auto"/>
        <w:bottom w:val="none" w:sz="0" w:space="0" w:color="auto"/>
        <w:right w:val="none" w:sz="0" w:space="0" w:color="auto"/>
      </w:divBdr>
    </w:div>
    <w:div w:id="90589407">
      <w:bodyDiv w:val="1"/>
      <w:marLeft w:val="0"/>
      <w:marRight w:val="0"/>
      <w:marTop w:val="0"/>
      <w:marBottom w:val="0"/>
      <w:divBdr>
        <w:top w:val="none" w:sz="0" w:space="0" w:color="auto"/>
        <w:left w:val="none" w:sz="0" w:space="0" w:color="auto"/>
        <w:bottom w:val="none" w:sz="0" w:space="0" w:color="auto"/>
        <w:right w:val="none" w:sz="0" w:space="0" w:color="auto"/>
      </w:divBdr>
    </w:div>
    <w:div w:id="90780737">
      <w:marLeft w:val="480"/>
      <w:marRight w:val="0"/>
      <w:marTop w:val="0"/>
      <w:marBottom w:val="0"/>
      <w:divBdr>
        <w:top w:val="none" w:sz="0" w:space="0" w:color="auto"/>
        <w:left w:val="none" w:sz="0" w:space="0" w:color="auto"/>
        <w:bottom w:val="none" w:sz="0" w:space="0" w:color="auto"/>
        <w:right w:val="none" w:sz="0" w:space="0" w:color="auto"/>
      </w:divBdr>
    </w:div>
    <w:div w:id="90854070">
      <w:marLeft w:val="480"/>
      <w:marRight w:val="0"/>
      <w:marTop w:val="0"/>
      <w:marBottom w:val="0"/>
      <w:divBdr>
        <w:top w:val="none" w:sz="0" w:space="0" w:color="auto"/>
        <w:left w:val="none" w:sz="0" w:space="0" w:color="auto"/>
        <w:bottom w:val="none" w:sz="0" w:space="0" w:color="auto"/>
        <w:right w:val="none" w:sz="0" w:space="0" w:color="auto"/>
      </w:divBdr>
    </w:div>
    <w:div w:id="91047347">
      <w:bodyDiv w:val="1"/>
      <w:marLeft w:val="0"/>
      <w:marRight w:val="0"/>
      <w:marTop w:val="0"/>
      <w:marBottom w:val="0"/>
      <w:divBdr>
        <w:top w:val="none" w:sz="0" w:space="0" w:color="auto"/>
        <w:left w:val="none" w:sz="0" w:space="0" w:color="auto"/>
        <w:bottom w:val="none" w:sz="0" w:space="0" w:color="auto"/>
        <w:right w:val="none" w:sz="0" w:space="0" w:color="auto"/>
      </w:divBdr>
    </w:div>
    <w:div w:id="91054767">
      <w:bodyDiv w:val="1"/>
      <w:marLeft w:val="0"/>
      <w:marRight w:val="0"/>
      <w:marTop w:val="0"/>
      <w:marBottom w:val="0"/>
      <w:divBdr>
        <w:top w:val="none" w:sz="0" w:space="0" w:color="auto"/>
        <w:left w:val="none" w:sz="0" w:space="0" w:color="auto"/>
        <w:bottom w:val="none" w:sz="0" w:space="0" w:color="auto"/>
        <w:right w:val="none" w:sz="0" w:space="0" w:color="auto"/>
      </w:divBdr>
    </w:div>
    <w:div w:id="91166105">
      <w:bodyDiv w:val="1"/>
      <w:marLeft w:val="0"/>
      <w:marRight w:val="0"/>
      <w:marTop w:val="0"/>
      <w:marBottom w:val="0"/>
      <w:divBdr>
        <w:top w:val="none" w:sz="0" w:space="0" w:color="auto"/>
        <w:left w:val="none" w:sz="0" w:space="0" w:color="auto"/>
        <w:bottom w:val="none" w:sz="0" w:space="0" w:color="auto"/>
        <w:right w:val="none" w:sz="0" w:space="0" w:color="auto"/>
      </w:divBdr>
    </w:div>
    <w:div w:id="91169455">
      <w:bodyDiv w:val="1"/>
      <w:marLeft w:val="0"/>
      <w:marRight w:val="0"/>
      <w:marTop w:val="0"/>
      <w:marBottom w:val="0"/>
      <w:divBdr>
        <w:top w:val="none" w:sz="0" w:space="0" w:color="auto"/>
        <w:left w:val="none" w:sz="0" w:space="0" w:color="auto"/>
        <w:bottom w:val="none" w:sz="0" w:space="0" w:color="auto"/>
        <w:right w:val="none" w:sz="0" w:space="0" w:color="auto"/>
      </w:divBdr>
    </w:div>
    <w:div w:id="91245967">
      <w:bodyDiv w:val="1"/>
      <w:marLeft w:val="0"/>
      <w:marRight w:val="0"/>
      <w:marTop w:val="0"/>
      <w:marBottom w:val="0"/>
      <w:divBdr>
        <w:top w:val="none" w:sz="0" w:space="0" w:color="auto"/>
        <w:left w:val="none" w:sz="0" w:space="0" w:color="auto"/>
        <w:bottom w:val="none" w:sz="0" w:space="0" w:color="auto"/>
        <w:right w:val="none" w:sz="0" w:space="0" w:color="auto"/>
      </w:divBdr>
    </w:div>
    <w:div w:id="91246222">
      <w:bodyDiv w:val="1"/>
      <w:marLeft w:val="0"/>
      <w:marRight w:val="0"/>
      <w:marTop w:val="0"/>
      <w:marBottom w:val="0"/>
      <w:divBdr>
        <w:top w:val="none" w:sz="0" w:space="0" w:color="auto"/>
        <w:left w:val="none" w:sz="0" w:space="0" w:color="auto"/>
        <w:bottom w:val="none" w:sz="0" w:space="0" w:color="auto"/>
        <w:right w:val="none" w:sz="0" w:space="0" w:color="auto"/>
      </w:divBdr>
    </w:div>
    <w:div w:id="91363566">
      <w:bodyDiv w:val="1"/>
      <w:marLeft w:val="0"/>
      <w:marRight w:val="0"/>
      <w:marTop w:val="0"/>
      <w:marBottom w:val="0"/>
      <w:divBdr>
        <w:top w:val="none" w:sz="0" w:space="0" w:color="auto"/>
        <w:left w:val="none" w:sz="0" w:space="0" w:color="auto"/>
        <w:bottom w:val="none" w:sz="0" w:space="0" w:color="auto"/>
        <w:right w:val="none" w:sz="0" w:space="0" w:color="auto"/>
      </w:divBdr>
    </w:div>
    <w:div w:id="91437122">
      <w:bodyDiv w:val="1"/>
      <w:marLeft w:val="0"/>
      <w:marRight w:val="0"/>
      <w:marTop w:val="0"/>
      <w:marBottom w:val="0"/>
      <w:divBdr>
        <w:top w:val="none" w:sz="0" w:space="0" w:color="auto"/>
        <w:left w:val="none" w:sz="0" w:space="0" w:color="auto"/>
        <w:bottom w:val="none" w:sz="0" w:space="0" w:color="auto"/>
        <w:right w:val="none" w:sz="0" w:space="0" w:color="auto"/>
      </w:divBdr>
    </w:div>
    <w:div w:id="91514724">
      <w:bodyDiv w:val="1"/>
      <w:marLeft w:val="0"/>
      <w:marRight w:val="0"/>
      <w:marTop w:val="0"/>
      <w:marBottom w:val="0"/>
      <w:divBdr>
        <w:top w:val="none" w:sz="0" w:space="0" w:color="auto"/>
        <w:left w:val="none" w:sz="0" w:space="0" w:color="auto"/>
        <w:bottom w:val="none" w:sz="0" w:space="0" w:color="auto"/>
        <w:right w:val="none" w:sz="0" w:space="0" w:color="auto"/>
      </w:divBdr>
    </w:div>
    <w:div w:id="91557076">
      <w:bodyDiv w:val="1"/>
      <w:marLeft w:val="0"/>
      <w:marRight w:val="0"/>
      <w:marTop w:val="0"/>
      <w:marBottom w:val="0"/>
      <w:divBdr>
        <w:top w:val="none" w:sz="0" w:space="0" w:color="auto"/>
        <w:left w:val="none" w:sz="0" w:space="0" w:color="auto"/>
        <w:bottom w:val="none" w:sz="0" w:space="0" w:color="auto"/>
        <w:right w:val="none" w:sz="0" w:space="0" w:color="auto"/>
      </w:divBdr>
    </w:div>
    <w:div w:id="91557150">
      <w:marLeft w:val="480"/>
      <w:marRight w:val="0"/>
      <w:marTop w:val="0"/>
      <w:marBottom w:val="0"/>
      <w:divBdr>
        <w:top w:val="none" w:sz="0" w:space="0" w:color="auto"/>
        <w:left w:val="none" w:sz="0" w:space="0" w:color="auto"/>
        <w:bottom w:val="none" w:sz="0" w:space="0" w:color="auto"/>
        <w:right w:val="none" w:sz="0" w:space="0" w:color="auto"/>
      </w:divBdr>
    </w:div>
    <w:div w:id="91558027">
      <w:marLeft w:val="480"/>
      <w:marRight w:val="0"/>
      <w:marTop w:val="0"/>
      <w:marBottom w:val="0"/>
      <w:divBdr>
        <w:top w:val="none" w:sz="0" w:space="0" w:color="auto"/>
        <w:left w:val="none" w:sz="0" w:space="0" w:color="auto"/>
        <w:bottom w:val="none" w:sz="0" w:space="0" w:color="auto"/>
        <w:right w:val="none" w:sz="0" w:space="0" w:color="auto"/>
      </w:divBdr>
    </w:div>
    <w:div w:id="91703253">
      <w:marLeft w:val="480"/>
      <w:marRight w:val="0"/>
      <w:marTop w:val="0"/>
      <w:marBottom w:val="0"/>
      <w:divBdr>
        <w:top w:val="none" w:sz="0" w:space="0" w:color="auto"/>
        <w:left w:val="none" w:sz="0" w:space="0" w:color="auto"/>
        <w:bottom w:val="none" w:sz="0" w:space="0" w:color="auto"/>
        <w:right w:val="none" w:sz="0" w:space="0" w:color="auto"/>
      </w:divBdr>
    </w:div>
    <w:div w:id="91829133">
      <w:bodyDiv w:val="1"/>
      <w:marLeft w:val="0"/>
      <w:marRight w:val="0"/>
      <w:marTop w:val="0"/>
      <w:marBottom w:val="0"/>
      <w:divBdr>
        <w:top w:val="none" w:sz="0" w:space="0" w:color="auto"/>
        <w:left w:val="none" w:sz="0" w:space="0" w:color="auto"/>
        <w:bottom w:val="none" w:sz="0" w:space="0" w:color="auto"/>
        <w:right w:val="none" w:sz="0" w:space="0" w:color="auto"/>
      </w:divBdr>
    </w:div>
    <w:div w:id="91972869">
      <w:marLeft w:val="480"/>
      <w:marRight w:val="0"/>
      <w:marTop w:val="0"/>
      <w:marBottom w:val="0"/>
      <w:divBdr>
        <w:top w:val="none" w:sz="0" w:space="0" w:color="auto"/>
        <w:left w:val="none" w:sz="0" w:space="0" w:color="auto"/>
        <w:bottom w:val="none" w:sz="0" w:space="0" w:color="auto"/>
        <w:right w:val="none" w:sz="0" w:space="0" w:color="auto"/>
      </w:divBdr>
    </w:div>
    <w:div w:id="92017220">
      <w:bodyDiv w:val="1"/>
      <w:marLeft w:val="0"/>
      <w:marRight w:val="0"/>
      <w:marTop w:val="0"/>
      <w:marBottom w:val="0"/>
      <w:divBdr>
        <w:top w:val="none" w:sz="0" w:space="0" w:color="auto"/>
        <w:left w:val="none" w:sz="0" w:space="0" w:color="auto"/>
        <w:bottom w:val="none" w:sz="0" w:space="0" w:color="auto"/>
        <w:right w:val="none" w:sz="0" w:space="0" w:color="auto"/>
      </w:divBdr>
    </w:div>
    <w:div w:id="92091739">
      <w:marLeft w:val="480"/>
      <w:marRight w:val="0"/>
      <w:marTop w:val="0"/>
      <w:marBottom w:val="0"/>
      <w:divBdr>
        <w:top w:val="none" w:sz="0" w:space="0" w:color="auto"/>
        <w:left w:val="none" w:sz="0" w:space="0" w:color="auto"/>
        <w:bottom w:val="none" w:sz="0" w:space="0" w:color="auto"/>
        <w:right w:val="none" w:sz="0" w:space="0" w:color="auto"/>
      </w:divBdr>
    </w:div>
    <w:div w:id="92216292">
      <w:marLeft w:val="480"/>
      <w:marRight w:val="0"/>
      <w:marTop w:val="0"/>
      <w:marBottom w:val="0"/>
      <w:divBdr>
        <w:top w:val="none" w:sz="0" w:space="0" w:color="auto"/>
        <w:left w:val="none" w:sz="0" w:space="0" w:color="auto"/>
        <w:bottom w:val="none" w:sz="0" w:space="0" w:color="auto"/>
        <w:right w:val="none" w:sz="0" w:space="0" w:color="auto"/>
      </w:divBdr>
    </w:div>
    <w:div w:id="92361436">
      <w:bodyDiv w:val="1"/>
      <w:marLeft w:val="0"/>
      <w:marRight w:val="0"/>
      <w:marTop w:val="0"/>
      <w:marBottom w:val="0"/>
      <w:divBdr>
        <w:top w:val="none" w:sz="0" w:space="0" w:color="auto"/>
        <w:left w:val="none" w:sz="0" w:space="0" w:color="auto"/>
        <w:bottom w:val="none" w:sz="0" w:space="0" w:color="auto"/>
        <w:right w:val="none" w:sz="0" w:space="0" w:color="auto"/>
      </w:divBdr>
    </w:div>
    <w:div w:id="92407543">
      <w:bodyDiv w:val="1"/>
      <w:marLeft w:val="0"/>
      <w:marRight w:val="0"/>
      <w:marTop w:val="0"/>
      <w:marBottom w:val="0"/>
      <w:divBdr>
        <w:top w:val="none" w:sz="0" w:space="0" w:color="auto"/>
        <w:left w:val="none" w:sz="0" w:space="0" w:color="auto"/>
        <w:bottom w:val="none" w:sz="0" w:space="0" w:color="auto"/>
        <w:right w:val="none" w:sz="0" w:space="0" w:color="auto"/>
      </w:divBdr>
    </w:div>
    <w:div w:id="92407759">
      <w:bodyDiv w:val="1"/>
      <w:marLeft w:val="0"/>
      <w:marRight w:val="0"/>
      <w:marTop w:val="0"/>
      <w:marBottom w:val="0"/>
      <w:divBdr>
        <w:top w:val="none" w:sz="0" w:space="0" w:color="auto"/>
        <w:left w:val="none" w:sz="0" w:space="0" w:color="auto"/>
        <w:bottom w:val="none" w:sz="0" w:space="0" w:color="auto"/>
        <w:right w:val="none" w:sz="0" w:space="0" w:color="auto"/>
      </w:divBdr>
    </w:div>
    <w:div w:id="92554787">
      <w:marLeft w:val="480"/>
      <w:marRight w:val="0"/>
      <w:marTop w:val="0"/>
      <w:marBottom w:val="0"/>
      <w:divBdr>
        <w:top w:val="none" w:sz="0" w:space="0" w:color="auto"/>
        <w:left w:val="none" w:sz="0" w:space="0" w:color="auto"/>
        <w:bottom w:val="none" w:sz="0" w:space="0" w:color="auto"/>
        <w:right w:val="none" w:sz="0" w:space="0" w:color="auto"/>
      </w:divBdr>
    </w:div>
    <w:div w:id="92555244">
      <w:bodyDiv w:val="1"/>
      <w:marLeft w:val="0"/>
      <w:marRight w:val="0"/>
      <w:marTop w:val="0"/>
      <w:marBottom w:val="0"/>
      <w:divBdr>
        <w:top w:val="none" w:sz="0" w:space="0" w:color="auto"/>
        <w:left w:val="none" w:sz="0" w:space="0" w:color="auto"/>
        <w:bottom w:val="none" w:sz="0" w:space="0" w:color="auto"/>
        <w:right w:val="none" w:sz="0" w:space="0" w:color="auto"/>
      </w:divBdr>
    </w:div>
    <w:div w:id="92558226">
      <w:bodyDiv w:val="1"/>
      <w:marLeft w:val="0"/>
      <w:marRight w:val="0"/>
      <w:marTop w:val="0"/>
      <w:marBottom w:val="0"/>
      <w:divBdr>
        <w:top w:val="none" w:sz="0" w:space="0" w:color="auto"/>
        <w:left w:val="none" w:sz="0" w:space="0" w:color="auto"/>
        <w:bottom w:val="none" w:sz="0" w:space="0" w:color="auto"/>
        <w:right w:val="none" w:sz="0" w:space="0" w:color="auto"/>
      </w:divBdr>
    </w:div>
    <w:div w:id="92559393">
      <w:marLeft w:val="480"/>
      <w:marRight w:val="0"/>
      <w:marTop w:val="0"/>
      <w:marBottom w:val="0"/>
      <w:divBdr>
        <w:top w:val="none" w:sz="0" w:space="0" w:color="auto"/>
        <w:left w:val="none" w:sz="0" w:space="0" w:color="auto"/>
        <w:bottom w:val="none" w:sz="0" w:space="0" w:color="auto"/>
        <w:right w:val="none" w:sz="0" w:space="0" w:color="auto"/>
      </w:divBdr>
    </w:div>
    <w:div w:id="92629451">
      <w:bodyDiv w:val="1"/>
      <w:marLeft w:val="0"/>
      <w:marRight w:val="0"/>
      <w:marTop w:val="0"/>
      <w:marBottom w:val="0"/>
      <w:divBdr>
        <w:top w:val="none" w:sz="0" w:space="0" w:color="auto"/>
        <w:left w:val="none" w:sz="0" w:space="0" w:color="auto"/>
        <w:bottom w:val="none" w:sz="0" w:space="0" w:color="auto"/>
        <w:right w:val="none" w:sz="0" w:space="0" w:color="auto"/>
      </w:divBdr>
    </w:div>
    <w:div w:id="92678300">
      <w:bodyDiv w:val="1"/>
      <w:marLeft w:val="0"/>
      <w:marRight w:val="0"/>
      <w:marTop w:val="0"/>
      <w:marBottom w:val="0"/>
      <w:divBdr>
        <w:top w:val="none" w:sz="0" w:space="0" w:color="auto"/>
        <w:left w:val="none" w:sz="0" w:space="0" w:color="auto"/>
        <w:bottom w:val="none" w:sz="0" w:space="0" w:color="auto"/>
        <w:right w:val="none" w:sz="0" w:space="0" w:color="auto"/>
      </w:divBdr>
    </w:div>
    <w:div w:id="92746959">
      <w:bodyDiv w:val="1"/>
      <w:marLeft w:val="0"/>
      <w:marRight w:val="0"/>
      <w:marTop w:val="0"/>
      <w:marBottom w:val="0"/>
      <w:divBdr>
        <w:top w:val="none" w:sz="0" w:space="0" w:color="auto"/>
        <w:left w:val="none" w:sz="0" w:space="0" w:color="auto"/>
        <w:bottom w:val="none" w:sz="0" w:space="0" w:color="auto"/>
        <w:right w:val="none" w:sz="0" w:space="0" w:color="auto"/>
      </w:divBdr>
    </w:div>
    <w:div w:id="92827663">
      <w:bodyDiv w:val="1"/>
      <w:marLeft w:val="0"/>
      <w:marRight w:val="0"/>
      <w:marTop w:val="0"/>
      <w:marBottom w:val="0"/>
      <w:divBdr>
        <w:top w:val="none" w:sz="0" w:space="0" w:color="auto"/>
        <w:left w:val="none" w:sz="0" w:space="0" w:color="auto"/>
        <w:bottom w:val="none" w:sz="0" w:space="0" w:color="auto"/>
        <w:right w:val="none" w:sz="0" w:space="0" w:color="auto"/>
      </w:divBdr>
    </w:div>
    <w:div w:id="92828657">
      <w:marLeft w:val="480"/>
      <w:marRight w:val="0"/>
      <w:marTop w:val="0"/>
      <w:marBottom w:val="0"/>
      <w:divBdr>
        <w:top w:val="none" w:sz="0" w:space="0" w:color="auto"/>
        <w:left w:val="none" w:sz="0" w:space="0" w:color="auto"/>
        <w:bottom w:val="none" w:sz="0" w:space="0" w:color="auto"/>
        <w:right w:val="none" w:sz="0" w:space="0" w:color="auto"/>
      </w:divBdr>
    </w:div>
    <w:div w:id="92869907">
      <w:bodyDiv w:val="1"/>
      <w:marLeft w:val="0"/>
      <w:marRight w:val="0"/>
      <w:marTop w:val="0"/>
      <w:marBottom w:val="0"/>
      <w:divBdr>
        <w:top w:val="none" w:sz="0" w:space="0" w:color="auto"/>
        <w:left w:val="none" w:sz="0" w:space="0" w:color="auto"/>
        <w:bottom w:val="none" w:sz="0" w:space="0" w:color="auto"/>
        <w:right w:val="none" w:sz="0" w:space="0" w:color="auto"/>
      </w:divBdr>
    </w:div>
    <w:div w:id="92870137">
      <w:bodyDiv w:val="1"/>
      <w:marLeft w:val="0"/>
      <w:marRight w:val="0"/>
      <w:marTop w:val="0"/>
      <w:marBottom w:val="0"/>
      <w:divBdr>
        <w:top w:val="none" w:sz="0" w:space="0" w:color="auto"/>
        <w:left w:val="none" w:sz="0" w:space="0" w:color="auto"/>
        <w:bottom w:val="none" w:sz="0" w:space="0" w:color="auto"/>
        <w:right w:val="none" w:sz="0" w:space="0" w:color="auto"/>
      </w:divBdr>
    </w:div>
    <w:div w:id="92897103">
      <w:marLeft w:val="480"/>
      <w:marRight w:val="0"/>
      <w:marTop w:val="0"/>
      <w:marBottom w:val="0"/>
      <w:divBdr>
        <w:top w:val="none" w:sz="0" w:space="0" w:color="auto"/>
        <w:left w:val="none" w:sz="0" w:space="0" w:color="auto"/>
        <w:bottom w:val="none" w:sz="0" w:space="0" w:color="auto"/>
        <w:right w:val="none" w:sz="0" w:space="0" w:color="auto"/>
      </w:divBdr>
    </w:div>
    <w:div w:id="92942557">
      <w:marLeft w:val="480"/>
      <w:marRight w:val="0"/>
      <w:marTop w:val="0"/>
      <w:marBottom w:val="0"/>
      <w:divBdr>
        <w:top w:val="none" w:sz="0" w:space="0" w:color="auto"/>
        <w:left w:val="none" w:sz="0" w:space="0" w:color="auto"/>
        <w:bottom w:val="none" w:sz="0" w:space="0" w:color="auto"/>
        <w:right w:val="none" w:sz="0" w:space="0" w:color="auto"/>
      </w:divBdr>
    </w:div>
    <w:div w:id="93215622">
      <w:marLeft w:val="480"/>
      <w:marRight w:val="0"/>
      <w:marTop w:val="0"/>
      <w:marBottom w:val="0"/>
      <w:divBdr>
        <w:top w:val="none" w:sz="0" w:space="0" w:color="auto"/>
        <w:left w:val="none" w:sz="0" w:space="0" w:color="auto"/>
        <w:bottom w:val="none" w:sz="0" w:space="0" w:color="auto"/>
        <w:right w:val="none" w:sz="0" w:space="0" w:color="auto"/>
      </w:divBdr>
    </w:div>
    <w:div w:id="93286868">
      <w:bodyDiv w:val="1"/>
      <w:marLeft w:val="0"/>
      <w:marRight w:val="0"/>
      <w:marTop w:val="0"/>
      <w:marBottom w:val="0"/>
      <w:divBdr>
        <w:top w:val="none" w:sz="0" w:space="0" w:color="auto"/>
        <w:left w:val="none" w:sz="0" w:space="0" w:color="auto"/>
        <w:bottom w:val="none" w:sz="0" w:space="0" w:color="auto"/>
        <w:right w:val="none" w:sz="0" w:space="0" w:color="auto"/>
      </w:divBdr>
    </w:div>
    <w:div w:id="93325907">
      <w:marLeft w:val="480"/>
      <w:marRight w:val="0"/>
      <w:marTop w:val="0"/>
      <w:marBottom w:val="0"/>
      <w:divBdr>
        <w:top w:val="none" w:sz="0" w:space="0" w:color="auto"/>
        <w:left w:val="none" w:sz="0" w:space="0" w:color="auto"/>
        <w:bottom w:val="none" w:sz="0" w:space="0" w:color="auto"/>
        <w:right w:val="none" w:sz="0" w:space="0" w:color="auto"/>
      </w:divBdr>
    </w:div>
    <w:div w:id="93406233">
      <w:bodyDiv w:val="1"/>
      <w:marLeft w:val="0"/>
      <w:marRight w:val="0"/>
      <w:marTop w:val="0"/>
      <w:marBottom w:val="0"/>
      <w:divBdr>
        <w:top w:val="none" w:sz="0" w:space="0" w:color="auto"/>
        <w:left w:val="none" w:sz="0" w:space="0" w:color="auto"/>
        <w:bottom w:val="none" w:sz="0" w:space="0" w:color="auto"/>
        <w:right w:val="none" w:sz="0" w:space="0" w:color="auto"/>
      </w:divBdr>
    </w:div>
    <w:div w:id="93476661">
      <w:marLeft w:val="480"/>
      <w:marRight w:val="0"/>
      <w:marTop w:val="0"/>
      <w:marBottom w:val="0"/>
      <w:divBdr>
        <w:top w:val="none" w:sz="0" w:space="0" w:color="auto"/>
        <w:left w:val="none" w:sz="0" w:space="0" w:color="auto"/>
        <w:bottom w:val="none" w:sz="0" w:space="0" w:color="auto"/>
        <w:right w:val="none" w:sz="0" w:space="0" w:color="auto"/>
      </w:divBdr>
    </w:div>
    <w:div w:id="93481484">
      <w:bodyDiv w:val="1"/>
      <w:marLeft w:val="0"/>
      <w:marRight w:val="0"/>
      <w:marTop w:val="0"/>
      <w:marBottom w:val="0"/>
      <w:divBdr>
        <w:top w:val="none" w:sz="0" w:space="0" w:color="auto"/>
        <w:left w:val="none" w:sz="0" w:space="0" w:color="auto"/>
        <w:bottom w:val="none" w:sz="0" w:space="0" w:color="auto"/>
        <w:right w:val="none" w:sz="0" w:space="0" w:color="auto"/>
      </w:divBdr>
    </w:div>
    <w:div w:id="93788828">
      <w:marLeft w:val="480"/>
      <w:marRight w:val="0"/>
      <w:marTop w:val="0"/>
      <w:marBottom w:val="0"/>
      <w:divBdr>
        <w:top w:val="none" w:sz="0" w:space="0" w:color="auto"/>
        <w:left w:val="none" w:sz="0" w:space="0" w:color="auto"/>
        <w:bottom w:val="none" w:sz="0" w:space="0" w:color="auto"/>
        <w:right w:val="none" w:sz="0" w:space="0" w:color="auto"/>
      </w:divBdr>
    </w:div>
    <w:div w:id="93867296">
      <w:bodyDiv w:val="1"/>
      <w:marLeft w:val="0"/>
      <w:marRight w:val="0"/>
      <w:marTop w:val="0"/>
      <w:marBottom w:val="0"/>
      <w:divBdr>
        <w:top w:val="none" w:sz="0" w:space="0" w:color="auto"/>
        <w:left w:val="none" w:sz="0" w:space="0" w:color="auto"/>
        <w:bottom w:val="none" w:sz="0" w:space="0" w:color="auto"/>
        <w:right w:val="none" w:sz="0" w:space="0" w:color="auto"/>
      </w:divBdr>
    </w:div>
    <w:div w:id="93939482">
      <w:marLeft w:val="480"/>
      <w:marRight w:val="0"/>
      <w:marTop w:val="0"/>
      <w:marBottom w:val="0"/>
      <w:divBdr>
        <w:top w:val="none" w:sz="0" w:space="0" w:color="auto"/>
        <w:left w:val="none" w:sz="0" w:space="0" w:color="auto"/>
        <w:bottom w:val="none" w:sz="0" w:space="0" w:color="auto"/>
        <w:right w:val="none" w:sz="0" w:space="0" w:color="auto"/>
      </w:divBdr>
    </w:div>
    <w:div w:id="93941766">
      <w:marLeft w:val="480"/>
      <w:marRight w:val="0"/>
      <w:marTop w:val="0"/>
      <w:marBottom w:val="0"/>
      <w:divBdr>
        <w:top w:val="none" w:sz="0" w:space="0" w:color="auto"/>
        <w:left w:val="none" w:sz="0" w:space="0" w:color="auto"/>
        <w:bottom w:val="none" w:sz="0" w:space="0" w:color="auto"/>
        <w:right w:val="none" w:sz="0" w:space="0" w:color="auto"/>
      </w:divBdr>
    </w:div>
    <w:div w:id="94132111">
      <w:bodyDiv w:val="1"/>
      <w:marLeft w:val="0"/>
      <w:marRight w:val="0"/>
      <w:marTop w:val="0"/>
      <w:marBottom w:val="0"/>
      <w:divBdr>
        <w:top w:val="none" w:sz="0" w:space="0" w:color="auto"/>
        <w:left w:val="none" w:sz="0" w:space="0" w:color="auto"/>
        <w:bottom w:val="none" w:sz="0" w:space="0" w:color="auto"/>
        <w:right w:val="none" w:sz="0" w:space="0" w:color="auto"/>
      </w:divBdr>
    </w:div>
    <w:div w:id="94248236">
      <w:marLeft w:val="480"/>
      <w:marRight w:val="0"/>
      <w:marTop w:val="0"/>
      <w:marBottom w:val="0"/>
      <w:divBdr>
        <w:top w:val="none" w:sz="0" w:space="0" w:color="auto"/>
        <w:left w:val="none" w:sz="0" w:space="0" w:color="auto"/>
        <w:bottom w:val="none" w:sz="0" w:space="0" w:color="auto"/>
        <w:right w:val="none" w:sz="0" w:space="0" w:color="auto"/>
      </w:divBdr>
    </w:div>
    <w:div w:id="94255645">
      <w:marLeft w:val="480"/>
      <w:marRight w:val="0"/>
      <w:marTop w:val="0"/>
      <w:marBottom w:val="0"/>
      <w:divBdr>
        <w:top w:val="none" w:sz="0" w:space="0" w:color="auto"/>
        <w:left w:val="none" w:sz="0" w:space="0" w:color="auto"/>
        <w:bottom w:val="none" w:sz="0" w:space="0" w:color="auto"/>
        <w:right w:val="none" w:sz="0" w:space="0" w:color="auto"/>
      </w:divBdr>
    </w:div>
    <w:div w:id="94375127">
      <w:marLeft w:val="480"/>
      <w:marRight w:val="0"/>
      <w:marTop w:val="0"/>
      <w:marBottom w:val="0"/>
      <w:divBdr>
        <w:top w:val="none" w:sz="0" w:space="0" w:color="auto"/>
        <w:left w:val="none" w:sz="0" w:space="0" w:color="auto"/>
        <w:bottom w:val="none" w:sz="0" w:space="0" w:color="auto"/>
        <w:right w:val="none" w:sz="0" w:space="0" w:color="auto"/>
      </w:divBdr>
    </w:div>
    <w:div w:id="94592586">
      <w:marLeft w:val="480"/>
      <w:marRight w:val="0"/>
      <w:marTop w:val="0"/>
      <w:marBottom w:val="0"/>
      <w:divBdr>
        <w:top w:val="none" w:sz="0" w:space="0" w:color="auto"/>
        <w:left w:val="none" w:sz="0" w:space="0" w:color="auto"/>
        <w:bottom w:val="none" w:sz="0" w:space="0" w:color="auto"/>
        <w:right w:val="none" w:sz="0" w:space="0" w:color="auto"/>
      </w:divBdr>
    </w:div>
    <w:div w:id="94593194">
      <w:marLeft w:val="480"/>
      <w:marRight w:val="0"/>
      <w:marTop w:val="0"/>
      <w:marBottom w:val="0"/>
      <w:divBdr>
        <w:top w:val="none" w:sz="0" w:space="0" w:color="auto"/>
        <w:left w:val="none" w:sz="0" w:space="0" w:color="auto"/>
        <w:bottom w:val="none" w:sz="0" w:space="0" w:color="auto"/>
        <w:right w:val="none" w:sz="0" w:space="0" w:color="auto"/>
      </w:divBdr>
    </w:div>
    <w:div w:id="94636782">
      <w:marLeft w:val="480"/>
      <w:marRight w:val="0"/>
      <w:marTop w:val="0"/>
      <w:marBottom w:val="0"/>
      <w:divBdr>
        <w:top w:val="none" w:sz="0" w:space="0" w:color="auto"/>
        <w:left w:val="none" w:sz="0" w:space="0" w:color="auto"/>
        <w:bottom w:val="none" w:sz="0" w:space="0" w:color="auto"/>
        <w:right w:val="none" w:sz="0" w:space="0" w:color="auto"/>
      </w:divBdr>
    </w:div>
    <w:div w:id="94713002">
      <w:marLeft w:val="480"/>
      <w:marRight w:val="0"/>
      <w:marTop w:val="0"/>
      <w:marBottom w:val="0"/>
      <w:divBdr>
        <w:top w:val="none" w:sz="0" w:space="0" w:color="auto"/>
        <w:left w:val="none" w:sz="0" w:space="0" w:color="auto"/>
        <w:bottom w:val="none" w:sz="0" w:space="0" w:color="auto"/>
        <w:right w:val="none" w:sz="0" w:space="0" w:color="auto"/>
      </w:divBdr>
    </w:div>
    <w:div w:id="94794784">
      <w:bodyDiv w:val="1"/>
      <w:marLeft w:val="0"/>
      <w:marRight w:val="0"/>
      <w:marTop w:val="0"/>
      <w:marBottom w:val="0"/>
      <w:divBdr>
        <w:top w:val="none" w:sz="0" w:space="0" w:color="auto"/>
        <w:left w:val="none" w:sz="0" w:space="0" w:color="auto"/>
        <w:bottom w:val="none" w:sz="0" w:space="0" w:color="auto"/>
        <w:right w:val="none" w:sz="0" w:space="0" w:color="auto"/>
      </w:divBdr>
    </w:div>
    <w:div w:id="94834310">
      <w:marLeft w:val="480"/>
      <w:marRight w:val="0"/>
      <w:marTop w:val="0"/>
      <w:marBottom w:val="0"/>
      <w:divBdr>
        <w:top w:val="none" w:sz="0" w:space="0" w:color="auto"/>
        <w:left w:val="none" w:sz="0" w:space="0" w:color="auto"/>
        <w:bottom w:val="none" w:sz="0" w:space="0" w:color="auto"/>
        <w:right w:val="none" w:sz="0" w:space="0" w:color="auto"/>
      </w:divBdr>
    </w:div>
    <w:div w:id="94909887">
      <w:bodyDiv w:val="1"/>
      <w:marLeft w:val="0"/>
      <w:marRight w:val="0"/>
      <w:marTop w:val="0"/>
      <w:marBottom w:val="0"/>
      <w:divBdr>
        <w:top w:val="none" w:sz="0" w:space="0" w:color="auto"/>
        <w:left w:val="none" w:sz="0" w:space="0" w:color="auto"/>
        <w:bottom w:val="none" w:sz="0" w:space="0" w:color="auto"/>
        <w:right w:val="none" w:sz="0" w:space="0" w:color="auto"/>
      </w:divBdr>
    </w:div>
    <w:div w:id="95027327">
      <w:bodyDiv w:val="1"/>
      <w:marLeft w:val="0"/>
      <w:marRight w:val="0"/>
      <w:marTop w:val="0"/>
      <w:marBottom w:val="0"/>
      <w:divBdr>
        <w:top w:val="none" w:sz="0" w:space="0" w:color="auto"/>
        <w:left w:val="none" w:sz="0" w:space="0" w:color="auto"/>
        <w:bottom w:val="none" w:sz="0" w:space="0" w:color="auto"/>
        <w:right w:val="none" w:sz="0" w:space="0" w:color="auto"/>
      </w:divBdr>
    </w:div>
    <w:div w:id="95097112">
      <w:marLeft w:val="480"/>
      <w:marRight w:val="0"/>
      <w:marTop w:val="0"/>
      <w:marBottom w:val="0"/>
      <w:divBdr>
        <w:top w:val="none" w:sz="0" w:space="0" w:color="auto"/>
        <w:left w:val="none" w:sz="0" w:space="0" w:color="auto"/>
        <w:bottom w:val="none" w:sz="0" w:space="0" w:color="auto"/>
        <w:right w:val="none" w:sz="0" w:space="0" w:color="auto"/>
      </w:divBdr>
    </w:div>
    <w:div w:id="95179545">
      <w:bodyDiv w:val="1"/>
      <w:marLeft w:val="0"/>
      <w:marRight w:val="0"/>
      <w:marTop w:val="0"/>
      <w:marBottom w:val="0"/>
      <w:divBdr>
        <w:top w:val="none" w:sz="0" w:space="0" w:color="auto"/>
        <w:left w:val="none" w:sz="0" w:space="0" w:color="auto"/>
        <w:bottom w:val="none" w:sz="0" w:space="0" w:color="auto"/>
        <w:right w:val="none" w:sz="0" w:space="0" w:color="auto"/>
      </w:divBdr>
    </w:div>
    <w:div w:id="95251365">
      <w:marLeft w:val="480"/>
      <w:marRight w:val="0"/>
      <w:marTop w:val="0"/>
      <w:marBottom w:val="0"/>
      <w:divBdr>
        <w:top w:val="none" w:sz="0" w:space="0" w:color="auto"/>
        <w:left w:val="none" w:sz="0" w:space="0" w:color="auto"/>
        <w:bottom w:val="none" w:sz="0" w:space="0" w:color="auto"/>
        <w:right w:val="none" w:sz="0" w:space="0" w:color="auto"/>
      </w:divBdr>
    </w:div>
    <w:div w:id="95367714">
      <w:bodyDiv w:val="1"/>
      <w:marLeft w:val="0"/>
      <w:marRight w:val="0"/>
      <w:marTop w:val="0"/>
      <w:marBottom w:val="0"/>
      <w:divBdr>
        <w:top w:val="none" w:sz="0" w:space="0" w:color="auto"/>
        <w:left w:val="none" w:sz="0" w:space="0" w:color="auto"/>
        <w:bottom w:val="none" w:sz="0" w:space="0" w:color="auto"/>
        <w:right w:val="none" w:sz="0" w:space="0" w:color="auto"/>
      </w:divBdr>
    </w:div>
    <w:div w:id="95445768">
      <w:bodyDiv w:val="1"/>
      <w:marLeft w:val="0"/>
      <w:marRight w:val="0"/>
      <w:marTop w:val="0"/>
      <w:marBottom w:val="0"/>
      <w:divBdr>
        <w:top w:val="none" w:sz="0" w:space="0" w:color="auto"/>
        <w:left w:val="none" w:sz="0" w:space="0" w:color="auto"/>
        <w:bottom w:val="none" w:sz="0" w:space="0" w:color="auto"/>
        <w:right w:val="none" w:sz="0" w:space="0" w:color="auto"/>
      </w:divBdr>
    </w:div>
    <w:div w:id="95448587">
      <w:bodyDiv w:val="1"/>
      <w:marLeft w:val="0"/>
      <w:marRight w:val="0"/>
      <w:marTop w:val="0"/>
      <w:marBottom w:val="0"/>
      <w:divBdr>
        <w:top w:val="none" w:sz="0" w:space="0" w:color="auto"/>
        <w:left w:val="none" w:sz="0" w:space="0" w:color="auto"/>
        <w:bottom w:val="none" w:sz="0" w:space="0" w:color="auto"/>
        <w:right w:val="none" w:sz="0" w:space="0" w:color="auto"/>
      </w:divBdr>
    </w:div>
    <w:div w:id="95560791">
      <w:bodyDiv w:val="1"/>
      <w:marLeft w:val="0"/>
      <w:marRight w:val="0"/>
      <w:marTop w:val="0"/>
      <w:marBottom w:val="0"/>
      <w:divBdr>
        <w:top w:val="none" w:sz="0" w:space="0" w:color="auto"/>
        <w:left w:val="none" w:sz="0" w:space="0" w:color="auto"/>
        <w:bottom w:val="none" w:sz="0" w:space="0" w:color="auto"/>
        <w:right w:val="none" w:sz="0" w:space="0" w:color="auto"/>
      </w:divBdr>
    </w:div>
    <w:div w:id="95637407">
      <w:bodyDiv w:val="1"/>
      <w:marLeft w:val="0"/>
      <w:marRight w:val="0"/>
      <w:marTop w:val="0"/>
      <w:marBottom w:val="0"/>
      <w:divBdr>
        <w:top w:val="none" w:sz="0" w:space="0" w:color="auto"/>
        <w:left w:val="none" w:sz="0" w:space="0" w:color="auto"/>
        <w:bottom w:val="none" w:sz="0" w:space="0" w:color="auto"/>
        <w:right w:val="none" w:sz="0" w:space="0" w:color="auto"/>
      </w:divBdr>
    </w:div>
    <w:div w:id="95685884">
      <w:marLeft w:val="480"/>
      <w:marRight w:val="0"/>
      <w:marTop w:val="0"/>
      <w:marBottom w:val="0"/>
      <w:divBdr>
        <w:top w:val="none" w:sz="0" w:space="0" w:color="auto"/>
        <w:left w:val="none" w:sz="0" w:space="0" w:color="auto"/>
        <w:bottom w:val="none" w:sz="0" w:space="0" w:color="auto"/>
        <w:right w:val="none" w:sz="0" w:space="0" w:color="auto"/>
      </w:divBdr>
    </w:div>
    <w:div w:id="95752182">
      <w:bodyDiv w:val="1"/>
      <w:marLeft w:val="0"/>
      <w:marRight w:val="0"/>
      <w:marTop w:val="0"/>
      <w:marBottom w:val="0"/>
      <w:divBdr>
        <w:top w:val="none" w:sz="0" w:space="0" w:color="auto"/>
        <w:left w:val="none" w:sz="0" w:space="0" w:color="auto"/>
        <w:bottom w:val="none" w:sz="0" w:space="0" w:color="auto"/>
        <w:right w:val="none" w:sz="0" w:space="0" w:color="auto"/>
      </w:divBdr>
    </w:div>
    <w:div w:id="95951143">
      <w:bodyDiv w:val="1"/>
      <w:marLeft w:val="0"/>
      <w:marRight w:val="0"/>
      <w:marTop w:val="0"/>
      <w:marBottom w:val="0"/>
      <w:divBdr>
        <w:top w:val="none" w:sz="0" w:space="0" w:color="auto"/>
        <w:left w:val="none" w:sz="0" w:space="0" w:color="auto"/>
        <w:bottom w:val="none" w:sz="0" w:space="0" w:color="auto"/>
        <w:right w:val="none" w:sz="0" w:space="0" w:color="auto"/>
      </w:divBdr>
    </w:div>
    <w:div w:id="95951340">
      <w:bodyDiv w:val="1"/>
      <w:marLeft w:val="0"/>
      <w:marRight w:val="0"/>
      <w:marTop w:val="0"/>
      <w:marBottom w:val="0"/>
      <w:divBdr>
        <w:top w:val="none" w:sz="0" w:space="0" w:color="auto"/>
        <w:left w:val="none" w:sz="0" w:space="0" w:color="auto"/>
        <w:bottom w:val="none" w:sz="0" w:space="0" w:color="auto"/>
        <w:right w:val="none" w:sz="0" w:space="0" w:color="auto"/>
      </w:divBdr>
    </w:div>
    <w:div w:id="96027336">
      <w:marLeft w:val="480"/>
      <w:marRight w:val="0"/>
      <w:marTop w:val="0"/>
      <w:marBottom w:val="0"/>
      <w:divBdr>
        <w:top w:val="none" w:sz="0" w:space="0" w:color="auto"/>
        <w:left w:val="none" w:sz="0" w:space="0" w:color="auto"/>
        <w:bottom w:val="none" w:sz="0" w:space="0" w:color="auto"/>
        <w:right w:val="none" w:sz="0" w:space="0" w:color="auto"/>
      </w:divBdr>
    </w:div>
    <w:div w:id="96104327">
      <w:bodyDiv w:val="1"/>
      <w:marLeft w:val="0"/>
      <w:marRight w:val="0"/>
      <w:marTop w:val="0"/>
      <w:marBottom w:val="0"/>
      <w:divBdr>
        <w:top w:val="none" w:sz="0" w:space="0" w:color="auto"/>
        <w:left w:val="none" w:sz="0" w:space="0" w:color="auto"/>
        <w:bottom w:val="none" w:sz="0" w:space="0" w:color="auto"/>
        <w:right w:val="none" w:sz="0" w:space="0" w:color="auto"/>
      </w:divBdr>
    </w:div>
    <w:div w:id="96171083">
      <w:marLeft w:val="480"/>
      <w:marRight w:val="0"/>
      <w:marTop w:val="0"/>
      <w:marBottom w:val="0"/>
      <w:divBdr>
        <w:top w:val="none" w:sz="0" w:space="0" w:color="auto"/>
        <w:left w:val="none" w:sz="0" w:space="0" w:color="auto"/>
        <w:bottom w:val="none" w:sz="0" w:space="0" w:color="auto"/>
        <w:right w:val="none" w:sz="0" w:space="0" w:color="auto"/>
      </w:divBdr>
    </w:div>
    <w:div w:id="96214049">
      <w:bodyDiv w:val="1"/>
      <w:marLeft w:val="0"/>
      <w:marRight w:val="0"/>
      <w:marTop w:val="0"/>
      <w:marBottom w:val="0"/>
      <w:divBdr>
        <w:top w:val="none" w:sz="0" w:space="0" w:color="auto"/>
        <w:left w:val="none" w:sz="0" w:space="0" w:color="auto"/>
        <w:bottom w:val="none" w:sz="0" w:space="0" w:color="auto"/>
        <w:right w:val="none" w:sz="0" w:space="0" w:color="auto"/>
      </w:divBdr>
    </w:div>
    <w:div w:id="96220476">
      <w:marLeft w:val="480"/>
      <w:marRight w:val="0"/>
      <w:marTop w:val="0"/>
      <w:marBottom w:val="0"/>
      <w:divBdr>
        <w:top w:val="none" w:sz="0" w:space="0" w:color="auto"/>
        <w:left w:val="none" w:sz="0" w:space="0" w:color="auto"/>
        <w:bottom w:val="none" w:sz="0" w:space="0" w:color="auto"/>
        <w:right w:val="none" w:sz="0" w:space="0" w:color="auto"/>
      </w:divBdr>
    </w:div>
    <w:div w:id="96221279">
      <w:marLeft w:val="480"/>
      <w:marRight w:val="0"/>
      <w:marTop w:val="0"/>
      <w:marBottom w:val="0"/>
      <w:divBdr>
        <w:top w:val="none" w:sz="0" w:space="0" w:color="auto"/>
        <w:left w:val="none" w:sz="0" w:space="0" w:color="auto"/>
        <w:bottom w:val="none" w:sz="0" w:space="0" w:color="auto"/>
        <w:right w:val="none" w:sz="0" w:space="0" w:color="auto"/>
      </w:divBdr>
    </w:div>
    <w:div w:id="96409063">
      <w:marLeft w:val="480"/>
      <w:marRight w:val="0"/>
      <w:marTop w:val="0"/>
      <w:marBottom w:val="0"/>
      <w:divBdr>
        <w:top w:val="none" w:sz="0" w:space="0" w:color="auto"/>
        <w:left w:val="none" w:sz="0" w:space="0" w:color="auto"/>
        <w:bottom w:val="none" w:sz="0" w:space="0" w:color="auto"/>
        <w:right w:val="none" w:sz="0" w:space="0" w:color="auto"/>
      </w:divBdr>
    </w:div>
    <w:div w:id="96411126">
      <w:marLeft w:val="480"/>
      <w:marRight w:val="0"/>
      <w:marTop w:val="0"/>
      <w:marBottom w:val="0"/>
      <w:divBdr>
        <w:top w:val="none" w:sz="0" w:space="0" w:color="auto"/>
        <w:left w:val="none" w:sz="0" w:space="0" w:color="auto"/>
        <w:bottom w:val="none" w:sz="0" w:space="0" w:color="auto"/>
        <w:right w:val="none" w:sz="0" w:space="0" w:color="auto"/>
      </w:divBdr>
    </w:div>
    <w:div w:id="96486252">
      <w:bodyDiv w:val="1"/>
      <w:marLeft w:val="0"/>
      <w:marRight w:val="0"/>
      <w:marTop w:val="0"/>
      <w:marBottom w:val="0"/>
      <w:divBdr>
        <w:top w:val="none" w:sz="0" w:space="0" w:color="auto"/>
        <w:left w:val="none" w:sz="0" w:space="0" w:color="auto"/>
        <w:bottom w:val="none" w:sz="0" w:space="0" w:color="auto"/>
        <w:right w:val="none" w:sz="0" w:space="0" w:color="auto"/>
      </w:divBdr>
    </w:div>
    <w:div w:id="96602677">
      <w:marLeft w:val="480"/>
      <w:marRight w:val="0"/>
      <w:marTop w:val="0"/>
      <w:marBottom w:val="0"/>
      <w:divBdr>
        <w:top w:val="none" w:sz="0" w:space="0" w:color="auto"/>
        <w:left w:val="none" w:sz="0" w:space="0" w:color="auto"/>
        <w:bottom w:val="none" w:sz="0" w:space="0" w:color="auto"/>
        <w:right w:val="none" w:sz="0" w:space="0" w:color="auto"/>
      </w:divBdr>
    </w:div>
    <w:div w:id="96683128">
      <w:marLeft w:val="480"/>
      <w:marRight w:val="0"/>
      <w:marTop w:val="0"/>
      <w:marBottom w:val="0"/>
      <w:divBdr>
        <w:top w:val="none" w:sz="0" w:space="0" w:color="auto"/>
        <w:left w:val="none" w:sz="0" w:space="0" w:color="auto"/>
        <w:bottom w:val="none" w:sz="0" w:space="0" w:color="auto"/>
        <w:right w:val="none" w:sz="0" w:space="0" w:color="auto"/>
      </w:divBdr>
    </w:div>
    <w:div w:id="96754177">
      <w:marLeft w:val="480"/>
      <w:marRight w:val="0"/>
      <w:marTop w:val="0"/>
      <w:marBottom w:val="0"/>
      <w:divBdr>
        <w:top w:val="none" w:sz="0" w:space="0" w:color="auto"/>
        <w:left w:val="none" w:sz="0" w:space="0" w:color="auto"/>
        <w:bottom w:val="none" w:sz="0" w:space="0" w:color="auto"/>
        <w:right w:val="none" w:sz="0" w:space="0" w:color="auto"/>
      </w:divBdr>
    </w:div>
    <w:div w:id="96801971">
      <w:bodyDiv w:val="1"/>
      <w:marLeft w:val="0"/>
      <w:marRight w:val="0"/>
      <w:marTop w:val="0"/>
      <w:marBottom w:val="0"/>
      <w:divBdr>
        <w:top w:val="none" w:sz="0" w:space="0" w:color="auto"/>
        <w:left w:val="none" w:sz="0" w:space="0" w:color="auto"/>
        <w:bottom w:val="none" w:sz="0" w:space="0" w:color="auto"/>
        <w:right w:val="none" w:sz="0" w:space="0" w:color="auto"/>
      </w:divBdr>
    </w:div>
    <w:div w:id="96996191">
      <w:marLeft w:val="480"/>
      <w:marRight w:val="0"/>
      <w:marTop w:val="0"/>
      <w:marBottom w:val="0"/>
      <w:divBdr>
        <w:top w:val="none" w:sz="0" w:space="0" w:color="auto"/>
        <w:left w:val="none" w:sz="0" w:space="0" w:color="auto"/>
        <w:bottom w:val="none" w:sz="0" w:space="0" w:color="auto"/>
        <w:right w:val="none" w:sz="0" w:space="0" w:color="auto"/>
      </w:divBdr>
    </w:div>
    <w:div w:id="97066491">
      <w:bodyDiv w:val="1"/>
      <w:marLeft w:val="0"/>
      <w:marRight w:val="0"/>
      <w:marTop w:val="0"/>
      <w:marBottom w:val="0"/>
      <w:divBdr>
        <w:top w:val="none" w:sz="0" w:space="0" w:color="auto"/>
        <w:left w:val="none" w:sz="0" w:space="0" w:color="auto"/>
        <w:bottom w:val="none" w:sz="0" w:space="0" w:color="auto"/>
        <w:right w:val="none" w:sz="0" w:space="0" w:color="auto"/>
      </w:divBdr>
      <w:divsChild>
        <w:div w:id="167447988">
          <w:marLeft w:val="480"/>
          <w:marRight w:val="0"/>
          <w:marTop w:val="0"/>
          <w:marBottom w:val="0"/>
          <w:divBdr>
            <w:top w:val="none" w:sz="0" w:space="0" w:color="auto"/>
            <w:left w:val="none" w:sz="0" w:space="0" w:color="auto"/>
            <w:bottom w:val="none" w:sz="0" w:space="0" w:color="auto"/>
            <w:right w:val="none" w:sz="0" w:space="0" w:color="auto"/>
          </w:divBdr>
        </w:div>
        <w:div w:id="204341288">
          <w:marLeft w:val="480"/>
          <w:marRight w:val="0"/>
          <w:marTop w:val="0"/>
          <w:marBottom w:val="0"/>
          <w:divBdr>
            <w:top w:val="none" w:sz="0" w:space="0" w:color="auto"/>
            <w:left w:val="none" w:sz="0" w:space="0" w:color="auto"/>
            <w:bottom w:val="none" w:sz="0" w:space="0" w:color="auto"/>
            <w:right w:val="none" w:sz="0" w:space="0" w:color="auto"/>
          </w:divBdr>
        </w:div>
        <w:div w:id="227764663">
          <w:marLeft w:val="480"/>
          <w:marRight w:val="0"/>
          <w:marTop w:val="0"/>
          <w:marBottom w:val="0"/>
          <w:divBdr>
            <w:top w:val="none" w:sz="0" w:space="0" w:color="auto"/>
            <w:left w:val="none" w:sz="0" w:space="0" w:color="auto"/>
            <w:bottom w:val="none" w:sz="0" w:space="0" w:color="auto"/>
            <w:right w:val="none" w:sz="0" w:space="0" w:color="auto"/>
          </w:divBdr>
        </w:div>
        <w:div w:id="393428565">
          <w:marLeft w:val="480"/>
          <w:marRight w:val="0"/>
          <w:marTop w:val="0"/>
          <w:marBottom w:val="0"/>
          <w:divBdr>
            <w:top w:val="none" w:sz="0" w:space="0" w:color="auto"/>
            <w:left w:val="none" w:sz="0" w:space="0" w:color="auto"/>
            <w:bottom w:val="none" w:sz="0" w:space="0" w:color="auto"/>
            <w:right w:val="none" w:sz="0" w:space="0" w:color="auto"/>
          </w:divBdr>
        </w:div>
        <w:div w:id="435443371">
          <w:marLeft w:val="480"/>
          <w:marRight w:val="0"/>
          <w:marTop w:val="0"/>
          <w:marBottom w:val="0"/>
          <w:divBdr>
            <w:top w:val="none" w:sz="0" w:space="0" w:color="auto"/>
            <w:left w:val="none" w:sz="0" w:space="0" w:color="auto"/>
            <w:bottom w:val="none" w:sz="0" w:space="0" w:color="auto"/>
            <w:right w:val="none" w:sz="0" w:space="0" w:color="auto"/>
          </w:divBdr>
        </w:div>
        <w:div w:id="487286558">
          <w:marLeft w:val="480"/>
          <w:marRight w:val="0"/>
          <w:marTop w:val="0"/>
          <w:marBottom w:val="0"/>
          <w:divBdr>
            <w:top w:val="none" w:sz="0" w:space="0" w:color="auto"/>
            <w:left w:val="none" w:sz="0" w:space="0" w:color="auto"/>
            <w:bottom w:val="none" w:sz="0" w:space="0" w:color="auto"/>
            <w:right w:val="none" w:sz="0" w:space="0" w:color="auto"/>
          </w:divBdr>
        </w:div>
        <w:div w:id="519052784">
          <w:marLeft w:val="480"/>
          <w:marRight w:val="0"/>
          <w:marTop w:val="0"/>
          <w:marBottom w:val="0"/>
          <w:divBdr>
            <w:top w:val="none" w:sz="0" w:space="0" w:color="auto"/>
            <w:left w:val="none" w:sz="0" w:space="0" w:color="auto"/>
            <w:bottom w:val="none" w:sz="0" w:space="0" w:color="auto"/>
            <w:right w:val="none" w:sz="0" w:space="0" w:color="auto"/>
          </w:divBdr>
        </w:div>
        <w:div w:id="566571316">
          <w:marLeft w:val="480"/>
          <w:marRight w:val="0"/>
          <w:marTop w:val="0"/>
          <w:marBottom w:val="0"/>
          <w:divBdr>
            <w:top w:val="none" w:sz="0" w:space="0" w:color="auto"/>
            <w:left w:val="none" w:sz="0" w:space="0" w:color="auto"/>
            <w:bottom w:val="none" w:sz="0" w:space="0" w:color="auto"/>
            <w:right w:val="none" w:sz="0" w:space="0" w:color="auto"/>
          </w:divBdr>
        </w:div>
        <w:div w:id="650403394">
          <w:marLeft w:val="480"/>
          <w:marRight w:val="0"/>
          <w:marTop w:val="0"/>
          <w:marBottom w:val="0"/>
          <w:divBdr>
            <w:top w:val="none" w:sz="0" w:space="0" w:color="auto"/>
            <w:left w:val="none" w:sz="0" w:space="0" w:color="auto"/>
            <w:bottom w:val="none" w:sz="0" w:space="0" w:color="auto"/>
            <w:right w:val="none" w:sz="0" w:space="0" w:color="auto"/>
          </w:divBdr>
        </w:div>
        <w:div w:id="685328064">
          <w:marLeft w:val="480"/>
          <w:marRight w:val="0"/>
          <w:marTop w:val="0"/>
          <w:marBottom w:val="0"/>
          <w:divBdr>
            <w:top w:val="none" w:sz="0" w:space="0" w:color="auto"/>
            <w:left w:val="none" w:sz="0" w:space="0" w:color="auto"/>
            <w:bottom w:val="none" w:sz="0" w:space="0" w:color="auto"/>
            <w:right w:val="none" w:sz="0" w:space="0" w:color="auto"/>
          </w:divBdr>
        </w:div>
        <w:div w:id="696852555">
          <w:marLeft w:val="480"/>
          <w:marRight w:val="0"/>
          <w:marTop w:val="0"/>
          <w:marBottom w:val="0"/>
          <w:divBdr>
            <w:top w:val="none" w:sz="0" w:space="0" w:color="auto"/>
            <w:left w:val="none" w:sz="0" w:space="0" w:color="auto"/>
            <w:bottom w:val="none" w:sz="0" w:space="0" w:color="auto"/>
            <w:right w:val="none" w:sz="0" w:space="0" w:color="auto"/>
          </w:divBdr>
        </w:div>
        <w:div w:id="701171737">
          <w:marLeft w:val="480"/>
          <w:marRight w:val="0"/>
          <w:marTop w:val="0"/>
          <w:marBottom w:val="0"/>
          <w:divBdr>
            <w:top w:val="none" w:sz="0" w:space="0" w:color="auto"/>
            <w:left w:val="none" w:sz="0" w:space="0" w:color="auto"/>
            <w:bottom w:val="none" w:sz="0" w:space="0" w:color="auto"/>
            <w:right w:val="none" w:sz="0" w:space="0" w:color="auto"/>
          </w:divBdr>
        </w:div>
        <w:div w:id="754672344">
          <w:marLeft w:val="480"/>
          <w:marRight w:val="0"/>
          <w:marTop w:val="0"/>
          <w:marBottom w:val="0"/>
          <w:divBdr>
            <w:top w:val="none" w:sz="0" w:space="0" w:color="auto"/>
            <w:left w:val="none" w:sz="0" w:space="0" w:color="auto"/>
            <w:bottom w:val="none" w:sz="0" w:space="0" w:color="auto"/>
            <w:right w:val="none" w:sz="0" w:space="0" w:color="auto"/>
          </w:divBdr>
        </w:div>
        <w:div w:id="775294225">
          <w:marLeft w:val="480"/>
          <w:marRight w:val="0"/>
          <w:marTop w:val="0"/>
          <w:marBottom w:val="0"/>
          <w:divBdr>
            <w:top w:val="none" w:sz="0" w:space="0" w:color="auto"/>
            <w:left w:val="none" w:sz="0" w:space="0" w:color="auto"/>
            <w:bottom w:val="none" w:sz="0" w:space="0" w:color="auto"/>
            <w:right w:val="none" w:sz="0" w:space="0" w:color="auto"/>
          </w:divBdr>
        </w:div>
        <w:div w:id="879051307">
          <w:marLeft w:val="480"/>
          <w:marRight w:val="0"/>
          <w:marTop w:val="0"/>
          <w:marBottom w:val="0"/>
          <w:divBdr>
            <w:top w:val="none" w:sz="0" w:space="0" w:color="auto"/>
            <w:left w:val="none" w:sz="0" w:space="0" w:color="auto"/>
            <w:bottom w:val="none" w:sz="0" w:space="0" w:color="auto"/>
            <w:right w:val="none" w:sz="0" w:space="0" w:color="auto"/>
          </w:divBdr>
        </w:div>
        <w:div w:id="986789063">
          <w:marLeft w:val="480"/>
          <w:marRight w:val="0"/>
          <w:marTop w:val="0"/>
          <w:marBottom w:val="0"/>
          <w:divBdr>
            <w:top w:val="none" w:sz="0" w:space="0" w:color="auto"/>
            <w:left w:val="none" w:sz="0" w:space="0" w:color="auto"/>
            <w:bottom w:val="none" w:sz="0" w:space="0" w:color="auto"/>
            <w:right w:val="none" w:sz="0" w:space="0" w:color="auto"/>
          </w:divBdr>
        </w:div>
        <w:div w:id="1030837491">
          <w:marLeft w:val="480"/>
          <w:marRight w:val="0"/>
          <w:marTop w:val="0"/>
          <w:marBottom w:val="0"/>
          <w:divBdr>
            <w:top w:val="none" w:sz="0" w:space="0" w:color="auto"/>
            <w:left w:val="none" w:sz="0" w:space="0" w:color="auto"/>
            <w:bottom w:val="none" w:sz="0" w:space="0" w:color="auto"/>
            <w:right w:val="none" w:sz="0" w:space="0" w:color="auto"/>
          </w:divBdr>
        </w:div>
        <w:div w:id="1071197258">
          <w:marLeft w:val="480"/>
          <w:marRight w:val="0"/>
          <w:marTop w:val="0"/>
          <w:marBottom w:val="0"/>
          <w:divBdr>
            <w:top w:val="none" w:sz="0" w:space="0" w:color="auto"/>
            <w:left w:val="none" w:sz="0" w:space="0" w:color="auto"/>
            <w:bottom w:val="none" w:sz="0" w:space="0" w:color="auto"/>
            <w:right w:val="none" w:sz="0" w:space="0" w:color="auto"/>
          </w:divBdr>
        </w:div>
        <w:div w:id="1074477608">
          <w:marLeft w:val="480"/>
          <w:marRight w:val="0"/>
          <w:marTop w:val="0"/>
          <w:marBottom w:val="0"/>
          <w:divBdr>
            <w:top w:val="none" w:sz="0" w:space="0" w:color="auto"/>
            <w:left w:val="none" w:sz="0" w:space="0" w:color="auto"/>
            <w:bottom w:val="none" w:sz="0" w:space="0" w:color="auto"/>
            <w:right w:val="none" w:sz="0" w:space="0" w:color="auto"/>
          </w:divBdr>
        </w:div>
        <w:div w:id="1148402370">
          <w:marLeft w:val="480"/>
          <w:marRight w:val="0"/>
          <w:marTop w:val="0"/>
          <w:marBottom w:val="0"/>
          <w:divBdr>
            <w:top w:val="none" w:sz="0" w:space="0" w:color="auto"/>
            <w:left w:val="none" w:sz="0" w:space="0" w:color="auto"/>
            <w:bottom w:val="none" w:sz="0" w:space="0" w:color="auto"/>
            <w:right w:val="none" w:sz="0" w:space="0" w:color="auto"/>
          </w:divBdr>
        </w:div>
        <w:div w:id="1193108424">
          <w:marLeft w:val="480"/>
          <w:marRight w:val="0"/>
          <w:marTop w:val="0"/>
          <w:marBottom w:val="0"/>
          <w:divBdr>
            <w:top w:val="none" w:sz="0" w:space="0" w:color="auto"/>
            <w:left w:val="none" w:sz="0" w:space="0" w:color="auto"/>
            <w:bottom w:val="none" w:sz="0" w:space="0" w:color="auto"/>
            <w:right w:val="none" w:sz="0" w:space="0" w:color="auto"/>
          </w:divBdr>
        </w:div>
        <w:div w:id="1227644595">
          <w:marLeft w:val="480"/>
          <w:marRight w:val="0"/>
          <w:marTop w:val="0"/>
          <w:marBottom w:val="0"/>
          <w:divBdr>
            <w:top w:val="none" w:sz="0" w:space="0" w:color="auto"/>
            <w:left w:val="none" w:sz="0" w:space="0" w:color="auto"/>
            <w:bottom w:val="none" w:sz="0" w:space="0" w:color="auto"/>
            <w:right w:val="none" w:sz="0" w:space="0" w:color="auto"/>
          </w:divBdr>
        </w:div>
        <w:div w:id="1240022040">
          <w:marLeft w:val="480"/>
          <w:marRight w:val="0"/>
          <w:marTop w:val="0"/>
          <w:marBottom w:val="0"/>
          <w:divBdr>
            <w:top w:val="none" w:sz="0" w:space="0" w:color="auto"/>
            <w:left w:val="none" w:sz="0" w:space="0" w:color="auto"/>
            <w:bottom w:val="none" w:sz="0" w:space="0" w:color="auto"/>
            <w:right w:val="none" w:sz="0" w:space="0" w:color="auto"/>
          </w:divBdr>
        </w:div>
        <w:div w:id="1364281685">
          <w:marLeft w:val="480"/>
          <w:marRight w:val="0"/>
          <w:marTop w:val="0"/>
          <w:marBottom w:val="0"/>
          <w:divBdr>
            <w:top w:val="none" w:sz="0" w:space="0" w:color="auto"/>
            <w:left w:val="none" w:sz="0" w:space="0" w:color="auto"/>
            <w:bottom w:val="none" w:sz="0" w:space="0" w:color="auto"/>
            <w:right w:val="none" w:sz="0" w:space="0" w:color="auto"/>
          </w:divBdr>
        </w:div>
        <w:div w:id="1378043943">
          <w:marLeft w:val="480"/>
          <w:marRight w:val="0"/>
          <w:marTop w:val="0"/>
          <w:marBottom w:val="0"/>
          <w:divBdr>
            <w:top w:val="none" w:sz="0" w:space="0" w:color="auto"/>
            <w:left w:val="none" w:sz="0" w:space="0" w:color="auto"/>
            <w:bottom w:val="none" w:sz="0" w:space="0" w:color="auto"/>
            <w:right w:val="none" w:sz="0" w:space="0" w:color="auto"/>
          </w:divBdr>
        </w:div>
      </w:divsChild>
    </w:div>
    <w:div w:id="97138619">
      <w:marLeft w:val="480"/>
      <w:marRight w:val="0"/>
      <w:marTop w:val="0"/>
      <w:marBottom w:val="0"/>
      <w:divBdr>
        <w:top w:val="none" w:sz="0" w:space="0" w:color="auto"/>
        <w:left w:val="none" w:sz="0" w:space="0" w:color="auto"/>
        <w:bottom w:val="none" w:sz="0" w:space="0" w:color="auto"/>
        <w:right w:val="none" w:sz="0" w:space="0" w:color="auto"/>
      </w:divBdr>
    </w:div>
    <w:div w:id="97138993">
      <w:marLeft w:val="480"/>
      <w:marRight w:val="0"/>
      <w:marTop w:val="0"/>
      <w:marBottom w:val="0"/>
      <w:divBdr>
        <w:top w:val="none" w:sz="0" w:space="0" w:color="auto"/>
        <w:left w:val="none" w:sz="0" w:space="0" w:color="auto"/>
        <w:bottom w:val="none" w:sz="0" w:space="0" w:color="auto"/>
        <w:right w:val="none" w:sz="0" w:space="0" w:color="auto"/>
      </w:divBdr>
    </w:div>
    <w:div w:id="97138996">
      <w:bodyDiv w:val="1"/>
      <w:marLeft w:val="0"/>
      <w:marRight w:val="0"/>
      <w:marTop w:val="0"/>
      <w:marBottom w:val="0"/>
      <w:divBdr>
        <w:top w:val="none" w:sz="0" w:space="0" w:color="auto"/>
        <w:left w:val="none" w:sz="0" w:space="0" w:color="auto"/>
        <w:bottom w:val="none" w:sz="0" w:space="0" w:color="auto"/>
        <w:right w:val="none" w:sz="0" w:space="0" w:color="auto"/>
      </w:divBdr>
    </w:div>
    <w:div w:id="97219037">
      <w:bodyDiv w:val="1"/>
      <w:marLeft w:val="0"/>
      <w:marRight w:val="0"/>
      <w:marTop w:val="0"/>
      <w:marBottom w:val="0"/>
      <w:divBdr>
        <w:top w:val="none" w:sz="0" w:space="0" w:color="auto"/>
        <w:left w:val="none" w:sz="0" w:space="0" w:color="auto"/>
        <w:bottom w:val="none" w:sz="0" w:space="0" w:color="auto"/>
        <w:right w:val="none" w:sz="0" w:space="0" w:color="auto"/>
      </w:divBdr>
    </w:div>
    <w:div w:id="97221171">
      <w:bodyDiv w:val="1"/>
      <w:marLeft w:val="0"/>
      <w:marRight w:val="0"/>
      <w:marTop w:val="0"/>
      <w:marBottom w:val="0"/>
      <w:divBdr>
        <w:top w:val="none" w:sz="0" w:space="0" w:color="auto"/>
        <w:left w:val="none" w:sz="0" w:space="0" w:color="auto"/>
        <w:bottom w:val="none" w:sz="0" w:space="0" w:color="auto"/>
        <w:right w:val="none" w:sz="0" w:space="0" w:color="auto"/>
      </w:divBdr>
    </w:div>
    <w:div w:id="97221311">
      <w:bodyDiv w:val="1"/>
      <w:marLeft w:val="0"/>
      <w:marRight w:val="0"/>
      <w:marTop w:val="0"/>
      <w:marBottom w:val="0"/>
      <w:divBdr>
        <w:top w:val="none" w:sz="0" w:space="0" w:color="auto"/>
        <w:left w:val="none" w:sz="0" w:space="0" w:color="auto"/>
        <w:bottom w:val="none" w:sz="0" w:space="0" w:color="auto"/>
        <w:right w:val="none" w:sz="0" w:space="0" w:color="auto"/>
      </w:divBdr>
    </w:div>
    <w:div w:id="97258116">
      <w:bodyDiv w:val="1"/>
      <w:marLeft w:val="0"/>
      <w:marRight w:val="0"/>
      <w:marTop w:val="0"/>
      <w:marBottom w:val="0"/>
      <w:divBdr>
        <w:top w:val="none" w:sz="0" w:space="0" w:color="auto"/>
        <w:left w:val="none" w:sz="0" w:space="0" w:color="auto"/>
        <w:bottom w:val="none" w:sz="0" w:space="0" w:color="auto"/>
        <w:right w:val="none" w:sz="0" w:space="0" w:color="auto"/>
      </w:divBdr>
    </w:div>
    <w:div w:id="97796026">
      <w:bodyDiv w:val="1"/>
      <w:marLeft w:val="0"/>
      <w:marRight w:val="0"/>
      <w:marTop w:val="0"/>
      <w:marBottom w:val="0"/>
      <w:divBdr>
        <w:top w:val="none" w:sz="0" w:space="0" w:color="auto"/>
        <w:left w:val="none" w:sz="0" w:space="0" w:color="auto"/>
        <w:bottom w:val="none" w:sz="0" w:space="0" w:color="auto"/>
        <w:right w:val="none" w:sz="0" w:space="0" w:color="auto"/>
      </w:divBdr>
      <w:divsChild>
        <w:div w:id="46338383">
          <w:marLeft w:val="480"/>
          <w:marRight w:val="0"/>
          <w:marTop w:val="0"/>
          <w:marBottom w:val="0"/>
          <w:divBdr>
            <w:top w:val="none" w:sz="0" w:space="0" w:color="auto"/>
            <w:left w:val="none" w:sz="0" w:space="0" w:color="auto"/>
            <w:bottom w:val="none" w:sz="0" w:space="0" w:color="auto"/>
            <w:right w:val="none" w:sz="0" w:space="0" w:color="auto"/>
          </w:divBdr>
        </w:div>
        <w:div w:id="60369958">
          <w:marLeft w:val="480"/>
          <w:marRight w:val="0"/>
          <w:marTop w:val="0"/>
          <w:marBottom w:val="0"/>
          <w:divBdr>
            <w:top w:val="none" w:sz="0" w:space="0" w:color="auto"/>
            <w:left w:val="none" w:sz="0" w:space="0" w:color="auto"/>
            <w:bottom w:val="none" w:sz="0" w:space="0" w:color="auto"/>
            <w:right w:val="none" w:sz="0" w:space="0" w:color="auto"/>
          </w:divBdr>
        </w:div>
        <w:div w:id="203061574">
          <w:marLeft w:val="480"/>
          <w:marRight w:val="0"/>
          <w:marTop w:val="0"/>
          <w:marBottom w:val="0"/>
          <w:divBdr>
            <w:top w:val="none" w:sz="0" w:space="0" w:color="auto"/>
            <w:left w:val="none" w:sz="0" w:space="0" w:color="auto"/>
            <w:bottom w:val="none" w:sz="0" w:space="0" w:color="auto"/>
            <w:right w:val="none" w:sz="0" w:space="0" w:color="auto"/>
          </w:divBdr>
        </w:div>
        <w:div w:id="229461538">
          <w:marLeft w:val="480"/>
          <w:marRight w:val="0"/>
          <w:marTop w:val="0"/>
          <w:marBottom w:val="0"/>
          <w:divBdr>
            <w:top w:val="none" w:sz="0" w:space="0" w:color="auto"/>
            <w:left w:val="none" w:sz="0" w:space="0" w:color="auto"/>
            <w:bottom w:val="none" w:sz="0" w:space="0" w:color="auto"/>
            <w:right w:val="none" w:sz="0" w:space="0" w:color="auto"/>
          </w:divBdr>
        </w:div>
        <w:div w:id="275648705">
          <w:marLeft w:val="480"/>
          <w:marRight w:val="0"/>
          <w:marTop w:val="0"/>
          <w:marBottom w:val="0"/>
          <w:divBdr>
            <w:top w:val="none" w:sz="0" w:space="0" w:color="auto"/>
            <w:left w:val="none" w:sz="0" w:space="0" w:color="auto"/>
            <w:bottom w:val="none" w:sz="0" w:space="0" w:color="auto"/>
            <w:right w:val="none" w:sz="0" w:space="0" w:color="auto"/>
          </w:divBdr>
        </w:div>
        <w:div w:id="330648229">
          <w:marLeft w:val="480"/>
          <w:marRight w:val="0"/>
          <w:marTop w:val="0"/>
          <w:marBottom w:val="0"/>
          <w:divBdr>
            <w:top w:val="none" w:sz="0" w:space="0" w:color="auto"/>
            <w:left w:val="none" w:sz="0" w:space="0" w:color="auto"/>
            <w:bottom w:val="none" w:sz="0" w:space="0" w:color="auto"/>
            <w:right w:val="none" w:sz="0" w:space="0" w:color="auto"/>
          </w:divBdr>
        </w:div>
        <w:div w:id="403988672">
          <w:marLeft w:val="480"/>
          <w:marRight w:val="0"/>
          <w:marTop w:val="0"/>
          <w:marBottom w:val="0"/>
          <w:divBdr>
            <w:top w:val="none" w:sz="0" w:space="0" w:color="auto"/>
            <w:left w:val="none" w:sz="0" w:space="0" w:color="auto"/>
            <w:bottom w:val="none" w:sz="0" w:space="0" w:color="auto"/>
            <w:right w:val="none" w:sz="0" w:space="0" w:color="auto"/>
          </w:divBdr>
        </w:div>
        <w:div w:id="505291319">
          <w:marLeft w:val="480"/>
          <w:marRight w:val="0"/>
          <w:marTop w:val="0"/>
          <w:marBottom w:val="0"/>
          <w:divBdr>
            <w:top w:val="none" w:sz="0" w:space="0" w:color="auto"/>
            <w:left w:val="none" w:sz="0" w:space="0" w:color="auto"/>
            <w:bottom w:val="none" w:sz="0" w:space="0" w:color="auto"/>
            <w:right w:val="none" w:sz="0" w:space="0" w:color="auto"/>
          </w:divBdr>
        </w:div>
        <w:div w:id="559289847">
          <w:marLeft w:val="480"/>
          <w:marRight w:val="0"/>
          <w:marTop w:val="0"/>
          <w:marBottom w:val="0"/>
          <w:divBdr>
            <w:top w:val="none" w:sz="0" w:space="0" w:color="auto"/>
            <w:left w:val="none" w:sz="0" w:space="0" w:color="auto"/>
            <w:bottom w:val="none" w:sz="0" w:space="0" w:color="auto"/>
            <w:right w:val="none" w:sz="0" w:space="0" w:color="auto"/>
          </w:divBdr>
        </w:div>
        <w:div w:id="648943245">
          <w:marLeft w:val="480"/>
          <w:marRight w:val="0"/>
          <w:marTop w:val="0"/>
          <w:marBottom w:val="0"/>
          <w:divBdr>
            <w:top w:val="none" w:sz="0" w:space="0" w:color="auto"/>
            <w:left w:val="none" w:sz="0" w:space="0" w:color="auto"/>
            <w:bottom w:val="none" w:sz="0" w:space="0" w:color="auto"/>
            <w:right w:val="none" w:sz="0" w:space="0" w:color="auto"/>
          </w:divBdr>
        </w:div>
        <w:div w:id="660426106">
          <w:marLeft w:val="480"/>
          <w:marRight w:val="0"/>
          <w:marTop w:val="0"/>
          <w:marBottom w:val="0"/>
          <w:divBdr>
            <w:top w:val="none" w:sz="0" w:space="0" w:color="auto"/>
            <w:left w:val="none" w:sz="0" w:space="0" w:color="auto"/>
            <w:bottom w:val="none" w:sz="0" w:space="0" w:color="auto"/>
            <w:right w:val="none" w:sz="0" w:space="0" w:color="auto"/>
          </w:divBdr>
        </w:div>
        <w:div w:id="893198518">
          <w:marLeft w:val="480"/>
          <w:marRight w:val="0"/>
          <w:marTop w:val="0"/>
          <w:marBottom w:val="0"/>
          <w:divBdr>
            <w:top w:val="none" w:sz="0" w:space="0" w:color="auto"/>
            <w:left w:val="none" w:sz="0" w:space="0" w:color="auto"/>
            <w:bottom w:val="none" w:sz="0" w:space="0" w:color="auto"/>
            <w:right w:val="none" w:sz="0" w:space="0" w:color="auto"/>
          </w:divBdr>
        </w:div>
        <w:div w:id="935599940">
          <w:marLeft w:val="480"/>
          <w:marRight w:val="0"/>
          <w:marTop w:val="0"/>
          <w:marBottom w:val="0"/>
          <w:divBdr>
            <w:top w:val="none" w:sz="0" w:space="0" w:color="auto"/>
            <w:left w:val="none" w:sz="0" w:space="0" w:color="auto"/>
            <w:bottom w:val="none" w:sz="0" w:space="0" w:color="auto"/>
            <w:right w:val="none" w:sz="0" w:space="0" w:color="auto"/>
          </w:divBdr>
        </w:div>
        <w:div w:id="944264577">
          <w:marLeft w:val="480"/>
          <w:marRight w:val="0"/>
          <w:marTop w:val="0"/>
          <w:marBottom w:val="0"/>
          <w:divBdr>
            <w:top w:val="none" w:sz="0" w:space="0" w:color="auto"/>
            <w:left w:val="none" w:sz="0" w:space="0" w:color="auto"/>
            <w:bottom w:val="none" w:sz="0" w:space="0" w:color="auto"/>
            <w:right w:val="none" w:sz="0" w:space="0" w:color="auto"/>
          </w:divBdr>
        </w:div>
        <w:div w:id="976568021">
          <w:marLeft w:val="480"/>
          <w:marRight w:val="0"/>
          <w:marTop w:val="0"/>
          <w:marBottom w:val="0"/>
          <w:divBdr>
            <w:top w:val="none" w:sz="0" w:space="0" w:color="auto"/>
            <w:left w:val="none" w:sz="0" w:space="0" w:color="auto"/>
            <w:bottom w:val="none" w:sz="0" w:space="0" w:color="auto"/>
            <w:right w:val="none" w:sz="0" w:space="0" w:color="auto"/>
          </w:divBdr>
        </w:div>
        <w:div w:id="1021081847">
          <w:marLeft w:val="480"/>
          <w:marRight w:val="0"/>
          <w:marTop w:val="0"/>
          <w:marBottom w:val="0"/>
          <w:divBdr>
            <w:top w:val="none" w:sz="0" w:space="0" w:color="auto"/>
            <w:left w:val="none" w:sz="0" w:space="0" w:color="auto"/>
            <w:bottom w:val="none" w:sz="0" w:space="0" w:color="auto"/>
            <w:right w:val="none" w:sz="0" w:space="0" w:color="auto"/>
          </w:divBdr>
        </w:div>
        <w:div w:id="1045176931">
          <w:marLeft w:val="480"/>
          <w:marRight w:val="0"/>
          <w:marTop w:val="0"/>
          <w:marBottom w:val="0"/>
          <w:divBdr>
            <w:top w:val="none" w:sz="0" w:space="0" w:color="auto"/>
            <w:left w:val="none" w:sz="0" w:space="0" w:color="auto"/>
            <w:bottom w:val="none" w:sz="0" w:space="0" w:color="auto"/>
            <w:right w:val="none" w:sz="0" w:space="0" w:color="auto"/>
          </w:divBdr>
        </w:div>
        <w:div w:id="1056196332">
          <w:marLeft w:val="480"/>
          <w:marRight w:val="0"/>
          <w:marTop w:val="0"/>
          <w:marBottom w:val="0"/>
          <w:divBdr>
            <w:top w:val="none" w:sz="0" w:space="0" w:color="auto"/>
            <w:left w:val="none" w:sz="0" w:space="0" w:color="auto"/>
            <w:bottom w:val="none" w:sz="0" w:space="0" w:color="auto"/>
            <w:right w:val="none" w:sz="0" w:space="0" w:color="auto"/>
          </w:divBdr>
        </w:div>
        <w:div w:id="1060129465">
          <w:marLeft w:val="480"/>
          <w:marRight w:val="0"/>
          <w:marTop w:val="0"/>
          <w:marBottom w:val="0"/>
          <w:divBdr>
            <w:top w:val="none" w:sz="0" w:space="0" w:color="auto"/>
            <w:left w:val="none" w:sz="0" w:space="0" w:color="auto"/>
            <w:bottom w:val="none" w:sz="0" w:space="0" w:color="auto"/>
            <w:right w:val="none" w:sz="0" w:space="0" w:color="auto"/>
          </w:divBdr>
        </w:div>
        <w:div w:id="1099644942">
          <w:marLeft w:val="480"/>
          <w:marRight w:val="0"/>
          <w:marTop w:val="0"/>
          <w:marBottom w:val="0"/>
          <w:divBdr>
            <w:top w:val="none" w:sz="0" w:space="0" w:color="auto"/>
            <w:left w:val="none" w:sz="0" w:space="0" w:color="auto"/>
            <w:bottom w:val="none" w:sz="0" w:space="0" w:color="auto"/>
            <w:right w:val="none" w:sz="0" w:space="0" w:color="auto"/>
          </w:divBdr>
        </w:div>
        <w:div w:id="1216627391">
          <w:marLeft w:val="480"/>
          <w:marRight w:val="0"/>
          <w:marTop w:val="0"/>
          <w:marBottom w:val="0"/>
          <w:divBdr>
            <w:top w:val="none" w:sz="0" w:space="0" w:color="auto"/>
            <w:left w:val="none" w:sz="0" w:space="0" w:color="auto"/>
            <w:bottom w:val="none" w:sz="0" w:space="0" w:color="auto"/>
            <w:right w:val="none" w:sz="0" w:space="0" w:color="auto"/>
          </w:divBdr>
        </w:div>
        <w:div w:id="1223564435">
          <w:marLeft w:val="480"/>
          <w:marRight w:val="0"/>
          <w:marTop w:val="0"/>
          <w:marBottom w:val="0"/>
          <w:divBdr>
            <w:top w:val="none" w:sz="0" w:space="0" w:color="auto"/>
            <w:left w:val="none" w:sz="0" w:space="0" w:color="auto"/>
            <w:bottom w:val="none" w:sz="0" w:space="0" w:color="auto"/>
            <w:right w:val="none" w:sz="0" w:space="0" w:color="auto"/>
          </w:divBdr>
        </w:div>
      </w:divsChild>
    </w:div>
    <w:div w:id="97868873">
      <w:marLeft w:val="480"/>
      <w:marRight w:val="0"/>
      <w:marTop w:val="0"/>
      <w:marBottom w:val="0"/>
      <w:divBdr>
        <w:top w:val="none" w:sz="0" w:space="0" w:color="auto"/>
        <w:left w:val="none" w:sz="0" w:space="0" w:color="auto"/>
        <w:bottom w:val="none" w:sz="0" w:space="0" w:color="auto"/>
        <w:right w:val="none" w:sz="0" w:space="0" w:color="auto"/>
      </w:divBdr>
    </w:div>
    <w:div w:id="97869666">
      <w:bodyDiv w:val="1"/>
      <w:marLeft w:val="0"/>
      <w:marRight w:val="0"/>
      <w:marTop w:val="0"/>
      <w:marBottom w:val="0"/>
      <w:divBdr>
        <w:top w:val="none" w:sz="0" w:space="0" w:color="auto"/>
        <w:left w:val="none" w:sz="0" w:space="0" w:color="auto"/>
        <w:bottom w:val="none" w:sz="0" w:space="0" w:color="auto"/>
        <w:right w:val="none" w:sz="0" w:space="0" w:color="auto"/>
      </w:divBdr>
    </w:div>
    <w:div w:id="97874100">
      <w:marLeft w:val="480"/>
      <w:marRight w:val="0"/>
      <w:marTop w:val="0"/>
      <w:marBottom w:val="0"/>
      <w:divBdr>
        <w:top w:val="none" w:sz="0" w:space="0" w:color="auto"/>
        <w:left w:val="none" w:sz="0" w:space="0" w:color="auto"/>
        <w:bottom w:val="none" w:sz="0" w:space="0" w:color="auto"/>
        <w:right w:val="none" w:sz="0" w:space="0" w:color="auto"/>
      </w:divBdr>
    </w:div>
    <w:div w:id="97911091">
      <w:marLeft w:val="480"/>
      <w:marRight w:val="0"/>
      <w:marTop w:val="0"/>
      <w:marBottom w:val="0"/>
      <w:divBdr>
        <w:top w:val="none" w:sz="0" w:space="0" w:color="auto"/>
        <w:left w:val="none" w:sz="0" w:space="0" w:color="auto"/>
        <w:bottom w:val="none" w:sz="0" w:space="0" w:color="auto"/>
        <w:right w:val="none" w:sz="0" w:space="0" w:color="auto"/>
      </w:divBdr>
    </w:div>
    <w:div w:id="98112425">
      <w:marLeft w:val="480"/>
      <w:marRight w:val="0"/>
      <w:marTop w:val="0"/>
      <w:marBottom w:val="0"/>
      <w:divBdr>
        <w:top w:val="none" w:sz="0" w:space="0" w:color="auto"/>
        <w:left w:val="none" w:sz="0" w:space="0" w:color="auto"/>
        <w:bottom w:val="none" w:sz="0" w:space="0" w:color="auto"/>
        <w:right w:val="none" w:sz="0" w:space="0" w:color="auto"/>
      </w:divBdr>
    </w:div>
    <w:div w:id="98257241">
      <w:bodyDiv w:val="1"/>
      <w:marLeft w:val="0"/>
      <w:marRight w:val="0"/>
      <w:marTop w:val="0"/>
      <w:marBottom w:val="0"/>
      <w:divBdr>
        <w:top w:val="none" w:sz="0" w:space="0" w:color="auto"/>
        <w:left w:val="none" w:sz="0" w:space="0" w:color="auto"/>
        <w:bottom w:val="none" w:sz="0" w:space="0" w:color="auto"/>
        <w:right w:val="none" w:sz="0" w:space="0" w:color="auto"/>
      </w:divBdr>
    </w:div>
    <w:div w:id="98257768">
      <w:marLeft w:val="480"/>
      <w:marRight w:val="0"/>
      <w:marTop w:val="0"/>
      <w:marBottom w:val="0"/>
      <w:divBdr>
        <w:top w:val="none" w:sz="0" w:space="0" w:color="auto"/>
        <w:left w:val="none" w:sz="0" w:space="0" w:color="auto"/>
        <w:bottom w:val="none" w:sz="0" w:space="0" w:color="auto"/>
        <w:right w:val="none" w:sz="0" w:space="0" w:color="auto"/>
      </w:divBdr>
    </w:div>
    <w:div w:id="98330569">
      <w:marLeft w:val="480"/>
      <w:marRight w:val="0"/>
      <w:marTop w:val="0"/>
      <w:marBottom w:val="0"/>
      <w:divBdr>
        <w:top w:val="none" w:sz="0" w:space="0" w:color="auto"/>
        <w:left w:val="none" w:sz="0" w:space="0" w:color="auto"/>
        <w:bottom w:val="none" w:sz="0" w:space="0" w:color="auto"/>
        <w:right w:val="none" w:sz="0" w:space="0" w:color="auto"/>
      </w:divBdr>
    </w:div>
    <w:div w:id="98333359">
      <w:bodyDiv w:val="1"/>
      <w:marLeft w:val="0"/>
      <w:marRight w:val="0"/>
      <w:marTop w:val="0"/>
      <w:marBottom w:val="0"/>
      <w:divBdr>
        <w:top w:val="none" w:sz="0" w:space="0" w:color="auto"/>
        <w:left w:val="none" w:sz="0" w:space="0" w:color="auto"/>
        <w:bottom w:val="none" w:sz="0" w:space="0" w:color="auto"/>
        <w:right w:val="none" w:sz="0" w:space="0" w:color="auto"/>
      </w:divBdr>
    </w:div>
    <w:div w:id="98334318">
      <w:bodyDiv w:val="1"/>
      <w:marLeft w:val="0"/>
      <w:marRight w:val="0"/>
      <w:marTop w:val="0"/>
      <w:marBottom w:val="0"/>
      <w:divBdr>
        <w:top w:val="none" w:sz="0" w:space="0" w:color="auto"/>
        <w:left w:val="none" w:sz="0" w:space="0" w:color="auto"/>
        <w:bottom w:val="none" w:sz="0" w:space="0" w:color="auto"/>
        <w:right w:val="none" w:sz="0" w:space="0" w:color="auto"/>
      </w:divBdr>
    </w:div>
    <w:div w:id="98377162">
      <w:marLeft w:val="480"/>
      <w:marRight w:val="0"/>
      <w:marTop w:val="0"/>
      <w:marBottom w:val="0"/>
      <w:divBdr>
        <w:top w:val="none" w:sz="0" w:space="0" w:color="auto"/>
        <w:left w:val="none" w:sz="0" w:space="0" w:color="auto"/>
        <w:bottom w:val="none" w:sz="0" w:space="0" w:color="auto"/>
        <w:right w:val="none" w:sz="0" w:space="0" w:color="auto"/>
      </w:divBdr>
    </w:div>
    <w:div w:id="98451891">
      <w:marLeft w:val="480"/>
      <w:marRight w:val="0"/>
      <w:marTop w:val="0"/>
      <w:marBottom w:val="0"/>
      <w:divBdr>
        <w:top w:val="none" w:sz="0" w:space="0" w:color="auto"/>
        <w:left w:val="none" w:sz="0" w:space="0" w:color="auto"/>
        <w:bottom w:val="none" w:sz="0" w:space="0" w:color="auto"/>
        <w:right w:val="none" w:sz="0" w:space="0" w:color="auto"/>
      </w:divBdr>
    </w:div>
    <w:div w:id="98566456">
      <w:marLeft w:val="480"/>
      <w:marRight w:val="0"/>
      <w:marTop w:val="0"/>
      <w:marBottom w:val="0"/>
      <w:divBdr>
        <w:top w:val="none" w:sz="0" w:space="0" w:color="auto"/>
        <w:left w:val="none" w:sz="0" w:space="0" w:color="auto"/>
        <w:bottom w:val="none" w:sz="0" w:space="0" w:color="auto"/>
        <w:right w:val="none" w:sz="0" w:space="0" w:color="auto"/>
      </w:divBdr>
    </w:div>
    <w:div w:id="98570560">
      <w:marLeft w:val="480"/>
      <w:marRight w:val="0"/>
      <w:marTop w:val="0"/>
      <w:marBottom w:val="0"/>
      <w:divBdr>
        <w:top w:val="none" w:sz="0" w:space="0" w:color="auto"/>
        <w:left w:val="none" w:sz="0" w:space="0" w:color="auto"/>
        <w:bottom w:val="none" w:sz="0" w:space="0" w:color="auto"/>
        <w:right w:val="none" w:sz="0" w:space="0" w:color="auto"/>
      </w:divBdr>
    </w:div>
    <w:div w:id="98641324">
      <w:marLeft w:val="480"/>
      <w:marRight w:val="0"/>
      <w:marTop w:val="0"/>
      <w:marBottom w:val="0"/>
      <w:divBdr>
        <w:top w:val="none" w:sz="0" w:space="0" w:color="auto"/>
        <w:left w:val="none" w:sz="0" w:space="0" w:color="auto"/>
        <w:bottom w:val="none" w:sz="0" w:space="0" w:color="auto"/>
        <w:right w:val="none" w:sz="0" w:space="0" w:color="auto"/>
      </w:divBdr>
    </w:div>
    <w:div w:id="98645617">
      <w:marLeft w:val="480"/>
      <w:marRight w:val="0"/>
      <w:marTop w:val="0"/>
      <w:marBottom w:val="0"/>
      <w:divBdr>
        <w:top w:val="none" w:sz="0" w:space="0" w:color="auto"/>
        <w:left w:val="none" w:sz="0" w:space="0" w:color="auto"/>
        <w:bottom w:val="none" w:sz="0" w:space="0" w:color="auto"/>
        <w:right w:val="none" w:sz="0" w:space="0" w:color="auto"/>
      </w:divBdr>
    </w:div>
    <w:div w:id="98716828">
      <w:marLeft w:val="480"/>
      <w:marRight w:val="0"/>
      <w:marTop w:val="0"/>
      <w:marBottom w:val="0"/>
      <w:divBdr>
        <w:top w:val="none" w:sz="0" w:space="0" w:color="auto"/>
        <w:left w:val="none" w:sz="0" w:space="0" w:color="auto"/>
        <w:bottom w:val="none" w:sz="0" w:space="0" w:color="auto"/>
        <w:right w:val="none" w:sz="0" w:space="0" w:color="auto"/>
      </w:divBdr>
    </w:div>
    <w:div w:id="98843012">
      <w:bodyDiv w:val="1"/>
      <w:marLeft w:val="0"/>
      <w:marRight w:val="0"/>
      <w:marTop w:val="0"/>
      <w:marBottom w:val="0"/>
      <w:divBdr>
        <w:top w:val="none" w:sz="0" w:space="0" w:color="auto"/>
        <w:left w:val="none" w:sz="0" w:space="0" w:color="auto"/>
        <w:bottom w:val="none" w:sz="0" w:space="0" w:color="auto"/>
        <w:right w:val="none" w:sz="0" w:space="0" w:color="auto"/>
      </w:divBdr>
    </w:div>
    <w:div w:id="98916636">
      <w:bodyDiv w:val="1"/>
      <w:marLeft w:val="0"/>
      <w:marRight w:val="0"/>
      <w:marTop w:val="0"/>
      <w:marBottom w:val="0"/>
      <w:divBdr>
        <w:top w:val="none" w:sz="0" w:space="0" w:color="auto"/>
        <w:left w:val="none" w:sz="0" w:space="0" w:color="auto"/>
        <w:bottom w:val="none" w:sz="0" w:space="0" w:color="auto"/>
        <w:right w:val="none" w:sz="0" w:space="0" w:color="auto"/>
      </w:divBdr>
    </w:div>
    <w:div w:id="99183693">
      <w:marLeft w:val="480"/>
      <w:marRight w:val="0"/>
      <w:marTop w:val="0"/>
      <w:marBottom w:val="0"/>
      <w:divBdr>
        <w:top w:val="none" w:sz="0" w:space="0" w:color="auto"/>
        <w:left w:val="none" w:sz="0" w:space="0" w:color="auto"/>
        <w:bottom w:val="none" w:sz="0" w:space="0" w:color="auto"/>
        <w:right w:val="none" w:sz="0" w:space="0" w:color="auto"/>
      </w:divBdr>
    </w:div>
    <w:div w:id="99230510">
      <w:bodyDiv w:val="1"/>
      <w:marLeft w:val="0"/>
      <w:marRight w:val="0"/>
      <w:marTop w:val="0"/>
      <w:marBottom w:val="0"/>
      <w:divBdr>
        <w:top w:val="none" w:sz="0" w:space="0" w:color="auto"/>
        <w:left w:val="none" w:sz="0" w:space="0" w:color="auto"/>
        <w:bottom w:val="none" w:sz="0" w:space="0" w:color="auto"/>
        <w:right w:val="none" w:sz="0" w:space="0" w:color="auto"/>
      </w:divBdr>
    </w:div>
    <w:div w:id="99304431">
      <w:marLeft w:val="480"/>
      <w:marRight w:val="0"/>
      <w:marTop w:val="0"/>
      <w:marBottom w:val="0"/>
      <w:divBdr>
        <w:top w:val="none" w:sz="0" w:space="0" w:color="auto"/>
        <w:left w:val="none" w:sz="0" w:space="0" w:color="auto"/>
        <w:bottom w:val="none" w:sz="0" w:space="0" w:color="auto"/>
        <w:right w:val="none" w:sz="0" w:space="0" w:color="auto"/>
      </w:divBdr>
    </w:div>
    <w:div w:id="99418540">
      <w:marLeft w:val="480"/>
      <w:marRight w:val="0"/>
      <w:marTop w:val="0"/>
      <w:marBottom w:val="0"/>
      <w:divBdr>
        <w:top w:val="none" w:sz="0" w:space="0" w:color="auto"/>
        <w:left w:val="none" w:sz="0" w:space="0" w:color="auto"/>
        <w:bottom w:val="none" w:sz="0" w:space="0" w:color="auto"/>
        <w:right w:val="none" w:sz="0" w:space="0" w:color="auto"/>
      </w:divBdr>
    </w:div>
    <w:div w:id="99491206">
      <w:bodyDiv w:val="1"/>
      <w:marLeft w:val="0"/>
      <w:marRight w:val="0"/>
      <w:marTop w:val="0"/>
      <w:marBottom w:val="0"/>
      <w:divBdr>
        <w:top w:val="none" w:sz="0" w:space="0" w:color="auto"/>
        <w:left w:val="none" w:sz="0" w:space="0" w:color="auto"/>
        <w:bottom w:val="none" w:sz="0" w:space="0" w:color="auto"/>
        <w:right w:val="none" w:sz="0" w:space="0" w:color="auto"/>
      </w:divBdr>
    </w:div>
    <w:div w:id="99492904">
      <w:bodyDiv w:val="1"/>
      <w:marLeft w:val="0"/>
      <w:marRight w:val="0"/>
      <w:marTop w:val="0"/>
      <w:marBottom w:val="0"/>
      <w:divBdr>
        <w:top w:val="none" w:sz="0" w:space="0" w:color="auto"/>
        <w:left w:val="none" w:sz="0" w:space="0" w:color="auto"/>
        <w:bottom w:val="none" w:sz="0" w:space="0" w:color="auto"/>
        <w:right w:val="none" w:sz="0" w:space="0" w:color="auto"/>
      </w:divBdr>
    </w:div>
    <w:div w:id="99494809">
      <w:marLeft w:val="480"/>
      <w:marRight w:val="0"/>
      <w:marTop w:val="0"/>
      <w:marBottom w:val="0"/>
      <w:divBdr>
        <w:top w:val="none" w:sz="0" w:space="0" w:color="auto"/>
        <w:left w:val="none" w:sz="0" w:space="0" w:color="auto"/>
        <w:bottom w:val="none" w:sz="0" w:space="0" w:color="auto"/>
        <w:right w:val="none" w:sz="0" w:space="0" w:color="auto"/>
      </w:divBdr>
    </w:div>
    <w:div w:id="99496393">
      <w:marLeft w:val="480"/>
      <w:marRight w:val="0"/>
      <w:marTop w:val="0"/>
      <w:marBottom w:val="0"/>
      <w:divBdr>
        <w:top w:val="none" w:sz="0" w:space="0" w:color="auto"/>
        <w:left w:val="none" w:sz="0" w:space="0" w:color="auto"/>
        <w:bottom w:val="none" w:sz="0" w:space="0" w:color="auto"/>
        <w:right w:val="none" w:sz="0" w:space="0" w:color="auto"/>
      </w:divBdr>
    </w:div>
    <w:div w:id="99498628">
      <w:bodyDiv w:val="1"/>
      <w:marLeft w:val="0"/>
      <w:marRight w:val="0"/>
      <w:marTop w:val="0"/>
      <w:marBottom w:val="0"/>
      <w:divBdr>
        <w:top w:val="none" w:sz="0" w:space="0" w:color="auto"/>
        <w:left w:val="none" w:sz="0" w:space="0" w:color="auto"/>
        <w:bottom w:val="none" w:sz="0" w:space="0" w:color="auto"/>
        <w:right w:val="none" w:sz="0" w:space="0" w:color="auto"/>
      </w:divBdr>
    </w:div>
    <w:div w:id="99644728">
      <w:bodyDiv w:val="1"/>
      <w:marLeft w:val="0"/>
      <w:marRight w:val="0"/>
      <w:marTop w:val="0"/>
      <w:marBottom w:val="0"/>
      <w:divBdr>
        <w:top w:val="none" w:sz="0" w:space="0" w:color="auto"/>
        <w:left w:val="none" w:sz="0" w:space="0" w:color="auto"/>
        <w:bottom w:val="none" w:sz="0" w:space="0" w:color="auto"/>
        <w:right w:val="none" w:sz="0" w:space="0" w:color="auto"/>
      </w:divBdr>
    </w:div>
    <w:div w:id="99646525">
      <w:bodyDiv w:val="1"/>
      <w:marLeft w:val="0"/>
      <w:marRight w:val="0"/>
      <w:marTop w:val="0"/>
      <w:marBottom w:val="0"/>
      <w:divBdr>
        <w:top w:val="none" w:sz="0" w:space="0" w:color="auto"/>
        <w:left w:val="none" w:sz="0" w:space="0" w:color="auto"/>
        <w:bottom w:val="none" w:sz="0" w:space="0" w:color="auto"/>
        <w:right w:val="none" w:sz="0" w:space="0" w:color="auto"/>
      </w:divBdr>
    </w:div>
    <w:div w:id="99691645">
      <w:bodyDiv w:val="1"/>
      <w:marLeft w:val="0"/>
      <w:marRight w:val="0"/>
      <w:marTop w:val="0"/>
      <w:marBottom w:val="0"/>
      <w:divBdr>
        <w:top w:val="none" w:sz="0" w:space="0" w:color="auto"/>
        <w:left w:val="none" w:sz="0" w:space="0" w:color="auto"/>
        <w:bottom w:val="none" w:sz="0" w:space="0" w:color="auto"/>
        <w:right w:val="none" w:sz="0" w:space="0" w:color="auto"/>
      </w:divBdr>
    </w:div>
    <w:div w:id="99691822">
      <w:marLeft w:val="480"/>
      <w:marRight w:val="0"/>
      <w:marTop w:val="0"/>
      <w:marBottom w:val="0"/>
      <w:divBdr>
        <w:top w:val="none" w:sz="0" w:space="0" w:color="auto"/>
        <w:left w:val="none" w:sz="0" w:space="0" w:color="auto"/>
        <w:bottom w:val="none" w:sz="0" w:space="0" w:color="auto"/>
        <w:right w:val="none" w:sz="0" w:space="0" w:color="auto"/>
      </w:divBdr>
    </w:div>
    <w:div w:id="99692598">
      <w:marLeft w:val="480"/>
      <w:marRight w:val="0"/>
      <w:marTop w:val="0"/>
      <w:marBottom w:val="0"/>
      <w:divBdr>
        <w:top w:val="none" w:sz="0" w:space="0" w:color="auto"/>
        <w:left w:val="none" w:sz="0" w:space="0" w:color="auto"/>
        <w:bottom w:val="none" w:sz="0" w:space="0" w:color="auto"/>
        <w:right w:val="none" w:sz="0" w:space="0" w:color="auto"/>
      </w:divBdr>
    </w:div>
    <w:div w:id="99761848">
      <w:bodyDiv w:val="1"/>
      <w:marLeft w:val="0"/>
      <w:marRight w:val="0"/>
      <w:marTop w:val="0"/>
      <w:marBottom w:val="0"/>
      <w:divBdr>
        <w:top w:val="none" w:sz="0" w:space="0" w:color="auto"/>
        <w:left w:val="none" w:sz="0" w:space="0" w:color="auto"/>
        <w:bottom w:val="none" w:sz="0" w:space="0" w:color="auto"/>
        <w:right w:val="none" w:sz="0" w:space="0" w:color="auto"/>
      </w:divBdr>
    </w:div>
    <w:div w:id="99884401">
      <w:marLeft w:val="480"/>
      <w:marRight w:val="0"/>
      <w:marTop w:val="0"/>
      <w:marBottom w:val="0"/>
      <w:divBdr>
        <w:top w:val="none" w:sz="0" w:space="0" w:color="auto"/>
        <w:left w:val="none" w:sz="0" w:space="0" w:color="auto"/>
        <w:bottom w:val="none" w:sz="0" w:space="0" w:color="auto"/>
        <w:right w:val="none" w:sz="0" w:space="0" w:color="auto"/>
      </w:divBdr>
    </w:div>
    <w:div w:id="99955113">
      <w:marLeft w:val="480"/>
      <w:marRight w:val="0"/>
      <w:marTop w:val="0"/>
      <w:marBottom w:val="0"/>
      <w:divBdr>
        <w:top w:val="none" w:sz="0" w:space="0" w:color="auto"/>
        <w:left w:val="none" w:sz="0" w:space="0" w:color="auto"/>
        <w:bottom w:val="none" w:sz="0" w:space="0" w:color="auto"/>
        <w:right w:val="none" w:sz="0" w:space="0" w:color="auto"/>
      </w:divBdr>
    </w:div>
    <w:div w:id="100145939">
      <w:bodyDiv w:val="1"/>
      <w:marLeft w:val="0"/>
      <w:marRight w:val="0"/>
      <w:marTop w:val="0"/>
      <w:marBottom w:val="0"/>
      <w:divBdr>
        <w:top w:val="none" w:sz="0" w:space="0" w:color="auto"/>
        <w:left w:val="none" w:sz="0" w:space="0" w:color="auto"/>
        <w:bottom w:val="none" w:sz="0" w:space="0" w:color="auto"/>
        <w:right w:val="none" w:sz="0" w:space="0" w:color="auto"/>
      </w:divBdr>
    </w:div>
    <w:div w:id="100296115">
      <w:bodyDiv w:val="1"/>
      <w:marLeft w:val="0"/>
      <w:marRight w:val="0"/>
      <w:marTop w:val="0"/>
      <w:marBottom w:val="0"/>
      <w:divBdr>
        <w:top w:val="none" w:sz="0" w:space="0" w:color="auto"/>
        <w:left w:val="none" w:sz="0" w:space="0" w:color="auto"/>
        <w:bottom w:val="none" w:sz="0" w:space="0" w:color="auto"/>
        <w:right w:val="none" w:sz="0" w:space="0" w:color="auto"/>
      </w:divBdr>
    </w:div>
    <w:div w:id="100344635">
      <w:marLeft w:val="480"/>
      <w:marRight w:val="0"/>
      <w:marTop w:val="0"/>
      <w:marBottom w:val="0"/>
      <w:divBdr>
        <w:top w:val="none" w:sz="0" w:space="0" w:color="auto"/>
        <w:left w:val="none" w:sz="0" w:space="0" w:color="auto"/>
        <w:bottom w:val="none" w:sz="0" w:space="0" w:color="auto"/>
        <w:right w:val="none" w:sz="0" w:space="0" w:color="auto"/>
      </w:divBdr>
    </w:div>
    <w:div w:id="100496421">
      <w:bodyDiv w:val="1"/>
      <w:marLeft w:val="0"/>
      <w:marRight w:val="0"/>
      <w:marTop w:val="0"/>
      <w:marBottom w:val="0"/>
      <w:divBdr>
        <w:top w:val="none" w:sz="0" w:space="0" w:color="auto"/>
        <w:left w:val="none" w:sz="0" w:space="0" w:color="auto"/>
        <w:bottom w:val="none" w:sz="0" w:space="0" w:color="auto"/>
        <w:right w:val="none" w:sz="0" w:space="0" w:color="auto"/>
      </w:divBdr>
    </w:div>
    <w:div w:id="100610187">
      <w:bodyDiv w:val="1"/>
      <w:marLeft w:val="0"/>
      <w:marRight w:val="0"/>
      <w:marTop w:val="0"/>
      <w:marBottom w:val="0"/>
      <w:divBdr>
        <w:top w:val="none" w:sz="0" w:space="0" w:color="auto"/>
        <w:left w:val="none" w:sz="0" w:space="0" w:color="auto"/>
        <w:bottom w:val="none" w:sz="0" w:space="0" w:color="auto"/>
        <w:right w:val="none" w:sz="0" w:space="0" w:color="auto"/>
      </w:divBdr>
      <w:divsChild>
        <w:div w:id="4482192">
          <w:marLeft w:val="480"/>
          <w:marRight w:val="0"/>
          <w:marTop w:val="0"/>
          <w:marBottom w:val="0"/>
          <w:divBdr>
            <w:top w:val="none" w:sz="0" w:space="0" w:color="auto"/>
            <w:left w:val="none" w:sz="0" w:space="0" w:color="auto"/>
            <w:bottom w:val="none" w:sz="0" w:space="0" w:color="auto"/>
            <w:right w:val="none" w:sz="0" w:space="0" w:color="auto"/>
          </w:divBdr>
        </w:div>
        <w:div w:id="12457518">
          <w:marLeft w:val="480"/>
          <w:marRight w:val="0"/>
          <w:marTop w:val="0"/>
          <w:marBottom w:val="0"/>
          <w:divBdr>
            <w:top w:val="none" w:sz="0" w:space="0" w:color="auto"/>
            <w:left w:val="none" w:sz="0" w:space="0" w:color="auto"/>
            <w:bottom w:val="none" w:sz="0" w:space="0" w:color="auto"/>
            <w:right w:val="none" w:sz="0" w:space="0" w:color="auto"/>
          </w:divBdr>
        </w:div>
        <w:div w:id="28377096">
          <w:marLeft w:val="480"/>
          <w:marRight w:val="0"/>
          <w:marTop w:val="0"/>
          <w:marBottom w:val="0"/>
          <w:divBdr>
            <w:top w:val="none" w:sz="0" w:space="0" w:color="auto"/>
            <w:left w:val="none" w:sz="0" w:space="0" w:color="auto"/>
            <w:bottom w:val="none" w:sz="0" w:space="0" w:color="auto"/>
            <w:right w:val="none" w:sz="0" w:space="0" w:color="auto"/>
          </w:divBdr>
        </w:div>
        <w:div w:id="29569700">
          <w:marLeft w:val="480"/>
          <w:marRight w:val="0"/>
          <w:marTop w:val="0"/>
          <w:marBottom w:val="0"/>
          <w:divBdr>
            <w:top w:val="none" w:sz="0" w:space="0" w:color="auto"/>
            <w:left w:val="none" w:sz="0" w:space="0" w:color="auto"/>
            <w:bottom w:val="none" w:sz="0" w:space="0" w:color="auto"/>
            <w:right w:val="none" w:sz="0" w:space="0" w:color="auto"/>
          </w:divBdr>
        </w:div>
        <w:div w:id="53503374">
          <w:marLeft w:val="480"/>
          <w:marRight w:val="0"/>
          <w:marTop w:val="0"/>
          <w:marBottom w:val="0"/>
          <w:divBdr>
            <w:top w:val="none" w:sz="0" w:space="0" w:color="auto"/>
            <w:left w:val="none" w:sz="0" w:space="0" w:color="auto"/>
            <w:bottom w:val="none" w:sz="0" w:space="0" w:color="auto"/>
            <w:right w:val="none" w:sz="0" w:space="0" w:color="auto"/>
          </w:divBdr>
        </w:div>
        <w:div w:id="89477248">
          <w:marLeft w:val="480"/>
          <w:marRight w:val="0"/>
          <w:marTop w:val="0"/>
          <w:marBottom w:val="0"/>
          <w:divBdr>
            <w:top w:val="none" w:sz="0" w:space="0" w:color="auto"/>
            <w:left w:val="none" w:sz="0" w:space="0" w:color="auto"/>
            <w:bottom w:val="none" w:sz="0" w:space="0" w:color="auto"/>
            <w:right w:val="none" w:sz="0" w:space="0" w:color="auto"/>
          </w:divBdr>
        </w:div>
        <w:div w:id="93552538">
          <w:marLeft w:val="480"/>
          <w:marRight w:val="0"/>
          <w:marTop w:val="0"/>
          <w:marBottom w:val="0"/>
          <w:divBdr>
            <w:top w:val="none" w:sz="0" w:space="0" w:color="auto"/>
            <w:left w:val="none" w:sz="0" w:space="0" w:color="auto"/>
            <w:bottom w:val="none" w:sz="0" w:space="0" w:color="auto"/>
            <w:right w:val="none" w:sz="0" w:space="0" w:color="auto"/>
          </w:divBdr>
        </w:div>
        <w:div w:id="165559776">
          <w:marLeft w:val="480"/>
          <w:marRight w:val="0"/>
          <w:marTop w:val="0"/>
          <w:marBottom w:val="0"/>
          <w:divBdr>
            <w:top w:val="none" w:sz="0" w:space="0" w:color="auto"/>
            <w:left w:val="none" w:sz="0" w:space="0" w:color="auto"/>
            <w:bottom w:val="none" w:sz="0" w:space="0" w:color="auto"/>
            <w:right w:val="none" w:sz="0" w:space="0" w:color="auto"/>
          </w:divBdr>
        </w:div>
        <w:div w:id="173809169">
          <w:marLeft w:val="480"/>
          <w:marRight w:val="0"/>
          <w:marTop w:val="0"/>
          <w:marBottom w:val="0"/>
          <w:divBdr>
            <w:top w:val="none" w:sz="0" w:space="0" w:color="auto"/>
            <w:left w:val="none" w:sz="0" w:space="0" w:color="auto"/>
            <w:bottom w:val="none" w:sz="0" w:space="0" w:color="auto"/>
            <w:right w:val="none" w:sz="0" w:space="0" w:color="auto"/>
          </w:divBdr>
        </w:div>
        <w:div w:id="198246584">
          <w:marLeft w:val="480"/>
          <w:marRight w:val="0"/>
          <w:marTop w:val="0"/>
          <w:marBottom w:val="0"/>
          <w:divBdr>
            <w:top w:val="none" w:sz="0" w:space="0" w:color="auto"/>
            <w:left w:val="none" w:sz="0" w:space="0" w:color="auto"/>
            <w:bottom w:val="none" w:sz="0" w:space="0" w:color="auto"/>
            <w:right w:val="none" w:sz="0" w:space="0" w:color="auto"/>
          </w:divBdr>
        </w:div>
        <w:div w:id="200753828">
          <w:marLeft w:val="480"/>
          <w:marRight w:val="0"/>
          <w:marTop w:val="0"/>
          <w:marBottom w:val="0"/>
          <w:divBdr>
            <w:top w:val="none" w:sz="0" w:space="0" w:color="auto"/>
            <w:left w:val="none" w:sz="0" w:space="0" w:color="auto"/>
            <w:bottom w:val="none" w:sz="0" w:space="0" w:color="auto"/>
            <w:right w:val="none" w:sz="0" w:space="0" w:color="auto"/>
          </w:divBdr>
        </w:div>
        <w:div w:id="202517851">
          <w:marLeft w:val="480"/>
          <w:marRight w:val="0"/>
          <w:marTop w:val="0"/>
          <w:marBottom w:val="0"/>
          <w:divBdr>
            <w:top w:val="none" w:sz="0" w:space="0" w:color="auto"/>
            <w:left w:val="none" w:sz="0" w:space="0" w:color="auto"/>
            <w:bottom w:val="none" w:sz="0" w:space="0" w:color="auto"/>
            <w:right w:val="none" w:sz="0" w:space="0" w:color="auto"/>
          </w:divBdr>
        </w:div>
        <w:div w:id="263534062">
          <w:marLeft w:val="480"/>
          <w:marRight w:val="0"/>
          <w:marTop w:val="0"/>
          <w:marBottom w:val="0"/>
          <w:divBdr>
            <w:top w:val="none" w:sz="0" w:space="0" w:color="auto"/>
            <w:left w:val="none" w:sz="0" w:space="0" w:color="auto"/>
            <w:bottom w:val="none" w:sz="0" w:space="0" w:color="auto"/>
            <w:right w:val="none" w:sz="0" w:space="0" w:color="auto"/>
          </w:divBdr>
        </w:div>
        <w:div w:id="276109232">
          <w:marLeft w:val="480"/>
          <w:marRight w:val="0"/>
          <w:marTop w:val="0"/>
          <w:marBottom w:val="0"/>
          <w:divBdr>
            <w:top w:val="none" w:sz="0" w:space="0" w:color="auto"/>
            <w:left w:val="none" w:sz="0" w:space="0" w:color="auto"/>
            <w:bottom w:val="none" w:sz="0" w:space="0" w:color="auto"/>
            <w:right w:val="none" w:sz="0" w:space="0" w:color="auto"/>
          </w:divBdr>
        </w:div>
        <w:div w:id="277836406">
          <w:marLeft w:val="480"/>
          <w:marRight w:val="0"/>
          <w:marTop w:val="0"/>
          <w:marBottom w:val="0"/>
          <w:divBdr>
            <w:top w:val="none" w:sz="0" w:space="0" w:color="auto"/>
            <w:left w:val="none" w:sz="0" w:space="0" w:color="auto"/>
            <w:bottom w:val="none" w:sz="0" w:space="0" w:color="auto"/>
            <w:right w:val="none" w:sz="0" w:space="0" w:color="auto"/>
          </w:divBdr>
        </w:div>
        <w:div w:id="328484315">
          <w:marLeft w:val="480"/>
          <w:marRight w:val="0"/>
          <w:marTop w:val="0"/>
          <w:marBottom w:val="0"/>
          <w:divBdr>
            <w:top w:val="none" w:sz="0" w:space="0" w:color="auto"/>
            <w:left w:val="none" w:sz="0" w:space="0" w:color="auto"/>
            <w:bottom w:val="none" w:sz="0" w:space="0" w:color="auto"/>
            <w:right w:val="none" w:sz="0" w:space="0" w:color="auto"/>
          </w:divBdr>
        </w:div>
        <w:div w:id="331447719">
          <w:marLeft w:val="480"/>
          <w:marRight w:val="0"/>
          <w:marTop w:val="0"/>
          <w:marBottom w:val="0"/>
          <w:divBdr>
            <w:top w:val="none" w:sz="0" w:space="0" w:color="auto"/>
            <w:left w:val="none" w:sz="0" w:space="0" w:color="auto"/>
            <w:bottom w:val="none" w:sz="0" w:space="0" w:color="auto"/>
            <w:right w:val="none" w:sz="0" w:space="0" w:color="auto"/>
          </w:divBdr>
        </w:div>
        <w:div w:id="399912545">
          <w:marLeft w:val="480"/>
          <w:marRight w:val="0"/>
          <w:marTop w:val="0"/>
          <w:marBottom w:val="0"/>
          <w:divBdr>
            <w:top w:val="none" w:sz="0" w:space="0" w:color="auto"/>
            <w:left w:val="none" w:sz="0" w:space="0" w:color="auto"/>
            <w:bottom w:val="none" w:sz="0" w:space="0" w:color="auto"/>
            <w:right w:val="none" w:sz="0" w:space="0" w:color="auto"/>
          </w:divBdr>
        </w:div>
        <w:div w:id="452479599">
          <w:marLeft w:val="480"/>
          <w:marRight w:val="0"/>
          <w:marTop w:val="0"/>
          <w:marBottom w:val="0"/>
          <w:divBdr>
            <w:top w:val="none" w:sz="0" w:space="0" w:color="auto"/>
            <w:left w:val="none" w:sz="0" w:space="0" w:color="auto"/>
            <w:bottom w:val="none" w:sz="0" w:space="0" w:color="auto"/>
            <w:right w:val="none" w:sz="0" w:space="0" w:color="auto"/>
          </w:divBdr>
        </w:div>
        <w:div w:id="521824903">
          <w:marLeft w:val="480"/>
          <w:marRight w:val="0"/>
          <w:marTop w:val="0"/>
          <w:marBottom w:val="0"/>
          <w:divBdr>
            <w:top w:val="none" w:sz="0" w:space="0" w:color="auto"/>
            <w:left w:val="none" w:sz="0" w:space="0" w:color="auto"/>
            <w:bottom w:val="none" w:sz="0" w:space="0" w:color="auto"/>
            <w:right w:val="none" w:sz="0" w:space="0" w:color="auto"/>
          </w:divBdr>
        </w:div>
        <w:div w:id="533423235">
          <w:marLeft w:val="480"/>
          <w:marRight w:val="0"/>
          <w:marTop w:val="0"/>
          <w:marBottom w:val="0"/>
          <w:divBdr>
            <w:top w:val="none" w:sz="0" w:space="0" w:color="auto"/>
            <w:left w:val="none" w:sz="0" w:space="0" w:color="auto"/>
            <w:bottom w:val="none" w:sz="0" w:space="0" w:color="auto"/>
            <w:right w:val="none" w:sz="0" w:space="0" w:color="auto"/>
          </w:divBdr>
        </w:div>
        <w:div w:id="541751835">
          <w:marLeft w:val="480"/>
          <w:marRight w:val="0"/>
          <w:marTop w:val="0"/>
          <w:marBottom w:val="0"/>
          <w:divBdr>
            <w:top w:val="none" w:sz="0" w:space="0" w:color="auto"/>
            <w:left w:val="none" w:sz="0" w:space="0" w:color="auto"/>
            <w:bottom w:val="none" w:sz="0" w:space="0" w:color="auto"/>
            <w:right w:val="none" w:sz="0" w:space="0" w:color="auto"/>
          </w:divBdr>
        </w:div>
        <w:div w:id="633213881">
          <w:marLeft w:val="480"/>
          <w:marRight w:val="0"/>
          <w:marTop w:val="0"/>
          <w:marBottom w:val="0"/>
          <w:divBdr>
            <w:top w:val="none" w:sz="0" w:space="0" w:color="auto"/>
            <w:left w:val="none" w:sz="0" w:space="0" w:color="auto"/>
            <w:bottom w:val="none" w:sz="0" w:space="0" w:color="auto"/>
            <w:right w:val="none" w:sz="0" w:space="0" w:color="auto"/>
          </w:divBdr>
        </w:div>
        <w:div w:id="699479180">
          <w:marLeft w:val="480"/>
          <w:marRight w:val="0"/>
          <w:marTop w:val="0"/>
          <w:marBottom w:val="0"/>
          <w:divBdr>
            <w:top w:val="none" w:sz="0" w:space="0" w:color="auto"/>
            <w:left w:val="none" w:sz="0" w:space="0" w:color="auto"/>
            <w:bottom w:val="none" w:sz="0" w:space="0" w:color="auto"/>
            <w:right w:val="none" w:sz="0" w:space="0" w:color="auto"/>
          </w:divBdr>
        </w:div>
        <w:div w:id="779034342">
          <w:marLeft w:val="480"/>
          <w:marRight w:val="0"/>
          <w:marTop w:val="0"/>
          <w:marBottom w:val="0"/>
          <w:divBdr>
            <w:top w:val="none" w:sz="0" w:space="0" w:color="auto"/>
            <w:left w:val="none" w:sz="0" w:space="0" w:color="auto"/>
            <w:bottom w:val="none" w:sz="0" w:space="0" w:color="auto"/>
            <w:right w:val="none" w:sz="0" w:space="0" w:color="auto"/>
          </w:divBdr>
        </w:div>
        <w:div w:id="799154493">
          <w:marLeft w:val="480"/>
          <w:marRight w:val="0"/>
          <w:marTop w:val="0"/>
          <w:marBottom w:val="0"/>
          <w:divBdr>
            <w:top w:val="none" w:sz="0" w:space="0" w:color="auto"/>
            <w:left w:val="none" w:sz="0" w:space="0" w:color="auto"/>
            <w:bottom w:val="none" w:sz="0" w:space="0" w:color="auto"/>
            <w:right w:val="none" w:sz="0" w:space="0" w:color="auto"/>
          </w:divBdr>
        </w:div>
        <w:div w:id="902444114">
          <w:marLeft w:val="480"/>
          <w:marRight w:val="0"/>
          <w:marTop w:val="0"/>
          <w:marBottom w:val="0"/>
          <w:divBdr>
            <w:top w:val="none" w:sz="0" w:space="0" w:color="auto"/>
            <w:left w:val="none" w:sz="0" w:space="0" w:color="auto"/>
            <w:bottom w:val="none" w:sz="0" w:space="0" w:color="auto"/>
            <w:right w:val="none" w:sz="0" w:space="0" w:color="auto"/>
          </w:divBdr>
        </w:div>
        <w:div w:id="993293864">
          <w:marLeft w:val="480"/>
          <w:marRight w:val="0"/>
          <w:marTop w:val="0"/>
          <w:marBottom w:val="0"/>
          <w:divBdr>
            <w:top w:val="none" w:sz="0" w:space="0" w:color="auto"/>
            <w:left w:val="none" w:sz="0" w:space="0" w:color="auto"/>
            <w:bottom w:val="none" w:sz="0" w:space="0" w:color="auto"/>
            <w:right w:val="none" w:sz="0" w:space="0" w:color="auto"/>
          </w:divBdr>
        </w:div>
        <w:div w:id="1008557576">
          <w:marLeft w:val="480"/>
          <w:marRight w:val="0"/>
          <w:marTop w:val="0"/>
          <w:marBottom w:val="0"/>
          <w:divBdr>
            <w:top w:val="none" w:sz="0" w:space="0" w:color="auto"/>
            <w:left w:val="none" w:sz="0" w:space="0" w:color="auto"/>
            <w:bottom w:val="none" w:sz="0" w:space="0" w:color="auto"/>
            <w:right w:val="none" w:sz="0" w:space="0" w:color="auto"/>
          </w:divBdr>
        </w:div>
        <w:div w:id="1022168555">
          <w:marLeft w:val="480"/>
          <w:marRight w:val="0"/>
          <w:marTop w:val="0"/>
          <w:marBottom w:val="0"/>
          <w:divBdr>
            <w:top w:val="none" w:sz="0" w:space="0" w:color="auto"/>
            <w:left w:val="none" w:sz="0" w:space="0" w:color="auto"/>
            <w:bottom w:val="none" w:sz="0" w:space="0" w:color="auto"/>
            <w:right w:val="none" w:sz="0" w:space="0" w:color="auto"/>
          </w:divBdr>
        </w:div>
        <w:div w:id="1098939847">
          <w:marLeft w:val="480"/>
          <w:marRight w:val="0"/>
          <w:marTop w:val="0"/>
          <w:marBottom w:val="0"/>
          <w:divBdr>
            <w:top w:val="none" w:sz="0" w:space="0" w:color="auto"/>
            <w:left w:val="none" w:sz="0" w:space="0" w:color="auto"/>
            <w:bottom w:val="none" w:sz="0" w:space="0" w:color="auto"/>
            <w:right w:val="none" w:sz="0" w:space="0" w:color="auto"/>
          </w:divBdr>
        </w:div>
        <w:div w:id="1131050167">
          <w:marLeft w:val="480"/>
          <w:marRight w:val="0"/>
          <w:marTop w:val="0"/>
          <w:marBottom w:val="0"/>
          <w:divBdr>
            <w:top w:val="none" w:sz="0" w:space="0" w:color="auto"/>
            <w:left w:val="none" w:sz="0" w:space="0" w:color="auto"/>
            <w:bottom w:val="none" w:sz="0" w:space="0" w:color="auto"/>
            <w:right w:val="none" w:sz="0" w:space="0" w:color="auto"/>
          </w:divBdr>
        </w:div>
        <w:div w:id="1134374521">
          <w:marLeft w:val="480"/>
          <w:marRight w:val="0"/>
          <w:marTop w:val="0"/>
          <w:marBottom w:val="0"/>
          <w:divBdr>
            <w:top w:val="none" w:sz="0" w:space="0" w:color="auto"/>
            <w:left w:val="none" w:sz="0" w:space="0" w:color="auto"/>
            <w:bottom w:val="none" w:sz="0" w:space="0" w:color="auto"/>
            <w:right w:val="none" w:sz="0" w:space="0" w:color="auto"/>
          </w:divBdr>
        </w:div>
        <w:div w:id="1200437510">
          <w:marLeft w:val="480"/>
          <w:marRight w:val="0"/>
          <w:marTop w:val="0"/>
          <w:marBottom w:val="0"/>
          <w:divBdr>
            <w:top w:val="none" w:sz="0" w:space="0" w:color="auto"/>
            <w:left w:val="none" w:sz="0" w:space="0" w:color="auto"/>
            <w:bottom w:val="none" w:sz="0" w:space="0" w:color="auto"/>
            <w:right w:val="none" w:sz="0" w:space="0" w:color="auto"/>
          </w:divBdr>
        </w:div>
        <w:div w:id="1239317370">
          <w:marLeft w:val="480"/>
          <w:marRight w:val="0"/>
          <w:marTop w:val="0"/>
          <w:marBottom w:val="0"/>
          <w:divBdr>
            <w:top w:val="none" w:sz="0" w:space="0" w:color="auto"/>
            <w:left w:val="none" w:sz="0" w:space="0" w:color="auto"/>
            <w:bottom w:val="none" w:sz="0" w:space="0" w:color="auto"/>
            <w:right w:val="none" w:sz="0" w:space="0" w:color="auto"/>
          </w:divBdr>
        </w:div>
        <w:div w:id="1243370004">
          <w:marLeft w:val="480"/>
          <w:marRight w:val="0"/>
          <w:marTop w:val="0"/>
          <w:marBottom w:val="0"/>
          <w:divBdr>
            <w:top w:val="none" w:sz="0" w:space="0" w:color="auto"/>
            <w:left w:val="none" w:sz="0" w:space="0" w:color="auto"/>
            <w:bottom w:val="none" w:sz="0" w:space="0" w:color="auto"/>
            <w:right w:val="none" w:sz="0" w:space="0" w:color="auto"/>
          </w:divBdr>
        </w:div>
        <w:div w:id="1309625777">
          <w:marLeft w:val="480"/>
          <w:marRight w:val="0"/>
          <w:marTop w:val="0"/>
          <w:marBottom w:val="0"/>
          <w:divBdr>
            <w:top w:val="none" w:sz="0" w:space="0" w:color="auto"/>
            <w:left w:val="none" w:sz="0" w:space="0" w:color="auto"/>
            <w:bottom w:val="none" w:sz="0" w:space="0" w:color="auto"/>
            <w:right w:val="none" w:sz="0" w:space="0" w:color="auto"/>
          </w:divBdr>
        </w:div>
        <w:div w:id="1312295076">
          <w:marLeft w:val="480"/>
          <w:marRight w:val="0"/>
          <w:marTop w:val="0"/>
          <w:marBottom w:val="0"/>
          <w:divBdr>
            <w:top w:val="none" w:sz="0" w:space="0" w:color="auto"/>
            <w:left w:val="none" w:sz="0" w:space="0" w:color="auto"/>
            <w:bottom w:val="none" w:sz="0" w:space="0" w:color="auto"/>
            <w:right w:val="none" w:sz="0" w:space="0" w:color="auto"/>
          </w:divBdr>
        </w:div>
        <w:div w:id="1339504147">
          <w:marLeft w:val="480"/>
          <w:marRight w:val="0"/>
          <w:marTop w:val="0"/>
          <w:marBottom w:val="0"/>
          <w:divBdr>
            <w:top w:val="none" w:sz="0" w:space="0" w:color="auto"/>
            <w:left w:val="none" w:sz="0" w:space="0" w:color="auto"/>
            <w:bottom w:val="none" w:sz="0" w:space="0" w:color="auto"/>
            <w:right w:val="none" w:sz="0" w:space="0" w:color="auto"/>
          </w:divBdr>
        </w:div>
        <w:div w:id="1343312131">
          <w:marLeft w:val="480"/>
          <w:marRight w:val="0"/>
          <w:marTop w:val="0"/>
          <w:marBottom w:val="0"/>
          <w:divBdr>
            <w:top w:val="none" w:sz="0" w:space="0" w:color="auto"/>
            <w:left w:val="none" w:sz="0" w:space="0" w:color="auto"/>
            <w:bottom w:val="none" w:sz="0" w:space="0" w:color="auto"/>
            <w:right w:val="none" w:sz="0" w:space="0" w:color="auto"/>
          </w:divBdr>
        </w:div>
      </w:divsChild>
    </w:div>
    <w:div w:id="100611474">
      <w:bodyDiv w:val="1"/>
      <w:marLeft w:val="0"/>
      <w:marRight w:val="0"/>
      <w:marTop w:val="0"/>
      <w:marBottom w:val="0"/>
      <w:divBdr>
        <w:top w:val="none" w:sz="0" w:space="0" w:color="auto"/>
        <w:left w:val="none" w:sz="0" w:space="0" w:color="auto"/>
        <w:bottom w:val="none" w:sz="0" w:space="0" w:color="auto"/>
        <w:right w:val="none" w:sz="0" w:space="0" w:color="auto"/>
      </w:divBdr>
    </w:div>
    <w:div w:id="100684655">
      <w:marLeft w:val="480"/>
      <w:marRight w:val="0"/>
      <w:marTop w:val="0"/>
      <w:marBottom w:val="0"/>
      <w:divBdr>
        <w:top w:val="none" w:sz="0" w:space="0" w:color="auto"/>
        <w:left w:val="none" w:sz="0" w:space="0" w:color="auto"/>
        <w:bottom w:val="none" w:sz="0" w:space="0" w:color="auto"/>
        <w:right w:val="none" w:sz="0" w:space="0" w:color="auto"/>
      </w:divBdr>
    </w:div>
    <w:div w:id="100691744">
      <w:bodyDiv w:val="1"/>
      <w:marLeft w:val="0"/>
      <w:marRight w:val="0"/>
      <w:marTop w:val="0"/>
      <w:marBottom w:val="0"/>
      <w:divBdr>
        <w:top w:val="none" w:sz="0" w:space="0" w:color="auto"/>
        <w:left w:val="none" w:sz="0" w:space="0" w:color="auto"/>
        <w:bottom w:val="none" w:sz="0" w:space="0" w:color="auto"/>
        <w:right w:val="none" w:sz="0" w:space="0" w:color="auto"/>
      </w:divBdr>
    </w:div>
    <w:div w:id="100885455">
      <w:bodyDiv w:val="1"/>
      <w:marLeft w:val="0"/>
      <w:marRight w:val="0"/>
      <w:marTop w:val="0"/>
      <w:marBottom w:val="0"/>
      <w:divBdr>
        <w:top w:val="none" w:sz="0" w:space="0" w:color="auto"/>
        <w:left w:val="none" w:sz="0" w:space="0" w:color="auto"/>
        <w:bottom w:val="none" w:sz="0" w:space="0" w:color="auto"/>
        <w:right w:val="none" w:sz="0" w:space="0" w:color="auto"/>
      </w:divBdr>
    </w:div>
    <w:div w:id="100926761">
      <w:bodyDiv w:val="1"/>
      <w:marLeft w:val="0"/>
      <w:marRight w:val="0"/>
      <w:marTop w:val="0"/>
      <w:marBottom w:val="0"/>
      <w:divBdr>
        <w:top w:val="none" w:sz="0" w:space="0" w:color="auto"/>
        <w:left w:val="none" w:sz="0" w:space="0" w:color="auto"/>
        <w:bottom w:val="none" w:sz="0" w:space="0" w:color="auto"/>
        <w:right w:val="none" w:sz="0" w:space="0" w:color="auto"/>
      </w:divBdr>
    </w:div>
    <w:div w:id="100954561">
      <w:bodyDiv w:val="1"/>
      <w:marLeft w:val="0"/>
      <w:marRight w:val="0"/>
      <w:marTop w:val="0"/>
      <w:marBottom w:val="0"/>
      <w:divBdr>
        <w:top w:val="none" w:sz="0" w:space="0" w:color="auto"/>
        <w:left w:val="none" w:sz="0" w:space="0" w:color="auto"/>
        <w:bottom w:val="none" w:sz="0" w:space="0" w:color="auto"/>
        <w:right w:val="none" w:sz="0" w:space="0" w:color="auto"/>
      </w:divBdr>
    </w:div>
    <w:div w:id="101078460">
      <w:marLeft w:val="480"/>
      <w:marRight w:val="0"/>
      <w:marTop w:val="0"/>
      <w:marBottom w:val="0"/>
      <w:divBdr>
        <w:top w:val="none" w:sz="0" w:space="0" w:color="auto"/>
        <w:left w:val="none" w:sz="0" w:space="0" w:color="auto"/>
        <w:bottom w:val="none" w:sz="0" w:space="0" w:color="auto"/>
        <w:right w:val="none" w:sz="0" w:space="0" w:color="auto"/>
      </w:divBdr>
    </w:div>
    <w:div w:id="101153798">
      <w:bodyDiv w:val="1"/>
      <w:marLeft w:val="0"/>
      <w:marRight w:val="0"/>
      <w:marTop w:val="0"/>
      <w:marBottom w:val="0"/>
      <w:divBdr>
        <w:top w:val="none" w:sz="0" w:space="0" w:color="auto"/>
        <w:left w:val="none" w:sz="0" w:space="0" w:color="auto"/>
        <w:bottom w:val="none" w:sz="0" w:space="0" w:color="auto"/>
        <w:right w:val="none" w:sz="0" w:space="0" w:color="auto"/>
      </w:divBdr>
    </w:div>
    <w:div w:id="101189945">
      <w:bodyDiv w:val="1"/>
      <w:marLeft w:val="0"/>
      <w:marRight w:val="0"/>
      <w:marTop w:val="0"/>
      <w:marBottom w:val="0"/>
      <w:divBdr>
        <w:top w:val="none" w:sz="0" w:space="0" w:color="auto"/>
        <w:left w:val="none" w:sz="0" w:space="0" w:color="auto"/>
        <w:bottom w:val="none" w:sz="0" w:space="0" w:color="auto"/>
        <w:right w:val="none" w:sz="0" w:space="0" w:color="auto"/>
      </w:divBdr>
    </w:div>
    <w:div w:id="101343240">
      <w:bodyDiv w:val="1"/>
      <w:marLeft w:val="0"/>
      <w:marRight w:val="0"/>
      <w:marTop w:val="0"/>
      <w:marBottom w:val="0"/>
      <w:divBdr>
        <w:top w:val="none" w:sz="0" w:space="0" w:color="auto"/>
        <w:left w:val="none" w:sz="0" w:space="0" w:color="auto"/>
        <w:bottom w:val="none" w:sz="0" w:space="0" w:color="auto"/>
        <w:right w:val="none" w:sz="0" w:space="0" w:color="auto"/>
      </w:divBdr>
    </w:div>
    <w:div w:id="101346072">
      <w:bodyDiv w:val="1"/>
      <w:marLeft w:val="0"/>
      <w:marRight w:val="0"/>
      <w:marTop w:val="0"/>
      <w:marBottom w:val="0"/>
      <w:divBdr>
        <w:top w:val="none" w:sz="0" w:space="0" w:color="auto"/>
        <w:left w:val="none" w:sz="0" w:space="0" w:color="auto"/>
        <w:bottom w:val="none" w:sz="0" w:space="0" w:color="auto"/>
        <w:right w:val="none" w:sz="0" w:space="0" w:color="auto"/>
      </w:divBdr>
    </w:div>
    <w:div w:id="101386052">
      <w:marLeft w:val="480"/>
      <w:marRight w:val="0"/>
      <w:marTop w:val="0"/>
      <w:marBottom w:val="0"/>
      <w:divBdr>
        <w:top w:val="none" w:sz="0" w:space="0" w:color="auto"/>
        <w:left w:val="none" w:sz="0" w:space="0" w:color="auto"/>
        <w:bottom w:val="none" w:sz="0" w:space="0" w:color="auto"/>
        <w:right w:val="none" w:sz="0" w:space="0" w:color="auto"/>
      </w:divBdr>
    </w:div>
    <w:div w:id="101533479">
      <w:bodyDiv w:val="1"/>
      <w:marLeft w:val="0"/>
      <w:marRight w:val="0"/>
      <w:marTop w:val="0"/>
      <w:marBottom w:val="0"/>
      <w:divBdr>
        <w:top w:val="none" w:sz="0" w:space="0" w:color="auto"/>
        <w:left w:val="none" w:sz="0" w:space="0" w:color="auto"/>
        <w:bottom w:val="none" w:sz="0" w:space="0" w:color="auto"/>
        <w:right w:val="none" w:sz="0" w:space="0" w:color="auto"/>
      </w:divBdr>
    </w:div>
    <w:div w:id="101535465">
      <w:marLeft w:val="480"/>
      <w:marRight w:val="0"/>
      <w:marTop w:val="0"/>
      <w:marBottom w:val="0"/>
      <w:divBdr>
        <w:top w:val="none" w:sz="0" w:space="0" w:color="auto"/>
        <w:left w:val="none" w:sz="0" w:space="0" w:color="auto"/>
        <w:bottom w:val="none" w:sz="0" w:space="0" w:color="auto"/>
        <w:right w:val="none" w:sz="0" w:space="0" w:color="auto"/>
      </w:divBdr>
    </w:div>
    <w:div w:id="101724765">
      <w:bodyDiv w:val="1"/>
      <w:marLeft w:val="0"/>
      <w:marRight w:val="0"/>
      <w:marTop w:val="0"/>
      <w:marBottom w:val="0"/>
      <w:divBdr>
        <w:top w:val="none" w:sz="0" w:space="0" w:color="auto"/>
        <w:left w:val="none" w:sz="0" w:space="0" w:color="auto"/>
        <w:bottom w:val="none" w:sz="0" w:space="0" w:color="auto"/>
        <w:right w:val="none" w:sz="0" w:space="0" w:color="auto"/>
      </w:divBdr>
    </w:div>
    <w:div w:id="101729913">
      <w:marLeft w:val="480"/>
      <w:marRight w:val="0"/>
      <w:marTop w:val="0"/>
      <w:marBottom w:val="0"/>
      <w:divBdr>
        <w:top w:val="none" w:sz="0" w:space="0" w:color="auto"/>
        <w:left w:val="none" w:sz="0" w:space="0" w:color="auto"/>
        <w:bottom w:val="none" w:sz="0" w:space="0" w:color="auto"/>
        <w:right w:val="none" w:sz="0" w:space="0" w:color="auto"/>
      </w:divBdr>
    </w:div>
    <w:div w:id="101844121">
      <w:bodyDiv w:val="1"/>
      <w:marLeft w:val="0"/>
      <w:marRight w:val="0"/>
      <w:marTop w:val="0"/>
      <w:marBottom w:val="0"/>
      <w:divBdr>
        <w:top w:val="none" w:sz="0" w:space="0" w:color="auto"/>
        <w:left w:val="none" w:sz="0" w:space="0" w:color="auto"/>
        <w:bottom w:val="none" w:sz="0" w:space="0" w:color="auto"/>
        <w:right w:val="none" w:sz="0" w:space="0" w:color="auto"/>
      </w:divBdr>
    </w:div>
    <w:div w:id="101844537">
      <w:bodyDiv w:val="1"/>
      <w:marLeft w:val="0"/>
      <w:marRight w:val="0"/>
      <w:marTop w:val="0"/>
      <w:marBottom w:val="0"/>
      <w:divBdr>
        <w:top w:val="none" w:sz="0" w:space="0" w:color="auto"/>
        <w:left w:val="none" w:sz="0" w:space="0" w:color="auto"/>
        <w:bottom w:val="none" w:sz="0" w:space="0" w:color="auto"/>
        <w:right w:val="none" w:sz="0" w:space="0" w:color="auto"/>
      </w:divBdr>
    </w:div>
    <w:div w:id="101875305">
      <w:marLeft w:val="480"/>
      <w:marRight w:val="0"/>
      <w:marTop w:val="0"/>
      <w:marBottom w:val="0"/>
      <w:divBdr>
        <w:top w:val="none" w:sz="0" w:space="0" w:color="auto"/>
        <w:left w:val="none" w:sz="0" w:space="0" w:color="auto"/>
        <w:bottom w:val="none" w:sz="0" w:space="0" w:color="auto"/>
        <w:right w:val="none" w:sz="0" w:space="0" w:color="auto"/>
      </w:divBdr>
    </w:div>
    <w:div w:id="102041534">
      <w:marLeft w:val="480"/>
      <w:marRight w:val="0"/>
      <w:marTop w:val="0"/>
      <w:marBottom w:val="0"/>
      <w:divBdr>
        <w:top w:val="none" w:sz="0" w:space="0" w:color="auto"/>
        <w:left w:val="none" w:sz="0" w:space="0" w:color="auto"/>
        <w:bottom w:val="none" w:sz="0" w:space="0" w:color="auto"/>
        <w:right w:val="none" w:sz="0" w:space="0" w:color="auto"/>
      </w:divBdr>
    </w:div>
    <w:div w:id="102113000">
      <w:marLeft w:val="480"/>
      <w:marRight w:val="0"/>
      <w:marTop w:val="0"/>
      <w:marBottom w:val="0"/>
      <w:divBdr>
        <w:top w:val="none" w:sz="0" w:space="0" w:color="auto"/>
        <w:left w:val="none" w:sz="0" w:space="0" w:color="auto"/>
        <w:bottom w:val="none" w:sz="0" w:space="0" w:color="auto"/>
        <w:right w:val="none" w:sz="0" w:space="0" w:color="auto"/>
      </w:divBdr>
    </w:div>
    <w:div w:id="102266992">
      <w:bodyDiv w:val="1"/>
      <w:marLeft w:val="0"/>
      <w:marRight w:val="0"/>
      <w:marTop w:val="0"/>
      <w:marBottom w:val="0"/>
      <w:divBdr>
        <w:top w:val="none" w:sz="0" w:space="0" w:color="auto"/>
        <w:left w:val="none" w:sz="0" w:space="0" w:color="auto"/>
        <w:bottom w:val="none" w:sz="0" w:space="0" w:color="auto"/>
        <w:right w:val="none" w:sz="0" w:space="0" w:color="auto"/>
      </w:divBdr>
    </w:div>
    <w:div w:id="102268898">
      <w:bodyDiv w:val="1"/>
      <w:marLeft w:val="0"/>
      <w:marRight w:val="0"/>
      <w:marTop w:val="0"/>
      <w:marBottom w:val="0"/>
      <w:divBdr>
        <w:top w:val="none" w:sz="0" w:space="0" w:color="auto"/>
        <w:left w:val="none" w:sz="0" w:space="0" w:color="auto"/>
        <w:bottom w:val="none" w:sz="0" w:space="0" w:color="auto"/>
        <w:right w:val="none" w:sz="0" w:space="0" w:color="auto"/>
      </w:divBdr>
    </w:div>
    <w:div w:id="102312783">
      <w:bodyDiv w:val="1"/>
      <w:marLeft w:val="0"/>
      <w:marRight w:val="0"/>
      <w:marTop w:val="0"/>
      <w:marBottom w:val="0"/>
      <w:divBdr>
        <w:top w:val="none" w:sz="0" w:space="0" w:color="auto"/>
        <w:left w:val="none" w:sz="0" w:space="0" w:color="auto"/>
        <w:bottom w:val="none" w:sz="0" w:space="0" w:color="auto"/>
        <w:right w:val="none" w:sz="0" w:space="0" w:color="auto"/>
      </w:divBdr>
    </w:div>
    <w:div w:id="102388331">
      <w:bodyDiv w:val="1"/>
      <w:marLeft w:val="0"/>
      <w:marRight w:val="0"/>
      <w:marTop w:val="0"/>
      <w:marBottom w:val="0"/>
      <w:divBdr>
        <w:top w:val="none" w:sz="0" w:space="0" w:color="auto"/>
        <w:left w:val="none" w:sz="0" w:space="0" w:color="auto"/>
        <w:bottom w:val="none" w:sz="0" w:space="0" w:color="auto"/>
        <w:right w:val="none" w:sz="0" w:space="0" w:color="auto"/>
      </w:divBdr>
    </w:div>
    <w:div w:id="102654014">
      <w:bodyDiv w:val="1"/>
      <w:marLeft w:val="0"/>
      <w:marRight w:val="0"/>
      <w:marTop w:val="0"/>
      <w:marBottom w:val="0"/>
      <w:divBdr>
        <w:top w:val="none" w:sz="0" w:space="0" w:color="auto"/>
        <w:left w:val="none" w:sz="0" w:space="0" w:color="auto"/>
        <w:bottom w:val="none" w:sz="0" w:space="0" w:color="auto"/>
        <w:right w:val="none" w:sz="0" w:space="0" w:color="auto"/>
      </w:divBdr>
    </w:div>
    <w:div w:id="102655230">
      <w:marLeft w:val="480"/>
      <w:marRight w:val="0"/>
      <w:marTop w:val="0"/>
      <w:marBottom w:val="0"/>
      <w:divBdr>
        <w:top w:val="none" w:sz="0" w:space="0" w:color="auto"/>
        <w:left w:val="none" w:sz="0" w:space="0" w:color="auto"/>
        <w:bottom w:val="none" w:sz="0" w:space="0" w:color="auto"/>
        <w:right w:val="none" w:sz="0" w:space="0" w:color="auto"/>
      </w:divBdr>
    </w:div>
    <w:div w:id="102657013">
      <w:bodyDiv w:val="1"/>
      <w:marLeft w:val="0"/>
      <w:marRight w:val="0"/>
      <w:marTop w:val="0"/>
      <w:marBottom w:val="0"/>
      <w:divBdr>
        <w:top w:val="none" w:sz="0" w:space="0" w:color="auto"/>
        <w:left w:val="none" w:sz="0" w:space="0" w:color="auto"/>
        <w:bottom w:val="none" w:sz="0" w:space="0" w:color="auto"/>
        <w:right w:val="none" w:sz="0" w:space="0" w:color="auto"/>
      </w:divBdr>
    </w:div>
    <w:div w:id="102698372">
      <w:bodyDiv w:val="1"/>
      <w:marLeft w:val="0"/>
      <w:marRight w:val="0"/>
      <w:marTop w:val="0"/>
      <w:marBottom w:val="0"/>
      <w:divBdr>
        <w:top w:val="none" w:sz="0" w:space="0" w:color="auto"/>
        <w:left w:val="none" w:sz="0" w:space="0" w:color="auto"/>
        <w:bottom w:val="none" w:sz="0" w:space="0" w:color="auto"/>
        <w:right w:val="none" w:sz="0" w:space="0" w:color="auto"/>
      </w:divBdr>
    </w:div>
    <w:div w:id="102726054">
      <w:marLeft w:val="480"/>
      <w:marRight w:val="0"/>
      <w:marTop w:val="0"/>
      <w:marBottom w:val="0"/>
      <w:divBdr>
        <w:top w:val="none" w:sz="0" w:space="0" w:color="auto"/>
        <w:left w:val="none" w:sz="0" w:space="0" w:color="auto"/>
        <w:bottom w:val="none" w:sz="0" w:space="0" w:color="auto"/>
        <w:right w:val="none" w:sz="0" w:space="0" w:color="auto"/>
      </w:divBdr>
    </w:div>
    <w:div w:id="103110408">
      <w:bodyDiv w:val="1"/>
      <w:marLeft w:val="0"/>
      <w:marRight w:val="0"/>
      <w:marTop w:val="0"/>
      <w:marBottom w:val="0"/>
      <w:divBdr>
        <w:top w:val="none" w:sz="0" w:space="0" w:color="auto"/>
        <w:left w:val="none" w:sz="0" w:space="0" w:color="auto"/>
        <w:bottom w:val="none" w:sz="0" w:space="0" w:color="auto"/>
        <w:right w:val="none" w:sz="0" w:space="0" w:color="auto"/>
      </w:divBdr>
    </w:div>
    <w:div w:id="103160847">
      <w:bodyDiv w:val="1"/>
      <w:marLeft w:val="0"/>
      <w:marRight w:val="0"/>
      <w:marTop w:val="0"/>
      <w:marBottom w:val="0"/>
      <w:divBdr>
        <w:top w:val="none" w:sz="0" w:space="0" w:color="auto"/>
        <w:left w:val="none" w:sz="0" w:space="0" w:color="auto"/>
        <w:bottom w:val="none" w:sz="0" w:space="0" w:color="auto"/>
        <w:right w:val="none" w:sz="0" w:space="0" w:color="auto"/>
      </w:divBdr>
    </w:div>
    <w:div w:id="103230781">
      <w:bodyDiv w:val="1"/>
      <w:marLeft w:val="0"/>
      <w:marRight w:val="0"/>
      <w:marTop w:val="0"/>
      <w:marBottom w:val="0"/>
      <w:divBdr>
        <w:top w:val="none" w:sz="0" w:space="0" w:color="auto"/>
        <w:left w:val="none" w:sz="0" w:space="0" w:color="auto"/>
        <w:bottom w:val="none" w:sz="0" w:space="0" w:color="auto"/>
        <w:right w:val="none" w:sz="0" w:space="0" w:color="auto"/>
      </w:divBdr>
    </w:div>
    <w:div w:id="103354717">
      <w:bodyDiv w:val="1"/>
      <w:marLeft w:val="0"/>
      <w:marRight w:val="0"/>
      <w:marTop w:val="0"/>
      <w:marBottom w:val="0"/>
      <w:divBdr>
        <w:top w:val="none" w:sz="0" w:space="0" w:color="auto"/>
        <w:left w:val="none" w:sz="0" w:space="0" w:color="auto"/>
        <w:bottom w:val="none" w:sz="0" w:space="0" w:color="auto"/>
        <w:right w:val="none" w:sz="0" w:space="0" w:color="auto"/>
      </w:divBdr>
    </w:div>
    <w:div w:id="103382231">
      <w:marLeft w:val="480"/>
      <w:marRight w:val="0"/>
      <w:marTop w:val="0"/>
      <w:marBottom w:val="0"/>
      <w:divBdr>
        <w:top w:val="none" w:sz="0" w:space="0" w:color="auto"/>
        <w:left w:val="none" w:sz="0" w:space="0" w:color="auto"/>
        <w:bottom w:val="none" w:sz="0" w:space="0" w:color="auto"/>
        <w:right w:val="none" w:sz="0" w:space="0" w:color="auto"/>
      </w:divBdr>
    </w:div>
    <w:div w:id="103429693">
      <w:marLeft w:val="480"/>
      <w:marRight w:val="0"/>
      <w:marTop w:val="0"/>
      <w:marBottom w:val="0"/>
      <w:divBdr>
        <w:top w:val="none" w:sz="0" w:space="0" w:color="auto"/>
        <w:left w:val="none" w:sz="0" w:space="0" w:color="auto"/>
        <w:bottom w:val="none" w:sz="0" w:space="0" w:color="auto"/>
        <w:right w:val="none" w:sz="0" w:space="0" w:color="auto"/>
      </w:divBdr>
    </w:div>
    <w:div w:id="103497014">
      <w:bodyDiv w:val="1"/>
      <w:marLeft w:val="0"/>
      <w:marRight w:val="0"/>
      <w:marTop w:val="0"/>
      <w:marBottom w:val="0"/>
      <w:divBdr>
        <w:top w:val="none" w:sz="0" w:space="0" w:color="auto"/>
        <w:left w:val="none" w:sz="0" w:space="0" w:color="auto"/>
        <w:bottom w:val="none" w:sz="0" w:space="0" w:color="auto"/>
        <w:right w:val="none" w:sz="0" w:space="0" w:color="auto"/>
      </w:divBdr>
    </w:div>
    <w:div w:id="103499353">
      <w:bodyDiv w:val="1"/>
      <w:marLeft w:val="0"/>
      <w:marRight w:val="0"/>
      <w:marTop w:val="0"/>
      <w:marBottom w:val="0"/>
      <w:divBdr>
        <w:top w:val="none" w:sz="0" w:space="0" w:color="auto"/>
        <w:left w:val="none" w:sz="0" w:space="0" w:color="auto"/>
        <w:bottom w:val="none" w:sz="0" w:space="0" w:color="auto"/>
        <w:right w:val="none" w:sz="0" w:space="0" w:color="auto"/>
      </w:divBdr>
    </w:div>
    <w:div w:id="103574137">
      <w:marLeft w:val="480"/>
      <w:marRight w:val="0"/>
      <w:marTop w:val="0"/>
      <w:marBottom w:val="0"/>
      <w:divBdr>
        <w:top w:val="none" w:sz="0" w:space="0" w:color="auto"/>
        <w:left w:val="none" w:sz="0" w:space="0" w:color="auto"/>
        <w:bottom w:val="none" w:sz="0" w:space="0" w:color="auto"/>
        <w:right w:val="none" w:sz="0" w:space="0" w:color="auto"/>
      </w:divBdr>
    </w:div>
    <w:div w:id="103690461">
      <w:marLeft w:val="480"/>
      <w:marRight w:val="0"/>
      <w:marTop w:val="0"/>
      <w:marBottom w:val="0"/>
      <w:divBdr>
        <w:top w:val="none" w:sz="0" w:space="0" w:color="auto"/>
        <w:left w:val="none" w:sz="0" w:space="0" w:color="auto"/>
        <w:bottom w:val="none" w:sz="0" w:space="0" w:color="auto"/>
        <w:right w:val="none" w:sz="0" w:space="0" w:color="auto"/>
      </w:divBdr>
    </w:div>
    <w:div w:id="103692209">
      <w:bodyDiv w:val="1"/>
      <w:marLeft w:val="0"/>
      <w:marRight w:val="0"/>
      <w:marTop w:val="0"/>
      <w:marBottom w:val="0"/>
      <w:divBdr>
        <w:top w:val="none" w:sz="0" w:space="0" w:color="auto"/>
        <w:left w:val="none" w:sz="0" w:space="0" w:color="auto"/>
        <w:bottom w:val="none" w:sz="0" w:space="0" w:color="auto"/>
        <w:right w:val="none" w:sz="0" w:space="0" w:color="auto"/>
      </w:divBdr>
    </w:div>
    <w:div w:id="103695243">
      <w:bodyDiv w:val="1"/>
      <w:marLeft w:val="0"/>
      <w:marRight w:val="0"/>
      <w:marTop w:val="0"/>
      <w:marBottom w:val="0"/>
      <w:divBdr>
        <w:top w:val="none" w:sz="0" w:space="0" w:color="auto"/>
        <w:left w:val="none" w:sz="0" w:space="0" w:color="auto"/>
        <w:bottom w:val="none" w:sz="0" w:space="0" w:color="auto"/>
        <w:right w:val="none" w:sz="0" w:space="0" w:color="auto"/>
      </w:divBdr>
    </w:div>
    <w:div w:id="103773799">
      <w:marLeft w:val="480"/>
      <w:marRight w:val="0"/>
      <w:marTop w:val="0"/>
      <w:marBottom w:val="0"/>
      <w:divBdr>
        <w:top w:val="none" w:sz="0" w:space="0" w:color="auto"/>
        <w:left w:val="none" w:sz="0" w:space="0" w:color="auto"/>
        <w:bottom w:val="none" w:sz="0" w:space="0" w:color="auto"/>
        <w:right w:val="none" w:sz="0" w:space="0" w:color="auto"/>
      </w:divBdr>
    </w:div>
    <w:div w:id="103841334">
      <w:bodyDiv w:val="1"/>
      <w:marLeft w:val="0"/>
      <w:marRight w:val="0"/>
      <w:marTop w:val="0"/>
      <w:marBottom w:val="0"/>
      <w:divBdr>
        <w:top w:val="none" w:sz="0" w:space="0" w:color="auto"/>
        <w:left w:val="none" w:sz="0" w:space="0" w:color="auto"/>
        <w:bottom w:val="none" w:sz="0" w:space="0" w:color="auto"/>
        <w:right w:val="none" w:sz="0" w:space="0" w:color="auto"/>
      </w:divBdr>
    </w:div>
    <w:div w:id="103967201">
      <w:marLeft w:val="480"/>
      <w:marRight w:val="0"/>
      <w:marTop w:val="0"/>
      <w:marBottom w:val="0"/>
      <w:divBdr>
        <w:top w:val="none" w:sz="0" w:space="0" w:color="auto"/>
        <w:left w:val="none" w:sz="0" w:space="0" w:color="auto"/>
        <w:bottom w:val="none" w:sz="0" w:space="0" w:color="auto"/>
        <w:right w:val="none" w:sz="0" w:space="0" w:color="auto"/>
      </w:divBdr>
    </w:div>
    <w:div w:id="104037442">
      <w:bodyDiv w:val="1"/>
      <w:marLeft w:val="0"/>
      <w:marRight w:val="0"/>
      <w:marTop w:val="0"/>
      <w:marBottom w:val="0"/>
      <w:divBdr>
        <w:top w:val="none" w:sz="0" w:space="0" w:color="auto"/>
        <w:left w:val="none" w:sz="0" w:space="0" w:color="auto"/>
        <w:bottom w:val="none" w:sz="0" w:space="0" w:color="auto"/>
        <w:right w:val="none" w:sz="0" w:space="0" w:color="auto"/>
      </w:divBdr>
    </w:div>
    <w:div w:id="104230289">
      <w:bodyDiv w:val="1"/>
      <w:marLeft w:val="0"/>
      <w:marRight w:val="0"/>
      <w:marTop w:val="0"/>
      <w:marBottom w:val="0"/>
      <w:divBdr>
        <w:top w:val="none" w:sz="0" w:space="0" w:color="auto"/>
        <w:left w:val="none" w:sz="0" w:space="0" w:color="auto"/>
        <w:bottom w:val="none" w:sz="0" w:space="0" w:color="auto"/>
        <w:right w:val="none" w:sz="0" w:space="0" w:color="auto"/>
      </w:divBdr>
    </w:div>
    <w:div w:id="104270079">
      <w:marLeft w:val="480"/>
      <w:marRight w:val="0"/>
      <w:marTop w:val="0"/>
      <w:marBottom w:val="0"/>
      <w:divBdr>
        <w:top w:val="none" w:sz="0" w:space="0" w:color="auto"/>
        <w:left w:val="none" w:sz="0" w:space="0" w:color="auto"/>
        <w:bottom w:val="none" w:sz="0" w:space="0" w:color="auto"/>
        <w:right w:val="none" w:sz="0" w:space="0" w:color="auto"/>
      </w:divBdr>
    </w:div>
    <w:div w:id="104273932">
      <w:bodyDiv w:val="1"/>
      <w:marLeft w:val="0"/>
      <w:marRight w:val="0"/>
      <w:marTop w:val="0"/>
      <w:marBottom w:val="0"/>
      <w:divBdr>
        <w:top w:val="none" w:sz="0" w:space="0" w:color="auto"/>
        <w:left w:val="none" w:sz="0" w:space="0" w:color="auto"/>
        <w:bottom w:val="none" w:sz="0" w:space="0" w:color="auto"/>
        <w:right w:val="none" w:sz="0" w:space="0" w:color="auto"/>
      </w:divBdr>
    </w:div>
    <w:div w:id="104423384">
      <w:bodyDiv w:val="1"/>
      <w:marLeft w:val="0"/>
      <w:marRight w:val="0"/>
      <w:marTop w:val="0"/>
      <w:marBottom w:val="0"/>
      <w:divBdr>
        <w:top w:val="none" w:sz="0" w:space="0" w:color="auto"/>
        <w:left w:val="none" w:sz="0" w:space="0" w:color="auto"/>
        <w:bottom w:val="none" w:sz="0" w:space="0" w:color="auto"/>
        <w:right w:val="none" w:sz="0" w:space="0" w:color="auto"/>
      </w:divBdr>
    </w:div>
    <w:div w:id="104472784">
      <w:marLeft w:val="480"/>
      <w:marRight w:val="0"/>
      <w:marTop w:val="0"/>
      <w:marBottom w:val="0"/>
      <w:divBdr>
        <w:top w:val="none" w:sz="0" w:space="0" w:color="auto"/>
        <w:left w:val="none" w:sz="0" w:space="0" w:color="auto"/>
        <w:bottom w:val="none" w:sz="0" w:space="0" w:color="auto"/>
        <w:right w:val="none" w:sz="0" w:space="0" w:color="auto"/>
      </w:divBdr>
    </w:div>
    <w:div w:id="104692992">
      <w:bodyDiv w:val="1"/>
      <w:marLeft w:val="0"/>
      <w:marRight w:val="0"/>
      <w:marTop w:val="0"/>
      <w:marBottom w:val="0"/>
      <w:divBdr>
        <w:top w:val="none" w:sz="0" w:space="0" w:color="auto"/>
        <w:left w:val="none" w:sz="0" w:space="0" w:color="auto"/>
        <w:bottom w:val="none" w:sz="0" w:space="0" w:color="auto"/>
        <w:right w:val="none" w:sz="0" w:space="0" w:color="auto"/>
      </w:divBdr>
    </w:div>
    <w:div w:id="104884409">
      <w:marLeft w:val="480"/>
      <w:marRight w:val="0"/>
      <w:marTop w:val="0"/>
      <w:marBottom w:val="0"/>
      <w:divBdr>
        <w:top w:val="none" w:sz="0" w:space="0" w:color="auto"/>
        <w:left w:val="none" w:sz="0" w:space="0" w:color="auto"/>
        <w:bottom w:val="none" w:sz="0" w:space="0" w:color="auto"/>
        <w:right w:val="none" w:sz="0" w:space="0" w:color="auto"/>
      </w:divBdr>
    </w:div>
    <w:div w:id="104888956">
      <w:marLeft w:val="480"/>
      <w:marRight w:val="0"/>
      <w:marTop w:val="0"/>
      <w:marBottom w:val="0"/>
      <w:divBdr>
        <w:top w:val="none" w:sz="0" w:space="0" w:color="auto"/>
        <w:left w:val="none" w:sz="0" w:space="0" w:color="auto"/>
        <w:bottom w:val="none" w:sz="0" w:space="0" w:color="auto"/>
        <w:right w:val="none" w:sz="0" w:space="0" w:color="auto"/>
      </w:divBdr>
    </w:div>
    <w:div w:id="104930158">
      <w:bodyDiv w:val="1"/>
      <w:marLeft w:val="0"/>
      <w:marRight w:val="0"/>
      <w:marTop w:val="0"/>
      <w:marBottom w:val="0"/>
      <w:divBdr>
        <w:top w:val="none" w:sz="0" w:space="0" w:color="auto"/>
        <w:left w:val="none" w:sz="0" w:space="0" w:color="auto"/>
        <w:bottom w:val="none" w:sz="0" w:space="0" w:color="auto"/>
        <w:right w:val="none" w:sz="0" w:space="0" w:color="auto"/>
      </w:divBdr>
    </w:div>
    <w:div w:id="105078790">
      <w:marLeft w:val="480"/>
      <w:marRight w:val="0"/>
      <w:marTop w:val="0"/>
      <w:marBottom w:val="0"/>
      <w:divBdr>
        <w:top w:val="none" w:sz="0" w:space="0" w:color="auto"/>
        <w:left w:val="none" w:sz="0" w:space="0" w:color="auto"/>
        <w:bottom w:val="none" w:sz="0" w:space="0" w:color="auto"/>
        <w:right w:val="none" w:sz="0" w:space="0" w:color="auto"/>
      </w:divBdr>
    </w:div>
    <w:div w:id="105079776">
      <w:bodyDiv w:val="1"/>
      <w:marLeft w:val="0"/>
      <w:marRight w:val="0"/>
      <w:marTop w:val="0"/>
      <w:marBottom w:val="0"/>
      <w:divBdr>
        <w:top w:val="none" w:sz="0" w:space="0" w:color="auto"/>
        <w:left w:val="none" w:sz="0" w:space="0" w:color="auto"/>
        <w:bottom w:val="none" w:sz="0" w:space="0" w:color="auto"/>
        <w:right w:val="none" w:sz="0" w:space="0" w:color="auto"/>
      </w:divBdr>
    </w:div>
    <w:div w:id="105080442">
      <w:bodyDiv w:val="1"/>
      <w:marLeft w:val="0"/>
      <w:marRight w:val="0"/>
      <w:marTop w:val="0"/>
      <w:marBottom w:val="0"/>
      <w:divBdr>
        <w:top w:val="none" w:sz="0" w:space="0" w:color="auto"/>
        <w:left w:val="none" w:sz="0" w:space="0" w:color="auto"/>
        <w:bottom w:val="none" w:sz="0" w:space="0" w:color="auto"/>
        <w:right w:val="none" w:sz="0" w:space="0" w:color="auto"/>
      </w:divBdr>
    </w:div>
    <w:div w:id="105152129">
      <w:bodyDiv w:val="1"/>
      <w:marLeft w:val="0"/>
      <w:marRight w:val="0"/>
      <w:marTop w:val="0"/>
      <w:marBottom w:val="0"/>
      <w:divBdr>
        <w:top w:val="none" w:sz="0" w:space="0" w:color="auto"/>
        <w:left w:val="none" w:sz="0" w:space="0" w:color="auto"/>
        <w:bottom w:val="none" w:sz="0" w:space="0" w:color="auto"/>
        <w:right w:val="none" w:sz="0" w:space="0" w:color="auto"/>
      </w:divBdr>
    </w:div>
    <w:div w:id="105346097">
      <w:marLeft w:val="480"/>
      <w:marRight w:val="0"/>
      <w:marTop w:val="0"/>
      <w:marBottom w:val="0"/>
      <w:divBdr>
        <w:top w:val="none" w:sz="0" w:space="0" w:color="auto"/>
        <w:left w:val="none" w:sz="0" w:space="0" w:color="auto"/>
        <w:bottom w:val="none" w:sz="0" w:space="0" w:color="auto"/>
        <w:right w:val="none" w:sz="0" w:space="0" w:color="auto"/>
      </w:divBdr>
    </w:div>
    <w:div w:id="105393341">
      <w:marLeft w:val="480"/>
      <w:marRight w:val="0"/>
      <w:marTop w:val="0"/>
      <w:marBottom w:val="0"/>
      <w:divBdr>
        <w:top w:val="none" w:sz="0" w:space="0" w:color="auto"/>
        <w:left w:val="none" w:sz="0" w:space="0" w:color="auto"/>
        <w:bottom w:val="none" w:sz="0" w:space="0" w:color="auto"/>
        <w:right w:val="none" w:sz="0" w:space="0" w:color="auto"/>
      </w:divBdr>
    </w:div>
    <w:div w:id="105393999">
      <w:marLeft w:val="480"/>
      <w:marRight w:val="0"/>
      <w:marTop w:val="0"/>
      <w:marBottom w:val="0"/>
      <w:divBdr>
        <w:top w:val="none" w:sz="0" w:space="0" w:color="auto"/>
        <w:left w:val="none" w:sz="0" w:space="0" w:color="auto"/>
        <w:bottom w:val="none" w:sz="0" w:space="0" w:color="auto"/>
        <w:right w:val="none" w:sz="0" w:space="0" w:color="auto"/>
      </w:divBdr>
    </w:div>
    <w:div w:id="105463073">
      <w:marLeft w:val="480"/>
      <w:marRight w:val="0"/>
      <w:marTop w:val="0"/>
      <w:marBottom w:val="0"/>
      <w:divBdr>
        <w:top w:val="none" w:sz="0" w:space="0" w:color="auto"/>
        <w:left w:val="none" w:sz="0" w:space="0" w:color="auto"/>
        <w:bottom w:val="none" w:sz="0" w:space="0" w:color="auto"/>
        <w:right w:val="none" w:sz="0" w:space="0" w:color="auto"/>
      </w:divBdr>
    </w:div>
    <w:div w:id="105464854">
      <w:bodyDiv w:val="1"/>
      <w:marLeft w:val="0"/>
      <w:marRight w:val="0"/>
      <w:marTop w:val="0"/>
      <w:marBottom w:val="0"/>
      <w:divBdr>
        <w:top w:val="none" w:sz="0" w:space="0" w:color="auto"/>
        <w:left w:val="none" w:sz="0" w:space="0" w:color="auto"/>
        <w:bottom w:val="none" w:sz="0" w:space="0" w:color="auto"/>
        <w:right w:val="none" w:sz="0" w:space="0" w:color="auto"/>
      </w:divBdr>
    </w:div>
    <w:div w:id="105465860">
      <w:marLeft w:val="480"/>
      <w:marRight w:val="0"/>
      <w:marTop w:val="0"/>
      <w:marBottom w:val="0"/>
      <w:divBdr>
        <w:top w:val="none" w:sz="0" w:space="0" w:color="auto"/>
        <w:left w:val="none" w:sz="0" w:space="0" w:color="auto"/>
        <w:bottom w:val="none" w:sz="0" w:space="0" w:color="auto"/>
        <w:right w:val="none" w:sz="0" w:space="0" w:color="auto"/>
      </w:divBdr>
    </w:div>
    <w:div w:id="105471292">
      <w:bodyDiv w:val="1"/>
      <w:marLeft w:val="0"/>
      <w:marRight w:val="0"/>
      <w:marTop w:val="0"/>
      <w:marBottom w:val="0"/>
      <w:divBdr>
        <w:top w:val="none" w:sz="0" w:space="0" w:color="auto"/>
        <w:left w:val="none" w:sz="0" w:space="0" w:color="auto"/>
        <w:bottom w:val="none" w:sz="0" w:space="0" w:color="auto"/>
        <w:right w:val="none" w:sz="0" w:space="0" w:color="auto"/>
      </w:divBdr>
    </w:div>
    <w:div w:id="105582721">
      <w:bodyDiv w:val="1"/>
      <w:marLeft w:val="0"/>
      <w:marRight w:val="0"/>
      <w:marTop w:val="0"/>
      <w:marBottom w:val="0"/>
      <w:divBdr>
        <w:top w:val="none" w:sz="0" w:space="0" w:color="auto"/>
        <w:left w:val="none" w:sz="0" w:space="0" w:color="auto"/>
        <w:bottom w:val="none" w:sz="0" w:space="0" w:color="auto"/>
        <w:right w:val="none" w:sz="0" w:space="0" w:color="auto"/>
      </w:divBdr>
    </w:div>
    <w:div w:id="105583971">
      <w:bodyDiv w:val="1"/>
      <w:marLeft w:val="0"/>
      <w:marRight w:val="0"/>
      <w:marTop w:val="0"/>
      <w:marBottom w:val="0"/>
      <w:divBdr>
        <w:top w:val="none" w:sz="0" w:space="0" w:color="auto"/>
        <w:left w:val="none" w:sz="0" w:space="0" w:color="auto"/>
        <w:bottom w:val="none" w:sz="0" w:space="0" w:color="auto"/>
        <w:right w:val="none" w:sz="0" w:space="0" w:color="auto"/>
      </w:divBdr>
    </w:div>
    <w:div w:id="105587992">
      <w:marLeft w:val="480"/>
      <w:marRight w:val="0"/>
      <w:marTop w:val="0"/>
      <w:marBottom w:val="0"/>
      <w:divBdr>
        <w:top w:val="none" w:sz="0" w:space="0" w:color="auto"/>
        <w:left w:val="none" w:sz="0" w:space="0" w:color="auto"/>
        <w:bottom w:val="none" w:sz="0" w:space="0" w:color="auto"/>
        <w:right w:val="none" w:sz="0" w:space="0" w:color="auto"/>
      </w:divBdr>
    </w:div>
    <w:div w:id="105660548">
      <w:bodyDiv w:val="1"/>
      <w:marLeft w:val="0"/>
      <w:marRight w:val="0"/>
      <w:marTop w:val="0"/>
      <w:marBottom w:val="0"/>
      <w:divBdr>
        <w:top w:val="none" w:sz="0" w:space="0" w:color="auto"/>
        <w:left w:val="none" w:sz="0" w:space="0" w:color="auto"/>
        <w:bottom w:val="none" w:sz="0" w:space="0" w:color="auto"/>
        <w:right w:val="none" w:sz="0" w:space="0" w:color="auto"/>
      </w:divBdr>
    </w:div>
    <w:div w:id="105779183">
      <w:marLeft w:val="480"/>
      <w:marRight w:val="0"/>
      <w:marTop w:val="0"/>
      <w:marBottom w:val="0"/>
      <w:divBdr>
        <w:top w:val="none" w:sz="0" w:space="0" w:color="auto"/>
        <w:left w:val="none" w:sz="0" w:space="0" w:color="auto"/>
        <w:bottom w:val="none" w:sz="0" w:space="0" w:color="auto"/>
        <w:right w:val="none" w:sz="0" w:space="0" w:color="auto"/>
      </w:divBdr>
    </w:div>
    <w:div w:id="105783123">
      <w:marLeft w:val="480"/>
      <w:marRight w:val="0"/>
      <w:marTop w:val="0"/>
      <w:marBottom w:val="0"/>
      <w:divBdr>
        <w:top w:val="none" w:sz="0" w:space="0" w:color="auto"/>
        <w:left w:val="none" w:sz="0" w:space="0" w:color="auto"/>
        <w:bottom w:val="none" w:sz="0" w:space="0" w:color="auto"/>
        <w:right w:val="none" w:sz="0" w:space="0" w:color="auto"/>
      </w:divBdr>
    </w:div>
    <w:div w:id="105930678">
      <w:marLeft w:val="480"/>
      <w:marRight w:val="0"/>
      <w:marTop w:val="0"/>
      <w:marBottom w:val="0"/>
      <w:divBdr>
        <w:top w:val="none" w:sz="0" w:space="0" w:color="auto"/>
        <w:left w:val="none" w:sz="0" w:space="0" w:color="auto"/>
        <w:bottom w:val="none" w:sz="0" w:space="0" w:color="auto"/>
        <w:right w:val="none" w:sz="0" w:space="0" w:color="auto"/>
      </w:divBdr>
    </w:div>
    <w:div w:id="105930774">
      <w:marLeft w:val="480"/>
      <w:marRight w:val="0"/>
      <w:marTop w:val="0"/>
      <w:marBottom w:val="0"/>
      <w:divBdr>
        <w:top w:val="none" w:sz="0" w:space="0" w:color="auto"/>
        <w:left w:val="none" w:sz="0" w:space="0" w:color="auto"/>
        <w:bottom w:val="none" w:sz="0" w:space="0" w:color="auto"/>
        <w:right w:val="none" w:sz="0" w:space="0" w:color="auto"/>
      </w:divBdr>
    </w:div>
    <w:div w:id="105934303">
      <w:marLeft w:val="480"/>
      <w:marRight w:val="0"/>
      <w:marTop w:val="0"/>
      <w:marBottom w:val="0"/>
      <w:divBdr>
        <w:top w:val="none" w:sz="0" w:space="0" w:color="auto"/>
        <w:left w:val="none" w:sz="0" w:space="0" w:color="auto"/>
        <w:bottom w:val="none" w:sz="0" w:space="0" w:color="auto"/>
        <w:right w:val="none" w:sz="0" w:space="0" w:color="auto"/>
      </w:divBdr>
    </w:div>
    <w:div w:id="106197002">
      <w:bodyDiv w:val="1"/>
      <w:marLeft w:val="0"/>
      <w:marRight w:val="0"/>
      <w:marTop w:val="0"/>
      <w:marBottom w:val="0"/>
      <w:divBdr>
        <w:top w:val="none" w:sz="0" w:space="0" w:color="auto"/>
        <w:left w:val="none" w:sz="0" w:space="0" w:color="auto"/>
        <w:bottom w:val="none" w:sz="0" w:space="0" w:color="auto"/>
        <w:right w:val="none" w:sz="0" w:space="0" w:color="auto"/>
      </w:divBdr>
    </w:div>
    <w:div w:id="106311455">
      <w:bodyDiv w:val="1"/>
      <w:marLeft w:val="0"/>
      <w:marRight w:val="0"/>
      <w:marTop w:val="0"/>
      <w:marBottom w:val="0"/>
      <w:divBdr>
        <w:top w:val="none" w:sz="0" w:space="0" w:color="auto"/>
        <w:left w:val="none" w:sz="0" w:space="0" w:color="auto"/>
        <w:bottom w:val="none" w:sz="0" w:space="0" w:color="auto"/>
        <w:right w:val="none" w:sz="0" w:space="0" w:color="auto"/>
      </w:divBdr>
    </w:div>
    <w:div w:id="106316828">
      <w:marLeft w:val="480"/>
      <w:marRight w:val="0"/>
      <w:marTop w:val="0"/>
      <w:marBottom w:val="0"/>
      <w:divBdr>
        <w:top w:val="none" w:sz="0" w:space="0" w:color="auto"/>
        <w:left w:val="none" w:sz="0" w:space="0" w:color="auto"/>
        <w:bottom w:val="none" w:sz="0" w:space="0" w:color="auto"/>
        <w:right w:val="none" w:sz="0" w:space="0" w:color="auto"/>
      </w:divBdr>
    </w:div>
    <w:div w:id="106434897">
      <w:bodyDiv w:val="1"/>
      <w:marLeft w:val="0"/>
      <w:marRight w:val="0"/>
      <w:marTop w:val="0"/>
      <w:marBottom w:val="0"/>
      <w:divBdr>
        <w:top w:val="none" w:sz="0" w:space="0" w:color="auto"/>
        <w:left w:val="none" w:sz="0" w:space="0" w:color="auto"/>
        <w:bottom w:val="none" w:sz="0" w:space="0" w:color="auto"/>
        <w:right w:val="none" w:sz="0" w:space="0" w:color="auto"/>
      </w:divBdr>
    </w:div>
    <w:div w:id="106631251">
      <w:bodyDiv w:val="1"/>
      <w:marLeft w:val="0"/>
      <w:marRight w:val="0"/>
      <w:marTop w:val="0"/>
      <w:marBottom w:val="0"/>
      <w:divBdr>
        <w:top w:val="none" w:sz="0" w:space="0" w:color="auto"/>
        <w:left w:val="none" w:sz="0" w:space="0" w:color="auto"/>
        <w:bottom w:val="none" w:sz="0" w:space="0" w:color="auto"/>
        <w:right w:val="none" w:sz="0" w:space="0" w:color="auto"/>
      </w:divBdr>
    </w:div>
    <w:div w:id="106855194">
      <w:marLeft w:val="480"/>
      <w:marRight w:val="0"/>
      <w:marTop w:val="0"/>
      <w:marBottom w:val="0"/>
      <w:divBdr>
        <w:top w:val="none" w:sz="0" w:space="0" w:color="auto"/>
        <w:left w:val="none" w:sz="0" w:space="0" w:color="auto"/>
        <w:bottom w:val="none" w:sz="0" w:space="0" w:color="auto"/>
        <w:right w:val="none" w:sz="0" w:space="0" w:color="auto"/>
      </w:divBdr>
    </w:div>
    <w:div w:id="106855260">
      <w:marLeft w:val="480"/>
      <w:marRight w:val="0"/>
      <w:marTop w:val="0"/>
      <w:marBottom w:val="0"/>
      <w:divBdr>
        <w:top w:val="none" w:sz="0" w:space="0" w:color="auto"/>
        <w:left w:val="none" w:sz="0" w:space="0" w:color="auto"/>
        <w:bottom w:val="none" w:sz="0" w:space="0" w:color="auto"/>
        <w:right w:val="none" w:sz="0" w:space="0" w:color="auto"/>
      </w:divBdr>
    </w:div>
    <w:div w:id="106975185">
      <w:bodyDiv w:val="1"/>
      <w:marLeft w:val="0"/>
      <w:marRight w:val="0"/>
      <w:marTop w:val="0"/>
      <w:marBottom w:val="0"/>
      <w:divBdr>
        <w:top w:val="none" w:sz="0" w:space="0" w:color="auto"/>
        <w:left w:val="none" w:sz="0" w:space="0" w:color="auto"/>
        <w:bottom w:val="none" w:sz="0" w:space="0" w:color="auto"/>
        <w:right w:val="none" w:sz="0" w:space="0" w:color="auto"/>
      </w:divBdr>
    </w:div>
    <w:div w:id="107092076">
      <w:marLeft w:val="480"/>
      <w:marRight w:val="0"/>
      <w:marTop w:val="0"/>
      <w:marBottom w:val="0"/>
      <w:divBdr>
        <w:top w:val="none" w:sz="0" w:space="0" w:color="auto"/>
        <w:left w:val="none" w:sz="0" w:space="0" w:color="auto"/>
        <w:bottom w:val="none" w:sz="0" w:space="0" w:color="auto"/>
        <w:right w:val="none" w:sz="0" w:space="0" w:color="auto"/>
      </w:divBdr>
    </w:div>
    <w:div w:id="107167382">
      <w:bodyDiv w:val="1"/>
      <w:marLeft w:val="0"/>
      <w:marRight w:val="0"/>
      <w:marTop w:val="0"/>
      <w:marBottom w:val="0"/>
      <w:divBdr>
        <w:top w:val="none" w:sz="0" w:space="0" w:color="auto"/>
        <w:left w:val="none" w:sz="0" w:space="0" w:color="auto"/>
        <w:bottom w:val="none" w:sz="0" w:space="0" w:color="auto"/>
        <w:right w:val="none" w:sz="0" w:space="0" w:color="auto"/>
      </w:divBdr>
    </w:div>
    <w:div w:id="107284900">
      <w:marLeft w:val="480"/>
      <w:marRight w:val="0"/>
      <w:marTop w:val="0"/>
      <w:marBottom w:val="0"/>
      <w:divBdr>
        <w:top w:val="none" w:sz="0" w:space="0" w:color="auto"/>
        <w:left w:val="none" w:sz="0" w:space="0" w:color="auto"/>
        <w:bottom w:val="none" w:sz="0" w:space="0" w:color="auto"/>
        <w:right w:val="none" w:sz="0" w:space="0" w:color="auto"/>
      </w:divBdr>
    </w:div>
    <w:div w:id="107436825">
      <w:marLeft w:val="480"/>
      <w:marRight w:val="0"/>
      <w:marTop w:val="0"/>
      <w:marBottom w:val="0"/>
      <w:divBdr>
        <w:top w:val="none" w:sz="0" w:space="0" w:color="auto"/>
        <w:left w:val="none" w:sz="0" w:space="0" w:color="auto"/>
        <w:bottom w:val="none" w:sz="0" w:space="0" w:color="auto"/>
        <w:right w:val="none" w:sz="0" w:space="0" w:color="auto"/>
      </w:divBdr>
    </w:div>
    <w:div w:id="107509968">
      <w:bodyDiv w:val="1"/>
      <w:marLeft w:val="0"/>
      <w:marRight w:val="0"/>
      <w:marTop w:val="0"/>
      <w:marBottom w:val="0"/>
      <w:divBdr>
        <w:top w:val="none" w:sz="0" w:space="0" w:color="auto"/>
        <w:left w:val="none" w:sz="0" w:space="0" w:color="auto"/>
        <w:bottom w:val="none" w:sz="0" w:space="0" w:color="auto"/>
        <w:right w:val="none" w:sz="0" w:space="0" w:color="auto"/>
      </w:divBdr>
    </w:div>
    <w:div w:id="107624729">
      <w:marLeft w:val="480"/>
      <w:marRight w:val="0"/>
      <w:marTop w:val="0"/>
      <w:marBottom w:val="0"/>
      <w:divBdr>
        <w:top w:val="none" w:sz="0" w:space="0" w:color="auto"/>
        <w:left w:val="none" w:sz="0" w:space="0" w:color="auto"/>
        <w:bottom w:val="none" w:sz="0" w:space="0" w:color="auto"/>
        <w:right w:val="none" w:sz="0" w:space="0" w:color="auto"/>
      </w:divBdr>
    </w:div>
    <w:div w:id="107625056">
      <w:bodyDiv w:val="1"/>
      <w:marLeft w:val="0"/>
      <w:marRight w:val="0"/>
      <w:marTop w:val="0"/>
      <w:marBottom w:val="0"/>
      <w:divBdr>
        <w:top w:val="none" w:sz="0" w:space="0" w:color="auto"/>
        <w:left w:val="none" w:sz="0" w:space="0" w:color="auto"/>
        <w:bottom w:val="none" w:sz="0" w:space="0" w:color="auto"/>
        <w:right w:val="none" w:sz="0" w:space="0" w:color="auto"/>
      </w:divBdr>
    </w:div>
    <w:div w:id="107631008">
      <w:bodyDiv w:val="1"/>
      <w:marLeft w:val="0"/>
      <w:marRight w:val="0"/>
      <w:marTop w:val="0"/>
      <w:marBottom w:val="0"/>
      <w:divBdr>
        <w:top w:val="none" w:sz="0" w:space="0" w:color="auto"/>
        <w:left w:val="none" w:sz="0" w:space="0" w:color="auto"/>
        <w:bottom w:val="none" w:sz="0" w:space="0" w:color="auto"/>
        <w:right w:val="none" w:sz="0" w:space="0" w:color="auto"/>
      </w:divBdr>
      <w:divsChild>
        <w:div w:id="45641387">
          <w:marLeft w:val="480"/>
          <w:marRight w:val="0"/>
          <w:marTop w:val="0"/>
          <w:marBottom w:val="0"/>
          <w:divBdr>
            <w:top w:val="none" w:sz="0" w:space="0" w:color="auto"/>
            <w:left w:val="none" w:sz="0" w:space="0" w:color="auto"/>
            <w:bottom w:val="none" w:sz="0" w:space="0" w:color="auto"/>
            <w:right w:val="none" w:sz="0" w:space="0" w:color="auto"/>
          </w:divBdr>
        </w:div>
        <w:div w:id="141125383">
          <w:marLeft w:val="480"/>
          <w:marRight w:val="0"/>
          <w:marTop w:val="0"/>
          <w:marBottom w:val="0"/>
          <w:divBdr>
            <w:top w:val="none" w:sz="0" w:space="0" w:color="auto"/>
            <w:left w:val="none" w:sz="0" w:space="0" w:color="auto"/>
            <w:bottom w:val="none" w:sz="0" w:space="0" w:color="auto"/>
            <w:right w:val="none" w:sz="0" w:space="0" w:color="auto"/>
          </w:divBdr>
        </w:div>
        <w:div w:id="197209156">
          <w:marLeft w:val="480"/>
          <w:marRight w:val="0"/>
          <w:marTop w:val="0"/>
          <w:marBottom w:val="0"/>
          <w:divBdr>
            <w:top w:val="none" w:sz="0" w:space="0" w:color="auto"/>
            <w:left w:val="none" w:sz="0" w:space="0" w:color="auto"/>
            <w:bottom w:val="none" w:sz="0" w:space="0" w:color="auto"/>
            <w:right w:val="none" w:sz="0" w:space="0" w:color="auto"/>
          </w:divBdr>
        </w:div>
        <w:div w:id="204030133">
          <w:marLeft w:val="480"/>
          <w:marRight w:val="0"/>
          <w:marTop w:val="0"/>
          <w:marBottom w:val="0"/>
          <w:divBdr>
            <w:top w:val="none" w:sz="0" w:space="0" w:color="auto"/>
            <w:left w:val="none" w:sz="0" w:space="0" w:color="auto"/>
            <w:bottom w:val="none" w:sz="0" w:space="0" w:color="auto"/>
            <w:right w:val="none" w:sz="0" w:space="0" w:color="auto"/>
          </w:divBdr>
        </w:div>
        <w:div w:id="225921594">
          <w:marLeft w:val="480"/>
          <w:marRight w:val="0"/>
          <w:marTop w:val="0"/>
          <w:marBottom w:val="0"/>
          <w:divBdr>
            <w:top w:val="none" w:sz="0" w:space="0" w:color="auto"/>
            <w:left w:val="none" w:sz="0" w:space="0" w:color="auto"/>
            <w:bottom w:val="none" w:sz="0" w:space="0" w:color="auto"/>
            <w:right w:val="none" w:sz="0" w:space="0" w:color="auto"/>
          </w:divBdr>
        </w:div>
        <w:div w:id="268896491">
          <w:marLeft w:val="480"/>
          <w:marRight w:val="0"/>
          <w:marTop w:val="0"/>
          <w:marBottom w:val="0"/>
          <w:divBdr>
            <w:top w:val="none" w:sz="0" w:space="0" w:color="auto"/>
            <w:left w:val="none" w:sz="0" w:space="0" w:color="auto"/>
            <w:bottom w:val="none" w:sz="0" w:space="0" w:color="auto"/>
            <w:right w:val="none" w:sz="0" w:space="0" w:color="auto"/>
          </w:divBdr>
        </w:div>
        <w:div w:id="272790534">
          <w:marLeft w:val="480"/>
          <w:marRight w:val="0"/>
          <w:marTop w:val="0"/>
          <w:marBottom w:val="0"/>
          <w:divBdr>
            <w:top w:val="none" w:sz="0" w:space="0" w:color="auto"/>
            <w:left w:val="none" w:sz="0" w:space="0" w:color="auto"/>
            <w:bottom w:val="none" w:sz="0" w:space="0" w:color="auto"/>
            <w:right w:val="none" w:sz="0" w:space="0" w:color="auto"/>
          </w:divBdr>
        </w:div>
        <w:div w:id="277370331">
          <w:marLeft w:val="480"/>
          <w:marRight w:val="0"/>
          <w:marTop w:val="0"/>
          <w:marBottom w:val="0"/>
          <w:divBdr>
            <w:top w:val="none" w:sz="0" w:space="0" w:color="auto"/>
            <w:left w:val="none" w:sz="0" w:space="0" w:color="auto"/>
            <w:bottom w:val="none" w:sz="0" w:space="0" w:color="auto"/>
            <w:right w:val="none" w:sz="0" w:space="0" w:color="auto"/>
          </w:divBdr>
        </w:div>
        <w:div w:id="313990371">
          <w:marLeft w:val="480"/>
          <w:marRight w:val="0"/>
          <w:marTop w:val="0"/>
          <w:marBottom w:val="0"/>
          <w:divBdr>
            <w:top w:val="none" w:sz="0" w:space="0" w:color="auto"/>
            <w:left w:val="none" w:sz="0" w:space="0" w:color="auto"/>
            <w:bottom w:val="none" w:sz="0" w:space="0" w:color="auto"/>
            <w:right w:val="none" w:sz="0" w:space="0" w:color="auto"/>
          </w:divBdr>
        </w:div>
        <w:div w:id="315839342">
          <w:marLeft w:val="480"/>
          <w:marRight w:val="0"/>
          <w:marTop w:val="0"/>
          <w:marBottom w:val="0"/>
          <w:divBdr>
            <w:top w:val="none" w:sz="0" w:space="0" w:color="auto"/>
            <w:left w:val="none" w:sz="0" w:space="0" w:color="auto"/>
            <w:bottom w:val="none" w:sz="0" w:space="0" w:color="auto"/>
            <w:right w:val="none" w:sz="0" w:space="0" w:color="auto"/>
          </w:divBdr>
        </w:div>
        <w:div w:id="342249033">
          <w:marLeft w:val="480"/>
          <w:marRight w:val="0"/>
          <w:marTop w:val="0"/>
          <w:marBottom w:val="0"/>
          <w:divBdr>
            <w:top w:val="none" w:sz="0" w:space="0" w:color="auto"/>
            <w:left w:val="none" w:sz="0" w:space="0" w:color="auto"/>
            <w:bottom w:val="none" w:sz="0" w:space="0" w:color="auto"/>
            <w:right w:val="none" w:sz="0" w:space="0" w:color="auto"/>
          </w:divBdr>
        </w:div>
        <w:div w:id="378365270">
          <w:marLeft w:val="480"/>
          <w:marRight w:val="0"/>
          <w:marTop w:val="0"/>
          <w:marBottom w:val="0"/>
          <w:divBdr>
            <w:top w:val="none" w:sz="0" w:space="0" w:color="auto"/>
            <w:left w:val="none" w:sz="0" w:space="0" w:color="auto"/>
            <w:bottom w:val="none" w:sz="0" w:space="0" w:color="auto"/>
            <w:right w:val="none" w:sz="0" w:space="0" w:color="auto"/>
          </w:divBdr>
        </w:div>
        <w:div w:id="394397123">
          <w:marLeft w:val="480"/>
          <w:marRight w:val="0"/>
          <w:marTop w:val="0"/>
          <w:marBottom w:val="0"/>
          <w:divBdr>
            <w:top w:val="none" w:sz="0" w:space="0" w:color="auto"/>
            <w:left w:val="none" w:sz="0" w:space="0" w:color="auto"/>
            <w:bottom w:val="none" w:sz="0" w:space="0" w:color="auto"/>
            <w:right w:val="none" w:sz="0" w:space="0" w:color="auto"/>
          </w:divBdr>
        </w:div>
        <w:div w:id="436486793">
          <w:marLeft w:val="480"/>
          <w:marRight w:val="0"/>
          <w:marTop w:val="0"/>
          <w:marBottom w:val="0"/>
          <w:divBdr>
            <w:top w:val="none" w:sz="0" w:space="0" w:color="auto"/>
            <w:left w:val="none" w:sz="0" w:space="0" w:color="auto"/>
            <w:bottom w:val="none" w:sz="0" w:space="0" w:color="auto"/>
            <w:right w:val="none" w:sz="0" w:space="0" w:color="auto"/>
          </w:divBdr>
        </w:div>
        <w:div w:id="460421613">
          <w:marLeft w:val="480"/>
          <w:marRight w:val="0"/>
          <w:marTop w:val="0"/>
          <w:marBottom w:val="0"/>
          <w:divBdr>
            <w:top w:val="none" w:sz="0" w:space="0" w:color="auto"/>
            <w:left w:val="none" w:sz="0" w:space="0" w:color="auto"/>
            <w:bottom w:val="none" w:sz="0" w:space="0" w:color="auto"/>
            <w:right w:val="none" w:sz="0" w:space="0" w:color="auto"/>
          </w:divBdr>
        </w:div>
        <w:div w:id="465128628">
          <w:marLeft w:val="480"/>
          <w:marRight w:val="0"/>
          <w:marTop w:val="0"/>
          <w:marBottom w:val="0"/>
          <w:divBdr>
            <w:top w:val="none" w:sz="0" w:space="0" w:color="auto"/>
            <w:left w:val="none" w:sz="0" w:space="0" w:color="auto"/>
            <w:bottom w:val="none" w:sz="0" w:space="0" w:color="auto"/>
            <w:right w:val="none" w:sz="0" w:space="0" w:color="auto"/>
          </w:divBdr>
        </w:div>
        <w:div w:id="469323308">
          <w:marLeft w:val="480"/>
          <w:marRight w:val="0"/>
          <w:marTop w:val="0"/>
          <w:marBottom w:val="0"/>
          <w:divBdr>
            <w:top w:val="none" w:sz="0" w:space="0" w:color="auto"/>
            <w:left w:val="none" w:sz="0" w:space="0" w:color="auto"/>
            <w:bottom w:val="none" w:sz="0" w:space="0" w:color="auto"/>
            <w:right w:val="none" w:sz="0" w:space="0" w:color="auto"/>
          </w:divBdr>
        </w:div>
        <w:div w:id="477500282">
          <w:marLeft w:val="480"/>
          <w:marRight w:val="0"/>
          <w:marTop w:val="0"/>
          <w:marBottom w:val="0"/>
          <w:divBdr>
            <w:top w:val="none" w:sz="0" w:space="0" w:color="auto"/>
            <w:left w:val="none" w:sz="0" w:space="0" w:color="auto"/>
            <w:bottom w:val="none" w:sz="0" w:space="0" w:color="auto"/>
            <w:right w:val="none" w:sz="0" w:space="0" w:color="auto"/>
          </w:divBdr>
        </w:div>
        <w:div w:id="478234848">
          <w:marLeft w:val="480"/>
          <w:marRight w:val="0"/>
          <w:marTop w:val="0"/>
          <w:marBottom w:val="0"/>
          <w:divBdr>
            <w:top w:val="none" w:sz="0" w:space="0" w:color="auto"/>
            <w:left w:val="none" w:sz="0" w:space="0" w:color="auto"/>
            <w:bottom w:val="none" w:sz="0" w:space="0" w:color="auto"/>
            <w:right w:val="none" w:sz="0" w:space="0" w:color="auto"/>
          </w:divBdr>
        </w:div>
        <w:div w:id="553930375">
          <w:marLeft w:val="480"/>
          <w:marRight w:val="0"/>
          <w:marTop w:val="0"/>
          <w:marBottom w:val="0"/>
          <w:divBdr>
            <w:top w:val="none" w:sz="0" w:space="0" w:color="auto"/>
            <w:left w:val="none" w:sz="0" w:space="0" w:color="auto"/>
            <w:bottom w:val="none" w:sz="0" w:space="0" w:color="auto"/>
            <w:right w:val="none" w:sz="0" w:space="0" w:color="auto"/>
          </w:divBdr>
        </w:div>
        <w:div w:id="585843994">
          <w:marLeft w:val="480"/>
          <w:marRight w:val="0"/>
          <w:marTop w:val="0"/>
          <w:marBottom w:val="0"/>
          <w:divBdr>
            <w:top w:val="none" w:sz="0" w:space="0" w:color="auto"/>
            <w:left w:val="none" w:sz="0" w:space="0" w:color="auto"/>
            <w:bottom w:val="none" w:sz="0" w:space="0" w:color="auto"/>
            <w:right w:val="none" w:sz="0" w:space="0" w:color="auto"/>
          </w:divBdr>
        </w:div>
        <w:div w:id="651562376">
          <w:marLeft w:val="480"/>
          <w:marRight w:val="0"/>
          <w:marTop w:val="0"/>
          <w:marBottom w:val="0"/>
          <w:divBdr>
            <w:top w:val="none" w:sz="0" w:space="0" w:color="auto"/>
            <w:left w:val="none" w:sz="0" w:space="0" w:color="auto"/>
            <w:bottom w:val="none" w:sz="0" w:space="0" w:color="auto"/>
            <w:right w:val="none" w:sz="0" w:space="0" w:color="auto"/>
          </w:divBdr>
        </w:div>
        <w:div w:id="679700232">
          <w:marLeft w:val="480"/>
          <w:marRight w:val="0"/>
          <w:marTop w:val="0"/>
          <w:marBottom w:val="0"/>
          <w:divBdr>
            <w:top w:val="none" w:sz="0" w:space="0" w:color="auto"/>
            <w:left w:val="none" w:sz="0" w:space="0" w:color="auto"/>
            <w:bottom w:val="none" w:sz="0" w:space="0" w:color="auto"/>
            <w:right w:val="none" w:sz="0" w:space="0" w:color="auto"/>
          </w:divBdr>
        </w:div>
        <w:div w:id="780731566">
          <w:marLeft w:val="480"/>
          <w:marRight w:val="0"/>
          <w:marTop w:val="0"/>
          <w:marBottom w:val="0"/>
          <w:divBdr>
            <w:top w:val="none" w:sz="0" w:space="0" w:color="auto"/>
            <w:left w:val="none" w:sz="0" w:space="0" w:color="auto"/>
            <w:bottom w:val="none" w:sz="0" w:space="0" w:color="auto"/>
            <w:right w:val="none" w:sz="0" w:space="0" w:color="auto"/>
          </w:divBdr>
        </w:div>
        <w:div w:id="787089034">
          <w:marLeft w:val="480"/>
          <w:marRight w:val="0"/>
          <w:marTop w:val="0"/>
          <w:marBottom w:val="0"/>
          <w:divBdr>
            <w:top w:val="none" w:sz="0" w:space="0" w:color="auto"/>
            <w:left w:val="none" w:sz="0" w:space="0" w:color="auto"/>
            <w:bottom w:val="none" w:sz="0" w:space="0" w:color="auto"/>
            <w:right w:val="none" w:sz="0" w:space="0" w:color="auto"/>
          </w:divBdr>
        </w:div>
        <w:div w:id="810365578">
          <w:marLeft w:val="480"/>
          <w:marRight w:val="0"/>
          <w:marTop w:val="0"/>
          <w:marBottom w:val="0"/>
          <w:divBdr>
            <w:top w:val="none" w:sz="0" w:space="0" w:color="auto"/>
            <w:left w:val="none" w:sz="0" w:space="0" w:color="auto"/>
            <w:bottom w:val="none" w:sz="0" w:space="0" w:color="auto"/>
            <w:right w:val="none" w:sz="0" w:space="0" w:color="auto"/>
          </w:divBdr>
        </w:div>
        <w:div w:id="815803939">
          <w:marLeft w:val="480"/>
          <w:marRight w:val="0"/>
          <w:marTop w:val="0"/>
          <w:marBottom w:val="0"/>
          <w:divBdr>
            <w:top w:val="none" w:sz="0" w:space="0" w:color="auto"/>
            <w:left w:val="none" w:sz="0" w:space="0" w:color="auto"/>
            <w:bottom w:val="none" w:sz="0" w:space="0" w:color="auto"/>
            <w:right w:val="none" w:sz="0" w:space="0" w:color="auto"/>
          </w:divBdr>
        </w:div>
        <w:div w:id="834028646">
          <w:marLeft w:val="480"/>
          <w:marRight w:val="0"/>
          <w:marTop w:val="0"/>
          <w:marBottom w:val="0"/>
          <w:divBdr>
            <w:top w:val="none" w:sz="0" w:space="0" w:color="auto"/>
            <w:left w:val="none" w:sz="0" w:space="0" w:color="auto"/>
            <w:bottom w:val="none" w:sz="0" w:space="0" w:color="auto"/>
            <w:right w:val="none" w:sz="0" w:space="0" w:color="auto"/>
          </w:divBdr>
        </w:div>
        <w:div w:id="840780992">
          <w:marLeft w:val="480"/>
          <w:marRight w:val="0"/>
          <w:marTop w:val="0"/>
          <w:marBottom w:val="0"/>
          <w:divBdr>
            <w:top w:val="none" w:sz="0" w:space="0" w:color="auto"/>
            <w:left w:val="none" w:sz="0" w:space="0" w:color="auto"/>
            <w:bottom w:val="none" w:sz="0" w:space="0" w:color="auto"/>
            <w:right w:val="none" w:sz="0" w:space="0" w:color="auto"/>
          </w:divBdr>
        </w:div>
        <w:div w:id="850803561">
          <w:marLeft w:val="480"/>
          <w:marRight w:val="0"/>
          <w:marTop w:val="0"/>
          <w:marBottom w:val="0"/>
          <w:divBdr>
            <w:top w:val="none" w:sz="0" w:space="0" w:color="auto"/>
            <w:left w:val="none" w:sz="0" w:space="0" w:color="auto"/>
            <w:bottom w:val="none" w:sz="0" w:space="0" w:color="auto"/>
            <w:right w:val="none" w:sz="0" w:space="0" w:color="auto"/>
          </w:divBdr>
        </w:div>
        <w:div w:id="869996232">
          <w:marLeft w:val="480"/>
          <w:marRight w:val="0"/>
          <w:marTop w:val="0"/>
          <w:marBottom w:val="0"/>
          <w:divBdr>
            <w:top w:val="none" w:sz="0" w:space="0" w:color="auto"/>
            <w:left w:val="none" w:sz="0" w:space="0" w:color="auto"/>
            <w:bottom w:val="none" w:sz="0" w:space="0" w:color="auto"/>
            <w:right w:val="none" w:sz="0" w:space="0" w:color="auto"/>
          </w:divBdr>
        </w:div>
        <w:div w:id="879172314">
          <w:marLeft w:val="480"/>
          <w:marRight w:val="0"/>
          <w:marTop w:val="0"/>
          <w:marBottom w:val="0"/>
          <w:divBdr>
            <w:top w:val="none" w:sz="0" w:space="0" w:color="auto"/>
            <w:left w:val="none" w:sz="0" w:space="0" w:color="auto"/>
            <w:bottom w:val="none" w:sz="0" w:space="0" w:color="auto"/>
            <w:right w:val="none" w:sz="0" w:space="0" w:color="auto"/>
          </w:divBdr>
        </w:div>
        <w:div w:id="934284716">
          <w:marLeft w:val="480"/>
          <w:marRight w:val="0"/>
          <w:marTop w:val="0"/>
          <w:marBottom w:val="0"/>
          <w:divBdr>
            <w:top w:val="none" w:sz="0" w:space="0" w:color="auto"/>
            <w:left w:val="none" w:sz="0" w:space="0" w:color="auto"/>
            <w:bottom w:val="none" w:sz="0" w:space="0" w:color="auto"/>
            <w:right w:val="none" w:sz="0" w:space="0" w:color="auto"/>
          </w:divBdr>
        </w:div>
        <w:div w:id="951743804">
          <w:marLeft w:val="480"/>
          <w:marRight w:val="0"/>
          <w:marTop w:val="0"/>
          <w:marBottom w:val="0"/>
          <w:divBdr>
            <w:top w:val="none" w:sz="0" w:space="0" w:color="auto"/>
            <w:left w:val="none" w:sz="0" w:space="0" w:color="auto"/>
            <w:bottom w:val="none" w:sz="0" w:space="0" w:color="auto"/>
            <w:right w:val="none" w:sz="0" w:space="0" w:color="auto"/>
          </w:divBdr>
        </w:div>
        <w:div w:id="1113474550">
          <w:marLeft w:val="480"/>
          <w:marRight w:val="0"/>
          <w:marTop w:val="0"/>
          <w:marBottom w:val="0"/>
          <w:divBdr>
            <w:top w:val="none" w:sz="0" w:space="0" w:color="auto"/>
            <w:left w:val="none" w:sz="0" w:space="0" w:color="auto"/>
            <w:bottom w:val="none" w:sz="0" w:space="0" w:color="auto"/>
            <w:right w:val="none" w:sz="0" w:space="0" w:color="auto"/>
          </w:divBdr>
        </w:div>
        <w:div w:id="1166169735">
          <w:marLeft w:val="480"/>
          <w:marRight w:val="0"/>
          <w:marTop w:val="0"/>
          <w:marBottom w:val="0"/>
          <w:divBdr>
            <w:top w:val="none" w:sz="0" w:space="0" w:color="auto"/>
            <w:left w:val="none" w:sz="0" w:space="0" w:color="auto"/>
            <w:bottom w:val="none" w:sz="0" w:space="0" w:color="auto"/>
            <w:right w:val="none" w:sz="0" w:space="0" w:color="auto"/>
          </w:divBdr>
        </w:div>
        <w:div w:id="1183276864">
          <w:marLeft w:val="480"/>
          <w:marRight w:val="0"/>
          <w:marTop w:val="0"/>
          <w:marBottom w:val="0"/>
          <w:divBdr>
            <w:top w:val="none" w:sz="0" w:space="0" w:color="auto"/>
            <w:left w:val="none" w:sz="0" w:space="0" w:color="auto"/>
            <w:bottom w:val="none" w:sz="0" w:space="0" w:color="auto"/>
            <w:right w:val="none" w:sz="0" w:space="0" w:color="auto"/>
          </w:divBdr>
        </w:div>
        <w:div w:id="1239632356">
          <w:marLeft w:val="480"/>
          <w:marRight w:val="0"/>
          <w:marTop w:val="0"/>
          <w:marBottom w:val="0"/>
          <w:divBdr>
            <w:top w:val="none" w:sz="0" w:space="0" w:color="auto"/>
            <w:left w:val="none" w:sz="0" w:space="0" w:color="auto"/>
            <w:bottom w:val="none" w:sz="0" w:space="0" w:color="auto"/>
            <w:right w:val="none" w:sz="0" w:space="0" w:color="auto"/>
          </w:divBdr>
        </w:div>
        <w:div w:id="1260793722">
          <w:marLeft w:val="480"/>
          <w:marRight w:val="0"/>
          <w:marTop w:val="0"/>
          <w:marBottom w:val="0"/>
          <w:divBdr>
            <w:top w:val="none" w:sz="0" w:space="0" w:color="auto"/>
            <w:left w:val="none" w:sz="0" w:space="0" w:color="auto"/>
            <w:bottom w:val="none" w:sz="0" w:space="0" w:color="auto"/>
            <w:right w:val="none" w:sz="0" w:space="0" w:color="auto"/>
          </w:divBdr>
        </w:div>
        <w:div w:id="1261912574">
          <w:marLeft w:val="480"/>
          <w:marRight w:val="0"/>
          <w:marTop w:val="0"/>
          <w:marBottom w:val="0"/>
          <w:divBdr>
            <w:top w:val="none" w:sz="0" w:space="0" w:color="auto"/>
            <w:left w:val="none" w:sz="0" w:space="0" w:color="auto"/>
            <w:bottom w:val="none" w:sz="0" w:space="0" w:color="auto"/>
            <w:right w:val="none" w:sz="0" w:space="0" w:color="auto"/>
          </w:divBdr>
        </w:div>
        <w:div w:id="1295331966">
          <w:marLeft w:val="480"/>
          <w:marRight w:val="0"/>
          <w:marTop w:val="0"/>
          <w:marBottom w:val="0"/>
          <w:divBdr>
            <w:top w:val="none" w:sz="0" w:space="0" w:color="auto"/>
            <w:left w:val="none" w:sz="0" w:space="0" w:color="auto"/>
            <w:bottom w:val="none" w:sz="0" w:space="0" w:color="auto"/>
            <w:right w:val="none" w:sz="0" w:space="0" w:color="auto"/>
          </w:divBdr>
        </w:div>
        <w:div w:id="1367825867">
          <w:marLeft w:val="480"/>
          <w:marRight w:val="0"/>
          <w:marTop w:val="0"/>
          <w:marBottom w:val="0"/>
          <w:divBdr>
            <w:top w:val="none" w:sz="0" w:space="0" w:color="auto"/>
            <w:left w:val="none" w:sz="0" w:space="0" w:color="auto"/>
            <w:bottom w:val="none" w:sz="0" w:space="0" w:color="auto"/>
            <w:right w:val="none" w:sz="0" w:space="0" w:color="auto"/>
          </w:divBdr>
        </w:div>
      </w:divsChild>
    </w:div>
    <w:div w:id="107821753">
      <w:bodyDiv w:val="1"/>
      <w:marLeft w:val="0"/>
      <w:marRight w:val="0"/>
      <w:marTop w:val="0"/>
      <w:marBottom w:val="0"/>
      <w:divBdr>
        <w:top w:val="none" w:sz="0" w:space="0" w:color="auto"/>
        <w:left w:val="none" w:sz="0" w:space="0" w:color="auto"/>
        <w:bottom w:val="none" w:sz="0" w:space="0" w:color="auto"/>
        <w:right w:val="none" w:sz="0" w:space="0" w:color="auto"/>
      </w:divBdr>
    </w:div>
    <w:div w:id="107824091">
      <w:marLeft w:val="480"/>
      <w:marRight w:val="0"/>
      <w:marTop w:val="0"/>
      <w:marBottom w:val="0"/>
      <w:divBdr>
        <w:top w:val="none" w:sz="0" w:space="0" w:color="auto"/>
        <w:left w:val="none" w:sz="0" w:space="0" w:color="auto"/>
        <w:bottom w:val="none" w:sz="0" w:space="0" w:color="auto"/>
        <w:right w:val="none" w:sz="0" w:space="0" w:color="auto"/>
      </w:divBdr>
    </w:div>
    <w:div w:id="107897633">
      <w:marLeft w:val="480"/>
      <w:marRight w:val="0"/>
      <w:marTop w:val="0"/>
      <w:marBottom w:val="0"/>
      <w:divBdr>
        <w:top w:val="none" w:sz="0" w:space="0" w:color="auto"/>
        <w:left w:val="none" w:sz="0" w:space="0" w:color="auto"/>
        <w:bottom w:val="none" w:sz="0" w:space="0" w:color="auto"/>
        <w:right w:val="none" w:sz="0" w:space="0" w:color="auto"/>
      </w:divBdr>
    </w:div>
    <w:div w:id="108008458">
      <w:bodyDiv w:val="1"/>
      <w:marLeft w:val="0"/>
      <w:marRight w:val="0"/>
      <w:marTop w:val="0"/>
      <w:marBottom w:val="0"/>
      <w:divBdr>
        <w:top w:val="none" w:sz="0" w:space="0" w:color="auto"/>
        <w:left w:val="none" w:sz="0" w:space="0" w:color="auto"/>
        <w:bottom w:val="none" w:sz="0" w:space="0" w:color="auto"/>
        <w:right w:val="none" w:sz="0" w:space="0" w:color="auto"/>
      </w:divBdr>
    </w:div>
    <w:div w:id="108009660">
      <w:marLeft w:val="480"/>
      <w:marRight w:val="0"/>
      <w:marTop w:val="0"/>
      <w:marBottom w:val="0"/>
      <w:divBdr>
        <w:top w:val="none" w:sz="0" w:space="0" w:color="auto"/>
        <w:left w:val="none" w:sz="0" w:space="0" w:color="auto"/>
        <w:bottom w:val="none" w:sz="0" w:space="0" w:color="auto"/>
        <w:right w:val="none" w:sz="0" w:space="0" w:color="auto"/>
      </w:divBdr>
    </w:div>
    <w:div w:id="108010244">
      <w:bodyDiv w:val="1"/>
      <w:marLeft w:val="0"/>
      <w:marRight w:val="0"/>
      <w:marTop w:val="0"/>
      <w:marBottom w:val="0"/>
      <w:divBdr>
        <w:top w:val="none" w:sz="0" w:space="0" w:color="auto"/>
        <w:left w:val="none" w:sz="0" w:space="0" w:color="auto"/>
        <w:bottom w:val="none" w:sz="0" w:space="0" w:color="auto"/>
        <w:right w:val="none" w:sz="0" w:space="0" w:color="auto"/>
      </w:divBdr>
    </w:div>
    <w:div w:id="108088909">
      <w:marLeft w:val="480"/>
      <w:marRight w:val="0"/>
      <w:marTop w:val="0"/>
      <w:marBottom w:val="0"/>
      <w:divBdr>
        <w:top w:val="none" w:sz="0" w:space="0" w:color="auto"/>
        <w:left w:val="none" w:sz="0" w:space="0" w:color="auto"/>
        <w:bottom w:val="none" w:sz="0" w:space="0" w:color="auto"/>
        <w:right w:val="none" w:sz="0" w:space="0" w:color="auto"/>
      </w:divBdr>
    </w:div>
    <w:div w:id="108162490">
      <w:marLeft w:val="480"/>
      <w:marRight w:val="0"/>
      <w:marTop w:val="0"/>
      <w:marBottom w:val="0"/>
      <w:divBdr>
        <w:top w:val="none" w:sz="0" w:space="0" w:color="auto"/>
        <w:left w:val="none" w:sz="0" w:space="0" w:color="auto"/>
        <w:bottom w:val="none" w:sz="0" w:space="0" w:color="auto"/>
        <w:right w:val="none" w:sz="0" w:space="0" w:color="auto"/>
      </w:divBdr>
    </w:div>
    <w:div w:id="108166738">
      <w:bodyDiv w:val="1"/>
      <w:marLeft w:val="0"/>
      <w:marRight w:val="0"/>
      <w:marTop w:val="0"/>
      <w:marBottom w:val="0"/>
      <w:divBdr>
        <w:top w:val="none" w:sz="0" w:space="0" w:color="auto"/>
        <w:left w:val="none" w:sz="0" w:space="0" w:color="auto"/>
        <w:bottom w:val="none" w:sz="0" w:space="0" w:color="auto"/>
        <w:right w:val="none" w:sz="0" w:space="0" w:color="auto"/>
      </w:divBdr>
    </w:div>
    <w:div w:id="108208442">
      <w:bodyDiv w:val="1"/>
      <w:marLeft w:val="0"/>
      <w:marRight w:val="0"/>
      <w:marTop w:val="0"/>
      <w:marBottom w:val="0"/>
      <w:divBdr>
        <w:top w:val="none" w:sz="0" w:space="0" w:color="auto"/>
        <w:left w:val="none" w:sz="0" w:space="0" w:color="auto"/>
        <w:bottom w:val="none" w:sz="0" w:space="0" w:color="auto"/>
        <w:right w:val="none" w:sz="0" w:space="0" w:color="auto"/>
      </w:divBdr>
    </w:div>
    <w:div w:id="108278808">
      <w:bodyDiv w:val="1"/>
      <w:marLeft w:val="0"/>
      <w:marRight w:val="0"/>
      <w:marTop w:val="0"/>
      <w:marBottom w:val="0"/>
      <w:divBdr>
        <w:top w:val="none" w:sz="0" w:space="0" w:color="auto"/>
        <w:left w:val="none" w:sz="0" w:space="0" w:color="auto"/>
        <w:bottom w:val="none" w:sz="0" w:space="0" w:color="auto"/>
        <w:right w:val="none" w:sz="0" w:space="0" w:color="auto"/>
      </w:divBdr>
    </w:div>
    <w:div w:id="108402400">
      <w:bodyDiv w:val="1"/>
      <w:marLeft w:val="0"/>
      <w:marRight w:val="0"/>
      <w:marTop w:val="0"/>
      <w:marBottom w:val="0"/>
      <w:divBdr>
        <w:top w:val="none" w:sz="0" w:space="0" w:color="auto"/>
        <w:left w:val="none" w:sz="0" w:space="0" w:color="auto"/>
        <w:bottom w:val="none" w:sz="0" w:space="0" w:color="auto"/>
        <w:right w:val="none" w:sz="0" w:space="0" w:color="auto"/>
      </w:divBdr>
    </w:div>
    <w:div w:id="108666449">
      <w:bodyDiv w:val="1"/>
      <w:marLeft w:val="0"/>
      <w:marRight w:val="0"/>
      <w:marTop w:val="0"/>
      <w:marBottom w:val="0"/>
      <w:divBdr>
        <w:top w:val="none" w:sz="0" w:space="0" w:color="auto"/>
        <w:left w:val="none" w:sz="0" w:space="0" w:color="auto"/>
        <w:bottom w:val="none" w:sz="0" w:space="0" w:color="auto"/>
        <w:right w:val="none" w:sz="0" w:space="0" w:color="auto"/>
      </w:divBdr>
    </w:div>
    <w:div w:id="108740816">
      <w:bodyDiv w:val="1"/>
      <w:marLeft w:val="0"/>
      <w:marRight w:val="0"/>
      <w:marTop w:val="0"/>
      <w:marBottom w:val="0"/>
      <w:divBdr>
        <w:top w:val="none" w:sz="0" w:space="0" w:color="auto"/>
        <w:left w:val="none" w:sz="0" w:space="0" w:color="auto"/>
        <w:bottom w:val="none" w:sz="0" w:space="0" w:color="auto"/>
        <w:right w:val="none" w:sz="0" w:space="0" w:color="auto"/>
      </w:divBdr>
    </w:div>
    <w:div w:id="108742741">
      <w:bodyDiv w:val="1"/>
      <w:marLeft w:val="0"/>
      <w:marRight w:val="0"/>
      <w:marTop w:val="0"/>
      <w:marBottom w:val="0"/>
      <w:divBdr>
        <w:top w:val="none" w:sz="0" w:space="0" w:color="auto"/>
        <w:left w:val="none" w:sz="0" w:space="0" w:color="auto"/>
        <w:bottom w:val="none" w:sz="0" w:space="0" w:color="auto"/>
        <w:right w:val="none" w:sz="0" w:space="0" w:color="auto"/>
      </w:divBdr>
    </w:div>
    <w:div w:id="108744076">
      <w:bodyDiv w:val="1"/>
      <w:marLeft w:val="0"/>
      <w:marRight w:val="0"/>
      <w:marTop w:val="0"/>
      <w:marBottom w:val="0"/>
      <w:divBdr>
        <w:top w:val="none" w:sz="0" w:space="0" w:color="auto"/>
        <w:left w:val="none" w:sz="0" w:space="0" w:color="auto"/>
        <w:bottom w:val="none" w:sz="0" w:space="0" w:color="auto"/>
        <w:right w:val="none" w:sz="0" w:space="0" w:color="auto"/>
      </w:divBdr>
    </w:div>
    <w:div w:id="108817410">
      <w:marLeft w:val="480"/>
      <w:marRight w:val="0"/>
      <w:marTop w:val="0"/>
      <w:marBottom w:val="0"/>
      <w:divBdr>
        <w:top w:val="none" w:sz="0" w:space="0" w:color="auto"/>
        <w:left w:val="none" w:sz="0" w:space="0" w:color="auto"/>
        <w:bottom w:val="none" w:sz="0" w:space="0" w:color="auto"/>
        <w:right w:val="none" w:sz="0" w:space="0" w:color="auto"/>
      </w:divBdr>
    </w:div>
    <w:div w:id="109012252">
      <w:marLeft w:val="480"/>
      <w:marRight w:val="0"/>
      <w:marTop w:val="0"/>
      <w:marBottom w:val="0"/>
      <w:divBdr>
        <w:top w:val="none" w:sz="0" w:space="0" w:color="auto"/>
        <w:left w:val="none" w:sz="0" w:space="0" w:color="auto"/>
        <w:bottom w:val="none" w:sz="0" w:space="0" w:color="auto"/>
        <w:right w:val="none" w:sz="0" w:space="0" w:color="auto"/>
      </w:divBdr>
    </w:div>
    <w:div w:id="109055546">
      <w:marLeft w:val="480"/>
      <w:marRight w:val="0"/>
      <w:marTop w:val="0"/>
      <w:marBottom w:val="0"/>
      <w:divBdr>
        <w:top w:val="none" w:sz="0" w:space="0" w:color="auto"/>
        <w:left w:val="none" w:sz="0" w:space="0" w:color="auto"/>
        <w:bottom w:val="none" w:sz="0" w:space="0" w:color="auto"/>
        <w:right w:val="none" w:sz="0" w:space="0" w:color="auto"/>
      </w:divBdr>
    </w:div>
    <w:div w:id="109126225">
      <w:bodyDiv w:val="1"/>
      <w:marLeft w:val="0"/>
      <w:marRight w:val="0"/>
      <w:marTop w:val="0"/>
      <w:marBottom w:val="0"/>
      <w:divBdr>
        <w:top w:val="none" w:sz="0" w:space="0" w:color="auto"/>
        <w:left w:val="none" w:sz="0" w:space="0" w:color="auto"/>
        <w:bottom w:val="none" w:sz="0" w:space="0" w:color="auto"/>
        <w:right w:val="none" w:sz="0" w:space="0" w:color="auto"/>
      </w:divBdr>
    </w:div>
    <w:div w:id="109209408">
      <w:bodyDiv w:val="1"/>
      <w:marLeft w:val="0"/>
      <w:marRight w:val="0"/>
      <w:marTop w:val="0"/>
      <w:marBottom w:val="0"/>
      <w:divBdr>
        <w:top w:val="none" w:sz="0" w:space="0" w:color="auto"/>
        <w:left w:val="none" w:sz="0" w:space="0" w:color="auto"/>
        <w:bottom w:val="none" w:sz="0" w:space="0" w:color="auto"/>
        <w:right w:val="none" w:sz="0" w:space="0" w:color="auto"/>
      </w:divBdr>
    </w:div>
    <w:div w:id="109210643">
      <w:marLeft w:val="480"/>
      <w:marRight w:val="0"/>
      <w:marTop w:val="0"/>
      <w:marBottom w:val="0"/>
      <w:divBdr>
        <w:top w:val="none" w:sz="0" w:space="0" w:color="auto"/>
        <w:left w:val="none" w:sz="0" w:space="0" w:color="auto"/>
        <w:bottom w:val="none" w:sz="0" w:space="0" w:color="auto"/>
        <w:right w:val="none" w:sz="0" w:space="0" w:color="auto"/>
      </w:divBdr>
    </w:div>
    <w:div w:id="109399540">
      <w:marLeft w:val="480"/>
      <w:marRight w:val="0"/>
      <w:marTop w:val="0"/>
      <w:marBottom w:val="0"/>
      <w:divBdr>
        <w:top w:val="none" w:sz="0" w:space="0" w:color="auto"/>
        <w:left w:val="none" w:sz="0" w:space="0" w:color="auto"/>
        <w:bottom w:val="none" w:sz="0" w:space="0" w:color="auto"/>
        <w:right w:val="none" w:sz="0" w:space="0" w:color="auto"/>
      </w:divBdr>
    </w:div>
    <w:div w:id="109445178">
      <w:marLeft w:val="480"/>
      <w:marRight w:val="0"/>
      <w:marTop w:val="0"/>
      <w:marBottom w:val="0"/>
      <w:divBdr>
        <w:top w:val="none" w:sz="0" w:space="0" w:color="auto"/>
        <w:left w:val="none" w:sz="0" w:space="0" w:color="auto"/>
        <w:bottom w:val="none" w:sz="0" w:space="0" w:color="auto"/>
        <w:right w:val="none" w:sz="0" w:space="0" w:color="auto"/>
      </w:divBdr>
    </w:div>
    <w:div w:id="109470314">
      <w:bodyDiv w:val="1"/>
      <w:marLeft w:val="0"/>
      <w:marRight w:val="0"/>
      <w:marTop w:val="0"/>
      <w:marBottom w:val="0"/>
      <w:divBdr>
        <w:top w:val="none" w:sz="0" w:space="0" w:color="auto"/>
        <w:left w:val="none" w:sz="0" w:space="0" w:color="auto"/>
        <w:bottom w:val="none" w:sz="0" w:space="0" w:color="auto"/>
        <w:right w:val="none" w:sz="0" w:space="0" w:color="auto"/>
      </w:divBdr>
    </w:div>
    <w:div w:id="109513044">
      <w:marLeft w:val="480"/>
      <w:marRight w:val="0"/>
      <w:marTop w:val="0"/>
      <w:marBottom w:val="0"/>
      <w:divBdr>
        <w:top w:val="none" w:sz="0" w:space="0" w:color="auto"/>
        <w:left w:val="none" w:sz="0" w:space="0" w:color="auto"/>
        <w:bottom w:val="none" w:sz="0" w:space="0" w:color="auto"/>
        <w:right w:val="none" w:sz="0" w:space="0" w:color="auto"/>
      </w:divBdr>
    </w:div>
    <w:div w:id="109514869">
      <w:marLeft w:val="480"/>
      <w:marRight w:val="0"/>
      <w:marTop w:val="0"/>
      <w:marBottom w:val="0"/>
      <w:divBdr>
        <w:top w:val="none" w:sz="0" w:space="0" w:color="auto"/>
        <w:left w:val="none" w:sz="0" w:space="0" w:color="auto"/>
        <w:bottom w:val="none" w:sz="0" w:space="0" w:color="auto"/>
        <w:right w:val="none" w:sz="0" w:space="0" w:color="auto"/>
      </w:divBdr>
    </w:div>
    <w:div w:id="109593949">
      <w:marLeft w:val="480"/>
      <w:marRight w:val="0"/>
      <w:marTop w:val="0"/>
      <w:marBottom w:val="0"/>
      <w:divBdr>
        <w:top w:val="none" w:sz="0" w:space="0" w:color="auto"/>
        <w:left w:val="none" w:sz="0" w:space="0" w:color="auto"/>
        <w:bottom w:val="none" w:sz="0" w:space="0" w:color="auto"/>
        <w:right w:val="none" w:sz="0" w:space="0" w:color="auto"/>
      </w:divBdr>
    </w:div>
    <w:div w:id="109668693">
      <w:bodyDiv w:val="1"/>
      <w:marLeft w:val="0"/>
      <w:marRight w:val="0"/>
      <w:marTop w:val="0"/>
      <w:marBottom w:val="0"/>
      <w:divBdr>
        <w:top w:val="none" w:sz="0" w:space="0" w:color="auto"/>
        <w:left w:val="none" w:sz="0" w:space="0" w:color="auto"/>
        <w:bottom w:val="none" w:sz="0" w:space="0" w:color="auto"/>
        <w:right w:val="none" w:sz="0" w:space="0" w:color="auto"/>
      </w:divBdr>
    </w:div>
    <w:div w:id="109670087">
      <w:bodyDiv w:val="1"/>
      <w:marLeft w:val="0"/>
      <w:marRight w:val="0"/>
      <w:marTop w:val="0"/>
      <w:marBottom w:val="0"/>
      <w:divBdr>
        <w:top w:val="none" w:sz="0" w:space="0" w:color="auto"/>
        <w:left w:val="none" w:sz="0" w:space="0" w:color="auto"/>
        <w:bottom w:val="none" w:sz="0" w:space="0" w:color="auto"/>
        <w:right w:val="none" w:sz="0" w:space="0" w:color="auto"/>
      </w:divBdr>
    </w:div>
    <w:div w:id="109739832">
      <w:bodyDiv w:val="1"/>
      <w:marLeft w:val="0"/>
      <w:marRight w:val="0"/>
      <w:marTop w:val="0"/>
      <w:marBottom w:val="0"/>
      <w:divBdr>
        <w:top w:val="none" w:sz="0" w:space="0" w:color="auto"/>
        <w:left w:val="none" w:sz="0" w:space="0" w:color="auto"/>
        <w:bottom w:val="none" w:sz="0" w:space="0" w:color="auto"/>
        <w:right w:val="none" w:sz="0" w:space="0" w:color="auto"/>
      </w:divBdr>
    </w:div>
    <w:div w:id="109983279">
      <w:bodyDiv w:val="1"/>
      <w:marLeft w:val="0"/>
      <w:marRight w:val="0"/>
      <w:marTop w:val="0"/>
      <w:marBottom w:val="0"/>
      <w:divBdr>
        <w:top w:val="none" w:sz="0" w:space="0" w:color="auto"/>
        <w:left w:val="none" w:sz="0" w:space="0" w:color="auto"/>
        <w:bottom w:val="none" w:sz="0" w:space="0" w:color="auto"/>
        <w:right w:val="none" w:sz="0" w:space="0" w:color="auto"/>
      </w:divBdr>
    </w:div>
    <w:div w:id="110124990">
      <w:bodyDiv w:val="1"/>
      <w:marLeft w:val="0"/>
      <w:marRight w:val="0"/>
      <w:marTop w:val="0"/>
      <w:marBottom w:val="0"/>
      <w:divBdr>
        <w:top w:val="none" w:sz="0" w:space="0" w:color="auto"/>
        <w:left w:val="none" w:sz="0" w:space="0" w:color="auto"/>
        <w:bottom w:val="none" w:sz="0" w:space="0" w:color="auto"/>
        <w:right w:val="none" w:sz="0" w:space="0" w:color="auto"/>
      </w:divBdr>
    </w:div>
    <w:div w:id="110173459">
      <w:bodyDiv w:val="1"/>
      <w:marLeft w:val="0"/>
      <w:marRight w:val="0"/>
      <w:marTop w:val="0"/>
      <w:marBottom w:val="0"/>
      <w:divBdr>
        <w:top w:val="none" w:sz="0" w:space="0" w:color="auto"/>
        <w:left w:val="none" w:sz="0" w:space="0" w:color="auto"/>
        <w:bottom w:val="none" w:sz="0" w:space="0" w:color="auto"/>
        <w:right w:val="none" w:sz="0" w:space="0" w:color="auto"/>
      </w:divBdr>
    </w:div>
    <w:div w:id="110176554">
      <w:bodyDiv w:val="1"/>
      <w:marLeft w:val="0"/>
      <w:marRight w:val="0"/>
      <w:marTop w:val="0"/>
      <w:marBottom w:val="0"/>
      <w:divBdr>
        <w:top w:val="none" w:sz="0" w:space="0" w:color="auto"/>
        <w:left w:val="none" w:sz="0" w:space="0" w:color="auto"/>
        <w:bottom w:val="none" w:sz="0" w:space="0" w:color="auto"/>
        <w:right w:val="none" w:sz="0" w:space="0" w:color="auto"/>
      </w:divBdr>
    </w:div>
    <w:div w:id="110363664">
      <w:marLeft w:val="480"/>
      <w:marRight w:val="0"/>
      <w:marTop w:val="0"/>
      <w:marBottom w:val="0"/>
      <w:divBdr>
        <w:top w:val="none" w:sz="0" w:space="0" w:color="auto"/>
        <w:left w:val="none" w:sz="0" w:space="0" w:color="auto"/>
        <w:bottom w:val="none" w:sz="0" w:space="0" w:color="auto"/>
        <w:right w:val="none" w:sz="0" w:space="0" w:color="auto"/>
      </w:divBdr>
    </w:div>
    <w:div w:id="110364419">
      <w:bodyDiv w:val="1"/>
      <w:marLeft w:val="0"/>
      <w:marRight w:val="0"/>
      <w:marTop w:val="0"/>
      <w:marBottom w:val="0"/>
      <w:divBdr>
        <w:top w:val="none" w:sz="0" w:space="0" w:color="auto"/>
        <w:left w:val="none" w:sz="0" w:space="0" w:color="auto"/>
        <w:bottom w:val="none" w:sz="0" w:space="0" w:color="auto"/>
        <w:right w:val="none" w:sz="0" w:space="0" w:color="auto"/>
      </w:divBdr>
    </w:div>
    <w:div w:id="110823749">
      <w:bodyDiv w:val="1"/>
      <w:marLeft w:val="0"/>
      <w:marRight w:val="0"/>
      <w:marTop w:val="0"/>
      <w:marBottom w:val="0"/>
      <w:divBdr>
        <w:top w:val="none" w:sz="0" w:space="0" w:color="auto"/>
        <w:left w:val="none" w:sz="0" w:space="0" w:color="auto"/>
        <w:bottom w:val="none" w:sz="0" w:space="0" w:color="auto"/>
        <w:right w:val="none" w:sz="0" w:space="0" w:color="auto"/>
      </w:divBdr>
    </w:div>
    <w:div w:id="110901340">
      <w:marLeft w:val="480"/>
      <w:marRight w:val="0"/>
      <w:marTop w:val="0"/>
      <w:marBottom w:val="0"/>
      <w:divBdr>
        <w:top w:val="none" w:sz="0" w:space="0" w:color="auto"/>
        <w:left w:val="none" w:sz="0" w:space="0" w:color="auto"/>
        <w:bottom w:val="none" w:sz="0" w:space="0" w:color="auto"/>
        <w:right w:val="none" w:sz="0" w:space="0" w:color="auto"/>
      </w:divBdr>
    </w:div>
    <w:div w:id="111092774">
      <w:bodyDiv w:val="1"/>
      <w:marLeft w:val="0"/>
      <w:marRight w:val="0"/>
      <w:marTop w:val="0"/>
      <w:marBottom w:val="0"/>
      <w:divBdr>
        <w:top w:val="none" w:sz="0" w:space="0" w:color="auto"/>
        <w:left w:val="none" w:sz="0" w:space="0" w:color="auto"/>
        <w:bottom w:val="none" w:sz="0" w:space="0" w:color="auto"/>
        <w:right w:val="none" w:sz="0" w:space="0" w:color="auto"/>
      </w:divBdr>
    </w:div>
    <w:div w:id="111093068">
      <w:bodyDiv w:val="1"/>
      <w:marLeft w:val="0"/>
      <w:marRight w:val="0"/>
      <w:marTop w:val="0"/>
      <w:marBottom w:val="0"/>
      <w:divBdr>
        <w:top w:val="none" w:sz="0" w:space="0" w:color="auto"/>
        <w:left w:val="none" w:sz="0" w:space="0" w:color="auto"/>
        <w:bottom w:val="none" w:sz="0" w:space="0" w:color="auto"/>
        <w:right w:val="none" w:sz="0" w:space="0" w:color="auto"/>
      </w:divBdr>
    </w:div>
    <w:div w:id="111216147">
      <w:bodyDiv w:val="1"/>
      <w:marLeft w:val="0"/>
      <w:marRight w:val="0"/>
      <w:marTop w:val="0"/>
      <w:marBottom w:val="0"/>
      <w:divBdr>
        <w:top w:val="none" w:sz="0" w:space="0" w:color="auto"/>
        <w:left w:val="none" w:sz="0" w:space="0" w:color="auto"/>
        <w:bottom w:val="none" w:sz="0" w:space="0" w:color="auto"/>
        <w:right w:val="none" w:sz="0" w:space="0" w:color="auto"/>
      </w:divBdr>
    </w:div>
    <w:div w:id="111245344">
      <w:bodyDiv w:val="1"/>
      <w:marLeft w:val="0"/>
      <w:marRight w:val="0"/>
      <w:marTop w:val="0"/>
      <w:marBottom w:val="0"/>
      <w:divBdr>
        <w:top w:val="none" w:sz="0" w:space="0" w:color="auto"/>
        <w:left w:val="none" w:sz="0" w:space="0" w:color="auto"/>
        <w:bottom w:val="none" w:sz="0" w:space="0" w:color="auto"/>
        <w:right w:val="none" w:sz="0" w:space="0" w:color="auto"/>
      </w:divBdr>
    </w:div>
    <w:div w:id="111479558">
      <w:marLeft w:val="480"/>
      <w:marRight w:val="0"/>
      <w:marTop w:val="0"/>
      <w:marBottom w:val="0"/>
      <w:divBdr>
        <w:top w:val="none" w:sz="0" w:space="0" w:color="auto"/>
        <w:left w:val="none" w:sz="0" w:space="0" w:color="auto"/>
        <w:bottom w:val="none" w:sz="0" w:space="0" w:color="auto"/>
        <w:right w:val="none" w:sz="0" w:space="0" w:color="auto"/>
      </w:divBdr>
    </w:div>
    <w:div w:id="111480347">
      <w:bodyDiv w:val="1"/>
      <w:marLeft w:val="0"/>
      <w:marRight w:val="0"/>
      <w:marTop w:val="0"/>
      <w:marBottom w:val="0"/>
      <w:divBdr>
        <w:top w:val="none" w:sz="0" w:space="0" w:color="auto"/>
        <w:left w:val="none" w:sz="0" w:space="0" w:color="auto"/>
        <w:bottom w:val="none" w:sz="0" w:space="0" w:color="auto"/>
        <w:right w:val="none" w:sz="0" w:space="0" w:color="auto"/>
      </w:divBdr>
    </w:div>
    <w:div w:id="111486548">
      <w:marLeft w:val="480"/>
      <w:marRight w:val="0"/>
      <w:marTop w:val="0"/>
      <w:marBottom w:val="0"/>
      <w:divBdr>
        <w:top w:val="none" w:sz="0" w:space="0" w:color="auto"/>
        <w:left w:val="none" w:sz="0" w:space="0" w:color="auto"/>
        <w:bottom w:val="none" w:sz="0" w:space="0" w:color="auto"/>
        <w:right w:val="none" w:sz="0" w:space="0" w:color="auto"/>
      </w:divBdr>
    </w:div>
    <w:div w:id="111561320">
      <w:bodyDiv w:val="1"/>
      <w:marLeft w:val="0"/>
      <w:marRight w:val="0"/>
      <w:marTop w:val="0"/>
      <w:marBottom w:val="0"/>
      <w:divBdr>
        <w:top w:val="none" w:sz="0" w:space="0" w:color="auto"/>
        <w:left w:val="none" w:sz="0" w:space="0" w:color="auto"/>
        <w:bottom w:val="none" w:sz="0" w:space="0" w:color="auto"/>
        <w:right w:val="none" w:sz="0" w:space="0" w:color="auto"/>
      </w:divBdr>
    </w:div>
    <w:div w:id="111634096">
      <w:bodyDiv w:val="1"/>
      <w:marLeft w:val="0"/>
      <w:marRight w:val="0"/>
      <w:marTop w:val="0"/>
      <w:marBottom w:val="0"/>
      <w:divBdr>
        <w:top w:val="none" w:sz="0" w:space="0" w:color="auto"/>
        <w:left w:val="none" w:sz="0" w:space="0" w:color="auto"/>
        <w:bottom w:val="none" w:sz="0" w:space="0" w:color="auto"/>
        <w:right w:val="none" w:sz="0" w:space="0" w:color="auto"/>
      </w:divBdr>
    </w:div>
    <w:div w:id="111752181">
      <w:bodyDiv w:val="1"/>
      <w:marLeft w:val="0"/>
      <w:marRight w:val="0"/>
      <w:marTop w:val="0"/>
      <w:marBottom w:val="0"/>
      <w:divBdr>
        <w:top w:val="none" w:sz="0" w:space="0" w:color="auto"/>
        <w:left w:val="none" w:sz="0" w:space="0" w:color="auto"/>
        <w:bottom w:val="none" w:sz="0" w:space="0" w:color="auto"/>
        <w:right w:val="none" w:sz="0" w:space="0" w:color="auto"/>
      </w:divBdr>
    </w:div>
    <w:div w:id="111940615">
      <w:marLeft w:val="480"/>
      <w:marRight w:val="0"/>
      <w:marTop w:val="0"/>
      <w:marBottom w:val="0"/>
      <w:divBdr>
        <w:top w:val="none" w:sz="0" w:space="0" w:color="auto"/>
        <w:left w:val="none" w:sz="0" w:space="0" w:color="auto"/>
        <w:bottom w:val="none" w:sz="0" w:space="0" w:color="auto"/>
        <w:right w:val="none" w:sz="0" w:space="0" w:color="auto"/>
      </w:divBdr>
    </w:div>
    <w:div w:id="112017408">
      <w:marLeft w:val="480"/>
      <w:marRight w:val="0"/>
      <w:marTop w:val="0"/>
      <w:marBottom w:val="0"/>
      <w:divBdr>
        <w:top w:val="none" w:sz="0" w:space="0" w:color="auto"/>
        <w:left w:val="none" w:sz="0" w:space="0" w:color="auto"/>
        <w:bottom w:val="none" w:sz="0" w:space="0" w:color="auto"/>
        <w:right w:val="none" w:sz="0" w:space="0" w:color="auto"/>
      </w:divBdr>
    </w:div>
    <w:div w:id="112096878">
      <w:bodyDiv w:val="1"/>
      <w:marLeft w:val="0"/>
      <w:marRight w:val="0"/>
      <w:marTop w:val="0"/>
      <w:marBottom w:val="0"/>
      <w:divBdr>
        <w:top w:val="none" w:sz="0" w:space="0" w:color="auto"/>
        <w:left w:val="none" w:sz="0" w:space="0" w:color="auto"/>
        <w:bottom w:val="none" w:sz="0" w:space="0" w:color="auto"/>
        <w:right w:val="none" w:sz="0" w:space="0" w:color="auto"/>
      </w:divBdr>
    </w:div>
    <w:div w:id="112097181">
      <w:marLeft w:val="480"/>
      <w:marRight w:val="0"/>
      <w:marTop w:val="0"/>
      <w:marBottom w:val="0"/>
      <w:divBdr>
        <w:top w:val="none" w:sz="0" w:space="0" w:color="auto"/>
        <w:left w:val="none" w:sz="0" w:space="0" w:color="auto"/>
        <w:bottom w:val="none" w:sz="0" w:space="0" w:color="auto"/>
        <w:right w:val="none" w:sz="0" w:space="0" w:color="auto"/>
      </w:divBdr>
    </w:div>
    <w:div w:id="112135723">
      <w:bodyDiv w:val="1"/>
      <w:marLeft w:val="0"/>
      <w:marRight w:val="0"/>
      <w:marTop w:val="0"/>
      <w:marBottom w:val="0"/>
      <w:divBdr>
        <w:top w:val="none" w:sz="0" w:space="0" w:color="auto"/>
        <w:left w:val="none" w:sz="0" w:space="0" w:color="auto"/>
        <w:bottom w:val="none" w:sz="0" w:space="0" w:color="auto"/>
        <w:right w:val="none" w:sz="0" w:space="0" w:color="auto"/>
      </w:divBdr>
    </w:div>
    <w:div w:id="112409932">
      <w:bodyDiv w:val="1"/>
      <w:marLeft w:val="0"/>
      <w:marRight w:val="0"/>
      <w:marTop w:val="0"/>
      <w:marBottom w:val="0"/>
      <w:divBdr>
        <w:top w:val="none" w:sz="0" w:space="0" w:color="auto"/>
        <w:left w:val="none" w:sz="0" w:space="0" w:color="auto"/>
        <w:bottom w:val="none" w:sz="0" w:space="0" w:color="auto"/>
        <w:right w:val="none" w:sz="0" w:space="0" w:color="auto"/>
      </w:divBdr>
    </w:div>
    <w:div w:id="112527751">
      <w:marLeft w:val="480"/>
      <w:marRight w:val="0"/>
      <w:marTop w:val="0"/>
      <w:marBottom w:val="0"/>
      <w:divBdr>
        <w:top w:val="none" w:sz="0" w:space="0" w:color="auto"/>
        <w:left w:val="none" w:sz="0" w:space="0" w:color="auto"/>
        <w:bottom w:val="none" w:sz="0" w:space="0" w:color="auto"/>
        <w:right w:val="none" w:sz="0" w:space="0" w:color="auto"/>
      </w:divBdr>
    </w:div>
    <w:div w:id="112553794">
      <w:marLeft w:val="480"/>
      <w:marRight w:val="0"/>
      <w:marTop w:val="0"/>
      <w:marBottom w:val="0"/>
      <w:divBdr>
        <w:top w:val="none" w:sz="0" w:space="0" w:color="auto"/>
        <w:left w:val="none" w:sz="0" w:space="0" w:color="auto"/>
        <w:bottom w:val="none" w:sz="0" w:space="0" w:color="auto"/>
        <w:right w:val="none" w:sz="0" w:space="0" w:color="auto"/>
      </w:divBdr>
    </w:div>
    <w:div w:id="112600329">
      <w:marLeft w:val="480"/>
      <w:marRight w:val="0"/>
      <w:marTop w:val="0"/>
      <w:marBottom w:val="0"/>
      <w:divBdr>
        <w:top w:val="none" w:sz="0" w:space="0" w:color="auto"/>
        <w:left w:val="none" w:sz="0" w:space="0" w:color="auto"/>
        <w:bottom w:val="none" w:sz="0" w:space="0" w:color="auto"/>
        <w:right w:val="none" w:sz="0" w:space="0" w:color="auto"/>
      </w:divBdr>
    </w:div>
    <w:div w:id="112600454">
      <w:marLeft w:val="480"/>
      <w:marRight w:val="0"/>
      <w:marTop w:val="0"/>
      <w:marBottom w:val="0"/>
      <w:divBdr>
        <w:top w:val="none" w:sz="0" w:space="0" w:color="auto"/>
        <w:left w:val="none" w:sz="0" w:space="0" w:color="auto"/>
        <w:bottom w:val="none" w:sz="0" w:space="0" w:color="auto"/>
        <w:right w:val="none" w:sz="0" w:space="0" w:color="auto"/>
      </w:divBdr>
    </w:div>
    <w:div w:id="112603353">
      <w:marLeft w:val="480"/>
      <w:marRight w:val="0"/>
      <w:marTop w:val="0"/>
      <w:marBottom w:val="0"/>
      <w:divBdr>
        <w:top w:val="none" w:sz="0" w:space="0" w:color="auto"/>
        <w:left w:val="none" w:sz="0" w:space="0" w:color="auto"/>
        <w:bottom w:val="none" w:sz="0" w:space="0" w:color="auto"/>
        <w:right w:val="none" w:sz="0" w:space="0" w:color="auto"/>
      </w:divBdr>
    </w:div>
    <w:div w:id="112679368">
      <w:marLeft w:val="480"/>
      <w:marRight w:val="0"/>
      <w:marTop w:val="0"/>
      <w:marBottom w:val="0"/>
      <w:divBdr>
        <w:top w:val="none" w:sz="0" w:space="0" w:color="auto"/>
        <w:left w:val="none" w:sz="0" w:space="0" w:color="auto"/>
        <w:bottom w:val="none" w:sz="0" w:space="0" w:color="auto"/>
        <w:right w:val="none" w:sz="0" w:space="0" w:color="auto"/>
      </w:divBdr>
    </w:div>
    <w:div w:id="112753915">
      <w:bodyDiv w:val="1"/>
      <w:marLeft w:val="0"/>
      <w:marRight w:val="0"/>
      <w:marTop w:val="0"/>
      <w:marBottom w:val="0"/>
      <w:divBdr>
        <w:top w:val="none" w:sz="0" w:space="0" w:color="auto"/>
        <w:left w:val="none" w:sz="0" w:space="0" w:color="auto"/>
        <w:bottom w:val="none" w:sz="0" w:space="0" w:color="auto"/>
        <w:right w:val="none" w:sz="0" w:space="0" w:color="auto"/>
      </w:divBdr>
    </w:div>
    <w:div w:id="112948615">
      <w:bodyDiv w:val="1"/>
      <w:marLeft w:val="0"/>
      <w:marRight w:val="0"/>
      <w:marTop w:val="0"/>
      <w:marBottom w:val="0"/>
      <w:divBdr>
        <w:top w:val="none" w:sz="0" w:space="0" w:color="auto"/>
        <w:left w:val="none" w:sz="0" w:space="0" w:color="auto"/>
        <w:bottom w:val="none" w:sz="0" w:space="0" w:color="auto"/>
        <w:right w:val="none" w:sz="0" w:space="0" w:color="auto"/>
      </w:divBdr>
    </w:div>
    <w:div w:id="112988942">
      <w:marLeft w:val="480"/>
      <w:marRight w:val="0"/>
      <w:marTop w:val="0"/>
      <w:marBottom w:val="0"/>
      <w:divBdr>
        <w:top w:val="none" w:sz="0" w:space="0" w:color="auto"/>
        <w:left w:val="none" w:sz="0" w:space="0" w:color="auto"/>
        <w:bottom w:val="none" w:sz="0" w:space="0" w:color="auto"/>
        <w:right w:val="none" w:sz="0" w:space="0" w:color="auto"/>
      </w:divBdr>
    </w:div>
    <w:div w:id="112991279">
      <w:bodyDiv w:val="1"/>
      <w:marLeft w:val="0"/>
      <w:marRight w:val="0"/>
      <w:marTop w:val="0"/>
      <w:marBottom w:val="0"/>
      <w:divBdr>
        <w:top w:val="none" w:sz="0" w:space="0" w:color="auto"/>
        <w:left w:val="none" w:sz="0" w:space="0" w:color="auto"/>
        <w:bottom w:val="none" w:sz="0" w:space="0" w:color="auto"/>
        <w:right w:val="none" w:sz="0" w:space="0" w:color="auto"/>
      </w:divBdr>
    </w:div>
    <w:div w:id="113059391">
      <w:marLeft w:val="480"/>
      <w:marRight w:val="0"/>
      <w:marTop w:val="0"/>
      <w:marBottom w:val="0"/>
      <w:divBdr>
        <w:top w:val="none" w:sz="0" w:space="0" w:color="auto"/>
        <w:left w:val="none" w:sz="0" w:space="0" w:color="auto"/>
        <w:bottom w:val="none" w:sz="0" w:space="0" w:color="auto"/>
        <w:right w:val="none" w:sz="0" w:space="0" w:color="auto"/>
      </w:divBdr>
    </w:div>
    <w:div w:id="113066097">
      <w:bodyDiv w:val="1"/>
      <w:marLeft w:val="0"/>
      <w:marRight w:val="0"/>
      <w:marTop w:val="0"/>
      <w:marBottom w:val="0"/>
      <w:divBdr>
        <w:top w:val="none" w:sz="0" w:space="0" w:color="auto"/>
        <w:left w:val="none" w:sz="0" w:space="0" w:color="auto"/>
        <w:bottom w:val="none" w:sz="0" w:space="0" w:color="auto"/>
        <w:right w:val="none" w:sz="0" w:space="0" w:color="auto"/>
      </w:divBdr>
    </w:div>
    <w:div w:id="113208129">
      <w:marLeft w:val="480"/>
      <w:marRight w:val="0"/>
      <w:marTop w:val="0"/>
      <w:marBottom w:val="0"/>
      <w:divBdr>
        <w:top w:val="none" w:sz="0" w:space="0" w:color="auto"/>
        <w:left w:val="none" w:sz="0" w:space="0" w:color="auto"/>
        <w:bottom w:val="none" w:sz="0" w:space="0" w:color="auto"/>
        <w:right w:val="none" w:sz="0" w:space="0" w:color="auto"/>
      </w:divBdr>
    </w:div>
    <w:div w:id="113327098">
      <w:bodyDiv w:val="1"/>
      <w:marLeft w:val="0"/>
      <w:marRight w:val="0"/>
      <w:marTop w:val="0"/>
      <w:marBottom w:val="0"/>
      <w:divBdr>
        <w:top w:val="none" w:sz="0" w:space="0" w:color="auto"/>
        <w:left w:val="none" w:sz="0" w:space="0" w:color="auto"/>
        <w:bottom w:val="none" w:sz="0" w:space="0" w:color="auto"/>
        <w:right w:val="none" w:sz="0" w:space="0" w:color="auto"/>
      </w:divBdr>
    </w:div>
    <w:div w:id="113328700">
      <w:bodyDiv w:val="1"/>
      <w:marLeft w:val="0"/>
      <w:marRight w:val="0"/>
      <w:marTop w:val="0"/>
      <w:marBottom w:val="0"/>
      <w:divBdr>
        <w:top w:val="none" w:sz="0" w:space="0" w:color="auto"/>
        <w:left w:val="none" w:sz="0" w:space="0" w:color="auto"/>
        <w:bottom w:val="none" w:sz="0" w:space="0" w:color="auto"/>
        <w:right w:val="none" w:sz="0" w:space="0" w:color="auto"/>
      </w:divBdr>
    </w:div>
    <w:div w:id="113334690">
      <w:bodyDiv w:val="1"/>
      <w:marLeft w:val="0"/>
      <w:marRight w:val="0"/>
      <w:marTop w:val="0"/>
      <w:marBottom w:val="0"/>
      <w:divBdr>
        <w:top w:val="none" w:sz="0" w:space="0" w:color="auto"/>
        <w:left w:val="none" w:sz="0" w:space="0" w:color="auto"/>
        <w:bottom w:val="none" w:sz="0" w:space="0" w:color="auto"/>
        <w:right w:val="none" w:sz="0" w:space="0" w:color="auto"/>
      </w:divBdr>
    </w:div>
    <w:div w:id="113407436">
      <w:marLeft w:val="480"/>
      <w:marRight w:val="0"/>
      <w:marTop w:val="0"/>
      <w:marBottom w:val="0"/>
      <w:divBdr>
        <w:top w:val="none" w:sz="0" w:space="0" w:color="auto"/>
        <w:left w:val="none" w:sz="0" w:space="0" w:color="auto"/>
        <w:bottom w:val="none" w:sz="0" w:space="0" w:color="auto"/>
        <w:right w:val="none" w:sz="0" w:space="0" w:color="auto"/>
      </w:divBdr>
    </w:div>
    <w:div w:id="113712863">
      <w:marLeft w:val="480"/>
      <w:marRight w:val="0"/>
      <w:marTop w:val="0"/>
      <w:marBottom w:val="0"/>
      <w:divBdr>
        <w:top w:val="none" w:sz="0" w:space="0" w:color="auto"/>
        <w:left w:val="none" w:sz="0" w:space="0" w:color="auto"/>
        <w:bottom w:val="none" w:sz="0" w:space="0" w:color="auto"/>
        <w:right w:val="none" w:sz="0" w:space="0" w:color="auto"/>
      </w:divBdr>
    </w:div>
    <w:div w:id="113718279">
      <w:bodyDiv w:val="1"/>
      <w:marLeft w:val="0"/>
      <w:marRight w:val="0"/>
      <w:marTop w:val="0"/>
      <w:marBottom w:val="0"/>
      <w:divBdr>
        <w:top w:val="none" w:sz="0" w:space="0" w:color="auto"/>
        <w:left w:val="none" w:sz="0" w:space="0" w:color="auto"/>
        <w:bottom w:val="none" w:sz="0" w:space="0" w:color="auto"/>
        <w:right w:val="none" w:sz="0" w:space="0" w:color="auto"/>
      </w:divBdr>
    </w:div>
    <w:div w:id="113864852">
      <w:marLeft w:val="480"/>
      <w:marRight w:val="0"/>
      <w:marTop w:val="0"/>
      <w:marBottom w:val="0"/>
      <w:divBdr>
        <w:top w:val="none" w:sz="0" w:space="0" w:color="auto"/>
        <w:left w:val="none" w:sz="0" w:space="0" w:color="auto"/>
        <w:bottom w:val="none" w:sz="0" w:space="0" w:color="auto"/>
        <w:right w:val="none" w:sz="0" w:space="0" w:color="auto"/>
      </w:divBdr>
    </w:div>
    <w:div w:id="113910085">
      <w:marLeft w:val="480"/>
      <w:marRight w:val="0"/>
      <w:marTop w:val="0"/>
      <w:marBottom w:val="0"/>
      <w:divBdr>
        <w:top w:val="none" w:sz="0" w:space="0" w:color="auto"/>
        <w:left w:val="none" w:sz="0" w:space="0" w:color="auto"/>
        <w:bottom w:val="none" w:sz="0" w:space="0" w:color="auto"/>
        <w:right w:val="none" w:sz="0" w:space="0" w:color="auto"/>
      </w:divBdr>
    </w:div>
    <w:div w:id="113910692">
      <w:bodyDiv w:val="1"/>
      <w:marLeft w:val="0"/>
      <w:marRight w:val="0"/>
      <w:marTop w:val="0"/>
      <w:marBottom w:val="0"/>
      <w:divBdr>
        <w:top w:val="none" w:sz="0" w:space="0" w:color="auto"/>
        <w:left w:val="none" w:sz="0" w:space="0" w:color="auto"/>
        <w:bottom w:val="none" w:sz="0" w:space="0" w:color="auto"/>
        <w:right w:val="none" w:sz="0" w:space="0" w:color="auto"/>
      </w:divBdr>
    </w:div>
    <w:div w:id="113981554">
      <w:marLeft w:val="480"/>
      <w:marRight w:val="0"/>
      <w:marTop w:val="0"/>
      <w:marBottom w:val="0"/>
      <w:divBdr>
        <w:top w:val="none" w:sz="0" w:space="0" w:color="auto"/>
        <w:left w:val="none" w:sz="0" w:space="0" w:color="auto"/>
        <w:bottom w:val="none" w:sz="0" w:space="0" w:color="auto"/>
        <w:right w:val="none" w:sz="0" w:space="0" w:color="auto"/>
      </w:divBdr>
    </w:div>
    <w:div w:id="113981817">
      <w:marLeft w:val="480"/>
      <w:marRight w:val="0"/>
      <w:marTop w:val="0"/>
      <w:marBottom w:val="0"/>
      <w:divBdr>
        <w:top w:val="none" w:sz="0" w:space="0" w:color="auto"/>
        <w:left w:val="none" w:sz="0" w:space="0" w:color="auto"/>
        <w:bottom w:val="none" w:sz="0" w:space="0" w:color="auto"/>
        <w:right w:val="none" w:sz="0" w:space="0" w:color="auto"/>
      </w:divBdr>
    </w:div>
    <w:div w:id="113990497">
      <w:marLeft w:val="480"/>
      <w:marRight w:val="0"/>
      <w:marTop w:val="0"/>
      <w:marBottom w:val="0"/>
      <w:divBdr>
        <w:top w:val="none" w:sz="0" w:space="0" w:color="auto"/>
        <w:left w:val="none" w:sz="0" w:space="0" w:color="auto"/>
        <w:bottom w:val="none" w:sz="0" w:space="0" w:color="auto"/>
        <w:right w:val="none" w:sz="0" w:space="0" w:color="auto"/>
      </w:divBdr>
    </w:div>
    <w:div w:id="114182853">
      <w:bodyDiv w:val="1"/>
      <w:marLeft w:val="0"/>
      <w:marRight w:val="0"/>
      <w:marTop w:val="0"/>
      <w:marBottom w:val="0"/>
      <w:divBdr>
        <w:top w:val="none" w:sz="0" w:space="0" w:color="auto"/>
        <w:left w:val="none" w:sz="0" w:space="0" w:color="auto"/>
        <w:bottom w:val="none" w:sz="0" w:space="0" w:color="auto"/>
        <w:right w:val="none" w:sz="0" w:space="0" w:color="auto"/>
      </w:divBdr>
    </w:div>
    <w:div w:id="114296050">
      <w:bodyDiv w:val="1"/>
      <w:marLeft w:val="0"/>
      <w:marRight w:val="0"/>
      <w:marTop w:val="0"/>
      <w:marBottom w:val="0"/>
      <w:divBdr>
        <w:top w:val="none" w:sz="0" w:space="0" w:color="auto"/>
        <w:left w:val="none" w:sz="0" w:space="0" w:color="auto"/>
        <w:bottom w:val="none" w:sz="0" w:space="0" w:color="auto"/>
        <w:right w:val="none" w:sz="0" w:space="0" w:color="auto"/>
      </w:divBdr>
    </w:div>
    <w:div w:id="114297980">
      <w:bodyDiv w:val="1"/>
      <w:marLeft w:val="0"/>
      <w:marRight w:val="0"/>
      <w:marTop w:val="0"/>
      <w:marBottom w:val="0"/>
      <w:divBdr>
        <w:top w:val="none" w:sz="0" w:space="0" w:color="auto"/>
        <w:left w:val="none" w:sz="0" w:space="0" w:color="auto"/>
        <w:bottom w:val="none" w:sz="0" w:space="0" w:color="auto"/>
        <w:right w:val="none" w:sz="0" w:space="0" w:color="auto"/>
      </w:divBdr>
    </w:div>
    <w:div w:id="114371408">
      <w:marLeft w:val="480"/>
      <w:marRight w:val="0"/>
      <w:marTop w:val="0"/>
      <w:marBottom w:val="0"/>
      <w:divBdr>
        <w:top w:val="none" w:sz="0" w:space="0" w:color="auto"/>
        <w:left w:val="none" w:sz="0" w:space="0" w:color="auto"/>
        <w:bottom w:val="none" w:sz="0" w:space="0" w:color="auto"/>
        <w:right w:val="none" w:sz="0" w:space="0" w:color="auto"/>
      </w:divBdr>
    </w:div>
    <w:div w:id="114565361">
      <w:bodyDiv w:val="1"/>
      <w:marLeft w:val="0"/>
      <w:marRight w:val="0"/>
      <w:marTop w:val="0"/>
      <w:marBottom w:val="0"/>
      <w:divBdr>
        <w:top w:val="none" w:sz="0" w:space="0" w:color="auto"/>
        <w:left w:val="none" w:sz="0" w:space="0" w:color="auto"/>
        <w:bottom w:val="none" w:sz="0" w:space="0" w:color="auto"/>
        <w:right w:val="none" w:sz="0" w:space="0" w:color="auto"/>
      </w:divBdr>
    </w:div>
    <w:div w:id="114761037">
      <w:bodyDiv w:val="1"/>
      <w:marLeft w:val="0"/>
      <w:marRight w:val="0"/>
      <w:marTop w:val="0"/>
      <w:marBottom w:val="0"/>
      <w:divBdr>
        <w:top w:val="none" w:sz="0" w:space="0" w:color="auto"/>
        <w:left w:val="none" w:sz="0" w:space="0" w:color="auto"/>
        <w:bottom w:val="none" w:sz="0" w:space="0" w:color="auto"/>
        <w:right w:val="none" w:sz="0" w:space="0" w:color="auto"/>
      </w:divBdr>
    </w:div>
    <w:div w:id="114836992">
      <w:bodyDiv w:val="1"/>
      <w:marLeft w:val="0"/>
      <w:marRight w:val="0"/>
      <w:marTop w:val="0"/>
      <w:marBottom w:val="0"/>
      <w:divBdr>
        <w:top w:val="none" w:sz="0" w:space="0" w:color="auto"/>
        <w:left w:val="none" w:sz="0" w:space="0" w:color="auto"/>
        <w:bottom w:val="none" w:sz="0" w:space="0" w:color="auto"/>
        <w:right w:val="none" w:sz="0" w:space="0" w:color="auto"/>
      </w:divBdr>
    </w:div>
    <w:div w:id="114914521">
      <w:bodyDiv w:val="1"/>
      <w:marLeft w:val="0"/>
      <w:marRight w:val="0"/>
      <w:marTop w:val="0"/>
      <w:marBottom w:val="0"/>
      <w:divBdr>
        <w:top w:val="none" w:sz="0" w:space="0" w:color="auto"/>
        <w:left w:val="none" w:sz="0" w:space="0" w:color="auto"/>
        <w:bottom w:val="none" w:sz="0" w:space="0" w:color="auto"/>
        <w:right w:val="none" w:sz="0" w:space="0" w:color="auto"/>
      </w:divBdr>
    </w:div>
    <w:div w:id="114981003">
      <w:marLeft w:val="480"/>
      <w:marRight w:val="0"/>
      <w:marTop w:val="0"/>
      <w:marBottom w:val="0"/>
      <w:divBdr>
        <w:top w:val="none" w:sz="0" w:space="0" w:color="auto"/>
        <w:left w:val="none" w:sz="0" w:space="0" w:color="auto"/>
        <w:bottom w:val="none" w:sz="0" w:space="0" w:color="auto"/>
        <w:right w:val="none" w:sz="0" w:space="0" w:color="auto"/>
      </w:divBdr>
    </w:div>
    <w:div w:id="115025720">
      <w:bodyDiv w:val="1"/>
      <w:marLeft w:val="0"/>
      <w:marRight w:val="0"/>
      <w:marTop w:val="0"/>
      <w:marBottom w:val="0"/>
      <w:divBdr>
        <w:top w:val="none" w:sz="0" w:space="0" w:color="auto"/>
        <w:left w:val="none" w:sz="0" w:space="0" w:color="auto"/>
        <w:bottom w:val="none" w:sz="0" w:space="0" w:color="auto"/>
        <w:right w:val="none" w:sz="0" w:space="0" w:color="auto"/>
      </w:divBdr>
    </w:div>
    <w:div w:id="115027002">
      <w:marLeft w:val="480"/>
      <w:marRight w:val="0"/>
      <w:marTop w:val="0"/>
      <w:marBottom w:val="0"/>
      <w:divBdr>
        <w:top w:val="none" w:sz="0" w:space="0" w:color="auto"/>
        <w:left w:val="none" w:sz="0" w:space="0" w:color="auto"/>
        <w:bottom w:val="none" w:sz="0" w:space="0" w:color="auto"/>
        <w:right w:val="none" w:sz="0" w:space="0" w:color="auto"/>
      </w:divBdr>
    </w:div>
    <w:div w:id="115146785">
      <w:bodyDiv w:val="1"/>
      <w:marLeft w:val="0"/>
      <w:marRight w:val="0"/>
      <w:marTop w:val="0"/>
      <w:marBottom w:val="0"/>
      <w:divBdr>
        <w:top w:val="none" w:sz="0" w:space="0" w:color="auto"/>
        <w:left w:val="none" w:sz="0" w:space="0" w:color="auto"/>
        <w:bottom w:val="none" w:sz="0" w:space="0" w:color="auto"/>
        <w:right w:val="none" w:sz="0" w:space="0" w:color="auto"/>
      </w:divBdr>
    </w:div>
    <w:div w:id="115176761">
      <w:bodyDiv w:val="1"/>
      <w:marLeft w:val="0"/>
      <w:marRight w:val="0"/>
      <w:marTop w:val="0"/>
      <w:marBottom w:val="0"/>
      <w:divBdr>
        <w:top w:val="none" w:sz="0" w:space="0" w:color="auto"/>
        <w:left w:val="none" w:sz="0" w:space="0" w:color="auto"/>
        <w:bottom w:val="none" w:sz="0" w:space="0" w:color="auto"/>
        <w:right w:val="none" w:sz="0" w:space="0" w:color="auto"/>
      </w:divBdr>
    </w:div>
    <w:div w:id="115413401">
      <w:bodyDiv w:val="1"/>
      <w:marLeft w:val="0"/>
      <w:marRight w:val="0"/>
      <w:marTop w:val="0"/>
      <w:marBottom w:val="0"/>
      <w:divBdr>
        <w:top w:val="none" w:sz="0" w:space="0" w:color="auto"/>
        <w:left w:val="none" w:sz="0" w:space="0" w:color="auto"/>
        <w:bottom w:val="none" w:sz="0" w:space="0" w:color="auto"/>
        <w:right w:val="none" w:sz="0" w:space="0" w:color="auto"/>
      </w:divBdr>
    </w:div>
    <w:div w:id="115489696">
      <w:marLeft w:val="480"/>
      <w:marRight w:val="0"/>
      <w:marTop w:val="0"/>
      <w:marBottom w:val="0"/>
      <w:divBdr>
        <w:top w:val="none" w:sz="0" w:space="0" w:color="auto"/>
        <w:left w:val="none" w:sz="0" w:space="0" w:color="auto"/>
        <w:bottom w:val="none" w:sz="0" w:space="0" w:color="auto"/>
        <w:right w:val="none" w:sz="0" w:space="0" w:color="auto"/>
      </w:divBdr>
    </w:div>
    <w:div w:id="115491863">
      <w:marLeft w:val="480"/>
      <w:marRight w:val="0"/>
      <w:marTop w:val="0"/>
      <w:marBottom w:val="0"/>
      <w:divBdr>
        <w:top w:val="none" w:sz="0" w:space="0" w:color="auto"/>
        <w:left w:val="none" w:sz="0" w:space="0" w:color="auto"/>
        <w:bottom w:val="none" w:sz="0" w:space="0" w:color="auto"/>
        <w:right w:val="none" w:sz="0" w:space="0" w:color="auto"/>
      </w:divBdr>
    </w:div>
    <w:div w:id="115562046">
      <w:bodyDiv w:val="1"/>
      <w:marLeft w:val="0"/>
      <w:marRight w:val="0"/>
      <w:marTop w:val="0"/>
      <w:marBottom w:val="0"/>
      <w:divBdr>
        <w:top w:val="none" w:sz="0" w:space="0" w:color="auto"/>
        <w:left w:val="none" w:sz="0" w:space="0" w:color="auto"/>
        <w:bottom w:val="none" w:sz="0" w:space="0" w:color="auto"/>
        <w:right w:val="none" w:sz="0" w:space="0" w:color="auto"/>
      </w:divBdr>
    </w:div>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15687051">
      <w:bodyDiv w:val="1"/>
      <w:marLeft w:val="0"/>
      <w:marRight w:val="0"/>
      <w:marTop w:val="0"/>
      <w:marBottom w:val="0"/>
      <w:divBdr>
        <w:top w:val="none" w:sz="0" w:space="0" w:color="auto"/>
        <w:left w:val="none" w:sz="0" w:space="0" w:color="auto"/>
        <w:bottom w:val="none" w:sz="0" w:space="0" w:color="auto"/>
        <w:right w:val="none" w:sz="0" w:space="0" w:color="auto"/>
      </w:divBdr>
    </w:div>
    <w:div w:id="115756247">
      <w:bodyDiv w:val="1"/>
      <w:marLeft w:val="0"/>
      <w:marRight w:val="0"/>
      <w:marTop w:val="0"/>
      <w:marBottom w:val="0"/>
      <w:divBdr>
        <w:top w:val="none" w:sz="0" w:space="0" w:color="auto"/>
        <w:left w:val="none" w:sz="0" w:space="0" w:color="auto"/>
        <w:bottom w:val="none" w:sz="0" w:space="0" w:color="auto"/>
        <w:right w:val="none" w:sz="0" w:space="0" w:color="auto"/>
      </w:divBdr>
    </w:div>
    <w:div w:id="115757802">
      <w:bodyDiv w:val="1"/>
      <w:marLeft w:val="0"/>
      <w:marRight w:val="0"/>
      <w:marTop w:val="0"/>
      <w:marBottom w:val="0"/>
      <w:divBdr>
        <w:top w:val="none" w:sz="0" w:space="0" w:color="auto"/>
        <w:left w:val="none" w:sz="0" w:space="0" w:color="auto"/>
        <w:bottom w:val="none" w:sz="0" w:space="0" w:color="auto"/>
        <w:right w:val="none" w:sz="0" w:space="0" w:color="auto"/>
      </w:divBdr>
    </w:div>
    <w:div w:id="115875697">
      <w:bodyDiv w:val="1"/>
      <w:marLeft w:val="0"/>
      <w:marRight w:val="0"/>
      <w:marTop w:val="0"/>
      <w:marBottom w:val="0"/>
      <w:divBdr>
        <w:top w:val="none" w:sz="0" w:space="0" w:color="auto"/>
        <w:left w:val="none" w:sz="0" w:space="0" w:color="auto"/>
        <w:bottom w:val="none" w:sz="0" w:space="0" w:color="auto"/>
        <w:right w:val="none" w:sz="0" w:space="0" w:color="auto"/>
      </w:divBdr>
    </w:div>
    <w:div w:id="116022579">
      <w:bodyDiv w:val="1"/>
      <w:marLeft w:val="0"/>
      <w:marRight w:val="0"/>
      <w:marTop w:val="0"/>
      <w:marBottom w:val="0"/>
      <w:divBdr>
        <w:top w:val="none" w:sz="0" w:space="0" w:color="auto"/>
        <w:left w:val="none" w:sz="0" w:space="0" w:color="auto"/>
        <w:bottom w:val="none" w:sz="0" w:space="0" w:color="auto"/>
        <w:right w:val="none" w:sz="0" w:space="0" w:color="auto"/>
      </w:divBdr>
    </w:div>
    <w:div w:id="116027939">
      <w:marLeft w:val="480"/>
      <w:marRight w:val="0"/>
      <w:marTop w:val="0"/>
      <w:marBottom w:val="0"/>
      <w:divBdr>
        <w:top w:val="none" w:sz="0" w:space="0" w:color="auto"/>
        <w:left w:val="none" w:sz="0" w:space="0" w:color="auto"/>
        <w:bottom w:val="none" w:sz="0" w:space="0" w:color="auto"/>
        <w:right w:val="none" w:sz="0" w:space="0" w:color="auto"/>
      </w:divBdr>
    </w:div>
    <w:div w:id="116067570">
      <w:marLeft w:val="480"/>
      <w:marRight w:val="0"/>
      <w:marTop w:val="0"/>
      <w:marBottom w:val="0"/>
      <w:divBdr>
        <w:top w:val="none" w:sz="0" w:space="0" w:color="auto"/>
        <w:left w:val="none" w:sz="0" w:space="0" w:color="auto"/>
        <w:bottom w:val="none" w:sz="0" w:space="0" w:color="auto"/>
        <w:right w:val="none" w:sz="0" w:space="0" w:color="auto"/>
      </w:divBdr>
    </w:div>
    <w:div w:id="116069900">
      <w:marLeft w:val="480"/>
      <w:marRight w:val="0"/>
      <w:marTop w:val="0"/>
      <w:marBottom w:val="0"/>
      <w:divBdr>
        <w:top w:val="none" w:sz="0" w:space="0" w:color="auto"/>
        <w:left w:val="none" w:sz="0" w:space="0" w:color="auto"/>
        <w:bottom w:val="none" w:sz="0" w:space="0" w:color="auto"/>
        <w:right w:val="none" w:sz="0" w:space="0" w:color="auto"/>
      </w:divBdr>
    </w:div>
    <w:div w:id="116223438">
      <w:bodyDiv w:val="1"/>
      <w:marLeft w:val="0"/>
      <w:marRight w:val="0"/>
      <w:marTop w:val="0"/>
      <w:marBottom w:val="0"/>
      <w:divBdr>
        <w:top w:val="none" w:sz="0" w:space="0" w:color="auto"/>
        <w:left w:val="none" w:sz="0" w:space="0" w:color="auto"/>
        <w:bottom w:val="none" w:sz="0" w:space="0" w:color="auto"/>
        <w:right w:val="none" w:sz="0" w:space="0" w:color="auto"/>
      </w:divBdr>
    </w:div>
    <w:div w:id="116334688">
      <w:marLeft w:val="480"/>
      <w:marRight w:val="0"/>
      <w:marTop w:val="0"/>
      <w:marBottom w:val="0"/>
      <w:divBdr>
        <w:top w:val="none" w:sz="0" w:space="0" w:color="auto"/>
        <w:left w:val="none" w:sz="0" w:space="0" w:color="auto"/>
        <w:bottom w:val="none" w:sz="0" w:space="0" w:color="auto"/>
        <w:right w:val="none" w:sz="0" w:space="0" w:color="auto"/>
      </w:divBdr>
    </w:div>
    <w:div w:id="116409202">
      <w:bodyDiv w:val="1"/>
      <w:marLeft w:val="0"/>
      <w:marRight w:val="0"/>
      <w:marTop w:val="0"/>
      <w:marBottom w:val="0"/>
      <w:divBdr>
        <w:top w:val="none" w:sz="0" w:space="0" w:color="auto"/>
        <w:left w:val="none" w:sz="0" w:space="0" w:color="auto"/>
        <w:bottom w:val="none" w:sz="0" w:space="0" w:color="auto"/>
        <w:right w:val="none" w:sz="0" w:space="0" w:color="auto"/>
      </w:divBdr>
      <w:divsChild>
        <w:div w:id="71633786">
          <w:marLeft w:val="480"/>
          <w:marRight w:val="0"/>
          <w:marTop w:val="0"/>
          <w:marBottom w:val="0"/>
          <w:divBdr>
            <w:top w:val="none" w:sz="0" w:space="0" w:color="auto"/>
            <w:left w:val="none" w:sz="0" w:space="0" w:color="auto"/>
            <w:bottom w:val="none" w:sz="0" w:space="0" w:color="auto"/>
            <w:right w:val="none" w:sz="0" w:space="0" w:color="auto"/>
          </w:divBdr>
        </w:div>
        <w:div w:id="122235957">
          <w:marLeft w:val="480"/>
          <w:marRight w:val="0"/>
          <w:marTop w:val="0"/>
          <w:marBottom w:val="0"/>
          <w:divBdr>
            <w:top w:val="none" w:sz="0" w:space="0" w:color="auto"/>
            <w:left w:val="none" w:sz="0" w:space="0" w:color="auto"/>
            <w:bottom w:val="none" w:sz="0" w:space="0" w:color="auto"/>
            <w:right w:val="none" w:sz="0" w:space="0" w:color="auto"/>
          </w:divBdr>
        </w:div>
        <w:div w:id="192495637">
          <w:marLeft w:val="480"/>
          <w:marRight w:val="0"/>
          <w:marTop w:val="0"/>
          <w:marBottom w:val="0"/>
          <w:divBdr>
            <w:top w:val="none" w:sz="0" w:space="0" w:color="auto"/>
            <w:left w:val="none" w:sz="0" w:space="0" w:color="auto"/>
            <w:bottom w:val="none" w:sz="0" w:space="0" w:color="auto"/>
            <w:right w:val="none" w:sz="0" w:space="0" w:color="auto"/>
          </w:divBdr>
        </w:div>
        <w:div w:id="257061877">
          <w:marLeft w:val="480"/>
          <w:marRight w:val="0"/>
          <w:marTop w:val="0"/>
          <w:marBottom w:val="0"/>
          <w:divBdr>
            <w:top w:val="none" w:sz="0" w:space="0" w:color="auto"/>
            <w:left w:val="none" w:sz="0" w:space="0" w:color="auto"/>
            <w:bottom w:val="none" w:sz="0" w:space="0" w:color="auto"/>
            <w:right w:val="none" w:sz="0" w:space="0" w:color="auto"/>
          </w:divBdr>
        </w:div>
        <w:div w:id="270598884">
          <w:marLeft w:val="480"/>
          <w:marRight w:val="0"/>
          <w:marTop w:val="0"/>
          <w:marBottom w:val="0"/>
          <w:divBdr>
            <w:top w:val="none" w:sz="0" w:space="0" w:color="auto"/>
            <w:left w:val="none" w:sz="0" w:space="0" w:color="auto"/>
            <w:bottom w:val="none" w:sz="0" w:space="0" w:color="auto"/>
            <w:right w:val="none" w:sz="0" w:space="0" w:color="auto"/>
          </w:divBdr>
        </w:div>
        <w:div w:id="287669561">
          <w:marLeft w:val="480"/>
          <w:marRight w:val="0"/>
          <w:marTop w:val="0"/>
          <w:marBottom w:val="0"/>
          <w:divBdr>
            <w:top w:val="none" w:sz="0" w:space="0" w:color="auto"/>
            <w:left w:val="none" w:sz="0" w:space="0" w:color="auto"/>
            <w:bottom w:val="none" w:sz="0" w:space="0" w:color="auto"/>
            <w:right w:val="none" w:sz="0" w:space="0" w:color="auto"/>
          </w:divBdr>
        </w:div>
        <w:div w:id="292715839">
          <w:marLeft w:val="480"/>
          <w:marRight w:val="0"/>
          <w:marTop w:val="0"/>
          <w:marBottom w:val="0"/>
          <w:divBdr>
            <w:top w:val="none" w:sz="0" w:space="0" w:color="auto"/>
            <w:left w:val="none" w:sz="0" w:space="0" w:color="auto"/>
            <w:bottom w:val="none" w:sz="0" w:space="0" w:color="auto"/>
            <w:right w:val="none" w:sz="0" w:space="0" w:color="auto"/>
          </w:divBdr>
        </w:div>
        <w:div w:id="297732027">
          <w:marLeft w:val="480"/>
          <w:marRight w:val="0"/>
          <w:marTop w:val="0"/>
          <w:marBottom w:val="0"/>
          <w:divBdr>
            <w:top w:val="none" w:sz="0" w:space="0" w:color="auto"/>
            <w:left w:val="none" w:sz="0" w:space="0" w:color="auto"/>
            <w:bottom w:val="none" w:sz="0" w:space="0" w:color="auto"/>
            <w:right w:val="none" w:sz="0" w:space="0" w:color="auto"/>
          </w:divBdr>
        </w:div>
        <w:div w:id="330907985">
          <w:marLeft w:val="480"/>
          <w:marRight w:val="0"/>
          <w:marTop w:val="0"/>
          <w:marBottom w:val="0"/>
          <w:divBdr>
            <w:top w:val="none" w:sz="0" w:space="0" w:color="auto"/>
            <w:left w:val="none" w:sz="0" w:space="0" w:color="auto"/>
            <w:bottom w:val="none" w:sz="0" w:space="0" w:color="auto"/>
            <w:right w:val="none" w:sz="0" w:space="0" w:color="auto"/>
          </w:divBdr>
        </w:div>
        <w:div w:id="418329634">
          <w:marLeft w:val="480"/>
          <w:marRight w:val="0"/>
          <w:marTop w:val="0"/>
          <w:marBottom w:val="0"/>
          <w:divBdr>
            <w:top w:val="none" w:sz="0" w:space="0" w:color="auto"/>
            <w:left w:val="none" w:sz="0" w:space="0" w:color="auto"/>
            <w:bottom w:val="none" w:sz="0" w:space="0" w:color="auto"/>
            <w:right w:val="none" w:sz="0" w:space="0" w:color="auto"/>
          </w:divBdr>
        </w:div>
        <w:div w:id="476069108">
          <w:marLeft w:val="480"/>
          <w:marRight w:val="0"/>
          <w:marTop w:val="0"/>
          <w:marBottom w:val="0"/>
          <w:divBdr>
            <w:top w:val="none" w:sz="0" w:space="0" w:color="auto"/>
            <w:left w:val="none" w:sz="0" w:space="0" w:color="auto"/>
            <w:bottom w:val="none" w:sz="0" w:space="0" w:color="auto"/>
            <w:right w:val="none" w:sz="0" w:space="0" w:color="auto"/>
          </w:divBdr>
        </w:div>
        <w:div w:id="563368530">
          <w:marLeft w:val="480"/>
          <w:marRight w:val="0"/>
          <w:marTop w:val="0"/>
          <w:marBottom w:val="0"/>
          <w:divBdr>
            <w:top w:val="none" w:sz="0" w:space="0" w:color="auto"/>
            <w:left w:val="none" w:sz="0" w:space="0" w:color="auto"/>
            <w:bottom w:val="none" w:sz="0" w:space="0" w:color="auto"/>
            <w:right w:val="none" w:sz="0" w:space="0" w:color="auto"/>
          </w:divBdr>
        </w:div>
        <w:div w:id="564874074">
          <w:marLeft w:val="480"/>
          <w:marRight w:val="0"/>
          <w:marTop w:val="0"/>
          <w:marBottom w:val="0"/>
          <w:divBdr>
            <w:top w:val="none" w:sz="0" w:space="0" w:color="auto"/>
            <w:left w:val="none" w:sz="0" w:space="0" w:color="auto"/>
            <w:bottom w:val="none" w:sz="0" w:space="0" w:color="auto"/>
            <w:right w:val="none" w:sz="0" w:space="0" w:color="auto"/>
          </w:divBdr>
        </w:div>
        <w:div w:id="602344204">
          <w:marLeft w:val="480"/>
          <w:marRight w:val="0"/>
          <w:marTop w:val="0"/>
          <w:marBottom w:val="0"/>
          <w:divBdr>
            <w:top w:val="none" w:sz="0" w:space="0" w:color="auto"/>
            <w:left w:val="none" w:sz="0" w:space="0" w:color="auto"/>
            <w:bottom w:val="none" w:sz="0" w:space="0" w:color="auto"/>
            <w:right w:val="none" w:sz="0" w:space="0" w:color="auto"/>
          </w:divBdr>
        </w:div>
        <w:div w:id="715012274">
          <w:marLeft w:val="480"/>
          <w:marRight w:val="0"/>
          <w:marTop w:val="0"/>
          <w:marBottom w:val="0"/>
          <w:divBdr>
            <w:top w:val="none" w:sz="0" w:space="0" w:color="auto"/>
            <w:left w:val="none" w:sz="0" w:space="0" w:color="auto"/>
            <w:bottom w:val="none" w:sz="0" w:space="0" w:color="auto"/>
            <w:right w:val="none" w:sz="0" w:space="0" w:color="auto"/>
          </w:divBdr>
        </w:div>
        <w:div w:id="741950776">
          <w:marLeft w:val="480"/>
          <w:marRight w:val="0"/>
          <w:marTop w:val="0"/>
          <w:marBottom w:val="0"/>
          <w:divBdr>
            <w:top w:val="none" w:sz="0" w:space="0" w:color="auto"/>
            <w:left w:val="none" w:sz="0" w:space="0" w:color="auto"/>
            <w:bottom w:val="none" w:sz="0" w:space="0" w:color="auto"/>
            <w:right w:val="none" w:sz="0" w:space="0" w:color="auto"/>
          </w:divBdr>
        </w:div>
        <w:div w:id="744226858">
          <w:marLeft w:val="480"/>
          <w:marRight w:val="0"/>
          <w:marTop w:val="0"/>
          <w:marBottom w:val="0"/>
          <w:divBdr>
            <w:top w:val="none" w:sz="0" w:space="0" w:color="auto"/>
            <w:left w:val="none" w:sz="0" w:space="0" w:color="auto"/>
            <w:bottom w:val="none" w:sz="0" w:space="0" w:color="auto"/>
            <w:right w:val="none" w:sz="0" w:space="0" w:color="auto"/>
          </w:divBdr>
        </w:div>
        <w:div w:id="764964609">
          <w:marLeft w:val="480"/>
          <w:marRight w:val="0"/>
          <w:marTop w:val="0"/>
          <w:marBottom w:val="0"/>
          <w:divBdr>
            <w:top w:val="none" w:sz="0" w:space="0" w:color="auto"/>
            <w:left w:val="none" w:sz="0" w:space="0" w:color="auto"/>
            <w:bottom w:val="none" w:sz="0" w:space="0" w:color="auto"/>
            <w:right w:val="none" w:sz="0" w:space="0" w:color="auto"/>
          </w:divBdr>
        </w:div>
        <w:div w:id="777529266">
          <w:marLeft w:val="480"/>
          <w:marRight w:val="0"/>
          <w:marTop w:val="0"/>
          <w:marBottom w:val="0"/>
          <w:divBdr>
            <w:top w:val="none" w:sz="0" w:space="0" w:color="auto"/>
            <w:left w:val="none" w:sz="0" w:space="0" w:color="auto"/>
            <w:bottom w:val="none" w:sz="0" w:space="0" w:color="auto"/>
            <w:right w:val="none" w:sz="0" w:space="0" w:color="auto"/>
          </w:divBdr>
        </w:div>
        <w:div w:id="781261514">
          <w:marLeft w:val="480"/>
          <w:marRight w:val="0"/>
          <w:marTop w:val="0"/>
          <w:marBottom w:val="0"/>
          <w:divBdr>
            <w:top w:val="none" w:sz="0" w:space="0" w:color="auto"/>
            <w:left w:val="none" w:sz="0" w:space="0" w:color="auto"/>
            <w:bottom w:val="none" w:sz="0" w:space="0" w:color="auto"/>
            <w:right w:val="none" w:sz="0" w:space="0" w:color="auto"/>
          </w:divBdr>
        </w:div>
        <w:div w:id="801652726">
          <w:marLeft w:val="480"/>
          <w:marRight w:val="0"/>
          <w:marTop w:val="0"/>
          <w:marBottom w:val="0"/>
          <w:divBdr>
            <w:top w:val="none" w:sz="0" w:space="0" w:color="auto"/>
            <w:left w:val="none" w:sz="0" w:space="0" w:color="auto"/>
            <w:bottom w:val="none" w:sz="0" w:space="0" w:color="auto"/>
            <w:right w:val="none" w:sz="0" w:space="0" w:color="auto"/>
          </w:divBdr>
        </w:div>
        <w:div w:id="803281329">
          <w:marLeft w:val="480"/>
          <w:marRight w:val="0"/>
          <w:marTop w:val="0"/>
          <w:marBottom w:val="0"/>
          <w:divBdr>
            <w:top w:val="none" w:sz="0" w:space="0" w:color="auto"/>
            <w:left w:val="none" w:sz="0" w:space="0" w:color="auto"/>
            <w:bottom w:val="none" w:sz="0" w:space="0" w:color="auto"/>
            <w:right w:val="none" w:sz="0" w:space="0" w:color="auto"/>
          </w:divBdr>
        </w:div>
        <w:div w:id="930823022">
          <w:marLeft w:val="480"/>
          <w:marRight w:val="0"/>
          <w:marTop w:val="0"/>
          <w:marBottom w:val="0"/>
          <w:divBdr>
            <w:top w:val="none" w:sz="0" w:space="0" w:color="auto"/>
            <w:left w:val="none" w:sz="0" w:space="0" w:color="auto"/>
            <w:bottom w:val="none" w:sz="0" w:space="0" w:color="auto"/>
            <w:right w:val="none" w:sz="0" w:space="0" w:color="auto"/>
          </w:divBdr>
        </w:div>
        <w:div w:id="953629938">
          <w:marLeft w:val="480"/>
          <w:marRight w:val="0"/>
          <w:marTop w:val="0"/>
          <w:marBottom w:val="0"/>
          <w:divBdr>
            <w:top w:val="none" w:sz="0" w:space="0" w:color="auto"/>
            <w:left w:val="none" w:sz="0" w:space="0" w:color="auto"/>
            <w:bottom w:val="none" w:sz="0" w:space="0" w:color="auto"/>
            <w:right w:val="none" w:sz="0" w:space="0" w:color="auto"/>
          </w:divBdr>
        </w:div>
        <w:div w:id="1047681409">
          <w:marLeft w:val="480"/>
          <w:marRight w:val="0"/>
          <w:marTop w:val="0"/>
          <w:marBottom w:val="0"/>
          <w:divBdr>
            <w:top w:val="none" w:sz="0" w:space="0" w:color="auto"/>
            <w:left w:val="none" w:sz="0" w:space="0" w:color="auto"/>
            <w:bottom w:val="none" w:sz="0" w:space="0" w:color="auto"/>
            <w:right w:val="none" w:sz="0" w:space="0" w:color="auto"/>
          </w:divBdr>
        </w:div>
        <w:div w:id="1056002877">
          <w:marLeft w:val="480"/>
          <w:marRight w:val="0"/>
          <w:marTop w:val="0"/>
          <w:marBottom w:val="0"/>
          <w:divBdr>
            <w:top w:val="none" w:sz="0" w:space="0" w:color="auto"/>
            <w:left w:val="none" w:sz="0" w:space="0" w:color="auto"/>
            <w:bottom w:val="none" w:sz="0" w:space="0" w:color="auto"/>
            <w:right w:val="none" w:sz="0" w:space="0" w:color="auto"/>
          </w:divBdr>
        </w:div>
        <w:div w:id="1068653689">
          <w:marLeft w:val="480"/>
          <w:marRight w:val="0"/>
          <w:marTop w:val="0"/>
          <w:marBottom w:val="0"/>
          <w:divBdr>
            <w:top w:val="none" w:sz="0" w:space="0" w:color="auto"/>
            <w:left w:val="none" w:sz="0" w:space="0" w:color="auto"/>
            <w:bottom w:val="none" w:sz="0" w:space="0" w:color="auto"/>
            <w:right w:val="none" w:sz="0" w:space="0" w:color="auto"/>
          </w:divBdr>
        </w:div>
        <w:div w:id="1077677832">
          <w:marLeft w:val="480"/>
          <w:marRight w:val="0"/>
          <w:marTop w:val="0"/>
          <w:marBottom w:val="0"/>
          <w:divBdr>
            <w:top w:val="none" w:sz="0" w:space="0" w:color="auto"/>
            <w:left w:val="none" w:sz="0" w:space="0" w:color="auto"/>
            <w:bottom w:val="none" w:sz="0" w:space="0" w:color="auto"/>
            <w:right w:val="none" w:sz="0" w:space="0" w:color="auto"/>
          </w:divBdr>
        </w:div>
        <w:div w:id="1096633820">
          <w:marLeft w:val="480"/>
          <w:marRight w:val="0"/>
          <w:marTop w:val="0"/>
          <w:marBottom w:val="0"/>
          <w:divBdr>
            <w:top w:val="none" w:sz="0" w:space="0" w:color="auto"/>
            <w:left w:val="none" w:sz="0" w:space="0" w:color="auto"/>
            <w:bottom w:val="none" w:sz="0" w:space="0" w:color="auto"/>
            <w:right w:val="none" w:sz="0" w:space="0" w:color="auto"/>
          </w:divBdr>
        </w:div>
        <w:div w:id="1109590840">
          <w:marLeft w:val="480"/>
          <w:marRight w:val="0"/>
          <w:marTop w:val="0"/>
          <w:marBottom w:val="0"/>
          <w:divBdr>
            <w:top w:val="none" w:sz="0" w:space="0" w:color="auto"/>
            <w:left w:val="none" w:sz="0" w:space="0" w:color="auto"/>
            <w:bottom w:val="none" w:sz="0" w:space="0" w:color="auto"/>
            <w:right w:val="none" w:sz="0" w:space="0" w:color="auto"/>
          </w:divBdr>
        </w:div>
        <w:div w:id="1134913173">
          <w:marLeft w:val="480"/>
          <w:marRight w:val="0"/>
          <w:marTop w:val="0"/>
          <w:marBottom w:val="0"/>
          <w:divBdr>
            <w:top w:val="none" w:sz="0" w:space="0" w:color="auto"/>
            <w:left w:val="none" w:sz="0" w:space="0" w:color="auto"/>
            <w:bottom w:val="none" w:sz="0" w:space="0" w:color="auto"/>
            <w:right w:val="none" w:sz="0" w:space="0" w:color="auto"/>
          </w:divBdr>
        </w:div>
        <w:div w:id="1138257235">
          <w:marLeft w:val="480"/>
          <w:marRight w:val="0"/>
          <w:marTop w:val="0"/>
          <w:marBottom w:val="0"/>
          <w:divBdr>
            <w:top w:val="none" w:sz="0" w:space="0" w:color="auto"/>
            <w:left w:val="none" w:sz="0" w:space="0" w:color="auto"/>
            <w:bottom w:val="none" w:sz="0" w:space="0" w:color="auto"/>
            <w:right w:val="none" w:sz="0" w:space="0" w:color="auto"/>
          </w:divBdr>
        </w:div>
        <w:div w:id="1153646554">
          <w:marLeft w:val="480"/>
          <w:marRight w:val="0"/>
          <w:marTop w:val="0"/>
          <w:marBottom w:val="0"/>
          <w:divBdr>
            <w:top w:val="none" w:sz="0" w:space="0" w:color="auto"/>
            <w:left w:val="none" w:sz="0" w:space="0" w:color="auto"/>
            <w:bottom w:val="none" w:sz="0" w:space="0" w:color="auto"/>
            <w:right w:val="none" w:sz="0" w:space="0" w:color="auto"/>
          </w:divBdr>
        </w:div>
        <w:div w:id="1155341659">
          <w:marLeft w:val="480"/>
          <w:marRight w:val="0"/>
          <w:marTop w:val="0"/>
          <w:marBottom w:val="0"/>
          <w:divBdr>
            <w:top w:val="none" w:sz="0" w:space="0" w:color="auto"/>
            <w:left w:val="none" w:sz="0" w:space="0" w:color="auto"/>
            <w:bottom w:val="none" w:sz="0" w:space="0" w:color="auto"/>
            <w:right w:val="none" w:sz="0" w:space="0" w:color="auto"/>
          </w:divBdr>
        </w:div>
        <w:div w:id="1168407007">
          <w:marLeft w:val="480"/>
          <w:marRight w:val="0"/>
          <w:marTop w:val="0"/>
          <w:marBottom w:val="0"/>
          <w:divBdr>
            <w:top w:val="none" w:sz="0" w:space="0" w:color="auto"/>
            <w:left w:val="none" w:sz="0" w:space="0" w:color="auto"/>
            <w:bottom w:val="none" w:sz="0" w:space="0" w:color="auto"/>
            <w:right w:val="none" w:sz="0" w:space="0" w:color="auto"/>
          </w:divBdr>
        </w:div>
        <w:div w:id="1182165955">
          <w:marLeft w:val="480"/>
          <w:marRight w:val="0"/>
          <w:marTop w:val="0"/>
          <w:marBottom w:val="0"/>
          <w:divBdr>
            <w:top w:val="none" w:sz="0" w:space="0" w:color="auto"/>
            <w:left w:val="none" w:sz="0" w:space="0" w:color="auto"/>
            <w:bottom w:val="none" w:sz="0" w:space="0" w:color="auto"/>
            <w:right w:val="none" w:sz="0" w:space="0" w:color="auto"/>
          </w:divBdr>
        </w:div>
        <w:div w:id="1212764741">
          <w:marLeft w:val="480"/>
          <w:marRight w:val="0"/>
          <w:marTop w:val="0"/>
          <w:marBottom w:val="0"/>
          <w:divBdr>
            <w:top w:val="none" w:sz="0" w:space="0" w:color="auto"/>
            <w:left w:val="none" w:sz="0" w:space="0" w:color="auto"/>
            <w:bottom w:val="none" w:sz="0" w:space="0" w:color="auto"/>
            <w:right w:val="none" w:sz="0" w:space="0" w:color="auto"/>
          </w:divBdr>
        </w:div>
        <w:div w:id="1217400901">
          <w:marLeft w:val="480"/>
          <w:marRight w:val="0"/>
          <w:marTop w:val="0"/>
          <w:marBottom w:val="0"/>
          <w:divBdr>
            <w:top w:val="none" w:sz="0" w:space="0" w:color="auto"/>
            <w:left w:val="none" w:sz="0" w:space="0" w:color="auto"/>
            <w:bottom w:val="none" w:sz="0" w:space="0" w:color="auto"/>
            <w:right w:val="none" w:sz="0" w:space="0" w:color="auto"/>
          </w:divBdr>
        </w:div>
        <w:div w:id="1262228247">
          <w:marLeft w:val="480"/>
          <w:marRight w:val="0"/>
          <w:marTop w:val="0"/>
          <w:marBottom w:val="0"/>
          <w:divBdr>
            <w:top w:val="none" w:sz="0" w:space="0" w:color="auto"/>
            <w:left w:val="none" w:sz="0" w:space="0" w:color="auto"/>
            <w:bottom w:val="none" w:sz="0" w:space="0" w:color="auto"/>
            <w:right w:val="none" w:sz="0" w:space="0" w:color="auto"/>
          </w:divBdr>
        </w:div>
        <w:div w:id="1267546041">
          <w:marLeft w:val="480"/>
          <w:marRight w:val="0"/>
          <w:marTop w:val="0"/>
          <w:marBottom w:val="0"/>
          <w:divBdr>
            <w:top w:val="none" w:sz="0" w:space="0" w:color="auto"/>
            <w:left w:val="none" w:sz="0" w:space="0" w:color="auto"/>
            <w:bottom w:val="none" w:sz="0" w:space="0" w:color="auto"/>
            <w:right w:val="none" w:sz="0" w:space="0" w:color="auto"/>
          </w:divBdr>
        </w:div>
        <w:div w:id="1269705265">
          <w:marLeft w:val="480"/>
          <w:marRight w:val="0"/>
          <w:marTop w:val="0"/>
          <w:marBottom w:val="0"/>
          <w:divBdr>
            <w:top w:val="none" w:sz="0" w:space="0" w:color="auto"/>
            <w:left w:val="none" w:sz="0" w:space="0" w:color="auto"/>
            <w:bottom w:val="none" w:sz="0" w:space="0" w:color="auto"/>
            <w:right w:val="none" w:sz="0" w:space="0" w:color="auto"/>
          </w:divBdr>
        </w:div>
        <w:div w:id="1273823911">
          <w:marLeft w:val="480"/>
          <w:marRight w:val="0"/>
          <w:marTop w:val="0"/>
          <w:marBottom w:val="0"/>
          <w:divBdr>
            <w:top w:val="none" w:sz="0" w:space="0" w:color="auto"/>
            <w:left w:val="none" w:sz="0" w:space="0" w:color="auto"/>
            <w:bottom w:val="none" w:sz="0" w:space="0" w:color="auto"/>
            <w:right w:val="none" w:sz="0" w:space="0" w:color="auto"/>
          </w:divBdr>
        </w:div>
        <w:div w:id="1366098626">
          <w:marLeft w:val="480"/>
          <w:marRight w:val="0"/>
          <w:marTop w:val="0"/>
          <w:marBottom w:val="0"/>
          <w:divBdr>
            <w:top w:val="none" w:sz="0" w:space="0" w:color="auto"/>
            <w:left w:val="none" w:sz="0" w:space="0" w:color="auto"/>
            <w:bottom w:val="none" w:sz="0" w:space="0" w:color="auto"/>
            <w:right w:val="none" w:sz="0" w:space="0" w:color="auto"/>
          </w:divBdr>
        </w:div>
        <w:div w:id="1379743905">
          <w:marLeft w:val="480"/>
          <w:marRight w:val="0"/>
          <w:marTop w:val="0"/>
          <w:marBottom w:val="0"/>
          <w:divBdr>
            <w:top w:val="none" w:sz="0" w:space="0" w:color="auto"/>
            <w:left w:val="none" w:sz="0" w:space="0" w:color="auto"/>
            <w:bottom w:val="none" w:sz="0" w:space="0" w:color="auto"/>
            <w:right w:val="none" w:sz="0" w:space="0" w:color="auto"/>
          </w:divBdr>
        </w:div>
      </w:divsChild>
    </w:div>
    <w:div w:id="116533520">
      <w:marLeft w:val="480"/>
      <w:marRight w:val="0"/>
      <w:marTop w:val="0"/>
      <w:marBottom w:val="0"/>
      <w:divBdr>
        <w:top w:val="none" w:sz="0" w:space="0" w:color="auto"/>
        <w:left w:val="none" w:sz="0" w:space="0" w:color="auto"/>
        <w:bottom w:val="none" w:sz="0" w:space="0" w:color="auto"/>
        <w:right w:val="none" w:sz="0" w:space="0" w:color="auto"/>
      </w:divBdr>
    </w:div>
    <w:div w:id="116602379">
      <w:bodyDiv w:val="1"/>
      <w:marLeft w:val="0"/>
      <w:marRight w:val="0"/>
      <w:marTop w:val="0"/>
      <w:marBottom w:val="0"/>
      <w:divBdr>
        <w:top w:val="none" w:sz="0" w:space="0" w:color="auto"/>
        <w:left w:val="none" w:sz="0" w:space="0" w:color="auto"/>
        <w:bottom w:val="none" w:sz="0" w:space="0" w:color="auto"/>
        <w:right w:val="none" w:sz="0" w:space="0" w:color="auto"/>
      </w:divBdr>
    </w:div>
    <w:div w:id="116605086">
      <w:bodyDiv w:val="1"/>
      <w:marLeft w:val="0"/>
      <w:marRight w:val="0"/>
      <w:marTop w:val="0"/>
      <w:marBottom w:val="0"/>
      <w:divBdr>
        <w:top w:val="none" w:sz="0" w:space="0" w:color="auto"/>
        <w:left w:val="none" w:sz="0" w:space="0" w:color="auto"/>
        <w:bottom w:val="none" w:sz="0" w:space="0" w:color="auto"/>
        <w:right w:val="none" w:sz="0" w:space="0" w:color="auto"/>
      </w:divBdr>
    </w:div>
    <w:div w:id="116726061">
      <w:bodyDiv w:val="1"/>
      <w:marLeft w:val="0"/>
      <w:marRight w:val="0"/>
      <w:marTop w:val="0"/>
      <w:marBottom w:val="0"/>
      <w:divBdr>
        <w:top w:val="none" w:sz="0" w:space="0" w:color="auto"/>
        <w:left w:val="none" w:sz="0" w:space="0" w:color="auto"/>
        <w:bottom w:val="none" w:sz="0" w:space="0" w:color="auto"/>
        <w:right w:val="none" w:sz="0" w:space="0" w:color="auto"/>
      </w:divBdr>
    </w:div>
    <w:div w:id="116797836">
      <w:marLeft w:val="480"/>
      <w:marRight w:val="0"/>
      <w:marTop w:val="0"/>
      <w:marBottom w:val="0"/>
      <w:divBdr>
        <w:top w:val="none" w:sz="0" w:space="0" w:color="auto"/>
        <w:left w:val="none" w:sz="0" w:space="0" w:color="auto"/>
        <w:bottom w:val="none" w:sz="0" w:space="0" w:color="auto"/>
        <w:right w:val="none" w:sz="0" w:space="0" w:color="auto"/>
      </w:divBdr>
    </w:div>
    <w:div w:id="116875496">
      <w:bodyDiv w:val="1"/>
      <w:marLeft w:val="0"/>
      <w:marRight w:val="0"/>
      <w:marTop w:val="0"/>
      <w:marBottom w:val="0"/>
      <w:divBdr>
        <w:top w:val="none" w:sz="0" w:space="0" w:color="auto"/>
        <w:left w:val="none" w:sz="0" w:space="0" w:color="auto"/>
        <w:bottom w:val="none" w:sz="0" w:space="0" w:color="auto"/>
        <w:right w:val="none" w:sz="0" w:space="0" w:color="auto"/>
      </w:divBdr>
    </w:div>
    <w:div w:id="116989004">
      <w:bodyDiv w:val="1"/>
      <w:marLeft w:val="0"/>
      <w:marRight w:val="0"/>
      <w:marTop w:val="0"/>
      <w:marBottom w:val="0"/>
      <w:divBdr>
        <w:top w:val="none" w:sz="0" w:space="0" w:color="auto"/>
        <w:left w:val="none" w:sz="0" w:space="0" w:color="auto"/>
        <w:bottom w:val="none" w:sz="0" w:space="0" w:color="auto"/>
        <w:right w:val="none" w:sz="0" w:space="0" w:color="auto"/>
      </w:divBdr>
    </w:div>
    <w:div w:id="116995914">
      <w:marLeft w:val="480"/>
      <w:marRight w:val="0"/>
      <w:marTop w:val="0"/>
      <w:marBottom w:val="0"/>
      <w:divBdr>
        <w:top w:val="none" w:sz="0" w:space="0" w:color="auto"/>
        <w:left w:val="none" w:sz="0" w:space="0" w:color="auto"/>
        <w:bottom w:val="none" w:sz="0" w:space="0" w:color="auto"/>
        <w:right w:val="none" w:sz="0" w:space="0" w:color="auto"/>
      </w:divBdr>
    </w:div>
    <w:div w:id="117066060">
      <w:marLeft w:val="480"/>
      <w:marRight w:val="0"/>
      <w:marTop w:val="0"/>
      <w:marBottom w:val="0"/>
      <w:divBdr>
        <w:top w:val="none" w:sz="0" w:space="0" w:color="auto"/>
        <w:left w:val="none" w:sz="0" w:space="0" w:color="auto"/>
        <w:bottom w:val="none" w:sz="0" w:space="0" w:color="auto"/>
        <w:right w:val="none" w:sz="0" w:space="0" w:color="auto"/>
      </w:divBdr>
    </w:div>
    <w:div w:id="117068030">
      <w:marLeft w:val="480"/>
      <w:marRight w:val="0"/>
      <w:marTop w:val="0"/>
      <w:marBottom w:val="0"/>
      <w:divBdr>
        <w:top w:val="none" w:sz="0" w:space="0" w:color="auto"/>
        <w:left w:val="none" w:sz="0" w:space="0" w:color="auto"/>
        <w:bottom w:val="none" w:sz="0" w:space="0" w:color="auto"/>
        <w:right w:val="none" w:sz="0" w:space="0" w:color="auto"/>
      </w:divBdr>
    </w:div>
    <w:div w:id="117070478">
      <w:bodyDiv w:val="1"/>
      <w:marLeft w:val="0"/>
      <w:marRight w:val="0"/>
      <w:marTop w:val="0"/>
      <w:marBottom w:val="0"/>
      <w:divBdr>
        <w:top w:val="none" w:sz="0" w:space="0" w:color="auto"/>
        <w:left w:val="none" w:sz="0" w:space="0" w:color="auto"/>
        <w:bottom w:val="none" w:sz="0" w:space="0" w:color="auto"/>
        <w:right w:val="none" w:sz="0" w:space="0" w:color="auto"/>
      </w:divBdr>
    </w:div>
    <w:div w:id="117113391">
      <w:marLeft w:val="480"/>
      <w:marRight w:val="0"/>
      <w:marTop w:val="0"/>
      <w:marBottom w:val="0"/>
      <w:divBdr>
        <w:top w:val="none" w:sz="0" w:space="0" w:color="auto"/>
        <w:left w:val="none" w:sz="0" w:space="0" w:color="auto"/>
        <w:bottom w:val="none" w:sz="0" w:space="0" w:color="auto"/>
        <w:right w:val="none" w:sz="0" w:space="0" w:color="auto"/>
      </w:divBdr>
    </w:div>
    <w:div w:id="117141361">
      <w:bodyDiv w:val="1"/>
      <w:marLeft w:val="0"/>
      <w:marRight w:val="0"/>
      <w:marTop w:val="0"/>
      <w:marBottom w:val="0"/>
      <w:divBdr>
        <w:top w:val="none" w:sz="0" w:space="0" w:color="auto"/>
        <w:left w:val="none" w:sz="0" w:space="0" w:color="auto"/>
        <w:bottom w:val="none" w:sz="0" w:space="0" w:color="auto"/>
        <w:right w:val="none" w:sz="0" w:space="0" w:color="auto"/>
      </w:divBdr>
    </w:div>
    <w:div w:id="117144386">
      <w:bodyDiv w:val="1"/>
      <w:marLeft w:val="0"/>
      <w:marRight w:val="0"/>
      <w:marTop w:val="0"/>
      <w:marBottom w:val="0"/>
      <w:divBdr>
        <w:top w:val="none" w:sz="0" w:space="0" w:color="auto"/>
        <w:left w:val="none" w:sz="0" w:space="0" w:color="auto"/>
        <w:bottom w:val="none" w:sz="0" w:space="0" w:color="auto"/>
        <w:right w:val="none" w:sz="0" w:space="0" w:color="auto"/>
      </w:divBdr>
    </w:div>
    <w:div w:id="117186390">
      <w:marLeft w:val="480"/>
      <w:marRight w:val="0"/>
      <w:marTop w:val="0"/>
      <w:marBottom w:val="0"/>
      <w:divBdr>
        <w:top w:val="none" w:sz="0" w:space="0" w:color="auto"/>
        <w:left w:val="none" w:sz="0" w:space="0" w:color="auto"/>
        <w:bottom w:val="none" w:sz="0" w:space="0" w:color="auto"/>
        <w:right w:val="none" w:sz="0" w:space="0" w:color="auto"/>
      </w:divBdr>
    </w:div>
    <w:div w:id="117189314">
      <w:bodyDiv w:val="1"/>
      <w:marLeft w:val="0"/>
      <w:marRight w:val="0"/>
      <w:marTop w:val="0"/>
      <w:marBottom w:val="0"/>
      <w:divBdr>
        <w:top w:val="none" w:sz="0" w:space="0" w:color="auto"/>
        <w:left w:val="none" w:sz="0" w:space="0" w:color="auto"/>
        <w:bottom w:val="none" w:sz="0" w:space="0" w:color="auto"/>
        <w:right w:val="none" w:sz="0" w:space="0" w:color="auto"/>
      </w:divBdr>
    </w:div>
    <w:div w:id="117265775">
      <w:bodyDiv w:val="1"/>
      <w:marLeft w:val="0"/>
      <w:marRight w:val="0"/>
      <w:marTop w:val="0"/>
      <w:marBottom w:val="0"/>
      <w:divBdr>
        <w:top w:val="none" w:sz="0" w:space="0" w:color="auto"/>
        <w:left w:val="none" w:sz="0" w:space="0" w:color="auto"/>
        <w:bottom w:val="none" w:sz="0" w:space="0" w:color="auto"/>
        <w:right w:val="none" w:sz="0" w:space="0" w:color="auto"/>
      </w:divBdr>
    </w:div>
    <w:div w:id="117528282">
      <w:marLeft w:val="480"/>
      <w:marRight w:val="0"/>
      <w:marTop w:val="0"/>
      <w:marBottom w:val="0"/>
      <w:divBdr>
        <w:top w:val="none" w:sz="0" w:space="0" w:color="auto"/>
        <w:left w:val="none" w:sz="0" w:space="0" w:color="auto"/>
        <w:bottom w:val="none" w:sz="0" w:space="0" w:color="auto"/>
        <w:right w:val="none" w:sz="0" w:space="0" w:color="auto"/>
      </w:divBdr>
    </w:div>
    <w:div w:id="117575813">
      <w:bodyDiv w:val="1"/>
      <w:marLeft w:val="0"/>
      <w:marRight w:val="0"/>
      <w:marTop w:val="0"/>
      <w:marBottom w:val="0"/>
      <w:divBdr>
        <w:top w:val="none" w:sz="0" w:space="0" w:color="auto"/>
        <w:left w:val="none" w:sz="0" w:space="0" w:color="auto"/>
        <w:bottom w:val="none" w:sz="0" w:space="0" w:color="auto"/>
        <w:right w:val="none" w:sz="0" w:space="0" w:color="auto"/>
      </w:divBdr>
    </w:div>
    <w:div w:id="117653354">
      <w:bodyDiv w:val="1"/>
      <w:marLeft w:val="0"/>
      <w:marRight w:val="0"/>
      <w:marTop w:val="0"/>
      <w:marBottom w:val="0"/>
      <w:divBdr>
        <w:top w:val="none" w:sz="0" w:space="0" w:color="auto"/>
        <w:left w:val="none" w:sz="0" w:space="0" w:color="auto"/>
        <w:bottom w:val="none" w:sz="0" w:space="0" w:color="auto"/>
        <w:right w:val="none" w:sz="0" w:space="0" w:color="auto"/>
      </w:divBdr>
    </w:div>
    <w:div w:id="117837981">
      <w:marLeft w:val="480"/>
      <w:marRight w:val="0"/>
      <w:marTop w:val="0"/>
      <w:marBottom w:val="0"/>
      <w:divBdr>
        <w:top w:val="none" w:sz="0" w:space="0" w:color="auto"/>
        <w:left w:val="none" w:sz="0" w:space="0" w:color="auto"/>
        <w:bottom w:val="none" w:sz="0" w:space="0" w:color="auto"/>
        <w:right w:val="none" w:sz="0" w:space="0" w:color="auto"/>
      </w:divBdr>
    </w:div>
    <w:div w:id="117993866">
      <w:marLeft w:val="480"/>
      <w:marRight w:val="0"/>
      <w:marTop w:val="0"/>
      <w:marBottom w:val="0"/>
      <w:divBdr>
        <w:top w:val="none" w:sz="0" w:space="0" w:color="auto"/>
        <w:left w:val="none" w:sz="0" w:space="0" w:color="auto"/>
        <w:bottom w:val="none" w:sz="0" w:space="0" w:color="auto"/>
        <w:right w:val="none" w:sz="0" w:space="0" w:color="auto"/>
      </w:divBdr>
    </w:div>
    <w:div w:id="118031684">
      <w:bodyDiv w:val="1"/>
      <w:marLeft w:val="0"/>
      <w:marRight w:val="0"/>
      <w:marTop w:val="0"/>
      <w:marBottom w:val="0"/>
      <w:divBdr>
        <w:top w:val="none" w:sz="0" w:space="0" w:color="auto"/>
        <w:left w:val="none" w:sz="0" w:space="0" w:color="auto"/>
        <w:bottom w:val="none" w:sz="0" w:space="0" w:color="auto"/>
        <w:right w:val="none" w:sz="0" w:space="0" w:color="auto"/>
      </w:divBdr>
    </w:div>
    <w:div w:id="118033180">
      <w:bodyDiv w:val="1"/>
      <w:marLeft w:val="0"/>
      <w:marRight w:val="0"/>
      <w:marTop w:val="0"/>
      <w:marBottom w:val="0"/>
      <w:divBdr>
        <w:top w:val="none" w:sz="0" w:space="0" w:color="auto"/>
        <w:left w:val="none" w:sz="0" w:space="0" w:color="auto"/>
        <w:bottom w:val="none" w:sz="0" w:space="0" w:color="auto"/>
        <w:right w:val="none" w:sz="0" w:space="0" w:color="auto"/>
      </w:divBdr>
    </w:div>
    <w:div w:id="118038389">
      <w:marLeft w:val="480"/>
      <w:marRight w:val="0"/>
      <w:marTop w:val="0"/>
      <w:marBottom w:val="0"/>
      <w:divBdr>
        <w:top w:val="none" w:sz="0" w:space="0" w:color="auto"/>
        <w:left w:val="none" w:sz="0" w:space="0" w:color="auto"/>
        <w:bottom w:val="none" w:sz="0" w:space="0" w:color="auto"/>
        <w:right w:val="none" w:sz="0" w:space="0" w:color="auto"/>
      </w:divBdr>
    </w:div>
    <w:div w:id="118108936">
      <w:bodyDiv w:val="1"/>
      <w:marLeft w:val="0"/>
      <w:marRight w:val="0"/>
      <w:marTop w:val="0"/>
      <w:marBottom w:val="0"/>
      <w:divBdr>
        <w:top w:val="none" w:sz="0" w:space="0" w:color="auto"/>
        <w:left w:val="none" w:sz="0" w:space="0" w:color="auto"/>
        <w:bottom w:val="none" w:sz="0" w:space="0" w:color="auto"/>
        <w:right w:val="none" w:sz="0" w:space="0" w:color="auto"/>
      </w:divBdr>
    </w:div>
    <w:div w:id="118112415">
      <w:marLeft w:val="480"/>
      <w:marRight w:val="0"/>
      <w:marTop w:val="0"/>
      <w:marBottom w:val="0"/>
      <w:divBdr>
        <w:top w:val="none" w:sz="0" w:space="0" w:color="auto"/>
        <w:left w:val="none" w:sz="0" w:space="0" w:color="auto"/>
        <w:bottom w:val="none" w:sz="0" w:space="0" w:color="auto"/>
        <w:right w:val="none" w:sz="0" w:space="0" w:color="auto"/>
      </w:divBdr>
    </w:div>
    <w:div w:id="118186285">
      <w:marLeft w:val="480"/>
      <w:marRight w:val="0"/>
      <w:marTop w:val="0"/>
      <w:marBottom w:val="0"/>
      <w:divBdr>
        <w:top w:val="none" w:sz="0" w:space="0" w:color="auto"/>
        <w:left w:val="none" w:sz="0" w:space="0" w:color="auto"/>
        <w:bottom w:val="none" w:sz="0" w:space="0" w:color="auto"/>
        <w:right w:val="none" w:sz="0" w:space="0" w:color="auto"/>
      </w:divBdr>
    </w:div>
    <w:div w:id="118259351">
      <w:marLeft w:val="480"/>
      <w:marRight w:val="0"/>
      <w:marTop w:val="0"/>
      <w:marBottom w:val="0"/>
      <w:divBdr>
        <w:top w:val="none" w:sz="0" w:space="0" w:color="auto"/>
        <w:left w:val="none" w:sz="0" w:space="0" w:color="auto"/>
        <w:bottom w:val="none" w:sz="0" w:space="0" w:color="auto"/>
        <w:right w:val="none" w:sz="0" w:space="0" w:color="auto"/>
      </w:divBdr>
    </w:div>
    <w:div w:id="118374921">
      <w:bodyDiv w:val="1"/>
      <w:marLeft w:val="0"/>
      <w:marRight w:val="0"/>
      <w:marTop w:val="0"/>
      <w:marBottom w:val="0"/>
      <w:divBdr>
        <w:top w:val="none" w:sz="0" w:space="0" w:color="auto"/>
        <w:left w:val="none" w:sz="0" w:space="0" w:color="auto"/>
        <w:bottom w:val="none" w:sz="0" w:space="0" w:color="auto"/>
        <w:right w:val="none" w:sz="0" w:space="0" w:color="auto"/>
      </w:divBdr>
    </w:div>
    <w:div w:id="118576083">
      <w:marLeft w:val="480"/>
      <w:marRight w:val="0"/>
      <w:marTop w:val="0"/>
      <w:marBottom w:val="0"/>
      <w:divBdr>
        <w:top w:val="none" w:sz="0" w:space="0" w:color="auto"/>
        <w:left w:val="none" w:sz="0" w:space="0" w:color="auto"/>
        <w:bottom w:val="none" w:sz="0" w:space="0" w:color="auto"/>
        <w:right w:val="none" w:sz="0" w:space="0" w:color="auto"/>
      </w:divBdr>
    </w:div>
    <w:div w:id="118687176">
      <w:bodyDiv w:val="1"/>
      <w:marLeft w:val="0"/>
      <w:marRight w:val="0"/>
      <w:marTop w:val="0"/>
      <w:marBottom w:val="0"/>
      <w:divBdr>
        <w:top w:val="none" w:sz="0" w:space="0" w:color="auto"/>
        <w:left w:val="none" w:sz="0" w:space="0" w:color="auto"/>
        <w:bottom w:val="none" w:sz="0" w:space="0" w:color="auto"/>
        <w:right w:val="none" w:sz="0" w:space="0" w:color="auto"/>
      </w:divBdr>
    </w:div>
    <w:div w:id="118958372">
      <w:marLeft w:val="480"/>
      <w:marRight w:val="0"/>
      <w:marTop w:val="0"/>
      <w:marBottom w:val="0"/>
      <w:divBdr>
        <w:top w:val="none" w:sz="0" w:space="0" w:color="auto"/>
        <w:left w:val="none" w:sz="0" w:space="0" w:color="auto"/>
        <w:bottom w:val="none" w:sz="0" w:space="0" w:color="auto"/>
        <w:right w:val="none" w:sz="0" w:space="0" w:color="auto"/>
      </w:divBdr>
    </w:div>
    <w:div w:id="119079832">
      <w:marLeft w:val="480"/>
      <w:marRight w:val="0"/>
      <w:marTop w:val="0"/>
      <w:marBottom w:val="0"/>
      <w:divBdr>
        <w:top w:val="none" w:sz="0" w:space="0" w:color="auto"/>
        <w:left w:val="none" w:sz="0" w:space="0" w:color="auto"/>
        <w:bottom w:val="none" w:sz="0" w:space="0" w:color="auto"/>
        <w:right w:val="none" w:sz="0" w:space="0" w:color="auto"/>
      </w:divBdr>
    </w:div>
    <w:div w:id="119110831">
      <w:marLeft w:val="480"/>
      <w:marRight w:val="0"/>
      <w:marTop w:val="0"/>
      <w:marBottom w:val="0"/>
      <w:divBdr>
        <w:top w:val="none" w:sz="0" w:space="0" w:color="auto"/>
        <w:left w:val="none" w:sz="0" w:space="0" w:color="auto"/>
        <w:bottom w:val="none" w:sz="0" w:space="0" w:color="auto"/>
        <w:right w:val="none" w:sz="0" w:space="0" w:color="auto"/>
      </w:divBdr>
    </w:div>
    <w:div w:id="119150989">
      <w:bodyDiv w:val="1"/>
      <w:marLeft w:val="0"/>
      <w:marRight w:val="0"/>
      <w:marTop w:val="0"/>
      <w:marBottom w:val="0"/>
      <w:divBdr>
        <w:top w:val="none" w:sz="0" w:space="0" w:color="auto"/>
        <w:left w:val="none" w:sz="0" w:space="0" w:color="auto"/>
        <w:bottom w:val="none" w:sz="0" w:space="0" w:color="auto"/>
        <w:right w:val="none" w:sz="0" w:space="0" w:color="auto"/>
      </w:divBdr>
    </w:div>
    <w:div w:id="119226311">
      <w:marLeft w:val="480"/>
      <w:marRight w:val="0"/>
      <w:marTop w:val="0"/>
      <w:marBottom w:val="0"/>
      <w:divBdr>
        <w:top w:val="none" w:sz="0" w:space="0" w:color="auto"/>
        <w:left w:val="none" w:sz="0" w:space="0" w:color="auto"/>
        <w:bottom w:val="none" w:sz="0" w:space="0" w:color="auto"/>
        <w:right w:val="none" w:sz="0" w:space="0" w:color="auto"/>
      </w:divBdr>
    </w:div>
    <w:div w:id="119419279">
      <w:marLeft w:val="480"/>
      <w:marRight w:val="0"/>
      <w:marTop w:val="0"/>
      <w:marBottom w:val="0"/>
      <w:divBdr>
        <w:top w:val="none" w:sz="0" w:space="0" w:color="auto"/>
        <w:left w:val="none" w:sz="0" w:space="0" w:color="auto"/>
        <w:bottom w:val="none" w:sz="0" w:space="0" w:color="auto"/>
        <w:right w:val="none" w:sz="0" w:space="0" w:color="auto"/>
      </w:divBdr>
    </w:div>
    <w:div w:id="119499001">
      <w:bodyDiv w:val="1"/>
      <w:marLeft w:val="0"/>
      <w:marRight w:val="0"/>
      <w:marTop w:val="0"/>
      <w:marBottom w:val="0"/>
      <w:divBdr>
        <w:top w:val="none" w:sz="0" w:space="0" w:color="auto"/>
        <w:left w:val="none" w:sz="0" w:space="0" w:color="auto"/>
        <w:bottom w:val="none" w:sz="0" w:space="0" w:color="auto"/>
        <w:right w:val="none" w:sz="0" w:space="0" w:color="auto"/>
      </w:divBdr>
    </w:div>
    <w:div w:id="119500540">
      <w:marLeft w:val="480"/>
      <w:marRight w:val="0"/>
      <w:marTop w:val="0"/>
      <w:marBottom w:val="0"/>
      <w:divBdr>
        <w:top w:val="none" w:sz="0" w:space="0" w:color="auto"/>
        <w:left w:val="none" w:sz="0" w:space="0" w:color="auto"/>
        <w:bottom w:val="none" w:sz="0" w:space="0" w:color="auto"/>
        <w:right w:val="none" w:sz="0" w:space="0" w:color="auto"/>
      </w:divBdr>
    </w:div>
    <w:div w:id="119615976">
      <w:bodyDiv w:val="1"/>
      <w:marLeft w:val="0"/>
      <w:marRight w:val="0"/>
      <w:marTop w:val="0"/>
      <w:marBottom w:val="0"/>
      <w:divBdr>
        <w:top w:val="none" w:sz="0" w:space="0" w:color="auto"/>
        <w:left w:val="none" w:sz="0" w:space="0" w:color="auto"/>
        <w:bottom w:val="none" w:sz="0" w:space="0" w:color="auto"/>
        <w:right w:val="none" w:sz="0" w:space="0" w:color="auto"/>
      </w:divBdr>
    </w:div>
    <w:div w:id="119688898">
      <w:marLeft w:val="480"/>
      <w:marRight w:val="0"/>
      <w:marTop w:val="0"/>
      <w:marBottom w:val="0"/>
      <w:divBdr>
        <w:top w:val="none" w:sz="0" w:space="0" w:color="auto"/>
        <w:left w:val="none" w:sz="0" w:space="0" w:color="auto"/>
        <w:bottom w:val="none" w:sz="0" w:space="0" w:color="auto"/>
        <w:right w:val="none" w:sz="0" w:space="0" w:color="auto"/>
      </w:divBdr>
    </w:div>
    <w:div w:id="119809058">
      <w:bodyDiv w:val="1"/>
      <w:marLeft w:val="0"/>
      <w:marRight w:val="0"/>
      <w:marTop w:val="0"/>
      <w:marBottom w:val="0"/>
      <w:divBdr>
        <w:top w:val="none" w:sz="0" w:space="0" w:color="auto"/>
        <w:left w:val="none" w:sz="0" w:space="0" w:color="auto"/>
        <w:bottom w:val="none" w:sz="0" w:space="0" w:color="auto"/>
        <w:right w:val="none" w:sz="0" w:space="0" w:color="auto"/>
      </w:divBdr>
    </w:div>
    <w:div w:id="119879919">
      <w:bodyDiv w:val="1"/>
      <w:marLeft w:val="0"/>
      <w:marRight w:val="0"/>
      <w:marTop w:val="0"/>
      <w:marBottom w:val="0"/>
      <w:divBdr>
        <w:top w:val="none" w:sz="0" w:space="0" w:color="auto"/>
        <w:left w:val="none" w:sz="0" w:space="0" w:color="auto"/>
        <w:bottom w:val="none" w:sz="0" w:space="0" w:color="auto"/>
        <w:right w:val="none" w:sz="0" w:space="0" w:color="auto"/>
      </w:divBdr>
      <w:divsChild>
        <w:div w:id="65735414">
          <w:marLeft w:val="480"/>
          <w:marRight w:val="0"/>
          <w:marTop w:val="0"/>
          <w:marBottom w:val="0"/>
          <w:divBdr>
            <w:top w:val="none" w:sz="0" w:space="0" w:color="auto"/>
            <w:left w:val="none" w:sz="0" w:space="0" w:color="auto"/>
            <w:bottom w:val="none" w:sz="0" w:space="0" w:color="auto"/>
            <w:right w:val="none" w:sz="0" w:space="0" w:color="auto"/>
          </w:divBdr>
        </w:div>
        <w:div w:id="75328031">
          <w:marLeft w:val="480"/>
          <w:marRight w:val="0"/>
          <w:marTop w:val="0"/>
          <w:marBottom w:val="0"/>
          <w:divBdr>
            <w:top w:val="none" w:sz="0" w:space="0" w:color="auto"/>
            <w:left w:val="none" w:sz="0" w:space="0" w:color="auto"/>
            <w:bottom w:val="none" w:sz="0" w:space="0" w:color="auto"/>
            <w:right w:val="none" w:sz="0" w:space="0" w:color="auto"/>
          </w:divBdr>
        </w:div>
        <w:div w:id="76562127">
          <w:marLeft w:val="480"/>
          <w:marRight w:val="0"/>
          <w:marTop w:val="0"/>
          <w:marBottom w:val="0"/>
          <w:divBdr>
            <w:top w:val="none" w:sz="0" w:space="0" w:color="auto"/>
            <w:left w:val="none" w:sz="0" w:space="0" w:color="auto"/>
            <w:bottom w:val="none" w:sz="0" w:space="0" w:color="auto"/>
            <w:right w:val="none" w:sz="0" w:space="0" w:color="auto"/>
          </w:divBdr>
        </w:div>
        <w:div w:id="88309016">
          <w:marLeft w:val="480"/>
          <w:marRight w:val="0"/>
          <w:marTop w:val="0"/>
          <w:marBottom w:val="0"/>
          <w:divBdr>
            <w:top w:val="none" w:sz="0" w:space="0" w:color="auto"/>
            <w:left w:val="none" w:sz="0" w:space="0" w:color="auto"/>
            <w:bottom w:val="none" w:sz="0" w:space="0" w:color="auto"/>
            <w:right w:val="none" w:sz="0" w:space="0" w:color="auto"/>
          </w:divBdr>
        </w:div>
        <w:div w:id="171993432">
          <w:marLeft w:val="480"/>
          <w:marRight w:val="0"/>
          <w:marTop w:val="0"/>
          <w:marBottom w:val="0"/>
          <w:divBdr>
            <w:top w:val="none" w:sz="0" w:space="0" w:color="auto"/>
            <w:left w:val="none" w:sz="0" w:space="0" w:color="auto"/>
            <w:bottom w:val="none" w:sz="0" w:space="0" w:color="auto"/>
            <w:right w:val="none" w:sz="0" w:space="0" w:color="auto"/>
          </w:divBdr>
        </w:div>
        <w:div w:id="179777666">
          <w:marLeft w:val="480"/>
          <w:marRight w:val="0"/>
          <w:marTop w:val="0"/>
          <w:marBottom w:val="0"/>
          <w:divBdr>
            <w:top w:val="none" w:sz="0" w:space="0" w:color="auto"/>
            <w:left w:val="none" w:sz="0" w:space="0" w:color="auto"/>
            <w:bottom w:val="none" w:sz="0" w:space="0" w:color="auto"/>
            <w:right w:val="none" w:sz="0" w:space="0" w:color="auto"/>
          </w:divBdr>
        </w:div>
        <w:div w:id="183173580">
          <w:marLeft w:val="480"/>
          <w:marRight w:val="0"/>
          <w:marTop w:val="0"/>
          <w:marBottom w:val="0"/>
          <w:divBdr>
            <w:top w:val="none" w:sz="0" w:space="0" w:color="auto"/>
            <w:left w:val="none" w:sz="0" w:space="0" w:color="auto"/>
            <w:bottom w:val="none" w:sz="0" w:space="0" w:color="auto"/>
            <w:right w:val="none" w:sz="0" w:space="0" w:color="auto"/>
          </w:divBdr>
        </w:div>
        <w:div w:id="292370369">
          <w:marLeft w:val="480"/>
          <w:marRight w:val="0"/>
          <w:marTop w:val="0"/>
          <w:marBottom w:val="0"/>
          <w:divBdr>
            <w:top w:val="none" w:sz="0" w:space="0" w:color="auto"/>
            <w:left w:val="none" w:sz="0" w:space="0" w:color="auto"/>
            <w:bottom w:val="none" w:sz="0" w:space="0" w:color="auto"/>
            <w:right w:val="none" w:sz="0" w:space="0" w:color="auto"/>
          </w:divBdr>
        </w:div>
        <w:div w:id="405886027">
          <w:marLeft w:val="480"/>
          <w:marRight w:val="0"/>
          <w:marTop w:val="0"/>
          <w:marBottom w:val="0"/>
          <w:divBdr>
            <w:top w:val="none" w:sz="0" w:space="0" w:color="auto"/>
            <w:left w:val="none" w:sz="0" w:space="0" w:color="auto"/>
            <w:bottom w:val="none" w:sz="0" w:space="0" w:color="auto"/>
            <w:right w:val="none" w:sz="0" w:space="0" w:color="auto"/>
          </w:divBdr>
        </w:div>
        <w:div w:id="418140547">
          <w:marLeft w:val="480"/>
          <w:marRight w:val="0"/>
          <w:marTop w:val="0"/>
          <w:marBottom w:val="0"/>
          <w:divBdr>
            <w:top w:val="none" w:sz="0" w:space="0" w:color="auto"/>
            <w:left w:val="none" w:sz="0" w:space="0" w:color="auto"/>
            <w:bottom w:val="none" w:sz="0" w:space="0" w:color="auto"/>
            <w:right w:val="none" w:sz="0" w:space="0" w:color="auto"/>
          </w:divBdr>
        </w:div>
        <w:div w:id="546532951">
          <w:marLeft w:val="480"/>
          <w:marRight w:val="0"/>
          <w:marTop w:val="0"/>
          <w:marBottom w:val="0"/>
          <w:divBdr>
            <w:top w:val="none" w:sz="0" w:space="0" w:color="auto"/>
            <w:left w:val="none" w:sz="0" w:space="0" w:color="auto"/>
            <w:bottom w:val="none" w:sz="0" w:space="0" w:color="auto"/>
            <w:right w:val="none" w:sz="0" w:space="0" w:color="auto"/>
          </w:divBdr>
        </w:div>
        <w:div w:id="645166849">
          <w:marLeft w:val="480"/>
          <w:marRight w:val="0"/>
          <w:marTop w:val="0"/>
          <w:marBottom w:val="0"/>
          <w:divBdr>
            <w:top w:val="none" w:sz="0" w:space="0" w:color="auto"/>
            <w:left w:val="none" w:sz="0" w:space="0" w:color="auto"/>
            <w:bottom w:val="none" w:sz="0" w:space="0" w:color="auto"/>
            <w:right w:val="none" w:sz="0" w:space="0" w:color="auto"/>
          </w:divBdr>
        </w:div>
        <w:div w:id="677776721">
          <w:marLeft w:val="480"/>
          <w:marRight w:val="0"/>
          <w:marTop w:val="0"/>
          <w:marBottom w:val="0"/>
          <w:divBdr>
            <w:top w:val="none" w:sz="0" w:space="0" w:color="auto"/>
            <w:left w:val="none" w:sz="0" w:space="0" w:color="auto"/>
            <w:bottom w:val="none" w:sz="0" w:space="0" w:color="auto"/>
            <w:right w:val="none" w:sz="0" w:space="0" w:color="auto"/>
          </w:divBdr>
        </w:div>
        <w:div w:id="751895224">
          <w:marLeft w:val="480"/>
          <w:marRight w:val="0"/>
          <w:marTop w:val="0"/>
          <w:marBottom w:val="0"/>
          <w:divBdr>
            <w:top w:val="none" w:sz="0" w:space="0" w:color="auto"/>
            <w:left w:val="none" w:sz="0" w:space="0" w:color="auto"/>
            <w:bottom w:val="none" w:sz="0" w:space="0" w:color="auto"/>
            <w:right w:val="none" w:sz="0" w:space="0" w:color="auto"/>
          </w:divBdr>
        </w:div>
        <w:div w:id="809709852">
          <w:marLeft w:val="480"/>
          <w:marRight w:val="0"/>
          <w:marTop w:val="0"/>
          <w:marBottom w:val="0"/>
          <w:divBdr>
            <w:top w:val="none" w:sz="0" w:space="0" w:color="auto"/>
            <w:left w:val="none" w:sz="0" w:space="0" w:color="auto"/>
            <w:bottom w:val="none" w:sz="0" w:space="0" w:color="auto"/>
            <w:right w:val="none" w:sz="0" w:space="0" w:color="auto"/>
          </w:divBdr>
        </w:div>
        <w:div w:id="826283026">
          <w:marLeft w:val="480"/>
          <w:marRight w:val="0"/>
          <w:marTop w:val="0"/>
          <w:marBottom w:val="0"/>
          <w:divBdr>
            <w:top w:val="none" w:sz="0" w:space="0" w:color="auto"/>
            <w:left w:val="none" w:sz="0" w:space="0" w:color="auto"/>
            <w:bottom w:val="none" w:sz="0" w:space="0" w:color="auto"/>
            <w:right w:val="none" w:sz="0" w:space="0" w:color="auto"/>
          </w:divBdr>
        </w:div>
        <w:div w:id="847250673">
          <w:marLeft w:val="480"/>
          <w:marRight w:val="0"/>
          <w:marTop w:val="0"/>
          <w:marBottom w:val="0"/>
          <w:divBdr>
            <w:top w:val="none" w:sz="0" w:space="0" w:color="auto"/>
            <w:left w:val="none" w:sz="0" w:space="0" w:color="auto"/>
            <w:bottom w:val="none" w:sz="0" w:space="0" w:color="auto"/>
            <w:right w:val="none" w:sz="0" w:space="0" w:color="auto"/>
          </w:divBdr>
        </w:div>
        <w:div w:id="851145290">
          <w:marLeft w:val="480"/>
          <w:marRight w:val="0"/>
          <w:marTop w:val="0"/>
          <w:marBottom w:val="0"/>
          <w:divBdr>
            <w:top w:val="none" w:sz="0" w:space="0" w:color="auto"/>
            <w:left w:val="none" w:sz="0" w:space="0" w:color="auto"/>
            <w:bottom w:val="none" w:sz="0" w:space="0" w:color="auto"/>
            <w:right w:val="none" w:sz="0" w:space="0" w:color="auto"/>
          </w:divBdr>
        </w:div>
        <w:div w:id="881552910">
          <w:marLeft w:val="480"/>
          <w:marRight w:val="0"/>
          <w:marTop w:val="0"/>
          <w:marBottom w:val="0"/>
          <w:divBdr>
            <w:top w:val="none" w:sz="0" w:space="0" w:color="auto"/>
            <w:left w:val="none" w:sz="0" w:space="0" w:color="auto"/>
            <w:bottom w:val="none" w:sz="0" w:space="0" w:color="auto"/>
            <w:right w:val="none" w:sz="0" w:space="0" w:color="auto"/>
          </w:divBdr>
        </w:div>
        <w:div w:id="899755281">
          <w:marLeft w:val="480"/>
          <w:marRight w:val="0"/>
          <w:marTop w:val="0"/>
          <w:marBottom w:val="0"/>
          <w:divBdr>
            <w:top w:val="none" w:sz="0" w:space="0" w:color="auto"/>
            <w:left w:val="none" w:sz="0" w:space="0" w:color="auto"/>
            <w:bottom w:val="none" w:sz="0" w:space="0" w:color="auto"/>
            <w:right w:val="none" w:sz="0" w:space="0" w:color="auto"/>
          </w:divBdr>
        </w:div>
        <w:div w:id="938948322">
          <w:marLeft w:val="480"/>
          <w:marRight w:val="0"/>
          <w:marTop w:val="0"/>
          <w:marBottom w:val="0"/>
          <w:divBdr>
            <w:top w:val="none" w:sz="0" w:space="0" w:color="auto"/>
            <w:left w:val="none" w:sz="0" w:space="0" w:color="auto"/>
            <w:bottom w:val="none" w:sz="0" w:space="0" w:color="auto"/>
            <w:right w:val="none" w:sz="0" w:space="0" w:color="auto"/>
          </w:divBdr>
        </w:div>
        <w:div w:id="1072120056">
          <w:marLeft w:val="480"/>
          <w:marRight w:val="0"/>
          <w:marTop w:val="0"/>
          <w:marBottom w:val="0"/>
          <w:divBdr>
            <w:top w:val="none" w:sz="0" w:space="0" w:color="auto"/>
            <w:left w:val="none" w:sz="0" w:space="0" w:color="auto"/>
            <w:bottom w:val="none" w:sz="0" w:space="0" w:color="auto"/>
            <w:right w:val="none" w:sz="0" w:space="0" w:color="auto"/>
          </w:divBdr>
        </w:div>
        <w:div w:id="1085685311">
          <w:marLeft w:val="480"/>
          <w:marRight w:val="0"/>
          <w:marTop w:val="0"/>
          <w:marBottom w:val="0"/>
          <w:divBdr>
            <w:top w:val="none" w:sz="0" w:space="0" w:color="auto"/>
            <w:left w:val="none" w:sz="0" w:space="0" w:color="auto"/>
            <w:bottom w:val="none" w:sz="0" w:space="0" w:color="auto"/>
            <w:right w:val="none" w:sz="0" w:space="0" w:color="auto"/>
          </w:divBdr>
        </w:div>
        <w:div w:id="1095370694">
          <w:marLeft w:val="480"/>
          <w:marRight w:val="0"/>
          <w:marTop w:val="0"/>
          <w:marBottom w:val="0"/>
          <w:divBdr>
            <w:top w:val="none" w:sz="0" w:space="0" w:color="auto"/>
            <w:left w:val="none" w:sz="0" w:space="0" w:color="auto"/>
            <w:bottom w:val="none" w:sz="0" w:space="0" w:color="auto"/>
            <w:right w:val="none" w:sz="0" w:space="0" w:color="auto"/>
          </w:divBdr>
        </w:div>
        <w:div w:id="1119760638">
          <w:marLeft w:val="480"/>
          <w:marRight w:val="0"/>
          <w:marTop w:val="0"/>
          <w:marBottom w:val="0"/>
          <w:divBdr>
            <w:top w:val="none" w:sz="0" w:space="0" w:color="auto"/>
            <w:left w:val="none" w:sz="0" w:space="0" w:color="auto"/>
            <w:bottom w:val="none" w:sz="0" w:space="0" w:color="auto"/>
            <w:right w:val="none" w:sz="0" w:space="0" w:color="auto"/>
          </w:divBdr>
        </w:div>
        <w:div w:id="1134104401">
          <w:marLeft w:val="480"/>
          <w:marRight w:val="0"/>
          <w:marTop w:val="0"/>
          <w:marBottom w:val="0"/>
          <w:divBdr>
            <w:top w:val="none" w:sz="0" w:space="0" w:color="auto"/>
            <w:left w:val="none" w:sz="0" w:space="0" w:color="auto"/>
            <w:bottom w:val="none" w:sz="0" w:space="0" w:color="auto"/>
            <w:right w:val="none" w:sz="0" w:space="0" w:color="auto"/>
          </w:divBdr>
        </w:div>
        <w:div w:id="1142887870">
          <w:marLeft w:val="480"/>
          <w:marRight w:val="0"/>
          <w:marTop w:val="0"/>
          <w:marBottom w:val="0"/>
          <w:divBdr>
            <w:top w:val="none" w:sz="0" w:space="0" w:color="auto"/>
            <w:left w:val="none" w:sz="0" w:space="0" w:color="auto"/>
            <w:bottom w:val="none" w:sz="0" w:space="0" w:color="auto"/>
            <w:right w:val="none" w:sz="0" w:space="0" w:color="auto"/>
          </w:divBdr>
        </w:div>
        <w:div w:id="1378119112">
          <w:marLeft w:val="480"/>
          <w:marRight w:val="0"/>
          <w:marTop w:val="0"/>
          <w:marBottom w:val="0"/>
          <w:divBdr>
            <w:top w:val="none" w:sz="0" w:space="0" w:color="auto"/>
            <w:left w:val="none" w:sz="0" w:space="0" w:color="auto"/>
            <w:bottom w:val="none" w:sz="0" w:space="0" w:color="auto"/>
            <w:right w:val="none" w:sz="0" w:space="0" w:color="auto"/>
          </w:divBdr>
        </w:div>
      </w:divsChild>
    </w:div>
    <w:div w:id="119886736">
      <w:bodyDiv w:val="1"/>
      <w:marLeft w:val="0"/>
      <w:marRight w:val="0"/>
      <w:marTop w:val="0"/>
      <w:marBottom w:val="0"/>
      <w:divBdr>
        <w:top w:val="none" w:sz="0" w:space="0" w:color="auto"/>
        <w:left w:val="none" w:sz="0" w:space="0" w:color="auto"/>
        <w:bottom w:val="none" w:sz="0" w:space="0" w:color="auto"/>
        <w:right w:val="none" w:sz="0" w:space="0" w:color="auto"/>
      </w:divBdr>
    </w:div>
    <w:div w:id="119997588">
      <w:bodyDiv w:val="1"/>
      <w:marLeft w:val="0"/>
      <w:marRight w:val="0"/>
      <w:marTop w:val="0"/>
      <w:marBottom w:val="0"/>
      <w:divBdr>
        <w:top w:val="none" w:sz="0" w:space="0" w:color="auto"/>
        <w:left w:val="none" w:sz="0" w:space="0" w:color="auto"/>
        <w:bottom w:val="none" w:sz="0" w:space="0" w:color="auto"/>
        <w:right w:val="none" w:sz="0" w:space="0" w:color="auto"/>
      </w:divBdr>
    </w:div>
    <w:div w:id="120073270">
      <w:marLeft w:val="480"/>
      <w:marRight w:val="0"/>
      <w:marTop w:val="0"/>
      <w:marBottom w:val="0"/>
      <w:divBdr>
        <w:top w:val="none" w:sz="0" w:space="0" w:color="auto"/>
        <w:left w:val="none" w:sz="0" w:space="0" w:color="auto"/>
        <w:bottom w:val="none" w:sz="0" w:space="0" w:color="auto"/>
        <w:right w:val="none" w:sz="0" w:space="0" w:color="auto"/>
      </w:divBdr>
    </w:div>
    <w:div w:id="120079010">
      <w:marLeft w:val="480"/>
      <w:marRight w:val="0"/>
      <w:marTop w:val="0"/>
      <w:marBottom w:val="0"/>
      <w:divBdr>
        <w:top w:val="none" w:sz="0" w:space="0" w:color="auto"/>
        <w:left w:val="none" w:sz="0" w:space="0" w:color="auto"/>
        <w:bottom w:val="none" w:sz="0" w:space="0" w:color="auto"/>
        <w:right w:val="none" w:sz="0" w:space="0" w:color="auto"/>
      </w:divBdr>
    </w:div>
    <w:div w:id="120148895">
      <w:marLeft w:val="480"/>
      <w:marRight w:val="0"/>
      <w:marTop w:val="0"/>
      <w:marBottom w:val="0"/>
      <w:divBdr>
        <w:top w:val="none" w:sz="0" w:space="0" w:color="auto"/>
        <w:left w:val="none" w:sz="0" w:space="0" w:color="auto"/>
        <w:bottom w:val="none" w:sz="0" w:space="0" w:color="auto"/>
        <w:right w:val="none" w:sz="0" w:space="0" w:color="auto"/>
      </w:divBdr>
    </w:div>
    <w:div w:id="120151694">
      <w:bodyDiv w:val="1"/>
      <w:marLeft w:val="0"/>
      <w:marRight w:val="0"/>
      <w:marTop w:val="0"/>
      <w:marBottom w:val="0"/>
      <w:divBdr>
        <w:top w:val="none" w:sz="0" w:space="0" w:color="auto"/>
        <w:left w:val="none" w:sz="0" w:space="0" w:color="auto"/>
        <w:bottom w:val="none" w:sz="0" w:space="0" w:color="auto"/>
        <w:right w:val="none" w:sz="0" w:space="0" w:color="auto"/>
      </w:divBdr>
    </w:div>
    <w:div w:id="120269270">
      <w:marLeft w:val="480"/>
      <w:marRight w:val="0"/>
      <w:marTop w:val="0"/>
      <w:marBottom w:val="0"/>
      <w:divBdr>
        <w:top w:val="none" w:sz="0" w:space="0" w:color="auto"/>
        <w:left w:val="none" w:sz="0" w:space="0" w:color="auto"/>
        <w:bottom w:val="none" w:sz="0" w:space="0" w:color="auto"/>
        <w:right w:val="none" w:sz="0" w:space="0" w:color="auto"/>
      </w:divBdr>
    </w:div>
    <w:div w:id="120274025">
      <w:bodyDiv w:val="1"/>
      <w:marLeft w:val="0"/>
      <w:marRight w:val="0"/>
      <w:marTop w:val="0"/>
      <w:marBottom w:val="0"/>
      <w:divBdr>
        <w:top w:val="none" w:sz="0" w:space="0" w:color="auto"/>
        <w:left w:val="none" w:sz="0" w:space="0" w:color="auto"/>
        <w:bottom w:val="none" w:sz="0" w:space="0" w:color="auto"/>
        <w:right w:val="none" w:sz="0" w:space="0" w:color="auto"/>
      </w:divBdr>
    </w:div>
    <w:div w:id="120274750">
      <w:marLeft w:val="480"/>
      <w:marRight w:val="0"/>
      <w:marTop w:val="0"/>
      <w:marBottom w:val="0"/>
      <w:divBdr>
        <w:top w:val="none" w:sz="0" w:space="0" w:color="auto"/>
        <w:left w:val="none" w:sz="0" w:space="0" w:color="auto"/>
        <w:bottom w:val="none" w:sz="0" w:space="0" w:color="auto"/>
        <w:right w:val="none" w:sz="0" w:space="0" w:color="auto"/>
      </w:divBdr>
    </w:div>
    <w:div w:id="120543260">
      <w:marLeft w:val="480"/>
      <w:marRight w:val="0"/>
      <w:marTop w:val="0"/>
      <w:marBottom w:val="0"/>
      <w:divBdr>
        <w:top w:val="none" w:sz="0" w:space="0" w:color="auto"/>
        <w:left w:val="none" w:sz="0" w:space="0" w:color="auto"/>
        <w:bottom w:val="none" w:sz="0" w:space="0" w:color="auto"/>
        <w:right w:val="none" w:sz="0" w:space="0" w:color="auto"/>
      </w:divBdr>
    </w:div>
    <w:div w:id="120807198">
      <w:marLeft w:val="480"/>
      <w:marRight w:val="0"/>
      <w:marTop w:val="0"/>
      <w:marBottom w:val="0"/>
      <w:divBdr>
        <w:top w:val="none" w:sz="0" w:space="0" w:color="auto"/>
        <w:left w:val="none" w:sz="0" w:space="0" w:color="auto"/>
        <w:bottom w:val="none" w:sz="0" w:space="0" w:color="auto"/>
        <w:right w:val="none" w:sz="0" w:space="0" w:color="auto"/>
      </w:divBdr>
    </w:div>
    <w:div w:id="120809600">
      <w:marLeft w:val="480"/>
      <w:marRight w:val="0"/>
      <w:marTop w:val="0"/>
      <w:marBottom w:val="0"/>
      <w:divBdr>
        <w:top w:val="none" w:sz="0" w:space="0" w:color="auto"/>
        <w:left w:val="none" w:sz="0" w:space="0" w:color="auto"/>
        <w:bottom w:val="none" w:sz="0" w:space="0" w:color="auto"/>
        <w:right w:val="none" w:sz="0" w:space="0" w:color="auto"/>
      </w:divBdr>
    </w:div>
    <w:div w:id="120879907">
      <w:marLeft w:val="480"/>
      <w:marRight w:val="0"/>
      <w:marTop w:val="0"/>
      <w:marBottom w:val="0"/>
      <w:divBdr>
        <w:top w:val="none" w:sz="0" w:space="0" w:color="auto"/>
        <w:left w:val="none" w:sz="0" w:space="0" w:color="auto"/>
        <w:bottom w:val="none" w:sz="0" w:space="0" w:color="auto"/>
        <w:right w:val="none" w:sz="0" w:space="0" w:color="auto"/>
      </w:divBdr>
    </w:div>
    <w:div w:id="120997512">
      <w:marLeft w:val="480"/>
      <w:marRight w:val="0"/>
      <w:marTop w:val="0"/>
      <w:marBottom w:val="0"/>
      <w:divBdr>
        <w:top w:val="none" w:sz="0" w:space="0" w:color="auto"/>
        <w:left w:val="none" w:sz="0" w:space="0" w:color="auto"/>
        <w:bottom w:val="none" w:sz="0" w:space="0" w:color="auto"/>
        <w:right w:val="none" w:sz="0" w:space="0" w:color="auto"/>
      </w:divBdr>
    </w:div>
    <w:div w:id="121073190">
      <w:marLeft w:val="480"/>
      <w:marRight w:val="0"/>
      <w:marTop w:val="0"/>
      <w:marBottom w:val="0"/>
      <w:divBdr>
        <w:top w:val="none" w:sz="0" w:space="0" w:color="auto"/>
        <w:left w:val="none" w:sz="0" w:space="0" w:color="auto"/>
        <w:bottom w:val="none" w:sz="0" w:space="0" w:color="auto"/>
        <w:right w:val="none" w:sz="0" w:space="0" w:color="auto"/>
      </w:divBdr>
    </w:div>
    <w:div w:id="121073934">
      <w:marLeft w:val="480"/>
      <w:marRight w:val="0"/>
      <w:marTop w:val="0"/>
      <w:marBottom w:val="0"/>
      <w:divBdr>
        <w:top w:val="none" w:sz="0" w:space="0" w:color="auto"/>
        <w:left w:val="none" w:sz="0" w:space="0" w:color="auto"/>
        <w:bottom w:val="none" w:sz="0" w:space="0" w:color="auto"/>
        <w:right w:val="none" w:sz="0" w:space="0" w:color="auto"/>
      </w:divBdr>
    </w:div>
    <w:div w:id="121461199">
      <w:bodyDiv w:val="1"/>
      <w:marLeft w:val="0"/>
      <w:marRight w:val="0"/>
      <w:marTop w:val="0"/>
      <w:marBottom w:val="0"/>
      <w:divBdr>
        <w:top w:val="none" w:sz="0" w:space="0" w:color="auto"/>
        <w:left w:val="none" w:sz="0" w:space="0" w:color="auto"/>
        <w:bottom w:val="none" w:sz="0" w:space="0" w:color="auto"/>
        <w:right w:val="none" w:sz="0" w:space="0" w:color="auto"/>
      </w:divBdr>
    </w:div>
    <w:div w:id="121462421">
      <w:bodyDiv w:val="1"/>
      <w:marLeft w:val="0"/>
      <w:marRight w:val="0"/>
      <w:marTop w:val="0"/>
      <w:marBottom w:val="0"/>
      <w:divBdr>
        <w:top w:val="none" w:sz="0" w:space="0" w:color="auto"/>
        <w:left w:val="none" w:sz="0" w:space="0" w:color="auto"/>
        <w:bottom w:val="none" w:sz="0" w:space="0" w:color="auto"/>
        <w:right w:val="none" w:sz="0" w:space="0" w:color="auto"/>
      </w:divBdr>
    </w:div>
    <w:div w:id="121507472">
      <w:bodyDiv w:val="1"/>
      <w:marLeft w:val="0"/>
      <w:marRight w:val="0"/>
      <w:marTop w:val="0"/>
      <w:marBottom w:val="0"/>
      <w:divBdr>
        <w:top w:val="none" w:sz="0" w:space="0" w:color="auto"/>
        <w:left w:val="none" w:sz="0" w:space="0" w:color="auto"/>
        <w:bottom w:val="none" w:sz="0" w:space="0" w:color="auto"/>
        <w:right w:val="none" w:sz="0" w:space="0" w:color="auto"/>
      </w:divBdr>
    </w:div>
    <w:div w:id="121533218">
      <w:bodyDiv w:val="1"/>
      <w:marLeft w:val="0"/>
      <w:marRight w:val="0"/>
      <w:marTop w:val="0"/>
      <w:marBottom w:val="0"/>
      <w:divBdr>
        <w:top w:val="none" w:sz="0" w:space="0" w:color="auto"/>
        <w:left w:val="none" w:sz="0" w:space="0" w:color="auto"/>
        <w:bottom w:val="none" w:sz="0" w:space="0" w:color="auto"/>
        <w:right w:val="none" w:sz="0" w:space="0" w:color="auto"/>
      </w:divBdr>
    </w:div>
    <w:div w:id="121533452">
      <w:bodyDiv w:val="1"/>
      <w:marLeft w:val="0"/>
      <w:marRight w:val="0"/>
      <w:marTop w:val="0"/>
      <w:marBottom w:val="0"/>
      <w:divBdr>
        <w:top w:val="none" w:sz="0" w:space="0" w:color="auto"/>
        <w:left w:val="none" w:sz="0" w:space="0" w:color="auto"/>
        <w:bottom w:val="none" w:sz="0" w:space="0" w:color="auto"/>
        <w:right w:val="none" w:sz="0" w:space="0" w:color="auto"/>
      </w:divBdr>
    </w:div>
    <w:div w:id="121580331">
      <w:bodyDiv w:val="1"/>
      <w:marLeft w:val="0"/>
      <w:marRight w:val="0"/>
      <w:marTop w:val="0"/>
      <w:marBottom w:val="0"/>
      <w:divBdr>
        <w:top w:val="none" w:sz="0" w:space="0" w:color="auto"/>
        <w:left w:val="none" w:sz="0" w:space="0" w:color="auto"/>
        <w:bottom w:val="none" w:sz="0" w:space="0" w:color="auto"/>
        <w:right w:val="none" w:sz="0" w:space="0" w:color="auto"/>
      </w:divBdr>
    </w:div>
    <w:div w:id="121583489">
      <w:bodyDiv w:val="1"/>
      <w:marLeft w:val="0"/>
      <w:marRight w:val="0"/>
      <w:marTop w:val="0"/>
      <w:marBottom w:val="0"/>
      <w:divBdr>
        <w:top w:val="none" w:sz="0" w:space="0" w:color="auto"/>
        <w:left w:val="none" w:sz="0" w:space="0" w:color="auto"/>
        <w:bottom w:val="none" w:sz="0" w:space="0" w:color="auto"/>
        <w:right w:val="none" w:sz="0" w:space="0" w:color="auto"/>
      </w:divBdr>
    </w:div>
    <w:div w:id="121585285">
      <w:bodyDiv w:val="1"/>
      <w:marLeft w:val="0"/>
      <w:marRight w:val="0"/>
      <w:marTop w:val="0"/>
      <w:marBottom w:val="0"/>
      <w:divBdr>
        <w:top w:val="none" w:sz="0" w:space="0" w:color="auto"/>
        <w:left w:val="none" w:sz="0" w:space="0" w:color="auto"/>
        <w:bottom w:val="none" w:sz="0" w:space="0" w:color="auto"/>
        <w:right w:val="none" w:sz="0" w:space="0" w:color="auto"/>
      </w:divBdr>
    </w:div>
    <w:div w:id="121655053">
      <w:bodyDiv w:val="1"/>
      <w:marLeft w:val="0"/>
      <w:marRight w:val="0"/>
      <w:marTop w:val="0"/>
      <w:marBottom w:val="0"/>
      <w:divBdr>
        <w:top w:val="none" w:sz="0" w:space="0" w:color="auto"/>
        <w:left w:val="none" w:sz="0" w:space="0" w:color="auto"/>
        <w:bottom w:val="none" w:sz="0" w:space="0" w:color="auto"/>
        <w:right w:val="none" w:sz="0" w:space="0" w:color="auto"/>
      </w:divBdr>
    </w:div>
    <w:div w:id="121660332">
      <w:bodyDiv w:val="1"/>
      <w:marLeft w:val="0"/>
      <w:marRight w:val="0"/>
      <w:marTop w:val="0"/>
      <w:marBottom w:val="0"/>
      <w:divBdr>
        <w:top w:val="none" w:sz="0" w:space="0" w:color="auto"/>
        <w:left w:val="none" w:sz="0" w:space="0" w:color="auto"/>
        <w:bottom w:val="none" w:sz="0" w:space="0" w:color="auto"/>
        <w:right w:val="none" w:sz="0" w:space="0" w:color="auto"/>
      </w:divBdr>
    </w:div>
    <w:div w:id="121703103">
      <w:bodyDiv w:val="1"/>
      <w:marLeft w:val="0"/>
      <w:marRight w:val="0"/>
      <w:marTop w:val="0"/>
      <w:marBottom w:val="0"/>
      <w:divBdr>
        <w:top w:val="none" w:sz="0" w:space="0" w:color="auto"/>
        <w:left w:val="none" w:sz="0" w:space="0" w:color="auto"/>
        <w:bottom w:val="none" w:sz="0" w:space="0" w:color="auto"/>
        <w:right w:val="none" w:sz="0" w:space="0" w:color="auto"/>
      </w:divBdr>
    </w:div>
    <w:div w:id="121731845">
      <w:bodyDiv w:val="1"/>
      <w:marLeft w:val="0"/>
      <w:marRight w:val="0"/>
      <w:marTop w:val="0"/>
      <w:marBottom w:val="0"/>
      <w:divBdr>
        <w:top w:val="none" w:sz="0" w:space="0" w:color="auto"/>
        <w:left w:val="none" w:sz="0" w:space="0" w:color="auto"/>
        <w:bottom w:val="none" w:sz="0" w:space="0" w:color="auto"/>
        <w:right w:val="none" w:sz="0" w:space="0" w:color="auto"/>
      </w:divBdr>
    </w:div>
    <w:div w:id="121922631">
      <w:bodyDiv w:val="1"/>
      <w:marLeft w:val="0"/>
      <w:marRight w:val="0"/>
      <w:marTop w:val="0"/>
      <w:marBottom w:val="0"/>
      <w:divBdr>
        <w:top w:val="none" w:sz="0" w:space="0" w:color="auto"/>
        <w:left w:val="none" w:sz="0" w:space="0" w:color="auto"/>
        <w:bottom w:val="none" w:sz="0" w:space="0" w:color="auto"/>
        <w:right w:val="none" w:sz="0" w:space="0" w:color="auto"/>
      </w:divBdr>
    </w:div>
    <w:div w:id="121925590">
      <w:bodyDiv w:val="1"/>
      <w:marLeft w:val="0"/>
      <w:marRight w:val="0"/>
      <w:marTop w:val="0"/>
      <w:marBottom w:val="0"/>
      <w:divBdr>
        <w:top w:val="none" w:sz="0" w:space="0" w:color="auto"/>
        <w:left w:val="none" w:sz="0" w:space="0" w:color="auto"/>
        <w:bottom w:val="none" w:sz="0" w:space="0" w:color="auto"/>
        <w:right w:val="none" w:sz="0" w:space="0" w:color="auto"/>
      </w:divBdr>
    </w:div>
    <w:div w:id="121925934">
      <w:bodyDiv w:val="1"/>
      <w:marLeft w:val="0"/>
      <w:marRight w:val="0"/>
      <w:marTop w:val="0"/>
      <w:marBottom w:val="0"/>
      <w:divBdr>
        <w:top w:val="none" w:sz="0" w:space="0" w:color="auto"/>
        <w:left w:val="none" w:sz="0" w:space="0" w:color="auto"/>
        <w:bottom w:val="none" w:sz="0" w:space="0" w:color="auto"/>
        <w:right w:val="none" w:sz="0" w:space="0" w:color="auto"/>
      </w:divBdr>
    </w:div>
    <w:div w:id="122044489">
      <w:bodyDiv w:val="1"/>
      <w:marLeft w:val="0"/>
      <w:marRight w:val="0"/>
      <w:marTop w:val="0"/>
      <w:marBottom w:val="0"/>
      <w:divBdr>
        <w:top w:val="none" w:sz="0" w:space="0" w:color="auto"/>
        <w:left w:val="none" w:sz="0" w:space="0" w:color="auto"/>
        <w:bottom w:val="none" w:sz="0" w:space="0" w:color="auto"/>
        <w:right w:val="none" w:sz="0" w:space="0" w:color="auto"/>
      </w:divBdr>
    </w:div>
    <w:div w:id="122113514">
      <w:bodyDiv w:val="1"/>
      <w:marLeft w:val="0"/>
      <w:marRight w:val="0"/>
      <w:marTop w:val="0"/>
      <w:marBottom w:val="0"/>
      <w:divBdr>
        <w:top w:val="none" w:sz="0" w:space="0" w:color="auto"/>
        <w:left w:val="none" w:sz="0" w:space="0" w:color="auto"/>
        <w:bottom w:val="none" w:sz="0" w:space="0" w:color="auto"/>
        <w:right w:val="none" w:sz="0" w:space="0" w:color="auto"/>
      </w:divBdr>
    </w:div>
    <w:div w:id="122117180">
      <w:bodyDiv w:val="1"/>
      <w:marLeft w:val="0"/>
      <w:marRight w:val="0"/>
      <w:marTop w:val="0"/>
      <w:marBottom w:val="0"/>
      <w:divBdr>
        <w:top w:val="none" w:sz="0" w:space="0" w:color="auto"/>
        <w:left w:val="none" w:sz="0" w:space="0" w:color="auto"/>
        <w:bottom w:val="none" w:sz="0" w:space="0" w:color="auto"/>
        <w:right w:val="none" w:sz="0" w:space="0" w:color="auto"/>
      </w:divBdr>
    </w:div>
    <w:div w:id="122118974">
      <w:bodyDiv w:val="1"/>
      <w:marLeft w:val="0"/>
      <w:marRight w:val="0"/>
      <w:marTop w:val="0"/>
      <w:marBottom w:val="0"/>
      <w:divBdr>
        <w:top w:val="none" w:sz="0" w:space="0" w:color="auto"/>
        <w:left w:val="none" w:sz="0" w:space="0" w:color="auto"/>
        <w:bottom w:val="none" w:sz="0" w:space="0" w:color="auto"/>
        <w:right w:val="none" w:sz="0" w:space="0" w:color="auto"/>
      </w:divBdr>
    </w:div>
    <w:div w:id="122119459">
      <w:marLeft w:val="480"/>
      <w:marRight w:val="0"/>
      <w:marTop w:val="0"/>
      <w:marBottom w:val="0"/>
      <w:divBdr>
        <w:top w:val="none" w:sz="0" w:space="0" w:color="auto"/>
        <w:left w:val="none" w:sz="0" w:space="0" w:color="auto"/>
        <w:bottom w:val="none" w:sz="0" w:space="0" w:color="auto"/>
        <w:right w:val="none" w:sz="0" w:space="0" w:color="auto"/>
      </w:divBdr>
    </w:div>
    <w:div w:id="122161987">
      <w:marLeft w:val="480"/>
      <w:marRight w:val="0"/>
      <w:marTop w:val="0"/>
      <w:marBottom w:val="0"/>
      <w:divBdr>
        <w:top w:val="none" w:sz="0" w:space="0" w:color="auto"/>
        <w:left w:val="none" w:sz="0" w:space="0" w:color="auto"/>
        <w:bottom w:val="none" w:sz="0" w:space="0" w:color="auto"/>
        <w:right w:val="none" w:sz="0" w:space="0" w:color="auto"/>
      </w:divBdr>
    </w:div>
    <w:div w:id="122163412">
      <w:bodyDiv w:val="1"/>
      <w:marLeft w:val="0"/>
      <w:marRight w:val="0"/>
      <w:marTop w:val="0"/>
      <w:marBottom w:val="0"/>
      <w:divBdr>
        <w:top w:val="none" w:sz="0" w:space="0" w:color="auto"/>
        <w:left w:val="none" w:sz="0" w:space="0" w:color="auto"/>
        <w:bottom w:val="none" w:sz="0" w:space="0" w:color="auto"/>
        <w:right w:val="none" w:sz="0" w:space="0" w:color="auto"/>
      </w:divBdr>
    </w:div>
    <w:div w:id="122231193">
      <w:marLeft w:val="480"/>
      <w:marRight w:val="0"/>
      <w:marTop w:val="0"/>
      <w:marBottom w:val="0"/>
      <w:divBdr>
        <w:top w:val="none" w:sz="0" w:space="0" w:color="auto"/>
        <w:left w:val="none" w:sz="0" w:space="0" w:color="auto"/>
        <w:bottom w:val="none" w:sz="0" w:space="0" w:color="auto"/>
        <w:right w:val="none" w:sz="0" w:space="0" w:color="auto"/>
      </w:divBdr>
    </w:div>
    <w:div w:id="122238835">
      <w:bodyDiv w:val="1"/>
      <w:marLeft w:val="0"/>
      <w:marRight w:val="0"/>
      <w:marTop w:val="0"/>
      <w:marBottom w:val="0"/>
      <w:divBdr>
        <w:top w:val="none" w:sz="0" w:space="0" w:color="auto"/>
        <w:left w:val="none" w:sz="0" w:space="0" w:color="auto"/>
        <w:bottom w:val="none" w:sz="0" w:space="0" w:color="auto"/>
        <w:right w:val="none" w:sz="0" w:space="0" w:color="auto"/>
      </w:divBdr>
    </w:div>
    <w:div w:id="122356315">
      <w:bodyDiv w:val="1"/>
      <w:marLeft w:val="0"/>
      <w:marRight w:val="0"/>
      <w:marTop w:val="0"/>
      <w:marBottom w:val="0"/>
      <w:divBdr>
        <w:top w:val="none" w:sz="0" w:space="0" w:color="auto"/>
        <w:left w:val="none" w:sz="0" w:space="0" w:color="auto"/>
        <w:bottom w:val="none" w:sz="0" w:space="0" w:color="auto"/>
        <w:right w:val="none" w:sz="0" w:space="0" w:color="auto"/>
      </w:divBdr>
    </w:div>
    <w:div w:id="122503932">
      <w:bodyDiv w:val="1"/>
      <w:marLeft w:val="0"/>
      <w:marRight w:val="0"/>
      <w:marTop w:val="0"/>
      <w:marBottom w:val="0"/>
      <w:divBdr>
        <w:top w:val="none" w:sz="0" w:space="0" w:color="auto"/>
        <w:left w:val="none" w:sz="0" w:space="0" w:color="auto"/>
        <w:bottom w:val="none" w:sz="0" w:space="0" w:color="auto"/>
        <w:right w:val="none" w:sz="0" w:space="0" w:color="auto"/>
      </w:divBdr>
    </w:div>
    <w:div w:id="122584327">
      <w:bodyDiv w:val="1"/>
      <w:marLeft w:val="0"/>
      <w:marRight w:val="0"/>
      <w:marTop w:val="0"/>
      <w:marBottom w:val="0"/>
      <w:divBdr>
        <w:top w:val="none" w:sz="0" w:space="0" w:color="auto"/>
        <w:left w:val="none" w:sz="0" w:space="0" w:color="auto"/>
        <w:bottom w:val="none" w:sz="0" w:space="0" w:color="auto"/>
        <w:right w:val="none" w:sz="0" w:space="0" w:color="auto"/>
      </w:divBdr>
    </w:div>
    <w:div w:id="122694484">
      <w:marLeft w:val="480"/>
      <w:marRight w:val="0"/>
      <w:marTop w:val="0"/>
      <w:marBottom w:val="0"/>
      <w:divBdr>
        <w:top w:val="none" w:sz="0" w:space="0" w:color="auto"/>
        <w:left w:val="none" w:sz="0" w:space="0" w:color="auto"/>
        <w:bottom w:val="none" w:sz="0" w:space="0" w:color="auto"/>
        <w:right w:val="none" w:sz="0" w:space="0" w:color="auto"/>
      </w:divBdr>
    </w:div>
    <w:div w:id="122695331">
      <w:bodyDiv w:val="1"/>
      <w:marLeft w:val="0"/>
      <w:marRight w:val="0"/>
      <w:marTop w:val="0"/>
      <w:marBottom w:val="0"/>
      <w:divBdr>
        <w:top w:val="none" w:sz="0" w:space="0" w:color="auto"/>
        <w:left w:val="none" w:sz="0" w:space="0" w:color="auto"/>
        <w:bottom w:val="none" w:sz="0" w:space="0" w:color="auto"/>
        <w:right w:val="none" w:sz="0" w:space="0" w:color="auto"/>
      </w:divBdr>
    </w:div>
    <w:div w:id="122773416">
      <w:bodyDiv w:val="1"/>
      <w:marLeft w:val="0"/>
      <w:marRight w:val="0"/>
      <w:marTop w:val="0"/>
      <w:marBottom w:val="0"/>
      <w:divBdr>
        <w:top w:val="none" w:sz="0" w:space="0" w:color="auto"/>
        <w:left w:val="none" w:sz="0" w:space="0" w:color="auto"/>
        <w:bottom w:val="none" w:sz="0" w:space="0" w:color="auto"/>
        <w:right w:val="none" w:sz="0" w:space="0" w:color="auto"/>
      </w:divBdr>
    </w:div>
    <w:div w:id="122964078">
      <w:marLeft w:val="480"/>
      <w:marRight w:val="0"/>
      <w:marTop w:val="0"/>
      <w:marBottom w:val="0"/>
      <w:divBdr>
        <w:top w:val="none" w:sz="0" w:space="0" w:color="auto"/>
        <w:left w:val="none" w:sz="0" w:space="0" w:color="auto"/>
        <w:bottom w:val="none" w:sz="0" w:space="0" w:color="auto"/>
        <w:right w:val="none" w:sz="0" w:space="0" w:color="auto"/>
      </w:divBdr>
    </w:div>
    <w:div w:id="122964333">
      <w:bodyDiv w:val="1"/>
      <w:marLeft w:val="0"/>
      <w:marRight w:val="0"/>
      <w:marTop w:val="0"/>
      <w:marBottom w:val="0"/>
      <w:divBdr>
        <w:top w:val="none" w:sz="0" w:space="0" w:color="auto"/>
        <w:left w:val="none" w:sz="0" w:space="0" w:color="auto"/>
        <w:bottom w:val="none" w:sz="0" w:space="0" w:color="auto"/>
        <w:right w:val="none" w:sz="0" w:space="0" w:color="auto"/>
      </w:divBdr>
    </w:div>
    <w:div w:id="122971164">
      <w:bodyDiv w:val="1"/>
      <w:marLeft w:val="0"/>
      <w:marRight w:val="0"/>
      <w:marTop w:val="0"/>
      <w:marBottom w:val="0"/>
      <w:divBdr>
        <w:top w:val="none" w:sz="0" w:space="0" w:color="auto"/>
        <w:left w:val="none" w:sz="0" w:space="0" w:color="auto"/>
        <w:bottom w:val="none" w:sz="0" w:space="0" w:color="auto"/>
        <w:right w:val="none" w:sz="0" w:space="0" w:color="auto"/>
      </w:divBdr>
    </w:div>
    <w:div w:id="123278593">
      <w:marLeft w:val="480"/>
      <w:marRight w:val="0"/>
      <w:marTop w:val="0"/>
      <w:marBottom w:val="0"/>
      <w:divBdr>
        <w:top w:val="none" w:sz="0" w:space="0" w:color="auto"/>
        <w:left w:val="none" w:sz="0" w:space="0" w:color="auto"/>
        <w:bottom w:val="none" w:sz="0" w:space="0" w:color="auto"/>
        <w:right w:val="none" w:sz="0" w:space="0" w:color="auto"/>
      </w:divBdr>
    </w:div>
    <w:div w:id="123353580">
      <w:bodyDiv w:val="1"/>
      <w:marLeft w:val="0"/>
      <w:marRight w:val="0"/>
      <w:marTop w:val="0"/>
      <w:marBottom w:val="0"/>
      <w:divBdr>
        <w:top w:val="none" w:sz="0" w:space="0" w:color="auto"/>
        <w:left w:val="none" w:sz="0" w:space="0" w:color="auto"/>
        <w:bottom w:val="none" w:sz="0" w:space="0" w:color="auto"/>
        <w:right w:val="none" w:sz="0" w:space="0" w:color="auto"/>
      </w:divBdr>
    </w:div>
    <w:div w:id="123469991">
      <w:bodyDiv w:val="1"/>
      <w:marLeft w:val="0"/>
      <w:marRight w:val="0"/>
      <w:marTop w:val="0"/>
      <w:marBottom w:val="0"/>
      <w:divBdr>
        <w:top w:val="none" w:sz="0" w:space="0" w:color="auto"/>
        <w:left w:val="none" w:sz="0" w:space="0" w:color="auto"/>
        <w:bottom w:val="none" w:sz="0" w:space="0" w:color="auto"/>
        <w:right w:val="none" w:sz="0" w:space="0" w:color="auto"/>
      </w:divBdr>
    </w:div>
    <w:div w:id="123499943">
      <w:marLeft w:val="480"/>
      <w:marRight w:val="0"/>
      <w:marTop w:val="0"/>
      <w:marBottom w:val="0"/>
      <w:divBdr>
        <w:top w:val="none" w:sz="0" w:space="0" w:color="auto"/>
        <w:left w:val="none" w:sz="0" w:space="0" w:color="auto"/>
        <w:bottom w:val="none" w:sz="0" w:space="0" w:color="auto"/>
        <w:right w:val="none" w:sz="0" w:space="0" w:color="auto"/>
      </w:divBdr>
    </w:div>
    <w:div w:id="123737159">
      <w:marLeft w:val="480"/>
      <w:marRight w:val="0"/>
      <w:marTop w:val="0"/>
      <w:marBottom w:val="0"/>
      <w:divBdr>
        <w:top w:val="none" w:sz="0" w:space="0" w:color="auto"/>
        <w:left w:val="none" w:sz="0" w:space="0" w:color="auto"/>
        <w:bottom w:val="none" w:sz="0" w:space="0" w:color="auto"/>
        <w:right w:val="none" w:sz="0" w:space="0" w:color="auto"/>
      </w:divBdr>
    </w:div>
    <w:div w:id="123744099">
      <w:marLeft w:val="480"/>
      <w:marRight w:val="0"/>
      <w:marTop w:val="0"/>
      <w:marBottom w:val="0"/>
      <w:divBdr>
        <w:top w:val="none" w:sz="0" w:space="0" w:color="auto"/>
        <w:left w:val="none" w:sz="0" w:space="0" w:color="auto"/>
        <w:bottom w:val="none" w:sz="0" w:space="0" w:color="auto"/>
        <w:right w:val="none" w:sz="0" w:space="0" w:color="auto"/>
      </w:divBdr>
    </w:div>
    <w:div w:id="123892224">
      <w:bodyDiv w:val="1"/>
      <w:marLeft w:val="0"/>
      <w:marRight w:val="0"/>
      <w:marTop w:val="0"/>
      <w:marBottom w:val="0"/>
      <w:divBdr>
        <w:top w:val="none" w:sz="0" w:space="0" w:color="auto"/>
        <w:left w:val="none" w:sz="0" w:space="0" w:color="auto"/>
        <w:bottom w:val="none" w:sz="0" w:space="0" w:color="auto"/>
        <w:right w:val="none" w:sz="0" w:space="0" w:color="auto"/>
      </w:divBdr>
    </w:div>
    <w:div w:id="123932333">
      <w:marLeft w:val="480"/>
      <w:marRight w:val="0"/>
      <w:marTop w:val="0"/>
      <w:marBottom w:val="0"/>
      <w:divBdr>
        <w:top w:val="none" w:sz="0" w:space="0" w:color="auto"/>
        <w:left w:val="none" w:sz="0" w:space="0" w:color="auto"/>
        <w:bottom w:val="none" w:sz="0" w:space="0" w:color="auto"/>
        <w:right w:val="none" w:sz="0" w:space="0" w:color="auto"/>
      </w:divBdr>
    </w:div>
    <w:div w:id="124087598">
      <w:bodyDiv w:val="1"/>
      <w:marLeft w:val="0"/>
      <w:marRight w:val="0"/>
      <w:marTop w:val="0"/>
      <w:marBottom w:val="0"/>
      <w:divBdr>
        <w:top w:val="none" w:sz="0" w:space="0" w:color="auto"/>
        <w:left w:val="none" w:sz="0" w:space="0" w:color="auto"/>
        <w:bottom w:val="none" w:sz="0" w:space="0" w:color="auto"/>
        <w:right w:val="none" w:sz="0" w:space="0" w:color="auto"/>
      </w:divBdr>
    </w:div>
    <w:div w:id="124391359">
      <w:bodyDiv w:val="1"/>
      <w:marLeft w:val="0"/>
      <w:marRight w:val="0"/>
      <w:marTop w:val="0"/>
      <w:marBottom w:val="0"/>
      <w:divBdr>
        <w:top w:val="none" w:sz="0" w:space="0" w:color="auto"/>
        <w:left w:val="none" w:sz="0" w:space="0" w:color="auto"/>
        <w:bottom w:val="none" w:sz="0" w:space="0" w:color="auto"/>
        <w:right w:val="none" w:sz="0" w:space="0" w:color="auto"/>
      </w:divBdr>
    </w:div>
    <w:div w:id="124392116">
      <w:marLeft w:val="480"/>
      <w:marRight w:val="0"/>
      <w:marTop w:val="0"/>
      <w:marBottom w:val="0"/>
      <w:divBdr>
        <w:top w:val="none" w:sz="0" w:space="0" w:color="auto"/>
        <w:left w:val="none" w:sz="0" w:space="0" w:color="auto"/>
        <w:bottom w:val="none" w:sz="0" w:space="0" w:color="auto"/>
        <w:right w:val="none" w:sz="0" w:space="0" w:color="auto"/>
      </w:divBdr>
    </w:div>
    <w:div w:id="124397324">
      <w:bodyDiv w:val="1"/>
      <w:marLeft w:val="0"/>
      <w:marRight w:val="0"/>
      <w:marTop w:val="0"/>
      <w:marBottom w:val="0"/>
      <w:divBdr>
        <w:top w:val="none" w:sz="0" w:space="0" w:color="auto"/>
        <w:left w:val="none" w:sz="0" w:space="0" w:color="auto"/>
        <w:bottom w:val="none" w:sz="0" w:space="0" w:color="auto"/>
        <w:right w:val="none" w:sz="0" w:space="0" w:color="auto"/>
      </w:divBdr>
    </w:div>
    <w:div w:id="124466023">
      <w:bodyDiv w:val="1"/>
      <w:marLeft w:val="0"/>
      <w:marRight w:val="0"/>
      <w:marTop w:val="0"/>
      <w:marBottom w:val="0"/>
      <w:divBdr>
        <w:top w:val="none" w:sz="0" w:space="0" w:color="auto"/>
        <w:left w:val="none" w:sz="0" w:space="0" w:color="auto"/>
        <w:bottom w:val="none" w:sz="0" w:space="0" w:color="auto"/>
        <w:right w:val="none" w:sz="0" w:space="0" w:color="auto"/>
      </w:divBdr>
    </w:div>
    <w:div w:id="124467395">
      <w:bodyDiv w:val="1"/>
      <w:marLeft w:val="0"/>
      <w:marRight w:val="0"/>
      <w:marTop w:val="0"/>
      <w:marBottom w:val="0"/>
      <w:divBdr>
        <w:top w:val="none" w:sz="0" w:space="0" w:color="auto"/>
        <w:left w:val="none" w:sz="0" w:space="0" w:color="auto"/>
        <w:bottom w:val="none" w:sz="0" w:space="0" w:color="auto"/>
        <w:right w:val="none" w:sz="0" w:space="0" w:color="auto"/>
      </w:divBdr>
    </w:div>
    <w:div w:id="124474740">
      <w:bodyDiv w:val="1"/>
      <w:marLeft w:val="0"/>
      <w:marRight w:val="0"/>
      <w:marTop w:val="0"/>
      <w:marBottom w:val="0"/>
      <w:divBdr>
        <w:top w:val="none" w:sz="0" w:space="0" w:color="auto"/>
        <w:left w:val="none" w:sz="0" w:space="0" w:color="auto"/>
        <w:bottom w:val="none" w:sz="0" w:space="0" w:color="auto"/>
        <w:right w:val="none" w:sz="0" w:space="0" w:color="auto"/>
      </w:divBdr>
    </w:div>
    <w:div w:id="124590823">
      <w:marLeft w:val="480"/>
      <w:marRight w:val="0"/>
      <w:marTop w:val="0"/>
      <w:marBottom w:val="0"/>
      <w:divBdr>
        <w:top w:val="none" w:sz="0" w:space="0" w:color="auto"/>
        <w:left w:val="none" w:sz="0" w:space="0" w:color="auto"/>
        <w:bottom w:val="none" w:sz="0" w:space="0" w:color="auto"/>
        <w:right w:val="none" w:sz="0" w:space="0" w:color="auto"/>
      </w:divBdr>
    </w:div>
    <w:div w:id="124663184">
      <w:marLeft w:val="480"/>
      <w:marRight w:val="0"/>
      <w:marTop w:val="0"/>
      <w:marBottom w:val="0"/>
      <w:divBdr>
        <w:top w:val="none" w:sz="0" w:space="0" w:color="auto"/>
        <w:left w:val="none" w:sz="0" w:space="0" w:color="auto"/>
        <w:bottom w:val="none" w:sz="0" w:space="0" w:color="auto"/>
        <w:right w:val="none" w:sz="0" w:space="0" w:color="auto"/>
      </w:divBdr>
    </w:div>
    <w:div w:id="124665905">
      <w:bodyDiv w:val="1"/>
      <w:marLeft w:val="0"/>
      <w:marRight w:val="0"/>
      <w:marTop w:val="0"/>
      <w:marBottom w:val="0"/>
      <w:divBdr>
        <w:top w:val="none" w:sz="0" w:space="0" w:color="auto"/>
        <w:left w:val="none" w:sz="0" w:space="0" w:color="auto"/>
        <w:bottom w:val="none" w:sz="0" w:space="0" w:color="auto"/>
        <w:right w:val="none" w:sz="0" w:space="0" w:color="auto"/>
      </w:divBdr>
    </w:div>
    <w:div w:id="124667086">
      <w:bodyDiv w:val="1"/>
      <w:marLeft w:val="0"/>
      <w:marRight w:val="0"/>
      <w:marTop w:val="0"/>
      <w:marBottom w:val="0"/>
      <w:divBdr>
        <w:top w:val="none" w:sz="0" w:space="0" w:color="auto"/>
        <w:left w:val="none" w:sz="0" w:space="0" w:color="auto"/>
        <w:bottom w:val="none" w:sz="0" w:space="0" w:color="auto"/>
        <w:right w:val="none" w:sz="0" w:space="0" w:color="auto"/>
      </w:divBdr>
    </w:div>
    <w:div w:id="124786342">
      <w:marLeft w:val="480"/>
      <w:marRight w:val="0"/>
      <w:marTop w:val="0"/>
      <w:marBottom w:val="0"/>
      <w:divBdr>
        <w:top w:val="none" w:sz="0" w:space="0" w:color="auto"/>
        <w:left w:val="none" w:sz="0" w:space="0" w:color="auto"/>
        <w:bottom w:val="none" w:sz="0" w:space="0" w:color="auto"/>
        <w:right w:val="none" w:sz="0" w:space="0" w:color="auto"/>
      </w:divBdr>
    </w:div>
    <w:div w:id="124927848">
      <w:bodyDiv w:val="1"/>
      <w:marLeft w:val="0"/>
      <w:marRight w:val="0"/>
      <w:marTop w:val="0"/>
      <w:marBottom w:val="0"/>
      <w:divBdr>
        <w:top w:val="none" w:sz="0" w:space="0" w:color="auto"/>
        <w:left w:val="none" w:sz="0" w:space="0" w:color="auto"/>
        <w:bottom w:val="none" w:sz="0" w:space="0" w:color="auto"/>
        <w:right w:val="none" w:sz="0" w:space="0" w:color="auto"/>
      </w:divBdr>
    </w:div>
    <w:div w:id="124932087">
      <w:bodyDiv w:val="1"/>
      <w:marLeft w:val="0"/>
      <w:marRight w:val="0"/>
      <w:marTop w:val="0"/>
      <w:marBottom w:val="0"/>
      <w:divBdr>
        <w:top w:val="none" w:sz="0" w:space="0" w:color="auto"/>
        <w:left w:val="none" w:sz="0" w:space="0" w:color="auto"/>
        <w:bottom w:val="none" w:sz="0" w:space="0" w:color="auto"/>
        <w:right w:val="none" w:sz="0" w:space="0" w:color="auto"/>
      </w:divBdr>
    </w:div>
    <w:div w:id="125006688">
      <w:bodyDiv w:val="1"/>
      <w:marLeft w:val="0"/>
      <w:marRight w:val="0"/>
      <w:marTop w:val="0"/>
      <w:marBottom w:val="0"/>
      <w:divBdr>
        <w:top w:val="none" w:sz="0" w:space="0" w:color="auto"/>
        <w:left w:val="none" w:sz="0" w:space="0" w:color="auto"/>
        <w:bottom w:val="none" w:sz="0" w:space="0" w:color="auto"/>
        <w:right w:val="none" w:sz="0" w:space="0" w:color="auto"/>
      </w:divBdr>
    </w:div>
    <w:div w:id="125052220">
      <w:bodyDiv w:val="1"/>
      <w:marLeft w:val="0"/>
      <w:marRight w:val="0"/>
      <w:marTop w:val="0"/>
      <w:marBottom w:val="0"/>
      <w:divBdr>
        <w:top w:val="none" w:sz="0" w:space="0" w:color="auto"/>
        <w:left w:val="none" w:sz="0" w:space="0" w:color="auto"/>
        <w:bottom w:val="none" w:sz="0" w:space="0" w:color="auto"/>
        <w:right w:val="none" w:sz="0" w:space="0" w:color="auto"/>
      </w:divBdr>
    </w:div>
    <w:div w:id="125054340">
      <w:bodyDiv w:val="1"/>
      <w:marLeft w:val="0"/>
      <w:marRight w:val="0"/>
      <w:marTop w:val="0"/>
      <w:marBottom w:val="0"/>
      <w:divBdr>
        <w:top w:val="none" w:sz="0" w:space="0" w:color="auto"/>
        <w:left w:val="none" w:sz="0" w:space="0" w:color="auto"/>
        <w:bottom w:val="none" w:sz="0" w:space="0" w:color="auto"/>
        <w:right w:val="none" w:sz="0" w:space="0" w:color="auto"/>
      </w:divBdr>
    </w:div>
    <w:div w:id="125125916">
      <w:marLeft w:val="480"/>
      <w:marRight w:val="0"/>
      <w:marTop w:val="0"/>
      <w:marBottom w:val="0"/>
      <w:divBdr>
        <w:top w:val="none" w:sz="0" w:space="0" w:color="auto"/>
        <w:left w:val="none" w:sz="0" w:space="0" w:color="auto"/>
        <w:bottom w:val="none" w:sz="0" w:space="0" w:color="auto"/>
        <w:right w:val="none" w:sz="0" w:space="0" w:color="auto"/>
      </w:divBdr>
    </w:div>
    <w:div w:id="125126232">
      <w:bodyDiv w:val="1"/>
      <w:marLeft w:val="0"/>
      <w:marRight w:val="0"/>
      <w:marTop w:val="0"/>
      <w:marBottom w:val="0"/>
      <w:divBdr>
        <w:top w:val="none" w:sz="0" w:space="0" w:color="auto"/>
        <w:left w:val="none" w:sz="0" w:space="0" w:color="auto"/>
        <w:bottom w:val="none" w:sz="0" w:space="0" w:color="auto"/>
        <w:right w:val="none" w:sz="0" w:space="0" w:color="auto"/>
      </w:divBdr>
    </w:div>
    <w:div w:id="125247849">
      <w:marLeft w:val="480"/>
      <w:marRight w:val="0"/>
      <w:marTop w:val="0"/>
      <w:marBottom w:val="0"/>
      <w:divBdr>
        <w:top w:val="none" w:sz="0" w:space="0" w:color="auto"/>
        <w:left w:val="none" w:sz="0" w:space="0" w:color="auto"/>
        <w:bottom w:val="none" w:sz="0" w:space="0" w:color="auto"/>
        <w:right w:val="none" w:sz="0" w:space="0" w:color="auto"/>
      </w:divBdr>
    </w:div>
    <w:div w:id="125321320">
      <w:bodyDiv w:val="1"/>
      <w:marLeft w:val="0"/>
      <w:marRight w:val="0"/>
      <w:marTop w:val="0"/>
      <w:marBottom w:val="0"/>
      <w:divBdr>
        <w:top w:val="none" w:sz="0" w:space="0" w:color="auto"/>
        <w:left w:val="none" w:sz="0" w:space="0" w:color="auto"/>
        <w:bottom w:val="none" w:sz="0" w:space="0" w:color="auto"/>
        <w:right w:val="none" w:sz="0" w:space="0" w:color="auto"/>
      </w:divBdr>
    </w:div>
    <w:div w:id="125396533">
      <w:marLeft w:val="480"/>
      <w:marRight w:val="0"/>
      <w:marTop w:val="0"/>
      <w:marBottom w:val="0"/>
      <w:divBdr>
        <w:top w:val="none" w:sz="0" w:space="0" w:color="auto"/>
        <w:left w:val="none" w:sz="0" w:space="0" w:color="auto"/>
        <w:bottom w:val="none" w:sz="0" w:space="0" w:color="auto"/>
        <w:right w:val="none" w:sz="0" w:space="0" w:color="auto"/>
      </w:divBdr>
    </w:div>
    <w:div w:id="125399064">
      <w:bodyDiv w:val="1"/>
      <w:marLeft w:val="0"/>
      <w:marRight w:val="0"/>
      <w:marTop w:val="0"/>
      <w:marBottom w:val="0"/>
      <w:divBdr>
        <w:top w:val="none" w:sz="0" w:space="0" w:color="auto"/>
        <w:left w:val="none" w:sz="0" w:space="0" w:color="auto"/>
        <w:bottom w:val="none" w:sz="0" w:space="0" w:color="auto"/>
        <w:right w:val="none" w:sz="0" w:space="0" w:color="auto"/>
      </w:divBdr>
    </w:div>
    <w:div w:id="125584825">
      <w:bodyDiv w:val="1"/>
      <w:marLeft w:val="0"/>
      <w:marRight w:val="0"/>
      <w:marTop w:val="0"/>
      <w:marBottom w:val="0"/>
      <w:divBdr>
        <w:top w:val="none" w:sz="0" w:space="0" w:color="auto"/>
        <w:left w:val="none" w:sz="0" w:space="0" w:color="auto"/>
        <w:bottom w:val="none" w:sz="0" w:space="0" w:color="auto"/>
        <w:right w:val="none" w:sz="0" w:space="0" w:color="auto"/>
      </w:divBdr>
    </w:div>
    <w:div w:id="125586108">
      <w:bodyDiv w:val="1"/>
      <w:marLeft w:val="0"/>
      <w:marRight w:val="0"/>
      <w:marTop w:val="0"/>
      <w:marBottom w:val="0"/>
      <w:divBdr>
        <w:top w:val="none" w:sz="0" w:space="0" w:color="auto"/>
        <w:left w:val="none" w:sz="0" w:space="0" w:color="auto"/>
        <w:bottom w:val="none" w:sz="0" w:space="0" w:color="auto"/>
        <w:right w:val="none" w:sz="0" w:space="0" w:color="auto"/>
      </w:divBdr>
    </w:div>
    <w:div w:id="125703329">
      <w:marLeft w:val="480"/>
      <w:marRight w:val="0"/>
      <w:marTop w:val="0"/>
      <w:marBottom w:val="0"/>
      <w:divBdr>
        <w:top w:val="none" w:sz="0" w:space="0" w:color="auto"/>
        <w:left w:val="none" w:sz="0" w:space="0" w:color="auto"/>
        <w:bottom w:val="none" w:sz="0" w:space="0" w:color="auto"/>
        <w:right w:val="none" w:sz="0" w:space="0" w:color="auto"/>
      </w:divBdr>
    </w:div>
    <w:div w:id="125704453">
      <w:marLeft w:val="480"/>
      <w:marRight w:val="0"/>
      <w:marTop w:val="0"/>
      <w:marBottom w:val="0"/>
      <w:divBdr>
        <w:top w:val="none" w:sz="0" w:space="0" w:color="auto"/>
        <w:left w:val="none" w:sz="0" w:space="0" w:color="auto"/>
        <w:bottom w:val="none" w:sz="0" w:space="0" w:color="auto"/>
        <w:right w:val="none" w:sz="0" w:space="0" w:color="auto"/>
      </w:divBdr>
    </w:div>
    <w:div w:id="125707765">
      <w:marLeft w:val="480"/>
      <w:marRight w:val="0"/>
      <w:marTop w:val="0"/>
      <w:marBottom w:val="0"/>
      <w:divBdr>
        <w:top w:val="none" w:sz="0" w:space="0" w:color="auto"/>
        <w:left w:val="none" w:sz="0" w:space="0" w:color="auto"/>
        <w:bottom w:val="none" w:sz="0" w:space="0" w:color="auto"/>
        <w:right w:val="none" w:sz="0" w:space="0" w:color="auto"/>
      </w:divBdr>
    </w:div>
    <w:div w:id="125860089">
      <w:bodyDiv w:val="1"/>
      <w:marLeft w:val="0"/>
      <w:marRight w:val="0"/>
      <w:marTop w:val="0"/>
      <w:marBottom w:val="0"/>
      <w:divBdr>
        <w:top w:val="none" w:sz="0" w:space="0" w:color="auto"/>
        <w:left w:val="none" w:sz="0" w:space="0" w:color="auto"/>
        <w:bottom w:val="none" w:sz="0" w:space="0" w:color="auto"/>
        <w:right w:val="none" w:sz="0" w:space="0" w:color="auto"/>
      </w:divBdr>
    </w:div>
    <w:div w:id="126054328">
      <w:bodyDiv w:val="1"/>
      <w:marLeft w:val="0"/>
      <w:marRight w:val="0"/>
      <w:marTop w:val="0"/>
      <w:marBottom w:val="0"/>
      <w:divBdr>
        <w:top w:val="none" w:sz="0" w:space="0" w:color="auto"/>
        <w:left w:val="none" w:sz="0" w:space="0" w:color="auto"/>
        <w:bottom w:val="none" w:sz="0" w:space="0" w:color="auto"/>
        <w:right w:val="none" w:sz="0" w:space="0" w:color="auto"/>
      </w:divBdr>
      <w:divsChild>
        <w:div w:id="65030336">
          <w:marLeft w:val="480"/>
          <w:marRight w:val="0"/>
          <w:marTop w:val="0"/>
          <w:marBottom w:val="0"/>
          <w:divBdr>
            <w:top w:val="none" w:sz="0" w:space="0" w:color="auto"/>
            <w:left w:val="none" w:sz="0" w:space="0" w:color="auto"/>
            <w:bottom w:val="none" w:sz="0" w:space="0" w:color="auto"/>
            <w:right w:val="none" w:sz="0" w:space="0" w:color="auto"/>
          </w:divBdr>
        </w:div>
        <w:div w:id="141586212">
          <w:marLeft w:val="480"/>
          <w:marRight w:val="0"/>
          <w:marTop w:val="0"/>
          <w:marBottom w:val="0"/>
          <w:divBdr>
            <w:top w:val="none" w:sz="0" w:space="0" w:color="auto"/>
            <w:left w:val="none" w:sz="0" w:space="0" w:color="auto"/>
            <w:bottom w:val="none" w:sz="0" w:space="0" w:color="auto"/>
            <w:right w:val="none" w:sz="0" w:space="0" w:color="auto"/>
          </w:divBdr>
        </w:div>
        <w:div w:id="142821920">
          <w:marLeft w:val="480"/>
          <w:marRight w:val="0"/>
          <w:marTop w:val="0"/>
          <w:marBottom w:val="0"/>
          <w:divBdr>
            <w:top w:val="none" w:sz="0" w:space="0" w:color="auto"/>
            <w:left w:val="none" w:sz="0" w:space="0" w:color="auto"/>
            <w:bottom w:val="none" w:sz="0" w:space="0" w:color="auto"/>
            <w:right w:val="none" w:sz="0" w:space="0" w:color="auto"/>
          </w:divBdr>
        </w:div>
        <w:div w:id="256409584">
          <w:marLeft w:val="480"/>
          <w:marRight w:val="0"/>
          <w:marTop w:val="0"/>
          <w:marBottom w:val="0"/>
          <w:divBdr>
            <w:top w:val="none" w:sz="0" w:space="0" w:color="auto"/>
            <w:left w:val="none" w:sz="0" w:space="0" w:color="auto"/>
            <w:bottom w:val="none" w:sz="0" w:space="0" w:color="auto"/>
            <w:right w:val="none" w:sz="0" w:space="0" w:color="auto"/>
          </w:divBdr>
        </w:div>
        <w:div w:id="377894242">
          <w:marLeft w:val="480"/>
          <w:marRight w:val="0"/>
          <w:marTop w:val="0"/>
          <w:marBottom w:val="0"/>
          <w:divBdr>
            <w:top w:val="none" w:sz="0" w:space="0" w:color="auto"/>
            <w:left w:val="none" w:sz="0" w:space="0" w:color="auto"/>
            <w:bottom w:val="none" w:sz="0" w:space="0" w:color="auto"/>
            <w:right w:val="none" w:sz="0" w:space="0" w:color="auto"/>
          </w:divBdr>
        </w:div>
        <w:div w:id="436411656">
          <w:marLeft w:val="480"/>
          <w:marRight w:val="0"/>
          <w:marTop w:val="0"/>
          <w:marBottom w:val="0"/>
          <w:divBdr>
            <w:top w:val="none" w:sz="0" w:space="0" w:color="auto"/>
            <w:left w:val="none" w:sz="0" w:space="0" w:color="auto"/>
            <w:bottom w:val="none" w:sz="0" w:space="0" w:color="auto"/>
            <w:right w:val="none" w:sz="0" w:space="0" w:color="auto"/>
          </w:divBdr>
        </w:div>
        <w:div w:id="491605151">
          <w:marLeft w:val="480"/>
          <w:marRight w:val="0"/>
          <w:marTop w:val="0"/>
          <w:marBottom w:val="0"/>
          <w:divBdr>
            <w:top w:val="none" w:sz="0" w:space="0" w:color="auto"/>
            <w:left w:val="none" w:sz="0" w:space="0" w:color="auto"/>
            <w:bottom w:val="none" w:sz="0" w:space="0" w:color="auto"/>
            <w:right w:val="none" w:sz="0" w:space="0" w:color="auto"/>
          </w:divBdr>
        </w:div>
        <w:div w:id="514465924">
          <w:marLeft w:val="480"/>
          <w:marRight w:val="0"/>
          <w:marTop w:val="0"/>
          <w:marBottom w:val="0"/>
          <w:divBdr>
            <w:top w:val="none" w:sz="0" w:space="0" w:color="auto"/>
            <w:left w:val="none" w:sz="0" w:space="0" w:color="auto"/>
            <w:bottom w:val="none" w:sz="0" w:space="0" w:color="auto"/>
            <w:right w:val="none" w:sz="0" w:space="0" w:color="auto"/>
          </w:divBdr>
        </w:div>
        <w:div w:id="539637094">
          <w:marLeft w:val="480"/>
          <w:marRight w:val="0"/>
          <w:marTop w:val="0"/>
          <w:marBottom w:val="0"/>
          <w:divBdr>
            <w:top w:val="none" w:sz="0" w:space="0" w:color="auto"/>
            <w:left w:val="none" w:sz="0" w:space="0" w:color="auto"/>
            <w:bottom w:val="none" w:sz="0" w:space="0" w:color="auto"/>
            <w:right w:val="none" w:sz="0" w:space="0" w:color="auto"/>
          </w:divBdr>
        </w:div>
        <w:div w:id="848258903">
          <w:marLeft w:val="480"/>
          <w:marRight w:val="0"/>
          <w:marTop w:val="0"/>
          <w:marBottom w:val="0"/>
          <w:divBdr>
            <w:top w:val="none" w:sz="0" w:space="0" w:color="auto"/>
            <w:left w:val="none" w:sz="0" w:space="0" w:color="auto"/>
            <w:bottom w:val="none" w:sz="0" w:space="0" w:color="auto"/>
            <w:right w:val="none" w:sz="0" w:space="0" w:color="auto"/>
          </w:divBdr>
        </w:div>
        <w:div w:id="997881972">
          <w:marLeft w:val="480"/>
          <w:marRight w:val="0"/>
          <w:marTop w:val="0"/>
          <w:marBottom w:val="0"/>
          <w:divBdr>
            <w:top w:val="none" w:sz="0" w:space="0" w:color="auto"/>
            <w:left w:val="none" w:sz="0" w:space="0" w:color="auto"/>
            <w:bottom w:val="none" w:sz="0" w:space="0" w:color="auto"/>
            <w:right w:val="none" w:sz="0" w:space="0" w:color="auto"/>
          </w:divBdr>
        </w:div>
        <w:div w:id="1150368055">
          <w:marLeft w:val="480"/>
          <w:marRight w:val="0"/>
          <w:marTop w:val="0"/>
          <w:marBottom w:val="0"/>
          <w:divBdr>
            <w:top w:val="none" w:sz="0" w:space="0" w:color="auto"/>
            <w:left w:val="none" w:sz="0" w:space="0" w:color="auto"/>
            <w:bottom w:val="none" w:sz="0" w:space="0" w:color="auto"/>
            <w:right w:val="none" w:sz="0" w:space="0" w:color="auto"/>
          </w:divBdr>
        </w:div>
        <w:div w:id="1193804521">
          <w:marLeft w:val="480"/>
          <w:marRight w:val="0"/>
          <w:marTop w:val="0"/>
          <w:marBottom w:val="0"/>
          <w:divBdr>
            <w:top w:val="none" w:sz="0" w:space="0" w:color="auto"/>
            <w:left w:val="none" w:sz="0" w:space="0" w:color="auto"/>
            <w:bottom w:val="none" w:sz="0" w:space="0" w:color="auto"/>
            <w:right w:val="none" w:sz="0" w:space="0" w:color="auto"/>
          </w:divBdr>
        </w:div>
      </w:divsChild>
    </w:div>
    <w:div w:id="126122124">
      <w:bodyDiv w:val="1"/>
      <w:marLeft w:val="0"/>
      <w:marRight w:val="0"/>
      <w:marTop w:val="0"/>
      <w:marBottom w:val="0"/>
      <w:divBdr>
        <w:top w:val="none" w:sz="0" w:space="0" w:color="auto"/>
        <w:left w:val="none" w:sz="0" w:space="0" w:color="auto"/>
        <w:bottom w:val="none" w:sz="0" w:space="0" w:color="auto"/>
        <w:right w:val="none" w:sz="0" w:space="0" w:color="auto"/>
      </w:divBdr>
    </w:div>
    <w:div w:id="126166988">
      <w:marLeft w:val="480"/>
      <w:marRight w:val="0"/>
      <w:marTop w:val="0"/>
      <w:marBottom w:val="0"/>
      <w:divBdr>
        <w:top w:val="none" w:sz="0" w:space="0" w:color="auto"/>
        <w:left w:val="none" w:sz="0" w:space="0" w:color="auto"/>
        <w:bottom w:val="none" w:sz="0" w:space="0" w:color="auto"/>
        <w:right w:val="none" w:sz="0" w:space="0" w:color="auto"/>
      </w:divBdr>
    </w:div>
    <w:div w:id="126319095">
      <w:bodyDiv w:val="1"/>
      <w:marLeft w:val="0"/>
      <w:marRight w:val="0"/>
      <w:marTop w:val="0"/>
      <w:marBottom w:val="0"/>
      <w:divBdr>
        <w:top w:val="none" w:sz="0" w:space="0" w:color="auto"/>
        <w:left w:val="none" w:sz="0" w:space="0" w:color="auto"/>
        <w:bottom w:val="none" w:sz="0" w:space="0" w:color="auto"/>
        <w:right w:val="none" w:sz="0" w:space="0" w:color="auto"/>
      </w:divBdr>
    </w:div>
    <w:div w:id="126434962">
      <w:bodyDiv w:val="1"/>
      <w:marLeft w:val="0"/>
      <w:marRight w:val="0"/>
      <w:marTop w:val="0"/>
      <w:marBottom w:val="0"/>
      <w:divBdr>
        <w:top w:val="none" w:sz="0" w:space="0" w:color="auto"/>
        <w:left w:val="none" w:sz="0" w:space="0" w:color="auto"/>
        <w:bottom w:val="none" w:sz="0" w:space="0" w:color="auto"/>
        <w:right w:val="none" w:sz="0" w:space="0" w:color="auto"/>
      </w:divBdr>
    </w:div>
    <w:div w:id="126511236">
      <w:marLeft w:val="480"/>
      <w:marRight w:val="0"/>
      <w:marTop w:val="0"/>
      <w:marBottom w:val="0"/>
      <w:divBdr>
        <w:top w:val="none" w:sz="0" w:space="0" w:color="auto"/>
        <w:left w:val="none" w:sz="0" w:space="0" w:color="auto"/>
        <w:bottom w:val="none" w:sz="0" w:space="0" w:color="auto"/>
        <w:right w:val="none" w:sz="0" w:space="0" w:color="auto"/>
      </w:divBdr>
    </w:div>
    <w:div w:id="126512719">
      <w:marLeft w:val="480"/>
      <w:marRight w:val="0"/>
      <w:marTop w:val="0"/>
      <w:marBottom w:val="0"/>
      <w:divBdr>
        <w:top w:val="none" w:sz="0" w:space="0" w:color="auto"/>
        <w:left w:val="none" w:sz="0" w:space="0" w:color="auto"/>
        <w:bottom w:val="none" w:sz="0" w:space="0" w:color="auto"/>
        <w:right w:val="none" w:sz="0" w:space="0" w:color="auto"/>
      </w:divBdr>
    </w:div>
    <w:div w:id="126552848">
      <w:bodyDiv w:val="1"/>
      <w:marLeft w:val="0"/>
      <w:marRight w:val="0"/>
      <w:marTop w:val="0"/>
      <w:marBottom w:val="0"/>
      <w:divBdr>
        <w:top w:val="none" w:sz="0" w:space="0" w:color="auto"/>
        <w:left w:val="none" w:sz="0" w:space="0" w:color="auto"/>
        <w:bottom w:val="none" w:sz="0" w:space="0" w:color="auto"/>
        <w:right w:val="none" w:sz="0" w:space="0" w:color="auto"/>
      </w:divBdr>
    </w:div>
    <w:div w:id="126629795">
      <w:bodyDiv w:val="1"/>
      <w:marLeft w:val="0"/>
      <w:marRight w:val="0"/>
      <w:marTop w:val="0"/>
      <w:marBottom w:val="0"/>
      <w:divBdr>
        <w:top w:val="none" w:sz="0" w:space="0" w:color="auto"/>
        <w:left w:val="none" w:sz="0" w:space="0" w:color="auto"/>
        <w:bottom w:val="none" w:sz="0" w:space="0" w:color="auto"/>
        <w:right w:val="none" w:sz="0" w:space="0" w:color="auto"/>
      </w:divBdr>
    </w:div>
    <w:div w:id="126747810">
      <w:marLeft w:val="480"/>
      <w:marRight w:val="0"/>
      <w:marTop w:val="0"/>
      <w:marBottom w:val="0"/>
      <w:divBdr>
        <w:top w:val="none" w:sz="0" w:space="0" w:color="auto"/>
        <w:left w:val="none" w:sz="0" w:space="0" w:color="auto"/>
        <w:bottom w:val="none" w:sz="0" w:space="0" w:color="auto"/>
        <w:right w:val="none" w:sz="0" w:space="0" w:color="auto"/>
      </w:divBdr>
    </w:div>
    <w:div w:id="126821657">
      <w:marLeft w:val="480"/>
      <w:marRight w:val="0"/>
      <w:marTop w:val="0"/>
      <w:marBottom w:val="0"/>
      <w:divBdr>
        <w:top w:val="none" w:sz="0" w:space="0" w:color="auto"/>
        <w:left w:val="none" w:sz="0" w:space="0" w:color="auto"/>
        <w:bottom w:val="none" w:sz="0" w:space="0" w:color="auto"/>
        <w:right w:val="none" w:sz="0" w:space="0" w:color="auto"/>
      </w:divBdr>
    </w:div>
    <w:div w:id="126895889">
      <w:bodyDiv w:val="1"/>
      <w:marLeft w:val="0"/>
      <w:marRight w:val="0"/>
      <w:marTop w:val="0"/>
      <w:marBottom w:val="0"/>
      <w:divBdr>
        <w:top w:val="none" w:sz="0" w:space="0" w:color="auto"/>
        <w:left w:val="none" w:sz="0" w:space="0" w:color="auto"/>
        <w:bottom w:val="none" w:sz="0" w:space="0" w:color="auto"/>
        <w:right w:val="none" w:sz="0" w:space="0" w:color="auto"/>
      </w:divBdr>
    </w:div>
    <w:div w:id="126971711">
      <w:bodyDiv w:val="1"/>
      <w:marLeft w:val="0"/>
      <w:marRight w:val="0"/>
      <w:marTop w:val="0"/>
      <w:marBottom w:val="0"/>
      <w:divBdr>
        <w:top w:val="none" w:sz="0" w:space="0" w:color="auto"/>
        <w:left w:val="none" w:sz="0" w:space="0" w:color="auto"/>
        <w:bottom w:val="none" w:sz="0" w:space="0" w:color="auto"/>
        <w:right w:val="none" w:sz="0" w:space="0" w:color="auto"/>
      </w:divBdr>
    </w:div>
    <w:div w:id="126971809">
      <w:bodyDiv w:val="1"/>
      <w:marLeft w:val="0"/>
      <w:marRight w:val="0"/>
      <w:marTop w:val="0"/>
      <w:marBottom w:val="0"/>
      <w:divBdr>
        <w:top w:val="none" w:sz="0" w:space="0" w:color="auto"/>
        <w:left w:val="none" w:sz="0" w:space="0" w:color="auto"/>
        <w:bottom w:val="none" w:sz="0" w:space="0" w:color="auto"/>
        <w:right w:val="none" w:sz="0" w:space="0" w:color="auto"/>
      </w:divBdr>
    </w:div>
    <w:div w:id="127014514">
      <w:bodyDiv w:val="1"/>
      <w:marLeft w:val="0"/>
      <w:marRight w:val="0"/>
      <w:marTop w:val="0"/>
      <w:marBottom w:val="0"/>
      <w:divBdr>
        <w:top w:val="none" w:sz="0" w:space="0" w:color="auto"/>
        <w:left w:val="none" w:sz="0" w:space="0" w:color="auto"/>
        <w:bottom w:val="none" w:sz="0" w:space="0" w:color="auto"/>
        <w:right w:val="none" w:sz="0" w:space="0" w:color="auto"/>
      </w:divBdr>
    </w:div>
    <w:div w:id="127164790">
      <w:marLeft w:val="480"/>
      <w:marRight w:val="0"/>
      <w:marTop w:val="0"/>
      <w:marBottom w:val="0"/>
      <w:divBdr>
        <w:top w:val="none" w:sz="0" w:space="0" w:color="auto"/>
        <w:left w:val="none" w:sz="0" w:space="0" w:color="auto"/>
        <w:bottom w:val="none" w:sz="0" w:space="0" w:color="auto"/>
        <w:right w:val="none" w:sz="0" w:space="0" w:color="auto"/>
      </w:divBdr>
    </w:div>
    <w:div w:id="127211271">
      <w:marLeft w:val="480"/>
      <w:marRight w:val="0"/>
      <w:marTop w:val="0"/>
      <w:marBottom w:val="0"/>
      <w:divBdr>
        <w:top w:val="none" w:sz="0" w:space="0" w:color="auto"/>
        <w:left w:val="none" w:sz="0" w:space="0" w:color="auto"/>
        <w:bottom w:val="none" w:sz="0" w:space="0" w:color="auto"/>
        <w:right w:val="none" w:sz="0" w:space="0" w:color="auto"/>
      </w:divBdr>
    </w:div>
    <w:div w:id="127284408">
      <w:bodyDiv w:val="1"/>
      <w:marLeft w:val="0"/>
      <w:marRight w:val="0"/>
      <w:marTop w:val="0"/>
      <w:marBottom w:val="0"/>
      <w:divBdr>
        <w:top w:val="none" w:sz="0" w:space="0" w:color="auto"/>
        <w:left w:val="none" w:sz="0" w:space="0" w:color="auto"/>
        <w:bottom w:val="none" w:sz="0" w:space="0" w:color="auto"/>
        <w:right w:val="none" w:sz="0" w:space="0" w:color="auto"/>
      </w:divBdr>
    </w:div>
    <w:div w:id="127362542">
      <w:bodyDiv w:val="1"/>
      <w:marLeft w:val="0"/>
      <w:marRight w:val="0"/>
      <w:marTop w:val="0"/>
      <w:marBottom w:val="0"/>
      <w:divBdr>
        <w:top w:val="none" w:sz="0" w:space="0" w:color="auto"/>
        <w:left w:val="none" w:sz="0" w:space="0" w:color="auto"/>
        <w:bottom w:val="none" w:sz="0" w:space="0" w:color="auto"/>
        <w:right w:val="none" w:sz="0" w:space="0" w:color="auto"/>
      </w:divBdr>
    </w:div>
    <w:div w:id="127364167">
      <w:marLeft w:val="480"/>
      <w:marRight w:val="0"/>
      <w:marTop w:val="0"/>
      <w:marBottom w:val="0"/>
      <w:divBdr>
        <w:top w:val="none" w:sz="0" w:space="0" w:color="auto"/>
        <w:left w:val="none" w:sz="0" w:space="0" w:color="auto"/>
        <w:bottom w:val="none" w:sz="0" w:space="0" w:color="auto"/>
        <w:right w:val="none" w:sz="0" w:space="0" w:color="auto"/>
      </w:divBdr>
    </w:div>
    <w:div w:id="127407108">
      <w:bodyDiv w:val="1"/>
      <w:marLeft w:val="0"/>
      <w:marRight w:val="0"/>
      <w:marTop w:val="0"/>
      <w:marBottom w:val="0"/>
      <w:divBdr>
        <w:top w:val="none" w:sz="0" w:space="0" w:color="auto"/>
        <w:left w:val="none" w:sz="0" w:space="0" w:color="auto"/>
        <w:bottom w:val="none" w:sz="0" w:space="0" w:color="auto"/>
        <w:right w:val="none" w:sz="0" w:space="0" w:color="auto"/>
      </w:divBdr>
    </w:div>
    <w:div w:id="127473757">
      <w:bodyDiv w:val="1"/>
      <w:marLeft w:val="0"/>
      <w:marRight w:val="0"/>
      <w:marTop w:val="0"/>
      <w:marBottom w:val="0"/>
      <w:divBdr>
        <w:top w:val="none" w:sz="0" w:space="0" w:color="auto"/>
        <w:left w:val="none" w:sz="0" w:space="0" w:color="auto"/>
        <w:bottom w:val="none" w:sz="0" w:space="0" w:color="auto"/>
        <w:right w:val="none" w:sz="0" w:space="0" w:color="auto"/>
      </w:divBdr>
    </w:div>
    <w:div w:id="127555803">
      <w:marLeft w:val="480"/>
      <w:marRight w:val="0"/>
      <w:marTop w:val="0"/>
      <w:marBottom w:val="0"/>
      <w:divBdr>
        <w:top w:val="none" w:sz="0" w:space="0" w:color="auto"/>
        <w:left w:val="none" w:sz="0" w:space="0" w:color="auto"/>
        <w:bottom w:val="none" w:sz="0" w:space="0" w:color="auto"/>
        <w:right w:val="none" w:sz="0" w:space="0" w:color="auto"/>
      </w:divBdr>
    </w:div>
    <w:div w:id="127626162">
      <w:bodyDiv w:val="1"/>
      <w:marLeft w:val="0"/>
      <w:marRight w:val="0"/>
      <w:marTop w:val="0"/>
      <w:marBottom w:val="0"/>
      <w:divBdr>
        <w:top w:val="none" w:sz="0" w:space="0" w:color="auto"/>
        <w:left w:val="none" w:sz="0" w:space="0" w:color="auto"/>
        <w:bottom w:val="none" w:sz="0" w:space="0" w:color="auto"/>
        <w:right w:val="none" w:sz="0" w:space="0" w:color="auto"/>
      </w:divBdr>
    </w:div>
    <w:div w:id="127675715">
      <w:marLeft w:val="480"/>
      <w:marRight w:val="0"/>
      <w:marTop w:val="0"/>
      <w:marBottom w:val="0"/>
      <w:divBdr>
        <w:top w:val="none" w:sz="0" w:space="0" w:color="auto"/>
        <w:left w:val="none" w:sz="0" w:space="0" w:color="auto"/>
        <w:bottom w:val="none" w:sz="0" w:space="0" w:color="auto"/>
        <w:right w:val="none" w:sz="0" w:space="0" w:color="auto"/>
      </w:divBdr>
    </w:div>
    <w:div w:id="127943641">
      <w:bodyDiv w:val="1"/>
      <w:marLeft w:val="0"/>
      <w:marRight w:val="0"/>
      <w:marTop w:val="0"/>
      <w:marBottom w:val="0"/>
      <w:divBdr>
        <w:top w:val="none" w:sz="0" w:space="0" w:color="auto"/>
        <w:left w:val="none" w:sz="0" w:space="0" w:color="auto"/>
        <w:bottom w:val="none" w:sz="0" w:space="0" w:color="auto"/>
        <w:right w:val="none" w:sz="0" w:space="0" w:color="auto"/>
      </w:divBdr>
    </w:div>
    <w:div w:id="128058240">
      <w:bodyDiv w:val="1"/>
      <w:marLeft w:val="0"/>
      <w:marRight w:val="0"/>
      <w:marTop w:val="0"/>
      <w:marBottom w:val="0"/>
      <w:divBdr>
        <w:top w:val="none" w:sz="0" w:space="0" w:color="auto"/>
        <w:left w:val="none" w:sz="0" w:space="0" w:color="auto"/>
        <w:bottom w:val="none" w:sz="0" w:space="0" w:color="auto"/>
        <w:right w:val="none" w:sz="0" w:space="0" w:color="auto"/>
      </w:divBdr>
    </w:div>
    <w:div w:id="128058840">
      <w:bodyDiv w:val="1"/>
      <w:marLeft w:val="0"/>
      <w:marRight w:val="0"/>
      <w:marTop w:val="0"/>
      <w:marBottom w:val="0"/>
      <w:divBdr>
        <w:top w:val="none" w:sz="0" w:space="0" w:color="auto"/>
        <w:left w:val="none" w:sz="0" w:space="0" w:color="auto"/>
        <w:bottom w:val="none" w:sz="0" w:space="0" w:color="auto"/>
        <w:right w:val="none" w:sz="0" w:space="0" w:color="auto"/>
      </w:divBdr>
    </w:div>
    <w:div w:id="128136596">
      <w:marLeft w:val="480"/>
      <w:marRight w:val="0"/>
      <w:marTop w:val="0"/>
      <w:marBottom w:val="0"/>
      <w:divBdr>
        <w:top w:val="none" w:sz="0" w:space="0" w:color="auto"/>
        <w:left w:val="none" w:sz="0" w:space="0" w:color="auto"/>
        <w:bottom w:val="none" w:sz="0" w:space="0" w:color="auto"/>
        <w:right w:val="none" w:sz="0" w:space="0" w:color="auto"/>
      </w:divBdr>
    </w:div>
    <w:div w:id="128208158">
      <w:bodyDiv w:val="1"/>
      <w:marLeft w:val="0"/>
      <w:marRight w:val="0"/>
      <w:marTop w:val="0"/>
      <w:marBottom w:val="0"/>
      <w:divBdr>
        <w:top w:val="none" w:sz="0" w:space="0" w:color="auto"/>
        <w:left w:val="none" w:sz="0" w:space="0" w:color="auto"/>
        <w:bottom w:val="none" w:sz="0" w:space="0" w:color="auto"/>
        <w:right w:val="none" w:sz="0" w:space="0" w:color="auto"/>
      </w:divBdr>
    </w:div>
    <w:div w:id="128255718">
      <w:bodyDiv w:val="1"/>
      <w:marLeft w:val="0"/>
      <w:marRight w:val="0"/>
      <w:marTop w:val="0"/>
      <w:marBottom w:val="0"/>
      <w:divBdr>
        <w:top w:val="none" w:sz="0" w:space="0" w:color="auto"/>
        <w:left w:val="none" w:sz="0" w:space="0" w:color="auto"/>
        <w:bottom w:val="none" w:sz="0" w:space="0" w:color="auto"/>
        <w:right w:val="none" w:sz="0" w:space="0" w:color="auto"/>
      </w:divBdr>
    </w:div>
    <w:div w:id="128399780">
      <w:bodyDiv w:val="1"/>
      <w:marLeft w:val="0"/>
      <w:marRight w:val="0"/>
      <w:marTop w:val="0"/>
      <w:marBottom w:val="0"/>
      <w:divBdr>
        <w:top w:val="none" w:sz="0" w:space="0" w:color="auto"/>
        <w:left w:val="none" w:sz="0" w:space="0" w:color="auto"/>
        <w:bottom w:val="none" w:sz="0" w:space="0" w:color="auto"/>
        <w:right w:val="none" w:sz="0" w:space="0" w:color="auto"/>
      </w:divBdr>
    </w:div>
    <w:div w:id="128402185">
      <w:bodyDiv w:val="1"/>
      <w:marLeft w:val="0"/>
      <w:marRight w:val="0"/>
      <w:marTop w:val="0"/>
      <w:marBottom w:val="0"/>
      <w:divBdr>
        <w:top w:val="none" w:sz="0" w:space="0" w:color="auto"/>
        <w:left w:val="none" w:sz="0" w:space="0" w:color="auto"/>
        <w:bottom w:val="none" w:sz="0" w:space="0" w:color="auto"/>
        <w:right w:val="none" w:sz="0" w:space="0" w:color="auto"/>
      </w:divBdr>
    </w:div>
    <w:div w:id="128518517">
      <w:marLeft w:val="480"/>
      <w:marRight w:val="0"/>
      <w:marTop w:val="0"/>
      <w:marBottom w:val="0"/>
      <w:divBdr>
        <w:top w:val="none" w:sz="0" w:space="0" w:color="auto"/>
        <w:left w:val="none" w:sz="0" w:space="0" w:color="auto"/>
        <w:bottom w:val="none" w:sz="0" w:space="0" w:color="auto"/>
        <w:right w:val="none" w:sz="0" w:space="0" w:color="auto"/>
      </w:divBdr>
    </w:div>
    <w:div w:id="128592548">
      <w:marLeft w:val="480"/>
      <w:marRight w:val="0"/>
      <w:marTop w:val="0"/>
      <w:marBottom w:val="0"/>
      <w:divBdr>
        <w:top w:val="none" w:sz="0" w:space="0" w:color="auto"/>
        <w:left w:val="none" w:sz="0" w:space="0" w:color="auto"/>
        <w:bottom w:val="none" w:sz="0" w:space="0" w:color="auto"/>
        <w:right w:val="none" w:sz="0" w:space="0" w:color="auto"/>
      </w:divBdr>
    </w:div>
    <w:div w:id="128596441">
      <w:marLeft w:val="480"/>
      <w:marRight w:val="0"/>
      <w:marTop w:val="0"/>
      <w:marBottom w:val="0"/>
      <w:divBdr>
        <w:top w:val="none" w:sz="0" w:space="0" w:color="auto"/>
        <w:left w:val="none" w:sz="0" w:space="0" w:color="auto"/>
        <w:bottom w:val="none" w:sz="0" w:space="0" w:color="auto"/>
        <w:right w:val="none" w:sz="0" w:space="0" w:color="auto"/>
      </w:divBdr>
    </w:div>
    <w:div w:id="128716313">
      <w:marLeft w:val="480"/>
      <w:marRight w:val="0"/>
      <w:marTop w:val="0"/>
      <w:marBottom w:val="0"/>
      <w:divBdr>
        <w:top w:val="none" w:sz="0" w:space="0" w:color="auto"/>
        <w:left w:val="none" w:sz="0" w:space="0" w:color="auto"/>
        <w:bottom w:val="none" w:sz="0" w:space="0" w:color="auto"/>
        <w:right w:val="none" w:sz="0" w:space="0" w:color="auto"/>
      </w:divBdr>
    </w:div>
    <w:div w:id="128788649">
      <w:marLeft w:val="480"/>
      <w:marRight w:val="0"/>
      <w:marTop w:val="0"/>
      <w:marBottom w:val="0"/>
      <w:divBdr>
        <w:top w:val="none" w:sz="0" w:space="0" w:color="auto"/>
        <w:left w:val="none" w:sz="0" w:space="0" w:color="auto"/>
        <w:bottom w:val="none" w:sz="0" w:space="0" w:color="auto"/>
        <w:right w:val="none" w:sz="0" w:space="0" w:color="auto"/>
      </w:divBdr>
    </w:div>
    <w:div w:id="128790121">
      <w:bodyDiv w:val="1"/>
      <w:marLeft w:val="0"/>
      <w:marRight w:val="0"/>
      <w:marTop w:val="0"/>
      <w:marBottom w:val="0"/>
      <w:divBdr>
        <w:top w:val="none" w:sz="0" w:space="0" w:color="auto"/>
        <w:left w:val="none" w:sz="0" w:space="0" w:color="auto"/>
        <w:bottom w:val="none" w:sz="0" w:space="0" w:color="auto"/>
        <w:right w:val="none" w:sz="0" w:space="0" w:color="auto"/>
      </w:divBdr>
    </w:div>
    <w:div w:id="128792043">
      <w:marLeft w:val="480"/>
      <w:marRight w:val="0"/>
      <w:marTop w:val="0"/>
      <w:marBottom w:val="0"/>
      <w:divBdr>
        <w:top w:val="none" w:sz="0" w:space="0" w:color="auto"/>
        <w:left w:val="none" w:sz="0" w:space="0" w:color="auto"/>
        <w:bottom w:val="none" w:sz="0" w:space="0" w:color="auto"/>
        <w:right w:val="none" w:sz="0" w:space="0" w:color="auto"/>
      </w:divBdr>
    </w:div>
    <w:div w:id="129052572">
      <w:bodyDiv w:val="1"/>
      <w:marLeft w:val="0"/>
      <w:marRight w:val="0"/>
      <w:marTop w:val="0"/>
      <w:marBottom w:val="0"/>
      <w:divBdr>
        <w:top w:val="none" w:sz="0" w:space="0" w:color="auto"/>
        <w:left w:val="none" w:sz="0" w:space="0" w:color="auto"/>
        <w:bottom w:val="none" w:sz="0" w:space="0" w:color="auto"/>
        <w:right w:val="none" w:sz="0" w:space="0" w:color="auto"/>
      </w:divBdr>
    </w:div>
    <w:div w:id="129130226">
      <w:bodyDiv w:val="1"/>
      <w:marLeft w:val="0"/>
      <w:marRight w:val="0"/>
      <w:marTop w:val="0"/>
      <w:marBottom w:val="0"/>
      <w:divBdr>
        <w:top w:val="none" w:sz="0" w:space="0" w:color="auto"/>
        <w:left w:val="none" w:sz="0" w:space="0" w:color="auto"/>
        <w:bottom w:val="none" w:sz="0" w:space="0" w:color="auto"/>
        <w:right w:val="none" w:sz="0" w:space="0" w:color="auto"/>
      </w:divBdr>
    </w:div>
    <w:div w:id="129131430">
      <w:marLeft w:val="480"/>
      <w:marRight w:val="0"/>
      <w:marTop w:val="0"/>
      <w:marBottom w:val="0"/>
      <w:divBdr>
        <w:top w:val="none" w:sz="0" w:space="0" w:color="auto"/>
        <w:left w:val="none" w:sz="0" w:space="0" w:color="auto"/>
        <w:bottom w:val="none" w:sz="0" w:space="0" w:color="auto"/>
        <w:right w:val="none" w:sz="0" w:space="0" w:color="auto"/>
      </w:divBdr>
    </w:div>
    <w:div w:id="129254856">
      <w:bodyDiv w:val="1"/>
      <w:marLeft w:val="0"/>
      <w:marRight w:val="0"/>
      <w:marTop w:val="0"/>
      <w:marBottom w:val="0"/>
      <w:divBdr>
        <w:top w:val="none" w:sz="0" w:space="0" w:color="auto"/>
        <w:left w:val="none" w:sz="0" w:space="0" w:color="auto"/>
        <w:bottom w:val="none" w:sz="0" w:space="0" w:color="auto"/>
        <w:right w:val="none" w:sz="0" w:space="0" w:color="auto"/>
      </w:divBdr>
    </w:div>
    <w:div w:id="129324911">
      <w:bodyDiv w:val="1"/>
      <w:marLeft w:val="0"/>
      <w:marRight w:val="0"/>
      <w:marTop w:val="0"/>
      <w:marBottom w:val="0"/>
      <w:divBdr>
        <w:top w:val="none" w:sz="0" w:space="0" w:color="auto"/>
        <w:left w:val="none" w:sz="0" w:space="0" w:color="auto"/>
        <w:bottom w:val="none" w:sz="0" w:space="0" w:color="auto"/>
        <w:right w:val="none" w:sz="0" w:space="0" w:color="auto"/>
      </w:divBdr>
    </w:div>
    <w:div w:id="129372991">
      <w:marLeft w:val="480"/>
      <w:marRight w:val="0"/>
      <w:marTop w:val="0"/>
      <w:marBottom w:val="0"/>
      <w:divBdr>
        <w:top w:val="none" w:sz="0" w:space="0" w:color="auto"/>
        <w:left w:val="none" w:sz="0" w:space="0" w:color="auto"/>
        <w:bottom w:val="none" w:sz="0" w:space="0" w:color="auto"/>
        <w:right w:val="none" w:sz="0" w:space="0" w:color="auto"/>
      </w:divBdr>
    </w:div>
    <w:div w:id="129514768">
      <w:marLeft w:val="480"/>
      <w:marRight w:val="0"/>
      <w:marTop w:val="0"/>
      <w:marBottom w:val="0"/>
      <w:divBdr>
        <w:top w:val="none" w:sz="0" w:space="0" w:color="auto"/>
        <w:left w:val="none" w:sz="0" w:space="0" w:color="auto"/>
        <w:bottom w:val="none" w:sz="0" w:space="0" w:color="auto"/>
        <w:right w:val="none" w:sz="0" w:space="0" w:color="auto"/>
      </w:divBdr>
    </w:div>
    <w:div w:id="129518892">
      <w:bodyDiv w:val="1"/>
      <w:marLeft w:val="0"/>
      <w:marRight w:val="0"/>
      <w:marTop w:val="0"/>
      <w:marBottom w:val="0"/>
      <w:divBdr>
        <w:top w:val="none" w:sz="0" w:space="0" w:color="auto"/>
        <w:left w:val="none" w:sz="0" w:space="0" w:color="auto"/>
        <w:bottom w:val="none" w:sz="0" w:space="0" w:color="auto"/>
        <w:right w:val="none" w:sz="0" w:space="0" w:color="auto"/>
      </w:divBdr>
      <w:divsChild>
        <w:div w:id="30881197">
          <w:marLeft w:val="480"/>
          <w:marRight w:val="0"/>
          <w:marTop w:val="0"/>
          <w:marBottom w:val="0"/>
          <w:divBdr>
            <w:top w:val="none" w:sz="0" w:space="0" w:color="auto"/>
            <w:left w:val="none" w:sz="0" w:space="0" w:color="auto"/>
            <w:bottom w:val="none" w:sz="0" w:space="0" w:color="auto"/>
            <w:right w:val="none" w:sz="0" w:space="0" w:color="auto"/>
          </w:divBdr>
        </w:div>
        <w:div w:id="60951145">
          <w:marLeft w:val="480"/>
          <w:marRight w:val="0"/>
          <w:marTop w:val="0"/>
          <w:marBottom w:val="0"/>
          <w:divBdr>
            <w:top w:val="none" w:sz="0" w:space="0" w:color="auto"/>
            <w:left w:val="none" w:sz="0" w:space="0" w:color="auto"/>
            <w:bottom w:val="none" w:sz="0" w:space="0" w:color="auto"/>
            <w:right w:val="none" w:sz="0" w:space="0" w:color="auto"/>
          </w:divBdr>
        </w:div>
        <w:div w:id="77946221">
          <w:marLeft w:val="480"/>
          <w:marRight w:val="0"/>
          <w:marTop w:val="0"/>
          <w:marBottom w:val="0"/>
          <w:divBdr>
            <w:top w:val="none" w:sz="0" w:space="0" w:color="auto"/>
            <w:left w:val="none" w:sz="0" w:space="0" w:color="auto"/>
            <w:bottom w:val="none" w:sz="0" w:space="0" w:color="auto"/>
            <w:right w:val="none" w:sz="0" w:space="0" w:color="auto"/>
          </w:divBdr>
        </w:div>
        <w:div w:id="84571802">
          <w:marLeft w:val="480"/>
          <w:marRight w:val="0"/>
          <w:marTop w:val="0"/>
          <w:marBottom w:val="0"/>
          <w:divBdr>
            <w:top w:val="none" w:sz="0" w:space="0" w:color="auto"/>
            <w:left w:val="none" w:sz="0" w:space="0" w:color="auto"/>
            <w:bottom w:val="none" w:sz="0" w:space="0" w:color="auto"/>
            <w:right w:val="none" w:sz="0" w:space="0" w:color="auto"/>
          </w:divBdr>
        </w:div>
        <w:div w:id="88356037">
          <w:marLeft w:val="480"/>
          <w:marRight w:val="0"/>
          <w:marTop w:val="0"/>
          <w:marBottom w:val="0"/>
          <w:divBdr>
            <w:top w:val="none" w:sz="0" w:space="0" w:color="auto"/>
            <w:left w:val="none" w:sz="0" w:space="0" w:color="auto"/>
            <w:bottom w:val="none" w:sz="0" w:space="0" w:color="auto"/>
            <w:right w:val="none" w:sz="0" w:space="0" w:color="auto"/>
          </w:divBdr>
        </w:div>
        <w:div w:id="99447775">
          <w:marLeft w:val="480"/>
          <w:marRight w:val="0"/>
          <w:marTop w:val="0"/>
          <w:marBottom w:val="0"/>
          <w:divBdr>
            <w:top w:val="none" w:sz="0" w:space="0" w:color="auto"/>
            <w:left w:val="none" w:sz="0" w:space="0" w:color="auto"/>
            <w:bottom w:val="none" w:sz="0" w:space="0" w:color="auto"/>
            <w:right w:val="none" w:sz="0" w:space="0" w:color="auto"/>
          </w:divBdr>
        </w:div>
        <w:div w:id="138688470">
          <w:marLeft w:val="480"/>
          <w:marRight w:val="0"/>
          <w:marTop w:val="0"/>
          <w:marBottom w:val="0"/>
          <w:divBdr>
            <w:top w:val="none" w:sz="0" w:space="0" w:color="auto"/>
            <w:left w:val="none" w:sz="0" w:space="0" w:color="auto"/>
            <w:bottom w:val="none" w:sz="0" w:space="0" w:color="auto"/>
            <w:right w:val="none" w:sz="0" w:space="0" w:color="auto"/>
          </w:divBdr>
        </w:div>
        <w:div w:id="151025399">
          <w:marLeft w:val="480"/>
          <w:marRight w:val="0"/>
          <w:marTop w:val="0"/>
          <w:marBottom w:val="0"/>
          <w:divBdr>
            <w:top w:val="none" w:sz="0" w:space="0" w:color="auto"/>
            <w:left w:val="none" w:sz="0" w:space="0" w:color="auto"/>
            <w:bottom w:val="none" w:sz="0" w:space="0" w:color="auto"/>
            <w:right w:val="none" w:sz="0" w:space="0" w:color="auto"/>
          </w:divBdr>
        </w:div>
        <w:div w:id="223832402">
          <w:marLeft w:val="480"/>
          <w:marRight w:val="0"/>
          <w:marTop w:val="0"/>
          <w:marBottom w:val="0"/>
          <w:divBdr>
            <w:top w:val="none" w:sz="0" w:space="0" w:color="auto"/>
            <w:left w:val="none" w:sz="0" w:space="0" w:color="auto"/>
            <w:bottom w:val="none" w:sz="0" w:space="0" w:color="auto"/>
            <w:right w:val="none" w:sz="0" w:space="0" w:color="auto"/>
          </w:divBdr>
        </w:div>
        <w:div w:id="233585997">
          <w:marLeft w:val="480"/>
          <w:marRight w:val="0"/>
          <w:marTop w:val="0"/>
          <w:marBottom w:val="0"/>
          <w:divBdr>
            <w:top w:val="none" w:sz="0" w:space="0" w:color="auto"/>
            <w:left w:val="none" w:sz="0" w:space="0" w:color="auto"/>
            <w:bottom w:val="none" w:sz="0" w:space="0" w:color="auto"/>
            <w:right w:val="none" w:sz="0" w:space="0" w:color="auto"/>
          </w:divBdr>
        </w:div>
        <w:div w:id="291908681">
          <w:marLeft w:val="480"/>
          <w:marRight w:val="0"/>
          <w:marTop w:val="0"/>
          <w:marBottom w:val="0"/>
          <w:divBdr>
            <w:top w:val="none" w:sz="0" w:space="0" w:color="auto"/>
            <w:left w:val="none" w:sz="0" w:space="0" w:color="auto"/>
            <w:bottom w:val="none" w:sz="0" w:space="0" w:color="auto"/>
            <w:right w:val="none" w:sz="0" w:space="0" w:color="auto"/>
          </w:divBdr>
        </w:div>
        <w:div w:id="299699606">
          <w:marLeft w:val="480"/>
          <w:marRight w:val="0"/>
          <w:marTop w:val="0"/>
          <w:marBottom w:val="0"/>
          <w:divBdr>
            <w:top w:val="none" w:sz="0" w:space="0" w:color="auto"/>
            <w:left w:val="none" w:sz="0" w:space="0" w:color="auto"/>
            <w:bottom w:val="none" w:sz="0" w:space="0" w:color="auto"/>
            <w:right w:val="none" w:sz="0" w:space="0" w:color="auto"/>
          </w:divBdr>
        </w:div>
        <w:div w:id="302471321">
          <w:marLeft w:val="480"/>
          <w:marRight w:val="0"/>
          <w:marTop w:val="0"/>
          <w:marBottom w:val="0"/>
          <w:divBdr>
            <w:top w:val="none" w:sz="0" w:space="0" w:color="auto"/>
            <w:left w:val="none" w:sz="0" w:space="0" w:color="auto"/>
            <w:bottom w:val="none" w:sz="0" w:space="0" w:color="auto"/>
            <w:right w:val="none" w:sz="0" w:space="0" w:color="auto"/>
          </w:divBdr>
        </w:div>
        <w:div w:id="367536874">
          <w:marLeft w:val="480"/>
          <w:marRight w:val="0"/>
          <w:marTop w:val="0"/>
          <w:marBottom w:val="0"/>
          <w:divBdr>
            <w:top w:val="none" w:sz="0" w:space="0" w:color="auto"/>
            <w:left w:val="none" w:sz="0" w:space="0" w:color="auto"/>
            <w:bottom w:val="none" w:sz="0" w:space="0" w:color="auto"/>
            <w:right w:val="none" w:sz="0" w:space="0" w:color="auto"/>
          </w:divBdr>
        </w:div>
        <w:div w:id="382677599">
          <w:marLeft w:val="480"/>
          <w:marRight w:val="0"/>
          <w:marTop w:val="0"/>
          <w:marBottom w:val="0"/>
          <w:divBdr>
            <w:top w:val="none" w:sz="0" w:space="0" w:color="auto"/>
            <w:left w:val="none" w:sz="0" w:space="0" w:color="auto"/>
            <w:bottom w:val="none" w:sz="0" w:space="0" w:color="auto"/>
            <w:right w:val="none" w:sz="0" w:space="0" w:color="auto"/>
          </w:divBdr>
        </w:div>
        <w:div w:id="408964598">
          <w:marLeft w:val="480"/>
          <w:marRight w:val="0"/>
          <w:marTop w:val="0"/>
          <w:marBottom w:val="0"/>
          <w:divBdr>
            <w:top w:val="none" w:sz="0" w:space="0" w:color="auto"/>
            <w:left w:val="none" w:sz="0" w:space="0" w:color="auto"/>
            <w:bottom w:val="none" w:sz="0" w:space="0" w:color="auto"/>
            <w:right w:val="none" w:sz="0" w:space="0" w:color="auto"/>
          </w:divBdr>
        </w:div>
        <w:div w:id="470513261">
          <w:marLeft w:val="480"/>
          <w:marRight w:val="0"/>
          <w:marTop w:val="0"/>
          <w:marBottom w:val="0"/>
          <w:divBdr>
            <w:top w:val="none" w:sz="0" w:space="0" w:color="auto"/>
            <w:left w:val="none" w:sz="0" w:space="0" w:color="auto"/>
            <w:bottom w:val="none" w:sz="0" w:space="0" w:color="auto"/>
            <w:right w:val="none" w:sz="0" w:space="0" w:color="auto"/>
          </w:divBdr>
        </w:div>
        <w:div w:id="486475687">
          <w:marLeft w:val="480"/>
          <w:marRight w:val="0"/>
          <w:marTop w:val="0"/>
          <w:marBottom w:val="0"/>
          <w:divBdr>
            <w:top w:val="none" w:sz="0" w:space="0" w:color="auto"/>
            <w:left w:val="none" w:sz="0" w:space="0" w:color="auto"/>
            <w:bottom w:val="none" w:sz="0" w:space="0" w:color="auto"/>
            <w:right w:val="none" w:sz="0" w:space="0" w:color="auto"/>
          </w:divBdr>
        </w:div>
        <w:div w:id="511384589">
          <w:marLeft w:val="480"/>
          <w:marRight w:val="0"/>
          <w:marTop w:val="0"/>
          <w:marBottom w:val="0"/>
          <w:divBdr>
            <w:top w:val="none" w:sz="0" w:space="0" w:color="auto"/>
            <w:left w:val="none" w:sz="0" w:space="0" w:color="auto"/>
            <w:bottom w:val="none" w:sz="0" w:space="0" w:color="auto"/>
            <w:right w:val="none" w:sz="0" w:space="0" w:color="auto"/>
          </w:divBdr>
        </w:div>
        <w:div w:id="579558069">
          <w:marLeft w:val="480"/>
          <w:marRight w:val="0"/>
          <w:marTop w:val="0"/>
          <w:marBottom w:val="0"/>
          <w:divBdr>
            <w:top w:val="none" w:sz="0" w:space="0" w:color="auto"/>
            <w:left w:val="none" w:sz="0" w:space="0" w:color="auto"/>
            <w:bottom w:val="none" w:sz="0" w:space="0" w:color="auto"/>
            <w:right w:val="none" w:sz="0" w:space="0" w:color="auto"/>
          </w:divBdr>
        </w:div>
        <w:div w:id="615985400">
          <w:marLeft w:val="480"/>
          <w:marRight w:val="0"/>
          <w:marTop w:val="0"/>
          <w:marBottom w:val="0"/>
          <w:divBdr>
            <w:top w:val="none" w:sz="0" w:space="0" w:color="auto"/>
            <w:left w:val="none" w:sz="0" w:space="0" w:color="auto"/>
            <w:bottom w:val="none" w:sz="0" w:space="0" w:color="auto"/>
            <w:right w:val="none" w:sz="0" w:space="0" w:color="auto"/>
          </w:divBdr>
        </w:div>
        <w:div w:id="708067760">
          <w:marLeft w:val="480"/>
          <w:marRight w:val="0"/>
          <w:marTop w:val="0"/>
          <w:marBottom w:val="0"/>
          <w:divBdr>
            <w:top w:val="none" w:sz="0" w:space="0" w:color="auto"/>
            <w:left w:val="none" w:sz="0" w:space="0" w:color="auto"/>
            <w:bottom w:val="none" w:sz="0" w:space="0" w:color="auto"/>
            <w:right w:val="none" w:sz="0" w:space="0" w:color="auto"/>
          </w:divBdr>
        </w:div>
        <w:div w:id="719355802">
          <w:marLeft w:val="480"/>
          <w:marRight w:val="0"/>
          <w:marTop w:val="0"/>
          <w:marBottom w:val="0"/>
          <w:divBdr>
            <w:top w:val="none" w:sz="0" w:space="0" w:color="auto"/>
            <w:left w:val="none" w:sz="0" w:space="0" w:color="auto"/>
            <w:bottom w:val="none" w:sz="0" w:space="0" w:color="auto"/>
            <w:right w:val="none" w:sz="0" w:space="0" w:color="auto"/>
          </w:divBdr>
        </w:div>
        <w:div w:id="736168654">
          <w:marLeft w:val="480"/>
          <w:marRight w:val="0"/>
          <w:marTop w:val="0"/>
          <w:marBottom w:val="0"/>
          <w:divBdr>
            <w:top w:val="none" w:sz="0" w:space="0" w:color="auto"/>
            <w:left w:val="none" w:sz="0" w:space="0" w:color="auto"/>
            <w:bottom w:val="none" w:sz="0" w:space="0" w:color="auto"/>
            <w:right w:val="none" w:sz="0" w:space="0" w:color="auto"/>
          </w:divBdr>
        </w:div>
        <w:div w:id="774638112">
          <w:marLeft w:val="480"/>
          <w:marRight w:val="0"/>
          <w:marTop w:val="0"/>
          <w:marBottom w:val="0"/>
          <w:divBdr>
            <w:top w:val="none" w:sz="0" w:space="0" w:color="auto"/>
            <w:left w:val="none" w:sz="0" w:space="0" w:color="auto"/>
            <w:bottom w:val="none" w:sz="0" w:space="0" w:color="auto"/>
            <w:right w:val="none" w:sz="0" w:space="0" w:color="auto"/>
          </w:divBdr>
        </w:div>
        <w:div w:id="843740805">
          <w:marLeft w:val="480"/>
          <w:marRight w:val="0"/>
          <w:marTop w:val="0"/>
          <w:marBottom w:val="0"/>
          <w:divBdr>
            <w:top w:val="none" w:sz="0" w:space="0" w:color="auto"/>
            <w:left w:val="none" w:sz="0" w:space="0" w:color="auto"/>
            <w:bottom w:val="none" w:sz="0" w:space="0" w:color="auto"/>
            <w:right w:val="none" w:sz="0" w:space="0" w:color="auto"/>
          </w:divBdr>
        </w:div>
        <w:div w:id="869337449">
          <w:marLeft w:val="480"/>
          <w:marRight w:val="0"/>
          <w:marTop w:val="0"/>
          <w:marBottom w:val="0"/>
          <w:divBdr>
            <w:top w:val="none" w:sz="0" w:space="0" w:color="auto"/>
            <w:left w:val="none" w:sz="0" w:space="0" w:color="auto"/>
            <w:bottom w:val="none" w:sz="0" w:space="0" w:color="auto"/>
            <w:right w:val="none" w:sz="0" w:space="0" w:color="auto"/>
          </w:divBdr>
        </w:div>
        <w:div w:id="893005081">
          <w:marLeft w:val="480"/>
          <w:marRight w:val="0"/>
          <w:marTop w:val="0"/>
          <w:marBottom w:val="0"/>
          <w:divBdr>
            <w:top w:val="none" w:sz="0" w:space="0" w:color="auto"/>
            <w:left w:val="none" w:sz="0" w:space="0" w:color="auto"/>
            <w:bottom w:val="none" w:sz="0" w:space="0" w:color="auto"/>
            <w:right w:val="none" w:sz="0" w:space="0" w:color="auto"/>
          </w:divBdr>
        </w:div>
        <w:div w:id="921598897">
          <w:marLeft w:val="480"/>
          <w:marRight w:val="0"/>
          <w:marTop w:val="0"/>
          <w:marBottom w:val="0"/>
          <w:divBdr>
            <w:top w:val="none" w:sz="0" w:space="0" w:color="auto"/>
            <w:left w:val="none" w:sz="0" w:space="0" w:color="auto"/>
            <w:bottom w:val="none" w:sz="0" w:space="0" w:color="auto"/>
            <w:right w:val="none" w:sz="0" w:space="0" w:color="auto"/>
          </w:divBdr>
        </w:div>
        <w:div w:id="928733184">
          <w:marLeft w:val="480"/>
          <w:marRight w:val="0"/>
          <w:marTop w:val="0"/>
          <w:marBottom w:val="0"/>
          <w:divBdr>
            <w:top w:val="none" w:sz="0" w:space="0" w:color="auto"/>
            <w:left w:val="none" w:sz="0" w:space="0" w:color="auto"/>
            <w:bottom w:val="none" w:sz="0" w:space="0" w:color="auto"/>
            <w:right w:val="none" w:sz="0" w:space="0" w:color="auto"/>
          </w:divBdr>
        </w:div>
        <w:div w:id="940718026">
          <w:marLeft w:val="480"/>
          <w:marRight w:val="0"/>
          <w:marTop w:val="0"/>
          <w:marBottom w:val="0"/>
          <w:divBdr>
            <w:top w:val="none" w:sz="0" w:space="0" w:color="auto"/>
            <w:left w:val="none" w:sz="0" w:space="0" w:color="auto"/>
            <w:bottom w:val="none" w:sz="0" w:space="0" w:color="auto"/>
            <w:right w:val="none" w:sz="0" w:space="0" w:color="auto"/>
          </w:divBdr>
        </w:div>
        <w:div w:id="948318363">
          <w:marLeft w:val="480"/>
          <w:marRight w:val="0"/>
          <w:marTop w:val="0"/>
          <w:marBottom w:val="0"/>
          <w:divBdr>
            <w:top w:val="none" w:sz="0" w:space="0" w:color="auto"/>
            <w:left w:val="none" w:sz="0" w:space="0" w:color="auto"/>
            <w:bottom w:val="none" w:sz="0" w:space="0" w:color="auto"/>
            <w:right w:val="none" w:sz="0" w:space="0" w:color="auto"/>
          </w:divBdr>
        </w:div>
        <w:div w:id="974603672">
          <w:marLeft w:val="480"/>
          <w:marRight w:val="0"/>
          <w:marTop w:val="0"/>
          <w:marBottom w:val="0"/>
          <w:divBdr>
            <w:top w:val="none" w:sz="0" w:space="0" w:color="auto"/>
            <w:left w:val="none" w:sz="0" w:space="0" w:color="auto"/>
            <w:bottom w:val="none" w:sz="0" w:space="0" w:color="auto"/>
            <w:right w:val="none" w:sz="0" w:space="0" w:color="auto"/>
          </w:divBdr>
        </w:div>
        <w:div w:id="1034500947">
          <w:marLeft w:val="480"/>
          <w:marRight w:val="0"/>
          <w:marTop w:val="0"/>
          <w:marBottom w:val="0"/>
          <w:divBdr>
            <w:top w:val="none" w:sz="0" w:space="0" w:color="auto"/>
            <w:left w:val="none" w:sz="0" w:space="0" w:color="auto"/>
            <w:bottom w:val="none" w:sz="0" w:space="0" w:color="auto"/>
            <w:right w:val="none" w:sz="0" w:space="0" w:color="auto"/>
          </w:divBdr>
        </w:div>
        <w:div w:id="1057585894">
          <w:marLeft w:val="480"/>
          <w:marRight w:val="0"/>
          <w:marTop w:val="0"/>
          <w:marBottom w:val="0"/>
          <w:divBdr>
            <w:top w:val="none" w:sz="0" w:space="0" w:color="auto"/>
            <w:left w:val="none" w:sz="0" w:space="0" w:color="auto"/>
            <w:bottom w:val="none" w:sz="0" w:space="0" w:color="auto"/>
            <w:right w:val="none" w:sz="0" w:space="0" w:color="auto"/>
          </w:divBdr>
        </w:div>
        <w:div w:id="1196960718">
          <w:marLeft w:val="480"/>
          <w:marRight w:val="0"/>
          <w:marTop w:val="0"/>
          <w:marBottom w:val="0"/>
          <w:divBdr>
            <w:top w:val="none" w:sz="0" w:space="0" w:color="auto"/>
            <w:left w:val="none" w:sz="0" w:space="0" w:color="auto"/>
            <w:bottom w:val="none" w:sz="0" w:space="0" w:color="auto"/>
            <w:right w:val="none" w:sz="0" w:space="0" w:color="auto"/>
          </w:divBdr>
        </w:div>
        <w:div w:id="1222137620">
          <w:marLeft w:val="480"/>
          <w:marRight w:val="0"/>
          <w:marTop w:val="0"/>
          <w:marBottom w:val="0"/>
          <w:divBdr>
            <w:top w:val="none" w:sz="0" w:space="0" w:color="auto"/>
            <w:left w:val="none" w:sz="0" w:space="0" w:color="auto"/>
            <w:bottom w:val="none" w:sz="0" w:space="0" w:color="auto"/>
            <w:right w:val="none" w:sz="0" w:space="0" w:color="auto"/>
          </w:divBdr>
        </w:div>
        <w:div w:id="1261184582">
          <w:marLeft w:val="480"/>
          <w:marRight w:val="0"/>
          <w:marTop w:val="0"/>
          <w:marBottom w:val="0"/>
          <w:divBdr>
            <w:top w:val="none" w:sz="0" w:space="0" w:color="auto"/>
            <w:left w:val="none" w:sz="0" w:space="0" w:color="auto"/>
            <w:bottom w:val="none" w:sz="0" w:space="0" w:color="auto"/>
            <w:right w:val="none" w:sz="0" w:space="0" w:color="auto"/>
          </w:divBdr>
        </w:div>
        <w:div w:id="1294405623">
          <w:marLeft w:val="480"/>
          <w:marRight w:val="0"/>
          <w:marTop w:val="0"/>
          <w:marBottom w:val="0"/>
          <w:divBdr>
            <w:top w:val="none" w:sz="0" w:space="0" w:color="auto"/>
            <w:left w:val="none" w:sz="0" w:space="0" w:color="auto"/>
            <w:bottom w:val="none" w:sz="0" w:space="0" w:color="auto"/>
            <w:right w:val="none" w:sz="0" w:space="0" w:color="auto"/>
          </w:divBdr>
        </w:div>
        <w:div w:id="1367867877">
          <w:marLeft w:val="480"/>
          <w:marRight w:val="0"/>
          <w:marTop w:val="0"/>
          <w:marBottom w:val="0"/>
          <w:divBdr>
            <w:top w:val="none" w:sz="0" w:space="0" w:color="auto"/>
            <w:left w:val="none" w:sz="0" w:space="0" w:color="auto"/>
            <w:bottom w:val="none" w:sz="0" w:space="0" w:color="auto"/>
            <w:right w:val="none" w:sz="0" w:space="0" w:color="auto"/>
          </w:divBdr>
        </w:div>
      </w:divsChild>
    </w:div>
    <w:div w:id="129592896">
      <w:bodyDiv w:val="1"/>
      <w:marLeft w:val="0"/>
      <w:marRight w:val="0"/>
      <w:marTop w:val="0"/>
      <w:marBottom w:val="0"/>
      <w:divBdr>
        <w:top w:val="none" w:sz="0" w:space="0" w:color="auto"/>
        <w:left w:val="none" w:sz="0" w:space="0" w:color="auto"/>
        <w:bottom w:val="none" w:sz="0" w:space="0" w:color="auto"/>
        <w:right w:val="none" w:sz="0" w:space="0" w:color="auto"/>
      </w:divBdr>
    </w:div>
    <w:div w:id="129712451">
      <w:marLeft w:val="480"/>
      <w:marRight w:val="0"/>
      <w:marTop w:val="0"/>
      <w:marBottom w:val="0"/>
      <w:divBdr>
        <w:top w:val="none" w:sz="0" w:space="0" w:color="auto"/>
        <w:left w:val="none" w:sz="0" w:space="0" w:color="auto"/>
        <w:bottom w:val="none" w:sz="0" w:space="0" w:color="auto"/>
        <w:right w:val="none" w:sz="0" w:space="0" w:color="auto"/>
      </w:divBdr>
    </w:div>
    <w:div w:id="129717196">
      <w:marLeft w:val="480"/>
      <w:marRight w:val="0"/>
      <w:marTop w:val="0"/>
      <w:marBottom w:val="0"/>
      <w:divBdr>
        <w:top w:val="none" w:sz="0" w:space="0" w:color="auto"/>
        <w:left w:val="none" w:sz="0" w:space="0" w:color="auto"/>
        <w:bottom w:val="none" w:sz="0" w:space="0" w:color="auto"/>
        <w:right w:val="none" w:sz="0" w:space="0" w:color="auto"/>
      </w:divBdr>
    </w:div>
    <w:div w:id="129905241">
      <w:marLeft w:val="480"/>
      <w:marRight w:val="0"/>
      <w:marTop w:val="0"/>
      <w:marBottom w:val="0"/>
      <w:divBdr>
        <w:top w:val="none" w:sz="0" w:space="0" w:color="auto"/>
        <w:left w:val="none" w:sz="0" w:space="0" w:color="auto"/>
        <w:bottom w:val="none" w:sz="0" w:space="0" w:color="auto"/>
        <w:right w:val="none" w:sz="0" w:space="0" w:color="auto"/>
      </w:divBdr>
    </w:div>
    <w:div w:id="129985539">
      <w:bodyDiv w:val="1"/>
      <w:marLeft w:val="0"/>
      <w:marRight w:val="0"/>
      <w:marTop w:val="0"/>
      <w:marBottom w:val="0"/>
      <w:divBdr>
        <w:top w:val="none" w:sz="0" w:space="0" w:color="auto"/>
        <w:left w:val="none" w:sz="0" w:space="0" w:color="auto"/>
        <w:bottom w:val="none" w:sz="0" w:space="0" w:color="auto"/>
        <w:right w:val="none" w:sz="0" w:space="0" w:color="auto"/>
      </w:divBdr>
    </w:div>
    <w:div w:id="130054750">
      <w:marLeft w:val="480"/>
      <w:marRight w:val="0"/>
      <w:marTop w:val="0"/>
      <w:marBottom w:val="0"/>
      <w:divBdr>
        <w:top w:val="none" w:sz="0" w:space="0" w:color="auto"/>
        <w:left w:val="none" w:sz="0" w:space="0" w:color="auto"/>
        <w:bottom w:val="none" w:sz="0" w:space="0" w:color="auto"/>
        <w:right w:val="none" w:sz="0" w:space="0" w:color="auto"/>
      </w:divBdr>
    </w:div>
    <w:div w:id="130096509">
      <w:bodyDiv w:val="1"/>
      <w:marLeft w:val="0"/>
      <w:marRight w:val="0"/>
      <w:marTop w:val="0"/>
      <w:marBottom w:val="0"/>
      <w:divBdr>
        <w:top w:val="none" w:sz="0" w:space="0" w:color="auto"/>
        <w:left w:val="none" w:sz="0" w:space="0" w:color="auto"/>
        <w:bottom w:val="none" w:sz="0" w:space="0" w:color="auto"/>
        <w:right w:val="none" w:sz="0" w:space="0" w:color="auto"/>
      </w:divBdr>
    </w:div>
    <w:div w:id="130101817">
      <w:bodyDiv w:val="1"/>
      <w:marLeft w:val="0"/>
      <w:marRight w:val="0"/>
      <w:marTop w:val="0"/>
      <w:marBottom w:val="0"/>
      <w:divBdr>
        <w:top w:val="none" w:sz="0" w:space="0" w:color="auto"/>
        <w:left w:val="none" w:sz="0" w:space="0" w:color="auto"/>
        <w:bottom w:val="none" w:sz="0" w:space="0" w:color="auto"/>
        <w:right w:val="none" w:sz="0" w:space="0" w:color="auto"/>
      </w:divBdr>
    </w:div>
    <w:div w:id="130170024">
      <w:marLeft w:val="480"/>
      <w:marRight w:val="0"/>
      <w:marTop w:val="0"/>
      <w:marBottom w:val="0"/>
      <w:divBdr>
        <w:top w:val="none" w:sz="0" w:space="0" w:color="auto"/>
        <w:left w:val="none" w:sz="0" w:space="0" w:color="auto"/>
        <w:bottom w:val="none" w:sz="0" w:space="0" w:color="auto"/>
        <w:right w:val="none" w:sz="0" w:space="0" w:color="auto"/>
      </w:divBdr>
    </w:div>
    <w:div w:id="130366417">
      <w:marLeft w:val="480"/>
      <w:marRight w:val="0"/>
      <w:marTop w:val="0"/>
      <w:marBottom w:val="0"/>
      <w:divBdr>
        <w:top w:val="none" w:sz="0" w:space="0" w:color="auto"/>
        <w:left w:val="none" w:sz="0" w:space="0" w:color="auto"/>
        <w:bottom w:val="none" w:sz="0" w:space="0" w:color="auto"/>
        <w:right w:val="none" w:sz="0" w:space="0" w:color="auto"/>
      </w:divBdr>
    </w:div>
    <w:div w:id="130372154">
      <w:bodyDiv w:val="1"/>
      <w:marLeft w:val="0"/>
      <w:marRight w:val="0"/>
      <w:marTop w:val="0"/>
      <w:marBottom w:val="0"/>
      <w:divBdr>
        <w:top w:val="none" w:sz="0" w:space="0" w:color="auto"/>
        <w:left w:val="none" w:sz="0" w:space="0" w:color="auto"/>
        <w:bottom w:val="none" w:sz="0" w:space="0" w:color="auto"/>
        <w:right w:val="none" w:sz="0" w:space="0" w:color="auto"/>
      </w:divBdr>
    </w:div>
    <w:div w:id="130483808">
      <w:marLeft w:val="480"/>
      <w:marRight w:val="0"/>
      <w:marTop w:val="0"/>
      <w:marBottom w:val="0"/>
      <w:divBdr>
        <w:top w:val="none" w:sz="0" w:space="0" w:color="auto"/>
        <w:left w:val="none" w:sz="0" w:space="0" w:color="auto"/>
        <w:bottom w:val="none" w:sz="0" w:space="0" w:color="auto"/>
        <w:right w:val="none" w:sz="0" w:space="0" w:color="auto"/>
      </w:divBdr>
    </w:div>
    <w:div w:id="130513794">
      <w:marLeft w:val="480"/>
      <w:marRight w:val="0"/>
      <w:marTop w:val="0"/>
      <w:marBottom w:val="0"/>
      <w:divBdr>
        <w:top w:val="none" w:sz="0" w:space="0" w:color="auto"/>
        <w:left w:val="none" w:sz="0" w:space="0" w:color="auto"/>
        <w:bottom w:val="none" w:sz="0" w:space="0" w:color="auto"/>
        <w:right w:val="none" w:sz="0" w:space="0" w:color="auto"/>
      </w:divBdr>
    </w:div>
    <w:div w:id="130708573">
      <w:marLeft w:val="480"/>
      <w:marRight w:val="0"/>
      <w:marTop w:val="0"/>
      <w:marBottom w:val="0"/>
      <w:divBdr>
        <w:top w:val="none" w:sz="0" w:space="0" w:color="auto"/>
        <w:left w:val="none" w:sz="0" w:space="0" w:color="auto"/>
        <w:bottom w:val="none" w:sz="0" w:space="0" w:color="auto"/>
        <w:right w:val="none" w:sz="0" w:space="0" w:color="auto"/>
      </w:divBdr>
    </w:div>
    <w:div w:id="131021902">
      <w:marLeft w:val="480"/>
      <w:marRight w:val="0"/>
      <w:marTop w:val="0"/>
      <w:marBottom w:val="0"/>
      <w:divBdr>
        <w:top w:val="none" w:sz="0" w:space="0" w:color="auto"/>
        <w:left w:val="none" w:sz="0" w:space="0" w:color="auto"/>
        <w:bottom w:val="none" w:sz="0" w:space="0" w:color="auto"/>
        <w:right w:val="none" w:sz="0" w:space="0" w:color="auto"/>
      </w:divBdr>
    </w:div>
    <w:div w:id="131023900">
      <w:marLeft w:val="480"/>
      <w:marRight w:val="0"/>
      <w:marTop w:val="0"/>
      <w:marBottom w:val="0"/>
      <w:divBdr>
        <w:top w:val="none" w:sz="0" w:space="0" w:color="auto"/>
        <w:left w:val="none" w:sz="0" w:space="0" w:color="auto"/>
        <w:bottom w:val="none" w:sz="0" w:space="0" w:color="auto"/>
        <w:right w:val="none" w:sz="0" w:space="0" w:color="auto"/>
      </w:divBdr>
    </w:div>
    <w:div w:id="131024820">
      <w:bodyDiv w:val="1"/>
      <w:marLeft w:val="0"/>
      <w:marRight w:val="0"/>
      <w:marTop w:val="0"/>
      <w:marBottom w:val="0"/>
      <w:divBdr>
        <w:top w:val="none" w:sz="0" w:space="0" w:color="auto"/>
        <w:left w:val="none" w:sz="0" w:space="0" w:color="auto"/>
        <w:bottom w:val="none" w:sz="0" w:space="0" w:color="auto"/>
        <w:right w:val="none" w:sz="0" w:space="0" w:color="auto"/>
      </w:divBdr>
    </w:div>
    <w:div w:id="131097677">
      <w:bodyDiv w:val="1"/>
      <w:marLeft w:val="0"/>
      <w:marRight w:val="0"/>
      <w:marTop w:val="0"/>
      <w:marBottom w:val="0"/>
      <w:divBdr>
        <w:top w:val="none" w:sz="0" w:space="0" w:color="auto"/>
        <w:left w:val="none" w:sz="0" w:space="0" w:color="auto"/>
        <w:bottom w:val="none" w:sz="0" w:space="0" w:color="auto"/>
        <w:right w:val="none" w:sz="0" w:space="0" w:color="auto"/>
      </w:divBdr>
    </w:div>
    <w:div w:id="131169212">
      <w:bodyDiv w:val="1"/>
      <w:marLeft w:val="0"/>
      <w:marRight w:val="0"/>
      <w:marTop w:val="0"/>
      <w:marBottom w:val="0"/>
      <w:divBdr>
        <w:top w:val="none" w:sz="0" w:space="0" w:color="auto"/>
        <w:left w:val="none" w:sz="0" w:space="0" w:color="auto"/>
        <w:bottom w:val="none" w:sz="0" w:space="0" w:color="auto"/>
        <w:right w:val="none" w:sz="0" w:space="0" w:color="auto"/>
      </w:divBdr>
    </w:div>
    <w:div w:id="131289272">
      <w:marLeft w:val="480"/>
      <w:marRight w:val="0"/>
      <w:marTop w:val="0"/>
      <w:marBottom w:val="0"/>
      <w:divBdr>
        <w:top w:val="none" w:sz="0" w:space="0" w:color="auto"/>
        <w:left w:val="none" w:sz="0" w:space="0" w:color="auto"/>
        <w:bottom w:val="none" w:sz="0" w:space="0" w:color="auto"/>
        <w:right w:val="none" w:sz="0" w:space="0" w:color="auto"/>
      </w:divBdr>
    </w:div>
    <w:div w:id="131291010">
      <w:bodyDiv w:val="1"/>
      <w:marLeft w:val="0"/>
      <w:marRight w:val="0"/>
      <w:marTop w:val="0"/>
      <w:marBottom w:val="0"/>
      <w:divBdr>
        <w:top w:val="none" w:sz="0" w:space="0" w:color="auto"/>
        <w:left w:val="none" w:sz="0" w:space="0" w:color="auto"/>
        <w:bottom w:val="none" w:sz="0" w:space="0" w:color="auto"/>
        <w:right w:val="none" w:sz="0" w:space="0" w:color="auto"/>
      </w:divBdr>
    </w:div>
    <w:div w:id="131413980">
      <w:marLeft w:val="480"/>
      <w:marRight w:val="0"/>
      <w:marTop w:val="0"/>
      <w:marBottom w:val="0"/>
      <w:divBdr>
        <w:top w:val="none" w:sz="0" w:space="0" w:color="auto"/>
        <w:left w:val="none" w:sz="0" w:space="0" w:color="auto"/>
        <w:bottom w:val="none" w:sz="0" w:space="0" w:color="auto"/>
        <w:right w:val="none" w:sz="0" w:space="0" w:color="auto"/>
      </w:divBdr>
    </w:div>
    <w:div w:id="131557944">
      <w:bodyDiv w:val="1"/>
      <w:marLeft w:val="0"/>
      <w:marRight w:val="0"/>
      <w:marTop w:val="0"/>
      <w:marBottom w:val="0"/>
      <w:divBdr>
        <w:top w:val="none" w:sz="0" w:space="0" w:color="auto"/>
        <w:left w:val="none" w:sz="0" w:space="0" w:color="auto"/>
        <w:bottom w:val="none" w:sz="0" w:space="0" w:color="auto"/>
        <w:right w:val="none" w:sz="0" w:space="0" w:color="auto"/>
      </w:divBdr>
    </w:div>
    <w:div w:id="131559578">
      <w:marLeft w:val="480"/>
      <w:marRight w:val="0"/>
      <w:marTop w:val="0"/>
      <w:marBottom w:val="0"/>
      <w:divBdr>
        <w:top w:val="none" w:sz="0" w:space="0" w:color="auto"/>
        <w:left w:val="none" w:sz="0" w:space="0" w:color="auto"/>
        <w:bottom w:val="none" w:sz="0" w:space="0" w:color="auto"/>
        <w:right w:val="none" w:sz="0" w:space="0" w:color="auto"/>
      </w:divBdr>
    </w:div>
    <w:div w:id="131605021">
      <w:marLeft w:val="480"/>
      <w:marRight w:val="0"/>
      <w:marTop w:val="0"/>
      <w:marBottom w:val="0"/>
      <w:divBdr>
        <w:top w:val="none" w:sz="0" w:space="0" w:color="auto"/>
        <w:left w:val="none" w:sz="0" w:space="0" w:color="auto"/>
        <w:bottom w:val="none" w:sz="0" w:space="0" w:color="auto"/>
        <w:right w:val="none" w:sz="0" w:space="0" w:color="auto"/>
      </w:divBdr>
    </w:div>
    <w:div w:id="131678377">
      <w:bodyDiv w:val="1"/>
      <w:marLeft w:val="0"/>
      <w:marRight w:val="0"/>
      <w:marTop w:val="0"/>
      <w:marBottom w:val="0"/>
      <w:divBdr>
        <w:top w:val="none" w:sz="0" w:space="0" w:color="auto"/>
        <w:left w:val="none" w:sz="0" w:space="0" w:color="auto"/>
        <w:bottom w:val="none" w:sz="0" w:space="0" w:color="auto"/>
        <w:right w:val="none" w:sz="0" w:space="0" w:color="auto"/>
      </w:divBdr>
    </w:div>
    <w:div w:id="131752014">
      <w:marLeft w:val="480"/>
      <w:marRight w:val="0"/>
      <w:marTop w:val="0"/>
      <w:marBottom w:val="0"/>
      <w:divBdr>
        <w:top w:val="none" w:sz="0" w:space="0" w:color="auto"/>
        <w:left w:val="none" w:sz="0" w:space="0" w:color="auto"/>
        <w:bottom w:val="none" w:sz="0" w:space="0" w:color="auto"/>
        <w:right w:val="none" w:sz="0" w:space="0" w:color="auto"/>
      </w:divBdr>
    </w:div>
    <w:div w:id="132021648">
      <w:marLeft w:val="480"/>
      <w:marRight w:val="0"/>
      <w:marTop w:val="0"/>
      <w:marBottom w:val="0"/>
      <w:divBdr>
        <w:top w:val="none" w:sz="0" w:space="0" w:color="auto"/>
        <w:left w:val="none" w:sz="0" w:space="0" w:color="auto"/>
        <w:bottom w:val="none" w:sz="0" w:space="0" w:color="auto"/>
        <w:right w:val="none" w:sz="0" w:space="0" w:color="auto"/>
      </w:divBdr>
    </w:div>
    <w:div w:id="132061910">
      <w:marLeft w:val="480"/>
      <w:marRight w:val="0"/>
      <w:marTop w:val="0"/>
      <w:marBottom w:val="0"/>
      <w:divBdr>
        <w:top w:val="none" w:sz="0" w:space="0" w:color="auto"/>
        <w:left w:val="none" w:sz="0" w:space="0" w:color="auto"/>
        <w:bottom w:val="none" w:sz="0" w:space="0" w:color="auto"/>
        <w:right w:val="none" w:sz="0" w:space="0" w:color="auto"/>
      </w:divBdr>
    </w:div>
    <w:div w:id="132067854">
      <w:bodyDiv w:val="1"/>
      <w:marLeft w:val="0"/>
      <w:marRight w:val="0"/>
      <w:marTop w:val="0"/>
      <w:marBottom w:val="0"/>
      <w:divBdr>
        <w:top w:val="none" w:sz="0" w:space="0" w:color="auto"/>
        <w:left w:val="none" w:sz="0" w:space="0" w:color="auto"/>
        <w:bottom w:val="none" w:sz="0" w:space="0" w:color="auto"/>
        <w:right w:val="none" w:sz="0" w:space="0" w:color="auto"/>
      </w:divBdr>
    </w:div>
    <w:div w:id="132144583">
      <w:marLeft w:val="480"/>
      <w:marRight w:val="0"/>
      <w:marTop w:val="0"/>
      <w:marBottom w:val="0"/>
      <w:divBdr>
        <w:top w:val="none" w:sz="0" w:space="0" w:color="auto"/>
        <w:left w:val="none" w:sz="0" w:space="0" w:color="auto"/>
        <w:bottom w:val="none" w:sz="0" w:space="0" w:color="auto"/>
        <w:right w:val="none" w:sz="0" w:space="0" w:color="auto"/>
      </w:divBdr>
    </w:div>
    <w:div w:id="132218224">
      <w:bodyDiv w:val="1"/>
      <w:marLeft w:val="0"/>
      <w:marRight w:val="0"/>
      <w:marTop w:val="0"/>
      <w:marBottom w:val="0"/>
      <w:divBdr>
        <w:top w:val="none" w:sz="0" w:space="0" w:color="auto"/>
        <w:left w:val="none" w:sz="0" w:space="0" w:color="auto"/>
        <w:bottom w:val="none" w:sz="0" w:space="0" w:color="auto"/>
        <w:right w:val="none" w:sz="0" w:space="0" w:color="auto"/>
      </w:divBdr>
    </w:div>
    <w:div w:id="132328837">
      <w:marLeft w:val="480"/>
      <w:marRight w:val="0"/>
      <w:marTop w:val="0"/>
      <w:marBottom w:val="0"/>
      <w:divBdr>
        <w:top w:val="none" w:sz="0" w:space="0" w:color="auto"/>
        <w:left w:val="none" w:sz="0" w:space="0" w:color="auto"/>
        <w:bottom w:val="none" w:sz="0" w:space="0" w:color="auto"/>
        <w:right w:val="none" w:sz="0" w:space="0" w:color="auto"/>
      </w:divBdr>
    </w:div>
    <w:div w:id="132404936">
      <w:bodyDiv w:val="1"/>
      <w:marLeft w:val="0"/>
      <w:marRight w:val="0"/>
      <w:marTop w:val="0"/>
      <w:marBottom w:val="0"/>
      <w:divBdr>
        <w:top w:val="none" w:sz="0" w:space="0" w:color="auto"/>
        <w:left w:val="none" w:sz="0" w:space="0" w:color="auto"/>
        <w:bottom w:val="none" w:sz="0" w:space="0" w:color="auto"/>
        <w:right w:val="none" w:sz="0" w:space="0" w:color="auto"/>
      </w:divBdr>
    </w:div>
    <w:div w:id="132409339">
      <w:bodyDiv w:val="1"/>
      <w:marLeft w:val="0"/>
      <w:marRight w:val="0"/>
      <w:marTop w:val="0"/>
      <w:marBottom w:val="0"/>
      <w:divBdr>
        <w:top w:val="none" w:sz="0" w:space="0" w:color="auto"/>
        <w:left w:val="none" w:sz="0" w:space="0" w:color="auto"/>
        <w:bottom w:val="none" w:sz="0" w:space="0" w:color="auto"/>
        <w:right w:val="none" w:sz="0" w:space="0" w:color="auto"/>
      </w:divBdr>
    </w:div>
    <w:div w:id="132412915">
      <w:bodyDiv w:val="1"/>
      <w:marLeft w:val="0"/>
      <w:marRight w:val="0"/>
      <w:marTop w:val="0"/>
      <w:marBottom w:val="0"/>
      <w:divBdr>
        <w:top w:val="none" w:sz="0" w:space="0" w:color="auto"/>
        <w:left w:val="none" w:sz="0" w:space="0" w:color="auto"/>
        <w:bottom w:val="none" w:sz="0" w:space="0" w:color="auto"/>
        <w:right w:val="none" w:sz="0" w:space="0" w:color="auto"/>
      </w:divBdr>
    </w:div>
    <w:div w:id="132450900">
      <w:bodyDiv w:val="1"/>
      <w:marLeft w:val="0"/>
      <w:marRight w:val="0"/>
      <w:marTop w:val="0"/>
      <w:marBottom w:val="0"/>
      <w:divBdr>
        <w:top w:val="none" w:sz="0" w:space="0" w:color="auto"/>
        <w:left w:val="none" w:sz="0" w:space="0" w:color="auto"/>
        <w:bottom w:val="none" w:sz="0" w:space="0" w:color="auto"/>
        <w:right w:val="none" w:sz="0" w:space="0" w:color="auto"/>
      </w:divBdr>
    </w:div>
    <w:div w:id="132451128">
      <w:marLeft w:val="480"/>
      <w:marRight w:val="0"/>
      <w:marTop w:val="0"/>
      <w:marBottom w:val="0"/>
      <w:divBdr>
        <w:top w:val="none" w:sz="0" w:space="0" w:color="auto"/>
        <w:left w:val="none" w:sz="0" w:space="0" w:color="auto"/>
        <w:bottom w:val="none" w:sz="0" w:space="0" w:color="auto"/>
        <w:right w:val="none" w:sz="0" w:space="0" w:color="auto"/>
      </w:divBdr>
    </w:div>
    <w:div w:id="132453276">
      <w:bodyDiv w:val="1"/>
      <w:marLeft w:val="0"/>
      <w:marRight w:val="0"/>
      <w:marTop w:val="0"/>
      <w:marBottom w:val="0"/>
      <w:divBdr>
        <w:top w:val="none" w:sz="0" w:space="0" w:color="auto"/>
        <w:left w:val="none" w:sz="0" w:space="0" w:color="auto"/>
        <w:bottom w:val="none" w:sz="0" w:space="0" w:color="auto"/>
        <w:right w:val="none" w:sz="0" w:space="0" w:color="auto"/>
      </w:divBdr>
    </w:div>
    <w:div w:id="132724834">
      <w:bodyDiv w:val="1"/>
      <w:marLeft w:val="0"/>
      <w:marRight w:val="0"/>
      <w:marTop w:val="0"/>
      <w:marBottom w:val="0"/>
      <w:divBdr>
        <w:top w:val="none" w:sz="0" w:space="0" w:color="auto"/>
        <w:left w:val="none" w:sz="0" w:space="0" w:color="auto"/>
        <w:bottom w:val="none" w:sz="0" w:space="0" w:color="auto"/>
        <w:right w:val="none" w:sz="0" w:space="0" w:color="auto"/>
      </w:divBdr>
    </w:div>
    <w:div w:id="132872642">
      <w:bodyDiv w:val="1"/>
      <w:marLeft w:val="0"/>
      <w:marRight w:val="0"/>
      <w:marTop w:val="0"/>
      <w:marBottom w:val="0"/>
      <w:divBdr>
        <w:top w:val="none" w:sz="0" w:space="0" w:color="auto"/>
        <w:left w:val="none" w:sz="0" w:space="0" w:color="auto"/>
        <w:bottom w:val="none" w:sz="0" w:space="0" w:color="auto"/>
        <w:right w:val="none" w:sz="0" w:space="0" w:color="auto"/>
      </w:divBdr>
    </w:div>
    <w:div w:id="132915032">
      <w:bodyDiv w:val="1"/>
      <w:marLeft w:val="0"/>
      <w:marRight w:val="0"/>
      <w:marTop w:val="0"/>
      <w:marBottom w:val="0"/>
      <w:divBdr>
        <w:top w:val="none" w:sz="0" w:space="0" w:color="auto"/>
        <w:left w:val="none" w:sz="0" w:space="0" w:color="auto"/>
        <w:bottom w:val="none" w:sz="0" w:space="0" w:color="auto"/>
        <w:right w:val="none" w:sz="0" w:space="0" w:color="auto"/>
      </w:divBdr>
    </w:div>
    <w:div w:id="133065837">
      <w:marLeft w:val="480"/>
      <w:marRight w:val="0"/>
      <w:marTop w:val="0"/>
      <w:marBottom w:val="0"/>
      <w:divBdr>
        <w:top w:val="none" w:sz="0" w:space="0" w:color="auto"/>
        <w:left w:val="none" w:sz="0" w:space="0" w:color="auto"/>
        <w:bottom w:val="none" w:sz="0" w:space="0" w:color="auto"/>
        <w:right w:val="none" w:sz="0" w:space="0" w:color="auto"/>
      </w:divBdr>
    </w:div>
    <w:div w:id="133183460">
      <w:bodyDiv w:val="1"/>
      <w:marLeft w:val="0"/>
      <w:marRight w:val="0"/>
      <w:marTop w:val="0"/>
      <w:marBottom w:val="0"/>
      <w:divBdr>
        <w:top w:val="none" w:sz="0" w:space="0" w:color="auto"/>
        <w:left w:val="none" w:sz="0" w:space="0" w:color="auto"/>
        <w:bottom w:val="none" w:sz="0" w:space="0" w:color="auto"/>
        <w:right w:val="none" w:sz="0" w:space="0" w:color="auto"/>
      </w:divBdr>
    </w:div>
    <w:div w:id="133186896">
      <w:bodyDiv w:val="1"/>
      <w:marLeft w:val="0"/>
      <w:marRight w:val="0"/>
      <w:marTop w:val="0"/>
      <w:marBottom w:val="0"/>
      <w:divBdr>
        <w:top w:val="none" w:sz="0" w:space="0" w:color="auto"/>
        <w:left w:val="none" w:sz="0" w:space="0" w:color="auto"/>
        <w:bottom w:val="none" w:sz="0" w:space="0" w:color="auto"/>
        <w:right w:val="none" w:sz="0" w:space="0" w:color="auto"/>
      </w:divBdr>
    </w:div>
    <w:div w:id="133252748">
      <w:bodyDiv w:val="1"/>
      <w:marLeft w:val="0"/>
      <w:marRight w:val="0"/>
      <w:marTop w:val="0"/>
      <w:marBottom w:val="0"/>
      <w:divBdr>
        <w:top w:val="none" w:sz="0" w:space="0" w:color="auto"/>
        <w:left w:val="none" w:sz="0" w:space="0" w:color="auto"/>
        <w:bottom w:val="none" w:sz="0" w:space="0" w:color="auto"/>
        <w:right w:val="none" w:sz="0" w:space="0" w:color="auto"/>
      </w:divBdr>
    </w:div>
    <w:div w:id="133260109">
      <w:marLeft w:val="480"/>
      <w:marRight w:val="0"/>
      <w:marTop w:val="0"/>
      <w:marBottom w:val="0"/>
      <w:divBdr>
        <w:top w:val="none" w:sz="0" w:space="0" w:color="auto"/>
        <w:left w:val="none" w:sz="0" w:space="0" w:color="auto"/>
        <w:bottom w:val="none" w:sz="0" w:space="0" w:color="auto"/>
        <w:right w:val="none" w:sz="0" w:space="0" w:color="auto"/>
      </w:divBdr>
    </w:div>
    <w:div w:id="133641481">
      <w:marLeft w:val="480"/>
      <w:marRight w:val="0"/>
      <w:marTop w:val="0"/>
      <w:marBottom w:val="0"/>
      <w:divBdr>
        <w:top w:val="none" w:sz="0" w:space="0" w:color="auto"/>
        <w:left w:val="none" w:sz="0" w:space="0" w:color="auto"/>
        <w:bottom w:val="none" w:sz="0" w:space="0" w:color="auto"/>
        <w:right w:val="none" w:sz="0" w:space="0" w:color="auto"/>
      </w:divBdr>
    </w:div>
    <w:div w:id="133720591">
      <w:marLeft w:val="480"/>
      <w:marRight w:val="0"/>
      <w:marTop w:val="0"/>
      <w:marBottom w:val="0"/>
      <w:divBdr>
        <w:top w:val="none" w:sz="0" w:space="0" w:color="auto"/>
        <w:left w:val="none" w:sz="0" w:space="0" w:color="auto"/>
        <w:bottom w:val="none" w:sz="0" w:space="0" w:color="auto"/>
        <w:right w:val="none" w:sz="0" w:space="0" w:color="auto"/>
      </w:divBdr>
    </w:div>
    <w:div w:id="133837801">
      <w:marLeft w:val="480"/>
      <w:marRight w:val="0"/>
      <w:marTop w:val="0"/>
      <w:marBottom w:val="0"/>
      <w:divBdr>
        <w:top w:val="none" w:sz="0" w:space="0" w:color="auto"/>
        <w:left w:val="none" w:sz="0" w:space="0" w:color="auto"/>
        <w:bottom w:val="none" w:sz="0" w:space="0" w:color="auto"/>
        <w:right w:val="none" w:sz="0" w:space="0" w:color="auto"/>
      </w:divBdr>
    </w:div>
    <w:div w:id="133840378">
      <w:bodyDiv w:val="1"/>
      <w:marLeft w:val="0"/>
      <w:marRight w:val="0"/>
      <w:marTop w:val="0"/>
      <w:marBottom w:val="0"/>
      <w:divBdr>
        <w:top w:val="none" w:sz="0" w:space="0" w:color="auto"/>
        <w:left w:val="none" w:sz="0" w:space="0" w:color="auto"/>
        <w:bottom w:val="none" w:sz="0" w:space="0" w:color="auto"/>
        <w:right w:val="none" w:sz="0" w:space="0" w:color="auto"/>
      </w:divBdr>
    </w:div>
    <w:div w:id="133912236">
      <w:bodyDiv w:val="1"/>
      <w:marLeft w:val="0"/>
      <w:marRight w:val="0"/>
      <w:marTop w:val="0"/>
      <w:marBottom w:val="0"/>
      <w:divBdr>
        <w:top w:val="none" w:sz="0" w:space="0" w:color="auto"/>
        <w:left w:val="none" w:sz="0" w:space="0" w:color="auto"/>
        <w:bottom w:val="none" w:sz="0" w:space="0" w:color="auto"/>
        <w:right w:val="none" w:sz="0" w:space="0" w:color="auto"/>
      </w:divBdr>
    </w:div>
    <w:div w:id="133987560">
      <w:bodyDiv w:val="1"/>
      <w:marLeft w:val="0"/>
      <w:marRight w:val="0"/>
      <w:marTop w:val="0"/>
      <w:marBottom w:val="0"/>
      <w:divBdr>
        <w:top w:val="none" w:sz="0" w:space="0" w:color="auto"/>
        <w:left w:val="none" w:sz="0" w:space="0" w:color="auto"/>
        <w:bottom w:val="none" w:sz="0" w:space="0" w:color="auto"/>
        <w:right w:val="none" w:sz="0" w:space="0" w:color="auto"/>
      </w:divBdr>
    </w:div>
    <w:div w:id="134031164">
      <w:bodyDiv w:val="1"/>
      <w:marLeft w:val="0"/>
      <w:marRight w:val="0"/>
      <w:marTop w:val="0"/>
      <w:marBottom w:val="0"/>
      <w:divBdr>
        <w:top w:val="none" w:sz="0" w:space="0" w:color="auto"/>
        <w:left w:val="none" w:sz="0" w:space="0" w:color="auto"/>
        <w:bottom w:val="none" w:sz="0" w:space="0" w:color="auto"/>
        <w:right w:val="none" w:sz="0" w:space="0" w:color="auto"/>
      </w:divBdr>
    </w:div>
    <w:div w:id="134107473">
      <w:bodyDiv w:val="1"/>
      <w:marLeft w:val="0"/>
      <w:marRight w:val="0"/>
      <w:marTop w:val="0"/>
      <w:marBottom w:val="0"/>
      <w:divBdr>
        <w:top w:val="none" w:sz="0" w:space="0" w:color="auto"/>
        <w:left w:val="none" w:sz="0" w:space="0" w:color="auto"/>
        <w:bottom w:val="none" w:sz="0" w:space="0" w:color="auto"/>
        <w:right w:val="none" w:sz="0" w:space="0" w:color="auto"/>
      </w:divBdr>
    </w:div>
    <w:div w:id="134179179">
      <w:bodyDiv w:val="1"/>
      <w:marLeft w:val="0"/>
      <w:marRight w:val="0"/>
      <w:marTop w:val="0"/>
      <w:marBottom w:val="0"/>
      <w:divBdr>
        <w:top w:val="none" w:sz="0" w:space="0" w:color="auto"/>
        <w:left w:val="none" w:sz="0" w:space="0" w:color="auto"/>
        <w:bottom w:val="none" w:sz="0" w:space="0" w:color="auto"/>
        <w:right w:val="none" w:sz="0" w:space="0" w:color="auto"/>
      </w:divBdr>
    </w:div>
    <w:div w:id="134418728">
      <w:marLeft w:val="480"/>
      <w:marRight w:val="0"/>
      <w:marTop w:val="0"/>
      <w:marBottom w:val="0"/>
      <w:divBdr>
        <w:top w:val="none" w:sz="0" w:space="0" w:color="auto"/>
        <w:left w:val="none" w:sz="0" w:space="0" w:color="auto"/>
        <w:bottom w:val="none" w:sz="0" w:space="0" w:color="auto"/>
        <w:right w:val="none" w:sz="0" w:space="0" w:color="auto"/>
      </w:divBdr>
    </w:div>
    <w:div w:id="134568886">
      <w:bodyDiv w:val="1"/>
      <w:marLeft w:val="0"/>
      <w:marRight w:val="0"/>
      <w:marTop w:val="0"/>
      <w:marBottom w:val="0"/>
      <w:divBdr>
        <w:top w:val="none" w:sz="0" w:space="0" w:color="auto"/>
        <w:left w:val="none" w:sz="0" w:space="0" w:color="auto"/>
        <w:bottom w:val="none" w:sz="0" w:space="0" w:color="auto"/>
        <w:right w:val="none" w:sz="0" w:space="0" w:color="auto"/>
      </w:divBdr>
    </w:div>
    <w:div w:id="134686594">
      <w:marLeft w:val="480"/>
      <w:marRight w:val="0"/>
      <w:marTop w:val="0"/>
      <w:marBottom w:val="0"/>
      <w:divBdr>
        <w:top w:val="none" w:sz="0" w:space="0" w:color="auto"/>
        <w:left w:val="none" w:sz="0" w:space="0" w:color="auto"/>
        <w:bottom w:val="none" w:sz="0" w:space="0" w:color="auto"/>
        <w:right w:val="none" w:sz="0" w:space="0" w:color="auto"/>
      </w:divBdr>
    </w:div>
    <w:div w:id="134875881">
      <w:bodyDiv w:val="1"/>
      <w:marLeft w:val="0"/>
      <w:marRight w:val="0"/>
      <w:marTop w:val="0"/>
      <w:marBottom w:val="0"/>
      <w:divBdr>
        <w:top w:val="none" w:sz="0" w:space="0" w:color="auto"/>
        <w:left w:val="none" w:sz="0" w:space="0" w:color="auto"/>
        <w:bottom w:val="none" w:sz="0" w:space="0" w:color="auto"/>
        <w:right w:val="none" w:sz="0" w:space="0" w:color="auto"/>
      </w:divBdr>
    </w:div>
    <w:div w:id="134882112">
      <w:marLeft w:val="480"/>
      <w:marRight w:val="0"/>
      <w:marTop w:val="0"/>
      <w:marBottom w:val="0"/>
      <w:divBdr>
        <w:top w:val="none" w:sz="0" w:space="0" w:color="auto"/>
        <w:left w:val="none" w:sz="0" w:space="0" w:color="auto"/>
        <w:bottom w:val="none" w:sz="0" w:space="0" w:color="auto"/>
        <w:right w:val="none" w:sz="0" w:space="0" w:color="auto"/>
      </w:divBdr>
    </w:div>
    <w:div w:id="134883714">
      <w:marLeft w:val="480"/>
      <w:marRight w:val="0"/>
      <w:marTop w:val="0"/>
      <w:marBottom w:val="0"/>
      <w:divBdr>
        <w:top w:val="none" w:sz="0" w:space="0" w:color="auto"/>
        <w:left w:val="none" w:sz="0" w:space="0" w:color="auto"/>
        <w:bottom w:val="none" w:sz="0" w:space="0" w:color="auto"/>
        <w:right w:val="none" w:sz="0" w:space="0" w:color="auto"/>
      </w:divBdr>
    </w:div>
    <w:div w:id="135073270">
      <w:marLeft w:val="480"/>
      <w:marRight w:val="0"/>
      <w:marTop w:val="0"/>
      <w:marBottom w:val="0"/>
      <w:divBdr>
        <w:top w:val="none" w:sz="0" w:space="0" w:color="auto"/>
        <w:left w:val="none" w:sz="0" w:space="0" w:color="auto"/>
        <w:bottom w:val="none" w:sz="0" w:space="0" w:color="auto"/>
        <w:right w:val="none" w:sz="0" w:space="0" w:color="auto"/>
      </w:divBdr>
    </w:div>
    <w:div w:id="135218853">
      <w:bodyDiv w:val="1"/>
      <w:marLeft w:val="0"/>
      <w:marRight w:val="0"/>
      <w:marTop w:val="0"/>
      <w:marBottom w:val="0"/>
      <w:divBdr>
        <w:top w:val="none" w:sz="0" w:space="0" w:color="auto"/>
        <w:left w:val="none" w:sz="0" w:space="0" w:color="auto"/>
        <w:bottom w:val="none" w:sz="0" w:space="0" w:color="auto"/>
        <w:right w:val="none" w:sz="0" w:space="0" w:color="auto"/>
      </w:divBdr>
    </w:div>
    <w:div w:id="135337773">
      <w:marLeft w:val="480"/>
      <w:marRight w:val="0"/>
      <w:marTop w:val="0"/>
      <w:marBottom w:val="0"/>
      <w:divBdr>
        <w:top w:val="none" w:sz="0" w:space="0" w:color="auto"/>
        <w:left w:val="none" w:sz="0" w:space="0" w:color="auto"/>
        <w:bottom w:val="none" w:sz="0" w:space="0" w:color="auto"/>
        <w:right w:val="none" w:sz="0" w:space="0" w:color="auto"/>
      </w:divBdr>
    </w:div>
    <w:div w:id="135337860">
      <w:bodyDiv w:val="1"/>
      <w:marLeft w:val="0"/>
      <w:marRight w:val="0"/>
      <w:marTop w:val="0"/>
      <w:marBottom w:val="0"/>
      <w:divBdr>
        <w:top w:val="none" w:sz="0" w:space="0" w:color="auto"/>
        <w:left w:val="none" w:sz="0" w:space="0" w:color="auto"/>
        <w:bottom w:val="none" w:sz="0" w:space="0" w:color="auto"/>
        <w:right w:val="none" w:sz="0" w:space="0" w:color="auto"/>
      </w:divBdr>
    </w:div>
    <w:div w:id="135345263">
      <w:bodyDiv w:val="1"/>
      <w:marLeft w:val="0"/>
      <w:marRight w:val="0"/>
      <w:marTop w:val="0"/>
      <w:marBottom w:val="0"/>
      <w:divBdr>
        <w:top w:val="none" w:sz="0" w:space="0" w:color="auto"/>
        <w:left w:val="none" w:sz="0" w:space="0" w:color="auto"/>
        <w:bottom w:val="none" w:sz="0" w:space="0" w:color="auto"/>
        <w:right w:val="none" w:sz="0" w:space="0" w:color="auto"/>
      </w:divBdr>
    </w:div>
    <w:div w:id="135489451">
      <w:bodyDiv w:val="1"/>
      <w:marLeft w:val="0"/>
      <w:marRight w:val="0"/>
      <w:marTop w:val="0"/>
      <w:marBottom w:val="0"/>
      <w:divBdr>
        <w:top w:val="none" w:sz="0" w:space="0" w:color="auto"/>
        <w:left w:val="none" w:sz="0" w:space="0" w:color="auto"/>
        <w:bottom w:val="none" w:sz="0" w:space="0" w:color="auto"/>
        <w:right w:val="none" w:sz="0" w:space="0" w:color="auto"/>
      </w:divBdr>
    </w:div>
    <w:div w:id="135538236">
      <w:bodyDiv w:val="1"/>
      <w:marLeft w:val="0"/>
      <w:marRight w:val="0"/>
      <w:marTop w:val="0"/>
      <w:marBottom w:val="0"/>
      <w:divBdr>
        <w:top w:val="none" w:sz="0" w:space="0" w:color="auto"/>
        <w:left w:val="none" w:sz="0" w:space="0" w:color="auto"/>
        <w:bottom w:val="none" w:sz="0" w:space="0" w:color="auto"/>
        <w:right w:val="none" w:sz="0" w:space="0" w:color="auto"/>
      </w:divBdr>
    </w:div>
    <w:div w:id="135731143">
      <w:marLeft w:val="480"/>
      <w:marRight w:val="0"/>
      <w:marTop w:val="0"/>
      <w:marBottom w:val="0"/>
      <w:divBdr>
        <w:top w:val="none" w:sz="0" w:space="0" w:color="auto"/>
        <w:left w:val="none" w:sz="0" w:space="0" w:color="auto"/>
        <w:bottom w:val="none" w:sz="0" w:space="0" w:color="auto"/>
        <w:right w:val="none" w:sz="0" w:space="0" w:color="auto"/>
      </w:divBdr>
    </w:div>
    <w:div w:id="135801024">
      <w:marLeft w:val="480"/>
      <w:marRight w:val="0"/>
      <w:marTop w:val="0"/>
      <w:marBottom w:val="0"/>
      <w:divBdr>
        <w:top w:val="none" w:sz="0" w:space="0" w:color="auto"/>
        <w:left w:val="none" w:sz="0" w:space="0" w:color="auto"/>
        <w:bottom w:val="none" w:sz="0" w:space="0" w:color="auto"/>
        <w:right w:val="none" w:sz="0" w:space="0" w:color="auto"/>
      </w:divBdr>
    </w:div>
    <w:div w:id="135876904">
      <w:marLeft w:val="480"/>
      <w:marRight w:val="0"/>
      <w:marTop w:val="0"/>
      <w:marBottom w:val="0"/>
      <w:divBdr>
        <w:top w:val="none" w:sz="0" w:space="0" w:color="auto"/>
        <w:left w:val="none" w:sz="0" w:space="0" w:color="auto"/>
        <w:bottom w:val="none" w:sz="0" w:space="0" w:color="auto"/>
        <w:right w:val="none" w:sz="0" w:space="0" w:color="auto"/>
      </w:divBdr>
    </w:div>
    <w:div w:id="135925234">
      <w:marLeft w:val="480"/>
      <w:marRight w:val="0"/>
      <w:marTop w:val="0"/>
      <w:marBottom w:val="0"/>
      <w:divBdr>
        <w:top w:val="none" w:sz="0" w:space="0" w:color="auto"/>
        <w:left w:val="none" w:sz="0" w:space="0" w:color="auto"/>
        <w:bottom w:val="none" w:sz="0" w:space="0" w:color="auto"/>
        <w:right w:val="none" w:sz="0" w:space="0" w:color="auto"/>
      </w:divBdr>
    </w:div>
    <w:div w:id="135995359">
      <w:bodyDiv w:val="1"/>
      <w:marLeft w:val="0"/>
      <w:marRight w:val="0"/>
      <w:marTop w:val="0"/>
      <w:marBottom w:val="0"/>
      <w:divBdr>
        <w:top w:val="none" w:sz="0" w:space="0" w:color="auto"/>
        <w:left w:val="none" w:sz="0" w:space="0" w:color="auto"/>
        <w:bottom w:val="none" w:sz="0" w:space="0" w:color="auto"/>
        <w:right w:val="none" w:sz="0" w:space="0" w:color="auto"/>
      </w:divBdr>
    </w:div>
    <w:div w:id="135996576">
      <w:marLeft w:val="480"/>
      <w:marRight w:val="0"/>
      <w:marTop w:val="0"/>
      <w:marBottom w:val="0"/>
      <w:divBdr>
        <w:top w:val="none" w:sz="0" w:space="0" w:color="auto"/>
        <w:left w:val="none" w:sz="0" w:space="0" w:color="auto"/>
        <w:bottom w:val="none" w:sz="0" w:space="0" w:color="auto"/>
        <w:right w:val="none" w:sz="0" w:space="0" w:color="auto"/>
      </w:divBdr>
    </w:div>
    <w:div w:id="136143627">
      <w:marLeft w:val="480"/>
      <w:marRight w:val="0"/>
      <w:marTop w:val="0"/>
      <w:marBottom w:val="0"/>
      <w:divBdr>
        <w:top w:val="none" w:sz="0" w:space="0" w:color="auto"/>
        <w:left w:val="none" w:sz="0" w:space="0" w:color="auto"/>
        <w:bottom w:val="none" w:sz="0" w:space="0" w:color="auto"/>
        <w:right w:val="none" w:sz="0" w:space="0" w:color="auto"/>
      </w:divBdr>
    </w:div>
    <w:div w:id="136147521">
      <w:marLeft w:val="480"/>
      <w:marRight w:val="0"/>
      <w:marTop w:val="0"/>
      <w:marBottom w:val="0"/>
      <w:divBdr>
        <w:top w:val="none" w:sz="0" w:space="0" w:color="auto"/>
        <w:left w:val="none" w:sz="0" w:space="0" w:color="auto"/>
        <w:bottom w:val="none" w:sz="0" w:space="0" w:color="auto"/>
        <w:right w:val="none" w:sz="0" w:space="0" w:color="auto"/>
      </w:divBdr>
    </w:div>
    <w:div w:id="136191470">
      <w:marLeft w:val="480"/>
      <w:marRight w:val="0"/>
      <w:marTop w:val="0"/>
      <w:marBottom w:val="0"/>
      <w:divBdr>
        <w:top w:val="none" w:sz="0" w:space="0" w:color="auto"/>
        <w:left w:val="none" w:sz="0" w:space="0" w:color="auto"/>
        <w:bottom w:val="none" w:sz="0" w:space="0" w:color="auto"/>
        <w:right w:val="none" w:sz="0" w:space="0" w:color="auto"/>
      </w:divBdr>
    </w:div>
    <w:div w:id="136265374">
      <w:bodyDiv w:val="1"/>
      <w:marLeft w:val="0"/>
      <w:marRight w:val="0"/>
      <w:marTop w:val="0"/>
      <w:marBottom w:val="0"/>
      <w:divBdr>
        <w:top w:val="none" w:sz="0" w:space="0" w:color="auto"/>
        <w:left w:val="none" w:sz="0" w:space="0" w:color="auto"/>
        <w:bottom w:val="none" w:sz="0" w:space="0" w:color="auto"/>
        <w:right w:val="none" w:sz="0" w:space="0" w:color="auto"/>
      </w:divBdr>
    </w:div>
    <w:div w:id="136335886">
      <w:marLeft w:val="480"/>
      <w:marRight w:val="0"/>
      <w:marTop w:val="0"/>
      <w:marBottom w:val="0"/>
      <w:divBdr>
        <w:top w:val="none" w:sz="0" w:space="0" w:color="auto"/>
        <w:left w:val="none" w:sz="0" w:space="0" w:color="auto"/>
        <w:bottom w:val="none" w:sz="0" w:space="0" w:color="auto"/>
        <w:right w:val="none" w:sz="0" w:space="0" w:color="auto"/>
      </w:divBdr>
    </w:div>
    <w:div w:id="136411142">
      <w:marLeft w:val="480"/>
      <w:marRight w:val="0"/>
      <w:marTop w:val="0"/>
      <w:marBottom w:val="0"/>
      <w:divBdr>
        <w:top w:val="none" w:sz="0" w:space="0" w:color="auto"/>
        <w:left w:val="none" w:sz="0" w:space="0" w:color="auto"/>
        <w:bottom w:val="none" w:sz="0" w:space="0" w:color="auto"/>
        <w:right w:val="none" w:sz="0" w:space="0" w:color="auto"/>
      </w:divBdr>
    </w:div>
    <w:div w:id="136459151">
      <w:bodyDiv w:val="1"/>
      <w:marLeft w:val="0"/>
      <w:marRight w:val="0"/>
      <w:marTop w:val="0"/>
      <w:marBottom w:val="0"/>
      <w:divBdr>
        <w:top w:val="none" w:sz="0" w:space="0" w:color="auto"/>
        <w:left w:val="none" w:sz="0" w:space="0" w:color="auto"/>
        <w:bottom w:val="none" w:sz="0" w:space="0" w:color="auto"/>
        <w:right w:val="none" w:sz="0" w:space="0" w:color="auto"/>
      </w:divBdr>
    </w:div>
    <w:div w:id="136462826">
      <w:bodyDiv w:val="1"/>
      <w:marLeft w:val="0"/>
      <w:marRight w:val="0"/>
      <w:marTop w:val="0"/>
      <w:marBottom w:val="0"/>
      <w:divBdr>
        <w:top w:val="none" w:sz="0" w:space="0" w:color="auto"/>
        <w:left w:val="none" w:sz="0" w:space="0" w:color="auto"/>
        <w:bottom w:val="none" w:sz="0" w:space="0" w:color="auto"/>
        <w:right w:val="none" w:sz="0" w:space="0" w:color="auto"/>
      </w:divBdr>
    </w:div>
    <w:div w:id="136531727">
      <w:marLeft w:val="480"/>
      <w:marRight w:val="0"/>
      <w:marTop w:val="0"/>
      <w:marBottom w:val="0"/>
      <w:divBdr>
        <w:top w:val="none" w:sz="0" w:space="0" w:color="auto"/>
        <w:left w:val="none" w:sz="0" w:space="0" w:color="auto"/>
        <w:bottom w:val="none" w:sz="0" w:space="0" w:color="auto"/>
        <w:right w:val="none" w:sz="0" w:space="0" w:color="auto"/>
      </w:divBdr>
    </w:div>
    <w:div w:id="136577485">
      <w:bodyDiv w:val="1"/>
      <w:marLeft w:val="0"/>
      <w:marRight w:val="0"/>
      <w:marTop w:val="0"/>
      <w:marBottom w:val="0"/>
      <w:divBdr>
        <w:top w:val="none" w:sz="0" w:space="0" w:color="auto"/>
        <w:left w:val="none" w:sz="0" w:space="0" w:color="auto"/>
        <w:bottom w:val="none" w:sz="0" w:space="0" w:color="auto"/>
        <w:right w:val="none" w:sz="0" w:space="0" w:color="auto"/>
      </w:divBdr>
    </w:div>
    <w:div w:id="136651709">
      <w:bodyDiv w:val="1"/>
      <w:marLeft w:val="0"/>
      <w:marRight w:val="0"/>
      <w:marTop w:val="0"/>
      <w:marBottom w:val="0"/>
      <w:divBdr>
        <w:top w:val="none" w:sz="0" w:space="0" w:color="auto"/>
        <w:left w:val="none" w:sz="0" w:space="0" w:color="auto"/>
        <w:bottom w:val="none" w:sz="0" w:space="0" w:color="auto"/>
        <w:right w:val="none" w:sz="0" w:space="0" w:color="auto"/>
      </w:divBdr>
      <w:divsChild>
        <w:div w:id="61562549">
          <w:marLeft w:val="480"/>
          <w:marRight w:val="0"/>
          <w:marTop w:val="0"/>
          <w:marBottom w:val="0"/>
          <w:divBdr>
            <w:top w:val="none" w:sz="0" w:space="0" w:color="auto"/>
            <w:left w:val="none" w:sz="0" w:space="0" w:color="auto"/>
            <w:bottom w:val="none" w:sz="0" w:space="0" w:color="auto"/>
            <w:right w:val="none" w:sz="0" w:space="0" w:color="auto"/>
          </w:divBdr>
        </w:div>
        <w:div w:id="61878179">
          <w:marLeft w:val="480"/>
          <w:marRight w:val="0"/>
          <w:marTop w:val="0"/>
          <w:marBottom w:val="0"/>
          <w:divBdr>
            <w:top w:val="none" w:sz="0" w:space="0" w:color="auto"/>
            <w:left w:val="none" w:sz="0" w:space="0" w:color="auto"/>
            <w:bottom w:val="none" w:sz="0" w:space="0" w:color="auto"/>
            <w:right w:val="none" w:sz="0" w:space="0" w:color="auto"/>
          </w:divBdr>
        </w:div>
        <w:div w:id="71509566">
          <w:marLeft w:val="480"/>
          <w:marRight w:val="0"/>
          <w:marTop w:val="0"/>
          <w:marBottom w:val="0"/>
          <w:divBdr>
            <w:top w:val="none" w:sz="0" w:space="0" w:color="auto"/>
            <w:left w:val="none" w:sz="0" w:space="0" w:color="auto"/>
            <w:bottom w:val="none" w:sz="0" w:space="0" w:color="auto"/>
            <w:right w:val="none" w:sz="0" w:space="0" w:color="auto"/>
          </w:divBdr>
        </w:div>
        <w:div w:id="121458341">
          <w:marLeft w:val="480"/>
          <w:marRight w:val="0"/>
          <w:marTop w:val="0"/>
          <w:marBottom w:val="0"/>
          <w:divBdr>
            <w:top w:val="none" w:sz="0" w:space="0" w:color="auto"/>
            <w:left w:val="none" w:sz="0" w:space="0" w:color="auto"/>
            <w:bottom w:val="none" w:sz="0" w:space="0" w:color="auto"/>
            <w:right w:val="none" w:sz="0" w:space="0" w:color="auto"/>
          </w:divBdr>
        </w:div>
        <w:div w:id="140120150">
          <w:marLeft w:val="480"/>
          <w:marRight w:val="0"/>
          <w:marTop w:val="0"/>
          <w:marBottom w:val="0"/>
          <w:divBdr>
            <w:top w:val="none" w:sz="0" w:space="0" w:color="auto"/>
            <w:left w:val="none" w:sz="0" w:space="0" w:color="auto"/>
            <w:bottom w:val="none" w:sz="0" w:space="0" w:color="auto"/>
            <w:right w:val="none" w:sz="0" w:space="0" w:color="auto"/>
          </w:divBdr>
        </w:div>
        <w:div w:id="152529826">
          <w:marLeft w:val="480"/>
          <w:marRight w:val="0"/>
          <w:marTop w:val="0"/>
          <w:marBottom w:val="0"/>
          <w:divBdr>
            <w:top w:val="none" w:sz="0" w:space="0" w:color="auto"/>
            <w:left w:val="none" w:sz="0" w:space="0" w:color="auto"/>
            <w:bottom w:val="none" w:sz="0" w:space="0" w:color="auto"/>
            <w:right w:val="none" w:sz="0" w:space="0" w:color="auto"/>
          </w:divBdr>
        </w:div>
        <w:div w:id="180513431">
          <w:marLeft w:val="480"/>
          <w:marRight w:val="0"/>
          <w:marTop w:val="0"/>
          <w:marBottom w:val="0"/>
          <w:divBdr>
            <w:top w:val="none" w:sz="0" w:space="0" w:color="auto"/>
            <w:left w:val="none" w:sz="0" w:space="0" w:color="auto"/>
            <w:bottom w:val="none" w:sz="0" w:space="0" w:color="auto"/>
            <w:right w:val="none" w:sz="0" w:space="0" w:color="auto"/>
          </w:divBdr>
        </w:div>
        <w:div w:id="209615623">
          <w:marLeft w:val="480"/>
          <w:marRight w:val="0"/>
          <w:marTop w:val="0"/>
          <w:marBottom w:val="0"/>
          <w:divBdr>
            <w:top w:val="none" w:sz="0" w:space="0" w:color="auto"/>
            <w:left w:val="none" w:sz="0" w:space="0" w:color="auto"/>
            <w:bottom w:val="none" w:sz="0" w:space="0" w:color="auto"/>
            <w:right w:val="none" w:sz="0" w:space="0" w:color="auto"/>
          </w:divBdr>
        </w:div>
        <w:div w:id="240138804">
          <w:marLeft w:val="480"/>
          <w:marRight w:val="0"/>
          <w:marTop w:val="0"/>
          <w:marBottom w:val="0"/>
          <w:divBdr>
            <w:top w:val="none" w:sz="0" w:space="0" w:color="auto"/>
            <w:left w:val="none" w:sz="0" w:space="0" w:color="auto"/>
            <w:bottom w:val="none" w:sz="0" w:space="0" w:color="auto"/>
            <w:right w:val="none" w:sz="0" w:space="0" w:color="auto"/>
          </w:divBdr>
        </w:div>
        <w:div w:id="354160997">
          <w:marLeft w:val="480"/>
          <w:marRight w:val="0"/>
          <w:marTop w:val="0"/>
          <w:marBottom w:val="0"/>
          <w:divBdr>
            <w:top w:val="none" w:sz="0" w:space="0" w:color="auto"/>
            <w:left w:val="none" w:sz="0" w:space="0" w:color="auto"/>
            <w:bottom w:val="none" w:sz="0" w:space="0" w:color="auto"/>
            <w:right w:val="none" w:sz="0" w:space="0" w:color="auto"/>
          </w:divBdr>
        </w:div>
        <w:div w:id="366568481">
          <w:marLeft w:val="480"/>
          <w:marRight w:val="0"/>
          <w:marTop w:val="0"/>
          <w:marBottom w:val="0"/>
          <w:divBdr>
            <w:top w:val="none" w:sz="0" w:space="0" w:color="auto"/>
            <w:left w:val="none" w:sz="0" w:space="0" w:color="auto"/>
            <w:bottom w:val="none" w:sz="0" w:space="0" w:color="auto"/>
            <w:right w:val="none" w:sz="0" w:space="0" w:color="auto"/>
          </w:divBdr>
        </w:div>
        <w:div w:id="471990656">
          <w:marLeft w:val="480"/>
          <w:marRight w:val="0"/>
          <w:marTop w:val="0"/>
          <w:marBottom w:val="0"/>
          <w:divBdr>
            <w:top w:val="none" w:sz="0" w:space="0" w:color="auto"/>
            <w:left w:val="none" w:sz="0" w:space="0" w:color="auto"/>
            <w:bottom w:val="none" w:sz="0" w:space="0" w:color="auto"/>
            <w:right w:val="none" w:sz="0" w:space="0" w:color="auto"/>
          </w:divBdr>
        </w:div>
        <w:div w:id="485828981">
          <w:marLeft w:val="480"/>
          <w:marRight w:val="0"/>
          <w:marTop w:val="0"/>
          <w:marBottom w:val="0"/>
          <w:divBdr>
            <w:top w:val="none" w:sz="0" w:space="0" w:color="auto"/>
            <w:left w:val="none" w:sz="0" w:space="0" w:color="auto"/>
            <w:bottom w:val="none" w:sz="0" w:space="0" w:color="auto"/>
            <w:right w:val="none" w:sz="0" w:space="0" w:color="auto"/>
          </w:divBdr>
        </w:div>
        <w:div w:id="564952879">
          <w:marLeft w:val="480"/>
          <w:marRight w:val="0"/>
          <w:marTop w:val="0"/>
          <w:marBottom w:val="0"/>
          <w:divBdr>
            <w:top w:val="none" w:sz="0" w:space="0" w:color="auto"/>
            <w:left w:val="none" w:sz="0" w:space="0" w:color="auto"/>
            <w:bottom w:val="none" w:sz="0" w:space="0" w:color="auto"/>
            <w:right w:val="none" w:sz="0" w:space="0" w:color="auto"/>
          </w:divBdr>
        </w:div>
        <w:div w:id="629824770">
          <w:marLeft w:val="480"/>
          <w:marRight w:val="0"/>
          <w:marTop w:val="0"/>
          <w:marBottom w:val="0"/>
          <w:divBdr>
            <w:top w:val="none" w:sz="0" w:space="0" w:color="auto"/>
            <w:left w:val="none" w:sz="0" w:space="0" w:color="auto"/>
            <w:bottom w:val="none" w:sz="0" w:space="0" w:color="auto"/>
            <w:right w:val="none" w:sz="0" w:space="0" w:color="auto"/>
          </w:divBdr>
        </w:div>
        <w:div w:id="778723559">
          <w:marLeft w:val="480"/>
          <w:marRight w:val="0"/>
          <w:marTop w:val="0"/>
          <w:marBottom w:val="0"/>
          <w:divBdr>
            <w:top w:val="none" w:sz="0" w:space="0" w:color="auto"/>
            <w:left w:val="none" w:sz="0" w:space="0" w:color="auto"/>
            <w:bottom w:val="none" w:sz="0" w:space="0" w:color="auto"/>
            <w:right w:val="none" w:sz="0" w:space="0" w:color="auto"/>
          </w:divBdr>
        </w:div>
        <w:div w:id="825703401">
          <w:marLeft w:val="480"/>
          <w:marRight w:val="0"/>
          <w:marTop w:val="0"/>
          <w:marBottom w:val="0"/>
          <w:divBdr>
            <w:top w:val="none" w:sz="0" w:space="0" w:color="auto"/>
            <w:left w:val="none" w:sz="0" w:space="0" w:color="auto"/>
            <w:bottom w:val="none" w:sz="0" w:space="0" w:color="auto"/>
            <w:right w:val="none" w:sz="0" w:space="0" w:color="auto"/>
          </w:divBdr>
        </w:div>
        <w:div w:id="846286699">
          <w:marLeft w:val="480"/>
          <w:marRight w:val="0"/>
          <w:marTop w:val="0"/>
          <w:marBottom w:val="0"/>
          <w:divBdr>
            <w:top w:val="none" w:sz="0" w:space="0" w:color="auto"/>
            <w:left w:val="none" w:sz="0" w:space="0" w:color="auto"/>
            <w:bottom w:val="none" w:sz="0" w:space="0" w:color="auto"/>
            <w:right w:val="none" w:sz="0" w:space="0" w:color="auto"/>
          </w:divBdr>
        </w:div>
        <w:div w:id="881790234">
          <w:marLeft w:val="480"/>
          <w:marRight w:val="0"/>
          <w:marTop w:val="0"/>
          <w:marBottom w:val="0"/>
          <w:divBdr>
            <w:top w:val="none" w:sz="0" w:space="0" w:color="auto"/>
            <w:left w:val="none" w:sz="0" w:space="0" w:color="auto"/>
            <w:bottom w:val="none" w:sz="0" w:space="0" w:color="auto"/>
            <w:right w:val="none" w:sz="0" w:space="0" w:color="auto"/>
          </w:divBdr>
        </w:div>
        <w:div w:id="896237206">
          <w:marLeft w:val="480"/>
          <w:marRight w:val="0"/>
          <w:marTop w:val="0"/>
          <w:marBottom w:val="0"/>
          <w:divBdr>
            <w:top w:val="none" w:sz="0" w:space="0" w:color="auto"/>
            <w:left w:val="none" w:sz="0" w:space="0" w:color="auto"/>
            <w:bottom w:val="none" w:sz="0" w:space="0" w:color="auto"/>
            <w:right w:val="none" w:sz="0" w:space="0" w:color="auto"/>
          </w:divBdr>
        </w:div>
        <w:div w:id="918716154">
          <w:marLeft w:val="480"/>
          <w:marRight w:val="0"/>
          <w:marTop w:val="0"/>
          <w:marBottom w:val="0"/>
          <w:divBdr>
            <w:top w:val="none" w:sz="0" w:space="0" w:color="auto"/>
            <w:left w:val="none" w:sz="0" w:space="0" w:color="auto"/>
            <w:bottom w:val="none" w:sz="0" w:space="0" w:color="auto"/>
            <w:right w:val="none" w:sz="0" w:space="0" w:color="auto"/>
          </w:divBdr>
        </w:div>
        <w:div w:id="921597561">
          <w:marLeft w:val="480"/>
          <w:marRight w:val="0"/>
          <w:marTop w:val="0"/>
          <w:marBottom w:val="0"/>
          <w:divBdr>
            <w:top w:val="none" w:sz="0" w:space="0" w:color="auto"/>
            <w:left w:val="none" w:sz="0" w:space="0" w:color="auto"/>
            <w:bottom w:val="none" w:sz="0" w:space="0" w:color="auto"/>
            <w:right w:val="none" w:sz="0" w:space="0" w:color="auto"/>
          </w:divBdr>
        </w:div>
        <w:div w:id="963077551">
          <w:marLeft w:val="480"/>
          <w:marRight w:val="0"/>
          <w:marTop w:val="0"/>
          <w:marBottom w:val="0"/>
          <w:divBdr>
            <w:top w:val="none" w:sz="0" w:space="0" w:color="auto"/>
            <w:left w:val="none" w:sz="0" w:space="0" w:color="auto"/>
            <w:bottom w:val="none" w:sz="0" w:space="0" w:color="auto"/>
            <w:right w:val="none" w:sz="0" w:space="0" w:color="auto"/>
          </w:divBdr>
        </w:div>
        <w:div w:id="976763309">
          <w:marLeft w:val="480"/>
          <w:marRight w:val="0"/>
          <w:marTop w:val="0"/>
          <w:marBottom w:val="0"/>
          <w:divBdr>
            <w:top w:val="none" w:sz="0" w:space="0" w:color="auto"/>
            <w:left w:val="none" w:sz="0" w:space="0" w:color="auto"/>
            <w:bottom w:val="none" w:sz="0" w:space="0" w:color="auto"/>
            <w:right w:val="none" w:sz="0" w:space="0" w:color="auto"/>
          </w:divBdr>
        </w:div>
        <w:div w:id="1020162988">
          <w:marLeft w:val="480"/>
          <w:marRight w:val="0"/>
          <w:marTop w:val="0"/>
          <w:marBottom w:val="0"/>
          <w:divBdr>
            <w:top w:val="none" w:sz="0" w:space="0" w:color="auto"/>
            <w:left w:val="none" w:sz="0" w:space="0" w:color="auto"/>
            <w:bottom w:val="none" w:sz="0" w:space="0" w:color="auto"/>
            <w:right w:val="none" w:sz="0" w:space="0" w:color="auto"/>
          </w:divBdr>
        </w:div>
        <w:div w:id="1021083339">
          <w:marLeft w:val="480"/>
          <w:marRight w:val="0"/>
          <w:marTop w:val="0"/>
          <w:marBottom w:val="0"/>
          <w:divBdr>
            <w:top w:val="none" w:sz="0" w:space="0" w:color="auto"/>
            <w:left w:val="none" w:sz="0" w:space="0" w:color="auto"/>
            <w:bottom w:val="none" w:sz="0" w:space="0" w:color="auto"/>
            <w:right w:val="none" w:sz="0" w:space="0" w:color="auto"/>
          </w:divBdr>
        </w:div>
        <w:div w:id="1021510539">
          <w:marLeft w:val="480"/>
          <w:marRight w:val="0"/>
          <w:marTop w:val="0"/>
          <w:marBottom w:val="0"/>
          <w:divBdr>
            <w:top w:val="none" w:sz="0" w:space="0" w:color="auto"/>
            <w:left w:val="none" w:sz="0" w:space="0" w:color="auto"/>
            <w:bottom w:val="none" w:sz="0" w:space="0" w:color="auto"/>
            <w:right w:val="none" w:sz="0" w:space="0" w:color="auto"/>
          </w:divBdr>
        </w:div>
        <w:div w:id="1037244448">
          <w:marLeft w:val="480"/>
          <w:marRight w:val="0"/>
          <w:marTop w:val="0"/>
          <w:marBottom w:val="0"/>
          <w:divBdr>
            <w:top w:val="none" w:sz="0" w:space="0" w:color="auto"/>
            <w:left w:val="none" w:sz="0" w:space="0" w:color="auto"/>
            <w:bottom w:val="none" w:sz="0" w:space="0" w:color="auto"/>
            <w:right w:val="none" w:sz="0" w:space="0" w:color="auto"/>
          </w:divBdr>
        </w:div>
        <w:div w:id="1045328010">
          <w:marLeft w:val="480"/>
          <w:marRight w:val="0"/>
          <w:marTop w:val="0"/>
          <w:marBottom w:val="0"/>
          <w:divBdr>
            <w:top w:val="none" w:sz="0" w:space="0" w:color="auto"/>
            <w:left w:val="none" w:sz="0" w:space="0" w:color="auto"/>
            <w:bottom w:val="none" w:sz="0" w:space="0" w:color="auto"/>
            <w:right w:val="none" w:sz="0" w:space="0" w:color="auto"/>
          </w:divBdr>
        </w:div>
        <w:div w:id="1049307987">
          <w:marLeft w:val="480"/>
          <w:marRight w:val="0"/>
          <w:marTop w:val="0"/>
          <w:marBottom w:val="0"/>
          <w:divBdr>
            <w:top w:val="none" w:sz="0" w:space="0" w:color="auto"/>
            <w:left w:val="none" w:sz="0" w:space="0" w:color="auto"/>
            <w:bottom w:val="none" w:sz="0" w:space="0" w:color="auto"/>
            <w:right w:val="none" w:sz="0" w:space="0" w:color="auto"/>
          </w:divBdr>
        </w:div>
        <w:div w:id="1067529527">
          <w:marLeft w:val="480"/>
          <w:marRight w:val="0"/>
          <w:marTop w:val="0"/>
          <w:marBottom w:val="0"/>
          <w:divBdr>
            <w:top w:val="none" w:sz="0" w:space="0" w:color="auto"/>
            <w:left w:val="none" w:sz="0" w:space="0" w:color="auto"/>
            <w:bottom w:val="none" w:sz="0" w:space="0" w:color="auto"/>
            <w:right w:val="none" w:sz="0" w:space="0" w:color="auto"/>
          </w:divBdr>
        </w:div>
        <w:div w:id="1100758480">
          <w:marLeft w:val="480"/>
          <w:marRight w:val="0"/>
          <w:marTop w:val="0"/>
          <w:marBottom w:val="0"/>
          <w:divBdr>
            <w:top w:val="none" w:sz="0" w:space="0" w:color="auto"/>
            <w:left w:val="none" w:sz="0" w:space="0" w:color="auto"/>
            <w:bottom w:val="none" w:sz="0" w:space="0" w:color="auto"/>
            <w:right w:val="none" w:sz="0" w:space="0" w:color="auto"/>
          </w:divBdr>
        </w:div>
        <w:div w:id="1111507061">
          <w:marLeft w:val="480"/>
          <w:marRight w:val="0"/>
          <w:marTop w:val="0"/>
          <w:marBottom w:val="0"/>
          <w:divBdr>
            <w:top w:val="none" w:sz="0" w:space="0" w:color="auto"/>
            <w:left w:val="none" w:sz="0" w:space="0" w:color="auto"/>
            <w:bottom w:val="none" w:sz="0" w:space="0" w:color="auto"/>
            <w:right w:val="none" w:sz="0" w:space="0" w:color="auto"/>
          </w:divBdr>
        </w:div>
        <w:div w:id="1119764252">
          <w:marLeft w:val="480"/>
          <w:marRight w:val="0"/>
          <w:marTop w:val="0"/>
          <w:marBottom w:val="0"/>
          <w:divBdr>
            <w:top w:val="none" w:sz="0" w:space="0" w:color="auto"/>
            <w:left w:val="none" w:sz="0" w:space="0" w:color="auto"/>
            <w:bottom w:val="none" w:sz="0" w:space="0" w:color="auto"/>
            <w:right w:val="none" w:sz="0" w:space="0" w:color="auto"/>
          </w:divBdr>
        </w:div>
        <w:div w:id="1209414640">
          <w:marLeft w:val="480"/>
          <w:marRight w:val="0"/>
          <w:marTop w:val="0"/>
          <w:marBottom w:val="0"/>
          <w:divBdr>
            <w:top w:val="none" w:sz="0" w:space="0" w:color="auto"/>
            <w:left w:val="none" w:sz="0" w:space="0" w:color="auto"/>
            <w:bottom w:val="none" w:sz="0" w:space="0" w:color="auto"/>
            <w:right w:val="none" w:sz="0" w:space="0" w:color="auto"/>
          </w:divBdr>
        </w:div>
        <w:div w:id="1251430865">
          <w:marLeft w:val="480"/>
          <w:marRight w:val="0"/>
          <w:marTop w:val="0"/>
          <w:marBottom w:val="0"/>
          <w:divBdr>
            <w:top w:val="none" w:sz="0" w:space="0" w:color="auto"/>
            <w:left w:val="none" w:sz="0" w:space="0" w:color="auto"/>
            <w:bottom w:val="none" w:sz="0" w:space="0" w:color="auto"/>
            <w:right w:val="none" w:sz="0" w:space="0" w:color="auto"/>
          </w:divBdr>
        </w:div>
        <w:div w:id="1298417675">
          <w:marLeft w:val="480"/>
          <w:marRight w:val="0"/>
          <w:marTop w:val="0"/>
          <w:marBottom w:val="0"/>
          <w:divBdr>
            <w:top w:val="none" w:sz="0" w:space="0" w:color="auto"/>
            <w:left w:val="none" w:sz="0" w:space="0" w:color="auto"/>
            <w:bottom w:val="none" w:sz="0" w:space="0" w:color="auto"/>
            <w:right w:val="none" w:sz="0" w:space="0" w:color="auto"/>
          </w:divBdr>
        </w:div>
        <w:div w:id="1324238334">
          <w:marLeft w:val="480"/>
          <w:marRight w:val="0"/>
          <w:marTop w:val="0"/>
          <w:marBottom w:val="0"/>
          <w:divBdr>
            <w:top w:val="none" w:sz="0" w:space="0" w:color="auto"/>
            <w:left w:val="none" w:sz="0" w:space="0" w:color="auto"/>
            <w:bottom w:val="none" w:sz="0" w:space="0" w:color="auto"/>
            <w:right w:val="none" w:sz="0" w:space="0" w:color="auto"/>
          </w:divBdr>
        </w:div>
        <w:div w:id="1359039662">
          <w:marLeft w:val="480"/>
          <w:marRight w:val="0"/>
          <w:marTop w:val="0"/>
          <w:marBottom w:val="0"/>
          <w:divBdr>
            <w:top w:val="none" w:sz="0" w:space="0" w:color="auto"/>
            <w:left w:val="none" w:sz="0" w:space="0" w:color="auto"/>
            <w:bottom w:val="none" w:sz="0" w:space="0" w:color="auto"/>
            <w:right w:val="none" w:sz="0" w:space="0" w:color="auto"/>
          </w:divBdr>
        </w:div>
      </w:divsChild>
    </w:div>
    <w:div w:id="136723546">
      <w:marLeft w:val="480"/>
      <w:marRight w:val="0"/>
      <w:marTop w:val="0"/>
      <w:marBottom w:val="0"/>
      <w:divBdr>
        <w:top w:val="none" w:sz="0" w:space="0" w:color="auto"/>
        <w:left w:val="none" w:sz="0" w:space="0" w:color="auto"/>
        <w:bottom w:val="none" w:sz="0" w:space="0" w:color="auto"/>
        <w:right w:val="none" w:sz="0" w:space="0" w:color="auto"/>
      </w:divBdr>
    </w:div>
    <w:div w:id="136724336">
      <w:bodyDiv w:val="1"/>
      <w:marLeft w:val="0"/>
      <w:marRight w:val="0"/>
      <w:marTop w:val="0"/>
      <w:marBottom w:val="0"/>
      <w:divBdr>
        <w:top w:val="none" w:sz="0" w:space="0" w:color="auto"/>
        <w:left w:val="none" w:sz="0" w:space="0" w:color="auto"/>
        <w:bottom w:val="none" w:sz="0" w:space="0" w:color="auto"/>
        <w:right w:val="none" w:sz="0" w:space="0" w:color="auto"/>
      </w:divBdr>
    </w:div>
    <w:div w:id="136800751">
      <w:marLeft w:val="480"/>
      <w:marRight w:val="0"/>
      <w:marTop w:val="0"/>
      <w:marBottom w:val="0"/>
      <w:divBdr>
        <w:top w:val="none" w:sz="0" w:space="0" w:color="auto"/>
        <w:left w:val="none" w:sz="0" w:space="0" w:color="auto"/>
        <w:bottom w:val="none" w:sz="0" w:space="0" w:color="auto"/>
        <w:right w:val="none" w:sz="0" w:space="0" w:color="auto"/>
      </w:divBdr>
    </w:div>
    <w:div w:id="136841782">
      <w:marLeft w:val="480"/>
      <w:marRight w:val="0"/>
      <w:marTop w:val="0"/>
      <w:marBottom w:val="0"/>
      <w:divBdr>
        <w:top w:val="none" w:sz="0" w:space="0" w:color="auto"/>
        <w:left w:val="none" w:sz="0" w:space="0" w:color="auto"/>
        <w:bottom w:val="none" w:sz="0" w:space="0" w:color="auto"/>
        <w:right w:val="none" w:sz="0" w:space="0" w:color="auto"/>
      </w:divBdr>
    </w:div>
    <w:div w:id="136846030">
      <w:bodyDiv w:val="1"/>
      <w:marLeft w:val="0"/>
      <w:marRight w:val="0"/>
      <w:marTop w:val="0"/>
      <w:marBottom w:val="0"/>
      <w:divBdr>
        <w:top w:val="none" w:sz="0" w:space="0" w:color="auto"/>
        <w:left w:val="none" w:sz="0" w:space="0" w:color="auto"/>
        <w:bottom w:val="none" w:sz="0" w:space="0" w:color="auto"/>
        <w:right w:val="none" w:sz="0" w:space="0" w:color="auto"/>
      </w:divBdr>
    </w:div>
    <w:div w:id="137000266">
      <w:marLeft w:val="480"/>
      <w:marRight w:val="0"/>
      <w:marTop w:val="0"/>
      <w:marBottom w:val="0"/>
      <w:divBdr>
        <w:top w:val="none" w:sz="0" w:space="0" w:color="auto"/>
        <w:left w:val="none" w:sz="0" w:space="0" w:color="auto"/>
        <w:bottom w:val="none" w:sz="0" w:space="0" w:color="auto"/>
        <w:right w:val="none" w:sz="0" w:space="0" w:color="auto"/>
      </w:divBdr>
    </w:div>
    <w:div w:id="137040492">
      <w:marLeft w:val="480"/>
      <w:marRight w:val="0"/>
      <w:marTop w:val="0"/>
      <w:marBottom w:val="0"/>
      <w:divBdr>
        <w:top w:val="none" w:sz="0" w:space="0" w:color="auto"/>
        <w:left w:val="none" w:sz="0" w:space="0" w:color="auto"/>
        <w:bottom w:val="none" w:sz="0" w:space="0" w:color="auto"/>
        <w:right w:val="none" w:sz="0" w:space="0" w:color="auto"/>
      </w:divBdr>
    </w:div>
    <w:div w:id="137066523">
      <w:marLeft w:val="480"/>
      <w:marRight w:val="0"/>
      <w:marTop w:val="0"/>
      <w:marBottom w:val="0"/>
      <w:divBdr>
        <w:top w:val="none" w:sz="0" w:space="0" w:color="auto"/>
        <w:left w:val="none" w:sz="0" w:space="0" w:color="auto"/>
        <w:bottom w:val="none" w:sz="0" w:space="0" w:color="auto"/>
        <w:right w:val="none" w:sz="0" w:space="0" w:color="auto"/>
      </w:divBdr>
    </w:div>
    <w:div w:id="137188143">
      <w:bodyDiv w:val="1"/>
      <w:marLeft w:val="0"/>
      <w:marRight w:val="0"/>
      <w:marTop w:val="0"/>
      <w:marBottom w:val="0"/>
      <w:divBdr>
        <w:top w:val="none" w:sz="0" w:space="0" w:color="auto"/>
        <w:left w:val="none" w:sz="0" w:space="0" w:color="auto"/>
        <w:bottom w:val="none" w:sz="0" w:space="0" w:color="auto"/>
        <w:right w:val="none" w:sz="0" w:space="0" w:color="auto"/>
      </w:divBdr>
    </w:div>
    <w:div w:id="137261889">
      <w:bodyDiv w:val="1"/>
      <w:marLeft w:val="0"/>
      <w:marRight w:val="0"/>
      <w:marTop w:val="0"/>
      <w:marBottom w:val="0"/>
      <w:divBdr>
        <w:top w:val="none" w:sz="0" w:space="0" w:color="auto"/>
        <w:left w:val="none" w:sz="0" w:space="0" w:color="auto"/>
        <w:bottom w:val="none" w:sz="0" w:space="0" w:color="auto"/>
        <w:right w:val="none" w:sz="0" w:space="0" w:color="auto"/>
      </w:divBdr>
    </w:div>
    <w:div w:id="137305022">
      <w:bodyDiv w:val="1"/>
      <w:marLeft w:val="0"/>
      <w:marRight w:val="0"/>
      <w:marTop w:val="0"/>
      <w:marBottom w:val="0"/>
      <w:divBdr>
        <w:top w:val="none" w:sz="0" w:space="0" w:color="auto"/>
        <w:left w:val="none" w:sz="0" w:space="0" w:color="auto"/>
        <w:bottom w:val="none" w:sz="0" w:space="0" w:color="auto"/>
        <w:right w:val="none" w:sz="0" w:space="0" w:color="auto"/>
      </w:divBdr>
      <w:divsChild>
        <w:div w:id="24403372">
          <w:marLeft w:val="480"/>
          <w:marRight w:val="0"/>
          <w:marTop w:val="0"/>
          <w:marBottom w:val="0"/>
          <w:divBdr>
            <w:top w:val="none" w:sz="0" w:space="0" w:color="auto"/>
            <w:left w:val="none" w:sz="0" w:space="0" w:color="auto"/>
            <w:bottom w:val="none" w:sz="0" w:space="0" w:color="auto"/>
            <w:right w:val="none" w:sz="0" w:space="0" w:color="auto"/>
          </w:divBdr>
        </w:div>
        <w:div w:id="28530762">
          <w:marLeft w:val="480"/>
          <w:marRight w:val="0"/>
          <w:marTop w:val="0"/>
          <w:marBottom w:val="0"/>
          <w:divBdr>
            <w:top w:val="none" w:sz="0" w:space="0" w:color="auto"/>
            <w:left w:val="none" w:sz="0" w:space="0" w:color="auto"/>
            <w:bottom w:val="none" w:sz="0" w:space="0" w:color="auto"/>
            <w:right w:val="none" w:sz="0" w:space="0" w:color="auto"/>
          </w:divBdr>
        </w:div>
        <w:div w:id="73431078">
          <w:marLeft w:val="480"/>
          <w:marRight w:val="0"/>
          <w:marTop w:val="0"/>
          <w:marBottom w:val="0"/>
          <w:divBdr>
            <w:top w:val="none" w:sz="0" w:space="0" w:color="auto"/>
            <w:left w:val="none" w:sz="0" w:space="0" w:color="auto"/>
            <w:bottom w:val="none" w:sz="0" w:space="0" w:color="auto"/>
            <w:right w:val="none" w:sz="0" w:space="0" w:color="auto"/>
          </w:divBdr>
        </w:div>
        <w:div w:id="92360405">
          <w:marLeft w:val="480"/>
          <w:marRight w:val="0"/>
          <w:marTop w:val="0"/>
          <w:marBottom w:val="0"/>
          <w:divBdr>
            <w:top w:val="none" w:sz="0" w:space="0" w:color="auto"/>
            <w:left w:val="none" w:sz="0" w:space="0" w:color="auto"/>
            <w:bottom w:val="none" w:sz="0" w:space="0" w:color="auto"/>
            <w:right w:val="none" w:sz="0" w:space="0" w:color="auto"/>
          </w:divBdr>
        </w:div>
        <w:div w:id="144320813">
          <w:marLeft w:val="480"/>
          <w:marRight w:val="0"/>
          <w:marTop w:val="0"/>
          <w:marBottom w:val="0"/>
          <w:divBdr>
            <w:top w:val="none" w:sz="0" w:space="0" w:color="auto"/>
            <w:left w:val="none" w:sz="0" w:space="0" w:color="auto"/>
            <w:bottom w:val="none" w:sz="0" w:space="0" w:color="auto"/>
            <w:right w:val="none" w:sz="0" w:space="0" w:color="auto"/>
          </w:divBdr>
        </w:div>
        <w:div w:id="150685300">
          <w:marLeft w:val="480"/>
          <w:marRight w:val="0"/>
          <w:marTop w:val="0"/>
          <w:marBottom w:val="0"/>
          <w:divBdr>
            <w:top w:val="none" w:sz="0" w:space="0" w:color="auto"/>
            <w:left w:val="none" w:sz="0" w:space="0" w:color="auto"/>
            <w:bottom w:val="none" w:sz="0" w:space="0" w:color="auto"/>
            <w:right w:val="none" w:sz="0" w:space="0" w:color="auto"/>
          </w:divBdr>
        </w:div>
        <w:div w:id="172184068">
          <w:marLeft w:val="480"/>
          <w:marRight w:val="0"/>
          <w:marTop w:val="0"/>
          <w:marBottom w:val="0"/>
          <w:divBdr>
            <w:top w:val="none" w:sz="0" w:space="0" w:color="auto"/>
            <w:left w:val="none" w:sz="0" w:space="0" w:color="auto"/>
            <w:bottom w:val="none" w:sz="0" w:space="0" w:color="auto"/>
            <w:right w:val="none" w:sz="0" w:space="0" w:color="auto"/>
          </w:divBdr>
        </w:div>
        <w:div w:id="237061325">
          <w:marLeft w:val="480"/>
          <w:marRight w:val="0"/>
          <w:marTop w:val="0"/>
          <w:marBottom w:val="0"/>
          <w:divBdr>
            <w:top w:val="none" w:sz="0" w:space="0" w:color="auto"/>
            <w:left w:val="none" w:sz="0" w:space="0" w:color="auto"/>
            <w:bottom w:val="none" w:sz="0" w:space="0" w:color="auto"/>
            <w:right w:val="none" w:sz="0" w:space="0" w:color="auto"/>
          </w:divBdr>
        </w:div>
        <w:div w:id="349837612">
          <w:marLeft w:val="480"/>
          <w:marRight w:val="0"/>
          <w:marTop w:val="0"/>
          <w:marBottom w:val="0"/>
          <w:divBdr>
            <w:top w:val="none" w:sz="0" w:space="0" w:color="auto"/>
            <w:left w:val="none" w:sz="0" w:space="0" w:color="auto"/>
            <w:bottom w:val="none" w:sz="0" w:space="0" w:color="auto"/>
            <w:right w:val="none" w:sz="0" w:space="0" w:color="auto"/>
          </w:divBdr>
        </w:div>
        <w:div w:id="376710153">
          <w:marLeft w:val="480"/>
          <w:marRight w:val="0"/>
          <w:marTop w:val="0"/>
          <w:marBottom w:val="0"/>
          <w:divBdr>
            <w:top w:val="none" w:sz="0" w:space="0" w:color="auto"/>
            <w:left w:val="none" w:sz="0" w:space="0" w:color="auto"/>
            <w:bottom w:val="none" w:sz="0" w:space="0" w:color="auto"/>
            <w:right w:val="none" w:sz="0" w:space="0" w:color="auto"/>
          </w:divBdr>
        </w:div>
        <w:div w:id="383061012">
          <w:marLeft w:val="480"/>
          <w:marRight w:val="0"/>
          <w:marTop w:val="0"/>
          <w:marBottom w:val="0"/>
          <w:divBdr>
            <w:top w:val="none" w:sz="0" w:space="0" w:color="auto"/>
            <w:left w:val="none" w:sz="0" w:space="0" w:color="auto"/>
            <w:bottom w:val="none" w:sz="0" w:space="0" w:color="auto"/>
            <w:right w:val="none" w:sz="0" w:space="0" w:color="auto"/>
          </w:divBdr>
        </w:div>
        <w:div w:id="399446864">
          <w:marLeft w:val="480"/>
          <w:marRight w:val="0"/>
          <w:marTop w:val="0"/>
          <w:marBottom w:val="0"/>
          <w:divBdr>
            <w:top w:val="none" w:sz="0" w:space="0" w:color="auto"/>
            <w:left w:val="none" w:sz="0" w:space="0" w:color="auto"/>
            <w:bottom w:val="none" w:sz="0" w:space="0" w:color="auto"/>
            <w:right w:val="none" w:sz="0" w:space="0" w:color="auto"/>
          </w:divBdr>
        </w:div>
        <w:div w:id="412238445">
          <w:marLeft w:val="480"/>
          <w:marRight w:val="0"/>
          <w:marTop w:val="0"/>
          <w:marBottom w:val="0"/>
          <w:divBdr>
            <w:top w:val="none" w:sz="0" w:space="0" w:color="auto"/>
            <w:left w:val="none" w:sz="0" w:space="0" w:color="auto"/>
            <w:bottom w:val="none" w:sz="0" w:space="0" w:color="auto"/>
            <w:right w:val="none" w:sz="0" w:space="0" w:color="auto"/>
          </w:divBdr>
        </w:div>
        <w:div w:id="544408329">
          <w:marLeft w:val="480"/>
          <w:marRight w:val="0"/>
          <w:marTop w:val="0"/>
          <w:marBottom w:val="0"/>
          <w:divBdr>
            <w:top w:val="none" w:sz="0" w:space="0" w:color="auto"/>
            <w:left w:val="none" w:sz="0" w:space="0" w:color="auto"/>
            <w:bottom w:val="none" w:sz="0" w:space="0" w:color="auto"/>
            <w:right w:val="none" w:sz="0" w:space="0" w:color="auto"/>
          </w:divBdr>
        </w:div>
        <w:div w:id="576784559">
          <w:marLeft w:val="480"/>
          <w:marRight w:val="0"/>
          <w:marTop w:val="0"/>
          <w:marBottom w:val="0"/>
          <w:divBdr>
            <w:top w:val="none" w:sz="0" w:space="0" w:color="auto"/>
            <w:left w:val="none" w:sz="0" w:space="0" w:color="auto"/>
            <w:bottom w:val="none" w:sz="0" w:space="0" w:color="auto"/>
            <w:right w:val="none" w:sz="0" w:space="0" w:color="auto"/>
          </w:divBdr>
        </w:div>
        <w:div w:id="647172155">
          <w:marLeft w:val="480"/>
          <w:marRight w:val="0"/>
          <w:marTop w:val="0"/>
          <w:marBottom w:val="0"/>
          <w:divBdr>
            <w:top w:val="none" w:sz="0" w:space="0" w:color="auto"/>
            <w:left w:val="none" w:sz="0" w:space="0" w:color="auto"/>
            <w:bottom w:val="none" w:sz="0" w:space="0" w:color="auto"/>
            <w:right w:val="none" w:sz="0" w:space="0" w:color="auto"/>
          </w:divBdr>
        </w:div>
        <w:div w:id="648442054">
          <w:marLeft w:val="480"/>
          <w:marRight w:val="0"/>
          <w:marTop w:val="0"/>
          <w:marBottom w:val="0"/>
          <w:divBdr>
            <w:top w:val="none" w:sz="0" w:space="0" w:color="auto"/>
            <w:left w:val="none" w:sz="0" w:space="0" w:color="auto"/>
            <w:bottom w:val="none" w:sz="0" w:space="0" w:color="auto"/>
            <w:right w:val="none" w:sz="0" w:space="0" w:color="auto"/>
          </w:divBdr>
        </w:div>
        <w:div w:id="717705083">
          <w:marLeft w:val="480"/>
          <w:marRight w:val="0"/>
          <w:marTop w:val="0"/>
          <w:marBottom w:val="0"/>
          <w:divBdr>
            <w:top w:val="none" w:sz="0" w:space="0" w:color="auto"/>
            <w:left w:val="none" w:sz="0" w:space="0" w:color="auto"/>
            <w:bottom w:val="none" w:sz="0" w:space="0" w:color="auto"/>
            <w:right w:val="none" w:sz="0" w:space="0" w:color="auto"/>
          </w:divBdr>
        </w:div>
        <w:div w:id="728304726">
          <w:marLeft w:val="480"/>
          <w:marRight w:val="0"/>
          <w:marTop w:val="0"/>
          <w:marBottom w:val="0"/>
          <w:divBdr>
            <w:top w:val="none" w:sz="0" w:space="0" w:color="auto"/>
            <w:left w:val="none" w:sz="0" w:space="0" w:color="auto"/>
            <w:bottom w:val="none" w:sz="0" w:space="0" w:color="auto"/>
            <w:right w:val="none" w:sz="0" w:space="0" w:color="auto"/>
          </w:divBdr>
        </w:div>
        <w:div w:id="747194168">
          <w:marLeft w:val="480"/>
          <w:marRight w:val="0"/>
          <w:marTop w:val="0"/>
          <w:marBottom w:val="0"/>
          <w:divBdr>
            <w:top w:val="none" w:sz="0" w:space="0" w:color="auto"/>
            <w:left w:val="none" w:sz="0" w:space="0" w:color="auto"/>
            <w:bottom w:val="none" w:sz="0" w:space="0" w:color="auto"/>
            <w:right w:val="none" w:sz="0" w:space="0" w:color="auto"/>
          </w:divBdr>
        </w:div>
        <w:div w:id="795832118">
          <w:marLeft w:val="480"/>
          <w:marRight w:val="0"/>
          <w:marTop w:val="0"/>
          <w:marBottom w:val="0"/>
          <w:divBdr>
            <w:top w:val="none" w:sz="0" w:space="0" w:color="auto"/>
            <w:left w:val="none" w:sz="0" w:space="0" w:color="auto"/>
            <w:bottom w:val="none" w:sz="0" w:space="0" w:color="auto"/>
            <w:right w:val="none" w:sz="0" w:space="0" w:color="auto"/>
          </w:divBdr>
        </w:div>
        <w:div w:id="844704996">
          <w:marLeft w:val="480"/>
          <w:marRight w:val="0"/>
          <w:marTop w:val="0"/>
          <w:marBottom w:val="0"/>
          <w:divBdr>
            <w:top w:val="none" w:sz="0" w:space="0" w:color="auto"/>
            <w:left w:val="none" w:sz="0" w:space="0" w:color="auto"/>
            <w:bottom w:val="none" w:sz="0" w:space="0" w:color="auto"/>
            <w:right w:val="none" w:sz="0" w:space="0" w:color="auto"/>
          </w:divBdr>
        </w:div>
        <w:div w:id="844979151">
          <w:marLeft w:val="480"/>
          <w:marRight w:val="0"/>
          <w:marTop w:val="0"/>
          <w:marBottom w:val="0"/>
          <w:divBdr>
            <w:top w:val="none" w:sz="0" w:space="0" w:color="auto"/>
            <w:left w:val="none" w:sz="0" w:space="0" w:color="auto"/>
            <w:bottom w:val="none" w:sz="0" w:space="0" w:color="auto"/>
            <w:right w:val="none" w:sz="0" w:space="0" w:color="auto"/>
          </w:divBdr>
        </w:div>
        <w:div w:id="863136631">
          <w:marLeft w:val="480"/>
          <w:marRight w:val="0"/>
          <w:marTop w:val="0"/>
          <w:marBottom w:val="0"/>
          <w:divBdr>
            <w:top w:val="none" w:sz="0" w:space="0" w:color="auto"/>
            <w:left w:val="none" w:sz="0" w:space="0" w:color="auto"/>
            <w:bottom w:val="none" w:sz="0" w:space="0" w:color="auto"/>
            <w:right w:val="none" w:sz="0" w:space="0" w:color="auto"/>
          </w:divBdr>
        </w:div>
        <w:div w:id="869876997">
          <w:marLeft w:val="480"/>
          <w:marRight w:val="0"/>
          <w:marTop w:val="0"/>
          <w:marBottom w:val="0"/>
          <w:divBdr>
            <w:top w:val="none" w:sz="0" w:space="0" w:color="auto"/>
            <w:left w:val="none" w:sz="0" w:space="0" w:color="auto"/>
            <w:bottom w:val="none" w:sz="0" w:space="0" w:color="auto"/>
            <w:right w:val="none" w:sz="0" w:space="0" w:color="auto"/>
          </w:divBdr>
        </w:div>
        <w:div w:id="892622677">
          <w:marLeft w:val="480"/>
          <w:marRight w:val="0"/>
          <w:marTop w:val="0"/>
          <w:marBottom w:val="0"/>
          <w:divBdr>
            <w:top w:val="none" w:sz="0" w:space="0" w:color="auto"/>
            <w:left w:val="none" w:sz="0" w:space="0" w:color="auto"/>
            <w:bottom w:val="none" w:sz="0" w:space="0" w:color="auto"/>
            <w:right w:val="none" w:sz="0" w:space="0" w:color="auto"/>
          </w:divBdr>
        </w:div>
        <w:div w:id="896429930">
          <w:marLeft w:val="480"/>
          <w:marRight w:val="0"/>
          <w:marTop w:val="0"/>
          <w:marBottom w:val="0"/>
          <w:divBdr>
            <w:top w:val="none" w:sz="0" w:space="0" w:color="auto"/>
            <w:left w:val="none" w:sz="0" w:space="0" w:color="auto"/>
            <w:bottom w:val="none" w:sz="0" w:space="0" w:color="auto"/>
            <w:right w:val="none" w:sz="0" w:space="0" w:color="auto"/>
          </w:divBdr>
        </w:div>
        <w:div w:id="910194173">
          <w:marLeft w:val="480"/>
          <w:marRight w:val="0"/>
          <w:marTop w:val="0"/>
          <w:marBottom w:val="0"/>
          <w:divBdr>
            <w:top w:val="none" w:sz="0" w:space="0" w:color="auto"/>
            <w:left w:val="none" w:sz="0" w:space="0" w:color="auto"/>
            <w:bottom w:val="none" w:sz="0" w:space="0" w:color="auto"/>
            <w:right w:val="none" w:sz="0" w:space="0" w:color="auto"/>
          </w:divBdr>
        </w:div>
        <w:div w:id="914051305">
          <w:marLeft w:val="480"/>
          <w:marRight w:val="0"/>
          <w:marTop w:val="0"/>
          <w:marBottom w:val="0"/>
          <w:divBdr>
            <w:top w:val="none" w:sz="0" w:space="0" w:color="auto"/>
            <w:left w:val="none" w:sz="0" w:space="0" w:color="auto"/>
            <w:bottom w:val="none" w:sz="0" w:space="0" w:color="auto"/>
            <w:right w:val="none" w:sz="0" w:space="0" w:color="auto"/>
          </w:divBdr>
        </w:div>
        <w:div w:id="933901807">
          <w:marLeft w:val="480"/>
          <w:marRight w:val="0"/>
          <w:marTop w:val="0"/>
          <w:marBottom w:val="0"/>
          <w:divBdr>
            <w:top w:val="none" w:sz="0" w:space="0" w:color="auto"/>
            <w:left w:val="none" w:sz="0" w:space="0" w:color="auto"/>
            <w:bottom w:val="none" w:sz="0" w:space="0" w:color="auto"/>
            <w:right w:val="none" w:sz="0" w:space="0" w:color="auto"/>
          </w:divBdr>
        </w:div>
        <w:div w:id="943272384">
          <w:marLeft w:val="480"/>
          <w:marRight w:val="0"/>
          <w:marTop w:val="0"/>
          <w:marBottom w:val="0"/>
          <w:divBdr>
            <w:top w:val="none" w:sz="0" w:space="0" w:color="auto"/>
            <w:left w:val="none" w:sz="0" w:space="0" w:color="auto"/>
            <w:bottom w:val="none" w:sz="0" w:space="0" w:color="auto"/>
            <w:right w:val="none" w:sz="0" w:space="0" w:color="auto"/>
          </w:divBdr>
        </w:div>
        <w:div w:id="959069411">
          <w:marLeft w:val="480"/>
          <w:marRight w:val="0"/>
          <w:marTop w:val="0"/>
          <w:marBottom w:val="0"/>
          <w:divBdr>
            <w:top w:val="none" w:sz="0" w:space="0" w:color="auto"/>
            <w:left w:val="none" w:sz="0" w:space="0" w:color="auto"/>
            <w:bottom w:val="none" w:sz="0" w:space="0" w:color="auto"/>
            <w:right w:val="none" w:sz="0" w:space="0" w:color="auto"/>
          </w:divBdr>
        </w:div>
        <w:div w:id="1001856954">
          <w:marLeft w:val="480"/>
          <w:marRight w:val="0"/>
          <w:marTop w:val="0"/>
          <w:marBottom w:val="0"/>
          <w:divBdr>
            <w:top w:val="none" w:sz="0" w:space="0" w:color="auto"/>
            <w:left w:val="none" w:sz="0" w:space="0" w:color="auto"/>
            <w:bottom w:val="none" w:sz="0" w:space="0" w:color="auto"/>
            <w:right w:val="none" w:sz="0" w:space="0" w:color="auto"/>
          </w:divBdr>
        </w:div>
        <w:div w:id="1009020180">
          <w:marLeft w:val="480"/>
          <w:marRight w:val="0"/>
          <w:marTop w:val="0"/>
          <w:marBottom w:val="0"/>
          <w:divBdr>
            <w:top w:val="none" w:sz="0" w:space="0" w:color="auto"/>
            <w:left w:val="none" w:sz="0" w:space="0" w:color="auto"/>
            <w:bottom w:val="none" w:sz="0" w:space="0" w:color="auto"/>
            <w:right w:val="none" w:sz="0" w:space="0" w:color="auto"/>
          </w:divBdr>
        </w:div>
        <w:div w:id="1011184904">
          <w:marLeft w:val="480"/>
          <w:marRight w:val="0"/>
          <w:marTop w:val="0"/>
          <w:marBottom w:val="0"/>
          <w:divBdr>
            <w:top w:val="none" w:sz="0" w:space="0" w:color="auto"/>
            <w:left w:val="none" w:sz="0" w:space="0" w:color="auto"/>
            <w:bottom w:val="none" w:sz="0" w:space="0" w:color="auto"/>
            <w:right w:val="none" w:sz="0" w:space="0" w:color="auto"/>
          </w:divBdr>
        </w:div>
        <w:div w:id="1054617912">
          <w:marLeft w:val="480"/>
          <w:marRight w:val="0"/>
          <w:marTop w:val="0"/>
          <w:marBottom w:val="0"/>
          <w:divBdr>
            <w:top w:val="none" w:sz="0" w:space="0" w:color="auto"/>
            <w:left w:val="none" w:sz="0" w:space="0" w:color="auto"/>
            <w:bottom w:val="none" w:sz="0" w:space="0" w:color="auto"/>
            <w:right w:val="none" w:sz="0" w:space="0" w:color="auto"/>
          </w:divBdr>
        </w:div>
        <w:div w:id="1055785956">
          <w:marLeft w:val="480"/>
          <w:marRight w:val="0"/>
          <w:marTop w:val="0"/>
          <w:marBottom w:val="0"/>
          <w:divBdr>
            <w:top w:val="none" w:sz="0" w:space="0" w:color="auto"/>
            <w:left w:val="none" w:sz="0" w:space="0" w:color="auto"/>
            <w:bottom w:val="none" w:sz="0" w:space="0" w:color="auto"/>
            <w:right w:val="none" w:sz="0" w:space="0" w:color="auto"/>
          </w:divBdr>
        </w:div>
        <w:div w:id="1073624427">
          <w:marLeft w:val="480"/>
          <w:marRight w:val="0"/>
          <w:marTop w:val="0"/>
          <w:marBottom w:val="0"/>
          <w:divBdr>
            <w:top w:val="none" w:sz="0" w:space="0" w:color="auto"/>
            <w:left w:val="none" w:sz="0" w:space="0" w:color="auto"/>
            <w:bottom w:val="none" w:sz="0" w:space="0" w:color="auto"/>
            <w:right w:val="none" w:sz="0" w:space="0" w:color="auto"/>
          </w:divBdr>
        </w:div>
        <w:div w:id="1079598098">
          <w:marLeft w:val="480"/>
          <w:marRight w:val="0"/>
          <w:marTop w:val="0"/>
          <w:marBottom w:val="0"/>
          <w:divBdr>
            <w:top w:val="none" w:sz="0" w:space="0" w:color="auto"/>
            <w:left w:val="none" w:sz="0" w:space="0" w:color="auto"/>
            <w:bottom w:val="none" w:sz="0" w:space="0" w:color="auto"/>
            <w:right w:val="none" w:sz="0" w:space="0" w:color="auto"/>
          </w:divBdr>
        </w:div>
        <w:div w:id="1108432241">
          <w:marLeft w:val="480"/>
          <w:marRight w:val="0"/>
          <w:marTop w:val="0"/>
          <w:marBottom w:val="0"/>
          <w:divBdr>
            <w:top w:val="none" w:sz="0" w:space="0" w:color="auto"/>
            <w:left w:val="none" w:sz="0" w:space="0" w:color="auto"/>
            <w:bottom w:val="none" w:sz="0" w:space="0" w:color="auto"/>
            <w:right w:val="none" w:sz="0" w:space="0" w:color="auto"/>
          </w:divBdr>
        </w:div>
        <w:div w:id="1155874748">
          <w:marLeft w:val="480"/>
          <w:marRight w:val="0"/>
          <w:marTop w:val="0"/>
          <w:marBottom w:val="0"/>
          <w:divBdr>
            <w:top w:val="none" w:sz="0" w:space="0" w:color="auto"/>
            <w:left w:val="none" w:sz="0" w:space="0" w:color="auto"/>
            <w:bottom w:val="none" w:sz="0" w:space="0" w:color="auto"/>
            <w:right w:val="none" w:sz="0" w:space="0" w:color="auto"/>
          </w:divBdr>
        </w:div>
        <w:div w:id="1159272573">
          <w:marLeft w:val="480"/>
          <w:marRight w:val="0"/>
          <w:marTop w:val="0"/>
          <w:marBottom w:val="0"/>
          <w:divBdr>
            <w:top w:val="none" w:sz="0" w:space="0" w:color="auto"/>
            <w:left w:val="none" w:sz="0" w:space="0" w:color="auto"/>
            <w:bottom w:val="none" w:sz="0" w:space="0" w:color="auto"/>
            <w:right w:val="none" w:sz="0" w:space="0" w:color="auto"/>
          </w:divBdr>
        </w:div>
        <w:div w:id="1192761281">
          <w:marLeft w:val="480"/>
          <w:marRight w:val="0"/>
          <w:marTop w:val="0"/>
          <w:marBottom w:val="0"/>
          <w:divBdr>
            <w:top w:val="none" w:sz="0" w:space="0" w:color="auto"/>
            <w:left w:val="none" w:sz="0" w:space="0" w:color="auto"/>
            <w:bottom w:val="none" w:sz="0" w:space="0" w:color="auto"/>
            <w:right w:val="none" w:sz="0" w:space="0" w:color="auto"/>
          </w:divBdr>
        </w:div>
        <w:div w:id="1194728413">
          <w:marLeft w:val="480"/>
          <w:marRight w:val="0"/>
          <w:marTop w:val="0"/>
          <w:marBottom w:val="0"/>
          <w:divBdr>
            <w:top w:val="none" w:sz="0" w:space="0" w:color="auto"/>
            <w:left w:val="none" w:sz="0" w:space="0" w:color="auto"/>
            <w:bottom w:val="none" w:sz="0" w:space="0" w:color="auto"/>
            <w:right w:val="none" w:sz="0" w:space="0" w:color="auto"/>
          </w:divBdr>
        </w:div>
        <w:div w:id="1209876530">
          <w:marLeft w:val="480"/>
          <w:marRight w:val="0"/>
          <w:marTop w:val="0"/>
          <w:marBottom w:val="0"/>
          <w:divBdr>
            <w:top w:val="none" w:sz="0" w:space="0" w:color="auto"/>
            <w:left w:val="none" w:sz="0" w:space="0" w:color="auto"/>
            <w:bottom w:val="none" w:sz="0" w:space="0" w:color="auto"/>
            <w:right w:val="none" w:sz="0" w:space="0" w:color="auto"/>
          </w:divBdr>
        </w:div>
        <w:div w:id="1225482915">
          <w:marLeft w:val="480"/>
          <w:marRight w:val="0"/>
          <w:marTop w:val="0"/>
          <w:marBottom w:val="0"/>
          <w:divBdr>
            <w:top w:val="none" w:sz="0" w:space="0" w:color="auto"/>
            <w:left w:val="none" w:sz="0" w:space="0" w:color="auto"/>
            <w:bottom w:val="none" w:sz="0" w:space="0" w:color="auto"/>
            <w:right w:val="none" w:sz="0" w:space="0" w:color="auto"/>
          </w:divBdr>
        </w:div>
        <w:div w:id="1352756707">
          <w:marLeft w:val="480"/>
          <w:marRight w:val="0"/>
          <w:marTop w:val="0"/>
          <w:marBottom w:val="0"/>
          <w:divBdr>
            <w:top w:val="none" w:sz="0" w:space="0" w:color="auto"/>
            <w:left w:val="none" w:sz="0" w:space="0" w:color="auto"/>
            <w:bottom w:val="none" w:sz="0" w:space="0" w:color="auto"/>
            <w:right w:val="none" w:sz="0" w:space="0" w:color="auto"/>
          </w:divBdr>
        </w:div>
        <w:div w:id="1363238501">
          <w:marLeft w:val="480"/>
          <w:marRight w:val="0"/>
          <w:marTop w:val="0"/>
          <w:marBottom w:val="0"/>
          <w:divBdr>
            <w:top w:val="none" w:sz="0" w:space="0" w:color="auto"/>
            <w:left w:val="none" w:sz="0" w:space="0" w:color="auto"/>
            <w:bottom w:val="none" w:sz="0" w:space="0" w:color="auto"/>
            <w:right w:val="none" w:sz="0" w:space="0" w:color="auto"/>
          </w:divBdr>
        </w:div>
      </w:divsChild>
    </w:div>
    <w:div w:id="137500178">
      <w:marLeft w:val="480"/>
      <w:marRight w:val="0"/>
      <w:marTop w:val="0"/>
      <w:marBottom w:val="0"/>
      <w:divBdr>
        <w:top w:val="none" w:sz="0" w:space="0" w:color="auto"/>
        <w:left w:val="none" w:sz="0" w:space="0" w:color="auto"/>
        <w:bottom w:val="none" w:sz="0" w:space="0" w:color="auto"/>
        <w:right w:val="none" w:sz="0" w:space="0" w:color="auto"/>
      </w:divBdr>
    </w:div>
    <w:div w:id="137502208">
      <w:marLeft w:val="480"/>
      <w:marRight w:val="0"/>
      <w:marTop w:val="0"/>
      <w:marBottom w:val="0"/>
      <w:divBdr>
        <w:top w:val="none" w:sz="0" w:space="0" w:color="auto"/>
        <w:left w:val="none" w:sz="0" w:space="0" w:color="auto"/>
        <w:bottom w:val="none" w:sz="0" w:space="0" w:color="auto"/>
        <w:right w:val="none" w:sz="0" w:space="0" w:color="auto"/>
      </w:divBdr>
    </w:div>
    <w:div w:id="137578166">
      <w:marLeft w:val="480"/>
      <w:marRight w:val="0"/>
      <w:marTop w:val="0"/>
      <w:marBottom w:val="0"/>
      <w:divBdr>
        <w:top w:val="none" w:sz="0" w:space="0" w:color="auto"/>
        <w:left w:val="none" w:sz="0" w:space="0" w:color="auto"/>
        <w:bottom w:val="none" w:sz="0" w:space="0" w:color="auto"/>
        <w:right w:val="none" w:sz="0" w:space="0" w:color="auto"/>
      </w:divBdr>
    </w:div>
    <w:div w:id="137579798">
      <w:marLeft w:val="480"/>
      <w:marRight w:val="0"/>
      <w:marTop w:val="0"/>
      <w:marBottom w:val="0"/>
      <w:divBdr>
        <w:top w:val="none" w:sz="0" w:space="0" w:color="auto"/>
        <w:left w:val="none" w:sz="0" w:space="0" w:color="auto"/>
        <w:bottom w:val="none" w:sz="0" w:space="0" w:color="auto"/>
        <w:right w:val="none" w:sz="0" w:space="0" w:color="auto"/>
      </w:divBdr>
    </w:div>
    <w:div w:id="137649569">
      <w:marLeft w:val="480"/>
      <w:marRight w:val="0"/>
      <w:marTop w:val="0"/>
      <w:marBottom w:val="0"/>
      <w:divBdr>
        <w:top w:val="none" w:sz="0" w:space="0" w:color="auto"/>
        <w:left w:val="none" w:sz="0" w:space="0" w:color="auto"/>
        <w:bottom w:val="none" w:sz="0" w:space="0" w:color="auto"/>
        <w:right w:val="none" w:sz="0" w:space="0" w:color="auto"/>
      </w:divBdr>
    </w:div>
    <w:div w:id="137693825">
      <w:marLeft w:val="480"/>
      <w:marRight w:val="0"/>
      <w:marTop w:val="0"/>
      <w:marBottom w:val="0"/>
      <w:divBdr>
        <w:top w:val="none" w:sz="0" w:space="0" w:color="auto"/>
        <w:left w:val="none" w:sz="0" w:space="0" w:color="auto"/>
        <w:bottom w:val="none" w:sz="0" w:space="0" w:color="auto"/>
        <w:right w:val="none" w:sz="0" w:space="0" w:color="auto"/>
      </w:divBdr>
    </w:div>
    <w:div w:id="137721654">
      <w:bodyDiv w:val="1"/>
      <w:marLeft w:val="0"/>
      <w:marRight w:val="0"/>
      <w:marTop w:val="0"/>
      <w:marBottom w:val="0"/>
      <w:divBdr>
        <w:top w:val="none" w:sz="0" w:space="0" w:color="auto"/>
        <w:left w:val="none" w:sz="0" w:space="0" w:color="auto"/>
        <w:bottom w:val="none" w:sz="0" w:space="0" w:color="auto"/>
        <w:right w:val="none" w:sz="0" w:space="0" w:color="auto"/>
      </w:divBdr>
    </w:div>
    <w:div w:id="137840483">
      <w:bodyDiv w:val="1"/>
      <w:marLeft w:val="0"/>
      <w:marRight w:val="0"/>
      <w:marTop w:val="0"/>
      <w:marBottom w:val="0"/>
      <w:divBdr>
        <w:top w:val="none" w:sz="0" w:space="0" w:color="auto"/>
        <w:left w:val="none" w:sz="0" w:space="0" w:color="auto"/>
        <w:bottom w:val="none" w:sz="0" w:space="0" w:color="auto"/>
        <w:right w:val="none" w:sz="0" w:space="0" w:color="auto"/>
      </w:divBdr>
    </w:div>
    <w:div w:id="137841190">
      <w:marLeft w:val="480"/>
      <w:marRight w:val="0"/>
      <w:marTop w:val="0"/>
      <w:marBottom w:val="0"/>
      <w:divBdr>
        <w:top w:val="none" w:sz="0" w:space="0" w:color="auto"/>
        <w:left w:val="none" w:sz="0" w:space="0" w:color="auto"/>
        <w:bottom w:val="none" w:sz="0" w:space="0" w:color="auto"/>
        <w:right w:val="none" w:sz="0" w:space="0" w:color="auto"/>
      </w:divBdr>
    </w:div>
    <w:div w:id="137959506">
      <w:bodyDiv w:val="1"/>
      <w:marLeft w:val="0"/>
      <w:marRight w:val="0"/>
      <w:marTop w:val="0"/>
      <w:marBottom w:val="0"/>
      <w:divBdr>
        <w:top w:val="none" w:sz="0" w:space="0" w:color="auto"/>
        <w:left w:val="none" w:sz="0" w:space="0" w:color="auto"/>
        <w:bottom w:val="none" w:sz="0" w:space="0" w:color="auto"/>
        <w:right w:val="none" w:sz="0" w:space="0" w:color="auto"/>
      </w:divBdr>
    </w:div>
    <w:div w:id="137964941">
      <w:marLeft w:val="480"/>
      <w:marRight w:val="0"/>
      <w:marTop w:val="0"/>
      <w:marBottom w:val="0"/>
      <w:divBdr>
        <w:top w:val="none" w:sz="0" w:space="0" w:color="auto"/>
        <w:left w:val="none" w:sz="0" w:space="0" w:color="auto"/>
        <w:bottom w:val="none" w:sz="0" w:space="0" w:color="auto"/>
        <w:right w:val="none" w:sz="0" w:space="0" w:color="auto"/>
      </w:divBdr>
    </w:div>
    <w:div w:id="137965087">
      <w:bodyDiv w:val="1"/>
      <w:marLeft w:val="0"/>
      <w:marRight w:val="0"/>
      <w:marTop w:val="0"/>
      <w:marBottom w:val="0"/>
      <w:divBdr>
        <w:top w:val="none" w:sz="0" w:space="0" w:color="auto"/>
        <w:left w:val="none" w:sz="0" w:space="0" w:color="auto"/>
        <w:bottom w:val="none" w:sz="0" w:space="0" w:color="auto"/>
        <w:right w:val="none" w:sz="0" w:space="0" w:color="auto"/>
      </w:divBdr>
    </w:div>
    <w:div w:id="138039142">
      <w:marLeft w:val="480"/>
      <w:marRight w:val="0"/>
      <w:marTop w:val="0"/>
      <w:marBottom w:val="0"/>
      <w:divBdr>
        <w:top w:val="none" w:sz="0" w:space="0" w:color="auto"/>
        <w:left w:val="none" w:sz="0" w:space="0" w:color="auto"/>
        <w:bottom w:val="none" w:sz="0" w:space="0" w:color="auto"/>
        <w:right w:val="none" w:sz="0" w:space="0" w:color="auto"/>
      </w:divBdr>
    </w:div>
    <w:div w:id="138084618">
      <w:marLeft w:val="480"/>
      <w:marRight w:val="0"/>
      <w:marTop w:val="0"/>
      <w:marBottom w:val="0"/>
      <w:divBdr>
        <w:top w:val="none" w:sz="0" w:space="0" w:color="auto"/>
        <w:left w:val="none" w:sz="0" w:space="0" w:color="auto"/>
        <w:bottom w:val="none" w:sz="0" w:space="0" w:color="auto"/>
        <w:right w:val="none" w:sz="0" w:space="0" w:color="auto"/>
      </w:divBdr>
    </w:div>
    <w:div w:id="138116215">
      <w:marLeft w:val="480"/>
      <w:marRight w:val="0"/>
      <w:marTop w:val="0"/>
      <w:marBottom w:val="0"/>
      <w:divBdr>
        <w:top w:val="none" w:sz="0" w:space="0" w:color="auto"/>
        <w:left w:val="none" w:sz="0" w:space="0" w:color="auto"/>
        <w:bottom w:val="none" w:sz="0" w:space="0" w:color="auto"/>
        <w:right w:val="none" w:sz="0" w:space="0" w:color="auto"/>
      </w:divBdr>
    </w:div>
    <w:div w:id="138160535">
      <w:marLeft w:val="480"/>
      <w:marRight w:val="0"/>
      <w:marTop w:val="0"/>
      <w:marBottom w:val="0"/>
      <w:divBdr>
        <w:top w:val="none" w:sz="0" w:space="0" w:color="auto"/>
        <w:left w:val="none" w:sz="0" w:space="0" w:color="auto"/>
        <w:bottom w:val="none" w:sz="0" w:space="0" w:color="auto"/>
        <w:right w:val="none" w:sz="0" w:space="0" w:color="auto"/>
      </w:divBdr>
    </w:div>
    <w:div w:id="138494850">
      <w:marLeft w:val="480"/>
      <w:marRight w:val="0"/>
      <w:marTop w:val="0"/>
      <w:marBottom w:val="0"/>
      <w:divBdr>
        <w:top w:val="none" w:sz="0" w:space="0" w:color="auto"/>
        <w:left w:val="none" w:sz="0" w:space="0" w:color="auto"/>
        <w:bottom w:val="none" w:sz="0" w:space="0" w:color="auto"/>
        <w:right w:val="none" w:sz="0" w:space="0" w:color="auto"/>
      </w:divBdr>
    </w:div>
    <w:div w:id="138546125">
      <w:bodyDiv w:val="1"/>
      <w:marLeft w:val="0"/>
      <w:marRight w:val="0"/>
      <w:marTop w:val="0"/>
      <w:marBottom w:val="0"/>
      <w:divBdr>
        <w:top w:val="none" w:sz="0" w:space="0" w:color="auto"/>
        <w:left w:val="none" w:sz="0" w:space="0" w:color="auto"/>
        <w:bottom w:val="none" w:sz="0" w:space="0" w:color="auto"/>
        <w:right w:val="none" w:sz="0" w:space="0" w:color="auto"/>
      </w:divBdr>
    </w:div>
    <w:div w:id="138572202">
      <w:marLeft w:val="480"/>
      <w:marRight w:val="0"/>
      <w:marTop w:val="0"/>
      <w:marBottom w:val="0"/>
      <w:divBdr>
        <w:top w:val="none" w:sz="0" w:space="0" w:color="auto"/>
        <w:left w:val="none" w:sz="0" w:space="0" w:color="auto"/>
        <w:bottom w:val="none" w:sz="0" w:space="0" w:color="auto"/>
        <w:right w:val="none" w:sz="0" w:space="0" w:color="auto"/>
      </w:divBdr>
    </w:div>
    <w:div w:id="138618098">
      <w:marLeft w:val="480"/>
      <w:marRight w:val="0"/>
      <w:marTop w:val="0"/>
      <w:marBottom w:val="0"/>
      <w:divBdr>
        <w:top w:val="none" w:sz="0" w:space="0" w:color="auto"/>
        <w:left w:val="none" w:sz="0" w:space="0" w:color="auto"/>
        <w:bottom w:val="none" w:sz="0" w:space="0" w:color="auto"/>
        <w:right w:val="none" w:sz="0" w:space="0" w:color="auto"/>
      </w:divBdr>
    </w:div>
    <w:div w:id="138694011">
      <w:marLeft w:val="480"/>
      <w:marRight w:val="0"/>
      <w:marTop w:val="0"/>
      <w:marBottom w:val="0"/>
      <w:divBdr>
        <w:top w:val="none" w:sz="0" w:space="0" w:color="auto"/>
        <w:left w:val="none" w:sz="0" w:space="0" w:color="auto"/>
        <w:bottom w:val="none" w:sz="0" w:space="0" w:color="auto"/>
        <w:right w:val="none" w:sz="0" w:space="0" w:color="auto"/>
      </w:divBdr>
    </w:div>
    <w:div w:id="138696707">
      <w:bodyDiv w:val="1"/>
      <w:marLeft w:val="0"/>
      <w:marRight w:val="0"/>
      <w:marTop w:val="0"/>
      <w:marBottom w:val="0"/>
      <w:divBdr>
        <w:top w:val="none" w:sz="0" w:space="0" w:color="auto"/>
        <w:left w:val="none" w:sz="0" w:space="0" w:color="auto"/>
        <w:bottom w:val="none" w:sz="0" w:space="0" w:color="auto"/>
        <w:right w:val="none" w:sz="0" w:space="0" w:color="auto"/>
      </w:divBdr>
    </w:div>
    <w:div w:id="138697560">
      <w:bodyDiv w:val="1"/>
      <w:marLeft w:val="0"/>
      <w:marRight w:val="0"/>
      <w:marTop w:val="0"/>
      <w:marBottom w:val="0"/>
      <w:divBdr>
        <w:top w:val="none" w:sz="0" w:space="0" w:color="auto"/>
        <w:left w:val="none" w:sz="0" w:space="0" w:color="auto"/>
        <w:bottom w:val="none" w:sz="0" w:space="0" w:color="auto"/>
        <w:right w:val="none" w:sz="0" w:space="0" w:color="auto"/>
      </w:divBdr>
    </w:div>
    <w:div w:id="138740449">
      <w:bodyDiv w:val="1"/>
      <w:marLeft w:val="0"/>
      <w:marRight w:val="0"/>
      <w:marTop w:val="0"/>
      <w:marBottom w:val="0"/>
      <w:divBdr>
        <w:top w:val="none" w:sz="0" w:space="0" w:color="auto"/>
        <w:left w:val="none" w:sz="0" w:space="0" w:color="auto"/>
        <w:bottom w:val="none" w:sz="0" w:space="0" w:color="auto"/>
        <w:right w:val="none" w:sz="0" w:space="0" w:color="auto"/>
      </w:divBdr>
    </w:div>
    <w:div w:id="138765471">
      <w:bodyDiv w:val="1"/>
      <w:marLeft w:val="0"/>
      <w:marRight w:val="0"/>
      <w:marTop w:val="0"/>
      <w:marBottom w:val="0"/>
      <w:divBdr>
        <w:top w:val="none" w:sz="0" w:space="0" w:color="auto"/>
        <w:left w:val="none" w:sz="0" w:space="0" w:color="auto"/>
        <w:bottom w:val="none" w:sz="0" w:space="0" w:color="auto"/>
        <w:right w:val="none" w:sz="0" w:space="0" w:color="auto"/>
      </w:divBdr>
    </w:div>
    <w:div w:id="138771798">
      <w:bodyDiv w:val="1"/>
      <w:marLeft w:val="0"/>
      <w:marRight w:val="0"/>
      <w:marTop w:val="0"/>
      <w:marBottom w:val="0"/>
      <w:divBdr>
        <w:top w:val="none" w:sz="0" w:space="0" w:color="auto"/>
        <w:left w:val="none" w:sz="0" w:space="0" w:color="auto"/>
        <w:bottom w:val="none" w:sz="0" w:space="0" w:color="auto"/>
        <w:right w:val="none" w:sz="0" w:space="0" w:color="auto"/>
      </w:divBdr>
    </w:div>
    <w:div w:id="138772243">
      <w:bodyDiv w:val="1"/>
      <w:marLeft w:val="0"/>
      <w:marRight w:val="0"/>
      <w:marTop w:val="0"/>
      <w:marBottom w:val="0"/>
      <w:divBdr>
        <w:top w:val="none" w:sz="0" w:space="0" w:color="auto"/>
        <w:left w:val="none" w:sz="0" w:space="0" w:color="auto"/>
        <w:bottom w:val="none" w:sz="0" w:space="0" w:color="auto"/>
        <w:right w:val="none" w:sz="0" w:space="0" w:color="auto"/>
      </w:divBdr>
    </w:div>
    <w:div w:id="138809263">
      <w:marLeft w:val="480"/>
      <w:marRight w:val="0"/>
      <w:marTop w:val="0"/>
      <w:marBottom w:val="0"/>
      <w:divBdr>
        <w:top w:val="none" w:sz="0" w:space="0" w:color="auto"/>
        <w:left w:val="none" w:sz="0" w:space="0" w:color="auto"/>
        <w:bottom w:val="none" w:sz="0" w:space="0" w:color="auto"/>
        <w:right w:val="none" w:sz="0" w:space="0" w:color="auto"/>
      </w:divBdr>
    </w:div>
    <w:div w:id="138812005">
      <w:bodyDiv w:val="1"/>
      <w:marLeft w:val="0"/>
      <w:marRight w:val="0"/>
      <w:marTop w:val="0"/>
      <w:marBottom w:val="0"/>
      <w:divBdr>
        <w:top w:val="none" w:sz="0" w:space="0" w:color="auto"/>
        <w:left w:val="none" w:sz="0" w:space="0" w:color="auto"/>
        <w:bottom w:val="none" w:sz="0" w:space="0" w:color="auto"/>
        <w:right w:val="none" w:sz="0" w:space="0" w:color="auto"/>
      </w:divBdr>
    </w:div>
    <w:div w:id="138960997">
      <w:marLeft w:val="480"/>
      <w:marRight w:val="0"/>
      <w:marTop w:val="0"/>
      <w:marBottom w:val="0"/>
      <w:divBdr>
        <w:top w:val="none" w:sz="0" w:space="0" w:color="auto"/>
        <w:left w:val="none" w:sz="0" w:space="0" w:color="auto"/>
        <w:bottom w:val="none" w:sz="0" w:space="0" w:color="auto"/>
        <w:right w:val="none" w:sz="0" w:space="0" w:color="auto"/>
      </w:divBdr>
    </w:div>
    <w:div w:id="138965166">
      <w:bodyDiv w:val="1"/>
      <w:marLeft w:val="0"/>
      <w:marRight w:val="0"/>
      <w:marTop w:val="0"/>
      <w:marBottom w:val="0"/>
      <w:divBdr>
        <w:top w:val="none" w:sz="0" w:space="0" w:color="auto"/>
        <w:left w:val="none" w:sz="0" w:space="0" w:color="auto"/>
        <w:bottom w:val="none" w:sz="0" w:space="0" w:color="auto"/>
        <w:right w:val="none" w:sz="0" w:space="0" w:color="auto"/>
      </w:divBdr>
    </w:div>
    <w:div w:id="139007259">
      <w:bodyDiv w:val="1"/>
      <w:marLeft w:val="0"/>
      <w:marRight w:val="0"/>
      <w:marTop w:val="0"/>
      <w:marBottom w:val="0"/>
      <w:divBdr>
        <w:top w:val="none" w:sz="0" w:space="0" w:color="auto"/>
        <w:left w:val="none" w:sz="0" w:space="0" w:color="auto"/>
        <w:bottom w:val="none" w:sz="0" w:space="0" w:color="auto"/>
        <w:right w:val="none" w:sz="0" w:space="0" w:color="auto"/>
      </w:divBdr>
    </w:div>
    <w:div w:id="139008171">
      <w:bodyDiv w:val="1"/>
      <w:marLeft w:val="0"/>
      <w:marRight w:val="0"/>
      <w:marTop w:val="0"/>
      <w:marBottom w:val="0"/>
      <w:divBdr>
        <w:top w:val="none" w:sz="0" w:space="0" w:color="auto"/>
        <w:left w:val="none" w:sz="0" w:space="0" w:color="auto"/>
        <w:bottom w:val="none" w:sz="0" w:space="0" w:color="auto"/>
        <w:right w:val="none" w:sz="0" w:space="0" w:color="auto"/>
      </w:divBdr>
    </w:div>
    <w:div w:id="139151562">
      <w:marLeft w:val="480"/>
      <w:marRight w:val="0"/>
      <w:marTop w:val="0"/>
      <w:marBottom w:val="0"/>
      <w:divBdr>
        <w:top w:val="none" w:sz="0" w:space="0" w:color="auto"/>
        <w:left w:val="none" w:sz="0" w:space="0" w:color="auto"/>
        <w:bottom w:val="none" w:sz="0" w:space="0" w:color="auto"/>
        <w:right w:val="none" w:sz="0" w:space="0" w:color="auto"/>
      </w:divBdr>
    </w:div>
    <w:div w:id="139158999">
      <w:bodyDiv w:val="1"/>
      <w:marLeft w:val="0"/>
      <w:marRight w:val="0"/>
      <w:marTop w:val="0"/>
      <w:marBottom w:val="0"/>
      <w:divBdr>
        <w:top w:val="none" w:sz="0" w:space="0" w:color="auto"/>
        <w:left w:val="none" w:sz="0" w:space="0" w:color="auto"/>
        <w:bottom w:val="none" w:sz="0" w:space="0" w:color="auto"/>
        <w:right w:val="none" w:sz="0" w:space="0" w:color="auto"/>
      </w:divBdr>
      <w:divsChild>
        <w:div w:id="83309596">
          <w:marLeft w:val="480"/>
          <w:marRight w:val="0"/>
          <w:marTop w:val="0"/>
          <w:marBottom w:val="0"/>
          <w:divBdr>
            <w:top w:val="none" w:sz="0" w:space="0" w:color="auto"/>
            <w:left w:val="none" w:sz="0" w:space="0" w:color="auto"/>
            <w:bottom w:val="none" w:sz="0" w:space="0" w:color="auto"/>
            <w:right w:val="none" w:sz="0" w:space="0" w:color="auto"/>
          </w:divBdr>
        </w:div>
        <w:div w:id="166948313">
          <w:marLeft w:val="480"/>
          <w:marRight w:val="0"/>
          <w:marTop w:val="0"/>
          <w:marBottom w:val="0"/>
          <w:divBdr>
            <w:top w:val="none" w:sz="0" w:space="0" w:color="auto"/>
            <w:left w:val="none" w:sz="0" w:space="0" w:color="auto"/>
            <w:bottom w:val="none" w:sz="0" w:space="0" w:color="auto"/>
            <w:right w:val="none" w:sz="0" w:space="0" w:color="auto"/>
          </w:divBdr>
        </w:div>
        <w:div w:id="262542488">
          <w:marLeft w:val="480"/>
          <w:marRight w:val="0"/>
          <w:marTop w:val="0"/>
          <w:marBottom w:val="0"/>
          <w:divBdr>
            <w:top w:val="none" w:sz="0" w:space="0" w:color="auto"/>
            <w:left w:val="none" w:sz="0" w:space="0" w:color="auto"/>
            <w:bottom w:val="none" w:sz="0" w:space="0" w:color="auto"/>
            <w:right w:val="none" w:sz="0" w:space="0" w:color="auto"/>
          </w:divBdr>
        </w:div>
        <w:div w:id="1075590093">
          <w:marLeft w:val="480"/>
          <w:marRight w:val="0"/>
          <w:marTop w:val="0"/>
          <w:marBottom w:val="0"/>
          <w:divBdr>
            <w:top w:val="none" w:sz="0" w:space="0" w:color="auto"/>
            <w:left w:val="none" w:sz="0" w:space="0" w:color="auto"/>
            <w:bottom w:val="none" w:sz="0" w:space="0" w:color="auto"/>
            <w:right w:val="none" w:sz="0" w:space="0" w:color="auto"/>
          </w:divBdr>
        </w:div>
        <w:div w:id="1367829179">
          <w:marLeft w:val="480"/>
          <w:marRight w:val="0"/>
          <w:marTop w:val="0"/>
          <w:marBottom w:val="0"/>
          <w:divBdr>
            <w:top w:val="none" w:sz="0" w:space="0" w:color="auto"/>
            <w:left w:val="none" w:sz="0" w:space="0" w:color="auto"/>
            <w:bottom w:val="none" w:sz="0" w:space="0" w:color="auto"/>
            <w:right w:val="none" w:sz="0" w:space="0" w:color="auto"/>
          </w:divBdr>
        </w:div>
      </w:divsChild>
    </w:div>
    <w:div w:id="139231097">
      <w:bodyDiv w:val="1"/>
      <w:marLeft w:val="0"/>
      <w:marRight w:val="0"/>
      <w:marTop w:val="0"/>
      <w:marBottom w:val="0"/>
      <w:divBdr>
        <w:top w:val="none" w:sz="0" w:space="0" w:color="auto"/>
        <w:left w:val="none" w:sz="0" w:space="0" w:color="auto"/>
        <w:bottom w:val="none" w:sz="0" w:space="0" w:color="auto"/>
        <w:right w:val="none" w:sz="0" w:space="0" w:color="auto"/>
      </w:divBdr>
    </w:div>
    <w:div w:id="139270384">
      <w:bodyDiv w:val="1"/>
      <w:marLeft w:val="0"/>
      <w:marRight w:val="0"/>
      <w:marTop w:val="0"/>
      <w:marBottom w:val="0"/>
      <w:divBdr>
        <w:top w:val="none" w:sz="0" w:space="0" w:color="auto"/>
        <w:left w:val="none" w:sz="0" w:space="0" w:color="auto"/>
        <w:bottom w:val="none" w:sz="0" w:space="0" w:color="auto"/>
        <w:right w:val="none" w:sz="0" w:space="0" w:color="auto"/>
      </w:divBdr>
      <w:divsChild>
        <w:div w:id="48843651">
          <w:marLeft w:val="480"/>
          <w:marRight w:val="0"/>
          <w:marTop w:val="0"/>
          <w:marBottom w:val="0"/>
          <w:divBdr>
            <w:top w:val="none" w:sz="0" w:space="0" w:color="auto"/>
            <w:left w:val="none" w:sz="0" w:space="0" w:color="auto"/>
            <w:bottom w:val="none" w:sz="0" w:space="0" w:color="auto"/>
            <w:right w:val="none" w:sz="0" w:space="0" w:color="auto"/>
          </w:divBdr>
        </w:div>
        <w:div w:id="398132991">
          <w:marLeft w:val="480"/>
          <w:marRight w:val="0"/>
          <w:marTop w:val="0"/>
          <w:marBottom w:val="0"/>
          <w:divBdr>
            <w:top w:val="none" w:sz="0" w:space="0" w:color="auto"/>
            <w:left w:val="none" w:sz="0" w:space="0" w:color="auto"/>
            <w:bottom w:val="none" w:sz="0" w:space="0" w:color="auto"/>
            <w:right w:val="none" w:sz="0" w:space="0" w:color="auto"/>
          </w:divBdr>
        </w:div>
        <w:div w:id="512040259">
          <w:marLeft w:val="480"/>
          <w:marRight w:val="0"/>
          <w:marTop w:val="0"/>
          <w:marBottom w:val="0"/>
          <w:divBdr>
            <w:top w:val="none" w:sz="0" w:space="0" w:color="auto"/>
            <w:left w:val="none" w:sz="0" w:space="0" w:color="auto"/>
            <w:bottom w:val="none" w:sz="0" w:space="0" w:color="auto"/>
            <w:right w:val="none" w:sz="0" w:space="0" w:color="auto"/>
          </w:divBdr>
        </w:div>
        <w:div w:id="715082500">
          <w:marLeft w:val="480"/>
          <w:marRight w:val="0"/>
          <w:marTop w:val="0"/>
          <w:marBottom w:val="0"/>
          <w:divBdr>
            <w:top w:val="none" w:sz="0" w:space="0" w:color="auto"/>
            <w:left w:val="none" w:sz="0" w:space="0" w:color="auto"/>
            <w:bottom w:val="none" w:sz="0" w:space="0" w:color="auto"/>
            <w:right w:val="none" w:sz="0" w:space="0" w:color="auto"/>
          </w:divBdr>
        </w:div>
        <w:div w:id="903564144">
          <w:marLeft w:val="480"/>
          <w:marRight w:val="0"/>
          <w:marTop w:val="0"/>
          <w:marBottom w:val="0"/>
          <w:divBdr>
            <w:top w:val="none" w:sz="0" w:space="0" w:color="auto"/>
            <w:left w:val="none" w:sz="0" w:space="0" w:color="auto"/>
            <w:bottom w:val="none" w:sz="0" w:space="0" w:color="auto"/>
            <w:right w:val="none" w:sz="0" w:space="0" w:color="auto"/>
          </w:divBdr>
        </w:div>
        <w:div w:id="989098353">
          <w:marLeft w:val="480"/>
          <w:marRight w:val="0"/>
          <w:marTop w:val="0"/>
          <w:marBottom w:val="0"/>
          <w:divBdr>
            <w:top w:val="none" w:sz="0" w:space="0" w:color="auto"/>
            <w:left w:val="none" w:sz="0" w:space="0" w:color="auto"/>
            <w:bottom w:val="none" w:sz="0" w:space="0" w:color="auto"/>
            <w:right w:val="none" w:sz="0" w:space="0" w:color="auto"/>
          </w:divBdr>
        </w:div>
        <w:div w:id="1169783872">
          <w:marLeft w:val="480"/>
          <w:marRight w:val="0"/>
          <w:marTop w:val="0"/>
          <w:marBottom w:val="0"/>
          <w:divBdr>
            <w:top w:val="none" w:sz="0" w:space="0" w:color="auto"/>
            <w:left w:val="none" w:sz="0" w:space="0" w:color="auto"/>
            <w:bottom w:val="none" w:sz="0" w:space="0" w:color="auto"/>
            <w:right w:val="none" w:sz="0" w:space="0" w:color="auto"/>
          </w:divBdr>
        </w:div>
        <w:div w:id="1247961638">
          <w:marLeft w:val="480"/>
          <w:marRight w:val="0"/>
          <w:marTop w:val="0"/>
          <w:marBottom w:val="0"/>
          <w:divBdr>
            <w:top w:val="none" w:sz="0" w:space="0" w:color="auto"/>
            <w:left w:val="none" w:sz="0" w:space="0" w:color="auto"/>
            <w:bottom w:val="none" w:sz="0" w:space="0" w:color="auto"/>
            <w:right w:val="none" w:sz="0" w:space="0" w:color="auto"/>
          </w:divBdr>
        </w:div>
      </w:divsChild>
    </w:div>
    <w:div w:id="139347967">
      <w:bodyDiv w:val="1"/>
      <w:marLeft w:val="0"/>
      <w:marRight w:val="0"/>
      <w:marTop w:val="0"/>
      <w:marBottom w:val="0"/>
      <w:divBdr>
        <w:top w:val="none" w:sz="0" w:space="0" w:color="auto"/>
        <w:left w:val="none" w:sz="0" w:space="0" w:color="auto"/>
        <w:bottom w:val="none" w:sz="0" w:space="0" w:color="auto"/>
        <w:right w:val="none" w:sz="0" w:space="0" w:color="auto"/>
      </w:divBdr>
    </w:div>
    <w:div w:id="139349688">
      <w:bodyDiv w:val="1"/>
      <w:marLeft w:val="0"/>
      <w:marRight w:val="0"/>
      <w:marTop w:val="0"/>
      <w:marBottom w:val="0"/>
      <w:divBdr>
        <w:top w:val="none" w:sz="0" w:space="0" w:color="auto"/>
        <w:left w:val="none" w:sz="0" w:space="0" w:color="auto"/>
        <w:bottom w:val="none" w:sz="0" w:space="0" w:color="auto"/>
        <w:right w:val="none" w:sz="0" w:space="0" w:color="auto"/>
      </w:divBdr>
    </w:div>
    <w:div w:id="139351347">
      <w:marLeft w:val="480"/>
      <w:marRight w:val="0"/>
      <w:marTop w:val="0"/>
      <w:marBottom w:val="0"/>
      <w:divBdr>
        <w:top w:val="none" w:sz="0" w:space="0" w:color="auto"/>
        <w:left w:val="none" w:sz="0" w:space="0" w:color="auto"/>
        <w:bottom w:val="none" w:sz="0" w:space="0" w:color="auto"/>
        <w:right w:val="none" w:sz="0" w:space="0" w:color="auto"/>
      </w:divBdr>
    </w:div>
    <w:div w:id="139424830">
      <w:bodyDiv w:val="1"/>
      <w:marLeft w:val="0"/>
      <w:marRight w:val="0"/>
      <w:marTop w:val="0"/>
      <w:marBottom w:val="0"/>
      <w:divBdr>
        <w:top w:val="none" w:sz="0" w:space="0" w:color="auto"/>
        <w:left w:val="none" w:sz="0" w:space="0" w:color="auto"/>
        <w:bottom w:val="none" w:sz="0" w:space="0" w:color="auto"/>
        <w:right w:val="none" w:sz="0" w:space="0" w:color="auto"/>
      </w:divBdr>
    </w:div>
    <w:div w:id="139461812">
      <w:marLeft w:val="480"/>
      <w:marRight w:val="0"/>
      <w:marTop w:val="0"/>
      <w:marBottom w:val="0"/>
      <w:divBdr>
        <w:top w:val="none" w:sz="0" w:space="0" w:color="auto"/>
        <w:left w:val="none" w:sz="0" w:space="0" w:color="auto"/>
        <w:bottom w:val="none" w:sz="0" w:space="0" w:color="auto"/>
        <w:right w:val="none" w:sz="0" w:space="0" w:color="auto"/>
      </w:divBdr>
    </w:div>
    <w:div w:id="139542275">
      <w:bodyDiv w:val="1"/>
      <w:marLeft w:val="0"/>
      <w:marRight w:val="0"/>
      <w:marTop w:val="0"/>
      <w:marBottom w:val="0"/>
      <w:divBdr>
        <w:top w:val="none" w:sz="0" w:space="0" w:color="auto"/>
        <w:left w:val="none" w:sz="0" w:space="0" w:color="auto"/>
        <w:bottom w:val="none" w:sz="0" w:space="0" w:color="auto"/>
        <w:right w:val="none" w:sz="0" w:space="0" w:color="auto"/>
      </w:divBdr>
    </w:div>
    <w:div w:id="139544916">
      <w:bodyDiv w:val="1"/>
      <w:marLeft w:val="0"/>
      <w:marRight w:val="0"/>
      <w:marTop w:val="0"/>
      <w:marBottom w:val="0"/>
      <w:divBdr>
        <w:top w:val="none" w:sz="0" w:space="0" w:color="auto"/>
        <w:left w:val="none" w:sz="0" w:space="0" w:color="auto"/>
        <w:bottom w:val="none" w:sz="0" w:space="0" w:color="auto"/>
        <w:right w:val="none" w:sz="0" w:space="0" w:color="auto"/>
      </w:divBdr>
    </w:div>
    <w:div w:id="139662006">
      <w:marLeft w:val="480"/>
      <w:marRight w:val="0"/>
      <w:marTop w:val="0"/>
      <w:marBottom w:val="0"/>
      <w:divBdr>
        <w:top w:val="none" w:sz="0" w:space="0" w:color="auto"/>
        <w:left w:val="none" w:sz="0" w:space="0" w:color="auto"/>
        <w:bottom w:val="none" w:sz="0" w:space="0" w:color="auto"/>
        <w:right w:val="none" w:sz="0" w:space="0" w:color="auto"/>
      </w:divBdr>
    </w:div>
    <w:div w:id="139663886">
      <w:marLeft w:val="480"/>
      <w:marRight w:val="0"/>
      <w:marTop w:val="0"/>
      <w:marBottom w:val="0"/>
      <w:divBdr>
        <w:top w:val="none" w:sz="0" w:space="0" w:color="auto"/>
        <w:left w:val="none" w:sz="0" w:space="0" w:color="auto"/>
        <w:bottom w:val="none" w:sz="0" w:space="0" w:color="auto"/>
        <w:right w:val="none" w:sz="0" w:space="0" w:color="auto"/>
      </w:divBdr>
    </w:div>
    <w:div w:id="139733062">
      <w:marLeft w:val="480"/>
      <w:marRight w:val="0"/>
      <w:marTop w:val="0"/>
      <w:marBottom w:val="0"/>
      <w:divBdr>
        <w:top w:val="none" w:sz="0" w:space="0" w:color="auto"/>
        <w:left w:val="none" w:sz="0" w:space="0" w:color="auto"/>
        <w:bottom w:val="none" w:sz="0" w:space="0" w:color="auto"/>
        <w:right w:val="none" w:sz="0" w:space="0" w:color="auto"/>
      </w:divBdr>
    </w:div>
    <w:div w:id="140003446">
      <w:bodyDiv w:val="1"/>
      <w:marLeft w:val="0"/>
      <w:marRight w:val="0"/>
      <w:marTop w:val="0"/>
      <w:marBottom w:val="0"/>
      <w:divBdr>
        <w:top w:val="none" w:sz="0" w:space="0" w:color="auto"/>
        <w:left w:val="none" w:sz="0" w:space="0" w:color="auto"/>
        <w:bottom w:val="none" w:sz="0" w:space="0" w:color="auto"/>
        <w:right w:val="none" w:sz="0" w:space="0" w:color="auto"/>
      </w:divBdr>
    </w:div>
    <w:div w:id="140074163">
      <w:bodyDiv w:val="1"/>
      <w:marLeft w:val="0"/>
      <w:marRight w:val="0"/>
      <w:marTop w:val="0"/>
      <w:marBottom w:val="0"/>
      <w:divBdr>
        <w:top w:val="none" w:sz="0" w:space="0" w:color="auto"/>
        <w:left w:val="none" w:sz="0" w:space="0" w:color="auto"/>
        <w:bottom w:val="none" w:sz="0" w:space="0" w:color="auto"/>
        <w:right w:val="none" w:sz="0" w:space="0" w:color="auto"/>
      </w:divBdr>
      <w:divsChild>
        <w:div w:id="137307290">
          <w:marLeft w:val="480"/>
          <w:marRight w:val="0"/>
          <w:marTop w:val="0"/>
          <w:marBottom w:val="0"/>
          <w:divBdr>
            <w:top w:val="none" w:sz="0" w:space="0" w:color="auto"/>
            <w:left w:val="none" w:sz="0" w:space="0" w:color="auto"/>
            <w:bottom w:val="none" w:sz="0" w:space="0" w:color="auto"/>
            <w:right w:val="none" w:sz="0" w:space="0" w:color="auto"/>
          </w:divBdr>
        </w:div>
        <w:div w:id="344135868">
          <w:marLeft w:val="480"/>
          <w:marRight w:val="0"/>
          <w:marTop w:val="0"/>
          <w:marBottom w:val="0"/>
          <w:divBdr>
            <w:top w:val="none" w:sz="0" w:space="0" w:color="auto"/>
            <w:left w:val="none" w:sz="0" w:space="0" w:color="auto"/>
            <w:bottom w:val="none" w:sz="0" w:space="0" w:color="auto"/>
            <w:right w:val="none" w:sz="0" w:space="0" w:color="auto"/>
          </w:divBdr>
        </w:div>
        <w:div w:id="839664063">
          <w:marLeft w:val="480"/>
          <w:marRight w:val="0"/>
          <w:marTop w:val="0"/>
          <w:marBottom w:val="0"/>
          <w:divBdr>
            <w:top w:val="none" w:sz="0" w:space="0" w:color="auto"/>
            <w:left w:val="none" w:sz="0" w:space="0" w:color="auto"/>
            <w:bottom w:val="none" w:sz="0" w:space="0" w:color="auto"/>
            <w:right w:val="none" w:sz="0" w:space="0" w:color="auto"/>
          </w:divBdr>
        </w:div>
        <w:div w:id="1129857411">
          <w:marLeft w:val="480"/>
          <w:marRight w:val="0"/>
          <w:marTop w:val="0"/>
          <w:marBottom w:val="0"/>
          <w:divBdr>
            <w:top w:val="none" w:sz="0" w:space="0" w:color="auto"/>
            <w:left w:val="none" w:sz="0" w:space="0" w:color="auto"/>
            <w:bottom w:val="none" w:sz="0" w:space="0" w:color="auto"/>
            <w:right w:val="none" w:sz="0" w:space="0" w:color="auto"/>
          </w:divBdr>
        </w:div>
      </w:divsChild>
    </w:div>
    <w:div w:id="140121670">
      <w:marLeft w:val="480"/>
      <w:marRight w:val="0"/>
      <w:marTop w:val="0"/>
      <w:marBottom w:val="0"/>
      <w:divBdr>
        <w:top w:val="none" w:sz="0" w:space="0" w:color="auto"/>
        <w:left w:val="none" w:sz="0" w:space="0" w:color="auto"/>
        <w:bottom w:val="none" w:sz="0" w:space="0" w:color="auto"/>
        <w:right w:val="none" w:sz="0" w:space="0" w:color="auto"/>
      </w:divBdr>
    </w:div>
    <w:div w:id="140192353">
      <w:marLeft w:val="480"/>
      <w:marRight w:val="0"/>
      <w:marTop w:val="0"/>
      <w:marBottom w:val="0"/>
      <w:divBdr>
        <w:top w:val="none" w:sz="0" w:space="0" w:color="auto"/>
        <w:left w:val="none" w:sz="0" w:space="0" w:color="auto"/>
        <w:bottom w:val="none" w:sz="0" w:space="0" w:color="auto"/>
        <w:right w:val="none" w:sz="0" w:space="0" w:color="auto"/>
      </w:divBdr>
    </w:div>
    <w:div w:id="140276053">
      <w:bodyDiv w:val="1"/>
      <w:marLeft w:val="0"/>
      <w:marRight w:val="0"/>
      <w:marTop w:val="0"/>
      <w:marBottom w:val="0"/>
      <w:divBdr>
        <w:top w:val="none" w:sz="0" w:space="0" w:color="auto"/>
        <w:left w:val="none" w:sz="0" w:space="0" w:color="auto"/>
        <w:bottom w:val="none" w:sz="0" w:space="0" w:color="auto"/>
        <w:right w:val="none" w:sz="0" w:space="0" w:color="auto"/>
      </w:divBdr>
    </w:div>
    <w:div w:id="140319388">
      <w:bodyDiv w:val="1"/>
      <w:marLeft w:val="0"/>
      <w:marRight w:val="0"/>
      <w:marTop w:val="0"/>
      <w:marBottom w:val="0"/>
      <w:divBdr>
        <w:top w:val="none" w:sz="0" w:space="0" w:color="auto"/>
        <w:left w:val="none" w:sz="0" w:space="0" w:color="auto"/>
        <w:bottom w:val="none" w:sz="0" w:space="0" w:color="auto"/>
        <w:right w:val="none" w:sz="0" w:space="0" w:color="auto"/>
      </w:divBdr>
    </w:div>
    <w:div w:id="140388926">
      <w:bodyDiv w:val="1"/>
      <w:marLeft w:val="0"/>
      <w:marRight w:val="0"/>
      <w:marTop w:val="0"/>
      <w:marBottom w:val="0"/>
      <w:divBdr>
        <w:top w:val="none" w:sz="0" w:space="0" w:color="auto"/>
        <w:left w:val="none" w:sz="0" w:space="0" w:color="auto"/>
        <w:bottom w:val="none" w:sz="0" w:space="0" w:color="auto"/>
        <w:right w:val="none" w:sz="0" w:space="0" w:color="auto"/>
      </w:divBdr>
    </w:div>
    <w:div w:id="140392843">
      <w:bodyDiv w:val="1"/>
      <w:marLeft w:val="0"/>
      <w:marRight w:val="0"/>
      <w:marTop w:val="0"/>
      <w:marBottom w:val="0"/>
      <w:divBdr>
        <w:top w:val="none" w:sz="0" w:space="0" w:color="auto"/>
        <w:left w:val="none" w:sz="0" w:space="0" w:color="auto"/>
        <w:bottom w:val="none" w:sz="0" w:space="0" w:color="auto"/>
        <w:right w:val="none" w:sz="0" w:space="0" w:color="auto"/>
      </w:divBdr>
    </w:div>
    <w:div w:id="140462382">
      <w:marLeft w:val="480"/>
      <w:marRight w:val="0"/>
      <w:marTop w:val="0"/>
      <w:marBottom w:val="0"/>
      <w:divBdr>
        <w:top w:val="none" w:sz="0" w:space="0" w:color="auto"/>
        <w:left w:val="none" w:sz="0" w:space="0" w:color="auto"/>
        <w:bottom w:val="none" w:sz="0" w:space="0" w:color="auto"/>
        <w:right w:val="none" w:sz="0" w:space="0" w:color="auto"/>
      </w:divBdr>
    </w:div>
    <w:div w:id="140587805">
      <w:bodyDiv w:val="1"/>
      <w:marLeft w:val="0"/>
      <w:marRight w:val="0"/>
      <w:marTop w:val="0"/>
      <w:marBottom w:val="0"/>
      <w:divBdr>
        <w:top w:val="none" w:sz="0" w:space="0" w:color="auto"/>
        <w:left w:val="none" w:sz="0" w:space="0" w:color="auto"/>
        <w:bottom w:val="none" w:sz="0" w:space="0" w:color="auto"/>
        <w:right w:val="none" w:sz="0" w:space="0" w:color="auto"/>
      </w:divBdr>
    </w:div>
    <w:div w:id="140658266">
      <w:bodyDiv w:val="1"/>
      <w:marLeft w:val="0"/>
      <w:marRight w:val="0"/>
      <w:marTop w:val="0"/>
      <w:marBottom w:val="0"/>
      <w:divBdr>
        <w:top w:val="none" w:sz="0" w:space="0" w:color="auto"/>
        <w:left w:val="none" w:sz="0" w:space="0" w:color="auto"/>
        <w:bottom w:val="none" w:sz="0" w:space="0" w:color="auto"/>
        <w:right w:val="none" w:sz="0" w:space="0" w:color="auto"/>
      </w:divBdr>
    </w:div>
    <w:div w:id="140734219">
      <w:marLeft w:val="480"/>
      <w:marRight w:val="0"/>
      <w:marTop w:val="0"/>
      <w:marBottom w:val="0"/>
      <w:divBdr>
        <w:top w:val="none" w:sz="0" w:space="0" w:color="auto"/>
        <w:left w:val="none" w:sz="0" w:space="0" w:color="auto"/>
        <w:bottom w:val="none" w:sz="0" w:space="0" w:color="auto"/>
        <w:right w:val="none" w:sz="0" w:space="0" w:color="auto"/>
      </w:divBdr>
    </w:div>
    <w:div w:id="140776913">
      <w:marLeft w:val="480"/>
      <w:marRight w:val="0"/>
      <w:marTop w:val="0"/>
      <w:marBottom w:val="0"/>
      <w:divBdr>
        <w:top w:val="none" w:sz="0" w:space="0" w:color="auto"/>
        <w:left w:val="none" w:sz="0" w:space="0" w:color="auto"/>
        <w:bottom w:val="none" w:sz="0" w:space="0" w:color="auto"/>
        <w:right w:val="none" w:sz="0" w:space="0" w:color="auto"/>
      </w:divBdr>
    </w:div>
    <w:div w:id="140777651">
      <w:marLeft w:val="480"/>
      <w:marRight w:val="0"/>
      <w:marTop w:val="0"/>
      <w:marBottom w:val="0"/>
      <w:divBdr>
        <w:top w:val="none" w:sz="0" w:space="0" w:color="auto"/>
        <w:left w:val="none" w:sz="0" w:space="0" w:color="auto"/>
        <w:bottom w:val="none" w:sz="0" w:space="0" w:color="auto"/>
        <w:right w:val="none" w:sz="0" w:space="0" w:color="auto"/>
      </w:divBdr>
    </w:div>
    <w:div w:id="140849145">
      <w:bodyDiv w:val="1"/>
      <w:marLeft w:val="0"/>
      <w:marRight w:val="0"/>
      <w:marTop w:val="0"/>
      <w:marBottom w:val="0"/>
      <w:divBdr>
        <w:top w:val="none" w:sz="0" w:space="0" w:color="auto"/>
        <w:left w:val="none" w:sz="0" w:space="0" w:color="auto"/>
        <w:bottom w:val="none" w:sz="0" w:space="0" w:color="auto"/>
        <w:right w:val="none" w:sz="0" w:space="0" w:color="auto"/>
      </w:divBdr>
    </w:div>
    <w:div w:id="140852771">
      <w:marLeft w:val="480"/>
      <w:marRight w:val="0"/>
      <w:marTop w:val="0"/>
      <w:marBottom w:val="0"/>
      <w:divBdr>
        <w:top w:val="none" w:sz="0" w:space="0" w:color="auto"/>
        <w:left w:val="none" w:sz="0" w:space="0" w:color="auto"/>
        <w:bottom w:val="none" w:sz="0" w:space="0" w:color="auto"/>
        <w:right w:val="none" w:sz="0" w:space="0" w:color="auto"/>
      </w:divBdr>
    </w:div>
    <w:div w:id="140924598">
      <w:marLeft w:val="480"/>
      <w:marRight w:val="0"/>
      <w:marTop w:val="0"/>
      <w:marBottom w:val="0"/>
      <w:divBdr>
        <w:top w:val="none" w:sz="0" w:space="0" w:color="auto"/>
        <w:left w:val="none" w:sz="0" w:space="0" w:color="auto"/>
        <w:bottom w:val="none" w:sz="0" w:space="0" w:color="auto"/>
        <w:right w:val="none" w:sz="0" w:space="0" w:color="auto"/>
      </w:divBdr>
    </w:div>
    <w:div w:id="141045871">
      <w:marLeft w:val="480"/>
      <w:marRight w:val="0"/>
      <w:marTop w:val="0"/>
      <w:marBottom w:val="0"/>
      <w:divBdr>
        <w:top w:val="none" w:sz="0" w:space="0" w:color="auto"/>
        <w:left w:val="none" w:sz="0" w:space="0" w:color="auto"/>
        <w:bottom w:val="none" w:sz="0" w:space="0" w:color="auto"/>
        <w:right w:val="none" w:sz="0" w:space="0" w:color="auto"/>
      </w:divBdr>
    </w:div>
    <w:div w:id="141046701">
      <w:marLeft w:val="480"/>
      <w:marRight w:val="0"/>
      <w:marTop w:val="0"/>
      <w:marBottom w:val="0"/>
      <w:divBdr>
        <w:top w:val="none" w:sz="0" w:space="0" w:color="auto"/>
        <w:left w:val="none" w:sz="0" w:space="0" w:color="auto"/>
        <w:bottom w:val="none" w:sz="0" w:space="0" w:color="auto"/>
        <w:right w:val="none" w:sz="0" w:space="0" w:color="auto"/>
      </w:divBdr>
    </w:div>
    <w:div w:id="141124715">
      <w:bodyDiv w:val="1"/>
      <w:marLeft w:val="0"/>
      <w:marRight w:val="0"/>
      <w:marTop w:val="0"/>
      <w:marBottom w:val="0"/>
      <w:divBdr>
        <w:top w:val="none" w:sz="0" w:space="0" w:color="auto"/>
        <w:left w:val="none" w:sz="0" w:space="0" w:color="auto"/>
        <w:bottom w:val="none" w:sz="0" w:space="0" w:color="auto"/>
        <w:right w:val="none" w:sz="0" w:space="0" w:color="auto"/>
      </w:divBdr>
    </w:div>
    <w:div w:id="141166124">
      <w:bodyDiv w:val="1"/>
      <w:marLeft w:val="0"/>
      <w:marRight w:val="0"/>
      <w:marTop w:val="0"/>
      <w:marBottom w:val="0"/>
      <w:divBdr>
        <w:top w:val="none" w:sz="0" w:space="0" w:color="auto"/>
        <w:left w:val="none" w:sz="0" w:space="0" w:color="auto"/>
        <w:bottom w:val="none" w:sz="0" w:space="0" w:color="auto"/>
        <w:right w:val="none" w:sz="0" w:space="0" w:color="auto"/>
      </w:divBdr>
    </w:div>
    <w:div w:id="141167177">
      <w:bodyDiv w:val="1"/>
      <w:marLeft w:val="0"/>
      <w:marRight w:val="0"/>
      <w:marTop w:val="0"/>
      <w:marBottom w:val="0"/>
      <w:divBdr>
        <w:top w:val="none" w:sz="0" w:space="0" w:color="auto"/>
        <w:left w:val="none" w:sz="0" w:space="0" w:color="auto"/>
        <w:bottom w:val="none" w:sz="0" w:space="0" w:color="auto"/>
        <w:right w:val="none" w:sz="0" w:space="0" w:color="auto"/>
      </w:divBdr>
    </w:div>
    <w:div w:id="141235038">
      <w:marLeft w:val="480"/>
      <w:marRight w:val="0"/>
      <w:marTop w:val="0"/>
      <w:marBottom w:val="0"/>
      <w:divBdr>
        <w:top w:val="none" w:sz="0" w:space="0" w:color="auto"/>
        <w:left w:val="none" w:sz="0" w:space="0" w:color="auto"/>
        <w:bottom w:val="none" w:sz="0" w:space="0" w:color="auto"/>
        <w:right w:val="none" w:sz="0" w:space="0" w:color="auto"/>
      </w:divBdr>
    </w:div>
    <w:div w:id="141435904">
      <w:bodyDiv w:val="1"/>
      <w:marLeft w:val="0"/>
      <w:marRight w:val="0"/>
      <w:marTop w:val="0"/>
      <w:marBottom w:val="0"/>
      <w:divBdr>
        <w:top w:val="none" w:sz="0" w:space="0" w:color="auto"/>
        <w:left w:val="none" w:sz="0" w:space="0" w:color="auto"/>
        <w:bottom w:val="none" w:sz="0" w:space="0" w:color="auto"/>
        <w:right w:val="none" w:sz="0" w:space="0" w:color="auto"/>
      </w:divBdr>
    </w:div>
    <w:div w:id="141436048">
      <w:bodyDiv w:val="1"/>
      <w:marLeft w:val="0"/>
      <w:marRight w:val="0"/>
      <w:marTop w:val="0"/>
      <w:marBottom w:val="0"/>
      <w:divBdr>
        <w:top w:val="none" w:sz="0" w:space="0" w:color="auto"/>
        <w:left w:val="none" w:sz="0" w:space="0" w:color="auto"/>
        <w:bottom w:val="none" w:sz="0" w:space="0" w:color="auto"/>
        <w:right w:val="none" w:sz="0" w:space="0" w:color="auto"/>
      </w:divBdr>
      <w:divsChild>
        <w:div w:id="55784499">
          <w:marLeft w:val="480"/>
          <w:marRight w:val="0"/>
          <w:marTop w:val="0"/>
          <w:marBottom w:val="0"/>
          <w:divBdr>
            <w:top w:val="none" w:sz="0" w:space="0" w:color="auto"/>
            <w:left w:val="none" w:sz="0" w:space="0" w:color="auto"/>
            <w:bottom w:val="none" w:sz="0" w:space="0" w:color="auto"/>
            <w:right w:val="none" w:sz="0" w:space="0" w:color="auto"/>
          </w:divBdr>
        </w:div>
        <w:div w:id="84306184">
          <w:marLeft w:val="480"/>
          <w:marRight w:val="0"/>
          <w:marTop w:val="0"/>
          <w:marBottom w:val="0"/>
          <w:divBdr>
            <w:top w:val="none" w:sz="0" w:space="0" w:color="auto"/>
            <w:left w:val="none" w:sz="0" w:space="0" w:color="auto"/>
            <w:bottom w:val="none" w:sz="0" w:space="0" w:color="auto"/>
            <w:right w:val="none" w:sz="0" w:space="0" w:color="auto"/>
          </w:divBdr>
        </w:div>
        <w:div w:id="98571391">
          <w:marLeft w:val="480"/>
          <w:marRight w:val="0"/>
          <w:marTop w:val="0"/>
          <w:marBottom w:val="0"/>
          <w:divBdr>
            <w:top w:val="none" w:sz="0" w:space="0" w:color="auto"/>
            <w:left w:val="none" w:sz="0" w:space="0" w:color="auto"/>
            <w:bottom w:val="none" w:sz="0" w:space="0" w:color="auto"/>
            <w:right w:val="none" w:sz="0" w:space="0" w:color="auto"/>
          </w:divBdr>
        </w:div>
        <w:div w:id="228930173">
          <w:marLeft w:val="480"/>
          <w:marRight w:val="0"/>
          <w:marTop w:val="0"/>
          <w:marBottom w:val="0"/>
          <w:divBdr>
            <w:top w:val="none" w:sz="0" w:space="0" w:color="auto"/>
            <w:left w:val="none" w:sz="0" w:space="0" w:color="auto"/>
            <w:bottom w:val="none" w:sz="0" w:space="0" w:color="auto"/>
            <w:right w:val="none" w:sz="0" w:space="0" w:color="auto"/>
          </w:divBdr>
        </w:div>
        <w:div w:id="302195853">
          <w:marLeft w:val="480"/>
          <w:marRight w:val="0"/>
          <w:marTop w:val="0"/>
          <w:marBottom w:val="0"/>
          <w:divBdr>
            <w:top w:val="none" w:sz="0" w:space="0" w:color="auto"/>
            <w:left w:val="none" w:sz="0" w:space="0" w:color="auto"/>
            <w:bottom w:val="none" w:sz="0" w:space="0" w:color="auto"/>
            <w:right w:val="none" w:sz="0" w:space="0" w:color="auto"/>
          </w:divBdr>
        </w:div>
        <w:div w:id="325204233">
          <w:marLeft w:val="480"/>
          <w:marRight w:val="0"/>
          <w:marTop w:val="0"/>
          <w:marBottom w:val="0"/>
          <w:divBdr>
            <w:top w:val="none" w:sz="0" w:space="0" w:color="auto"/>
            <w:left w:val="none" w:sz="0" w:space="0" w:color="auto"/>
            <w:bottom w:val="none" w:sz="0" w:space="0" w:color="auto"/>
            <w:right w:val="none" w:sz="0" w:space="0" w:color="auto"/>
          </w:divBdr>
        </w:div>
        <w:div w:id="382366176">
          <w:marLeft w:val="480"/>
          <w:marRight w:val="0"/>
          <w:marTop w:val="0"/>
          <w:marBottom w:val="0"/>
          <w:divBdr>
            <w:top w:val="none" w:sz="0" w:space="0" w:color="auto"/>
            <w:left w:val="none" w:sz="0" w:space="0" w:color="auto"/>
            <w:bottom w:val="none" w:sz="0" w:space="0" w:color="auto"/>
            <w:right w:val="none" w:sz="0" w:space="0" w:color="auto"/>
          </w:divBdr>
        </w:div>
        <w:div w:id="400099872">
          <w:marLeft w:val="480"/>
          <w:marRight w:val="0"/>
          <w:marTop w:val="0"/>
          <w:marBottom w:val="0"/>
          <w:divBdr>
            <w:top w:val="none" w:sz="0" w:space="0" w:color="auto"/>
            <w:left w:val="none" w:sz="0" w:space="0" w:color="auto"/>
            <w:bottom w:val="none" w:sz="0" w:space="0" w:color="auto"/>
            <w:right w:val="none" w:sz="0" w:space="0" w:color="auto"/>
          </w:divBdr>
        </w:div>
        <w:div w:id="416710228">
          <w:marLeft w:val="480"/>
          <w:marRight w:val="0"/>
          <w:marTop w:val="0"/>
          <w:marBottom w:val="0"/>
          <w:divBdr>
            <w:top w:val="none" w:sz="0" w:space="0" w:color="auto"/>
            <w:left w:val="none" w:sz="0" w:space="0" w:color="auto"/>
            <w:bottom w:val="none" w:sz="0" w:space="0" w:color="auto"/>
            <w:right w:val="none" w:sz="0" w:space="0" w:color="auto"/>
          </w:divBdr>
        </w:div>
        <w:div w:id="447244396">
          <w:marLeft w:val="480"/>
          <w:marRight w:val="0"/>
          <w:marTop w:val="0"/>
          <w:marBottom w:val="0"/>
          <w:divBdr>
            <w:top w:val="none" w:sz="0" w:space="0" w:color="auto"/>
            <w:left w:val="none" w:sz="0" w:space="0" w:color="auto"/>
            <w:bottom w:val="none" w:sz="0" w:space="0" w:color="auto"/>
            <w:right w:val="none" w:sz="0" w:space="0" w:color="auto"/>
          </w:divBdr>
        </w:div>
        <w:div w:id="544876975">
          <w:marLeft w:val="480"/>
          <w:marRight w:val="0"/>
          <w:marTop w:val="0"/>
          <w:marBottom w:val="0"/>
          <w:divBdr>
            <w:top w:val="none" w:sz="0" w:space="0" w:color="auto"/>
            <w:left w:val="none" w:sz="0" w:space="0" w:color="auto"/>
            <w:bottom w:val="none" w:sz="0" w:space="0" w:color="auto"/>
            <w:right w:val="none" w:sz="0" w:space="0" w:color="auto"/>
          </w:divBdr>
        </w:div>
        <w:div w:id="624776363">
          <w:marLeft w:val="480"/>
          <w:marRight w:val="0"/>
          <w:marTop w:val="0"/>
          <w:marBottom w:val="0"/>
          <w:divBdr>
            <w:top w:val="none" w:sz="0" w:space="0" w:color="auto"/>
            <w:left w:val="none" w:sz="0" w:space="0" w:color="auto"/>
            <w:bottom w:val="none" w:sz="0" w:space="0" w:color="auto"/>
            <w:right w:val="none" w:sz="0" w:space="0" w:color="auto"/>
          </w:divBdr>
        </w:div>
        <w:div w:id="635792305">
          <w:marLeft w:val="480"/>
          <w:marRight w:val="0"/>
          <w:marTop w:val="0"/>
          <w:marBottom w:val="0"/>
          <w:divBdr>
            <w:top w:val="none" w:sz="0" w:space="0" w:color="auto"/>
            <w:left w:val="none" w:sz="0" w:space="0" w:color="auto"/>
            <w:bottom w:val="none" w:sz="0" w:space="0" w:color="auto"/>
            <w:right w:val="none" w:sz="0" w:space="0" w:color="auto"/>
          </w:divBdr>
        </w:div>
        <w:div w:id="651253287">
          <w:marLeft w:val="480"/>
          <w:marRight w:val="0"/>
          <w:marTop w:val="0"/>
          <w:marBottom w:val="0"/>
          <w:divBdr>
            <w:top w:val="none" w:sz="0" w:space="0" w:color="auto"/>
            <w:left w:val="none" w:sz="0" w:space="0" w:color="auto"/>
            <w:bottom w:val="none" w:sz="0" w:space="0" w:color="auto"/>
            <w:right w:val="none" w:sz="0" w:space="0" w:color="auto"/>
          </w:divBdr>
        </w:div>
        <w:div w:id="690303456">
          <w:marLeft w:val="480"/>
          <w:marRight w:val="0"/>
          <w:marTop w:val="0"/>
          <w:marBottom w:val="0"/>
          <w:divBdr>
            <w:top w:val="none" w:sz="0" w:space="0" w:color="auto"/>
            <w:left w:val="none" w:sz="0" w:space="0" w:color="auto"/>
            <w:bottom w:val="none" w:sz="0" w:space="0" w:color="auto"/>
            <w:right w:val="none" w:sz="0" w:space="0" w:color="auto"/>
          </w:divBdr>
        </w:div>
        <w:div w:id="712266619">
          <w:marLeft w:val="480"/>
          <w:marRight w:val="0"/>
          <w:marTop w:val="0"/>
          <w:marBottom w:val="0"/>
          <w:divBdr>
            <w:top w:val="none" w:sz="0" w:space="0" w:color="auto"/>
            <w:left w:val="none" w:sz="0" w:space="0" w:color="auto"/>
            <w:bottom w:val="none" w:sz="0" w:space="0" w:color="auto"/>
            <w:right w:val="none" w:sz="0" w:space="0" w:color="auto"/>
          </w:divBdr>
        </w:div>
        <w:div w:id="846333112">
          <w:marLeft w:val="480"/>
          <w:marRight w:val="0"/>
          <w:marTop w:val="0"/>
          <w:marBottom w:val="0"/>
          <w:divBdr>
            <w:top w:val="none" w:sz="0" w:space="0" w:color="auto"/>
            <w:left w:val="none" w:sz="0" w:space="0" w:color="auto"/>
            <w:bottom w:val="none" w:sz="0" w:space="0" w:color="auto"/>
            <w:right w:val="none" w:sz="0" w:space="0" w:color="auto"/>
          </w:divBdr>
        </w:div>
        <w:div w:id="851456135">
          <w:marLeft w:val="480"/>
          <w:marRight w:val="0"/>
          <w:marTop w:val="0"/>
          <w:marBottom w:val="0"/>
          <w:divBdr>
            <w:top w:val="none" w:sz="0" w:space="0" w:color="auto"/>
            <w:left w:val="none" w:sz="0" w:space="0" w:color="auto"/>
            <w:bottom w:val="none" w:sz="0" w:space="0" w:color="auto"/>
            <w:right w:val="none" w:sz="0" w:space="0" w:color="auto"/>
          </w:divBdr>
        </w:div>
        <w:div w:id="884221261">
          <w:marLeft w:val="480"/>
          <w:marRight w:val="0"/>
          <w:marTop w:val="0"/>
          <w:marBottom w:val="0"/>
          <w:divBdr>
            <w:top w:val="none" w:sz="0" w:space="0" w:color="auto"/>
            <w:left w:val="none" w:sz="0" w:space="0" w:color="auto"/>
            <w:bottom w:val="none" w:sz="0" w:space="0" w:color="auto"/>
            <w:right w:val="none" w:sz="0" w:space="0" w:color="auto"/>
          </w:divBdr>
        </w:div>
        <w:div w:id="888078442">
          <w:marLeft w:val="480"/>
          <w:marRight w:val="0"/>
          <w:marTop w:val="0"/>
          <w:marBottom w:val="0"/>
          <w:divBdr>
            <w:top w:val="none" w:sz="0" w:space="0" w:color="auto"/>
            <w:left w:val="none" w:sz="0" w:space="0" w:color="auto"/>
            <w:bottom w:val="none" w:sz="0" w:space="0" w:color="auto"/>
            <w:right w:val="none" w:sz="0" w:space="0" w:color="auto"/>
          </w:divBdr>
        </w:div>
        <w:div w:id="950824409">
          <w:marLeft w:val="480"/>
          <w:marRight w:val="0"/>
          <w:marTop w:val="0"/>
          <w:marBottom w:val="0"/>
          <w:divBdr>
            <w:top w:val="none" w:sz="0" w:space="0" w:color="auto"/>
            <w:left w:val="none" w:sz="0" w:space="0" w:color="auto"/>
            <w:bottom w:val="none" w:sz="0" w:space="0" w:color="auto"/>
            <w:right w:val="none" w:sz="0" w:space="0" w:color="auto"/>
          </w:divBdr>
        </w:div>
        <w:div w:id="1066105122">
          <w:marLeft w:val="480"/>
          <w:marRight w:val="0"/>
          <w:marTop w:val="0"/>
          <w:marBottom w:val="0"/>
          <w:divBdr>
            <w:top w:val="none" w:sz="0" w:space="0" w:color="auto"/>
            <w:left w:val="none" w:sz="0" w:space="0" w:color="auto"/>
            <w:bottom w:val="none" w:sz="0" w:space="0" w:color="auto"/>
            <w:right w:val="none" w:sz="0" w:space="0" w:color="auto"/>
          </w:divBdr>
        </w:div>
        <w:div w:id="1144274630">
          <w:marLeft w:val="480"/>
          <w:marRight w:val="0"/>
          <w:marTop w:val="0"/>
          <w:marBottom w:val="0"/>
          <w:divBdr>
            <w:top w:val="none" w:sz="0" w:space="0" w:color="auto"/>
            <w:left w:val="none" w:sz="0" w:space="0" w:color="auto"/>
            <w:bottom w:val="none" w:sz="0" w:space="0" w:color="auto"/>
            <w:right w:val="none" w:sz="0" w:space="0" w:color="auto"/>
          </w:divBdr>
        </w:div>
        <w:div w:id="1216547064">
          <w:marLeft w:val="480"/>
          <w:marRight w:val="0"/>
          <w:marTop w:val="0"/>
          <w:marBottom w:val="0"/>
          <w:divBdr>
            <w:top w:val="none" w:sz="0" w:space="0" w:color="auto"/>
            <w:left w:val="none" w:sz="0" w:space="0" w:color="auto"/>
            <w:bottom w:val="none" w:sz="0" w:space="0" w:color="auto"/>
            <w:right w:val="none" w:sz="0" w:space="0" w:color="auto"/>
          </w:divBdr>
        </w:div>
        <w:div w:id="1240558001">
          <w:marLeft w:val="480"/>
          <w:marRight w:val="0"/>
          <w:marTop w:val="0"/>
          <w:marBottom w:val="0"/>
          <w:divBdr>
            <w:top w:val="none" w:sz="0" w:space="0" w:color="auto"/>
            <w:left w:val="none" w:sz="0" w:space="0" w:color="auto"/>
            <w:bottom w:val="none" w:sz="0" w:space="0" w:color="auto"/>
            <w:right w:val="none" w:sz="0" w:space="0" w:color="auto"/>
          </w:divBdr>
        </w:div>
        <w:div w:id="1248730972">
          <w:marLeft w:val="480"/>
          <w:marRight w:val="0"/>
          <w:marTop w:val="0"/>
          <w:marBottom w:val="0"/>
          <w:divBdr>
            <w:top w:val="none" w:sz="0" w:space="0" w:color="auto"/>
            <w:left w:val="none" w:sz="0" w:space="0" w:color="auto"/>
            <w:bottom w:val="none" w:sz="0" w:space="0" w:color="auto"/>
            <w:right w:val="none" w:sz="0" w:space="0" w:color="auto"/>
          </w:divBdr>
        </w:div>
        <w:div w:id="1250844307">
          <w:marLeft w:val="480"/>
          <w:marRight w:val="0"/>
          <w:marTop w:val="0"/>
          <w:marBottom w:val="0"/>
          <w:divBdr>
            <w:top w:val="none" w:sz="0" w:space="0" w:color="auto"/>
            <w:left w:val="none" w:sz="0" w:space="0" w:color="auto"/>
            <w:bottom w:val="none" w:sz="0" w:space="0" w:color="auto"/>
            <w:right w:val="none" w:sz="0" w:space="0" w:color="auto"/>
          </w:divBdr>
        </w:div>
        <w:div w:id="1361979595">
          <w:marLeft w:val="480"/>
          <w:marRight w:val="0"/>
          <w:marTop w:val="0"/>
          <w:marBottom w:val="0"/>
          <w:divBdr>
            <w:top w:val="none" w:sz="0" w:space="0" w:color="auto"/>
            <w:left w:val="none" w:sz="0" w:space="0" w:color="auto"/>
            <w:bottom w:val="none" w:sz="0" w:space="0" w:color="auto"/>
            <w:right w:val="none" w:sz="0" w:space="0" w:color="auto"/>
          </w:divBdr>
        </w:div>
        <w:div w:id="1375154473">
          <w:marLeft w:val="480"/>
          <w:marRight w:val="0"/>
          <w:marTop w:val="0"/>
          <w:marBottom w:val="0"/>
          <w:divBdr>
            <w:top w:val="none" w:sz="0" w:space="0" w:color="auto"/>
            <w:left w:val="none" w:sz="0" w:space="0" w:color="auto"/>
            <w:bottom w:val="none" w:sz="0" w:space="0" w:color="auto"/>
            <w:right w:val="none" w:sz="0" w:space="0" w:color="auto"/>
          </w:divBdr>
        </w:div>
      </w:divsChild>
    </w:div>
    <w:div w:id="141510641">
      <w:bodyDiv w:val="1"/>
      <w:marLeft w:val="0"/>
      <w:marRight w:val="0"/>
      <w:marTop w:val="0"/>
      <w:marBottom w:val="0"/>
      <w:divBdr>
        <w:top w:val="none" w:sz="0" w:space="0" w:color="auto"/>
        <w:left w:val="none" w:sz="0" w:space="0" w:color="auto"/>
        <w:bottom w:val="none" w:sz="0" w:space="0" w:color="auto"/>
        <w:right w:val="none" w:sz="0" w:space="0" w:color="auto"/>
      </w:divBdr>
    </w:div>
    <w:div w:id="141628685">
      <w:bodyDiv w:val="1"/>
      <w:marLeft w:val="0"/>
      <w:marRight w:val="0"/>
      <w:marTop w:val="0"/>
      <w:marBottom w:val="0"/>
      <w:divBdr>
        <w:top w:val="none" w:sz="0" w:space="0" w:color="auto"/>
        <w:left w:val="none" w:sz="0" w:space="0" w:color="auto"/>
        <w:bottom w:val="none" w:sz="0" w:space="0" w:color="auto"/>
        <w:right w:val="none" w:sz="0" w:space="0" w:color="auto"/>
      </w:divBdr>
    </w:div>
    <w:div w:id="141629008">
      <w:bodyDiv w:val="1"/>
      <w:marLeft w:val="0"/>
      <w:marRight w:val="0"/>
      <w:marTop w:val="0"/>
      <w:marBottom w:val="0"/>
      <w:divBdr>
        <w:top w:val="none" w:sz="0" w:space="0" w:color="auto"/>
        <w:left w:val="none" w:sz="0" w:space="0" w:color="auto"/>
        <w:bottom w:val="none" w:sz="0" w:space="0" w:color="auto"/>
        <w:right w:val="none" w:sz="0" w:space="0" w:color="auto"/>
      </w:divBdr>
    </w:div>
    <w:div w:id="141696992">
      <w:marLeft w:val="480"/>
      <w:marRight w:val="0"/>
      <w:marTop w:val="0"/>
      <w:marBottom w:val="0"/>
      <w:divBdr>
        <w:top w:val="none" w:sz="0" w:space="0" w:color="auto"/>
        <w:left w:val="none" w:sz="0" w:space="0" w:color="auto"/>
        <w:bottom w:val="none" w:sz="0" w:space="0" w:color="auto"/>
        <w:right w:val="none" w:sz="0" w:space="0" w:color="auto"/>
      </w:divBdr>
    </w:div>
    <w:div w:id="141699796">
      <w:bodyDiv w:val="1"/>
      <w:marLeft w:val="0"/>
      <w:marRight w:val="0"/>
      <w:marTop w:val="0"/>
      <w:marBottom w:val="0"/>
      <w:divBdr>
        <w:top w:val="none" w:sz="0" w:space="0" w:color="auto"/>
        <w:left w:val="none" w:sz="0" w:space="0" w:color="auto"/>
        <w:bottom w:val="none" w:sz="0" w:space="0" w:color="auto"/>
        <w:right w:val="none" w:sz="0" w:space="0" w:color="auto"/>
      </w:divBdr>
    </w:div>
    <w:div w:id="141894588">
      <w:marLeft w:val="480"/>
      <w:marRight w:val="0"/>
      <w:marTop w:val="0"/>
      <w:marBottom w:val="0"/>
      <w:divBdr>
        <w:top w:val="none" w:sz="0" w:space="0" w:color="auto"/>
        <w:left w:val="none" w:sz="0" w:space="0" w:color="auto"/>
        <w:bottom w:val="none" w:sz="0" w:space="0" w:color="auto"/>
        <w:right w:val="none" w:sz="0" w:space="0" w:color="auto"/>
      </w:divBdr>
    </w:div>
    <w:div w:id="142040035">
      <w:marLeft w:val="480"/>
      <w:marRight w:val="0"/>
      <w:marTop w:val="0"/>
      <w:marBottom w:val="0"/>
      <w:divBdr>
        <w:top w:val="none" w:sz="0" w:space="0" w:color="auto"/>
        <w:left w:val="none" w:sz="0" w:space="0" w:color="auto"/>
        <w:bottom w:val="none" w:sz="0" w:space="0" w:color="auto"/>
        <w:right w:val="none" w:sz="0" w:space="0" w:color="auto"/>
      </w:divBdr>
    </w:div>
    <w:div w:id="142158787">
      <w:bodyDiv w:val="1"/>
      <w:marLeft w:val="0"/>
      <w:marRight w:val="0"/>
      <w:marTop w:val="0"/>
      <w:marBottom w:val="0"/>
      <w:divBdr>
        <w:top w:val="none" w:sz="0" w:space="0" w:color="auto"/>
        <w:left w:val="none" w:sz="0" w:space="0" w:color="auto"/>
        <w:bottom w:val="none" w:sz="0" w:space="0" w:color="auto"/>
        <w:right w:val="none" w:sz="0" w:space="0" w:color="auto"/>
      </w:divBdr>
    </w:div>
    <w:div w:id="142167253">
      <w:bodyDiv w:val="1"/>
      <w:marLeft w:val="0"/>
      <w:marRight w:val="0"/>
      <w:marTop w:val="0"/>
      <w:marBottom w:val="0"/>
      <w:divBdr>
        <w:top w:val="none" w:sz="0" w:space="0" w:color="auto"/>
        <w:left w:val="none" w:sz="0" w:space="0" w:color="auto"/>
        <w:bottom w:val="none" w:sz="0" w:space="0" w:color="auto"/>
        <w:right w:val="none" w:sz="0" w:space="0" w:color="auto"/>
      </w:divBdr>
    </w:div>
    <w:div w:id="142282045">
      <w:marLeft w:val="480"/>
      <w:marRight w:val="0"/>
      <w:marTop w:val="0"/>
      <w:marBottom w:val="0"/>
      <w:divBdr>
        <w:top w:val="none" w:sz="0" w:space="0" w:color="auto"/>
        <w:left w:val="none" w:sz="0" w:space="0" w:color="auto"/>
        <w:bottom w:val="none" w:sz="0" w:space="0" w:color="auto"/>
        <w:right w:val="none" w:sz="0" w:space="0" w:color="auto"/>
      </w:divBdr>
    </w:div>
    <w:div w:id="142430856">
      <w:bodyDiv w:val="1"/>
      <w:marLeft w:val="0"/>
      <w:marRight w:val="0"/>
      <w:marTop w:val="0"/>
      <w:marBottom w:val="0"/>
      <w:divBdr>
        <w:top w:val="none" w:sz="0" w:space="0" w:color="auto"/>
        <w:left w:val="none" w:sz="0" w:space="0" w:color="auto"/>
        <w:bottom w:val="none" w:sz="0" w:space="0" w:color="auto"/>
        <w:right w:val="none" w:sz="0" w:space="0" w:color="auto"/>
      </w:divBdr>
    </w:div>
    <w:div w:id="142506371">
      <w:marLeft w:val="480"/>
      <w:marRight w:val="0"/>
      <w:marTop w:val="0"/>
      <w:marBottom w:val="0"/>
      <w:divBdr>
        <w:top w:val="none" w:sz="0" w:space="0" w:color="auto"/>
        <w:left w:val="none" w:sz="0" w:space="0" w:color="auto"/>
        <w:bottom w:val="none" w:sz="0" w:space="0" w:color="auto"/>
        <w:right w:val="none" w:sz="0" w:space="0" w:color="auto"/>
      </w:divBdr>
    </w:div>
    <w:div w:id="142547380">
      <w:bodyDiv w:val="1"/>
      <w:marLeft w:val="0"/>
      <w:marRight w:val="0"/>
      <w:marTop w:val="0"/>
      <w:marBottom w:val="0"/>
      <w:divBdr>
        <w:top w:val="none" w:sz="0" w:space="0" w:color="auto"/>
        <w:left w:val="none" w:sz="0" w:space="0" w:color="auto"/>
        <w:bottom w:val="none" w:sz="0" w:space="0" w:color="auto"/>
        <w:right w:val="none" w:sz="0" w:space="0" w:color="auto"/>
      </w:divBdr>
    </w:div>
    <w:div w:id="142626443">
      <w:marLeft w:val="480"/>
      <w:marRight w:val="0"/>
      <w:marTop w:val="0"/>
      <w:marBottom w:val="0"/>
      <w:divBdr>
        <w:top w:val="none" w:sz="0" w:space="0" w:color="auto"/>
        <w:left w:val="none" w:sz="0" w:space="0" w:color="auto"/>
        <w:bottom w:val="none" w:sz="0" w:space="0" w:color="auto"/>
        <w:right w:val="none" w:sz="0" w:space="0" w:color="auto"/>
      </w:divBdr>
    </w:div>
    <w:div w:id="142739337">
      <w:bodyDiv w:val="1"/>
      <w:marLeft w:val="0"/>
      <w:marRight w:val="0"/>
      <w:marTop w:val="0"/>
      <w:marBottom w:val="0"/>
      <w:divBdr>
        <w:top w:val="none" w:sz="0" w:space="0" w:color="auto"/>
        <w:left w:val="none" w:sz="0" w:space="0" w:color="auto"/>
        <w:bottom w:val="none" w:sz="0" w:space="0" w:color="auto"/>
        <w:right w:val="none" w:sz="0" w:space="0" w:color="auto"/>
      </w:divBdr>
    </w:div>
    <w:div w:id="142746539">
      <w:bodyDiv w:val="1"/>
      <w:marLeft w:val="0"/>
      <w:marRight w:val="0"/>
      <w:marTop w:val="0"/>
      <w:marBottom w:val="0"/>
      <w:divBdr>
        <w:top w:val="none" w:sz="0" w:space="0" w:color="auto"/>
        <w:left w:val="none" w:sz="0" w:space="0" w:color="auto"/>
        <w:bottom w:val="none" w:sz="0" w:space="0" w:color="auto"/>
        <w:right w:val="none" w:sz="0" w:space="0" w:color="auto"/>
      </w:divBdr>
    </w:div>
    <w:div w:id="143006528">
      <w:marLeft w:val="480"/>
      <w:marRight w:val="0"/>
      <w:marTop w:val="0"/>
      <w:marBottom w:val="0"/>
      <w:divBdr>
        <w:top w:val="none" w:sz="0" w:space="0" w:color="auto"/>
        <w:left w:val="none" w:sz="0" w:space="0" w:color="auto"/>
        <w:bottom w:val="none" w:sz="0" w:space="0" w:color="auto"/>
        <w:right w:val="none" w:sz="0" w:space="0" w:color="auto"/>
      </w:divBdr>
    </w:div>
    <w:div w:id="143010421">
      <w:bodyDiv w:val="1"/>
      <w:marLeft w:val="0"/>
      <w:marRight w:val="0"/>
      <w:marTop w:val="0"/>
      <w:marBottom w:val="0"/>
      <w:divBdr>
        <w:top w:val="none" w:sz="0" w:space="0" w:color="auto"/>
        <w:left w:val="none" w:sz="0" w:space="0" w:color="auto"/>
        <w:bottom w:val="none" w:sz="0" w:space="0" w:color="auto"/>
        <w:right w:val="none" w:sz="0" w:space="0" w:color="auto"/>
      </w:divBdr>
    </w:div>
    <w:div w:id="143014973">
      <w:bodyDiv w:val="1"/>
      <w:marLeft w:val="0"/>
      <w:marRight w:val="0"/>
      <w:marTop w:val="0"/>
      <w:marBottom w:val="0"/>
      <w:divBdr>
        <w:top w:val="none" w:sz="0" w:space="0" w:color="auto"/>
        <w:left w:val="none" w:sz="0" w:space="0" w:color="auto"/>
        <w:bottom w:val="none" w:sz="0" w:space="0" w:color="auto"/>
        <w:right w:val="none" w:sz="0" w:space="0" w:color="auto"/>
      </w:divBdr>
    </w:div>
    <w:div w:id="143279540">
      <w:marLeft w:val="480"/>
      <w:marRight w:val="0"/>
      <w:marTop w:val="0"/>
      <w:marBottom w:val="0"/>
      <w:divBdr>
        <w:top w:val="none" w:sz="0" w:space="0" w:color="auto"/>
        <w:left w:val="none" w:sz="0" w:space="0" w:color="auto"/>
        <w:bottom w:val="none" w:sz="0" w:space="0" w:color="auto"/>
        <w:right w:val="none" w:sz="0" w:space="0" w:color="auto"/>
      </w:divBdr>
    </w:div>
    <w:div w:id="143400821">
      <w:bodyDiv w:val="1"/>
      <w:marLeft w:val="0"/>
      <w:marRight w:val="0"/>
      <w:marTop w:val="0"/>
      <w:marBottom w:val="0"/>
      <w:divBdr>
        <w:top w:val="none" w:sz="0" w:space="0" w:color="auto"/>
        <w:left w:val="none" w:sz="0" w:space="0" w:color="auto"/>
        <w:bottom w:val="none" w:sz="0" w:space="0" w:color="auto"/>
        <w:right w:val="none" w:sz="0" w:space="0" w:color="auto"/>
      </w:divBdr>
    </w:div>
    <w:div w:id="143401089">
      <w:marLeft w:val="480"/>
      <w:marRight w:val="0"/>
      <w:marTop w:val="0"/>
      <w:marBottom w:val="0"/>
      <w:divBdr>
        <w:top w:val="none" w:sz="0" w:space="0" w:color="auto"/>
        <w:left w:val="none" w:sz="0" w:space="0" w:color="auto"/>
        <w:bottom w:val="none" w:sz="0" w:space="0" w:color="auto"/>
        <w:right w:val="none" w:sz="0" w:space="0" w:color="auto"/>
      </w:divBdr>
    </w:div>
    <w:div w:id="143590619">
      <w:marLeft w:val="480"/>
      <w:marRight w:val="0"/>
      <w:marTop w:val="0"/>
      <w:marBottom w:val="0"/>
      <w:divBdr>
        <w:top w:val="none" w:sz="0" w:space="0" w:color="auto"/>
        <w:left w:val="none" w:sz="0" w:space="0" w:color="auto"/>
        <w:bottom w:val="none" w:sz="0" w:space="0" w:color="auto"/>
        <w:right w:val="none" w:sz="0" w:space="0" w:color="auto"/>
      </w:divBdr>
    </w:div>
    <w:div w:id="143592592">
      <w:bodyDiv w:val="1"/>
      <w:marLeft w:val="0"/>
      <w:marRight w:val="0"/>
      <w:marTop w:val="0"/>
      <w:marBottom w:val="0"/>
      <w:divBdr>
        <w:top w:val="none" w:sz="0" w:space="0" w:color="auto"/>
        <w:left w:val="none" w:sz="0" w:space="0" w:color="auto"/>
        <w:bottom w:val="none" w:sz="0" w:space="0" w:color="auto"/>
        <w:right w:val="none" w:sz="0" w:space="0" w:color="auto"/>
      </w:divBdr>
    </w:div>
    <w:div w:id="143665678">
      <w:marLeft w:val="480"/>
      <w:marRight w:val="0"/>
      <w:marTop w:val="0"/>
      <w:marBottom w:val="0"/>
      <w:divBdr>
        <w:top w:val="none" w:sz="0" w:space="0" w:color="auto"/>
        <w:left w:val="none" w:sz="0" w:space="0" w:color="auto"/>
        <w:bottom w:val="none" w:sz="0" w:space="0" w:color="auto"/>
        <w:right w:val="none" w:sz="0" w:space="0" w:color="auto"/>
      </w:divBdr>
    </w:div>
    <w:div w:id="143739308">
      <w:bodyDiv w:val="1"/>
      <w:marLeft w:val="0"/>
      <w:marRight w:val="0"/>
      <w:marTop w:val="0"/>
      <w:marBottom w:val="0"/>
      <w:divBdr>
        <w:top w:val="none" w:sz="0" w:space="0" w:color="auto"/>
        <w:left w:val="none" w:sz="0" w:space="0" w:color="auto"/>
        <w:bottom w:val="none" w:sz="0" w:space="0" w:color="auto"/>
        <w:right w:val="none" w:sz="0" w:space="0" w:color="auto"/>
      </w:divBdr>
    </w:div>
    <w:div w:id="143856429">
      <w:marLeft w:val="480"/>
      <w:marRight w:val="0"/>
      <w:marTop w:val="0"/>
      <w:marBottom w:val="0"/>
      <w:divBdr>
        <w:top w:val="none" w:sz="0" w:space="0" w:color="auto"/>
        <w:left w:val="none" w:sz="0" w:space="0" w:color="auto"/>
        <w:bottom w:val="none" w:sz="0" w:space="0" w:color="auto"/>
        <w:right w:val="none" w:sz="0" w:space="0" w:color="auto"/>
      </w:divBdr>
    </w:div>
    <w:div w:id="143938678">
      <w:bodyDiv w:val="1"/>
      <w:marLeft w:val="0"/>
      <w:marRight w:val="0"/>
      <w:marTop w:val="0"/>
      <w:marBottom w:val="0"/>
      <w:divBdr>
        <w:top w:val="none" w:sz="0" w:space="0" w:color="auto"/>
        <w:left w:val="none" w:sz="0" w:space="0" w:color="auto"/>
        <w:bottom w:val="none" w:sz="0" w:space="0" w:color="auto"/>
        <w:right w:val="none" w:sz="0" w:space="0" w:color="auto"/>
      </w:divBdr>
    </w:div>
    <w:div w:id="144009175">
      <w:bodyDiv w:val="1"/>
      <w:marLeft w:val="0"/>
      <w:marRight w:val="0"/>
      <w:marTop w:val="0"/>
      <w:marBottom w:val="0"/>
      <w:divBdr>
        <w:top w:val="none" w:sz="0" w:space="0" w:color="auto"/>
        <w:left w:val="none" w:sz="0" w:space="0" w:color="auto"/>
        <w:bottom w:val="none" w:sz="0" w:space="0" w:color="auto"/>
        <w:right w:val="none" w:sz="0" w:space="0" w:color="auto"/>
      </w:divBdr>
    </w:div>
    <w:div w:id="144055689">
      <w:bodyDiv w:val="1"/>
      <w:marLeft w:val="0"/>
      <w:marRight w:val="0"/>
      <w:marTop w:val="0"/>
      <w:marBottom w:val="0"/>
      <w:divBdr>
        <w:top w:val="none" w:sz="0" w:space="0" w:color="auto"/>
        <w:left w:val="none" w:sz="0" w:space="0" w:color="auto"/>
        <w:bottom w:val="none" w:sz="0" w:space="0" w:color="auto"/>
        <w:right w:val="none" w:sz="0" w:space="0" w:color="auto"/>
      </w:divBdr>
    </w:div>
    <w:div w:id="144057908">
      <w:bodyDiv w:val="1"/>
      <w:marLeft w:val="0"/>
      <w:marRight w:val="0"/>
      <w:marTop w:val="0"/>
      <w:marBottom w:val="0"/>
      <w:divBdr>
        <w:top w:val="none" w:sz="0" w:space="0" w:color="auto"/>
        <w:left w:val="none" w:sz="0" w:space="0" w:color="auto"/>
        <w:bottom w:val="none" w:sz="0" w:space="0" w:color="auto"/>
        <w:right w:val="none" w:sz="0" w:space="0" w:color="auto"/>
      </w:divBdr>
    </w:div>
    <w:div w:id="144204465">
      <w:marLeft w:val="480"/>
      <w:marRight w:val="0"/>
      <w:marTop w:val="0"/>
      <w:marBottom w:val="0"/>
      <w:divBdr>
        <w:top w:val="none" w:sz="0" w:space="0" w:color="auto"/>
        <w:left w:val="none" w:sz="0" w:space="0" w:color="auto"/>
        <w:bottom w:val="none" w:sz="0" w:space="0" w:color="auto"/>
        <w:right w:val="none" w:sz="0" w:space="0" w:color="auto"/>
      </w:divBdr>
    </w:div>
    <w:div w:id="144245493">
      <w:marLeft w:val="480"/>
      <w:marRight w:val="0"/>
      <w:marTop w:val="0"/>
      <w:marBottom w:val="0"/>
      <w:divBdr>
        <w:top w:val="none" w:sz="0" w:space="0" w:color="auto"/>
        <w:left w:val="none" w:sz="0" w:space="0" w:color="auto"/>
        <w:bottom w:val="none" w:sz="0" w:space="0" w:color="auto"/>
        <w:right w:val="none" w:sz="0" w:space="0" w:color="auto"/>
      </w:divBdr>
    </w:div>
    <w:div w:id="144399018">
      <w:bodyDiv w:val="1"/>
      <w:marLeft w:val="0"/>
      <w:marRight w:val="0"/>
      <w:marTop w:val="0"/>
      <w:marBottom w:val="0"/>
      <w:divBdr>
        <w:top w:val="none" w:sz="0" w:space="0" w:color="auto"/>
        <w:left w:val="none" w:sz="0" w:space="0" w:color="auto"/>
        <w:bottom w:val="none" w:sz="0" w:space="0" w:color="auto"/>
        <w:right w:val="none" w:sz="0" w:space="0" w:color="auto"/>
      </w:divBdr>
    </w:div>
    <w:div w:id="144467739">
      <w:bodyDiv w:val="1"/>
      <w:marLeft w:val="0"/>
      <w:marRight w:val="0"/>
      <w:marTop w:val="0"/>
      <w:marBottom w:val="0"/>
      <w:divBdr>
        <w:top w:val="none" w:sz="0" w:space="0" w:color="auto"/>
        <w:left w:val="none" w:sz="0" w:space="0" w:color="auto"/>
        <w:bottom w:val="none" w:sz="0" w:space="0" w:color="auto"/>
        <w:right w:val="none" w:sz="0" w:space="0" w:color="auto"/>
      </w:divBdr>
    </w:div>
    <w:div w:id="144468601">
      <w:bodyDiv w:val="1"/>
      <w:marLeft w:val="0"/>
      <w:marRight w:val="0"/>
      <w:marTop w:val="0"/>
      <w:marBottom w:val="0"/>
      <w:divBdr>
        <w:top w:val="none" w:sz="0" w:space="0" w:color="auto"/>
        <w:left w:val="none" w:sz="0" w:space="0" w:color="auto"/>
        <w:bottom w:val="none" w:sz="0" w:space="0" w:color="auto"/>
        <w:right w:val="none" w:sz="0" w:space="0" w:color="auto"/>
      </w:divBdr>
    </w:div>
    <w:div w:id="144470188">
      <w:bodyDiv w:val="1"/>
      <w:marLeft w:val="0"/>
      <w:marRight w:val="0"/>
      <w:marTop w:val="0"/>
      <w:marBottom w:val="0"/>
      <w:divBdr>
        <w:top w:val="none" w:sz="0" w:space="0" w:color="auto"/>
        <w:left w:val="none" w:sz="0" w:space="0" w:color="auto"/>
        <w:bottom w:val="none" w:sz="0" w:space="0" w:color="auto"/>
        <w:right w:val="none" w:sz="0" w:space="0" w:color="auto"/>
      </w:divBdr>
    </w:div>
    <w:div w:id="144510634">
      <w:bodyDiv w:val="1"/>
      <w:marLeft w:val="0"/>
      <w:marRight w:val="0"/>
      <w:marTop w:val="0"/>
      <w:marBottom w:val="0"/>
      <w:divBdr>
        <w:top w:val="none" w:sz="0" w:space="0" w:color="auto"/>
        <w:left w:val="none" w:sz="0" w:space="0" w:color="auto"/>
        <w:bottom w:val="none" w:sz="0" w:space="0" w:color="auto"/>
        <w:right w:val="none" w:sz="0" w:space="0" w:color="auto"/>
      </w:divBdr>
    </w:div>
    <w:div w:id="144670064">
      <w:marLeft w:val="480"/>
      <w:marRight w:val="0"/>
      <w:marTop w:val="0"/>
      <w:marBottom w:val="0"/>
      <w:divBdr>
        <w:top w:val="none" w:sz="0" w:space="0" w:color="auto"/>
        <w:left w:val="none" w:sz="0" w:space="0" w:color="auto"/>
        <w:bottom w:val="none" w:sz="0" w:space="0" w:color="auto"/>
        <w:right w:val="none" w:sz="0" w:space="0" w:color="auto"/>
      </w:divBdr>
    </w:div>
    <w:div w:id="144709776">
      <w:bodyDiv w:val="1"/>
      <w:marLeft w:val="0"/>
      <w:marRight w:val="0"/>
      <w:marTop w:val="0"/>
      <w:marBottom w:val="0"/>
      <w:divBdr>
        <w:top w:val="none" w:sz="0" w:space="0" w:color="auto"/>
        <w:left w:val="none" w:sz="0" w:space="0" w:color="auto"/>
        <w:bottom w:val="none" w:sz="0" w:space="0" w:color="auto"/>
        <w:right w:val="none" w:sz="0" w:space="0" w:color="auto"/>
      </w:divBdr>
    </w:div>
    <w:div w:id="144903296">
      <w:bodyDiv w:val="1"/>
      <w:marLeft w:val="0"/>
      <w:marRight w:val="0"/>
      <w:marTop w:val="0"/>
      <w:marBottom w:val="0"/>
      <w:divBdr>
        <w:top w:val="none" w:sz="0" w:space="0" w:color="auto"/>
        <w:left w:val="none" w:sz="0" w:space="0" w:color="auto"/>
        <w:bottom w:val="none" w:sz="0" w:space="0" w:color="auto"/>
        <w:right w:val="none" w:sz="0" w:space="0" w:color="auto"/>
      </w:divBdr>
    </w:div>
    <w:div w:id="144930630">
      <w:bodyDiv w:val="1"/>
      <w:marLeft w:val="0"/>
      <w:marRight w:val="0"/>
      <w:marTop w:val="0"/>
      <w:marBottom w:val="0"/>
      <w:divBdr>
        <w:top w:val="none" w:sz="0" w:space="0" w:color="auto"/>
        <w:left w:val="none" w:sz="0" w:space="0" w:color="auto"/>
        <w:bottom w:val="none" w:sz="0" w:space="0" w:color="auto"/>
        <w:right w:val="none" w:sz="0" w:space="0" w:color="auto"/>
      </w:divBdr>
    </w:div>
    <w:div w:id="144930928">
      <w:bodyDiv w:val="1"/>
      <w:marLeft w:val="0"/>
      <w:marRight w:val="0"/>
      <w:marTop w:val="0"/>
      <w:marBottom w:val="0"/>
      <w:divBdr>
        <w:top w:val="none" w:sz="0" w:space="0" w:color="auto"/>
        <w:left w:val="none" w:sz="0" w:space="0" w:color="auto"/>
        <w:bottom w:val="none" w:sz="0" w:space="0" w:color="auto"/>
        <w:right w:val="none" w:sz="0" w:space="0" w:color="auto"/>
      </w:divBdr>
    </w:div>
    <w:div w:id="144972652">
      <w:bodyDiv w:val="1"/>
      <w:marLeft w:val="0"/>
      <w:marRight w:val="0"/>
      <w:marTop w:val="0"/>
      <w:marBottom w:val="0"/>
      <w:divBdr>
        <w:top w:val="none" w:sz="0" w:space="0" w:color="auto"/>
        <w:left w:val="none" w:sz="0" w:space="0" w:color="auto"/>
        <w:bottom w:val="none" w:sz="0" w:space="0" w:color="auto"/>
        <w:right w:val="none" w:sz="0" w:space="0" w:color="auto"/>
      </w:divBdr>
    </w:div>
    <w:div w:id="144981823">
      <w:marLeft w:val="480"/>
      <w:marRight w:val="0"/>
      <w:marTop w:val="0"/>
      <w:marBottom w:val="0"/>
      <w:divBdr>
        <w:top w:val="none" w:sz="0" w:space="0" w:color="auto"/>
        <w:left w:val="none" w:sz="0" w:space="0" w:color="auto"/>
        <w:bottom w:val="none" w:sz="0" w:space="0" w:color="auto"/>
        <w:right w:val="none" w:sz="0" w:space="0" w:color="auto"/>
      </w:divBdr>
    </w:div>
    <w:div w:id="145047869">
      <w:bodyDiv w:val="1"/>
      <w:marLeft w:val="0"/>
      <w:marRight w:val="0"/>
      <w:marTop w:val="0"/>
      <w:marBottom w:val="0"/>
      <w:divBdr>
        <w:top w:val="none" w:sz="0" w:space="0" w:color="auto"/>
        <w:left w:val="none" w:sz="0" w:space="0" w:color="auto"/>
        <w:bottom w:val="none" w:sz="0" w:space="0" w:color="auto"/>
        <w:right w:val="none" w:sz="0" w:space="0" w:color="auto"/>
      </w:divBdr>
    </w:div>
    <w:div w:id="145056460">
      <w:marLeft w:val="480"/>
      <w:marRight w:val="0"/>
      <w:marTop w:val="0"/>
      <w:marBottom w:val="0"/>
      <w:divBdr>
        <w:top w:val="none" w:sz="0" w:space="0" w:color="auto"/>
        <w:left w:val="none" w:sz="0" w:space="0" w:color="auto"/>
        <w:bottom w:val="none" w:sz="0" w:space="0" w:color="auto"/>
        <w:right w:val="none" w:sz="0" w:space="0" w:color="auto"/>
      </w:divBdr>
    </w:div>
    <w:div w:id="145174303">
      <w:bodyDiv w:val="1"/>
      <w:marLeft w:val="0"/>
      <w:marRight w:val="0"/>
      <w:marTop w:val="0"/>
      <w:marBottom w:val="0"/>
      <w:divBdr>
        <w:top w:val="none" w:sz="0" w:space="0" w:color="auto"/>
        <w:left w:val="none" w:sz="0" w:space="0" w:color="auto"/>
        <w:bottom w:val="none" w:sz="0" w:space="0" w:color="auto"/>
        <w:right w:val="none" w:sz="0" w:space="0" w:color="auto"/>
      </w:divBdr>
    </w:div>
    <w:div w:id="145242957">
      <w:bodyDiv w:val="1"/>
      <w:marLeft w:val="0"/>
      <w:marRight w:val="0"/>
      <w:marTop w:val="0"/>
      <w:marBottom w:val="0"/>
      <w:divBdr>
        <w:top w:val="none" w:sz="0" w:space="0" w:color="auto"/>
        <w:left w:val="none" w:sz="0" w:space="0" w:color="auto"/>
        <w:bottom w:val="none" w:sz="0" w:space="0" w:color="auto"/>
        <w:right w:val="none" w:sz="0" w:space="0" w:color="auto"/>
      </w:divBdr>
    </w:div>
    <w:div w:id="145248056">
      <w:marLeft w:val="480"/>
      <w:marRight w:val="0"/>
      <w:marTop w:val="0"/>
      <w:marBottom w:val="0"/>
      <w:divBdr>
        <w:top w:val="none" w:sz="0" w:space="0" w:color="auto"/>
        <w:left w:val="none" w:sz="0" w:space="0" w:color="auto"/>
        <w:bottom w:val="none" w:sz="0" w:space="0" w:color="auto"/>
        <w:right w:val="none" w:sz="0" w:space="0" w:color="auto"/>
      </w:divBdr>
    </w:div>
    <w:div w:id="145362298">
      <w:marLeft w:val="480"/>
      <w:marRight w:val="0"/>
      <w:marTop w:val="0"/>
      <w:marBottom w:val="0"/>
      <w:divBdr>
        <w:top w:val="none" w:sz="0" w:space="0" w:color="auto"/>
        <w:left w:val="none" w:sz="0" w:space="0" w:color="auto"/>
        <w:bottom w:val="none" w:sz="0" w:space="0" w:color="auto"/>
        <w:right w:val="none" w:sz="0" w:space="0" w:color="auto"/>
      </w:divBdr>
    </w:div>
    <w:div w:id="145363462">
      <w:marLeft w:val="480"/>
      <w:marRight w:val="0"/>
      <w:marTop w:val="0"/>
      <w:marBottom w:val="0"/>
      <w:divBdr>
        <w:top w:val="none" w:sz="0" w:space="0" w:color="auto"/>
        <w:left w:val="none" w:sz="0" w:space="0" w:color="auto"/>
        <w:bottom w:val="none" w:sz="0" w:space="0" w:color="auto"/>
        <w:right w:val="none" w:sz="0" w:space="0" w:color="auto"/>
      </w:divBdr>
    </w:div>
    <w:div w:id="145435110">
      <w:bodyDiv w:val="1"/>
      <w:marLeft w:val="0"/>
      <w:marRight w:val="0"/>
      <w:marTop w:val="0"/>
      <w:marBottom w:val="0"/>
      <w:divBdr>
        <w:top w:val="none" w:sz="0" w:space="0" w:color="auto"/>
        <w:left w:val="none" w:sz="0" w:space="0" w:color="auto"/>
        <w:bottom w:val="none" w:sz="0" w:space="0" w:color="auto"/>
        <w:right w:val="none" w:sz="0" w:space="0" w:color="auto"/>
      </w:divBdr>
    </w:div>
    <w:div w:id="145443647">
      <w:marLeft w:val="480"/>
      <w:marRight w:val="0"/>
      <w:marTop w:val="0"/>
      <w:marBottom w:val="0"/>
      <w:divBdr>
        <w:top w:val="none" w:sz="0" w:space="0" w:color="auto"/>
        <w:left w:val="none" w:sz="0" w:space="0" w:color="auto"/>
        <w:bottom w:val="none" w:sz="0" w:space="0" w:color="auto"/>
        <w:right w:val="none" w:sz="0" w:space="0" w:color="auto"/>
      </w:divBdr>
    </w:div>
    <w:div w:id="145509512">
      <w:marLeft w:val="480"/>
      <w:marRight w:val="0"/>
      <w:marTop w:val="0"/>
      <w:marBottom w:val="0"/>
      <w:divBdr>
        <w:top w:val="none" w:sz="0" w:space="0" w:color="auto"/>
        <w:left w:val="none" w:sz="0" w:space="0" w:color="auto"/>
        <w:bottom w:val="none" w:sz="0" w:space="0" w:color="auto"/>
        <w:right w:val="none" w:sz="0" w:space="0" w:color="auto"/>
      </w:divBdr>
    </w:div>
    <w:div w:id="145558236">
      <w:bodyDiv w:val="1"/>
      <w:marLeft w:val="0"/>
      <w:marRight w:val="0"/>
      <w:marTop w:val="0"/>
      <w:marBottom w:val="0"/>
      <w:divBdr>
        <w:top w:val="none" w:sz="0" w:space="0" w:color="auto"/>
        <w:left w:val="none" w:sz="0" w:space="0" w:color="auto"/>
        <w:bottom w:val="none" w:sz="0" w:space="0" w:color="auto"/>
        <w:right w:val="none" w:sz="0" w:space="0" w:color="auto"/>
      </w:divBdr>
    </w:div>
    <w:div w:id="145635622">
      <w:marLeft w:val="480"/>
      <w:marRight w:val="0"/>
      <w:marTop w:val="0"/>
      <w:marBottom w:val="0"/>
      <w:divBdr>
        <w:top w:val="none" w:sz="0" w:space="0" w:color="auto"/>
        <w:left w:val="none" w:sz="0" w:space="0" w:color="auto"/>
        <w:bottom w:val="none" w:sz="0" w:space="0" w:color="auto"/>
        <w:right w:val="none" w:sz="0" w:space="0" w:color="auto"/>
      </w:divBdr>
    </w:div>
    <w:div w:id="145703351">
      <w:bodyDiv w:val="1"/>
      <w:marLeft w:val="0"/>
      <w:marRight w:val="0"/>
      <w:marTop w:val="0"/>
      <w:marBottom w:val="0"/>
      <w:divBdr>
        <w:top w:val="none" w:sz="0" w:space="0" w:color="auto"/>
        <w:left w:val="none" w:sz="0" w:space="0" w:color="auto"/>
        <w:bottom w:val="none" w:sz="0" w:space="0" w:color="auto"/>
        <w:right w:val="none" w:sz="0" w:space="0" w:color="auto"/>
      </w:divBdr>
    </w:div>
    <w:div w:id="145752481">
      <w:bodyDiv w:val="1"/>
      <w:marLeft w:val="0"/>
      <w:marRight w:val="0"/>
      <w:marTop w:val="0"/>
      <w:marBottom w:val="0"/>
      <w:divBdr>
        <w:top w:val="none" w:sz="0" w:space="0" w:color="auto"/>
        <w:left w:val="none" w:sz="0" w:space="0" w:color="auto"/>
        <w:bottom w:val="none" w:sz="0" w:space="0" w:color="auto"/>
        <w:right w:val="none" w:sz="0" w:space="0" w:color="auto"/>
      </w:divBdr>
      <w:divsChild>
        <w:div w:id="22094758">
          <w:marLeft w:val="480"/>
          <w:marRight w:val="0"/>
          <w:marTop w:val="0"/>
          <w:marBottom w:val="0"/>
          <w:divBdr>
            <w:top w:val="none" w:sz="0" w:space="0" w:color="auto"/>
            <w:left w:val="none" w:sz="0" w:space="0" w:color="auto"/>
            <w:bottom w:val="none" w:sz="0" w:space="0" w:color="auto"/>
            <w:right w:val="none" w:sz="0" w:space="0" w:color="auto"/>
          </w:divBdr>
        </w:div>
        <w:div w:id="154343823">
          <w:marLeft w:val="480"/>
          <w:marRight w:val="0"/>
          <w:marTop w:val="0"/>
          <w:marBottom w:val="0"/>
          <w:divBdr>
            <w:top w:val="none" w:sz="0" w:space="0" w:color="auto"/>
            <w:left w:val="none" w:sz="0" w:space="0" w:color="auto"/>
            <w:bottom w:val="none" w:sz="0" w:space="0" w:color="auto"/>
            <w:right w:val="none" w:sz="0" w:space="0" w:color="auto"/>
          </w:divBdr>
        </w:div>
        <w:div w:id="201329784">
          <w:marLeft w:val="480"/>
          <w:marRight w:val="0"/>
          <w:marTop w:val="0"/>
          <w:marBottom w:val="0"/>
          <w:divBdr>
            <w:top w:val="none" w:sz="0" w:space="0" w:color="auto"/>
            <w:left w:val="none" w:sz="0" w:space="0" w:color="auto"/>
            <w:bottom w:val="none" w:sz="0" w:space="0" w:color="auto"/>
            <w:right w:val="none" w:sz="0" w:space="0" w:color="auto"/>
          </w:divBdr>
        </w:div>
        <w:div w:id="215240521">
          <w:marLeft w:val="480"/>
          <w:marRight w:val="0"/>
          <w:marTop w:val="0"/>
          <w:marBottom w:val="0"/>
          <w:divBdr>
            <w:top w:val="none" w:sz="0" w:space="0" w:color="auto"/>
            <w:left w:val="none" w:sz="0" w:space="0" w:color="auto"/>
            <w:bottom w:val="none" w:sz="0" w:space="0" w:color="auto"/>
            <w:right w:val="none" w:sz="0" w:space="0" w:color="auto"/>
          </w:divBdr>
        </w:div>
        <w:div w:id="340474984">
          <w:marLeft w:val="480"/>
          <w:marRight w:val="0"/>
          <w:marTop w:val="0"/>
          <w:marBottom w:val="0"/>
          <w:divBdr>
            <w:top w:val="none" w:sz="0" w:space="0" w:color="auto"/>
            <w:left w:val="none" w:sz="0" w:space="0" w:color="auto"/>
            <w:bottom w:val="none" w:sz="0" w:space="0" w:color="auto"/>
            <w:right w:val="none" w:sz="0" w:space="0" w:color="auto"/>
          </w:divBdr>
        </w:div>
        <w:div w:id="465390834">
          <w:marLeft w:val="480"/>
          <w:marRight w:val="0"/>
          <w:marTop w:val="0"/>
          <w:marBottom w:val="0"/>
          <w:divBdr>
            <w:top w:val="none" w:sz="0" w:space="0" w:color="auto"/>
            <w:left w:val="none" w:sz="0" w:space="0" w:color="auto"/>
            <w:bottom w:val="none" w:sz="0" w:space="0" w:color="auto"/>
            <w:right w:val="none" w:sz="0" w:space="0" w:color="auto"/>
          </w:divBdr>
        </w:div>
        <w:div w:id="551964326">
          <w:marLeft w:val="480"/>
          <w:marRight w:val="0"/>
          <w:marTop w:val="0"/>
          <w:marBottom w:val="0"/>
          <w:divBdr>
            <w:top w:val="none" w:sz="0" w:space="0" w:color="auto"/>
            <w:left w:val="none" w:sz="0" w:space="0" w:color="auto"/>
            <w:bottom w:val="none" w:sz="0" w:space="0" w:color="auto"/>
            <w:right w:val="none" w:sz="0" w:space="0" w:color="auto"/>
          </w:divBdr>
        </w:div>
        <w:div w:id="570240438">
          <w:marLeft w:val="480"/>
          <w:marRight w:val="0"/>
          <w:marTop w:val="0"/>
          <w:marBottom w:val="0"/>
          <w:divBdr>
            <w:top w:val="none" w:sz="0" w:space="0" w:color="auto"/>
            <w:left w:val="none" w:sz="0" w:space="0" w:color="auto"/>
            <w:bottom w:val="none" w:sz="0" w:space="0" w:color="auto"/>
            <w:right w:val="none" w:sz="0" w:space="0" w:color="auto"/>
          </w:divBdr>
        </w:div>
        <w:div w:id="579098430">
          <w:marLeft w:val="480"/>
          <w:marRight w:val="0"/>
          <w:marTop w:val="0"/>
          <w:marBottom w:val="0"/>
          <w:divBdr>
            <w:top w:val="none" w:sz="0" w:space="0" w:color="auto"/>
            <w:left w:val="none" w:sz="0" w:space="0" w:color="auto"/>
            <w:bottom w:val="none" w:sz="0" w:space="0" w:color="auto"/>
            <w:right w:val="none" w:sz="0" w:space="0" w:color="auto"/>
          </w:divBdr>
        </w:div>
        <w:div w:id="584146819">
          <w:marLeft w:val="480"/>
          <w:marRight w:val="0"/>
          <w:marTop w:val="0"/>
          <w:marBottom w:val="0"/>
          <w:divBdr>
            <w:top w:val="none" w:sz="0" w:space="0" w:color="auto"/>
            <w:left w:val="none" w:sz="0" w:space="0" w:color="auto"/>
            <w:bottom w:val="none" w:sz="0" w:space="0" w:color="auto"/>
            <w:right w:val="none" w:sz="0" w:space="0" w:color="auto"/>
          </w:divBdr>
        </w:div>
        <w:div w:id="624434735">
          <w:marLeft w:val="480"/>
          <w:marRight w:val="0"/>
          <w:marTop w:val="0"/>
          <w:marBottom w:val="0"/>
          <w:divBdr>
            <w:top w:val="none" w:sz="0" w:space="0" w:color="auto"/>
            <w:left w:val="none" w:sz="0" w:space="0" w:color="auto"/>
            <w:bottom w:val="none" w:sz="0" w:space="0" w:color="auto"/>
            <w:right w:val="none" w:sz="0" w:space="0" w:color="auto"/>
          </w:divBdr>
        </w:div>
        <w:div w:id="670766209">
          <w:marLeft w:val="480"/>
          <w:marRight w:val="0"/>
          <w:marTop w:val="0"/>
          <w:marBottom w:val="0"/>
          <w:divBdr>
            <w:top w:val="none" w:sz="0" w:space="0" w:color="auto"/>
            <w:left w:val="none" w:sz="0" w:space="0" w:color="auto"/>
            <w:bottom w:val="none" w:sz="0" w:space="0" w:color="auto"/>
            <w:right w:val="none" w:sz="0" w:space="0" w:color="auto"/>
          </w:divBdr>
        </w:div>
        <w:div w:id="795875819">
          <w:marLeft w:val="480"/>
          <w:marRight w:val="0"/>
          <w:marTop w:val="0"/>
          <w:marBottom w:val="0"/>
          <w:divBdr>
            <w:top w:val="none" w:sz="0" w:space="0" w:color="auto"/>
            <w:left w:val="none" w:sz="0" w:space="0" w:color="auto"/>
            <w:bottom w:val="none" w:sz="0" w:space="0" w:color="auto"/>
            <w:right w:val="none" w:sz="0" w:space="0" w:color="auto"/>
          </w:divBdr>
        </w:div>
        <w:div w:id="839350840">
          <w:marLeft w:val="480"/>
          <w:marRight w:val="0"/>
          <w:marTop w:val="0"/>
          <w:marBottom w:val="0"/>
          <w:divBdr>
            <w:top w:val="none" w:sz="0" w:space="0" w:color="auto"/>
            <w:left w:val="none" w:sz="0" w:space="0" w:color="auto"/>
            <w:bottom w:val="none" w:sz="0" w:space="0" w:color="auto"/>
            <w:right w:val="none" w:sz="0" w:space="0" w:color="auto"/>
          </w:divBdr>
        </w:div>
        <w:div w:id="859659926">
          <w:marLeft w:val="480"/>
          <w:marRight w:val="0"/>
          <w:marTop w:val="0"/>
          <w:marBottom w:val="0"/>
          <w:divBdr>
            <w:top w:val="none" w:sz="0" w:space="0" w:color="auto"/>
            <w:left w:val="none" w:sz="0" w:space="0" w:color="auto"/>
            <w:bottom w:val="none" w:sz="0" w:space="0" w:color="auto"/>
            <w:right w:val="none" w:sz="0" w:space="0" w:color="auto"/>
          </w:divBdr>
        </w:div>
        <w:div w:id="932084833">
          <w:marLeft w:val="480"/>
          <w:marRight w:val="0"/>
          <w:marTop w:val="0"/>
          <w:marBottom w:val="0"/>
          <w:divBdr>
            <w:top w:val="none" w:sz="0" w:space="0" w:color="auto"/>
            <w:left w:val="none" w:sz="0" w:space="0" w:color="auto"/>
            <w:bottom w:val="none" w:sz="0" w:space="0" w:color="auto"/>
            <w:right w:val="none" w:sz="0" w:space="0" w:color="auto"/>
          </w:divBdr>
        </w:div>
        <w:div w:id="932512549">
          <w:marLeft w:val="480"/>
          <w:marRight w:val="0"/>
          <w:marTop w:val="0"/>
          <w:marBottom w:val="0"/>
          <w:divBdr>
            <w:top w:val="none" w:sz="0" w:space="0" w:color="auto"/>
            <w:left w:val="none" w:sz="0" w:space="0" w:color="auto"/>
            <w:bottom w:val="none" w:sz="0" w:space="0" w:color="auto"/>
            <w:right w:val="none" w:sz="0" w:space="0" w:color="auto"/>
          </w:divBdr>
        </w:div>
        <w:div w:id="993754857">
          <w:marLeft w:val="480"/>
          <w:marRight w:val="0"/>
          <w:marTop w:val="0"/>
          <w:marBottom w:val="0"/>
          <w:divBdr>
            <w:top w:val="none" w:sz="0" w:space="0" w:color="auto"/>
            <w:left w:val="none" w:sz="0" w:space="0" w:color="auto"/>
            <w:bottom w:val="none" w:sz="0" w:space="0" w:color="auto"/>
            <w:right w:val="none" w:sz="0" w:space="0" w:color="auto"/>
          </w:divBdr>
        </w:div>
        <w:div w:id="1021127155">
          <w:marLeft w:val="480"/>
          <w:marRight w:val="0"/>
          <w:marTop w:val="0"/>
          <w:marBottom w:val="0"/>
          <w:divBdr>
            <w:top w:val="none" w:sz="0" w:space="0" w:color="auto"/>
            <w:left w:val="none" w:sz="0" w:space="0" w:color="auto"/>
            <w:bottom w:val="none" w:sz="0" w:space="0" w:color="auto"/>
            <w:right w:val="none" w:sz="0" w:space="0" w:color="auto"/>
          </w:divBdr>
        </w:div>
        <w:div w:id="1038310189">
          <w:marLeft w:val="480"/>
          <w:marRight w:val="0"/>
          <w:marTop w:val="0"/>
          <w:marBottom w:val="0"/>
          <w:divBdr>
            <w:top w:val="none" w:sz="0" w:space="0" w:color="auto"/>
            <w:left w:val="none" w:sz="0" w:space="0" w:color="auto"/>
            <w:bottom w:val="none" w:sz="0" w:space="0" w:color="auto"/>
            <w:right w:val="none" w:sz="0" w:space="0" w:color="auto"/>
          </w:divBdr>
        </w:div>
        <w:div w:id="1044479999">
          <w:marLeft w:val="480"/>
          <w:marRight w:val="0"/>
          <w:marTop w:val="0"/>
          <w:marBottom w:val="0"/>
          <w:divBdr>
            <w:top w:val="none" w:sz="0" w:space="0" w:color="auto"/>
            <w:left w:val="none" w:sz="0" w:space="0" w:color="auto"/>
            <w:bottom w:val="none" w:sz="0" w:space="0" w:color="auto"/>
            <w:right w:val="none" w:sz="0" w:space="0" w:color="auto"/>
          </w:divBdr>
        </w:div>
        <w:div w:id="1053120521">
          <w:marLeft w:val="480"/>
          <w:marRight w:val="0"/>
          <w:marTop w:val="0"/>
          <w:marBottom w:val="0"/>
          <w:divBdr>
            <w:top w:val="none" w:sz="0" w:space="0" w:color="auto"/>
            <w:left w:val="none" w:sz="0" w:space="0" w:color="auto"/>
            <w:bottom w:val="none" w:sz="0" w:space="0" w:color="auto"/>
            <w:right w:val="none" w:sz="0" w:space="0" w:color="auto"/>
          </w:divBdr>
        </w:div>
        <w:div w:id="1062410411">
          <w:marLeft w:val="480"/>
          <w:marRight w:val="0"/>
          <w:marTop w:val="0"/>
          <w:marBottom w:val="0"/>
          <w:divBdr>
            <w:top w:val="none" w:sz="0" w:space="0" w:color="auto"/>
            <w:left w:val="none" w:sz="0" w:space="0" w:color="auto"/>
            <w:bottom w:val="none" w:sz="0" w:space="0" w:color="auto"/>
            <w:right w:val="none" w:sz="0" w:space="0" w:color="auto"/>
          </w:divBdr>
        </w:div>
        <w:div w:id="1100183562">
          <w:marLeft w:val="480"/>
          <w:marRight w:val="0"/>
          <w:marTop w:val="0"/>
          <w:marBottom w:val="0"/>
          <w:divBdr>
            <w:top w:val="none" w:sz="0" w:space="0" w:color="auto"/>
            <w:left w:val="none" w:sz="0" w:space="0" w:color="auto"/>
            <w:bottom w:val="none" w:sz="0" w:space="0" w:color="auto"/>
            <w:right w:val="none" w:sz="0" w:space="0" w:color="auto"/>
          </w:divBdr>
        </w:div>
        <w:div w:id="1211652408">
          <w:marLeft w:val="480"/>
          <w:marRight w:val="0"/>
          <w:marTop w:val="0"/>
          <w:marBottom w:val="0"/>
          <w:divBdr>
            <w:top w:val="none" w:sz="0" w:space="0" w:color="auto"/>
            <w:left w:val="none" w:sz="0" w:space="0" w:color="auto"/>
            <w:bottom w:val="none" w:sz="0" w:space="0" w:color="auto"/>
            <w:right w:val="none" w:sz="0" w:space="0" w:color="auto"/>
          </w:divBdr>
        </w:div>
        <w:div w:id="1225339461">
          <w:marLeft w:val="480"/>
          <w:marRight w:val="0"/>
          <w:marTop w:val="0"/>
          <w:marBottom w:val="0"/>
          <w:divBdr>
            <w:top w:val="none" w:sz="0" w:space="0" w:color="auto"/>
            <w:left w:val="none" w:sz="0" w:space="0" w:color="auto"/>
            <w:bottom w:val="none" w:sz="0" w:space="0" w:color="auto"/>
            <w:right w:val="none" w:sz="0" w:space="0" w:color="auto"/>
          </w:divBdr>
        </w:div>
        <w:div w:id="1282807538">
          <w:marLeft w:val="480"/>
          <w:marRight w:val="0"/>
          <w:marTop w:val="0"/>
          <w:marBottom w:val="0"/>
          <w:divBdr>
            <w:top w:val="none" w:sz="0" w:space="0" w:color="auto"/>
            <w:left w:val="none" w:sz="0" w:space="0" w:color="auto"/>
            <w:bottom w:val="none" w:sz="0" w:space="0" w:color="auto"/>
            <w:right w:val="none" w:sz="0" w:space="0" w:color="auto"/>
          </w:divBdr>
        </w:div>
        <w:div w:id="1289897199">
          <w:marLeft w:val="480"/>
          <w:marRight w:val="0"/>
          <w:marTop w:val="0"/>
          <w:marBottom w:val="0"/>
          <w:divBdr>
            <w:top w:val="none" w:sz="0" w:space="0" w:color="auto"/>
            <w:left w:val="none" w:sz="0" w:space="0" w:color="auto"/>
            <w:bottom w:val="none" w:sz="0" w:space="0" w:color="auto"/>
            <w:right w:val="none" w:sz="0" w:space="0" w:color="auto"/>
          </w:divBdr>
        </w:div>
        <w:div w:id="1294480155">
          <w:marLeft w:val="480"/>
          <w:marRight w:val="0"/>
          <w:marTop w:val="0"/>
          <w:marBottom w:val="0"/>
          <w:divBdr>
            <w:top w:val="none" w:sz="0" w:space="0" w:color="auto"/>
            <w:left w:val="none" w:sz="0" w:space="0" w:color="auto"/>
            <w:bottom w:val="none" w:sz="0" w:space="0" w:color="auto"/>
            <w:right w:val="none" w:sz="0" w:space="0" w:color="auto"/>
          </w:divBdr>
        </w:div>
        <w:div w:id="1307469043">
          <w:marLeft w:val="480"/>
          <w:marRight w:val="0"/>
          <w:marTop w:val="0"/>
          <w:marBottom w:val="0"/>
          <w:divBdr>
            <w:top w:val="none" w:sz="0" w:space="0" w:color="auto"/>
            <w:left w:val="none" w:sz="0" w:space="0" w:color="auto"/>
            <w:bottom w:val="none" w:sz="0" w:space="0" w:color="auto"/>
            <w:right w:val="none" w:sz="0" w:space="0" w:color="auto"/>
          </w:divBdr>
        </w:div>
        <w:div w:id="1362897962">
          <w:marLeft w:val="480"/>
          <w:marRight w:val="0"/>
          <w:marTop w:val="0"/>
          <w:marBottom w:val="0"/>
          <w:divBdr>
            <w:top w:val="none" w:sz="0" w:space="0" w:color="auto"/>
            <w:left w:val="none" w:sz="0" w:space="0" w:color="auto"/>
            <w:bottom w:val="none" w:sz="0" w:space="0" w:color="auto"/>
            <w:right w:val="none" w:sz="0" w:space="0" w:color="auto"/>
          </w:divBdr>
        </w:div>
      </w:divsChild>
    </w:div>
    <w:div w:id="145780062">
      <w:bodyDiv w:val="1"/>
      <w:marLeft w:val="0"/>
      <w:marRight w:val="0"/>
      <w:marTop w:val="0"/>
      <w:marBottom w:val="0"/>
      <w:divBdr>
        <w:top w:val="none" w:sz="0" w:space="0" w:color="auto"/>
        <w:left w:val="none" w:sz="0" w:space="0" w:color="auto"/>
        <w:bottom w:val="none" w:sz="0" w:space="0" w:color="auto"/>
        <w:right w:val="none" w:sz="0" w:space="0" w:color="auto"/>
      </w:divBdr>
    </w:div>
    <w:div w:id="145784123">
      <w:marLeft w:val="480"/>
      <w:marRight w:val="0"/>
      <w:marTop w:val="0"/>
      <w:marBottom w:val="0"/>
      <w:divBdr>
        <w:top w:val="none" w:sz="0" w:space="0" w:color="auto"/>
        <w:left w:val="none" w:sz="0" w:space="0" w:color="auto"/>
        <w:bottom w:val="none" w:sz="0" w:space="0" w:color="auto"/>
        <w:right w:val="none" w:sz="0" w:space="0" w:color="auto"/>
      </w:divBdr>
    </w:div>
    <w:div w:id="145899529">
      <w:bodyDiv w:val="1"/>
      <w:marLeft w:val="0"/>
      <w:marRight w:val="0"/>
      <w:marTop w:val="0"/>
      <w:marBottom w:val="0"/>
      <w:divBdr>
        <w:top w:val="none" w:sz="0" w:space="0" w:color="auto"/>
        <w:left w:val="none" w:sz="0" w:space="0" w:color="auto"/>
        <w:bottom w:val="none" w:sz="0" w:space="0" w:color="auto"/>
        <w:right w:val="none" w:sz="0" w:space="0" w:color="auto"/>
      </w:divBdr>
    </w:div>
    <w:div w:id="145899656">
      <w:bodyDiv w:val="1"/>
      <w:marLeft w:val="0"/>
      <w:marRight w:val="0"/>
      <w:marTop w:val="0"/>
      <w:marBottom w:val="0"/>
      <w:divBdr>
        <w:top w:val="none" w:sz="0" w:space="0" w:color="auto"/>
        <w:left w:val="none" w:sz="0" w:space="0" w:color="auto"/>
        <w:bottom w:val="none" w:sz="0" w:space="0" w:color="auto"/>
        <w:right w:val="none" w:sz="0" w:space="0" w:color="auto"/>
      </w:divBdr>
    </w:div>
    <w:div w:id="145974920">
      <w:marLeft w:val="480"/>
      <w:marRight w:val="0"/>
      <w:marTop w:val="0"/>
      <w:marBottom w:val="0"/>
      <w:divBdr>
        <w:top w:val="none" w:sz="0" w:space="0" w:color="auto"/>
        <w:left w:val="none" w:sz="0" w:space="0" w:color="auto"/>
        <w:bottom w:val="none" w:sz="0" w:space="0" w:color="auto"/>
        <w:right w:val="none" w:sz="0" w:space="0" w:color="auto"/>
      </w:divBdr>
    </w:div>
    <w:div w:id="146097501">
      <w:bodyDiv w:val="1"/>
      <w:marLeft w:val="0"/>
      <w:marRight w:val="0"/>
      <w:marTop w:val="0"/>
      <w:marBottom w:val="0"/>
      <w:divBdr>
        <w:top w:val="none" w:sz="0" w:space="0" w:color="auto"/>
        <w:left w:val="none" w:sz="0" w:space="0" w:color="auto"/>
        <w:bottom w:val="none" w:sz="0" w:space="0" w:color="auto"/>
        <w:right w:val="none" w:sz="0" w:space="0" w:color="auto"/>
      </w:divBdr>
    </w:div>
    <w:div w:id="146171030">
      <w:bodyDiv w:val="1"/>
      <w:marLeft w:val="0"/>
      <w:marRight w:val="0"/>
      <w:marTop w:val="0"/>
      <w:marBottom w:val="0"/>
      <w:divBdr>
        <w:top w:val="none" w:sz="0" w:space="0" w:color="auto"/>
        <w:left w:val="none" w:sz="0" w:space="0" w:color="auto"/>
        <w:bottom w:val="none" w:sz="0" w:space="0" w:color="auto"/>
        <w:right w:val="none" w:sz="0" w:space="0" w:color="auto"/>
      </w:divBdr>
    </w:div>
    <w:div w:id="146292387">
      <w:bodyDiv w:val="1"/>
      <w:marLeft w:val="0"/>
      <w:marRight w:val="0"/>
      <w:marTop w:val="0"/>
      <w:marBottom w:val="0"/>
      <w:divBdr>
        <w:top w:val="none" w:sz="0" w:space="0" w:color="auto"/>
        <w:left w:val="none" w:sz="0" w:space="0" w:color="auto"/>
        <w:bottom w:val="none" w:sz="0" w:space="0" w:color="auto"/>
        <w:right w:val="none" w:sz="0" w:space="0" w:color="auto"/>
      </w:divBdr>
    </w:div>
    <w:div w:id="146359411">
      <w:bodyDiv w:val="1"/>
      <w:marLeft w:val="0"/>
      <w:marRight w:val="0"/>
      <w:marTop w:val="0"/>
      <w:marBottom w:val="0"/>
      <w:divBdr>
        <w:top w:val="none" w:sz="0" w:space="0" w:color="auto"/>
        <w:left w:val="none" w:sz="0" w:space="0" w:color="auto"/>
        <w:bottom w:val="none" w:sz="0" w:space="0" w:color="auto"/>
        <w:right w:val="none" w:sz="0" w:space="0" w:color="auto"/>
      </w:divBdr>
    </w:div>
    <w:div w:id="146365568">
      <w:bodyDiv w:val="1"/>
      <w:marLeft w:val="0"/>
      <w:marRight w:val="0"/>
      <w:marTop w:val="0"/>
      <w:marBottom w:val="0"/>
      <w:divBdr>
        <w:top w:val="none" w:sz="0" w:space="0" w:color="auto"/>
        <w:left w:val="none" w:sz="0" w:space="0" w:color="auto"/>
        <w:bottom w:val="none" w:sz="0" w:space="0" w:color="auto"/>
        <w:right w:val="none" w:sz="0" w:space="0" w:color="auto"/>
      </w:divBdr>
    </w:div>
    <w:div w:id="146475955">
      <w:bodyDiv w:val="1"/>
      <w:marLeft w:val="0"/>
      <w:marRight w:val="0"/>
      <w:marTop w:val="0"/>
      <w:marBottom w:val="0"/>
      <w:divBdr>
        <w:top w:val="none" w:sz="0" w:space="0" w:color="auto"/>
        <w:left w:val="none" w:sz="0" w:space="0" w:color="auto"/>
        <w:bottom w:val="none" w:sz="0" w:space="0" w:color="auto"/>
        <w:right w:val="none" w:sz="0" w:space="0" w:color="auto"/>
      </w:divBdr>
    </w:div>
    <w:div w:id="146479704">
      <w:bodyDiv w:val="1"/>
      <w:marLeft w:val="0"/>
      <w:marRight w:val="0"/>
      <w:marTop w:val="0"/>
      <w:marBottom w:val="0"/>
      <w:divBdr>
        <w:top w:val="none" w:sz="0" w:space="0" w:color="auto"/>
        <w:left w:val="none" w:sz="0" w:space="0" w:color="auto"/>
        <w:bottom w:val="none" w:sz="0" w:space="0" w:color="auto"/>
        <w:right w:val="none" w:sz="0" w:space="0" w:color="auto"/>
      </w:divBdr>
    </w:div>
    <w:div w:id="146827886">
      <w:bodyDiv w:val="1"/>
      <w:marLeft w:val="0"/>
      <w:marRight w:val="0"/>
      <w:marTop w:val="0"/>
      <w:marBottom w:val="0"/>
      <w:divBdr>
        <w:top w:val="none" w:sz="0" w:space="0" w:color="auto"/>
        <w:left w:val="none" w:sz="0" w:space="0" w:color="auto"/>
        <w:bottom w:val="none" w:sz="0" w:space="0" w:color="auto"/>
        <w:right w:val="none" w:sz="0" w:space="0" w:color="auto"/>
      </w:divBdr>
    </w:div>
    <w:div w:id="146944662">
      <w:marLeft w:val="480"/>
      <w:marRight w:val="0"/>
      <w:marTop w:val="0"/>
      <w:marBottom w:val="0"/>
      <w:divBdr>
        <w:top w:val="none" w:sz="0" w:space="0" w:color="auto"/>
        <w:left w:val="none" w:sz="0" w:space="0" w:color="auto"/>
        <w:bottom w:val="none" w:sz="0" w:space="0" w:color="auto"/>
        <w:right w:val="none" w:sz="0" w:space="0" w:color="auto"/>
      </w:divBdr>
    </w:div>
    <w:div w:id="147016776">
      <w:bodyDiv w:val="1"/>
      <w:marLeft w:val="0"/>
      <w:marRight w:val="0"/>
      <w:marTop w:val="0"/>
      <w:marBottom w:val="0"/>
      <w:divBdr>
        <w:top w:val="none" w:sz="0" w:space="0" w:color="auto"/>
        <w:left w:val="none" w:sz="0" w:space="0" w:color="auto"/>
        <w:bottom w:val="none" w:sz="0" w:space="0" w:color="auto"/>
        <w:right w:val="none" w:sz="0" w:space="0" w:color="auto"/>
      </w:divBdr>
    </w:div>
    <w:div w:id="147063893">
      <w:bodyDiv w:val="1"/>
      <w:marLeft w:val="0"/>
      <w:marRight w:val="0"/>
      <w:marTop w:val="0"/>
      <w:marBottom w:val="0"/>
      <w:divBdr>
        <w:top w:val="none" w:sz="0" w:space="0" w:color="auto"/>
        <w:left w:val="none" w:sz="0" w:space="0" w:color="auto"/>
        <w:bottom w:val="none" w:sz="0" w:space="0" w:color="auto"/>
        <w:right w:val="none" w:sz="0" w:space="0" w:color="auto"/>
      </w:divBdr>
    </w:div>
    <w:div w:id="147131349">
      <w:bodyDiv w:val="1"/>
      <w:marLeft w:val="0"/>
      <w:marRight w:val="0"/>
      <w:marTop w:val="0"/>
      <w:marBottom w:val="0"/>
      <w:divBdr>
        <w:top w:val="none" w:sz="0" w:space="0" w:color="auto"/>
        <w:left w:val="none" w:sz="0" w:space="0" w:color="auto"/>
        <w:bottom w:val="none" w:sz="0" w:space="0" w:color="auto"/>
        <w:right w:val="none" w:sz="0" w:space="0" w:color="auto"/>
      </w:divBdr>
    </w:div>
    <w:div w:id="147131879">
      <w:bodyDiv w:val="1"/>
      <w:marLeft w:val="0"/>
      <w:marRight w:val="0"/>
      <w:marTop w:val="0"/>
      <w:marBottom w:val="0"/>
      <w:divBdr>
        <w:top w:val="none" w:sz="0" w:space="0" w:color="auto"/>
        <w:left w:val="none" w:sz="0" w:space="0" w:color="auto"/>
        <w:bottom w:val="none" w:sz="0" w:space="0" w:color="auto"/>
        <w:right w:val="none" w:sz="0" w:space="0" w:color="auto"/>
      </w:divBdr>
    </w:div>
    <w:div w:id="147135863">
      <w:marLeft w:val="480"/>
      <w:marRight w:val="0"/>
      <w:marTop w:val="0"/>
      <w:marBottom w:val="0"/>
      <w:divBdr>
        <w:top w:val="none" w:sz="0" w:space="0" w:color="auto"/>
        <w:left w:val="none" w:sz="0" w:space="0" w:color="auto"/>
        <w:bottom w:val="none" w:sz="0" w:space="0" w:color="auto"/>
        <w:right w:val="none" w:sz="0" w:space="0" w:color="auto"/>
      </w:divBdr>
    </w:div>
    <w:div w:id="147288271">
      <w:bodyDiv w:val="1"/>
      <w:marLeft w:val="0"/>
      <w:marRight w:val="0"/>
      <w:marTop w:val="0"/>
      <w:marBottom w:val="0"/>
      <w:divBdr>
        <w:top w:val="none" w:sz="0" w:space="0" w:color="auto"/>
        <w:left w:val="none" w:sz="0" w:space="0" w:color="auto"/>
        <w:bottom w:val="none" w:sz="0" w:space="0" w:color="auto"/>
        <w:right w:val="none" w:sz="0" w:space="0" w:color="auto"/>
      </w:divBdr>
    </w:div>
    <w:div w:id="147402308">
      <w:marLeft w:val="480"/>
      <w:marRight w:val="0"/>
      <w:marTop w:val="0"/>
      <w:marBottom w:val="0"/>
      <w:divBdr>
        <w:top w:val="none" w:sz="0" w:space="0" w:color="auto"/>
        <w:left w:val="none" w:sz="0" w:space="0" w:color="auto"/>
        <w:bottom w:val="none" w:sz="0" w:space="0" w:color="auto"/>
        <w:right w:val="none" w:sz="0" w:space="0" w:color="auto"/>
      </w:divBdr>
    </w:div>
    <w:div w:id="147403690">
      <w:marLeft w:val="480"/>
      <w:marRight w:val="0"/>
      <w:marTop w:val="0"/>
      <w:marBottom w:val="0"/>
      <w:divBdr>
        <w:top w:val="none" w:sz="0" w:space="0" w:color="auto"/>
        <w:left w:val="none" w:sz="0" w:space="0" w:color="auto"/>
        <w:bottom w:val="none" w:sz="0" w:space="0" w:color="auto"/>
        <w:right w:val="none" w:sz="0" w:space="0" w:color="auto"/>
      </w:divBdr>
    </w:div>
    <w:div w:id="147408467">
      <w:bodyDiv w:val="1"/>
      <w:marLeft w:val="0"/>
      <w:marRight w:val="0"/>
      <w:marTop w:val="0"/>
      <w:marBottom w:val="0"/>
      <w:divBdr>
        <w:top w:val="none" w:sz="0" w:space="0" w:color="auto"/>
        <w:left w:val="none" w:sz="0" w:space="0" w:color="auto"/>
        <w:bottom w:val="none" w:sz="0" w:space="0" w:color="auto"/>
        <w:right w:val="none" w:sz="0" w:space="0" w:color="auto"/>
      </w:divBdr>
    </w:div>
    <w:div w:id="147477268">
      <w:marLeft w:val="480"/>
      <w:marRight w:val="0"/>
      <w:marTop w:val="0"/>
      <w:marBottom w:val="0"/>
      <w:divBdr>
        <w:top w:val="none" w:sz="0" w:space="0" w:color="auto"/>
        <w:left w:val="none" w:sz="0" w:space="0" w:color="auto"/>
        <w:bottom w:val="none" w:sz="0" w:space="0" w:color="auto"/>
        <w:right w:val="none" w:sz="0" w:space="0" w:color="auto"/>
      </w:divBdr>
    </w:div>
    <w:div w:id="147521975">
      <w:marLeft w:val="480"/>
      <w:marRight w:val="0"/>
      <w:marTop w:val="0"/>
      <w:marBottom w:val="0"/>
      <w:divBdr>
        <w:top w:val="none" w:sz="0" w:space="0" w:color="auto"/>
        <w:left w:val="none" w:sz="0" w:space="0" w:color="auto"/>
        <w:bottom w:val="none" w:sz="0" w:space="0" w:color="auto"/>
        <w:right w:val="none" w:sz="0" w:space="0" w:color="auto"/>
      </w:divBdr>
    </w:div>
    <w:div w:id="148060533">
      <w:bodyDiv w:val="1"/>
      <w:marLeft w:val="0"/>
      <w:marRight w:val="0"/>
      <w:marTop w:val="0"/>
      <w:marBottom w:val="0"/>
      <w:divBdr>
        <w:top w:val="none" w:sz="0" w:space="0" w:color="auto"/>
        <w:left w:val="none" w:sz="0" w:space="0" w:color="auto"/>
        <w:bottom w:val="none" w:sz="0" w:space="0" w:color="auto"/>
        <w:right w:val="none" w:sz="0" w:space="0" w:color="auto"/>
      </w:divBdr>
    </w:div>
    <w:div w:id="148061760">
      <w:marLeft w:val="480"/>
      <w:marRight w:val="0"/>
      <w:marTop w:val="0"/>
      <w:marBottom w:val="0"/>
      <w:divBdr>
        <w:top w:val="none" w:sz="0" w:space="0" w:color="auto"/>
        <w:left w:val="none" w:sz="0" w:space="0" w:color="auto"/>
        <w:bottom w:val="none" w:sz="0" w:space="0" w:color="auto"/>
        <w:right w:val="none" w:sz="0" w:space="0" w:color="auto"/>
      </w:divBdr>
    </w:div>
    <w:div w:id="148064714">
      <w:bodyDiv w:val="1"/>
      <w:marLeft w:val="0"/>
      <w:marRight w:val="0"/>
      <w:marTop w:val="0"/>
      <w:marBottom w:val="0"/>
      <w:divBdr>
        <w:top w:val="none" w:sz="0" w:space="0" w:color="auto"/>
        <w:left w:val="none" w:sz="0" w:space="0" w:color="auto"/>
        <w:bottom w:val="none" w:sz="0" w:space="0" w:color="auto"/>
        <w:right w:val="none" w:sz="0" w:space="0" w:color="auto"/>
      </w:divBdr>
    </w:div>
    <w:div w:id="148137989">
      <w:bodyDiv w:val="1"/>
      <w:marLeft w:val="0"/>
      <w:marRight w:val="0"/>
      <w:marTop w:val="0"/>
      <w:marBottom w:val="0"/>
      <w:divBdr>
        <w:top w:val="none" w:sz="0" w:space="0" w:color="auto"/>
        <w:left w:val="none" w:sz="0" w:space="0" w:color="auto"/>
        <w:bottom w:val="none" w:sz="0" w:space="0" w:color="auto"/>
        <w:right w:val="none" w:sz="0" w:space="0" w:color="auto"/>
      </w:divBdr>
    </w:div>
    <w:div w:id="148138402">
      <w:bodyDiv w:val="1"/>
      <w:marLeft w:val="0"/>
      <w:marRight w:val="0"/>
      <w:marTop w:val="0"/>
      <w:marBottom w:val="0"/>
      <w:divBdr>
        <w:top w:val="none" w:sz="0" w:space="0" w:color="auto"/>
        <w:left w:val="none" w:sz="0" w:space="0" w:color="auto"/>
        <w:bottom w:val="none" w:sz="0" w:space="0" w:color="auto"/>
        <w:right w:val="none" w:sz="0" w:space="0" w:color="auto"/>
      </w:divBdr>
    </w:div>
    <w:div w:id="148325998">
      <w:marLeft w:val="480"/>
      <w:marRight w:val="0"/>
      <w:marTop w:val="0"/>
      <w:marBottom w:val="0"/>
      <w:divBdr>
        <w:top w:val="none" w:sz="0" w:space="0" w:color="auto"/>
        <w:left w:val="none" w:sz="0" w:space="0" w:color="auto"/>
        <w:bottom w:val="none" w:sz="0" w:space="0" w:color="auto"/>
        <w:right w:val="none" w:sz="0" w:space="0" w:color="auto"/>
      </w:divBdr>
    </w:div>
    <w:div w:id="148517109">
      <w:marLeft w:val="480"/>
      <w:marRight w:val="0"/>
      <w:marTop w:val="0"/>
      <w:marBottom w:val="0"/>
      <w:divBdr>
        <w:top w:val="none" w:sz="0" w:space="0" w:color="auto"/>
        <w:left w:val="none" w:sz="0" w:space="0" w:color="auto"/>
        <w:bottom w:val="none" w:sz="0" w:space="0" w:color="auto"/>
        <w:right w:val="none" w:sz="0" w:space="0" w:color="auto"/>
      </w:divBdr>
    </w:div>
    <w:div w:id="148520716">
      <w:bodyDiv w:val="1"/>
      <w:marLeft w:val="0"/>
      <w:marRight w:val="0"/>
      <w:marTop w:val="0"/>
      <w:marBottom w:val="0"/>
      <w:divBdr>
        <w:top w:val="none" w:sz="0" w:space="0" w:color="auto"/>
        <w:left w:val="none" w:sz="0" w:space="0" w:color="auto"/>
        <w:bottom w:val="none" w:sz="0" w:space="0" w:color="auto"/>
        <w:right w:val="none" w:sz="0" w:space="0" w:color="auto"/>
      </w:divBdr>
    </w:div>
    <w:div w:id="148524061">
      <w:bodyDiv w:val="1"/>
      <w:marLeft w:val="0"/>
      <w:marRight w:val="0"/>
      <w:marTop w:val="0"/>
      <w:marBottom w:val="0"/>
      <w:divBdr>
        <w:top w:val="none" w:sz="0" w:space="0" w:color="auto"/>
        <w:left w:val="none" w:sz="0" w:space="0" w:color="auto"/>
        <w:bottom w:val="none" w:sz="0" w:space="0" w:color="auto"/>
        <w:right w:val="none" w:sz="0" w:space="0" w:color="auto"/>
      </w:divBdr>
    </w:div>
    <w:div w:id="148598472">
      <w:marLeft w:val="480"/>
      <w:marRight w:val="0"/>
      <w:marTop w:val="0"/>
      <w:marBottom w:val="0"/>
      <w:divBdr>
        <w:top w:val="none" w:sz="0" w:space="0" w:color="auto"/>
        <w:left w:val="none" w:sz="0" w:space="0" w:color="auto"/>
        <w:bottom w:val="none" w:sz="0" w:space="0" w:color="auto"/>
        <w:right w:val="none" w:sz="0" w:space="0" w:color="auto"/>
      </w:divBdr>
    </w:div>
    <w:div w:id="148602011">
      <w:bodyDiv w:val="1"/>
      <w:marLeft w:val="0"/>
      <w:marRight w:val="0"/>
      <w:marTop w:val="0"/>
      <w:marBottom w:val="0"/>
      <w:divBdr>
        <w:top w:val="none" w:sz="0" w:space="0" w:color="auto"/>
        <w:left w:val="none" w:sz="0" w:space="0" w:color="auto"/>
        <w:bottom w:val="none" w:sz="0" w:space="0" w:color="auto"/>
        <w:right w:val="none" w:sz="0" w:space="0" w:color="auto"/>
      </w:divBdr>
    </w:div>
    <w:div w:id="148712974">
      <w:marLeft w:val="480"/>
      <w:marRight w:val="0"/>
      <w:marTop w:val="0"/>
      <w:marBottom w:val="0"/>
      <w:divBdr>
        <w:top w:val="none" w:sz="0" w:space="0" w:color="auto"/>
        <w:left w:val="none" w:sz="0" w:space="0" w:color="auto"/>
        <w:bottom w:val="none" w:sz="0" w:space="0" w:color="auto"/>
        <w:right w:val="none" w:sz="0" w:space="0" w:color="auto"/>
      </w:divBdr>
    </w:div>
    <w:div w:id="148791729">
      <w:marLeft w:val="480"/>
      <w:marRight w:val="0"/>
      <w:marTop w:val="0"/>
      <w:marBottom w:val="0"/>
      <w:divBdr>
        <w:top w:val="none" w:sz="0" w:space="0" w:color="auto"/>
        <w:left w:val="none" w:sz="0" w:space="0" w:color="auto"/>
        <w:bottom w:val="none" w:sz="0" w:space="0" w:color="auto"/>
        <w:right w:val="none" w:sz="0" w:space="0" w:color="auto"/>
      </w:divBdr>
    </w:div>
    <w:div w:id="148983563">
      <w:bodyDiv w:val="1"/>
      <w:marLeft w:val="0"/>
      <w:marRight w:val="0"/>
      <w:marTop w:val="0"/>
      <w:marBottom w:val="0"/>
      <w:divBdr>
        <w:top w:val="none" w:sz="0" w:space="0" w:color="auto"/>
        <w:left w:val="none" w:sz="0" w:space="0" w:color="auto"/>
        <w:bottom w:val="none" w:sz="0" w:space="0" w:color="auto"/>
        <w:right w:val="none" w:sz="0" w:space="0" w:color="auto"/>
      </w:divBdr>
    </w:div>
    <w:div w:id="149104246">
      <w:marLeft w:val="480"/>
      <w:marRight w:val="0"/>
      <w:marTop w:val="0"/>
      <w:marBottom w:val="0"/>
      <w:divBdr>
        <w:top w:val="none" w:sz="0" w:space="0" w:color="auto"/>
        <w:left w:val="none" w:sz="0" w:space="0" w:color="auto"/>
        <w:bottom w:val="none" w:sz="0" w:space="0" w:color="auto"/>
        <w:right w:val="none" w:sz="0" w:space="0" w:color="auto"/>
      </w:divBdr>
    </w:div>
    <w:div w:id="149105998">
      <w:bodyDiv w:val="1"/>
      <w:marLeft w:val="0"/>
      <w:marRight w:val="0"/>
      <w:marTop w:val="0"/>
      <w:marBottom w:val="0"/>
      <w:divBdr>
        <w:top w:val="none" w:sz="0" w:space="0" w:color="auto"/>
        <w:left w:val="none" w:sz="0" w:space="0" w:color="auto"/>
        <w:bottom w:val="none" w:sz="0" w:space="0" w:color="auto"/>
        <w:right w:val="none" w:sz="0" w:space="0" w:color="auto"/>
      </w:divBdr>
    </w:div>
    <w:div w:id="149106519">
      <w:marLeft w:val="480"/>
      <w:marRight w:val="0"/>
      <w:marTop w:val="0"/>
      <w:marBottom w:val="0"/>
      <w:divBdr>
        <w:top w:val="none" w:sz="0" w:space="0" w:color="auto"/>
        <w:left w:val="none" w:sz="0" w:space="0" w:color="auto"/>
        <w:bottom w:val="none" w:sz="0" w:space="0" w:color="auto"/>
        <w:right w:val="none" w:sz="0" w:space="0" w:color="auto"/>
      </w:divBdr>
    </w:div>
    <w:div w:id="149173505">
      <w:marLeft w:val="480"/>
      <w:marRight w:val="0"/>
      <w:marTop w:val="0"/>
      <w:marBottom w:val="0"/>
      <w:divBdr>
        <w:top w:val="none" w:sz="0" w:space="0" w:color="auto"/>
        <w:left w:val="none" w:sz="0" w:space="0" w:color="auto"/>
        <w:bottom w:val="none" w:sz="0" w:space="0" w:color="auto"/>
        <w:right w:val="none" w:sz="0" w:space="0" w:color="auto"/>
      </w:divBdr>
    </w:div>
    <w:div w:id="149177379">
      <w:bodyDiv w:val="1"/>
      <w:marLeft w:val="0"/>
      <w:marRight w:val="0"/>
      <w:marTop w:val="0"/>
      <w:marBottom w:val="0"/>
      <w:divBdr>
        <w:top w:val="none" w:sz="0" w:space="0" w:color="auto"/>
        <w:left w:val="none" w:sz="0" w:space="0" w:color="auto"/>
        <w:bottom w:val="none" w:sz="0" w:space="0" w:color="auto"/>
        <w:right w:val="none" w:sz="0" w:space="0" w:color="auto"/>
      </w:divBdr>
    </w:div>
    <w:div w:id="149178926">
      <w:marLeft w:val="480"/>
      <w:marRight w:val="0"/>
      <w:marTop w:val="0"/>
      <w:marBottom w:val="0"/>
      <w:divBdr>
        <w:top w:val="none" w:sz="0" w:space="0" w:color="auto"/>
        <w:left w:val="none" w:sz="0" w:space="0" w:color="auto"/>
        <w:bottom w:val="none" w:sz="0" w:space="0" w:color="auto"/>
        <w:right w:val="none" w:sz="0" w:space="0" w:color="auto"/>
      </w:divBdr>
    </w:div>
    <w:div w:id="149249303">
      <w:marLeft w:val="480"/>
      <w:marRight w:val="0"/>
      <w:marTop w:val="0"/>
      <w:marBottom w:val="0"/>
      <w:divBdr>
        <w:top w:val="none" w:sz="0" w:space="0" w:color="auto"/>
        <w:left w:val="none" w:sz="0" w:space="0" w:color="auto"/>
        <w:bottom w:val="none" w:sz="0" w:space="0" w:color="auto"/>
        <w:right w:val="none" w:sz="0" w:space="0" w:color="auto"/>
      </w:divBdr>
    </w:div>
    <w:div w:id="149370438">
      <w:bodyDiv w:val="1"/>
      <w:marLeft w:val="0"/>
      <w:marRight w:val="0"/>
      <w:marTop w:val="0"/>
      <w:marBottom w:val="0"/>
      <w:divBdr>
        <w:top w:val="none" w:sz="0" w:space="0" w:color="auto"/>
        <w:left w:val="none" w:sz="0" w:space="0" w:color="auto"/>
        <w:bottom w:val="none" w:sz="0" w:space="0" w:color="auto"/>
        <w:right w:val="none" w:sz="0" w:space="0" w:color="auto"/>
      </w:divBdr>
    </w:div>
    <w:div w:id="149441368">
      <w:marLeft w:val="480"/>
      <w:marRight w:val="0"/>
      <w:marTop w:val="0"/>
      <w:marBottom w:val="0"/>
      <w:divBdr>
        <w:top w:val="none" w:sz="0" w:space="0" w:color="auto"/>
        <w:left w:val="none" w:sz="0" w:space="0" w:color="auto"/>
        <w:bottom w:val="none" w:sz="0" w:space="0" w:color="auto"/>
        <w:right w:val="none" w:sz="0" w:space="0" w:color="auto"/>
      </w:divBdr>
    </w:div>
    <w:div w:id="149442615">
      <w:marLeft w:val="480"/>
      <w:marRight w:val="0"/>
      <w:marTop w:val="0"/>
      <w:marBottom w:val="0"/>
      <w:divBdr>
        <w:top w:val="none" w:sz="0" w:space="0" w:color="auto"/>
        <w:left w:val="none" w:sz="0" w:space="0" w:color="auto"/>
        <w:bottom w:val="none" w:sz="0" w:space="0" w:color="auto"/>
        <w:right w:val="none" w:sz="0" w:space="0" w:color="auto"/>
      </w:divBdr>
    </w:div>
    <w:div w:id="149445409">
      <w:bodyDiv w:val="1"/>
      <w:marLeft w:val="0"/>
      <w:marRight w:val="0"/>
      <w:marTop w:val="0"/>
      <w:marBottom w:val="0"/>
      <w:divBdr>
        <w:top w:val="none" w:sz="0" w:space="0" w:color="auto"/>
        <w:left w:val="none" w:sz="0" w:space="0" w:color="auto"/>
        <w:bottom w:val="none" w:sz="0" w:space="0" w:color="auto"/>
        <w:right w:val="none" w:sz="0" w:space="0" w:color="auto"/>
      </w:divBdr>
    </w:div>
    <w:div w:id="149492368">
      <w:marLeft w:val="480"/>
      <w:marRight w:val="0"/>
      <w:marTop w:val="0"/>
      <w:marBottom w:val="0"/>
      <w:divBdr>
        <w:top w:val="none" w:sz="0" w:space="0" w:color="auto"/>
        <w:left w:val="none" w:sz="0" w:space="0" w:color="auto"/>
        <w:bottom w:val="none" w:sz="0" w:space="0" w:color="auto"/>
        <w:right w:val="none" w:sz="0" w:space="0" w:color="auto"/>
      </w:divBdr>
    </w:div>
    <w:div w:id="149757668">
      <w:bodyDiv w:val="1"/>
      <w:marLeft w:val="0"/>
      <w:marRight w:val="0"/>
      <w:marTop w:val="0"/>
      <w:marBottom w:val="0"/>
      <w:divBdr>
        <w:top w:val="none" w:sz="0" w:space="0" w:color="auto"/>
        <w:left w:val="none" w:sz="0" w:space="0" w:color="auto"/>
        <w:bottom w:val="none" w:sz="0" w:space="0" w:color="auto"/>
        <w:right w:val="none" w:sz="0" w:space="0" w:color="auto"/>
      </w:divBdr>
      <w:divsChild>
        <w:div w:id="1013130">
          <w:marLeft w:val="480"/>
          <w:marRight w:val="0"/>
          <w:marTop w:val="0"/>
          <w:marBottom w:val="0"/>
          <w:divBdr>
            <w:top w:val="none" w:sz="0" w:space="0" w:color="auto"/>
            <w:left w:val="none" w:sz="0" w:space="0" w:color="auto"/>
            <w:bottom w:val="none" w:sz="0" w:space="0" w:color="auto"/>
            <w:right w:val="none" w:sz="0" w:space="0" w:color="auto"/>
          </w:divBdr>
        </w:div>
        <w:div w:id="223150202">
          <w:marLeft w:val="480"/>
          <w:marRight w:val="0"/>
          <w:marTop w:val="0"/>
          <w:marBottom w:val="0"/>
          <w:divBdr>
            <w:top w:val="none" w:sz="0" w:space="0" w:color="auto"/>
            <w:left w:val="none" w:sz="0" w:space="0" w:color="auto"/>
            <w:bottom w:val="none" w:sz="0" w:space="0" w:color="auto"/>
            <w:right w:val="none" w:sz="0" w:space="0" w:color="auto"/>
          </w:divBdr>
        </w:div>
        <w:div w:id="280919057">
          <w:marLeft w:val="480"/>
          <w:marRight w:val="0"/>
          <w:marTop w:val="0"/>
          <w:marBottom w:val="0"/>
          <w:divBdr>
            <w:top w:val="none" w:sz="0" w:space="0" w:color="auto"/>
            <w:left w:val="none" w:sz="0" w:space="0" w:color="auto"/>
            <w:bottom w:val="none" w:sz="0" w:space="0" w:color="auto"/>
            <w:right w:val="none" w:sz="0" w:space="0" w:color="auto"/>
          </w:divBdr>
        </w:div>
        <w:div w:id="528883225">
          <w:marLeft w:val="480"/>
          <w:marRight w:val="0"/>
          <w:marTop w:val="0"/>
          <w:marBottom w:val="0"/>
          <w:divBdr>
            <w:top w:val="none" w:sz="0" w:space="0" w:color="auto"/>
            <w:left w:val="none" w:sz="0" w:space="0" w:color="auto"/>
            <w:bottom w:val="none" w:sz="0" w:space="0" w:color="auto"/>
            <w:right w:val="none" w:sz="0" w:space="0" w:color="auto"/>
          </w:divBdr>
        </w:div>
        <w:div w:id="939987613">
          <w:marLeft w:val="480"/>
          <w:marRight w:val="0"/>
          <w:marTop w:val="0"/>
          <w:marBottom w:val="0"/>
          <w:divBdr>
            <w:top w:val="none" w:sz="0" w:space="0" w:color="auto"/>
            <w:left w:val="none" w:sz="0" w:space="0" w:color="auto"/>
            <w:bottom w:val="none" w:sz="0" w:space="0" w:color="auto"/>
            <w:right w:val="none" w:sz="0" w:space="0" w:color="auto"/>
          </w:divBdr>
        </w:div>
        <w:div w:id="980694099">
          <w:marLeft w:val="480"/>
          <w:marRight w:val="0"/>
          <w:marTop w:val="0"/>
          <w:marBottom w:val="0"/>
          <w:divBdr>
            <w:top w:val="none" w:sz="0" w:space="0" w:color="auto"/>
            <w:left w:val="none" w:sz="0" w:space="0" w:color="auto"/>
            <w:bottom w:val="none" w:sz="0" w:space="0" w:color="auto"/>
            <w:right w:val="none" w:sz="0" w:space="0" w:color="auto"/>
          </w:divBdr>
        </w:div>
        <w:div w:id="981159218">
          <w:marLeft w:val="480"/>
          <w:marRight w:val="0"/>
          <w:marTop w:val="0"/>
          <w:marBottom w:val="0"/>
          <w:divBdr>
            <w:top w:val="none" w:sz="0" w:space="0" w:color="auto"/>
            <w:left w:val="none" w:sz="0" w:space="0" w:color="auto"/>
            <w:bottom w:val="none" w:sz="0" w:space="0" w:color="auto"/>
            <w:right w:val="none" w:sz="0" w:space="0" w:color="auto"/>
          </w:divBdr>
        </w:div>
        <w:div w:id="1019165682">
          <w:marLeft w:val="480"/>
          <w:marRight w:val="0"/>
          <w:marTop w:val="0"/>
          <w:marBottom w:val="0"/>
          <w:divBdr>
            <w:top w:val="none" w:sz="0" w:space="0" w:color="auto"/>
            <w:left w:val="none" w:sz="0" w:space="0" w:color="auto"/>
            <w:bottom w:val="none" w:sz="0" w:space="0" w:color="auto"/>
            <w:right w:val="none" w:sz="0" w:space="0" w:color="auto"/>
          </w:divBdr>
        </w:div>
        <w:div w:id="1159734890">
          <w:marLeft w:val="480"/>
          <w:marRight w:val="0"/>
          <w:marTop w:val="0"/>
          <w:marBottom w:val="0"/>
          <w:divBdr>
            <w:top w:val="none" w:sz="0" w:space="0" w:color="auto"/>
            <w:left w:val="none" w:sz="0" w:space="0" w:color="auto"/>
            <w:bottom w:val="none" w:sz="0" w:space="0" w:color="auto"/>
            <w:right w:val="none" w:sz="0" w:space="0" w:color="auto"/>
          </w:divBdr>
        </w:div>
      </w:divsChild>
    </w:div>
    <w:div w:id="149759031">
      <w:bodyDiv w:val="1"/>
      <w:marLeft w:val="0"/>
      <w:marRight w:val="0"/>
      <w:marTop w:val="0"/>
      <w:marBottom w:val="0"/>
      <w:divBdr>
        <w:top w:val="none" w:sz="0" w:space="0" w:color="auto"/>
        <w:left w:val="none" w:sz="0" w:space="0" w:color="auto"/>
        <w:bottom w:val="none" w:sz="0" w:space="0" w:color="auto"/>
        <w:right w:val="none" w:sz="0" w:space="0" w:color="auto"/>
      </w:divBdr>
    </w:div>
    <w:div w:id="149760547">
      <w:bodyDiv w:val="1"/>
      <w:marLeft w:val="0"/>
      <w:marRight w:val="0"/>
      <w:marTop w:val="0"/>
      <w:marBottom w:val="0"/>
      <w:divBdr>
        <w:top w:val="none" w:sz="0" w:space="0" w:color="auto"/>
        <w:left w:val="none" w:sz="0" w:space="0" w:color="auto"/>
        <w:bottom w:val="none" w:sz="0" w:space="0" w:color="auto"/>
        <w:right w:val="none" w:sz="0" w:space="0" w:color="auto"/>
      </w:divBdr>
    </w:div>
    <w:div w:id="149904616">
      <w:bodyDiv w:val="1"/>
      <w:marLeft w:val="0"/>
      <w:marRight w:val="0"/>
      <w:marTop w:val="0"/>
      <w:marBottom w:val="0"/>
      <w:divBdr>
        <w:top w:val="none" w:sz="0" w:space="0" w:color="auto"/>
        <w:left w:val="none" w:sz="0" w:space="0" w:color="auto"/>
        <w:bottom w:val="none" w:sz="0" w:space="0" w:color="auto"/>
        <w:right w:val="none" w:sz="0" w:space="0" w:color="auto"/>
      </w:divBdr>
    </w:div>
    <w:div w:id="149907677">
      <w:marLeft w:val="480"/>
      <w:marRight w:val="0"/>
      <w:marTop w:val="0"/>
      <w:marBottom w:val="0"/>
      <w:divBdr>
        <w:top w:val="none" w:sz="0" w:space="0" w:color="auto"/>
        <w:left w:val="none" w:sz="0" w:space="0" w:color="auto"/>
        <w:bottom w:val="none" w:sz="0" w:space="0" w:color="auto"/>
        <w:right w:val="none" w:sz="0" w:space="0" w:color="auto"/>
      </w:divBdr>
    </w:div>
    <w:div w:id="149911665">
      <w:bodyDiv w:val="1"/>
      <w:marLeft w:val="0"/>
      <w:marRight w:val="0"/>
      <w:marTop w:val="0"/>
      <w:marBottom w:val="0"/>
      <w:divBdr>
        <w:top w:val="none" w:sz="0" w:space="0" w:color="auto"/>
        <w:left w:val="none" w:sz="0" w:space="0" w:color="auto"/>
        <w:bottom w:val="none" w:sz="0" w:space="0" w:color="auto"/>
        <w:right w:val="none" w:sz="0" w:space="0" w:color="auto"/>
      </w:divBdr>
    </w:div>
    <w:div w:id="149953221">
      <w:marLeft w:val="480"/>
      <w:marRight w:val="0"/>
      <w:marTop w:val="0"/>
      <w:marBottom w:val="0"/>
      <w:divBdr>
        <w:top w:val="none" w:sz="0" w:space="0" w:color="auto"/>
        <w:left w:val="none" w:sz="0" w:space="0" w:color="auto"/>
        <w:bottom w:val="none" w:sz="0" w:space="0" w:color="auto"/>
        <w:right w:val="none" w:sz="0" w:space="0" w:color="auto"/>
      </w:divBdr>
    </w:div>
    <w:div w:id="150295037">
      <w:bodyDiv w:val="1"/>
      <w:marLeft w:val="0"/>
      <w:marRight w:val="0"/>
      <w:marTop w:val="0"/>
      <w:marBottom w:val="0"/>
      <w:divBdr>
        <w:top w:val="none" w:sz="0" w:space="0" w:color="auto"/>
        <w:left w:val="none" w:sz="0" w:space="0" w:color="auto"/>
        <w:bottom w:val="none" w:sz="0" w:space="0" w:color="auto"/>
        <w:right w:val="none" w:sz="0" w:space="0" w:color="auto"/>
      </w:divBdr>
    </w:div>
    <w:div w:id="150370132">
      <w:marLeft w:val="480"/>
      <w:marRight w:val="0"/>
      <w:marTop w:val="0"/>
      <w:marBottom w:val="0"/>
      <w:divBdr>
        <w:top w:val="none" w:sz="0" w:space="0" w:color="auto"/>
        <w:left w:val="none" w:sz="0" w:space="0" w:color="auto"/>
        <w:bottom w:val="none" w:sz="0" w:space="0" w:color="auto"/>
        <w:right w:val="none" w:sz="0" w:space="0" w:color="auto"/>
      </w:divBdr>
    </w:div>
    <w:div w:id="150410962">
      <w:marLeft w:val="480"/>
      <w:marRight w:val="0"/>
      <w:marTop w:val="0"/>
      <w:marBottom w:val="0"/>
      <w:divBdr>
        <w:top w:val="none" w:sz="0" w:space="0" w:color="auto"/>
        <w:left w:val="none" w:sz="0" w:space="0" w:color="auto"/>
        <w:bottom w:val="none" w:sz="0" w:space="0" w:color="auto"/>
        <w:right w:val="none" w:sz="0" w:space="0" w:color="auto"/>
      </w:divBdr>
    </w:div>
    <w:div w:id="150417305">
      <w:marLeft w:val="480"/>
      <w:marRight w:val="0"/>
      <w:marTop w:val="0"/>
      <w:marBottom w:val="0"/>
      <w:divBdr>
        <w:top w:val="none" w:sz="0" w:space="0" w:color="auto"/>
        <w:left w:val="none" w:sz="0" w:space="0" w:color="auto"/>
        <w:bottom w:val="none" w:sz="0" w:space="0" w:color="auto"/>
        <w:right w:val="none" w:sz="0" w:space="0" w:color="auto"/>
      </w:divBdr>
    </w:div>
    <w:div w:id="150483570">
      <w:marLeft w:val="480"/>
      <w:marRight w:val="0"/>
      <w:marTop w:val="0"/>
      <w:marBottom w:val="0"/>
      <w:divBdr>
        <w:top w:val="none" w:sz="0" w:space="0" w:color="auto"/>
        <w:left w:val="none" w:sz="0" w:space="0" w:color="auto"/>
        <w:bottom w:val="none" w:sz="0" w:space="0" w:color="auto"/>
        <w:right w:val="none" w:sz="0" w:space="0" w:color="auto"/>
      </w:divBdr>
    </w:div>
    <w:div w:id="150484776">
      <w:bodyDiv w:val="1"/>
      <w:marLeft w:val="0"/>
      <w:marRight w:val="0"/>
      <w:marTop w:val="0"/>
      <w:marBottom w:val="0"/>
      <w:divBdr>
        <w:top w:val="none" w:sz="0" w:space="0" w:color="auto"/>
        <w:left w:val="none" w:sz="0" w:space="0" w:color="auto"/>
        <w:bottom w:val="none" w:sz="0" w:space="0" w:color="auto"/>
        <w:right w:val="none" w:sz="0" w:space="0" w:color="auto"/>
      </w:divBdr>
    </w:div>
    <w:div w:id="150486074">
      <w:bodyDiv w:val="1"/>
      <w:marLeft w:val="0"/>
      <w:marRight w:val="0"/>
      <w:marTop w:val="0"/>
      <w:marBottom w:val="0"/>
      <w:divBdr>
        <w:top w:val="none" w:sz="0" w:space="0" w:color="auto"/>
        <w:left w:val="none" w:sz="0" w:space="0" w:color="auto"/>
        <w:bottom w:val="none" w:sz="0" w:space="0" w:color="auto"/>
        <w:right w:val="none" w:sz="0" w:space="0" w:color="auto"/>
      </w:divBdr>
    </w:div>
    <w:div w:id="150677354">
      <w:marLeft w:val="480"/>
      <w:marRight w:val="0"/>
      <w:marTop w:val="0"/>
      <w:marBottom w:val="0"/>
      <w:divBdr>
        <w:top w:val="none" w:sz="0" w:space="0" w:color="auto"/>
        <w:left w:val="none" w:sz="0" w:space="0" w:color="auto"/>
        <w:bottom w:val="none" w:sz="0" w:space="0" w:color="auto"/>
        <w:right w:val="none" w:sz="0" w:space="0" w:color="auto"/>
      </w:divBdr>
    </w:div>
    <w:div w:id="150801980">
      <w:bodyDiv w:val="1"/>
      <w:marLeft w:val="0"/>
      <w:marRight w:val="0"/>
      <w:marTop w:val="0"/>
      <w:marBottom w:val="0"/>
      <w:divBdr>
        <w:top w:val="none" w:sz="0" w:space="0" w:color="auto"/>
        <w:left w:val="none" w:sz="0" w:space="0" w:color="auto"/>
        <w:bottom w:val="none" w:sz="0" w:space="0" w:color="auto"/>
        <w:right w:val="none" w:sz="0" w:space="0" w:color="auto"/>
      </w:divBdr>
    </w:div>
    <w:div w:id="150827498">
      <w:marLeft w:val="480"/>
      <w:marRight w:val="0"/>
      <w:marTop w:val="0"/>
      <w:marBottom w:val="0"/>
      <w:divBdr>
        <w:top w:val="none" w:sz="0" w:space="0" w:color="auto"/>
        <w:left w:val="none" w:sz="0" w:space="0" w:color="auto"/>
        <w:bottom w:val="none" w:sz="0" w:space="0" w:color="auto"/>
        <w:right w:val="none" w:sz="0" w:space="0" w:color="auto"/>
      </w:divBdr>
    </w:div>
    <w:div w:id="150828562">
      <w:bodyDiv w:val="1"/>
      <w:marLeft w:val="0"/>
      <w:marRight w:val="0"/>
      <w:marTop w:val="0"/>
      <w:marBottom w:val="0"/>
      <w:divBdr>
        <w:top w:val="none" w:sz="0" w:space="0" w:color="auto"/>
        <w:left w:val="none" w:sz="0" w:space="0" w:color="auto"/>
        <w:bottom w:val="none" w:sz="0" w:space="0" w:color="auto"/>
        <w:right w:val="none" w:sz="0" w:space="0" w:color="auto"/>
      </w:divBdr>
    </w:div>
    <w:div w:id="150869517">
      <w:bodyDiv w:val="1"/>
      <w:marLeft w:val="0"/>
      <w:marRight w:val="0"/>
      <w:marTop w:val="0"/>
      <w:marBottom w:val="0"/>
      <w:divBdr>
        <w:top w:val="none" w:sz="0" w:space="0" w:color="auto"/>
        <w:left w:val="none" w:sz="0" w:space="0" w:color="auto"/>
        <w:bottom w:val="none" w:sz="0" w:space="0" w:color="auto"/>
        <w:right w:val="none" w:sz="0" w:space="0" w:color="auto"/>
      </w:divBdr>
    </w:div>
    <w:div w:id="150870563">
      <w:bodyDiv w:val="1"/>
      <w:marLeft w:val="0"/>
      <w:marRight w:val="0"/>
      <w:marTop w:val="0"/>
      <w:marBottom w:val="0"/>
      <w:divBdr>
        <w:top w:val="none" w:sz="0" w:space="0" w:color="auto"/>
        <w:left w:val="none" w:sz="0" w:space="0" w:color="auto"/>
        <w:bottom w:val="none" w:sz="0" w:space="0" w:color="auto"/>
        <w:right w:val="none" w:sz="0" w:space="0" w:color="auto"/>
      </w:divBdr>
    </w:div>
    <w:div w:id="151020265">
      <w:bodyDiv w:val="1"/>
      <w:marLeft w:val="0"/>
      <w:marRight w:val="0"/>
      <w:marTop w:val="0"/>
      <w:marBottom w:val="0"/>
      <w:divBdr>
        <w:top w:val="none" w:sz="0" w:space="0" w:color="auto"/>
        <w:left w:val="none" w:sz="0" w:space="0" w:color="auto"/>
        <w:bottom w:val="none" w:sz="0" w:space="0" w:color="auto"/>
        <w:right w:val="none" w:sz="0" w:space="0" w:color="auto"/>
      </w:divBdr>
    </w:div>
    <w:div w:id="151023370">
      <w:bodyDiv w:val="1"/>
      <w:marLeft w:val="0"/>
      <w:marRight w:val="0"/>
      <w:marTop w:val="0"/>
      <w:marBottom w:val="0"/>
      <w:divBdr>
        <w:top w:val="none" w:sz="0" w:space="0" w:color="auto"/>
        <w:left w:val="none" w:sz="0" w:space="0" w:color="auto"/>
        <w:bottom w:val="none" w:sz="0" w:space="0" w:color="auto"/>
        <w:right w:val="none" w:sz="0" w:space="0" w:color="auto"/>
      </w:divBdr>
    </w:div>
    <w:div w:id="151147871">
      <w:marLeft w:val="480"/>
      <w:marRight w:val="0"/>
      <w:marTop w:val="0"/>
      <w:marBottom w:val="0"/>
      <w:divBdr>
        <w:top w:val="none" w:sz="0" w:space="0" w:color="auto"/>
        <w:left w:val="none" w:sz="0" w:space="0" w:color="auto"/>
        <w:bottom w:val="none" w:sz="0" w:space="0" w:color="auto"/>
        <w:right w:val="none" w:sz="0" w:space="0" w:color="auto"/>
      </w:divBdr>
    </w:div>
    <w:div w:id="151219257">
      <w:bodyDiv w:val="1"/>
      <w:marLeft w:val="0"/>
      <w:marRight w:val="0"/>
      <w:marTop w:val="0"/>
      <w:marBottom w:val="0"/>
      <w:divBdr>
        <w:top w:val="none" w:sz="0" w:space="0" w:color="auto"/>
        <w:left w:val="none" w:sz="0" w:space="0" w:color="auto"/>
        <w:bottom w:val="none" w:sz="0" w:space="0" w:color="auto"/>
        <w:right w:val="none" w:sz="0" w:space="0" w:color="auto"/>
      </w:divBdr>
    </w:div>
    <w:div w:id="151458264">
      <w:bodyDiv w:val="1"/>
      <w:marLeft w:val="0"/>
      <w:marRight w:val="0"/>
      <w:marTop w:val="0"/>
      <w:marBottom w:val="0"/>
      <w:divBdr>
        <w:top w:val="none" w:sz="0" w:space="0" w:color="auto"/>
        <w:left w:val="none" w:sz="0" w:space="0" w:color="auto"/>
        <w:bottom w:val="none" w:sz="0" w:space="0" w:color="auto"/>
        <w:right w:val="none" w:sz="0" w:space="0" w:color="auto"/>
      </w:divBdr>
    </w:div>
    <w:div w:id="151682748">
      <w:bodyDiv w:val="1"/>
      <w:marLeft w:val="0"/>
      <w:marRight w:val="0"/>
      <w:marTop w:val="0"/>
      <w:marBottom w:val="0"/>
      <w:divBdr>
        <w:top w:val="none" w:sz="0" w:space="0" w:color="auto"/>
        <w:left w:val="none" w:sz="0" w:space="0" w:color="auto"/>
        <w:bottom w:val="none" w:sz="0" w:space="0" w:color="auto"/>
        <w:right w:val="none" w:sz="0" w:space="0" w:color="auto"/>
      </w:divBdr>
    </w:div>
    <w:div w:id="151725236">
      <w:marLeft w:val="480"/>
      <w:marRight w:val="0"/>
      <w:marTop w:val="0"/>
      <w:marBottom w:val="0"/>
      <w:divBdr>
        <w:top w:val="none" w:sz="0" w:space="0" w:color="auto"/>
        <w:left w:val="none" w:sz="0" w:space="0" w:color="auto"/>
        <w:bottom w:val="none" w:sz="0" w:space="0" w:color="auto"/>
        <w:right w:val="none" w:sz="0" w:space="0" w:color="auto"/>
      </w:divBdr>
    </w:div>
    <w:div w:id="151726531">
      <w:bodyDiv w:val="1"/>
      <w:marLeft w:val="0"/>
      <w:marRight w:val="0"/>
      <w:marTop w:val="0"/>
      <w:marBottom w:val="0"/>
      <w:divBdr>
        <w:top w:val="none" w:sz="0" w:space="0" w:color="auto"/>
        <w:left w:val="none" w:sz="0" w:space="0" w:color="auto"/>
        <w:bottom w:val="none" w:sz="0" w:space="0" w:color="auto"/>
        <w:right w:val="none" w:sz="0" w:space="0" w:color="auto"/>
      </w:divBdr>
    </w:div>
    <w:div w:id="151871243">
      <w:marLeft w:val="480"/>
      <w:marRight w:val="0"/>
      <w:marTop w:val="0"/>
      <w:marBottom w:val="0"/>
      <w:divBdr>
        <w:top w:val="none" w:sz="0" w:space="0" w:color="auto"/>
        <w:left w:val="none" w:sz="0" w:space="0" w:color="auto"/>
        <w:bottom w:val="none" w:sz="0" w:space="0" w:color="auto"/>
        <w:right w:val="none" w:sz="0" w:space="0" w:color="auto"/>
      </w:divBdr>
    </w:div>
    <w:div w:id="151872645">
      <w:bodyDiv w:val="1"/>
      <w:marLeft w:val="0"/>
      <w:marRight w:val="0"/>
      <w:marTop w:val="0"/>
      <w:marBottom w:val="0"/>
      <w:divBdr>
        <w:top w:val="none" w:sz="0" w:space="0" w:color="auto"/>
        <w:left w:val="none" w:sz="0" w:space="0" w:color="auto"/>
        <w:bottom w:val="none" w:sz="0" w:space="0" w:color="auto"/>
        <w:right w:val="none" w:sz="0" w:space="0" w:color="auto"/>
      </w:divBdr>
    </w:div>
    <w:div w:id="151877999">
      <w:bodyDiv w:val="1"/>
      <w:marLeft w:val="0"/>
      <w:marRight w:val="0"/>
      <w:marTop w:val="0"/>
      <w:marBottom w:val="0"/>
      <w:divBdr>
        <w:top w:val="none" w:sz="0" w:space="0" w:color="auto"/>
        <w:left w:val="none" w:sz="0" w:space="0" w:color="auto"/>
        <w:bottom w:val="none" w:sz="0" w:space="0" w:color="auto"/>
        <w:right w:val="none" w:sz="0" w:space="0" w:color="auto"/>
      </w:divBdr>
    </w:div>
    <w:div w:id="152067760">
      <w:bodyDiv w:val="1"/>
      <w:marLeft w:val="0"/>
      <w:marRight w:val="0"/>
      <w:marTop w:val="0"/>
      <w:marBottom w:val="0"/>
      <w:divBdr>
        <w:top w:val="none" w:sz="0" w:space="0" w:color="auto"/>
        <w:left w:val="none" w:sz="0" w:space="0" w:color="auto"/>
        <w:bottom w:val="none" w:sz="0" w:space="0" w:color="auto"/>
        <w:right w:val="none" w:sz="0" w:space="0" w:color="auto"/>
      </w:divBdr>
    </w:div>
    <w:div w:id="152180096">
      <w:bodyDiv w:val="1"/>
      <w:marLeft w:val="0"/>
      <w:marRight w:val="0"/>
      <w:marTop w:val="0"/>
      <w:marBottom w:val="0"/>
      <w:divBdr>
        <w:top w:val="none" w:sz="0" w:space="0" w:color="auto"/>
        <w:left w:val="none" w:sz="0" w:space="0" w:color="auto"/>
        <w:bottom w:val="none" w:sz="0" w:space="0" w:color="auto"/>
        <w:right w:val="none" w:sz="0" w:space="0" w:color="auto"/>
      </w:divBdr>
    </w:div>
    <w:div w:id="152333870">
      <w:marLeft w:val="480"/>
      <w:marRight w:val="0"/>
      <w:marTop w:val="0"/>
      <w:marBottom w:val="0"/>
      <w:divBdr>
        <w:top w:val="none" w:sz="0" w:space="0" w:color="auto"/>
        <w:left w:val="none" w:sz="0" w:space="0" w:color="auto"/>
        <w:bottom w:val="none" w:sz="0" w:space="0" w:color="auto"/>
        <w:right w:val="none" w:sz="0" w:space="0" w:color="auto"/>
      </w:divBdr>
    </w:div>
    <w:div w:id="152377531">
      <w:marLeft w:val="480"/>
      <w:marRight w:val="0"/>
      <w:marTop w:val="0"/>
      <w:marBottom w:val="0"/>
      <w:divBdr>
        <w:top w:val="none" w:sz="0" w:space="0" w:color="auto"/>
        <w:left w:val="none" w:sz="0" w:space="0" w:color="auto"/>
        <w:bottom w:val="none" w:sz="0" w:space="0" w:color="auto"/>
        <w:right w:val="none" w:sz="0" w:space="0" w:color="auto"/>
      </w:divBdr>
    </w:div>
    <w:div w:id="152529875">
      <w:marLeft w:val="480"/>
      <w:marRight w:val="0"/>
      <w:marTop w:val="0"/>
      <w:marBottom w:val="0"/>
      <w:divBdr>
        <w:top w:val="none" w:sz="0" w:space="0" w:color="auto"/>
        <w:left w:val="none" w:sz="0" w:space="0" w:color="auto"/>
        <w:bottom w:val="none" w:sz="0" w:space="0" w:color="auto"/>
        <w:right w:val="none" w:sz="0" w:space="0" w:color="auto"/>
      </w:divBdr>
    </w:div>
    <w:div w:id="152572315">
      <w:bodyDiv w:val="1"/>
      <w:marLeft w:val="0"/>
      <w:marRight w:val="0"/>
      <w:marTop w:val="0"/>
      <w:marBottom w:val="0"/>
      <w:divBdr>
        <w:top w:val="none" w:sz="0" w:space="0" w:color="auto"/>
        <w:left w:val="none" w:sz="0" w:space="0" w:color="auto"/>
        <w:bottom w:val="none" w:sz="0" w:space="0" w:color="auto"/>
        <w:right w:val="none" w:sz="0" w:space="0" w:color="auto"/>
      </w:divBdr>
    </w:div>
    <w:div w:id="152651803">
      <w:bodyDiv w:val="1"/>
      <w:marLeft w:val="0"/>
      <w:marRight w:val="0"/>
      <w:marTop w:val="0"/>
      <w:marBottom w:val="0"/>
      <w:divBdr>
        <w:top w:val="none" w:sz="0" w:space="0" w:color="auto"/>
        <w:left w:val="none" w:sz="0" w:space="0" w:color="auto"/>
        <w:bottom w:val="none" w:sz="0" w:space="0" w:color="auto"/>
        <w:right w:val="none" w:sz="0" w:space="0" w:color="auto"/>
      </w:divBdr>
    </w:div>
    <w:div w:id="152718479">
      <w:marLeft w:val="480"/>
      <w:marRight w:val="0"/>
      <w:marTop w:val="0"/>
      <w:marBottom w:val="0"/>
      <w:divBdr>
        <w:top w:val="none" w:sz="0" w:space="0" w:color="auto"/>
        <w:left w:val="none" w:sz="0" w:space="0" w:color="auto"/>
        <w:bottom w:val="none" w:sz="0" w:space="0" w:color="auto"/>
        <w:right w:val="none" w:sz="0" w:space="0" w:color="auto"/>
      </w:divBdr>
    </w:div>
    <w:div w:id="152769101">
      <w:bodyDiv w:val="1"/>
      <w:marLeft w:val="0"/>
      <w:marRight w:val="0"/>
      <w:marTop w:val="0"/>
      <w:marBottom w:val="0"/>
      <w:divBdr>
        <w:top w:val="none" w:sz="0" w:space="0" w:color="auto"/>
        <w:left w:val="none" w:sz="0" w:space="0" w:color="auto"/>
        <w:bottom w:val="none" w:sz="0" w:space="0" w:color="auto"/>
        <w:right w:val="none" w:sz="0" w:space="0" w:color="auto"/>
      </w:divBdr>
    </w:div>
    <w:div w:id="152840955">
      <w:bodyDiv w:val="1"/>
      <w:marLeft w:val="0"/>
      <w:marRight w:val="0"/>
      <w:marTop w:val="0"/>
      <w:marBottom w:val="0"/>
      <w:divBdr>
        <w:top w:val="none" w:sz="0" w:space="0" w:color="auto"/>
        <w:left w:val="none" w:sz="0" w:space="0" w:color="auto"/>
        <w:bottom w:val="none" w:sz="0" w:space="0" w:color="auto"/>
        <w:right w:val="none" w:sz="0" w:space="0" w:color="auto"/>
      </w:divBdr>
    </w:div>
    <w:div w:id="152912638">
      <w:bodyDiv w:val="1"/>
      <w:marLeft w:val="0"/>
      <w:marRight w:val="0"/>
      <w:marTop w:val="0"/>
      <w:marBottom w:val="0"/>
      <w:divBdr>
        <w:top w:val="none" w:sz="0" w:space="0" w:color="auto"/>
        <w:left w:val="none" w:sz="0" w:space="0" w:color="auto"/>
        <w:bottom w:val="none" w:sz="0" w:space="0" w:color="auto"/>
        <w:right w:val="none" w:sz="0" w:space="0" w:color="auto"/>
      </w:divBdr>
    </w:div>
    <w:div w:id="153223909">
      <w:bodyDiv w:val="1"/>
      <w:marLeft w:val="0"/>
      <w:marRight w:val="0"/>
      <w:marTop w:val="0"/>
      <w:marBottom w:val="0"/>
      <w:divBdr>
        <w:top w:val="none" w:sz="0" w:space="0" w:color="auto"/>
        <w:left w:val="none" w:sz="0" w:space="0" w:color="auto"/>
        <w:bottom w:val="none" w:sz="0" w:space="0" w:color="auto"/>
        <w:right w:val="none" w:sz="0" w:space="0" w:color="auto"/>
      </w:divBdr>
    </w:div>
    <w:div w:id="153224302">
      <w:bodyDiv w:val="1"/>
      <w:marLeft w:val="0"/>
      <w:marRight w:val="0"/>
      <w:marTop w:val="0"/>
      <w:marBottom w:val="0"/>
      <w:divBdr>
        <w:top w:val="none" w:sz="0" w:space="0" w:color="auto"/>
        <w:left w:val="none" w:sz="0" w:space="0" w:color="auto"/>
        <w:bottom w:val="none" w:sz="0" w:space="0" w:color="auto"/>
        <w:right w:val="none" w:sz="0" w:space="0" w:color="auto"/>
      </w:divBdr>
    </w:div>
    <w:div w:id="153374275">
      <w:bodyDiv w:val="1"/>
      <w:marLeft w:val="0"/>
      <w:marRight w:val="0"/>
      <w:marTop w:val="0"/>
      <w:marBottom w:val="0"/>
      <w:divBdr>
        <w:top w:val="none" w:sz="0" w:space="0" w:color="auto"/>
        <w:left w:val="none" w:sz="0" w:space="0" w:color="auto"/>
        <w:bottom w:val="none" w:sz="0" w:space="0" w:color="auto"/>
        <w:right w:val="none" w:sz="0" w:space="0" w:color="auto"/>
      </w:divBdr>
    </w:div>
    <w:div w:id="153450302">
      <w:bodyDiv w:val="1"/>
      <w:marLeft w:val="0"/>
      <w:marRight w:val="0"/>
      <w:marTop w:val="0"/>
      <w:marBottom w:val="0"/>
      <w:divBdr>
        <w:top w:val="none" w:sz="0" w:space="0" w:color="auto"/>
        <w:left w:val="none" w:sz="0" w:space="0" w:color="auto"/>
        <w:bottom w:val="none" w:sz="0" w:space="0" w:color="auto"/>
        <w:right w:val="none" w:sz="0" w:space="0" w:color="auto"/>
      </w:divBdr>
    </w:div>
    <w:div w:id="153492165">
      <w:bodyDiv w:val="1"/>
      <w:marLeft w:val="0"/>
      <w:marRight w:val="0"/>
      <w:marTop w:val="0"/>
      <w:marBottom w:val="0"/>
      <w:divBdr>
        <w:top w:val="none" w:sz="0" w:space="0" w:color="auto"/>
        <w:left w:val="none" w:sz="0" w:space="0" w:color="auto"/>
        <w:bottom w:val="none" w:sz="0" w:space="0" w:color="auto"/>
        <w:right w:val="none" w:sz="0" w:space="0" w:color="auto"/>
      </w:divBdr>
    </w:div>
    <w:div w:id="153494632">
      <w:marLeft w:val="480"/>
      <w:marRight w:val="0"/>
      <w:marTop w:val="0"/>
      <w:marBottom w:val="0"/>
      <w:divBdr>
        <w:top w:val="none" w:sz="0" w:space="0" w:color="auto"/>
        <w:left w:val="none" w:sz="0" w:space="0" w:color="auto"/>
        <w:bottom w:val="none" w:sz="0" w:space="0" w:color="auto"/>
        <w:right w:val="none" w:sz="0" w:space="0" w:color="auto"/>
      </w:divBdr>
    </w:div>
    <w:div w:id="153495723">
      <w:marLeft w:val="480"/>
      <w:marRight w:val="0"/>
      <w:marTop w:val="0"/>
      <w:marBottom w:val="0"/>
      <w:divBdr>
        <w:top w:val="none" w:sz="0" w:space="0" w:color="auto"/>
        <w:left w:val="none" w:sz="0" w:space="0" w:color="auto"/>
        <w:bottom w:val="none" w:sz="0" w:space="0" w:color="auto"/>
        <w:right w:val="none" w:sz="0" w:space="0" w:color="auto"/>
      </w:divBdr>
    </w:div>
    <w:div w:id="153568609">
      <w:marLeft w:val="480"/>
      <w:marRight w:val="0"/>
      <w:marTop w:val="0"/>
      <w:marBottom w:val="0"/>
      <w:divBdr>
        <w:top w:val="none" w:sz="0" w:space="0" w:color="auto"/>
        <w:left w:val="none" w:sz="0" w:space="0" w:color="auto"/>
        <w:bottom w:val="none" w:sz="0" w:space="0" w:color="auto"/>
        <w:right w:val="none" w:sz="0" w:space="0" w:color="auto"/>
      </w:divBdr>
    </w:div>
    <w:div w:id="153568826">
      <w:bodyDiv w:val="1"/>
      <w:marLeft w:val="0"/>
      <w:marRight w:val="0"/>
      <w:marTop w:val="0"/>
      <w:marBottom w:val="0"/>
      <w:divBdr>
        <w:top w:val="none" w:sz="0" w:space="0" w:color="auto"/>
        <w:left w:val="none" w:sz="0" w:space="0" w:color="auto"/>
        <w:bottom w:val="none" w:sz="0" w:space="0" w:color="auto"/>
        <w:right w:val="none" w:sz="0" w:space="0" w:color="auto"/>
      </w:divBdr>
    </w:div>
    <w:div w:id="153644920">
      <w:marLeft w:val="480"/>
      <w:marRight w:val="0"/>
      <w:marTop w:val="0"/>
      <w:marBottom w:val="0"/>
      <w:divBdr>
        <w:top w:val="none" w:sz="0" w:space="0" w:color="auto"/>
        <w:left w:val="none" w:sz="0" w:space="0" w:color="auto"/>
        <w:bottom w:val="none" w:sz="0" w:space="0" w:color="auto"/>
        <w:right w:val="none" w:sz="0" w:space="0" w:color="auto"/>
      </w:divBdr>
    </w:div>
    <w:div w:id="153689409">
      <w:bodyDiv w:val="1"/>
      <w:marLeft w:val="0"/>
      <w:marRight w:val="0"/>
      <w:marTop w:val="0"/>
      <w:marBottom w:val="0"/>
      <w:divBdr>
        <w:top w:val="none" w:sz="0" w:space="0" w:color="auto"/>
        <w:left w:val="none" w:sz="0" w:space="0" w:color="auto"/>
        <w:bottom w:val="none" w:sz="0" w:space="0" w:color="auto"/>
        <w:right w:val="none" w:sz="0" w:space="0" w:color="auto"/>
      </w:divBdr>
    </w:div>
    <w:div w:id="153761278">
      <w:bodyDiv w:val="1"/>
      <w:marLeft w:val="0"/>
      <w:marRight w:val="0"/>
      <w:marTop w:val="0"/>
      <w:marBottom w:val="0"/>
      <w:divBdr>
        <w:top w:val="none" w:sz="0" w:space="0" w:color="auto"/>
        <w:left w:val="none" w:sz="0" w:space="0" w:color="auto"/>
        <w:bottom w:val="none" w:sz="0" w:space="0" w:color="auto"/>
        <w:right w:val="none" w:sz="0" w:space="0" w:color="auto"/>
      </w:divBdr>
    </w:div>
    <w:div w:id="153768323">
      <w:marLeft w:val="480"/>
      <w:marRight w:val="0"/>
      <w:marTop w:val="0"/>
      <w:marBottom w:val="0"/>
      <w:divBdr>
        <w:top w:val="none" w:sz="0" w:space="0" w:color="auto"/>
        <w:left w:val="none" w:sz="0" w:space="0" w:color="auto"/>
        <w:bottom w:val="none" w:sz="0" w:space="0" w:color="auto"/>
        <w:right w:val="none" w:sz="0" w:space="0" w:color="auto"/>
      </w:divBdr>
    </w:div>
    <w:div w:id="153842340">
      <w:bodyDiv w:val="1"/>
      <w:marLeft w:val="0"/>
      <w:marRight w:val="0"/>
      <w:marTop w:val="0"/>
      <w:marBottom w:val="0"/>
      <w:divBdr>
        <w:top w:val="none" w:sz="0" w:space="0" w:color="auto"/>
        <w:left w:val="none" w:sz="0" w:space="0" w:color="auto"/>
        <w:bottom w:val="none" w:sz="0" w:space="0" w:color="auto"/>
        <w:right w:val="none" w:sz="0" w:space="0" w:color="auto"/>
      </w:divBdr>
    </w:div>
    <w:div w:id="154028077">
      <w:bodyDiv w:val="1"/>
      <w:marLeft w:val="0"/>
      <w:marRight w:val="0"/>
      <w:marTop w:val="0"/>
      <w:marBottom w:val="0"/>
      <w:divBdr>
        <w:top w:val="none" w:sz="0" w:space="0" w:color="auto"/>
        <w:left w:val="none" w:sz="0" w:space="0" w:color="auto"/>
        <w:bottom w:val="none" w:sz="0" w:space="0" w:color="auto"/>
        <w:right w:val="none" w:sz="0" w:space="0" w:color="auto"/>
      </w:divBdr>
    </w:div>
    <w:div w:id="154030312">
      <w:marLeft w:val="480"/>
      <w:marRight w:val="0"/>
      <w:marTop w:val="0"/>
      <w:marBottom w:val="0"/>
      <w:divBdr>
        <w:top w:val="none" w:sz="0" w:space="0" w:color="auto"/>
        <w:left w:val="none" w:sz="0" w:space="0" w:color="auto"/>
        <w:bottom w:val="none" w:sz="0" w:space="0" w:color="auto"/>
        <w:right w:val="none" w:sz="0" w:space="0" w:color="auto"/>
      </w:divBdr>
    </w:div>
    <w:div w:id="154224395">
      <w:marLeft w:val="480"/>
      <w:marRight w:val="0"/>
      <w:marTop w:val="0"/>
      <w:marBottom w:val="0"/>
      <w:divBdr>
        <w:top w:val="none" w:sz="0" w:space="0" w:color="auto"/>
        <w:left w:val="none" w:sz="0" w:space="0" w:color="auto"/>
        <w:bottom w:val="none" w:sz="0" w:space="0" w:color="auto"/>
        <w:right w:val="none" w:sz="0" w:space="0" w:color="auto"/>
      </w:divBdr>
    </w:div>
    <w:div w:id="154225328">
      <w:bodyDiv w:val="1"/>
      <w:marLeft w:val="0"/>
      <w:marRight w:val="0"/>
      <w:marTop w:val="0"/>
      <w:marBottom w:val="0"/>
      <w:divBdr>
        <w:top w:val="none" w:sz="0" w:space="0" w:color="auto"/>
        <w:left w:val="none" w:sz="0" w:space="0" w:color="auto"/>
        <w:bottom w:val="none" w:sz="0" w:space="0" w:color="auto"/>
        <w:right w:val="none" w:sz="0" w:space="0" w:color="auto"/>
      </w:divBdr>
    </w:div>
    <w:div w:id="154296572">
      <w:marLeft w:val="480"/>
      <w:marRight w:val="0"/>
      <w:marTop w:val="0"/>
      <w:marBottom w:val="0"/>
      <w:divBdr>
        <w:top w:val="none" w:sz="0" w:space="0" w:color="auto"/>
        <w:left w:val="none" w:sz="0" w:space="0" w:color="auto"/>
        <w:bottom w:val="none" w:sz="0" w:space="0" w:color="auto"/>
        <w:right w:val="none" w:sz="0" w:space="0" w:color="auto"/>
      </w:divBdr>
    </w:div>
    <w:div w:id="154304075">
      <w:bodyDiv w:val="1"/>
      <w:marLeft w:val="0"/>
      <w:marRight w:val="0"/>
      <w:marTop w:val="0"/>
      <w:marBottom w:val="0"/>
      <w:divBdr>
        <w:top w:val="none" w:sz="0" w:space="0" w:color="auto"/>
        <w:left w:val="none" w:sz="0" w:space="0" w:color="auto"/>
        <w:bottom w:val="none" w:sz="0" w:space="0" w:color="auto"/>
        <w:right w:val="none" w:sz="0" w:space="0" w:color="auto"/>
      </w:divBdr>
    </w:div>
    <w:div w:id="154344826">
      <w:bodyDiv w:val="1"/>
      <w:marLeft w:val="0"/>
      <w:marRight w:val="0"/>
      <w:marTop w:val="0"/>
      <w:marBottom w:val="0"/>
      <w:divBdr>
        <w:top w:val="none" w:sz="0" w:space="0" w:color="auto"/>
        <w:left w:val="none" w:sz="0" w:space="0" w:color="auto"/>
        <w:bottom w:val="none" w:sz="0" w:space="0" w:color="auto"/>
        <w:right w:val="none" w:sz="0" w:space="0" w:color="auto"/>
      </w:divBdr>
    </w:div>
    <w:div w:id="154347200">
      <w:bodyDiv w:val="1"/>
      <w:marLeft w:val="0"/>
      <w:marRight w:val="0"/>
      <w:marTop w:val="0"/>
      <w:marBottom w:val="0"/>
      <w:divBdr>
        <w:top w:val="none" w:sz="0" w:space="0" w:color="auto"/>
        <w:left w:val="none" w:sz="0" w:space="0" w:color="auto"/>
        <w:bottom w:val="none" w:sz="0" w:space="0" w:color="auto"/>
        <w:right w:val="none" w:sz="0" w:space="0" w:color="auto"/>
      </w:divBdr>
    </w:div>
    <w:div w:id="154491137">
      <w:bodyDiv w:val="1"/>
      <w:marLeft w:val="0"/>
      <w:marRight w:val="0"/>
      <w:marTop w:val="0"/>
      <w:marBottom w:val="0"/>
      <w:divBdr>
        <w:top w:val="none" w:sz="0" w:space="0" w:color="auto"/>
        <w:left w:val="none" w:sz="0" w:space="0" w:color="auto"/>
        <w:bottom w:val="none" w:sz="0" w:space="0" w:color="auto"/>
        <w:right w:val="none" w:sz="0" w:space="0" w:color="auto"/>
      </w:divBdr>
    </w:div>
    <w:div w:id="154494813">
      <w:bodyDiv w:val="1"/>
      <w:marLeft w:val="0"/>
      <w:marRight w:val="0"/>
      <w:marTop w:val="0"/>
      <w:marBottom w:val="0"/>
      <w:divBdr>
        <w:top w:val="none" w:sz="0" w:space="0" w:color="auto"/>
        <w:left w:val="none" w:sz="0" w:space="0" w:color="auto"/>
        <w:bottom w:val="none" w:sz="0" w:space="0" w:color="auto"/>
        <w:right w:val="none" w:sz="0" w:space="0" w:color="auto"/>
      </w:divBdr>
    </w:div>
    <w:div w:id="154499256">
      <w:bodyDiv w:val="1"/>
      <w:marLeft w:val="0"/>
      <w:marRight w:val="0"/>
      <w:marTop w:val="0"/>
      <w:marBottom w:val="0"/>
      <w:divBdr>
        <w:top w:val="none" w:sz="0" w:space="0" w:color="auto"/>
        <w:left w:val="none" w:sz="0" w:space="0" w:color="auto"/>
        <w:bottom w:val="none" w:sz="0" w:space="0" w:color="auto"/>
        <w:right w:val="none" w:sz="0" w:space="0" w:color="auto"/>
      </w:divBdr>
    </w:div>
    <w:div w:id="154610174">
      <w:bodyDiv w:val="1"/>
      <w:marLeft w:val="0"/>
      <w:marRight w:val="0"/>
      <w:marTop w:val="0"/>
      <w:marBottom w:val="0"/>
      <w:divBdr>
        <w:top w:val="none" w:sz="0" w:space="0" w:color="auto"/>
        <w:left w:val="none" w:sz="0" w:space="0" w:color="auto"/>
        <w:bottom w:val="none" w:sz="0" w:space="0" w:color="auto"/>
        <w:right w:val="none" w:sz="0" w:space="0" w:color="auto"/>
      </w:divBdr>
    </w:div>
    <w:div w:id="154763074">
      <w:bodyDiv w:val="1"/>
      <w:marLeft w:val="0"/>
      <w:marRight w:val="0"/>
      <w:marTop w:val="0"/>
      <w:marBottom w:val="0"/>
      <w:divBdr>
        <w:top w:val="none" w:sz="0" w:space="0" w:color="auto"/>
        <w:left w:val="none" w:sz="0" w:space="0" w:color="auto"/>
        <w:bottom w:val="none" w:sz="0" w:space="0" w:color="auto"/>
        <w:right w:val="none" w:sz="0" w:space="0" w:color="auto"/>
      </w:divBdr>
      <w:divsChild>
        <w:div w:id="60906259">
          <w:marLeft w:val="480"/>
          <w:marRight w:val="0"/>
          <w:marTop w:val="0"/>
          <w:marBottom w:val="0"/>
          <w:divBdr>
            <w:top w:val="none" w:sz="0" w:space="0" w:color="auto"/>
            <w:left w:val="none" w:sz="0" w:space="0" w:color="auto"/>
            <w:bottom w:val="none" w:sz="0" w:space="0" w:color="auto"/>
            <w:right w:val="none" w:sz="0" w:space="0" w:color="auto"/>
          </w:divBdr>
        </w:div>
        <w:div w:id="114912561">
          <w:marLeft w:val="480"/>
          <w:marRight w:val="0"/>
          <w:marTop w:val="0"/>
          <w:marBottom w:val="0"/>
          <w:divBdr>
            <w:top w:val="none" w:sz="0" w:space="0" w:color="auto"/>
            <w:left w:val="none" w:sz="0" w:space="0" w:color="auto"/>
            <w:bottom w:val="none" w:sz="0" w:space="0" w:color="auto"/>
            <w:right w:val="none" w:sz="0" w:space="0" w:color="auto"/>
          </w:divBdr>
        </w:div>
        <w:div w:id="213933630">
          <w:marLeft w:val="480"/>
          <w:marRight w:val="0"/>
          <w:marTop w:val="0"/>
          <w:marBottom w:val="0"/>
          <w:divBdr>
            <w:top w:val="none" w:sz="0" w:space="0" w:color="auto"/>
            <w:left w:val="none" w:sz="0" w:space="0" w:color="auto"/>
            <w:bottom w:val="none" w:sz="0" w:space="0" w:color="auto"/>
            <w:right w:val="none" w:sz="0" w:space="0" w:color="auto"/>
          </w:divBdr>
        </w:div>
        <w:div w:id="349458454">
          <w:marLeft w:val="480"/>
          <w:marRight w:val="0"/>
          <w:marTop w:val="0"/>
          <w:marBottom w:val="0"/>
          <w:divBdr>
            <w:top w:val="none" w:sz="0" w:space="0" w:color="auto"/>
            <w:left w:val="none" w:sz="0" w:space="0" w:color="auto"/>
            <w:bottom w:val="none" w:sz="0" w:space="0" w:color="auto"/>
            <w:right w:val="none" w:sz="0" w:space="0" w:color="auto"/>
          </w:divBdr>
        </w:div>
        <w:div w:id="578098207">
          <w:marLeft w:val="480"/>
          <w:marRight w:val="0"/>
          <w:marTop w:val="0"/>
          <w:marBottom w:val="0"/>
          <w:divBdr>
            <w:top w:val="none" w:sz="0" w:space="0" w:color="auto"/>
            <w:left w:val="none" w:sz="0" w:space="0" w:color="auto"/>
            <w:bottom w:val="none" w:sz="0" w:space="0" w:color="auto"/>
            <w:right w:val="none" w:sz="0" w:space="0" w:color="auto"/>
          </w:divBdr>
        </w:div>
        <w:div w:id="798642580">
          <w:marLeft w:val="480"/>
          <w:marRight w:val="0"/>
          <w:marTop w:val="0"/>
          <w:marBottom w:val="0"/>
          <w:divBdr>
            <w:top w:val="none" w:sz="0" w:space="0" w:color="auto"/>
            <w:left w:val="none" w:sz="0" w:space="0" w:color="auto"/>
            <w:bottom w:val="none" w:sz="0" w:space="0" w:color="auto"/>
            <w:right w:val="none" w:sz="0" w:space="0" w:color="auto"/>
          </w:divBdr>
        </w:div>
        <w:div w:id="983120482">
          <w:marLeft w:val="480"/>
          <w:marRight w:val="0"/>
          <w:marTop w:val="0"/>
          <w:marBottom w:val="0"/>
          <w:divBdr>
            <w:top w:val="none" w:sz="0" w:space="0" w:color="auto"/>
            <w:left w:val="none" w:sz="0" w:space="0" w:color="auto"/>
            <w:bottom w:val="none" w:sz="0" w:space="0" w:color="auto"/>
            <w:right w:val="none" w:sz="0" w:space="0" w:color="auto"/>
          </w:divBdr>
        </w:div>
        <w:div w:id="983697454">
          <w:marLeft w:val="480"/>
          <w:marRight w:val="0"/>
          <w:marTop w:val="0"/>
          <w:marBottom w:val="0"/>
          <w:divBdr>
            <w:top w:val="none" w:sz="0" w:space="0" w:color="auto"/>
            <w:left w:val="none" w:sz="0" w:space="0" w:color="auto"/>
            <w:bottom w:val="none" w:sz="0" w:space="0" w:color="auto"/>
            <w:right w:val="none" w:sz="0" w:space="0" w:color="auto"/>
          </w:divBdr>
        </w:div>
        <w:div w:id="1030372222">
          <w:marLeft w:val="480"/>
          <w:marRight w:val="0"/>
          <w:marTop w:val="0"/>
          <w:marBottom w:val="0"/>
          <w:divBdr>
            <w:top w:val="none" w:sz="0" w:space="0" w:color="auto"/>
            <w:left w:val="none" w:sz="0" w:space="0" w:color="auto"/>
            <w:bottom w:val="none" w:sz="0" w:space="0" w:color="auto"/>
            <w:right w:val="none" w:sz="0" w:space="0" w:color="auto"/>
          </w:divBdr>
        </w:div>
        <w:div w:id="1143817373">
          <w:marLeft w:val="480"/>
          <w:marRight w:val="0"/>
          <w:marTop w:val="0"/>
          <w:marBottom w:val="0"/>
          <w:divBdr>
            <w:top w:val="none" w:sz="0" w:space="0" w:color="auto"/>
            <w:left w:val="none" w:sz="0" w:space="0" w:color="auto"/>
            <w:bottom w:val="none" w:sz="0" w:space="0" w:color="auto"/>
            <w:right w:val="none" w:sz="0" w:space="0" w:color="auto"/>
          </w:divBdr>
        </w:div>
        <w:div w:id="1145665969">
          <w:marLeft w:val="480"/>
          <w:marRight w:val="0"/>
          <w:marTop w:val="0"/>
          <w:marBottom w:val="0"/>
          <w:divBdr>
            <w:top w:val="none" w:sz="0" w:space="0" w:color="auto"/>
            <w:left w:val="none" w:sz="0" w:space="0" w:color="auto"/>
            <w:bottom w:val="none" w:sz="0" w:space="0" w:color="auto"/>
            <w:right w:val="none" w:sz="0" w:space="0" w:color="auto"/>
          </w:divBdr>
        </w:div>
        <w:div w:id="1148207330">
          <w:marLeft w:val="480"/>
          <w:marRight w:val="0"/>
          <w:marTop w:val="0"/>
          <w:marBottom w:val="0"/>
          <w:divBdr>
            <w:top w:val="none" w:sz="0" w:space="0" w:color="auto"/>
            <w:left w:val="none" w:sz="0" w:space="0" w:color="auto"/>
            <w:bottom w:val="none" w:sz="0" w:space="0" w:color="auto"/>
            <w:right w:val="none" w:sz="0" w:space="0" w:color="auto"/>
          </w:divBdr>
        </w:div>
        <w:div w:id="1157922177">
          <w:marLeft w:val="480"/>
          <w:marRight w:val="0"/>
          <w:marTop w:val="0"/>
          <w:marBottom w:val="0"/>
          <w:divBdr>
            <w:top w:val="none" w:sz="0" w:space="0" w:color="auto"/>
            <w:left w:val="none" w:sz="0" w:space="0" w:color="auto"/>
            <w:bottom w:val="none" w:sz="0" w:space="0" w:color="auto"/>
            <w:right w:val="none" w:sz="0" w:space="0" w:color="auto"/>
          </w:divBdr>
        </w:div>
        <w:div w:id="1235242264">
          <w:marLeft w:val="480"/>
          <w:marRight w:val="0"/>
          <w:marTop w:val="0"/>
          <w:marBottom w:val="0"/>
          <w:divBdr>
            <w:top w:val="none" w:sz="0" w:space="0" w:color="auto"/>
            <w:left w:val="none" w:sz="0" w:space="0" w:color="auto"/>
            <w:bottom w:val="none" w:sz="0" w:space="0" w:color="auto"/>
            <w:right w:val="none" w:sz="0" w:space="0" w:color="auto"/>
          </w:divBdr>
        </w:div>
        <w:div w:id="1287393932">
          <w:marLeft w:val="480"/>
          <w:marRight w:val="0"/>
          <w:marTop w:val="0"/>
          <w:marBottom w:val="0"/>
          <w:divBdr>
            <w:top w:val="none" w:sz="0" w:space="0" w:color="auto"/>
            <w:left w:val="none" w:sz="0" w:space="0" w:color="auto"/>
            <w:bottom w:val="none" w:sz="0" w:space="0" w:color="auto"/>
            <w:right w:val="none" w:sz="0" w:space="0" w:color="auto"/>
          </w:divBdr>
        </w:div>
        <w:div w:id="1325549643">
          <w:marLeft w:val="480"/>
          <w:marRight w:val="0"/>
          <w:marTop w:val="0"/>
          <w:marBottom w:val="0"/>
          <w:divBdr>
            <w:top w:val="none" w:sz="0" w:space="0" w:color="auto"/>
            <w:left w:val="none" w:sz="0" w:space="0" w:color="auto"/>
            <w:bottom w:val="none" w:sz="0" w:space="0" w:color="auto"/>
            <w:right w:val="none" w:sz="0" w:space="0" w:color="auto"/>
          </w:divBdr>
        </w:div>
        <w:div w:id="1376614546">
          <w:marLeft w:val="480"/>
          <w:marRight w:val="0"/>
          <w:marTop w:val="0"/>
          <w:marBottom w:val="0"/>
          <w:divBdr>
            <w:top w:val="none" w:sz="0" w:space="0" w:color="auto"/>
            <w:left w:val="none" w:sz="0" w:space="0" w:color="auto"/>
            <w:bottom w:val="none" w:sz="0" w:space="0" w:color="auto"/>
            <w:right w:val="none" w:sz="0" w:space="0" w:color="auto"/>
          </w:divBdr>
        </w:div>
      </w:divsChild>
    </w:div>
    <w:div w:id="154804882">
      <w:bodyDiv w:val="1"/>
      <w:marLeft w:val="0"/>
      <w:marRight w:val="0"/>
      <w:marTop w:val="0"/>
      <w:marBottom w:val="0"/>
      <w:divBdr>
        <w:top w:val="none" w:sz="0" w:space="0" w:color="auto"/>
        <w:left w:val="none" w:sz="0" w:space="0" w:color="auto"/>
        <w:bottom w:val="none" w:sz="0" w:space="0" w:color="auto"/>
        <w:right w:val="none" w:sz="0" w:space="0" w:color="auto"/>
      </w:divBdr>
    </w:div>
    <w:div w:id="154884273">
      <w:bodyDiv w:val="1"/>
      <w:marLeft w:val="0"/>
      <w:marRight w:val="0"/>
      <w:marTop w:val="0"/>
      <w:marBottom w:val="0"/>
      <w:divBdr>
        <w:top w:val="none" w:sz="0" w:space="0" w:color="auto"/>
        <w:left w:val="none" w:sz="0" w:space="0" w:color="auto"/>
        <w:bottom w:val="none" w:sz="0" w:space="0" w:color="auto"/>
        <w:right w:val="none" w:sz="0" w:space="0" w:color="auto"/>
      </w:divBdr>
    </w:div>
    <w:div w:id="155145747">
      <w:marLeft w:val="480"/>
      <w:marRight w:val="0"/>
      <w:marTop w:val="0"/>
      <w:marBottom w:val="0"/>
      <w:divBdr>
        <w:top w:val="none" w:sz="0" w:space="0" w:color="auto"/>
        <w:left w:val="none" w:sz="0" w:space="0" w:color="auto"/>
        <w:bottom w:val="none" w:sz="0" w:space="0" w:color="auto"/>
        <w:right w:val="none" w:sz="0" w:space="0" w:color="auto"/>
      </w:divBdr>
    </w:div>
    <w:div w:id="155388511">
      <w:bodyDiv w:val="1"/>
      <w:marLeft w:val="0"/>
      <w:marRight w:val="0"/>
      <w:marTop w:val="0"/>
      <w:marBottom w:val="0"/>
      <w:divBdr>
        <w:top w:val="none" w:sz="0" w:space="0" w:color="auto"/>
        <w:left w:val="none" w:sz="0" w:space="0" w:color="auto"/>
        <w:bottom w:val="none" w:sz="0" w:space="0" w:color="auto"/>
        <w:right w:val="none" w:sz="0" w:space="0" w:color="auto"/>
      </w:divBdr>
    </w:div>
    <w:div w:id="155457020">
      <w:marLeft w:val="480"/>
      <w:marRight w:val="0"/>
      <w:marTop w:val="0"/>
      <w:marBottom w:val="0"/>
      <w:divBdr>
        <w:top w:val="none" w:sz="0" w:space="0" w:color="auto"/>
        <w:left w:val="none" w:sz="0" w:space="0" w:color="auto"/>
        <w:bottom w:val="none" w:sz="0" w:space="0" w:color="auto"/>
        <w:right w:val="none" w:sz="0" w:space="0" w:color="auto"/>
      </w:divBdr>
    </w:div>
    <w:div w:id="155538982">
      <w:bodyDiv w:val="1"/>
      <w:marLeft w:val="0"/>
      <w:marRight w:val="0"/>
      <w:marTop w:val="0"/>
      <w:marBottom w:val="0"/>
      <w:divBdr>
        <w:top w:val="none" w:sz="0" w:space="0" w:color="auto"/>
        <w:left w:val="none" w:sz="0" w:space="0" w:color="auto"/>
        <w:bottom w:val="none" w:sz="0" w:space="0" w:color="auto"/>
        <w:right w:val="none" w:sz="0" w:space="0" w:color="auto"/>
      </w:divBdr>
    </w:div>
    <w:div w:id="155583728">
      <w:marLeft w:val="480"/>
      <w:marRight w:val="0"/>
      <w:marTop w:val="0"/>
      <w:marBottom w:val="0"/>
      <w:divBdr>
        <w:top w:val="none" w:sz="0" w:space="0" w:color="auto"/>
        <w:left w:val="none" w:sz="0" w:space="0" w:color="auto"/>
        <w:bottom w:val="none" w:sz="0" w:space="0" w:color="auto"/>
        <w:right w:val="none" w:sz="0" w:space="0" w:color="auto"/>
      </w:divBdr>
    </w:div>
    <w:div w:id="155650317">
      <w:bodyDiv w:val="1"/>
      <w:marLeft w:val="0"/>
      <w:marRight w:val="0"/>
      <w:marTop w:val="0"/>
      <w:marBottom w:val="0"/>
      <w:divBdr>
        <w:top w:val="none" w:sz="0" w:space="0" w:color="auto"/>
        <w:left w:val="none" w:sz="0" w:space="0" w:color="auto"/>
        <w:bottom w:val="none" w:sz="0" w:space="0" w:color="auto"/>
        <w:right w:val="none" w:sz="0" w:space="0" w:color="auto"/>
      </w:divBdr>
    </w:div>
    <w:div w:id="155655719">
      <w:bodyDiv w:val="1"/>
      <w:marLeft w:val="0"/>
      <w:marRight w:val="0"/>
      <w:marTop w:val="0"/>
      <w:marBottom w:val="0"/>
      <w:divBdr>
        <w:top w:val="none" w:sz="0" w:space="0" w:color="auto"/>
        <w:left w:val="none" w:sz="0" w:space="0" w:color="auto"/>
        <w:bottom w:val="none" w:sz="0" w:space="0" w:color="auto"/>
        <w:right w:val="none" w:sz="0" w:space="0" w:color="auto"/>
      </w:divBdr>
    </w:div>
    <w:div w:id="155656399">
      <w:bodyDiv w:val="1"/>
      <w:marLeft w:val="0"/>
      <w:marRight w:val="0"/>
      <w:marTop w:val="0"/>
      <w:marBottom w:val="0"/>
      <w:divBdr>
        <w:top w:val="none" w:sz="0" w:space="0" w:color="auto"/>
        <w:left w:val="none" w:sz="0" w:space="0" w:color="auto"/>
        <w:bottom w:val="none" w:sz="0" w:space="0" w:color="auto"/>
        <w:right w:val="none" w:sz="0" w:space="0" w:color="auto"/>
      </w:divBdr>
    </w:div>
    <w:div w:id="155657695">
      <w:bodyDiv w:val="1"/>
      <w:marLeft w:val="0"/>
      <w:marRight w:val="0"/>
      <w:marTop w:val="0"/>
      <w:marBottom w:val="0"/>
      <w:divBdr>
        <w:top w:val="none" w:sz="0" w:space="0" w:color="auto"/>
        <w:left w:val="none" w:sz="0" w:space="0" w:color="auto"/>
        <w:bottom w:val="none" w:sz="0" w:space="0" w:color="auto"/>
        <w:right w:val="none" w:sz="0" w:space="0" w:color="auto"/>
      </w:divBdr>
    </w:div>
    <w:div w:id="155729244">
      <w:bodyDiv w:val="1"/>
      <w:marLeft w:val="0"/>
      <w:marRight w:val="0"/>
      <w:marTop w:val="0"/>
      <w:marBottom w:val="0"/>
      <w:divBdr>
        <w:top w:val="none" w:sz="0" w:space="0" w:color="auto"/>
        <w:left w:val="none" w:sz="0" w:space="0" w:color="auto"/>
        <w:bottom w:val="none" w:sz="0" w:space="0" w:color="auto"/>
        <w:right w:val="none" w:sz="0" w:space="0" w:color="auto"/>
      </w:divBdr>
    </w:div>
    <w:div w:id="155800917">
      <w:bodyDiv w:val="1"/>
      <w:marLeft w:val="0"/>
      <w:marRight w:val="0"/>
      <w:marTop w:val="0"/>
      <w:marBottom w:val="0"/>
      <w:divBdr>
        <w:top w:val="none" w:sz="0" w:space="0" w:color="auto"/>
        <w:left w:val="none" w:sz="0" w:space="0" w:color="auto"/>
        <w:bottom w:val="none" w:sz="0" w:space="0" w:color="auto"/>
        <w:right w:val="none" w:sz="0" w:space="0" w:color="auto"/>
      </w:divBdr>
    </w:div>
    <w:div w:id="155806479">
      <w:bodyDiv w:val="1"/>
      <w:marLeft w:val="0"/>
      <w:marRight w:val="0"/>
      <w:marTop w:val="0"/>
      <w:marBottom w:val="0"/>
      <w:divBdr>
        <w:top w:val="none" w:sz="0" w:space="0" w:color="auto"/>
        <w:left w:val="none" w:sz="0" w:space="0" w:color="auto"/>
        <w:bottom w:val="none" w:sz="0" w:space="0" w:color="auto"/>
        <w:right w:val="none" w:sz="0" w:space="0" w:color="auto"/>
      </w:divBdr>
    </w:div>
    <w:div w:id="155809376">
      <w:marLeft w:val="480"/>
      <w:marRight w:val="0"/>
      <w:marTop w:val="0"/>
      <w:marBottom w:val="0"/>
      <w:divBdr>
        <w:top w:val="none" w:sz="0" w:space="0" w:color="auto"/>
        <w:left w:val="none" w:sz="0" w:space="0" w:color="auto"/>
        <w:bottom w:val="none" w:sz="0" w:space="0" w:color="auto"/>
        <w:right w:val="none" w:sz="0" w:space="0" w:color="auto"/>
      </w:divBdr>
    </w:div>
    <w:div w:id="155809831">
      <w:bodyDiv w:val="1"/>
      <w:marLeft w:val="0"/>
      <w:marRight w:val="0"/>
      <w:marTop w:val="0"/>
      <w:marBottom w:val="0"/>
      <w:divBdr>
        <w:top w:val="none" w:sz="0" w:space="0" w:color="auto"/>
        <w:left w:val="none" w:sz="0" w:space="0" w:color="auto"/>
        <w:bottom w:val="none" w:sz="0" w:space="0" w:color="auto"/>
        <w:right w:val="none" w:sz="0" w:space="0" w:color="auto"/>
      </w:divBdr>
    </w:div>
    <w:div w:id="155876967">
      <w:bodyDiv w:val="1"/>
      <w:marLeft w:val="0"/>
      <w:marRight w:val="0"/>
      <w:marTop w:val="0"/>
      <w:marBottom w:val="0"/>
      <w:divBdr>
        <w:top w:val="none" w:sz="0" w:space="0" w:color="auto"/>
        <w:left w:val="none" w:sz="0" w:space="0" w:color="auto"/>
        <w:bottom w:val="none" w:sz="0" w:space="0" w:color="auto"/>
        <w:right w:val="none" w:sz="0" w:space="0" w:color="auto"/>
      </w:divBdr>
    </w:div>
    <w:div w:id="156043772">
      <w:marLeft w:val="480"/>
      <w:marRight w:val="0"/>
      <w:marTop w:val="0"/>
      <w:marBottom w:val="0"/>
      <w:divBdr>
        <w:top w:val="none" w:sz="0" w:space="0" w:color="auto"/>
        <w:left w:val="none" w:sz="0" w:space="0" w:color="auto"/>
        <w:bottom w:val="none" w:sz="0" w:space="0" w:color="auto"/>
        <w:right w:val="none" w:sz="0" w:space="0" w:color="auto"/>
      </w:divBdr>
    </w:div>
    <w:div w:id="156070091">
      <w:bodyDiv w:val="1"/>
      <w:marLeft w:val="0"/>
      <w:marRight w:val="0"/>
      <w:marTop w:val="0"/>
      <w:marBottom w:val="0"/>
      <w:divBdr>
        <w:top w:val="none" w:sz="0" w:space="0" w:color="auto"/>
        <w:left w:val="none" w:sz="0" w:space="0" w:color="auto"/>
        <w:bottom w:val="none" w:sz="0" w:space="0" w:color="auto"/>
        <w:right w:val="none" w:sz="0" w:space="0" w:color="auto"/>
      </w:divBdr>
    </w:div>
    <w:div w:id="156188899">
      <w:bodyDiv w:val="1"/>
      <w:marLeft w:val="0"/>
      <w:marRight w:val="0"/>
      <w:marTop w:val="0"/>
      <w:marBottom w:val="0"/>
      <w:divBdr>
        <w:top w:val="none" w:sz="0" w:space="0" w:color="auto"/>
        <w:left w:val="none" w:sz="0" w:space="0" w:color="auto"/>
        <w:bottom w:val="none" w:sz="0" w:space="0" w:color="auto"/>
        <w:right w:val="none" w:sz="0" w:space="0" w:color="auto"/>
      </w:divBdr>
    </w:div>
    <w:div w:id="156196394">
      <w:marLeft w:val="480"/>
      <w:marRight w:val="0"/>
      <w:marTop w:val="0"/>
      <w:marBottom w:val="0"/>
      <w:divBdr>
        <w:top w:val="none" w:sz="0" w:space="0" w:color="auto"/>
        <w:left w:val="none" w:sz="0" w:space="0" w:color="auto"/>
        <w:bottom w:val="none" w:sz="0" w:space="0" w:color="auto"/>
        <w:right w:val="none" w:sz="0" w:space="0" w:color="auto"/>
      </w:divBdr>
    </w:div>
    <w:div w:id="156263416">
      <w:marLeft w:val="480"/>
      <w:marRight w:val="0"/>
      <w:marTop w:val="0"/>
      <w:marBottom w:val="0"/>
      <w:divBdr>
        <w:top w:val="none" w:sz="0" w:space="0" w:color="auto"/>
        <w:left w:val="none" w:sz="0" w:space="0" w:color="auto"/>
        <w:bottom w:val="none" w:sz="0" w:space="0" w:color="auto"/>
        <w:right w:val="none" w:sz="0" w:space="0" w:color="auto"/>
      </w:divBdr>
    </w:div>
    <w:div w:id="156307504">
      <w:bodyDiv w:val="1"/>
      <w:marLeft w:val="0"/>
      <w:marRight w:val="0"/>
      <w:marTop w:val="0"/>
      <w:marBottom w:val="0"/>
      <w:divBdr>
        <w:top w:val="none" w:sz="0" w:space="0" w:color="auto"/>
        <w:left w:val="none" w:sz="0" w:space="0" w:color="auto"/>
        <w:bottom w:val="none" w:sz="0" w:space="0" w:color="auto"/>
        <w:right w:val="none" w:sz="0" w:space="0" w:color="auto"/>
      </w:divBdr>
    </w:div>
    <w:div w:id="156455753">
      <w:marLeft w:val="480"/>
      <w:marRight w:val="0"/>
      <w:marTop w:val="0"/>
      <w:marBottom w:val="0"/>
      <w:divBdr>
        <w:top w:val="none" w:sz="0" w:space="0" w:color="auto"/>
        <w:left w:val="none" w:sz="0" w:space="0" w:color="auto"/>
        <w:bottom w:val="none" w:sz="0" w:space="0" w:color="auto"/>
        <w:right w:val="none" w:sz="0" w:space="0" w:color="auto"/>
      </w:divBdr>
    </w:div>
    <w:div w:id="156457516">
      <w:marLeft w:val="480"/>
      <w:marRight w:val="0"/>
      <w:marTop w:val="0"/>
      <w:marBottom w:val="0"/>
      <w:divBdr>
        <w:top w:val="none" w:sz="0" w:space="0" w:color="auto"/>
        <w:left w:val="none" w:sz="0" w:space="0" w:color="auto"/>
        <w:bottom w:val="none" w:sz="0" w:space="0" w:color="auto"/>
        <w:right w:val="none" w:sz="0" w:space="0" w:color="auto"/>
      </w:divBdr>
    </w:div>
    <w:div w:id="156652516">
      <w:bodyDiv w:val="1"/>
      <w:marLeft w:val="0"/>
      <w:marRight w:val="0"/>
      <w:marTop w:val="0"/>
      <w:marBottom w:val="0"/>
      <w:divBdr>
        <w:top w:val="none" w:sz="0" w:space="0" w:color="auto"/>
        <w:left w:val="none" w:sz="0" w:space="0" w:color="auto"/>
        <w:bottom w:val="none" w:sz="0" w:space="0" w:color="auto"/>
        <w:right w:val="none" w:sz="0" w:space="0" w:color="auto"/>
      </w:divBdr>
    </w:div>
    <w:div w:id="156657379">
      <w:marLeft w:val="480"/>
      <w:marRight w:val="0"/>
      <w:marTop w:val="0"/>
      <w:marBottom w:val="0"/>
      <w:divBdr>
        <w:top w:val="none" w:sz="0" w:space="0" w:color="auto"/>
        <w:left w:val="none" w:sz="0" w:space="0" w:color="auto"/>
        <w:bottom w:val="none" w:sz="0" w:space="0" w:color="auto"/>
        <w:right w:val="none" w:sz="0" w:space="0" w:color="auto"/>
      </w:divBdr>
    </w:div>
    <w:div w:id="156658282">
      <w:marLeft w:val="480"/>
      <w:marRight w:val="0"/>
      <w:marTop w:val="0"/>
      <w:marBottom w:val="0"/>
      <w:divBdr>
        <w:top w:val="none" w:sz="0" w:space="0" w:color="auto"/>
        <w:left w:val="none" w:sz="0" w:space="0" w:color="auto"/>
        <w:bottom w:val="none" w:sz="0" w:space="0" w:color="auto"/>
        <w:right w:val="none" w:sz="0" w:space="0" w:color="auto"/>
      </w:divBdr>
    </w:div>
    <w:div w:id="156774898">
      <w:bodyDiv w:val="1"/>
      <w:marLeft w:val="0"/>
      <w:marRight w:val="0"/>
      <w:marTop w:val="0"/>
      <w:marBottom w:val="0"/>
      <w:divBdr>
        <w:top w:val="none" w:sz="0" w:space="0" w:color="auto"/>
        <w:left w:val="none" w:sz="0" w:space="0" w:color="auto"/>
        <w:bottom w:val="none" w:sz="0" w:space="0" w:color="auto"/>
        <w:right w:val="none" w:sz="0" w:space="0" w:color="auto"/>
      </w:divBdr>
    </w:div>
    <w:div w:id="156918679">
      <w:bodyDiv w:val="1"/>
      <w:marLeft w:val="0"/>
      <w:marRight w:val="0"/>
      <w:marTop w:val="0"/>
      <w:marBottom w:val="0"/>
      <w:divBdr>
        <w:top w:val="none" w:sz="0" w:space="0" w:color="auto"/>
        <w:left w:val="none" w:sz="0" w:space="0" w:color="auto"/>
        <w:bottom w:val="none" w:sz="0" w:space="0" w:color="auto"/>
        <w:right w:val="none" w:sz="0" w:space="0" w:color="auto"/>
      </w:divBdr>
    </w:div>
    <w:div w:id="156962526">
      <w:marLeft w:val="480"/>
      <w:marRight w:val="0"/>
      <w:marTop w:val="0"/>
      <w:marBottom w:val="0"/>
      <w:divBdr>
        <w:top w:val="none" w:sz="0" w:space="0" w:color="auto"/>
        <w:left w:val="none" w:sz="0" w:space="0" w:color="auto"/>
        <w:bottom w:val="none" w:sz="0" w:space="0" w:color="auto"/>
        <w:right w:val="none" w:sz="0" w:space="0" w:color="auto"/>
      </w:divBdr>
    </w:div>
    <w:div w:id="156969581">
      <w:bodyDiv w:val="1"/>
      <w:marLeft w:val="0"/>
      <w:marRight w:val="0"/>
      <w:marTop w:val="0"/>
      <w:marBottom w:val="0"/>
      <w:divBdr>
        <w:top w:val="none" w:sz="0" w:space="0" w:color="auto"/>
        <w:left w:val="none" w:sz="0" w:space="0" w:color="auto"/>
        <w:bottom w:val="none" w:sz="0" w:space="0" w:color="auto"/>
        <w:right w:val="none" w:sz="0" w:space="0" w:color="auto"/>
      </w:divBdr>
    </w:div>
    <w:div w:id="157035788">
      <w:bodyDiv w:val="1"/>
      <w:marLeft w:val="0"/>
      <w:marRight w:val="0"/>
      <w:marTop w:val="0"/>
      <w:marBottom w:val="0"/>
      <w:divBdr>
        <w:top w:val="none" w:sz="0" w:space="0" w:color="auto"/>
        <w:left w:val="none" w:sz="0" w:space="0" w:color="auto"/>
        <w:bottom w:val="none" w:sz="0" w:space="0" w:color="auto"/>
        <w:right w:val="none" w:sz="0" w:space="0" w:color="auto"/>
      </w:divBdr>
    </w:div>
    <w:div w:id="157159493">
      <w:bodyDiv w:val="1"/>
      <w:marLeft w:val="0"/>
      <w:marRight w:val="0"/>
      <w:marTop w:val="0"/>
      <w:marBottom w:val="0"/>
      <w:divBdr>
        <w:top w:val="none" w:sz="0" w:space="0" w:color="auto"/>
        <w:left w:val="none" w:sz="0" w:space="0" w:color="auto"/>
        <w:bottom w:val="none" w:sz="0" w:space="0" w:color="auto"/>
        <w:right w:val="none" w:sz="0" w:space="0" w:color="auto"/>
      </w:divBdr>
    </w:div>
    <w:div w:id="157307639">
      <w:bodyDiv w:val="1"/>
      <w:marLeft w:val="0"/>
      <w:marRight w:val="0"/>
      <w:marTop w:val="0"/>
      <w:marBottom w:val="0"/>
      <w:divBdr>
        <w:top w:val="none" w:sz="0" w:space="0" w:color="auto"/>
        <w:left w:val="none" w:sz="0" w:space="0" w:color="auto"/>
        <w:bottom w:val="none" w:sz="0" w:space="0" w:color="auto"/>
        <w:right w:val="none" w:sz="0" w:space="0" w:color="auto"/>
      </w:divBdr>
    </w:div>
    <w:div w:id="157312277">
      <w:marLeft w:val="480"/>
      <w:marRight w:val="0"/>
      <w:marTop w:val="0"/>
      <w:marBottom w:val="0"/>
      <w:divBdr>
        <w:top w:val="none" w:sz="0" w:space="0" w:color="auto"/>
        <w:left w:val="none" w:sz="0" w:space="0" w:color="auto"/>
        <w:bottom w:val="none" w:sz="0" w:space="0" w:color="auto"/>
        <w:right w:val="none" w:sz="0" w:space="0" w:color="auto"/>
      </w:divBdr>
    </w:div>
    <w:div w:id="157313036">
      <w:marLeft w:val="480"/>
      <w:marRight w:val="0"/>
      <w:marTop w:val="0"/>
      <w:marBottom w:val="0"/>
      <w:divBdr>
        <w:top w:val="none" w:sz="0" w:space="0" w:color="auto"/>
        <w:left w:val="none" w:sz="0" w:space="0" w:color="auto"/>
        <w:bottom w:val="none" w:sz="0" w:space="0" w:color="auto"/>
        <w:right w:val="none" w:sz="0" w:space="0" w:color="auto"/>
      </w:divBdr>
    </w:div>
    <w:div w:id="157354439">
      <w:marLeft w:val="480"/>
      <w:marRight w:val="0"/>
      <w:marTop w:val="0"/>
      <w:marBottom w:val="0"/>
      <w:divBdr>
        <w:top w:val="none" w:sz="0" w:space="0" w:color="auto"/>
        <w:left w:val="none" w:sz="0" w:space="0" w:color="auto"/>
        <w:bottom w:val="none" w:sz="0" w:space="0" w:color="auto"/>
        <w:right w:val="none" w:sz="0" w:space="0" w:color="auto"/>
      </w:divBdr>
    </w:div>
    <w:div w:id="157380492">
      <w:bodyDiv w:val="1"/>
      <w:marLeft w:val="0"/>
      <w:marRight w:val="0"/>
      <w:marTop w:val="0"/>
      <w:marBottom w:val="0"/>
      <w:divBdr>
        <w:top w:val="none" w:sz="0" w:space="0" w:color="auto"/>
        <w:left w:val="none" w:sz="0" w:space="0" w:color="auto"/>
        <w:bottom w:val="none" w:sz="0" w:space="0" w:color="auto"/>
        <w:right w:val="none" w:sz="0" w:space="0" w:color="auto"/>
      </w:divBdr>
      <w:divsChild>
        <w:div w:id="277298275">
          <w:marLeft w:val="480"/>
          <w:marRight w:val="0"/>
          <w:marTop w:val="0"/>
          <w:marBottom w:val="0"/>
          <w:divBdr>
            <w:top w:val="none" w:sz="0" w:space="0" w:color="auto"/>
            <w:left w:val="none" w:sz="0" w:space="0" w:color="auto"/>
            <w:bottom w:val="none" w:sz="0" w:space="0" w:color="auto"/>
            <w:right w:val="none" w:sz="0" w:space="0" w:color="auto"/>
          </w:divBdr>
        </w:div>
        <w:div w:id="368140464">
          <w:marLeft w:val="480"/>
          <w:marRight w:val="0"/>
          <w:marTop w:val="0"/>
          <w:marBottom w:val="0"/>
          <w:divBdr>
            <w:top w:val="none" w:sz="0" w:space="0" w:color="auto"/>
            <w:left w:val="none" w:sz="0" w:space="0" w:color="auto"/>
            <w:bottom w:val="none" w:sz="0" w:space="0" w:color="auto"/>
            <w:right w:val="none" w:sz="0" w:space="0" w:color="auto"/>
          </w:divBdr>
        </w:div>
        <w:div w:id="415445101">
          <w:marLeft w:val="480"/>
          <w:marRight w:val="0"/>
          <w:marTop w:val="0"/>
          <w:marBottom w:val="0"/>
          <w:divBdr>
            <w:top w:val="none" w:sz="0" w:space="0" w:color="auto"/>
            <w:left w:val="none" w:sz="0" w:space="0" w:color="auto"/>
            <w:bottom w:val="none" w:sz="0" w:space="0" w:color="auto"/>
            <w:right w:val="none" w:sz="0" w:space="0" w:color="auto"/>
          </w:divBdr>
        </w:div>
        <w:div w:id="715737695">
          <w:marLeft w:val="480"/>
          <w:marRight w:val="0"/>
          <w:marTop w:val="0"/>
          <w:marBottom w:val="0"/>
          <w:divBdr>
            <w:top w:val="none" w:sz="0" w:space="0" w:color="auto"/>
            <w:left w:val="none" w:sz="0" w:space="0" w:color="auto"/>
            <w:bottom w:val="none" w:sz="0" w:space="0" w:color="auto"/>
            <w:right w:val="none" w:sz="0" w:space="0" w:color="auto"/>
          </w:divBdr>
        </w:div>
        <w:div w:id="867064543">
          <w:marLeft w:val="480"/>
          <w:marRight w:val="0"/>
          <w:marTop w:val="0"/>
          <w:marBottom w:val="0"/>
          <w:divBdr>
            <w:top w:val="none" w:sz="0" w:space="0" w:color="auto"/>
            <w:left w:val="none" w:sz="0" w:space="0" w:color="auto"/>
            <w:bottom w:val="none" w:sz="0" w:space="0" w:color="auto"/>
            <w:right w:val="none" w:sz="0" w:space="0" w:color="auto"/>
          </w:divBdr>
        </w:div>
        <w:div w:id="931936993">
          <w:marLeft w:val="480"/>
          <w:marRight w:val="0"/>
          <w:marTop w:val="0"/>
          <w:marBottom w:val="0"/>
          <w:divBdr>
            <w:top w:val="none" w:sz="0" w:space="0" w:color="auto"/>
            <w:left w:val="none" w:sz="0" w:space="0" w:color="auto"/>
            <w:bottom w:val="none" w:sz="0" w:space="0" w:color="auto"/>
            <w:right w:val="none" w:sz="0" w:space="0" w:color="auto"/>
          </w:divBdr>
        </w:div>
        <w:div w:id="1280994904">
          <w:marLeft w:val="480"/>
          <w:marRight w:val="0"/>
          <w:marTop w:val="0"/>
          <w:marBottom w:val="0"/>
          <w:divBdr>
            <w:top w:val="none" w:sz="0" w:space="0" w:color="auto"/>
            <w:left w:val="none" w:sz="0" w:space="0" w:color="auto"/>
            <w:bottom w:val="none" w:sz="0" w:space="0" w:color="auto"/>
            <w:right w:val="none" w:sz="0" w:space="0" w:color="auto"/>
          </w:divBdr>
        </w:div>
      </w:divsChild>
    </w:div>
    <w:div w:id="157425870">
      <w:marLeft w:val="480"/>
      <w:marRight w:val="0"/>
      <w:marTop w:val="0"/>
      <w:marBottom w:val="0"/>
      <w:divBdr>
        <w:top w:val="none" w:sz="0" w:space="0" w:color="auto"/>
        <w:left w:val="none" w:sz="0" w:space="0" w:color="auto"/>
        <w:bottom w:val="none" w:sz="0" w:space="0" w:color="auto"/>
        <w:right w:val="none" w:sz="0" w:space="0" w:color="auto"/>
      </w:divBdr>
    </w:div>
    <w:div w:id="157427244">
      <w:bodyDiv w:val="1"/>
      <w:marLeft w:val="0"/>
      <w:marRight w:val="0"/>
      <w:marTop w:val="0"/>
      <w:marBottom w:val="0"/>
      <w:divBdr>
        <w:top w:val="none" w:sz="0" w:space="0" w:color="auto"/>
        <w:left w:val="none" w:sz="0" w:space="0" w:color="auto"/>
        <w:bottom w:val="none" w:sz="0" w:space="0" w:color="auto"/>
        <w:right w:val="none" w:sz="0" w:space="0" w:color="auto"/>
      </w:divBdr>
    </w:div>
    <w:div w:id="157428701">
      <w:bodyDiv w:val="1"/>
      <w:marLeft w:val="0"/>
      <w:marRight w:val="0"/>
      <w:marTop w:val="0"/>
      <w:marBottom w:val="0"/>
      <w:divBdr>
        <w:top w:val="none" w:sz="0" w:space="0" w:color="auto"/>
        <w:left w:val="none" w:sz="0" w:space="0" w:color="auto"/>
        <w:bottom w:val="none" w:sz="0" w:space="0" w:color="auto"/>
        <w:right w:val="none" w:sz="0" w:space="0" w:color="auto"/>
      </w:divBdr>
    </w:div>
    <w:div w:id="157502774">
      <w:marLeft w:val="480"/>
      <w:marRight w:val="0"/>
      <w:marTop w:val="0"/>
      <w:marBottom w:val="0"/>
      <w:divBdr>
        <w:top w:val="none" w:sz="0" w:space="0" w:color="auto"/>
        <w:left w:val="none" w:sz="0" w:space="0" w:color="auto"/>
        <w:bottom w:val="none" w:sz="0" w:space="0" w:color="auto"/>
        <w:right w:val="none" w:sz="0" w:space="0" w:color="auto"/>
      </w:divBdr>
    </w:div>
    <w:div w:id="157617283">
      <w:marLeft w:val="480"/>
      <w:marRight w:val="0"/>
      <w:marTop w:val="0"/>
      <w:marBottom w:val="0"/>
      <w:divBdr>
        <w:top w:val="none" w:sz="0" w:space="0" w:color="auto"/>
        <w:left w:val="none" w:sz="0" w:space="0" w:color="auto"/>
        <w:bottom w:val="none" w:sz="0" w:space="0" w:color="auto"/>
        <w:right w:val="none" w:sz="0" w:space="0" w:color="auto"/>
      </w:divBdr>
    </w:div>
    <w:div w:id="157619065">
      <w:marLeft w:val="480"/>
      <w:marRight w:val="0"/>
      <w:marTop w:val="0"/>
      <w:marBottom w:val="0"/>
      <w:divBdr>
        <w:top w:val="none" w:sz="0" w:space="0" w:color="auto"/>
        <w:left w:val="none" w:sz="0" w:space="0" w:color="auto"/>
        <w:bottom w:val="none" w:sz="0" w:space="0" w:color="auto"/>
        <w:right w:val="none" w:sz="0" w:space="0" w:color="auto"/>
      </w:divBdr>
    </w:div>
    <w:div w:id="157698052">
      <w:marLeft w:val="480"/>
      <w:marRight w:val="0"/>
      <w:marTop w:val="0"/>
      <w:marBottom w:val="0"/>
      <w:divBdr>
        <w:top w:val="none" w:sz="0" w:space="0" w:color="auto"/>
        <w:left w:val="none" w:sz="0" w:space="0" w:color="auto"/>
        <w:bottom w:val="none" w:sz="0" w:space="0" w:color="auto"/>
        <w:right w:val="none" w:sz="0" w:space="0" w:color="auto"/>
      </w:divBdr>
    </w:div>
    <w:div w:id="157816615">
      <w:marLeft w:val="480"/>
      <w:marRight w:val="0"/>
      <w:marTop w:val="0"/>
      <w:marBottom w:val="0"/>
      <w:divBdr>
        <w:top w:val="none" w:sz="0" w:space="0" w:color="auto"/>
        <w:left w:val="none" w:sz="0" w:space="0" w:color="auto"/>
        <w:bottom w:val="none" w:sz="0" w:space="0" w:color="auto"/>
        <w:right w:val="none" w:sz="0" w:space="0" w:color="auto"/>
      </w:divBdr>
    </w:div>
    <w:div w:id="157887181">
      <w:bodyDiv w:val="1"/>
      <w:marLeft w:val="0"/>
      <w:marRight w:val="0"/>
      <w:marTop w:val="0"/>
      <w:marBottom w:val="0"/>
      <w:divBdr>
        <w:top w:val="none" w:sz="0" w:space="0" w:color="auto"/>
        <w:left w:val="none" w:sz="0" w:space="0" w:color="auto"/>
        <w:bottom w:val="none" w:sz="0" w:space="0" w:color="auto"/>
        <w:right w:val="none" w:sz="0" w:space="0" w:color="auto"/>
      </w:divBdr>
    </w:div>
    <w:div w:id="157961500">
      <w:bodyDiv w:val="1"/>
      <w:marLeft w:val="0"/>
      <w:marRight w:val="0"/>
      <w:marTop w:val="0"/>
      <w:marBottom w:val="0"/>
      <w:divBdr>
        <w:top w:val="none" w:sz="0" w:space="0" w:color="auto"/>
        <w:left w:val="none" w:sz="0" w:space="0" w:color="auto"/>
        <w:bottom w:val="none" w:sz="0" w:space="0" w:color="auto"/>
        <w:right w:val="none" w:sz="0" w:space="0" w:color="auto"/>
      </w:divBdr>
    </w:div>
    <w:div w:id="157968862">
      <w:marLeft w:val="480"/>
      <w:marRight w:val="0"/>
      <w:marTop w:val="0"/>
      <w:marBottom w:val="0"/>
      <w:divBdr>
        <w:top w:val="none" w:sz="0" w:space="0" w:color="auto"/>
        <w:left w:val="none" w:sz="0" w:space="0" w:color="auto"/>
        <w:bottom w:val="none" w:sz="0" w:space="0" w:color="auto"/>
        <w:right w:val="none" w:sz="0" w:space="0" w:color="auto"/>
      </w:divBdr>
    </w:div>
    <w:div w:id="158084784">
      <w:bodyDiv w:val="1"/>
      <w:marLeft w:val="0"/>
      <w:marRight w:val="0"/>
      <w:marTop w:val="0"/>
      <w:marBottom w:val="0"/>
      <w:divBdr>
        <w:top w:val="none" w:sz="0" w:space="0" w:color="auto"/>
        <w:left w:val="none" w:sz="0" w:space="0" w:color="auto"/>
        <w:bottom w:val="none" w:sz="0" w:space="0" w:color="auto"/>
        <w:right w:val="none" w:sz="0" w:space="0" w:color="auto"/>
      </w:divBdr>
    </w:div>
    <w:div w:id="158156731">
      <w:marLeft w:val="480"/>
      <w:marRight w:val="0"/>
      <w:marTop w:val="0"/>
      <w:marBottom w:val="0"/>
      <w:divBdr>
        <w:top w:val="none" w:sz="0" w:space="0" w:color="auto"/>
        <w:left w:val="none" w:sz="0" w:space="0" w:color="auto"/>
        <w:bottom w:val="none" w:sz="0" w:space="0" w:color="auto"/>
        <w:right w:val="none" w:sz="0" w:space="0" w:color="auto"/>
      </w:divBdr>
    </w:div>
    <w:div w:id="158353995">
      <w:marLeft w:val="480"/>
      <w:marRight w:val="0"/>
      <w:marTop w:val="0"/>
      <w:marBottom w:val="0"/>
      <w:divBdr>
        <w:top w:val="none" w:sz="0" w:space="0" w:color="auto"/>
        <w:left w:val="none" w:sz="0" w:space="0" w:color="auto"/>
        <w:bottom w:val="none" w:sz="0" w:space="0" w:color="auto"/>
        <w:right w:val="none" w:sz="0" w:space="0" w:color="auto"/>
      </w:divBdr>
    </w:div>
    <w:div w:id="158354204">
      <w:bodyDiv w:val="1"/>
      <w:marLeft w:val="0"/>
      <w:marRight w:val="0"/>
      <w:marTop w:val="0"/>
      <w:marBottom w:val="0"/>
      <w:divBdr>
        <w:top w:val="none" w:sz="0" w:space="0" w:color="auto"/>
        <w:left w:val="none" w:sz="0" w:space="0" w:color="auto"/>
        <w:bottom w:val="none" w:sz="0" w:space="0" w:color="auto"/>
        <w:right w:val="none" w:sz="0" w:space="0" w:color="auto"/>
      </w:divBdr>
    </w:div>
    <w:div w:id="158472828">
      <w:bodyDiv w:val="1"/>
      <w:marLeft w:val="0"/>
      <w:marRight w:val="0"/>
      <w:marTop w:val="0"/>
      <w:marBottom w:val="0"/>
      <w:divBdr>
        <w:top w:val="none" w:sz="0" w:space="0" w:color="auto"/>
        <w:left w:val="none" w:sz="0" w:space="0" w:color="auto"/>
        <w:bottom w:val="none" w:sz="0" w:space="0" w:color="auto"/>
        <w:right w:val="none" w:sz="0" w:space="0" w:color="auto"/>
      </w:divBdr>
    </w:div>
    <w:div w:id="158541084">
      <w:bodyDiv w:val="1"/>
      <w:marLeft w:val="0"/>
      <w:marRight w:val="0"/>
      <w:marTop w:val="0"/>
      <w:marBottom w:val="0"/>
      <w:divBdr>
        <w:top w:val="none" w:sz="0" w:space="0" w:color="auto"/>
        <w:left w:val="none" w:sz="0" w:space="0" w:color="auto"/>
        <w:bottom w:val="none" w:sz="0" w:space="0" w:color="auto"/>
        <w:right w:val="none" w:sz="0" w:space="0" w:color="auto"/>
      </w:divBdr>
    </w:div>
    <w:div w:id="158734284">
      <w:bodyDiv w:val="1"/>
      <w:marLeft w:val="0"/>
      <w:marRight w:val="0"/>
      <w:marTop w:val="0"/>
      <w:marBottom w:val="0"/>
      <w:divBdr>
        <w:top w:val="none" w:sz="0" w:space="0" w:color="auto"/>
        <w:left w:val="none" w:sz="0" w:space="0" w:color="auto"/>
        <w:bottom w:val="none" w:sz="0" w:space="0" w:color="auto"/>
        <w:right w:val="none" w:sz="0" w:space="0" w:color="auto"/>
      </w:divBdr>
    </w:div>
    <w:div w:id="158738205">
      <w:marLeft w:val="480"/>
      <w:marRight w:val="0"/>
      <w:marTop w:val="0"/>
      <w:marBottom w:val="0"/>
      <w:divBdr>
        <w:top w:val="none" w:sz="0" w:space="0" w:color="auto"/>
        <w:left w:val="none" w:sz="0" w:space="0" w:color="auto"/>
        <w:bottom w:val="none" w:sz="0" w:space="0" w:color="auto"/>
        <w:right w:val="none" w:sz="0" w:space="0" w:color="auto"/>
      </w:divBdr>
    </w:div>
    <w:div w:id="158808923">
      <w:marLeft w:val="480"/>
      <w:marRight w:val="0"/>
      <w:marTop w:val="0"/>
      <w:marBottom w:val="0"/>
      <w:divBdr>
        <w:top w:val="none" w:sz="0" w:space="0" w:color="auto"/>
        <w:left w:val="none" w:sz="0" w:space="0" w:color="auto"/>
        <w:bottom w:val="none" w:sz="0" w:space="0" w:color="auto"/>
        <w:right w:val="none" w:sz="0" w:space="0" w:color="auto"/>
      </w:divBdr>
    </w:div>
    <w:div w:id="158860333">
      <w:bodyDiv w:val="1"/>
      <w:marLeft w:val="0"/>
      <w:marRight w:val="0"/>
      <w:marTop w:val="0"/>
      <w:marBottom w:val="0"/>
      <w:divBdr>
        <w:top w:val="none" w:sz="0" w:space="0" w:color="auto"/>
        <w:left w:val="none" w:sz="0" w:space="0" w:color="auto"/>
        <w:bottom w:val="none" w:sz="0" w:space="0" w:color="auto"/>
        <w:right w:val="none" w:sz="0" w:space="0" w:color="auto"/>
      </w:divBdr>
    </w:div>
    <w:div w:id="158884256">
      <w:bodyDiv w:val="1"/>
      <w:marLeft w:val="0"/>
      <w:marRight w:val="0"/>
      <w:marTop w:val="0"/>
      <w:marBottom w:val="0"/>
      <w:divBdr>
        <w:top w:val="none" w:sz="0" w:space="0" w:color="auto"/>
        <w:left w:val="none" w:sz="0" w:space="0" w:color="auto"/>
        <w:bottom w:val="none" w:sz="0" w:space="0" w:color="auto"/>
        <w:right w:val="none" w:sz="0" w:space="0" w:color="auto"/>
      </w:divBdr>
    </w:div>
    <w:div w:id="158886838">
      <w:marLeft w:val="480"/>
      <w:marRight w:val="0"/>
      <w:marTop w:val="0"/>
      <w:marBottom w:val="0"/>
      <w:divBdr>
        <w:top w:val="none" w:sz="0" w:space="0" w:color="auto"/>
        <w:left w:val="none" w:sz="0" w:space="0" w:color="auto"/>
        <w:bottom w:val="none" w:sz="0" w:space="0" w:color="auto"/>
        <w:right w:val="none" w:sz="0" w:space="0" w:color="auto"/>
      </w:divBdr>
    </w:div>
    <w:div w:id="158887788">
      <w:bodyDiv w:val="1"/>
      <w:marLeft w:val="0"/>
      <w:marRight w:val="0"/>
      <w:marTop w:val="0"/>
      <w:marBottom w:val="0"/>
      <w:divBdr>
        <w:top w:val="none" w:sz="0" w:space="0" w:color="auto"/>
        <w:left w:val="none" w:sz="0" w:space="0" w:color="auto"/>
        <w:bottom w:val="none" w:sz="0" w:space="0" w:color="auto"/>
        <w:right w:val="none" w:sz="0" w:space="0" w:color="auto"/>
      </w:divBdr>
    </w:div>
    <w:div w:id="158927356">
      <w:marLeft w:val="480"/>
      <w:marRight w:val="0"/>
      <w:marTop w:val="0"/>
      <w:marBottom w:val="0"/>
      <w:divBdr>
        <w:top w:val="none" w:sz="0" w:space="0" w:color="auto"/>
        <w:left w:val="none" w:sz="0" w:space="0" w:color="auto"/>
        <w:bottom w:val="none" w:sz="0" w:space="0" w:color="auto"/>
        <w:right w:val="none" w:sz="0" w:space="0" w:color="auto"/>
      </w:divBdr>
    </w:div>
    <w:div w:id="158932571">
      <w:bodyDiv w:val="1"/>
      <w:marLeft w:val="0"/>
      <w:marRight w:val="0"/>
      <w:marTop w:val="0"/>
      <w:marBottom w:val="0"/>
      <w:divBdr>
        <w:top w:val="none" w:sz="0" w:space="0" w:color="auto"/>
        <w:left w:val="none" w:sz="0" w:space="0" w:color="auto"/>
        <w:bottom w:val="none" w:sz="0" w:space="0" w:color="auto"/>
        <w:right w:val="none" w:sz="0" w:space="0" w:color="auto"/>
      </w:divBdr>
    </w:div>
    <w:div w:id="158933531">
      <w:bodyDiv w:val="1"/>
      <w:marLeft w:val="0"/>
      <w:marRight w:val="0"/>
      <w:marTop w:val="0"/>
      <w:marBottom w:val="0"/>
      <w:divBdr>
        <w:top w:val="none" w:sz="0" w:space="0" w:color="auto"/>
        <w:left w:val="none" w:sz="0" w:space="0" w:color="auto"/>
        <w:bottom w:val="none" w:sz="0" w:space="0" w:color="auto"/>
        <w:right w:val="none" w:sz="0" w:space="0" w:color="auto"/>
      </w:divBdr>
    </w:div>
    <w:div w:id="159003561">
      <w:marLeft w:val="480"/>
      <w:marRight w:val="0"/>
      <w:marTop w:val="0"/>
      <w:marBottom w:val="0"/>
      <w:divBdr>
        <w:top w:val="none" w:sz="0" w:space="0" w:color="auto"/>
        <w:left w:val="none" w:sz="0" w:space="0" w:color="auto"/>
        <w:bottom w:val="none" w:sz="0" w:space="0" w:color="auto"/>
        <w:right w:val="none" w:sz="0" w:space="0" w:color="auto"/>
      </w:divBdr>
    </w:div>
    <w:div w:id="159084334">
      <w:bodyDiv w:val="1"/>
      <w:marLeft w:val="0"/>
      <w:marRight w:val="0"/>
      <w:marTop w:val="0"/>
      <w:marBottom w:val="0"/>
      <w:divBdr>
        <w:top w:val="none" w:sz="0" w:space="0" w:color="auto"/>
        <w:left w:val="none" w:sz="0" w:space="0" w:color="auto"/>
        <w:bottom w:val="none" w:sz="0" w:space="0" w:color="auto"/>
        <w:right w:val="none" w:sz="0" w:space="0" w:color="auto"/>
      </w:divBdr>
    </w:div>
    <w:div w:id="159279163">
      <w:marLeft w:val="480"/>
      <w:marRight w:val="0"/>
      <w:marTop w:val="0"/>
      <w:marBottom w:val="0"/>
      <w:divBdr>
        <w:top w:val="none" w:sz="0" w:space="0" w:color="auto"/>
        <w:left w:val="none" w:sz="0" w:space="0" w:color="auto"/>
        <w:bottom w:val="none" w:sz="0" w:space="0" w:color="auto"/>
        <w:right w:val="none" w:sz="0" w:space="0" w:color="auto"/>
      </w:divBdr>
    </w:div>
    <w:div w:id="159346479">
      <w:marLeft w:val="480"/>
      <w:marRight w:val="0"/>
      <w:marTop w:val="0"/>
      <w:marBottom w:val="0"/>
      <w:divBdr>
        <w:top w:val="none" w:sz="0" w:space="0" w:color="auto"/>
        <w:left w:val="none" w:sz="0" w:space="0" w:color="auto"/>
        <w:bottom w:val="none" w:sz="0" w:space="0" w:color="auto"/>
        <w:right w:val="none" w:sz="0" w:space="0" w:color="auto"/>
      </w:divBdr>
    </w:div>
    <w:div w:id="159347046">
      <w:bodyDiv w:val="1"/>
      <w:marLeft w:val="0"/>
      <w:marRight w:val="0"/>
      <w:marTop w:val="0"/>
      <w:marBottom w:val="0"/>
      <w:divBdr>
        <w:top w:val="none" w:sz="0" w:space="0" w:color="auto"/>
        <w:left w:val="none" w:sz="0" w:space="0" w:color="auto"/>
        <w:bottom w:val="none" w:sz="0" w:space="0" w:color="auto"/>
        <w:right w:val="none" w:sz="0" w:space="0" w:color="auto"/>
      </w:divBdr>
    </w:div>
    <w:div w:id="159389163">
      <w:bodyDiv w:val="1"/>
      <w:marLeft w:val="0"/>
      <w:marRight w:val="0"/>
      <w:marTop w:val="0"/>
      <w:marBottom w:val="0"/>
      <w:divBdr>
        <w:top w:val="none" w:sz="0" w:space="0" w:color="auto"/>
        <w:left w:val="none" w:sz="0" w:space="0" w:color="auto"/>
        <w:bottom w:val="none" w:sz="0" w:space="0" w:color="auto"/>
        <w:right w:val="none" w:sz="0" w:space="0" w:color="auto"/>
      </w:divBdr>
    </w:div>
    <w:div w:id="159468570">
      <w:marLeft w:val="480"/>
      <w:marRight w:val="0"/>
      <w:marTop w:val="0"/>
      <w:marBottom w:val="0"/>
      <w:divBdr>
        <w:top w:val="none" w:sz="0" w:space="0" w:color="auto"/>
        <w:left w:val="none" w:sz="0" w:space="0" w:color="auto"/>
        <w:bottom w:val="none" w:sz="0" w:space="0" w:color="auto"/>
        <w:right w:val="none" w:sz="0" w:space="0" w:color="auto"/>
      </w:divBdr>
    </w:div>
    <w:div w:id="159588090">
      <w:bodyDiv w:val="1"/>
      <w:marLeft w:val="0"/>
      <w:marRight w:val="0"/>
      <w:marTop w:val="0"/>
      <w:marBottom w:val="0"/>
      <w:divBdr>
        <w:top w:val="none" w:sz="0" w:space="0" w:color="auto"/>
        <w:left w:val="none" w:sz="0" w:space="0" w:color="auto"/>
        <w:bottom w:val="none" w:sz="0" w:space="0" w:color="auto"/>
        <w:right w:val="none" w:sz="0" w:space="0" w:color="auto"/>
      </w:divBdr>
    </w:div>
    <w:div w:id="159736462">
      <w:bodyDiv w:val="1"/>
      <w:marLeft w:val="0"/>
      <w:marRight w:val="0"/>
      <w:marTop w:val="0"/>
      <w:marBottom w:val="0"/>
      <w:divBdr>
        <w:top w:val="none" w:sz="0" w:space="0" w:color="auto"/>
        <w:left w:val="none" w:sz="0" w:space="0" w:color="auto"/>
        <w:bottom w:val="none" w:sz="0" w:space="0" w:color="auto"/>
        <w:right w:val="none" w:sz="0" w:space="0" w:color="auto"/>
      </w:divBdr>
    </w:div>
    <w:div w:id="159855603">
      <w:marLeft w:val="480"/>
      <w:marRight w:val="0"/>
      <w:marTop w:val="0"/>
      <w:marBottom w:val="0"/>
      <w:divBdr>
        <w:top w:val="none" w:sz="0" w:space="0" w:color="auto"/>
        <w:left w:val="none" w:sz="0" w:space="0" w:color="auto"/>
        <w:bottom w:val="none" w:sz="0" w:space="0" w:color="auto"/>
        <w:right w:val="none" w:sz="0" w:space="0" w:color="auto"/>
      </w:divBdr>
    </w:div>
    <w:div w:id="159856027">
      <w:bodyDiv w:val="1"/>
      <w:marLeft w:val="0"/>
      <w:marRight w:val="0"/>
      <w:marTop w:val="0"/>
      <w:marBottom w:val="0"/>
      <w:divBdr>
        <w:top w:val="none" w:sz="0" w:space="0" w:color="auto"/>
        <w:left w:val="none" w:sz="0" w:space="0" w:color="auto"/>
        <w:bottom w:val="none" w:sz="0" w:space="0" w:color="auto"/>
        <w:right w:val="none" w:sz="0" w:space="0" w:color="auto"/>
      </w:divBdr>
    </w:div>
    <w:div w:id="159932818">
      <w:bodyDiv w:val="1"/>
      <w:marLeft w:val="0"/>
      <w:marRight w:val="0"/>
      <w:marTop w:val="0"/>
      <w:marBottom w:val="0"/>
      <w:divBdr>
        <w:top w:val="none" w:sz="0" w:space="0" w:color="auto"/>
        <w:left w:val="none" w:sz="0" w:space="0" w:color="auto"/>
        <w:bottom w:val="none" w:sz="0" w:space="0" w:color="auto"/>
        <w:right w:val="none" w:sz="0" w:space="0" w:color="auto"/>
      </w:divBdr>
    </w:div>
    <w:div w:id="160051864">
      <w:marLeft w:val="480"/>
      <w:marRight w:val="0"/>
      <w:marTop w:val="0"/>
      <w:marBottom w:val="0"/>
      <w:divBdr>
        <w:top w:val="none" w:sz="0" w:space="0" w:color="auto"/>
        <w:left w:val="none" w:sz="0" w:space="0" w:color="auto"/>
        <w:bottom w:val="none" w:sz="0" w:space="0" w:color="auto"/>
        <w:right w:val="none" w:sz="0" w:space="0" w:color="auto"/>
      </w:divBdr>
    </w:div>
    <w:div w:id="160121772">
      <w:marLeft w:val="480"/>
      <w:marRight w:val="0"/>
      <w:marTop w:val="0"/>
      <w:marBottom w:val="0"/>
      <w:divBdr>
        <w:top w:val="none" w:sz="0" w:space="0" w:color="auto"/>
        <w:left w:val="none" w:sz="0" w:space="0" w:color="auto"/>
        <w:bottom w:val="none" w:sz="0" w:space="0" w:color="auto"/>
        <w:right w:val="none" w:sz="0" w:space="0" w:color="auto"/>
      </w:divBdr>
    </w:div>
    <w:div w:id="160199149">
      <w:marLeft w:val="480"/>
      <w:marRight w:val="0"/>
      <w:marTop w:val="0"/>
      <w:marBottom w:val="0"/>
      <w:divBdr>
        <w:top w:val="none" w:sz="0" w:space="0" w:color="auto"/>
        <w:left w:val="none" w:sz="0" w:space="0" w:color="auto"/>
        <w:bottom w:val="none" w:sz="0" w:space="0" w:color="auto"/>
        <w:right w:val="none" w:sz="0" w:space="0" w:color="auto"/>
      </w:divBdr>
    </w:div>
    <w:div w:id="160199370">
      <w:bodyDiv w:val="1"/>
      <w:marLeft w:val="0"/>
      <w:marRight w:val="0"/>
      <w:marTop w:val="0"/>
      <w:marBottom w:val="0"/>
      <w:divBdr>
        <w:top w:val="none" w:sz="0" w:space="0" w:color="auto"/>
        <w:left w:val="none" w:sz="0" w:space="0" w:color="auto"/>
        <w:bottom w:val="none" w:sz="0" w:space="0" w:color="auto"/>
        <w:right w:val="none" w:sz="0" w:space="0" w:color="auto"/>
      </w:divBdr>
      <w:divsChild>
        <w:div w:id="50080103">
          <w:marLeft w:val="480"/>
          <w:marRight w:val="0"/>
          <w:marTop w:val="0"/>
          <w:marBottom w:val="0"/>
          <w:divBdr>
            <w:top w:val="none" w:sz="0" w:space="0" w:color="auto"/>
            <w:left w:val="none" w:sz="0" w:space="0" w:color="auto"/>
            <w:bottom w:val="none" w:sz="0" w:space="0" w:color="auto"/>
            <w:right w:val="none" w:sz="0" w:space="0" w:color="auto"/>
          </w:divBdr>
        </w:div>
        <w:div w:id="61872743">
          <w:marLeft w:val="480"/>
          <w:marRight w:val="0"/>
          <w:marTop w:val="0"/>
          <w:marBottom w:val="0"/>
          <w:divBdr>
            <w:top w:val="none" w:sz="0" w:space="0" w:color="auto"/>
            <w:left w:val="none" w:sz="0" w:space="0" w:color="auto"/>
            <w:bottom w:val="none" w:sz="0" w:space="0" w:color="auto"/>
            <w:right w:val="none" w:sz="0" w:space="0" w:color="auto"/>
          </w:divBdr>
        </w:div>
        <w:div w:id="129637836">
          <w:marLeft w:val="480"/>
          <w:marRight w:val="0"/>
          <w:marTop w:val="0"/>
          <w:marBottom w:val="0"/>
          <w:divBdr>
            <w:top w:val="none" w:sz="0" w:space="0" w:color="auto"/>
            <w:left w:val="none" w:sz="0" w:space="0" w:color="auto"/>
            <w:bottom w:val="none" w:sz="0" w:space="0" w:color="auto"/>
            <w:right w:val="none" w:sz="0" w:space="0" w:color="auto"/>
          </w:divBdr>
        </w:div>
        <w:div w:id="138160076">
          <w:marLeft w:val="480"/>
          <w:marRight w:val="0"/>
          <w:marTop w:val="0"/>
          <w:marBottom w:val="0"/>
          <w:divBdr>
            <w:top w:val="none" w:sz="0" w:space="0" w:color="auto"/>
            <w:left w:val="none" w:sz="0" w:space="0" w:color="auto"/>
            <w:bottom w:val="none" w:sz="0" w:space="0" w:color="auto"/>
            <w:right w:val="none" w:sz="0" w:space="0" w:color="auto"/>
          </w:divBdr>
        </w:div>
        <w:div w:id="139929073">
          <w:marLeft w:val="480"/>
          <w:marRight w:val="0"/>
          <w:marTop w:val="0"/>
          <w:marBottom w:val="0"/>
          <w:divBdr>
            <w:top w:val="none" w:sz="0" w:space="0" w:color="auto"/>
            <w:left w:val="none" w:sz="0" w:space="0" w:color="auto"/>
            <w:bottom w:val="none" w:sz="0" w:space="0" w:color="auto"/>
            <w:right w:val="none" w:sz="0" w:space="0" w:color="auto"/>
          </w:divBdr>
        </w:div>
        <w:div w:id="207685925">
          <w:marLeft w:val="480"/>
          <w:marRight w:val="0"/>
          <w:marTop w:val="0"/>
          <w:marBottom w:val="0"/>
          <w:divBdr>
            <w:top w:val="none" w:sz="0" w:space="0" w:color="auto"/>
            <w:left w:val="none" w:sz="0" w:space="0" w:color="auto"/>
            <w:bottom w:val="none" w:sz="0" w:space="0" w:color="auto"/>
            <w:right w:val="none" w:sz="0" w:space="0" w:color="auto"/>
          </w:divBdr>
        </w:div>
        <w:div w:id="246621635">
          <w:marLeft w:val="480"/>
          <w:marRight w:val="0"/>
          <w:marTop w:val="0"/>
          <w:marBottom w:val="0"/>
          <w:divBdr>
            <w:top w:val="none" w:sz="0" w:space="0" w:color="auto"/>
            <w:left w:val="none" w:sz="0" w:space="0" w:color="auto"/>
            <w:bottom w:val="none" w:sz="0" w:space="0" w:color="auto"/>
            <w:right w:val="none" w:sz="0" w:space="0" w:color="auto"/>
          </w:divBdr>
        </w:div>
        <w:div w:id="275601776">
          <w:marLeft w:val="480"/>
          <w:marRight w:val="0"/>
          <w:marTop w:val="0"/>
          <w:marBottom w:val="0"/>
          <w:divBdr>
            <w:top w:val="none" w:sz="0" w:space="0" w:color="auto"/>
            <w:left w:val="none" w:sz="0" w:space="0" w:color="auto"/>
            <w:bottom w:val="none" w:sz="0" w:space="0" w:color="auto"/>
            <w:right w:val="none" w:sz="0" w:space="0" w:color="auto"/>
          </w:divBdr>
        </w:div>
        <w:div w:id="297348191">
          <w:marLeft w:val="480"/>
          <w:marRight w:val="0"/>
          <w:marTop w:val="0"/>
          <w:marBottom w:val="0"/>
          <w:divBdr>
            <w:top w:val="none" w:sz="0" w:space="0" w:color="auto"/>
            <w:left w:val="none" w:sz="0" w:space="0" w:color="auto"/>
            <w:bottom w:val="none" w:sz="0" w:space="0" w:color="auto"/>
            <w:right w:val="none" w:sz="0" w:space="0" w:color="auto"/>
          </w:divBdr>
        </w:div>
        <w:div w:id="318122613">
          <w:marLeft w:val="480"/>
          <w:marRight w:val="0"/>
          <w:marTop w:val="0"/>
          <w:marBottom w:val="0"/>
          <w:divBdr>
            <w:top w:val="none" w:sz="0" w:space="0" w:color="auto"/>
            <w:left w:val="none" w:sz="0" w:space="0" w:color="auto"/>
            <w:bottom w:val="none" w:sz="0" w:space="0" w:color="auto"/>
            <w:right w:val="none" w:sz="0" w:space="0" w:color="auto"/>
          </w:divBdr>
        </w:div>
        <w:div w:id="338774951">
          <w:marLeft w:val="480"/>
          <w:marRight w:val="0"/>
          <w:marTop w:val="0"/>
          <w:marBottom w:val="0"/>
          <w:divBdr>
            <w:top w:val="none" w:sz="0" w:space="0" w:color="auto"/>
            <w:left w:val="none" w:sz="0" w:space="0" w:color="auto"/>
            <w:bottom w:val="none" w:sz="0" w:space="0" w:color="auto"/>
            <w:right w:val="none" w:sz="0" w:space="0" w:color="auto"/>
          </w:divBdr>
        </w:div>
        <w:div w:id="373191523">
          <w:marLeft w:val="480"/>
          <w:marRight w:val="0"/>
          <w:marTop w:val="0"/>
          <w:marBottom w:val="0"/>
          <w:divBdr>
            <w:top w:val="none" w:sz="0" w:space="0" w:color="auto"/>
            <w:left w:val="none" w:sz="0" w:space="0" w:color="auto"/>
            <w:bottom w:val="none" w:sz="0" w:space="0" w:color="auto"/>
            <w:right w:val="none" w:sz="0" w:space="0" w:color="auto"/>
          </w:divBdr>
        </w:div>
        <w:div w:id="576986822">
          <w:marLeft w:val="480"/>
          <w:marRight w:val="0"/>
          <w:marTop w:val="0"/>
          <w:marBottom w:val="0"/>
          <w:divBdr>
            <w:top w:val="none" w:sz="0" w:space="0" w:color="auto"/>
            <w:left w:val="none" w:sz="0" w:space="0" w:color="auto"/>
            <w:bottom w:val="none" w:sz="0" w:space="0" w:color="auto"/>
            <w:right w:val="none" w:sz="0" w:space="0" w:color="auto"/>
          </w:divBdr>
        </w:div>
        <w:div w:id="590552063">
          <w:marLeft w:val="480"/>
          <w:marRight w:val="0"/>
          <w:marTop w:val="0"/>
          <w:marBottom w:val="0"/>
          <w:divBdr>
            <w:top w:val="none" w:sz="0" w:space="0" w:color="auto"/>
            <w:left w:val="none" w:sz="0" w:space="0" w:color="auto"/>
            <w:bottom w:val="none" w:sz="0" w:space="0" w:color="auto"/>
            <w:right w:val="none" w:sz="0" w:space="0" w:color="auto"/>
          </w:divBdr>
        </w:div>
        <w:div w:id="692997806">
          <w:marLeft w:val="480"/>
          <w:marRight w:val="0"/>
          <w:marTop w:val="0"/>
          <w:marBottom w:val="0"/>
          <w:divBdr>
            <w:top w:val="none" w:sz="0" w:space="0" w:color="auto"/>
            <w:left w:val="none" w:sz="0" w:space="0" w:color="auto"/>
            <w:bottom w:val="none" w:sz="0" w:space="0" w:color="auto"/>
            <w:right w:val="none" w:sz="0" w:space="0" w:color="auto"/>
          </w:divBdr>
        </w:div>
        <w:div w:id="736904318">
          <w:marLeft w:val="480"/>
          <w:marRight w:val="0"/>
          <w:marTop w:val="0"/>
          <w:marBottom w:val="0"/>
          <w:divBdr>
            <w:top w:val="none" w:sz="0" w:space="0" w:color="auto"/>
            <w:left w:val="none" w:sz="0" w:space="0" w:color="auto"/>
            <w:bottom w:val="none" w:sz="0" w:space="0" w:color="auto"/>
            <w:right w:val="none" w:sz="0" w:space="0" w:color="auto"/>
          </w:divBdr>
        </w:div>
        <w:div w:id="753207870">
          <w:marLeft w:val="480"/>
          <w:marRight w:val="0"/>
          <w:marTop w:val="0"/>
          <w:marBottom w:val="0"/>
          <w:divBdr>
            <w:top w:val="none" w:sz="0" w:space="0" w:color="auto"/>
            <w:left w:val="none" w:sz="0" w:space="0" w:color="auto"/>
            <w:bottom w:val="none" w:sz="0" w:space="0" w:color="auto"/>
            <w:right w:val="none" w:sz="0" w:space="0" w:color="auto"/>
          </w:divBdr>
        </w:div>
        <w:div w:id="771895240">
          <w:marLeft w:val="480"/>
          <w:marRight w:val="0"/>
          <w:marTop w:val="0"/>
          <w:marBottom w:val="0"/>
          <w:divBdr>
            <w:top w:val="none" w:sz="0" w:space="0" w:color="auto"/>
            <w:left w:val="none" w:sz="0" w:space="0" w:color="auto"/>
            <w:bottom w:val="none" w:sz="0" w:space="0" w:color="auto"/>
            <w:right w:val="none" w:sz="0" w:space="0" w:color="auto"/>
          </w:divBdr>
        </w:div>
        <w:div w:id="773788245">
          <w:marLeft w:val="480"/>
          <w:marRight w:val="0"/>
          <w:marTop w:val="0"/>
          <w:marBottom w:val="0"/>
          <w:divBdr>
            <w:top w:val="none" w:sz="0" w:space="0" w:color="auto"/>
            <w:left w:val="none" w:sz="0" w:space="0" w:color="auto"/>
            <w:bottom w:val="none" w:sz="0" w:space="0" w:color="auto"/>
            <w:right w:val="none" w:sz="0" w:space="0" w:color="auto"/>
          </w:divBdr>
        </w:div>
        <w:div w:id="791441799">
          <w:marLeft w:val="480"/>
          <w:marRight w:val="0"/>
          <w:marTop w:val="0"/>
          <w:marBottom w:val="0"/>
          <w:divBdr>
            <w:top w:val="none" w:sz="0" w:space="0" w:color="auto"/>
            <w:left w:val="none" w:sz="0" w:space="0" w:color="auto"/>
            <w:bottom w:val="none" w:sz="0" w:space="0" w:color="auto"/>
            <w:right w:val="none" w:sz="0" w:space="0" w:color="auto"/>
          </w:divBdr>
        </w:div>
        <w:div w:id="808204049">
          <w:marLeft w:val="480"/>
          <w:marRight w:val="0"/>
          <w:marTop w:val="0"/>
          <w:marBottom w:val="0"/>
          <w:divBdr>
            <w:top w:val="none" w:sz="0" w:space="0" w:color="auto"/>
            <w:left w:val="none" w:sz="0" w:space="0" w:color="auto"/>
            <w:bottom w:val="none" w:sz="0" w:space="0" w:color="auto"/>
            <w:right w:val="none" w:sz="0" w:space="0" w:color="auto"/>
          </w:divBdr>
        </w:div>
        <w:div w:id="812719373">
          <w:marLeft w:val="480"/>
          <w:marRight w:val="0"/>
          <w:marTop w:val="0"/>
          <w:marBottom w:val="0"/>
          <w:divBdr>
            <w:top w:val="none" w:sz="0" w:space="0" w:color="auto"/>
            <w:left w:val="none" w:sz="0" w:space="0" w:color="auto"/>
            <w:bottom w:val="none" w:sz="0" w:space="0" w:color="auto"/>
            <w:right w:val="none" w:sz="0" w:space="0" w:color="auto"/>
          </w:divBdr>
        </w:div>
        <w:div w:id="832065035">
          <w:marLeft w:val="480"/>
          <w:marRight w:val="0"/>
          <w:marTop w:val="0"/>
          <w:marBottom w:val="0"/>
          <w:divBdr>
            <w:top w:val="none" w:sz="0" w:space="0" w:color="auto"/>
            <w:left w:val="none" w:sz="0" w:space="0" w:color="auto"/>
            <w:bottom w:val="none" w:sz="0" w:space="0" w:color="auto"/>
            <w:right w:val="none" w:sz="0" w:space="0" w:color="auto"/>
          </w:divBdr>
        </w:div>
        <w:div w:id="835608456">
          <w:marLeft w:val="480"/>
          <w:marRight w:val="0"/>
          <w:marTop w:val="0"/>
          <w:marBottom w:val="0"/>
          <w:divBdr>
            <w:top w:val="none" w:sz="0" w:space="0" w:color="auto"/>
            <w:left w:val="none" w:sz="0" w:space="0" w:color="auto"/>
            <w:bottom w:val="none" w:sz="0" w:space="0" w:color="auto"/>
            <w:right w:val="none" w:sz="0" w:space="0" w:color="auto"/>
          </w:divBdr>
        </w:div>
        <w:div w:id="880482022">
          <w:marLeft w:val="480"/>
          <w:marRight w:val="0"/>
          <w:marTop w:val="0"/>
          <w:marBottom w:val="0"/>
          <w:divBdr>
            <w:top w:val="none" w:sz="0" w:space="0" w:color="auto"/>
            <w:left w:val="none" w:sz="0" w:space="0" w:color="auto"/>
            <w:bottom w:val="none" w:sz="0" w:space="0" w:color="auto"/>
            <w:right w:val="none" w:sz="0" w:space="0" w:color="auto"/>
          </w:divBdr>
        </w:div>
        <w:div w:id="912935940">
          <w:marLeft w:val="480"/>
          <w:marRight w:val="0"/>
          <w:marTop w:val="0"/>
          <w:marBottom w:val="0"/>
          <w:divBdr>
            <w:top w:val="none" w:sz="0" w:space="0" w:color="auto"/>
            <w:left w:val="none" w:sz="0" w:space="0" w:color="auto"/>
            <w:bottom w:val="none" w:sz="0" w:space="0" w:color="auto"/>
            <w:right w:val="none" w:sz="0" w:space="0" w:color="auto"/>
          </w:divBdr>
        </w:div>
        <w:div w:id="947856264">
          <w:marLeft w:val="480"/>
          <w:marRight w:val="0"/>
          <w:marTop w:val="0"/>
          <w:marBottom w:val="0"/>
          <w:divBdr>
            <w:top w:val="none" w:sz="0" w:space="0" w:color="auto"/>
            <w:left w:val="none" w:sz="0" w:space="0" w:color="auto"/>
            <w:bottom w:val="none" w:sz="0" w:space="0" w:color="auto"/>
            <w:right w:val="none" w:sz="0" w:space="0" w:color="auto"/>
          </w:divBdr>
        </w:div>
        <w:div w:id="968783928">
          <w:marLeft w:val="480"/>
          <w:marRight w:val="0"/>
          <w:marTop w:val="0"/>
          <w:marBottom w:val="0"/>
          <w:divBdr>
            <w:top w:val="none" w:sz="0" w:space="0" w:color="auto"/>
            <w:left w:val="none" w:sz="0" w:space="0" w:color="auto"/>
            <w:bottom w:val="none" w:sz="0" w:space="0" w:color="auto"/>
            <w:right w:val="none" w:sz="0" w:space="0" w:color="auto"/>
          </w:divBdr>
        </w:div>
        <w:div w:id="975600300">
          <w:marLeft w:val="480"/>
          <w:marRight w:val="0"/>
          <w:marTop w:val="0"/>
          <w:marBottom w:val="0"/>
          <w:divBdr>
            <w:top w:val="none" w:sz="0" w:space="0" w:color="auto"/>
            <w:left w:val="none" w:sz="0" w:space="0" w:color="auto"/>
            <w:bottom w:val="none" w:sz="0" w:space="0" w:color="auto"/>
            <w:right w:val="none" w:sz="0" w:space="0" w:color="auto"/>
          </w:divBdr>
        </w:div>
        <w:div w:id="988361464">
          <w:marLeft w:val="480"/>
          <w:marRight w:val="0"/>
          <w:marTop w:val="0"/>
          <w:marBottom w:val="0"/>
          <w:divBdr>
            <w:top w:val="none" w:sz="0" w:space="0" w:color="auto"/>
            <w:left w:val="none" w:sz="0" w:space="0" w:color="auto"/>
            <w:bottom w:val="none" w:sz="0" w:space="0" w:color="auto"/>
            <w:right w:val="none" w:sz="0" w:space="0" w:color="auto"/>
          </w:divBdr>
        </w:div>
        <w:div w:id="997000258">
          <w:marLeft w:val="480"/>
          <w:marRight w:val="0"/>
          <w:marTop w:val="0"/>
          <w:marBottom w:val="0"/>
          <w:divBdr>
            <w:top w:val="none" w:sz="0" w:space="0" w:color="auto"/>
            <w:left w:val="none" w:sz="0" w:space="0" w:color="auto"/>
            <w:bottom w:val="none" w:sz="0" w:space="0" w:color="auto"/>
            <w:right w:val="none" w:sz="0" w:space="0" w:color="auto"/>
          </w:divBdr>
        </w:div>
        <w:div w:id="1022362720">
          <w:marLeft w:val="480"/>
          <w:marRight w:val="0"/>
          <w:marTop w:val="0"/>
          <w:marBottom w:val="0"/>
          <w:divBdr>
            <w:top w:val="none" w:sz="0" w:space="0" w:color="auto"/>
            <w:left w:val="none" w:sz="0" w:space="0" w:color="auto"/>
            <w:bottom w:val="none" w:sz="0" w:space="0" w:color="auto"/>
            <w:right w:val="none" w:sz="0" w:space="0" w:color="auto"/>
          </w:divBdr>
        </w:div>
        <w:div w:id="1041125103">
          <w:marLeft w:val="480"/>
          <w:marRight w:val="0"/>
          <w:marTop w:val="0"/>
          <w:marBottom w:val="0"/>
          <w:divBdr>
            <w:top w:val="none" w:sz="0" w:space="0" w:color="auto"/>
            <w:left w:val="none" w:sz="0" w:space="0" w:color="auto"/>
            <w:bottom w:val="none" w:sz="0" w:space="0" w:color="auto"/>
            <w:right w:val="none" w:sz="0" w:space="0" w:color="auto"/>
          </w:divBdr>
        </w:div>
        <w:div w:id="1055392635">
          <w:marLeft w:val="480"/>
          <w:marRight w:val="0"/>
          <w:marTop w:val="0"/>
          <w:marBottom w:val="0"/>
          <w:divBdr>
            <w:top w:val="none" w:sz="0" w:space="0" w:color="auto"/>
            <w:left w:val="none" w:sz="0" w:space="0" w:color="auto"/>
            <w:bottom w:val="none" w:sz="0" w:space="0" w:color="auto"/>
            <w:right w:val="none" w:sz="0" w:space="0" w:color="auto"/>
          </w:divBdr>
        </w:div>
        <w:div w:id="1071465019">
          <w:marLeft w:val="480"/>
          <w:marRight w:val="0"/>
          <w:marTop w:val="0"/>
          <w:marBottom w:val="0"/>
          <w:divBdr>
            <w:top w:val="none" w:sz="0" w:space="0" w:color="auto"/>
            <w:left w:val="none" w:sz="0" w:space="0" w:color="auto"/>
            <w:bottom w:val="none" w:sz="0" w:space="0" w:color="auto"/>
            <w:right w:val="none" w:sz="0" w:space="0" w:color="auto"/>
          </w:divBdr>
        </w:div>
        <w:div w:id="1078211202">
          <w:marLeft w:val="480"/>
          <w:marRight w:val="0"/>
          <w:marTop w:val="0"/>
          <w:marBottom w:val="0"/>
          <w:divBdr>
            <w:top w:val="none" w:sz="0" w:space="0" w:color="auto"/>
            <w:left w:val="none" w:sz="0" w:space="0" w:color="auto"/>
            <w:bottom w:val="none" w:sz="0" w:space="0" w:color="auto"/>
            <w:right w:val="none" w:sz="0" w:space="0" w:color="auto"/>
          </w:divBdr>
        </w:div>
        <w:div w:id="1083840945">
          <w:marLeft w:val="480"/>
          <w:marRight w:val="0"/>
          <w:marTop w:val="0"/>
          <w:marBottom w:val="0"/>
          <w:divBdr>
            <w:top w:val="none" w:sz="0" w:space="0" w:color="auto"/>
            <w:left w:val="none" w:sz="0" w:space="0" w:color="auto"/>
            <w:bottom w:val="none" w:sz="0" w:space="0" w:color="auto"/>
            <w:right w:val="none" w:sz="0" w:space="0" w:color="auto"/>
          </w:divBdr>
        </w:div>
        <w:div w:id="1088843173">
          <w:marLeft w:val="480"/>
          <w:marRight w:val="0"/>
          <w:marTop w:val="0"/>
          <w:marBottom w:val="0"/>
          <w:divBdr>
            <w:top w:val="none" w:sz="0" w:space="0" w:color="auto"/>
            <w:left w:val="none" w:sz="0" w:space="0" w:color="auto"/>
            <w:bottom w:val="none" w:sz="0" w:space="0" w:color="auto"/>
            <w:right w:val="none" w:sz="0" w:space="0" w:color="auto"/>
          </w:divBdr>
        </w:div>
        <w:div w:id="1112087816">
          <w:marLeft w:val="480"/>
          <w:marRight w:val="0"/>
          <w:marTop w:val="0"/>
          <w:marBottom w:val="0"/>
          <w:divBdr>
            <w:top w:val="none" w:sz="0" w:space="0" w:color="auto"/>
            <w:left w:val="none" w:sz="0" w:space="0" w:color="auto"/>
            <w:bottom w:val="none" w:sz="0" w:space="0" w:color="auto"/>
            <w:right w:val="none" w:sz="0" w:space="0" w:color="auto"/>
          </w:divBdr>
        </w:div>
        <w:div w:id="1152792158">
          <w:marLeft w:val="480"/>
          <w:marRight w:val="0"/>
          <w:marTop w:val="0"/>
          <w:marBottom w:val="0"/>
          <w:divBdr>
            <w:top w:val="none" w:sz="0" w:space="0" w:color="auto"/>
            <w:left w:val="none" w:sz="0" w:space="0" w:color="auto"/>
            <w:bottom w:val="none" w:sz="0" w:space="0" w:color="auto"/>
            <w:right w:val="none" w:sz="0" w:space="0" w:color="auto"/>
          </w:divBdr>
        </w:div>
        <w:div w:id="1187140492">
          <w:marLeft w:val="480"/>
          <w:marRight w:val="0"/>
          <w:marTop w:val="0"/>
          <w:marBottom w:val="0"/>
          <w:divBdr>
            <w:top w:val="none" w:sz="0" w:space="0" w:color="auto"/>
            <w:left w:val="none" w:sz="0" w:space="0" w:color="auto"/>
            <w:bottom w:val="none" w:sz="0" w:space="0" w:color="auto"/>
            <w:right w:val="none" w:sz="0" w:space="0" w:color="auto"/>
          </w:divBdr>
        </w:div>
        <w:div w:id="1216354980">
          <w:marLeft w:val="480"/>
          <w:marRight w:val="0"/>
          <w:marTop w:val="0"/>
          <w:marBottom w:val="0"/>
          <w:divBdr>
            <w:top w:val="none" w:sz="0" w:space="0" w:color="auto"/>
            <w:left w:val="none" w:sz="0" w:space="0" w:color="auto"/>
            <w:bottom w:val="none" w:sz="0" w:space="0" w:color="auto"/>
            <w:right w:val="none" w:sz="0" w:space="0" w:color="auto"/>
          </w:divBdr>
        </w:div>
        <w:div w:id="1217089804">
          <w:marLeft w:val="480"/>
          <w:marRight w:val="0"/>
          <w:marTop w:val="0"/>
          <w:marBottom w:val="0"/>
          <w:divBdr>
            <w:top w:val="none" w:sz="0" w:space="0" w:color="auto"/>
            <w:left w:val="none" w:sz="0" w:space="0" w:color="auto"/>
            <w:bottom w:val="none" w:sz="0" w:space="0" w:color="auto"/>
            <w:right w:val="none" w:sz="0" w:space="0" w:color="auto"/>
          </w:divBdr>
        </w:div>
        <w:div w:id="1291979275">
          <w:marLeft w:val="480"/>
          <w:marRight w:val="0"/>
          <w:marTop w:val="0"/>
          <w:marBottom w:val="0"/>
          <w:divBdr>
            <w:top w:val="none" w:sz="0" w:space="0" w:color="auto"/>
            <w:left w:val="none" w:sz="0" w:space="0" w:color="auto"/>
            <w:bottom w:val="none" w:sz="0" w:space="0" w:color="auto"/>
            <w:right w:val="none" w:sz="0" w:space="0" w:color="auto"/>
          </w:divBdr>
        </w:div>
        <w:div w:id="1307199025">
          <w:marLeft w:val="480"/>
          <w:marRight w:val="0"/>
          <w:marTop w:val="0"/>
          <w:marBottom w:val="0"/>
          <w:divBdr>
            <w:top w:val="none" w:sz="0" w:space="0" w:color="auto"/>
            <w:left w:val="none" w:sz="0" w:space="0" w:color="auto"/>
            <w:bottom w:val="none" w:sz="0" w:space="0" w:color="auto"/>
            <w:right w:val="none" w:sz="0" w:space="0" w:color="auto"/>
          </w:divBdr>
        </w:div>
        <w:div w:id="1361124453">
          <w:marLeft w:val="480"/>
          <w:marRight w:val="0"/>
          <w:marTop w:val="0"/>
          <w:marBottom w:val="0"/>
          <w:divBdr>
            <w:top w:val="none" w:sz="0" w:space="0" w:color="auto"/>
            <w:left w:val="none" w:sz="0" w:space="0" w:color="auto"/>
            <w:bottom w:val="none" w:sz="0" w:space="0" w:color="auto"/>
            <w:right w:val="none" w:sz="0" w:space="0" w:color="auto"/>
          </w:divBdr>
        </w:div>
        <w:div w:id="1382627917">
          <w:marLeft w:val="480"/>
          <w:marRight w:val="0"/>
          <w:marTop w:val="0"/>
          <w:marBottom w:val="0"/>
          <w:divBdr>
            <w:top w:val="none" w:sz="0" w:space="0" w:color="auto"/>
            <w:left w:val="none" w:sz="0" w:space="0" w:color="auto"/>
            <w:bottom w:val="none" w:sz="0" w:space="0" w:color="auto"/>
            <w:right w:val="none" w:sz="0" w:space="0" w:color="auto"/>
          </w:divBdr>
        </w:div>
      </w:divsChild>
    </w:div>
    <w:div w:id="160201471">
      <w:marLeft w:val="480"/>
      <w:marRight w:val="0"/>
      <w:marTop w:val="0"/>
      <w:marBottom w:val="0"/>
      <w:divBdr>
        <w:top w:val="none" w:sz="0" w:space="0" w:color="auto"/>
        <w:left w:val="none" w:sz="0" w:space="0" w:color="auto"/>
        <w:bottom w:val="none" w:sz="0" w:space="0" w:color="auto"/>
        <w:right w:val="none" w:sz="0" w:space="0" w:color="auto"/>
      </w:divBdr>
    </w:div>
    <w:div w:id="160241529">
      <w:bodyDiv w:val="1"/>
      <w:marLeft w:val="0"/>
      <w:marRight w:val="0"/>
      <w:marTop w:val="0"/>
      <w:marBottom w:val="0"/>
      <w:divBdr>
        <w:top w:val="none" w:sz="0" w:space="0" w:color="auto"/>
        <w:left w:val="none" w:sz="0" w:space="0" w:color="auto"/>
        <w:bottom w:val="none" w:sz="0" w:space="0" w:color="auto"/>
        <w:right w:val="none" w:sz="0" w:space="0" w:color="auto"/>
      </w:divBdr>
      <w:divsChild>
        <w:div w:id="48578379">
          <w:marLeft w:val="480"/>
          <w:marRight w:val="0"/>
          <w:marTop w:val="0"/>
          <w:marBottom w:val="0"/>
          <w:divBdr>
            <w:top w:val="none" w:sz="0" w:space="0" w:color="auto"/>
            <w:left w:val="none" w:sz="0" w:space="0" w:color="auto"/>
            <w:bottom w:val="none" w:sz="0" w:space="0" w:color="auto"/>
            <w:right w:val="none" w:sz="0" w:space="0" w:color="auto"/>
          </w:divBdr>
        </w:div>
        <w:div w:id="132715440">
          <w:marLeft w:val="480"/>
          <w:marRight w:val="0"/>
          <w:marTop w:val="0"/>
          <w:marBottom w:val="0"/>
          <w:divBdr>
            <w:top w:val="none" w:sz="0" w:space="0" w:color="auto"/>
            <w:left w:val="none" w:sz="0" w:space="0" w:color="auto"/>
            <w:bottom w:val="none" w:sz="0" w:space="0" w:color="auto"/>
            <w:right w:val="none" w:sz="0" w:space="0" w:color="auto"/>
          </w:divBdr>
        </w:div>
        <w:div w:id="172307825">
          <w:marLeft w:val="480"/>
          <w:marRight w:val="0"/>
          <w:marTop w:val="0"/>
          <w:marBottom w:val="0"/>
          <w:divBdr>
            <w:top w:val="none" w:sz="0" w:space="0" w:color="auto"/>
            <w:left w:val="none" w:sz="0" w:space="0" w:color="auto"/>
            <w:bottom w:val="none" w:sz="0" w:space="0" w:color="auto"/>
            <w:right w:val="none" w:sz="0" w:space="0" w:color="auto"/>
          </w:divBdr>
        </w:div>
        <w:div w:id="234897598">
          <w:marLeft w:val="480"/>
          <w:marRight w:val="0"/>
          <w:marTop w:val="0"/>
          <w:marBottom w:val="0"/>
          <w:divBdr>
            <w:top w:val="none" w:sz="0" w:space="0" w:color="auto"/>
            <w:left w:val="none" w:sz="0" w:space="0" w:color="auto"/>
            <w:bottom w:val="none" w:sz="0" w:space="0" w:color="auto"/>
            <w:right w:val="none" w:sz="0" w:space="0" w:color="auto"/>
          </w:divBdr>
        </w:div>
        <w:div w:id="245501247">
          <w:marLeft w:val="480"/>
          <w:marRight w:val="0"/>
          <w:marTop w:val="0"/>
          <w:marBottom w:val="0"/>
          <w:divBdr>
            <w:top w:val="none" w:sz="0" w:space="0" w:color="auto"/>
            <w:left w:val="none" w:sz="0" w:space="0" w:color="auto"/>
            <w:bottom w:val="none" w:sz="0" w:space="0" w:color="auto"/>
            <w:right w:val="none" w:sz="0" w:space="0" w:color="auto"/>
          </w:divBdr>
        </w:div>
        <w:div w:id="254362772">
          <w:marLeft w:val="480"/>
          <w:marRight w:val="0"/>
          <w:marTop w:val="0"/>
          <w:marBottom w:val="0"/>
          <w:divBdr>
            <w:top w:val="none" w:sz="0" w:space="0" w:color="auto"/>
            <w:left w:val="none" w:sz="0" w:space="0" w:color="auto"/>
            <w:bottom w:val="none" w:sz="0" w:space="0" w:color="auto"/>
            <w:right w:val="none" w:sz="0" w:space="0" w:color="auto"/>
          </w:divBdr>
        </w:div>
        <w:div w:id="402992546">
          <w:marLeft w:val="480"/>
          <w:marRight w:val="0"/>
          <w:marTop w:val="0"/>
          <w:marBottom w:val="0"/>
          <w:divBdr>
            <w:top w:val="none" w:sz="0" w:space="0" w:color="auto"/>
            <w:left w:val="none" w:sz="0" w:space="0" w:color="auto"/>
            <w:bottom w:val="none" w:sz="0" w:space="0" w:color="auto"/>
            <w:right w:val="none" w:sz="0" w:space="0" w:color="auto"/>
          </w:divBdr>
        </w:div>
        <w:div w:id="410583789">
          <w:marLeft w:val="480"/>
          <w:marRight w:val="0"/>
          <w:marTop w:val="0"/>
          <w:marBottom w:val="0"/>
          <w:divBdr>
            <w:top w:val="none" w:sz="0" w:space="0" w:color="auto"/>
            <w:left w:val="none" w:sz="0" w:space="0" w:color="auto"/>
            <w:bottom w:val="none" w:sz="0" w:space="0" w:color="auto"/>
            <w:right w:val="none" w:sz="0" w:space="0" w:color="auto"/>
          </w:divBdr>
        </w:div>
        <w:div w:id="426923165">
          <w:marLeft w:val="480"/>
          <w:marRight w:val="0"/>
          <w:marTop w:val="0"/>
          <w:marBottom w:val="0"/>
          <w:divBdr>
            <w:top w:val="none" w:sz="0" w:space="0" w:color="auto"/>
            <w:left w:val="none" w:sz="0" w:space="0" w:color="auto"/>
            <w:bottom w:val="none" w:sz="0" w:space="0" w:color="auto"/>
            <w:right w:val="none" w:sz="0" w:space="0" w:color="auto"/>
          </w:divBdr>
        </w:div>
        <w:div w:id="455879590">
          <w:marLeft w:val="480"/>
          <w:marRight w:val="0"/>
          <w:marTop w:val="0"/>
          <w:marBottom w:val="0"/>
          <w:divBdr>
            <w:top w:val="none" w:sz="0" w:space="0" w:color="auto"/>
            <w:left w:val="none" w:sz="0" w:space="0" w:color="auto"/>
            <w:bottom w:val="none" w:sz="0" w:space="0" w:color="auto"/>
            <w:right w:val="none" w:sz="0" w:space="0" w:color="auto"/>
          </w:divBdr>
        </w:div>
        <w:div w:id="506753812">
          <w:marLeft w:val="480"/>
          <w:marRight w:val="0"/>
          <w:marTop w:val="0"/>
          <w:marBottom w:val="0"/>
          <w:divBdr>
            <w:top w:val="none" w:sz="0" w:space="0" w:color="auto"/>
            <w:left w:val="none" w:sz="0" w:space="0" w:color="auto"/>
            <w:bottom w:val="none" w:sz="0" w:space="0" w:color="auto"/>
            <w:right w:val="none" w:sz="0" w:space="0" w:color="auto"/>
          </w:divBdr>
        </w:div>
        <w:div w:id="536242422">
          <w:marLeft w:val="480"/>
          <w:marRight w:val="0"/>
          <w:marTop w:val="0"/>
          <w:marBottom w:val="0"/>
          <w:divBdr>
            <w:top w:val="none" w:sz="0" w:space="0" w:color="auto"/>
            <w:left w:val="none" w:sz="0" w:space="0" w:color="auto"/>
            <w:bottom w:val="none" w:sz="0" w:space="0" w:color="auto"/>
            <w:right w:val="none" w:sz="0" w:space="0" w:color="auto"/>
          </w:divBdr>
        </w:div>
        <w:div w:id="566114875">
          <w:marLeft w:val="480"/>
          <w:marRight w:val="0"/>
          <w:marTop w:val="0"/>
          <w:marBottom w:val="0"/>
          <w:divBdr>
            <w:top w:val="none" w:sz="0" w:space="0" w:color="auto"/>
            <w:left w:val="none" w:sz="0" w:space="0" w:color="auto"/>
            <w:bottom w:val="none" w:sz="0" w:space="0" w:color="auto"/>
            <w:right w:val="none" w:sz="0" w:space="0" w:color="auto"/>
          </w:divBdr>
        </w:div>
        <w:div w:id="617680846">
          <w:marLeft w:val="480"/>
          <w:marRight w:val="0"/>
          <w:marTop w:val="0"/>
          <w:marBottom w:val="0"/>
          <w:divBdr>
            <w:top w:val="none" w:sz="0" w:space="0" w:color="auto"/>
            <w:left w:val="none" w:sz="0" w:space="0" w:color="auto"/>
            <w:bottom w:val="none" w:sz="0" w:space="0" w:color="auto"/>
            <w:right w:val="none" w:sz="0" w:space="0" w:color="auto"/>
          </w:divBdr>
        </w:div>
        <w:div w:id="725839893">
          <w:marLeft w:val="480"/>
          <w:marRight w:val="0"/>
          <w:marTop w:val="0"/>
          <w:marBottom w:val="0"/>
          <w:divBdr>
            <w:top w:val="none" w:sz="0" w:space="0" w:color="auto"/>
            <w:left w:val="none" w:sz="0" w:space="0" w:color="auto"/>
            <w:bottom w:val="none" w:sz="0" w:space="0" w:color="auto"/>
            <w:right w:val="none" w:sz="0" w:space="0" w:color="auto"/>
          </w:divBdr>
        </w:div>
        <w:div w:id="762530290">
          <w:marLeft w:val="480"/>
          <w:marRight w:val="0"/>
          <w:marTop w:val="0"/>
          <w:marBottom w:val="0"/>
          <w:divBdr>
            <w:top w:val="none" w:sz="0" w:space="0" w:color="auto"/>
            <w:left w:val="none" w:sz="0" w:space="0" w:color="auto"/>
            <w:bottom w:val="none" w:sz="0" w:space="0" w:color="auto"/>
            <w:right w:val="none" w:sz="0" w:space="0" w:color="auto"/>
          </w:divBdr>
        </w:div>
        <w:div w:id="795484853">
          <w:marLeft w:val="480"/>
          <w:marRight w:val="0"/>
          <w:marTop w:val="0"/>
          <w:marBottom w:val="0"/>
          <w:divBdr>
            <w:top w:val="none" w:sz="0" w:space="0" w:color="auto"/>
            <w:left w:val="none" w:sz="0" w:space="0" w:color="auto"/>
            <w:bottom w:val="none" w:sz="0" w:space="0" w:color="auto"/>
            <w:right w:val="none" w:sz="0" w:space="0" w:color="auto"/>
          </w:divBdr>
        </w:div>
        <w:div w:id="798378253">
          <w:marLeft w:val="480"/>
          <w:marRight w:val="0"/>
          <w:marTop w:val="0"/>
          <w:marBottom w:val="0"/>
          <w:divBdr>
            <w:top w:val="none" w:sz="0" w:space="0" w:color="auto"/>
            <w:left w:val="none" w:sz="0" w:space="0" w:color="auto"/>
            <w:bottom w:val="none" w:sz="0" w:space="0" w:color="auto"/>
            <w:right w:val="none" w:sz="0" w:space="0" w:color="auto"/>
          </w:divBdr>
        </w:div>
        <w:div w:id="872689220">
          <w:marLeft w:val="480"/>
          <w:marRight w:val="0"/>
          <w:marTop w:val="0"/>
          <w:marBottom w:val="0"/>
          <w:divBdr>
            <w:top w:val="none" w:sz="0" w:space="0" w:color="auto"/>
            <w:left w:val="none" w:sz="0" w:space="0" w:color="auto"/>
            <w:bottom w:val="none" w:sz="0" w:space="0" w:color="auto"/>
            <w:right w:val="none" w:sz="0" w:space="0" w:color="auto"/>
          </w:divBdr>
        </w:div>
        <w:div w:id="873692563">
          <w:marLeft w:val="480"/>
          <w:marRight w:val="0"/>
          <w:marTop w:val="0"/>
          <w:marBottom w:val="0"/>
          <w:divBdr>
            <w:top w:val="none" w:sz="0" w:space="0" w:color="auto"/>
            <w:left w:val="none" w:sz="0" w:space="0" w:color="auto"/>
            <w:bottom w:val="none" w:sz="0" w:space="0" w:color="auto"/>
            <w:right w:val="none" w:sz="0" w:space="0" w:color="auto"/>
          </w:divBdr>
        </w:div>
        <w:div w:id="896356977">
          <w:marLeft w:val="480"/>
          <w:marRight w:val="0"/>
          <w:marTop w:val="0"/>
          <w:marBottom w:val="0"/>
          <w:divBdr>
            <w:top w:val="none" w:sz="0" w:space="0" w:color="auto"/>
            <w:left w:val="none" w:sz="0" w:space="0" w:color="auto"/>
            <w:bottom w:val="none" w:sz="0" w:space="0" w:color="auto"/>
            <w:right w:val="none" w:sz="0" w:space="0" w:color="auto"/>
          </w:divBdr>
        </w:div>
        <w:div w:id="926575204">
          <w:marLeft w:val="480"/>
          <w:marRight w:val="0"/>
          <w:marTop w:val="0"/>
          <w:marBottom w:val="0"/>
          <w:divBdr>
            <w:top w:val="none" w:sz="0" w:space="0" w:color="auto"/>
            <w:left w:val="none" w:sz="0" w:space="0" w:color="auto"/>
            <w:bottom w:val="none" w:sz="0" w:space="0" w:color="auto"/>
            <w:right w:val="none" w:sz="0" w:space="0" w:color="auto"/>
          </w:divBdr>
        </w:div>
        <w:div w:id="975257203">
          <w:marLeft w:val="480"/>
          <w:marRight w:val="0"/>
          <w:marTop w:val="0"/>
          <w:marBottom w:val="0"/>
          <w:divBdr>
            <w:top w:val="none" w:sz="0" w:space="0" w:color="auto"/>
            <w:left w:val="none" w:sz="0" w:space="0" w:color="auto"/>
            <w:bottom w:val="none" w:sz="0" w:space="0" w:color="auto"/>
            <w:right w:val="none" w:sz="0" w:space="0" w:color="auto"/>
          </w:divBdr>
        </w:div>
        <w:div w:id="1010258353">
          <w:marLeft w:val="480"/>
          <w:marRight w:val="0"/>
          <w:marTop w:val="0"/>
          <w:marBottom w:val="0"/>
          <w:divBdr>
            <w:top w:val="none" w:sz="0" w:space="0" w:color="auto"/>
            <w:left w:val="none" w:sz="0" w:space="0" w:color="auto"/>
            <w:bottom w:val="none" w:sz="0" w:space="0" w:color="auto"/>
            <w:right w:val="none" w:sz="0" w:space="0" w:color="auto"/>
          </w:divBdr>
        </w:div>
        <w:div w:id="1057431084">
          <w:marLeft w:val="480"/>
          <w:marRight w:val="0"/>
          <w:marTop w:val="0"/>
          <w:marBottom w:val="0"/>
          <w:divBdr>
            <w:top w:val="none" w:sz="0" w:space="0" w:color="auto"/>
            <w:left w:val="none" w:sz="0" w:space="0" w:color="auto"/>
            <w:bottom w:val="none" w:sz="0" w:space="0" w:color="auto"/>
            <w:right w:val="none" w:sz="0" w:space="0" w:color="auto"/>
          </w:divBdr>
        </w:div>
        <w:div w:id="1093666953">
          <w:marLeft w:val="480"/>
          <w:marRight w:val="0"/>
          <w:marTop w:val="0"/>
          <w:marBottom w:val="0"/>
          <w:divBdr>
            <w:top w:val="none" w:sz="0" w:space="0" w:color="auto"/>
            <w:left w:val="none" w:sz="0" w:space="0" w:color="auto"/>
            <w:bottom w:val="none" w:sz="0" w:space="0" w:color="auto"/>
            <w:right w:val="none" w:sz="0" w:space="0" w:color="auto"/>
          </w:divBdr>
        </w:div>
        <w:div w:id="1110513939">
          <w:marLeft w:val="480"/>
          <w:marRight w:val="0"/>
          <w:marTop w:val="0"/>
          <w:marBottom w:val="0"/>
          <w:divBdr>
            <w:top w:val="none" w:sz="0" w:space="0" w:color="auto"/>
            <w:left w:val="none" w:sz="0" w:space="0" w:color="auto"/>
            <w:bottom w:val="none" w:sz="0" w:space="0" w:color="auto"/>
            <w:right w:val="none" w:sz="0" w:space="0" w:color="auto"/>
          </w:divBdr>
        </w:div>
        <w:div w:id="1113599075">
          <w:marLeft w:val="480"/>
          <w:marRight w:val="0"/>
          <w:marTop w:val="0"/>
          <w:marBottom w:val="0"/>
          <w:divBdr>
            <w:top w:val="none" w:sz="0" w:space="0" w:color="auto"/>
            <w:left w:val="none" w:sz="0" w:space="0" w:color="auto"/>
            <w:bottom w:val="none" w:sz="0" w:space="0" w:color="auto"/>
            <w:right w:val="none" w:sz="0" w:space="0" w:color="auto"/>
          </w:divBdr>
        </w:div>
        <w:div w:id="1164782920">
          <w:marLeft w:val="480"/>
          <w:marRight w:val="0"/>
          <w:marTop w:val="0"/>
          <w:marBottom w:val="0"/>
          <w:divBdr>
            <w:top w:val="none" w:sz="0" w:space="0" w:color="auto"/>
            <w:left w:val="none" w:sz="0" w:space="0" w:color="auto"/>
            <w:bottom w:val="none" w:sz="0" w:space="0" w:color="auto"/>
            <w:right w:val="none" w:sz="0" w:space="0" w:color="auto"/>
          </w:divBdr>
        </w:div>
        <w:div w:id="1321344333">
          <w:marLeft w:val="480"/>
          <w:marRight w:val="0"/>
          <w:marTop w:val="0"/>
          <w:marBottom w:val="0"/>
          <w:divBdr>
            <w:top w:val="none" w:sz="0" w:space="0" w:color="auto"/>
            <w:left w:val="none" w:sz="0" w:space="0" w:color="auto"/>
            <w:bottom w:val="none" w:sz="0" w:space="0" w:color="auto"/>
            <w:right w:val="none" w:sz="0" w:space="0" w:color="auto"/>
          </w:divBdr>
        </w:div>
      </w:divsChild>
    </w:div>
    <w:div w:id="160245384">
      <w:bodyDiv w:val="1"/>
      <w:marLeft w:val="0"/>
      <w:marRight w:val="0"/>
      <w:marTop w:val="0"/>
      <w:marBottom w:val="0"/>
      <w:divBdr>
        <w:top w:val="none" w:sz="0" w:space="0" w:color="auto"/>
        <w:left w:val="none" w:sz="0" w:space="0" w:color="auto"/>
        <w:bottom w:val="none" w:sz="0" w:space="0" w:color="auto"/>
        <w:right w:val="none" w:sz="0" w:space="0" w:color="auto"/>
      </w:divBdr>
    </w:div>
    <w:div w:id="160314909">
      <w:bodyDiv w:val="1"/>
      <w:marLeft w:val="0"/>
      <w:marRight w:val="0"/>
      <w:marTop w:val="0"/>
      <w:marBottom w:val="0"/>
      <w:divBdr>
        <w:top w:val="none" w:sz="0" w:space="0" w:color="auto"/>
        <w:left w:val="none" w:sz="0" w:space="0" w:color="auto"/>
        <w:bottom w:val="none" w:sz="0" w:space="0" w:color="auto"/>
        <w:right w:val="none" w:sz="0" w:space="0" w:color="auto"/>
      </w:divBdr>
    </w:div>
    <w:div w:id="160315534">
      <w:bodyDiv w:val="1"/>
      <w:marLeft w:val="0"/>
      <w:marRight w:val="0"/>
      <w:marTop w:val="0"/>
      <w:marBottom w:val="0"/>
      <w:divBdr>
        <w:top w:val="none" w:sz="0" w:space="0" w:color="auto"/>
        <w:left w:val="none" w:sz="0" w:space="0" w:color="auto"/>
        <w:bottom w:val="none" w:sz="0" w:space="0" w:color="auto"/>
        <w:right w:val="none" w:sz="0" w:space="0" w:color="auto"/>
      </w:divBdr>
    </w:div>
    <w:div w:id="160387375">
      <w:bodyDiv w:val="1"/>
      <w:marLeft w:val="0"/>
      <w:marRight w:val="0"/>
      <w:marTop w:val="0"/>
      <w:marBottom w:val="0"/>
      <w:divBdr>
        <w:top w:val="none" w:sz="0" w:space="0" w:color="auto"/>
        <w:left w:val="none" w:sz="0" w:space="0" w:color="auto"/>
        <w:bottom w:val="none" w:sz="0" w:space="0" w:color="auto"/>
        <w:right w:val="none" w:sz="0" w:space="0" w:color="auto"/>
      </w:divBdr>
    </w:div>
    <w:div w:id="160506604">
      <w:bodyDiv w:val="1"/>
      <w:marLeft w:val="0"/>
      <w:marRight w:val="0"/>
      <w:marTop w:val="0"/>
      <w:marBottom w:val="0"/>
      <w:divBdr>
        <w:top w:val="none" w:sz="0" w:space="0" w:color="auto"/>
        <w:left w:val="none" w:sz="0" w:space="0" w:color="auto"/>
        <w:bottom w:val="none" w:sz="0" w:space="0" w:color="auto"/>
        <w:right w:val="none" w:sz="0" w:space="0" w:color="auto"/>
      </w:divBdr>
    </w:div>
    <w:div w:id="160506924">
      <w:bodyDiv w:val="1"/>
      <w:marLeft w:val="0"/>
      <w:marRight w:val="0"/>
      <w:marTop w:val="0"/>
      <w:marBottom w:val="0"/>
      <w:divBdr>
        <w:top w:val="none" w:sz="0" w:space="0" w:color="auto"/>
        <w:left w:val="none" w:sz="0" w:space="0" w:color="auto"/>
        <w:bottom w:val="none" w:sz="0" w:space="0" w:color="auto"/>
        <w:right w:val="none" w:sz="0" w:space="0" w:color="auto"/>
      </w:divBdr>
    </w:div>
    <w:div w:id="160656933">
      <w:marLeft w:val="480"/>
      <w:marRight w:val="0"/>
      <w:marTop w:val="0"/>
      <w:marBottom w:val="0"/>
      <w:divBdr>
        <w:top w:val="none" w:sz="0" w:space="0" w:color="auto"/>
        <w:left w:val="none" w:sz="0" w:space="0" w:color="auto"/>
        <w:bottom w:val="none" w:sz="0" w:space="0" w:color="auto"/>
        <w:right w:val="none" w:sz="0" w:space="0" w:color="auto"/>
      </w:divBdr>
    </w:div>
    <w:div w:id="160661036">
      <w:bodyDiv w:val="1"/>
      <w:marLeft w:val="0"/>
      <w:marRight w:val="0"/>
      <w:marTop w:val="0"/>
      <w:marBottom w:val="0"/>
      <w:divBdr>
        <w:top w:val="none" w:sz="0" w:space="0" w:color="auto"/>
        <w:left w:val="none" w:sz="0" w:space="0" w:color="auto"/>
        <w:bottom w:val="none" w:sz="0" w:space="0" w:color="auto"/>
        <w:right w:val="none" w:sz="0" w:space="0" w:color="auto"/>
      </w:divBdr>
      <w:divsChild>
        <w:div w:id="24257419">
          <w:marLeft w:val="480"/>
          <w:marRight w:val="0"/>
          <w:marTop w:val="0"/>
          <w:marBottom w:val="0"/>
          <w:divBdr>
            <w:top w:val="none" w:sz="0" w:space="0" w:color="auto"/>
            <w:left w:val="none" w:sz="0" w:space="0" w:color="auto"/>
            <w:bottom w:val="none" w:sz="0" w:space="0" w:color="auto"/>
            <w:right w:val="none" w:sz="0" w:space="0" w:color="auto"/>
          </w:divBdr>
        </w:div>
        <w:div w:id="94600939">
          <w:marLeft w:val="480"/>
          <w:marRight w:val="0"/>
          <w:marTop w:val="0"/>
          <w:marBottom w:val="0"/>
          <w:divBdr>
            <w:top w:val="none" w:sz="0" w:space="0" w:color="auto"/>
            <w:left w:val="none" w:sz="0" w:space="0" w:color="auto"/>
            <w:bottom w:val="none" w:sz="0" w:space="0" w:color="auto"/>
            <w:right w:val="none" w:sz="0" w:space="0" w:color="auto"/>
          </w:divBdr>
        </w:div>
        <w:div w:id="100298341">
          <w:marLeft w:val="480"/>
          <w:marRight w:val="0"/>
          <w:marTop w:val="0"/>
          <w:marBottom w:val="0"/>
          <w:divBdr>
            <w:top w:val="none" w:sz="0" w:space="0" w:color="auto"/>
            <w:left w:val="none" w:sz="0" w:space="0" w:color="auto"/>
            <w:bottom w:val="none" w:sz="0" w:space="0" w:color="auto"/>
            <w:right w:val="none" w:sz="0" w:space="0" w:color="auto"/>
          </w:divBdr>
        </w:div>
        <w:div w:id="102850419">
          <w:marLeft w:val="480"/>
          <w:marRight w:val="0"/>
          <w:marTop w:val="0"/>
          <w:marBottom w:val="0"/>
          <w:divBdr>
            <w:top w:val="none" w:sz="0" w:space="0" w:color="auto"/>
            <w:left w:val="none" w:sz="0" w:space="0" w:color="auto"/>
            <w:bottom w:val="none" w:sz="0" w:space="0" w:color="auto"/>
            <w:right w:val="none" w:sz="0" w:space="0" w:color="auto"/>
          </w:divBdr>
        </w:div>
        <w:div w:id="108282841">
          <w:marLeft w:val="480"/>
          <w:marRight w:val="0"/>
          <w:marTop w:val="0"/>
          <w:marBottom w:val="0"/>
          <w:divBdr>
            <w:top w:val="none" w:sz="0" w:space="0" w:color="auto"/>
            <w:left w:val="none" w:sz="0" w:space="0" w:color="auto"/>
            <w:bottom w:val="none" w:sz="0" w:space="0" w:color="auto"/>
            <w:right w:val="none" w:sz="0" w:space="0" w:color="auto"/>
          </w:divBdr>
        </w:div>
        <w:div w:id="108822021">
          <w:marLeft w:val="480"/>
          <w:marRight w:val="0"/>
          <w:marTop w:val="0"/>
          <w:marBottom w:val="0"/>
          <w:divBdr>
            <w:top w:val="none" w:sz="0" w:space="0" w:color="auto"/>
            <w:left w:val="none" w:sz="0" w:space="0" w:color="auto"/>
            <w:bottom w:val="none" w:sz="0" w:space="0" w:color="auto"/>
            <w:right w:val="none" w:sz="0" w:space="0" w:color="auto"/>
          </w:divBdr>
        </w:div>
        <w:div w:id="109513674">
          <w:marLeft w:val="480"/>
          <w:marRight w:val="0"/>
          <w:marTop w:val="0"/>
          <w:marBottom w:val="0"/>
          <w:divBdr>
            <w:top w:val="none" w:sz="0" w:space="0" w:color="auto"/>
            <w:left w:val="none" w:sz="0" w:space="0" w:color="auto"/>
            <w:bottom w:val="none" w:sz="0" w:space="0" w:color="auto"/>
            <w:right w:val="none" w:sz="0" w:space="0" w:color="auto"/>
          </w:divBdr>
        </w:div>
        <w:div w:id="165675471">
          <w:marLeft w:val="480"/>
          <w:marRight w:val="0"/>
          <w:marTop w:val="0"/>
          <w:marBottom w:val="0"/>
          <w:divBdr>
            <w:top w:val="none" w:sz="0" w:space="0" w:color="auto"/>
            <w:left w:val="none" w:sz="0" w:space="0" w:color="auto"/>
            <w:bottom w:val="none" w:sz="0" w:space="0" w:color="auto"/>
            <w:right w:val="none" w:sz="0" w:space="0" w:color="auto"/>
          </w:divBdr>
        </w:div>
        <w:div w:id="169679815">
          <w:marLeft w:val="480"/>
          <w:marRight w:val="0"/>
          <w:marTop w:val="0"/>
          <w:marBottom w:val="0"/>
          <w:divBdr>
            <w:top w:val="none" w:sz="0" w:space="0" w:color="auto"/>
            <w:left w:val="none" w:sz="0" w:space="0" w:color="auto"/>
            <w:bottom w:val="none" w:sz="0" w:space="0" w:color="auto"/>
            <w:right w:val="none" w:sz="0" w:space="0" w:color="auto"/>
          </w:divBdr>
        </w:div>
        <w:div w:id="219168233">
          <w:marLeft w:val="480"/>
          <w:marRight w:val="0"/>
          <w:marTop w:val="0"/>
          <w:marBottom w:val="0"/>
          <w:divBdr>
            <w:top w:val="none" w:sz="0" w:space="0" w:color="auto"/>
            <w:left w:val="none" w:sz="0" w:space="0" w:color="auto"/>
            <w:bottom w:val="none" w:sz="0" w:space="0" w:color="auto"/>
            <w:right w:val="none" w:sz="0" w:space="0" w:color="auto"/>
          </w:divBdr>
        </w:div>
        <w:div w:id="240411765">
          <w:marLeft w:val="480"/>
          <w:marRight w:val="0"/>
          <w:marTop w:val="0"/>
          <w:marBottom w:val="0"/>
          <w:divBdr>
            <w:top w:val="none" w:sz="0" w:space="0" w:color="auto"/>
            <w:left w:val="none" w:sz="0" w:space="0" w:color="auto"/>
            <w:bottom w:val="none" w:sz="0" w:space="0" w:color="auto"/>
            <w:right w:val="none" w:sz="0" w:space="0" w:color="auto"/>
          </w:divBdr>
        </w:div>
        <w:div w:id="270935003">
          <w:marLeft w:val="480"/>
          <w:marRight w:val="0"/>
          <w:marTop w:val="0"/>
          <w:marBottom w:val="0"/>
          <w:divBdr>
            <w:top w:val="none" w:sz="0" w:space="0" w:color="auto"/>
            <w:left w:val="none" w:sz="0" w:space="0" w:color="auto"/>
            <w:bottom w:val="none" w:sz="0" w:space="0" w:color="auto"/>
            <w:right w:val="none" w:sz="0" w:space="0" w:color="auto"/>
          </w:divBdr>
        </w:div>
        <w:div w:id="310837836">
          <w:marLeft w:val="480"/>
          <w:marRight w:val="0"/>
          <w:marTop w:val="0"/>
          <w:marBottom w:val="0"/>
          <w:divBdr>
            <w:top w:val="none" w:sz="0" w:space="0" w:color="auto"/>
            <w:left w:val="none" w:sz="0" w:space="0" w:color="auto"/>
            <w:bottom w:val="none" w:sz="0" w:space="0" w:color="auto"/>
            <w:right w:val="none" w:sz="0" w:space="0" w:color="auto"/>
          </w:divBdr>
        </w:div>
        <w:div w:id="331223093">
          <w:marLeft w:val="480"/>
          <w:marRight w:val="0"/>
          <w:marTop w:val="0"/>
          <w:marBottom w:val="0"/>
          <w:divBdr>
            <w:top w:val="none" w:sz="0" w:space="0" w:color="auto"/>
            <w:left w:val="none" w:sz="0" w:space="0" w:color="auto"/>
            <w:bottom w:val="none" w:sz="0" w:space="0" w:color="auto"/>
            <w:right w:val="none" w:sz="0" w:space="0" w:color="auto"/>
          </w:divBdr>
        </w:div>
        <w:div w:id="346635641">
          <w:marLeft w:val="480"/>
          <w:marRight w:val="0"/>
          <w:marTop w:val="0"/>
          <w:marBottom w:val="0"/>
          <w:divBdr>
            <w:top w:val="none" w:sz="0" w:space="0" w:color="auto"/>
            <w:left w:val="none" w:sz="0" w:space="0" w:color="auto"/>
            <w:bottom w:val="none" w:sz="0" w:space="0" w:color="auto"/>
            <w:right w:val="none" w:sz="0" w:space="0" w:color="auto"/>
          </w:divBdr>
        </w:div>
        <w:div w:id="360934213">
          <w:marLeft w:val="480"/>
          <w:marRight w:val="0"/>
          <w:marTop w:val="0"/>
          <w:marBottom w:val="0"/>
          <w:divBdr>
            <w:top w:val="none" w:sz="0" w:space="0" w:color="auto"/>
            <w:left w:val="none" w:sz="0" w:space="0" w:color="auto"/>
            <w:bottom w:val="none" w:sz="0" w:space="0" w:color="auto"/>
            <w:right w:val="none" w:sz="0" w:space="0" w:color="auto"/>
          </w:divBdr>
        </w:div>
        <w:div w:id="375277340">
          <w:marLeft w:val="480"/>
          <w:marRight w:val="0"/>
          <w:marTop w:val="0"/>
          <w:marBottom w:val="0"/>
          <w:divBdr>
            <w:top w:val="none" w:sz="0" w:space="0" w:color="auto"/>
            <w:left w:val="none" w:sz="0" w:space="0" w:color="auto"/>
            <w:bottom w:val="none" w:sz="0" w:space="0" w:color="auto"/>
            <w:right w:val="none" w:sz="0" w:space="0" w:color="auto"/>
          </w:divBdr>
        </w:div>
        <w:div w:id="401172502">
          <w:marLeft w:val="480"/>
          <w:marRight w:val="0"/>
          <w:marTop w:val="0"/>
          <w:marBottom w:val="0"/>
          <w:divBdr>
            <w:top w:val="none" w:sz="0" w:space="0" w:color="auto"/>
            <w:left w:val="none" w:sz="0" w:space="0" w:color="auto"/>
            <w:bottom w:val="none" w:sz="0" w:space="0" w:color="auto"/>
            <w:right w:val="none" w:sz="0" w:space="0" w:color="auto"/>
          </w:divBdr>
        </w:div>
        <w:div w:id="434907549">
          <w:marLeft w:val="480"/>
          <w:marRight w:val="0"/>
          <w:marTop w:val="0"/>
          <w:marBottom w:val="0"/>
          <w:divBdr>
            <w:top w:val="none" w:sz="0" w:space="0" w:color="auto"/>
            <w:left w:val="none" w:sz="0" w:space="0" w:color="auto"/>
            <w:bottom w:val="none" w:sz="0" w:space="0" w:color="auto"/>
            <w:right w:val="none" w:sz="0" w:space="0" w:color="auto"/>
          </w:divBdr>
        </w:div>
        <w:div w:id="472791650">
          <w:marLeft w:val="480"/>
          <w:marRight w:val="0"/>
          <w:marTop w:val="0"/>
          <w:marBottom w:val="0"/>
          <w:divBdr>
            <w:top w:val="none" w:sz="0" w:space="0" w:color="auto"/>
            <w:left w:val="none" w:sz="0" w:space="0" w:color="auto"/>
            <w:bottom w:val="none" w:sz="0" w:space="0" w:color="auto"/>
            <w:right w:val="none" w:sz="0" w:space="0" w:color="auto"/>
          </w:divBdr>
        </w:div>
        <w:div w:id="552890672">
          <w:marLeft w:val="480"/>
          <w:marRight w:val="0"/>
          <w:marTop w:val="0"/>
          <w:marBottom w:val="0"/>
          <w:divBdr>
            <w:top w:val="none" w:sz="0" w:space="0" w:color="auto"/>
            <w:left w:val="none" w:sz="0" w:space="0" w:color="auto"/>
            <w:bottom w:val="none" w:sz="0" w:space="0" w:color="auto"/>
            <w:right w:val="none" w:sz="0" w:space="0" w:color="auto"/>
          </w:divBdr>
        </w:div>
        <w:div w:id="563755952">
          <w:marLeft w:val="480"/>
          <w:marRight w:val="0"/>
          <w:marTop w:val="0"/>
          <w:marBottom w:val="0"/>
          <w:divBdr>
            <w:top w:val="none" w:sz="0" w:space="0" w:color="auto"/>
            <w:left w:val="none" w:sz="0" w:space="0" w:color="auto"/>
            <w:bottom w:val="none" w:sz="0" w:space="0" w:color="auto"/>
            <w:right w:val="none" w:sz="0" w:space="0" w:color="auto"/>
          </w:divBdr>
        </w:div>
        <w:div w:id="609241413">
          <w:marLeft w:val="480"/>
          <w:marRight w:val="0"/>
          <w:marTop w:val="0"/>
          <w:marBottom w:val="0"/>
          <w:divBdr>
            <w:top w:val="none" w:sz="0" w:space="0" w:color="auto"/>
            <w:left w:val="none" w:sz="0" w:space="0" w:color="auto"/>
            <w:bottom w:val="none" w:sz="0" w:space="0" w:color="auto"/>
            <w:right w:val="none" w:sz="0" w:space="0" w:color="auto"/>
          </w:divBdr>
        </w:div>
        <w:div w:id="725877327">
          <w:marLeft w:val="480"/>
          <w:marRight w:val="0"/>
          <w:marTop w:val="0"/>
          <w:marBottom w:val="0"/>
          <w:divBdr>
            <w:top w:val="none" w:sz="0" w:space="0" w:color="auto"/>
            <w:left w:val="none" w:sz="0" w:space="0" w:color="auto"/>
            <w:bottom w:val="none" w:sz="0" w:space="0" w:color="auto"/>
            <w:right w:val="none" w:sz="0" w:space="0" w:color="auto"/>
          </w:divBdr>
        </w:div>
        <w:div w:id="764570352">
          <w:marLeft w:val="480"/>
          <w:marRight w:val="0"/>
          <w:marTop w:val="0"/>
          <w:marBottom w:val="0"/>
          <w:divBdr>
            <w:top w:val="none" w:sz="0" w:space="0" w:color="auto"/>
            <w:left w:val="none" w:sz="0" w:space="0" w:color="auto"/>
            <w:bottom w:val="none" w:sz="0" w:space="0" w:color="auto"/>
            <w:right w:val="none" w:sz="0" w:space="0" w:color="auto"/>
          </w:divBdr>
        </w:div>
        <w:div w:id="784466537">
          <w:marLeft w:val="480"/>
          <w:marRight w:val="0"/>
          <w:marTop w:val="0"/>
          <w:marBottom w:val="0"/>
          <w:divBdr>
            <w:top w:val="none" w:sz="0" w:space="0" w:color="auto"/>
            <w:left w:val="none" w:sz="0" w:space="0" w:color="auto"/>
            <w:bottom w:val="none" w:sz="0" w:space="0" w:color="auto"/>
            <w:right w:val="none" w:sz="0" w:space="0" w:color="auto"/>
          </w:divBdr>
        </w:div>
        <w:div w:id="814445720">
          <w:marLeft w:val="480"/>
          <w:marRight w:val="0"/>
          <w:marTop w:val="0"/>
          <w:marBottom w:val="0"/>
          <w:divBdr>
            <w:top w:val="none" w:sz="0" w:space="0" w:color="auto"/>
            <w:left w:val="none" w:sz="0" w:space="0" w:color="auto"/>
            <w:bottom w:val="none" w:sz="0" w:space="0" w:color="auto"/>
            <w:right w:val="none" w:sz="0" w:space="0" w:color="auto"/>
          </w:divBdr>
        </w:div>
        <w:div w:id="825710926">
          <w:marLeft w:val="480"/>
          <w:marRight w:val="0"/>
          <w:marTop w:val="0"/>
          <w:marBottom w:val="0"/>
          <w:divBdr>
            <w:top w:val="none" w:sz="0" w:space="0" w:color="auto"/>
            <w:left w:val="none" w:sz="0" w:space="0" w:color="auto"/>
            <w:bottom w:val="none" w:sz="0" w:space="0" w:color="auto"/>
            <w:right w:val="none" w:sz="0" w:space="0" w:color="auto"/>
          </w:divBdr>
        </w:div>
        <w:div w:id="828328916">
          <w:marLeft w:val="480"/>
          <w:marRight w:val="0"/>
          <w:marTop w:val="0"/>
          <w:marBottom w:val="0"/>
          <w:divBdr>
            <w:top w:val="none" w:sz="0" w:space="0" w:color="auto"/>
            <w:left w:val="none" w:sz="0" w:space="0" w:color="auto"/>
            <w:bottom w:val="none" w:sz="0" w:space="0" w:color="auto"/>
            <w:right w:val="none" w:sz="0" w:space="0" w:color="auto"/>
          </w:divBdr>
        </w:div>
        <w:div w:id="899442608">
          <w:marLeft w:val="480"/>
          <w:marRight w:val="0"/>
          <w:marTop w:val="0"/>
          <w:marBottom w:val="0"/>
          <w:divBdr>
            <w:top w:val="none" w:sz="0" w:space="0" w:color="auto"/>
            <w:left w:val="none" w:sz="0" w:space="0" w:color="auto"/>
            <w:bottom w:val="none" w:sz="0" w:space="0" w:color="auto"/>
            <w:right w:val="none" w:sz="0" w:space="0" w:color="auto"/>
          </w:divBdr>
        </w:div>
        <w:div w:id="999581394">
          <w:marLeft w:val="480"/>
          <w:marRight w:val="0"/>
          <w:marTop w:val="0"/>
          <w:marBottom w:val="0"/>
          <w:divBdr>
            <w:top w:val="none" w:sz="0" w:space="0" w:color="auto"/>
            <w:left w:val="none" w:sz="0" w:space="0" w:color="auto"/>
            <w:bottom w:val="none" w:sz="0" w:space="0" w:color="auto"/>
            <w:right w:val="none" w:sz="0" w:space="0" w:color="auto"/>
          </w:divBdr>
        </w:div>
        <w:div w:id="1077484561">
          <w:marLeft w:val="480"/>
          <w:marRight w:val="0"/>
          <w:marTop w:val="0"/>
          <w:marBottom w:val="0"/>
          <w:divBdr>
            <w:top w:val="none" w:sz="0" w:space="0" w:color="auto"/>
            <w:left w:val="none" w:sz="0" w:space="0" w:color="auto"/>
            <w:bottom w:val="none" w:sz="0" w:space="0" w:color="auto"/>
            <w:right w:val="none" w:sz="0" w:space="0" w:color="auto"/>
          </w:divBdr>
        </w:div>
        <w:div w:id="1123424894">
          <w:marLeft w:val="480"/>
          <w:marRight w:val="0"/>
          <w:marTop w:val="0"/>
          <w:marBottom w:val="0"/>
          <w:divBdr>
            <w:top w:val="none" w:sz="0" w:space="0" w:color="auto"/>
            <w:left w:val="none" w:sz="0" w:space="0" w:color="auto"/>
            <w:bottom w:val="none" w:sz="0" w:space="0" w:color="auto"/>
            <w:right w:val="none" w:sz="0" w:space="0" w:color="auto"/>
          </w:divBdr>
        </w:div>
        <w:div w:id="1146124450">
          <w:marLeft w:val="480"/>
          <w:marRight w:val="0"/>
          <w:marTop w:val="0"/>
          <w:marBottom w:val="0"/>
          <w:divBdr>
            <w:top w:val="none" w:sz="0" w:space="0" w:color="auto"/>
            <w:left w:val="none" w:sz="0" w:space="0" w:color="auto"/>
            <w:bottom w:val="none" w:sz="0" w:space="0" w:color="auto"/>
            <w:right w:val="none" w:sz="0" w:space="0" w:color="auto"/>
          </w:divBdr>
        </w:div>
        <w:div w:id="1235816272">
          <w:marLeft w:val="480"/>
          <w:marRight w:val="0"/>
          <w:marTop w:val="0"/>
          <w:marBottom w:val="0"/>
          <w:divBdr>
            <w:top w:val="none" w:sz="0" w:space="0" w:color="auto"/>
            <w:left w:val="none" w:sz="0" w:space="0" w:color="auto"/>
            <w:bottom w:val="none" w:sz="0" w:space="0" w:color="auto"/>
            <w:right w:val="none" w:sz="0" w:space="0" w:color="auto"/>
          </w:divBdr>
        </w:div>
        <w:div w:id="1270353033">
          <w:marLeft w:val="480"/>
          <w:marRight w:val="0"/>
          <w:marTop w:val="0"/>
          <w:marBottom w:val="0"/>
          <w:divBdr>
            <w:top w:val="none" w:sz="0" w:space="0" w:color="auto"/>
            <w:left w:val="none" w:sz="0" w:space="0" w:color="auto"/>
            <w:bottom w:val="none" w:sz="0" w:space="0" w:color="auto"/>
            <w:right w:val="none" w:sz="0" w:space="0" w:color="auto"/>
          </w:divBdr>
        </w:div>
        <w:div w:id="1360469072">
          <w:marLeft w:val="480"/>
          <w:marRight w:val="0"/>
          <w:marTop w:val="0"/>
          <w:marBottom w:val="0"/>
          <w:divBdr>
            <w:top w:val="none" w:sz="0" w:space="0" w:color="auto"/>
            <w:left w:val="none" w:sz="0" w:space="0" w:color="auto"/>
            <w:bottom w:val="none" w:sz="0" w:space="0" w:color="auto"/>
            <w:right w:val="none" w:sz="0" w:space="0" w:color="auto"/>
          </w:divBdr>
        </w:div>
        <w:div w:id="1382359897">
          <w:marLeft w:val="480"/>
          <w:marRight w:val="0"/>
          <w:marTop w:val="0"/>
          <w:marBottom w:val="0"/>
          <w:divBdr>
            <w:top w:val="none" w:sz="0" w:space="0" w:color="auto"/>
            <w:left w:val="none" w:sz="0" w:space="0" w:color="auto"/>
            <w:bottom w:val="none" w:sz="0" w:space="0" w:color="auto"/>
            <w:right w:val="none" w:sz="0" w:space="0" w:color="auto"/>
          </w:divBdr>
        </w:div>
      </w:divsChild>
    </w:div>
    <w:div w:id="160700634">
      <w:bodyDiv w:val="1"/>
      <w:marLeft w:val="0"/>
      <w:marRight w:val="0"/>
      <w:marTop w:val="0"/>
      <w:marBottom w:val="0"/>
      <w:divBdr>
        <w:top w:val="none" w:sz="0" w:space="0" w:color="auto"/>
        <w:left w:val="none" w:sz="0" w:space="0" w:color="auto"/>
        <w:bottom w:val="none" w:sz="0" w:space="0" w:color="auto"/>
        <w:right w:val="none" w:sz="0" w:space="0" w:color="auto"/>
      </w:divBdr>
    </w:div>
    <w:div w:id="160776322">
      <w:marLeft w:val="480"/>
      <w:marRight w:val="0"/>
      <w:marTop w:val="0"/>
      <w:marBottom w:val="0"/>
      <w:divBdr>
        <w:top w:val="none" w:sz="0" w:space="0" w:color="auto"/>
        <w:left w:val="none" w:sz="0" w:space="0" w:color="auto"/>
        <w:bottom w:val="none" w:sz="0" w:space="0" w:color="auto"/>
        <w:right w:val="none" w:sz="0" w:space="0" w:color="auto"/>
      </w:divBdr>
    </w:div>
    <w:div w:id="160850053">
      <w:marLeft w:val="480"/>
      <w:marRight w:val="0"/>
      <w:marTop w:val="0"/>
      <w:marBottom w:val="0"/>
      <w:divBdr>
        <w:top w:val="none" w:sz="0" w:space="0" w:color="auto"/>
        <w:left w:val="none" w:sz="0" w:space="0" w:color="auto"/>
        <w:bottom w:val="none" w:sz="0" w:space="0" w:color="auto"/>
        <w:right w:val="none" w:sz="0" w:space="0" w:color="auto"/>
      </w:divBdr>
    </w:div>
    <w:div w:id="160895102">
      <w:bodyDiv w:val="1"/>
      <w:marLeft w:val="0"/>
      <w:marRight w:val="0"/>
      <w:marTop w:val="0"/>
      <w:marBottom w:val="0"/>
      <w:divBdr>
        <w:top w:val="none" w:sz="0" w:space="0" w:color="auto"/>
        <w:left w:val="none" w:sz="0" w:space="0" w:color="auto"/>
        <w:bottom w:val="none" w:sz="0" w:space="0" w:color="auto"/>
        <w:right w:val="none" w:sz="0" w:space="0" w:color="auto"/>
      </w:divBdr>
    </w:div>
    <w:div w:id="160896074">
      <w:marLeft w:val="480"/>
      <w:marRight w:val="0"/>
      <w:marTop w:val="0"/>
      <w:marBottom w:val="0"/>
      <w:divBdr>
        <w:top w:val="none" w:sz="0" w:space="0" w:color="auto"/>
        <w:left w:val="none" w:sz="0" w:space="0" w:color="auto"/>
        <w:bottom w:val="none" w:sz="0" w:space="0" w:color="auto"/>
        <w:right w:val="none" w:sz="0" w:space="0" w:color="auto"/>
      </w:divBdr>
    </w:div>
    <w:div w:id="160897546">
      <w:bodyDiv w:val="1"/>
      <w:marLeft w:val="0"/>
      <w:marRight w:val="0"/>
      <w:marTop w:val="0"/>
      <w:marBottom w:val="0"/>
      <w:divBdr>
        <w:top w:val="none" w:sz="0" w:space="0" w:color="auto"/>
        <w:left w:val="none" w:sz="0" w:space="0" w:color="auto"/>
        <w:bottom w:val="none" w:sz="0" w:space="0" w:color="auto"/>
        <w:right w:val="none" w:sz="0" w:space="0" w:color="auto"/>
      </w:divBdr>
    </w:div>
    <w:div w:id="160900685">
      <w:marLeft w:val="480"/>
      <w:marRight w:val="0"/>
      <w:marTop w:val="0"/>
      <w:marBottom w:val="0"/>
      <w:divBdr>
        <w:top w:val="none" w:sz="0" w:space="0" w:color="auto"/>
        <w:left w:val="none" w:sz="0" w:space="0" w:color="auto"/>
        <w:bottom w:val="none" w:sz="0" w:space="0" w:color="auto"/>
        <w:right w:val="none" w:sz="0" w:space="0" w:color="auto"/>
      </w:divBdr>
    </w:div>
    <w:div w:id="160967699">
      <w:bodyDiv w:val="1"/>
      <w:marLeft w:val="0"/>
      <w:marRight w:val="0"/>
      <w:marTop w:val="0"/>
      <w:marBottom w:val="0"/>
      <w:divBdr>
        <w:top w:val="none" w:sz="0" w:space="0" w:color="auto"/>
        <w:left w:val="none" w:sz="0" w:space="0" w:color="auto"/>
        <w:bottom w:val="none" w:sz="0" w:space="0" w:color="auto"/>
        <w:right w:val="none" w:sz="0" w:space="0" w:color="auto"/>
      </w:divBdr>
    </w:div>
    <w:div w:id="161045081">
      <w:bodyDiv w:val="1"/>
      <w:marLeft w:val="0"/>
      <w:marRight w:val="0"/>
      <w:marTop w:val="0"/>
      <w:marBottom w:val="0"/>
      <w:divBdr>
        <w:top w:val="none" w:sz="0" w:space="0" w:color="auto"/>
        <w:left w:val="none" w:sz="0" w:space="0" w:color="auto"/>
        <w:bottom w:val="none" w:sz="0" w:space="0" w:color="auto"/>
        <w:right w:val="none" w:sz="0" w:space="0" w:color="auto"/>
      </w:divBdr>
    </w:div>
    <w:div w:id="161045890">
      <w:marLeft w:val="480"/>
      <w:marRight w:val="0"/>
      <w:marTop w:val="0"/>
      <w:marBottom w:val="0"/>
      <w:divBdr>
        <w:top w:val="none" w:sz="0" w:space="0" w:color="auto"/>
        <w:left w:val="none" w:sz="0" w:space="0" w:color="auto"/>
        <w:bottom w:val="none" w:sz="0" w:space="0" w:color="auto"/>
        <w:right w:val="none" w:sz="0" w:space="0" w:color="auto"/>
      </w:divBdr>
    </w:div>
    <w:div w:id="161163686">
      <w:bodyDiv w:val="1"/>
      <w:marLeft w:val="0"/>
      <w:marRight w:val="0"/>
      <w:marTop w:val="0"/>
      <w:marBottom w:val="0"/>
      <w:divBdr>
        <w:top w:val="none" w:sz="0" w:space="0" w:color="auto"/>
        <w:left w:val="none" w:sz="0" w:space="0" w:color="auto"/>
        <w:bottom w:val="none" w:sz="0" w:space="0" w:color="auto"/>
        <w:right w:val="none" w:sz="0" w:space="0" w:color="auto"/>
      </w:divBdr>
    </w:div>
    <w:div w:id="161164585">
      <w:bodyDiv w:val="1"/>
      <w:marLeft w:val="0"/>
      <w:marRight w:val="0"/>
      <w:marTop w:val="0"/>
      <w:marBottom w:val="0"/>
      <w:divBdr>
        <w:top w:val="none" w:sz="0" w:space="0" w:color="auto"/>
        <w:left w:val="none" w:sz="0" w:space="0" w:color="auto"/>
        <w:bottom w:val="none" w:sz="0" w:space="0" w:color="auto"/>
        <w:right w:val="none" w:sz="0" w:space="0" w:color="auto"/>
      </w:divBdr>
    </w:div>
    <w:div w:id="161237310">
      <w:bodyDiv w:val="1"/>
      <w:marLeft w:val="0"/>
      <w:marRight w:val="0"/>
      <w:marTop w:val="0"/>
      <w:marBottom w:val="0"/>
      <w:divBdr>
        <w:top w:val="none" w:sz="0" w:space="0" w:color="auto"/>
        <w:left w:val="none" w:sz="0" w:space="0" w:color="auto"/>
        <w:bottom w:val="none" w:sz="0" w:space="0" w:color="auto"/>
        <w:right w:val="none" w:sz="0" w:space="0" w:color="auto"/>
      </w:divBdr>
    </w:div>
    <w:div w:id="161354557">
      <w:marLeft w:val="480"/>
      <w:marRight w:val="0"/>
      <w:marTop w:val="0"/>
      <w:marBottom w:val="0"/>
      <w:divBdr>
        <w:top w:val="none" w:sz="0" w:space="0" w:color="auto"/>
        <w:left w:val="none" w:sz="0" w:space="0" w:color="auto"/>
        <w:bottom w:val="none" w:sz="0" w:space="0" w:color="auto"/>
        <w:right w:val="none" w:sz="0" w:space="0" w:color="auto"/>
      </w:divBdr>
    </w:div>
    <w:div w:id="161361650">
      <w:bodyDiv w:val="1"/>
      <w:marLeft w:val="0"/>
      <w:marRight w:val="0"/>
      <w:marTop w:val="0"/>
      <w:marBottom w:val="0"/>
      <w:divBdr>
        <w:top w:val="none" w:sz="0" w:space="0" w:color="auto"/>
        <w:left w:val="none" w:sz="0" w:space="0" w:color="auto"/>
        <w:bottom w:val="none" w:sz="0" w:space="0" w:color="auto"/>
        <w:right w:val="none" w:sz="0" w:space="0" w:color="auto"/>
      </w:divBdr>
    </w:div>
    <w:div w:id="161431583">
      <w:bodyDiv w:val="1"/>
      <w:marLeft w:val="0"/>
      <w:marRight w:val="0"/>
      <w:marTop w:val="0"/>
      <w:marBottom w:val="0"/>
      <w:divBdr>
        <w:top w:val="none" w:sz="0" w:space="0" w:color="auto"/>
        <w:left w:val="none" w:sz="0" w:space="0" w:color="auto"/>
        <w:bottom w:val="none" w:sz="0" w:space="0" w:color="auto"/>
        <w:right w:val="none" w:sz="0" w:space="0" w:color="auto"/>
      </w:divBdr>
    </w:div>
    <w:div w:id="161512375">
      <w:bodyDiv w:val="1"/>
      <w:marLeft w:val="0"/>
      <w:marRight w:val="0"/>
      <w:marTop w:val="0"/>
      <w:marBottom w:val="0"/>
      <w:divBdr>
        <w:top w:val="none" w:sz="0" w:space="0" w:color="auto"/>
        <w:left w:val="none" w:sz="0" w:space="0" w:color="auto"/>
        <w:bottom w:val="none" w:sz="0" w:space="0" w:color="auto"/>
        <w:right w:val="none" w:sz="0" w:space="0" w:color="auto"/>
      </w:divBdr>
    </w:div>
    <w:div w:id="161625281">
      <w:bodyDiv w:val="1"/>
      <w:marLeft w:val="0"/>
      <w:marRight w:val="0"/>
      <w:marTop w:val="0"/>
      <w:marBottom w:val="0"/>
      <w:divBdr>
        <w:top w:val="none" w:sz="0" w:space="0" w:color="auto"/>
        <w:left w:val="none" w:sz="0" w:space="0" w:color="auto"/>
        <w:bottom w:val="none" w:sz="0" w:space="0" w:color="auto"/>
        <w:right w:val="none" w:sz="0" w:space="0" w:color="auto"/>
      </w:divBdr>
    </w:div>
    <w:div w:id="161700023">
      <w:marLeft w:val="480"/>
      <w:marRight w:val="0"/>
      <w:marTop w:val="0"/>
      <w:marBottom w:val="0"/>
      <w:divBdr>
        <w:top w:val="none" w:sz="0" w:space="0" w:color="auto"/>
        <w:left w:val="none" w:sz="0" w:space="0" w:color="auto"/>
        <w:bottom w:val="none" w:sz="0" w:space="0" w:color="auto"/>
        <w:right w:val="none" w:sz="0" w:space="0" w:color="auto"/>
      </w:divBdr>
    </w:div>
    <w:div w:id="161745275">
      <w:marLeft w:val="480"/>
      <w:marRight w:val="0"/>
      <w:marTop w:val="0"/>
      <w:marBottom w:val="0"/>
      <w:divBdr>
        <w:top w:val="none" w:sz="0" w:space="0" w:color="auto"/>
        <w:left w:val="none" w:sz="0" w:space="0" w:color="auto"/>
        <w:bottom w:val="none" w:sz="0" w:space="0" w:color="auto"/>
        <w:right w:val="none" w:sz="0" w:space="0" w:color="auto"/>
      </w:divBdr>
    </w:div>
    <w:div w:id="161749904">
      <w:bodyDiv w:val="1"/>
      <w:marLeft w:val="0"/>
      <w:marRight w:val="0"/>
      <w:marTop w:val="0"/>
      <w:marBottom w:val="0"/>
      <w:divBdr>
        <w:top w:val="none" w:sz="0" w:space="0" w:color="auto"/>
        <w:left w:val="none" w:sz="0" w:space="0" w:color="auto"/>
        <w:bottom w:val="none" w:sz="0" w:space="0" w:color="auto"/>
        <w:right w:val="none" w:sz="0" w:space="0" w:color="auto"/>
      </w:divBdr>
    </w:div>
    <w:div w:id="161822938">
      <w:marLeft w:val="480"/>
      <w:marRight w:val="0"/>
      <w:marTop w:val="0"/>
      <w:marBottom w:val="0"/>
      <w:divBdr>
        <w:top w:val="none" w:sz="0" w:space="0" w:color="auto"/>
        <w:left w:val="none" w:sz="0" w:space="0" w:color="auto"/>
        <w:bottom w:val="none" w:sz="0" w:space="0" w:color="auto"/>
        <w:right w:val="none" w:sz="0" w:space="0" w:color="auto"/>
      </w:divBdr>
    </w:div>
    <w:div w:id="161941666">
      <w:marLeft w:val="480"/>
      <w:marRight w:val="0"/>
      <w:marTop w:val="0"/>
      <w:marBottom w:val="0"/>
      <w:divBdr>
        <w:top w:val="none" w:sz="0" w:space="0" w:color="auto"/>
        <w:left w:val="none" w:sz="0" w:space="0" w:color="auto"/>
        <w:bottom w:val="none" w:sz="0" w:space="0" w:color="auto"/>
        <w:right w:val="none" w:sz="0" w:space="0" w:color="auto"/>
      </w:divBdr>
    </w:div>
    <w:div w:id="162283296">
      <w:marLeft w:val="480"/>
      <w:marRight w:val="0"/>
      <w:marTop w:val="0"/>
      <w:marBottom w:val="0"/>
      <w:divBdr>
        <w:top w:val="none" w:sz="0" w:space="0" w:color="auto"/>
        <w:left w:val="none" w:sz="0" w:space="0" w:color="auto"/>
        <w:bottom w:val="none" w:sz="0" w:space="0" w:color="auto"/>
        <w:right w:val="none" w:sz="0" w:space="0" w:color="auto"/>
      </w:divBdr>
    </w:div>
    <w:div w:id="162354880">
      <w:bodyDiv w:val="1"/>
      <w:marLeft w:val="0"/>
      <w:marRight w:val="0"/>
      <w:marTop w:val="0"/>
      <w:marBottom w:val="0"/>
      <w:divBdr>
        <w:top w:val="none" w:sz="0" w:space="0" w:color="auto"/>
        <w:left w:val="none" w:sz="0" w:space="0" w:color="auto"/>
        <w:bottom w:val="none" w:sz="0" w:space="0" w:color="auto"/>
        <w:right w:val="none" w:sz="0" w:space="0" w:color="auto"/>
      </w:divBdr>
    </w:div>
    <w:div w:id="162361061">
      <w:bodyDiv w:val="1"/>
      <w:marLeft w:val="0"/>
      <w:marRight w:val="0"/>
      <w:marTop w:val="0"/>
      <w:marBottom w:val="0"/>
      <w:divBdr>
        <w:top w:val="none" w:sz="0" w:space="0" w:color="auto"/>
        <w:left w:val="none" w:sz="0" w:space="0" w:color="auto"/>
        <w:bottom w:val="none" w:sz="0" w:space="0" w:color="auto"/>
        <w:right w:val="none" w:sz="0" w:space="0" w:color="auto"/>
      </w:divBdr>
    </w:div>
    <w:div w:id="162472642">
      <w:marLeft w:val="480"/>
      <w:marRight w:val="0"/>
      <w:marTop w:val="0"/>
      <w:marBottom w:val="0"/>
      <w:divBdr>
        <w:top w:val="none" w:sz="0" w:space="0" w:color="auto"/>
        <w:left w:val="none" w:sz="0" w:space="0" w:color="auto"/>
        <w:bottom w:val="none" w:sz="0" w:space="0" w:color="auto"/>
        <w:right w:val="none" w:sz="0" w:space="0" w:color="auto"/>
      </w:divBdr>
    </w:div>
    <w:div w:id="162548830">
      <w:marLeft w:val="480"/>
      <w:marRight w:val="0"/>
      <w:marTop w:val="0"/>
      <w:marBottom w:val="0"/>
      <w:divBdr>
        <w:top w:val="none" w:sz="0" w:space="0" w:color="auto"/>
        <w:left w:val="none" w:sz="0" w:space="0" w:color="auto"/>
        <w:bottom w:val="none" w:sz="0" w:space="0" w:color="auto"/>
        <w:right w:val="none" w:sz="0" w:space="0" w:color="auto"/>
      </w:divBdr>
    </w:div>
    <w:div w:id="162550772">
      <w:marLeft w:val="480"/>
      <w:marRight w:val="0"/>
      <w:marTop w:val="0"/>
      <w:marBottom w:val="0"/>
      <w:divBdr>
        <w:top w:val="none" w:sz="0" w:space="0" w:color="auto"/>
        <w:left w:val="none" w:sz="0" w:space="0" w:color="auto"/>
        <w:bottom w:val="none" w:sz="0" w:space="0" w:color="auto"/>
        <w:right w:val="none" w:sz="0" w:space="0" w:color="auto"/>
      </w:divBdr>
    </w:div>
    <w:div w:id="162553532">
      <w:bodyDiv w:val="1"/>
      <w:marLeft w:val="0"/>
      <w:marRight w:val="0"/>
      <w:marTop w:val="0"/>
      <w:marBottom w:val="0"/>
      <w:divBdr>
        <w:top w:val="none" w:sz="0" w:space="0" w:color="auto"/>
        <w:left w:val="none" w:sz="0" w:space="0" w:color="auto"/>
        <w:bottom w:val="none" w:sz="0" w:space="0" w:color="auto"/>
        <w:right w:val="none" w:sz="0" w:space="0" w:color="auto"/>
      </w:divBdr>
    </w:div>
    <w:div w:id="162553551">
      <w:marLeft w:val="480"/>
      <w:marRight w:val="0"/>
      <w:marTop w:val="0"/>
      <w:marBottom w:val="0"/>
      <w:divBdr>
        <w:top w:val="none" w:sz="0" w:space="0" w:color="auto"/>
        <w:left w:val="none" w:sz="0" w:space="0" w:color="auto"/>
        <w:bottom w:val="none" w:sz="0" w:space="0" w:color="auto"/>
        <w:right w:val="none" w:sz="0" w:space="0" w:color="auto"/>
      </w:divBdr>
    </w:div>
    <w:div w:id="162598325">
      <w:bodyDiv w:val="1"/>
      <w:marLeft w:val="0"/>
      <w:marRight w:val="0"/>
      <w:marTop w:val="0"/>
      <w:marBottom w:val="0"/>
      <w:divBdr>
        <w:top w:val="none" w:sz="0" w:space="0" w:color="auto"/>
        <w:left w:val="none" w:sz="0" w:space="0" w:color="auto"/>
        <w:bottom w:val="none" w:sz="0" w:space="0" w:color="auto"/>
        <w:right w:val="none" w:sz="0" w:space="0" w:color="auto"/>
      </w:divBdr>
    </w:div>
    <w:div w:id="162626347">
      <w:bodyDiv w:val="1"/>
      <w:marLeft w:val="0"/>
      <w:marRight w:val="0"/>
      <w:marTop w:val="0"/>
      <w:marBottom w:val="0"/>
      <w:divBdr>
        <w:top w:val="none" w:sz="0" w:space="0" w:color="auto"/>
        <w:left w:val="none" w:sz="0" w:space="0" w:color="auto"/>
        <w:bottom w:val="none" w:sz="0" w:space="0" w:color="auto"/>
        <w:right w:val="none" w:sz="0" w:space="0" w:color="auto"/>
      </w:divBdr>
    </w:div>
    <w:div w:id="162665864">
      <w:bodyDiv w:val="1"/>
      <w:marLeft w:val="0"/>
      <w:marRight w:val="0"/>
      <w:marTop w:val="0"/>
      <w:marBottom w:val="0"/>
      <w:divBdr>
        <w:top w:val="none" w:sz="0" w:space="0" w:color="auto"/>
        <w:left w:val="none" w:sz="0" w:space="0" w:color="auto"/>
        <w:bottom w:val="none" w:sz="0" w:space="0" w:color="auto"/>
        <w:right w:val="none" w:sz="0" w:space="0" w:color="auto"/>
      </w:divBdr>
    </w:div>
    <w:div w:id="162670515">
      <w:bodyDiv w:val="1"/>
      <w:marLeft w:val="0"/>
      <w:marRight w:val="0"/>
      <w:marTop w:val="0"/>
      <w:marBottom w:val="0"/>
      <w:divBdr>
        <w:top w:val="none" w:sz="0" w:space="0" w:color="auto"/>
        <w:left w:val="none" w:sz="0" w:space="0" w:color="auto"/>
        <w:bottom w:val="none" w:sz="0" w:space="0" w:color="auto"/>
        <w:right w:val="none" w:sz="0" w:space="0" w:color="auto"/>
      </w:divBdr>
    </w:div>
    <w:div w:id="162816945">
      <w:bodyDiv w:val="1"/>
      <w:marLeft w:val="0"/>
      <w:marRight w:val="0"/>
      <w:marTop w:val="0"/>
      <w:marBottom w:val="0"/>
      <w:divBdr>
        <w:top w:val="none" w:sz="0" w:space="0" w:color="auto"/>
        <w:left w:val="none" w:sz="0" w:space="0" w:color="auto"/>
        <w:bottom w:val="none" w:sz="0" w:space="0" w:color="auto"/>
        <w:right w:val="none" w:sz="0" w:space="0" w:color="auto"/>
      </w:divBdr>
    </w:div>
    <w:div w:id="162859419">
      <w:bodyDiv w:val="1"/>
      <w:marLeft w:val="0"/>
      <w:marRight w:val="0"/>
      <w:marTop w:val="0"/>
      <w:marBottom w:val="0"/>
      <w:divBdr>
        <w:top w:val="none" w:sz="0" w:space="0" w:color="auto"/>
        <w:left w:val="none" w:sz="0" w:space="0" w:color="auto"/>
        <w:bottom w:val="none" w:sz="0" w:space="0" w:color="auto"/>
        <w:right w:val="none" w:sz="0" w:space="0" w:color="auto"/>
      </w:divBdr>
    </w:div>
    <w:div w:id="163012059">
      <w:bodyDiv w:val="1"/>
      <w:marLeft w:val="0"/>
      <w:marRight w:val="0"/>
      <w:marTop w:val="0"/>
      <w:marBottom w:val="0"/>
      <w:divBdr>
        <w:top w:val="none" w:sz="0" w:space="0" w:color="auto"/>
        <w:left w:val="none" w:sz="0" w:space="0" w:color="auto"/>
        <w:bottom w:val="none" w:sz="0" w:space="0" w:color="auto"/>
        <w:right w:val="none" w:sz="0" w:space="0" w:color="auto"/>
      </w:divBdr>
    </w:div>
    <w:div w:id="163250412">
      <w:bodyDiv w:val="1"/>
      <w:marLeft w:val="0"/>
      <w:marRight w:val="0"/>
      <w:marTop w:val="0"/>
      <w:marBottom w:val="0"/>
      <w:divBdr>
        <w:top w:val="none" w:sz="0" w:space="0" w:color="auto"/>
        <w:left w:val="none" w:sz="0" w:space="0" w:color="auto"/>
        <w:bottom w:val="none" w:sz="0" w:space="0" w:color="auto"/>
        <w:right w:val="none" w:sz="0" w:space="0" w:color="auto"/>
      </w:divBdr>
    </w:div>
    <w:div w:id="163399011">
      <w:bodyDiv w:val="1"/>
      <w:marLeft w:val="0"/>
      <w:marRight w:val="0"/>
      <w:marTop w:val="0"/>
      <w:marBottom w:val="0"/>
      <w:divBdr>
        <w:top w:val="none" w:sz="0" w:space="0" w:color="auto"/>
        <w:left w:val="none" w:sz="0" w:space="0" w:color="auto"/>
        <w:bottom w:val="none" w:sz="0" w:space="0" w:color="auto"/>
        <w:right w:val="none" w:sz="0" w:space="0" w:color="auto"/>
      </w:divBdr>
    </w:div>
    <w:div w:id="163399036">
      <w:marLeft w:val="480"/>
      <w:marRight w:val="0"/>
      <w:marTop w:val="0"/>
      <w:marBottom w:val="0"/>
      <w:divBdr>
        <w:top w:val="none" w:sz="0" w:space="0" w:color="auto"/>
        <w:left w:val="none" w:sz="0" w:space="0" w:color="auto"/>
        <w:bottom w:val="none" w:sz="0" w:space="0" w:color="auto"/>
        <w:right w:val="none" w:sz="0" w:space="0" w:color="auto"/>
      </w:divBdr>
    </w:div>
    <w:div w:id="163474956">
      <w:bodyDiv w:val="1"/>
      <w:marLeft w:val="0"/>
      <w:marRight w:val="0"/>
      <w:marTop w:val="0"/>
      <w:marBottom w:val="0"/>
      <w:divBdr>
        <w:top w:val="none" w:sz="0" w:space="0" w:color="auto"/>
        <w:left w:val="none" w:sz="0" w:space="0" w:color="auto"/>
        <w:bottom w:val="none" w:sz="0" w:space="0" w:color="auto"/>
        <w:right w:val="none" w:sz="0" w:space="0" w:color="auto"/>
      </w:divBdr>
    </w:div>
    <w:div w:id="163664890">
      <w:bodyDiv w:val="1"/>
      <w:marLeft w:val="0"/>
      <w:marRight w:val="0"/>
      <w:marTop w:val="0"/>
      <w:marBottom w:val="0"/>
      <w:divBdr>
        <w:top w:val="none" w:sz="0" w:space="0" w:color="auto"/>
        <w:left w:val="none" w:sz="0" w:space="0" w:color="auto"/>
        <w:bottom w:val="none" w:sz="0" w:space="0" w:color="auto"/>
        <w:right w:val="none" w:sz="0" w:space="0" w:color="auto"/>
      </w:divBdr>
    </w:div>
    <w:div w:id="163666107">
      <w:marLeft w:val="480"/>
      <w:marRight w:val="0"/>
      <w:marTop w:val="0"/>
      <w:marBottom w:val="0"/>
      <w:divBdr>
        <w:top w:val="none" w:sz="0" w:space="0" w:color="auto"/>
        <w:left w:val="none" w:sz="0" w:space="0" w:color="auto"/>
        <w:bottom w:val="none" w:sz="0" w:space="0" w:color="auto"/>
        <w:right w:val="none" w:sz="0" w:space="0" w:color="auto"/>
      </w:divBdr>
    </w:div>
    <w:div w:id="163667170">
      <w:bodyDiv w:val="1"/>
      <w:marLeft w:val="0"/>
      <w:marRight w:val="0"/>
      <w:marTop w:val="0"/>
      <w:marBottom w:val="0"/>
      <w:divBdr>
        <w:top w:val="none" w:sz="0" w:space="0" w:color="auto"/>
        <w:left w:val="none" w:sz="0" w:space="0" w:color="auto"/>
        <w:bottom w:val="none" w:sz="0" w:space="0" w:color="auto"/>
        <w:right w:val="none" w:sz="0" w:space="0" w:color="auto"/>
      </w:divBdr>
    </w:div>
    <w:div w:id="163668240">
      <w:bodyDiv w:val="1"/>
      <w:marLeft w:val="0"/>
      <w:marRight w:val="0"/>
      <w:marTop w:val="0"/>
      <w:marBottom w:val="0"/>
      <w:divBdr>
        <w:top w:val="none" w:sz="0" w:space="0" w:color="auto"/>
        <w:left w:val="none" w:sz="0" w:space="0" w:color="auto"/>
        <w:bottom w:val="none" w:sz="0" w:space="0" w:color="auto"/>
        <w:right w:val="none" w:sz="0" w:space="0" w:color="auto"/>
      </w:divBdr>
    </w:div>
    <w:div w:id="163713531">
      <w:bodyDiv w:val="1"/>
      <w:marLeft w:val="0"/>
      <w:marRight w:val="0"/>
      <w:marTop w:val="0"/>
      <w:marBottom w:val="0"/>
      <w:divBdr>
        <w:top w:val="none" w:sz="0" w:space="0" w:color="auto"/>
        <w:left w:val="none" w:sz="0" w:space="0" w:color="auto"/>
        <w:bottom w:val="none" w:sz="0" w:space="0" w:color="auto"/>
        <w:right w:val="none" w:sz="0" w:space="0" w:color="auto"/>
      </w:divBdr>
    </w:div>
    <w:div w:id="163741023">
      <w:marLeft w:val="480"/>
      <w:marRight w:val="0"/>
      <w:marTop w:val="0"/>
      <w:marBottom w:val="0"/>
      <w:divBdr>
        <w:top w:val="none" w:sz="0" w:space="0" w:color="auto"/>
        <w:left w:val="none" w:sz="0" w:space="0" w:color="auto"/>
        <w:bottom w:val="none" w:sz="0" w:space="0" w:color="auto"/>
        <w:right w:val="none" w:sz="0" w:space="0" w:color="auto"/>
      </w:divBdr>
    </w:div>
    <w:div w:id="163782941">
      <w:marLeft w:val="480"/>
      <w:marRight w:val="0"/>
      <w:marTop w:val="0"/>
      <w:marBottom w:val="0"/>
      <w:divBdr>
        <w:top w:val="none" w:sz="0" w:space="0" w:color="auto"/>
        <w:left w:val="none" w:sz="0" w:space="0" w:color="auto"/>
        <w:bottom w:val="none" w:sz="0" w:space="0" w:color="auto"/>
        <w:right w:val="none" w:sz="0" w:space="0" w:color="auto"/>
      </w:divBdr>
    </w:div>
    <w:div w:id="163783900">
      <w:marLeft w:val="480"/>
      <w:marRight w:val="0"/>
      <w:marTop w:val="0"/>
      <w:marBottom w:val="0"/>
      <w:divBdr>
        <w:top w:val="none" w:sz="0" w:space="0" w:color="auto"/>
        <w:left w:val="none" w:sz="0" w:space="0" w:color="auto"/>
        <w:bottom w:val="none" w:sz="0" w:space="0" w:color="auto"/>
        <w:right w:val="none" w:sz="0" w:space="0" w:color="auto"/>
      </w:divBdr>
    </w:div>
    <w:div w:id="163861943">
      <w:bodyDiv w:val="1"/>
      <w:marLeft w:val="0"/>
      <w:marRight w:val="0"/>
      <w:marTop w:val="0"/>
      <w:marBottom w:val="0"/>
      <w:divBdr>
        <w:top w:val="none" w:sz="0" w:space="0" w:color="auto"/>
        <w:left w:val="none" w:sz="0" w:space="0" w:color="auto"/>
        <w:bottom w:val="none" w:sz="0" w:space="0" w:color="auto"/>
        <w:right w:val="none" w:sz="0" w:space="0" w:color="auto"/>
      </w:divBdr>
    </w:div>
    <w:div w:id="163932852">
      <w:bodyDiv w:val="1"/>
      <w:marLeft w:val="0"/>
      <w:marRight w:val="0"/>
      <w:marTop w:val="0"/>
      <w:marBottom w:val="0"/>
      <w:divBdr>
        <w:top w:val="none" w:sz="0" w:space="0" w:color="auto"/>
        <w:left w:val="none" w:sz="0" w:space="0" w:color="auto"/>
        <w:bottom w:val="none" w:sz="0" w:space="0" w:color="auto"/>
        <w:right w:val="none" w:sz="0" w:space="0" w:color="auto"/>
      </w:divBdr>
      <w:divsChild>
        <w:div w:id="40130242">
          <w:marLeft w:val="480"/>
          <w:marRight w:val="0"/>
          <w:marTop w:val="0"/>
          <w:marBottom w:val="0"/>
          <w:divBdr>
            <w:top w:val="none" w:sz="0" w:space="0" w:color="auto"/>
            <w:left w:val="none" w:sz="0" w:space="0" w:color="auto"/>
            <w:bottom w:val="none" w:sz="0" w:space="0" w:color="auto"/>
            <w:right w:val="none" w:sz="0" w:space="0" w:color="auto"/>
          </w:divBdr>
        </w:div>
        <w:div w:id="55862419">
          <w:marLeft w:val="480"/>
          <w:marRight w:val="0"/>
          <w:marTop w:val="0"/>
          <w:marBottom w:val="0"/>
          <w:divBdr>
            <w:top w:val="none" w:sz="0" w:space="0" w:color="auto"/>
            <w:left w:val="none" w:sz="0" w:space="0" w:color="auto"/>
            <w:bottom w:val="none" w:sz="0" w:space="0" w:color="auto"/>
            <w:right w:val="none" w:sz="0" w:space="0" w:color="auto"/>
          </w:divBdr>
        </w:div>
        <w:div w:id="71851080">
          <w:marLeft w:val="480"/>
          <w:marRight w:val="0"/>
          <w:marTop w:val="0"/>
          <w:marBottom w:val="0"/>
          <w:divBdr>
            <w:top w:val="none" w:sz="0" w:space="0" w:color="auto"/>
            <w:left w:val="none" w:sz="0" w:space="0" w:color="auto"/>
            <w:bottom w:val="none" w:sz="0" w:space="0" w:color="auto"/>
            <w:right w:val="none" w:sz="0" w:space="0" w:color="auto"/>
          </w:divBdr>
        </w:div>
        <w:div w:id="137038098">
          <w:marLeft w:val="480"/>
          <w:marRight w:val="0"/>
          <w:marTop w:val="0"/>
          <w:marBottom w:val="0"/>
          <w:divBdr>
            <w:top w:val="none" w:sz="0" w:space="0" w:color="auto"/>
            <w:left w:val="none" w:sz="0" w:space="0" w:color="auto"/>
            <w:bottom w:val="none" w:sz="0" w:space="0" w:color="auto"/>
            <w:right w:val="none" w:sz="0" w:space="0" w:color="auto"/>
          </w:divBdr>
        </w:div>
        <w:div w:id="214122111">
          <w:marLeft w:val="480"/>
          <w:marRight w:val="0"/>
          <w:marTop w:val="0"/>
          <w:marBottom w:val="0"/>
          <w:divBdr>
            <w:top w:val="none" w:sz="0" w:space="0" w:color="auto"/>
            <w:left w:val="none" w:sz="0" w:space="0" w:color="auto"/>
            <w:bottom w:val="none" w:sz="0" w:space="0" w:color="auto"/>
            <w:right w:val="none" w:sz="0" w:space="0" w:color="auto"/>
          </w:divBdr>
        </w:div>
        <w:div w:id="259485496">
          <w:marLeft w:val="480"/>
          <w:marRight w:val="0"/>
          <w:marTop w:val="0"/>
          <w:marBottom w:val="0"/>
          <w:divBdr>
            <w:top w:val="none" w:sz="0" w:space="0" w:color="auto"/>
            <w:left w:val="none" w:sz="0" w:space="0" w:color="auto"/>
            <w:bottom w:val="none" w:sz="0" w:space="0" w:color="auto"/>
            <w:right w:val="none" w:sz="0" w:space="0" w:color="auto"/>
          </w:divBdr>
        </w:div>
        <w:div w:id="305476346">
          <w:marLeft w:val="480"/>
          <w:marRight w:val="0"/>
          <w:marTop w:val="0"/>
          <w:marBottom w:val="0"/>
          <w:divBdr>
            <w:top w:val="none" w:sz="0" w:space="0" w:color="auto"/>
            <w:left w:val="none" w:sz="0" w:space="0" w:color="auto"/>
            <w:bottom w:val="none" w:sz="0" w:space="0" w:color="auto"/>
            <w:right w:val="none" w:sz="0" w:space="0" w:color="auto"/>
          </w:divBdr>
        </w:div>
        <w:div w:id="313143540">
          <w:marLeft w:val="480"/>
          <w:marRight w:val="0"/>
          <w:marTop w:val="0"/>
          <w:marBottom w:val="0"/>
          <w:divBdr>
            <w:top w:val="none" w:sz="0" w:space="0" w:color="auto"/>
            <w:left w:val="none" w:sz="0" w:space="0" w:color="auto"/>
            <w:bottom w:val="none" w:sz="0" w:space="0" w:color="auto"/>
            <w:right w:val="none" w:sz="0" w:space="0" w:color="auto"/>
          </w:divBdr>
        </w:div>
        <w:div w:id="315500104">
          <w:marLeft w:val="480"/>
          <w:marRight w:val="0"/>
          <w:marTop w:val="0"/>
          <w:marBottom w:val="0"/>
          <w:divBdr>
            <w:top w:val="none" w:sz="0" w:space="0" w:color="auto"/>
            <w:left w:val="none" w:sz="0" w:space="0" w:color="auto"/>
            <w:bottom w:val="none" w:sz="0" w:space="0" w:color="auto"/>
            <w:right w:val="none" w:sz="0" w:space="0" w:color="auto"/>
          </w:divBdr>
        </w:div>
        <w:div w:id="410277930">
          <w:marLeft w:val="480"/>
          <w:marRight w:val="0"/>
          <w:marTop w:val="0"/>
          <w:marBottom w:val="0"/>
          <w:divBdr>
            <w:top w:val="none" w:sz="0" w:space="0" w:color="auto"/>
            <w:left w:val="none" w:sz="0" w:space="0" w:color="auto"/>
            <w:bottom w:val="none" w:sz="0" w:space="0" w:color="auto"/>
            <w:right w:val="none" w:sz="0" w:space="0" w:color="auto"/>
          </w:divBdr>
        </w:div>
        <w:div w:id="531311536">
          <w:marLeft w:val="480"/>
          <w:marRight w:val="0"/>
          <w:marTop w:val="0"/>
          <w:marBottom w:val="0"/>
          <w:divBdr>
            <w:top w:val="none" w:sz="0" w:space="0" w:color="auto"/>
            <w:left w:val="none" w:sz="0" w:space="0" w:color="auto"/>
            <w:bottom w:val="none" w:sz="0" w:space="0" w:color="auto"/>
            <w:right w:val="none" w:sz="0" w:space="0" w:color="auto"/>
          </w:divBdr>
        </w:div>
        <w:div w:id="560865618">
          <w:marLeft w:val="480"/>
          <w:marRight w:val="0"/>
          <w:marTop w:val="0"/>
          <w:marBottom w:val="0"/>
          <w:divBdr>
            <w:top w:val="none" w:sz="0" w:space="0" w:color="auto"/>
            <w:left w:val="none" w:sz="0" w:space="0" w:color="auto"/>
            <w:bottom w:val="none" w:sz="0" w:space="0" w:color="auto"/>
            <w:right w:val="none" w:sz="0" w:space="0" w:color="auto"/>
          </w:divBdr>
        </w:div>
        <w:div w:id="589776990">
          <w:marLeft w:val="480"/>
          <w:marRight w:val="0"/>
          <w:marTop w:val="0"/>
          <w:marBottom w:val="0"/>
          <w:divBdr>
            <w:top w:val="none" w:sz="0" w:space="0" w:color="auto"/>
            <w:left w:val="none" w:sz="0" w:space="0" w:color="auto"/>
            <w:bottom w:val="none" w:sz="0" w:space="0" w:color="auto"/>
            <w:right w:val="none" w:sz="0" w:space="0" w:color="auto"/>
          </w:divBdr>
        </w:div>
        <w:div w:id="727189670">
          <w:marLeft w:val="480"/>
          <w:marRight w:val="0"/>
          <w:marTop w:val="0"/>
          <w:marBottom w:val="0"/>
          <w:divBdr>
            <w:top w:val="none" w:sz="0" w:space="0" w:color="auto"/>
            <w:left w:val="none" w:sz="0" w:space="0" w:color="auto"/>
            <w:bottom w:val="none" w:sz="0" w:space="0" w:color="auto"/>
            <w:right w:val="none" w:sz="0" w:space="0" w:color="auto"/>
          </w:divBdr>
        </w:div>
        <w:div w:id="795880104">
          <w:marLeft w:val="480"/>
          <w:marRight w:val="0"/>
          <w:marTop w:val="0"/>
          <w:marBottom w:val="0"/>
          <w:divBdr>
            <w:top w:val="none" w:sz="0" w:space="0" w:color="auto"/>
            <w:left w:val="none" w:sz="0" w:space="0" w:color="auto"/>
            <w:bottom w:val="none" w:sz="0" w:space="0" w:color="auto"/>
            <w:right w:val="none" w:sz="0" w:space="0" w:color="auto"/>
          </w:divBdr>
        </w:div>
        <w:div w:id="822233892">
          <w:marLeft w:val="480"/>
          <w:marRight w:val="0"/>
          <w:marTop w:val="0"/>
          <w:marBottom w:val="0"/>
          <w:divBdr>
            <w:top w:val="none" w:sz="0" w:space="0" w:color="auto"/>
            <w:left w:val="none" w:sz="0" w:space="0" w:color="auto"/>
            <w:bottom w:val="none" w:sz="0" w:space="0" w:color="auto"/>
            <w:right w:val="none" w:sz="0" w:space="0" w:color="auto"/>
          </w:divBdr>
        </w:div>
        <w:div w:id="856114390">
          <w:marLeft w:val="480"/>
          <w:marRight w:val="0"/>
          <w:marTop w:val="0"/>
          <w:marBottom w:val="0"/>
          <w:divBdr>
            <w:top w:val="none" w:sz="0" w:space="0" w:color="auto"/>
            <w:left w:val="none" w:sz="0" w:space="0" w:color="auto"/>
            <w:bottom w:val="none" w:sz="0" w:space="0" w:color="auto"/>
            <w:right w:val="none" w:sz="0" w:space="0" w:color="auto"/>
          </w:divBdr>
        </w:div>
        <w:div w:id="969288667">
          <w:marLeft w:val="480"/>
          <w:marRight w:val="0"/>
          <w:marTop w:val="0"/>
          <w:marBottom w:val="0"/>
          <w:divBdr>
            <w:top w:val="none" w:sz="0" w:space="0" w:color="auto"/>
            <w:left w:val="none" w:sz="0" w:space="0" w:color="auto"/>
            <w:bottom w:val="none" w:sz="0" w:space="0" w:color="auto"/>
            <w:right w:val="none" w:sz="0" w:space="0" w:color="auto"/>
          </w:divBdr>
        </w:div>
        <w:div w:id="973294296">
          <w:marLeft w:val="480"/>
          <w:marRight w:val="0"/>
          <w:marTop w:val="0"/>
          <w:marBottom w:val="0"/>
          <w:divBdr>
            <w:top w:val="none" w:sz="0" w:space="0" w:color="auto"/>
            <w:left w:val="none" w:sz="0" w:space="0" w:color="auto"/>
            <w:bottom w:val="none" w:sz="0" w:space="0" w:color="auto"/>
            <w:right w:val="none" w:sz="0" w:space="0" w:color="auto"/>
          </w:divBdr>
        </w:div>
        <w:div w:id="994064219">
          <w:marLeft w:val="480"/>
          <w:marRight w:val="0"/>
          <w:marTop w:val="0"/>
          <w:marBottom w:val="0"/>
          <w:divBdr>
            <w:top w:val="none" w:sz="0" w:space="0" w:color="auto"/>
            <w:left w:val="none" w:sz="0" w:space="0" w:color="auto"/>
            <w:bottom w:val="none" w:sz="0" w:space="0" w:color="auto"/>
            <w:right w:val="none" w:sz="0" w:space="0" w:color="auto"/>
          </w:divBdr>
        </w:div>
        <w:div w:id="1076899542">
          <w:marLeft w:val="480"/>
          <w:marRight w:val="0"/>
          <w:marTop w:val="0"/>
          <w:marBottom w:val="0"/>
          <w:divBdr>
            <w:top w:val="none" w:sz="0" w:space="0" w:color="auto"/>
            <w:left w:val="none" w:sz="0" w:space="0" w:color="auto"/>
            <w:bottom w:val="none" w:sz="0" w:space="0" w:color="auto"/>
            <w:right w:val="none" w:sz="0" w:space="0" w:color="auto"/>
          </w:divBdr>
        </w:div>
        <w:div w:id="1096438968">
          <w:marLeft w:val="480"/>
          <w:marRight w:val="0"/>
          <w:marTop w:val="0"/>
          <w:marBottom w:val="0"/>
          <w:divBdr>
            <w:top w:val="none" w:sz="0" w:space="0" w:color="auto"/>
            <w:left w:val="none" w:sz="0" w:space="0" w:color="auto"/>
            <w:bottom w:val="none" w:sz="0" w:space="0" w:color="auto"/>
            <w:right w:val="none" w:sz="0" w:space="0" w:color="auto"/>
          </w:divBdr>
        </w:div>
        <w:div w:id="1101729842">
          <w:marLeft w:val="480"/>
          <w:marRight w:val="0"/>
          <w:marTop w:val="0"/>
          <w:marBottom w:val="0"/>
          <w:divBdr>
            <w:top w:val="none" w:sz="0" w:space="0" w:color="auto"/>
            <w:left w:val="none" w:sz="0" w:space="0" w:color="auto"/>
            <w:bottom w:val="none" w:sz="0" w:space="0" w:color="auto"/>
            <w:right w:val="none" w:sz="0" w:space="0" w:color="auto"/>
          </w:divBdr>
        </w:div>
        <w:div w:id="1126585692">
          <w:marLeft w:val="480"/>
          <w:marRight w:val="0"/>
          <w:marTop w:val="0"/>
          <w:marBottom w:val="0"/>
          <w:divBdr>
            <w:top w:val="none" w:sz="0" w:space="0" w:color="auto"/>
            <w:left w:val="none" w:sz="0" w:space="0" w:color="auto"/>
            <w:bottom w:val="none" w:sz="0" w:space="0" w:color="auto"/>
            <w:right w:val="none" w:sz="0" w:space="0" w:color="auto"/>
          </w:divBdr>
        </w:div>
        <w:div w:id="1137793839">
          <w:marLeft w:val="480"/>
          <w:marRight w:val="0"/>
          <w:marTop w:val="0"/>
          <w:marBottom w:val="0"/>
          <w:divBdr>
            <w:top w:val="none" w:sz="0" w:space="0" w:color="auto"/>
            <w:left w:val="none" w:sz="0" w:space="0" w:color="auto"/>
            <w:bottom w:val="none" w:sz="0" w:space="0" w:color="auto"/>
            <w:right w:val="none" w:sz="0" w:space="0" w:color="auto"/>
          </w:divBdr>
        </w:div>
        <w:div w:id="1167984964">
          <w:marLeft w:val="480"/>
          <w:marRight w:val="0"/>
          <w:marTop w:val="0"/>
          <w:marBottom w:val="0"/>
          <w:divBdr>
            <w:top w:val="none" w:sz="0" w:space="0" w:color="auto"/>
            <w:left w:val="none" w:sz="0" w:space="0" w:color="auto"/>
            <w:bottom w:val="none" w:sz="0" w:space="0" w:color="auto"/>
            <w:right w:val="none" w:sz="0" w:space="0" w:color="auto"/>
          </w:divBdr>
        </w:div>
        <w:div w:id="1201671101">
          <w:marLeft w:val="480"/>
          <w:marRight w:val="0"/>
          <w:marTop w:val="0"/>
          <w:marBottom w:val="0"/>
          <w:divBdr>
            <w:top w:val="none" w:sz="0" w:space="0" w:color="auto"/>
            <w:left w:val="none" w:sz="0" w:space="0" w:color="auto"/>
            <w:bottom w:val="none" w:sz="0" w:space="0" w:color="auto"/>
            <w:right w:val="none" w:sz="0" w:space="0" w:color="auto"/>
          </w:divBdr>
        </w:div>
        <w:div w:id="1225213749">
          <w:marLeft w:val="480"/>
          <w:marRight w:val="0"/>
          <w:marTop w:val="0"/>
          <w:marBottom w:val="0"/>
          <w:divBdr>
            <w:top w:val="none" w:sz="0" w:space="0" w:color="auto"/>
            <w:left w:val="none" w:sz="0" w:space="0" w:color="auto"/>
            <w:bottom w:val="none" w:sz="0" w:space="0" w:color="auto"/>
            <w:right w:val="none" w:sz="0" w:space="0" w:color="auto"/>
          </w:divBdr>
        </w:div>
        <w:div w:id="1231842350">
          <w:marLeft w:val="480"/>
          <w:marRight w:val="0"/>
          <w:marTop w:val="0"/>
          <w:marBottom w:val="0"/>
          <w:divBdr>
            <w:top w:val="none" w:sz="0" w:space="0" w:color="auto"/>
            <w:left w:val="none" w:sz="0" w:space="0" w:color="auto"/>
            <w:bottom w:val="none" w:sz="0" w:space="0" w:color="auto"/>
            <w:right w:val="none" w:sz="0" w:space="0" w:color="auto"/>
          </w:divBdr>
        </w:div>
        <w:div w:id="1245381742">
          <w:marLeft w:val="480"/>
          <w:marRight w:val="0"/>
          <w:marTop w:val="0"/>
          <w:marBottom w:val="0"/>
          <w:divBdr>
            <w:top w:val="none" w:sz="0" w:space="0" w:color="auto"/>
            <w:left w:val="none" w:sz="0" w:space="0" w:color="auto"/>
            <w:bottom w:val="none" w:sz="0" w:space="0" w:color="auto"/>
            <w:right w:val="none" w:sz="0" w:space="0" w:color="auto"/>
          </w:divBdr>
        </w:div>
        <w:div w:id="1247498183">
          <w:marLeft w:val="480"/>
          <w:marRight w:val="0"/>
          <w:marTop w:val="0"/>
          <w:marBottom w:val="0"/>
          <w:divBdr>
            <w:top w:val="none" w:sz="0" w:space="0" w:color="auto"/>
            <w:left w:val="none" w:sz="0" w:space="0" w:color="auto"/>
            <w:bottom w:val="none" w:sz="0" w:space="0" w:color="auto"/>
            <w:right w:val="none" w:sz="0" w:space="0" w:color="auto"/>
          </w:divBdr>
        </w:div>
        <w:div w:id="1276131978">
          <w:marLeft w:val="480"/>
          <w:marRight w:val="0"/>
          <w:marTop w:val="0"/>
          <w:marBottom w:val="0"/>
          <w:divBdr>
            <w:top w:val="none" w:sz="0" w:space="0" w:color="auto"/>
            <w:left w:val="none" w:sz="0" w:space="0" w:color="auto"/>
            <w:bottom w:val="none" w:sz="0" w:space="0" w:color="auto"/>
            <w:right w:val="none" w:sz="0" w:space="0" w:color="auto"/>
          </w:divBdr>
        </w:div>
        <w:div w:id="1306395229">
          <w:marLeft w:val="480"/>
          <w:marRight w:val="0"/>
          <w:marTop w:val="0"/>
          <w:marBottom w:val="0"/>
          <w:divBdr>
            <w:top w:val="none" w:sz="0" w:space="0" w:color="auto"/>
            <w:left w:val="none" w:sz="0" w:space="0" w:color="auto"/>
            <w:bottom w:val="none" w:sz="0" w:space="0" w:color="auto"/>
            <w:right w:val="none" w:sz="0" w:space="0" w:color="auto"/>
          </w:divBdr>
        </w:div>
        <w:div w:id="1330209607">
          <w:marLeft w:val="480"/>
          <w:marRight w:val="0"/>
          <w:marTop w:val="0"/>
          <w:marBottom w:val="0"/>
          <w:divBdr>
            <w:top w:val="none" w:sz="0" w:space="0" w:color="auto"/>
            <w:left w:val="none" w:sz="0" w:space="0" w:color="auto"/>
            <w:bottom w:val="none" w:sz="0" w:space="0" w:color="auto"/>
            <w:right w:val="none" w:sz="0" w:space="0" w:color="auto"/>
          </w:divBdr>
        </w:div>
      </w:divsChild>
    </w:div>
    <w:div w:id="163934978">
      <w:marLeft w:val="480"/>
      <w:marRight w:val="0"/>
      <w:marTop w:val="0"/>
      <w:marBottom w:val="0"/>
      <w:divBdr>
        <w:top w:val="none" w:sz="0" w:space="0" w:color="auto"/>
        <w:left w:val="none" w:sz="0" w:space="0" w:color="auto"/>
        <w:bottom w:val="none" w:sz="0" w:space="0" w:color="auto"/>
        <w:right w:val="none" w:sz="0" w:space="0" w:color="auto"/>
      </w:divBdr>
    </w:div>
    <w:div w:id="163982232">
      <w:marLeft w:val="480"/>
      <w:marRight w:val="0"/>
      <w:marTop w:val="0"/>
      <w:marBottom w:val="0"/>
      <w:divBdr>
        <w:top w:val="none" w:sz="0" w:space="0" w:color="auto"/>
        <w:left w:val="none" w:sz="0" w:space="0" w:color="auto"/>
        <w:bottom w:val="none" w:sz="0" w:space="0" w:color="auto"/>
        <w:right w:val="none" w:sz="0" w:space="0" w:color="auto"/>
      </w:divBdr>
    </w:div>
    <w:div w:id="164054816">
      <w:bodyDiv w:val="1"/>
      <w:marLeft w:val="0"/>
      <w:marRight w:val="0"/>
      <w:marTop w:val="0"/>
      <w:marBottom w:val="0"/>
      <w:divBdr>
        <w:top w:val="none" w:sz="0" w:space="0" w:color="auto"/>
        <w:left w:val="none" w:sz="0" w:space="0" w:color="auto"/>
        <w:bottom w:val="none" w:sz="0" w:space="0" w:color="auto"/>
        <w:right w:val="none" w:sz="0" w:space="0" w:color="auto"/>
      </w:divBdr>
    </w:div>
    <w:div w:id="164176680">
      <w:marLeft w:val="480"/>
      <w:marRight w:val="0"/>
      <w:marTop w:val="0"/>
      <w:marBottom w:val="0"/>
      <w:divBdr>
        <w:top w:val="none" w:sz="0" w:space="0" w:color="auto"/>
        <w:left w:val="none" w:sz="0" w:space="0" w:color="auto"/>
        <w:bottom w:val="none" w:sz="0" w:space="0" w:color="auto"/>
        <w:right w:val="none" w:sz="0" w:space="0" w:color="auto"/>
      </w:divBdr>
    </w:div>
    <w:div w:id="164318957">
      <w:bodyDiv w:val="1"/>
      <w:marLeft w:val="0"/>
      <w:marRight w:val="0"/>
      <w:marTop w:val="0"/>
      <w:marBottom w:val="0"/>
      <w:divBdr>
        <w:top w:val="none" w:sz="0" w:space="0" w:color="auto"/>
        <w:left w:val="none" w:sz="0" w:space="0" w:color="auto"/>
        <w:bottom w:val="none" w:sz="0" w:space="0" w:color="auto"/>
        <w:right w:val="none" w:sz="0" w:space="0" w:color="auto"/>
      </w:divBdr>
    </w:div>
    <w:div w:id="164444359">
      <w:marLeft w:val="480"/>
      <w:marRight w:val="0"/>
      <w:marTop w:val="0"/>
      <w:marBottom w:val="0"/>
      <w:divBdr>
        <w:top w:val="none" w:sz="0" w:space="0" w:color="auto"/>
        <w:left w:val="none" w:sz="0" w:space="0" w:color="auto"/>
        <w:bottom w:val="none" w:sz="0" w:space="0" w:color="auto"/>
        <w:right w:val="none" w:sz="0" w:space="0" w:color="auto"/>
      </w:divBdr>
    </w:div>
    <w:div w:id="164444522">
      <w:bodyDiv w:val="1"/>
      <w:marLeft w:val="0"/>
      <w:marRight w:val="0"/>
      <w:marTop w:val="0"/>
      <w:marBottom w:val="0"/>
      <w:divBdr>
        <w:top w:val="none" w:sz="0" w:space="0" w:color="auto"/>
        <w:left w:val="none" w:sz="0" w:space="0" w:color="auto"/>
        <w:bottom w:val="none" w:sz="0" w:space="0" w:color="auto"/>
        <w:right w:val="none" w:sz="0" w:space="0" w:color="auto"/>
      </w:divBdr>
    </w:div>
    <w:div w:id="164445398">
      <w:marLeft w:val="480"/>
      <w:marRight w:val="0"/>
      <w:marTop w:val="0"/>
      <w:marBottom w:val="0"/>
      <w:divBdr>
        <w:top w:val="none" w:sz="0" w:space="0" w:color="auto"/>
        <w:left w:val="none" w:sz="0" w:space="0" w:color="auto"/>
        <w:bottom w:val="none" w:sz="0" w:space="0" w:color="auto"/>
        <w:right w:val="none" w:sz="0" w:space="0" w:color="auto"/>
      </w:divBdr>
    </w:div>
    <w:div w:id="164446055">
      <w:bodyDiv w:val="1"/>
      <w:marLeft w:val="0"/>
      <w:marRight w:val="0"/>
      <w:marTop w:val="0"/>
      <w:marBottom w:val="0"/>
      <w:divBdr>
        <w:top w:val="none" w:sz="0" w:space="0" w:color="auto"/>
        <w:left w:val="none" w:sz="0" w:space="0" w:color="auto"/>
        <w:bottom w:val="none" w:sz="0" w:space="0" w:color="auto"/>
        <w:right w:val="none" w:sz="0" w:space="0" w:color="auto"/>
      </w:divBdr>
    </w:div>
    <w:div w:id="164563544">
      <w:marLeft w:val="480"/>
      <w:marRight w:val="0"/>
      <w:marTop w:val="0"/>
      <w:marBottom w:val="0"/>
      <w:divBdr>
        <w:top w:val="none" w:sz="0" w:space="0" w:color="auto"/>
        <w:left w:val="none" w:sz="0" w:space="0" w:color="auto"/>
        <w:bottom w:val="none" w:sz="0" w:space="0" w:color="auto"/>
        <w:right w:val="none" w:sz="0" w:space="0" w:color="auto"/>
      </w:divBdr>
    </w:div>
    <w:div w:id="164591283">
      <w:bodyDiv w:val="1"/>
      <w:marLeft w:val="0"/>
      <w:marRight w:val="0"/>
      <w:marTop w:val="0"/>
      <w:marBottom w:val="0"/>
      <w:divBdr>
        <w:top w:val="none" w:sz="0" w:space="0" w:color="auto"/>
        <w:left w:val="none" w:sz="0" w:space="0" w:color="auto"/>
        <w:bottom w:val="none" w:sz="0" w:space="0" w:color="auto"/>
        <w:right w:val="none" w:sz="0" w:space="0" w:color="auto"/>
      </w:divBdr>
    </w:div>
    <w:div w:id="164630295">
      <w:bodyDiv w:val="1"/>
      <w:marLeft w:val="0"/>
      <w:marRight w:val="0"/>
      <w:marTop w:val="0"/>
      <w:marBottom w:val="0"/>
      <w:divBdr>
        <w:top w:val="none" w:sz="0" w:space="0" w:color="auto"/>
        <w:left w:val="none" w:sz="0" w:space="0" w:color="auto"/>
        <w:bottom w:val="none" w:sz="0" w:space="0" w:color="auto"/>
        <w:right w:val="none" w:sz="0" w:space="0" w:color="auto"/>
      </w:divBdr>
      <w:divsChild>
        <w:div w:id="87317791">
          <w:marLeft w:val="480"/>
          <w:marRight w:val="0"/>
          <w:marTop w:val="0"/>
          <w:marBottom w:val="0"/>
          <w:divBdr>
            <w:top w:val="none" w:sz="0" w:space="0" w:color="auto"/>
            <w:left w:val="none" w:sz="0" w:space="0" w:color="auto"/>
            <w:bottom w:val="none" w:sz="0" w:space="0" w:color="auto"/>
            <w:right w:val="none" w:sz="0" w:space="0" w:color="auto"/>
          </w:divBdr>
        </w:div>
        <w:div w:id="110132196">
          <w:marLeft w:val="480"/>
          <w:marRight w:val="0"/>
          <w:marTop w:val="0"/>
          <w:marBottom w:val="0"/>
          <w:divBdr>
            <w:top w:val="none" w:sz="0" w:space="0" w:color="auto"/>
            <w:left w:val="none" w:sz="0" w:space="0" w:color="auto"/>
            <w:bottom w:val="none" w:sz="0" w:space="0" w:color="auto"/>
            <w:right w:val="none" w:sz="0" w:space="0" w:color="auto"/>
          </w:divBdr>
        </w:div>
        <w:div w:id="117382963">
          <w:marLeft w:val="480"/>
          <w:marRight w:val="0"/>
          <w:marTop w:val="0"/>
          <w:marBottom w:val="0"/>
          <w:divBdr>
            <w:top w:val="none" w:sz="0" w:space="0" w:color="auto"/>
            <w:left w:val="none" w:sz="0" w:space="0" w:color="auto"/>
            <w:bottom w:val="none" w:sz="0" w:space="0" w:color="auto"/>
            <w:right w:val="none" w:sz="0" w:space="0" w:color="auto"/>
          </w:divBdr>
        </w:div>
        <w:div w:id="325482265">
          <w:marLeft w:val="480"/>
          <w:marRight w:val="0"/>
          <w:marTop w:val="0"/>
          <w:marBottom w:val="0"/>
          <w:divBdr>
            <w:top w:val="none" w:sz="0" w:space="0" w:color="auto"/>
            <w:left w:val="none" w:sz="0" w:space="0" w:color="auto"/>
            <w:bottom w:val="none" w:sz="0" w:space="0" w:color="auto"/>
            <w:right w:val="none" w:sz="0" w:space="0" w:color="auto"/>
          </w:divBdr>
        </w:div>
        <w:div w:id="345985476">
          <w:marLeft w:val="480"/>
          <w:marRight w:val="0"/>
          <w:marTop w:val="0"/>
          <w:marBottom w:val="0"/>
          <w:divBdr>
            <w:top w:val="none" w:sz="0" w:space="0" w:color="auto"/>
            <w:left w:val="none" w:sz="0" w:space="0" w:color="auto"/>
            <w:bottom w:val="none" w:sz="0" w:space="0" w:color="auto"/>
            <w:right w:val="none" w:sz="0" w:space="0" w:color="auto"/>
          </w:divBdr>
        </w:div>
        <w:div w:id="511534490">
          <w:marLeft w:val="480"/>
          <w:marRight w:val="0"/>
          <w:marTop w:val="0"/>
          <w:marBottom w:val="0"/>
          <w:divBdr>
            <w:top w:val="none" w:sz="0" w:space="0" w:color="auto"/>
            <w:left w:val="none" w:sz="0" w:space="0" w:color="auto"/>
            <w:bottom w:val="none" w:sz="0" w:space="0" w:color="auto"/>
            <w:right w:val="none" w:sz="0" w:space="0" w:color="auto"/>
          </w:divBdr>
        </w:div>
        <w:div w:id="535897724">
          <w:marLeft w:val="480"/>
          <w:marRight w:val="0"/>
          <w:marTop w:val="0"/>
          <w:marBottom w:val="0"/>
          <w:divBdr>
            <w:top w:val="none" w:sz="0" w:space="0" w:color="auto"/>
            <w:left w:val="none" w:sz="0" w:space="0" w:color="auto"/>
            <w:bottom w:val="none" w:sz="0" w:space="0" w:color="auto"/>
            <w:right w:val="none" w:sz="0" w:space="0" w:color="auto"/>
          </w:divBdr>
        </w:div>
        <w:div w:id="539320347">
          <w:marLeft w:val="480"/>
          <w:marRight w:val="0"/>
          <w:marTop w:val="0"/>
          <w:marBottom w:val="0"/>
          <w:divBdr>
            <w:top w:val="none" w:sz="0" w:space="0" w:color="auto"/>
            <w:left w:val="none" w:sz="0" w:space="0" w:color="auto"/>
            <w:bottom w:val="none" w:sz="0" w:space="0" w:color="auto"/>
            <w:right w:val="none" w:sz="0" w:space="0" w:color="auto"/>
          </w:divBdr>
        </w:div>
        <w:div w:id="598023728">
          <w:marLeft w:val="480"/>
          <w:marRight w:val="0"/>
          <w:marTop w:val="0"/>
          <w:marBottom w:val="0"/>
          <w:divBdr>
            <w:top w:val="none" w:sz="0" w:space="0" w:color="auto"/>
            <w:left w:val="none" w:sz="0" w:space="0" w:color="auto"/>
            <w:bottom w:val="none" w:sz="0" w:space="0" w:color="auto"/>
            <w:right w:val="none" w:sz="0" w:space="0" w:color="auto"/>
          </w:divBdr>
        </w:div>
        <w:div w:id="859508872">
          <w:marLeft w:val="480"/>
          <w:marRight w:val="0"/>
          <w:marTop w:val="0"/>
          <w:marBottom w:val="0"/>
          <w:divBdr>
            <w:top w:val="none" w:sz="0" w:space="0" w:color="auto"/>
            <w:left w:val="none" w:sz="0" w:space="0" w:color="auto"/>
            <w:bottom w:val="none" w:sz="0" w:space="0" w:color="auto"/>
            <w:right w:val="none" w:sz="0" w:space="0" w:color="auto"/>
          </w:divBdr>
        </w:div>
        <w:div w:id="1110661836">
          <w:marLeft w:val="480"/>
          <w:marRight w:val="0"/>
          <w:marTop w:val="0"/>
          <w:marBottom w:val="0"/>
          <w:divBdr>
            <w:top w:val="none" w:sz="0" w:space="0" w:color="auto"/>
            <w:left w:val="none" w:sz="0" w:space="0" w:color="auto"/>
            <w:bottom w:val="none" w:sz="0" w:space="0" w:color="auto"/>
            <w:right w:val="none" w:sz="0" w:space="0" w:color="auto"/>
          </w:divBdr>
        </w:div>
        <w:div w:id="1204907901">
          <w:marLeft w:val="480"/>
          <w:marRight w:val="0"/>
          <w:marTop w:val="0"/>
          <w:marBottom w:val="0"/>
          <w:divBdr>
            <w:top w:val="none" w:sz="0" w:space="0" w:color="auto"/>
            <w:left w:val="none" w:sz="0" w:space="0" w:color="auto"/>
            <w:bottom w:val="none" w:sz="0" w:space="0" w:color="auto"/>
            <w:right w:val="none" w:sz="0" w:space="0" w:color="auto"/>
          </w:divBdr>
        </w:div>
        <w:div w:id="1216118310">
          <w:marLeft w:val="480"/>
          <w:marRight w:val="0"/>
          <w:marTop w:val="0"/>
          <w:marBottom w:val="0"/>
          <w:divBdr>
            <w:top w:val="none" w:sz="0" w:space="0" w:color="auto"/>
            <w:left w:val="none" w:sz="0" w:space="0" w:color="auto"/>
            <w:bottom w:val="none" w:sz="0" w:space="0" w:color="auto"/>
            <w:right w:val="none" w:sz="0" w:space="0" w:color="auto"/>
          </w:divBdr>
        </w:div>
        <w:div w:id="1253202941">
          <w:marLeft w:val="480"/>
          <w:marRight w:val="0"/>
          <w:marTop w:val="0"/>
          <w:marBottom w:val="0"/>
          <w:divBdr>
            <w:top w:val="none" w:sz="0" w:space="0" w:color="auto"/>
            <w:left w:val="none" w:sz="0" w:space="0" w:color="auto"/>
            <w:bottom w:val="none" w:sz="0" w:space="0" w:color="auto"/>
            <w:right w:val="none" w:sz="0" w:space="0" w:color="auto"/>
          </w:divBdr>
        </w:div>
      </w:divsChild>
    </w:div>
    <w:div w:id="164633106">
      <w:bodyDiv w:val="1"/>
      <w:marLeft w:val="0"/>
      <w:marRight w:val="0"/>
      <w:marTop w:val="0"/>
      <w:marBottom w:val="0"/>
      <w:divBdr>
        <w:top w:val="none" w:sz="0" w:space="0" w:color="auto"/>
        <w:left w:val="none" w:sz="0" w:space="0" w:color="auto"/>
        <w:bottom w:val="none" w:sz="0" w:space="0" w:color="auto"/>
        <w:right w:val="none" w:sz="0" w:space="0" w:color="auto"/>
      </w:divBdr>
    </w:div>
    <w:div w:id="164633852">
      <w:bodyDiv w:val="1"/>
      <w:marLeft w:val="0"/>
      <w:marRight w:val="0"/>
      <w:marTop w:val="0"/>
      <w:marBottom w:val="0"/>
      <w:divBdr>
        <w:top w:val="none" w:sz="0" w:space="0" w:color="auto"/>
        <w:left w:val="none" w:sz="0" w:space="0" w:color="auto"/>
        <w:bottom w:val="none" w:sz="0" w:space="0" w:color="auto"/>
        <w:right w:val="none" w:sz="0" w:space="0" w:color="auto"/>
      </w:divBdr>
    </w:div>
    <w:div w:id="164634275">
      <w:marLeft w:val="480"/>
      <w:marRight w:val="0"/>
      <w:marTop w:val="0"/>
      <w:marBottom w:val="0"/>
      <w:divBdr>
        <w:top w:val="none" w:sz="0" w:space="0" w:color="auto"/>
        <w:left w:val="none" w:sz="0" w:space="0" w:color="auto"/>
        <w:bottom w:val="none" w:sz="0" w:space="0" w:color="auto"/>
        <w:right w:val="none" w:sz="0" w:space="0" w:color="auto"/>
      </w:divBdr>
    </w:div>
    <w:div w:id="164636091">
      <w:bodyDiv w:val="1"/>
      <w:marLeft w:val="0"/>
      <w:marRight w:val="0"/>
      <w:marTop w:val="0"/>
      <w:marBottom w:val="0"/>
      <w:divBdr>
        <w:top w:val="none" w:sz="0" w:space="0" w:color="auto"/>
        <w:left w:val="none" w:sz="0" w:space="0" w:color="auto"/>
        <w:bottom w:val="none" w:sz="0" w:space="0" w:color="auto"/>
        <w:right w:val="none" w:sz="0" w:space="0" w:color="auto"/>
      </w:divBdr>
    </w:div>
    <w:div w:id="164714907">
      <w:bodyDiv w:val="1"/>
      <w:marLeft w:val="0"/>
      <w:marRight w:val="0"/>
      <w:marTop w:val="0"/>
      <w:marBottom w:val="0"/>
      <w:divBdr>
        <w:top w:val="none" w:sz="0" w:space="0" w:color="auto"/>
        <w:left w:val="none" w:sz="0" w:space="0" w:color="auto"/>
        <w:bottom w:val="none" w:sz="0" w:space="0" w:color="auto"/>
        <w:right w:val="none" w:sz="0" w:space="0" w:color="auto"/>
      </w:divBdr>
    </w:div>
    <w:div w:id="164824251">
      <w:bodyDiv w:val="1"/>
      <w:marLeft w:val="0"/>
      <w:marRight w:val="0"/>
      <w:marTop w:val="0"/>
      <w:marBottom w:val="0"/>
      <w:divBdr>
        <w:top w:val="none" w:sz="0" w:space="0" w:color="auto"/>
        <w:left w:val="none" w:sz="0" w:space="0" w:color="auto"/>
        <w:bottom w:val="none" w:sz="0" w:space="0" w:color="auto"/>
        <w:right w:val="none" w:sz="0" w:space="0" w:color="auto"/>
      </w:divBdr>
    </w:div>
    <w:div w:id="164828894">
      <w:bodyDiv w:val="1"/>
      <w:marLeft w:val="0"/>
      <w:marRight w:val="0"/>
      <w:marTop w:val="0"/>
      <w:marBottom w:val="0"/>
      <w:divBdr>
        <w:top w:val="none" w:sz="0" w:space="0" w:color="auto"/>
        <w:left w:val="none" w:sz="0" w:space="0" w:color="auto"/>
        <w:bottom w:val="none" w:sz="0" w:space="0" w:color="auto"/>
        <w:right w:val="none" w:sz="0" w:space="0" w:color="auto"/>
      </w:divBdr>
    </w:div>
    <w:div w:id="164830253">
      <w:bodyDiv w:val="1"/>
      <w:marLeft w:val="0"/>
      <w:marRight w:val="0"/>
      <w:marTop w:val="0"/>
      <w:marBottom w:val="0"/>
      <w:divBdr>
        <w:top w:val="none" w:sz="0" w:space="0" w:color="auto"/>
        <w:left w:val="none" w:sz="0" w:space="0" w:color="auto"/>
        <w:bottom w:val="none" w:sz="0" w:space="0" w:color="auto"/>
        <w:right w:val="none" w:sz="0" w:space="0" w:color="auto"/>
      </w:divBdr>
    </w:div>
    <w:div w:id="164902859">
      <w:marLeft w:val="480"/>
      <w:marRight w:val="0"/>
      <w:marTop w:val="0"/>
      <w:marBottom w:val="0"/>
      <w:divBdr>
        <w:top w:val="none" w:sz="0" w:space="0" w:color="auto"/>
        <w:left w:val="none" w:sz="0" w:space="0" w:color="auto"/>
        <w:bottom w:val="none" w:sz="0" w:space="0" w:color="auto"/>
        <w:right w:val="none" w:sz="0" w:space="0" w:color="auto"/>
      </w:divBdr>
    </w:div>
    <w:div w:id="164905781">
      <w:marLeft w:val="480"/>
      <w:marRight w:val="0"/>
      <w:marTop w:val="0"/>
      <w:marBottom w:val="0"/>
      <w:divBdr>
        <w:top w:val="none" w:sz="0" w:space="0" w:color="auto"/>
        <w:left w:val="none" w:sz="0" w:space="0" w:color="auto"/>
        <w:bottom w:val="none" w:sz="0" w:space="0" w:color="auto"/>
        <w:right w:val="none" w:sz="0" w:space="0" w:color="auto"/>
      </w:divBdr>
    </w:div>
    <w:div w:id="165050156">
      <w:bodyDiv w:val="1"/>
      <w:marLeft w:val="0"/>
      <w:marRight w:val="0"/>
      <w:marTop w:val="0"/>
      <w:marBottom w:val="0"/>
      <w:divBdr>
        <w:top w:val="none" w:sz="0" w:space="0" w:color="auto"/>
        <w:left w:val="none" w:sz="0" w:space="0" w:color="auto"/>
        <w:bottom w:val="none" w:sz="0" w:space="0" w:color="auto"/>
        <w:right w:val="none" w:sz="0" w:space="0" w:color="auto"/>
      </w:divBdr>
    </w:div>
    <w:div w:id="165217397">
      <w:marLeft w:val="480"/>
      <w:marRight w:val="0"/>
      <w:marTop w:val="0"/>
      <w:marBottom w:val="0"/>
      <w:divBdr>
        <w:top w:val="none" w:sz="0" w:space="0" w:color="auto"/>
        <w:left w:val="none" w:sz="0" w:space="0" w:color="auto"/>
        <w:bottom w:val="none" w:sz="0" w:space="0" w:color="auto"/>
        <w:right w:val="none" w:sz="0" w:space="0" w:color="auto"/>
      </w:divBdr>
    </w:div>
    <w:div w:id="165246457">
      <w:bodyDiv w:val="1"/>
      <w:marLeft w:val="0"/>
      <w:marRight w:val="0"/>
      <w:marTop w:val="0"/>
      <w:marBottom w:val="0"/>
      <w:divBdr>
        <w:top w:val="none" w:sz="0" w:space="0" w:color="auto"/>
        <w:left w:val="none" w:sz="0" w:space="0" w:color="auto"/>
        <w:bottom w:val="none" w:sz="0" w:space="0" w:color="auto"/>
        <w:right w:val="none" w:sz="0" w:space="0" w:color="auto"/>
      </w:divBdr>
    </w:div>
    <w:div w:id="165362896">
      <w:marLeft w:val="480"/>
      <w:marRight w:val="0"/>
      <w:marTop w:val="0"/>
      <w:marBottom w:val="0"/>
      <w:divBdr>
        <w:top w:val="none" w:sz="0" w:space="0" w:color="auto"/>
        <w:left w:val="none" w:sz="0" w:space="0" w:color="auto"/>
        <w:bottom w:val="none" w:sz="0" w:space="0" w:color="auto"/>
        <w:right w:val="none" w:sz="0" w:space="0" w:color="auto"/>
      </w:divBdr>
    </w:div>
    <w:div w:id="165483022">
      <w:bodyDiv w:val="1"/>
      <w:marLeft w:val="0"/>
      <w:marRight w:val="0"/>
      <w:marTop w:val="0"/>
      <w:marBottom w:val="0"/>
      <w:divBdr>
        <w:top w:val="none" w:sz="0" w:space="0" w:color="auto"/>
        <w:left w:val="none" w:sz="0" w:space="0" w:color="auto"/>
        <w:bottom w:val="none" w:sz="0" w:space="0" w:color="auto"/>
        <w:right w:val="none" w:sz="0" w:space="0" w:color="auto"/>
      </w:divBdr>
      <w:divsChild>
        <w:div w:id="52432349">
          <w:marLeft w:val="480"/>
          <w:marRight w:val="0"/>
          <w:marTop w:val="0"/>
          <w:marBottom w:val="0"/>
          <w:divBdr>
            <w:top w:val="none" w:sz="0" w:space="0" w:color="auto"/>
            <w:left w:val="none" w:sz="0" w:space="0" w:color="auto"/>
            <w:bottom w:val="none" w:sz="0" w:space="0" w:color="auto"/>
            <w:right w:val="none" w:sz="0" w:space="0" w:color="auto"/>
          </w:divBdr>
        </w:div>
        <w:div w:id="65302147">
          <w:marLeft w:val="480"/>
          <w:marRight w:val="0"/>
          <w:marTop w:val="0"/>
          <w:marBottom w:val="0"/>
          <w:divBdr>
            <w:top w:val="none" w:sz="0" w:space="0" w:color="auto"/>
            <w:left w:val="none" w:sz="0" w:space="0" w:color="auto"/>
            <w:bottom w:val="none" w:sz="0" w:space="0" w:color="auto"/>
            <w:right w:val="none" w:sz="0" w:space="0" w:color="auto"/>
          </w:divBdr>
        </w:div>
        <w:div w:id="274755624">
          <w:marLeft w:val="480"/>
          <w:marRight w:val="0"/>
          <w:marTop w:val="0"/>
          <w:marBottom w:val="0"/>
          <w:divBdr>
            <w:top w:val="none" w:sz="0" w:space="0" w:color="auto"/>
            <w:left w:val="none" w:sz="0" w:space="0" w:color="auto"/>
            <w:bottom w:val="none" w:sz="0" w:space="0" w:color="auto"/>
            <w:right w:val="none" w:sz="0" w:space="0" w:color="auto"/>
          </w:divBdr>
        </w:div>
        <w:div w:id="281962457">
          <w:marLeft w:val="480"/>
          <w:marRight w:val="0"/>
          <w:marTop w:val="0"/>
          <w:marBottom w:val="0"/>
          <w:divBdr>
            <w:top w:val="none" w:sz="0" w:space="0" w:color="auto"/>
            <w:left w:val="none" w:sz="0" w:space="0" w:color="auto"/>
            <w:bottom w:val="none" w:sz="0" w:space="0" w:color="auto"/>
            <w:right w:val="none" w:sz="0" w:space="0" w:color="auto"/>
          </w:divBdr>
        </w:div>
        <w:div w:id="314724065">
          <w:marLeft w:val="480"/>
          <w:marRight w:val="0"/>
          <w:marTop w:val="0"/>
          <w:marBottom w:val="0"/>
          <w:divBdr>
            <w:top w:val="none" w:sz="0" w:space="0" w:color="auto"/>
            <w:left w:val="none" w:sz="0" w:space="0" w:color="auto"/>
            <w:bottom w:val="none" w:sz="0" w:space="0" w:color="auto"/>
            <w:right w:val="none" w:sz="0" w:space="0" w:color="auto"/>
          </w:divBdr>
        </w:div>
        <w:div w:id="318315705">
          <w:marLeft w:val="480"/>
          <w:marRight w:val="0"/>
          <w:marTop w:val="0"/>
          <w:marBottom w:val="0"/>
          <w:divBdr>
            <w:top w:val="none" w:sz="0" w:space="0" w:color="auto"/>
            <w:left w:val="none" w:sz="0" w:space="0" w:color="auto"/>
            <w:bottom w:val="none" w:sz="0" w:space="0" w:color="auto"/>
            <w:right w:val="none" w:sz="0" w:space="0" w:color="auto"/>
          </w:divBdr>
        </w:div>
        <w:div w:id="439222882">
          <w:marLeft w:val="480"/>
          <w:marRight w:val="0"/>
          <w:marTop w:val="0"/>
          <w:marBottom w:val="0"/>
          <w:divBdr>
            <w:top w:val="none" w:sz="0" w:space="0" w:color="auto"/>
            <w:left w:val="none" w:sz="0" w:space="0" w:color="auto"/>
            <w:bottom w:val="none" w:sz="0" w:space="0" w:color="auto"/>
            <w:right w:val="none" w:sz="0" w:space="0" w:color="auto"/>
          </w:divBdr>
        </w:div>
        <w:div w:id="460272870">
          <w:marLeft w:val="480"/>
          <w:marRight w:val="0"/>
          <w:marTop w:val="0"/>
          <w:marBottom w:val="0"/>
          <w:divBdr>
            <w:top w:val="none" w:sz="0" w:space="0" w:color="auto"/>
            <w:left w:val="none" w:sz="0" w:space="0" w:color="auto"/>
            <w:bottom w:val="none" w:sz="0" w:space="0" w:color="auto"/>
            <w:right w:val="none" w:sz="0" w:space="0" w:color="auto"/>
          </w:divBdr>
        </w:div>
        <w:div w:id="483277644">
          <w:marLeft w:val="480"/>
          <w:marRight w:val="0"/>
          <w:marTop w:val="0"/>
          <w:marBottom w:val="0"/>
          <w:divBdr>
            <w:top w:val="none" w:sz="0" w:space="0" w:color="auto"/>
            <w:left w:val="none" w:sz="0" w:space="0" w:color="auto"/>
            <w:bottom w:val="none" w:sz="0" w:space="0" w:color="auto"/>
            <w:right w:val="none" w:sz="0" w:space="0" w:color="auto"/>
          </w:divBdr>
        </w:div>
        <w:div w:id="504127701">
          <w:marLeft w:val="480"/>
          <w:marRight w:val="0"/>
          <w:marTop w:val="0"/>
          <w:marBottom w:val="0"/>
          <w:divBdr>
            <w:top w:val="none" w:sz="0" w:space="0" w:color="auto"/>
            <w:left w:val="none" w:sz="0" w:space="0" w:color="auto"/>
            <w:bottom w:val="none" w:sz="0" w:space="0" w:color="auto"/>
            <w:right w:val="none" w:sz="0" w:space="0" w:color="auto"/>
          </w:divBdr>
        </w:div>
        <w:div w:id="512190473">
          <w:marLeft w:val="480"/>
          <w:marRight w:val="0"/>
          <w:marTop w:val="0"/>
          <w:marBottom w:val="0"/>
          <w:divBdr>
            <w:top w:val="none" w:sz="0" w:space="0" w:color="auto"/>
            <w:left w:val="none" w:sz="0" w:space="0" w:color="auto"/>
            <w:bottom w:val="none" w:sz="0" w:space="0" w:color="auto"/>
            <w:right w:val="none" w:sz="0" w:space="0" w:color="auto"/>
          </w:divBdr>
        </w:div>
        <w:div w:id="568537818">
          <w:marLeft w:val="480"/>
          <w:marRight w:val="0"/>
          <w:marTop w:val="0"/>
          <w:marBottom w:val="0"/>
          <w:divBdr>
            <w:top w:val="none" w:sz="0" w:space="0" w:color="auto"/>
            <w:left w:val="none" w:sz="0" w:space="0" w:color="auto"/>
            <w:bottom w:val="none" w:sz="0" w:space="0" w:color="auto"/>
            <w:right w:val="none" w:sz="0" w:space="0" w:color="auto"/>
          </w:divBdr>
        </w:div>
        <w:div w:id="650451822">
          <w:marLeft w:val="480"/>
          <w:marRight w:val="0"/>
          <w:marTop w:val="0"/>
          <w:marBottom w:val="0"/>
          <w:divBdr>
            <w:top w:val="none" w:sz="0" w:space="0" w:color="auto"/>
            <w:left w:val="none" w:sz="0" w:space="0" w:color="auto"/>
            <w:bottom w:val="none" w:sz="0" w:space="0" w:color="auto"/>
            <w:right w:val="none" w:sz="0" w:space="0" w:color="auto"/>
          </w:divBdr>
        </w:div>
        <w:div w:id="676352463">
          <w:marLeft w:val="480"/>
          <w:marRight w:val="0"/>
          <w:marTop w:val="0"/>
          <w:marBottom w:val="0"/>
          <w:divBdr>
            <w:top w:val="none" w:sz="0" w:space="0" w:color="auto"/>
            <w:left w:val="none" w:sz="0" w:space="0" w:color="auto"/>
            <w:bottom w:val="none" w:sz="0" w:space="0" w:color="auto"/>
            <w:right w:val="none" w:sz="0" w:space="0" w:color="auto"/>
          </w:divBdr>
        </w:div>
        <w:div w:id="777263106">
          <w:marLeft w:val="480"/>
          <w:marRight w:val="0"/>
          <w:marTop w:val="0"/>
          <w:marBottom w:val="0"/>
          <w:divBdr>
            <w:top w:val="none" w:sz="0" w:space="0" w:color="auto"/>
            <w:left w:val="none" w:sz="0" w:space="0" w:color="auto"/>
            <w:bottom w:val="none" w:sz="0" w:space="0" w:color="auto"/>
            <w:right w:val="none" w:sz="0" w:space="0" w:color="auto"/>
          </w:divBdr>
        </w:div>
        <w:div w:id="797525810">
          <w:marLeft w:val="480"/>
          <w:marRight w:val="0"/>
          <w:marTop w:val="0"/>
          <w:marBottom w:val="0"/>
          <w:divBdr>
            <w:top w:val="none" w:sz="0" w:space="0" w:color="auto"/>
            <w:left w:val="none" w:sz="0" w:space="0" w:color="auto"/>
            <w:bottom w:val="none" w:sz="0" w:space="0" w:color="auto"/>
            <w:right w:val="none" w:sz="0" w:space="0" w:color="auto"/>
          </w:divBdr>
        </w:div>
        <w:div w:id="809513891">
          <w:marLeft w:val="480"/>
          <w:marRight w:val="0"/>
          <w:marTop w:val="0"/>
          <w:marBottom w:val="0"/>
          <w:divBdr>
            <w:top w:val="none" w:sz="0" w:space="0" w:color="auto"/>
            <w:left w:val="none" w:sz="0" w:space="0" w:color="auto"/>
            <w:bottom w:val="none" w:sz="0" w:space="0" w:color="auto"/>
            <w:right w:val="none" w:sz="0" w:space="0" w:color="auto"/>
          </w:divBdr>
        </w:div>
        <w:div w:id="825047556">
          <w:marLeft w:val="480"/>
          <w:marRight w:val="0"/>
          <w:marTop w:val="0"/>
          <w:marBottom w:val="0"/>
          <w:divBdr>
            <w:top w:val="none" w:sz="0" w:space="0" w:color="auto"/>
            <w:left w:val="none" w:sz="0" w:space="0" w:color="auto"/>
            <w:bottom w:val="none" w:sz="0" w:space="0" w:color="auto"/>
            <w:right w:val="none" w:sz="0" w:space="0" w:color="auto"/>
          </w:divBdr>
        </w:div>
        <w:div w:id="832719524">
          <w:marLeft w:val="480"/>
          <w:marRight w:val="0"/>
          <w:marTop w:val="0"/>
          <w:marBottom w:val="0"/>
          <w:divBdr>
            <w:top w:val="none" w:sz="0" w:space="0" w:color="auto"/>
            <w:left w:val="none" w:sz="0" w:space="0" w:color="auto"/>
            <w:bottom w:val="none" w:sz="0" w:space="0" w:color="auto"/>
            <w:right w:val="none" w:sz="0" w:space="0" w:color="auto"/>
          </w:divBdr>
        </w:div>
        <w:div w:id="869149488">
          <w:marLeft w:val="480"/>
          <w:marRight w:val="0"/>
          <w:marTop w:val="0"/>
          <w:marBottom w:val="0"/>
          <w:divBdr>
            <w:top w:val="none" w:sz="0" w:space="0" w:color="auto"/>
            <w:left w:val="none" w:sz="0" w:space="0" w:color="auto"/>
            <w:bottom w:val="none" w:sz="0" w:space="0" w:color="auto"/>
            <w:right w:val="none" w:sz="0" w:space="0" w:color="auto"/>
          </w:divBdr>
        </w:div>
        <w:div w:id="915552334">
          <w:marLeft w:val="480"/>
          <w:marRight w:val="0"/>
          <w:marTop w:val="0"/>
          <w:marBottom w:val="0"/>
          <w:divBdr>
            <w:top w:val="none" w:sz="0" w:space="0" w:color="auto"/>
            <w:left w:val="none" w:sz="0" w:space="0" w:color="auto"/>
            <w:bottom w:val="none" w:sz="0" w:space="0" w:color="auto"/>
            <w:right w:val="none" w:sz="0" w:space="0" w:color="auto"/>
          </w:divBdr>
        </w:div>
        <w:div w:id="946080895">
          <w:marLeft w:val="480"/>
          <w:marRight w:val="0"/>
          <w:marTop w:val="0"/>
          <w:marBottom w:val="0"/>
          <w:divBdr>
            <w:top w:val="none" w:sz="0" w:space="0" w:color="auto"/>
            <w:left w:val="none" w:sz="0" w:space="0" w:color="auto"/>
            <w:bottom w:val="none" w:sz="0" w:space="0" w:color="auto"/>
            <w:right w:val="none" w:sz="0" w:space="0" w:color="auto"/>
          </w:divBdr>
        </w:div>
        <w:div w:id="979459562">
          <w:marLeft w:val="480"/>
          <w:marRight w:val="0"/>
          <w:marTop w:val="0"/>
          <w:marBottom w:val="0"/>
          <w:divBdr>
            <w:top w:val="none" w:sz="0" w:space="0" w:color="auto"/>
            <w:left w:val="none" w:sz="0" w:space="0" w:color="auto"/>
            <w:bottom w:val="none" w:sz="0" w:space="0" w:color="auto"/>
            <w:right w:val="none" w:sz="0" w:space="0" w:color="auto"/>
          </w:divBdr>
        </w:div>
        <w:div w:id="1016539124">
          <w:marLeft w:val="480"/>
          <w:marRight w:val="0"/>
          <w:marTop w:val="0"/>
          <w:marBottom w:val="0"/>
          <w:divBdr>
            <w:top w:val="none" w:sz="0" w:space="0" w:color="auto"/>
            <w:left w:val="none" w:sz="0" w:space="0" w:color="auto"/>
            <w:bottom w:val="none" w:sz="0" w:space="0" w:color="auto"/>
            <w:right w:val="none" w:sz="0" w:space="0" w:color="auto"/>
          </w:divBdr>
        </w:div>
        <w:div w:id="1030181556">
          <w:marLeft w:val="480"/>
          <w:marRight w:val="0"/>
          <w:marTop w:val="0"/>
          <w:marBottom w:val="0"/>
          <w:divBdr>
            <w:top w:val="none" w:sz="0" w:space="0" w:color="auto"/>
            <w:left w:val="none" w:sz="0" w:space="0" w:color="auto"/>
            <w:bottom w:val="none" w:sz="0" w:space="0" w:color="auto"/>
            <w:right w:val="none" w:sz="0" w:space="0" w:color="auto"/>
          </w:divBdr>
        </w:div>
        <w:div w:id="1126966105">
          <w:marLeft w:val="480"/>
          <w:marRight w:val="0"/>
          <w:marTop w:val="0"/>
          <w:marBottom w:val="0"/>
          <w:divBdr>
            <w:top w:val="none" w:sz="0" w:space="0" w:color="auto"/>
            <w:left w:val="none" w:sz="0" w:space="0" w:color="auto"/>
            <w:bottom w:val="none" w:sz="0" w:space="0" w:color="auto"/>
            <w:right w:val="none" w:sz="0" w:space="0" w:color="auto"/>
          </w:divBdr>
        </w:div>
        <w:div w:id="1159929860">
          <w:marLeft w:val="480"/>
          <w:marRight w:val="0"/>
          <w:marTop w:val="0"/>
          <w:marBottom w:val="0"/>
          <w:divBdr>
            <w:top w:val="none" w:sz="0" w:space="0" w:color="auto"/>
            <w:left w:val="none" w:sz="0" w:space="0" w:color="auto"/>
            <w:bottom w:val="none" w:sz="0" w:space="0" w:color="auto"/>
            <w:right w:val="none" w:sz="0" w:space="0" w:color="auto"/>
          </w:divBdr>
        </w:div>
        <w:div w:id="1174413580">
          <w:marLeft w:val="480"/>
          <w:marRight w:val="0"/>
          <w:marTop w:val="0"/>
          <w:marBottom w:val="0"/>
          <w:divBdr>
            <w:top w:val="none" w:sz="0" w:space="0" w:color="auto"/>
            <w:left w:val="none" w:sz="0" w:space="0" w:color="auto"/>
            <w:bottom w:val="none" w:sz="0" w:space="0" w:color="auto"/>
            <w:right w:val="none" w:sz="0" w:space="0" w:color="auto"/>
          </w:divBdr>
        </w:div>
        <w:div w:id="1202400305">
          <w:marLeft w:val="480"/>
          <w:marRight w:val="0"/>
          <w:marTop w:val="0"/>
          <w:marBottom w:val="0"/>
          <w:divBdr>
            <w:top w:val="none" w:sz="0" w:space="0" w:color="auto"/>
            <w:left w:val="none" w:sz="0" w:space="0" w:color="auto"/>
            <w:bottom w:val="none" w:sz="0" w:space="0" w:color="auto"/>
            <w:right w:val="none" w:sz="0" w:space="0" w:color="auto"/>
          </w:divBdr>
        </w:div>
        <w:div w:id="1258757482">
          <w:marLeft w:val="480"/>
          <w:marRight w:val="0"/>
          <w:marTop w:val="0"/>
          <w:marBottom w:val="0"/>
          <w:divBdr>
            <w:top w:val="none" w:sz="0" w:space="0" w:color="auto"/>
            <w:left w:val="none" w:sz="0" w:space="0" w:color="auto"/>
            <w:bottom w:val="none" w:sz="0" w:space="0" w:color="auto"/>
            <w:right w:val="none" w:sz="0" w:space="0" w:color="auto"/>
          </w:divBdr>
        </w:div>
        <w:div w:id="1266690805">
          <w:marLeft w:val="480"/>
          <w:marRight w:val="0"/>
          <w:marTop w:val="0"/>
          <w:marBottom w:val="0"/>
          <w:divBdr>
            <w:top w:val="none" w:sz="0" w:space="0" w:color="auto"/>
            <w:left w:val="none" w:sz="0" w:space="0" w:color="auto"/>
            <w:bottom w:val="none" w:sz="0" w:space="0" w:color="auto"/>
            <w:right w:val="none" w:sz="0" w:space="0" w:color="auto"/>
          </w:divBdr>
        </w:div>
        <w:div w:id="1284339609">
          <w:marLeft w:val="480"/>
          <w:marRight w:val="0"/>
          <w:marTop w:val="0"/>
          <w:marBottom w:val="0"/>
          <w:divBdr>
            <w:top w:val="none" w:sz="0" w:space="0" w:color="auto"/>
            <w:left w:val="none" w:sz="0" w:space="0" w:color="auto"/>
            <w:bottom w:val="none" w:sz="0" w:space="0" w:color="auto"/>
            <w:right w:val="none" w:sz="0" w:space="0" w:color="auto"/>
          </w:divBdr>
        </w:div>
        <w:div w:id="1285818132">
          <w:marLeft w:val="480"/>
          <w:marRight w:val="0"/>
          <w:marTop w:val="0"/>
          <w:marBottom w:val="0"/>
          <w:divBdr>
            <w:top w:val="none" w:sz="0" w:space="0" w:color="auto"/>
            <w:left w:val="none" w:sz="0" w:space="0" w:color="auto"/>
            <w:bottom w:val="none" w:sz="0" w:space="0" w:color="auto"/>
            <w:right w:val="none" w:sz="0" w:space="0" w:color="auto"/>
          </w:divBdr>
        </w:div>
        <w:div w:id="1344477991">
          <w:marLeft w:val="480"/>
          <w:marRight w:val="0"/>
          <w:marTop w:val="0"/>
          <w:marBottom w:val="0"/>
          <w:divBdr>
            <w:top w:val="none" w:sz="0" w:space="0" w:color="auto"/>
            <w:left w:val="none" w:sz="0" w:space="0" w:color="auto"/>
            <w:bottom w:val="none" w:sz="0" w:space="0" w:color="auto"/>
            <w:right w:val="none" w:sz="0" w:space="0" w:color="auto"/>
          </w:divBdr>
        </w:div>
        <w:div w:id="1359349797">
          <w:marLeft w:val="480"/>
          <w:marRight w:val="0"/>
          <w:marTop w:val="0"/>
          <w:marBottom w:val="0"/>
          <w:divBdr>
            <w:top w:val="none" w:sz="0" w:space="0" w:color="auto"/>
            <w:left w:val="none" w:sz="0" w:space="0" w:color="auto"/>
            <w:bottom w:val="none" w:sz="0" w:space="0" w:color="auto"/>
            <w:right w:val="none" w:sz="0" w:space="0" w:color="auto"/>
          </w:divBdr>
        </w:div>
      </w:divsChild>
    </w:div>
    <w:div w:id="165556004">
      <w:marLeft w:val="480"/>
      <w:marRight w:val="0"/>
      <w:marTop w:val="0"/>
      <w:marBottom w:val="0"/>
      <w:divBdr>
        <w:top w:val="none" w:sz="0" w:space="0" w:color="auto"/>
        <w:left w:val="none" w:sz="0" w:space="0" w:color="auto"/>
        <w:bottom w:val="none" w:sz="0" w:space="0" w:color="auto"/>
        <w:right w:val="none" w:sz="0" w:space="0" w:color="auto"/>
      </w:divBdr>
    </w:div>
    <w:div w:id="165633136">
      <w:bodyDiv w:val="1"/>
      <w:marLeft w:val="0"/>
      <w:marRight w:val="0"/>
      <w:marTop w:val="0"/>
      <w:marBottom w:val="0"/>
      <w:divBdr>
        <w:top w:val="none" w:sz="0" w:space="0" w:color="auto"/>
        <w:left w:val="none" w:sz="0" w:space="0" w:color="auto"/>
        <w:bottom w:val="none" w:sz="0" w:space="0" w:color="auto"/>
        <w:right w:val="none" w:sz="0" w:space="0" w:color="auto"/>
      </w:divBdr>
    </w:div>
    <w:div w:id="165634013">
      <w:bodyDiv w:val="1"/>
      <w:marLeft w:val="0"/>
      <w:marRight w:val="0"/>
      <w:marTop w:val="0"/>
      <w:marBottom w:val="0"/>
      <w:divBdr>
        <w:top w:val="none" w:sz="0" w:space="0" w:color="auto"/>
        <w:left w:val="none" w:sz="0" w:space="0" w:color="auto"/>
        <w:bottom w:val="none" w:sz="0" w:space="0" w:color="auto"/>
        <w:right w:val="none" w:sz="0" w:space="0" w:color="auto"/>
      </w:divBdr>
    </w:div>
    <w:div w:id="165679101">
      <w:bodyDiv w:val="1"/>
      <w:marLeft w:val="0"/>
      <w:marRight w:val="0"/>
      <w:marTop w:val="0"/>
      <w:marBottom w:val="0"/>
      <w:divBdr>
        <w:top w:val="none" w:sz="0" w:space="0" w:color="auto"/>
        <w:left w:val="none" w:sz="0" w:space="0" w:color="auto"/>
        <w:bottom w:val="none" w:sz="0" w:space="0" w:color="auto"/>
        <w:right w:val="none" w:sz="0" w:space="0" w:color="auto"/>
      </w:divBdr>
    </w:div>
    <w:div w:id="165681253">
      <w:marLeft w:val="480"/>
      <w:marRight w:val="0"/>
      <w:marTop w:val="0"/>
      <w:marBottom w:val="0"/>
      <w:divBdr>
        <w:top w:val="none" w:sz="0" w:space="0" w:color="auto"/>
        <w:left w:val="none" w:sz="0" w:space="0" w:color="auto"/>
        <w:bottom w:val="none" w:sz="0" w:space="0" w:color="auto"/>
        <w:right w:val="none" w:sz="0" w:space="0" w:color="auto"/>
      </w:divBdr>
    </w:div>
    <w:div w:id="165756113">
      <w:marLeft w:val="480"/>
      <w:marRight w:val="0"/>
      <w:marTop w:val="0"/>
      <w:marBottom w:val="0"/>
      <w:divBdr>
        <w:top w:val="none" w:sz="0" w:space="0" w:color="auto"/>
        <w:left w:val="none" w:sz="0" w:space="0" w:color="auto"/>
        <w:bottom w:val="none" w:sz="0" w:space="0" w:color="auto"/>
        <w:right w:val="none" w:sz="0" w:space="0" w:color="auto"/>
      </w:divBdr>
    </w:div>
    <w:div w:id="165756327">
      <w:marLeft w:val="480"/>
      <w:marRight w:val="0"/>
      <w:marTop w:val="0"/>
      <w:marBottom w:val="0"/>
      <w:divBdr>
        <w:top w:val="none" w:sz="0" w:space="0" w:color="auto"/>
        <w:left w:val="none" w:sz="0" w:space="0" w:color="auto"/>
        <w:bottom w:val="none" w:sz="0" w:space="0" w:color="auto"/>
        <w:right w:val="none" w:sz="0" w:space="0" w:color="auto"/>
      </w:divBdr>
    </w:div>
    <w:div w:id="165828629">
      <w:marLeft w:val="480"/>
      <w:marRight w:val="0"/>
      <w:marTop w:val="0"/>
      <w:marBottom w:val="0"/>
      <w:divBdr>
        <w:top w:val="none" w:sz="0" w:space="0" w:color="auto"/>
        <w:left w:val="none" w:sz="0" w:space="0" w:color="auto"/>
        <w:bottom w:val="none" w:sz="0" w:space="0" w:color="auto"/>
        <w:right w:val="none" w:sz="0" w:space="0" w:color="auto"/>
      </w:divBdr>
    </w:div>
    <w:div w:id="165873052">
      <w:bodyDiv w:val="1"/>
      <w:marLeft w:val="0"/>
      <w:marRight w:val="0"/>
      <w:marTop w:val="0"/>
      <w:marBottom w:val="0"/>
      <w:divBdr>
        <w:top w:val="none" w:sz="0" w:space="0" w:color="auto"/>
        <w:left w:val="none" w:sz="0" w:space="0" w:color="auto"/>
        <w:bottom w:val="none" w:sz="0" w:space="0" w:color="auto"/>
        <w:right w:val="none" w:sz="0" w:space="0" w:color="auto"/>
      </w:divBdr>
    </w:div>
    <w:div w:id="165902114">
      <w:bodyDiv w:val="1"/>
      <w:marLeft w:val="0"/>
      <w:marRight w:val="0"/>
      <w:marTop w:val="0"/>
      <w:marBottom w:val="0"/>
      <w:divBdr>
        <w:top w:val="none" w:sz="0" w:space="0" w:color="auto"/>
        <w:left w:val="none" w:sz="0" w:space="0" w:color="auto"/>
        <w:bottom w:val="none" w:sz="0" w:space="0" w:color="auto"/>
        <w:right w:val="none" w:sz="0" w:space="0" w:color="auto"/>
      </w:divBdr>
    </w:div>
    <w:div w:id="165941507">
      <w:marLeft w:val="480"/>
      <w:marRight w:val="0"/>
      <w:marTop w:val="0"/>
      <w:marBottom w:val="0"/>
      <w:divBdr>
        <w:top w:val="none" w:sz="0" w:space="0" w:color="auto"/>
        <w:left w:val="none" w:sz="0" w:space="0" w:color="auto"/>
        <w:bottom w:val="none" w:sz="0" w:space="0" w:color="auto"/>
        <w:right w:val="none" w:sz="0" w:space="0" w:color="auto"/>
      </w:divBdr>
    </w:div>
    <w:div w:id="166136001">
      <w:bodyDiv w:val="1"/>
      <w:marLeft w:val="0"/>
      <w:marRight w:val="0"/>
      <w:marTop w:val="0"/>
      <w:marBottom w:val="0"/>
      <w:divBdr>
        <w:top w:val="none" w:sz="0" w:space="0" w:color="auto"/>
        <w:left w:val="none" w:sz="0" w:space="0" w:color="auto"/>
        <w:bottom w:val="none" w:sz="0" w:space="0" w:color="auto"/>
        <w:right w:val="none" w:sz="0" w:space="0" w:color="auto"/>
      </w:divBdr>
    </w:div>
    <w:div w:id="166140519">
      <w:marLeft w:val="480"/>
      <w:marRight w:val="0"/>
      <w:marTop w:val="0"/>
      <w:marBottom w:val="0"/>
      <w:divBdr>
        <w:top w:val="none" w:sz="0" w:space="0" w:color="auto"/>
        <w:left w:val="none" w:sz="0" w:space="0" w:color="auto"/>
        <w:bottom w:val="none" w:sz="0" w:space="0" w:color="auto"/>
        <w:right w:val="none" w:sz="0" w:space="0" w:color="auto"/>
      </w:divBdr>
    </w:div>
    <w:div w:id="166218863">
      <w:bodyDiv w:val="1"/>
      <w:marLeft w:val="0"/>
      <w:marRight w:val="0"/>
      <w:marTop w:val="0"/>
      <w:marBottom w:val="0"/>
      <w:divBdr>
        <w:top w:val="none" w:sz="0" w:space="0" w:color="auto"/>
        <w:left w:val="none" w:sz="0" w:space="0" w:color="auto"/>
        <w:bottom w:val="none" w:sz="0" w:space="0" w:color="auto"/>
        <w:right w:val="none" w:sz="0" w:space="0" w:color="auto"/>
      </w:divBdr>
    </w:div>
    <w:div w:id="166290396">
      <w:bodyDiv w:val="1"/>
      <w:marLeft w:val="0"/>
      <w:marRight w:val="0"/>
      <w:marTop w:val="0"/>
      <w:marBottom w:val="0"/>
      <w:divBdr>
        <w:top w:val="none" w:sz="0" w:space="0" w:color="auto"/>
        <w:left w:val="none" w:sz="0" w:space="0" w:color="auto"/>
        <w:bottom w:val="none" w:sz="0" w:space="0" w:color="auto"/>
        <w:right w:val="none" w:sz="0" w:space="0" w:color="auto"/>
      </w:divBdr>
    </w:div>
    <w:div w:id="166411507">
      <w:bodyDiv w:val="1"/>
      <w:marLeft w:val="0"/>
      <w:marRight w:val="0"/>
      <w:marTop w:val="0"/>
      <w:marBottom w:val="0"/>
      <w:divBdr>
        <w:top w:val="none" w:sz="0" w:space="0" w:color="auto"/>
        <w:left w:val="none" w:sz="0" w:space="0" w:color="auto"/>
        <w:bottom w:val="none" w:sz="0" w:space="0" w:color="auto"/>
        <w:right w:val="none" w:sz="0" w:space="0" w:color="auto"/>
      </w:divBdr>
    </w:div>
    <w:div w:id="166596868">
      <w:marLeft w:val="480"/>
      <w:marRight w:val="0"/>
      <w:marTop w:val="0"/>
      <w:marBottom w:val="0"/>
      <w:divBdr>
        <w:top w:val="none" w:sz="0" w:space="0" w:color="auto"/>
        <w:left w:val="none" w:sz="0" w:space="0" w:color="auto"/>
        <w:bottom w:val="none" w:sz="0" w:space="0" w:color="auto"/>
        <w:right w:val="none" w:sz="0" w:space="0" w:color="auto"/>
      </w:divBdr>
    </w:div>
    <w:div w:id="166599991">
      <w:marLeft w:val="480"/>
      <w:marRight w:val="0"/>
      <w:marTop w:val="0"/>
      <w:marBottom w:val="0"/>
      <w:divBdr>
        <w:top w:val="none" w:sz="0" w:space="0" w:color="auto"/>
        <w:left w:val="none" w:sz="0" w:space="0" w:color="auto"/>
        <w:bottom w:val="none" w:sz="0" w:space="0" w:color="auto"/>
        <w:right w:val="none" w:sz="0" w:space="0" w:color="auto"/>
      </w:divBdr>
    </w:div>
    <w:div w:id="166605155">
      <w:marLeft w:val="480"/>
      <w:marRight w:val="0"/>
      <w:marTop w:val="0"/>
      <w:marBottom w:val="0"/>
      <w:divBdr>
        <w:top w:val="none" w:sz="0" w:space="0" w:color="auto"/>
        <w:left w:val="none" w:sz="0" w:space="0" w:color="auto"/>
        <w:bottom w:val="none" w:sz="0" w:space="0" w:color="auto"/>
        <w:right w:val="none" w:sz="0" w:space="0" w:color="auto"/>
      </w:divBdr>
    </w:div>
    <w:div w:id="166747779">
      <w:marLeft w:val="480"/>
      <w:marRight w:val="0"/>
      <w:marTop w:val="0"/>
      <w:marBottom w:val="0"/>
      <w:divBdr>
        <w:top w:val="none" w:sz="0" w:space="0" w:color="auto"/>
        <w:left w:val="none" w:sz="0" w:space="0" w:color="auto"/>
        <w:bottom w:val="none" w:sz="0" w:space="0" w:color="auto"/>
        <w:right w:val="none" w:sz="0" w:space="0" w:color="auto"/>
      </w:divBdr>
    </w:div>
    <w:div w:id="166789927">
      <w:marLeft w:val="480"/>
      <w:marRight w:val="0"/>
      <w:marTop w:val="0"/>
      <w:marBottom w:val="0"/>
      <w:divBdr>
        <w:top w:val="none" w:sz="0" w:space="0" w:color="auto"/>
        <w:left w:val="none" w:sz="0" w:space="0" w:color="auto"/>
        <w:bottom w:val="none" w:sz="0" w:space="0" w:color="auto"/>
        <w:right w:val="none" w:sz="0" w:space="0" w:color="auto"/>
      </w:divBdr>
    </w:div>
    <w:div w:id="166792503">
      <w:bodyDiv w:val="1"/>
      <w:marLeft w:val="0"/>
      <w:marRight w:val="0"/>
      <w:marTop w:val="0"/>
      <w:marBottom w:val="0"/>
      <w:divBdr>
        <w:top w:val="none" w:sz="0" w:space="0" w:color="auto"/>
        <w:left w:val="none" w:sz="0" w:space="0" w:color="auto"/>
        <w:bottom w:val="none" w:sz="0" w:space="0" w:color="auto"/>
        <w:right w:val="none" w:sz="0" w:space="0" w:color="auto"/>
      </w:divBdr>
    </w:div>
    <w:div w:id="166865846">
      <w:marLeft w:val="480"/>
      <w:marRight w:val="0"/>
      <w:marTop w:val="0"/>
      <w:marBottom w:val="0"/>
      <w:divBdr>
        <w:top w:val="none" w:sz="0" w:space="0" w:color="auto"/>
        <w:left w:val="none" w:sz="0" w:space="0" w:color="auto"/>
        <w:bottom w:val="none" w:sz="0" w:space="0" w:color="auto"/>
        <w:right w:val="none" w:sz="0" w:space="0" w:color="auto"/>
      </w:divBdr>
    </w:div>
    <w:div w:id="166872391">
      <w:bodyDiv w:val="1"/>
      <w:marLeft w:val="0"/>
      <w:marRight w:val="0"/>
      <w:marTop w:val="0"/>
      <w:marBottom w:val="0"/>
      <w:divBdr>
        <w:top w:val="none" w:sz="0" w:space="0" w:color="auto"/>
        <w:left w:val="none" w:sz="0" w:space="0" w:color="auto"/>
        <w:bottom w:val="none" w:sz="0" w:space="0" w:color="auto"/>
        <w:right w:val="none" w:sz="0" w:space="0" w:color="auto"/>
      </w:divBdr>
    </w:div>
    <w:div w:id="167059319">
      <w:bodyDiv w:val="1"/>
      <w:marLeft w:val="0"/>
      <w:marRight w:val="0"/>
      <w:marTop w:val="0"/>
      <w:marBottom w:val="0"/>
      <w:divBdr>
        <w:top w:val="none" w:sz="0" w:space="0" w:color="auto"/>
        <w:left w:val="none" w:sz="0" w:space="0" w:color="auto"/>
        <w:bottom w:val="none" w:sz="0" w:space="0" w:color="auto"/>
        <w:right w:val="none" w:sz="0" w:space="0" w:color="auto"/>
      </w:divBdr>
    </w:div>
    <w:div w:id="167061708">
      <w:bodyDiv w:val="1"/>
      <w:marLeft w:val="0"/>
      <w:marRight w:val="0"/>
      <w:marTop w:val="0"/>
      <w:marBottom w:val="0"/>
      <w:divBdr>
        <w:top w:val="none" w:sz="0" w:space="0" w:color="auto"/>
        <w:left w:val="none" w:sz="0" w:space="0" w:color="auto"/>
        <w:bottom w:val="none" w:sz="0" w:space="0" w:color="auto"/>
        <w:right w:val="none" w:sz="0" w:space="0" w:color="auto"/>
      </w:divBdr>
    </w:div>
    <w:div w:id="167252888">
      <w:bodyDiv w:val="1"/>
      <w:marLeft w:val="0"/>
      <w:marRight w:val="0"/>
      <w:marTop w:val="0"/>
      <w:marBottom w:val="0"/>
      <w:divBdr>
        <w:top w:val="none" w:sz="0" w:space="0" w:color="auto"/>
        <w:left w:val="none" w:sz="0" w:space="0" w:color="auto"/>
        <w:bottom w:val="none" w:sz="0" w:space="0" w:color="auto"/>
        <w:right w:val="none" w:sz="0" w:space="0" w:color="auto"/>
      </w:divBdr>
    </w:div>
    <w:div w:id="167254546">
      <w:bodyDiv w:val="1"/>
      <w:marLeft w:val="0"/>
      <w:marRight w:val="0"/>
      <w:marTop w:val="0"/>
      <w:marBottom w:val="0"/>
      <w:divBdr>
        <w:top w:val="none" w:sz="0" w:space="0" w:color="auto"/>
        <w:left w:val="none" w:sz="0" w:space="0" w:color="auto"/>
        <w:bottom w:val="none" w:sz="0" w:space="0" w:color="auto"/>
        <w:right w:val="none" w:sz="0" w:space="0" w:color="auto"/>
      </w:divBdr>
    </w:div>
    <w:div w:id="167527713">
      <w:bodyDiv w:val="1"/>
      <w:marLeft w:val="0"/>
      <w:marRight w:val="0"/>
      <w:marTop w:val="0"/>
      <w:marBottom w:val="0"/>
      <w:divBdr>
        <w:top w:val="none" w:sz="0" w:space="0" w:color="auto"/>
        <w:left w:val="none" w:sz="0" w:space="0" w:color="auto"/>
        <w:bottom w:val="none" w:sz="0" w:space="0" w:color="auto"/>
        <w:right w:val="none" w:sz="0" w:space="0" w:color="auto"/>
      </w:divBdr>
    </w:div>
    <w:div w:id="167672328">
      <w:bodyDiv w:val="1"/>
      <w:marLeft w:val="0"/>
      <w:marRight w:val="0"/>
      <w:marTop w:val="0"/>
      <w:marBottom w:val="0"/>
      <w:divBdr>
        <w:top w:val="none" w:sz="0" w:space="0" w:color="auto"/>
        <w:left w:val="none" w:sz="0" w:space="0" w:color="auto"/>
        <w:bottom w:val="none" w:sz="0" w:space="0" w:color="auto"/>
        <w:right w:val="none" w:sz="0" w:space="0" w:color="auto"/>
      </w:divBdr>
    </w:div>
    <w:div w:id="167718608">
      <w:bodyDiv w:val="1"/>
      <w:marLeft w:val="0"/>
      <w:marRight w:val="0"/>
      <w:marTop w:val="0"/>
      <w:marBottom w:val="0"/>
      <w:divBdr>
        <w:top w:val="none" w:sz="0" w:space="0" w:color="auto"/>
        <w:left w:val="none" w:sz="0" w:space="0" w:color="auto"/>
        <w:bottom w:val="none" w:sz="0" w:space="0" w:color="auto"/>
        <w:right w:val="none" w:sz="0" w:space="0" w:color="auto"/>
      </w:divBdr>
    </w:div>
    <w:div w:id="167721517">
      <w:bodyDiv w:val="1"/>
      <w:marLeft w:val="0"/>
      <w:marRight w:val="0"/>
      <w:marTop w:val="0"/>
      <w:marBottom w:val="0"/>
      <w:divBdr>
        <w:top w:val="none" w:sz="0" w:space="0" w:color="auto"/>
        <w:left w:val="none" w:sz="0" w:space="0" w:color="auto"/>
        <w:bottom w:val="none" w:sz="0" w:space="0" w:color="auto"/>
        <w:right w:val="none" w:sz="0" w:space="0" w:color="auto"/>
      </w:divBdr>
    </w:div>
    <w:div w:id="167791394">
      <w:bodyDiv w:val="1"/>
      <w:marLeft w:val="0"/>
      <w:marRight w:val="0"/>
      <w:marTop w:val="0"/>
      <w:marBottom w:val="0"/>
      <w:divBdr>
        <w:top w:val="none" w:sz="0" w:space="0" w:color="auto"/>
        <w:left w:val="none" w:sz="0" w:space="0" w:color="auto"/>
        <w:bottom w:val="none" w:sz="0" w:space="0" w:color="auto"/>
        <w:right w:val="none" w:sz="0" w:space="0" w:color="auto"/>
      </w:divBdr>
    </w:div>
    <w:div w:id="167864637">
      <w:bodyDiv w:val="1"/>
      <w:marLeft w:val="0"/>
      <w:marRight w:val="0"/>
      <w:marTop w:val="0"/>
      <w:marBottom w:val="0"/>
      <w:divBdr>
        <w:top w:val="none" w:sz="0" w:space="0" w:color="auto"/>
        <w:left w:val="none" w:sz="0" w:space="0" w:color="auto"/>
        <w:bottom w:val="none" w:sz="0" w:space="0" w:color="auto"/>
        <w:right w:val="none" w:sz="0" w:space="0" w:color="auto"/>
      </w:divBdr>
    </w:div>
    <w:div w:id="167915815">
      <w:bodyDiv w:val="1"/>
      <w:marLeft w:val="0"/>
      <w:marRight w:val="0"/>
      <w:marTop w:val="0"/>
      <w:marBottom w:val="0"/>
      <w:divBdr>
        <w:top w:val="none" w:sz="0" w:space="0" w:color="auto"/>
        <w:left w:val="none" w:sz="0" w:space="0" w:color="auto"/>
        <w:bottom w:val="none" w:sz="0" w:space="0" w:color="auto"/>
        <w:right w:val="none" w:sz="0" w:space="0" w:color="auto"/>
      </w:divBdr>
    </w:div>
    <w:div w:id="168105872">
      <w:marLeft w:val="480"/>
      <w:marRight w:val="0"/>
      <w:marTop w:val="0"/>
      <w:marBottom w:val="0"/>
      <w:divBdr>
        <w:top w:val="none" w:sz="0" w:space="0" w:color="auto"/>
        <w:left w:val="none" w:sz="0" w:space="0" w:color="auto"/>
        <w:bottom w:val="none" w:sz="0" w:space="0" w:color="auto"/>
        <w:right w:val="none" w:sz="0" w:space="0" w:color="auto"/>
      </w:divBdr>
    </w:div>
    <w:div w:id="168180264">
      <w:bodyDiv w:val="1"/>
      <w:marLeft w:val="0"/>
      <w:marRight w:val="0"/>
      <w:marTop w:val="0"/>
      <w:marBottom w:val="0"/>
      <w:divBdr>
        <w:top w:val="none" w:sz="0" w:space="0" w:color="auto"/>
        <w:left w:val="none" w:sz="0" w:space="0" w:color="auto"/>
        <w:bottom w:val="none" w:sz="0" w:space="0" w:color="auto"/>
        <w:right w:val="none" w:sz="0" w:space="0" w:color="auto"/>
      </w:divBdr>
    </w:div>
    <w:div w:id="168252881">
      <w:bodyDiv w:val="1"/>
      <w:marLeft w:val="0"/>
      <w:marRight w:val="0"/>
      <w:marTop w:val="0"/>
      <w:marBottom w:val="0"/>
      <w:divBdr>
        <w:top w:val="none" w:sz="0" w:space="0" w:color="auto"/>
        <w:left w:val="none" w:sz="0" w:space="0" w:color="auto"/>
        <w:bottom w:val="none" w:sz="0" w:space="0" w:color="auto"/>
        <w:right w:val="none" w:sz="0" w:space="0" w:color="auto"/>
      </w:divBdr>
    </w:div>
    <w:div w:id="168328439">
      <w:bodyDiv w:val="1"/>
      <w:marLeft w:val="0"/>
      <w:marRight w:val="0"/>
      <w:marTop w:val="0"/>
      <w:marBottom w:val="0"/>
      <w:divBdr>
        <w:top w:val="none" w:sz="0" w:space="0" w:color="auto"/>
        <w:left w:val="none" w:sz="0" w:space="0" w:color="auto"/>
        <w:bottom w:val="none" w:sz="0" w:space="0" w:color="auto"/>
        <w:right w:val="none" w:sz="0" w:space="0" w:color="auto"/>
      </w:divBdr>
    </w:div>
    <w:div w:id="168646937">
      <w:marLeft w:val="480"/>
      <w:marRight w:val="0"/>
      <w:marTop w:val="0"/>
      <w:marBottom w:val="0"/>
      <w:divBdr>
        <w:top w:val="none" w:sz="0" w:space="0" w:color="auto"/>
        <w:left w:val="none" w:sz="0" w:space="0" w:color="auto"/>
        <w:bottom w:val="none" w:sz="0" w:space="0" w:color="auto"/>
        <w:right w:val="none" w:sz="0" w:space="0" w:color="auto"/>
      </w:divBdr>
    </w:div>
    <w:div w:id="168715934">
      <w:marLeft w:val="480"/>
      <w:marRight w:val="0"/>
      <w:marTop w:val="0"/>
      <w:marBottom w:val="0"/>
      <w:divBdr>
        <w:top w:val="none" w:sz="0" w:space="0" w:color="auto"/>
        <w:left w:val="none" w:sz="0" w:space="0" w:color="auto"/>
        <w:bottom w:val="none" w:sz="0" w:space="0" w:color="auto"/>
        <w:right w:val="none" w:sz="0" w:space="0" w:color="auto"/>
      </w:divBdr>
    </w:div>
    <w:div w:id="168763387">
      <w:bodyDiv w:val="1"/>
      <w:marLeft w:val="0"/>
      <w:marRight w:val="0"/>
      <w:marTop w:val="0"/>
      <w:marBottom w:val="0"/>
      <w:divBdr>
        <w:top w:val="none" w:sz="0" w:space="0" w:color="auto"/>
        <w:left w:val="none" w:sz="0" w:space="0" w:color="auto"/>
        <w:bottom w:val="none" w:sz="0" w:space="0" w:color="auto"/>
        <w:right w:val="none" w:sz="0" w:space="0" w:color="auto"/>
      </w:divBdr>
    </w:div>
    <w:div w:id="168833999">
      <w:marLeft w:val="480"/>
      <w:marRight w:val="0"/>
      <w:marTop w:val="0"/>
      <w:marBottom w:val="0"/>
      <w:divBdr>
        <w:top w:val="none" w:sz="0" w:space="0" w:color="auto"/>
        <w:left w:val="none" w:sz="0" w:space="0" w:color="auto"/>
        <w:bottom w:val="none" w:sz="0" w:space="0" w:color="auto"/>
        <w:right w:val="none" w:sz="0" w:space="0" w:color="auto"/>
      </w:divBdr>
    </w:div>
    <w:div w:id="168908582">
      <w:marLeft w:val="480"/>
      <w:marRight w:val="0"/>
      <w:marTop w:val="0"/>
      <w:marBottom w:val="0"/>
      <w:divBdr>
        <w:top w:val="none" w:sz="0" w:space="0" w:color="auto"/>
        <w:left w:val="none" w:sz="0" w:space="0" w:color="auto"/>
        <w:bottom w:val="none" w:sz="0" w:space="0" w:color="auto"/>
        <w:right w:val="none" w:sz="0" w:space="0" w:color="auto"/>
      </w:divBdr>
    </w:div>
    <w:div w:id="168908713">
      <w:bodyDiv w:val="1"/>
      <w:marLeft w:val="0"/>
      <w:marRight w:val="0"/>
      <w:marTop w:val="0"/>
      <w:marBottom w:val="0"/>
      <w:divBdr>
        <w:top w:val="none" w:sz="0" w:space="0" w:color="auto"/>
        <w:left w:val="none" w:sz="0" w:space="0" w:color="auto"/>
        <w:bottom w:val="none" w:sz="0" w:space="0" w:color="auto"/>
        <w:right w:val="none" w:sz="0" w:space="0" w:color="auto"/>
      </w:divBdr>
    </w:div>
    <w:div w:id="168955566">
      <w:bodyDiv w:val="1"/>
      <w:marLeft w:val="0"/>
      <w:marRight w:val="0"/>
      <w:marTop w:val="0"/>
      <w:marBottom w:val="0"/>
      <w:divBdr>
        <w:top w:val="none" w:sz="0" w:space="0" w:color="auto"/>
        <w:left w:val="none" w:sz="0" w:space="0" w:color="auto"/>
        <w:bottom w:val="none" w:sz="0" w:space="0" w:color="auto"/>
        <w:right w:val="none" w:sz="0" w:space="0" w:color="auto"/>
      </w:divBdr>
    </w:div>
    <w:div w:id="169024065">
      <w:marLeft w:val="480"/>
      <w:marRight w:val="0"/>
      <w:marTop w:val="0"/>
      <w:marBottom w:val="0"/>
      <w:divBdr>
        <w:top w:val="none" w:sz="0" w:space="0" w:color="auto"/>
        <w:left w:val="none" w:sz="0" w:space="0" w:color="auto"/>
        <w:bottom w:val="none" w:sz="0" w:space="0" w:color="auto"/>
        <w:right w:val="none" w:sz="0" w:space="0" w:color="auto"/>
      </w:divBdr>
    </w:div>
    <w:div w:id="169028680">
      <w:marLeft w:val="480"/>
      <w:marRight w:val="0"/>
      <w:marTop w:val="0"/>
      <w:marBottom w:val="0"/>
      <w:divBdr>
        <w:top w:val="none" w:sz="0" w:space="0" w:color="auto"/>
        <w:left w:val="none" w:sz="0" w:space="0" w:color="auto"/>
        <w:bottom w:val="none" w:sz="0" w:space="0" w:color="auto"/>
        <w:right w:val="none" w:sz="0" w:space="0" w:color="auto"/>
      </w:divBdr>
    </w:div>
    <w:div w:id="169107039">
      <w:marLeft w:val="480"/>
      <w:marRight w:val="0"/>
      <w:marTop w:val="0"/>
      <w:marBottom w:val="0"/>
      <w:divBdr>
        <w:top w:val="none" w:sz="0" w:space="0" w:color="auto"/>
        <w:left w:val="none" w:sz="0" w:space="0" w:color="auto"/>
        <w:bottom w:val="none" w:sz="0" w:space="0" w:color="auto"/>
        <w:right w:val="none" w:sz="0" w:space="0" w:color="auto"/>
      </w:divBdr>
    </w:div>
    <w:div w:id="169368061">
      <w:marLeft w:val="480"/>
      <w:marRight w:val="0"/>
      <w:marTop w:val="0"/>
      <w:marBottom w:val="0"/>
      <w:divBdr>
        <w:top w:val="none" w:sz="0" w:space="0" w:color="auto"/>
        <w:left w:val="none" w:sz="0" w:space="0" w:color="auto"/>
        <w:bottom w:val="none" w:sz="0" w:space="0" w:color="auto"/>
        <w:right w:val="none" w:sz="0" w:space="0" w:color="auto"/>
      </w:divBdr>
    </w:div>
    <w:div w:id="169756544">
      <w:marLeft w:val="480"/>
      <w:marRight w:val="0"/>
      <w:marTop w:val="0"/>
      <w:marBottom w:val="0"/>
      <w:divBdr>
        <w:top w:val="none" w:sz="0" w:space="0" w:color="auto"/>
        <w:left w:val="none" w:sz="0" w:space="0" w:color="auto"/>
        <w:bottom w:val="none" w:sz="0" w:space="0" w:color="auto"/>
        <w:right w:val="none" w:sz="0" w:space="0" w:color="auto"/>
      </w:divBdr>
    </w:div>
    <w:div w:id="169757218">
      <w:bodyDiv w:val="1"/>
      <w:marLeft w:val="0"/>
      <w:marRight w:val="0"/>
      <w:marTop w:val="0"/>
      <w:marBottom w:val="0"/>
      <w:divBdr>
        <w:top w:val="none" w:sz="0" w:space="0" w:color="auto"/>
        <w:left w:val="none" w:sz="0" w:space="0" w:color="auto"/>
        <w:bottom w:val="none" w:sz="0" w:space="0" w:color="auto"/>
        <w:right w:val="none" w:sz="0" w:space="0" w:color="auto"/>
      </w:divBdr>
    </w:div>
    <w:div w:id="169948052">
      <w:bodyDiv w:val="1"/>
      <w:marLeft w:val="0"/>
      <w:marRight w:val="0"/>
      <w:marTop w:val="0"/>
      <w:marBottom w:val="0"/>
      <w:divBdr>
        <w:top w:val="none" w:sz="0" w:space="0" w:color="auto"/>
        <w:left w:val="none" w:sz="0" w:space="0" w:color="auto"/>
        <w:bottom w:val="none" w:sz="0" w:space="0" w:color="auto"/>
        <w:right w:val="none" w:sz="0" w:space="0" w:color="auto"/>
      </w:divBdr>
    </w:div>
    <w:div w:id="169950450">
      <w:bodyDiv w:val="1"/>
      <w:marLeft w:val="0"/>
      <w:marRight w:val="0"/>
      <w:marTop w:val="0"/>
      <w:marBottom w:val="0"/>
      <w:divBdr>
        <w:top w:val="none" w:sz="0" w:space="0" w:color="auto"/>
        <w:left w:val="none" w:sz="0" w:space="0" w:color="auto"/>
        <w:bottom w:val="none" w:sz="0" w:space="0" w:color="auto"/>
        <w:right w:val="none" w:sz="0" w:space="0" w:color="auto"/>
      </w:divBdr>
    </w:div>
    <w:div w:id="170032265">
      <w:bodyDiv w:val="1"/>
      <w:marLeft w:val="0"/>
      <w:marRight w:val="0"/>
      <w:marTop w:val="0"/>
      <w:marBottom w:val="0"/>
      <w:divBdr>
        <w:top w:val="none" w:sz="0" w:space="0" w:color="auto"/>
        <w:left w:val="none" w:sz="0" w:space="0" w:color="auto"/>
        <w:bottom w:val="none" w:sz="0" w:space="0" w:color="auto"/>
        <w:right w:val="none" w:sz="0" w:space="0" w:color="auto"/>
      </w:divBdr>
    </w:div>
    <w:div w:id="170223728">
      <w:marLeft w:val="480"/>
      <w:marRight w:val="0"/>
      <w:marTop w:val="0"/>
      <w:marBottom w:val="0"/>
      <w:divBdr>
        <w:top w:val="none" w:sz="0" w:space="0" w:color="auto"/>
        <w:left w:val="none" w:sz="0" w:space="0" w:color="auto"/>
        <w:bottom w:val="none" w:sz="0" w:space="0" w:color="auto"/>
        <w:right w:val="none" w:sz="0" w:space="0" w:color="auto"/>
      </w:divBdr>
    </w:div>
    <w:div w:id="170264220">
      <w:marLeft w:val="480"/>
      <w:marRight w:val="0"/>
      <w:marTop w:val="0"/>
      <w:marBottom w:val="0"/>
      <w:divBdr>
        <w:top w:val="none" w:sz="0" w:space="0" w:color="auto"/>
        <w:left w:val="none" w:sz="0" w:space="0" w:color="auto"/>
        <w:bottom w:val="none" w:sz="0" w:space="0" w:color="auto"/>
        <w:right w:val="none" w:sz="0" w:space="0" w:color="auto"/>
      </w:divBdr>
    </w:div>
    <w:div w:id="170530747">
      <w:marLeft w:val="480"/>
      <w:marRight w:val="0"/>
      <w:marTop w:val="0"/>
      <w:marBottom w:val="0"/>
      <w:divBdr>
        <w:top w:val="none" w:sz="0" w:space="0" w:color="auto"/>
        <w:left w:val="none" w:sz="0" w:space="0" w:color="auto"/>
        <w:bottom w:val="none" w:sz="0" w:space="0" w:color="auto"/>
        <w:right w:val="none" w:sz="0" w:space="0" w:color="auto"/>
      </w:divBdr>
    </w:div>
    <w:div w:id="170604118">
      <w:bodyDiv w:val="1"/>
      <w:marLeft w:val="0"/>
      <w:marRight w:val="0"/>
      <w:marTop w:val="0"/>
      <w:marBottom w:val="0"/>
      <w:divBdr>
        <w:top w:val="none" w:sz="0" w:space="0" w:color="auto"/>
        <w:left w:val="none" w:sz="0" w:space="0" w:color="auto"/>
        <w:bottom w:val="none" w:sz="0" w:space="0" w:color="auto"/>
        <w:right w:val="none" w:sz="0" w:space="0" w:color="auto"/>
      </w:divBdr>
    </w:div>
    <w:div w:id="170680042">
      <w:bodyDiv w:val="1"/>
      <w:marLeft w:val="0"/>
      <w:marRight w:val="0"/>
      <w:marTop w:val="0"/>
      <w:marBottom w:val="0"/>
      <w:divBdr>
        <w:top w:val="none" w:sz="0" w:space="0" w:color="auto"/>
        <w:left w:val="none" w:sz="0" w:space="0" w:color="auto"/>
        <w:bottom w:val="none" w:sz="0" w:space="0" w:color="auto"/>
        <w:right w:val="none" w:sz="0" w:space="0" w:color="auto"/>
      </w:divBdr>
    </w:div>
    <w:div w:id="170729774">
      <w:bodyDiv w:val="1"/>
      <w:marLeft w:val="0"/>
      <w:marRight w:val="0"/>
      <w:marTop w:val="0"/>
      <w:marBottom w:val="0"/>
      <w:divBdr>
        <w:top w:val="none" w:sz="0" w:space="0" w:color="auto"/>
        <w:left w:val="none" w:sz="0" w:space="0" w:color="auto"/>
        <w:bottom w:val="none" w:sz="0" w:space="0" w:color="auto"/>
        <w:right w:val="none" w:sz="0" w:space="0" w:color="auto"/>
      </w:divBdr>
    </w:div>
    <w:div w:id="170802840">
      <w:marLeft w:val="480"/>
      <w:marRight w:val="0"/>
      <w:marTop w:val="0"/>
      <w:marBottom w:val="0"/>
      <w:divBdr>
        <w:top w:val="none" w:sz="0" w:space="0" w:color="auto"/>
        <w:left w:val="none" w:sz="0" w:space="0" w:color="auto"/>
        <w:bottom w:val="none" w:sz="0" w:space="0" w:color="auto"/>
        <w:right w:val="none" w:sz="0" w:space="0" w:color="auto"/>
      </w:divBdr>
    </w:div>
    <w:div w:id="170920478">
      <w:bodyDiv w:val="1"/>
      <w:marLeft w:val="0"/>
      <w:marRight w:val="0"/>
      <w:marTop w:val="0"/>
      <w:marBottom w:val="0"/>
      <w:divBdr>
        <w:top w:val="none" w:sz="0" w:space="0" w:color="auto"/>
        <w:left w:val="none" w:sz="0" w:space="0" w:color="auto"/>
        <w:bottom w:val="none" w:sz="0" w:space="0" w:color="auto"/>
        <w:right w:val="none" w:sz="0" w:space="0" w:color="auto"/>
      </w:divBdr>
      <w:divsChild>
        <w:div w:id="8147876">
          <w:marLeft w:val="480"/>
          <w:marRight w:val="0"/>
          <w:marTop w:val="0"/>
          <w:marBottom w:val="0"/>
          <w:divBdr>
            <w:top w:val="none" w:sz="0" w:space="0" w:color="auto"/>
            <w:left w:val="none" w:sz="0" w:space="0" w:color="auto"/>
            <w:bottom w:val="none" w:sz="0" w:space="0" w:color="auto"/>
            <w:right w:val="none" w:sz="0" w:space="0" w:color="auto"/>
          </w:divBdr>
        </w:div>
        <w:div w:id="34477284">
          <w:marLeft w:val="480"/>
          <w:marRight w:val="0"/>
          <w:marTop w:val="0"/>
          <w:marBottom w:val="0"/>
          <w:divBdr>
            <w:top w:val="none" w:sz="0" w:space="0" w:color="auto"/>
            <w:left w:val="none" w:sz="0" w:space="0" w:color="auto"/>
            <w:bottom w:val="none" w:sz="0" w:space="0" w:color="auto"/>
            <w:right w:val="none" w:sz="0" w:space="0" w:color="auto"/>
          </w:divBdr>
        </w:div>
        <w:div w:id="113066701">
          <w:marLeft w:val="480"/>
          <w:marRight w:val="0"/>
          <w:marTop w:val="0"/>
          <w:marBottom w:val="0"/>
          <w:divBdr>
            <w:top w:val="none" w:sz="0" w:space="0" w:color="auto"/>
            <w:left w:val="none" w:sz="0" w:space="0" w:color="auto"/>
            <w:bottom w:val="none" w:sz="0" w:space="0" w:color="auto"/>
            <w:right w:val="none" w:sz="0" w:space="0" w:color="auto"/>
          </w:divBdr>
        </w:div>
        <w:div w:id="135070566">
          <w:marLeft w:val="480"/>
          <w:marRight w:val="0"/>
          <w:marTop w:val="0"/>
          <w:marBottom w:val="0"/>
          <w:divBdr>
            <w:top w:val="none" w:sz="0" w:space="0" w:color="auto"/>
            <w:left w:val="none" w:sz="0" w:space="0" w:color="auto"/>
            <w:bottom w:val="none" w:sz="0" w:space="0" w:color="auto"/>
            <w:right w:val="none" w:sz="0" w:space="0" w:color="auto"/>
          </w:divBdr>
        </w:div>
        <w:div w:id="141577801">
          <w:marLeft w:val="480"/>
          <w:marRight w:val="0"/>
          <w:marTop w:val="0"/>
          <w:marBottom w:val="0"/>
          <w:divBdr>
            <w:top w:val="none" w:sz="0" w:space="0" w:color="auto"/>
            <w:left w:val="none" w:sz="0" w:space="0" w:color="auto"/>
            <w:bottom w:val="none" w:sz="0" w:space="0" w:color="auto"/>
            <w:right w:val="none" w:sz="0" w:space="0" w:color="auto"/>
          </w:divBdr>
        </w:div>
        <w:div w:id="145822804">
          <w:marLeft w:val="480"/>
          <w:marRight w:val="0"/>
          <w:marTop w:val="0"/>
          <w:marBottom w:val="0"/>
          <w:divBdr>
            <w:top w:val="none" w:sz="0" w:space="0" w:color="auto"/>
            <w:left w:val="none" w:sz="0" w:space="0" w:color="auto"/>
            <w:bottom w:val="none" w:sz="0" w:space="0" w:color="auto"/>
            <w:right w:val="none" w:sz="0" w:space="0" w:color="auto"/>
          </w:divBdr>
        </w:div>
        <w:div w:id="164249513">
          <w:marLeft w:val="480"/>
          <w:marRight w:val="0"/>
          <w:marTop w:val="0"/>
          <w:marBottom w:val="0"/>
          <w:divBdr>
            <w:top w:val="none" w:sz="0" w:space="0" w:color="auto"/>
            <w:left w:val="none" w:sz="0" w:space="0" w:color="auto"/>
            <w:bottom w:val="none" w:sz="0" w:space="0" w:color="auto"/>
            <w:right w:val="none" w:sz="0" w:space="0" w:color="auto"/>
          </w:divBdr>
        </w:div>
        <w:div w:id="200243456">
          <w:marLeft w:val="480"/>
          <w:marRight w:val="0"/>
          <w:marTop w:val="0"/>
          <w:marBottom w:val="0"/>
          <w:divBdr>
            <w:top w:val="none" w:sz="0" w:space="0" w:color="auto"/>
            <w:left w:val="none" w:sz="0" w:space="0" w:color="auto"/>
            <w:bottom w:val="none" w:sz="0" w:space="0" w:color="auto"/>
            <w:right w:val="none" w:sz="0" w:space="0" w:color="auto"/>
          </w:divBdr>
        </w:div>
        <w:div w:id="211307058">
          <w:marLeft w:val="480"/>
          <w:marRight w:val="0"/>
          <w:marTop w:val="0"/>
          <w:marBottom w:val="0"/>
          <w:divBdr>
            <w:top w:val="none" w:sz="0" w:space="0" w:color="auto"/>
            <w:left w:val="none" w:sz="0" w:space="0" w:color="auto"/>
            <w:bottom w:val="none" w:sz="0" w:space="0" w:color="auto"/>
            <w:right w:val="none" w:sz="0" w:space="0" w:color="auto"/>
          </w:divBdr>
        </w:div>
        <w:div w:id="222567204">
          <w:marLeft w:val="480"/>
          <w:marRight w:val="0"/>
          <w:marTop w:val="0"/>
          <w:marBottom w:val="0"/>
          <w:divBdr>
            <w:top w:val="none" w:sz="0" w:space="0" w:color="auto"/>
            <w:left w:val="none" w:sz="0" w:space="0" w:color="auto"/>
            <w:bottom w:val="none" w:sz="0" w:space="0" w:color="auto"/>
            <w:right w:val="none" w:sz="0" w:space="0" w:color="auto"/>
          </w:divBdr>
        </w:div>
        <w:div w:id="364213543">
          <w:marLeft w:val="480"/>
          <w:marRight w:val="0"/>
          <w:marTop w:val="0"/>
          <w:marBottom w:val="0"/>
          <w:divBdr>
            <w:top w:val="none" w:sz="0" w:space="0" w:color="auto"/>
            <w:left w:val="none" w:sz="0" w:space="0" w:color="auto"/>
            <w:bottom w:val="none" w:sz="0" w:space="0" w:color="auto"/>
            <w:right w:val="none" w:sz="0" w:space="0" w:color="auto"/>
          </w:divBdr>
        </w:div>
        <w:div w:id="381946705">
          <w:marLeft w:val="480"/>
          <w:marRight w:val="0"/>
          <w:marTop w:val="0"/>
          <w:marBottom w:val="0"/>
          <w:divBdr>
            <w:top w:val="none" w:sz="0" w:space="0" w:color="auto"/>
            <w:left w:val="none" w:sz="0" w:space="0" w:color="auto"/>
            <w:bottom w:val="none" w:sz="0" w:space="0" w:color="auto"/>
            <w:right w:val="none" w:sz="0" w:space="0" w:color="auto"/>
          </w:divBdr>
        </w:div>
        <w:div w:id="394620792">
          <w:marLeft w:val="480"/>
          <w:marRight w:val="0"/>
          <w:marTop w:val="0"/>
          <w:marBottom w:val="0"/>
          <w:divBdr>
            <w:top w:val="none" w:sz="0" w:space="0" w:color="auto"/>
            <w:left w:val="none" w:sz="0" w:space="0" w:color="auto"/>
            <w:bottom w:val="none" w:sz="0" w:space="0" w:color="auto"/>
            <w:right w:val="none" w:sz="0" w:space="0" w:color="auto"/>
          </w:divBdr>
        </w:div>
        <w:div w:id="555823482">
          <w:marLeft w:val="480"/>
          <w:marRight w:val="0"/>
          <w:marTop w:val="0"/>
          <w:marBottom w:val="0"/>
          <w:divBdr>
            <w:top w:val="none" w:sz="0" w:space="0" w:color="auto"/>
            <w:left w:val="none" w:sz="0" w:space="0" w:color="auto"/>
            <w:bottom w:val="none" w:sz="0" w:space="0" w:color="auto"/>
            <w:right w:val="none" w:sz="0" w:space="0" w:color="auto"/>
          </w:divBdr>
        </w:div>
        <w:div w:id="728188020">
          <w:marLeft w:val="480"/>
          <w:marRight w:val="0"/>
          <w:marTop w:val="0"/>
          <w:marBottom w:val="0"/>
          <w:divBdr>
            <w:top w:val="none" w:sz="0" w:space="0" w:color="auto"/>
            <w:left w:val="none" w:sz="0" w:space="0" w:color="auto"/>
            <w:bottom w:val="none" w:sz="0" w:space="0" w:color="auto"/>
            <w:right w:val="none" w:sz="0" w:space="0" w:color="auto"/>
          </w:divBdr>
        </w:div>
        <w:div w:id="845557076">
          <w:marLeft w:val="480"/>
          <w:marRight w:val="0"/>
          <w:marTop w:val="0"/>
          <w:marBottom w:val="0"/>
          <w:divBdr>
            <w:top w:val="none" w:sz="0" w:space="0" w:color="auto"/>
            <w:left w:val="none" w:sz="0" w:space="0" w:color="auto"/>
            <w:bottom w:val="none" w:sz="0" w:space="0" w:color="auto"/>
            <w:right w:val="none" w:sz="0" w:space="0" w:color="auto"/>
          </w:divBdr>
        </w:div>
        <w:div w:id="896819897">
          <w:marLeft w:val="480"/>
          <w:marRight w:val="0"/>
          <w:marTop w:val="0"/>
          <w:marBottom w:val="0"/>
          <w:divBdr>
            <w:top w:val="none" w:sz="0" w:space="0" w:color="auto"/>
            <w:left w:val="none" w:sz="0" w:space="0" w:color="auto"/>
            <w:bottom w:val="none" w:sz="0" w:space="0" w:color="auto"/>
            <w:right w:val="none" w:sz="0" w:space="0" w:color="auto"/>
          </w:divBdr>
        </w:div>
        <w:div w:id="912855823">
          <w:marLeft w:val="480"/>
          <w:marRight w:val="0"/>
          <w:marTop w:val="0"/>
          <w:marBottom w:val="0"/>
          <w:divBdr>
            <w:top w:val="none" w:sz="0" w:space="0" w:color="auto"/>
            <w:left w:val="none" w:sz="0" w:space="0" w:color="auto"/>
            <w:bottom w:val="none" w:sz="0" w:space="0" w:color="auto"/>
            <w:right w:val="none" w:sz="0" w:space="0" w:color="auto"/>
          </w:divBdr>
        </w:div>
        <w:div w:id="920332707">
          <w:marLeft w:val="480"/>
          <w:marRight w:val="0"/>
          <w:marTop w:val="0"/>
          <w:marBottom w:val="0"/>
          <w:divBdr>
            <w:top w:val="none" w:sz="0" w:space="0" w:color="auto"/>
            <w:left w:val="none" w:sz="0" w:space="0" w:color="auto"/>
            <w:bottom w:val="none" w:sz="0" w:space="0" w:color="auto"/>
            <w:right w:val="none" w:sz="0" w:space="0" w:color="auto"/>
          </w:divBdr>
        </w:div>
        <w:div w:id="921992273">
          <w:marLeft w:val="480"/>
          <w:marRight w:val="0"/>
          <w:marTop w:val="0"/>
          <w:marBottom w:val="0"/>
          <w:divBdr>
            <w:top w:val="none" w:sz="0" w:space="0" w:color="auto"/>
            <w:left w:val="none" w:sz="0" w:space="0" w:color="auto"/>
            <w:bottom w:val="none" w:sz="0" w:space="0" w:color="auto"/>
            <w:right w:val="none" w:sz="0" w:space="0" w:color="auto"/>
          </w:divBdr>
        </w:div>
        <w:div w:id="951135295">
          <w:marLeft w:val="480"/>
          <w:marRight w:val="0"/>
          <w:marTop w:val="0"/>
          <w:marBottom w:val="0"/>
          <w:divBdr>
            <w:top w:val="none" w:sz="0" w:space="0" w:color="auto"/>
            <w:left w:val="none" w:sz="0" w:space="0" w:color="auto"/>
            <w:bottom w:val="none" w:sz="0" w:space="0" w:color="auto"/>
            <w:right w:val="none" w:sz="0" w:space="0" w:color="auto"/>
          </w:divBdr>
        </w:div>
        <w:div w:id="962539588">
          <w:marLeft w:val="480"/>
          <w:marRight w:val="0"/>
          <w:marTop w:val="0"/>
          <w:marBottom w:val="0"/>
          <w:divBdr>
            <w:top w:val="none" w:sz="0" w:space="0" w:color="auto"/>
            <w:left w:val="none" w:sz="0" w:space="0" w:color="auto"/>
            <w:bottom w:val="none" w:sz="0" w:space="0" w:color="auto"/>
            <w:right w:val="none" w:sz="0" w:space="0" w:color="auto"/>
          </w:divBdr>
        </w:div>
        <w:div w:id="1037318124">
          <w:marLeft w:val="480"/>
          <w:marRight w:val="0"/>
          <w:marTop w:val="0"/>
          <w:marBottom w:val="0"/>
          <w:divBdr>
            <w:top w:val="none" w:sz="0" w:space="0" w:color="auto"/>
            <w:left w:val="none" w:sz="0" w:space="0" w:color="auto"/>
            <w:bottom w:val="none" w:sz="0" w:space="0" w:color="auto"/>
            <w:right w:val="none" w:sz="0" w:space="0" w:color="auto"/>
          </w:divBdr>
        </w:div>
        <w:div w:id="1044211292">
          <w:marLeft w:val="480"/>
          <w:marRight w:val="0"/>
          <w:marTop w:val="0"/>
          <w:marBottom w:val="0"/>
          <w:divBdr>
            <w:top w:val="none" w:sz="0" w:space="0" w:color="auto"/>
            <w:left w:val="none" w:sz="0" w:space="0" w:color="auto"/>
            <w:bottom w:val="none" w:sz="0" w:space="0" w:color="auto"/>
            <w:right w:val="none" w:sz="0" w:space="0" w:color="auto"/>
          </w:divBdr>
        </w:div>
        <w:div w:id="1103576471">
          <w:marLeft w:val="480"/>
          <w:marRight w:val="0"/>
          <w:marTop w:val="0"/>
          <w:marBottom w:val="0"/>
          <w:divBdr>
            <w:top w:val="none" w:sz="0" w:space="0" w:color="auto"/>
            <w:left w:val="none" w:sz="0" w:space="0" w:color="auto"/>
            <w:bottom w:val="none" w:sz="0" w:space="0" w:color="auto"/>
            <w:right w:val="none" w:sz="0" w:space="0" w:color="auto"/>
          </w:divBdr>
        </w:div>
        <w:div w:id="1128863960">
          <w:marLeft w:val="480"/>
          <w:marRight w:val="0"/>
          <w:marTop w:val="0"/>
          <w:marBottom w:val="0"/>
          <w:divBdr>
            <w:top w:val="none" w:sz="0" w:space="0" w:color="auto"/>
            <w:left w:val="none" w:sz="0" w:space="0" w:color="auto"/>
            <w:bottom w:val="none" w:sz="0" w:space="0" w:color="auto"/>
            <w:right w:val="none" w:sz="0" w:space="0" w:color="auto"/>
          </w:divBdr>
        </w:div>
        <w:div w:id="1134978899">
          <w:marLeft w:val="480"/>
          <w:marRight w:val="0"/>
          <w:marTop w:val="0"/>
          <w:marBottom w:val="0"/>
          <w:divBdr>
            <w:top w:val="none" w:sz="0" w:space="0" w:color="auto"/>
            <w:left w:val="none" w:sz="0" w:space="0" w:color="auto"/>
            <w:bottom w:val="none" w:sz="0" w:space="0" w:color="auto"/>
            <w:right w:val="none" w:sz="0" w:space="0" w:color="auto"/>
          </w:divBdr>
        </w:div>
        <w:div w:id="1195079844">
          <w:marLeft w:val="480"/>
          <w:marRight w:val="0"/>
          <w:marTop w:val="0"/>
          <w:marBottom w:val="0"/>
          <w:divBdr>
            <w:top w:val="none" w:sz="0" w:space="0" w:color="auto"/>
            <w:left w:val="none" w:sz="0" w:space="0" w:color="auto"/>
            <w:bottom w:val="none" w:sz="0" w:space="0" w:color="auto"/>
            <w:right w:val="none" w:sz="0" w:space="0" w:color="auto"/>
          </w:divBdr>
        </w:div>
        <w:div w:id="1216549374">
          <w:marLeft w:val="480"/>
          <w:marRight w:val="0"/>
          <w:marTop w:val="0"/>
          <w:marBottom w:val="0"/>
          <w:divBdr>
            <w:top w:val="none" w:sz="0" w:space="0" w:color="auto"/>
            <w:left w:val="none" w:sz="0" w:space="0" w:color="auto"/>
            <w:bottom w:val="none" w:sz="0" w:space="0" w:color="auto"/>
            <w:right w:val="none" w:sz="0" w:space="0" w:color="auto"/>
          </w:divBdr>
        </w:div>
        <w:div w:id="1233812606">
          <w:marLeft w:val="480"/>
          <w:marRight w:val="0"/>
          <w:marTop w:val="0"/>
          <w:marBottom w:val="0"/>
          <w:divBdr>
            <w:top w:val="none" w:sz="0" w:space="0" w:color="auto"/>
            <w:left w:val="none" w:sz="0" w:space="0" w:color="auto"/>
            <w:bottom w:val="none" w:sz="0" w:space="0" w:color="auto"/>
            <w:right w:val="none" w:sz="0" w:space="0" w:color="auto"/>
          </w:divBdr>
        </w:div>
        <w:div w:id="1304655027">
          <w:marLeft w:val="480"/>
          <w:marRight w:val="0"/>
          <w:marTop w:val="0"/>
          <w:marBottom w:val="0"/>
          <w:divBdr>
            <w:top w:val="none" w:sz="0" w:space="0" w:color="auto"/>
            <w:left w:val="none" w:sz="0" w:space="0" w:color="auto"/>
            <w:bottom w:val="none" w:sz="0" w:space="0" w:color="auto"/>
            <w:right w:val="none" w:sz="0" w:space="0" w:color="auto"/>
          </w:divBdr>
        </w:div>
        <w:div w:id="1345473439">
          <w:marLeft w:val="480"/>
          <w:marRight w:val="0"/>
          <w:marTop w:val="0"/>
          <w:marBottom w:val="0"/>
          <w:divBdr>
            <w:top w:val="none" w:sz="0" w:space="0" w:color="auto"/>
            <w:left w:val="none" w:sz="0" w:space="0" w:color="auto"/>
            <w:bottom w:val="none" w:sz="0" w:space="0" w:color="auto"/>
            <w:right w:val="none" w:sz="0" w:space="0" w:color="auto"/>
          </w:divBdr>
        </w:div>
        <w:div w:id="1383140782">
          <w:marLeft w:val="480"/>
          <w:marRight w:val="0"/>
          <w:marTop w:val="0"/>
          <w:marBottom w:val="0"/>
          <w:divBdr>
            <w:top w:val="none" w:sz="0" w:space="0" w:color="auto"/>
            <w:left w:val="none" w:sz="0" w:space="0" w:color="auto"/>
            <w:bottom w:val="none" w:sz="0" w:space="0" w:color="auto"/>
            <w:right w:val="none" w:sz="0" w:space="0" w:color="auto"/>
          </w:divBdr>
        </w:div>
      </w:divsChild>
    </w:div>
    <w:div w:id="170947504">
      <w:bodyDiv w:val="1"/>
      <w:marLeft w:val="0"/>
      <w:marRight w:val="0"/>
      <w:marTop w:val="0"/>
      <w:marBottom w:val="0"/>
      <w:divBdr>
        <w:top w:val="none" w:sz="0" w:space="0" w:color="auto"/>
        <w:left w:val="none" w:sz="0" w:space="0" w:color="auto"/>
        <w:bottom w:val="none" w:sz="0" w:space="0" w:color="auto"/>
        <w:right w:val="none" w:sz="0" w:space="0" w:color="auto"/>
      </w:divBdr>
    </w:div>
    <w:div w:id="171074483">
      <w:bodyDiv w:val="1"/>
      <w:marLeft w:val="0"/>
      <w:marRight w:val="0"/>
      <w:marTop w:val="0"/>
      <w:marBottom w:val="0"/>
      <w:divBdr>
        <w:top w:val="none" w:sz="0" w:space="0" w:color="auto"/>
        <w:left w:val="none" w:sz="0" w:space="0" w:color="auto"/>
        <w:bottom w:val="none" w:sz="0" w:space="0" w:color="auto"/>
        <w:right w:val="none" w:sz="0" w:space="0" w:color="auto"/>
      </w:divBdr>
    </w:div>
    <w:div w:id="171184434">
      <w:marLeft w:val="480"/>
      <w:marRight w:val="0"/>
      <w:marTop w:val="0"/>
      <w:marBottom w:val="0"/>
      <w:divBdr>
        <w:top w:val="none" w:sz="0" w:space="0" w:color="auto"/>
        <w:left w:val="none" w:sz="0" w:space="0" w:color="auto"/>
        <w:bottom w:val="none" w:sz="0" w:space="0" w:color="auto"/>
        <w:right w:val="none" w:sz="0" w:space="0" w:color="auto"/>
      </w:divBdr>
    </w:div>
    <w:div w:id="171266577">
      <w:bodyDiv w:val="1"/>
      <w:marLeft w:val="0"/>
      <w:marRight w:val="0"/>
      <w:marTop w:val="0"/>
      <w:marBottom w:val="0"/>
      <w:divBdr>
        <w:top w:val="none" w:sz="0" w:space="0" w:color="auto"/>
        <w:left w:val="none" w:sz="0" w:space="0" w:color="auto"/>
        <w:bottom w:val="none" w:sz="0" w:space="0" w:color="auto"/>
        <w:right w:val="none" w:sz="0" w:space="0" w:color="auto"/>
      </w:divBdr>
    </w:div>
    <w:div w:id="171333877">
      <w:bodyDiv w:val="1"/>
      <w:marLeft w:val="0"/>
      <w:marRight w:val="0"/>
      <w:marTop w:val="0"/>
      <w:marBottom w:val="0"/>
      <w:divBdr>
        <w:top w:val="none" w:sz="0" w:space="0" w:color="auto"/>
        <w:left w:val="none" w:sz="0" w:space="0" w:color="auto"/>
        <w:bottom w:val="none" w:sz="0" w:space="0" w:color="auto"/>
        <w:right w:val="none" w:sz="0" w:space="0" w:color="auto"/>
      </w:divBdr>
    </w:div>
    <w:div w:id="171377447">
      <w:bodyDiv w:val="1"/>
      <w:marLeft w:val="0"/>
      <w:marRight w:val="0"/>
      <w:marTop w:val="0"/>
      <w:marBottom w:val="0"/>
      <w:divBdr>
        <w:top w:val="none" w:sz="0" w:space="0" w:color="auto"/>
        <w:left w:val="none" w:sz="0" w:space="0" w:color="auto"/>
        <w:bottom w:val="none" w:sz="0" w:space="0" w:color="auto"/>
        <w:right w:val="none" w:sz="0" w:space="0" w:color="auto"/>
      </w:divBdr>
    </w:div>
    <w:div w:id="171381345">
      <w:marLeft w:val="480"/>
      <w:marRight w:val="0"/>
      <w:marTop w:val="0"/>
      <w:marBottom w:val="0"/>
      <w:divBdr>
        <w:top w:val="none" w:sz="0" w:space="0" w:color="auto"/>
        <w:left w:val="none" w:sz="0" w:space="0" w:color="auto"/>
        <w:bottom w:val="none" w:sz="0" w:space="0" w:color="auto"/>
        <w:right w:val="none" w:sz="0" w:space="0" w:color="auto"/>
      </w:divBdr>
    </w:div>
    <w:div w:id="171452457">
      <w:marLeft w:val="480"/>
      <w:marRight w:val="0"/>
      <w:marTop w:val="0"/>
      <w:marBottom w:val="0"/>
      <w:divBdr>
        <w:top w:val="none" w:sz="0" w:space="0" w:color="auto"/>
        <w:left w:val="none" w:sz="0" w:space="0" w:color="auto"/>
        <w:bottom w:val="none" w:sz="0" w:space="0" w:color="auto"/>
        <w:right w:val="none" w:sz="0" w:space="0" w:color="auto"/>
      </w:divBdr>
    </w:div>
    <w:div w:id="171534969">
      <w:marLeft w:val="480"/>
      <w:marRight w:val="0"/>
      <w:marTop w:val="0"/>
      <w:marBottom w:val="0"/>
      <w:divBdr>
        <w:top w:val="none" w:sz="0" w:space="0" w:color="auto"/>
        <w:left w:val="none" w:sz="0" w:space="0" w:color="auto"/>
        <w:bottom w:val="none" w:sz="0" w:space="0" w:color="auto"/>
        <w:right w:val="none" w:sz="0" w:space="0" w:color="auto"/>
      </w:divBdr>
    </w:div>
    <w:div w:id="171646877">
      <w:bodyDiv w:val="1"/>
      <w:marLeft w:val="0"/>
      <w:marRight w:val="0"/>
      <w:marTop w:val="0"/>
      <w:marBottom w:val="0"/>
      <w:divBdr>
        <w:top w:val="none" w:sz="0" w:space="0" w:color="auto"/>
        <w:left w:val="none" w:sz="0" w:space="0" w:color="auto"/>
        <w:bottom w:val="none" w:sz="0" w:space="0" w:color="auto"/>
        <w:right w:val="none" w:sz="0" w:space="0" w:color="auto"/>
      </w:divBdr>
    </w:div>
    <w:div w:id="171651016">
      <w:marLeft w:val="480"/>
      <w:marRight w:val="0"/>
      <w:marTop w:val="0"/>
      <w:marBottom w:val="0"/>
      <w:divBdr>
        <w:top w:val="none" w:sz="0" w:space="0" w:color="auto"/>
        <w:left w:val="none" w:sz="0" w:space="0" w:color="auto"/>
        <w:bottom w:val="none" w:sz="0" w:space="0" w:color="auto"/>
        <w:right w:val="none" w:sz="0" w:space="0" w:color="auto"/>
      </w:divBdr>
    </w:div>
    <w:div w:id="171799424">
      <w:marLeft w:val="480"/>
      <w:marRight w:val="0"/>
      <w:marTop w:val="0"/>
      <w:marBottom w:val="0"/>
      <w:divBdr>
        <w:top w:val="none" w:sz="0" w:space="0" w:color="auto"/>
        <w:left w:val="none" w:sz="0" w:space="0" w:color="auto"/>
        <w:bottom w:val="none" w:sz="0" w:space="0" w:color="auto"/>
        <w:right w:val="none" w:sz="0" w:space="0" w:color="auto"/>
      </w:divBdr>
    </w:div>
    <w:div w:id="171847709">
      <w:bodyDiv w:val="1"/>
      <w:marLeft w:val="0"/>
      <w:marRight w:val="0"/>
      <w:marTop w:val="0"/>
      <w:marBottom w:val="0"/>
      <w:divBdr>
        <w:top w:val="none" w:sz="0" w:space="0" w:color="auto"/>
        <w:left w:val="none" w:sz="0" w:space="0" w:color="auto"/>
        <w:bottom w:val="none" w:sz="0" w:space="0" w:color="auto"/>
        <w:right w:val="none" w:sz="0" w:space="0" w:color="auto"/>
      </w:divBdr>
    </w:div>
    <w:div w:id="171914707">
      <w:marLeft w:val="480"/>
      <w:marRight w:val="0"/>
      <w:marTop w:val="0"/>
      <w:marBottom w:val="0"/>
      <w:divBdr>
        <w:top w:val="none" w:sz="0" w:space="0" w:color="auto"/>
        <w:left w:val="none" w:sz="0" w:space="0" w:color="auto"/>
        <w:bottom w:val="none" w:sz="0" w:space="0" w:color="auto"/>
        <w:right w:val="none" w:sz="0" w:space="0" w:color="auto"/>
      </w:divBdr>
    </w:div>
    <w:div w:id="171921320">
      <w:bodyDiv w:val="1"/>
      <w:marLeft w:val="0"/>
      <w:marRight w:val="0"/>
      <w:marTop w:val="0"/>
      <w:marBottom w:val="0"/>
      <w:divBdr>
        <w:top w:val="none" w:sz="0" w:space="0" w:color="auto"/>
        <w:left w:val="none" w:sz="0" w:space="0" w:color="auto"/>
        <w:bottom w:val="none" w:sz="0" w:space="0" w:color="auto"/>
        <w:right w:val="none" w:sz="0" w:space="0" w:color="auto"/>
      </w:divBdr>
    </w:div>
    <w:div w:id="171993734">
      <w:bodyDiv w:val="1"/>
      <w:marLeft w:val="0"/>
      <w:marRight w:val="0"/>
      <w:marTop w:val="0"/>
      <w:marBottom w:val="0"/>
      <w:divBdr>
        <w:top w:val="none" w:sz="0" w:space="0" w:color="auto"/>
        <w:left w:val="none" w:sz="0" w:space="0" w:color="auto"/>
        <w:bottom w:val="none" w:sz="0" w:space="0" w:color="auto"/>
        <w:right w:val="none" w:sz="0" w:space="0" w:color="auto"/>
      </w:divBdr>
    </w:div>
    <w:div w:id="172307593">
      <w:bodyDiv w:val="1"/>
      <w:marLeft w:val="0"/>
      <w:marRight w:val="0"/>
      <w:marTop w:val="0"/>
      <w:marBottom w:val="0"/>
      <w:divBdr>
        <w:top w:val="none" w:sz="0" w:space="0" w:color="auto"/>
        <w:left w:val="none" w:sz="0" w:space="0" w:color="auto"/>
        <w:bottom w:val="none" w:sz="0" w:space="0" w:color="auto"/>
        <w:right w:val="none" w:sz="0" w:space="0" w:color="auto"/>
      </w:divBdr>
    </w:div>
    <w:div w:id="172452945">
      <w:bodyDiv w:val="1"/>
      <w:marLeft w:val="0"/>
      <w:marRight w:val="0"/>
      <w:marTop w:val="0"/>
      <w:marBottom w:val="0"/>
      <w:divBdr>
        <w:top w:val="none" w:sz="0" w:space="0" w:color="auto"/>
        <w:left w:val="none" w:sz="0" w:space="0" w:color="auto"/>
        <w:bottom w:val="none" w:sz="0" w:space="0" w:color="auto"/>
        <w:right w:val="none" w:sz="0" w:space="0" w:color="auto"/>
      </w:divBdr>
    </w:div>
    <w:div w:id="172571902">
      <w:marLeft w:val="480"/>
      <w:marRight w:val="0"/>
      <w:marTop w:val="0"/>
      <w:marBottom w:val="0"/>
      <w:divBdr>
        <w:top w:val="none" w:sz="0" w:space="0" w:color="auto"/>
        <w:left w:val="none" w:sz="0" w:space="0" w:color="auto"/>
        <w:bottom w:val="none" w:sz="0" w:space="0" w:color="auto"/>
        <w:right w:val="none" w:sz="0" w:space="0" w:color="auto"/>
      </w:divBdr>
    </w:div>
    <w:div w:id="172575098">
      <w:marLeft w:val="480"/>
      <w:marRight w:val="0"/>
      <w:marTop w:val="0"/>
      <w:marBottom w:val="0"/>
      <w:divBdr>
        <w:top w:val="none" w:sz="0" w:space="0" w:color="auto"/>
        <w:left w:val="none" w:sz="0" w:space="0" w:color="auto"/>
        <w:bottom w:val="none" w:sz="0" w:space="0" w:color="auto"/>
        <w:right w:val="none" w:sz="0" w:space="0" w:color="auto"/>
      </w:divBdr>
    </w:div>
    <w:div w:id="172765070">
      <w:marLeft w:val="480"/>
      <w:marRight w:val="0"/>
      <w:marTop w:val="0"/>
      <w:marBottom w:val="0"/>
      <w:divBdr>
        <w:top w:val="none" w:sz="0" w:space="0" w:color="auto"/>
        <w:left w:val="none" w:sz="0" w:space="0" w:color="auto"/>
        <w:bottom w:val="none" w:sz="0" w:space="0" w:color="auto"/>
        <w:right w:val="none" w:sz="0" w:space="0" w:color="auto"/>
      </w:divBdr>
    </w:div>
    <w:div w:id="173157818">
      <w:marLeft w:val="480"/>
      <w:marRight w:val="0"/>
      <w:marTop w:val="0"/>
      <w:marBottom w:val="0"/>
      <w:divBdr>
        <w:top w:val="none" w:sz="0" w:space="0" w:color="auto"/>
        <w:left w:val="none" w:sz="0" w:space="0" w:color="auto"/>
        <w:bottom w:val="none" w:sz="0" w:space="0" w:color="auto"/>
        <w:right w:val="none" w:sz="0" w:space="0" w:color="auto"/>
      </w:divBdr>
    </w:div>
    <w:div w:id="173158476">
      <w:bodyDiv w:val="1"/>
      <w:marLeft w:val="0"/>
      <w:marRight w:val="0"/>
      <w:marTop w:val="0"/>
      <w:marBottom w:val="0"/>
      <w:divBdr>
        <w:top w:val="none" w:sz="0" w:space="0" w:color="auto"/>
        <w:left w:val="none" w:sz="0" w:space="0" w:color="auto"/>
        <w:bottom w:val="none" w:sz="0" w:space="0" w:color="auto"/>
        <w:right w:val="none" w:sz="0" w:space="0" w:color="auto"/>
      </w:divBdr>
    </w:div>
    <w:div w:id="173303959">
      <w:marLeft w:val="480"/>
      <w:marRight w:val="0"/>
      <w:marTop w:val="0"/>
      <w:marBottom w:val="0"/>
      <w:divBdr>
        <w:top w:val="none" w:sz="0" w:space="0" w:color="auto"/>
        <w:left w:val="none" w:sz="0" w:space="0" w:color="auto"/>
        <w:bottom w:val="none" w:sz="0" w:space="0" w:color="auto"/>
        <w:right w:val="none" w:sz="0" w:space="0" w:color="auto"/>
      </w:divBdr>
    </w:div>
    <w:div w:id="173420516">
      <w:bodyDiv w:val="1"/>
      <w:marLeft w:val="0"/>
      <w:marRight w:val="0"/>
      <w:marTop w:val="0"/>
      <w:marBottom w:val="0"/>
      <w:divBdr>
        <w:top w:val="none" w:sz="0" w:space="0" w:color="auto"/>
        <w:left w:val="none" w:sz="0" w:space="0" w:color="auto"/>
        <w:bottom w:val="none" w:sz="0" w:space="0" w:color="auto"/>
        <w:right w:val="none" w:sz="0" w:space="0" w:color="auto"/>
      </w:divBdr>
    </w:div>
    <w:div w:id="173426721">
      <w:bodyDiv w:val="1"/>
      <w:marLeft w:val="0"/>
      <w:marRight w:val="0"/>
      <w:marTop w:val="0"/>
      <w:marBottom w:val="0"/>
      <w:divBdr>
        <w:top w:val="none" w:sz="0" w:space="0" w:color="auto"/>
        <w:left w:val="none" w:sz="0" w:space="0" w:color="auto"/>
        <w:bottom w:val="none" w:sz="0" w:space="0" w:color="auto"/>
        <w:right w:val="none" w:sz="0" w:space="0" w:color="auto"/>
      </w:divBdr>
    </w:div>
    <w:div w:id="173620150">
      <w:bodyDiv w:val="1"/>
      <w:marLeft w:val="0"/>
      <w:marRight w:val="0"/>
      <w:marTop w:val="0"/>
      <w:marBottom w:val="0"/>
      <w:divBdr>
        <w:top w:val="none" w:sz="0" w:space="0" w:color="auto"/>
        <w:left w:val="none" w:sz="0" w:space="0" w:color="auto"/>
        <w:bottom w:val="none" w:sz="0" w:space="0" w:color="auto"/>
        <w:right w:val="none" w:sz="0" w:space="0" w:color="auto"/>
      </w:divBdr>
    </w:div>
    <w:div w:id="173690889">
      <w:marLeft w:val="480"/>
      <w:marRight w:val="0"/>
      <w:marTop w:val="0"/>
      <w:marBottom w:val="0"/>
      <w:divBdr>
        <w:top w:val="none" w:sz="0" w:space="0" w:color="auto"/>
        <w:left w:val="none" w:sz="0" w:space="0" w:color="auto"/>
        <w:bottom w:val="none" w:sz="0" w:space="0" w:color="auto"/>
        <w:right w:val="none" w:sz="0" w:space="0" w:color="auto"/>
      </w:divBdr>
    </w:div>
    <w:div w:id="173808642">
      <w:bodyDiv w:val="1"/>
      <w:marLeft w:val="0"/>
      <w:marRight w:val="0"/>
      <w:marTop w:val="0"/>
      <w:marBottom w:val="0"/>
      <w:divBdr>
        <w:top w:val="none" w:sz="0" w:space="0" w:color="auto"/>
        <w:left w:val="none" w:sz="0" w:space="0" w:color="auto"/>
        <w:bottom w:val="none" w:sz="0" w:space="0" w:color="auto"/>
        <w:right w:val="none" w:sz="0" w:space="0" w:color="auto"/>
      </w:divBdr>
    </w:div>
    <w:div w:id="173962149">
      <w:bodyDiv w:val="1"/>
      <w:marLeft w:val="0"/>
      <w:marRight w:val="0"/>
      <w:marTop w:val="0"/>
      <w:marBottom w:val="0"/>
      <w:divBdr>
        <w:top w:val="none" w:sz="0" w:space="0" w:color="auto"/>
        <w:left w:val="none" w:sz="0" w:space="0" w:color="auto"/>
        <w:bottom w:val="none" w:sz="0" w:space="0" w:color="auto"/>
        <w:right w:val="none" w:sz="0" w:space="0" w:color="auto"/>
      </w:divBdr>
    </w:div>
    <w:div w:id="174076150">
      <w:marLeft w:val="480"/>
      <w:marRight w:val="0"/>
      <w:marTop w:val="0"/>
      <w:marBottom w:val="0"/>
      <w:divBdr>
        <w:top w:val="none" w:sz="0" w:space="0" w:color="auto"/>
        <w:left w:val="none" w:sz="0" w:space="0" w:color="auto"/>
        <w:bottom w:val="none" w:sz="0" w:space="0" w:color="auto"/>
        <w:right w:val="none" w:sz="0" w:space="0" w:color="auto"/>
      </w:divBdr>
    </w:div>
    <w:div w:id="174152471">
      <w:marLeft w:val="480"/>
      <w:marRight w:val="0"/>
      <w:marTop w:val="0"/>
      <w:marBottom w:val="0"/>
      <w:divBdr>
        <w:top w:val="none" w:sz="0" w:space="0" w:color="auto"/>
        <w:left w:val="none" w:sz="0" w:space="0" w:color="auto"/>
        <w:bottom w:val="none" w:sz="0" w:space="0" w:color="auto"/>
        <w:right w:val="none" w:sz="0" w:space="0" w:color="auto"/>
      </w:divBdr>
    </w:div>
    <w:div w:id="174199922">
      <w:marLeft w:val="480"/>
      <w:marRight w:val="0"/>
      <w:marTop w:val="0"/>
      <w:marBottom w:val="0"/>
      <w:divBdr>
        <w:top w:val="none" w:sz="0" w:space="0" w:color="auto"/>
        <w:left w:val="none" w:sz="0" w:space="0" w:color="auto"/>
        <w:bottom w:val="none" w:sz="0" w:space="0" w:color="auto"/>
        <w:right w:val="none" w:sz="0" w:space="0" w:color="auto"/>
      </w:divBdr>
    </w:div>
    <w:div w:id="174226612">
      <w:bodyDiv w:val="1"/>
      <w:marLeft w:val="0"/>
      <w:marRight w:val="0"/>
      <w:marTop w:val="0"/>
      <w:marBottom w:val="0"/>
      <w:divBdr>
        <w:top w:val="none" w:sz="0" w:space="0" w:color="auto"/>
        <w:left w:val="none" w:sz="0" w:space="0" w:color="auto"/>
        <w:bottom w:val="none" w:sz="0" w:space="0" w:color="auto"/>
        <w:right w:val="none" w:sz="0" w:space="0" w:color="auto"/>
      </w:divBdr>
    </w:div>
    <w:div w:id="174271985">
      <w:bodyDiv w:val="1"/>
      <w:marLeft w:val="0"/>
      <w:marRight w:val="0"/>
      <w:marTop w:val="0"/>
      <w:marBottom w:val="0"/>
      <w:divBdr>
        <w:top w:val="none" w:sz="0" w:space="0" w:color="auto"/>
        <w:left w:val="none" w:sz="0" w:space="0" w:color="auto"/>
        <w:bottom w:val="none" w:sz="0" w:space="0" w:color="auto"/>
        <w:right w:val="none" w:sz="0" w:space="0" w:color="auto"/>
      </w:divBdr>
    </w:div>
    <w:div w:id="174341826">
      <w:marLeft w:val="480"/>
      <w:marRight w:val="0"/>
      <w:marTop w:val="0"/>
      <w:marBottom w:val="0"/>
      <w:divBdr>
        <w:top w:val="none" w:sz="0" w:space="0" w:color="auto"/>
        <w:left w:val="none" w:sz="0" w:space="0" w:color="auto"/>
        <w:bottom w:val="none" w:sz="0" w:space="0" w:color="auto"/>
        <w:right w:val="none" w:sz="0" w:space="0" w:color="auto"/>
      </w:divBdr>
    </w:div>
    <w:div w:id="174541895">
      <w:bodyDiv w:val="1"/>
      <w:marLeft w:val="0"/>
      <w:marRight w:val="0"/>
      <w:marTop w:val="0"/>
      <w:marBottom w:val="0"/>
      <w:divBdr>
        <w:top w:val="none" w:sz="0" w:space="0" w:color="auto"/>
        <w:left w:val="none" w:sz="0" w:space="0" w:color="auto"/>
        <w:bottom w:val="none" w:sz="0" w:space="0" w:color="auto"/>
        <w:right w:val="none" w:sz="0" w:space="0" w:color="auto"/>
      </w:divBdr>
    </w:div>
    <w:div w:id="174655660">
      <w:marLeft w:val="480"/>
      <w:marRight w:val="0"/>
      <w:marTop w:val="0"/>
      <w:marBottom w:val="0"/>
      <w:divBdr>
        <w:top w:val="none" w:sz="0" w:space="0" w:color="auto"/>
        <w:left w:val="none" w:sz="0" w:space="0" w:color="auto"/>
        <w:bottom w:val="none" w:sz="0" w:space="0" w:color="auto"/>
        <w:right w:val="none" w:sz="0" w:space="0" w:color="auto"/>
      </w:divBdr>
    </w:div>
    <w:div w:id="174659719">
      <w:bodyDiv w:val="1"/>
      <w:marLeft w:val="0"/>
      <w:marRight w:val="0"/>
      <w:marTop w:val="0"/>
      <w:marBottom w:val="0"/>
      <w:divBdr>
        <w:top w:val="none" w:sz="0" w:space="0" w:color="auto"/>
        <w:left w:val="none" w:sz="0" w:space="0" w:color="auto"/>
        <w:bottom w:val="none" w:sz="0" w:space="0" w:color="auto"/>
        <w:right w:val="none" w:sz="0" w:space="0" w:color="auto"/>
      </w:divBdr>
      <w:divsChild>
        <w:div w:id="41104180">
          <w:marLeft w:val="480"/>
          <w:marRight w:val="0"/>
          <w:marTop w:val="0"/>
          <w:marBottom w:val="0"/>
          <w:divBdr>
            <w:top w:val="none" w:sz="0" w:space="0" w:color="auto"/>
            <w:left w:val="none" w:sz="0" w:space="0" w:color="auto"/>
            <w:bottom w:val="none" w:sz="0" w:space="0" w:color="auto"/>
            <w:right w:val="none" w:sz="0" w:space="0" w:color="auto"/>
          </w:divBdr>
        </w:div>
        <w:div w:id="95445726">
          <w:marLeft w:val="480"/>
          <w:marRight w:val="0"/>
          <w:marTop w:val="0"/>
          <w:marBottom w:val="0"/>
          <w:divBdr>
            <w:top w:val="none" w:sz="0" w:space="0" w:color="auto"/>
            <w:left w:val="none" w:sz="0" w:space="0" w:color="auto"/>
            <w:bottom w:val="none" w:sz="0" w:space="0" w:color="auto"/>
            <w:right w:val="none" w:sz="0" w:space="0" w:color="auto"/>
          </w:divBdr>
        </w:div>
        <w:div w:id="97264171">
          <w:marLeft w:val="480"/>
          <w:marRight w:val="0"/>
          <w:marTop w:val="0"/>
          <w:marBottom w:val="0"/>
          <w:divBdr>
            <w:top w:val="none" w:sz="0" w:space="0" w:color="auto"/>
            <w:left w:val="none" w:sz="0" w:space="0" w:color="auto"/>
            <w:bottom w:val="none" w:sz="0" w:space="0" w:color="auto"/>
            <w:right w:val="none" w:sz="0" w:space="0" w:color="auto"/>
          </w:divBdr>
        </w:div>
        <w:div w:id="230162603">
          <w:marLeft w:val="480"/>
          <w:marRight w:val="0"/>
          <w:marTop w:val="0"/>
          <w:marBottom w:val="0"/>
          <w:divBdr>
            <w:top w:val="none" w:sz="0" w:space="0" w:color="auto"/>
            <w:left w:val="none" w:sz="0" w:space="0" w:color="auto"/>
            <w:bottom w:val="none" w:sz="0" w:space="0" w:color="auto"/>
            <w:right w:val="none" w:sz="0" w:space="0" w:color="auto"/>
          </w:divBdr>
        </w:div>
        <w:div w:id="231165505">
          <w:marLeft w:val="480"/>
          <w:marRight w:val="0"/>
          <w:marTop w:val="0"/>
          <w:marBottom w:val="0"/>
          <w:divBdr>
            <w:top w:val="none" w:sz="0" w:space="0" w:color="auto"/>
            <w:left w:val="none" w:sz="0" w:space="0" w:color="auto"/>
            <w:bottom w:val="none" w:sz="0" w:space="0" w:color="auto"/>
            <w:right w:val="none" w:sz="0" w:space="0" w:color="auto"/>
          </w:divBdr>
        </w:div>
        <w:div w:id="365757799">
          <w:marLeft w:val="480"/>
          <w:marRight w:val="0"/>
          <w:marTop w:val="0"/>
          <w:marBottom w:val="0"/>
          <w:divBdr>
            <w:top w:val="none" w:sz="0" w:space="0" w:color="auto"/>
            <w:left w:val="none" w:sz="0" w:space="0" w:color="auto"/>
            <w:bottom w:val="none" w:sz="0" w:space="0" w:color="auto"/>
            <w:right w:val="none" w:sz="0" w:space="0" w:color="auto"/>
          </w:divBdr>
        </w:div>
        <w:div w:id="385767006">
          <w:marLeft w:val="480"/>
          <w:marRight w:val="0"/>
          <w:marTop w:val="0"/>
          <w:marBottom w:val="0"/>
          <w:divBdr>
            <w:top w:val="none" w:sz="0" w:space="0" w:color="auto"/>
            <w:left w:val="none" w:sz="0" w:space="0" w:color="auto"/>
            <w:bottom w:val="none" w:sz="0" w:space="0" w:color="auto"/>
            <w:right w:val="none" w:sz="0" w:space="0" w:color="auto"/>
          </w:divBdr>
        </w:div>
        <w:div w:id="480928777">
          <w:marLeft w:val="480"/>
          <w:marRight w:val="0"/>
          <w:marTop w:val="0"/>
          <w:marBottom w:val="0"/>
          <w:divBdr>
            <w:top w:val="none" w:sz="0" w:space="0" w:color="auto"/>
            <w:left w:val="none" w:sz="0" w:space="0" w:color="auto"/>
            <w:bottom w:val="none" w:sz="0" w:space="0" w:color="auto"/>
            <w:right w:val="none" w:sz="0" w:space="0" w:color="auto"/>
          </w:divBdr>
        </w:div>
        <w:div w:id="490491574">
          <w:marLeft w:val="480"/>
          <w:marRight w:val="0"/>
          <w:marTop w:val="0"/>
          <w:marBottom w:val="0"/>
          <w:divBdr>
            <w:top w:val="none" w:sz="0" w:space="0" w:color="auto"/>
            <w:left w:val="none" w:sz="0" w:space="0" w:color="auto"/>
            <w:bottom w:val="none" w:sz="0" w:space="0" w:color="auto"/>
            <w:right w:val="none" w:sz="0" w:space="0" w:color="auto"/>
          </w:divBdr>
        </w:div>
        <w:div w:id="495190187">
          <w:marLeft w:val="480"/>
          <w:marRight w:val="0"/>
          <w:marTop w:val="0"/>
          <w:marBottom w:val="0"/>
          <w:divBdr>
            <w:top w:val="none" w:sz="0" w:space="0" w:color="auto"/>
            <w:left w:val="none" w:sz="0" w:space="0" w:color="auto"/>
            <w:bottom w:val="none" w:sz="0" w:space="0" w:color="auto"/>
            <w:right w:val="none" w:sz="0" w:space="0" w:color="auto"/>
          </w:divBdr>
        </w:div>
        <w:div w:id="518815614">
          <w:marLeft w:val="480"/>
          <w:marRight w:val="0"/>
          <w:marTop w:val="0"/>
          <w:marBottom w:val="0"/>
          <w:divBdr>
            <w:top w:val="none" w:sz="0" w:space="0" w:color="auto"/>
            <w:left w:val="none" w:sz="0" w:space="0" w:color="auto"/>
            <w:bottom w:val="none" w:sz="0" w:space="0" w:color="auto"/>
            <w:right w:val="none" w:sz="0" w:space="0" w:color="auto"/>
          </w:divBdr>
        </w:div>
        <w:div w:id="519126111">
          <w:marLeft w:val="480"/>
          <w:marRight w:val="0"/>
          <w:marTop w:val="0"/>
          <w:marBottom w:val="0"/>
          <w:divBdr>
            <w:top w:val="none" w:sz="0" w:space="0" w:color="auto"/>
            <w:left w:val="none" w:sz="0" w:space="0" w:color="auto"/>
            <w:bottom w:val="none" w:sz="0" w:space="0" w:color="auto"/>
            <w:right w:val="none" w:sz="0" w:space="0" w:color="auto"/>
          </w:divBdr>
        </w:div>
        <w:div w:id="537934996">
          <w:marLeft w:val="480"/>
          <w:marRight w:val="0"/>
          <w:marTop w:val="0"/>
          <w:marBottom w:val="0"/>
          <w:divBdr>
            <w:top w:val="none" w:sz="0" w:space="0" w:color="auto"/>
            <w:left w:val="none" w:sz="0" w:space="0" w:color="auto"/>
            <w:bottom w:val="none" w:sz="0" w:space="0" w:color="auto"/>
            <w:right w:val="none" w:sz="0" w:space="0" w:color="auto"/>
          </w:divBdr>
        </w:div>
        <w:div w:id="596450372">
          <w:marLeft w:val="480"/>
          <w:marRight w:val="0"/>
          <w:marTop w:val="0"/>
          <w:marBottom w:val="0"/>
          <w:divBdr>
            <w:top w:val="none" w:sz="0" w:space="0" w:color="auto"/>
            <w:left w:val="none" w:sz="0" w:space="0" w:color="auto"/>
            <w:bottom w:val="none" w:sz="0" w:space="0" w:color="auto"/>
            <w:right w:val="none" w:sz="0" w:space="0" w:color="auto"/>
          </w:divBdr>
        </w:div>
        <w:div w:id="622005977">
          <w:marLeft w:val="480"/>
          <w:marRight w:val="0"/>
          <w:marTop w:val="0"/>
          <w:marBottom w:val="0"/>
          <w:divBdr>
            <w:top w:val="none" w:sz="0" w:space="0" w:color="auto"/>
            <w:left w:val="none" w:sz="0" w:space="0" w:color="auto"/>
            <w:bottom w:val="none" w:sz="0" w:space="0" w:color="auto"/>
            <w:right w:val="none" w:sz="0" w:space="0" w:color="auto"/>
          </w:divBdr>
        </w:div>
        <w:div w:id="628365919">
          <w:marLeft w:val="480"/>
          <w:marRight w:val="0"/>
          <w:marTop w:val="0"/>
          <w:marBottom w:val="0"/>
          <w:divBdr>
            <w:top w:val="none" w:sz="0" w:space="0" w:color="auto"/>
            <w:left w:val="none" w:sz="0" w:space="0" w:color="auto"/>
            <w:bottom w:val="none" w:sz="0" w:space="0" w:color="auto"/>
            <w:right w:val="none" w:sz="0" w:space="0" w:color="auto"/>
          </w:divBdr>
        </w:div>
        <w:div w:id="638807864">
          <w:marLeft w:val="480"/>
          <w:marRight w:val="0"/>
          <w:marTop w:val="0"/>
          <w:marBottom w:val="0"/>
          <w:divBdr>
            <w:top w:val="none" w:sz="0" w:space="0" w:color="auto"/>
            <w:left w:val="none" w:sz="0" w:space="0" w:color="auto"/>
            <w:bottom w:val="none" w:sz="0" w:space="0" w:color="auto"/>
            <w:right w:val="none" w:sz="0" w:space="0" w:color="auto"/>
          </w:divBdr>
        </w:div>
        <w:div w:id="715814402">
          <w:marLeft w:val="480"/>
          <w:marRight w:val="0"/>
          <w:marTop w:val="0"/>
          <w:marBottom w:val="0"/>
          <w:divBdr>
            <w:top w:val="none" w:sz="0" w:space="0" w:color="auto"/>
            <w:left w:val="none" w:sz="0" w:space="0" w:color="auto"/>
            <w:bottom w:val="none" w:sz="0" w:space="0" w:color="auto"/>
            <w:right w:val="none" w:sz="0" w:space="0" w:color="auto"/>
          </w:divBdr>
        </w:div>
        <w:div w:id="785849334">
          <w:marLeft w:val="480"/>
          <w:marRight w:val="0"/>
          <w:marTop w:val="0"/>
          <w:marBottom w:val="0"/>
          <w:divBdr>
            <w:top w:val="none" w:sz="0" w:space="0" w:color="auto"/>
            <w:left w:val="none" w:sz="0" w:space="0" w:color="auto"/>
            <w:bottom w:val="none" w:sz="0" w:space="0" w:color="auto"/>
            <w:right w:val="none" w:sz="0" w:space="0" w:color="auto"/>
          </w:divBdr>
        </w:div>
        <w:div w:id="791830576">
          <w:marLeft w:val="480"/>
          <w:marRight w:val="0"/>
          <w:marTop w:val="0"/>
          <w:marBottom w:val="0"/>
          <w:divBdr>
            <w:top w:val="none" w:sz="0" w:space="0" w:color="auto"/>
            <w:left w:val="none" w:sz="0" w:space="0" w:color="auto"/>
            <w:bottom w:val="none" w:sz="0" w:space="0" w:color="auto"/>
            <w:right w:val="none" w:sz="0" w:space="0" w:color="auto"/>
          </w:divBdr>
        </w:div>
        <w:div w:id="800457395">
          <w:marLeft w:val="480"/>
          <w:marRight w:val="0"/>
          <w:marTop w:val="0"/>
          <w:marBottom w:val="0"/>
          <w:divBdr>
            <w:top w:val="none" w:sz="0" w:space="0" w:color="auto"/>
            <w:left w:val="none" w:sz="0" w:space="0" w:color="auto"/>
            <w:bottom w:val="none" w:sz="0" w:space="0" w:color="auto"/>
            <w:right w:val="none" w:sz="0" w:space="0" w:color="auto"/>
          </w:divBdr>
        </w:div>
        <w:div w:id="853113864">
          <w:marLeft w:val="480"/>
          <w:marRight w:val="0"/>
          <w:marTop w:val="0"/>
          <w:marBottom w:val="0"/>
          <w:divBdr>
            <w:top w:val="none" w:sz="0" w:space="0" w:color="auto"/>
            <w:left w:val="none" w:sz="0" w:space="0" w:color="auto"/>
            <w:bottom w:val="none" w:sz="0" w:space="0" w:color="auto"/>
            <w:right w:val="none" w:sz="0" w:space="0" w:color="auto"/>
          </w:divBdr>
        </w:div>
        <w:div w:id="854733332">
          <w:marLeft w:val="480"/>
          <w:marRight w:val="0"/>
          <w:marTop w:val="0"/>
          <w:marBottom w:val="0"/>
          <w:divBdr>
            <w:top w:val="none" w:sz="0" w:space="0" w:color="auto"/>
            <w:left w:val="none" w:sz="0" w:space="0" w:color="auto"/>
            <w:bottom w:val="none" w:sz="0" w:space="0" w:color="auto"/>
            <w:right w:val="none" w:sz="0" w:space="0" w:color="auto"/>
          </w:divBdr>
        </w:div>
        <w:div w:id="886575799">
          <w:marLeft w:val="480"/>
          <w:marRight w:val="0"/>
          <w:marTop w:val="0"/>
          <w:marBottom w:val="0"/>
          <w:divBdr>
            <w:top w:val="none" w:sz="0" w:space="0" w:color="auto"/>
            <w:left w:val="none" w:sz="0" w:space="0" w:color="auto"/>
            <w:bottom w:val="none" w:sz="0" w:space="0" w:color="auto"/>
            <w:right w:val="none" w:sz="0" w:space="0" w:color="auto"/>
          </w:divBdr>
        </w:div>
        <w:div w:id="960652922">
          <w:marLeft w:val="480"/>
          <w:marRight w:val="0"/>
          <w:marTop w:val="0"/>
          <w:marBottom w:val="0"/>
          <w:divBdr>
            <w:top w:val="none" w:sz="0" w:space="0" w:color="auto"/>
            <w:left w:val="none" w:sz="0" w:space="0" w:color="auto"/>
            <w:bottom w:val="none" w:sz="0" w:space="0" w:color="auto"/>
            <w:right w:val="none" w:sz="0" w:space="0" w:color="auto"/>
          </w:divBdr>
        </w:div>
        <w:div w:id="998464591">
          <w:marLeft w:val="480"/>
          <w:marRight w:val="0"/>
          <w:marTop w:val="0"/>
          <w:marBottom w:val="0"/>
          <w:divBdr>
            <w:top w:val="none" w:sz="0" w:space="0" w:color="auto"/>
            <w:left w:val="none" w:sz="0" w:space="0" w:color="auto"/>
            <w:bottom w:val="none" w:sz="0" w:space="0" w:color="auto"/>
            <w:right w:val="none" w:sz="0" w:space="0" w:color="auto"/>
          </w:divBdr>
        </w:div>
        <w:div w:id="1047991404">
          <w:marLeft w:val="480"/>
          <w:marRight w:val="0"/>
          <w:marTop w:val="0"/>
          <w:marBottom w:val="0"/>
          <w:divBdr>
            <w:top w:val="none" w:sz="0" w:space="0" w:color="auto"/>
            <w:left w:val="none" w:sz="0" w:space="0" w:color="auto"/>
            <w:bottom w:val="none" w:sz="0" w:space="0" w:color="auto"/>
            <w:right w:val="none" w:sz="0" w:space="0" w:color="auto"/>
          </w:divBdr>
        </w:div>
        <w:div w:id="1097403976">
          <w:marLeft w:val="480"/>
          <w:marRight w:val="0"/>
          <w:marTop w:val="0"/>
          <w:marBottom w:val="0"/>
          <w:divBdr>
            <w:top w:val="none" w:sz="0" w:space="0" w:color="auto"/>
            <w:left w:val="none" w:sz="0" w:space="0" w:color="auto"/>
            <w:bottom w:val="none" w:sz="0" w:space="0" w:color="auto"/>
            <w:right w:val="none" w:sz="0" w:space="0" w:color="auto"/>
          </w:divBdr>
        </w:div>
        <w:div w:id="1098911067">
          <w:marLeft w:val="480"/>
          <w:marRight w:val="0"/>
          <w:marTop w:val="0"/>
          <w:marBottom w:val="0"/>
          <w:divBdr>
            <w:top w:val="none" w:sz="0" w:space="0" w:color="auto"/>
            <w:left w:val="none" w:sz="0" w:space="0" w:color="auto"/>
            <w:bottom w:val="none" w:sz="0" w:space="0" w:color="auto"/>
            <w:right w:val="none" w:sz="0" w:space="0" w:color="auto"/>
          </w:divBdr>
        </w:div>
        <w:div w:id="1104769250">
          <w:marLeft w:val="480"/>
          <w:marRight w:val="0"/>
          <w:marTop w:val="0"/>
          <w:marBottom w:val="0"/>
          <w:divBdr>
            <w:top w:val="none" w:sz="0" w:space="0" w:color="auto"/>
            <w:left w:val="none" w:sz="0" w:space="0" w:color="auto"/>
            <w:bottom w:val="none" w:sz="0" w:space="0" w:color="auto"/>
            <w:right w:val="none" w:sz="0" w:space="0" w:color="auto"/>
          </w:divBdr>
        </w:div>
        <w:div w:id="1107845844">
          <w:marLeft w:val="480"/>
          <w:marRight w:val="0"/>
          <w:marTop w:val="0"/>
          <w:marBottom w:val="0"/>
          <w:divBdr>
            <w:top w:val="none" w:sz="0" w:space="0" w:color="auto"/>
            <w:left w:val="none" w:sz="0" w:space="0" w:color="auto"/>
            <w:bottom w:val="none" w:sz="0" w:space="0" w:color="auto"/>
            <w:right w:val="none" w:sz="0" w:space="0" w:color="auto"/>
          </w:divBdr>
        </w:div>
        <w:div w:id="1189101186">
          <w:marLeft w:val="480"/>
          <w:marRight w:val="0"/>
          <w:marTop w:val="0"/>
          <w:marBottom w:val="0"/>
          <w:divBdr>
            <w:top w:val="none" w:sz="0" w:space="0" w:color="auto"/>
            <w:left w:val="none" w:sz="0" w:space="0" w:color="auto"/>
            <w:bottom w:val="none" w:sz="0" w:space="0" w:color="auto"/>
            <w:right w:val="none" w:sz="0" w:space="0" w:color="auto"/>
          </w:divBdr>
        </w:div>
        <w:div w:id="1210219354">
          <w:marLeft w:val="480"/>
          <w:marRight w:val="0"/>
          <w:marTop w:val="0"/>
          <w:marBottom w:val="0"/>
          <w:divBdr>
            <w:top w:val="none" w:sz="0" w:space="0" w:color="auto"/>
            <w:left w:val="none" w:sz="0" w:space="0" w:color="auto"/>
            <w:bottom w:val="none" w:sz="0" w:space="0" w:color="auto"/>
            <w:right w:val="none" w:sz="0" w:space="0" w:color="auto"/>
          </w:divBdr>
        </w:div>
        <w:div w:id="1210996433">
          <w:marLeft w:val="480"/>
          <w:marRight w:val="0"/>
          <w:marTop w:val="0"/>
          <w:marBottom w:val="0"/>
          <w:divBdr>
            <w:top w:val="none" w:sz="0" w:space="0" w:color="auto"/>
            <w:left w:val="none" w:sz="0" w:space="0" w:color="auto"/>
            <w:bottom w:val="none" w:sz="0" w:space="0" w:color="auto"/>
            <w:right w:val="none" w:sz="0" w:space="0" w:color="auto"/>
          </w:divBdr>
        </w:div>
        <w:div w:id="1275360649">
          <w:marLeft w:val="480"/>
          <w:marRight w:val="0"/>
          <w:marTop w:val="0"/>
          <w:marBottom w:val="0"/>
          <w:divBdr>
            <w:top w:val="none" w:sz="0" w:space="0" w:color="auto"/>
            <w:left w:val="none" w:sz="0" w:space="0" w:color="auto"/>
            <w:bottom w:val="none" w:sz="0" w:space="0" w:color="auto"/>
            <w:right w:val="none" w:sz="0" w:space="0" w:color="auto"/>
          </w:divBdr>
        </w:div>
        <w:div w:id="1280139734">
          <w:marLeft w:val="480"/>
          <w:marRight w:val="0"/>
          <w:marTop w:val="0"/>
          <w:marBottom w:val="0"/>
          <w:divBdr>
            <w:top w:val="none" w:sz="0" w:space="0" w:color="auto"/>
            <w:left w:val="none" w:sz="0" w:space="0" w:color="auto"/>
            <w:bottom w:val="none" w:sz="0" w:space="0" w:color="auto"/>
            <w:right w:val="none" w:sz="0" w:space="0" w:color="auto"/>
          </w:divBdr>
        </w:div>
        <w:div w:id="1281374606">
          <w:marLeft w:val="480"/>
          <w:marRight w:val="0"/>
          <w:marTop w:val="0"/>
          <w:marBottom w:val="0"/>
          <w:divBdr>
            <w:top w:val="none" w:sz="0" w:space="0" w:color="auto"/>
            <w:left w:val="none" w:sz="0" w:space="0" w:color="auto"/>
            <w:bottom w:val="none" w:sz="0" w:space="0" w:color="auto"/>
            <w:right w:val="none" w:sz="0" w:space="0" w:color="auto"/>
          </w:divBdr>
        </w:div>
        <w:div w:id="1303198993">
          <w:marLeft w:val="480"/>
          <w:marRight w:val="0"/>
          <w:marTop w:val="0"/>
          <w:marBottom w:val="0"/>
          <w:divBdr>
            <w:top w:val="none" w:sz="0" w:space="0" w:color="auto"/>
            <w:left w:val="none" w:sz="0" w:space="0" w:color="auto"/>
            <w:bottom w:val="none" w:sz="0" w:space="0" w:color="auto"/>
            <w:right w:val="none" w:sz="0" w:space="0" w:color="auto"/>
          </w:divBdr>
        </w:div>
      </w:divsChild>
    </w:div>
    <w:div w:id="174732873">
      <w:bodyDiv w:val="1"/>
      <w:marLeft w:val="0"/>
      <w:marRight w:val="0"/>
      <w:marTop w:val="0"/>
      <w:marBottom w:val="0"/>
      <w:divBdr>
        <w:top w:val="none" w:sz="0" w:space="0" w:color="auto"/>
        <w:left w:val="none" w:sz="0" w:space="0" w:color="auto"/>
        <w:bottom w:val="none" w:sz="0" w:space="0" w:color="auto"/>
        <w:right w:val="none" w:sz="0" w:space="0" w:color="auto"/>
      </w:divBdr>
    </w:div>
    <w:div w:id="174736294">
      <w:marLeft w:val="480"/>
      <w:marRight w:val="0"/>
      <w:marTop w:val="0"/>
      <w:marBottom w:val="0"/>
      <w:divBdr>
        <w:top w:val="none" w:sz="0" w:space="0" w:color="auto"/>
        <w:left w:val="none" w:sz="0" w:space="0" w:color="auto"/>
        <w:bottom w:val="none" w:sz="0" w:space="0" w:color="auto"/>
        <w:right w:val="none" w:sz="0" w:space="0" w:color="auto"/>
      </w:divBdr>
    </w:div>
    <w:div w:id="174807539">
      <w:marLeft w:val="480"/>
      <w:marRight w:val="0"/>
      <w:marTop w:val="0"/>
      <w:marBottom w:val="0"/>
      <w:divBdr>
        <w:top w:val="none" w:sz="0" w:space="0" w:color="auto"/>
        <w:left w:val="none" w:sz="0" w:space="0" w:color="auto"/>
        <w:bottom w:val="none" w:sz="0" w:space="0" w:color="auto"/>
        <w:right w:val="none" w:sz="0" w:space="0" w:color="auto"/>
      </w:divBdr>
    </w:div>
    <w:div w:id="174808236">
      <w:bodyDiv w:val="1"/>
      <w:marLeft w:val="0"/>
      <w:marRight w:val="0"/>
      <w:marTop w:val="0"/>
      <w:marBottom w:val="0"/>
      <w:divBdr>
        <w:top w:val="none" w:sz="0" w:space="0" w:color="auto"/>
        <w:left w:val="none" w:sz="0" w:space="0" w:color="auto"/>
        <w:bottom w:val="none" w:sz="0" w:space="0" w:color="auto"/>
        <w:right w:val="none" w:sz="0" w:space="0" w:color="auto"/>
      </w:divBdr>
    </w:div>
    <w:div w:id="174880479">
      <w:bodyDiv w:val="1"/>
      <w:marLeft w:val="0"/>
      <w:marRight w:val="0"/>
      <w:marTop w:val="0"/>
      <w:marBottom w:val="0"/>
      <w:divBdr>
        <w:top w:val="none" w:sz="0" w:space="0" w:color="auto"/>
        <w:left w:val="none" w:sz="0" w:space="0" w:color="auto"/>
        <w:bottom w:val="none" w:sz="0" w:space="0" w:color="auto"/>
        <w:right w:val="none" w:sz="0" w:space="0" w:color="auto"/>
      </w:divBdr>
    </w:div>
    <w:div w:id="174923597">
      <w:marLeft w:val="480"/>
      <w:marRight w:val="0"/>
      <w:marTop w:val="0"/>
      <w:marBottom w:val="0"/>
      <w:divBdr>
        <w:top w:val="none" w:sz="0" w:space="0" w:color="auto"/>
        <w:left w:val="none" w:sz="0" w:space="0" w:color="auto"/>
        <w:bottom w:val="none" w:sz="0" w:space="0" w:color="auto"/>
        <w:right w:val="none" w:sz="0" w:space="0" w:color="auto"/>
      </w:divBdr>
    </w:div>
    <w:div w:id="175075725">
      <w:bodyDiv w:val="1"/>
      <w:marLeft w:val="0"/>
      <w:marRight w:val="0"/>
      <w:marTop w:val="0"/>
      <w:marBottom w:val="0"/>
      <w:divBdr>
        <w:top w:val="none" w:sz="0" w:space="0" w:color="auto"/>
        <w:left w:val="none" w:sz="0" w:space="0" w:color="auto"/>
        <w:bottom w:val="none" w:sz="0" w:space="0" w:color="auto"/>
        <w:right w:val="none" w:sz="0" w:space="0" w:color="auto"/>
      </w:divBdr>
    </w:div>
    <w:div w:id="175115070">
      <w:bodyDiv w:val="1"/>
      <w:marLeft w:val="0"/>
      <w:marRight w:val="0"/>
      <w:marTop w:val="0"/>
      <w:marBottom w:val="0"/>
      <w:divBdr>
        <w:top w:val="none" w:sz="0" w:space="0" w:color="auto"/>
        <w:left w:val="none" w:sz="0" w:space="0" w:color="auto"/>
        <w:bottom w:val="none" w:sz="0" w:space="0" w:color="auto"/>
        <w:right w:val="none" w:sz="0" w:space="0" w:color="auto"/>
      </w:divBdr>
    </w:div>
    <w:div w:id="175121244">
      <w:bodyDiv w:val="1"/>
      <w:marLeft w:val="0"/>
      <w:marRight w:val="0"/>
      <w:marTop w:val="0"/>
      <w:marBottom w:val="0"/>
      <w:divBdr>
        <w:top w:val="none" w:sz="0" w:space="0" w:color="auto"/>
        <w:left w:val="none" w:sz="0" w:space="0" w:color="auto"/>
        <w:bottom w:val="none" w:sz="0" w:space="0" w:color="auto"/>
        <w:right w:val="none" w:sz="0" w:space="0" w:color="auto"/>
      </w:divBdr>
    </w:div>
    <w:div w:id="175193321">
      <w:bodyDiv w:val="1"/>
      <w:marLeft w:val="0"/>
      <w:marRight w:val="0"/>
      <w:marTop w:val="0"/>
      <w:marBottom w:val="0"/>
      <w:divBdr>
        <w:top w:val="none" w:sz="0" w:space="0" w:color="auto"/>
        <w:left w:val="none" w:sz="0" w:space="0" w:color="auto"/>
        <w:bottom w:val="none" w:sz="0" w:space="0" w:color="auto"/>
        <w:right w:val="none" w:sz="0" w:space="0" w:color="auto"/>
      </w:divBdr>
    </w:div>
    <w:div w:id="175194608">
      <w:bodyDiv w:val="1"/>
      <w:marLeft w:val="0"/>
      <w:marRight w:val="0"/>
      <w:marTop w:val="0"/>
      <w:marBottom w:val="0"/>
      <w:divBdr>
        <w:top w:val="none" w:sz="0" w:space="0" w:color="auto"/>
        <w:left w:val="none" w:sz="0" w:space="0" w:color="auto"/>
        <w:bottom w:val="none" w:sz="0" w:space="0" w:color="auto"/>
        <w:right w:val="none" w:sz="0" w:space="0" w:color="auto"/>
      </w:divBdr>
    </w:div>
    <w:div w:id="175389139">
      <w:bodyDiv w:val="1"/>
      <w:marLeft w:val="0"/>
      <w:marRight w:val="0"/>
      <w:marTop w:val="0"/>
      <w:marBottom w:val="0"/>
      <w:divBdr>
        <w:top w:val="none" w:sz="0" w:space="0" w:color="auto"/>
        <w:left w:val="none" w:sz="0" w:space="0" w:color="auto"/>
        <w:bottom w:val="none" w:sz="0" w:space="0" w:color="auto"/>
        <w:right w:val="none" w:sz="0" w:space="0" w:color="auto"/>
      </w:divBdr>
    </w:div>
    <w:div w:id="175391301">
      <w:marLeft w:val="480"/>
      <w:marRight w:val="0"/>
      <w:marTop w:val="0"/>
      <w:marBottom w:val="0"/>
      <w:divBdr>
        <w:top w:val="none" w:sz="0" w:space="0" w:color="auto"/>
        <w:left w:val="none" w:sz="0" w:space="0" w:color="auto"/>
        <w:bottom w:val="none" w:sz="0" w:space="0" w:color="auto"/>
        <w:right w:val="none" w:sz="0" w:space="0" w:color="auto"/>
      </w:divBdr>
    </w:div>
    <w:div w:id="175537868">
      <w:marLeft w:val="480"/>
      <w:marRight w:val="0"/>
      <w:marTop w:val="0"/>
      <w:marBottom w:val="0"/>
      <w:divBdr>
        <w:top w:val="none" w:sz="0" w:space="0" w:color="auto"/>
        <w:left w:val="none" w:sz="0" w:space="0" w:color="auto"/>
        <w:bottom w:val="none" w:sz="0" w:space="0" w:color="auto"/>
        <w:right w:val="none" w:sz="0" w:space="0" w:color="auto"/>
      </w:divBdr>
    </w:div>
    <w:div w:id="175655655">
      <w:bodyDiv w:val="1"/>
      <w:marLeft w:val="0"/>
      <w:marRight w:val="0"/>
      <w:marTop w:val="0"/>
      <w:marBottom w:val="0"/>
      <w:divBdr>
        <w:top w:val="none" w:sz="0" w:space="0" w:color="auto"/>
        <w:left w:val="none" w:sz="0" w:space="0" w:color="auto"/>
        <w:bottom w:val="none" w:sz="0" w:space="0" w:color="auto"/>
        <w:right w:val="none" w:sz="0" w:space="0" w:color="auto"/>
      </w:divBdr>
    </w:div>
    <w:div w:id="175774573">
      <w:marLeft w:val="480"/>
      <w:marRight w:val="0"/>
      <w:marTop w:val="0"/>
      <w:marBottom w:val="0"/>
      <w:divBdr>
        <w:top w:val="none" w:sz="0" w:space="0" w:color="auto"/>
        <w:left w:val="none" w:sz="0" w:space="0" w:color="auto"/>
        <w:bottom w:val="none" w:sz="0" w:space="0" w:color="auto"/>
        <w:right w:val="none" w:sz="0" w:space="0" w:color="auto"/>
      </w:divBdr>
    </w:div>
    <w:div w:id="175777721">
      <w:marLeft w:val="480"/>
      <w:marRight w:val="0"/>
      <w:marTop w:val="0"/>
      <w:marBottom w:val="0"/>
      <w:divBdr>
        <w:top w:val="none" w:sz="0" w:space="0" w:color="auto"/>
        <w:left w:val="none" w:sz="0" w:space="0" w:color="auto"/>
        <w:bottom w:val="none" w:sz="0" w:space="0" w:color="auto"/>
        <w:right w:val="none" w:sz="0" w:space="0" w:color="auto"/>
      </w:divBdr>
    </w:div>
    <w:div w:id="175846242">
      <w:marLeft w:val="480"/>
      <w:marRight w:val="0"/>
      <w:marTop w:val="0"/>
      <w:marBottom w:val="0"/>
      <w:divBdr>
        <w:top w:val="none" w:sz="0" w:space="0" w:color="auto"/>
        <w:left w:val="none" w:sz="0" w:space="0" w:color="auto"/>
        <w:bottom w:val="none" w:sz="0" w:space="0" w:color="auto"/>
        <w:right w:val="none" w:sz="0" w:space="0" w:color="auto"/>
      </w:divBdr>
    </w:div>
    <w:div w:id="175853833">
      <w:bodyDiv w:val="1"/>
      <w:marLeft w:val="0"/>
      <w:marRight w:val="0"/>
      <w:marTop w:val="0"/>
      <w:marBottom w:val="0"/>
      <w:divBdr>
        <w:top w:val="none" w:sz="0" w:space="0" w:color="auto"/>
        <w:left w:val="none" w:sz="0" w:space="0" w:color="auto"/>
        <w:bottom w:val="none" w:sz="0" w:space="0" w:color="auto"/>
        <w:right w:val="none" w:sz="0" w:space="0" w:color="auto"/>
      </w:divBdr>
    </w:div>
    <w:div w:id="175966208">
      <w:bodyDiv w:val="1"/>
      <w:marLeft w:val="0"/>
      <w:marRight w:val="0"/>
      <w:marTop w:val="0"/>
      <w:marBottom w:val="0"/>
      <w:divBdr>
        <w:top w:val="none" w:sz="0" w:space="0" w:color="auto"/>
        <w:left w:val="none" w:sz="0" w:space="0" w:color="auto"/>
        <w:bottom w:val="none" w:sz="0" w:space="0" w:color="auto"/>
        <w:right w:val="none" w:sz="0" w:space="0" w:color="auto"/>
      </w:divBdr>
    </w:div>
    <w:div w:id="175972500">
      <w:bodyDiv w:val="1"/>
      <w:marLeft w:val="0"/>
      <w:marRight w:val="0"/>
      <w:marTop w:val="0"/>
      <w:marBottom w:val="0"/>
      <w:divBdr>
        <w:top w:val="none" w:sz="0" w:space="0" w:color="auto"/>
        <w:left w:val="none" w:sz="0" w:space="0" w:color="auto"/>
        <w:bottom w:val="none" w:sz="0" w:space="0" w:color="auto"/>
        <w:right w:val="none" w:sz="0" w:space="0" w:color="auto"/>
      </w:divBdr>
    </w:div>
    <w:div w:id="176191078">
      <w:marLeft w:val="480"/>
      <w:marRight w:val="0"/>
      <w:marTop w:val="0"/>
      <w:marBottom w:val="0"/>
      <w:divBdr>
        <w:top w:val="none" w:sz="0" w:space="0" w:color="auto"/>
        <w:left w:val="none" w:sz="0" w:space="0" w:color="auto"/>
        <w:bottom w:val="none" w:sz="0" w:space="0" w:color="auto"/>
        <w:right w:val="none" w:sz="0" w:space="0" w:color="auto"/>
      </w:divBdr>
    </w:div>
    <w:div w:id="176235203">
      <w:marLeft w:val="480"/>
      <w:marRight w:val="0"/>
      <w:marTop w:val="0"/>
      <w:marBottom w:val="0"/>
      <w:divBdr>
        <w:top w:val="none" w:sz="0" w:space="0" w:color="auto"/>
        <w:left w:val="none" w:sz="0" w:space="0" w:color="auto"/>
        <w:bottom w:val="none" w:sz="0" w:space="0" w:color="auto"/>
        <w:right w:val="none" w:sz="0" w:space="0" w:color="auto"/>
      </w:divBdr>
    </w:div>
    <w:div w:id="176311230">
      <w:bodyDiv w:val="1"/>
      <w:marLeft w:val="0"/>
      <w:marRight w:val="0"/>
      <w:marTop w:val="0"/>
      <w:marBottom w:val="0"/>
      <w:divBdr>
        <w:top w:val="none" w:sz="0" w:space="0" w:color="auto"/>
        <w:left w:val="none" w:sz="0" w:space="0" w:color="auto"/>
        <w:bottom w:val="none" w:sz="0" w:space="0" w:color="auto"/>
        <w:right w:val="none" w:sz="0" w:space="0" w:color="auto"/>
      </w:divBdr>
    </w:div>
    <w:div w:id="176358273">
      <w:marLeft w:val="480"/>
      <w:marRight w:val="0"/>
      <w:marTop w:val="0"/>
      <w:marBottom w:val="0"/>
      <w:divBdr>
        <w:top w:val="none" w:sz="0" w:space="0" w:color="auto"/>
        <w:left w:val="none" w:sz="0" w:space="0" w:color="auto"/>
        <w:bottom w:val="none" w:sz="0" w:space="0" w:color="auto"/>
        <w:right w:val="none" w:sz="0" w:space="0" w:color="auto"/>
      </w:divBdr>
    </w:div>
    <w:div w:id="176504926">
      <w:bodyDiv w:val="1"/>
      <w:marLeft w:val="0"/>
      <w:marRight w:val="0"/>
      <w:marTop w:val="0"/>
      <w:marBottom w:val="0"/>
      <w:divBdr>
        <w:top w:val="none" w:sz="0" w:space="0" w:color="auto"/>
        <w:left w:val="none" w:sz="0" w:space="0" w:color="auto"/>
        <w:bottom w:val="none" w:sz="0" w:space="0" w:color="auto"/>
        <w:right w:val="none" w:sz="0" w:space="0" w:color="auto"/>
      </w:divBdr>
    </w:div>
    <w:div w:id="176578478">
      <w:marLeft w:val="480"/>
      <w:marRight w:val="0"/>
      <w:marTop w:val="0"/>
      <w:marBottom w:val="0"/>
      <w:divBdr>
        <w:top w:val="none" w:sz="0" w:space="0" w:color="auto"/>
        <w:left w:val="none" w:sz="0" w:space="0" w:color="auto"/>
        <w:bottom w:val="none" w:sz="0" w:space="0" w:color="auto"/>
        <w:right w:val="none" w:sz="0" w:space="0" w:color="auto"/>
      </w:divBdr>
    </w:div>
    <w:div w:id="176694112">
      <w:bodyDiv w:val="1"/>
      <w:marLeft w:val="0"/>
      <w:marRight w:val="0"/>
      <w:marTop w:val="0"/>
      <w:marBottom w:val="0"/>
      <w:divBdr>
        <w:top w:val="none" w:sz="0" w:space="0" w:color="auto"/>
        <w:left w:val="none" w:sz="0" w:space="0" w:color="auto"/>
        <w:bottom w:val="none" w:sz="0" w:space="0" w:color="auto"/>
        <w:right w:val="none" w:sz="0" w:space="0" w:color="auto"/>
      </w:divBdr>
    </w:div>
    <w:div w:id="176844710">
      <w:bodyDiv w:val="1"/>
      <w:marLeft w:val="0"/>
      <w:marRight w:val="0"/>
      <w:marTop w:val="0"/>
      <w:marBottom w:val="0"/>
      <w:divBdr>
        <w:top w:val="none" w:sz="0" w:space="0" w:color="auto"/>
        <w:left w:val="none" w:sz="0" w:space="0" w:color="auto"/>
        <w:bottom w:val="none" w:sz="0" w:space="0" w:color="auto"/>
        <w:right w:val="none" w:sz="0" w:space="0" w:color="auto"/>
      </w:divBdr>
    </w:div>
    <w:div w:id="176891470">
      <w:marLeft w:val="480"/>
      <w:marRight w:val="0"/>
      <w:marTop w:val="0"/>
      <w:marBottom w:val="0"/>
      <w:divBdr>
        <w:top w:val="none" w:sz="0" w:space="0" w:color="auto"/>
        <w:left w:val="none" w:sz="0" w:space="0" w:color="auto"/>
        <w:bottom w:val="none" w:sz="0" w:space="0" w:color="auto"/>
        <w:right w:val="none" w:sz="0" w:space="0" w:color="auto"/>
      </w:divBdr>
    </w:div>
    <w:div w:id="177014309">
      <w:marLeft w:val="480"/>
      <w:marRight w:val="0"/>
      <w:marTop w:val="0"/>
      <w:marBottom w:val="0"/>
      <w:divBdr>
        <w:top w:val="none" w:sz="0" w:space="0" w:color="auto"/>
        <w:left w:val="none" w:sz="0" w:space="0" w:color="auto"/>
        <w:bottom w:val="none" w:sz="0" w:space="0" w:color="auto"/>
        <w:right w:val="none" w:sz="0" w:space="0" w:color="auto"/>
      </w:divBdr>
    </w:div>
    <w:div w:id="177159469">
      <w:marLeft w:val="480"/>
      <w:marRight w:val="0"/>
      <w:marTop w:val="0"/>
      <w:marBottom w:val="0"/>
      <w:divBdr>
        <w:top w:val="none" w:sz="0" w:space="0" w:color="auto"/>
        <w:left w:val="none" w:sz="0" w:space="0" w:color="auto"/>
        <w:bottom w:val="none" w:sz="0" w:space="0" w:color="auto"/>
        <w:right w:val="none" w:sz="0" w:space="0" w:color="auto"/>
      </w:divBdr>
    </w:div>
    <w:div w:id="177163577">
      <w:bodyDiv w:val="1"/>
      <w:marLeft w:val="0"/>
      <w:marRight w:val="0"/>
      <w:marTop w:val="0"/>
      <w:marBottom w:val="0"/>
      <w:divBdr>
        <w:top w:val="none" w:sz="0" w:space="0" w:color="auto"/>
        <w:left w:val="none" w:sz="0" w:space="0" w:color="auto"/>
        <w:bottom w:val="none" w:sz="0" w:space="0" w:color="auto"/>
        <w:right w:val="none" w:sz="0" w:space="0" w:color="auto"/>
      </w:divBdr>
    </w:div>
    <w:div w:id="177281337">
      <w:bodyDiv w:val="1"/>
      <w:marLeft w:val="0"/>
      <w:marRight w:val="0"/>
      <w:marTop w:val="0"/>
      <w:marBottom w:val="0"/>
      <w:divBdr>
        <w:top w:val="none" w:sz="0" w:space="0" w:color="auto"/>
        <w:left w:val="none" w:sz="0" w:space="0" w:color="auto"/>
        <w:bottom w:val="none" w:sz="0" w:space="0" w:color="auto"/>
        <w:right w:val="none" w:sz="0" w:space="0" w:color="auto"/>
      </w:divBdr>
    </w:div>
    <w:div w:id="177473306">
      <w:bodyDiv w:val="1"/>
      <w:marLeft w:val="0"/>
      <w:marRight w:val="0"/>
      <w:marTop w:val="0"/>
      <w:marBottom w:val="0"/>
      <w:divBdr>
        <w:top w:val="none" w:sz="0" w:space="0" w:color="auto"/>
        <w:left w:val="none" w:sz="0" w:space="0" w:color="auto"/>
        <w:bottom w:val="none" w:sz="0" w:space="0" w:color="auto"/>
        <w:right w:val="none" w:sz="0" w:space="0" w:color="auto"/>
      </w:divBdr>
    </w:div>
    <w:div w:id="177475823">
      <w:marLeft w:val="480"/>
      <w:marRight w:val="0"/>
      <w:marTop w:val="0"/>
      <w:marBottom w:val="0"/>
      <w:divBdr>
        <w:top w:val="none" w:sz="0" w:space="0" w:color="auto"/>
        <w:left w:val="none" w:sz="0" w:space="0" w:color="auto"/>
        <w:bottom w:val="none" w:sz="0" w:space="0" w:color="auto"/>
        <w:right w:val="none" w:sz="0" w:space="0" w:color="auto"/>
      </w:divBdr>
    </w:div>
    <w:div w:id="177502304">
      <w:bodyDiv w:val="1"/>
      <w:marLeft w:val="0"/>
      <w:marRight w:val="0"/>
      <w:marTop w:val="0"/>
      <w:marBottom w:val="0"/>
      <w:divBdr>
        <w:top w:val="none" w:sz="0" w:space="0" w:color="auto"/>
        <w:left w:val="none" w:sz="0" w:space="0" w:color="auto"/>
        <w:bottom w:val="none" w:sz="0" w:space="0" w:color="auto"/>
        <w:right w:val="none" w:sz="0" w:space="0" w:color="auto"/>
      </w:divBdr>
    </w:div>
    <w:div w:id="177546764">
      <w:marLeft w:val="480"/>
      <w:marRight w:val="0"/>
      <w:marTop w:val="0"/>
      <w:marBottom w:val="0"/>
      <w:divBdr>
        <w:top w:val="none" w:sz="0" w:space="0" w:color="auto"/>
        <w:left w:val="none" w:sz="0" w:space="0" w:color="auto"/>
        <w:bottom w:val="none" w:sz="0" w:space="0" w:color="auto"/>
        <w:right w:val="none" w:sz="0" w:space="0" w:color="auto"/>
      </w:divBdr>
    </w:div>
    <w:div w:id="177668605">
      <w:marLeft w:val="480"/>
      <w:marRight w:val="0"/>
      <w:marTop w:val="0"/>
      <w:marBottom w:val="0"/>
      <w:divBdr>
        <w:top w:val="none" w:sz="0" w:space="0" w:color="auto"/>
        <w:left w:val="none" w:sz="0" w:space="0" w:color="auto"/>
        <w:bottom w:val="none" w:sz="0" w:space="0" w:color="auto"/>
        <w:right w:val="none" w:sz="0" w:space="0" w:color="auto"/>
      </w:divBdr>
    </w:div>
    <w:div w:id="177693410">
      <w:marLeft w:val="480"/>
      <w:marRight w:val="0"/>
      <w:marTop w:val="0"/>
      <w:marBottom w:val="0"/>
      <w:divBdr>
        <w:top w:val="none" w:sz="0" w:space="0" w:color="auto"/>
        <w:left w:val="none" w:sz="0" w:space="0" w:color="auto"/>
        <w:bottom w:val="none" w:sz="0" w:space="0" w:color="auto"/>
        <w:right w:val="none" w:sz="0" w:space="0" w:color="auto"/>
      </w:divBdr>
    </w:div>
    <w:div w:id="177699054">
      <w:bodyDiv w:val="1"/>
      <w:marLeft w:val="0"/>
      <w:marRight w:val="0"/>
      <w:marTop w:val="0"/>
      <w:marBottom w:val="0"/>
      <w:divBdr>
        <w:top w:val="none" w:sz="0" w:space="0" w:color="auto"/>
        <w:left w:val="none" w:sz="0" w:space="0" w:color="auto"/>
        <w:bottom w:val="none" w:sz="0" w:space="0" w:color="auto"/>
        <w:right w:val="none" w:sz="0" w:space="0" w:color="auto"/>
      </w:divBdr>
    </w:div>
    <w:div w:id="177891411">
      <w:bodyDiv w:val="1"/>
      <w:marLeft w:val="0"/>
      <w:marRight w:val="0"/>
      <w:marTop w:val="0"/>
      <w:marBottom w:val="0"/>
      <w:divBdr>
        <w:top w:val="none" w:sz="0" w:space="0" w:color="auto"/>
        <w:left w:val="none" w:sz="0" w:space="0" w:color="auto"/>
        <w:bottom w:val="none" w:sz="0" w:space="0" w:color="auto"/>
        <w:right w:val="none" w:sz="0" w:space="0" w:color="auto"/>
      </w:divBdr>
    </w:div>
    <w:div w:id="177933637">
      <w:bodyDiv w:val="1"/>
      <w:marLeft w:val="0"/>
      <w:marRight w:val="0"/>
      <w:marTop w:val="0"/>
      <w:marBottom w:val="0"/>
      <w:divBdr>
        <w:top w:val="none" w:sz="0" w:space="0" w:color="auto"/>
        <w:left w:val="none" w:sz="0" w:space="0" w:color="auto"/>
        <w:bottom w:val="none" w:sz="0" w:space="0" w:color="auto"/>
        <w:right w:val="none" w:sz="0" w:space="0" w:color="auto"/>
      </w:divBdr>
    </w:div>
    <w:div w:id="178013164">
      <w:marLeft w:val="480"/>
      <w:marRight w:val="0"/>
      <w:marTop w:val="0"/>
      <w:marBottom w:val="0"/>
      <w:divBdr>
        <w:top w:val="none" w:sz="0" w:space="0" w:color="auto"/>
        <w:left w:val="none" w:sz="0" w:space="0" w:color="auto"/>
        <w:bottom w:val="none" w:sz="0" w:space="0" w:color="auto"/>
        <w:right w:val="none" w:sz="0" w:space="0" w:color="auto"/>
      </w:divBdr>
    </w:div>
    <w:div w:id="178155660">
      <w:marLeft w:val="480"/>
      <w:marRight w:val="0"/>
      <w:marTop w:val="0"/>
      <w:marBottom w:val="0"/>
      <w:divBdr>
        <w:top w:val="none" w:sz="0" w:space="0" w:color="auto"/>
        <w:left w:val="none" w:sz="0" w:space="0" w:color="auto"/>
        <w:bottom w:val="none" w:sz="0" w:space="0" w:color="auto"/>
        <w:right w:val="none" w:sz="0" w:space="0" w:color="auto"/>
      </w:divBdr>
    </w:div>
    <w:div w:id="178393228">
      <w:bodyDiv w:val="1"/>
      <w:marLeft w:val="0"/>
      <w:marRight w:val="0"/>
      <w:marTop w:val="0"/>
      <w:marBottom w:val="0"/>
      <w:divBdr>
        <w:top w:val="none" w:sz="0" w:space="0" w:color="auto"/>
        <w:left w:val="none" w:sz="0" w:space="0" w:color="auto"/>
        <w:bottom w:val="none" w:sz="0" w:space="0" w:color="auto"/>
        <w:right w:val="none" w:sz="0" w:space="0" w:color="auto"/>
      </w:divBdr>
    </w:div>
    <w:div w:id="178854351">
      <w:bodyDiv w:val="1"/>
      <w:marLeft w:val="0"/>
      <w:marRight w:val="0"/>
      <w:marTop w:val="0"/>
      <w:marBottom w:val="0"/>
      <w:divBdr>
        <w:top w:val="none" w:sz="0" w:space="0" w:color="auto"/>
        <w:left w:val="none" w:sz="0" w:space="0" w:color="auto"/>
        <w:bottom w:val="none" w:sz="0" w:space="0" w:color="auto"/>
        <w:right w:val="none" w:sz="0" w:space="0" w:color="auto"/>
      </w:divBdr>
    </w:div>
    <w:div w:id="178855439">
      <w:bodyDiv w:val="1"/>
      <w:marLeft w:val="0"/>
      <w:marRight w:val="0"/>
      <w:marTop w:val="0"/>
      <w:marBottom w:val="0"/>
      <w:divBdr>
        <w:top w:val="none" w:sz="0" w:space="0" w:color="auto"/>
        <w:left w:val="none" w:sz="0" w:space="0" w:color="auto"/>
        <w:bottom w:val="none" w:sz="0" w:space="0" w:color="auto"/>
        <w:right w:val="none" w:sz="0" w:space="0" w:color="auto"/>
      </w:divBdr>
    </w:div>
    <w:div w:id="178859355">
      <w:bodyDiv w:val="1"/>
      <w:marLeft w:val="0"/>
      <w:marRight w:val="0"/>
      <w:marTop w:val="0"/>
      <w:marBottom w:val="0"/>
      <w:divBdr>
        <w:top w:val="none" w:sz="0" w:space="0" w:color="auto"/>
        <w:left w:val="none" w:sz="0" w:space="0" w:color="auto"/>
        <w:bottom w:val="none" w:sz="0" w:space="0" w:color="auto"/>
        <w:right w:val="none" w:sz="0" w:space="0" w:color="auto"/>
      </w:divBdr>
    </w:div>
    <w:div w:id="178934898">
      <w:bodyDiv w:val="1"/>
      <w:marLeft w:val="0"/>
      <w:marRight w:val="0"/>
      <w:marTop w:val="0"/>
      <w:marBottom w:val="0"/>
      <w:divBdr>
        <w:top w:val="none" w:sz="0" w:space="0" w:color="auto"/>
        <w:left w:val="none" w:sz="0" w:space="0" w:color="auto"/>
        <w:bottom w:val="none" w:sz="0" w:space="0" w:color="auto"/>
        <w:right w:val="none" w:sz="0" w:space="0" w:color="auto"/>
      </w:divBdr>
    </w:div>
    <w:div w:id="179009355">
      <w:marLeft w:val="480"/>
      <w:marRight w:val="0"/>
      <w:marTop w:val="0"/>
      <w:marBottom w:val="0"/>
      <w:divBdr>
        <w:top w:val="none" w:sz="0" w:space="0" w:color="auto"/>
        <w:left w:val="none" w:sz="0" w:space="0" w:color="auto"/>
        <w:bottom w:val="none" w:sz="0" w:space="0" w:color="auto"/>
        <w:right w:val="none" w:sz="0" w:space="0" w:color="auto"/>
      </w:divBdr>
    </w:div>
    <w:div w:id="179048696">
      <w:bodyDiv w:val="1"/>
      <w:marLeft w:val="0"/>
      <w:marRight w:val="0"/>
      <w:marTop w:val="0"/>
      <w:marBottom w:val="0"/>
      <w:divBdr>
        <w:top w:val="none" w:sz="0" w:space="0" w:color="auto"/>
        <w:left w:val="none" w:sz="0" w:space="0" w:color="auto"/>
        <w:bottom w:val="none" w:sz="0" w:space="0" w:color="auto"/>
        <w:right w:val="none" w:sz="0" w:space="0" w:color="auto"/>
      </w:divBdr>
    </w:div>
    <w:div w:id="179125453">
      <w:marLeft w:val="480"/>
      <w:marRight w:val="0"/>
      <w:marTop w:val="0"/>
      <w:marBottom w:val="0"/>
      <w:divBdr>
        <w:top w:val="none" w:sz="0" w:space="0" w:color="auto"/>
        <w:left w:val="none" w:sz="0" w:space="0" w:color="auto"/>
        <w:bottom w:val="none" w:sz="0" w:space="0" w:color="auto"/>
        <w:right w:val="none" w:sz="0" w:space="0" w:color="auto"/>
      </w:divBdr>
    </w:div>
    <w:div w:id="179125815">
      <w:bodyDiv w:val="1"/>
      <w:marLeft w:val="0"/>
      <w:marRight w:val="0"/>
      <w:marTop w:val="0"/>
      <w:marBottom w:val="0"/>
      <w:divBdr>
        <w:top w:val="none" w:sz="0" w:space="0" w:color="auto"/>
        <w:left w:val="none" w:sz="0" w:space="0" w:color="auto"/>
        <w:bottom w:val="none" w:sz="0" w:space="0" w:color="auto"/>
        <w:right w:val="none" w:sz="0" w:space="0" w:color="auto"/>
      </w:divBdr>
      <w:divsChild>
        <w:div w:id="2510990">
          <w:marLeft w:val="480"/>
          <w:marRight w:val="0"/>
          <w:marTop w:val="0"/>
          <w:marBottom w:val="0"/>
          <w:divBdr>
            <w:top w:val="none" w:sz="0" w:space="0" w:color="auto"/>
            <w:left w:val="none" w:sz="0" w:space="0" w:color="auto"/>
            <w:bottom w:val="none" w:sz="0" w:space="0" w:color="auto"/>
            <w:right w:val="none" w:sz="0" w:space="0" w:color="auto"/>
          </w:divBdr>
        </w:div>
        <w:div w:id="188223891">
          <w:marLeft w:val="480"/>
          <w:marRight w:val="0"/>
          <w:marTop w:val="0"/>
          <w:marBottom w:val="0"/>
          <w:divBdr>
            <w:top w:val="none" w:sz="0" w:space="0" w:color="auto"/>
            <w:left w:val="none" w:sz="0" w:space="0" w:color="auto"/>
            <w:bottom w:val="none" w:sz="0" w:space="0" w:color="auto"/>
            <w:right w:val="none" w:sz="0" w:space="0" w:color="auto"/>
          </w:divBdr>
        </w:div>
        <w:div w:id="214126552">
          <w:marLeft w:val="480"/>
          <w:marRight w:val="0"/>
          <w:marTop w:val="0"/>
          <w:marBottom w:val="0"/>
          <w:divBdr>
            <w:top w:val="none" w:sz="0" w:space="0" w:color="auto"/>
            <w:left w:val="none" w:sz="0" w:space="0" w:color="auto"/>
            <w:bottom w:val="none" w:sz="0" w:space="0" w:color="auto"/>
            <w:right w:val="none" w:sz="0" w:space="0" w:color="auto"/>
          </w:divBdr>
        </w:div>
        <w:div w:id="355035614">
          <w:marLeft w:val="480"/>
          <w:marRight w:val="0"/>
          <w:marTop w:val="0"/>
          <w:marBottom w:val="0"/>
          <w:divBdr>
            <w:top w:val="none" w:sz="0" w:space="0" w:color="auto"/>
            <w:left w:val="none" w:sz="0" w:space="0" w:color="auto"/>
            <w:bottom w:val="none" w:sz="0" w:space="0" w:color="auto"/>
            <w:right w:val="none" w:sz="0" w:space="0" w:color="auto"/>
          </w:divBdr>
        </w:div>
        <w:div w:id="554588119">
          <w:marLeft w:val="480"/>
          <w:marRight w:val="0"/>
          <w:marTop w:val="0"/>
          <w:marBottom w:val="0"/>
          <w:divBdr>
            <w:top w:val="none" w:sz="0" w:space="0" w:color="auto"/>
            <w:left w:val="none" w:sz="0" w:space="0" w:color="auto"/>
            <w:bottom w:val="none" w:sz="0" w:space="0" w:color="auto"/>
            <w:right w:val="none" w:sz="0" w:space="0" w:color="auto"/>
          </w:divBdr>
        </w:div>
        <w:div w:id="582684215">
          <w:marLeft w:val="480"/>
          <w:marRight w:val="0"/>
          <w:marTop w:val="0"/>
          <w:marBottom w:val="0"/>
          <w:divBdr>
            <w:top w:val="none" w:sz="0" w:space="0" w:color="auto"/>
            <w:left w:val="none" w:sz="0" w:space="0" w:color="auto"/>
            <w:bottom w:val="none" w:sz="0" w:space="0" w:color="auto"/>
            <w:right w:val="none" w:sz="0" w:space="0" w:color="auto"/>
          </w:divBdr>
        </w:div>
        <w:div w:id="607810293">
          <w:marLeft w:val="480"/>
          <w:marRight w:val="0"/>
          <w:marTop w:val="0"/>
          <w:marBottom w:val="0"/>
          <w:divBdr>
            <w:top w:val="none" w:sz="0" w:space="0" w:color="auto"/>
            <w:left w:val="none" w:sz="0" w:space="0" w:color="auto"/>
            <w:bottom w:val="none" w:sz="0" w:space="0" w:color="auto"/>
            <w:right w:val="none" w:sz="0" w:space="0" w:color="auto"/>
          </w:divBdr>
        </w:div>
        <w:div w:id="710610703">
          <w:marLeft w:val="480"/>
          <w:marRight w:val="0"/>
          <w:marTop w:val="0"/>
          <w:marBottom w:val="0"/>
          <w:divBdr>
            <w:top w:val="none" w:sz="0" w:space="0" w:color="auto"/>
            <w:left w:val="none" w:sz="0" w:space="0" w:color="auto"/>
            <w:bottom w:val="none" w:sz="0" w:space="0" w:color="auto"/>
            <w:right w:val="none" w:sz="0" w:space="0" w:color="auto"/>
          </w:divBdr>
        </w:div>
        <w:div w:id="809513694">
          <w:marLeft w:val="480"/>
          <w:marRight w:val="0"/>
          <w:marTop w:val="0"/>
          <w:marBottom w:val="0"/>
          <w:divBdr>
            <w:top w:val="none" w:sz="0" w:space="0" w:color="auto"/>
            <w:left w:val="none" w:sz="0" w:space="0" w:color="auto"/>
            <w:bottom w:val="none" w:sz="0" w:space="0" w:color="auto"/>
            <w:right w:val="none" w:sz="0" w:space="0" w:color="auto"/>
          </w:divBdr>
        </w:div>
        <w:div w:id="876770453">
          <w:marLeft w:val="480"/>
          <w:marRight w:val="0"/>
          <w:marTop w:val="0"/>
          <w:marBottom w:val="0"/>
          <w:divBdr>
            <w:top w:val="none" w:sz="0" w:space="0" w:color="auto"/>
            <w:left w:val="none" w:sz="0" w:space="0" w:color="auto"/>
            <w:bottom w:val="none" w:sz="0" w:space="0" w:color="auto"/>
            <w:right w:val="none" w:sz="0" w:space="0" w:color="auto"/>
          </w:divBdr>
        </w:div>
        <w:div w:id="1022513335">
          <w:marLeft w:val="480"/>
          <w:marRight w:val="0"/>
          <w:marTop w:val="0"/>
          <w:marBottom w:val="0"/>
          <w:divBdr>
            <w:top w:val="none" w:sz="0" w:space="0" w:color="auto"/>
            <w:left w:val="none" w:sz="0" w:space="0" w:color="auto"/>
            <w:bottom w:val="none" w:sz="0" w:space="0" w:color="auto"/>
            <w:right w:val="none" w:sz="0" w:space="0" w:color="auto"/>
          </w:divBdr>
        </w:div>
        <w:div w:id="1099374398">
          <w:marLeft w:val="480"/>
          <w:marRight w:val="0"/>
          <w:marTop w:val="0"/>
          <w:marBottom w:val="0"/>
          <w:divBdr>
            <w:top w:val="none" w:sz="0" w:space="0" w:color="auto"/>
            <w:left w:val="none" w:sz="0" w:space="0" w:color="auto"/>
            <w:bottom w:val="none" w:sz="0" w:space="0" w:color="auto"/>
            <w:right w:val="none" w:sz="0" w:space="0" w:color="auto"/>
          </w:divBdr>
        </w:div>
        <w:div w:id="1117722095">
          <w:marLeft w:val="480"/>
          <w:marRight w:val="0"/>
          <w:marTop w:val="0"/>
          <w:marBottom w:val="0"/>
          <w:divBdr>
            <w:top w:val="none" w:sz="0" w:space="0" w:color="auto"/>
            <w:left w:val="none" w:sz="0" w:space="0" w:color="auto"/>
            <w:bottom w:val="none" w:sz="0" w:space="0" w:color="auto"/>
            <w:right w:val="none" w:sz="0" w:space="0" w:color="auto"/>
          </w:divBdr>
        </w:div>
        <w:div w:id="1243415293">
          <w:marLeft w:val="480"/>
          <w:marRight w:val="0"/>
          <w:marTop w:val="0"/>
          <w:marBottom w:val="0"/>
          <w:divBdr>
            <w:top w:val="none" w:sz="0" w:space="0" w:color="auto"/>
            <w:left w:val="none" w:sz="0" w:space="0" w:color="auto"/>
            <w:bottom w:val="none" w:sz="0" w:space="0" w:color="auto"/>
            <w:right w:val="none" w:sz="0" w:space="0" w:color="auto"/>
          </w:divBdr>
        </w:div>
        <w:div w:id="1323587810">
          <w:marLeft w:val="480"/>
          <w:marRight w:val="0"/>
          <w:marTop w:val="0"/>
          <w:marBottom w:val="0"/>
          <w:divBdr>
            <w:top w:val="none" w:sz="0" w:space="0" w:color="auto"/>
            <w:left w:val="none" w:sz="0" w:space="0" w:color="auto"/>
            <w:bottom w:val="none" w:sz="0" w:space="0" w:color="auto"/>
            <w:right w:val="none" w:sz="0" w:space="0" w:color="auto"/>
          </w:divBdr>
        </w:div>
        <w:div w:id="1337608104">
          <w:marLeft w:val="480"/>
          <w:marRight w:val="0"/>
          <w:marTop w:val="0"/>
          <w:marBottom w:val="0"/>
          <w:divBdr>
            <w:top w:val="none" w:sz="0" w:space="0" w:color="auto"/>
            <w:left w:val="none" w:sz="0" w:space="0" w:color="auto"/>
            <w:bottom w:val="none" w:sz="0" w:space="0" w:color="auto"/>
            <w:right w:val="none" w:sz="0" w:space="0" w:color="auto"/>
          </w:divBdr>
        </w:div>
        <w:div w:id="1375930919">
          <w:marLeft w:val="480"/>
          <w:marRight w:val="0"/>
          <w:marTop w:val="0"/>
          <w:marBottom w:val="0"/>
          <w:divBdr>
            <w:top w:val="none" w:sz="0" w:space="0" w:color="auto"/>
            <w:left w:val="none" w:sz="0" w:space="0" w:color="auto"/>
            <w:bottom w:val="none" w:sz="0" w:space="0" w:color="auto"/>
            <w:right w:val="none" w:sz="0" w:space="0" w:color="auto"/>
          </w:divBdr>
        </w:div>
      </w:divsChild>
    </w:div>
    <w:div w:id="179321165">
      <w:bodyDiv w:val="1"/>
      <w:marLeft w:val="0"/>
      <w:marRight w:val="0"/>
      <w:marTop w:val="0"/>
      <w:marBottom w:val="0"/>
      <w:divBdr>
        <w:top w:val="none" w:sz="0" w:space="0" w:color="auto"/>
        <w:left w:val="none" w:sz="0" w:space="0" w:color="auto"/>
        <w:bottom w:val="none" w:sz="0" w:space="0" w:color="auto"/>
        <w:right w:val="none" w:sz="0" w:space="0" w:color="auto"/>
      </w:divBdr>
    </w:div>
    <w:div w:id="179391949">
      <w:marLeft w:val="480"/>
      <w:marRight w:val="0"/>
      <w:marTop w:val="0"/>
      <w:marBottom w:val="0"/>
      <w:divBdr>
        <w:top w:val="none" w:sz="0" w:space="0" w:color="auto"/>
        <w:left w:val="none" w:sz="0" w:space="0" w:color="auto"/>
        <w:bottom w:val="none" w:sz="0" w:space="0" w:color="auto"/>
        <w:right w:val="none" w:sz="0" w:space="0" w:color="auto"/>
      </w:divBdr>
    </w:div>
    <w:div w:id="179398889">
      <w:bodyDiv w:val="1"/>
      <w:marLeft w:val="0"/>
      <w:marRight w:val="0"/>
      <w:marTop w:val="0"/>
      <w:marBottom w:val="0"/>
      <w:divBdr>
        <w:top w:val="none" w:sz="0" w:space="0" w:color="auto"/>
        <w:left w:val="none" w:sz="0" w:space="0" w:color="auto"/>
        <w:bottom w:val="none" w:sz="0" w:space="0" w:color="auto"/>
        <w:right w:val="none" w:sz="0" w:space="0" w:color="auto"/>
      </w:divBdr>
    </w:div>
    <w:div w:id="179510930">
      <w:bodyDiv w:val="1"/>
      <w:marLeft w:val="0"/>
      <w:marRight w:val="0"/>
      <w:marTop w:val="0"/>
      <w:marBottom w:val="0"/>
      <w:divBdr>
        <w:top w:val="none" w:sz="0" w:space="0" w:color="auto"/>
        <w:left w:val="none" w:sz="0" w:space="0" w:color="auto"/>
        <w:bottom w:val="none" w:sz="0" w:space="0" w:color="auto"/>
        <w:right w:val="none" w:sz="0" w:space="0" w:color="auto"/>
      </w:divBdr>
    </w:div>
    <w:div w:id="179511333">
      <w:marLeft w:val="480"/>
      <w:marRight w:val="0"/>
      <w:marTop w:val="0"/>
      <w:marBottom w:val="0"/>
      <w:divBdr>
        <w:top w:val="none" w:sz="0" w:space="0" w:color="auto"/>
        <w:left w:val="none" w:sz="0" w:space="0" w:color="auto"/>
        <w:bottom w:val="none" w:sz="0" w:space="0" w:color="auto"/>
        <w:right w:val="none" w:sz="0" w:space="0" w:color="auto"/>
      </w:divBdr>
    </w:div>
    <w:div w:id="179511994">
      <w:bodyDiv w:val="1"/>
      <w:marLeft w:val="0"/>
      <w:marRight w:val="0"/>
      <w:marTop w:val="0"/>
      <w:marBottom w:val="0"/>
      <w:divBdr>
        <w:top w:val="none" w:sz="0" w:space="0" w:color="auto"/>
        <w:left w:val="none" w:sz="0" w:space="0" w:color="auto"/>
        <w:bottom w:val="none" w:sz="0" w:space="0" w:color="auto"/>
        <w:right w:val="none" w:sz="0" w:space="0" w:color="auto"/>
      </w:divBdr>
    </w:div>
    <w:div w:id="179585261">
      <w:marLeft w:val="480"/>
      <w:marRight w:val="0"/>
      <w:marTop w:val="0"/>
      <w:marBottom w:val="0"/>
      <w:divBdr>
        <w:top w:val="none" w:sz="0" w:space="0" w:color="auto"/>
        <w:left w:val="none" w:sz="0" w:space="0" w:color="auto"/>
        <w:bottom w:val="none" w:sz="0" w:space="0" w:color="auto"/>
        <w:right w:val="none" w:sz="0" w:space="0" w:color="auto"/>
      </w:divBdr>
    </w:div>
    <w:div w:id="179586290">
      <w:marLeft w:val="480"/>
      <w:marRight w:val="0"/>
      <w:marTop w:val="0"/>
      <w:marBottom w:val="0"/>
      <w:divBdr>
        <w:top w:val="none" w:sz="0" w:space="0" w:color="auto"/>
        <w:left w:val="none" w:sz="0" w:space="0" w:color="auto"/>
        <w:bottom w:val="none" w:sz="0" w:space="0" w:color="auto"/>
        <w:right w:val="none" w:sz="0" w:space="0" w:color="auto"/>
      </w:divBdr>
    </w:div>
    <w:div w:id="179703950">
      <w:marLeft w:val="480"/>
      <w:marRight w:val="0"/>
      <w:marTop w:val="0"/>
      <w:marBottom w:val="0"/>
      <w:divBdr>
        <w:top w:val="none" w:sz="0" w:space="0" w:color="auto"/>
        <w:left w:val="none" w:sz="0" w:space="0" w:color="auto"/>
        <w:bottom w:val="none" w:sz="0" w:space="0" w:color="auto"/>
        <w:right w:val="none" w:sz="0" w:space="0" w:color="auto"/>
      </w:divBdr>
    </w:div>
    <w:div w:id="179709239">
      <w:bodyDiv w:val="1"/>
      <w:marLeft w:val="0"/>
      <w:marRight w:val="0"/>
      <w:marTop w:val="0"/>
      <w:marBottom w:val="0"/>
      <w:divBdr>
        <w:top w:val="none" w:sz="0" w:space="0" w:color="auto"/>
        <w:left w:val="none" w:sz="0" w:space="0" w:color="auto"/>
        <w:bottom w:val="none" w:sz="0" w:space="0" w:color="auto"/>
        <w:right w:val="none" w:sz="0" w:space="0" w:color="auto"/>
      </w:divBdr>
      <w:divsChild>
        <w:div w:id="35547364">
          <w:marLeft w:val="480"/>
          <w:marRight w:val="0"/>
          <w:marTop w:val="0"/>
          <w:marBottom w:val="0"/>
          <w:divBdr>
            <w:top w:val="none" w:sz="0" w:space="0" w:color="auto"/>
            <w:left w:val="none" w:sz="0" w:space="0" w:color="auto"/>
            <w:bottom w:val="none" w:sz="0" w:space="0" w:color="auto"/>
            <w:right w:val="none" w:sz="0" w:space="0" w:color="auto"/>
          </w:divBdr>
        </w:div>
        <w:div w:id="98567464">
          <w:marLeft w:val="480"/>
          <w:marRight w:val="0"/>
          <w:marTop w:val="0"/>
          <w:marBottom w:val="0"/>
          <w:divBdr>
            <w:top w:val="none" w:sz="0" w:space="0" w:color="auto"/>
            <w:left w:val="none" w:sz="0" w:space="0" w:color="auto"/>
            <w:bottom w:val="none" w:sz="0" w:space="0" w:color="auto"/>
            <w:right w:val="none" w:sz="0" w:space="0" w:color="auto"/>
          </w:divBdr>
        </w:div>
        <w:div w:id="104272139">
          <w:marLeft w:val="480"/>
          <w:marRight w:val="0"/>
          <w:marTop w:val="0"/>
          <w:marBottom w:val="0"/>
          <w:divBdr>
            <w:top w:val="none" w:sz="0" w:space="0" w:color="auto"/>
            <w:left w:val="none" w:sz="0" w:space="0" w:color="auto"/>
            <w:bottom w:val="none" w:sz="0" w:space="0" w:color="auto"/>
            <w:right w:val="none" w:sz="0" w:space="0" w:color="auto"/>
          </w:divBdr>
        </w:div>
        <w:div w:id="148718705">
          <w:marLeft w:val="480"/>
          <w:marRight w:val="0"/>
          <w:marTop w:val="0"/>
          <w:marBottom w:val="0"/>
          <w:divBdr>
            <w:top w:val="none" w:sz="0" w:space="0" w:color="auto"/>
            <w:left w:val="none" w:sz="0" w:space="0" w:color="auto"/>
            <w:bottom w:val="none" w:sz="0" w:space="0" w:color="auto"/>
            <w:right w:val="none" w:sz="0" w:space="0" w:color="auto"/>
          </w:divBdr>
        </w:div>
        <w:div w:id="202525512">
          <w:marLeft w:val="480"/>
          <w:marRight w:val="0"/>
          <w:marTop w:val="0"/>
          <w:marBottom w:val="0"/>
          <w:divBdr>
            <w:top w:val="none" w:sz="0" w:space="0" w:color="auto"/>
            <w:left w:val="none" w:sz="0" w:space="0" w:color="auto"/>
            <w:bottom w:val="none" w:sz="0" w:space="0" w:color="auto"/>
            <w:right w:val="none" w:sz="0" w:space="0" w:color="auto"/>
          </w:divBdr>
        </w:div>
        <w:div w:id="236936112">
          <w:marLeft w:val="480"/>
          <w:marRight w:val="0"/>
          <w:marTop w:val="0"/>
          <w:marBottom w:val="0"/>
          <w:divBdr>
            <w:top w:val="none" w:sz="0" w:space="0" w:color="auto"/>
            <w:left w:val="none" w:sz="0" w:space="0" w:color="auto"/>
            <w:bottom w:val="none" w:sz="0" w:space="0" w:color="auto"/>
            <w:right w:val="none" w:sz="0" w:space="0" w:color="auto"/>
          </w:divBdr>
        </w:div>
        <w:div w:id="261651437">
          <w:marLeft w:val="480"/>
          <w:marRight w:val="0"/>
          <w:marTop w:val="0"/>
          <w:marBottom w:val="0"/>
          <w:divBdr>
            <w:top w:val="none" w:sz="0" w:space="0" w:color="auto"/>
            <w:left w:val="none" w:sz="0" w:space="0" w:color="auto"/>
            <w:bottom w:val="none" w:sz="0" w:space="0" w:color="auto"/>
            <w:right w:val="none" w:sz="0" w:space="0" w:color="auto"/>
          </w:divBdr>
        </w:div>
        <w:div w:id="310521814">
          <w:marLeft w:val="480"/>
          <w:marRight w:val="0"/>
          <w:marTop w:val="0"/>
          <w:marBottom w:val="0"/>
          <w:divBdr>
            <w:top w:val="none" w:sz="0" w:space="0" w:color="auto"/>
            <w:left w:val="none" w:sz="0" w:space="0" w:color="auto"/>
            <w:bottom w:val="none" w:sz="0" w:space="0" w:color="auto"/>
            <w:right w:val="none" w:sz="0" w:space="0" w:color="auto"/>
          </w:divBdr>
        </w:div>
        <w:div w:id="359627998">
          <w:marLeft w:val="480"/>
          <w:marRight w:val="0"/>
          <w:marTop w:val="0"/>
          <w:marBottom w:val="0"/>
          <w:divBdr>
            <w:top w:val="none" w:sz="0" w:space="0" w:color="auto"/>
            <w:left w:val="none" w:sz="0" w:space="0" w:color="auto"/>
            <w:bottom w:val="none" w:sz="0" w:space="0" w:color="auto"/>
            <w:right w:val="none" w:sz="0" w:space="0" w:color="auto"/>
          </w:divBdr>
        </w:div>
        <w:div w:id="542447601">
          <w:marLeft w:val="480"/>
          <w:marRight w:val="0"/>
          <w:marTop w:val="0"/>
          <w:marBottom w:val="0"/>
          <w:divBdr>
            <w:top w:val="none" w:sz="0" w:space="0" w:color="auto"/>
            <w:left w:val="none" w:sz="0" w:space="0" w:color="auto"/>
            <w:bottom w:val="none" w:sz="0" w:space="0" w:color="auto"/>
            <w:right w:val="none" w:sz="0" w:space="0" w:color="auto"/>
          </w:divBdr>
        </w:div>
        <w:div w:id="544563268">
          <w:marLeft w:val="480"/>
          <w:marRight w:val="0"/>
          <w:marTop w:val="0"/>
          <w:marBottom w:val="0"/>
          <w:divBdr>
            <w:top w:val="none" w:sz="0" w:space="0" w:color="auto"/>
            <w:left w:val="none" w:sz="0" w:space="0" w:color="auto"/>
            <w:bottom w:val="none" w:sz="0" w:space="0" w:color="auto"/>
            <w:right w:val="none" w:sz="0" w:space="0" w:color="auto"/>
          </w:divBdr>
        </w:div>
        <w:div w:id="563301354">
          <w:marLeft w:val="480"/>
          <w:marRight w:val="0"/>
          <w:marTop w:val="0"/>
          <w:marBottom w:val="0"/>
          <w:divBdr>
            <w:top w:val="none" w:sz="0" w:space="0" w:color="auto"/>
            <w:left w:val="none" w:sz="0" w:space="0" w:color="auto"/>
            <w:bottom w:val="none" w:sz="0" w:space="0" w:color="auto"/>
            <w:right w:val="none" w:sz="0" w:space="0" w:color="auto"/>
          </w:divBdr>
        </w:div>
        <w:div w:id="568350263">
          <w:marLeft w:val="480"/>
          <w:marRight w:val="0"/>
          <w:marTop w:val="0"/>
          <w:marBottom w:val="0"/>
          <w:divBdr>
            <w:top w:val="none" w:sz="0" w:space="0" w:color="auto"/>
            <w:left w:val="none" w:sz="0" w:space="0" w:color="auto"/>
            <w:bottom w:val="none" w:sz="0" w:space="0" w:color="auto"/>
            <w:right w:val="none" w:sz="0" w:space="0" w:color="auto"/>
          </w:divBdr>
        </w:div>
        <w:div w:id="597492655">
          <w:marLeft w:val="480"/>
          <w:marRight w:val="0"/>
          <w:marTop w:val="0"/>
          <w:marBottom w:val="0"/>
          <w:divBdr>
            <w:top w:val="none" w:sz="0" w:space="0" w:color="auto"/>
            <w:left w:val="none" w:sz="0" w:space="0" w:color="auto"/>
            <w:bottom w:val="none" w:sz="0" w:space="0" w:color="auto"/>
            <w:right w:val="none" w:sz="0" w:space="0" w:color="auto"/>
          </w:divBdr>
        </w:div>
        <w:div w:id="611984641">
          <w:marLeft w:val="480"/>
          <w:marRight w:val="0"/>
          <w:marTop w:val="0"/>
          <w:marBottom w:val="0"/>
          <w:divBdr>
            <w:top w:val="none" w:sz="0" w:space="0" w:color="auto"/>
            <w:left w:val="none" w:sz="0" w:space="0" w:color="auto"/>
            <w:bottom w:val="none" w:sz="0" w:space="0" w:color="auto"/>
            <w:right w:val="none" w:sz="0" w:space="0" w:color="auto"/>
          </w:divBdr>
        </w:div>
        <w:div w:id="624505829">
          <w:marLeft w:val="480"/>
          <w:marRight w:val="0"/>
          <w:marTop w:val="0"/>
          <w:marBottom w:val="0"/>
          <w:divBdr>
            <w:top w:val="none" w:sz="0" w:space="0" w:color="auto"/>
            <w:left w:val="none" w:sz="0" w:space="0" w:color="auto"/>
            <w:bottom w:val="none" w:sz="0" w:space="0" w:color="auto"/>
            <w:right w:val="none" w:sz="0" w:space="0" w:color="auto"/>
          </w:divBdr>
        </w:div>
        <w:div w:id="634215279">
          <w:marLeft w:val="480"/>
          <w:marRight w:val="0"/>
          <w:marTop w:val="0"/>
          <w:marBottom w:val="0"/>
          <w:divBdr>
            <w:top w:val="none" w:sz="0" w:space="0" w:color="auto"/>
            <w:left w:val="none" w:sz="0" w:space="0" w:color="auto"/>
            <w:bottom w:val="none" w:sz="0" w:space="0" w:color="auto"/>
            <w:right w:val="none" w:sz="0" w:space="0" w:color="auto"/>
          </w:divBdr>
        </w:div>
        <w:div w:id="647437647">
          <w:marLeft w:val="480"/>
          <w:marRight w:val="0"/>
          <w:marTop w:val="0"/>
          <w:marBottom w:val="0"/>
          <w:divBdr>
            <w:top w:val="none" w:sz="0" w:space="0" w:color="auto"/>
            <w:left w:val="none" w:sz="0" w:space="0" w:color="auto"/>
            <w:bottom w:val="none" w:sz="0" w:space="0" w:color="auto"/>
            <w:right w:val="none" w:sz="0" w:space="0" w:color="auto"/>
          </w:divBdr>
        </w:div>
        <w:div w:id="739058686">
          <w:marLeft w:val="480"/>
          <w:marRight w:val="0"/>
          <w:marTop w:val="0"/>
          <w:marBottom w:val="0"/>
          <w:divBdr>
            <w:top w:val="none" w:sz="0" w:space="0" w:color="auto"/>
            <w:left w:val="none" w:sz="0" w:space="0" w:color="auto"/>
            <w:bottom w:val="none" w:sz="0" w:space="0" w:color="auto"/>
            <w:right w:val="none" w:sz="0" w:space="0" w:color="auto"/>
          </w:divBdr>
        </w:div>
        <w:div w:id="758019141">
          <w:marLeft w:val="480"/>
          <w:marRight w:val="0"/>
          <w:marTop w:val="0"/>
          <w:marBottom w:val="0"/>
          <w:divBdr>
            <w:top w:val="none" w:sz="0" w:space="0" w:color="auto"/>
            <w:left w:val="none" w:sz="0" w:space="0" w:color="auto"/>
            <w:bottom w:val="none" w:sz="0" w:space="0" w:color="auto"/>
            <w:right w:val="none" w:sz="0" w:space="0" w:color="auto"/>
          </w:divBdr>
        </w:div>
        <w:div w:id="774980522">
          <w:marLeft w:val="480"/>
          <w:marRight w:val="0"/>
          <w:marTop w:val="0"/>
          <w:marBottom w:val="0"/>
          <w:divBdr>
            <w:top w:val="none" w:sz="0" w:space="0" w:color="auto"/>
            <w:left w:val="none" w:sz="0" w:space="0" w:color="auto"/>
            <w:bottom w:val="none" w:sz="0" w:space="0" w:color="auto"/>
            <w:right w:val="none" w:sz="0" w:space="0" w:color="auto"/>
          </w:divBdr>
        </w:div>
        <w:div w:id="783689926">
          <w:marLeft w:val="480"/>
          <w:marRight w:val="0"/>
          <w:marTop w:val="0"/>
          <w:marBottom w:val="0"/>
          <w:divBdr>
            <w:top w:val="none" w:sz="0" w:space="0" w:color="auto"/>
            <w:left w:val="none" w:sz="0" w:space="0" w:color="auto"/>
            <w:bottom w:val="none" w:sz="0" w:space="0" w:color="auto"/>
            <w:right w:val="none" w:sz="0" w:space="0" w:color="auto"/>
          </w:divBdr>
        </w:div>
        <w:div w:id="806973103">
          <w:marLeft w:val="480"/>
          <w:marRight w:val="0"/>
          <w:marTop w:val="0"/>
          <w:marBottom w:val="0"/>
          <w:divBdr>
            <w:top w:val="none" w:sz="0" w:space="0" w:color="auto"/>
            <w:left w:val="none" w:sz="0" w:space="0" w:color="auto"/>
            <w:bottom w:val="none" w:sz="0" w:space="0" w:color="auto"/>
            <w:right w:val="none" w:sz="0" w:space="0" w:color="auto"/>
          </w:divBdr>
        </w:div>
        <w:div w:id="823351100">
          <w:marLeft w:val="480"/>
          <w:marRight w:val="0"/>
          <w:marTop w:val="0"/>
          <w:marBottom w:val="0"/>
          <w:divBdr>
            <w:top w:val="none" w:sz="0" w:space="0" w:color="auto"/>
            <w:left w:val="none" w:sz="0" w:space="0" w:color="auto"/>
            <w:bottom w:val="none" w:sz="0" w:space="0" w:color="auto"/>
            <w:right w:val="none" w:sz="0" w:space="0" w:color="auto"/>
          </w:divBdr>
        </w:div>
        <w:div w:id="854883995">
          <w:marLeft w:val="480"/>
          <w:marRight w:val="0"/>
          <w:marTop w:val="0"/>
          <w:marBottom w:val="0"/>
          <w:divBdr>
            <w:top w:val="none" w:sz="0" w:space="0" w:color="auto"/>
            <w:left w:val="none" w:sz="0" w:space="0" w:color="auto"/>
            <w:bottom w:val="none" w:sz="0" w:space="0" w:color="auto"/>
            <w:right w:val="none" w:sz="0" w:space="0" w:color="auto"/>
          </w:divBdr>
        </w:div>
        <w:div w:id="875652990">
          <w:marLeft w:val="480"/>
          <w:marRight w:val="0"/>
          <w:marTop w:val="0"/>
          <w:marBottom w:val="0"/>
          <w:divBdr>
            <w:top w:val="none" w:sz="0" w:space="0" w:color="auto"/>
            <w:left w:val="none" w:sz="0" w:space="0" w:color="auto"/>
            <w:bottom w:val="none" w:sz="0" w:space="0" w:color="auto"/>
            <w:right w:val="none" w:sz="0" w:space="0" w:color="auto"/>
          </w:divBdr>
        </w:div>
        <w:div w:id="885919531">
          <w:marLeft w:val="480"/>
          <w:marRight w:val="0"/>
          <w:marTop w:val="0"/>
          <w:marBottom w:val="0"/>
          <w:divBdr>
            <w:top w:val="none" w:sz="0" w:space="0" w:color="auto"/>
            <w:left w:val="none" w:sz="0" w:space="0" w:color="auto"/>
            <w:bottom w:val="none" w:sz="0" w:space="0" w:color="auto"/>
            <w:right w:val="none" w:sz="0" w:space="0" w:color="auto"/>
          </w:divBdr>
        </w:div>
        <w:div w:id="929391358">
          <w:marLeft w:val="480"/>
          <w:marRight w:val="0"/>
          <w:marTop w:val="0"/>
          <w:marBottom w:val="0"/>
          <w:divBdr>
            <w:top w:val="none" w:sz="0" w:space="0" w:color="auto"/>
            <w:left w:val="none" w:sz="0" w:space="0" w:color="auto"/>
            <w:bottom w:val="none" w:sz="0" w:space="0" w:color="auto"/>
            <w:right w:val="none" w:sz="0" w:space="0" w:color="auto"/>
          </w:divBdr>
        </w:div>
        <w:div w:id="969364988">
          <w:marLeft w:val="480"/>
          <w:marRight w:val="0"/>
          <w:marTop w:val="0"/>
          <w:marBottom w:val="0"/>
          <w:divBdr>
            <w:top w:val="none" w:sz="0" w:space="0" w:color="auto"/>
            <w:left w:val="none" w:sz="0" w:space="0" w:color="auto"/>
            <w:bottom w:val="none" w:sz="0" w:space="0" w:color="auto"/>
            <w:right w:val="none" w:sz="0" w:space="0" w:color="auto"/>
          </w:divBdr>
        </w:div>
        <w:div w:id="972557503">
          <w:marLeft w:val="480"/>
          <w:marRight w:val="0"/>
          <w:marTop w:val="0"/>
          <w:marBottom w:val="0"/>
          <w:divBdr>
            <w:top w:val="none" w:sz="0" w:space="0" w:color="auto"/>
            <w:left w:val="none" w:sz="0" w:space="0" w:color="auto"/>
            <w:bottom w:val="none" w:sz="0" w:space="0" w:color="auto"/>
            <w:right w:val="none" w:sz="0" w:space="0" w:color="auto"/>
          </w:divBdr>
        </w:div>
        <w:div w:id="1034502811">
          <w:marLeft w:val="480"/>
          <w:marRight w:val="0"/>
          <w:marTop w:val="0"/>
          <w:marBottom w:val="0"/>
          <w:divBdr>
            <w:top w:val="none" w:sz="0" w:space="0" w:color="auto"/>
            <w:left w:val="none" w:sz="0" w:space="0" w:color="auto"/>
            <w:bottom w:val="none" w:sz="0" w:space="0" w:color="auto"/>
            <w:right w:val="none" w:sz="0" w:space="0" w:color="auto"/>
          </w:divBdr>
        </w:div>
        <w:div w:id="1038581733">
          <w:marLeft w:val="480"/>
          <w:marRight w:val="0"/>
          <w:marTop w:val="0"/>
          <w:marBottom w:val="0"/>
          <w:divBdr>
            <w:top w:val="none" w:sz="0" w:space="0" w:color="auto"/>
            <w:left w:val="none" w:sz="0" w:space="0" w:color="auto"/>
            <w:bottom w:val="none" w:sz="0" w:space="0" w:color="auto"/>
            <w:right w:val="none" w:sz="0" w:space="0" w:color="auto"/>
          </w:divBdr>
        </w:div>
        <w:div w:id="1040011295">
          <w:marLeft w:val="480"/>
          <w:marRight w:val="0"/>
          <w:marTop w:val="0"/>
          <w:marBottom w:val="0"/>
          <w:divBdr>
            <w:top w:val="none" w:sz="0" w:space="0" w:color="auto"/>
            <w:left w:val="none" w:sz="0" w:space="0" w:color="auto"/>
            <w:bottom w:val="none" w:sz="0" w:space="0" w:color="auto"/>
            <w:right w:val="none" w:sz="0" w:space="0" w:color="auto"/>
          </w:divBdr>
        </w:div>
        <w:div w:id="1076054735">
          <w:marLeft w:val="480"/>
          <w:marRight w:val="0"/>
          <w:marTop w:val="0"/>
          <w:marBottom w:val="0"/>
          <w:divBdr>
            <w:top w:val="none" w:sz="0" w:space="0" w:color="auto"/>
            <w:left w:val="none" w:sz="0" w:space="0" w:color="auto"/>
            <w:bottom w:val="none" w:sz="0" w:space="0" w:color="auto"/>
            <w:right w:val="none" w:sz="0" w:space="0" w:color="auto"/>
          </w:divBdr>
        </w:div>
        <w:div w:id="1081101930">
          <w:marLeft w:val="480"/>
          <w:marRight w:val="0"/>
          <w:marTop w:val="0"/>
          <w:marBottom w:val="0"/>
          <w:divBdr>
            <w:top w:val="none" w:sz="0" w:space="0" w:color="auto"/>
            <w:left w:val="none" w:sz="0" w:space="0" w:color="auto"/>
            <w:bottom w:val="none" w:sz="0" w:space="0" w:color="auto"/>
            <w:right w:val="none" w:sz="0" w:space="0" w:color="auto"/>
          </w:divBdr>
        </w:div>
        <w:div w:id="1217232551">
          <w:marLeft w:val="480"/>
          <w:marRight w:val="0"/>
          <w:marTop w:val="0"/>
          <w:marBottom w:val="0"/>
          <w:divBdr>
            <w:top w:val="none" w:sz="0" w:space="0" w:color="auto"/>
            <w:left w:val="none" w:sz="0" w:space="0" w:color="auto"/>
            <w:bottom w:val="none" w:sz="0" w:space="0" w:color="auto"/>
            <w:right w:val="none" w:sz="0" w:space="0" w:color="auto"/>
          </w:divBdr>
        </w:div>
        <w:div w:id="1245604128">
          <w:marLeft w:val="480"/>
          <w:marRight w:val="0"/>
          <w:marTop w:val="0"/>
          <w:marBottom w:val="0"/>
          <w:divBdr>
            <w:top w:val="none" w:sz="0" w:space="0" w:color="auto"/>
            <w:left w:val="none" w:sz="0" w:space="0" w:color="auto"/>
            <w:bottom w:val="none" w:sz="0" w:space="0" w:color="auto"/>
            <w:right w:val="none" w:sz="0" w:space="0" w:color="auto"/>
          </w:divBdr>
        </w:div>
        <w:div w:id="1255439673">
          <w:marLeft w:val="480"/>
          <w:marRight w:val="0"/>
          <w:marTop w:val="0"/>
          <w:marBottom w:val="0"/>
          <w:divBdr>
            <w:top w:val="none" w:sz="0" w:space="0" w:color="auto"/>
            <w:left w:val="none" w:sz="0" w:space="0" w:color="auto"/>
            <w:bottom w:val="none" w:sz="0" w:space="0" w:color="auto"/>
            <w:right w:val="none" w:sz="0" w:space="0" w:color="auto"/>
          </w:divBdr>
        </w:div>
        <w:div w:id="1268462211">
          <w:marLeft w:val="480"/>
          <w:marRight w:val="0"/>
          <w:marTop w:val="0"/>
          <w:marBottom w:val="0"/>
          <w:divBdr>
            <w:top w:val="none" w:sz="0" w:space="0" w:color="auto"/>
            <w:left w:val="none" w:sz="0" w:space="0" w:color="auto"/>
            <w:bottom w:val="none" w:sz="0" w:space="0" w:color="auto"/>
            <w:right w:val="none" w:sz="0" w:space="0" w:color="auto"/>
          </w:divBdr>
        </w:div>
        <w:div w:id="1330059660">
          <w:marLeft w:val="480"/>
          <w:marRight w:val="0"/>
          <w:marTop w:val="0"/>
          <w:marBottom w:val="0"/>
          <w:divBdr>
            <w:top w:val="none" w:sz="0" w:space="0" w:color="auto"/>
            <w:left w:val="none" w:sz="0" w:space="0" w:color="auto"/>
            <w:bottom w:val="none" w:sz="0" w:space="0" w:color="auto"/>
            <w:right w:val="none" w:sz="0" w:space="0" w:color="auto"/>
          </w:divBdr>
        </w:div>
        <w:div w:id="1342202340">
          <w:marLeft w:val="480"/>
          <w:marRight w:val="0"/>
          <w:marTop w:val="0"/>
          <w:marBottom w:val="0"/>
          <w:divBdr>
            <w:top w:val="none" w:sz="0" w:space="0" w:color="auto"/>
            <w:left w:val="none" w:sz="0" w:space="0" w:color="auto"/>
            <w:bottom w:val="none" w:sz="0" w:space="0" w:color="auto"/>
            <w:right w:val="none" w:sz="0" w:space="0" w:color="auto"/>
          </w:divBdr>
        </w:div>
        <w:div w:id="1362244313">
          <w:marLeft w:val="480"/>
          <w:marRight w:val="0"/>
          <w:marTop w:val="0"/>
          <w:marBottom w:val="0"/>
          <w:divBdr>
            <w:top w:val="none" w:sz="0" w:space="0" w:color="auto"/>
            <w:left w:val="none" w:sz="0" w:space="0" w:color="auto"/>
            <w:bottom w:val="none" w:sz="0" w:space="0" w:color="auto"/>
            <w:right w:val="none" w:sz="0" w:space="0" w:color="auto"/>
          </w:divBdr>
        </w:div>
      </w:divsChild>
    </w:div>
    <w:div w:id="179779484">
      <w:marLeft w:val="480"/>
      <w:marRight w:val="0"/>
      <w:marTop w:val="0"/>
      <w:marBottom w:val="0"/>
      <w:divBdr>
        <w:top w:val="none" w:sz="0" w:space="0" w:color="auto"/>
        <w:left w:val="none" w:sz="0" w:space="0" w:color="auto"/>
        <w:bottom w:val="none" w:sz="0" w:space="0" w:color="auto"/>
        <w:right w:val="none" w:sz="0" w:space="0" w:color="auto"/>
      </w:divBdr>
    </w:div>
    <w:div w:id="179782640">
      <w:bodyDiv w:val="1"/>
      <w:marLeft w:val="0"/>
      <w:marRight w:val="0"/>
      <w:marTop w:val="0"/>
      <w:marBottom w:val="0"/>
      <w:divBdr>
        <w:top w:val="none" w:sz="0" w:space="0" w:color="auto"/>
        <w:left w:val="none" w:sz="0" w:space="0" w:color="auto"/>
        <w:bottom w:val="none" w:sz="0" w:space="0" w:color="auto"/>
        <w:right w:val="none" w:sz="0" w:space="0" w:color="auto"/>
      </w:divBdr>
    </w:div>
    <w:div w:id="179856890">
      <w:bodyDiv w:val="1"/>
      <w:marLeft w:val="0"/>
      <w:marRight w:val="0"/>
      <w:marTop w:val="0"/>
      <w:marBottom w:val="0"/>
      <w:divBdr>
        <w:top w:val="none" w:sz="0" w:space="0" w:color="auto"/>
        <w:left w:val="none" w:sz="0" w:space="0" w:color="auto"/>
        <w:bottom w:val="none" w:sz="0" w:space="0" w:color="auto"/>
        <w:right w:val="none" w:sz="0" w:space="0" w:color="auto"/>
      </w:divBdr>
    </w:div>
    <w:div w:id="179972723">
      <w:bodyDiv w:val="1"/>
      <w:marLeft w:val="0"/>
      <w:marRight w:val="0"/>
      <w:marTop w:val="0"/>
      <w:marBottom w:val="0"/>
      <w:divBdr>
        <w:top w:val="none" w:sz="0" w:space="0" w:color="auto"/>
        <w:left w:val="none" w:sz="0" w:space="0" w:color="auto"/>
        <w:bottom w:val="none" w:sz="0" w:space="0" w:color="auto"/>
        <w:right w:val="none" w:sz="0" w:space="0" w:color="auto"/>
      </w:divBdr>
      <w:divsChild>
        <w:div w:id="94521076">
          <w:marLeft w:val="480"/>
          <w:marRight w:val="0"/>
          <w:marTop w:val="0"/>
          <w:marBottom w:val="0"/>
          <w:divBdr>
            <w:top w:val="none" w:sz="0" w:space="0" w:color="auto"/>
            <w:left w:val="none" w:sz="0" w:space="0" w:color="auto"/>
            <w:bottom w:val="none" w:sz="0" w:space="0" w:color="auto"/>
            <w:right w:val="none" w:sz="0" w:space="0" w:color="auto"/>
          </w:divBdr>
        </w:div>
        <w:div w:id="114176824">
          <w:marLeft w:val="480"/>
          <w:marRight w:val="0"/>
          <w:marTop w:val="0"/>
          <w:marBottom w:val="0"/>
          <w:divBdr>
            <w:top w:val="none" w:sz="0" w:space="0" w:color="auto"/>
            <w:left w:val="none" w:sz="0" w:space="0" w:color="auto"/>
            <w:bottom w:val="none" w:sz="0" w:space="0" w:color="auto"/>
            <w:right w:val="none" w:sz="0" w:space="0" w:color="auto"/>
          </w:divBdr>
        </w:div>
        <w:div w:id="194389127">
          <w:marLeft w:val="480"/>
          <w:marRight w:val="0"/>
          <w:marTop w:val="0"/>
          <w:marBottom w:val="0"/>
          <w:divBdr>
            <w:top w:val="none" w:sz="0" w:space="0" w:color="auto"/>
            <w:left w:val="none" w:sz="0" w:space="0" w:color="auto"/>
            <w:bottom w:val="none" w:sz="0" w:space="0" w:color="auto"/>
            <w:right w:val="none" w:sz="0" w:space="0" w:color="auto"/>
          </w:divBdr>
        </w:div>
        <w:div w:id="218170785">
          <w:marLeft w:val="480"/>
          <w:marRight w:val="0"/>
          <w:marTop w:val="0"/>
          <w:marBottom w:val="0"/>
          <w:divBdr>
            <w:top w:val="none" w:sz="0" w:space="0" w:color="auto"/>
            <w:left w:val="none" w:sz="0" w:space="0" w:color="auto"/>
            <w:bottom w:val="none" w:sz="0" w:space="0" w:color="auto"/>
            <w:right w:val="none" w:sz="0" w:space="0" w:color="auto"/>
          </w:divBdr>
        </w:div>
        <w:div w:id="274945195">
          <w:marLeft w:val="480"/>
          <w:marRight w:val="0"/>
          <w:marTop w:val="0"/>
          <w:marBottom w:val="0"/>
          <w:divBdr>
            <w:top w:val="none" w:sz="0" w:space="0" w:color="auto"/>
            <w:left w:val="none" w:sz="0" w:space="0" w:color="auto"/>
            <w:bottom w:val="none" w:sz="0" w:space="0" w:color="auto"/>
            <w:right w:val="none" w:sz="0" w:space="0" w:color="auto"/>
          </w:divBdr>
        </w:div>
        <w:div w:id="285434182">
          <w:marLeft w:val="480"/>
          <w:marRight w:val="0"/>
          <w:marTop w:val="0"/>
          <w:marBottom w:val="0"/>
          <w:divBdr>
            <w:top w:val="none" w:sz="0" w:space="0" w:color="auto"/>
            <w:left w:val="none" w:sz="0" w:space="0" w:color="auto"/>
            <w:bottom w:val="none" w:sz="0" w:space="0" w:color="auto"/>
            <w:right w:val="none" w:sz="0" w:space="0" w:color="auto"/>
          </w:divBdr>
        </w:div>
        <w:div w:id="314769566">
          <w:marLeft w:val="480"/>
          <w:marRight w:val="0"/>
          <w:marTop w:val="0"/>
          <w:marBottom w:val="0"/>
          <w:divBdr>
            <w:top w:val="none" w:sz="0" w:space="0" w:color="auto"/>
            <w:left w:val="none" w:sz="0" w:space="0" w:color="auto"/>
            <w:bottom w:val="none" w:sz="0" w:space="0" w:color="auto"/>
            <w:right w:val="none" w:sz="0" w:space="0" w:color="auto"/>
          </w:divBdr>
        </w:div>
        <w:div w:id="380177545">
          <w:marLeft w:val="480"/>
          <w:marRight w:val="0"/>
          <w:marTop w:val="0"/>
          <w:marBottom w:val="0"/>
          <w:divBdr>
            <w:top w:val="none" w:sz="0" w:space="0" w:color="auto"/>
            <w:left w:val="none" w:sz="0" w:space="0" w:color="auto"/>
            <w:bottom w:val="none" w:sz="0" w:space="0" w:color="auto"/>
            <w:right w:val="none" w:sz="0" w:space="0" w:color="auto"/>
          </w:divBdr>
        </w:div>
        <w:div w:id="443961709">
          <w:marLeft w:val="480"/>
          <w:marRight w:val="0"/>
          <w:marTop w:val="0"/>
          <w:marBottom w:val="0"/>
          <w:divBdr>
            <w:top w:val="none" w:sz="0" w:space="0" w:color="auto"/>
            <w:left w:val="none" w:sz="0" w:space="0" w:color="auto"/>
            <w:bottom w:val="none" w:sz="0" w:space="0" w:color="auto"/>
            <w:right w:val="none" w:sz="0" w:space="0" w:color="auto"/>
          </w:divBdr>
        </w:div>
        <w:div w:id="502354218">
          <w:marLeft w:val="480"/>
          <w:marRight w:val="0"/>
          <w:marTop w:val="0"/>
          <w:marBottom w:val="0"/>
          <w:divBdr>
            <w:top w:val="none" w:sz="0" w:space="0" w:color="auto"/>
            <w:left w:val="none" w:sz="0" w:space="0" w:color="auto"/>
            <w:bottom w:val="none" w:sz="0" w:space="0" w:color="auto"/>
            <w:right w:val="none" w:sz="0" w:space="0" w:color="auto"/>
          </w:divBdr>
        </w:div>
        <w:div w:id="663359918">
          <w:marLeft w:val="480"/>
          <w:marRight w:val="0"/>
          <w:marTop w:val="0"/>
          <w:marBottom w:val="0"/>
          <w:divBdr>
            <w:top w:val="none" w:sz="0" w:space="0" w:color="auto"/>
            <w:left w:val="none" w:sz="0" w:space="0" w:color="auto"/>
            <w:bottom w:val="none" w:sz="0" w:space="0" w:color="auto"/>
            <w:right w:val="none" w:sz="0" w:space="0" w:color="auto"/>
          </w:divBdr>
        </w:div>
        <w:div w:id="720246780">
          <w:marLeft w:val="480"/>
          <w:marRight w:val="0"/>
          <w:marTop w:val="0"/>
          <w:marBottom w:val="0"/>
          <w:divBdr>
            <w:top w:val="none" w:sz="0" w:space="0" w:color="auto"/>
            <w:left w:val="none" w:sz="0" w:space="0" w:color="auto"/>
            <w:bottom w:val="none" w:sz="0" w:space="0" w:color="auto"/>
            <w:right w:val="none" w:sz="0" w:space="0" w:color="auto"/>
          </w:divBdr>
        </w:div>
        <w:div w:id="727921285">
          <w:marLeft w:val="480"/>
          <w:marRight w:val="0"/>
          <w:marTop w:val="0"/>
          <w:marBottom w:val="0"/>
          <w:divBdr>
            <w:top w:val="none" w:sz="0" w:space="0" w:color="auto"/>
            <w:left w:val="none" w:sz="0" w:space="0" w:color="auto"/>
            <w:bottom w:val="none" w:sz="0" w:space="0" w:color="auto"/>
            <w:right w:val="none" w:sz="0" w:space="0" w:color="auto"/>
          </w:divBdr>
        </w:div>
        <w:div w:id="741291725">
          <w:marLeft w:val="480"/>
          <w:marRight w:val="0"/>
          <w:marTop w:val="0"/>
          <w:marBottom w:val="0"/>
          <w:divBdr>
            <w:top w:val="none" w:sz="0" w:space="0" w:color="auto"/>
            <w:left w:val="none" w:sz="0" w:space="0" w:color="auto"/>
            <w:bottom w:val="none" w:sz="0" w:space="0" w:color="auto"/>
            <w:right w:val="none" w:sz="0" w:space="0" w:color="auto"/>
          </w:divBdr>
        </w:div>
        <w:div w:id="772823744">
          <w:marLeft w:val="480"/>
          <w:marRight w:val="0"/>
          <w:marTop w:val="0"/>
          <w:marBottom w:val="0"/>
          <w:divBdr>
            <w:top w:val="none" w:sz="0" w:space="0" w:color="auto"/>
            <w:left w:val="none" w:sz="0" w:space="0" w:color="auto"/>
            <w:bottom w:val="none" w:sz="0" w:space="0" w:color="auto"/>
            <w:right w:val="none" w:sz="0" w:space="0" w:color="auto"/>
          </w:divBdr>
        </w:div>
        <w:div w:id="773550851">
          <w:marLeft w:val="480"/>
          <w:marRight w:val="0"/>
          <w:marTop w:val="0"/>
          <w:marBottom w:val="0"/>
          <w:divBdr>
            <w:top w:val="none" w:sz="0" w:space="0" w:color="auto"/>
            <w:left w:val="none" w:sz="0" w:space="0" w:color="auto"/>
            <w:bottom w:val="none" w:sz="0" w:space="0" w:color="auto"/>
            <w:right w:val="none" w:sz="0" w:space="0" w:color="auto"/>
          </w:divBdr>
        </w:div>
        <w:div w:id="801384783">
          <w:marLeft w:val="480"/>
          <w:marRight w:val="0"/>
          <w:marTop w:val="0"/>
          <w:marBottom w:val="0"/>
          <w:divBdr>
            <w:top w:val="none" w:sz="0" w:space="0" w:color="auto"/>
            <w:left w:val="none" w:sz="0" w:space="0" w:color="auto"/>
            <w:bottom w:val="none" w:sz="0" w:space="0" w:color="auto"/>
            <w:right w:val="none" w:sz="0" w:space="0" w:color="auto"/>
          </w:divBdr>
        </w:div>
        <w:div w:id="808011105">
          <w:marLeft w:val="480"/>
          <w:marRight w:val="0"/>
          <w:marTop w:val="0"/>
          <w:marBottom w:val="0"/>
          <w:divBdr>
            <w:top w:val="none" w:sz="0" w:space="0" w:color="auto"/>
            <w:left w:val="none" w:sz="0" w:space="0" w:color="auto"/>
            <w:bottom w:val="none" w:sz="0" w:space="0" w:color="auto"/>
            <w:right w:val="none" w:sz="0" w:space="0" w:color="auto"/>
          </w:divBdr>
        </w:div>
        <w:div w:id="831139666">
          <w:marLeft w:val="480"/>
          <w:marRight w:val="0"/>
          <w:marTop w:val="0"/>
          <w:marBottom w:val="0"/>
          <w:divBdr>
            <w:top w:val="none" w:sz="0" w:space="0" w:color="auto"/>
            <w:left w:val="none" w:sz="0" w:space="0" w:color="auto"/>
            <w:bottom w:val="none" w:sz="0" w:space="0" w:color="auto"/>
            <w:right w:val="none" w:sz="0" w:space="0" w:color="auto"/>
          </w:divBdr>
        </w:div>
        <w:div w:id="851845507">
          <w:marLeft w:val="480"/>
          <w:marRight w:val="0"/>
          <w:marTop w:val="0"/>
          <w:marBottom w:val="0"/>
          <w:divBdr>
            <w:top w:val="none" w:sz="0" w:space="0" w:color="auto"/>
            <w:left w:val="none" w:sz="0" w:space="0" w:color="auto"/>
            <w:bottom w:val="none" w:sz="0" w:space="0" w:color="auto"/>
            <w:right w:val="none" w:sz="0" w:space="0" w:color="auto"/>
          </w:divBdr>
        </w:div>
        <w:div w:id="865675544">
          <w:marLeft w:val="480"/>
          <w:marRight w:val="0"/>
          <w:marTop w:val="0"/>
          <w:marBottom w:val="0"/>
          <w:divBdr>
            <w:top w:val="none" w:sz="0" w:space="0" w:color="auto"/>
            <w:left w:val="none" w:sz="0" w:space="0" w:color="auto"/>
            <w:bottom w:val="none" w:sz="0" w:space="0" w:color="auto"/>
            <w:right w:val="none" w:sz="0" w:space="0" w:color="auto"/>
          </w:divBdr>
        </w:div>
        <w:div w:id="1018888407">
          <w:marLeft w:val="480"/>
          <w:marRight w:val="0"/>
          <w:marTop w:val="0"/>
          <w:marBottom w:val="0"/>
          <w:divBdr>
            <w:top w:val="none" w:sz="0" w:space="0" w:color="auto"/>
            <w:left w:val="none" w:sz="0" w:space="0" w:color="auto"/>
            <w:bottom w:val="none" w:sz="0" w:space="0" w:color="auto"/>
            <w:right w:val="none" w:sz="0" w:space="0" w:color="auto"/>
          </w:divBdr>
        </w:div>
        <w:div w:id="1184902664">
          <w:marLeft w:val="480"/>
          <w:marRight w:val="0"/>
          <w:marTop w:val="0"/>
          <w:marBottom w:val="0"/>
          <w:divBdr>
            <w:top w:val="none" w:sz="0" w:space="0" w:color="auto"/>
            <w:left w:val="none" w:sz="0" w:space="0" w:color="auto"/>
            <w:bottom w:val="none" w:sz="0" w:space="0" w:color="auto"/>
            <w:right w:val="none" w:sz="0" w:space="0" w:color="auto"/>
          </w:divBdr>
        </w:div>
      </w:divsChild>
    </w:div>
    <w:div w:id="180053307">
      <w:bodyDiv w:val="1"/>
      <w:marLeft w:val="0"/>
      <w:marRight w:val="0"/>
      <w:marTop w:val="0"/>
      <w:marBottom w:val="0"/>
      <w:divBdr>
        <w:top w:val="none" w:sz="0" w:space="0" w:color="auto"/>
        <w:left w:val="none" w:sz="0" w:space="0" w:color="auto"/>
        <w:bottom w:val="none" w:sz="0" w:space="0" w:color="auto"/>
        <w:right w:val="none" w:sz="0" w:space="0" w:color="auto"/>
      </w:divBdr>
    </w:div>
    <w:div w:id="180094278">
      <w:marLeft w:val="480"/>
      <w:marRight w:val="0"/>
      <w:marTop w:val="0"/>
      <w:marBottom w:val="0"/>
      <w:divBdr>
        <w:top w:val="none" w:sz="0" w:space="0" w:color="auto"/>
        <w:left w:val="none" w:sz="0" w:space="0" w:color="auto"/>
        <w:bottom w:val="none" w:sz="0" w:space="0" w:color="auto"/>
        <w:right w:val="none" w:sz="0" w:space="0" w:color="auto"/>
      </w:divBdr>
    </w:div>
    <w:div w:id="180121791">
      <w:marLeft w:val="480"/>
      <w:marRight w:val="0"/>
      <w:marTop w:val="0"/>
      <w:marBottom w:val="0"/>
      <w:divBdr>
        <w:top w:val="none" w:sz="0" w:space="0" w:color="auto"/>
        <w:left w:val="none" w:sz="0" w:space="0" w:color="auto"/>
        <w:bottom w:val="none" w:sz="0" w:space="0" w:color="auto"/>
        <w:right w:val="none" w:sz="0" w:space="0" w:color="auto"/>
      </w:divBdr>
    </w:div>
    <w:div w:id="180317756">
      <w:marLeft w:val="480"/>
      <w:marRight w:val="0"/>
      <w:marTop w:val="0"/>
      <w:marBottom w:val="0"/>
      <w:divBdr>
        <w:top w:val="none" w:sz="0" w:space="0" w:color="auto"/>
        <w:left w:val="none" w:sz="0" w:space="0" w:color="auto"/>
        <w:bottom w:val="none" w:sz="0" w:space="0" w:color="auto"/>
        <w:right w:val="none" w:sz="0" w:space="0" w:color="auto"/>
      </w:divBdr>
    </w:div>
    <w:div w:id="180322063">
      <w:bodyDiv w:val="1"/>
      <w:marLeft w:val="0"/>
      <w:marRight w:val="0"/>
      <w:marTop w:val="0"/>
      <w:marBottom w:val="0"/>
      <w:divBdr>
        <w:top w:val="none" w:sz="0" w:space="0" w:color="auto"/>
        <w:left w:val="none" w:sz="0" w:space="0" w:color="auto"/>
        <w:bottom w:val="none" w:sz="0" w:space="0" w:color="auto"/>
        <w:right w:val="none" w:sz="0" w:space="0" w:color="auto"/>
      </w:divBdr>
    </w:div>
    <w:div w:id="180322070">
      <w:marLeft w:val="480"/>
      <w:marRight w:val="0"/>
      <w:marTop w:val="0"/>
      <w:marBottom w:val="0"/>
      <w:divBdr>
        <w:top w:val="none" w:sz="0" w:space="0" w:color="auto"/>
        <w:left w:val="none" w:sz="0" w:space="0" w:color="auto"/>
        <w:bottom w:val="none" w:sz="0" w:space="0" w:color="auto"/>
        <w:right w:val="none" w:sz="0" w:space="0" w:color="auto"/>
      </w:divBdr>
    </w:div>
    <w:div w:id="180356682">
      <w:marLeft w:val="480"/>
      <w:marRight w:val="0"/>
      <w:marTop w:val="0"/>
      <w:marBottom w:val="0"/>
      <w:divBdr>
        <w:top w:val="none" w:sz="0" w:space="0" w:color="auto"/>
        <w:left w:val="none" w:sz="0" w:space="0" w:color="auto"/>
        <w:bottom w:val="none" w:sz="0" w:space="0" w:color="auto"/>
        <w:right w:val="none" w:sz="0" w:space="0" w:color="auto"/>
      </w:divBdr>
    </w:div>
    <w:div w:id="180634153">
      <w:bodyDiv w:val="1"/>
      <w:marLeft w:val="0"/>
      <w:marRight w:val="0"/>
      <w:marTop w:val="0"/>
      <w:marBottom w:val="0"/>
      <w:divBdr>
        <w:top w:val="none" w:sz="0" w:space="0" w:color="auto"/>
        <w:left w:val="none" w:sz="0" w:space="0" w:color="auto"/>
        <w:bottom w:val="none" w:sz="0" w:space="0" w:color="auto"/>
        <w:right w:val="none" w:sz="0" w:space="0" w:color="auto"/>
      </w:divBdr>
    </w:div>
    <w:div w:id="180634495">
      <w:bodyDiv w:val="1"/>
      <w:marLeft w:val="0"/>
      <w:marRight w:val="0"/>
      <w:marTop w:val="0"/>
      <w:marBottom w:val="0"/>
      <w:divBdr>
        <w:top w:val="none" w:sz="0" w:space="0" w:color="auto"/>
        <w:left w:val="none" w:sz="0" w:space="0" w:color="auto"/>
        <w:bottom w:val="none" w:sz="0" w:space="0" w:color="auto"/>
        <w:right w:val="none" w:sz="0" w:space="0" w:color="auto"/>
      </w:divBdr>
    </w:div>
    <w:div w:id="180634706">
      <w:marLeft w:val="480"/>
      <w:marRight w:val="0"/>
      <w:marTop w:val="0"/>
      <w:marBottom w:val="0"/>
      <w:divBdr>
        <w:top w:val="none" w:sz="0" w:space="0" w:color="auto"/>
        <w:left w:val="none" w:sz="0" w:space="0" w:color="auto"/>
        <w:bottom w:val="none" w:sz="0" w:space="0" w:color="auto"/>
        <w:right w:val="none" w:sz="0" w:space="0" w:color="auto"/>
      </w:divBdr>
    </w:div>
    <w:div w:id="180820450">
      <w:marLeft w:val="480"/>
      <w:marRight w:val="0"/>
      <w:marTop w:val="0"/>
      <w:marBottom w:val="0"/>
      <w:divBdr>
        <w:top w:val="none" w:sz="0" w:space="0" w:color="auto"/>
        <w:left w:val="none" w:sz="0" w:space="0" w:color="auto"/>
        <w:bottom w:val="none" w:sz="0" w:space="0" w:color="auto"/>
        <w:right w:val="none" w:sz="0" w:space="0" w:color="auto"/>
      </w:divBdr>
    </w:div>
    <w:div w:id="181015680">
      <w:marLeft w:val="480"/>
      <w:marRight w:val="0"/>
      <w:marTop w:val="0"/>
      <w:marBottom w:val="0"/>
      <w:divBdr>
        <w:top w:val="none" w:sz="0" w:space="0" w:color="auto"/>
        <w:left w:val="none" w:sz="0" w:space="0" w:color="auto"/>
        <w:bottom w:val="none" w:sz="0" w:space="0" w:color="auto"/>
        <w:right w:val="none" w:sz="0" w:space="0" w:color="auto"/>
      </w:divBdr>
    </w:div>
    <w:div w:id="181018799">
      <w:marLeft w:val="480"/>
      <w:marRight w:val="0"/>
      <w:marTop w:val="0"/>
      <w:marBottom w:val="0"/>
      <w:divBdr>
        <w:top w:val="none" w:sz="0" w:space="0" w:color="auto"/>
        <w:left w:val="none" w:sz="0" w:space="0" w:color="auto"/>
        <w:bottom w:val="none" w:sz="0" w:space="0" w:color="auto"/>
        <w:right w:val="none" w:sz="0" w:space="0" w:color="auto"/>
      </w:divBdr>
    </w:div>
    <w:div w:id="181286885">
      <w:bodyDiv w:val="1"/>
      <w:marLeft w:val="0"/>
      <w:marRight w:val="0"/>
      <w:marTop w:val="0"/>
      <w:marBottom w:val="0"/>
      <w:divBdr>
        <w:top w:val="none" w:sz="0" w:space="0" w:color="auto"/>
        <w:left w:val="none" w:sz="0" w:space="0" w:color="auto"/>
        <w:bottom w:val="none" w:sz="0" w:space="0" w:color="auto"/>
        <w:right w:val="none" w:sz="0" w:space="0" w:color="auto"/>
      </w:divBdr>
    </w:div>
    <w:div w:id="181356721">
      <w:bodyDiv w:val="1"/>
      <w:marLeft w:val="0"/>
      <w:marRight w:val="0"/>
      <w:marTop w:val="0"/>
      <w:marBottom w:val="0"/>
      <w:divBdr>
        <w:top w:val="none" w:sz="0" w:space="0" w:color="auto"/>
        <w:left w:val="none" w:sz="0" w:space="0" w:color="auto"/>
        <w:bottom w:val="none" w:sz="0" w:space="0" w:color="auto"/>
        <w:right w:val="none" w:sz="0" w:space="0" w:color="auto"/>
      </w:divBdr>
    </w:div>
    <w:div w:id="181359160">
      <w:bodyDiv w:val="1"/>
      <w:marLeft w:val="0"/>
      <w:marRight w:val="0"/>
      <w:marTop w:val="0"/>
      <w:marBottom w:val="0"/>
      <w:divBdr>
        <w:top w:val="none" w:sz="0" w:space="0" w:color="auto"/>
        <w:left w:val="none" w:sz="0" w:space="0" w:color="auto"/>
        <w:bottom w:val="none" w:sz="0" w:space="0" w:color="auto"/>
        <w:right w:val="none" w:sz="0" w:space="0" w:color="auto"/>
      </w:divBdr>
    </w:div>
    <w:div w:id="181359362">
      <w:bodyDiv w:val="1"/>
      <w:marLeft w:val="0"/>
      <w:marRight w:val="0"/>
      <w:marTop w:val="0"/>
      <w:marBottom w:val="0"/>
      <w:divBdr>
        <w:top w:val="none" w:sz="0" w:space="0" w:color="auto"/>
        <w:left w:val="none" w:sz="0" w:space="0" w:color="auto"/>
        <w:bottom w:val="none" w:sz="0" w:space="0" w:color="auto"/>
        <w:right w:val="none" w:sz="0" w:space="0" w:color="auto"/>
      </w:divBdr>
    </w:div>
    <w:div w:id="181363499">
      <w:bodyDiv w:val="1"/>
      <w:marLeft w:val="0"/>
      <w:marRight w:val="0"/>
      <w:marTop w:val="0"/>
      <w:marBottom w:val="0"/>
      <w:divBdr>
        <w:top w:val="none" w:sz="0" w:space="0" w:color="auto"/>
        <w:left w:val="none" w:sz="0" w:space="0" w:color="auto"/>
        <w:bottom w:val="none" w:sz="0" w:space="0" w:color="auto"/>
        <w:right w:val="none" w:sz="0" w:space="0" w:color="auto"/>
      </w:divBdr>
    </w:div>
    <w:div w:id="181551900">
      <w:marLeft w:val="480"/>
      <w:marRight w:val="0"/>
      <w:marTop w:val="0"/>
      <w:marBottom w:val="0"/>
      <w:divBdr>
        <w:top w:val="none" w:sz="0" w:space="0" w:color="auto"/>
        <w:left w:val="none" w:sz="0" w:space="0" w:color="auto"/>
        <w:bottom w:val="none" w:sz="0" w:space="0" w:color="auto"/>
        <w:right w:val="none" w:sz="0" w:space="0" w:color="auto"/>
      </w:divBdr>
    </w:div>
    <w:div w:id="181624583">
      <w:bodyDiv w:val="1"/>
      <w:marLeft w:val="0"/>
      <w:marRight w:val="0"/>
      <w:marTop w:val="0"/>
      <w:marBottom w:val="0"/>
      <w:divBdr>
        <w:top w:val="none" w:sz="0" w:space="0" w:color="auto"/>
        <w:left w:val="none" w:sz="0" w:space="0" w:color="auto"/>
        <w:bottom w:val="none" w:sz="0" w:space="0" w:color="auto"/>
        <w:right w:val="none" w:sz="0" w:space="0" w:color="auto"/>
      </w:divBdr>
    </w:div>
    <w:div w:id="181743704">
      <w:bodyDiv w:val="1"/>
      <w:marLeft w:val="0"/>
      <w:marRight w:val="0"/>
      <w:marTop w:val="0"/>
      <w:marBottom w:val="0"/>
      <w:divBdr>
        <w:top w:val="none" w:sz="0" w:space="0" w:color="auto"/>
        <w:left w:val="none" w:sz="0" w:space="0" w:color="auto"/>
        <w:bottom w:val="none" w:sz="0" w:space="0" w:color="auto"/>
        <w:right w:val="none" w:sz="0" w:space="0" w:color="auto"/>
      </w:divBdr>
    </w:div>
    <w:div w:id="181826942">
      <w:bodyDiv w:val="1"/>
      <w:marLeft w:val="0"/>
      <w:marRight w:val="0"/>
      <w:marTop w:val="0"/>
      <w:marBottom w:val="0"/>
      <w:divBdr>
        <w:top w:val="none" w:sz="0" w:space="0" w:color="auto"/>
        <w:left w:val="none" w:sz="0" w:space="0" w:color="auto"/>
        <w:bottom w:val="none" w:sz="0" w:space="0" w:color="auto"/>
        <w:right w:val="none" w:sz="0" w:space="0" w:color="auto"/>
      </w:divBdr>
    </w:div>
    <w:div w:id="182130329">
      <w:bodyDiv w:val="1"/>
      <w:marLeft w:val="0"/>
      <w:marRight w:val="0"/>
      <w:marTop w:val="0"/>
      <w:marBottom w:val="0"/>
      <w:divBdr>
        <w:top w:val="none" w:sz="0" w:space="0" w:color="auto"/>
        <w:left w:val="none" w:sz="0" w:space="0" w:color="auto"/>
        <w:bottom w:val="none" w:sz="0" w:space="0" w:color="auto"/>
        <w:right w:val="none" w:sz="0" w:space="0" w:color="auto"/>
      </w:divBdr>
    </w:div>
    <w:div w:id="182137891">
      <w:bodyDiv w:val="1"/>
      <w:marLeft w:val="0"/>
      <w:marRight w:val="0"/>
      <w:marTop w:val="0"/>
      <w:marBottom w:val="0"/>
      <w:divBdr>
        <w:top w:val="none" w:sz="0" w:space="0" w:color="auto"/>
        <w:left w:val="none" w:sz="0" w:space="0" w:color="auto"/>
        <w:bottom w:val="none" w:sz="0" w:space="0" w:color="auto"/>
        <w:right w:val="none" w:sz="0" w:space="0" w:color="auto"/>
      </w:divBdr>
    </w:div>
    <w:div w:id="182255868">
      <w:marLeft w:val="480"/>
      <w:marRight w:val="0"/>
      <w:marTop w:val="0"/>
      <w:marBottom w:val="0"/>
      <w:divBdr>
        <w:top w:val="none" w:sz="0" w:space="0" w:color="auto"/>
        <w:left w:val="none" w:sz="0" w:space="0" w:color="auto"/>
        <w:bottom w:val="none" w:sz="0" w:space="0" w:color="auto"/>
        <w:right w:val="none" w:sz="0" w:space="0" w:color="auto"/>
      </w:divBdr>
    </w:div>
    <w:div w:id="182282349">
      <w:bodyDiv w:val="1"/>
      <w:marLeft w:val="0"/>
      <w:marRight w:val="0"/>
      <w:marTop w:val="0"/>
      <w:marBottom w:val="0"/>
      <w:divBdr>
        <w:top w:val="none" w:sz="0" w:space="0" w:color="auto"/>
        <w:left w:val="none" w:sz="0" w:space="0" w:color="auto"/>
        <w:bottom w:val="none" w:sz="0" w:space="0" w:color="auto"/>
        <w:right w:val="none" w:sz="0" w:space="0" w:color="auto"/>
      </w:divBdr>
    </w:div>
    <w:div w:id="182328854">
      <w:bodyDiv w:val="1"/>
      <w:marLeft w:val="0"/>
      <w:marRight w:val="0"/>
      <w:marTop w:val="0"/>
      <w:marBottom w:val="0"/>
      <w:divBdr>
        <w:top w:val="none" w:sz="0" w:space="0" w:color="auto"/>
        <w:left w:val="none" w:sz="0" w:space="0" w:color="auto"/>
        <w:bottom w:val="none" w:sz="0" w:space="0" w:color="auto"/>
        <w:right w:val="none" w:sz="0" w:space="0" w:color="auto"/>
      </w:divBdr>
    </w:div>
    <w:div w:id="182398935">
      <w:bodyDiv w:val="1"/>
      <w:marLeft w:val="0"/>
      <w:marRight w:val="0"/>
      <w:marTop w:val="0"/>
      <w:marBottom w:val="0"/>
      <w:divBdr>
        <w:top w:val="none" w:sz="0" w:space="0" w:color="auto"/>
        <w:left w:val="none" w:sz="0" w:space="0" w:color="auto"/>
        <w:bottom w:val="none" w:sz="0" w:space="0" w:color="auto"/>
        <w:right w:val="none" w:sz="0" w:space="0" w:color="auto"/>
      </w:divBdr>
    </w:div>
    <w:div w:id="182520619">
      <w:bodyDiv w:val="1"/>
      <w:marLeft w:val="0"/>
      <w:marRight w:val="0"/>
      <w:marTop w:val="0"/>
      <w:marBottom w:val="0"/>
      <w:divBdr>
        <w:top w:val="none" w:sz="0" w:space="0" w:color="auto"/>
        <w:left w:val="none" w:sz="0" w:space="0" w:color="auto"/>
        <w:bottom w:val="none" w:sz="0" w:space="0" w:color="auto"/>
        <w:right w:val="none" w:sz="0" w:space="0" w:color="auto"/>
      </w:divBdr>
    </w:div>
    <w:div w:id="182521342">
      <w:marLeft w:val="480"/>
      <w:marRight w:val="0"/>
      <w:marTop w:val="0"/>
      <w:marBottom w:val="0"/>
      <w:divBdr>
        <w:top w:val="none" w:sz="0" w:space="0" w:color="auto"/>
        <w:left w:val="none" w:sz="0" w:space="0" w:color="auto"/>
        <w:bottom w:val="none" w:sz="0" w:space="0" w:color="auto"/>
        <w:right w:val="none" w:sz="0" w:space="0" w:color="auto"/>
      </w:divBdr>
    </w:div>
    <w:div w:id="182595974">
      <w:bodyDiv w:val="1"/>
      <w:marLeft w:val="0"/>
      <w:marRight w:val="0"/>
      <w:marTop w:val="0"/>
      <w:marBottom w:val="0"/>
      <w:divBdr>
        <w:top w:val="none" w:sz="0" w:space="0" w:color="auto"/>
        <w:left w:val="none" w:sz="0" w:space="0" w:color="auto"/>
        <w:bottom w:val="none" w:sz="0" w:space="0" w:color="auto"/>
        <w:right w:val="none" w:sz="0" w:space="0" w:color="auto"/>
      </w:divBdr>
    </w:div>
    <w:div w:id="182716491">
      <w:marLeft w:val="480"/>
      <w:marRight w:val="0"/>
      <w:marTop w:val="0"/>
      <w:marBottom w:val="0"/>
      <w:divBdr>
        <w:top w:val="none" w:sz="0" w:space="0" w:color="auto"/>
        <w:left w:val="none" w:sz="0" w:space="0" w:color="auto"/>
        <w:bottom w:val="none" w:sz="0" w:space="0" w:color="auto"/>
        <w:right w:val="none" w:sz="0" w:space="0" w:color="auto"/>
      </w:divBdr>
    </w:div>
    <w:div w:id="182717943">
      <w:bodyDiv w:val="1"/>
      <w:marLeft w:val="0"/>
      <w:marRight w:val="0"/>
      <w:marTop w:val="0"/>
      <w:marBottom w:val="0"/>
      <w:divBdr>
        <w:top w:val="none" w:sz="0" w:space="0" w:color="auto"/>
        <w:left w:val="none" w:sz="0" w:space="0" w:color="auto"/>
        <w:bottom w:val="none" w:sz="0" w:space="0" w:color="auto"/>
        <w:right w:val="none" w:sz="0" w:space="0" w:color="auto"/>
      </w:divBdr>
    </w:div>
    <w:div w:id="182941027">
      <w:marLeft w:val="480"/>
      <w:marRight w:val="0"/>
      <w:marTop w:val="0"/>
      <w:marBottom w:val="0"/>
      <w:divBdr>
        <w:top w:val="none" w:sz="0" w:space="0" w:color="auto"/>
        <w:left w:val="none" w:sz="0" w:space="0" w:color="auto"/>
        <w:bottom w:val="none" w:sz="0" w:space="0" w:color="auto"/>
        <w:right w:val="none" w:sz="0" w:space="0" w:color="auto"/>
      </w:divBdr>
    </w:div>
    <w:div w:id="183253574">
      <w:marLeft w:val="480"/>
      <w:marRight w:val="0"/>
      <w:marTop w:val="0"/>
      <w:marBottom w:val="0"/>
      <w:divBdr>
        <w:top w:val="none" w:sz="0" w:space="0" w:color="auto"/>
        <w:left w:val="none" w:sz="0" w:space="0" w:color="auto"/>
        <w:bottom w:val="none" w:sz="0" w:space="0" w:color="auto"/>
        <w:right w:val="none" w:sz="0" w:space="0" w:color="auto"/>
      </w:divBdr>
    </w:div>
    <w:div w:id="183323546">
      <w:marLeft w:val="480"/>
      <w:marRight w:val="0"/>
      <w:marTop w:val="0"/>
      <w:marBottom w:val="0"/>
      <w:divBdr>
        <w:top w:val="none" w:sz="0" w:space="0" w:color="auto"/>
        <w:left w:val="none" w:sz="0" w:space="0" w:color="auto"/>
        <w:bottom w:val="none" w:sz="0" w:space="0" w:color="auto"/>
        <w:right w:val="none" w:sz="0" w:space="0" w:color="auto"/>
      </w:divBdr>
    </w:div>
    <w:div w:id="183328801">
      <w:bodyDiv w:val="1"/>
      <w:marLeft w:val="0"/>
      <w:marRight w:val="0"/>
      <w:marTop w:val="0"/>
      <w:marBottom w:val="0"/>
      <w:divBdr>
        <w:top w:val="none" w:sz="0" w:space="0" w:color="auto"/>
        <w:left w:val="none" w:sz="0" w:space="0" w:color="auto"/>
        <w:bottom w:val="none" w:sz="0" w:space="0" w:color="auto"/>
        <w:right w:val="none" w:sz="0" w:space="0" w:color="auto"/>
      </w:divBdr>
    </w:div>
    <w:div w:id="183370381">
      <w:marLeft w:val="480"/>
      <w:marRight w:val="0"/>
      <w:marTop w:val="0"/>
      <w:marBottom w:val="0"/>
      <w:divBdr>
        <w:top w:val="none" w:sz="0" w:space="0" w:color="auto"/>
        <w:left w:val="none" w:sz="0" w:space="0" w:color="auto"/>
        <w:bottom w:val="none" w:sz="0" w:space="0" w:color="auto"/>
        <w:right w:val="none" w:sz="0" w:space="0" w:color="auto"/>
      </w:divBdr>
    </w:div>
    <w:div w:id="183400356">
      <w:bodyDiv w:val="1"/>
      <w:marLeft w:val="0"/>
      <w:marRight w:val="0"/>
      <w:marTop w:val="0"/>
      <w:marBottom w:val="0"/>
      <w:divBdr>
        <w:top w:val="none" w:sz="0" w:space="0" w:color="auto"/>
        <w:left w:val="none" w:sz="0" w:space="0" w:color="auto"/>
        <w:bottom w:val="none" w:sz="0" w:space="0" w:color="auto"/>
        <w:right w:val="none" w:sz="0" w:space="0" w:color="auto"/>
      </w:divBdr>
    </w:div>
    <w:div w:id="183516978">
      <w:bodyDiv w:val="1"/>
      <w:marLeft w:val="0"/>
      <w:marRight w:val="0"/>
      <w:marTop w:val="0"/>
      <w:marBottom w:val="0"/>
      <w:divBdr>
        <w:top w:val="none" w:sz="0" w:space="0" w:color="auto"/>
        <w:left w:val="none" w:sz="0" w:space="0" w:color="auto"/>
        <w:bottom w:val="none" w:sz="0" w:space="0" w:color="auto"/>
        <w:right w:val="none" w:sz="0" w:space="0" w:color="auto"/>
      </w:divBdr>
    </w:div>
    <w:div w:id="183566350">
      <w:bodyDiv w:val="1"/>
      <w:marLeft w:val="0"/>
      <w:marRight w:val="0"/>
      <w:marTop w:val="0"/>
      <w:marBottom w:val="0"/>
      <w:divBdr>
        <w:top w:val="none" w:sz="0" w:space="0" w:color="auto"/>
        <w:left w:val="none" w:sz="0" w:space="0" w:color="auto"/>
        <w:bottom w:val="none" w:sz="0" w:space="0" w:color="auto"/>
        <w:right w:val="none" w:sz="0" w:space="0" w:color="auto"/>
      </w:divBdr>
    </w:div>
    <w:div w:id="183633488">
      <w:bodyDiv w:val="1"/>
      <w:marLeft w:val="0"/>
      <w:marRight w:val="0"/>
      <w:marTop w:val="0"/>
      <w:marBottom w:val="0"/>
      <w:divBdr>
        <w:top w:val="none" w:sz="0" w:space="0" w:color="auto"/>
        <w:left w:val="none" w:sz="0" w:space="0" w:color="auto"/>
        <w:bottom w:val="none" w:sz="0" w:space="0" w:color="auto"/>
        <w:right w:val="none" w:sz="0" w:space="0" w:color="auto"/>
      </w:divBdr>
    </w:div>
    <w:div w:id="183640273">
      <w:marLeft w:val="480"/>
      <w:marRight w:val="0"/>
      <w:marTop w:val="0"/>
      <w:marBottom w:val="0"/>
      <w:divBdr>
        <w:top w:val="none" w:sz="0" w:space="0" w:color="auto"/>
        <w:left w:val="none" w:sz="0" w:space="0" w:color="auto"/>
        <w:bottom w:val="none" w:sz="0" w:space="0" w:color="auto"/>
        <w:right w:val="none" w:sz="0" w:space="0" w:color="auto"/>
      </w:divBdr>
    </w:div>
    <w:div w:id="183788160">
      <w:marLeft w:val="480"/>
      <w:marRight w:val="0"/>
      <w:marTop w:val="0"/>
      <w:marBottom w:val="0"/>
      <w:divBdr>
        <w:top w:val="none" w:sz="0" w:space="0" w:color="auto"/>
        <w:left w:val="none" w:sz="0" w:space="0" w:color="auto"/>
        <w:bottom w:val="none" w:sz="0" w:space="0" w:color="auto"/>
        <w:right w:val="none" w:sz="0" w:space="0" w:color="auto"/>
      </w:divBdr>
    </w:div>
    <w:div w:id="183828510">
      <w:marLeft w:val="480"/>
      <w:marRight w:val="0"/>
      <w:marTop w:val="0"/>
      <w:marBottom w:val="0"/>
      <w:divBdr>
        <w:top w:val="none" w:sz="0" w:space="0" w:color="auto"/>
        <w:left w:val="none" w:sz="0" w:space="0" w:color="auto"/>
        <w:bottom w:val="none" w:sz="0" w:space="0" w:color="auto"/>
        <w:right w:val="none" w:sz="0" w:space="0" w:color="auto"/>
      </w:divBdr>
    </w:div>
    <w:div w:id="183981087">
      <w:bodyDiv w:val="1"/>
      <w:marLeft w:val="0"/>
      <w:marRight w:val="0"/>
      <w:marTop w:val="0"/>
      <w:marBottom w:val="0"/>
      <w:divBdr>
        <w:top w:val="none" w:sz="0" w:space="0" w:color="auto"/>
        <w:left w:val="none" w:sz="0" w:space="0" w:color="auto"/>
        <w:bottom w:val="none" w:sz="0" w:space="0" w:color="auto"/>
        <w:right w:val="none" w:sz="0" w:space="0" w:color="auto"/>
      </w:divBdr>
    </w:div>
    <w:div w:id="184097461">
      <w:bodyDiv w:val="1"/>
      <w:marLeft w:val="0"/>
      <w:marRight w:val="0"/>
      <w:marTop w:val="0"/>
      <w:marBottom w:val="0"/>
      <w:divBdr>
        <w:top w:val="none" w:sz="0" w:space="0" w:color="auto"/>
        <w:left w:val="none" w:sz="0" w:space="0" w:color="auto"/>
        <w:bottom w:val="none" w:sz="0" w:space="0" w:color="auto"/>
        <w:right w:val="none" w:sz="0" w:space="0" w:color="auto"/>
      </w:divBdr>
    </w:div>
    <w:div w:id="184176837">
      <w:marLeft w:val="480"/>
      <w:marRight w:val="0"/>
      <w:marTop w:val="0"/>
      <w:marBottom w:val="0"/>
      <w:divBdr>
        <w:top w:val="none" w:sz="0" w:space="0" w:color="auto"/>
        <w:left w:val="none" w:sz="0" w:space="0" w:color="auto"/>
        <w:bottom w:val="none" w:sz="0" w:space="0" w:color="auto"/>
        <w:right w:val="none" w:sz="0" w:space="0" w:color="auto"/>
      </w:divBdr>
    </w:div>
    <w:div w:id="184641073">
      <w:bodyDiv w:val="1"/>
      <w:marLeft w:val="0"/>
      <w:marRight w:val="0"/>
      <w:marTop w:val="0"/>
      <w:marBottom w:val="0"/>
      <w:divBdr>
        <w:top w:val="none" w:sz="0" w:space="0" w:color="auto"/>
        <w:left w:val="none" w:sz="0" w:space="0" w:color="auto"/>
        <w:bottom w:val="none" w:sz="0" w:space="0" w:color="auto"/>
        <w:right w:val="none" w:sz="0" w:space="0" w:color="auto"/>
      </w:divBdr>
    </w:div>
    <w:div w:id="184708593">
      <w:bodyDiv w:val="1"/>
      <w:marLeft w:val="0"/>
      <w:marRight w:val="0"/>
      <w:marTop w:val="0"/>
      <w:marBottom w:val="0"/>
      <w:divBdr>
        <w:top w:val="none" w:sz="0" w:space="0" w:color="auto"/>
        <w:left w:val="none" w:sz="0" w:space="0" w:color="auto"/>
        <w:bottom w:val="none" w:sz="0" w:space="0" w:color="auto"/>
        <w:right w:val="none" w:sz="0" w:space="0" w:color="auto"/>
      </w:divBdr>
    </w:div>
    <w:div w:id="184712049">
      <w:bodyDiv w:val="1"/>
      <w:marLeft w:val="0"/>
      <w:marRight w:val="0"/>
      <w:marTop w:val="0"/>
      <w:marBottom w:val="0"/>
      <w:divBdr>
        <w:top w:val="none" w:sz="0" w:space="0" w:color="auto"/>
        <w:left w:val="none" w:sz="0" w:space="0" w:color="auto"/>
        <w:bottom w:val="none" w:sz="0" w:space="0" w:color="auto"/>
        <w:right w:val="none" w:sz="0" w:space="0" w:color="auto"/>
      </w:divBdr>
    </w:div>
    <w:div w:id="184754030">
      <w:marLeft w:val="480"/>
      <w:marRight w:val="0"/>
      <w:marTop w:val="0"/>
      <w:marBottom w:val="0"/>
      <w:divBdr>
        <w:top w:val="none" w:sz="0" w:space="0" w:color="auto"/>
        <w:left w:val="none" w:sz="0" w:space="0" w:color="auto"/>
        <w:bottom w:val="none" w:sz="0" w:space="0" w:color="auto"/>
        <w:right w:val="none" w:sz="0" w:space="0" w:color="auto"/>
      </w:divBdr>
    </w:div>
    <w:div w:id="184759260">
      <w:bodyDiv w:val="1"/>
      <w:marLeft w:val="0"/>
      <w:marRight w:val="0"/>
      <w:marTop w:val="0"/>
      <w:marBottom w:val="0"/>
      <w:divBdr>
        <w:top w:val="none" w:sz="0" w:space="0" w:color="auto"/>
        <w:left w:val="none" w:sz="0" w:space="0" w:color="auto"/>
        <w:bottom w:val="none" w:sz="0" w:space="0" w:color="auto"/>
        <w:right w:val="none" w:sz="0" w:space="0" w:color="auto"/>
      </w:divBdr>
    </w:div>
    <w:div w:id="184827343">
      <w:bodyDiv w:val="1"/>
      <w:marLeft w:val="0"/>
      <w:marRight w:val="0"/>
      <w:marTop w:val="0"/>
      <w:marBottom w:val="0"/>
      <w:divBdr>
        <w:top w:val="none" w:sz="0" w:space="0" w:color="auto"/>
        <w:left w:val="none" w:sz="0" w:space="0" w:color="auto"/>
        <w:bottom w:val="none" w:sz="0" w:space="0" w:color="auto"/>
        <w:right w:val="none" w:sz="0" w:space="0" w:color="auto"/>
      </w:divBdr>
    </w:div>
    <w:div w:id="184833572">
      <w:marLeft w:val="480"/>
      <w:marRight w:val="0"/>
      <w:marTop w:val="0"/>
      <w:marBottom w:val="0"/>
      <w:divBdr>
        <w:top w:val="none" w:sz="0" w:space="0" w:color="auto"/>
        <w:left w:val="none" w:sz="0" w:space="0" w:color="auto"/>
        <w:bottom w:val="none" w:sz="0" w:space="0" w:color="auto"/>
        <w:right w:val="none" w:sz="0" w:space="0" w:color="auto"/>
      </w:divBdr>
    </w:div>
    <w:div w:id="184905636">
      <w:bodyDiv w:val="1"/>
      <w:marLeft w:val="0"/>
      <w:marRight w:val="0"/>
      <w:marTop w:val="0"/>
      <w:marBottom w:val="0"/>
      <w:divBdr>
        <w:top w:val="none" w:sz="0" w:space="0" w:color="auto"/>
        <w:left w:val="none" w:sz="0" w:space="0" w:color="auto"/>
        <w:bottom w:val="none" w:sz="0" w:space="0" w:color="auto"/>
        <w:right w:val="none" w:sz="0" w:space="0" w:color="auto"/>
      </w:divBdr>
    </w:div>
    <w:div w:id="184908222">
      <w:bodyDiv w:val="1"/>
      <w:marLeft w:val="0"/>
      <w:marRight w:val="0"/>
      <w:marTop w:val="0"/>
      <w:marBottom w:val="0"/>
      <w:divBdr>
        <w:top w:val="none" w:sz="0" w:space="0" w:color="auto"/>
        <w:left w:val="none" w:sz="0" w:space="0" w:color="auto"/>
        <w:bottom w:val="none" w:sz="0" w:space="0" w:color="auto"/>
        <w:right w:val="none" w:sz="0" w:space="0" w:color="auto"/>
      </w:divBdr>
    </w:div>
    <w:div w:id="184945639">
      <w:marLeft w:val="480"/>
      <w:marRight w:val="0"/>
      <w:marTop w:val="0"/>
      <w:marBottom w:val="0"/>
      <w:divBdr>
        <w:top w:val="none" w:sz="0" w:space="0" w:color="auto"/>
        <w:left w:val="none" w:sz="0" w:space="0" w:color="auto"/>
        <w:bottom w:val="none" w:sz="0" w:space="0" w:color="auto"/>
        <w:right w:val="none" w:sz="0" w:space="0" w:color="auto"/>
      </w:divBdr>
    </w:div>
    <w:div w:id="185019715">
      <w:marLeft w:val="480"/>
      <w:marRight w:val="0"/>
      <w:marTop w:val="0"/>
      <w:marBottom w:val="0"/>
      <w:divBdr>
        <w:top w:val="none" w:sz="0" w:space="0" w:color="auto"/>
        <w:left w:val="none" w:sz="0" w:space="0" w:color="auto"/>
        <w:bottom w:val="none" w:sz="0" w:space="0" w:color="auto"/>
        <w:right w:val="none" w:sz="0" w:space="0" w:color="auto"/>
      </w:divBdr>
    </w:div>
    <w:div w:id="185023260">
      <w:bodyDiv w:val="1"/>
      <w:marLeft w:val="0"/>
      <w:marRight w:val="0"/>
      <w:marTop w:val="0"/>
      <w:marBottom w:val="0"/>
      <w:divBdr>
        <w:top w:val="none" w:sz="0" w:space="0" w:color="auto"/>
        <w:left w:val="none" w:sz="0" w:space="0" w:color="auto"/>
        <w:bottom w:val="none" w:sz="0" w:space="0" w:color="auto"/>
        <w:right w:val="none" w:sz="0" w:space="0" w:color="auto"/>
      </w:divBdr>
    </w:div>
    <w:div w:id="185026295">
      <w:bodyDiv w:val="1"/>
      <w:marLeft w:val="0"/>
      <w:marRight w:val="0"/>
      <w:marTop w:val="0"/>
      <w:marBottom w:val="0"/>
      <w:divBdr>
        <w:top w:val="none" w:sz="0" w:space="0" w:color="auto"/>
        <w:left w:val="none" w:sz="0" w:space="0" w:color="auto"/>
        <w:bottom w:val="none" w:sz="0" w:space="0" w:color="auto"/>
        <w:right w:val="none" w:sz="0" w:space="0" w:color="auto"/>
      </w:divBdr>
    </w:div>
    <w:div w:id="185096368">
      <w:marLeft w:val="480"/>
      <w:marRight w:val="0"/>
      <w:marTop w:val="0"/>
      <w:marBottom w:val="0"/>
      <w:divBdr>
        <w:top w:val="none" w:sz="0" w:space="0" w:color="auto"/>
        <w:left w:val="none" w:sz="0" w:space="0" w:color="auto"/>
        <w:bottom w:val="none" w:sz="0" w:space="0" w:color="auto"/>
        <w:right w:val="none" w:sz="0" w:space="0" w:color="auto"/>
      </w:divBdr>
    </w:div>
    <w:div w:id="185214644">
      <w:bodyDiv w:val="1"/>
      <w:marLeft w:val="0"/>
      <w:marRight w:val="0"/>
      <w:marTop w:val="0"/>
      <w:marBottom w:val="0"/>
      <w:divBdr>
        <w:top w:val="none" w:sz="0" w:space="0" w:color="auto"/>
        <w:left w:val="none" w:sz="0" w:space="0" w:color="auto"/>
        <w:bottom w:val="none" w:sz="0" w:space="0" w:color="auto"/>
        <w:right w:val="none" w:sz="0" w:space="0" w:color="auto"/>
      </w:divBdr>
    </w:div>
    <w:div w:id="185291801">
      <w:marLeft w:val="480"/>
      <w:marRight w:val="0"/>
      <w:marTop w:val="0"/>
      <w:marBottom w:val="0"/>
      <w:divBdr>
        <w:top w:val="none" w:sz="0" w:space="0" w:color="auto"/>
        <w:left w:val="none" w:sz="0" w:space="0" w:color="auto"/>
        <w:bottom w:val="none" w:sz="0" w:space="0" w:color="auto"/>
        <w:right w:val="none" w:sz="0" w:space="0" w:color="auto"/>
      </w:divBdr>
    </w:div>
    <w:div w:id="185559264">
      <w:bodyDiv w:val="1"/>
      <w:marLeft w:val="0"/>
      <w:marRight w:val="0"/>
      <w:marTop w:val="0"/>
      <w:marBottom w:val="0"/>
      <w:divBdr>
        <w:top w:val="none" w:sz="0" w:space="0" w:color="auto"/>
        <w:left w:val="none" w:sz="0" w:space="0" w:color="auto"/>
        <w:bottom w:val="none" w:sz="0" w:space="0" w:color="auto"/>
        <w:right w:val="none" w:sz="0" w:space="0" w:color="auto"/>
      </w:divBdr>
    </w:div>
    <w:div w:id="185599830">
      <w:marLeft w:val="480"/>
      <w:marRight w:val="0"/>
      <w:marTop w:val="0"/>
      <w:marBottom w:val="0"/>
      <w:divBdr>
        <w:top w:val="none" w:sz="0" w:space="0" w:color="auto"/>
        <w:left w:val="none" w:sz="0" w:space="0" w:color="auto"/>
        <w:bottom w:val="none" w:sz="0" w:space="0" w:color="auto"/>
        <w:right w:val="none" w:sz="0" w:space="0" w:color="auto"/>
      </w:divBdr>
    </w:div>
    <w:div w:id="185676306">
      <w:bodyDiv w:val="1"/>
      <w:marLeft w:val="0"/>
      <w:marRight w:val="0"/>
      <w:marTop w:val="0"/>
      <w:marBottom w:val="0"/>
      <w:divBdr>
        <w:top w:val="none" w:sz="0" w:space="0" w:color="auto"/>
        <w:left w:val="none" w:sz="0" w:space="0" w:color="auto"/>
        <w:bottom w:val="none" w:sz="0" w:space="0" w:color="auto"/>
        <w:right w:val="none" w:sz="0" w:space="0" w:color="auto"/>
      </w:divBdr>
    </w:div>
    <w:div w:id="185683653">
      <w:bodyDiv w:val="1"/>
      <w:marLeft w:val="0"/>
      <w:marRight w:val="0"/>
      <w:marTop w:val="0"/>
      <w:marBottom w:val="0"/>
      <w:divBdr>
        <w:top w:val="none" w:sz="0" w:space="0" w:color="auto"/>
        <w:left w:val="none" w:sz="0" w:space="0" w:color="auto"/>
        <w:bottom w:val="none" w:sz="0" w:space="0" w:color="auto"/>
        <w:right w:val="none" w:sz="0" w:space="0" w:color="auto"/>
      </w:divBdr>
    </w:div>
    <w:div w:id="185750870">
      <w:marLeft w:val="480"/>
      <w:marRight w:val="0"/>
      <w:marTop w:val="0"/>
      <w:marBottom w:val="0"/>
      <w:divBdr>
        <w:top w:val="none" w:sz="0" w:space="0" w:color="auto"/>
        <w:left w:val="none" w:sz="0" w:space="0" w:color="auto"/>
        <w:bottom w:val="none" w:sz="0" w:space="0" w:color="auto"/>
        <w:right w:val="none" w:sz="0" w:space="0" w:color="auto"/>
      </w:divBdr>
    </w:div>
    <w:div w:id="185751161">
      <w:marLeft w:val="480"/>
      <w:marRight w:val="0"/>
      <w:marTop w:val="0"/>
      <w:marBottom w:val="0"/>
      <w:divBdr>
        <w:top w:val="none" w:sz="0" w:space="0" w:color="auto"/>
        <w:left w:val="none" w:sz="0" w:space="0" w:color="auto"/>
        <w:bottom w:val="none" w:sz="0" w:space="0" w:color="auto"/>
        <w:right w:val="none" w:sz="0" w:space="0" w:color="auto"/>
      </w:divBdr>
    </w:div>
    <w:div w:id="185753064">
      <w:bodyDiv w:val="1"/>
      <w:marLeft w:val="0"/>
      <w:marRight w:val="0"/>
      <w:marTop w:val="0"/>
      <w:marBottom w:val="0"/>
      <w:divBdr>
        <w:top w:val="none" w:sz="0" w:space="0" w:color="auto"/>
        <w:left w:val="none" w:sz="0" w:space="0" w:color="auto"/>
        <w:bottom w:val="none" w:sz="0" w:space="0" w:color="auto"/>
        <w:right w:val="none" w:sz="0" w:space="0" w:color="auto"/>
      </w:divBdr>
    </w:div>
    <w:div w:id="185758069">
      <w:bodyDiv w:val="1"/>
      <w:marLeft w:val="0"/>
      <w:marRight w:val="0"/>
      <w:marTop w:val="0"/>
      <w:marBottom w:val="0"/>
      <w:divBdr>
        <w:top w:val="none" w:sz="0" w:space="0" w:color="auto"/>
        <w:left w:val="none" w:sz="0" w:space="0" w:color="auto"/>
        <w:bottom w:val="none" w:sz="0" w:space="0" w:color="auto"/>
        <w:right w:val="none" w:sz="0" w:space="0" w:color="auto"/>
      </w:divBdr>
    </w:div>
    <w:div w:id="185872437">
      <w:bodyDiv w:val="1"/>
      <w:marLeft w:val="0"/>
      <w:marRight w:val="0"/>
      <w:marTop w:val="0"/>
      <w:marBottom w:val="0"/>
      <w:divBdr>
        <w:top w:val="none" w:sz="0" w:space="0" w:color="auto"/>
        <w:left w:val="none" w:sz="0" w:space="0" w:color="auto"/>
        <w:bottom w:val="none" w:sz="0" w:space="0" w:color="auto"/>
        <w:right w:val="none" w:sz="0" w:space="0" w:color="auto"/>
      </w:divBdr>
    </w:div>
    <w:div w:id="185951339">
      <w:bodyDiv w:val="1"/>
      <w:marLeft w:val="0"/>
      <w:marRight w:val="0"/>
      <w:marTop w:val="0"/>
      <w:marBottom w:val="0"/>
      <w:divBdr>
        <w:top w:val="none" w:sz="0" w:space="0" w:color="auto"/>
        <w:left w:val="none" w:sz="0" w:space="0" w:color="auto"/>
        <w:bottom w:val="none" w:sz="0" w:space="0" w:color="auto"/>
        <w:right w:val="none" w:sz="0" w:space="0" w:color="auto"/>
      </w:divBdr>
    </w:div>
    <w:div w:id="185993068">
      <w:bodyDiv w:val="1"/>
      <w:marLeft w:val="0"/>
      <w:marRight w:val="0"/>
      <w:marTop w:val="0"/>
      <w:marBottom w:val="0"/>
      <w:divBdr>
        <w:top w:val="none" w:sz="0" w:space="0" w:color="auto"/>
        <w:left w:val="none" w:sz="0" w:space="0" w:color="auto"/>
        <w:bottom w:val="none" w:sz="0" w:space="0" w:color="auto"/>
        <w:right w:val="none" w:sz="0" w:space="0" w:color="auto"/>
      </w:divBdr>
    </w:div>
    <w:div w:id="186136770">
      <w:marLeft w:val="480"/>
      <w:marRight w:val="0"/>
      <w:marTop w:val="0"/>
      <w:marBottom w:val="0"/>
      <w:divBdr>
        <w:top w:val="none" w:sz="0" w:space="0" w:color="auto"/>
        <w:left w:val="none" w:sz="0" w:space="0" w:color="auto"/>
        <w:bottom w:val="none" w:sz="0" w:space="0" w:color="auto"/>
        <w:right w:val="none" w:sz="0" w:space="0" w:color="auto"/>
      </w:divBdr>
    </w:div>
    <w:div w:id="186137445">
      <w:marLeft w:val="480"/>
      <w:marRight w:val="0"/>
      <w:marTop w:val="0"/>
      <w:marBottom w:val="0"/>
      <w:divBdr>
        <w:top w:val="none" w:sz="0" w:space="0" w:color="auto"/>
        <w:left w:val="none" w:sz="0" w:space="0" w:color="auto"/>
        <w:bottom w:val="none" w:sz="0" w:space="0" w:color="auto"/>
        <w:right w:val="none" w:sz="0" w:space="0" w:color="auto"/>
      </w:divBdr>
    </w:div>
    <w:div w:id="186259349">
      <w:bodyDiv w:val="1"/>
      <w:marLeft w:val="0"/>
      <w:marRight w:val="0"/>
      <w:marTop w:val="0"/>
      <w:marBottom w:val="0"/>
      <w:divBdr>
        <w:top w:val="none" w:sz="0" w:space="0" w:color="auto"/>
        <w:left w:val="none" w:sz="0" w:space="0" w:color="auto"/>
        <w:bottom w:val="none" w:sz="0" w:space="0" w:color="auto"/>
        <w:right w:val="none" w:sz="0" w:space="0" w:color="auto"/>
      </w:divBdr>
    </w:div>
    <w:div w:id="186262681">
      <w:marLeft w:val="480"/>
      <w:marRight w:val="0"/>
      <w:marTop w:val="0"/>
      <w:marBottom w:val="0"/>
      <w:divBdr>
        <w:top w:val="none" w:sz="0" w:space="0" w:color="auto"/>
        <w:left w:val="none" w:sz="0" w:space="0" w:color="auto"/>
        <w:bottom w:val="none" w:sz="0" w:space="0" w:color="auto"/>
        <w:right w:val="none" w:sz="0" w:space="0" w:color="auto"/>
      </w:divBdr>
    </w:div>
    <w:div w:id="186407310">
      <w:marLeft w:val="480"/>
      <w:marRight w:val="0"/>
      <w:marTop w:val="0"/>
      <w:marBottom w:val="0"/>
      <w:divBdr>
        <w:top w:val="none" w:sz="0" w:space="0" w:color="auto"/>
        <w:left w:val="none" w:sz="0" w:space="0" w:color="auto"/>
        <w:bottom w:val="none" w:sz="0" w:space="0" w:color="auto"/>
        <w:right w:val="none" w:sz="0" w:space="0" w:color="auto"/>
      </w:divBdr>
    </w:div>
    <w:div w:id="186410652">
      <w:marLeft w:val="480"/>
      <w:marRight w:val="0"/>
      <w:marTop w:val="0"/>
      <w:marBottom w:val="0"/>
      <w:divBdr>
        <w:top w:val="none" w:sz="0" w:space="0" w:color="auto"/>
        <w:left w:val="none" w:sz="0" w:space="0" w:color="auto"/>
        <w:bottom w:val="none" w:sz="0" w:space="0" w:color="auto"/>
        <w:right w:val="none" w:sz="0" w:space="0" w:color="auto"/>
      </w:divBdr>
    </w:div>
    <w:div w:id="186457119">
      <w:bodyDiv w:val="1"/>
      <w:marLeft w:val="0"/>
      <w:marRight w:val="0"/>
      <w:marTop w:val="0"/>
      <w:marBottom w:val="0"/>
      <w:divBdr>
        <w:top w:val="none" w:sz="0" w:space="0" w:color="auto"/>
        <w:left w:val="none" w:sz="0" w:space="0" w:color="auto"/>
        <w:bottom w:val="none" w:sz="0" w:space="0" w:color="auto"/>
        <w:right w:val="none" w:sz="0" w:space="0" w:color="auto"/>
      </w:divBdr>
    </w:div>
    <w:div w:id="186529764">
      <w:marLeft w:val="480"/>
      <w:marRight w:val="0"/>
      <w:marTop w:val="0"/>
      <w:marBottom w:val="0"/>
      <w:divBdr>
        <w:top w:val="none" w:sz="0" w:space="0" w:color="auto"/>
        <w:left w:val="none" w:sz="0" w:space="0" w:color="auto"/>
        <w:bottom w:val="none" w:sz="0" w:space="0" w:color="auto"/>
        <w:right w:val="none" w:sz="0" w:space="0" w:color="auto"/>
      </w:divBdr>
    </w:div>
    <w:div w:id="186719060">
      <w:bodyDiv w:val="1"/>
      <w:marLeft w:val="0"/>
      <w:marRight w:val="0"/>
      <w:marTop w:val="0"/>
      <w:marBottom w:val="0"/>
      <w:divBdr>
        <w:top w:val="none" w:sz="0" w:space="0" w:color="auto"/>
        <w:left w:val="none" w:sz="0" w:space="0" w:color="auto"/>
        <w:bottom w:val="none" w:sz="0" w:space="0" w:color="auto"/>
        <w:right w:val="none" w:sz="0" w:space="0" w:color="auto"/>
      </w:divBdr>
    </w:div>
    <w:div w:id="186719281">
      <w:bodyDiv w:val="1"/>
      <w:marLeft w:val="0"/>
      <w:marRight w:val="0"/>
      <w:marTop w:val="0"/>
      <w:marBottom w:val="0"/>
      <w:divBdr>
        <w:top w:val="none" w:sz="0" w:space="0" w:color="auto"/>
        <w:left w:val="none" w:sz="0" w:space="0" w:color="auto"/>
        <w:bottom w:val="none" w:sz="0" w:space="0" w:color="auto"/>
        <w:right w:val="none" w:sz="0" w:space="0" w:color="auto"/>
      </w:divBdr>
    </w:div>
    <w:div w:id="186724112">
      <w:bodyDiv w:val="1"/>
      <w:marLeft w:val="0"/>
      <w:marRight w:val="0"/>
      <w:marTop w:val="0"/>
      <w:marBottom w:val="0"/>
      <w:divBdr>
        <w:top w:val="none" w:sz="0" w:space="0" w:color="auto"/>
        <w:left w:val="none" w:sz="0" w:space="0" w:color="auto"/>
        <w:bottom w:val="none" w:sz="0" w:space="0" w:color="auto"/>
        <w:right w:val="none" w:sz="0" w:space="0" w:color="auto"/>
      </w:divBdr>
    </w:div>
    <w:div w:id="186724233">
      <w:bodyDiv w:val="1"/>
      <w:marLeft w:val="0"/>
      <w:marRight w:val="0"/>
      <w:marTop w:val="0"/>
      <w:marBottom w:val="0"/>
      <w:divBdr>
        <w:top w:val="none" w:sz="0" w:space="0" w:color="auto"/>
        <w:left w:val="none" w:sz="0" w:space="0" w:color="auto"/>
        <w:bottom w:val="none" w:sz="0" w:space="0" w:color="auto"/>
        <w:right w:val="none" w:sz="0" w:space="0" w:color="auto"/>
      </w:divBdr>
    </w:div>
    <w:div w:id="186871775">
      <w:bodyDiv w:val="1"/>
      <w:marLeft w:val="0"/>
      <w:marRight w:val="0"/>
      <w:marTop w:val="0"/>
      <w:marBottom w:val="0"/>
      <w:divBdr>
        <w:top w:val="none" w:sz="0" w:space="0" w:color="auto"/>
        <w:left w:val="none" w:sz="0" w:space="0" w:color="auto"/>
        <w:bottom w:val="none" w:sz="0" w:space="0" w:color="auto"/>
        <w:right w:val="none" w:sz="0" w:space="0" w:color="auto"/>
      </w:divBdr>
    </w:div>
    <w:div w:id="186987343">
      <w:marLeft w:val="480"/>
      <w:marRight w:val="0"/>
      <w:marTop w:val="0"/>
      <w:marBottom w:val="0"/>
      <w:divBdr>
        <w:top w:val="none" w:sz="0" w:space="0" w:color="auto"/>
        <w:left w:val="none" w:sz="0" w:space="0" w:color="auto"/>
        <w:bottom w:val="none" w:sz="0" w:space="0" w:color="auto"/>
        <w:right w:val="none" w:sz="0" w:space="0" w:color="auto"/>
      </w:divBdr>
    </w:div>
    <w:div w:id="187060167">
      <w:bodyDiv w:val="1"/>
      <w:marLeft w:val="0"/>
      <w:marRight w:val="0"/>
      <w:marTop w:val="0"/>
      <w:marBottom w:val="0"/>
      <w:divBdr>
        <w:top w:val="none" w:sz="0" w:space="0" w:color="auto"/>
        <w:left w:val="none" w:sz="0" w:space="0" w:color="auto"/>
        <w:bottom w:val="none" w:sz="0" w:space="0" w:color="auto"/>
        <w:right w:val="none" w:sz="0" w:space="0" w:color="auto"/>
      </w:divBdr>
    </w:div>
    <w:div w:id="187062551">
      <w:bodyDiv w:val="1"/>
      <w:marLeft w:val="0"/>
      <w:marRight w:val="0"/>
      <w:marTop w:val="0"/>
      <w:marBottom w:val="0"/>
      <w:divBdr>
        <w:top w:val="none" w:sz="0" w:space="0" w:color="auto"/>
        <w:left w:val="none" w:sz="0" w:space="0" w:color="auto"/>
        <w:bottom w:val="none" w:sz="0" w:space="0" w:color="auto"/>
        <w:right w:val="none" w:sz="0" w:space="0" w:color="auto"/>
      </w:divBdr>
    </w:div>
    <w:div w:id="187065079">
      <w:bodyDiv w:val="1"/>
      <w:marLeft w:val="0"/>
      <w:marRight w:val="0"/>
      <w:marTop w:val="0"/>
      <w:marBottom w:val="0"/>
      <w:divBdr>
        <w:top w:val="none" w:sz="0" w:space="0" w:color="auto"/>
        <w:left w:val="none" w:sz="0" w:space="0" w:color="auto"/>
        <w:bottom w:val="none" w:sz="0" w:space="0" w:color="auto"/>
        <w:right w:val="none" w:sz="0" w:space="0" w:color="auto"/>
      </w:divBdr>
    </w:div>
    <w:div w:id="187186314">
      <w:marLeft w:val="480"/>
      <w:marRight w:val="0"/>
      <w:marTop w:val="0"/>
      <w:marBottom w:val="0"/>
      <w:divBdr>
        <w:top w:val="none" w:sz="0" w:space="0" w:color="auto"/>
        <w:left w:val="none" w:sz="0" w:space="0" w:color="auto"/>
        <w:bottom w:val="none" w:sz="0" w:space="0" w:color="auto"/>
        <w:right w:val="none" w:sz="0" w:space="0" w:color="auto"/>
      </w:divBdr>
    </w:div>
    <w:div w:id="187256441">
      <w:marLeft w:val="480"/>
      <w:marRight w:val="0"/>
      <w:marTop w:val="0"/>
      <w:marBottom w:val="0"/>
      <w:divBdr>
        <w:top w:val="none" w:sz="0" w:space="0" w:color="auto"/>
        <w:left w:val="none" w:sz="0" w:space="0" w:color="auto"/>
        <w:bottom w:val="none" w:sz="0" w:space="0" w:color="auto"/>
        <w:right w:val="none" w:sz="0" w:space="0" w:color="auto"/>
      </w:divBdr>
    </w:div>
    <w:div w:id="187303262">
      <w:bodyDiv w:val="1"/>
      <w:marLeft w:val="0"/>
      <w:marRight w:val="0"/>
      <w:marTop w:val="0"/>
      <w:marBottom w:val="0"/>
      <w:divBdr>
        <w:top w:val="none" w:sz="0" w:space="0" w:color="auto"/>
        <w:left w:val="none" w:sz="0" w:space="0" w:color="auto"/>
        <w:bottom w:val="none" w:sz="0" w:space="0" w:color="auto"/>
        <w:right w:val="none" w:sz="0" w:space="0" w:color="auto"/>
      </w:divBdr>
    </w:div>
    <w:div w:id="187305085">
      <w:marLeft w:val="480"/>
      <w:marRight w:val="0"/>
      <w:marTop w:val="0"/>
      <w:marBottom w:val="0"/>
      <w:divBdr>
        <w:top w:val="none" w:sz="0" w:space="0" w:color="auto"/>
        <w:left w:val="none" w:sz="0" w:space="0" w:color="auto"/>
        <w:bottom w:val="none" w:sz="0" w:space="0" w:color="auto"/>
        <w:right w:val="none" w:sz="0" w:space="0" w:color="auto"/>
      </w:divBdr>
    </w:div>
    <w:div w:id="187721760">
      <w:marLeft w:val="480"/>
      <w:marRight w:val="0"/>
      <w:marTop w:val="0"/>
      <w:marBottom w:val="0"/>
      <w:divBdr>
        <w:top w:val="none" w:sz="0" w:space="0" w:color="auto"/>
        <w:left w:val="none" w:sz="0" w:space="0" w:color="auto"/>
        <w:bottom w:val="none" w:sz="0" w:space="0" w:color="auto"/>
        <w:right w:val="none" w:sz="0" w:space="0" w:color="auto"/>
      </w:divBdr>
    </w:div>
    <w:div w:id="187763283">
      <w:bodyDiv w:val="1"/>
      <w:marLeft w:val="0"/>
      <w:marRight w:val="0"/>
      <w:marTop w:val="0"/>
      <w:marBottom w:val="0"/>
      <w:divBdr>
        <w:top w:val="none" w:sz="0" w:space="0" w:color="auto"/>
        <w:left w:val="none" w:sz="0" w:space="0" w:color="auto"/>
        <w:bottom w:val="none" w:sz="0" w:space="0" w:color="auto"/>
        <w:right w:val="none" w:sz="0" w:space="0" w:color="auto"/>
      </w:divBdr>
    </w:div>
    <w:div w:id="187792352">
      <w:marLeft w:val="480"/>
      <w:marRight w:val="0"/>
      <w:marTop w:val="0"/>
      <w:marBottom w:val="0"/>
      <w:divBdr>
        <w:top w:val="none" w:sz="0" w:space="0" w:color="auto"/>
        <w:left w:val="none" w:sz="0" w:space="0" w:color="auto"/>
        <w:bottom w:val="none" w:sz="0" w:space="0" w:color="auto"/>
        <w:right w:val="none" w:sz="0" w:space="0" w:color="auto"/>
      </w:divBdr>
    </w:div>
    <w:div w:id="187837908">
      <w:marLeft w:val="480"/>
      <w:marRight w:val="0"/>
      <w:marTop w:val="0"/>
      <w:marBottom w:val="0"/>
      <w:divBdr>
        <w:top w:val="none" w:sz="0" w:space="0" w:color="auto"/>
        <w:left w:val="none" w:sz="0" w:space="0" w:color="auto"/>
        <w:bottom w:val="none" w:sz="0" w:space="0" w:color="auto"/>
        <w:right w:val="none" w:sz="0" w:space="0" w:color="auto"/>
      </w:divBdr>
    </w:div>
    <w:div w:id="187988943">
      <w:marLeft w:val="480"/>
      <w:marRight w:val="0"/>
      <w:marTop w:val="0"/>
      <w:marBottom w:val="0"/>
      <w:divBdr>
        <w:top w:val="none" w:sz="0" w:space="0" w:color="auto"/>
        <w:left w:val="none" w:sz="0" w:space="0" w:color="auto"/>
        <w:bottom w:val="none" w:sz="0" w:space="0" w:color="auto"/>
        <w:right w:val="none" w:sz="0" w:space="0" w:color="auto"/>
      </w:divBdr>
    </w:div>
    <w:div w:id="188102664">
      <w:marLeft w:val="480"/>
      <w:marRight w:val="0"/>
      <w:marTop w:val="0"/>
      <w:marBottom w:val="0"/>
      <w:divBdr>
        <w:top w:val="none" w:sz="0" w:space="0" w:color="auto"/>
        <w:left w:val="none" w:sz="0" w:space="0" w:color="auto"/>
        <w:bottom w:val="none" w:sz="0" w:space="0" w:color="auto"/>
        <w:right w:val="none" w:sz="0" w:space="0" w:color="auto"/>
      </w:divBdr>
    </w:div>
    <w:div w:id="188107385">
      <w:marLeft w:val="480"/>
      <w:marRight w:val="0"/>
      <w:marTop w:val="0"/>
      <w:marBottom w:val="0"/>
      <w:divBdr>
        <w:top w:val="none" w:sz="0" w:space="0" w:color="auto"/>
        <w:left w:val="none" w:sz="0" w:space="0" w:color="auto"/>
        <w:bottom w:val="none" w:sz="0" w:space="0" w:color="auto"/>
        <w:right w:val="none" w:sz="0" w:space="0" w:color="auto"/>
      </w:divBdr>
    </w:div>
    <w:div w:id="188107539">
      <w:marLeft w:val="480"/>
      <w:marRight w:val="0"/>
      <w:marTop w:val="0"/>
      <w:marBottom w:val="0"/>
      <w:divBdr>
        <w:top w:val="none" w:sz="0" w:space="0" w:color="auto"/>
        <w:left w:val="none" w:sz="0" w:space="0" w:color="auto"/>
        <w:bottom w:val="none" w:sz="0" w:space="0" w:color="auto"/>
        <w:right w:val="none" w:sz="0" w:space="0" w:color="auto"/>
      </w:divBdr>
    </w:div>
    <w:div w:id="188295856">
      <w:marLeft w:val="480"/>
      <w:marRight w:val="0"/>
      <w:marTop w:val="0"/>
      <w:marBottom w:val="0"/>
      <w:divBdr>
        <w:top w:val="none" w:sz="0" w:space="0" w:color="auto"/>
        <w:left w:val="none" w:sz="0" w:space="0" w:color="auto"/>
        <w:bottom w:val="none" w:sz="0" w:space="0" w:color="auto"/>
        <w:right w:val="none" w:sz="0" w:space="0" w:color="auto"/>
      </w:divBdr>
    </w:div>
    <w:div w:id="188297731">
      <w:marLeft w:val="480"/>
      <w:marRight w:val="0"/>
      <w:marTop w:val="0"/>
      <w:marBottom w:val="0"/>
      <w:divBdr>
        <w:top w:val="none" w:sz="0" w:space="0" w:color="auto"/>
        <w:left w:val="none" w:sz="0" w:space="0" w:color="auto"/>
        <w:bottom w:val="none" w:sz="0" w:space="0" w:color="auto"/>
        <w:right w:val="none" w:sz="0" w:space="0" w:color="auto"/>
      </w:divBdr>
    </w:div>
    <w:div w:id="188371144">
      <w:marLeft w:val="480"/>
      <w:marRight w:val="0"/>
      <w:marTop w:val="0"/>
      <w:marBottom w:val="0"/>
      <w:divBdr>
        <w:top w:val="none" w:sz="0" w:space="0" w:color="auto"/>
        <w:left w:val="none" w:sz="0" w:space="0" w:color="auto"/>
        <w:bottom w:val="none" w:sz="0" w:space="0" w:color="auto"/>
        <w:right w:val="none" w:sz="0" w:space="0" w:color="auto"/>
      </w:divBdr>
    </w:div>
    <w:div w:id="188379115">
      <w:bodyDiv w:val="1"/>
      <w:marLeft w:val="0"/>
      <w:marRight w:val="0"/>
      <w:marTop w:val="0"/>
      <w:marBottom w:val="0"/>
      <w:divBdr>
        <w:top w:val="none" w:sz="0" w:space="0" w:color="auto"/>
        <w:left w:val="none" w:sz="0" w:space="0" w:color="auto"/>
        <w:bottom w:val="none" w:sz="0" w:space="0" w:color="auto"/>
        <w:right w:val="none" w:sz="0" w:space="0" w:color="auto"/>
      </w:divBdr>
    </w:div>
    <w:div w:id="188416491">
      <w:marLeft w:val="480"/>
      <w:marRight w:val="0"/>
      <w:marTop w:val="0"/>
      <w:marBottom w:val="0"/>
      <w:divBdr>
        <w:top w:val="none" w:sz="0" w:space="0" w:color="auto"/>
        <w:left w:val="none" w:sz="0" w:space="0" w:color="auto"/>
        <w:bottom w:val="none" w:sz="0" w:space="0" w:color="auto"/>
        <w:right w:val="none" w:sz="0" w:space="0" w:color="auto"/>
      </w:divBdr>
    </w:div>
    <w:div w:id="188417975">
      <w:bodyDiv w:val="1"/>
      <w:marLeft w:val="0"/>
      <w:marRight w:val="0"/>
      <w:marTop w:val="0"/>
      <w:marBottom w:val="0"/>
      <w:divBdr>
        <w:top w:val="none" w:sz="0" w:space="0" w:color="auto"/>
        <w:left w:val="none" w:sz="0" w:space="0" w:color="auto"/>
        <w:bottom w:val="none" w:sz="0" w:space="0" w:color="auto"/>
        <w:right w:val="none" w:sz="0" w:space="0" w:color="auto"/>
      </w:divBdr>
    </w:div>
    <w:div w:id="188448264">
      <w:marLeft w:val="480"/>
      <w:marRight w:val="0"/>
      <w:marTop w:val="0"/>
      <w:marBottom w:val="0"/>
      <w:divBdr>
        <w:top w:val="none" w:sz="0" w:space="0" w:color="auto"/>
        <w:left w:val="none" w:sz="0" w:space="0" w:color="auto"/>
        <w:bottom w:val="none" w:sz="0" w:space="0" w:color="auto"/>
        <w:right w:val="none" w:sz="0" w:space="0" w:color="auto"/>
      </w:divBdr>
    </w:div>
    <w:div w:id="188497230">
      <w:marLeft w:val="480"/>
      <w:marRight w:val="0"/>
      <w:marTop w:val="0"/>
      <w:marBottom w:val="0"/>
      <w:divBdr>
        <w:top w:val="none" w:sz="0" w:space="0" w:color="auto"/>
        <w:left w:val="none" w:sz="0" w:space="0" w:color="auto"/>
        <w:bottom w:val="none" w:sz="0" w:space="0" w:color="auto"/>
        <w:right w:val="none" w:sz="0" w:space="0" w:color="auto"/>
      </w:divBdr>
    </w:div>
    <w:div w:id="188572489">
      <w:marLeft w:val="480"/>
      <w:marRight w:val="0"/>
      <w:marTop w:val="0"/>
      <w:marBottom w:val="0"/>
      <w:divBdr>
        <w:top w:val="none" w:sz="0" w:space="0" w:color="auto"/>
        <w:left w:val="none" w:sz="0" w:space="0" w:color="auto"/>
        <w:bottom w:val="none" w:sz="0" w:space="0" w:color="auto"/>
        <w:right w:val="none" w:sz="0" w:space="0" w:color="auto"/>
      </w:divBdr>
    </w:div>
    <w:div w:id="188644139">
      <w:bodyDiv w:val="1"/>
      <w:marLeft w:val="0"/>
      <w:marRight w:val="0"/>
      <w:marTop w:val="0"/>
      <w:marBottom w:val="0"/>
      <w:divBdr>
        <w:top w:val="none" w:sz="0" w:space="0" w:color="auto"/>
        <w:left w:val="none" w:sz="0" w:space="0" w:color="auto"/>
        <w:bottom w:val="none" w:sz="0" w:space="0" w:color="auto"/>
        <w:right w:val="none" w:sz="0" w:space="0" w:color="auto"/>
      </w:divBdr>
    </w:div>
    <w:div w:id="188762806">
      <w:bodyDiv w:val="1"/>
      <w:marLeft w:val="0"/>
      <w:marRight w:val="0"/>
      <w:marTop w:val="0"/>
      <w:marBottom w:val="0"/>
      <w:divBdr>
        <w:top w:val="none" w:sz="0" w:space="0" w:color="auto"/>
        <w:left w:val="none" w:sz="0" w:space="0" w:color="auto"/>
        <w:bottom w:val="none" w:sz="0" w:space="0" w:color="auto"/>
        <w:right w:val="none" w:sz="0" w:space="0" w:color="auto"/>
      </w:divBdr>
    </w:div>
    <w:div w:id="188877330">
      <w:bodyDiv w:val="1"/>
      <w:marLeft w:val="0"/>
      <w:marRight w:val="0"/>
      <w:marTop w:val="0"/>
      <w:marBottom w:val="0"/>
      <w:divBdr>
        <w:top w:val="none" w:sz="0" w:space="0" w:color="auto"/>
        <w:left w:val="none" w:sz="0" w:space="0" w:color="auto"/>
        <w:bottom w:val="none" w:sz="0" w:space="0" w:color="auto"/>
        <w:right w:val="none" w:sz="0" w:space="0" w:color="auto"/>
      </w:divBdr>
    </w:div>
    <w:div w:id="188881436">
      <w:marLeft w:val="480"/>
      <w:marRight w:val="0"/>
      <w:marTop w:val="0"/>
      <w:marBottom w:val="0"/>
      <w:divBdr>
        <w:top w:val="none" w:sz="0" w:space="0" w:color="auto"/>
        <w:left w:val="none" w:sz="0" w:space="0" w:color="auto"/>
        <w:bottom w:val="none" w:sz="0" w:space="0" w:color="auto"/>
        <w:right w:val="none" w:sz="0" w:space="0" w:color="auto"/>
      </w:divBdr>
    </w:div>
    <w:div w:id="189031922">
      <w:bodyDiv w:val="1"/>
      <w:marLeft w:val="0"/>
      <w:marRight w:val="0"/>
      <w:marTop w:val="0"/>
      <w:marBottom w:val="0"/>
      <w:divBdr>
        <w:top w:val="none" w:sz="0" w:space="0" w:color="auto"/>
        <w:left w:val="none" w:sz="0" w:space="0" w:color="auto"/>
        <w:bottom w:val="none" w:sz="0" w:space="0" w:color="auto"/>
        <w:right w:val="none" w:sz="0" w:space="0" w:color="auto"/>
      </w:divBdr>
    </w:div>
    <w:div w:id="189033351">
      <w:marLeft w:val="480"/>
      <w:marRight w:val="0"/>
      <w:marTop w:val="0"/>
      <w:marBottom w:val="0"/>
      <w:divBdr>
        <w:top w:val="none" w:sz="0" w:space="0" w:color="auto"/>
        <w:left w:val="none" w:sz="0" w:space="0" w:color="auto"/>
        <w:bottom w:val="none" w:sz="0" w:space="0" w:color="auto"/>
        <w:right w:val="none" w:sz="0" w:space="0" w:color="auto"/>
      </w:divBdr>
    </w:div>
    <w:div w:id="189417687">
      <w:marLeft w:val="480"/>
      <w:marRight w:val="0"/>
      <w:marTop w:val="0"/>
      <w:marBottom w:val="0"/>
      <w:divBdr>
        <w:top w:val="none" w:sz="0" w:space="0" w:color="auto"/>
        <w:left w:val="none" w:sz="0" w:space="0" w:color="auto"/>
        <w:bottom w:val="none" w:sz="0" w:space="0" w:color="auto"/>
        <w:right w:val="none" w:sz="0" w:space="0" w:color="auto"/>
      </w:divBdr>
    </w:div>
    <w:div w:id="189685753">
      <w:marLeft w:val="480"/>
      <w:marRight w:val="0"/>
      <w:marTop w:val="0"/>
      <w:marBottom w:val="0"/>
      <w:divBdr>
        <w:top w:val="none" w:sz="0" w:space="0" w:color="auto"/>
        <w:left w:val="none" w:sz="0" w:space="0" w:color="auto"/>
        <w:bottom w:val="none" w:sz="0" w:space="0" w:color="auto"/>
        <w:right w:val="none" w:sz="0" w:space="0" w:color="auto"/>
      </w:divBdr>
    </w:div>
    <w:div w:id="189687777">
      <w:marLeft w:val="480"/>
      <w:marRight w:val="0"/>
      <w:marTop w:val="0"/>
      <w:marBottom w:val="0"/>
      <w:divBdr>
        <w:top w:val="none" w:sz="0" w:space="0" w:color="auto"/>
        <w:left w:val="none" w:sz="0" w:space="0" w:color="auto"/>
        <w:bottom w:val="none" w:sz="0" w:space="0" w:color="auto"/>
        <w:right w:val="none" w:sz="0" w:space="0" w:color="auto"/>
      </w:divBdr>
    </w:div>
    <w:div w:id="189799917">
      <w:marLeft w:val="480"/>
      <w:marRight w:val="0"/>
      <w:marTop w:val="0"/>
      <w:marBottom w:val="0"/>
      <w:divBdr>
        <w:top w:val="none" w:sz="0" w:space="0" w:color="auto"/>
        <w:left w:val="none" w:sz="0" w:space="0" w:color="auto"/>
        <w:bottom w:val="none" w:sz="0" w:space="0" w:color="auto"/>
        <w:right w:val="none" w:sz="0" w:space="0" w:color="auto"/>
      </w:divBdr>
    </w:div>
    <w:div w:id="189926559">
      <w:bodyDiv w:val="1"/>
      <w:marLeft w:val="0"/>
      <w:marRight w:val="0"/>
      <w:marTop w:val="0"/>
      <w:marBottom w:val="0"/>
      <w:divBdr>
        <w:top w:val="none" w:sz="0" w:space="0" w:color="auto"/>
        <w:left w:val="none" w:sz="0" w:space="0" w:color="auto"/>
        <w:bottom w:val="none" w:sz="0" w:space="0" w:color="auto"/>
        <w:right w:val="none" w:sz="0" w:space="0" w:color="auto"/>
      </w:divBdr>
    </w:div>
    <w:div w:id="189994326">
      <w:bodyDiv w:val="1"/>
      <w:marLeft w:val="0"/>
      <w:marRight w:val="0"/>
      <w:marTop w:val="0"/>
      <w:marBottom w:val="0"/>
      <w:divBdr>
        <w:top w:val="none" w:sz="0" w:space="0" w:color="auto"/>
        <w:left w:val="none" w:sz="0" w:space="0" w:color="auto"/>
        <w:bottom w:val="none" w:sz="0" w:space="0" w:color="auto"/>
        <w:right w:val="none" w:sz="0" w:space="0" w:color="auto"/>
      </w:divBdr>
    </w:div>
    <w:div w:id="189996606">
      <w:bodyDiv w:val="1"/>
      <w:marLeft w:val="0"/>
      <w:marRight w:val="0"/>
      <w:marTop w:val="0"/>
      <w:marBottom w:val="0"/>
      <w:divBdr>
        <w:top w:val="none" w:sz="0" w:space="0" w:color="auto"/>
        <w:left w:val="none" w:sz="0" w:space="0" w:color="auto"/>
        <w:bottom w:val="none" w:sz="0" w:space="0" w:color="auto"/>
        <w:right w:val="none" w:sz="0" w:space="0" w:color="auto"/>
      </w:divBdr>
    </w:div>
    <w:div w:id="190150049">
      <w:marLeft w:val="480"/>
      <w:marRight w:val="0"/>
      <w:marTop w:val="0"/>
      <w:marBottom w:val="0"/>
      <w:divBdr>
        <w:top w:val="none" w:sz="0" w:space="0" w:color="auto"/>
        <w:left w:val="none" w:sz="0" w:space="0" w:color="auto"/>
        <w:bottom w:val="none" w:sz="0" w:space="0" w:color="auto"/>
        <w:right w:val="none" w:sz="0" w:space="0" w:color="auto"/>
      </w:divBdr>
    </w:div>
    <w:div w:id="190151864">
      <w:bodyDiv w:val="1"/>
      <w:marLeft w:val="0"/>
      <w:marRight w:val="0"/>
      <w:marTop w:val="0"/>
      <w:marBottom w:val="0"/>
      <w:divBdr>
        <w:top w:val="none" w:sz="0" w:space="0" w:color="auto"/>
        <w:left w:val="none" w:sz="0" w:space="0" w:color="auto"/>
        <w:bottom w:val="none" w:sz="0" w:space="0" w:color="auto"/>
        <w:right w:val="none" w:sz="0" w:space="0" w:color="auto"/>
      </w:divBdr>
    </w:div>
    <w:div w:id="190267025">
      <w:bodyDiv w:val="1"/>
      <w:marLeft w:val="0"/>
      <w:marRight w:val="0"/>
      <w:marTop w:val="0"/>
      <w:marBottom w:val="0"/>
      <w:divBdr>
        <w:top w:val="none" w:sz="0" w:space="0" w:color="auto"/>
        <w:left w:val="none" w:sz="0" w:space="0" w:color="auto"/>
        <w:bottom w:val="none" w:sz="0" w:space="0" w:color="auto"/>
        <w:right w:val="none" w:sz="0" w:space="0" w:color="auto"/>
      </w:divBdr>
    </w:div>
    <w:div w:id="190337053">
      <w:marLeft w:val="480"/>
      <w:marRight w:val="0"/>
      <w:marTop w:val="0"/>
      <w:marBottom w:val="0"/>
      <w:divBdr>
        <w:top w:val="none" w:sz="0" w:space="0" w:color="auto"/>
        <w:left w:val="none" w:sz="0" w:space="0" w:color="auto"/>
        <w:bottom w:val="none" w:sz="0" w:space="0" w:color="auto"/>
        <w:right w:val="none" w:sz="0" w:space="0" w:color="auto"/>
      </w:divBdr>
    </w:div>
    <w:div w:id="190337134">
      <w:marLeft w:val="480"/>
      <w:marRight w:val="0"/>
      <w:marTop w:val="0"/>
      <w:marBottom w:val="0"/>
      <w:divBdr>
        <w:top w:val="none" w:sz="0" w:space="0" w:color="auto"/>
        <w:left w:val="none" w:sz="0" w:space="0" w:color="auto"/>
        <w:bottom w:val="none" w:sz="0" w:space="0" w:color="auto"/>
        <w:right w:val="none" w:sz="0" w:space="0" w:color="auto"/>
      </w:divBdr>
    </w:div>
    <w:div w:id="190339856">
      <w:bodyDiv w:val="1"/>
      <w:marLeft w:val="0"/>
      <w:marRight w:val="0"/>
      <w:marTop w:val="0"/>
      <w:marBottom w:val="0"/>
      <w:divBdr>
        <w:top w:val="none" w:sz="0" w:space="0" w:color="auto"/>
        <w:left w:val="none" w:sz="0" w:space="0" w:color="auto"/>
        <w:bottom w:val="none" w:sz="0" w:space="0" w:color="auto"/>
        <w:right w:val="none" w:sz="0" w:space="0" w:color="auto"/>
      </w:divBdr>
    </w:div>
    <w:div w:id="190454440">
      <w:marLeft w:val="480"/>
      <w:marRight w:val="0"/>
      <w:marTop w:val="0"/>
      <w:marBottom w:val="0"/>
      <w:divBdr>
        <w:top w:val="none" w:sz="0" w:space="0" w:color="auto"/>
        <w:left w:val="none" w:sz="0" w:space="0" w:color="auto"/>
        <w:bottom w:val="none" w:sz="0" w:space="0" w:color="auto"/>
        <w:right w:val="none" w:sz="0" w:space="0" w:color="auto"/>
      </w:divBdr>
    </w:div>
    <w:div w:id="190461486">
      <w:bodyDiv w:val="1"/>
      <w:marLeft w:val="0"/>
      <w:marRight w:val="0"/>
      <w:marTop w:val="0"/>
      <w:marBottom w:val="0"/>
      <w:divBdr>
        <w:top w:val="none" w:sz="0" w:space="0" w:color="auto"/>
        <w:left w:val="none" w:sz="0" w:space="0" w:color="auto"/>
        <w:bottom w:val="none" w:sz="0" w:space="0" w:color="auto"/>
        <w:right w:val="none" w:sz="0" w:space="0" w:color="auto"/>
      </w:divBdr>
    </w:div>
    <w:div w:id="190464034">
      <w:bodyDiv w:val="1"/>
      <w:marLeft w:val="0"/>
      <w:marRight w:val="0"/>
      <w:marTop w:val="0"/>
      <w:marBottom w:val="0"/>
      <w:divBdr>
        <w:top w:val="none" w:sz="0" w:space="0" w:color="auto"/>
        <w:left w:val="none" w:sz="0" w:space="0" w:color="auto"/>
        <w:bottom w:val="none" w:sz="0" w:space="0" w:color="auto"/>
        <w:right w:val="none" w:sz="0" w:space="0" w:color="auto"/>
      </w:divBdr>
    </w:div>
    <w:div w:id="190538678">
      <w:marLeft w:val="480"/>
      <w:marRight w:val="0"/>
      <w:marTop w:val="0"/>
      <w:marBottom w:val="0"/>
      <w:divBdr>
        <w:top w:val="none" w:sz="0" w:space="0" w:color="auto"/>
        <w:left w:val="none" w:sz="0" w:space="0" w:color="auto"/>
        <w:bottom w:val="none" w:sz="0" w:space="0" w:color="auto"/>
        <w:right w:val="none" w:sz="0" w:space="0" w:color="auto"/>
      </w:divBdr>
    </w:div>
    <w:div w:id="190538933">
      <w:bodyDiv w:val="1"/>
      <w:marLeft w:val="0"/>
      <w:marRight w:val="0"/>
      <w:marTop w:val="0"/>
      <w:marBottom w:val="0"/>
      <w:divBdr>
        <w:top w:val="none" w:sz="0" w:space="0" w:color="auto"/>
        <w:left w:val="none" w:sz="0" w:space="0" w:color="auto"/>
        <w:bottom w:val="none" w:sz="0" w:space="0" w:color="auto"/>
        <w:right w:val="none" w:sz="0" w:space="0" w:color="auto"/>
      </w:divBdr>
    </w:div>
    <w:div w:id="190608826">
      <w:marLeft w:val="480"/>
      <w:marRight w:val="0"/>
      <w:marTop w:val="0"/>
      <w:marBottom w:val="0"/>
      <w:divBdr>
        <w:top w:val="none" w:sz="0" w:space="0" w:color="auto"/>
        <w:left w:val="none" w:sz="0" w:space="0" w:color="auto"/>
        <w:bottom w:val="none" w:sz="0" w:space="0" w:color="auto"/>
        <w:right w:val="none" w:sz="0" w:space="0" w:color="auto"/>
      </w:divBdr>
    </w:div>
    <w:div w:id="190802717">
      <w:bodyDiv w:val="1"/>
      <w:marLeft w:val="0"/>
      <w:marRight w:val="0"/>
      <w:marTop w:val="0"/>
      <w:marBottom w:val="0"/>
      <w:divBdr>
        <w:top w:val="none" w:sz="0" w:space="0" w:color="auto"/>
        <w:left w:val="none" w:sz="0" w:space="0" w:color="auto"/>
        <w:bottom w:val="none" w:sz="0" w:space="0" w:color="auto"/>
        <w:right w:val="none" w:sz="0" w:space="0" w:color="auto"/>
      </w:divBdr>
    </w:div>
    <w:div w:id="190804269">
      <w:marLeft w:val="480"/>
      <w:marRight w:val="0"/>
      <w:marTop w:val="0"/>
      <w:marBottom w:val="0"/>
      <w:divBdr>
        <w:top w:val="none" w:sz="0" w:space="0" w:color="auto"/>
        <w:left w:val="none" w:sz="0" w:space="0" w:color="auto"/>
        <w:bottom w:val="none" w:sz="0" w:space="0" w:color="auto"/>
        <w:right w:val="none" w:sz="0" w:space="0" w:color="auto"/>
      </w:divBdr>
    </w:div>
    <w:div w:id="190806861">
      <w:marLeft w:val="480"/>
      <w:marRight w:val="0"/>
      <w:marTop w:val="0"/>
      <w:marBottom w:val="0"/>
      <w:divBdr>
        <w:top w:val="none" w:sz="0" w:space="0" w:color="auto"/>
        <w:left w:val="none" w:sz="0" w:space="0" w:color="auto"/>
        <w:bottom w:val="none" w:sz="0" w:space="0" w:color="auto"/>
        <w:right w:val="none" w:sz="0" w:space="0" w:color="auto"/>
      </w:divBdr>
    </w:div>
    <w:div w:id="190925853">
      <w:bodyDiv w:val="1"/>
      <w:marLeft w:val="0"/>
      <w:marRight w:val="0"/>
      <w:marTop w:val="0"/>
      <w:marBottom w:val="0"/>
      <w:divBdr>
        <w:top w:val="none" w:sz="0" w:space="0" w:color="auto"/>
        <w:left w:val="none" w:sz="0" w:space="0" w:color="auto"/>
        <w:bottom w:val="none" w:sz="0" w:space="0" w:color="auto"/>
        <w:right w:val="none" w:sz="0" w:space="0" w:color="auto"/>
      </w:divBdr>
    </w:div>
    <w:div w:id="191042601">
      <w:marLeft w:val="480"/>
      <w:marRight w:val="0"/>
      <w:marTop w:val="0"/>
      <w:marBottom w:val="0"/>
      <w:divBdr>
        <w:top w:val="none" w:sz="0" w:space="0" w:color="auto"/>
        <w:left w:val="none" w:sz="0" w:space="0" w:color="auto"/>
        <w:bottom w:val="none" w:sz="0" w:space="0" w:color="auto"/>
        <w:right w:val="none" w:sz="0" w:space="0" w:color="auto"/>
      </w:divBdr>
    </w:div>
    <w:div w:id="191069831">
      <w:bodyDiv w:val="1"/>
      <w:marLeft w:val="0"/>
      <w:marRight w:val="0"/>
      <w:marTop w:val="0"/>
      <w:marBottom w:val="0"/>
      <w:divBdr>
        <w:top w:val="none" w:sz="0" w:space="0" w:color="auto"/>
        <w:left w:val="none" w:sz="0" w:space="0" w:color="auto"/>
        <w:bottom w:val="none" w:sz="0" w:space="0" w:color="auto"/>
        <w:right w:val="none" w:sz="0" w:space="0" w:color="auto"/>
      </w:divBdr>
    </w:div>
    <w:div w:id="191110473">
      <w:bodyDiv w:val="1"/>
      <w:marLeft w:val="0"/>
      <w:marRight w:val="0"/>
      <w:marTop w:val="0"/>
      <w:marBottom w:val="0"/>
      <w:divBdr>
        <w:top w:val="none" w:sz="0" w:space="0" w:color="auto"/>
        <w:left w:val="none" w:sz="0" w:space="0" w:color="auto"/>
        <w:bottom w:val="none" w:sz="0" w:space="0" w:color="auto"/>
        <w:right w:val="none" w:sz="0" w:space="0" w:color="auto"/>
      </w:divBdr>
    </w:div>
    <w:div w:id="191113082">
      <w:bodyDiv w:val="1"/>
      <w:marLeft w:val="0"/>
      <w:marRight w:val="0"/>
      <w:marTop w:val="0"/>
      <w:marBottom w:val="0"/>
      <w:divBdr>
        <w:top w:val="none" w:sz="0" w:space="0" w:color="auto"/>
        <w:left w:val="none" w:sz="0" w:space="0" w:color="auto"/>
        <w:bottom w:val="none" w:sz="0" w:space="0" w:color="auto"/>
        <w:right w:val="none" w:sz="0" w:space="0" w:color="auto"/>
      </w:divBdr>
    </w:div>
    <w:div w:id="191117531">
      <w:marLeft w:val="480"/>
      <w:marRight w:val="0"/>
      <w:marTop w:val="0"/>
      <w:marBottom w:val="0"/>
      <w:divBdr>
        <w:top w:val="none" w:sz="0" w:space="0" w:color="auto"/>
        <w:left w:val="none" w:sz="0" w:space="0" w:color="auto"/>
        <w:bottom w:val="none" w:sz="0" w:space="0" w:color="auto"/>
        <w:right w:val="none" w:sz="0" w:space="0" w:color="auto"/>
      </w:divBdr>
    </w:div>
    <w:div w:id="191234246">
      <w:bodyDiv w:val="1"/>
      <w:marLeft w:val="0"/>
      <w:marRight w:val="0"/>
      <w:marTop w:val="0"/>
      <w:marBottom w:val="0"/>
      <w:divBdr>
        <w:top w:val="none" w:sz="0" w:space="0" w:color="auto"/>
        <w:left w:val="none" w:sz="0" w:space="0" w:color="auto"/>
        <w:bottom w:val="none" w:sz="0" w:space="0" w:color="auto"/>
        <w:right w:val="none" w:sz="0" w:space="0" w:color="auto"/>
      </w:divBdr>
    </w:div>
    <w:div w:id="191263998">
      <w:bodyDiv w:val="1"/>
      <w:marLeft w:val="0"/>
      <w:marRight w:val="0"/>
      <w:marTop w:val="0"/>
      <w:marBottom w:val="0"/>
      <w:divBdr>
        <w:top w:val="none" w:sz="0" w:space="0" w:color="auto"/>
        <w:left w:val="none" w:sz="0" w:space="0" w:color="auto"/>
        <w:bottom w:val="none" w:sz="0" w:space="0" w:color="auto"/>
        <w:right w:val="none" w:sz="0" w:space="0" w:color="auto"/>
      </w:divBdr>
    </w:div>
    <w:div w:id="191380382">
      <w:marLeft w:val="480"/>
      <w:marRight w:val="0"/>
      <w:marTop w:val="0"/>
      <w:marBottom w:val="0"/>
      <w:divBdr>
        <w:top w:val="none" w:sz="0" w:space="0" w:color="auto"/>
        <w:left w:val="none" w:sz="0" w:space="0" w:color="auto"/>
        <w:bottom w:val="none" w:sz="0" w:space="0" w:color="auto"/>
        <w:right w:val="none" w:sz="0" w:space="0" w:color="auto"/>
      </w:divBdr>
    </w:div>
    <w:div w:id="191496214">
      <w:bodyDiv w:val="1"/>
      <w:marLeft w:val="0"/>
      <w:marRight w:val="0"/>
      <w:marTop w:val="0"/>
      <w:marBottom w:val="0"/>
      <w:divBdr>
        <w:top w:val="none" w:sz="0" w:space="0" w:color="auto"/>
        <w:left w:val="none" w:sz="0" w:space="0" w:color="auto"/>
        <w:bottom w:val="none" w:sz="0" w:space="0" w:color="auto"/>
        <w:right w:val="none" w:sz="0" w:space="0" w:color="auto"/>
      </w:divBdr>
    </w:div>
    <w:div w:id="191571820">
      <w:bodyDiv w:val="1"/>
      <w:marLeft w:val="0"/>
      <w:marRight w:val="0"/>
      <w:marTop w:val="0"/>
      <w:marBottom w:val="0"/>
      <w:divBdr>
        <w:top w:val="none" w:sz="0" w:space="0" w:color="auto"/>
        <w:left w:val="none" w:sz="0" w:space="0" w:color="auto"/>
        <w:bottom w:val="none" w:sz="0" w:space="0" w:color="auto"/>
        <w:right w:val="none" w:sz="0" w:space="0" w:color="auto"/>
      </w:divBdr>
    </w:div>
    <w:div w:id="191650854">
      <w:marLeft w:val="480"/>
      <w:marRight w:val="0"/>
      <w:marTop w:val="0"/>
      <w:marBottom w:val="0"/>
      <w:divBdr>
        <w:top w:val="none" w:sz="0" w:space="0" w:color="auto"/>
        <w:left w:val="none" w:sz="0" w:space="0" w:color="auto"/>
        <w:bottom w:val="none" w:sz="0" w:space="0" w:color="auto"/>
        <w:right w:val="none" w:sz="0" w:space="0" w:color="auto"/>
      </w:divBdr>
    </w:div>
    <w:div w:id="191651080">
      <w:marLeft w:val="480"/>
      <w:marRight w:val="0"/>
      <w:marTop w:val="0"/>
      <w:marBottom w:val="0"/>
      <w:divBdr>
        <w:top w:val="none" w:sz="0" w:space="0" w:color="auto"/>
        <w:left w:val="none" w:sz="0" w:space="0" w:color="auto"/>
        <w:bottom w:val="none" w:sz="0" w:space="0" w:color="auto"/>
        <w:right w:val="none" w:sz="0" w:space="0" w:color="auto"/>
      </w:divBdr>
    </w:div>
    <w:div w:id="191698066">
      <w:marLeft w:val="480"/>
      <w:marRight w:val="0"/>
      <w:marTop w:val="0"/>
      <w:marBottom w:val="0"/>
      <w:divBdr>
        <w:top w:val="none" w:sz="0" w:space="0" w:color="auto"/>
        <w:left w:val="none" w:sz="0" w:space="0" w:color="auto"/>
        <w:bottom w:val="none" w:sz="0" w:space="0" w:color="auto"/>
        <w:right w:val="none" w:sz="0" w:space="0" w:color="auto"/>
      </w:divBdr>
    </w:div>
    <w:div w:id="191770036">
      <w:marLeft w:val="480"/>
      <w:marRight w:val="0"/>
      <w:marTop w:val="0"/>
      <w:marBottom w:val="0"/>
      <w:divBdr>
        <w:top w:val="none" w:sz="0" w:space="0" w:color="auto"/>
        <w:left w:val="none" w:sz="0" w:space="0" w:color="auto"/>
        <w:bottom w:val="none" w:sz="0" w:space="0" w:color="auto"/>
        <w:right w:val="none" w:sz="0" w:space="0" w:color="auto"/>
      </w:divBdr>
    </w:div>
    <w:div w:id="191843855">
      <w:marLeft w:val="480"/>
      <w:marRight w:val="0"/>
      <w:marTop w:val="0"/>
      <w:marBottom w:val="0"/>
      <w:divBdr>
        <w:top w:val="none" w:sz="0" w:space="0" w:color="auto"/>
        <w:left w:val="none" w:sz="0" w:space="0" w:color="auto"/>
        <w:bottom w:val="none" w:sz="0" w:space="0" w:color="auto"/>
        <w:right w:val="none" w:sz="0" w:space="0" w:color="auto"/>
      </w:divBdr>
    </w:div>
    <w:div w:id="192041259">
      <w:bodyDiv w:val="1"/>
      <w:marLeft w:val="0"/>
      <w:marRight w:val="0"/>
      <w:marTop w:val="0"/>
      <w:marBottom w:val="0"/>
      <w:divBdr>
        <w:top w:val="none" w:sz="0" w:space="0" w:color="auto"/>
        <w:left w:val="none" w:sz="0" w:space="0" w:color="auto"/>
        <w:bottom w:val="none" w:sz="0" w:space="0" w:color="auto"/>
        <w:right w:val="none" w:sz="0" w:space="0" w:color="auto"/>
      </w:divBdr>
    </w:div>
    <w:div w:id="192115683">
      <w:bodyDiv w:val="1"/>
      <w:marLeft w:val="0"/>
      <w:marRight w:val="0"/>
      <w:marTop w:val="0"/>
      <w:marBottom w:val="0"/>
      <w:divBdr>
        <w:top w:val="none" w:sz="0" w:space="0" w:color="auto"/>
        <w:left w:val="none" w:sz="0" w:space="0" w:color="auto"/>
        <w:bottom w:val="none" w:sz="0" w:space="0" w:color="auto"/>
        <w:right w:val="none" w:sz="0" w:space="0" w:color="auto"/>
      </w:divBdr>
    </w:div>
    <w:div w:id="192152572">
      <w:marLeft w:val="480"/>
      <w:marRight w:val="0"/>
      <w:marTop w:val="0"/>
      <w:marBottom w:val="0"/>
      <w:divBdr>
        <w:top w:val="none" w:sz="0" w:space="0" w:color="auto"/>
        <w:left w:val="none" w:sz="0" w:space="0" w:color="auto"/>
        <w:bottom w:val="none" w:sz="0" w:space="0" w:color="auto"/>
        <w:right w:val="none" w:sz="0" w:space="0" w:color="auto"/>
      </w:divBdr>
    </w:div>
    <w:div w:id="192156531">
      <w:marLeft w:val="480"/>
      <w:marRight w:val="0"/>
      <w:marTop w:val="0"/>
      <w:marBottom w:val="0"/>
      <w:divBdr>
        <w:top w:val="none" w:sz="0" w:space="0" w:color="auto"/>
        <w:left w:val="none" w:sz="0" w:space="0" w:color="auto"/>
        <w:bottom w:val="none" w:sz="0" w:space="0" w:color="auto"/>
        <w:right w:val="none" w:sz="0" w:space="0" w:color="auto"/>
      </w:divBdr>
    </w:div>
    <w:div w:id="192424241">
      <w:bodyDiv w:val="1"/>
      <w:marLeft w:val="0"/>
      <w:marRight w:val="0"/>
      <w:marTop w:val="0"/>
      <w:marBottom w:val="0"/>
      <w:divBdr>
        <w:top w:val="none" w:sz="0" w:space="0" w:color="auto"/>
        <w:left w:val="none" w:sz="0" w:space="0" w:color="auto"/>
        <w:bottom w:val="none" w:sz="0" w:space="0" w:color="auto"/>
        <w:right w:val="none" w:sz="0" w:space="0" w:color="auto"/>
      </w:divBdr>
    </w:div>
    <w:div w:id="192426993">
      <w:bodyDiv w:val="1"/>
      <w:marLeft w:val="0"/>
      <w:marRight w:val="0"/>
      <w:marTop w:val="0"/>
      <w:marBottom w:val="0"/>
      <w:divBdr>
        <w:top w:val="none" w:sz="0" w:space="0" w:color="auto"/>
        <w:left w:val="none" w:sz="0" w:space="0" w:color="auto"/>
        <w:bottom w:val="none" w:sz="0" w:space="0" w:color="auto"/>
        <w:right w:val="none" w:sz="0" w:space="0" w:color="auto"/>
      </w:divBdr>
    </w:div>
    <w:div w:id="192500767">
      <w:bodyDiv w:val="1"/>
      <w:marLeft w:val="0"/>
      <w:marRight w:val="0"/>
      <w:marTop w:val="0"/>
      <w:marBottom w:val="0"/>
      <w:divBdr>
        <w:top w:val="none" w:sz="0" w:space="0" w:color="auto"/>
        <w:left w:val="none" w:sz="0" w:space="0" w:color="auto"/>
        <w:bottom w:val="none" w:sz="0" w:space="0" w:color="auto"/>
        <w:right w:val="none" w:sz="0" w:space="0" w:color="auto"/>
      </w:divBdr>
    </w:div>
    <w:div w:id="192545771">
      <w:marLeft w:val="480"/>
      <w:marRight w:val="0"/>
      <w:marTop w:val="0"/>
      <w:marBottom w:val="0"/>
      <w:divBdr>
        <w:top w:val="none" w:sz="0" w:space="0" w:color="auto"/>
        <w:left w:val="none" w:sz="0" w:space="0" w:color="auto"/>
        <w:bottom w:val="none" w:sz="0" w:space="0" w:color="auto"/>
        <w:right w:val="none" w:sz="0" w:space="0" w:color="auto"/>
      </w:divBdr>
    </w:div>
    <w:div w:id="192616318">
      <w:marLeft w:val="480"/>
      <w:marRight w:val="0"/>
      <w:marTop w:val="0"/>
      <w:marBottom w:val="0"/>
      <w:divBdr>
        <w:top w:val="none" w:sz="0" w:space="0" w:color="auto"/>
        <w:left w:val="none" w:sz="0" w:space="0" w:color="auto"/>
        <w:bottom w:val="none" w:sz="0" w:space="0" w:color="auto"/>
        <w:right w:val="none" w:sz="0" w:space="0" w:color="auto"/>
      </w:divBdr>
    </w:div>
    <w:div w:id="192619333">
      <w:marLeft w:val="480"/>
      <w:marRight w:val="0"/>
      <w:marTop w:val="0"/>
      <w:marBottom w:val="0"/>
      <w:divBdr>
        <w:top w:val="none" w:sz="0" w:space="0" w:color="auto"/>
        <w:left w:val="none" w:sz="0" w:space="0" w:color="auto"/>
        <w:bottom w:val="none" w:sz="0" w:space="0" w:color="auto"/>
        <w:right w:val="none" w:sz="0" w:space="0" w:color="auto"/>
      </w:divBdr>
    </w:div>
    <w:div w:id="192696079">
      <w:bodyDiv w:val="1"/>
      <w:marLeft w:val="0"/>
      <w:marRight w:val="0"/>
      <w:marTop w:val="0"/>
      <w:marBottom w:val="0"/>
      <w:divBdr>
        <w:top w:val="none" w:sz="0" w:space="0" w:color="auto"/>
        <w:left w:val="none" w:sz="0" w:space="0" w:color="auto"/>
        <w:bottom w:val="none" w:sz="0" w:space="0" w:color="auto"/>
        <w:right w:val="none" w:sz="0" w:space="0" w:color="auto"/>
      </w:divBdr>
    </w:div>
    <w:div w:id="192883267">
      <w:bodyDiv w:val="1"/>
      <w:marLeft w:val="0"/>
      <w:marRight w:val="0"/>
      <w:marTop w:val="0"/>
      <w:marBottom w:val="0"/>
      <w:divBdr>
        <w:top w:val="none" w:sz="0" w:space="0" w:color="auto"/>
        <w:left w:val="none" w:sz="0" w:space="0" w:color="auto"/>
        <w:bottom w:val="none" w:sz="0" w:space="0" w:color="auto"/>
        <w:right w:val="none" w:sz="0" w:space="0" w:color="auto"/>
      </w:divBdr>
    </w:div>
    <w:div w:id="192887277">
      <w:marLeft w:val="480"/>
      <w:marRight w:val="0"/>
      <w:marTop w:val="0"/>
      <w:marBottom w:val="0"/>
      <w:divBdr>
        <w:top w:val="none" w:sz="0" w:space="0" w:color="auto"/>
        <w:left w:val="none" w:sz="0" w:space="0" w:color="auto"/>
        <w:bottom w:val="none" w:sz="0" w:space="0" w:color="auto"/>
        <w:right w:val="none" w:sz="0" w:space="0" w:color="auto"/>
      </w:divBdr>
    </w:div>
    <w:div w:id="192959443">
      <w:marLeft w:val="480"/>
      <w:marRight w:val="0"/>
      <w:marTop w:val="0"/>
      <w:marBottom w:val="0"/>
      <w:divBdr>
        <w:top w:val="none" w:sz="0" w:space="0" w:color="auto"/>
        <w:left w:val="none" w:sz="0" w:space="0" w:color="auto"/>
        <w:bottom w:val="none" w:sz="0" w:space="0" w:color="auto"/>
        <w:right w:val="none" w:sz="0" w:space="0" w:color="auto"/>
      </w:divBdr>
    </w:div>
    <w:div w:id="192963598">
      <w:marLeft w:val="480"/>
      <w:marRight w:val="0"/>
      <w:marTop w:val="0"/>
      <w:marBottom w:val="0"/>
      <w:divBdr>
        <w:top w:val="none" w:sz="0" w:space="0" w:color="auto"/>
        <w:left w:val="none" w:sz="0" w:space="0" w:color="auto"/>
        <w:bottom w:val="none" w:sz="0" w:space="0" w:color="auto"/>
        <w:right w:val="none" w:sz="0" w:space="0" w:color="auto"/>
      </w:divBdr>
    </w:div>
    <w:div w:id="193003897">
      <w:bodyDiv w:val="1"/>
      <w:marLeft w:val="0"/>
      <w:marRight w:val="0"/>
      <w:marTop w:val="0"/>
      <w:marBottom w:val="0"/>
      <w:divBdr>
        <w:top w:val="none" w:sz="0" w:space="0" w:color="auto"/>
        <w:left w:val="none" w:sz="0" w:space="0" w:color="auto"/>
        <w:bottom w:val="none" w:sz="0" w:space="0" w:color="auto"/>
        <w:right w:val="none" w:sz="0" w:space="0" w:color="auto"/>
      </w:divBdr>
    </w:div>
    <w:div w:id="193035625">
      <w:bodyDiv w:val="1"/>
      <w:marLeft w:val="0"/>
      <w:marRight w:val="0"/>
      <w:marTop w:val="0"/>
      <w:marBottom w:val="0"/>
      <w:divBdr>
        <w:top w:val="none" w:sz="0" w:space="0" w:color="auto"/>
        <w:left w:val="none" w:sz="0" w:space="0" w:color="auto"/>
        <w:bottom w:val="none" w:sz="0" w:space="0" w:color="auto"/>
        <w:right w:val="none" w:sz="0" w:space="0" w:color="auto"/>
      </w:divBdr>
    </w:div>
    <w:div w:id="193076644">
      <w:bodyDiv w:val="1"/>
      <w:marLeft w:val="0"/>
      <w:marRight w:val="0"/>
      <w:marTop w:val="0"/>
      <w:marBottom w:val="0"/>
      <w:divBdr>
        <w:top w:val="none" w:sz="0" w:space="0" w:color="auto"/>
        <w:left w:val="none" w:sz="0" w:space="0" w:color="auto"/>
        <w:bottom w:val="none" w:sz="0" w:space="0" w:color="auto"/>
        <w:right w:val="none" w:sz="0" w:space="0" w:color="auto"/>
      </w:divBdr>
    </w:div>
    <w:div w:id="193156739">
      <w:bodyDiv w:val="1"/>
      <w:marLeft w:val="0"/>
      <w:marRight w:val="0"/>
      <w:marTop w:val="0"/>
      <w:marBottom w:val="0"/>
      <w:divBdr>
        <w:top w:val="none" w:sz="0" w:space="0" w:color="auto"/>
        <w:left w:val="none" w:sz="0" w:space="0" w:color="auto"/>
        <w:bottom w:val="none" w:sz="0" w:space="0" w:color="auto"/>
        <w:right w:val="none" w:sz="0" w:space="0" w:color="auto"/>
      </w:divBdr>
    </w:div>
    <w:div w:id="193231798">
      <w:marLeft w:val="480"/>
      <w:marRight w:val="0"/>
      <w:marTop w:val="0"/>
      <w:marBottom w:val="0"/>
      <w:divBdr>
        <w:top w:val="none" w:sz="0" w:space="0" w:color="auto"/>
        <w:left w:val="none" w:sz="0" w:space="0" w:color="auto"/>
        <w:bottom w:val="none" w:sz="0" w:space="0" w:color="auto"/>
        <w:right w:val="none" w:sz="0" w:space="0" w:color="auto"/>
      </w:divBdr>
    </w:div>
    <w:div w:id="193272464">
      <w:bodyDiv w:val="1"/>
      <w:marLeft w:val="0"/>
      <w:marRight w:val="0"/>
      <w:marTop w:val="0"/>
      <w:marBottom w:val="0"/>
      <w:divBdr>
        <w:top w:val="none" w:sz="0" w:space="0" w:color="auto"/>
        <w:left w:val="none" w:sz="0" w:space="0" w:color="auto"/>
        <w:bottom w:val="none" w:sz="0" w:space="0" w:color="auto"/>
        <w:right w:val="none" w:sz="0" w:space="0" w:color="auto"/>
      </w:divBdr>
    </w:div>
    <w:div w:id="193426438">
      <w:marLeft w:val="480"/>
      <w:marRight w:val="0"/>
      <w:marTop w:val="0"/>
      <w:marBottom w:val="0"/>
      <w:divBdr>
        <w:top w:val="none" w:sz="0" w:space="0" w:color="auto"/>
        <w:left w:val="none" w:sz="0" w:space="0" w:color="auto"/>
        <w:bottom w:val="none" w:sz="0" w:space="0" w:color="auto"/>
        <w:right w:val="none" w:sz="0" w:space="0" w:color="auto"/>
      </w:divBdr>
    </w:div>
    <w:div w:id="193428556">
      <w:marLeft w:val="480"/>
      <w:marRight w:val="0"/>
      <w:marTop w:val="0"/>
      <w:marBottom w:val="0"/>
      <w:divBdr>
        <w:top w:val="none" w:sz="0" w:space="0" w:color="auto"/>
        <w:left w:val="none" w:sz="0" w:space="0" w:color="auto"/>
        <w:bottom w:val="none" w:sz="0" w:space="0" w:color="auto"/>
        <w:right w:val="none" w:sz="0" w:space="0" w:color="auto"/>
      </w:divBdr>
    </w:div>
    <w:div w:id="193428639">
      <w:marLeft w:val="480"/>
      <w:marRight w:val="0"/>
      <w:marTop w:val="0"/>
      <w:marBottom w:val="0"/>
      <w:divBdr>
        <w:top w:val="none" w:sz="0" w:space="0" w:color="auto"/>
        <w:left w:val="none" w:sz="0" w:space="0" w:color="auto"/>
        <w:bottom w:val="none" w:sz="0" w:space="0" w:color="auto"/>
        <w:right w:val="none" w:sz="0" w:space="0" w:color="auto"/>
      </w:divBdr>
    </w:div>
    <w:div w:id="193429201">
      <w:bodyDiv w:val="1"/>
      <w:marLeft w:val="0"/>
      <w:marRight w:val="0"/>
      <w:marTop w:val="0"/>
      <w:marBottom w:val="0"/>
      <w:divBdr>
        <w:top w:val="none" w:sz="0" w:space="0" w:color="auto"/>
        <w:left w:val="none" w:sz="0" w:space="0" w:color="auto"/>
        <w:bottom w:val="none" w:sz="0" w:space="0" w:color="auto"/>
        <w:right w:val="none" w:sz="0" w:space="0" w:color="auto"/>
      </w:divBdr>
    </w:div>
    <w:div w:id="193615739">
      <w:marLeft w:val="480"/>
      <w:marRight w:val="0"/>
      <w:marTop w:val="0"/>
      <w:marBottom w:val="0"/>
      <w:divBdr>
        <w:top w:val="none" w:sz="0" w:space="0" w:color="auto"/>
        <w:left w:val="none" w:sz="0" w:space="0" w:color="auto"/>
        <w:bottom w:val="none" w:sz="0" w:space="0" w:color="auto"/>
        <w:right w:val="none" w:sz="0" w:space="0" w:color="auto"/>
      </w:divBdr>
    </w:div>
    <w:div w:id="193621265">
      <w:marLeft w:val="480"/>
      <w:marRight w:val="0"/>
      <w:marTop w:val="0"/>
      <w:marBottom w:val="0"/>
      <w:divBdr>
        <w:top w:val="none" w:sz="0" w:space="0" w:color="auto"/>
        <w:left w:val="none" w:sz="0" w:space="0" w:color="auto"/>
        <w:bottom w:val="none" w:sz="0" w:space="0" w:color="auto"/>
        <w:right w:val="none" w:sz="0" w:space="0" w:color="auto"/>
      </w:divBdr>
    </w:div>
    <w:div w:id="193663092">
      <w:bodyDiv w:val="1"/>
      <w:marLeft w:val="0"/>
      <w:marRight w:val="0"/>
      <w:marTop w:val="0"/>
      <w:marBottom w:val="0"/>
      <w:divBdr>
        <w:top w:val="none" w:sz="0" w:space="0" w:color="auto"/>
        <w:left w:val="none" w:sz="0" w:space="0" w:color="auto"/>
        <w:bottom w:val="none" w:sz="0" w:space="0" w:color="auto"/>
        <w:right w:val="none" w:sz="0" w:space="0" w:color="auto"/>
      </w:divBdr>
      <w:divsChild>
        <w:div w:id="77098232">
          <w:marLeft w:val="480"/>
          <w:marRight w:val="0"/>
          <w:marTop w:val="0"/>
          <w:marBottom w:val="0"/>
          <w:divBdr>
            <w:top w:val="none" w:sz="0" w:space="0" w:color="auto"/>
            <w:left w:val="none" w:sz="0" w:space="0" w:color="auto"/>
            <w:bottom w:val="none" w:sz="0" w:space="0" w:color="auto"/>
            <w:right w:val="none" w:sz="0" w:space="0" w:color="auto"/>
          </w:divBdr>
        </w:div>
        <w:div w:id="354311418">
          <w:marLeft w:val="480"/>
          <w:marRight w:val="0"/>
          <w:marTop w:val="0"/>
          <w:marBottom w:val="0"/>
          <w:divBdr>
            <w:top w:val="none" w:sz="0" w:space="0" w:color="auto"/>
            <w:left w:val="none" w:sz="0" w:space="0" w:color="auto"/>
            <w:bottom w:val="none" w:sz="0" w:space="0" w:color="auto"/>
            <w:right w:val="none" w:sz="0" w:space="0" w:color="auto"/>
          </w:divBdr>
        </w:div>
        <w:div w:id="414522015">
          <w:marLeft w:val="480"/>
          <w:marRight w:val="0"/>
          <w:marTop w:val="0"/>
          <w:marBottom w:val="0"/>
          <w:divBdr>
            <w:top w:val="none" w:sz="0" w:space="0" w:color="auto"/>
            <w:left w:val="none" w:sz="0" w:space="0" w:color="auto"/>
            <w:bottom w:val="none" w:sz="0" w:space="0" w:color="auto"/>
            <w:right w:val="none" w:sz="0" w:space="0" w:color="auto"/>
          </w:divBdr>
        </w:div>
        <w:div w:id="466826393">
          <w:marLeft w:val="480"/>
          <w:marRight w:val="0"/>
          <w:marTop w:val="0"/>
          <w:marBottom w:val="0"/>
          <w:divBdr>
            <w:top w:val="none" w:sz="0" w:space="0" w:color="auto"/>
            <w:left w:val="none" w:sz="0" w:space="0" w:color="auto"/>
            <w:bottom w:val="none" w:sz="0" w:space="0" w:color="auto"/>
            <w:right w:val="none" w:sz="0" w:space="0" w:color="auto"/>
          </w:divBdr>
        </w:div>
        <w:div w:id="482236442">
          <w:marLeft w:val="480"/>
          <w:marRight w:val="0"/>
          <w:marTop w:val="0"/>
          <w:marBottom w:val="0"/>
          <w:divBdr>
            <w:top w:val="none" w:sz="0" w:space="0" w:color="auto"/>
            <w:left w:val="none" w:sz="0" w:space="0" w:color="auto"/>
            <w:bottom w:val="none" w:sz="0" w:space="0" w:color="auto"/>
            <w:right w:val="none" w:sz="0" w:space="0" w:color="auto"/>
          </w:divBdr>
        </w:div>
        <w:div w:id="502673265">
          <w:marLeft w:val="480"/>
          <w:marRight w:val="0"/>
          <w:marTop w:val="0"/>
          <w:marBottom w:val="0"/>
          <w:divBdr>
            <w:top w:val="none" w:sz="0" w:space="0" w:color="auto"/>
            <w:left w:val="none" w:sz="0" w:space="0" w:color="auto"/>
            <w:bottom w:val="none" w:sz="0" w:space="0" w:color="auto"/>
            <w:right w:val="none" w:sz="0" w:space="0" w:color="auto"/>
          </w:divBdr>
        </w:div>
        <w:div w:id="659701123">
          <w:marLeft w:val="480"/>
          <w:marRight w:val="0"/>
          <w:marTop w:val="0"/>
          <w:marBottom w:val="0"/>
          <w:divBdr>
            <w:top w:val="none" w:sz="0" w:space="0" w:color="auto"/>
            <w:left w:val="none" w:sz="0" w:space="0" w:color="auto"/>
            <w:bottom w:val="none" w:sz="0" w:space="0" w:color="auto"/>
            <w:right w:val="none" w:sz="0" w:space="0" w:color="auto"/>
          </w:divBdr>
        </w:div>
        <w:div w:id="672220134">
          <w:marLeft w:val="480"/>
          <w:marRight w:val="0"/>
          <w:marTop w:val="0"/>
          <w:marBottom w:val="0"/>
          <w:divBdr>
            <w:top w:val="none" w:sz="0" w:space="0" w:color="auto"/>
            <w:left w:val="none" w:sz="0" w:space="0" w:color="auto"/>
            <w:bottom w:val="none" w:sz="0" w:space="0" w:color="auto"/>
            <w:right w:val="none" w:sz="0" w:space="0" w:color="auto"/>
          </w:divBdr>
        </w:div>
        <w:div w:id="697657190">
          <w:marLeft w:val="480"/>
          <w:marRight w:val="0"/>
          <w:marTop w:val="0"/>
          <w:marBottom w:val="0"/>
          <w:divBdr>
            <w:top w:val="none" w:sz="0" w:space="0" w:color="auto"/>
            <w:left w:val="none" w:sz="0" w:space="0" w:color="auto"/>
            <w:bottom w:val="none" w:sz="0" w:space="0" w:color="auto"/>
            <w:right w:val="none" w:sz="0" w:space="0" w:color="auto"/>
          </w:divBdr>
        </w:div>
        <w:div w:id="959871786">
          <w:marLeft w:val="480"/>
          <w:marRight w:val="0"/>
          <w:marTop w:val="0"/>
          <w:marBottom w:val="0"/>
          <w:divBdr>
            <w:top w:val="none" w:sz="0" w:space="0" w:color="auto"/>
            <w:left w:val="none" w:sz="0" w:space="0" w:color="auto"/>
            <w:bottom w:val="none" w:sz="0" w:space="0" w:color="auto"/>
            <w:right w:val="none" w:sz="0" w:space="0" w:color="auto"/>
          </w:divBdr>
        </w:div>
        <w:div w:id="1113939799">
          <w:marLeft w:val="480"/>
          <w:marRight w:val="0"/>
          <w:marTop w:val="0"/>
          <w:marBottom w:val="0"/>
          <w:divBdr>
            <w:top w:val="none" w:sz="0" w:space="0" w:color="auto"/>
            <w:left w:val="none" w:sz="0" w:space="0" w:color="auto"/>
            <w:bottom w:val="none" w:sz="0" w:space="0" w:color="auto"/>
            <w:right w:val="none" w:sz="0" w:space="0" w:color="auto"/>
          </w:divBdr>
        </w:div>
      </w:divsChild>
    </w:div>
    <w:div w:id="193811692">
      <w:marLeft w:val="480"/>
      <w:marRight w:val="0"/>
      <w:marTop w:val="0"/>
      <w:marBottom w:val="0"/>
      <w:divBdr>
        <w:top w:val="none" w:sz="0" w:space="0" w:color="auto"/>
        <w:left w:val="none" w:sz="0" w:space="0" w:color="auto"/>
        <w:bottom w:val="none" w:sz="0" w:space="0" w:color="auto"/>
        <w:right w:val="none" w:sz="0" w:space="0" w:color="auto"/>
      </w:divBdr>
    </w:div>
    <w:div w:id="193812816">
      <w:marLeft w:val="480"/>
      <w:marRight w:val="0"/>
      <w:marTop w:val="0"/>
      <w:marBottom w:val="0"/>
      <w:divBdr>
        <w:top w:val="none" w:sz="0" w:space="0" w:color="auto"/>
        <w:left w:val="none" w:sz="0" w:space="0" w:color="auto"/>
        <w:bottom w:val="none" w:sz="0" w:space="0" w:color="auto"/>
        <w:right w:val="none" w:sz="0" w:space="0" w:color="auto"/>
      </w:divBdr>
    </w:div>
    <w:div w:id="193856700">
      <w:marLeft w:val="480"/>
      <w:marRight w:val="0"/>
      <w:marTop w:val="0"/>
      <w:marBottom w:val="0"/>
      <w:divBdr>
        <w:top w:val="none" w:sz="0" w:space="0" w:color="auto"/>
        <w:left w:val="none" w:sz="0" w:space="0" w:color="auto"/>
        <w:bottom w:val="none" w:sz="0" w:space="0" w:color="auto"/>
        <w:right w:val="none" w:sz="0" w:space="0" w:color="auto"/>
      </w:divBdr>
    </w:div>
    <w:div w:id="193925925">
      <w:marLeft w:val="480"/>
      <w:marRight w:val="0"/>
      <w:marTop w:val="0"/>
      <w:marBottom w:val="0"/>
      <w:divBdr>
        <w:top w:val="none" w:sz="0" w:space="0" w:color="auto"/>
        <w:left w:val="none" w:sz="0" w:space="0" w:color="auto"/>
        <w:bottom w:val="none" w:sz="0" w:space="0" w:color="auto"/>
        <w:right w:val="none" w:sz="0" w:space="0" w:color="auto"/>
      </w:divBdr>
    </w:div>
    <w:div w:id="194000289">
      <w:marLeft w:val="480"/>
      <w:marRight w:val="0"/>
      <w:marTop w:val="0"/>
      <w:marBottom w:val="0"/>
      <w:divBdr>
        <w:top w:val="none" w:sz="0" w:space="0" w:color="auto"/>
        <w:left w:val="none" w:sz="0" w:space="0" w:color="auto"/>
        <w:bottom w:val="none" w:sz="0" w:space="0" w:color="auto"/>
        <w:right w:val="none" w:sz="0" w:space="0" w:color="auto"/>
      </w:divBdr>
    </w:div>
    <w:div w:id="194009081">
      <w:marLeft w:val="480"/>
      <w:marRight w:val="0"/>
      <w:marTop w:val="0"/>
      <w:marBottom w:val="0"/>
      <w:divBdr>
        <w:top w:val="none" w:sz="0" w:space="0" w:color="auto"/>
        <w:left w:val="none" w:sz="0" w:space="0" w:color="auto"/>
        <w:bottom w:val="none" w:sz="0" w:space="0" w:color="auto"/>
        <w:right w:val="none" w:sz="0" w:space="0" w:color="auto"/>
      </w:divBdr>
    </w:div>
    <w:div w:id="194078387">
      <w:marLeft w:val="480"/>
      <w:marRight w:val="0"/>
      <w:marTop w:val="0"/>
      <w:marBottom w:val="0"/>
      <w:divBdr>
        <w:top w:val="none" w:sz="0" w:space="0" w:color="auto"/>
        <w:left w:val="none" w:sz="0" w:space="0" w:color="auto"/>
        <w:bottom w:val="none" w:sz="0" w:space="0" w:color="auto"/>
        <w:right w:val="none" w:sz="0" w:space="0" w:color="auto"/>
      </w:divBdr>
    </w:div>
    <w:div w:id="194080032">
      <w:marLeft w:val="480"/>
      <w:marRight w:val="0"/>
      <w:marTop w:val="0"/>
      <w:marBottom w:val="0"/>
      <w:divBdr>
        <w:top w:val="none" w:sz="0" w:space="0" w:color="auto"/>
        <w:left w:val="none" w:sz="0" w:space="0" w:color="auto"/>
        <w:bottom w:val="none" w:sz="0" w:space="0" w:color="auto"/>
        <w:right w:val="none" w:sz="0" w:space="0" w:color="auto"/>
      </w:divBdr>
    </w:div>
    <w:div w:id="194083332">
      <w:marLeft w:val="480"/>
      <w:marRight w:val="0"/>
      <w:marTop w:val="0"/>
      <w:marBottom w:val="0"/>
      <w:divBdr>
        <w:top w:val="none" w:sz="0" w:space="0" w:color="auto"/>
        <w:left w:val="none" w:sz="0" w:space="0" w:color="auto"/>
        <w:bottom w:val="none" w:sz="0" w:space="0" w:color="auto"/>
        <w:right w:val="none" w:sz="0" w:space="0" w:color="auto"/>
      </w:divBdr>
    </w:div>
    <w:div w:id="194273357">
      <w:bodyDiv w:val="1"/>
      <w:marLeft w:val="0"/>
      <w:marRight w:val="0"/>
      <w:marTop w:val="0"/>
      <w:marBottom w:val="0"/>
      <w:divBdr>
        <w:top w:val="none" w:sz="0" w:space="0" w:color="auto"/>
        <w:left w:val="none" w:sz="0" w:space="0" w:color="auto"/>
        <w:bottom w:val="none" w:sz="0" w:space="0" w:color="auto"/>
        <w:right w:val="none" w:sz="0" w:space="0" w:color="auto"/>
      </w:divBdr>
    </w:div>
    <w:div w:id="194319073">
      <w:marLeft w:val="480"/>
      <w:marRight w:val="0"/>
      <w:marTop w:val="0"/>
      <w:marBottom w:val="0"/>
      <w:divBdr>
        <w:top w:val="none" w:sz="0" w:space="0" w:color="auto"/>
        <w:left w:val="none" w:sz="0" w:space="0" w:color="auto"/>
        <w:bottom w:val="none" w:sz="0" w:space="0" w:color="auto"/>
        <w:right w:val="none" w:sz="0" w:space="0" w:color="auto"/>
      </w:divBdr>
    </w:div>
    <w:div w:id="194467343">
      <w:bodyDiv w:val="1"/>
      <w:marLeft w:val="0"/>
      <w:marRight w:val="0"/>
      <w:marTop w:val="0"/>
      <w:marBottom w:val="0"/>
      <w:divBdr>
        <w:top w:val="none" w:sz="0" w:space="0" w:color="auto"/>
        <w:left w:val="none" w:sz="0" w:space="0" w:color="auto"/>
        <w:bottom w:val="none" w:sz="0" w:space="0" w:color="auto"/>
        <w:right w:val="none" w:sz="0" w:space="0" w:color="auto"/>
      </w:divBdr>
    </w:div>
    <w:div w:id="194538829">
      <w:bodyDiv w:val="1"/>
      <w:marLeft w:val="0"/>
      <w:marRight w:val="0"/>
      <w:marTop w:val="0"/>
      <w:marBottom w:val="0"/>
      <w:divBdr>
        <w:top w:val="none" w:sz="0" w:space="0" w:color="auto"/>
        <w:left w:val="none" w:sz="0" w:space="0" w:color="auto"/>
        <w:bottom w:val="none" w:sz="0" w:space="0" w:color="auto"/>
        <w:right w:val="none" w:sz="0" w:space="0" w:color="auto"/>
      </w:divBdr>
      <w:divsChild>
        <w:div w:id="3746588">
          <w:marLeft w:val="480"/>
          <w:marRight w:val="0"/>
          <w:marTop w:val="0"/>
          <w:marBottom w:val="0"/>
          <w:divBdr>
            <w:top w:val="none" w:sz="0" w:space="0" w:color="auto"/>
            <w:left w:val="none" w:sz="0" w:space="0" w:color="auto"/>
            <w:bottom w:val="none" w:sz="0" w:space="0" w:color="auto"/>
            <w:right w:val="none" w:sz="0" w:space="0" w:color="auto"/>
          </w:divBdr>
        </w:div>
        <w:div w:id="33190350">
          <w:marLeft w:val="480"/>
          <w:marRight w:val="0"/>
          <w:marTop w:val="0"/>
          <w:marBottom w:val="0"/>
          <w:divBdr>
            <w:top w:val="none" w:sz="0" w:space="0" w:color="auto"/>
            <w:left w:val="none" w:sz="0" w:space="0" w:color="auto"/>
            <w:bottom w:val="none" w:sz="0" w:space="0" w:color="auto"/>
            <w:right w:val="none" w:sz="0" w:space="0" w:color="auto"/>
          </w:divBdr>
        </w:div>
        <w:div w:id="210727095">
          <w:marLeft w:val="480"/>
          <w:marRight w:val="0"/>
          <w:marTop w:val="0"/>
          <w:marBottom w:val="0"/>
          <w:divBdr>
            <w:top w:val="none" w:sz="0" w:space="0" w:color="auto"/>
            <w:left w:val="none" w:sz="0" w:space="0" w:color="auto"/>
            <w:bottom w:val="none" w:sz="0" w:space="0" w:color="auto"/>
            <w:right w:val="none" w:sz="0" w:space="0" w:color="auto"/>
          </w:divBdr>
        </w:div>
        <w:div w:id="265425358">
          <w:marLeft w:val="480"/>
          <w:marRight w:val="0"/>
          <w:marTop w:val="0"/>
          <w:marBottom w:val="0"/>
          <w:divBdr>
            <w:top w:val="none" w:sz="0" w:space="0" w:color="auto"/>
            <w:left w:val="none" w:sz="0" w:space="0" w:color="auto"/>
            <w:bottom w:val="none" w:sz="0" w:space="0" w:color="auto"/>
            <w:right w:val="none" w:sz="0" w:space="0" w:color="auto"/>
          </w:divBdr>
        </w:div>
        <w:div w:id="272983848">
          <w:marLeft w:val="480"/>
          <w:marRight w:val="0"/>
          <w:marTop w:val="0"/>
          <w:marBottom w:val="0"/>
          <w:divBdr>
            <w:top w:val="none" w:sz="0" w:space="0" w:color="auto"/>
            <w:left w:val="none" w:sz="0" w:space="0" w:color="auto"/>
            <w:bottom w:val="none" w:sz="0" w:space="0" w:color="auto"/>
            <w:right w:val="none" w:sz="0" w:space="0" w:color="auto"/>
          </w:divBdr>
        </w:div>
        <w:div w:id="273367444">
          <w:marLeft w:val="480"/>
          <w:marRight w:val="0"/>
          <w:marTop w:val="0"/>
          <w:marBottom w:val="0"/>
          <w:divBdr>
            <w:top w:val="none" w:sz="0" w:space="0" w:color="auto"/>
            <w:left w:val="none" w:sz="0" w:space="0" w:color="auto"/>
            <w:bottom w:val="none" w:sz="0" w:space="0" w:color="auto"/>
            <w:right w:val="none" w:sz="0" w:space="0" w:color="auto"/>
          </w:divBdr>
        </w:div>
        <w:div w:id="375200410">
          <w:marLeft w:val="480"/>
          <w:marRight w:val="0"/>
          <w:marTop w:val="0"/>
          <w:marBottom w:val="0"/>
          <w:divBdr>
            <w:top w:val="none" w:sz="0" w:space="0" w:color="auto"/>
            <w:left w:val="none" w:sz="0" w:space="0" w:color="auto"/>
            <w:bottom w:val="none" w:sz="0" w:space="0" w:color="auto"/>
            <w:right w:val="none" w:sz="0" w:space="0" w:color="auto"/>
          </w:divBdr>
        </w:div>
        <w:div w:id="383525933">
          <w:marLeft w:val="480"/>
          <w:marRight w:val="0"/>
          <w:marTop w:val="0"/>
          <w:marBottom w:val="0"/>
          <w:divBdr>
            <w:top w:val="none" w:sz="0" w:space="0" w:color="auto"/>
            <w:left w:val="none" w:sz="0" w:space="0" w:color="auto"/>
            <w:bottom w:val="none" w:sz="0" w:space="0" w:color="auto"/>
            <w:right w:val="none" w:sz="0" w:space="0" w:color="auto"/>
          </w:divBdr>
        </w:div>
        <w:div w:id="402219359">
          <w:marLeft w:val="480"/>
          <w:marRight w:val="0"/>
          <w:marTop w:val="0"/>
          <w:marBottom w:val="0"/>
          <w:divBdr>
            <w:top w:val="none" w:sz="0" w:space="0" w:color="auto"/>
            <w:left w:val="none" w:sz="0" w:space="0" w:color="auto"/>
            <w:bottom w:val="none" w:sz="0" w:space="0" w:color="auto"/>
            <w:right w:val="none" w:sz="0" w:space="0" w:color="auto"/>
          </w:divBdr>
        </w:div>
        <w:div w:id="417530925">
          <w:marLeft w:val="480"/>
          <w:marRight w:val="0"/>
          <w:marTop w:val="0"/>
          <w:marBottom w:val="0"/>
          <w:divBdr>
            <w:top w:val="none" w:sz="0" w:space="0" w:color="auto"/>
            <w:left w:val="none" w:sz="0" w:space="0" w:color="auto"/>
            <w:bottom w:val="none" w:sz="0" w:space="0" w:color="auto"/>
            <w:right w:val="none" w:sz="0" w:space="0" w:color="auto"/>
          </w:divBdr>
        </w:div>
        <w:div w:id="579680899">
          <w:marLeft w:val="480"/>
          <w:marRight w:val="0"/>
          <w:marTop w:val="0"/>
          <w:marBottom w:val="0"/>
          <w:divBdr>
            <w:top w:val="none" w:sz="0" w:space="0" w:color="auto"/>
            <w:left w:val="none" w:sz="0" w:space="0" w:color="auto"/>
            <w:bottom w:val="none" w:sz="0" w:space="0" w:color="auto"/>
            <w:right w:val="none" w:sz="0" w:space="0" w:color="auto"/>
          </w:divBdr>
        </w:div>
        <w:div w:id="581452562">
          <w:marLeft w:val="480"/>
          <w:marRight w:val="0"/>
          <w:marTop w:val="0"/>
          <w:marBottom w:val="0"/>
          <w:divBdr>
            <w:top w:val="none" w:sz="0" w:space="0" w:color="auto"/>
            <w:left w:val="none" w:sz="0" w:space="0" w:color="auto"/>
            <w:bottom w:val="none" w:sz="0" w:space="0" w:color="auto"/>
            <w:right w:val="none" w:sz="0" w:space="0" w:color="auto"/>
          </w:divBdr>
        </w:div>
        <w:div w:id="583539506">
          <w:marLeft w:val="480"/>
          <w:marRight w:val="0"/>
          <w:marTop w:val="0"/>
          <w:marBottom w:val="0"/>
          <w:divBdr>
            <w:top w:val="none" w:sz="0" w:space="0" w:color="auto"/>
            <w:left w:val="none" w:sz="0" w:space="0" w:color="auto"/>
            <w:bottom w:val="none" w:sz="0" w:space="0" w:color="auto"/>
            <w:right w:val="none" w:sz="0" w:space="0" w:color="auto"/>
          </w:divBdr>
        </w:div>
        <w:div w:id="619650529">
          <w:marLeft w:val="480"/>
          <w:marRight w:val="0"/>
          <w:marTop w:val="0"/>
          <w:marBottom w:val="0"/>
          <w:divBdr>
            <w:top w:val="none" w:sz="0" w:space="0" w:color="auto"/>
            <w:left w:val="none" w:sz="0" w:space="0" w:color="auto"/>
            <w:bottom w:val="none" w:sz="0" w:space="0" w:color="auto"/>
            <w:right w:val="none" w:sz="0" w:space="0" w:color="auto"/>
          </w:divBdr>
        </w:div>
        <w:div w:id="672613907">
          <w:marLeft w:val="480"/>
          <w:marRight w:val="0"/>
          <w:marTop w:val="0"/>
          <w:marBottom w:val="0"/>
          <w:divBdr>
            <w:top w:val="none" w:sz="0" w:space="0" w:color="auto"/>
            <w:left w:val="none" w:sz="0" w:space="0" w:color="auto"/>
            <w:bottom w:val="none" w:sz="0" w:space="0" w:color="auto"/>
            <w:right w:val="none" w:sz="0" w:space="0" w:color="auto"/>
          </w:divBdr>
        </w:div>
        <w:div w:id="680082288">
          <w:marLeft w:val="480"/>
          <w:marRight w:val="0"/>
          <w:marTop w:val="0"/>
          <w:marBottom w:val="0"/>
          <w:divBdr>
            <w:top w:val="none" w:sz="0" w:space="0" w:color="auto"/>
            <w:left w:val="none" w:sz="0" w:space="0" w:color="auto"/>
            <w:bottom w:val="none" w:sz="0" w:space="0" w:color="auto"/>
            <w:right w:val="none" w:sz="0" w:space="0" w:color="auto"/>
          </w:divBdr>
        </w:div>
        <w:div w:id="723211732">
          <w:marLeft w:val="480"/>
          <w:marRight w:val="0"/>
          <w:marTop w:val="0"/>
          <w:marBottom w:val="0"/>
          <w:divBdr>
            <w:top w:val="none" w:sz="0" w:space="0" w:color="auto"/>
            <w:left w:val="none" w:sz="0" w:space="0" w:color="auto"/>
            <w:bottom w:val="none" w:sz="0" w:space="0" w:color="auto"/>
            <w:right w:val="none" w:sz="0" w:space="0" w:color="auto"/>
          </w:divBdr>
        </w:div>
        <w:div w:id="760217867">
          <w:marLeft w:val="480"/>
          <w:marRight w:val="0"/>
          <w:marTop w:val="0"/>
          <w:marBottom w:val="0"/>
          <w:divBdr>
            <w:top w:val="none" w:sz="0" w:space="0" w:color="auto"/>
            <w:left w:val="none" w:sz="0" w:space="0" w:color="auto"/>
            <w:bottom w:val="none" w:sz="0" w:space="0" w:color="auto"/>
            <w:right w:val="none" w:sz="0" w:space="0" w:color="auto"/>
          </w:divBdr>
        </w:div>
        <w:div w:id="847014872">
          <w:marLeft w:val="480"/>
          <w:marRight w:val="0"/>
          <w:marTop w:val="0"/>
          <w:marBottom w:val="0"/>
          <w:divBdr>
            <w:top w:val="none" w:sz="0" w:space="0" w:color="auto"/>
            <w:left w:val="none" w:sz="0" w:space="0" w:color="auto"/>
            <w:bottom w:val="none" w:sz="0" w:space="0" w:color="auto"/>
            <w:right w:val="none" w:sz="0" w:space="0" w:color="auto"/>
          </w:divBdr>
        </w:div>
        <w:div w:id="938489674">
          <w:marLeft w:val="480"/>
          <w:marRight w:val="0"/>
          <w:marTop w:val="0"/>
          <w:marBottom w:val="0"/>
          <w:divBdr>
            <w:top w:val="none" w:sz="0" w:space="0" w:color="auto"/>
            <w:left w:val="none" w:sz="0" w:space="0" w:color="auto"/>
            <w:bottom w:val="none" w:sz="0" w:space="0" w:color="auto"/>
            <w:right w:val="none" w:sz="0" w:space="0" w:color="auto"/>
          </w:divBdr>
        </w:div>
        <w:div w:id="981229631">
          <w:marLeft w:val="480"/>
          <w:marRight w:val="0"/>
          <w:marTop w:val="0"/>
          <w:marBottom w:val="0"/>
          <w:divBdr>
            <w:top w:val="none" w:sz="0" w:space="0" w:color="auto"/>
            <w:left w:val="none" w:sz="0" w:space="0" w:color="auto"/>
            <w:bottom w:val="none" w:sz="0" w:space="0" w:color="auto"/>
            <w:right w:val="none" w:sz="0" w:space="0" w:color="auto"/>
          </w:divBdr>
        </w:div>
        <w:div w:id="1081633468">
          <w:marLeft w:val="480"/>
          <w:marRight w:val="0"/>
          <w:marTop w:val="0"/>
          <w:marBottom w:val="0"/>
          <w:divBdr>
            <w:top w:val="none" w:sz="0" w:space="0" w:color="auto"/>
            <w:left w:val="none" w:sz="0" w:space="0" w:color="auto"/>
            <w:bottom w:val="none" w:sz="0" w:space="0" w:color="auto"/>
            <w:right w:val="none" w:sz="0" w:space="0" w:color="auto"/>
          </w:divBdr>
        </w:div>
        <w:div w:id="1118380550">
          <w:marLeft w:val="480"/>
          <w:marRight w:val="0"/>
          <w:marTop w:val="0"/>
          <w:marBottom w:val="0"/>
          <w:divBdr>
            <w:top w:val="none" w:sz="0" w:space="0" w:color="auto"/>
            <w:left w:val="none" w:sz="0" w:space="0" w:color="auto"/>
            <w:bottom w:val="none" w:sz="0" w:space="0" w:color="auto"/>
            <w:right w:val="none" w:sz="0" w:space="0" w:color="auto"/>
          </w:divBdr>
        </w:div>
        <w:div w:id="1136608351">
          <w:marLeft w:val="480"/>
          <w:marRight w:val="0"/>
          <w:marTop w:val="0"/>
          <w:marBottom w:val="0"/>
          <w:divBdr>
            <w:top w:val="none" w:sz="0" w:space="0" w:color="auto"/>
            <w:left w:val="none" w:sz="0" w:space="0" w:color="auto"/>
            <w:bottom w:val="none" w:sz="0" w:space="0" w:color="auto"/>
            <w:right w:val="none" w:sz="0" w:space="0" w:color="auto"/>
          </w:divBdr>
        </w:div>
        <w:div w:id="1145900893">
          <w:marLeft w:val="480"/>
          <w:marRight w:val="0"/>
          <w:marTop w:val="0"/>
          <w:marBottom w:val="0"/>
          <w:divBdr>
            <w:top w:val="none" w:sz="0" w:space="0" w:color="auto"/>
            <w:left w:val="none" w:sz="0" w:space="0" w:color="auto"/>
            <w:bottom w:val="none" w:sz="0" w:space="0" w:color="auto"/>
            <w:right w:val="none" w:sz="0" w:space="0" w:color="auto"/>
          </w:divBdr>
        </w:div>
        <w:div w:id="1293292372">
          <w:marLeft w:val="480"/>
          <w:marRight w:val="0"/>
          <w:marTop w:val="0"/>
          <w:marBottom w:val="0"/>
          <w:divBdr>
            <w:top w:val="none" w:sz="0" w:space="0" w:color="auto"/>
            <w:left w:val="none" w:sz="0" w:space="0" w:color="auto"/>
            <w:bottom w:val="none" w:sz="0" w:space="0" w:color="auto"/>
            <w:right w:val="none" w:sz="0" w:space="0" w:color="auto"/>
          </w:divBdr>
        </w:div>
        <w:div w:id="1312906706">
          <w:marLeft w:val="480"/>
          <w:marRight w:val="0"/>
          <w:marTop w:val="0"/>
          <w:marBottom w:val="0"/>
          <w:divBdr>
            <w:top w:val="none" w:sz="0" w:space="0" w:color="auto"/>
            <w:left w:val="none" w:sz="0" w:space="0" w:color="auto"/>
            <w:bottom w:val="none" w:sz="0" w:space="0" w:color="auto"/>
            <w:right w:val="none" w:sz="0" w:space="0" w:color="auto"/>
          </w:divBdr>
        </w:div>
        <w:div w:id="1330719001">
          <w:marLeft w:val="480"/>
          <w:marRight w:val="0"/>
          <w:marTop w:val="0"/>
          <w:marBottom w:val="0"/>
          <w:divBdr>
            <w:top w:val="none" w:sz="0" w:space="0" w:color="auto"/>
            <w:left w:val="none" w:sz="0" w:space="0" w:color="auto"/>
            <w:bottom w:val="none" w:sz="0" w:space="0" w:color="auto"/>
            <w:right w:val="none" w:sz="0" w:space="0" w:color="auto"/>
          </w:divBdr>
        </w:div>
      </w:divsChild>
    </w:div>
    <w:div w:id="194587556">
      <w:marLeft w:val="480"/>
      <w:marRight w:val="0"/>
      <w:marTop w:val="0"/>
      <w:marBottom w:val="0"/>
      <w:divBdr>
        <w:top w:val="none" w:sz="0" w:space="0" w:color="auto"/>
        <w:left w:val="none" w:sz="0" w:space="0" w:color="auto"/>
        <w:bottom w:val="none" w:sz="0" w:space="0" w:color="auto"/>
        <w:right w:val="none" w:sz="0" w:space="0" w:color="auto"/>
      </w:divBdr>
    </w:div>
    <w:div w:id="194773580">
      <w:bodyDiv w:val="1"/>
      <w:marLeft w:val="0"/>
      <w:marRight w:val="0"/>
      <w:marTop w:val="0"/>
      <w:marBottom w:val="0"/>
      <w:divBdr>
        <w:top w:val="none" w:sz="0" w:space="0" w:color="auto"/>
        <w:left w:val="none" w:sz="0" w:space="0" w:color="auto"/>
        <w:bottom w:val="none" w:sz="0" w:space="0" w:color="auto"/>
        <w:right w:val="none" w:sz="0" w:space="0" w:color="auto"/>
      </w:divBdr>
    </w:div>
    <w:div w:id="195116897">
      <w:marLeft w:val="480"/>
      <w:marRight w:val="0"/>
      <w:marTop w:val="0"/>
      <w:marBottom w:val="0"/>
      <w:divBdr>
        <w:top w:val="none" w:sz="0" w:space="0" w:color="auto"/>
        <w:left w:val="none" w:sz="0" w:space="0" w:color="auto"/>
        <w:bottom w:val="none" w:sz="0" w:space="0" w:color="auto"/>
        <w:right w:val="none" w:sz="0" w:space="0" w:color="auto"/>
      </w:divBdr>
    </w:div>
    <w:div w:id="195124228">
      <w:marLeft w:val="480"/>
      <w:marRight w:val="0"/>
      <w:marTop w:val="0"/>
      <w:marBottom w:val="0"/>
      <w:divBdr>
        <w:top w:val="none" w:sz="0" w:space="0" w:color="auto"/>
        <w:left w:val="none" w:sz="0" w:space="0" w:color="auto"/>
        <w:bottom w:val="none" w:sz="0" w:space="0" w:color="auto"/>
        <w:right w:val="none" w:sz="0" w:space="0" w:color="auto"/>
      </w:divBdr>
    </w:div>
    <w:div w:id="195196532">
      <w:bodyDiv w:val="1"/>
      <w:marLeft w:val="0"/>
      <w:marRight w:val="0"/>
      <w:marTop w:val="0"/>
      <w:marBottom w:val="0"/>
      <w:divBdr>
        <w:top w:val="none" w:sz="0" w:space="0" w:color="auto"/>
        <w:left w:val="none" w:sz="0" w:space="0" w:color="auto"/>
        <w:bottom w:val="none" w:sz="0" w:space="0" w:color="auto"/>
        <w:right w:val="none" w:sz="0" w:space="0" w:color="auto"/>
      </w:divBdr>
    </w:div>
    <w:div w:id="195239104">
      <w:bodyDiv w:val="1"/>
      <w:marLeft w:val="0"/>
      <w:marRight w:val="0"/>
      <w:marTop w:val="0"/>
      <w:marBottom w:val="0"/>
      <w:divBdr>
        <w:top w:val="none" w:sz="0" w:space="0" w:color="auto"/>
        <w:left w:val="none" w:sz="0" w:space="0" w:color="auto"/>
        <w:bottom w:val="none" w:sz="0" w:space="0" w:color="auto"/>
        <w:right w:val="none" w:sz="0" w:space="0" w:color="auto"/>
      </w:divBdr>
    </w:div>
    <w:div w:id="195241956">
      <w:bodyDiv w:val="1"/>
      <w:marLeft w:val="0"/>
      <w:marRight w:val="0"/>
      <w:marTop w:val="0"/>
      <w:marBottom w:val="0"/>
      <w:divBdr>
        <w:top w:val="none" w:sz="0" w:space="0" w:color="auto"/>
        <w:left w:val="none" w:sz="0" w:space="0" w:color="auto"/>
        <w:bottom w:val="none" w:sz="0" w:space="0" w:color="auto"/>
        <w:right w:val="none" w:sz="0" w:space="0" w:color="auto"/>
      </w:divBdr>
    </w:div>
    <w:div w:id="195242672">
      <w:marLeft w:val="480"/>
      <w:marRight w:val="0"/>
      <w:marTop w:val="0"/>
      <w:marBottom w:val="0"/>
      <w:divBdr>
        <w:top w:val="none" w:sz="0" w:space="0" w:color="auto"/>
        <w:left w:val="none" w:sz="0" w:space="0" w:color="auto"/>
        <w:bottom w:val="none" w:sz="0" w:space="0" w:color="auto"/>
        <w:right w:val="none" w:sz="0" w:space="0" w:color="auto"/>
      </w:divBdr>
    </w:div>
    <w:div w:id="195393370">
      <w:bodyDiv w:val="1"/>
      <w:marLeft w:val="0"/>
      <w:marRight w:val="0"/>
      <w:marTop w:val="0"/>
      <w:marBottom w:val="0"/>
      <w:divBdr>
        <w:top w:val="none" w:sz="0" w:space="0" w:color="auto"/>
        <w:left w:val="none" w:sz="0" w:space="0" w:color="auto"/>
        <w:bottom w:val="none" w:sz="0" w:space="0" w:color="auto"/>
        <w:right w:val="none" w:sz="0" w:space="0" w:color="auto"/>
      </w:divBdr>
      <w:divsChild>
        <w:div w:id="116460111">
          <w:marLeft w:val="480"/>
          <w:marRight w:val="0"/>
          <w:marTop w:val="0"/>
          <w:marBottom w:val="0"/>
          <w:divBdr>
            <w:top w:val="none" w:sz="0" w:space="0" w:color="auto"/>
            <w:left w:val="none" w:sz="0" w:space="0" w:color="auto"/>
            <w:bottom w:val="none" w:sz="0" w:space="0" w:color="auto"/>
            <w:right w:val="none" w:sz="0" w:space="0" w:color="auto"/>
          </w:divBdr>
        </w:div>
        <w:div w:id="266158316">
          <w:marLeft w:val="480"/>
          <w:marRight w:val="0"/>
          <w:marTop w:val="0"/>
          <w:marBottom w:val="0"/>
          <w:divBdr>
            <w:top w:val="none" w:sz="0" w:space="0" w:color="auto"/>
            <w:left w:val="none" w:sz="0" w:space="0" w:color="auto"/>
            <w:bottom w:val="none" w:sz="0" w:space="0" w:color="auto"/>
            <w:right w:val="none" w:sz="0" w:space="0" w:color="auto"/>
          </w:divBdr>
        </w:div>
        <w:div w:id="473840354">
          <w:marLeft w:val="480"/>
          <w:marRight w:val="0"/>
          <w:marTop w:val="0"/>
          <w:marBottom w:val="0"/>
          <w:divBdr>
            <w:top w:val="none" w:sz="0" w:space="0" w:color="auto"/>
            <w:left w:val="none" w:sz="0" w:space="0" w:color="auto"/>
            <w:bottom w:val="none" w:sz="0" w:space="0" w:color="auto"/>
            <w:right w:val="none" w:sz="0" w:space="0" w:color="auto"/>
          </w:divBdr>
        </w:div>
        <w:div w:id="587663324">
          <w:marLeft w:val="480"/>
          <w:marRight w:val="0"/>
          <w:marTop w:val="0"/>
          <w:marBottom w:val="0"/>
          <w:divBdr>
            <w:top w:val="none" w:sz="0" w:space="0" w:color="auto"/>
            <w:left w:val="none" w:sz="0" w:space="0" w:color="auto"/>
            <w:bottom w:val="none" w:sz="0" w:space="0" w:color="auto"/>
            <w:right w:val="none" w:sz="0" w:space="0" w:color="auto"/>
          </w:divBdr>
        </w:div>
        <w:div w:id="618605871">
          <w:marLeft w:val="480"/>
          <w:marRight w:val="0"/>
          <w:marTop w:val="0"/>
          <w:marBottom w:val="0"/>
          <w:divBdr>
            <w:top w:val="none" w:sz="0" w:space="0" w:color="auto"/>
            <w:left w:val="none" w:sz="0" w:space="0" w:color="auto"/>
            <w:bottom w:val="none" w:sz="0" w:space="0" w:color="auto"/>
            <w:right w:val="none" w:sz="0" w:space="0" w:color="auto"/>
          </w:divBdr>
        </w:div>
        <w:div w:id="841747882">
          <w:marLeft w:val="480"/>
          <w:marRight w:val="0"/>
          <w:marTop w:val="0"/>
          <w:marBottom w:val="0"/>
          <w:divBdr>
            <w:top w:val="none" w:sz="0" w:space="0" w:color="auto"/>
            <w:left w:val="none" w:sz="0" w:space="0" w:color="auto"/>
            <w:bottom w:val="none" w:sz="0" w:space="0" w:color="auto"/>
            <w:right w:val="none" w:sz="0" w:space="0" w:color="auto"/>
          </w:divBdr>
        </w:div>
      </w:divsChild>
    </w:div>
    <w:div w:id="195432295">
      <w:bodyDiv w:val="1"/>
      <w:marLeft w:val="0"/>
      <w:marRight w:val="0"/>
      <w:marTop w:val="0"/>
      <w:marBottom w:val="0"/>
      <w:divBdr>
        <w:top w:val="none" w:sz="0" w:space="0" w:color="auto"/>
        <w:left w:val="none" w:sz="0" w:space="0" w:color="auto"/>
        <w:bottom w:val="none" w:sz="0" w:space="0" w:color="auto"/>
        <w:right w:val="none" w:sz="0" w:space="0" w:color="auto"/>
      </w:divBdr>
    </w:div>
    <w:div w:id="195433493">
      <w:marLeft w:val="480"/>
      <w:marRight w:val="0"/>
      <w:marTop w:val="0"/>
      <w:marBottom w:val="0"/>
      <w:divBdr>
        <w:top w:val="none" w:sz="0" w:space="0" w:color="auto"/>
        <w:left w:val="none" w:sz="0" w:space="0" w:color="auto"/>
        <w:bottom w:val="none" w:sz="0" w:space="0" w:color="auto"/>
        <w:right w:val="none" w:sz="0" w:space="0" w:color="auto"/>
      </w:divBdr>
    </w:div>
    <w:div w:id="195460740">
      <w:marLeft w:val="480"/>
      <w:marRight w:val="0"/>
      <w:marTop w:val="0"/>
      <w:marBottom w:val="0"/>
      <w:divBdr>
        <w:top w:val="none" w:sz="0" w:space="0" w:color="auto"/>
        <w:left w:val="none" w:sz="0" w:space="0" w:color="auto"/>
        <w:bottom w:val="none" w:sz="0" w:space="0" w:color="auto"/>
        <w:right w:val="none" w:sz="0" w:space="0" w:color="auto"/>
      </w:divBdr>
    </w:div>
    <w:div w:id="195506917">
      <w:bodyDiv w:val="1"/>
      <w:marLeft w:val="0"/>
      <w:marRight w:val="0"/>
      <w:marTop w:val="0"/>
      <w:marBottom w:val="0"/>
      <w:divBdr>
        <w:top w:val="none" w:sz="0" w:space="0" w:color="auto"/>
        <w:left w:val="none" w:sz="0" w:space="0" w:color="auto"/>
        <w:bottom w:val="none" w:sz="0" w:space="0" w:color="auto"/>
        <w:right w:val="none" w:sz="0" w:space="0" w:color="auto"/>
      </w:divBdr>
    </w:div>
    <w:div w:id="195625626">
      <w:marLeft w:val="480"/>
      <w:marRight w:val="0"/>
      <w:marTop w:val="0"/>
      <w:marBottom w:val="0"/>
      <w:divBdr>
        <w:top w:val="none" w:sz="0" w:space="0" w:color="auto"/>
        <w:left w:val="none" w:sz="0" w:space="0" w:color="auto"/>
        <w:bottom w:val="none" w:sz="0" w:space="0" w:color="auto"/>
        <w:right w:val="none" w:sz="0" w:space="0" w:color="auto"/>
      </w:divBdr>
    </w:div>
    <w:div w:id="195626954">
      <w:bodyDiv w:val="1"/>
      <w:marLeft w:val="0"/>
      <w:marRight w:val="0"/>
      <w:marTop w:val="0"/>
      <w:marBottom w:val="0"/>
      <w:divBdr>
        <w:top w:val="none" w:sz="0" w:space="0" w:color="auto"/>
        <w:left w:val="none" w:sz="0" w:space="0" w:color="auto"/>
        <w:bottom w:val="none" w:sz="0" w:space="0" w:color="auto"/>
        <w:right w:val="none" w:sz="0" w:space="0" w:color="auto"/>
      </w:divBdr>
      <w:divsChild>
        <w:div w:id="6638861">
          <w:marLeft w:val="480"/>
          <w:marRight w:val="0"/>
          <w:marTop w:val="0"/>
          <w:marBottom w:val="0"/>
          <w:divBdr>
            <w:top w:val="none" w:sz="0" w:space="0" w:color="auto"/>
            <w:left w:val="none" w:sz="0" w:space="0" w:color="auto"/>
            <w:bottom w:val="none" w:sz="0" w:space="0" w:color="auto"/>
            <w:right w:val="none" w:sz="0" w:space="0" w:color="auto"/>
          </w:divBdr>
        </w:div>
        <w:div w:id="51731955">
          <w:marLeft w:val="480"/>
          <w:marRight w:val="0"/>
          <w:marTop w:val="0"/>
          <w:marBottom w:val="0"/>
          <w:divBdr>
            <w:top w:val="none" w:sz="0" w:space="0" w:color="auto"/>
            <w:left w:val="none" w:sz="0" w:space="0" w:color="auto"/>
            <w:bottom w:val="none" w:sz="0" w:space="0" w:color="auto"/>
            <w:right w:val="none" w:sz="0" w:space="0" w:color="auto"/>
          </w:divBdr>
        </w:div>
        <w:div w:id="83309543">
          <w:marLeft w:val="480"/>
          <w:marRight w:val="0"/>
          <w:marTop w:val="0"/>
          <w:marBottom w:val="0"/>
          <w:divBdr>
            <w:top w:val="none" w:sz="0" w:space="0" w:color="auto"/>
            <w:left w:val="none" w:sz="0" w:space="0" w:color="auto"/>
            <w:bottom w:val="none" w:sz="0" w:space="0" w:color="auto"/>
            <w:right w:val="none" w:sz="0" w:space="0" w:color="auto"/>
          </w:divBdr>
        </w:div>
        <w:div w:id="128397371">
          <w:marLeft w:val="480"/>
          <w:marRight w:val="0"/>
          <w:marTop w:val="0"/>
          <w:marBottom w:val="0"/>
          <w:divBdr>
            <w:top w:val="none" w:sz="0" w:space="0" w:color="auto"/>
            <w:left w:val="none" w:sz="0" w:space="0" w:color="auto"/>
            <w:bottom w:val="none" w:sz="0" w:space="0" w:color="auto"/>
            <w:right w:val="none" w:sz="0" w:space="0" w:color="auto"/>
          </w:divBdr>
        </w:div>
        <w:div w:id="131025027">
          <w:marLeft w:val="480"/>
          <w:marRight w:val="0"/>
          <w:marTop w:val="0"/>
          <w:marBottom w:val="0"/>
          <w:divBdr>
            <w:top w:val="none" w:sz="0" w:space="0" w:color="auto"/>
            <w:left w:val="none" w:sz="0" w:space="0" w:color="auto"/>
            <w:bottom w:val="none" w:sz="0" w:space="0" w:color="auto"/>
            <w:right w:val="none" w:sz="0" w:space="0" w:color="auto"/>
          </w:divBdr>
        </w:div>
        <w:div w:id="172644783">
          <w:marLeft w:val="480"/>
          <w:marRight w:val="0"/>
          <w:marTop w:val="0"/>
          <w:marBottom w:val="0"/>
          <w:divBdr>
            <w:top w:val="none" w:sz="0" w:space="0" w:color="auto"/>
            <w:left w:val="none" w:sz="0" w:space="0" w:color="auto"/>
            <w:bottom w:val="none" w:sz="0" w:space="0" w:color="auto"/>
            <w:right w:val="none" w:sz="0" w:space="0" w:color="auto"/>
          </w:divBdr>
        </w:div>
        <w:div w:id="176773406">
          <w:marLeft w:val="480"/>
          <w:marRight w:val="0"/>
          <w:marTop w:val="0"/>
          <w:marBottom w:val="0"/>
          <w:divBdr>
            <w:top w:val="none" w:sz="0" w:space="0" w:color="auto"/>
            <w:left w:val="none" w:sz="0" w:space="0" w:color="auto"/>
            <w:bottom w:val="none" w:sz="0" w:space="0" w:color="auto"/>
            <w:right w:val="none" w:sz="0" w:space="0" w:color="auto"/>
          </w:divBdr>
        </w:div>
        <w:div w:id="212423241">
          <w:marLeft w:val="480"/>
          <w:marRight w:val="0"/>
          <w:marTop w:val="0"/>
          <w:marBottom w:val="0"/>
          <w:divBdr>
            <w:top w:val="none" w:sz="0" w:space="0" w:color="auto"/>
            <w:left w:val="none" w:sz="0" w:space="0" w:color="auto"/>
            <w:bottom w:val="none" w:sz="0" w:space="0" w:color="auto"/>
            <w:right w:val="none" w:sz="0" w:space="0" w:color="auto"/>
          </w:divBdr>
        </w:div>
        <w:div w:id="217864696">
          <w:marLeft w:val="480"/>
          <w:marRight w:val="0"/>
          <w:marTop w:val="0"/>
          <w:marBottom w:val="0"/>
          <w:divBdr>
            <w:top w:val="none" w:sz="0" w:space="0" w:color="auto"/>
            <w:left w:val="none" w:sz="0" w:space="0" w:color="auto"/>
            <w:bottom w:val="none" w:sz="0" w:space="0" w:color="auto"/>
            <w:right w:val="none" w:sz="0" w:space="0" w:color="auto"/>
          </w:divBdr>
        </w:div>
        <w:div w:id="257300073">
          <w:marLeft w:val="480"/>
          <w:marRight w:val="0"/>
          <w:marTop w:val="0"/>
          <w:marBottom w:val="0"/>
          <w:divBdr>
            <w:top w:val="none" w:sz="0" w:space="0" w:color="auto"/>
            <w:left w:val="none" w:sz="0" w:space="0" w:color="auto"/>
            <w:bottom w:val="none" w:sz="0" w:space="0" w:color="auto"/>
            <w:right w:val="none" w:sz="0" w:space="0" w:color="auto"/>
          </w:divBdr>
        </w:div>
        <w:div w:id="361632376">
          <w:marLeft w:val="480"/>
          <w:marRight w:val="0"/>
          <w:marTop w:val="0"/>
          <w:marBottom w:val="0"/>
          <w:divBdr>
            <w:top w:val="none" w:sz="0" w:space="0" w:color="auto"/>
            <w:left w:val="none" w:sz="0" w:space="0" w:color="auto"/>
            <w:bottom w:val="none" w:sz="0" w:space="0" w:color="auto"/>
            <w:right w:val="none" w:sz="0" w:space="0" w:color="auto"/>
          </w:divBdr>
        </w:div>
        <w:div w:id="388959672">
          <w:marLeft w:val="480"/>
          <w:marRight w:val="0"/>
          <w:marTop w:val="0"/>
          <w:marBottom w:val="0"/>
          <w:divBdr>
            <w:top w:val="none" w:sz="0" w:space="0" w:color="auto"/>
            <w:left w:val="none" w:sz="0" w:space="0" w:color="auto"/>
            <w:bottom w:val="none" w:sz="0" w:space="0" w:color="auto"/>
            <w:right w:val="none" w:sz="0" w:space="0" w:color="auto"/>
          </w:divBdr>
        </w:div>
        <w:div w:id="392309943">
          <w:marLeft w:val="480"/>
          <w:marRight w:val="0"/>
          <w:marTop w:val="0"/>
          <w:marBottom w:val="0"/>
          <w:divBdr>
            <w:top w:val="none" w:sz="0" w:space="0" w:color="auto"/>
            <w:left w:val="none" w:sz="0" w:space="0" w:color="auto"/>
            <w:bottom w:val="none" w:sz="0" w:space="0" w:color="auto"/>
            <w:right w:val="none" w:sz="0" w:space="0" w:color="auto"/>
          </w:divBdr>
        </w:div>
        <w:div w:id="411241437">
          <w:marLeft w:val="480"/>
          <w:marRight w:val="0"/>
          <w:marTop w:val="0"/>
          <w:marBottom w:val="0"/>
          <w:divBdr>
            <w:top w:val="none" w:sz="0" w:space="0" w:color="auto"/>
            <w:left w:val="none" w:sz="0" w:space="0" w:color="auto"/>
            <w:bottom w:val="none" w:sz="0" w:space="0" w:color="auto"/>
            <w:right w:val="none" w:sz="0" w:space="0" w:color="auto"/>
          </w:divBdr>
        </w:div>
        <w:div w:id="453327843">
          <w:marLeft w:val="480"/>
          <w:marRight w:val="0"/>
          <w:marTop w:val="0"/>
          <w:marBottom w:val="0"/>
          <w:divBdr>
            <w:top w:val="none" w:sz="0" w:space="0" w:color="auto"/>
            <w:left w:val="none" w:sz="0" w:space="0" w:color="auto"/>
            <w:bottom w:val="none" w:sz="0" w:space="0" w:color="auto"/>
            <w:right w:val="none" w:sz="0" w:space="0" w:color="auto"/>
          </w:divBdr>
        </w:div>
        <w:div w:id="462428879">
          <w:marLeft w:val="480"/>
          <w:marRight w:val="0"/>
          <w:marTop w:val="0"/>
          <w:marBottom w:val="0"/>
          <w:divBdr>
            <w:top w:val="none" w:sz="0" w:space="0" w:color="auto"/>
            <w:left w:val="none" w:sz="0" w:space="0" w:color="auto"/>
            <w:bottom w:val="none" w:sz="0" w:space="0" w:color="auto"/>
            <w:right w:val="none" w:sz="0" w:space="0" w:color="auto"/>
          </w:divBdr>
        </w:div>
        <w:div w:id="491680477">
          <w:marLeft w:val="480"/>
          <w:marRight w:val="0"/>
          <w:marTop w:val="0"/>
          <w:marBottom w:val="0"/>
          <w:divBdr>
            <w:top w:val="none" w:sz="0" w:space="0" w:color="auto"/>
            <w:left w:val="none" w:sz="0" w:space="0" w:color="auto"/>
            <w:bottom w:val="none" w:sz="0" w:space="0" w:color="auto"/>
            <w:right w:val="none" w:sz="0" w:space="0" w:color="auto"/>
          </w:divBdr>
        </w:div>
        <w:div w:id="511116136">
          <w:marLeft w:val="480"/>
          <w:marRight w:val="0"/>
          <w:marTop w:val="0"/>
          <w:marBottom w:val="0"/>
          <w:divBdr>
            <w:top w:val="none" w:sz="0" w:space="0" w:color="auto"/>
            <w:left w:val="none" w:sz="0" w:space="0" w:color="auto"/>
            <w:bottom w:val="none" w:sz="0" w:space="0" w:color="auto"/>
            <w:right w:val="none" w:sz="0" w:space="0" w:color="auto"/>
          </w:divBdr>
        </w:div>
        <w:div w:id="528418628">
          <w:marLeft w:val="480"/>
          <w:marRight w:val="0"/>
          <w:marTop w:val="0"/>
          <w:marBottom w:val="0"/>
          <w:divBdr>
            <w:top w:val="none" w:sz="0" w:space="0" w:color="auto"/>
            <w:left w:val="none" w:sz="0" w:space="0" w:color="auto"/>
            <w:bottom w:val="none" w:sz="0" w:space="0" w:color="auto"/>
            <w:right w:val="none" w:sz="0" w:space="0" w:color="auto"/>
          </w:divBdr>
        </w:div>
        <w:div w:id="534732727">
          <w:marLeft w:val="480"/>
          <w:marRight w:val="0"/>
          <w:marTop w:val="0"/>
          <w:marBottom w:val="0"/>
          <w:divBdr>
            <w:top w:val="none" w:sz="0" w:space="0" w:color="auto"/>
            <w:left w:val="none" w:sz="0" w:space="0" w:color="auto"/>
            <w:bottom w:val="none" w:sz="0" w:space="0" w:color="auto"/>
            <w:right w:val="none" w:sz="0" w:space="0" w:color="auto"/>
          </w:divBdr>
        </w:div>
        <w:div w:id="558132113">
          <w:marLeft w:val="480"/>
          <w:marRight w:val="0"/>
          <w:marTop w:val="0"/>
          <w:marBottom w:val="0"/>
          <w:divBdr>
            <w:top w:val="none" w:sz="0" w:space="0" w:color="auto"/>
            <w:left w:val="none" w:sz="0" w:space="0" w:color="auto"/>
            <w:bottom w:val="none" w:sz="0" w:space="0" w:color="auto"/>
            <w:right w:val="none" w:sz="0" w:space="0" w:color="auto"/>
          </w:divBdr>
        </w:div>
        <w:div w:id="649332647">
          <w:marLeft w:val="480"/>
          <w:marRight w:val="0"/>
          <w:marTop w:val="0"/>
          <w:marBottom w:val="0"/>
          <w:divBdr>
            <w:top w:val="none" w:sz="0" w:space="0" w:color="auto"/>
            <w:left w:val="none" w:sz="0" w:space="0" w:color="auto"/>
            <w:bottom w:val="none" w:sz="0" w:space="0" w:color="auto"/>
            <w:right w:val="none" w:sz="0" w:space="0" w:color="auto"/>
          </w:divBdr>
        </w:div>
        <w:div w:id="651445783">
          <w:marLeft w:val="480"/>
          <w:marRight w:val="0"/>
          <w:marTop w:val="0"/>
          <w:marBottom w:val="0"/>
          <w:divBdr>
            <w:top w:val="none" w:sz="0" w:space="0" w:color="auto"/>
            <w:left w:val="none" w:sz="0" w:space="0" w:color="auto"/>
            <w:bottom w:val="none" w:sz="0" w:space="0" w:color="auto"/>
            <w:right w:val="none" w:sz="0" w:space="0" w:color="auto"/>
          </w:divBdr>
        </w:div>
        <w:div w:id="680202095">
          <w:marLeft w:val="480"/>
          <w:marRight w:val="0"/>
          <w:marTop w:val="0"/>
          <w:marBottom w:val="0"/>
          <w:divBdr>
            <w:top w:val="none" w:sz="0" w:space="0" w:color="auto"/>
            <w:left w:val="none" w:sz="0" w:space="0" w:color="auto"/>
            <w:bottom w:val="none" w:sz="0" w:space="0" w:color="auto"/>
            <w:right w:val="none" w:sz="0" w:space="0" w:color="auto"/>
          </w:divBdr>
        </w:div>
        <w:div w:id="691297296">
          <w:marLeft w:val="480"/>
          <w:marRight w:val="0"/>
          <w:marTop w:val="0"/>
          <w:marBottom w:val="0"/>
          <w:divBdr>
            <w:top w:val="none" w:sz="0" w:space="0" w:color="auto"/>
            <w:left w:val="none" w:sz="0" w:space="0" w:color="auto"/>
            <w:bottom w:val="none" w:sz="0" w:space="0" w:color="auto"/>
            <w:right w:val="none" w:sz="0" w:space="0" w:color="auto"/>
          </w:divBdr>
        </w:div>
        <w:div w:id="735322329">
          <w:marLeft w:val="480"/>
          <w:marRight w:val="0"/>
          <w:marTop w:val="0"/>
          <w:marBottom w:val="0"/>
          <w:divBdr>
            <w:top w:val="none" w:sz="0" w:space="0" w:color="auto"/>
            <w:left w:val="none" w:sz="0" w:space="0" w:color="auto"/>
            <w:bottom w:val="none" w:sz="0" w:space="0" w:color="auto"/>
            <w:right w:val="none" w:sz="0" w:space="0" w:color="auto"/>
          </w:divBdr>
        </w:div>
        <w:div w:id="770852470">
          <w:marLeft w:val="480"/>
          <w:marRight w:val="0"/>
          <w:marTop w:val="0"/>
          <w:marBottom w:val="0"/>
          <w:divBdr>
            <w:top w:val="none" w:sz="0" w:space="0" w:color="auto"/>
            <w:left w:val="none" w:sz="0" w:space="0" w:color="auto"/>
            <w:bottom w:val="none" w:sz="0" w:space="0" w:color="auto"/>
            <w:right w:val="none" w:sz="0" w:space="0" w:color="auto"/>
          </w:divBdr>
        </w:div>
        <w:div w:id="804472222">
          <w:marLeft w:val="480"/>
          <w:marRight w:val="0"/>
          <w:marTop w:val="0"/>
          <w:marBottom w:val="0"/>
          <w:divBdr>
            <w:top w:val="none" w:sz="0" w:space="0" w:color="auto"/>
            <w:left w:val="none" w:sz="0" w:space="0" w:color="auto"/>
            <w:bottom w:val="none" w:sz="0" w:space="0" w:color="auto"/>
            <w:right w:val="none" w:sz="0" w:space="0" w:color="auto"/>
          </w:divBdr>
        </w:div>
        <w:div w:id="839007708">
          <w:marLeft w:val="480"/>
          <w:marRight w:val="0"/>
          <w:marTop w:val="0"/>
          <w:marBottom w:val="0"/>
          <w:divBdr>
            <w:top w:val="none" w:sz="0" w:space="0" w:color="auto"/>
            <w:left w:val="none" w:sz="0" w:space="0" w:color="auto"/>
            <w:bottom w:val="none" w:sz="0" w:space="0" w:color="auto"/>
            <w:right w:val="none" w:sz="0" w:space="0" w:color="auto"/>
          </w:divBdr>
        </w:div>
        <w:div w:id="943876366">
          <w:marLeft w:val="480"/>
          <w:marRight w:val="0"/>
          <w:marTop w:val="0"/>
          <w:marBottom w:val="0"/>
          <w:divBdr>
            <w:top w:val="none" w:sz="0" w:space="0" w:color="auto"/>
            <w:left w:val="none" w:sz="0" w:space="0" w:color="auto"/>
            <w:bottom w:val="none" w:sz="0" w:space="0" w:color="auto"/>
            <w:right w:val="none" w:sz="0" w:space="0" w:color="auto"/>
          </w:divBdr>
        </w:div>
        <w:div w:id="955403926">
          <w:marLeft w:val="480"/>
          <w:marRight w:val="0"/>
          <w:marTop w:val="0"/>
          <w:marBottom w:val="0"/>
          <w:divBdr>
            <w:top w:val="none" w:sz="0" w:space="0" w:color="auto"/>
            <w:left w:val="none" w:sz="0" w:space="0" w:color="auto"/>
            <w:bottom w:val="none" w:sz="0" w:space="0" w:color="auto"/>
            <w:right w:val="none" w:sz="0" w:space="0" w:color="auto"/>
          </w:divBdr>
        </w:div>
        <w:div w:id="957446383">
          <w:marLeft w:val="480"/>
          <w:marRight w:val="0"/>
          <w:marTop w:val="0"/>
          <w:marBottom w:val="0"/>
          <w:divBdr>
            <w:top w:val="none" w:sz="0" w:space="0" w:color="auto"/>
            <w:left w:val="none" w:sz="0" w:space="0" w:color="auto"/>
            <w:bottom w:val="none" w:sz="0" w:space="0" w:color="auto"/>
            <w:right w:val="none" w:sz="0" w:space="0" w:color="auto"/>
          </w:divBdr>
        </w:div>
        <w:div w:id="965280872">
          <w:marLeft w:val="480"/>
          <w:marRight w:val="0"/>
          <w:marTop w:val="0"/>
          <w:marBottom w:val="0"/>
          <w:divBdr>
            <w:top w:val="none" w:sz="0" w:space="0" w:color="auto"/>
            <w:left w:val="none" w:sz="0" w:space="0" w:color="auto"/>
            <w:bottom w:val="none" w:sz="0" w:space="0" w:color="auto"/>
            <w:right w:val="none" w:sz="0" w:space="0" w:color="auto"/>
          </w:divBdr>
        </w:div>
        <w:div w:id="974869951">
          <w:marLeft w:val="480"/>
          <w:marRight w:val="0"/>
          <w:marTop w:val="0"/>
          <w:marBottom w:val="0"/>
          <w:divBdr>
            <w:top w:val="none" w:sz="0" w:space="0" w:color="auto"/>
            <w:left w:val="none" w:sz="0" w:space="0" w:color="auto"/>
            <w:bottom w:val="none" w:sz="0" w:space="0" w:color="auto"/>
            <w:right w:val="none" w:sz="0" w:space="0" w:color="auto"/>
          </w:divBdr>
        </w:div>
        <w:div w:id="977492138">
          <w:marLeft w:val="480"/>
          <w:marRight w:val="0"/>
          <w:marTop w:val="0"/>
          <w:marBottom w:val="0"/>
          <w:divBdr>
            <w:top w:val="none" w:sz="0" w:space="0" w:color="auto"/>
            <w:left w:val="none" w:sz="0" w:space="0" w:color="auto"/>
            <w:bottom w:val="none" w:sz="0" w:space="0" w:color="auto"/>
            <w:right w:val="none" w:sz="0" w:space="0" w:color="auto"/>
          </w:divBdr>
        </w:div>
        <w:div w:id="1079401402">
          <w:marLeft w:val="480"/>
          <w:marRight w:val="0"/>
          <w:marTop w:val="0"/>
          <w:marBottom w:val="0"/>
          <w:divBdr>
            <w:top w:val="none" w:sz="0" w:space="0" w:color="auto"/>
            <w:left w:val="none" w:sz="0" w:space="0" w:color="auto"/>
            <w:bottom w:val="none" w:sz="0" w:space="0" w:color="auto"/>
            <w:right w:val="none" w:sz="0" w:space="0" w:color="auto"/>
          </w:divBdr>
        </w:div>
        <w:div w:id="1141852246">
          <w:marLeft w:val="480"/>
          <w:marRight w:val="0"/>
          <w:marTop w:val="0"/>
          <w:marBottom w:val="0"/>
          <w:divBdr>
            <w:top w:val="none" w:sz="0" w:space="0" w:color="auto"/>
            <w:left w:val="none" w:sz="0" w:space="0" w:color="auto"/>
            <w:bottom w:val="none" w:sz="0" w:space="0" w:color="auto"/>
            <w:right w:val="none" w:sz="0" w:space="0" w:color="auto"/>
          </w:divBdr>
        </w:div>
        <w:div w:id="1173183045">
          <w:marLeft w:val="480"/>
          <w:marRight w:val="0"/>
          <w:marTop w:val="0"/>
          <w:marBottom w:val="0"/>
          <w:divBdr>
            <w:top w:val="none" w:sz="0" w:space="0" w:color="auto"/>
            <w:left w:val="none" w:sz="0" w:space="0" w:color="auto"/>
            <w:bottom w:val="none" w:sz="0" w:space="0" w:color="auto"/>
            <w:right w:val="none" w:sz="0" w:space="0" w:color="auto"/>
          </w:divBdr>
        </w:div>
        <w:div w:id="1209227124">
          <w:marLeft w:val="480"/>
          <w:marRight w:val="0"/>
          <w:marTop w:val="0"/>
          <w:marBottom w:val="0"/>
          <w:divBdr>
            <w:top w:val="none" w:sz="0" w:space="0" w:color="auto"/>
            <w:left w:val="none" w:sz="0" w:space="0" w:color="auto"/>
            <w:bottom w:val="none" w:sz="0" w:space="0" w:color="auto"/>
            <w:right w:val="none" w:sz="0" w:space="0" w:color="auto"/>
          </w:divBdr>
        </w:div>
        <w:div w:id="1310817943">
          <w:marLeft w:val="480"/>
          <w:marRight w:val="0"/>
          <w:marTop w:val="0"/>
          <w:marBottom w:val="0"/>
          <w:divBdr>
            <w:top w:val="none" w:sz="0" w:space="0" w:color="auto"/>
            <w:left w:val="none" w:sz="0" w:space="0" w:color="auto"/>
            <w:bottom w:val="none" w:sz="0" w:space="0" w:color="auto"/>
            <w:right w:val="none" w:sz="0" w:space="0" w:color="auto"/>
          </w:divBdr>
        </w:div>
        <w:div w:id="1325278264">
          <w:marLeft w:val="480"/>
          <w:marRight w:val="0"/>
          <w:marTop w:val="0"/>
          <w:marBottom w:val="0"/>
          <w:divBdr>
            <w:top w:val="none" w:sz="0" w:space="0" w:color="auto"/>
            <w:left w:val="none" w:sz="0" w:space="0" w:color="auto"/>
            <w:bottom w:val="none" w:sz="0" w:space="0" w:color="auto"/>
            <w:right w:val="none" w:sz="0" w:space="0" w:color="auto"/>
          </w:divBdr>
        </w:div>
        <w:div w:id="1335571945">
          <w:marLeft w:val="480"/>
          <w:marRight w:val="0"/>
          <w:marTop w:val="0"/>
          <w:marBottom w:val="0"/>
          <w:divBdr>
            <w:top w:val="none" w:sz="0" w:space="0" w:color="auto"/>
            <w:left w:val="none" w:sz="0" w:space="0" w:color="auto"/>
            <w:bottom w:val="none" w:sz="0" w:space="0" w:color="auto"/>
            <w:right w:val="none" w:sz="0" w:space="0" w:color="auto"/>
          </w:divBdr>
        </w:div>
        <w:div w:id="1339818473">
          <w:marLeft w:val="480"/>
          <w:marRight w:val="0"/>
          <w:marTop w:val="0"/>
          <w:marBottom w:val="0"/>
          <w:divBdr>
            <w:top w:val="none" w:sz="0" w:space="0" w:color="auto"/>
            <w:left w:val="none" w:sz="0" w:space="0" w:color="auto"/>
            <w:bottom w:val="none" w:sz="0" w:space="0" w:color="auto"/>
            <w:right w:val="none" w:sz="0" w:space="0" w:color="auto"/>
          </w:divBdr>
        </w:div>
      </w:divsChild>
    </w:div>
    <w:div w:id="195655373">
      <w:bodyDiv w:val="1"/>
      <w:marLeft w:val="0"/>
      <w:marRight w:val="0"/>
      <w:marTop w:val="0"/>
      <w:marBottom w:val="0"/>
      <w:divBdr>
        <w:top w:val="none" w:sz="0" w:space="0" w:color="auto"/>
        <w:left w:val="none" w:sz="0" w:space="0" w:color="auto"/>
        <w:bottom w:val="none" w:sz="0" w:space="0" w:color="auto"/>
        <w:right w:val="none" w:sz="0" w:space="0" w:color="auto"/>
      </w:divBdr>
    </w:div>
    <w:div w:id="195656710">
      <w:marLeft w:val="480"/>
      <w:marRight w:val="0"/>
      <w:marTop w:val="0"/>
      <w:marBottom w:val="0"/>
      <w:divBdr>
        <w:top w:val="none" w:sz="0" w:space="0" w:color="auto"/>
        <w:left w:val="none" w:sz="0" w:space="0" w:color="auto"/>
        <w:bottom w:val="none" w:sz="0" w:space="0" w:color="auto"/>
        <w:right w:val="none" w:sz="0" w:space="0" w:color="auto"/>
      </w:divBdr>
    </w:div>
    <w:div w:id="195699947">
      <w:marLeft w:val="480"/>
      <w:marRight w:val="0"/>
      <w:marTop w:val="0"/>
      <w:marBottom w:val="0"/>
      <w:divBdr>
        <w:top w:val="none" w:sz="0" w:space="0" w:color="auto"/>
        <w:left w:val="none" w:sz="0" w:space="0" w:color="auto"/>
        <w:bottom w:val="none" w:sz="0" w:space="0" w:color="auto"/>
        <w:right w:val="none" w:sz="0" w:space="0" w:color="auto"/>
      </w:divBdr>
    </w:div>
    <w:div w:id="195700413">
      <w:bodyDiv w:val="1"/>
      <w:marLeft w:val="0"/>
      <w:marRight w:val="0"/>
      <w:marTop w:val="0"/>
      <w:marBottom w:val="0"/>
      <w:divBdr>
        <w:top w:val="none" w:sz="0" w:space="0" w:color="auto"/>
        <w:left w:val="none" w:sz="0" w:space="0" w:color="auto"/>
        <w:bottom w:val="none" w:sz="0" w:space="0" w:color="auto"/>
        <w:right w:val="none" w:sz="0" w:space="0" w:color="auto"/>
      </w:divBdr>
    </w:div>
    <w:div w:id="195702714">
      <w:marLeft w:val="480"/>
      <w:marRight w:val="0"/>
      <w:marTop w:val="0"/>
      <w:marBottom w:val="0"/>
      <w:divBdr>
        <w:top w:val="none" w:sz="0" w:space="0" w:color="auto"/>
        <w:left w:val="none" w:sz="0" w:space="0" w:color="auto"/>
        <w:bottom w:val="none" w:sz="0" w:space="0" w:color="auto"/>
        <w:right w:val="none" w:sz="0" w:space="0" w:color="auto"/>
      </w:divBdr>
    </w:div>
    <w:div w:id="195704094">
      <w:bodyDiv w:val="1"/>
      <w:marLeft w:val="0"/>
      <w:marRight w:val="0"/>
      <w:marTop w:val="0"/>
      <w:marBottom w:val="0"/>
      <w:divBdr>
        <w:top w:val="none" w:sz="0" w:space="0" w:color="auto"/>
        <w:left w:val="none" w:sz="0" w:space="0" w:color="auto"/>
        <w:bottom w:val="none" w:sz="0" w:space="0" w:color="auto"/>
        <w:right w:val="none" w:sz="0" w:space="0" w:color="auto"/>
      </w:divBdr>
    </w:div>
    <w:div w:id="195781320">
      <w:marLeft w:val="480"/>
      <w:marRight w:val="0"/>
      <w:marTop w:val="0"/>
      <w:marBottom w:val="0"/>
      <w:divBdr>
        <w:top w:val="none" w:sz="0" w:space="0" w:color="auto"/>
        <w:left w:val="none" w:sz="0" w:space="0" w:color="auto"/>
        <w:bottom w:val="none" w:sz="0" w:space="0" w:color="auto"/>
        <w:right w:val="none" w:sz="0" w:space="0" w:color="auto"/>
      </w:divBdr>
    </w:div>
    <w:div w:id="195823260">
      <w:marLeft w:val="480"/>
      <w:marRight w:val="0"/>
      <w:marTop w:val="0"/>
      <w:marBottom w:val="0"/>
      <w:divBdr>
        <w:top w:val="none" w:sz="0" w:space="0" w:color="auto"/>
        <w:left w:val="none" w:sz="0" w:space="0" w:color="auto"/>
        <w:bottom w:val="none" w:sz="0" w:space="0" w:color="auto"/>
        <w:right w:val="none" w:sz="0" w:space="0" w:color="auto"/>
      </w:divBdr>
    </w:div>
    <w:div w:id="195852143">
      <w:marLeft w:val="480"/>
      <w:marRight w:val="0"/>
      <w:marTop w:val="0"/>
      <w:marBottom w:val="0"/>
      <w:divBdr>
        <w:top w:val="none" w:sz="0" w:space="0" w:color="auto"/>
        <w:left w:val="none" w:sz="0" w:space="0" w:color="auto"/>
        <w:bottom w:val="none" w:sz="0" w:space="0" w:color="auto"/>
        <w:right w:val="none" w:sz="0" w:space="0" w:color="auto"/>
      </w:divBdr>
    </w:div>
    <w:div w:id="195852699">
      <w:bodyDiv w:val="1"/>
      <w:marLeft w:val="0"/>
      <w:marRight w:val="0"/>
      <w:marTop w:val="0"/>
      <w:marBottom w:val="0"/>
      <w:divBdr>
        <w:top w:val="none" w:sz="0" w:space="0" w:color="auto"/>
        <w:left w:val="none" w:sz="0" w:space="0" w:color="auto"/>
        <w:bottom w:val="none" w:sz="0" w:space="0" w:color="auto"/>
        <w:right w:val="none" w:sz="0" w:space="0" w:color="auto"/>
      </w:divBdr>
    </w:div>
    <w:div w:id="195890542">
      <w:marLeft w:val="480"/>
      <w:marRight w:val="0"/>
      <w:marTop w:val="0"/>
      <w:marBottom w:val="0"/>
      <w:divBdr>
        <w:top w:val="none" w:sz="0" w:space="0" w:color="auto"/>
        <w:left w:val="none" w:sz="0" w:space="0" w:color="auto"/>
        <w:bottom w:val="none" w:sz="0" w:space="0" w:color="auto"/>
        <w:right w:val="none" w:sz="0" w:space="0" w:color="auto"/>
      </w:divBdr>
    </w:div>
    <w:div w:id="195970075">
      <w:marLeft w:val="480"/>
      <w:marRight w:val="0"/>
      <w:marTop w:val="0"/>
      <w:marBottom w:val="0"/>
      <w:divBdr>
        <w:top w:val="none" w:sz="0" w:space="0" w:color="auto"/>
        <w:left w:val="none" w:sz="0" w:space="0" w:color="auto"/>
        <w:bottom w:val="none" w:sz="0" w:space="0" w:color="auto"/>
        <w:right w:val="none" w:sz="0" w:space="0" w:color="auto"/>
      </w:divBdr>
    </w:div>
    <w:div w:id="195973729">
      <w:bodyDiv w:val="1"/>
      <w:marLeft w:val="0"/>
      <w:marRight w:val="0"/>
      <w:marTop w:val="0"/>
      <w:marBottom w:val="0"/>
      <w:divBdr>
        <w:top w:val="none" w:sz="0" w:space="0" w:color="auto"/>
        <w:left w:val="none" w:sz="0" w:space="0" w:color="auto"/>
        <w:bottom w:val="none" w:sz="0" w:space="0" w:color="auto"/>
        <w:right w:val="none" w:sz="0" w:space="0" w:color="auto"/>
      </w:divBdr>
    </w:div>
    <w:div w:id="196043888">
      <w:marLeft w:val="480"/>
      <w:marRight w:val="0"/>
      <w:marTop w:val="0"/>
      <w:marBottom w:val="0"/>
      <w:divBdr>
        <w:top w:val="none" w:sz="0" w:space="0" w:color="auto"/>
        <w:left w:val="none" w:sz="0" w:space="0" w:color="auto"/>
        <w:bottom w:val="none" w:sz="0" w:space="0" w:color="auto"/>
        <w:right w:val="none" w:sz="0" w:space="0" w:color="auto"/>
      </w:divBdr>
    </w:div>
    <w:div w:id="196047004">
      <w:bodyDiv w:val="1"/>
      <w:marLeft w:val="0"/>
      <w:marRight w:val="0"/>
      <w:marTop w:val="0"/>
      <w:marBottom w:val="0"/>
      <w:divBdr>
        <w:top w:val="none" w:sz="0" w:space="0" w:color="auto"/>
        <w:left w:val="none" w:sz="0" w:space="0" w:color="auto"/>
        <w:bottom w:val="none" w:sz="0" w:space="0" w:color="auto"/>
        <w:right w:val="none" w:sz="0" w:space="0" w:color="auto"/>
      </w:divBdr>
    </w:div>
    <w:div w:id="196086064">
      <w:marLeft w:val="480"/>
      <w:marRight w:val="0"/>
      <w:marTop w:val="0"/>
      <w:marBottom w:val="0"/>
      <w:divBdr>
        <w:top w:val="none" w:sz="0" w:space="0" w:color="auto"/>
        <w:left w:val="none" w:sz="0" w:space="0" w:color="auto"/>
        <w:bottom w:val="none" w:sz="0" w:space="0" w:color="auto"/>
        <w:right w:val="none" w:sz="0" w:space="0" w:color="auto"/>
      </w:divBdr>
    </w:div>
    <w:div w:id="196091451">
      <w:bodyDiv w:val="1"/>
      <w:marLeft w:val="0"/>
      <w:marRight w:val="0"/>
      <w:marTop w:val="0"/>
      <w:marBottom w:val="0"/>
      <w:divBdr>
        <w:top w:val="none" w:sz="0" w:space="0" w:color="auto"/>
        <w:left w:val="none" w:sz="0" w:space="0" w:color="auto"/>
        <w:bottom w:val="none" w:sz="0" w:space="0" w:color="auto"/>
        <w:right w:val="none" w:sz="0" w:space="0" w:color="auto"/>
      </w:divBdr>
    </w:div>
    <w:div w:id="196163384">
      <w:bodyDiv w:val="1"/>
      <w:marLeft w:val="0"/>
      <w:marRight w:val="0"/>
      <w:marTop w:val="0"/>
      <w:marBottom w:val="0"/>
      <w:divBdr>
        <w:top w:val="none" w:sz="0" w:space="0" w:color="auto"/>
        <w:left w:val="none" w:sz="0" w:space="0" w:color="auto"/>
        <w:bottom w:val="none" w:sz="0" w:space="0" w:color="auto"/>
        <w:right w:val="none" w:sz="0" w:space="0" w:color="auto"/>
      </w:divBdr>
      <w:divsChild>
        <w:div w:id="1009690">
          <w:marLeft w:val="480"/>
          <w:marRight w:val="0"/>
          <w:marTop w:val="0"/>
          <w:marBottom w:val="0"/>
          <w:divBdr>
            <w:top w:val="none" w:sz="0" w:space="0" w:color="auto"/>
            <w:left w:val="none" w:sz="0" w:space="0" w:color="auto"/>
            <w:bottom w:val="none" w:sz="0" w:space="0" w:color="auto"/>
            <w:right w:val="none" w:sz="0" w:space="0" w:color="auto"/>
          </w:divBdr>
        </w:div>
        <w:div w:id="18824505">
          <w:marLeft w:val="480"/>
          <w:marRight w:val="0"/>
          <w:marTop w:val="0"/>
          <w:marBottom w:val="0"/>
          <w:divBdr>
            <w:top w:val="none" w:sz="0" w:space="0" w:color="auto"/>
            <w:left w:val="none" w:sz="0" w:space="0" w:color="auto"/>
            <w:bottom w:val="none" w:sz="0" w:space="0" w:color="auto"/>
            <w:right w:val="none" w:sz="0" w:space="0" w:color="auto"/>
          </w:divBdr>
        </w:div>
        <w:div w:id="53547790">
          <w:marLeft w:val="480"/>
          <w:marRight w:val="0"/>
          <w:marTop w:val="0"/>
          <w:marBottom w:val="0"/>
          <w:divBdr>
            <w:top w:val="none" w:sz="0" w:space="0" w:color="auto"/>
            <w:left w:val="none" w:sz="0" w:space="0" w:color="auto"/>
            <w:bottom w:val="none" w:sz="0" w:space="0" w:color="auto"/>
            <w:right w:val="none" w:sz="0" w:space="0" w:color="auto"/>
          </w:divBdr>
        </w:div>
        <w:div w:id="93133533">
          <w:marLeft w:val="480"/>
          <w:marRight w:val="0"/>
          <w:marTop w:val="0"/>
          <w:marBottom w:val="0"/>
          <w:divBdr>
            <w:top w:val="none" w:sz="0" w:space="0" w:color="auto"/>
            <w:left w:val="none" w:sz="0" w:space="0" w:color="auto"/>
            <w:bottom w:val="none" w:sz="0" w:space="0" w:color="auto"/>
            <w:right w:val="none" w:sz="0" w:space="0" w:color="auto"/>
          </w:divBdr>
        </w:div>
        <w:div w:id="154998369">
          <w:marLeft w:val="480"/>
          <w:marRight w:val="0"/>
          <w:marTop w:val="0"/>
          <w:marBottom w:val="0"/>
          <w:divBdr>
            <w:top w:val="none" w:sz="0" w:space="0" w:color="auto"/>
            <w:left w:val="none" w:sz="0" w:space="0" w:color="auto"/>
            <w:bottom w:val="none" w:sz="0" w:space="0" w:color="auto"/>
            <w:right w:val="none" w:sz="0" w:space="0" w:color="auto"/>
          </w:divBdr>
        </w:div>
        <w:div w:id="177548615">
          <w:marLeft w:val="480"/>
          <w:marRight w:val="0"/>
          <w:marTop w:val="0"/>
          <w:marBottom w:val="0"/>
          <w:divBdr>
            <w:top w:val="none" w:sz="0" w:space="0" w:color="auto"/>
            <w:left w:val="none" w:sz="0" w:space="0" w:color="auto"/>
            <w:bottom w:val="none" w:sz="0" w:space="0" w:color="auto"/>
            <w:right w:val="none" w:sz="0" w:space="0" w:color="auto"/>
          </w:divBdr>
        </w:div>
        <w:div w:id="249658391">
          <w:marLeft w:val="480"/>
          <w:marRight w:val="0"/>
          <w:marTop w:val="0"/>
          <w:marBottom w:val="0"/>
          <w:divBdr>
            <w:top w:val="none" w:sz="0" w:space="0" w:color="auto"/>
            <w:left w:val="none" w:sz="0" w:space="0" w:color="auto"/>
            <w:bottom w:val="none" w:sz="0" w:space="0" w:color="auto"/>
            <w:right w:val="none" w:sz="0" w:space="0" w:color="auto"/>
          </w:divBdr>
        </w:div>
        <w:div w:id="326789448">
          <w:marLeft w:val="480"/>
          <w:marRight w:val="0"/>
          <w:marTop w:val="0"/>
          <w:marBottom w:val="0"/>
          <w:divBdr>
            <w:top w:val="none" w:sz="0" w:space="0" w:color="auto"/>
            <w:left w:val="none" w:sz="0" w:space="0" w:color="auto"/>
            <w:bottom w:val="none" w:sz="0" w:space="0" w:color="auto"/>
            <w:right w:val="none" w:sz="0" w:space="0" w:color="auto"/>
          </w:divBdr>
        </w:div>
        <w:div w:id="353847984">
          <w:marLeft w:val="480"/>
          <w:marRight w:val="0"/>
          <w:marTop w:val="0"/>
          <w:marBottom w:val="0"/>
          <w:divBdr>
            <w:top w:val="none" w:sz="0" w:space="0" w:color="auto"/>
            <w:left w:val="none" w:sz="0" w:space="0" w:color="auto"/>
            <w:bottom w:val="none" w:sz="0" w:space="0" w:color="auto"/>
            <w:right w:val="none" w:sz="0" w:space="0" w:color="auto"/>
          </w:divBdr>
        </w:div>
        <w:div w:id="356857887">
          <w:marLeft w:val="480"/>
          <w:marRight w:val="0"/>
          <w:marTop w:val="0"/>
          <w:marBottom w:val="0"/>
          <w:divBdr>
            <w:top w:val="none" w:sz="0" w:space="0" w:color="auto"/>
            <w:left w:val="none" w:sz="0" w:space="0" w:color="auto"/>
            <w:bottom w:val="none" w:sz="0" w:space="0" w:color="auto"/>
            <w:right w:val="none" w:sz="0" w:space="0" w:color="auto"/>
          </w:divBdr>
        </w:div>
        <w:div w:id="370225863">
          <w:marLeft w:val="480"/>
          <w:marRight w:val="0"/>
          <w:marTop w:val="0"/>
          <w:marBottom w:val="0"/>
          <w:divBdr>
            <w:top w:val="none" w:sz="0" w:space="0" w:color="auto"/>
            <w:left w:val="none" w:sz="0" w:space="0" w:color="auto"/>
            <w:bottom w:val="none" w:sz="0" w:space="0" w:color="auto"/>
            <w:right w:val="none" w:sz="0" w:space="0" w:color="auto"/>
          </w:divBdr>
        </w:div>
        <w:div w:id="370962860">
          <w:marLeft w:val="480"/>
          <w:marRight w:val="0"/>
          <w:marTop w:val="0"/>
          <w:marBottom w:val="0"/>
          <w:divBdr>
            <w:top w:val="none" w:sz="0" w:space="0" w:color="auto"/>
            <w:left w:val="none" w:sz="0" w:space="0" w:color="auto"/>
            <w:bottom w:val="none" w:sz="0" w:space="0" w:color="auto"/>
            <w:right w:val="none" w:sz="0" w:space="0" w:color="auto"/>
          </w:divBdr>
        </w:div>
        <w:div w:id="396824120">
          <w:marLeft w:val="480"/>
          <w:marRight w:val="0"/>
          <w:marTop w:val="0"/>
          <w:marBottom w:val="0"/>
          <w:divBdr>
            <w:top w:val="none" w:sz="0" w:space="0" w:color="auto"/>
            <w:left w:val="none" w:sz="0" w:space="0" w:color="auto"/>
            <w:bottom w:val="none" w:sz="0" w:space="0" w:color="auto"/>
            <w:right w:val="none" w:sz="0" w:space="0" w:color="auto"/>
          </w:divBdr>
        </w:div>
        <w:div w:id="417409710">
          <w:marLeft w:val="480"/>
          <w:marRight w:val="0"/>
          <w:marTop w:val="0"/>
          <w:marBottom w:val="0"/>
          <w:divBdr>
            <w:top w:val="none" w:sz="0" w:space="0" w:color="auto"/>
            <w:left w:val="none" w:sz="0" w:space="0" w:color="auto"/>
            <w:bottom w:val="none" w:sz="0" w:space="0" w:color="auto"/>
            <w:right w:val="none" w:sz="0" w:space="0" w:color="auto"/>
          </w:divBdr>
        </w:div>
        <w:div w:id="424155234">
          <w:marLeft w:val="480"/>
          <w:marRight w:val="0"/>
          <w:marTop w:val="0"/>
          <w:marBottom w:val="0"/>
          <w:divBdr>
            <w:top w:val="none" w:sz="0" w:space="0" w:color="auto"/>
            <w:left w:val="none" w:sz="0" w:space="0" w:color="auto"/>
            <w:bottom w:val="none" w:sz="0" w:space="0" w:color="auto"/>
            <w:right w:val="none" w:sz="0" w:space="0" w:color="auto"/>
          </w:divBdr>
        </w:div>
        <w:div w:id="433094158">
          <w:marLeft w:val="480"/>
          <w:marRight w:val="0"/>
          <w:marTop w:val="0"/>
          <w:marBottom w:val="0"/>
          <w:divBdr>
            <w:top w:val="none" w:sz="0" w:space="0" w:color="auto"/>
            <w:left w:val="none" w:sz="0" w:space="0" w:color="auto"/>
            <w:bottom w:val="none" w:sz="0" w:space="0" w:color="auto"/>
            <w:right w:val="none" w:sz="0" w:space="0" w:color="auto"/>
          </w:divBdr>
        </w:div>
        <w:div w:id="434522962">
          <w:marLeft w:val="480"/>
          <w:marRight w:val="0"/>
          <w:marTop w:val="0"/>
          <w:marBottom w:val="0"/>
          <w:divBdr>
            <w:top w:val="none" w:sz="0" w:space="0" w:color="auto"/>
            <w:left w:val="none" w:sz="0" w:space="0" w:color="auto"/>
            <w:bottom w:val="none" w:sz="0" w:space="0" w:color="auto"/>
            <w:right w:val="none" w:sz="0" w:space="0" w:color="auto"/>
          </w:divBdr>
        </w:div>
        <w:div w:id="437988490">
          <w:marLeft w:val="480"/>
          <w:marRight w:val="0"/>
          <w:marTop w:val="0"/>
          <w:marBottom w:val="0"/>
          <w:divBdr>
            <w:top w:val="none" w:sz="0" w:space="0" w:color="auto"/>
            <w:left w:val="none" w:sz="0" w:space="0" w:color="auto"/>
            <w:bottom w:val="none" w:sz="0" w:space="0" w:color="auto"/>
            <w:right w:val="none" w:sz="0" w:space="0" w:color="auto"/>
          </w:divBdr>
        </w:div>
        <w:div w:id="454830214">
          <w:marLeft w:val="480"/>
          <w:marRight w:val="0"/>
          <w:marTop w:val="0"/>
          <w:marBottom w:val="0"/>
          <w:divBdr>
            <w:top w:val="none" w:sz="0" w:space="0" w:color="auto"/>
            <w:left w:val="none" w:sz="0" w:space="0" w:color="auto"/>
            <w:bottom w:val="none" w:sz="0" w:space="0" w:color="auto"/>
            <w:right w:val="none" w:sz="0" w:space="0" w:color="auto"/>
          </w:divBdr>
        </w:div>
        <w:div w:id="458229115">
          <w:marLeft w:val="480"/>
          <w:marRight w:val="0"/>
          <w:marTop w:val="0"/>
          <w:marBottom w:val="0"/>
          <w:divBdr>
            <w:top w:val="none" w:sz="0" w:space="0" w:color="auto"/>
            <w:left w:val="none" w:sz="0" w:space="0" w:color="auto"/>
            <w:bottom w:val="none" w:sz="0" w:space="0" w:color="auto"/>
            <w:right w:val="none" w:sz="0" w:space="0" w:color="auto"/>
          </w:divBdr>
        </w:div>
        <w:div w:id="482308218">
          <w:marLeft w:val="480"/>
          <w:marRight w:val="0"/>
          <w:marTop w:val="0"/>
          <w:marBottom w:val="0"/>
          <w:divBdr>
            <w:top w:val="none" w:sz="0" w:space="0" w:color="auto"/>
            <w:left w:val="none" w:sz="0" w:space="0" w:color="auto"/>
            <w:bottom w:val="none" w:sz="0" w:space="0" w:color="auto"/>
            <w:right w:val="none" w:sz="0" w:space="0" w:color="auto"/>
          </w:divBdr>
        </w:div>
        <w:div w:id="545217333">
          <w:marLeft w:val="480"/>
          <w:marRight w:val="0"/>
          <w:marTop w:val="0"/>
          <w:marBottom w:val="0"/>
          <w:divBdr>
            <w:top w:val="none" w:sz="0" w:space="0" w:color="auto"/>
            <w:left w:val="none" w:sz="0" w:space="0" w:color="auto"/>
            <w:bottom w:val="none" w:sz="0" w:space="0" w:color="auto"/>
            <w:right w:val="none" w:sz="0" w:space="0" w:color="auto"/>
          </w:divBdr>
        </w:div>
        <w:div w:id="550657813">
          <w:marLeft w:val="480"/>
          <w:marRight w:val="0"/>
          <w:marTop w:val="0"/>
          <w:marBottom w:val="0"/>
          <w:divBdr>
            <w:top w:val="none" w:sz="0" w:space="0" w:color="auto"/>
            <w:left w:val="none" w:sz="0" w:space="0" w:color="auto"/>
            <w:bottom w:val="none" w:sz="0" w:space="0" w:color="auto"/>
            <w:right w:val="none" w:sz="0" w:space="0" w:color="auto"/>
          </w:divBdr>
        </w:div>
        <w:div w:id="589314408">
          <w:marLeft w:val="480"/>
          <w:marRight w:val="0"/>
          <w:marTop w:val="0"/>
          <w:marBottom w:val="0"/>
          <w:divBdr>
            <w:top w:val="none" w:sz="0" w:space="0" w:color="auto"/>
            <w:left w:val="none" w:sz="0" w:space="0" w:color="auto"/>
            <w:bottom w:val="none" w:sz="0" w:space="0" w:color="auto"/>
            <w:right w:val="none" w:sz="0" w:space="0" w:color="auto"/>
          </w:divBdr>
        </w:div>
        <w:div w:id="648704610">
          <w:marLeft w:val="480"/>
          <w:marRight w:val="0"/>
          <w:marTop w:val="0"/>
          <w:marBottom w:val="0"/>
          <w:divBdr>
            <w:top w:val="none" w:sz="0" w:space="0" w:color="auto"/>
            <w:left w:val="none" w:sz="0" w:space="0" w:color="auto"/>
            <w:bottom w:val="none" w:sz="0" w:space="0" w:color="auto"/>
            <w:right w:val="none" w:sz="0" w:space="0" w:color="auto"/>
          </w:divBdr>
        </w:div>
        <w:div w:id="664943315">
          <w:marLeft w:val="480"/>
          <w:marRight w:val="0"/>
          <w:marTop w:val="0"/>
          <w:marBottom w:val="0"/>
          <w:divBdr>
            <w:top w:val="none" w:sz="0" w:space="0" w:color="auto"/>
            <w:left w:val="none" w:sz="0" w:space="0" w:color="auto"/>
            <w:bottom w:val="none" w:sz="0" w:space="0" w:color="auto"/>
            <w:right w:val="none" w:sz="0" w:space="0" w:color="auto"/>
          </w:divBdr>
        </w:div>
        <w:div w:id="708068811">
          <w:marLeft w:val="480"/>
          <w:marRight w:val="0"/>
          <w:marTop w:val="0"/>
          <w:marBottom w:val="0"/>
          <w:divBdr>
            <w:top w:val="none" w:sz="0" w:space="0" w:color="auto"/>
            <w:left w:val="none" w:sz="0" w:space="0" w:color="auto"/>
            <w:bottom w:val="none" w:sz="0" w:space="0" w:color="auto"/>
            <w:right w:val="none" w:sz="0" w:space="0" w:color="auto"/>
          </w:divBdr>
        </w:div>
        <w:div w:id="726341562">
          <w:marLeft w:val="480"/>
          <w:marRight w:val="0"/>
          <w:marTop w:val="0"/>
          <w:marBottom w:val="0"/>
          <w:divBdr>
            <w:top w:val="none" w:sz="0" w:space="0" w:color="auto"/>
            <w:left w:val="none" w:sz="0" w:space="0" w:color="auto"/>
            <w:bottom w:val="none" w:sz="0" w:space="0" w:color="auto"/>
            <w:right w:val="none" w:sz="0" w:space="0" w:color="auto"/>
          </w:divBdr>
        </w:div>
        <w:div w:id="742413977">
          <w:marLeft w:val="480"/>
          <w:marRight w:val="0"/>
          <w:marTop w:val="0"/>
          <w:marBottom w:val="0"/>
          <w:divBdr>
            <w:top w:val="none" w:sz="0" w:space="0" w:color="auto"/>
            <w:left w:val="none" w:sz="0" w:space="0" w:color="auto"/>
            <w:bottom w:val="none" w:sz="0" w:space="0" w:color="auto"/>
            <w:right w:val="none" w:sz="0" w:space="0" w:color="auto"/>
          </w:divBdr>
        </w:div>
        <w:div w:id="785856364">
          <w:marLeft w:val="480"/>
          <w:marRight w:val="0"/>
          <w:marTop w:val="0"/>
          <w:marBottom w:val="0"/>
          <w:divBdr>
            <w:top w:val="none" w:sz="0" w:space="0" w:color="auto"/>
            <w:left w:val="none" w:sz="0" w:space="0" w:color="auto"/>
            <w:bottom w:val="none" w:sz="0" w:space="0" w:color="auto"/>
            <w:right w:val="none" w:sz="0" w:space="0" w:color="auto"/>
          </w:divBdr>
        </w:div>
        <w:div w:id="800685954">
          <w:marLeft w:val="480"/>
          <w:marRight w:val="0"/>
          <w:marTop w:val="0"/>
          <w:marBottom w:val="0"/>
          <w:divBdr>
            <w:top w:val="none" w:sz="0" w:space="0" w:color="auto"/>
            <w:left w:val="none" w:sz="0" w:space="0" w:color="auto"/>
            <w:bottom w:val="none" w:sz="0" w:space="0" w:color="auto"/>
            <w:right w:val="none" w:sz="0" w:space="0" w:color="auto"/>
          </w:divBdr>
        </w:div>
        <w:div w:id="866452091">
          <w:marLeft w:val="480"/>
          <w:marRight w:val="0"/>
          <w:marTop w:val="0"/>
          <w:marBottom w:val="0"/>
          <w:divBdr>
            <w:top w:val="none" w:sz="0" w:space="0" w:color="auto"/>
            <w:left w:val="none" w:sz="0" w:space="0" w:color="auto"/>
            <w:bottom w:val="none" w:sz="0" w:space="0" w:color="auto"/>
            <w:right w:val="none" w:sz="0" w:space="0" w:color="auto"/>
          </w:divBdr>
        </w:div>
        <w:div w:id="870261397">
          <w:marLeft w:val="480"/>
          <w:marRight w:val="0"/>
          <w:marTop w:val="0"/>
          <w:marBottom w:val="0"/>
          <w:divBdr>
            <w:top w:val="none" w:sz="0" w:space="0" w:color="auto"/>
            <w:left w:val="none" w:sz="0" w:space="0" w:color="auto"/>
            <w:bottom w:val="none" w:sz="0" w:space="0" w:color="auto"/>
            <w:right w:val="none" w:sz="0" w:space="0" w:color="auto"/>
          </w:divBdr>
        </w:div>
        <w:div w:id="898517637">
          <w:marLeft w:val="480"/>
          <w:marRight w:val="0"/>
          <w:marTop w:val="0"/>
          <w:marBottom w:val="0"/>
          <w:divBdr>
            <w:top w:val="none" w:sz="0" w:space="0" w:color="auto"/>
            <w:left w:val="none" w:sz="0" w:space="0" w:color="auto"/>
            <w:bottom w:val="none" w:sz="0" w:space="0" w:color="auto"/>
            <w:right w:val="none" w:sz="0" w:space="0" w:color="auto"/>
          </w:divBdr>
        </w:div>
        <w:div w:id="912543164">
          <w:marLeft w:val="480"/>
          <w:marRight w:val="0"/>
          <w:marTop w:val="0"/>
          <w:marBottom w:val="0"/>
          <w:divBdr>
            <w:top w:val="none" w:sz="0" w:space="0" w:color="auto"/>
            <w:left w:val="none" w:sz="0" w:space="0" w:color="auto"/>
            <w:bottom w:val="none" w:sz="0" w:space="0" w:color="auto"/>
            <w:right w:val="none" w:sz="0" w:space="0" w:color="auto"/>
          </w:divBdr>
        </w:div>
        <w:div w:id="914582531">
          <w:marLeft w:val="480"/>
          <w:marRight w:val="0"/>
          <w:marTop w:val="0"/>
          <w:marBottom w:val="0"/>
          <w:divBdr>
            <w:top w:val="none" w:sz="0" w:space="0" w:color="auto"/>
            <w:left w:val="none" w:sz="0" w:space="0" w:color="auto"/>
            <w:bottom w:val="none" w:sz="0" w:space="0" w:color="auto"/>
            <w:right w:val="none" w:sz="0" w:space="0" w:color="auto"/>
          </w:divBdr>
        </w:div>
        <w:div w:id="919560879">
          <w:marLeft w:val="480"/>
          <w:marRight w:val="0"/>
          <w:marTop w:val="0"/>
          <w:marBottom w:val="0"/>
          <w:divBdr>
            <w:top w:val="none" w:sz="0" w:space="0" w:color="auto"/>
            <w:left w:val="none" w:sz="0" w:space="0" w:color="auto"/>
            <w:bottom w:val="none" w:sz="0" w:space="0" w:color="auto"/>
            <w:right w:val="none" w:sz="0" w:space="0" w:color="auto"/>
          </w:divBdr>
        </w:div>
        <w:div w:id="928654288">
          <w:marLeft w:val="480"/>
          <w:marRight w:val="0"/>
          <w:marTop w:val="0"/>
          <w:marBottom w:val="0"/>
          <w:divBdr>
            <w:top w:val="none" w:sz="0" w:space="0" w:color="auto"/>
            <w:left w:val="none" w:sz="0" w:space="0" w:color="auto"/>
            <w:bottom w:val="none" w:sz="0" w:space="0" w:color="auto"/>
            <w:right w:val="none" w:sz="0" w:space="0" w:color="auto"/>
          </w:divBdr>
        </w:div>
        <w:div w:id="964699211">
          <w:marLeft w:val="480"/>
          <w:marRight w:val="0"/>
          <w:marTop w:val="0"/>
          <w:marBottom w:val="0"/>
          <w:divBdr>
            <w:top w:val="none" w:sz="0" w:space="0" w:color="auto"/>
            <w:left w:val="none" w:sz="0" w:space="0" w:color="auto"/>
            <w:bottom w:val="none" w:sz="0" w:space="0" w:color="auto"/>
            <w:right w:val="none" w:sz="0" w:space="0" w:color="auto"/>
          </w:divBdr>
        </w:div>
        <w:div w:id="988290018">
          <w:marLeft w:val="480"/>
          <w:marRight w:val="0"/>
          <w:marTop w:val="0"/>
          <w:marBottom w:val="0"/>
          <w:divBdr>
            <w:top w:val="none" w:sz="0" w:space="0" w:color="auto"/>
            <w:left w:val="none" w:sz="0" w:space="0" w:color="auto"/>
            <w:bottom w:val="none" w:sz="0" w:space="0" w:color="auto"/>
            <w:right w:val="none" w:sz="0" w:space="0" w:color="auto"/>
          </w:divBdr>
        </w:div>
        <w:div w:id="1020205903">
          <w:marLeft w:val="480"/>
          <w:marRight w:val="0"/>
          <w:marTop w:val="0"/>
          <w:marBottom w:val="0"/>
          <w:divBdr>
            <w:top w:val="none" w:sz="0" w:space="0" w:color="auto"/>
            <w:left w:val="none" w:sz="0" w:space="0" w:color="auto"/>
            <w:bottom w:val="none" w:sz="0" w:space="0" w:color="auto"/>
            <w:right w:val="none" w:sz="0" w:space="0" w:color="auto"/>
          </w:divBdr>
        </w:div>
        <w:div w:id="1083335309">
          <w:marLeft w:val="480"/>
          <w:marRight w:val="0"/>
          <w:marTop w:val="0"/>
          <w:marBottom w:val="0"/>
          <w:divBdr>
            <w:top w:val="none" w:sz="0" w:space="0" w:color="auto"/>
            <w:left w:val="none" w:sz="0" w:space="0" w:color="auto"/>
            <w:bottom w:val="none" w:sz="0" w:space="0" w:color="auto"/>
            <w:right w:val="none" w:sz="0" w:space="0" w:color="auto"/>
          </w:divBdr>
        </w:div>
        <w:div w:id="1126243527">
          <w:marLeft w:val="480"/>
          <w:marRight w:val="0"/>
          <w:marTop w:val="0"/>
          <w:marBottom w:val="0"/>
          <w:divBdr>
            <w:top w:val="none" w:sz="0" w:space="0" w:color="auto"/>
            <w:left w:val="none" w:sz="0" w:space="0" w:color="auto"/>
            <w:bottom w:val="none" w:sz="0" w:space="0" w:color="auto"/>
            <w:right w:val="none" w:sz="0" w:space="0" w:color="auto"/>
          </w:divBdr>
        </w:div>
        <w:div w:id="1185559550">
          <w:marLeft w:val="480"/>
          <w:marRight w:val="0"/>
          <w:marTop w:val="0"/>
          <w:marBottom w:val="0"/>
          <w:divBdr>
            <w:top w:val="none" w:sz="0" w:space="0" w:color="auto"/>
            <w:left w:val="none" w:sz="0" w:space="0" w:color="auto"/>
            <w:bottom w:val="none" w:sz="0" w:space="0" w:color="auto"/>
            <w:right w:val="none" w:sz="0" w:space="0" w:color="auto"/>
          </w:divBdr>
        </w:div>
        <w:div w:id="1282036571">
          <w:marLeft w:val="480"/>
          <w:marRight w:val="0"/>
          <w:marTop w:val="0"/>
          <w:marBottom w:val="0"/>
          <w:divBdr>
            <w:top w:val="none" w:sz="0" w:space="0" w:color="auto"/>
            <w:left w:val="none" w:sz="0" w:space="0" w:color="auto"/>
            <w:bottom w:val="none" w:sz="0" w:space="0" w:color="auto"/>
            <w:right w:val="none" w:sz="0" w:space="0" w:color="auto"/>
          </w:divBdr>
        </w:div>
        <w:div w:id="1317104558">
          <w:marLeft w:val="480"/>
          <w:marRight w:val="0"/>
          <w:marTop w:val="0"/>
          <w:marBottom w:val="0"/>
          <w:divBdr>
            <w:top w:val="none" w:sz="0" w:space="0" w:color="auto"/>
            <w:left w:val="none" w:sz="0" w:space="0" w:color="auto"/>
            <w:bottom w:val="none" w:sz="0" w:space="0" w:color="auto"/>
            <w:right w:val="none" w:sz="0" w:space="0" w:color="auto"/>
          </w:divBdr>
        </w:div>
        <w:div w:id="1356345998">
          <w:marLeft w:val="480"/>
          <w:marRight w:val="0"/>
          <w:marTop w:val="0"/>
          <w:marBottom w:val="0"/>
          <w:divBdr>
            <w:top w:val="none" w:sz="0" w:space="0" w:color="auto"/>
            <w:left w:val="none" w:sz="0" w:space="0" w:color="auto"/>
            <w:bottom w:val="none" w:sz="0" w:space="0" w:color="auto"/>
            <w:right w:val="none" w:sz="0" w:space="0" w:color="auto"/>
          </w:divBdr>
        </w:div>
        <w:div w:id="1362322033">
          <w:marLeft w:val="480"/>
          <w:marRight w:val="0"/>
          <w:marTop w:val="0"/>
          <w:marBottom w:val="0"/>
          <w:divBdr>
            <w:top w:val="none" w:sz="0" w:space="0" w:color="auto"/>
            <w:left w:val="none" w:sz="0" w:space="0" w:color="auto"/>
            <w:bottom w:val="none" w:sz="0" w:space="0" w:color="auto"/>
            <w:right w:val="none" w:sz="0" w:space="0" w:color="auto"/>
          </w:divBdr>
        </w:div>
        <w:div w:id="1370910025">
          <w:marLeft w:val="480"/>
          <w:marRight w:val="0"/>
          <w:marTop w:val="0"/>
          <w:marBottom w:val="0"/>
          <w:divBdr>
            <w:top w:val="none" w:sz="0" w:space="0" w:color="auto"/>
            <w:left w:val="none" w:sz="0" w:space="0" w:color="auto"/>
            <w:bottom w:val="none" w:sz="0" w:space="0" w:color="auto"/>
            <w:right w:val="none" w:sz="0" w:space="0" w:color="auto"/>
          </w:divBdr>
        </w:div>
      </w:divsChild>
    </w:div>
    <w:div w:id="196237638">
      <w:bodyDiv w:val="1"/>
      <w:marLeft w:val="0"/>
      <w:marRight w:val="0"/>
      <w:marTop w:val="0"/>
      <w:marBottom w:val="0"/>
      <w:divBdr>
        <w:top w:val="none" w:sz="0" w:space="0" w:color="auto"/>
        <w:left w:val="none" w:sz="0" w:space="0" w:color="auto"/>
        <w:bottom w:val="none" w:sz="0" w:space="0" w:color="auto"/>
        <w:right w:val="none" w:sz="0" w:space="0" w:color="auto"/>
      </w:divBdr>
    </w:div>
    <w:div w:id="196241120">
      <w:bodyDiv w:val="1"/>
      <w:marLeft w:val="0"/>
      <w:marRight w:val="0"/>
      <w:marTop w:val="0"/>
      <w:marBottom w:val="0"/>
      <w:divBdr>
        <w:top w:val="none" w:sz="0" w:space="0" w:color="auto"/>
        <w:left w:val="none" w:sz="0" w:space="0" w:color="auto"/>
        <w:bottom w:val="none" w:sz="0" w:space="0" w:color="auto"/>
        <w:right w:val="none" w:sz="0" w:space="0" w:color="auto"/>
      </w:divBdr>
    </w:div>
    <w:div w:id="196311201">
      <w:marLeft w:val="480"/>
      <w:marRight w:val="0"/>
      <w:marTop w:val="0"/>
      <w:marBottom w:val="0"/>
      <w:divBdr>
        <w:top w:val="none" w:sz="0" w:space="0" w:color="auto"/>
        <w:left w:val="none" w:sz="0" w:space="0" w:color="auto"/>
        <w:bottom w:val="none" w:sz="0" w:space="0" w:color="auto"/>
        <w:right w:val="none" w:sz="0" w:space="0" w:color="auto"/>
      </w:divBdr>
    </w:div>
    <w:div w:id="196356004">
      <w:marLeft w:val="480"/>
      <w:marRight w:val="0"/>
      <w:marTop w:val="0"/>
      <w:marBottom w:val="0"/>
      <w:divBdr>
        <w:top w:val="none" w:sz="0" w:space="0" w:color="auto"/>
        <w:left w:val="none" w:sz="0" w:space="0" w:color="auto"/>
        <w:bottom w:val="none" w:sz="0" w:space="0" w:color="auto"/>
        <w:right w:val="none" w:sz="0" w:space="0" w:color="auto"/>
      </w:divBdr>
    </w:div>
    <w:div w:id="196428878">
      <w:marLeft w:val="480"/>
      <w:marRight w:val="0"/>
      <w:marTop w:val="0"/>
      <w:marBottom w:val="0"/>
      <w:divBdr>
        <w:top w:val="none" w:sz="0" w:space="0" w:color="auto"/>
        <w:left w:val="none" w:sz="0" w:space="0" w:color="auto"/>
        <w:bottom w:val="none" w:sz="0" w:space="0" w:color="auto"/>
        <w:right w:val="none" w:sz="0" w:space="0" w:color="auto"/>
      </w:divBdr>
    </w:div>
    <w:div w:id="196433600">
      <w:marLeft w:val="480"/>
      <w:marRight w:val="0"/>
      <w:marTop w:val="0"/>
      <w:marBottom w:val="0"/>
      <w:divBdr>
        <w:top w:val="none" w:sz="0" w:space="0" w:color="auto"/>
        <w:left w:val="none" w:sz="0" w:space="0" w:color="auto"/>
        <w:bottom w:val="none" w:sz="0" w:space="0" w:color="auto"/>
        <w:right w:val="none" w:sz="0" w:space="0" w:color="auto"/>
      </w:divBdr>
    </w:div>
    <w:div w:id="196504947">
      <w:bodyDiv w:val="1"/>
      <w:marLeft w:val="0"/>
      <w:marRight w:val="0"/>
      <w:marTop w:val="0"/>
      <w:marBottom w:val="0"/>
      <w:divBdr>
        <w:top w:val="none" w:sz="0" w:space="0" w:color="auto"/>
        <w:left w:val="none" w:sz="0" w:space="0" w:color="auto"/>
        <w:bottom w:val="none" w:sz="0" w:space="0" w:color="auto"/>
        <w:right w:val="none" w:sz="0" w:space="0" w:color="auto"/>
      </w:divBdr>
    </w:div>
    <w:div w:id="196506612">
      <w:marLeft w:val="480"/>
      <w:marRight w:val="0"/>
      <w:marTop w:val="0"/>
      <w:marBottom w:val="0"/>
      <w:divBdr>
        <w:top w:val="none" w:sz="0" w:space="0" w:color="auto"/>
        <w:left w:val="none" w:sz="0" w:space="0" w:color="auto"/>
        <w:bottom w:val="none" w:sz="0" w:space="0" w:color="auto"/>
        <w:right w:val="none" w:sz="0" w:space="0" w:color="auto"/>
      </w:divBdr>
    </w:div>
    <w:div w:id="196545104">
      <w:bodyDiv w:val="1"/>
      <w:marLeft w:val="0"/>
      <w:marRight w:val="0"/>
      <w:marTop w:val="0"/>
      <w:marBottom w:val="0"/>
      <w:divBdr>
        <w:top w:val="none" w:sz="0" w:space="0" w:color="auto"/>
        <w:left w:val="none" w:sz="0" w:space="0" w:color="auto"/>
        <w:bottom w:val="none" w:sz="0" w:space="0" w:color="auto"/>
        <w:right w:val="none" w:sz="0" w:space="0" w:color="auto"/>
      </w:divBdr>
    </w:div>
    <w:div w:id="196553309">
      <w:bodyDiv w:val="1"/>
      <w:marLeft w:val="0"/>
      <w:marRight w:val="0"/>
      <w:marTop w:val="0"/>
      <w:marBottom w:val="0"/>
      <w:divBdr>
        <w:top w:val="none" w:sz="0" w:space="0" w:color="auto"/>
        <w:left w:val="none" w:sz="0" w:space="0" w:color="auto"/>
        <w:bottom w:val="none" w:sz="0" w:space="0" w:color="auto"/>
        <w:right w:val="none" w:sz="0" w:space="0" w:color="auto"/>
      </w:divBdr>
    </w:div>
    <w:div w:id="196626640">
      <w:bodyDiv w:val="1"/>
      <w:marLeft w:val="0"/>
      <w:marRight w:val="0"/>
      <w:marTop w:val="0"/>
      <w:marBottom w:val="0"/>
      <w:divBdr>
        <w:top w:val="none" w:sz="0" w:space="0" w:color="auto"/>
        <w:left w:val="none" w:sz="0" w:space="0" w:color="auto"/>
        <w:bottom w:val="none" w:sz="0" w:space="0" w:color="auto"/>
        <w:right w:val="none" w:sz="0" w:space="0" w:color="auto"/>
      </w:divBdr>
    </w:div>
    <w:div w:id="196703739">
      <w:bodyDiv w:val="1"/>
      <w:marLeft w:val="0"/>
      <w:marRight w:val="0"/>
      <w:marTop w:val="0"/>
      <w:marBottom w:val="0"/>
      <w:divBdr>
        <w:top w:val="none" w:sz="0" w:space="0" w:color="auto"/>
        <w:left w:val="none" w:sz="0" w:space="0" w:color="auto"/>
        <w:bottom w:val="none" w:sz="0" w:space="0" w:color="auto"/>
        <w:right w:val="none" w:sz="0" w:space="0" w:color="auto"/>
      </w:divBdr>
      <w:divsChild>
        <w:div w:id="57016808">
          <w:marLeft w:val="480"/>
          <w:marRight w:val="0"/>
          <w:marTop w:val="0"/>
          <w:marBottom w:val="0"/>
          <w:divBdr>
            <w:top w:val="none" w:sz="0" w:space="0" w:color="auto"/>
            <w:left w:val="none" w:sz="0" w:space="0" w:color="auto"/>
            <w:bottom w:val="none" w:sz="0" w:space="0" w:color="auto"/>
            <w:right w:val="none" w:sz="0" w:space="0" w:color="auto"/>
          </w:divBdr>
        </w:div>
        <w:div w:id="136385047">
          <w:marLeft w:val="480"/>
          <w:marRight w:val="0"/>
          <w:marTop w:val="0"/>
          <w:marBottom w:val="0"/>
          <w:divBdr>
            <w:top w:val="none" w:sz="0" w:space="0" w:color="auto"/>
            <w:left w:val="none" w:sz="0" w:space="0" w:color="auto"/>
            <w:bottom w:val="none" w:sz="0" w:space="0" w:color="auto"/>
            <w:right w:val="none" w:sz="0" w:space="0" w:color="auto"/>
          </w:divBdr>
        </w:div>
        <w:div w:id="190267847">
          <w:marLeft w:val="480"/>
          <w:marRight w:val="0"/>
          <w:marTop w:val="0"/>
          <w:marBottom w:val="0"/>
          <w:divBdr>
            <w:top w:val="none" w:sz="0" w:space="0" w:color="auto"/>
            <w:left w:val="none" w:sz="0" w:space="0" w:color="auto"/>
            <w:bottom w:val="none" w:sz="0" w:space="0" w:color="auto"/>
            <w:right w:val="none" w:sz="0" w:space="0" w:color="auto"/>
          </w:divBdr>
        </w:div>
        <w:div w:id="298994506">
          <w:marLeft w:val="480"/>
          <w:marRight w:val="0"/>
          <w:marTop w:val="0"/>
          <w:marBottom w:val="0"/>
          <w:divBdr>
            <w:top w:val="none" w:sz="0" w:space="0" w:color="auto"/>
            <w:left w:val="none" w:sz="0" w:space="0" w:color="auto"/>
            <w:bottom w:val="none" w:sz="0" w:space="0" w:color="auto"/>
            <w:right w:val="none" w:sz="0" w:space="0" w:color="auto"/>
          </w:divBdr>
        </w:div>
        <w:div w:id="344670335">
          <w:marLeft w:val="480"/>
          <w:marRight w:val="0"/>
          <w:marTop w:val="0"/>
          <w:marBottom w:val="0"/>
          <w:divBdr>
            <w:top w:val="none" w:sz="0" w:space="0" w:color="auto"/>
            <w:left w:val="none" w:sz="0" w:space="0" w:color="auto"/>
            <w:bottom w:val="none" w:sz="0" w:space="0" w:color="auto"/>
            <w:right w:val="none" w:sz="0" w:space="0" w:color="auto"/>
          </w:divBdr>
        </w:div>
        <w:div w:id="485433877">
          <w:marLeft w:val="480"/>
          <w:marRight w:val="0"/>
          <w:marTop w:val="0"/>
          <w:marBottom w:val="0"/>
          <w:divBdr>
            <w:top w:val="none" w:sz="0" w:space="0" w:color="auto"/>
            <w:left w:val="none" w:sz="0" w:space="0" w:color="auto"/>
            <w:bottom w:val="none" w:sz="0" w:space="0" w:color="auto"/>
            <w:right w:val="none" w:sz="0" w:space="0" w:color="auto"/>
          </w:divBdr>
        </w:div>
        <w:div w:id="589311909">
          <w:marLeft w:val="480"/>
          <w:marRight w:val="0"/>
          <w:marTop w:val="0"/>
          <w:marBottom w:val="0"/>
          <w:divBdr>
            <w:top w:val="none" w:sz="0" w:space="0" w:color="auto"/>
            <w:left w:val="none" w:sz="0" w:space="0" w:color="auto"/>
            <w:bottom w:val="none" w:sz="0" w:space="0" w:color="auto"/>
            <w:right w:val="none" w:sz="0" w:space="0" w:color="auto"/>
          </w:divBdr>
        </w:div>
        <w:div w:id="763185487">
          <w:marLeft w:val="480"/>
          <w:marRight w:val="0"/>
          <w:marTop w:val="0"/>
          <w:marBottom w:val="0"/>
          <w:divBdr>
            <w:top w:val="none" w:sz="0" w:space="0" w:color="auto"/>
            <w:left w:val="none" w:sz="0" w:space="0" w:color="auto"/>
            <w:bottom w:val="none" w:sz="0" w:space="0" w:color="auto"/>
            <w:right w:val="none" w:sz="0" w:space="0" w:color="auto"/>
          </w:divBdr>
        </w:div>
        <w:div w:id="786584707">
          <w:marLeft w:val="480"/>
          <w:marRight w:val="0"/>
          <w:marTop w:val="0"/>
          <w:marBottom w:val="0"/>
          <w:divBdr>
            <w:top w:val="none" w:sz="0" w:space="0" w:color="auto"/>
            <w:left w:val="none" w:sz="0" w:space="0" w:color="auto"/>
            <w:bottom w:val="none" w:sz="0" w:space="0" w:color="auto"/>
            <w:right w:val="none" w:sz="0" w:space="0" w:color="auto"/>
          </w:divBdr>
        </w:div>
        <w:div w:id="847912255">
          <w:marLeft w:val="480"/>
          <w:marRight w:val="0"/>
          <w:marTop w:val="0"/>
          <w:marBottom w:val="0"/>
          <w:divBdr>
            <w:top w:val="none" w:sz="0" w:space="0" w:color="auto"/>
            <w:left w:val="none" w:sz="0" w:space="0" w:color="auto"/>
            <w:bottom w:val="none" w:sz="0" w:space="0" w:color="auto"/>
            <w:right w:val="none" w:sz="0" w:space="0" w:color="auto"/>
          </w:divBdr>
        </w:div>
        <w:div w:id="989136541">
          <w:marLeft w:val="480"/>
          <w:marRight w:val="0"/>
          <w:marTop w:val="0"/>
          <w:marBottom w:val="0"/>
          <w:divBdr>
            <w:top w:val="none" w:sz="0" w:space="0" w:color="auto"/>
            <w:left w:val="none" w:sz="0" w:space="0" w:color="auto"/>
            <w:bottom w:val="none" w:sz="0" w:space="0" w:color="auto"/>
            <w:right w:val="none" w:sz="0" w:space="0" w:color="auto"/>
          </w:divBdr>
        </w:div>
        <w:div w:id="1042906775">
          <w:marLeft w:val="480"/>
          <w:marRight w:val="0"/>
          <w:marTop w:val="0"/>
          <w:marBottom w:val="0"/>
          <w:divBdr>
            <w:top w:val="none" w:sz="0" w:space="0" w:color="auto"/>
            <w:left w:val="none" w:sz="0" w:space="0" w:color="auto"/>
            <w:bottom w:val="none" w:sz="0" w:space="0" w:color="auto"/>
            <w:right w:val="none" w:sz="0" w:space="0" w:color="auto"/>
          </w:divBdr>
        </w:div>
        <w:div w:id="1324043355">
          <w:marLeft w:val="480"/>
          <w:marRight w:val="0"/>
          <w:marTop w:val="0"/>
          <w:marBottom w:val="0"/>
          <w:divBdr>
            <w:top w:val="none" w:sz="0" w:space="0" w:color="auto"/>
            <w:left w:val="none" w:sz="0" w:space="0" w:color="auto"/>
            <w:bottom w:val="none" w:sz="0" w:space="0" w:color="auto"/>
            <w:right w:val="none" w:sz="0" w:space="0" w:color="auto"/>
          </w:divBdr>
        </w:div>
        <w:div w:id="1361852575">
          <w:marLeft w:val="480"/>
          <w:marRight w:val="0"/>
          <w:marTop w:val="0"/>
          <w:marBottom w:val="0"/>
          <w:divBdr>
            <w:top w:val="none" w:sz="0" w:space="0" w:color="auto"/>
            <w:left w:val="none" w:sz="0" w:space="0" w:color="auto"/>
            <w:bottom w:val="none" w:sz="0" w:space="0" w:color="auto"/>
            <w:right w:val="none" w:sz="0" w:space="0" w:color="auto"/>
          </w:divBdr>
        </w:div>
      </w:divsChild>
    </w:div>
    <w:div w:id="196896543">
      <w:marLeft w:val="480"/>
      <w:marRight w:val="0"/>
      <w:marTop w:val="0"/>
      <w:marBottom w:val="0"/>
      <w:divBdr>
        <w:top w:val="none" w:sz="0" w:space="0" w:color="auto"/>
        <w:left w:val="none" w:sz="0" w:space="0" w:color="auto"/>
        <w:bottom w:val="none" w:sz="0" w:space="0" w:color="auto"/>
        <w:right w:val="none" w:sz="0" w:space="0" w:color="auto"/>
      </w:divBdr>
    </w:div>
    <w:div w:id="196967957">
      <w:marLeft w:val="480"/>
      <w:marRight w:val="0"/>
      <w:marTop w:val="0"/>
      <w:marBottom w:val="0"/>
      <w:divBdr>
        <w:top w:val="none" w:sz="0" w:space="0" w:color="auto"/>
        <w:left w:val="none" w:sz="0" w:space="0" w:color="auto"/>
        <w:bottom w:val="none" w:sz="0" w:space="0" w:color="auto"/>
        <w:right w:val="none" w:sz="0" w:space="0" w:color="auto"/>
      </w:divBdr>
    </w:div>
    <w:div w:id="197086589">
      <w:bodyDiv w:val="1"/>
      <w:marLeft w:val="0"/>
      <w:marRight w:val="0"/>
      <w:marTop w:val="0"/>
      <w:marBottom w:val="0"/>
      <w:divBdr>
        <w:top w:val="none" w:sz="0" w:space="0" w:color="auto"/>
        <w:left w:val="none" w:sz="0" w:space="0" w:color="auto"/>
        <w:bottom w:val="none" w:sz="0" w:space="0" w:color="auto"/>
        <w:right w:val="none" w:sz="0" w:space="0" w:color="auto"/>
      </w:divBdr>
    </w:div>
    <w:div w:id="197133618">
      <w:marLeft w:val="480"/>
      <w:marRight w:val="0"/>
      <w:marTop w:val="0"/>
      <w:marBottom w:val="0"/>
      <w:divBdr>
        <w:top w:val="none" w:sz="0" w:space="0" w:color="auto"/>
        <w:left w:val="none" w:sz="0" w:space="0" w:color="auto"/>
        <w:bottom w:val="none" w:sz="0" w:space="0" w:color="auto"/>
        <w:right w:val="none" w:sz="0" w:space="0" w:color="auto"/>
      </w:divBdr>
    </w:div>
    <w:div w:id="197161310">
      <w:bodyDiv w:val="1"/>
      <w:marLeft w:val="0"/>
      <w:marRight w:val="0"/>
      <w:marTop w:val="0"/>
      <w:marBottom w:val="0"/>
      <w:divBdr>
        <w:top w:val="none" w:sz="0" w:space="0" w:color="auto"/>
        <w:left w:val="none" w:sz="0" w:space="0" w:color="auto"/>
        <w:bottom w:val="none" w:sz="0" w:space="0" w:color="auto"/>
        <w:right w:val="none" w:sz="0" w:space="0" w:color="auto"/>
      </w:divBdr>
    </w:div>
    <w:div w:id="197201146">
      <w:bodyDiv w:val="1"/>
      <w:marLeft w:val="0"/>
      <w:marRight w:val="0"/>
      <w:marTop w:val="0"/>
      <w:marBottom w:val="0"/>
      <w:divBdr>
        <w:top w:val="none" w:sz="0" w:space="0" w:color="auto"/>
        <w:left w:val="none" w:sz="0" w:space="0" w:color="auto"/>
        <w:bottom w:val="none" w:sz="0" w:space="0" w:color="auto"/>
        <w:right w:val="none" w:sz="0" w:space="0" w:color="auto"/>
      </w:divBdr>
    </w:div>
    <w:div w:id="197277863">
      <w:bodyDiv w:val="1"/>
      <w:marLeft w:val="0"/>
      <w:marRight w:val="0"/>
      <w:marTop w:val="0"/>
      <w:marBottom w:val="0"/>
      <w:divBdr>
        <w:top w:val="none" w:sz="0" w:space="0" w:color="auto"/>
        <w:left w:val="none" w:sz="0" w:space="0" w:color="auto"/>
        <w:bottom w:val="none" w:sz="0" w:space="0" w:color="auto"/>
        <w:right w:val="none" w:sz="0" w:space="0" w:color="auto"/>
      </w:divBdr>
    </w:div>
    <w:div w:id="197280367">
      <w:bodyDiv w:val="1"/>
      <w:marLeft w:val="0"/>
      <w:marRight w:val="0"/>
      <w:marTop w:val="0"/>
      <w:marBottom w:val="0"/>
      <w:divBdr>
        <w:top w:val="none" w:sz="0" w:space="0" w:color="auto"/>
        <w:left w:val="none" w:sz="0" w:space="0" w:color="auto"/>
        <w:bottom w:val="none" w:sz="0" w:space="0" w:color="auto"/>
        <w:right w:val="none" w:sz="0" w:space="0" w:color="auto"/>
      </w:divBdr>
    </w:div>
    <w:div w:id="197552445">
      <w:bodyDiv w:val="1"/>
      <w:marLeft w:val="0"/>
      <w:marRight w:val="0"/>
      <w:marTop w:val="0"/>
      <w:marBottom w:val="0"/>
      <w:divBdr>
        <w:top w:val="none" w:sz="0" w:space="0" w:color="auto"/>
        <w:left w:val="none" w:sz="0" w:space="0" w:color="auto"/>
        <w:bottom w:val="none" w:sz="0" w:space="0" w:color="auto"/>
        <w:right w:val="none" w:sz="0" w:space="0" w:color="auto"/>
      </w:divBdr>
    </w:div>
    <w:div w:id="197619843">
      <w:bodyDiv w:val="1"/>
      <w:marLeft w:val="0"/>
      <w:marRight w:val="0"/>
      <w:marTop w:val="0"/>
      <w:marBottom w:val="0"/>
      <w:divBdr>
        <w:top w:val="none" w:sz="0" w:space="0" w:color="auto"/>
        <w:left w:val="none" w:sz="0" w:space="0" w:color="auto"/>
        <w:bottom w:val="none" w:sz="0" w:space="0" w:color="auto"/>
        <w:right w:val="none" w:sz="0" w:space="0" w:color="auto"/>
      </w:divBdr>
    </w:div>
    <w:div w:id="197622931">
      <w:bodyDiv w:val="1"/>
      <w:marLeft w:val="0"/>
      <w:marRight w:val="0"/>
      <w:marTop w:val="0"/>
      <w:marBottom w:val="0"/>
      <w:divBdr>
        <w:top w:val="none" w:sz="0" w:space="0" w:color="auto"/>
        <w:left w:val="none" w:sz="0" w:space="0" w:color="auto"/>
        <w:bottom w:val="none" w:sz="0" w:space="0" w:color="auto"/>
        <w:right w:val="none" w:sz="0" w:space="0" w:color="auto"/>
      </w:divBdr>
    </w:div>
    <w:div w:id="197860478">
      <w:marLeft w:val="480"/>
      <w:marRight w:val="0"/>
      <w:marTop w:val="0"/>
      <w:marBottom w:val="0"/>
      <w:divBdr>
        <w:top w:val="none" w:sz="0" w:space="0" w:color="auto"/>
        <w:left w:val="none" w:sz="0" w:space="0" w:color="auto"/>
        <w:bottom w:val="none" w:sz="0" w:space="0" w:color="auto"/>
        <w:right w:val="none" w:sz="0" w:space="0" w:color="auto"/>
      </w:divBdr>
    </w:div>
    <w:div w:id="197933678">
      <w:marLeft w:val="480"/>
      <w:marRight w:val="0"/>
      <w:marTop w:val="0"/>
      <w:marBottom w:val="0"/>
      <w:divBdr>
        <w:top w:val="none" w:sz="0" w:space="0" w:color="auto"/>
        <w:left w:val="none" w:sz="0" w:space="0" w:color="auto"/>
        <w:bottom w:val="none" w:sz="0" w:space="0" w:color="auto"/>
        <w:right w:val="none" w:sz="0" w:space="0" w:color="auto"/>
      </w:divBdr>
    </w:div>
    <w:div w:id="197938279">
      <w:marLeft w:val="480"/>
      <w:marRight w:val="0"/>
      <w:marTop w:val="0"/>
      <w:marBottom w:val="0"/>
      <w:divBdr>
        <w:top w:val="none" w:sz="0" w:space="0" w:color="auto"/>
        <w:left w:val="none" w:sz="0" w:space="0" w:color="auto"/>
        <w:bottom w:val="none" w:sz="0" w:space="0" w:color="auto"/>
        <w:right w:val="none" w:sz="0" w:space="0" w:color="auto"/>
      </w:divBdr>
    </w:div>
    <w:div w:id="198052596">
      <w:marLeft w:val="480"/>
      <w:marRight w:val="0"/>
      <w:marTop w:val="0"/>
      <w:marBottom w:val="0"/>
      <w:divBdr>
        <w:top w:val="none" w:sz="0" w:space="0" w:color="auto"/>
        <w:left w:val="none" w:sz="0" w:space="0" w:color="auto"/>
        <w:bottom w:val="none" w:sz="0" w:space="0" w:color="auto"/>
        <w:right w:val="none" w:sz="0" w:space="0" w:color="auto"/>
      </w:divBdr>
    </w:div>
    <w:div w:id="198125935">
      <w:bodyDiv w:val="1"/>
      <w:marLeft w:val="0"/>
      <w:marRight w:val="0"/>
      <w:marTop w:val="0"/>
      <w:marBottom w:val="0"/>
      <w:divBdr>
        <w:top w:val="none" w:sz="0" w:space="0" w:color="auto"/>
        <w:left w:val="none" w:sz="0" w:space="0" w:color="auto"/>
        <w:bottom w:val="none" w:sz="0" w:space="0" w:color="auto"/>
        <w:right w:val="none" w:sz="0" w:space="0" w:color="auto"/>
      </w:divBdr>
      <w:divsChild>
        <w:div w:id="49614566">
          <w:marLeft w:val="480"/>
          <w:marRight w:val="0"/>
          <w:marTop w:val="0"/>
          <w:marBottom w:val="0"/>
          <w:divBdr>
            <w:top w:val="none" w:sz="0" w:space="0" w:color="auto"/>
            <w:left w:val="none" w:sz="0" w:space="0" w:color="auto"/>
            <w:bottom w:val="none" w:sz="0" w:space="0" w:color="auto"/>
            <w:right w:val="none" w:sz="0" w:space="0" w:color="auto"/>
          </w:divBdr>
        </w:div>
        <w:div w:id="126897449">
          <w:marLeft w:val="480"/>
          <w:marRight w:val="0"/>
          <w:marTop w:val="0"/>
          <w:marBottom w:val="0"/>
          <w:divBdr>
            <w:top w:val="none" w:sz="0" w:space="0" w:color="auto"/>
            <w:left w:val="none" w:sz="0" w:space="0" w:color="auto"/>
            <w:bottom w:val="none" w:sz="0" w:space="0" w:color="auto"/>
            <w:right w:val="none" w:sz="0" w:space="0" w:color="auto"/>
          </w:divBdr>
        </w:div>
        <w:div w:id="197086496">
          <w:marLeft w:val="480"/>
          <w:marRight w:val="0"/>
          <w:marTop w:val="0"/>
          <w:marBottom w:val="0"/>
          <w:divBdr>
            <w:top w:val="none" w:sz="0" w:space="0" w:color="auto"/>
            <w:left w:val="none" w:sz="0" w:space="0" w:color="auto"/>
            <w:bottom w:val="none" w:sz="0" w:space="0" w:color="auto"/>
            <w:right w:val="none" w:sz="0" w:space="0" w:color="auto"/>
          </w:divBdr>
        </w:div>
        <w:div w:id="302656402">
          <w:marLeft w:val="480"/>
          <w:marRight w:val="0"/>
          <w:marTop w:val="0"/>
          <w:marBottom w:val="0"/>
          <w:divBdr>
            <w:top w:val="none" w:sz="0" w:space="0" w:color="auto"/>
            <w:left w:val="none" w:sz="0" w:space="0" w:color="auto"/>
            <w:bottom w:val="none" w:sz="0" w:space="0" w:color="auto"/>
            <w:right w:val="none" w:sz="0" w:space="0" w:color="auto"/>
          </w:divBdr>
        </w:div>
        <w:div w:id="337663139">
          <w:marLeft w:val="480"/>
          <w:marRight w:val="0"/>
          <w:marTop w:val="0"/>
          <w:marBottom w:val="0"/>
          <w:divBdr>
            <w:top w:val="none" w:sz="0" w:space="0" w:color="auto"/>
            <w:left w:val="none" w:sz="0" w:space="0" w:color="auto"/>
            <w:bottom w:val="none" w:sz="0" w:space="0" w:color="auto"/>
            <w:right w:val="none" w:sz="0" w:space="0" w:color="auto"/>
          </w:divBdr>
        </w:div>
        <w:div w:id="369575995">
          <w:marLeft w:val="480"/>
          <w:marRight w:val="0"/>
          <w:marTop w:val="0"/>
          <w:marBottom w:val="0"/>
          <w:divBdr>
            <w:top w:val="none" w:sz="0" w:space="0" w:color="auto"/>
            <w:left w:val="none" w:sz="0" w:space="0" w:color="auto"/>
            <w:bottom w:val="none" w:sz="0" w:space="0" w:color="auto"/>
            <w:right w:val="none" w:sz="0" w:space="0" w:color="auto"/>
          </w:divBdr>
        </w:div>
        <w:div w:id="453450253">
          <w:marLeft w:val="480"/>
          <w:marRight w:val="0"/>
          <w:marTop w:val="0"/>
          <w:marBottom w:val="0"/>
          <w:divBdr>
            <w:top w:val="none" w:sz="0" w:space="0" w:color="auto"/>
            <w:left w:val="none" w:sz="0" w:space="0" w:color="auto"/>
            <w:bottom w:val="none" w:sz="0" w:space="0" w:color="auto"/>
            <w:right w:val="none" w:sz="0" w:space="0" w:color="auto"/>
          </w:divBdr>
        </w:div>
        <w:div w:id="464664313">
          <w:marLeft w:val="480"/>
          <w:marRight w:val="0"/>
          <w:marTop w:val="0"/>
          <w:marBottom w:val="0"/>
          <w:divBdr>
            <w:top w:val="none" w:sz="0" w:space="0" w:color="auto"/>
            <w:left w:val="none" w:sz="0" w:space="0" w:color="auto"/>
            <w:bottom w:val="none" w:sz="0" w:space="0" w:color="auto"/>
            <w:right w:val="none" w:sz="0" w:space="0" w:color="auto"/>
          </w:divBdr>
        </w:div>
        <w:div w:id="514226633">
          <w:marLeft w:val="480"/>
          <w:marRight w:val="0"/>
          <w:marTop w:val="0"/>
          <w:marBottom w:val="0"/>
          <w:divBdr>
            <w:top w:val="none" w:sz="0" w:space="0" w:color="auto"/>
            <w:left w:val="none" w:sz="0" w:space="0" w:color="auto"/>
            <w:bottom w:val="none" w:sz="0" w:space="0" w:color="auto"/>
            <w:right w:val="none" w:sz="0" w:space="0" w:color="auto"/>
          </w:divBdr>
        </w:div>
        <w:div w:id="630208964">
          <w:marLeft w:val="480"/>
          <w:marRight w:val="0"/>
          <w:marTop w:val="0"/>
          <w:marBottom w:val="0"/>
          <w:divBdr>
            <w:top w:val="none" w:sz="0" w:space="0" w:color="auto"/>
            <w:left w:val="none" w:sz="0" w:space="0" w:color="auto"/>
            <w:bottom w:val="none" w:sz="0" w:space="0" w:color="auto"/>
            <w:right w:val="none" w:sz="0" w:space="0" w:color="auto"/>
          </w:divBdr>
        </w:div>
        <w:div w:id="663431968">
          <w:marLeft w:val="480"/>
          <w:marRight w:val="0"/>
          <w:marTop w:val="0"/>
          <w:marBottom w:val="0"/>
          <w:divBdr>
            <w:top w:val="none" w:sz="0" w:space="0" w:color="auto"/>
            <w:left w:val="none" w:sz="0" w:space="0" w:color="auto"/>
            <w:bottom w:val="none" w:sz="0" w:space="0" w:color="auto"/>
            <w:right w:val="none" w:sz="0" w:space="0" w:color="auto"/>
          </w:divBdr>
        </w:div>
        <w:div w:id="713432140">
          <w:marLeft w:val="480"/>
          <w:marRight w:val="0"/>
          <w:marTop w:val="0"/>
          <w:marBottom w:val="0"/>
          <w:divBdr>
            <w:top w:val="none" w:sz="0" w:space="0" w:color="auto"/>
            <w:left w:val="none" w:sz="0" w:space="0" w:color="auto"/>
            <w:bottom w:val="none" w:sz="0" w:space="0" w:color="auto"/>
            <w:right w:val="none" w:sz="0" w:space="0" w:color="auto"/>
          </w:divBdr>
        </w:div>
        <w:div w:id="777260974">
          <w:marLeft w:val="480"/>
          <w:marRight w:val="0"/>
          <w:marTop w:val="0"/>
          <w:marBottom w:val="0"/>
          <w:divBdr>
            <w:top w:val="none" w:sz="0" w:space="0" w:color="auto"/>
            <w:left w:val="none" w:sz="0" w:space="0" w:color="auto"/>
            <w:bottom w:val="none" w:sz="0" w:space="0" w:color="auto"/>
            <w:right w:val="none" w:sz="0" w:space="0" w:color="auto"/>
          </w:divBdr>
        </w:div>
        <w:div w:id="820345833">
          <w:marLeft w:val="480"/>
          <w:marRight w:val="0"/>
          <w:marTop w:val="0"/>
          <w:marBottom w:val="0"/>
          <w:divBdr>
            <w:top w:val="none" w:sz="0" w:space="0" w:color="auto"/>
            <w:left w:val="none" w:sz="0" w:space="0" w:color="auto"/>
            <w:bottom w:val="none" w:sz="0" w:space="0" w:color="auto"/>
            <w:right w:val="none" w:sz="0" w:space="0" w:color="auto"/>
          </w:divBdr>
        </w:div>
        <w:div w:id="845559876">
          <w:marLeft w:val="480"/>
          <w:marRight w:val="0"/>
          <w:marTop w:val="0"/>
          <w:marBottom w:val="0"/>
          <w:divBdr>
            <w:top w:val="none" w:sz="0" w:space="0" w:color="auto"/>
            <w:left w:val="none" w:sz="0" w:space="0" w:color="auto"/>
            <w:bottom w:val="none" w:sz="0" w:space="0" w:color="auto"/>
            <w:right w:val="none" w:sz="0" w:space="0" w:color="auto"/>
          </w:divBdr>
        </w:div>
        <w:div w:id="855312889">
          <w:marLeft w:val="480"/>
          <w:marRight w:val="0"/>
          <w:marTop w:val="0"/>
          <w:marBottom w:val="0"/>
          <w:divBdr>
            <w:top w:val="none" w:sz="0" w:space="0" w:color="auto"/>
            <w:left w:val="none" w:sz="0" w:space="0" w:color="auto"/>
            <w:bottom w:val="none" w:sz="0" w:space="0" w:color="auto"/>
            <w:right w:val="none" w:sz="0" w:space="0" w:color="auto"/>
          </w:divBdr>
        </w:div>
        <w:div w:id="866262702">
          <w:marLeft w:val="480"/>
          <w:marRight w:val="0"/>
          <w:marTop w:val="0"/>
          <w:marBottom w:val="0"/>
          <w:divBdr>
            <w:top w:val="none" w:sz="0" w:space="0" w:color="auto"/>
            <w:left w:val="none" w:sz="0" w:space="0" w:color="auto"/>
            <w:bottom w:val="none" w:sz="0" w:space="0" w:color="auto"/>
            <w:right w:val="none" w:sz="0" w:space="0" w:color="auto"/>
          </w:divBdr>
        </w:div>
        <w:div w:id="981039299">
          <w:marLeft w:val="480"/>
          <w:marRight w:val="0"/>
          <w:marTop w:val="0"/>
          <w:marBottom w:val="0"/>
          <w:divBdr>
            <w:top w:val="none" w:sz="0" w:space="0" w:color="auto"/>
            <w:left w:val="none" w:sz="0" w:space="0" w:color="auto"/>
            <w:bottom w:val="none" w:sz="0" w:space="0" w:color="auto"/>
            <w:right w:val="none" w:sz="0" w:space="0" w:color="auto"/>
          </w:divBdr>
        </w:div>
        <w:div w:id="1018578234">
          <w:marLeft w:val="480"/>
          <w:marRight w:val="0"/>
          <w:marTop w:val="0"/>
          <w:marBottom w:val="0"/>
          <w:divBdr>
            <w:top w:val="none" w:sz="0" w:space="0" w:color="auto"/>
            <w:left w:val="none" w:sz="0" w:space="0" w:color="auto"/>
            <w:bottom w:val="none" w:sz="0" w:space="0" w:color="auto"/>
            <w:right w:val="none" w:sz="0" w:space="0" w:color="auto"/>
          </w:divBdr>
        </w:div>
        <w:div w:id="1051002705">
          <w:marLeft w:val="480"/>
          <w:marRight w:val="0"/>
          <w:marTop w:val="0"/>
          <w:marBottom w:val="0"/>
          <w:divBdr>
            <w:top w:val="none" w:sz="0" w:space="0" w:color="auto"/>
            <w:left w:val="none" w:sz="0" w:space="0" w:color="auto"/>
            <w:bottom w:val="none" w:sz="0" w:space="0" w:color="auto"/>
            <w:right w:val="none" w:sz="0" w:space="0" w:color="auto"/>
          </w:divBdr>
        </w:div>
        <w:div w:id="1192260240">
          <w:marLeft w:val="480"/>
          <w:marRight w:val="0"/>
          <w:marTop w:val="0"/>
          <w:marBottom w:val="0"/>
          <w:divBdr>
            <w:top w:val="none" w:sz="0" w:space="0" w:color="auto"/>
            <w:left w:val="none" w:sz="0" w:space="0" w:color="auto"/>
            <w:bottom w:val="none" w:sz="0" w:space="0" w:color="auto"/>
            <w:right w:val="none" w:sz="0" w:space="0" w:color="auto"/>
          </w:divBdr>
        </w:div>
        <w:div w:id="1204710718">
          <w:marLeft w:val="480"/>
          <w:marRight w:val="0"/>
          <w:marTop w:val="0"/>
          <w:marBottom w:val="0"/>
          <w:divBdr>
            <w:top w:val="none" w:sz="0" w:space="0" w:color="auto"/>
            <w:left w:val="none" w:sz="0" w:space="0" w:color="auto"/>
            <w:bottom w:val="none" w:sz="0" w:space="0" w:color="auto"/>
            <w:right w:val="none" w:sz="0" w:space="0" w:color="auto"/>
          </w:divBdr>
        </w:div>
        <w:div w:id="1233269563">
          <w:marLeft w:val="480"/>
          <w:marRight w:val="0"/>
          <w:marTop w:val="0"/>
          <w:marBottom w:val="0"/>
          <w:divBdr>
            <w:top w:val="none" w:sz="0" w:space="0" w:color="auto"/>
            <w:left w:val="none" w:sz="0" w:space="0" w:color="auto"/>
            <w:bottom w:val="none" w:sz="0" w:space="0" w:color="auto"/>
            <w:right w:val="none" w:sz="0" w:space="0" w:color="auto"/>
          </w:divBdr>
        </w:div>
        <w:div w:id="1259363920">
          <w:marLeft w:val="480"/>
          <w:marRight w:val="0"/>
          <w:marTop w:val="0"/>
          <w:marBottom w:val="0"/>
          <w:divBdr>
            <w:top w:val="none" w:sz="0" w:space="0" w:color="auto"/>
            <w:left w:val="none" w:sz="0" w:space="0" w:color="auto"/>
            <w:bottom w:val="none" w:sz="0" w:space="0" w:color="auto"/>
            <w:right w:val="none" w:sz="0" w:space="0" w:color="auto"/>
          </w:divBdr>
        </w:div>
        <w:div w:id="1281105462">
          <w:marLeft w:val="480"/>
          <w:marRight w:val="0"/>
          <w:marTop w:val="0"/>
          <w:marBottom w:val="0"/>
          <w:divBdr>
            <w:top w:val="none" w:sz="0" w:space="0" w:color="auto"/>
            <w:left w:val="none" w:sz="0" w:space="0" w:color="auto"/>
            <w:bottom w:val="none" w:sz="0" w:space="0" w:color="auto"/>
            <w:right w:val="none" w:sz="0" w:space="0" w:color="auto"/>
          </w:divBdr>
        </w:div>
        <w:div w:id="1322347199">
          <w:marLeft w:val="480"/>
          <w:marRight w:val="0"/>
          <w:marTop w:val="0"/>
          <w:marBottom w:val="0"/>
          <w:divBdr>
            <w:top w:val="none" w:sz="0" w:space="0" w:color="auto"/>
            <w:left w:val="none" w:sz="0" w:space="0" w:color="auto"/>
            <w:bottom w:val="none" w:sz="0" w:space="0" w:color="auto"/>
            <w:right w:val="none" w:sz="0" w:space="0" w:color="auto"/>
          </w:divBdr>
        </w:div>
      </w:divsChild>
    </w:div>
    <w:div w:id="198208649">
      <w:bodyDiv w:val="1"/>
      <w:marLeft w:val="0"/>
      <w:marRight w:val="0"/>
      <w:marTop w:val="0"/>
      <w:marBottom w:val="0"/>
      <w:divBdr>
        <w:top w:val="none" w:sz="0" w:space="0" w:color="auto"/>
        <w:left w:val="none" w:sz="0" w:space="0" w:color="auto"/>
        <w:bottom w:val="none" w:sz="0" w:space="0" w:color="auto"/>
        <w:right w:val="none" w:sz="0" w:space="0" w:color="auto"/>
      </w:divBdr>
    </w:div>
    <w:div w:id="198393834">
      <w:bodyDiv w:val="1"/>
      <w:marLeft w:val="0"/>
      <w:marRight w:val="0"/>
      <w:marTop w:val="0"/>
      <w:marBottom w:val="0"/>
      <w:divBdr>
        <w:top w:val="none" w:sz="0" w:space="0" w:color="auto"/>
        <w:left w:val="none" w:sz="0" w:space="0" w:color="auto"/>
        <w:bottom w:val="none" w:sz="0" w:space="0" w:color="auto"/>
        <w:right w:val="none" w:sz="0" w:space="0" w:color="auto"/>
      </w:divBdr>
    </w:div>
    <w:div w:id="198516945">
      <w:bodyDiv w:val="1"/>
      <w:marLeft w:val="0"/>
      <w:marRight w:val="0"/>
      <w:marTop w:val="0"/>
      <w:marBottom w:val="0"/>
      <w:divBdr>
        <w:top w:val="none" w:sz="0" w:space="0" w:color="auto"/>
        <w:left w:val="none" w:sz="0" w:space="0" w:color="auto"/>
        <w:bottom w:val="none" w:sz="0" w:space="0" w:color="auto"/>
        <w:right w:val="none" w:sz="0" w:space="0" w:color="auto"/>
      </w:divBdr>
    </w:div>
    <w:div w:id="198587606">
      <w:bodyDiv w:val="1"/>
      <w:marLeft w:val="0"/>
      <w:marRight w:val="0"/>
      <w:marTop w:val="0"/>
      <w:marBottom w:val="0"/>
      <w:divBdr>
        <w:top w:val="none" w:sz="0" w:space="0" w:color="auto"/>
        <w:left w:val="none" w:sz="0" w:space="0" w:color="auto"/>
        <w:bottom w:val="none" w:sz="0" w:space="0" w:color="auto"/>
        <w:right w:val="none" w:sz="0" w:space="0" w:color="auto"/>
      </w:divBdr>
    </w:div>
    <w:div w:id="198710924">
      <w:bodyDiv w:val="1"/>
      <w:marLeft w:val="0"/>
      <w:marRight w:val="0"/>
      <w:marTop w:val="0"/>
      <w:marBottom w:val="0"/>
      <w:divBdr>
        <w:top w:val="none" w:sz="0" w:space="0" w:color="auto"/>
        <w:left w:val="none" w:sz="0" w:space="0" w:color="auto"/>
        <w:bottom w:val="none" w:sz="0" w:space="0" w:color="auto"/>
        <w:right w:val="none" w:sz="0" w:space="0" w:color="auto"/>
      </w:divBdr>
    </w:div>
    <w:div w:id="198713788">
      <w:bodyDiv w:val="1"/>
      <w:marLeft w:val="0"/>
      <w:marRight w:val="0"/>
      <w:marTop w:val="0"/>
      <w:marBottom w:val="0"/>
      <w:divBdr>
        <w:top w:val="none" w:sz="0" w:space="0" w:color="auto"/>
        <w:left w:val="none" w:sz="0" w:space="0" w:color="auto"/>
        <w:bottom w:val="none" w:sz="0" w:space="0" w:color="auto"/>
        <w:right w:val="none" w:sz="0" w:space="0" w:color="auto"/>
      </w:divBdr>
    </w:div>
    <w:div w:id="198787858">
      <w:bodyDiv w:val="1"/>
      <w:marLeft w:val="0"/>
      <w:marRight w:val="0"/>
      <w:marTop w:val="0"/>
      <w:marBottom w:val="0"/>
      <w:divBdr>
        <w:top w:val="none" w:sz="0" w:space="0" w:color="auto"/>
        <w:left w:val="none" w:sz="0" w:space="0" w:color="auto"/>
        <w:bottom w:val="none" w:sz="0" w:space="0" w:color="auto"/>
        <w:right w:val="none" w:sz="0" w:space="0" w:color="auto"/>
      </w:divBdr>
    </w:div>
    <w:div w:id="198904756">
      <w:marLeft w:val="480"/>
      <w:marRight w:val="0"/>
      <w:marTop w:val="0"/>
      <w:marBottom w:val="0"/>
      <w:divBdr>
        <w:top w:val="none" w:sz="0" w:space="0" w:color="auto"/>
        <w:left w:val="none" w:sz="0" w:space="0" w:color="auto"/>
        <w:bottom w:val="none" w:sz="0" w:space="0" w:color="auto"/>
        <w:right w:val="none" w:sz="0" w:space="0" w:color="auto"/>
      </w:divBdr>
    </w:div>
    <w:div w:id="198931399">
      <w:bodyDiv w:val="1"/>
      <w:marLeft w:val="0"/>
      <w:marRight w:val="0"/>
      <w:marTop w:val="0"/>
      <w:marBottom w:val="0"/>
      <w:divBdr>
        <w:top w:val="none" w:sz="0" w:space="0" w:color="auto"/>
        <w:left w:val="none" w:sz="0" w:space="0" w:color="auto"/>
        <w:bottom w:val="none" w:sz="0" w:space="0" w:color="auto"/>
        <w:right w:val="none" w:sz="0" w:space="0" w:color="auto"/>
      </w:divBdr>
    </w:div>
    <w:div w:id="199057064">
      <w:bodyDiv w:val="1"/>
      <w:marLeft w:val="0"/>
      <w:marRight w:val="0"/>
      <w:marTop w:val="0"/>
      <w:marBottom w:val="0"/>
      <w:divBdr>
        <w:top w:val="none" w:sz="0" w:space="0" w:color="auto"/>
        <w:left w:val="none" w:sz="0" w:space="0" w:color="auto"/>
        <w:bottom w:val="none" w:sz="0" w:space="0" w:color="auto"/>
        <w:right w:val="none" w:sz="0" w:space="0" w:color="auto"/>
      </w:divBdr>
    </w:div>
    <w:div w:id="199124186">
      <w:marLeft w:val="480"/>
      <w:marRight w:val="0"/>
      <w:marTop w:val="0"/>
      <w:marBottom w:val="0"/>
      <w:divBdr>
        <w:top w:val="none" w:sz="0" w:space="0" w:color="auto"/>
        <w:left w:val="none" w:sz="0" w:space="0" w:color="auto"/>
        <w:bottom w:val="none" w:sz="0" w:space="0" w:color="auto"/>
        <w:right w:val="none" w:sz="0" w:space="0" w:color="auto"/>
      </w:divBdr>
    </w:div>
    <w:div w:id="199130120">
      <w:bodyDiv w:val="1"/>
      <w:marLeft w:val="0"/>
      <w:marRight w:val="0"/>
      <w:marTop w:val="0"/>
      <w:marBottom w:val="0"/>
      <w:divBdr>
        <w:top w:val="none" w:sz="0" w:space="0" w:color="auto"/>
        <w:left w:val="none" w:sz="0" w:space="0" w:color="auto"/>
        <w:bottom w:val="none" w:sz="0" w:space="0" w:color="auto"/>
        <w:right w:val="none" w:sz="0" w:space="0" w:color="auto"/>
      </w:divBdr>
    </w:div>
    <w:div w:id="199130195">
      <w:bodyDiv w:val="1"/>
      <w:marLeft w:val="0"/>
      <w:marRight w:val="0"/>
      <w:marTop w:val="0"/>
      <w:marBottom w:val="0"/>
      <w:divBdr>
        <w:top w:val="none" w:sz="0" w:space="0" w:color="auto"/>
        <w:left w:val="none" w:sz="0" w:space="0" w:color="auto"/>
        <w:bottom w:val="none" w:sz="0" w:space="0" w:color="auto"/>
        <w:right w:val="none" w:sz="0" w:space="0" w:color="auto"/>
      </w:divBdr>
    </w:div>
    <w:div w:id="199362707">
      <w:marLeft w:val="480"/>
      <w:marRight w:val="0"/>
      <w:marTop w:val="0"/>
      <w:marBottom w:val="0"/>
      <w:divBdr>
        <w:top w:val="none" w:sz="0" w:space="0" w:color="auto"/>
        <w:left w:val="none" w:sz="0" w:space="0" w:color="auto"/>
        <w:bottom w:val="none" w:sz="0" w:space="0" w:color="auto"/>
        <w:right w:val="none" w:sz="0" w:space="0" w:color="auto"/>
      </w:divBdr>
    </w:div>
    <w:div w:id="199392247">
      <w:bodyDiv w:val="1"/>
      <w:marLeft w:val="0"/>
      <w:marRight w:val="0"/>
      <w:marTop w:val="0"/>
      <w:marBottom w:val="0"/>
      <w:divBdr>
        <w:top w:val="none" w:sz="0" w:space="0" w:color="auto"/>
        <w:left w:val="none" w:sz="0" w:space="0" w:color="auto"/>
        <w:bottom w:val="none" w:sz="0" w:space="0" w:color="auto"/>
        <w:right w:val="none" w:sz="0" w:space="0" w:color="auto"/>
      </w:divBdr>
    </w:div>
    <w:div w:id="199436078">
      <w:marLeft w:val="480"/>
      <w:marRight w:val="0"/>
      <w:marTop w:val="0"/>
      <w:marBottom w:val="0"/>
      <w:divBdr>
        <w:top w:val="none" w:sz="0" w:space="0" w:color="auto"/>
        <w:left w:val="none" w:sz="0" w:space="0" w:color="auto"/>
        <w:bottom w:val="none" w:sz="0" w:space="0" w:color="auto"/>
        <w:right w:val="none" w:sz="0" w:space="0" w:color="auto"/>
      </w:divBdr>
    </w:div>
    <w:div w:id="199438198">
      <w:bodyDiv w:val="1"/>
      <w:marLeft w:val="0"/>
      <w:marRight w:val="0"/>
      <w:marTop w:val="0"/>
      <w:marBottom w:val="0"/>
      <w:divBdr>
        <w:top w:val="none" w:sz="0" w:space="0" w:color="auto"/>
        <w:left w:val="none" w:sz="0" w:space="0" w:color="auto"/>
        <w:bottom w:val="none" w:sz="0" w:space="0" w:color="auto"/>
        <w:right w:val="none" w:sz="0" w:space="0" w:color="auto"/>
      </w:divBdr>
    </w:div>
    <w:div w:id="199444485">
      <w:bodyDiv w:val="1"/>
      <w:marLeft w:val="0"/>
      <w:marRight w:val="0"/>
      <w:marTop w:val="0"/>
      <w:marBottom w:val="0"/>
      <w:divBdr>
        <w:top w:val="none" w:sz="0" w:space="0" w:color="auto"/>
        <w:left w:val="none" w:sz="0" w:space="0" w:color="auto"/>
        <w:bottom w:val="none" w:sz="0" w:space="0" w:color="auto"/>
        <w:right w:val="none" w:sz="0" w:space="0" w:color="auto"/>
      </w:divBdr>
    </w:div>
    <w:div w:id="199517383">
      <w:bodyDiv w:val="1"/>
      <w:marLeft w:val="0"/>
      <w:marRight w:val="0"/>
      <w:marTop w:val="0"/>
      <w:marBottom w:val="0"/>
      <w:divBdr>
        <w:top w:val="none" w:sz="0" w:space="0" w:color="auto"/>
        <w:left w:val="none" w:sz="0" w:space="0" w:color="auto"/>
        <w:bottom w:val="none" w:sz="0" w:space="0" w:color="auto"/>
        <w:right w:val="none" w:sz="0" w:space="0" w:color="auto"/>
      </w:divBdr>
    </w:div>
    <w:div w:id="199589616">
      <w:bodyDiv w:val="1"/>
      <w:marLeft w:val="0"/>
      <w:marRight w:val="0"/>
      <w:marTop w:val="0"/>
      <w:marBottom w:val="0"/>
      <w:divBdr>
        <w:top w:val="none" w:sz="0" w:space="0" w:color="auto"/>
        <w:left w:val="none" w:sz="0" w:space="0" w:color="auto"/>
        <w:bottom w:val="none" w:sz="0" w:space="0" w:color="auto"/>
        <w:right w:val="none" w:sz="0" w:space="0" w:color="auto"/>
      </w:divBdr>
    </w:div>
    <w:div w:id="199780130">
      <w:bodyDiv w:val="1"/>
      <w:marLeft w:val="0"/>
      <w:marRight w:val="0"/>
      <w:marTop w:val="0"/>
      <w:marBottom w:val="0"/>
      <w:divBdr>
        <w:top w:val="none" w:sz="0" w:space="0" w:color="auto"/>
        <w:left w:val="none" w:sz="0" w:space="0" w:color="auto"/>
        <w:bottom w:val="none" w:sz="0" w:space="0" w:color="auto"/>
        <w:right w:val="none" w:sz="0" w:space="0" w:color="auto"/>
      </w:divBdr>
    </w:div>
    <w:div w:id="199780647">
      <w:marLeft w:val="480"/>
      <w:marRight w:val="0"/>
      <w:marTop w:val="0"/>
      <w:marBottom w:val="0"/>
      <w:divBdr>
        <w:top w:val="none" w:sz="0" w:space="0" w:color="auto"/>
        <w:left w:val="none" w:sz="0" w:space="0" w:color="auto"/>
        <w:bottom w:val="none" w:sz="0" w:space="0" w:color="auto"/>
        <w:right w:val="none" w:sz="0" w:space="0" w:color="auto"/>
      </w:divBdr>
    </w:div>
    <w:div w:id="199900157">
      <w:marLeft w:val="480"/>
      <w:marRight w:val="0"/>
      <w:marTop w:val="0"/>
      <w:marBottom w:val="0"/>
      <w:divBdr>
        <w:top w:val="none" w:sz="0" w:space="0" w:color="auto"/>
        <w:left w:val="none" w:sz="0" w:space="0" w:color="auto"/>
        <w:bottom w:val="none" w:sz="0" w:space="0" w:color="auto"/>
        <w:right w:val="none" w:sz="0" w:space="0" w:color="auto"/>
      </w:divBdr>
    </w:div>
    <w:div w:id="199902900">
      <w:marLeft w:val="480"/>
      <w:marRight w:val="0"/>
      <w:marTop w:val="0"/>
      <w:marBottom w:val="0"/>
      <w:divBdr>
        <w:top w:val="none" w:sz="0" w:space="0" w:color="auto"/>
        <w:left w:val="none" w:sz="0" w:space="0" w:color="auto"/>
        <w:bottom w:val="none" w:sz="0" w:space="0" w:color="auto"/>
        <w:right w:val="none" w:sz="0" w:space="0" w:color="auto"/>
      </w:divBdr>
    </w:div>
    <w:div w:id="199904391">
      <w:marLeft w:val="480"/>
      <w:marRight w:val="0"/>
      <w:marTop w:val="0"/>
      <w:marBottom w:val="0"/>
      <w:divBdr>
        <w:top w:val="none" w:sz="0" w:space="0" w:color="auto"/>
        <w:left w:val="none" w:sz="0" w:space="0" w:color="auto"/>
        <w:bottom w:val="none" w:sz="0" w:space="0" w:color="auto"/>
        <w:right w:val="none" w:sz="0" w:space="0" w:color="auto"/>
      </w:divBdr>
    </w:div>
    <w:div w:id="199973757">
      <w:marLeft w:val="480"/>
      <w:marRight w:val="0"/>
      <w:marTop w:val="0"/>
      <w:marBottom w:val="0"/>
      <w:divBdr>
        <w:top w:val="none" w:sz="0" w:space="0" w:color="auto"/>
        <w:left w:val="none" w:sz="0" w:space="0" w:color="auto"/>
        <w:bottom w:val="none" w:sz="0" w:space="0" w:color="auto"/>
        <w:right w:val="none" w:sz="0" w:space="0" w:color="auto"/>
      </w:divBdr>
    </w:div>
    <w:div w:id="200016966">
      <w:marLeft w:val="480"/>
      <w:marRight w:val="0"/>
      <w:marTop w:val="0"/>
      <w:marBottom w:val="0"/>
      <w:divBdr>
        <w:top w:val="none" w:sz="0" w:space="0" w:color="auto"/>
        <w:left w:val="none" w:sz="0" w:space="0" w:color="auto"/>
        <w:bottom w:val="none" w:sz="0" w:space="0" w:color="auto"/>
        <w:right w:val="none" w:sz="0" w:space="0" w:color="auto"/>
      </w:divBdr>
    </w:div>
    <w:div w:id="200172173">
      <w:bodyDiv w:val="1"/>
      <w:marLeft w:val="0"/>
      <w:marRight w:val="0"/>
      <w:marTop w:val="0"/>
      <w:marBottom w:val="0"/>
      <w:divBdr>
        <w:top w:val="none" w:sz="0" w:space="0" w:color="auto"/>
        <w:left w:val="none" w:sz="0" w:space="0" w:color="auto"/>
        <w:bottom w:val="none" w:sz="0" w:space="0" w:color="auto"/>
        <w:right w:val="none" w:sz="0" w:space="0" w:color="auto"/>
      </w:divBdr>
    </w:div>
    <w:div w:id="200174492">
      <w:marLeft w:val="480"/>
      <w:marRight w:val="0"/>
      <w:marTop w:val="0"/>
      <w:marBottom w:val="0"/>
      <w:divBdr>
        <w:top w:val="none" w:sz="0" w:space="0" w:color="auto"/>
        <w:left w:val="none" w:sz="0" w:space="0" w:color="auto"/>
        <w:bottom w:val="none" w:sz="0" w:space="0" w:color="auto"/>
        <w:right w:val="none" w:sz="0" w:space="0" w:color="auto"/>
      </w:divBdr>
    </w:div>
    <w:div w:id="200216587">
      <w:bodyDiv w:val="1"/>
      <w:marLeft w:val="0"/>
      <w:marRight w:val="0"/>
      <w:marTop w:val="0"/>
      <w:marBottom w:val="0"/>
      <w:divBdr>
        <w:top w:val="none" w:sz="0" w:space="0" w:color="auto"/>
        <w:left w:val="none" w:sz="0" w:space="0" w:color="auto"/>
        <w:bottom w:val="none" w:sz="0" w:space="0" w:color="auto"/>
        <w:right w:val="none" w:sz="0" w:space="0" w:color="auto"/>
      </w:divBdr>
    </w:div>
    <w:div w:id="200410346">
      <w:marLeft w:val="480"/>
      <w:marRight w:val="0"/>
      <w:marTop w:val="0"/>
      <w:marBottom w:val="0"/>
      <w:divBdr>
        <w:top w:val="none" w:sz="0" w:space="0" w:color="auto"/>
        <w:left w:val="none" w:sz="0" w:space="0" w:color="auto"/>
        <w:bottom w:val="none" w:sz="0" w:space="0" w:color="auto"/>
        <w:right w:val="none" w:sz="0" w:space="0" w:color="auto"/>
      </w:divBdr>
    </w:div>
    <w:div w:id="200435592">
      <w:marLeft w:val="480"/>
      <w:marRight w:val="0"/>
      <w:marTop w:val="0"/>
      <w:marBottom w:val="0"/>
      <w:divBdr>
        <w:top w:val="none" w:sz="0" w:space="0" w:color="auto"/>
        <w:left w:val="none" w:sz="0" w:space="0" w:color="auto"/>
        <w:bottom w:val="none" w:sz="0" w:space="0" w:color="auto"/>
        <w:right w:val="none" w:sz="0" w:space="0" w:color="auto"/>
      </w:divBdr>
    </w:div>
    <w:div w:id="200479693">
      <w:bodyDiv w:val="1"/>
      <w:marLeft w:val="0"/>
      <w:marRight w:val="0"/>
      <w:marTop w:val="0"/>
      <w:marBottom w:val="0"/>
      <w:divBdr>
        <w:top w:val="none" w:sz="0" w:space="0" w:color="auto"/>
        <w:left w:val="none" w:sz="0" w:space="0" w:color="auto"/>
        <w:bottom w:val="none" w:sz="0" w:space="0" w:color="auto"/>
        <w:right w:val="none" w:sz="0" w:space="0" w:color="auto"/>
      </w:divBdr>
      <w:divsChild>
        <w:div w:id="13654658">
          <w:marLeft w:val="480"/>
          <w:marRight w:val="0"/>
          <w:marTop w:val="0"/>
          <w:marBottom w:val="0"/>
          <w:divBdr>
            <w:top w:val="none" w:sz="0" w:space="0" w:color="auto"/>
            <w:left w:val="none" w:sz="0" w:space="0" w:color="auto"/>
            <w:bottom w:val="none" w:sz="0" w:space="0" w:color="auto"/>
            <w:right w:val="none" w:sz="0" w:space="0" w:color="auto"/>
          </w:divBdr>
        </w:div>
        <w:div w:id="14815914">
          <w:marLeft w:val="480"/>
          <w:marRight w:val="0"/>
          <w:marTop w:val="0"/>
          <w:marBottom w:val="0"/>
          <w:divBdr>
            <w:top w:val="none" w:sz="0" w:space="0" w:color="auto"/>
            <w:left w:val="none" w:sz="0" w:space="0" w:color="auto"/>
            <w:bottom w:val="none" w:sz="0" w:space="0" w:color="auto"/>
            <w:right w:val="none" w:sz="0" w:space="0" w:color="auto"/>
          </w:divBdr>
        </w:div>
        <w:div w:id="40138338">
          <w:marLeft w:val="480"/>
          <w:marRight w:val="0"/>
          <w:marTop w:val="0"/>
          <w:marBottom w:val="0"/>
          <w:divBdr>
            <w:top w:val="none" w:sz="0" w:space="0" w:color="auto"/>
            <w:left w:val="none" w:sz="0" w:space="0" w:color="auto"/>
            <w:bottom w:val="none" w:sz="0" w:space="0" w:color="auto"/>
            <w:right w:val="none" w:sz="0" w:space="0" w:color="auto"/>
          </w:divBdr>
        </w:div>
        <w:div w:id="127822324">
          <w:marLeft w:val="480"/>
          <w:marRight w:val="0"/>
          <w:marTop w:val="0"/>
          <w:marBottom w:val="0"/>
          <w:divBdr>
            <w:top w:val="none" w:sz="0" w:space="0" w:color="auto"/>
            <w:left w:val="none" w:sz="0" w:space="0" w:color="auto"/>
            <w:bottom w:val="none" w:sz="0" w:space="0" w:color="auto"/>
            <w:right w:val="none" w:sz="0" w:space="0" w:color="auto"/>
          </w:divBdr>
        </w:div>
        <w:div w:id="228687718">
          <w:marLeft w:val="480"/>
          <w:marRight w:val="0"/>
          <w:marTop w:val="0"/>
          <w:marBottom w:val="0"/>
          <w:divBdr>
            <w:top w:val="none" w:sz="0" w:space="0" w:color="auto"/>
            <w:left w:val="none" w:sz="0" w:space="0" w:color="auto"/>
            <w:bottom w:val="none" w:sz="0" w:space="0" w:color="auto"/>
            <w:right w:val="none" w:sz="0" w:space="0" w:color="auto"/>
          </w:divBdr>
        </w:div>
        <w:div w:id="315838563">
          <w:marLeft w:val="480"/>
          <w:marRight w:val="0"/>
          <w:marTop w:val="0"/>
          <w:marBottom w:val="0"/>
          <w:divBdr>
            <w:top w:val="none" w:sz="0" w:space="0" w:color="auto"/>
            <w:left w:val="none" w:sz="0" w:space="0" w:color="auto"/>
            <w:bottom w:val="none" w:sz="0" w:space="0" w:color="auto"/>
            <w:right w:val="none" w:sz="0" w:space="0" w:color="auto"/>
          </w:divBdr>
        </w:div>
        <w:div w:id="332997686">
          <w:marLeft w:val="480"/>
          <w:marRight w:val="0"/>
          <w:marTop w:val="0"/>
          <w:marBottom w:val="0"/>
          <w:divBdr>
            <w:top w:val="none" w:sz="0" w:space="0" w:color="auto"/>
            <w:left w:val="none" w:sz="0" w:space="0" w:color="auto"/>
            <w:bottom w:val="none" w:sz="0" w:space="0" w:color="auto"/>
            <w:right w:val="none" w:sz="0" w:space="0" w:color="auto"/>
          </w:divBdr>
        </w:div>
        <w:div w:id="353917985">
          <w:marLeft w:val="480"/>
          <w:marRight w:val="0"/>
          <w:marTop w:val="0"/>
          <w:marBottom w:val="0"/>
          <w:divBdr>
            <w:top w:val="none" w:sz="0" w:space="0" w:color="auto"/>
            <w:left w:val="none" w:sz="0" w:space="0" w:color="auto"/>
            <w:bottom w:val="none" w:sz="0" w:space="0" w:color="auto"/>
            <w:right w:val="none" w:sz="0" w:space="0" w:color="auto"/>
          </w:divBdr>
        </w:div>
        <w:div w:id="438532233">
          <w:marLeft w:val="480"/>
          <w:marRight w:val="0"/>
          <w:marTop w:val="0"/>
          <w:marBottom w:val="0"/>
          <w:divBdr>
            <w:top w:val="none" w:sz="0" w:space="0" w:color="auto"/>
            <w:left w:val="none" w:sz="0" w:space="0" w:color="auto"/>
            <w:bottom w:val="none" w:sz="0" w:space="0" w:color="auto"/>
            <w:right w:val="none" w:sz="0" w:space="0" w:color="auto"/>
          </w:divBdr>
        </w:div>
        <w:div w:id="454713484">
          <w:marLeft w:val="480"/>
          <w:marRight w:val="0"/>
          <w:marTop w:val="0"/>
          <w:marBottom w:val="0"/>
          <w:divBdr>
            <w:top w:val="none" w:sz="0" w:space="0" w:color="auto"/>
            <w:left w:val="none" w:sz="0" w:space="0" w:color="auto"/>
            <w:bottom w:val="none" w:sz="0" w:space="0" w:color="auto"/>
            <w:right w:val="none" w:sz="0" w:space="0" w:color="auto"/>
          </w:divBdr>
        </w:div>
        <w:div w:id="550120260">
          <w:marLeft w:val="480"/>
          <w:marRight w:val="0"/>
          <w:marTop w:val="0"/>
          <w:marBottom w:val="0"/>
          <w:divBdr>
            <w:top w:val="none" w:sz="0" w:space="0" w:color="auto"/>
            <w:left w:val="none" w:sz="0" w:space="0" w:color="auto"/>
            <w:bottom w:val="none" w:sz="0" w:space="0" w:color="auto"/>
            <w:right w:val="none" w:sz="0" w:space="0" w:color="auto"/>
          </w:divBdr>
        </w:div>
        <w:div w:id="598753365">
          <w:marLeft w:val="480"/>
          <w:marRight w:val="0"/>
          <w:marTop w:val="0"/>
          <w:marBottom w:val="0"/>
          <w:divBdr>
            <w:top w:val="none" w:sz="0" w:space="0" w:color="auto"/>
            <w:left w:val="none" w:sz="0" w:space="0" w:color="auto"/>
            <w:bottom w:val="none" w:sz="0" w:space="0" w:color="auto"/>
            <w:right w:val="none" w:sz="0" w:space="0" w:color="auto"/>
          </w:divBdr>
        </w:div>
        <w:div w:id="700087604">
          <w:marLeft w:val="480"/>
          <w:marRight w:val="0"/>
          <w:marTop w:val="0"/>
          <w:marBottom w:val="0"/>
          <w:divBdr>
            <w:top w:val="none" w:sz="0" w:space="0" w:color="auto"/>
            <w:left w:val="none" w:sz="0" w:space="0" w:color="auto"/>
            <w:bottom w:val="none" w:sz="0" w:space="0" w:color="auto"/>
            <w:right w:val="none" w:sz="0" w:space="0" w:color="auto"/>
          </w:divBdr>
        </w:div>
        <w:div w:id="735014615">
          <w:marLeft w:val="480"/>
          <w:marRight w:val="0"/>
          <w:marTop w:val="0"/>
          <w:marBottom w:val="0"/>
          <w:divBdr>
            <w:top w:val="none" w:sz="0" w:space="0" w:color="auto"/>
            <w:left w:val="none" w:sz="0" w:space="0" w:color="auto"/>
            <w:bottom w:val="none" w:sz="0" w:space="0" w:color="auto"/>
            <w:right w:val="none" w:sz="0" w:space="0" w:color="auto"/>
          </w:divBdr>
        </w:div>
        <w:div w:id="827594335">
          <w:marLeft w:val="480"/>
          <w:marRight w:val="0"/>
          <w:marTop w:val="0"/>
          <w:marBottom w:val="0"/>
          <w:divBdr>
            <w:top w:val="none" w:sz="0" w:space="0" w:color="auto"/>
            <w:left w:val="none" w:sz="0" w:space="0" w:color="auto"/>
            <w:bottom w:val="none" w:sz="0" w:space="0" w:color="auto"/>
            <w:right w:val="none" w:sz="0" w:space="0" w:color="auto"/>
          </w:divBdr>
        </w:div>
        <w:div w:id="904142143">
          <w:marLeft w:val="480"/>
          <w:marRight w:val="0"/>
          <w:marTop w:val="0"/>
          <w:marBottom w:val="0"/>
          <w:divBdr>
            <w:top w:val="none" w:sz="0" w:space="0" w:color="auto"/>
            <w:left w:val="none" w:sz="0" w:space="0" w:color="auto"/>
            <w:bottom w:val="none" w:sz="0" w:space="0" w:color="auto"/>
            <w:right w:val="none" w:sz="0" w:space="0" w:color="auto"/>
          </w:divBdr>
        </w:div>
        <w:div w:id="931936946">
          <w:marLeft w:val="480"/>
          <w:marRight w:val="0"/>
          <w:marTop w:val="0"/>
          <w:marBottom w:val="0"/>
          <w:divBdr>
            <w:top w:val="none" w:sz="0" w:space="0" w:color="auto"/>
            <w:left w:val="none" w:sz="0" w:space="0" w:color="auto"/>
            <w:bottom w:val="none" w:sz="0" w:space="0" w:color="auto"/>
            <w:right w:val="none" w:sz="0" w:space="0" w:color="auto"/>
          </w:divBdr>
        </w:div>
        <w:div w:id="978534499">
          <w:marLeft w:val="480"/>
          <w:marRight w:val="0"/>
          <w:marTop w:val="0"/>
          <w:marBottom w:val="0"/>
          <w:divBdr>
            <w:top w:val="none" w:sz="0" w:space="0" w:color="auto"/>
            <w:left w:val="none" w:sz="0" w:space="0" w:color="auto"/>
            <w:bottom w:val="none" w:sz="0" w:space="0" w:color="auto"/>
            <w:right w:val="none" w:sz="0" w:space="0" w:color="auto"/>
          </w:divBdr>
        </w:div>
        <w:div w:id="1078551344">
          <w:marLeft w:val="480"/>
          <w:marRight w:val="0"/>
          <w:marTop w:val="0"/>
          <w:marBottom w:val="0"/>
          <w:divBdr>
            <w:top w:val="none" w:sz="0" w:space="0" w:color="auto"/>
            <w:left w:val="none" w:sz="0" w:space="0" w:color="auto"/>
            <w:bottom w:val="none" w:sz="0" w:space="0" w:color="auto"/>
            <w:right w:val="none" w:sz="0" w:space="0" w:color="auto"/>
          </w:divBdr>
        </w:div>
        <w:div w:id="1095712797">
          <w:marLeft w:val="480"/>
          <w:marRight w:val="0"/>
          <w:marTop w:val="0"/>
          <w:marBottom w:val="0"/>
          <w:divBdr>
            <w:top w:val="none" w:sz="0" w:space="0" w:color="auto"/>
            <w:left w:val="none" w:sz="0" w:space="0" w:color="auto"/>
            <w:bottom w:val="none" w:sz="0" w:space="0" w:color="auto"/>
            <w:right w:val="none" w:sz="0" w:space="0" w:color="auto"/>
          </w:divBdr>
        </w:div>
        <w:div w:id="1121726774">
          <w:marLeft w:val="480"/>
          <w:marRight w:val="0"/>
          <w:marTop w:val="0"/>
          <w:marBottom w:val="0"/>
          <w:divBdr>
            <w:top w:val="none" w:sz="0" w:space="0" w:color="auto"/>
            <w:left w:val="none" w:sz="0" w:space="0" w:color="auto"/>
            <w:bottom w:val="none" w:sz="0" w:space="0" w:color="auto"/>
            <w:right w:val="none" w:sz="0" w:space="0" w:color="auto"/>
          </w:divBdr>
        </w:div>
        <w:div w:id="1153062687">
          <w:marLeft w:val="480"/>
          <w:marRight w:val="0"/>
          <w:marTop w:val="0"/>
          <w:marBottom w:val="0"/>
          <w:divBdr>
            <w:top w:val="none" w:sz="0" w:space="0" w:color="auto"/>
            <w:left w:val="none" w:sz="0" w:space="0" w:color="auto"/>
            <w:bottom w:val="none" w:sz="0" w:space="0" w:color="auto"/>
            <w:right w:val="none" w:sz="0" w:space="0" w:color="auto"/>
          </w:divBdr>
        </w:div>
        <w:div w:id="1221015659">
          <w:marLeft w:val="480"/>
          <w:marRight w:val="0"/>
          <w:marTop w:val="0"/>
          <w:marBottom w:val="0"/>
          <w:divBdr>
            <w:top w:val="none" w:sz="0" w:space="0" w:color="auto"/>
            <w:left w:val="none" w:sz="0" w:space="0" w:color="auto"/>
            <w:bottom w:val="none" w:sz="0" w:space="0" w:color="auto"/>
            <w:right w:val="none" w:sz="0" w:space="0" w:color="auto"/>
          </w:divBdr>
        </w:div>
        <w:div w:id="1230072793">
          <w:marLeft w:val="480"/>
          <w:marRight w:val="0"/>
          <w:marTop w:val="0"/>
          <w:marBottom w:val="0"/>
          <w:divBdr>
            <w:top w:val="none" w:sz="0" w:space="0" w:color="auto"/>
            <w:left w:val="none" w:sz="0" w:space="0" w:color="auto"/>
            <w:bottom w:val="none" w:sz="0" w:space="0" w:color="auto"/>
            <w:right w:val="none" w:sz="0" w:space="0" w:color="auto"/>
          </w:divBdr>
        </w:div>
        <w:div w:id="1252007701">
          <w:marLeft w:val="480"/>
          <w:marRight w:val="0"/>
          <w:marTop w:val="0"/>
          <w:marBottom w:val="0"/>
          <w:divBdr>
            <w:top w:val="none" w:sz="0" w:space="0" w:color="auto"/>
            <w:left w:val="none" w:sz="0" w:space="0" w:color="auto"/>
            <w:bottom w:val="none" w:sz="0" w:space="0" w:color="auto"/>
            <w:right w:val="none" w:sz="0" w:space="0" w:color="auto"/>
          </w:divBdr>
        </w:div>
        <w:div w:id="1326743237">
          <w:marLeft w:val="480"/>
          <w:marRight w:val="0"/>
          <w:marTop w:val="0"/>
          <w:marBottom w:val="0"/>
          <w:divBdr>
            <w:top w:val="none" w:sz="0" w:space="0" w:color="auto"/>
            <w:left w:val="none" w:sz="0" w:space="0" w:color="auto"/>
            <w:bottom w:val="none" w:sz="0" w:space="0" w:color="auto"/>
            <w:right w:val="none" w:sz="0" w:space="0" w:color="auto"/>
          </w:divBdr>
        </w:div>
        <w:div w:id="1348672269">
          <w:marLeft w:val="480"/>
          <w:marRight w:val="0"/>
          <w:marTop w:val="0"/>
          <w:marBottom w:val="0"/>
          <w:divBdr>
            <w:top w:val="none" w:sz="0" w:space="0" w:color="auto"/>
            <w:left w:val="none" w:sz="0" w:space="0" w:color="auto"/>
            <w:bottom w:val="none" w:sz="0" w:space="0" w:color="auto"/>
            <w:right w:val="none" w:sz="0" w:space="0" w:color="auto"/>
          </w:divBdr>
        </w:div>
      </w:divsChild>
    </w:div>
    <w:div w:id="200481901">
      <w:marLeft w:val="480"/>
      <w:marRight w:val="0"/>
      <w:marTop w:val="0"/>
      <w:marBottom w:val="0"/>
      <w:divBdr>
        <w:top w:val="none" w:sz="0" w:space="0" w:color="auto"/>
        <w:left w:val="none" w:sz="0" w:space="0" w:color="auto"/>
        <w:bottom w:val="none" w:sz="0" w:space="0" w:color="auto"/>
        <w:right w:val="none" w:sz="0" w:space="0" w:color="auto"/>
      </w:divBdr>
    </w:div>
    <w:div w:id="200672842">
      <w:bodyDiv w:val="1"/>
      <w:marLeft w:val="0"/>
      <w:marRight w:val="0"/>
      <w:marTop w:val="0"/>
      <w:marBottom w:val="0"/>
      <w:divBdr>
        <w:top w:val="none" w:sz="0" w:space="0" w:color="auto"/>
        <w:left w:val="none" w:sz="0" w:space="0" w:color="auto"/>
        <w:bottom w:val="none" w:sz="0" w:space="0" w:color="auto"/>
        <w:right w:val="none" w:sz="0" w:space="0" w:color="auto"/>
      </w:divBdr>
    </w:div>
    <w:div w:id="200674552">
      <w:bodyDiv w:val="1"/>
      <w:marLeft w:val="0"/>
      <w:marRight w:val="0"/>
      <w:marTop w:val="0"/>
      <w:marBottom w:val="0"/>
      <w:divBdr>
        <w:top w:val="none" w:sz="0" w:space="0" w:color="auto"/>
        <w:left w:val="none" w:sz="0" w:space="0" w:color="auto"/>
        <w:bottom w:val="none" w:sz="0" w:space="0" w:color="auto"/>
        <w:right w:val="none" w:sz="0" w:space="0" w:color="auto"/>
      </w:divBdr>
    </w:div>
    <w:div w:id="200677464">
      <w:marLeft w:val="480"/>
      <w:marRight w:val="0"/>
      <w:marTop w:val="0"/>
      <w:marBottom w:val="0"/>
      <w:divBdr>
        <w:top w:val="none" w:sz="0" w:space="0" w:color="auto"/>
        <w:left w:val="none" w:sz="0" w:space="0" w:color="auto"/>
        <w:bottom w:val="none" w:sz="0" w:space="0" w:color="auto"/>
        <w:right w:val="none" w:sz="0" w:space="0" w:color="auto"/>
      </w:divBdr>
    </w:div>
    <w:div w:id="200747081">
      <w:bodyDiv w:val="1"/>
      <w:marLeft w:val="0"/>
      <w:marRight w:val="0"/>
      <w:marTop w:val="0"/>
      <w:marBottom w:val="0"/>
      <w:divBdr>
        <w:top w:val="none" w:sz="0" w:space="0" w:color="auto"/>
        <w:left w:val="none" w:sz="0" w:space="0" w:color="auto"/>
        <w:bottom w:val="none" w:sz="0" w:space="0" w:color="auto"/>
        <w:right w:val="none" w:sz="0" w:space="0" w:color="auto"/>
      </w:divBdr>
    </w:div>
    <w:div w:id="200827457">
      <w:marLeft w:val="480"/>
      <w:marRight w:val="0"/>
      <w:marTop w:val="0"/>
      <w:marBottom w:val="0"/>
      <w:divBdr>
        <w:top w:val="none" w:sz="0" w:space="0" w:color="auto"/>
        <w:left w:val="none" w:sz="0" w:space="0" w:color="auto"/>
        <w:bottom w:val="none" w:sz="0" w:space="0" w:color="auto"/>
        <w:right w:val="none" w:sz="0" w:space="0" w:color="auto"/>
      </w:divBdr>
    </w:div>
    <w:div w:id="200946616">
      <w:bodyDiv w:val="1"/>
      <w:marLeft w:val="0"/>
      <w:marRight w:val="0"/>
      <w:marTop w:val="0"/>
      <w:marBottom w:val="0"/>
      <w:divBdr>
        <w:top w:val="none" w:sz="0" w:space="0" w:color="auto"/>
        <w:left w:val="none" w:sz="0" w:space="0" w:color="auto"/>
        <w:bottom w:val="none" w:sz="0" w:space="0" w:color="auto"/>
        <w:right w:val="none" w:sz="0" w:space="0" w:color="auto"/>
      </w:divBdr>
    </w:div>
    <w:div w:id="201019625">
      <w:marLeft w:val="480"/>
      <w:marRight w:val="0"/>
      <w:marTop w:val="0"/>
      <w:marBottom w:val="0"/>
      <w:divBdr>
        <w:top w:val="none" w:sz="0" w:space="0" w:color="auto"/>
        <w:left w:val="none" w:sz="0" w:space="0" w:color="auto"/>
        <w:bottom w:val="none" w:sz="0" w:space="0" w:color="auto"/>
        <w:right w:val="none" w:sz="0" w:space="0" w:color="auto"/>
      </w:divBdr>
    </w:div>
    <w:div w:id="201331404">
      <w:marLeft w:val="480"/>
      <w:marRight w:val="0"/>
      <w:marTop w:val="0"/>
      <w:marBottom w:val="0"/>
      <w:divBdr>
        <w:top w:val="none" w:sz="0" w:space="0" w:color="auto"/>
        <w:left w:val="none" w:sz="0" w:space="0" w:color="auto"/>
        <w:bottom w:val="none" w:sz="0" w:space="0" w:color="auto"/>
        <w:right w:val="none" w:sz="0" w:space="0" w:color="auto"/>
      </w:divBdr>
    </w:div>
    <w:div w:id="201359208">
      <w:marLeft w:val="480"/>
      <w:marRight w:val="0"/>
      <w:marTop w:val="0"/>
      <w:marBottom w:val="0"/>
      <w:divBdr>
        <w:top w:val="none" w:sz="0" w:space="0" w:color="auto"/>
        <w:left w:val="none" w:sz="0" w:space="0" w:color="auto"/>
        <w:bottom w:val="none" w:sz="0" w:space="0" w:color="auto"/>
        <w:right w:val="none" w:sz="0" w:space="0" w:color="auto"/>
      </w:divBdr>
    </w:div>
    <w:div w:id="201594679">
      <w:marLeft w:val="480"/>
      <w:marRight w:val="0"/>
      <w:marTop w:val="0"/>
      <w:marBottom w:val="0"/>
      <w:divBdr>
        <w:top w:val="none" w:sz="0" w:space="0" w:color="auto"/>
        <w:left w:val="none" w:sz="0" w:space="0" w:color="auto"/>
        <w:bottom w:val="none" w:sz="0" w:space="0" w:color="auto"/>
        <w:right w:val="none" w:sz="0" w:space="0" w:color="auto"/>
      </w:divBdr>
    </w:div>
    <w:div w:id="201671979">
      <w:bodyDiv w:val="1"/>
      <w:marLeft w:val="0"/>
      <w:marRight w:val="0"/>
      <w:marTop w:val="0"/>
      <w:marBottom w:val="0"/>
      <w:divBdr>
        <w:top w:val="none" w:sz="0" w:space="0" w:color="auto"/>
        <w:left w:val="none" w:sz="0" w:space="0" w:color="auto"/>
        <w:bottom w:val="none" w:sz="0" w:space="0" w:color="auto"/>
        <w:right w:val="none" w:sz="0" w:space="0" w:color="auto"/>
      </w:divBdr>
    </w:div>
    <w:div w:id="201938313">
      <w:bodyDiv w:val="1"/>
      <w:marLeft w:val="0"/>
      <w:marRight w:val="0"/>
      <w:marTop w:val="0"/>
      <w:marBottom w:val="0"/>
      <w:divBdr>
        <w:top w:val="none" w:sz="0" w:space="0" w:color="auto"/>
        <w:left w:val="none" w:sz="0" w:space="0" w:color="auto"/>
        <w:bottom w:val="none" w:sz="0" w:space="0" w:color="auto"/>
        <w:right w:val="none" w:sz="0" w:space="0" w:color="auto"/>
      </w:divBdr>
    </w:div>
    <w:div w:id="201986659">
      <w:marLeft w:val="480"/>
      <w:marRight w:val="0"/>
      <w:marTop w:val="0"/>
      <w:marBottom w:val="0"/>
      <w:divBdr>
        <w:top w:val="none" w:sz="0" w:space="0" w:color="auto"/>
        <w:left w:val="none" w:sz="0" w:space="0" w:color="auto"/>
        <w:bottom w:val="none" w:sz="0" w:space="0" w:color="auto"/>
        <w:right w:val="none" w:sz="0" w:space="0" w:color="auto"/>
      </w:divBdr>
    </w:div>
    <w:div w:id="202136152">
      <w:bodyDiv w:val="1"/>
      <w:marLeft w:val="0"/>
      <w:marRight w:val="0"/>
      <w:marTop w:val="0"/>
      <w:marBottom w:val="0"/>
      <w:divBdr>
        <w:top w:val="none" w:sz="0" w:space="0" w:color="auto"/>
        <w:left w:val="none" w:sz="0" w:space="0" w:color="auto"/>
        <w:bottom w:val="none" w:sz="0" w:space="0" w:color="auto"/>
        <w:right w:val="none" w:sz="0" w:space="0" w:color="auto"/>
      </w:divBdr>
    </w:div>
    <w:div w:id="202138498">
      <w:marLeft w:val="480"/>
      <w:marRight w:val="0"/>
      <w:marTop w:val="0"/>
      <w:marBottom w:val="0"/>
      <w:divBdr>
        <w:top w:val="none" w:sz="0" w:space="0" w:color="auto"/>
        <w:left w:val="none" w:sz="0" w:space="0" w:color="auto"/>
        <w:bottom w:val="none" w:sz="0" w:space="0" w:color="auto"/>
        <w:right w:val="none" w:sz="0" w:space="0" w:color="auto"/>
      </w:divBdr>
    </w:div>
    <w:div w:id="202178929">
      <w:marLeft w:val="480"/>
      <w:marRight w:val="0"/>
      <w:marTop w:val="0"/>
      <w:marBottom w:val="0"/>
      <w:divBdr>
        <w:top w:val="none" w:sz="0" w:space="0" w:color="auto"/>
        <w:left w:val="none" w:sz="0" w:space="0" w:color="auto"/>
        <w:bottom w:val="none" w:sz="0" w:space="0" w:color="auto"/>
        <w:right w:val="none" w:sz="0" w:space="0" w:color="auto"/>
      </w:divBdr>
    </w:div>
    <w:div w:id="202251738">
      <w:bodyDiv w:val="1"/>
      <w:marLeft w:val="0"/>
      <w:marRight w:val="0"/>
      <w:marTop w:val="0"/>
      <w:marBottom w:val="0"/>
      <w:divBdr>
        <w:top w:val="none" w:sz="0" w:space="0" w:color="auto"/>
        <w:left w:val="none" w:sz="0" w:space="0" w:color="auto"/>
        <w:bottom w:val="none" w:sz="0" w:space="0" w:color="auto"/>
        <w:right w:val="none" w:sz="0" w:space="0" w:color="auto"/>
      </w:divBdr>
    </w:div>
    <w:div w:id="202256938">
      <w:bodyDiv w:val="1"/>
      <w:marLeft w:val="0"/>
      <w:marRight w:val="0"/>
      <w:marTop w:val="0"/>
      <w:marBottom w:val="0"/>
      <w:divBdr>
        <w:top w:val="none" w:sz="0" w:space="0" w:color="auto"/>
        <w:left w:val="none" w:sz="0" w:space="0" w:color="auto"/>
        <w:bottom w:val="none" w:sz="0" w:space="0" w:color="auto"/>
        <w:right w:val="none" w:sz="0" w:space="0" w:color="auto"/>
      </w:divBdr>
    </w:div>
    <w:div w:id="202258492">
      <w:marLeft w:val="480"/>
      <w:marRight w:val="0"/>
      <w:marTop w:val="0"/>
      <w:marBottom w:val="0"/>
      <w:divBdr>
        <w:top w:val="none" w:sz="0" w:space="0" w:color="auto"/>
        <w:left w:val="none" w:sz="0" w:space="0" w:color="auto"/>
        <w:bottom w:val="none" w:sz="0" w:space="0" w:color="auto"/>
        <w:right w:val="none" w:sz="0" w:space="0" w:color="auto"/>
      </w:divBdr>
    </w:div>
    <w:div w:id="202328559">
      <w:bodyDiv w:val="1"/>
      <w:marLeft w:val="0"/>
      <w:marRight w:val="0"/>
      <w:marTop w:val="0"/>
      <w:marBottom w:val="0"/>
      <w:divBdr>
        <w:top w:val="none" w:sz="0" w:space="0" w:color="auto"/>
        <w:left w:val="none" w:sz="0" w:space="0" w:color="auto"/>
        <w:bottom w:val="none" w:sz="0" w:space="0" w:color="auto"/>
        <w:right w:val="none" w:sz="0" w:space="0" w:color="auto"/>
      </w:divBdr>
    </w:div>
    <w:div w:id="202331897">
      <w:bodyDiv w:val="1"/>
      <w:marLeft w:val="0"/>
      <w:marRight w:val="0"/>
      <w:marTop w:val="0"/>
      <w:marBottom w:val="0"/>
      <w:divBdr>
        <w:top w:val="none" w:sz="0" w:space="0" w:color="auto"/>
        <w:left w:val="none" w:sz="0" w:space="0" w:color="auto"/>
        <w:bottom w:val="none" w:sz="0" w:space="0" w:color="auto"/>
        <w:right w:val="none" w:sz="0" w:space="0" w:color="auto"/>
      </w:divBdr>
    </w:div>
    <w:div w:id="202376343">
      <w:marLeft w:val="480"/>
      <w:marRight w:val="0"/>
      <w:marTop w:val="0"/>
      <w:marBottom w:val="0"/>
      <w:divBdr>
        <w:top w:val="none" w:sz="0" w:space="0" w:color="auto"/>
        <w:left w:val="none" w:sz="0" w:space="0" w:color="auto"/>
        <w:bottom w:val="none" w:sz="0" w:space="0" w:color="auto"/>
        <w:right w:val="none" w:sz="0" w:space="0" w:color="auto"/>
      </w:divBdr>
    </w:div>
    <w:div w:id="202522294">
      <w:bodyDiv w:val="1"/>
      <w:marLeft w:val="0"/>
      <w:marRight w:val="0"/>
      <w:marTop w:val="0"/>
      <w:marBottom w:val="0"/>
      <w:divBdr>
        <w:top w:val="none" w:sz="0" w:space="0" w:color="auto"/>
        <w:left w:val="none" w:sz="0" w:space="0" w:color="auto"/>
        <w:bottom w:val="none" w:sz="0" w:space="0" w:color="auto"/>
        <w:right w:val="none" w:sz="0" w:space="0" w:color="auto"/>
      </w:divBdr>
    </w:div>
    <w:div w:id="202524274">
      <w:marLeft w:val="480"/>
      <w:marRight w:val="0"/>
      <w:marTop w:val="0"/>
      <w:marBottom w:val="0"/>
      <w:divBdr>
        <w:top w:val="none" w:sz="0" w:space="0" w:color="auto"/>
        <w:left w:val="none" w:sz="0" w:space="0" w:color="auto"/>
        <w:bottom w:val="none" w:sz="0" w:space="0" w:color="auto"/>
        <w:right w:val="none" w:sz="0" w:space="0" w:color="auto"/>
      </w:divBdr>
    </w:div>
    <w:div w:id="202600035">
      <w:marLeft w:val="480"/>
      <w:marRight w:val="0"/>
      <w:marTop w:val="0"/>
      <w:marBottom w:val="0"/>
      <w:divBdr>
        <w:top w:val="none" w:sz="0" w:space="0" w:color="auto"/>
        <w:left w:val="none" w:sz="0" w:space="0" w:color="auto"/>
        <w:bottom w:val="none" w:sz="0" w:space="0" w:color="auto"/>
        <w:right w:val="none" w:sz="0" w:space="0" w:color="auto"/>
      </w:divBdr>
    </w:div>
    <w:div w:id="202601732">
      <w:marLeft w:val="480"/>
      <w:marRight w:val="0"/>
      <w:marTop w:val="0"/>
      <w:marBottom w:val="0"/>
      <w:divBdr>
        <w:top w:val="none" w:sz="0" w:space="0" w:color="auto"/>
        <w:left w:val="none" w:sz="0" w:space="0" w:color="auto"/>
        <w:bottom w:val="none" w:sz="0" w:space="0" w:color="auto"/>
        <w:right w:val="none" w:sz="0" w:space="0" w:color="auto"/>
      </w:divBdr>
    </w:div>
    <w:div w:id="202669223">
      <w:marLeft w:val="480"/>
      <w:marRight w:val="0"/>
      <w:marTop w:val="0"/>
      <w:marBottom w:val="0"/>
      <w:divBdr>
        <w:top w:val="none" w:sz="0" w:space="0" w:color="auto"/>
        <w:left w:val="none" w:sz="0" w:space="0" w:color="auto"/>
        <w:bottom w:val="none" w:sz="0" w:space="0" w:color="auto"/>
        <w:right w:val="none" w:sz="0" w:space="0" w:color="auto"/>
      </w:divBdr>
    </w:div>
    <w:div w:id="202790919">
      <w:bodyDiv w:val="1"/>
      <w:marLeft w:val="0"/>
      <w:marRight w:val="0"/>
      <w:marTop w:val="0"/>
      <w:marBottom w:val="0"/>
      <w:divBdr>
        <w:top w:val="none" w:sz="0" w:space="0" w:color="auto"/>
        <w:left w:val="none" w:sz="0" w:space="0" w:color="auto"/>
        <w:bottom w:val="none" w:sz="0" w:space="0" w:color="auto"/>
        <w:right w:val="none" w:sz="0" w:space="0" w:color="auto"/>
      </w:divBdr>
    </w:div>
    <w:div w:id="202907843">
      <w:bodyDiv w:val="1"/>
      <w:marLeft w:val="0"/>
      <w:marRight w:val="0"/>
      <w:marTop w:val="0"/>
      <w:marBottom w:val="0"/>
      <w:divBdr>
        <w:top w:val="none" w:sz="0" w:space="0" w:color="auto"/>
        <w:left w:val="none" w:sz="0" w:space="0" w:color="auto"/>
        <w:bottom w:val="none" w:sz="0" w:space="0" w:color="auto"/>
        <w:right w:val="none" w:sz="0" w:space="0" w:color="auto"/>
      </w:divBdr>
    </w:div>
    <w:div w:id="202911363">
      <w:marLeft w:val="480"/>
      <w:marRight w:val="0"/>
      <w:marTop w:val="0"/>
      <w:marBottom w:val="0"/>
      <w:divBdr>
        <w:top w:val="none" w:sz="0" w:space="0" w:color="auto"/>
        <w:left w:val="none" w:sz="0" w:space="0" w:color="auto"/>
        <w:bottom w:val="none" w:sz="0" w:space="0" w:color="auto"/>
        <w:right w:val="none" w:sz="0" w:space="0" w:color="auto"/>
      </w:divBdr>
    </w:div>
    <w:div w:id="203055807">
      <w:bodyDiv w:val="1"/>
      <w:marLeft w:val="0"/>
      <w:marRight w:val="0"/>
      <w:marTop w:val="0"/>
      <w:marBottom w:val="0"/>
      <w:divBdr>
        <w:top w:val="none" w:sz="0" w:space="0" w:color="auto"/>
        <w:left w:val="none" w:sz="0" w:space="0" w:color="auto"/>
        <w:bottom w:val="none" w:sz="0" w:space="0" w:color="auto"/>
        <w:right w:val="none" w:sz="0" w:space="0" w:color="auto"/>
      </w:divBdr>
    </w:div>
    <w:div w:id="203056101">
      <w:marLeft w:val="480"/>
      <w:marRight w:val="0"/>
      <w:marTop w:val="0"/>
      <w:marBottom w:val="0"/>
      <w:divBdr>
        <w:top w:val="none" w:sz="0" w:space="0" w:color="auto"/>
        <w:left w:val="none" w:sz="0" w:space="0" w:color="auto"/>
        <w:bottom w:val="none" w:sz="0" w:space="0" w:color="auto"/>
        <w:right w:val="none" w:sz="0" w:space="0" w:color="auto"/>
      </w:divBdr>
    </w:div>
    <w:div w:id="203373820">
      <w:bodyDiv w:val="1"/>
      <w:marLeft w:val="0"/>
      <w:marRight w:val="0"/>
      <w:marTop w:val="0"/>
      <w:marBottom w:val="0"/>
      <w:divBdr>
        <w:top w:val="none" w:sz="0" w:space="0" w:color="auto"/>
        <w:left w:val="none" w:sz="0" w:space="0" w:color="auto"/>
        <w:bottom w:val="none" w:sz="0" w:space="0" w:color="auto"/>
        <w:right w:val="none" w:sz="0" w:space="0" w:color="auto"/>
      </w:divBdr>
    </w:div>
    <w:div w:id="203492906">
      <w:bodyDiv w:val="1"/>
      <w:marLeft w:val="0"/>
      <w:marRight w:val="0"/>
      <w:marTop w:val="0"/>
      <w:marBottom w:val="0"/>
      <w:divBdr>
        <w:top w:val="none" w:sz="0" w:space="0" w:color="auto"/>
        <w:left w:val="none" w:sz="0" w:space="0" w:color="auto"/>
        <w:bottom w:val="none" w:sz="0" w:space="0" w:color="auto"/>
        <w:right w:val="none" w:sz="0" w:space="0" w:color="auto"/>
      </w:divBdr>
    </w:div>
    <w:div w:id="203561061">
      <w:bodyDiv w:val="1"/>
      <w:marLeft w:val="0"/>
      <w:marRight w:val="0"/>
      <w:marTop w:val="0"/>
      <w:marBottom w:val="0"/>
      <w:divBdr>
        <w:top w:val="none" w:sz="0" w:space="0" w:color="auto"/>
        <w:left w:val="none" w:sz="0" w:space="0" w:color="auto"/>
        <w:bottom w:val="none" w:sz="0" w:space="0" w:color="auto"/>
        <w:right w:val="none" w:sz="0" w:space="0" w:color="auto"/>
      </w:divBdr>
    </w:div>
    <w:div w:id="203563527">
      <w:marLeft w:val="480"/>
      <w:marRight w:val="0"/>
      <w:marTop w:val="0"/>
      <w:marBottom w:val="0"/>
      <w:divBdr>
        <w:top w:val="none" w:sz="0" w:space="0" w:color="auto"/>
        <w:left w:val="none" w:sz="0" w:space="0" w:color="auto"/>
        <w:bottom w:val="none" w:sz="0" w:space="0" w:color="auto"/>
        <w:right w:val="none" w:sz="0" w:space="0" w:color="auto"/>
      </w:divBdr>
    </w:div>
    <w:div w:id="203569130">
      <w:marLeft w:val="480"/>
      <w:marRight w:val="0"/>
      <w:marTop w:val="0"/>
      <w:marBottom w:val="0"/>
      <w:divBdr>
        <w:top w:val="none" w:sz="0" w:space="0" w:color="auto"/>
        <w:left w:val="none" w:sz="0" w:space="0" w:color="auto"/>
        <w:bottom w:val="none" w:sz="0" w:space="0" w:color="auto"/>
        <w:right w:val="none" w:sz="0" w:space="0" w:color="auto"/>
      </w:divBdr>
    </w:div>
    <w:div w:id="203757034">
      <w:bodyDiv w:val="1"/>
      <w:marLeft w:val="0"/>
      <w:marRight w:val="0"/>
      <w:marTop w:val="0"/>
      <w:marBottom w:val="0"/>
      <w:divBdr>
        <w:top w:val="none" w:sz="0" w:space="0" w:color="auto"/>
        <w:left w:val="none" w:sz="0" w:space="0" w:color="auto"/>
        <w:bottom w:val="none" w:sz="0" w:space="0" w:color="auto"/>
        <w:right w:val="none" w:sz="0" w:space="0" w:color="auto"/>
      </w:divBdr>
    </w:div>
    <w:div w:id="203759556">
      <w:bodyDiv w:val="1"/>
      <w:marLeft w:val="0"/>
      <w:marRight w:val="0"/>
      <w:marTop w:val="0"/>
      <w:marBottom w:val="0"/>
      <w:divBdr>
        <w:top w:val="none" w:sz="0" w:space="0" w:color="auto"/>
        <w:left w:val="none" w:sz="0" w:space="0" w:color="auto"/>
        <w:bottom w:val="none" w:sz="0" w:space="0" w:color="auto"/>
        <w:right w:val="none" w:sz="0" w:space="0" w:color="auto"/>
      </w:divBdr>
    </w:div>
    <w:div w:id="203835201">
      <w:marLeft w:val="480"/>
      <w:marRight w:val="0"/>
      <w:marTop w:val="0"/>
      <w:marBottom w:val="0"/>
      <w:divBdr>
        <w:top w:val="none" w:sz="0" w:space="0" w:color="auto"/>
        <w:left w:val="none" w:sz="0" w:space="0" w:color="auto"/>
        <w:bottom w:val="none" w:sz="0" w:space="0" w:color="auto"/>
        <w:right w:val="none" w:sz="0" w:space="0" w:color="auto"/>
      </w:divBdr>
    </w:div>
    <w:div w:id="203980297">
      <w:bodyDiv w:val="1"/>
      <w:marLeft w:val="0"/>
      <w:marRight w:val="0"/>
      <w:marTop w:val="0"/>
      <w:marBottom w:val="0"/>
      <w:divBdr>
        <w:top w:val="none" w:sz="0" w:space="0" w:color="auto"/>
        <w:left w:val="none" w:sz="0" w:space="0" w:color="auto"/>
        <w:bottom w:val="none" w:sz="0" w:space="0" w:color="auto"/>
        <w:right w:val="none" w:sz="0" w:space="0" w:color="auto"/>
      </w:divBdr>
    </w:div>
    <w:div w:id="204029387">
      <w:marLeft w:val="480"/>
      <w:marRight w:val="0"/>
      <w:marTop w:val="0"/>
      <w:marBottom w:val="0"/>
      <w:divBdr>
        <w:top w:val="none" w:sz="0" w:space="0" w:color="auto"/>
        <w:left w:val="none" w:sz="0" w:space="0" w:color="auto"/>
        <w:bottom w:val="none" w:sz="0" w:space="0" w:color="auto"/>
        <w:right w:val="none" w:sz="0" w:space="0" w:color="auto"/>
      </w:divBdr>
    </w:div>
    <w:div w:id="204294407">
      <w:marLeft w:val="480"/>
      <w:marRight w:val="0"/>
      <w:marTop w:val="0"/>
      <w:marBottom w:val="0"/>
      <w:divBdr>
        <w:top w:val="none" w:sz="0" w:space="0" w:color="auto"/>
        <w:left w:val="none" w:sz="0" w:space="0" w:color="auto"/>
        <w:bottom w:val="none" w:sz="0" w:space="0" w:color="auto"/>
        <w:right w:val="none" w:sz="0" w:space="0" w:color="auto"/>
      </w:divBdr>
    </w:div>
    <w:div w:id="204295184">
      <w:bodyDiv w:val="1"/>
      <w:marLeft w:val="0"/>
      <w:marRight w:val="0"/>
      <w:marTop w:val="0"/>
      <w:marBottom w:val="0"/>
      <w:divBdr>
        <w:top w:val="none" w:sz="0" w:space="0" w:color="auto"/>
        <w:left w:val="none" w:sz="0" w:space="0" w:color="auto"/>
        <w:bottom w:val="none" w:sz="0" w:space="0" w:color="auto"/>
        <w:right w:val="none" w:sz="0" w:space="0" w:color="auto"/>
      </w:divBdr>
    </w:div>
    <w:div w:id="204366216">
      <w:marLeft w:val="480"/>
      <w:marRight w:val="0"/>
      <w:marTop w:val="0"/>
      <w:marBottom w:val="0"/>
      <w:divBdr>
        <w:top w:val="none" w:sz="0" w:space="0" w:color="auto"/>
        <w:left w:val="none" w:sz="0" w:space="0" w:color="auto"/>
        <w:bottom w:val="none" w:sz="0" w:space="0" w:color="auto"/>
        <w:right w:val="none" w:sz="0" w:space="0" w:color="auto"/>
      </w:divBdr>
    </w:div>
    <w:div w:id="204370778">
      <w:bodyDiv w:val="1"/>
      <w:marLeft w:val="0"/>
      <w:marRight w:val="0"/>
      <w:marTop w:val="0"/>
      <w:marBottom w:val="0"/>
      <w:divBdr>
        <w:top w:val="none" w:sz="0" w:space="0" w:color="auto"/>
        <w:left w:val="none" w:sz="0" w:space="0" w:color="auto"/>
        <w:bottom w:val="none" w:sz="0" w:space="0" w:color="auto"/>
        <w:right w:val="none" w:sz="0" w:space="0" w:color="auto"/>
      </w:divBdr>
    </w:div>
    <w:div w:id="204408636">
      <w:marLeft w:val="480"/>
      <w:marRight w:val="0"/>
      <w:marTop w:val="0"/>
      <w:marBottom w:val="0"/>
      <w:divBdr>
        <w:top w:val="none" w:sz="0" w:space="0" w:color="auto"/>
        <w:left w:val="none" w:sz="0" w:space="0" w:color="auto"/>
        <w:bottom w:val="none" w:sz="0" w:space="0" w:color="auto"/>
        <w:right w:val="none" w:sz="0" w:space="0" w:color="auto"/>
      </w:divBdr>
    </w:div>
    <w:div w:id="204568654">
      <w:marLeft w:val="480"/>
      <w:marRight w:val="0"/>
      <w:marTop w:val="0"/>
      <w:marBottom w:val="0"/>
      <w:divBdr>
        <w:top w:val="none" w:sz="0" w:space="0" w:color="auto"/>
        <w:left w:val="none" w:sz="0" w:space="0" w:color="auto"/>
        <w:bottom w:val="none" w:sz="0" w:space="0" w:color="auto"/>
        <w:right w:val="none" w:sz="0" w:space="0" w:color="auto"/>
      </w:divBdr>
    </w:div>
    <w:div w:id="204603573">
      <w:marLeft w:val="480"/>
      <w:marRight w:val="0"/>
      <w:marTop w:val="0"/>
      <w:marBottom w:val="0"/>
      <w:divBdr>
        <w:top w:val="none" w:sz="0" w:space="0" w:color="auto"/>
        <w:left w:val="none" w:sz="0" w:space="0" w:color="auto"/>
        <w:bottom w:val="none" w:sz="0" w:space="0" w:color="auto"/>
        <w:right w:val="none" w:sz="0" w:space="0" w:color="auto"/>
      </w:divBdr>
    </w:div>
    <w:div w:id="204604018">
      <w:marLeft w:val="480"/>
      <w:marRight w:val="0"/>
      <w:marTop w:val="0"/>
      <w:marBottom w:val="0"/>
      <w:divBdr>
        <w:top w:val="none" w:sz="0" w:space="0" w:color="auto"/>
        <w:left w:val="none" w:sz="0" w:space="0" w:color="auto"/>
        <w:bottom w:val="none" w:sz="0" w:space="0" w:color="auto"/>
        <w:right w:val="none" w:sz="0" w:space="0" w:color="auto"/>
      </w:divBdr>
    </w:div>
    <w:div w:id="204605067">
      <w:marLeft w:val="480"/>
      <w:marRight w:val="0"/>
      <w:marTop w:val="0"/>
      <w:marBottom w:val="0"/>
      <w:divBdr>
        <w:top w:val="none" w:sz="0" w:space="0" w:color="auto"/>
        <w:left w:val="none" w:sz="0" w:space="0" w:color="auto"/>
        <w:bottom w:val="none" w:sz="0" w:space="0" w:color="auto"/>
        <w:right w:val="none" w:sz="0" w:space="0" w:color="auto"/>
      </w:divBdr>
    </w:div>
    <w:div w:id="204608172">
      <w:marLeft w:val="480"/>
      <w:marRight w:val="0"/>
      <w:marTop w:val="0"/>
      <w:marBottom w:val="0"/>
      <w:divBdr>
        <w:top w:val="none" w:sz="0" w:space="0" w:color="auto"/>
        <w:left w:val="none" w:sz="0" w:space="0" w:color="auto"/>
        <w:bottom w:val="none" w:sz="0" w:space="0" w:color="auto"/>
        <w:right w:val="none" w:sz="0" w:space="0" w:color="auto"/>
      </w:divBdr>
    </w:div>
    <w:div w:id="204682872">
      <w:bodyDiv w:val="1"/>
      <w:marLeft w:val="0"/>
      <w:marRight w:val="0"/>
      <w:marTop w:val="0"/>
      <w:marBottom w:val="0"/>
      <w:divBdr>
        <w:top w:val="none" w:sz="0" w:space="0" w:color="auto"/>
        <w:left w:val="none" w:sz="0" w:space="0" w:color="auto"/>
        <w:bottom w:val="none" w:sz="0" w:space="0" w:color="auto"/>
        <w:right w:val="none" w:sz="0" w:space="0" w:color="auto"/>
      </w:divBdr>
    </w:div>
    <w:div w:id="204757436">
      <w:bodyDiv w:val="1"/>
      <w:marLeft w:val="0"/>
      <w:marRight w:val="0"/>
      <w:marTop w:val="0"/>
      <w:marBottom w:val="0"/>
      <w:divBdr>
        <w:top w:val="none" w:sz="0" w:space="0" w:color="auto"/>
        <w:left w:val="none" w:sz="0" w:space="0" w:color="auto"/>
        <w:bottom w:val="none" w:sz="0" w:space="0" w:color="auto"/>
        <w:right w:val="none" w:sz="0" w:space="0" w:color="auto"/>
      </w:divBdr>
    </w:div>
    <w:div w:id="204759251">
      <w:bodyDiv w:val="1"/>
      <w:marLeft w:val="0"/>
      <w:marRight w:val="0"/>
      <w:marTop w:val="0"/>
      <w:marBottom w:val="0"/>
      <w:divBdr>
        <w:top w:val="none" w:sz="0" w:space="0" w:color="auto"/>
        <w:left w:val="none" w:sz="0" w:space="0" w:color="auto"/>
        <w:bottom w:val="none" w:sz="0" w:space="0" w:color="auto"/>
        <w:right w:val="none" w:sz="0" w:space="0" w:color="auto"/>
      </w:divBdr>
    </w:div>
    <w:div w:id="204760546">
      <w:marLeft w:val="480"/>
      <w:marRight w:val="0"/>
      <w:marTop w:val="0"/>
      <w:marBottom w:val="0"/>
      <w:divBdr>
        <w:top w:val="none" w:sz="0" w:space="0" w:color="auto"/>
        <w:left w:val="none" w:sz="0" w:space="0" w:color="auto"/>
        <w:bottom w:val="none" w:sz="0" w:space="0" w:color="auto"/>
        <w:right w:val="none" w:sz="0" w:space="0" w:color="auto"/>
      </w:divBdr>
    </w:div>
    <w:div w:id="204761745">
      <w:bodyDiv w:val="1"/>
      <w:marLeft w:val="0"/>
      <w:marRight w:val="0"/>
      <w:marTop w:val="0"/>
      <w:marBottom w:val="0"/>
      <w:divBdr>
        <w:top w:val="none" w:sz="0" w:space="0" w:color="auto"/>
        <w:left w:val="none" w:sz="0" w:space="0" w:color="auto"/>
        <w:bottom w:val="none" w:sz="0" w:space="0" w:color="auto"/>
        <w:right w:val="none" w:sz="0" w:space="0" w:color="auto"/>
      </w:divBdr>
    </w:div>
    <w:div w:id="204827719">
      <w:marLeft w:val="480"/>
      <w:marRight w:val="0"/>
      <w:marTop w:val="0"/>
      <w:marBottom w:val="0"/>
      <w:divBdr>
        <w:top w:val="none" w:sz="0" w:space="0" w:color="auto"/>
        <w:left w:val="none" w:sz="0" w:space="0" w:color="auto"/>
        <w:bottom w:val="none" w:sz="0" w:space="0" w:color="auto"/>
        <w:right w:val="none" w:sz="0" w:space="0" w:color="auto"/>
      </w:divBdr>
    </w:div>
    <w:div w:id="204874952">
      <w:bodyDiv w:val="1"/>
      <w:marLeft w:val="0"/>
      <w:marRight w:val="0"/>
      <w:marTop w:val="0"/>
      <w:marBottom w:val="0"/>
      <w:divBdr>
        <w:top w:val="none" w:sz="0" w:space="0" w:color="auto"/>
        <w:left w:val="none" w:sz="0" w:space="0" w:color="auto"/>
        <w:bottom w:val="none" w:sz="0" w:space="0" w:color="auto"/>
        <w:right w:val="none" w:sz="0" w:space="0" w:color="auto"/>
      </w:divBdr>
    </w:div>
    <w:div w:id="204948041">
      <w:marLeft w:val="480"/>
      <w:marRight w:val="0"/>
      <w:marTop w:val="0"/>
      <w:marBottom w:val="0"/>
      <w:divBdr>
        <w:top w:val="none" w:sz="0" w:space="0" w:color="auto"/>
        <w:left w:val="none" w:sz="0" w:space="0" w:color="auto"/>
        <w:bottom w:val="none" w:sz="0" w:space="0" w:color="auto"/>
        <w:right w:val="none" w:sz="0" w:space="0" w:color="auto"/>
      </w:divBdr>
    </w:div>
    <w:div w:id="205146078">
      <w:bodyDiv w:val="1"/>
      <w:marLeft w:val="0"/>
      <w:marRight w:val="0"/>
      <w:marTop w:val="0"/>
      <w:marBottom w:val="0"/>
      <w:divBdr>
        <w:top w:val="none" w:sz="0" w:space="0" w:color="auto"/>
        <w:left w:val="none" w:sz="0" w:space="0" w:color="auto"/>
        <w:bottom w:val="none" w:sz="0" w:space="0" w:color="auto"/>
        <w:right w:val="none" w:sz="0" w:space="0" w:color="auto"/>
      </w:divBdr>
    </w:div>
    <w:div w:id="205215534">
      <w:marLeft w:val="480"/>
      <w:marRight w:val="0"/>
      <w:marTop w:val="0"/>
      <w:marBottom w:val="0"/>
      <w:divBdr>
        <w:top w:val="none" w:sz="0" w:space="0" w:color="auto"/>
        <w:left w:val="none" w:sz="0" w:space="0" w:color="auto"/>
        <w:bottom w:val="none" w:sz="0" w:space="0" w:color="auto"/>
        <w:right w:val="none" w:sz="0" w:space="0" w:color="auto"/>
      </w:divBdr>
    </w:div>
    <w:div w:id="205222252">
      <w:marLeft w:val="480"/>
      <w:marRight w:val="0"/>
      <w:marTop w:val="0"/>
      <w:marBottom w:val="0"/>
      <w:divBdr>
        <w:top w:val="none" w:sz="0" w:space="0" w:color="auto"/>
        <w:left w:val="none" w:sz="0" w:space="0" w:color="auto"/>
        <w:bottom w:val="none" w:sz="0" w:space="0" w:color="auto"/>
        <w:right w:val="none" w:sz="0" w:space="0" w:color="auto"/>
      </w:divBdr>
    </w:div>
    <w:div w:id="205260681">
      <w:marLeft w:val="480"/>
      <w:marRight w:val="0"/>
      <w:marTop w:val="0"/>
      <w:marBottom w:val="0"/>
      <w:divBdr>
        <w:top w:val="none" w:sz="0" w:space="0" w:color="auto"/>
        <w:left w:val="none" w:sz="0" w:space="0" w:color="auto"/>
        <w:bottom w:val="none" w:sz="0" w:space="0" w:color="auto"/>
        <w:right w:val="none" w:sz="0" w:space="0" w:color="auto"/>
      </w:divBdr>
    </w:div>
    <w:div w:id="205265319">
      <w:bodyDiv w:val="1"/>
      <w:marLeft w:val="0"/>
      <w:marRight w:val="0"/>
      <w:marTop w:val="0"/>
      <w:marBottom w:val="0"/>
      <w:divBdr>
        <w:top w:val="none" w:sz="0" w:space="0" w:color="auto"/>
        <w:left w:val="none" w:sz="0" w:space="0" w:color="auto"/>
        <w:bottom w:val="none" w:sz="0" w:space="0" w:color="auto"/>
        <w:right w:val="none" w:sz="0" w:space="0" w:color="auto"/>
      </w:divBdr>
    </w:div>
    <w:div w:id="205265716">
      <w:bodyDiv w:val="1"/>
      <w:marLeft w:val="0"/>
      <w:marRight w:val="0"/>
      <w:marTop w:val="0"/>
      <w:marBottom w:val="0"/>
      <w:divBdr>
        <w:top w:val="none" w:sz="0" w:space="0" w:color="auto"/>
        <w:left w:val="none" w:sz="0" w:space="0" w:color="auto"/>
        <w:bottom w:val="none" w:sz="0" w:space="0" w:color="auto"/>
        <w:right w:val="none" w:sz="0" w:space="0" w:color="auto"/>
      </w:divBdr>
    </w:div>
    <w:div w:id="205339970">
      <w:bodyDiv w:val="1"/>
      <w:marLeft w:val="0"/>
      <w:marRight w:val="0"/>
      <w:marTop w:val="0"/>
      <w:marBottom w:val="0"/>
      <w:divBdr>
        <w:top w:val="none" w:sz="0" w:space="0" w:color="auto"/>
        <w:left w:val="none" w:sz="0" w:space="0" w:color="auto"/>
        <w:bottom w:val="none" w:sz="0" w:space="0" w:color="auto"/>
        <w:right w:val="none" w:sz="0" w:space="0" w:color="auto"/>
      </w:divBdr>
    </w:div>
    <w:div w:id="205340766">
      <w:marLeft w:val="480"/>
      <w:marRight w:val="0"/>
      <w:marTop w:val="0"/>
      <w:marBottom w:val="0"/>
      <w:divBdr>
        <w:top w:val="none" w:sz="0" w:space="0" w:color="auto"/>
        <w:left w:val="none" w:sz="0" w:space="0" w:color="auto"/>
        <w:bottom w:val="none" w:sz="0" w:space="0" w:color="auto"/>
        <w:right w:val="none" w:sz="0" w:space="0" w:color="auto"/>
      </w:divBdr>
    </w:div>
    <w:div w:id="205457258">
      <w:bodyDiv w:val="1"/>
      <w:marLeft w:val="0"/>
      <w:marRight w:val="0"/>
      <w:marTop w:val="0"/>
      <w:marBottom w:val="0"/>
      <w:divBdr>
        <w:top w:val="none" w:sz="0" w:space="0" w:color="auto"/>
        <w:left w:val="none" w:sz="0" w:space="0" w:color="auto"/>
        <w:bottom w:val="none" w:sz="0" w:space="0" w:color="auto"/>
        <w:right w:val="none" w:sz="0" w:space="0" w:color="auto"/>
      </w:divBdr>
    </w:div>
    <w:div w:id="205457661">
      <w:bodyDiv w:val="1"/>
      <w:marLeft w:val="0"/>
      <w:marRight w:val="0"/>
      <w:marTop w:val="0"/>
      <w:marBottom w:val="0"/>
      <w:divBdr>
        <w:top w:val="none" w:sz="0" w:space="0" w:color="auto"/>
        <w:left w:val="none" w:sz="0" w:space="0" w:color="auto"/>
        <w:bottom w:val="none" w:sz="0" w:space="0" w:color="auto"/>
        <w:right w:val="none" w:sz="0" w:space="0" w:color="auto"/>
      </w:divBdr>
    </w:div>
    <w:div w:id="205486761">
      <w:marLeft w:val="480"/>
      <w:marRight w:val="0"/>
      <w:marTop w:val="0"/>
      <w:marBottom w:val="0"/>
      <w:divBdr>
        <w:top w:val="none" w:sz="0" w:space="0" w:color="auto"/>
        <w:left w:val="none" w:sz="0" w:space="0" w:color="auto"/>
        <w:bottom w:val="none" w:sz="0" w:space="0" w:color="auto"/>
        <w:right w:val="none" w:sz="0" w:space="0" w:color="auto"/>
      </w:divBdr>
    </w:div>
    <w:div w:id="205531941">
      <w:bodyDiv w:val="1"/>
      <w:marLeft w:val="0"/>
      <w:marRight w:val="0"/>
      <w:marTop w:val="0"/>
      <w:marBottom w:val="0"/>
      <w:divBdr>
        <w:top w:val="none" w:sz="0" w:space="0" w:color="auto"/>
        <w:left w:val="none" w:sz="0" w:space="0" w:color="auto"/>
        <w:bottom w:val="none" w:sz="0" w:space="0" w:color="auto"/>
        <w:right w:val="none" w:sz="0" w:space="0" w:color="auto"/>
      </w:divBdr>
    </w:div>
    <w:div w:id="205532033">
      <w:marLeft w:val="480"/>
      <w:marRight w:val="0"/>
      <w:marTop w:val="0"/>
      <w:marBottom w:val="0"/>
      <w:divBdr>
        <w:top w:val="none" w:sz="0" w:space="0" w:color="auto"/>
        <w:left w:val="none" w:sz="0" w:space="0" w:color="auto"/>
        <w:bottom w:val="none" w:sz="0" w:space="0" w:color="auto"/>
        <w:right w:val="none" w:sz="0" w:space="0" w:color="auto"/>
      </w:divBdr>
    </w:div>
    <w:div w:id="205677041">
      <w:marLeft w:val="480"/>
      <w:marRight w:val="0"/>
      <w:marTop w:val="0"/>
      <w:marBottom w:val="0"/>
      <w:divBdr>
        <w:top w:val="none" w:sz="0" w:space="0" w:color="auto"/>
        <w:left w:val="none" w:sz="0" w:space="0" w:color="auto"/>
        <w:bottom w:val="none" w:sz="0" w:space="0" w:color="auto"/>
        <w:right w:val="none" w:sz="0" w:space="0" w:color="auto"/>
      </w:divBdr>
    </w:div>
    <w:div w:id="205722808">
      <w:marLeft w:val="480"/>
      <w:marRight w:val="0"/>
      <w:marTop w:val="0"/>
      <w:marBottom w:val="0"/>
      <w:divBdr>
        <w:top w:val="none" w:sz="0" w:space="0" w:color="auto"/>
        <w:left w:val="none" w:sz="0" w:space="0" w:color="auto"/>
        <w:bottom w:val="none" w:sz="0" w:space="0" w:color="auto"/>
        <w:right w:val="none" w:sz="0" w:space="0" w:color="auto"/>
      </w:divBdr>
    </w:div>
    <w:div w:id="205915305">
      <w:bodyDiv w:val="1"/>
      <w:marLeft w:val="0"/>
      <w:marRight w:val="0"/>
      <w:marTop w:val="0"/>
      <w:marBottom w:val="0"/>
      <w:divBdr>
        <w:top w:val="none" w:sz="0" w:space="0" w:color="auto"/>
        <w:left w:val="none" w:sz="0" w:space="0" w:color="auto"/>
        <w:bottom w:val="none" w:sz="0" w:space="0" w:color="auto"/>
        <w:right w:val="none" w:sz="0" w:space="0" w:color="auto"/>
      </w:divBdr>
    </w:div>
    <w:div w:id="205987822">
      <w:marLeft w:val="480"/>
      <w:marRight w:val="0"/>
      <w:marTop w:val="0"/>
      <w:marBottom w:val="0"/>
      <w:divBdr>
        <w:top w:val="none" w:sz="0" w:space="0" w:color="auto"/>
        <w:left w:val="none" w:sz="0" w:space="0" w:color="auto"/>
        <w:bottom w:val="none" w:sz="0" w:space="0" w:color="auto"/>
        <w:right w:val="none" w:sz="0" w:space="0" w:color="auto"/>
      </w:divBdr>
    </w:div>
    <w:div w:id="206066101">
      <w:bodyDiv w:val="1"/>
      <w:marLeft w:val="0"/>
      <w:marRight w:val="0"/>
      <w:marTop w:val="0"/>
      <w:marBottom w:val="0"/>
      <w:divBdr>
        <w:top w:val="none" w:sz="0" w:space="0" w:color="auto"/>
        <w:left w:val="none" w:sz="0" w:space="0" w:color="auto"/>
        <w:bottom w:val="none" w:sz="0" w:space="0" w:color="auto"/>
        <w:right w:val="none" w:sz="0" w:space="0" w:color="auto"/>
      </w:divBdr>
    </w:div>
    <w:div w:id="206184468">
      <w:bodyDiv w:val="1"/>
      <w:marLeft w:val="0"/>
      <w:marRight w:val="0"/>
      <w:marTop w:val="0"/>
      <w:marBottom w:val="0"/>
      <w:divBdr>
        <w:top w:val="none" w:sz="0" w:space="0" w:color="auto"/>
        <w:left w:val="none" w:sz="0" w:space="0" w:color="auto"/>
        <w:bottom w:val="none" w:sz="0" w:space="0" w:color="auto"/>
        <w:right w:val="none" w:sz="0" w:space="0" w:color="auto"/>
      </w:divBdr>
    </w:div>
    <w:div w:id="206262045">
      <w:bodyDiv w:val="1"/>
      <w:marLeft w:val="0"/>
      <w:marRight w:val="0"/>
      <w:marTop w:val="0"/>
      <w:marBottom w:val="0"/>
      <w:divBdr>
        <w:top w:val="none" w:sz="0" w:space="0" w:color="auto"/>
        <w:left w:val="none" w:sz="0" w:space="0" w:color="auto"/>
        <w:bottom w:val="none" w:sz="0" w:space="0" w:color="auto"/>
        <w:right w:val="none" w:sz="0" w:space="0" w:color="auto"/>
      </w:divBdr>
    </w:div>
    <w:div w:id="206308122">
      <w:bodyDiv w:val="1"/>
      <w:marLeft w:val="0"/>
      <w:marRight w:val="0"/>
      <w:marTop w:val="0"/>
      <w:marBottom w:val="0"/>
      <w:divBdr>
        <w:top w:val="none" w:sz="0" w:space="0" w:color="auto"/>
        <w:left w:val="none" w:sz="0" w:space="0" w:color="auto"/>
        <w:bottom w:val="none" w:sz="0" w:space="0" w:color="auto"/>
        <w:right w:val="none" w:sz="0" w:space="0" w:color="auto"/>
      </w:divBdr>
    </w:div>
    <w:div w:id="206452024">
      <w:bodyDiv w:val="1"/>
      <w:marLeft w:val="0"/>
      <w:marRight w:val="0"/>
      <w:marTop w:val="0"/>
      <w:marBottom w:val="0"/>
      <w:divBdr>
        <w:top w:val="none" w:sz="0" w:space="0" w:color="auto"/>
        <w:left w:val="none" w:sz="0" w:space="0" w:color="auto"/>
        <w:bottom w:val="none" w:sz="0" w:space="0" w:color="auto"/>
        <w:right w:val="none" w:sz="0" w:space="0" w:color="auto"/>
      </w:divBdr>
    </w:div>
    <w:div w:id="206527884">
      <w:marLeft w:val="480"/>
      <w:marRight w:val="0"/>
      <w:marTop w:val="0"/>
      <w:marBottom w:val="0"/>
      <w:divBdr>
        <w:top w:val="none" w:sz="0" w:space="0" w:color="auto"/>
        <w:left w:val="none" w:sz="0" w:space="0" w:color="auto"/>
        <w:bottom w:val="none" w:sz="0" w:space="0" w:color="auto"/>
        <w:right w:val="none" w:sz="0" w:space="0" w:color="auto"/>
      </w:divBdr>
    </w:div>
    <w:div w:id="206530939">
      <w:bodyDiv w:val="1"/>
      <w:marLeft w:val="0"/>
      <w:marRight w:val="0"/>
      <w:marTop w:val="0"/>
      <w:marBottom w:val="0"/>
      <w:divBdr>
        <w:top w:val="none" w:sz="0" w:space="0" w:color="auto"/>
        <w:left w:val="none" w:sz="0" w:space="0" w:color="auto"/>
        <w:bottom w:val="none" w:sz="0" w:space="0" w:color="auto"/>
        <w:right w:val="none" w:sz="0" w:space="0" w:color="auto"/>
      </w:divBdr>
    </w:div>
    <w:div w:id="206532607">
      <w:marLeft w:val="480"/>
      <w:marRight w:val="0"/>
      <w:marTop w:val="0"/>
      <w:marBottom w:val="0"/>
      <w:divBdr>
        <w:top w:val="none" w:sz="0" w:space="0" w:color="auto"/>
        <w:left w:val="none" w:sz="0" w:space="0" w:color="auto"/>
        <w:bottom w:val="none" w:sz="0" w:space="0" w:color="auto"/>
        <w:right w:val="none" w:sz="0" w:space="0" w:color="auto"/>
      </w:divBdr>
    </w:div>
    <w:div w:id="206574913">
      <w:bodyDiv w:val="1"/>
      <w:marLeft w:val="0"/>
      <w:marRight w:val="0"/>
      <w:marTop w:val="0"/>
      <w:marBottom w:val="0"/>
      <w:divBdr>
        <w:top w:val="none" w:sz="0" w:space="0" w:color="auto"/>
        <w:left w:val="none" w:sz="0" w:space="0" w:color="auto"/>
        <w:bottom w:val="none" w:sz="0" w:space="0" w:color="auto"/>
        <w:right w:val="none" w:sz="0" w:space="0" w:color="auto"/>
      </w:divBdr>
    </w:div>
    <w:div w:id="206650915">
      <w:bodyDiv w:val="1"/>
      <w:marLeft w:val="0"/>
      <w:marRight w:val="0"/>
      <w:marTop w:val="0"/>
      <w:marBottom w:val="0"/>
      <w:divBdr>
        <w:top w:val="none" w:sz="0" w:space="0" w:color="auto"/>
        <w:left w:val="none" w:sz="0" w:space="0" w:color="auto"/>
        <w:bottom w:val="none" w:sz="0" w:space="0" w:color="auto"/>
        <w:right w:val="none" w:sz="0" w:space="0" w:color="auto"/>
      </w:divBdr>
    </w:div>
    <w:div w:id="206912344">
      <w:bodyDiv w:val="1"/>
      <w:marLeft w:val="0"/>
      <w:marRight w:val="0"/>
      <w:marTop w:val="0"/>
      <w:marBottom w:val="0"/>
      <w:divBdr>
        <w:top w:val="none" w:sz="0" w:space="0" w:color="auto"/>
        <w:left w:val="none" w:sz="0" w:space="0" w:color="auto"/>
        <w:bottom w:val="none" w:sz="0" w:space="0" w:color="auto"/>
        <w:right w:val="none" w:sz="0" w:space="0" w:color="auto"/>
      </w:divBdr>
    </w:div>
    <w:div w:id="206918130">
      <w:marLeft w:val="480"/>
      <w:marRight w:val="0"/>
      <w:marTop w:val="0"/>
      <w:marBottom w:val="0"/>
      <w:divBdr>
        <w:top w:val="none" w:sz="0" w:space="0" w:color="auto"/>
        <w:left w:val="none" w:sz="0" w:space="0" w:color="auto"/>
        <w:bottom w:val="none" w:sz="0" w:space="0" w:color="auto"/>
        <w:right w:val="none" w:sz="0" w:space="0" w:color="auto"/>
      </w:divBdr>
    </w:div>
    <w:div w:id="207033001">
      <w:marLeft w:val="480"/>
      <w:marRight w:val="0"/>
      <w:marTop w:val="0"/>
      <w:marBottom w:val="0"/>
      <w:divBdr>
        <w:top w:val="none" w:sz="0" w:space="0" w:color="auto"/>
        <w:left w:val="none" w:sz="0" w:space="0" w:color="auto"/>
        <w:bottom w:val="none" w:sz="0" w:space="0" w:color="auto"/>
        <w:right w:val="none" w:sz="0" w:space="0" w:color="auto"/>
      </w:divBdr>
    </w:div>
    <w:div w:id="207229952">
      <w:bodyDiv w:val="1"/>
      <w:marLeft w:val="0"/>
      <w:marRight w:val="0"/>
      <w:marTop w:val="0"/>
      <w:marBottom w:val="0"/>
      <w:divBdr>
        <w:top w:val="none" w:sz="0" w:space="0" w:color="auto"/>
        <w:left w:val="none" w:sz="0" w:space="0" w:color="auto"/>
        <w:bottom w:val="none" w:sz="0" w:space="0" w:color="auto"/>
        <w:right w:val="none" w:sz="0" w:space="0" w:color="auto"/>
      </w:divBdr>
    </w:div>
    <w:div w:id="207303845">
      <w:bodyDiv w:val="1"/>
      <w:marLeft w:val="0"/>
      <w:marRight w:val="0"/>
      <w:marTop w:val="0"/>
      <w:marBottom w:val="0"/>
      <w:divBdr>
        <w:top w:val="none" w:sz="0" w:space="0" w:color="auto"/>
        <w:left w:val="none" w:sz="0" w:space="0" w:color="auto"/>
        <w:bottom w:val="none" w:sz="0" w:space="0" w:color="auto"/>
        <w:right w:val="none" w:sz="0" w:space="0" w:color="auto"/>
      </w:divBdr>
    </w:div>
    <w:div w:id="207647406">
      <w:bodyDiv w:val="1"/>
      <w:marLeft w:val="0"/>
      <w:marRight w:val="0"/>
      <w:marTop w:val="0"/>
      <w:marBottom w:val="0"/>
      <w:divBdr>
        <w:top w:val="none" w:sz="0" w:space="0" w:color="auto"/>
        <w:left w:val="none" w:sz="0" w:space="0" w:color="auto"/>
        <w:bottom w:val="none" w:sz="0" w:space="0" w:color="auto"/>
        <w:right w:val="none" w:sz="0" w:space="0" w:color="auto"/>
      </w:divBdr>
    </w:div>
    <w:div w:id="207648480">
      <w:bodyDiv w:val="1"/>
      <w:marLeft w:val="0"/>
      <w:marRight w:val="0"/>
      <w:marTop w:val="0"/>
      <w:marBottom w:val="0"/>
      <w:divBdr>
        <w:top w:val="none" w:sz="0" w:space="0" w:color="auto"/>
        <w:left w:val="none" w:sz="0" w:space="0" w:color="auto"/>
        <w:bottom w:val="none" w:sz="0" w:space="0" w:color="auto"/>
        <w:right w:val="none" w:sz="0" w:space="0" w:color="auto"/>
      </w:divBdr>
    </w:div>
    <w:div w:id="207762460">
      <w:bodyDiv w:val="1"/>
      <w:marLeft w:val="0"/>
      <w:marRight w:val="0"/>
      <w:marTop w:val="0"/>
      <w:marBottom w:val="0"/>
      <w:divBdr>
        <w:top w:val="none" w:sz="0" w:space="0" w:color="auto"/>
        <w:left w:val="none" w:sz="0" w:space="0" w:color="auto"/>
        <w:bottom w:val="none" w:sz="0" w:space="0" w:color="auto"/>
        <w:right w:val="none" w:sz="0" w:space="0" w:color="auto"/>
      </w:divBdr>
    </w:div>
    <w:div w:id="207956938">
      <w:bodyDiv w:val="1"/>
      <w:marLeft w:val="0"/>
      <w:marRight w:val="0"/>
      <w:marTop w:val="0"/>
      <w:marBottom w:val="0"/>
      <w:divBdr>
        <w:top w:val="none" w:sz="0" w:space="0" w:color="auto"/>
        <w:left w:val="none" w:sz="0" w:space="0" w:color="auto"/>
        <w:bottom w:val="none" w:sz="0" w:space="0" w:color="auto"/>
        <w:right w:val="none" w:sz="0" w:space="0" w:color="auto"/>
      </w:divBdr>
    </w:div>
    <w:div w:id="207961770">
      <w:marLeft w:val="480"/>
      <w:marRight w:val="0"/>
      <w:marTop w:val="0"/>
      <w:marBottom w:val="0"/>
      <w:divBdr>
        <w:top w:val="none" w:sz="0" w:space="0" w:color="auto"/>
        <w:left w:val="none" w:sz="0" w:space="0" w:color="auto"/>
        <w:bottom w:val="none" w:sz="0" w:space="0" w:color="auto"/>
        <w:right w:val="none" w:sz="0" w:space="0" w:color="auto"/>
      </w:divBdr>
    </w:div>
    <w:div w:id="208078900">
      <w:bodyDiv w:val="1"/>
      <w:marLeft w:val="0"/>
      <w:marRight w:val="0"/>
      <w:marTop w:val="0"/>
      <w:marBottom w:val="0"/>
      <w:divBdr>
        <w:top w:val="none" w:sz="0" w:space="0" w:color="auto"/>
        <w:left w:val="none" w:sz="0" w:space="0" w:color="auto"/>
        <w:bottom w:val="none" w:sz="0" w:space="0" w:color="auto"/>
        <w:right w:val="none" w:sz="0" w:space="0" w:color="auto"/>
      </w:divBdr>
    </w:div>
    <w:div w:id="208151912">
      <w:marLeft w:val="480"/>
      <w:marRight w:val="0"/>
      <w:marTop w:val="0"/>
      <w:marBottom w:val="0"/>
      <w:divBdr>
        <w:top w:val="none" w:sz="0" w:space="0" w:color="auto"/>
        <w:left w:val="none" w:sz="0" w:space="0" w:color="auto"/>
        <w:bottom w:val="none" w:sz="0" w:space="0" w:color="auto"/>
        <w:right w:val="none" w:sz="0" w:space="0" w:color="auto"/>
      </w:divBdr>
    </w:div>
    <w:div w:id="208299987">
      <w:bodyDiv w:val="1"/>
      <w:marLeft w:val="0"/>
      <w:marRight w:val="0"/>
      <w:marTop w:val="0"/>
      <w:marBottom w:val="0"/>
      <w:divBdr>
        <w:top w:val="none" w:sz="0" w:space="0" w:color="auto"/>
        <w:left w:val="none" w:sz="0" w:space="0" w:color="auto"/>
        <w:bottom w:val="none" w:sz="0" w:space="0" w:color="auto"/>
        <w:right w:val="none" w:sz="0" w:space="0" w:color="auto"/>
      </w:divBdr>
    </w:div>
    <w:div w:id="208346914">
      <w:bodyDiv w:val="1"/>
      <w:marLeft w:val="0"/>
      <w:marRight w:val="0"/>
      <w:marTop w:val="0"/>
      <w:marBottom w:val="0"/>
      <w:divBdr>
        <w:top w:val="none" w:sz="0" w:space="0" w:color="auto"/>
        <w:left w:val="none" w:sz="0" w:space="0" w:color="auto"/>
        <w:bottom w:val="none" w:sz="0" w:space="0" w:color="auto"/>
        <w:right w:val="none" w:sz="0" w:space="0" w:color="auto"/>
      </w:divBdr>
    </w:div>
    <w:div w:id="208415705">
      <w:bodyDiv w:val="1"/>
      <w:marLeft w:val="0"/>
      <w:marRight w:val="0"/>
      <w:marTop w:val="0"/>
      <w:marBottom w:val="0"/>
      <w:divBdr>
        <w:top w:val="none" w:sz="0" w:space="0" w:color="auto"/>
        <w:left w:val="none" w:sz="0" w:space="0" w:color="auto"/>
        <w:bottom w:val="none" w:sz="0" w:space="0" w:color="auto"/>
        <w:right w:val="none" w:sz="0" w:space="0" w:color="auto"/>
      </w:divBdr>
    </w:div>
    <w:div w:id="208499047">
      <w:bodyDiv w:val="1"/>
      <w:marLeft w:val="0"/>
      <w:marRight w:val="0"/>
      <w:marTop w:val="0"/>
      <w:marBottom w:val="0"/>
      <w:divBdr>
        <w:top w:val="none" w:sz="0" w:space="0" w:color="auto"/>
        <w:left w:val="none" w:sz="0" w:space="0" w:color="auto"/>
        <w:bottom w:val="none" w:sz="0" w:space="0" w:color="auto"/>
        <w:right w:val="none" w:sz="0" w:space="0" w:color="auto"/>
      </w:divBdr>
    </w:div>
    <w:div w:id="208537735">
      <w:bodyDiv w:val="1"/>
      <w:marLeft w:val="0"/>
      <w:marRight w:val="0"/>
      <w:marTop w:val="0"/>
      <w:marBottom w:val="0"/>
      <w:divBdr>
        <w:top w:val="none" w:sz="0" w:space="0" w:color="auto"/>
        <w:left w:val="none" w:sz="0" w:space="0" w:color="auto"/>
        <w:bottom w:val="none" w:sz="0" w:space="0" w:color="auto"/>
        <w:right w:val="none" w:sz="0" w:space="0" w:color="auto"/>
      </w:divBdr>
    </w:div>
    <w:div w:id="208540693">
      <w:bodyDiv w:val="1"/>
      <w:marLeft w:val="0"/>
      <w:marRight w:val="0"/>
      <w:marTop w:val="0"/>
      <w:marBottom w:val="0"/>
      <w:divBdr>
        <w:top w:val="none" w:sz="0" w:space="0" w:color="auto"/>
        <w:left w:val="none" w:sz="0" w:space="0" w:color="auto"/>
        <w:bottom w:val="none" w:sz="0" w:space="0" w:color="auto"/>
        <w:right w:val="none" w:sz="0" w:space="0" w:color="auto"/>
      </w:divBdr>
    </w:div>
    <w:div w:id="208568003">
      <w:marLeft w:val="480"/>
      <w:marRight w:val="0"/>
      <w:marTop w:val="0"/>
      <w:marBottom w:val="0"/>
      <w:divBdr>
        <w:top w:val="none" w:sz="0" w:space="0" w:color="auto"/>
        <w:left w:val="none" w:sz="0" w:space="0" w:color="auto"/>
        <w:bottom w:val="none" w:sz="0" w:space="0" w:color="auto"/>
        <w:right w:val="none" w:sz="0" w:space="0" w:color="auto"/>
      </w:divBdr>
    </w:div>
    <w:div w:id="208608729">
      <w:bodyDiv w:val="1"/>
      <w:marLeft w:val="0"/>
      <w:marRight w:val="0"/>
      <w:marTop w:val="0"/>
      <w:marBottom w:val="0"/>
      <w:divBdr>
        <w:top w:val="none" w:sz="0" w:space="0" w:color="auto"/>
        <w:left w:val="none" w:sz="0" w:space="0" w:color="auto"/>
        <w:bottom w:val="none" w:sz="0" w:space="0" w:color="auto"/>
        <w:right w:val="none" w:sz="0" w:space="0" w:color="auto"/>
      </w:divBdr>
    </w:div>
    <w:div w:id="208683956">
      <w:marLeft w:val="480"/>
      <w:marRight w:val="0"/>
      <w:marTop w:val="0"/>
      <w:marBottom w:val="0"/>
      <w:divBdr>
        <w:top w:val="none" w:sz="0" w:space="0" w:color="auto"/>
        <w:left w:val="none" w:sz="0" w:space="0" w:color="auto"/>
        <w:bottom w:val="none" w:sz="0" w:space="0" w:color="auto"/>
        <w:right w:val="none" w:sz="0" w:space="0" w:color="auto"/>
      </w:divBdr>
    </w:div>
    <w:div w:id="208686353">
      <w:bodyDiv w:val="1"/>
      <w:marLeft w:val="0"/>
      <w:marRight w:val="0"/>
      <w:marTop w:val="0"/>
      <w:marBottom w:val="0"/>
      <w:divBdr>
        <w:top w:val="none" w:sz="0" w:space="0" w:color="auto"/>
        <w:left w:val="none" w:sz="0" w:space="0" w:color="auto"/>
        <w:bottom w:val="none" w:sz="0" w:space="0" w:color="auto"/>
        <w:right w:val="none" w:sz="0" w:space="0" w:color="auto"/>
      </w:divBdr>
    </w:div>
    <w:div w:id="208804651">
      <w:marLeft w:val="480"/>
      <w:marRight w:val="0"/>
      <w:marTop w:val="0"/>
      <w:marBottom w:val="0"/>
      <w:divBdr>
        <w:top w:val="none" w:sz="0" w:space="0" w:color="auto"/>
        <w:left w:val="none" w:sz="0" w:space="0" w:color="auto"/>
        <w:bottom w:val="none" w:sz="0" w:space="0" w:color="auto"/>
        <w:right w:val="none" w:sz="0" w:space="0" w:color="auto"/>
      </w:divBdr>
    </w:div>
    <w:div w:id="208957876">
      <w:marLeft w:val="480"/>
      <w:marRight w:val="0"/>
      <w:marTop w:val="0"/>
      <w:marBottom w:val="0"/>
      <w:divBdr>
        <w:top w:val="none" w:sz="0" w:space="0" w:color="auto"/>
        <w:left w:val="none" w:sz="0" w:space="0" w:color="auto"/>
        <w:bottom w:val="none" w:sz="0" w:space="0" w:color="auto"/>
        <w:right w:val="none" w:sz="0" w:space="0" w:color="auto"/>
      </w:divBdr>
    </w:div>
    <w:div w:id="209073480">
      <w:bodyDiv w:val="1"/>
      <w:marLeft w:val="0"/>
      <w:marRight w:val="0"/>
      <w:marTop w:val="0"/>
      <w:marBottom w:val="0"/>
      <w:divBdr>
        <w:top w:val="none" w:sz="0" w:space="0" w:color="auto"/>
        <w:left w:val="none" w:sz="0" w:space="0" w:color="auto"/>
        <w:bottom w:val="none" w:sz="0" w:space="0" w:color="auto"/>
        <w:right w:val="none" w:sz="0" w:space="0" w:color="auto"/>
      </w:divBdr>
    </w:div>
    <w:div w:id="209075341">
      <w:bodyDiv w:val="1"/>
      <w:marLeft w:val="0"/>
      <w:marRight w:val="0"/>
      <w:marTop w:val="0"/>
      <w:marBottom w:val="0"/>
      <w:divBdr>
        <w:top w:val="none" w:sz="0" w:space="0" w:color="auto"/>
        <w:left w:val="none" w:sz="0" w:space="0" w:color="auto"/>
        <w:bottom w:val="none" w:sz="0" w:space="0" w:color="auto"/>
        <w:right w:val="none" w:sz="0" w:space="0" w:color="auto"/>
      </w:divBdr>
    </w:div>
    <w:div w:id="209194060">
      <w:bodyDiv w:val="1"/>
      <w:marLeft w:val="0"/>
      <w:marRight w:val="0"/>
      <w:marTop w:val="0"/>
      <w:marBottom w:val="0"/>
      <w:divBdr>
        <w:top w:val="none" w:sz="0" w:space="0" w:color="auto"/>
        <w:left w:val="none" w:sz="0" w:space="0" w:color="auto"/>
        <w:bottom w:val="none" w:sz="0" w:space="0" w:color="auto"/>
        <w:right w:val="none" w:sz="0" w:space="0" w:color="auto"/>
      </w:divBdr>
    </w:div>
    <w:div w:id="209339280">
      <w:bodyDiv w:val="1"/>
      <w:marLeft w:val="0"/>
      <w:marRight w:val="0"/>
      <w:marTop w:val="0"/>
      <w:marBottom w:val="0"/>
      <w:divBdr>
        <w:top w:val="none" w:sz="0" w:space="0" w:color="auto"/>
        <w:left w:val="none" w:sz="0" w:space="0" w:color="auto"/>
        <w:bottom w:val="none" w:sz="0" w:space="0" w:color="auto"/>
        <w:right w:val="none" w:sz="0" w:space="0" w:color="auto"/>
      </w:divBdr>
    </w:div>
    <w:div w:id="209343912">
      <w:bodyDiv w:val="1"/>
      <w:marLeft w:val="0"/>
      <w:marRight w:val="0"/>
      <w:marTop w:val="0"/>
      <w:marBottom w:val="0"/>
      <w:divBdr>
        <w:top w:val="none" w:sz="0" w:space="0" w:color="auto"/>
        <w:left w:val="none" w:sz="0" w:space="0" w:color="auto"/>
        <w:bottom w:val="none" w:sz="0" w:space="0" w:color="auto"/>
        <w:right w:val="none" w:sz="0" w:space="0" w:color="auto"/>
      </w:divBdr>
    </w:div>
    <w:div w:id="209346990">
      <w:marLeft w:val="480"/>
      <w:marRight w:val="0"/>
      <w:marTop w:val="0"/>
      <w:marBottom w:val="0"/>
      <w:divBdr>
        <w:top w:val="none" w:sz="0" w:space="0" w:color="auto"/>
        <w:left w:val="none" w:sz="0" w:space="0" w:color="auto"/>
        <w:bottom w:val="none" w:sz="0" w:space="0" w:color="auto"/>
        <w:right w:val="none" w:sz="0" w:space="0" w:color="auto"/>
      </w:divBdr>
    </w:div>
    <w:div w:id="209388358">
      <w:bodyDiv w:val="1"/>
      <w:marLeft w:val="0"/>
      <w:marRight w:val="0"/>
      <w:marTop w:val="0"/>
      <w:marBottom w:val="0"/>
      <w:divBdr>
        <w:top w:val="none" w:sz="0" w:space="0" w:color="auto"/>
        <w:left w:val="none" w:sz="0" w:space="0" w:color="auto"/>
        <w:bottom w:val="none" w:sz="0" w:space="0" w:color="auto"/>
        <w:right w:val="none" w:sz="0" w:space="0" w:color="auto"/>
      </w:divBdr>
    </w:div>
    <w:div w:id="209463660">
      <w:marLeft w:val="480"/>
      <w:marRight w:val="0"/>
      <w:marTop w:val="0"/>
      <w:marBottom w:val="0"/>
      <w:divBdr>
        <w:top w:val="none" w:sz="0" w:space="0" w:color="auto"/>
        <w:left w:val="none" w:sz="0" w:space="0" w:color="auto"/>
        <w:bottom w:val="none" w:sz="0" w:space="0" w:color="auto"/>
        <w:right w:val="none" w:sz="0" w:space="0" w:color="auto"/>
      </w:divBdr>
    </w:div>
    <w:div w:id="209536280">
      <w:bodyDiv w:val="1"/>
      <w:marLeft w:val="0"/>
      <w:marRight w:val="0"/>
      <w:marTop w:val="0"/>
      <w:marBottom w:val="0"/>
      <w:divBdr>
        <w:top w:val="none" w:sz="0" w:space="0" w:color="auto"/>
        <w:left w:val="none" w:sz="0" w:space="0" w:color="auto"/>
        <w:bottom w:val="none" w:sz="0" w:space="0" w:color="auto"/>
        <w:right w:val="none" w:sz="0" w:space="0" w:color="auto"/>
      </w:divBdr>
    </w:div>
    <w:div w:id="209652361">
      <w:bodyDiv w:val="1"/>
      <w:marLeft w:val="0"/>
      <w:marRight w:val="0"/>
      <w:marTop w:val="0"/>
      <w:marBottom w:val="0"/>
      <w:divBdr>
        <w:top w:val="none" w:sz="0" w:space="0" w:color="auto"/>
        <w:left w:val="none" w:sz="0" w:space="0" w:color="auto"/>
        <w:bottom w:val="none" w:sz="0" w:space="0" w:color="auto"/>
        <w:right w:val="none" w:sz="0" w:space="0" w:color="auto"/>
      </w:divBdr>
    </w:div>
    <w:div w:id="209657361">
      <w:bodyDiv w:val="1"/>
      <w:marLeft w:val="0"/>
      <w:marRight w:val="0"/>
      <w:marTop w:val="0"/>
      <w:marBottom w:val="0"/>
      <w:divBdr>
        <w:top w:val="none" w:sz="0" w:space="0" w:color="auto"/>
        <w:left w:val="none" w:sz="0" w:space="0" w:color="auto"/>
        <w:bottom w:val="none" w:sz="0" w:space="0" w:color="auto"/>
        <w:right w:val="none" w:sz="0" w:space="0" w:color="auto"/>
      </w:divBdr>
    </w:div>
    <w:div w:id="209658112">
      <w:bodyDiv w:val="1"/>
      <w:marLeft w:val="0"/>
      <w:marRight w:val="0"/>
      <w:marTop w:val="0"/>
      <w:marBottom w:val="0"/>
      <w:divBdr>
        <w:top w:val="none" w:sz="0" w:space="0" w:color="auto"/>
        <w:left w:val="none" w:sz="0" w:space="0" w:color="auto"/>
        <w:bottom w:val="none" w:sz="0" w:space="0" w:color="auto"/>
        <w:right w:val="none" w:sz="0" w:space="0" w:color="auto"/>
      </w:divBdr>
    </w:div>
    <w:div w:id="209727099">
      <w:bodyDiv w:val="1"/>
      <w:marLeft w:val="0"/>
      <w:marRight w:val="0"/>
      <w:marTop w:val="0"/>
      <w:marBottom w:val="0"/>
      <w:divBdr>
        <w:top w:val="none" w:sz="0" w:space="0" w:color="auto"/>
        <w:left w:val="none" w:sz="0" w:space="0" w:color="auto"/>
        <w:bottom w:val="none" w:sz="0" w:space="0" w:color="auto"/>
        <w:right w:val="none" w:sz="0" w:space="0" w:color="auto"/>
      </w:divBdr>
    </w:div>
    <w:div w:id="209735429">
      <w:marLeft w:val="480"/>
      <w:marRight w:val="0"/>
      <w:marTop w:val="0"/>
      <w:marBottom w:val="0"/>
      <w:divBdr>
        <w:top w:val="none" w:sz="0" w:space="0" w:color="auto"/>
        <w:left w:val="none" w:sz="0" w:space="0" w:color="auto"/>
        <w:bottom w:val="none" w:sz="0" w:space="0" w:color="auto"/>
        <w:right w:val="none" w:sz="0" w:space="0" w:color="auto"/>
      </w:divBdr>
    </w:div>
    <w:div w:id="209848143">
      <w:marLeft w:val="480"/>
      <w:marRight w:val="0"/>
      <w:marTop w:val="0"/>
      <w:marBottom w:val="0"/>
      <w:divBdr>
        <w:top w:val="none" w:sz="0" w:space="0" w:color="auto"/>
        <w:left w:val="none" w:sz="0" w:space="0" w:color="auto"/>
        <w:bottom w:val="none" w:sz="0" w:space="0" w:color="auto"/>
        <w:right w:val="none" w:sz="0" w:space="0" w:color="auto"/>
      </w:divBdr>
    </w:div>
    <w:div w:id="209849353">
      <w:bodyDiv w:val="1"/>
      <w:marLeft w:val="0"/>
      <w:marRight w:val="0"/>
      <w:marTop w:val="0"/>
      <w:marBottom w:val="0"/>
      <w:divBdr>
        <w:top w:val="none" w:sz="0" w:space="0" w:color="auto"/>
        <w:left w:val="none" w:sz="0" w:space="0" w:color="auto"/>
        <w:bottom w:val="none" w:sz="0" w:space="0" w:color="auto"/>
        <w:right w:val="none" w:sz="0" w:space="0" w:color="auto"/>
      </w:divBdr>
    </w:div>
    <w:div w:id="209853218">
      <w:marLeft w:val="480"/>
      <w:marRight w:val="0"/>
      <w:marTop w:val="0"/>
      <w:marBottom w:val="0"/>
      <w:divBdr>
        <w:top w:val="none" w:sz="0" w:space="0" w:color="auto"/>
        <w:left w:val="none" w:sz="0" w:space="0" w:color="auto"/>
        <w:bottom w:val="none" w:sz="0" w:space="0" w:color="auto"/>
        <w:right w:val="none" w:sz="0" w:space="0" w:color="auto"/>
      </w:divBdr>
    </w:div>
    <w:div w:id="209922169">
      <w:bodyDiv w:val="1"/>
      <w:marLeft w:val="0"/>
      <w:marRight w:val="0"/>
      <w:marTop w:val="0"/>
      <w:marBottom w:val="0"/>
      <w:divBdr>
        <w:top w:val="none" w:sz="0" w:space="0" w:color="auto"/>
        <w:left w:val="none" w:sz="0" w:space="0" w:color="auto"/>
        <w:bottom w:val="none" w:sz="0" w:space="0" w:color="auto"/>
        <w:right w:val="none" w:sz="0" w:space="0" w:color="auto"/>
      </w:divBdr>
    </w:div>
    <w:div w:id="210046633">
      <w:marLeft w:val="480"/>
      <w:marRight w:val="0"/>
      <w:marTop w:val="0"/>
      <w:marBottom w:val="0"/>
      <w:divBdr>
        <w:top w:val="none" w:sz="0" w:space="0" w:color="auto"/>
        <w:left w:val="none" w:sz="0" w:space="0" w:color="auto"/>
        <w:bottom w:val="none" w:sz="0" w:space="0" w:color="auto"/>
        <w:right w:val="none" w:sz="0" w:space="0" w:color="auto"/>
      </w:divBdr>
    </w:div>
    <w:div w:id="210074200">
      <w:bodyDiv w:val="1"/>
      <w:marLeft w:val="0"/>
      <w:marRight w:val="0"/>
      <w:marTop w:val="0"/>
      <w:marBottom w:val="0"/>
      <w:divBdr>
        <w:top w:val="none" w:sz="0" w:space="0" w:color="auto"/>
        <w:left w:val="none" w:sz="0" w:space="0" w:color="auto"/>
        <w:bottom w:val="none" w:sz="0" w:space="0" w:color="auto"/>
        <w:right w:val="none" w:sz="0" w:space="0" w:color="auto"/>
      </w:divBdr>
    </w:div>
    <w:div w:id="210074815">
      <w:marLeft w:val="480"/>
      <w:marRight w:val="0"/>
      <w:marTop w:val="0"/>
      <w:marBottom w:val="0"/>
      <w:divBdr>
        <w:top w:val="none" w:sz="0" w:space="0" w:color="auto"/>
        <w:left w:val="none" w:sz="0" w:space="0" w:color="auto"/>
        <w:bottom w:val="none" w:sz="0" w:space="0" w:color="auto"/>
        <w:right w:val="none" w:sz="0" w:space="0" w:color="auto"/>
      </w:divBdr>
    </w:div>
    <w:div w:id="210310874">
      <w:bodyDiv w:val="1"/>
      <w:marLeft w:val="0"/>
      <w:marRight w:val="0"/>
      <w:marTop w:val="0"/>
      <w:marBottom w:val="0"/>
      <w:divBdr>
        <w:top w:val="none" w:sz="0" w:space="0" w:color="auto"/>
        <w:left w:val="none" w:sz="0" w:space="0" w:color="auto"/>
        <w:bottom w:val="none" w:sz="0" w:space="0" w:color="auto"/>
        <w:right w:val="none" w:sz="0" w:space="0" w:color="auto"/>
      </w:divBdr>
    </w:div>
    <w:div w:id="210651509">
      <w:bodyDiv w:val="1"/>
      <w:marLeft w:val="0"/>
      <w:marRight w:val="0"/>
      <w:marTop w:val="0"/>
      <w:marBottom w:val="0"/>
      <w:divBdr>
        <w:top w:val="none" w:sz="0" w:space="0" w:color="auto"/>
        <w:left w:val="none" w:sz="0" w:space="0" w:color="auto"/>
        <w:bottom w:val="none" w:sz="0" w:space="0" w:color="auto"/>
        <w:right w:val="none" w:sz="0" w:space="0" w:color="auto"/>
      </w:divBdr>
      <w:divsChild>
        <w:div w:id="106243306">
          <w:marLeft w:val="480"/>
          <w:marRight w:val="0"/>
          <w:marTop w:val="0"/>
          <w:marBottom w:val="0"/>
          <w:divBdr>
            <w:top w:val="none" w:sz="0" w:space="0" w:color="auto"/>
            <w:left w:val="none" w:sz="0" w:space="0" w:color="auto"/>
            <w:bottom w:val="none" w:sz="0" w:space="0" w:color="auto"/>
            <w:right w:val="none" w:sz="0" w:space="0" w:color="auto"/>
          </w:divBdr>
        </w:div>
        <w:div w:id="170340663">
          <w:marLeft w:val="480"/>
          <w:marRight w:val="0"/>
          <w:marTop w:val="0"/>
          <w:marBottom w:val="0"/>
          <w:divBdr>
            <w:top w:val="none" w:sz="0" w:space="0" w:color="auto"/>
            <w:left w:val="none" w:sz="0" w:space="0" w:color="auto"/>
            <w:bottom w:val="none" w:sz="0" w:space="0" w:color="auto"/>
            <w:right w:val="none" w:sz="0" w:space="0" w:color="auto"/>
          </w:divBdr>
        </w:div>
        <w:div w:id="175848296">
          <w:marLeft w:val="480"/>
          <w:marRight w:val="0"/>
          <w:marTop w:val="0"/>
          <w:marBottom w:val="0"/>
          <w:divBdr>
            <w:top w:val="none" w:sz="0" w:space="0" w:color="auto"/>
            <w:left w:val="none" w:sz="0" w:space="0" w:color="auto"/>
            <w:bottom w:val="none" w:sz="0" w:space="0" w:color="auto"/>
            <w:right w:val="none" w:sz="0" w:space="0" w:color="auto"/>
          </w:divBdr>
        </w:div>
        <w:div w:id="222372853">
          <w:marLeft w:val="480"/>
          <w:marRight w:val="0"/>
          <w:marTop w:val="0"/>
          <w:marBottom w:val="0"/>
          <w:divBdr>
            <w:top w:val="none" w:sz="0" w:space="0" w:color="auto"/>
            <w:left w:val="none" w:sz="0" w:space="0" w:color="auto"/>
            <w:bottom w:val="none" w:sz="0" w:space="0" w:color="auto"/>
            <w:right w:val="none" w:sz="0" w:space="0" w:color="auto"/>
          </w:divBdr>
        </w:div>
        <w:div w:id="232088833">
          <w:marLeft w:val="480"/>
          <w:marRight w:val="0"/>
          <w:marTop w:val="0"/>
          <w:marBottom w:val="0"/>
          <w:divBdr>
            <w:top w:val="none" w:sz="0" w:space="0" w:color="auto"/>
            <w:left w:val="none" w:sz="0" w:space="0" w:color="auto"/>
            <w:bottom w:val="none" w:sz="0" w:space="0" w:color="auto"/>
            <w:right w:val="none" w:sz="0" w:space="0" w:color="auto"/>
          </w:divBdr>
        </w:div>
        <w:div w:id="251817241">
          <w:marLeft w:val="480"/>
          <w:marRight w:val="0"/>
          <w:marTop w:val="0"/>
          <w:marBottom w:val="0"/>
          <w:divBdr>
            <w:top w:val="none" w:sz="0" w:space="0" w:color="auto"/>
            <w:left w:val="none" w:sz="0" w:space="0" w:color="auto"/>
            <w:bottom w:val="none" w:sz="0" w:space="0" w:color="auto"/>
            <w:right w:val="none" w:sz="0" w:space="0" w:color="auto"/>
          </w:divBdr>
        </w:div>
        <w:div w:id="349648879">
          <w:marLeft w:val="480"/>
          <w:marRight w:val="0"/>
          <w:marTop w:val="0"/>
          <w:marBottom w:val="0"/>
          <w:divBdr>
            <w:top w:val="none" w:sz="0" w:space="0" w:color="auto"/>
            <w:left w:val="none" w:sz="0" w:space="0" w:color="auto"/>
            <w:bottom w:val="none" w:sz="0" w:space="0" w:color="auto"/>
            <w:right w:val="none" w:sz="0" w:space="0" w:color="auto"/>
          </w:divBdr>
        </w:div>
        <w:div w:id="363989570">
          <w:marLeft w:val="480"/>
          <w:marRight w:val="0"/>
          <w:marTop w:val="0"/>
          <w:marBottom w:val="0"/>
          <w:divBdr>
            <w:top w:val="none" w:sz="0" w:space="0" w:color="auto"/>
            <w:left w:val="none" w:sz="0" w:space="0" w:color="auto"/>
            <w:bottom w:val="none" w:sz="0" w:space="0" w:color="auto"/>
            <w:right w:val="none" w:sz="0" w:space="0" w:color="auto"/>
          </w:divBdr>
        </w:div>
        <w:div w:id="446312330">
          <w:marLeft w:val="480"/>
          <w:marRight w:val="0"/>
          <w:marTop w:val="0"/>
          <w:marBottom w:val="0"/>
          <w:divBdr>
            <w:top w:val="none" w:sz="0" w:space="0" w:color="auto"/>
            <w:left w:val="none" w:sz="0" w:space="0" w:color="auto"/>
            <w:bottom w:val="none" w:sz="0" w:space="0" w:color="auto"/>
            <w:right w:val="none" w:sz="0" w:space="0" w:color="auto"/>
          </w:divBdr>
        </w:div>
        <w:div w:id="459495286">
          <w:marLeft w:val="480"/>
          <w:marRight w:val="0"/>
          <w:marTop w:val="0"/>
          <w:marBottom w:val="0"/>
          <w:divBdr>
            <w:top w:val="none" w:sz="0" w:space="0" w:color="auto"/>
            <w:left w:val="none" w:sz="0" w:space="0" w:color="auto"/>
            <w:bottom w:val="none" w:sz="0" w:space="0" w:color="auto"/>
            <w:right w:val="none" w:sz="0" w:space="0" w:color="auto"/>
          </w:divBdr>
        </w:div>
        <w:div w:id="475293366">
          <w:marLeft w:val="480"/>
          <w:marRight w:val="0"/>
          <w:marTop w:val="0"/>
          <w:marBottom w:val="0"/>
          <w:divBdr>
            <w:top w:val="none" w:sz="0" w:space="0" w:color="auto"/>
            <w:left w:val="none" w:sz="0" w:space="0" w:color="auto"/>
            <w:bottom w:val="none" w:sz="0" w:space="0" w:color="auto"/>
            <w:right w:val="none" w:sz="0" w:space="0" w:color="auto"/>
          </w:divBdr>
        </w:div>
        <w:div w:id="535116356">
          <w:marLeft w:val="480"/>
          <w:marRight w:val="0"/>
          <w:marTop w:val="0"/>
          <w:marBottom w:val="0"/>
          <w:divBdr>
            <w:top w:val="none" w:sz="0" w:space="0" w:color="auto"/>
            <w:left w:val="none" w:sz="0" w:space="0" w:color="auto"/>
            <w:bottom w:val="none" w:sz="0" w:space="0" w:color="auto"/>
            <w:right w:val="none" w:sz="0" w:space="0" w:color="auto"/>
          </w:divBdr>
        </w:div>
        <w:div w:id="569196452">
          <w:marLeft w:val="480"/>
          <w:marRight w:val="0"/>
          <w:marTop w:val="0"/>
          <w:marBottom w:val="0"/>
          <w:divBdr>
            <w:top w:val="none" w:sz="0" w:space="0" w:color="auto"/>
            <w:left w:val="none" w:sz="0" w:space="0" w:color="auto"/>
            <w:bottom w:val="none" w:sz="0" w:space="0" w:color="auto"/>
            <w:right w:val="none" w:sz="0" w:space="0" w:color="auto"/>
          </w:divBdr>
        </w:div>
        <w:div w:id="576979481">
          <w:marLeft w:val="480"/>
          <w:marRight w:val="0"/>
          <w:marTop w:val="0"/>
          <w:marBottom w:val="0"/>
          <w:divBdr>
            <w:top w:val="none" w:sz="0" w:space="0" w:color="auto"/>
            <w:left w:val="none" w:sz="0" w:space="0" w:color="auto"/>
            <w:bottom w:val="none" w:sz="0" w:space="0" w:color="auto"/>
            <w:right w:val="none" w:sz="0" w:space="0" w:color="auto"/>
          </w:divBdr>
        </w:div>
        <w:div w:id="581840592">
          <w:marLeft w:val="480"/>
          <w:marRight w:val="0"/>
          <w:marTop w:val="0"/>
          <w:marBottom w:val="0"/>
          <w:divBdr>
            <w:top w:val="none" w:sz="0" w:space="0" w:color="auto"/>
            <w:left w:val="none" w:sz="0" w:space="0" w:color="auto"/>
            <w:bottom w:val="none" w:sz="0" w:space="0" w:color="auto"/>
            <w:right w:val="none" w:sz="0" w:space="0" w:color="auto"/>
          </w:divBdr>
        </w:div>
        <w:div w:id="647591762">
          <w:marLeft w:val="480"/>
          <w:marRight w:val="0"/>
          <w:marTop w:val="0"/>
          <w:marBottom w:val="0"/>
          <w:divBdr>
            <w:top w:val="none" w:sz="0" w:space="0" w:color="auto"/>
            <w:left w:val="none" w:sz="0" w:space="0" w:color="auto"/>
            <w:bottom w:val="none" w:sz="0" w:space="0" w:color="auto"/>
            <w:right w:val="none" w:sz="0" w:space="0" w:color="auto"/>
          </w:divBdr>
        </w:div>
        <w:div w:id="655064365">
          <w:marLeft w:val="480"/>
          <w:marRight w:val="0"/>
          <w:marTop w:val="0"/>
          <w:marBottom w:val="0"/>
          <w:divBdr>
            <w:top w:val="none" w:sz="0" w:space="0" w:color="auto"/>
            <w:left w:val="none" w:sz="0" w:space="0" w:color="auto"/>
            <w:bottom w:val="none" w:sz="0" w:space="0" w:color="auto"/>
            <w:right w:val="none" w:sz="0" w:space="0" w:color="auto"/>
          </w:divBdr>
        </w:div>
        <w:div w:id="727149276">
          <w:marLeft w:val="480"/>
          <w:marRight w:val="0"/>
          <w:marTop w:val="0"/>
          <w:marBottom w:val="0"/>
          <w:divBdr>
            <w:top w:val="none" w:sz="0" w:space="0" w:color="auto"/>
            <w:left w:val="none" w:sz="0" w:space="0" w:color="auto"/>
            <w:bottom w:val="none" w:sz="0" w:space="0" w:color="auto"/>
            <w:right w:val="none" w:sz="0" w:space="0" w:color="auto"/>
          </w:divBdr>
        </w:div>
        <w:div w:id="797071854">
          <w:marLeft w:val="480"/>
          <w:marRight w:val="0"/>
          <w:marTop w:val="0"/>
          <w:marBottom w:val="0"/>
          <w:divBdr>
            <w:top w:val="none" w:sz="0" w:space="0" w:color="auto"/>
            <w:left w:val="none" w:sz="0" w:space="0" w:color="auto"/>
            <w:bottom w:val="none" w:sz="0" w:space="0" w:color="auto"/>
            <w:right w:val="none" w:sz="0" w:space="0" w:color="auto"/>
          </w:divBdr>
        </w:div>
        <w:div w:id="920915378">
          <w:marLeft w:val="480"/>
          <w:marRight w:val="0"/>
          <w:marTop w:val="0"/>
          <w:marBottom w:val="0"/>
          <w:divBdr>
            <w:top w:val="none" w:sz="0" w:space="0" w:color="auto"/>
            <w:left w:val="none" w:sz="0" w:space="0" w:color="auto"/>
            <w:bottom w:val="none" w:sz="0" w:space="0" w:color="auto"/>
            <w:right w:val="none" w:sz="0" w:space="0" w:color="auto"/>
          </w:divBdr>
        </w:div>
        <w:div w:id="933394793">
          <w:marLeft w:val="480"/>
          <w:marRight w:val="0"/>
          <w:marTop w:val="0"/>
          <w:marBottom w:val="0"/>
          <w:divBdr>
            <w:top w:val="none" w:sz="0" w:space="0" w:color="auto"/>
            <w:left w:val="none" w:sz="0" w:space="0" w:color="auto"/>
            <w:bottom w:val="none" w:sz="0" w:space="0" w:color="auto"/>
            <w:right w:val="none" w:sz="0" w:space="0" w:color="auto"/>
          </w:divBdr>
        </w:div>
        <w:div w:id="960260164">
          <w:marLeft w:val="480"/>
          <w:marRight w:val="0"/>
          <w:marTop w:val="0"/>
          <w:marBottom w:val="0"/>
          <w:divBdr>
            <w:top w:val="none" w:sz="0" w:space="0" w:color="auto"/>
            <w:left w:val="none" w:sz="0" w:space="0" w:color="auto"/>
            <w:bottom w:val="none" w:sz="0" w:space="0" w:color="auto"/>
            <w:right w:val="none" w:sz="0" w:space="0" w:color="auto"/>
          </w:divBdr>
        </w:div>
        <w:div w:id="1010569690">
          <w:marLeft w:val="480"/>
          <w:marRight w:val="0"/>
          <w:marTop w:val="0"/>
          <w:marBottom w:val="0"/>
          <w:divBdr>
            <w:top w:val="none" w:sz="0" w:space="0" w:color="auto"/>
            <w:left w:val="none" w:sz="0" w:space="0" w:color="auto"/>
            <w:bottom w:val="none" w:sz="0" w:space="0" w:color="auto"/>
            <w:right w:val="none" w:sz="0" w:space="0" w:color="auto"/>
          </w:divBdr>
        </w:div>
        <w:div w:id="1145704736">
          <w:marLeft w:val="480"/>
          <w:marRight w:val="0"/>
          <w:marTop w:val="0"/>
          <w:marBottom w:val="0"/>
          <w:divBdr>
            <w:top w:val="none" w:sz="0" w:space="0" w:color="auto"/>
            <w:left w:val="none" w:sz="0" w:space="0" w:color="auto"/>
            <w:bottom w:val="none" w:sz="0" w:space="0" w:color="auto"/>
            <w:right w:val="none" w:sz="0" w:space="0" w:color="auto"/>
          </w:divBdr>
        </w:div>
        <w:div w:id="1169714647">
          <w:marLeft w:val="480"/>
          <w:marRight w:val="0"/>
          <w:marTop w:val="0"/>
          <w:marBottom w:val="0"/>
          <w:divBdr>
            <w:top w:val="none" w:sz="0" w:space="0" w:color="auto"/>
            <w:left w:val="none" w:sz="0" w:space="0" w:color="auto"/>
            <w:bottom w:val="none" w:sz="0" w:space="0" w:color="auto"/>
            <w:right w:val="none" w:sz="0" w:space="0" w:color="auto"/>
          </w:divBdr>
        </w:div>
        <w:div w:id="1188107458">
          <w:marLeft w:val="480"/>
          <w:marRight w:val="0"/>
          <w:marTop w:val="0"/>
          <w:marBottom w:val="0"/>
          <w:divBdr>
            <w:top w:val="none" w:sz="0" w:space="0" w:color="auto"/>
            <w:left w:val="none" w:sz="0" w:space="0" w:color="auto"/>
            <w:bottom w:val="none" w:sz="0" w:space="0" w:color="auto"/>
            <w:right w:val="none" w:sz="0" w:space="0" w:color="auto"/>
          </w:divBdr>
        </w:div>
        <w:div w:id="1262371180">
          <w:marLeft w:val="480"/>
          <w:marRight w:val="0"/>
          <w:marTop w:val="0"/>
          <w:marBottom w:val="0"/>
          <w:divBdr>
            <w:top w:val="none" w:sz="0" w:space="0" w:color="auto"/>
            <w:left w:val="none" w:sz="0" w:space="0" w:color="auto"/>
            <w:bottom w:val="none" w:sz="0" w:space="0" w:color="auto"/>
            <w:right w:val="none" w:sz="0" w:space="0" w:color="auto"/>
          </w:divBdr>
        </w:div>
        <w:div w:id="1310594613">
          <w:marLeft w:val="480"/>
          <w:marRight w:val="0"/>
          <w:marTop w:val="0"/>
          <w:marBottom w:val="0"/>
          <w:divBdr>
            <w:top w:val="none" w:sz="0" w:space="0" w:color="auto"/>
            <w:left w:val="none" w:sz="0" w:space="0" w:color="auto"/>
            <w:bottom w:val="none" w:sz="0" w:space="0" w:color="auto"/>
            <w:right w:val="none" w:sz="0" w:space="0" w:color="auto"/>
          </w:divBdr>
        </w:div>
        <w:div w:id="1322194060">
          <w:marLeft w:val="480"/>
          <w:marRight w:val="0"/>
          <w:marTop w:val="0"/>
          <w:marBottom w:val="0"/>
          <w:divBdr>
            <w:top w:val="none" w:sz="0" w:space="0" w:color="auto"/>
            <w:left w:val="none" w:sz="0" w:space="0" w:color="auto"/>
            <w:bottom w:val="none" w:sz="0" w:space="0" w:color="auto"/>
            <w:right w:val="none" w:sz="0" w:space="0" w:color="auto"/>
          </w:divBdr>
        </w:div>
        <w:div w:id="1347437485">
          <w:marLeft w:val="480"/>
          <w:marRight w:val="0"/>
          <w:marTop w:val="0"/>
          <w:marBottom w:val="0"/>
          <w:divBdr>
            <w:top w:val="none" w:sz="0" w:space="0" w:color="auto"/>
            <w:left w:val="none" w:sz="0" w:space="0" w:color="auto"/>
            <w:bottom w:val="none" w:sz="0" w:space="0" w:color="auto"/>
            <w:right w:val="none" w:sz="0" w:space="0" w:color="auto"/>
          </w:divBdr>
        </w:div>
        <w:div w:id="1361470914">
          <w:marLeft w:val="480"/>
          <w:marRight w:val="0"/>
          <w:marTop w:val="0"/>
          <w:marBottom w:val="0"/>
          <w:divBdr>
            <w:top w:val="none" w:sz="0" w:space="0" w:color="auto"/>
            <w:left w:val="none" w:sz="0" w:space="0" w:color="auto"/>
            <w:bottom w:val="none" w:sz="0" w:space="0" w:color="auto"/>
            <w:right w:val="none" w:sz="0" w:space="0" w:color="auto"/>
          </w:divBdr>
        </w:div>
        <w:div w:id="1371564840">
          <w:marLeft w:val="480"/>
          <w:marRight w:val="0"/>
          <w:marTop w:val="0"/>
          <w:marBottom w:val="0"/>
          <w:divBdr>
            <w:top w:val="none" w:sz="0" w:space="0" w:color="auto"/>
            <w:left w:val="none" w:sz="0" w:space="0" w:color="auto"/>
            <w:bottom w:val="none" w:sz="0" w:space="0" w:color="auto"/>
            <w:right w:val="none" w:sz="0" w:space="0" w:color="auto"/>
          </w:divBdr>
        </w:div>
      </w:divsChild>
    </w:div>
    <w:div w:id="210730210">
      <w:bodyDiv w:val="1"/>
      <w:marLeft w:val="0"/>
      <w:marRight w:val="0"/>
      <w:marTop w:val="0"/>
      <w:marBottom w:val="0"/>
      <w:divBdr>
        <w:top w:val="none" w:sz="0" w:space="0" w:color="auto"/>
        <w:left w:val="none" w:sz="0" w:space="0" w:color="auto"/>
        <w:bottom w:val="none" w:sz="0" w:space="0" w:color="auto"/>
        <w:right w:val="none" w:sz="0" w:space="0" w:color="auto"/>
      </w:divBdr>
    </w:div>
    <w:div w:id="210852045">
      <w:bodyDiv w:val="1"/>
      <w:marLeft w:val="0"/>
      <w:marRight w:val="0"/>
      <w:marTop w:val="0"/>
      <w:marBottom w:val="0"/>
      <w:divBdr>
        <w:top w:val="none" w:sz="0" w:space="0" w:color="auto"/>
        <w:left w:val="none" w:sz="0" w:space="0" w:color="auto"/>
        <w:bottom w:val="none" w:sz="0" w:space="0" w:color="auto"/>
        <w:right w:val="none" w:sz="0" w:space="0" w:color="auto"/>
      </w:divBdr>
    </w:div>
    <w:div w:id="210919669">
      <w:bodyDiv w:val="1"/>
      <w:marLeft w:val="0"/>
      <w:marRight w:val="0"/>
      <w:marTop w:val="0"/>
      <w:marBottom w:val="0"/>
      <w:divBdr>
        <w:top w:val="none" w:sz="0" w:space="0" w:color="auto"/>
        <w:left w:val="none" w:sz="0" w:space="0" w:color="auto"/>
        <w:bottom w:val="none" w:sz="0" w:space="0" w:color="auto"/>
        <w:right w:val="none" w:sz="0" w:space="0" w:color="auto"/>
      </w:divBdr>
    </w:div>
    <w:div w:id="210923467">
      <w:bodyDiv w:val="1"/>
      <w:marLeft w:val="0"/>
      <w:marRight w:val="0"/>
      <w:marTop w:val="0"/>
      <w:marBottom w:val="0"/>
      <w:divBdr>
        <w:top w:val="none" w:sz="0" w:space="0" w:color="auto"/>
        <w:left w:val="none" w:sz="0" w:space="0" w:color="auto"/>
        <w:bottom w:val="none" w:sz="0" w:space="0" w:color="auto"/>
        <w:right w:val="none" w:sz="0" w:space="0" w:color="auto"/>
      </w:divBdr>
    </w:div>
    <w:div w:id="210923931">
      <w:bodyDiv w:val="1"/>
      <w:marLeft w:val="0"/>
      <w:marRight w:val="0"/>
      <w:marTop w:val="0"/>
      <w:marBottom w:val="0"/>
      <w:divBdr>
        <w:top w:val="none" w:sz="0" w:space="0" w:color="auto"/>
        <w:left w:val="none" w:sz="0" w:space="0" w:color="auto"/>
        <w:bottom w:val="none" w:sz="0" w:space="0" w:color="auto"/>
        <w:right w:val="none" w:sz="0" w:space="0" w:color="auto"/>
      </w:divBdr>
    </w:div>
    <w:div w:id="210925841">
      <w:bodyDiv w:val="1"/>
      <w:marLeft w:val="0"/>
      <w:marRight w:val="0"/>
      <w:marTop w:val="0"/>
      <w:marBottom w:val="0"/>
      <w:divBdr>
        <w:top w:val="none" w:sz="0" w:space="0" w:color="auto"/>
        <w:left w:val="none" w:sz="0" w:space="0" w:color="auto"/>
        <w:bottom w:val="none" w:sz="0" w:space="0" w:color="auto"/>
        <w:right w:val="none" w:sz="0" w:space="0" w:color="auto"/>
      </w:divBdr>
    </w:div>
    <w:div w:id="211041618">
      <w:bodyDiv w:val="1"/>
      <w:marLeft w:val="0"/>
      <w:marRight w:val="0"/>
      <w:marTop w:val="0"/>
      <w:marBottom w:val="0"/>
      <w:divBdr>
        <w:top w:val="none" w:sz="0" w:space="0" w:color="auto"/>
        <w:left w:val="none" w:sz="0" w:space="0" w:color="auto"/>
        <w:bottom w:val="none" w:sz="0" w:space="0" w:color="auto"/>
        <w:right w:val="none" w:sz="0" w:space="0" w:color="auto"/>
      </w:divBdr>
    </w:div>
    <w:div w:id="211235665">
      <w:bodyDiv w:val="1"/>
      <w:marLeft w:val="0"/>
      <w:marRight w:val="0"/>
      <w:marTop w:val="0"/>
      <w:marBottom w:val="0"/>
      <w:divBdr>
        <w:top w:val="none" w:sz="0" w:space="0" w:color="auto"/>
        <w:left w:val="none" w:sz="0" w:space="0" w:color="auto"/>
        <w:bottom w:val="none" w:sz="0" w:space="0" w:color="auto"/>
        <w:right w:val="none" w:sz="0" w:space="0" w:color="auto"/>
      </w:divBdr>
    </w:div>
    <w:div w:id="211236312">
      <w:bodyDiv w:val="1"/>
      <w:marLeft w:val="0"/>
      <w:marRight w:val="0"/>
      <w:marTop w:val="0"/>
      <w:marBottom w:val="0"/>
      <w:divBdr>
        <w:top w:val="none" w:sz="0" w:space="0" w:color="auto"/>
        <w:left w:val="none" w:sz="0" w:space="0" w:color="auto"/>
        <w:bottom w:val="none" w:sz="0" w:space="0" w:color="auto"/>
        <w:right w:val="none" w:sz="0" w:space="0" w:color="auto"/>
      </w:divBdr>
    </w:div>
    <w:div w:id="211239029">
      <w:bodyDiv w:val="1"/>
      <w:marLeft w:val="0"/>
      <w:marRight w:val="0"/>
      <w:marTop w:val="0"/>
      <w:marBottom w:val="0"/>
      <w:divBdr>
        <w:top w:val="none" w:sz="0" w:space="0" w:color="auto"/>
        <w:left w:val="none" w:sz="0" w:space="0" w:color="auto"/>
        <w:bottom w:val="none" w:sz="0" w:space="0" w:color="auto"/>
        <w:right w:val="none" w:sz="0" w:space="0" w:color="auto"/>
      </w:divBdr>
    </w:div>
    <w:div w:id="211305309">
      <w:marLeft w:val="480"/>
      <w:marRight w:val="0"/>
      <w:marTop w:val="0"/>
      <w:marBottom w:val="0"/>
      <w:divBdr>
        <w:top w:val="none" w:sz="0" w:space="0" w:color="auto"/>
        <w:left w:val="none" w:sz="0" w:space="0" w:color="auto"/>
        <w:bottom w:val="none" w:sz="0" w:space="0" w:color="auto"/>
        <w:right w:val="none" w:sz="0" w:space="0" w:color="auto"/>
      </w:divBdr>
    </w:div>
    <w:div w:id="211309532">
      <w:marLeft w:val="480"/>
      <w:marRight w:val="0"/>
      <w:marTop w:val="0"/>
      <w:marBottom w:val="0"/>
      <w:divBdr>
        <w:top w:val="none" w:sz="0" w:space="0" w:color="auto"/>
        <w:left w:val="none" w:sz="0" w:space="0" w:color="auto"/>
        <w:bottom w:val="none" w:sz="0" w:space="0" w:color="auto"/>
        <w:right w:val="none" w:sz="0" w:space="0" w:color="auto"/>
      </w:divBdr>
    </w:div>
    <w:div w:id="211355854">
      <w:marLeft w:val="480"/>
      <w:marRight w:val="0"/>
      <w:marTop w:val="0"/>
      <w:marBottom w:val="0"/>
      <w:divBdr>
        <w:top w:val="none" w:sz="0" w:space="0" w:color="auto"/>
        <w:left w:val="none" w:sz="0" w:space="0" w:color="auto"/>
        <w:bottom w:val="none" w:sz="0" w:space="0" w:color="auto"/>
        <w:right w:val="none" w:sz="0" w:space="0" w:color="auto"/>
      </w:divBdr>
    </w:div>
    <w:div w:id="211383868">
      <w:bodyDiv w:val="1"/>
      <w:marLeft w:val="0"/>
      <w:marRight w:val="0"/>
      <w:marTop w:val="0"/>
      <w:marBottom w:val="0"/>
      <w:divBdr>
        <w:top w:val="none" w:sz="0" w:space="0" w:color="auto"/>
        <w:left w:val="none" w:sz="0" w:space="0" w:color="auto"/>
        <w:bottom w:val="none" w:sz="0" w:space="0" w:color="auto"/>
        <w:right w:val="none" w:sz="0" w:space="0" w:color="auto"/>
      </w:divBdr>
    </w:div>
    <w:div w:id="211424397">
      <w:bodyDiv w:val="1"/>
      <w:marLeft w:val="0"/>
      <w:marRight w:val="0"/>
      <w:marTop w:val="0"/>
      <w:marBottom w:val="0"/>
      <w:divBdr>
        <w:top w:val="none" w:sz="0" w:space="0" w:color="auto"/>
        <w:left w:val="none" w:sz="0" w:space="0" w:color="auto"/>
        <w:bottom w:val="none" w:sz="0" w:space="0" w:color="auto"/>
        <w:right w:val="none" w:sz="0" w:space="0" w:color="auto"/>
      </w:divBdr>
    </w:div>
    <w:div w:id="211429153">
      <w:marLeft w:val="480"/>
      <w:marRight w:val="0"/>
      <w:marTop w:val="0"/>
      <w:marBottom w:val="0"/>
      <w:divBdr>
        <w:top w:val="none" w:sz="0" w:space="0" w:color="auto"/>
        <w:left w:val="none" w:sz="0" w:space="0" w:color="auto"/>
        <w:bottom w:val="none" w:sz="0" w:space="0" w:color="auto"/>
        <w:right w:val="none" w:sz="0" w:space="0" w:color="auto"/>
      </w:divBdr>
    </w:div>
    <w:div w:id="211429494">
      <w:marLeft w:val="480"/>
      <w:marRight w:val="0"/>
      <w:marTop w:val="0"/>
      <w:marBottom w:val="0"/>
      <w:divBdr>
        <w:top w:val="none" w:sz="0" w:space="0" w:color="auto"/>
        <w:left w:val="none" w:sz="0" w:space="0" w:color="auto"/>
        <w:bottom w:val="none" w:sz="0" w:space="0" w:color="auto"/>
        <w:right w:val="none" w:sz="0" w:space="0" w:color="auto"/>
      </w:divBdr>
    </w:div>
    <w:div w:id="211575245">
      <w:marLeft w:val="480"/>
      <w:marRight w:val="0"/>
      <w:marTop w:val="0"/>
      <w:marBottom w:val="0"/>
      <w:divBdr>
        <w:top w:val="none" w:sz="0" w:space="0" w:color="auto"/>
        <w:left w:val="none" w:sz="0" w:space="0" w:color="auto"/>
        <w:bottom w:val="none" w:sz="0" w:space="0" w:color="auto"/>
        <w:right w:val="none" w:sz="0" w:space="0" w:color="auto"/>
      </w:divBdr>
    </w:div>
    <w:div w:id="211695790">
      <w:marLeft w:val="480"/>
      <w:marRight w:val="0"/>
      <w:marTop w:val="0"/>
      <w:marBottom w:val="0"/>
      <w:divBdr>
        <w:top w:val="none" w:sz="0" w:space="0" w:color="auto"/>
        <w:left w:val="none" w:sz="0" w:space="0" w:color="auto"/>
        <w:bottom w:val="none" w:sz="0" w:space="0" w:color="auto"/>
        <w:right w:val="none" w:sz="0" w:space="0" w:color="auto"/>
      </w:divBdr>
    </w:div>
    <w:div w:id="211766962">
      <w:bodyDiv w:val="1"/>
      <w:marLeft w:val="0"/>
      <w:marRight w:val="0"/>
      <w:marTop w:val="0"/>
      <w:marBottom w:val="0"/>
      <w:divBdr>
        <w:top w:val="none" w:sz="0" w:space="0" w:color="auto"/>
        <w:left w:val="none" w:sz="0" w:space="0" w:color="auto"/>
        <w:bottom w:val="none" w:sz="0" w:space="0" w:color="auto"/>
        <w:right w:val="none" w:sz="0" w:space="0" w:color="auto"/>
      </w:divBdr>
    </w:div>
    <w:div w:id="211775416">
      <w:marLeft w:val="480"/>
      <w:marRight w:val="0"/>
      <w:marTop w:val="0"/>
      <w:marBottom w:val="0"/>
      <w:divBdr>
        <w:top w:val="none" w:sz="0" w:space="0" w:color="auto"/>
        <w:left w:val="none" w:sz="0" w:space="0" w:color="auto"/>
        <w:bottom w:val="none" w:sz="0" w:space="0" w:color="auto"/>
        <w:right w:val="none" w:sz="0" w:space="0" w:color="auto"/>
      </w:divBdr>
    </w:div>
    <w:div w:id="211813640">
      <w:marLeft w:val="480"/>
      <w:marRight w:val="0"/>
      <w:marTop w:val="0"/>
      <w:marBottom w:val="0"/>
      <w:divBdr>
        <w:top w:val="none" w:sz="0" w:space="0" w:color="auto"/>
        <w:left w:val="none" w:sz="0" w:space="0" w:color="auto"/>
        <w:bottom w:val="none" w:sz="0" w:space="0" w:color="auto"/>
        <w:right w:val="none" w:sz="0" w:space="0" w:color="auto"/>
      </w:divBdr>
    </w:div>
    <w:div w:id="211814579">
      <w:marLeft w:val="480"/>
      <w:marRight w:val="0"/>
      <w:marTop w:val="0"/>
      <w:marBottom w:val="0"/>
      <w:divBdr>
        <w:top w:val="none" w:sz="0" w:space="0" w:color="auto"/>
        <w:left w:val="none" w:sz="0" w:space="0" w:color="auto"/>
        <w:bottom w:val="none" w:sz="0" w:space="0" w:color="auto"/>
        <w:right w:val="none" w:sz="0" w:space="0" w:color="auto"/>
      </w:divBdr>
    </w:div>
    <w:div w:id="212010748">
      <w:marLeft w:val="480"/>
      <w:marRight w:val="0"/>
      <w:marTop w:val="0"/>
      <w:marBottom w:val="0"/>
      <w:divBdr>
        <w:top w:val="none" w:sz="0" w:space="0" w:color="auto"/>
        <w:left w:val="none" w:sz="0" w:space="0" w:color="auto"/>
        <w:bottom w:val="none" w:sz="0" w:space="0" w:color="auto"/>
        <w:right w:val="none" w:sz="0" w:space="0" w:color="auto"/>
      </w:divBdr>
    </w:div>
    <w:div w:id="212082080">
      <w:marLeft w:val="480"/>
      <w:marRight w:val="0"/>
      <w:marTop w:val="0"/>
      <w:marBottom w:val="0"/>
      <w:divBdr>
        <w:top w:val="none" w:sz="0" w:space="0" w:color="auto"/>
        <w:left w:val="none" w:sz="0" w:space="0" w:color="auto"/>
        <w:bottom w:val="none" w:sz="0" w:space="0" w:color="auto"/>
        <w:right w:val="none" w:sz="0" w:space="0" w:color="auto"/>
      </w:divBdr>
    </w:div>
    <w:div w:id="212272957">
      <w:marLeft w:val="480"/>
      <w:marRight w:val="0"/>
      <w:marTop w:val="0"/>
      <w:marBottom w:val="0"/>
      <w:divBdr>
        <w:top w:val="none" w:sz="0" w:space="0" w:color="auto"/>
        <w:left w:val="none" w:sz="0" w:space="0" w:color="auto"/>
        <w:bottom w:val="none" w:sz="0" w:space="0" w:color="auto"/>
        <w:right w:val="none" w:sz="0" w:space="0" w:color="auto"/>
      </w:divBdr>
    </w:div>
    <w:div w:id="212280595">
      <w:marLeft w:val="480"/>
      <w:marRight w:val="0"/>
      <w:marTop w:val="0"/>
      <w:marBottom w:val="0"/>
      <w:divBdr>
        <w:top w:val="none" w:sz="0" w:space="0" w:color="auto"/>
        <w:left w:val="none" w:sz="0" w:space="0" w:color="auto"/>
        <w:bottom w:val="none" w:sz="0" w:space="0" w:color="auto"/>
        <w:right w:val="none" w:sz="0" w:space="0" w:color="auto"/>
      </w:divBdr>
    </w:div>
    <w:div w:id="212348799">
      <w:bodyDiv w:val="1"/>
      <w:marLeft w:val="0"/>
      <w:marRight w:val="0"/>
      <w:marTop w:val="0"/>
      <w:marBottom w:val="0"/>
      <w:divBdr>
        <w:top w:val="none" w:sz="0" w:space="0" w:color="auto"/>
        <w:left w:val="none" w:sz="0" w:space="0" w:color="auto"/>
        <w:bottom w:val="none" w:sz="0" w:space="0" w:color="auto"/>
        <w:right w:val="none" w:sz="0" w:space="0" w:color="auto"/>
      </w:divBdr>
    </w:div>
    <w:div w:id="212544983">
      <w:marLeft w:val="480"/>
      <w:marRight w:val="0"/>
      <w:marTop w:val="0"/>
      <w:marBottom w:val="0"/>
      <w:divBdr>
        <w:top w:val="none" w:sz="0" w:space="0" w:color="auto"/>
        <w:left w:val="none" w:sz="0" w:space="0" w:color="auto"/>
        <w:bottom w:val="none" w:sz="0" w:space="0" w:color="auto"/>
        <w:right w:val="none" w:sz="0" w:space="0" w:color="auto"/>
      </w:divBdr>
    </w:div>
    <w:div w:id="212545976">
      <w:bodyDiv w:val="1"/>
      <w:marLeft w:val="0"/>
      <w:marRight w:val="0"/>
      <w:marTop w:val="0"/>
      <w:marBottom w:val="0"/>
      <w:divBdr>
        <w:top w:val="none" w:sz="0" w:space="0" w:color="auto"/>
        <w:left w:val="none" w:sz="0" w:space="0" w:color="auto"/>
        <w:bottom w:val="none" w:sz="0" w:space="0" w:color="auto"/>
        <w:right w:val="none" w:sz="0" w:space="0" w:color="auto"/>
      </w:divBdr>
    </w:div>
    <w:div w:id="212618192">
      <w:bodyDiv w:val="1"/>
      <w:marLeft w:val="0"/>
      <w:marRight w:val="0"/>
      <w:marTop w:val="0"/>
      <w:marBottom w:val="0"/>
      <w:divBdr>
        <w:top w:val="none" w:sz="0" w:space="0" w:color="auto"/>
        <w:left w:val="none" w:sz="0" w:space="0" w:color="auto"/>
        <w:bottom w:val="none" w:sz="0" w:space="0" w:color="auto"/>
        <w:right w:val="none" w:sz="0" w:space="0" w:color="auto"/>
      </w:divBdr>
    </w:div>
    <w:div w:id="212620471">
      <w:bodyDiv w:val="1"/>
      <w:marLeft w:val="0"/>
      <w:marRight w:val="0"/>
      <w:marTop w:val="0"/>
      <w:marBottom w:val="0"/>
      <w:divBdr>
        <w:top w:val="none" w:sz="0" w:space="0" w:color="auto"/>
        <w:left w:val="none" w:sz="0" w:space="0" w:color="auto"/>
        <w:bottom w:val="none" w:sz="0" w:space="0" w:color="auto"/>
        <w:right w:val="none" w:sz="0" w:space="0" w:color="auto"/>
      </w:divBdr>
    </w:div>
    <w:div w:id="212621235">
      <w:marLeft w:val="480"/>
      <w:marRight w:val="0"/>
      <w:marTop w:val="0"/>
      <w:marBottom w:val="0"/>
      <w:divBdr>
        <w:top w:val="none" w:sz="0" w:space="0" w:color="auto"/>
        <w:left w:val="none" w:sz="0" w:space="0" w:color="auto"/>
        <w:bottom w:val="none" w:sz="0" w:space="0" w:color="auto"/>
        <w:right w:val="none" w:sz="0" w:space="0" w:color="auto"/>
      </w:divBdr>
    </w:div>
    <w:div w:id="212664726">
      <w:bodyDiv w:val="1"/>
      <w:marLeft w:val="0"/>
      <w:marRight w:val="0"/>
      <w:marTop w:val="0"/>
      <w:marBottom w:val="0"/>
      <w:divBdr>
        <w:top w:val="none" w:sz="0" w:space="0" w:color="auto"/>
        <w:left w:val="none" w:sz="0" w:space="0" w:color="auto"/>
        <w:bottom w:val="none" w:sz="0" w:space="0" w:color="auto"/>
        <w:right w:val="none" w:sz="0" w:space="0" w:color="auto"/>
      </w:divBdr>
    </w:div>
    <w:div w:id="212891637">
      <w:bodyDiv w:val="1"/>
      <w:marLeft w:val="0"/>
      <w:marRight w:val="0"/>
      <w:marTop w:val="0"/>
      <w:marBottom w:val="0"/>
      <w:divBdr>
        <w:top w:val="none" w:sz="0" w:space="0" w:color="auto"/>
        <w:left w:val="none" w:sz="0" w:space="0" w:color="auto"/>
        <w:bottom w:val="none" w:sz="0" w:space="0" w:color="auto"/>
        <w:right w:val="none" w:sz="0" w:space="0" w:color="auto"/>
      </w:divBdr>
    </w:div>
    <w:div w:id="212930697">
      <w:bodyDiv w:val="1"/>
      <w:marLeft w:val="0"/>
      <w:marRight w:val="0"/>
      <w:marTop w:val="0"/>
      <w:marBottom w:val="0"/>
      <w:divBdr>
        <w:top w:val="none" w:sz="0" w:space="0" w:color="auto"/>
        <w:left w:val="none" w:sz="0" w:space="0" w:color="auto"/>
        <w:bottom w:val="none" w:sz="0" w:space="0" w:color="auto"/>
        <w:right w:val="none" w:sz="0" w:space="0" w:color="auto"/>
      </w:divBdr>
    </w:div>
    <w:div w:id="213005806">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13081133">
      <w:bodyDiv w:val="1"/>
      <w:marLeft w:val="0"/>
      <w:marRight w:val="0"/>
      <w:marTop w:val="0"/>
      <w:marBottom w:val="0"/>
      <w:divBdr>
        <w:top w:val="none" w:sz="0" w:space="0" w:color="auto"/>
        <w:left w:val="none" w:sz="0" w:space="0" w:color="auto"/>
        <w:bottom w:val="none" w:sz="0" w:space="0" w:color="auto"/>
        <w:right w:val="none" w:sz="0" w:space="0" w:color="auto"/>
      </w:divBdr>
    </w:div>
    <w:div w:id="213086163">
      <w:marLeft w:val="480"/>
      <w:marRight w:val="0"/>
      <w:marTop w:val="0"/>
      <w:marBottom w:val="0"/>
      <w:divBdr>
        <w:top w:val="none" w:sz="0" w:space="0" w:color="auto"/>
        <w:left w:val="none" w:sz="0" w:space="0" w:color="auto"/>
        <w:bottom w:val="none" w:sz="0" w:space="0" w:color="auto"/>
        <w:right w:val="none" w:sz="0" w:space="0" w:color="auto"/>
      </w:divBdr>
    </w:div>
    <w:div w:id="213196612">
      <w:marLeft w:val="480"/>
      <w:marRight w:val="0"/>
      <w:marTop w:val="0"/>
      <w:marBottom w:val="0"/>
      <w:divBdr>
        <w:top w:val="none" w:sz="0" w:space="0" w:color="auto"/>
        <w:left w:val="none" w:sz="0" w:space="0" w:color="auto"/>
        <w:bottom w:val="none" w:sz="0" w:space="0" w:color="auto"/>
        <w:right w:val="none" w:sz="0" w:space="0" w:color="auto"/>
      </w:divBdr>
    </w:div>
    <w:div w:id="213203531">
      <w:marLeft w:val="480"/>
      <w:marRight w:val="0"/>
      <w:marTop w:val="0"/>
      <w:marBottom w:val="0"/>
      <w:divBdr>
        <w:top w:val="none" w:sz="0" w:space="0" w:color="auto"/>
        <w:left w:val="none" w:sz="0" w:space="0" w:color="auto"/>
        <w:bottom w:val="none" w:sz="0" w:space="0" w:color="auto"/>
        <w:right w:val="none" w:sz="0" w:space="0" w:color="auto"/>
      </w:divBdr>
    </w:div>
    <w:div w:id="213274918">
      <w:bodyDiv w:val="1"/>
      <w:marLeft w:val="0"/>
      <w:marRight w:val="0"/>
      <w:marTop w:val="0"/>
      <w:marBottom w:val="0"/>
      <w:divBdr>
        <w:top w:val="none" w:sz="0" w:space="0" w:color="auto"/>
        <w:left w:val="none" w:sz="0" w:space="0" w:color="auto"/>
        <w:bottom w:val="none" w:sz="0" w:space="0" w:color="auto"/>
        <w:right w:val="none" w:sz="0" w:space="0" w:color="auto"/>
      </w:divBdr>
    </w:div>
    <w:div w:id="213276747">
      <w:bodyDiv w:val="1"/>
      <w:marLeft w:val="0"/>
      <w:marRight w:val="0"/>
      <w:marTop w:val="0"/>
      <w:marBottom w:val="0"/>
      <w:divBdr>
        <w:top w:val="none" w:sz="0" w:space="0" w:color="auto"/>
        <w:left w:val="none" w:sz="0" w:space="0" w:color="auto"/>
        <w:bottom w:val="none" w:sz="0" w:space="0" w:color="auto"/>
        <w:right w:val="none" w:sz="0" w:space="0" w:color="auto"/>
      </w:divBdr>
    </w:div>
    <w:div w:id="213277023">
      <w:bodyDiv w:val="1"/>
      <w:marLeft w:val="0"/>
      <w:marRight w:val="0"/>
      <w:marTop w:val="0"/>
      <w:marBottom w:val="0"/>
      <w:divBdr>
        <w:top w:val="none" w:sz="0" w:space="0" w:color="auto"/>
        <w:left w:val="none" w:sz="0" w:space="0" w:color="auto"/>
        <w:bottom w:val="none" w:sz="0" w:space="0" w:color="auto"/>
        <w:right w:val="none" w:sz="0" w:space="0" w:color="auto"/>
      </w:divBdr>
    </w:div>
    <w:div w:id="213323077">
      <w:bodyDiv w:val="1"/>
      <w:marLeft w:val="0"/>
      <w:marRight w:val="0"/>
      <w:marTop w:val="0"/>
      <w:marBottom w:val="0"/>
      <w:divBdr>
        <w:top w:val="none" w:sz="0" w:space="0" w:color="auto"/>
        <w:left w:val="none" w:sz="0" w:space="0" w:color="auto"/>
        <w:bottom w:val="none" w:sz="0" w:space="0" w:color="auto"/>
        <w:right w:val="none" w:sz="0" w:space="0" w:color="auto"/>
      </w:divBdr>
    </w:div>
    <w:div w:id="213347869">
      <w:marLeft w:val="480"/>
      <w:marRight w:val="0"/>
      <w:marTop w:val="0"/>
      <w:marBottom w:val="0"/>
      <w:divBdr>
        <w:top w:val="none" w:sz="0" w:space="0" w:color="auto"/>
        <w:left w:val="none" w:sz="0" w:space="0" w:color="auto"/>
        <w:bottom w:val="none" w:sz="0" w:space="0" w:color="auto"/>
        <w:right w:val="none" w:sz="0" w:space="0" w:color="auto"/>
      </w:divBdr>
    </w:div>
    <w:div w:id="213741991">
      <w:bodyDiv w:val="1"/>
      <w:marLeft w:val="0"/>
      <w:marRight w:val="0"/>
      <w:marTop w:val="0"/>
      <w:marBottom w:val="0"/>
      <w:divBdr>
        <w:top w:val="none" w:sz="0" w:space="0" w:color="auto"/>
        <w:left w:val="none" w:sz="0" w:space="0" w:color="auto"/>
        <w:bottom w:val="none" w:sz="0" w:space="0" w:color="auto"/>
        <w:right w:val="none" w:sz="0" w:space="0" w:color="auto"/>
      </w:divBdr>
    </w:div>
    <w:div w:id="213855454">
      <w:marLeft w:val="480"/>
      <w:marRight w:val="0"/>
      <w:marTop w:val="0"/>
      <w:marBottom w:val="0"/>
      <w:divBdr>
        <w:top w:val="none" w:sz="0" w:space="0" w:color="auto"/>
        <w:left w:val="none" w:sz="0" w:space="0" w:color="auto"/>
        <w:bottom w:val="none" w:sz="0" w:space="0" w:color="auto"/>
        <w:right w:val="none" w:sz="0" w:space="0" w:color="auto"/>
      </w:divBdr>
    </w:div>
    <w:div w:id="213856606">
      <w:bodyDiv w:val="1"/>
      <w:marLeft w:val="0"/>
      <w:marRight w:val="0"/>
      <w:marTop w:val="0"/>
      <w:marBottom w:val="0"/>
      <w:divBdr>
        <w:top w:val="none" w:sz="0" w:space="0" w:color="auto"/>
        <w:left w:val="none" w:sz="0" w:space="0" w:color="auto"/>
        <w:bottom w:val="none" w:sz="0" w:space="0" w:color="auto"/>
        <w:right w:val="none" w:sz="0" w:space="0" w:color="auto"/>
      </w:divBdr>
    </w:div>
    <w:div w:id="213930372">
      <w:marLeft w:val="480"/>
      <w:marRight w:val="0"/>
      <w:marTop w:val="0"/>
      <w:marBottom w:val="0"/>
      <w:divBdr>
        <w:top w:val="none" w:sz="0" w:space="0" w:color="auto"/>
        <w:left w:val="none" w:sz="0" w:space="0" w:color="auto"/>
        <w:bottom w:val="none" w:sz="0" w:space="0" w:color="auto"/>
        <w:right w:val="none" w:sz="0" w:space="0" w:color="auto"/>
      </w:divBdr>
    </w:div>
    <w:div w:id="213931513">
      <w:marLeft w:val="480"/>
      <w:marRight w:val="0"/>
      <w:marTop w:val="0"/>
      <w:marBottom w:val="0"/>
      <w:divBdr>
        <w:top w:val="none" w:sz="0" w:space="0" w:color="auto"/>
        <w:left w:val="none" w:sz="0" w:space="0" w:color="auto"/>
        <w:bottom w:val="none" w:sz="0" w:space="0" w:color="auto"/>
        <w:right w:val="none" w:sz="0" w:space="0" w:color="auto"/>
      </w:divBdr>
    </w:div>
    <w:div w:id="213977831">
      <w:bodyDiv w:val="1"/>
      <w:marLeft w:val="0"/>
      <w:marRight w:val="0"/>
      <w:marTop w:val="0"/>
      <w:marBottom w:val="0"/>
      <w:divBdr>
        <w:top w:val="none" w:sz="0" w:space="0" w:color="auto"/>
        <w:left w:val="none" w:sz="0" w:space="0" w:color="auto"/>
        <w:bottom w:val="none" w:sz="0" w:space="0" w:color="auto"/>
        <w:right w:val="none" w:sz="0" w:space="0" w:color="auto"/>
      </w:divBdr>
    </w:div>
    <w:div w:id="214049083">
      <w:marLeft w:val="480"/>
      <w:marRight w:val="0"/>
      <w:marTop w:val="0"/>
      <w:marBottom w:val="0"/>
      <w:divBdr>
        <w:top w:val="none" w:sz="0" w:space="0" w:color="auto"/>
        <w:left w:val="none" w:sz="0" w:space="0" w:color="auto"/>
        <w:bottom w:val="none" w:sz="0" w:space="0" w:color="auto"/>
        <w:right w:val="none" w:sz="0" w:space="0" w:color="auto"/>
      </w:divBdr>
    </w:div>
    <w:div w:id="214316802">
      <w:marLeft w:val="480"/>
      <w:marRight w:val="0"/>
      <w:marTop w:val="0"/>
      <w:marBottom w:val="0"/>
      <w:divBdr>
        <w:top w:val="none" w:sz="0" w:space="0" w:color="auto"/>
        <w:left w:val="none" w:sz="0" w:space="0" w:color="auto"/>
        <w:bottom w:val="none" w:sz="0" w:space="0" w:color="auto"/>
        <w:right w:val="none" w:sz="0" w:space="0" w:color="auto"/>
      </w:divBdr>
    </w:div>
    <w:div w:id="214435779">
      <w:marLeft w:val="480"/>
      <w:marRight w:val="0"/>
      <w:marTop w:val="0"/>
      <w:marBottom w:val="0"/>
      <w:divBdr>
        <w:top w:val="none" w:sz="0" w:space="0" w:color="auto"/>
        <w:left w:val="none" w:sz="0" w:space="0" w:color="auto"/>
        <w:bottom w:val="none" w:sz="0" w:space="0" w:color="auto"/>
        <w:right w:val="none" w:sz="0" w:space="0" w:color="auto"/>
      </w:divBdr>
    </w:div>
    <w:div w:id="214589608">
      <w:marLeft w:val="480"/>
      <w:marRight w:val="0"/>
      <w:marTop w:val="0"/>
      <w:marBottom w:val="0"/>
      <w:divBdr>
        <w:top w:val="none" w:sz="0" w:space="0" w:color="auto"/>
        <w:left w:val="none" w:sz="0" w:space="0" w:color="auto"/>
        <w:bottom w:val="none" w:sz="0" w:space="0" w:color="auto"/>
        <w:right w:val="none" w:sz="0" w:space="0" w:color="auto"/>
      </w:divBdr>
    </w:div>
    <w:div w:id="214630769">
      <w:bodyDiv w:val="1"/>
      <w:marLeft w:val="0"/>
      <w:marRight w:val="0"/>
      <w:marTop w:val="0"/>
      <w:marBottom w:val="0"/>
      <w:divBdr>
        <w:top w:val="none" w:sz="0" w:space="0" w:color="auto"/>
        <w:left w:val="none" w:sz="0" w:space="0" w:color="auto"/>
        <w:bottom w:val="none" w:sz="0" w:space="0" w:color="auto"/>
        <w:right w:val="none" w:sz="0" w:space="0" w:color="auto"/>
      </w:divBdr>
    </w:div>
    <w:div w:id="214657200">
      <w:bodyDiv w:val="1"/>
      <w:marLeft w:val="0"/>
      <w:marRight w:val="0"/>
      <w:marTop w:val="0"/>
      <w:marBottom w:val="0"/>
      <w:divBdr>
        <w:top w:val="none" w:sz="0" w:space="0" w:color="auto"/>
        <w:left w:val="none" w:sz="0" w:space="0" w:color="auto"/>
        <w:bottom w:val="none" w:sz="0" w:space="0" w:color="auto"/>
        <w:right w:val="none" w:sz="0" w:space="0" w:color="auto"/>
      </w:divBdr>
    </w:div>
    <w:div w:id="214704011">
      <w:marLeft w:val="480"/>
      <w:marRight w:val="0"/>
      <w:marTop w:val="0"/>
      <w:marBottom w:val="0"/>
      <w:divBdr>
        <w:top w:val="none" w:sz="0" w:space="0" w:color="auto"/>
        <w:left w:val="none" w:sz="0" w:space="0" w:color="auto"/>
        <w:bottom w:val="none" w:sz="0" w:space="0" w:color="auto"/>
        <w:right w:val="none" w:sz="0" w:space="0" w:color="auto"/>
      </w:divBdr>
    </w:div>
    <w:div w:id="214779243">
      <w:bodyDiv w:val="1"/>
      <w:marLeft w:val="0"/>
      <w:marRight w:val="0"/>
      <w:marTop w:val="0"/>
      <w:marBottom w:val="0"/>
      <w:divBdr>
        <w:top w:val="none" w:sz="0" w:space="0" w:color="auto"/>
        <w:left w:val="none" w:sz="0" w:space="0" w:color="auto"/>
        <w:bottom w:val="none" w:sz="0" w:space="0" w:color="auto"/>
        <w:right w:val="none" w:sz="0" w:space="0" w:color="auto"/>
      </w:divBdr>
    </w:div>
    <w:div w:id="214851827">
      <w:bodyDiv w:val="1"/>
      <w:marLeft w:val="0"/>
      <w:marRight w:val="0"/>
      <w:marTop w:val="0"/>
      <w:marBottom w:val="0"/>
      <w:divBdr>
        <w:top w:val="none" w:sz="0" w:space="0" w:color="auto"/>
        <w:left w:val="none" w:sz="0" w:space="0" w:color="auto"/>
        <w:bottom w:val="none" w:sz="0" w:space="0" w:color="auto"/>
        <w:right w:val="none" w:sz="0" w:space="0" w:color="auto"/>
      </w:divBdr>
    </w:div>
    <w:div w:id="214857664">
      <w:bodyDiv w:val="1"/>
      <w:marLeft w:val="0"/>
      <w:marRight w:val="0"/>
      <w:marTop w:val="0"/>
      <w:marBottom w:val="0"/>
      <w:divBdr>
        <w:top w:val="none" w:sz="0" w:space="0" w:color="auto"/>
        <w:left w:val="none" w:sz="0" w:space="0" w:color="auto"/>
        <w:bottom w:val="none" w:sz="0" w:space="0" w:color="auto"/>
        <w:right w:val="none" w:sz="0" w:space="0" w:color="auto"/>
      </w:divBdr>
    </w:div>
    <w:div w:id="214898241">
      <w:marLeft w:val="480"/>
      <w:marRight w:val="0"/>
      <w:marTop w:val="0"/>
      <w:marBottom w:val="0"/>
      <w:divBdr>
        <w:top w:val="none" w:sz="0" w:space="0" w:color="auto"/>
        <w:left w:val="none" w:sz="0" w:space="0" w:color="auto"/>
        <w:bottom w:val="none" w:sz="0" w:space="0" w:color="auto"/>
        <w:right w:val="none" w:sz="0" w:space="0" w:color="auto"/>
      </w:divBdr>
    </w:div>
    <w:div w:id="214974912">
      <w:bodyDiv w:val="1"/>
      <w:marLeft w:val="0"/>
      <w:marRight w:val="0"/>
      <w:marTop w:val="0"/>
      <w:marBottom w:val="0"/>
      <w:divBdr>
        <w:top w:val="none" w:sz="0" w:space="0" w:color="auto"/>
        <w:left w:val="none" w:sz="0" w:space="0" w:color="auto"/>
        <w:bottom w:val="none" w:sz="0" w:space="0" w:color="auto"/>
        <w:right w:val="none" w:sz="0" w:space="0" w:color="auto"/>
      </w:divBdr>
    </w:div>
    <w:div w:id="215046734">
      <w:bodyDiv w:val="1"/>
      <w:marLeft w:val="0"/>
      <w:marRight w:val="0"/>
      <w:marTop w:val="0"/>
      <w:marBottom w:val="0"/>
      <w:divBdr>
        <w:top w:val="none" w:sz="0" w:space="0" w:color="auto"/>
        <w:left w:val="none" w:sz="0" w:space="0" w:color="auto"/>
        <w:bottom w:val="none" w:sz="0" w:space="0" w:color="auto"/>
        <w:right w:val="none" w:sz="0" w:space="0" w:color="auto"/>
      </w:divBdr>
    </w:div>
    <w:div w:id="215092382">
      <w:marLeft w:val="480"/>
      <w:marRight w:val="0"/>
      <w:marTop w:val="0"/>
      <w:marBottom w:val="0"/>
      <w:divBdr>
        <w:top w:val="none" w:sz="0" w:space="0" w:color="auto"/>
        <w:left w:val="none" w:sz="0" w:space="0" w:color="auto"/>
        <w:bottom w:val="none" w:sz="0" w:space="0" w:color="auto"/>
        <w:right w:val="none" w:sz="0" w:space="0" w:color="auto"/>
      </w:divBdr>
    </w:div>
    <w:div w:id="215121353">
      <w:marLeft w:val="480"/>
      <w:marRight w:val="0"/>
      <w:marTop w:val="0"/>
      <w:marBottom w:val="0"/>
      <w:divBdr>
        <w:top w:val="none" w:sz="0" w:space="0" w:color="auto"/>
        <w:left w:val="none" w:sz="0" w:space="0" w:color="auto"/>
        <w:bottom w:val="none" w:sz="0" w:space="0" w:color="auto"/>
        <w:right w:val="none" w:sz="0" w:space="0" w:color="auto"/>
      </w:divBdr>
    </w:div>
    <w:div w:id="215167816">
      <w:marLeft w:val="480"/>
      <w:marRight w:val="0"/>
      <w:marTop w:val="0"/>
      <w:marBottom w:val="0"/>
      <w:divBdr>
        <w:top w:val="none" w:sz="0" w:space="0" w:color="auto"/>
        <w:left w:val="none" w:sz="0" w:space="0" w:color="auto"/>
        <w:bottom w:val="none" w:sz="0" w:space="0" w:color="auto"/>
        <w:right w:val="none" w:sz="0" w:space="0" w:color="auto"/>
      </w:divBdr>
    </w:div>
    <w:div w:id="215431057">
      <w:marLeft w:val="480"/>
      <w:marRight w:val="0"/>
      <w:marTop w:val="0"/>
      <w:marBottom w:val="0"/>
      <w:divBdr>
        <w:top w:val="none" w:sz="0" w:space="0" w:color="auto"/>
        <w:left w:val="none" w:sz="0" w:space="0" w:color="auto"/>
        <w:bottom w:val="none" w:sz="0" w:space="0" w:color="auto"/>
        <w:right w:val="none" w:sz="0" w:space="0" w:color="auto"/>
      </w:divBdr>
    </w:div>
    <w:div w:id="215514837">
      <w:marLeft w:val="480"/>
      <w:marRight w:val="0"/>
      <w:marTop w:val="0"/>
      <w:marBottom w:val="0"/>
      <w:divBdr>
        <w:top w:val="none" w:sz="0" w:space="0" w:color="auto"/>
        <w:left w:val="none" w:sz="0" w:space="0" w:color="auto"/>
        <w:bottom w:val="none" w:sz="0" w:space="0" w:color="auto"/>
        <w:right w:val="none" w:sz="0" w:space="0" w:color="auto"/>
      </w:divBdr>
    </w:div>
    <w:div w:id="215552899">
      <w:bodyDiv w:val="1"/>
      <w:marLeft w:val="0"/>
      <w:marRight w:val="0"/>
      <w:marTop w:val="0"/>
      <w:marBottom w:val="0"/>
      <w:divBdr>
        <w:top w:val="none" w:sz="0" w:space="0" w:color="auto"/>
        <w:left w:val="none" w:sz="0" w:space="0" w:color="auto"/>
        <w:bottom w:val="none" w:sz="0" w:space="0" w:color="auto"/>
        <w:right w:val="none" w:sz="0" w:space="0" w:color="auto"/>
      </w:divBdr>
    </w:div>
    <w:div w:id="215629308">
      <w:bodyDiv w:val="1"/>
      <w:marLeft w:val="0"/>
      <w:marRight w:val="0"/>
      <w:marTop w:val="0"/>
      <w:marBottom w:val="0"/>
      <w:divBdr>
        <w:top w:val="none" w:sz="0" w:space="0" w:color="auto"/>
        <w:left w:val="none" w:sz="0" w:space="0" w:color="auto"/>
        <w:bottom w:val="none" w:sz="0" w:space="0" w:color="auto"/>
        <w:right w:val="none" w:sz="0" w:space="0" w:color="auto"/>
      </w:divBdr>
    </w:div>
    <w:div w:id="215702165">
      <w:marLeft w:val="480"/>
      <w:marRight w:val="0"/>
      <w:marTop w:val="0"/>
      <w:marBottom w:val="0"/>
      <w:divBdr>
        <w:top w:val="none" w:sz="0" w:space="0" w:color="auto"/>
        <w:left w:val="none" w:sz="0" w:space="0" w:color="auto"/>
        <w:bottom w:val="none" w:sz="0" w:space="0" w:color="auto"/>
        <w:right w:val="none" w:sz="0" w:space="0" w:color="auto"/>
      </w:divBdr>
    </w:div>
    <w:div w:id="215750755">
      <w:bodyDiv w:val="1"/>
      <w:marLeft w:val="0"/>
      <w:marRight w:val="0"/>
      <w:marTop w:val="0"/>
      <w:marBottom w:val="0"/>
      <w:divBdr>
        <w:top w:val="none" w:sz="0" w:space="0" w:color="auto"/>
        <w:left w:val="none" w:sz="0" w:space="0" w:color="auto"/>
        <w:bottom w:val="none" w:sz="0" w:space="0" w:color="auto"/>
        <w:right w:val="none" w:sz="0" w:space="0" w:color="auto"/>
      </w:divBdr>
    </w:div>
    <w:div w:id="215825350">
      <w:bodyDiv w:val="1"/>
      <w:marLeft w:val="0"/>
      <w:marRight w:val="0"/>
      <w:marTop w:val="0"/>
      <w:marBottom w:val="0"/>
      <w:divBdr>
        <w:top w:val="none" w:sz="0" w:space="0" w:color="auto"/>
        <w:left w:val="none" w:sz="0" w:space="0" w:color="auto"/>
        <w:bottom w:val="none" w:sz="0" w:space="0" w:color="auto"/>
        <w:right w:val="none" w:sz="0" w:space="0" w:color="auto"/>
      </w:divBdr>
    </w:div>
    <w:div w:id="215894833">
      <w:bodyDiv w:val="1"/>
      <w:marLeft w:val="0"/>
      <w:marRight w:val="0"/>
      <w:marTop w:val="0"/>
      <w:marBottom w:val="0"/>
      <w:divBdr>
        <w:top w:val="none" w:sz="0" w:space="0" w:color="auto"/>
        <w:left w:val="none" w:sz="0" w:space="0" w:color="auto"/>
        <w:bottom w:val="none" w:sz="0" w:space="0" w:color="auto"/>
        <w:right w:val="none" w:sz="0" w:space="0" w:color="auto"/>
      </w:divBdr>
      <w:divsChild>
        <w:div w:id="3019158">
          <w:marLeft w:val="480"/>
          <w:marRight w:val="0"/>
          <w:marTop w:val="0"/>
          <w:marBottom w:val="0"/>
          <w:divBdr>
            <w:top w:val="none" w:sz="0" w:space="0" w:color="auto"/>
            <w:left w:val="none" w:sz="0" w:space="0" w:color="auto"/>
            <w:bottom w:val="none" w:sz="0" w:space="0" w:color="auto"/>
            <w:right w:val="none" w:sz="0" w:space="0" w:color="auto"/>
          </w:divBdr>
        </w:div>
        <w:div w:id="54620818">
          <w:marLeft w:val="480"/>
          <w:marRight w:val="0"/>
          <w:marTop w:val="0"/>
          <w:marBottom w:val="0"/>
          <w:divBdr>
            <w:top w:val="none" w:sz="0" w:space="0" w:color="auto"/>
            <w:left w:val="none" w:sz="0" w:space="0" w:color="auto"/>
            <w:bottom w:val="none" w:sz="0" w:space="0" w:color="auto"/>
            <w:right w:val="none" w:sz="0" w:space="0" w:color="auto"/>
          </w:divBdr>
        </w:div>
        <w:div w:id="72509567">
          <w:marLeft w:val="480"/>
          <w:marRight w:val="0"/>
          <w:marTop w:val="0"/>
          <w:marBottom w:val="0"/>
          <w:divBdr>
            <w:top w:val="none" w:sz="0" w:space="0" w:color="auto"/>
            <w:left w:val="none" w:sz="0" w:space="0" w:color="auto"/>
            <w:bottom w:val="none" w:sz="0" w:space="0" w:color="auto"/>
            <w:right w:val="none" w:sz="0" w:space="0" w:color="auto"/>
          </w:divBdr>
        </w:div>
        <w:div w:id="86850529">
          <w:marLeft w:val="480"/>
          <w:marRight w:val="0"/>
          <w:marTop w:val="0"/>
          <w:marBottom w:val="0"/>
          <w:divBdr>
            <w:top w:val="none" w:sz="0" w:space="0" w:color="auto"/>
            <w:left w:val="none" w:sz="0" w:space="0" w:color="auto"/>
            <w:bottom w:val="none" w:sz="0" w:space="0" w:color="auto"/>
            <w:right w:val="none" w:sz="0" w:space="0" w:color="auto"/>
          </w:divBdr>
        </w:div>
        <w:div w:id="112484645">
          <w:marLeft w:val="480"/>
          <w:marRight w:val="0"/>
          <w:marTop w:val="0"/>
          <w:marBottom w:val="0"/>
          <w:divBdr>
            <w:top w:val="none" w:sz="0" w:space="0" w:color="auto"/>
            <w:left w:val="none" w:sz="0" w:space="0" w:color="auto"/>
            <w:bottom w:val="none" w:sz="0" w:space="0" w:color="auto"/>
            <w:right w:val="none" w:sz="0" w:space="0" w:color="auto"/>
          </w:divBdr>
        </w:div>
        <w:div w:id="138304429">
          <w:marLeft w:val="480"/>
          <w:marRight w:val="0"/>
          <w:marTop w:val="0"/>
          <w:marBottom w:val="0"/>
          <w:divBdr>
            <w:top w:val="none" w:sz="0" w:space="0" w:color="auto"/>
            <w:left w:val="none" w:sz="0" w:space="0" w:color="auto"/>
            <w:bottom w:val="none" w:sz="0" w:space="0" w:color="auto"/>
            <w:right w:val="none" w:sz="0" w:space="0" w:color="auto"/>
          </w:divBdr>
        </w:div>
        <w:div w:id="138349080">
          <w:marLeft w:val="480"/>
          <w:marRight w:val="0"/>
          <w:marTop w:val="0"/>
          <w:marBottom w:val="0"/>
          <w:divBdr>
            <w:top w:val="none" w:sz="0" w:space="0" w:color="auto"/>
            <w:left w:val="none" w:sz="0" w:space="0" w:color="auto"/>
            <w:bottom w:val="none" w:sz="0" w:space="0" w:color="auto"/>
            <w:right w:val="none" w:sz="0" w:space="0" w:color="auto"/>
          </w:divBdr>
        </w:div>
        <w:div w:id="179248821">
          <w:marLeft w:val="480"/>
          <w:marRight w:val="0"/>
          <w:marTop w:val="0"/>
          <w:marBottom w:val="0"/>
          <w:divBdr>
            <w:top w:val="none" w:sz="0" w:space="0" w:color="auto"/>
            <w:left w:val="none" w:sz="0" w:space="0" w:color="auto"/>
            <w:bottom w:val="none" w:sz="0" w:space="0" w:color="auto"/>
            <w:right w:val="none" w:sz="0" w:space="0" w:color="auto"/>
          </w:divBdr>
        </w:div>
        <w:div w:id="217741910">
          <w:marLeft w:val="480"/>
          <w:marRight w:val="0"/>
          <w:marTop w:val="0"/>
          <w:marBottom w:val="0"/>
          <w:divBdr>
            <w:top w:val="none" w:sz="0" w:space="0" w:color="auto"/>
            <w:left w:val="none" w:sz="0" w:space="0" w:color="auto"/>
            <w:bottom w:val="none" w:sz="0" w:space="0" w:color="auto"/>
            <w:right w:val="none" w:sz="0" w:space="0" w:color="auto"/>
          </w:divBdr>
        </w:div>
        <w:div w:id="255211824">
          <w:marLeft w:val="480"/>
          <w:marRight w:val="0"/>
          <w:marTop w:val="0"/>
          <w:marBottom w:val="0"/>
          <w:divBdr>
            <w:top w:val="none" w:sz="0" w:space="0" w:color="auto"/>
            <w:left w:val="none" w:sz="0" w:space="0" w:color="auto"/>
            <w:bottom w:val="none" w:sz="0" w:space="0" w:color="auto"/>
            <w:right w:val="none" w:sz="0" w:space="0" w:color="auto"/>
          </w:divBdr>
        </w:div>
        <w:div w:id="259681039">
          <w:marLeft w:val="480"/>
          <w:marRight w:val="0"/>
          <w:marTop w:val="0"/>
          <w:marBottom w:val="0"/>
          <w:divBdr>
            <w:top w:val="none" w:sz="0" w:space="0" w:color="auto"/>
            <w:left w:val="none" w:sz="0" w:space="0" w:color="auto"/>
            <w:bottom w:val="none" w:sz="0" w:space="0" w:color="auto"/>
            <w:right w:val="none" w:sz="0" w:space="0" w:color="auto"/>
          </w:divBdr>
        </w:div>
        <w:div w:id="293172563">
          <w:marLeft w:val="480"/>
          <w:marRight w:val="0"/>
          <w:marTop w:val="0"/>
          <w:marBottom w:val="0"/>
          <w:divBdr>
            <w:top w:val="none" w:sz="0" w:space="0" w:color="auto"/>
            <w:left w:val="none" w:sz="0" w:space="0" w:color="auto"/>
            <w:bottom w:val="none" w:sz="0" w:space="0" w:color="auto"/>
            <w:right w:val="none" w:sz="0" w:space="0" w:color="auto"/>
          </w:divBdr>
        </w:div>
        <w:div w:id="321202426">
          <w:marLeft w:val="480"/>
          <w:marRight w:val="0"/>
          <w:marTop w:val="0"/>
          <w:marBottom w:val="0"/>
          <w:divBdr>
            <w:top w:val="none" w:sz="0" w:space="0" w:color="auto"/>
            <w:left w:val="none" w:sz="0" w:space="0" w:color="auto"/>
            <w:bottom w:val="none" w:sz="0" w:space="0" w:color="auto"/>
            <w:right w:val="none" w:sz="0" w:space="0" w:color="auto"/>
          </w:divBdr>
        </w:div>
        <w:div w:id="371731882">
          <w:marLeft w:val="480"/>
          <w:marRight w:val="0"/>
          <w:marTop w:val="0"/>
          <w:marBottom w:val="0"/>
          <w:divBdr>
            <w:top w:val="none" w:sz="0" w:space="0" w:color="auto"/>
            <w:left w:val="none" w:sz="0" w:space="0" w:color="auto"/>
            <w:bottom w:val="none" w:sz="0" w:space="0" w:color="auto"/>
            <w:right w:val="none" w:sz="0" w:space="0" w:color="auto"/>
          </w:divBdr>
        </w:div>
        <w:div w:id="429932531">
          <w:marLeft w:val="480"/>
          <w:marRight w:val="0"/>
          <w:marTop w:val="0"/>
          <w:marBottom w:val="0"/>
          <w:divBdr>
            <w:top w:val="none" w:sz="0" w:space="0" w:color="auto"/>
            <w:left w:val="none" w:sz="0" w:space="0" w:color="auto"/>
            <w:bottom w:val="none" w:sz="0" w:space="0" w:color="auto"/>
            <w:right w:val="none" w:sz="0" w:space="0" w:color="auto"/>
          </w:divBdr>
        </w:div>
        <w:div w:id="430122744">
          <w:marLeft w:val="480"/>
          <w:marRight w:val="0"/>
          <w:marTop w:val="0"/>
          <w:marBottom w:val="0"/>
          <w:divBdr>
            <w:top w:val="none" w:sz="0" w:space="0" w:color="auto"/>
            <w:left w:val="none" w:sz="0" w:space="0" w:color="auto"/>
            <w:bottom w:val="none" w:sz="0" w:space="0" w:color="auto"/>
            <w:right w:val="none" w:sz="0" w:space="0" w:color="auto"/>
          </w:divBdr>
        </w:div>
        <w:div w:id="490408472">
          <w:marLeft w:val="480"/>
          <w:marRight w:val="0"/>
          <w:marTop w:val="0"/>
          <w:marBottom w:val="0"/>
          <w:divBdr>
            <w:top w:val="none" w:sz="0" w:space="0" w:color="auto"/>
            <w:left w:val="none" w:sz="0" w:space="0" w:color="auto"/>
            <w:bottom w:val="none" w:sz="0" w:space="0" w:color="auto"/>
            <w:right w:val="none" w:sz="0" w:space="0" w:color="auto"/>
          </w:divBdr>
        </w:div>
        <w:div w:id="537546751">
          <w:marLeft w:val="480"/>
          <w:marRight w:val="0"/>
          <w:marTop w:val="0"/>
          <w:marBottom w:val="0"/>
          <w:divBdr>
            <w:top w:val="none" w:sz="0" w:space="0" w:color="auto"/>
            <w:left w:val="none" w:sz="0" w:space="0" w:color="auto"/>
            <w:bottom w:val="none" w:sz="0" w:space="0" w:color="auto"/>
            <w:right w:val="none" w:sz="0" w:space="0" w:color="auto"/>
          </w:divBdr>
        </w:div>
        <w:div w:id="571888307">
          <w:marLeft w:val="480"/>
          <w:marRight w:val="0"/>
          <w:marTop w:val="0"/>
          <w:marBottom w:val="0"/>
          <w:divBdr>
            <w:top w:val="none" w:sz="0" w:space="0" w:color="auto"/>
            <w:left w:val="none" w:sz="0" w:space="0" w:color="auto"/>
            <w:bottom w:val="none" w:sz="0" w:space="0" w:color="auto"/>
            <w:right w:val="none" w:sz="0" w:space="0" w:color="auto"/>
          </w:divBdr>
        </w:div>
        <w:div w:id="585387218">
          <w:marLeft w:val="480"/>
          <w:marRight w:val="0"/>
          <w:marTop w:val="0"/>
          <w:marBottom w:val="0"/>
          <w:divBdr>
            <w:top w:val="none" w:sz="0" w:space="0" w:color="auto"/>
            <w:left w:val="none" w:sz="0" w:space="0" w:color="auto"/>
            <w:bottom w:val="none" w:sz="0" w:space="0" w:color="auto"/>
            <w:right w:val="none" w:sz="0" w:space="0" w:color="auto"/>
          </w:divBdr>
        </w:div>
        <w:div w:id="603614906">
          <w:marLeft w:val="480"/>
          <w:marRight w:val="0"/>
          <w:marTop w:val="0"/>
          <w:marBottom w:val="0"/>
          <w:divBdr>
            <w:top w:val="none" w:sz="0" w:space="0" w:color="auto"/>
            <w:left w:val="none" w:sz="0" w:space="0" w:color="auto"/>
            <w:bottom w:val="none" w:sz="0" w:space="0" w:color="auto"/>
            <w:right w:val="none" w:sz="0" w:space="0" w:color="auto"/>
          </w:divBdr>
        </w:div>
        <w:div w:id="717778655">
          <w:marLeft w:val="480"/>
          <w:marRight w:val="0"/>
          <w:marTop w:val="0"/>
          <w:marBottom w:val="0"/>
          <w:divBdr>
            <w:top w:val="none" w:sz="0" w:space="0" w:color="auto"/>
            <w:left w:val="none" w:sz="0" w:space="0" w:color="auto"/>
            <w:bottom w:val="none" w:sz="0" w:space="0" w:color="auto"/>
            <w:right w:val="none" w:sz="0" w:space="0" w:color="auto"/>
          </w:divBdr>
        </w:div>
        <w:div w:id="770661592">
          <w:marLeft w:val="480"/>
          <w:marRight w:val="0"/>
          <w:marTop w:val="0"/>
          <w:marBottom w:val="0"/>
          <w:divBdr>
            <w:top w:val="none" w:sz="0" w:space="0" w:color="auto"/>
            <w:left w:val="none" w:sz="0" w:space="0" w:color="auto"/>
            <w:bottom w:val="none" w:sz="0" w:space="0" w:color="auto"/>
            <w:right w:val="none" w:sz="0" w:space="0" w:color="auto"/>
          </w:divBdr>
        </w:div>
        <w:div w:id="813332995">
          <w:marLeft w:val="480"/>
          <w:marRight w:val="0"/>
          <w:marTop w:val="0"/>
          <w:marBottom w:val="0"/>
          <w:divBdr>
            <w:top w:val="none" w:sz="0" w:space="0" w:color="auto"/>
            <w:left w:val="none" w:sz="0" w:space="0" w:color="auto"/>
            <w:bottom w:val="none" w:sz="0" w:space="0" w:color="auto"/>
            <w:right w:val="none" w:sz="0" w:space="0" w:color="auto"/>
          </w:divBdr>
        </w:div>
        <w:div w:id="902064591">
          <w:marLeft w:val="480"/>
          <w:marRight w:val="0"/>
          <w:marTop w:val="0"/>
          <w:marBottom w:val="0"/>
          <w:divBdr>
            <w:top w:val="none" w:sz="0" w:space="0" w:color="auto"/>
            <w:left w:val="none" w:sz="0" w:space="0" w:color="auto"/>
            <w:bottom w:val="none" w:sz="0" w:space="0" w:color="auto"/>
            <w:right w:val="none" w:sz="0" w:space="0" w:color="auto"/>
          </w:divBdr>
        </w:div>
        <w:div w:id="923681876">
          <w:marLeft w:val="480"/>
          <w:marRight w:val="0"/>
          <w:marTop w:val="0"/>
          <w:marBottom w:val="0"/>
          <w:divBdr>
            <w:top w:val="none" w:sz="0" w:space="0" w:color="auto"/>
            <w:left w:val="none" w:sz="0" w:space="0" w:color="auto"/>
            <w:bottom w:val="none" w:sz="0" w:space="0" w:color="auto"/>
            <w:right w:val="none" w:sz="0" w:space="0" w:color="auto"/>
          </w:divBdr>
        </w:div>
        <w:div w:id="945500412">
          <w:marLeft w:val="480"/>
          <w:marRight w:val="0"/>
          <w:marTop w:val="0"/>
          <w:marBottom w:val="0"/>
          <w:divBdr>
            <w:top w:val="none" w:sz="0" w:space="0" w:color="auto"/>
            <w:left w:val="none" w:sz="0" w:space="0" w:color="auto"/>
            <w:bottom w:val="none" w:sz="0" w:space="0" w:color="auto"/>
            <w:right w:val="none" w:sz="0" w:space="0" w:color="auto"/>
          </w:divBdr>
        </w:div>
        <w:div w:id="968121130">
          <w:marLeft w:val="480"/>
          <w:marRight w:val="0"/>
          <w:marTop w:val="0"/>
          <w:marBottom w:val="0"/>
          <w:divBdr>
            <w:top w:val="none" w:sz="0" w:space="0" w:color="auto"/>
            <w:left w:val="none" w:sz="0" w:space="0" w:color="auto"/>
            <w:bottom w:val="none" w:sz="0" w:space="0" w:color="auto"/>
            <w:right w:val="none" w:sz="0" w:space="0" w:color="auto"/>
          </w:divBdr>
        </w:div>
        <w:div w:id="1026713552">
          <w:marLeft w:val="480"/>
          <w:marRight w:val="0"/>
          <w:marTop w:val="0"/>
          <w:marBottom w:val="0"/>
          <w:divBdr>
            <w:top w:val="none" w:sz="0" w:space="0" w:color="auto"/>
            <w:left w:val="none" w:sz="0" w:space="0" w:color="auto"/>
            <w:bottom w:val="none" w:sz="0" w:space="0" w:color="auto"/>
            <w:right w:val="none" w:sz="0" w:space="0" w:color="auto"/>
          </w:divBdr>
        </w:div>
        <w:div w:id="1039402475">
          <w:marLeft w:val="480"/>
          <w:marRight w:val="0"/>
          <w:marTop w:val="0"/>
          <w:marBottom w:val="0"/>
          <w:divBdr>
            <w:top w:val="none" w:sz="0" w:space="0" w:color="auto"/>
            <w:left w:val="none" w:sz="0" w:space="0" w:color="auto"/>
            <w:bottom w:val="none" w:sz="0" w:space="0" w:color="auto"/>
            <w:right w:val="none" w:sz="0" w:space="0" w:color="auto"/>
          </w:divBdr>
        </w:div>
        <w:div w:id="1107118613">
          <w:marLeft w:val="480"/>
          <w:marRight w:val="0"/>
          <w:marTop w:val="0"/>
          <w:marBottom w:val="0"/>
          <w:divBdr>
            <w:top w:val="none" w:sz="0" w:space="0" w:color="auto"/>
            <w:left w:val="none" w:sz="0" w:space="0" w:color="auto"/>
            <w:bottom w:val="none" w:sz="0" w:space="0" w:color="auto"/>
            <w:right w:val="none" w:sz="0" w:space="0" w:color="auto"/>
          </w:divBdr>
        </w:div>
        <w:div w:id="1112283223">
          <w:marLeft w:val="480"/>
          <w:marRight w:val="0"/>
          <w:marTop w:val="0"/>
          <w:marBottom w:val="0"/>
          <w:divBdr>
            <w:top w:val="none" w:sz="0" w:space="0" w:color="auto"/>
            <w:left w:val="none" w:sz="0" w:space="0" w:color="auto"/>
            <w:bottom w:val="none" w:sz="0" w:space="0" w:color="auto"/>
            <w:right w:val="none" w:sz="0" w:space="0" w:color="auto"/>
          </w:divBdr>
        </w:div>
        <w:div w:id="1154102343">
          <w:marLeft w:val="480"/>
          <w:marRight w:val="0"/>
          <w:marTop w:val="0"/>
          <w:marBottom w:val="0"/>
          <w:divBdr>
            <w:top w:val="none" w:sz="0" w:space="0" w:color="auto"/>
            <w:left w:val="none" w:sz="0" w:space="0" w:color="auto"/>
            <w:bottom w:val="none" w:sz="0" w:space="0" w:color="auto"/>
            <w:right w:val="none" w:sz="0" w:space="0" w:color="auto"/>
          </w:divBdr>
        </w:div>
        <w:div w:id="1265384266">
          <w:marLeft w:val="480"/>
          <w:marRight w:val="0"/>
          <w:marTop w:val="0"/>
          <w:marBottom w:val="0"/>
          <w:divBdr>
            <w:top w:val="none" w:sz="0" w:space="0" w:color="auto"/>
            <w:left w:val="none" w:sz="0" w:space="0" w:color="auto"/>
            <w:bottom w:val="none" w:sz="0" w:space="0" w:color="auto"/>
            <w:right w:val="none" w:sz="0" w:space="0" w:color="auto"/>
          </w:divBdr>
        </w:div>
        <w:div w:id="1270041571">
          <w:marLeft w:val="480"/>
          <w:marRight w:val="0"/>
          <w:marTop w:val="0"/>
          <w:marBottom w:val="0"/>
          <w:divBdr>
            <w:top w:val="none" w:sz="0" w:space="0" w:color="auto"/>
            <w:left w:val="none" w:sz="0" w:space="0" w:color="auto"/>
            <w:bottom w:val="none" w:sz="0" w:space="0" w:color="auto"/>
            <w:right w:val="none" w:sz="0" w:space="0" w:color="auto"/>
          </w:divBdr>
        </w:div>
        <w:div w:id="1294094134">
          <w:marLeft w:val="480"/>
          <w:marRight w:val="0"/>
          <w:marTop w:val="0"/>
          <w:marBottom w:val="0"/>
          <w:divBdr>
            <w:top w:val="none" w:sz="0" w:space="0" w:color="auto"/>
            <w:left w:val="none" w:sz="0" w:space="0" w:color="auto"/>
            <w:bottom w:val="none" w:sz="0" w:space="0" w:color="auto"/>
            <w:right w:val="none" w:sz="0" w:space="0" w:color="auto"/>
          </w:divBdr>
        </w:div>
        <w:div w:id="1309284941">
          <w:marLeft w:val="480"/>
          <w:marRight w:val="0"/>
          <w:marTop w:val="0"/>
          <w:marBottom w:val="0"/>
          <w:divBdr>
            <w:top w:val="none" w:sz="0" w:space="0" w:color="auto"/>
            <w:left w:val="none" w:sz="0" w:space="0" w:color="auto"/>
            <w:bottom w:val="none" w:sz="0" w:space="0" w:color="auto"/>
            <w:right w:val="none" w:sz="0" w:space="0" w:color="auto"/>
          </w:divBdr>
        </w:div>
        <w:div w:id="1354107345">
          <w:marLeft w:val="480"/>
          <w:marRight w:val="0"/>
          <w:marTop w:val="0"/>
          <w:marBottom w:val="0"/>
          <w:divBdr>
            <w:top w:val="none" w:sz="0" w:space="0" w:color="auto"/>
            <w:left w:val="none" w:sz="0" w:space="0" w:color="auto"/>
            <w:bottom w:val="none" w:sz="0" w:space="0" w:color="auto"/>
            <w:right w:val="none" w:sz="0" w:space="0" w:color="auto"/>
          </w:divBdr>
        </w:div>
        <w:div w:id="1368682572">
          <w:marLeft w:val="480"/>
          <w:marRight w:val="0"/>
          <w:marTop w:val="0"/>
          <w:marBottom w:val="0"/>
          <w:divBdr>
            <w:top w:val="none" w:sz="0" w:space="0" w:color="auto"/>
            <w:left w:val="none" w:sz="0" w:space="0" w:color="auto"/>
            <w:bottom w:val="none" w:sz="0" w:space="0" w:color="auto"/>
            <w:right w:val="none" w:sz="0" w:space="0" w:color="auto"/>
          </w:divBdr>
        </w:div>
      </w:divsChild>
    </w:div>
    <w:div w:id="215900730">
      <w:bodyDiv w:val="1"/>
      <w:marLeft w:val="0"/>
      <w:marRight w:val="0"/>
      <w:marTop w:val="0"/>
      <w:marBottom w:val="0"/>
      <w:divBdr>
        <w:top w:val="none" w:sz="0" w:space="0" w:color="auto"/>
        <w:left w:val="none" w:sz="0" w:space="0" w:color="auto"/>
        <w:bottom w:val="none" w:sz="0" w:space="0" w:color="auto"/>
        <w:right w:val="none" w:sz="0" w:space="0" w:color="auto"/>
      </w:divBdr>
    </w:div>
    <w:div w:id="215943283">
      <w:marLeft w:val="480"/>
      <w:marRight w:val="0"/>
      <w:marTop w:val="0"/>
      <w:marBottom w:val="0"/>
      <w:divBdr>
        <w:top w:val="none" w:sz="0" w:space="0" w:color="auto"/>
        <w:left w:val="none" w:sz="0" w:space="0" w:color="auto"/>
        <w:bottom w:val="none" w:sz="0" w:space="0" w:color="auto"/>
        <w:right w:val="none" w:sz="0" w:space="0" w:color="auto"/>
      </w:divBdr>
    </w:div>
    <w:div w:id="215968997">
      <w:marLeft w:val="480"/>
      <w:marRight w:val="0"/>
      <w:marTop w:val="0"/>
      <w:marBottom w:val="0"/>
      <w:divBdr>
        <w:top w:val="none" w:sz="0" w:space="0" w:color="auto"/>
        <w:left w:val="none" w:sz="0" w:space="0" w:color="auto"/>
        <w:bottom w:val="none" w:sz="0" w:space="0" w:color="auto"/>
        <w:right w:val="none" w:sz="0" w:space="0" w:color="auto"/>
      </w:divBdr>
    </w:div>
    <w:div w:id="215972380">
      <w:bodyDiv w:val="1"/>
      <w:marLeft w:val="0"/>
      <w:marRight w:val="0"/>
      <w:marTop w:val="0"/>
      <w:marBottom w:val="0"/>
      <w:divBdr>
        <w:top w:val="none" w:sz="0" w:space="0" w:color="auto"/>
        <w:left w:val="none" w:sz="0" w:space="0" w:color="auto"/>
        <w:bottom w:val="none" w:sz="0" w:space="0" w:color="auto"/>
        <w:right w:val="none" w:sz="0" w:space="0" w:color="auto"/>
      </w:divBdr>
    </w:div>
    <w:div w:id="216010016">
      <w:marLeft w:val="480"/>
      <w:marRight w:val="0"/>
      <w:marTop w:val="0"/>
      <w:marBottom w:val="0"/>
      <w:divBdr>
        <w:top w:val="none" w:sz="0" w:space="0" w:color="auto"/>
        <w:left w:val="none" w:sz="0" w:space="0" w:color="auto"/>
        <w:bottom w:val="none" w:sz="0" w:space="0" w:color="auto"/>
        <w:right w:val="none" w:sz="0" w:space="0" w:color="auto"/>
      </w:divBdr>
    </w:div>
    <w:div w:id="216086704">
      <w:bodyDiv w:val="1"/>
      <w:marLeft w:val="0"/>
      <w:marRight w:val="0"/>
      <w:marTop w:val="0"/>
      <w:marBottom w:val="0"/>
      <w:divBdr>
        <w:top w:val="none" w:sz="0" w:space="0" w:color="auto"/>
        <w:left w:val="none" w:sz="0" w:space="0" w:color="auto"/>
        <w:bottom w:val="none" w:sz="0" w:space="0" w:color="auto"/>
        <w:right w:val="none" w:sz="0" w:space="0" w:color="auto"/>
      </w:divBdr>
    </w:div>
    <w:div w:id="216089814">
      <w:bodyDiv w:val="1"/>
      <w:marLeft w:val="0"/>
      <w:marRight w:val="0"/>
      <w:marTop w:val="0"/>
      <w:marBottom w:val="0"/>
      <w:divBdr>
        <w:top w:val="none" w:sz="0" w:space="0" w:color="auto"/>
        <w:left w:val="none" w:sz="0" w:space="0" w:color="auto"/>
        <w:bottom w:val="none" w:sz="0" w:space="0" w:color="auto"/>
        <w:right w:val="none" w:sz="0" w:space="0" w:color="auto"/>
      </w:divBdr>
    </w:div>
    <w:div w:id="216093174">
      <w:bodyDiv w:val="1"/>
      <w:marLeft w:val="0"/>
      <w:marRight w:val="0"/>
      <w:marTop w:val="0"/>
      <w:marBottom w:val="0"/>
      <w:divBdr>
        <w:top w:val="none" w:sz="0" w:space="0" w:color="auto"/>
        <w:left w:val="none" w:sz="0" w:space="0" w:color="auto"/>
        <w:bottom w:val="none" w:sz="0" w:space="0" w:color="auto"/>
        <w:right w:val="none" w:sz="0" w:space="0" w:color="auto"/>
      </w:divBdr>
    </w:div>
    <w:div w:id="216169936">
      <w:marLeft w:val="480"/>
      <w:marRight w:val="0"/>
      <w:marTop w:val="0"/>
      <w:marBottom w:val="0"/>
      <w:divBdr>
        <w:top w:val="none" w:sz="0" w:space="0" w:color="auto"/>
        <w:left w:val="none" w:sz="0" w:space="0" w:color="auto"/>
        <w:bottom w:val="none" w:sz="0" w:space="0" w:color="auto"/>
        <w:right w:val="none" w:sz="0" w:space="0" w:color="auto"/>
      </w:divBdr>
    </w:div>
    <w:div w:id="216205238">
      <w:bodyDiv w:val="1"/>
      <w:marLeft w:val="0"/>
      <w:marRight w:val="0"/>
      <w:marTop w:val="0"/>
      <w:marBottom w:val="0"/>
      <w:divBdr>
        <w:top w:val="none" w:sz="0" w:space="0" w:color="auto"/>
        <w:left w:val="none" w:sz="0" w:space="0" w:color="auto"/>
        <w:bottom w:val="none" w:sz="0" w:space="0" w:color="auto"/>
        <w:right w:val="none" w:sz="0" w:space="0" w:color="auto"/>
      </w:divBdr>
    </w:div>
    <w:div w:id="216211863">
      <w:bodyDiv w:val="1"/>
      <w:marLeft w:val="0"/>
      <w:marRight w:val="0"/>
      <w:marTop w:val="0"/>
      <w:marBottom w:val="0"/>
      <w:divBdr>
        <w:top w:val="none" w:sz="0" w:space="0" w:color="auto"/>
        <w:left w:val="none" w:sz="0" w:space="0" w:color="auto"/>
        <w:bottom w:val="none" w:sz="0" w:space="0" w:color="auto"/>
        <w:right w:val="none" w:sz="0" w:space="0" w:color="auto"/>
      </w:divBdr>
    </w:div>
    <w:div w:id="216279894">
      <w:marLeft w:val="480"/>
      <w:marRight w:val="0"/>
      <w:marTop w:val="0"/>
      <w:marBottom w:val="0"/>
      <w:divBdr>
        <w:top w:val="none" w:sz="0" w:space="0" w:color="auto"/>
        <w:left w:val="none" w:sz="0" w:space="0" w:color="auto"/>
        <w:bottom w:val="none" w:sz="0" w:space="0" w:color="auto"/>
        <w:right w:val="none" w:sz="0" w:space="0" w:color="auto"/>
      </w:divBdr>
    </w:div>
    <w:div w:id="216286998">
      <w:marLeft w:val="480"/>
      <w:marRight w:val="0"/>
      <w:marTop w:val="0"/>
      <w:marBottom w:val="0"/>
      <w:divBdr>
        <w:top w:val="none" w:sz="0" w:space="0" w:color="auto"/>
        <w:left w:val="none" w:sz="0" w:space="0" w:color="auto"/>
        <w:bottom w:val="none" w:sz="0" w:space="0" w:color="auto"/>
        <w:right w:val="none" w:sz="0" w:space="0" w:color="auto"/>
      </w:divBdr>
    </w:div>
    <w:div w:id="216288151">
      <w:bodyDiv w:val="1"/>
      <w:marLeft w:val="0"/>
      <w:marRight w:val="0"/>
      <w:marTop w:val="0"/>
      <w:marBottom w:val="0"/>
      <w:divBdr>
        <w:top w:val="none" w:sz="0" w:space="0" w:color="auto"/>
        <w:left w:val="none" w:sz="0" w:space="0" w:color="auto"/>
        <w:bottom w:val="none" w:sz="0" w:space="0" w:color="auto"/>
        <w:right w:val="none" w:sz="0" w:space="0" w:color="auto"/>
      </w:divBdr>
    </w:div>
    <w:div w:id="216354024">
      <w:marLeft w:val="480"/>
      <w:marRight w:val="0"/>
      <w:marTop w:val="0"/>
      <w:marBottom w:val="0"/>
      <w:divBdr>
        <w:top w:val="none" w:sz="0" w:space="0" w:color="auto"/>
        <w:left w:val="none" w:sz="0" w:space="0" w:color="auto"/>
        <w:bottom w:val="none" w:sz="0" w:space="0" w:color="auto"/>
        <w:right w:val="none" w:sz="0" w:space="0" w:color="auto"/>
      </w:divBdr>
    </w:div>
    <w:div w:id="216359396">
      <w:marLeft w:val="480"/>
      <w:marRight w:val="0"/>
      <w:marTop w:val="0"/>
      <w:marBottom w:val="0"/>
      <w:divBdr>
        <w:top w:val="none" w:sz="0" w:space="0" w:color="auto"/>
        <w:left w:val="none" w:sz="0" w:space="0" w:color="auto"/>
        <w:bottom w:val="none" w:sz="0" w:space="0" w:color="auto"/>
        <w:right w:val="none" w:sz="0" w:space="0" w:color="auto"/>
      </w:divBdr>
    </w:div>
    <w:div w:id="216475449">
      <w:marLeft w:val="480"/>
      <w:marRight w:val="0"/>
      <w:marTop w:val="0"/>
      <w:marBottom w:val="0"/>
      <w:divBdr>
        <w:top w:val="none" w:sz="0" w:space="0" w:color="auto"/>
        <w:left w:val="none" w:sz="0" w:space="0" w:color="auto"/>
        <w:bottom w:val="none" w:sz="0" w:space="0" w:color="auto"/>
        <w:right w:val="none" w:sz="0" w:space="0" w:color="auto"/>
      </w:divBdr>
    </w:div>
    <w:div w:id="216551504">
      <w:bodyDiv w:val="1"/>
      <w:marLeft w:val="0"/>
      <w:marRight w:val="0"/>
      <w:marTop w:val="0"/>
      <w:marBottom w:val="0"/>
      <w:divBdr>
        <w:top w:val="none" w:sz="0" w:space="0" w:color="auto"/>
        <w:left w:val="none" w:sz="0" w:space="0" w:color="auto"/>
        <w:bottom w:val="none" w:sz="0" w:space="0" w:color="auto"/>
        <w:right w:val="none" w:sz="0" w:space="0" w:color="auto"/>
      </w:divBdr>
    </w:div>
    <w:div w:id="216597061">
      <w:marLeft w:val="480"/>
      <w:marRight w:val="0"/>
      <w:marTop w:val="0"/>
      <w:marBottom w:val="0"/>
      <w:divBdr>
        <w:top w:val="none" w:sz="0" w:space="0" w:color="auto"/>
        <w:left w:val="none" w:sz="0" w:space="0" w:color="auto"/>
        <w:bottom w:val="none" w:sz="0" w:space="0" w:color="auto"/>
        <w:right w:val="none" w:sz="0" w:space="0" w:color="auto"/>
      </w:divBdr>
    </w:div>
    <w:div w:id="216597491">
      <w:marLeft w:val="480"/>
      <w:marRight w:val="0"/>
      <w:marTop w:val="0"/>
      <w:marBottom w:val="0"/>
      <w:divBdr>
        <w:top w:val="none" w:sz="0" w:space="0" w:color="auto"/>
        <w:left w:val="none" w:sz="0" w:space="0" w:color="auto"/>
        <w:bottom w:val="none" w:sz="0" w:space="0" w:color="auto"/>
        <w:right w:val="none" w:sz="0" w:space="0" w:color="auto"/>
      </w:divBdr>
    </w:div>
    <w:div w:id="216598592">
      <w:marLeft w:val="480"/>
      <w:marRight w:val="0"/>
      <w:marTop w:val="0"/>
      <w:marBottom w:val="0"/>
      <w:divBdr>
        <w:top w:val="none" w:sz="0" w:space="0" w:color="auto"/>
        <w:left w:val="none" w:sz="0" w:space="0" w:color="auto"/>
        <w:bottom w:val="none" w:sz="0" w:space="0" w:color="auto"/>
        <w:right w:val="none" w:sz="0" w:space="0" w:color="auto"/>
      </w:divBdr>
    </w:div>
    <w:div w:id="216671611">
      <w:marLeft w:val="480"/>
      <w:marRight w:val="0"/>
      <w:marTop w:val="0"/>
      <w:marBottom w:val="0"/>
      <w:divBdr>
        <w:top w:val="none" w:sz="0" w:space="0" w:color="auto"/>
        <w:left w:val="none" w:sz="0" w:space="0" w:color="auto"/>
        <w:bottom w:val="none" w:sz="0" w:space="0" w:color="auto"/>
        <w:right w:val="none" w:sz="0" w:space="0" w:color="auto"/>
      </w:divBdr>
    </w:div>
    <w:div w:id="216742627">
      <w:marLeft w:val="480"/>
      <w:marRight w:val="0"/>
      <w:marTop w:val="0"/>
      <w:marBottom w:val="0"/>
      <w:divBdr>
        <w:top w:val="none" w:sz="0" w:space="0" w:color="auto"/>
        <w:left w:val="none" w:sz="0" w:space="0" w:color="auto"/>
        <w:bottom w:val="none" w:sz="0" w:space="0" w:color="auto"/>
        <w:right w:val="none" w:sz="0" w:space="0" w:color="auto"/>
      </w:divBdr>
    </w:div>
    <w:div w:id="216744707">
      <w:bodyDiv w:val="1"/>
      <w:marLeft w:val="0"/>
      <w:marRight w:val="0"/>
      <w:marTop w:val="0"/>
      <w:marBottom w:val="0"/>
      <w:divBdr>
        <w:top w:val="none" w:sz="0" w:space="0" w:color="auto"/>
        <w:left w:val="none" w:sz="0" w:space="0" w:color="auto"/>
        <w:bottom w:val="none" w:sz="0" w:space="0" w:color="auto"/>
        <w:right w:val="none" w:sz="0" w:space="0" w:color="auto"/>
      </w:divBdr>
    </w:div>
    <w:div w:id="216821508">
      <w:bodyDiv w:val="1"/>
      <w:marLeft w:val="0"/>
      <w:marRight w:val="0"/>
      <w:marTop w:val="0"/>
      <w:marBottom w:val="0"/>
      <w:divBdr>
        <w:top w:val="none" w:sz="0" w:space="0" w:color="auto"/>
        <w:left w:val="none" w:sz="0" w:space="0" w:color="auto"/>
        <w:bottom w:val="none" w:sz="0" w:space="0" w:color="auto"/>
        <w:right w:val="none" w:sz="0" w:space="0" w:color="auto"/>
      </w:divBdr>
    </w:div>
    <w:div w:id="216859127">
      <w:marLeft w:val="480"/>
      <w:marRight w:val="0"/>
      <w:marTop w:val="0"/>
      <w:marBottom w:val="0"/>
      <w:divBdr>
        <w:top w:val="none" w:sz="0" w:space="0" w:color="auto"/>
        <w:left w:val="none" w:sz="0" w:space="0" w:color="auto"/>
        <w:bottom w:val="none" w:sz="0" w:space="0" w:color="auto"/>
        <w:right w:val="none" w:sz="0" w:space="0" w:color="auto"/>
      </w:divBdr>
    </w:div>
    <w:div w:id="216860071">
      <w:marLeft w:val="480"/>
      <w:marRight w:val="0"/>
      <w:marTop w:val="0"/>
      <w:marBottom w:val="0"/>
      <w:divBdr>
        <w:top w:val="none" w:sz="0" w:space="0" w:color="auto"/>
        <w:left w:val="none" w:sz="0" w:space="0" w:color="auto"/>
        <w:bottom w:val="none" w:sz="0" w:space="0" w:color="auto"/>
        <w:right w:val="none" w:sz="0" w:space="0" w:color="auto"/>
      </w:divBdr>
    </w:div>
    <w:div w:id="216934319">
      <w:marLeft w:val="480"/>
      <w:marRight w:val="0"/>
      <w:marTop w:val="0"/>
      <w:marBottom w:val="0"/>
      <w:divBdr>
        <w:top w:val="none" w:sz="0" w:space="0" w:color="auto"/>
        <w:left w:val="none" w:sz="0" w:space="0" w:color="auto"/>
        <w:bottom w:val="none" w:sz="0" w:space="0" w:color="auto"/>
        <w:right w:val="none" w:sz="0" w:space="0" w:color="auto"/>
      </w:divBdr>
    </w:div>
    <w:div w:id="217211191">
      <w:marLeft w:val="480"/>
      <w:marRight w:val="0"/>
      <w:marTop w:val="0"/>
      <w:marBottom w:val="0"/>
      <w:divBdr>
        <w:top w:val="none" w:sz="0" w:space="0" w:color="auto"/>
        <w:left w:val="none" w:sz="0" w:space="0" w:color="auto"/>
        <w:bottom w:val="none" w:sz="0" w:space="0" w:color="auto"/>
        <w:right w:val="none" w:sz="0" w:space="0" w:color="auto"/>
      </w:divBdr>
    </w:div>
    <w:div w:id="217253827">
      <w:bodyDiv w:val="1"/>
      <w:marLeft w:val="0"/>
      <w:marRight w:val="0"/>
      <w:marTop w:val="0"/>
      <w:marBottom w:val="0"/>
      <w:divBdr>
        <w:top w:val="none" w:sz="0" w:space="0" w:color="auto"/>
        <w:left w:val="none" w:sz="0" w:space="0" w:color="auto"/>
        <w:bottom w:val="none" w:sz="0" w:space="0" w:color="auto"/>
        <w:right w:val="none" w:sz="0" w:space="0" w:color="auto"/>
      </w:divBdr>
    </w:div>
    <w:div w:id="217320389">
      <w:marLeft w:val="480"/>
      <w:marRight w:val="0"/>
      <w:marTop w:val="0"/>
      <w:marBottom w:val="0"/>
      <w:divBdr>
        <w:top w:val="none" w:sz="0" w:space="0" w:color="auto"/>
        <w:left w:val="none" w:sz="0" w:space="0" w:color="auto"/>
        <w:bottom w:val="none" w:sz="0" w:space="0" w:color="auto"/>
        <w:right w:val="none" w:sz="0" w:space="0" w:color="auto"/>
      </w:divBdr>
    </w:div>
    <w:div w:id="217320986">
      <w:bodyDiv w:val="1"/>
      <w:marLeft w:val="0"/>
      <w:marRight w:val="0"/>
      <w:marTop w:val="0"/>
      <w:marBottom w:val="0"/>
      <w:divBdr>
        <w:top w:val="none" w:sz="0" w:space="0" w:color="auto"/>
        <w:left w:val="none" w:sz="0" w:space="0" w:color="auto"/>
        <w:bottom w:val="none" w:sz="0" w:space="0" w:color="auto"/>
        <w:right w:val="none" w:sz="0" w:space="0" w:color="auto"/>
      </w:divBdr>
    </w:div>
    <w:div w:id="217396528">
      <w:marLeft w:val="480"/>
      <w:marRight w:val="0"/>
      <w:marTop w:val="0"/>
      <w:marBottom w:val="0"/>
      <w:divBdr>
        <w:top w:val="none" w:sz="0" w:space="0" w:color="auto"/>
        <w:left w:val="none" w:sz="0" w:space="0" w:color="auto"/>
        <w:bottom w:val="none" w:sz="0" w:space="0" w:color="auto"/>
        <w:right w:val="none" w:sz="0" w:space="0" w:color="auto"/>
      </w:divBdr>
    </w:div>
    <w:div w:id="217514817">
      <w:marLeft w:val="480"/>
      <w:marRight w:val="0"/>
      <w:marTop w:val="0"/>
      <w:marBottom w:val="0"/>
      <w:divBdr>
        <w:top w:val="none" w:sz="0" w:space="0" w:color="auto"/>
        <w:left w:val="none" w:sz="0" w:space="0" w:color="auto"/>
        <w:bottom w:val="none" w:sz="0" w:space="0" w:color="auto"/>
        <w:right w:val="none" w:sz="0" w:space="0" w:color="auto"/>
      </w:divBdr>
    </w:div>
    <w:div w:id="217515699">
      <w:bodyDiv w:val="1"/>
      <w:marLeft w:val="0"/>
      <w:marRight w:val="0"/>
      <w:marTop w:val="0"/>
      <w:marBottom w:val="0"/>
      <w:divBdr>
        <w:top w:val="none" w:sz="0" w:space="0" w:color="auto"/>
        <w:left w:val="none" w:sz="0" w:space="0" w:color="auto"/>
        <w:bottom w:val="none" w:sz="0" w:space="0" w:color="auto"/>
        <w:right w:val="none" w:sz="0" w:space="0" w:color="auto"/>
      </w:divBdr>
    </w:div>
    <w:div w:id="217517652">
      <w:bodyDiv w:val="1"/>
      <w:marLeft w:val="0"/>
      <w:marRight w:val="0"/>
      <w:marTop w:val="0"/>
      <w:marBottom w:val="0"/>
      <w:divBdr>
        <w:top w:val="none" w:sz="0" w:space="0" w:color="auto"/>
        <w:left w:val="none" w:sz="0" w:space="0" w:color="auto"/>
        <w:bottom w:val="none" w:sz="0" w:space="0" w:color="auto"/>
        <w:right w:val="none" w:sz="0" w:space="0" w:color="auto"/>
      </w:divBdr>
    </w:div>
    <w:div w:id="217591026">
      <w:marLeft w:val="480"/>
      <w:marRight w:val="0"/>
      <w:marTop w:val="0"/>
      <w:marBottom w:val="0"/>
      <w:divBdr>
        <w:top w:val="none" w:sz="0" w:space="0" w:color="auto"/>
        <w:left w:val="none" w:sz="0" w:space="0" w:color="auto"/>
        <w:bottom w:val="none" w:sz="0" w:space="0" w:color="auto"/>
        <w:right w:val="none" w:sz="0" w:space="0" w:color="auto"/>
      </w:divBdr>
    </w:div>
    <w:div w:id="217593567">
      <w:bodyDiv w:val="1"/>
      <w:marLeft w:val="0"/>
      <w:marRight w:val="0"/>
      <w:marTop w:val="0"/>
      <w:marBottom w:val="0"/>
      <w:divBdr>
        <w:top w:val="none" w:sz="0" w:space="0" w:color="auto"/>
        <w:left w:val="none" w:sz="0" w:space="0" w:color="auto"/>
        <w:bottom w:val="none" w:sz="0" w:space="0" w:color="auto"/>
        <w:right w:val="none" w:sz="0" w:space="0" w:color="auto"/>
      </w:divBdr>
    </w:div>
    <w:div w:id="217598652">
      <w:marLeft w:val="480"/>
      <w:marRight w:val="0"/>
      <w:marTop w:val="0"/>
      <w:marBottom w:val="0"/>
      <w:divBdr>
        <w:top w:val="none" w:sz="0" w:space="0" w:color="auto"/>
        <w:left w:val="none" w:sz="0" w:space="0" w:color="auto"/>
        <w:bottom w:val="none" w:sz="0" w:space="0" w:color="auto"/>
        <w:right w:val="none" w:sz="0" w:space="0" w:color="auto"/>
      </w:divBdr>
    </w:div>
    <w:div w:id="217668261">
      <w:bodyDiv w:val="1"/>
      <w:marLeft w:val="0"/>
      <w:marRight w:val="0"/>
      <w:marTop w:val="0"/>
      <w:marBottom w:val="0"/>
      <w:divBdr>
        <w:top w:val="none" w:sz="0" w:space="0" w:color="auto"/>
        <w:left w:val="none" w:sz="0" w:space="0" w:color="auto"/>
        <w:bottom w:val="none" w:sz="0" w:space="0" w:color="auto"/>
        <w:right w:val="none" w:sz="0" w:space="0" w:color="auto"/>
      </w:divBdr>
    </w:div>
    <w:div w:id="217671460">
      <w:marLeft w:val="480"/>
      <w:marRight w:val="0"/>
      <w:marTop w:val="0"/>
      <w:marBottom w:val="0"/>
      <w:divBdr>
        <w:top w:val="none" w:sz="0" w:space="0" w:color="auto"/>
        <w:left w:val="none" w:sz="0" w:space="0" w:color="auto"/>
        <w:bottom w:val="none" w:sz="0" w:space="0" w:color="auto"/>
        <w:right w:val="none" w:sz="0" w:space="0" w:color="auto"/>
      </w:divBdr>
    </w:div>
    <w:div w:id="217742892">
      <w:bodyDiv w:val="1"/>
      <w:marLeft w:val="0"/>
      <w:marRight w:val="0"/>
      <w:marTop w:val="0"/>
      <w:marBottom w:val="0"/>
      <w:divBdr>
        <w:top w:val="none" w:sz="0" w:space="0" w:color="auto"/>
        <w:left w:val="none" w:sz="0" w:space="0" w:color="auto"/>
        <w:bottom w:val="none" w:sz="0" w:space="0" w:color="auto"/>
        <w:right w:val="none" w:sz="0" w:space="0" w:color="auto"/>
      </w:divBdr>
    </w:div>
    <w:div w:id="217784735">
      <w:marLeft w:val="480"/>
      <w:marRight w:val="0"/>
      <w:marTop w:val="0"/>
      <w:marBottom w:val="0"/>
      <w:divBdr>
        <w:top w:val="none" w:sz="0" w:space="0" w:color="auto"/>
        <w:left w:val="none" w:sz="0" w:space="0" w:color="auto"/>
        <w:bottom w:val="none" w:sz="0" w:space="0" w:color="auto"/>
        <w:right w:val="none" w:sz="0" w:space="0" w:color="auto"/>
      </w:divBdr>
    </w:div>
    <w:div w:id="217789535">
      <w:bodyDiv w:val="1"/>
      <w:marLeft w:val="0"/>
      <w:marRight w:val="0"/>
      <w:marTop w:val="0"/>
      <w:marBottom w:val="0"/>
      <w:divBdr>
        <w:top w:val="none" w:sz="0" w:space="0" w:color="auto"/>
        <w:left w:val="none" w:sz="0" w:space="0" w:color="auto"/>
        <w:bottom w:val="none" w:sz="0" w:space="0" w:color="auto"/>
        <w:right w:val="none" w:sz="0" w:space="0" w:color="auto"/>
      </w:divBdr>
    </w:div>
    <w:div w:id="218319888">
      <w:bodyDiv w:val="1"/>
      <w:marLeft w:val="0"/>
      <w:marRight w:val="0"/>
      <w:marTop w:val="0"/>
      <w:marBottom w:val="0"/>
      <w:divBdr>
        <w:top w:val="none" w:sz="0" w:space="0" w:color="auto"/>
        <w:left w:val="none" w:sz="0" w:space="0" w:color="auto"/>
        <w:bottom w:val="none" w:sz="0" w:space="0" w:color="auto"/>
        <w:right w:val="none" w:sz="0" w:space="0" w:color="auto"/>
      </w:divBdr>
    </w:div>
    <w:div w:id="218325177">
      <w:marLeft w:val="480"/>
      <w:marRight w:val="0"/>
      <w:marTop w:val="0"/>
      <w:marBottom w:val="0"/>
      <w:divBdr>
        <w:top w:val="none" w:sz="0" w:space="0" w:color="auto"/>
        <w:left w:val="none" w:sz="0" w:space="0" w:color="auto"/>
        <w:bottom w:val="none" w:sz="0" w:space="0" w:color="auto"/>
        <w:right w:val="none" w:sz="0" w:space="0" w:color="auto"/>
      </w:divBdr>
    </w:div>
    <w:div w:id="218369557">
      <w:marLeft w:val="480"/>
      <w:marRight w:val="0"/>
      <w:marTop w:val="0"/>
      <w:marBottom w:val="0"/>
      <w:divBdr>
        <w:top w:val="none" w:sz="0" w:space="0" w:color="auto"/>
        <w:left w:val="none" w:sz="0" w:space="0" w:color="auto"/>
        <w:bottom w:val="none" w:sz="0" w:space="0" w:color="auto"/>
        <w:right w:val="none" w:sz="0" w:space="0" w:color="auto"/>
      </w:divBdr>
    </w:div>
    <w:div w:id="218444247">
      <w:bodyDiv w:val="1"/>
      <w:marLeft w:val="0"/>
      <w:marRight w:val="0"/>
      <w:marTop w:val="0"/>
      <w:marBottom w:val="0"/>
      <w:divBdr>
        <w:top w:val="none" w:sz="0" w:space="0" w:color="auto"/>
        <w:left w:val="none" w:sz="0" w:space="0" w:color="auto"/>
        <w:bottom w:val="none" w:sz="0" w:space="0" w:color="auto"/>
        <w:right w:val="none" w:sz="0" w:space="0" w:color="auto"/>
      </w:divBdr>
    </w:div>
    <w:div w:id="218519726">
      <w:marLeft w:val="480"/>
      <w:marRight w:val="0"/>
      <w:marTop w:val="0"/>
      <w:marBottom w:val="0"/>
      <w:divBdr>
        <w:top w:val="none" w:sz="0" w:space="0" w:color="auto"/>
        <w:left w:val="none" w:sz="0" w:space="0" w:color="auto"/>
        <w:bottom w:val="none" w:sz="0" w:space="0" w:color="auto"/>
        <w:right w:val="none" w:sz="0" w:space="0" w:color="auto"/>
      </w:divBdr>
    </w:div>
    <w:div w:id="218631676">
      <w:marLeft w:val="480"/>
      <w:marRight w:val="0"/>
      <w:marTop w:val="0"/>
      <w:marBottom w:val="0"/>
      <w:divBdr>
        <w:top w:val="none" w:sz="0" w:space="0" w:color="auto"/>
        <w:left w:val="none" w:sz="0" w:space="0" w:color="auto"/>
        <w:bottom w:val="none" w:sz="0" w:space="0" w:color="auto"/>
        <w:right w:val="none" w:sz="0" w:space="0" w:color="auto"/>
      </w:divBdr>
    </w:div>
    <w:div w:id="218709897">
      <w:marLeft w:val="480"/>
      <w:marRight w:val="0"/>
      <w:marTop w:val="0"/>
      <w:marBottom w:val="0"/>
      <w:divBdr>
        <w:top w:val="none" w:sz="0" w:space="0" w:color="auto"/>
        <w:left w:val="none" w:sz="0" w:space="0" w:color="auto"/>
        <w:bottom w:val="none" w:sz="0" w:space="0" w:color="auto"/>
        <w:right w:val="none" w:sz="0" w:space="0" w:color="auto"/>
      </w:divBdr>
    </w:div>
    <w:div w:id="218784258">
      <w:bodyDiv w:val="1"/>
      <w:marLeft w:val="0"/>
      <w:marRight w:val="0"/>
      <w:marTop w:val="0"/>
      <w:marBottom w:val="0"/>
      <w:divBdr>
        <w:top w:val="none" w:sz="0" w:space="0" w:color="auto"/>
        <w:left w:val="none" w:sz="0" w:space="0" w:color="auto"/>
        <w:bottom w:val="none" w:sz="0" w:space="0" w:color="auto"/>
        <w:right w:val="none" w:sz="0" w:space="0" w:color="auto"/>
      </w:divBdr>
    </w:div>
    <w:div w:id="218977151">
      <w:bodyDiv w:val="1"/>
      <w:marLeft w:val="0"/>
      <w:marRight w:val="0"/>
      <w:marTop w:val="0"/>
      <w:marBottom w:val="0"/>
      <w:divBdr>
        <w:top w:val="none" w:sz="0" w:space="0" w:color="auto"/>
        <w:left w:val="none" w:sz="0" w:space="0" w:color="auto"/>
        <w:bottom w:val="none" w:sz="0" w:space="0" w:color="auto"/>
        <w:right w:val="none" w:sz="0" w:space="0" w:color="auto"/>
      </w:divBdr>
    </w:div>
    <w:div w:id="218979922">
      <w:bodyDiv w:val="1"/>
      <w:marLeft w:val="0"/>
      <w:marRight w:val="0"/>
      <w:marTop w:val="0"/>
      <w:marBottom w:val="0"/>
      <w:divBdr>
        <w:top w:val="none" w:sz="0" w:space="0" w:color="auto"/>
        <w:left w:val="none" w:sz="0" w:space="0" w:color="auto"/>
        <w:bottom w:val="none" w:sz="0" w:space="0" w:color="auto"/>
        <w:right w:val="none" w:sz="0" w:space="0" w:color="auto"/>
      </w:divBdr>
    </w:div>
    <w:div w:id="219097862">
      <w:bodyDiv w:val="1"/>
      <w:marLeft w:val="0"/>
      <w:marRight w:val="0"/>
      <w:marTop w:val="0"/>
      <w:marBottom w:val="0"/>
      <w:divBdr>
        <w:top w:val="none" w:sz="0" w:space="0" w:color="auto"/>
        <w:left w:val="none" w:sz="0" w:space="0" w:color="auto"/>
        <w:bottom w:val="none" w:sz="0" w:space="0" w:color="auto"/>
        <w:right w:val="none" w:sz="0" w:space="0" w:color="auto"/>
      </w:divBdr>
    </w:div>
    <w:div w:id="219218064">
      <w:bodyDiv w:val="1"/>
      <w:marLeft w:val="0"/>
      <w:marRight w:val="0"/>
      <w:marTop w:val="0"/>
      <w:marBottom w:val="0"/>
      <w:divBdr>
        <w:top w:val="none" w:sz="0" w:space="0" w:color="auto"/>
        <w:left w:val="none" w:sz="0" w:space="0" w:color="auto"/>
        <w:bottom w:val="none" w:sz="0" w:space="0" w:color="auto"/>
        <w:right w:val="none" w:sz="0" w:space="0" w:color="auto"/>
      </w:divBdr>
    </w:div>
    <w:div w:id="219561556">
      <w:marLeft w:val="480"/>
      <w:marRight w:val="0"/>
      <w:marTop w:val="0"/>
      <w:marBottom w:val="0"/>
      <w:divBdr>
        <w:top w:val="none" w:sz="0" w:space="0" w:color="auto"/>
        <w:left w:val="none" w:sz="0" w:space="0" w:color="auto"/>
        <w:bottom w:val="none" w:sz="0" w:space="0" w:color="auto"/>
        <w:right w:val="none" w:sz="0" w:space="0" w:color="auto"/>
      </w:divBdr>
    </w:div>
    <w:div w:id="219635666">
      <w:bodyDiv w:val="1"/>
      <w:marLeft w:val="0"/>
      <w:marRight w:val="0"/>
      <w:marTop w:val="0"/>
      <w:marBottom w:val="0"/>
      <w:divBdr>
        <w:top w:val="none" w:sz="0" w:space="0" w:color="auto"/>
        <w:left w:val="none" w:sz="0" w:space="0" w:color="auto"/>
        <w:bottom w:val="none" w:sz="0" w:space="0" w:color="auto"/>
        <w:right w:val="none" w:sz="0" w:space="0" w:color="auto"/>
      </w:divBdr>
    </w:div>
    <w:div w:id="219941943">
      <w:marLeft w:val="480"/>
      <w:marRight w:val="0"/>
      <w:marTop w:val="0"/>
      <w:marBottom w:val="0"/>
      <w:divBdr>
        <w:top w:val="none" w:sz="0" w:space="0" w:color="auto"/>
        <w:left w:val="none" w:sz="0" w:space="0" w:color="auto"/>
        <w:bottom w:val="none" w:sz="0" w:space="0" w:color="auto"/>
        <w:right w:val="none" w:sz="0" w:space="0" w:color="auto"/>
      </w:divBdr>
    </w:div>
    <w:div w:id="220025546">
      <w:marLeft w:val="480"/>
      <w:marRight w:val="0"/>
      <w:marTop w:val="0"/>
      <w:marBottom w:val="0"/>
      <w:divBdr>
        <w:top w:val="none" w:sz="0" w:space="0" w:color="auto"/>
        <w:left w:val="none" w:sz="0" w:space="0" w:color="auto"/>
        <w:bottom w:val="none" w:sz="0" w:space="0" w:color="auto"/>
        <w:right w:val="none" w:sz="0" w:space="0" w:color="auto"/>
      </w:divBdr>
    </w:div>
    <w:div w:id="220092176">
      <w:marLeft w:val="480"/>
      <w:marRight w:val="0"/>
      <w:marTop w:val="0"/>
      <w:marBottom w:val="0"/>
      <w:divBdr>
        <w:top w:val="none" w:sz="0" w:space="0" w:color="auto"/>
        <w:left w:val="none" w:sz="0" w:space="0" w:color="auto"/>
        <w:bottom w:val="none" w:sz="0" w:space="0" w:color="auto"/>
        <w:right w:val="none" w:sz="0" w:space="0" w:color="auto"/>
      </w:divBdr>
    </w:div>
    <w:div w:id="220094859">
      <w:marLeft w:val="480"/>
      <w:marRight w:val="0"/>
      <w:marTop w:val="0"/>
      <w:marBottom w:val="0"/>
      <w:divBdr>
        <w:top w:val="none" w:sz="0" w:space="0" w:color="auto"/>
        <w:left w:val="none" w:sz="0" w:space="0" w:color="auto"/>
        <w:bottom w:val="none" w:sz="0" w:space="0" w:color="auto"/>
        <w:right w:val="none" w:sz="0" w:space="0" w:color="auto"/>
      </w:divBdr>
    </w:div>
    <w:div w:id="220143414">
      <w:bodyDiv w:val="1"/>
      <w:marLeft w:val="0"/>
      <w:marRight w:val="0"/>
      <w:marTop w:val="0"/>
      <w:marBottom w:val="0"/>
      <w:divBdr>
        <w:top w:val="none" w:sz="0" w:space="0" w:color="auto"/>
        <w:left w:val="none" w:sz="0" w:space="0" w:color="auto"/>
        <w:bottom w:val="none" w:sz="0" w:space="0" w:color="auto"/>
        <w:right w:val="none" w:sz="0" w:space="0" w:color="auto"/>
      </w:divBdr>
    </w:div>
    <w:div w:id="220482066">
      <w:marLeft w:val="480"/>
      <w:marRight w:val="0"/>
      <w:marTop w:val="0"/>
      <w:marBottom w:val="0"/>
      <w:divBdr>
        <w:top w:val="none" w:sz="0" w:space="0" w:color="auto"/>
        <w:left w:val="none" w:sz="0" w:space="0" w:color="auto"/>
        <w:bottom w:val="none" w:sz="0" w:space="0" w:color="auto"/>
        <w:right w:val="none" w:sz="0" w:space="0" w:color="auto"/>
      </w:divBdr>
    </w:div>
    <w:div w:id="220484482">
      <w:marLeft w:val="480"/>
      <w:marRight w:val="0"/>
      <w:marTop w:val="0"/>
      <w:marBottom w:val="0"/>
      <w:divBdr>
        <w:top w:val="none" w:sz="0" w:space="0" w:color="auto"/>
        <w:left w:val="none" w:sz="0" w:space="0" w:color="auto"/>
        <w:bottom w:val="none" w:sz="0" w:space="0" w:color="auto"/>
        <w:right w:val="none" w:sz="0" w:space="0" w:color="auto"/>
      </w:divBdr>
    </w:div>
    <w:div w:id="220528817">
      <w:marLeft w:val="480"/>
      <w:marRight w:val="0"/>
      <w:marTop w:val="0"/>
      <w:marBottom w:val="0"/>
      <w:divBdr>
        <w:top w:val="none" w:sz="0" w:space="0" w:color="auto"/>
        <w:left w:val="none" w:sz="0" w:space="0" w:color="auto"/>
        <w:bottom w:val="none" w:sz="0" w:space="0" w:color="auto"/>
        <w:right w:val="none" w:sz="0" w:space="0" w:color="auto"/>
      </w:divBdr>
    </w:div>
    <w:div w:id="220598345">
      <w:marLeft w:val="480"/>
      <w:marRight w:val="0"/>
      <w:marTop w:val="0"/>
      <w:marBottom w:val="0"/>
      <w:divBdr>
        <w:top w:val="none" w:sz="0" w:space="0" w:color="auto"/>
        <w:left w:val="none" w:sz="0" w:space="0" w:color="auto"/>
        <w:bottom w:val="none" w:sz="0" w:space="0" w:color="auto"/>
        <w:right w:val="none" w:sz="0" w:space="0" w:color="auto"/>
      </w:divBdr>
    </w:div>
    <w:div w:id="220602136">
      <w:bodyDiv w:val="1"/>
      <w:marLeft w:val="0"/>
      <w:marRight w:val="0"/>
      <w:marTop w:val="0"/>
      <w:marBottom w:val="0"/>
      <w:divBdr>
        <w:top w:val="none" w:sz="0" w:space="0" w:color="auto"/>
        <w:left w:val="none" w:sz="0" w:space="0" w:color="auto"/>
        <w:bottom w:val="none" w:sz="0" w:space="0" w:color="auto"/>
        <w:right w:val="none" w:sz="0" w:space="0" w:color="auto"/>
      </w:divBdr>
    </w:div>
    <w:div w:id="220602577">
      <w:bodyDiv w:val="1"/>
      <w:marLeft w:val="0"/>
      <w:marRight w:val="0"/>
      <w:marTop w:val="0"/>
      <w:marBottom w:val="0"/>
      <w:divBdr>
        <w:top w:val="none" w:sz="0" w:space="0" w:color="auto"/>
        <w:left w:val="none" w:sz="0" w:space="0" w:color="auto"/>
        <w:bottom w:val="none" w:sz="0" w:space="0" w:color="auto"/>
        <w:right w:val="none" w:sz="0" w:space="0" w:color="auto"/>
      </w:divBdr>
    </w:div>
    <w:div w:id="220753668">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20868160">
      <w:marLeft w:val="480"/>
      <w:marRight w:val="0"/>
      <w:marTop w:val="0"/>
      <w:marBottom w:val="0"/>
      <w:divBdr>
        <w:top w:val="none" w:sz="0" w:space="0" w:color="auto"/>
        <w:left w:val="none" w:sz="0" w:space="0" w:color="auto"/>
        <w:bottom w:val="none" w:sz="0" w:space="0" w:color="auto"/>
        <w:right w:val="none" w:sz="0" w:space="0" w:color="auto"/>
      </w:divBdr>
    </w:div>
    <w:div w:id="220943670">
      <w:bodyDiv w:val="1"/>
      <w:marLeft w:val="0"/>
      <w:marRight w:val="0"/>
      <w:marTop w:val="0"/>
      <w:marBottom w:val="0"/>
      <w:divBdr>
        <w:top w:val="none" w:sz="0" w:space="0" w:color="auto"/>
        <w:left w:val="none" w:sz="0" w:space="0" w:color="auto"/>
        <w:bottom w:val="none" w:sz="0" w:space="0" w:color="auto"/>
        <w:right w:val="none" w:sz="0" w:space="0" w:color="auto"/>
      </w:divBdr>
    </w:div>
    <w:div w:id="220990947">
      <w:bodyDiv w:val="1"/>
      <w:marLeft w:val="0"/>
      <w:marRight w:val="0"/>
      <w:marTop w:val="0"/>
      <w:marBottom w:val="0"/>
      <w:divBdr>
        <w:top w:val="none" w:sz="0" w:space="0" w:color="auto"/>
        <w:left w:val="none" w:sz="0" w:space="0" w:color="auto"/>
        <w:bottom w:val="none" w:sz="0" w:space="0" w:color="auto"/>
        <w:right w:val="none" w:sz="0" w:space="0" w:color="auto"/>
      </w:divBdr>
    </w:div>
    <w:div w:id="221066375">
      <w:marLeft w:val="480"/>
      <w:marRight w:val="0"/>
      <w:marTop w:val="0"/>
      <w:marBottom w:val="0"/>
      <w:divBdr>
        <w:top w:val="none" w:sz="0" w:space="0" w:color="auto"/>
        <w:left w:val="none" w:sz="0" w:space="0" w:color="auto"/>
        <w:bottom w:val="none" w:sz="0" w:space="0" w:color="auto"/>
        <w:right w:val="none" w:sz="0" w:space="0" w:color="auto"/>
      </w:divBdr>
    </w:div>
    <w:div w:id="221142812">
      <w:marLeft w:val="480"/>
      <w:marRight w:val="0"/>
      <w:marTop w:val="0"/>
      <w:marBottom w:val="0"/>
      <w:divBdr>
        <w:top w:val="none" w:sz="0" w:space="0" w:color="auto"/>
        <w:left w:val="none" w:sz="0" w:space="0" w:color="auto"/>
        <w:bottom w:val="none" w:sz="0" w:space="0" w:color="auto"/>
        <w:right w:val="none" w:sz="0" w:space="0" w:color="auto"/>
      </w:divBdr>
    </w:div>
    <w:div w:id="221213527">
      <w:bodyDiv w:val="1"/>
      <w:marLeft w:val="0"/>
      <w:marRight w:val="0"/>
      <w:marTop w:val="0"/>
      <w:marBottom w:val="0"/>
      <w:divBdr>
        <w:top w:val="none" w:sz="0" w:space="0" w:color="auto"/>
        <w:left w:val="none" w:sz="0" w:space="0" w:color="auto"/>
        <w:bottom w:val="none" w:sz="0" w:space="0" w:color="auto"/>
        <w:right w:val="none" w:sz="0" w:space="0" w:color="auto"/>
      </w:divBdr>
    </w:div>
    <w:div w:id="221327937">
      <w:bodyDiv w:val="1"/>
      <w:marLeft w:val="0"/>
      <w:marRight w:val="0"/>
      <w:marTop w:val="0"/>
      <w:marBottom w:val="0"/>
      <w:divBdr>
        <w:top w:val="none" w:sz="0" w:space="0" w:color="auto"/>
        <w:left w:val="none" w:sz="0" w:space="0" w:color="auto"/>
        <w:bottom w:val="none" w:sz="0" w:space="0" w:color="auto"/>
        <w:right w:val="none" w:sz="0" w:space="0" w:color="auto"/>
      </w:divBdr>
    </w:div>
    <w:div w:id="221330076">
      <w:bodyDiv w:val="1"/>
      <w:marLeft w:val="0"/>
      <w:marRight w:val="0"/>
      <w:marTop w:val="0"/>
      <w:marBottom w:val="0"/>
      <w:divBdr>
        <w:top w:val="none" w:sz="0" w:space="0" w:color="auto"/>
        <w:left w:val="none" w:sz="0" w:space="0" w:color="auto"/>
        <w:bottom w:val="none" w:sz="0" w:space="0" w:color="auto"/>
        <w:right w:val="none" w:sz="0" w:space="0" w:color="auto"/>
      </w:divBdr>
    </w:div>
    <w:div w:id="221447348">
      <w:bodyDiv w:val="1"/>
      <w:marLeft w:val="0"/>
      <w:marRight w:val="0"/>
      <w:marTop w:val="0"/>
      <w:marBottom w:val="0"/>
      <w:divBdr>
        <w:top w:val="none" w:sz="0" w:space="0" w:color="auto"/>
        <w:left w:val="none" w:sz="0" w:space="0" w:color="auto"/>
        <w:bottom w:val="none" w:sz="0" w:space="0" w:color="auto"/>
        <w:right w:val="none" w:sz="0" w:space="0" w:color="auto"/>
      </w:divBdr>
    </w:div>
    <w:div w:id="221447900">
      <w:marLeft w:val="480"/>
      <w:marRight w:val="0"/>
      <w:marTop w:val="0"/>
      <w:marBottom w:val="0"/>
      <w:divBdr>
        <w:top w:val="none" w:sz="0" w:space="0" w:color="auto"/>
        <w:left w:val="none" w:sz="0" w:space="0" w:color="auto"/>
        <w:bottom w:val="none" w:sz="0" w:space="0" w:color="auto"/>
        <w:right w:val="none" w:sz="0" w:space="0" w:color="auto"/>
      </w:divBdr>
    </w:div>
    <w:div w:id="221448149">
      <w:marLeft w:val="480"/>
      <w:marRight w:val="0"/>
      <w:marTop w:val="0"/>
      <w:marBottom w:val="0"/>
      <w:divBdr>
        <w:top w:val="none" w:sz="0" w:space="0" w:color="auto"/>
        <w:left w:val="none" w:sz="0" w:space="0" w:color="auto"/>
        <w:bottom w:val="none" w:sz="0" w:space="0" w:color="auto"/>
        <w:right w:val="none" w:sz="0" w:space="0" w:color="auto"/>
      </w:divBdr>
    </w:div>
    <w:div w:id="221478524">
      <w:marLeft w:val="480"/>
      <w:marRight w:val="0"/>
      <w:marTop w:val="0"/>
      <w:marBottom w:val="0"/>
      <w:divBdr>
        <w:top w:val="none" w:sz="0" w:space="0" w:color="auto"/>
        <w:left w:val="none" w:sz="0" w:space="0" w:color="auto"/>
        <w:bottom w:val="none" w:sz="0" w:space="0" w:color="auto"/>
        <w:right w:val="none" w:sz="0" w:space="0" w:color="auto"/>
      </w:divBdr>
    </w:div>
    <w:div w:id="221521568">
      <w:bodyDiv w:val="1"/>
      <w:marLeft w:val="0"/>
      <w:marRight w:val="0"/>
      <w:marTop w:val="0"/>
      <w:marBottom w:val="0"/>
      <w:divBdr>
        <w:top w:val="none" w:sz="0" w:space="0" w:color="auto"/>
        <w:left w:val="none" w:sz="0" w:space="0" w:color="auto"/>
        <w:bottom w:val="none" w:sz="0" w:space="0" w:color="auto"/>
        <w:right w:val="none" w:sz="0" w:space="0" w:color="auto"/>
      </w:divBdr>
    </w:div>
    <w:div w:id="221525427">
      <w:marLeft w:val="480"/>
      <w:marRight w:val="0"/>
      <w:marTop w:val="0"/>
      <w:marBottom w:val="0"/>
      <w:divBdr>
        <w:top w:val="none" w:sz="0" w:space="0" w:color="auto"/>
        <w:left w:val="none" w:sz="0" w:space="0" w:color="auto"/>
        <w:bottom w:val="none" w:sz="0" w:space="0" w:color="auto"/>
        <w:right w:val="none" w:sz="0" w:space="0" w:color="auto"/>
      </w:divBdr>
    </w:div>
    <w:div w:id="221529507">
      <w:marLeft w:val="480"/>
      <w:marRight w:val="0"/>
      <w:marTop w:val="0"/>
      <w:marBottom w:val="0"/>
      <w:divBdr>
        <w:top w:val="none" w:sz="0" w:space="0" w:color="auto"/>
        <w:left w:val="none" w:sz="0" w:space="0" w:color="auto"/>
        <w:bottom w:val="none" w:sz="0" w:space="0" w:color="auto"/>
        <w:right w:val="none" w:sz="0" w:space="0" w:color="auto"/>
      </w:divBdr>
    </w:div>
    <w:div w:id="221600577">
      <w:marLeft w:val="480"/>
      <w:marRight w:val="0"/>
      <w:marTop w:val="0"/>
      <w:marBottom w:val="0"/>
      <w:divBdr>
        <w:top w:val="none" w:sz="0" w:space="0" w:color="auto"/>
        <w:left w:val="none" w:sz="0" w:space="0" w:color="auto"/>
        <w:bottom w:val="none" w:sz="0" w:space="0" w:color="auto"/>
        <w:right w:val="none" w:sz="0" w:space="0" w:color="auto"/>
      </w:divBdr>
    </w:div>
    <w:div w:id="221673858">
      <w:marLeft w:val="480"/>
      <w:marRight w:val="0"/>
      <w:marTop w:val="0"/>
      <w:marBottom w:val="0"/>
      <w:divBdr>
        <w:top w:val="none" w:sz="0" w:space="0" w:color="auto"/>
        <w:left w:val="none" w:sz="0" w:space="0" w:color="auto"/>
        <w:bottom w:val="none" w:sz="0" w:space="0" w:color="auto"/>
        <w:right w:val="none" w:sz="0" w:space="0" w:color="auto"/>
      </w:divBdr>
    </w:div>
    <w:div w:id="221716772">
      <w:marLeft w:val="480"/>
      <w:marRight w:val="0"/>
      <w:marTop w:val="0"/>
      <w:marBottom w:val="0"/>
      <w:divBdr>
        <w:top w:val="none" w:sz="0" w:space="0" w:color="auto"/>
        <w:left w:val="none" w:sz="0" w:space="0" w:color="auto"/>
        <w:bottom w:val="none" w:sz="0" w:space="0" w:color="auto"/>
        <w:right w:val="none" w:sz="0" w:space="0" w:color="auto"/>
      </w:divBdr>
    </w:div>
    <w:div w:id="221792547">
      <w:bodyDiv w:val="1"/>
      <w:marLeft w:val="0"/>
      <w:marRight w:val="0"/>
      <w:marTop w:val="0"/>
      <w:marBottom w:val="0"/>
      <w:divBdr>
        <w:top w:val="none" w:sz="0" w:space="0" w:color="auto"/>
        <w:left w:val="none" w:sz="0" w:space="0" w:color="auto"/>
        <w:bottom w:val="none" w:sz="0" w:space="0" w:color="auto"/>
        <w:right w:val="none" w:sz="0" w:space="0" w:color="auto"/>
      </w:divBdr>
    </w:div>
    <w:div w:id="221868539">
      <w:marLeft w:val="480"/>
      <w:marRight w:val="0"/>
      <w:marTop w:val="0"/>
      <w:marBottom w:val="0"/>
      <w:divBdr>
        <w:top w:val="none" w:sz="0" w:space="0" w:color="auto"/>
        <w:left w:val="none" w:sz="0" w:space="0" w:color="auto"/>
        <w:bottom w:val="none" w:sz="0" w:space="0" w:color="auto"/>
        <w:right w:val="none" w:sz="0" w:space="0" w:color="auto"/>
      </w:divBdr>
    </w:div>
    <w:div w:id="221869077">
      <w:bodyDiv w:val="1"/>
      <w:marLeft w:val="0"/>
      <w:marRight w:val="0"/>
      <w:marTop w:val="0"/>
      <w:marBottom w:val="0"/>
      <w:divBdr>
        <w:top w:val="none" w:sz="0" w:space="0" w:color="auto"/>
        <w:left w:val="none" w:sz="0" w:space="0" w:color="auto"/>
        <w:bottom w:val="none" w:sz="0" w:space="0" w:color="auto"/>
        <w:right w:val="none" w:sz="0" w:space="0" w:color="auto"/>
      </w:divBdr>
    </w:div>
    <w:div w:id="221910008">
      <w:marLeft w:val="480"/>
      <w:marRight w:val="0"/>
      <w:marTop w:val="0"/>
      <w:marBottom w:val="0"/>
      <w:divBdr>
        <w:top w:val="none" w:sz="0" w:space="0" w:color="auto"/>
        <w:left w:val="none" w:sz="0" w:space="0" w:color="auto"/>
        <w:bottom w:val="none" w:sz="0" w:space="0" w:color="auto"/>
        <w:right w:val="none" w:sz="0" w:space="0" w:color="auto"/>
      </w:divBdr>
    </w:div>
    <w:div w:id="221913170">
      <w:bodyDiv w:val="1"/>
      <w:marLeft w:val="0"/>
      <w:marRight w:val="0"/>
      <w:marTop w:val="0"/>
      <w:marBottom w:val="0"/>
      <w:divBdr>
        <w:top w:val="none" w:sz="0" w:space="0" w:color="auto"/>
        <w:left w:val="none" w:sz="0" w:space="0" w:color="auto"/>
        <w:bottom w:val="none" w:sz="0" w:space="0" w:color="auto"/>
        <w:right w:val="none" w:sz="0" w:space="0" w:color="auto"/>
      </w:divBdr>
    </w:div>
    <w:div w:id="221914051">
      <w:bodyDiv w:val="1"/>
      <w:marLeft w:val="0"/>
      <w:marRight w:val="0"/>
      <w:marTop w:val="0"/>
      <w:marBottom w:val="0"/>
      <w:divBdr>
        <w:top w:val="none" w:sz="0" w:space="0" w:color="auto"/>
        <w:left w:val="none" w:sz="0" w:space="0" w:color="auto"/>
        <w:bottom w:val="none" w:sz="0" w:space="0" w:color="auto"/>
        <w:right w:val="none" w:sz="0" w:space="0" w:color="auto"/>
      </w:divBdr>
    </w:div>
    <w:div w:id="221987357">
      <w:marLeft w:val="480"/>
      <w:marRight w:val="0"/>
      <w:marTop w:val="0"/>
      <w:marBottom w:val="0"/>
      <w:divBdr>
        <w:top w:val="none" w:sz="0" w:space="0" w:color="auto"/>
        <w:left w:val="none" w:sz="0" w:space="0" w:color="auto"/>
        <w:bottom w:val="none" w:sz="0" w:space="0" w:color="auto"/>
        <w:right w:val="none" w:sz="0" w:space="0" w:color="auto"/>
      </w:divBdr>
    </w:div>
    <w:div w:id="222299182">
      <w:marLeft w:val="480"/>
      <w:marRight w:val="0"/>
      <w:marTop w:val="0"/>
      <w:marBottom w:val="0"/>
      <w:divBdr>
        <w:top w:val="none" w:sz="0" w:space="0" w:color="auto"/>
        <w:left w:val="none" w:sz="0" w:space="0" w:color="auto"/>
        <w:bottom w:val="none" w:sz="0" w:space="0" w:color="auto"/>
        <w:right w:val="none" w:sz="0" w:space="0" w:color="auto"/>
      </w:divBdr>
    </w:div>
    <w:div w:id="222302891">
      <w:bodyDiv w:val="1"/>
      <w:marLeft w:val="0"/>
      <w:marRight w:val="0"/>
      <w:marTop w:val="0"/>
      <w:marBottom w:val="0"/>
      <w:divBdr>
        <w:top w:val="none" w:sz="0" w:space="0" w:color="auto"/>
        <w:left w:val="none" w:sz="0" w:space="0" w:color="auto"/>
        <w:bottom w:val="none" w:sz="0" w:space="0" w:color="auto"/>
        <w:right w:val="none" w:sz="0" w:space="0" w:color="auto"/>
      </w:divBdr>
      <w:divsChild>
        <w:div w:id="87234985">
          <w:marLeft w:val="480"/>
          <w:marRight w:val="0"/>
          <w:marTop w:val="0"/>
          <w:marBottom w:val="0"/>
          <w:divBdr>
            <w:top w:val="none" w:sz="0" w:space="0" w:color="auto"/>
            <w:left w:val="none" w:sz="0" w:space="0" w:color="auto"/>
            <w:bottom w:val="none" w:sz="0" w:space="0" w:color="auto"/>
            <w:right w:val="none" w:sz="0" w:space="0" w:color="auto"/>
          </w:divBdr>
        </w:div>
        <w:div w:id="164636307">
          <w:marLeft w:val="480"/>
          <w:marRight w:val="0"/>
          <w:marTop w:val="0"/>
          <w:marBottom w:val="0"/>
          <w:divBdr>
            <w:top w:val="none" w:sz="0" w:space="0" w:color="auto"/>
            <w:left w:val="none" w:sz="0" w:space="0" w:color="auto"/>
            <w:bottom w:val="none" w:sz="0" w:space="0" w:color="auto"/>
            <w:right w:val="none" w:sz="0" w:space="0" w:color="auto"/>
          </w:divBdr>
        </w:div>
        <w:div w:id="185994144">
          <w:marLeft w:val="480"/>
          <w:marRight w:val="0"/>
          <w:marTop w:val="0"/>
          <w:marBottom w:val="0"/>
          <w:divBdr>
            <w:top w:val="none" w:sz="0" w:space="0" w:color="auto"/>
            <w:left w:val="none" w:sz="0" w:space="0" w:color="auto"/>
            <w:bottom w:val="none" w:sz="0" w:space="0" w:color="auto"/>
            <w:right w:val="none" w:sz="0" w:space="0" w:color="auto"/>
          </w:divBdr>
        </w:div>
        <w:div w:id="272789114">
          <w:marLeft w:val="480"/>
          <w:marRight w:val="0"/>
          <w:marTop w:val="0"/>
          <w:marBottom w:val="0"/>
          <w:divBdr>
            <w:top w:val="none" w:sz="0" w:space="0" w:color="auto"/>
            <w:left w:val="none" w:sz="0" w:space="0" w:color="auto"/>
            <w:bottom w:val="none" w:sz="0" w:space="0" w:color="auto"/>
            <w:right w:val="none" w:sz="0" w:space="0" w:color="auto"/>
          </w:divBdr>
        </w:div>
        <w:div w:id="276909381">
          <w:marLeft w:val="480"/>
          <w:marRight w:val="0"/>
          <w:marTop w:val="0"/>
          <w:marBottom w:val="0"/>
          <w:divBdr>
            <w:top w:val="none" w:sz="0" w:space="0" w:color="auto"/>
            <w:left w:val="none" w:sz="0" w:space="0" w:color="auto"/>
            <w:bottom w:val="none" w:sz="0" w:space="0" w:color="auto"/>
            <w:right w:val="none" w:sz="0" w:space="0" w:color="auto"/>
          </w:divBdr>
        </w:div>
        <w:div w:id="290476969">
          <w:marLeft w:val="480"/>
          <w:marRight w:val="0"/>
          <w:marTop w:val="0"/>
          <w:marBottom w:val="0"/>
          <w:divBdr>
            <w:top w:val="none" w:sz="0" w:space="0" w:color="auto"/>
            <w:left w:val="none" w:sz="0" w:space="0" w:color="auto"/>
            <w:bottom w:val="none" w:sz="0" w:space="0" w:color="auto"/>
            <w:right w:val="none" w:sz="0" w:space="0" w:color="auto"/>
          </w:divBdr>
        </w:div>
        <w:div w:id="310527429">
          <w:marLeft w:val="480"/>
          <w:marRight w:val="0"/>
          <w:marTop w:val="0"/>
          <w:marBottom w:val="0"/>
          <w:divBdr>
            <w:top w:val="none" w:sz="0" w:space="0" w:color="auto"/>
            <w:left w:val="none" w:sz="0" w:space="0" w:color="auto"/>
            <w:bottom w:val="none" w:sz="0" w:space="0" w:color="auto"/>
            <w:right w:val="none" w:sz="0" w:space="0" w:color="auto"/>
          </w:divBdr>
        </w:div>
        <w:div w:id="363560274">
          <w:marLeft w:val="480"/>
          <w:marRight w:val="0"/>
          <w:marTop w:val="0"/>
          <w:marBottom w:val="0"/>
          <w:divBdr>
            <w:top w:val="none" w:sz="0" w:space="0" w:color="auto"/>
            <w:left w:val="none" w:sz="0" w:space="0" w:color="auto"/>
            <w:bottom w:val="none" w:sz="0" w:space="0" w:color="auto"/>
            <w:right w:val="none" w:sz="0" w:space="0" w:color="auto"/>
          </w:divBdr>
        </w:div>
        <w:div w:id="385178540">
          <w:marLeft w:val="480"/>
          <w:marRight w:val="0"/>
          <w:marTop w:val="0"/>
          <w:marBottom w:val="0"/>
          <w:divBdr>
            <w:top w:val="none" w:sz="0" w:space="0" w:color="auto"/>
            <w:left w:val="none" w:sz="0" w:space="0" w:color="auto"/>
            <w:bottom w:val="none" w:sz="0" w:space="0" w:color="auto"/>
            <w:right w:val="none" w:sz="0" w:space="0" w:color="auto"/>
          </w:divBdr>
        </w:div>
        <w:div w:id="449399874">
          <w:marLeft w:val="480"/>
          <w:marRight w:val="0"/>
          <w:marTop w:val="0"/>
          <w:marBottom w:val="0"/>
          <w:divBdr>
            <w:top w:val="none" w:sz="0" w:space="0" w:color="auto"/>
            <w:left w:val="none" w:sz="0" w:space="0" w:color="auto"/>
            <w:bottom w:val="none" w:sz="0" w:space="0" w:color="auto"/>
            <w:right w:val="none" w:sz="0" w:space="0" w:color="auto"/>
          </w:divBdr>
        </w:div>
        <w:div w:id="481849802">
          <w:marLeft w:val="480"/>
          <w:marRight w:val="0"/>
          <w:marTop w:val="0"/>
          <w:marBottom w:val="0"/>
          <w:divBdr>
            <w:top w:val="none" w:sz="0" w:space="0" w:color="auto"/>
            <w:left w:val="none" w:sz="0" w:space="0" w:color="auto"/>
            <w:bottom w:val="none" w:sz="0" w:space="0" w:color="auto"/>
            <w:right w:val="none" w:sz="0" w:space="0" w:color="auto"/>
          </w:divBdr>
        </w:div>
        <w:div w:id="490680623">
          <w:marLeft w:val="480"/>
          <w:marRight w:val="0"/>
          <w:marTop w:val="0"/>
          <w:marBottom w:val="0"/>
          <w:divBdr>
            <w:top w:val="none" w:sz="0" w:space="0" w:color="auto"/>
            <w:left w:val="none" w:sz="0" w:space="0" w:color="auto"/>
            <w:bottom w:val="none" w:sz="0" w:space="0" w:color="auto"/>
            <w:right w:val="none" w:sz="0" w:space="0" w:color="auto"/>
          </w:divBdr>
        </w:div>
        <w:div w:id="495343515">
          <w:marLeft w:val="480"/>
          <w:marRight w:val="0"/>
          <w:marTop w:val="0"/>
          <w:marBottom w:val="0"/>
          <w:divBdr>
            <w:top w:val="none" w:sz="0" w:space="0" w:color="auto"/>
            <w:left w:val="none" w:sz="0" w:space="0" w:color="auto"/>
            <w:bottom w:val="none" w:sz="0" w:space="0" w:color="auto"/>
            <w:right w:val="none" w:sz="0" w:space="0" w:color="auto"/>
          </w:divBdr>
        </w:div>
        <w:div w:id="522012154">
          <w:marLeft w:val="480"/>
          <w:marRight w:val="0"/>
          <w:marTop w:val="0"/>
          <w:marBottom w:val="0"/>
          <w:divBdr>
            <w:top w:val="none" w:sz="0" w:space="0" w:color="auto"/>
            <w:left w:val="none" w:sz="0" w:space="0" w:color="auto"/>
            <w:bottom w:val="none" w:sz="0" w:space="0" w:color="auto"/>
            <w:right w:val="none" w:sz="0" w:space="0" w:color="auto"/>
          </w:divBdr>
        </w:div>
        <w:div w:id="577516543">
          <w:marLeft w:val="480"/>
          <w:marRight w:val="0"/>
          <w:marTop w:val="0"/>
          <w:marBottom w:val="0"/>
          <w:divBdr>
            <w:top w:val="none" w:sz="0" w:space="0" w:color="auto"/>
            <w:left w:val="none" w:sz="0" w:space="0" w:color="auto"/>
            <w:bottom w:val="none" w:sz="0" w:space="0" w:color="auto"/>
            <w:right w:val="none" w:sz="0" w:space="0" w:color="auto"/>
          </w:divBdr>
        </w:div>
        <w:div w:id="739988544">
          <w:marLeft w:val="480"/>
          <w:marRight w:val="0"/>
          <w:marTop w:val="0"/>
          <w:marBottom w:val="0"/>
          <w:divBdr>
            <w:top w:val="none" w:sz="0" w:space="0" w:color="auto"/>
            <w:left w:val="none" w:sz="0" w:space="0" w:color="auto"/>
            <w:bottom w:val="none" w:sz="0" w:space="0" w:color="auto"/>
            <w:right w:val="none" w:sz="0" w:space="0" w:color="auto"/>
          </w:divBdr>
        </w:div>
        <w:div w:id="804203604">
          <w:marLeft w:val="480"/>
          <w:marRight w:val="0"/>
          <w:marTop w:val="0"/>
          <w:marBottom w:val="0"/>
          <w:divBdr>
            <w:top w:val="none" w:sz="0" w:space="0" w:color="auto"/>
            <w:left w:val="none" w:sz="0" w:space="0" w:color="auto"/>
            <w:bottom w:val="none" w:sz="0" w:space="0" w:color="auto"/>
            <w:right w:val="none" w:sz="0" w:space="0" w:color="auto"/>
          </w:divBdr>
        </w:div>
        <w:div w:id="810099189">
          <w:marLeft w:val="480"/>
          <w:marRight w:val="0"/>
          <w:marTop w:val="0"/>
          <w:marBottom w:val="0"/>
          <w:divBdr>
            <w:top w:val="none" w:sz="0" w:space="0" w:color="auto"/>
            <w:left w:val="none" w:sz="0" w:space="0" w:color="auto"/>
            <w:bottom w:val="none" w:sz="0" w:space="0" w:color="auto"/>
            <w:right w:val="none" w:sz="0" w:space="0" w:color="auto"/>
          </w:divBdr>
        </w:div>
        <w:div w:id="820268457">
          <w:marLeft w:val="480"/>
          <w:marRight w:val="0"/>
          <w:marTop w:val="0"/>
          <w:marBottom w:val="0"/>
          <w:divBdr>
            <w:top w:val="none" w:sz="0" w:space="0" w:color="auto"/>
            <w:left w:val="none" w:sz="0" w:space="0" w:color="auto"/>
            <w:bottom w:val="none" w:sz="0" w:space="0" w:color="auto"/>
            <w:right w:val="none" w:sz="0" w:space="0" w:color="auto"/>
          </w:divBdr>
        </w:div>
        <w:div w:id="851145838">
          <w:marLeft w:val="480"/>
          <w:marRight w:val="0"/>
          <w:marTop w:val="0"/>
          <w:marBottom w:val="0"/>
          <w:divBdr>
            <w:top w:val="none" w:sz="0" w:space="0" w:color="auto"/>
            <w:left w:val="none" w:sz="0" w:space="0" w:color="auto"/>
            <w:bottom w:val="none" w:sz="0" w:space="0" w:color="auto"/>
            <w:right w:val="none" w:sz="0" w:space="0" w:color="auto"/>
          </w:divBdr>
        </w:div>
        <w:div w:id="896086097">
          <w:marLeft w:val="480"/>
          <w:marRight w:val="0"/>
          <w:marTop w:val="0"/>
          <w:marBottom w:val="0"/>
          <w:divBdr>
            <w:top w:val="none" w:sz="0" w:space="0" w:color="auto"/>
            <w:left w:val="none" w:sz="0" w:space="0" w:color="auto"/>
            <w:bottom w:val="none" w:sz="0" w:space="0" w:color="auto"/>
            <w:right w:val="none" w:sz="0" w:space="0" w:color="auto"/>
          </w:divBdr>
        </w:div>
        <w:div w:id="961501208">
          <w:marLeft w:val="480"/>
          <w:marRight w:val="0"/>
          <w:marTop w:val="0"/>
          <w:marBottom w:val="0"/>
          <w:divBdr>
            <w:top w:val="none" w:sz="0" w:space="0" w:color="auto"/>
            <w:left w:val="none" w:sz="0" w:space="0" w:color="auto"/>
            <w:bottom w:val="none" w:sz="0" w:space="0" w:color="auto"/>
            <w:right w:val="none" w:sz="0" w:space="0" w:color="auto"/>
          </w:divBdr>
        </w:div>
        <w:div w:id="977491056">
          <w:marLeft w:val="480"/>
          <w:marRight w:val="0"/>
          <w:marTop w:val="0"/>
          <w:marBottom w:val="0"/>
          <w:divBdr>
            <w:top w:val="none" w:sz="0" w:space="0" w:color="auto"/>
            <w:left w:val="none" w:sz="0" w:space="0" w:color="auto"/>
            <w:bottom w:val="none" w:sz="0" w:space="0" w:color="auto"/>
            <w:right w:val="none" w:sz="0" w:space="0" w:color="auto"/>
          </w:divBdr>
        </w:div>
        <w:div w:id="1075975905">
          <w:marLeft w:val="480"/>
          <w:marRight w:val="0"/>
          <w:marTop w:val="0"/>
          <w:marBottom w:val="0"/>
          <w:divBdr>
            <w:top w:val="none" w:sz="0" w:space="0" w:color="auto"/>
            <w:left w:val="none" w:sz="0" w:space="0" w:color="auto"/>
            <w:bottom w:val="none" w:sz="0" w:space="0" w:color="auto"/>
            <w:right w:val="none" w:sz="0" w:space="0" w:color="auto"/>
          </w:divBdr>
        </w:div>
        <w:div w:id="1096169840">
          <w:marLeft w:val="480"/>
          <w:marRight w:val="0"/>
          <w:marTop w:val="0"/>
          <w:marBottom w:val="0"/>
          <w:divBdr>
            <w:top w:val="none" w:sz="0" w:space="0" w:color="auto"/>
            <w:left w:val="none" w:sz="0" w:space="0" w:color="auto"/>
            <w:bottom w:val="none" w:sz="0" w:space="0" w:color="auto"/>
            <w:right w:val="none" w:sz="0" w:space="0" w:color="auto"/>
          </w:divBdr>
        </w:div>
        <w:div w:id="1098063553">
          <w:marLeft w:val="480"/>
          <w:marRight w:val="0"/>
          <w:marTop w:val="0"/>
          <w:marBottom w:val="0"/>
          <w:divBdr>
            <w:top w:val="none" w:sz="0" w:space="0" w:color="auto"/>
            <w:left w:val="none" w:sz="0" w:space="0" w:color="auto"/>
            <w:bottom w:val="none" w:sz="0" w:space="0" w:color="auto"/>
            <w:right w:val="none" w:sz="0" w:space="0" w:color="auto"/>
          </w:divBdr>
        </w:div>
        <w:div w:id="1118645287">
          <w:marLeft w:val="480"/>
          <w:marRight w:val="0"/>
          <w:marTop w:val="0"/>
          <w:marBottom w:val="0"/>
          <w:divBdr>
            <w:top w:val="none" w:sz="0" w:space="0" w:color="auto"/>
            <w:left w:val="none" w:sz="0" w:space="0" w:color="auto"/>
            <w:bottom w:val="none" w:sz="0" w:space="0" w:color="auto"/>
            <w:right w:val="none" w:sz="0" w:space="0" w:color="auto"/>
          </w:divBdr>
        </w:div>
        <w:div w:id="1226261724">
          <w:marLeft w:val="480"/>
          <w:marRight w:val="0"/>
          <w:marTop w:val="0"/>
          <w:marBottom w:val="0"/>
          <w:divBdr>
            <w:top w:val="none" w:sz="0" w:space="0" w:color="auto"/>
            <w:left w:val="none" w:sz="0" w:space="0" w:color="auto"/>
            <w:bottom w:val="none" w:sz="0" w:space="0" w:color="auto"/>
            <w:right w:val="none" w:sz="0" w:space="0" w:color="auto"/>
          </w:divBdr>
        </w:div>
        <w:div w:id="1254128154">
          <w:marLeft w:val="480"/>
          <w:marRight w:val="0"/>
          <w:marTop w:val="0"/>
          <w:marBottom w:val="0"/>
          <w:divBdr>
            <w:top w:val="none" w:sz="0" w:space="0" w:color="auto"/>
            <w:left w:val="none" w:sz="0" w:space="0" w:color="auto"/>
            <w:bottom w:val="none" w:sz="0" w:space="0" w:color="auto"/>
            <w:right w:val="none" w:sz="0" w:space="0" w:color="auto"/>
          </w:divBdr>
        </w:div>
        <w:div w:id="1254365123">
          <w:marLeft w:val="480"/>
          <w:marRight w:val="0"/>
          <w:marTop w:val="0"/>
          <w:marBottom w:val="0"/>
          <w:divBdr>
            <w:top w:val="none" w:sz="0" w:space="0" w:color="auto"/>
            <w:left w:val="none" w:sz="0" w:space="0" w:color="auto"/>
            <w:bottom w:val="none" w:sz="0" w:space="0" w:color="auto"/>
            <w:right w:val="none" w:sz="0" w:space="0" w:color="auto"/>
          </w:divBdr>
        </w:div>
        <w:div w:id="1332177345">
          <w:marLeft w:val="480"/>
          <w:marRight w:val="0"/>
          <w:marTop w:val="0"/>
          <w:marBottom w:val="0"/>
          <w:divBdr>
            <w:top w:val="none" w:sz="0" w:space="0" w:color="auto"/>
            <w:left w:val="none" w:sz="0" w:space="0" w:color="auto"/>
            <w:bottom w:val="none" w:sz="0" w:space="0" w:color="auto"/>
            <w:right w:val="none" w:sz="0" w:space="0" w:color="auto"/>
          </w:divBdr>
        </w:div>
        <w:div w:id="1368992364">
          <w:marLeft w:val="480"/>
          <w:marRight w:val="0"/>
          <w:marTop w:val="0"/>
          <w:marBottom w:val="0"/>
          <w:divBdr>
            <w:top w:val="none" w:sz="0" w:space="0" w:color="auto"/>
            <w:left w:val="none" w:sz="0" w:space="0" w:color="auto"/>
            <w:bottom w:val="none" w:sz="0" w:space="0" w:color="auto"/>
            <w:right w:val="none" w:sz="0" w:space="0" w:color="auto"/>
          </w:divBdr>
        </w:div>
      </w:divsChild>
    </w:div>
    <w:div w:id="222303390">
      <w:bodyDiv w:val="1"/>
      <w:marLeft w:val="0"/>
      <w:marRight w:val="0"/>
      <w:marTop w:val="0"/>
      <w:marBottom w:val="0"/>
      <w:divBdr>
        <w:top w:val="none" w:sz="0" w:space="0" w:color="auto"/>
        <w:left w:val="none" w:sz="0" w:space="0" w:color="auto"/>
        <w:bottom w:val="none" w:sz="0" w:space="0" w:color="auto"/>
        <w:right w:val="none" w:sz="0" w:space="0" w:color="auto"/>
      </w:divBdr>
    </w:div>
    <w:div w:id="222327227">
      <w:marLeft w:val="480"/>
      <w:marRight w:val="0"/>
      <w:marTop w:val="0"/>
      <w:marBottom w:val="0"/>
      <w:divBdr>
        <w:top w:val="none" w:sz="0" w:space="0" w:color="auto"/>
        <w:left w:val="none" w:sz="0" w:space="0" w:color="auto"/>
        <w:bottom w:val="none" w:sz="0" w:space="0" w:color="auto"/>
        <w:right w:val="none" w:sz="0" w:space="0" w:color="auto"/>
      </w:divBdr>
    </w:div>
    <w:div w:id="222447291">
      <w:marLeft w:val="480"/>
      <w:marRight w:val="0"/>
      <w:marTop w:val="0"/>
      <w:marBottom w:val="0"/>
      <w:divBdr>
        <w:top w:val="none" w:sz="0" w:space="0" w:color="auto"/>
        <w:left w:val="none" w:sz="0" w:space="0" w:color="auto"/>
        <w:bottom w:val="none" w:sz="0" w:space="0" w:color="auto"/>
        <w:right w:val="none" w:sz="0" w:space="0" w:color="auto"/>
      </w:divBdr>
    </w:div>
    <w:div w:id="222447626">
      <w:bodyDiv w:val="1"/>
      <w:marLeft w:val="0"/>
      <w:marRight w:val="0"/>
      <w:marTop w:val="0"/>
      <w:marBottom w:val="0"/>
      <w:divBdr>
        <w:top w:val="none" w:sz="0" w:space="0" w:color="auto"/>
        <w:left w:val="none" w:sz="0" w:space="0" w:color="auto"/>
        <w:bottom w:val="none" w:sz="0" w:space="0" w:color="auto"/>
        <w:right w:val="none" w:sz="0" w:space="0" w:color="auto"/>
      </w:divBdr>
      <w:divsChild>
        <w:div w:id="26025613">
          <w:marLeft w:val="480"/>
          <w:marRight w:val="0"/>
          <w:marTop w:val="0"/>
          <w:marBottom w:val="0"/>
          <w:divBdr>
            <w:top w:val="none" w:sz="0" w:space="0" w:color="auto"/>
            <w:left w:val="none" w:sz="0" w:space="0" w:color="auto"/>
            <w:bottom w:val="none" w:sz="0" w:space="0" w:color="auto"/>
            <w:right w:val="none" w:sz="0" w:space="0" w:color="auto"/>
          </w:divBdr>
        </w:div>
        <w:div w:id="103774249">
          <w:marLeft w:val="480"/>
          <w:marRight w:val="0"/>
          <w:marTop w:val="0"/>
          <w:marBottom w:val="0"/>
          <w:divBdr>
            <w:top w:val="none" w:sz="0" w:space="0" w:color="auto"/>
            <w:left w:val="none" w:sz="0" w:space="0" w:color="auto"/>
            <w:bottom w:val="none" w:sz="0" w:space="0" w:color="auto"/>
            <w:right w:val="none" w:sz="0" w:space="0" w:color="auto"/>
          </w:divBdr>
        </w:div>
        <w:div w:id="171534592">
          <w:marLeft w:val="480"/>
          <w:marRight w:val="0"/>
          <w:marTop w:val="0"/>
          <w:marBottom w:val="0"/>
          <w:divBdr>
            <w:top w:val="none" w:sz="0" w:space="0" w:color="auto"/>
            <w:left w:val="none" w:sz="0" w:space="0" w:color="auto"/>
            <w:bottom w:val="none" w:sz="0" w:space="0" w:color="auto"/>
            <w:right w:val="none" w:sz="0" w:space="0" w:color="auto"/>
          </w:divBdr>
        </w:div>
        <w:div w:id="187330304">
          <w:marLeft w:val="480"/>
          <w:marRight w:val="0"/>
          <w:marTop w:val="0"/>
          <w:marBottom w:val="0"/>
          <w:divBdr>
            <w:top w:val="none" w:sz="0" w:space="0" w:color="auto"/>
            <w:left w:val="none" w:sz="0" w:space="0" w:color="auto"/>
            <w:bottom w:val="none" w:sz="0" w:space="0" w:color="auto"/>
            <w:right w:val="none" w:sz="0" w:space="0" w:color="auto"/>
          </w:divBdr>
        </w:div>
        <w:div w:id="222134114">
          <w:marLeft w:val="480"/>
          <w:marRight w:val="0"/>
          <w:marTop w:val="0"/>
          <w:marBottom w:val="0"/>
          <w:divBdr>
            <w:top w:val="none" w:sz="0" w:space="0" w:color="auto"/>
            <w:left w:val="none" w:sz="0" w:space="0" w:color="auto"/>
            <w:bottom w:val="none" w:sz="0" w:space="0" w:color="auto"/>
            <w:right w:val="none" w:sz="0" w:space="0" w:color="auto"/>
          </w:divBdr>
        </w:div>
        <w:div w:id="258872500">
          <w:marLeft w:val="480"/>
          <w:marRight w:val="0"/>
          <w:marTop w:val="0"/>
          <w:marBottom w:val="0"/>
          <w:divBdr>
            <w:top w:val="none" w:sz="0" w:space="0" w:color="auto"/>
            <w:left w:val="none" w:sz="0" w:space="0" w:color="auto"/>
            <w:bottom w:val="none" w:sz="0" w:space="0" w:color="auto"/>
            <w:right w:val="none" w:sz="0" w:space="0" w:color="auto"/>
          </w:divBdr>
        </w:div>
        <w:div w:id="307587767">
          <w:marLeft w:val="480"/>
          <w:marRight w:val="0"/>
          <w:marTop w:val="0"/>
          <w:marBottom w:val="0"/>
          <w:divBdr>
            <w:top w:val="none" w:sz="0" w:space="0" w:color="auto"/>
            <w:left w:val="none" w:sz="0" w:space="0" w:color="auto"/>
            <w:bottom w:val="none" w:sz="0" w:space="0" w:color="auto"/>
            <w:right w:val="none" w:sz="0" w:space="0" w:color="auto"/>
          </w:divBdr>
        </w:div>
        <w:div w:id="314187437">
          <w:marLeft w:val="480"/>
          <w:marRight w:val="0"/>
          <w:marTop w:val="0"/>
          <w:marBottom w:val="0"/>
          <w:divBdr>
            <w:top w:val="none" w:sz="0" w:space="0" w:color="auto"/>
            <w:left w:val="none" w:sz="0" w:space="0" w:color="auto"/>
            <w:bottom w:val="none" w:sz="0" w:space="0" w:color="auto"/>
            <w:right w:val="none" w:sz="0" w:space="0" w:color="auto"/>
          </w:divBdr>
        </w:div>
        <w:div w:id="408160966">
          <w:marLeft w:val="480"/>
          <w:marRight w:val="0"/>
          <w:marTop w:val="0"/>
          <w:marBottom w:val="0"/>
          <w:divBdr>
            <w:top w:val="none" w:sz="0" w:space="0" w:color="auto"/>
            <w:left w:val="none" w:sz="0" w:space="0" w:color="auto"/>
            <w:bottom w:val="none" w:sz="0" w:space="0" w:color="auto"/>
            <w:right w:val="none" w:sz="0" w:space="0" w:color="auto"/>
          </w:divBdr>
        </w:div>
        <w:div w:id="439377992">
          <w:marLeft w:val="480"/>
          <w:marRight w:val="0"/>
          <w:marTop w:val="0"/>
          <w:marBottom w:val="0"/>
          <w:divBdr>
            <w:top w:val="none" w:sz="0" w:space="0" w:color="auto"/>
            <w:left w:val="none" w:sz="0" w:space="0" w:color="auto"/>
            <w:bottom w:val="none" w:sz="0" w:space="0" w:color="auto"/>
            <w:right w:val="none" w:sz="0" w:space="0" w:color="auto"/>
          </w:divBdr>
        </w:div>
        <w:div w:id="446313199">
          <w:marLeft w:val="480"/>
          <w:marRight w:val="0"/>
          <w:marTop w:val="0"/>
          <w:marBottom w:val="0"/>
          <w:divBdr>
            <w:top w:val="none" w:sz="0" w:space="0" w:color="auto"/>
            <w:left w:val="none" w:sz="0" w:space="0" w:color="auto"/>
            <w:bottom w:val="none" w:sz="0" w:space="0" w:color="auto"/>
            <w:right w:val="none" w:sz="0" w:space="0" w:color="auto"/>
          </w:divBdr>
        </w:div>
        <w:div w:id="531724765">
          <w:marLeft w:val="480"/>
          <w:marRight w:val="0"/>
          <w:marTop w:val="0"/>
          <w:marBottom w:val="0"/>
          <w:divBdr>
            <w:top w:val="none" w:sz="0" w:space="0" w:color="auto"/>
            <w:left w:val="none" w:sz="0" w:space="0" w:color="auto"/>
            <w:bottom w:val="none" w:sz="0" w:space="0" w:color="auto"/>
            <w:right w:val="none" w:sz="0" w:space="0" w:color="auto"/>
          </w:divBdr>
        </w:div>
        <w:div w:id="553009655">
          <w:marLeft w:val="480"/>
          <w:marRight w:val="0"/>
          <w:marTop w:val="0"/>
          <w:marBottom w:val="0"/>
          <w:divBdr>
            <w:top w:val="none" w:sz="0" w:space="0" w:color="auto"/>
            <w:left w:val="none" w:sz="0" w:space="0" w:color="auto"/>
            <w:bottom w:val="none" w:sz="0" w:space="0" w:color="auto"/>
            <w:right w:val="none" w:sz="0" w:space="0" w:color="auto"/>
          </w:divBdr>
        </w:div>
        <w:div w:id="592469998">
          <w:marLeft w:val="480"/>
          <w:marRight w:val="0"/>
          <w:marTop w:val="0"/>
          <w:marBottom w:val="0"/>
          <w:divBdr>
            <w:top w:val="none" w:sz="0" w:space="0" w:color="auto"/>
            <w:left w:val="none" w:sz="0" w:space="0" w:color="auto"/>
            <w:bottom w:val="none" w:sz="0" w:space="0" w:color="auto"/>
            <w:right w:val="none" w:sz="0" w:space="0" w:color="auto"/>
          </w:divBdr>
        </w:div>
        <w:div w:id="610014184">
          <w:marLeft w:val="480"/>
          <w:marRight w:val="0"/>
          <w:marTop w:val="0"/>
          <w:marBottom w:val="0"/>
          <w:divBdr>
            <w:top w:val="none" w:sz="0" w:space="0" w:color="auto"/>
            <w:left w:val="none" w:sz="0" w:space="0" w:color="auto"/>
            <w:bottom w:val="none" w:sz="0" w:space="0" w:color="auto"/>
            <w:right w:val="none" w:sz="0" w:space="0" w:color="auto"/>
          </w:divBdr>
        </w:div>
        <w:div w:id="621694914">
          <w:marLeft w:val="480"/>
          <w:marRight w:val="0"/>
          <w:marTop w:val="0"/>
          <w:marBottom w:val="0"/>
          <w:divBdr>
            <w:top w:val="none" w:sz="0" w:space="0" w:color="auto"/>
            <w:left w:val="none" w:sz="0" w:space="0" w:color="auto"/>
            <w:bottom w:val="none" w:sz="0" w:space="0" w:color="auto"/>
            <w:right w:val="none" w:sz="0" w:space="0" w:color="auto"/>
          </w:divBdr>
        </w:div>
        <w:div w:id="621956089">
          <w:marLeft w:val="480"/>
          <w:marRight w:val="0"/>
          <w:marTop w:val="0"/>
          <w:marBottom w:val="0"/>
          <w:divBdr>
            <w:top w:val="none" w:sz="0" w:space="0" w:color="auto"/>
            <w:left w:val="none" w:sz="0" w:space="0" w:color="auto"/>
            <w:bottom w:val="none" w:sz="0" w:space="0" w:color="auto"/>
            <w:right w:val="none" w:sz="0" w:space="0" w:color="auto"/>
          </w:divBdr>
        </w:div>
        <w:div w:id="638193388">
          <w:marLeft w:val="480"/>
          <w:marRight w:val="0"/>
          <w:marTop w:val="0"/>
          <w:marBottom w:val="0"/>
          <w:divBdr>
            <w:top w:val="none" w:sz="0" w:space="0" w:color="auto"/>
            <w:left w:val="none" w:sz="0" w:space="0" w:color="auto"/>
            <w:bottom w:val="none" w:sz="0" w:space="0" w:color="auto"/>
            <w:right w:val="none" w:sz="0" w:space="0" w:color="auto"/>
          </w:divBdr>
        </w:div>
        <w:div w:id="662851711">
          <w:marLeft w:val="480"/>
          <w:marRight w:val="0"/>
          <w:marTop w:val="0"/>
          <w:marBottom w:val="0"/>
          <w:divBdr>
            <w:top w:val="none" w:sz="0" w:space="0" w:color="auto"/>
            <w:left w:val="none" w:sz="0" w:space="0" w:color="auto"/>
            <w:bottom w:val="none" w:sz="0" w:space="0" w:color="auto"/>
            <w:right w:val="none" w:sz="0" w:space="0" w:color="auto"/>
          </w:divBdr>
        </w:div>
        <w:div w:id="711075244">
          <w:marLeft w:val="480"/>
          <w:marRight w:val="0"/>
          <w:marTop w:val="0"/>
          <w:marBottom w:val="0"/>
          <w:divBdr>
            <w:top w:val="none" w:sz="0" w:space="0" w:color="auto"/>
            <w:left w:val="none" w:sz="0" w:space="0" w:color="auto"/>
            <w:bottom w:val="none" w:sz="0" w:space="0" w:color="auto"/>
            <w:right w:val="none" w:sz="0" w:space="0" w:color="auto"/>
          </w:divBdr>
        </w:div>
        <w:div w:id="767506787">
          <w:marLeft w:val="480"/>
          <w:marRight w:val="0"/>
          <w:marTop w:val="0"/>
          <w:marBottom w:val="0"/>
          <w:divBdr>
            <w:top w:val="none" w:sz="0" w:space="0" w:color="auto"/>
            <w:left w:val="none" w:sz="0" w:space="0" w:color="auto"/>
            <w:bottom w:val="none" w:sz="0" w:space="0" w:color="auto"/>
            <w:right w:val="none" w:sz="0" w:space="0" w:color="auto"/>
          </w:divBdr>
        </w:div>
        <w:div w:id="769274511">
          <w:marLeft w:val="480"/>
          <w:marRight w:val="0"/>
          <w:marTop w:val="0"/>
          <w:marBottom w:val="0"/>
          <w:divBdr>
            <w:top w:val="none" w:sz="0" w:space="0" w:color="auto"/>
            <w:left w:val="none" w:sz="0" w:space="0" w:color="auto"/>
            <w:bottom w:val="none" w:sz="0" w:space="0" w:color="auto"/>
            <w:right w:val="none" w:sz="0" w:space="0" w:color="auto"/>
          </w:divBdr>
        </w:div>
        <w:div w:id="814831270">
          <w:marLeft w:val="480"/>
          <w:marRight w:val="0"/>
          <w:marTop w:val="0"/>
          <w:marBottom w:val="0"/>
          <w:divBdr>
            <w:top w:val="none" w:sz="0" w:space="0" w:color="auto"/>
            <w:left w:val="none" w:sz="0" w:space="0" w:color="auto"/>
            <w:bottom w:val="none" w:sz="0" w:space="0" w:color="auto"/>
            <w:right w:val="none" w:sz="0" w:space="0" w:color="auto"/>
          </w:divBdr>
        </w:div>
        <w:div w:id="822042081">
          <w:marLeft w:val="480"/>
          <w:marRight w:val="0"/>
          <w:marTop w:val="0"/>
          <w:marBottom w:val="0"/>
          <w:divBdr>
            <w:top w:val="none" w:sz="0" w:space="0" w:color="auto"/>
            <w:left w:val="none" w:sz="0" w:space="0" w:color="auto"/>
            <w:bottom w:val="none" w:sz="0" w:space="0" w:color="auto"/>
            <w:right w:val="none" w:sz="0" w:space="0" w:color="auto"/>
          </w:divBdr>
        </w:div>
        <w:div w:id="860321284">
          <w:marLeft w:val="480"/>
          <w:marRight w:val="0"/>
          <w:marTop w:val="0"/>
          <w:marBottom w:val="0"/>
          <w:divBdr>
            <w:top w:val="none" w:sz="0" w:space="0" w:color="auto"/>
            <w:left w:val="none" w:sz="0" w:space="0" w:color="auto"/>
            <w:bottom w:val="none" w:sz="0" w:space="0" w:color="auto"/>
            <w:right w:val="none" w:sz="0" w:space="0" w:color="auto"/>
          </w:divBdr>
        </w:div>
        <w:div w:id="896357937">
          <w:marLeft w:val="480"/>
          <w:marRight w:val="0"/>
          <w:marTop w:val="0"/>
          <w:marBottom w:val="0"/>
          <w:divBdr>
            <w:top w:val="none" w:sz="0" w:space="0" w:color="auto"/>
            <w:left w:val="none" w:sz="0" w:space="0" w:color="auto"/>
            <w:bottom w:val="none" w:sz="0" w:space="0" w:color="auto"/>
            <w:right w:val="none" w:sz="0" w:space="0" w:color="auto"/>
          </w:divBdr>
        </w:div>
        <w:div w:id="918097128">
          <w:marLeft w:val="480"/>
          <w:marRight w:val="0"/>
          <w:marTop w:val="0"/>
          <w:marBottom w:val="0"/>
          <w:divBdr>
            <w:top w:val="none" w:sz="0" w:space="0" w:color="auto"/>
            <w:left w:val="none" w:sz="0" w:space="0" w:color="auto"/>
            <w:bottom w:val="none" w:sz="0" w:space="0" w:color="auto"/>
            <w:right w:val="none" w:sz="0" w:space="0" w:color="auto"/>
          </w:divBdr>
        </w:div>
        <w:div w:id="919488964">
          <w:marLeft w:val="480"/>
          <w:marRight w:val="0"/>
          <w:marTop w:val="0"/>
          <w:marBottom w:val="0"/>
          <w:divBdr>
            <w:top w:val="none" w:sz="0" w:space="0" w:color="auto"/>
            <w:left w:val="none" w:sz="0" w:space="0" w:color="auto"/>
            <w:bottom w:val="none" w:sz="0" w:space="0" w:color="auto"/>
            <w:right w:val="none" w:sz="0" w:space="0" w:color="auto"/>
          </w:divBdr>
        </w:div>
        <w:div w:id="951667690">
          <w:marLeft w:val="480"/>
          <w:marRight w:val="0"/>
          <w:marTop w:val="0"/>
          <w:marBottom w:val="0"/>
          <w:divBdr>
            <w:top w:val="none" w:sz="0" w:space="0" w:color="auto"/>
            <w:left w:val="none" w:sz="0" w:space="0" w:color="auto"/>
            <w:bottom w:val="none" w:sz="0" w:space="0" w:color="auto"/>
            <w:right w:val="none" w:sz="0" w:space="0" w:color="auto"/>
          </w:divBdr>
        </w:div>
        <w:div w:id="971252646">
          <w:marLeft w:val="480"/>
          <w:marRight w:val="0"/>
          <w:marTop w:val="0"/>
          <w:marBottom w:val="0"/>
          <w:divBdr>
            <w:top w:val="none" w:sz="0" w:space="0" w:color="auto"/>
            <w:left w:val="none" w:sz="0" w:space="0" w:color="auto"/>
            <w:bottom w:val="none" w:sz="0" w:space="0" w:color="auto"/>
            <w:right w:val="none" w:sz="0" w:space="0" w:color="auto"/>
          </w:divBdr>
        </w:div>
        <w:div w:id="1014652819">
          <w:marLeft w:val="480"/>
          <w:marRight w:val="0"/>
          <w:marTop w:val="0"/>
          <w:marBottom w:val="0"/>
          <w:divBdr>
            <w:top w:val="none" w:sz="0" w:space="0" w:color="auto"/>
            <w:left w:val="none" w:sz="0" w:space="0" w:color="auto"/>
            <w:bottom w:val="none" w:sz="0" w:space="0" w:color="auto"/>
            <w:right w:val="none" w:sz="0" w:space="0" w:color="auto"/>
          </w:divBdr>
        </w:div>
        <w:div w:id="1196580406">
          <w:marLeft w:val="480"/>
          <w:marRight w:val="0"/>
          <w:marTop w:val="0"/>
          <w:marBottom w:val="0"/>
          <w:divBdr>
            <w:top w:val="none" w:sz="0" w:space="0" w:color="auto"/>
            <w:left w:val="none" w:sz="0" w:space="0" w:color="auto"/>
            <w:bottom w:val="none" w:sz="0" w:space="0" w:color="auto"/>
            <w:right w:val="none" w:sz="0" w:space="0" w:color="auto"/>
          </w:divBdr>
        </w:div>
        <w:div w:id="1223057518">
          <w:marLeft w:val="480"/>
          <w:marRight w:val="0"/>
          <w:marTop w:val="0"/>
          <w:marBottom w:val="0"/>
          <w:divBdr>
            <w:top w:val="none" w:sz="0" w:space="0" w:color="auto"/>
            <w:left w:val="none" w:sz="0" w:space="0" w:color="auto"/>
            <w:bottom w:val="none" w:sz="0" w:space="0" w:color="auto"/>
            <w:right w:val="none" w:sz="0" w:space="0" w:color="auto"/>
          </w:divBdr>
        </w:div>
        <w:div w:id="1244023768">
          <w:marLeft w:val="480"/>
          <w:marRight w:val="0"/>
          <w:marTop w:val="0"/>
          <w:marBottom w:val="0"/>
          <w:divBdr>
            <w:top w:val="none" w:sz="0" w:space="0" w:color="auto"/>
            <w:left w:val="none" w:sz="0" w:space="0" w:color="auto"/>
            <w:bottom w:val="none" w:sz="0" w:space="0" w:color="auto"/>
            <w:right w:val="none" w:sz="0" w:space="0" w:color="auto"/>
          </w:divBdr>
        </w:div>
        <w:div w:id="1310406383">
          <w:marLeft w:val="480"/>
          <w:marRight w:val="0"/>
          <w:marTop w:val="0"/>
          <w:marBottom w:val="0"/>
          <w:divBdr>
            <w:top w:val="none" w:sz="0" w:space="0" w:color="auto"/>
            <w:left w:val="none" w:sz="0" w:space="0" w:color="auto"/>
            <w:bottom w:val="none" w:sz="0" w:space="0" w:color="auto"/>
            <w:right w:val="none" w:sz="0" w:space="0" w:color="auto"/>
          </w:divBdr>
        </w:div>
        <w:div w:id="1321274657">
          <w:marLeft w:val="480"/>
          <w:marRight w:val="0"/>
          <w:marTop w:val="0"/>
          <w:marBottom w:val="0"/>
          <w:divBdr>
            <w:top w:val="none" w:sz="0" w:space="0" w:color="auto"/>
            <w:left w:val="none" w:sz="0" w:space="0" w:color="auto"/>
            <w:bottom w:val="none" w:sz="0" w:space="0" w:color="auto"/>
            <w:right w:val="none" w:sz="0" w:space="0" w:color="auto"/>
          </w:divBdr>
        </w:div>
        <w:div w:id="1329945861">
          <w:marLeft w:val="480"/>
          <w:marRight w:val="0"/>
          <w:marTop w:val="0"/>
          <w:marBottom w:val="0"/>
          <w:divBdr>
            <w:top w:val="none" w:sz="0" w:space="0" w:color="auto"/>
            <w:left w:val="none" w:sz="0" w:space="0" w:color="auto"/>
            <w:bottom w:val="none" w:sz="0" w:space="0" w:color="auto"/>
            <w:right w:val="none" w:sz="0" w:space="0" w:color="auto"/>
          </w:divBdr>
        </w:div>
        <w:div w:id="1339503266">
          <w:marLeft w:val="480"/>
          <w:marRight w:val="0"/>
          <w:marTop w:val="0"/>
          <w:marBottom w:val="0"/>
          <w:divBdr>
            <w:top w:val="none" w:sz="0" w:space="0" w:color="auto"/>
            <w:left w:val="none" w:sz="0" w:space="0" w:color="auto"/>
            <w:bottom w:val="none" w:sz="0" w:space="0" w:color="auto"/>
            <w:right w:val="none" w:sz="0" w:space="0" w:color="auto"/>
          </w:divBdr>
        </w:div>
        <w:div w:id="1368868092">
          <w:marLeft w:val="480"/>
          <w:marRight w:val="0"/>
          <w:marTop w:val="0"/>
          <w:marBottom w:val="0"/>
          <w:divBdr>
            <w:top w:val="none" w:sz="0" w:space="0" w:color="auto"/>
            <w:left w:val="none" w:sz="0" w:space="0" w:color="auto"/>
            <w:bottom w:val="none" w:sz="0" w:space="0" w:color="auto"/>
            <w:right w:val="none" w:sz="0" w:space="0" w:color="auto"/>
          </w:divBdr>
        </w:div>
        <w:div w:id="1378312808">
          <w:marLeft w:val="480"/>
          <w:marRight w:val="0"/>
          <w:marTop w:val="0"/>
          <w:marBottom w:val="0"/>
          <w:divBdr>
            <w:top w:val="none" w:sz="0" w:space="0" w:color="auto"/>
            <w:left w:val="none" w:sz="0" w:space="0" w:color="auto"/>
            <w:bottom w:val="none" w:sz="0" w:space="0" w:color="auto"/>
            <w:right w:val="none" w:sz="0" w:space="0" w:color="auto"/>
          </w:divBdr>
        </w:div>
      </w:divsChild>
    </w:div>
    <w:div w:id="222448495">
      <w:bodyDiv w:val="1"/>
      <w:marLeft w:val="0"/>
      <w:marRight w:val="0"/>
      <w:marTop w:val="0"/>
      <w:marBottom w:val="0"/>
      <w:divBdr>
        <w:top w:val="none" w:sz="0" w:space="0" w:color="auto"/>
        <w:left w:val="none" w:sz="0" w:space="0" w:color="auto"/>
        <w:bottom w:val="none" w:sz="0" w:space="0" w:color="auto"/>
        <w:right w:val="none" w:sz="0" w:space="0" w:color="auto"/>
      </w:divBdr>
    </w:div>
    <w:div w:id="222453549">
      <w:bodyDiv w:val="1"/>
      <w:marLeft w:val="0"/>
      <w:marRight w:val="0"/>
      <w:marTop w:val="0"/>
      <w:marBottom w:val="0"/>
      <w:divBdr>
        <w:top w:val="none" w:sz="0" w:space="0" w:color="auto"/>
        <w:left w:val="none" w:sz="0" w:space="0" w:color="auto"/>
        <w:bottom w:val="none" w:sz="0" w:space="0" w:color="auto"/>
        <w:right w:val="none" w:sz="0" w:space="0" w:color="auto"/>
      </w:divBdr>
    </w:div>
    <w:div w:id="222721373">
      <w:marLeft w:val="480"/>
      <w:marRight w:val="0"/>
      <w:marTop w:val="0"/>
      <w:marBottom w:val="0"/>
      <w:divBdr>
        <w:top w:val="none" w:sz="0" w:space="0" w:color="auto"/>
        <w:left w:val="none" w:sz="0" w:space="0" w:color="auto"/>
        <w:bottom w:val="none" w:sz="0" w:space="0" w:color="auto"/>
        <w:right w:val="none" w:sz="0" w:space="0" w:color="auto"/>
      </w:divBdr>
    </w:div>
    <w:div w:id="222722740">
      <w:marLeft w:val="480"/>
      <w:marRight w:val="0"/>
      <w:marTop w:val="0"/>
      <w:marBottom w:val="0"/>
      <w:divBdr>
        <w:top w:val="none" w:sz="0" w:space="0" w:color="auto"/>
        <w:left w:val="none" w:sz="0" w:space="0" w:color="auto"/>
        <w:bottom w:val="none" w:sz="0" w:space="0" w:color="auto"/>
        <w:right w:val="none" w:sz="0" w:space="0" w:color="auto"/>
      </w:divBdr>
    </w:div>
    <w:div w:id="222831866">
      <w:marLeft w:val="480"/>
      <w:marRight w:val="0"/>
      <w:marTop w:val="0"/>
      <w:marBottom w:val="0"/>
      <w:divBdr>
        <w:top w:val="none" w:sz="0" w:space="0" w:color="auto"/>
        <w:left w:val="none" w:sz="0" w:space="0" w:color="auto"/>
        <w:bottom w:val="none" w:sz="0" w:space="0" w:color="auto"/>
        <w:right w:val="none" w:sz="0" w:space="0" w:color="auto"/>
      </w:divBdr>
    </w:div>
    <w:div w:id="222908321">
      <w:bodyDiv w:val="1"/>
      <w:marLeft w:val="0"/>
      <w:marRight w:val="0"/>
      <w:marTop w:val="0"/>
      <w:marBottom w:val="0"/>
      <w:divBdr>
        <w:top w:val="none" w:sz="0" w:space="0" w:color="auto"/>
        <w:left w:val="none" w:sz="0" w:space="0" w:color="auto"/>
        <w:bottom w:val="none" w:sz="0" w:space="0" w:color="auto"/>
        <w:right w:val="none" w:sz="0" w:space="0" w:color="auto"/>
      </w:divBdr>
    </w:div>
    <w:div w:id="223029783">
      <w:marLeft w:val="480"/>
      <w:marRight w:val="0"/>
      <w:marTop w:val="0"/>
      <w:marBottom w:val="0"/>
      <w:divBdr>
        <w:top w:val="none" w:sz="0" w:space="0" w:color="auto"/>
        <w:left w:val="none" w:sz="0" w:space="0" w:color="auto"/>
        <w:bottom w:val="none" w:sz="0" w:space="0" w:color="auto"/>
        <w:right w:val="none" w:sz="0" w:space="0" w:color="auto"/>
      </w:divBdr>
    </w:div>
    <w:div w:id="223032070">
      <w:marLeft w:val="480"/>
      <w:marRight w:val="0"/>
      <w:marTop w:val="0"/>
      <w:marBottom w:val="0"/>
      <w:divBdr>
        <w:top w:val="none" w:sz="0" w:space="0" w:color="auto"/>
        <w:left w:val="none" w:sz="0" w:space="0" w:color="auto"/>
        <w:bottom w:val="none" w:sz="0" w:space="0" w:color="auto"/>
        <w:right w:val="none" w:sz="0" w:space="0" w:color="auto"/>
      </w:divBdr>
    </w:div>
    <w:div w:id="223221380">
      <w:marLeft w:val="480"/>
      <w:marRight w:val="0"/>
      <w:marTop w:val="0"/>
      <w:marBottom w:val="0"/>
      <w:divBdr>
        <w:top w:val="none" w:sz="0" w:space="0" w:color="auto"/>
        <w:left w:val="none" w:sz="0" w:space="0" w:color="auto"/>
        <w:bottom w:val="none" w:sz="0" w:space="0" w:color="auto"/>
        <w:right w:val="none" w:sz="0" w:space="0" w:color="auto"/>
      </w:divBdr>
    </w:div>
    <w:div w:id="223293296">
      <w:marLeft w:val="480"/>
      <w:marRight w:val="0"/>
      <w:marTop w:val="0"/>
      <w:marBottom w:val="0"/>
      <w:divBdr>
        <w:top w:val="none" w:sz="0" w:space="0" w:color="auto"/>
        <w:left w:val="none" w:sz="0" w:space="0" w:color="auto"/>
        <w:bottom w:val="none" w:sz="0" w:space="0" w:color="auto"/>
        <w:right w:val="none" w:sz="0" w:space="0" w:color="auto"/>
      </w:divBdr>
    </w:div>
    <w:div w:id="223369080">
      <w:marLeft w:val="480"/>
      <w:marRight w:val="0"/>
      <w:marTop w:val="0"/>
      <w:marBottom w:val="0"/>
      <w:divBdr>
        <w:top w:val="none" w:sz="0" w:space="0" w:color="auto"/>
        <w:left w:val="none" w:sz="0" w:space="0" w:color="auto"/>
        <w:bottom w:val="none" w:sz="0" w:space="0" w:color="auto"/>
        <w:right w:val="none" w:sz="0" w:space="0" w:color="auto"/>
      </w:divBdr>
    </w:div>
    <w:div w:id="223370251">
      <w:marLeft w:val="480"/>
      <w:marRight w:val="0"/>
      <w:marTop w:val="0"/>
      <w:marBottom w:val="0"/>
      <w:divBdr>
        <w:top w:val="none" w:sz="0" w:space="0" w:color="auto"/>
        <w:left w:val="none" w:sz="0" w:space="0" w:color="auto"/>
        <w:bottom w:val="none" w:sz="0" w:space="0" w:color="auto"/>
        <w:right w:val="none" w:sz="0" w:space="0" w:color="auto"/>
      </w:divBdr>
    </w:div>
    <w:div w:id="223371847">
      <w:bodyDiv w:val="1"/>
      <w:marLeft w:val="0"/>
      <w:marRight w:val="0"/>
      <w:marTop w:val="0"/>
      <w:marBottom w:val="0"/>
      <w:divBdr>
        <w:top w:val="none" w:sz="0" w:space="0" w:color="auto"/>
        <w:left w:val="none" w:sz="0" w:space="0" w:color="auto"/>
        <w:bottom w:val="none" w:sz="0" w:space="0" w:color="auto"/>
        <w:right w:val="none" w:sz="0" w:space="0" w:color="auto"/>
      </w:divBdr>
    </w:div>
    <w:div w:id="223371992">
      <w:bodyDiv w:val="1"/>
      <w:marLeft w:val="0"/>
      <w:marRight w:val="0"/>
      <w:marTop w:val="0"/>
      <w:marBottom w:val="0"/>
      <w:divBdr>
        <w:top w:val="none" w:sz="0" w:space="0" w:color="auto"/>
        <w:left w:val="none" w:sz="0" w:space="0" w:color="auto"/>
        <w:bottom w:val="none" w:sz="0" w:space="0" w:color="auto"/>
        <w:right w:val="none" w:sz="0" w:space="0" w:color="auto"/>
      </w:divBdr>
    </w:div>
    <w:div w:id="223372509">
      <w:bodyDiv w:val="1"/>
      <w:marLeft w:val="0"/>
      <w:marRight w:val="0"/>
      <w:marTop w:val="0"/>
      <w:marBottom w:val="0"/>
      <w:divBdr>
        <w:top w:val="none" w:sz="0" w:space="0" w:color="auto"/>
        <w:left w:val="none" w:sz="0" w:space="0" w:color="auto"/>
        <w:bottom w:val="none" w:sz="0" w:space="0" w:color="auto"/>
        <w:right w:val="none" w:sz="0" w:space="0" w:color="auto"/>
      </w:divBdr>
    </w:div>
    <w:div w:id="223489186">
      <w:marLeft w:val="480"/>
      <w:marRight w:val="0"/>
      <w:marTop w:val="0"/>
      <w:marBottom w:val="0"/>
      <w:divBdr>
        <w:top w:val="none" w:sz="0" w:space="0" w:color="auto"/>
        <w:left w:val="none" w:sz="0" w:space="0" w:color="auto"/>
        <w:bottom w:val="none" w:sz="0" w:space="0" w:color="auto"/>
        <w:right w:val="none" w:sz="0" w:space="0" w:color="auto"/>
      </w:divBdr>
    </w:div>
    <w:div w:id="223491004">
      <w:marLeft w:val="480"/>
      <w:marRight w:val="0"/>
      <w:marTop w:val="0"/>
      <w:marBottom w:val="0"/>
      <w:divBdr>
        <w:top w:val="none" w:sz="0" w:space="0" w:color="auto"/>
        <w:left w:val="none" w:sz="0" w:space="0" w:color="auto"/>
        <w:bottom w:val="none" w:sz="0" w:space="0" w:color="auto"/>
        <w:right w:val="none" w:sz="0" w:space="0" w:color="auto"/>
      </w:divBdr>
    </w:div>
    <w:div w:id="223611474">
      <w:marLeft w:val="480"/>
      <w:marRight w:val="0"/>
      <w:marTop w:val="0"/>
      <w:marBottom w:val="0"/>
      <w:divBdr>
        <w:top w:val="none" w:sz="0" w:space="0" w:color="auto"/>
        <w:left w:val="none" w:sz="0" w:space="0" w:color="auto"/>
        <w:bottom w:val="none" w:sz="0" w:space="0" w:color="auto"/>
        <w:right w:val="none" w:sz="0" w:space="0" w:color="auto"/>
      </w:divBdr>
    </w:div>
    <w:div w:id="223638485">
      <w:marLeft w:val="480"/>
      <w:marRight w:val="0"/>
      <w:marTop w:val="0"/>
      <w:marBottom w:val="0"/>
      <w:divBdr>
        <w:top w:val="none" w:sz="0" w:space="0" w:color="auto"/>
        <w:left w:val="none" w:sz="0" w:space="0" w:color="auto"/>
        <w:bottom w:val="none" w:sz="0" w:space="0" w:color="auto"/>
        <w:right w:val="none" w:sz="0" w:space="0" w:color="auto"/>
      </w:divBdr>
    </w:div>
    <w:div w:id="223685631">
      <w:bodyDiv w:val="1"/>
      <w:marLeft w:val="0"/>
      <w:marRight w:val="0"/>
      <w:marTop w:val="0"/>
      <w:marBottom w:val="0"/>
      <w:divBdr>
        <w:top w:val="none" w:sz="0" w:space="0" w:color="auto"/>
        <w:left w:val="none" w:sz="0" w:space="0" w:color="auto"/>
        <w:bottom w:val="none" w:sz="0" w:space="0" w:color="auto"/>
        <w:right w:val="none" w:sz="0" w:space="0" w:color="auto"/>
      </w:divBdr>
    </w:div>
    <w:div w:id="223687244">
      <w:marLeft w:val="480"/>
      <w:marRight w:val="0"/>
      <w:marTop w:val="0"/>
      <w:marBottom w:val="0"/>
      <w:divBdr>
        <w:top w:val="none" w:sz="0" w:space="0" w:color="auto"/>
        <w:left w:val="none" w:sz="0" w:space="0" w:color="auto"/>
        <w:bottom w:val="none" w:sz="0" w:space="0" w:color="auto"/>
        <w:right w:val="none" w:sz="0" w:space="0" w:color="auto"/>
      </w:divBdr>
    </w:div>
    <w:div w:id="223761045">
      <w:marLeft w:val="480"/>
      <w:marRight w:val="0"/>
      <w:marTop w:val="0"/>
      <w:marBottom w:val="0"/>
      <w:divBdr>
        <w:top w:val="none" w:sz="0" w:space="0" w:color="auto"/>
        <w:left w:val="none" w:sz="0" w:space="0" w:color="auto"/>
        <w:bottom w:val="none" w:sz="0" w:space="0" w:color="auto"/>
        <w:right w:val="none" w:sz="0" w:space="0" w:color="auto"/>
      </w:divBdr>
    </w:div>
    <w:div w:id="223835325">
      <w:bodyDiv w:val="1"/>
      <w:marLeft w:val="0"/>
      <w:marRight w:val="0"/>
      <w:marTop w:val="0"/>
      <w:marBottom w:val="0"/>
      <w:divBdr>
        <w:top w:val="none" w:sz="0" w:space="0" w:color="auto"/>
        <w:left w:val="none" w:sz="0" w:space="0" w:color="auto"/>
        <w:bottom w:val="none" w:sz="0" w:space="0" w:color="auto"/>
        <w:right w:val="none" w:sz="0" w:space="0" w:color="auto"/>
      </w:divBdr>
    </w:div>
    <w:div w:id="223882308">
      <w:bodyDiv w:val="1"/>
      <w:marLeft w:val="0"/>
      <w:marRight w:val="0"/>
      <w:marTop w:val="0"/>
      <w:marBottom w:val="0"/>
      <w:divBdr>
        <w:top w:val="none" w:sz="0" w:space="0" w:color="auto"/>
        <w:left w:val="none" w:sz="0" w:space="0" w:color="auto"/>
        <w:bottom w:val="none" w:sz="0" w:space="0" w:color="auto"/>
        <w:right w:val="none" w:sz="0" w:space="0" w:color="auto"/>
      </w:divBdr>
    </w:div>
    <w:div w:id="223949243">
      <w:bodyDiv w:val="1"/>
      <w:marLeft w:val="0"/>
      <w:marRight w:val="0"/>
      <w:marTop w:val="0"/>
      <w:marBottom w:val="0"/>
      <w:divBdr>
        <w:top w:val="none" w:sz="0" w:space="0" w:color="auto"/>
        <w:left w:val="none" w:sz="0" w:space="0" w:color="auto"/>
        <w:bottom w:val="none" w:sz="0" w:space="0" w:color="auto"/>
        <w:right w:val="none" w:sz="0" w:space="0" w:color="auto"/>
      </w:divBdr>
    </w:div>
    <w:div w:id="223949968">
      <w:marLeft w:val="480"/>
      <w:marRight w:val="0"/>
      <w:marTop w:val="0"/>
      <w:marBottom w:val="0"/>
      <w:divBdr>
        <w:top w:val="none" w:sz="0" w:space="0" w:color="auto"/>
        <w:left w:val="none" w:sz="0" w:space="0" w:color="auto"/>
        <w:bottom w:val="none" w:sz="0" w:space="0" w:color="auto"/>
        <w:right w:val="none" w:sz="0" w:space="0" w:color="auto"/>
      </w:divBdr>
    </w:div>
    <w:div w:id="223955679">
      <w:marLeft w:val="480"/>
      <w:marRight w:val="0"/>
      <w:marTop w:val="0"/>
      <w:marBottom w:val="0"/>
      <w:divBdr>
        <w:top w:val="none" w:sz="0" w:space="0" w:color="auto"/>
        <w:left w:val="none" w:sz="0" w:space="0" w:color="auto"/>
        <w:bottom w:val="none" w:sz="0" w:space="0" w:color="auto"/>
        <w:right w:val="none" w:sz="0" w:space="0" w:color="auto"/>
      </w:divBdr>
    </w:div>
    <w:div w:id="224030889">
      <w:marLeft w:val="480"/>
      <w:marRight w:val="0"/>
      <w:marTop w:val="0"/>
      <w:marBottom w:val="0"/>
      <w:divBdr>
        <w:top w:val="none" w:sz="0" w:space="0" w:color="auto"/>
        <w:left w:val="none" w:sz="0" w:space="0" w:color="auto"/>
        <w:bottom w:val="none" w:sz="0" w:space="0" w:color="auto"/>
        <w:right w:val="none" w:sz="0" w:space="0" w:color="auto"/>
      </w:divBdr>
    </w:div>
    <w:div w:id="224533762">
      <w:bodyDiv w:val="1"/>
      <w:marLeft w:val="0"/>
      <w:marRight w:val="0"/>
      <w:marTop w:val="0"/>
      <w:marBottom w:val="0"/>
      <w:divBdr>
        <w:top w:val="none" w:sz="0" w:space="0" w:color="auto"/>
        <w:left w:val="none" w:sz="0" w:space="0" w:color="auto"/>
        <w:bottom w:val="none" w:sz="0" w:space="0" w:color="auto"/>
        <w:right w:val="none" w:sz="0" w:space="0" w:color="auto"/>
      </w:divBdr>
    </w:div>
    <w:div w:id="224535924">
      <w:bodyDiv w:val="1"/>
      <w:marLeft w:val="0"/>
      <w:marRight w:val="0"/>
      <w:marTop w:val="0"/>
      <w:marBottom w:val="0"/>
      <w:divBdr>
        <w:top w:val="none" w:sz="0" w:space="0" w:color="auto"/>
        <w:left w:val="none" w:sz="0" w:space="0" w:color="auto"/>
        <w:bottom w:val="none" w:sz="0" w:space="0" w:color="auto"/>
        <w:right w:val="none" w:sz="0" w:space="0" w:color="auto"/>
      </w:divBdr>
    </w:div>
    <w:div w:id="224607323">
      <w:marLeft w:val="480"/>
      <w:marRight w:val="0"/>
      <w:marTop w:val="0"/>
      <w:marBottom w:val="0"/>
      <w:divBdr>
        <w:top w:val="none" w:sz="0" w:space="0" w:color="auto"/>
        <w:left w:val="none" w:sz="0" w:space="0" w:color="auto"/>
        <w:bottom w:val="none" w:sz="0" w:space="0" w:color="auto"/>
        <w:right w:val="none" w:sz="0" w:space="0" w:color="auto"/>
      </w:divBdr>
    </w:div>
    <w:div w:id="224609091">
      <w:bodyDiv w:val="1"/>
      <w:marLeft w:val="0"/>
      <w:marRight w:val="0"/>
      <w:marTop w:val="0"/>
      <w:marBottom w:val="0"/>
      <w:divBdr>
        <w:top w:val="none" w:sz="0" w:space="0" w:color="auto"/>
        <w:left w:val="none" w:sz="0" w:space="0" w:color="auto"/>
        <w:bottom w:val="none" w:sz="0" w:space="0" w:color="auto"/>
        <w:right w:val="none" w:sz="0" w:space="0" w:color="auto"/>
      </w:divBdr>
    </w:div>
    <w:div w:id="224724281">
      <w:marLeft w:val="480"/>
      <w:marRight w:val="0"/>
      <w:marTop w:val="0"/>
      <w:marBottom w:val="0"/>
      <w:divBdr>
        <w:top w:val="none" w:sz="0" w:space="0" w:color="auto"/>
        <w:left w:val="none" w:sz="0" w:space="0" w:color="auto"/>
        <w:bottom w:val="none" w:sz="0" w:space="0" w:color="auto"/>
        <w:right w:val="none" w:sz="0" w:space="0" w:color="auto"/>
      </w:divBdr>
    </w:div>
    <w:div w:id="224728400">
      <w:bodyDiv w:val="1"/>
      <w:marLeft w:val="0"/>
      <w:marRight w:val="0"/>
      <w:marTop w:val="0"/>
      <w:marBottom w:val="0"/>
      <w:divBdr>
        <w:top w:val="none" w:sz="0" w:space="0" w:color="auto"/>
        <w:left w:val="none" w:sz="0" w:space="0" w:color="auto"/>
        <w:bottom w:val="none" w:sz="0" w:space="0" w:color="auto"/>
        <w:right w:val="none" w:sz="0" w:space="0" w:color="auto"/>
      </w:divBdr>
    </w:div>
    <w:div w:id="224802472">
      <w:bodyDiv w:val="1"/>
      <w:marLeft w:val="0"/>
      <w:marRight w:val="0"/>
      <w:marTop w:val="0"/>
      <w:marBottom w:val="0"/>
      <w:divBdr>
        <w:top w:val="none" w:sz="0" w:space="0" w:color="auto"/>
        <w:left w:val="none" w:sz="0" w:space="0" w:color="auto"/>
        <w:bottom w:val="none" w:sz="0" w:space="0" w:color="auto"/>
        <w:right w:val="none" w:sz="0" w:space="0" w:color="auto"/>
      </w:divBdr>
    </w:div>
    <w:div w:id="224949563">
      <w:bodyDiv w:val="1"/>
      <w:marLeft w:val="0"/>
      <w:marRight w:val="0"/>
      <w:marTop w:val="0"/>
      <w:marBottom w:val="0"/>
      <w:divBdr>
        <w:top w:val="none" w:sz="0" w:space="0" w:color="auto"/>
        <w:left w:val="none" w:sz="0" w:space="0" w:color="auto"/>
        <w:bottom w:val="none" w:sz="0" w:space="0" w:color="auto"/>
        <w:right w:val="none" w:sz="0" w:space="0" w:color="auto"/>
      </w:divBdr>
    </w:div>
    <w:div w:id="224992591">
      <w:bodyDiv w:val="1"/>
      <w:marLeft w:val="0"/>
      <w:marRight w:val="0"/>
      <w:marTop w:val="0"/>
      <w:marBottom w:val="0"/>
      <w:divBdr>
        <w:top w:val="none" w:sz="0" w:space="0" w:color="auto"/>
        <w:left w:val="none" w:sz="0" w:space="0" w:color="auto"/>
        <w:bottom w:val="none" w:sz="0" w:space="0" w:color="auto"/>
        <w:right w:val="none" w:sz="0" w:space="0" w:color="auto"/>
      </w:divBdr>
    </w:div>
    <w:div w:id="224996217">
      <w:marLeft w:val="480"/>
      <w:marRight w:val="0"/>
      <w:marTop w:val="0"/>
      <w:marBottom w:val="0"/>
      <w:divBdr>
        <w:top w:val="none" w:sz="0" w:space="0" w:color="auto"/>
        <w:left w:val="none" w:sz="0" w:space="0" w:color="auto"/>
        <w:bottom w:val="none" w:sz="0" w:space="0" w:color="auto"/>
        <w:right w:val="none" w:sz="0" w:space="0" w:color="auto"/>
      </w:divBdr>
    </w:div>
    <w:div w:id="225069075">
      <w:marLeft w:val="480"/>
      <w:marRight w:val="0"/>
      <w:marTop w:val="0"/>
      <w:marBottom w:val="0"/>
      <w:divBdr>
        <w:top w:val="none" w:sz="0" w:space="0" w:color="auto"/>
        <w:left w:val="none" w:sz="0" w:space="0" w:color="auto"/>
        <w:bottom w:val="none" w:sz="0" w:space="0" w:color="auto"/>
        <w:right w:val="none" w:sz="0" w:space="0" w:color="auto"/>
      </w:divBdr>
    </w:div>
    <w:div w:id="225073859">
      <w:marLeft w:val="480"/>
      <w:marRight w:val="0"/>
      <w:marTop w:val="0"/>
      <w:marBottom w:val="0"/>
      <w:divBdr>
        <w:top w:val="none" w:sz="0" w:space="0" w:color="auto"/>
        <w:left w:val="none" w:sz="0" w:space="0" w:color="auto"/>
        <w:bottom w:val="none" w:sz="0" w:space="0" w:color="auto"/>
        <w:right w:val="none" w:sz="0" w:space="0" w:color="auto"/>
      </w:divBdr>
    </w:div>
    <w:div w:id="225186861">
      <w:marLeft w:val="480"/>
      <w:marRight w:val="0"/>
      <w:marTop w:val="0"/>
      <w:marBottom w:val="0"/>
      <w:divBdr>
        <w:top w:val="none" w:sz="0" w:space="0" w:color="auto"/>
        <w:left w:val="none" w:sz="0" w:space="0" w:color="auto"/>
        <w:bottom w:val="none" w:sz="0" w:space="0" w:color="auto"/>
        <w:right w:val="none" w:sz="0" w:space="0" w:color="auto"/>
      </w:divBdr>
    </w:div>
    <w:div w:id="225335942">
      <w:marLeft w:val="480"/>
      <w:marRight w:val="0"/>
      <w:marTop w:val="0"/>
      <w:marBottom w:val="0"/>
      <w:divBdr>
        <w:top w:val="none" w:sz="0" w:space="0" w:color="auto"/>
        <w:left w:val="none" w:sz="0" w:space="0" w:color="auto"/>
        <w:bottom w:val="none" w:sz="0" w:space="0" w:color="auto"/>
        <w:right w:val="none" w:sz="0" w:space="0" w:color="auto"/>
      </w:divBdr>
    </w:div>
    <w:div w:id="225341154">
      <w:bodyDiv w:val="1"/>
      <w:marLeft w:val="0"/>
      <w:marRight w:val="0"/>
      <w:marTop w:val="0"/>
      <w:marBottom w:val="0"/>
      <w:divBdr>
        <w:top w:val="none" w:sz="0" w:space="0" w:color="auto"/>
        <w:left w:val="none" w:sz="0" w:space="0" w:color="auto"/>
        <w:bottom w:val="none" w:sz="0" w:space="0" w:color="auto"/>
        <w:right w:val="none" w:sz="0" w:space="0" w:color="auto"/>
      </w:divBdr>
    </w:div>
    <w:div w:id="225453375">
      <w:marLeft w:val="480"/>
      <w:marRight w:val="0"/>
      <w:marTop w:val="0"/>
      <w:marBottom w:val="0"/>
      <w:divBdr>
        <w:top w:val="none" w:sz="0" w:space="0" w:color="auto"/>
        <w:left w:val="none" w:sz="0" w:space="0" w:color="auto"/>
        <w:bottom w:val="none" w:sz="0" w:space="0" w:color="auto"/>
        <w:right w:val="none" w:sz="0" w:space="0" w:color="auto"/>
      </w:divBdr>
    </w:div>
    <w:div w:id="225453456">
      <w:marLeft w:val="480"/>
      <w:marRight w:val="0"/>
      <w:marTop w:val="0"/>
      <w:marBottom w:val="0"/>
      <w:divBdr>
        <w:top w:val="none" w:sz="0" w:space="0" w:color="auto"/>
        <w:left w:val="none" w:sz="0" w:space="0" w:color="auto"/>
        <w:bottom w:val="none" w:sz="0" w:space="0" w:color="auto"/>
        <w:right w:val="none" w:sz="0" w:space="0" w:color="auto"/>
      </w:divBdr>
    </w:div>
    <w:div w:id="225455250">
      <w:bodyDiv w:val="1"/>
      <w:marLeft w:val="0"/>
      <w:marRight w:val="0"/>
      <w:marTop w:val="0"/>
      <w:marBottom w:val="0"/>
      <w:divBdr>
        <w:top w:val="none" w:sz="0" w:space="0" w:color="auto"/>
        <w:left w:val="none" w:sz="0" w:space="0" w:color="auto"/>
        <w:bottom w:val="none" w:sz="0" w:space="0" w:color="auto"/>
        <w:right w:val="none" w:sz="0" w:space="0" w:color="auto"/>
      </w:divBdr>
    </w:div>
    <w:div w:id="225533588">
      <w:bodyDiv w:val="1"/>
      <w:marLeft w:val="0"/>
      <w:marRight w:val="0"/>
      <w:marTop w:val="0"/>
      <w:marBottom w:val="0"/>
      <w:divBdr>
        <w:top w:val="none" w:sz="0" w:space="0" w:color="auto"/>
        <w:left w:val="none" w:sz="0" w:space="0" w:color="auto"/>
        <w:bottom w:val="none" w:sz="0" w:space="0" w:color="auto"/>
        <w:right w:val="none" w:sz="0" w:space="0" w:color="auto"/>
      </w:divBdr>
    </w:div>
    <w:div w:id="225604224">
      <w:marLeft w:val="480"/>
      <w:marRight w:val="0"/>
      <w:marTop w:val="0"/>
      <w:marBottom w:val="0"/>
      <w:divBdr>
        <w:top w:val="none" w:sz="0" w:space="0" w:color="auto"/>
        <w:left w:val="none" w:sz="0" w:space="0" w:color="auto"/>
        <w:bottom w:val="none" w:sz="0" w:space="0" w:color="auto"/>
        <w:right w:val="none" w:sz="0" w:space="0" w:color="auto"/>
      </w:divBdr>
    </w:div>
    <w:div w:id="225649279">
      <w:bodyDiv w:val="1"/>
      <w:marLeft w:val="0"/>
      <w:marRight w:val="0"/>
      <w:marTop w:val="0"/>
      <w:marBottom w:val="0"/>
      <w:divBdr>
        <w:top w:val="none" w:sz="0" w:space="0" w:color="auto"/>
        <w:left w:val="none" w:sz="0" w:space="0" w:color="auto"/>
        <w:bottom w:val="none" w:sz="0" w:space="0" w:color="auto"/>
        <w:right w:val="none" w:sz="0" w:space="0" w:color="auto"/>
      </w:divBdr>
    </w:div>
    <w:div w:id="225653466">
      <w:marLeft w:val="480"/>
      <w:marRight w:val="0"/>
      <w:marTop w:val="0"/>
      <w:marBottom w:val="0"/>
      <w:divBdr>
        <w:top w:val="none" w:sz="0" w:space="0" w:color="auto"/>
        <w:left w:val="none" w:sz="0" w:space="0" w:color="auto"/>
        <w:bottom w:val="none" w:sz="0" w:space="0" w:color="auto"/>
        <w:right w:val="none" w:sz="0" w:space="0" w:color="auto"/>
      </w:divBdr>
    </w:div>
    <w:div w:id="225654529">
      <w:marLeft w:val="480"/>
      <w:marRight w:val="0"/>
      <w:marTop w:val="0"/>
      <w:marBottom w:val="0"/>
      <w:divBdr>
        <w:top w:val="none" w:sz="0" w:space="0" w:color="auto"/>
        <w:left w:val="none" w:sz="0" w:space="0" w:color="auto"/>
        <w:bottom w:val="none" w:sz="0" w:space="0" w:color="auto"/>
        <w:right w:val="none" w:sz="0" w:space="0" w:color="auto"/>
      </w:divBdr>
    </w:div>
    <w:div w:id="225724939">
      <w:bodyDiv w:val="1"/>
      <w:marLeft w:val="0"/>
      <w:marRight w:val="0"/>
      <w:marTop w:val="0"/>
      <w:marBottom w:val="0"/>
      <w:divBdr>
        <w:top w:val="none" w:sz="0" w:space="0" w:color="auto"/>
        <w:left w:val="none" w:sz="0" w:space="0" w:color="auto"/>
        <w:bottom w:val="none" w:sz="0" w:space="0" w:color="auto"/>
        <w:right w:val="none" w:sz="0" w:space="0" w:color="auto"/>
      </w:divBdr>
    </w:div>
    <w:div w:id="225772638">
      <w:marLeft w:val="480"/>
      <w:marRight w:val="0"/>
      <w:marTop w:val="0"/>
      <w:marBottom w:val="0"/>
      <w:divBdr>
        <w:top w:val="none" w:sz="0" w:space="0" w:color="auto"/>
        <w:left w:val="none" w:sz="0" w:space="0" w:color="auto"/>
        <w:bottom w:val="none" w:sz="0" w:space="0" w:color="auto"/>
        <w:right w:val="none" w:sz="0" w:space="0" w:color="auto"/>
      </w:divBdr>
    </w:div>
    <w:div w:id="225796725">
      <w:marLeft w:val="480"/>
      <w:marRight w:val="0"/>
      <w:marTop w:val="0"/>
      <w:marBottom w:val="0"/>
      <w:divBdr>
        <w:top w:val="none" w:sz="0" w:space="0" w:color="auto"/>
        <w:left w:val="none" w:sz="0" w:space="0" w:color="auto"/>
        <w:bottom w:val="none" w:sz="0" w:space="0" w:color="auto"/>
        <w:right w:val="none" w:sz="0" w:space="0" w:color="auto"/>
      </w:divBdr>
    </w:div>
    <w:div w:id="225803007">
      <w:marLeft w:val="480"/>
      <w:marRight w:val="0"/>
      <w:marTop w:val="0"/>
      <w:marBottom w:val="0"/>
      <w:divBdr>
        <w:top w:val="none" w:sz="0" w:space="0" w:color="auto"/>
        <w:left w:val="none" w:sz="0" w:space="0" w:color="auto"/>
        <w:bottom w:val="none" w:sz="0" w:space="0" w:color="auto"/>
        <w:right w:val="none" w:sz="0" w:space="0" w:color="auto"/>
      </w:divBdr>
    </w:div>
    <w:div w:id="225993706">
      <w:marLeft w:val="480"/>
      <w:marRight w:val="0"/>
      <w:marTop w:val="0"/>
      <w:marBottom w:val="0"/>
      <w:divBdr>
        <w:top w:val="none" w:sz="0" w:space="0" w:color="auto"/>
        <w:left w:val="none" w:sz="0" w:space="0" w:color="auto"/>
        <w:bottom w:val="none" w:sz="0" w:space="0" w:color="auto"/>
        <w:right w:val="none" w:sz="0" w:space="0" w:color="auto"/>
      </w:divBdr>
    </w:div>
    <w:div w:id="225996479">
      <w:marLeft w:val="480"/>
      <w:marRight w:val="0"/>
      <w:marTop w:val="0"/>
      <w:marBottom w:val="0"/>
      <w:divBdr>
        <w:top w:val="none" w:sz="0" w:space="0" w:color="auto"/>
        <w:left w:val="none" w:sz="0" w:space="0" w:color="auto"/>
        <w:bottom w:val="none" w:sz="0" w:space="0" w:color="auto"/>
        <w:right w:val="none" w:sz="0" w:space="0" w:color="auto"/>
      </w:divBdr>
    </w:div>
    <w:div w:id="226184623">
      <w:marLeft w:val="480"/>
      <w:marRight w:val="0"/>
      <w:marTop w:val="0"/>
      <w:marBottom w:val="0"/>
      <w:divBdr>
        <w:top w:val="none" w:sz="0" w:space="0" w:color="auto"/>
        <w:left w:val="none" w:sz="0" w:space="0" w:color="auto"/>
        <w:bottom w:val="none" w:sz="0" w:space="0" w:color="auto"/>
        <w:right w:val="none" w:sz="0" w:space="0" w:color="auto"/>
      </w:divBdr>
    </w:div>
    <w:div w:id="226232689">
      <w:bodyDiv w:val="1"/>
      <w:marLeft w:val="0"/>
      <w:marRight w:val="0"/>
      <w:marTop w:val="0"/>
      <w:marBottom w:val="0"/>
      <w:divBdr>
        <w:top w:val="none" w:sz="0" w:space="0" w:color="auto"/>
        <w:left w:val="none" w:sz="0" w:space="0" w:color="auto"/>
        <w:bottom w:val="none" w:sz="0" w:space="0" w:color="auto"/>
        <w:right w:val="none" w:sz="0" w:space="0" w:color="auto"/>
      </w:divBdr>
    </w:div>
    <w:div w:id="226232702">
      <w:marLeft w:val="480"/>
      <w:marRight w:val="0"/>
      <w:marTop w:val="0"/>
      <w:marBottom w:val="0"/>
      <w:divBdr>
        <w:top w:val="none" w:sz="0" w:space="0" w:color="auto"/>
        <w:left w:val="none" w:sz="0" w:space="0" w:color="auto"/>
        <w:bottom w:val="none" w:sz="0" w:space="0" w:color="auto"/>
        <w:right w:val="none" w:sz="0" w:space="0" w:color="auto"/>
      </w:divBdr>
    </w:div>
    <w:div w:id="226301919">
      <w:bodyDiv w:val="1"/>
      <w:marLeft w:val="0"/>
      <w:marRight w:val="0"/>
      <w:marTop w:val="0"/>
      <w:marBottom w:val="0"/>
      <w:divBdr>
        <w:top w:val="none" w:sz="0" w:space="0" w:color="auto"/>
        <w:left w:val="none" w:sz="0" w:space="0" w:color="auto"/>
        <w:bottom w:val="none" w:sz="0" w:space="0" w:color="auto"/>
        <w:right w:val="none" w:sz="0" w:space="0" w:color="auto"/>
      </w:divBdr>
    </w:div>
    <w:div w:id="226383120">
      <w:bodyDiv w:val="1"/>
      <w:marLeft w:val="0"/>
      <w:marRight w:val="0"/>
      <w:marTop w:val="0"/>
      <w:marBottom w:val="0"/>
      <w:divBdr>
        <w:top w:val="none" w:sz="0" w:space="0" w:color="auto"/>
        <w:left w:val="none" w:sz="0" w:space="0" w:color="auto"/>
        <w:bottom w:val="none" w:sz="0" w:space="0" w:color="auto"/>
        <w:right w:val="none" w:sz="0" w:space="0" w:color="auto"/>
      </w:divBdr>
    </w:div>
    <w:div w:id="226385074">
      <w:bodyDiv w:val="1"/>
      <w:marLeft w:val="0"/>
      <w:marRight w:val="0"/>
      <w:marTop w:val="0"/>
      <w:marBottom w:val="0"/>
      <w:divBdr>
        <w:top w:val="none" w:sz="0" w:space="0" w:color="auto"/>
        <w:left w:val="none" w:sz="0" w:space="0" w:color="auto"/>
        <w:bottom w:val="none" w:sz="0" w:space="0" w:color="auto"/>
        <w:right w:val="none" w:sz="0" w:space="0" w:color="auto"/>
      </w:divBdr>
    </w:div>
    <w:div w:id="226457329">
      <w:marLeft w:val="480"/>
      <w:marRight w:val="0"/>
      <w:marTop w:val="0"/>
      <w:marBottom w:val="0"/>
      <w:divBdr>
        <w:top w:val="none" w:sz="0" w:space="0" w:color="auto"/>
        <w:left w:val="none" w:sz="0" w:space="0" w:color="auto"/>
        <w:bottom w:val="none" w:sz="0" w:space="0" w:color="auto"/>
        <w:right w:val="none" w:sz="0" w:space="0" w:color="auto"/>
      </w:divBdr>
    </w:div>
    <w:div w:id="226498386">
      <w:marLeft w:val="480"/>
      <w:marRight w:val="0"/>
      <w:marTop w:val="0"/>
      <w:marBottom w:val="0"/>
      <w:divBdr>
        <w:top w:val="none" w:sz="0" w:space="0" w:color="auto"/>
        <w:left w:val="none" w:sz="0" w:space="0" w:color="auto"/>
        <w:bottom w:val="none" w:sz="0" w:space="0" w:color="auto"/>
        <w:right w:val="none" w:sz="0" w:space="0" w:color="auto"/>
      </w:divBdr>
    </w:div>
    <w:div w:id="226501612">
      <w:marLeft w:val="480"/>
      <w:marRight w:val="0"/>
      <w:marTop w:val="0"/>
      <w:marBottom w:val="0"/>
      <w:divBdr>
        <w:top w:val="none" w:sz="0" w:space="0" w:color="auto"/>
        <w:left w:val="none" w:sz="0" w:space="0" w:color="auto"/>
        <w:bottom w:val="none" w:sz="0" w:space="0" w:color="auto"/>
        <w:right w:val="none" w:sz="0" w:space="0" w:color="auto"/>
      </w:divBdr>
    </w:div>
    <w:div w:id="226575836">
      <w:marLeft w:val="480"/>
      <w:marRight w:val="0"/>
      <w:marTop w:val="0"/>
      <w:marBottom w:val="0"/>
      <w:divBdr>
        <w:top w:val="none" w:sz="0" w:space="0" w:color="auto"/>
        <w:left w:val="none" w:sz="0" w:space="0" w:color="auto"/>
        <w:bottom w:val="none" w:sz="0" w:space="0" w:color="auto"/>
        <w:right w:val="none" w:sz="0" w:space="0" w:color="auto"/>
      </w:divBdr>
    </w:div>
    <w:div w:id="226770457">
      <w:bodyDiv w:val="1"/>
      <w:marLeft w:val="0"/>
      <w:marRight w:val="0"/>
      <w:marTop w:val="0"/>
      <w:marBottom w:val="0"/>
      <w:divBdr>
        <w:top w:val="none" w:sz="0" w:space="0" w:color="auto"/>
        <w:left w:val="none" w:sz="0" w:space="0" w:color="auto"/>
        <w:bottom w:val="none" w:sz="0" w:space="0" w:color="auto"/>
        <w:right w:val="none" w:sz="0" w:space="0" w:color="auto"/>
      </w:divBdr>
    </w:div>
    <w:div w:id="226845549">
      <w:bodyDiv w:val="1"/>
      <w:marLeft w:val="0"/>
      <w:marRight w:val="0"/>
      <w:marTop w:val="0"/>
      <w:marBottom w:val="0"/>
      <w:divBdr>
        <w:top w:val="none" w:sz="0" w:space="0" w:color="auto"/>
        <w:left w:val="none" w:sz="0" w:space="0" w:color="auto"/>
        <w:bottom w:val="none" w:sz="0" w:space="0" w:color="auto"/>
        <w:right w:val="none" w:sz="0" w:space="0" w:color="auto"/>
      </w:divBdr>
    </w:div>
    <w:div w:id="227040993">
      <w:bodyDiv w:val="1"/>
      <w:marLeft w:val="0"/>
      <w:marRight w:val="0"/>
      <w:marTop w:val="0"/>
      <w:marBottom w:val="0"/>
      <w:divBdr>
        <w:top w:val="none" w:sz="0" w:space="0" w:color="auto"/>
        <w:left w:val="none" w:sz="0" w:space="0" w:color="auto"/>
        <w:bottom w:val="none" w:sz="0" w:space="0" w:color="auto"/>
        <w:right w:val="none" w:sz="0" w:space="0" w:color="auto"/>
      </w:divBdr>
    </w:div>
    <w:div w:id="227109432">
      <w:bodyDiv w:val="1"/>
      <w:marLeft w:val="0"/>
      <w:marRight w:val="0"/>
      <w:marTop w:val="0"/>
      <w:marBottom w:val="0"/>
      <w:divBdr>
        <w:top w:val="none" w:sz="0" w:space="0" w:color="auto"/>
        <w:left w:val="none" w:sz="0" w:space="0" w:color="auto"/>
        <w:bottom w:val="none" w:sz="0" w:space="0" w:color="auto"/>
        <w:right w:val="none" w:sz="0" w:space="0" w:color="auto"/>
      </w:divBdr>
    </w:div>
    <w:div w:id="227225186">
      <w:marLeft w:val="480"/>
      <w:marRight w:val="0"/>
      <w:marTop w:val="0"/>
      <w:marBottom w:val="0"/>
      <w:divBdr>
        <w:top w:val="none" w:sz="0" w:space="0" w:color="auto"/>
        <w:left w:val="none" w:sz="0" w:space="0" w:color="auto"/>
        <w:bottom w:val="none" w:sz="0" w:space="0" w:color="auto"/>
        <w:right w:val="none" w:sz="0" w:space="0" w:color="auto"/>
      </w:divBdr>
    </w:div>
    <w:div w:id="227230271">
      <w:bodyDiv w:val="1"/>
      <w:marLeft w:val="0"/>
      <w:marRight w:val="0"/>
      <w:marTop w:val="0"/>
      <w:marBottom w:val="0"/>
      <w:divBdr>
        <w:top w:val="none" w:sz="0" w:space="0" w:color="auto"/>
        <w:left w:val="none" w:sz="0" w:space="0" w:color="auto"/>
        <w:bottom w:val="none" w:sz="0" w:space="0" w:color="auto"/>
        <w:right w:val="none" w:sz="0" w:space="0" w:color="auto"/>
      </w:divBdr>
    </w:div>
    <w:div w:id="227300601">
      <w:bodyDiv w:val="1"/>
      <w:marLeft w:val="0"/>
      <w:marRight w:val="0"/>
      <w:marTop w:val="0"/>
      <w:marBottom w:val="0"/>
      <w:divBdr>
        <w:top w:val="none" w:sz="0" w:space="0" w:color="auto"/>
        <w:left w:val="none" w:sz="0" w:space="0" w:color="auto"/>
        <w:bottom w:val="none" w:sz="0" w:space="0" w:color="auto"/>
        <w:right w:val="none" w:sz="0" w:space="0" w:color="auto"/>
      </w:divBdr>
    </w:div>
    <w:div w:id="227303451">
      <w:marLeft w:val="480"/>
      <w:marRight w:val="0"/>
      <w:marTop w:val="0"/>
      <w:marBottom w:val="0"/>
      <w:divBdr>
        <w:top w:val="none" w:sz="0" w:space="0" w:color="auto"/>
        <w:left w:val="none" w:sz="0" w:space="0" w:color="auto"/>
        <w:bottom w:val="none" w:sz="0" w:space="0" w:color="auto"/>
        <w:right w:val="none" w:sz="0" w:space="0" w:color="auto"/>
      </w:divBdr>
    </w:div>
    <w:div w:id="227306063">
      <w:bodyDiv w:val="1"/>
      <w:marLeft w:val="0"/>
      <w:marRight w:val="0"/>
      <w:marTop w:val="0"/>
      <w:marBottom w:val="0"/>
      <w:divBdr>
        <w:top w:val="none" w:sz="0" w:space="0" w:color="auto"/>
        <w:left w:val="none" w:sz="0" w:space="0" w:color="auto"/>
        <w:bottom w:val="none" w:sz="0" w:space="0" w:color="auto"/>
        <w:right w:val="none" w:sz="0" w:space="0" w:color="auto"/>
      </w:divBdr>
    </w:div>
    <w:div w:id="227346759">
      <w:marLeft w:val="480"/>
      <w:marRight w:val="0"/>
      <w:marTop w:val="0"/>
      <w:marBottom w:val="0"/>
      <w:divBdr>
        <w:top w:val="none" w:sz="0" w:space="0" w:color="auto"/>
        <w:left w:val="none" w:sz="0" w:space="0" w:color="auto"/>
        <w:bottom w:val="none" w:sz="0" w:space="0" w:color="auto"/>
        <w:right w:val="none" w:sz="0" w:space="0" w:color="auto"/>
      </w:divBdr>
    </w:div>
    <w:div w:id="227423239">
      <w:bodyDiv w:val="1"/>
      <w:marLeft w:val="0"/>
      <w:marRight w:val="0"/>
      <w:marTop w:val="0"/>
      <w:marBottom w:val="0"/>
      <w:divBdr>
        <w:top w:val="none" w:sz="0" w:space="0" w:color="auto"/>
        <w:left w:val="none" w:sz="0" w:space="0" w:color="auto"/>
        <w:bottom w:val="none" w:sz="0" w:space="0" w:color="auto"/>
        <w:right w:val="none" w:sz="0" w:space="0" w:color="auto"/>
      </w:divBdr>
    </w:div>
    <w:div w:id="227497661">
      <w:bodyDiv w:val="1"/>
      <w:marLeft w:val="0"/>
      <w:marRight w:val="0"/>
      <w:marTop w:val="0"/>
      <w:marBottom w:val="0"/>
      <w:divBdr>
        <w:top w:val="none" w:sz="0" w:space="0" w:color="auto"/>
        <w:left w:val="none" w:sz="0" w:space="0" w:color="auto"/>
        <w:bottom w:val="none" w:sz="0" w:space="0" w:color="auto"/>
        <w:right w:val="none" w:sz="0" w:space="0" w:color="auto"/>
      </w:divBdr>
    </w:div>
    <w:div w:id="227501276">
      <w:bodyDiv w:val="1"/>
      <w:marLeft w:val="0"/>
      <w:marRight w:val="0"/>
      <w:marTop w:val="0"/>
      <w:marBottom w:val="0"/>
      <w:divBdr>
        <w:top w:val="none" w:sz="0" w:space="0" w:color="auto"/>
        <w:left w:val="none" w:sz="0" w:space="0" w:color="auto"/>
        <w:bottom w:val="none" w:sz="0" w:space="0" w:color="auto"/>
        <w:right w:val="none" w:sz="0" w:space="0" w:color="auto"/>
      </w:divBdr>
    </w:div>
    <w:div w:id="227502108">
      <w:bodyDiv w:val="1"/>
      <w:marLeft w:val="0"/>
      <w:marRight w:val="0"/>
      <w:marTop w:val="0"/>
      <w:marBottom w:val="0"/>
      <w:divBdr>
        <w:top w:val="none" w:sz="0" w:space="0" w:color="auto"/>
        <w:left w:val="none" w:sz="0" w:space="0" w:color="auto"/>
        <w:bottom w:val="none" w:sz="0" w:space="0" w:color="auto"/>
        <w:right w:val="none" w:sz="0" w:space="0" w:color="auto"/>
      </w:divBdr>
    </w:div>
    <w:div w:id="227568895">
      <w:marLeft w:val="480"/>
      <w:marRight w:val="0"/>
      <w:marTop w:val="0"/>
      <w:marBottom w:val="0"/>
      <w:divBdr>
        <w:top w:val="none" w:sz="0" w:space="0" w:color="auto"/>
        <w:left w:val="none" w:sz="0" w:space="0" w:color="auto"/>
        <w:bottom w:val="none" w:sz="0" w:space="0" w:color="auto"/>
        <w:right w:val="none" w:sz="0" w:space="0" w:color="auto"/>
      </w:divBdr>
    </w:div>
    <w:div w:id="227619801">
      <w:marLeft w:val="480"/>
      <w:marRight w:val="0"/>
      <w:marTop w:val="0"/>
      <w:marBottom w:val="0"/>
      <w:divBdr>
        <w:top w:val="none" w:sz="0" w:space="0" w:color="auto"/>
        <w:left w:val="none" w:sz="0" w:space="0" w:color="auto"/>
        <w:bottom w:val="none" w:sz="0" w:space="0" w:color="auto"/>
        <w:right w:val="none" w:sz="0" w:space="0" w:color="auto"/>
      </w:divBdr>
    </w:div>
    <w:div w:id="227812884">
      <w:bodyDiv w:val="1"/>
      <w:marLeft w:val="0"/>
      <w:marRight w:val="0"/>
      <w:marTop w:val="0"/>
      <w:marBottom w:val="0"/>
      <w:divBdr>
        <w:top w:val="none" w:sz="0" w:space="0" w:color="auto"/>
        <w:left w:val="none" w:sz="0" w:space="0" w:color="auto"/>
        <w:bottom w:val="none" w:sz="0" w:space="0" w:color="auto"/>
        <w:right w:val="none" w:sz="0" w:space="0" w:color="auto"/>
      </w:divBdr>
    </w:div>
    <w:div w:id="227813324">
      <w:bodyDiv w:val="1"/>
      <w:marLeft w:val="0"/>
      <w:marRight w:val="0"/>
      <w:marTop w:val="0"/>
      <w:marBottom w:val="0"/>
      <w:divBdr>
        <w:top w:val="none" w:sz="0" w:space="0" w:color="auto"/>
        <w:left w:val="none" w:sz="0" w:space="0" w:color="auto"/>
        <w:bottom w:val="none" w:sz="0" w:space="0" w:color="auto"/>
        <w:right w:val="none" w:sz="0" w:space="0" w:color="auto"/>
      </w:divBdr>
    </w:div>
    <w:div w:id="227882489">
      <w:bodyDiv w:val="1"/>
      <w:marLeft w:val="0"/>
      <w:marRight w:val="0"/>
      <w:marTop w:val="0"/>
      <w:marBottom w:val="0"/>
      <w:divBdr>
        <w:top w:val="none" w:sz="0" w:space="0" w:color="auto"/>
        <w:left w:val="none" w:sz="0" w:space="0" w:color="auto"/>
        <w:bottom w:val="none" w:sz="0" w:space="0" w:color="auto"/>
        <w:right w:val="none" w:sz="0" w:space="0" w:color="auto"/>
      </w:divBdr>
    </w:div>
    <w:div w:id="227887157">
      <w:marLeft w:val="480"/>
      <w:marRight w:val="0"/>
      <w:marTop w:val="0"/>
      <w:marBottom w:val="0"/>
      <w:divBdr>
        <w:top w:val="none" w:sz="0" w:space="0" w:color="auto"/>
        <w:left w:val="none" w:sz="0" w:space="0" w:color="auto"/>
        <w:bottom w:val="none" w:sz="0" w:space="0" w:color="auto"/>
        <w:right w:val="none" w:sz="0" w:space="0" w:color="auto"/>
      </w:divBdr>
    </w:div>
    <w:div w:id="227957147">
      <w:marLeft w:val="480"/>
      <w:marRight w:val="0"/>
      <w:marTop w:val="0"/>
      <w:marBottom w:val="0"/>
      <w:divBdr>
        <w:top w:val="none" w:sz="0" w:space="0" w:color="auto"/>
        <w:left w:val="none" w:sz="0" w:space="0" w:color="auto"/>
        <w:bottom w:val="none" w:sz="0" w:space="0" w:color="auto"/>
        <w:right w:val="none" w:sz="0" w:space="0" w:color="auto"/>
      </w:divBdr>
    </w:div>
    <w:div w:id="227959531">
      <w:marLeft w:val="480"/>
      <w:marRight w:val="0"/>
      <w:marTop w:val="0"/>
      <w:marBottom w:val="0"/>
      <w:divBdr>
        <w:top w:val="none" w:sz="0" w:space="0" w:color="auto"/>
        <w:left w:val="none" w:sz="0" w:space="0" w:color="auto"/>
        <w:bottom w:val="none" w:sz="0" w:space="0" w:color="auto"/>
        <w:right w:val="none" w:sz="0" w:space="0" w:color="auto"/>
      </w:divBdr>
    </w:div>
    <w:div w:id="228007316">
      <w:marLeft w:val="480"/>
      <w:marRight w:val="0"/>
      <w:marTop w:val="0"/>
      <w:marBottom w:val="0"/>
      <w:divBdr>
        <w:top w:val="none" w:sz="0" w:space="0" w:color="auto"/>
        <w:left w:val="none" w:sz="0" w:space="0" w:color="auto"/>
        <w:bottom w:val="none" w:sz="0" w:space="0" w:color="auto"/>
        <w:right w:val="none" w:sz="0" w:space="0" w:color="auto"/>
      </w:divBdr>
    </w:div>
    <w:div w:id="228077777">
      <w:bodyDiv w:val="1"/>
      <w:marLeft w:val="0"/>
      <w:marRight w:val="0"/>
      <w:marTop w:val="0"/>
      <w:marBottom w:val="0"/>
      <w:divBdr>
        <w:top w:val="none" w:sz="0" w:space="0" w:color="auto"/>
        <w:left w:val="none" w:sz="0" w:space="0" w:color="auto"/>
        <w:bottom w:val="none" w:sz="0" w:space="0" w:color="auto"/>
        <w:right w:val="none" w:sz="0" w:space="0" w:color="auto"/>
      </w:divBdr>
    </w:div>
    <w:div w:id="228150646">
      <w:bodyDiv w:val="1"/>
      <w:marLeft w:val="0"/>
      <w:marRight w:val="0"/>
      <w:marTop w:val="0"/>
      <w:marBottom w:val="0"/>
      <w:divBdr>
        <w:top w:val="none" w:sz="0" w:space="0" w:color="auto"/>
        <w:left w:val="none" w:sz="0" w:space="0" w:color="auto"/>
        <w:bottom w:val="none" w:sz="0" w:space="0" w:color="auto"/>
        <w:right w:val="none" w:sz="0" w:space="0" w:color="auto"/>
      </w:divBdr>
    </w:div>
    <w:div w:id="228348201">
      <w:bodyDiv w:val="1"/>
      <w:marLeft w:val="0"/>
      <w:marRight w:val="0"/>
      <w:marTop w:val="0"/>
      <w:marBottom w:val="0"/>
      <w:divBdr>
        <w:top w:val="none" w:sz="0" w:space="0" w:color="auto"/>
        <w:left w:val="none" w:sz="0" w:space="0" w:color="auto"/>
        <w:bottom w:val="none" w:sz="0" w:space="0" w:color="auto"/>
        <w:right w:val="none" w:sz="0" w:space="0" w:color="auto"/>
      </w:divBdr>
    </w:div>
    <w:div w:id="228418843">
      <w:marLeft w:val="480"/>
      <w:marRight w:val="0"/>
      <w:marTop w:val="0"/>
      <w:marBottom w:val="0"/>
      <w:divBdr>
        <w:top w:val="none" w:sz="0" w:space="0" w:color="auto"/>
        <w:left w:val="none" w:sz="0" w:space="0" w:color="auto"/>
        <w:bottom w:val="none" w:sz="0" w:space="0" w:color="auto"/>
        <w:right w:val="none" w:sz="0" w:space="0" w:color="auto"/>
      </w:divBdr>
    </w:div>
    <w:div w:id="228662302">
      <w:bodyDiv w:val="1"/>
      <w:marLeft w:val="0"/>
      <w:marRight w:val="0"/>
      <w:marTop w:val="0"/>
      <w:marBottom w:val="0"/>
      <w:divBdr>
        <w:top w:val="none" w:sz="0" w:space="0" w:color="auto"/>
        <w:left w:val="none" w:sz="0" w:space="0" w:color="auto"/>
        <w:bottom w:val="none" w:sz="0" w:space="0" w:color="auto"/>
        <w:right w:val="none" w:sz="0" w:space="0" w:color="auto"/>
      </w:divBdr>
    </w:div>
    <w:div w:id="228731695">
      <w:bodyDiv w:val="1"/>
      <w:marLeft w:val="0"/>
      <w:marRight w:val="0"/>
      <w:marTop w:val="0"/>
      <w:marBottom w:val="0"/>
      <w:divBdr>
        <w:top w:val="none" w:sz="0" w:space="0" w:color="auto"/>
        <w:left w:val="none" w:sz="0" w:space="0" w:color="auto"/>
        <w:bottom w:val="none" w:sz="0" w:space="0" w:color="auto"/>
        <w:right w:val="none" w:sz="0" w:space="0" w:color="auto"/>
      </w:divBdr>
    </w:div>
    <w:div w:id="228806093">
      <w:bodyDiv w:val="1"/>
      <w:marLeft w:val="0"/>
      <w:marRight w:val="0"/>
      <w:marTop w:val="0"/>
      <w:marBottom w:val="0"/>
      <w:divBdr>
        <w:top w:val="none" w:sz="0" w:space="0" w:color="auto"/>
        <w:left w:val="none" w:sz="0" w:space="0" w:color="auto"/>
        <w:bottom w:val="none" w:sz="0" w:space="0" w:color="auto"/>
        <w:right w:val="none" w:sz="0" w:space="0" w:color="auto"/>
      </w:divBdr>
    </w:div>
    <w:div w:id="228852118">
      <w:marLeft w:val="480"/>
      <w:marRight w:val="0"/>
      <w:marTop w:val="0"/>
      <w:marBottom w:val="0"/>
      <w:divBdr>
        <w:top w:val="none" w:sz="0" w:space="0" w:color="auto"/>
        <w:left w:val="none" w:sz="0" w:space="0" w:color="auto"/>
        <w:bottom w:val="none" w:sz="0" w:space="0" w:color="auto"/>
        <w:right w:val="none" w:sz="0" w:space="0" w:color="auto"/>
      </w:divBdr>
    </w:div>
    <w:div w:id="228879658">
      <w:marLeft w:val="480"/>
      <w:marRight w:val="0"/>
      <w:marTop w:val="0"/>
      <w:marBottom w:val="0"/>
      <w:divBdr>
        <w:top w:val="none" w:sz="0" w:space="0" w:color="auto"/>
        <w:left w:val="none" w:sz="0" w:space="0" w:color="auto"/>
        <w:bottom w:val="none" w:sz="0" w:space="0" w:color="auto"/>
        <w:right w:val="none" w:sz="0" w:space="0" w:color="auto"/>
      </w:divBdr>
    </w:div>
    <w:div w:id="229196288">
      <w:bodyDiv w:val="1"/>
      <w:marLeft w:val="0"/>
      <w:marRight w:val="0"/>
      <w:marTop w:val="0"/>
      <w:marBottom w:val="0"/>
      <w:divBdr>
        <w:top w:val="none" w:sz="0" w:space="0" w:color="auto"/>
        <w:left w:val="none" w:sz="0" w:space="0" w:color="auto"/>
        <w:bottom w:val="none" w:sz="0" w:space="0" w:color="auto"/>
        <w:right w:val="none" w:sz="0" w:space="0" w:color="auto"/>
      </w:divBdr>
    </w:div>
    <w:div w:id="229197368">
      <w:bodyDiv w:val="1"/>
      <w:marLeft w:val="0"/>
      <w:marRight w:val="0"/>
      <w:marTop w:val="0"/>
      <w:marBottom w:val="0"/>
      <w:divBdr>
        <w:top w:val="none" w:sz="0" w:space="0" w:color="auto"/>
        <w:left w:val="none" w:sz="0" w:space="0" w:color="auto"/>
        <w:bottom w:val="none" w:sz="0" w:space="0" w:color="auto"/>
        <w:right w:val="none" w:sz="0" w:space="0" w:color="auto"/>
      </w:divBdr>
    </w:div>
    <w:div w:id="229269507">
      <w:bodyDiv w:val="1"/>
      <w:marLeft w:val="0"/>
      <w:marRight w:val="0"/>
      <w:marTop w:val="0"/>
      <w:marBottom w:val="0"/>
      <w:divBdr>
        <w:top w:val="none" w:sz="0" w:space="0" w:color="auto"/>
        <w:left w:val="none" w:sz="0" w:space="0" w:color="auto"/>
        <w:bottom w:val="none" w:sz="0" w:space="0" w:color="auto"/>
        <w:right w:val="none" w:sz="0" w:space="0" w:color="auto"/>
      </w:divBdr>
    </w:div>
    <w:div w:id="229317308">
      <w:marLeft w:val="480"/>
      <w:marRight w:val="0"/>
      <w:marTop w:val="0"/>
      <w:marBottom w:val="0"/>
      <w:divBdr>
        <w:top w:val="none" w:sz="0" w:space="0" w:color="auto"/>
        <w:left w:val="none" w:sz="0" w:space="0" w:color="auto"/>
        <w:bottom w:val="none" w:sz="0" w:space="0" w:color="auto"/>
        <w:right w:val="none" w:sz="0" w:space="0" w:color="auto"/>
      </w:divBdr>
    </w:div>
    <w:div w:id="229384944">
      <w:marLeft w:val="480"/>
      <w:marRight w:val="0"/>
      <w:marTop w:val="0"/>
      <w:marBottom w:val="0"/>
      <w:divBdr>
        <w:top w:val="none" w:sz="0" w:space="0" w:color="auto"/>
        <w:left w:val="none" w:sz="0" w:space="0" w:color="auto"/>
        <w:bottom w:val="none" w:sz="0" w:space="0" w:color="auto"/>
        <w:right w:val="none" w:sz="0" w:space="0" w:color="auto"/>
      </w:divBdr>
    </w:div>
    <w:div w:id="229466934">
      <w:bodyDiv w:val="1"/>
      <w:marLeft w:val="0"/>
      <w:marRight w:val="0"/>
      <w:marTop w:val="0"/>
      <w:marBottom w:val="0"/>
      <w:divBdr>
        <w:top w:val="none" w:sz="0" w:space="0" w:color="auto"/>
        <w:left w:val="none" w:sz="0" w:space="0" w:color="auto"/>
        <w:bottom w:val="none" w:sz="0" w:space="0" w:color="auto"/>
        <w:right w:val="none" w:sz="0" w:space="0" w:color="auto"/>
      </w:divBdr>
    </w:div>
    <w:div w:id="229536640">
      <w:bodyDiv w:val="1"/>
      <w:marLeft w:val="0"/>
      <w:marRight w:val="0"/>
      <w:marTop w:val="0"/>
      <w:marBottom w:val="0"/>
      <w:divBdr>
        <w:top w:val="none" w:sz="0" w:space="0" w:color="auto"/>
        <w:left w:val="none" w:sz="0" w:space="0" w:color="auto"/>
        <w:bottom w:val="none" w:sz="0" w:space="0" w:color="auto"/>
        <w:right w:val="none" w:sz="0" w:space="0" w:color="auto"/>
      </w:divBdr>
    </w:div>
    <w:div w:id="229539336">
      <w:bodyDiv w:val="1"/>
      <w:marLeft w:val="0"/>
      <w:marRight w:val="0"/>
      <w:marTop w:val="0"/>
      <w:marBottom w:val="0"/>
      <w:divBdr>
        <w:top w:val="none" w:sz="0" w:space="0" w:color="auto"/>
        <w:left w:val="none" w:sz="0" w:space="0" w:color="auto"/>
        <w:bottom w:val="none" w:sz="0" w:space="0" w:color="auto"/>
        <w:right w:val="none" w:sz="0" w:space="0" w:color="auto"/>
      </w:divBdr>
    </w:div>
    <w:div w:id="229656579">
      <w:bodyDiv w:val="1"/>
      <w:marLeft w:val="0"/>
      <w:marRight w:val="0"/>
      <w:marTop w:val="0"/>
      <w:marBottom w:val="0"/>
      <w:divBdr>
        <w:top w:val="none" w:sz="0" w:space="0" w:color="auto"/>
        <w:left w:val="none" w:sz="0" w:space="0" w:color="auto"/>
        <w:bottom w:val="none" w:sz="0" w:space="0" w:color="auto"/>
        <w:right w:val="none" w:sz="0" w:space="0" w:color="auto"/>
      </w:divBdr>
    </w:div>
    <w:div w:id="229774331">
      <w:bodyDiv w:val="1"/>
      <w:marLeft w:val="0"/>
      <w:marRight w:val="0"/>
      <w:marTop w:val="0"/>
      <w:marBottom w:val="0"/>
      <w:divBdr>
        <w:top w:val="none" w:sz="0" w:space="0" w:color="auto"/>
        <w:left w:val="none" w:sz="0" w:space="0" w:color="auto"/>
        <w:bottom w:val="none" w:sz="0" w:space="0" w:color="auto"/>
        <w:right w:val="none" w:sz="0" w:space="0" w:color="auto"/>
      </w:divBdr>
    </w:div>
    <w:div w:id="229776005">
      <w:bodyDiv w:val="1"/>
      <w:marLeft w:val="0"/>
      <w:marRight w:val="0"/>
      <w:marTop w:val="0"/>
      <w:marBottom w:val="0"/>
      <w:divBdr>
        <w:top w:val="none" w:sz="0" w:space="0" w:color="auto"/>
        <w:left w:val="none" w:sz="0" w:space="0" w:color="auto"/>
        <w:bottom w:val="none" w:sz="0" w:space="0" w:color="auto"/>
        <w:right w:val="none" w:sz="0" w:space="0" w:color="auto"/>
      </w:divBdr>
    </w:div>
    <w:div w:id="229965870">
      <w:bodyDiv w:val="1"/>
      <w:marLeft w:val="0"/>
      <w:marRight w:val="0"/>
      <w:marTop w:val="0"/>
      <w:marBottom w:val="0"/>
      <w:divBdr>
        <w:top w:val="none" w:sz="0" w:space="0" w:color="auto"/>
        <w:left w:val="none" w:sz="0" w:space="0" w:color="auto"/>
        <w:bottom w:val="none" w:sz="0" w:space="0" w:color="auto"/>
        <w:right w:val="none" w:sz="0" w:space="0" w:color="auto"/>
      </w:divBdr>
      <w:divsChild>
        <w:div w:id="17048388">
          <w:marLeft w:val="480"/>
          <w:marRight w:val="0"/>
          <w:marTop w:val="0"/>
          <w:marBottom w:val="0"/>
          <w:divBdr>
            <w:top w:val="none" w:sz="0" w:space="0" w:color="auto"/>
            <w:left w:val="none" w:sz="0" w:space="0" w:color="auto"/>
            <w:bottom w:val="none" w:sz="0" w:space="0" w:color="auto"/>
            <w:right w:val="none" w:sz="0" w:space="0" w:color="auto"/>
          </w:divBdr>
        </w:div>
        <w:div w:id="30618670">
          <w:marLeft w:val="480"/>
          <w:marRight w:val="0"/>
          <w:marTop w:val="0"/>
          <w:marBottom w:val="0"/>
          <w:divBdr>
            <w:top w:val="none" w:sz="0" w:space="0" w:color="auto"/>
            <w:left w:val="none" w:sz="0" w:space="0" w:color="auto"/>
            <w:bottom w:val="none" w:sz="0" w:space="0" w:color="auto"/>
            <w:right w:val="none" w:sz="0" w:space="0" w:color="auto"/>
          </w:divBdr>
        </w:div>
        <w:div w:id="107428554">
          <w:marLeft w:val="480"/>
          <w:marRight w:val="0"/>
          <w:marTop w:val="0"/>
          <w:marBottom w:val="0"/>
          <w:divBdr>
            <w:top w:val="none" w:sz="0" w:space="0" w:color="auto"/>
            <w:left w:val="none" w:sz="0" w:space="0" w:color="auto"/>
            <w:bottom w:val="none" w:sz="0" w:space="0" w:color="auto"/>
            <w:right w:val="none" w:sz="0" w:space="0" w:color="auto"/>
          </w:divBdr>
        </w:div>
        <w:div w:id="155074401">
          <w:marLeft w:val="480"/>
          <w:marRight w:val="0"/>
          <w:marTop w:val="0"/>
          <w:marBottom w:val="0"/>
          <w:divBdr>
            <w:top w:val="none" w:sz="0" w:space="0" w:color="auto"/>
            <w:left w:val="none" w:sz="0" w:space="0" w:color="auto"/>
            <w:bottom w:val="none" w:sz="0" w:space="0" w:color="auto"/>
            <w:right w:val="none" w:sz="0" w:space="0" w:color="auto"/>
          </w:divBdr>
        </w:div>
        <w:div w:id="174613741">
          <w:marLeft w:val="480"/>
          <w:marRight w:val="0"/>
          <w:marTop w:val="0"/>
          <w:marBottom w:val="0"/>
          <w:divBdr>
            <w:top w:val="none" w:sz="0" w:space="0" w:color="auto"/>
            <w:left w:val="none" w:sz="0" w:space="0" w:color="auto"/>
            <w:bottom w:val="none" w:sz="0" w:space="0" w:color="auto"/>
            <w:right w:val="none" w:sz="0" w:space="0" w:color="auto"/>
          </w:divBdr>
        </w:div>
        <w:div w:id="260072002">
          <w:marLeft w:val="480"/>
          <w:marRight w:val="0"/>
          <w:marTop w:val="0"/>
          <w:marBottom w:val="0"/>
          <w:divBdr>
            <w:top w:val="none" w:sz="0" w:space="0" w:color="auto"/>
            <w:left w:val="none" w:sz="0" w:space="0" w:color="auto"/>
            <w:bottom w:val="none" w:sz="0" w:space="0" w:color="auto"/>
            <w:right w:val="none" w:sz="0" w:space="0" w:color="auto"/>
          </w:divBdr>
        </w:div>
        <w:div w:id="341859008">
          <w:marLeft w:val="480"/>
          <w:marRight w:val="0"/>
          <w:marTop w:val="0"/>
          <w:marBottom w:val="0"/>
          <w:divBdr>
            <w:top w:val="none" w:sz="0" w:space="0" w:color="auto"/>
            <w:left w:val="none" w:sz="0" w:space="0" w:color="auto"/>
            <w:bottom w:val="none" w:sz="0" w:space="0" w:color="auto"/>
            <w:right w:val="none" w:sz="0" w:space="0" w:color="auto"/>
          </w:divBdr>
        </w:div>
        <w:div w:id="529612225">
          <w:marLeft w:val="480"/>
          <w:marRight w:val="0"/>
          <w:marTop w:val="0"/>
          <w:marBottom w:val="0"/>
          <w:divBdr>
            <w:top w:val="none" w:sz="0" w:space="0" w:color="auto"/>
            <w:left w:val="none" w:sz="0" w:space="0" w:color="auto"/>
            <w:bottom w:val="none" w:sz="0" w:space="0" w:color="auto"/>
            <w:right w:val="none" w:sz="0" w:space="0" w:color="auto"/>
          </w:divBdr>
        </w:div>
        <w:div w:id="570892220">
          <w:marLeft w:val="480"/>
          <w:marRight w:val="0"/>
          <w:marTop w:val="0"/>
          <w:marBottom w:val="0"/>
          <w:divBdr>
            <w:top w:val="none" w:sz="0" w:space="0" w:color="auto"/>
            <w:left w:val="none" w:sz="0" w:space="0" w:color="auto"/>
            <w:bottom w:val="none" w:sz="0" w:space="0" w:color="auto"/>
            <w:right w:val="none" w:sz="0" w:space="0" w:color="auto"/>
          </w:divBdr>
        </w:div>
        <w:div w:id="777801016">
          <w:marLeft w:val="480"/>
          <w:marRight w:val="0"/>
          <w:marTop w:val="0"/>
          <w:marBottom w:val="0"/>
          <w:divBdr>
            <w:top w:val="none" w:sz="0" w:space="0" w:color="auto"/>
            <w:left w:val="none" w:sz="0" w:space="0" w:color="auto"/>
            <w:bottom w:val="none" w:sz="0" w:space="0" w:color="auto"/>
            <w:right w:val="none" w:sz="0" w:space="0" w:color="auto"/>
          </w:divBdr>
        </w:div>
        <w:div w:id="797916723">
          <w:marLeft w:val="480"/>
          <w:marRight w:val="0"/>
          <w:marTop w:val="0"/>
          <w:marBottom w:val="0"/>
          <w:divBdr>
            <w:top w:val="none" w:sz="0" w:space="0" w:color="auto"/>
            <w:left w:val="none" w:sz="0" w:space="0" w:color="auto"/>
            <w:bottom w:val="none" w:sz="0" w:space="0" w:color="auto"/>
            <w:right w:val="none" w:sz="0" w:space="0" w:color="auto"/>
          </w:divBdr>
        </w:div>
        <w:div w:id="802309305">
          <w:marLeft w:val="480"/>
          <w:marRight w:val="0"/>
          <w:marTop w:val="0"/>
          <w:marBottom w:val="0"/>
          <w:divBdr>
            <w:top w:val="none" w:sz="0" w:space="0" w:color="auto"/>
            <w:left w:val="none" w:sz="0" w:space="0" w:color="auto"/>
            <w:bottom w:val="none" w:sz="0" w:space="0" w:color="auto"/>
            <w:right w:val="none" w:sz="0" w:space="0" w:color="auto"/>
          </w:divBdr>
        </w:div>
        <w:div w:id="912275007">
          <w:marLeft w:val="480"/>
          <w:marRight w:val="0"/>
          <w:marTop w:val="0"/>
          <w:marBottom w:val="0"/>
          <w:divBdr>
            <w:top w:val="none" w:sz="0" w:space="0" w:color="auto"/>
            <w:left w:val="none" w:sz="0" w:space="0" w:color="auto"/>
            <w:bottom w:val="none" w:sz="0" w:space="0" w:color="auto"/>
            <w:right w:val="none" w:sz="0" w:space="0" w:color="auto"/>
          </w:divBdr>
        </w:div>
        <w:div w:id="1078864152">
          <w:marLeft w:val="480"/>
          <w:marRight w:val="0"/>
          <w:marTop w:val="0"/>
          <w:marBottom w:val="0"/>
          <w:divBdr>
            <w:top w:val="none" w:sz="0" w:space="0" w:color="auto"/>
            <w:left w:val="none" w:sz="0" w:space="0" w:color="auto"/>
            <w:bottom w:val="none" w:sz="0" w:space="0" w:color="auto"/>
            <w:right w:val="none" w:sz="0" w:space="0" w:color="auto"/>
          </w:divBdr>
        </w:div>
        <w:div w:id="1079210291">
          <w:marLeft w:val="480"/>
          <w:marRight w:val="0"/>
          <w:marTop w:val="0"/>
          <w:marBottom w:val="0"/>
          <w:divBdr>
            <w:top w:val="none" w:sz="0" w:space="0" w:color="auto"/>
            <w:left w:val="none" w:sz="0" w:space="0" w:color="auto"/>
            <w:bottom w:val="none" w:sz="0" w:space="0" w:color="auto"/>
            <w:right w:val="none" w:sz="0" w:space="0" w:color="auto"/>
          </w:divBdr>
        </w:div>
        <w:div w:id="1112364198">
          <w:marLeft w:val="480"/>
          <w:marRight w:val="0"/>
          <w:marTop w:val="0"/>
          <w:marBottom w:val="0"/>
          <w:divBdr>
            <w:top w:val="none" w:sz="0" w:space="0" w:color="auto"/>
            <w:left w:val="none" w:sz="0" w:space="0" w:color="auto"/>
            <w:bottom w:val="none" w:sz="0" w:space="0" w:color="auto"/>
            <w:right w:val="none" w:sz="0" w:space="0" w:color="auto"/>
          </w:divBdr>
        </w:div>
        <w:div w:id="1221742919">
          <w:marLeft w:val="480"/>
          <w:marRight w:val="0"/>
          <w:marTop w:val="0"/>
          <w:marBottom w:val="0"/>
          <w:divBdr>
            <w:top w:val="none" w:sz="0" w:space="0" w:color="auto"/>
            <w:left w:val="none" w:sz="0" w:space="0" w:color="auto"/>
            <w:bottom w:val="none" w:sz="0" w:space="0" w:color="auto"/>
            <w:right w:val="none" w:sz="0" w:space="0" w:color="auto"/>
          </w:divBdr>
        </w:div>
        <w:div w:id="1244605445">
          <w:marLeft w:val="480"/>
          <w:marRight w:val="0"/>
          <w:marTop w:val="0"/>
          <w:marBottom w:val="0"/>
          <w:divBdr>
            <w:top w:val="none" w:sz="0" w:space="0" w:color="auto"/>
            <w:left w:val="none" w:sz="0" w:space="0" w:color="auto"/>
            <w:bottom w:val="none" w:sz="0" w:space="0" w:color="auto"/>
            <w:right w:val="none" w:sz="0" w:space="0" w:color="auto"/>
          </w:divBdr>
        </w:div>
      </w:divsChild>
    </w:div>
    <w:div w:id="230115852">
      <w:marLeft w:val="480"/>
      <w:marRight w:val="0"/>
      <w:marTop w:val="0"/>
      <w:marBottom w:val="0"/>
      <w:divBdr>
        <w:top w:val="none" w:sz="0" w:space="0" w:color="auto"/>
        <w:left w:val="none" w:sz="0" w:space="0" w:color="auto"/>
        <w:bottom w:val="none" w:sz="0" w:space="0" w:color="auto"/>
        <w:right w:val="none" w:sz="0" w:space="0" w:color="auto"/>
      </w:divBdr>
    </w:div>
    <w:div w:id="230234035">
      <w:bodyDiv w:val="1"/>
      <w:marLeft w:val="0"/>
      <w:marRight w:val="0"/>
      <w:marTop w:val="0"/>
      <w:marBottom w:val="0"/>
      <w:divBdr>
        <w:top w:val="none" w:sz="0" w:space="0" w:color="auto"/>
        <w:left w:val="none" w:sz="0" w:space="0" w:color="auto"/>
        <w:bottom w:val="none" w:sz="0" w:space="0" w:color="auto"/>
        <w:right w:val="none" w:sz="0" w:space="0" w:color="auto"/>
      </w:divBdr>
    </w:div>
    <w:div w:id="230237860">
      <w:bodyDiv w:val="1"/>
      <w:marLeft w:val="0"/>
      <w:marRight w:val="0"/>
      <w:marTop w:val="0"/>
      <w:marBottom w:val="0"/>
      <w:divBdr>
        <w:top w:val="none" w:sz="0" w:space="0" w:color="auto"/>
        <w:left w:val="none" w:sz="0" w:space="0" w:color="auto"/>
        <w:bottom w:val="none" w:sz="0" w:space="0" w:color="auto"/>
        <w:right w:val="none" w:sz="0" w:space="0" w:color="auto"/>
      </w:divBdr>
    </w:div>
    <w:div w:id="230309358">
      <w:bodyDiv w:val="1"/>
      <w:marLeft w:val="0"/>
      <w:marRight w:val="0"/>
      <w:marTop w:val="0"/>
      <w:marBottom w:val="0"/>
      <w:divBdr>
        <w:top w:val="none" w:sz="0" w:space="0" w:color="auto"/>
        <w:left w:val="none" w:sz="0" w:space="0" w:color="auto"/>
        <w:bottom w:val="none" w:sz="0" w:space="0" w:color="auto"/>
        <w:right w:val="none" w:sz="0" w:space="0" w:color="auto"/>
      </w:divBdr>
    </w:div>
    <w:div w:id="230313030">
      <w:marLeft w:val="480"/>
      <w:marRight w:val="0"/>
      <w:marTop w:val="0"/>
      <w:marBottom w:val="0"/>
      <w:divBdr>
        <w:top w:val="none" w:sz="0" w:space="0" w:color="auto"/>
        <w:left w:val="none" w:sz="0" w:space="0" w:color="auto"/>
        <w:bottom w:val="none" w:sz="0" w:space="0" w:color="auto"/>
        <w:right w:val="none" w:sz="0" w:space="0" w:color="auto"/>
      </w:divBdr>
    </w:div>
    <w:div w:id="230389252">
      <w:bodyDiv w:val="1"/>
      <w:marLeft w:val="0"/>
      <w:marRight w:val="0"/>
      <w:marTop w:val="0"/>
      <w:marBottom w:val="0"/>
      <w:divBdr>
        <w:top w:val="none" w:sz="0" w:space="0" w:color="auto"/>
        <w:left w:val="none" w:sz="0" w:space="0" w:color="auto"/>
        <w:bottom w:val="none" w:sz="0" w:space="0" w:color="auto"/>
        <w:right w:val="none" w:sz="0" w:space="0" w:color="auto"/>
      </w:divBdr>
    </w:div>
    <w:div w:id="230389509">
      <w:bodyDiv w:val="1"/>
      <w:marLeft w:val="0"/>
      <w:marRight w:val="0"/>
      <w:marTop w:val="0"/>
      <w:marBottom w:val="0"/>
      <w:divBdr>
        <w:top w:val="none" w:sz="0" w:space="0" w:color="auto"/>
        <w:left w:val="none" w:sz="0" w:space="0" w:color="auto"/>
        <w:bottom w:val="none" w:sz="0" w:space="0" w:color="auto"/>
        <w:right w:val="none" w:sz="0" w:space="0" w:color="auto"/>
      </w:divBdr>
    </w:div>
    <w:div w:id="230582892">
      <w:bodyDiv w:val="1"/>
      <w:marLeft w:val="0"/>
      <w:marRight w:val="0"/>
      <w:marTop w:val="0"/>
      <w:marBottom w:val="0"/>
      <w:divBdr>
        <w:top w:val="none" w:sz="0" w:space="0" w:color="auto"/>
        <w:left w:val="none" w:sz="0" w:space="0" w:color="auto"/>
        <w:bottom w:val="none" w:sz="0" w:space="0" w:color="auto"/>
        <w:right w:val="none" w:sz="0" w:space="0" w:color="auto"/>
      </w:divBdr>
    </w:div>
    <w:div w:id="230845095">
      <w:marLeft w:val="480"/>
      <w:marRight w:val="0"/>
      <w:marTop w:val="0"/>
      <w:marBottom w:val="0"/>
      <w:divBdr>
        <w:top w:val="none" w:sz="0" w:space="0" w:color="auto"/>
        <w:left w:val="none" w:sz="0" w:space="0" w:color="auto"/>
        <w:bottom w:val="none" w:sz="0" w:space="0" w:color="auto"/>
        <w:right w:val="none" w:sz="0" w:space="0" w:color="auto"/>
      </w:divBdr>
    </w:div>
    <w:div w:id="230894459">
      <w:bodyDiv w:val="1"/>
      <w:marLeft w:val="0"/>
      <w:marRight w:val="0"/>
      <w:marTop w:val="0"/>
      <w:marBottom w:val="0"/>
      <w:divBdr>
        <w:top w:val="none" w:sz="0" w:space="0" w:color="auto"/>
        <w:left w:val="none" w:sz="0" w:space="0" w:color="auto"/>
        <w:bottom w:val="none" w:sz="0" w:space="0" w:color="auto"/>
        <w:right w:val="none" w:sz="0" w:space="0" w:color="auto"/>
      </w:divBdr>
    </w:div>
    <w:div w:id="231046452">
      <w:marLeft w:val="480"/>
      <w:marRight w:val="0"/>
      <w:marTop w:val="0"/>
      <w:marBottom w:val="0"/>
      <w:divBdr>
        <w:top w:val="none" w:sz="0" w:space="0" w:color="auto"/>
        <w:left w:val="none" w:sz="0" w:space="0" w:color="auto"/>
        <w:bottom w:val="none" w:sz="0" w:space="0" w:color="auto"/>
        <w:right w:val="none" w:sz="0" w:space="0" w:color="auto"/>
      </w:divBdr>
    </w:div>
    <w:div w:id="231231873">
      <w:bodyDiv w:val="1"/>
      <w:marLeft w:val="0"/>
      <w:marRight w:val="0"/>
      <w:marTop w:val="0"/>
      <w:marBottom w:val="0"/>
      <w:divBdr>
        <w:top w:val="none" w:sz="0" w:space="0" w:color="auto"/>
        <w:left w:val="none" w:sz="0" w:space="0" w:color="auto"/>
        <w:bottom w:val="none" w:sz="0" w:space="0" w:color="auto"/>
        <w:right w:val="none" w:sz="0" w:space="0" w:color="auto"/>
      </w:divBdr>
    </w:div>
    <w:div w:id="231278022">
      <w:bodyDiv w:val="1"/>
      <w:marLeft w:val="0"/>
      <w:marRight w:val="0"/>
      <w:marTop w:val="0"/>
      <w:marBottom w:val="0"/>
      <w:divBdr>
        <w:top w:val="none" w:sz="0" w:space="0" w:color="auto"/>
        <w:left w:val="none" w:sz="0" w:space="0" w:color="auto"/>
        <w:bottom w:val="none" w:sz="0" w:space="0" w:color="auto"/>
        <w:right w:val="none" w:sz="0" w:space="0" w:color="auto"/>
      </w:divBdr>
    </w:div>
    <w:div w:id="231357190">
      <w:marLeft w:val="48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1548760">
      <w:marLeft w:val="480"/>
      <w:marRight w:val="0"/>
      <w:marTop w:val="0"/>
      <w:marBottom w:val="0"/>
      <w:divBdr>
        <w:top w:val="none" w:sz="0" w:space="0" w:color="auto"/>
        <w:left w:val="none" w:sz="0" w:space="0" w:color="auto"/>
        <w:bottom w:val="none" w:sz="0" w:space="0" w:color="auto"/>
        <w:right w:val="none" w:sz="0" w:space="0" w:color="auto"/>
      </w:divBdr>
    </w:div>
    <w:div w:id="231550567">
      <w:bodyDiv w:val="1"/>
      <w:marLeft w:val="0"/>
      <w:marRight w:val="0"/>
      <w:marTop w:val="0"/>
      <w:marBottom w:val="0"/>
      <w:divBdr>
        <w:top w:val="none" w:sz="0" w:space="0" w:color="auto"/>
        <w:left w:val="none" w:sz="0" w:space="0" w:color="auto"/>
        <w:bottom w:val="none" w:sz="0" w:space="0" w:color="auto"/>
        <w:right w:val="none" w:sz="0" w:space="0" w:color="auto"/>
      </w:divBdr>
    </w:div>
    <w:div w:id="231618731">
      <w:bodyDiv w:val="1"/>
      <w:marLeft w:val="0"/>
      <w:marRight w:val="0"/>
      <w:marTop w:val="0"/>
      <w:marBottom w:val="0"/>
      <w:divBdr>
        <w:top w:val="none" w:sz="0" w:space="0" w:color="auto"/>
        <w:left w:val="none" w:sz="0" w:space="0" w:color="auto"/>
        <w:bottom w:val="none" w:sz="0" w:space="0" w:color="auto"/>
        <w:right w:val="none" w:sz="0" w:space="0" w:color="auto"/>
      </w:divBdr>
    </w:div>
    <w:div w:id="231623682">
      <w:marLeft w:val="480"/>
      <w:marRight w:val="0"/>
      <w:marTop w:val="0"/>
      <w:marBottom w:val="0"/>
      <w:divBdr>
        <w:top w:val="none" w:sz="0" w:space="0" w:color="auto"/>
        <w:left w:val="none" w:sz="0" w:space="0" w:color="auto"/>
        <w:bottom w:val="none" w:sz="0" w:space="0" w:color="auto"/>
        <w:right w:val="none" w:sz="0" w:space="0" w:color="auto"/>
      </w:divBdr>
    </w:div>
    <w:div w:id="231696602">
      <w:bodyDiv w:val="1"/>
      <w:marLeft w:val="0"/>
      <w:marRight w:val="0"/>
      <w:marTop w:val="0"/>
      <w:marBottom w:val="0"/>
      <w:divBdr>
        <w:top w:val="none" w:sz="0" w:space="0" w:color="auto"/>
        <w:left w:val="none" w:sz="0" w:space="0" w:color="auto"/>
        <w:bottom w:val="none" w:sz="0" w:space="0" w:color="auto"/>
        <w:right w:val="none" w:sz="0" w:space="0" w:color="auto"/>
      </w:divBdr>
    </w:div>
    <w:div w:id="231819160">
      <w:marLeft w:val="480"/>
      <w:marRight w:val="0"/>
      <w:marTop w:val="0"/>
      <w:marBottom w:val="0"/>
      <w:divBdr>
        <w:top w:val="none" w:sz="0" w:space="0" w:color="auto"/>
        <w:left w:val="none" w:sz="0" w:space="0" w:color="auto"/>
        <w:bottom w:val="none" w:sz="0" w:space="0" w:color="auto"/>
        <w:right w:val="none" w:sz="0" w:space="0" w:color="auto"/>
      </w:divBdr>
    </w:div>
    <w:div w:id="231888282">
      <w:marLeft w:val="480"/>
      <w:marRight w:val="0"/>
      <w:marTop w:val="0"/>
      <w:marBottom w:val="0"/>
      <w:divBdr>
        <w:top w:val="none" w:sz="0" w:space="0" w:color="auto"/>
        <w:left w:val="none" w:sz="0" w:space="0" w:color="auto"/>
        <w:bottom w:val="none" w:sz="0" w:space="0" w:color="auto"/>
        <w:right w:val="none" w:sz="0" w:space="0" w:color="auto"/>
      </w:divBdr>
    </w:div>
    <w:div w:id="231937348">
      <w:marLeft w:val="480"/>
      <w:marRight w:val="0"/>
      <w:marTop w:val="0"/>
      <w:marBottom w:val="0"/>
      <w:divBdr>
        <w:top w:val="none" w:sz="0" w:space="0" w:color="auto"/>
        <w:left w:val="none" w:sz="0" w:space="0" w:color="auto"/>
        <w:bottom w:val="none" w:sz="0" w:space="0" w:color="auto"/>
        <w:right w:val="none" w:sz="0" w:space="0" w:color="auto"/>
      </w:divBdr>
    </w:div>
    <w:div w:id="232089125">
      <w:marLeft w:val="480"/>
      <w:marRight w:val="0"/>
      <w:marTop w:val="0"/>
      <w:marBottom w:val="0"/>
      <w:divBdr>
        <w:top w:val="none" w:sz="0" w:space="0" w:color="auto"/>
        <w:left w:val="none" w:sz="0" w:space="0" w:color="auto"/>
        <w:bottom w:val="none" w:sz="0" w:space="0" w:color="auto"/>
        <w:right w:val="none" w:sz="0" w:space="0" w:color="auto"/>
      </w:divBdr>
    </w:div>
    <w:div w:id="232201228">
      <w:bodyDiv w:val="1"/>
      <w:marLeft w:val="0"/>
      <w:marRight w:val="0"/>
      <w:marTop w:val="0"/>
      <w:marBottom w:val="0"/>
      <w:divBdr>
        <w:top w:val="none" w:sz="0" w:space="0" w:color="auto"/>
        <w:left w:val="none" w:sz="0" w:space="0" w:color="auto"/>
        <w:bottom w:val="none" w:sz="0" w:space="0" w:color="auto"/>
        <w:right w:val="none" w:sz="0" w:space="0" w:color="auto"/>
      </w:divBdr>
    </w:div>
    <w:div w:id="232282728">
      <w:marLeft w:val="480"/>
      <w:marRight w:val="0"/>
      <w:marTop w:val="0"/>
      <w:marBottom w:val="0"/>
      <w:divBdr>
        <w:top w:val="none" w:sz="0" w:space="0" w:color="auto"/>
        <w:left w:val="none" w:sz="0" w:space="0" w:color="auto"/>
        <w:bottom w:val="none" w:sz="0" w:space="0" w:color="auto"/>
        <w:right w:val="none" w:sz="0" w:space="0" w:color="auto"/>
      </w:divBdr>
    </w:div>
    <w:div w:id="232325230">
      <w:bodyDiv w:val="1"/>
      <w:marLeft w:val="0"/>
      <w:marRight w:val="0"/>
      <w:marTop w:val="0"/>
      <w:marBottom w:val="0"/>
      <w:divBdr>
        <w:top w:val="none" w:sz="0" w:space="0" w:color="auto"/>
        <w:left w:val="none" w:sz="0" w:space="0" w:color="auto"/>
        <w:bottom w:val="none" w:sz="0" w:space="0" w:color="auto"/>
        <w:right w:val="none" w:sz="0" w:space="0" w:color="auto"/>
      </w:divBdr>
    </w:div>
    <w:div w:id="232392177">
      <w:bodyDiv w:val="1"/>
      <w:marLeft w:val="0"/>
      <w:marRight w:val="0"/>
      <w:marTop w:val="0"/>
      <w:marBottom w:val="0"/>
      <w:divBdr>
        <w:top w:val="none" w:sz="0" w:space="0" w:color="auto"/>
        <w:left w:val="none" w:sz="0" w:space="0" w:color="auto"/>
        <w:bottom w:val="none" w:sz="0" w:space="0" w:color="auto"/>
        <w:right w:val="none" w:sz="0" w:space="0" w:color="auto"/>
      </w:divBdr>
    </w:div>
    <w:div w:id="232398544">
      <w:bodyDiv w:val="1"/>
      <w:marLeft w:val="0"/>
      <w:marRight w:val="0"/>
      <w:marTop w:val="0"/>
      <w:marBottom w:val="0"/>
      <w:divBdr>
        <w:top w:val="none" w:sz="0" w:space="0" w:color="auto"/>
        <w:left w:val="none" w:sz="0" w:space="0" w:color="auto"/>
        <w:bottom w:val="none" w:sz="0" w:space="0" w:color="auto"/>
        <w:right w:val="none" w:sz="0" w:space="0" w:color="auto"/>
      </w:divBdr>
    </w:div>
    <w:div w:id="232468462">
      <w:marLeft w:val="480"/>
      <w:marRight w:val="0"/>
      <w:marTop w:val="0"/>
      <w:marBottom w:val="0"/>
      <w:divBdr>
        <w:top w:val="none" w:sz="0" w:space="0" w:color="auto"/>
        <w:left w:val="none" w:sz="0" w:space="0" w:color="auto"/>
        <w:bottom w:val="none" w:sz="0" w:space="0" w:color="auto"/>
        <w:right w:val="none" w:sz="0" w:space="0" w:color="auto"/>
      </w:divBdr>
    </w:div>
    <w:div w:id="232472658">
      <w:marLeft w:val="480"/>
      <w:marRight w:val="0"/>
      <w:marTop w:val="0"/>
      <w:marBottom w:val="0"/>
      <w:divBdr>
        <w:top w:val="none" w:sz="0" w:space="0" w:color="auto"/>
        <w:left w:val="none" w:sz="0" w:space="0" w:color="auto"/>
        <w:bottom w:val="none" w:sz="0" w:space="0" w:color="auto"/>
        <w:right w:val="none" w:sz="0" w:space="0" w:color="auto"/>
      </w:divBdr>
    </w:div>
    <w:div w:id="232592371">
      <w:marLeft w:val="480"/>
      <w:marRight w:val="0"/>
      <w:marTop w:val="0"/>
      <w:marBottom w:val="0"/>
      <w:divBdr>
        <w:top w:val="none" w:sz="0" w:space="0" w:color="auto"/>
        <w:left w:val="none" w:sz="0" w:space="0" w:color="auto"/>
        <w:bottom w:val="none" w:sz="0" w:space="0" w:color="auto"/>
        <w:right w:val="none" w:sz="0" w:space="0" w:color="auto"/>
      </w:divBdr>
    </w:div>
    <w:div w:id="232661689">
      <w:marLeft w:val="480"/>
      <w:marRight w:val="0"/>
      <w:marTop w:val="0"/>
      <w:marBottom w:val="0"/>
      <w:divBdr>
        <w:top w:val="none" w:sz="0" w:space="0" w:color="auto"/>
        <w:left w:val="none" w:sz="0" w:space="0" w:color="auto"/>
        <w:bottom w:val="none" w:sz="0" w:space="0" w:color="auto"/>
        <w:right w:val="none" w:sz="0" w:space="0" w:color="auto"/>
      </w:divBdr>
    </w:div>
    <w:div w:id="232742407">
      <w:marLeft w:val="480"/>
      <w:marRight w:val="0"/>
      <w:marTop w:val="0"/>
      <w:marBottom w:val="0"/>
      <w:divBdr>
        <w:top w:val="none" w:sz="0" w:space="0" w:color="auto"/>
        <w:left w:val="none" w:sz="0" w:space="0" w:color="auto"/>
        <w:bottom w:val="none" w:sz="0" w:space="0" w:color="auto"/>
        <w:right w:val="none" w:sz="0" w:space="0" w:color="auto"/>
      </w:divBdr>
    </w:div>
    <w:div w:id="232785075">
      <w:bodyDiv w:val="1"/>
      <w:marLeft w:val="0"/>
      <w:marRight w:val="0"/>
      <w:marTop w:val="0"/>
      <w:marBottom w:val="0"/>
      <w:divBdr>
        <w:top w:val="none" w:sz="0" w:space="0" w:color="auto"/>
        <w:left w:val="none" w:sz="0" w:space="0" w:color="auto"/>
        <w:bottom w:val="none" w:sz="0" w:space="0" w:color="auto"/>
        <w:right w:val="none" w:sz="0" w:space="0" w:color="auto"/>
      </w:divBdr>
    </w:div>
    <w:div w:id="232854552">
      <w:bodyDiv w:val="1"/>
      <w:marLeft w:val="0"/>
      <w:marRight w:val="0"/>
      <w:marTop w:val="0"/>
      <w:marBottom w:val="0"/>
      <w:divBdr>
        <w:top w:val="none" w:sz="0" w:space="0" w:color="auto"/>
        <w:left w:val="none" w:sz="0" w:space="0" w:color="auto"/>
        <w:bottom w:val="none" w:sz="0" w:space="0" w:color="auto"/>
        <w:right w:val="none" w:sz="0" w:space="0" w:color="auto"/>
      </w:divBdr>
    </w:div>
    <w:div w:id="233053749">
      <w:bodyDiv w:val="1"/>
      <w:marLeft w:val="0"/>
      <w:marRight w:val="0"/>
      <w:marTop w:val="0"/>
      <w:marBottom w:val="0"/>
      <w:divBdr>
        <w:top w:val="none" w:sz="0" w:space="0" w:color="auto"/>
        <w:left w:val="none" w:sz="0" w:space="0" w:color="auto"/>
        <w:bottom w:val="none" w:sz="0" w:space="0" w:color="auto"/>
        <w:right w:val="none" w:sz="0" w:space="0" w:color="auto"/>
      </w:divBdr>
    </w:div>
    <w:div w:id="233124821">
      <w:bodyDiv w:val="1"/>
      <w:marLeft w:val="0"/>
      <w:marRight w:val="0"/>
      <w:marTop w:val="0"/>
      <w:marBottom w:val="0"/>
      <w:divBdr>
        <w:top w:val="none" w:sz="0" w:space="0" w:color="auto"/>
        <w:left w:val="none" w:sz="0" w:space="0" w:color="auto"/>
        <w:bottom w:val="none" w:sz="0" w:space="0" w:color="auto"/>
        <w:right w:val="none" w:sz="0" w:space="0" w:color="auto"/>
      </w:divBdr>
    </w:div>
    <w:div w:id="233129888">
      <w:bodyDiv w:val="1"/>
      <w:marLeft w:val="0"/>
      <w:marRight w:val="0"/>
      <w:marTop w:val="0"/>
      <w:marBottom w:val="0"/>
      <w:divBdr>
        <w:top w:val="none" w:sz="0" w:space="0" w:color="auto"/>
        <w:left w:val="none" w:sz="0" w:space="0" w:color="auto"/>
        <w:bottom w:val="none" w:sz="0" w:space="0" w:color="auto"/>
        <w:right w:val="none" w:sz="0" w:space="0" w:color="auto"/>
      </w:divBdr>
    </w:div>
    <w:div w:id="233131021">
      <w:bodyDiv w:val="1"/>
      <w:marLeft w:val="0"/>
      <w:marRight w:val="0"/>
      <w:marTop w:val="0"/>
      <w:marBottom w:val="0"/>
      <w:divBdr>
        <w:top w:val="none" w:sz="0" w:space="0" w:color="auto"/>
        <w:left w:val="none" w:sz="0" w:space="0" w:color="auto"/>
        <w:bottom w:val="none" w:sz="0" w:space="0" w:color="auto"/>
        <w:right w:val="none" w:sz="0" w:space="0" w:color="auto"/>
      </w:divBdr>
    </w:div>
    <w:div w:id="233205440">
      <w:bodyDiv w:val="1"/>
      <w:marLeft w:val="0"/>
      <w:marRight w:val="0"/>
      <w:marTop w:val="0"/>
      <w:marBottom w:val="0"/>
      <w:divBdr>
        <w:top w:val="none" w:sz="0" w:space="0" w:color="auto"/>
        <w:left w:val="none" w:sz="0" w:space="0" w:color="auto"/>
        <w:bottom w:val="none" w:sz="0" w:space="0" w:color="auto"/>
        <w:right w:val="none" w:sz="0" w:space="0" w:color="auto"/>
      </w:divBdr>
    </w:div>
    <w:div w:id="233274554">
      <w:marLeft w:val="480"/>
      <w:marRight w:val="0"/>
      <w:marTop w:val="0"/>
      <w:marBottom w:val="0"/>
      <w:divBdr>
        <w:top w:val="none" w:sz="0" w:space="0" w:color="auto"/>
        <w:left w:val="none" w:sz="0" w:space="0" w:color="auto"/>
        <w:bottom w:val="none" w:sz="0" w:space="0" w:color="auto"/>
        <w:right w:val="none" w:sz="0" w:space="0" w:color="auto"/>
      </w:divBdr>
    </w:div>
    <w:div w:id="233392997">
      <w:bodyDiv w:val="1"/>
      <w:marLeft w:val="0"/>
      <w:marRight w:val="0"/>
      <w:marTop w:val="0"/>
      <w:marBottom w:val="0"/>
      <w:divBdr>
        <w:top w:val="none" w:sz="0" w:space="0" w:color="auto"/>
        <w:left w:val="none" w:sz="0" w:space="0" w:color="auto"/>
        <w:bottom w:val="none" w:sz="0" w:space="0" w:color="auto"/>
        <w:right w:val="none" w:sz="0" w:space="0" w:color="auto"/>
      </w:divBdr>
    </w:div>
    <w:div w:id="233665922">
      <w:marLeft w:val="480"/>
      <w:marRight w:val="0"/>
      <w:marTop w:val="0"/>
      <w:marBottom w:val="0"/>
      <w:divBdr>
        <w:top w:val="none" w:sz="0" w:space="0" w:color="auto"/>
        <w:left w:val="none" w:sz="0" w:space="0" w:color="auto"/>
        <w:bottom w:val="none" w:sz="0" w:space="0" w:color="auto"/>
        <w:right w:val="none" w:sz="0" w:space="0" w:color="auto"/>
      </w:divBdr>
    </w:div>
    <w:div w:id="233705696">
      <w:marLeft w:val="480"/>
      <w:marRight w:val="0"/>
      <w:marTop w:val="0"/>
      <w:marBottom w:val="0"/>
      <w:divBdr>
        <w:top w:val="none" w:sz="0" w:space="0" w:color="auto"/>
        <w:left w:val="none" w:sz="0" w:space="0" w:color="auto"/>
        <w:bottom w:val="none" w:sz="0" w:space="0" w:color="auto"/>
        <w:right w:val="none" w:sz="0" w:space="0" w:color="auto"/>
      </w:divBdr>
    </w:div>
    <w:div w:id="233781050">
      <w:marLeft w:val="480"/>
      <w:marRight w:val="0"/>
      <w:marTop w:val="0"/>
      <w:marBottom w:val="0"/>
      <w:divBdr>
        <w:top w:val="none" w:sz="0" w:space="0" w:color="auto"/>
        <w:left w:val="none" w:sz="0" w:space="0" w:color="auto"/>
        <w:bottom w:val="none" w:sz="0" w:space="0" w:color="auto"/>
        <w:right w:val="none" w:sz="0" w:space="0" w:color="auto"/>
      </w:divBdr>
    </w:div>
    <w:div w:id="233786499">
      <w:marLeft w:val="480"/>
      <w:marRight w:val="0"/>
      <w:marTop w:val="0"/>
      <w:marBottom w:val="0"/>
      <w:divBdr>
        <w:top w:val="none" w:sz="0" w:space="0" w:color="auto"/>
        <w:left w:val="none" w:sz="0" w:space="0" w:color="auto"/>
        <w:bottom w:val="none" w:sz="0" w:space="0" w:color="auto"/>
        <w:right w:val="none" w:sz="0" w:space="0" w:color="auto"/>
      </w:divBdr>
    </w:div>
    <w:div w:id="233904418">
      <w:marLeft w:val="480"/>
      <w:marRight w:val="0"/>
      <w:marTop w:val="0"/>
      <w:marBottom w:val="0"/>
      <w:divBdr>
        <w:top w:val="none" w:sz="0" w:space="0" w:color="auto"/>
        <w:left w:val="none" w:sz="0" w:space="0" w:color="auto"/>
        <w:bottom w:val="none" w:sz="0" w:space="0" w:color="auto"/>
        <w:right w:val="none" w:sz="0" w:space="0" w:color="auto"/>
      </w:divBdr>
    </w:div>
    <w:div w:id="233972078">
      <w:bodyDiv w:val="1"/>
      <w:marLeft w:val="0"/>
      <w:marRight w:val="0"/>
      <w:marTop w:val="0"/>
      <w:marBottom w:val="0"/>
      <w:divBdr>
        <w:top w:val="none" w:sz="0" w:space="0" w:color="auto"/>
        <w:left w:val="none" w:sz="0" w:space="0" w:color="auto"/>
        <w:bottom w:val="none" w:sz="0" w:space="0" w:color="auto"/>
        <w:right w:val="none" w:sz="0" w:space="0" w:color="auto"/>
      </w:divBdr>
      <w:divsChild>
        <w:div w:id="37826302">
          <w:marLeft w:val="480"/>
          <w:marRight w:val="0"/>
          <w:marTop w:val="0"/>
          <w:marBottom w:val="0"/>
          <w:divBdr>
            <w:top w:val="none" w:sz="0" w:space="0" w:color="auto"/>
            <w:left w:val="none" w:sz="0" w:space="0" w:color="auto"/>
            <w:bottom w:val="none" w:sz="0" w:space="0" w:color="auto"/>
            <w:right w:val="none" w:sz="0" w:space="0" w:color="auto"/>
          </w:divBdr>
        </w:div>
        <w:div w:id="403843184">
          <w:marLeft w:val="480"/>
          <w:marRight w:val="0"/>
          <w:marTop w:val="0"/>
          <w:marBottom w:val="0"/>
          <w:divBdr>
            <w:top w:val="none" w:sz="0" w:space="0" w:color="auto"/>
            <w:left w:val="none" w:sz="0" w:space="0" w:color="auto"/>
            <w:bottom w:val="none" w:sz="0" w:space="0" w:color="auto"/>
            <w:right w:val="none" w:sz="0" w:space="0" w:color="auto"/>
          </w:divBdr>
        </w:div>
        <w:div w:id="461928963">
          <w:marLeft w:val="480"/>
          <w:marRight w:val="0"/>
          <w:marTop w:val="0"/>
          <w:marBottom w:val="0"/>
          <w:divBdr>
            <w:top w:val="none" w:sz="0" w:space="0" w:color="auto"/>
            <w:left w:val="none" w:sz="0" w:space="0" w:color="auto"/>
            <w:bottom w:val="none" w:sz="0" w:space="0" w:color="auto"/>
            <w:right w:val="none" w:sz="0" w:space="0" w:color="auto"/>
          </w:divBdr>
        </w:div>
        <w:div w:id="606232140">
          <w:marLeft w:val="480"/>
          <w:marRight w:val="0"/>
          <w:marTop w:val="0"/>
          <w:marBottom w:val="0"/>
          <w:divBdr>
            <w:top w:val="none" w:sz="0" w:space="0" w:color="auto"/>
            <w:left w:val="none" w:sz="0" w:space="0" w:color="auto"/>
            <w:bottom w:val="none" w:sz="0" w:space="0" w:color="auto"/>
            <w:right w:val="none" w:sz="0" w:space="0" w:color="auto"/>
          </w:divBdr>
        </w:div>
        <w:div w:id="627705663">
          <w:marLeft w:val="480"/>
          <w:marRight w:val="0"/>
          <w:marTop w:val="0"/>
          <w:marBottom w:val="0"/>
          <w:divBdr>
            <w:top w:val="none" w:sz="0" w:space="0" w:color="auto"/>
            <w:left w:val="none" w:sz="0" w:space="0" w:color="auto"/>
            <w:bottom w:val="none" w:sz="0" w:space="0" w:color="auto"/>
            <w:right w:val="none" w:sz="0" w:space="0" w:color="auto"/>
          </w:divBdr>
        </w:div>
        <w:div w:id="967009400">
          <w:marLeft w:val="480"/>
          <w:marRight w:val="0"/>
          <w:marTop w:val="0"/>
          <w:marBottom w:val="0"/>
          <w:divBdr>
            <w:top w:val="none" w:sz="0" w:space="0" w:color="auto"/>
            <w:left w:val="none" w:sz="0" w:space="0" w:color="auto"/>
            <w:bottom w:val="none" w:sz="0" w:space="0" w:color="auto"/>
            <w:right w:val="none" w:sz="0" w:space="0" w:color="auto"/>
          </w:divBdr>
        </w:div>
        <w:div w:id="977801849">
          <w:marLeft w:val="480"/>
          <w:marRight w:val="0"/>
          <w:marTop w:val="0"/>
          <w:marBottom w:val="0"/>
          <w:divBdr>
            <w:top w:val="none" w:sz="0" w:space="0" w:color="auto"/>
            <w:left w:val="none" w:sz="0" w:space="0" w:color="auto"/>
            <w:bottom w:val="none" w:sz="0" w:space="0" w:color="auto"/>
            <w:right w:val="none" w:sz="0" w:space="0" w:color="auto"/>
          </w:divBdr>
        </w:div>
        <w:div w:id="1213617112">
          <w:marLeft w:val="480"/>
          <w:marRight w:val="0"/>
          <w:marTop w:val="0"/>
          <w:marBottom w:val="0"/>
          <w:divBdr>
            <w:top w:val="none" w:sz="0" w:space="0" w:color="auto"/>
            <w:left w:val="none" w:sz="0" w:space="0" w:color="auto"/>
            <w:bottom w:val="none" w:sz="0" w:space="0" w:color="auto"/>
            <w:right w:val="none" w:sz="0" w:space="0" w:color="auto"/>
          </w:divBdr>
        </w:div>
      </w:divsChild>
    </w:div>
    <w:div w:id="234054901">
      <w:bodyDiv w:val="1"/>
      <w:marLeft w:val="0"/>
      <w:marRight w:val="0"/>
      <w:marTop w:val="0"/>
      <w:marBottom w:val="0"/>
      <w:divBdr>
        <w:top w:val="none" w:sz="0" w:space="0" w:color="auto"/>
        <w:left w:val="none" w:sz="0" w:space="0" w:color="auto"/>
        <w:bottom w:val="none" w:sz="0" w:space="0" w:color="auto"/>
        <w:right w:val="none" w:sz="0" w:space="0" w:color="auto"/>
      </w:divBdr>
    </w:div>
    <w:div w:id="234055179">
      <w:marLeft w:val="480"/>
      <w:marRight w:val="0"/>
      <w:marTop w:val="0"/>
      <w:marBottom w:val="0"/>
      <w:divBdr>
        <w:top w:val="none" w:sz="0" w:space="0" w:color="auto"/>
        <w:left w:val="none" w:sz="0" w:space="0" w:color="auto"/>
        <w:bottom w:val="none" w:sz="0" w:space="0" w:color="auto"/>
        <w:right w:val="none" w:sz="0" w:space="0" w:color="auto"/>
      </w:divBdr>
    </w:div>
    <w:div w:id="234125567">
      <w:bodyDiv w:val="1"/>
      <w:marLeft w:val="0"/>
      <w:marRight w:val="0"/>
      <w:marTop w:val="0"/>
      <w:marBottom w:val="0"/>
      <w:divBdr>
        <w:top w:val="none" w:sz="0" w:space="0" w:color="auto"/>
        <w:left w:val="none" w:sz="0" w:space="0" w:color="auto"/>
        <w:bottom w:val="none" w:sz="0" w:space="0" w:color="auto"/>
        <w:right w:val="none" w:sz="0" w:space="0" w:color="auto"/>
      </w:divBdr>
    </w:div>
    <w:div w:id="234165916">
      <w:marLeft w:val="480"/>
      <w:marRight w:val="0"/>
      <w:marTop w:val="0"/>
      <w:marBottom w:val="0"/>
      <w:divBdr>
        <w:top w:val="none" w:sz="0" w:space="0" w:color="auto"/>
        <w:left w:val="none" w:sz="0" w:space="0" w:color="auto"/>
        <w:bottom w:val="none" w:sz="0" w:space="0" w:color="auto"/>
        <w:right w:val="none" w:sz="0" w:space="0" w:color="auto"/>
      </w:divBdr>
    </w:div>
    <w:div w:id="234167879">
      <w:bodyDiv w:val="1"/>
      <w:marLeft w:val="0"/>
      <w:marRight w:val="0"/>
      <w:marTop w:val="0"/>
      <w:marBottom w:val="0"/>
      <w:divBdr>
        <w:top w:val="none" w:sz="0" w:space="0" w:color="auto"/>
        <w:left w:val="none" w:sz="0" w:space="0" w:color="auto"/>
        <w:bottom w:val="none" w:sz="0" w:space="0" w:color="auto"/>
        <w:right w:val="none" w:sz="0" w:space="0" w:color="auto"/>
      </w:divBdr>
    </w:div>
    <w:div w:id="234321821">
      <w:marLeft w:val="480"/>
      <w:marRight w:val="0"/>
      <w:marTop w:val="0"/>
      <w:marBottom w:val="0"/>
      <w:divBdr>
        <w:top w:val="none" w:sz="0" w:space="0" w:color="auto"/>
        <w:left w:val="none" w:sz="0" w:space="0" w:color="auto"/>
        <w:bottom w:val="none" w:sz="0" w:space="0" w:color="auto"/>
        <w:right w:val="none" w:sz="0" w:space="0" w:color="auto"/>
      </w:divBdr>
    </w:div>
    <w:div w:id="234361690">
      <w:bodyDiv w:val="1"/>
      <w:marLeft w:val="0"/>
      <w:marRight w:val="0"/>
      <w:marTop w:val="0"/>
      <w:marBottom w:val="0"/>
      <w:divBdr>
        <w:top w:val="none" w:sz="0" w:space="0" w:color="auto"/>
        <w:left w:val="none" w:sz="0" w:space="0" w:color="auto"/>
        <w:bottom w:val="none" w:sz="0" w:space="0" w:color="auto"/>
        <w:right w:val="none" w:sz="0" w:space="0" w:color="auto"/>
      </w:divBdr>
    </w:div>
    <w:div w:id="234366400">
      <w:bodyDiv w:val="1"/>
      <w:marLeft w:val="0"/>
      <w:marRight w:val="0"/>
      <w:marTop w:val="0"/>
      <w:marBottom w:val="0"/>
      <w:divBdr>
        <w:top w:val="none" w:sz="0" w:space="0" w:color="auto"/>
        <w:left w:val="none" w:sz="0" w:space="0" w:color="auto"/>
        <w:bottom w:val="none" w:sz="0" w:space="0" w:color="auto"/>
        <w:right w:val="none" w:sz="0" w:space="0" w:color="auto"/>
      </w:divBdr>
    </w:div>
    <w:div w:id="234516011">
      <w:marLeft w:val="480"/>
      <w:marRight w:val="0"/>
      <w:marTop w:val="0"/>
      <w:marBottom w:val="0"/>
      <w:divBdr>
        <w:top w:val="none" w:sz="0" w:space="0" w:color="auto"/>
        <w:left w:val="none" w:sz="0" w:space="0" w:color="auto"/>
        <w:bottom w:val="none" w:sz="0" w:space="0" w:color="auto"/>
        <w:right w:val="none" w:sz="0" w:space="0" w:color="auto"/>
      </w:divBdr>
    </w:div>
    <w:div w:id="234555827">
      <w:bodyDiv w:val="1"/>
      <w:marLeft w:val="0"/>
      <w:marRight w:val="0"/>
      <w:marTop w:val="0"/>
      <w:marBottom w:val="0"/>
      <w:divBdr>
        <w:top w:val="none" w:sz="0" w:space="0" w:color="auto"/>
        <w:left w:val="none" w:sz="0" w:space="0" w:color="auto"/>
        <w:bottom w:val="none" w:sz="0" w:space="0" w:color="auto"/>
        <w:right w:val="none" w:sz="0" w:space="0" w:color="auto"/>
      </w:divBdr>
    </w:div>
    <w:div w:id="234629650">
      <w:bodyDiv w:val="1"/>
      <w:marLeft w:val="0"/>
      <w:marRight w:val="0"/>
      <w:marTop w:val="0"/>
      <w:marBottom w:val="0"/>
      <w:divBdr>
        <w:top w:val="none" w:sz="0" w:space="0" w:color="auto"/>
        <w:left w:val="none" w:sz="0" w:space="0" w:color="auto"/>
        <w:bottom w:val="none" w:sz="0" w:space="0" w:color="auto"/>
        <w:right w:val="none" w:sz="0" w:space="0" w:color="auto"/>
      </w:divBdr>
    </w:div>
    <w:div w:id="234633966">
      <w:marLeft w:val="480"/>
      <w:marRight w:val="0"/>
      <w:marTop w:val="0"/>
      <w:marBottom w:val="0"/>
      <w:divBdr>
        <w:top w:val="none" w:sz="0" w:space="0" w:color="auto"/>
        <w:left w:val="none" w:sz="0" w:space="0" w:color="auto"/>
        <w:bottom w:val="none" w:sz="0" w:space="0" w:color="auto"/>
        <w:right w:val="none" w:sz="0" w:space="0" w:color="auto"/>
      </w:divBdr>
    </w:div>
    <w:div w:id="234703030">
      <w:bodyDiv w:val="1"/>
      <w:marLeft w:val="0"/>
      <w:marRight w:val="0"/>
      <w:marTop w:val="0"/>
      <w:marBottom w:val="0"/>
      <w:divBdr>
        <w:top w:val="none" w:sz="0" w:space="0" w:color="auto"/>
        <w:left w:val="none" w:sz="0" w:space="0" w:color="auto"/>
        <w:bottom w:val="none" w:sz="0" w:space="0" w:color="auto"/>
        <w:right w:val="none" w:sz="0" w:space="0" w:color="auto"/>
      </w:divBdr>
    </w:div>
    <w:div w:id="234709469">
      <w:marLeft w:val="480"/>
      <w:marRight w:val="0"/>
      <w:marTop w:val="0"/>
      <w:marBottom w:val="0"/>
      <w:divBdr>
        <w:top w:val="none" w:sz="0" w:space="0" w:color="auto"/>
        <w:left w:val="none" w:sz="0" w:space="0" w:color="auto"/>
        <w:bottom w:val="none" w:sz="0" w:space="0" w:color="auto"/>
        <w:right w:val="none" w:sz="0" w:space="0" w:color="auto"/>
      </w:divBdr>
    </w:div>
    <w:div w:id="234750297">
      <w:marLeft w:val="480"/>
      <w:marRight w:val="0"/>
      <w:marTop w:val="0"/>
      <w:marBottom w:val="0"/>
      <w:divBdr>
        <w:top w:val="none" w:sz="0" w:space="0" w:color="auto"/>
        <w:left w:val="none" w:sz="0" w:space="0" w:color="auto"/>
        <w:bottom w:val="none" w:sz="0" w:space="0" w:color="auto"/>
        <w:right w:val="none" w:sz="0" w:space="0" w:color="auto"/>
      </w:divBdr>
    </w:div>
    <w:div w:id="234751136">
      <w:bodyDiv w:val="1"/>
      <w:marLeft w:val="0"/>
      <w:marRight w:val="0"/>
      <w:marTop w:val="0"/>
      <w:marBottom w:val="0"/>
      <w:divBdr>
        <w:top w:val="none" w:sz="0" w:space="0" w:color="auto"/>
        <w:left w:val="none" w:sz="0" w:space="0" w:color="auto"/>
        <w:bottom w:val="none" w:sz="0" w:space="0" w:color="auto"/>
        <w:right w:val="none" w:sz="0" w:space="0" w:color="auto"/>
      </w:divBdr>
    </w:div>
    <w:div w:id="234780582">
      <w:bodyDiv w:val="1"/>
      <w:marLeft w:val="0"/>
      <w:marRight w:val="0"/>
      <w:marTop w:val="0"/>
      <w:marBottom w:val="0"/>
      <w:divBdr>
        <w:top w:val="none" w:sz="0" w:space="0" w:color="auto"/>
        <w:left w:val="none" w:sz="0" w:space="0" w:color="auto"/>
        <w:bottom w:val="none" w:sz="0" w:space="0" w:color="auto"/>
        <w:right w:val="none" w:sz="0" w:space="0" w:color="auto"/>
      </w:divBdr>
    </w:div>
    <w:div w:id="234824650">
      <w:marLeft w:val="480"/>
      <w:marRight w:val="0"/>
      <w:marTop w:val="0"/>
      <w:marBottom w:val="0"/>
      <w:divBdr>
        <w:top w:val="none" w:sz="0" w:space="0" w:color="auto"/>
        <w:left w:val="none" w:sz="0" w:space="0" w:color="auto"/>
        <w:bottom w:val="none" w:sz="0" w:space="0" w:color="auto"/>
        <w:right w:val="none" w:sz="0" w:space="0" w:color="auto"/>
      </w:divBdr>
    </w:div>
    <w:div w:id="234904331">
      <w:marLeft w:val="480"/>
      <w:marRight w:val="0"/>
      <w:marTop w:val="0"/>
      <w:marBottom w:val="0"/>
      <w:divBdr>
        <w:top w:val="none" w:sz="0" w:space="0" w:color="auto"/>
        <w:left w:val="none" w:sz="0" w:space="0" w:color="auto"/>
        <w:bottom w:val="none" w:sz="0" w:space="0" w:color="auto"/>
        <w:right w:val="none" w:sz="0" w:space="0" w:color="auto"/>
      </w:divBdr>
    </w:div>
    <w:div w:id="234974575">
      <w:bodyDiv w:val="1"/>
      <w:marLeft w:val="0"/>
      <w:marRight w:val="0"/>
      <w:marTop w:val="0"/>
      <w:marBottom w:val="0"/>
      <w:divBdr>
        <w:top w:val="none" w:sz="0" w:space="0" w:color="auto"/>
        <w:left w:val="none" w:sz="0" w:space="0" w:color="auto"/>
        <w:bottom w:val="none" w:sz="0" w:space="0" w:color="auto"/>
        <w:right w:val="none" w:sz="0" w:space="0" w:color="auto"/>
      </w:divBdr>
    </w:div>
    <w:div w:id="235014646">
      <w:bodyDiv w:val="1"/>
      <w:marLeft w:val="0"/>
      <w:marRight w:val="0"/>
      <w:marTop w:val="0"/>
      <w:marBottom w:val="0"/>
      <w:divBdr>
        <w:top w:val="none" w:sz="0" w:space="0" w:color="auto"/>
        <w:left w:val="none" w:sz="0" w:space="0" w:color="auto"/>
        <w:bottom w:val="none" w:sz="0" w:space="0" w:color="auto"/>
        <w:right w:val="none" w:sz="0" w:space="0" w:color="auto"/>
      </w:divBdr>
    </w:div>
    <w:div w:id="235015419">
      <w:marLeft w:val="480"/>
      <w:marRight w:val="0"/>
      <w:marTop w:val="0"/>
      <w:marBottom w:val="0"/>
      <w:divBdr>
        <w:top w:val="none" w:sz="0" w:space="0" w:color="auto"/>
        <w:left w:val="none" w:sz="0" w:space="0" w:color="auto"/>
        <w:bottom w:val="none" w:sz="0" w:space="0" w:color="auto"/>
        <w:right w:val="none" w:sz="0" w:space="0" w:color="auto"/>
      </w:divBdr>
    </w:div>
    <w:div w:id="235093601">
      <w:bodyDiv w:val="1"/>
      <w:marLeft w:val="0"/>
      <w:marRight w:val="0"/>
      <w:marTop w:val="0"/>
      <w:marBottom w:val="0"/>
      <w:divBdr>
        <w:top w:val="none" w:sz="0" w:space="0" w:color="auto"/>
        <w:left w:val="none" w:sz="0" w:space="0" w:color="auto"/>
        <w:bottom w:val="none" w:sz="0" w:space="0" w:color="auto"/>
        <w:right w:val="none" w:sz="0" w:space="0" w:color="auto"/>
      </w:divBdr>
    </w:div>
    <w:div w:id="235209679">
      <w:marLeft w:val="480"/>
      <w:marRight w:val="0"/>
      <w:marTop w:val="0"/>
      <w:marBottom w:val="0"/>
      <w:divBdr>
        <w:top w:val="none" w:sz="0" w:space="0" w:color="auto"/>
        <w:left w:val="none" w:sz="0" w:space="0" w:color="auto"/>
        <w:bottom w:val="none" w:sz="0" w:space="0" w:color="auto"/>
        <w:right w:val="none" w:sz="0" w:space="0" w:color="auto"/>
      </w:divBdr>
    </w:div>
    <w:div w:id="235214549">
      <w:marLeft w:val="480"/>
      <w:marRight w:val="0"/>
      <w:marTop w:val="0"/>
      <w:marBottom w:val="0"/>
      <w:divBdr>
        <w:top w:val="none" w:sz="0" w:space="0" w:color="auto"/>
        <w:left w:val="none" w:sz="0" w:space="0" w:color="auto"/>
        <w:bottom w:val="none" w:sz="0" w:space="0" w:color="auto"/>
        <w:right w:val="none" w:sz="0" w:space="0" w:color="auto"/>
      </w:divBdr>
    </w:div>
    <w:div w:id="235361747">
      <w:bodyDiv w:val="1"/>
      <w:marLeft w:val="0"/>
      <w:marRight w:val="0"/>
      <w:marTop w:val="0"/>
      <w:marBottom w:val="0"/>
      <w:divBdr>
        <w:top w:val="none" w:sz="0" w:space="0" w:color="auto"/>
        <w:left w:val="none" w:sz="0" w:space="0" w:color="auto"/>
        <w:bottom w:val="none" w:sz="0" w:space="0" w:color="auto"/>
        <w:right w:val="none" w:sz="0" w:space="0" w:color="auto"/>
      </w:divBdr>
    </w:div>
    <w:div w:id="235435701">
      <w:marLeft w:val="480"/>
      <w:marRight w:val="0"/>
      <w:marTop w:val="0"/>
      <w:marBottom w:val="0"/>
      <w:divBdr>
        <w:top w:val="none" w:sz="0" w:space="0" w:color="auto"/>
        <w:left w:val="none" w:sz="0" w:space="0" w:color="auto"/>
        <w:bottom w:val="none" w:sz="0" w:space="0" w:color="auto"/>
        <w:right w:val="none" w:sz="0" w:space="0" w:color="auto"/>
      </w:divBdr>
    </w:div>
    <w:div w:id="235476061">
      <w:bodyDiv w:val="1"/>
      <w:marLeft w:val="0"/>
      <w:marRight w:val="0"/>
      <w:marTop w:val="0"/>
      <w:marBottom w:val="0"/>
      <w:divBdr>
        <w:top w:val="none" w:sz="0" w:space="0" w:color="auto"/>
        <w:left w:val="none" w:sz="0" w:space="0" w:color="auto"/>
        <w:bottom w:val="none" w:sz="0" w:space="0" w:color="auto"/>
        <w:right w:val="none" w:sz="0" w:space="0" w:color="auto"/>
      </w:divBdr>
    </w:div>
    <w:div w:id="235823303">
      <w:marLeft w:val="480"/>
      <w:marRight w:val="0"/>
      <w:marTop w:val="0"/>
      <w:marBottom w:val="0"/>
      <w:divBdr>
        <w:top w:val="none" w:sz="0" w:space="0" w:color="auto"/>
        <w:left w:val="none" w:sz="0" w:space="0" w:color="auto"/>
        <w:bottom w:val="none" w:sz="0" w:space="0" w:color="auto"/>
        <w:right w:val="none" w:sz="0" w:space="0" w:color="auto"/>
      </w:divBdr>
    </w:div>
    <w:div w:id="236013154">
      <w:bodyDiv w:val="1"/>
      <w:marLeft w:val="0"/>
      <w:marRight w:val="0"/>
      <w:marTop w:val="0"/>
      <w:marBottom w:val="0"/>
      <w:divBdr>
        <w:top w:val="none" w:sz="0" w:space="0" w:color="auto"/>
        <w:left w:val="none" w:sz="0" w:space="0" w:color="auto"/>
        <w:bottom w:val="none" w:sz="0" w:space="0" w:color="auto"/>
        <w:right w:val="none" w:sz="0" w:space="0" w:color="auto"/>
      </w:divBdr>
    </w:div>
    <w:div w:id="236018520">
      <w:marLeft w:val="480"/>
      <w:marRight w:val="0"/>
      <w:marTop w:val="0"/>
      <w:marBottom w:val="0"/>
      <w:divBdr>
        <w:top w:val="none" w:sz="0" w:space="0" w:color="auto"/>
        <w:left w:val="none" w:sz="0" w:space="0" w:color="auto"/>
        <w:bottom w:val="none" w:sz="0" w:space="0" w:color="auto"/>
        <w:right w:val="none" w:sz="0" w:space="0" w:color="auto"/>
      </w:divBdr>
    </w:div>
    <w:div w:id="236135089">
      <w:marLeft w:val="480"/>
      <w:marRight w:val="0"/>
      <w:marTop w:val="0"/>
      <w:marBottom w:val="0"/>
      <w:divBdr>
        <w:top w:val="none" w:sz="0" w:space="0" w:color="auto"/>
        <w:left w:val="none" w:sz="0" w:space="0" w:color="auto"/>
        <w:bottom w:val="none" w:sz="0" w:space="0" w:color="auto"/>
        <w:right w:val="none" w:sz="0" w:space="0" w:color="auto"/>
      </w:divBdr>
    </w:div>
    <w:div w:id="236211704">
      <w:marLeft w:val="480"/>
      <w:marRight w:val="0"/>
      <w:marTop w:val="0"/>
      <w:marBottom w:val="0"/>
      <w:divBdr>
        <w:top w:val="none" w:sz="0" w:space="0" w:color="auto"/>
        <w:left w:val="none" w:sz="0" w:space="0" w:color="auto"/>
        <w:bottom w:val="none" w:sz="0" w:space="0" w:color="auto"/>
        <w:right w:val="none" w:sz="0" w:space="0" w:color="auto"/>
      </w:divBdr>
    </w:div>
    <w:div w:id="236282774">
      <w:bodyDiv w:val="1"/>
      <w:marLeft w:val="0"/>
      <w:marRight w:val="0"/>
      <w:marTop w:val="0"/>
      <w:marBottom w:val="0"/>
      <w:divBdr>
        <w:top w:val="none" w:sz="0" w:space="0" w:color="auto"/>
        <w:left w:val="none" w:sz="0" w:space="0" w:color="auto"/>
        <w:bottom w:val="none" w:sz="0" w:space="0" w:color="auto"/>
        <w:right w:val="none" w:sz="0" w:space="0" w:color="auto"/>
      </w:divBdr>
    </w:div>
    <w:div w:id="236401575">
      <w:bodyDiv w:val="1"/>
      <w:marLeft w:val="0"/>
      <w:marRight w:val="0"/>
      <w:marTop w:val="0"/>
      <w:marBottom w:val="0"/>
      <w:divBdr>
        <w:top w:val="none" w:sz="0" w:space="0" w:color="auto"/>
        <w:left w:val="none" w:sz="0" w:space="0" w:color="auto"/>
        <w:bottom w:val="none" w:sz="0" w:space="0" w:color="auto"/>
        <w:right w:val="none" w:sz="0" w:space="0" w:color="auto"/>
      </w:divBdr>
    </w:div>
    <w:div w:id="236401831">
      <w:bodyDiv w:val="1"/>
      <w:marLeft w:val="0"/>
      <w:marRight w:val="0"/>
      <w:marTop w:val="0"/>
      <w:marBottom w:val="0"/>
      <w:divBdr>
        <w:top w:val="none" w:sz="0" w:space="0" w:color="auto"/>
        <w:left w:val="none" w:sz="0" w:space="0" w:color="auto"/>
        <w:bottom w:val="none" w:sz="0" w:space="0" w:color="auto"/>
        <w:right w:val="none" w:sz="0" w:space="0" w:color="auto"/>
      </w:divBdr>
    </w:div>
    <w:div w:id="236406473">
      <w:marLeft w:val="480"/>
      <w:marRight w:val="0"/>
      <w:marTop w:val="0"/>
      <w:marBottom w:val="0"/>
      <w:divBdr>
        <w:top w:val="none" w:sz="0" w:space="0" w:color="auto"/>
        <w:left w:val="none" w:sz="0" w:space="0" w:color="auto"/>
        <w:bottom w:val="none" w:sz="0" w:space="0" w:color="auto"/>
        <w:right w:val="none" w:sz="0" w:space="0" w:color="auto"/>
      </w:divBdr>
    </w:div>
    <w:div w:id="236479591">
      <w:bodyDiv w:val="1"/>
      <w:marLeft w:val="0"/>
      <w:marRight w:val="0"/>
      <w:marTop w:val="0"/>
      <w:marBottom w:val="0"/>
      <w:divBdr>
        <w:top w:val="none" w:sz="0" w:space="0" w:color="auto"/>
        <w:left w:val="none" w:sz="0" w:space="0" w:color="auto"/>
        <w:bottom w:val="none" w:sz="0" w:space="0" w:color="auto"/>
        <w:right w:val="none" w:sz="0" w:space="0" w:color="auto"/>
      </w:divBdr>
    </w:div>
    <w:div w:id="236520731">
      <w:marLeft w:val="480"/>
      <w:marRight w:val="0"/>
      <w:marTop w:val="0"/>
      <w:marBottom w:val="0"/>
      <w:divBdr>
        <w:top w:val="none" w:sz="0" w:space="0" w:color="auto"/>
        <w:left w:val="none" w:sz="0" w:space="0" w:color="auto"/>
        <w:bottom w:val="none" w:sz="0" w:space="0" w:color="auto"/>
        <w:right w:val="none" w:sz="0" w:space="0" w:color="auto"/>
      </w:divBdr>
    </w:div>
    <w:div w:id="236520845">
      <w:bodyDiv w:val="1"/>
      <w:marLeft w:val="0"/>
      <w:marRight w:val="0"/>
      <w:marTop w:val="0"/>
      <w:marBottom w:val="0"/>
      <w:divBdr>
        <w:top w:val="none" w:sz="0" w:space="0" w:color="auto"/>
        <w:left w:val="none" w:sz="0" w:space="0" w:color="auto"/>
        <w:bottom w:val="none" w:sz="0" w:space="0" w:color="auto"/>
        <w:right w:val="none" w:sz="0" w:space="0" w:color="auto"/>
      </w:divBdr>
    </w:div>
    <w:div w:id="236551302">
      <w:marLeft w:val="480"/>
      <w:marRight w:val="0"/>
      <w:marTop w:val="0"/>
      <w:marBottom w:val="0"/>
      <w:divBdr>
        <w:top w:val="none" w:sz="0" w:space="0" w:color="auto"/>
        <w:left w:val="none" w:sz="0" w:space="0" w:color="auto"/>
        <w:bottom w:val="none" w:sz="0" w:space="0" w:color="auto"/>
        <w:right w:val="none" w:sz="0" w:space="0" w:color="auto"/>
      </w:divBdr>
    </w:div>
    <w:div w:id="236670323">
      <w:bodyDiv w:val="1"/>
      <w:marLeft w:val="0"/>
      <w:marRight w:val="0"/>
      <w:marTop w:val="0"/>
      <w:marBottom w:val="0"/>
      <w:divBdr>
        <w:top w:val="none" w:sz="0" w:space="0" w:color="auto"/>
        <w:left w:val="none" w:sz="0" w:space="0" w:color="auto"/>
        <w:bottom w:val="none" w:sz="0" w:space="0" w:color="auto"/>
        <w:right w:val="none" w:sz="0" w:space="0" w:color="auto"/>
      </w:divBdr>
    </w:div>
    <w:div w:id="236785610">
      <w:bodyDiv w:val="1"/>
      <w:marLeft w:val="0"/>
      <w:marRight w:val="0"/>
      <w:marTop w:val="0"/>
      <w:marBottom w:val="0"/>
      <w:divBdr>
        <w:top w:val="none" w:sz="0" w:space="0" w:color="auto"/>
        <w:left w:val="none" w:sz="0" w:space="0" w:color="auto"/>
        <w:bottom w:val="none" w:sz="0" w:space="0" w:color="auto"/>
        <w:right w:val="none" w:sz="0" w:space="0" w:color="auto"/>
      </w:divBdr>
    </w:div>
    <w:div w:id="236868970">
      <w:bodyDiv w:val="1"/>
      <w:marLeft w:val="0"/>
      <w:marRight w:val="0"/>
      <w:marTop w:val="0"/>
      <w:marBottom w:val="0"/>
      <w:divBdr>
        <w:top w:val="none" w:sz="0" w:space="0" w:color="auto"/>
        <w:left w:val="none" w:sz="0" w:space="0" w:color="auto"/>
        <w:bottom w:val="none" w:sz="0" w:space="0" w:color="auto"/>
        <w:right w:val="none" w:sz="0" w:space="0" w:color="auto"/>
      </w:divBdr>
    </w:div>
    <w:div w:id="236978564">
      <w:marLeft w:val="480"/>
      <w:marRight w:val="0"/>
      <w:marTop w:val="0"/>
      <w:marBottom w:val="0"/>
      <w:divBdr>
        <w:top w:val="none" w:sz="0" w:space="0" w:color="auto"/>
        <w:left w:val="none" w:sz="0" w:space="0" w:color="auto"/>
        <w:bottom w:val="none" w:sz="0" w:space="0" w:color="auto"/>
        <w:right w:val="none" w:sz="0" w:space="0" w:color="auto"/>
      </w:divBdr>
    </w:div>
    <w:div w:id="236984286">
      <w:marLeft w:val="480"/>
      <w:marRight w:val="0"/>
      <w:marTop w:val="0"/>
      <w:marBottom w:val="0"/>
      <w:divBdr>
        <w:top w:val="none" w:sz="0" w:space="0" w:color="auto"/>
        <w:left w:val="none" w:sz="0" w:space="0" w:color="auto"/>
        <w:bottom w:val="none" w:sz="0" w:space="0" w:color="auto"/>
        <w:right w:val="none" w:sz="0" w:space="0" w:color="auto"/>
      </w:divBdr>
    </w:div>
    <w:div w:id="236986793">
      <w:marLeft w:val="480"/>
      <w:marRight w:val="0"/>
      <w:marTop w:val="0"/>
      <w:marBottom w:val="0"/>
      <w:divBdr>
        <w:top w:val="none" w:sz="0" w:space="0" w:color="auto"/>
        <w:left w:val="none" w:sz="0" w:space="0" w:color="auto"/>
        <w:bottom w:val="none" w:sz="0" w:space="0" w:color="auto"/>
        <w:right w:val="none" w:sz="0" w:space="0" w:color="auto"/>
      </w:divBdr>
    </w:div>
    <w:div w:id="237054343">
      <w:bodyDiv w:val="1"/>
      <w:marLeft w:val="0"/>
      <w:marRight w:val="0"/>
      <w:marTop w:val="0"/>
      <w:marBottom w:val="0"/>
      <w:divBdr>
        <w:top w:val="none" w:sz="0" w:space="0" w:color="auto"/>
        <w:left w:val="none" w:sz="0" w:space="0" w:color="auto"/>
        <w:bottom w:val="none" w:sz="0" w:space="0" w:color="auto"/>
        <w:right w:val="none" w:sz="0" w:space="0" w:color="auto"/>
      </w:divBdr>
    </w:div>
    <w:div w:id="237132815">
      <w:bodyDiv w:val="1"/>
      <w:marLeft w:val="0"/>
      <w:marRight w:val="0"/>
      <w:marTop w:val="0"/>
      <w:marBottom w:val="0"/>
      <w:divBdr>
        <w:top w:val="none" w:sz="0" w:space="0" w:color="auto"/>
        <w:left w:val="none" w:sz="0" w:space="0" w:color="auto"/>
        <w:bottom w:val="none" w:sz="0" w:space="0" w:color="auto"/>
        <w:right w:val="none" w:sz="0" w:space="0" w:color="auto"/>
      </w:divBdr>
    </w:div>
    <w:div w:id="237249561">
      <w:marLeft w:val="480"/>
      <w:marRight w:val="0"/>
      <w:marTop w:val="0"/>
      <w:marBottom w:val="0"/>
      <w:divBdr>
        <w:top w:val="none" w:sz="0" w:space="0" w:color="auto"/>
        <w:left w:val="none" w:sz="0" w:space="0" w:color="auto"/>
        <w:bottom w:val="none" w:sz="0" w:space="0" w:color="auto"/>
        <w:right w:val="none" w:sz="0" w:space="0" w:color="auto"/>
      </w:divBdr>
    </w:div>
    <w:div w:id="237326249">
      <w:marLeft w:val="480"/>
      <w:marRight w:val="0"/>
      <w:marTop w:val="0"/>
      <w:marBottom w:val="0"/>
      <w:divBdr>
        <w:top w:val="none" w:sz="0" w:space="0" w:color="auto"/>
        <w:left w:val="none" w:sz="0" w:space="0" w:color="auto"/>
        <w:bottom w:val="none" w:sz="0" w:space="0" w:color="auto"/>
        <w:right w:val="none" w:sz="0" w:space="0" w:color="auto"/>
      </w:divBdr>
    </w:div>
    <w:div w:id="237326645">
      <w:bodyDiv w:val="1"/>
      <w:marLeft w:val="0"/>
      <w:marRight w:val="0"/>
      <w:marTop w:val="0"/>
      <w:marBottom w:val="0"/>
      <w:divBdr>
        <w:top w:val="none" w:sz="0" w:space="0" w:color="auto"/>
        <w:left w:val="none" w:sz="0" w:space="0" w:color="auto"/>
        <w:bottom w:val="none" w:sz="0" w:space="0" w:color="auto"/>
        <w:right w:val="none" w:sz="0" w:space="0" w:color="auto"/>
      </w:divBdr>
    </w:div>
    <w:div w:id="237328094">
      <w:bodyDiv w:val="1"/>
      <w:marLeft w:val="0"/>
      <w:marRight w:val="0"/>
      <w:marTop w:val="0"/>
      <w:marBottom w:val="0"/>
      <w:divBdr>
        <w:top w:val="none" w:sz="0" w:space="0" w:color="auto"/>
        <w:left w:val="none" w:sz="0" w:space="0" w:color="auto"/>
        <w:bottom w:val="none" w:sz="0" w:space="0" w:color="auto"/>
        <w:right w:val="none" w:sz="0" w:space="0" w:color="auto"/>
      </w:divBdr>
    </w:div>
    <w:div w:id="237331619">
      <w:marLeft w:val="480"/>
      <w:marRight w:val="0"/>
      <w:marTop w:val="0"/>
      <w:marBottom w:val="0"/>
      <w:divBdr>
        <w:top w:val="none" w:sz="0" w:space="0" w:color="auto"/>
        <w:left w:val="none" w:sz="0" w:space="0" w:color="auto"/>
        <w:bottom w:val="none" w:sz="0" w:space="0" w:color="auto"/>
        <w:right w:val="none" w:sz="0" w:space="0" w:color="auto"/>
      </w:divBdr>
    </w:div>
    <w:div w:id="237442562">
      <w:bodyDiv w:val="1"/>
      <w:marLeft w:val="0"/>
      <w:marRight w:val="0"/>
      <w:marTop w:val="0"/>
      <w:marBottom w:val="0"/>
      <w:divBdr>
        <w:top w:val="none" w:sz="0" w:space="0" w:color="auto"/>
        <w:left w:val="none" w:sz="0" w:space="0" w:color="auto"/>
        <w:bottom w:val="none" w:sz="0" w:space="0" w:color="auto"/>
        <w:right w:val="none" w:sz="0" w:space="0" w:color="auto"/>
      </w:divBdr>
    </w:div>
    <w:div w:id="237448790">
      <w:marLeft w:val="480"/>
      <w:marRight w:val="0"/>
      <w:marTop w:val="0"/>
      <w:marBottom w:val="0"/>
      <w:divBdr>
        <w:top w:val="none" w:sz="0" w:space="0" w:color="auto"/>
        <w:left w:val="none" w:sz="0" w:space="0" w:color="auto"/>
        <w:bottom w:val="none" w:sz="0" w:space="0" w:color="auto"/>
        <w:right w:val="none" w:sz="0" w:space="0" w:color="auto"/>
      </w:divBdr>
    </w:div>
    <w:div w:id="237516953">
      <w:bodyDiv w:val="1"/>
      <w:marLeft w:val="0"/>
      <w:marRight w:val="0"/>
      <w:marTop w:val="0"/>
      <w:marBottom w:val="0"/>
      <w:divBdr>
        <w:top w:val="none" w:sz="0" w:space="0" w:color="auto"/>
        <w:left w:val="none" w:sz="0" w:space="0" w:color="auto"/>
        <w:bottom w:val="none" w:sz="0" w:space="0" w:color="auto"/>
        <w:right w:val="none" w:sz="0" w:space="0" w:color="auto"/>
      </w:divBdr>
    </w:div>
    <w:div w:id="237715029">
      <w:bodyDiv w:val="1"/>
      <w:marLeft w:val="0"/>
      <w:marRight w:val="0"/>
      <w:marTop w:val="0"/>
      <w:marBottom w:val="0"/>
      <w:divBdr>
        <w:top w:val="none" w:sz="0" w:space="0" w:color="auto"/>
        <w:left w:val="none" w:sz="0" w:space="0" w:color="auto"/>
        <w:bottom w:val="none" w:sz="0" w:space="0" w:color="auto"/>
        <w:right w:val="none" w:sz="0" w:space="0" w:color="auto"/>
      </w:divBdr>
    </w:div>
    <w:div w:id="237717807">
      <w:bodyDiv w:val="1"/>
      <w:marLeft w:val="0"/>
      <w:marRight w:val="0"/>
      <w:marTop w:val="0"/>
      <w:marBottom w:val="0"/>
      <w:divBdr>
        <w:top w:val="none" w:sz="0" w:space="0" w:color="auto"/>
        <w:left w:val="none" w:sz="0" w:space="0" w:color="auto"/>
        <w:bottom w:val="none" w:sz="0" w:space="0" w:color="auto"/>
        <w:right w:val="none" w:sz="0" w:space="0" w:color="auto"/>
      </w:divBdr>
      <w:divsChild>
        <w:div w:id="22216870">
          <w:marLeft w:val="480"/>
          <w:marRight w:val="0"/>
          <w:marTop w:val="0"/>
          <w:marBottom w:val="0"/>
          <w:divBdr>
            <w:top w:val="none" w:sz="0" w:space="0" w:color="auto"/>
            <w:left w:val="none" w:sz="0" w:space="0" w:color="auto"/>
            <w:bottom w:val="none" w:sz="0" w:space="0" w:color="auto"/>
            <w:right w:val="none" w:sz="0" w:space="0" w:color="auto"/>
          </w:divBdr>
        </w:div>
        <w:div w:id="40639800">
          <w:marLeft w:val="480"/>
          <w:marRight w:val="0"/>
          <w:marTop w:val="0"/>
          <w:marBottom w:val="0"/>
          <w:divBdr>
            <w:top w:val="none" w:sz="0" w:space="0" w:color="auto"/>
            <w:left w:val="none" w:sz="0" w:space="0" w:color="auto"/>
            <w:bottom w:val="none" w:sz="0" w:space="0" w:color="auto"/>
            <w:right w:val="none" w:sz="0" w:space="0" w:color="auto"/>
          </w:divBdr>
        </w:div>
        <w:div w:id="102264808">
          <w:marLeft w:val="480"/>
          <w:marRight w:val="0"/>
          <w:marTop w:val="0"/>
          <w:marBottom w:val="0"/>
          <w:divBdr>
            <w:top w:val="none" w:sz="0" w:space="0" w:color="auto"/>
            <w:left w:val="none" w:sz="0" w:space="0" w:color="auto"/>
            <w:bottom w:val="none" w:sz="0" w:space="0" w:color="auto"/>
            <w:right w:val="none" w:sz="0" w:space="0" w:color="auto"/>
          </w:divBdr>
        </w:div>
        <w:div w:id="161700542">
          <w:marLeft w:val="480"/>
          <w:marRight w:val="0"/>
          <w:marTop w:val="0"/>
          <w:marBottom w:val="0"/>
          <w:divBdr>
            <w:top w:val="none" w:sz="0" w:space="0" w:color="auto"/>
            <w:left w:val="none" w:sz="0" w:space="0" w:color="auto"/>
            <w:bottom w:val="none" w:sz="0" w:space="0" w:color="auto"/>
            <w:right w:val="none" w:sz="0" w:space="0" w:color="auto"/>
          </w:divBdr>
        </w:div>
        <w:div w:id="214512012">
          <w:marLeft w:val="480"/>
          <w:marRight w:val="0"/>
          <w:marTop w:val="0"/>
          <w:marBottom w:val="0"/>
          <w:divBdr>
            <w:top w:val="none" w:sz="0" w:space="0" w:color="auto"/>
            <w:left w:val="none" w:sz="0" w:space="0" w:color="auto"/>
            <w:bottom w:val="none" w:sz="0" w:space="0" w:color="auto"/>
            <w:right w:val="none" w:sz="0" w:space="0" w:color="auto"/>
          </w:divBdr>
        </w:div>
        <w:div w:id="231624564">
          <w:marLeft w:val="480"/>
          <w:marRight w:val="0"/>
          <w:marTop w:val="0"/>
          <w:marBottom w:val="0"/>
          <w:divBdr>
            <w:top w:val="none" w:sz="0" w:space="0" w:color="auto"/>
            <w:left w:val="none" w:sz="0" w:space="0" w:color="auto"/>
            <w:bottom w:val="none" w:sz="0" w:space="0" w:color="auto"/>
            <w:right w:val="none" w:sz="0" w:space="0" w:color="auto"/>
          </w:divBdr>
        </w:div>
        <w:div w:id="235670504">
          <w:marLeft w:val="480"/>
          <w:marRight w:val="0"/>
          <w:marTop w:val="0"/>
          <w:marBottom w:val="0"/>
          <w:divBdr>
            <w:top w:val="none" w:sz="0" w:space="0" w:color="auto"/>
            <w:left w:val="none" w:sz="0" w:space="0" w:color="auto"/>
            <w:bottom w:val="none" w:sz="0" w:space="0" w:color="auto"/>
            <w:right w:val="none" w:sz="0" w:space="0" w:color="auto"/>
          </w:divBdr>
        </w:div>
        <w:div w:id="268706878">
          <w:marLeft w:val="480"/>
          <w:marRight w:val="0"/>
          <w:marTop w:val="0"/>
          <w:marBottom w:val="0"/>
          <w:divBdr>
            <w:top w:val="none" w:sz="0" w:space="0" w:color="auto"/>
            <w:left w:val="none" w:sz="0" w:space="0" w:color="auto"/>
            <w:bottom w:val="none" w:sz="0" w:space="0" w:color="auto"/>
            <w:right w:val="none" w:sz="0" w:space="0" w:color="auto"/>
          </w:divBdr>
        </w:div>
        <w:div w:id="272976186">
          <w:marLeft w:val="480"/>
          <w:marRight w:val="0"/>
          <w:marTop w:val="0"/>
          <w:marBottom w:val="0"/>
          <w:divBdr>
            <w:top w:val="none" w:sz="0" w:space="0" w:color="auto"/>
            <w:left w:val="none" w:sz="0" w:space="0" w:color="auto"/>
            <w:bottom w:val="none" w:sz="0" w:space="0" w:color="auto"/>
            <w:right w:val="none" w:sz="0" w:space="0" w:color="auto"/>
          </w:divBdr>
        </w:div>
        <w:div w:id="369458043">
          <w:marLeft w:val="480"/>
          <w:marRight w:val="0"/>
          <w:marTop w:val="0"/>
          <w:marBottom w:val="0"/>
          <w:divBdr>
            <w:top w:val="none" w:sz="0" w:space="0" w:color="auto"/>
            <w:left w:val="none" w:sz="0" w:space="0" w:color="auto"/>
            <w:bottom w:val="none" w:sz="0" w:space="0" w:color="auto"/>
            <w:right w:val="none" w:sz="0" w:space="0" w:color="auto"/>
          </w:divBdr>
        </w:div>
        <w:div w:id="386877076">
          <w:marLeft w:val="480"/>
          <w:marRight w:val="0"/>
          <w:marTop w:val="0"/>
          <w:marBottom w:val="0"/>
          <w:divBdr>
            <w:top w:val="none" w:sz="0" w:space="0" w:color="auto"/>
            <w:left w:val="none" w:sz="0" w:space="0" w:color="auto"/>
            <w:bottom w:val="none" w:sz="0" w:space="0" w:color="auto"/>
            <w:right w:val="none" w:sz="0" w:space="0" w:color="auto"/>
          </w:divBdr>
        </w:div>
        <w:div w:id="390273461">
          <w:marLeft w:val="480"/>
          <w:marRight w:val="0"/>
          <w:marTop w:val="0"/>
          <w:marBottom w:val="0"/>
          <w:divBdr>
            <w:top w:val="none" w:sz="0" w:space="0" w:color="auto"/>
            <w:left w:val="none" w:sz="0" w:space="0" w:color="auto"/>
            <w:bottom w:val="none" w:sz="0" w:space="0" w:color="auto"/>
            <w:right w:val="none" w:sz="0" w:space="0" w:color="auto"/>
          </w:divBdr>
        </w:div>
        <w:div w:id="402878375">
          <w:marLeft w:val="480"/>
          <w:marRight w:val="0"/>
          <w:marTop w:val="0"/>
          <w:marBottom w:val="0"/>
          <w:divBdr>
            <w:top w:val="none" w:sz="0" w:space="0" w:color="auto"/>
            <w:left w:val="none" w:sz="0" w:space="0" w:color="auto"/>
            <w:bottom w:val="none" w:sz="0" w:space="0" w:color="auto"/>
            <w:right w:val="none" w:sz="0" w:space="0" w:color="auto"/>
          </w:divBdr>
        </w:div>
        <w:div w:id="404500065">
          <w:marLeft w:val="480"/>
          <w:marRight w:val="0"/>
          <w:marTop w:val="0"/>
          <w:marBottom w:val="0"/>
          <w:divBdr>
            <w:top w:val="none" w:sz="0" w:space="0" w:color="auto"/>
            <w:left w:val="none" w:sz="0" w:space="0" w:color="auto"/>
            <w:bottom w:val="none" w:sz="0" w:space="0" w:color="auto"/>
            <w:right w:val="none" w:sz="0" w:space="0" w:color="auto"/>
          </w:divBdr>
        </w:div>
        <w:div w:id="433014911">
          <w:marLeft w:val="480"/>
          <w:marRight w:val="0"/>
          <w:marTop w:val="0"/>
          <w:marBottom w:val="0"/>
          <w:divBdr>
            <w:top w:val="none" w:sz="0" w:space="0" w:color="auto"/>
            <w:left w:val="none" w:sz="0" w:space="0" w:color="auto"/>
            <w:bottom w:val="none" w:sz="0" w:space="0" w:color="auto"/>
            <w:right w:val="none" w:sz="0" w:space="0" w:color="auto"/>
          </w:divBdr>
        </w:div>
        <w:div w:id="458298930">
          <w:marLeft w:val="480"/>
          <w:marRight w:val="0"/>
          <w:marTop w:val="0"/>
          <w:marBottom w:val="0"/>
          <w:divBdr>
            <w:top w:val="none" w:sz="0" w:space="0" w:color="auto"/>
            <w:left w:val="none" w:sz="0" w:space="0" w:color="auto"/>
            <w:bottom w:val="none" w:sz="0" w:space="0" w:color="auto"/>
            <w:right w:val="none" w:sz="0" w:space="0" w:color="auto"/>
          </w:divBdr>
        </w:div>
        <w:div w:id="494684541">
          <w:marLeft w:val="480"/>
          <w:marRight w:val="0"/>
          <w:marTop w:val="0"/>
          <w:marBottom w:val="0"/>
          <w:divBdr>
            <w:top w:val="none" w:sz="0" w:space="0" w:color="auto"/>
            <w:left w:val="none" w:sz="0" w:space="0" w:color="auto"/>
            <w:bottom w:val="none" w:sz="0" w:space="0" w:color="auto"/>
            <w:right w:val="none" w:sz="0" w:space="0" w:color="auto"/>
          </w:divBdr>
        </w:div>
        <w:div w:id="556672643">
          <w:marLeft w:val="480"/>
          <w:marRight w:val="0"/>
          <w:marTop w:val="0"/>
          <w:marBottom w:val="0"/>
          <w:divBdr>
            <w:top w:val="none" w:sz="0" w:space="0" w:color="auto"/>
            <w:left w:val="none" w:sz="0" w:space="0" w:color="auto"/>
            <w:bottom w:val="none" w:sz="0" w:space="0" w:color="auto"/>
            <w:right w:val="none" w:sz="0" w:space="0" w:color="auto"/>
          </w:divBdr>
        </w:div>
        <w:div w:id="666397988">
          <w:marLeft w:val="480"/>
          <w:marRight w:val="0"/>
          <w:marTop w:val="0"/>
          <w:marBottom w:val="0"/>
          <w:divBdr>
            <w:top w:val="none" w:sz="0" w:space="0" w:color="auto"/>
            <w:left w:val="none" w:sz="0" w:space="0" w:color="auto"/>
            <w:bottom w:val="none" w:sz="0" w:space="0" w:color="auto"/>
            <w:right w:val="none" w:sz="0" w:space="0" w:color="auto"/>
          </w:divBdr>
        </w:div>
        <w:div w:id="684944636">
          <w:marLeft w:val="480"/>
          <w:marRight w:val="0"/>
          <w:marTop w:val="0"/>
          <w:marBottom w:val="0"/>
          <w:divBdr>
            <w:top w:val="none" w:sz="0" w:space="0" w:color="auto"/>
            <w:left w:val="none" w:sz="0" w:space="0" w:color="auto"/>
            <w:bottom w:val="none" w:sz="0" w:space="0" w:color="auto"/>
            <w:right w:val="none" w:sz="0" w:space="0" w:color="auto"/>
          </w:divBdr>
        </w:div>
        <w:div w:id="702360629">
          <w:marLeft w:val="480"/>
          <w:marRight w:val="0"/>
          <w:marTop w:val="0"/>
          <w:marBottom w:val="0"/>
          <w:divBdr>
            <w:top w:val="none" w:sz="0" w:space="0" w:color="auto"/>
            <w:left w:val="none" w:sz="0" w:space="0" w:color="auto"/>
            <w:bottom w:val="none" w:sz="0" w:space="0" w:color="auto"/>
            <w:right w:val="none" w:sz="0" w:space="0" w:color="auto"/>
          </w:divBdr>
        </w:div>
        <w:div w:id="745030508">
          <w:marLeft w:val="480"/>
          <w:marRight w:val="0"/>
          <w:marTop w:val="0"/>
          <w:marBottom w:val="0"/>
          <w:divBdr>
            <w:top w:val="none" w:sz="0" w:space="0" w:color="auto"/>
            <w:left w:val="none" w:sz="0" w:space="0" w:color="auto"/>
            <w:bottom w:val="none" w:sz="0" w:space="0" w:color="auto"/>
            <w:right w:val="none" w:sz="0" w:space="0" w:color="auto"/>
          </w:divBdr>
        </w:div>
        <w:div w:id="798256340">
          <w:marLeft w:val="480"/>
          <w:marRight w:val="0"/>
          <w:marTop w:val="0"/>
          <w:marBottom w:val="0"/>
          <w:divBdr>
            <w:top w:val="none" w:sz="0" w:space="0" w:color="auto"/>
            <w:left w:val="none" w:sz="0" w:space="0" w:color="auto"/>
            <w:bottom w:val="none" w:sz="0" w:space="0" w:color="auto"/>
            <w:right w:val="none" w:sz="0" w:space="0" w:color="auto"/>
          </w:divBdr>
        </w:div>
        <w:div w:id="800146478">
          <w:marLeft w:val="480"/>
          <w:marRight w:val="0"/>
          <w:marTop w:val="0"/>
          <w:marBottom w:val="0"/>
          <w:divBdr>
            <w:top w:val="none" w:sz="0" w:space="0" w:color="auto"/>
            <w:left w:val="none" w:sz="0" w:space="0" w:color="auto"/>
            <w:bottom w:val="none" w:sz="0" w:space="0" w:color="auto"/>
            <w:right w:val="none" w:sz="0" w:space="0" w:color="auto"/>
          </w:divBdr>
        </w:div>
        <w:div w:id="808669439">
          <w:marLeft w:val="480"/>
          <w:marRight w:val="0"/>
          <w:marTop w:val="0"/>
          <w:marBottom w:val="0"/>
          <w:divBdr>
            <w:top w:val="none" w:sz="0" w:space="0" w:color="auto"/>
            <w:left w:val="none" w:sz="0" w:space="0" w:color="auto"/>
            <w:bottom w:val="none" w:sz="0" w:space="0" w:color="auto"/>
            <w:right w:val="none" w:sz="0" w:space="0" w:color="auto"/>
          </w:divBdr>
        </w:div>
        <w:div w:id="830368542">
          <w:marLeft w:val="480"/>
          <w:marRight w:val="0"/>
          <w:marTop w:val="0"/>
          <w:marBottom w:val="0"/>
          <w:divBdr>
            <w:top w:val="none" w:sz="0" w:space="0" w:color="auto"/>
            <w:left w:val="none" w:sz="0" w:space="0" w:color="auto"/>
            <w:bottom w:val="none" w:sz="0" w:space="0" w:color="auto"/>
            <w:right w:val="none" w:sz="0" w:space="0" w:color="auto"/>
          </w:divBdr>
        </w:div>
        <w:div w:id="843982194">
          <w:marLeft w:val="480"/>
          <w:marRight w:val="0"/>
          <w:marTop w:val="0"/>
          <w:marBottom w:val="0"/>
          <w:divBdr>
            <w:top w:val="none" w:sz="0" w:space="0" w:color="auto"/>
            <w:left w:val="none" w:sz="0" w:space="0" w:color="auto"/>
            <w:bottom w:val="none" w:sz="0" w:space="0" w:color="auto"/>
            <w:right w:val="none" w:sz="0" w:space="0" w:color="auto"/>
          </w:divBdr>
        </w:div>
        <w:div w:id="846485045">
          <w:marLeft w:val="480"/>
          <w:marRight w:val="0"/>
          <w:marTop w:val="0"/>
          <w:marBottom w:val="0"/>
          <w:divBdr>
            <w:top w:val="none" w:sz="0" w:space="0" w:color="auto"/>
            <w:left w:val="none" w:sz="0" w:space="0" w:color="auto"/>
            <w:bottom w:val="none" w:sz="0" w:space="0" w:color="auto"/>
            <w:right w:val="none" w:sz="0" w:space="0" w:color="auto"/>
          </w:divBdr>
        </w:div>
        <w:div w:id="894901035">
          <w:marLeft w:val="480"/>
          <w:marRight w:val="0"/>
          <w:marTop w:val="0"/>
          <w:marBottom w:val="0"/>
          <w:divBdr>
            <w:top w:val="none" w:sz="0" w:space="0" w:color="auto"/>
            <w:left w:val="none" w:sz="0" w:space="0" w:color="auto"/>
            <w:bottom w:val="none" w:sz="0" w:space="0" w:color="auto"/>
            <w:right w:val="none" w:sz="0" w:space="0" w:color="auto"/>
          </w:divBdr>
        </w:div>
        <w:div w:id="932595533">
          <w:marLeft w:val="480"/>
          <w:marRight w:val="0"/>
          <w:marTop w:val="0"/>
          <w:marBottom w:val="0"/>
          <w:divBdr>
            <w:top w:val="none" w:sz="0" w:space="0" w:color="auto"/>
            <w:left w:val="none" w:sz="0" w:space="0" w:color="auto"/>
            <w:bottom w:val="none" w:sz="0" w:space="0" w:color="auto"/>
            <w:right w:val="none" w:sz="0" w:space="0" w:color="auto"/>
          </w:divBdr>
        </w:div>
        <w:div w:id="1104347474">
          <w:marLeft w:val="480"/>
          <w:marRight w:val="0"/>
          <w:marTop w:val="0"/>
          <w:marBottom w:val="0"/>
          <w:divBdr>
            <w:top w:val="none" w:sz="0" w:space="0" w:color="auto"/>
            <w:left w:val="none" w:sz="0" w:space="0" w:color="auto"/>
            <w:bottom w:val="none" w:sz="0" w:space="0" w:color="auto"/>
            <w:right w:val="none" w:sz="0" w:space="0" w:color="auto"/>
          </w:divBdr>
        </w:div>
        <w:div w:id="1121921395">
          <w:marLeft w:val="480"/>
          <w:marRight w:val="0"/>
          <w:marTop w:val="0"/>
          <w:marBottom w:val="0"/>
          <w:divBdr>
            <w:top w:val="none" w:sz="0" w:space="0" w:color="auto"/>
            <w:left w:val="none" w:sz="0" w:space="0" w:color="auto"/>
            <w:bottom w:val="none" w:sz="0" w:space="0" w:color="auto"/>
            <w:right w:val="none" w:sz="0" w:space="0" w:color="auto"/>
          </w:divBdr>
        </w:div>
        <w:div w:id="1132484106">
          <w:marLeft w:val="480"/>
          <w:marRight w:val="0"/>
          <w:marTop w:val="0"/>
          <w:marBottom w:val="0"/>
          <w:divBdr>
            <w:top w:val="none" w:sz="0" w:space="0" w:color="auto"/>
            <w:left w:val="none" w:sz="0" w:space="0" w:color="auto"/>
            <w:bottom w:val="none" w:sz="0" w:space="0" w:color="auto"/>
            <w:right w:val="none" w:sz="0" w:space="0" w:color="auto"/>
          </w:divBdr>
        </w:div>
        <w:div w:id="1176311433">
          <w:marLeft w:val="480"/>
          <w:marRight w:val="0"/>
          <w:marTop w:val="0"/>
          <w:marBottom w:val="0"/>
          <w:divBdr>
            <w:top w:val="none" w:sz="0" w:space="0" w:color="auto"/>
            <w:left w:val="none" w:sz="0" w:space="0" w:color="auto"/>
            <w:bottom w:val="none" w:sz="0" w:space="0" w:color="auto"/>
            <w:right w:val="none" w:sz="0" w:space="0" w:color="auto"/>
          </w:divBdr>
        </w:div>
        <w:div w:id="1187140161">
          <w:marLeft w:val="480"/>
          <w:marRight w:val="0"/>
          <w:marTop w:val="0"/>
          <w:marBottom w:val="0"/>
          <w:divBdr>
            <w:top w:val="none" w:sz="0" w:space="0" w:color="auto"/>
            <w:left w:val="none" w:sz="0" w:space="0" w:color="auto"/>
            <w:bottom w:val="none" w:sz="0" w:space="0" w:color="auto"/>
            <w:right w:val="none" w:sz="0" w:space="0" w:color="auto"/>
          </w:divBdr>
        </w:div>
        <w:div w:id="1206525603">
          <w:marLeft w:val="480"/>
          <w:marRight w:val="0"/>
          <w:marTop w:val="0"/>
          <w:marBottom w:val="0"/>
          <w:divBdr>
            <w:top w:val="none" w:sz="0" w:space="0" w:color="auto"/>
            <w:left w:val="none" w:sz="0" w:space="0" w:color="auto"/>
            <w:bottom w:val="none" w:sz="0" w:space="0" w:color="auto"/>
            <w:right w:val="none" w:sz="0" w:space="0" w:color="auto"/>
          </w:divBdr>
        </w:div>
        <w:div w:id="1220361097">
          <w:marLeft w:val="480"/>
          <w:marRight w:val="0"/>
          <w:marTop w:val="0"/>
          <w:marBottom w:val="0"/>
          <w:divBdr>
            <w:top w:val="none" w:sz="0" w:space="0" w:color="auto"/>
            <w:left w:val="none" w:sz="0" w:space="0" w:color="auto"/>
            <w:bottom w:val="none" w:sz="0" w:space="0" w:color="auto"/>
            <w:right w:val="none" w:sz="0" w:space="0" w:color="auto"/>
          </w:divBdr>
        </w:div>
        <w:div w:id="1265846925">
          <w:marLeft w:val="480"/>
          <w:marRight w:val="0"/>
          <w:marTop w:val="0"/>
          <w:marBottom w:val="0"/>
          <w:divBdr>
            <w:top w:val="none" w:sz="0" w:space="0" w:color="auto"/>
            <w:left w:val="none" w:sz="0" w:space="0" w:color="auto"/>
            <w:bottom w:val="none" w:sz="0" w:space="0" w:color="auto"/>
            <w:right w:val="none" w:sz="0" w:space="0" w:color="auto"/>
          </w:divBdr>
        </w:div>
        <w:div w:id="1314989583">
          <w:marLeft w:val="480"/>
          <w:marRight w:val="0"/>
          <w:marTop w:val="0"/>
          <w:marBottom w:val="0"/>
          <w:divBdr>
            <w:top w:val="none" w:sz="0" w:space="0" w:color="auto"/>
            <w:left w:val="none" w:sz="0" w:space="0" w:color="auto"/>
            <w:bottom w:val="none" w:sz="0" w:space="0" w:color="auto"/>
            <w:right w:val="none" w:sz="0" w:space="0" w:color="auto"/>
          </w:divBdr>
        </w:div>
        <w:div w:id="1356152324">
          <w:marLeft w:val="480"/>
          <w:marRight w:val="0"/>
          <w:marTop w:val="0"/>
          <w:marBottom w:val="0"/>
          <w:divBdr>
            <w:top w:val="none" w:sz="0" w:space="0" w:color="auto"/>
            <w:left w:val="none" w:sz="0" w:space="0" w:color="auto"/>
            <w:bottom w:val="none" w:sz="0" w:space="0" w:color="auto"/>
            <w:right w:val="none" w:sz="0" w:space="0" w:color="auto"/>
          </w:divBdr>
        </w:div>
        <w:div w:id="1356269584">
          <w:marLeft w:val="480"/>
          <w:marRight w:val="0"/>
          <w:marTop w:val="0"/>
          <w:marBottom w:val="0"/>
          <w:divBdr>
            <w:top w:val="none" w:sz="0" w:space="0" w:color="auto"/>
            <w:left w:val="none" w:sz="0" w:space="0" w:color="auto"/>
            <w:bottom w:val="none" w:sz="0" w:space="0" w:color="auto"/>
            <w:right w:val="none" w:sz="0" w:space="0" w:color="auto"/>
          </w:divBdr>
        </w:div>
        <w:div w:id="1364745016">
          <w:marLeft w:val="480"/>
          <w:marRight w:val="0"/>
          <w:marTop w:val="0"/>
          <w:marBottom w:val="0"/>
          <w:divBdr>
            <w:top w:val="none" w:sz="0" w:space="0" w:color="auto"/>
            <w:left w:val="none" w:sz="0" w:space="0" w:color="auto"/>
            <w:bottom w:val="none" w:sz="0" w:space="0" w:color="auto"/>
            <w:right w:val="none" w:sz="0" w:space="0" w:color="auto"/>
          </w:divBdr>
        </w:div>
        <w:div w:id="1371029946">
          <w:marLeft w:val="480"/>
          <w:marRight w:val="0"/>
          <w:marTop w:val="0"/>
          <w:marBottom w:val="0"/>
          <w:divBdr>
            <w:top w:val="none" w:sz="0" w:space="0" w:color="auto"/>
            <w:left w:val="none" w:sz="0" w:space="0" w:color="auto"/>
            <w:bottom w:val="none" w:sz="0" w:space="0" w:color="auto"/>
            <w:right w:val="none" w:sz="0" w:space="0" w:color="auto"/>
          </w:divBdr>
        </w:div>
      </w:divsChild>
    </w:div>
    <w:div w:id="237787920">
      <w:marLeft w:val="480"/>
      <w:marRight w:val="0"/>
      <w:marTop w:val="0"/>
      <w:marBottom w:val="0"/>
      <w:divBdr>
        <w:top w:val="none" w:sz="0" w:space="0" w:color="auto"/>
        <w:left w:val="none" w:sz="0" w:space="0" w:color="auto"/>
        <w:bottom w:val="none" w:sz="0" w:space="0" w:color="auto"/>
        <w:right w:val="none" w:sz="0" w:space="0" w:color="auto"/>
      </w:divBdr>
    </w:div>
    <w:div w:id="237792738">
      <w:bodyDiv w:val="1"/>
      <w:marLeft w:val="0"/>
      <w:marRight w:val="0"/>
      <w:marTop w:val="0"/>
      <w:marBottom w:val="0"/>
      <w:divBdr>
        <w:top w:val="none" w:sz="0" w:space="0" w:color="auto"/>
        <w:left w:val="none" w:sz="0" w:space="0" w:color="auto"/>
        <w:bottom w:val="none" w:sz="0" w:space="0" w:color="auto"/>
        <w:right w:val="none" w:sz="0" w:space="0" w:color="auto"/>
      </w:divBdr>
    </w:div>
    <w:div w:id="237835926">
      <w:marLeft w:val="480"/>
      <w:marRight w:val="0"/>
      <w:marTop w:val="0"/>
      <w:marBottom w:val="0"/>
      <w:divBdr>
        <w:top w:val="none" w:sz="0" w:space="0" w:color="auto"/>
        <w:left w:val="none" w:sz="0" w:space="0" w:color="auto"/>
        <w:bottom w:val="none" w:sz="0" w:space="0" w:color="auto"/>
        <w:right w:val="none" w:sz="0" w:space="0" w:color="auto"/>
      </w:divBdr>
    </w:div>
    <w:div w:id="237860897">
      <w:marLeft w:val="480"/>
      <w:marRight w:val="0"/>
      <w:marTop w:val="0"/>
      <w:marBottom w:val="0"/>
      <w:divBdr>
        <w:top w:val="none" w:sz="0" w:space="0" w:color="auto"/>
        <w:left w:val="none" w:sz="0" w:space="0" w:color="auto"/>
        <w:bottom w:val="none" w:sz="0" w:space="0" w:color="auto"/>
        <w:right w:val="none" w:sz="0" w:space="0" w:color="auto"/>
      </w:divBdr>
    </w:div>
    <w:div w:id="237979171">
      <w:marLeft w:val="480"/>
      <w:marRight w:val="0"/>
      <w:marTop w:val="0"/>
      <w:marBottom w:val="0"/>
      <w:divBdr>
        <w:top w:val="none" w:sz="0" w:space="0" w:color="auto"/>
        <w:left w:val="none" w:sz="0" w:space="0" w:color="auto"/>
        <w:bottom w:val="none" w:sz="0" w:space="0" w:color="auto"/>
        <w:right w:val="none" w:sz="0" w:space="0" w:color="auto"/>
      </w:divBdr>
    </w:div>
    <w:div w:id="237986594">
      <w:bodyDiv w:val="1"/>
      <w:marLeft w:val="0"/>
      <w:marRight w:val="0"/>
      <w:marTop w:val="0"/>
      <w:marBottom w:val="0"/>
      <w:divBdr>
        <w:top w:val="none" w:sz="0" w:space="0" w:color="auto"/>
        <w:left w:val="none" w:sz="0" w:space="0" w:color="auto"/>
        <w:bottom w:val="none" w:sz="0" w:space="0" w:color="auto"/>
        <w:right w:val="none" w:sz="0" w:space="0" w:color="auto"/>
      </w:divBdr>
    </w:div>
    <w:div w:id="238055580">
      <w:marLeft w:val="480"/>
      <w:marRight w:val="0"/>
      <w:marTop w:val="0"/>
      <w:marBottom w:val="0"/>
      <w:divBdr>
        <w:top w:val="none" w:sz="0" w:space="0" w:color="auto"/>
        <w:left w:val="none" w:sz="0" w:space="0" w:color="auto"/>
        <w:bottom w:val="none" w:sz="0" w:space="0" w:color="auto"/>
        <w:right w:val="none" w:sz="0" w:space="0" w:color="auto"/>
      </w:divBdr>
    </w:div>
    <w:div w:id="238058620">
      <w:marLeft w:val="480"/>
      <w:marRight w:val="0"/>
      <w:marTop w:val="0"/>
      <w:marBottom w:val="0"/>
      <w:divBdr>
        <w:top w:val="none" w:sz="0" w:space="0" w:color="auto"/>
        <w:left w:val="none" w:sz="0" w:space="0" w:color="auto"/>
        <w:bottom w:val="none" w:sz="0" w:space="0" w:color="auto"/>
        <w:right w:val="none" w:sz="0" w:space="0" w:color="auto"/>
      </w:divBdr>
    </w:div>
    <w:div w:id="238100958">
      <w:bodyDiv w:val="1"/>
      <w:marLeft w:val="0"/>
      <w:marRight w:val="0"/>
      <w:marTop w:val="0"/>
      <w:marBottom w:val="0"/>
      <w:divBdr>
        <w:top w:val="none" w:sz="0" w:space="0" w:color="auto"/>
        <w:left w:val="none" w:sz="0" w:space="0" w:color="auto"/>
        <w:bottom w:val="none" w:sz="0" w:space="0" w:color="auto"/>
        <w:right w:val="none" w:sz="0" w:space="0" w:color="auto"/>
      </w:divBdr>
      <w:divsChild>
        <w:div w:id="6519370">
          <w:marLeft w:val="480"/>
          <w:marRight w:val="0"/>
          <w:marTop w:val="0"/>
          <w:marBottom w:val="0"/>
          <w:divBdr>
            <w:top w:val="none" w:sz="0" w:space="0" w:color="auto"/>
            <w:left w:val="none" w:sz="0" w:space="0" w:color="auto"/>
            <w:bottom w:val="none" w:sz="0" w:space="0" w:color="auto"/>
            <w:right w:val="none" w:sz="0" w:space="0" w:color="auto"/>
          </w:divBdr>
        </w:div>
        <w:div w:id="28461326">
          <w:marLeft w:val="480"/>
          <w:marRight w:val="0"/>
          <w:marTop w:val="0"/>
          <w:marBottom w:val="0"/>
          <w:divBdr>
            <w:top w:val="none" w:sz="0" w:space="0" w:color="auto"/>
            <w:left w:val="none" w:sz="0" w:space="0" w:color="auto"/>
            <w:bottom w:val="none" w:sz="0" w:space="0" w:color="auto"/>
            <w:right w:val="none" w:sz="0" w:space="0" w:color="auto"/>
          </w:divBdr>
        </w:div>
        <w:div w:id="28648194">
          <w:marLeft w:val="480"/>
          <w:marRight w:val="0"/>
          <w:marTop w:val="0"/>
          <w:marBottom w:val="0"/>
          <w:divBdr>
            <w:top w:val="none" w:sz="0" w:space="0" w:color="auto"/>
            <w:left w:val="none" w:sz="0" w:space="0" w:color="auto"/>
            <w:bottom w:val="none" w:sz="0" w:space="0" w:color="auto"/>
            <w:right w:val="none" w:sz="0" w:space="0" w:color="auto"/>
          </w:divBdr>
        </w:div>
        <w:div w:id="37825292">
          <w:marLeft w:val="480"/>
          <w:marRight w:val="0"/>
          <w:marTop w:val="0"/>
          <w:marBottom w:val="0"/>
          <w:divBdr>
            <w:top w:val="none" w:sz="0" w:space="0" w:color="auto"/>
            <w:left w:val="none" w:sz="0" w:space="0" w:color="auto"/>
            <w:bottom w:val="none" w:sz="0" w:space="0" w:color="auto"/>
            <w:right w:val="none" w:sz="0" w:space="0" w:color="auto"/>
          </w:divBdr>
        </w:div>
        <w:div w:id="68160176">
          <w:marLeft w:val="480"/>
          <w:marRight w:val="0"/>
          <w:marTop w:val="0"/>
          <w:marBottom w:val="0"/>
          <w:divBdr>
            <w:top w:val="none" w:sz="0" w:space="0" w:color="auto"/>
            <w:left w:val="none" w:sz="0" w:space="0" w:color="auto"/>
            <w:bottom w:val="none" w:sz="0" w:space="0" w:color="auto"/>
            <w:right w:val="none" w:sz="0" w:space="0" w:color="auto"/>
          </w:divBdr>
        </w:div>
        <w:div w:id="76483732">
          <w:marLeft w:val="480"/>
          <w:marRight w:val="0"/>
          <w:marTop w:val="0"/>
          <w:marBottom w:val="0"/>
          <w:divBdr>
            <w:top w:val="none" w:sz="0" w:space="0" w:color="auto"/>
            <w:left w:val="none" w:sz="0" w:space="0" w:color="auto"/>
            <w:bottom w:val="none" w:sz="0" w:space="0" w:color="auto"/>
            <w:right w:val="none" w:sz="0" w:space="0" w:color="auto"/>
          </w:divBdr>
        </w:div>
        <w:div w:id="265963671">
          <w:marLeft w:val="480"/>
          <w:marRight w:val="0"/>
          <w:marTop w:val="0"/>
          <w:marBottom w:val="0"/>
          <w:divBdr>
            <w:top w:val="none" w:sz="0" w:space="0" w:color="auto"/>
            <w:left w:val="none" w:sz="0" w:space="0" w:color="auto"/>
            <w:bottom w:val="none" w:sz="0" w:space="0" w:color="auto"/>
            <w:right w:val="none" w:sz="0" w:space="0" w:color="auto"/>
          </w:divBdr>
        </w:div>
        <w:div w:id="285549555">
          <w:marLeft w:val="480"/>
          <w:marRight w:val="0"/>
          <w:marTop w:val="0"/>
          <w:marBottom w:val="0"/>
          <w:divBdr>
            <w:top w:val="none" w:sz="0" w:space="0" w:color="auto"/>
            <w:left w:val="none" w:sz="0" w:space="0" w:color="auto"/>
            <w:bottom w:val="none" w:sz="0" w:space="0" w:color="auto"/>
            <w:right w:val="none" w:sz="0" w:space="0" w:color="auto"/>
          </w:divBdr>
        </w:div>
        <w:div w:id="286277465">
          <w:marLeft w:val="480"/>
          <w:marRight w:val="0"/>
          <w:marTop w:val="0"/>
          <w:marBottom w:val="0"/>
          <w:divBdr>
            <w:top w:val="none" w:sz="0" w:space="0" w:color="auto"/>
            <w:left w:val="none" w:sz="0" w:space="0" w:color="auto"/>
            <w:bottom w:val="none" w:sz="0" w:space="0" w:color="auto"/>
            <w:right w:val="none" w:sz="0" w:space="0" w:color="auto"/>
          </w:divBdr>
        </w:div>
        <w:div w:id="391731247">
          <w:marLeft w:val="480"/>
          <w:marRight w:val="0"/>
          <w:marTop w:val="0"/>
          <w:marBottom w:val="0"/>
          <w:divBdr>
            <w:top w:val="none" w:sz="0" w:space="0" w:color="auto"/>
            <w:left w:val="none" w:sz="0" w:space="0" w:color="auto"/>
            <w:bottom w:val="none" w:sz="0" w:space="0" w:color="auto"/>
            <w:right w:val="none" w:sz="0" w:space="0" w:color="auto"/>
          </w:divBdr>
        </w:div>
        <w:div w:id="412122834">
          <w:marLeft w:val="480"/>
          <w:marRight w:val="0"/>
          <w:marTop w:val="0"/>
          <w:marBottom w:val="0"/>
          <w:divBdr>
            <w:top w:val="none" w:sz="0" w:space="0" w:color="auto"/>
            <w:left w:val="none" w:sz="0" w:space="0" w:color="auto"/>
            <w:bottom w:val="none" w:sz="0" w:space="0" w:color="auto"/>
            <w:right w:val="none" w:sz="0" w:space="0" w:color="auto"/>
          </w:divBdr>
        </w:div>
        <w:div w:id="412316342">
          <w:marLeft w:val="480"/>
          <w:marRight w:val="0"/>
          <w:marTop w:val="0"/>
          <w:marBottom w:val="0"/>
          <w:divBdr>
            <w:top w:val="none" w:sz="0" w:space="0" w:color="auto"/>
            <w:left w:val="none" w:sz="0" w:space="0" w:color="auto"/>
            <w:bottom w:val="none" w:sz="0" w:space="0" w:color="auto"/>
            <w:right w:val="none" w:sz="0" w:space="0" w:color="auto"/>
          </w:divBdr>
        </w:div>
        <w:div w:id="476070651">
          <w:marLeft w:val="480"/>
          <w:marRight w:val="0"/>
          <w:marTop w:val="0"/>
          <w:marBottom w:val="0"/>
          <w:divBdr>
            <w:top w:val="none" w:sz="0" w:space="0" w:color="auto"/>
            <w:left w:val="none" w:sz="0" w:space="0" w:color="auto"/>
            <w:bottom w:val="none" w:sz="0" w:space="0" w:color="auto"/>
            <w:right w:val="none" w:sz="0" w:space="0" w:color="auto"/>
          </w:divBdr>
        </w:div>
        <w:div w:id="486826744">
          <w:marLeft w:val="480"/>
          <w:marRight w:val="0"/>
          <w:marTop w:val="0"/>
          <w:marBottom w:val="0"/>
          <w:divBdr>
            <w:top w:val="none" w:sz="0" w:space="0" w:color="auto"/>
            <w:left w:val="none" w:sz="0" w:space="0" w:color="auto"/>
            <w:bottom w:val="none" w:sz="0" w:space="0" w:color="auto"/>
            <w:right w:val="none" w:sz="0" w:space="0" w:color="auto"/>
          </w:divBdr>
        </w:div>
        <w:div w:id="554582894">
          <w:marLeft w:val="480"/>
          <w:marRight w:val="0"/>
          <w:marTop w:val="0"/>
          <w:marBottom w:val="0"/>
          <w:divBdr>
            <w:top w:val="none" w:sz="0" w:space="0" w:color="auto"/>
            <w:left w:val="none" w:sz="0" w:space="0" w:color="auto"/>
            <w:bottom w:val="none" w:sz="0" w:space="0" w:color="auto"/>
            <w:right w:val="none" w:sz="0" w:space="0" w:color="auto"/>
          </w:divBdr>
        </w:div>
        <w:div w:id="564950679">
          <w:marLeft w:val="480"/>
          <w:marRight w:val="0"/>
          <w:marTop w:val="0"/>
          <w:marBottom w:val="0"/>
          <w:divBdr>
            <w:top w:val="none" w:sz="0" w:space="0" w:color="auto"/>
            <w:left w:val="none" w:sz="0" w:space="0" w:color="auto"/>
            <w:bottom w:val="none" w:sz="0" w:space="0" w:color="auto"/>
            <w:right w:val="none" w:sz="0" w:space="0" w:color="auto"/>
          </w:divBdr>
        </w:div>
        <w:div w:id="566575821">
          <w:marLeft w:val="480"/>
          <w:marRight w:val="0"/>
          <w:marTop w:val="0"/>
          <w:marBottom w:val="0"/>
          <w:divBdr>
            <w:top w:val="none" w:sz="0" w:space="0" w:color="auto"/>
            <w:left w:val="none" w:sz="0" w:space="0" w:color="auto"/>
            <w:bottom w:val="none" w:sz="0" w:space="0" w:color="auto"/>
            <w:right w:val="none" w:sz="0" w:space="0" w:color="auto"/>
          </w:divBdr>
        </w:div>
        <w:div w:id="587807470">
          <w:marLeft w:val="480"/>
          <w:marRight w:val="0"/>
          <w:marTop w:val="0"/>
          <w:marBottom w:val="0"/>
          <w:divBdr>
            <w:top w:val="none" w:sz="0" w:space="0" w:color="auto"/>
            <w:left w:val="none" w:sz="0" w:space="0" w:color="auto"/>
            <w:bottom w:val="none" w:sz="0" w:space="0" w:color="auto"/>
            <w:right w:val="none" w:sz="0" w:space="0" w:color="auto"/>
          </w:divBdr>
        </w:div>
        <w:div w:id="589432945">
          <w:marLeft w:val="480"/>
          <w:marRight w:val="0"/>
          <w:marTop w:val="0"/>
          <w:marBottom w:val="0"/>
          <w:divBdr>
            <w:top w:val="none" w:sz="0" w:space="0" w:color="auto"/>
            <w:left w:val="none" w:sz="0" w:space="0" w:color="auto"/>
            <w:bottom w:val="none" w:sz="0" w:space="0" w:color="auto"/>
            <w:right w:val="none" w:sz="0" w:space="0" w:color="auto"/>
          </w:divBdr>
        </w:div>
        <w:div w:id="660936552">
          <w:marLeft w:val="480"/>
          <w:marRight w:val="0"/>
          <w:marTop w:val="0"/>
          <w:marBottom w:val="0"/>
          <w:divBdr>
            <w:top w:val="none" w:sz="0" w:space="0" w:color="auto"/>
            <w:left w:val="none" w:sz="0" w:space="0" w:color="auto"/>
            <w:bottom w:val="none" w:sz="0" w:space="0" w:color="auto"/>
            <w:right w:val="none" w:sz="0" w:space="0" w:color="auto"/>
          </w:divBdr>
        </w:div>
        <w:div w:id="696807715">
          <w:marLeft w:val="480"/>
          <w:marRight w:val="0"/>
          <w:marTop w:val="0"/>
          <w:marBottom w:val="0"/>
          <w:divBdr>
            <w:top w:val="none" w:sz="0" w:space="0" w:color="auto"/>
            <w:left w:val="none" w:sz="0" w:space="0" w:color="auto"/>
            <w:bottom w:val="none" w:sz="0" w:space="0" w:color="auto"/>
            <w:right w:val="none" w:sz="0" w:space="0" w:color="auto"/>
          </w:divBdr>
        </w:div>
        <w:div w:id="734401379">
          <w:marLeft w:val="480"/>
          <w:marRight w:val="0"/>
          <w:marTop w:val="0"/>
          <w:marBottom w:val="0"/>
          <w:divBdr>
            <w:top w:val="none" w:sz="0" w:space="0" w:color="auto"/>
            <w:left w:val="none" w:sz="0" w:space="0" w:color="auto"/>
            <w:bottom w:val="none" w:sz="0" w:space="0" w:color="auto"/>
            <w:right w:val="none" w:sz="0" w:space="0" w:color="auto"/>
          </w:divBdr>
        </w:div>
        <w:div w:id="758256755">
          <w:marLeft w:val="480"/>
          <w:marRight w:val="0"/>
          <w:marTop w:val="0"/>
          <w:marBottom w:val="0"/>
          <w:divBdr>
            <w:top w:val="none" w:sz="0" w:space="0" w:color="auto"/>
            <w:left w:val="none" w:sz="0" w:space="0" w:color="auto"/>
            <w:bottom w:val="none" w:sz="0" w:space="0" w:color="auto"/>
            <w:right w:val="none" w:sz="0" w:space="0" w:color="auto"/>
          </w:divBdr>
        </w:div>
        <w:div w:id="808744783">
          <w:marLeft w:val="480"/>
          <w:marRight w:val="0"/>
          <w:marTop w:val="0"/>
          <w:marBottom w:val="0"/>
          <w:divBdr>
            <w:top w:val="none" w:sz="0" w:space="0" w:color="auto"/>
            <w:left w:val="none" w:sz="0" w:space="0" w:color="auto"/>
            <w:bottom w:val="none" w:sz="0" w:space="0" w:color="auto"/>
            <w:right w:val="none" w:sz="0" w:space="0" w:color="auto"/>
          </w:divBdr>
        </w:div>
        <w:div w:id="817040547">
          <w:marLeft w:val="480"/>
          <w:marRight w:val="0"/>
          <w:marTop w:val="0"/>
          <w:marBottom w:val="0"/>
          <w:divBdr>
            <w:top w:val="none" w:sz="0" w:space="0" w:color="auto"/>
            <w:left w:val="none" w:sz="0" w:space="0" w:color="auto"/>
            <w:bottom w:val="none" w:sz="0" w:space="0" w:color="auto"/>
            <w:right w:val="none" w:sz="0" w:space="0" w:color="auto"/>
          </w:divBdr>
        </w:div>
        <w:div w:id="863635523">
          <w:marLeft w:val="480"/>
          <w:marRight w:val="0"/>
          <w:marTop w:val="0"/>
          <w:marBottom w:val="0"/>
          <w:divBdr>
            <w:top w:val="none" w:sz="0" w:space="0" w:color="auto"/>
            <w:left w:val="none" w:sz="0" w:space="0" w:color="auto"/>
            <w:bottom w:val="none" w:sz="0" w:space="0" w:color="auto"/>
            <w:right w:val="none" w:sz="0" w:space="0" w:color="auto"/>
          </w:divBdr>
        </w:div>
        <w:div w:id="885721525">
          <w:marLeft w:val="480"/>
          <w:marRight w:val="0"/>
          <w:marTop w:val="0"/>
          <w:marBottom w:val="0"/>
          <w:divBdr>
            <w:top w:val="none" w:sz="0" w:space="0" w:color="auto"/>
            <w:left w:val="none" w:sz="0" w:space="0" w:color="auto"/>
            <w:bottom w:val="none" w:sz="0" w:space="0" w:color="auto"/>
            <w:right w:val="none" w:sz="0" w:space="0" w:color="auto"/>
          </w:divBdr>
        </w:div>
        <w:div w:id="917402036">
          <w:marLeft w:val="480"/>
          <w:marRight w:val="0"/>
          <w:marTop w:val="0"/>
          <w:marBottom w:val="0"/>
          <w:divBdr>
            <w:top w:val="none" w:sz="0" w:space="0" w:color="auto"/>
            <w:left w:val="none" w:sz="0" w:space="0" w:color="auto"/>
            <w:bottom w:val="none" w:sz="0" w:space="0" w:color="auto"/>
            <w:right w:val="none" w:sz="0" w:space="0" w:color="auto"/>
          </w:divBdr>
        </w:div>
        <w:div w:id="935678489">
          <w:marLeft w:val="480"/>
          <w:marRight w:val="0"/>
          <w:marTop w:val="0"/>
          <w:marBottom w:val="0"/>
          <w:divBdr>
            <w:top w:val="none" w:sz="0" w:space="0" w:color="auto"/>
            <w:left w:val="none" w:sz="0" w:space="0" w:color="auto"/>
            <w:bottom w:val="none" w:sz="0" w:space="0" w:color="auto"/>
            <w:right w:val="none" w:sz="0" w:space="0" w:color="auto"/>
          </w:divBdr>
        </w:div>
        <w:div w:id="939877504">
          <w:marLeft w:val="480"/>
          <w:marRight w:val="0"/>
          <w:marTop w:val="0"/>
          <w:marBottom w:val="0"/>
          <w:divBdr>
            <w:top w:val="none" w:sz="0" w:space="0" w:color="auto"/>
            <w:left w:val="none" w:sz="0" w:space="0" w:color="auto"/>
            <w:bottom w:val="none" w:sz="0" w:space="0" w:color="auto"/>
            <w:right w:val="none" w:sz="0" w:space="0" w:color="auto"/>
          </w:divBdr>
        </w:div>
        <w:div w:id="994803251">
          <w:marLeft w:val="480"/>
          <w:marRight w:val="0"/>
          <w:marTop w:val="0"/>
          <w:marBottom w:val="0"/>
          <w:divBdr>
            <w:top w:val="none" w:sz="0" w:space="0" w:color="auto"/>
            <w:left w:val="none" w:sz="0" w:space="0" w:color="auto"/>
            <w:bottom w:val="none" w:sz="0" w:space="0" w:color="auto"/>
            <w:right w:val="none" w:sz="0" w:space="0" w:color="auto"/>
          </w:divBdr>
        </w:div>
        <w:div w:id="1002659455">
          <w:marLeft w:val="480"/>
          <w:marRight w:val="0"/>
          <w:marTop w:val="0"/>
          <w:marBottom w:val="0"/>
          <w:divBdr>
            <w:top w:val="none" w:sz="0" w:space="0" w:color="auto"/>
            <w:left w:val="none" w:sz="0" w:space="0" w:color="auto"/>
            <w:bottom w:val="none" w:sz="0" w:space="0" w:color="auto"/>
            <w:right w:val="none" w:sz="0" w:space="0" w:color="auto"/>
          </w:divBdr>
        </w:div>
        <w:div w:id="1025443302">
          <w:marLeft w:val="480"/>
          <w:marRight w:val="0"/>
          <w:marTop w:val="0"/>
          <w:marBottom w:val="0"/>
          <w:divBdr>
            <w:top w:val="none" w:sz="0" w:space="0" w:color="auto"/>
            <w:left w:val="none" w:sz="0" w:space="0" w:color="auto"/>
            <w:bottom w:val="none" w:sz="0" w:space="0" w:color="auto"/>
            <w:right w:val="none" w:sz="0" w:space="0" w:color="auto"/>
          </w:divBdr>
        </w:div>
        <w:div w:id="1041781313">
          <w:marLeft w:val="480"/>
          <w:marRight w:val="0"/>
          <w:marTop w:val="0"/>
          <w:marBottom w:val="0"/>
          <w:divBdr>
            <w:top w:val="none" w:sz="0" w:space="0" w:color="auto"/>
            <w:left w:val="none" w:sz="0" w:space="0" w:color="auto"/>
            <w:bottom w:val="none" w:sz="0" w:space="0" w:color="auto"/>
            <w:right w:val="none" w:sz="0" w:space="0" w:color="auto"/>
          </w:divBdr>
        </w:div>
        <w:div w:id="1047879666">
          <w:marLeft w:val="480"/>
          <w:marRight w:val="0"/>
          <w:marTop w:val="0"/>
          <w:marBottom w:val="0"/>
          <w:divBdr>
            <w:top w:val="none" w:sz="0" w:space="0" w:color="auto"/>
            <w:left w:val="none" w:sz="0" w:space="0" w:color="auto"/>
            <w:bottom w:val="none" w:sz="0" w:space="0" w:color="auto"/>
            <w:right w:val="none" w:sz="0" w:space="0" w:color="auto"/>
          </w:divBdr>
        </w:div>
        <w:div w:id="1052146723">
          <w:marLeft w:val="480"/>
          <w:marRight w:val="0"/>
          <w:marTop w:val="0"/>
          <w:marBottom w:val="0"/>
          <w:divBdr>
            <w:top w:val="none" w:sz="0" w:space="0" w:color="auto"/>
            <w:left w:val="none" w:sz="0" w:space="0" w:color="auto"/>
            <w:bottom w:val="none" w:sz="0" w:space="0" w:color="auto"/>
            <w:right w:val="none" w:sz="0" w:space="0" w:color="auto"/>
          </w:divBdr>
        </w:div>
        <w:div w:id="1075781765">
          <w:marLeft w:val="480"/>
          <w:marRight w:val="0"/>
          <w:marTop w:val="0"/>
          <w:marBottom w:val="0"/>
          <w:divBdr>
            <w:top w:val="none" w:sz="0" w:space="0" w:color="auto"/>
            <w:left w:val="none" w:sz="0" w:space="0" w:color="auto"/>
            <w:bottom w:val="none" w:sz="0" w:space="0" w:color="auto"/>
            <w:right w:val="none" w:sz="0" w:space="0" w:color="auto"/>
          </w:divBdr>
        </w:div>
        <w:div w:id="1145272624">
          <w:marLeft w:val="480"/>
          <w:marRight w:val="0"/>
          <w:marTop w:val="0"/>
          <w:marBottom w:val="0"/>
          <w:divBdr>
            <w:top w:val="none" w:sz="0" w:space="0" w:color="auto"/>
            <w:left w:val="none" w:sz="0" w:space="0" w:color="auto"/>
            <w:bottom w:val="none" w:sz="0" w:space="0" w:color="auto"/>
            <w:right w:val="none" w:sz="0" w:space="0" w:color="auto"/>
          </w:divBdr>
        </w:div>
        <w:div w:id="1167021010">
          <w:marLeft w:val="480"/>
          <w:marRight w:val="0"/>
          <w:marTop w:val="0"/>
          <w:marBottom w:val="0"/>
          <w:divBdr>
            <w:top w:val="none" w:sz="0" w:space="0" w:color="auto"/>
            <w:left w:val="none" w:sz="0" w:space="0" w:color="auto"/>
            <w:bottom w:val="none" w:sz="0" w:space="0" w:color="auto"/>
            <w:right w:val="none" w:sz="0" w:space="0" w:color="auto"/>
          </w:divBdr>
        </w:div>
        <w:div w:id="1170482986">
          <w:marLeft w:val="480"/>
          <w:marRight w:val="0"/>
          <w:marTop w:val="0"/>
          <w:marBottom w:val="0"/>
          <w:divBdr>
            <w:top w:val="none" w:sz="0" w:space="0" w:color="auto"/>
            <w:left w:val="none" w:sz="0" w:space="0" w:color="auto"/>
            <w:bottom w:val="none" w:sz="0" w:space="0" w:color="auto"/>
            <w:right w:val="none" w:sz="0" w:space="0" w:color="auto"/>
          </w:divBdr>
        </w:div>
        <w:div w:id="1178276714">
          <w:marLeft w:val="480"/>
          <w:marRight w:val="0"/>
          <w:marTop w:val="0"/>
          <w:marBottom w:val="0"/>
          <w:divBdr>
            <w:top w:val="none" w:sz="0" w:space="0" w:color="auto"/>
            <w:left w:val="none" w:sz="0" w:space="0" w:color="auto"/>
            <w:bottom w:val="none" w:sz="0" w:space="0" w:color="auto"/>
            <w:right w:val="none" w:sz="0" w:space="0" w:color="auto"/>
          </w:divBdr>
        </w:div>
        <w:div w:id="1198811790">
          <w:marLeft w:val="480"/>
          <w:marRight w:val="0"/>
          <w:marTop w:val="0"/>
          <w:marBottom w:val="0"/>
          <w:divBdr>
            <w:top w:val="none" w:sz="0" w:space="0" w:color="auto"/>
            <w:left w:val="none" w:sz="0" w:space="0" w:color="auto"/>
            <w:bottom w:val="none" w:sz="0" w:space="0" w:color="auto"/>
            <w:right w:val="none" w:sz="0" w:space="0" w:color="auto"/>
          </w:divBdr>
        </w:div>
        <w:div w:id="1220018939">
          <w:marLeft w:val="480"/>
          <w:marRight w:val="0"/>
          <w:marTop w:val="0"/>
          <w:marBottom w:val="0"/>
          <w:divBdr>
            <w:top w:val="none" w:sz="0" w:space="0" w:color="auto"/>
            <w:left w:val="none" w:sz="0" w:space="0" w:color="auto"/>
            <w:bottom w:val="none" w:sz="0" w:space="0" w:color="auto"/>
            <w:right w:val="none" w:sz="0" w:space="0" w:color="auto"/>
          </w:divBdr>
        </w:div>
        <w:div w:id="1246695378">
          <w:marLeft w:val="480"/>
          <w:marRight w:val="0"/>
          <w:marTop w:val="0"/>
          <w:marBottom w:val="0"/>
          <w:divBdr>
            <w:top w:val="none" w:sz="0" w:space="0" w:color="auto"/>
            <w:left w:val="none" w:sz="0" w:space="0" w:color="auto"/>
            <w:bottom w:val="none" w:sz="0" w:space="0" w:color="auto"/>
            <w:right w:val="none" w:sz="0" w:space="0" w:color="auto"/>
          </w:divBdr>
        </w:div>
        <w:div w:id="1287348787">
          <w:marLeft w:val="480"/>
          <w:marRight w:val="0"/>
          <w:marTop w:val="0"/>
          <w:marBottom w:val="0"/>
          <w:divBdr>
            <w:top w:val="none" w:sz="0" w:space="0" w:color="auto"/>
            <w:left w:val="none" w:sz="0" w:space="0" w:color="auto"/>
            <w:bottom w:val="none" w:sz="0" w:space="0" w:color="auto"/>
            <w:right w:val="none" w:sz="0" w:space="0" w:color="auto"/>
          </w:divBdr>
        </w:div>
        <w:div w:id="1291327286">
          <w:marLeft w:val="480"/>
          <w:marRight w:val="0"/>
          <w:marTop w:val="0"/>
          <w:marBottom w:val="0"/>
          <w:divBdr>
            <w:top w:val="none" w:sz="0" w:space="0" w:color="auto"/>
            <w:left w:val="none" w:sz="0" w:space="0" w:color="auto"/>
            <w:bottom w:val="none" w:sz="0" w:space="0" w:color="auto"/>
            <w:right w:val="none" w:sz="0" w:space="0" w:color="auto"/>
          </w:divBdr>
        </w:div>
        <w:div w:id="1320572745">
          <w:marLeft w:val="480"/>
          <w:marRight w:val="0"/>
          <w:marTop w:val="0"/>
          <w:marBottom w:val="0"/>
          <w:divBdr>
            <w:top w:val="none" w:sz="0" w:space="0" w:color="auto"/>
            <w:left w:val="none" w:sz="0" w:space="0" w:color="auto"/>
            <w:bottom w:val="none" w:sz="0" w:space="0" w:color="auto"/>
            <w:right w:val="none" w:sz="0" w:space="0" w:color="auto"/>
          </w:divBdr>
        </w:div>
      </w:divsChild>
    </w:div>
    <w:div w:id="238293115">
      <w:marLeft w:val="480"/>
      <w:marRight w:val="0"/>
      <w:marTop w:val="0"/>
      <w:marBottom w:val="0"/>
      <w:divBdr>
        <w:top w:val="none" w:sz="0" w:space="0" w:color="auto"/>
        <w:left w:val="none" w:sz="0" w:space="0" w:color="auto"/>
        <w:bottom w:val="none" w:sz="0" w:space="0" w:color="auto"/>
        <w:right w:val="none" w:sz="0" w:space="0" w:color="auto"/>
      </w:divBdr>
    </w:div>
    <w:div w:id="238369215">
      <w:marLeft w:val="480"/>
      <w:marRight w:val="0"/>
      <w:marTop w:val="0"/>
      <w:marBottom w:val="0"/>
      <w:divBdr>
        <w:top w:val="none" w:sz="0" w:space="0" w:color="auto"/>
        <w:left w:val="none" w:sz="0" w:space="0" w:color="auto"/>
        <w:bottom w:val="none" w:sz="0" w:space="0" w:color="auto"/>
        <w:right w:val="none" w:sz="0" w:space="0" w:color="auto"/>
      </w:divBdr>
    </w:div>
    <w:div w:id="238488158">
      <w:bodyDiv w:val="1"/>
      <w:marLeft w:val="0"/>
      <w:marRight w:val="0"/>
      <w:marTop w:val="0"/>
      <w:marBottom w:val="0"/>
      <w:divBdr>
        <w:top w:val="none" w:sz="0" w:space="0" w:color="auto"/>
        <w:left w:val="none" w:sz="0" w:space="0" w:color="auto"/>
        <w:bottom w:val="none" w:sz="0" w:space="0" w:color="auto"/>
        <w:right w:val="none" w:sz="0" w:space="0" w:color="auto"/>
      </w:divBdr>
    </w:div>
    <w:div w:id="238684582">
      <w:marLeft w:val="480"/>
      <w:marRight w:val="0"/>
      <w:marTop w:val="0"/>
      <w:marBottom w:val="0"/>
      <w:divBdr>
        <w:top w:val="none" w:sz="0" w:space="0" w:color="auto"/>
        <w:left w:val="none" w:sz="0" w:space="0" w:color="auto"/>
        <w:bottom w:val="none" w:sz="0" w:space="0" w:color="auto"/>
        <w:right w:val="none" w:sz="0" w:space="0" w:color="auto"/>
      </w:divBdr>
    </w:div>
    <w:div w:id="238685177">
      <w:marLeft w:val="480"/>
      <w:marRight w:val="0"/>
      <w:marTop w:val="0"/>
      <w:marBottom w:val="0"/>
      <w:divBdr>
        <w:top w:val="none" w:sz="0" w:space="0" w:color="auto"/>
        <w:left w:val="none" w:sz="0" w:space="0" w:color="auto"/>
        <w:bottom w:val="none" w:sz="0" w:space="0" w:color="auto"/>
        <w:right w:val="none" w:sz="0" w:space="0" w:color="auto"/>
      </w:divBdr>
    </w:div>
    <w:div w:id="238711850">
      <w:marLeft w:val="480"/>
      <w:marRight w:val="0"/>
      <w:marTop w:val="0"/>
      <w:marBottom w:val="0"/>
      <w:divBdr>
        <w:top w:val="none" w:sz="0" w:space="0" w:color="auto"/>
        <w:left w:val="none" w:sz="0" w:space="0" w:color="auto"/>
        <w:bottom w:val="none" w:sz="0" w:space="0" w:color="auto"/>
        <w:right w:val="none" w:sz="0" w:space="0" w:color="auto"/>
      </w:divBdr>
    </w:div>
    <w:div w:id="238834304">
      <w:marLeft w:val="480"/>
      <w:marRight w:val="0"/>
      <w:marTop w:val="0"/>
      <w:marBottom w:val="0"/>
      <w:divBdr>
        <w:top w:val="none" w:sz="0" w:space="0" w:color="auto"/>
        <w:left w:val="none" w:sz="0" w:space="0" w:color="auto"/>
        <w:bottom w:val="none" w:sz="0" w:space="0" w:color="auto"/>
        <w:right w:val="none" w:sz="0" w:space="0" w:color="auto"/>
      </w:divBdr>
    </w:div>
    <w:div w:id="238904863">
      <w:marLeft w:val="480"/>
      <w:marRight w:val="0"/>
      <w:marTop w:val="0"/>
      <w:marBottom w:val="0"/>
      <w:divBdr>
        <w:top w:val="none" w:sz="0" w:space="0" w:color="auto"/>
        <w:left w:val="none" w:sz="0" w:space="0" w:color="auto"/>
        <w:bottom w:val="none" w:sz="0" w:space="0" w:color="auto"/>
        <w:right w:val="none" w:sz="0" w:space="0" w:color="auto"/>
      </w:divBdr>
    </w:div>
    <w:div w:id="238909286">
      <w:marLeft w:val="480"/>
      <w:marRight w:val="0"/>
      <w:marTop w:val="0"/>
      <w:marBottom w:val="0"/>
      <w:divBdr>
        <w:top w:val="none" w:sz="0" w:space="0" w:color="auto"/>
        <w:left w:val="none" w:sz="0" w:space="0" w:color="auto"/>
        <w:bottom w:val="none" w:sz="0" w:space="0" w:color="auto"/>
        <w:right w:val="none" w:sz="0" w:space="0" w:color="auto"/>
      </w:divBdr>
    </w:div>
    <w:div w:id="238909968">
      <w:marLeft w:val="480"/>
      <w:marRight w:val="0"/>
      <w:marTop w:val="0"/>
      <w:marBottom w:val="0"/>
      <w:divBdr>
        <w:top w:val="none" w:sz="0" w:space="0" w:color="auto"/>
        <w:left w:val="none" w:sz="0" w:space="0" w:color="auto"/>
        <w:bottom w:val="none" w:sz="0" w:space="0" w:color="auto"/>
        <w:right w:val="none" w:sz="0" w:space="0" w:color="auto"/>
      </w:divBdr>
    </w:div>
    <w:div w:id="238911203">
      <w:marLeft w:val="480"/>
      <w:marRight w:val="0"/>
      <w:marTop w:val="0"/>
      <w:marBottom w:val="0"/>
      <w:divBdr>
        <w:top w:val="none" w:sz="0" w:space="0" w:color="auto"/>
        <w:left w:val="none" w:sz="0" w:space="0" w:color="auto"/>
        <w:bottom w:val="none" w:sz="0" w:space="0" w:color="auto"/>
        <w:right w:val="none" w:sz="0" w:space="0" w:color="auto"/>
      </w:divBdr>
    </w:div>
    <w:div w:id="239218429">
      <w:marLeft w:val="480"/>
      <w:marRight w:val="0"/>
      <w:marTop w:val="0"/>
      <w:marBottom w:val="0"/>
      <w:divBdr>
        <w:top w:val="none" w:sz="0" w:space="0" w:color="auto"/>
        <w:left w:val="none" w:sz="0" w:space="0" w:color="auto"/>
        <w:bottom w:val="none" w:sz="0" w:space="0" w:color="auto"/>
        <w:right w:val="none" w:sz="0" w:space="0" w:color="auto"/>
      </w:divBdr>
    </w:div>
    <w:div w:id="239340300">
      <w:marLeft w:val="480"/>
      <w:marRight w:val="0"/>
      <w:marTop w:val="0"/>
      <w:marBottom w:val="0"/>
      <w:divBdr>
        <w:top w:val="none" w:sz="0" w:space="0" w:color="auto"/>
        <w:left w:val="none" w:sz="0" w:space="0" w:color="auto"/>
        <w:bottom w:val="none" w:sz="0" w:space="0" w:color="auto"/>
        <w:right w:val="none" w:sz="0" w:space="0" w:color="auto"/>
      </w:divBdr>
    </w:div>
    <w:div w:id="239415812">
      <w:marLeft w:val="480"/>
      <w:marRight w:val="0"/>
      <w:marTop w:val="0"/>
      <w:marBottom w:val="0"/>
      <w:divBdr>
        <w:top w:val="none" w:sz="0" w:space="0" w:color="auto"/>
        <w:left w:val="none" w:sz="0" w:space="0" w:color="auto"/>
        <w:bottom w:val="none" w:sz="0" w:space="0" w:color="auto"/>
        <w:right w:val="none" w:sz="0" w:space="0" w:color="auto"/>
      </w:divBdr>
    </w:div>
    <w:div w:id="239560684">
      <w:marLeft w:val="480"/>
      <w:marRight w:val="0"/>
      <w:marTop w:val="0"/>
      <w:marBottom w:val="0"/>
      <w:divBdr>
        <w:top w:val="none" w:sz="0" w:space="0" w:color="auto"/>
        <w:left w:val="none" w:sz="0" w:space="0" w:color="auto"/>
        <w:bottom w:val="none" w:sz="0" w:space="0" w:color="auto"/>
        <w:right w:val="none" w:sz="0" w:space="0" w:color="auto"/>
      </w:divBdr>
    </w:div>
    <w:div w:id="239800102">
      <w:bodyDiv w:val="1"/>
      <w:marLeft w:val="0"/>
      <w:marRight w:val="0"/>
      <w:marTop w:val="0"/>
      <w:marBottom w:val="0"/>
      <w:divBdr>
        <w:top w:val="none" w:sz="0" w:space="0" w:color="auto"/>
        <w:left w:val="none" w:sz="0" w:space="0" w:color="auto"/>
        <w:bottom w:val="none" w:sz="0" w:space="0" w:color="auto"/>
        <w:right w:val="none" w:sz="0" w:space="0" w:color="auto"/>
      </w:divBdr>
    </w:div>
    <w:div w:id="239869308">
      <w:marLeft w:val="480"/>
      <w:marRight w:val="0"/>
      <w:marTop w:val="0"/>
      <w:marBottom w:val="0"/>
      <w:divBdr>
        <w:top w:val="none" w:sz="0" w:space="0" w:color="auto"/>
        <w:left w:val="none" w:sz="0" w:space="0" w:color="auto"/>
        <w:bottom w:val="none" w:sz="0" w:space="0" w:color="auto"/>
        <w:right w:val="none" w:sz="0" w:space="0" w:color="auto"/>
      </w:divBdr>
    </w:div>
    <w:div w:id="239945312">
      <w:bodyDiv w:val="1"/>
      <w:marLeft w:val="0"/>
      <w:marRight w:val="0"/>
      <w:marTop w:val="0"/>
      <w:marBottom w:val="0"/>
      <w:divBdr>
        <w:top w:val="none" w:sz="0" w:space="0" w:color="auto"/>
        <w:left w:val="none" w:sz="0" w:space="0" w:color="auto"/>
        <w:bottom w:val="none" w:sz="0" w:space="0" w:color="auto"/>
        <w:right w:val="none" w:sz="0" w:space="0" w:color="auto"/>
      </w:divBdr>
    </w:div>
    <w:div w:id="239945675">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19544">
      <w:marLeft w:val="480"/>
      <w:marRight w:val="0"/>
      <w:marTop w:val="0"/>
      <w:marBottom w:val="0"/>
      <w:divBdr>
        <w:top w:val="none" w:sz="0" w:space="0" w:color="auto"/>
        <w:left w:val="none" w:sz="0" w:space="0" w:color="auto"/>
        <w:bottom w:val="none" w:sz="0" w:space="0" w:color="auto"/>
        <w:right w:val="none" w:sz="0" w:space="0" w:color="auto"/>
      </w:divBdr>
    </w:div>
    <w:div w:id="240024243">
      <w:bodyDiv w:val="1"/>
      <w:marLeft w:val="0"/>
      <w:marRight w:val="0"/>
      <w:marTop w:val="0"/>
      <w:marBottom w:val="0"/>
      <w:divBdr>
        <w:top w:val="none" w:sz="0" w:space="0" w:color="auto"/>
        <w:left w:val="none" w:sz="0" w:space="0" w:color="auto"/>
        <w:bottom w:val="none" w:sz="0" w:space="0" w:color="auto"/>
        <w:right w:val="none" w:sz="0" w:space="0" w:color="auto"/>
      </w:divBdr>
    </w:div>
    <w:div w:id="240069115">
      <w:marLeft w:val="480"/>
      <w:marRight w:val="0"/>
      <w:marTop w:val="0"/>
      <w:marBottom w:val="0"/>
      <w:divBdr>
        <w:top w:val="none" w:sz="0" w:space="0" w:color="auto"/>
        <w:left w:val="none" w:sz="0" w:space="0" w:color="auto"/>
        <w:bottom w:val="none" w:sz="0" w:space="0" w:color="auto"/>
        <w:right w:val="none" w:sz="0" w:space="0" w:color="auto"/>
      </w:divBdr>
    </w:div>
    <w:div w:id="240212609">
      <w:marLeft w:val="480"/>
      <w:marRight w:val="0"/>
      <w:marTop w:val="0"/>
      <w:marBottom w:val="0"/>
      <w:divBdr>
        <w:top w:val="none" w:sz="0" w:space="0" w:color="auto"/>
        <w:left w:val="none" w:sz="0" w:space="0" w:color="auto"/>
        <w:bottom w:val="none" w:sz="0" w:space="0" w:color="auto"/>
        <w:right w:val="none" w:sz="0" w:space="0" w:color="auto"/>
      </w:divBdr>
    </w:div>
    <w:div w:id="240336688">
      <w:bodyDiv w:val="1"/>
      <w:marLeft w:val="0"/>
      <w:marRight w:val="0"/>
      <w:marTop w:val="0"/>
      <w:marBottom w:val="0"/>
      <w:divBdr>
        <w:top w:val="none" w:sz="0" w:space="0" w:color="auto"/>
        <w:left w:val="none" w:sz="0" w:space="0" w:color="auto"/>
        <w:bottom w:val="none" w:sz="0" w:space="0" w:color="auto"/>
        <w:right w:val="none" w:sz="0" w:space="0" w:color="auto"/>
      </w:divBdr>
    </w:div>
    <w:div w:id="240414369">
      <w:bodyDiv w:val="1"/>
      <w:marLeft w:val="0"/>
      <w:marRight w:val="0"/>
      <w:marTop w:val="0"/>
      <w:marBottom w:val="0"/>
      <w:divBdr>
        <w:top w:val="none" w:sz="0" w:space="0" w:color="auto"/>
        <w:left w:val="none" w:sz="0" w:space="0" w:color="auto"/>
        <w:bottom w:val="none" w:sz="0" w:space="0" w:color="auto"/>
        <w:right w:val="none" w:sz="0" w:space="0" w:color="auto"/>
      </w:divBdr>
    </w:div>
    <w:div w:id="240525301">
      <w:marLeft w:val="480"/>
      <w:marRight w:val="0"/>
      <w:marTop w:val="0"/>
      <w:marBottom w:val="0"/>
      <w:divBdr>
        <w:top w:val="none" w:sz="0" w:space="0" w:color="auto"/>
        <w:left w:val="none" w:sz="0" w:space="0" w:color="auto"/>
        <w:bottom w:val="none" w:sz="0" w:space="0" w:color="auto"/>
        <w:right w:val="none" w:sz="0" w:space="0" w:color="auto"/>
      </w:divBdr>
    </w:div>
    <w:div w:id="240528119">
      <w:bodyDiv w:val="1"/>
      <w:marLeft w:val="0"/>
      <w:marRight w:val="0"/>
      <w:marTop w:val="0"/>
      <w:marBottom w:val="0"/>
      <w:divBdr>
        <w:top w:val="none" w:sz="0" w:space="0" w:color="auto"/>
        <w:left w:val="none" w:sz="0" w:space="0" w:color="auto"/>
        <w:bottom w:val="none" w:sz="0" w:space="0" w:color="auto"/>
        <w:right w:val="none" w:sz="0" w:space="0" w:color="auto"/>
      </w:divBdr>
    </w:div>
    <w:div w:id="240528387">
      <w:marLeft w:val="480"/>
      <w:marRight w:val="0"/>
      <w:marTop w:val="0"/>
      <w:marBottom w:val="0"/>
      <w:divBdr>
        <w:top w:val="none" w:sz="0" w:space="0" w:color="auto"/>
        <w:left w:val="none" w:sz="0" w:space="0" w:color="auto"/>
        <w:bottom w:val="none" w:sz="0" w:space="0" w:color="auto"/>
        <w:right w:val="none" w:sz="0" w:space="0" w:color="auto"/>
      </w:divBdr>
    </w:div>
    <w:div w:id="240528838">
      <w:bodyDiv w:val="1"/>
      <w:marLeft w:val="0"/>
      <w:marRight w:val="0"/>
      <w:marTop w:val="0"/>
      <w:marBottom w:val="0"/>
      <w:divBdr>
        <w:top w:val="none" w:sz="0" w:space="0" w:color="auto"/>
        <w:left w:val="none" w:sz="0" w:space="0" w:color="auto"/>
        <w:bottom w:val="none" w:sz="0" w:space="0" w:color="auto"/>
        <w:right w:val="none" w:sz="0" w:space="0" w:color="auto"/>
      </w:divBdr>
    </w:div>
    <w:div w:id="240725774">
      <w:bodyDiv w:val="1"/>
      <w:marLeft w:val="0"/>
      <w:marRight w:val="0"/>
      <w:marTop w:val="0"/>
      <w:marBottom w:val="0"/>
      <w:divBdr>
        <w:top w:val="none" w:sz="0" w:space="0" w:color="auto"/>
        <w:left w:val="none" w:sz="0" w:space="0" w:color="auto"/>
        <w:bottom w:val="none" w:sz="0" w:space="0" w:color="auto"/>
        <w:right w:val="none" w:sz="0" w:space="0" w:color="auto"/>
      </w:divBdr>
    </w:div>
    <w:div w:id="240799379">
      <w:marLeft w:val="480"/>
      <w:marRight w:val="0"/>
      <w:marTop w:val="0"/>
      <w:marBottom w:val="0"/>
      <w:divBdr>
        <w:top w:val="none" w:sz="0" w:space="0" w:color="auto"/>
        <w:left w:val="none" w:sz="0" w:space="0" w:color="auto"/>
        <w:bottom w:val="none" w:sz="0" w:space="0" w:color="auto"/>
        <w:right w:val="none" w:sz="0" w:space="0" w:color="auto"/>
      </w:divBdr>
    </w:div>
    <w:div w:id="240912828">
      <w:bodyDiv w:val="1"/>
      <w:marLeft w:val="0"/>
      <w:marRight w:val="0"/>
      <w:marTop w:val="0"/>
      <w:marBottom w:val="0"/>
      <w:divBdr>
        <w:top w:val="none" w:sz="0" w:space="0" w:color="auto"/>
        <w:left w:val="none" w:sz="0" w:space="0" w:color="auto"/>
        <w:bottom w:val="none" w:sz="0" w:space="0" w:color="auto"/>
        <w:right w:val="none" w:sz="0" w:space="0" w:color="auto"/>
      </w:divBdr>
    </w:div>
    <w:div w:id="240986226">
      <w:bodyDiv w:val="1"/>
      <w:marLeft w:val="0"/>
      <w:marRight w:val="0"/>
      <w:marTop w:val="0"/>
      <w:marBottom w:val="0"/>
      <w:divBdr>
        <w:top w:val="none" w:sz="0" w:space="0" w:color="auto"/>
        <w:left w:val="none" w:sz="0" w:space="0" w:color="auto"/>
        <w:bottom w:val="none" w:sz="0" w:space="0" w:color="auto"/>
        <w:right w:val="none" w:sz="0" w:space="0" w:color="auto"/>
      </w:divBdr>
    </w:div>
    <w:div w:id="241379416">
      <w:bodyDiv w:val="1"/>
      <w:marLeft w:val="0"/>
      <w:marRight w:val="0"/>
      <w:marTop w:val="0"/>
      <w:marBottom w:val="0"/>
      <w:divBdr>
        <w:top w:val="none" w:sz="0" w:space="0" w:color="auto"/>
        <w:left w:val="none" w:sz="0" w:space="0" w:color="auto"/>
        <w:bottom w:val="none" w:sz="0" w:space="0" w:color="auto"/>
        <w:right w:val="none" w:sz="0" w:space="0" w:color="auto"/>
      </w:divBdr>
    </w:div>
    <w:div w:id="241381088">
      <w:bodyDiv w:val="1"/>
      <w:marLeft w:val="0"/>
      <w:marRight w:val="0"/>
      <w:marTop w:val="0"/>
      <w:marBottom w:val="0"/>
      <w:divBdr>
        <w:top w:val="none" w:sz="0" w:space="0" w:color="auto"/>
        <w:left w:val="none" w:sz="0" w:space="0" w:color="auto"/>
        <w:bottom w:val="none" w:sz="0" w:space="0" w:color="auto"/>
        <w:right w:val="none" w:sz="0" w:space="0" w:color="auto"/>
      </w:divBdr>
    </w:div>
    <w:div w:id="241456069">
      <w:bodyDiv w:val="1"/>
      <w:marLeft w:val="0"/>
      <w:marRight w:val="0"/>
      <w:marTop w:val="0"/>
      <w:marBottom w:val="0"/>
      <w:divBdr>
        <w:top w:val="none" w:sz="0" w:space="0" w:color="auto"/>
        <w:left w:val="none" w:sz="0" w:space="0" w:color="auto"/>
        <w:bottom w:val="none" w:sz="0" w:space="0" w:color="auto"/>
        <w:right w:val="none" w:sz="0" w:space="0" w:color="auto"/>
      </w:divBdr>
    </w:div>
    <w:div w:id="241572371">
      <w:marLeft w:val="480"/>
      <w:marRight w:val="0"/>
      <w:marTop w:val="0"/>
      <w:marBottom w:val="0"/>
      <w:divBdr>
        <w:top w:val="none" w:sz="0" w:space="0" w:color="auto"/>
        <w:left w:val="none" w:sz="0" w:space="0" w:color="auto"/>
        <w:bottom w:val="none" w:sz="0" w:space="0" w:color="auto"/>
        <w:right w:val="none" w:sz="0" w:space="0" w:color="auto"/>
      </w:divBdr>
    </w:div>
    <w:div w:id="241572380">
      <w:bodyDiv w:val="1"/>
      <w:marLeft w:val="0"/>
      <w:marRight w:val="0"/>
      <w:marTop w:val="0"/>
      <w:marBottom w:val="0"/>
      <w:divBdr>
        <w:top w:val="none" w:sz="0" w:space="0" w:color="auto"/>
        <w:left w:val="none" w:sz="0" w:space="0" w:color="auto"/>
        <w:bottom w:val="none" w:sz="0" w:space="0" w:color="auto"/>
        <w:right w:val="none" w:sz="0" w:space="0" w:color="auto"/>
      </w:divBdr>
    </w:div>
    <w:div w:id="241574912">
      <w:marLeft w:val="480"/>
      <w:marRight w:val="0"/>
      <w:marTop w:val="0"/>
      <w:marBottom w:val="0"/>
      <w:divBdr>
        <w:top w:val="none" w:sz="0" w:space="0" w:color="auto"/>
        <w:left w:val="none" w:sz="0" w:space="0" w:color="auto"/>
        <w:bottom w:val="none" w:sz="0" w:space="0" w:color="auto"/>
        <w:right w:val="none" w:sz="0" w:space="0" w:color="auto"/>
      </w:divBdr>
    </w:div>
    <w:div w:id="241838198">
      <w:marLeft w:val="480"/>
      <w:marRight w:val="0"/>
      <w:marTop w:val="0"/>
      <w:marBottom w:val="0"/>
      <w:divBdr>
        <w:top w:val="none" w:sz="0" w:space="0" w:color="auto"/>
        <w:left w:val="none" w:sz="0" w:space="0" w:color="auto"/>
        <w:bottom w:val="none" w:sz="0" w:space="0" w:color="auto"/>
        <w:right w:val="none" w:sz="0" w:space="0" w:color="auto"/>
      </w:divBdr>
    </w:div>
    <w:div w:id="241911388">
      <w:bodyDiv w:val="1"/>
      <w:marLeft w:val="0"/>
      <w:marRight w:val="0"/>
      <w:marTop w:val="0"/>
      <w:marBottom w:val="0"/>
      <w:divBdr>
        <w:top w:val="none" w:sz="0" w:space="0" w:color="auto"/>
        <w:left w:val="none" w:sz="0" w:space="0" w:color="auto"/>
        <w:bottom w:val="none" w:sz="0" w:space="0" w:color="auto"/>
        <w:right w:val="none" w:sz="0" w:space="0" w:color="auto"/>
      </w:divBdr>
    </w:div>
    <w:div w:id="241961492">
      <w:bodyDiv w:val="1"/>
      <w:marLeft w:val="0"/>
      <w:marRight w:val="0"/>
      <w:marTop w:val="0"/>
      <w:marBottom w:val="0"/>
      <w:divBdr>
        <w:top w:val="none" w:sz="0" w:space="0" w:color="auto"/>
        <w:left w:val="none" w:sz="0" w:space="0" w:color="auto"/>
        <w:bottom w:val="none" w:sz="0" w:space="0" w:color="auto"/>
        <w:right w:val="none" w:sz="0" w:space="0" w:color="auto"/>
      </w:divBdr>
    </w:div>
    <w:div w:id="242229356">
      <w:bodyDiv w:val="1"/>
      <w:marLeft w:val="0"/>
      <w:marRight w:val="0"/>
      <w:marTop w:val="0"/>
      <w:marBottom w:val="0"/>
      <w:divBdr>
        <w:top w:val="none" w:sz="0" w:space="0" w:color="auto"/>
        <w:left w:val="none" w:sz="0" w:space="0" w:color="auto"/>
        <w:bottom w:val="none" w:sz="0" w:space="0" w:color="auto"/>
        <w:right w:val="none" w:sz="0" w:space="0" w:color="auto"/>
      </w:divBdr>
    </w:div>
    <w:div w:id="242496481">
      <w:marLeft w:val="480"/>
      <w:marRight w:val="0"/>
      <w:marTop w:val="0"/>
      <w:marBottom w:val="0"/>
      <w:divBdr>
        <w:top w:val="none" w:sz="0" w:space="0" w:color="auto"/>
        <w:left w:val="none" w:sz="0" w:space="0" w:color="auto"/>
        <w:bottom w:val="none" w:sz="0" w:space="0" w:color="auto"/>
        <w:right w:val="none" w:sz="0" w:space="0" w:color="auto"/>
      </w:divBdr>
    </w:div>
    <w:div w:id="242642797">
      <w:marLeft w:val="480"/>
      <w:marRight w:val="0"/>
      <w:marTop w:val="0"/>
      <w:marBottom w:val="0"/>
      <w:divBdr>
        <w:top w:val="none" w:sz="0" w:space="0" w:color="auto"/>
        <w:left w:val="none" w:sz="0" w:space="0" w:color="auto"/>
        <w:bottom w:val="none" w:sz="0" w:space="0" w:color="auto"/>
        <w:right w:val="none" w:sz="0" w:space="0" w:color="auto"/>
      </w:divBdr>
    </w:div>
    <w:div w:id="242642944">
      <w:bodyDiv w:val="1"/>
      <w:marLeft w:val="0"/>
      <w:marRight w:val="0"/>
      <w:marTop w:val="0"/>
      <w:marBottom w:val="0"/>
      <w:divBdr>
        <w:top w:val="none" w:sz="0" w:space="0" w:color="auto"/>
        <w:left w:val="none" w:sz="0" w:space="0" w:color="auto"/>
        <w:bottom w:val="none" w:sz="0" w:space="0" w:color="auto"/>
        <w:right w:val="none" w:sz="0" w:space="0" w:color="auto"/>
      </w:divBdr>
    </w:div>
    <w:div w:id="242883192">
      <w:marLeft w:val="480"/>
      <w:marRight w:val="0"/>
      <w:marTop w:val="0"/>
      <w:marBottom w:val="0"/>
      <w:divBdr>
        <w:top w:val="none" w:sz="0" w:space="0" w:color="auto"/>
        <w:left w:val="none" w:sz="0" w:space="0" w:color="auto"/>
        <w:bottom w:val="none" w:sz="0" w:space="0" w:color="auto"/>
        <w:right w:val="none" w:sz="0" w:space="0" w:color="auto"/>
      </w:divBdr>
    </w:div>
    <w:div w:id="242953238">
      <w:marLeft w:val="480"/>
      <w:marRight w:val="0"/>
      <w:marTop w:val="0"/>
      <w:marBottom w:val="0"/>
      <w:divBdr>
        <w:top w:val="none" w:sz="0" w:space="0" w:color="auto"/>
        <w:left w:val="none" w:sz="0" w:space="0" w:color="auto"/>
        <w:bottom w:val="none" w:sz="0" w:space="0" w:color="auto"/>
        <w:right w:val="none" w:sz="0" w:space="0" w:color="auto"/>
      </w:divBdr>
    </w:div>
    <w:div w:id="242957516">
      <w:marLeft w:val="480"/>
      <w:marRight w:val="0"/>
      <w:marTop w:val="0"/>
      <w:marBottom w:val="0"/>
      <w:divBdr>
        <w:top w:val="none" w:sz="0" w:space="0" w:color="auto"/>
        <w:left w:val="none" w:sz="0" w:space="0" w:color="auto"/>
        <w:bottom w:val="none" w:sz="0" w:space="0" w:color="auto"/>
        <w:right w:val="none" w:sz="0" w:space="0" w:color="auto"/>
      </w:divBdr>
    </w:div>
    <w:div w:id="243153827">
      <w:bodyDiv w:val="1"/>
      <w:marLeft w:val="0"/>
      <w:marRight w:val="0"/>
      <w:marTop w:val="0"/>
      <w:marBottom w:val="0"/>
      <w:divBdr>
        <w:top w:val="none" w:sz="0" w:space="0" w:color="auto"/>
        <w:left w:val="none" w:sz="0" w:space="0" w:color="auto"/>
        <w:bottom w:val="none" w:sz="0" w:space="0" w:color="auto"/>
        <w:right w:val="none" w:sz="0" w:space="0" w:color="auto"/>
      </w:divBdr>
    </w:div>
    <w:div w:id="243223478">
      <w:bodyDiv w:val="1"/>
      <w:marLeft w:val="0"/>
      <w:marRight w:val="0"/>
      <w:marTop w:val="0"/>
      <w:marBottom w:val="0"/>
      <w:divBdr>
        <w:top w:val="none" w:sz="0" w:space="0" w:color="auto"/>
        <w:left w:val="none" w:sz="0" w:space="0" w:color="auto"/>
        <w:bottom w:val="none" w:sz="0" w:space="0" w:color="auto"/>
        <w:right w:val="none" w:sz="0" w:space="0" w:color="auto"/>
      </w:divBdr>
    </w:div>
    <w:div w:id="243228766">
      <w:marLeft w:val="480"/>
      <w:marRight w:val="0"/>
      <w:marTop w:val="0"/>
      <w:marBottom w:val="0"/>
      <w:divBdr>
        <w:top w:val="none" w:sz="0" w:space="0" w:color="auto"/>
        <w:left w:val="none" w:sz="0" w:space="0" w:color="auto"/>
        <w:bottom w:val="none" w:sz="0" w:space="0" w:color="auto"/>
        <w:right w:val="none" w:sz="0" w:space="0" w:color="auto"/>
      </w:divBdr>
    </w:div>
    <w:div w:id="243271844">
      <w:bodyDiv w:val="1"/>
      <w:marLeft w:val="0"/>
      <w:marRight w:val="0"/>
      <w:marTop w:val="0"/>
      <w:marBottom w:val="0"/>
      <w:divBdr>
        <w:top w:val="none" w:sz="0" w:space="0" w:color="auto"/>
        <w:left w:val="none" w:sz="0" w:space="0" w:color="auto"/>
        <w:bottom w:val="none" w:sz="0" w:space="0" w:color="auto"/>
        <w:right w:val="none" w:sz="0" w:space="0" w:color="auto"/>
      </w:divBdr>
    </w:div>
    <w:div w:id="243300748">
      <w:marLeft w:val="480"/>
      <w:marRight w:val="0"/>
      <w:marTop w:val="0"/>
      <w:marBottom w:val="0"/>
      <w:divBdr>
        <w:top w:val="none" w:sz="0" w:space="0" w:color="auto"/>
        <w:left w:val="none" w:sz="0" w:space="0" w:color="auto"/>
        <w:bottom w:val="none" w:sz="0" w:space="0" w:color="auto"/>
        <w:right w:val="none" w:sz="0" w:space="0" w:color="auto"/>
      </w:divBdr>
    </w:div>
    <w:div w:id="243492928">
      <w:bodyDiv w:val="1"/>
      <w:marLeft w:val="0"/>
      <w:marRight w:val="0"/>
      <w:marTop w:val="0"/>
      <w:marBottom w:val="0"/>
      <w:divBdr>
        <w:top w:val="none" w:sz="0" w:space="0" w:color="auto"/>
        <w:left w:val="none" w:sz="0" w:space="0" w:color="auto"/>
        <w:bottom w:val="none" w:sz="0" w:space="0" w:color="auto"/>
        <w:right w:val="none" w:sz="0" w:space="0" w:color="auto"/>
      </w:divBdr>
    </w:div>
    <w:div w:id="243496108">
      <w:marLeft w:val="480"/>
      <w:marRight w:val="0"/>
      <w:marTop w:val="0"/>
      <w:marBottom w:val="0"/>
      <w:divBdr>
        <w:top w:val="none" w:sz="0" w:space="0" w:color="auto"/>
        <w:left w:val="none" w:sz="0" w:space="0" w:color="auto"/>
        <w:bottom w:val="none" w:sz="0" w:space="0" w:color="auto"/>
        <w:right w:val="none" w:sz="0" w:space="0" w:color="auto"/>
      </w:divBdr>
    </w:div>
    <w:div w:id="243496830">
      <w:marLeft w:val="480"/>
      <w:marRight w:val="0"/>
      <w:marTop w:val="0"/>
      <w:marBottom w:val="0"/>
      <w:divBdr>
        <w:top w:val="none" w:sz="0" w:space="0" w:color="auto"/>
        <w:left w:val="none" w:sz="0" w:space="0" w:color="auto"/>
        <w:bottom w:val="none" w:sz="0" w:space="0" w:color="auto"/>
        <w:right w:val="none" w:sz="0" w:space="0" w:color="auto"/>
      </w:divBdr>
    </w:div>
    <w:div w:id="243607500">
      <w:bodyDiv w:val="1"/>
      <w:marLeft w:val="0"/>
      <w:marRight w:val="0"/>
      <w:marTop w:val="0"/>
      <w:marBottom w:val="0"/>
      <w:divBdr>
        <w:top w:val="none" w:sz="0" w:space="0" w:color="auto"/>
        <w:left w:val="none" w:sz="0" w:space="0" w:color="auto"/>
        <w:bottom w:val="none" w:sz="0" w:space="0" w:color="auto"/>
        <w:right w:val="none" w:sz="0" w:space="0" w:color="auto"/>
      </w:divBdr>
    </w:div>
    <w:div w:id="243689979">
      <w:bodyDiv w:val="1"/>
      <w:marLeft w:val="0"/>
      <w:marRight w:val="0"/>
      <w:marTop w:val="0"/>
      <w:marBottom w:val="0"/>
      <w:divBdr>
        <w:top w:val="none" w:sz="0" w:space="0" w:color="auto"/>
        <w:left w:val="none" w:sz="0" w:space="0" w:color="auto"/>
        <w:bottom w:val="none" w:sz="0" w:space="0" w:color="auto"/>
        <w:right w:val="none" w:sz="0" w:space="0" w:color="auto"/>
      </w:divBdr>
    </w:div>
    <w:div w:id="243760083">
      <w:bodyDiv w:val="1"/>
      <w:marLeft w:val="0"/>
      <w:marRight w:val="0"/>
      <w:marTop w:val="0"/>
      <w:marBottom w:val="0"/>
      <w:divBdr>
        <w:top w:val="none" w:sz="0" w:space="0" w:color="auto"/>
        <w:left w:val="none" w:sz="0" w:space="0" w:color="auto"/>
        <w:bottom w:val="none" w:sz="0" w:space="0" w:color="auto"/>
        <w:right w:val="none" w:sz="0" w:space="0" w:color="auto"/>
      </w:divBdr>
    </w:div>
    <w:div w:id="243926416">
      <w:marLeft w:val="480"/>
      <w:marRight w:val="0"/>
      <w:marTop w:val="0"/>
      <w:marBottom w:val="0"/>
      <w:divBdr>
        <w:top w:val="none" w:sz="0" w:space="0" w:color="auto"/>
        <w:left w:val="none" w:sz="0" w:space="0" w:color="auto"/>
        <w:bottom w:val="none" w:sz="0" w:space="0" w:color="auto"/>
        <w:right w:val="none" w:sz="0" w:space="0" w:color="auto"/>
      </w:divBdr>
    </w:div>
    <w:div w:id="243999274">
      <w:marLeft w:val="480"/>
      <w:marRight w:val="0"/>
      <w:marTop w:val="0"/>
      <w:marBottom w:val="0"/>
      <w:divBdr>
        <w:top w:val="none" w:sz="0" w:space="0" w:color="auto"/>
        <w:left w:val="none" w:sz="0" w:space="0" w:color="auto"/>
        <w:bottom w:val="none" w:sz="0" w:space="0" w:color="auto"/>
        <w:right w:val="none" w:sz="0" w:space="0" w:color="auto"/>
      </w:divBdr>
    </w:div>
    <w:div w:id="244075330">
      <w:bodyDiv w:val="1"/>
      <w:marLeft w:val="0"/>
      <w:marRight w:val="0"/>
      <w:marTop w:val="0"/>
      <w:marBottom w:val="0"/>
      <w:divBdr>
        <w:top w:val="none" w:sz="0" w:space="0" w:color="auto"/>
        <w:left w:val="none" w:sz="0" w:space="0" w:color="auto"/>
        <w:bottom w:val="none" w:sz="0" w:space="0" w:color="auto"/>
        <w:right w:val="none" w:sz="0" w:space="0" w:color="auto"/>
      </w:divBdr>
    </w:div>
    <w:div w:id="244265340">
      <w:marLeft w:val="480"/>
      <w:marRight w:val="0"/>
      <w:marTop w:val="0"/>
      <w:marBottom w:val="0"/>
      <w:divBdr>
        <w:top w:val="none" w:sz="0" w:space="0" w:color="auto"/>
        <w:left w:val="none" w:sz="0" w:space="0" w:color="auto"/>
        <w:bottom w:val="none" w:sz="0" w:space="0" w:color="auto"/>
        <w:right w:val="none" w:sz="0" w:space="0" w:color="auto"/>
      </w:divBdr>
    </w:div>
    <w:div w:id="244341277">
      <w:marLeft w:val="480"/>
      <w:marRight w:val="0"/>
      <w:marTop w:val="0"/>
      <w:marBottom w:val="0"/>
      <w:divBdr>
        <w:top w:val="none" w:sz="0" w:space="0" w:color="auto"/>
        <w:left w:val="none" w:sz="0" w:space="0" w:color="auto"/>
        <w:bottom w:val="none" w:sz="0" w:space="0" w:color="auto"/>
        <w:right w:val="none" w:sz="0" w:space="0" w:color="auto"/>
      </w:divBdr>
    </w:div>
    <w:div w:id="244651601">
      <w:marLeft w:val="480"/>
      <w:marRight w:val="0"/>
      <w:marTop w:val="0"/>
      <w:marBottom w:val="0"/>
      <w:divBdr>
        <w:top w:val="none" w:sz="0" w:space="0" w:color="auto"/>
        <w:left w:val="none" w:sz="0" w:space="0" w:color="auto"/>
        <w:bottom w:val="none" w:sz="0" w:space="0" w:color="auto"/>
        <w:right w:val="none" w:sz="0" w:space="0" w:color="auto"/>
      </w:divBdr>
    </w:div>
    <w:div w:id="244725160">
      <w:bodyDiv w:val="1"/>
      <w:marLeft w:val="0"/>
      <w:marRight w:val="0"/>
      <w:marTop w:val="0"/>
      <w:marBottom w:val="0"/>
      <w:divBdr>
        <w:top w:val="none" w:sz="0" w:space="0" w:color="auto"/>
        <w:left w:val="none" w:sz="0" w:space="0" w:color="auto"/>
        <w:bottom w:val="none" w:sz="0" w:space="0" w:color="auto"/>
        <w:right w:val="none" w:sz="0" w:space="0" w:color="auto"/>
      </w:divBdr>
    </w:div>
    <w:div w:id="244807903">
      <w:bodyDiv w:val="1"/>
      <w:marLeft w:val="0"/>
      <w:marRight w:val="0"/>
      <w:marTop w:val="0"/>
      <w:marBottom w:val="0"/>
      <w:divBdr>
        <w:top w:val="none" w:sz="0" w:space="0" w:color="auto"/>
        <w:left w:val="none" w:sz="0" w:space="0" w:color="auto"/>
        <w:bottom w:val="none" w:sz="0" w:space="0" w:color="auto"/>
        <w:right w:val="none" w:sz="0" w:space="0" w:color="auto"/>
      </w:divBdr>
    </w:div>
    <w:div w:id="244924053">
      <w:bodyDiv w:val="1"/>
      <w:marLeft w:val="0"/>
      <w:marRight w:val="0"/>
      <w:marTop w:val="0"/>
      <w:marBottom w:val="0"/>
      <w:divBdr>
        <w:top w:val="none" w:sz="0" w:space="0" w:color="auto"/>
        <w:left w:val="none" w:sz="0" w:space="0" w:color="auto"/>
        <w:bottom w:val="none" w:sz="0" w:space="0" w:color="auto"/>
        <w:right w:val="none" w:sz="0" w:space="0" w:color="auto"/>
      </w:divBdr>
    </w:div>
    <w:div w:id="245000320">
      <w:bodyDiv w:val="1"/>
      <w:marLeft w:val="0"/>
      <w:marRight w:val="0"/>
      <w:marTop w:val="0"/>
      <w:marBottom w:val="0"/>
      <w:divBdr>
        <w:top w:val="none" w:sz="0" w:space="0" w:color="auto"/>
        <w:left w:val="none" w:sz="0" w:space="0" w:color="auto"/>
        <w:bottom w:val="none" w:sz="0" w:space="0" w:color="auto"/>
        <w:right w:val="none" w:sz="0" w:space="0" w:color="auto"/>
      </w:divBdr>
    </w:div>
    <w:div w:id="245042282">
      <w:bodyDiv w:val="1"/>
      <w:marLeft w:val="0"/>
      <w:marRight w:val="0"/>
      <w:marTop w:val="0"/>
      <w:marBottom w:val="0"/>
      <w:divBdr>
        <w:top w:val="none" w:sz="0" w:space="0" w:color="auto"/>
        <w:left w:val="none" w:sz="0" w:space="0" w:color="auto"/>
        <w:bottom w:val="none" w:sz="0" w:space="0" w:color="auto"/>
        <w:right w:val="none" w:sz="0" w:space="0" w:color="auto"/>
      </w:divBdr>
    </w:div>
    <w:div w:id="245043510">
      <w:bodyDiv w:val="1"/>
      <w:marLeft w:val="0"/>
      <w:marRight w:val="0"/>
      <w:marTop w:val="0"/>
      <w:marBottom w:val="0"/>
      <w:divBdr>
        <w:top w:val="none" w:sz="0" w:space="0" w:color="auto"/>
        <w:left w:val="none" w:sz="0" w:space="0" w:color="auto"/>
        <w:bottom w:val="none" w:sz="0" w:space="0" w:color="auto"/>
        <w:right w:val="none" w:sz="0" w:space="0" w:color="auto"/>
      </w:divBdr>
    </w:div>
    <w:div w:id="245068997">
      <w:bodyDiv w:val="1"/>
      <w:marLeft w:val="0"/>
      <w:marRight w:val="0"/>
      <w:marTop w:val="0"/>
      <w:marBottom w:val="0"/>
      <w:divBdr>
        <w:top w:val="none" w:sz="0" w:space="0" w:color="auto"/>
        <w:left w:val="none" w:sz="0" w:space="0" w:color="auto"/>
        <w:bottom w:val="none" w:sz="0" w:space="0" w:color="auto"/>
        <w:right w:val="none" w:sz="0" w:space="0" w:color="auto"/>
      </w:divBdr>
    </w:div>
    <w:div w:id="245115686">
      <w:bodyDiv w:val="1"/>
      <w:marLeft w:val="0"/>
      <w:marRight w:val="0"/>
      <w:marTop w:val="0"/>
      <w:marBottom w:val="0"/>
      <w:divBdr>
        <w:top w:val="none" w:sz="0" w:space="0" w:color="auto"/>
        <w:left w:val="none" w:sz="0" w:space="0" w:color="auto"/>
        <w:bottom w:val="none" w:sz="0" w:space="0" w:color="auto"/>
        <w:right w:val="none" w:sz="0" w:space="0" w:color="auto"/>
      </w:divBdr>
    </w:div>
    <w:div w:id="245193869">
      <w:bodyDiv w:val="1"/>
      <w:marLeft w:val="0"/>
      <w:marRight w:val="0"/>
      <w:marTop w:val="0"/>
      <w:marBottom w:val="0"/>
      <w:divBdr>
        <w:top w:val="none" w:sz="0" w:space="0" w:color="auto"/>
        <w:left w:val="none" w:sz="0" w:space="0" w:color="auto"/>
        <w:bottom w:val="none" w:sz="0" w:space="0" w:color="auto"/>
        <w:right w:val="none" w:sz="0" w:space="0" w:color="auto"/>
      </w:divBdr>
    </w:div>
    <w:div w:id="245194534">
      <w:bodyDiv w:val="1"/>
      <w:marLeft w:val="0"/>
      <w:marRight w:val="0"/>
      <w:marTop w:val="0"/>
      <w:marBottom w:val="0"/>
      <w:divBdr>
        <w:top w:val="none" w:sz="0" w:space="0" w:color="auto"/>
        <w:left w:val="none" w:sz="0" w:space="0" w:color="auto"/>
        <w:bottom w:val="none" w:sz="0" w:space="0" w:color="auto"/>
        <w:right w:val="none" w:sz="0" w:space="0" w:color="auto"/>
      </w:divBdr>
    </w:div>
    <w:div w:id="245264237">
      <w:marLeft w:val="480"/>
      <w:marRight w:val="0"/>
      <w:marTop w:val="0"/>
      <w:marBottom w:val="0"/>
      <w:divBdr>
        <w:top w:val="none" w:sz="0" w:space="0" w:color="auto"/>
        <w:left w:val="none" w:sz="0" w:space="0" w:color="auto"/>
        <w:bottom w:val="none" w:sz="0" w:space="0" w:color="auto"/>
        <w:right w:val="none" w:sz="0" w:space="0" w:color="auto"/>
      </w:divBdr>
    </w:div>
    <w:div w:id="245304546">
      <w:marLeft w:val="480"/>
      <w:marRight w:val="0"/>
      <w:marTop w:val="0"/>
      <w:marBottom w:val="0"/>
      <w:divBdr>
        <w:top w:val="none" w:sz="0" w:space="0" w:color="auto"/>
        <w:left w:val="none" w:sz="0" w:space="0" w:color="auto"/>
        <w:bottom w:val="none" w:sz="0" w:space="0" w:color="auto"/>
        <w:right w:val="none" w:sz="0" w:space="0" w:color="auto"/>
      </w:divBdr>
    </w:div>
    <w:div w:id="245307263">
      <w:bodyDiv w:val="1"/>
      <w:marLeft w:val="0"/>
      <w:marRight w:val="0"/>
      <w:marTop w:val="0"/>
      <w:marBottom w:val="0"/>
      <w:divBdr>
        <w:top w:val="none" w:sz="0" w:space="0" w:color="auto"/>
        <w:left w:val="none" w:sz="0" w:space="0" w:color="auto"/>
        <w:bottom w:val="none" w:sz="0" w:space="0" w:color="auto"/>
        <w:right w:val="none" w:sz="0" w:space="0" w:color="auto"/>
      </w:divBdr>
    </w:div>
    <w:div w:id="245312054">
      <w:bodyDiv w:val="1"/>
      <w:marLeft w:val="0"/>
      <w:marRight w:val="0"/>
      <w:marTop w:val="0"/>
      <w:marBottom w:val="0"/>
      <w:divBdr>
        <w:top w:val="none" w:sz="0" w:space="0" w:color="auto"/>
        <w:left w:val="none" w:sz="0" w:space="0" w:color="auto"/>
        <w:bottom w:val="none" w:sz="0" w:space="0" w:color="auto"/>
        <w:right w:val="none" w:sz="0" w:space="0" w:color="auto"/>
      </w:divBdr>
    </w:div>
    <w:div w:id="245381137">
      <w:bodyDiv w:val="1"/>
      <w:marLeft w:val="0"/>
      <w:marRight w:val="0"/>
      <w:marTop w:val="0"/>
      <w:marBottom w:val="0"/>
      <w:divBdr>
        <w:top w:val="none" w:sz="0" w:space="0" w:color="auto"/>
        <w:left w:val="none" w:sz="0" w:space="0" w:color="auto"/>
        <w:bottom w:val="none" w:sz="0" w:space="0" w:color="auto"/>
        <w:right w:val="none" w:sz="0" w:space="0" w:color="auto"/>
      </w:divBdr>
    </w:div>
    <w:div w:id="245386619">
      <w:bodyDiv w:val="1"/>
      <w:marLeft w:val="0"/>
      <w:marRight w:val="0"/>
      <w:marTop w:val="0"/>
      <w:marBottom w:val="0"/>
      <w:divBdr>
        <w:top w:val="none" w:sz="0" w:space="0" w:color="auto"/>
        <w:left w:val="none" w:sz="0" w:space="0" w:color="auto"/>
        <w:bottom w:val="none" w:sz="0" w:space="0" w:color="auto"/>
        <w:right w:val="none" w:sz="0" w:space="0" w:color="auto"/>
      </w:divBdr>
    </w:div>
    <w:div w:id="245455247">
      <w:marLeft w:val="480"/>
      <w:marRight w:val="0"/>
      <w:marTop w:val="0"/>
      <w:marBottom w:val="0"/>
      <w:divBdr>
        <w:top w:val="none" w:sz="0" w:space="0" w:color="auto"/>
        <w:left w:val="none" w:sz="0" w:space="0" w:color="auto"/>
        <w:bottom w:val="none" w:sz="0" w:space="0" w:color="auto"/>
        <w:right w:val="none" w:sz="0" w:space="0" w:color="auto"/>
      </w:divBdr>
    </w:div>
    <w:div w:id="245574863">
      <w:marLeft w:val="480"/>
      <w:marRight w:val="0"/>
      <w:marTop w:val="0"/>
      <w:marBottom w:val="0"/>
      <w:divBdr>
        <w:top w:val="none" w:sz="0" w:space="0" w:color="auto"/>
        <w:left w:val="none" w:sz="0" w:space="0" w:color="auto"/>
        <w:bottom w:val="none" w:sz="0" w:space="0" w:color="auto"/>
        <w:right w:val="none" w:sz="0" w:space="0" w:color="auto"/>
      </w:divBdr>
    </w:div>
    <w:div w:id="245649579">
      <w:bodyDiv w:val="1"/>
      <w:marLeft w:val="0"/>
      <w:marRight w:val="0"/>
      <w:marTop w:val="0"/>
      <w:marBottom w:val="0"/>
      <w:divBdr>
        <w:top w:val="none" w:sz="0" w:space="0" w:color="auto"/>
        <w:left w:val="none" w:sz="0" w:space="0" w:color="auto"/>
        <w:bottom w:val="none" w:sz="0" w:space="0" w:color="auto"/>
        <w:right w:val="none" w:sz="0" w:space="0" w:color="auto"/>
      </w:divBdr>
    </w:div>
    <w:div w:id="245695414">
      <w:marLeft w:val="480"/>
      <w:marRight w:val="0"/>
      <w:marTop w:val="0"/>
      <w:marBottom w:val="0"/>
      <w:divBdr>
        <w:top w:val="none" w:sz="0" w:space="0" w:color="auto"/>
        <w:left w:val="none" w:sz="0" w:space="0" w:color="auto"/>
        <w:bottom w:val="none" w:sz="0" w:space="0" w:color="auto"/>
        <w:right w:val="none" w:sz="0" w:space="0" w:color="auto"/>
      </w:divBdr>
    </w:div>
    <w:div w:id="245892004">
      <w:marLeft w:val="480"/>
      <w:marRight w:val="0"/>
      <w:marTop w:val="0"/>
      <w:marBottom w:val="0"/>
      <w:divBdr>
        <w:top w:val="none" w:sz="0" w:space="0" w:color="auto"/>
        <w:left w:val="none" w:sz="0" w:space="0" w:color="auto"/>
        <w:bottom w:val="none" w:sz="0" w:space="0" w:color="auto"/>
        <w:right w:val="none" w:sz="0" w:space="0" w:color="auto"/>
      </w:divBdr>
    </w:div>
    <w:div w:id="245922955">
      <w:bodyDiv w:val="1"/>
      <w:marLeft w:val="0"/>
      <w:marRight w:val="0"/>
      <w:marTop w:val="0"/>
      <w:marBottom w:val="0"/>
      <w:divBdr>
        <w:top w:val="none" w:sz="0" w:space="0" w:color="auto"/>
        <w:left w:val="none" w:sz="0" w:space="0" w:color="auto"/>
        <w:bottom w:val="none" w:sz="0" w:space="0" w:color="auto"/>
        <w:right w:val="none" w:sz="0" w:space="0" w:color="auto"/>
      </w:divBdr>
    </w:div>
    <w:div w:id="245963723">
      <w:marLeft w:val="480"/>
      <w:marRight w:val="0"/>
      <w:marTop w:val="0"/>
      <w:marBottom w:val="0"/>
      <w:divBdr>
        <w:top w:val="none" w:sz="0" w:space="0" w:color="auto"/>
        <w:left w:val="none" w:sz="0" w:space="0" w:color="auto"/>
        <w:bottom w:val="none" w:sz="0" w:space="0" w:color="auto"/>
        <w:right w:val="none" w:sz="0" w:space="0" w:color="auto"/>
      </w:divBdr>
    </w:div>
    <w:div w:id="246038655">
      <w:bodyDiv w:val="1"/>
      <w:marLeft w:val="0"/>
      <w:marRight w:val="0"/>
      <w:marTop w:val="0"/>
      <w:marBottom w:val="0"/>
      <w:divBdr>
        <w:top w:val="none" w:sz="0" w:space="0" w:color="auto"/>
        <w:left w:val="none" w:sz="0" w:space="0" w:color="auto"/>
        <w:bottom w:val="none" w:sz="0" w:space="0" w:color="auto"/>
        <w:right w:val="none" w:sz="0" w:space="0" w:color="auto"/>
      </w:divBdr>
    </w:div>
    <w:div w:id="246115219">
      <w:bodyDiv w:val="1"/>
      <w:marLeft w:val="0"/>
      <w:marRight w:val="0"/>
      <w:marTop w:val="0"/>
      <w:marBottom w:val="0"/>
      <w:divBdr>
        <w:top w:val="none" w:sz="0" w:space="0" w:color="auto"/>
        <w:left w:val="none" w:sz="0" w:space="0" w:color="auto"/>
        <w:bottom w:val="none" w:sz="0" w:space="0" w:color="auto"/>
        <w:right w:val="none" w:sz="0" w:space="0" w:color="auto"/>
      </w:divBdr>
    </w:div>
    <w:div w:id="246155530">
      <w:bodyDiv w:val="1"/>
      <w:marLeft w:val="0"/>
      <w:marRight w:val="0"/>
      <w:marTop w:val="0"/>
      <w:marBottom w:val="0"/>
      <w:divBdr>
        <w:top w:val="none" w:sz="0" w:space="0" w:color="auto"/>
        <w:left w:val="none" w:sz="0" w:space="0" w:color="auto"/>
        <w:bottom w:val="none" w:sz="0" w:space="0" w:color="auto"/>
        <w:right w:val="none" w:sz="0" w:space="0" w:color="auto"/>
      </w:divBdr>
    </w:div>
    <w:div w:id="246159963">
      <w:marLeft w:val="480"/>
      <w:marRight w:val="0"/>
      <w:marTop w:val="0"/>
      <w:marBottom w:val="0"/>
      <w:divBdr>
        <w:top w:val="none" w:sz="0" w:space="0" w:color="auto"/>
        <w:left w:val="none" w:sz="0" w:space="0" w:color="auto"/>
        <w:bottom w:val="none" w:sz="0" w:space="0" w:color="auto"/>
        <w:right w:val="none" w:sz="0" w:space="0" w:color="auto"/>
      </w:divBdr>
    </w:div>
    <w:div w:id="246233647">
      <w:bodyDiv w:val="1"/>
      <w:marLeft w:val="0"/>
      <w:marRight w:val="0"/>
      <w:marTop w:val="0"/>
      <w:marBottom w:val="0"/>
      <w:divBdr>
        <w:top w:val="none" w:sz="0" w:space="0" w:color="auto"/>
        <w:left w:val="none" w:sz="0" w:space="0" w:color="auto"/>
        <w:bottom w:val="none" w:sz="0" w:space="0" w:color="auto"/>
        <w:right w:val="none" w:sz="0" w:space="0" w:color="auto"/>
      </w:divBdr>
    </w:div>
    <w:div w:id="246236951">
      <w:marLeft w:val="480"/>
      <w:marRight w:val="0"/>
      <w:marTop w:val="0"/>
      <w:marBottom w:val="0"/>
      <w:divBdr>
        <w:top w:val="none" w:sz="0" w:space="0" w:color="auto"/>
        <w:left w:val="none" w:sz="0" w:space="0" w:color="auto"/>
        <w:bottom w:val="none" w:sz="0" w:space="0" w:color="auto"/>
        <w:right w:val="none" w:sz="0" w:space="0" w:color="auto"/>
      </w:divBdr>
    </w:div>
    <w:div w:id="246303606">
      <w:bodyDiv w:val="1"/>
      <w:marLeft w:val="0"/>
      <w:marRight w:val="0"/>
      <w:marTop w:val="0"/>
      <w:marBottom w:val="0"/>
      <w:divBdr>
        <w:top w:val="none" w:sz="0" w:space="0" w:color="auto"/>
        <w:left w:val="none" w:sz="0" w:space="0" w:color="auto"/>
        <w:bottom w:val="none" w:sz="0" w:space="0" w:color="auto"/>
        <w:right w:val="none" w:sz="0" w:space="0" w:color="auto"/>
      </w:divBdr>
    </w:div>
    <w:div w:id="246304609">
      <w:bodyDiv w:val="1"/>
      <w:marLeft w:val="0"/>
      <w:marRight w:val="0"/>
      <w:marTop w:val="0"/>
      <w:marBottom w:val="0"/>
      <w:divBdr>
        <w:top w:val="none" w:sz="0" w:space="0" w:color="auto"/>
        <w:left w:val="none" w:sz="0" w:space="0" w:color="auto"/>
        <w:bottom w:val="none" w:sz="0" w:space="0" w:color="auto"/>
        <w:right w:val="none" w:sz="0" w:space="0" w:color="auto"/>
      </w:divBdr>
    </w:div>
    <w:div w:id="246306894">
      <w:marLeft w:val="480"/>
      <w:marRight w:val="0"/>
      <w:marTop w:val="0"/>
      <w:marBottom w:val="0"/>
      <w:divBdr>
        <w:top w:val="none" w:sz="0" w:space="0" w:color="auto"/>
        <w:left w:val="none" w:sz="0" w:space="0" w:color="auto"/>
        <w:bottom w:val="none" w:sz="0" w:space="0" w:color="auto"/>
        <w:right w:val="none" w:sz="0" w:space="0" w:color="auto"/>
      </w:divBdr>
    </w:div>
    <w:div w:id="246424086">
      <w:bodyDiv w:val="1"/>
      <w:marLeft w:val="0"/>
      <w:marRight w:val="0"/>
      <w:marTop w:val="0"/>
      <w:marBottom w:val="0"/>
      <w:divBdr>
        <w:top w:val="none" w:sz="0" w:space="0" w:color="auto"/>
        <w:left w:val="none" w:sz="0" w:space="0" w:color="auto"/>
        <w:bottom w:val="none" w:sz="0" w:space="0" w:color="auto"/>
        <w:right w:val="none" w:sz="0" w:space="0" w:color="auto"/>
      </w:divBdr>
    </w:div>
    <w:div w:id="246425388">
      <w:marLeft w:val="480"/>
      <w:marRight w:val="0"/>
      <w:marTop w:val="0"/>
      <w:marBottom w:val="0"/>
      <w:divBdr>
        <w:top w:val="none" w:sz="0" w:space="0" w:color="auto"/>
        <w:left w:val="none" w:sz="0" w:space="0" w:color="auto"/>
        <w:bottom w:val="none" w:sz="0" w:space="0" w:color="auto"/>
        <w:right w:val="none" w:sz="0" w:space="0" w:color="auto"/>
      </w:divBdr>
    </w:div>
    <w:div w:id="246572991">
      <w:marLeft w:val="480"/>
      <w:marRight w:val="0"/>
      <w:marTop w:val="0"/>
      <w:marBottom w:val="0"/>
      <w:divBdr>
        <w:top w:val="none" w:sz="0" w:space="0" w:color="auto"/>
        <w:left w:val="none" w:sz="0" w:space="0" w:color="auto"/>
        <w:bottom w:val="none" w:sz="0" w:space="0" w:color="auto"/>
        <w:right w:val="none" w:sz="0" w:space="0" w:color="auto"/>
      </w:divBdr>
    </w:div>
    <w:div w:id="246574680">
      <w:bodyDiv w:val="1"/>
      <w:marLeft w:val="0"/>
      <w:marRight w:val="0"/>
      <w:marTop w:val="0"/>
      <w:marBottom w:val="0"/>
      <w:divBdr>
        <w:top w:val="none" w:sz="0" w:space="0" w:color="auto"/>
        <w:left w:val="none" w:sz="0" w:space="0" w:color="auto"/>
        <w:bottom w:val="none" w:sz="0" w:space="0" w:color="auto"/>
        <w:right w:val="none" w:sz="0" w:space="0" w:color="auto"/>
      </w:divBdr>
    </w:div>
    <w:div w:id="246697897">
      <w:marLeft w:val="480"/>
      <w:marRight w:val="0"/>
      <w:marTop w:val="0"/>
      <w:marBottom w:val="0"/>
      <w:divBdr>
        <w:top w:val="none" w:sz="0" w:space="0" w:color="auto"/>
        <w:left w:val="none" w:sz="0" w:space="0" w:color="auto"/>
        <w:bottom w:val="none" w:sz="0" w:space="0" w:color="auto"/>
        <w:right w:val="none" w:sz="0" w:space="0" w:color="auto"/>
      </w:divBdr>
    </w:div>
    <w:div w:id="246766439">
      <w:marLeft w:val="480"/>
      <w:marRight w:val="0"/>
      <w:marTop w:val="0"/>
      <w:marBottom w:val="0"/>
      <w:divBdr>
        <w:top w:val="none" w:sz="0" w:space="0" w:color="auto"/>
        <w:left w:val="none" w:sz="0" w:space="0" w:color="auto"/>
        <w:bottom w:val="none" w:sz="0" w:space="0" w:color="auto"/>
        <w:right w:val="none" w:sz="0" w:space="0" w:color="auto"/>
      </w:divBdr>
    </w:div>
    <w:div w:id="246883464">
      <w:marLeft w:val="480"/>
      <w:marRight w:val="0"/>
      <w:marTop w:val="0"/>
      <w:marBottom w:val="0"/>
      <w:divBdr>
        <w:top w:val="none" w:sz="0" w:space="0" w:color="auto"/>
        <w:left w:val="none" w:sz="0" w:space="0" w:color="auto"/>
        <w:bottom w:val="none" w:sz="0" w:space="0" w:color="auto"/>
        <w:right w:val="none" w:sz="0" w:space="0" w:color="auto"/>
      </w:divBdr>
    </w:div>
    <w:div w:id="246967109">
      <w:bodyDiv w:val="1"/>
      <w:marLeft w:val="0"/>
      <w:marRight w:val="0"/>
      <w:marTop w:val="0"/>
      <w:marBottom w:val="0"/>
      <w:divBdr>
        <w:top w:val="none" w:sz="0" w:space="0" w:color="auto"/>
        <w:left w:val="none" w:sz="0" w:space="0" w:color="auto"/>
        <w:bottom w:val="none" w:sz="0" w:space="0" w:color="auto"/>
        <w:right w:val="none" w:sz="0" w:space="0" w:color="auto"/>
      </w:divBdr>
    </w:div>
    <w:div w:id="247005421">
      <w:bodyDiv w:val="1"/>
      <w:marLeft w:val="0"/>
      <w:marRight w:val="0"/>
      <w:marTop w:val="0"/>
      <w:marBottom w:val="0"/>
      <w:divBdr>
        <w:top w:val="none" w:sz="0" w:space="0" w:color="auto"/>
        <w:left w:val="none" w:sz="0" w:space="0" w:color="auto"/>
        <w:bottom w:val="none" w:sz="0" w:space="0" w:color="auto"/>
        <w:right w:val="none" w:sz="0" w:space="0" w:color="auto"/>
      </w:divBdr>
    </w:div>
    <w:div w:id="247083878">
      <w:marLeft w:val="480"/>
      <w:marRight w:val="0"/>
      <w:marTop w:val="0"/>
      <w:marBottom w:val="0"/>
      <w:divBdr>
        <w:top w:val="none" w:sz="0" w:space="0" w:color="auto"/>
        <w:left w:val="none" w:sz="0" w:space="0" w:color="auto"/>
        <w:bottom w:val="none" w:sz="0" w:space="0" w:color="auto"/>
        <w:right w:val="none" w:sz="0" w:space="0" w:color="auto"/>
      </w:divBdr>
    </w:div>
    <w:div w:id="247160787">
      <w:bodyDiv w:val="1"/>
      <w:marLeft w:val="0"/>
      <w:marRight w:val="0"/>
      <w:marTop w:val="0"/>
      <w:marBottom w:val="0"/>
      <w:divBdr>
        <w:top w:val="none" w:sz="0" w:space="0" w:color="auto"/>
        <w:left w:val="none" w:sz="0" w:space="0" w:color="auto"/>
        <w:bottom w:val="none" w:sz="0" w:space="0" w:color="auto"/>
        <w:right w:val="none" w:sz="0" w:space="0" w:color="auto"/>
      </w:divBdr>
      <w:divsChild>
        <w:div w:id="110782129">
          <w:marLeft w:val="480"/>
          <w:marRight w:val="0"/>
          <w:marTop w:val="0"/>
          <w:marBottom w:val="0"/>
          <w:divBdr>
            <w:top w:val="none" w:sz="0" w:space="0" w:color="auto"/>
            <w:left w:val="none" w:sz="0" w:space="0" w:color="auto"/>
            <w:bottom w:val="none" w:sz="0" w:space="0" w:color="auto"/>
            <w:right w:val="none" w:sz="0" w:space="0" w:color="auto"/>
          </w:divBdr>
        </w:div>
        <w:div w:id="346565547">
          <w:marLeft w:val="480"/>
          <w:marRight w:val="0"/>
          <w:marTop w:val="0"/>
          <w:marBottom w:val="0"/>
          <w:divBdr>
            <w:top w:val="none" w:sz="0" w:space="0" w:color="auto"/>
            <w:left w:val="none" w:sz="0" w:space="0" w:color="auto"/>
            <w:bottom w:val="none" w:sz="0" w:space="0" w:color="auto"/>
            <w:right w:val="none" w:sz="0" w:space="0" w:color="auto"/>
          </w:divBdr>
        </w:div>
        <w:div w:id="370225690">
          <w:marLeft w:val="480"/>
          <w:marRight w:val="0"/>
          <w:marTop w:val="0"/>
          <w:marBottom w:val="0"/>
          <w:divBdr>
            <w:top w:val="none" w:sz="0" w:space="0" w:color="auto"/>
            <w:left w:val="none" w:sz="0" w:space="0" w:color="auto"/>
            <w:bottom w:val="none" w:sz="0" w:space="0" w:color="auto"/>
            <w:right w:val="none" w:sz="0" w:space="0" w:color="auto"/>
          </w:divBdr>
        </w:div>
        <w:div w:id="372655845">
          <w:marLeft w:val="480"/>
          <w:marRight w:val="0"/>
          <w:marTop w:val="0"/>
          <w:marBottom w:val="0"/>
          <w:divBdr>
            <w:top w:val="none" w:sz="0" w:space="0" w:color="auto"/>
            <w:left w:val="none" w:sz="0" w:space="0" w:color="auto"/>
            <w:bottom w:val="none" w:sz="0" w:space="0" w:color="auto"/>
            <w:right w:val="none" w:sz="0" w:space="0" w:color="auto"/>
          </w:divBdr>
        </w:div>
        <w:div w:id="373312309">
          <w:marLeft w:val="480"/>
          <w:marRight w:val="0"/>
          <w:marTop w:val="0"/>
          <w:marBottom w:val="0"/>
          <w:divBdr>
            <w:top w:val="none" w:sz="0" w:space="0" w:color="auto"/>
            <w:left w:val="none" w:sz="0" w:space="0" w:color="auto"/>
            <w:bottom w:val="none" w:sz="0" w:space="0" w:color="auto"/>
            <w:right w:val="none" w:sz="0" w:space="0" w:color="auto"/>
          </w:divBdr>
        </w:div>
        <w:div w:id="442574761">
          <w:marLeft w:val="480"/>
          <w:marRight w:val="0"/>
          <w:marTop w:val="0"/>
          <w:marBottom w:val="0"/>
          <w:divBdr>
            <w:top w:val="none" w:sz="0" w:space="0" w:color="auto"/>
            <w:left w:val="none" w:sz="0" w:space="0" w:color="auto"/>
            <w:bottom w:val="none" w:sz="0" w:space="0" w:color="auto"/>
            <w:right w:val="none" w:sz="0" w:space="0" w:color="auto"/>
          </w:divBdr>
        </w:div>
        <w:div w:id="447701281">
          <w:marLeft w:val="480"/>
          <w:marRight w:val="0"/>
          <w:marTop w:val="0"/>
          <w:marBottom w:val="0"/>
          <w:divBdr>
            <w:top w:val="none" w:sz="0" w:space="0" w:color="auto"/>
            <w:left w:val="none" w:sz="0" w:space="0" w:color="auto"/>
            <w:bottom w:val="none" w:sz="0" w:space="0" w:color="auto"/>
            <w:right w:val="none" w:sz="0" w:space="0" w:color="auto"/>
          </w:divBdr>
        </w:div>
        <w:div w:id="493959678">
          <w:marLeft w:val="480"/>
          <w:marRight w:val="0"/>
          <w:marTop w:val="0"/>
          <w:marBottom w:val="0"/>
          <w:divBdr>
            <w:top w:val="none" w:sz="0" w:space="0" w:color="auto"/>
            <w:left w:val="none" w:sz="0" w:space="0" w:color="auto"/>
            <w:bottom w:val="none" w:sz="0" w:space="0" w:color="auto"/>
            <w:right w:val="none" w:sz="0" w:space="0" w:color="auto"/>
          </w:divBdr>
        </w:div>
        <w:div w:id="496385397">
          <w:marLeft w:val="480"/>
          <w:marRight w:val="0"/>
          <w:marTop w:val="0"/>
          <w:marBottom w:val="0"/>
          <w:divBdr>
            <w:top w:val="none" w:sz="0" w:space="0" w:color="auto"/>
            <w:left w:val="none" w:sz="0" w:space="0" w:color="auto"/>
            <w:bottom w:val="none" w:sz="0" w:space="0" w:color="auto"/>
            <w:right w:val="none" w:sz="0" w:space="0" w:color="auto"/>
          </w:divBdr>
        </w:div>
        <w:div w:id="526261426">
          <w:marLeft w:val="480"/>
          <w:marRight w:val="0"/>
          <w:marTop w:val="0"/>
          <w:marBottom w:val="0"/>
          <w:divBdr>
            <w:top w:val="none" w:sz="0" w:space="0" w:color="auto"/>
            <w:left w:val="none" w:sz="0" w:space="0" w:color="auto"/>
            <w:bottom w:val="none" w:sz="0" w:space="0" w:color="auto"/>
            <w:right w:val="none" w:sz="0" w:space="0" w:color="auto"/>
          </w:divBdr>
        </w:div>
        <w:div w:id="551236144">
          <w:marLeft w:val="480"/>
          <w:marRight w:val="0"/>
          <w:marTop w:val="0"/>
          <w:marBottom w:val="0"/>
          <w:divBdr>
            <w:top w:val="none" w:sz="0" w:space="0" w:color="auto"/>
            <w:left w:val="none" w:sz="0" w:space="0" w:color="auto"/>
            <w:bottom w:val="none" w:sz="0" w:space="0" w:color="auto"/>
            <w:right w:val="none" w:sz="0" w:space="0" w:color="auto"/>
          </w:divBdr>
        </w:div>
        <w:div w:id="587622249">
          <w:marLeft w:val="480"/>
          <w:marRight w:val="0"/>
          <w:marTop w:val="0"/>
          <w:marBottom w:val="0"/>
          <w:divBdr>
            <w:top w:val="none" w:sz="0" w:space="0" w:color="auto"/>
            <w:left w:val="none" w:sz="0" w:space="0" w:color="auto"/>
            <w:bottom w:val="none" w:sz="0" w:space="0" w:color="auto"/>
            <w:right w:val="none" w:sz="0" w:space="0" w:color="auto"/>
          </w:divBdr>
        </w:div>
        <w:div w:id="595747287">
          <w:marLeft w:val="480"/>
          <w:marRight w:val="0"/>
          <w:marTop w:val="0"/>
          <w:marBottom w:val="0"/>
          <w:divBdr>
            <w:top w:val="none" w:sz="0" w:space="0" w:color="auto"/>
            <w:left w:val="none" w:sz="0" w:space="0" w:color="auto"/>
            <w:bottom w:val="none" w:sz="0" w:space="0" w:color="auto"/>
            <w:right w:val="none" w:sz="0" w:space="0" w:color="auto"/>
          </w:divBdr>
        </w:div>
        <w:div w:id="653418102">
          <w:marLeft w:val="480"/>
          <w:marRight w:val="0"/>
          <w:marTop w:val="0"/>
          <w:marBottom w:val="0"/>
          <w:divBdr>
            <w:top w:val="none" w:sz="0" w:space="0" w:color="auto"/>
            <w:left w:val="none" w:sz="0" w:space="0" w:color="auto"/>
            <w:bottom w:val="none" w:sz="0" w:space="0" w:color="auto"/>
            <w:right w:val="none" w:sz="0" w:space="0" w:color="auto"/>
          </w:divBdr>
        </w:div>
        <w:div w:id="718628116">
          <w:marLeft w:val="480"/>
          <w:marRight w:val="0"/>
          <w:marTop w:val="0"/>
          <w:marBottom w:val="0"/>
          <w:divBdr>
            <w:top w:val="none" w:sz="0" w:space="0" w:color="auto"/>
            <w:left w:val="none" w:sz="0" w:space="0" w:color="auto"/>
            <w:bottom w:val="none" w:sz="0" w:space="0" w:color="auto"/>
            <w:right w:val="none" w:sz="0" w:space="0" w:color="auto"/>
          </w:divBdr>
        </w:div>
        <w:div w:id="855727673">
          <w:marLeft w:val="480"/>
          <w:marRight w:val="0"/>
          <w:marTop w:val="0"/>
          <w:marBottom w:val="0"/>
          <w:divBdr>
            <w:top w:val="none" w:sz="0" w:space="0" w:color="auto"/>
            <w:left w:val="none" w:sz="0" w:space="0" w:color="auto"/>
            <w:bottom w:val="none" w:sz="0" w:space="0" w:color="auto"/>
            <w:right w:val="none" w:sz="0" w:space="0" w:color="auto"/>
          </w:divBdr>
        </w:div>
        <w:div w:id="995648856">
          <w:marLeft w:val="480"/>
          <w:marRight w:val="0"/>
          <w:marTop w:val="0"/>
          <w:marBottom w:val="0"/>
          <w:divBdr>
            <w:top w:val="none" w:sz="0" w:space="0" w:color="auto"/>
            <w:left w:val="none" w:sz="0" w:space="0" w:color="auto"/>
            <w:bottom w:val="none" w:sz="0" w:space="0" w:color="auto"/>
            <w:right w:val="none" w:sz="0" w:space="0" w:color="auto"/>
          </w:divBdr>
        </w:div>
        <w:div w:id="1025135710">
          <w:marLeft w:val="480"/>
          <w:marRight w:val="0"/>
          <w:marTop w:val="0"/>
          <w:marBottom w:val="0"/>
          <w:divBdr>
            <w:top w:val="none" w:sz="0" w:space="0" w:color="auto"/>
            <w:left w:val="none" w:sz="0" w:space="0" w:color="auto"/>
            <w:bottom w:val="none" w:sz="0" w:space="0" w:color="auto"/>
            <w:right w:val="none" w:sz="0" w:space="0" w:color="auto"/>
          </w:divBdr>
        </w:div>
        <w:div w:id="1038237374">
          <w:marLeft w:val="480"/>
          <w:marRight w:val="0"/>
          <w:marTop w:val="0"/>
          <w:marBottom w:val="0"/>
          <w:divBdr>
            <w:top w:val="none" w:sz="0" w:space="0" w:color="auto"/>
            <w:left w:val="none" w:sz="0" w:space="0" w:color="auto"/>
            <w:bottom w:val="none" w:sz="0" w:space="0" w:color="auto"/>
            <w:right w:val="none" w:sz="0" w:space="0" w:color="auto"/>
          </w:divBdr>
        </w:div>
        <w:div w:id="1073889735">
          <w:marLeft w:val="480"/>
          <w:marRight w:val="0"/>
          <w:marTop w:val="0"/>
          <w:marBottom w:val="0"/>
          <w:divBdr>
            <w:top w:val="none" w:sz="0" w:space="0" w:color="auto"/>
            <w:left w:val="none" w:sz="0" w:space="0" w:color="auto"/>
            <w:bottom w:val="none" w:sz="0" w:space="0" w:color="auto"/>
            <w:right w:val="none" w:sz="0" w:space="0" w:color="auto"/>
          </w:divBdr>
        </w:div>
        <w:div w:id="1174034916">
          <w:marLeft w:val="480"/>
          <w:marRight w:val="0"/>
          <w:marTop w:val="0"/>
          <w:marBottom w:val="0"/>
          <w:divBdr>
            <w:top w:val="none" w:sz="0" w:space="0" w:color="auto"/>
            <w:left w:val="none" w:sz="0" w:space="0" w:color="auto"/>
            <w:bottom w:val="none" w:sz="0" w:space="0" w:color="auto"/>
            <w:right w:val="none" w:sz="0" w:space="0" w:color="auto"/>
          </w:divBdr>
        </w:div>
        <w:div w:id="1197887024">
          <w:marLeft w:val="480"/>
          <w:marRight w:val="0"/>
          <w:marTop w:val="0"/>
          <w:marBottom w:val="0"/>
          <w:divBdr>
            <w:top w:val="none" w:sz="0" w:space="0" w:color="auto"/>
            <w:left w:val="none" w:sz="0" w:space="0" w:color="auto"/>
            <w:bottom w:val="none" w:sz="0" w:space="0" w:color="auto"/>
            <w:right w:val="none" w:sz="0" w:space="0" w:color="auto"/>
          </w:divBdr>
        </w:div>
        <w:div w:id="1345589146">
          <w:marLeft w:val="480"/>
          <w:marRight w:val="0"/>
          <w:marTop w:val="0"/>
          <w:marBottom w:val="0"/>
          <w:divBdr>
            <w:top w:val="none" w:sz="0" w:space="0" w:color="auto"/>
            <w:left w:val="none" w:sz="0" w:space="0" w:color="auto"/>
            <w:bottom w:val="none" w:sz="0" w:space="0" w:color="auto"/>
            <w:right w:val="none" w:sz="0" w:space="0" w:color="auto"/>
          </w:divBdr>
        </w:div>
      </w:divsChild>
    </w:div>
    <w:div w:id="247275073">
      <w:bodyDiv w:val="1"/>
      <w:marLeft w:val="0"/>
      <w:marRight w:val="0"/>
      <w:marTop w:val="0"/>
      <w:marBottom w:val="0"/>
      <w:divBdr>
        <w:top w:val="none" w:sz="0" w:space="0" w:color="auto"/>
        <w:left w:val="none" w:sz="0" w:space="0" w:color="auto"/>
        <w:bottom w:val="none" w:sz="0" w:space="0" w:color="auto"/>
        <w:right w:val="none" w:sz="0" w:space="0" w:color="auto"/>
      </w:divBdr>
    </w:div>
    <w:div w:id="247275281">
      <w:bodyDiv w:val="1"/>
      <w:marLeft w:val="0"/>
      <w:marRight w:val="0"/>
      <w:marTop w:val="0"/>
      <w:marBottom w:val="0"/>
      <w:divBdr>
        <w:top w:val="none" w:sz="0" w:space="0" w:color="auto"/>
        <w:left w:val="none" w:sz="0" w:space="0" w:color="auto"/>
        <w:bottom w:val="none" w:sz="0" w:space="0" w:color="auto"/>
        <w:right w:val="none" w:sz="0" w:space="0" w:color="auto"/>
      </w:divBdr>
    </w:div>
    <w:div w:id="247278475">
      <w:bodyDiv w:val="1"/>
      <w:marLeft w:val="0"/>
      <w:marRight w:val="0"/>
      <w:marTop w:val="0"/>
      <w:marBottom w:val="0"/>
      <w:divBdr>
        <w:top w:val="none" w:sz="0" w:space="0" w:color="auto"/>
        <w:left w:val="none" w:sz="0" w:space="0" w:color="auto"/>
        <w:bottom w:val="none" w:sz="0" w:space="0" w:color="auto"/>
        <w:right w:val="none" w:sz="0" w:space="0" w:color="auto"/>
      </w:divBdr>
    </w:div>
    <w:div w:id="247424492">
      <w:marLeft w:val="480"/>
      <w:marRight w:val="0"/>
      <w:marTop w:val="0"/>
      <w:marBottom w:val="0"/>
      <w:divBdr>
        <w:top w:val="none" w:sz="0" w:space="0" w:color="auto"/>
        <w:left w:val="none" w:sz="0" w:space="0" w:color="auto"/>
        <w:bottom w:val="none" w:sz="0" w:space="0" w:color="auto"/>
        <w:right w:val="none" w:sz="0" w:space="0" w:color="auto"/>
      </w:divBdr>
    </w:div>
    <w:div w:id="247541713">
      <w:marLeft w:val="480"/>
      <w:marRight w:val="0"/>
      <w:marTop w:val="0"/>
      <w:marBottom w:val="0"/>
      <w:divBdr>
        <w:top w:val="none" w:sz="0" w:space="0" w:color="auto"/>
        <w:left w:val="none" w:sz="0" w:space="0" w:color="auto"/>
        <w:bottom w:val="none" w:sz="0" w:space="0" w:color="auto"/>
        <w:right w:val="none" w:sz="0" w:space="0" w:color="auto"/>
      </w:divBdr>
    </w:div>
    <w:div w:id="247546369">
      <w:marLeft w:val="480"/>
      <w:marRight w:val="0"/>
      <w:marTop w:val="0"/>
      <w:marBottom w:val="0"/>
      <w:divBdr>
        <w:top w:val="none" w:sz="0" w:space="0" w:color="auto"/>
        <w:left w:val="none" w:sz="0" w:space="0" w:color="auto"/>
        <w:bottom w:val="none" w:sz="0" w:space="0" w:color="auto"/>
        <w:right w:val="none" w:sz="0" w:space="0" w:color="auto"/>
      </w:divBdr>
    </w:div>
    <w:div w:id="247732956">
      <w:marLeft w:val="480"/>
      <w:marRight w:val="0"/>
      <w:marTop w:val="0"/>
      <w:marBottom w:val="0"/>
      <w:divBdr>
        <w:top w:val="none" w:sz="0" w:space="0" w:color="auto"/>
        <w:left w:val="none" w:sz="0" w:space="0" w:color="auto"/>
        <w:bottom w:val="none" w:sz="0" w:space="0" w:color="auto"/>
        <w:right w:val="none" w:sz="0" w:space="0" w:color="auto"/>
      </w:divBdr>
    </w:div>
    <w:div w:id="247816170">
      <w:marLeft w:val="480"/>
      <w:marRight w:val="0"/>
      <w:marTop w:val="0"/>
      <w:marBottom w:val="0"/>
      <w:divBdr>
        <w:top w:val="none" w:sz="0" w:space="0" w:color="auto"/>
        <w:left w:val="none" w:sz="0" w:space="0" w:color="auto"/>
        <w:bottom w:val="none" w:sz="0" w:space="0" w:color="auto"/>
        <w:right w:val="none" w:sz="0" w:space="0" w:color="auto"/>
      </w:divBdr>
    </w:div>
    <w:div w:id="247885666">
      <w:bodyDiv w:val="1"/>
      <w:marLeft w:val="0"/>
      <w:marRight w:val="0"/>
      <w:marTop w:val="0"/>
      <w:marBottom w:val="0"/>
      <w:divBdr>
        <w:top w:val="none" w:sz="0" w:space="0" w:color="auto"/>
        <w:left w:val="none" w:sz="0" w:space="0" w:color="auto"/>
        <w:bottom w:val="none" w:sz="0" w:space="0" w:color="auto"/>
        <w:right w:val="none" w:sz="0" w:space="0" w:color="auto"/>
      </w:divBdr>
    </w:div>
    <w:div w:id="247885810">
      <w:marLeft w:val="480"/>
      <w:marRight w:val="0"/>
      <w:marTop w:val="0"/>
      <w:marBottom w:val="0"/>
      <w:divBdr>
        <w:top w:val="none" w:sz="0" w:space="0" w:color="auto"/>
        <w:left w:val="none" w:sz="0" w:space="0" w:color="auto"/>
        <w:bottom w:val="none" w:sz="0" w:space="0" w:color="auto"/>
        <w:right w:val="none" w:sz="0" w:space="0" w:color="auto"/>
      </w:divBdr>
    </w:div>
    <w:div w:id="247889481">
      <w:bodyDiv w:val="1"/>
      <w:marLeft w:val="0"/>
      <w:marRight w:val="0"/>
      <w:marTop w:val="0"/>
      <w:marBottom w:val="0"/>
      <w:divBdr>
        <w:top w:val="none" w:sz="0" w:space="0" w:color="auto"/>
        <w:left w:val="none" w:sz="0" w:space="0" w:color="auto"/>
        <w:bottom w:val="none" w:sz="0" w:space="0" w:color="auto"/>
        <w:right w:val="none" w:sz="0" w:space="0" w:color="auto"/>
      </w:divBdr>
    </w:div>
    <w:div w:id="248127715">
      <w:bodyDiv w:val="1"/>
      <w:marLeft w:val="0"/>
      <w:marRight w:val="0"/>
      <w:marTop w:val="0"/>
      <w:marBottom w:val="0"/>
      <w:divBdr>
        <w:top w:val="none" w:sz="0" w:space="0" w:color="auto"/>
        <w:left w:val="none" w:sz="0" w:space="0" w:color="auto"/>
        <w:bottom w:val="none" w:sz="0" w:space="0" w:color="auto"/>
        <w:right w:val="none" w:sz="0" w:space="0" w:color="auto"/>
      </w:divBdr>
    </w:div>
    <w:div w:id="248200851">
      <w:bodyDiv w:val="1"/>
      <w:marLeft w:val="0"/>
      <w:marRight w:val="0"/>
      <w:marTop w:val="0"/>
      <w:marBottom w:val="0"/>
      <w:divBdr>
        <w:top w:val="none" w:sz="0" w:space="0" w:color="auto"/>
        <w:left w:val="none" w:sz="0" w:space="0" w:color="auto"/>
        <w:bottom w:val="none" w:sz="0" w:space="0" w:color="auto"/>
        <w:right w:val="none" w:sz="0" w:space="0" w:color="auto"/>
      </w:divBdr>
    </w:div>
    <w:div w:id="248268948">
      <w:bodyDiv w:val="1"/>
      <w:marLeft w:val="0"/>
      <w:marRight w:val="0"/>
      <w:marTop w:val="0"/>
      <w:marBottom w:val="0"/>
      <w:divBdr>
        <w:top w:val="none" w:sz="0" w:space="0" w:color="auto"/>
        <w:left w:val="none" w:sz="0" w:space="0" w:color="auto"/>
        <w:bottom w:val="none" w:sz="0" w:space="0" w:color="auto"/>
        <w:right w:val="none" w:sz="0" w:space="0" w:color="auto"/>
      </w:divBdr>
    </w:div>
    <w:div w:id="248272119">
      <w:bodyDiv w:val="1"/>
      <w:marLeft w:val="0"/>
      <w:marRight w:val="0"/>
      <w:marTop w:val="0"/>
      <w:marBottom w:val="0"/>
      <w:divBdr>
        <w:top w:val="none" w:sz="0" w:space="0" w:color="auto"/>
        <w:left w:val="none" w:sz="0" w:space="0" w:color="auto"/>
        <w:bottom w:val="none" w:sz="0" w:space="0" w:color="auto"/>
        <w:right w:val="none" w:sz="0" w:space="0" w:color="auto"/>
      </w:divBdr>
    </w:div>
    <w:div w:id="248315967">
      <w:bodyDiv w:val="1"/>
      <w:marLeft w:val="0"/>
      <w:marRight w:val="0"/>
      <w:marTop w:val="0"/>
      <w:marBottom w:val="0"/>
      <w:divBdr>
        <w:top w:val="none" w:sz="0" w:space="0" w:color="auto"/>
        <w:left w:val="none" w:sz="0" w:space="0" w:color="auto"/>
        <w:bottom w:val="none" w:sz="0" w:space="0" w:color="auto"/>
        <w:right w:val="none" w:sz="0" w:space="0" w:color="auto"/>
      </w:divBdr>
    </w:div>
    <w:div w:id="248393015">
      <w:bodyDiv w:val="1"/>
      <w:marLeft w:val="0"/>
      <w:marRight w:val="0"/>
      <w:marTop w:val="0"/>
      <w:marBottom w:val="0"/>
      <w:divBdr>
        <w:top w:val="none" w:sz="0" w:space="0" w:color="auto"/>
        <w:left w:val="none" w:sz="0" w:space="0" w:color="auto"/>
        <w:bottom w:val="none" w:sz="0" w:space="0" w:color="auto"/>
        <w:right w:val="none" w:sz="0" w:space="0" w:color="auto"/>
      </w:divBdr>
    </w:div>
    <w:div w:id="248541588">
      <w:bodyDiv w:val="1"/>
      <w:marLeft w:val="0"/>
      <w:marRight w:val="0"/>
      <w:marTop w:val="0"/>
      <w:marBottom w:val="0"/>
      <w:divBdr>
        <w:top w:val="none" w:sz="0" w:space="0" w:color="auto"/>
        <w:left w:val="none" w:sz="0" w:space="0" w:color="auto"/>
        <w:bottom w:val="none" w:sz="0" w:space="0" w:color="auto"/>
        <w:right w:val="none" w:sz="0" w:space="0" w:color="auto"/>
      </w:divBdr>
    </w:div>
    <w:div w:id="248581910">
      <w:bodyDiv w:val="1"/>
      <w:marLeft w:val="0"/>
      <w:marRight w:val="0"/>
      <w:marTop w:val="0"/>
      <w:marBottom w:val="0"/>
      <w:divBdr>
        <w:top w:val="none" w:sz="0" w:space="0" w:color="auto"/>
        <w:left w:val="none" w:sz="0" w:space="0" w:color="auto"/>
        <w:bottom w:val="none" w:sz="0" w:space="0" w:color="auto"/>
        <w:right w:val="none" w:sz="0" w:space="0" w:color="auto"/>
      </w:divBdr>
    </w:div>
    <w:div w:id="248589201">
      <w:bodyDiv w:val="1"/>
      <w:marLeft w:val="0"/>
      <w:marRight w:val="0"/>
      <w:marTop w:val="0"/>
      <w:marBottom w:val="0"/>
      <w:divBdr>
        <w:top w:val="none" w:sz="0" w:space="0" w:color="auto"/>
        <w:left w:val="none" w:sz="0" w:space="0" w:color="auto"/>
        <w:bottom w:val="none" w:sz="0" w:space="0" w:color="auto"/>
        <w:right w:val="none" w:sz="0" w:space="0" w:color="auto"/>
      </w:divBdr>
    </w:div>
    <w:div w:id="248589255">
      <w:bodyDiv w:val="1"/>
      <w:marLeft w:val="0"/>
      <w:marRight w:val="0"/>
      <w:marTop w:val="0"/>
      <w:marBottom w:val="0"/>
      <w:divBdr>
        <w:top w:val="none" w:sz="0" w:space="0" w:color="auto"/>
        <w:left w:val="none" w:sz="0" w:space="0" w:color="auto"/>
        <w:bottom w:val="none" w:sz="0" w:space="0" w:color="auto"/>
        <w:right w:val="none" w:sz="0" w:space="0" w:color="auto"/>
      </w:divBdr>
    </w:div>
    <w:div w:id="248663058">
      <w:bodyDiv w:val="1"/>
      <w:marLeft w:val="0"/>
      <w:marRight w:val="0"/>
      <w:marTop w:val="0"/>
      <w:marBottom w:val="0"/>
      <w:divBdr>
        <w:top w:val="none" w:sz="0" w:space="0" w:color="auto"/>
        <w:left w:val="none" w:sz="0" w:space="0" w:color="auto"/>
        <w:bottom w:val="none" w:sz="0" w:space="0" w:color="auto"/>
        <w:right w:val="none" w:sz="0" w:space="0" w:color="auto"/>
      </w:divBdr>
    </w:div>
    <w:div w:id="248663424">
      <w:marLeft w:val="480"/>
      <w:marRight w:val="0"/>
      <w:marTop w:val="0"/>
      <w:marBottom w:val="0"/>
      <w:divBdr>
        <w:top w:val="none" w:sz="0" w:space="0" w:color="auto"/>
        <w:left w:val="none" w:sz="0" w:space="0" w:color="auto"/>
        <w:bottom w:val="none" w:sz="0" w:space="0" w:color="auto"/>
        <w:right w:val="none" w:sz="0" w:space="0" w:color="auto"/>
      </w:divBdr>
    </w:div>
    <w:div w:id="248738021">
      <w:bodyDiv w:val="1"/>
      <w:marLeft w:val="0"/>
      <w:marRight w:val="0"/>
      <w:marTop w:val="0"/>
      <w:marBottom w:val="0"/>
      <w:divBdr>
        <w:top w:val="none" w:sz="0" w:space="0" w:color="auto"/>
        <w:left w:val="none" w:sz="0" w:space="0" w:color="auto"/>
        <w:bottom w:val="none" w:sz="0" w:space="0" w:color="auto"/>
        <w:right w:val="none" w:sz="0" w:space="0" w:color="auto"/>
      </w:divBdr>
    </w:div>
    <w:div w:id="249003728">
      <w:marLeft w:val="480"/>
      <w:marRight w:val="0"/>
      <w:marTop w:val="0"/>
      <w:marBottom w:val="0"/>
      <w:divBdr>
        <w:top w:val="none" w:sz="0" w:space="0" w:color="auto"/>
        <w:left w:val="none" w:sz="0" w:space="0" w:color="auto"/>
        <w:bottom w:val="none" w:sz="0" w:space="0" w:color="auto"/>
        <w:right w:val="none" w:sz="0" w:space="0" w:color="auto"/>
      </w:divBdr>
    </w:div>
    <w:div w:id="249123219">
      <w:bodyDiv w:val="1"/>
      <w:marLeft w:val="0"/>
      <w:marRight w:val="0"/>
      <w:marTop w:val="0"/>
      <w:marBottom w:val="0"/>
      <w:divBdr>
        <w:top w:val="none" w:sz="0" w:space="0" w:color="auto"/>
        <w:left w:val="none" w:sz="0" w:space="0" w:color="auto"/>
        <w:bottom w:val="none" w:sz="0" w:space="0" w:color="auto"/>
        <w:right w:val="none" w:sz="0" w:space="0" w:color="auto"/>
      </w:divBdr>
    </w:div>
    <w:div w:id="249193909">
      <w:marLeft w:val="480"/>
      <w:marRight w:val="0"/>
      <w:marTop w:val="0"/>
      <w:marBottom w:val="0"/>
      <w:divBdr>
        <w:top w:val="none" w:sz="0" w:space="0" w:color="auto"/>
        <w:left w:val="none" w:sz="0" w:space="0" w:color="auto"/>
        <w:bottom w:val="none" w:sz="0" w:space="0" w:color="auto"/>
        <w:right w:val="none" w:sz="0" w:space="0" w:color="auto"/>
      </w:divBdr>
    </w:div>
    <w:div w:id="249195159">
      <w:bodyDiv w:val="1"/>
      <w:marLeft w:val="0"/>
      <w:marRight w:val="0"/>
      <w:marTop w:val="0"/>
      <w:marBottom w:val="0"/>
      <w:divBdr>
        <w:top w:val="none" w:sz="0" w:space="0" w:color="auto"/>
        <w:left w:val="none" w:sz="0" w:space="0" w:color="auto"/>
        <w:bottom w:val="none" w:sz="0" w:space="0" w:color="auto"/>
        <w:right w:val="none" w:sz="0" w:space="0" w:color="auto"/>
      </w:divBdr>
      <w:divsChild>
        <w:div w:id="30343217">
          <w:marLeft w:val="480"/>
          <w:marRight w:val="0"/>
          <w:marTop w:val="0"/>
          <w:marBottom w:val="0"/>
          <w:divBdr>
            <w:top w:val="none" w:sz="0" w:space="0" w:color="auto"/>
            <w:left w:val="none" w:sz="0" w:space="0" w:color="auto"/>
            <w:bottom w:val="none" w:sz="0" w:space="0" w:color="auto"/>
            <w:right w:val="none" w:sz="0" w:space="0" w:color="auto"/>
          </w:divBdr>
        </w:div>
        <w:div w:id="39325271">
          <w:marLeft w:val="480"/>
          <w:marRight w:val="0"/>
          <w:marTop w:val="0"/>
          <w:marBottom w:val="0"/>
          <w:divBdr>
            <w:top w:val="none" w:sz="0" w:space="0" w:color="auto"/>
            <w:left w:val="none" w:sz="0" w:space="0" w:color="auto"/>
            <w:bottom w:val="none" w:sz="0" w:space="0" w:color="auto"/>
            <w:right w:val="none" w:sz="0" w:space="0" w:color="auto"/>
          </w:divBdr>
        </w:div>
        <w:div w:id="75329231">
          <w:marLeft w:val="480"/>
          <w:marRight w:val="0"/>
          <w:marTop w:val="0"/>
          <w:marBottom w:val="0"/>
          <w:divBdr>
            <w:top w:val="none" w:sz="0" w:space="0" w:color="auto"/>
            <w:left w:val="none" w:sz="0" w:space="0" w:color="auto"/>
            <w:bottom w:val="none" w:sz="0" w:space="0" w:color="auto"/>
            <w:right w:val="none" w:sz="0" w:space="0" w:color="auto"/>
          </w:divBdr>
        </w:div>
        <w:div w:id="118493068">
          <w:marLeft w:val="480"/>
          <w:marRight w:val="0"/>
          <w:marTop w:val="0"/>
          <w:marBottom w:val="0"/>
          <w:divBdr>
            <w:top w:val="none" w:sz="0" w:space="0" w:color="auto"/>
            <w:left w:val="none" w:sz="0" w:space="0" w:color="auto"/>
            <w:bottom w:val="none" w:sz="0" w:space="0" w:color="auto"/>
            <w:right w:val="none" w:sz="0" w:space="0" w:color="auto"/>
          </w:divBdr>
        </w:div>
        <w:div w:id="126778518">
          <w:marLeft w:val="480"/>
          <w:marRight w:val="0"/>
          <w:marTop w:val="0"/>
          <w:marBottom w:val="0"/>
          <w:divBdr>
            <w:top w:val="none" w:sz="0" w:space="0" w:color="auto"/>
            <w:left w:val="none" w:sz="0" w:space="0" w:color="auto"/>
            <w:bottom w:val="none" w:sz="0" w:space="0" w:color="auto"/>
            <w:right w:val="none" w:sz="0" w:space="0" w:color="auto"/>
          </w:divBdr>
        </w:div>
        <w:div w:id="148446710">
          <w:marLeft w:val="480"/>
          <w:marRight w:val="0"/>
          <w:marTop w:val="0"/>
          <w:marBottom w:val="0"/>
          <w:divBdr>
            <w:top w:val="none" w:sz="0" w:space="0" w:color="auto"/>
            <w:left w:val="none" w:sz="0" w:space="0" w:color="auto"/>
            <w:bottom w:val="none" w:sz="0" w:space="0" w:color="auto"/>
            <w:right w:val="none" w:sz="0" w:space="0" w:color="auto"/>
          </w:divBdr>
        </w:div>
        <w:div w:id="194077099">
          <w:marLeft w:val="480"/>
          <w:marRight w:val="0"/>
          <w:marTop w:val="0"/>
          <w:marBottom w:val="0"/>
          <w:divBdr>
            <w:top w:val="none" w:sz="0" w:space="0" w:color="auto"/>
            <w:left w:val="none" w:sz="0" w:space="0" w:color="auto"/>
            <w:bottom w:val="none" w:sz="0" w:space="0" w:color="auto"/>
            <w:right w:val="none" w:sz="0" w:space="0" w:color="auto"/>
          </w:divBdr>
        </w:div>
        <w:div w:id="285963440">
          <w:marLeft w:val="480"/>
          <w:marRight w:val="0"/>
          <w:marTop w:val="0"/>
          <w:marBottom w:val="0"/>
          <w:divBdr>
            <w:top w:val="none" w:sz="0" w:space="0" w:color="auto"/>
            <w:left w:val="none" w:sz="0" w:space="0" w:color="auto"/>
            <w:bottom w:val="none" w:sz="0" w:space="0" w:color="auto"/>
            <w:right w:val="none" w:sz="0" w:space="0" w:color="auto"/>
          </w:divBdr>
        </w:div>
        <w:div w:id="301270602">
          <w:marLeft w:val="480"/>
          <w:marRight w:val="0"/>
          <w:marTop w:val="0"/>
          <w:marBottom w:val="0"/>
          <w:divBdr>
            <w:top w:val="none" w:sz="0" w:space="0" w:color="auto"/>
            <w:left w:val="none" w:sz="0" w:space="0" w:color="auto"/>
            <w:bottom w:val="none" w:sz="0" w:space="0" w:color="auto"/>
            <w:right w:val="none" w:sz="0" w:space="0" w:color="auto"/>
          </w:divBdr>
        </w:div>
        <w:div w:id="309482047">
          <w:marLeft w:val="480"/>
          <w:marRight w:val="0"/>
          <w:marTop w:val="0"/>
          <w:marBottom w:val="0"/>
          <w:divBdr>
            <w:top w:val="none" w:sz="0" w:space="0" w:color="auto"/>
            <w:left w:val="none" w:sz="0" w:space="0" w:color="auto"/>
            <w:bottom w:val="none" w:sz="0" w:space="0" w:color="auto"/>
            <w:right w:val="none" w:sz="0" w:space="0" w:color="auto"/>
          </w:divBdr>
        </w:div>
        <w:div w:id="455871985">
          <w:marLeft w:val="480"/>
          <w:marRight w:val="0"/>
          <w:marTop w:val="0"/>
          <w:marBottom w:val="0"/>
          <w:divBdr>
            <w:top w:val="none" w:sz="0" w:space="0" w:color="auto"/>
            <w:left w:val="none" w:sz="0" w:space="0" w:color="auto"/>
            <w:bottom w:val="none" w:sz="0" w:space="0" w:color="auto"/>
            <w:right w:val="none" w:sz="0" w:space="0" w:color="auto"/>
          </w:divBdr>
        </w:div>
        <w:div w:id="467939104">
          <w:marLeft w:val="480"/>
          <w:marRight w:val="0"/>
          <w:marTop w:val="0"/>
          <w:marBottom w:val="0"/>
          <w:divBdr>
            <w:top w:val="none" w:sz="0" w:space="0" w:color="auto"/>
            <w:left w:val="none" w:sz="0" w:space="0" w:color="auto"/>
            <w:bottom w:val="none" w:sz="0" w:space="0" w:color="auto"/>
            <w:right w:val="none" w:sz="0" w:space="0" w:color="auto"/>
          </w:divBdr>
        </w:div>
        <w:div w:id="496113842">
          <w:marLeft w:val="480"/>
          <w:marRight w:val="0"/>
          <w:marTop w:val="0"/>
          <w:marBottom w:val="0"/>
          <w:divBdr>
            <w:top w:val="none" w:sz="0" w:space="0" w:color="auto"/>
            <w:left w:val="none" w:sz="0" w:space="0" w:color="auto"/>
            <w:bottom w:val="none" w:sz="0" w:space="0" w:color="auto"/>
            <w:right w:val="none" w:sz="0" w:space="0" w:color="auto"/>
          </w:divBdr>
        </w:div>
        <w:div w:id="507522872">
          <w:marLeft w:val="480"/>
          <w:marRight w:val="0"/>
          <w:marTop w:val="0"/>
          <w:marBottom w:val="0"/>
          <w:divBdr>
            <w:top w:val="none" w:sz="0" w:space="0" w:color="auto"/>
            <w:left w:val="none" w:sz="0" w:space="0" w:color="auto"/>
            <w:bottom w:val="none" w:sz="0" w:space="0" w:color="auto"/>
            <w:right w:val="none" w:sz="0" w:space="0" w:color="auto"/>
          </w:divBdr>
        </w:div>
        <w:div w:id="522280519">
          <w:marLeft w:val="480"/>
          <w:marRight w:val="0"/>
          <w:marTop w:val="0"/>
          <w:marBottom w:val="0"/>
          <w:divBdr>
            <w:top w:val="none" w:sz="0" w:space="0" w:color="auto"/>
            <w:left w:val="none" w:sz="0" w:space="0" w:color="auto"/>
            <w:bottom w:val="none" w:sz="0" w:space="0" w:color="auto"/>
            <w:right w:val="none" w:sz="0" w:space="0" w:color="auto"/>
          </w:divBdr>
        </w:div>
        <w:div w:id="557592777">
          <w:marLeft w:val="480"/>
          <w:marRight w:val="0"/>
          <w:marTop w:val="0"/>
          <w:marBottom w:val="0"/>
          <w:divBdr>
            <w:top w:val="none" w:sz="0" w:space="0" w:color="auto"/>
            <w:left w:val="none" w:sz="0" w:space="0" w:color="auto"/>
            <w:bottom w:val="none" w:sz="0" w:space="0" w:color="auto"/>
            <w:right w:val="none" w:sz="0" w:space="0" w:color="auto"/>
          </w:divBdr>
        </w:div>
        <w:div w:id="561599252">
          <w:marLeft w:val="480"/>
          <w:marRight w:val="0"/>
          <w:marTop w:val="0"/>
          <w:marBottom w:val="0"/>
          <w:divBdr>
            <w:top w:val="none" w:sz="0" w:space="0" w:color="auto"/>
            <w:left w:val="none" w:sz="0" w:space="0" w:color="auto"/>
            <w:bottom w:val="none" w:sz="0" w:space="0" w:color="auto"/>
            <w:right w:val="none" w:sz="0" w:space="0" w:color="auto"/>
          </w:divBdr>
        </w:div>
        <w:div w:id="593325870">
          <w:marLeft w:val="480"/>
          <w:marRight w:val="0"/>
          <w:marTop w:val="0"/>
          <w:marBottom w:val="0"/>
          <w:divBdr>
            <w:top w:val="none" w:sz="0" w:space="0" w:color="auto"/>
            <w:left w:val="none" w:sz="0" w:space="0" w:color="auto"/>
            <w:bottom w:val="none" w:sz="0" w:space="0" w:color="auto"/>
            <w:right w:val="none" w:sz="0" w:space="0" w:color="auto"/>
          </w:divBdr>
        </w:div>
        <w:div w:id="605045377">
          <w:marLeft w:val="480"/>
          <w:marRight w:val="0"/>
          <w:marTop w:val="0"/>
          <w:marBottom w:val="0"/>
          <w:divBdr>
            <w:top w:val="none" w:sz="0" w:space="0" w:color="auto"/>
            <w:left w:val="none" w:sz="0" w:space="0" w:color="auto"/>
            <w:bottom w:val="none" w:sz="0" w:space="0" w:color="auto"/>
            <w:right w:val="none" w:sz="0" w:space="0" w:color="auto"/>
          </w:divBdr>
        </w:div>
        <w:div w:id="624965262">
          <w:marLeft w:val="480"/>
          <w:marRight w:val="0"/>
          <w:marTop w:val="0"/>
          <w:marBottom w:val="0"/>
          <w:divBdr>
            <w:top w:val="none" w:sz="0" w:space="0" w:color="auto"/>
            <w:left w:val="none" w:sz="0" w:space="0" w:color="auto"/>
            <w:bottom w:val="none" w:sz="0" w:space="0" w:color="auto"/>
            <w:right w:val="none" w:sz="0" w:space="0" w:color="auto"/>
          </w:divBdr>
        </w:div>
        <w:div w:id="649481396">
          <w:marLeft w:val="480"/>
          <w:marRight w:val="0"/>
          <w:marTop w:val="0"/>
          <w:marBottom w:val="0"/>
          <w:divBdr>
            <w:top w:val="none" w:sz="0" w:space="0" w:color="auto"/>
            <w:left w:val="none" w:sz="0" w:space="0" w:color="auto"/>
            <w:bottom w:val="none" w:sz="0" w:space="0" w:color="auto"/>
            <w:right w:val="none" w:sz="0" w:space="0" w:color="auto"/>
          </w:divBdr>
        </w:div>
        <w:div w:id="676425515">
          <w:marLeft w:val="480"/>
          <w:marRight w:val="0"/>
          <w:marTop w:val="0"/>
          <w:marBottom w:val="0"/>
          <w:divBdr>
            <w:top w:val="none" w:sz="0" w:space="0" w:color="auto"/>
            <w:left w:val="none" w:sz="0" w:space="0" w:color="auto"/>
            <w:bottom w:val="none" w:sz="0" w:space="0" w:color="auto"/>
            <w:right w:val="none" w:sz="0" w:space="0" w:color="auto"/>
          </w:divBdr>
        </w:div>
        <w:div w:id="705108439">
          <w:marLeft w:val="480"/>
          <w:marRight w:val="0"/>
          <w:marTop w:val="0"/>
          <w:marBottom w:val="0"/>
          <w:divBdr>
            <w:top w:val="none" w:sz="0" w:space="0" w:color="auto"/>
            <w:left w:val="none" w:sz="0" w:space="0" w:color="auto"/>
            <w:bottom w:val="none" w:sz="0" w:space="0" w:color="auto"/>
            <w:right w:val="none" w:sz="0" w:space="0" w:color="auto"/>
          </w:divBdr>
        </w:div>
        <w:div w:id="734816924">
          <w:marLeft w:val="480"/>
          <w:marRight w:val="0"/>
          <w:marTop w:val="0"/>
          <w:marBottom w:val="0"/>
          <w:divBdr>
            <w:top w:val="none" w:sz="0" w:space="0" w:color="auto"/>
            <w:left w:val="none" w:sz="0" w:space="0" w:color="auto"/>
            <w:bottom w:val="none" w:sz="0" w:space="0" w:color="auto"/>
            <w:right w:val="none" w:sz="0" w:space="0" w:color="auto"/>
          </w:divBdr>
        </w:div>
        <w:div w:id="734859308">
          <w:marLeft w:val="480"/>
          <w:marRight w:val="0"/>
          <w:marTop w:val="0"/>
          <w:marBottom w:val="0"/>
          <w:divBdr>
            <w:top w:val="none" w:sz="0" w:space="0" w:color="auto"/>
            <w:left w:val="none" w:sz="0" w:space="0" w:color="auto"/>
            <w:bottom w:val="none" w:sz="0" w:space="0" w:color="auto"/>
            <w:right w:val="none" w:sz="0" w:space="0" w:color="auto"/>
          </w:divBdr>
        </w:div>
        <w:div w:id="739981214">
          <w:marLeft w:val="480"/>
          <w:marRight w:val="0"/>
          <w:marTop w:val="0"/>
          <w:marBottom w:val="0"/>
          <w:divBdr>
            <w:top w:val="none" w:sz="0" w:space="0" w:color="auto"/>
            <w:left w:val="none" w:sz="0" w:space="0" w:color="auto"/>
            <w:bottom w:val="none" w:sz="0" w:space="0" w:color="auto"/>
            <w:right w:val="none" w:sz="0" w:space="0" w:color="auto"/>
          </w:divBdr>
        </w:div>
        <w:div w:id="803036583">
          <w:marLeft w:val="480"/>
          <w:marRight w:val="0"/>
          <w:marTop w:val="0"/>
          <w:marBottom w:val="0"/>
          <w:divBdr>
            <w:top w:val="none" w:sz="0" w:space="0" w:color="auto"/>
            <w:left w:val="none" w:sz="0" w:space="0" w:color="auto"/>
            <w:bottom w:val="none" w:sz="0" w:space="0" w:color="auto"/>
            <w:right w:val="none" w:sz="0" w:space="0" w:color="auto"/>
          </w:divBdr>
        </w:div>
        <w:div w:id="818767217">
          <w:marLeft w:val="480"/>
          <w:marRight w:val="0"/>
          <w:marTop w:val="0"/>
          <w:marBottom w:val="0"/>
          <w:divBdr>
            <w:top w:val="none" w:sz="0" w:space="0" w:color="auto"/>
            <w:left w:val="none" w:sz="0" w:space="0" w:color="auto"/>
            <w:bottom w:val="none" w:sz="0" w:space="0" w:color="auto"/>
            <w:right w:val="none" w:sz="0" w:space="0" w:color="auto"/>
          </w:divBdr>
        </w:div>
        <w:div w:id="820728217">
          <w:marLeft w:val="480"/>
          <w:marRight w:val="0"/>
          <w:marTop w:val="0"/>
          <w:marBottom w:val="0"/>
          <w:divBdr>
            <w:top w:val="none" w:sz="0" w:space="0" w:color="auto"/>
            <w:left w:val="none" w:sz="0" w:space="0" w:color="auto"/>
            <w:bottom w:val="none" w:sz="0" w:space="0" w:color="auto"/>
            <w:right w:val="none" w:sz="0" w:space="0" w:color="auto"/>
          </w:divBdr>
        </w:div>
        <w:div w:id="839389561">
          <w:marLeft w:val="480"/>
          <w:marRight w:val="0"/>
          <w:marTop w:val="0"/>
          <w:marBottom w:val="0"/>
          <w:divBdr>
            <w:top w:val="none" w:sz="0" w:space="0" w:color="auto"/>
            <w:left w:val="none" w:sz="0" w:space="0" w:color="auto"/>
            <w:bottom w:val="none" w:sz="0" w:space="0" w:color="auto"/>
            <w:right w:val="none" w:sz="0" w:space="0" w:color="auto"/>
          </w:divBdr>
        </w:div>
        <w:div w:id="887031117">
          <w:marLeft w:val="480"/>
          <w:marRight w:val="0"/>
          <w:marTop w:val="0"/>
          <w:marBottom w:val="0"/>
          <w:divBdr>
            <w:top w:val="none" w:sz="0" w:space="0" w:color="auto"/>
            <w:left w:val="none" w:sz="0" w:space="0" w:color="auto"/>
            <w:bottom w:val="none" w:sz="0" w:space="0" w:color="auto"/>
            <w:right w:val="none" w:sz="0" w:space="0" w:color="auto"/>
          </w:divBdr>
        </w:div>
        <w:div w:id="902567140">
          <w:marLeft w:val="480"/>
          <w:marRight w:val="0"/>
          <w:marTop w:val="0"/>
          <w:marBottom w:val="0"/>
          <w:divBdr>
            <w:top w:val="none" w:sz="0" w:space="0" w:color="auto"/>
            <w:left w:val="none" w:sz="0" w:space="0" w:color="auto"/>
            <w:bottom w:val="none" w:sz="0" w:space="0" w:color="auto"/>
            <w:right w:val="none" w:sz="0" w:space="0" w:color="auto"/>
          </w:divBdr>
        </w:div>
        <w:div w:id="982660327">
          <w:marLeft w:val="480"/>
          <w:marRight w:val="0"/>
          <w:marTop w:val="0"/>
          <w:marBottom w:val="0"/>
          <w:divBdr>
            <w:top w:val="none" w:sz="0" w:space="0" w:color="auto"/>
            <w:left w:val="none" w:sz="0" w:space="0" w:color="auto"/>
            <w:bottom w:val="none" w:sz="0" w:space="0" w:color="auto"/>
            <w:right w:val="none" w:sz="0" w:space="0" w:color="auto"/>
          </w:divBdr>
        </w:div>
        <w:div w:id="983513028">
          <w:marLeft w:val="480"/>
          <w:marRight w:val="0"/>
          <w:marTop w:val="0"/>
          <w:marBottom w:val="0"/>
          <w:divBdr>
            <w:top w:val="none" w:sz="0" w:space="0" w:color="auto"/>
            <w:left w:val="none" w:sz="0" w:space="0" w:color="auto"/>
            <w:bottom w:val="none" w:sz="0" w:space="0" w:color="auto"/>
            <w:right w:val="none" w:sz="0" w:space="0" w:color="auto"/>
          </w:divBdr>
        </w:div>
        <w:div w:id="1272517809">
          <w:marLeft w:val="480"/>
          <w:marRight w:val="0"/>
          <w:marTop w:val="0"/>
          <w:marBottom w:val="0"/>
          <w:divBdr>
            <w:top w:val="none" w:sz="0" w:space="0" w:color="auto"/>
            <w:left w:val="none" w:sz="0" w:space="0" w:color="auto"/>
            <w:bottom w:val="none" w:sz="0" w:space="0" w:color="auto"/>
            <w:right w:val="none" w:sz="0" w:space="0" w:color="auto"/>
          </w:divBdr>
        </w:div>
      </w:divsChild>
    </w:div>
    <w:div w:id="249198560">
      <w:bodyDiv w:val="1"/>
      <w:marLeft w:val="0"/>
      <w:marRight w:val="0"/>
      <w:marTop w:val="0"/>
      <w:marBottom w:val="0"/>
      <w:divBdr>
        <w:top w:val="none" w:sz="0" w:space="0" w:color="auto"/>
        <w:left w:val="none" w:sz="0" w:space="0" w:color="auto"/>
        <w:bottom w:val="none" w:sz="0" w:space="0" w:color="auto"/>
        <w:right w:val="none" w:sz="0" w:space="0" w:color="auto"/>
      </w:divBdr>
    </w:div>
    <w:div w:id="249237322">
      <w:marLeft w:val="480"/>
      <w:marRight w:val="0"/>
      <w:marTop w:val="0"/>
      <w:marBottom w:val="0"/>
      <w:divBdr>
        <w:top w:val="none" w:sz="0" w:space="0" w:color="auto"/>
        <w:left w:val="none" w:sz="0" w:space="0" w:color="auto"/>
        <w:bottom w:val="none" w:sz="0" w:space="0" w:color="auto"/>
        <w:right w:val="none" w:sz="0" w:space="0" w:color="auto"/>
      </w:divBdr>
    </w:div>
    <w:div w:id="249237966">
      <w:marLeft w:val="480"/>
      <w:marRight w:val="0"/>
      <w:marTop w:val="0"/>
      <w:marBottom w:val="0"/>
      <w:divBdr>
        <w:top w:val="none" w:sz="0" w:space="0" w:color="auto"/>
        <w:left w:val="none" w:sz="0" w:space="0" w:color="auto"/>
        <w:bottom w:val="none" w:sz="0" w:space="0" w:color="auto"/>
        <w:right w:val="none" w:sz="0" w:space="0" w:color="auto"/>
      </w:divBdr>
    </w:div>
    <w:div w:id="249238041">
      <w:bodyDiv w:val="1"/>
      <w:marLeft w:val="0"/>
      <w:marRight w:val="0"/>
      <w:marTop w:val="0"/>
      <w:marBottom w:val="0"/>
      <w:divBdr>
        <w:top w:val="none" w:sz="0" w:space="0" w:color="auto"/>
        <w:left w:val="none" w:sz="0" w:space="0" w:color="auto"/>
        <w:bottom w:val="none" w:sz="0" w:space="0" w:color="auto"/>
        <w:right w:val="none" w:sz="0" w:space="0" w:color="auto"/>
      </w:divBdr>
    </w:div>
    <w:div w:id="249239271">
      <w:marLeft w:val="480"/>
      <w:marRight w:val="0"/>
      <w:marTop w:val="0"/>
      <w:marBottom w:val="0"/>
      <w:divBdr>
        <w:top w:val="none" w:sz="0" w:space="0" w:color="auto"/>
        <w:left w:val="none" w:sz="0" w:space="0" w:color="auto"/>
        <w:bottom w:val="none" w:sz="0" w:space="0" w:color="auto"/>
        <w:right w:val="none" w:sz="0" w:space="0" w:color="auto"/>
      </w:divBdr>
    </w:div>
    <w:div w:id="249241952">
      <w:bodyDiv w:val="1"/>
      <w:marLeft w:val="0"/>
      <w:marRight w:val="0"/>
      <w:marTop w:val="0"/>
      <w:marBottom w:val="0"/>
      <w:divBdr>
        <w:top w:val="none" w:sz="0" w:space="0" w:color="auto"/>
        <w:left w:val="none" w:sz="0" w:space="0" w:color="auto"/>
        <w:bottom w:val="none" w:sz="0" w:space="0" w:color="auto"/>
        <w:right w:val="none" w:sz="0" w:space="0" w:color="auto"/>
      </w:divBdr>
    </w:div>
    <w:div w:id="249312430">
      <w:marLeft w:val="480"/>
      <w:marRight w:val="0"/>
      <w:marTop w:val="0"/>
      <w:marBottom w:val="0"/>
      <w:divBdr>
        <w:top w:val="none" w:sz="0" w:space="0" w:color="auto"/>
        <w:left w:val="none" w:sz="0" w:space="0" w:color="auto"/>
        <w:bottom w:val="none" w:sz="0" w:space="0" w:color="auto"/>
        <w:right w:val="none" w:sz="0" w:space="0" w:color="auto"/>
      </w:divBdr>
    </w:div>
    <w:div w:id="249393537">
      <w:bodyDiv w:val="1"/>
      <w:marLeft w:val="0"/>
      <w:marRight w:val="0"/>
      <w:marTop w:val="0"/>
      <w:marBottom w:val="0"/>
      <w:divBdr>
        <w:top w:val="none" w:sz="0" w:space="0" w:color="auto"/>
        <w:left w:val="none" w:sz="0" w:space="0" w:color="auto"/>
        <w:bottom w:val="none" w:sz="0" w:space="0" w:color="auto"/>
        <w:right w:val="none" w:sz="0" w:space="0" w:color="auto"/>
      </w:divBdr>
    </w:div>
    <w:div w:id="249434856">
      <w:bodyDiv w:val="1"/>
      <w:marLeft w:val="0"/>
      <w:marRight w:val="0"/>
      <w:marTop w:val="0"/>
      <w:marBottom w:val="0"/>
      <w:divBdr>
        <w:top w:val="none" w:sz="0" w:space="0" w:color="auto"/>
        <w:left w:val="none" w:sz="0" w:space="0" w:color="auto"/>
        <w:bottom w:val="none" w:sz="0" w:space="0" w:color="auto"/>
        <w:right w:val="none" w:sz="0" w:space="0" w:color="auto"/>
      </w:divBdr>
    </w:div>
    <w:div w:id="249510137">
      <w:marLeft w:val="480"/>
      <w:marRight w:val="0"/>
      <w:marTop w:val="0"/>
      <w:marBottom w:val="0"/>
      <w:divBdr>
        <w:top w:val="none" w:sz="0" w:space="0" w:color="auto"/>
        <w:left w:val="none" w:sz="0" w:space="0" w:color="auto"/>
        <w:bottom w:val="none" w:sz="0" w:space="0" w:color="auto"/>
        <w:right w:val="none" w:sz="0" w:space="0" w:color="auto"/>
      </w:divBdr>
    </w:div>
    <w:div w:id="249582665">
      <w:bodyDiv w:val="1"/>
      <w:marLeft w:val="0"/>
      <w:marRight w:val="0"/>
      <w:marTop w:val="0"/>
      <w:marBottom w:val="0"/>
      <w:divBdr>
        <w:top w:val="none" w:sz="0" w:space="0" w:color="auto"/>
        <w:left w:val="none" w:sz="0" w:space="0" w:color="auto"/>
        <w:bottom w:val="none" w:sz="0" w:space="0" w:color="auto"/>
        <w:right w:val="none" w:sz="0" w:space="0" w:color="auto"/>
      </w:divBdr>
    </w:div>
    <w:div w:id="249628447">
      <w:bodyDiv w:val="1"/>
      <w:marLeft w:val="0"/>
      <w:marRight w:val="0"/>
      <w:marTop w:val="0"/>
      <w:marBottom w:val="0"/>
      <w:divBdr>
        <w:top w:val="none" w:sz="0" w:space="0" w:color="auto"/>
        <w:left w:val="none" w:sz="0" w:space="0" w:color="auto"/>
        <w:bottom w:val="none" w:sz="0" w:space="0" w:color="auto"/>
        <w:right w:val="none" w:sz="0" w:space="0" w:color="auto"/>
      </w:divBdr>
    </w:div>
    <w:div w:id="249654833">
      <w:bodyDiv w:val="1"/>
      <w:marLeft w:val="0"/>
      <w:marRight w:val="0"/>
      <w:marTop w:val="0"/>
      <w:marBottom w:val="0"/>
      <w:divBdr>
        <w:top w:val="none" w:sz="0" w:space="0" w:color="auto"/>
        <w:left w:val="none" w:sz="0" w:space="0" w:color="auto"/>
        <w:bottom w:val="none" w:sz="0" w:space="0" w:color="auto"/>
        <w:right w:val="none" w:sz="0" w:space="0" w:color="auto"/>
      </w:divBdr>
    </w:div>
    <w:div w:id="249700732">
      <w:marLeft w:val="480"/>
      <w:marRight w:val="0"/>
      <w:marTop w:val="0"/>
      <w:marBottom w:val="0"/>
      <w:divBdr>
        <w:top w:val="none" w:sz="0" w:space="0" w:color="auto"/>
        <w:left w:val="none" w:sz="0" w:space="0" w:color="auto"/>
        <w:bottom w:val="none" w:sz="0" w:space="0" w:color="auto"/>
        <w:right w:val="none" w:sz="0" w:space="0" w:color="auto"/>
      </w:divBdr>
    </w:div>
    <w:div w:id="249854509">
      <w:marLeft w:val="480"/>
      <w:marRight w:val="0"/>
      <w:marTop w:val="0"/>
      <w:marBottom w:val="0"/>
      <w:divBdr>
        <w:top w:val="none" w:sz="0" w:space="0" w:color="auto"/>
        <w:left w:val="none" w:sz="0" w:space="0" w:color="auto"/>
        <w:bottom w:val="none" w:sz="0" w:space="0" w:color="auto"/>
        <w:right w:val="none" w:sz="0" w:space="0" w:color="auto"/>
      </w:divBdr>
    </w:div>
    <w:div w:id="249854988">
      <w:bodyDiv w:val="1"/>
      <w:marLeft w:val="0"/>
      <w:marRight w:val="0"/>
      <w:marTop w:val="0"/>
      <w:marBottom w:val="0"/>
      <w:divBdr>
        <w:top w:val="none" w:sz="0" w:space="0" w:color="auto"/>
        <w:left w:val="none" w:sz="0" w:space="0" w:color="auto"/>
        <w:bottom w:val="none" w:sz="0" w:space="0" w:color="auto"/>
        <w:right w:val="none" w:sz="0" w:space="0" w:color="auto"/>
      </w:divBdr>
    </w:div>
    <w:div w:id="249898445">
      <w:marLeft w:val="480"/>
      <w:marRight w:val="0"/>
      <w:marTop w:val="0"/>
      <w:marBottom w:val="0"/>
      <w:divBdr>
        <w:top w:val="none" w:sz="0" w:space="0" w:color="auto"/>
        <w:left w:val="none" w:sz="0" w:space="0" w:color="auto"/>
        <w:bottom w:val="none" w:sz="0" w:space="0" w:color="auto"/>
        <w:right w:val="none" w:sz="0" w:space="0" w:color="auto"/>
      </w:divBdr>
    </w:div>
    <w:div w:id="249966997">
      <w:bodyDiv w:val="1"/>
      <w:marLeft w:val="0"/>
      <w:marRight w:val="0"/>
      <w:marTop w:val="0"/>
      <w:marBottom w:val="0"/>
      <w:divBdr>
        <w:top w:val="none" w:sz="0" w:space="0" w:color="auto"/>
        <w:left w:val="none" w:sz="0" w:space="0" w:color="auto"/>
        <w:bottom w:val="none" w:sz="0" w:space="0" w:color="auto"/>
        <w:right w:val="none" w:sz="0" w:space="0" w:color="auto"/>
      </w:divBdr>
    </w:div>
    <w:div w:id="249969502">
      <w:bodyDiv w:val="1"/>
      <w:marLeft w:val="0"/>
      <w:marRight w:val="0"/>
      <w:marTop w:val="0"/>
      <w:marBottom w:val="0"/>
      <w:divBdr>
        <w:top w:val="none" w:sz="0" w:space="0" w:color="auto"/>
        <w:left w:val="none" w:sz="0" w:space="0" w:color="auto"/>
        <w:bottom w:val="none" w:sz="0" w:space="0" w:color="auto"/>
        <w:right w:val="none" w:sz="0" w:space="0" w:color="auto"/>
      </w:divBdr>
    </w:div>
    <w:div w:id="250049384">
      <w:marLeft w:val="480"/>
      <w:marRight w:val="0"/>
      <w:marTop w:val="0"/>
      <w:marBottom w:val="0"/>
      <w:divBdr>
        <w:top w:val="none" w:sz="0" w:space="0" w:color="auto"/>
        <w:left w:val="none" w:sz="0" w:space="0" w:color="auto"/>
        <w:bottom w:val="none" w:sz="0" w:space="0" w:color="auto"/>
        <w:right w:val="none" w:sz="0" w:space="0" w:color="auto"/>
      </w:divBdr>
    </w:div>
    <w:div w:id="250093583">
      <w:bodyDiv w:val="1"/>
      <w:marLeft w:val="0"/>
      <w:marRight w:val="0"/>
      <w:marTop w:val="0"/>
      <w:marBottom w:val="0"/>
      <w:divBdr>
        <w:top w:val="none" w:sz="0" w:space="0" w:color="auto"/>
        <w:left w:val="none" w:sz="0" w:space="0" w:color="auto"/>
        <w:bottom w:val="none" w:sz="0" w:space="0" w:color="auto"/>
        <w:right w:val="none" w:sz="0" w:space="0" w:color="auto"/>
      </w:divBdr>
    </w:div>
    <w:div w:id="250234973">
      <w:bodyDiv w:val="1"/>
      <w:marLeft w:val="0"/>
      <w:marRight w:val="0"/>
      <w:marTop w:val="0"/>
      <w:marBottom w:val="0"/>
      <w:divBdr>
        <w:top w:val="none" w:sz="0" w:space="0" w:color="auto"/>
        <w:left w:val="none" w:sz="0" w:space="0" w:color="auto"/>
        <w:bottom w:val="none" w:sz="0" w:space="0" w:color="auto"/>
        <w:right w:val="none" w:sz="0" w:space="0" w:color="auto"/>
      </w:divBdr>
    </w:div>
    <w:div w:id="250235669">
      <w:bodyDiv w:val="1"/>
      <w:marLeft w:val="0"/>
      <w:marRight w:val="0"/>
      <w:marTop w:val="0"/>
      <w:marBottom w:val="0"/>
      <w:divBdr>
        <w:top w:val="none" w:sz="0" w:space="0" w:color="auto"/>
        <w:left w:val="none" w:sz="0" w:space="0" w:color="auto"/>
        <w:bottom w:val="none" w:sz="0" w:space="0" w:color="auto"/>
        <w:right w:val="none" w:sz="0" w:space="0" w:color="auto"/>
      </w:divBdr>
    </w:div>
    <w:div w:id="250433906">
      <w:marLeft w:val="480"/>
      <w:marRight w:val="0"/>
      <w:marTop w:val="0"/>
      <w:marBottom w:val="0"/>
      <w:divBdr>
        <w:top w:val="none" w:sz="0" w:space="0" w:color="auto"/>
        <w:left w:val="none" w:sz="0" w:space="0" w:color="auto"/>
        <w:bottom w:val="none" w:sz="0" w:space="0" w:color="auto"/>
        <w:right w:val="none" w:sz="0" w:space="0" w:color="auto"/>
      </w:divBdr>
    </w:div>
    <w:div w:id="250505097">
      <w:bodyDiv w:val="1"/>
      <w:marLeft w:val="0"/>
      <w:marRight w:val="0"/>
      <w:marTop w:val="0"/>
      <w:marBottom w:val="0"/>
      <w:divBdr>
        <w:top w:val="none" w:sz="0" w:space="0" w:color="auto"/>
        <w:left w:val="none" w:sz="0" w:space="0" w:color="auto"/>
        <w:bottom w:val="none" w:sz="0" w:space="0" w:color="auto"/>
        <w:right w:val="none" w:sz="0" w:space="0" w:color="auto"/>
      </w:divBdr>
    </w:div>
    <w:div w:id="250507070">
      <w:bodyDiv w:val="1"/>
      <w:marLeft w:val="0"/>
      <w:marRight w:val="0"/>
      <w:marTop w:val="0"/>
      <w:marBottom w:val="0"/>
      <w:divBdr>
        <w:top w:val="none" w:sz="0" w:space="0" w:color="auto"/>
        <w:left w:val="none" w:sz="0" w:space="0" w:color="auto"/>
        <w:bottom w:val="none" w:sz="0" w:space="0" w:color="auto"/>
        <w:right w:val="none" w:sz="0" w:space="0" w:color="auto"/>
      </w:divBdr>
    </w:div>
    <w:div w:id="250510338">
      <w:bodyDiv w:val="1"/>
      <w:marLeft w:val="0"/>
      <w:marRight w:val="0"/>
      <w:marTop w:val="0"/>
      <w:marBottom w:val="0"/>
      <w:divBdr>
        <w:top w:val="none" w:sz="0" w:space="0" w:color="auto"/>
        <w:left w:val="none" w:sz="0" w:space="0" w:color="auto"/>
        <w:bottom w:val="none" w:sz="0" w:space="0" w:color="auto"/>
        <w:right w:val="none" w:sz="0" w:space="0" w:color="auto"/>
      </w:divBdr>
    </w:div>
    <w:div w:id="250706155">
      <w:bodyDiv w:val="1"/>
      <w:marLeft w:val="0"/>
      <w:marRight w:val="0"/>
      <w:marTop w:val="0"/>
      <w:marBottom w:val="0"/>
      <w:divBdr>
        <w:top w:val="none" w:sz="0" w:space="0" w:color="auto"/>
        <w:left w:val="none" w:sz="0" w:space="0" w:color="auto"/>
        <w:bottom w:val="none" w:sz="0" w:space="0" w:color="auto"/>
        <w:right w:val="none" w:sz="0" w:space="0" w:color="auto"/>
      </w:divBdr>
    </w:div>
    <w:div w:id="250741525">
      <w:bodyDiv w:val="1"/>
      <w:marLeft w:val="0"/>
      <w:marRight w:val="0"/>
      <w:marTop w:val="0"/>
      <w:marBottom w:val="0"/>
      <w:divBdr>
        <w:top w:val="none" w:sz="0" w:space="0" w:color="auto"/>
        <w:left w:val="none" w:sz="0" w:space="0" w:color="auto"/>
        <w:bottom w:val="none" w:sz="0" w:space="0" w:color="auto"/>
        <w:right w:val="none" w:sz="0" w:space="0" w:color="auto"/>
      </w:divBdr>
    </w:div>
    <w:div w:id="250745996">
      <w:bodyDiv w:val="1"/>
      <w:marLeft w:val="0"/>
      <w:marRight w:val="0"/>
      <w:marTop w:val="0"/>
      <w:marBottom w:val="0"/>
      <w:divBdr>
        <w:top w:val="none" w:sz="0" w:space="0" w:color="auto"/>
        <w:left w:val="none" w:sz="0" w:space="0" w:color="auto"/>
        <w:bottom w:val="none" w:sz="0" w:space="0" w:color="auto"/>
        <w:right w:val="none" w:sz="0" w:space="0" w:color="auto"/>
      </w:divBdr>
    </w:div>
    <w:div w:id="250772874">
      <w:bodyDiv w:val="1"/>
      <w:marLeft w:val="0"/>
      <w:marRight w:val="0"/>
      <w:marTop w:val="0"/>
      <w:marBottom w:val="0"/>
      <w:divBdr>
        <w:top w:val="none" w:sz="0" w:space="0" w:color="auto"/>
        <w:left w:val="none" w:sz="0" w:space="0" w:color="auto"/>
        <w:bottom w:val="none" w:sz="0" w:space="0" w:color="auto"/>
        <w:right w:val="none" w:sz="0" w:space="0" w:color="auto"/>
      </w:divBdr>
    </w:div>
    <w:div w:id="250816003">
      <w:marLeft w:val="480"/>
      <w:marRight w:val="0"/>
      <w:marTop w:val="0"/>
      <w:marBottom w:val="0"/>
      <w:divBdr>
        <w:top w:val="none" w:sz="0" w:space="0" w:color="auto"/>
        <w:left w:val="none" w:sz="0" w:space="0" w:color="auto"/>
        <w:bottom w:val="none" w:sz="0" w:space="0" w:color="auto"/>
        <w:right w:val="none" w:sz="0" w:space="0" w:color="auto"/>
      </w:divBdr>
    </w:div>
    <w:div w:id="250817562">
      <w:marLeft w:val="480"/>
      <w:marRight w:val="0"/>
      <w:marTop w:val="0"/>
      <w:marBottom w:val="0"/>
      <w:divBdr>
        <w:top w:val="none" w:sz="0" w:space="0" w:color="auto"/>
        <w:left w:val="none" w:sz="0" w:space="0" w:color="auto"/>
        <w:bottom w:val="none" w:sz="0" w:space="0" w:color="auto"/>
        <w:right w:val="none" w:sz="0" w:space="0" w:color="auto"/>
      </w:divBdr>
    </w:div>
    <w:div w:id="250821547">
      <w:bodyDiv w:val="1"/>
      <w:marLeft w:val="0"/>
      <w:marRight w:val="0"/>
      <w:marTop w:val="0"/>
      <w:marBottom w:val="0"/>
      <w:divBdr>
        <w:top w:val="none" w:sz="0" w:space="0" w:color="auto"/>
        <w:left w:val="none" w:sz="0" w:space="0" w:color="auto"/>
        <w:bottom w:val="none" w:sz="0" w:space="0" w:color="auto"/>
        <w:right w:val="none" w:sz="0" w:space="0" w:color="auto"/>
      </w:divBdr>
    </w:div>
    <w:div w:id="250824212">
      <w:marLeft w:val="480"/>
      <w:marRight w:val="0"/>
      <w:marTop w:val="0"/>
      <w:marBottom w:val="0"/>
      <w:divBdr>
        <w:top w:val="none" w:sz="0" w:space="0" w:color="auto"/>
        <w:left w:val="none" w:sz="0" w:space="0" w:color="auto"/>
        <w:bottom w:val="none" w:sz="0" w:space="0" w:color="auto"/>
        <w:right w:val="none" w:sz="0" w:space="0" w:color="auto"/>
      </w:divBdr>
    </w:div>
    <w:div w:id="251084191">
      <w:bodyDiv w:val="1"/>
      <w:marLeft w:val="0"/>
      <w:marRight w:val="0"/>
      <w:marTop w:val="0"/>
      <w:marBottom w:val="0"/>
      <w:divBdr>
        <w:top w:val="none" w:sz="0" w:space="0" w:color="auto"/>
        <w:left w:val="none" w:sz="0" w:space="0" w:color="auto"/>
        <w:bottom w:val="none" w:sz="0" w:space="0" w:color="auto"/>
        <w:right w:val="none" w:sz="0" w:space="0" w:color="auto"/>
      </w:divBdr>
      <w:divsChild>
        <w:div w:id="73480925">
          <w:marLeft w:val="480"/>
          <w:marRight w:val="0"/>
          <w:marTop w:val="0"/>
          <w:marBottom w:val="0"/>
          <w:divBdr>
            <w:top w:val="none" w:sz="0" w:space="0" w:color="auto"/>
            <w:left w:val="none" w:sz="0" w:space="0" w:color="auto"/>
            <w:bottom w:val="none" w:sz="0" w:space="0" w:color="auto"/>
            <w:right w:val="none" w:sz="0" w:space="0" w:color="auto"/>
          </w:divBdr>
        </w:div>
        <w:div w:id="105541107">
          <w:marLeft w:val="480"/>
          <w:marRight w:val="0"/>
          <w:marTop w:val="0"/>
          <w:marBottom w:val="0"/>
          <w:divBdr>
            <w:top w:val="none" w:sz="0" w:space="0" w:color="auto"/>
            <w:left w:val="none" w:sz="0" w:space="0" w:color="auto"/>
            <w:bottom w:val="none" w:sz="0" w:space="0" w:color="auto"/>
            <w:right w:val="none" w:sz="0" w:space="0" w:color="auto"/>
          </w:divBdr>
        </w:div>
        <w:div w:id="125123481">
          <w:marLeft w:val="480"/>
          <w:marRight w:val="0"/>
          <w:marTop w:val="0"/>
          <w:marBottom w:val="0"/>
          <w:divBdr>
            <w:top w:val="none" w:sz="0" w:space="0" w:color="auto"/>
            <w:left w:val="none" w:sz="0" w:space="0" w:color="auto"/>
            <w:bottom w:val="none" w:sz="0" w:space="0" w:color="auto"/>
            <w:right w:val="none" w:sz="0" w:space="0" w:color="auto"/>
          </w:divBdr>
        </w:div>
        <w:div w:id="139688629">
          <w:marLeft w:val="480"/>
          <w:marRight w:val="0"/>
          <w:marTop w:val="0"/>
          <w:marBottom w:val="0"/>
          <w:divBdr>
            <w:top w:val="none" w:sz="0" w:space="0" w:color="auto"/>
            <w:left w:val="none" w:sz="0" w:space="0" w:color="auto"/>
            <w:bottom w:val="none" w:sz="0" w:space="0" w:color="auto"/>
            <w:right w:val="none" w:sz="0" w:space="0" w:color="auto"/>
          </w:divBdr>
        </w:div>
        <w:div w:id="221135092">
          <w:marLeft w:val="480"/>
          <w:marRight w:val="0"/>
          <w:marTop w:val="0"/>
          <w:marBottom w:val="0"/>
          <w:divBdr>
            <w:top w:val="none" w:sz="0" w:space="0" w:color="auto"/>
            <w:left w:val="none" w:sz="0" w:space="0" w:color="auto"/>
            <w:bottom w:val="none" w:sz="0" w:space="0" w:color="auto"/>
            <w:right w:val="none" w:sz="0" w:space="0" w:color="auto"/>
          </w:divBdr>
        </w:div>
        <w:div w:id="232548972">
          <w:marLeft w:val="480"/>
          <w:marRight w:val="0"/>
          <w:marTop w:val="0"/>
          <w:marBottom w:val="0"/>
          <w:divBdr>
            <w:top w:val="none" w:sz="0" w:space="0" w:color="auto"/>
            <w:left w:val="none" w:sz="0" w:space="0" w:color="auto"/>
            <w:bottom w:val="none" w:sz="0" w:space="0" w:color="auto"/>
            <w:right w:val="none" w:sz="0" w:space="0" w:color="auto"/>
          </w:divBdr>
        </w:div>
        <w:div w:id="276911870">
          <w:marLeft w:val="480"/>
          <w:marRight w:val="0"/>
          <w:marTop w:val="0"/>
          <w:marBottom w:val="0"/>
          <w:divBdr>
            <w:top w:val="none" w:sz="0" w:space="0" w:color="auto"/>
            <w:left w:val="none" w:sz="0" w:space="0" w:color="auto"/>
            <w:bottom w:val="none" w:sz="0" w:space="0" w:color="auto"/>
            <w:right w:val="none" w:sz="0" w:space="0" w:color="auto"/>
          </w:divBdr>
        </w:div>
        <w:div w:id="341318069">
          <w:marLeft w:val="480"/>
          <w:marRight w:val="0"/>
          <w:marTop w:val="0"/>
          <w:marBottom w:val="0"/>
          <w:divBdr>
            <w:top w:val="none" w:sz="0" w:space="0" w:color="auto"/>
            <w:left w:val="none" w:sz="0" w:space="0" w:color="auto"/>
            <w:bottom w:val="none" w:sz="0" w:space="0" w:color="auto"/>
            <w:right w:val="none" w:sz="0" w:space="0" w:color="auto"/>
          </w:divBdr>
        </w:div>
        <w:div w:id="350641816">
          <w:marLeft w:val="480"/>
          <w:marRight w:val="0"/>
          <w:marTop w:val="0"/>
          <w:marBottom w:val="0"/>
          <w:divBdr>
            <w:top w:val="none" w:sz="0" w:space="0" w:color="auto"/>
            <w:left w:val="none" w:sz="0" w:space="0" w:color="auto"/>
            <w:bottom w:val="none" w:sz="0" w:space="0" w:color="auto"/>
            <w:right w:val="none" w:sz="0" w:space="0" w:color="auto"/>
          </w:divBdr>
        </w:div>
        <w:div w:id="359471837">
          <w:marLeft w:val="480"/>
          <w:marRight w:val="0"/>
          <w:marTop w:val="0"/>
          <w:marBottom w:val="0"/>
          <w:divBdr>
            <w:top w:val="none" w:sz="0" w:space="0" w:color="auto"/>
            <w:left w:val="none" w:sz="0" w:space="0" w:color="auto"/>
            <w:bottom w:val="none" w:sz="0" w:space="0" w:color="auto"/>
            <w:right w:val="none" w:sz="0" w:space="0" w:color="auto"/>
          </w:divBdr>
        </w:div>
        <w:div w:id="416293054">
          <w:marLeft w:val="480"/>
          <w:marRight w:val="0"/>
          <w:marTop w:val="0"/>
          <w:marBottom w:val="0"/>
          <w:divBdr>
            <w:top w:val="none" w:sz="0" w:space="0" w:color="auto"/>
            <w:left w:val="none" w:sz="0" w:space="0" w:color="auto"/>
            <w:bottom w:val="none" w:sz="0" w:space="0" w:color="auto"/>
            <w:right w:val="none" w:sz="0" w:space="0" w:color="auto"/>
          </w:divBdr>
        </w:div>
        <w:div w:id="418257208">
          <w:marLeft w:val="480"/>
          <w:marRight w:val="0"/>
          <w:marTop w:val="0"/>
          <w:marBottom w:val="0"/>
          <w:divBdr>
            <w:top w:val="none" w:sz="0" w:space="0" w:color="auto"/>
            <w:left w:val="none" w:sz="0" w:space="0" w:color="auto"/>
            <w:bottom w:val="none" w:sz="0" w:space="0" w:color="auto"/>
            <w:right w:val="none" w:sz="0" w:space="0" w:color="auto"/>
          </w:divBdr>
        </w:div>
        <w:div w:id="438568482">
          <w:marLeft w:val="480"/>
          <w:marRight w:val="0"/>
          <w:marTop w:val="0"/>
          <w:marBottom w:val="0"/>
          <w:divBdr>
            <w:top w:val="none" w:sz="0" w:space="0" w:color="auto"/>
            <w:left w:val="none" w:sz="0" w:space="0" w:color="auto"/>
            <w:bottom w:val="none" w:sz="0" w:space="0" w:color="auto"/>
            <w:right w:val="none" w:sz="0" w:space="0" w:color="auto"/>
          </w:divBdr>
        </w:div>
        <w:div w:id="439372600">
          <w:marLeft w:val="480"/>
          <w:marRight w:val="0"/>
          <w:marTop w:val="0"/>
          <w:marBottom w:val="0"/>
          <w:divBdr>
            <w:top w:val="none" w:sz="0" w:space="0" w:color="auto"/>
            <w:left w:val="none" w:sz="0" w:space="0" w:color="auto"/>
            <w:bottom w:val="none" w:sz="0" w:space="0" w:color="auto"/>
            <w:right w:val="none" w:sz="0" w:space="0" w:color="auto"/>
          </w:divBdr>
        </w:div>
        <w:div w:id="473375777">
          <w:marLeft w:val="480"/>
          <w:marRight w:val="0"/>
          <w:marTop w:val="0"/>
          <w:marBottom w:val="0"/>
          <w:divBdr>
            <w:top w:val="none" w:sz="0" w:space="0" w:color="auto"/>
            <w:left w:val="none" w:sz="0" w:space="0" w:color="auto"/>
            <w:bottom w:val="none" w:sz="0" w:space="0" w:color="auto"/>
            <w:right w:val="none" w:sz="0" w:space="0" w:color="auto"/>
          </w:divBdr>
        </w:div>
        <w:div w:id="477697812">
          <w:marLeft w:val="480"/>
          <w:marRight w:val="0"/>
          <w:marTop w:val="0"/>
          <w:marBottom w:val="0"/>
          <w:divBdr>
            <w:top w:val="none" w:sz="0" w:space="0" w:color="auto"/>
            <w:left w:val="none" w:sz="0" w:space="0" w:color="auto"/>
            <w:bottom w:val="none" w:sz="0" w:space="0" w:color="auto"/>
            <w:right w:val="none" w:sz="0" w:space="0" w:color="auto"/>
          </w:divBdr>
        </w:div>
        <w:div w:id="500122367">
          <w:marLeft w:val="480"/>
          <w:marRight w:val="0"/>
          <w:marTop w:val="0"/>
          <w:marBottom w:val="0"/>
          <w:divBdr>
            <w:top w:val="none" w:sz="0" w:space="0" w:color="auto"/>
            <w:left w:val="none" w:sz="0" w:space="0" w:color="auto"/>
            <w:bottom w:val="none" w:sz="0" w:space="0" w:color="auto"/>
            <w:right w:val="none" w:sz="0" w:space="0" w:color="auto"/>
          </w:divBdr>
        </w:div>
        <w:div w:id="535579842">
          <w:marLeft w:val="480"/>
          <w:marRight w:val="0"/>
          <w:marTop w:val="0"/>
          <w:marBottom w:val="0"/>
          <w:divBdr>
            <w:top w:val="none" w:sz="0" w:space="0" w:color="auto"/>
            <w:left w:val="none" w:sz="0" w:space="0" w:color="auto"/>
            <w:bottom w:val="none" w:sz="0" w:space="0" w:color="auto"/>
            <w:right w:val="none" w:sz="0" w:space="0" w:color="auto"/>
          </w:divBdr>
        </w:div>
        <w:div w:id="536626991">
          <w:marLeft w:val="480"/>
          <w:marRight w:val="0"/>
          <w:marTop w:val="0"/>
          <w:marBottom w:val="0"/>
          <w:divBdr>
            <w:top w:val="none" w:sz="0" w:space="0" w:color="auto"/>
            <w:left w:val="none" w:sz="0" w:space="0" w:color="auto"/>
            <w:bottom w:val="none" w:sz="0" w:space="0" w:color="auto"/>
            <w:right w:val="none" w:sz="0" w:space="0" w:color="auto"/>
          </w:divBdr>
        </w:div>
        <w:div w:id="549194355">
          <w:marLeft w:val="480"/>
          <w:marRight w:val="0"/>
          <w:marTop w:val="0"/>
          <w:marBottom w:val="0"/>
          <w:divBdr>
            <w:top w:val="none" w:sz="0" w:space="0" w:color="auto"/>
            <w:left w:val="none" w:sz="0" w:space="0" w:color="auto"/>
            <w:bottom w:val="none" w:sz="0" w:space="0" w:color="auto"/>
            <w:right w:val="none" w:sz="0" w:space="0" w:color="auto"/>
          </w:divBdr>
        </w:div>
        <w:div w:id="620036540">
          <w:marLeft w:val="480"/>
          <w:marRight w:val="0"/>
          <w:marTop w:val="0"/>
          <w:marBottom w:val="0"/>
          <w:divBdr>
            <w:top w:val="none" w:sz="0" w:space="0" w:color="auto"/>
            <w:left w:val="none" w:sz="0" w:space="0" w:color="auto"/>
            <w:bottom w:val="none" w:sz="0" w:space="0" w:color="auto"/>
            <w:right w:val="none" w:sz="0" w:space="0" w:color="auto"/>
          </w:divBdr>
        </w:div>
        <w:div w:id="722369299">
          <w:marLeft w:val="480"/>
          <w:marRight w:val="0"/>
          <w:marTop w:val="0"/>
          <w:marBottom w:val="0"/>
          <w:divBdr>
            <w:top w:val="none" w:sz="0" w:space="0" w:color="auto"/>
            <w:left w:val="none" w:sz="0" w:space="0" w:color="auto"/>
            <w:bottom w:val="none" w:sz="0" w:space="0" w:color="auto"/>
            <w:right w:val="none" w:sz="0" w:space="0" w:color="auto"/>
          </w:divBdr>
        </w:div>
        <w:div w:id="735471675">
          <w:marLeft w:val="480"/>
          <w:marRight w:val="0"/>
          <w:marTop w:val="0"/>
          <w:marBottom w:val="0"/>
          <w:divBdr>
            <w:top w:val="none" w:sz="0" w:space="0" w:color="auto"/>
            <w:left w:val="none" w:sz="0" w:space="0" w:color="auto"/>
            <w:bottom w:val="none" w:sz="0" w:space="0" w:color="auto"/>
            <w:right w:val="none" w:sz="0" w:space="0" w:color="auto"/>
          </w:divBdr>
        </w:div>
        <w:div w:id="816796990">
          <w:marLeft w:val="480"/>
          <w:marRight w:val="0"/>
          <w:marTop w:val="0"/>
          <w:marBottom w:val="0"/>
          <w:divBdr>
            <w:top w:val="none" w:sz="0" w:space="0" w:color="auto"/>
            <w:left w:val="none" w:sz="0" w:space="0" w:color="auto"/>
            <w:bottom w:val="none" w:sz="0" w:space="0" w:color="auto"/>
            <w:right w:val="none" w:sz="0" w:space="0" w:color="auto"/>
          </w:divBdr>
        </w:div>
        <w:div w:id="931671475">
          <w:marLeft w:val="480"/>
          <w:marRight w:val="0"/>
          <w:marTop w:val="0"/>
          <w:marBottom w:val="0"/>
          <w:divBdr>
            <w:top w:val="none" w:sz="0" w:space="0" w:color="auto"/>
            <w:left w:val="none" w:sz="0" w:space="0" w:color="auto"/>
            <w:bottom w:val="none" w:sz="0" w:space="0" w:color="auto"/>
            <w:right w:val="none" w:sz="0" w:space="0" w:color="auto"/>
          </w:divBdr>
        </w:div>
        <w:div w:id="963075709">
          <w:marLeft w:val="480"/>
          <w:marRight w:val="0"/>
          <w:marTop w:val="0"/>
          <w:marBottom w:val="0"/>
          <w:divBdr>
            <w:top w:val="none" w:sz="0" w:space="0" w:color="auto"/>
            <w:left w:val="none" w:sz="0" w:space="0" w:color="auto"/>
            <w:bottom w:val="none" w:sz="0" w:space="0" w:color="auto"/>
            <w:right w:val="none" w:sz="0" w:space="0" w:color="auto"/>
          </w:divBdr>
        </w:div>
        <w:div w:id="1044868158">
          <w:marLeft w:val="480"/>
          <w:marRight w:val="0"/>
          <w:marTop w:val="0"/>
          <w:marBottom w:val="0"/>
          <w:divBdr>
            <w:top w:val="none" w:sz="0" w:space="0" w:color="auto"/>
            <w:left w:val="none" w:sz="0" w:space="0" w:color="auto"/>
            <w:bottom w:val="none" w:sz="0" w:space="0" w:color="auto"/>
            <w:right w:val="none" w:sz="0" w:space="0" w:color="auto"/>
          </w:divBdr>
        </w:div>
        <w:div w:id="1063674488">
          <w:marLeft w:val="480"/>
          <w:marRight w:val="0"/>
          <w:marTop w:val="0"/>
          <w:marBottom w:val="0"/>
          <w:divBdr>
            <w:top w:val="none" w:sz="0" w:space="0" w:color="auto"/>
            <w:left w:val="none" w:sz="0" w:space="0" w:color="auto"/>
            <w:bottom w:val="none" w:sz="0" w:space="0" w:color="auto"/>
            <w:right w:val="none" w:sz="0" w:space="0" w:color="auto"/>
          </w:divBdr>
        </w:div>
        <w:div w:id="1126240548">
          <w:marLeft w:val="480"/>
          <w:marRight w:val="0"/>
          <w:marTop w:val="0"/>
          <w:marBottom w:val="0"/>
          <w:divBdr>
            <w:top w:val="none" w:sz="0" w:space="0" w:color="auto"/>
            <w:left w:val="none" w:sz="0" w:space="0" w:color="auto"/>
            <w:bottom w:val="none" w:sz="0" w:space="0" w:color="auto"/>
            <w:right w:val="none" w:sz="0" w:space="0" w:color="auto"/>
          </w:divBdr>
        </w:div>
        <w:div w:id="1169830642">
          <w:marLeft w:val="480"/>
          <w:marRight w:val="0"/>
          <w:marTop w:val="0"/>
          <w:marBottom w:val="0"/>
          <w:divBdr>
            <w:top w:val="none" w:sz="0" w:space="0" w:color="auto"/>
            <w:left w:val="none" w:sz="0" w:space="0" w:color="auto"/>
            <w:bottom w:val="none" w:sz="0" w:space="0" w:color="auto"/>
            <w:right w:val="none" w:sz="0" w:space="0" w:color="auto"/>
          </w:divBdr>
        </w:div>
        <w:div w:id="1189833584">
          <w:marLeft w:val="480"/>
          <w:marRight w:val="0"/>
          <w:marTop w:val="0"/>
          <w:marBottom w:val="0"/>
          <w:divBdr>
            <w:top w:val="none" w:sz="0" w:space="0" w:color="auto"/>
            <w:left w:val="none" w:sz="0" w:space="0" w:color="auto"/>
            <w:bottom w:val="none" w:sz="0" w:space="0" w:color="auto"/>
            <w:right w:val="none" w:sz="0" w:space="0" w:color="auto"/>
          </w:divBdr>
        </w:div>
        <w:div w:id="1209950186">
          <w:marLeft w:val="480"/>
          <w:marRight w:val="0"/>
          <w:marTop w:val="0"/>
          <w:marBottom w:val="0"/>
          <w:divBdr>
            <w:top w:val="none" w:sz="0" w:space="0" w:color="auto"/>
            <w:left w:val="none" w:sz="0" w:space="0" w:color="auto"/>
            <w:bottom w:val="none" w:sz="0" w:space="0" w:color="auto"/>
            <w:right w:val="none" w:sz="0" w:space="0" w:color="auto"/>
          </w:divBdr>
        </w:div>
        <w:div w:id="1250382706">
          <w:marLeft w:val="480"/>
          <w:marRight w:val="0"/>
          <w:marTop w:val="0"/>
          <w:marBottom w:val="0"/>
          <w:divBdr>
            <w:top w:val="none" w:sz="0" w:space="0" w:color="auto"/>
            <w:left w:val="none" w:sz="0" w:space="0" w:color="auto"/>
            <w:bottom w:val="none" w:sz="0" w:space="0" w:color="auto"/>
            <w:right w:val="none" w:sz="0" w:space="0" w:color="auto"/>
          </w:divBdr>
        </w:div>
        <w:div w:id="1279677328">
          <w:marLeft w:val="480"/>
          <w:marRight w:val="0"/>
          <w:marTop w:val="0"/>
          <w:marBottom w:val="0"/>
          <w:divBdr>
            <w:top w:val="none" w:sz="0" w:space="0" w:color="auto"/>
            <w:left w:val="none" w:sz="0" w:space="0" w:color="auto"/>
            <w:bottom w:val="none" w:sz="0" w:space="0" w:color="auto"/>
            <w:right w:val="none" w:sz="0" w:space="0" w:color="auto"/>
          </w:divBdr>
        </w:div>
        <w:div w:id="1282034899">
          <w:marLeft w:val="480"/>
          <w:marRight w:val="0"/>
          <w:marTop w:val="0"/>
          <w:marBottom w:val="0"/>
          <w:divBdr>
            <w:top w:val="none" w:sz="0" w:space="0" w:color="auto"/>
            <w:left w:val="none" w:sz="0" w:space="0" w:color="auto"/>
            <w:bottom w:val="none" w:sz="0" w:space="0" w:color="auto"/>
            <w:right w:val="none" w:sz="0" w:space="0" w:color="auto"/>
          </w:divBdr>
        </w:div>
        <w:div w:id="1320302405">
          <w:marLeft w:val="480"/>
          <w:marRight w:val="0"/>
          <w:marTop w:val="0"/>
          <w:marBottom w:val="0"/>
          <w:divBdr>
            <w:top w:val="none" w:sz="0" w:space="0" w:color="auto"/>
            <w:left w:val="none" w:sz="0" w:space="0" w:color="auto"/>
            <w:bottom w:val="none" w:sz="0" w:space="0" w:color="auto"/>
            <w:right w:val="none" w:sz="0" w:space="0" w:color="auto"/>
          </w:divBdr>
        </w:div>
        <w:div w:id="1331373332">
          <w:marLeft w:val="480"/>
          <w:marRight w:val="0"/>
          <w:marTop w:val="0"/>
          <w:marBottom w:val="0"/>
          <w:divBdr>
            <w:top w:val="none" w:sz="0" w:space="0" w:color="auto"/>
            <w:left w:val="none" w:sz="0" w:space="0" w:color="auto"/>
            <w:bottom w:val="none" w:sz="0" w:space="0" w:color="auto"/>
            <w:right w:val="none" w:sz="0" w:space="0" w:color="auto"/>
          </w:divBdr>
        </w:div>
      </w:divsChild>
    </w:div>
    <w:div w:id="251088303">
      <w:bodyDiv w:val="1"/>
      <w:marLeft w:val="0"/>
      <w:marRight w:val="0"/>
      <w:marTop w:val="0"/>
      <w:marBottom w:val="0"/>
      <w:divBdr>
        <w:top w:val="none" w:sz="0" w:space="0" w:color="auto"/>
        <w:left w:val="none" w:sz="0" w:space="0" w:color="auto"/>
        <w:bottom w:val="none" w:sz="0" w:space="0" w:color="auto"/>
        <w:right w:val="none" w:sz="0" w:space="0" w:color="auto"/>
      </w:divBdr>
    </w:div>
    <w:div w:id="251671444">
      <w:marLeft w:val="480"/>
      <w:marRight w:val="0"/>
      <w:marTop w:val="0"/>
      <w:marBottom w:val="0"/>
      <w:divBdr>
        <w:top w:val="none" w:sz="0" w:space="0" w:color="auto"/>
        <w:left w:val="none" w:sz="0" w:space="0" w:color="auto"/>
        <w:bottom w:val="none" w:sz="0" w:space="0" w:color="auto"/>
        <w:right w:val="none" w:sz="0" w:space="0" w:color="auto"/>
      </w:divBdr>
    </w:div>
    <w:div w:id="251745484">
      <w:bodyDiv w:val="1"/>
      <w:marLeft w:val="0"/>
      <w:marRight w:val="0"/>
      <w:marTop w:val="0"/>
      <w:marBottom w:val="0"/>
      <w:divBdr>
        <w:top w:val="none" w:sz="0" w:space="0" w:color="auto"/>
        <w:left w:val="none" w:sz="0" w:space="0" w:color="auto"/>
        <w:bottom w:val="none" w:sz="0" w:space="0" w:color="auto"/>
        <w:right w:val="none" w:sz="0" w:space="0" w:color="auto"/>
      </w:divBdr>
    </w:div>
    <w:div w:id="251815283">
      <w:bodyDiv w:val="1"/>
      <w:marLeft w:val="0"/>
      <w:marRight w:val="0"/>
      <w:marTop w:val="0"/>
      <w:marBottom w:val="0"/>
      <w:divBdr>
        <w:top w:val="none" w:sz="0" w:space="0" w:color="auto"/>
        <w:left w:val="none" w:sz="0" w:space="0" w:color="auto"/>
        <w:bottom w:val="none" w:sz="0" w:space="0" w:color="auto"/>
        <w:right w:val="none" w:sz="0" w:space="0" w:color="auto"/>
      </w:divBdr>
    </w:div>
    <w:div w:id="251817876">
      <w:bodyDiv w:val="1"/>
      <w:marLeft w:val="0"/>
      <w:marRight w:val="0"/>
      <w:marTop w:val="0"/>
      <w:marBottom w:val="0"/>
      <w:divBdr>
        <w:top w:val="none" w:sz="0" w:space="0" w:color="auto"/>
        <w:left w:val="none" w:sz="0" w:space="0" w:color="auto"/>
        <w:bottom w:val="none" w:sz="0" w:space="0" w:color="auto"/>
        <w:right w:val="none" w:sz="0" w:space="0" w:color="auto"/>
      </w:divBdr>
    </w:div>
    <w:div w:id="251937338">
      <w:marLeft w:val="480"/>
      <w:marRight w:val="0"/>
      <w:marTop w:val="0"/>
      <w:marBottom w:val="0"/>
      <w:divBdr>
        <w:top w:val="none" w:sz="0" w:space="0" w:color="auto"/>
        <w:left w:val="none" w:sz="0" w:space="0" w:color="auto"/>
        <w:bottom w:val="none" w:sz="0" w:space="0" w:color="auto"/>
        <w:right w:val="none" w:sz="0" w:space="0" w:color="auto"/>
      </w:divBdr>
    </w:div>
    <w:div w:id="252128478">
      <w:marLeft w:val="480"/>
      <w:marRight w:val="0"/>
      <w:marTop w:val="0"/>
      <w:marBottom w:val="0"/>
      <w:divBdr>
        <w:top w:val="none" w:sz="0" w:space="0" w:color="auto"/>
        <w:left w:val="none" w:sz="0" w:space="0" w:color="auto"/>
        <w:bottom w:val="none" w:sz="0" w:space="0" w:color="auto"/>
        <w:right w:val="none" w:sz="0" w:space="0" w:color="auto"/>
      </w:divBdr>
    </w:div>
    <w:div w:id="252205411">
      <w:bodyDiv w:val="1"/>
      <w:marLeft w:val="0"/>
      <w:marRight w:val="0"/>
      <w:marTop w:val="0"/>
      <w:marBottom w:val="0"/>
      <w:divBdr>
        <w:top w:val="none" w:sz="0" w:space="0" w:color="auto"/>
        <w:left w:val="none" w:sz="0" w:space="0" w:color="auto"/>
        <w:bottom w:val="none" w:sz="0" w:space="0" w:color="auto"/>
        <w:right w:val="none" w:sz="0" w:space="0" w:color="auto"/>
      </w:divBdr>
    </w:div>
    <w:div w:id="252248317">
      <w:bodyDiv w:val="1"/>
      <w:marLeft w:val="0"/>
      <w:marRight w:val="0"/>
      <w:marTop w:val="0"/>
      <w:marBottom w:val="0"/>
      <w:divBdr>
        <w:top w:val="none" w:sz="0" w:space="0" w:color="auto"/>
        <w:left w:val="none" w:sz="0" w:space="0" w:color="auto"/>
        <w:bottom w:val="none" w:sz="0" w:space="0" w:color="auto"/>
        <w:right w:val="none" w:sz="0" w:space="0" w:color="auto"/>
      </w:divBdr>
      <w:divsChild>
        <w:div w:id="7368024">
          <w:marLeft w:val="480"/>
          <w:marRight w:val="0"/>
          <w:marTop w:val="0"/>
          <w:marBottom w:val="0"/>
          <w:divBdr>
            <w:top w:val="none" w:sz="0" w:space="0" w:color="auto"/>
            <w:left w:val="none" w:sz="0" w:space="0" w:color="auto"/>
            <w:bottom w:val="none" w:sz="0" w:space="0" w:color="auto"/>
            <w:right w:val="none" w:sz="0" w:space="0" w:color="auto"/>
          </w:divBdr>
        </w:div>
        <w:div w:id="16473180">
          <w:marLeft w:val="480"/>
          <w:marRight w:val="0"/>
          <w:marTop w:val="0"/>
          <w:marBottom w:val="0"/>
          <w:divBdr>
            <w:top w:val="none" w:sz="0" w:space="0" w:color="auto"/>
            <w:left w:val="none" w:sz="0" w:space="0" w:color="auto"/>
            <w:bottom w:val="none" w:sz="0" w:space="0" w:color="auto"/>
            <w:right w:val="none" w:sz="0" w:space="0" w:color="auto"/>
          </w:divBdr>
        </w:div>
        <w:div w:id="156768669">
          <w:marLeft w:val="480"/>
          <w:marRight w:val="0"/>
          <w:marTop w:val="0"/>
          <w:marBottom w:val="0"/>
          <w:divBdr>
            <w:top w:val="none" w:sz="0" w:space="0" w:color="auto"/>
            <w:left w:val="none" w:sz="0" w:space="0" w:color="auto"/>
            <w:bottom w:val="none" w:sz="0" w:space="0" w:color="auto"/>
            <w:right w:val="none" w:sz="0" w:space="0" w:color="auto"/>
          </w:divBdr>
        </w:div>
        <w:div w:id="183521079">
          <w:marLeft w:val="480"/>
          <w:marRight w:val="0"/>
          <w:marTop w:val="0"/>
          <w:marBottom w:val="0"/>
          <w:divBdr>
            <w:top w:val="none" w:sz="0" w:space="0" w:color="auto"/>
            <w:left w:val="none" w:sz="0" w:space="0" w:color="auto"/>
            <w:bottom w:val="none" w:sz="0" w:space="0" w:color="auto"/>
            <w:right w:val="none" w:sz="0" w:space="0" w:color="auto"/>
          </w:divBdr>
        </w:div>
        <w:div w:id="196163690">
          <w:marLeft w:val="480"/>
          <w:marRight w:val="0"/>
          <w:marTop w:val="0"/>
          <w:marBottom w:val="0"/>
          <w:divBdr>
            <w:top w:val="none" w:sz="0" w:space="0" w:color="auto"/>
            <w:left w:val="none" w:sz="0" w:space="0" w:color="auto"/>
            <w:bottom w:val="none" w:sz="0" w:space="0" w:color="auto"/>
            <w:right w:val="none" w:sz="0" w:space="0" w:color="auto"/>
          </w:divBdr>
        </w:div>
        <w:div w:id="228614895">
          <w:marLeft w:val="480"/>
          <w:marRight w:val="0"/>
          <w:marTop w:val="0"/>
          <w:marBottom w:val="0"/>
          <w:divBdr>
            <w:top w:val="none" w:sz="0" w:space="0" w:color="auto"/>
            <w:left w:val="none" w:sz="0" w:space="0" w:color="auto"/>
            <w:bottom w:val="none" w:sz="0" w:space="0" w:color="auto"/>
            <w:right w:val="none" w:sz="0" w:space="0" w:color="auto"/>
          </w:divBdr>
        </w:div>
        <w:div w:id="311954874">
          <w:marLeft w:val="480"/>
          <w:marRight w:val="0"/>
          <w:marTop w:val="0"/>
          <w:marBottom w:val="0"/>
          <w:divBdr>
            <w:top w:val="none" w:sz="0" w:space="0" w:color="auto"/>
            <w:left w:val="none" w:sz="0" w:space="0" w:color="auto"/>
            <w:bottom w:val="none" w:sz="0" w:space="0" w:color="auto"/>
            <w:right w:val="none" w:sz="0" w:space="0" w:color="auto"/>
          </w:divBdr>
        </w:div>
        <w:div w:id="393049240">
          <w:marLeft w:val="480"/>
          <w:marRight w:val="0"/>
          <w:marTop w:val="0"/>
          <w:marBottom w:val="0"/>
          <w:divBdr>
            <w:top w:val="none" w:sz="0" w:space="0" w:color="auto"/>
            <w:left w:val="none" w:sz="0" w:space="0" w:color="auto"/>
            <w:bottom w:val="none" w:sz="0" w:space="0" w:color="auto"/>
            <w:right w:val="none" w:sz="0" w:space="0" w:color="auto"/>
          </w:divBdr>
        </w:div>
        <w:div w:id="422605470">
          <w:marLeft w:val="480"/>
          <w:marRight w:val="0"/>
          <w:marTop w:val="0"/>
          <w:marBottom w:val="0"/>
          <w:divBdr>
            <w:top w:val="none" w:sz="0" w:space="0" w:color="auto"/>
            <w:left w:val="none" w:sz="0" w:space="0" w:color="auto"/>
            <w:bottom w:val="none" w:sz="0" w:space="0" w:color="auto"/>
            <w:right w:val="none" w:sz="0" w:space="0" w:color="auto"/>
          </w:divBdr>
        </w:div>
        <w:div w:id="459492215">
          <w:marLeft w:val="480"/>
          <w:marRight w:val="0"/>
          <w:marTop w:val="0"/>
          <w:marBottom w:val="0"/>
          <w:divBdr>
            <w:top w:val="none" w:sz="0" w:space="0" w:color="auto"/>
            <w:left w:val="none" w:sz="0" w:space="0" w:color="auto"/>
            <w:bottom w:val="none" w:sz="0" w:space="0" w:color="auto"/>
            <w:right w:val="none" w:sz="0" w:space="0" w:color="auto"/>
          </w:divBdr>
        </w:div>
        <w:div w:id="510225126">
          <w:marLeft w:val="480"/>
          <w:marRight w:val="0"/>
          <w:marTop w:val="0"/>
          <w:marBottom w:val="0"/>
          <w:divBdr>
            <w:top w:val="none" w:sz="0" w:space="0" w:color="auto"/>
            <w:left w:val="none" w:sz="0" w:space="0" w:color="auto"/>
            <w:bottom w:val="none" w:sz="0" w:space="0" w:color="auto"/>
            <w:right w:val="none" w:sz="0" w:space="0" w:color="auto"/>
          </w:divBdr>
        </w:div>
        <w:div w:id="582760583">
          <w:marLeft w:val="480"/>
          <w:marRight w:val="0"/>
          <w:marTop w:val="0"/>
          <w:marBottom w:val="0"/>
          <w:divBdr>
            <w:top w:val="none" w:sz="0" w:space="0" w:color="auto"/>
            <w:left w:val="none" w:sz="0" w:space="0" w:color="auto"/>
            <w:bottom w:val="none" w:sz="0" w:space="0" w:color="auto"/>
            <w:right w:val="none" w:sz="0" w:space="0" w:color="auto"/>
          </w:divBdr>
        </w:div>
        <w:div w:id="604074767">
          <w:marLeft w:val="480"/>
          <w:marRight w:val="0"/>
          <w:marTop w:val="0"/>
          <w:marBottom w:val="0"/>
          <w:divBdr>
            <w:top w:val="none" w:sz="0" w:space="0" w:color="auto"/>
            <w:left w:val="none" w:sz="0" w:space="0" w:color="auto"/>
            <w:bottom w:val="none" w:sz="0" w:space="0" w:color="auto"/>
            <w:right w:val="none" w:sz="0" w:space="0" w:color="auto"/>
          </w:divBdr>
        </w:div>
        <w:div w:id="612129017">
          <w:marLeft w:val="480"/>
          <w:marRight w:val="0"/>
          <w:marTop w:val="0"/>
          <w:marBottom w:val="0"/>
          <w:divBdr>
            <w:top w:val="none" w:sz="0" w:space="0" w:color="auto"/>
            <w:left w:val="none" w:sz="0" w:space="0" w:color="auto"/>
            <w:bottom w:val="none" w:sz="0" w:space="0" w:color="auto"/>
            <w:right w:val="none" w:sz="0" w:space="0" w:color="auto"/>
          </w:divBdr>
        </w:div>
        <w:div w:id="616453500">
          <w:marLeft w:val="480"/>
          <w:marRight w:val="0"/>
          <w:marTop w:val="0"/>
          <w:marBottom w:val="0"/>
          <w:divBdr>
            <w:top w:val="none" w:sz="0" w:space="0" w:color="auto"/>
            <w:left w:val="none" w:sz="0" w:space="0" w:color="auto"/>
            <w:bottom w:val="none" w:sz="0" w:space="0" w:color="auto"/>
            <w:right w:val="none" w:sz="0" w:space="0" w:color="auto"/>
          </w:divBdr>
        </w:div>
        <w:div w:id="618994865">
          <w:marLeft w:val="480"/>
          <w:marRight w:val="0"/>
          <w:marTop w:val="0"/>
          <w:marBottom w:val="0"/>
          <w:divBdr>
            <w:top w:val="none" w:sz="0" w:space="0" w:color="auto"/>
            <w:left w:val="none" w:sz="0" w:space="0" w:color="auto"/>
            <w:bottom w:val="none" w:sz="0" w:space="0" w:color="auto"/>
            <w:right w:val="none" w:sz="0" w:space="0" w:color="auto"/>
          </w:divBdr>
        </w:div>
        <w:div w:id="647788150">
          <w:marLeft w:val="480"/>
          <w:marRight w:val="0"/>
          <w:marTop w:val="0"/>
          <w:marBottom w:val="0"/>
          <w:divBdr>
            <w:top w:val="none" w:sz="0" w:space="0" w:color="auto"/>
            <w:left w:val="none" w:sz="0" w:space="0" w:color="auto"/>
            <w:bottom w:val="none" w:sz="0" w:space="0" w:color="auto"/>
            <w:right w:val="none" w:sz="0" w:space="0" w:color="auto"/>
          </w:divBdr>
        </w:div>
        <w:div w:id="750733753">
          <w:marLeft w:val="480"/>
          <w:marRight w:val="0"/>
          <w:marTop w:val="0"/>
          <w:marBottom w:val="0"/>
          <w:divBdr>
            <w:top w:val="none" w:sz="0" w:space="0" w:color="auto"/>
            <w:left w:val="none" w:sz="0" w:space="0" w:color="auto"/>
            <w:bottom w:val="none" w:sz="0" w:space="0" w:color="auto"/>
            <w:right w:val="none" w:sz="0" w:space="0" w:color="auto"/>
          </w:divBdr>
        </w:div>
        <w:div w:id="871066061">
          <w:marLeft w:val="480"/>
          <w:marRight w:val="0"/>
          <w:marTop w:val="0"/>
          <w:marBottom w:val="0"/>
          <w:divBdr>
            <w:top w:val="none" w:sz="0" w:space="0" w:color="auto"/>
            <w:left w:val="none" w:sz="0" w:space="0" w:color="auto"/>
            <w:bottom w:val="none" w:sz="0" w:space="0" w:color="auto"/>
            <w:right w:val="none" w:sz="0" w:space="0" w:color="auto"/>
          </w:divBdr>
        </w:div>
        <w:div w:id="969018045">
          <w:marLeft w:val="480"/>
          <w:marRight w:val="0"/>
          <w:marTop w:val="0"/>
          <w:marBottom w:val="0"/>
          <w:divBdr>
            <w:top w:val="none" w:sz="0" w:space="0" w:color="auto"/>
            <w:left w:val="none" w:sz="0" w:space="0" w:color="auto"/>
            <w:bottom w:val="none" w:sz="0" w:space="0" w:color="auto"/>
            <w:right w:val="none" w:sz="0" w:space="0" w:color="auto"/>
          </w:divBdr>
        </w:div>
        <w:div w:id="970668527">
          <w:marLeft w:val="480"/>
          <w:marRight w:val="0"/>
          <w:marTop w:val="0"/>
          <w:marBottom w:val="0"/>
          <w:divBdr>
            <w:top w:val="none" w:sz="0" w:space="0" w:color="auto"/>
            <w:left w:val="none" w:sz="0" w:space="0" w:color="auto"/>
            <w:bottom w:val="none" w:sz="0" w:space="0" w:color="auto"/>
            <w:right w:val="none" w:sz="0" w:space="0" w:color="auto"/>
          </w:divBdr>
        </w:div>
        <w:div w:id="1012144290">
          <w:marLeft w:val="480"/>
          <w:marRight w:val="0"/>
          <w:marTop w:val="0"/>
          <w:marBottom w:val="0"/>
          <w:divBdr>
            <w:top w:val="none" w:sz="0" w:space="0" w:color="auto"/>
            <w:left w:val="none" w:sz="0" w:space="0" w:color="auto"/>
            <w:bottom w:val="none" w:sz="0" w:space="0" w:color="auto"/>
            <w:right w:val="none" w:sz="0" w:space="0" w:color="auto"/>
          </w:divBdr>
        </w:div>
        <w:div w:id="1044019941">
          <w:marLeft w:val="480"/>
          <w:marRight w:val="0"/>
          <w:marTop w:val="0"/>
          <w:marBottom w:val="0"/>
          <w:divBdr>
            <w:top w:val="none" w:sz="0" w:space="0" w:color="auto"/>
            <w:left w:val="none" w:sz="0" w:space="0" w:color="auto"/>
            <w:bottom w:val="none" w:sz="0" w:space="0" w:color="auto"/>
            <w:right w:val="none" w:sz="0" w:space="0" w:color="auto"/>
          </w:divBdr>
        </w:div>
        <w:div w:id="1050229612">
          <w:marLeft w:val="480"/>
          <w:marRight w:val="0"/>
          <w:marTop w:val="0"/>
          <w:marBottom w:val="0"/>
          <w:divBdr>
            <w:top w:val="none" w:sz="0" w:space="0" w:color="auto"/>
            <w:left w:val="none" w:sz="0" w:space="0" w:color="auto"/>
            <w:bottom w:val="none" w:sz="0" w:space="0" w:color="auto"/>
            <w:right w:val="none" w:sz="0" w:space="0" w:color="auto"/>
          </w:divBdr>
        </w:div>
        <w:div w:id="1072580512">
          <w:marLeft w:val="480"/>
          <w:marRight w:val="0"/>
          <w:marTop w:val="0"/>
          <w:marBottom w:val="0"/>
          <w:divBdr>
            <w:top w:val="none" w:sz="0" w:space="0" w:color="auto"/>
            <w:left w:val="none" w:sz="0" w:space="0" w:color="auto"/>
            <w:bottom w:val="none" w:sz="0" w:space="0" w:color="auto"/>
            <w:right w:val="none" w:sz="0" w:space="0" w:color="auto"/>
          </w:divBdr>
        </w:div>
        <w:div w:id="1131020882">
          <w:marLeft w:val="480"/>
          <w:marRight w:val="0"/>
          <w:marTop w:val="0"/>
          <w:marBottom w:val="0"/>
          <w:divBdr>
            <w:top w:val="none" w:sz="0" w:space="0" w:color="auto"/>
            <w:left w:val="none" w:sz="0" w:space="0" w:color="auto"/>
            <w:bottom w:val="none" w:sz="0" w:space="0" w:color="auto"/>
            <w:right w:val="none" w:sz="0" w:space="0" w:color="auto"/>
          </w:divBdr>
        </w:div>
        <w:div w:id="1240755461">
          <w:marLeft w:val="480"/>
          <w:marRight w:val="0"/>
          <w:marTop w:val="0"/>
          <w:marBottom w:val="0"/>
          <w:divBdr>
            <w:top w:val="none" w:sz="0" w:space="0" w:color="auto"/>
            <w:left w:val="none" w:sz="0" w:space="0" w:color="auto"/>
            <w:bottom w:val="none" w:sz="0" w:space="0" w:color="auto"/>
            <w:right w:val="none" w:sz="0" w:space="0" w:color="auto"/>
          </w:divBdr>
        </w:div>
        <w:div w:id="1330013807">
          <w:marLeft w:val="480"/>
          <w:marRight w:val="0"/>
          <w:marTop w:val="0"/>
          <w:marBottom w:val="0"/>
          <w:divBdr>
            <w:top w:val="none" w:sz="0" w:space="0" w:color="auto"/>
            <w:left w:val="none" w:sz="0" w:space="0" w:color="auto"/>
            <w:bottom w:val="none" w:sz="0" w:space="0" w:color="auto"/>
            <w:right w:val="none" w:sz="0" w:space="0" w:color="auto"/>
          </w:divBdr>
        </w:div>
      </w:divsChild>
    </w:div>
    <w:div w:id="252278740">
      <w:bodyDiv w:val="1"/>
      <w:marLeft w:val="0"/>
      <w:marRight w:val="0"/>
      <w:marTop w:val="0"/>
      <w:marBottom w:val="0"/>
      <w:divBdr>
        <w:top w:val="none" w:sz="0" w:space="0" w:color="auto"/>
        <w:left w:val="none" w:sz="0" w:space="0" w:color="auto"/>
        <w:bottom w:val="none" w:sz="0" w:space="0" w:color="auto"/>
        <w:right w:val="none" w:sz="0" w:space="0" w:color="auto"/>
      </w:divBdr>
    </w:div>
    <w:div w:id="252444722">
      <w:marLeft w:val="480"/>
      <w:marRight w:val="0"/>
      <w:marTop w:val="0"/>
      <w:marBottom w:val="0"/>
      <w:divBdr>
        <w:top w:val="none" w:sz="0" w:space="0" w:color="auto"/>
        <w:left w:val="none" w:sz="0" w:space="0" w:color="auto"/>
        <w:bottom w:val="none" w:sz="0" w:space="0" w:color="auto"/>
        <w:right w:val="none" w:sz="0" w:space="0" w:color="auto"/>
      </w:divBdr>
    </w:div>
    <w:div w:id="252444803">
      <w:marLeft w:val="480"/>
      <w:marRight w:val="0"/>
      <w:marTop w:val="0"/>
      <w:marBottom w:val="0"/>
      <w:divBdr>
        <w:top w:val="none" w:sz="0" w:space="0" w:color="auto"/>
        <w:left w:val="none" w:sz="0" w:space="0" w:color="auto"/>
        <w:bottom w:val="none" w:sz="0" w:space="0" w:color="auto"/>
        <w:right w:val="none" w:sz="0" w:space="0" w:color="auto"/>
      </w:divBdr>
    </w:div>
    <w:div w:id="252470485">
      <w:bodyDiv w:val="1"/>
      <w:marLeft w:val="0"/>
      <w:marRight w:val="0"/>
      <w:marTop w:val="0"/>
      <w:marBottom w:val="0"/>
      <w:divBdr>
        <w:top w:val="none" w:sz="0" w:space="0" w:color="auto"/>
        <w:left w:val="none" w:sz="0" w:space="0" w:color="auto"/>
        <w:bottom w:val="none" w:sz="0" w:space="0" w:color="auto"/>
        <w:right w:val="none" w:sz="0" w:space="0" w:color="auto"/>
      </w:divBdr>
    </w:div>
    <w:div w:id="252514203">
      <w:bodyDiv w:val="1"/>
      <w:marLeft w:val="0"/>
      <w:marRight w:val="0"/>
      <w:marTop w:val="0"/>
      <w:marBottom w:val="0"/>
      <w:divBdr>
        <w:top w:val="none" w:sz="0" w:space="0" w:color="auto"/>
        <w:left w:val="none" w:sz="0" w:space="0" w:color="auto"/>
        <w:bottom w:val="none" w:sz="0" w:space="0" w:color="auto"/>
        <w:right w:val="none" w:sz="0" w:space="0" w:color="auto"/>
      </w:divBdr>
    </w:div>
    <w:div w:id="252520949">
      <w:marLeft w:val="480"/>
      <w:marRight w:val="0"/>
      <w:marTop w:val="0"/>
      <w:marBottom w:val="0"/>
      <w:divBdr>
        <w:top w:val="none" w:sz="0" w:space="0" w:color="auto"/>
        <w:left w:val="none" w:sz="0" w:space="0" w:color="auto"/>
        <w:bottom w:val="none" w:sz="0" w:space="0" w:color="auto"/>
        <w:right w:val="none" w:sz="0" w:space="0" w:color="auto"/>
      </w:divBdr>
    </w:div>
    <w:div w:id="252587033">
      <w:bodyDiv w:val="1"/>
      <w:marLeft w:val="0"/>
      <w:marRight w:val="0"/>
      <w:marTop w:val="0"/>
      <w:marBottom w:val="0"/>
      <w:divBdr>
        <w:top w:val="none" w:sz="0" w:space="0" w:color="auto"/>
        <w:left w:val="none" w:sz="0" w:space="0" w:color="auto"/>
        <w:bottom w:val="none" w:sz="0" w:space="0" w:color="auto"/>
        <w:right w:val="none" w:sz="0" w:space="0" w:color="auto"/>
      </w:divBdr>
    </w:div>
    <w:div w:id="252594315">
      <w:marLeft w:val="480"/>
      <w:marRight w:val="0"/>
      <w:marTop w:val="0"/>
      <w:marBottom w:val="0"/>
      <w:divBdr>
        <w:top w:val="none" w:sz="0" w:space="0" w:color="auto"/>
        <w:left w:val="none" w:sz="0" w:space="0" w:color="auto"/>
        <w:bottom w:val="none" w:sz="0" w:space="0" w:color="auto"/>
        <w:right w:val="none" w:sz="0" w:space="0" w:color="auto"/>
      </w:divBdr>
    </w:div>
    <w:div w:id="252669966">
      <w:bodyDiv w:val="1"/>
      <w:marLeft w:val="0"/>
      <w:marRight w:val="0"/>
      <w:marTop w:val="0"/>
      <w:marBottom w:val="0"/>
      <w:divBdr>
        <w:top w:val="none" w:sz="0" w:space="0" w:color="auto"/>
        <w:left w:val="none" w:sz="0" w:space="0" w:color="auto"/>
        <w:bottom w:val="none" w:sz="0" w:space="0" w:color="auto"/>
        <w:right w:val="none" w:sz="0" w:space="0" w:color="auto"/>
      </w:divBdr>
    </w:div>
    <w:div w:id="252784560">
      <w:marLeft w:val="480"/>
      <w:marRight w:val="0"/>
      <w:marTop w:val="0"/>
      <w:marBottom w:val="0"/>
      <w:divBdr>
        <w:top w:val="none" w:sz="0" w:space="0" w:color="auto"/>
        <w:left w:val="none" w:sz="0" w:space="0" w:color="auto"/>
        <w:bottom w:val="none" w:sz="0" w:space="0" w:color="auto"/>
        <w:right w:val="none" w:sz="0" w:space="0" w:color="auto"/>
      </w:divBdr>
    </w:div>
    <w:div w:id="252785383">
      <w:bodyDiv w:val="1"/>
      <w:marLeft w:val="0"/>
      <w:marRight w:val="0"/>
      <w:marTop w:val="0"/>
      <w:marBottom w:val="0"/>
      <w:divBdr>
        <w:top w:val="none" w:sz="0" w:space="0" w:color="auto"/>
        <w:left w:val="none" w:sz="0" w:space="0" w:color="auto"/>
        <w:bottom w:val="none" w:sz="0" w:space="0" w:color="auto"/>
        <w:right w:val="none" w:sz="0" w:space="0" w:color="auto"/>
      </w:divBdr>
    </w:div>
    <w:div w:id="252786349">
      <w:marLeft w:val="480"/>
      <w:marRight w:val="0"/>
      <w:marTop w:val="0"/>
      <w:marBottom w:val="0"/>
      <w:divBdr>
        <w:top w:val="none" w:sz="0" w:space="0" w:color="auto"/>
        <w:left w:val="none" w:sz="0" w:space="0" w:color="auto"/>
        <w:bottom w:val="none" w:sz="0" w:space="0" w:color="auto"/>
        <w:right w:val="none" w:sz="0" w:space="0" w:color="auto"/>
      </w:divBdr>
    </w:div>
    <w:div w:id="252859013">
      <w:marLeft w:val="480"/>
      <w:marRight w:val="0"/>
      <w:marTop w:val="0"/>
      <w:marBottom w:val="0"/>
      <w:divBdr>
        <w:top w:val="none" w:sz="0" w:space="0" w:color="auto"/>
        <w:left w:val="none" w:sz="0" w:space="0" w:color="auto"/>
        <w:bottom w:val="none" w:sz="0" w:space="0" w:color="auto"/>
        <w:right w:val="none" w:sz="0" w:space="0" w:color="auto"/>
      </w:divBdr>
    </w:div>
    <w:div w:id="252978048">
      <w:bodyDiv w:val="1"/>
      <w:marLeft w:val="0"/>
      <w:marRight w:val="0"/>
      <w:marTop w:val="0"/>
      <w:marBottom w:val="0"/>
      <w:divBdr>
        <w:top w:val="none" w:sz="0" w:space="0" w:color="auto"/>
        <w:left w:val="none" w:sz="0" w:space="0" w:color="auto"/>
        <w:bottom w:val="none" w:sz="0" w:space="0" w:color="auto"/>
        <w:right w:val="none" w:sz="0" w:space="0" w:color="auto"/>
      </w:divBdr>
    </w:div>
    <w:div w:id="252981385">
      <w:bodyDiv w:val="1"/>
      <w:marLeft w:val="0"/>
      <w:marRight w:val="0"/>
      <w:marTop w:val="0"/>
      <w:marBottom w:val="0"/>
      <w:divBdr>
        <w:top w:val="none" w:sz="0" w:space="0" w:color="auto"/>
        <w:left w:val="none" w:sz="0" w:space="0" w:color="auto"/>
        <w:bottom w:val="none" w:sz="0" w:space="0" w:color="auto"/>
        <w:right w:val="none" w:sz="0" w:space="0" w:color="auto"/>
      </w:divBdr>
    </w:div>
    <w:div w:id="253050457">
      <w:bodyDiv w:val="1"/>
      <w:marLeft w:val="0"/>
      <w:marRight w:val="0"/>
      <w:marTop w:val="0"/>
      <w:marBottom w:val="0"/>
      <w:divBdr>
        <w:top w:val="none" w:sz="0" w:space="0" w:color="auto"/>
        <w:left w:val="none" w:sz="0" w:space="0" w:color="auto"/>
        <w:bottom w:val="none" w:sz="0" w:space="0" w:color="auto"/>
        <w:right w:val="none" w:sz="0" w:space="0" w:color="auto"/>
      </w:divBdr>
    </w:div>
    <w:div w:id="253055026">
      <w:bodyDiv w:val="1"/>
      <w:marLeft w:val="0"/>
      <w:marRight w:val="0"/>
      <w:marTop w:val="0"/>
      <w:marBottom w:val="0"/>
      <w:divBdr>
        <w:top w:val="none" w:sz="0" w:space="0" w:color="auto"/>
        <w:left w:val="none" w:sz="0" w:space="0" w:color="auto"/>
        <w:bottom w:val="none" w:sz="0" w:space="0" w:color="auto"/>
        <w:right w:val="none" w:sz="0" w:space="0" w:color="auto"/>
      </w:divBdr>
    </w:div>
    <w:div w:id="253245386">
      <w:marLeft w:val="480"/>
      <w:marRight w:val="0"/>
      <w:marTop w:val="0"/>
      <w:marBottom w:val="0"/>
      <w:divBdr>
        <w:top w:val="none" w:sz="0" w:space="0" w:color="auto"/>
        <w:left w:val="none" w:sz="0" w:space="0" w:color="auto"/>
        <w:bottom w:val="none" w:sz="0" w:space="0" w:color="auto"/>
        <w:right w:val="none" w:sz="0" w:space="0" w:color="auto"/>
      </w:divBdr>
    </w:div>
    <w:div w:id="253247506">
      <w:marLeft w:val="480"/>
      <w:marRight w:val="0"/>
      <w:marTop w:val="0"/>
      <w:marBottom w:val="0"/>
      <w:divBdr>
        <w:top w:val="none" w:sz="0" w:space="0" w:color="auto"/>
        <w:left w:val="none" w:sz="0" w:space="0" w:color="auto"/>
        <w:bottom w:val="none" w:sz="0" w:space="0" w:color="auto"/>
        <w:right w:val="none" w:sz="0" w:space="0" w:color="auto"/>
      </w:divBdr>
    </w:div>
    <w:div w:id="253369655">
      <w:marLeft w:val="480"/>
      <w:marRight w:val="0"/>
      <w:marTop w:val="0"/>
      <w:marBottom w:val="0"/>
      <w:divBdr>
        <w:top w:val="none" w:sz="0" w:space="0" w:color="auto"/>
        <w:left w:val="none" w:sz="0" w:space="0" w:color="auto"/>
        <w:bottom w:val="none" w:sz="0" w:space="0" w:color="auto"/>
        <w:right w:val="none" w:sz="0" w:space="0" w:color="auto"/>
      </w:divBdr>
    </w:div>
    <w:div w:id="253393186">
      <w:marLeft w:val="480"/>
      <w:marRight w:val="0"/>
      <w:marTop w:val="0"/>
      <w:marBottom w:val="0"/>
      <w:divBdr>
        <w:top w:val="none" w:sz="0" w:space="0" w:color="auto"/>
        <w:left w:val="none" w:sz="0" w:space="0" w:color="auto"/>
        <w:bottom w:val="none" w:sz="0" w:space="0" w:color="auto"/>
        <w:right w:val="none" w:sz="0" w:space="0" w:color="auto"/>
      </w:divBdr>
    </w:div>
    <w:div w:id="253436300">
      <w:bodyDiv w:val="1"/>
      <w:marLeft w:val="0"/>
      <w:marRight w:val="0"/>
      <w:marTop w:val="0"/>
      <w:marBottom w:val="0"/>
      <w:divBdr>
        <w:top w:val="none" w:sz="0" w:space="0" w:color="auto"/>
        <w:left w:val="none" w:sz="0" w:space="0" w:color="auto"/>
        <w:bottom w:val="none" w:sz="0" w:space="0" w:color="auto"/>
        <w:right w:val="none" w:sz="0" w:space="0" w:color="auto"/>
      </w:divBdr>
    </w:div>
    <w:div w:id="253436556">
      <w:bodyDiv w:val="1"/>
      <w:marLeft w:val="0"/>
      <w:marRight w:val="0"/>
      <w:marTop w:val="0"/>
      <w:marBottom w:val="0"/>
      <w:divBdr>
        <w:top w:val="none" w:sz="0" w:space="0" w:color="auto"/>
        <w:left w:val="none" w:sz="0" w:space="0" w:color="auto"/>
        <w:bottom w:val="none" w:sz="0" w:space="0" w:color="auto"/>
        <w:right w:val="none" w:sz="0" w:space="0" w:color="auto"/>
      </w:divBdr>
    </w:div>
    <w:div w:id="253632858">
      <w:marLeft w:val="480"/>
      <w:marRight w:val="0"/>
      <w:marTop w:val="0"/>
      <w:marBottom w:val="0"/>
      <w:divBdr>
        <w:top w:val="none" w:sz="0" w:space="0" w:color="auto"/>
        <w:left w:val="none" w:sz="0" w:space="0" w:color="auto"/>
        <w:bottom w:val="none" w:sz="0" w:space="0" w:color="auto"/>
        <w:right w:val="none" w:sz="0" w:space="0" w:color="auto"/>
      </w:divBdr>
    </w:div>
    <w:div w:id="253704669">
      <w:bodyDiv w:val="1"/>
      <w:marLeft w:val="0"/>
      <w:marRight w:val="0"/>
      <w:marTop w:val="0"/>
      <w:marBottom w:val="0"/>
      <w:divBdr>
        <w:top w:val="none" w:sz="0" w:space="0" w:color="auto"/>
        <w:left w:val="none" w:sz="0" w:space="0" w:color="auto"/>
        <w:bottom w:val="none" w:sz="0" w:space="0" w:color="auto"/>
        <w:right w:val="none" w:sz="0" w:space="0" w:color="auto"/>
      </w:divBdr>
    </w:div>
    <w:div w:id="253905200">
      <w:bodyDiv w:val="1"/>
      <w:marLeft w:val="0"/>
      <w:marRight w:val="0"/>
      <w:marTop w:val="0"/>
      <w:marBottom w:val="0"/>
      <w:divBdr>
        <w:top w:val="none" w:sz="0" w:space="0" w:color="auto"/>
        <w:left w:val="none" w:sz="0" w:space="0" w:color="auto"/>
        <w:bottom w:val="none" w:sz="0" w:space="0" w:color="auto"/>
        <w:right w:val="none" w:sz="0" w:space="0" w:color="auto"/>
      </w:divBdr>
    </w:div>
    <w:div w:id="253980906">
      <w:bodyDiv w:val="1"/>
      <w:marLeft w:val="0"/>
      <w:marRight w:val="0"/>
      <w:marTop w:val="0"/>
      <w:marBottom w:val="0"/>
      <w:divBdr>
        <w:top w:val="none" w:sz="0" w:space="0" w:color="auto"/>
        <w:left w:val="none" w:sz="0" w:space="0" w:color="auto"/>
        <w:bottom w:val="none" w:sz="0" w:space="0" w:color="auto"/>
        <w:right w:val="none" w:sz="0" w:space="0" w:color="auto"/>
      </w:divBdr>
    </w:div>
    <w:div w:id="254019669">
      <w:marLeft w:val="480"/>
      <w:marRight w:val="0"/>
      <w:marTop w:val="0"/>
      <w:marBottom w:val="0"/>
      <w:divBdr>
        <w:top w:val="none" w:sz="0" w:space="0" w:color="auto"/>
        <w:left w:val="none" w:sz="0" w:space="0" w:color="auto"/>
        <w:bottom w:val="none" w:sz="0" w:space="0" w:color="auto"/>
        <w:right w:val="none" w:sz="0" w:space="0" w:color="auto"/>
      </w:divBdr>
    </w:div>
    <w:div w:id="254091755">
      <w:marLeft w:val="480"/>
      <w:marRight w:val="0"/>
      <w:marTop w:val="0"/>
      <w:marBottom w:val="0"/>
      <w:divBdr>
        <w:top w:val="none" w:sz="0" w:space="0" w:color="auto"/>
        <w:left w:val="none" w:sz="0" w:space="0" w:color="auto"/>
        <w:bottom w:val="none" w:sz="0" w:space="0" w:color="auto"/>
        <w:right w:val="none" w:sz="0" w:space="0" w:color="auto"/>
      </w:divBdr>
    </w:div>
    <w:div w:id="254285140">
      <w:marLeft w:val="480"/>
      <w:marRight w:val="0"/>
      <w:marTop w:val="0"/>
      <w:marBottom w:val="0"/>
      <w:divBdr>
        <w:top w:val="none" w:sz="0" w:space="0" w:color="auto"/>
        <w:left w:val="none" w:sz="0" w:space="0" w:color="auto"/>
        <w:bottom w:val="none" w:sz="0" w:space="0" w:color="auto"/>
        <w:right w:val="none" w:sz="0" w:space="0" w:color="auto"/>
      </w:divBdr>
    </w:div>
    <w:div w:id="254478665">
      <w:marLeft w:val="480"/>
      <w:marRight w:val="0"/>
      <w:marTop w:val="0"/>
      <w:marBottom w:val="0"/>
      <w:divBdr>
        <w:top w:val="none" w:sz="0" w:space="0" w:color="auto"/>
        <w:left w:val="none" w:sz="0" w:space="0" w:color="auto"/>
        <w:bottom w:val="none" w:sz="0" w:space="0" w:color="auto"/>
        <w:right w:val="none" w:sz="0" w:space="0" w:color="auto"/>
      </w:divBdr>
    </w:div>
    <w:div w:id="254483033">
      <w:marLeft w:val="480"/>
      <w:marRight w:val="0"/>
      <w:marTop w:val="0"/>
      <w:marBottom w:val="0"/>
      <w:divBdr>
        <w:top w:val="none" w:sz="0" w:space="0" w:color="auto"/>
        <w:left w:val="none" w:sz="0" w:space="0" w:color="auto"/>
        <w:bottom w:val="none" w:sz="0" w:space="0" w:color="auto"/>
        <w:right w:val="none" w:sz="0" w:space="0" w:color="auto"/>
      </w:divBdr>
    </w:div>
    <w:div w:id="254554563">
      <w:marLeft w:val="480"/>
      <w:marRight w:val="0"/>
      <w:marTop w:val="0"/>
      <w:marBottom w:val="0"/>
      <w:divBdr>
        <w:top w:val="none" w:sz="0" w:space="0" w:color="auto"/>
        <w:left w:val="none" w:sz="0" w:space="0" w:color="auto"/>
        <w:bottom w:val="none" w:sz="0" w:space="0" w:color="auto"/>
        <w:right w:val="none" w:sz="0" w:space="0" w:color="auto"/>
      </w:divBdr>
    </w:div>
    <w:div w:id="254674070">
      <w:bodyDiv w:val="1"/>
      <w:marLeft w:val="0"/>
      <w:marRight w:val="0"/>
      <w:marTop w:val="0"/>
      <w:marBottom w:val="0"/>
      <w:divBdr>
        <w:top w:val="none" w:sz="0" w:space="0" w:color="auto"/>
        <w:left w:val="none" w:sz="0" w:space="0" w:color="auto"/>
        <w:bottom w:val="none" w:sz="0" w:space="0" w:color="auto"/>
        <w:right w:val="none" w:sz="0" w:space="0" w:color="auto"/>
      </w:divBdr>
    </w:div>
    <w:div w:id="254676134">
      <w:marLeft w:val="480"/>
      <w:marRight w:val="0"/>
      <w:marTop w:val="0"/>
      <w:marBottom w:val="0"/>
      <w:divBdr>
        <w:top w:val="none" w:sz="0" w:space="0" w:color="auto"/>
        <w:left w:val="none" w:sz="0" w:space="0" w:color="auto"/>
        <w:bottom w:val="none" w:sz="0" w:space="0" w:color="auto"/>
        <w:right w:val="none" w:sz="0" w:space="0" w:color="auto"/>
      </w:divBdr>
    </w:div>
    <w:div w:id="254704922">
      <w:marLeft w:val="480"/>
      <w:marRight w:val="0"/>
      <w:marTop w:val="0"/>
      <w:marBottom w:val="0"/>
      <w:divBdr>
        <w:top w:val="none" w:sz="0" w:space="0" w:color="auto"/>
        <w:left w:val="none" w:sz="0" w:space="0" w:color="auto"/>
        <w:bottom w:val="none" w:sz="0" w:space="0" w:color="auto"/>
        <w:right w:val="none" w:sz="0" w:space="0" w:color="auto"/>
      </w:divBdr>
    </w:div>
    <w:div w:id="254746370">
      <w:bodyDiv w:val="1"/>
      <w:marLeft w:val="0"/>
      <w:marRight w:val="0"/>
      <w:marTop w:val="0"/>
      <w:marBottom w:val="0"/>
      <w:divBdr>
        <w:top w:val="none" w:sz="0" w:space="0" w:color="auto"/>
        <w:left w:val="none" w:sz="0" w:space="0" w:color="auto"/>
        <w:bottom w:val="none" w:sz="0" w:space="0" w:color="auto"/>
        <w:right w:val="none" w:sz="0" w:space="0" w:color="auto"/>
      </w:divBdr>
    </w:div>
    <w:div w:id="254748017">
      <w:bodyDiv w:val="1"/>
      <w:marLeft w:val="0"/>
      <w:marRight w:val="0"/>
      <w:marTop w:val="0"/>
      <w:marBottom w:val="0"/>
      <w:divBdr>
        <w:top w:val="none" w:sz="0" w:space="0" w:color="auto"/>
        <w:left w:val="none" w:sz="0" w:space="0" w:color="auto"/>
        <w:bottom w:val="none" w:sz="0" w:space="0" w:color="auto"/>
        <w:right w:val="none" w:sz="0" w:space="0" w:color="auto"/>
      </w:divBdr>
    </w:div>
    <w:div w:id="254822815">
      <w:bodyDiv w:val="1"/>
      <w:marLeft w:val="0"/>
      <w:marRight w:val="0"/>
      <w:marTop w:val="0"/>
      <w:marBottom w:val="0"/>
      <w:divBdr>
        <w:top w:val="none" w:sz="0" w:space="0" w:color="auto"/>
        <w:left w:val="none" w:sz="0" w:space="0" w:color="auto"/>
        <w:bottom w:val="none" w:sz="0" w:space="0" w:color="auto"/>
        <w:right w:val="none" w:sz="0" w:space="0" w:color="auto"/>
      </w:divBdr>
    </w:div>
    <w:div w:id="254899467">
      <w:bodyDiv w:val="1"/>
      <w:marLeft w:val="0"/>
      <w:marRight w:val="0"/>
      <w:marTop w:val="0"/>
      <w:marBottom w:val="0"/>
      <w:divBdr>
        <w:top w:val="none" w:sz="0" w:space="0" w:color="auto"/>
        <w:left w:val="none" w:sz="0" w:space="0" w:color="auto"/>
        <w:bottom w:val="none" w:sz="0" w:space="0" w:color="auto"/>
        <w:right w:val="none" w:sz="0" w:space="0" w:color="auto"/>
      </w:divBdr>
    </w:div>
    <w:div w:id="254943030">
      <w:bodyDiv w:val="1"/>
      <w:marLeft w:val="0"/>
      <w:marRight w:val="0"/>
      <w:marTop w:val="0"/>
      <w:marBottom w:val="0"/>
      <w:divBdr>
        <w:top w:val="none" w:sz="0" w:space="0" w:color="auto"/>
        <w:left w:val="none" w:sz="0" w:space="0" w:color="auto"/>
        <w:bottom w:val="none" w:sz="0" w:space="0" w:color="auto"/>
        <w:right w:val="none" w:sz="0" w:space="0" w:color="auto"/>
      </w:divBdr>
    </w:div>
    <w:div w:id="254947290">
      <w:bodyDiv w:val="1"/>
      <w:marLeft w:val="0"/>
      <w:marRight w:val="0"/>
      <w:marTop w:val="0"/>
      <w:marBottom w:val="0"/>
      <w:divBdr>
        <w:top w:val="none" w:sz="0" w:space="0" w:color="auto"/>
        <w:left w:val="none" w:sz="0" w:space="0" w:color="auto"/>
        <w:bottom w:val="none" w:sz="0" w:space="0" w:color="auto"/>
        <w:right w:val="none" w:sz="0" w:space="0" w:color="auto"/>
      </w:divBdr>
    </w:div>
    <w:div w:id="255066990">
      <w:bodyDiv w:val="1"/>
      <w:marLeft w:val="0"/>
      <w:marRight w:val="0"/>
      <w:marTop w:val="0"/>
      <w:marBottom w:val="0"/>
      <w:divBdr>
        <w:top w:val="none" w:sz="0" w:space="0" w:color="auto"/>
        <w:left w:val="none" w:sz="0" w:space="0" w:color="auto"/>
        <w:bottom w:val="none" w:sz="0" w:space="0" w:color="auto"/>
        <w:right w:val="none" w:sz="0" w:space="0" w:color="auto"/>
      </w:divBdr>
    </w:div>
    <w:div w:id="255096667">
      <w:marLeft w:val="480"/>
      <w:marRight w:val="0"/>
      <w:marTop w:val="0"/>
      <w:marBottom w:val="0"/>
      <w:divBdr>
        <w:top w:val="none" w:sz="0" w:space="0" w:color="auto"/>
        <w:left w:val="none" w:sz="0" w:space="0" w:color="auto"/>
        <w:bottom w:val="none" w:sz="0" w:space="0" w:color="auto"/>
        <w:right w:val="none" w:sz="0" w:space="0" w:color="auto"/>
      </w:divBdr>
    </w:div>
    <w:div w:id="255134919">
      <w:marLeft w:val="480"/>
      <w:marRight w:val="0"/>
      <w:marTop w:val="0"/>
      <w:marBottom w:val="0"/>
      <w:divBdr>
        <w:top w:val="none" w:sz="0" w:space="0" w:color="auto"/>
        <w:left w:val="none" w:sz="0" w:space="0" w:color="auto"/>
        <w:bottom w:val="none" w:sz="0" w:space="0" w:color="auto"/>
        <w:right w:val="none" w:sz="0" w:space="0" w:color="auto"/>
      </w:divBdr>
    </w:div>
    <w:div w:id="255290294">
      <w:marLeft w:val="480"/>
      <w:marRight w:val="0"/>
      <w:marTop w:val="0"/>
      <w:marBottom w:val="0"/>
      <w:divBdr>
        <w:top w:val="none" w:sz="0" w:space="0" w:color="auto"/>
        <w:left w:val="none" w:sz="0" w:space="0" w:color="auto"/>
        <w:bottom w:val="none" w:sz="0" w:space="0" w:color="auto"/>
        <w:right w:val="none" w:sz="0" w:space="0" w:color="auto"/>
      </w:divBdr>
    </w:div>
    <w:div w:id="255331157">
      <w:marLeft w:val="480"/>
      <w:marRight w:val="0"/>
      <w:marTop w:val="0"/>
      <w:marBottom w:val="0"/>
      <w:divBdr>
        <w:top w:val="none" w:sz="0" w:space="0" w:color="auto"/>
        <w:left w:val="none" w:sz="0" w:space="0" w:color="auto"/>
        <w:bottom w:val="none" w:sz="0" w:space="0" w:color="auto"/>
        <w:right w:val="none" w:sz="0" w:space="0" w:color="auto"/>
      </w:divBdr>
    </w:div>
    <w:div w:id="255361023">
      <w:marLeft w:val="480"/>
      <w:marRight w:val="0"/>
      <w:marTop w:val="0"/>
      <w:marBottom w:val="0"/>
      <w:divBdr>
        <w:top w:val="none" w:sz="0" w:space="0" w:color="auto"/>
        <w:left w:val="none" w:sz="0" w:space="0" w:color="auto"/>
        <w:bottom w:val="none" w:sz="0" w:space="0" w:color="auto"/>
        <w:right w:val="none" w:sz="0" w:space="0" w:color="auto"/>
      </w:divBdr>
    </w:div>
    <w:div w:id="255405246">
      <w:bodyDiv w:val="1"/>
      <w:marLeft w:val="0"/>
      <w:marRight w:val="0"/>
      <w:marTop w:val="0"/>
      <w:marBottom w:val="0"/>
      <w:divBdr>
        <w:top w:val="none" w:sz="0" w:space="0" w:color="auto"/>
        <w:left w:val="none" w:sz="0" w:space="0" w:color="auto"/>
        <w:bottom w:val="none" w:sz="0" w:space="0" w:color="auto"/>
        <w:right w:val="none" w:sz="0" w:space="0" w:color="auto"/>
      </w:divBdr>
      <w:divsChild>
        <w:div w:id="21515244">
          <w:marLeft w:val="480"/>
          <w:marRight w:val="0"/>
          <w:marTop w:val="0"/>
          <w:marBottom w:val="0"/>
          <w:divBdr>
            <w:top w:val="none" w:sz="0" w:space="0" w:color="auto"/>
            <w:left w:val="none" w:sz="0" w:space="0" w:color="auto"/>
            <w:bottom w:val="none" w:sz="0" w:space="0" w:color="auto"/>
            <w:right w:val="none" w:sz="0" w:space="0" w:color="auto"/>
          </w:divBdr>
        </w:div>
        <w:div w:id="24405818">
          <w:marLeft w:val="480"/>
          <w:marRight w:val="0"/>
          <w:marTop w:val="0"/>
          <w:marBottom w:val="0"/>
          <w:divBdr>
            <w:top w:val="none" w:sz="0" w:space="0" w:color="auto"/>
            <w:left w:val="none" w:sz="0" w:space="0" w:color="auto"/>
            <w:bottom w:val="none" w:sz="0" w:space="0" w:color="auto"/>
            <w:right w:val="none" w:sz="0" w:space="0" w:color="auto"/>
          </w:divBdr>
        </w:div>
        <w:div w:id="67197152">
          <w:marLeft w:val="480"/>
          <w:marRight w:val="0"/>
          <w:marTop w:val="0"/>
          <w:marBottom w:val="0"/>
          <w:divBdr>
            <w:top w:val="none" w:sz="0" w:space="0" w:color="auto"/>
            <w:left w:val="none" w:sz="0" w:space="0" w:color="auto"/>
            <w:bottom w:val="none" w:sz="0" w:space="0" w:color="auto"/>
            <w:right w:val="none" w:sz="0" w:space="0" w:color="auto"/>
          </w:divBdr>
        </w:div>
        <w:div w:id="137109493">
          <w:marLeft w:val="480"/>
          <w:marRight w:val="0"/>
          <w:marTop w:val="0"/>
          <w:marBottom w:val="0"/>
          <w:divBdr>
            <w:top w:val="none" w:sz="0" w:space="0" w:color="auto"/>
            <w:left w:val="none" w:sz="0" w:space="0" w:color="auto"/>
            <w:bottom w:val="none" w:sz="0" w:space="0" w:color="auto"/>
            <w:right w:val="none" w:sz="0" w:space="0" w:color="auto"/>
          </w:divBdr>
        </w:div>
        <w:div w:id="154808589">
          <w:marLeft w:val="480"/>
          <w:marRight w:val="0"/>
          <w:marTop w:val="0"/>
          <w:marBottom w:val="0"/>
          <w:divBdr>
            <w:top w:val="none" w:sz="0" w:space="0" w:color="auto"/>
            <w:left w:val="none" w:sz="0" w:space="0" w:color="auto"/>
            <w:bottom w:val="none" w:sz="0" w:space="0" w:color="auto"/>
            <w:right w:val="none" w:sz="0" w:space="0" w:color="auto"/>
          </w:divBdr>
        </w:div>
        <w:div w:id="175849454">
          <w:marLeft w:val="480"/>
          <w:marRight w:val="0"/>
          <w:marTop w:val="0"/>
          <w:marBottom w:val="0"/>
          <w:divBdr>
            <w:top w:val="none" w:sz="0" w:space="0" w:color="auto"/>
            <w:left w:val="none" w:sz="0" w:space="0" w:color="auto"/>
            <w:bottom w:val="none" w:sz="0" w:space="0" w:color="auto"/>
            <w:right w:val="none" w:sz="0" w:space="0" w:color="auto"/>
          </w:divBdr>
        </w:div>
        <w:div w:id="239368653">
          <w:marLeft w:val="480"/>
          <w:marRight w:val="0"/>
          <w:marTop w:val="0"/>
          <w:marBottom w:val="0"/>
          <w:divBdr>
            <w:top w:val="none" w:sz="0" w:space="0" w:color="auto"/>
            <w:left w:val="none" w:sz="0" w:space="0" w:color="auto"/>
            <w:bottom w:val="none" w:sz="0" w:space="0" w:color="auto"/>
            <w:right w:val="none" w:sz="0" w:space="0" w:color="auto"/>
          </w:divBdr>
        </w:div>
        <w:div w:id="245237064">
          <w:marLeft w:val="480"/>
          <w:marRight w:val="0"/>
          <w:marTop w:val="0"/>
          <w:marBottom w:val="0"/>
          <w:divBdr>
            <w:top w:val="none" w:sz="0" w:space="0" w:color="auto"/>
            <w:left w:val="none" w:sz="0" w:space="0" w:color="auto"/>
            <w:bottom w:val="none" w:sz="0" w:space="0" w:color="auto"/>
            <w:right w:val="none" w:sz="0" w:space="0" w:color="auto"/>
          </w:divBdr>
        </w:div>
        <w:div w:id="271132369">
          <w:marLeft w:val="480"/>
          <w:marRight w:val="0"/>
          <w:marTop w:val="0"/>
          <w:marBottom w:val="0"/>
          <w:divBdr>
            <w:top w:val="none" w:sz="0" w:space="0" w:color="auto"/>
            <w:left w:val="none" w:sz="0" w:space="0" w:color="auto"/>
            <w:bottom w:val="none" w:sz="0" w:space="0" w:color="auto"/>
            <w:right w:val="none" w:sz="0" w:space="0" w:color="auto"/>
          </w:divBdr>
        </w:div>
        <w:div w:id="293995138">
          <w:marLeft w:val="480"/>
          <w:marRight w:val="0"/>
          <w:marTop w:val="0"/>
          <w:marBottom w:val="0"/>
          <w:divBdr>
            <w:top w:val="none" w:sz="0" w:space="0" w:color="auto"/>
            <w:left w:val="none" w:sz="0" w:space="0" w:color="auto"/>
            <w:bottom w:val="none" w:sz="0" w:space="0" w:color="auto"/>
            <w:right w:val="none" w:sz="0" w:space="0" w:color="auto"/>
          </w:divBdr>
        </w:div>
        <w:div w:id="362899770">
          <w:marLeft w:val="480"/>
          <w:marRight w:val="0"/>
          <w:marTop w:val="0"/>
          <w:marBottom w:val="0"/>
          <w:divBdr>
            <w:top w:val="none" w:sz="0" w:space="0" w:color="auto"/>
            <w:left w:val="none" w:sz="0" w:space="0" w:color="auto"/>
            <w:bottom w:val="none" w:sz="0" w:space="0" w:color="auto"/>
            <w:right w:val="none" w:sz="0" w:space="0" w:color="auto"/>
          </w:divBdr>
        </w:div>
        <w:div w:id="372538578">
          <w:marLeft w:val="480"/>
          <w:marRight w:val="0"/>
          <w:marTop w:val="0"/>
          <w:marBottom w:val="0"/>
          <w:divBdr>
            <w:top w:val="none" w:sz="0" w:space="0" w:color="auto"/>
            <w:left w:val="none" w:sz="0" w:space="0" w:color="auto"/>
            <w:bottom w:val="none" w:sz="0" w:space="0" w:color="auto"/>
            <w:right w:val="none" w:sz="0" w:space="0" w:color="auto"/>
          </w:divBdr>
        </w:div>
        <w:div w:id="399253495">
          <w:marLeft w:val="480"/>
          <w:marRight w:val="0"/>
          <w:marTop w:val="0"/>
          <w:marBottom w:val="0"/>
          <w:divBdr>
            <w:top w:val="none" w:sz="0" w:space="0" w:color="auto"/>
            <w:left w:val="none" w:sz="0" w:space="0" w:color="auto"/>
            <w:bottom w:val="none" w:sz="0" w:space="0" w:color="auto"/>
            <w:right w:val="none" w:sz="0" w:space="0" w:color="auto"/>
          </w:divBdr>
        </w:div>
        <w:div w:id="424814310">
          <w:marLeft w:val="480"/>
          <w:marRight w:val="0"/>
          <w:marTop w:val="0"/>
          <w:marBottom w:val="0"/>
          <w:divBdr>
            <w:top w:val="none" w:sz="0" w:space="0" w:color="auto"/>
            <w:left w:val="none" w:sz="0" w:space="0" w:color="auto"/>
            <w:bottom w:val="none" w:sz="0" w:space="0" w:color="auto"/>
            <w:right w:val="none" w:sz="0" w:space="0" w:color="auto"/>
          </w:divBdr>
        </w:div>
        <w:div w:id="429273940">
          <w:marLeft w:val="480"/>
          <w:marRight w:val="0"/>
          <w:marTop w:val="0"/>
          <w:marBottom w:val="0"/>
          <w:divBdr>
            <w:top w:val="none" w:sz="0" w:space="0" w:color="auto"/>
            <w:left w:val="none" w:sz="0" w:space="0" w:color="auto"/>
            <w:bottom w:val="none" w:sz="0" w:space="0" w:color="auto"/>
            <w:right w:val="none" w:sz="0" w:space="0" w:color="auto"/>
          </w:divBdr>
        </w:div>
        <w:div w:id="478426723">
          <w:marLeft w:val="480"/>
          <w:marRight w:val="0"/>
          <w:marTop w:val="0"/>
          <w:marBottom w:val="0"/>
          <w:divBdr>
            <w:top w:val="none" w:sz="0" w:space="0" w:color="auto"/>
            <w:left w:val="none" w:sz="0" w:space="0" w:color="auto"/>
            <w:bottom w:val="none" w:sz="0" w:space="0" w:color="auto"/>
            <w:right w:val="none" w:sz="0" w:space="0" w:color="auto"/>
          </w:divBdr>
        </w:div>
        <w:div w:id="484513258">
          <w:marLeft w:val="480"/>
          <w:marRight w:val="0"/>
          <w:marTop w:val="0"/>
          <w:marBottom w:val="0"/>
          <w:divBdr>
            <w:top w:val="none" w:sz="0" w:space="0" w:color="auto"/>
            <w:left w:val="none" w:sz="0" w:space="0" w:color="auto"/>
            <w:bottom w:val="none" w:sz="0" w:space="0" w:color="auto"/>
            <w:right w:val="none" w:sz="0" w:space="0" w:color="auto"/>
          </w:divBdr>
        </w:div>
        <w:div w:id="498927015">
          <w:marLeft w:val="480"/>
          <w:marRight w:val="0"/>
          <w:marTop w:val="0"/>
          <w:marBottom w:val="0"/>
          <w:divBdr>
            <w:top w:val="none" w:sz="0" w:space="0" w:color="auto"/>
            <w:left w:val="none" w:sz="0" w:space="0" w:color="auto"/>
            <w:bottom w:val="none" w:sz="0" w:space="0" w:color="auto"/>
            <w:right w:val="none" w:sz="0" w:space="0" w:color="auto"/>
          </w:divBdr>
        </w:div>
        <w:div w:id="587347856">
          <w:marLeft w:val="480"/>
          <w:marRight w:val="0"/>
          <w:marTop w:val="0"/>
          <w:marBottom w:val="0"/>
          <w:divBdr>
            <w:top w:val="none" w:sz="0" w:space="0" w:color="auto"/>
            <w:left w:val="none" w:sz="0" w:space="0" w:color="auto"/>
            <w:bottom w:val="none" w:sz="0" w:space="0" w:color="auto"/>
            <w:right w:val="none" w:sz="0" w:space="0" w:color="auto"/>
          </w:divBdr>
        </w:div>
        <w:div w:id="637732571">
          <w:marLeft w:val="480"/>
          <w:marRight w:val="0"/>
          <w:marTop w:val="0"/>
          <w:marBottom w:val="0"/>
          <w:divBdr>
            <w:top w:val="none" w:sz="0" w:space="0" w:color="auto"/>
            <w:left w:val="none" w:sz="0" w:space="0" w:color="auto"/>
            <w:bottom w:val="none" w:sz="0" w:space="0" w:color="auto"/>
            <w:right w:val="none" w:sz="0" w:space="0" w:color="auto"/>
          </w:divBdr>
        </w:div>
        <w:div w:id="735396479">
          <w:marLeft w:val="480"/>
          <w:marRight w:val="0"/>
          <w:marTop w:val="0"/>
          <w:marBottom w:val="0"/>
          <w:divBdr>
            <w:top w:val="none" w:sz="0" w:space="0" w:color="auto"/>
            <w:left w:val="none" w:sz="0" w:space="0" w:color="auto"/>
            <w:bottom w:val="none" w:sz="0" w:space="0" w:color="auto"/>
            <w:right w:val="none" w:sz="0" w:space="0" w:color="auto"/>
          </w:divBdr>
        </w:div>
        <w:div w:id="820997234">
          <w:marLeft w:val="480"/>
          <w:marRight w:val="0"/>
          <w:marTop w:val="0"/>
          <w:marBottom w:val="0"/>
          <w:divBdr>
            <w:top w:val="none" w:sz="0" w:space="0" w:color="auto"/>
            <w:left w:val="none" w:sz="0" w:space="0" w:color="auto"/>
            <w:bottom w:val="none" w:sz="0" w:space="0" w:color="auto"/>
            <w:right w:val="none" w:sz="0" w:space="0" w:color="auto"/>
          </w:divBdr>
        </w:div>
        <w:div w:id="840512796">
          <w:marLeft w:val="480"/>
          <w:marRight w:val="0"/>
          <w:marTop w:val="0"/>
          <w:marBottom w:val="0"/>
          <w:divBdr>
            <w:top w:val="none" w:sz="0" w:space="0" w:color="auto"/>
            <w:left w:val="none" w:sz="0" w:space="0" w:color="auto"/>
            <w:bottom w:val="none" w:sz="0" w:space="0" w:color="auto"/>
            <w:right w:val="none" w:sz="0" w:space="0" w:color="auto"/>
          </w:divBdr>
        </w:div>
        <w:div w:id="844325829">
          <w:marLeft w:val="480"/>
          <w:marRight w:val="0"/>
          <w:marTop w:val="0"/>
          <w:marBottom w:val="0"/>
          <w:divBdr>
            <w:top w:val="none" w:sz="0" w:space="0" w:color="auto"/>
            <w:left w:val="none" w:sz="0" w:space="0" w:color="auto"/>
            <w:bottom w:val="none" w:sz="0" w:space="0" w:color="auto"/>
            <w:right w:val="none" w:sz="0" w:space="0" w:color="auto"/>
          </w:divBdr>
        </w:div>
        <w:div w:id="900599439">
          <w:marLeft w:val="480"/>
          <w:marRight w:val="0"/>
          <w:marTop w:val="0"/>
          <w:marBottom w:val="0"/>
          <w:divBdr>
            <w:top w:val="none" w:sz="0" w:space="0" w:color="auto"/>
            <w:left w:val="none" w:sz="0" w:space="0" w:color="auto"/>
            <w:bottom w:val="none" w:sz="0" w:space="0" w:color="auto"/>
            <w:right w:val="none" w:sz="0" w:space="0" w:color="auto"/>
          </w:divBdr>
        </w:div>
        <w:div w:id="949897105">
          <w:marLeft w:val="480"/>
          <w:marRight w:val="0"/>
          <w:marTop w:val="0"/>
          <w:marBottom w:val="0"/>
          <w:divBdr>
            <w:top w:val="none" w:sz="0" w:space="0" w:color="auto"/>
            <w:left w:val="none" w:sz="0" w:space="0" w:color="auto"/>
            <w:bottom w:val="none" w:sz="0" w:space="0" w:color="auto"/>
            <w:right w:val="none" w:sz="0" w:space="0" w:color="auto"/>
          </w:divBdr>
        </w:div>
        <w:div w:id="1063677168">
          <w:marLeft w:val="480"/>
          <w:marRight w:val="0"/>
          <w:marTop w:val="0"/>
          <w:marBottom w:val="0"/>
          <w:divBdr>
            <w:top w:val="none" w:sz="0" w:space="0" w:color="auto"/>
            <w:left w:val="none" w:sz="0" w:space="0" w:color="auto"/>
            <w:bottom w:val="none" w:sz="0" w:space="0" w:color="auto"/>
            <w:right w:val="none" w:sz="0" w:space="0" w:color="auto"/>
          </w:divBdr>
        </w:div>
        <w:div w:id="1066031255">
          <w:marLeft w:val="480"/>
          <w:marRight w:val="0"/>
          <w:marTop w:val="0"/>
          <w:marBottom w:val="0"/>
          <w:divBdr>
            <w:top w:val="none" w:sz="0" w:space="0" w:color="auto"/>
            <w:left w:val="none" w:sz="0" w:space="0" w:color="auto"/>
            <w:bottom w:val="none" w:sz="0" w:space="0" w:color="auto"/>
            <w:right w:val="none" w:sz="0" w:space="0" w:color="auto"/>
          </w:divBdr>
        </w:div>
        <w:div w:id="1067923200">
          <w:marLeft w:val="480"/>
          <w:marRight w:val="0"/>
          <w:marTop w:val="0"/>
          <w:marBottom w:val="0"/>
          <w:divBdr>
            <w:top w:val="none" w:sz="0" w:space="0" w:color="auto"/>
            <w:left w:val="none" w:sz="0" w:space="0" w:color="auto"/>
            <w:bottom w:val="none" w:sz="0" w:space="0" w:color="auto"/>
            <w:right w:val="none" w:sz="0" w:space="0" w:color="auto"/>
          </w:divBdr>
        </w:div>
        <w:div w:id="1071728992">
          <w:marLeft w:val="480"/>
          <w:marRight w:val="0"/>
          <w:marTop w:val="0"/>
          <w:marBottom w:val="0"/>
          <w:divBdr>
            <w:top w:val="none" w:sz="0" w:space="0" w:color="auto"/>
            <w:left w:val="none" w:sz="0" w:space="0" w:color="auto"/>
            <w:bottom w:val="none" w:sz="0" w:space="0" w:color="auto"/>
            <w:right w:val="none" w:sz="0" w:space="0" w:color="auto"/>
          </w:divBdr>
        </w:div>
        <w:div w:id="1118599361">
          <w:marLeft w:val="480"/>
          <w:marRight w:val="0"/>
          <w:marTop w:val="0"/>
          <w:marBottom w:val="0"/>
          <w:divBdr>
            <w:top w:val="none" w:sz="0" w:space="0" w:color="auto"/>
            <w:left w:val="none" w:sz="0" w:space="0" w:color="auto"/>
            <w:bottom w:val="none" w:sz="0" w:space="0" w:color="auto"/>
            <w:right w:val="none" w:sz="0" w:space="0" w:color="auto"/>
          </w:divBdr>
        </w:div>
        <w:div w:id="1121876294">
          <w:marLeft w:val="480"/>
          <w:marRight w:val="0"/>
          <w:marTop w:val="0"/>
          <w:marBottom w:val="0"/>
          <w:divBdr>
            <w:top w:val="none" w:sz="0" w:space="0" w:color="auto"/>
            <w:left w:val="none" w:sz="0" w:space="0" w:color="auto"/>
            <w:bottom w:val="none" w:sz="0" w:space="0" w:color="auto"/>
            <w:right w:val="none" w:sz="0" w:space="0" w:color="auto"/>
          </w:divBdr>
        </w:div>
        <w:div w:id="1194417274">
          <w:marLeft w:val="480"/>
          <w:marRight w:val="0"/>
          <w:marTop w:val="0"/>
          <w:marBottom w:val="0"/>
          <w:divBdr>
            <w:top w:val="none" w:sz="0" w:space="0" w:color="auto"/>
            <w:left w:val="none" w:sz="0" w:space="0" w:color="auto"/>
            <w:bottom w:val="none" w:sz="0" w:space="0" w:color="auto"/>
            <w:right w:val="none" w:sz="0" w:space="0" w:color="auto"/>
          </w:divBdr>
        </w:div>
        <w:div w:id="1198350470">
          <w:marLeft w:val="480"/>
          <w:marRight w:val="0"/>
          <w:marTop w:val="0"/>
          <w:marBottom w:val="0"/>
          <w:divBdr>
            <w:top w:val="none" w:sz="0" w:space="0" w:color="auto"/>
            <w:left w:val="none" w:sz="0" w:space="0" w:color="auto"/>
            <w:bottom w:val="none" w:sz="0" w:space="0" w:color="auto"/>
            <w:right w:val="none" w:sz="0" w:space="0" w:color="auto"/>
          </w:divBdr>
        </w:div>
        <w:div w:id="1217858777">
          <w:marLeft w:val="480"/>
          <w:marRight w:val="0"/>
          <w:marTop w:val="0"/>
          <w:marBottom w:val="0"/>
          <w:divBdr>
            <w:top w:val="none" w:sz="0" w:space="0" w:color="auto"/>
            <w:left w:val="none" w:sz="0" w:space="0" w:color="auto"/>
            <w:bottom w:val="none" w:sz="0" w:space="0" w:color="auto"/>
            <w:right w:val="none" w:sz="0" w:space="0" w:color="auto"/>
          </w:divBdr>
        </w:div>
        <w:div w:id="1224632837">
          <w:marLeft w:val="480"/>
          <w:marRight w:val="0"/>
          <w:marTop w:val="0"/>
          <w:marBottom w:val="0"/>
          <w:divBdr>
            <w:top w:val="none" w:sz="0" w:space="0" w:color="auto"/>
            <w:left w:val="none" w:sz="0" w:space="0" w:color="auto"/>
            <w:bottom w:val="none" w:sz="0" w:space="0" w:color="auto"/>
            <w:right w:val="none" w:sz="0" w:space="0" w:color="auto"/>
          </w:divBdr>
        </w:div>
        <w:div w:id="1260455499">
          <w:marLeft w:val="480"/>
          <w:marRight w:val="0"/>
          <w:marTop w:val="0"/>
          <w:marBottom w:val="0"/>
          <w:divBdr>
            <w:top w:val="none" w:sz="0" w:space="0" w:color="auto"/>
            <w:left w:val="none" w:sz="0" w:space="0" w:color="auto"/>
            <w:bottom w:val="none" w:sz="0" w:space="0" w:color="auto"/>
            <w:right w:val="none" w:sz="0" w:space="0" w:color="auto"/>
          </w:divBdr>
        </w:div>
        <w:div w:id="1265964019">
          <w:marLeft w:val="480"/>
          <w:marRight w:val="0"/>
          <w:marTop w:val="0"/>
          <w:marBottom w:val="0"/>
          <w:divBdr>
            <w:top w:val="none" w:sz="0" w:space="0" w:color="auto"/>
            <w:left w:val="none" w:sz="0" w:space="0" w:color="auto"/>
            <w:bottom w:val="none" w:sz="0" w:space="0" w:color="auto"/>
            <w:right w:val="none" w:sz="0" w:space="0" w:color="auto"/>
          </w:divBdr>
        </w:div>
        <w:div w:id="1294409201">
          <w:marLeft w:val="480"/>
          <w:marRight w:val="0"/>
          <w:marTop w:val="0"/>
          <w:marBottom w:val="0"/>
          <w:divBdr>
            <w:top w:val="none" w:sz="0" w:space="0" w:color="auto"/>
            <w:left w:val="none" w:sz="0" w:space="0" w:color="auto"/>
            <w:bottom w:val="none" w:sz="0" w:space="0" w:color="auto"/>
            <w:right w:val="none" w:sz="0" w:space="0" w:color="auto"/>
          </w:divBdr>
        </w:div>
        <w:div w:id="1304500873">
          <w:marLeft w:val="480"/>
          <w:marRight w:val="0"/>
          <w:marTop w:val="0"/>
          <w:marBottom w:val="0"/>
          <w:divBdr>
            <w:top w:val="none" w:sz="0" w:space="0" w:color="auto"/>
            <w:left w:val="none" w:sz="0" w:space="0" w:color="auto"/>
            <w:bottom w:val="none" w:sz="0" w:space="0" w:color="auto"/>
            <w:right w:val="none" w:sz="0" w:space="0" w:color="auto"/>
          </w:divBdr>
        </w:div>
        <w:div w:id="1304509381">
          <w:marLeft w:val="480"/>
          <w:marRight w:val="0"/>
          <w:marTop w:val="0"/>
          <w:marBottom w:val="0"/>
          <w:divBdr>
            <w:top w:val="none" w:sz="0" w:space="0" w:color="auto"/>
            <w:left w:val="none" w:sz="0" w:space="0" w:color="auto"/>
            <w:bottom w:val="none" w:sz="0" w:space="0" w:color="auto"/>
            <w:right w:val="none" w:sz="0" w:space="0" w:color="auto"/>
          </w:divBdr>
        </w:div>
        <w:div w:id="1326326701">
          <w:marLeft w:val="480"/>
          <w:marRight w:val="0"/>
          <w:marTop w:val="0"/>
          <w:marBottom w:val="0"/>
          <w:divBdr>
            <w:top w:val="none" w:sz="0" w:space="0" w:color="auto"/>
            <w:left w:val="none" w:sz="0" w:space="0" w:color="auto"/>
            <w:bottom w:val="none" w:sz="0" w:space="0" w:color="auto"/>
            <w:right w:val="none" w:sz="0" w:space="0" w:color="auto"/>
          </w:divBdr>
        </w:div>
        <w:div w:id="1328747167">
          <w:marLeft w:val="480"/>
          <w:marRight w:val="0"/>
          <w:marTop w:val="0"/>
          <w:marBottom w:val="0"/>
          <w:divBdr>
            <w:top w:val="none" w:sz="0" w:space="0" w:color="auto"/>
            <w:left w:val="none" w:sz="0" w:space="0" w:color="auto"/>
            <w:bottom w:val="none" w:sz="0" w:space="0" w:color="auto"/>
            <w:right w:val="none" w:sz="0" w:space="0" w:color="auto"/>
          </w:divBdr>
        </w:div>
        <w:div w:id="1368946822">
          <w:marLeft w:val="480"/>
          <w:marRight w:val="0"/>
          <w:marTop w:val="0"/>
          <w:marBottom w:val="0"/>
          <w:divBdr>
            <w:top w:val="none" w:sz="0" w:space="0" w:color="auto"/>
            <w:left w:val="none" w:sz="0" w:space="0" w:color="auto"/>
            <w:bottom w:val="none" w:sz="0" w:space="0" w:color="auto"/>
            <w:right w:val="none" w:sz="0" w:space="0" w:color="auto"/>
          </w:divBdr>
        </w:div>
        <w:div w:id="1378555094">
          <w:marLeft w:val="480"/>
          <w:marRight w:val="0"/>
          <w:marTop w:val="0"/>
          <w:marBottom w:val="0"/>
          <w:divBdr>
            <w:top w:val="none" w:sz="0" w:space="0" w:color="auto"/>
            <w:left w:val="none" w:sz="0" w:space="0" w:color="auto"/>
            <w:bottom w:val="none" w:sz="0" w:space="0" w:color="auto"/>
            <w:right w:val="none" w:sz="0" w:space="0" w:color="auto"/>
          </w:divBdr>
        </w:div>
      </w:divsChild>
    </w:div>
    <w:div w:id="255405642">
      <w:bodyDiv w:val="1"/>
      <w:marLeft w:val="0"/>
      <w:marRight w:val="0"/>
      <w:marTop w:val="0"/>
      <w:marBottom w:val="0"/>
      <w:divBdr>
        <w:top w:val="none" w:sz="0" w:space="0" w:color="auto"/>
        <w:left w:val="none" w:sz="0" w:space="0" w:color="auto"/>
        <w:bottom w:val="none" w:sz="0" w:space="0" w:color="auto"/>
        <w:right w:val="none" w:sz="0" w:space="0" w:color="auto"/>
      </w:divBdr>
    </w:div>
    <w:div w:id="255553836">
      <w:bodyDiv w:val="1"/>
      <w:marLeft w:val="0"/>
      <w:marRight w:val="0"/>
      <w:marTop w:val="0"/>
      <w:marBottom w:val="0"/>
      <w:divBdr>
        <w:top w:val="none" w:sz="0" w:space="0" w:color="auto"/>
        <w:left w:val="none" w:sz="0" w:space="0" w:color="auto"/>
        <w:bottom w:val="none" w:sz="0" w:space="0" w:color="auto"/>
        <w:right w:val="none" w:sz="0" w:space="0" w:color="auto"/>
      </w:divBdr>
    </w:div>
    <w:div w:id="255721853">
      <w:bodyDiv w:val="1"/>
      <w:marLeft w:val="0"/>
      <w:marRight w:val="0"/>
      <w:marTop w:val="0"/>
      <w:marBottom w:val="0"/>
      <w:divBdr>
        <w:top w:val="none" w:sz="0" w:space="0" w:color="auto"/>
        <w:left w:val="none" w:sz="0" w:space="0" w:color="auto"/>
        <w:bottom w:val="none" w:sz="0" w:space="0" w:color="auto"/>
        <w:right w:val="none" w:sz="0" w:space="0" w:color="auto"/>
      </w:divBdr>
    </w:div>
    <w:div w:id="255749140">
      <w:bodyDiv w:val="1"/>
      <w:marLeft w:val="0"/>
      <w:marRight w:val="0"/>
      <w:marTop w:val="0"/>
      <w:marBottom w:val="0"/>
      <w:divBdr>
        <w:top w:val="none" w:sz="0" w:space="0" w:color="auto"/>
        <w:left w:val="none" w:sz="0" w:space="0" w:color="auto"/>
        <w:bottom w:val="none" w:sz="0" w:space="0" w:color="auto"/>
        <w:right w:val="none" w:sz="0" w:space="0" w:color="auto"/>
      </w:divBdr>
    </w:div>
    <w:div w:id="255789818">
      <w:bodyDiv w:val="1"/>
      <w:marLeft w:val="0"/>
      <w:marRight w:val="0"/>
      <w:marTop w:val="0"/>
      <w:marBottom w:val="0"/>
      <w:divBdr>
        <w:top w:val="none" w:sz="0" w:space="0" w:color="auto"/>
        <w:left w:val="none" w:sz="0" w:space="0" w:color="auto"/>
        <w:bottom w:val="none" w:sz="0" w:space="0" w:color="auto"/>
        <w:right w:val="none" w:sz="0" w:space="0" w:color="auto"/>
      </w:divBdr>
    </w:div>
    <w:div w:id="255791653">
      <w:bodyDiv w:val="1"/>
      <w:marLeft w:val="0"/>
      <w:marRight w:val="0"/>
      <w:marTop w:val="0"/>
      <w:marBottom w:val="0"/>
      <w:divBdr>
        <w:top w:val="none" w:sz="0" w:space="0" w:color="auto"/>
        <w:left w:val="none" w:sz="0" w:space="0" w:color="auto"/>
        <w:bottom w:val="none" w:sz="0" w:space="0" w:color="auto"/>
        <w:right w:val="none" w:sz="0" w:space="0" w:color="auto"/>
      </w:divBdr>
    </w:div>
    <w:div w:id="255989665">
      <w:bodyDiv w:val="1"/>
      <w:marLeft w:val="0"/>
      <w:marRight w:val="0"/>
      <w:marTop w:val="0"/>
      <w:marBottom w:val="0"/>
      <w:divBdr>
        <w:top w:val="none" w:sz="0" w:space="0" w:color="auto"/>
        <w:left w:val="none" w:sz="0" w:space="0" w:color="auto"/>
        <w:bottom w:val="none" w:sz="0" w:space="0" w:color="auto"/>
        <w:right w:val="none" w:sz="0" w:space="0" w:color="auto"/>
      </w:divBdr>
    </w:div>
    <w:div w:id="256057773">
      <w:bodyDiv w:val="1"/>
      <w:marLeft w:val="0"/>
      <w:marRight w:val="0"/>
      <w:marTop w:val="0"/>
      <w:marBottom w:val="0"/>
      <w:divBdr>
        <w:top w:val="none" w:sz="0" w:space="0" w:color="auto"/>
        <w:left w:val="none" w:sz="0" w:space="0" w:color="auto"/>
        <w:bottom w:val="none" w:sz="0" w:space="0" w:color="auto"/>
        <w:right w:val="none" w:sz="0" w:space="0" w:color="auto"/>
      </w:divBdr>
    </w:div>
    <w:div w:id="256138565">
      <w:marLeft w:val="480"/>
      <w:marRight w:val="0"/>
      <w:marTop w:val="0"/>
      <w:marBottom w:val="0"/>
      <w:divBdr>
        <w:top w:val="none" w:sz="0" w:space="0" w:color="auto"/>
        <w:left w:val="none" w:sz="0" w:space="0" w:color="auto"/>
        <w:bottom w:val="none" w:sz="0" w:space="0" w:color="auto"/>
        <w:right w:val="none" w:sz="0" w:space="0" w:color="auto"/>
      </w:divBdr>
    </w:div>
    <w:div w:id="256211769">
      <w:marLeft w:val="480"/>
      <w:marRight w:val="0"/>
      <w:marTop w:val="0"/>
      <w:marBottom w:val="0"/>
      <w:divBdr>
        <w:top w:val="none" w:sz="0" w:space="0" w:color="auto"/>
        <w:left w:val="none" w:sz="0" w:space="0" w:color="auto"/>
        <w:bottom w:val="none" w:sz="0" w:space="0" w:color="auto"/>
        <w:right w:val="none" w:sz="0" w:space="0" w:color="auto"/>
      </w:divBdr>
    </w:div>
    <w:div w:id="256254693">
      <w:marLeft w:val="480"/>
      <w:marRight w:val="0"/>
      <w:marTop w:val="0"/>
      <w:marBottom w:val="0"/>
      <w:divBdr>
        <w:top w:val="none" w:sz="0" w:space="0" w:color="auto"/>
        <w:left w:val="none" w:sz="0" w:space="0" w:color="auto"/>
        <w:bottom w:val="none" w:sz="0" w:space="0" w:color="auto"/>
        <w:right w:val="none" w:sz="0" w:space="0" w:color="auto"/>
      </w:divBdr>
    </w:div>
    <w:div w:id="256255185">
      <w:marLeft w:val="480"/>
      <w:marRight w:val="0"/>
      <w:marTop w:val="0"/>
      <w:marBottom w:val="0"/>
      <w:divBdr>
        <w:top w:val="none" w:sz="0" w:space="0" w:color="auto"/>
        <w:left w:val="none" w:sz="0" w:space="0" w:color="auto"/>
        <w:bottom w:val="none" w:sz="0" w:space="0" w:color="auto"/>
        <w:right w:val="none" w:sz="0" w:space="0" w:color="auto"/>
      </w:divBdr>
    </w:div>
    <w:div w:id="256258499">
      <w:bodyDiv w:val="1"/>
      <w:marLeft w:val="0"/>
      <w:marRight w:val="0"/>
      <w:marTop w:val="0"/>
      <w:marBottom w:val="0"/>
      <w:divBdr>
        <w:top w:val="none" w:sz="0" w:space="0" w:color="auto"/>
        <w:left w:val="none" w:sz="0" w:space="0" w:color="auto"/>
        <w:bottom w:val="none" w:sz="0" w:space="0" w:color="auto"/>
        <w:right w:val="none" w:sz="0" w:space="0" w:color="auto"/>
      </w:divBdr>
    </w:div>
    <w:div w:id="256331811">
      <w:marLeft w:val="480"/>
      <w:marRight w:val="0"/>
      <w:marTop w:val="0"/>
      <w:marBottom w:val="0"/>
      <w:divBdr>
        <w:top w:val="none" w:sz="0" w:space="0" w:color="auto"/>
        <w:left w:val="none" w:sz="0" w:space="0" w:color="auto"/>
        <w:bottom w:val="none" w:sz="0" w:space="0" w:color="auto"/>
        <w:right w:val="none" w:sz="0" w:space="0" w:color="auto"/>
      </w:divBdr>
    </w:div>
    <w:div w:id="256526899">
      <w:bodyDiv w:val="1"/>
      <w:marLeft w:val="0"/>
      <w:marRight w:val="0"/>
      <w:marTop w:val="0"/>
      <w:marBottom w:val="0"/>
      <w:divBdr>
        <w:top w:val="none" w:sz="0" w:space="0" w:color="auto"/>
        <w:left w:val="none" w:sz="0" w:space="0" w:color="auto"/>
        <w:bottom w:val="none" w:sz="0" w:space="0" w:color="auto"/>
        <w:right w:val="none" w:sz="0" w:space="0" w:color="auto"/>
      </w:divBdr>
    </w:div>
    <w:div w:id="256792604">
      <w:marLeft w:val="480"/>
      <w:marRight w:val="0"/>
      <w:marTop w:val="0"/>
      <w:marBottom w:val="0"/>
      <w:divBdr>
        <w:top w:val="none" w:sz="0" w:space="0" w:color="auto"/>
        <w:left w:val="none" w:sz="0" w:space="0" w:color="auto"/>
        <w:bottom w:val="none" w:sz="0" w:space="0" w:color="auto"/>
        <w:right w:val="none" w:sz="0" w:space="0" w:color="auto"/>
      </w:divBdr>
    </w:div>
    <w:div w:id="257057757">
      <w:marLeft w:val="480"/>
      <w:marRight w:val="0"/>
      <w:marTop w:val="0"/>
      <w:marBottom w:val="0"/>
      <w:divBdr>
        <w:top w:val="none" w:sz="0" w:space="0" w:color="auto"/>
        <w:left w:val="none" w:sz="0" w:space="0" w:color="auto"/>
        <w:bottom w:val="none" w:sz="0" w:space="0" w:color="auto"/>
        <w:right w:val="none" w:sz="0" w:space="0" w:color="auto"/>
      </w:divBdr>
    </w:div>
    <w:div w:id="257063543">
      <w:bodyDiv w:val="1"/>
      <w:marLeft w:val="0"/>
      <w:marRight w:val="0"/>
      <w:marTop w:val="0"/>
      <w:marBottom w:val="0"/>
      <w:divBdr>
        <w:top w:val="none" w:sz="0" w:space="0" w:color="auto"/>
        <w:left w:val="none" w:sz="0" w:space="0" w:color="auto"/>
        <w:bottom w:val="none" w:sz="0" w:space="0" w:color="auto"/>
        <w:right w:val="none" w:sz="0" w:space="0" w:color="auto"/>
      </w:divBdr>
    </w:div>
    <w:div w:id="257180745">
      <w:bodyDiv w:val="1"/>
      <w:marLeft w:val="0"/>
      <w:marRight w:val="0"/>
      <w:marTop w:val="0"/>
      <w:marBottom w:val="0"/>
      <w:divBdr>
        <w:top w:val="none" w:sz="0" w:space="0" w:color="auto"/>
        <w:left w:val="none" w:sz="0" w:space="0" w:color="auto"/>
        <w:bottom w:val="none" w:sz="0" w:space="0" w:color="auto"/>
        <w:right w:val="none" w:sz="0" w:space="0" w:color="auto"/>
      </w:divBdr>
    </w:div>
    <w:div w:id="257252680">
      <w:marLeft w:val="480"/>
      <w:marRight w:val="0"/>
      <w:marTop w:val="0"/>
      <w:marBottom w:val="0"/>
      <w:divBdr>
        <w:top w:val="none" w:sz="0" w:space="0" w:color="auto"/>
        <w:left w:val="none" w:sz="0" w:space="0" w:color="auto"/>
        <w:bottom w:val="none" w:sz="0" w:space="0" w:color="auto"/>
        <w:right w:val="none" w:sz="0" w:space="0" w:color="auto"/>
      </w:divBdr>
    </w:div>
    <w:div w:id="257297456">
      <w:bodyDiv w:val="1"/>
      <w:marLeft w:val="0"/>
      <w:marRight w:val="0"/>
      <w:marTop w:val="0"/>
      <w:marBottom w:val="0"/>
      <w:divBdr>
        <w:top w:val="none" w:sz="0" w:space="0" w:color="auto"/>
        <w:left w:val="none" w:sz="0" w:space="0" w:color="auto"/>
        <w:bottom w:val="none" w:sz="0" w:space="0" w:color="auto"/>
        <w:right w:val="none" w:sz="0" w:space="0" w:color="auto"/>
      </w:divBdr>
    </w:div>
    <w:div w:id="257443557">
      <w:marLeft w:val="480"/>
      <w:marRight w:val="0"/>
      <w:marTop w:val="0"/>
      <w:marBottom w:val="0"/>
      <w:divBdr>
        <w:top w:val="none" w:sz="0" w:space="0" w:color="auto"/>
        <w:left w:val="none" w:sz="0" w:space="0" w:color="auto"/>
        <w:bottom w:val="none" w:sz="0" w:space="0" w:color="auto"/>
        <w:right w:val="none" w:sz="0" w:space="0" w:color="auto"/>
      </w:divBdr>
    </w:div>
    <w:div w:id="257445003">
      <w:marLeft w:val="480"/>
      <w:marRight w:val="0"/>
      <w:marTop w:val="0"/>
      <w:marBottom w:val="0"/>
      <w:divBdr>
        <w:top w:val="none" w:sz="0" w:space="0" w:color="auto"/>
        <w:left w:val="none" w:sz="0" w:space="0" w:color="auto"/>
        <w:bottom w:val="none" w:sz="0" w:space="0" w:color="auto"/>
        <w:right w:val="none" w:sz="0" w:space="0" w:color="auto"/>
      </w:divBdr>
    </w:div>
    <w:div w:id="257448498">
      <w:marLeft w:val="480"/>
      <w:marRight w:val="0"/>
      <w:marTop w:val="0"/>
      <w:marBottom w:val="0"/>
      <w:divBdr>
        <w:top w:val="none" w:sz="0" w:space="0" w:color="auto"/>
        <w:left w:val="none" w:sz="0" w:space="0" w:color="auto"/>
        <w:bottom w:val="none" w:sz="0" w:space="0" w:color="auto"/>
        <w:right w:val="none" w:sz="0" w:space="0" w:color="auto"/>
      </w:divBdr>
    </w:div>
    <w:div w:id="257450791">
      <w:marLeft w:val="480"/>
      <w:marRight w:val="0"/>
      <w:marTop w:val="0"/>
      <w:marBottom w:val="0"/>
      <w:divBdr>
        <w:top w:val="none" w:sz="0" w:space="0" w:color="auto"/>
        <w:left w:val="none" w:sz="0" w:space="0" w:color="auto"/>
        <w:bottom w:val="none" w:sz="0" w:space="0" w:color="auto"/>
        <w:right w:val="none" w:sz="0" w:space="0" w:color="auto"/>
      </w:divBdr>
    </w:div>
    <w:div w:id="257521189">
      <w:bodyDiv w:val="1"/>
      <w:marLeft w:val="0"/>
      <w:marRight w:val="0"/>
      <w:marTop w:val="0"/>
      <w:marBottom w:val="0"/>
      <w:divBdr>
        <w:top w:val="none" w:sz="0" w:space="0" w:color="auto"/>
        <w:left w:val="none" w:sz="0" w:space="0" w:color="auto"/>
        <w:bottom w:val="none" w:sz="0" w:space="0" w:color="auto"/>
        <w:right w:val="none" w:sz="0" w:space="0" w:color="auto"/>
      </w:divBdr>
    </w:div>
    <w:div w:id="257522216">
      <w:marLeft w:val="480"/>
      <w:marRight w:val="0"/>
      <w:marTop w:val="0"/>
      <w:marBottom w:val="0"/>
      <w:divBdr>
        <w:top w:val="none" w:sz="0" w:space="0" w:color="auto"/>
        <w:left w:val="none" w:sz="0" w:space="0" w:color="auto"/>
        <w:bottom w:val="none" w:sz="0" w:space="0" w:color="auto"/>
        <w:right w:val="none" w:sz="0" w:space="0" w:color="auto"/>
      </w:divBdr>
    </w:div>
    <w:div w:id="257563054">
      <w:marLeft w:val="480"/>
      <w:marRight w:val="0"/>
      <w:marTop w:val="0"/>
      <w:marBottom w:val="0"/>
      <w:divBdr>
        <w:top w:val="none" w:sz="0" w:space="0" w:color="auto"/>
        <w:left w:val="none" w:sz="0" w:space="0" w:color="auto"/>
        <w:bottom w:val="none" w:sz="0" w:space="0" w:color="auto"/>
        <w:right w:val="none" w:sz="0" w:space="0" w:color="auto"/>
      </w:divBdr>
    </w:div>
    <w:div w:id="257636533">
      <w:marLeft w:val="480"/>
      <w:marRight w:val="0"/>
      <w:marTop w:val="0"/>
      <w:marBottom w:val="0"/>
      <w:divBdr>
        <w:top w:val="none" w:sz="0" w:space="0" w:color="auto"/>
        <w:left w:val="none" w:sz="0" w:space="0" w:color="auto"/>
        <w:bottom w:val="none" w:sz="0" w:space="0" w:color="auto"/>
        <w:right w:val="none" w:sz="0" w:space="0" w:color="auto"/>
      </w:divBdr>
    </w:div>
    <w:div w:id="257638779">
      <w:bodyDiv w:val="1"/>
      <w:marLeft w:val="0"/>
      <w:marRight w:val="0"/>
      <w:marTop w:val="0"/>
      <w:marBottom w:val="0"/>
      <w:divBdr>
        <w:top w:val="none" w:sz="0" w:space="0" w:color="auto"/>
        <w:left w:val="none" w:sz="0" w:space="0" w:color="auto"/>
        <w:bottom w:val="none" w:sz="0" w:space="0" w:color="auto"/>
        <w:right w:val="none" w:sz="0" w:space="0" w:color="auto"/>
      </w:divBdr>
    </w:div>
    <w:div w:id="257645105">
      <w:marLeft w:val="480"/>
      <w:marRight w:val="0"/>
      <w:marTop w:val="0"/>
      <w:marBottom w:val="0"/>
      <w:divBdr>
        <w:top w:val="none" w:sz="0" w:space="0" w:color="auto"/>
        <w:left w:val="none" w:sz="0" w:space="0" w:color="auto"/>
        <w:bottom w:val="none" w:sz="0" w:space="0" w:color="auto"/>
        <w:right w:val="none" w:sz="0" w:space="0" w:color="auto"/>
      </w:divBdr>
    </w:div>
    <w:div w:id="257687807">
      <w:marLeft w:val="480"/>
      <w:marRight w:val="0"/>
      <w:marTop w:val="0"/>
      <w:marBottom w:val="0"/>
      <w:divBdr>
        <w:top w:val="none" w:sz="0" w:space="0" w:color="auto"/>
        <w:left w:val="none" w:sz="0" w:space="0" w:color="auto"/>
        <w:bottom w:val="none" w:sz="0" w:space="0" w:color="auto"/>
        <w:right w:val="none" w:sz="0" w:space="0" w:color="auto"/>
      </w:divBdr>
    </w:div>
    <w:div w:id="257714661">
      <w:marLeft w:val="480"/>
      <w:marRight w:val="0"/>
      <w:marTop w:val="0"/>
      <w:marBottom w:val="0"/>
      <w:divBdr>
        <w:top w:val="none" w:sz="0" w:space="0" w:color="auto"/>
        <w:left w:val="none" w:sz="0" w:space="0" w:color="auto"/>
        <w:bottom w:val="none" w:sz="0" w:space="0" w:color="auto"/>
        <w:right w:val="none" w:sz="0" w:space="0" w:color="auto"/>
      </w:divBdr>
    </w:div>
    <w:div w:id="257907758">
      <w:bodyDiv w:val="1"/>
      <w:marLeft w:val="0"/>
      <w:marRight w:val="0"/>
      <w:marTop w:val="0"/>
      <w:marBottom w:val="0"/>
      <w:divBdr>
        <w:top w:val="none" w:sz="0" w:space="0" w:color="auto"/>
        <w:left w:val="none" w:sz="0" w:space="0" w:color="auto"/>
        <w:bottom w:val="none" w:sz="0" w:space="0" w:color="auto"/>
        <w:right w:val="none" w:sz="0" w:space="0" w:color="auto"/>
      </w:divBdr>
    </w:div>
    <w:div w:id="258027073">
      <w:bodyDiv w:val="1"/>
      <w:marLeft w:val="0"/>
      <w:marRight w:val="0"/>
      <w:marTop w:val="0"/>
      <w:marBottom w:val="0"/>
      <w:divBdr>
        <w:top w:val="none" w:sz="0" w:space="0" w:color="auto"/>
        <w:left w:val="none" w:sz="0" w:space="0" w:color="auto"/>
        <w:bottom w:val="none" w:sz="0" w:space="0" w:color="auto"/>
        <w:right w:val="none" w:sz="0" w:space="0" w:color="auto"/>
      </w:divBdr>
    </w:div>
    <w:div w:id="258218679">
      <w:marLeft w:val="480"/>
      <w:marRight w:val="0"/>
      <w:marTop w:val="0"/>
      <w:marBottom w:val="0"/>
      <w:divBdr>
        <w:top w:val="none" w:sz="0" w:space="0" w:color="auto"/>
        <w:left w:val="none" w:sz="0" w:space="0" w:color="auto"/>
        <w:bottom w:val="none" w:sz="0" w:space="0" w:color="auto"/>
        <w:right w:val="none" w:sz="0" w:space="0" w:color="auto"/>
      </w:divBdr>
    </w:div>
    <w:div w:id="258223664">
      <w:marLeft w:val="480"/>
      <w:marRight w:val="0"/>
      <w:marTop w:val="0"/>
      <w:marBottom w:val="0"/>
      <w:divBdr>
        <w:top w:val="none" w:sz="0" w:space="0" w:color="auto"/>
        <w:left w:val="none" w:sz="0" w:space="0" w:color="auto"/>
        <w:bottom w:val="none" w:sz="0" w:space="0" w:color="auto"/>
        <w:right w:val="none" w:sz="0" w:space="0" w:color="auto"/>
      </w:divBdr>
    </w:div>
    <w:div w:id="258373541">
      <w:marLeft w:val="480"/>
      <w:marRight w:val="0"/>
      <w:marTop w:val="0"/>
      <w:marBottom w:val="0"/>
      <w:divBdr>
        <w:top w:val="none" w:sz="0" w:space="0" w:color="auto"/>
        <w:left w:val="none" w:sz="0" w:space="0" w:color="auto"/>
        <w:bottom w:val="none" w:sz="0" w:space="0" w:color="auto"/>
        <w:right w:val="none" w:sz="0" w:space="0" w:color="auto"/>
      </w:divBdr>
    </w:div>
    <w:div w:id="258416361">
      <w:bodyDiv w:val="1"/>
      <w:marLeft w:val="0"/>
      <w:marRight w:val="0"/>
      <w:marTop w:val="0"/>
      <w:marBottom w:val="0"/>
      <w:divBdr>
        <w:top w:val="none" w:sz="0" w:space="0" w:color="auto"/>
        <w:left w:val="none" w:sz="0" w:space="0" w:color="auto"/>
        <w:bottom w:val="none" w:sz="0" w:space="0" w:color="auto"/>
        <w:right w:val="none" w:sz="0" w:space="0" w:color="auto"/>
      </w:divBdr>
    </w:div>
    <w:div w:id="258606001">
      <w:bodyDiv w:val="1"/>
      <w:marLeft w:val="0"/>
      <w:marRight w:val="0"/>
      <w:marTop w:val="0"/>
      <w:marBottom w:val="0"/>
      <w:divBdr>
        <w:top w:val="none" w:sz="0" w:space="0" w:color="auto"/>
        <w:left w:val="none" w:sz="0" w:space="0" w:color="auto"/>
        <w:bottom w:val="none" w:sz="0" w:space="0" w:color="auto"/>
        <w:right w:val="none" w:sz="0" w:space="0" w:color="auto"/>
      </w:divBdr>
    </w:div>
    <w:div w:id="258754822">
      <w:bodyDiv w:val="1"/>
      <w:marLeft w:val="0"/>
      <w:marRight w:val="0"/>
      <w:marTop w:val="0"/>
      <w:marBottom w:val="0"/>
      <w:divBdr>
        <w:top w:val="none" w:sz="0" w:space="0" w:color="auto"/>
        <w:left w:val="none" w:sz="0" w:space="0" w:color="auto"/>
        <w:bottom w:val="none" w:sz="0" w:space="0" w:color="auto"/>
        <w:right w:val="none" w:sz="0" w:space="0" w:color="auto"/>
      </w:divBdr>
    </w:div>
    <w:div w:id="258950370">
      <w:bodyDiv w:val="1"/>
      <w:marLeft w:val="0"/>
      <w:marRight w:val="0"/>
      <w:marTop w:val="0"/>
      <w:marBottom w:val="0"/>
      <w:divBdr>
        <w:top w:val="none" w:sz="0" w:space="0" w:color="auto"/>
        <w:left w:val="none" w:sz="0" w:space="0" w:color="auto"/>
        <w:bottom w:val="none" w:sz="0" w:space="0" w:color="auto"/>
        <w:right w:val="none" w:sz="0" w:space="0" w:color="auto"/>
      </w:divBdr>
    </w:div>
    <w:div w:id="259064572">
      <w:marLeft w:val="480"/>
      <w:marRight w:val="0"/>
      <w:marTop w:val="0"/>
      <w:marBottom w:val="0"/>
      <w:divBdr>
        <w:top w:val="none" w:sz="0" w:space="0" w:color="auto"/>
        <w:left w:val="none" w:sz="0" w:space="0" w:color="auto"/>
        <w:bottom w:val="none" w:sz="0" w:space="0" w:color="auto"/>
        <w:right w:val="none" w:sz="0" w:space="0" w:color="auto"/>
      </w:divBdr>
    </w:div>
    <w:div w:id="259291069">
      <w:bodyDiv w:val="1"/>
      <w:marLeft w:val="0"/>
      <w:marRight w:val="0"/>
      <w:marTop w:val="0"/>
      <w:marBottom w:val="0"/>
      <w:divBdr>
        <w:top w:val="none" w:sz="0" w:space="0" w:color="auto"/>
        <w:left w:val="none" w:sz="0" w:space="0" w:color="auto"/>
        <w:bottom w:val="none" w:sz="0" w:space="0" w:color="auto"/>
        <w:right w:val="none" w:sz="0" w:space="0" w:color="auto"/>
      </w:divBdr>
    </w:div>
    <w:div w:id="259337902">
      <w:bodyDiv w:val="1"/>
      <w:marLeft w:val="0"/>
      <w:marRight w:val="0"/>
      <w:marTop w:val="0"/>
      <w:marBottom w:val="0"/>
      <w:divBdr>
        <w:top w:val="none" w:sz="0" w:space="0" w:color="auto"/>
        <w:left w:val="none" w:sz="0" w:space="0" w:color="auto"/>
        <w:bottom w:val="none" w:sz="0" w:space="0" w:color="auto"/>
        <w:right w:val="none" w:sz="0" w:space="0" w:color="auto"/>
      </w:divBdr>
    </w:div>
    <w:div w:id="259416565">
      <w:marLeft w:val="480"/>
      <w:marRight w:val="0"/>
      <w:marTop w:val="0"/>
      <w:marBottom w:val="0"/>
      <w:divBdr>
        <w:top w:val="none" w:sz="0" w:space="0" w:color="auto"/>
        <w:left w:val="none" w:sz="0" w:space="0" w:color="auto"/>
        <w:bottom w:val="none" w:sz="0" w:space="0" w:color="auto"/>
        <w:right w:val="none" w:sz="0" w:space="0" w:color="auto"/>
      </w:divBdr>
    </w:div>
    <w:div w:id="259417375">
      <w:bodyDiv w:val="1"/>
      <w:marLeft w:val="0"/>
      <w:marRight w:val="0"/>
      <w:marTop w:val="0"/>
      <w:marBottom w:val="0"/>
      <w:divBdr>
        <w:top w:val="none" w:sz="0" w:space="0" w:color="auto"/>
        <w:left w:val="none" w:sz="0" w:space="0" w:color="auto"/>
        <w:bottom w:val="none" w:sz="0" w:space="0" w:color="auto"/>
        <w:right w:val="none" w:sz="0" w:space="0" w:color="auto"/>
      </w:divBdr>
    </w:div>
    <w:div w:id="259488091">
      <w:bodyDiv w:val="1"/>
      <w:marLeft w:val="0"/>
      <w:marRight w:val="0"/>
      <w:marTop w:val="0"/>
      <w:marBottom w:val="0"/>
      <w:divBdr>
        <w:top w:val="none" w:sz="0" w:space="0" w:color="auto"/>
        <w:left w:val="none" w:sz="0" w:space="0" w:color="auto"/>
        <w:bottom w:val="none" w:sz="0" w:space="0" w:color="auto"/>
        <w:right w:val="none" w:sz="0" w:space="0" w:color="auto"/>
      </w:divBdr>
    </w:div>
    <w:div w:id="259602526">
      <w:bodyDiv w:val="1"/>
      <w:marLeft w:val="0"/>
      <w:marRight w:val="0"/>
      <w:marTop w:val="0"/>
      <w:marBottom w:val="0"/>
      <w:divBdr>
        <w:top w:val="none" w:sz="0" w:space="0" w:color="auto"/>
        <w:left w:val="none" w:sz="0" w:space="0" w:color="auto"/>
        <w:bottom w:val="none" w:sz="0" w:space="0" w:color="auto"/>
        <w:right w:val="none" w:sz="0" w:space="0" w:color="auto"/>
      </w:divBdr>
    </w:div>
    <w:div w:id="259609562">
      <w:bodyDiv w:val="1"/>
      <w:marLeft w:val="0"/>
      <w:marRight w:val="0"/>
      <w:marTop w:val="0"/>
      <w:marBottom w:val="0"/>
      <w:divBdr>
        <w:top w:val="none" w:sz="0" w:space="0" w:color="auto"/>
        <w:left w:val="none" w:sz="0" w:space="0" w:color="auto"/>
        <w:bottom w:val="none" w:sz="0" w:space="0" w:color="auto"/>
        <w:right w:val="none" w:sz="0" w:space="0" w:color="auto"/>
      </w:divBdr>
    </w:div>
    <w:div w:id="260070459">
      <w:bodyDiv w:val="1"/>
      <w:marLeft w:val="0"/>
      <w:marRight w:val="0"/>
      <w:marTop w:val="0"/>
      <w:marBottom w:val="0"/>
      <w:divBdr>
        <w:top w:val="none" w:sz="0" w:space="0" w:color="auto"/>
        <w:left w:val="none" w:sz="0" w:space="0" w:color="auto"/>
        <w:bottom w:val="none" w:sz="0" w:space="0" w:color="auto"/>
        <w:right w:val="none" w:sz="0" w:space="0" w:color="auto"/>
      </w:divBdr>
    </w:div>
    <w:div w:id="260189464">
      <w:bodyDiv w:val="1"/>
      <w:marLeft w:val="0"/>
      <w:marRight w:val="0"/>
      <w:marTop w:val="0"/>
      <w:marBottom w:val="0"/>
      <w:divBdr>
        <w:top w:val="none" w:sz="0" w:space="0" w:color="auto"/>
        <w:left w:val="none" w:sz="0" w:space="0" w:color="auto"/>
        <w:bottom w:val="none" w:sz="0" w:space="0" w:color="auto"/>
        <w:right w:val="none" w:sz="0" w:space="0" w:color="auto"/>
      </w:divBdr>
    </w:div>
    <w:div w:id="260261321">
      <w:bodyDiv w:val="1"/>
      <w:marLeft w:val="0"/>
      <w:marRight w:val="0"/>
      <w:marTop w:val="0"/>
      <w:marBottom w:val="0"/>
      <w:divBdr>
        <w:top w:val="none" w:sz="0" w:space="0" w:color="auto"/>
        <w:left w:val="none" w:sz="0" w:space="0" w:color="auto"/>
        <w:bottom w:val="none" w:sz="0" w:space="0" w:color="auto"/>
        <w:right w:val="none" w:sz="0" w:space="0" w:color="auto"/>
      </w:divBdr>
    </w:div>
    <w:div w:id="260333050">
      <w:marLeft w:val="480"/>
      <w:marRight w:val="0"/>
      <w:marTop w:val="0"/>
      <w:marBottom w:val="0"/>
      <w:divBdr>
        <w:top w:val="none" w:sz="0" w:space="0" w:color="auto"/>
        <w:left w:val="none" w:sz="0" w:space="0" w:color="auto"/>
        <w:bottom w:val="none" w:sz="0" w:space="0" w:color="auto"/>
        <w:right w:val="none" w:sz="0" w:space="0" w:color="auto"/>
      </w:divBdr>
    </w:div>
    <w:div w:id="260337621">
      <w:bodyDiv w:val="1"/>
      <w:marLeft w:val="0"/>
      <w:marRight w:val="0"/>
      <w:marTop w:val="0"/>
      <w:marBottom w:val="0"/>
      <w:divBdr>
        <w:top w:val="none" w:sz="0" w:space="0" w:color="auto"/>
        <w:left w:val="none" w:sz="0" w:space="0" w:color="auto"/>
        <w:bottom w:val="none" w:sz="0" w:space="0" w:color="auto"/>
        <w:right w:val="none" w:sz="0" w:space="0" w:color="auto"/>
      </w:divBdr>
    </w:div>
    <w:div w:id="260381211">
      <w:marLeft w:val="480"/>
      <w:marRight w:val="0"/>
      <w:marTop w:val="0"/>
      <w:marBottom w:val="0"/>
      <w:divBdr>
        <w:top w:val="none" w:sz="0" w:space="0" w:color="auto"/>
        <w:left w:val="none" w:sz="0" w:space="0" w:color="auto"/>
        <w:bottom w:val="none" w:sz="0" w:space="0" w:color="auto"/>
        <w:right w:val="none" w:sz="0" w:space="0" w:color="auto"/>
      </w:divBdr>
    </w:div>
    <w:div w:id="260452454">
      <w:bodyDiv w:val="1"/>
      <w:marLeft w:val="0"/>
      <w:marRight w:val="0"/>
      <w:marTop w:val="0"/>
      <w:marBottom w:val="0"/>
      <w:divBdr>
        <w:top w:val="none" w:sz="0" w:space="0" w:color="auto"/>
        <w:left w:val="none" w:sz="0" w:space="0" w:color="auto"/>
        <w:bottom w:val="none" w:sz="0" w:space="0" w:color="auto"/>
        <w:right w:val="none" w:sz="0" w:space="0" w:color="auto"/>
      </w:divBdr>
    </w:div>
    <w:div w:id="260527938">
      <w:bodyDiv w:val="1"/>
      <w:marLeft w:val="0"/>
      <w:marRight w:val="0"/>
      <w:marTop w:val="0"/>
      <w:marBottom w:val="0"/>
      <w:divBdr>
        <w:top w:val="none" w:sz="0" w:space="0" w:color="auto"/>
        <w:left w:val="none" w:sz="0" w:space="0" w:color="auto"/>
        <w:bottom w:val="none" w:sz="0" w:space="0" w:color="auto"/>
        <w:right w:val="none" w:sz="0" w:space="0" w:color="auto"/>
      </w:divBdr>
    </w:div>
    <w:div w:id="260574678">
      <w:marLeft w:val="480"/>
      <w:marRight w:val="0"/>
      <w:marTop w:val="0"/>
      <w:marBottom w:val="0"/>
      <w:divBdr>
        <w:top w:val="none" w:sz="0" w:space="0" w:color="auto"/>
        <w:left w:val="none" w:sz="0" w:space="0" w:color="auto"/>
        <w:bottom w:val="none" w:sz="0" w:space="0" w:color="auto"/>
        <w:right w:val="none" w:sz="0" w:space="0" w:color="auto"/>
      </w:divBdr>
    </w:div>
    <w:div w:id="260643592">
      <w:bodyDiv w:val="1"/>
      <w:marLeft w:val="0"/>
      <w:marRight w:val="0"/>
      <w:marTop w:val="0"/>
      <w:marBottom w:val="0"/>
      <w:divBdr>
        <w:top w:val="none" w:sz="0" w:space="0" w:color="auto"/>
        <w:left w:val="none" w:sz="0" w:space="0" w:color="auto"/>
        <w:bottom w:val="none" w:sz="0" w:space="0" w:color="auto"/>
        <w:right w:val="none" w:sz="0" w:space="0" w:color="auto"/>
      </w:divBdr>
    </w:div>
    <w:div w:id="260649026">
      <w:bodyDiv w:val="1"/>
      <w:marLeft w:val="0"/>
      <w:marRight w:val="0"/>
      <w:marTop w:val="0"/>
      <w:marBottom w:val="0"/>
      <w:divBdr>
        <w:top w:val="none" w:sz="0" w:space="0" w:color="auto"/>
        <w:left w:val="none" w:sz="0" w:space="0" w:color="auto"/>
        <w:bottom w:val="none" w:sz="0" w:space="0" w:color="auto"/>
        <w:right w:val="none" w:sz="0" w:space="0" w:color="auto"/>
      </w:divBdr>
    </w:div>
    <w:div w:id="260649514">
      <w:bodyDiv w:val="1"/>
      <w:marLeft w:val="0"/>
      <w:marRight w:val="0"/>
      <w:marTop w:val="0"/>
      <w:marBottom w:val="0"/>
      <w:divBdr>
        <w:top w:val="none" w:sz="0" w:space="0" w:color="auto"/>
        <w:left w:val="none" w:sz="0" w:space="0" w:color="auto"/>
        <w:bottom w:val="none" w:sz="0" w:space="0" w:color="auto"/>
        <w:right w:val="none" w:sz="0" w:space="0" w:color="auto"/>
      </w:divBdr>
    </w:div>
    <w:div w:id="260651219">
      <w:marLeft w:val="480"/>
      <w:marRight w:val="0"/>
      <w:marTop w:val="0"/>
      <w:marBottom w:val="0"/>
      <w:divBdr>
        <w:top w:val="none" w:sz="0" w:space="0" w:color="auto"/>
        <w:left w:val="none" w:sz="0" w:space="0" w:color="auto"/>
        <w:bottom w:val="none" w:sz="0" w:space="0" w:color="auto"/>
        <w:right w:val="none" w:sz="0" w:space="0" w:color="auto"/>
      </w:divBdr>
    </w:div>
    <w:div w:id="260914027">
      <w:bodyDiv w:val="1"/>
      <w:marLeft w:val="0"/>
      <w:marRight w:val="0"/>
      <w:marTop w:val="0"/>
      <w:marBottom w:val="0"/>
      <w:divBdr>
        <w:top w:val="none" w:sz="0" w:space="0" w:color="auto"/>
        <w:left w:val="none" w:sz="0" w:space="0" w:color="auto"/>
        <w:bottom w:val="none" w:sz="0" w:space="0" w:color="auto"/>
        <w:right w:val="none" w:sz="0" w:space="0" w:color="auto"/>
      </w:divBdr>
    </w:div>
    <w:div w:id="260914850">
      <w:bodyDiv w:val="1"/>
      <w:marLeft w:val="0"/>
      <w:marRight w:val="0"/>
      <w:marTop w:val="0"/>
      <w:marBottom w:val="0"/>
      <w:divBdr>
        <w:top w:val="none" w:sz="0" w:space="0" w:color="auto"/>
        <w:left w:val="none" w:sz="0" w:space="0" w:color="auto"/>
        <w:bottom w:val="none" w:sz="0" w:space="0" w:color="auto"/>
        <w:right w:val="none" w:sz="0" w:space="0" w:color="auto"/>
      </w:divBdr>
    </w:div>
    <w:div w:id="260917048">
      <w:bodyDiv w:val="1"/>
      <w:marLeft w:val="0"/>
      <w:marRight w:val="0"/>
      <w:marTop w:val="0"/>
      <w:marBottom w:val="0"/>
      <w:divBdr>
        <w:top w:val="none" w:sz="0" w:space="0" w:color="auto"/>
        <w:left w:val="none" w:sz="0" w:space="0" w:color="auto"/>
        <w:bottom w:val="none" w:sz="0" w:space="0" w:color="auto"/>
        <w:right w:val="none" w:sz="0" w:space="0" w:color="auto"/>
      </w:divBdr>
    </w:div>
    <w:div w:id="260917580">
      <w:bodyDiv w:val="1"/>
      <w:marLeft w:val="0"/>
      <w:marRight w:val="0"/>
      <w:marTop w:val="0"/>
      <w:marBottom w:val="0"/>
      <w:divBdr>
        <w:top w:val="none" w:sz="0" w:space="0" w:color="auto"/>
        <w:left w:val="none" w:sz="0" w:space="0" w:color="auto"/>
        <w:bottom w:val="none" w:sz="0" w:space="0" w:color="auto"/>
        <w:right w:val="none" w:sz="0" w:space="0" w:color="auto"/>
      </w:divBdr>
    </w:div>
    <w:div w:id="261039370">
      <w:bodyDiv w:val="1"/>
      <w:marLeft w:val="0"/>
      <w:marRight w:val="0"/>
      <w:marTop w:val="0"/>
      <w:marBottom w:val="0"/>
      <w:divBdr>
        <w:top w:val="none" w:sz="0" w:space="0" w:color="auto"/>
        <w:left w:val="none" w:sz="0" w:space="0" w:color="auto"/>
        <w:bottom w:val="none" w:sz="0" w:space="0" w:color="auto"/>
        <w:right w:val="none" w:sz="0" w:space="0" w:color="auto"/>
      </w:divBdr>
    </w:div>
    <w:div w:id="261110848">
      <w:bodyDiv w:val="1"/>
      <w:marLeft w:val="0"/>
      <w:marRight w:val="0"/>
      <w:marTop w:val="0"/>
      <w:marBottom w:val="0"/>
      <w:divBdr>
        <w:top w:val="none" w:sz="0" w:space="0" w:color="auto"/>
        <w:left w:val="none" w:sz="0" w:space="0" w:color="auto"/>
        <w:bottom w:val="none" w:sz="0" w:space="0" w:color="auto"/>
        <w:right w:val="none" w:sz="0" w:space="0" w:color="auto"/>
      </w:divBdr>
    </w:div>
    <w:div w:id="261187746">
      <w:bodyDiv w:val="1"/>
      <w:marLeft w:val="0"/>
      <w:marRight w:val="0"/>
      <w:marTop w:val="0"/>
      <w:marBottom w:val="0"/>
      <w:divBdr>
        <w:top w:val="none" w:sz="0" w:space="0" w:color="auto"/>
        <w:left w:val="none" w:sz="0" w:space="0" w:color="auto"/>
        <w:bottom w:val="none" w:sz="0" w:space="0" w:color="auto"/>
        <w:right w:val="none" w:sz="0" w:space="0" w:color="auto"/>
      </w:divBdr>
    </w:div>
    <w:div w:id="261307783">
      <w:marLeft w:val="480"/>
      <w:marRight w:val="0"/>
      <w:marTop w:val="0"/>
      <w:marBottom w:val="0"/>
      <w:divBdr>
        <w:top w:val="none" w:sz="0" w:space="0" w:color="auto"/>
        <w:left w:val="none" w:sz="0" w:space="0" w:color="auto"/>
        <w:bottom w:val="none" w:sz="0" w:space="0" w:color="auto"/>
        <w:right w:val="none" w:sz="0" w:space="0" w:color="auto"/>
      </w:divBdr>
    </w:div>
    <w:div w:id="261423446">
      <w:bodyDiv w:val="1"/>
      <w:marLeft w:val="0"/>
      <w:marRight w:val="0"/>
      <w:marTop w:val="0"/>
      <w:marBottom w:val="0"/>
      <w:divBdr>
        <w:top w:val="none" w:sz="0" w:space="0" w:color="auto"/>
        <w:left w:val="none" w:sz="0" w:space="0" w:color="auto"/>
        <w:bottom w:val="none" w:sz="0" w:space="0" w:color="auto"/>
        <w:right w:val="none" w:sz="0" w:space="0" w:color="auto"/>
      </w:divBdr>
    </w:div>
    <w:div w:id="261450558">
      <w:marLeft w:val="480"/>
      <w:marRight w:val="0"/>
      <w:marTop w:val="0"/>
      <w:marBottom w:val="0"/>
      <w:divBdr>
        <w:top w:val="none" w:sz="0" w:space="0" w:color="auto"/>
        <w:left w:val="none" w:sz="0" w:space="0" w:color="auto"/>
        <w:bottom w:val="none" w:sz="0" w:space="0" w:color="auto"/>
        <w:right w:val="none" w:sz="0" w:space="0" w:color="auto"/>
      </w:divBdr>
    </w:div>
    <w:div w:id="261450884">
      <w:bodyDiv w:val="1"/>
      <w:marLeft w:val="0"/>
      <w:marRight w:val="0"/>
      <w:marTop w:val="0"/>
      <w:marBottom w:val="0"/>
      <w:divBdr>
        <w:top w:val="none" w:sz="0" w:space="0" w:color="auto"/>
        <w:left w:val="none" w:sz="0" w:space="0" w:color="auto"/>
        <w:bottom w:val="none" w:sz="0" w:space="0" w:color="auto"/>
        <w:right w:val="none" w:sz="0" w:space="0" w:color="auto"/>
      </w:divBdr>
    </w:div>
    <w:div w:id="261494187">
      <w:bodyDiv w:val="1"/>
      <w:marLeft w:val="0"/>
      <w:marRight w:val="0"/>
      <w:marTop w:val="0"/>
      <w:marBottom w:val="0"/>
      <w:divBdr>
        <w:top w:val="none" w:sz="0" w:space="0" w:color="auto"/>
        <w:left w:val="none" w:sz="0" w:space="0" w:color="auto"/>
        <w:bottom w:val="none" w:sz="0" w:space="0" w:color="auto"/>
        <w:right w:val="none" w:sz="0" w:space="0" w:color="auto"/>
      </w:divBdr>
    </w:div>
    <w:div w:id="261494511">
      <w:marLeft w:val="480"/>
      <w:marRight w:val="0"/>
      <w:marTop w:val="0"/>
      <w:marBottom w:val="0"/>
      <w:divBdr>
        <w:top w:val="none" w:sz="0" w:space="0" w:color="auto"/>
        <w:left w:val="none" w:sz="0" w:space="0" w:color="auto"/>
        <w:bottom w:val="none" w:sz="0" w:space="0" w:color="auto"/>
        <w:right w:val="none" w:sz="0" w:space="0" w:color="auto"/>
      </w:divBdr>
    </w:div>
    <w:div w:id="261500512">
      <w:bodyDiv w:val="1"/>
      <w:marLeft w:val="0"/>
      <w:marRight w:val="0"/>
      <w:marTop w:val="0"/>
      <w:marBottom w:val="0"/>
      <w:divBdr>
        <w:top w:val="none" w:sz="0" w:space="0" w:color="auto"/>
        <w:left w:val="none" w:sz="0" w:space="0" w:color="auto"/>
        <w:bottom w:val="none" w:sz="0" w:space="0" w:color="auto"/>
        <w:right w:val="none" w:sz="0" w:space="0" w:color="auto"/>
      </w:divBdr>
    </w:div>
    <w:div w:id="261500608">
      <w:bodyDiv w:val="1"/>
      <w:marLeft w:val="0"/>
      <w:marRight w:val="0"/>
      <w:marTop w:val="0"/>
      <w:marBottom w:val="0"/>
      <w:divBdr>
        <w:top w:val="none" w:sz="0" w:space="0" w:color="auto"/>
        <w:left w:val="none" w:sz="0" w:space="0" w:color="auto"/>
        <w:bottom w:val="none" w:sz="0" w:space="0" w:color="auto"/>
        <w:right w:val="none" w:sz="0" w:space="0" w:color="auto"/>
      </w:divBdr>
    </w:div>
    <w:div w:id="261643308">
      <w:bodyDiv w:val="1"/>
      <w:marLeft w:val="0"/>
      <w:marRight w:val="0"/>
      <w:marTop w:val="0"/>
      <w:marBottom w:val="0"/>
      <w:divBdr>
        <w:top w:val="none" w:sz="0" w:space="0" w:color="auto"/>
        <w:left w:val="none" w:sz="0" w:space="0" w:color="auto"/>
        <w:bottom w:val="none" w:sz="0" w:space="0" w:color="auto"/>
        <w:right w:val="none" w:sz="0" w:space="0" w:color="auto"/>
      </w:divBdr>
    </w:div>
    <w:div w:id="261652179">
      <w:bodyDiv w:val="1"/>
      <w:marLeft w:val="0"/>
      <w:marRight w:val="0"/>
      <w:marTop w:val="0"/>
      <w:marBottom w:val="0"/>
      <w:divBdr>
        <w:top w:val="none" w:sz="0" w:space="0" w:color="auto"/>
        <w:left w:val="none" w:sz="0" w:space="0" w:color="auto"/>
        <w:bottom w:val="none" w:sz="0" w:space="0" w:color="auto"/>
        <w:right w:val="none" w:sz="0" w:space="0" w:color="auto"/>
      </w:divBdr>
    </w:div>
    <w:div w:id="261688885">
      <w:marLeft w:val="480"/>
      <w:marRight w:val="0"/>
      <w:marTop w:val="0"/>
      <w:marBottom w:val="0"/>
      <w:divBdr>
        <w:top w:val="none" w:sz="0" w:space="0" w:color="auto"/>
        <w:left w:val="none" w:sz="0" w:space="0" w:color="auto"/>
        <w:bottom w:val="none" w:sz="0" w:space="0" w:color="auto"/>
        <w:right w:val="none" w:sz="0" w:space="0" w:color="auto"/>
      </w:divBdr>
    </w:div>
    <w:div w:id="261761084">
      <w:marLeft w:val="480"/>
      <w:marRight w:val="0"/>
      <w:marTop w:val="0"/>
      <w:marBottom w:val="0"/>
      <w:divBdr>
        <w:top w:val="none" w:sz="0" w:space="0" w:color="auto"/>
        <w:left w:val="none" w:sz="0" w:space="0" w:color="auto"/>
        <w:bottom w:val="none" w:sz="0" w:space="0" w:color="auto"/>
        <w:right w:val="none" w:sz="0" w:space="0" w:color="auto"/>
      </w:divBdr>
    </w:div>
    <w:div w:id="261838484">
      <w:marLeft w:val="480"/>
      <w:marRight w:val="0"/>
      <w:marTop w:val="0"/>
      <w:marBottom w:val="0"/>
      <w:divBdr>
        <w:top w:val="none" w:sz="0" w:space="0" w:color="auto"/>
        <w:left w:val="none" w:sz="0" w:space="0" w:color="auto"/>
        <w:bottom w:val="none" w:sz="0" w:space="0" w:color="auto"/>
        <w:right w:val="none" w:sz="0" w:space="0" w:color="auto"/>
      </w:divBdr>
    </w:div>
    <w:div w:id="261840925">
      <w:bodyDiv w:val="1"/>
      <w:marLeft w:val="0"/>
      <w:marRight w:val="0"/>
      <w:marTop w:val="0"/>
      <w:marBottom w:val="0"/>
      <w:divBdr>
        <w:top w:val="none" w:sz="0" w:space="0" w:color="auto"/>
        <w:left w:val="none" w:sz="0" w:space="0" w:color="auto"/>
        <w:bottom w:val="none" w:sz="0" w:space="0" w:color="auto"/>
        <w:right w:val="none" w:sz="0" w:space="0" w:color="auto"/>
      </w:divBdr>
    </w:div>
    <w:div w:id="261843652">
      <w:marLeft w:val="480"/>
      <w:marRight w:val="0"/>
      <w:marTop w:val="0"/>
      <w:marBottom w:val="0"/>
      <w:divBdr>
        <w:top w:val="none" w:sz="0" w:space="0" w:color="auto"/>
        <w:left w:val="none" w:sz="0" w:space="0" w:color="auto"/>
        <w:bottom w:val="none" w:sz="0" w:space="0" w:color="auto"/>
        <w:right w:val="none" w:sz="0" w:space="0" w:color="auto"/>
      </w:divBdr>
    </w:div>
    <w:div w:id="261954731">
      <w:bodyDiv w:val="1"/>
      <w:marLeft w:val="0"/>
      <w:marRight w:val="0"/>
      <w:marTop w:val="0"/>
      <w:marBottom w:val="0"/>
      <w:divBdr>
        <w:top w:val="none" w:sz="0" w:space="0" w:color="auto"/>
        <w:left w:val="none" w:sz="0" w:space="0" w:color="auto"/>
        <w:bottom w:val="none" w:sz="0" w:space="0" w:color="auto"/>
        <w:right w:val="none" w:sz="0" w:space="0" w:color="auto"/>
      </w:divBdr>
    </w:div>
    <w:div w:id="261961098">
      <w:marLeft w:val="480"/>
      <w:marRight w:val="0"/>
      <w:marTop w:val="0"/>
      <w:marBottom w:val="0"/>
      <w:divBdr>
        <w:top w:val="none" w:sz="0" w:space="0" w:color="auto"/>
        <w:left w:val="none" w:sz="0" w:space="0" w:color="auto"/>
        <w:bottom w:val="none" w:sz="0" w:space="0" w:color="auto"/>
        <w:right w:val="none" w:sz="0" w:space="0" w:color="auto"/>
      </w:divBdr>
    </w:div>
    <w:div w:id="262151201">
      <w:marLeft w:val="480"/>
      <w:marRight w:val="0"/>
      <w:marTop w:val="0"/>
      <w:marBottom w:val="0"/>
      <w:divBdr>
        <w:top w:val="none" w:sz="0" w:space="0" w:color="auto"/>
        <w:left w:val="none" w:sz="0" w:space="0" w:color="auto"/>
        <w:bottom w:val="none" w:sz="0" w:space="0" w:color="auto"/>
        <w:right w:val="none" w:sz="0" w:space="0" w:color="auto"/>
      </w:divBdr>
    </w:div>
    <w:div w:id="262422203">
      <w:bodyDiv w:val="1"/>
      <w:marLeft w:val="0"/>
      <w:marRight w:val="0"/>
      <w:marTop w:val="0"/>
      <w:marBottom w:val="0"/>
      <w:divBdr>
        <w:top w:val="none" w:sz="0" w:space="0" w:color="auto"/>
        <w:left w:val="none" w:sz="0" w:space="0" w:color="auto"/>
        <w:bottom w:val="none" w:sz="0" w:space="0" w:color="auto"/>
        <w:right w:val="none" w:sz="0" w:space="0" w:color="auto"/>
      </w:divBdr>
    </w:div>
    <w:div w:id="262423495">
      <w:bodyDiv w:val="1"/>
      <w:marLeft w:val="0"/>
      <w:marRight w:val="0"/>
      <w:marTop w:val="0"/>
      <w:marBottom w:val="0"/>
      <w:divBdr>
        <w:top w:val="none" w:sz="0" w:space="0" w:color="auto"/>
        <w:left w:val="none" w:sz="0" w:space="0" w:color="auto"/>
        <w:bottom w:val="none" w:sz="0" w:space="0" w:color="auto"/>
        <w:right w:val="none" w:sz="0" w:space="0" w:color="auto"/>
      </w:divBdr>
    </w:div>
    <w:div w:id="262611322">
      <w:bodyDiv w:val="1"/>
      <w:marLeft w:val="0"/>
      <w:marRight w:val="0"/>
      <w:marTop w:val="0"/>
      <w:marBottom w:val="0"/>
      <w:divBdr>
        <w:top w:val="none" w:sz="0" w:space="0" w:color="auto"/>
        <w:left w:val="none" w:sz="0" w:space="0" w:color="auto"/>
        <w:bottom w:val="none" w:sz="0" w:space="0" w:color="auto"/>
        <w:right w:val="none" w:sz="0" w:space="0" w:color="auto"/>
      </w:divBdr>
    </w:div>
    <w:div w:id="262878986">
      <w:marLeft w:val="480"/>
      <w:marRight w:val="0"/>
      <w:marTop w:val="0"/>
      <w:marBottom w:val="0"/>
      <w:divBdr>
        <w:top w:val="none" w:sz="0" w:space="0" w:color="auto"/>
        <w:left w:val="none" w:sz="0" w:space="0" w:color="auto"/>
        <w:bottom w:val="none" w:sz="0" w:space="0" w:color="auto"/>
        <w:right w:val="none" w:sz="0" w:space="0" w:color="auto"/>
      </w:divBdr>
    </w:div>
    <w:div w:id="262879277">
      <w:marLeft w:val="480"/>
      <w:marRight w:val="0"/>
      <w:marTop w:val="0"/>
      <w:marBottom w:val="0"/>
      <w:divBdr>
        <w:top w:val="none" w:sz="0" w:space="0" w:color="auto"/>
        <w:left w:val="none" w:sz="0" w:space="0" w:color="auto"/>
        <w:bottom w:val="none" w:sz="0" w:space="0" w:color="auto"/>
        <w:right w:val="none" w:sz="0" w:space="0" w:color="auto"/>
      </w:divBdr>
    </w:div>
    <w:div w:id="262879317">
      <w:bodyDiv w:val="1"/>
      <w:marLeft w:val="0"/>
      <w:marRight w:val="0"/>
      <w:marTop w:val="0"/>
      <w:marBottom w:val="0"/>
      <w:divBdr>
        <w:top w:val="none" w:sz="0" w:space="0" w:color="auto"/>
        <w:left w:val="none" w:sz="0" w:space="0" w:color="auto"/>
        <w:bottom w:val="none" w:sz="0" w:space="0" w:color="auto"/>
        <w:right w:val="none" w:sz="0" w:space="0" w:color="auto"/>
      </w:divBdr>
    </w:div>
    <w:div w:id="262884714">
      <w:bodyDiv w:val="1"/>
      <w:marLeft w:val="0"/>
      <w:marRight w:val="0"/>
      <w:marTop w:val="0"/>
      <w:marBottom w:val="0"/>
      <w:divBdr>
        <w:top w:val="none" w:sz="0" w:space="0" w:color="auto"/>
        <w:left w:val="none" w:sz="0" w:space="0" w:color="auto"/>
        <w:bottom w:val="none" w:sz="0" w:space="0" w:color="auto"/>
        <w:right w:val="none" w:sz="0" w:space="0" w:color="auto"/>
      </w:divBdr>
    </w:div>
    <w:div w:id="262956086">
      <w:marLeft w:val="480"/>
      <w:marRight w:val="0"/>
      <w:marTop w:val="0"/>
      <w:marBottom w:val="0"/>
      <w:divBdr>
        <w:top w:val="none" w:sz="0" w:space="0" w:color="auto"/>
        <w:left w:val="none" w:sz="0" w:space="0" w:color="auto"/>
        <w:bottom w:val="none" w:sz="0" w:space="0" w:color="auto"/>
        <w:right w:val="none" w:sz="0" w:space="0" w:color="auto"/>
      </w:divBdr>
    </w:div>
    <w:div w:id="262998868">
      <w:bodyDiv w:val="1"/>
      <w:marLeft w:val="0"/>
      <w:marRight w:val="0"/>
      <w:marTop w:val="0"/>
      <w:marBottom w:val="0"/>
      <w:divBdr>
        <w:top w:val="none" w:sz="0" w:space="0" w:color="auto"/>
        <w:left w:val="none" w:sz="0" w:space="0" w:color="auto"/>
        <w:bottom w:val="none" w:sz="0" w:space="0" w:color="auto"/>
        <w:right w:val="none" w:sz="0" w:space="0" w:color="auto"/>
      </w:divBdr>
    </w:div>
    <w:div w:id="263192841">
      <w:bodyDiv w:val="1"/>
      <w:marLeft w:val="0"/>
      <w:marRight w:val="0"/>
      <w:marTop w:val="0"/>
      <w:marBottom w:val="0"/>
      <w:divBdr>
        <w:top w:val="none" w:sz="0" w:space="0" w:color="auto"/>
        <w:left w:val="none" w:sz="0" w:space="0" w:color="auto"/>
        <w:bottom w:val="none" w:sz="0" w:space="0" w:color="auto"/>
        <w:right w:val="none" w:sz="0" w:space="0" w:color="auto"/>
      </w:divBdr>
    </w:div>
    <w:div w:id="263389621">
      <w:marLeft w:val="480"/>
      <w:marRight w:val="0"/>
      <w:marTop w:val="0"/>
      <w:marBottom w:val="0"/>
      <w:divBdr>
        <w:top w:val="none" w:sz="0" w:space="0" w:color="auto"/>
        <w:left w:val="none" w:sz="0" w:space="0" w:color="auto"/>
        <w:bottom w:val="none" w:sz="0" w:space="0" w:color="auto"/>
        <w:right w:val="none" w:sz="0" w:space="0" w:color="auto"/>
      </w:divBdr>
    </w:div>
    <w:div w:id="263420368">
      <w:marLeft w:val="480"/>
      <w:marRight w:val="0"/>
      <w:marTop w:val="0"/>
      <w:marBottom w:val="0"/>
      <w:divBdr>
        <w:top w:val="none" w:sz="0" w:space="0" w:color="auto"/>
        <w:left w:val="none" w:sz="0" w:space="0" w:color="auto"/>
        <w:bottom w:val="none" w:sz="0" w:space="0" w:color="auto"/>
        <w:right w:val="none" w:sz="0" w:space="0" w:color="auto"/>
      </w:divBdr>
    </w:div>
    <w:div w:id="263848021">
      <w:marLeft w:val="480"/>
      <w:marRight w:val="0"/>
      <w:marTop w:val="0"/>
      <w:marBottom w:val="0"/>
      <w:divBdr>
        <w:top w:val="none" w:sz="0" w:space="0" w:color="auto"/>
        <w:left w:val="none" w:sz="0" w:space="0" w:color="auto"/>
        <w:bottom w:val="none" w:sz="0" w:space="0" w:color="auto"/>
        <w:right w:val="none" w:sz="0" w:space="0" w:color="auto"/>
      </w:divBdr>
    </w:div>
    <w:div w:id="263849897">
      <w:marLeft w:val="480"/>
      <w:marRight w:val="0"/>
      <w:marTop w:val="0"/>
      <w:marBottom w:val="0"/>
      <w:divBdr>
        <w:top w:val="none" w:sz="0" w:space="0" w:color="auto"/>
        <w:left w:val="none" w:sz="0" w:space="0" w:color="auto"/>
        <w:bottom w:val="none" w:sz="0" w:space="0" w:color="auto"/>
        <w:right w:val="none" w:sz="0" w:space="0" w:color="auto"/>
      </w:divBdr>
    </w:div>
    <w:div w:id="263854168">
      <w:marLeft w:val="480"/>
      <w:marRight w:val="0"/>
      <w:marTop w:val="0"/>
      <w:marBottom w:val="0"/>
      <w:divBdr>
        <w:top w:val="none" w:sz="0" w:space="0" w:color="auto"/>
        <w:left w:val="none" w:sz="0" w:space="0" w:color="auto"/>
        <w:bottom w:val="none" w:sz="0" w:space="0" w:color="auto"/>
        <w:right w:val="none" w:sz="0" w:space="0" w:color="auto"/>
      </w:divBdr>
    </w:div>
    <w:div w:id="263923172">
      <w:bodyDiv w:val="1"/>
      <w:marLeft w:val="0"/>
      <w:marRight w:val="0"/>
      <w:marTop w:val="0"/>
      <w:marBottom w:val="0"/>
      <w:divBdr>
        <w:top w:val="none" w:sz="0" w:space="0" w:color="auto"/>
        <w:left w:val="none" w:sz="0" w:space="0" w:color="auto"/>
        <w:bottom w:val="none" w:sz="0" w:space="0" w:color="auto"/>
        <w:right w:val="none" w:sz="0" w:space="0" w:color="auto"/>
      </w:divBdr>
    </w:div>
    <w:div w:id="263996550">
      <w:bodyDiv w:val="1"/>
      <w:marLeft w:val="0"/>
      <w:marRight w:val="0"/>
      <w:marTop w:val="0"/>
      <w:marBottom w:val="0"/>
      <w:divBdr>
        <w:top w:val="none" w:sz="0" w:space="0" w:color="auto"/>
        <w:left w:val="none" w:sz="0" w:space="0" w:color="auto"/>
        <w:bottom w:val="none" w:sz="0" w:space="0" w:color="auto"/>
        <w:right w:val="none" w:sz="0" w:space="0" w:color="auto"/>
      </w:divBdr>
    </w:div>
    <w:div w:id="264114834">
      <w:marLeft w:val="480"/>
      <w:marRight w:val="0"/>
      <w:marTop w:val="0"/>
      <w:marBottom w:val="0"/>
      <w:divBdr>
        <w:top w:val="none" w:sz="0" w:space="0" w:color="auto"/>
        <w:left w:val="none" w:sz="0" w:space="0" w:color="auto"/>
        <w:bottom w:val="none" w:sz="0" w:space="0" w:color="auto"/>
        <w:right w:val="none" w:sz="0" w:space="0" w:color="auto"/>
      </w:divBdr>
    </w:div>
    <w:div w:id="264190566">
      <w:marLeft w:val="480"/>
      <w:marRight w:val="0"/>
      <w:marTop w:val="0"/>
      <w:marBottom w:val="0"/>
      <w:divBdr>
        <w:top w:val="none" w:sz="0" w:space="0" w:color="auto"/>
        <w:left w:val="none" w:sz="0" w:space="0" w:color="auto"/>
        <w:bottom w:val="none" w:sz="0" w:space="0" w:color="auto"/>
        <w:right w:val="none" w:sz="0" w:space="0" w:color="auto"/>
      </w:divBdr>
    </w:div>
    <w:div w:id="264265242">
      <w:bodyDiv w:val="1"/>
      <w:marLeft w:val="0"/>
      <w:marRight w:val="0"/>
      <w:marTop w:val="0"/>
      <w:marBottom w:val="0"/>
      <w:divBdr>
        <w:top w:val="none" w:sz="0" w:space="0" w:color="auto"/>
        <w:left w:val="none" w:sz="0" w:space="0" w:color="auto"/>
        <w:bottom w:val="none" w:sz="0" w:space="0" w:color="auto"/>
        <w:right w:val="none" w:sz="0" w:space="0" w:color="auto"/>
      </w:divBdr>
      <w:divsChild>
        <w:div w:id="4747267">
          <w:marLeft w:val="480"/>
          <w:marRight w:val="0"/>
          <w:marTop w:val="0"/>
          <w:marBottom w:val="0"/>
          <w:divBdr>
            <w:top w:val="none" w:sz="0" w:space="0" w:color="auto"/>
            <w:left w:val="none" w:sz="0" w:space="0" w:color="auto"/>
            <w:bottom w:val="none" w:sz="0" w:space="0" w:color="auto"/>
            <w:right w:val="none" w:sz="0" w:space="0" w:color="auto"/>
          </w:divBdr>
        </w:div>
        <w:div w:id="21983316">
          <w:marLeft w:val="480"/>
          <w:marRight w:val="0"/>
          <w:marTop w:val="0"/>
          <w:marBottom w:val="0"/>
          <w:divBdr>
            <w:top w:val="none" w:sz="0" w:space="0" w:color="auto"/>
            <w:left w:val="none" w:sz="0" w:space="0" w:color="auto"/>
            <w:bottom w:val="none" w:sz="0" w:space="0" w:color="auto"/>
            <w:right w:val="none" w:sz="0" w:space="0" w:color="auto"/>
          </w:divBdr>
        </w:div>
        <w:div w:id="76293581">
          <w:marLeft w:val="480"/>
          <w:marRight w:val="0"/>
          <w:marTop w:val="0"/>
          <w:marBottom w:val="0"/>
          <w:divBdr>
            <w:top w:val="none" w:sz="0" w:space="0" w:color="auto"/>
            <w:left w:val="none" w:sz="0" w:space="0" w:color="auto"/>
            <w:bottom w:val="none" w:sz="0" w:space="0" w:color="auto"/>
            <w:right w:val="none" w:sz="0" w:space="0" w:color="auto"/>
          </w:divBdr>
        </w:div>
        <w:div w:id="154952933">
          <w:marLeft w:val="480"/>
          <w:marRight w:val="0"/>
          <w:marTop w:val="0"/>
          <w:marBottom w:val="0"/>
          <w:divBdr>
            <w:top w:val="none" w:sz="0" w:space="0" w:color="auto"/>
            <w:left w:val="none" w:sz="0" w:space="0" w:color="auto"/>
            <w:bottom w:val="none" w:sz="0" w:space="0" w:color="auto"/>
            <w:right w:val="none" w:sz="0" w:space="0" w:color="auto"/>
          </w:divBdr>
        </w:div>
        <w:div w:id="204487133">
          <w:marLeft w:val="480"/>
          <w:marRight w:val="0"/>
          <w:marTop w:val="0"/>
          <w:marBottom w:val="0"/>
          <w:divBdr>
            <w:top w:val="none" w:sz="0" w:space="0" w:color="auto"/>
            <w:left w:val="none" w:sz="0" w:space="0" w:color="auto"/>
            <w:bottom w:val="none" w:sz="0" w:space="0" w:color="auto"/>
            <w:right w:val="none" w:sz="0" w:space="0" w:color="auto"/>
          </w:divBdr>
        </w:div>
        <w:div w:id="224998228">
          <w:marLeft w:val="480"/>
          <w:marRight w:val="0"/>
          <w:marTop w:val="0"/>
          <w:marBottom w:val="0"/>
          <w:divBdr>
            <w:top w:val="none" w:sz="0" w:space="0" w:color="auto"/>
            <w:left w:val="none" w:sz="0" w:space="0" w:color="auto"/>
            <w:bottom w:val="none" w:sz="0" w:space="0" w:color="auto"/>
            <w:right w:val="none" w:sz="0" w:space="0" w:color="auto"/>
          </w:divBdr>
        </w:div>
        <w:div w:id="226494769">
          <w:marLeft w:val="480"/>
          <w:marRight w:val="0"/>
          <w:marTop w:val="0"/>
          <w:marBottom w:val="0"/>
          <w:divBdr>
            <w:top w:val="none" w:sz="0" w:space="0" w:color="auto"/>
            <w:left w:val="none" w:sz="0" w:space="0" w:color="auto"/>
            <w:bottom w:val="none" w:sz="0" w:space="0" w:color="auto"/>
            <w:right w:val="none" w:sz="0" w:space="0" w:color="auto"/>
          </w:divBdr>
        </w:div>
        <w:div w:id="329524131">
          <w:marLeft w:val="480"/>
          <w:marRight w:val="0"/>
          <w:marTop w:val="0"/>
          <w:marBottom w:val="0"/>
          <w:divBdr>
            <w:top w:val="none" w:sz="0" w:space="0" w:color="auto"/>
            <w:left w:val="none" w:sz="0" w:space="0" w:color="auto"/>
            <w:bottom w:val="none" w:sz="0" w:space="0" w:color="auto"/>
            <w:right w:val="none" w:sz="0" w:space="0" w:color="auto"/>
          </w:divBdr>
        </w:div>
        <w:div w:id="365108812">
          <w:marLeft w:val="480"/>
          <w:marRight w:val="0"/>
          <w:marTop w:val="0"/>
          <w:marBottom w:val="0"/>
          <w:divBdr>
            <w:top w:val="none" w:sz="0" w:space="0" w:color="auto"/>
            <w:left w:val="none" w:sz="0" w:space="0" w:color="auto"/>
            <w:bottom w:val="none" w:sz="0" w:space="0" w:color="auto"/>
            <w:right w:val="none" w:sz="0" w:space="0" w:color="auto"/>
          </w:divBdr>
        </w:div>
        <w:div w:id="401760383">
          <w:marLeft w:val="480"/>
          <w:marRight w:val="0"/>
          <w:marTop w:val="0"/>
          <w:marBottom w:val="0"/>
          <w:divBdr>
            <w:top w:val="none" w:sz="0" w:space="0" w:color="auto"/>
            <w:left w:val="none" w:sz="0" w:space="0" w:color="auto"/>
            <w:bottom w:val="none" w:sz="0" w:space="0" w:color="auto"/>
            <w:right w:val="none" w:sz="0" w:space="0" w:color="auto"/>
          </w:divBdr>
        </w:div>
        <w:div w:id="415589654">
          <w:marLeft w:val="480"/>
          <w:marRight w:val="0"/>
          <w:marTop w:val="0"/>
          <w:marBottom w:val="0"/>
          <w:divBdr>
            <w:top w:val="none" w:sz="0" w:space="0" w:color="auto"/>
            <w:left w:val="none" w:sz="0" w:space="0" w:color="auto"/>
            <w:bottom w:val="none" w:sz="0" w:space="0" w:color="auto"/>
            <w:right w:val="none" w:sz="0" w:space="0" w:color="auto"/>
          </w:divBdr>
        </w:div>
        <w:div w:id="429590792">
          <w:marLeft w:val="480"/>
          <w:marRight w:val="0"/>
          <w:marTop w:val="0"/>
          <w:marBottom w:val="0"/>
          <w:divBdr>
            <w:top w:val="none" w:sz="0" w:space="0" w:color="auto"/>
            <w:left w:val="none" w:sz="0" w:space="0" w:color="auto"/>
            <w:bottom w:val="none" w:sz="0" w:space="0" w:color="auto"/>
            <w:right w:val="none" w:sz="0" w:space="0" w:color="auto"/>
          </w:divBdr>
        </w:div>
        <w:div w:id="466821975">
          <w:marLeft w:val="480"/>
          <w:marRight w:val="0"/>
          <w:marTop w:val="0"/>
          <w:marBottom w:val="0"/>
          <w:divBdr>
            <w:top w:val="none" w:sz="0" w:space="0" w:color="auto"/>
            <w:left w:val="none" w:sz="0" w:space="0" w:color="auto"/>
            <w:bottom w:val="none" w:sz="0" w:space="0" w:color="auto"/>
            <w:right w:val="none" w:sz="0" w:space="0" w:color="auto"/>
          </w:divBdr>
        </w:div>
        <w:div w:id="532773253">
          <w:marLeft w:val="480"/>
          <w:marRight w:val="0"/>
          <w:marTop w:val="0"/>
          <w:marBottom w:val="0"/>
          <w:divBdr>
            <w:top w:val="none" w:sz="0" w:space="0" w:color="auto"/>
            <w:left w:val="none" w:sz="0" w:space="0" w:color="auto"/>
            <w:bottom w:val="none" w:sz="0" w:space="0" w:color="auto"/>
            <w:right w:val="none" w:sz="0" w:space="0" w:color="auto"/>
          </w:divBdr>
        </w:div>
        <w:div w:id="544946690">
          <w:marLeft w:val="480"/>
          <w:marRight w:val="0"/>
          <w:marTop w:val="0"/>
          <w:marBottom w:val="0"/>
          <w:divBdr>
            <w:top w:val="none" w:sz="0" w:space="0" w:color="auto"/>
            <w:left w:val="none" w:sz="0" w:space="0" w:color="auto"/>
            <w:bottom w:val="none" w:sz="0" w:space="0" w:color="auto"/>
            <w:right w:val="none" w:sz="0" w:space="0" w:color="auto"/>
          </w:divBdr>
        </w:div>
        <w:div w:id="553810920">
          <w:marLeft w:val="480"/>
          <w:marRight w:val="0"/>
          <w:marTop w:val="0"/>
          <w:marBottom w:val="0"/>
          <w:divBdr>
            <w:top w:val="none" w:sz="0" w:space="0" w:color="auto"/>
            <w:left w:val="none" w:sz="0" w:space="0" w:color="auto"/>
            <w:bottom w:val="none" w:sz="0" w:space="0" w:color="auto"/>
            <w:right w:val="none" w:sz="0" w:space="0" w:color="auto"/>
          </w:divBdr>
        </w:div>
        <w:div w:id="565410979">
          <w:marLeft w:val="480"/>
          <w:marRight w:val="0"/>
          <w:marTop w:val="0"/>
          <w:marBottom w:val="0"/>
          <w:divBdr>
            <w:top w:val="none" w:sz="0" w:space="0" w:color="auto"/>
            <w:left w:val="none" w:sz="0" w:space="0" w:color="auto"/>
            <w:bottom w:val="none" w:sz="0" w:space="0" w:color="auto"/>
            <w:right w:val="none" w:sz="0" w:space="0" w:color="auto"/>
          </w:divBdr>
        </w:div>
        <w:div w:id="643002875">
          <w:marLeft w:val="480"/>
          <w:marRight w:val="0"/>
          <w:marTop w:val="0"/>
          <w:marBottom w:val="0"/>
          <w:divBdr>
            <w:top w:val="none" w:sz="0" w:space="0" w:color="auto"/>
            <w:left w:val="none" w:sz="0" w:space="0" w:color="auto"/>
            <w:bottom w:val="none" w:sz="0" w:space="0" w:color="auto"/>
            <w:right w:val="none" w:sz="0" w:space="0" w:color="auto"/>
          </w:divBdr>
        </w:div>
        <w:div w:id="712342609">
          <w:marLeft w:val="480"/>
          <w:marRight w:val="0"/>
          <w:marTop w:val="0"/>
          <w:marBottom w:val="0"/>
          <w:divBdr>
            <w:top w:val="none" w:sz="0" w:space="0" w:color="auto"/>
            <w:left w:val="none" w:sz="0" w:space="0" w:color="auto"/>
            <w:bottom w:val="none" w:sz="0" w:space="0" w:color="auto"/>
            <w:right w:val="none" w:sz="0" w:space="0" w:color="auto"/>
          </w:divBdr>
        </w:div>
        <w:div w:id="803550107">
          <w:marLeft w:val="480"/>
          <w:marRight w:val="0"/>
          <w:marTop w:val="0"/>
          <w:marBottom w:val="0"/>
          <w:divBdr>
            <w:top w:val="none" w:sz="0" w:space="0" w:color="auto"/>
            <w:left w:val="none" w:sz="0" w:space="0" w:color="auto"/>
            <w:bottom w:val="none" w:sz="0" w:space="0" w:color="auto"/>
            <w:right w:val="none" w:sz="0" w:space="0" w:color="auto"/>
          </w:divBdr>
        </w:div>
        <w:div w:id="839857144">
          <w:marLeft w:val="480"/>
          <w:marRight w:val="0"/>
          <w:marTop w:val="0"/>
          <w:marBottom w:val="0"/>
          <w:divBdr>
            <w:top w:val="none" w:sz="0" w:space="0" w:color="auto"/>
            <w:left w:val="none" w:sz="0" w:space="0" w:color="auto"/>
            <w:bottom w:val="none" w:sz="0" w:space="0" w:color="auto"/>
            <w:right w:val="none" w:sz="0" w:space="0" w:color="auto"/>
          </w:divBdr>
        </w:div>
        <w:div w:id="858853409">
          <w:marLeft w:val="480"/>
          <w:marRight w:val="0"/>
          <w:marTop w:val="0"/>
          <w:marBottom w:val="0"/>
          <w:divBdr>
            <w:top w:val="none" w:sz="0" w:space="0" w:color="auto"/>
            <w:left w:val="none" w:sz="0" w:space="0" w:color="auto"/>
            <w:bottom w:val="none" w:sz="0" w:space="0" w:color="auto"/>
            <w:right w:val="none" w:sz="0" w:space="0" w:color="auto"/>
          </w:divBdr>
        </w:div>
        <w:div w:id="892350837">
          <w:marLeft w:val="480"/>
          <w:marRight w:val="0"/>
          <w:marTop w:val="0"/>
          <w:marBottom w:val="0"/>
          <w:divBdr>
            <w:top w:val="none" w:sz="0" w:space="0" w:color="auto"/>
            <w:left w:val="none" w:sz="0" w:space="0" w:color="auto"/>
            <w:bottom w:val="none" w:sz="0" w:space="0" w:color="auto"/>
            <w:right w:val="none" w:sz="0" w:space="0" w:color="auto"/>
          </w:divBdr>
        </w:div>
        <w:div w:id="916283778">
          <w:marLeft w:val="480"/>
          <w:marRight w:val="0"/>
          <w:marTop w:val="0"/>
          <w:marBottom w:val="0"/>
          <w:divBdr>
            <w:top w:val="none" w:sz="0" w:space="0" w:color="auto"/>
            <w:left w:val="none" w:sz="0" w:space="0" w:color="auto"/>
            <w:bottom w:val="none" w:sz="0" w:space="0" w:color="auto"/>
            <w:right w:val="none" w:sz="0" w:space="0" w:color="auto"/>
          </w:divBdr>
        </w:div>
        <w:div w:id="917208992">
          <w:marLeft w:val="480"/>
          <w:marRight w:val="0"/>
          <w:marTop w:val="0"/>
          <w:marBottom w:val="0"/>
          <w:divBdr>
            <w:top w:val="none" w:sz="0" w:space="0" w:color="auto"/>
            <w:left w:val="none" w:sz="0" w:space="0" w:color="auto"/>
            <w:bottom w:val="none" w:sz="0" w:space="0" w:color="auto"/>
            <w:right w:val="none" w:sz="0" w:space="0" w:color="auto"/>
          </w:divBdr>
        </w:div>
        <w:div w:id="932932654">
          <w:marLeft w:val="480"/>
          <w:marRight w:val="0"/>
          <w:marTop w:val="0"/>
          <w:marBottom w:val="0"/>
          <w:divBdr>
            <w:top w:val="none" w:sz="0" w:space="0" w:color="auto"/>
            <w:left w:val="none" w:sz="0" w:space="0" w:color="auto"/>
            <w:bottom w:val="none" w:sz="0" w:space="0" w:color="auto"/>
            <w:right w:val="none" w:sz="0" w:space="0" w:color="auto"/>
          </w:divBdr>
        </w:div>
        <w:div w:id="935479356">
          <w:marLeft w:val="480"/>
          <w:marRight w:val="0"/>
          <w:marTop w:val="0"/>
          <w:marBottom w:val="0"/>
          <w:divBdr>
            <w:top w:val="none" w:sz="0" w:space="0" w:color="auto"/>
            <w:left w:val="none" w:sz="0" w:space="0" w:color="auto"/>
            <w:bottom w:val="none" w:sz="0" w:space="0" w:color="auto"/>
            <w:right w:val="none" w:sz="0" w:space="0" w:color="auto"/>
          </w:divBdr>
        </w:div>
        <w:div w:id="970284646">
          <w:marLeft w:val="480"/>
          <w:marRight w:val="0"/>
          <w:marTop w:val="0"/>
          <w:marBottom w:val="0"/>
          <w:divBdr>
            <w:top w:val="none" w:sz="0" w:space="0" w:color="auto"/>
            <w:left w:val="none" w:sz="0" w:space="0" w:color="auto"/>
            <w:bottom w:val="none" w:sz="0" w:space="0" w:color="auto"/>
            <w:right w:val="none" w:sz="0" w:space="0" w:color="auto"/>
          </w:divBdr>
        </w:div>
        <w:div w:id="986787012">
          <w:marLeft w:val="480"/>
          <w:marRight w:val="0"/>
          <w:marTop w:val="0"/>
          <w:marBottom w:val="0"/>
          <w:divBdr>
            <w:top w:val="none" w:sz="0" w:space="0" w:color="auto"/>
            <w:left w:val="none" w:sz="0" w:space="0" w:color="auto"/>
            <w:bottom w:val="none" w:sz="0" w:space="0" w:color="auto"/>
            <w:right w:val="none" w:sz="0" w:space="0" w:color="auto"/>
          </w:divBdr>
        </w:div>
        <w:div w:id="1005864285">
          <w:marLeft w:val="480"/>
          <w:marRight w:val="0"/>
          <w:marTop w:val="0"/>
          <w:marBottom w:val="0"/>
          <w:divBdr>
            <w:top w:val="none" w:sz="0" w:space="0" w:color="auto"/>
            <w:left w:val="none" w:sz="0" w:space="0" w:color="auto"/>
            <w:bottom w:val="none" w:sz="0" w:space="0" w:color="auto"/>
            <w:right w:val="none" w:sz="0" w:space="0" w:color="auto"/>
          </w:divBdr>
        </w:div>
        <w:div w:id="1023432918">
          <w:marLeft w:val="480"/>
          <w:marRight w:val="0"/>
          <w:marTop w:val="0"/>
          <w:marBottom w:val="0"/>
          <w:divBdr>
            <w:top w:val="none" w:sz="0" w:space="0" w:color="auto"/>
            <w:left w:val="none" w:sz="0" w:space="0" w:color="auto"/>
            <w:bottom w:val="none" w:sz="0" w:space="0" w:color="auto"/>
            <w:right w:val="none" w:sz="0" w:space="0" w:color="auto"/>
          </w:divBdr>
        </w:div>
        <w:div w:id="1044644620">
          <w:marLeft w:val="480"/>
          <w:marRight w:val="0"/>
          <w:marTop w:val="0"/>
          <w:marBottom w:val="0"/>
          <w:divBdr>
            <w:top w:val="none" w:sz="0" w:space="0" w:color="auto"/>
            <w:left w:val="none" w:sz="0" w:space="0" w:color="auto"/>
            <w:bottom w:val="none" w:sz="0" w:space="0" w:color="auto"/>
            <w:right w:val="none" w:sz="0" w:space="0" w:color="auto"/>
          </w:divBdr>
        </w:div>
        <w:div w:id="1057822902">
          <w:marLeft w:val="480"/>
          <w:marRight w:val="0"/>
          <w:marTop w:val="0"/>
          <w:marBottom w:val="0"/>
          <w:divBdr>
            <w:top w:val="none" w:sz="0" w:space="0" w:color="auto"/>
            <w:left w:val="none" w:sz="0" w:space="0" w:color="auto"/>
            <w:bottom w:val="none" w:sz="0" w:space="0" w:color="auto"/>
            <w:right w:val="none" w:sz="0" w:space="0" w:color="auto"/>
          </w:divBdr>
        </w:div>
        <w:div w:id="1123577877">
          <w:marLeft w:val="480"/>
          <w:marRight w:val="0"/>
          <w:marTop w:val="0"/>
          <w:marBottom w:val="0"/>
          <w:divBdr>
            <w:top w:val="none" w:sz="0" w:space="0" w:color="auto"/>
            <w:left w:val="none" w:sz="0" w:space="0" w:color="auto"/>
            <w:bottom w:val="none" w:sz="0" w:space="0" w:color="auto"/>
            <w:right w:val="none" w:sz="0" w:space="0" w:color="auto"/>
          </w:divBdr>
        </w:div>
        <w:div w:id="1156259143">
          <w:marLeft w:val="480"/>
          <w:marRight w:val="0"/>
          <w:marTop w:val="0"/>
          <w:marBottom w:val="0"/>
          <w:divBdr>
            <w:top w:val="none" w:sz="0" w:space="0" w:color="auto"/>
            <w:left w:val="none" w:sz="0" w:space="0" w:color="auto"/>
            <w:bottom w:val="none" w:sz="0" w:space="0" w:color="auto"/>
            <w:right w:val="none" w:sz="0" w:space="0" w:color="auto"/>
          </w:divBdr>
        </w:div>
        <w:div w:id="1158614041">
          <w:marLeft w:val="480"/>
          <w:marRight w:val="0"/>
          <w:marTop w:val="0"/>
          <w:marBottom w:val="0"/>
          <w:divBdr>
            <w:top w:val="none" w:sz="0" w:space="0" w:color="auto"/>
            <w:left w:val="none" w:sz="0" w:space="0" w:color="auto"/>
            <w:bottom w:val="none" w:sz="0" w:space="0" w:color="auto"/>
            <w:right w:val="none" w:sz="0" w:space="0" w:color="auto"/>
          </w:divBdr>
        </w:div>
        <w:div w:id="1258176295">
          <w:marLeft w:val="480"/>
          <w:marRight w:val="0"/>
          <w:marTop w:val="0"/>
          <w:marBottom w:val="0"/>
          <w:divBdr>
            <w:top w:val="none" w:sz="0" w:space="0" w:color="auto"/>
            <w:left w:val="none" w:sz="0" w:space="0" w:color="auto"/>
            <w:bottom w:val="none" w:sz="0" w:space="0" w:color="auto"/>
            <w:right w:val="none" w:sz="0" w:space="0" w:color="auto"/>
          </w:divBdr>
        </w:div>
        <w:div w:id="1270284395">
          <w:marLeft w:val="480"/>
          <w:marRight w:val="0"/>
          <w:marTop w:val="0"/>
          <w:marBottom w:val="0"/>
          <w:divBdr>
            <w:top w:val="none" w:sz="0" w:space="0" w:color="auto"/>
            <w:left w:val="none" w:sz="0" w:space="0" w:color="auto"/>
            <w:bottom w:val="none" w:sz="0" w:space="0" w:color="auto"/>
            <w:right w:val="none" w:sz="0" w:space="0" w:color="auto"/>
          </w:divBdr>
        </w:div>
        <w:div w:id="1298334229">
          <w:marLeft w:val="480"/>
          <w:marRight w:val="0"/>
          <w:marTop w:val="0"/>
          <w:marBottom w:val="0"/>
          <w:divBdr>
            <w:top w:val="none" w:sz="0" w:space="0" w:color="auto"/>
            <w:left w:val="none" w:sz="0" w:space="0" w:color="auto"/>
            <w:bottom w:val="none" w:sz="0" w:space="0" w:color="auto"/>
            <w:right w:val="none" w:sz="0" w:space="0" w:color="auto"/>
          </w:divBdr>
        </w:div>
        <w:div w:id="1324040400">
          <w:marLeft w:val="480"/>
          <w:marRight w:val="0"/>
          <w:marTop w:val="0"/>
          <w:marBottom w:val="0"/>
          <w:divBdr>
            <w:top w:val="none" w:sz="0" w:space="0" w:color="auto"/>
            <w:left w:val="none" w:sz="0" w:space="0" w:color="auto"/>
            <w:bottom w:val="none" w:sz="0" w:space="0" w:color="auto"/>
            <w:right w:val="none" w:sz="0" w:space="0" w:color="auto"/>
          </w:divBdr>
        </w:div>
        <w:div w:id="1346709393">
          <w:marLeft w:val="480"/>
          <w:marRight w:val="0"/>
          <w:marTop w:val="0"/>
          <w:marBottom w:val="0"/>
          <w:divBdr>
            <w:top w:val="none" w:sz="0" w:space="0" w:color="auto"/>
            <w:left w:val="none" w:sz="0" w:space="0" w:color="auto"/>
            <w:bottom w:val="none" w:sz="0" w:space="0" w:color="auto"/>
            <w:right w:val="none" w:sz="0" w:space="0" w:color="auto"/>
          </w:divBdr>
        </w:div>
        <w:div w:id="1354763989">
          <w:marLeft w:val="480"/>
          <w:marRight w:val="0"/>
          <w:marTop w:val="0"/>
          <w:marBottom w:val="0"/>
          <w:divBdr>
            <w:top w:val="none" w:sz="0" w:space="0" w:color="auto"/>
            <w:left w:val="none" w:sz="0" w:space="0" w:color="auto"/>
            <w:bottom w:val="none" w:sz="0" w:space="0" w:color="auto"/>
            <w:right w:val="none" w:sz="0" w:space="0" w:color="auto"/>
          </w:divBdr>
        </w:div>
        <w:div w:id="1356342836">
          <w:marLeft w:val="480"/>
          <w:marRight w:val="0"/>
          <w:marTop w:val="0"/>
          <w:marBottom w:val="0"/>
          <w:divBdr>
            <w:top w:val="none" w:sz="0" w:space="0" w:color="auto"/>
            <w:left w:val="none" w:sz="0" w:space="0" w:color="auto"/>
            <w:bottom w:val="none" w:sz="0" w:space="0" w:color="auto"/>
            <w:right w:val="none" w:sz="0" w:space="0" w:color="auto"/>
          </w:divBdr>
        </w:div>
      </w:divsChild>
    </w:div>
    <w:div w:id="264381911">
      <w:marLeft w:val="480"/>
      <w:marRight w:val="0"/>
      <w:marTop w:val="0"/>
      <w:marBottom w:val="0"/>
      <w:divBdr>
        <w:top w:val="none" w:sz="0" w:space="0" w:color="auto"/>
        <w:left w:val="none" w:sz="0" w:space="0" w:color="auto"/>
        <w:bottom w:val="none" w:sz="0" w:space="0" w:color="auto"/>
        <w:right w:val="none" w:sz="0" w:space="0" w:color="auto"/>
      </w:divBdr>
    </w:div>
    <w:div w:id="264387689">
      <w:bodyDiv w:val="1"/>
      <w:marLeft w:val="0"/>
      <w:marRight w:val="0"/>
      <w:marTop w:val="0"/>
      <w:marBottom w:val="0"/>
      <w:divBdr>
        <w:top w:val="none" w:sz="0" w:space="0" w:color="auto"/>
        <w:left w:val="none" w:sz="0" w:space="0" w:color="auto"/>
        <w:bottom w:val="none" w:sz="0" w:space="0" w:color="auto"/>
        <w:right w:val="none" w:sz="0" w:space="0" w:color="auto"/>
      </w:divBdr>
    </w:div>
    <w:div w:id="264457905">
      <w:bodyDiv w:val="1"/>
      <w:marLeft w:val="0"/>
      <w:marRight w:val="0"/>
      <w:marTop w:val="0"/>
      <w:marBottom w:val="0"/>
      <w:divBdr>
        <w:top w:val="none" w:sz="0" w:space="0" w:color="auto"/>
        <w:left w:val="none" w:sz="0" w:space="0" w:color="auto"/>
        <w:bottom w:val="none" w:sz="0" w:space="0" w:color="auto"/>
        <w:right w:val="none" w:sz="0" w:space="0" w:color="auto"/>
      </w:divBdr>
    </w:div>
    <w:div w:id="264461109">
      <w:bodyDiv w:val="1"/>
      <w:marLeft w:val="0"/>
      <w:marRight w:val="0"/>
      <w:marTop w:val="0"/>
      <w:marBottom w:val="0"/>
      <w:divBdr>
        <w:top w:val="none" w:sz="0" w:space="0" w:color="auto"/>
        <w:left w:val="none" w:sz="0" w:space="0" w:color="auto"/>
        <w:bottom w:val="none" w:sz="0" w:space="0" w:color="auto"/>
        <w:right w:val="none" w:sz="0" w:space="0" w:color="auto"/>
      </w:divBdr>
    </w:div>
    <w:div w:id="264583321">
      <w:bodyDiv w:val="1"/>
      <w:marLeft w:val="0"/>
      <w:marRight w:val="0"/>
      <w:marTop w:val="0"/>
      <w:marBottom w:val="0"/>
      <w:divBdr>
        <w:top w:val="none" w:sz="0" w:space="0" w:color="auto"/>
        <w:left w:val="none" w:sz="0" w:space="0" w:color="auto"/>
        <w:bottom w:val="none" w:sz="0" w:space="0" w:color="auto"/>
        <w:right w:val="none" w:sz="0" w:space="0" w:color="auto"/>
      </w:divBdr>
    </w:div>
    <w:div w:id="264846259">
      <w:marLeft w:val="480"/>
      <w:marRight w:val="0"/>
      <w:marTop w:val="0"/>
      <w:marBottom w:val="0"/>
      <w:divBdr>
        <w:top w:val="none" w:sz="0" w:space="0" w:color="auto"/>
        <w:left w:val="none" w:sz="0" w:space="0" w:color="auto"/>
        <w:bottom w:val="none" w:sz="0" w:space="0" w:color="auto"/>
        <w:right w:val="none" w:sz="0" w:space="0" w:color="auto"/>
      </w:divBdr>
    </w:div>
    <w:div w:id="264921521">
      <w:marLeft w:val="480"/>
      <w:marRight w:val="0"/>
      <w:marTop w:val="0"/>
      <w:marBottom w:val="0"/>
      <w:divBdr>
        <w:top w:val="none" w:sz="0" w:space="0" w:color="auto"/>
        <w:left w:val="none" w:sz="0" w:space="0" w:color="auto"/>
        <w:bottom w:val="none" w:sz="0" w:space="0" w:color="auto"/>
        <w:right w:val="none" w:sz="0" w:space="0" w:color="auto"/>
      </w:divBdr>
    </w:div>
    <w:div w:id="264969201">
      <w:marLeft w:val="480"/>
      <w:marRight w:val="0"/>
      <w:marTop w:val="0"/>
      <w:marBottom w:val="0"/>
      <w:divBdr>
        <w:top w:val="none" w:sz="0" w:space="0" w:color="auto"/>
        <w:left w:val="none" w:sz="0" w:space="0" w:color="auto"/>
        <w:bottom w:val="none" w:sz="0" w:space="0" w:color="auto"/>
        <w:right w:val="none" w:sz="0" w:space="0" w:color="auto"/>
      </w:divBdr>
    </w:div>
    <w:div w:id="265114219">
      <w:marLeft w:val="480"/>
      <w:marRight w:val="0"/>
      <w:marTop w:val="0"/>
      <w:marBottom w:val="0"/>
      <w:divBdr>
        <w:top w:val="none" w:sz="0" w:space="0" w:color="auto"/>
        <w:left w:val="none" w:sz="0" w:space="0" w:color="auto"/>
        <w:bottom w:val="none" w:sz="0" w:space="0" w:color="auto"/>
        <w:right w:val="none" w:sz="0" w:space="0" w:color="auto"/>
      </w:divBdr>
    </w:div>
    <w:div w:id="265114851">
      <w:bodyDiv w:val="1"/>
      <w:marLeft w:val="0"/>
      <w:marRight w:val="0"/>
      <w:marTop w:val="0"/>
      <w:marBottom w:val="0"/>
      <w:divBdr>
        <w:top w:val="none" w:sz="0" w:space="0" w:color="auto"/>
        <w:left w:val="none" w:sz="0" w:space="0" w:color="auto"/>
        <w:bottom w:val="none" w:sz="0" w:space="0" w:color="auto"/>
        <w:right w:val="none" w:sz="0" w:space="0" w:color="auto"/>
      </w:divBdr>
    </w:div>
    <w:div w:id="265115315">
      <w:marLeft w:val="480"/>
      <w:marRight w:val="0"/>
      <w:marTop w:val="0"/>
      <w:marBottom w:val="0"/>
      <w:divBdr>
        <w:top w:val="none" w:sz="0" w:space="0" w:color="auto"/>
        <w:left w:val="none" w:sz="0" w:space="0" w:color="auto"/>
        <w:bottom w:val="none" w:sz="0" w:space="0" w:color="auto"/>
        <w:right w:val="none" w:sz="0" w:space="0" w:color="auto"/>
      </w:divBdr>
    </w:div>
    <w:div w:id="265115804">
      <w:bodyDiv w:val="1"/>
      <w:marLeft w:val="0"/>
      <w:marRight w:val="0"/>
      <w:marTop w:val="0"/>
      <w:marBottom w:val="0"/>
      <w:divBdr>
        <w:top w:val="none" w:sz="0" w:space="0" w:color="auto"/>
        <w:left w:val="none" w:sz="0" w:space="0" w:color="auto"/>
        <w:bottom w:val="none" w:sz="0" w:space="0" w:color="auto"/>
        <w:right w:val="none" w:sz="0" w:space="0" w:color="auto"/>
      </w:divBdr>
    </w:div>
    <w:div w:id="265164185">
      <w:marLeft w:val="480"/>
      <w:marRight w:val="0"/>
      <w:marTop w:val="0"/>
      <w:marBottom w:val="0"/>
      <w:divBdr>
        <w:top w:val="none" w:sz="0" w:space="0" w:color="auto"/>
        <w:left w:val="none" w:sz="0" w:space="0" w:color="auto"/>
        <w:bottom w:val="none" w:sz="0" w:space="0" w:color="auto"/>
        <w:right w:val="none" w:sz="0" w:space="0" w:color="auto"/>
      </w:divBdr>
    </w:div>
    <w:div w:id="265231903">
      <w:bodyDiv w:val="1"/>
      <w:marLeft w:val="0"/>
      <w:marRight w:val="0"/>
      <w:marTop w:val="0"/>
      <w:marBottom w:val="0"/>
      <w:divBdr>
        <w:top w:val="none" w:sz="0" w:space="0" w:color="auto"/>
        <w:left w:val="none" w:sz="0" w:space="0" w:color="auto"/>
        <w:bottom w:val="none" w:sz="0" w:space="0" w:color="auto"/>
        <w:right w:val="none" w:sz="0" w:space="0" w:color="auto"/>
      </w:divBdr>
    </w:div>
    <w:div w:id="265233011">
      <w:bodyDiv w:val="1"/>
      <w:marLeft w:val="0"/>
      <w:marRight w:val="0"/>
      <w:marTop w:val="0"/>
      <w:marBottom w:val="0"/>
      <w:divBdr>
        <w:top w:val="none" w:sz="0" w:space="0" w:color="auto"/>
        <w:left w:val="none" w:sz="0" w:space="0" w:color="auto"/>
        <w:bottom w:val="none" w:sz="0" w:space="0" w:color="auto"/>
        <w:right w:val="none" w:sz="0" w:space="0" w:color="auto"/>
      </w:divBdr>
    </w:div>
    <w:div w:id="265356346">
      <w:marLeft w:val="480"/>
      <w:marRight w:val="0"/>
      <w:marTop w:val="0"/>
      <w:marBottom w:val="0"/>
      <w:divBdr>
        <w:top w:val="none" w:sz="0" w:space="0" w:color="auto"/>
        <w:left w:val="none" w:sz="0" w:space="0" w:color="auto"/>
        <w:bottom w:val="none" w:sz="0" w:space="0" w:color="auto"/>
        <w:right w:val="none" w:sz="0" w:space="0" w:color="auto"/>
      </w:divBdr>
    </w:div>
    <w:div w:id="265357272">
      <w:marLeft w:val="480"/>
      <w:marRight w:val="0"/>
      <w:marTop w:val="0"/>
      <w:marBottom w:val="0"/>
      <w:divBdr>
        <w:top w:val="none" w:sz="0" w:space="0" w:color="auto"/>
        <w:left w:val="none" w:sz="0" w:space="0" w:color="auto"/>
        <w:bottom w:val="none" w:sz="0" w:space="0" w:color="auto"/>
        <w:right w:val="none" w:sz="0" w:space="0" w:color="auto"/>
      </w:divBdr>
    </w:div>
    <w:div w:id="265388018">
      <w:marLeft w:val="480"/>
      <w:marRight w:val="0"/>
      <w:marTop w:val="0"/>
      <w:marBottom w:val="0"/>
      <w:divBdr>
        <w:top w:val="none" w:sz="0" w:space="0" w:color="auto"/>
        <w:left w:val="none" w:sz="0" w:space="0" w:color="auto"/>
        <w:bottom w:val="none" w:sz="0" w:space="0" w:color="auto"/>
        <w:right w:val="none" w:sz="0" w:space="0" w:color="auto"/>
      </w:divBdr>
    </w:div>
    <w:div w:id="265424257">
      <w:marLeft w:val="480"/>
      <w:marRight w:val="0"/>
      <w:marTop w:val="0"/>
      <w:marBottom w:val="0"/>
      <w:divBdr>
        <w:top w:val="none" w:sz="0" w:space="0" w:color="auto"/>
        <w:left w:val="none" w:sz="0" w:space="0" w:color="auto"/>
        <w:bottom w:val="none" w:sz="0" w:space="0" w:color="auto"/>
        <w:right w:val="none" w:sz="0" w:space="0" w:color="auto"/>
      </w:divBdr>
    </w:div>
    <w:div w:id="265501916">
      <w:marLeft w:val="480"/>
      <w:marRight w:val="0"/>
      <w:marTop w:val="0"/>
      <w:marBottom w:val="0"/>
      <w:divBdr>
        <w:top w:val="none" w:sz="0" w:space="0" w:color="auto"/>
        <w:left w:val="none" w:sz="0" w:space="0" w:color="auto"/>
        <w:bottom w:val="none" w:sz="0" w:space="0" w:color="auto"/>
        <w:right w:val="none" w:sz="0" w:space="0" w:color="auto"/>
      </w:divBdr>
    </w:div>
    <w:div w:id="265504547">
      <w:bodyDiv w:val="1"/>
      <w:marLeft w:val="0"/>
      <w:marRight w:val="0"/>
      <w:marTop w:val="0"/>
      <w:marBottom w:val="0"/>
      <w:divBdr>
        <w:top w:val="none" w:sz="0" w:space="0" w:color="auto"/>
        <w:left w:val="none" w:sz="0" w:space="0" w:color="auto"/>
        <w:bottom w:val="none" w:sz="0" w:space="0" w:color="auto"/>
        <w:right w:val="none" w:sz="0" w:space="0" w:color="auto"/>
      </w:divBdr>
    </w:div>
    <w:div w:id="265574625">
      <w:bodyDiv w:val="1"/>
      <w:marLeft w:val="0"/>
      <w:marRight w:val="0"/>
      <w:marTop w:val="0"/>
      <w:marBottom w:val="0"/>
      <w:divBdr>
        <w:top w:val="none" w:sz="0" w:space="0" w:color="auto"/>
        <w:left w:val="none" w:sz="0" w:space="0" w:color="auto"/>
        <w:bottom w:val="none" w:sz="0" w:space="0" w:color="auto"/>
        <w:right w:val="none" w:sz="0" w:space="0" w:color="auto"/>
      </w:divBdr>
    </w:div>
    <w:div w:id="265575592">
      <w:bodyDiv w:val="1"/>
      <w:marLeft w:val="0"/>
      <w:marRight w:val="0"/>
      <w:marTop w:val="0"/>
      <w:marBottom w:val="0"/>
      <w:divBdr>
        <w:top w:val="none" w:sz="0" w:space="0" w:color="auto"/>
        <w:left w:val="none" w:sz="0" w:space="0" w:color="auto"/>
        <w:bottom w:val="none" w:sz="0" w:space="0" w:color="auto"/>
        <w:right w:val="none" w:sz="0" w:space="0" w:color="auto"/>
      </w:divBdr>
    </w:div>
    <w:div w:id="265619164">
      <w:marLeft w:val="480"/>
      <w:marRight w:val="0"/>
      <w:marTop w:val="0"/>
      <w:marBottom w:val="0"/>
      <w:divBdr>
        <w:top w:val="none" w:sz="0" w:space="0" w:color="auto"/>
        <w:left w:val="none" w:sz="0" w:space="0" w:color="auto"/>
        <w:bottom w:val="none" w:sz="0" w:space="0" w:color="auto"/>
        <w:right w:val="none" w:sz="0" w:space="0" w:color="auto"/>
      </w:divBdr>
    </w:div>
    <w:div w:id="265695927">
      <w:bodyDiv w:val="1"/>
      <w:marLeft w:val="0"/>
      <w:marRight w:val="0"/>
      <w:marTop w:val="0"/>
      <w:marBottom w:val="0"/>
      <w:divBdr>
        <w:top w:val="none" w:sz="0" w:space="0" w:color="auto"/>
        <w:left w:val="none" w:sz="0" w:space="0" w:color="auto"/>
        <w:bottom w:val="none" w:sz="0" w:space="0" w:color="auto"/>
        <w:right w:val="none" w:sz="0" w:space="0" w:color="auto"/>
      </w:divBdr>
    </w:div>
    <w:div w:id="265969225">
      <w:bodyDiv w:val="1"/>
      <w:marLeft w:val="0"/>
      <w:marRight w:val="0"/>
      <w:marTop w:val="0"/>
      <w:marBottom w:val="0"/>
      <w:divBdr>
        <w:top w:val="none" w:sz="0" w:space="0" w:color="auto"/>
        <w:left w:val="none" w:sz="0" w:space="0" w:color="auto"/>
        <w:bottom w:val="none" w:sz="0" w:space="0" w:color="auto"/>
        <w:right w:val="none" w:sz="0" w:space="0" w:color="auto"/>
      </w:divBdr>
    </w:div>
    <w:div w:id="266012140">
      <w:bodyDiv w:val="1"/>
      <w:marLeft w:val="0"/>
      <w:marRight w:val="0"/>
      <w:marTop w:val="0"/>
      <w:marBottom w:val="0"/>
      <w:divBdr>
        <w:top w:val="none" w:sz="0" w:space="0" w:color="auto"/>
        <w:left w:val="none" w:sz="0" w:space="0" w:color="auto"/>
        <w:bottom w:val="none" w:sz="0" w:space="0" w:color="auto"/>
        <w:right w:val="none" w:sz="0" w:space="0" w:color="auto"/>
      </w:divBdr>
    </w:div>
    <w:div w:id="266156690">
      <w:bodyDiv w:val="1"/>
      <w:marLeft w:val="0"/>
      <w:marRight w:val="0"/>
      <w:marTop w:val="0"/>
      <w:marBottom w:val="0"/>
      <w:divBdr>
        <w:top w:val="none" w:sz="0" w:space="0" w:color="auto"/>
        <w:left w:val="none" w:sz="0" w:space="0" w:color="auto"/>
        <w:bottom w:val="none" w:sz="0" w:space="0" w:color="auto"/>
        <w:right w:val="none" w:sz="0" w:space="0" w:color="auto"/>
      </w:divBdr>
    </w:div>
    <w:div w:id="266163867">
      <w:marLeft w:val="480"/>
      <w:marRight w:val="0"/>
      <w:marTop w:val="0"/>
      <w:marBottom w:val="0"/>
      <w:divBdr>
        <w:top w:val="none" w:sz="0" w:space="0" w:color="auto"/>
        <w:left w:val="none" w:sz="0" w:space="0" w:color="auto"/>
        <w:bottom w:val="none" w:sz="0" w:space="0" w:color="auto"/>
        <w:right w:val="none" w:sz="0" w:space="0" w:color="auto"/>
      </w:divBdr>
    </w:div>
    <w:div w:id="266352692">
      <w:bodyDiv w:val="1"/>
      <w:marLeft w:val="0"/>
      <w:marRight w:val="0"/>
      <w:marTop w:val="0"/>
      <w:marBottom w:val="0"/>
      <w:divBdr>
        <w:top w:val="none" w:sz="0" w:space="0" w:color="auto"/>
        <w:left w:val="none" w:sz="0" w:space="0" w:color="auto"/>
        <w:bottom w:val="none" w:sz="0" w:space="0" w:color="auto"/>
        <w:right w:val="none" w:sz="0" w:space="0" w:color="auto"/>
      </w:divBdr>
    </w:div>
    <w:div w:id="266354223">
      <w:bodyDiv w:val="1"/>
      <w:marLeft w:val="0"/>
      <w:marRight w:val="0"/>
      <w:marTop w:val="0"/>
      <w:marBottom w:val="0"/>
      <w:divBdr>
        <w:top w:val="none" w:sz="0" w:space="0" w:color="auto"/>
        <w:left w:val="none" w:sz="0" w:space="0" w:color="auto"/>
        <w:bottom w:val="none" w:sz="0" w:space="0" w:color="auto"/>
        <w:right w:val="none" w:sz="0" w:space="0" w:color="auto"/>
      </w:divBdr>
    </w:div>
    <w:div w:id="266355839">
      <w:bodyDiv w:val="1"/>
      <w:marLeft w:val="0"/>
      <w:marRight w:val="0"/>
      <w:marTop w:val="0"/>
      <w:marBottom w:val="0"/>
      <w:divBdr>
        <w:top w:val="none" w:sz="0" w:space="0" w:color="auto"/>
        <w:left w:val="none" w:sz="0" w:space="0" w:color="auto"/>
        <w:bottom w:val="none" w:sz="0" w:space="0" w:color="auto"/>
        <w:right w:val="none" w:sz="0" w:space="0" w:color="auto"/>
      </w:divBdr>
    </w:div>
    <w:div w:id="266423682">
      <w:marLeft w:val="480"/>
      <w:marRight w:val="0"/>
      <w:marTop w:val="0"/>
      <w:marBottom w:val="0"/>
      <w:divBdr>
        <w:top w:val="none" w:sz="0" w:space="0" w:color="auto"/>
        <w:left w:val="none" w:sz="0" w:space="0" w:color="auto"/>
        <w:bottom w:val="none" w:sz="0" w:space="0" w:color="auto"/>
        <w:right w:val="none" w:sz="0" w:space="0" w:color="auto"/>
      </w:divBdr>
    </w:div>
    <w:div w:id="266623882">
      <w:marLeft w:val="480"/>
      <w:marRight w:val="0"/>
      <w:marTop w:val="0"/>
      <w:marBottom w:val="0"/>
      <w:divBdr>
        <w:top w:val="none" w:sz="0" w:space="0" w:color="auto"/>
        <w:left w:val="none" w:sz="0" w:space="0" w:color="auto"/>
        <w:bottom w:val="none" w:sz="0" w:space="0" w:color="auto"/>
        <w:right w:val="none" w:sz="0" w:space="0" w:color="auto"/>
      </w:divBdr>
    </w:div>
    <w:div w:id="266734208">
      <w:bodyDiv w:val="1"/>
      <w:marLeft w:val="0"/>
      <w:marRight w:val="0"/>
      <w:marTop w:val="0"/>
      <w:marBottom w:val="0"/>
      <w:divBdr>
        <w:top w:val="none" w:sz="0" w:space="0" w:color="auto"/>
        <w:left w:val="none" w:sz="0" w:space="0" w:color="auto"/>
        <w:bottom w:val="none" w:sz="0" w:space="0" w:color="auto"/>
        <w:right w:val="none" w:sz="0" w:space="0" w:color="auto"/>
      </w:divBdr>
    </w:div>
    <w:div w:id="266737326">
      <w:marLeft w:val="480"/>
      <w:marRight w:val="0"/>
      <w:marTop w:val="0"/>
      <w:marBottom w:val="0"/>
      <w:divBdr>
        <w:top w:val="none" w:sz="0" w:space="0" w:color="auto"/>
        <w:left w:val="none" w:sz="0" w:space="0" w:color="auto"/>
        <w:bottom w:val="none" w:sz="0" w:space="0" w:color="auto"/>
        <w:right w:val="none" w:sz="0" w:space="0" w:color="auto"/>
      </w:divBdr>
    </w:div>
    <w:div w:id="266888418">
      <w:bodyDiv w:val="1"/>
      <w:marLeft w:val="0"/>
      <w:marRight w:val="0"/>
      <w:marTop w:val="0"/>
      <w:marBottom w:val="0"/>
      <w:divBdr>
        <w:top w:val="none" w:sz="0" w:space="0" w:color="auto"/>
        <w:left w:val="none" w:sz="0" w:space="0" w:color="auto"/>
        <w:bottom w:val="none" w:sz="0" w:space="0" w:color="auto"/>
        <w:right w:val="none" w:sz="0" w:space="0" w:color="auto"/>
      </w:divBdr>
    </w:div>
    <w:div w:id="267006031">
      <w:marLeft w:val="480"/>
      <w:marRight w:val="0"/>
      <w:marTop w:val="0"/>
      <w:marBottom w:val="0"/>
      <w:divBdr>
        <w:top w:val="none" w:sz="0" w:space="0" w:color="auto"/>
        <w:left w:val="none" w:sz="0" w:space="0" w:color="auto"/>
        <w:bottom w:val="none" w:sz="0" w:space="0" w:color="auto"/>
        <w:right w:val="none" w:sz="0" w:space="0" w:color="auto"/>
      </w:divBdr>
    </w:div>
    <w:div w:id="267203841">
      <w:marLeft w:val="480"/>
      <w:marRight w:val="0"/>
      <w:marTop w:val="0"/>
      <w:marBottom w:val="0"/>
      <w:divBdr>
        <w:top w:val="none" w:sz="0" w:space="0" w:color="auto"/>
        <w:left w:val="none" w:sz="0" w:space="0" w:color="auto"/>
        <w:bottom w:val="none" w:sz="0" w:space="0" w:color="auto"/>
        <w:right w:val="none" w:sz="0" w:space="0" w:color="auto"/>
      </w:divBdr>
    </w:div>
    <w:div w:id="267272021">
      <w:marLeft w:val="480"/>
      <w:marRight w:val="0"/>
      <w:marTop w:val="0"/>
      <w:marBottom w:val="0"/>
      <w:divBdr>
        <w:top w:val="none" w:sz="0" w:space="0" w:color="auto"/>
        <w:left w:val="none" w:sz="0" w:space="0" w:color="auto"/>
        <w:bottom w:val="none" w:sz="0" w:space="0" w:color="auto"/>
        <w:right w:val="none" w:sz="0" w:space="0" w:color="auto"/>
      </w:divBdr>
    </w:div>
    <w:div w:id="267272127">
      <w:bodyDiv w:val="1"/>
      <w:marLeft w:val="0"/>
      <w:marRight w:val="0"/>
      <w:marTop w:val="0"/>
      <w:marBottom w:val="0"/>
      <w:divBdr>
        <w:top w:val="none" w:sz="0" w:space="0" w:color="auto"/>
        <w:left w:val="none" w:sz="0" w:space="0" w:color="auto"/>
        <w:bottom w:val="none" w:sz="0" w:space="0" w:color="auto"/>
        <w:right w:val="none" w:sz="0" w:space="0" w:color="auto"/>
      </w:divBdr>
    </w:div>
    <w:div w:id="267543731">
      <w:bodyDiv w:val="1"/>
      <w:marLeft w:val="0"/>
      <w:marRight w:val="0"/>
      <w:marTop w:val="0"/>
      <w:marBottom w:val="0"/>
      <w:divBdr>
        <w:top w:val="none" w:sz="0" w:space="0" w:color="auto"/>
        <w:left w:val="none" w:sz="0" w:space="0" w:color="auto"/>
        <w:bottom w:val="none" w:sz="0" w:space="0" w:color="auto"/>
        <w:right w:val="none" w:sz="0" w:space="0" w:color="auto"/>
      </w:divBdr>
    </w:div>
    <w:div w:id="267666270">
      <w:bodyDiv w:val="1"/>
      <w:marLeft w:val="0"/>
      <w:marRight w:val="0"/>
      <w:marTop w:val="0"/>
      <w:marBottom w:val="0"/>
      <w:divBdr>
        <w:top w:val="none" w:sz="0" w:space="0" w:color="auto"/>
        <w:left w:val="none" w:sz="0" w:space="0" w:color="auto"/>
        <w:bottom w:val="none" w:sz="0" w:space="0" w:color="auto"/>
        <w:right w:val="none" w:sz="0" w:space="0" w:color="auto"/>
      </w:divBdr>
    </w:div>
    <w:div w:id="267738345">
      <w:marLeft w:val="480"/>
      <w:marRight w:val="0"/>
      <w:marTop w:val="0"/>
      <w:marBottom w:val="0"/>
      <w:divBdr>
        <w:top w:val="none" w:sz="0" w:space="0" w:color="auto"/>
        <w:left w:val="none" w:sz="0" w:space="0" w:color="auto"/>
        <w:bottom w:val="none" w:sz="0" w:space="0" w:color="auto"/>
        <w:right w:val="none" w:sz="0" w:space="0" w:color="auto"/>
      </w:divBdr>
    </w:div>
    <w:div w:id="267785373">
      <w:bodyDiv w:val="1"/>
      <w:marLeft w:val="0"/>
      <w:marRight w:val="0"/>
      <w:marTop w:val="0"/>
      <w:marBottom w:val="0"/>
      <w:divBdr>
        <w:top w:val="none" w:sz="0" w:space="0" w:color="auto"/>
        <w:left w:val="none" w:sz="0" w:space="0" w:color="auto"/>
        <w:bottom w:val="none" w:sz="0" w:space="0" w:color="auto"/>
        <w:right w:val="none" w:sz="0" w:space="0" w:color="auto"/>
      </w:divBdr>
    </w:div>
    <w:div w:id="267808983">
      <w:bodyDiv w:val="1"/>
      <w:marLeft w:val="0"/>
      <w:marRight w:val="0"/>
      <w:marTop w:val="0"/>
      <w:marBottom w:val="0"/>
      <w:divBdr>
        <w:top w:val="none" w:sz="0" w:space="0" w:color="auto"/>
        <w:left w:val="none" w:sz="0" w:space="0" w:color="auto"/>
        <w:bottom w:val="none" w:sz="0" w:space="0" w:color="auto"/>
        <w:right w:val="none" w:sz="0" w:space="0" w:color="auto"/>
      </w:divBdr>
    </w:div>
    <w:div w:id="267860682">
      <w:bodyDiv w:val="1"/>
      <w:marLeft w:val="0"/>
      <w:marRight w:val="0"/>
      <w:marTop w:val="0"/>
      <w:marBottom w:val="0"/>
      <w:divBdr>
        <w:top w:val="none" w:sz="0" w:space="0" w:color="auto"/>
        <w:left w:val="none" w:sz="0" w:space="0" w:color="auto"/>
        <w:bottom w:val="none" w:sz="0" w:space="0" w:color="auto"/>
        <w:right w:val="none" w:sz="0" w:space="0" w:color="auto"/>
      </w:divBdr>
    </w:div>
    <w:div w:id="267926885">
      <w:marLeft w:val="480"/>
      <w:marRight w:val="0"/>
      <w:marTop w:val="0"/>
      <w:marBottom w:val="0"/>
      <w:divBdr>
        <w:top w:val="none" w:sz="0" w:space="0" w:color="auto"/>
        <w:left w:val="none" w:sz="0" w:space="0" w:color="auto"/>
        <w:bottom w:val="none" w:sz="0" w:space="0" w:color="auto"/>
        <w:right w:val="none" w:sz="0" w:space="0" w:color="auto"/>
      </w:divBdr>
    </w:div>
    <w:div w:id="267931041">
      <w:marLeft w:val="480"/>
      <w:marRight w:val="0"/>
      <w:marTop w:val="0"/>
      <w:marBottom w:val="0"/>
      <w:divBdr>
        <w:top w:val="none" w:sz="0" w:space="0" w:color="auto"/>
        <w:left w:val="none" w:sz="0" w:space="0" w:color="auto"/>
        <w:bottom w:val="none" w:sz="0" w:space="0" w:color="auto"/>
        <w:right w:val="none" w:sz="0" w:space="0" w:color="auto"/>
      </w:divBdr>
    </w:div>
    <w:div w:id="268004881">
      <w:marLeft w:val="480"/>
      <w:marRight w:val="0"/>
      <w:marTop w:val="0"/>
      <w:marBottom w:val="0"/>
      <w:divBdr>
        <w:top w:val="none" w:sz="0" w:space="0" w:color="auto"/>
        <w:left w:val="none" w:sz="0" w:space="0" w:color="auto"/>
        <w:bottom w:val="none" w:sz="0" w:space="0" w:color="auto"/>
        <w:right w:val="none" w:sz="0" w:space="0" w:color="auto"/>
      </w:divBdr>
    </w:div>
    <w:div w:id="268006942">
      <w:marLeft w:val="480"/>
      <w:marRight w:val="0"/>
      <w:marTop w:val="0"/>
      <w:marBottom w:val="0"/>
      <w:divBdr>
        <w:top w:val="none" w:sz="0" w:space="0" w:color="auto"/>
        <w:left w:val="none" w:sz="0" w:space="0" w:color="auto"/>
        <w:bottom w:val="none" w:sz="0" w:space="0" w:color="auto"/>
        <w:right w:val="none" w:sz="0" w:space="0" w:color="auto"/>
      </w:divBdr>
    </w:div>
    <w:div w:id="268124991">
      <w:bodyDiv w:val="1"/>
      <w:marLeft w:val="0"/>
      <w:marRight w:val="0"/>
      <w:marTop w:val="0"/>
      <w:marBottom w:val="0"/>
      <w:divBdr>
        <w:top w:val="none" w:sz="0" w:space="0" w:color="auto"/>
        <w:left w:val="none" w:sz="0" w:space="0" w:color="auto"/>
        <w:bottom w:val="none" w:sz="0" w:space="0" w:color="auto"/>
        <w:right w:val="none" w:sz="0" w:space="0" w:color="auto"/>
      </w:divBdr>
    </w:div>
    <w:div w:id="268199300">
      <w:bodyDiv w:val="1"/>
      <w:marLeft w:val="0"/>
      <w:marRight w:val="0"/>
      <w:marTop w:val="0"/>
      <w:marBottom w:val="0"/>
      <w:divBdr>
        <w:top w:val="none" w:sz="0" w:space="0" w:color="auto"/>
        <w:left w:val="none" w:sz="0" w:space="0" w:color="auto"/>
        <w:bottom w:val="none" w:sz="0" w:space="0" w:color="auto"/>
        <w:right w:val="none" w:sz="0" w:space="0" w:color="auto"/>
      </w:divBdr>
    </w:div>
    <w:div w:id="268390289">
      <w:bodyDiv w:val="1"/>
      <w:marLeft w:val="0"/>
      <w:marRight w:val="0"/>
      <w:marTop w:val="0"/>
      <w:marBottom w:val="0"/>
      <w:divBdr>
        <w:top w:val="none" w:sz="0" w:space="0" w:color="auto"/>
        <w:left w:val="none" w:sz="0" w:space="0" w:color="auto"/>
        <w:bottom w:val="none" w:sz="0" w:space="0" w:color="auto"/>
        <w:right w:val="none" w:sz="0" w:space="0" w:color="auto"/>
      </w:divBdr>
    </w:div>
    <w:div w:id="268515680">
      <w:bodyDiv w:val="1"/>
      <w:marLeft w:val="0"/>
      <w:marRight w:val="0"/>
      <w:marTop w:val="0"/>
      <w:marBottom w:val="0"/>
      <w:divBdr>
        <w:top w:val="none" w:sz="0" w:space="0" w:color="auto"/>
        <w:left w:val="none" w:sz="0" w:space="0" w:color="auto"/>
        <w:bottom w:val="none" w:sz="0" w:space="0" w:color="auto"/>
        <w:right w:val="none" w:sz="0" w:space="0" w:color="auto"/>
      </w:divBdr>
    </w:div>
    <w:div w:id="268707390">
      <w:marLeft w:val="480"/>
      <w:marRight w:val="0"/>
      <w:marTop w:val="0"/>
      <w:marBottom w:val="0"/>
      <w:divBdr>
        <w:top w:val="none" w:sz="0" w:space="0" w:color="auto"/>
        <w:left w:val="none" w:sz="0" w:space="0" w:color="auto"/>
        <w:bottom w:val="none" w:sz="0" w:space="0" w:color="auto"/>
        <w:right w:val="none" w:sz="0" w:space="0" w:color="auto"/>
      </w:divBdr>
    </w:div>
    <w:div w:id="268895286">
      <w:marLeft w:val="480"/>
      <w:marRight w:val="0"/>
      <w:marTop w:val="0"/>
      <w:marBottom w:val="0"/>
      <w:divBdr>
        <w:top w:val="none" w:sz="0" w:space="0" w:color="auto"/>
        <w:left w:val="none" w:sz="0" w:space="0" w:color="auto"/>
        <w:bottom w:val="none" w:sz="0" w:space="0" w:color="auto"/>
        <w:right w:val="none" w:sz="0" w:space="0" w:color="auto"/>
      </w:divBdr>
    </w:div>
    <w:div w:id="268971572">
      <w:marLeft w:val="480"/>
      <w:marRight w:val="0"/>
      <w:marTop w:val="0"/>
      <w:marBottom w:val="0"/>
      <w:divBdr>
        <w:top w:val="none" w:sz="0" w:space="0" w:color="auto"/>
        <w:left w:val="none" w:sz="0" w:space="0" w:color="auto"/>
        <w:bottom w:val="none" w:sz="0" w:space="0" w:color="auto"/>
        <w:right w:val="none" w:sz="0" w:space="0" w:color="auto"/>
      </w:divBdr>
    </w:div>
    <w:div w:id="268972490">
      <w:bodyDiv w:val="1"/>
      <w:marLeft w:val="0"/>
      <w:marRight w:val="0"/>
      <w:marTop w:val="0"/>
      <w:marBottom w:val="0"/>
      <w:divBdr>
        <w:top w:val="none" w:sz="0" w:space="0" w:color="auto"/>
        <w:left w:val="none" w:sz="0" w:space="0" w:color="auto"/>
        <w:bottom w:val="none" w:sz="0" w:space="0" w:color="auto"/>
        <w:right w:val="none" w:sz="0" w:space="0" w:color="auto"/>
      </w:divBdr>
    </w:div>
    <w:div w:id="269121418">
      <w:bodyDiv w:val="1"/>
      <w:marLeft w:val="0"/>
      <w:marRight w:val="0"/>
      <w:marTop w:val="0"/>
      <w:marBottom w:val="0"/>
      <w:divBdr>
        <w:top w:val="none" w:sz="0" w:space="0" w:color="auto"/>
        <w:left w:val="none" w:sz="0" w:space="0" w:color="auto"/>
        <w:bottom w:val="none" w:sz="0" w:space="0" w:color="auto"/>
        <w:right w:val="none" w:sz="0" w:space="0" w:color="auto"/>
      </w:divBdr>
    </w:div>
    <w:div w:id="269314801">
      <w:marLeft w:val="480"/>
      <w:marRight w:val="0"/>
      <w:marTop w:val="0"/>
      <w:marBottom w:val="0"/>
      <w:divBdr>
        <w:top w:val="none" w:sz="0" w:space="0" w:color="auto"/>
        <w:left w:val="none" w:sz="0" w:space="0" w:color="auto"/>
        <w:bottom w:val="none" w:sz="0" w:space="0" w:color="auto"/>
        <w:right w:val="none" w:sz="0" w:space="0" w:color="auto"/>
      </w:divBdr>
    </w:div>
    <w:div w:id="269513387">
      <w:marLeft w:val="480"/>
      <w:marRight w:val="0"/>
      <w:marTop w:val="0"/>
      <w:marBottom w:val="0"/>
      <w:divBdr>
        <w:top w:val="none" w:sz="0" w:space="0" w:color="auto"/>
        <w:left w:val="none" w:sz="0" w:space="0" w:color="auto"/>
        <w:bottom w:val="none" w:sz="0" w:space="0" w:color="auto"/>
        <w:right w:val="none" w:sz="0" w:space="0" w:color="auto"/>
      </w:divBdr>
    </w:div>
    <w:div w:id="269582164">
      <w:bodyDiv w:val="1"/>
      <w:marLeft w:val="0"/>
      <w:marRight w:val="0"/>
      <w:marTop w:val="0"/>
      <w:marBottom w:val="0"/>
      <w:divBdr>
        <w:top w:val="none" w:sz="0" w:space="0" w:color="auto"/>
        <w:left w:val="none" w:sz="0" w:space="0" w:color="auto"/>
        <w:bottom w:val="none" w:sz="0" w:space="0" w:color="auto"/>
        <w:right w:val="none" w:sz="0" w:space="0" w:color="auto"/>
      </w:divBdr>
    </w:div>
    <w:div w:id="269628393">
      <w:bodyDiv w:val="1"/>
      <w:marLeft w:val="0"/>
      <w:marRight w:val="0"/>
      <w:marTop w:val="0"/>
      <w:marBottom w:val="0"/>
      <w:divBdr>
        <w:top w:val="none" w:sz="0" w:space="0" w:color="auto"/>
        <w:left w:val="none" w:sz="0" w:space="0" w:color="auto"/>
        <w:bottom w:val="none" w:sz="0" w:space="0" w:color="auto"/>
        <w:right w:val="none" w:sz="0" w:space="0" w:color="auto"/>
      </w:divBdr>
    </w:div>
    <w:div w:id="269630000">
      <w:bodyDiv w:val="1"/>
      <w:marLeft w:val="0"/>
      <w:marRight w:val="0"/>
      <w:marTop w:val="0"/>
      <w:marBottom w:val="0"/>
      <w:divBdr>
        <w:top w:val="none" w:sz="0" w:space="0" w:color="auto"/>
        <w:left w:val="none" w:sz="0" w:space="0" w:color="auto"/>
        <w:bottom w:val="none" w:sz="0" w:space="0" w:color="auto"/>
        <w:right w:val="none" w:sz="0" w:space="0" w:color="auto"/>
      </w:divBdr>
    </w:div>
    <w:div w:id="269700871">
      <w:marLeft w:val="480"/>
      <w:marRight w:val="0"/>
      <w:marTop w:val="0"/>
      <w:marBottom w:val="0"/>
      <w:divBdr>
        <w:top w:val="none" w:sz="0" w:space="0" w:color="auto"/>
        <w:left w:val="none" w:sz="0" w:space="0" w:color="auto"/>
        <w:bottom w:val="none" w:sz="0" w:space="0" w:color="auto"/>
        <w:right w:val="none" w:sz="0" w:space="0" w:color="auto"/>
      </w:divBdr>
    </w:div>
    <w:div w:id="269750024">
      <w:marLeft w:val="480"/>
      <w:marRight w:val="0"/>
      <w:marTop w:val="0"/>
      <w:marBottom w:val="0"/>
      <w:divBdr>
        <w:top w:val="none" w:sz="0" w:space="0" w:color="auto"/>
        <w:left w:val="none" w:sz="0" w:space="0" w:color="auto"/>
        <w:bottom w:val="none" w:sz="0" w:space="0" w:color="auto"/>
        <w:right w:val="none" w:sz="0" w:space="0" w:color="auto"/>
      </w:divBdr>
    </w:div>
    <w:div w:id="269751333">
      <w:marLeft w:val="480"/>
      <w:marRight w:val="0"/>
      <w:marTop w:val="0"/>
      <w:marBottom w:val="0"/>
      <w:divBdr>
        <w:top w:val="none" w:sz="0" w:space="0" w:color="auto"/>
        <w:left w:val="none" w:sz="0" w:space="0" w:color="auto"/>
        <w:bottom w:val="none" w:sz="0" w:space="0" w:color="auto"/>
        <w:right w:val="none" w:sz="0" w:space="0" w:color="auto"/>
      </w:divBdr>
    </w:div>
    <w:div w:id="269819875">
      <w:bodyDiv w:val="1"/>
      <w:marLeft w:val="0"/>
      <w:marRight w:val="0"/>
      <w:marTop w:val="0"/>
      <w:marBottom w:val="0"/>
      <w:divBdr>
        <w:top w:val="none" w:sz="0" w:space="0" w:color="auto"/>
        <w:left w:val="none" w:sz="0" w:space="0" w:color="auto"/>
        <w:bottom w:val="none" w:sz="0" w:space="0" w:color="auto"/>
        <w:right w:val="none" w:sz="0" w:space="0" w:color="auto"/>
      </w:divBdr>
    </w:div>
    <w:div w:id="269820362">
      <w:bodyDiv w:val="1"/>
      <w:marLeft w:val="0"/>
      <w:marRight w:val="0"/>
      <w:marTop w:val="0"/>
      <w:marBottom w:val="0"/>
      <w:divBdr>
        <w:top w:val="none" w:sz="0" w:space="0" w:color="auto"/>
        <w:left w:val="none" w:sz="0" w:space="0" w:color="auto"/>
        <w:bottom w:val="none" w:sz="0" w:space="0" w:color="auto"/>
        <w:right w:val="none" w:sz="0" w:space="0" w:color="auto"/>
      </w:divBdr>
    </w:div>
    <w:div w:id="269821379">
      <w:bodyDiv w:val="1"/>
      <w:marLeft w:val="0"/>
      <w:marRight w:val="0"/>
      <w:marTop w:val="0"/>
      <w:marBottom w:val="0"/>
      <w:divBdr>
        <w:top w:val="none" w:sz="0" w:space="0" w:color="auto"/>
        <w:left w:val="none" w:sz="0" w:space="0" w:color="auto"/>
        <w:bottom w:val="none" w:sz="0" w:space="0" w:color="auto"/>
        <w:right w:val="none" w:sz="0" w:space="0" w:color="auto"/>
      </w:divBdr>
    </w:div>
    <w:div w:id="269894153">
      <w:marLeft w:val="480"/>
      <w:marRight w:val="0"/>
      <w:marTop w:val="0"/>
      <w:marBottom w:val="0"/>
      <w:divBdr>
        <w:top w:val="none" w:sz="0" w:space="0" w:color="auto"/>
        <w:left w:val="none" w:sz="0" w:space="0" w:color="auto"/>
        <w:bottom w:val="none" w:sz="0" w:space="0" w:color="auto"/>
        <w:right w:val="none" w:sz="0" w:space="0" w:color="auto"/>
      </w:divBdr>
    </w:div>
    <w:div w:id="269943939">
      <w:bodyDiv w:val="1"/>
      <w:marLeft w:val="0"/>
      <w:marRight w:val="0"/>
      <w:marTop w:val="0"/>
      <w:marBottom w:val="0"/>
      <w:divBdr>
        <w:top w:val="none" w:sz="0" w:space="0" w:color="auto"/>
        <w:left w:val="none" w:sz="0" w:space="0" w:color="auto"/>
        <w:bottom w:val="none" w:sz="0" w:space="0" w:color="auto"/>
        <w:right w:val="none" w:sz="0" w:space="0" w:color="auto"/>
      </w:divBdr>
    </w:div>
    <w:div w:id="270015467">
      <w:bodyDiv w:val="1"/>
      <w:marLeft w:val="0"/>
      <w:marRight w:val="0"/>
      <w:marTop w:val="0"/>
      <w:marBottom w:val="0"/>
      <w:divBdr>
        <w:top w:val="none" w:sz="0" w:space="0" w:color="auto"/>
        <w:left w:val="none" w:sz="0" w:space="0" w:color="auto"/>
        <w:bottom w:val="none" w:sz="0" w:space="0" w:color="auto"/>
        <w:right w:val="none" w:sz="0" w:space="0" w:color="auto"/>
      </w:divBdr>
    </w:div>
    <w:div w:id="270020176">
      <w:marLeft w:val="480"/>
      <w:marRight w:val="0"/>
      <w:marTop w:val="0"/>
      <w:marBottom w:val="0"/>
      <w:divBdr>
        <w:top w:val="none" w:sz="0" w:space="0" w:color="auto"/>
        <w:left w:val="none" w:sz="0" w:space="0" w:color="auto"/>
        <w:bottom w:val="none" w:sz="0" w:space="0" w:color="auto"/>
        <w:right w:val="none" w:sz="0" w:space="0" w:color="auto"/>
      </w:divBdr>
    </w:div>
    <w:div w:id="270166643">
      <w:bodyDiv w:val="1"/>
      <w:marLeft w:val="0"/>
      <w:marRight w:val="0"/>
      <w:marTop w:val="0"/>
      <w:marBottom w:val="0"/>
      <w:divBdr>
        <w:top w:val="none" w:sz="0" w:space="0" w:color="auto"/>
        <w:left w:val="none" w:sz="0" w:space="0" w:color="auto"/>
        <w:bottom w:val="none" w:sz="0" w:space="0" w:color="auto"/>
        <w:right w:val="none" w:sz="0" w:space="0" w:color="auto"/>
      </w:divBdr>
    </w:div>
    <w:div w:id="270284207">
      <w:marLeft w:val="480"/>
      <w:marRight w:val="0"/>
      <w:marTop w:val="0"/>
      <w:marBottom w:val="0"/>
      <w:divBdr>
        <w:top w:val="none" w:sz="0" w:space="0" w:color="auto"/>
        <w:left w:val="none" w:sz="0" w:space="0" w:color="auto"/>
        <w:bottom w:val="none" w:sz="0" w:space="0" w:color="auto"/>
        <w:right w:val="none" w:sz="0" w:space="0" w:color="auto"/>
      </w:divBdr>
    </w:div>
    <w:div w:id="270356846">
      <w:bodyDiv w:val="1"/>
      <w:marLeft w:val="0"/>
      <w:marRight w:val="0"/>
      <w:marTop w:val="0"/>
      <w:marBottom w:val="0"/>
      <w:divBdr>
        <w:top w:val="none" w:sz="0" w:space="0" w:color="auto"/>
        <w:left w:val="none" w:sz="0" w:space="0" w:color="auto"/>
        <w:bottom w:val="none" w:sz="0" w:space="0" w:color="auto"/>
        <w:right w:val="none" w:sz="0" w:space="0" w:color="auto"/>
      </w:divBdr>
    </w:div>
    <w:div w:id="270359754">
      <w:bodyDiv w:val="1"/>
      <w:marLeft w:val="0"/>
      <w:marRight w:val="0"/>
      <w:marTop w:val="0"/>
      <w:marBottom w:val="0"/>
      <w:divBdr>
        <w:top w:val="none" w:sz="0" w:space="0" w:color="auto"/>
        <w:left w:val="none" w:sz="0" w:space="0" w:color="auto"/>
        <w:bottom w:val="none" w:sz="0" w:space="0" w:color="auto"/>
        <w:right w:val="none" w:sz="0" w:space="0" w:color="auto"/>
      </w:divBdr>
    </w:div>
    <w:div w:id="270364065">
      <w:bodyDiv w:val="1"/>
      <w:marLeft w:val="0"/>
      <w:marRight w:val="0"/>
      <w:marTop w:val="0"/>
      <w:marBottom w:val="0"/>
      <w:divBdr>
        <w:top w:val="none" w:sz="0" w:space="0" w:color="auto"/>
        <w:left w:val="none" w:sz="0" w:space="0" w:color="auto"/>
        <w:bottom w:val="none" w:sz="0" w:space="0" w:color="auto"/>
        <w:right w:val="none" w:sz="0" w:space="0" w:color="auto"/>
      </w:divBdr>
    </w:div>
    <w:div w:id="270480960">
      <w:bodyDiv w:val="1"/>
      <w:marLeft w:val="0"/>
      <w:marRight w:val="0"/>
      <w:marTop w:val="0"/>
      <w:marBottom w:val="0"/>
      <w:divBdr>
        <w:top w:val="none" w:sz="0" w:space="0" w:color="auto"/>
        <w:left w:val="none" w:sz="0" w:space="0" w:color="auto"/>
        <w:bottom w:val="none" w:sz="0" w:space="0" w:color="auto"/>
        <w:right w:val="none" w:sz="0" w:space="0" w:color="auto"/>
      </w:divBdr>
    </w:div>
    <w:div w:id="270626366">
      <w:bodyDiv w:val="1"/>
      <w:marLeft w:val="0"/>
      <w:marRight w:val="0"/>
      <w:marTop w:val="0"/>
      <w:marBottom w:val="0"/>
      <w:divBdr>
        <w:top w:val="none" w:sz="0" w:space="0" w:color="auto"/>
        <w:left w:val="none" w:sz="0" w:space="0" w:color="auto"/>
        <w:bottom w:val="none" w:sz="0" w:space="0" w:color="auto"/>
        <w:right w:val="none" w:sz="0" w:space="0" w:color="auto"/>
      </w:divBdr>
    </w:div>
    <w:div w:id="270668212">
      <w:bodyDiv w:val="1"/>
      <w:marLeft w:val="0"/>
      <w:marRight w:val="0"/>
      <w:marTop w:val="0"/>
      <w:marBottom w:val="0"/>
      <w:divBdr>
        <w:top w:val="none" w:sz="0" w:space="0" w:color="auto"/>
        <w:left w:val="none" w:sz="0" w:space="0" w:color="auto"/>
        <w:bottom w:val="none" w:sz="0" w:space="0" w:color="auto"/>
        <w:right w:val="none" w:sz="0" w:space="0" w:color="auto"/>
      </w:divBdr>
    </w:div>
    <w:div w:id="270742067">
      <w:bodyDiv w:val="1"/>
      <w:marLeft w:val="0"/>
      <w:marRight w:val="0"/>
      <w:marTop w:val="0"/>
      <w:marBottom w:val="0"/>
      <w:divBdr>
        <w:top w:val="none" w:sz="0" w:space="0" w:color="auto"/>
        <w:left w:val="none" w:sz="0" w:space="0" w:color="auto"/>
        <w:bottom w:val="none" w:sz="0" w:space="0" w:color="auto"/>
        <w:right w:val="none" w:sz="0" w:space="0" w:color="auto"/>
      </w:divBdr>
    </w:div>
    <w:div w:id="270823237">
      <w:bodyDiv w:val="1"/>
      <w:marLeft w:val="0"/>
      <w:marRight w:val="0"/>
      <w:marTop w:val="0"/>
      <w:marBottom w:val="0"/>
      <w:divBdr>
        <w:top w:val="none" w:sz="0" w:space="0" w:color="auto"/>
        <w:left w:val="none" w:sz="0" w:space="0" w:color="auto"/>
        <w:bottom w:val="none" w:sz="0" w:space="0" w:color="auto"/>
        <w:right w:val="none" w:sz="0" w:space="0" w:color="auto"/>
      </w:divBdr>
    </w:div>
    <w:div w:id="270864210">
      <w:marLeft w:val="480"/>
      <w:marRight w:val="0"/>
      <w:marTop w:val="0"/>
      <w:marBottom w:val="0"/>
      <w:divBdr>
        <w:top w:val="none" w:sz="0" w:space="0" w:color="auto"/>
        <w:left w:val="none" w:sz="0" w:space="0" w:color="auto"/>
        <w:bottom w:val="none" w:sz="0" w:space="0" w:color="auto"/>
        <w:right w:val="none" w:sz="0" w:space="0" w:color="auto"/>
      </w:divBdr>
    </w:div>
    <w:div w:id="270868143">
      <w:bodyDiv w:val="1"/>
      <w:marLeft w:val="0"/>
      <w:marRight w:val="0"/>
      <w:marTop w:val="0"/>
      <w:marBottom w:val="0"/>
      <w:divBdr>
        <w:top w:val="none" w:sz="0" w:space="0" w:color="auto"/>
        <w:left w:val="none" w:sz="0" w:space="0" w:color="auto"/>
        <w:bottom w:val="none" w:sz="0" w:space="0" w:color="auto"/>
        <w:right w:val="none" w:sz="0" w:space="0" w:color="auto"/>
      </w:divBdr>
    </w:div>
    <w:div w:id="270943997">
      <w:marLeft w:val="480"/>
      <w:marRight w:val="0"/>
      <w:marTop w:val="0"/>
      <w:marBottom w:val="0"/>
      <w:divBdr>
        <w:top w:val="none" w:sz="0" w:space="0" w:color="auto"/>
        <w:left w:val="none" w:sz="0" w:space="0" w:color="auto"/>
        <w:bottom w:val="none" w:sz="0" w:space="0" w:color="auto"/>
        <w:right w:val="none" w:sz="0" w:space="0" w:color="auto"/>
      </w:divBdr>
    </w:div>
    <w:div w:id="271013970">
      <w:bodyDiv w:val="1"/>
      <w:marLeft w:val="0"/>
      <w:marRight w:val="0"/>
      <w:marTop w:val="0"/>
      <w:marBottom w:val="0"/>
      <w:divBdr>
        <w:top w:val="none" w:sz="0" w:space="0" w:color="auto"/>
        <w:left w:val="none" w:sz="0" w:space="0" w:color="auto"/>
        <w:bottom w:val="none" w:sz="0" w:space="0" w:color="auto"/>
        <w:right w:val="none" w:sz="0" w:space="0" w:color="auto"/>
      </w:divBdr>
    </w:div>
    <w:div w:id="271014304">
      <w:bodyDiv w:val="1"/>
      <w:marLeft w:val="0"/>
      <w:marRight w:val="0"/>
      <w:marTop w:val="0"/>
      <w:marBottom w:val="0"/>
      <w:divBdr>
        <w:top w:val="none" w:sz="0" w:space="0" w:color="auto"/>
        <w:left w:val="none" w:sz="0" w:space="0" w:color="auto"/>
        <w:bottom w:val="none" w:sz="0" w:space="0" w:color="auto"/>
        <w:right w:val="none" w:sz="0" w:space="0" w:color="auto"/>
      </w:divBdr>
    </w:div>
    <w:div w:id="271016079">
      <w:marLeft w:val="480"/>
      <w:marRight w:val="0"/>
      <w:marTop w:val="0"/>
      <w:marBottom w:val="0"/>
      <w:divBdr>
        <w:top w:val="none" w:sz="0" w:space="0" w:color="auto"/>
        <w:left w:val="none" w:sz="0" w:space="0" w:color="auto"/>
        <w:bottom w:val="none" w:sz="0" w:space="0" w:color="auto"/>
        <w:right w:val="none" w:sz="0" w:space="0" w:color="auto"/>
      </w:divBdr>
    </w:div>
    <w:div w:id="271061112">
      <w:bodyDiv w:val="1"/>
      <w:marLeft w:val="0"/>
      <w:marRight w:val="0"/>
      <w:marTop w:val="0"/>
      <w:marBottom w:val="0"/>
      <w:divBdr>
        <w:top w:val="none" w:sz="0" w:space="0" w:color="auto"/>
        <w:left w:val="none" w:sz="0" w:space="0" w:color="auto"/>
        <w:bottom w:val="none" w:sz="0" w:space="0" w:color="auto"/>
        <w:right w:val="none" w:sz="0" w:space="0" w:color="auto"/>
      </w:divBdr>
    </w:div>
    <w:div w:id="271085394">
      <w:bodyDiv w:val="1"/>
      <w:marLeft w:val="0"/>
      <w:marRight w:val="0"/>
      <w:marTop w:val="0"/>
      <w:marBottom w:val="0"/>
      <w:divBdr>
        <w:top w:val="none" w:sz="0" w:space="0" w:color="auto"/>
        <w:left w:val="none" w:sz="0" w:space="0" w:color="auto"/>
        <w:bottom w:val="none" w:sz="0" w:space="0" w:color="auto"/>
        <w:right w:val="none" w:sz="0" w:space="0" w:color="auto"/>
      </w:divBdr>
    </w:div>
    <w:div w:id="271203629">
      <w:bodyDiv w:val="1"/>
      <w:marLeft w:val="0"/>
      <w:marRight w:val="0"/>
      <w:marTop w:val="0"/>
      <w:marBottom w:val="0"/>
      <w:divBdr>
        <w:top w:val="none" w:sz="0" w:space="0" w:color="auto"/>
        <w:left w:val="none" w:sz="0" w:space="0" w:color="auto"/>
        <w:bottom w:val="none" w:sz="0" w:space="0" w:color="auto"/>
        <w:right w:val="none" w:sz="0" w:space="0" w:color="auto"/>
      </w:divBdr>
    </w:div>
    <w:div w:id="271279989">
      <w:bodyDiv w:val="1"/>
      <w:marLeft w:val="0"/>
      <w:marRight w:val="0"/>
      <w:marTop w:val="0"/>
      <w:marBottom w:val="0"/>
      <w:divBdr>
        <w:top w:val="none" w:sz="0" w:space="0" w:color="auto"/>
        <w:left w:val="none" w:sz="0" w:space="0" w:color="auto"/>
        <w:bottom w:val="none" w:sz="0" w:space="0" w:color="auto"/>
        <w:right w:val="none" w:sz="0" w:space="0" w:color="auto"/>
      </w:divBdr>
      <w:divsChild>
        <w:div w:id="22482204">
          <w:marLeft w:val="480"/>
          <w:marRight w:val="0"/>
          <w:marTop w:val="0"/>
          <w:marBottom w:val="0"/>
          <w:divBdr>
            <w:top w:val="none" w:sz="0" w:space="0" w:color="auto"/>
            <w:left w:val="none" w:sz="0" w:space="0" w:color="auto"/>
            <w:bottom w:val="none" w:sz="0" w:space="0" w:color="auto"/>
            <w:right w:val="none" w:sz="0" w:space="0" w:color="auto"/>
          </w:divBdr>
        </w:div>
        <w:div w:id="70394319">
          <w:marLeft w:val="480"/>
          <w:marRight w:val="0"/>
          <w:marTop w:val="0"/>
          <w:marBottom w:val="0"/>
          <w:divBdr>
            <w:top w:val="none" w:sz="0" w:space="0" w:color="auto"/>
            <w:left w:val="none" w:sz="0" w:space="0" w:color="auto"/>
            <w:bottom w:val="none" w:sz="0" w:space="0" w:color="auto"/>
            <w:right w:val="none" w:sz="0" w:space="0" w:color="auto"/>
          </w:divBdr>
        </w:div>
        <w:div w:id="85418896">
          <w:marLeft w:val="480"/>
          <w:marRight w:val="0"/>
          <w:marTop w:val="0"/>
          <w:marBottom w:val="0"/>
          <w:divBdr>
            <w:top w:val="none" w:sz="0" w:space="0" w:color="auto"/>
            <w:left w:val="none" w:sz="0" w:space="0" w:color="auto"/>
            <w:bottom w:val="none" w:sz="0" w:space="0" w:color="auto"/>
            <w:right w:val="none" w:sz="0" w:space="0" w:color="auto"/>
          </w:divBdr>
        </w:div>
        <w:div w:id="90591849">
          <w:marLeft w:val="480"/>
          <w:marRight w:val="0"/>
          <w:marTop w:val="0"/>
          <w:marBottom w:val="0"/>
          <w:divBdr>
            <w:top w:val="none" w:sz="0" w:space="0" w:color="auto"/>
            <w:left w:val="none" w:sz="0" w:space="0" w:color="auto"/>
            <w:bottom w:val="none" w:sz="0" w:space="0" w:color="auto"/>
            <w:right w:val="none" w:sz="0" w:space="0" w:color="auto"/>
          </w:divBdr>
        </w:div>
        <w:div w:id="106236473">
          <w:marLeft w:val="480"/>
          <w:marRight w:val="0"/>
          <w:marTop w:val="0"/>
          <w:marBottom w:val="0"/>
          <w:divBdr>
            <w:top w:val="none" w:sz="0" w:space="0" w:color="auto"/>
            <w:left w:val="none" w:sz="0" w:space="0" w:color="auto"/>
            <w:bottom w:val="none" w:sz="0" w:space="0" w:color="auto"/>
            <w:right w:val="none" w:sz="0" w:space="0" w:color="auto"/>
          </w:divBdr>
        </w:div>
        <w:div w:id="169830430">
          <w:marLeft w:val="480"/>
          <w:marRight w:val="0"/>
          <w:marTop w:val="0"/>
          <w:marBottom w:val="0"/>
          <w:divBdr>
            <w:top w:val="none" w:sz="0" w:space="0" w:color="auto"/>
            <w:left w:val="none" w:sz="0" w:space="0" w:color="auto"/>
            <w:bottom w:val="none" w:sz="0" w:space="0" w:color="auto"/>
            <w:right w:val="none" w:sz="0" w:space="0" w:color="auto"/>
          </w:divBdr>
        </w:div>
        <w:div w:id="216288129">
          <w:marLeft w:val="480"/>
          <w:marRight w:val="0"/>
          <w:marTop w:val="0"/>
          <w:marBottom w:val="0"/>
          <w:divBdr>
            <w:top w:val="none" w:sz="0" w:space="0" w:color="auto"/>
            <w:left w:val="none" w:sz="0" w:space="0" w:color="auto"/>
            <w:bottom w:val="none" w:sz="0" w:space="0" w:color="auto"/>
            <w:right w:val="none" w:sz="0" w:space="0" w:color="auto"/>
          </w:divBdr>
        </w:div>
        <w:div w:id="237717005">
          <w:marLeft w:val="480"/>
          <w:marRight w:val="0"/>
          <w:marTop w:val="0"/>
          <w:marBottom w:val="0"/>
          <w:divBdr>
            <w:top w:val="none" w:sz="0" w:space="0" w:color="auto"/>
            <w:left w:val="none" w:sz="0" w:space="0" w:color="auto"/>
            <w:bottom w:val="none" w:sz="0" w:space="0" w:color="auto"/>
            <w:right w:val="none" w:sz="0" w:space="0" w:color="auto"/>
          </w:divBdr>
        </w:div>
        <w:div w:id="248999679">
          <w:marLeft w:val="480"/>
          <w:marRight w:val="0"/>
          <w:marTop w:val="0"/>
          <w:marBottom w:val="0"/>
          <w:divBdr>
            <w:top w:val="none" w:sz="0" w:space="0" w:color="auto"/>
            <w:left w:val="none" w:sz="0" w:space="0" w:color="auto"/>
            <w:bottom w:val="none" w:sz="0" w:space="0" w:color="auto"/>
            <w:right w:val="none" w:sz="0" w:space="0" w:color="auto"/>
          </w:divBdr>
        </w:div>
        <w:div w:id="284654811">
          <w:marLeft w:val="480"/>
          <w:marRight w:val="0"/>
          <w:marTop w:val="0"/>
          <w:marBottom w:val="0"/>
          <w:divBdr>
            <w:top w:val="none" w:sz="0" w:space="0" w:color="auto"/>
            <w:left w:val="none" w:sz="0" w:space="0" w:color="auto"/>
            <w:bottom w:val="none" w:sz="0" w:space="0" w:color="auto"/>
            <w:right w:val="none" w:sz="0" w:space="0" w:color="auto"/>
          </w:divBdr>
        </w:div>
        <w:div w:id="288822352">
          <w:marLeft w:val="480"/>
          <w:marRight w:val="0"/>
          <w:marTop w:val="0"/>
          <w:marBottom w:val="0"/>
          <w:divBdr>
            <w:top w:val="none" w:sz="0" w:space="0" w:color="auto"/>
            <w:left w:val="none" w:sz="0" w:space="0" w:color="auto"/>
            <w:bottom w:val="none" w:sz="0" w:space="0" w:color="auto"/>
            <w:right w:val="none" w:sz="0" w:space="0" w:color="auto"/>
          </w:divBdr>
        </w:div>
        <w:div w:id="353269425">
          <w:marLeft w:val="480"/>
          <w:marRight w:val="0"/>
          <w:marTop w:val="0"/>
          <w:marBottom w:val="0"/>
          <w:divBdr>
            <w:top w:val="none" w:sz="0" w:space="0" w:color="auto"/>
            <w:left w:val="none" w:sz="0" w:space="0" w:color="auto"/>
            <w:bottom w:val="none" w:sz="0" w:space="0" w:color="auto"/>
            <w:right w:val="none" w:sz="0" w:space="0" w:color="auto"/>
          </w:divBdr>
        </w:div>
        <w:div w:id="414014805">
          <w:marLeft w:val="480"/>
          <w:marRight w:val="0"/>
          <w:marTop w:val="0"/>
          <w:marBottom w:val="0"/>
          <w:divBdr>
            <w:top w:val="none" w:sz="0" w:space="0" w:color="auto"/>
            <w:left w:val="none" w:sz="0" w:space="0" w:color="auto"/>
            <w:bottom w:val="none" w:sz="0" w:space="0" w:color="auto"/>
            <w:right w:val="none" w:sz="0" w:space="0" w:color="auto"/>
          </w:divBdr>
        </w:div>
        <w:div w:id="452555277">
          <w:marLeft w:val="480"/>
          <w:marRight w:val="0"/>
          <w:marTop w:val="0"/>
          <w:marBottom w:val="0"/>
          <w:divBdr>
            <w:top w:val="none" w:sz="0" w:space="0" w:color="auto"/>
            <w:left w:val="none" w:sz="0" w:space="0" w:color="auto"/>
            <w:bottom w:val="none" w:sz="0" w:space="0" w:color="auto"/>
            <w:right w:val="none" w:sz="0" w:space="0" w:color="auto"/>
          </w:divBdr>
        </w:div>
        <w:div w:id="523637031">
          <w:marLeft w:val="480"/>
          <w:marRight w:val="0"/>
          <w:marTop w:val="0"/>
          <w:marBottom w:val="0"/>
          <w:divBdr>
            <w:top w:val="none" w:sz="0" w:space="0" w:color="auto"/>
            <w:left w:val="none" w:sz="0" w:space="0" w:color="auto"/>
            <w:bottom w:val="none" w:sz="0" w:space="0" w:color="auto"/>
            <w:right w:val="none" w:sz="0" w:space="0" w:color="auto"/>
          </w:divBdr>
        </w:div>
        <w:div w:id="554004471">
          <w:marLeft w:val="480"/>
          <w:marRight w:val="0"/>
          <w:marTop w:val="0"/>
          <w:marBottom w:val="0"/>
          <w:divBdr>
            <w:top w:val="none" w:sz="0" w:space="0" w:color="auto"/>
            <w:left w:val="none" w:sz="0" w:space="0" w:color="auto"/>
            <w:bottom w:val="none" w:sz="0" w:space="0" w:color="auto"/>
            <w:right w:val="none" w:sz="0" w:space="0" w:color="auto"/>
          </w:divBdr>
        </w:div>
        <w:div w:id="561864766">
          <w:marLeft w:val="480"/>
          <w:marRight w:val="0"/>
          <w:marTop w:val="0"/>
          <w:marBottom w:val="0"/>
          <w:divBdr>
            <w:top w:val="none" w:sz="0" w:space="0" w:color="auto"/>
            <w:left w:val="none" w:sz="0" w:space="0" w:color="auto"/>
            <w:bottom w:val="none" w:sz="0" w:space="0" w:color="auto"/>
            <w:right w:val="none" w:sz="0" w:space="0" w:color="auto"/>
          </w:divBdr>
        </w:div>
        <w:div w:id="624896560">
          <w:marLeft w:val="480"/>
          <w:marRight w:val="0"/>
          <w:marTop w:val="0"/>
          <w:marBottom w:val="0"/>
          <w:divBdr>
            <w:top w:val="none" w:sz="0" w:space="0" w:color="auto"/>
            <w:left w:val="none" w:sz="0" w:space="0" w:color="auto"/>
            <w:bottom w:val="none" w:sz="0" w:space="0" w:color="auto"/>
            <w:right w:val="none" w:sz="0" w:space="0" w:color="auto"/>
          </w:divBdr>
        </w:div>
        <w:div w:id="700979276">
          <w:marLeft w:val="480"/>
          <w:marRight w:val="0"/>
          <w:marTop w:val="0"/>
          <w:marBottom w:val="0"/>
          <w:divBdr>
            <w:top w:val="none" w:sz="0" w:space="0" w:color="auto"/>
            <w:left w:val="none" w:sz="0" w:space="0" w:color="auto"/>
            <w:bottom w:val="none" w:sz="0" w:space="0" w:color="auto"/>
            <w:right w:val="none" w:sz="0" w:space="0" w:color="auto"/>
          </w:divBdr>
        </w:div>
        <w:div w:id="758598789">
          <w:marLeft w:val="480"/>
          <w:marRight w:val="0"/>
          <w:marTop w:val="0"/>
          <w:marBottom w:val="0"/>
          <w:divBdr>
            <w:top w:val="none" w:sz="0" w:space="0" w:color="auto"/>
            <w:left w:val="none" w:sz="0" w:space="0" w:color="auto"/>
            <w:bottom w:val="none" w:sz="0" w:space="0" w:color="auto"/>
            <w:right w:val="none" w:sz="0" w:space="0" w:color="auto"/>
          </w:divBdr>
        </w:div>
        <w:div w:id="844319432">
          <w:marLeft w:val="480"/>
          <w:marRight w:val="0"/>
          <w:marTop w:val="0"/>
          <w:marBottom w:val="0"/>
          <w:divBdr>
            <w:top w:val="none" w:sz="0" w:space="0" w:color="auto"/>
            <w:left w:val="none" w:sz="0" w:space="0" w:color="auto"/>
            <w:bottom w:val="none" w:sz="0" w:space="0" w:color="auto"/>
            <w:right w:val="none" w:sz="0" w:space="0" w:color="auto"/>
          </w:divBdr>
        </w:div>
        <w:div w:id="856426874">
          <w:marLeft w:val="480"/>
          <w:marRight w:val="0"/>
          <w:marTop w:val="0"/>
          <w:marBottom w:val="0"/>
          <w:divBdr>
            <w:top w:val="none" w:sz="0" w:space="0" w:color="auto"/>
            <w:left w:val="none" w:sz="0" w:space="0" w:color="auto"/>
            <w:bottom w:val="none" w:sz="0" w:space="0" w:color="auto"/>
            <w:right w:val="none" w:sz="0" w:space="0" w:color="auto"/>
          </w:divBdr>
        </w:div>
        <w:div w:id="861624756">
          <w:marLeft w:val="480"/>
          <w:marRight w:val="0"/>
          <w:marTop w:val="0"/>
          <w:marBottom w:val="0"/>
          <w:divBdr>
            <w:top w:val="none" w:sz="0" w:space="0" w:color="auto"/>
            <w:left w:val="none" w:sz="0" w:space="0" w:color="auto"/>
            <w:bottom w:val="none" w:sz="0" w:space="0" w:color="auto"/>
            <w:right w:val="none" w:sz="0" w:space="0" w:color="auto"/>
          </w:divBdr>
        </w:div>
        <w:div w:id="872621108">
          <w:marLeft w:val="480"/>
          <w:marRight w:val="0"/>
          <w:marTop w:val="0"/>
          <w:marBottom w:val="0"/>
          <w:divBdr>
            <w:top w:val="none" w:sz="0" w:space="0" w:color="auto"/>
            <w:left w:val="none" w:sz="0" w:space="0" w:color="auto"/>
            <w:bottom w:val="none" w:sz="0" w:space="0" w:color="auto"/>
            <w:right w:val="none" w:sz="0" w:space="0" w:color="auto"/>
          </w:divBdr>
        </w:div>
        <w:div w:id="905721302">
          <w:marLeft w:val="480"/>
          <w:marRight w:val="0"/>
          <w:marTop w:val="0"/>
          <w:marBottom w:val="0"/>
          <w:divBdr>
            <w:top w:val="none" w:sz="0" w:space="0" w:color="auto"/>
            <w:left w:val="none" w:sz="0" w:space="0" w:color="auto"/>
            <w:bottom w:val="none" w:sz="0" w:space="0" w:color="auto"/>
            <w:right w:val="none" w:sz="0" w:space="0" w:color="auto"/>
          </w:divBdr>
        </w:div>
        <w:div w:id="944383585">
          <w:marLeft w:val="480"/>
          <w:marRight w:val="0"/>
          <w:marTop w:val="0"/>
          <w:marBottom w:val="0"/>
          <w:divBdr>
            <w:top w:val="none" w:sz="0" w:space="0" w:color="auto"/>
            <w:left w:val="none" w:sz="0" w:space="0" w:color="auto"/>
            <w:bottom w:val="none" w:sz="0" w:space="0" w:color="auto"/>
            <w:right w:val="none" w:sz="0" w:space="0" w:color="auto"/>
          </w:divBdr>
        </w:div>
        <w:div w:id="990253893">
          <w:marLeft w:val="480"/>
          <w:marRight w:val="0"/>
          <w:marTop w:val="0"/>
          <w:marBottom w:val="0"/>
          <w:divBdr>
            <w:top w:val="none" w:sz="0" w:space="0" w:color="auto"/>
            <w:left w:val="none" w:sz="0" w:space="0" w:color="auto"/>
            <w:bottom w:val="none" w:sz="0" w:space="0" w:color="auto"/>
            <w:right w:val="none" w:sz="0" w:space="0" w:color="auto"/>
          </w:divBdr>
        </w:div>
        <w:div w:id="1000279064">
          <w:marLeft w:val="480"/>
          <w:marRight w:val="0"/>
          <w:marTop w:val="0"/>
          <w:marBottom w:val="0"/>
          <w:divBdr>
            <w:top w:val="none" w:sz="0" w:space="0" w:color="auto"/>
            <w:left w:val="none" w:sz="0" w:space="0" w:color="auto"/>
            <w:bottom w:val="none" w:sz="0" w:space="0" w:color="auto"/>
            <w:right w:val="none" w:sz="0" w:space="0" w:color="auto"/>
          </w:divBdr>
        </w:div>
        <w:div w:id="1047339284">
          <w:marLeft w:val="480"/>
          <w:marRight w:val="0"/>
          <w:marTop w:val="0"/>
          <w:marBottom w:val="0"/>
          <w:divBdr>
            <w:top w:val="none" w:sz="0" w:space="0" w:color="auto"/>
            <w:left w:val="none" w:sz="0" w:space="0" w:color="auto"/>
            <w:bottom w:val="none" w:sz="0" w:space="0" w:color="auto"/>
            <w:right w:val="none" w:sz="0" w:space="0" w:color="auto"/>
          </w:divBdr>
        </w:div>
        <w:div w:id="1056011501">
          <w:marLeft w:val="480"/>
          <w:marRight w:val="0"/>
          <w:marTop w:val="0"/>
          <w:marBottom w:val="0"/>
          <w:divBdr>
            <w:top w:val="none" w:sz="0" w:space="0" w:color="auto"/>
            <w:left w:val="none" w:sz="0" w:space="0" w:color="auto"/>
            <w:bottom w:val="none" w:sz="0" w:space="0" w:color="auto"/>
            <w:right w:val="none" w:sz="0" w:space="0" w:color="auto"/>
          </w:divBdr>
        </w:div>
        <w:div w:id="1056585244">
          <w:marLeft w:val="480"/>
          <w:marRight w:val="0"/>
          <w:marTop w:val="0"/>
          <w:marBottom w:val="0"/>
          <w:divBdr>
            <w:top w:val="none" w:sz="0" w:space="0" w:color="auto"/>
            <w:left w:val="none" w:sz="0" w:space="0" w:color="auto"/>
            <w:bottom w:val="none" w:sz="0" w:space="0" w:color="auto"/>
            <w:right w:val="none" w:sz="0" w:space="0" w:color="auto"/>
          </w:divBdr>
        </w:div>
        <w:div w:id="1074663691">
          <w:marLeft w:val="480"/>
          <w:marRight w:val="0"/>
          <w:marTop w:val="0"/>
          <w:marBottom w:val="0"/>
          <w:divBdr>
            <w:top w:val="none" w:sz="0" w:space="0" w:color="auto"/>
            <w:left w:val="none" w:sz="0" w:space="0" w:color="auto"/>
            <w:bottom w:val="none" w:sz="0" w:space="0" w:color="auto"/>
            <w:right w:val="none" w:sz="0" w:space="0" w:color="auto"/>
          </w:divBdr>
        </w:div>
        <w:div w:id="1092431384">
          <w:marLeft w:val="480"/>
          <w:marRight w:val="0"/>
          <w:marTop w:val="0"/>
          <w:marBottom w:val="0"/>
          <w:divBdr>
            <w:top w:val="none" w:sz="0" w:space="0" w:color="auto"/>
            <w:left w:val="none" w:sz="0" w:space="0" w:color="auto"/>
            <w:bottom w:val="none" w:sz="0" w:space="0" w:color="auto"/>
            <w:right w:val="none" w:sz="0" w:space="0" w:color="auto"/>
          </w:divBdr>
        </w:div>
        <w:div w:id="1126966154">
          <w:marLeft w:val="480"/>
          <w:marRight w:val="0"/>
          <w:marTop w:val="0"/>
          <w:marBottom w:val="0"/>
          <w:divBdr>
            <w:top w:val="none" w:sz="0" w:space="0" w:color="auto"/>
            <w:left w:val="none" w:sz="0" w:space="0" w:color="auto"/>
            <w:bottom w:val="none" w:sz="0" w:space="0" w:color="auto"/>
            <w:right w:val="none" w:sz="0" w:space="0" w:color="auto"/>
          </w:divBdr>
        </w:div>
        <w:div w:id="1188055542">
          <w:marLeft w:val="480"/>
          <w:marRight w:val="0"/>
          <w:marTop w:val="0"/>
          <w:marBottom w:val="0"/>
          <w:divBdr>
            <w:top w:val="none" w:sz="0" w:space="0" w:color="auto"/>
            <w:left w:val="none" w:sz="0" w:space="0" w:color="auto"/>
            <w:bottom w:val="none" w:sz="0" w:space="0" w:color="auto"/>
            <w:right w:val="none" w:sz="0" w:space="0" w:color="auto"/>
          </w:divBdr>
        </w:div>
        <w:div w:id="1203832906">
          <w:marLeft w:val="480"/>
          <w:marRight w:val="0"/>
          <w:marTop w:val="0"/>
          <w:marBottom w:val="0"/>
          <w:divBdr>
            <w:top w:val="none" w:sz="0" w:space="0" w:color="auto"/>
            <w:left w:val="none" w:sz="0" w:space="0" w:color="auto"/>
            <w:bottom w:val="none" w:sz="0" w:space="0" w:color="auto"/>
            <w:right w:val="none" w:sz="0" w:space="0" w:color="auto"/>
          </w:divBdr>
        </w:div>
        <w:div w:id="1279146573">
          <w:marLeft w:val="480"/>
          <w:marRight w:val="0"/>
          <w:marTop w:val="0"/>
          <w:marBottom w:val="0"/>
          <w:divBdr>
            <w:top w:val="none" w:sz="0" w:space="0" w:color="auto"/>
            <w:left w:val="none" w:sz="0" w:space="0" w:color="auto"/>
            <w:bottom w:val="none" w:sz="0" w:space="0" w:color="auto"/>
            <w:right w:val="none" w:sz="0" w:space="0" w:color="auto"/>
          </w:divBdr>
        </w:div>
        <w:div w:id="1282105383">
          <w:marLeft w:val="480"/>
          <w:marRight w:val="0"/>
          <w:marTop w:val="0"/>
          <w:marBottom w:val="0"/>
          <w:divBdr>
            <w:top w:val="none" w:sz="0" w:space="0" w:color="auto"/>
            <w:left w:val="none" w:sz="0" w:space="0" w:color="auto"/>
            <w:bottom w:val="none" w:sz="0" w:space="0" w:color="auto"/>
            <w:right w:val="none" w:sz="0" w:space="0" w:color="auto"/>
          </w:divBdr>
        </w:div>
        <w:div w:id="1338653328">
          <w:marLeft w:val="480"/>
          <w:marRight w:val="0"/>
          <w:marTop w:val="0"/>
          <w:marBottom w:val="0"/>
          <w:divBdr>
            <w:top w:val="none" w:sz="0" w:space="0" w:color="auto"/>
            <w:left w:val="none" w:sz="0" w:space="0" w:color="auto"/>
            <w:bottom w:val="none" w:sz="0" w:space="0" w:color="auto"/>
            <w:right w:val="none" w:sz="0" w:space="0" w:color="auto"/>
          </w:divBdr>
        </w:div>
        <w:div w:id="1378510829">
          <w:marLeft w:val="480"/>
          <w:marRight w:val="0"/>
          <w:marTop w:val="0"/>
          <w:marBottom w:val="0"/>
          <w:divBdr>
            <w:top w:val="none" w:sz="0" w:space="0" w:color="auto"/>
            <w:left w:val="none" w:sz="0" w:space="0" w:color="auto"/>
            <w:bottom w:val="none" w:sz="0" w:space="0" w:color="auto"/>
            <w:right w:val="none" w:sz="0" w:space="0" w:color="auto"/>
          </w:divBdr>
        </w:div>
      </w:divsChild>
    </w:div>
    <w:div w:id="271281281">
      <w:bodyDiv w:val="1"/>
      <w:marLeft w:val="0"/>
      <w:marRight w:val="0"/>
      <w:marTop w:val="0"/>
      <w:marBottom w:val="0"/>
      <w:divBdr>
        <w:top w:val="none" w:sz="0" w:space="0" w:color="auto"/>
        <w:left w:val="none" w:sz="0" w:space="0" w:color="auto"/>
        <w:bottom w:val="none" w:sz="0" w:space="0" w:color="auto"/>
        <w:right w:val="none" w:sz="0" w:space="0" w:color="auto"/>
      </w:divBdr>
    </w:div>
    <w:div w:id="271325120">
      <w:marLeft w:val="480"/>
      <w:marRight w:val="0"/>
      <w:marTop w:val="0"/>
      <w:marBottom w:val="0"/>
      <w:divBdr>
        <w:top w:val="none" w:sz="0" w:space="0" w:color="auto"/>
        <w:left w:val="none" w:sz="0" w:space="0" w:color="auto"/>
        <w:bottom w:val="none" w:sz="0" w:space="0" w:color="auto"/>
        <w:right w:val="none" w:sz="0" w:space="0" w:color="auto"/>
      </w:divBdr>
    </w:div>
    <w:div w:id="271330289">
      <w:marLeft w:val="480"/>
      <w:marRight w:val="0"/>
      <w:marTop w:val="0"/>
      <w:marBottom w:val="0"/>
      <w:divBdr>
        <w:top w:val="none" w:sz="0" w:space="0" w:color="auto"/>
        <w:left w:val="none" w:sz="0" w:space="0" w:color="auto"/>
        <w:bottom w:val="none" w:sz="0" w:space="0" w:color="auto"/>
        <w:right w:val="none" w:sz="0" w:space="0" w:color="auto"/>
      </w:divBdr>
    </w:div>
    <w:div w:id="271398649">
      <w:bodyDiv w:val="1"/>
      <w:marLeft w:val="0"/>
      <w:marRight w:val="0"/>
      <w:marTop w:val="0"/>
      <w:marBottom w:val="0"/>
      <w:divBdr>
        <w:top w:val="none" w:sz="0" w:space="0" w:color="auto"/>
        <w:left w:val="none" w:sz="0" w:space="0" w:color="auto"/>
        <w:bottom w:val="none" w:sz="0" w:space="0" w:color="auto"/>
        <w:right w:val="none" w:sz="0" w:space="0" w:color="auto"/>
      </w:divBdr>
    </w:div>
    <w:div w:id="271477061">
      <w:marLeft w:val="480"/>
      <w:marRight w:val="0"/>
      <w:marTop w:val="0"/>
      <w:marBottom w:val="0"/>
      <w:divBdr>
        <w:top w:val="none" w:sz="0" w:space="0" w:color="auto"/>
        <w:left w:val="none" w:sz="0" w:space="0" w:color="auto"/>
        <w:bottom w:val="none" w:sz="0" w:space="0" w:color="auto"/>
        <w:right w:val="none" w:sz="0" w:space="0" w:color="auto"/>
      </w:divBdr>
    </w:div>
    <w:div w:id="271518016">
      <w:bodyDiv w:val="1"/>
      <w:marLeft w:val="0"/>
      <w:marRight w:val="0"/>
      <w:marTop w:val="0"/>
      <w:marBottom w:val="0"/>
      <w:divBdr>
        <w:top w:val="none" w:sz="0" w:space="0" w:color="auto"/>
        <w:left w:val="none" w:sz="0" w:space="0" w:color="auto"/>
        <w:bottom w:val="none" w:sz="0" w:space="0" w:color="auto"/>
        <w:right w:val="none" w:sz="0" w:space="0" w:color="auto"/>
      </w:divBdr>
    </w:div>
    <w:div w:id="271521351">
      <w:bodyDiv w:val="1"/>
      <w:marLeft w:val="0"/>
      <w:marRight w:val="0"/>
      <w:marTop w:val="0"/>
      <w:marBottom w:val="0"/>
      <w:divBdr>
        <w:top w:val="none" w:sz="0" w:space="0" w:color="auto"/>
        <w:left w:val="none" w:sz="0" w:space="0" w:color="auto"/>
        <w:bottom w:val="none" w:sz="0" w:space="0" w:color="auto"/>
        <w:right w:val="none" w:sz="0" w:space="0" w:color="auto"/>
      </w:divBdr>
    </w:div>
    <w:div w:id="271715981">
      <w:bodyDiv w:val="1"/>
      <w:marLeft w:val="0"/>
      <w:marRight w:val="0"/>
      <w:marTop w:val="0"/>
      <w:marBottom w:val="0"/>
      <w:divBdr>
        <w:top w:val="none" w:sz="0" w:space="0" w:color="auto"/>
        <w:left w:val="none" w:sz="0" w:space="0" w:color="auto"/>
        <w:bottom w:val="none" w:sz="0" w:space="0" w:color="auto"/>
        <w:right w:val="none" w:sz="0" w:space="0" w:color="auto"/>
      </w:divBdr>
    </w:div>
    <w:div w:id="271861741">
      <w:bodyDiv w:val="1"/>
      <w:marLeft w:val="0"/>
      <w:marRight w:val="0"/>
      <w:marTop w:val="0"/>
      <w:marBottom w:val="0"/>
      <w:divBdr>
        <w:top w:val="none" w:sz="0" w:space="0" w:color="auto"/>
        <w:left w:val="none" w:sz="0" w:space="0" w:color="auto"/>
        <w:bottom w:val="none" w:sz="0" w:space="0" w:color="auto"/>
        <w:right w:val="none" w:sz="0" w:space="0" w:color="auto"/>
      </w:divBdr>
    </w:div>
    <w:div w:id="271863317">
      <w:bodyDiv w:val="1"/>
      <w:marLeft w:val="0"/>
      <w:marRight w:val="0"/>
      <w:marTop w:val="0"/>
      <w:marBottom w:val="0"/>
      <w:divBdr>
        <w:top w:val="none" w:sz="0" w:space="0" w:color="auto"/>
        <w:left w:val="none" w:sz="0" w:space="0" w:color="auto"/>
        <w:bottom w:val="none" w:sz="0" w:space="0" w:color="auto"/>
        <w:right w:val="none" w:sz="0" w:space="0" w:color="auto"/>
      </w:divBdr>
    </w:div>
    <w:div w:id="271865475">
      <w:bodyDiv w:val="1"/>
      <w:marLeft w:val="0"/>
      <w:marRight w:val="0"/>
      <w:marTop w:val="0"/>
      <w:marBottom w:val="0"/>
      <w:divBdr>
        <w:top w:val="none" w:sz="0" w:space="0" w:color="auto"/>
        <w:left w:val="none" w:sz="0" w:space="0" w:color="auto"/>
        <w:bottom w:val="none" w:sz="0" w:space="0" w:color="auto"/>
        <w:right w:val="none" w:sz="0" w:space="0" w:color="auto"/>
      </w:divBdr>
    </w:div>
    <w:div w:id="271910346">
      <w:bodyDiv w:val="1"/>
      <w:marLeft w:val="0"/>
      <w:marRight w:val="0"/>
      <w:marTop w:val="0"/>
      <w:marBottom w:val="0"/>
      <w:divBdr>
        <w:top w:val="none" w:sz="0" w:space="0" w:color="auto"/>
        <w:left w:val="none" w:sz="0" w:space="0" w:color="auto"/>
        <w:bottom w:val="none" w:sz="0" w:space="0" w:color="auto"/>
        <w:right w:val="none" w:sz="0" w:space="0" w:color="auto"/>
      </w:divBdr>
    </w:div>
    <w:div w:id="271981671">
      <w:bodyDiv w:val="1"/>
      <w:marLeft w:val="0"/>
      <w:marRight w:val="0"/>
      <w:marTop w:val="0"/>
      <w:marBottom w:val="0"/>
      <w:divBdr>
        <w:top w:val="none" w:sz="0" w:space="0" w:color="auto"/>
        <w:left w:val="none" w:sz="0" w:space="0" w:color="auto"/>
        <w:bottom w:val="none" w:sz="0" w:space="0" w:color="auto"/>
        <w:right w:val="none" w:sz="0" w:space="0" w:color="auto"/>
      </w:divBdr>
    </w:div>
    <w:div w:id="272128788">
      <w:bodyDiv w:val="1"/>
      <w:marLeft w:val="0"/>
      <w:marRight w:val="0"/>
      <w:marTop w:val="0"/>
      <w:marBottom w:val="0"/>
      <w:divBdr>
        <w:top w:val="none" w:sz="0" w:space="0" w:color="auto"/>
        <w:left w:val="none" w:sz="0" w:space="0" w:color="auto"/>
        <w:bottom w:val="none" w:sz="0" w:space="0" w:color="auto"/>
        <w:right w:val="none" w:sz="0" w:space="0" w:color="auto"/>
      </w:divBdr>
    </w:div>
    <w:div w:id="272130097">
      <w:marLeft w:val="480"/>
      <w:marRight w:val="0"/>
      <w:marTop w:val="0"/>
      <w:marBottom w:val="0"/>
      <w:divBdr>
        <w:top w:val="none" w:sz="0" w:space="0" w:color="auto"/>
        <w:left w:val="none" w:sz="0" w:space="0" w:color="auto"/>
        <w:bottom w:val="none" w:sz="0" w:space="0" w:color="auto"/>
        <w:right w:val="none" w:sz="0" w:space="0" w:color="auto"/>
      </w:divBdr>
    </w:div>
    <w:div w:id="272131205">
      <w:bodyDiv w:val="1"/>
      <w:marLeft w:val="0"/>
      <w:marRight w:val="0"/>
      <w:marTop w:val="0"/>
      <w:marBottom w:val="0"/>
      <w:divBdr>
        <w:top w:val="none" w:sz="0" w:space="0" w:color="auto"/>
        <w:left w:val="none" w:sz="0" w:space="0" w:color="auto"/>
        <w:bottom w:val="none" w:sz="0" w:space="0" w:color="auto"/>
        <w:right w:val="none" w:sz="0" w:space="0" w:color="auto"/>
      </w:divBdr>
    </w:div>
    <w:div w:id="272176517">
      <w:bodyDiv w:val="1"/>
      <w:marLeft w:val="0"/>
      <w:marRight w:val="0"/>
      <w:marTop w:val="0"/>
      <w:marBottom w:val="0"/>
      <w:divBdr>
        <w:top w:val="none" w:sz="0" w:space="0" w:color="auto"/>
        <w:left w:val="none" w:sz="0" w:space="0" w:color="auto"/>
        <w:bottom w:val="none" w:sz="0" w:space="0" w:color="auto"/>
        <w:right w:val="none" w:sz="0" w:space="0" w:color="auto"/>
      </w:divBdr>
    </w:div>
    <w:div w:id="272590466">
      <w:marLeft w:val="480"/>
      <w:marRight w:val="0"/>
      <w:marTop w:val="0"/>
      <w:marBottom w:val="0"/>
      <w:divBdr>
        <w:top w:val="none" w:sz="0" w:space="0" w:color="auto"/>
        <w:left w:val="none" w:sz="0" w:space="0" w:color="auto"/>
        <w:bottom w:val="none" w:sz="0" w:space="0" w:color="auto"/>
        <w:right w:val="none" w:sz="0" w:space="0" w:color="auto"/>
      </w:divBdr>
    </w:div>
    <w:div w:id="272790420">
      <w:bodyDiv w:val="1"/>
      <w:marLeft w:val="0"/>
      <w:marRight w:val="0"/>
      <w:marTop w:val="0"/>
      <w:marBottom w:val="0"/>
      <w:divBdr>
        <w:top w:val="none" w:sz="0" w:space="0" w:color="auto"/>
        <w:left w:val="none" w:sz="0" w:space="0" w:color="auto"/>
        <w:bottom w:val="none" w:sz="0" w:space="0" w:color="auto"/>
        <w:right w:val="none" w:sz="0" w:space="0" w:color="auto"/>
      </w:divBdr>
    </w:div>
    <w:div w:id="273168971">
      <w:bodyDiv w:val="1"/>
      <w:marLeft w:val="0"/>
      <w:marRight w:val="0"/>
      <w:marTop w:val="0"/>
      <w:marBottom w:val="0"/>
      <w:divBdr>
        <w:top w:val="none" w:sz="0" w:space="0" w:color="auto"/>
        <w:left w:val="none" w:sz="0" w:space="0" w:color="auto"/>
        <w:bottom w:val="none" w:sz="0" w:space="0" w:color="auto"/>
        <w:right w:val="none" w:sz="0" w:space="0" w:color="auto"/>
      </w:divBdr>
    </w:div>
    <w:div w:id="273170315">
      <w:bodyDiv w:val="1"/>
      <w:marLeft w:val="0"/>
      <w:marRight w:val="0"/>
      <w:marTop w:val="0"/>
      <w:marBottom w:val="0"/>
      <w:divBdr>
        <w:top w:val="none" w:sz="0" w:space="0" w:color="auto"/>
        <w:left w:val="none" w:sz="0" w:space="0" w:color="auto"/>
        <w:bottom w:val="none" w:sz="0" w:space="0" w:color="auto"/>
        <w:right w:val="none" w:sz="0" w:space="0" w:color="auto"/>
      </w:divBdr>
    </w:div>
    <w:div w:id="273439482">
      <w:marLeft w:val="480"/>
      <w:marRight w:val="0"/>
      <w:marTop w:val="0"/>
      <w:marBottom w:val="0"/>
      <w:divBdr>
        <w:top w:val="none" w:sz="0" w:space="0" w:color="auto"/>
        <w:left w:val="none" w:sz="0" w:space="0" w:color="auto"/>
        <w:bottom w:val="none" w:sz="0" w:space="0" w:color="auto"/>
        <w:right w:val="none" w:sz="0" w:space="0" w:color="auto"/>
      </w:divBdr>
    </w:div>
    <w:div w:id="273441726">
      <w:marLeft w:val="480"/>
      <w:marRight w:val="0"/>
      <w:marTop w:val="0"/>
      <w:marBottom w:val="0"/>
      <w:divBdr>
        <w:top w:val="none" w:sz="0" w:space="0" w:color="auto"/>
        <w:left w:val="none" w:sz="0" w:space="0" w:color="auto"/>
        <w:bottom w:val="none" w:sz="0" w:space="0" w:color="auto"/>
        <w:right w:val="none" w:sz="0" w:space="0" w:color="auto"/>
      </w:divBdr>
    </w:div>
    <w:div w:id="273488457">
      <w:marLeft w:val="480"/>
      <w:marRight w:val="0"/>
      <w:marTop w:val="0"/>
      <w:marBottom w:val="0"/>
      <w:divBdr>
        <w:top w:val="none" w:sz="0" w:space="0" w:color="auto"/>
        <w:left w:val="none" w:sz="0" w:space="0" w:color="auto"/>
        <w:bottom w:val="none" w:sz="0" w:space="0" w:color="auto"/>
        <w:right w:val="none" w:sz="0" w:space="0" w:color="auto"/>
      </w:divBdr>
    </w:div>
    <w:div w:id="273513520">
      <w:bodyDiv w:val="1"/>
      <w:marLeft w:val="0"/>
      <w:marRight w:val="0"/>
      <w:marTop w:val="0"/>
      <w:marBottom w:val="0"/>
      <w:divBdr>
        <w:top w:val="none" w:sz="0" w:space="0" w:color="auto"/>
        <w:left w:val="none" w:sz="0" w:space="0" w:color="auto"/>
        <w:bottom w:val="none" w:sz="0" w:space="0" w:color="auto"/>
        <w:right w:val="none" w:sz="0" w:space="0" w:color="auto"/>
      </w:divBdr>
    </w:div>
    <w:div w:id="273903553">
      <w:bodyDiv w:val="1"/>
      <w:marLeft w:val="0"/>
      <w:marRight w:val="0"/>
      <w:marTop w:val="0"/>
      <w:marBottom w:val="0"/>
      <w:divBdr>
        <w:top w:val="none" w:sz="0" w:space="0" w:color="auto"/>
        <w:left w:val="none" w:sz="0" w:space="0" w:color="auto"/>
        <w:bottom w:val="none" w:sz="0" w:space="0" w:color="auto"/>
        <w:right w:val="none" w:sz="0" w:space="0" w:color="auto"/>
      </w:divBdr>
    </w:div>
    <w:div w:id="274024205">
      <w:bodyDiv w:val="1"/>
      <w:marLeft w:val="0"/>
      <w:marRight w:val="0"/>
      <w:marTop w:val="0"/>
      <w:marBottom w:val="0"/>
      <w:divBdr>
        <w:top w:val="none" w:sz="0" w:space="0" w:color="auto"/>
        <w:left w:val="none" w:sz="0" w:space="0" w:color="auto"/>
        <w:bottom w:val="none" w:sz="0" w:space="0" w:color="auto"/>
        <w:right w:val="none" w:sz="0" w:space="0" w:color="auto"/>
      </w:divBdr>
    </w:div>
    <w:div w:id="274094352">
      <w:marLeft w:val="480"/>
      <w:marRight w:val="0"/>
      <w:marTop w:val="0"/>
      <w:marBottom w:val="0"/>
      <w:divBdr>
        <w:top w:val="none" w:sz="0" w:space="0" w:color="auto"/>
        <w:left w:val="none" w:sz="0" w:space="0" w:color="auto"/>
        <w:bottom w:val="none" w:sz="0" w:space="0" w:color="auto"/>
        <w:right w:val="none" w:sz="0" w:space="0" w:color="auto"/>
      </w:divBdr>
    </w:div>
    <w:div w:id="274168625">
      <w:marLeft w:val="480"/>
      <w:marRight w:val="0"/>
      <w:marTop w:val="0"/>
      <w:marBottom w:val="0"/>
      <w:divBdr>
        <w:top w:val="none" w:sz="0" w:space="0" w:color="auto"/>
        <w:left w:val="none" w:sz="0" w:space="0" w:color="auto"/>
        <w:bottom w:val="none" w:sz="0" w:space="0" w:color="auto"/>
        <w:right w:val="none" w:sz="0" w:space="0" w:color="auto"/>
      </w:divBdr>
    </w:div>
    <w:div w:id="274211119">
      <w:bodyDiv w:val="1"/>
      <w:marLeft w:val="0"/>
      <w:marRight w:val="0"/>
      <w:marTop w:val="0"/>
      <w:marBottom w:val="0"/>
      <w:divBdr>
        <w:top w:val="none" w:sz="0" w:space="0" w:color="auto"/>
        <w:left w:val="none" w:sz="0" w:space="0" w:color="auto"/>
        <w:bottom w:val="none" w:sz="0" w:space="0" w:color="auto"/>
        <w:right w:val="none" w:sz="0" w:space="0" w:color="auto"/>
      </w:divBdr>
    </w:div>
    <w:div w:id="274213073">
      <w:marLeft w:val="480"/>
      <w:marRight w:val="0"/>
      <w:marTop w:val="0"/>
      <w:marBottom w:val="0"/>
      <w:divBdr>
        <w:top w:val="none" w:sz="0" w:space="0" w:color="auto"/>
        <w:left w:val="none" w:sz="0" w:space="0" w:color="auto"/>
        <w:bottom w:val="none" w:sz="0" w:space="0" w:color="auto"/>
        <w:right w:val="none" w:sz="0" w:space="0" w:color="auto"/>
      </w:divBdr>
    </w:div>
    <w:div w:id="274214820">
      <w:bodyDiv w:val="1"/>
      <w:marLeft w:val="0"/>
      <w:marRight w:val="0"/>
      <w:marTop w:val="0"/>
      <w:marBottom w:val="0"/>
      <w:divBdr>
        <w:top w:val="none" w:sz="0" w:space="0" w:color="auto"/>
        <w:left w:val="none" w:sz="0" w:space="0" w:color="auto"/>
        <w:bottom w:val="none" w:sz="0" w:space="0" w:color="auto"/>
        <w:right w:val="none" w:sz="0" w:space="0" w:color="auto"/>
      </w:divBdr>
    </w:div>
    <w:div w:id="274220175">
      <w:marLeft w:val="480"/>
      <w:marRight w:val="0"/>
      <w:marTop w:val="0"/>
      <w:marBottom w:val="0"/>
      <w:divBdr>
        <w:top w:val="none" w:sz="0" w:space="0" w:color="auto"/>
        <w:left w:val="none" w:sz="0" w:space="0" w:color="auto"/>
        <w:bottom w:val="none" w:sz="0" w:space="0" w:color="auto"/>
        <w:right w:val="none" w:sz="0" w:space="0" w:color="auto"/>
      </w:divBdr>
    </w:div>
    <w:div w:id="274220433">
      <w:marLeft w:val="480"/>
      <w:marRight w:val="0"/>
      <w:marTop w:val="0"/>
      <w:marBottom w:val="0"/>
      <w:divBdr>
        <w:top w:val="none" w:sz="0" w:space="0" w:color="auto"/>
        <w:left w:val="none" w:sz="0" w:space="0" w:color="auto"/>
        <w:bottom w:val="none" w:sz="0" w:space="0" w:color="auto"/>
        <w:right w:val="none" w:sz="0" w:space="0" w:color="auto"/>
      </w:divBdr>
    </w:div>
    <w:div w:id="274290857">
      <w:marLeft w:val="480"/>
      <w:marRight w:val="0"/>
      <w:marTop w:val="0"/>
      <w:marBottom w:val="0"/>
      <w:divBdr>
        <w:top w:val="none" w:sz="0" w:space="0" w:color="auto"/>
        <w:left w:val="none" w:sz="0" w:space="0" w:color="auto"/>
        <w:bottom w:val="none" w:sz="0" w:space="0" w:color="auto"/>
        <w:right w:val="none" w:sz="0" w:space="0" w:color="auto"/>
      </w:divBdr>
    </w:div>
    <w:div w:id="274291494">
      <w:marLeft w:val="480"/>
      <w:marRight w:val="0"/>
      <w:marTop w:val="0"/>
      <w:marBottom w:val="0"/>
      <w:divBdr>
        <w:top w:val="none" w:sz="0" w:space="0" w:color="auto"/>
        <w:left w:val="none" w:sz="0" w:space="0" w:color="auto"/>
        <w:bottom w:val="none" w:sz="0" w:space="0" w:color="auto"/>
        <w:right w:val="none" w:sz="0" w:space="0" w:color="auto"/>
      </w:divBdr>
    </w:div>
    <w:div w:id="274334312">
      <w:marLeft w:val="480"/>
      <w:marRight w:val="0"/>
      <w:marTop w:val="0"/>
      <w:marBottom w:val="0"/>
      <w:divBdr>
        <w:top w:val="none" w:sz="0" w:space="0" w:color="auto"/>
        <w:left w:val="none" w:sz="0" w:space="0" w:color="auto"/>
        <w:bottom w:val="none" w:sz="0" w:space="0" w:color="auto"/>
        <w:right w:val="none" w:sz="0" w:space="0" w:color="auto"/>
      </w:divBdr>
    </w:div>
    <w:div w:id="274335580">
      <w:marLeft w:val="480"/>
      <w:marRight w:val="0"/>
      <w:marTop w:val="0"/>
      <w:marBottom w:val="0"/>
      <w:divBdr>
        <w:top w:val="none" w:sz="0" w:space="0" w:color="auto"/>
        <w:left w:val="none" w:sz="0" w:space="0" w:color="auto"/>
        <w:bottom w:val="none" w:sz="0" w:space="0" w:color="auto"/>
        <w:right w:val="none" w:sz="0" w:space="0" w:color="auto"/>
      </w:divBdr>
    </w:div>
    <w:div w:id="274408415">
      <w:marLeft w:val="480"/>
      <w:marRight w:val="0"/>
      <w:marTop w:val="0"/>
      <w:marBottom w:val="0"/>
      <w:divBdr>
        <w:top w:val="none" w:sz="0" w:space="0" w:color="auto"/>
        <w:left w:val="none" w:sz="0" w:space="0" w:color="auto"/>
        <w:bottom w:val="none" w:sz="0" w:space="0" w:color="auto"/>
        <w:right w:val="none" w:sz="0" w:space="0" w:color="auto"/>
      </w:divBdr>
    </w:div>
    <w:div w:id="274484694">
      <w:bodyDiv w:val="1"/>
      <w:marLeft w:val="0"/>
      <w:marRight w:val="0"/>
      <w:marTop w:val="0"/>
      <w:marBottom w:val="0"/>
      <w:divBdr>
        <w:top w:val="none" w:sz="0" w:space="0" w:color="auto"/>
        <w:left w:val="none" w:sz="0" w:space="0" w:color="auto"/>
        <w:bottom w:val="none" w:sz="0" w:space="0" w:color="auto"/>
        <w:right w:val="none" w:sz="0" w:space="0" w:color="auto"/>
      </w:divBdr>
    </w:div>
    <w:div w:id="274753290">
      <w:bodyDiv w:val="1"/>
      <w:marLeft w:val="0"/>
      <w:marRight w:val="0"/>
      <w:marTop w:val="0"/>
      <w:marBottom w:val="0"/>
      <w:divBdr>
        <w:top w:val="none" w:sz="0" w:space="0" w:color="auto"/>
        <w:left w:val="none" w:sz="0" w:space="0" w:color="auto"/>
        <w:bottom w:val="none" w:sz="0" w:space="0" w:color="auto"/>
        <w:right w:val="none" w:sz="0" w:space="0" w:color="auto"/>
      </w:divBdr>
    </w:div>
    <w:div w:id="274799233">
      <w:bodyDiv w:val="1"/>
      <w:marLeft w:val="0"/>
      <w:marRight w:val="0"/>
      <w:marTop w:val="0"/>
      <w:marBottom w:val="0"/>
      <w:divBdr>
        <w:top w:val="none" w:sz="0" w:space="0" w:color="auto"/>
        <w:left w:val="none" w:sz="0" w:space="0" w:color="auto"/>
        <w:bottom w:val="none" w:sz="0" w:space="0" w:color="auto"/>
        <w:right w:val="none" w:sz="0" w:space="0" w:color="auto"/>
      </w:divBdr>
    </w:div>
    <w:div w:id="274944056">
      <w:bodyDiv w:val="1"/>
      <w:marLeft w:val="0"/>
      <w:marRight w:val="0"/>
      <w:marTop w:val="0"/>
      <w:marBottom w:val="0"/>
      <w:divBdr>
        <w:top w:val="none" w:sz="0" w:space="0" w:color="auto"/>
        <w:left w:val="none" w:sz="0" w:space="0" w:color="auto"/>
        <w:bottom w:val="none" w:sz="0" w:space="0" w:color="auto"/>
        <w:right w:val="none" w:sz="0" w:space="0" w:color="auto"/>
      </w:divBdr>
    </w:div>
    <w:div w:id="275020381">
      <w:marLeft w:val="480"/>
      <w:marRight w:val="0"/>
      <w:marTop w:val="0"/>
      <w:marBottom w:val="0"/>
      <w:divBdr>
        <w:top w:val="none" w:sz="0" w:space="0" w:color="auto"/>
        <w:left w:val="none" w:sz="0" w:space="0" w:color="auto"/>
        <w:bottom w:val="none" w:sz="0" w:space="0" w:color="auto"/>
        <w:right w:val="none" w:sz="0" w:space="0" w:color="auto"/>
      </w:divBdr>
    </w:div>
    <w:div w:id="275020390">
      <w:bodyDiv w:val="1"/>
      <w:marLeft w:val="0"/>
      <w:marRight w:val="0"/>
      <w:marTop w:val="0"/>
      <w:marBottom w:val="0"/>
      <w:divBdr>
        <w:top w:val="none" w:sz="0" w:space="0" w:color="auto"/>
        <w:left w:val="none" w:sz="0" w:space="0" w:color="auto"/>
        <w:bottom w:val="none" w:sz="0" w:space="0" w:color="auto"/>
        <w:right w:val="none" w:sz="0" w:space="0" w:color="auto"/>
      </w:divBdr>
    </w:div>
    <w:div w:id="275143836">
      <w:bodyDiv w:val="1"/>
      <w:marLeft w:val="0"/>
      <w:marRight w:val="0"/>
      <w:marTop w:val="0"/>
      <w:marBottom w:val="0"/>
      <w:divBdr>
        <w:top w:val="none" w:sz="0" w:space="0" w:color="auto"/>
        <w:left w:val="none" w:sz="0" w:space="0" w:color="auto"/>
        <w:bottom w:val="none" w:sz="0" w:space="0" w:color="auto"/>
        <w:right w:val="none" w:sz="0" w:space="0" w:color="auto"/>
      </w:divBdr>
    </w:div>
    <w:div w:id="275210588">
      <w:marLeft w:val="480"/>
      <w:marRight w:val="0"/>
      <w:marTop w:val="0"/>
      <w:marBottom w:val="0"/>
      <w:divBdr>
        <w:top w:val="none" w:sz="0" w:space="0" w:color="auto"/>
        <w:left w:val="none" w:sz="0" w:space="0" w:color="auto"/>
        <w:bottom w:val="none" w:sz="0" w:space="0" w:color="auto"/>
        <w:right w:val="none" w:sz="0" w:space="0" w:color="auto"/>
      </w:divBdr>
    </w:div>
    <w:div w:id="275212287">
      <w:bodyDiv w:val="1"/>
      <w:marLeft w:val="0"/>
      <w:marRight w:val="0"/>
      <w:marTop w:val="0"/>
      <w:marBottom w:val="0"/>
      <w:divBdr>
        <w:top w:val="none" w:sz="0" w:space="0" w:color="auto"/>
        <w:left w:val="none" w:sz="0" w:space="0" w:color="auto"/>
        <w:bottom w:val="none" w:sz="0" w:space="0" w:color="auto"/>
        <w:right w:val="none" w:sz="0" w:space="0" w:color="auto"/>
      </w:divBdr>
    </w:div>
    <w:div w:id="275335836">
      <w:marLeft w:val="480"/>
      <w:marRight w:val="0"/>
      <w:marTop w:val="0"/>
      <w:marBottom w:val="0"/>
      <w:divBdr>
        <w:top w:val="none" w:sz="0" w:space="0" w:color="auto"/>
        <w:left w:val="none" w:sz="0" w:space="0" w:color="auto"/>
        <w:bottom w:val="none" w:sz="0" w:space="0" w:color="auto"/>
        <w:right w:val="none" w:sz="0" w:space="0" w:color="auto"/>
      </w:divBdr>
    </w:div>
    <w:div w:id="275411138">
      <w:marLeft w:val="480"/>
      <w:marRight w:val="0"/>
      <w:marTop w:val="0"/>
      <w:marBottom w:val="0"/>
      <w:divBdr>
        <w:top w:val="none" w:sz="0" w:space="0" w:color="auto"/>
        <w:left w:val="none" w:sz="0" w:space="0" w:color="auto"/>
        <w:bottom w:val="none" w:sz="0" w:space="0" w:color="auto"/>
        <w:right w:val="none" w:sz="0" w:space="0" w:color="auto"/>
      </w:divBdr>
    </w:div>
    <w:div w:id="275528594">
      <w:bodyDiv w:val="1"/>
      <w:marLeft w:val="0"/>
      <w:marRight w:val="0"/>
      <w:marTop w:val="0"/>
      <w:marBottom w:val="0"/>
      <w:divBdr>
        <w:top w:val="none" w:sz="0" w:space="0" w:color="auto"/>
        <w:left w:val="none" w:sz="0" w:space="0" w:color="auto"/>
        <w:bottom w:val="none" w:sz="0" w:space="0" w:color="auto"/>
        <w:right w:val="none" w:sz="0" w:space="0" w:color="auto"/>
      </w:divBdr>
    </w:div>
    <w:div w:id="275529257">
      <w:bodyDiv w:val="1"/>
      <w:marLeft w:val="0"/>
      <w:marRight w:val="0"/>
      <w:marTop w:val="0"/>
      <w:marBottom w:val="0"/>
      <w:divBdr>
        <w:top w:val="none" w:sz="0" w:space="0" w:color="auto"/>
        <w:left w:val="none" w:sz="0" w:space="0" w:color="auto"/>
        <w:bottom w:val="none" w:sz="0" w:space="0" w:color="auto"/>
        <w:right w:val="none" w:sz="0" w:space="0" w:color="auto"/>
      </w:divBdr>
    </w:div>
    <w:div w:id="275603815">
      <w:marLeft w:val="480"/>
      <w:marRight w:val="0"/>
      <w:marTop w:val="0"/>
      <w:marBottom w:val="0"/>
      <w:divBdr>
        <w:top w:val="none" w:sz="0" w:space="0" w:color="auto"/>
        <w:left w:val="none" w:sz="0" w:space="0" w:color="auto"/>
        <w:bottom w:val="none" w:sz="0" w:space="0" w:color="auto"/>
        <w:right w:val="none" w:sz="0" w:space="0" w:color="auto"/>
      </w:divBdr>
    </w:div>
    <w:div w:id="275715664">
      <w:marLeft w:val="480"/>
      <w:marRight w:val="0"/>
      <w:marTop w:val="0"/>
      <w:marBottom w:val="0"/>
      <w:divBdr>
        <w:top w:val="none" w:sz="0" w:space="0" w:color="auto"/>
        <w:left w:val="none" w:sz="0" w:space="0" w:color="auto"/>
        <w:bottom w:val="none" w:sz="0" w:space="0" w:color="auto"/>
        <w:right w:val="none" w:sz="0" w:space="0" w:color="auto"/>
      </w:divBdr>
    </w:div>
    <w:div w:id="275718344">
      <w:marLeft w:val="480"/>
      <w:marRight w:val="0"/>
      <w:marTop w:val="0"/>
      <w:marBottom w:val="0"/>
      <w:divBdr>
        <w:top w:val="none" w:sz="0" w:space="0" w:color="auto"/>
        <w:left w:val="none" w:sz="0" w:space="0" w:color="auto"/>
        <w:bottom w:val="none" w:sz="0" w:space="0" w:color="auto"/>
        <w:right w:val="none" w:sz="0" w:space="0" w:color="auto"/>
      </w:divBdr>
    </w:div>
    <w:div w:id="275720519">
      <w:bodyDiv w:val="1"/>
      <w:marLeft w:val="0"/>
      <w:marRight w:val="0"/>
      <w:marTop w:val="0"/>
      <w:marBottom w:val="0"/>
      <w:divBdr>
        <w:top w:val="none" w:sz="0" w:space="0" w:color="auto"/>
        <w:left w:val="none" w:sz="0" w:space="0" w:color="auto"/>
        <w:bottom w:val="none" w:sz="0" w:space="0" w:color="auto"/>
        <w:right w:val="none" w:sz="0" w:space="0" w:color="auto"/>
      </w:divBdr>
    </w:div>
    <w:div w:id="275791404">
      <w:marLeft w:val="480"/>
      <w:marRight w:val="0"/>
      <w:marTop w:val="0"/>
      <w:marBottom w:val="0"/>
      <w:divBdr>
        <w:top w:val="none" w:sz="0" w:space="0" w:color="auto"/>
        <w:left w:val="none" w:sz="0" w:space="0" w:color="auto"/>
        <w:bottom w:val="none" w:sz="0" w:space="0" w:color="auto"/>
        <w:right w:val="none" w:sz="0" w:space="0" w:color="auto"/>
      </w:divBdr>
    </w:div>
    <w:div w:id="275910331">
      <w:marLeft w:val="480"/>
      <w:marRight w:val="0"/>
      <w:marTop w:val="0"/>
      <w:marBottom w:val="0"/>
      <w:divBdr>
        <w:top w:val="none" w:sz="0" w:space="0" w:color="auto"/>
        <w:left w:val="none" w:sz="0" w:space="0" w:color="auto"/>
        <w:bottom w:val="none" w:sz="0" w:space="0" w:color="auto"/>
        <w:right w:val="none" w:sz="0" w:space="0" w:color="auto"/>
      </w:divBdr>
    </w:div>
    <w:div w:id="275985186">
      <w:bodyDiv w:val="1"/>
      <w:marLeft w:val="0"/>
      <w:marRight w:val="0"/>
      <w:marTop w:val="0"/>
      <w:marBottom w:val="0"/>
      <w:divBdr>
        <w:top w:val="none" w:sz="0" w:space="0" w:color="auto"/>
        <w:left w:val="none" w:sz="0" w:space="0" w:color="auto"/>
        <w:bottom w:val="none" w:sz="0" w:space="0" w:color="auto"/>
        <w:right w:val="none" w:sz="0" w:space="0" w:color="auto"/>
      </w:divBdr>
    </w:div>
    <w:div w:id="276103665">
      <w:marLeft w:val="480"/>
      <w:marRight w:val="0"/>
      <w:marTop w:val="0"/>
      <w:marBottom w:val="0"/>
      <w:divBdr>
        <w:top w:val="none" w:sz="0" w:space="0" w:color="auto"/>
        <w:left w:val="none" w:sz="0" w:space="0" w:color="auto"/>
        <w:bottom w:val="none" w:sz="0" w:space="0" w:color="auto"/>
        <w:right w:val="none" w:sz="0" w:space="0" w:color="auto"/>
      </w:divBdr>
    </w:div>
    <w:div w:id="276261692">
      <w:bodyDiv w:val="1"/>
      <w:marLeft w:val="0"/>
      <w:marRight w:val="0"/>
      <w:marTop w:val="0"/>
      <w:marBottom w:val="0"/>
      <w:divBdr>
        <w:top w:val="none" w:sz="0" w:space="0" w:color="auto"/>
        <w:left w:val="none" w:sz="0" w:space="0" w:color="auto"/>
        <w:bottom w:val="none" w:sz="0" w:space="0" w:color="auto"/>
        <w:right w:val="none" w:sz="0" w:space="0" w:color="auto"/>
      </w:divBdr>
    </w:div>
    <w:div w:id="276332078">
      <w:marLeft w:val="480"/>
      <w:marRight w:val="0"/>
      <w:marTop w:val="0"/>
      <w:marBottom w:val="0"/>
      <w:divBdr>
        <w:top w:val="none" w:sz="0" w:space="0" w:color="auto"/>
        <w:left w:val="none" w:sz="0" w:space="0" w:color="auto"/>
        <w:bottom w:val="none" w:sz="0" w:space="0" w:color="auto"/>
        <w:right w:val="none" w:sz="0" w:space="0" w:color="auto"/>
      </w:divBdr>
    </w:div>
    <w:div w:id="276496957">
      <w:bodyDiv w:val="1"/>
      <w:marLeft w:val="0"/>
      <w:marRight w:val="0"/>
      <w:marTop w:val="0"/>
      <w:marBottom w:val="0"/>
      <w:divBdr>
        <w:top w:val="none" w:sz="0" w:space="0" w:color="auto"/>
        <w:left w:val="none" w:sz="0" w:space="0" w:color="auto"/>
        <w:bottom w:val="none" w:sz="0" w:space="0" w:color="auto"/>
        <w:right w:val="none" w:sz="0" w:space="0" w:color="auto"/>
      </w:divBdr>
    </w:div>
    <w:div w:id="276572589">
      <w:bodyDiv w:val="1"/>
      <w:marLeft w:val="0"/>
      <w:marRight w:val="0"/>
      <w:marTop w:val="0"/>
      <w:marBottom w:val="0"/>
      <w:divBdr>
        <w:top w:val="none" w:sz="0" w:space="0" w:color="auto"/>
        <w:left w:val="none" w:sz="0" w:space="0" w:color="auto"/>
        <w:bottom w:val="none" w:sz="0" w:space="0" w:color="auto"/>
        <w:right w:val="none" w:sz="0" w:space="0" w:color="auto"/>
      </w:divBdr>
    </w:div>
    <w:div w:id="276647339">
      <w:bodyDiv w:val="1"/>
      <w:marLeft w:val="0"/>
      <w:marRight w:val="0"/>
      <w:marTop w:val="0"/>
      <w:marBottom w:val="0"/>
      <w:divBdr>
        <w:top w:val="none" w:sz="0" w:space="0" w:color="auto"/>
        <w:left w:val="none" w:sz="0" w:space="0" w:color="auto"/>
        <w:bottom w:val="none" w:sz="0" w:space="0" w:color="auto"/>
        <w:right w:val="none" w:sz="0" w:space="0" w:color="auto"/>
      </w:divBdr>
    </w:div>
    <w:div w:id="276840253">
      <w:marLeft w:val="480"/>
      <w:marRight w:val="0"/>
      <w:marTop w:val="0"/>
      <w:marBottom w:val="0"/>
      <w:divBdr>
        <w:top w:val="none" w:sz="0" w:space="0" w:color="auto"/>
        <w:left w:val="none" w:sz="0" w:space="0" w:color="auto"/>
        <w:bottom w:val="none" w:sz="0" w:space="0" w:color="auto"/>
        <w:right w:val="none" w:sz="0" w:space="0" w:color="auto"/>
      </w:divBdr>
    </w:div>
    <w:div w:id="276957620">
      <w:bodyDiv w:val="1"/>
      <w:marLeft w:val="0"/>
      <w:marRight w:val="0"/>
      <w:marTop w:val="0"/>
      <w:marBottom w:val="0"/>
      <w:divBdr>
        <w:top w:val="none" w:sz="0" w:space="0" w:color="auto"/>
        <w:left w:val="none" w:sz="0" w:space="0" w:color="auto"/>
        <w:bottom w:val="none" w:sz="0" w:space="0" w:color="auto"/>
        <w:right w:val="none" w:sz="0" w:space="0" w:color="auto"/>
      </w:divBdr>
    </w:div>
    <w:div w:id="276959576">
      <w:marLeft w:val="480"/>
      <w:marRight w:val="0"/>
      <w:marTop w:val="0"/>
      <w:marBottom w:val="0"/>
      <w:divBdr>
        <w:top w:val="none" w:sz="0" w:space="0" w:color="auto"/>
        <w:left w:val="none" w:sz="0" w:space="0" w:color="auto"/>
        <w:bottom w:val="none" w:sz="0" w:space="0" w:color="auto"/>
        <w:right w:val="none" w:sz="0" w:space="0" w:color="auto"/>
      </w:divBdr>
    </w:div>
    <w:div w:id="277027420">
      <w:bodyDiv w:val="1"/>
      <w:marLeft w:val="0"/>
      <w:marRight w:val="0"/>
      <w:marTop w:val="0"/>
      <w:marBottom w:val="0"/>
      <w:divBdr>
        <w:top w:val="none" w:sz="0" w:space="0" w:color="auto"/>
        <w:left w:val="none" w:sz="0" w:space="0" w:color="auto"/>
        <w:bottom w:val="none" w:sz="0" w:space="0" w:color="auto"/>
        <w:right w:val="none" w:sz="0" w:space="0" w:color="auto"/>
      </w:divBdr>
    </w:div>
    <w:div w:id="277101775">
      <w:bodyDiv w:val="1"/>
      <w:marLeft w:val="0"/>
      <w:marRight w:val="0"/>
      <w:marTop w:val="0"/>
      <w:marBottom w:val="0"/>
      <w:divBdr>
        <w:top w:val="none" w:sz="0" w:space="0" w:color="auto"/>
        <w:left w:val="none" w:sz="0" w:space="0" w:color="auto"/>
        <w:bottom w:val="none" w:sz="0" w:space="0" w:color="auto"/>
        <w:right w:val="none" w:sz="0" w:space="0" w:color="auto"/>
      </w:divBdr>
    </w:div>
    <w:div w:id="277177688">
      <w:bodyDiv w:val="1"/>
      <w:marLeft w:val="0"/>
      <w:marRight w:val="0"/>
      <w:marTop w:val="0"/>
      <w:marBottom w:val="0"/>
      <w:divBdr>
        <w:top w:val="none" w:sz="0" w:space="0" w:color="auto"/>
        <w:left w:val="none" w:sz="0" w:space="0" w:color="auto"/>
        <w:bottom w:val="none" w:sz="0" w:space="0" w:color="auto"/>
        <w:right w:val="none" w:sz="0" w:space="0" w:color="auto"/>
      </w:divBdr>
    </w:div>
    <w:div w:id="277182455">
      <w:marLeft w:val="480"/>
      <w:marRight w:val="0"/>
      <w:marTop w:val="0"/>
      <w:marBottom w:val="0"/>
      <w:divBdr>
        <w:top w:val="none" w:sz="0" w:space="0" w:color="auto"/>
        <w:left w:val="none" w:sz="0" w:space="0" w:color="auto"/>
        <w:bottom w:val="none" w:sz="0" w:space="0" w:color="auto"/>
        <w:right w:val="none" w:sz="0" w:space="0" w:color="auto"/>
      </w:divBdr>
    </w:div>
    <w:div w:id="277301339">
      <w:marLeft w:val="480"/>
      <w:marRight w:val="0"/>
      <w:marTop w:val="0"/>
      <w:marBottom w:val="0"/>
      <w:divBdr>
        <w:top w:val="none" w:sz="0" w:space="0" w:color="auto"/>
        <w:left w:val="none" w:sz="0" w:space="0" w:color="auto"/>
        <w:bottom w:val="none" w:sz="0" w:space="0" w:color="auto"/>
        <w:right w:val="none" w:sz="0" w:space="0" w:color="auto"/>
      </w:divBdr>
    </w:div>
    <w:div w:id="277301653">
      <w:bodyDiv w:val="1"/>
      <w:marLeft w:val="0"/>
      <w:marRight w:val="0"/>
      <w:marTop w:val="0"/>
      <w:marBottom w:val="0"/>
      <w:divBdr>
        <w:top w:val="none" w:sz="0" w:space="0" w:color="auto"/>
        <w:left w:val="none" w:sz="0" w:space="0" w:color="auto"/>
        <w:bottom w:val="none" w:sz="0" w:space="0" w:color="auto"/>
        <w:right w:val="none" w:sz="0" w:space="0" w:color="auto"/>
      </w:divBdr>
    </w:div>
    <w:div w:id="277376046">
      <w:bodyDiv w:val="1"/>
      <w:marLeft w:val="0"/>
      <w:marRight w:val="0"/>
      <w:marTop w:val="0"/>
      <w:marBottom w:val="0"/>
      <w:divBdr>
        <w:top w:val="none" w:sz="0" w:space="0" w:color="auto"/>
        <w:left w:val="none" w:sz="0" w:space="0" w:color="auto"/>
        <w:bottom w:val="none" w:sz="0" w:space="0" w:color="auto"/>
        <w:right w:val="none" w:sz="0" w:space="0" w:color="auto"/>
      </w:divBdr>
    </w:div>
    <w:div w:id="277377958">
      <w:bodyDiv w:val="1"/>
      <w:marLeft w:val="0"/>
      <w:marRight w:val="0"/>
      <w:marTop w:val="0"/>
      <w:marBottom w:val="0"/>
      <w:divBdr>
        <w:top w:val="none" w:sz="0" w:space="0" w:color="auto"/>
        <w:left w:val="none" w:sz="0" w:space="0" w:color="auto"/>
        <w:bottom w:val="none" w:sz="0" w:space="0" w:color="auto"/>
        <w:right w:val="none" w:sz="0" w:space="0" w:color="auto"/>
      </w:divBdr>
    </w:div>
    <w:div w:id="277756999">
      <w:marLeft w:val="480"/>
      <w:marRight w:val="0"/>
      <w:marTop w:val="0"/>
      <w:marBottom w:val="0"/>
      <w:divBdr>
        <w:top w:val="none" w:sz="0" w:space="0" w:color="auto"/>
        <w:left w:val="none" w:sz="0" w:space="0" w:color="auto"/>
        <w:bottom w:val="none" w:sz="0" w:space="0" w:color="auto"/>
        <w:right w:val="none" w:sz="0" w:space="0" w:color="auto"/>
      </w:divBdr>
    </w:div>
    <w:div w:id="277831971">
      <w:marLeft w:val="480"/>
      <w:marRight w:val="0"/>
      <w:marTop w:val="0"/>
      <w:marBottom w:val="0"/>
      <w:divBdr>
        <w:top w:val="none" w:sz="0" w:space="0" w:color="auto"/>
        <w:left w:val="none" w:sz="0" w:space="0" w:color="auto"/>
        <w:bottom w:val="none" w:sz="0" w:space="0" w:color="auto"/>
        <w:right w:val="none" w:sz="0" w:space="0" w:color="auto"/>
      </w:divBdr>
    </w:div>
    <w:div w:id="277833472">
      <w:marLeft w:val="480"/>
      <w:marRight w:val="0"/>
      <w:marTop w:val="0"/>
      <w:marBottom w:val="0"/>
      <w:divBdr>
        <w:top w:val="none" w:sz="0" w:space="0" w:color="auto"/>
        <w:left w:val="none" w:sz="0" w:space="0" w:color="auto"/>
        <w:bottom w:val="none" w:sz="0" w:space="0" w:color="auto"/>
        <w:right w:val="none" w:sz="0" w:space="0" w:color="auto"/>
      </w:divBdr>
    </w:div>
    <w:div w:id="277953558">
      <w:bodyDiv w:val="1"/>
      <w:marLeft w:val="0"/>
      <w:marRight w:val="0"/>
      <w:marTop w:val="0"/>
      <w:marBottom w:val="0"/>
      <w:divBdr>
        <w:top w:val="none" w:sz="0" w:space="0" w:color="auto"/>
        <w:left w:val="none" w:sz="0" w:space="0" w:color="auto"/>
        <w:bottom w:val="none" w:sz="0" w:space="0" w:color="auto"/>
        <w:right w:val="none" w:sz="0" w:space="0" w:color="auto"/>
      </w:divBdr>
    </w:div>
    <w:div w:id="278033766">
      <w:marLeft w:val="480"/>
      <w:marRight w:val="0"/>
      <w:marTop w:val="0"/>
      <w:marBottom w:val="0"/>
      <w:divBdr>
        <w:top w:val="none" w:sz="0" w:space="0" w:color="auto"/>
        <w:left w:val="none" w:sz="0" w:space="0" w:color="auto"/>
        <w:bottom w:val="none" w:sz="0" w:space="0" w:color="auto"/>
        <w:right w:val="none" w:sz="0" w:space="0" w:color="auto"/>
      </w:divBdr>
    </w:div>
    <w:div w:id="278072249">
      <w:bodyDiv w:val="1"/>
      <w:marLeft w:val="0"/>
      <w:marRight w:val="0"/>
      <w:marTop w:val="0"/>
      <w:marBottom w:val="0"/>
      <w:divBdr>
        <w:top w:val="none" w:sz="0" w:space="0" w:color="auto"/>
        <w:left w:val="none" w:sz="0" w:space="0" w:color="auto"/>
        <w:bottom w:val="none" w:sz="0" w:space="0" w:color="auto"/>
        <w:right w:val="none" w:sz="0" w:space="0" w:color="auto"/>
      </w:divBdr>
    </w:div>
    <w:div w:id="278100206">
      <w:marLeft w:val="480"/>
      <w:marRight w:val="0"/>
      <w:marTop w:val="0"/>
      <w:marBottom w:val="0"/>
      <w:divBdr>
        <w:top w:val="none" w:sz="0" w:space="0" w:color="auto"/>
        <w:left w:val="none" w:sz="0" w:space="0" w:color="auto"/>
        <w:bottom w:val="none" w:sz="0" w:space="0" w:color="auto"/>
        <w:right w:val="none" w:sz="0" w:space="0" w:color="auto"/>
      </w:divBdr>
    </w:div>
    <w:div w:id="278266632">
      <w:bodyDiv w:val="1"/>
      <w:marLeft w:val="0"/>
      <w:marRight w:val="0"/>
      <w:marTop w:val="0"/>
      <w:marBottom w:val="0"/>
      <w:divBdr>
        <w:top w:val="none" w:sz="0" w:space="0" w:color="auto"/>
        <w:left w:val="none" w:sz="0" w:space="0" w:color="auto"/>
        <w:bottom w:val="none" w:sz="0" w:space="0" w:color="auto"/>
        <w:right w:val="none" w:sz="0" w:space="0" w:color="auto"/>
      </w:divBdr>
    </w:div>
    <w:div w:id="278269069">
      <w:bodyDiv w:val="1"/>
      <w:marLeft w:val="0"/>
      <w:marRight w:val="0"/>
      <w:marTop w:val="0"/>
      <w:marBottom w:val="0"/>
      <w:divBdr>
        <w:top w:val="none" w:sz="0" w:space="0" w:color="auto"/>
        <w:left w:val="none" w:sz="0" w:space="0" w:color="auto"/>
        <w:bottom w:val="none" w:sz="0" w:space="0" w:color="auto"/>
        <w:right w:val="none" w:sz="0" w:space="0" w:color="auto"/>
      </w:divBdr>
    </w:div>
    <w:div w:id="278296080">
      <w:bodyDiv w:val="1"/>
      <w:marLeft w:val="0"/>
      <w:marRight w:val="0"/>
      <w:marTop w:val="0"/>
      <w:marBottom w:val="0"/>
      <w:divBdr>
        <w:top w:val="none" w:sz="0" w:space="0" w:color="auto"/>
        <w:left w:val="none" w:sz="0" w:space="0" w:color="auto"/>
        <w:bottom w:val="none" w:sz="0" w:space="0" w:color="auto"/>
        <w:right w:val="none" w:sz="0" w:space="0" w:color="auto"/>
      </w:divBdr>
    </w:div>
    <w:div w:id="278342024">
      <w:bodyDiv w:val="1"/>
      <w:marLeft w:val="0"/>
      <w:marRight w:val="0"/>
      <w:marTop w:val="0"/>
      <w:marBottom w:val="0"/>
      <w:divBdr>
        <w:top w:val="none" w:sz="0" w:space="0" w:color="auto"/>
        <w:left w:val="none" w:sz="0" w:space="0" w:color="auto"/>
        <w:bottom w:val="none" w:sz="0" w:space="0" w:color="auto"/>
        <w:right w:val="none" w:sz="0" w:space="0" w:color="auto"/>
      </w:divBdr>
    </w:div>
    <w:div w:id="278342705">
      <w:marLeft w:val="480"/>
      <w:marRight w:val="0"/>
      <w:marTop w:val="0"/>
      <w:marBottom w:val="0"/>
      <w:divBdr>
        <w:top w:val="none" w:sz="0" w:space="0" w:color="auto"/>
        <w:left w:val="none" w:sz="0" w:space="0" w:color="auto"/>
        <w:bottom w:val="none" w:sz="0" w:space="0" w:color="auto"/>
        <w:right w:val="none" w:sz="0" w:space="0" w:color="auto"/>
      </w:divBdr>
    </w:div>
    <w:div w:id="278419481">
      <w:bodyDiv w:val="1"/>
      <w:marLeft w:val="0"/>
      <w:marRight w:val="0"/>
      <w:marTop w:val="0"/>
      <w:marBottom w:val="0"/>
      <w:divBdr>
        <w:top w:val="none" w:sz="0" w:space="0" w:color="auto"/>
        <w:left w:val="none" w:sz="0" w:space="0" w:color="auto"/>
        <w:bottom w:val="none" w:sz="0" w:space="0" w:color="auto"/>
        <w:right w:val="none" w:sz="0" w:space="0" w:color="auto"/>
      </w:divBdr>
    </w:div>
    <w:div w:id="278486769">
      <w:bodyDiv w:val="1"/>
      <w:marLeft w:val="0"/>
      <w:marRight w:val="0"/>
      <w:marTop w:val="0"/>
      <w:marBottom w:val="0"/>
      <w:divBdr>
        <w:top w:val="none" w:sz="0" w:space="0" w:color="auto"/>
        <w:left w:val="none" w:sz="0" w:space="0" w:color="auto"/>
        <w:bottom w:val="none" w:sz="0" w:space="0" w:color="auto"/>
        <w:right w:val="none" w:sz="0" w:space="0" w:color="auto"/>
      </w:divBdr>
    </w:div>
    <w:div w:id="278487136">
      <w:marLeft w:val="480"/>
      <w:marRight w:val="0"/>
      <w:marTop w:val="0"/>
      <w:marBottom w:val="0"/>
      <w:divBdr>
        <w:top w:val="none" w:sz="0" w:space="0" w:color="auto"/>
        <w:left w:val="none" w:sz="0" w:space="0" w:color="auto"/>
        <w:bottom w:val="none" w:sz="0" w:space="0" w:color="auto"/>
        <w:right w:val="none" w:sz="0" w:space="0" w:color="auto"/>
      </w:divBdr>
    </w:div>
    <w:div w:id="278533699">
      <w:bodyDiv w:val="1"/>
      <w:marLeft w:val="0"/>
      <w:marRight w:val="0"/>
      <w:marTop w:val="0"/>
      <w:marBottom w:val="0"/>
      <w:divBdr>
        <w:top w:val="none" w:sz="0" w:space="0" w:color="auto"/>
        <w:left w:val="none" w:sz="0" w:space="0" w:color="auto"/>
        <w:bottom w:val="none" w:sz="0" w:space="0" w:color="auto"/>
        <w:right w:val="none" w:sz="0" w:space="0" w:color="auto"/>
      </w:divBdr>
    </w:div>
    <w:div w:id="278534631">
      <w:bodyDiv w:val="1"/>
      <w:marLeft w:val="0"/>
      <w:marRight w:val="0"/>
      <w:marTop w:val="0"/>
      <w:marBottom w:val="0"/>
      <w:divBdr>
        <w:top w:val="none" w:sz="0" w:space="0" w:color="auto"/>
        <w:left w:val="none" w:sz="0" w:space="0" w:color="auto"/>
        <w:bottom w:val="none" w:sz="0" w:space="0" w:color="auto"/>
        <w:right w:val="none" w:sz="0" w:space="0" w:color="auto"/>
      </w:divBdr>
    </w:div>
    <w:div w:id="278725319">
      <w:bodyDiv w:val="1"/>
      <w:marLeft w:val="0"/>
      <w:marRight w:val="0"/>
      <w:marTop w:val="0"/>
      <w:marBottom w:val="0"/>
      <w:divBdr>
        <w:top w:val="none" w:sz="0" w:space="0" w:color="auto"/>
        <w:left w:val="none" w:sz="0" w:space="0" w:color="auto"/>
        <w:bottom w:val="none" w:sz="0" w:space="0" w:color="auto"/>
        <w:right w:val="none" w:sz="0" w:space="0" w:color="auto"/>
      </w:divBdr>
    </w:div>
    <w:div w:id="278725811">
      <w:bodyDiv w:val="1"/>
      <w:marLeft w:val="0"/>
      <w:marRight w:val="0"/>
      <w:marTop w:val="0"/>
      <w:marBottom w:val="0"/>
      <w:divBdr>
        <w:top w:val="none" w:sz="0" w:space="0" w:color="auto"/>
        <w:left w:val="none" w:sz="0" w:space="0" w:color="auto"/>
        <w:bottom w:val="none" w:sz="0" w:space="0" w:color="auto"/>
        <w:right w:val="none" w:sz="0" w:space="0" w:color="auto"/>
      </w:divBdr>
    </w:div>
    <w:div w:id="278726608">
      <w:marLeft w:val="480"/>
      <w:marRight w:val="0"/>
      <w:marTop w:val="0"/>
      <w:marBottom w:val="0"/>
      <w:divBdr>
        <w:top w:val="none" w:sz="0" w:space="0" w:color="auto"/>
        <w:left w:val="none" w:sz="0" w:space="0" w:color="auto"/>
        <w:bottom w:val="none" w:sz="0" w:space="0" w:color="auto"/>
        <w:right w:val="none" w:sz="0" w:space="0" w:color="auto"/>
      </w:divBdr>
    </w:div>
    <w:div w:id="278727248">
      <w:bodyDiv w:val="1"/>
      <w:marLeft w:val="0"/>
      <w:marRight w:val="0"/>
      <w:marTop w:val="0"/>
      <w:marBottom w:val="0"/>
      <w:divBdr>
        <w:top w:val="none" w:sz="0" w:space="0" w:color="auto"/>
        <w:left w:val="none" w:sz="0" w:space="0" w:color="auto"/>
        <w:bottom w:val="none" w:sz="0" w:space="0" w:color="auto"/>
        <w:right w:val="none" w:sz="0" w:space="0" w:color="auto"/>
      </w:divBdr>
    </w:div>
    <w:div w:id="278804181">
      <w:bodyDiv w:val="1"/>
      <w:marLeft w:val="0"/>
      <w:marRight w:val="0"/>
      <w:marTop w:val="0"/>
      <w:marBottom w:val="0"/>
      <w:divBdr>
        <w:top w:val="none" w:sz="0" w:space="0" w:color="auto"/>
        <w:left w:val="none" w:sz="0" w:space="0" w:color="auto"/>
        <w:bottom w:val="none" w:sz="0" w:space="0" w:color="auto"/>
        <w:right w:val="none" w:sz="0" w:space="0" w:color="auto"/>
      </w:divBdr>
    </w:div>
    <w:div w:id="278953938">
      <w:marLeft w:val="480"/>
      <w:marRight w:val="0"/>
      <w:marTop w:val="0"/>
      <w:marBottom w:val="0"/>
      <w:divBdr>
        <w:top w:val="none" w:sz="0" w:space="0" w:color="auto"/>
        <w:left w:val="none" w:sz="0" w:space="0" w:color="auto"/>
        <w:bottom w:val="none" w:sz="0" w:space="0" w:color="auto"/>
        <w:right w:val="none" w:sz="0" w:space="0" w:color="auto"/>
      </w:divBdr>
    </w:div>
    <w:div w:id="279069417">
      <w:marLeft w:val="480"/>
      <w:marRight w:val="0"/>
      <w:marTop w:val="0"/>
      <w:marBottom w:val="0"/>
      <w:divBdr>
        <w:top w:val="none" w:sz="0" w:space="0" w:color="auto"/>
        <w:left w:val="none" w:sz="0" w:space="0" w:color="auto"/>
        <w:bottom w:val="none" w:sz="0" w:space="0" w:color="auto"/>
        <w:right w:val="none" w:sz="0" w:space="0" w:color="auto"/>
      </w:divBdr>
    </w:div>
    <w:div w:id="279149116">
      <w:bodyDiv w:val="1"/>
      <w:marLeft w:val="0"/>
      <w:marRight w:val="0"/>
      <w:marTop w:val="0"/>
      <w:marBottom w:val="0"/>
      <w:divBdr>
        <w:top w:val="none" w:sz="0" w:space="0" w:color="auto"/>
        <w:left w:val="none" w:sz="0" w:space="0" w:color="auto"/>
        <w:bottom w:val="none" w:sz="0" w:space="0" w:color="auto"/>
        <w:right w:val="none" w:sz="0" w:space="0" w:color="auto"/>
      </w:divBdr>
    </w:div>
    <w:div w:id="279189506">
      <w:bodyDiv w:val="1"/>
      <w:marLeft w:val="0"/>
      <w:marRight w:val="0"/>
      <w:marTop w:val="0"/>
      <w:marBottom w:val="0"/>
      <w:divBdr>
        <w:top w:val="none" w:sz="0" w:space="0" w:color="auto"/>
        <w:left w:val="none" w:sz="0" w:space="0" w:color="auto"/>
        <w:bottom w:val="none" w:sz="0" w:space="0" w:color="auto"/>
        <w:right w:val="none" w:sz="0" w:space="0" w:color="auto"/>
      </w:divBdr>
    </w:div>
    <w:div w:id="279190938">
      <w:marLeft w:val="480"/>
      <w:marRight w:val="0"/>
      <w:marTop w:val="0"/>
      <w:marBottom w:val="0"/>
      <w:divBdr>
        <w:top w:val="none" w:sz="0" w:space="0" w:color="auto"/>
        <w:left w:val="none" w:sz="0" w:space="0" w:color="auto"/>
        <w:bottom w:val="none" w:sz="0" w:space="0" w:color="auto"/>
        <w:right w:val="none" w:sz="0" w:space="0" w:color="auto"/>
      </w:divBdr>
    </w:div>
    <w:div w:id="279335067">
      <w:bodyDiv w:val="1"/>
      <w:marLeft w:val="0"/>
      <w:marRight w:val="0"/>
      <w:marTop w:val="0"/>
      <w:marBottom w:val="0"/>
      <w:divBdr>
        <w:top w:val="none" w:sz="0" w:space="0" w:color="auto"/>
        <w:left w:val="none" w:sz="0" w:space="0" w:color="auto"/>
        <w:bottom w:val="none" w:sz="0" w:space="0" w:color="auto"/>
        <w:right w:val="none" w:sz="0" w:space="0" w:color="auto"/>
      </w:divBdr>
    </w:div>
    <w:div w:id="279386199">
      <w:marLeft w:val="480"/>
      <w:marRight w:val="0"/>
      <w:marTop w:val="0"/>
      <w:marBottom w:val="0"/>
      <w:divBdr>
        <w:top w:val="none" w:sz="0" w:space="0" w:color="auto"/>
        <w:left w:val="none" w:sz="0" w:space="0" w:color="auto"/>
        <w:bottom w:val="none" w:sz="0" w:space="0" w:color="auto"/>
        <w:right w:val="none" w:sz="0" w:space="0" w:color="auto"/>
      </w:divBdr>
    </w:div>
    <w:div w:id="279453306">
      <w:bodyDiv w:val="1"/>
      <w:marLeft w:val="0"/>
      <w:marRight w:val="0"/>
      <w:marTop w:val="0"/>
      <w:marBottom w:val="0"/>
      <w:divBdr>
        <w:top w:val="none" w:sz="0" w:space="0" w:color="auto"/>
        <w:left w:val="none" w:sz="0" w:space="0" w:color="auto"/>
        <w:bottom w:val="none" w:sz="0" w:space="0" w:color="auto"/>
        <w:right w:val="none" w:sz="0" w:space="0" w:color="auto"/>
      </w:divBdr>
    </w:div>
    <w:div w:id="279453753">
      <w:marLeft w:val="480"/>
      <w:marRight w:val="0"/>
      <w:marTop w:val="0"/>
      <w:marBottom w:val="0"/>
      <w:divBdr>
        <w:top w:val="none" w:sz="0" w:space="0" w:color="auto"/>
        <w:left w:val="none" w:sz="0" w:space="0" w:color="auto"/>
        <w:bottom w:val="none" w:sz="0" w:space="0" w:color="auto"/>
        <w:right w:val="none" w:sz="0" w:space="0" w:color="auto"/>
      </w:divBdr>
    </w:div>
    <w:div w:id="279456913">
      <w:bodyDiv w:val="1"/>
      <w:marLeft w:val="0"/>
      <w:marRight w:val="0"/>
      <w:marTop w:val="0"/>
      <w:marBottom w:val="0"/>
      <w:divBdr>
        <w:top w:val="none" w:sz="0" w:space="0" w:color="auto"/>
        <w:left w:val="none" w:sz="0" w:space="0" w:color="auto"/>
        <w:bottom w:val="none" w:sz="0" w:space="0" w:color="auto"/>
        <w:right w:val="none" w:sz="0" w:space="0" w:color="auto"/>
      </w:divBdr>
    </w:div>
    <w:div w:id="279462737">
      <w:marLeft w:val="480"/>
      <w:marRight w:val="0"/>
      <w:marTop w:val="0"/>
      <w:marBottom w:val="0"/>
      <w:divBdr>
        <w:top w:val="none" w:sz="0" w:space="0" w:color="auto"/>
        <w:left w:val="none" w:sz="0" w:space="0" w:color="auto"/>
        <w:bottom w:val="none" w:sz="0" w:space="0" w:color="auto"/>
        <w:right w:val="none" w:sz="0" w:space="0" w:color="auto"/>
      </w:divBdr>
    </w:div>
    <w:div w:id="279530523">
      <w:marLeft w:val="480"/>
      <w:marRight w:val="0"/>
      <w:marTop w:val="0"/>
      <w:marBottom w:val="0"/>
      <w:divBdr>
        <w:top w:val="none" w:sz="0" w:space="0" w:color="auto"/>
        <w:left w:val="none" w:sz="0" w:space="0" w:color="auto"/>
        <w:bottom w:val="none" w:sz="0" w:space="0" w:color="auto"/>
        <w:right w:val="none" w:sz="0" w:space="0" w:color="auto"/>
      </w:divBdr>
    </w:div>
    <w:div w:id="279654166">
      <w:bodyDiv w:val="1"/>
      <w:marLeft w:val="0"/>
      <w:marRight w:val="0"/>
      <w:marTop w:val="0"/>
      <w:marBottom w:val="0"/>
      <w:divBdr>
        <w:top w:val="none" w:sz="0" w:space="0" w:color="auto"/>
        <w:left w:val="none" w:sz="0" w:space="0" w:color="auto"/>
        <w:bottom w:val="none" w:sz="0" w:space="0" w:color="auto"/>
        <w:right w:val="none" w:sz="0" w:space="0" w:color="auto"/>
      </w:divBdr>
    </w:div>
    <w:div w:id="279655662">
      <w:marLeft w:val="480"/>
      <w:marRight w:val="0"/>
      <w:marTop w:val="0"/>
      <w:marBottom w:val="0"/>
      <w:divBdr>
        <w:top w:val="none" w:sz="0" w:space="0" w:color="auto"/>
        <w:left w:val="none" w:sz="0" w:space="0" w:color="auto"/>
        <w:bottom w:val="none" w:sz="0" w:space="0" w:color="auto"/>
        <w:right w:val="none" w:sz="0" w:space="0" w:color="auto"/>
      </w:divBdr>
    </w:div>
    <w:div w:id="279723403">
      <w:marLeft w:val="480"/>
      <w:marRight w:val="0"/>
      <w:marTop w:val="0"/>
      <w:marBottom w:val="0"/>
      <w:divBdr>
        <w:top w:val="none" w:sz="0" w:space="0" w:color="auto"/>
        <w:left w:val="none" w:sz="0" w:space="0" w:color="auto"/>
        <w:bottom w:val="none" w:sz="0" w:space="0" w:color="auto"/>
        <w:right w:val="none" w:sz="0" w:space="0" w:color="auto"/>
      </w:divBdr>
    </w:div>
    <w:div w:id="279799145">
      <w:bodyDiv w:val="1"/>
      <w:marLeft w:val="0"/>
      <w:marRight w:val="0"/>
      <w:marTop w:val="0"/>
      <w:marBottom w:val="0"/>
      <w:divBdr>
        <w:top w:val="none" w:sz="0" w:space="0" w:color="auto"/>
        <w:left w:val="none" w:sz="0" w:space="0" w:color="auto"/>
        <w:bottom w:val="none" w:sz="0" w:space="0" w:color="auto"/>
        <w:right w:val="none" w:sz="0" w:space="0" w:color="auto"/>
      </w:divBdr>
    </w:div>
    <w:div w:id="279844501">
      <w:bodyDiv w:val="1"/>
      <w:marLeft w:val="0"/>
      <w:marRight w:val="0"/>
      <w:marTop w:val="0"/>
      <w:marBottom w:val="0"/>
      <w:divBdr>
        <w:top w:val="none" w:sz="0" w:space="0" w:color="auto"/>
        <w:left w:val="none" w:sz="0" w:space="0" w:color="auto"/>
        <w:bottom w:val="none" w:sz="0" w:space="0" w:color="auto"/>
        <w:right w:val="none" w:sz="0" w:space="0" w:color="auto"/>
      </w:divBdr>
    </w:div>
    <w:div w:id="279922832">
      <w:bodyDiv w:val="1"/>
      <w:marLeft w:val="0"/>
      <w:marRight w:val="0"/>
      <w:marTop w:val="0"/>
      <w:marBottom w:val="0"/>
      <w:divBdr>
        <w:top w:val="none" w:sz="0" w:space="0" w:color="auto"/>
        <w:left w:val="none" w:sz="0" w:space="0" w:color="auto"/>
        <w:bottom w:val="none" w:sz="0" w:space="0" w:color="auto"/>
        <w:right w:val="none" w:sz="0" w:space="0" w:color="auto"/>
      </w:divBdr>
    </w:div>
    <w:div w:id="280184771">
      <w:bodyDiv w:val="1"/>
      <w:marLeft w:val="0"/>
      <w:marRight w:val="0"/>
      <w:marTop w:val="0"/>
      <w:marBottom w:val="0"/>
      <w:divBdr>
        <w:top w:val="none" w:sz="0" w:space="0" w:color="auto"/>
        <w:left w:val="none" w:sz="0" w:space="0" w:color="auto"/>
        <w:bottom w:val="none" w:sz="0" w:space="0" w:color="auto"/>
        <w:right w:val="none" w:sz="0" w:space="0" w:color="auto"/>
      </w:divBdr>
    </w:div>
    <w:div w:id="280303720">
      <w:bodyDiv w:val="1"/>
      <w:marLeft w:val="0"/>
      <w:marRight w:val="0"/>
      <w:marTop w:val="0"/>
      <w:marBottom w:val="0"/>
      <w:divBdr>
        <w:top w:val="none" w:sz="0" w:space="0" w:color="auto"/>
        <w:left w:val="none" w:sz="0" w:space="0" w:color="auto"/>
        <w:bottom w:val="none" w:sz="0" w:space="0" w:color="auto"/>
        <w:right w:val="none" w:sz="0" w:space="0" w:color="auto"/>
      </w:divBdr>
    </w:div>
    <w:div w:id="280384176">
      <w:marLeft w:val="480"/>
      <w:marRight w:val="0"/>
      <w:marTop w:val="0"/>
      <w:marBottom w:val="0"/>
      <w:divBdr>
        <w:top w:val="none" w:sz="0" w:space="0" w:color="auto"/>
        <w:left w:val="none" w:sz="0" w:space="0" w:color="auto"/>
        <w:bottom w:val="none" w:sz="0" w:space="0" w:color="auto"/>
        <w:right w:val="none" w:sz="0" w:space="0" w:color="auto"/>
      </w:divBdr>
    </w:div>
    <w:div w:id="280570985">
      <w:bodyDiv w:val="1"/>
      <w:marLeft w:val="0"/>
      <w:marRight w:val="0"/>
      <w:marTop w:val="0"/>
      <w:marBottom w:val="0"/>
      <w:divBdr>
        <w:top w:val="none" w:sz="0" w:space="0" w:color="auto"/>
        <w:left w:val="none" w:sz="0" w:space="0" w:color="auto"/>
        <w:bottom w:val="none" w:sz="0" w:space="0" w:color="auto"/>
        <w:right w:val="none" w:sz="0" w:space="0" w:color="auto"/>
      </w:divBdr>
    </w:div>
    <w:div w:id="280652334">
      <w:marLeft w:val="480"/>
      <w:marRight w:val="0"/>
      <w:marTop w:val="0"/>
      <w:marBottom w:val="0"/>
      <w:divBdr>
        <w:top w:val="none" w:sz="0" w:space="0" w:color="auto"/>
        <w:left w:val="none" w:sz="0" w:space="0" w:color="auto"/>
        <w:bottom w:val="none" w:sz="0" w:space="0" w:color="auto"/>
        <w:right w:val="none" w:sz="0" w:space="0" w:color="auto"/>
      </w:divBdr>
    </w:div>
    <w:div w:id="280653536">
      <w:bodyDiv w:val="1"/>
      <w:marLeft w:val="0"/>
      <w:marRight w:val="0"/>
      <w:marTop w:val="0"/>
      <w:marBottom w:val="0"/>
      <w:divBdr>
        <w:top w:val="none" w:sz="0" w:space="0" w:color="auto"/>
        <w:left w:val="none" w:sz="0" w:space="0" w:color="auto"/>
        <w:bottom w:val="none" w:sz="0" w:space="0" w:color="auto"/>
        <w:right w:val="none" w:sz="0" w:space="0" w:color="auto"/>
      </w:divBdr>
    </w:div>
    <w:div w:id="280767147">
      <w:marLeft w:val="480"/>
      <w:marRight w:val="0"/>
      <w:marTop w:val="0"/>
      <w:marBottom w:val="0"/>
      <w:divBdr>
        <w:top w:val="none" w:sz="0" w:space="0" w:color="auto"/>
        <w:left w:val="none" w:sz="0" w:space="0" w:color="auto"/>
        <w:bottom w:val="none" w:sz="0" w:space="0" w:color="auto"/>
        <w:right w:val="none" w:sz="0" w:space="0" w:color="auto"/>
      </w:divBdr>
    </w:div>
    <w:div w:id="280768280">
      <w:bodyDiv w:val="1"/>
      <w:marLeft w:val="0"/>
      <w:marRight w:val="0"/>
      <w:marTop w:val="0"/>
      <w:marBottom w:val="0"/>
      <w:divBdr>
        <w:top w:val="none" w:sz="0" w:space="0" w:color="auto"/>
        <w:left w:val="none" w:sz="0" w:space="0" w:color="auto"/>
        <w:bottom w:val="none" w:sz="0" w:space="0" w:color="auto"/>
        <w:right w:val="none" w:sz="0" w:space="0" w:color="auto"/>
      </w:divBdr>
    </w:div>
    <w:div w:id="280918274">
      <w:bodyDiv w:val="1"/>
      <w:marLeft w:val="0"/>
      <w:marRight w:val="0"/>
      <w:marTop w:val="0"/>
      <w:marBottom w:val="0"/>
      <w:divBdr>
        <w:top w:val="none" w:sz="0" w:space="0" w:color="auto"/>
        <w:left w:val="none" w:sz="0" w:space="0" w:color="auto"/>
        <w:bottom w:val="none" w:sz="0" w:space="0" w:color="auto"/>
        <w:right w:val="none" w:sz="0" w:space="0" w:color="auto"/>
      </w:divBdr>
    </w:div>
    <w:div w:id="280918413">
      <w:bodyDiv w:val="1"/>
      <w:marLeft w:val="0"/>
      <w:marRight w:val="0"/>
      <w:marTop w:val="0"/>
      <w:marBottom w:val="0"/>
      <w:divBdr>
        <w:top w:val="none" w:sz="0" w:space="0" w:color="auto"/>
        <w:left w:val="none" w:sz="0" w:space="0" w:color="auto"/>
        <w:bottom w:val="none" w:sz="0" w:space="0" w:color="auto"/>
        <w:right w:val="none" w:sz="0" w:space="0" w:color="auto"/>
      </w:divBdr>
    </w:div>
    <w:div w:id="281116075">
      <w:marLeft w:val="480"/>
      <w:marRight w:val="0"/>
      <w:marTop w:val="0"/>
      <w:marBottom w:val="0"/>
      <w:divBdr>
        <w:top w:val="none" w:sz="0" w:space="0" w:color="auto"/>
        <w:left w:val="none" w:sz="0" w:space="0" w:color="auto"/>
        <w:bottom w:val="none" w:sz="0" w:space="0" w:color="auto"/>
        <w:right w:val="none" w:sz="0" w:space="0" w:color="auto"/>
      </w:divBdr>
    </w:div>
    <w:div w:id="281304321">
      <w:marLeft w:val="480"/>
      <w:marRight w:val="0"/>
      <w:marTop w:val="0"/>
      <w:marBottom w:val="0"/>
      <w:divBdr>
        <w:top w:val="none" w:sz="0" w:space="0" w:color="auto"/>
        <w:left w:val="none" w:sz="0" w:space="0" w:color="auto"/>
        <w:bottom w:val="none" w:sz="0" w:space="0" w:color="auto"/>
        <w:right w:val="none" w:sz="0" w:space="0" w:color="auto"/>
      </w:divBdr>
    </w:div>
    <w:div w:id="281305815">
      <w:bodyDiv w:val="1"/>
      <w:marLeft w:val="0"/>
      <w:marRight w:val="0"/>
      <w:marTop w:val="0"/>
      <w:marBottom w:val="0"/>
      <w:divBdr>
        <w:top w:val="none" w:sz="0" w:space="0" w:color="auto"/>
        <w:left w:val="none" w:sz="0" w:space="0" w:color="auto"/>
        <w:bottom w:val="none" w:sz="0" w:space="0" w:color="auto"/>
        <w:right w:val="none" w:sz="0" w:space="0" w:color="auto"/>
      </w:divBdr>
    </w:div>
    <w:div w:id="281306370">
      <w:bodyDiv w:val="1"/>
      <w:marLeft w:val="0"/>
      <w:marRight w:val="0"/>
      <w:marTop w:val="0"/>
      <w:marBottom w:val="0"/>
      <w:divBdr>
        <w:top w:val="none" w:sz="0" w:space="0" w:color="auto"/>
        <w:left w:val="none" w:sz="0" w:space="0" w:color="auto"/>
        <w:bottom w:val="none" w:sz="0" w:space="0" w:color="auto"/>
        <w:right w:val="none" w:sz="0" w:space="0" w:color="auto"/>
      </w:divBdr>
    </w:div>
    <w:div w:id="281497447">
      <w:marLeft w:val="480"/>
      <w:marRight w:val="0"/>
      <w:marTop w:val="0"/>
      <w:marBottom w:val="0"/>
      <w:divBdr>
        <w:top w:val="none" w:sz="0" w:space="0" w:color="auto"/>
        <w:left w:val="none" w:sz="0" w:space="0" w:color="auto"/>
        <w:bottom w:val="none" w:sz="0" w:space="0" w:color="auto"/>
        <w:right w:val="none" w:sz="0" w:space="0" w:color="auto"/>
      </w:divBdr>
    </w:div>
    <w:div w:id="281499172">
      <w:marLeft w:val="480"/>
      <w:marRight w:val="0"/>
      <w:marTop w:val="0"/>
      <w:marBottom w:val="0"/>
      <w:divBdr>
        <w:top w:val="none" w:sz="0" w:space="0" w:color="auto"/>
        <w:left w:val="none" w:sz="0" w:space="0" w:color="auto"/>
        <w:bottom w:val="none" w:sz="0" w:space="0" w:color="auto"/>
        <w:right w:val="none" w:sz="0" w:space="0" w:color="auto"/>
      </w:divBdr>
    </w:div>
    <w:div w:id="281499651">
      <w:bodyDiv w:val="1"/>
      <w:marLeft w:val="0"/>
      <w:marRight w:val="0"/>
      <w:marTop w:val="0"/>
      <w:marBottom w:val="0"/>
      <w:divBdr>
        <w:top w:val="none" w:sz="0" w:space="0" w:color="auto"/>
        <w:left w:val="none" w:sz="0" w:space="0" w:color="auto"/>
        <w:bottom w:val="none" w:sz="0" w:space="0" w:color="auto"/>
        <w:right w:val="none" w:sz="0" w:space="0" w:color="auto"/>
      </w:divBdr>
    </w:div>
    <w:div w:id="281502046">
      <w:bodyDiv w:val="1"/>
      <w:marLeft w:val="0"/>
      <w:marRight w:val="0"/>
      <w:marTop w:val="0"/>
      <w:marBottom w:val="0"/>
      <w:divBdr>
        <w:top w:val="none" w:sz="0" w:space="0" w:color="auto"/>
        <w:left w:val="none" w:sz="0" w:space="0" w:color="auto"/>
        <w:bottom w:val="none" w:sz="0" w:space="0" w:color="auto"/>
        <w:right w:val="none" w:sz="0" w:space="0" w:color="auto"/>
      </w:divBdr>
    </w:div>
    <w:div w:id="281807591">
      <w:bodyDiv w:val="1"/>
      <w:marLeft w:val="0"/>
      <w:marRight w:val="0"/>
      <w:marTop w:val="0"/>
      <w:marBottom w:val="0"/>
      <w:divBdr>
        <w:top w:val="none" w:sz="0" w:space="0" w:color="auto"/>
        <w:left w:val="none" w:sz="0" w:space="0" w:color="auto"/>
        <w:bottom w:val="none" w:sz="0" w:space="0" w:color="auto"/>
        <w:right w:val="none" w:sz="0" w:space="0" w:color="auto"/>
      </w:divBdr>
    </w:div>
    <w:div w:id="281809485">
      <w:marLeft w:val="480"/>
      <w:marRight w:val="0"/>
      <w:marTop w:val="0"/>
      <w:marBottom w:val="0"/>
      <w:divBdr>
        <w:top w:val="none" w:sz="0" w:space="0" w:color="auto"/>
        <w:left w:val="none" w:sz="0" w:space="0" w:color="auto"/>
        <w:bottom w:val="none" w:sz="0" w:space="0" w:color="auto"/>
        <w:right w:val="none" w:sz="0" w:space="0" w:color="auto"/>
      </w:divBdr>
    </w:div>
    <w:div w:id="281814795">
      <w:bodyDiv w:val="1"/>
      <w:marLeft w:val="0"/>
      <w:marRight w:val="0"/>
      <w:marTop w:val="0"/>
      <w:marBottom w:val="0"/>
      <w:divBdr>
        <w:top w:val="none" w:sz="0" w:space="0" w:color="auto"/>
        <w:left w:val="none" w:sz="0" w:space="0" w:color="auto"/>
        <w:bottom w:val="none" w:sz="0" w:space="0" w:color="auto"/>
        <w:right w:val="none" w:sz="0" w:space="0" w:color="auto"/>
      </w:divBdr>
    </w:div>
    <w:div w:id="281815170">
      <w:bodyDiv w:val="1"/>
      <w:marLeft w:val="0"/>
      <w:marRight w:val="0"/>
      <w:marTop w:val="0"/>
      <w:marBottom w:val="0"/>
      <w:divBdr>
        <w:top w:val="none" w:sz="0" w:space="0" w:color="auto"/>
        <w:left w:val="none" w:sz="0" w:space="0" w:color="auto"/>
        <w:bottom w:val="none" w:sz="0" w:space="0" w:color="auto"/>
        <w:right w:val="none" w:sz="0" w:space="0" w:color="auto"/>
      </w:divBdr>
    </w:div>
    <w:div w:id="281888138">
      <w:bodyDiv w:val="1"/>
      <w:marLeft w:val="0"/>
      <w:marRight w:val="0"/>
      <w:marTop w:val="0"/>
      <w:marBottom w:val="0"/>
      <w:divBdr>
        <w:top w:val="none" w:sz="0" w:space="0" w:color="auto"/>
        <w:left w:val="none" w:sz="0" w:space="0" w:color="auto"/>
        <w:bottom w:val="none" w:sz="0" w:space="0" w:color="auto"/>
        <w:right w:val="none" w:sz="0" w:space="0" w:color="auto"/>
      </w:divBdr>
    </w:div>
    <w:div w:id="282001664">
      <w:bodyDiv w:val="1"/>
      <w:marLeft w:val="0"/>
      <w:marRight w:val="0"/>
      <w:marTop w:val="0"/>
      <w:marBottom w:val="0"/>
      <w:divBdr>
        <w:top w:val="none" w:sz="0" w:space="0" w:color="auto"/>
        <w:left w:val="none" w:sz="0" w:space="0" w:color="auto"/>
        <w:bottom w:val="none" w:sz="0" w:space="0" w:color="auto"/>
        <w:right w:val="none" w:sz="0" w:space="0" w:color="auto"/>
      </w:divBdr>
    </w:div>
    <w:div w:id="282150064">
      <w:bodyDiv w:val="1"/>
      <w:marLeft w:val="0"/>
      <w:marRight w:val="0"/>
      <w:marTop w:val="0"/>
      <w:marBottom w:val="0"/>
      <w:divBdr>
        <w:top w:val="none" w:sz="0" w:space="0" w:color="auto"/>
        <w:left w:val="none" w:sz="0" w:space="0" w:color="auto"/>
        <w:bottom w:val="none" w:sz="0" w:space="0" w:color="auto"/>
        <w:right w:val="none" w:sz="0" w:space="0" w:color="auto"/>
      </w:divBdr>
    </w:div>
    <w:div w:id="282151904">
      <w:bodyDiv w:val="1"/>
      <w:marLeft w:val="0"/>
      <w:marRight w:val="0"/>
      <w:marTop w:val="0"/>
      <w:marBottom w:val="0"/>
      <w:divBdr>
        <w:top w:val="none" w:sz="0" w:space="0" w:color="auto"/>
        <w:left w:val="none" w:sz="0" w:space="0" w:color="auto"/>
        <w:bottom w:val="none" w:sz="0" w:space="0" w:color="auto"/>
        <w:right w:val="none" w:sz="0" w:space="0" w:color="auto"/>
      </w:divBdr>
    </w:div>
    <w:div w:id="282156591">
      <w:bodyDiv w:val="1"/>
      <w:marLeft w:val="0"/>
      <w:marRight w:val="0"/>
      <w:marTop w:val="0"/>
      <w:marBottom w:val="0"/>
      <w:divBdr>
        <w:top w:val="none" w:sz="0" w:space="0" w:color="auto"/>
        <w:left w:val="none" w:sz="0" w:space="0" w:color="auto"/>
        <w:bottom w:val="none" w:sz="0" w:space="0" w:color="auto"/>
        <w:right w:val="none" w:sz="0" w:space="0" w:color="auto"/>
      </w:divBdr>
    </w:div>
    <w:div w:id="282201492">
      <w:marLeft w:val="480"/>
      <w:marRight w:val="0"/>
      <w:marTop w:val="0"/>
      <w:marBottom w:val="0"/>
      <w:divBdr>
        <w:top w:val="none" w:sz="0" w:space="0" w:color="auto"/>
        <w:left w:val="none" w:sz="0" w:space="0" w:color="auto"/>
        <w:bottom w:val="none" w:sz="0" w:space="0" w:color="auto"/>
        <w:right w:val="none" w:sz="0" w:space="0" w:color="auto"/>
      </w:divBdr>
    </w:div>
    <w:div w:id="282345733">
      <w:bodyDiv w:val="1"/>
      <w:marLeft w:val="0"/>
      <w:marRight w:val="0"/>
      <w:marTop w:val="0"/>
      <w:marBottom w:val="0"/>
      <w:divBdr>
        <w:top w:val="none" w:sz="0" w:space="0" w:color="auto"/>
        <w:left w:val="none" w:sz="0" w:space="0" w:color="auto"/>
        <w:bottom w:val="none" w:sz="0" w:space="0" w:color="auto"/>
        <w:right w:val="none" w:sz="0" w:space="0" w:color="auto"/>
      </w:divBdr>
    </w:div>
    <w:div w:id="282347727">
      <w:marLeft w:val="480"/>
      <w:marRight w:val="0"/>
      <w:marTop w:val="0"/>
      <w:marBottom w:val="0"/>
      <w:divBdr>
        <w:top w:val="none" w:sz="0" w:space="0" w:color="auto"/>
        <w:left w:val="none" w:sz="0" w:space="0" w:color="auto"/>
        <w:bottom w:val="none" w:sz="0" w:space="0" w:color="auto"/>
        <w:right w:val="none" w:sz="0" w:space="0" w:color="auto"/>
      </w:divBdr>
    </w:div>
    <w:div w:id="282465135">
      <w:marLeft w:val="480"/>
      <w:marRight w:val="0"/>
      <w:marTop w:val="0"/>
      <w:marBottom w:val="0"/>
      <w:divBdr>
        <w:top w:val="none" w:sz="0" w:space="0" w:color="auto"/>
        <w:left w:val="none" w:sz="0" w:space="0" w:color="auto"/>
        <w:bottom w:val="none" w:sz="0" w:space="0" w:color="auto"/>
        <w:right w:val="none" w:sz="0" w:space="0" w:color="auto"/>
      </w:divBdr>
    </w:div>
    <w:div w:id="282536098">
      <w:marLeft w:val="480"/>
      <w:marRight w:val="0"/>
      <w:marTop w:val="0"/>
      <w:marBottom w:val="0"/>
      <w:divBdr>
        <w:top w:val="none" w:sz="0" w:space="0" w:color="auto"/>
        <w:left w:val="none" w:sz="0" w:space="0" w:color="auto"/>
        <w:bottom w:val="none" w:sz="0" w:space="0" w:color="auto"/>
        <w:right w:val="none" w:sz="0" w:space="0" w:color="auto"/>
      </w:divBdr>
    </w:div>
    <w:div w:id="282539927">
      <w:bodyDiv w:val="1"/>
      <w:marLeft w:val="0"/>
      <w:marRight w:val="0"/>
      <w:marTop w:val="0"/>
      <w:marBottom w:val="0"/>
      <w:divBdr>
        <w:top w:val="none" w:sz="0" w:space="0" w:color="auto"/>
        <w:left w:val="none" w:sz="0" w:space="0" w:color="auto"/>
        <w:bottom w:val="none" w:sz="0" w:space="0" w:color="auto"/>
        <w:right w:val="none" w:sz="0" w:space="0" w:color="auto"/>
      </w:divBdr>
    </w:div>
    <w:div w:id="282544437">
      <w:marLeft w:val="480"/>
      <w:marRight w:val="0"/>
      <w:marTop w:val="0"/>
      <w:marBottom w:val="0"/>
      <w:divBdr>
        <w:top w:val="none" w:sz="0" w:space="0" w:color="auto"/>
        <w:left w:val="none" w:sz="0" w:space="0" w:color="auto"/>
        <w:bottom w:val="none" w:sz="0" w:space="0" w:color="auto"/>
        <w:right w:val="none" w:sz="0" w:space="0" w:color="auto"/>
      </w:divBdr>
    </w:div>
    <w:div w:id="282619505">
      <w:marLeft w:val="480"/>
      <w:marRight w:val="0"/>
      <w:marTop w:val="0"/>
      <w:marBottom w:val="0"/>
      <w:divBdr>
        <w:top w:val="none" w:sz="0" w:space="0" w:color="auto"/>
        <w:left w:val="none" w:sz="0" w:space="0" w:color="auto"/>
        <w:bottom w:val="none" w:sz="0" w:space="0" w:color="auto"/>
        <w:right w:val="none" w:sz="0" w:space="0" w:color="auto"/>
      </w:divBdr>
    </w:div>
    <w:div w:id="282620809">
      <w:marLeft w:val="480"/>
      <w:marRight w:val="0"/>
      <w:marTop w:val="0"/>
      <w:marBottom w:val="0"/>
      <w:divBdr>
        <w:top w:val="none" w:sz="0" w:space="0" w:color="auto"/>
        <w:left w:val="none" w:sz="0" w:space="0" w:color="auto"/>
        <w:bottom w:val="none" w:sz="0" w:space="0" w:color="auto"/>
        <w:right w:val="none" w:sz="0" w:space="0" w:color="auto"/>
      </w:divBdr>
    </w:div>
    <w:div w:id="282658253">
      <w:marLeft w:val="480"/>
      <w:marRight w:val="0"/>
      <w:marTop w:val="0"/>
      <w:marBottom w:val="0"/>
      <w:divBdr>
        <w:top w:val="none" w:sz="0" w:space="0" w:color="auto"/>
        <w:left w:val="none" w:sz="0" w:space="0" w:color="auto"/>
        <w:bottom w:val="none" w:sz="0" w:space="0" w:color="auto"/>
        <w:right w:val="none" w:sz="0" w:space="0" w:color="auto"/>
      </w:divBdr>
    </w:div>
    <w:div w:id="282924080">
      <w:marLeft w:val="480"/>
      <w:marRight w:val="0"/>
      <w:marTop w:val="0"/>
      <w:marBottom w:val="0"/>
      <w:divBdr>
        <w:top w:val="none" w:sz="0" w:space="0" w:color="auto"/>
        <w:left w:val="none" w:sz="0" w:space="0" w:color="auto"/>
        <w:bottom w:val="none" w:sz="0" w:space="0" w:color="auto"/>
        <w:right w:val="none" w:sz="0" w:space="0" w:color="auto"/>
      </w:divBdr>
    </w:div>
    <w:div w:id="282926521">
      <w:marLeft w:val="480"/>
      <w:marRight w:val="0"/>
      <w:marTop w:val="0"/>
      <w:marBottom w:val="0"/>
      <w:divBdr>
        <w:top w:val="none" w:sz="0" w:space="0" w:color="auto"/>
        <w:left w:val="none" w:sz="0" w:space="0" w:color="auto"/>
        <w:bottom w:val="none" w:sz="0" w:space="0" w:color="auto"/>
        <w:right w:val="none" w:sz="0" w:space="0" w:color="auto"/>
      </w:divBdr>
    </w:div>
    <w:div w:id="282927648">
      <w:bodyDiv w:val="1"/>
      <w:marLeft w:val="0"/>
      <w:marRight w:val="0"/>
      <w:marTop w:val="0"/>
      <w:marBottom w:val="0"/>
      <w:divBdr>
        <w:top w:val="none" w:sz="0" w:space="0" w:color="auto"/>
        <w:left w:val="none" w:sz="0" w:space="0" w:color="auto"/>
        <w:bottom w:val="none" w:sz="0" w:space="0" w:color="auto"/>
        <w:right w:val="none" w:sz="0" w:space="0" w:color="auto"/>
      </w:divBdr>
    </w:div>
    <w:div w:id="283076236">
      <w:bodyDiv w:val="1"/>
      <w:marLeft w:val="0"/>
      <w:marRight w:val="0"/>
      <w:marTop w:val="0"/>
      <w:marBottom w:val="0"/>
      <w:divBdr>
        <w:top w:val="none" w:sz="0" w:space="0" w:color="auto"/>
        <w:left w:val="none" w:sz="0" w:space="0" w:color="auto"/>
        <w:bottom w:val="none" w:sz="0" w:space="0" w:color="auto"/>
        <w:right w:val="none" w:sz="0" w:space="0" w:color="auto"/>
      </w:divBdr>
    </w:div>
    <w:div w:id="283080670">
      <w:marLeft w:val="480"/>
      <w:marRight w:val="0"/>
      <w:marTop w:val="0"/>
      <w:marBottom w:val="0"/>
      <w:divBdr>
        <w:top w:val="none" w:sz="0" w:space="0" w:color="auto"/>
        <w:left w:val="none" w:sz="0" w:space="0" w:color="auto"/>
        <w:bottom w:val="none" w:sz="0" w:space="0" w:color="auto"/>
        <w:right w:val="none" w:sz="0" w:space="0" w:color="auto"/>
      </w:divBdr>
    </w:div>
    <w:div w:id="283082318">
      <w:bodyDiv w:val="1"/>
      <w:marLeft w:val="0"/>
      <w:marRight w:val="0"/>
      <w:marTop w:val="0"/>
      <w:marBottom w:val="0"/>
      <w:divBdr>
        <w:top w:val="none" w:sz="0" w:space="0" w:color="auto"/>
        <w:left w:val="none" w:sz="0" w:space="0" w:color="auto"/>
        <w:bottom w:val="none" w:sz="0" w:space="0" w:color="auto"/>
        <w:right w:val="none" w:sz="0" w:space="0" w:color="auto"/>
      </w:divBdr>
    </w:div>
    <w:div w:id="283192964">
      <w:marLeft w:val="480"/>
      <w:marRight w:val="0"/>
      <w:marTop w:val="0"/>
      <w:marBottom w:val="0"/>
      <w:divBdr>
        <w:top w:val="none" w:sz="0" w:space="0" w:color="auto"/>
        <w:left w:val="none" w:sz="0" w:space="0" w:color="auto"/>
        <w:bottom w:val="none" w:sz="0" w:space="0" w:color="auto"/>
        <w:right w:val="none" w:sz="0" w:space="0" w:color="auto"/>
      </w:divBdr>
    </w:div>
    <w:div w:id="283274297">
      <w:marLeft w:val="480"/>
      <w:marRight w:val="0"/>
      <w:marTop w:val="0"/>
      <w:marBottom w:val="0"/>
      <w:divBdr>
        <w:top w:val="none" w:sz="0" w:space="0" w:color="auto"/>
        <w:left w:val="none" w:sz="0" w:space="0" w:color="auto"/>
        <w:bottom w:val="none" w:sz="0" w:space="0" w:color="auto"/>
        <w:right w:val="none" w:sz="0" w:space="0" w:color="auto"/>
      </w:divBdr>
    </w:div>
    <w:div w:id="283466155">
      <w:bodyDiv w:val="1"/>
      <w:marLeft w:val="0"/>
      <w:marRight w:val="0"/>
      <w:marTop w:val="0"/>
      <w:marBottom w:val="0"/>
      <w:divBdr>
        <w:top w:val="none" w:sz="0" w:space="0" w:color="auto"/>
        <w:left w:val="none" w:sz="0" w:space="0" w:color="auto"/>
        <w:bottom w:val="none" w:sz="0" w:space="0" w:color="auto"/>
        <w:right w:val="none" w:sz="0" w:space="0" w:color="auto"/>
      </w:divBdr>
    </w:div>
    <w:div w:id="283511394">
      <w:bodyDiv w:val="1"/>
      <w:marLeft w:val="0"/>
      <w:marRight w:val="0"/>
      <w:marTop w:val="0"/>
      <w:marBottom w:val="0"/>
      <w:divBdr>
        <w:top w:val="none" w:sz="0" w:space="0" w:color="auto"/>
        <w:left w:val="none" w:sz="0" w:space="0" w:color="auto"/>
        <w:bottom w:val="none" w:sz="0" w:space="0" w:color="auto"/>
        <w:right w:val="none" w:sz="0" w:space="0" w:color="auto"/>
      </w:divBdr>
    </w:div>
    <w:div w:id="283578112">
      <w:marLeft w:val="480"/>
      <w:marRight w:val="0"/>
      <w:marTop w:val="0"/>
      <w:marBottom w:val="0"/>
      <w:divBdr>
        <w:top w:val="none" w:sz="0" w:space="0" w:color="auto"/>
        <w:left w:val="none" w:sz="0" w:space="0" w:color="auto"/>
        <w:bottom w:val="none" w:sz="0" w:space="0" w:color="auto"/>
        <w:right w:val="none" w:sz="0" w:space="0" w:color="auto"/>
      </w:divBdr>
    </w:div>
    <w:div w:id="283582946">
      <w:bodyDiv w:val="1"/>
      <w:marLeft w:val="0"/>
      <w:marRight w:val="0"/>
      <w:marTop w:val="0"/>
      <w:marBottom w:val="0"/>
      <w:divBdr>
        <w:top w:val="none" w:sz="0" w:space="0" w:color="auto"/>
        <w:left w:val="none" w:sz="0" w:space="0" w:color="auto"/>
        <w:bottom w:val="none" w:sz="0" w:space="0" w:color="auto"/>
        <w:right w:val="none" w:sz="0" w:space="0" w:color="auto"/>
      </w:divBdr>
    </w:div>
    <w:div w:id="283584416">
      <w:marLeft w:val="480"/>
      <w:marRight w:val="0"/>
      <w:marTop w:val="0"/>
      <w:marBottom w:val="0"/>
      <w:divBdr>
        <w:top w:val="none" w:sz="0" w:space="0" w:color="auto"/>
        <w:left w:val="none" w:sz="0" w:space="0" w:color="auto"/>
        <w:bottom w:val="none" w:sz="0" w:space="0" w:color="auto"/>
        <w:right w:val="none" w:sz="0" w:space="0" w:color="auto"/>
      </w:divBdr>
    </w:div>
    <w:div w:id="283774788">
      <w:marLeft w:val="480"/>
      <w:marRight w:val="0"/>
      <w:marTop w:val="0"/>
      <w:marBottom w:val="0"/>
      <w:divBdr>
        <w:top w:val="none" w:sz="0" w:space="0" w:color="auto"/>
        <w:left w:val="none" w:sz="0" w:space="0" w:color="auto"/>
        <w:bottom w:val="none" w:sz="0" w:space="0" w:color="auto"/>
        <w:right w:val="none" w:sz="0" w:space="0" w:color="auto"/>
      </w:divBdr>
    </w:div>
    <w:div w:id="283848674">
      <w:marLeft w:val="480"/>
      <w:marRight w:val="0"/>
      <w:marTop w:val="0"/>
      <w:marBottom w:val="0"/>
      <w:divBdr>
        <w:top w:val="none" w:sz="0" w:space="0" w:color="auto"/>
        <w:left w:val="none" w:sz="0" w:space="0" w:color="auto"/>
        <w:bottom w:val="none" w:sz="0" w:space="0" w:color="auto"/>
        <w:right w:val="none" w:sz="0" w:space="0" w:color="auto"/>
      </w:divBdr>
    </w:div>
    <w:div w:id="283930160">
      <w:bodyDiv w:val="1"/>
      <w:marLeft w:val="0"/>
      <w:marRight w:val="0"/>
      <w:marTop w:val="0"/>
      <w:marBottom w:val="0"/>
      <w:divBdr>
        <w:top w:val="none" w:sz="0" w:space="0" w:color="auto"/>
        <w:left w:val="none" w:sz="0" w:space="0" w:color="auto"/>
        <w:bottom w:val="none" w:sz="0" w:space="0" w:color="auto"/>
        <w:right w:val="none" w:sz="0" w:space="0" w:color="auto"/>
      </w:divBdr>
    </w:div>
    <w:div w:id="283969988">
      <w:bodyDiv w:val="1"/>
      <w:marLeft w:val="0"/>
      <w:marRight w:val="0"/>
      <w:marTop w:val="0"/>
      <w:marBottom w:val="0"/>
      <w:divBdr>
        <w:top w:val="none" w:sz="0" w:space="0" w:color="auto"/>
        <w:left w:val="none" w:sz="0" w:space="0" w:color="auto"/>
        <w:bottom w:val="none" w:sz="0" w:space="0" w:color="auto"/>
        <w:right w:val="none" w:sz="0" w:space="0" w:color="auto"/>
      </w:divBdr>
    </w:div>
    <w:div w:id="284048228">
      <w:marLeft w:val="480"/>
      <w:marRight w:val="0"/>
      <w:marTop w:val="0"/>
      <w:marBottom w:val="0"/>
      <w:divBdr>
        <w:top w:val="none" w:sz="0" w:space="0" w:color="auto"/>
        <w:left w:val="none" w:sz="0" w:space="0" w:color="auto"/>
        <w:bottom w:val="none" w:sz="0" w:space="0" w:color="auto"/>
        <w:right w:val="none" w:sz="0" w:space="0" w:color="auto"/>
      </w:divBdr>
    </w:div>
    <w:div w:id="284194898">
      <w:marLeft w:val="480"/>
      <w:marRight w:val="0"/>
      <w:marTop w:val="0"/>
      <w:marBottom w:val="0"/>
      <w:divBdr>
        <w:top w:val="none" w:sz="0" w:space="0" w:color="auto"/>
        <w:left w:val="none" w:sz="0" w:space="0" w:color="auto"/>
        <w:bottom w:val="none" w:sz="0" w:space="0" w:color="auto"/>
        <w:right w:val="none" w:sz="0" w:space="0" w:color="auto"/>
      </w:divBdr>
    </w:div>
    <w:div w:id="284237408">
      <w:bodyDiv w:val="1"/>
      <w:marLeft w:val="0"/>
      <w:marRight w:val="0"/>
      <w:marTop w:val="0"/>
      <w:marBottom w:val="0"/>
      <w:divBdr>
        <w:top w:val="none" w:sz="0" w:space="0" w:color="auto"/>
        <w:left w:val="none" w:sz="0" w:space="0" w:color="auto"/>
        <w:bottom w:val="none" w:sz="0" w:space="0" w:color="auto"/>
        <w:right w:val="none" w:sz="0" w:space="0" w:color="auto"/>
      </w:divBdr>
    </w:div>
    <w:div w:id="284310795">
      <w:bodyDiv w:val="1"/>
      <w:marLeft w:val="0"/>
      <w:marRight w:val="0"/>
      <w:marTop w:val="0"/>
      <w:marBottom w:val="0"/>
      <w:divBdr>
        <w:top w:val="none" w:sz="0" w:space="0" w:color="auto"/>
        <w:left w:val="none" w:sz="0" w:space="0" w:color="auto"/>
        <w:bottom w:val="none" w:sz="0" w:space="0" w:color="auto"/>
        <w:right w:val="none" w:sz="0" w:space="0" w:color="auto"/>
      </w:divBdr>
    </w:div>
    <w:div w:id="284393199">
      <w:marLeft w:val="480"/>
      <w:marRight w:val="0"/>
      <w:marTop w:val="0"/>
      <w:marBottom w:val="0"/>
      <w:divBdr>
        <w:top w:val="none" w:sz="0" w:space="0" w:color="auto"/>
        <w:left w:val="none" w:sz="0" w:space="0" w:color="auto"/>
        <w:bottom w:val="none" w:sz="0" w:space="0" w:color="auto"/>
        <w:right w:val="none" w:sz="0" w:space="0" w:color="auto"/>
      </w:divBdr>
    </w:div>
    <w:div w:id="284430912">
      <w:bodyDiv w:val="1"/>
      <w:marLeft w:val="0"/>
      <w:marRight w:val="0"/>
      <w:marTop w:val="0"/>
      <w:marBottom w:val="0"/>
      <w:divBdr>
        <w:top w:val="none" w:sz="0" w:space="0" w:color="auto"/>
        <w:left w:val="none" w:sz="0" w:space="0" w:color="auto"/>
        <w:bottom w:val="none" w:sz="0" w:space="0" w:color="auto"/>
        <w:right w:val="none" w:sz="0" w:space="0" w:color="auto"/>
      </w:divBdr>
      <w:divsChild>
        <w:div w:id="42095087">
          <w:marLeft w:val="480"/>
          <w:marRight w:val="0"/>
          <w:marTop w:val="0"/>
          <w:marBottom w:val="0"/>
          <w:divBdr>
            <w:top w:val="none" w:sz="0" w:space="0" w:color="auto"/>
            <w:left w:val="none" w:sz="0" w:space="0" w:color="auto"/>
            <w:bottom w:val="none" w:sz="0" w:space="0" w:color="auto"/>
            <w:right w:val="none" w:sz="0" w:space="0" w:color="auto"/>
          </w:divBdr>
        </w:div>
        <w:div w:id="64765765">
          <w:marLeft w:val="480"/>
          <w:marRight w:val="0"/>
          <w:marTop w:val="0"/>
          <w:marBottom w:val="0"/>
          <w:divBdr>
            <w:top w:val="none" w:sz="0" w:space="0" w:color="auto"/>
            <w:left w:val="none" w:sz="0" w:space="0" w:color="auto"/>
            <w:bottom w:val="none" w:sz="0" w:space="0" w:color="auto"/>
            <w:right w:val="none" w:sz="0" w:space="0" w:color="auto"/>
          </w:divBdr>
        </w:div>
        <w:div w:id="125851759">
          <w:marLeft w:val="480"/>
          <w:marRight w:val="0"/>
          <w:marTop w:val="0"/>
          <w:marBottom w:val="0"/>
          <w:divBdr>
            <w:top w:val="none" w:sz="0" w:space="0" w:color="auto"/>
            <w:left w:val="none" w:sz="0" w:space="0" w:color="auto"/>
            <w:bottom w:val="none" w:sz="0" w:space="0" w:color="auto"/>
            <w:right w:val="none" w:sz="0" w:space="0" w:color="auto"/>
          </w:divBdr>
        </w:div>
        <w:div w:id="162282810">
          <w:marLeft w:val="480"/>
          <w:marRight w:val="0"/>
          <w:marTop w:val="0"/>
          <w:marBottom w:val="0"/>
          <w:divBdr>
            <w:top w:val="none" w:sz="0" w:space="0" w:color="auto"/>
            <w:left w:val="none" w:sz="0" w:space="0" w:color="auto"/>
            <w:bottom w:val="none" w:sz="0" w:space="0" w:color="auto"/>
            <w:right w:val="none" w:sz="0" w:space="0" w:color="auto"/>
          </w:divBdr>
        </w:div>
        <w:div w:id="174419397">
          <w:marLeft w:val="480"/>
          <w:marRight w:val="0"/>
          <w:marTop w:val="0"/>
          <w:marBottom w:val="0"/>
          <w:divBdr>
            <w:top w:val="none" w:sz="0" w:space="0" w:color="auto"/>
            <w:left w:val="none" w:sz="0" w:space="0" w:color="auto"/>
            <w:bottom w:val="none" w:sz="0" w:space="0" w:color="auto"/>
            <w:right w:val="none" w:sz="0" w:space="0" w:color="auto"/>
          </w:divBdr>
        </w:div>
        <w:div w:id="176503671">
          <w:marLeft w:val="480"/>
          <w:marRight w:val="0"/>
          <w:marTop w:val="0"/>
          <w:marBottom w:val="0"/>
          <w:divBdr>
            <w:top w:val="none" w:sz="0" w:space="0" w:color="auto"/>
            <w:left w:val="none" w:sz="0" w:space="0" w:color="auto"/>
            <w:bottom w:val="none" w:sz="0" w:space="0" w:color="auto"/>
            <w:right w:val="none" w:sz="0" w:space="0" w:color="auto"/>
          </w:divBdr>
        </w:div>
        <w:div w:id="215897546">
          <w:marLeft w:val="480"/>
          <w:marRight w:val="0"/>
          <w:marTop w:val="0"/>
          <w:marBottom w:val="0"/>
          <w:divBdr>
            <w:top w:val="none" w:sz="0" w:space="0" w:color="auto"/>
            <w:left w:val="none" w:sz="0" w:space="0" w:color="auto"/>
            <w:bottom w:val="none" w:sz="0" w:space="0" w:color="auto"/>
            <w:right w:val="none" w:sz="0" w:space="0" w:color="auto"/>
          </w:divBdr>
        </w:div>
        <w:div w:id="231428024">
          <w:marLeft w:val="480"/>
          <w:marRight w:val="0"/>
          <w:marTop w:val="0"/>
          <w:marBottom w:val="0"/>
          <w:divBdr>
            <w:top w:val="none" w:sz="0" w:space="0" w:color="auto"/>
            <w:left w:val="none" w:sz="0" w:space="0" w:color="auto"/>
            <w:bottom w:val="none" w:sz="0" w:space="0" w:color="auto"/>
            <w:right w:val="none" w:sz="0" w:space="0" w:color="auto"/>
          </w:divBdr>
        </w:div>
        <w:div w:id="236482591">
          <w:marLeft w:val="480"/>
          <w:marRight w:val="0"/>
          <w:marTop w:val="0"/>
          <w:marBottom w:val="0"/>
          <w:divBdr>
            <w:top w:val="none" w:sz="0" w:space="0" w:color="auto"/>
            <w:left w:val="none" w:sz="0" w:space="0" w:color="auto"/>
            <w:bottom w:val="none" w:sz="0" w:space="0" w:color="auto"/>
            <w:right w:val="none" w:sz="0" w:space="0" w:color="auto"/>
          </w:divBdr>
        </w:div>
        <w:div w:id="277688858">
          <w:marLeft w:val="480"/>
          <w:marRight w:val="0"/>
          <w:marTop w:val="0"/>
          <w:marBottom w:val="0"/>
          <w:divBdr>
            <w:top w:val="none" w:sz="0" w:space="0" w:color="auto"/>
            <w:left w:val="none" w:sz="0" w:space="0" w:color="auto"/>
            <w:bottom w:val="none" w:sz="0" w:space="0" w:color="auto"/>
            <w:right w:val="none" w:sz="0" w:space="0" w:color="auto"/>
          </w:divBdr>
        </w:div>
        <w:div w:id="325137501">
          <w:marLeft w:val="480"/>
          <w:marRight w:val="0"/>
          <w:marTop w:val="0"/>
          <w:marBottom w:val="0"/>
          <w:divBdr>
            <w:top w:val="none" w:sz="0" w:space="0" w:color="auto"/>
            <w:left w:val="none" w:sz="0" w:space="0" w:color="auto"/>
            <w:bottom w:val="none" w:sz="0" w:space="0" w:color="auto"/>
            <w:right w:val="none" w:sz="0" w:space="0" w:color="auto"/>
          </w:divBdr>
        </w:div>
        <w:div w:id="349140562">
          <w:marLeft w:val="480"/>
          <w:marRight w:val="0"/>
          <w:marTop w:val="0"/>
          <w:marBottom w:val="0"/>
          <w:divBdr>
            <w:top w:val="none" w:sz="0" w:space="0" w:color="auto"/>
            <w:left w:val="none" w:sz="0" w:space="0" w:color="auto"/>
            <w:bottom w:val="none" w:sz="0" w:space="0" w:color="auto"/>
            <w:right w:val="none" w:sz="0" w:space="0" w:color="auto"/>
          </w:divBdr>
        </w:div>
        <w:div w:id="405423872">
          <w:marLeft w:val="480"/>
          <w:marRight w:val="0"/>
          <w:marTop w:val="0"/>
          <w:marBottom w:val="0"/>
          <w:divBdr>
            <w:top w:val="none" w:sz="0" w:space="0" w:color="auto"/>
            <w:left w:val="none" w:sz="0" w:space="0" w:color="auto"/>
            <w:bottom w:val="none" w:sz="0" w:space="0" w:color="auto"/>
            <w:right w:val="none" w:sz="0" w:space="0" w:color="auto"/>
          </w:divBdr>
        </w:div>
        <w:div w:id="442265159">
          <w:marLeft w:val="480"/>
          <w:marRight w:val="0"/>
          <w:marTop w:val="0"/>
          <w:marBottom w:val="0"/>
          <w:divBdr>
            <w:top w:val="none" w:sz="0" w:space="0" w:color="auto"/>
            <w:left w:val="none" w:sz="0" w:space="0" w:color="auto"/>
            <w:bottom w:val="none" w:sz="0" w:space="0" w:color="auto"/>
            <w:right w:val="none" w:sz="0" w:space="0" w:color="auto"/>
          </w:divBdr>
        </w:div>
        <w:div w:id="514459236">
          <w:marLeft w:val="480"/>
          <w:marRight w:val="0"/>
          <w:marTop w:val="0"/>
          <w:marBottom w:val="0"/>
          <w:divBdr>
            <w:top w:val="none" w:sz="0" w:space="0" w:color="auto"/>
            <w:left w:val="none" w:sz="0" w:space="0" w:color="auto"/>
            <w:bottom w:val="none" w:sz="0" w:space="0" w:color="auto"/>
            <w:right w:val="none" w:sz="0" w:space="0" w:color="auto"/>
          </w:divBdr>
        </w:div>
        <w:div w:id="616066025">
          <w:marLeft w:val="480"/>
          <w:marRight w:val="0"/>
          <w:marTop w:val="0"/>
          <w:marBottom w:val="0"/>
          <w:divBdr>
            <w:top w:val="none" w:sz="0" w:space="0" w:color="auto"/>
            <w:left w:val="none" w:sz="0" w:space="0" w:color="auto"/>
            <w:bottom w:val="none" w:sz="0" w:space="0" w:color="auto"/>
            <w:right w:val="none" w:sz="0" w:space="0" w:color="auto"/>
          </w:divBdr>
        </w:div>
        <w:div w:id="674191928">
          <w:marLeft w:val="480"/>
          <w:marRight w:val="0"/>
          <w:marTop w:val="0"/>
          <w:marBottom w:val="0"/>
          <w:divBdr>
            <w:top w:val="none" w:sz="0" w:space="0" w:color="auto"/>
            <w:left w:val="none" w:sz="0" w:space="0" w:color="auto"/>
            <w:bottom w:val="none" w:sz="0" w:space="0" w:color="auto"/>
            <w:right w:val="none" w:sz="0" w:space="0" w:color="auto"/>
          </w:divBdr>
        </w:div>
        <w:div w:id="813251889">
          <w:marLeft w:val="480"/>
          <w:marRight w:val="0"/>
          <w:marTop w:val="0"/>
          <w:marBottom w:val="0"/>
          <w:divBdr>
            <w:top w:val="none" w:sz="0" w:space="0" w:color="auto"/>
            <w:left w:val="none" w:sz="0" w:space="0" w:color="auto"/>
            <w:bottom w:val="none" w:sz="0" w:space="0" w:color="auto"/>
            <w:right w:val="none" w:sz="0" w:space="0" w:color="auto"/>
          </w:divBdr>
        </w:div>
        <w:div w:id="840513646">
          <w:marLeft w:val="480"/>
          <w:marRight w:val="0"/>
          <w:marTop w:val="0"/>
          <w:marBottom w:val="0"/>
          <w:divBdr>
            <w:top w:val="none" w:sz="0" w:space="0" w:color="auto"/>
            <w:left w:val="none" w:sz="0" w:space="0" w:color="auto"/>
            <w:bottom w:val="none" w:sz="0" w:space="0" w:color="auto"/>
            <w:right w:val="none" w:sz="0" w:space="0" w:color="auto"/>
          </w:divBdr>
        </w:div>
        <w:div w:id="875193708">
          <w:marLeft w:val="480"/>
          <w:marRight w:val="0"/>
          <w:marTop w:val="0"/>
          <w:marBottom w:val="0"/>
          <w:divBdr>
            <w:top w:val="none" w:sz="0" w:space="0" w:color="auto"/>
            <w:left w:val="none" w:sz="0" w:space="0" w:color="auto"/>
            <w:bottom w:val="none" w:sz="0" w:space="0" w:color="auto"/>
            <w:right w:val="none" w:sz="0" w:space="0" w:color="auto"/>
          </w:divBdr>
        </w:div>
        <w:div w:id="877669193">
          <w:marLeft w:val="480"/>
          <w:marRight w:val="0"/>
          <w:marTop w:val="0"/>
          <w:marBottom w:val="0"/>
          <w:divBdr>
            <w:top w:val="none" w:sz="0" w:space="0" w:color="auto"/>
            <w:left w:val="none" w:sz="0" w:space="0" w:color="auto"/>
            <w:bottom w:val="none" w:sz="0" w:space="0" w:color="auto"/>
            <w:right w:val="none" w:sz="0" w:space="0" w:color="auto"/>
          </w:divBdr>
        </w:div>
        <w:div w:id="938368609">
          <w:marLeft w:val="480"/>
          <w:marRight w:val="0"/>
          <w:marTop w:val="0"/>
          <w:marBottom w:val="0"/>
          <w:divBdr>
            <w:top w:val="none" w:sz="0" w:space="0" w:color="auto"/>
            <w:left w:val="none" w:sz="0" w:space="0" w:color="auto"/>
            <w:bottom w:val="none" w:sz="0" w:space="0" w:color="auto"/>
            <w:right w:val="none" w:sz="0" w:space="0" w:color="auto"/>
          </w:divBdr>
        </w:div>
        <w:div w:id="985402503">
          <w:marLeft w:val="480"/>
          <w:marRight w:val="0"/>
          <w:marTop w:val="0"/>
          <w:marBottom w:val="0"/>
          <w:divBdr>
            <w:top w:val="none" w:sz="0" w:space="0" w:color="auto"/>
            <w:left w:val="none" w:sz="0" w:space="0" w:color="auto"/>
            <w:bottom w:val="none" w:sz="0" w:space="0" w:color="auto"/>
            <w:right w:val="none" w:sz="0" w:space="0" w:color="auto"/>
          </w:divBdr>
        </w:div>
        <w:div w:id="1010109253">
          <w:marLeft w:val="480"/>
          <w:marRight w:val="0"/>
          <w:marTop w:val="0"/>
          <w:marBottom w:val="0"/>
          <w:divBdr>
            <w:top w:val="none" w:sz="0" w:space="0" w:color="auto"/>
            <w:left w:val="none" w:sz="0" w:space="0" w:color="auto"/>
            <w:bottom w:val="none" w:sz="0" w:space="0" w:color="auto"/>
            <w:right w:val="none" w:sz="0" w:space="0" w:color="auto"/>
          </w:divBdr>
        </w:div>
        <w:div w:id="1046415811">
          <w:marLeft w:val="480"/>
          <w:marRight w:val="0"/>
          <w:marTop w:val="0"/>
          <w:marBottom w:val="0"/>
          <w:divBdr>
            <w:top w:val="none" w:sz="0" w:space="0" w:color="auto"/>
            <w:left w:val="none" w:sz="0" w:space="0" w:color="auto"/>
            <w:bottom w:val="none" w:sz="0" w:space="0" w:color="auto"/>
            <w:right w:val="none" w:sz="0" w:space="0" w:color="auto"/>
          </w:divBdr>
        </w:div>
        <w:div w:id="1081296197">
          <w:marLeft w:val="480"/>
          <w:marRight w:val="0"/>
          <w:marTop w:val="0"/>
          <w:marBottom w:val="0"/>
          <w:divBdr>
            <w:top w:val="none" w:sz="0" w:space="0" w:color="auto"/>
            <w:left w:val="none" w:sz="0" w:space="0" w:color="auto"/>
            <w:bottom w:val="none" w:sz="0" w:space="0" w:color="auto"/>
            <w:right w:val="none" w:sz="0" w:space="0" w:color="auto"/>
          </w:divBdr>
        </w:div>
        <w:div w:id="1082142283">
          <w:marLeft w:val="480"/>
          <w:marRight w:val="0"/>
          <w:marTop w:val="0"/>
          <w:marBottom w:val="0"/>
          <w:divBdr>
            <w:top w:val="none" w:sz="0" w:space="0" w:color="auto"/>
            <w:left w:val="none" w:sz="0" w:space="0" w:color="auto"/>
            <w:bottom w:val="none" w:sz="0" w:space="0" w:color="auto"/>
            <w:right w:val="none" w:sz="0" w:space="0" w:color="auto"/>
          </w:divBdr>
        </w:div>
        <w:div w:id="1085341708">
          <w:marLeft w:val="480"/>
          <w:marRight w:val="0"/>
          <w:marTop w:val="0"/>
          <w:marBottom w:val="0"/>
          <w:divBdr>
            <w:top w:val="none" w:sz="0" w:space="0" w:color="auto"/>
            <w:left w:val="none" w:sz="0" w:space="0" w:color="auto"/>
            <w:bottom w:val="none" w:sz="0" w:space="0" w:color="auto"/>
            <w:right w:val="none" w:sz="0" w:space="0" w:color="auto"/>
          </w:divBdr>
        </w:div>
        <w:div w:id="1156994637">
          <w:marLeft w:val="480"/>
          <w:marRight w:val="0"/>
          <w:marTop w:val="0"/>
          <w:marBottom w:val="0"/>
          <w:divBdr>
            <w:top w:val="none" w:sz="0" w:space="0" w:color="auto"/>
            <w:left w:val="none" w:sz="0" w:space="0" w:color="auto"/>
            <w:bottom w:val="none" w:sz="0" w:space="0" w:color="auto"/>
            <w:right w:val="none" w:sz="0" w:space="0" w:color="auto"/>
          </w:divBdr>
        </w:div>
        <w:div w:id="1168596219">
          <w:marLeft w:val="480"/>
          <w:marRight w:val="0"/>
          <w:marTop w:val="0"/>
          <w:marBottom w:val="0"/>
          <w:divBdr>
            <w:top w:val="none" w:sz="0" w:space="0" w:color="auto"/>
            <w:left w:val="none" w:sz="0" w:space="0" w:color="auto"/>
            <w:bottom w:val="none" w:sz="0" w:space="0" w:color="auto"/>
            <w:right w:val="none" w:sz="0" w:space="0" w:color="auto"/>
          </w:divBdr>
        </w:div>
        <w:div w:id="1195383407">
          <w:marLeft w:val="480"/>
          <w:marRight w:val="0"/>
          <w:marTop w:val="0"/>
          <w:marBottom w:val="0"/>
          <w:divBdr>
            <w:top w:val="none" w:sz="0" w:space="0" w:color="auto"/>
            <w:left w:val="none" w:sz="0" w:space="0" w:color="auto"/>
            <w:bottom w:val="none" w:sz="0" w:space="0" w:color="auto"/>
            <w:right w:val="none" w:sz="0" w:space="0" w:color="auto"/>
          </w:divBdr>
        </w:div>
        <w:div w:id="1200321514">
          <w:marLeft w:val="480"/>
          <w:marRight w:val="0"/>
          <w:marTop w:val="0"/>
          <w:marBottom w:val="0"/>
          <w:divBdr>
            <w:top w:val="none" w:sz="0" w:space="0" w:color="auto"/>
            <w:left w:val="none" w:sz="0" w:space="0" w:color="auto"/>
            <w:bottom w:val="none" w:sz="0" w:space="0" w:color="auto"/>
            <w:right w:val="none" w:sz="0" w:space="0" w:color="auto"/>
          </w:divBdr>
        </w:div>
        <w:div w:id="1277130971">
          <w:marLeft w:val="480"/>
          <w:marRight w:val="0"/>
          <w:marTop w:val="0"/>
          <w:marBottom w:val="0"/>
          <w:divBdr>
            <w:top w:val="none" w:sz="0" w:space="0" w:color="auto"/>
            <w:left w:val="none" w:sz="0" w:space="0" w:color="auto"/>
            <w:bottom w:val="none" w:sz="0" w:space="0" w:color="auto"/>
            <w:right w:val="none" w:sz="0" w:space="0" w:color="auto"/>
          </w:divBdr>
        </w:div>
        <w:div w:id="1319529112">
          <w:marLeft w:val="480"/>
          <w:marRight w:val="0"/>
          <w:marTop w:val="0"/>
          <w:marBottom w:val="0"/>
          <w:divBdr>
            <w:top w:val="none" w:sz="0" w:space="0" w:color="auto"/>
            <w:left w:val="none" w:sz="0" w:space="0" w:color="auto"/>
            <w:bottom w:val="none" w:sz="0" w:space="0" w:color="auto"/>
            <w:right w:val="none" w:sz="0" w:space="0" w:color="auto"/>
          </w:divBdr>
        </w:div>
        <w:div w:id="1327367681">
          <w:marLeft w:val="480"/>
          <w:marRight w:val="0"/>
          <w:marTop w:val="0"/>
          <w:marBottom w:val="0"/>
          <w:divBdr>
            <w:top w:val="none" w:sz="0" w:space="0" w:color="auto"/>
            <w:left w:val="none" w:sz="0" w:space="0" w:color="auto"/>
            <w:bottom w:val="none" w:sz="0" w:space="0" w:color="auto"/>
            <w:right w:val="none" w:sz="0" w:space="0" w:color="auto"/>
          </w:divBdr>
        </w:div>
        <w:div w:id="1362628561">
          <w:marLeft w:val="480"/>
          <w:marRight w:val="0"/>
          <w:marTop w:val="0"/>
          <w:marBottom w:val="0"/>
          <w:divBdr>
            <w:top w:val="none" w:sz="0" w:space="0" w:color="auto"/>
            <w:left w:val="none" w:sz="0" w:space="0" w:color="auto"/>
            <w:bottom w:val="none" w:sz="0" w:space="0" w:color="auto"/>
            <w:right w:val="none" w:sz="0" w:space="0" w:color="auto"/>
          </w:divBdr>
        </w:div>
        <w:div w:id="1371422510">
          <w:marLeft w:val="480"/>
          <w:marRight w:val="0"/>
          <w:marTop w:val="0"/>
          <w:marBottom w:val="0"/>
          <w:divBdr>
            <w:top w:val="none" w:sz="0" w:space="0" w:color="auto"/>
            <w:left w:val="none" w:sz="0" w:space="0" w:color="auto"/>
            <w:bottom w:val="none" w:sz="0" w:space="0" w:color="auto"/>
            <w:right w:val="none" w:sz="0" w:space="0" w:color="auto"/>
          </w:divBdr>
        </w:div>
        <w:div w:id="1371758868">
          <w:marLeft w:val="480"/>
          <w:marRight w:val="0"/>
          <w:marTop w:val="0"/>
          <w:marBottom w:val="0"/>
          <w:divBdr>
            <w:top w:val="none" w:sz="0" w:space="0" w:color="auto"/>
            <w:left w:val="none" w:sz="0" w:space="0" w:color="auto"/>
            <w:bottom w:val="none" w:sz="0" w:space="0" w:color="auto"/>
            <w:right w:val="none" w:sz="0" w:space="0" w:color="auto"/>
          </w:divBdr>
        </w:div>
      </w:divsChild>
    </w:div>
    <w:div w:id="284434153">
      <w:marLeft w:val="480"/>
      <w:marRight w:val="0"/>
      <w:marTop w:val="0"/>
      <w:marBottom w:val="0"/>
      <w:divBdr>
        <w:top w:val="none" w:sz="0" w:space="0" w:color="auto"/>
        <w:left w:val="none" w:sz="0" w:space="0" w:color="auto"/>
        <w:bottom w:val="none" w:sz="0" w:space="0" w:color="auto"/>
        <w:right w:val="none" w:sz="0" w:space="0" w:color="auto"/>
      </w:divBdr>
    </w:div>
    <w:div w:id="284435496">
      <w:bodyDiv w:val="1"/>
      <w:marLeft w:val="0"/>
      <w:marRight w:val="0"/>
      <w:marTop w:val="0"/>
      <w:marBottom w:val="0"/>
      <w:divBdr>
        <w:top w:val="none" w:sz="0" w:space="0" w:color="auto"/>
        <w:left w:val="none" w:sz="0" w:space="0" w:color="auto"/>
        <w:bottom w:val="none" w:sz="0" w:space="0" w:color="auto"/>
        <w:right w:val="none" w:sz="0" w:space="0" w:color="auto"/>
      </w:divBdr>
    </w:div>
    <w:div w:id="284506092">
      <w:bodyDiv w:val="1"/>
      <w:marLeft w:val="0"/>
      <w:marRight w:val="0"/>
      <w:marTop w:val="0"/>
      <w:marBottom w:val="0"/>
      <w:divBdr>
        <w:top w:val="none" w:sz="0" w:space="0" w:color="auto"/>
        <w:left w:val="none" w:sz="0" w:space="0" w:color="auto"/>
        <w:bottom w:val="none" w:sz="0" w:space="0" w:color="auto"/>
        <w:right w:val="none" w:sz="0" w:space="0" w:color="auto"/>
      </w:divBdr>
    </w:div>
    <w:div w:id="284699096">
      <w:marLeft w:val="480"/>
      <w:marRight w:val="0"/>
      <w:marTop w:val="0"/>
      <w:marBottom w:val="0"/>
      <w:divBdr>
        <w:top w:val="none" w:sz="0" w:space="0" w:color="auto"/>
        <w:left w:val="none" w:sz="0" w:space="0" w:color="auto"/>
        <w:bottom w:val="none" w:sz="0" w:space="0" w:color="auto"/>
        <w:right w:val="none" w:sz="0" w:space="0" w:color="auto"/>
      </w:divBdr>
    </w:div>
    <w:div w:id="284778858">
      <w:bodyDiv w:val="1"/>
      <w:marLeft w:val="0"/>
      <w:marRight w:val="0"/>
      <w:marTop w:val="0"/>
      <w:marBottom w:val="0"/>
      <w:divBdr>
        <w:top w:val="none" w:sz="0" w:space="0" w:color="auto"/>
        <w:left w:val="none" w:sz="0" w:space="0" w:color="auto"/>
        <w:bottom w:val="none" w:sz="0" w:space="0" w:color="auto"/>
        <w:right w:val="none" w:sz="0" w:space="0" w:color="auto"/>
      </w:divBdr>
    </w:div>
    <w:div w:id="285157919">
      <w:bodyDiv w:val="1"/>
      <w:marLeft w:val="0"/>
      <w:marRight w:val="0"/>
      <w:marTop w:val="0"/>
      <w:marBottom w:val="0"/>
      <w:divBdr>
        <w:top w:val="none" w:sz="0" w:space="0" w:color="auto"/>
        <w:left w:val="none" w:sz="0" w:space="0" w:color="auto"/>
        <w:bottom w:val="none" w:sz="0" w:space="0" w:color="auto"/>
        <w:right w:val="none" w:sz="0" w:space="0" w:color="auto"/>
      </w:divBdr>
    </w:div>
    <w:div w:id="285236685">
      <w:marLeft w:val="480"/>
      <w:marRight w:val="0"/>
      <w:marTop w:val="0"/>
      <w:marBottom w:val="0"/>
      <w:divBdr>
        <w:top w:val="none" w:sz="0" w:space="0" w:color="auto"/>
        <w:left w:val="none" w:sz="0" w:space="0" w:color="auto"/>
        <w:bottom w:val="none" w:sz="0" w:space="0" w:color="auto"/>
        <w:right w:val="none" w:sz="0" w:space="0" w:color="auto"/>
      </w:divBdr>
    </w:div>
    <w:div w:id="285242171">
      <w:bodyDiv w:val="1"/>
      <w:marLeft w:val="0"/>
      <w:marRight w:val="0"/>
      <w:marTop w:val="0"/>
      <w:marBottom w:val="0"/>
      <w:divBdr>
        <w:top w:val="none" w:sz="0" w:space="0" w:color="auto"/>
        <w:left w:val="none" w:sz="0" w:space="0" w:color="auto"/>
        <w:bottom w:val="none" w:sz="0" w:space="0" w:color="auto"/>
        <w:right w:val="none" w:sz="0" w:space="0" w:color="auto"/>
      </w:divBdr>
    </w:div>
    <w:div w:id="285431220">
      <w:marLeft w:val="480"/>
      <w:marRight w:val="0"/>
      <w:marTop w:val="0"/>
      <w:marBottom w:val="0"/>
      <w:divBdr>
        <w:top w:val="none" w:sz="0" w:space="0" w:color="auto"/>
        <w:left w:val="none" w:sz="0" w:space="0" w:color="auto"/>
        <w:bottom w:val="none" w:sz="0" w:space="0" w:color="auto"/>
        <w:right w:val="none" w:sz="0" w:space="0" w:color="auto"/>
      </w:divBdr>
    </w:div>
    <w:div w:id="285432030">
      <w:bodyDiv w:val="1"/>
      <w:marLeft w:val="0"/>
      <w:marRight w:val="0"/>
      <w:marTop w:val="0"/>
      <w:marBottom w:val="0"/>
      <w:divBdr>
        <w:top w:val="none" w:sz="0" w:space="0" w:color="auto"/>
        <w:left w:val="none" w:sz="0" w:space="0" w:color="auto"/>
        <w:bottom w:val="none" w:sz="0" w:space="0" w:color="auto"/>
        <w:right w:val="none" w:sz="0" w:space="0" w:color="auto"/>
      </w:divBdr>
    </w:div>
    <w:div w:id="285502975">
      <w:marLeft w:val="480"/>
      <w:marRight w:val="0"/>
      <w:marTop w:val="0"/>
      <w:marBottom w:val="0"/>
      <w:divBdr>
        <w:top w:val="none" w:sz="0" w:space="0" w:color="auto"/>
        <w:left w:val="none" w:sz="0" w:space="0" w:color="auto"/>
        <w:bottom w:val="none" w:sz="0" w:space="0" w:color="auto"/>
        <w:right w:val="none" w:sz="0" w:space="0" w:color="auto"/>
      </w:divBdr>
    </w:div>
    <w:div w:id="285544443">
      <w:bodyDiv w:val="1"/>
      <w:marLeft w:val="0"/>
      <w:marRight w:val="0"/>
      <w:marTop w:val="0"/>
      <w:marBottom w:val="0"/>
      <w:divBdr>
        <w:top w:val="none" w:sz="0" w:space="0" w:color="auto"/>
        <w:left w:val="none" w:sz="0" w:space="0" w:color="auto"/>
        <w:bottom w:val="none" w:sz="0" w:space="0" w:color="auto"/>
        <w:right w:val="none" w:sz="0" w:space="0" w:color="auto"/>
      </w:divBdr>
    </w:div>
    <w:div w:id="285545117">
      <w:bodyDiv w:val="1"/>
      <w:marLeft w:val="0"/>
      <w:marRight w:val="0"/>
      <w:marTop w:val="0"/>
      <w:marBottom w:val="0"/>
      <w:divBdr>
        <w:top w:val="none" w:sz="0" w:space="0" w:color="auto"/>
        <w:left w:val="none" w:sz="0" w:space="0" w:color="auto"/>
        <w:bottom w:val="none" w:sz="0" w:space="0" w:color="auto"/>
        <w:right w:val="none" w:sz="0" w:space="0" w:color="auto"/>
      </w:divBdr>
    </w:div>
    <w:div w:id="285624275">
      <w:bodyDiv w:val="1"/>
      <w:marLeft w:val="0"/>
      <w:marRight w:val="0"/>
      <w:marTop w:val="0"/>
      <w:marBottom w:val="0"/>
      <w:divBdr>
        <w:top w:val="none" w:sz="0" w:space="0" w:color="auto"/>
        <w:left w:val="none" w:sz="0" w:space="0" w:color="auto"/>
        <w:bottom w:val="none" w:sz="0" w:space="0" w:color="auto"/>
        <w:right w:val="none" w:sz="0" w:space="0" w:color="auto"/>
      </w:divBdr>
    </w:div>
    <w:div w:id="285698318">
      <w:marLeft w:val="480"/>
      <w:marRight w:val="0"/>
      <w:marTop w:val="0"/>
      <w:marBottom w:val="0"/>
      <w:divBdr>
        <w:top w:val="none" w:sz="0" w:space="0" w:color="auto"/>
        <w:left w:val="none" w:sz="0" w:space="0" w:color="auto"/>
        <w:bottom w:val="none" w:sz="0" w:space="0" w:color="auto"/>
        <w:right w:val="none" w:sz="0" w:space="0" w:color="auto"/>
      </w:divBdr>
    </w:div>
    <w:div w:id="285888782">
      <w:bodyDiv w:val="1"/>
      <w:marLeft w:val="0"/>
      <w:marRight w:val="0"/>
      <w:marTop w:val="0"/>
      <w:marBottom w:val="0"/>
      <w:divBdr>
        <w:top w:val="none" w:sz="0" w:space="0" w:color="auto"/>
        <w:left w:val="none" w:sz="0" w:space="0" w:color="auto"/>
        <w:bottom w:val="none" w:sz="0" w:space="0" w:color="auto"/>
        <w:right w:val="none" w:sz="0" w:space="0" w:color="auto"/>
      </w:divBdr>
    </w:div>
    <w:div w:id="285890619">
      <w:bodyDiv w:val="1"/>
      <w:marLeft w:val="0"/>
      <w:marRight w:val="0"/>
      <w:marTop w:val="0"/>
      <w:marBottom w:val="0"/>
      <w:divBdr>
        <w:top w:val="none" w:sz="0" w:space="0" w:color="auto"/>
        <w:left w:val="none" w:sz="0" w:space="0" w:color="auto"/>
        <w:bottom w:val="none" w:sz="0" w:space="0" w:color="auto"/>
        <w:right w:val="none" w:sz="0" w:space="0" w:color="auto"/>
      </w:divBdr>
    </w:div>
    <w:div w:id="286008372">
      <w:marLeft w:val="480"/>
      <w:marRight w:val="0"/>
      <w:marTop w:val="0"/>
      <w:marBottom w:val="0"/>
      <w:divBdr>
        <w:top w:val="none" w:sz="0" w:space="0" w:color="auto"/>
        <w:left w:val="none" w:sz="0" w:space="0" w:color="auto"/>
        <w:bottom w:val="none" w:sz="0" w:space="0" w:color="auto"/>
        <w:right w:val="none" w:sz="0" w:space="0" w:color="auto"/>
      </w:divBdr>
    </w:div>
    <w:div w:id="286156827">
      <w:bodyDiv w:val="1"/>
      <w:marLeft w:val="0"/>
      <w:marRight w:val="0"/>
      <w:marTop w:val="0"/>
      <w:marBottom w:val="0"/>
      <w:divBdr>
        <w:top w:val="none" w:sz="0" w:space="0" w:color="auto"/>
        <w:left w:val="none" w:sz="0" w:space="0" w:color="auto"/>
        <w:bottom w:val="none" w:sz="0" w:space="0" w:color="auto"/>
        <w:right w:val="none" w:sz="0" w:space="0" w:color="auto"/>
      </w:divBdr>
      <w:divsChild>
        <w:div w:id="9991750">
          <w:marLeft w:val="480"/>
          <w:marRight w:val="0"/>
          <w:marTop w:val="0"/>
          <w:marBottom w:val="0"/>
          <w:divBdr>
            <w:top w:val="none" w:sz="0" w:space="0" w:color="auto"/>
            <w:left w:val="none" w:sz="0" w:space="0" w:color="auto"/>
            <w:bottom w:val="none" w:sz="0" w:space="0" w:color="auto"/>
            <w:right w:val="none" w:sz="0" w:space="0" w:color="auto"/>
          </w:divBdr>
        </w:div>
        <w:div w:id="10570565">
          <w:marLeft w:val="480"/>
          <w:marRight w:val="0"/>
          <w:marTop w:val="0"/>
          <w:marBottom w:val="0"/>
          <w:divBdr>
            <w:top w:val="none" w:sz="0" w:space="0" w:color="auto"/>
            <w:left w:val="none" w:sz="0" w:space="0" w:color="auto"/>
            <w:bottom w:val="none" w:sz="0" w:space="0" w:color="auto"/>
            <w:right w:val="none" w:sz="0" w:space="0" w:color="auto"/>
          </w:divBdr>
        </w:div>
        <w:div w:id="37626847">
          <w:marLeft w:val="480"/>
          <w:marRight w:val="0"/>
          <w:marTop w:val="0"/>
          <w:marBottom w:val="0"/>
          <w:divBdr>
            <w:top w:val="none" w:sz="0" w:space="0" w:color="auto"/>
            <w:left w:val="none" w:sz="0" w:space="0" w:color="auto"/>
            <w:bottom w:val="none" w:sz="0" w:space="0" w:color="auto"/>
            <w:right w:val="none" w:sz="0" w:space="0" w:color="auto"/>
          </w:divBdr>
        </w:div>
        <w:div w:id="53048809">
          <w:marLeft w:val="480"/>
          <w:marRight w:val="0"/>
          <w:marTop w:val="0"/>
          <w:marBottom w:val="0"/>
          <w:divBdr>
            <w:top w:val="none" w:sz="0" w:space="0" w:color="auto"/>
            <w:left w:val="none" w:sz="0" w:space="0" w:color="auto"/>
            <w:bottom w:val="none" w:sz="0" w:space="0" w:color="auto"/>
            <w:right w:val="none" w:sz="0" w:space="0" w:color="auto"/>
          </w:divBdr>
        </w:div>
        <w:div w:id="94442510">
          <w:marLeft w:val="480"/>
          <w:marRight w:val="0"/>
          <w:marTop w:val="0"/>
          <w:marBottom w:val="0"/>
          <w:divBdr>
            <w:top w:val="none" w:sz="0" w:space="0" w:color="auto"/>
            <w:left w:val="none" w:sz="0" w:space="0" w:color="auto"/>
            <w:bottom w:val="none" w:sz="0" w:space="0" w:color="auto"/>
            <w:right w:val="none" w:sz="0" w:space="0" w:color="auto"/>
          </w:divBdr>
        </w:div>
        <w:div w:id="102968644">
          <w:marLeft w:val="480"/>
          <w:marRight w:val="0"/>
          <w:marTop w:val="0"/>
          <w:marBottom w:val="0"/>
          <w:divBdr>
            <w:top w:val="none" w:sz="0" w:space="0" w:color="auto"/>
            <w:left w:val="none" w:sz="0" w:space="0" w:color="auto"/>
            <w:bottom w:val="none" w:sz="0" w:space="0" w:color="auto"/>
            <w:right w:val="none" w:sz="0" w:space="0" w:color="auto"/>
          </w:divBdr>
        </w:div>
        <w:div w:id="104154300">
          <w:marLeft w:val="480"/>
          <w:marRight w:val="0"/>
          <w:marTop w:val="0"/>
          <w:marBottom w:val="0"/>
          <w:divBdr>
            <w:top w:val="none" w:sz="0" w:space="0" w:color="auto"/>
            <w:left w:val="none" w:sz="0" w:space="0" w:color="auto"/>
            <w:bottom w:val="none" w:sz="0" w:space="0" w:color="auto"/>
            <w:right w:val="none" w:sz="0" w:space="0" w:color="auto"/>
          </w:divBdr>
        </w:div>
        <w:div w:id="141700974">
          <w:marLeft w:val="480"/>
          <w:marRight w:val="0"/>
          <w:marTop w:val="0"/>
          <w:marBottom w:val="0"/>
          <w:divBdr>
            <w:top w:val="none" w:sz="0" w:space="0" w:color="auto"/>
            <w:left w:val="none" w:sz="0" w:space="0" w:color="auto"/>
            <w:bottom w:val="none" w:sz="0" w:space="0" w:color="auto"/>
            <w:right w:val="none" w:sz="0" w:space="0" w:color="auto"/>
          </w:divBdr>
        </w:div>
        <w:div w:id="163210180">
          <w:marLeft w:val="480"/>
          <w:marRight w:val="0"/>
          <w:marTop w:val="0"/>
          <w:marBottom w:val="0"/>
          <w:divBdr>
            <w:top w:val="none" w:sz="0" w:space="0" w:color="auto"/>
            <w:left w:val="none" w:sz="0" w:space="0" w:color="auto"/>
            <w:bottom w:val="none" w:sz="0" w:space="0" w:color="auto"/>
            <w:right w:val="none" w:sz="0" w:space="0" w:color="auto"/>
          </w:divBdr>
        </w:div>
        <w:div w:id="276134701">
          <w:marLeft w:val="480"/>
          <w:marRight w:val="0"/>
          <w:marTop w:val="0"/>
          <w:marBottom w:val="0"/>
          <w:divBdr>
            <w:top w:val="none" w:sz="0" w:space="0" w:color="auto"/>
            <w:left w:val="none" w:sz="0" w:space="0" w:color="auto"/>
            <w:bottom w:val="none" w:sz="0" w:space="0" w:color="auto"/>
            <w:right w:val="none" w:sz="0" w:space="0" w:color="auto"/>
          </w:divBdr>
        </w:div>
        <w:div w:id="373585123">
          <w:marLeft w:val="480"/>
          <w:marRight w:val="0"/>
          <w:marTop w:val="0"/>
          <w:marBottom w:val="0"/>
          <w:divBdr>
            <w:top w:val="none" w:sz="0" w:space="0" w:color="auto"/>
            <w:left w:val="none" w:sz="0" w:space="0" w:color="auto"/>
            <w:bottom w:val="none" w:sz="0" w:space="0" w:color="auto"/>
            <w:right w:val="none" w:sz="0" w:space="0" w:color="auto"/>
          </w:divBdr>
        </w:div>
        <w:div w:id="383409088">
          <w:marLeft w:val="480"/>
          <w:marRight w:val="0"/>
          <w:marTop w:val="0"/>
          <w:marBottom w:val="0"/>
          <w:divBdr>
            <w:top w:val="none" w:sz="0" w:space="0" w:color="auto"/>
            <w:left w:val="none" w:sz="0" w:space="0" w:color="auto"/>
            <w:bottom w:val="none" w:sz="0" w:space="0" w:color="auto"/>
            <w:right w:val="none" w:sz="0" w:space="0" w:color="auto"/>
          </w:divBdr>
        </w:div>
        <w:div w:id="417018062">
          <w:marLeft w:val="480"/>
          <w:marRight w:val="0"/>
          <w:marTop w:val="0"/>
          <w:marBottom w:val="0"/>
          <w:divBdr>
            <w:top w:val="none" w:sz="0" w:space="0" w:color="auto"/>
            <w:left w:val="none" w:sz="0" w:space="0" w:color="auto"/>
            <w:bottom w:val="none" w:sz="0" w:space="0" w:color="auto"/>
            <w:right w:val="none" w:sz="0" w:space="0" w:color="auto"/>
          </w:divBdr>
        </w:div>
        <w:div w:id="468404728">
          <w:marLeft w:val="480"/>
          <w:marRight w:val="0"/>
          <w:marTop w:val="0"/>
          <w:marBottom w:val="0"/>
          <w:divBdr>
            <w:top w:val="none" w:sz="0" w:space="0" w:color="auto"/>
            <w:left w:val="none" w:sz="0" w:space="0" w:color="auto"/>
            <w:bottom w:val="none" w:sz="0" w:space="0" w:color="auto"/>
            <w:right w:val="none" w:sz="0" w:space="0" w:color="auto"/>
          </w:divBdr>
        </w:div>
        <w:div w:id="475225580">
          <w:marLeft w:val="480"/>
          <w:marRight w:val="0"/>
          <w:marTop w:val="0"/>
          <w:marBottom w:val="0"/>
          <w:divBdr>
            <w:top w:val="none" w:sz="0" w:space="0" w:color="auto"/>
            <w:left w:val="none" w:sz="0" w:space="0" w:color="auto"/>
            <w:bottom w:val="none" w:sz="0" w:space="0" w:color="auto"/>
            <w:right w:val="none" w:sz="0" w:space="0" w:color="auto"/>
          </w:divBdr>
        </w:div>
        <w:div w:id="481505699">
          <w:marLeft w:val="480"/>
          <w:marRight w:val="0"/>
          <w:marTop w:val="0"/>
          <w:marBottom w:val="0"/>
          <w:divBdr>
            <w:top w:val="none" w:sz="0" w:space="0" w:color="auto"/>
            <w:left w:val="none" w:sz="0" w:space="0" w:color="auto"/>
            <w:bottom w:val="none" w:sz="0" w:space="0" w:color="auto"/>
            <w:right w:val="none" w:sz="0" w:space="0" w:color="auto"/>
          </w:divBdr>
        </w:div>
        <w:div w:id="482355862">
          <w:marLeft w:val="480"/>
          <w:marRight w:val="0"/>
          <w:marTop w:val="0"/>
          <w:marBottom w:val="0"/>
          <w:divBdr>
            <w:top w:val="none" w:sz="0" w:space="0" w:color="auto"/>
            <w:left w:val="none" w:sz="0" w:space="0" w:color="auto"/>
            <w:bottom w:val="none" w:sz="0" w:space="0" w:color="auto"/>
            <w:right w:val="none" w:sz="0" w:space="0" w:color="auto"/>
          </w:divBdr>
        </w:div>
        <w:div w:id="530193357">
          <w:marLeft w:val="480"/>
          <w:marRight w:val="0"/>
          <w:marTop w:val="0"/>
          <w:marBottom w:val="0"/>
          <w:divBdr>
            <w:top w:val="none" w:sz="0" w:space="0" w:color="auto"/>
            <w:left w:val="none" w:sz="0" w:space="0" w:color="auto"/>
            <w:bottom w:val="none" w:sz="0" w:space="0" w:color="auto"/>
            <w:right w:val="none" w:sz="0" w:space="0" w:color="auto"/>
          </w:divBdr>
        </w:div>
        <w:div w:id="581571503">
          <w:marLeft w:val="480"/>
          <w:marRight w:val="0"/>
          <w:marTop w:val="0"/>
          <w:marBottom w:val="0"/>
          <w:divBdr>
            <w:top w:val="none" w:sz="0" w:space="0" w:color="auto"/>
            <w:left w:val="none" w:sz="0" w:space="0" w:color="auto"/>
            <w:bottom w:val="none" w:sz="0" w:space="0" w:color="auto"/>
            <w:right w:val="none" w:sz="0" w:space="0" w:color="auto"/>
          </w:divBdr>
        </w:div>
        <w:div w:id="638849305">
          <w:marLeft w:val="480"/>
          <w:marRight w:val="0"/>
          <w:marTop w:val="0"/>
          <w:marBottom w:val="0"/>
          <w:divBdr>
            <w:top w:val="none" w:sz="0" w:space="0" w:color="auto"/>
            <w:left w:val="none" w:sz="0" w:space="0" w:color="auto"/>
            <w:bottom w:val="none" w:sz="0" w:space="0" w:color="auto"/>
            <w:right w:val="none" w:sz="0" w:space="0" w:color="auto"/>
          </w:divBdr>
        </w:div>
        <w:div w:id="665716271">
          <w:marLeft w:val="480"/>
          <w:marRight w:val="0"/>
          <w:marTop w:val="0"/>
          <w:marBottom w:val="0"/>
          <w:divBdr>
            <w:top w:val="none" w:sz="0" w:space="0" w:color="auto"/>
            <w:left w:val="none" w:sz="0" w:space="0" w:color="auto"/>
            <w:bottom w:val="none" w:sz="0" w:space="0" w:color="auto"/>
            <w:right w:val="none" w:sz="0" w:space="0" w:color="auto"/>
          </w:divBdr>
        </w:div>
        <w:div w:id="686640305">
          <w:marLeft w:val="480"/>
          <w:marRight w:val="0"/>
          <w:marTop w:val="0"/>
          <w:marBottom w:val="0"/>
          <w:divBdr>
            <w:top w:val="none" w:sz="0" w:space="0" w:color="auto"/>
            <w:left w:val="none" w:sz="0" w:space="0" w:color="auto"/>
            <w:bottom w:val="none" w:sz="0" w:space="0" w:color="auto"/>
            <w:right w:val="none" w:sz="0" w:space="0" w:color="auto"/>
          </w:divBdr>
        </w:div>
        <w:div w:id="700008727">
          <w:marLeft w:val="480"/>
          <w:marRight w:val="0"/>
          <w:marTop w:val="0"/>
          <w:marBottom w:val="0"/>
          <w:divBdr>
            <w:top w:val="none" w:sz="0" w:space="0" w:color="auto"/>
            <w:left w:val="none" w:sz="0" w:space="0" w:color="auto"/>
            <w:bottom w:val="none" w:sz="0" w:space="0" w:color="auto"/>
            <w:right w:val="none" w:sz="0" w:space="0" w:color="auto"/>
          </w:divBdr>
        </w:div>
        <w:div w:id="718281876">
          <w:marLeft w:val="480"/>
          <w:marRight w:val="0"/>
          <w:marTop w:val="0"/>
          <w:marBottom w:val="0"/>
          <w:divBdr>
            <w:top w:val="none" w:sz="0" w:space="0" w:color="auto"/>
            <w:left w:val="none" w:sz="0" w:space="0" w:color="auto"/>
            <w:bottom w:val="none" w:sz="0" w:space="0" w:color="auto"/>
            <w:right w:val="none" w:sz="0" w:space="0" w:color="auto"/>
          </w:divBdr>
        </w:div>
        <w:div w:id="764377589">
          <w:marLeft w:val="480"/>
          <w:marRight w:val="0"/>
          <w:marTop w:val="0"/>
          <w:marBottom w:val="0"/>
          <w:divBdr>
            <w:top w:val="none" w:sz="0" w:space="0" w:color="auto"/>
            <w:left w:val="none" w:sz="0" w:space="0" w:color="auto"/>
            <w:bottom w:val="none" w:sz="0" w:space="0" w:color="auto"/>
            <w:right w:val="none" w:sz="0" w:space="0" w:color="auto"/>
          </w:divBdr>
        </w:div>
        <w:div w:id="764377971">
          <w:marLeft w:val="480"/>
          <w:marRight w:val="0"/>
          <w:marTop w:val="0"/>
          <w:marBottom w:val="0"/>
          <w:divBdr>
            <w:top w:val="none" w:sz="0" w:space="0" w:color="auto"/>
            <w:left w:val="none" w:sz="0" w:space="0" w:color="auto"/>
            <w:bottom w:val="none" w:sz="0" w:space="0" w:color="auto"/>
            <w:right w:val="none" w:sz="0" w:space="0" w:color="auto"/>
          </w:divBdr>
        </w:div>
        <w:div w:id="813570027">
          <w:marLeft w:val="480"/>
          <w:marRight w:val="0"/>
          <w:marTop w:val="0"/>
          <w:marBottom w:val="0"/>
          <w:divBdr>
            <w:top w:val="none" w:sz="0" w:space="0" w:color="auto"/>
            <w:left w:val="none" w:sz="0" w:space="0" w:color="auto"/>
            <w:bottom w:val="none" w:sz="0" w:space="0" w:color="auto"/>
            <w:right w:val="none" w:sz="0" w:space="0" w:color="auto"/>
          </w:divBdr>
        </w:div>
        <w:div w:id="815797479">
          <w:marLeft w:val="480"/>
          <w:marRight w:val="0"/>
          <w:marTop w:val="0"/>
          <w:marBottom w:val="0"/>
          <w:divBdr>
            <w:top w:val="none" w:sz="0" w:space="0" w:color="auto"/>
            <w:left w:val="none" w:sz="0" w:space="0" w:color="auto"/>
            <w:bottom w:val="none" w:sz="0" w:space="0" w:color="auto"/>
            <w:right w:val="none" w:sz="0" w:space="0" w:color="auto"/>
          </w:divBdr>
        </w:div>
        <w:div w:id="823787609">
          <w:marLeft w:val="480"/>
          <w:marRight w:val="0"/>
          <w:marTop w:val="0"/>
          <w:marBottom w:val="0"/>
          <w:divBdr>
            <w:top w:val="none" w:sz="0" w:space="0" w:color="auto"/>
            <w:left w:val="none" w:sz="0" w:space="0" w:color="auto"/>
            <w:bottom w:val="none" w:sz="0" w:space="0" w:color="auto"/>
            <w:right w:val="none" w:sz="0" w:space="0" w:color="auto"/>
          </w:divBdr>
        </w:div>
        <w:div w:id="860164043">
          <w:marLeft w:val="480"/>
          <w:marRight w:val="0"/>
          <w:marTop w:val="0"/>
          <w:marBottom w:val="0"/>
          <w:divBdr>
            <w:top w:val="none" w:sz="0" w:space="0" w:color="auto"/>
            <w:left w:val="none" w:sz="0" w:space="0" w:color="auto"/>
            <w:bottom w:val="none" w:sz="0" w:space="0" w:color="auto"/>
            <w:right w:val="none" w:sz="0" w:space="0" w:color="auto"/>
          </w:divBdr>
        </w:div>
        <w:div w:id="949823082">
          <w:marLeft w:val="480"/>
          <w:marRight w:val="0"/>
          <w:marTop w:val="0"/>
          <w:marBottom w:val="0"/>
          <w:divBdr>
            <w:top w:val="none" w:sz="0" w:space="0" w:color="auto"/>
            <w:left w:val="none" w:sz="0" w:space="0" w:color="auto"/>
            <w:bottom w:val="none" w:sz="0" w:space="0" w:color="auto"/>
            <w:right w:val="none" w:sz="0" w:space="0" w:color="auto"/>
          </w:divBdr>
        </w:div>
        <w:div w:id="962613479">
          <w:marLeft w:val="480"/>
          <w:marRight w:val="0"/>
          <w:marTop w:val="0"/>
          <w:marBottom w:val="0"/>
          <w:divBdr>
            <w:top w:val="none" w:sz="0" w:space="0" w:color="auto"/>
            <w:left w:val="none" w:sz="0" w:space="0" w:color="auto"/>
            <w:bottom w:val="none" w:sz="0" w:space="0" w:color="auto"/>
            <w:right w:val="none" w:sz="0" w:space="0" w:color="auto"/>
          </w:divBdr>
        </w:div>
        <w:div w:id="978999001">
          <w:marLeft w:val="480"/>
          <w:marRight w:val="0"/>
          <w:marTop w:val="0"/>
          <w:marBottom w:val="0"/>
          <w:divBdr>
            <w:top w:val="none" w:sz="0" w:space="0" w:color="auto"/>
            <w:left w:val="none" w:sz="0" w:space="0" w:color="auto"/>
            <w:bottom w:val="none" w:sz="0" w:space="0" w:color="auto"/>
            <w:right w:val="none" w:sz="0" w:space="0" w:color="auto"/>
          </w:divBdr>
        </w:div>
        <w:div w:id="1018045454">
          <w:marLeft w:val="480"/>
          <w:marRight w:val="0"/>
          <w:marTop w:val="0"/>
          <w:marBottom w:val="0"/>
          <w:divBdr>
            <w:top w:val="none" w:sz="0" w:space="0" w:color="auto"/>
            <w:left w:val="none" w:sz="0" w:space="0" w:color="auto"/>
            <w:bottom w:val="none" w:sz="0" w:space="0" w:color="auto"/>
            <w:right w:val="none" w:sz="0" w:space="0" w:color="auto"/>
          </w:divBdr>
        </w:div>
        <w:div w:id="1059328686">
          <w:marLeft w:val="480"/>
          <w:marRight w:val="0"/>
          <w:marTop w:val="0"/>
          <w:marBottom w:val="0"/>
          <w:divBdr>
            <w:top w:val="none" w:sz="0" w:space="0" w:color="auto"/>
            <w:left w:val="none" w:sz="0" w:space="0" w:color="auto"/>
            <w:bottom w:val="none" w:sz="0" w:space="0" w:color="auto"/>
            <w:right w:val="none" w:sz="0" w:space="0" w:color="auto"/>
          </w:divBdr>
        </w:div>
        <w:div w:id="1165240862">
          <w:marLeft w:val="480"/>
          <w:marRight w:val="0"/>
          <w:marTop w:val="0"/>
          <w:marBottom w:val="0"/>
          <w:divBdr>
            <w:top w:val="none" w:sz="0" w:space="0" w:color="auto"/>
            <w:left w:val="none" w:sz="0" w:space="0" w:color="auto"/>
            <w:bottom w:val="none" w:sz="0" w:space="0" w:color="auto"/>
            <w:right w:val="none" w:sz="0" w:space="0" w:color="auto"/>
          </w:divBdr>
        </w:div>
        <w:div w:id="1183596337">
          <w:marLeft w:val="480"/>
          <w:marRight w:val="0"/>
          <w:marTop w:val="0"/>
          <w:marBottom w:val="0"/>
          <w:divBdr>
            <w:top w:val="none" w:sz="0" w:space="0" w:color="auto"/>
            <w:left w:val="none" w:sz="0" w:space="0" w:color="auto"/>
            <w:bottom w:val="none" w:sz="0" w:space="0" w:color="auto"/>
            <w:right w:val="none" w:sz="0" w:space="0" w:color="auto"/>
          </w:divBdr>
        </w:div>
        <w:div w:id="1193692667">
          <w:marLeft w:val="480"/>
          <w:marRight w:val="0"/>
          <w:marTop w:val="0"/>
          <w:marBottom w:val="0"/>
          <w:divBdr>
            <w:top w:val="none" w:sz="0" w:space="0" w:color="auto"/>
            <w:left w:val="none" w:sz="0" w:space="0" w:color="auto"/>
            <w:bottom w:val="none" w:sz="0" w:space="0" w:color="auto"/>
            <w:right w:val="none" w:sz="0" w:space="0" w:color="auto"/>
          </w:divBdr>
        </w:div>
        <w:div w:id="1231229601">
          <w:marLeft w:val="480"/>
          <w:marRight w:val="0"/>
          <w:marTop w:val="0"/>
          <w:marBottom w:val="0"/>
          <w:divBdr>
            <w:top w:val="none" w:sz="0" w:space="0" w:color="auto"/>
            <w:left w:val="none" w:sz="0" w:space="0" w:color="auto"/>
            <w:bottom w:val="none" w:sz="0" w:space="0" w:color="auto"/>
            <w:right w:val="none" w:sz="0" w:space="0" w:color="auto"/>
          </w:divBdr>
        </w:div>
        <w:div w:id="1293712079">
          <w:marLeft w:val="480"/>
          <w:marRight w:val="0"/>
          <w:marTop w:val="0"/>
          <w:marBottom w:val="0"/>
          <w:divBdr>
            <w:top w:val="none" w:sz="0" w:space="0" w:color="auto"/>
            <w:left w:val="none" w:sz="0" w:space="0" w:color="auto"/>
            <w:bottom w:val="none" w:sz="0" w:space="0" w:color="auto"/>
            <w:right w:val="none" w:sz="0" w:space="0" w:color="auto"/>
          </w:divBdr>
        </w:div>
        <w:div w:id="1339698291">
          <w:marLeft w:val="480"/>
          <w:marRight w:val="0"/>
          <w:marTop w:val="0"/>
          <w:marBottom w:val="0"/>
          <w:divBdr>
            <w:top w:val="none" w:sz="0" w:space="0" w:color="auto"/>
            <w:left w:val="none" w:sz="0" w:space="0" w:color="auto"/>
            <w:bottom w:val="none" w:sz="0" w:space="0" w:color="auto"/>
            <w:right w:val="none" w:sz="0" w:space="0" w:color="auto"/>
          </w:divBdr>
        </w:div>
        <w:div w:id="1356883054">
          <w:marLeft w:val="480"/>
          <w:marRight w:val="0"/>
          <w:marTop w:val="0"/>
          <w:marBottom w:val="0"/>
          <w:divBdr>
            <w:top w:val="none" w:sz="0" w:space="0" w:color="auto"/>
            <w:left w:val="none" w:sz="0" w:space="0" w:color="auto"/>
            <w:bottom w:val="none" w:sz="0" w:space="0" w:color="auto"/>
            <w:right w:val="none" w:sz="0" w:space="0" w:color="auto"/>
          </w:divBdr>
        </w:div>
      </w:divsChild>
    </w:div>
    <w:div w:id="286350205">
      <w:bodyDiv w:val="1"/>
      <w:marLeft w:val="0"/>
      <w:marRight w:val="0"/>
      <w:marTop w:val="0"/>
      <w:marBottom w:val="0"/>
      <w:divBdr>
        <w:top w:val="none" w:sz="0" w:space="0" w:color="auto"/>
        <w:left w:val="none" w:sz="0" w:space="0" w:color="auto"/>
        <w:bottom w:val="none" w:sz="0" w:space="0" w:color="auto"/>
        <w:right w:val="none" w:sz="0" w:space="0" w:color="auto"/>
      </w:divBdr>
    </w:div>
    <w:div w:id="286395358">
      <w:marLeft w:val="480"/>
      <w:marRight w:val="0"/>
      <w:marTop w:val="0"/>
      <w:marBottom w:val="0"/>
      <w:divBdr>
        <w:top w:val="none" w:sz="0" w:space="0" w:color="auto"/>
        <w:left w:val="none" w:sz="0" w:space="0" w:color="auto"/>
        <w:bottom w:val="none" w:sz="0" w:space="0" w:color="auto"/>
        <w:right w:val="none" w:sz="0" w:space="0" w:color="auto"/>
      </w:divBdr>
    </w:div>
    <w:div w:id="286547786">
      <w:bodyDiv w:val="1"/>
      <w:marLeft w:val="0"/>
      <w:marRight w:val="0"/>
      <w:marTop w:val="0"/>
      <w:marBottom w:val="0"/>
      <w:divBdr>
        <w:top w:val="none" w:sz="0" w:space="0" w:color="auto"/>
        <w:left w:val="none" w:sz="0" w:space="0" w:color="auto"/>
        <w:bottom w:val="none" w:sz="0" w:space="0" w:color="auto"/>
        <w:right w:val="none" w:sz="0" w:space="0" w:color="auto"/>
      </w:divBdr>
    </w:div>
    <w:div w:id="286590166">
      <w:bodyDiv w:val="1"/>
      <w:marLeft w:val="0"/>
      <w:marRight w:val="0"/>
      <w:marTop w:val="0"/>
      <w:marBottom w:val="0"/>
      <w:divBdr>
        <w:top w:val="none" w:sz="0" w:space="0" w:color="auto"/>
        <w:left w:val="none" w:sz="0" w:space="0" w:color="auto"/>
        <w:bottom w:val="none" w:sz="0" w:space="0" w:color="auto"/>
        <w:right w:val="none" w:sz="0" w:space="0" w:color="auto"/>
      </w:divBdr>
    </w:div>
    <w:div w:id="286595160">
      <w:bodyDiv w:val="1"/>
      <w:marLeft w:val="0"/>
      <w:marRight w:val="0"/>
      <w:marTop w:val="0"/>
      <w:marBottom w:val="0"/>
      <w:divBdr>
        <w:top w:val="none" w:sz="0" w:space="0" w:color="auto"/>
        <w:left w:val="none" w:sz="0" w:space="0" w:color="auto"/>
        <w:bottom w:val="none" w:sz="0" w:space="0" w:color="auto"/>
        <w:right w:val="none" w:sz="0" w:space="0" w:color="auto"/>
      </w:divBdr>
    </w:div>
    <w:div w:id="286670696">
      <w:bodyDiv w:val="1"/>
      <w:marLeft w:val="0"/>
      <w:marRight w:val="0"/>
      <w:marTop w:val="0"/>
      <w:marBottom w:val="0"/>
      <w:divBdr>
        <w:top w:val="none" w:sz="0" w:space="0" w:color="auto"/>
        <w:left w:val="none" w:sz="0" w:space="0" w:color="auto"/>
        <w:bottom w:val="none" w:sz="0" w:space="0" w:color="auto"/>
        <w:right w:val="none" w:sz="0" w:space="0" w:color="auto"/>
      </w:divBdr>
    </w:div>
    <w:div w:id="286862795">
      <w:marLeft w:val="480"/>
      <w:marRight w:val="0"/>
      <w:marTop w:val="0"/>
      <w:marBottom w:val="0"/>
      <w:divBdr>
        <w:top w:val="none" w:sz="0" w:space="0" w:color="auto"/>
        <w:left w:val="none" w:sz="0" w:space="0" w:color="auto"/>
        <w:bottom w:val="none" w:sz="0" w:space="0" w:color="auto"/>
        <w:right w:val="none" w:sz="0" w:space="0" w:color="auto"/>
      </w:divBdr>
    </w:div>
    <w:div w:id="287012543">
      <w:marLeft w:val="480"/>
      <w:marRight w:val="0"/>
      <w:marTop w:val="0"/>
      <w:marBottom w:val="0"/>
      <w:divBdr>
        <w:top w:val="none" w:sz="0" w:space="0" w:color="auto"/>
        <w:left w:val="none" w:sz="0" w:space="0" w:color="auto"/>
        <w:bottom w:val="none" w:sz="0" w:space="0" w:color="auto"/>
        <w:right w:val="none" w:sz="0" w:space="0" w:color="auto"/>
      </w:divBdr>
    </w:div>
    <w:div w:id="287051508">
      <w:marLeft w:val="480"/>
      <w:marRight w:val="0"/>
      <w:marTop w:val="0"/>
      <w:marBottom w:val="0"/>
      <w:divBdr>
        <w:top w:val="none" w:sz="0" w:space="0" w:color="auto"/>
        <w:left w:val="none" w:sz="0" w:space="0" w:color="auto"/>
        <w:bottom w:val="none" w:sz="0" w:space="0" w:color="auto"/>
        <w:right w:val="none" w:sz="0" w:space="0" w:color="auto"/>
      </w:divBdr>
    </w:div>
    <w:div w:id="287198989">
      <w:marLeft w:val="480"/>
      <w:marRight w:val="0"/>
      <w:marTop w:val="0"/>
      <w:marBottom w:val="0"/>
      <w:divBdr>
        <w:top w:val="none" w:sz="0" w:space="0" w:color="auto"/>
        <w:left w:val="none" w:sz="0" w:space="0" w:color="auto"/>
        <w:bottom w:val="none" w:sz="0" w:space="0" w:color="auto"/>
        <w:right w:val="none" w:sz="0" w:space="0" w:color="auto"/>
      </w:divBdr>
    </w:div>
    <w:div w:id="287247647">
      <w:marLeft w:val="480"/>
      <w:marRight w:val="0"/>
      <w:marTop w:val="0"/>
      <w:marBottom w:val="0"/>
      <w:divBdr>
        <w:top w:val="none" w:sz="0" w:space="0" w:color="auto"/>
        <w:left w:val="none" w:sz="0" w:space="0" w:color="auto"/>
        <w:bottom w:val="none" w:sz="0" w:space="0" w:color="auto"/>
        <w:right w:val="none" w:sz="0" w:space="0" w:color="auto"/>
      </w:divBdr>
    </w:div>
    <w:div w:id="287317742">
      <w:marLeft w:val="480"/>
      <w:marRight w:val="0"/>
      <w:marTop w:val="0"/>
      <w:marBottom w:val="0"/>
      <w:divBdr>
        <w:top w:val="none" w:sz="0" w:space="0" w:color="auto"/>
        <w:left w:val="none" w:sz="0" w:space="0" w:color="auto"/>
        <w:bottom w:val="none" w:sz="0" w:space="0" w:color="auto"/>
        <w:right w:val="none" w:sz="0" w:space="0" w:color="auto"/>
      </w:divBdr>
    </w:div>
    <w:div w:id="287468433">
      <w:marLeft w:val="480"/>
      <w:marRight w:val="0"/>
      <w:marTop w:val="0"/>
      <w:marBottom w:val="0"/>
      <w:divBdr>
        <w:top w:val="none" w:sz="0" w:space="0" w:color="auto"/>
        <w:left w:val="none" w:sz="0" w:space="0" w:color="auto"/>
        <w:bottom w:val="none" w:sz="0" w:space="0" w:color="auto"/>
        <w:right w:val="none" w:sz="0" w:space="0" w:color="auto"/>
      </w:divBdr>
    </w:div>
    <w:div w:id="287468970">
      <w:marLeft w:val="480"/>
      <w:marRight w:val="0"/>
      <w:marTop w:val="0"/>
      <w:marBottom w:val="0"/>
      <w:divBdr>
        <w:top w:val="none" w:sz="0" w:space="0" w:color="auto"/>
        <w:left w:val="none" w:sz="0" w:space="0" w:color="auto"/>
        <w:bottom w:val="none" w:sz="0" w:space="0" w:color="auto"/>
        <w:right w:val="none" w:sz="0" w:space="0" w:color="auto"/>
      </w:divBdr>
    </w:div>
    <w:div w:id="287516631">
      <w:marLeft w:val="480"/>
      <w:marRight w:val="0"/>
      <w:marTop w:val="0"/>
      <w:marBottom w:val="0"/>
      <w:divBdr>
        <w:top w:val="none" w:sz="0" w:space="0" w:color="auto"/>
        <w:left w:val="none" w:sz="0" w:space="0" w:color="auto"/>
        <w:bottom w:val="none" w:sz="0" w:space="0" w:color="auto"/>
        <w:right w:val="none" w:sz="0" w:space="0" w:color="auto"/>
      </w:divBdr>
    </w:div>
    <w:div w:id="287592495">
      <w:marLeft w:val="480"/>
      <w:marRight w:val="0"/>
      <w:marTop w:val="0"/>
      <w:marBottom w:val="0"/>
      <w:divBdr>
        <w:top w:val="none" w:sz="0" w:space="0" w:color="auto"/>
        <w:left w:val="none" w:sz="0" w:space="0" w:color="auto"/>
        <w:bottom w:val="none" w:sz="0" w:space="0" w:color="auto"/>
        <w:right w:val="none" w:sz="0" w:space="0" w:color="auto"/>
      </w:divBdr>
    </w:div>
    <w:div w:id="287661795">
      <w:marLeft w:val="480"/>
      <w:marRight w:val="0"/>
      <w:marTop w:val="0"/>
      <w:marBottom w:val="0"/>
      <w:divBdr>
        <w:top w:val="none" w:sz="0" w:space="0" w:color="auto"/>
        <w:left w:val="none" w:sz="0" w:space="0" w:color="auto"/>
        <w:bottom w:val="none" w:sz="0" w:space="0" w:color="auto"/>
        <w:right w:val="none" w:sz="0" w:space="0" w:color="auto"/>
      </w:divBdr>
    </w:div>
    <w:div w:id="287667465">
      <w:marLeft w:val="480"/>
      <w:marRight w:val="0"/>
      <w:marTop w:val="0"/>
      <w:marBottom w:val="0"/>
      <w:divBdr>
        <w:top w:val="none" w:sz="0" w:space="0" w:color="auto"/>
        <w:left w:val="none" w:sz="0" w:space="0" w:color="auto"/>
        <w:bottom w:val="none" w:sz="0" w:space="0" w:color="auto"/>
        <w:right w:val="none" w:sz="0" w:space="0" w:color="auto"/>
      </w:divBdr>
    </w:div>
    <w:div w:id="287709693">
      <w:marLeft w:val="480"/>
      <w:marRight w:val="0"/>
      <w:marTop w:val="0"/>
      <w:marBottom w:val="0"/>
      <w:divBdr>
        <w:top w:val="none" w:sz="0" w:space="0" w:color="auto"/>
        <w:left w:val="none" w:sz="0" w:space="0" w:color="auto"/>
        <w:bottom w:val="none" w:sz="0" w:space="0" w:color="auto"/>
        <w:right w:val="none" w:sz="0" w:space="0" w:color="auto"/>
      </w:divBdr>
    </w:div>
    <w:div w:id="287856636">
      <w:bodyDiv w:val="1"/>
      <w:marLeft w:val="0"/>
      <w:marRight w:val="0"/>
      <w:marTop w:val="0"/>
      <w:marBottom w:val="0"/>
      <w:divBdr>
        <w:top w:val="none" w:sz="0" w:space="0" w:color="auto"/>
        <w:left w:val="none" w:sz="0" w:space="0" w:color="auto"/>
        <w:bottom w:val="none" w:sz="0" w:space="0" w:color="auto"/>
        <w:right w:val="none" w:sz="0" w:space="0" w:color="auto"/>
      </w:divBdr>
    </w:div>
    <w:div w:id="287860004">
      <w:bodyDiv w:val="1"/>
      <w:marLeft w:val="0"/>
      <w:marRight w:val="0"/>
      <w:marTop w:val="0"/>
      <w:marBottom w:val="0"/>
      <w:divBdr>
        <w:top w:val="none" w:sz="0" w:space="0" w:color="auto"/>
        <w:left w:val="none" w:sz="0" w:space="0" w:color="auto"/>
        <w:bottom w:val="none" w:sz="0" w:space="0" w:color="auto"/>
        <w:right w:val="none" w:sz="0" w:space="0" w:color="auto"/>
      </w:divBdr>
    </w:div>
    <w:div w:id="287972310">
      <w:marLeft w:val="480"/>
      <w:marRight w:val="0"/>
      <w:marTop w:val="0"/>
      <w:marBottom w:val="0"/>
      <w:divBdr>
        <w:top w:val="none" w:sz="0" w:space="0" w:color="auto"/>
        <w:left w:val="none" w:sz="0" w:space="0" w:color="auto"/>
        <w:bottom w:val="none" w:sz="0" w:space="0" w:color="auto"/>
        <w:right w:val="none" w:sz="0" w:space="0" w:color="auto"/>
      </w:divBdr>
    </w:div>
    <w:div w:id="288051673">
      <w:marLeft w:val="480"/>
      <w:marRight w:val="0"/>
      <w:marTop w:val="0"/>
      <w:marBottom w:val="0"/>
      <w:divBdr>
        <w:top w:val="none" w:sz="0" w:space="0" w:color="auto"/>
        <w:left w:val="none" w:sz="0" w:space="0" w:color="auto"/>
        <w:bottom w:val="none" w:sz="0" w:space="0" w:color="auto"/>
        <w:right w:val="none" w:sz="0" w:space="0" w:color="auto"/>
      </w:divBdr>
    </w:div>
    <w:div w:id="288096738">
      <w:marLeft w:val="480"/>
      <w:marRight w:val="0"/>
      <w:marTop w:val="0"/>
      <w:marBottom w:val="0"/>
      <w:divBdr>
        <w:top w:val="none" w:sz="0" w:space="0" w:color="auto"/>
        <w:left w:val="none" w:sz="0" w:space="0" w:color="auto"/>
        <w:bottom w:val="none" w:sz="0" w:space="0" w:color="auto"/>
        <w:right w:val="none" w:sz="0" w:space="0" w:color="auto"/>
      </w:divBdr>
    </w:div>
    <w:div w:id="288169675">
      <w:marLeft w:val="480"/>
      <w:marRight w:val="0"/>
      <w:marTop w:val="0"/>
      <w:marBottom w:val="0"/>
      <w:divBdr>
        <w:top w:val="none" w:sz="0" w:space="0" w:color="auto"/>
        <w:left w:val="none" w:sz="0" w:space="0" w:color="auto"/>
        <w:bottom w:val="none" w:sz="0" w:space="0" w:color="auto"/>
        <w:right w:val="none" w:sz="0" w:space="0" w:color="auto"/>
      </w:divBdr>
    </w:div>
    <w:div w:id="288173918">
      <w:marLeft w:val="480"/>
      <w:marRight w:val="0"/>
      <w:marTop w:val="0"/>
      <w:marBottom w:val="0"/>
      <w:divBdr>
        <w:top w:val="none" w:sz="0" w:space="0" w:color="auto"/>
        <w:left w:val="none" w:sz="0" w:space="0" w:color="auto"/>
        <w:bottom w:val="none" w:sz="0" w:space="0" w:color="auto"/>
        <w:right w:val="none" w:sz="0" w:space="0" w:color="auto"/>
      </w:divBdr>
    </w:div>
    <w:div w:id="288242822">
      <w:marLeft w:val="480"/>
      <w:marRight w:val="0"/>
      <w:marTop w:val="0"/>
      <w:marBottom w:val="0"/>
      <w:divBdr>
        <w:top w:val="none" w:sz="0" w:space="0" w:color="auto"/>
        <w:left w:val="none" w:sz="0" w:space="0" w:color="auto"/>
        <w:bottom w:val="none" w:sz="0" w:space="0" w:color="auto"/>
        <w:right w:val="none" w:sz="0" w:space="0" w:color="auto"/>
      </w:divBdr>
    </w:div>
    <w:div w:id="288244919">
      <w:marLeft w:val="480"/>
      <w:marRight w:val="0"/>
      <w:marTop w:val="0"/>
      <w:marBottom w:val="0"/>
      <w:divBdr>
        <w:top w:val="none" w:sz="0" w:space="0" w:color="auto"/>
        <w:left w:val="none" w:sz="0" w:space="0" w:color="auto"/>
        <w:bottom w:val="none" w:sz="0" w:space="0" w:color="auto"/>
        <w:right w:val="none" w:sz="0" w:space="0" w:color="auto"/>
      </w:divBdr>
    </w:div>
    <w:div w:id="288318496">
      <w:marLeft w:val="480"/>
      <w:marRight w:val="0"/>
      <w:marTop w:val="0"/>
      <w:marBottom w:val="0"/>
      <w:divBdr>
        <w:top w:val="none" w:sz="0" w:space="0" w:color="auto"/>
        <w:left w:val="none" w:sz="0" w:space="0" w:color="auto"/>
        <w:bottom w:val="none" w:sz="0" w:space="0" w:color="auto"/>
        <w:right w:val="none" w:sz="0" w:space="0" w:color="auto"/>
      </w:divBdr>
    </w:div>
    <w:div w:id="288363661">
      <w:marLeft w:val="480"/>
      <w:marRight w:val="0"/>
      <w:marTop w:val="0"/>
      <w:marBottom w:val="0"/>
      <w:divBdr>
        <w:top w:val="none" w:sz="0" w:space="0" w:color="auto"/>
        <w:left w:val="none" w:sz="0" w:space="0" w:color="auto"/>
        <w:bottom w:val="none" w:sz="0" w:space="0" w:color="auto"/>
        <w:right w:val="none" w:sz="0" w:space="0" w:color="auto"/>
      </w:divBdr>
    </w:div>
    <w:div w:id="288437242">
      <w:marLeft w:val="480"/>
      <w:marRight w:val="0"/>
      <w:marTop w:val="0"/>
      <w:marBottom w:val="0"/>
      <w:divBdr>
        <w:top w:val="none" w:sz="0" w:space="0" w:color="auto"/>
        <w:left w:val="none" w:sz="0" w:space="0" w:color="auto"/>
        <w:bottom w:val="none" w:sz="0" w:space="0" w:color="auto"/>
        <w:right w:val="none" w:sz="0" w:space="0" w:color="auto"/>
      </w:divBdr>
    </w:div>
    <w:div w:id="288442415">
      <w:bodyDiv w:val="1"/>
      <w:marLeft w:val="0"/>
      <w:marRight w:val="0"/>
      <w:marTop w:val="0"/>
      <w:marBottom w:val="0"/>
      <w:divBdr>
        <w:top w:val="none" w:sz="0" w:space="0" w:color="auto"/>
        <w:left w:val="none" w:sz="0" w:space="0" w:color="auto"/>
        <w:bottom w:val="none" w:sz="0" w:space="0" w:color="auto"/>
        <w:right w:val="none" w:sz="0" w:space="0" w:color="auto"/>
      </w:divBdr>
    </w:div>
    <w:div w:id="288703297">
      <w:bodyDiv w:val="1"/>
      <w:marLeft w:val="0"/>
      <w:marRight w:val="0"/>
      <w:marTop w:val="0"/>
      <w:marBottom w:val="0"/>
      <w:divBdr>
        <w:top w:val="none" w:sz="0" w:space="0" w:color="auto"/>
        <w:left w:val="none" w:sz="0" w:space="0" w:color="auto"/>
        <w:bottom w:val="none" w:sz="0" w:space="0" w:color="auto"/>
        <w:right w:val="none" w:sz="0" w:space="0" w:color="auto"/>
      </w:divBdr>
    </w:div>
    <w:div w:id="288781406">
      <w:bodyDiv w:val="1"/>
      <w:marLeft w:val="0"/>
      <w:marRight w:val="0"/>
      <w:marTop w:val="0"/>
      <w:marBottom w:val="0"/>
      <w:divBdr>
        <w:top w:val="none" w:sz="0" w:space="0" w:color="auto"/>
        <w:left w:val="none" w:sz="0" w:space="0" w:color="auto"/>
        <w:bottom w:val="none" w:sz="0" w:space="0" w:color="auto"/>
        <w:right w:val="none" w:sz="0" w:space="0" w:color="auto"/>
      </w:divBdr>
    </w:div>
    <w:div w:id="288824484">
      <w:bodyDiv w:val="1"/>
      <w:marLeft w:val="0"/>
      <w:marRight w:val="0"/>
      <w:marTop w:val="0"/>
      <w:marBottom w:val="0"/>
      <w:divBdr>
        <w:top w:val="none" w:sz="0" w:space="0" w:color="auto"/>
        <w:left w:val="none" w:sz="0" w:space="0" w:color="auto"/>
        <w:bottom w:val="none" w:sz="0" w:space="0" w:color="auto"/>
        <w:right w:val="none" w:sz="0" w:space="0" w:color="auto"/>
      </w:divBdr>
    </w:div>
    <w:div w:id="288900365">
      <w:marLeft w:val="480"/>
      <w:marRight w:val="0"/>
      <w:marTop w:val="0"/>
      <w:marBottom w:val="0"/>
      <w:divBdr>
        <w:top w:val="none" w:sz="0" w:space="0" w:color="auto"/>
        <w:left w:val="none" w:sz="0" w:space="0" w:color="auto"/>
        <w:bottom w:val="none" w:sz="0" w:space="0" w:color="auto"/>
        <w:right w:val="none" w:sz="0" w:space="0" w:color="auto"/>
      </w:divBdr>
    </w:div>
    <w:div w:id="288971636">
      <w:marLeft w:val="480"/>
      <w:marRight w:val="0"/>
      <w:marTop w:val="0"/>
      <w:marBottom w:val="0"/>
      <w:divBdr>
        <w:top w:val="none" w:sz="0" w:space="0" w:color="auto"/>
        <w:left w:val="none" w:sz="0" w:space="0" w:color="auto"/>
        <w:bottom w:val="none" w:sz="0" w:space="0" w:color="auto"/>
        <w:right w:val="none" w:sz="0" w:space="0" w:color="auto"/>
      </w:divBdr>
    </w:div>
    <w:div w:id="288980504">
      <w:bodyDiv w:val="1"/>
      <w:marLeft w:val="0"/>
      <w:marRight w:val="0"/>
      <w:marTop w:val="0"/>
      <w:marBottom w:val="0"/>
      <w:divBdr>
        <w:top w:val="none" w:sz="0" w:space="0" w:color="auto"/>
        <w:left w:val="none" w:sz="0" w:space="0" w:color="auto"/>
        <w:bottom w:val="none" w:sz="0" w:space="0" w:color="auto"/>
        <w:right w:val="none" w:sz="0" w:space="0" w:color="auto"/>
      </w:divBdr>
    </w:div>
    <w:div w:id="289022807">
      <w:bodyDiv w:val="1"/>
      <w:marLeft w:val="0"/>
      <w:marRight w:val="0"/>
      <w:marTop w:val="0"/>
      <w:marBottom w:val="0"/>
      <w:divBdr>
        <w:top w:val="none" w:sz="0" w:space="0" w:color="auto"/>
        <w:left w:val="none" w:sz="0" w:space="0" w:color="auto"/>
        <w:bottom w:val="none" w:sz="0" w:space="0" w:color="auto"/>
        <w:right w:val="none" w:sz="0" w:space="0" w:color="auto"/>
      </w:divBdr>
    </w:div>
    <w:div w:id="289438805">
      <w:marLeft w:val="480"/>
      <w:marRight w:val="0"/>
      <w:marTop w:val="0"/>
      <w:marBottom w:val="0"/>
      <w:divBdr>
        <w:top w:val="none" w:sz="0" w:space="0" w:color="auto"/>
        <w:left w:val="none" w:sz="0" w:space="0" w:color="auto"/>
        <w:bottom w:val="none" w:sz="0" w:space="0" w:color="auto"/>
        <w:right w:val="none" w:sz="0" w:space="0" w:color="auto"/>
      </w:divBdr>
    </w:div>
    <w:div w:id="289483225">
      <w:bodyDiv w:val="1"/>
      <w:marLeft w:val="0"/>
      <w:marRight w:val="0"/>
      <w:marTop w:val="0"/>
      <w:marBottom w:val="0"/>
      <w:divBdr>
        <w:top w:val="none" w:sz="0" w:space="0" w:color="auto"/>
        <w:left w:val="none" w:sz="0" w:space="0" w:color="auto"/>
        <w:bottom w:val="none" w:sz="0" w:space="0" w:color="auto"/>
        <w:right w:val="none" w:sz="0" w:space="0" w:color="auto"/>
      </w:divBdr>
    </w:div>
    <w:div w:id="289550752">
      <w:marLeft w:val="480"/>
      <w:marRight w:val="0"/>
      <w:marTop w:val="0"/>
      <w:marBottom w:val="0"/>
      <w:divBdr>
        <w:top w:val="none" w:sz="0" w:space="0" w:color="auto"/>
        <w:left w:val="none" w:sz="0" w:space="0" w:color="auto"/>
        <w:bottom w:val="none" w:sz="0" w:space="0" w:color="auto"/>
        <w:right w:val="none" w:sz="0" w:space="0" w:color="auto"/>
      </w:divBdr>
    </w:div>
    <w:div w:id="289557875">
      <w:bodyDiv w:val="1"/>
      <w:marLeft w:val="0"/>
      <w:marRight w:val="0"/>
      <w:marTop w:val="0"/>
      <w:marBottom w:val="0"/>
      <w:divBdr>
        <w:top w:val="none" w:sz="0" w:space="0" w:color="auto"/>
        <w:left w:val="none" w:sz="0" w:space="0" w:color="auto"/>
        <w:bottom w:val="none" w:sz="0" w:space="0" w:color="auto"/>
        <w:right w:val="none" w:sz="0" w:space="0" w:color="auto"/>
      </w:divBdr>
    </w:div>
    <w:div w:id="289630558">
      <w:marLeft w:val="480"/>
      <w:marRight w:val="0"/>
      <w:marTop w:val="0"/>
      <w:marBottom w:val="0"/>
      <w:divBdr>
        <w:top w:val="none" w:sz="0" w:space="0" w:color="auto"/>
        <w:left w:val="none" w:sz="0" w:space="0" w:color="auto"/>
        <w:bottom w:val="none" w:sz="0" w:space="0" w:color="auto"/>
        <w:right w:val="none" w:sz="0" w:space="0" w:color="auto"/>
      </w:divBdr>
    </w:div>
    <w:div w:id="289670936">
      <w:bodyDiv w:val="1"/>
      <w:marLeft w:val="0"/>
      <w:marRight w:val="0"/>
      <w:marTop w:val="0"/>
      <w:marBottom w:val="0"/>
      <w:divBdr>
        <w:top w:val="none" w:sz="0" w:space="0" w:color="auto"/>
        <w:left w:val="none" w:sz="0" w:space="0" w:color="auto"/>
        <w:bottom w:val="none" w:sz="0" w:space="0" w:color="auto"/>
        <w:right w:val="none" w:sz="0" w:space="0" w:color="auto"/>
      </w:divBdr>
    </w:div>
    <w:div w:id="289673902">
      <w:marLeft w:val="480"/>
      <w:marRight w:val="0"/>
      <w:marTop w:val="0"/>
      <w:marBottom w:val="0"/>
      <w:divBdr>
        <w:top w:val="none" w:sz="0" w:space="0" w:color="auto"/>
        <w:left w:val="none" w:sz="0" w:space="0" w:color="auto"/>
        <w:bottom w:val="none" w:sz="0" w:space="0" w:color="auto"/>
        <w:right w:val="none" w:sz="0" w:space="0" w:color="auto"/>
      </w:divBdr>
    </w:div>
    <w:div w:id="289674089">
      <w:bodyDiv w:val="1"/>
      <w:marLeft w:val="0"/>
      <w:marRight w:val="0"/>
      <w:marTop w:val="0"/>
      <w:marBottom w:val="0"/>
      <w:divBdr>
        <w:top w:val="none" w:sz="0" w:space="0" w:color="auto"/>
        <w:left w:val="none" w:sz="0" w:space="0" w:color="auto"/>
        <w:bottom w:val="none" w:sz="0" w:space="0" w:color="auto"/>
        <w:right w:val="none" w:sz="0" w:space="0" w:color="auto"/>
      </w:divBdr>
    </w:div>
    <w:div w:id="289824984">
      <w:bodyDiv w:val="1"/>
      <w:marLeft w:val="0"/>
      <w:marRight w:val="0"/>
      <w:marTop w:val="0"/>
      <w:marBottom w:val="0"/>
      <w:divBdr>
        <w:top w:val="none" w:sz="0" w:space="0" w:color="auto"/>
        <w:left w:val="none" w:sz="0" w:space="0" w:color="auto"/>
        <w:bottom w:val="none" w:sz="0" w:space="0" w:color="auto"/>
        <w:right w:val="none" w:sz="0" w:space="0" w:color="auto"/>
      </w:divBdr>
    </w:div>
    <w:div w:id="289946974">
      <w:marLeft w:val="480"/>
      <w:marRight w:val="0"/>
      <w:marTop w:val="0"/>
      <w:marBottom w:val="0"/>
      <w:divBdr>
        <w:top w:val="none" w:sz="0" w:space="0" w:color="auto"/>
        <w:left w:val="none" w:sz="0" w:space="0" w:color="auto"/>
        <w:bottom w:val="none" w:sz="0" w:space="0" w:color="auto"/>
        <w:right w:val="none" w:sz="0" w:space="0" w:color="auto"/>
      </w:divBdr>
    </w:div>
    <w:div w:id="290018690">
      <w:bodyDiv w:val="1"/>
      <w:marLeft w:val="0"/>
      <w:marRight w:val="0"/>
      <w:marTop w:val="0"/>
      <w:marBottom w:val="0"/>
      <w:divBdr>
        <w:top w:val="none" w:sz="0" w:space="0" w:color="auto"/>
        <w:left w:val="none" w:sz="0" w:space="0" w:color="auto"/>
        <w:bottom w:val="none" w:sz="0" w:space="0" w:color="auto"/>
        <w:right w:val="none" w:sz="0" w:space="0" w:color="auto"/>
      </w:divBdr>
    </w:div>
    <w:div w:id="290088482">
      <w:bodyDiv w:val="1"/>
      <w:marLeft w:val="0"/>
      <w:marRight w:val="0"/>
      <w:marTop w:val="0"/>
      <w:marBottom w:val="0"/>
      <w:divBdr>
        <w:top w:val="none" w:sz="0" w:space="0" w:color="auto"/>
        <w:left w:val="none" w:sz="0" w:space="0" w:color="auto"/>
        <w:bottom w:val="none" w:sz="0" w:space="0" w:color="auto"/>
        <w:right w:val="none" w:sz="0" w:space="0" w:color="auto"/>
      </w:divBdr>
    </w:div>
    <w:div w:id="290090944">
      <w:marLeft w:val="480"/>
      <w:marRight w:val="0"/>
      <w:marTop w:val="0"/>
      <w:marBottom w:val="0"/>
      <w:divBdr>
        <w:top w:val="none" w:sz="0" w:space="0" w:color="auto"/>
        <w:left w:val="none" w:sz="0" w:space="0" w:color="auto"/>
        <w:bottom w:val="none" w:sz="0" w:space="0" w:color="auto"/>
        <w:right w:val="none" w:sz="0" w:space="0" w:color="auto"/>
      </w:divBdr>
    </w:div>
    <w:div w:id="290093579">
      <w:marLeft w:val="480"/>
      <w:marRight w:val="0"/>
      <w:marTop w:val="0"/>
      <w:marBottom w:val="0"/>
      <w:divBdr>
        <w:top w:val="none" w:sz="0" w:space="0" w:color="auto"/>
        <w:left w:val="none" w:sz="0" w:space="0" w:color="auto"/>
        <w:bottom w:val="none" w:sz="0" w:space="0" w:color="auto"/>
        <w:right w:val="none" w:sz="0" w:space="0" w:color="auto"/>
      </w:divBdr>
    </w:div>
    <w:div w:id="290094929">
      <w:bodyDiv w:val="1"/>
      <w:marLeft w:val="0"/>
      <w:marRight w:val="0"/>
      <w:marTop w:val="0"/>
      <w:marBottom w:val="0"/>
      <w:divBdr>
        <w:top w:val="none" w:sz="0" w:space="0" w:color="auto"/>
        <w:left w:val="none" w:sz="0" w:space="0" w:color="auto"/>
        <w:bottom w:val="none" w:sz="0" w:space="0" w:color="auto"/>
        <w:right w:val="none" w:sz="0" w:space="0" w:color="auto"/>
      </w:divBdr>
    </w:div>
    <w:div w:id="290095054">
      <w:marLeft w:val="480"/>
      <w:marRight w:val="0"/>
      <w:marTop w:val="0"/>
      <w:marBottom w:val="0"/>
      <w:divBdr>
        <w:top w:val="none" w:sz="0" w:space="0" w:color="auto"/>
        <w:left w:val="none" w:sz="0" w:space="0" w:color="auto"/>
        <w:bottom w:val="none" w:sz="0" w:space="0" w:color="auto"/>
        <w:right w:val="none" w:sz="0" w:space="0" w:color="auto"/>
      </w:divBdr>
    </w:div>
    <w:div w:id="290130937">
      <w:bodyDiv w:val="1"/>
      <w:marLeft w:val="0"/>
      <w:marRight w:val="0"/>
      <w:marTop w:val="0"/>
      <w:marBottom w:val="0"/>
      <w:divBdr>
        <w:top w:val="none" w:sz="0" w:space="0" w:color="auto"/>
        <w:left w:val="none" w:sz="0" w:space="0" w:color="auto"/>
        <w:bottom w:val="none" w:sz="0" w:space="0" w:color="auto"/>
        <w:right w:val="none" w:sz="0" w:space="0" w:color="auto"/>
      </w:divBdr>
    </w:div>
    <w:div w:id="290208163">
      <w:bodyDiv w:val="1"/>
      <w:marLeft w:val="0"/>
      <w:marRight w:val="0"/>
      <w:marTop w:val="0"/>
      <w:marBottom w:val="0"/>
      <w:divBdr>
        <w:top w:val="none" w:sz="0" w:space="0" w:color="auto"/>
        <w:left w:val="none" w:sz="0" w:space="0" w:color="auto"/>
        <w:bottom w:val="none" w:sz="0" w:space="0" w:color="auto"/>
        <w:right w:val="none" w:sz="0" w:space="0" w:color="auto"/>
      </w:divBdr>
    </w:div>
    <w:div w:id="290209958">
      <w:bodyDiv w:val="1"/>
      <w:marLeft w:val="0"/>
      <w:marRight w:val="0"/>
      <w:marTop w:val="0"/>
      <w:marBottom w:val="0"/>
      <w:divBdr>
        <w:top w:val="none" w:sz="0" w:space="0" w:color="auto"/>
        <w:left w:val="none" w:sz="0" w:space="0" w:color="auto"/>
        <w:bottom w:val="none" w:sz="0" w:space="0" w:color="auto"/>
        <w:right w:val="none" w:sz="0" w:space="0" w:color="auto"/>
      </w:divBdr>
    </w:div>
    <w:div w:id="290212648">
      <w:marLeft w:val="480"/>
      <w:marRight w:val="0"/>
      <w:marTop w:val="0"/>
      <w:marBottom w:val="0"/>
      <w:divBdr>
        <w:top w:val="none" w:sz="0" w:space="0" w:color="auto"/>
        <w:left w:val="none" w:sz="0" w:space="0" w:color="auto"/>
        <w:bottom w:val="none" w:sz="0" w:space="0" w:color="auto"/>
        <w:right w:val="none" w:sz="0" w:space="0" w:color="auto"/>
      </w:divBdr>
    </w:div>
    <w:div w:id="290214635">
      <w:marLeft w:val="480"/>
      <w:marRight w:val="0"/>
      <w:marTop w:val="0"/>
      <w:marBottom w:val="0"/>
      <w:divBdr>
        <w:top w:val="none" w:sz="0" w:space="0" w:color="auto"/>
        <w:left w:val="none" w:sz="0" w:space="0" w:color="auto"/>
        <w:bottom w:val="none" w:sz="0" w:space="0" w:color="auto"/>
        <w:right w:val="none" w:sz="0" w:space="0" w:color="auto"/>
      </w:divBdr>
    </w:div>
    <w:div w:id="290285940">
      <w:bodyDiv w:val="1"/>
      <w:marLeft w:val="0"/>
      <w:marRight w:val="0"/>
      <w:marTop w:val="0"/>
      <w:marBottom w:val="0"/>
      <w:divBdr>
        <w:top w:val="none" w:sz="0" w:space="0" w:color="auto"/>
        <w:left w:val="none" w:sz="0" w:space="0" w:color="auto"/>
        <w:bottom w:val="none" w:sz="0" w:space="0" w:color="auto"/>
        <w:right w:val="none" w:sz="0" w:space="0" w:color="auto"/>
      </w:divBdr>
    </w:div>
    <w:div w:id="290287755">
      <w:marLeft w:val="480"/>
      <w:marRight w:val="0"/>
      <w:marTop w:val="0"/>
      <w:marBottom w:val="0"/>
      <w:divBdr>
        <w:top w:val="none" w:sz="0" w:space="0" w:color="auto"/>
        <w:left w:val="none" w:sz="0" w:space="0" w:color="auto"/>
        <w:bottom w:val="none" w:sz="0" w:space="0" w:color="auto"/>
        <w:right w:val="none" w:sz="0" w:space="0" w:color="auto"/>
      </w:divBdr>
    </w:div>
    <w:div w:id="290331205">
      <w:bodyDiv w:val="1"/>
      <w:marLeft w:val="0"/>
      <w:marRight w:val="0"/>
      <w:marTop w:val="0"/>
      <w:marBottom w:val="0"/>
      <w:divBdr>
        <w:top w:val="none" w:sz="0" w:space="0" w:color="auto"/>
        <w:left w:val="none" w:sz="0" w:space="0" w:color="auto"/>
        <w:bottom w:val="none" w:sz="0" w:space="0" w:color="auto"/>
        <w:right w:val="none" w:sz="0" w:space="0" w:color="auto"/>
      </w:divBdr>
    </w:div>
    <w:div w:id="290402513">
      <w:bodyDiv w:val="1"/>
      <w:marLeft w:val="0"/>
      <w:marRight w:val="0"/>
      <w:marTop w:val="0"/>
      <w:marBottom w:val="0"/>
      <w:divBdr>
        <w:top w:val="none" w:sz="0" w:space="0" w:color="auto"/>
        <w:left w:val="none" w:sz="0" w:space="0" w:color="auto"/>
        <w:bottom w:val="none" w:sz="0" w:space="0" w:color="auto"/>
        <w:right w:val="none" w:sz="0" w:space="0" w:color="auto"/>
      </w:divBdr>
    </w:div>
    <w:div w:id="290719328">
      <w:bodyDiv w:val="1"/>
      <w:marLeft w:val="0"/>
      <w:marRight w:val="0"/>
      <w:marTop w:val="0"/>
      <w:marBottom w:val="0"/>
      <w:divBdr>
        <w:top w:val="none" w:sz="0" w:space="0" w:color="auto"/>
        <w:left w:val="none" w:sz="0" w:space="0" w:color="auto"/>
        <w:bottom w:val="none" w:sz="0" w:space="0" w:color="auto"/>
        <w:right w:val="none" w:sz="0" w:space="0" w:color="auto"/>
      </w:divBdr>
    </w:div>
    <w:div w:id="290795038">
      <w:bodyDiv w:val="1"/>
      <w:marLeft w:val="0"/>
      <w:marRight w:val="0"/>
      <w:marTop w:val="0"/>
      <w:marBottom w:val="0"/>
      <w:divBdr>
        <w:top w:val="none" w:sz="0" w:space="0" w:color="auto"/>
        <w:left w:val="none" w:sz="0" w:space="0" w:color="auto"/>
        <w:bottom w:val="none" w:sz="0" w:space="0" w:color="auto"/>
        <w:right w:val="none" w:sz="0" w:space="0" w:color="auto"/>
      </w:divBdr>
      <w:divsChild>
        <w:div w:id="1318922">
          <w:marLeft w:val="480"/>
          <w:marRight w:val="0"/>
          <w:marTop w:val="0"/>
          <w:marBottom w:val="0"/>
          <w:divBdr>
            <w:top w:val="none" w:sz="0" w:space="0" w:color="auto"/>
            <w:left w:val="none" w:sz="0" w:space="0" w:color="auto"/>
            <w:bottom w:val="none" w:sz="0" w:space="0" w:color="auto"/>
            <w:right w:val="none" w:sz="0" w:space="0" w:color="auto"/>
          </w:divBdr>
        </w:div>
        <w:div w:id="12809571">
          <w:marLeft w:val="480"/>
          <w:marRight w:val="0"/>
          <w:marTop w:val="0"/>
          <w:marBottom w:val="0"/>
          <w:divBdr>
            <w:top w:val="none" w:sz="0" w:space="0" w:color="auto"/>
            <w:left w:val="none" w:sz="0" w:space="0" w:color="auto"/>
            <w:bottom w:val="none" w:sz="0" w:space="0" w:color="auto"/>
            <w:right w:val="none" w:sz="0" w:space="0" w:color="auto"/>
          </w:divBdr>
        </w:div>
        <w:div w:id="24983548">
          <w:marLeft w:val="480"/>
          <w:marRight w:val="0"/>
          <w:marTop w:val="0"/>
          <w:marBottom w:val="0"/>
          <w:divBdr>
            <w:top w:val="none" w:sz="0" w:space="0" w:color="auto"/>
            <w:left w:val="none" w:sz="0" w:space="0" w:color="auto"/>
            <w:bottom w:val="none" w:sz="0" w:space="0" w:color="auto"/>
            <w:right w:val="none" w:sz="0" w:space="0" w:color="auto"/>
          </w:divBdr>
        </w:div>
        <w:div w:id="68314874">
          <w:marLeft w:val="480"/>
          <w:marRight w:val="0"/>
          <w:marTop w:val="0"/>
          <w:marBottom w:val="0"/>
          <w:divBdr>
            <w:top w:val="none" w:sz="0" w:space="0" w:color="auto"/>
            <w:left w:val="none" w:sz="0" w:space="0" w:color="auto"/>
            <w:bottom w:val="none" w:sz="0" w:space="0" w:color="auto"/>
            <w:right w:val="none" w:sz="0" w:space="0" w:color="auto"/>
          </w:divBdr>
        </w:div>
        <w:div w:id="109476366">
          <w:marLeft w:val="480"/>
          <w:marRight w:val="0"/>
          <w:marTop w:val="0"/>
          <w:marBottom w:val="0"/>
          <w:divBdr>
            <w:top w:val="none" w:sz="0" w:space="0" w:color="auto"/>
            <w:left w:val="none" w:sz="0" w:space="0" w:color="auto"/>
            <w:bottom w:val="none" w:sz="0" w:space="0" w:color="auto"/>
            <w:right w:val="none" w:sz="0" w:space="0" w:color="auto"/>
          </w:divBdr>
        </w:div>
        <w:div w:id="188177507">
          <w:marLeft w:val="480"/>
          <w:marRight w:val="0"/>
          <w:marTop w:val="0"/>
          <w:marBottom w:val="0"/>
          <w:divBdr>
            <w:top w:val="none" w:sz="0" w:space="0" w:color="auto"/>
            <w:left w:val="none" w:sz="0" w:space="0" w:color="auto"/>
            <w:bottom w:val="none" w:sz="0" w:space="0" w:color="auto"/>
            <w:right w:val="none" w:sz="0" w:space="0" w:color="auto"/>
          </w:divBdr>
        </w:div>
        <w:div w:id="292294750">
          <w:marLeft w:val="480"/>
          <w:marRight w:val="0"/>
          <w:marTop w:val="0"/>
          <w:marBottom w:val="0"/>
          <w:divBdr>
            <w:top w:val="none" w:sz="0" w:space="0" w:color="auto"/>
            <w:left w:val="none" w:sz="0" w:space="0" w:color="auto"/>
            <w:bottom w:val="none" w:sz="0" w:space="0" w:color="auto"/>
            <w:right w:val="none" w:sz="0" w:space="0" w:color="auto"/>
          </w:divBdr>
        </w:div>
        <w:div w:id="325210659">
          <w:marLeft w:val="480"/>
          <w:marRight w:val="0"/>
          <w:marTop w:val="0"/>
          <w:marBottom w:val="0"/>
          <w:divBdr>
            <w:top w:val="none" w:sz="0" w:space="0" w:color="auto"/>
            <w:left w:val="none" w:sz="0" w:space="0" w:color="auto"/>
            <w:bottom w:val="none" w:sz="0" w:space="0" w:color="auto"/>
            <w:right w:val="none" w:sz="0" w:space="0" w:color="auto"/>
          </w:divBdr>
        </w:div>
        <w:div w:id="325670953">
          <w:marLeft w:val="480"/>
          <w:marRight w:val="0"/>
          <w:marTop w:val="0"/>
          <w:marBottom w:val="0"/>
          <w:divBdr>
            <w:top w:val="none" w:sz="0" w:space="0" w:color="auto"/>
            <w:left w:val="none" w:sz="0" w:space="0" w:color="auto"/>
            <w:bottom w:val="none" w:sz="0" w:space="0" w:color="auto"/>
            <w:right w:val="none" w:sz="0" w:space="0" w:color="auto"/>
          </w:divBdr>
        </w:div>
        <w:div w:id="374739695">
          <w:marLeft w:val="480"/>
          <w:marRight w:val="0"/>
          <w:marTop w:val="0"/>
          <w:marBottom w:val="0"/>
          <w:divBdr>
            <w:top w:val="none" w:sz="0" w:space="0" w:color="auto"/>
            <w:left w:val="none" w:sz="0" w:space="0" w:color="auto"/>
            <w:bottom w:val="none" w:sz="0" w:space="0" w:color="auto"/>
            <w:right w:val="none" w:sz="0" w:space="0" w:color="auto"/>
          </w:divBdr>
        </w:div>
        <w:div w:id="391320206">
          <w:marLeft w:val="480"/>
          <w:marRight w:val="0"/>
          <w:marTop w:val="0"/>
          <w:marBottom w:val="0"/>
          <w:divBdr>
            <w:top w:val="none" w:sz="0" w:space="0" w:color="auto"/>
            <w:left w:val="none" w:sz="0" w:space="0" w:color="auto"/>
            <w:bottom w:val="none" w:sz="0" w:space="0" w:color="auto"/>
            <w:right w:val="none" w:sz="0" w:space="0" w:color="auto"/>
          </w:divBdr>
        </w:div>
        <w:div w:id="391583220">
          <w:marLeft w:val="480"/>
          <w:marRight w:val="0"/>
          <w:marTop w:val="0"/>
          <w:marBottom w:val="0"/>
          <w:divBdr>
            <w:top w:val="none" w:sz="0" w:space="0" w:color="auto"/>
            <w:left w:val="none" w:sz="0" w:space="0" w:color="auto"/>
            <w:bottom w:val="none" w:sz="0" w:space="0" w:color="auto"/>
            <w:right w:val="none" w:sz="0" w:space="0" w:color="auto"/>
          </w:divBdr>
        </w:div>
        <w:div w:id="416363614">
          <w:marLeft w:val="480"/>
          <w:marRight w:val="0"/>
          <w:marTop w:val="0"/>
          <w:marBottom w:val="0"/>
          <w:divBdr>
            <w:top w:val="none" w:sz="0" w:space="0" w:color="auto"/>
            <w:left w:val="none" w:sz="0" w:space="0" w:color="auto"/>
            <w:bottom w:val="none" w:sz="0" w:space="0" w:color="auto"/>
            <w:right w:val="none" w:sz="0" w:space="0" w:color="auto"/>
          </w:divBdr>
        </w:div>
        <w:div w:id="439573580">
          <w:marLeft w:val="480"/>
          <w:marRight w:val="0"/>
          <w:marTop w:val="0"/>
          <w:marBottom w:val="0"/>
          <w:divBdr>
            <w:top w:val="none" w:sz="0" w:space="0" w:color="auto"/>
            <w:left w:val="none" w:sz="0" w:space="0" w:color="auto"/>
            <w:bottom w:val="none" w:sz="0" w:space="0" w:color="auto"/>
            <w:right w:val="none" w:sz="0" w:space="0" w:color="auto"/>
          </w:divBdr>
        </w:div>
        <w:div w:id="477191065">
          <w:marLeft w:val="480"/>
          <w:marRight w:val="0"/>
          <w:marTop w:val="0"/>
          <w:marBottom w:val="0"/>
          <w:divBdr>
            <w:top w:val="none" w:sz="0" w:space="0" w:color="auto"/>
            <w:left w:val="none" w:sz="0" w:space="0" w:color="auto"/>
            <w:bottom w:val="none" w:sz="0" w:space="0" w:color="auto"/>
            <w:right w:val="none" w:sz="0" w:space="0" w:color="auto"/>
          </w:divBdr>
        </w:div>
        <w:div w:id="487133202">
          <w:marLeft w:val="480"/>
          <w:marRight w:val="0"/>
          <w:marTop w:val="0"/>
          <w:marBottom w:val="0"/>
          <w:divBdr>
            <w:top w:val="none" w:sz="0" w:space="0" w:color="auto"/>
            <w:left w:val="none" w:sz="0" w:space="0" w:color="auto"/>
            <w:bottom w:val="none" w:sz="0" w:space="0" w:color="auto"/>
            <w:right w:val="none" w:sz="0" w:space="0" w:color="auto"/>
          </w:divBdr>
        </w:div>
        <w:div w:id="534735251">
          <w:marLeft w:val="480"/>
          <w:marRight w:val="0"/>
          <w:marTop w:val="0"/>
          <w:marBottom w:val="0"/>
          <w:divBdr>
            <w:top w:val="none" w:sz="0" w:space="0" w:color="auto"/>
            <w:left w:val="none" w:sz="0" w:space="0" w:color="auto"/>
            <w:bottom w:val="none" w:sz="0" w:space="0" w:color="auto"/>
            <w:right w:val="none" w:sz="0" w:space="0" w:color="auto"/>
          </w:divBdr>
        </w:div>
        <w:div w:id="554707888">
          <w:marLeft w:val="480"/>
          <w:marRight w:val="0"/>
          <w:marTop w:val="0"/>
          <w:marBottom w:val="0"/>
          <w:divBdr>
            <w:top w:val="none" w:sz="0" w:space="0" w:color="auto"/>
            <w:left w:val="none" w:sz="0" w:space="0" w:color="auto"/>
            <w:bottom w:val="none" w:sz="0" w:space="0" w:color="auto"/>
            <w:right w:val="none" w:sz="0" w:space="0" w:color="auto"/>
          </w:divBdr>
        </w:div>
        <w:div w:id="594436340">
          <w:marLeft w:val="480"/>
          <w:marRight w:val="0"/>
          <w:marTop w:val="0"/>
          <w:marBottom w:val="0"/>
          <w:divBdr>
            <w:top w:val="none" w:sz="0" w:space="0" w:color="auto"/>
            <w:left w:val="none" w:sz="0" w:space="0" w:color="auto"/>
            <w:bottom w:val="none" w:sz="0" w:space="0" w:color="auto"/>
            <w:right w:val="none" w:sz="0" w:space="0" w:color="auto"/>
          </w:divBdr>
        </w:div>
        <w:div w:id="619796609">
          <w:marLeft w:val="480"/>
          <w:marRight w:val="0"/>
          <w:marTop w:val="0"/>
          <w:marBottom w:val="0"/>
          <w:divBdr>
            <w:top w:val="none" w:sz="0" w:space="0" w:color="auto"/>
            <w:left w:val="none" w:sz="0" w:space="0" w:color="auto"/>
            <w:bottom w:val="none" w:sz="0" w:space="0" w:color="auto"/>
            <w:right w:val="none" w:sz="0" w:space="0" w:color="auto"/>
          </w:divBdr>
        </w:div>
        <w:div w:id="650719474">
          <w:marLeft w:val="480"/>
          <w:marRight w:val="0"/>
          <w:marTop w:val="0"/>
          <w:marBottom w:val="0"/>
          <w:divBdr>
            <w:top w:val="none" w:sz="0" w:space="0" w:color="auto"/>
            <w:left w:val="none" w:sz="0" w:space="0" w:color="auto"/>
            <w:bottom w:val="none" w:sz="0" w:space="0" w:color="auto"/>
            <w:right w:val="none" w:sz="0" w:space="0" w:color="auto"/>
          </w:divBdr>
        </w:div>
        <w:div w:id="661934413">
          <w:marLeft w:val="480"/>
          <w:marRight w:val="0"/>
          <w:marTop w:val="0"/>
          <w:marBottom w:val="0"/>
          <w:divBdr>
            <w:top w:val="none" w:sz="0" w:space="0" w:color="auto"/>
            <w:left w:val="none" w:sz="0" w:space="0" w:color="auto"/>
            <w:bottom w:val="none" w:sz="0" w:space="0" w:color="auto"/>
            <w:right w:val="none" w:sz="0" w:space="0" w:color="auto"/>
          </w:divBdr>
        </w:div>
        <w:div w:id="703795366">
          <w:marLeft w:val="480"/>
          <w:marRight w:val="0"/>
          <w:marTop w:val="0"/>
          <w:marBottom w:val="0"/>
          <w:divBdr>
            <w:top w:val="none" w:sz="0" w:space="0" w:color="auto"/>
            <w:left w:val="none" w:sz="0" w:space="0" w:color="auto"/>
            <w:bottom w:val="none" w:sz="0" w:space="0" w:color="auto"/>
            <w:right w:val="none" w:sz="0" w:space="0" w:color="auto"/>
          </w:divBdr>
        </w:div>
        <w:div w:id="707680525">
          <w:marLeft w:val="480"/>
          <w:marRight w:val="0"/>
          <w:marTop w:val="0"/>
          <w:marBottom w:val="0"/>
          <w:divBdr>
            <w:top w:val="none" w:sz="0" w:space="0" w:color="auto"/>
            <w:left w:val="none" w:sz="0" w:space="0" w:color="auto"/>
            <w:bottom w:val="none" w:sz="0" w:space="0" w:color="auto"/>
            <w:right w:val="none" w:sz="0" w:space="0" w:color="auto"/>
          </w:divBdr>
        </w:div>
        <w:div w:id="717123783">
          <w:marLeft w:val="480"/>
          <w:marRight w:val="0"/>
          <w:marTop w:val="0"/>
          <w:marBottom w:val="0"/>
          <w:divBdr>
            <w:top w:val="none" w:sz="0" w:space="0" w:color="auto"/>
            <w:left w:val="none" w:sz="0" w:space="0" w:color="auto"/>
            <w:bottom w:val="none" w:sz="0" w:space="0" w:color="auto"/>
            <w:right w:val="none" w:sz="0" w:space="0" w:color="auto"/>
          </w:divBdr>
        </w:div>
        <w:div w:id="817117523">
          <w:marLeft w:val="480"/>
          <w:marRight w:val="0"/>
          <w:marTop w:val="0"/>
          <w:marBottom w:val="0"/>
          <w:divBdr>
            <w:top w:val="none" w:sz="0" w:space="0" w:color="auto"/>
            <w:left w:val="none" w:sz="0" w:space="0" w:color="auto"/>
            <w:bottom w:val="none" w:sz="0" w:space="0" w:color="auto"/>
            <w:right w:val="none" w:sz="0" w:space="0" w:color="auto"/>
          </w:divBdr>
        </w:div>
        <w:div w:id="916209223">
          <w:marLeft w:val="480"/>
          <w:marRight w:val="0"/>
          <w:marTop w:val="0"/>
          <w:marBottom w:val="0"/>
          <w:divBdr>
            <w:top w:val="none" w:sz="0" w:space="0" w:color="auto"/>
            <w:left w:val="none" w:sz="0" w:space="0" w:color="auto"/>
            <w:bottom w:val="none" w:sz="0" w:space="0" w:color="auto"/>
            <w:right w:val="none" w:sz="0" w:space="0" w:color="auto"/>
          </w:divBdr>
        </w:div>
        <w:div w:id="929049679">
          <w:marLeft w:val="480"/>
          <w:marRight w:val="0"/>
          <w:marTop w:val="0"/>
          <w:marBottom w:val="0"/>
          <w:divBdr>
            <w:top w:val="none" w:sz="0" w:space="0" w:color="auto"/>
            <w:left w:val="none" w:sz="0" w:space="0" w:color="auto"/>
            <w:bottom w:val="none" w:sz="0" w:space="0" w:color="auto"/>
            <w:right w:val="none" w:sz="0" w:space="0" w:color="auto"/>
          </w:divBdr>
        </w:div>
        <w:div w:id="962153203">
          <w:marLeft w:val="480"/>
          <w:marRight w:val="0"/>
          <w:marTop w:val="0"/>
          <w:marBottom w:val="0"/>
          <w:divBdr>
            <w:top w:val="none" w:sz="0" w:space="0" w:color="auto"/>
            <w:left w:val="none" w:sz="0" w:space="0" w:color="auto"/>
            <w:bottom w:val="none" w:sz="0" w:space="0" w:color="auto"/>
            <w:right w:val="none" w:sz="0" w:space="0" w:color="auto"/>
          </w:divBdr>
        </w:div>
        <w:div w:id="1032922709">
          <w:marLeft w:val="480"/>
          <w:marRight w:val="0"/>
          <w:marTop w:val="0"/>
          <w:marBottom w:val="0"/>
          <w:divBdr>
            <w:top w:val="none" w:sz="0" w:space="0" w:color="auto"/>
            <w:left w:val="none" w:sz="0" w:space="0" w:color="auto"/>
            <w:bottom w:val="none" w:sz="0" w:space="0" w:color="auto"/>
            <w:right w:val="none" w:sz="0" w:space="0" w:color="auto"/>
          </w:divBdr>
        </w:div>
        <w:div w:id="1050038699">
          <w:marLeft w:val="480"/>
          <w:marRight w:val="0"/>
          <w:marTop w:val="0"/>
          <w:marBottom w:val="0"/>
          <w:divBdr>
            <w:top w:val="none" w:sz="0" w:space="0" w:color="auto"/>
            <w:left w:val="none" w:sz="0" w:space="0" w:color="auto"/>
            <w:bottom w:val="none" w:sz="0" w:space="0" w:color="auto"/>
            <w:right w:val="none" w:sz="0" w:space="0" w:color="auto"/>
          </w:divBdr>
        </w:div>
        <w:div w:id="1054500260">
          <w:marLeft w:val="480"/>
          <w:marRight w:val="0"/>
          <w:marTop w:val="0"/>
          <w:marBottom w:val="0"/>
          <w:divBdr>
            <w:top w:val="none" w:sz="0" w:space="0" w:color="auto"/>
            <w:left w:val="none" w:sz="0" w:space="0" w:color="auto"/>
            <w:bottom w:val="none" w:sz="0" w:space="0" w:color="auto"/>
            <w:right w:val="none" w:sz="0" w:space="0" w:color="auto"/>
          </w:divBdr>
        </w:div>
        <w:div w:id="1059592714">
          <w:marLeft w:val="480"/>
          <w:marRight w:val="0"/>
          <w:marTop w:val="0"/>
          <w:marBottom w:val="0"/>
          <w:divBdr>
            <w:top w:val="none" w:sz="0" w:space="0" w:color="auto"/>
            <w:left w:val="none" w:sz="0" w:space="0" w:color="auto"/>
            <w:bottom w:val="none" w:sz="0" w:space="0" w:color="auto"/>
            <w:right w:val="none" w:sz="0" w:space="0" w:color="auto"/>
          </w:divBdr>
        </w:div>
        <w:div w:id="1084885364">
          <w:marLeft w:val="480"/>
          <w:marRight w:val="0"/>
          <w:marTop w:val="0"/>
          <w:marBottom w:val="0"/>
          <w:divBdr>
            <w:top w:val="none" w:sz="0" w:space="0" w:color="auto"/>
            <w:left w:val="none" w:sz="0" w:space="0" w:color="auto"/>
            <w:bottom w:val="none" w:sz="0" w:space="0" w:color="auto"/>
            <w:right w:val="none" w:sz="0" w:space="0" w:color="auto"/>
          </w:divBdr>
        </w:div>
        <w:div w:id="1100832893">
          <w:marLeft w:val="480"/>
          <w:marRight w:val="0"/>
          <w:marTop w:val="0"/>
          <w:marBottom w:val="0"/>
          <w:divBdr>
            <w:top w:val="none" w:sz="0" w:space="0" w:color="auto"/>
            <w:left w:val="none" w:sz="0" w:space="0" w:color="auto"/>
            <w:bottom w:val="none" w:sz="0" w:space="0" w:color="auto"/>
            <w:right w:val="none" w:sz="0" w:space="0" w:color="auto"/>
          </w:divBdr>
        </w:div>
        <w:div w:id="1110247603">
          <w:marLeft w:val="480"/>
          <w:marRight w:val="0"/>
          <w:marTop w:val="0"/>
          <w:marBottom w:val="0"/>
          <w:divBdr>
            <w:top w:val="none" w:sz="0" w:space="0" w:color="auto"/>
            <w:left w:val="none" w:sz="0" w:space="0" w:color="auto"/>
            <w:bottom w:val="none" w:sz="0" w:space="0" w:color="auto"/>
            <w:right w:val="none" w:sz="0" w:space="0" w:color="auto"/>
          </w:divBdr>
        </w:div>
        <w:div w:id="1122921406">
          <w:marLeft w:val="480"/>
          <w:marRight w:val="0"/>
          <w:marTop w:val="0"/>
          <w:marBottom w:val="0"/>
          <w:divBdr>
            <w:top w:val="none" w:sz="0" w:space="0" w:color="auto"/>
            <w:left w:val="none" w:sz="0" w:space="0" w:color="auto"/>
            <w:bottom w:val="none" w:sz="0" w:space="0" w:color="auto"/>
            <w:right w:val="none" w:sz="0" w:space="0" w:color="auto"/>
          </w:divBdr>
        </w:div>
        <w:div w:id="1242982913">
          <w:marLeft w:val="480"/>
          <w:marRight w:val="0"/>
          <w:marTop w:val="0"/>
          <w:marBottom w:val="0"/>
          <w:divBdr>
            <w:top w:val="none" w:sz="0" w:space="0" w:color="auto"/>
            <w:left w:val="none" w:sz="0" w:space="0" w:color="auto"/>
            <w:bottom w:val="none" w:sz="0" w:space="0" w:color="auto"/>
            <w:right w:val="none" w:sz="0" w:space="0" w:color="auto"/>
          </w:divBdr>
        </w:div>
        <w:div w:id="1272931883">
          <w:marLeft w:val="480"/>
          <w:marRight w:val="0"/>
          <w:marTop w:val="0"/>
          <w:marBottom w:val="0"/>
          <w:divBdr>
            <w:top w:val="none" w:sz="0" w:space="0" w:color="auto"/>
            <w:left w:val="none" w:sz="0" w:space="0" w:color="auto"/>
            <w:bottom w:val="none" w:sz="0" w:space="0" w:color="auto"/>
            <w:right w:val="none" w:sz="0" w:space="0" w:color="auto"/>
          </w:divBdr>
        </w:div>
        <w:div w:id="1301031701">
          <w:marLeft w:val="480"/>
          <w:marRight w:val="0"/>
          <w:marTop w:val="0"/>
          <w:marBottom w:val="0"/>
          <w:divBdr>
            <w:top w:val="none" w:sz="0" w:space="0" w:color="auto"/>
            <w:left w:val="none" w:sz="0" w:space="0" w:color="auto"/>
            <w:bottom w:val="none" w:sz="0" w:space="0" w:color="auto"/>
            <w:right w:val="none" w:sz="0" w:space="0" w:color="auto"/>
          </w:divBdr>
        </w:div>
      </w:divsChild>
    </w:div>
    <w:div w:id="290863671">
      <w:bodyDiv w:val="1"/>
      <w:marLeft w:val="0"/>
      <w:marRight w:val="0"/>
      <w:marTop w:val="0"/>
      <w:marBottom w:val="0"/>
      <w:divBdr>
        <w:top w:val="none" w:sz="0" w:space="0" w:color="auto"/>
        <w:left w:val="none" w:sz="0" w:space="0" w:color="auto"/>
        <w:bottom w:val="none" w:sz="0" w:space="0" w:color="auto"/>
        <w:right w:val="none" w:sz="0" w:space="0" w:color="auto"/>
      </w:divBdr>
    </w:div>
    <w:div w:id="291063042">
      <w:marLeft w:val="480"/>
      <w:marRight w:val="0"/>
      <w:marTop w:val="0"/>
      <w:marBottom w:val="0"/>
      <w:divBdr>
        <w:top w:val="none" w:sz="0" w:space="0" w:color="auto"/>
        <w:left w:val="none" w:sz="0" w:space="0" w:color="auto"/>
        <w:bottom w:val="none" w:sz="0" w:space="0" w:color="auto"/>
        <w:right w:val="none" w:sz="0" w:space="0" w:color="auto"/>
      </w:divBdr>
    </w:div>
    <w:div w:id="291134159">
      <w:marLeft w:val="480"/>
      <w:marRight w:val="0"/>
      <w:marTop w:val="0"/>
      <w:marBottom w:val="0"/>
      <w:divBdr>
        <w:top w:val="none" w:sz="0" w:space="0" w:color="auto"/>
        <w:left w:val="none" w:sz="0" w:space="0" w:color="auto"/>
        <w:bottom w:val="none" w:sz="0" w:space="0" w:color="auto"/>
        <w:right w:val="none" w:sz="0" w:space="0" w:color="auto"/>
      </w:divBdr>
    </w:div>
    <w:div w:id="291177656">
      <w:bodyDiv w:val="1"/>
      <w:marLeft w:val="0"/>
      <w:marRight w:val="0"/>
      <w:marTop w:val="0"/>
      <w:marBottom w:val="0"/>
      <w:divBdr>
        <w:top w:val="none" w:sz="0" w:space="0" w:color="auto"/>
        <w:left w:val="none" w:sz="0" w:space="0" w:color="auto"/>
        <w:bottom w:val="none" w:sz="0" w:space="0" w:color="auto"/>
        <w:right w:val="none" w:sz="0" w:space="0" w:color="auto"/>
      </w:divBdr>
    </w:div>
    <w:div w:id="291249355">
      <w:bodyDiv w:val="1"/>
      <w:marLeft w:val="0"/>
      <w:marRight w:val="0"/>
      <w:marTop w:val="0"/>
      <w:marBottom w:val="0"/>
      <w:divBdr>
        <w:top w:val="none" w:sz="0" w:space="0" w:color="auto"/>
        <w:left w:val="none" w:sz="0" w:space="0" w:color="auto"/>
        <w:bottom w:val="none" w:sz="0" w:space="0" w:color="auto"/>
        <w:right w:val="none" w:sz="0" w:space="0" w:color="auto"/>
      </w:divBdr>
    </w:div>
    <w:div w:id="291639875">
      <w:marLeft w:val="480"/>
      <w:marRight w:val="0"/>
      <w:marTop w:val="0"/>
      <w:marBottom w:val="0"/>
      <w:divBdr>
        <w:top w:val="none" w:sz="0" w:space="0" w:color="auto"/>
        <w:left w:val="none" w:sz="0" w:space="0" w:color="auto"/>
        <w:bottom w:val="none" w:sz="0" w:space="0" w:color="auto"/>
        <w:right w:val="none" w:sz="0" w:space="0" w:color="auto"/>
      </w:divBdr>
    </w:div>
    <w:div w:id="291667297">
      <w:marLeft w:val="480"/>
      <w:marRight w:val="0"/>
      <w:marTop w:val="0"/>
      <w:marBottom w:val="0"/>
      <w:divBdr>
        <w:top w:val="none" w:sz="0" w:space="0" w:color="auto"/>
        <w:left w:val="none" w:sz="0" w:space="0" w:color="auto"/>
        <w:bottom w:val="none" w:sz="0" w:space="0" w:color="auto"/>
        <w:right w:val="none" w:sz="0" w:space="0" w:color="auto"/>
      </w:divBdr>
    </w:div>
    <w:div w:id="291833397">
      <w:marLeft w:val="480"/>
      <w:marRight w:val="0"/>
      <w:marTop w:val="0"/>
      <w:marBottom w:val="0"/>
      <w:divBdr>
        <w:top w:val="none" w:sz="0" w:space="0" w:color="auto"/>
        <w:left w:val="none" w:sz="0" w:space="0" w:color="auto"/>
        <w:bottom w:val="none" w:sz="0" w:space="0" w:color="auto"/>
        <w:right w:val="none" w:sz="0" w:space="0" w:color="auto"/>
      </w:divBdr>
    </w:div>
    <w:div w:id="291833685">
      <w:bodyDiv w:val="1"/>
      <w:marLeft w:val="0"/>
      <w:marRight w:val="0"/>
      <w:marTop w:val="0"/>
      <w:marBottom w:val="0"/>
      <w:divBdr>
        <w:top w:val="none" w:sz="0" w:space="0" w:color="auto"/>
        <w:left w:val="none" w:sz="0" w:space="0" w:color="auto"/>
        <w:bottom w:val="none" w:sz="0" w:space="0" w:color="auto"/>
        <w:right w:val="none" w:sz="0" w:space="0" w:color="auto"/>
      </w:divBdr>
    </w:div>
    <w:div w:id="291861127">
      <w:bodyDiv w:val="1"/>
      <w:marLeft w:val="0"/>
      <w:marRight w:val="0"/>
      <w:marTop w:val="0"/>
      <w:marBottom w:val="0"/>
      <w:divBdr>
        <w:top w:val="none" w:sz="0" w:space="0" w:color="auto"/>
        <w:left w:val="none" w:sz="0" w:space="0" w:color="auto"/>
        <w:bottom w:val="none" w:sz="0" w:space="0" w:color="auto"/>
        <w:right w:val="none" w:sz="0" w:space="0" w:color="auto"/>
      </w:divBdr>
    </w:div>
    <w:div w:id="291909384">
      <w:bodyDiv w:val="1"/>
      <w:marLeft w:val="0"/>
      <w:marRight w:val="0"/>
      <w:marTop w:val="0"/>
      <w:marBottom w:val="0"/>
      <w:divBdr>
        <w:top w:val="none" w:sz="0" w:space="0" w:color="auto"/>
        <w:left w:val="none" w:sz="0" w:space="0" w:color="auto"/>
        <w:bottom w:val="none" w:sz="0" w:space="0" w:color="auto"/>
        <w:right w:val="none" w:sz="0" w:space="0" w:color="auto"/>
      </w:divBdr>
    </w:div>
    <w:div w:id="291984750">
      <w:bodyDiv w:val="1"/>
      <w:marLeft w:val="0"/>
      <w:marRight w:val="0"/>
      <w:marTop w:val="0"/>
      <w:marBottom w:val="0"/>
      <w:divBdr>
        <w:top w:val="none" w:sz="0" w:space="0" w:color="auto"/>
        <w:left w:val="none" w:sz="0" w:space="0" w:color="auto"/>
        <w:bottom w:val="none" w:sz="0" w:space="0" w:color="auto"/>
        <w:right w:val="none" w:sz="0" w:space="0" w:color="auto"/>
      </w:divBdr>
    </w:div>
    <w:div w:id="292097738">
      <w:bodyDiv w:val="1"/>
      <w:marLeft w:val="0"/>
      <w:marRight w:val="0"/>
      <w:marTop w:val="0"/>
      <w:marBottom w:val="0"/>
      <w:divBdr>
        <w:top w:val="none" w:sz="0" w:space="0" w:color="auto"/>
        <w:left w:val="none" w:sz="0" w:space="0" w:color="auto"/>
        <w:bottom w:val="none" w:sz="0" w:space="0" w:color="auto"/>
        <w:right w:val="none" w:sz="0" w:space="0" w:color="auto"/>
      </w:divBdr>
    </w:div>
    <w:div w:id="292104776">
      <w:marLeft w:val="480"/>
      <w:marRight w:val="0"/>
      <w:marTop w:val="0"/>
      <w:marBottom w:val="0"/>
      <w:divBdr>
        <w:top w:val="none" w:sz="0" w:space="0" w:color="auto"/>
        <w:left w:val="none" w:sz="0" w:space="0" w:color="auto"/>
        <w:bottom w:val="none" w:sz="0" w:space="0" w:color="auto"/>
        <w:right w:val="none" w:sz="0" w:space="0" w:color="auto"/>
      </w:divBdr>
    </w:div>
    <w:div w:id="292105805">
      <w:marLeft w:val="480"/>
      <w:marRight w:val="0"/>
      <w:marTop w:val="0"/>
      <w:marBottom w:val="0"/>
      <w:divBdr>
        <w:top w:val="none" w:sz="0" w:space="0" w:color="auto"/>
        <w:left w:val="none" w:sz="0" w:space="0" w:color="auto"/>
        <w:bottom w:val="none" w:sz="0" w:space="0" w:color="auto"/>
        <w:right w:val="none" w:sz="0" w:space="0" w:color="auto"/>
      </w:divBdr>
    </w:div>
    <w:div w:id="292249540">
      <w:marLeft w:val="480"/>
      <w:marRight w:val="0"/>
      <w:marTop w:val="0"/>
      <w:marBottom w:val="0"/>
      <w:divBdr>
        <w:top w:val="none" w:sz="0" w:space="0" w:color="auto"/>
        <w:left w:val="none" w:sz="0" w:space="0" w:color="auto"/>
        <w:bottom w:val="none" w:sz="0" w:space="0" w:color="auto"/>
        <w:right w:val="none" w:sz="0" w:space="0" w:color="auto"/>
      </w:divBdr>
    </w:div>
    <w:div w:id="292252434">
      <w:marLeft w:val="480"/>
      <w:marRight w:val="0"/>
      <w:marTop w:val="0"/>
      <w:marBottom w:val="0"/>
      <w:divBdr>
        <w:top w:val="none" w:sz="0" w:space="0" w:color="auto"/>
        <w:left w:val="none" w:sz="0" w:space="0" w:color="auto"/>
        <w:bottom w:val="none" w:sz="0" w:space="0" w:color="auto"/>
        <w:right w:val="none" w:sz="0" w:space="0" w:color="auto"/>
      </w:divBdr>
    </w:div>
    <w:div w:id="292297837">
      <w:bodyDiv w:val="1"/>
      <w:marLeft w:val="0"/>
      <w:marRight w:val="0"/>
      <w:marTop w:val="0"/>
      <w:marBottom w:val="0"/>
      <w:divBdr>
        <w:top w:val="none" w:sz="0" w:space="0" w:color="auto"/>
        <w:left w:val="none" w:sz="0" w:space="0" w:color="auto"/>
        <w:bottom w:val="none" w:sz="0" w:space="0" w:color="auto"/>
        <w:right w:val="none" w:sz="0" w:space="0" w:color="auto"/>
      </w:divBdr>
    </w:div>
    <w:div w:id="292441998">
      <w:bodyDiv w:val="1"/>
      <w:marLeft w:val="0"/>
      <w:marRight w:val="0"/>
      <w:marTop w:val="0"/>
      <w:marBottom w:val="0"/>
      <w:divBdr>
        <w:top w:val="none" w:sz="0" w:space="0" w:color="auto"/>
        <w:left w:val="none" w:sz="0" w:space="0" w:color="auto"/>
        <w:bottom w:val="none" w:sz="0" w:space="0" w:color="auto"/>
        <w:right w:val="none" w:sz="0" w:space="0" w:color="auto"/>
      </w:divBdr>
    </w:div>
    <w:div w:id="292490481">
      <w:bodyDiv w:val="1"/>
      <w:marLeft w:val="0"/>
      <w:marRight w:val="0"/>
      <w:marTop w:val="0"/>
      <w:marBottom w:val="0"/>
      <w:divBdr>
        <w:top w:val="none" w:sz="0" w:space="0" w:color="auto"/>
        <w:left w:val="none" w:sz="0" w:space="0" w:color="auto"/>
        <w:bottom w:val="none" w:sz="0" w:space="0" w:color="auto"/>
        <w:right w:val="none" w:sz="0" w:space="0" w:color="auto"/>
      </w:divBdr>
      <w:divsChild>
        <w:div w:id="787196">
          <w:marLeft w:val="480"/>
          <w:marRight w:val="0"/>
          <w:marTop w:val="0"/>
          <w:marBottom w:val="0"/>
          <w:divBdr>
            <w:top w:val="none" w:sz="0" w:space="0" w:color="auto"/>
            <w:left w:val="none" w:sz="0" w:space="0" w:color="auto"/>
            <w:bottom w:val="none" w:sz="0" w:space="0" w:color="auto"/>
            <w:right w:val="none" w:sz="0" w:space="0" w:color="auto"/>
          </w:divBdr>
        </w:div>
        <w:div w:id="30152141">
          <w:marLeft w:val="480"/>
          <w:marRight w:val="0"/>
          <w:marTop w:val="0"/>
          <w:marBottom w:val="0"/>
          <w:divBdr>
            <w:top w:val="none" w:sz="0" w:space="0" w:color="auto"/>
            <w:left w:val="none" w:sz="0" w:space="0" w:color="auto"/>
            <w:bottom w:val="none" w:sz="0" w:space="0" w:color="auto"/>
            <w:right w:val="none" w:sz="0" w:space="0" w:color="auto"/>
          </w:divBdr>
        </w:div>
        <w:div w:id="144902757">
          <w:marLeft w:val="480"/>
          <w:marRight w:val="0"/>
          <w:marTop w:val="0"/>
          <w:marBottom w:val="0"/>
          <w:divBdr>
            <w:top w:val="none" w:sz="0" w:space="0" w:color="auto"/>
            <w:left w:val="none" w:sz="0" w:space="0" w:color="auto"/>
            <w:bottom w:val="none" w:sz="0" w:space="0" w:color="auto"/>
            <w:right w:val="none" w:sz="0" w:space="0" w:color="auto"/>
          </w:divBdr>
        </w:div>
        <w:div w:id="216740960">
          <w:marLeft w:val="480"/>
          <w:marRight w:val="0"/>
          <w:marTop w:val="0"/>
          <w:marBottom w:val="0"/>
          <w:divBdr>
            <w:top w:val="none" w:sz="0" w:space="0" w:color="auto"/>
            <w:left w:val="none" w:sz="0" w:space="0" w:color="auto"/>
            <w:bottom w:val="none" w:sz="0" w:space="0" w:color="auto"/>
            <w:right w:val="none" w:sz="0" w:space="0" w:color="auto"/>
          </w:divBdr>
        </w:div>
        <w:div w:id="220483245">
          <w:marLeft w:val="480"/>
          <w:marRight w:val="0"/>
          <w:marTop w:val="0"/>
          <w:marBottom w:val="0"/>
          <w:divBdr>
            <w:top w:val="none" w:sz="0" w:space="0" w:color="auto"/>
            <w:left w:val="none" w:sz="0" w:space="0" w:color="auto"/>
            <w:bottom w:val="none" w:sz="0" w:space="0" w:color="auto"/>
            <w:right w:val="none" w:sz="0" w:space="0" w:color="auto"/>
          </w:divBdr>
        </w:div>
        <w:div w:id="237642954">
          <w:marLeft w:val="480"/>
          <w:marRight w:val="0"/>
          <w:marTop w:val="0"/>
          <w:marBottom w:val="0"/>
          <w:divBdr>
            <w:top w:val="none" w:sz="0" w:space="0" w:color="auto"/>
            <w:left w:val="none" w:sz="0" w:space="0" w:color="auto"/>
            <w:bottom w:val="none" w:sz="0" w:space="0" w:color="auto"/>
            <w:right w:val="none" w:sz="0" w:space="0" w:color="auto"/>
          </w:divBdr>
        </w:div>
        <w:div w:id="242758199">
          <w:marLeft w:val="480"/>
          <w:marRight w:val="0"/>
          <w:marTop w:val="0"/>
          <w:marBottom w:val="0"/>
          <w:divBdr>
            <w:top w:val="none" w:sz="0" w:space="0" w:color="auto"/>
            <w:left w:val="none" w:sz="0" w:space="0" w:color="auto"/>
            <w:bottom w:val="none" w:sz="0" w:space="0" w:color="auto"/>
            <w:right w:val="none" w:sz="0" w:space="0" w:color="auto"/>
          </w:divBdr>
        </w:div>
        <w:div w:id="263391696">
          <w:marLeft w:val="480"/>
          <w:marRight w:val="0"/>
          <w:marTop w:val="0"/>
          <w:marBottom w:val="0"/>
          <w:divBdr>
            <w:top w:val="none" w:sz="0" w:space="0" w:color="auto"/>
            <w:left w:val="none" w:sz="0" w:space="0" w:color="auto"/>
            <w:bottom w:val="none" w:sz="0" w:space="0" w:color="auto"/>
            <w:right w:val="none" w:sz="0" w:space="0" w:color="auto"/>
          </w:divBdr>
        </w:div>
        <w:div w:id="285356193">
          <w:marLeft w:val="480"/>
          <w:marRight w:val="0"/>
          <w:marTop w:val="0"/>
          <w:marBottom w:val="0"/>
          <w:divBdr>
            <w:top w:val="none" w:sz="0" w:space="0" w:color="auto"/>
            <w:left w:val="none" w:sz="0" w:space="0" w:color="auto"/>
            <w:bottom w:val="none" w:sz="0" w:space="0" w:color="auto"/>
            <w:right w:val="none" w:sz="0" w:space="0" w:color="auto"/>
          </w:divBdr>
        </w:div>
        <w:div w:id="382758974">
          <w:marLeft w:val="480"/>
          <w:marRight w:val="0"/>
          <w:marTop w:val="0"/>
          <w:marBottom w:val="0"/>
          <w:divBdr>
            <w:top w:val="none" w:sz="0" w:space="0" w:color="auto"/>
            <w:left w:val="none" w:sz="0" w:space="0" w:color="auto"/>
            <w:bottom w:val="none" w:sz="0" w:space="0" w:color="auto"/>
            <w:right w:val="none" w:sz="0" w:space="0" w:color="auto"/>
          </w:divBdr>
        </w:div>
        <w:div w:id="387068018">
          <w:marLeft w:val="480"/>
          <w:marRight w:val="0"/>
          <w:marTop w:val="0"/>
          <w:marBottom w:val="0"/>
          <w:divBdr>
            <w:top w:val="none" w:sz="0" w:space="0" w:color="auto"/>
            <w:left w:val="none" w:sz="0" w:space="0" w:color="auto"/>
            <w:bottom w:val="none" w:sz="0" w:space="0" w:color="auto"/>
            <w:right w:val="none" w:sz="0" w:space="0" w:color="auto"/>
          </w:divBdr>
        </w:div>
        <w:div w:id="489295347">
          <w:marLeft w:val="480"/>
          <w:marRight w:val="0"/>
          <w:marTop w:val="0"/>
          <w:marBottom w:val="0"/>
          <w:divBdr>
            <w:top w:val="none" w:sz="0" w:space="0" w:color="auto"/>
            <w:left w:val="none" w:sz="0" w:space="0" w:color="auto"/>
            <w:bottom w:val="none" w:sz="0" w:space="0" w:color="auto"/>
            <w:right w:val="none" w:sz="0" w:space="0" w:color="auto"/>
          </w:divBdr>
        </w:div>
        <w:div w:id="565335270">
          <w:marLeft w:val="480"/>
          <w:marRight w:val="0"/>
          <w:marTop w:val="0"/>
          <w:marBottom w:val="0"/>
          <w:divBdr>
            <w:top w:val="none" w:sz="0" w:space="0" w:color="auto"/>
            <w:left w:val="none" w:sz="0" w:space="0" w:color="auto"/>
            <w:bottom w:val="none" w:sz="0" w:space="0" w:color="auto"/>
            <w:right w:val="none" w:sz="0" w:space="0" w:color="auto"/>
          </w:divBdr>
        </w:div>
        <w:div w:id="565336129">
          <w:marLeft w:val="480"/>
          <w:marRight w:val="0"/>
          <w:marTop w:val="0"/>
          <w:marBottom w:val="0"/>
          <w:divBdr>
            <w:top w:val="none" w:sz="0" w:space="0" w:color="auto"/>
            <w:left w:val="none" w:sz="0" w:space="0" w:color="auto"/>
            <w:bottom w:val="none" w:sz="0" w:space="0" w:color="auto"/>
            <w:right w:val="none" w:sz="0" w:space="0" w:color="auto"/>
          </w:divBdr>
        </w:div>
        <w:div w:id="608050577">
          <w:marLeft w:val="480"/>
          <w:marRight w:val="0"/>
          <w:marTop w:val="0"/>
          <w:marBottom w:val="0"/>
          <w:divBdr>
            <w:top w:val="none" w:sz="0" w:space="0" w:color="auto"/>
            <w:left w:val="none" w:sz="0" w:space="0" w:color="auto"/>
            <w:bottom w:val="none" w:sz="0" w:space="0" w:color="auto"/>
            <w:right w:val="none" w:sz="0" w:space="0" w:color="auto"/>
          </w:divBdr>
        </w:div>
        <w:div w:id="615647226">
          <w:marLeft w:val="480"/>
          <w:marRight w:val="0"/>
          <w:marTop w:val="0"/>
          <w:marBottom w:val="0"/>
          <w:divBdr>
            <w:top w:val="none" w:sz="0" w:space="0" w:color="auto"/>
            <w:left w:val="none" w:sz="0" w:space="0" w:color="auto"/>
            <w:bottom w:val="none" w:sz="0" w:space="0" w:color="auto"/>
            <w:right w:val="none" w:sz="0" w:space="0" w:color="auto"/>
          </w:divBdr>
        </w:div>
        <w:div w:id="653336482">
          <w:marLeft w:val="480"/>
          <w:marRight w:val="0"/>
          <w:marTop w:val="0"/>
          <w:marBottom w:val="0"/>
          <w:divBdr>
            <w:top w:val="none" w:sz="0" w:space="0" w:color="auto"/>
            <w:left w:val="none" w:sz="0" w:space="0" w:color="auto"/>
            <w:bottom w:val="none" w:sz="0" w:space="0" w:color="auto"/>
            <w:right w:val="none" w:sz="0" w:space="0" w:color="auto"/>
          </w:divBdr>
        </w:div>
        <w:div w:id="710617247">
          <w:marLeft w:val="480"/>
          <w:marRight w:val="0"/>
          <w:marTop w:val="0"/>
          <w:marBottom w:val="0"/>
          <w:divBdr>
            <w:top w:val="none" w:sz="0" w:space="0" w:color="auto"/>
            <w:left w:val="none" w:sz="0" w:space="0" w:color="auto"/>
            <w:bottom w:val="none" w:sz="0" w:space="0" w:color="auto"/>
            <w:right w:val="none" w:sz="0" w:space="0" w:color="auto"/>
          </w:divBdr>
        </w:div>
        <w:div w:id="715667528">
          <w:marLeft w:val="480"/>
          <w:marRight w:val="0"/>
          <w:marTop w:val="0"/>
          <w:marBottom w:val="0"/>
          <w:divBdr>
            <w:top w:val="none" w:sz="0" w:space="0" w:color="auto"/>
            <w:left w:val="none" w:sz="0" w:space="0" w:color="auto"/>
            <w:bottom w:val="none" w:sz="0" w:space="0" w:color="auto"/>
            <w:right w:val="none" w:sz="0" w:space="0" w:color="auto"/>
          </w:divBdr>
        </w:div>
        <w:div w:id="757754457">
          <w:marLeft w:val="480"/>
          <w:marRight w:val="0"/>
          <w:marTop w:val="0"/>
          <w:marBottom w:val="0"/>
          <w:divBdr>
            <w:top w:val="none" w:sz="0" w:space="0" w:color="auto"/>
            <w:left w:val="none" w:sz="0" w:space="0" w:color="auto"/>
            <w:bottom w:val="none" w:sz="0" w:space="0" w:color="auto"/>
            <w:right w:val="none" w:sz="0" w:space="0" w:color="auto"/>
          </w:divBdr>
        </w:div>
        <w:div w:id="800464374">
          <w:marLeft w:val="480"/>
          <w:marRight w:val="0"/>
          <w:marTop w:val="0"/>
          <w:marBottom w:val="0"/>
          <w:divBdr>
            <w:top w:val="none" w:sz="0" w:space="0" w:color="auto"/>
            <w:left w:val="none" w:sz="0" w:space="0" w:color="auto"/>
            <w:bottom w:val="none" w:sz="0" w:space="0" w:color="auto"/>
            <w:right w:val="none" w:sz="0" w:space="0" w:color="auto"/>
          </w:divBdr>
        </w:div>
        <w:div w:id="848838871">
          <w:marLeft w:val="480"/>
          <w:marRight w:val="0"/>
          <w:marTop w:val="0"/>
          <w:marBottom w:val="0"/>
          <w:divBdr>
            <w:top w:val="none" w:sz="0" w:space="0" w:color="auto"/>
            <w:left w:val="none" w:sz="0" w:space="0" w:color="auto"/>
            <w:bottom w:val="none" w:sz="0" w:space="0" w:color="auto"/>
            <w:right w:val="none" w:sz="0" w:space="0" w:color="auto"/>
          </w:divBdr>
        </w:div>
        <w:div w:id="854685272">
          <w:marLeft w:val="480"/>
          <w:marRight w:val="0"/>
          <w:marTop w:val="0"/>
          <w:marBottom w:val="0"/>
          <w:divBdr>
            <w:top w:val="none" w:sz="0" w:space="0" w:color="auto"/>
            <w:left w:val="none" w:sz="0" w:space="0" w:color="auto"/>
            <w:bottom w:val="none" w:sz="0" w:space="0" w:color="auto"/>
            <w:right w:val="none" w:sz="0" w:space="0" w:color="auto"/>
          </w:divBdr>
        </w:div>
        <w:div w:id="865294252">
          <w:marLeft w:val="480"/>
          <w:marRight w:val="0"/>
          <w:marTop w:val="0"/>
          <w:marBottom w:val="0"/>
          <w:divBdr>
            <w:top w:val="none" w:sz="0" w:space="0" w:color="auto"/>
            <w:left w:val="none" w:sz="0" w:space="0" w:color="auto"/>
            <w:bottom w:val="none" w:sz="0" w:space="0" w:color="auto"/>
            <w:right w:val="none" w:sz="0" w:space="0" w:color="auto"/>
          </w:divBdr>
        </w:div>
        <w:div w:id="885332604">
          <w:marLeft w:val="480"/>
          <w:marRight w:val="0"/>
          <w:marTop w:val="0"/>
          <w:marBottom w:val="0"/>
          <w:divBdr>
            <w:top w:val="none" w:sz="0" w:space="0" w:color="auto"/>
            <w:left w:val="none" w:sz="0" w:space="0" w:color="auto"/>
            <w:bottom w:val="none" w:sz="0" w:space="0" w:color="auto"/>
            <w:right w:val="none" w:sz="0" w:space="0" w:color="auto"/>
          </w:divBdr>
        </w:div>
        <w:div w:id="891963239">
          <w:marLeft w:val="480"/>
          <w:marRight w:val="0"/>
          <w:marTop w:val="0"/>
          <w:marBottom w:val="0"/>
          <w:divBdr>
            <w:top w:val="none" w:sz="0" w:space="0" w:color="auto"/>
            <w:left w:val="none" w:sz="0" w:space="0" w:color="auto"/>
            <w:bottom w:val="none" w:sz="0" w:space="0" w:color="auto"/>
            <w:right w:val="none" w:sz="0" w:space="0" w:color="auto"/>
          </w:divBdr>
        </w:div>
        <w:div w:id="957565426">
          <w:marLeft w:val="480"/>
          <w:marRight w:val="0"/>
          <w:marTop w:val="0"/>
          <w:marBottom w:val="0"/>
          <w:divBdr>
            <w:top w:val="none" w:sz="0" w:space="0" w:color="auto"/>
            <w:left w:val="none" w:sz="0" w:space="0" w:color="auto"/>
            <w:bottom w:val="none" w:sz="0" w:space="0" w:color="auto"/>
            <w:right w:val="none" w:sz="0" w:space="0" w:color="auto"/>
          </w:divBdr>
        </w:div>
        <w:div w:id="998969760">
          <w:marLeft w:val="480"/>
          <w:marRight w:val="0"/>
          <w:marTop w:val="0"/>
          <w:marBottom w:val="0"/>
          <w:divBdr>
            <w:top w:val="none" w:sz="0" w:space="0" w:color="auto"/>
            <w:left w:val="none" w:sz="0" w:space="0" w:color="auto"/>
            <w:bottom w:val="none" w:sz="0" w:space="0" w:color="auto"/>
            <w:right w:val="none" w:sz="0" w:space="0" w:color="auto"/>
          </w:divBdr>
        </w:div>
        <w:div w:id="1059786482">
          <w:marLeft w:val="480"/>
          <w:marRight w:val="0"/>
          <w:marTop w:val="0"/>
          <w:marBottom w:val="0"/>
          <w:divBdr>
            <w:top w:val="none" w:sz="0" w:space="0" w:color="auto"/>
            <w:left w:val="none" w:sz="0" w:space="0" w:color="auto"/>
            <w:bottom w:val="none" w:sz="0" w:space="0" w:color="auto"/>
            <w:right w:val="none" w:sz="0" w:space="0" w:color="auto"/>
          </w:divBdr>
        </w:div>
        <w:div w:id="1069769175">
          <w:marLeft w:val="480"/>
          <w:marRight w:val="0"/>
          <w:marTop w:val="0"/>
          <w:marBottom w:val="0"/>
          <w:divBdr>
            <w:top w:val="none" w:sz="0" w:space="0" w:color="auto"/>
            <w:left w:val="none" w:sz="0" w:space="0" w:color="auto"/>
            <w:bottom w:val="none" w:sz="0" w:space="0" w:color="auto"/>
            <w:right w:val="none" w:sz="0" w:space="0" w:color="auto"/>
          </w:divBdr>
        </w:div>
        <w:div w:id="1101488500">
          <w:marLeft w:val="480"/>
          <w:marRight w:val="0"/>
          <w:marTop w:val="0"/>
          <w:marBottom w:val="0"/>
          <w:divBdr>
            <w:top w:val="none" w:sz="0" w:space="0" w:color="auto"/>
            <w:left w:val="none" w:sz="0" w:space="0" w:color="auto"/>
            <w:bottom w:val="none" w:sz="0" w:space="0" w:color="auto"/>
            <w:right w:val="none" w:sz="0" w:space="0" w:color="auto"/>
          </w:divBdr>
        </w:div>
        <w:div w:id="1109276539">
          <w:marLeft w:val="480"/>
          <w:marRight w:val="0"/>
          <w:marTop w:val="0"/>
          <w:marBottom w:val="0"/>
          <w:divBdr>
            <w:top w:val="none" w:sz="0" w:space="0" w:color="auto"/>
            <w:left w:val="none" w:sz="0" w:space="0" w:color="auto"/>
            <w:bottom w:val="none" w:sz="0" w:space="0" w:color="auto"/>
            <w:right w:val="none" w:sz="0" w:space="0" w:color="auto"/>
          </w:divBdr>
        </w:div>
        <w:div w:id="1130779370">
          <w:marLeft w:val="480"/>
          <w:marRight w:val="0"/>
          <w:marTop w:val="0"/>
          <w:marBottom w:val="0"/>
          <w:divBdr>
            <w:top w:val="none" w:sz="0" w:space="0" w:color="auto"/>
            <w:left w:val="none" w:sz="0" w:space="0" w:color="auto"/>
            <w:bottom w:val="none" w:sz="0" w:space="0" w:color="auto"/>
            <w:right w:val="none" w:sz="0" w:space="0" w:color="auto"/>
          </w:divBdr>
        </w:div>
        <w:div w:id="1131754221">
          <w:marLeft w:val="480"/>
          <w:marRight w:val="0"/>
          <w:marTop w:val="0"/>
          <w:marBottom w:val="0"/>
          <w:divBdr>
            <w:top w:val="none" w:sz="0" w:space="0" w:color="auto"/>
            <w:left w:val="none" w:sz="0" w:space="0" w:color="auto"/>
            <w:bottom w:val="none" w:sz="0" w:space="0" w:color="auto"/>
            <w:right w:val="none" w:sz="0" w:space="0" w:color="auto"/>
          </w:divBdr>
        </w:div>
        <w:div w:id="1134374007">
          <w:marLeft w:val="480"/>
          <w:marRight w:val="0"/>
          <w:marTop w:val="0"/>
          <w:marBottom w:val="0"/>
          <w:divBdr>
            <w:top w:val="none" w:sz="0" w:space="0" w:color="auto"/>
            <w:left w:val="none" w:sz="0" w:space="0" w:color="auto"/>
            <w:bottom w:val="none" w:sz="0" w:space="0" w:color="auto"/>
            <w:right w:val="none" w:sz="0" w:space="0" w:color="auto"/>
          </w:divBdr>
        </w:div>
        <w:div w:id="1140153495">
          <w:marLeft w:val="480"/>
          <w:marRight w:val="0"/>
          <w:marTop w:val="0"/>
          <w:marBottom w:val="0"/>
          <w:divBdr>
            <w:top w:val="none" w:sz="0" w:space="0" w:color="auto"/>
            <w:left w:val="none" w:sz="0" w:space="0" w:color="auto"/>
            <w:bottom w:val="none" w:sz="0" w:space="0" w:color="auto"/>
            <w:right w:val="none" w:sz="0" w:space="0" w:color="auto"/>
          </w:divBdr>
        </w:div>
        <w:div w:id="1205101691">
          <w:marLeft w:val="480"/>
          <w:marRight w:val="0"/>
          <w:marTop w:val="0"/>
          <w:marBottom w:val="0"/>
          <w:divBdr>
            <w:top w:val="none" w:sz="0" w:space="0" w:color="auto"/>
            <w:left w:val="none" w:sz="0" w:space="0" w:color="auto"/>
            <w:bottom w:val="none" w:sz="0" w:space="0" w:color="auto"/>
            <w:right w:val="none" w:sz="0" w:space="0" w:color="auto"/>
          </w:divBdr>
        </w:div>
        <w:div w:id="1217207219">
          <w:marLeft w:val="480"/>
          <w:marRight w:val="0"/>
          <w:marTop w:val="0"/>
          <w:marBottom w:val="0"/>
          <w:divBdr>
            <w:top w:val="none" w:sz="0" w:space="0" w:color="auto"/>
            <w:left w:val="none" w:sz="0" w:space="0" w:color="auto"/>
            <w:bottom w:val="none" w:sz="0" w:space="0" w:color="auto"/>
            <w:right w:val="none" w:sz="0" w:space="0" w:color="auto"/>
          </w:divBdr>
        </w:div>
        <w:div w:id="1242301358">
          <w:marLeft w:val="480"/>
          <w:marRight w:val="0"/>
          <w:marTop w:val="0"/>
          <w:marBottom w:val="0"/>
          <w:divBdr>
            <w:top w:val="none" w:sz="0" w:space="0" w:color="auto"/>
            <w:left w:val="none" w:sz="0" w:space="0" w:color="auto"/>
            <w:bottom w:val="none" w:sz="0" w:space="0" w:color="auto"/>
            <w:right w:val="none" w:sz="0" w:space="0" w:color="auto"/>
          </w:divBdr>
        </w:div>
        <w:div w:id="1281956724">
          <w:marLeft w:val="480"/>
          <w:marRight w:val="0"/>
          <w:marTop w:val="0"/>
          <w:marBottom w:val="0"/>
          <w:divBdr>
            <w:top w:val="none" w:sz="0" w:space="0" w:color="auto"/>
            <w:left w:val="none" w:sz="0" w:space="0" w:color="auto"/>
            <w:bottom w:val="none" w:sz="0" w:space="0" w:color="auto"/>
            <w:right w:val="none" w:sz="0" w:space="0" w:color="auto"/>
          </w:divBdr>
        </w:div>
        <w:div w:id="1300186450">
          <w:marLeft w:val="480"/>
          <w:marRight w:val="0"/>
          <w:marTop w:val="0"/>
          <w:marBottom w:val="0"/>
          <w:divBdr>
            <w:top w:val="none" w:sz="0" w:space="0" w:color="auto"/>
            <w:left w:val="none" w:sz="0" w:space="0" w:color="auto"/>
            <w:bottom w:val="none" w:sz="0" w:space="0" w:color="auto"/>
            <w:right w:val="none" w:sz="0" w:space="0" w:color="auto"/>
          </w:divBdr>
        </w:div>
        <w:div w:id="1325084160">
          <w:marLeft w:val="480"/>
          <w:marRight w:val="0"/>
          <w:marTop w:val="0"/>
          <w:marBottom w:val="0"/>
          <w:divBdr>
            <w:top w:val="none" w:sz="0" w:space="0" w:color="auto"/>
            <w:left w:val="none" w:sz="0" w:space="0" w:color="auto"/>
            <w:bottom w:val="none" w:sz="0" w:space="0" w:color="auto"/>
            <w:right w:val="none" w:sz="0" w:space="0" w:color="auto"/>
          </w:divBdr>
        </w:div>
        <w:div w:id="1365861513">
          <w:marLeft w:val="480"/>
          <w:marRight w:val="0"/>
          <w:marTop w:val="0"/>
          <w:marBottom w:val="0"/>
          <w:divBdr>
            <w:top w:val="none" w:sz="0" w:space="0" w:color="auto"/>
            <w:left w:val="none" w:sz="0" w:space="0" w:color="auto"/>
            <w:bottom w:val="none" w:sz="0" w:space="0" w:color="auto"/>
            <w:right w:val="none" w:sz="0" w:space="0" w:color="auto"/>
          </w:divBdr>
        </w:div>
      </w:divsChild>
    </w:div>
    <w:div w:id="292560400">
      <w:bodyDiv w:val="1"/>
      <w:marLeft w:val="0"/>
      <w:marRight w:val="0"/>
      <w:marTop w:val="0"/>
      <w:marBottom w:val="0"/>
      <w:divBdr>
        <w:top w:val="none" w:sz="0" w:space="0" w:color="auto"/>
        <w:left w:val="none" w:sz="0" w:space="0" w:color="auto"/>
        <w:bottom w:val="none" w:sz="0" w:space="0" w:color="auto"/>
        <w:right w:val="none" w:sz="0" w:space="0" w:color="auto"/>
      </w:divBdr>
    </w:div>
    <w:div w:id="292560837">
      <w:marLeft w:val="480"/>
      <w:marRight w:val="0"/>
      <w:marTop w:val="0"/>
      <w:marBottom w:val="0"/>
      <w:divBdr>
        <w:top w:val="none" w:sz="0" w:space="0" w:color="auto"/>
        <w:left w:val="none" w:sz="0" w:space="0" w:color="auto"/>
        <w:bottom w:val="none" w:sz="0" w:space="0" w:color="auto"/>
        <w:right w:val="none" w:sz="0" w:space="0" w:color="auto"/>
      </w:divBdr>
    </w:div>
    <w:div w:id="292638376">
      <w:marLeft w:val="480"/>
      <w:marRight w:val="0"/>
      <w:marTop w:val="0"/>
      <w:marBottom w:val="0"/>
      <w:divBdr>
        <w:top w:val="none" w:sz="0" w:space="0" w:color="auto"/>
        <w:left w:val="none" w:sz="0" w:space="0" w:color="auto"/>
        <w:bottom w:val="none" w:sz="0" w:space="0" w:color="auto"/>
        <w:right w:val="none" w:sz="0" w:space="0" w:color="auto"/>
      </w:divBdr>
    </w:div>
    <w:div w:id="292754389">
      <w:marLeft w:val="480"/>
      <w:marRight w:val="0"/>
      <w:marTop w:val="0"/>
      <w:marBottom w:val="0"/>
      <w:divBdr>
        <w:top w:val="none" w:sz="0" w:space="0" w:color="auto"/>
        <w:left w:val="none" w:sz="0" w:space="0" w:color="auto"/>
        <w:bottom w:val="none" w:sz="0" w:space="0" w:color="auto"/>
        <w:right w:val="none" w:sz="0" w:space="0" w:color="auto"/>
      </w:divBdr>
    </w:div>
    <w:div w:id="292834309">
      <w:bodyDiv w:val="1"/>
      <w:marLeft w:val="0"/>
      <w:marRight w:val="0"/>
      <w:marTop w:val="0"/>
      <w:marBottom w:val="0"/>
      <w:divBdr>
        <w:top w:val="none" w:sz="0" w:space="0" w:color="auto"/>
        <w:left w:val="none" w:sz="0" w:space="0" w:color="auto"/>
        <w:bottom w:val="none" w:sz="0" w:space="0" w:color="auto"/>
        <w:right w:val="none" w:sz="0" w:space="0" w:color="auto"/>
      </w:divBdr>
    </w:div>
    <w:div w:id="292902602">
      <w:marLeft w:val="480"/>
      <w:marRight w:val="0"/>
      <w:marTop w:val="0"/>
      <w:marBottom w:val="0"/>
      <w:divBdr>
        <w:top w:val="none" w:sz="0" w:space="0" w:color="auto"/>
        <w:left w:val="none" w:sz="0" w:space="0" w:color="auto"/>
        <w:bottom w:val="none" w:sz="0" w:space="0" w:color="auto"/>
        <w:right w:val="none" w:sz="0" w:space="0" w:color="auto"/>
      </w:divBdr>
    </w:div>
    <w:div w:id="292950001">
      <w:marLeft w:val="480"/>
      <w:marRight w:val="0"/>
      <w:marTop w:val="0"/>
      <w:marBottom w:val="0"/>
      <w:divBdr>
        <w:top w:val="none" w:sz="0" w:space="0" w:color="auto"/>
        <w:left w:val="none" w:sz="0" w:space="0" w:color="auto"/>
        <w:bottom w:val="none" w:sz="0" w:space="0" w:color="auto"/>
        <w:right w:val="none" w:sz="0" w:space="0" w:color="auto"/>
      </w:divBdr>
    </w:div>
    <w:div w:id="293104176">
      <w:bodyDiv w:val="1"/>
      <w:marLeft w:val="0"/>
      <w:marRight w:val="0"/>
      <w:marTop w:val="0"/>
      <w:marBottom w:val="0"/>
      <w:divBdr>
        <w:top w:val="none" w:sz="0" w:space="0" w:color="auto"/>
        <w:left w:val="none" w:sz="0" w:space="0" w:color="auto"/>
        <w:bottom w:val="none" w:sz="0" w:space="0" w:color="auto"/>
        <w:right w:val="none" w:sz="0" w:space="0" w:color="auto"/>
      </w:divBdr>
    </w:div>
    <w:div w:id="293297738">
      <w:bodyDiv w:val="1"/>
      <w:marLeft w:val="0"/>
      <w:marRight w:val="0"/>
      <w:marTop w:val="0"/>
      <w:marBottom w:val="0"/>
      <w:divBdr>
        <w:top w:val="none" w:sz="0" w:space="0" w:color="auto"/>
        <w:left w:val="none" w:sz="0" w:space="0" w:color="auto"/>
        <w:bottom w:val="none" w:sz="0" w:space="0" w:color="auto"/>
        <w:right w:val="none" w:sz="0" w:space="0" w:color="auto"/>
      </w:divBdr>
    </w:div>
    <w:div w:id="293366683">
      <w:bodyDiv w:val="1"/>
      <w:marLeft w:val="0"/>
      <w:marRight w:val="0"/>
      <w:marTop w:val="0"/>
      <w:marBottom w:val="0"/>
      <w:divBdr>
        <w:top w:val="none" w:sz="0" w:space="0" w:color="auto"/>
        <w:left w:val="none" w:sz="0" w:space="0" w:color="auto"/>
        <w:bottom w:val="none" w:sz="0" w:space="0" w:color="auto"/>
        <w:right w:val="none" w:sz="0" w:space="0" w:color="auto"/>
      </w:divBdr>
    </w:div>
    <w:div w:id="293559076">
      <w:marLeft w:val="480"/>
      <w:marRight w:val="0"/>
      <w:marTop w:val="0"/>
      <w:marBottom w:val="0"/>
      <w:divBdr>
        <w:top w:val="none" w:sz="0" w:space="0" w:color="auto"/>
        <w:left w:val="none" w:sz="0" w:space="0" w:color="auto"/>
        <w:bottom w:val="none" w:sz="0" w:space="0" w:color="auto"/>
        <w:right w:val="none" w:sz="0" w:space="0" w:color="auto"/>
      </w:divBdr>
    </w:div>
    <w:div w:id="293675807">
      <w:bodyDiv w:val="1"/>
      <w:marLeft w:val="0"/>
      <w:marRight w:val="0"/>
      <w:marTop w:val="0"/>
      <w:marBottom w:val="0"/>
      <w:divBdr>
        <w:top w:val="none" w:sz="0" w:space="0" w:color="auto"/>
        <w:left w:val="none" w:sz="0" w:space="0" w:color="auto"/>
        <w:bottom w:val="none" w:sz="0" w:space="0" w:color="auto"/>
        <w:right w:val="none" w:sz="0" w:space="0" w:color="auto"/>
      </w:divBdr>
    </w:div>
    <w:div w:id="293681355">
      <w:bodyDiv w:val="1"/>
      <w:marLeft w:val="0"/>
      <w:marRight w:val="0"/>
      <w:marTop w:val="0"/>
      <w:marBottom w:val="0"/>
      <w:divBdr>
        <w:top w:val="none" w:sz="0" w:space="0" w:color="auto"/>
        <w:left w:val="none" w:sz="0" w:space="0" w:color="auto"/>
        <w:bottom w:val="none" w:sz="0" w:space="0" w:color="auto"/>
        <w:right w:val="none" w:sz="0" w:space="0" w:color="auto"/>
      </w:divBdr>
    </w:div>
    <w:div w:id="293681412">
      <w:marLeft w:val="480"/>
      <w:marRight w:val="0"/>
      <w:marTop w:val="0"/>
      <w:marBottom w:val="0"/>
      <w:divBdr>
        <w:top w:val="none" w:sz="0" w:space="0" w:color="auto"/>
        <w:left w:val="none" w:sz="0" w:space="0" w:color="auto"/>
        <w:bottom w:val="none" w:sz="0" w:space="0" w:color="auto"/>
        <w:right w:val="none" w:sz="0" w:space="0" w:color="auto"/>
      </w:divBdr>
    </w:div>
    <w:div w:id="293752688">
      <w:marLeft w:val="480"/>
      <w:marRight w:val="0"/>
      <w:marTop w:val="0"/>
      <w:marBottom w:val="0"/>
      <w:divBdr>
        <w:top w:val="none" w:sz="0" w:space="0" w:color="auto"/>
        <w:left w:val="none" w:sz="0" w:space="0" w:color="auto"/>
        <w:bottom w:val="none" w:sz="0" w:space="0" w:color="auto"/>
        <w:right w:val="none" w:sz="0" w:space="0" w:color="auto"/>
      </w:divBdr>
    </w:div>
    <w:div w:id="293755056">
      <w:bodyDiv w:val="1"/>
      <w:marLeft w:val="0"/>
      <w:marRight w:val="0"/>
      <w:marTop w:val="0"/>
      <w:marBottom w:val="0"/>
      <w:divBdr>
        <w:top w:val="none" w:sz="0" w:space="0" w:color="auto"/>
        <w:left w:val="none" w:sz="0" w:space="0" w:color="auto"/>
        <w:bottom w:val="none" w:sz="0" w:space="0" w:color="auto"/>
        <w:right w:val="none" w:sz="0" w:space="0" w:color="auto"/>
      </w:divBdr>
    </w:div>
    <w:div w:id="293802539">
      <w:marLeft w:val="480"/>
      <w:marRight w:val="0"/>
      <w:marTop w:val="0"/>
      <w:marBottom w:val="0"/>
      <w:divBdr>
        <w:top w:val="none" w:sz="0" w:space="0" w:color="auto"/>
        <w:left w:val="none" w:sz="0" w:space="0" w:color="auto"/>
        <w:bottom w:val="none" w:sz="0" w:space="0" w:color="auto"/>
        <w:right w:val="none" w:sz="0" w:space="0" w:color="auto"/>
      </w:divBdr>
    </w:div>
    <w:div w:id="293826381">
      <w:bodyDiv w:val="1"/>
      <w:marLeft w:val="0"/>
      <w:marRight w:val="0"/>
      <w:marTop w:val="0"/>
      <w:marBottom w:val="0"/>
      <w:divBdr>
        <w:top w:val="none" w:sz="0" w:space="0" w:color="auto"/>
        <w:left w:val="none" w:sz="0" w:space="0" w:color="auto"/>
        <w:bottom w:val="none" w:sz="0" w:space="0" w:color="auto"/>
        <w:right w:val="none" w:sz="0" w:space="0" w:color="auto"/>
      </w:divBdr>
    </w:div>
    <w:div w:id="293875281">
      <w:marLeft w:val="480"/>
      <w:marRight w:val="0"/>
      <w:marTop w:val="0"/>
      <w:marBottom w:val="0"/>
      <w:divBdr>
        <w:top w:val="none" w:sz="0" w:space="0" w:color="auto"/>
        <w:left w:val="none" w:sz="0" w:space="0" w:color="auto"/>
        <w:bottom w:val="none" w:sz="0" w:space="0" w:color="auto"/>
        <w:right w:val="none" w:sz="0" w:space="0" w:color="auto"/>
      </w:divBdr>
    </w:div>
    <w:div w:id="294065234">
      <w:bodyDiv w:val="1"/>
      <w:marLeft w:val="0"/>
      <w:marRight w:val="0"/>
      <w:marTop w:val="0"/>
      <w:marBottom w:val="0"/>
      <w:divBdr>
        <w:top w:val="none" w:sz="0" w:space="0" w:color="auto"/>
        <w:left w:val="none" w:sz="0" w:space="0" w:color="auto"/>
        <w:bottom w:val="none" w:sz="0" w:space="0" w:color="auto"/>
        <w:right w:val="none" w:sz="0" w:space="0" w:color="auto"/>
      </w:divBdr>
    </w:div>
    <w:div w:id="294141051">
      <w:marLeft w:val="480"/>
      <w:marRight w:val="0"/>
      <w:marTop w:val="0"/>
      <w:marBottom w:val="0"/>
      <w:divBdr>
        <w:top w:val="none" w:sz="0" w:space="0" w:color="auto"/>
        <w:left w:val="none" w:sz="0" w:space="0" w:color="auto"/>
        <w:bottom w:val="none" w:sz="0" w:space="0" w:color="auto"/>
        <w:right w:val="none" w:sz="0" w:space="0" w:color="auto"/>
      </w:divBdr>
    </w:div>
    <w:div w:id="294141927">
      <w:marLeft w:val="480"/>
      <w:marRight w:val="0"/>
      <w:marTop w:val="0"/>
      <w:marBottom w:val="0"/>
      <w:divBdr>
        <w:top w:val="none" w:sz="0" w:space="0" w:color="auto"/>
        <w:left w:val="none" w:sz="0" w:space="0" w:color="auto"/>
        <w:bottom w:val="none" w:sz="0" w:space="0" w:color="auto"/>
        <w:right w:val="none" w:sz="0" w:space="0" w:color="auto"/>
      </w:divBdr>
    </w:div>
    <w:div w:id="294219835">
      <w:bodyDiv w:val="1"/>
      <w:marLeft w:val="0"/>
      <w:marRight w:val="0"/>
      <w:marTop w:val="0"/>
      <w:marBottom w:val="0"/>
      <w:divBdr>
        <w:top w:val="none" w:sz="0" w:space="0" w:color="auto"/>
        <w:left w:val="none" w:sz="0" w:space="0" w:color="auto"/>
        <w:bottom w:val="none" w:sz="0" w:space="0" w:color="auto"/>
        <w:right w:val="none" w:sz="0" w:space="0" w:color="auto"/>
      </w:divBdr>
    </w:div>
    <w:div w:id="294333990">
      <w:marLeft w:val="480"/>
      <w:marRight w:val="0"/>
      <w:marTop w:val="0"/>
      <w:marBottom w:val="0"/>
      <w:divBdr>
        <w:top w:val="none" w:sz="0" w:space="0" w:color="auto"/>
        <w:left w:val="none" w:sz="0" w:space="0" w:color="auto"/>
        <w:bottom w:val="none" w:sz="0" w:space="0" w:color="auto"/>
        <w:right w:val="none" w:sz="0" w:space="0" w:color="auto"/>
      </w:divBdr>
    </w:div>
    <w:div w:id="294339247">
      <w:bodyDiv w:val="1"/>
      <w:marLeft w:val="0"/>
      <w:marRight w:val="0"/>
      <w:marTop w:val="0"/>
      <w:marBottom w:val="0"/>
      <w:divBdr>
        <w:top w:val="none" w:sz="0" w:space="0" w:color="auto"/>
        <w:left w:val="none" w:sz="0" w:space="0" w:color="auto"/>
        <w:bottom w:val="none" w:sz="0" w:space="0" w:color="auto"/>
        <w:right w:val="none" w:sz="0" w:space="0" w:color="auto"/>
      </w:divBdr>
    </w:div>
    <w:div w:id="294525723">
      <w:bodyDiv w:val="1"/>
      <w:marLeft w:val="0"/>
      <w:marRight w:val="0"/>
      <w:marTop w:val="0"/>
      <w:marBottom w:val="0"/>
      <w:divBdr>
        <w:top w:val="none" w:sz="0" w:space="0" w:color="auto"/>
        <w:left w:val="none" w:sz="0" w:space="0" w:color="auto"/>
        <w:bottom w:val="none" w:sz="0" w:space="0" w:color="auto"/>
        <w:right w:val="none" w:sz="0" w:space="0" w:color="auto"/>
      </w:divBdr>
    </w:div>
    <w:div w:id="294608931">
      <w:marLeft w:val="480"/>
      <w:marRight w:val="0"/>
      <w:marTop w:val="0"/>
      <w:marBottom w:val="0"/>
      <w:divBdr>
        <w:top w:val="none" w:sz="0" w:space="0" w:color="auto"/>
        <w:left w:val="none" w:sz="0" w:space="0" w:color="auto"/>
        <w:bottom w:val="none" w:sz="0" w:space="0" w:color="auto"/>
        <w:right w:val="none" w:sz="0" w:space="0" w:color="auto"/>
      </w:divBdr>
    </w:div>
    <w:div w:id="294725734">
      <w:marLeft w:val="480"/>
      <w:marRight w:val="0"/>
      <w:marTop w:val="0"/>
      <w:marBottom w:val="0"/>
      <w:divBdr>
        <w:top w:val="none" w:sz="0" w:space="0" w:color="auto"/>
        <w:left w:val="none" w:sz="0" w:space="0" w:color="auto"/>
        <w:bottom w:val="none" w:sz="0" w:space="0" w:color="auto"/>
        <w:right w:val="none" w:sz="0" w:space="0" w:color="auto"/>
      </w:divBdr>
    </w:div>
    <w:div w:id="294797059">
      <w:bodyDiv w:val="1"/>
      <w:marLeft w:val="0"/>
      <w:marRight w:val="0"/>
      <w:marTop w:val="0"/>
      <w:marBottom w:val="0"/>
      <w:divBdr>
        <w:top w:val="none" w:sz="0" w:space="0" w:color="auto"/>
        <w:left w:val="none" w:sz="0" w:space="0" w:color="auto"/>
        <w:bottom w:val="none" w:sz="0" w:space="0" w:color="auto"/>
        <w:right w:val="none" w:sz="0" w:space="0" w:color="auto"/>
      </w:divBdr>
    </w:div>
    <w:div w:id="294992959">
      <w:bodyDiv w:val="1"/>
      <w:marLeft w:val="0"/>
      <w:marRight w:val="0"/>
      <w:marTop w:val="0"/>
      <w:marBottom w:val="0"/>
      <w:divBdr>
        <w:top w:val="none" w:sz="0" w:space="0" w:color="auto"/>
        <w:left w:val="none" w:sz="0" w:space="0" w:color="auto"/>
        <w:bottom w:val="none" w:sz="0" w:space="0" w:color="auto"/>
        <w:right w:val="none" w:sz="0" w:space="0" w:color="auto"/>
      </w:divBdr>
    </w:div>
    <w:div w:id="295064111">
      <w:marLeft w:val="480"/>
      <w:marRight w:val="0"/>
      <w:marTop w:val="0"/>
      <w:marBottom w:val="0"/>
      <w:divBdr>
        <w:top w:val="none" w:sz="0" w:space="0" w:color="auto"/>
        <w:left w:val="none" w:sz="0" w:space="0" w:color="auto"/>
        <w:bottom w:val="none" w:sz="0" w:space="0" w:color="auto"/>
        <w:right w:val="none" w:sz="0" w:space="0" w:color="auto"/>
      </w:divBdr>
    </w:div>
    <w:div w:id="295065581">
      <w:marLeft w:val="480"/>
      <w:marRight w:val="0"/>
      <w:marTop w:val="0"/>
      <w:marBottom w:val="0"/>
      <w:divBdr>
        <w:top w:val="none" w:sz="0" w:space="0" w:color="auto"/>
        <w:left w:val="none" w:sz="0" w:space="0" w:color="auto"/>
        <w:bottom w:val="none" w:sz="0" w:space="0" w:color="auto"/>
        <w:right w:val="none" w:sz="0" w:space="0" w:color="auto"/>
      </w:divBdr>
    </w:div>
    <w:div w:id="295110657">
      <w:marLeft w:val="480"/>
      <w:marRight w:val="0"/>
      <w:marTop w:val="0"/>
      <w:marBottom w:val="0"/>
      <w:divBdr>
        <w:top w:val="none" w:sz="0" w:space="0" w:color="auto"/>
        <w:left w:val="none" w:sz="0" w:space="0" w:color="auto"/>
        <w:bottom w:val="none" w:sz="0" w:space="0" w:color="auto"/>
        <w:right w:val="none" w:sz="0" w:space="0" w:color="auto"/>
      </w:divBdr>
    </w:div>
    <w:div w:id="295185937">
      <w:bodyDiv w:val="1"/>
      <w:marLeft w:val="0"/>
      <w:marRight w:val="0"/>
      <w:marTop w:val="0"/>
      <w:marBottom w:val="0"/>
      <w:divBdr>
        <w:top w:val="none" w:sz="0" w:space="0" w:color="auto"/>
        <w:left w:val="none" w:sz="0" w:space="0" w:color="auto"/>
        <w:bottom w:val="none" w:sz="0" w:space="0" w:color="auto"/>
        <w:right w:val="none" w:sz="0" w:space="0" w:color="auto"/>
      </w:divBdr>
    </w:div>
    <w:div w:id="295187271">
      <w:marLeft w:val="480"/>
      <w:marRight w:val="0"/>
      <w:marTop w:val="0"/>
      <w:marBottom w:val="0"/>
      <w:divBdr>
        <w:top w:val="none" w:sz="0" w:space="0" w:color="auto"/>
        <w:left w:val="none" w:sz="0" w:space="0" w:color="auto"/>
        <w:bottom w:val="none" w:sz="0" w:space="0" w:color="auto"/>
        <w:right w:val="none" w:sz="0" w:space="0" w:color="auto"/>
      </w:divBdr>
    </w:div>
    <w:div w:id="295188119">
      <w:marLeft w:val="480"/>
      <w:marRight w:val="0"/>
      <w:marTop w:val="0"/>
      <w:marBottom w:val="0"/>
      <w:divBdr>
        <w:top w:val="none" w:sz="0" w:space="0" w:color="auto"/>
        <w:left w:val="none" w:sz="0" w:space="0" w:color="auto"/>
        <w:bottom w:val="none" w:sz="0" w:space="0" w:color="auto"/>
        <w:right w:val="none" w:sz="0" w:space="0" w:color="auto"/>
      </w:divBdr>
    </w:div>
    <w:div w:id="295375930">
      <w:bodyDiv w:val="1"/>
      <w:marLeft w:val="0"/>
      <w:marRight w:val="0"/>
      <w:marTop w:val="0"/>
      <w:marBottom w:val="0"/>
      <w:divBdr>
        <w:top w:val="none" w:sz="0" w:space="0" w:color="auto"/>
        <w:left w:val="none" w:sz="0" w:space="0" w:color="auto"/>
        <w:bottom w:val="none" w:sz="0" w:space="0" w:color="auto"/>
        <w:right w:val="none" w:sz="0" w:space="0" w:color="auto"/>
      </w:divBdr>
    </w:div>
    <w:div w:id="295380307">
      <w:marLeft w:val="480"/>
      <w:marRight w:val="0"/>
      <w:marTop w:val="0"/>
      <w:marBottom w:val="0"/>
      <w:divBdr>
        <w:top w:val="none" w:sz="0" w:space="0" w:color="auto"/>
        <w:left w:val="none" w:sz="0" w:space="0" w:color="auto"/>
        <w:bottom w:val="none" w:sz="0" w:space="0" w:color="auto"/>
        <w:right w:val="none" w:sz="0" w:space="0" w:color="auto"/>
      </w:divBdr>
    </w:div>
    <w:div w:id="295529550">
      <w:marLeft w:val="480"/>
      <w:marRight w:val="0"/>
      <w:marTop w:val="0"/>
      <w:marBottom w:val="0"/>
      <w:divBdr>
        <w:top w:val="none" w:sz="0" w:space="0" w:color="auto"/>
        <w:left w:val="none" w:sz="0" w:space="0" w:color="auto"/>
        <w:bottom w:val="none" w:sz="0" w:space="0" w:color="auto"/>
        <w:right w:val="none" w:sz="0" w:space="0" w:color="auto"/>
      </w:divBdr>
    </w:div>
    <w:div w:id="295571095">
      <w:bodyDiv w:val="1"/>
      <w:marLeft w:val="0"/>
      <w:marRight w:val="0"/>
      <w:marTop w:val="0"/>
      <w:marBottom w:val="0"/>
      <w:divBdr>
        <w:top w:val="none" w:sz="0" w:space="0" w:color="auto"/>
        <w:left w:val="none" w:sz="0" w:space="0" w:color="auto"/>
        <w:bottom w:val="none" w:sz="0" w:space="0" w:color="auto"/>
        <w:right w:val="none" w:sz="0" w:space="0" w:color="auto"/>
      </w:divBdr>
    </w:div>
    <w:div w:id="295647918">
      <w:marLeft w:val="480"/>
      <w:marRight w:val="0"/>
      <w:marTop w:val="0"/>
      <w:marBottom w:val="0"/>
      <w:divBdr>
        <w:top w:val="none" w:sz="0" w:space="0" w:color="auto"/>
        <w:left w:val="none" w:sz="0" w:space="0" w:color="auto"/>
        <w:bottom w:val="none" w:sz="0" w:space="0" w:color="auto"/>
        <w:right w:val="none" w:sz="0" w:space="0" w:color="auto"/>
      </w:divBdr>
    </w:div>
    <w:div w:id="295724459">
      <w:bodyDiv w:val="1"/>
      <w:marLeft w:val="0"/>
      <w:marRight w:val="0"/>
      <w:marTop w:val="0"/>
      <w:marBottom w:val="0"/>
      <w:divBdr>
        <w:top w:val="none" w:sz="0" w:space="0" w:color="auto"/>
        <w:left w:val="none" w:sz="0" w:space="0" w:color="auto"/>
        <w:bottom w:val="none" w:sz="0" w:space="0" w:color="auto"/>
        <w:right w:val="none" w:sz="0" w:space="0" w:color="auto"/>
      </w:divBdr>
    </w:div>
    <w:div w:id="295838176">
      <w:bodyDiv w:val="1"/>
      <w:marLeft w:val="0"/>
      <w:marRight w:val="0"/>
      <w:marTop w:val="0"/>
      <w:marBottom w:val="0"/>
      <w:divBdr>
        <w:top w:val="none" w:sz="0" w:space="0" w:color="auto"/>
        <w:left w:val="none" w:sz="0" w:space="0" w:color="auto"/>
        <w:bottom w:val="none" w:sz="0" w:space="0" w:color="auto"/>
        <w:right w:val="none" w:sz="0" w:space="0" w:color="auto"/>
      </w:divBdr>
    </w:div>
    <w:div w:id="295840276">
      <w:bodyDiv w:val="1"/>
      <w:marLeft w:val="0"/>
      <w:marRight w:val="0"/>
      <w:marTop w:val="0"/>
      <w:marBottom w:val="0"/>
      <w:divBdr>
        <w:top w:val="none" w:sz="0" w:space="0" w:color="auto"/>
        <w:left w:val="none" w:sz="0" w:space="0" w:color="auto"/>
        <w:bottom w:val="none" w:sz="0" w:space="0" w:color="auto"/>
        <w:right w:val="none" w:sz="0" w:space="0" w:color="auto"/>
      </w:divBdr>
    </w:div>
    <w:div w:id="295840809">
      <w:bodyDiv w:val="1"/>
      <w:marLeft w:val="0"/>
      <w:marRight w:val="0"/>
      <w:marTop w:val="0"/>
      <w:marBottom w:val="0"/>
      <w:divBdr>
        <w:top w:val="none" w:sz="0" w:space="0" w:color="auto"/>
        <w:left w:val="none" w:sz="0" w:space="0" w:color="auto"/>
        <w:bottom w:val="none" w:sz="0" w:space="0" w:color="auto"/>
        <w:right w:val="none" w:sz="0" w:space="0" w:color="auto"/>
      </w:divBdr>
    </w:div>
    <w:div w:id="295841972">
      <w:marLeft w:val="480"/>
      <w:marRight w:val="0"/>
      <w:marTop w:val="0"/>
      <w:marBottom w:val="0"/>
      <w:divBdr>
        <w:top w:val="none" w:sz="0" w:space="0" w:color="auto"/>
        <w:left w:val="none" w:sz="0" w:space="0" w:color="auto"/>
        <w:bottom w:val="none" w:sz="0" w:space="0" w:color="auto"/>
        <w:right w:val="none" w:sz="0" w:space="0" w:color="auto"/>
      </w:divBdr>
    </w:div>
    <w:div w:id="295910509">
      <w:marLeft w:val="480"/>
      <w:marRight w:val="0"/>
      <w:marTop w:val="0"/>
      <w:marBottom w:val="0"/>
      <w:divBdr>
        <w:top w:val="none" w:sz="0" w:space="0" w:color="auto"/>
        <w:left w:val="none" w:sz="0" w:space="0" w:color="auto"/>
        <w:bottom w:val="none" w:sz="0" w:space="0" w:color="auto"/>
        <w:right w:val="none" w:sz="0" w:space="0" w:color="auto"/>
      </w:divBdr>
    </w:div>
    <w:div w:id="295914333">
      <w:bodyDiv w:val="1"/>
      <w:marLeft w:val="0"/>
      <w:marRight w:val="0"/>
      <w:marTop w:val="0"/>
      <w:marBottom w:val="0"/>
      <w:divBdr>
        <w:top w:val="none" w:sz="0" w:space="0" w:color="auto"/>
        <w:left w:val="none" w:sz="0" w:space="0" w:color="auto"/>
        <w:bottom w:val="none" w:sz="0" w:space="0" w:color="auto"/>
        <w:right w:val="none" w:sz="0" w:space="0" w:color="auto"/>
      </w:divBdr>
    </w:div>
    <w:div w:id="295917702">
      <w:marLeft w:val="480"/>
      <w:marRight w:val="0"/>
      <w:marTop w:val="0"/>
      <w:marBottom w:val="0"/>
      <w:divBdr>
        <w:top w:val="none" w:sz="0" w:space="0" w:color="auto"/>
        <w:left w:val="none" w:sz="0" w:space="0" w:color="auto"/>
        <w:bottom w:val="none" w:sz="0" w:space="0" w:color="auto"/>
        <w:right w:val="none" w:sz="0" w:space="0" w:color="auto"/>
      </w:divBdr>
    </w:div>
    <w:div w:id="296112851">
      <w:bodyDiv w:val="1"/>
      <w:marLeft w:val="0"/>
      <w:marRight w:val="0"/>
      <w:marTop w:val="0"/>
      <w:marBottom w:val="0"/>
      <w:divBdr>
        <w:top w:val="none" w:sz="0" w:space="0" w:color="auto"/>
        <w:left w:val="none" w:sz="0" w:space="0" w:color="auto"/>
        <w:bottom w:val="none" w:sz="0" w:space="0" w:color="auto"/>
        <w:right w:val="none" w:sz="0" w:space="0" w:color="auto"/>
      </w:divBdr>
    </w:div>
    <w:div w:id="296181843">
      <w:marLeft w:val="480"/>
      <w:marRight w:val="0"/>
      <w:marTop w:val="0"/>
      <w:marBottom w:val="0"/>
      <w:divBdr>
        <w:top w:val="none" w:sz="0" w:space="0" w:color="auto"/>
        <w:left w:val="none" w:sz="0" w:space="0" w:color="auto"/>
        <w:bottom w:val="none" w:sz="0" w:space="0" w:color="auto"/>
        <w:right w:val="none" w:sz="0" w:space="0" w:color="auto"/>
      </w:divBdr>
    </w:div>
    <w:div w:id="296225897">
      <w:bodyDiv w:val="1"/>
      <w:marLeft w:val="0"/>
      <w:marRight w:val="0"/>
      <w:marTop w:val="0"/>
      <w:marBottom w:val="0"/>
      <w:divBdr>
        <w:top w:val="none" w:sz="0" w:space="0" w:color="auto"/>
        <w:left w:val="none" w:sz="0" w:space="0" w:color="auto"/>
        <w:bottom w:val="none" w:sz="0" w:space="0" w:color="auto"/>
        <w:right w:val="none" w:sz="0" w:space="0" w:color="auto"/>
      </w:divBdr>
    </w:div>
    <w:div w:id="296377820">
      <w:marLeft w:val="480"/>
      <w:marRight w:val="0"/>
      <w:marTop w:val="0"/>
      <w:marBottom w:val="0"/>
      <w:divBdr>
        <w:top w:val="none" w:sz="0" w:space="0" w:color="auto"/>
        <w:left w:val="none" w:sz="0" w:space="0" w:color="auto"/>
        <w:bottom w:val="none" w:sz="0" w:space="0" w:color="auto"/>
        <w:right w:val="none" w:sz="0" w:space="0" w:color="auto"/>
      </w:divBdr>
    </w:div>
    <w:div w:id="296424310">
      <w:marLeft w:val="480"/>
      <w:marRight w:val="0"/>
      <w:marTop w:val="0"/>
      <w:marBottom w:val="0"/>
      <w:divBdr>
        <w:top w:val="none" w:sz="0" w:space="0" w:color="auto"/>
        <w:left w:val="none" w:sz="0" w:space="0" w:color="auto"/>
        <w:bottom w:val="none" w:sz="0" w:space="0" w:color="auto"/>
        <w:right w:val="none" w:sz="0" w:space="0" w:color="auto"/>
      </w:divBdr>
    </w:div>
    <w:div w:id="296495523">
      <w:bodyDiv w:val="1"/>
      <w:marLeft w:val="0"/>
      <w:marRight w:val="0"/>
      <w:marTop w:val="0"/>
      <w:marBottom w:val="0"/>
      <w:divBdr>
        <w:top w:val="none" w:sz="0" w:space="0" w:color="auto"/>
        <w:left w:val="none" w:sz="0" w:space="0" w:color="auto"/>
        <w:bottom w:val="none" w:sz="0" w:space="0" w:color="auto"/>
        <w:right w:val="none" w:sz="0" w:space="0" w:color="auto"/>
      </w:divBdr>
    </w:div>
    <w:div w:id="296567628">
      <w:marLeft w:val="480"/>
      <w:marRight w:val="0"/>
      <w:marTop w:val="0"/>
      <w:marBottom w:val="0"/>
      <w:divBdr>
        <w:top w:val="none" w:sz="0" w:space="0" w:color="auto"/>
        <w:left w:val="none" w:sz="0" w:space="0" w:color="auto"/>
        <w:bottom w:val="none" w:sz="0" w:space="0" w:color="auto"/>
        <w:right w:val="none" w:sz="0" w:space="0" w:color="auto"/>
      </w:divBdr>
    </w:div>
    <w:div w:id="296640687">
      <w:marLeft w:val="480"/>
      <w:marRight w:val="0"/>
      <w:marTop w:val="0"/>
      <w:marBottom w:val="0"/>
      <w:divBdr>
        <w:top w:val="none" w:sz="0" w:space="0" w:color="auto"/>
        <w:left w:val="none" w:sz="0" w:space="0" w:color="auto"/>
        <w:bottom w:val="none" w:sz="0" w:space="0" w:color="auto"/>
        <w:right w:val="none" w:sz="0" w:space="0" w:color="auto"/>
      </w:divBdr>
    </w:div>
    <w:div w:id="296641909">
      <w:bodyDiv w:val="1"/>
      <w:marLeft w:val="0"/>
      <w:marRight w:val="0"/>
      <w:marTop w:val="0"/>
      <w:marBottom w:val="0"/>
      <w:divBdr>
        <w:top w:val="none" w:sz="0" w:space="0" w:color="auto"/>
        <w:left w:val="none" w:sz="0" w:space="0" w:color="auto"/>
        <w:bottom w:val="none" w:sz="0" w:space="0" w:color="auto"/>
        <w:right w:val="none" w:sz="0" w:space="0" w:color="auto"/>
      </w:divBdr>
    </w:div>
    <w:div w:id="296842063">
      <w:bodyDiv w:val="1"/>
      <w:marLeft w:val="0"/>
      <w:marRight w:val="0"/>
      <w:marTop w:val="0"/>
      <w:marBottom w:val="0"/>
      <w:divBdr>
        <w:top w:val="none" w:sz="0" w:space="0" w:color="auto"/>
        <w:left w:val="none" w:sz="0" w:space="0" w:color="auto"/>
        <w:bottom w:val="none" w:sz="0" w:space="0" w:color="auto"/>
        <w:right w:val="none" w:sz="0" w:space="0" w:color="auto"/>
      </w:divBdr>
    </w:div>
    <w:div w:id="296886027">
      <w:bodyDiv w:val="1"/>
      <w:marLeft w:val="0"/>
      <w:marRight w:val="0"/>
      <w:marTop w:val="0"/>
      <w:marBottom w:val="0"/>
      <w:divBdr>
        <w:top w:val="none" w:sz="0" w:space="0" w:color="auto"/>
        <w:left w:val="none" w:sz="0" w:space="0" w:color="auto"/>
        <w:bottom w:val="none" w:sz="0" w:space="0" w:color="auto"/>
        <w:right w:val="none" w:sz="0" w:space="0" w:color="auto"/>
      </w:divBdr>
    </w:div>
    <w:div w:id="297036696">
      <w:marLeft w:val="480"/>
      <w:marRight w:val="0"/>
      <w:marTop w:val="0"/>
      <w:marBottom w:val="0"/>
      <w:divBdr>
        <w:top w:val="none" w:sz="0" w:space="0" w:color="auto"/>
        <w:left w:val="none" w:sz="0" w:space="0" w:color="auto"/>
        <w:bottom w:val="none" w:sz="0" w:space="0" w:color="auto"/>
        <w:right w:val="none" w:sz="0" w:space="0" w:color="auto"/>
      </w:divBdr>
    </w:div>
    <w:div w:id="297105495">
      <w:marLeft w:val="480"/>
      <w:marRight w:val="0"/>
      <w:marTop w:val="0"/>
      <w:marBottom w:val="0"/>
      <w:divBdr>
        <w:top w:val="none" w:sz="0" w:space="0" w:color="auto"/>
        <w:left w:val="none" w:sz="0" w:space="0" w:color="auto"/>
        <w:bottom w:val="none" w:sz="0" w:space="0" w:color="auto"/>
        <w:right w:val="none" w:sz="0" w:space="0" w:color="auto"/>
      </w:divBdr>
    </w:div>
    <w:div w:id="297150027">
      <w:marLeft w:val="480"/>
      <w:marRight w:val="0"/>
      <w:marTop w:val="0"/>
      <w:marBottom w:val="0"/>
      <w:divBdr>
        <w:top w:val="none" w:sz="0" w:space="0" w:color="auto"/>
        <w:left w:val="none" w:sz="0" w:space="0" w:color="auto"/>
        <w:bottom w:val="none" w:sz="0" w:space="0" w:color="auto"/>
        <w:right w:val="none" w:sz="0" w:space="0" w:color="auto"/>
      </w:divBdr>
    </w:div>
    <w:div w:id="297227562">
      <w:bodyDiv w:val="1"/>
      <w:marLeft w:val="0"/>
      <w:marRight w:val="0"/>
      <w:marTop w:val="0"/>
      <w:marBottom w:val="0"/>
      <w:divBdr>
        <w:top w:val="none" w:sz="0" w:space="0" w:color="auto"/>
        <w:left w:val="none" w:sz="0" w:space="0" w:color="auto"/>
        <w:bottom w:val="none" w:sz="0" w:space="0" w:color="auto"/>
        <w:right w:val="none" w:sz="0" w:space="0" w:color="auto"/>
      </w:divBdr>
    </w:div>
    <w:div w:id="297346666">
      <w:marLeft w:val="480"/>
      <w:marRight w:val="0"/>
      <w:marTop w:val="0"/>
      <w:marBottom w:val="0"/>
      <w:divBdr>
        <w:top w:val="none" w:sz="0" w:space="0" w:color="auto"/>
        <w:left w:val="none" w:sz="0" w:space="0" w:color="auto"/>
        <w:bottom w:val="none" w:sz="0" w:space="0" w:color="auto"/>
        <w:right w:val="none" w:sz="0" w:space="0" w:color="auto"/>
      </w:divBdr>
    </w:div>
    <w:div w:id="297418215">
      <w:bodyDiv w:val="1"/>
      <w:marLeft w:val="0"/>
      <w:marRight w:val="0"/>
      <w:marTop w:val="0"/>
      <w:marBottom w:val="0"/>
      <w:divBdr>
        <w:top w:val="none" w:sz="0" w:space="0" w:color="auto"/>
        <w:left w:val="none" w:sz="0" w:space="0" w:color="auto"/>
        <w:bottom w:val="none" w:sz="0" w:space="0" w:color="auto"/>
        <w:right w:val="none" w:sz="0" w:space="0" w:color="auto"/>
      </w:divBdr>
    </w:div>
    <w:div w:id="297421771">
      <w:bodyDiv w:val="1"/>
      <w:marLeft w:val="0"/>
      <w:marRight w:val="0"/>
      <w:marTop w:val="0"/>
      <w:marBottom w:val="0"/>
      <w:divBdr>
        <w:top w:val="none" w:sz="0" w:space="0" w:color="auto"/>
        <w:left w:val="none" w:sz="0" w:space="0" w:color="auto"/>
        <w:bottom w:val="none" w:sz="0" w:space="0" w:color="auto"/>
        <w:right w:val="none" w:sz="0" w:space="0" w:color="auto"/>
      </w:divBdr>
    </w:div>
    <w:div w:id="297801247">
      <w:marLeft w:val="480"/>
      <w:marRight w:val="0"/>
      <w:marTop w:val="0"/>
      <w:marBottom w:val="0"/>
      <w:divBdr>
        <w:top w:val="none" w:sz="0" w:space="0" w:color="auto"/>
        <w:left w:val="none" w:sz="0" w:space="0" w:color="auto"/>
        <w:bottom w:val="none" w:sz="0" w:space="0" w:color="auto"/>
        <w:right w:val="none" w:sz="0" w:space="0" w:color="auto"/>
      </w:divBdr>
    </w:div>
    <w:div w:id="297876789">
      <w:marLeft w:val="480"/>
      <w:marRight w:val="0"/>
      <w:marTop w:val="0"/>
      <w:marBottom w:val="0"/>
      <w:divBdr>
        <w:top w:val="none" w:sz="0" w:space="0" w:color="auto"/>
        <w:left w:val="none" w:sz="0" w:space="0" w:color="auto"/>
        <w:bottom w:val="none" w:sz="0" w:space="0" w:color="auto"/>
        <w:right w:val="none" w:sz="0" w:space="0" w:color="auto"/>
      </w:divBdr>
    </w:div>
    <w:div w:id="297877640">
      <w:marLeft w:val="480"/>
      <w:marRight w:val="0"/>
      <w:marTop w:val="0"/>
      <w:marBottom w:val="0"/>
      <w:divBdr>
        <w:top w:val="none" w:sz="0" w:space="0" w:color="auto"/>
        <w:left w:val="none" w:sz="0" w:space="0" w:color="auto"/>
        <w:bottom w:val="none" w:sz="0" w:space="0" w:color="auto"/>
        <w:right w:val="none" w:sz="0" w:space="0" w:color="auto"/>
      </w:divBdr>
    </w:div>
    <w:div w:id="297959127">
      <w:bodyDiv w:val="1"/>
      <w:marLeft w:val="0"/>
      <w:marRight w:val="0"/>
      <w:marTop w:val="0"/>
      <w:marBottom w:val="0"/>
      <w:divBdr>
        <w:top w:val="none" w:sz="0" w:space="0" w:color="auto"/>
        <w:left w:val="none" w:sz="0" w:space="0" w:color="auto"/>
        <w:bottom w:val="none" w:sz="0" w:space="0" w:color="auto"/>
        <w:right w:val="none" w:sz="0" w:space="0" w:color="auto"/>
      </w:divBdr>
    </w:div>
    <w:div w:id="298069885">
      <w:marLeft w:val="480"/>
      <w:marRight w:val="0"/>
      <w:marTop w:val="0"/>
      <w:marBottom w:val="0"/>
      <w:divBdr>
        <w:top w:val="none" w:sz="0" w:space="0" w:color="auto"/>
        <w:left w:val="none" w:sz="0" w:space="0" w:color="auto"/>
        <w:bottom w:val="none" w:sz="0" w:space="0" w:color="auto"/>
        <w:right w:val="none" w:sz="0" w:space="0" w:color="auto"/>
      </w:divBdr>
    </w:div>
    <w:div w:id="298075668">
      <w:marLeft w:val="480"/>
      <w:marRight w:val="0"/>
      <w:marTop w:val="0"/>
      <w:marBottom w:val="0"/>
      <w:divBdr>
        <w:top w:val="none" w:sz="0" w:space="0" w:color="auto"/>
        <w:left w:val="none" w:sz="0" w:space="0" w:color="auto"/>
        <w:bottom w:val="none" w:sz="0" w:space="0" w:color="auto"/>
        <w:right w:val="none" w:sz="0" w:space="0" w:color="auto"/>
      </w:divBdr>
    </w:div>
    <w:div w:id="298190951">
      <w:marLeft w:val="480"/>
      <w:marRight w:val="0"/>
      <w:marTop w:val="0"/>
      <w:marBottom w:val="0"/>
      <w:divBdr>
        <w:top w:val="none" w:sz="0" w:space="0" w:color="auto"/>
        <w:left w:val="none" w:sz="0" w:space="0" w:color="auto"/>
        <w:bottom w:val="none" w:sz="0" w:space="0" w:color="auto"/>
        <w:right w:val="none" w:sz="0" w:space="0" w:color="auto"/>
      </w:divBdr>
    </w:div>
    <w:div w:id="298264964">
      <w:bodyDiv w:val="1"/>
      <w:marLeft w:val="0"/>
      <w:marRight w:val="0"/>
      <w:marTop w:val="0"/>
      <w:marBottom w:val="0"/>
      <w:divBdr>
        <w:top w:val="none" w:sz="0" w:space="0" w:color="auto"/>
        <w:left w:val="none" w:sz="0" w:space="0" w:color="auto"/>
        <w:bottom w:val="none" w:sz="0" w:space="0" w:color="auto"/>
        <w:right w:val="none" w:sz="0" w:space="0" w:color="auto"/>
      </w:divBdr>
    </w:div>
    <w:div w:id="298265981">
      <w:marLeft w:val="480"/>
      <w:marRight w:val="0"/>
      <w:marTop w:val="0"/>
      <w:marBottom w:val="0"/>
      <w:divBdr>
        <w:top w:val="none" w:sz="0" w:space="0" w:color="auto"/>
        <w:left w:val="none" w:sz="0" w:space="0" w:color="auto"/>
        <w:bottom w:val="none" w:sz="0" w:space="0" w:color="auto"/>
        <w:right w:val="none" w:sz="0" w:space="0" w:color="auto"/>
      </w:divBdr>
    </w:div>
    <w:div w:id="298266376">
      <w:marLeft w:val="480"/>
      <w:marRight w:val="0"/>
      <w:marTop w:val="0"/>
      <w:marBottom w:val="0"/>
      <w:divBdr>
        <w:top w:val="none" w:sz="0" w:space="0" w:color="auto"/>
        <w:left w:val="none" w:sz="0" w:space="0" w:color="auto"/>
        <w:bottom w:val="none" w:sz="0" w:space="0" w:color="auto"/>
        <w:right w:val="none" w:sz="0" w:space="0" w:color="auto"/>
      </w:divBdr>
    </w:div>
    <w:div w:id="298344421">
      <w:bodyDiv w:val="1"/>
      <w:marLeft w:val="0"/>
      <w:marRight w:val="0"/>
      <w:marTop w:val="0"/>
      <w:marBottom w:val="0"/>
      <w:divBdr>
        <w:top w:val="none" w:sz="0" w:space="0" w:color="auto"/>
        <w:left w:val="none" w:sz="0" w:space="0" w:color="auto"/>
        <w:bottom w:val="none" w:sz="0" w:space="0" w:color="auto"/>
        <w:right w:val="none" w:sz="0" w:space="0" w:color="auto"/>
      </w:divBdr>
    </w:div>
    <w:div w:id="298386593">
      <w:bodyDiv w:val="1"/>
      <w:marLeft w:val="0"/>
      <w:marRight w:val="0"/>
      <w:marTop w:val="0"/>
      <w:marBottom w:val="0"/>
      <w:divBdr>
        <w:top w:val="none" w:sz="0" w:space="0" w:color="auto"/>
        <w:left w:val="none" w:sz="0" w:space="0" w:color="auto"/>
        <w:bottom w:val="none" w:sz="0" w:space="0" w:color="auto"/>
        <w:right w:val="none" w:sz="0" w:space="0" w:color="auto"/>
      </w:divBdr>
    </w:div>
    <w:div w:id="298465061">
      <w:bodyDiv w:val="1"/>
      <w:marLeft w:val="0"/>
      <w:marRight w:val="0"/>
      <w:marTop w:val="0"/>
      <w:marBottom w:val="0"/>
      <w:divBdr>
        <w:top w:val="none" w:sz="0" w:space="0" w:color="auto"/>
        <w:left w:val="none" w:sz="0" w:space="0" w:color="auto"/>
        <w:bottom w:val="none" w:sz="0" w:space="0" w:color="auto"/>
        <w:right w:val="none" w:sz="0" w:space="0" w:color="auto"/>
      </w:divBdr>
    </w:div>
    <w:div w:id="298609801">
      <w:marLeft w:val="480"/>
      <w:marRight w:val="0"/>
      <w:marTop w:val="0"/>
      <w:marBottom w:val="0"/>
      <w:divBdr>
        <w:top w:val="none" w:sz="0" w:space="0" w:color="auto"/>
        <w:left w:val="none" w:sz="0" w:space="0" w:color="auto"/>
        <w:bottom w:val="none" w:sz="0" w:space="0" w:color="auto"/>
        <w:right w:val="none" w:sz="0" w:space="0" w:color="auto"/>
      </w:divBdr>
    </w:div>
    <w:div w:id="298726787">
      <w:marLeft w:val="480"/>
      <w:marRight w:val="0"/>
      <w:marTop w:val="0"/>
      <w:marBottom w:val="0"/>
      <w:divBdr>
        <w:top w:val="none" w:sz="0" w:space="0" w:color="auto"/>
        <w:left w:val="none" w:sz="0" w:space="0" w:color="auto"/>
        <w:bottom w:val="none" w:sz="0" w:space="0" w:color="auto"/>
        <w:right w:val="none" w:sz="0" w:space="0" w:color="auto"/>
      </w:divBdr>
    </w:div>
    <w:div w:id="298727898">
      <w:marLeft w:val="480"/>
      <w:marRight w:val="0"/>
      <w:marTop w:val="0"/>
      <w:marBottom w:val="0"/>
      <w:divBdr>
        <w:top w:val="none" w:sz="0" w:space="0" w:color="auto"/>
        <w:left w:val="none" w:sz="0" w:space="0" w:color="auto"/>
        <w:bottom w:val="none" w:sz="0" w:space="0" w:color="auto"/>
        <w:right w:val="none" w:sz="0" w:space="0" w:color="auto"/>
      </w:divBdr>
    </w:div>
    <w:div w:id="298845044">
      <w:marLeft w:val="480"/>
      <w:marRight w:val="0"/>
      <w:marTop w:val="0"/>
      <w:marBottom w:val="0"/>
      <w:divBdr>
        <w:top w:val="none" w:sz="0" w:space="0" w:color="auto"/>
        <w:left w:val="none" w:sz="0" w:space="0" w:color="auto"/>
        <w:bottom w:val="none" w:sz="0" w:space="0" w:color="auto"/>
        <w:right w:val="none" w:sz="0" w:space="0" w:color="auto"/>
      </w:divBdr>
    </w:div>
    <w:div w:id="298918819">
      <w:marLeft w:val="480"/>
      <w:marRight w:val="0"/>
      <w:marTop w:val="0"/>
      <w:marBottom w:val="0"/>
      <w:divBdr>
        <w:top w:val="none" w:sz="0" w:space="0" w:color="auto"/>
        <w:left w:val="none" w:sz="0" w:space="0" w:color="auto"/>
        <w:bottom w:val="none" w:sz="0" w:space="0" w:color="auto"/>
        <w:right w:val="none" w:sz="0" w:space="0" w:color="auto"/>
      </w:divBdr>
    </w:div>
    <w:div w:id="298918988">
      <w:bodyDiv w:val="1"/>
      <w:marLeft w:val="0"/>
      <w:marRight w:val="0"/>
      <w:marTop w:val="0"/>
      <w:marBottom w:val="0"/>
      <w:divBdr>
        <w:top w:val="none" w:sz="0" w:space="0" w:color="auto"/>
        <w:left w:val="none" w:sz="0" w:space="0" w:color="auto"/>
        <w:bottom w:val="none" w:sz="0" w:space="0" w:color="auto"/>
        <w:right w:val="none" w:sz="0" w:space="0" w:color="auto"/>
      </w:divBdr>
    </w:div>
    <w:div w:id="298919104">
      <w:bodyDiv w:val="1"/>
      <w:marLeft w:val="0"/>
      <w:marRight w:val="0"/>
      <w:marTop w:val="0"/>
      <w:marBottom w:val="0"/>
      <w:divBdr>
        <w:top w:val="none" w:sz="0" w:space="0" w:color="auto"/>
        <w:left w:val="none" w:sz="0" w:space="0" w:color="auto"/>
        <w:bottom w:val="none" w:sz="0" w:space="0" w:color="auto"/>
        <w:right w:val="none" w:sz="0" w:space="0" w:color="auto"/>
      </w:divBdr>
    </w:div>
    <w:div w:id="298922610">
      <w:bodyDiv w:val="1"/>
      <w:marLeft w:val="0"/>
      <w:marRight w:val="0"/>
      <w:marTop w:val="0"/>
      <w:marBottom w:val="0"/>
      <w:divBdr>
        <w:top w:val="none" w:sz="0" w:space="0" w:color="auto"/>
        <w:left w:val="none" w:sz="0" w:space="0" w:color="auto"/>
        <w:bottom w:val="none" w:sz="0" w:space="0" w:color="auto"/>
        <w:right w:val="none" w:sz="0" w:space="0" w:color="auto"/>
      </w:divBdr>
    </w:div>
    <w:div w:id="299001075">
      <w:marLeft w:val="480"/>
      <w:marRight w:val="0"/>
      <w:marTop w:val="0"/>
      <w:marBottom w:val="0"/>
      <w:divBdr>
        <w:top w:val="none" w:sz="0" w:space="0" w:color="auto"/>
        <w:left w:val="none" w:sz="0" w:space="0" w:color="auto"/>
        <w:bottom w:val="none" w:sz="0" w:space="0" w:color="auto"/>
        <w:right w:val="none" w:sz="0" w:space="0" w:color="auto"/>
      </w:divBdr>
    </w:div>
    <w:div w:id="299111616">
      <w:bodyDiv w:val="1"/>
      <w:marLeft w:val="0"/>
      <w:marRight w:val="0"/>
      <w:marTop w:val="0"/>
      <w:marBottom w:val="0"/>
      <w:divBdr>
        <w:top w:val="none" w:sz="0" w:space="0" w:color="auto"/>
        <w:left w:val="none" w:sz="0" w:space="0" w:color="auto"/>
        <w:bottom w:val="none" w:sz="0" w:space="0" w:color="auto"/>
        <w:right w:val="none" w:sz="0" w:space="0" w:color="auto"/>
      </w:divBdr>
    </w:div>
    <w:div w:id="299269040">
      <w:bodyDiv w:val="1"/>
      <w:marLeft w:val="0"/>
      <w:marRight w:val="0"/>
      <w:marTop w:val="0"/>
      <w:marBottom w:val="0"/>
      <w:divBdr>
        <w:top w:val="none" w:sz="0" w:space="0" w:color="auto"/>
        <w:left w:val="none" w:sz="0" w:space="0" w:color="auto"/>
        <w:bottom w:val="none" w:sz="0" w:space="0" w:color="auto"/>
        <w:right w:val="none" w:sz="0" w:space="0" w:color="auto"/>
      </w:divBdr>
    </w:div>
    <w:div w:id="299313375">
      <w:bodyDiv w:val="1"/>
      <w:marLeft w:val="0"/>
      <w:marRight w:val="0"/>
      <w:marTop w:val="0"/>
      <w:marBottom w:val="0"/>
      <w:divBdr>
        <w:top w:val="none" w:sz="0" w:space="0" w:color="auto"/>
        <w:left w:val="none" w:sz="0" w:space="0" w:color="auto"/>
        <w:bottom w:val="none" w:sz="0" w:space="0" w:color="auto"/>
        <w:right w:val="none" w:sz="0" w:space="0" w:color="auto"/>
      </w:divBdr>
    </w:div>
    <w:div w:id="299456459">
      <w:bodyDiv w:val="1"/>
      <w:marLeft w:val="0"/>
      <w:marRight w:val="0"/>
      <w:marTop w:val="0"/>
      <w:marBottom w:val="0"/>
      <w:divBdr>
        <w:top w:val="none" w:sz="0" w:space="0" w:color="auto"/>
        <w:left w:val="none" w:sz="0" w:space="0" w:color="auto"/>
        <w:bottom w:val="none" w:sz="0" w:space="0" w:color="auto"/>
        <w:right w:val="none" w:sz="0" w:space="0" w:color="auto"/>
      </w:divBdr>
    </w:div>
    <w:div w:id="299457745">
      <w:bodyDiv w:val="1"/>
      <w:marLeft w:val="0"/>
      <w:marRight w:val="0"/>
      <w:marTop w:val="0"/>
      <w:marBottom w:val="0"/>
      <w:divBdr>
        <w:top w:val="none" w:sz="0" w:space="0" w:color="auto"/>
        <w:left w:val="none" w:sz="0" w:space="0" w:color="auto"/>
        <w:bottom w:val="none" w:sz="0" w:space="0" w:color="auto"/>
        <w:right w:val="none" w:sz="0" w:space="0" w:color="auto"/>
      </w:divBdr>
    </w:div>
    <w:div w:id="299460282">
      <w:marLeft w:val="480"/>
      <w:marRight w:val="0"/>
      <w:marTop w:val="0"/>
      <w:marBottom w:val="0"/>
      <w:divBdr>
        <w:top w:val="none" w:sz="0" w:space="0" w:color="auto"/>
        <w:left w:val="none" w:sz="0" w:space="0" w:color="auto"/>
        <w:bottom w:val="none" w:sz="0" w:space="0" w:color="auto"/>
        <w:right w:val="none" w:sz="0" w:space="0" w:color="auto"/>
      </w:divBdr>
    </w:div>
    <w:div w:id="299460796">
      <w:bodyDiv w:val="1"/>
      <w:marLeft w:val="0"/>
      <w:marRight w:val="0"/>
      <w:marTop w:val="0"/>
      <w:marBottom w:val="0"/>
      <w:divBdr>
        <w:top w:val="none" w:sz="0" w:space="0" w:color="auto"/>
        <w:left w:val="none" w:sz="0" w:space="0" w:color="auto"/>
        <w:bottom w:val="none" w:sz="0" w:space="0" w:color="auto"/>
        <w:right w:val="none" w:sz="0" w:space="0" w:color="auto"/>
      </w:divBdr>
    </w:div>
    <w:div w:id="299501419">
      <w:bodyDiv w:val="1"/>
      <w:marLeft w:val="0"/>
      <w:marRight w:val="0"/>
      <w:marTop w:val="0"/>
      <w:marBottom w:val="0"/>
      <w:divBdr>
        <w:top w:val="none" w:sz="0" w:space="0" w:color="auto"/>
        <w:left w:val="none" w:sz="0" w:space="0" w:color="auto"/>
        <w:bottom w:val="none" w:sz="0" w:space="0" w:color="auto"/>
        <w:right w:val="none" w:sz="0" w:space="0" w:color="auto"/>
      </w:divBdr>
    </w:div>
    <w:div w:id="299573340">
      <w:marLeft w:val="480"/>
      <w:marRight w:val="0"/>
      <w:marTop w:val="0"/>
      <w:marBottom w:val="0"/>
      <w:divBdr>
        <w:top w:val="none" w:sz="0" w:space="0" w:color="auto"/>
        <w:left w:val="none" w:sz="0" w:space="0" w:color="auto"/>
        <w:bottom w:val="none" w:sz="0" w:space="0" w:color="auto"/>
        <w:right w:val="none" w:sz="0" w:space="0" w:color="auto"/>
      </w:divBdr>
    </w:div>
    <w:div w:id="299648966">
      <w:bodyDiv w:val="1"/>
      <w:marLeft w:val="0"/>
      <w:marRight w:val="0"/>
      <w:marTop w:val="0"/>
      <w:marBottom w:val="0"/>
      <w:divBdr>
        <w:top w:val="none" w:sz="0" w:space="0" w:color="auto"/>
        <w:left w:val="none" w:sz="0" w:space="0" w:color="auto"/>
        <w:bottom w:val="none" w:sz="0" w:space="0" w:color="auto"/>
        <w:right w:val="none" w:sz="0" w:space="0" w:color="auto"/>
      </w:divBdr>
    </w:div>
    <w:div w:id="299772769">
      <w:marLeft w:val="480"/>
      <w:marRight w:val="0"/>
      <w:marTop w:val="0"/>
      <w:marBottom w:val="0"/>
      <w:divBdr>
        <w:top w:val="none" w:sz="0" w:space="0" w:color="auto"/>
        <w:left w:val="none" w:sz="0" w:space="0" w:color="auto"/>
        <w:bottom w:val="none" w:sz="0" w:space="0" w:color="auto"/>
        <w:right w:val="none" w:sz="0" w:space="0" w:color="auto"/>
      </w:divBdr>
    </w:div>
    <w:div w:id="299773886">
      <w:bodyDiv w:val="1"/>
      <w:marLeft w:val="0"/>
      <w:marRight w:val="0"/>
      <w:marTop w:val="0"/>
      <w:marBottom w:val="0"/>
      <w:divBdr>
        <w:top w:val="none" w:sz="0" w:space="0" w:color="auto"/>
        <w:left w:val="none" w:sz="0" w:space="0" w:color="auto"/>
        <w:bottom w:val="none" w:sz="0" w:space="0" w:color="auto"/>
        <w:right w:val="none" w:sz="0" w:space="0" w:color="auto"/>
      </w:divBdr>
    </w:div>
    <w:div w:id="299847180">
      <w:bodyDiv w:val="1"/>
      <w:marLeft w:val="0"/>
      <w:marRight w:val="0"/>
      <w:marTop w:val="0"/>
      <w:marBottom w:val="0"/>
      <w:divBdr>
        <w:top w:val="none" w:sz="0" w:space="0" w:color="auto"/>
        <w:left w:val="none" w:sz="0" w:space="0" w:color="auto"/>
        <w:bottom w:val="none" w:sz="0" w:space="0" w:color="auto"/>
        <w:right w:val="none" w:sz="0" w:space="0" w:color="auto"/>
      </w:divBdr>
    </w:div>
    <w:div w:id="299965338">
      <w:bodyDiv w:val="1"/>
      <w:marLeft w:val="0"/>
      <w:marRight w:val="0"/>
      <w:marTop w:val="0"/>
      <w:marBottom w:val="0"/>
      <w:divBdr>
        <w:top w:val="none" w:sz="0" w:space="0" w:color="auto"/>
        <w:left w:val="none" w:sz="0" w:space="0" w:color="auto"/>
        <w:bottom w:val="none" w:sz="0" w:space="0" w:color="auto"/>
        <w:right w:val="none" w:sz="0" w:space="0" w:color="auto"/>
      </w:divBdr>
    </w:div>
    <w:div w:id="300110830">
      <w:marLeft w:val="480"/>
      <w:marRight w:val="0"/>
      <w:marTop w:val="0"/>
      <w:marBottom w:val="0"/>
      <w:divBdr>
        <w:top w:val="none" w:sz="0" w:space="0" w:color="auto"/>
        <w:left w:val="none" w:sz="0" w:space="0" w:color="auto"/>
        <w:bottom w:val="none" w:sz="0" w:space="0" w:color="auto"/>
        <w:right w:val="none" w:sz="0" w:space="0" w:color="auto"/>
      </w:divBdr>
    </w:div>
    <w:div w:id="300113607">
      <w:bodyDiv w:val="1"/>
      <w:marLeft w:val="0"/>
      <w:marRight w:val="0"/>
      <w:marTop w:val="0"/>
      <w:marBottom w:val="0"/>
      <w:divBdr>
        <w:top w:val="none" w:sz="0" w:space="0" w:color="auto"/>
        <w:left w:val="none" w:sz="0" w:space="0" w:color="auto"/>
        <w:bottom w:val="none" w:sz="0" w:space="0" w:color="auto"/>
        <w:right w:val="none" w:sz="0" w:space="0" w:color="auto"/>
      </w:divBdr>
    </w:div>
    <w:div w:id="300308625">
      <w:marLeft w:val="480"/>
      <w:marRight w:val="0"/>
      <w:marTop w:val="0"/>
      <w:marBottom w:val="0"/>
      <w:divBdr>
        <w:top w:val="none" w:sz="0" w:space="0" w:color="auto"/>
        <w:left w:val="none" w:sz="0" w:space="0" w:color="auto"/>
        <w:bottom w:val="none" w:sz="0" w:space="0" w:color="auto"/>
        <w:right w:val="none" w:sz="0" w:space="0" w:color="auto"/>
      </w:divBdr>
    </w:div>
    <w:div w:id="300311584">
      <w:bodyDiv w:val="1"/>
      <w:marLeft w:val="0"/>
      <w:marRight w:val="0"/>
      <w:marTop w:val="0"/>
      <w:marBottom w:val="0"/>
      <w:divBdr>
        <w:top w:val="none" w:sz="0" w:space="0" w:color="auto"/>
        <w:left w:val="none" w:sz="0" w:space="0" w:color="auto"/>
        <w:bottom w:val="none" w:sz="0" w:space="0" w:color="auto"/>
        <w:right w:val="none" w:sz="0" w:space="0" w:color="auto"/>
      </w:divBdr>
    </w:div>
    <w:div w:id="300379592">
      <w:marLeft w:val="480"/>
      <w:marRight w:val="0"/>
      <w:marTop w:val="0"/>
      <w:marBottom w:val="0"/>
      <w:divBdr>
        <w:top w:val="none" w:sz="0" w:space="0" w:color="auto"/>
        <w:left w:val="none" w:sz="0" w:space="0" w:color="auto"/>
        <w:bottom w:val="none" w:sz="0" w:space="0" w:color="auto"/>
        <w:right w:val="none" w:sz="0" w:space="0" w:color="auto"/>
      </w:divBdr>
    </w:div>
    <w:div w:id="300502687">
      <w:bodyDiv w:val="1"/>
      <w:marLeft w:val="0"/>
      <w:marRight w:val="0"/>
      <w:marTop w:val="0"/>
      <w:marBottom w:val="0"/>
      <w:divBdr>
        <w:top w:val="none" w:sz="0" w:space="0" w:color="auto"/>
        <w:left w:val="none" w:sz="0" w:space="0" w:color="auto"/>
        <w:bottom w:val="none" w:sz="0" w:space="0" w:color="auto"/>
        <w:right w:val="none" w:sz="0" w:space="0" w:color="auto"/>
      </w:divBdr>
    </w:div>
    <w:div w:id="300503069">
      <w:bodyDiv w:val="1"/>
      <w:marLeft w:val="0"/>
      <w:marRight w:val="0"/>
      <w:marTop w:val="0"/>
      <w:marBottom w:val="0"/>
      <w:divBdr>
        <w:top w:val="none" w:sz="0" w:space="0" w:color="auto"/>
        <w:left w:val="none" w:sz="0" w:space="0" w:color="auto"/>
        <w:bottom w:val="none" w:sz="0" w:space="0" w:color="auto"/>
        <w:right w:val="none" w:sz="0" w:space="0" w:color="auto"/>
      </w:divBdr>
    </w:div>
    <w:div w:id="300548477">
      <w:marLeft w:val="480"/>
      <w:marRight w:val="0"/>
      <w:marTop w:val="0"/>
      <w:marBottom w:val="0"/>
      <w:divBdr>
        <w:top w:val="none" w:sz="0" w:space="0" w:color="auto"/>
        <w:left w:val="none" w:sz="0" w:space="0" w:color="auto"/>
        <w:bottom w:val="none" w:sz="0" w:space="0" w:color="auto"/>
        <w:right w:val="none" w:sz="0" w:space="0" w:color="auto"/>
      </w:divBdr>
    </w:div>
    <w:div w:id="300617361">
      <w:bodyDiv w:val="1"/>
      <w:marLeft w:val="0"/>
      <w:marRight w:val="0"/>
      <w:marTop w:val="0"/>
      <w:marBottom w:val="0"/>
      <w:divBdr>
        <w:top w:val="none" w:sz="0" w:space="0" w:color="auto"/>
        <w:left w:val="none" w:sz="0" w:space="0" w:color="auto"/>
        <w:bottom w:val="none" w:sz="0" w:space="0" w:color="auto"/>
        <w:right w:val="none" w:sz="0" w:space="0" w:color="auto"/>
      </w:divBdr>
    </w:div>
    <w:div w:id="300697611">
      <w:bodyDiv w:val="1"/>
      <w:marLeft w:val="0"/>
      <w:marRight w:val="0"/>
      <w:marTop w:val="0"/>
      <w:marBottom w:val="0"/>
      <w:divBdr>
        <w:top w:val="none" w:sz="0" w:space="0" w:color="auto"/>
        <w:left w:val="none" w:sz="0" w:space="0" w:color="auto"/>
        <w:bottom w:val="none" w:sz="0" w:space="0" w:color="auto"/>
        <w:right w:val="none" w:sz="0" w:space="0" w:color="auto"/>
      </w:divBdr>
    </w:div>
    <w:div w:id="300815907">
      <w:marLeft w:val="480"/>
      <w:marRight w:val="0"/>
      <w:marTop w:val="0"/>
      <w:marBottom w:val="0"/>
      <w:divBdr>
        <w:top w:val="none" w:sz="0" w:space="0" w:color="auto"/>
        <w:left w:val="none" w:sz="0" w:space="0" w:color="auto"/>
        <w:bottom w:val="none" w:sz="0" w:space="0" w:color="auto"/>
        <w:right w:val="none" w:sz="0" w:space="0" w:color="auto"/>
      </w:divBdr>
    </w:div>
    <w:div w:id="300884896">
      <w:marLeft w:val="480"/>
      <w:marRight w:val="0"/>
      <w:marTop w:val="0"/>
      <w:marBottom w:val="0"/>
      <w:divBdr>
        <w:top w:val="none" w:sz="0" w:space="0" w:color="auto"/>
        <w:left w:val="none" w:sz="0" w:space="0" w:color="auto"/>
        <w:bottom w:val="none" w:sz="0" w:space="0" w:color="auto"/>
        <w:right w:val="none" w:sz="0" w:space="0" w:color="auto"/>
      </w:divBdr>
    </w:div>
    <w:div w:id="300960070">
      <w:marLeft w:val="480"/>
      <w:marRight w:val="0"/>
      <w:marTop w:val="0"/>
      <w:marBottom w:val="0"/>
      <w:divBdr>
        <w:top w:val="none" w:sz="0" w:space="0" w:color="auto"/>
        <w:left w:val="none" w:sz="0" w:space="0" w:color="auto"/>
        <w:bottom w:val="none" w:sz="0" w:space="0" w:color="auto"/>
        <w:right w:val="none" w:sz="0" w:space="0" w:color="auto"/>
      </w:divBdr>
    </w:div>
    <w:div w:id="300964003">
      <w:bodyDiv w:val="1"/>
      <w:marLeft w:val="0"/>
      <w:marRight w:val="0"/>
      <w:marTop w:val="0"/>
      <w:marBottom w:val="0"/>
      <w:divBdr>
        <w:top w:val="none" w:sz="0" w:space="0" w:color="auto"/>
        <w:left w:val="none" w:sz="0" w:space="0" w:color="auto"/>
        <w:bottom w:val="none" w:sz="0" w:space="0" w:color="auto"/>
        <w:right w:val="none" w:sz="0" w:space="0" w:color="auto"/>
      </w:divBdr>
    </w:div>
    <w:div w:id="301035784">
      <w:bodyDiv w:val="1"/>
      <w:marLeft w:val="0"/>
      <w:marRight w:val="0"/>
      <w:marTop w:val="0"/>
      <w:marBottom w:val="0"/>
      <w:divBdr>
        <w:top w:val="none" w:sz="0" w:space="0" w:color="auto"/>
        <w:left w:val="none" w:sz="0" w:space="0" w:color="auto"/>
        <w:bottom w:val="none" w:sz="0" w:space="0" w:color="auto"/>
        <w:right w:val="none" w:sz="0" w:space="0" w:color="auto"/>
      </w:divBdr>
    </w:div>
    <w:div w:id="301077282">
      <w:marLeft w:val="480"/>
      <w:marRight w:val="0"/>
      <w:marTop w:val="0"/>
      <w:marBottom w:val="0"/>
      <w:divBdr>
        <w:top w:val="none" w:sz="0" w:space="0" w:color="auto"/>
        <w:left w:val="none" w:sz="0" w:space="0" w:color="auto"/>
        <w:bottom w:val="none" w:sz="0" w:space="0" w:color="auto"/>
        <w:right w:val="none" w:sz="0" w:space="0" w:color="auto"/>
      </w:divBdr>
    </w:div>
    <w:div w:id="301156971">
      <w:bodyDiv w:val="1"/>
      <w:marLeft w:val="0"/>
      <w:marRight w:val="0"/>
      <w:marTop w:val="0"/>
      <w:marBottom w:val="0"/>
      <w:divBdr>
        <w:top w:val="none" w:sz="0" w:space="0" w:color="auto"/>
        <w:left w:val="none" w:sz="0" w:space="0" w:color="auto"/>
        <w:bottom w:val="none" w:sz="0" w:space="0" w:color="auto"/>
        <w:right w:val="none" w:sz="0" w:space="0" w:color="auto"/>
      </w:divBdr>
    </w:div>
    <w:div w:id="301158494">
      <w:marLeft w:val="480"/>
      <w:marRight w:val="0"/>
      <w:marTop w:val="0"/>
      <w:marBottom w:val="0"/>
      <w:divBdr>
        <w:top w:val="none" w:sz="0" w:space="0" w:color="auto"/>
        <w:left w:val="none" w:sz="0" w:space="0" w:color="auto"/>
        <w:bottom w:val="none" w:sz="0" w:space="0" w:color="auto"/>
        <w:right w:val="none" w:sz="0" w:space="0" w:color="auto"/>
      </w:divBdr>
    </w:div>
    <w:div w:id="301271692">
      <w:bodyDiv w:val="1"/>
      <w:marLeft w:val="0"/>
      <w:marRight w:val="0"/>
      <w:marTop w:val="0"/>
      <w:marBottom w:val="0"/>
      <w:divBdr>
        <w:top w:val="none" w:sz="0" w:space="0" w:color="auto"/>
        <w:left w:val="none" w:sz="0" w:space="0" w:color="auto"/>
        <w:bottom w:val="none" w:sz="0" w:space="0" w:color="auto"/>
        <w:right w:val="none" w:sz="0" w:space="0" w:color="auto"/>
      </w:divBdr>
    </w:div>
    <w:div w:id="301352412">
      <w:marLeft w:val="480"/>
      <w:marRight w:val="0"/>
      <w:marTop w:val="0"/>
      <w:marBottom w:val="0"/>
      <w:divBdr>
        <w:top w:val="none" w:sz="0" w:space="0" w:color="auto"/>
        <w:left w:val="none" w:sz="0" w:space="0" w:color="auto"/>
        <w:bottom w:val="none" w:sz="0" w:space="0" w:color="auto"/>
        <w:right w:val="none" w:sz="0" w:space="0" w:color="auto"/>
      </w:divBdr>
    </w:div>
    <w:div w:id="301425502">
      <w:marLeft w:val="480"/>
      <w:marRight w:val="0"/>
      <w:marTop w:val="0"/>
      <w:marBottom w:val="0"/>
      <w:divBdr>
        <w:top w:val="none" w:sz="0" w:space="0" w:color="auto"/>
        <w:left w:val="none" w:sz="0" w:space="0" w:color="auto"/>
        <w:bottom w:val="none" w:sz="0" w:space="0" w:color="auto"/>
        <w:right w:val="none" w:sz="0" w:space="0" w:color="auto"/>
      </w:divBdr>
    </w:div>
    <w:div w:id="301468488">
      <w:marLeft w:val="480"/>
      <w:marRight w:val="0"/>
      <w:marTop w:val="0"/>
      <w:marBottom w:val="0"/>
      <w:divBdr>
        <w:top w:val="none" w:sz="0" w:space="0" w:color="auto"/>
        <w:left w:val="none" w:sz="0" w:space="0" w:color="auto"/>
        <w:bottom w:val="none" w:sz="0" w:space="0" w:color="auto"/>
        <w:right w:val="none" w:sz="0" w:space="0" w:color="auto"/>
      </w:divBdr>
    </w:div>
    <w:div w:id="301472186">
      <w:bodyDiv w:val="1"/>
      <w:marLeft w:val="0"/>
      <w:marRight w:val="0"/>
      <w:marTop w:val="0"/>
      <w:marBottom w:val="0"/>
      <w:divBdr>
        <w:top w:val="none" w:sz="0" w:space="0" w:color="auto"/>
        <w:left w:val="none" w:sz="0" w:space="0" w:color="auto"/>
        <w:bottom w:val="none" w:sz="0" w:space="0" w:color="auto"/>
        <w:right w:val="none" w:sz="0" w:space="0" w:color="auto"/>
      </w:divBdr>
    </w:div>
    <w:div w:id="301543037">
      <w:bodyDiv w:val="1"/>
      <w:marLeft w:val="0"/>
      <w:marRight w:val="0"/>
      <w:marTop w:val="0"/>
      <w:marBottom w:val="0"/>
      <w:divBdr>
        <w:top w:val="none" w:sz="0" w:space="0" w:color="auto"/>
        <w:left w:val="none" w:sz="0" w:space="0" w:color="auto"/>
        <w:bottom w:val="none" w:sz="0" w:space="0" w:color="auto"/>
        <w:right w:val="none" w:sz="0" w:space="0" w:color="auto"/>
      </w:divBdr>
    </w:div>
    <w:div w:id="301619572">
      <w:bodyDiv w:val="1"/>
      <w:marLeft w:val="0"/>
      <w:marRight w:val="0"/>
      <w:marTop w:val="0"/>
      <w:marBottom w:val="0"/>
      <w:divBdr>
        <w:top w:val="none" w:sz="0" w:space="0" w:color="auto"/>
        <w:left w:val="none" w:sz="0" w:space="0" w:color="auto"/>
        <w:bottom w:val="none" w:sz="0" w:space="0" w:color="auto"/>
        <w:right w:val="none" w:sz="0" w:space="0" w:color="auto"/>
      </w:divBdr>
    </w:div>
    <w:div w:id="301691101">
      <w:marLeft w:val="480"/>
      <w:marRight w:val="0"/>
      <w:marTop w:val="0"/>
      <w:marBottom w:val="0"/>
      <w:divBdr>
        <w:top w:val="none" w:sz="0" w:space="0" w:color="auto"/>
        <w:left w:val="none" w:sz="0" w:space="0" w:color="auto"/>
        <w:bottom w:val="none" w:sz="0" w:space="0" w:color="auto"/>
        <w:right w:val="none" w:sz="0" w:space="0" w:color="auto"/>
      </w:divBdr>
    </w:div>
    <w:div w:id="301741347">
      <w:bodyDiv w:val="1"/>
      <w:marLeft w:val="0"/>
      <w:marRight w:val="0"/>
      <w:marTop w:val="0"/>
      <w:marBottom w:val="0"/>
      <w:divBdr>
        <w:top w:val="none" w:sz="0" w:space="0" w:color="auto"/>
        <w:left w:val="none" w:sz="0" w:space="0" w:color="auto"/>
        <w:bottom w:val="none" w:sz="0" w:space="0" w:color="auto"/>
        <w:right w:val="none" w:sz="0" w:space="0" w:color="auto"/>
      </w:divBdr>
    </w:div>
    <w:div w:id="301817209">
      <w:bodyDiv w:val="1"/>
      <w:marLeft w:val="0"/>
      <w:marRight w:val="0"/>
      <w:marTop w:val="0"/>
      <w:marBottom w:val="0"/>
      <w:divBdr>
        <w:top w:val="none" w:sz="0" w:space="0" w:color="auto"/>
        <w:left w:val="none" w:sz="0" w:space="0" w:color="auto"/>
        <w:bottom w:val="none" w:sz="0" w:space="0" w:color="auto"/>
        <w:right w:val="none" w:sz="0" w:space="0" w:color="auto"/>
      </w:divBdr>
    </w:div>
    <w:div w:id="301889134">
      <w:bodyDiv w:val="1"/>
      <w:marLeft w:val="0"/>
      <w:marRight w:val="0"/>
      <w:marTop w:val="0"/>
      <w:marBottom w:val="0"/>
      <w:divBdr>
        <w:top w:val="none" w:sz="0" w:space="0" w:color="auto"/>
        <w:left w:val="none" w:sz="0" w:space="0" w:color="auto"/>
        <w:bottom w:val="none" w:sz="0" w:space="0" w:color="auto"/>
        <w:right w:val="none" w:sz="0" w:space="0" w:color="auto"/>
      </w:divBdr>
    </w:div>
    <w:div w:id="302009272">
      <w:marLeft w:val="480"/>
      <w:marRight w:val="0"/>
      <w:marTop w:val="0"/>
      <w:marBottom w:val="0"/>
      <w:divBdr>
        <w:top w:val="none" w:sz="0" w:space="0" w:color="auto"/>
        <w:left w:val="none" w:sz="0" w:space="0" w:color="auto"/>
        <w:bottom w:val="none" w:sz="0" w:space="0" w:color="auto"/>
        <w:right w:val="none" w:sz="0" w:space="0" w:color="auto"/>
      </w:divBdr>
    </w:div>
    <w:div w:id="302127318">
      <w:bodyDiv w:val="1"/>
      <w:marLeft w:val="0"/>
      <w:marRight w:val="0"/>
      <w:marTop w:val="0"/>
      <w:marBottom w:val="0"/>
      <w:divBdr>
        <w:top w:val="none" w:sz="0" w:space="0" w:color="auto"/>
        <w:left w:val="none" w:sz="0" w:space="0" w:color="auto"/>
        <w:bottom w:val="none" w:sz="0" w:space="0" w:color="auto"/>
        <w:right w:val="none" w:sz="0" w:space="0" w:color="auto"/>
      </w:divBdr>
    </w:div>
    <w:div w:id="302347856">
      <w:bodyDiv w:val="1"/>
      <w:marLeft w:val="0"/>
      <w:marRight w:val="0"/>
      <w:marTop w:val="0"/>
      <w:marBottom w:val="0"/>
      <w:divBdr>
        <w:top w:val="none" w:sz="0" w:space="0" w:color="auto"/>
        <w:left w:val="none" w:sz="0" w:space="0" w:color="auto"/>
        <w:bottom w:val="none" w:sz="0" w:space="0" w:color="auto"/>
        <w:right w:val="none" w:sz="0" w:space="0" w:color="auto"/>
      </w:divBdr>
    </w:div>
    <w:div w:id="302395946">
      <w:bodyDiv w:val="1"/>
      <w:marLeft w:val="0"/>
      <w:marRight w:val="0"/>
      <w:marTop w:val="0"/>
      <w:marBottom w:val="0"/>
      <w:divBdr>
        <w:top w:val="none" w:sz="0" w:space="0" w:color="auto"/>
        <w:left w:val="none" w:sz="0" w:space="0" w:color="auto"/>
        <w:bottom w:val="none" w:sz="0" w:space="0" w:color="auto"/>
        <w:right w:val="none" w:sz="0" w:space="0" w:color="auto"/>
      </w:divBdr>
      <w:divsChild>
        <w:div w:id="66533521">
          <w:marLeft w:val="480"/>
          <w:marRight w:val="0"/>
          <w:marTop w:val="0"/>
          <w:marBottom w:val="0"/>
          <w:divBdr>
            <w:top w:val="none" w:sz="0" w:space="0" w:color="auto"/>
            <w:left w:val="none" w:sz="0" w:space="0" w:color="auto"/>
            <w:bottom w:val="none" w:sz="0" w:space="0" w:color="auto"/>
            <w:right w:val="none" w:sz="0" w:space="0" w:color="auto"/>
          </w:divBdr>
        </w:div>
        <w:div w:id="68159842">
          <w:marLeft w:val="480"/>
          <w:marRight w:val="0"/>
          <w:marTop w:val="0"/>
          <w:marBottom w:val="0"/>
          <w:divBdr>
            <w:top w:val="none" w:sz="0" w:space="0" w:color="auto"/>
            <w:left w:val="none" w:sz="0" w:space="0" w:color="auto"/>
            <w:bottom w:val="none" w:sz="0" w:space="0" w:color="auto"/>
            <w:right w:val="none" w:sz="0" w:space="0" w:color="auto"/>
          </w:divBdr>
        </w:div>
        <w:div w:id="79254195">
          <w:marLeft w:val="480"/>
          <w:marRight w:val="0"/>
          <w:marTop w:val="0"/>
          <w:marBottom w:val="0"/>
          <w:divBdr>
            <w:top w:val="none" w:sz="0" w:space="0" w:color="auto"/>
            <w:left w:val="none" w:sz="0" w:space="0" w:color="auto"/>
            <w:bottom w:val="none" w:sz="0" w:space="0" w:color="auto"/>
            <w:right w:val="none" w:sz="0" w:space="0" w:color="auto"/>
          </w:divBdr>
        </w:div>
        <w:div w:id="104077188">
          <w:marLeft w:val="480"/>
          <w:marRight w:val="0"/>
          <w:marTop w:val="0"/>
          <w:marBottom w:val="0"/>
          <w:divBdr>
            <w:top w:val="none" w:sz="0" w:space="0" w:color="auto"/>
            <w:left w:val="none" w:sz="0" w:space="0" w:color="auto"/>
            <w:bottom w:val="none" w:sz="0" w:space="0" w:color="auto"/>
            <w:right w:val="none" w:sz="0" w:space="0" w:color="auto"/>
          </w:divBdr>
        </w:div>
        <w:div w:id="162934905">
          <w:marLeft w:val="480"/>
          <w:marRight w:val="0"/>
          <w:marTop w:val="0"/>
          <w:marBottom w:val="0"/>
          <w:divBdr>
            <w:top w:val="none" w:sz="0" w:space="0" w:color="auto"/>
            <w:left w:val="none" w:sz="0" w:space="0" w:color="auto"/>
            <w:bottom w:val="none" w:sz="0" w:space="0" w:color="auto"/>
            <w:right w:val="none" w:sz="0" w:space="0" w:color="auto"/>
          </w:divBdr>
        </w:div>
        <w:div w:id="210532675">
          <w:marLeft w:val="480"/>
          <w:marRight w:val="0"/>
          <w:marTop w:val="0"/>
          <w:marBottom w:val="0"/>
          <w:divBdr>
            <w:top w:val="none" w:sz="0" w:space="0" w:color="auto"/>
            <w:left w:val="none" w:sz="0" w:space="0" w:color="auto"/>
            <w:bottom w:val="none" w:sz="0" w:space="0" w:color="auto"/>
            <w:right w:val="none" w:sz="0" w:space="0" w:color="auto"/>
          </w:divBdr>
        </w:div>
        <w:div w:id="230770094">
          <w:marLeft w:val="480"/>
          <w:marRight w:val="0"/>
          <w:marTop w:val="0"/>
          <w:marBottom w:val="0"/>
          <w:divBdr>
            <w:top w:val="none" w:sz="0" w:space="0" w:color="auto"/>
            <w:left w:val="none" w:sz="0" w:space="0" w:color="auto"/>
            <w:bottom w:val="none" w:sz="0" w:space="0" w:color="auto"/>
            <w:right w:val="none" w:sz="0" w:space="0" w:color="auto"/>
          </w:divBdr>
        </w:div>
        <w:div w:id="312835351">
          <w:marLeft w:val="480"/>
          <w:marRight w:val="0"/>
          <w:marTop w:val="0"/>
          <w:marBottom w:val="0"/>
          <w:divBdr>
            <w:top w:val="none" w:sz="0" w:space="0" w:color="auto"/>
            <w:left w:val="none" w:sz="0" w:space="0" w:color="auto"/>
            <w:bottom w:val="none" w:sz="0" w:space="0" w:color="auto"/>
            <w:right w:val="none" w:sz="0" w:space="0" w:color="auto"/>
          </w:divBdr>
        </w:div>
        <w:div w:id="348797409">
          <w:marLeft w:val="480"/>
          <w:marRight w:val="0"/>
          <w:marTop w:val="0"/>
          <w:marBottom w:val="0"/>
          <w:divBdr>
            <w:top w:val="none" w:sz="0" w:space="0" w:color="auto"/>
            <w:left w:val="none" w:sz="0" w:space="0" w:color="auto"/>
            <w:bottom w:val="none" w:sz="0" w:space="0" w:color="auto"/>
            <w:right w:val="none" w:sz="0" w:space="0" w:color="auto"/>
          </w:divBdr>
        </w:div>
        <w:div w:id="366371832">
          <w:marLeft w:val="480"/>
          <w:marRight w:val="0"/>
          <w:marTop w:val="0"/>
          <w:marBottom w:val="0"/>
          <w:divBdr>
            <w:top w:val="none" w:sz="0" w:space="0" w:color="auto"/>
            <w:left w:val="none" w:sz="0" w:space="0" w:color="auto"/>
            <w:bottom w:val="none" w:sz="0" w:space="0" w:color="auto"/>
            <w:right w:val="none" w:sz="0" w:space="0" w:color="auto"/>
          </w:divBdr>
        </w:div>
        <w:div w:id="420026538">
          <w:marLeft w:val="480"/>
          <w:marRight w:val="0"/>
          <w:marTop w:val="0"/>
          <w:marBottom w:val="0"/>
          <w:divBdr>
            <w:top w:val="none" w:sz="0" w:space="0" w:color="auto"/>
            <w:left w:val="none" w:sz="0" w:space="0" w:color="auto"/>
            <w:bottom w:val="none" w:sz="0" w:space="0" w:color="auto"/>
            <w:right w:val="none" w:sz="0" w:space="0" w:color="auto"/>
          </w:divBdr>
        </w:div>
        <w:div w:id="492255093">
          <w:marLeft w:val="480"/>
          <w:marRight w:val="0"/>
          <w:marTop w:val="0"/>
          <w:marBottom w:val="0"/>
          <w:divBdr>
            <w:top w:val="none" w:sz="0" w:space="0" w:color="auto"/>
            <w:left w:val="none" w:sz="0" w:space="0" w:color="auto"/>
            <w:bottom w:val="none" w:sz="0" w:space="0" w:color="auto"/>
            <w:right w:val="none" w:sz="0" w:space="0" w:color="auto"/>
          </w:divBdr>
        </w:div>
        <w:div w:id="586113832">
          <w:marLeft w:val="480"/>
          <w:marRight w:val="0"/>
          <w:marTop w:val="0"/>
          <w:marBottom w:val="0"/>
          <w:divBdr>
            <w:top w:val="none" w:sz="0" w:space="0" w:color="auto"/>
            <w:left w:val="none" w:sz="0" w:space="0" w:color="auto"/>
            <w:bottom w:val="none" w:sz="0" w:space="0" w:color="auto"/>
            <w:right w:val="none" w:sz="0" w:space="0" w:color="auto"/>
          </w:divBdr>
        </w:div>
        <w:div w:id="586427063">
          <w:marLeft w:val="480"/>
          <w:marRight w:val="0"/>
          <w:marTop w:val="0"/>
          <w:marBottom w:val="0"/>
          <w:divBdr>
            <w:top w:val="none" w:sz="0" w:space="0" w:color="auto"/>
            <w:left w:val="none" w:sz="0" w:space="0" w:color="auto"/>
            <w:bottom w:val="none" w:sz="0" w:space="0" w:color="auto"/>
            <w:right w:val="none" w:sz="0" w:space="0" w:color="auto"/>
          </w:divBdr>
        </w:div>
        <w:div w:id="591864529">
          <w:marLeft w:val="480"/>
          <w:marRight w:val="0"/>
          <w:marTop w:val="0"/>
          <w:marBottom w:val="0"/>
          <w:divBdr>
            <w:top w:val="none" w:sz="0" w:space="0" w:color="auto"/>
            <w:left w:val="none" w:sz="0" w:space="0" w:color="auto"/>
            <w:bottom w:val="none" w:sz="0" w:space="0" w:color="auto"/>
            <w:right w:val="none" w:sz="0" w:space="0" w:color="auto"/>
          </w:divBdr>
        </w:div>
        <w:div w:id="595483112">
          <w:marLeft w:val="480"/>
          <w:marRight w:val="0"/>
          <w:marTop w:val="0"/>
          <w:marBottom w:val="0"/>
          <w:divBdr>
            <w:top w:val="none" w:sz="0" w:space="0" w:color="auto"/>
            <w:left w:val="none" w:sz="0" w:space="0" w:color="auto"/>
            <w:bottom w:val="none" w:sz="0" w:space="0" w:color="auto"/>
            <w:right w:val="none" w:sz="0" w:space="0" w:color="auto"/>
          </w:divBdr>
        </w:div>
        <w:div w:id="599994510">
          <w:marLeft w:val="480"/>
          <w:marRight w:val="0"/>
          <w:marTop w:val="0"/>
          <w:marBottom w:val="0"/>
          <w:divBdr>
            <w:top w:val="none" w:sz="0" w:space="0" w:color="auto"/>
            <w:left w:val="none" w:sz="0" w:space="0" w:color="auto"/>
            <w:bottom w:val="none" w:sz="0" w:space="0" w:color="auto"/>
            <w:right w:val="none" w:sz="0" w:space="0" w:color="auto"/>
          </w:divBdr>
        </w:div>
        <w:div w:id="735014278">
          <w:marLeft w:val="480"/>
          <w:marRight w:val="0"/>
          <w:marTop w:val="0"/>
          <w:marBottom w:val="0"/>
          <w:divBdr>
            <w:top w:val="none" w:sz="0" w:space="0" w:color="auto"/>
            <w:left w:val="none" w:sz="0" w:space="0" w:color="auto"/>
            <w:bottom w:val="none" w:sz="0" w:space="0" w:color="auto"/>
            <w:right w:val="none" w:sz="0" w:space="0" w:color="auto"/>
          </w:divBdr>
        </w:div>
        <w:div w:id="763186395">
          <w:marLeft w:val="480"/>
          <w:marRight w:val="0"/>
          <w:marTop w:val="0"/>
          <w:marBottom w:val="0"/>
          <w:divBdr>
            <w:top w:val="none" w:sz="0" w:space="0" w:color="auto"/>
            <w:left w:val="none" w:sz="0" w:space="0" w:color="auto"/>
            <w:bottom w:val="none" w:sz="0" w:space="0" w:color="auto"/>
            <w:right w:val="none" w:sz="0" w:space="0" w:color="auto"/>
          </w:divBdr>
        </w:div>
        <w:div w:id="766391710">
          <w:marLeft w:val="480"/>
          <w:marRight w:val="0"/>
          <w:marTop w:val="0"/>
          <w:marBottom w:val="0"/>
          <w:divBdr>
            <w:top w:val="none" w:sz="0" w:space="0" w:color="auto"/>
            <w:left w:val="none" w:sz="0" w:space="0" w:color="auto"/>
            <w:bottom w:val="none" w:sz="0" w:space="0" w:color="auto"/>
            <w:right w:val="none" w:sz="0" w:space="0" w:color="auto"/>
          </w:divBdr>
        </w:div>
        <w:div w:id="777287429">
          <w:marLeft w:val="480"/>
          <w:marRight w:val="0"/>
          <w:marTop w:val="0"/>
          <w:marBottom w:val="0"/>
          <w:divBdr>
            <w:top w:val="none" w:sz="0" w:space="0" w:color="auto"/>
            <w:left w:val="none" w:sz="0" w:space="0" w:color="auto"/>
            <w:bottom w:val="none" w:sz="0" w:space="0" w:color="auto"/>
            <w:right w:val="none" w:sz="0" w:space="0" w:color="auto"/>
          </w:divBdr>
        </w:div>
        <w:div w:id="812909325">
          <w:marLeft w:val="480"/>
          <w:marRight w:val="0"/>
          <w:marTop w:val="0"/>
          <w:marBottom w:val="0"/>
          <w:divBdr>
            <w:top w:val="none" w:sz="0" w:space="0" w:color="auto"/>
            <w:left w:val="none" w:sz="0" w:space="0" w:color="auto"/>
            <w:bottom w:val="none" w:sz="0" w:space="0" w:color="auto"/>
            <w:right w:val="none" w:sz="0" w:space="0" w:color="auto"/>
          </w:divBdr>
        </w:div>
        <w:div w:id="824131821">
          <w:marLeft w:val="480"/>
          <w:marRight w:val="0"/>
          <w:marTop w:val="0"/>
          <w:marBottom w:val="0"/>
          <w:divBdr>
            <w:top w:val="none" w:sz="0" w:space="0" w:color="auto"/>
            <w:left w:val="none" w:sz="0" w:space="0" w:color="auto"/>
            <w:bottom w:val="none" w:sz="0" w:space="0" w:color="auto"/>
            <w:right w:val="none" w:sz="0" w:space="0" w:color="auto"/>
          </w:divBdr>
        </w:div>
        <w:div w:id="825777042">
          <w:marLeft w:val="480"/>
          <w:marRight w:val="0"/>
          <w:marTop w:val="0"/>
          <w:marBottom w:val="0"/>
          <w:divBdr>
            <w:top w:val="none" w:sz="0" w:space="0" w:color="auto"/>
            <w:left w:val="none" w:sz="0" w:space="0" w:color="auto"/>
            <w:bottom w:val="none" w:sz="0" w:space="0" w:color="auto"/>
            <w:right w:val="none" w:sz="0" w:space="0" w:color="auto"/>
          </w:divBdr>
        </w:div>
        <w:div w:id="921833441">
          <w:marLeft w:val="480"/>
          <w:marRight w:val="0"/>
          <w:marTop w:val="0"/>
          <w:marBottom w:val="0"/>
          <w:divBdr>
            <w:top w:val="none" w:sz="0" w:space="0" w:color="auto"/>
            <w:left w:val="none" w:sz="0" w:space="0" w:color="auto"/>
            <w:bottom w:val="none" w:sz="0" w:space="0" w:color="auto"/>
            <w:right w:val="none" w:sz="0" w:space="0" w:color="auto"/>
          </w:divBdr>
        </w:div>
        <w:div w:id="928465313">
          <w:marLeft w:val="480"/>
          <w:marRight w:val="0"/>
          <w:marTop w:val="0"/>
          <w:marBottom w:val="0"/>
          <w:divBdr>
            <w:top w:val="none" w:sz="0" w:space="0" w:color="auto"/>
            <w:left w:val="none" w:sz="0" w:space="0" w:color="auto"/>
            <w:bottom w:val="none" w:sz="0" w:space="0" w:color="auto"/>
            <w:right w:val="none" w:sz="0" w:space="0" w:color="auto"/>
          </w:divBdr>
        </w:div>
        <w:div w:id="974868338">
          <w:marLeft w:val="480"/>
          <w:marRight w:val="0"/>
          <w:marTop w:val="0"/>
          <w:marBottom w:val="0"/>
          <w:divBdr>
            <w:top w:val="none" w:sz="0" w:space="0" w:color="auto"/>
            <w:left w:val="none" w:sz="0" w:space="0" w:color="auto"/>
            <w:bottom w:val="none" w:sz="0" w:space="0" w:color="auto"/>
            <w:right w:val="none" w:sz="0" w:space="0" w:color="auto"/>
          </w:divBdr>
        </w:div>
        <w:div w:id="1042821921">
          <w:marLeft w:val="480"/>
          <w:marRight w:val="0"/>
          <w:marTop w:val="0"/>
          <w:marBottom w:val="0"/>
          <w:divBdr>
            <w:top w:val="none" w:sz="0" w:space="0" w:color="auto"/>
            <w:left w:val="none" w:sz="0" w:space="0" w:color="auto"/>
            <w:bottom w:val="none" w:sz="0" w:space="0" w:color="auto"/>
            <w:right w:val="none" w:sz="0" w:space="0" w:color="auto"/>
          </w:divBdr>
        </w:div>
        <w:div w:id="1061949555">
          <w:marLeft w:val="480"/>
          <w:marRight w:val="0"/>
          <w:marTop w:val="0"/>
          <w:marBottom w:val="0"/>
          <w:divBdr>
            <w:top w:val="none" w:sz="0" w:space="0" w:color="auto"/>
            <w:left w:val="none" w:sz="0" w:space="0" w:color="auto"/>
            <w:bottom w:val="none" w:sz="0" w:space="0" w:color="auto"/>
            <w:right w:val="none" w:sz="0" w:space="0" w:color="auto"/>
          </w:divBdr>
        </w:div>
        <w:div w:id="1140926006">
          <w:marLeft w:val="480"/>
          <w:marRight w:val="0"/>
          <w:marTop w:val="0"/>
          <w:marBottom w:val="0"/>
          <w:divBdr>
            <w:top w:val="none" w:sz="0" w:space="0" w:color="auto"/>
            <w:left w:val="none" w:sz="0" w:space="0" w:color="auto"/>
            <w:bottom w:val="none" w:sz="0" w:space="0" w:color="auto"/>
            <w:right w:val="none" w:sz="0" w:space="0" w:color="auto"/>
          </w:divBdr>
        </w:div>
        <w:div w:id="1157455278">
          <w:marLeft w:val="480"/>
          <w:marRight w:val="0"/>
          <w:marTop w:val="0"/>
          <w:marBottom w:val="0"/>
          <w:divBdr>
            <w:top w:val="none" w:sz="0" w:space="0" w:color="auto"/>
            <w:left w:val="none" w:sz="0" w:space="0" w:color="auto"/>
            <w:bottom w:val="none" w:sz="0" w:space="0" w:color="auto"/>
            <w:right w:val="none" w:sz="0" w:space="0" w:color="auto"/>
          </w:divBdr>
        </w:div>
        <w:div w:id="1176387009">
          <w:marLeft w:val="480"/>
          <w:marRight w:val="0"/>
          <w:marTop w:val="0"/>
          <w:marBottom w:val="0"/>
          <w:divBdr>
            <w:top w:val="none" w:sz="0" w:space="0" w:color="auto"/>
            <w:left w:val="none" w:sz="0" w:space="0" w:color="auto"/>
            <w:bottom w:val="none" w:sz="0" w:space="0" w:color="auto"/>
            <w:right w:val="none" w:sz="0" w:space="0" w:color="auto"/>
          </w:divBdr>
        </w:div>
        <w:div w:id="1185679229">
          <w:marLeft w:val="480"/>
          <w:marRight w:val="0"/>
          <w:marTop w:val="0"/>
          <w:marBottom w:val="0"/>
          <w:divBdr>
            <w:top w:val="none" w:sz="0" w:space="0" w:color="auto"/>
            <w:left w:val="none" w:sz="0" w:space="0" w:color="auto"/>
            <w:bottom w:val="none" w:sz="0" w:space="0" w:color="auto"/>
            <w:right w:val="none" w:sz="0" w:space="0" w:color="auto"/>
          </w:divBdr>
        </w:div>
        <w:div w:id="1186553134">
          <w:marLeft w:val="480"/>
          <w:marRight w:val="0"/>
          <w:marTop w:val="0"/>
          <w:marBottom w:val="0"/>
          <w:divBdr>
            <w:top w:val="none" w:sz="0" w:space="0" w:color="auto"/>
            <w:left w:val="none" w:sz="0" w:space="0" w:color="auto"/>
            <w:bottom w:val="none" w:sz="0" w:space="0" w:color="auto"/>
            <w:right w:val="none" w:sz="0" w:space="0" w:color="auto"/>
          </w:divBdr>
        </w:div>
        <w:div w:id="1197424755">
          <w:marLeft w:val="480"/>
          <w:marRight w:val="0"/>
          <w:marTop w:val="0"/>
          <w:marBottom w:val="0"/>
          <w:divBdr>
            <w:top w:val="none" w:sz="0" w:space="0" w:color="auto"/>
            <w:left w:val="none" w:sz="0" w:space="0" w:color="auto"/>
            <w:bottom w:val="none" w:sz="0" w:space="0" w:color="auto"/>
            <w:right w:val="none" w:sz="0" w:space="0" w:color="auto"/>
          </w:divBdr>
        </w:div>
        <w:div w:id="1210728018">
          <w:marLeft w:val="480"/>
          <w:marRight w:val="0"/>
          <w:marTop w:val="0"/>
          <w:marBottom w:val="0"/>
          <w:divBdr>
            <w:top w:val="none" w:sz="0" w:space="0" w:color="auto"/>
            <w:left w:val="none" w:sz="0" w:space="0" w:color="auto"/>
            <w:bottom w:val="none" w:sz="0" w:space="0" w:color="auto"/>
            <w:right w:val="none" w:sz="0" w:space="0" w:color="auto"/>
          </w:divBdr>
        </w:div>
        <w:div w:id="1211842611">
          <w:marLeft w:val="480"/>
          <w:marRight w:val="0"/>
          <w:marTop w:val="0"/>
          <w:marBottom w:val="0"/>
          <w:divBdr>
            <w:top w:val="none" w:sz="0" w:space="0" w:color="auto"/>
            <w:left w:val="none" w:sz="0" w:space="0" w:color="auto"/>
            <w:bottom w:val="none" w:sz="0" w:space="0" w:color="auto"/>
            <w:right w:val="none" w:sz="0" w:space="0" w:color="auto"/>
          </w:divBdr>
        </w:div>
        <w:div w:id="1261793283">
          <w:marLeft w:val="480"/>
          <w:marRight w:val="0"/>
          <w:marTop w:val="0"/>
          <w:marBottom w:val="0"/>
          <w:divBdr>
            <w:top w:val="none" w:sz="0" w:space="0" w:color="auto"/>
            <w:left w:val="none" w:sz="0" w:space="0" w:color="auto"/>
            <w:bottom w:val="none" w:sz="0" w:space="0" w:color="auto"/>
            <w:right w:val="none" w:sz="0" w:space="0" w:color="auto"/>
          </w:divBdr>
        </w:div>
        <w:div w:id="1310482507">
          <w:marLeft w:val="480"/>
          <w:marRight w:val="0"/>
          <w:marTop w:val="0"/>
          <w:marBottom w:val="0"/>
          <w:divBdr>
            <w:top w:val="none" w:sz="0" w:space="0" w:color="auto"/>
            <w:left w:val="none" w:sz="0" w:space="0" w:color="auto"/>
            <w:bottom w:val="none" w:sz="0" w:space="0" w:color="auto"/>
            <w:right w:val="none" w:sz="0" w:space="0" w:color="auto"/>
          </w:divBdr>
        </w:div>
        <w:div w:id="1322465086">
          <w:marLeft w:val="480"/>
          <w:marRight w:val="0"/>
          <w:marTop w:val="0"/>
          <w:marBottom w:val="0"/>
          <w:divBdr>
            <w:top w:val="none" w:sz="0" w:space="0" w:color="auto"/>
            <w:left w:val="none" w:sz="0" w:space="0" w:color="auto"/>
            <w:bottom w:val="none" w:sz="0" w:space="0" w:color="auto"/>
            <w:right w:val="none" w:sz="0" w:space="0" w:color="auto"/>
          </w:divBdr>
        </w:div>
        <w:div w:id="1345132482">
          <w:marLeft w:val="480"/>
          <w:marRight w:val="0"/>
          <w:marTop w:val="0"/>
          <w:marBottom w:val="0"/>
          <w:divBdr>
            <w:top w:val="none" w:sz="0" w:space="0" w:color="auto"/>
            <w:left w:val="none" w:sz="0" w:space="0" w:color="auto"/>
            <w:bottom w:val="none" w:sz="0" w:space="0" w:color="auto"/>
            <w:right w:val="none" w:sz="0" w:space="0" w:color="auto"/>
          </w:divBdr>
        </w:div>
        <w:div w:id="1353720740">
          <w:marLeft w:val="480"/>
          <w:marRight w:val="0"/>
          <w:marTop w:val="0"/>
          <w:marBottom w:val="0"/>
          <w:divBdr>
            <w:top w:val="none" w:sz="0" w:space="0" w:color="auto"/>
            <w:left w:val="none" w:sz="0" w:space="0" w:color="auto"/>
            <w:bottom w:val="none" w:sz="0" w:space="0" w:color="auto"/>
            <w:right w:val="none" w:sz="0" w:space="0" w:color="auto"/>
          </w:divBdr>
        </w:div>
        <w:div w:id="1374384946">
          <w:marLeft w:val="480"/>
          <w:marRight w:val="0"/>
          <w:marTop w:val="0"/>
          <w:marBottom w:val="0"/>
          <w:divBdr>
            <w:top w:val="none" w:sz="0" w:space="0" w:color="auto"/>
            <w:left w:val="none" w:sz="0" w:space="0" w:color="auto"/>
            <w:bottom w:val="none" w:sz="0" w:space="0" w:color="auto"/>
            <w:right w:val="none" w:sz="0" w:space="0" w:color="auto"/>
          </w:divBdr>
        </w:div>
      </w:divsChild>
    </w:div>
    <w:div w:id="302543432">
      <w:bodyDiv w:val="1"/>
      <w:marLeft w:val="0"/>
      <w:marRight w:val="0"/>
      <w:marTop w:val="0"/>
      <w:marBottom w:val="0"/>
      <w:divBdr>
        <w:top w:val="none" w:sz="0" w:space="0" w:color="auto"/>
        <w:left w:val="none" w:sz="0" w:space="0" w:color="auto"/>
        <w:bottom w:val="none" w:sz="0" w:space="0" w:color="auto"/>
        <w:right w:val="none" w:sz="0" w:space="0" w:color="auto"/>
      </w:divBdr>
    </w:div>
    <w:div w:id="302543613">
      <w:bodyDiv w:val="1"/>
      <w:marLeft w:val="0"/>
      <w:marRight w:val="0"/>
      <w:marTop w:val="0"/>
      <w:marBottom w:val="0"/>
      <w:divBdr>
        <w:top w:val="none" w:sz="0" w:space="0" w:color="auto"/>
        <w:left w:val="none" w:sz="0" w:space="0" w:color="auto"/>
        <w:bottom w:val="none" w:sz="0" w:space="0" w:color="auto"/>
        <w:right w:val="none" w:sz="0" w:space="0" w:color="auto"/>
      </w:divBdr>
    </w:div>
    <w:div w:id="302581964">
      <w:marLeft w:val="480"/>
      <w:marRight w:val="0"/>
      <w:marTop w:val="0"/>
      <w:marBottom w:val="0"/>
      <w:divBdr>
        <w:top w:val="none" w:sz="0" w:space="0" w:color="auto"/>
        <w:left w:val="none" w:sz="0" w:space="0" w:color="auto"/>
        <w:bottom w:val="none" w:sz="0" w:space="0" w:color="auto"/>
        <w:right w:val="none" w:sz="0" w:space="0" w:color="auto"/>
      </w:divBdr>
    </w:div>
    <w:div w:id="302589392">
      <w:marLeft w:val="480"/>
      <w:marRight w:val="0"/>
      <w:marTop w:val="0"/>
      <w:marBottom w:val="0"/>
      <w:divBdr>
        <w:top w:val="none" w:sz="0" w:space="0" w:color="auto"/>
        <w:left w:val="none" w:sz="0" w:space="0" w:color="auto"/>
        <w:bottom w:val="none" w:sz="0" w:space="0" w:color="auto"/>
        <w:right w:val="none" w:sz="0" w:space="0" w:color="auto"/>
      </w:divBdr>
    </w:div>
    <w:div w:id="302656405">
      <w:bodyDiv w:val="1"/>
      <w:marLeft w:val="0"/>
      <w:marRight w:val="0"/>
      <w:marTop w:val="0"/>
      <w:marBottom w:val="0"/>
      <w:divBdr>
        <w:top w:val="none" w:sz="0" w:space="0" w:color="auto"/>
        <w:left w:val="none" w:sz="0" w:space="0" w:color="auto"/>
        <w:bottom w:val="none" w:sz="0" w:space="0" w:color="auto"/>
        <w:right w:val="none" w:sz="0" w:space="0" w:color="auto"/>
      </w:divBdr>
    </w:div>
    <w:div w:id="302665623">
      <w:bodyDiv w:val="1"/>
      <w:marLeft w:val="0"/>
      <w:marRight w:val="0"/>
      <w:marTop w:val="0"/>
      <w:marBottom w:val="0"/>
      <w:divBdr>
        <w:top w:val="none" w:sz="0" w:space="0" w:color="auto"/>
        <w:left w:val="none" w:sz="0" w:space="0" w:color="auto"/>
        <w:bottom w:val="none" w:sz="0" w:space="0" w:color="auto"/>
        <w:right w:val="none" w:sz="0" w:space="0" w:color="auto"/>
      </w:divBdr>
    </w:div>
    <w:div w:id="302735507">
      <w:bodyDiv w:val="1"/>
      <w:marLeft w:val="0"/>
      <w:marRight w:val="0"/>
      <w:marTop w:val="0"/>
      <w:marBottom w:val="0"/>
      <w:divBdr>
        <w:top w:val="none" w:sz="0" w:space="0" w:color="auto"/>
        <w:left w:val="none" w:sz="0" w:space="0" w:color="auto"/>
        <w:bottom w:val="none" w:sz="0" w:space="0" w:color="auto"/>
        <w:right w:val="none" w:sz="0" w:space="0" w:color="auto"/>
      </w:divBdr>
    </w:div>
    <w:div w:id="302851662">
      <w:marLeft w:val="480"/>
      <w:marRight w:val="0"/>
      <w:marTop w:val="0"/>
      <w:marBottom w:val="0"/>
      <w:divBdr>
        <w:top w:val="none" w:sz="0" w:space="0" w:color="auto"/>
        <w:left w:val="none" w:sz="0" w:space="0" w:color="auto"/>
        <w:bottom w:val="none" w:sz="0" w:space="0" w:color="auto"/>
        <w:right w:val="none" w:sz="0" w:space="0" w:color="auto"/>
      </w:divBdr>
    </w:div>
    <w:div w:id="302859133">
      <w:marLeft w:val="480"/>
      <w:marRight w:val="0"/>
      <w:marTop w:val="0"/>
      <w:marBottom w:val="0"/>
      <w:divBdr>
        <w:top w:val="none" w:sz="0" w:space="0" w:color="auto"/>
        <w:left w:val="none" w:sz="0" w:space="0" w:color="auto"/>
        <w:bottom w:val="none" w:sz="0" w:space="0" w:color="auto"/>
        <w:right w:val="none" w:sz="0" w:space="0" w:color="auto"/>
      </w:divBdr>
    </w:div>
    <w:div w:id="302925597">
      <w:marLeft w:val="480"/>
      <w:marRight w:val="0"/>
      <w:marTop w:val="0"/>
      <w:marBottom w:val="0"/>
      <w:divBdr>
        <w:top w:val="none" w:sz="0" w:space="0" w:color="auto"/>
        <w:left w:val="none" w:sz="0" w:space="0" w:color="auto"/>
        <w:bottom w:val="none" w:sz="0" w:space="0" w:color="auto"/>
        <w:right w:val="none" w:sz="0" w:space="0" w:color="auto"/>
      </w:divBdr>
    </w:div>
    <w:div w:id="302927296">
      <w:marLeft w:val="480"/>
      <w:marRight w:val="0"/>
      <w:marTop w:val="0"/>
      <w:marBottom w:val="0"/>
      <w:divBdr>
        <w:top w:val="none" w:sz="0" w:space="0" w:color="auto"/>
        <w:left w:val="none" w:sz="0" w:space="0" w:color="auto"/>
        <w:bottom w:val="none" w:sz="0" w:space="0" w:color="auto"/>
        <w:right w:val="none" w:sz="0" w:space="0" w:color="auto"/>
      </w:divBdr>
    </w:div>
    <w:div w:id="303239574">
      <w:marLeft w:val="480"/>
      <w:marRight w:val="0"/>
      <w:marTop w:val="0"/>
      <w:marBottom w:val="0"/>
      <w:divBdr>
        <w:top w:val="none" w:sz="0" w:space="0" w:color="auto"/>
        <w:left w:val="none" w:sz="0" w:space="0" w:color="auto"/>
        <w:bottom w:val="none" w:sz="0" w:space="0" w:color="auto"/>
        <w:right w:val="none" w:sz="0" w:space="0" w:color="auto"/>
      </w:divBdr>
    </w:div>
    <w:div w:id="303241742">
      <w:bodyDiv w:val="1"/>
      <w:marLeft w:val="0"/>
      <w:marRight w:val="0"/>
      <w:marTop w:val="0"/>
      <w:marBottom w:val="0"/>
      <w:divBdr>
        <w:top w:val="none" w:sz="0" w:space="0" w:color="auto"/>
        <w:left w:val="none" w:sz="0" w:space="0" w:color="auto"/>
        <w:bottom w:val="none" w:sz="0" w:space="0" w:color="auto"/>
        <w:right w:val="none" w:sz="0" w:space="0" w:color="auto"/>
      </w:divBdr>
    </w:div>
    <w:div w:id="303318485">
      <w:bodyDiv w:val="1"/>
      <w:marLeft w:val="0"/>
      <w:marRight w:val="0"/>
      <w:marTop w:val="0"/>
      <w:marBottom w:val="0"/>
      <w:divBdr>
        <w:top w:val="none" w:sz="0" w:space="0" w:color="auto"/>
        <w:left w:val="none" w:sz="0" w:space="0" w:color="auto"/>
        <w:bottom w:val="none" w:sz="0" w:space="0" w:color="auto"/>
        <w:right w:val="none" w:sz="0" w:space="0" w:color="auto"/>
      </w:divBdr>
    </w:div>
    <w:div w:id="303506331">
      <w:bodyDiv w:val="1"/>
      <w:marLeft w:val="0"/>
      <w:marRight w:val="0"/>
      <w:marTop w:val="0"/>
      <w:marBottom w:val="0"/>
      <w:divBdr>
        <w:top w:val="none" w:sz="0" w:space="0" w:color="auto"/>
        <w:left w:val="none" w:sz="0" w:space="0" w:color="auto"/>
        <w:bottom w:val="none" w:sz="0" w:space="0" w:color="auto"/>
        <w:right w:val="none" w:sz="0" w:space="0" w:color="auto"/>
      </w:divBdr>
      <w:divsChild>
        <w:div w:id="43215616">
          <w:marLeft w:val="480"/>
          <w:marRight w:val="0"/>
          <w:marTop w:val="0"/>
          <w:marBottom w:val="0"/>
          <w:divBdr>
            <w:top w:val="none" w:sz="0" w:space="0" w:color="auto"/>
            <w:left w:val="none" w:sz="0" w:space="0" w:color="auto"/>
            <w:bottom w:val="none" w:sz="0" w:space="0" w:color="auto"/>
            <w:right w:val="none" w:sz="0" w:space="0" w:color="auto"/>
          </w:divBdr>
        </w:div>
        <w:div w:id="88015033">
          <w:marLeft w:val="480"/>
          <w:marRight w:val="0"/>
          <w:marTop w:val="0"/>
          <w:marBottom w:val="0"/>
          <w:divBdr>
            <w:top w:val="none" w:sz="0" w:space="0" w:color="auto"/>
            <w:left w:val="none" w:sz="0" w:space="0" w:color="auto"/>
            <w:bottom w:val="none" w:sz="0" w:space="0" w:color="auto"/>
            <w:right w:val="none" w:sz="0" w:space="0" w:color="auto"/>
          </w:divBdr>
        </w:div>
        <w:div w:id="157888920">
          <w:marLeft w:val="480"/>
          <w:marRight w:val="0"/>
          <w:marTop w:val="0"/>
          <w:marBottom w:val="0"/>
          <w:divBdr>
            <w:top w:val="none" w:sz="0" w:space="0" w:color="auto"/>
            <w:left w:val="none" w:sz="0" w:space="0" w:color="auto"/>
            <w:bottom w:val="none" w:sz="0" w:space="0" w:color="auto"/>
            <w:right w:val="none" w:sz="0" w:space="0" w:color="auto"/>
          </w:divBdr>
        </w:div>
        <w:div w:id="164590018">
          <w:marLeft w:val="480"/>
          <w:marRight w:val="0"/>
          <w:marTop w:val="0"/>
          <w:marBottom w:val="0"/>
          <w:divBdr>
            <w:top w:val="none" w:sz="0" w:space="0" w:color="auto"/>
            <w:left w:val="none" w:sz="0" w:space="0" w:color="auto"/>
            <w:bottom w:val="none" w:sz="0" w:space="0" w:color="auto"/>
            <w:right w:val="none" w:sz="0" w:space="0" w:color="auto"/>
          </w:divBdr>
        </w:div>
        <w:div w:id="169413590">
          <w:marLeft w:val="480"/>
          <w:marRight w:val="0"/>
          <w:marTop w:val="0"/>
          <w:marBottom w:val="0"/>
          <w:divBdr>
            <w:top w:val="none" w:sz="0" w:space="0" w:color="auto"/>
            <w:left w:val="none" w:sz="0" w:space="0" w:color="auto"/>
            <w:bottom w:val="none" w:sz="0" w:space="0" w:color="auto"/>
            <w:right w:val="none" w:sz="0" w:space="0" w:color="auto"/>
          </w:divBdr>
        </w:div>
        <w:div w:id="195626105">
          <w:marLeft w:val="480"/>
          <w:marRight w:val="0"/>
          <w:marTop w:val="0"/>
          <w:marBottom w:val="0"/>
          <w:divBdr>
            <w:top w:val="none" w:sz="0" w:space="0" w:color="auto"/>
            <w:left w:val="none" w:sz="0" w:space="0" w:color="auto"/>
            <w:bottom w:val="none" w:sz="0" w:space="0" w:color="auto"/>
            <w:right w:val="none" w:sz="0" w:space="0" w:color="auto"/>
          </w:divBdr>
        </w:div>
        <w:div w:id="292180442">
          <w:marLeft w:val="480"/>
          <w:marRight w:val="0"/>
          <w:marTop w:val="0"/>
          <w:marBottom w:val="0"/>
          <w:divBdr>
            <w:top w:val="none" w:sz="0" w:space="0" w:color="auto"/>
            <w:left w:val="none" w:sz="0" w:space="0" w:color="auto"/>
            <w:bottom w:val="none" w:sz="0" w:space="0" w:color="auto"/>
            <w:right w:val="none" w:sz="0" w:space="0" w:color="auto"/>
          </w:divBdr>
        </w:div>
        <w:div w:id="337974591">
          <w:marLeft w:val="480"/>
          <w:marRight w:val="0"/>
          <w:marTop w:val="0"/>
          <w:marBottom w:val="0"/>
          <w:divBdr>
            <w:top w:val="none" w:sz="0" w:space="0" w:color="auto"/>
            <w:left w:val="none" w:sz="0" w:space="0" w:color="auto"/>
            <w:bottom w:val="none" w:sz="0" w:space="0" w:color="auto"/>
            <w:right w:val="none" w:sz="0" w:space="0" w:color="auto"/>
          </w:divBdr>
        </w:div>
        <w:div w:id="386951243">
          <w:marLeft w:val="480"/>
          <w:marRight w:val="0"/>
          <w:marTop w:val="0"/>
          <w:marBottom w:val="0"/>
          <w:divBdr>
            <w:top w:val="none" w:sz="0" w:space="0" w:color="auto"/>
            <w:left w:val="none" w:sz="0" w:space="0" w:color="auto"/>
            <w:bottom w:val="none" w:sz="0" w:space="0" w:color="auto"/>
            <w:right w:val="none" w:sz="0" w:space="0" w:color="auto"/>
          </w:divBdr>
        </w:div>
        <w:div w:id="404573300">
          <w:marLeft w:val="480"/>
          <w:marRight w:val="0"/>
          <w:marTop w:val="0"/>
          <w:marBottom w:val="0"/>
          <w:divBdr>
            <w:top w:val="none" w:sz="0" w:space="0" w:color="auto"/>
            <w:left w:val="none" w:sz="0" w:space="0" w:color="auto"/>
            <w:bottom w:val="none" w:sz="0" w:space="0" w:color="auto"/>
            <w:right w:val="none" w:sz="0" w:space="0" w:color="auto"/>
          </w:divBdr>
        </w:div>
        <w:div w:id="428088677">
          <w:marLeft w:val="480"/>
          <w:marRight w:val="0"/>
          <w:marTop w:val="0"/>
          <w:marBottom w:val="0"/>
          <w:divBdr>
            <w:top w:val="none" w:sz="0" w:space="0" w:color="auto"/>
            <w:left w:val="none" w:sz="0" w:space="0" w:color="auto"/>
            <w:bottom w:val="none" w:sz="0" w:space="0" w:color="auto"/>
            <w:right w:val="none" w:sz="0" w:space="0" w:color="auto"/>
          </w:divBdr>
        </w:div>
        <w:div w:id="443308198">
          <w:marLeft w:val="480"/>
          <w:marRight w:val="0"/>
          <w:marTop w:val="0"/>
          <w:marBottom w:val="0"/>
          <w:divBdr>
            <w:top w:val="none" w:sz="0" w:space="0" w:color="auto"/>
            <w:left w:val="none" w:sz="0" w:space="0" w:color="auto"/>
            <w:bottom w:val="none" w:sz="0" w:space="0" w:color="auto"/>
            <w:right w:val="none" w:sz="0" w:space="0" w:color="auto"/>
          </w:divBdr>
        </w:div>
        <w:div w:id="479809404">
          <w:marLeft w:val="480"/>
          <w:marRight w:val="0"/>
          <w:marTop w:val="0"/>
          <w:marBottom w:val="0"/>
          <w:divBdr>
            <w:top w:val="none" w:sz="0" w:space="0" w:color="auto"/>
            <w:left w:val="none" w:sz="0" w:space="0" w:color="auto"/>
            <w:bottom w:val="none" w:sz="0" w:space="0" w:color="auto"/>
            <w:right w:val="none" w:sz="0" w:space="0" w:color="auto"/>
          </w:divBdr>
        </w:div>
        <w:div w:id="545411897">
          <w:marLeft w:val="480"/>
          <w:marRight w:val="0"/>
          <w:marTop w:val="0"/>
          <w:marBottom w:val="0"/>
          <w:divBdr>
            <w:top w:val="none" w:sz="0" w:space="0" w:color="auto"/>
            <w:left w:val="none" w:sz="0" w:space="0" w:color="auto"/>
            <w:bottom w:val="none" w:sz="0" w:space="0" w:color="auto"/>
            <w:right w:val="none" w:sz="0" w:space="0" w:color="auto"/>
          </w:divBdr>
        </w:div>
        <w:div w:id="567766699">
          <w:marLeft w:val="480"/>
          <w:marRight w:val="0"/>
          <w:marTop w:val="0"/>
          <w:marBottom w:val="0"/>
          <w:divBdr>
            <w:top w:val="none" w:sz="0" w:space="0" w:color="auto"/>
            <w:left w:val="none" w:sz="0" w:space="0" w:color="auto"/>
            <w:bottom w:val="none" w:sz="0" w:space="0" w:color="auto"/>
            <w:right w:val="none" w:sz="0" w:space="0" w:color="auto"/>
          </w:divBdr>
        </w:div>
        <w:div w:id="594360748">
          <w:marLeft w:val="480"/>
          <w:marRight w:val="0"/>
          <w:marTop w:val="0"/>
          <w:marBottom w:val="0"/>
          <w:divBdr>
            <w:top w:val="none" w:sz="0" w:space="0" w:color="auto"/>
            <w:left w:val="none" w:sz="0" w:space="0" w:color="auto"/>
            <w:bottom w:val="none" w:sz="0" w:space="0" w:color="auto"/>
            <w:right w:val="none" w:sz="0" w:space="0" w:color="auto"/>
          </w:divBdr>
        </w:div>
        <w:div w:id="651374258">
          <w:marLeft w:val="480"/>
          <w:marRight w:val="0"/>
          <w:marTop w:val="0"/>
          <w:marBottom w:val="0"/>
          <w:divBdr>
            <w:top w:val="none" w:sz="0" w:space="0" w:color="auto"/>
            <w:left w:val="none" w:sz="0" w:space="0" w:color="auto"/>
            <w:bottom w:val="none" w:sz="0" w:space="0" w:color="auto"/>
            <w:right w:val="none" w:sz="0" w:space="0" w:color="auto"/>
          </w:divBdr>
        </w:div>
        <w:div w:id="655761879">
          <w:marLeft w:val="480"/>
          <w:marRight w:val="0"/>
          <w:marTop w:val="0"/>
          <w:marBottom w:val="0"/>
          <w:divBdr>
            <w:top w:val="none" w:sz="0" w:space="0" w:color="auto"/>
            <w:left w:val="none" w:sz="0" w:space="0" w:color="auto"/>
            <w:bottom w:val="none" w:sz="0" w:space="0" w:color="auto"/>
            <w:right w:val="none" w:sz="0" w:space="0" w:color="auto"/>
          </w:divBdr>
        </w:div>
        <w:div w:id="671033441">
          <w:marLeft w:val="480"/>
          <w:marRight w:val="0"/>
          <w:marTop w:val="0"/>
          <w:marBottom w:val="0"/>
          <w:divBdr>
            <w:top w:val="none" w:sz="0" w:space="0" w:color="auto"/>
            <w:left w:val="none" w:sz="0" w:space="0" w:color="auto"/>
            <w:bottom w:val="none" w:sz="0" w:space="0" w:color="auto"/>
            <w:right w:val="none" w:sz="0" w:space="0" w:color="auto"/>
          </w:divBdr>
        </w:div>
        <w:div w:id="768234874">
          <w:marLeft w:val="480"/>
          <w:marRight w:val="0"/>
          <w:marTop w:val="0"/>
          <w:marBottom w:val="0"/>
          <w:divBdr>
            <w:top w:val="none" w:sz="0" w:space="0" w:color="auto"/>
            <w:left w:val="none" w:sz="0" w:space="0" w:color="auto"/>
            <w:bottom w:val="none" w:sz="0" w:space="0" w:color="auto"/>
            <w:right w:val="none" w:sz="0" w:space="0" w:color="auto"/>
          </w:divBdr>
        </w:div>
        <w:div w:id="856624910">
          <w:marLeft w:val="480"/>
          <w:marRight w:val="0"/>
          <w:marTop w:val="0"/>
          <w:marBottom w:val="0"/>
          <w:divBdr>
            <w:top w:val="none" w:sz="0" w:space="0" w:color="auto"/>
            <w:left w:val="none" w:sz="0" w:space="0" w:color="auto"/>
            <w:bottom w:val="none" w:sz="0" w:space="0" w:color="auto"/>
            <w:right w:val="none" w:sz="0" w:space="0" w:color="auto"/>
          </w:divBdr>
        </w:div>
        <w:div w:id="861943142">
          <w:marLeft w:val="480"/>
          <w:marRight w:val="0"/>
          <w:marTop w:val="0"/>
          <w:marBottom w:val="0"/>
          <w:divBdr>
            <w:top w:val="none" w:sz="0" w:space="0" w:color="auto"/>
            <w:left w:val="none" w:sz="0" w:space="0" w:color="auto"/>
            <w:bottom w:val="none" w:sz="0" w:space="0" w:color="auto"/>
            <w:right w:val="none" w:sz="0" w:space="0" w:color="auto"/>
          </w:divBdr>
        </w:div>
        <w:div w:id="863595535">
          <w:marLeft w:val="480"/>
          <w:marRight w:val="0"/>
          <w:marTop w:val="0"/>
          <w:marBottom w:val="0"/>
          <w:divBdr>
            <w:top w:val="none" w:sz="0" w:space="0" w:color="auto"/>
            <w:left w:val="none" w:sz="0" w:space="0" w:color="auto"/>
            <w:bottom w:val="none" w:sz="0" w:space="0" w:color="auto"/>
            <w:right w:val="none" w:sz="0" w:space="0" w:color="auto"/>
          </w:divBdr>
        </w:div>
        <w:div w:id="876237534">
          <w:marLeft w:val="480"/>
          <w:marRight w:val="0"/>
          <w:marTop w:val="0"/>
          <w:marBottom w:val="0"/>
          <w:divBdr>
            <w:top w:val="none" w:sz="0" w:space="0" w:color="auto"/>
            <w:left w:val="none" w:sz="0" w:space="0" w:color="auto"/>
            <w:bottom w:val="none" w:sz="0" w:space="0" w:color="auto"/>
            <w:right w:val="none" w:sz="0" w:space="0" w:color="auto"/>
          </w:divBdr>
        </w:div>
        <w:div w:id="896936463">
          <w:marLeft w:val="480"/>
          <w:marRight w:val="0"/>
          <w:marTop w:val="0"/>
          <w:marBottom w:val="0"/>
          <w:divBdr>
            <w:top w:val="none" w:sz="0" w:space="0" w:color="auto"/>
            <w:left w:val="none" w:sz="0" w:space="0" w:color="auto"/>
            <w:bottom w:val="none" w:sz="0" w:space="0" w:color="auto"/>
            <w:right w:val="none" w:sz="0" w:space="0" w:color="auto"/>
          </w:divBdr>
        </w:div>
        <w:div w:id="916785869">
          <w:marLeft w:val="480"/>
          <w:marRight w:val="0"/>
          <w:marTop w:val="0"/>
          <w:marBottom w:val="0"/>
          <w:divBdr>
            <w:top w:val="none" w:sz="0" w:space="0" w:color="auto"/>
            <w:left w:val="none" w:sz="0" w:space="0" w:color="auto"/>
            <w:bottom w:val="none" w:sz="0" w:space="0" w:color="auto"/>
            <w:right w:val="none" w:sz="0" w:space="0" w:color="auto"/>
          </w:divBdr>
        </w:div>
        <w:div w:id="948463427">
          <w:marLeft w:val="480"/>
          <w:marRight w:val="0"/>
          <w:marTop w:val="0"/>
          <w:marBottom w:val="0"/>
          <w:divBdr>
            <w:top w:val="none" w:sz="0" w:space="0" w:color="auto"/>
            <w:left w:val="none" w:sz="0" w:space="0" w:color="auto"/>
            <w:bottom w:val="none" w:sz="0" w:space="0" w:color="auto"/>
            <w:right w:val="none" w:sz="0" w:space="0" w:color="auto"/>
          </w:divBdr>
        </w:div>
        <w:div w:id="984358071">
          <w:marLeft w:val="480"/>
          <w:marRight w:val="0"/>
          <w:marTop w:val="0"/>
          <w:marBottom w:val="0"/>
          <w:divBdr>
            <w:top w:val="none" w:sz="0" w:space="0" w:color="auto"/>
            <w:left w:val="none" w:sz="0" w:space="0" w:color="auto"/>
            <w:bottom w:val="none" w:sz="0" w:space="0" w:color="auto"/>
            <w:right w:val="none" w:sz="0" w:space="0" w:color="auto"/>
          </w:divBdr>
        </w:div>
        <w:div w:id="990252692">
          <w:marLeft w:val="480"/>
          <w:marRight w:val="0"/>
          <w:marTop w:val="0"/>
          <w:marBottom w:val="0"/>
          <w:divBdr>
            <w:top w:val="none" w:sz="0" w:space="0" w:color="auto"/>
            <w:left w:val="none" w:sz="0" w:space="0" w:color="auto"/>
            <w:bottom w:val="none" w:sz="0" w:space="0" w:color="auto"/>
            <w:right w:val="none" w:sz="0" w:space="0" w:color="auto"/>
          </w:divBdr>
        </w:div>
        <w:div w:id="1089035548">
          <w:marLeft w:val="480"/>
          <w:marRight w:val="0"/>
          <w:marTop w:val="0"/>
          <w:marBottom w:val="0"/>
          <w:divBdr>
            <w:top w:val="none" w:sz="0" w:space="0" w:color="auto"/>
            <w:left w:val="none" w:sz="0" w:space="0" w:color="auto"/>
            <w:bottom w:val="none" w:sz="0" w:space="0" w:color="auto"/>
            <w:right w:val="none" w:sz="0" w:space="0" w:color="auto"/>
          </w:divBdr>
        </w:div>
        <w:div w:id="1152016113">
          <w:marLeft w:val="480"/>
          <w:marRight w:val="0"/>
          <w:marTop w:val="0"/>
          <w:marBottom w:val="0"/>
          <w:divBdr>
            <w:top w:val="none" w:sz="0" w:space="0" w:color="auto"/>
            <w:left w:val="none" w:sz="0" w:space="0" w:color="auto"/>
            <w:bottom w:val="none" w:sz="0" w:space="0" w:color="auto"/>
            <w:right w:val="none" w:sz="0" w:space="0" w:color="auto"/>
          </w:divBdr>
        </w:div>
        <w:div w:id="1158303581">
          <w:marLeft w:val="480"/>
          <w:marRight w:val="0"/>
          <w:marTop w:val="0"/>
          <w:marBottom w:val="0"/>
          <w:divBdr>
            <w:top w:val="none" w:sz="0" w:space="0" w:color="auto"/>
            <w:left w:val="none" w:sz="0" w:space="0" w:color="auto"/>
            <w:bottom w:val="none" w:sz="0" w:space="0" w:color="auto"/>
            <w:right w:val="none" w:sz="0" w:space="0" w:color="auto"/>
          </w:divBdr>
        </w:div>
        <w:div w:id="1171947027">
          <w:marLeft w:val="480"/>
          <w:marRight w:val="0"/>
          <w:marTop w:val="0"/>
          <w:marBottom w:val="0"/>
          <w:divBdr>
            <w:top w:val="none" w:sz="0" w:space="0" w:color="auto"/>
            <w:left w:val="none" w:sz="0" w:space="0" w:color="auto"/>
            <w:bottom w:val="none" w:sz="0" w:space="0" w:color="auto"/>
            <w:right w:val="none" w:sz="0" w:space="0" w:color="auto"/>
          </w:divBdr>
        </w:div>
        <w:div w:id="1187015836">
          <w:marLeft w:val="480"/>
          <w:marRight w:val="0"/>
          <w:marTop w:val="0"/>
          <w:marBottom w:val="0"/>
          <w:divBdr>
            <w:top w:val="none" w:sz="0" w:space="0" w:color="auto"/>
            <w:left w:val="none" w:sz="0" w:space="0" w:color="auto"/>
            <w:bottom w:val="none" w:sz="0" w:space="0" w:color="auto"/>
            <w:right w:val="none" w:sz="0" w:space="0" w:color="auto"/>
          </w:divBdr>
        </w:div>
        <w:div w:id="1198205423">
          <w:marLeft w:val="480"/>
          <w:marRight w:val="0"/>
          <w:marTop w:val="0"/>
          <w:marBottom w:val="0"/>
          <w:divBdr>
            <w:top w:val="none" w:sz="0" w:space="0" w:color="auto"/>
            <w:left w:val="none" w:sz="0" w:space="0" w:color="auto"/>
            <w:bottom w:val="none" w:sz="0" w:space="0" w:color="auto"/>
            <w:right w:val="none" w:sz="0" w:space="0" w:color="auto"/>
          </w:divBdr>
        </w:div>
        <w:div w:id="1213269714">
          <w:marLeft w:val="480"/>
          <w:marRight w:val="0"/>
          <w:marTop w:val="0"/>
          <w:marBottom w:val="0"/>
          <w:divBdr>
            <w:top w:val="none" w:sz="0" w:space="0" w:color="auto"/>
            <w:left w:val="none" w:sz="0" w:space="0" w:color="auto"/>
            <w:bottom w:val="none" w:sz="0" w:space="0" w:color="auto"/>
            <w:right w:val="none" w:sz="0" w:space="0" w:color="auto"/>
          </w:divBdr>
        </w:div>
        <w:div w:id="1227718496">
          <w:marLeft w:val="480"/>
          <w:marRight w:val="0"/>
          <w:marTop w:val="0"/>
          <w:marBottom w:val="0"/>
          <w:divBdr>
            <w:top w:val="none" w:sz="0" w:space="0" w:color="auto"/>
            <w:left w:val="none" w:sz="0" w:space="0" w:color="auto"/>
            <w:bottom w:val="none" w:sz="0" w:space="0" w:color="auto"/>
            <w:right w:val="none" w:sz="0" w:space="0" w:color="auto"/>
          </w:divBdr>
        </w:div>
        <w:div w:id="1242527802">
          <w:marLeft w:val="480"/>
          <w:marRight w:val="0"/>
          <w:marTop w:val="0"/>
          <w:marBottom w:val="0"/>
          <w:divBdr>
            <w:top w:val="none" w:sz="0" w:space="0" w:color="auto"/>
            <w:left w:val="none" w:sz="0" w:space="0" w:color="auto"/>
            <w:bottom w:val="none" w:sz="0" w:space="0" w:color="auto"/>
            <w:right w:val="none" w:sz="0" w:space="0" w:color="auto"/>
          </w:divBdr>
        </w:div>
        <w:div w:id="1322928160">
          <w:marLeft w:val="480"/>
          <w:marRight w:val="0"/>
          <w:marTop w:val="0"/>
          <w:marBottom w:val="0"/>
          <w:divBdr>
            <w:top w:val="none" w:sz="0" w:space="0" w:color="auto"/>
            <w:left w:val="none" w:sz="0" w:space="0" w:color="auto"/>
            <w:bottom w:val="none" w:sz="0" w:space="0" w:color="auto"/>
            <w:right w:val="none" w:sz="0" w:space="0" w:color="auto"/>
          </w:divBdr>
        </w:div>
        <w:div w:id="1347363144">
          <w:marLeft w:val="480"/>
          <w:marRight w:val="0"/>
          <w:marTop w:val="0"/>
          <w:marBottom w:val="0"/>
          <w:divBdr>
            <w:top w:val="none" w:sz="0" w:space="0" w:color="auto"/>
            <w:left w:val="none" w:sz="0" w:space="0" w:color="auto"/>
            <w:bottom w:val="none" w:sz="0" w:space="0" w:color="auto"/>
            <w:right w:val="none" w:sz="0" w:space="0" w:color="auto"/>
          </w:divBdr>
        </w:div>
        <w:div w:id="1348676198">
          <w:marLeft w:val="480"/>
          <w:marRight w:val="0"/>
          <w:marTop w:val="0"/>
          <w:marBottom w:val="0"/>
          <w:divBdr>
            <w:top w:val="none" w:sz="0" w:space="0" w:color="auto"/>
            <w:left w:val="none" w:sz="0" w:space="0" w:color="auto"/>
            <w:bottom w:val="none" w:sz="0" w:space="0" w:color="auto"/>
            <w:right w:val="none" w:sz="0" w:space="0" w:color="auto"/>
          </w:divBdr>
        </w:div>
        <w:div w:id="1352532585">
          <w:marLeft w:val="480"/>
          <w:marRight w:val="0"/>
          <w:marTop w:val="0"/>
          <w:marBottom w:val="0"/>
          <w:divBdr>
            <w:top w:val="none" w:sz="0" w:space="0" w:color="auto"/>
            <w:left w:val="none" w:sz="0" w:space="0" w:color="auto"/>
            <w:bottom w:val="none" w:sz="0" w:space="0" w:color="auto"/>
            <w:right w:val="none" w:sz="0" w:space="0" w:color="auto"/>
          </w:divBdr>
        </w:div>
      </w:divsChild>
    </w:div>
    <w:div w:id="303512695">
      <w:marLeft w:val="480"/>
      <w:marRight w:val="0"/>
      <w:marTop w:val="0"/>
      <w:marBottom w:val="0"/>
      <w:divBdr>
        <w:top w:val="none" w:sz="0" w:space="0" w:color="auto"/>
        <w:left w:val="none" w:sz="0" w:space="0" w:color="auto"/>
        <w:bottom w:val="none" w:sz="0" w:space="0" w:color="auto"/>
        <w:right w:val="none" w:sz="0" w:space="0" w:color="auto"/>
      </w:divBdr>
    </w:div>
    <w:div w:id="303587321">
      <w:bodyDiv w:val="1"/>
      <w:marLeft w:val="0"/>
      <w:marRight w:val="0"/>
      <w:marTop w:val="0"/>
      <w:marBottom w:val="0"/>
      <w:divBdr>
        <w:top w:val="none" w:sz="0" w:space="0" w:color="auto"/>
        <w:left w:val="none" w:sz="0" w:space="0" w:color="auto"/>
        <w:bottom w:val="none" w:sz="0" w:space="0" w:color="auto"/>
        <w:right w:val="none" w:sz="0" w:space="0" w:color="auto"/>
      </w:divBdr>
    </w:div>
    <w:div w:id="303658047">
      <w:marLeft w:val="480"/>
      <w:marRight w:val="0"/>
      <w:marTop w:val="0"/>
      <w:marBottom w:val="0"/>
      <w:divBdr>
        <w:top w:val="none" w:sz="0" w:space="0" w:color="auto"/>
        <w:left w:val="none" w:sz="0" w:space="0" w:color="auto"/>
        <w:bottom w:val="none" w:sz="0" w:space="0" w:color="auto"/>
        <w:right w:val="none" w:sz="0" w:space="0" w:color="auto"/>
      </w:divBdr>
    </w:div>
    <w:div w:id="303660374">
      <w:marLeft w:val="480"/>
      <w:marRight w:val="0"/>
      <w:marTop w:val="0"/>
      <w:marBottom w:val="0"/>
      <w:divBdr>
        <w:top w:val="none" w:sz="0" w:space="0" w:color="auto"/>
        <w:left w:val="none" w:sz="0" w:space="0" w:color="auto"/>
        <w:bottom w:val="none" w:sz="0" w:space="0" w:color="auto"/>
        <w:right w:val="none" w:sz="0" w:space="0" w:color="auto"/>
      </w:divBdr>
    </w:div>
    <w:div w:id="303705345">
      <w:marLeft w:val="480"/>
      <w:marRight w:val="0"/>
      <w:marTop w:val="0"/>
      <w:marBottom w:val="0"/>
      <w:divBdr>
        <w:top w:val="none" w:sz="0" w:space="0" w:color="auto"/>
        <w:left w:val="none" w:sz="0" w:space="0" w:color="auto"/>
        <w:bottom w:val="none" w:sz="0" w:space="0" w:color="auto"/>
        <w:right w:val="none" w:sz="0" w:space="0" w:color="auto"/>
      </w:divBdr>
    </w:div>
    <w:div w:id="303707114">
      <w:marLeft w:val="480"/>
      <w:marRight w:val="0"/>
      <w:marTop w:val="0"/>
      <w:marBottom w:val="0"/>
      <w:divBdr>
        <w:top w:val="none" w:sz="0" w:space="0" w:color="auto"/>
        <w:left w:val="none" w:sz="0" w:space="0" w:color="auto"/>
        <w:bottom w:val="none" w:sz="0" w:space="0" w:color="auto"/>
        <w:right w:val="none" w:sz="0" w:space="0" w:color="auto"/>
      </w:divBdr>
    </w:div>
    <w:div w:id="303852075">
      <w:bodyDiv w:val="1"/>
      <w:marLeft w:val="0"/>
      <w:marRight w:val="0"/>
      <w:marTop w:val="0"/>
      <w:marBottom w:val="0"/>
      <w:divBdr>
        <w:top w:val="none" w:sz="0" w:space="0" w:color="auto"/>
        <w:left w:val="none" w:sz="0" w:space="0" w:color="auto"/>
        <w:bottom w:val="none" w:sz="0" w:space="0" w:color="auto"/>
        <w:right w:val="none" w:sz="0" w:space="0" w:color="auto"/>
      </w:divBdr>
    </w:div>
    <w:div w:id="303899490">
      <w:marLeft w:val="480"/>
      <w:marRight w:val="0"/>
      <w:marTop w:val="0"/>
      <w:marBottom w:val="0"/>
      <w:divBdr>
        <w:top w:val="none" w:sz="0" w:space="0" w:color="auto"/>
        <w:left w:val="none" w:sz="0" w:space="0" w:color="auto"/>
        <w:bottom w:val="none" w:sz="0" w:space="0" w:color="auto"/>
        <w:right w:val="none" w:sz="0" w:space="0" w:color="auto"/>
      </w:divBdr>
    </w:div>
    <w:div w:id="304044104">
      <w:bodyDiv w:val="1"/>
      <w:marLeft w:val="0"/>
      <w:marRight w:val="0"/>
      <w:marTop w:val="0"/>
      <w:marBottom w:val="0"/>
      <w:divBdr>
        <w:top w:val="none" w:sz="0" w:space="0" w:color="auto"/>
        <w:left w:val="none" w:sz="0" w:space="0" w:color="auto"/>
        <w:bottom w:val="none" w:sz="0" w:space="0" w:color="auto"/>
        <w:right w:val="none" w:sz="0" w:space="0" w:color="auto"/>
      </w:divBdr>
    </w:div>
    <w:div w:id="304046747">
      <w:bodyDiv w:val="1"/>
      <w:marLeft w:val="0"/>
      <w:marRight w:val="0"/>
      <w:marTop w:val="0"/>
      <w:marBottom w:val="0"/>
      <w:divBdr>
        <w:top w:val="none" w:sz="0" w:space="0" w:color="auto"/>
        <w:left w:val="none" w:sz="0" w:space="0" w:color="auto"/>
        <w:bottom w:val="none" w:sz="0" w:space="0" w:color="auto"/>
        <w:right w:val="none" w:sz="0" w:space="0" w:color="auto"/>
      </w:divBdr>
    </w:div>
    <w:div w:id="304354650">
      <w:bodyDiv w:val="1"/>
      <w:marLeft w:val="0"/>
      <w:marRight w:val="0"/>
      <w:marTop w:val="0"/>
      <w:marBottom w:val="0"/>
      <w:divBdr>
        <w:top w:val="none" w:sz="0" w:space="0" w:color="auto"/>
        <w:left w:val="none" w:sz="0" w:space="0" w:color="auto"/>
        <w:bottom w:val="none" w:sz="0" w:space="0" w:color="auto"/>
        <w:right w:val="none" w:sz="0" w:space="0" w:color="auto"/>
      </w:divBdr>
    </w:div>
    <w:div w:id="30435571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430102">
      <w:marLeft w:val="480"/>
      <w:marRight w:val="0"/>
      <w:marTop w:val="0"/>
      <w:marBottom w:val="0"/>
      <w:divBdr>
        <w:top w:val="none" w:sz="0" w:space="0" w:color="auto"/>
        <w:left w:val="none" w:sz="0" w:space="0" w:color="auto"/>
        <w:bottom w:val="none" w:sz="0" w:space="0" w:color="auto"/>
        <w:right w:val="none" w:sz="0" w:space="0" w:color="auto"/>
      </w:divBdr>
    </w:div>
    <w:div w:id="304511160">
      <w:marLeft w:val="480"/>
      <w:marRight w:val="0"/>
      <w:marTop w:val="0"/>
      <w:marBottom w:val="0"/>
      <w:divBdr>
        <w:top w:val="none" w:sz="0" w:space="0" w:color="auto"/>
        <w:left w:val="none" w:sz="0" w:space="0" w:color="auto"/>
        <w:bottom w:val="none" w:sz="0" w:space="0" w:color="auto"/>
        <w:right w:val="none" w:sz="0" w:space="0" w:color="auto"/>
      </w:divBdr>
    </w:div>
    <w:div w:id="304698425">
      <w:bodyDiv w:val="1"/>
      <w:marLeft w:val="0"/>
      <w:marRight w:val="0"/>
      <w:marTop w:val="0"/>
      <w:marBottom w:val="0"/>
      <w:divBdr>
        <w:top w:val="none" w:sz="0" w:space="0" w:color="auto"/>
        <w:left w:val="none" w:sz="0" w:space="0" w:color="auto"/>
        <w:bottom w:val="none" w:sz="0" w:space="0" w:color="auto"/>
        <w:right w:val="none" w:sz="0" w:space="0" w:color="auto"/>
      </w:divBdr>
    </w:div>
    <w:div w:id="304774158">
      <w:bodyDiv w:val="1"/>
      <w:marLeft w:val="0"/>
      <w:marRight w:val="0"/>
      <w:marTop w:val="0"/>
      <w:marBottom w:val="0"/>
      <w:divBdr>
        <w:top w:val="none" w:sz="0" w:space="0" w:color="auto"/>
        <w:left w:val="none" w:sz="0" w:space="0" w:color="auto"/>
        <w:bottom w:val="none" w:sz="0" w:space="0" w:color="auto"/>
        <w:right w:val="none" w:sz="0" w:space="0" w:color="auto"/>
      </w:divBdr>
      <w:divsChild>
        <w:div w:id="22636329">
          <w:marLeft w:val="480"/>
          <w:marRight w:val="0"/>
          <w:marTop w:val="0"/>
          <w:marBottom w:val="0"/>
          <w:divBdr>
            <w:top w:val="none" w:sz="0" w:space="0" w:color="auto"/>
            <w:left w:val="none" w:sz="0" w:space="0" w:color="auto"/>
            <w:bottom w:val="none" w:sz="0" w:space="0" w:color="auto"/>
            <w:right w:val="none" w:sz="0" w:space="0" w:color="auto"/>
          </w:divBdr>
        </w:div>
        <w:div w:id="23096364">
          <w:marLeft w:val="480"/>
          <w:marRight w:val="0"/>
          <w:marTop w:val="0"/>
          <w:marBottom w:val="0"/>
          <w:divBdr>
            <w:top w:val="none" w:sz="0" w:space="0" w:color="auto"/>
            <w:left w:val="none" w:sz="0" w:space="0" w:color="auto"/>
            <w:bottom w:val="none" w:sz="0" w:space="0" w:color="auto"/>
            <w:right w:val="none" w:sz="0" w:space="0" w:color="auto"/>
          </w:divBdr>
        </w:div>
        <w:div w:id="60256641">
          <w:marLeft w:val="480"/>
          <w:marRight w:val="0"/>
          <w:marTop w:val="0"/>
          <w:marBottom w:val="0"/>
          <w:divBdr>
            <w:top w:val="none" w:sz="0" w:space="0" w:color="auto"/>
            <w:left w:val="none" w:sz="0" w:space="0" w:color="auto"/>
            <w:bottom w:val="none" w:sz="0" w:space="0" w:color="auto"/>
            <w:right w:val="none" w:sz="0" w:space="0" w:color="auto"/>
          </w:divBdr>
        </w:div>
        <w:div w:id="96801648">
          <w:marLeft w:val="480"/>
          <w:marRight w:val="0"/>
          <w:marTop w:val="0"/>
          <w:marBottom w:val="0"/>
          <w:divBdr>
            <w:top w:val="none" w:sz="0" w:space="0" w:color="auto"/>
            <w:left w:val="none" w:sz="0" w:space="0" w:color="auto"/>
            <w:bottom w:val="none" w:sz="0" w:space="0" w:color="auto"/>
            <w:right w:val="none" w:sz="0" w:space="0" w:color="auto"/>
          </w:divBdr>
        </w:div>
        <w:div w:id="117647957">
          <w:marLeft w:val="480"/>
          <w:marRight w:val="0"/>
          <w:marTop w:val="0"/>
          <w:marBottom w:val="0"/>
          <w:divBdr>
            <w:top w:val="none" w:sz="0" w:space="0" w:color="auto"/>
            <w:left w:val="none" w:sz="0" w:space="0" w:color="auto"/>
            <w:bottom w:val="none" w:sz="0" w:space="0" w:color="auto"/>
            <w:right w:val="none" w:sz="0" w:space="0" w:color="auto"/>
          </w:divBdr>
        </w:div>
        <w:div w:id="261108533">
          <w:marLeft w:val="480"/>
          <w:marRight w:val="0"/>
          <w:marTop w:val="0"/>
          <w:marBottom w:val="0"/>
          <w:divBdr>
            <w:top w:val="none" w:sz="0" w:space="0" w:color="auto"/>
            <w:left w:val="none" w:sz="0" w:space="0" w:color="auto"/>
            <w:bottom w:val="none" w:sz="0" w:space="0" w:color="auto"/>
            <w:right w:val="none" w:sz="0" w:space="0" w:color="auto"/>
          </w:divBdr>
        </w:div>
        <w:div w:id="309749538">
          <w:marLeft w:val="480"/>
          <w:marRight w:val="0"/>
          <w:marTop w:val="0"/>
          <w:marBottom w:val="0"/>
          <w:divBdr>
            <w:top w:val="none" w:sz="0" w:space="0" w:color="auto"/>
            <w:left w:val="none" w:sz="0" w:space="0" w:color="auto"/>
            <w:bottom w:val="none" w:sz="0" w:space="0" w:color="auto"/>
            <w:right w:val="none" w:sz="0" w:space="0" w:color="auto"/>
          </w:divBdr>
        </w:div>
        <w:div w:id="414591555">
          <w:marLeft w:val="480"/>
          <w:marRight w:val="0"/>
          <w:marTop w:val="0"/>
          <w:marBottom w:val="0"/>
          <w:divBdr>
            <w:top w:val="none" w:sz="0" w:space="0" w:color="auto"/>
            <w:left w:val="none" w:sz="0" w:space="0" w:color="auto"/>
            <w:bottom w:val="none" w:sz="0" w:space="0" w:color="auto"/>
            <w:right w:val="none" w:sz="0" w:space="0" w:color="auto"/>
          </w:divBdr>
        </w:div>
        <w:div w:id="471796704">
          <w:marLeft w:val="480"/>
          <w:marRight w:val="0"/>
          <w:marTop w:val="0"/>
          <w:marBottom w:val="0"/>
          <w:divBdr>
            <w:top w:val="none" w:sz="0" w:space="0" w:color="auto"/>
            <w:left w:val="none" w:sz="0" w:space="0" w:color="auto"/>
            <w:bottom w:val="none" w:sz="0" w:space="0" w:color="auto"/>
            <w:right w:val="none" w:sz="0" w:space="0" w:color="auto"/>
          </w:divBdr>
        </w:div>
        <w:div w:id="483742560">
          <w:marLeft w:val="480"/>
          <w:marRight w:val="0"/>
          <w:marTop w:val="0"/>
          <w:marBottom w:val="0"/>
          <w:divBdr>
            <w:top w:val="none" w:sz="0" w:space="0" w:color="auto"/>
            <w:left w:val="none" w:sz="0" w:space="0" w:color="auto"/>
            <w:bottom w:val="none" w:sz="0" w:space="0" w:color="auto"/>
            <w:right w:val="none" w:sz="0" w:space="0" w:color="auto"/>
          </w:divBdr>
        </w:div>
        <w:div w:id="498810256">
          <w:marLeft w:val="480"/>
          <w:marRight w:val="0"/>
          <w:marTop w:val="0"/>
          <w:marBottom w:val="0"/>
          <w:divBdr>
            <w:top w:val="none" w:sz="0" w:space="0" w:color="auto"/>
            <w:left w:val="none" w:sz="0" w:space="0" w:color="auto"/>
            <w:bottom w:val="none" w:sz="0" w:space="0" w:color="auto"/>
            <w:right w:val="none" w:sz="0" w:space="0" w:color="auto"/>
          </w:divBdr>
        </w:div>
        <w:div w:id="553660415">
          <w:marLeft w:val="480"/>
          <w:marRight w:val="0"/>
          <w:marTop w:val="0"/>
          <w:marBottom w:val="0"/>
          <w:divBdr>
            <w:top w:val="none" w:sz="0" w:space="0" w:color="auto"/>
            <w:left w:val="none" w:sz="0" w:space="0" w:color="auto"/>
            <w:bottom w:val="none" w:sz="0" w:space="0" w:color="auto"/>
            <w:right w:val="none" w:sz="0" w:space="0" w:color="auto"/>
          </w:divBdr>
        </w:div>
        <w:div w:id="592662965">
          <w:marLeft w:val="480"/>
          <w:marRight w:val="0"/>
          <w:marTop w:val="0"/>
          <w:marBottom w:val="0"/>
          <w:divBdr>
            <w:top w:val="none" w:sz="0" w:space="0" w:color="auto"/>
            <w:left w:val="none" w:sz="0" w:space="0" w:color="auto"/>
            <w:bottom w:val="none" w:sz="0" w:space="0" w:color="auto"/>
            <w:right w:val="none" w:sz="0" w:space="0" w:color="auto"/>
          </w:divBdr>
        </w:div>
        <w:div w:id="687559629">
          <w:marLeft w:val="480"/>
          <w:marRight w:val="0"/>
          <w:marTop w:val="0"/>
          <w:marBottom w:val="0"/>
          <w:divBdr>
            <w:top w:val="none" w:sz="0" w:space="0" w:color="auto"/>
            <w:left w:val="none" w:sz="0" w:space="0" w:color="auto"/>
            <w:bottom w:val="none" w:sz="0" w:space="0" w:color="auto"/>
            <w:right w:val="none" w:sz="0" w:space="0" w:color="auto"/>
          </w:divBdr>
        </w:div>
        <w:div w:id="767431802">
          <w:marLeft w:val="480"/>
          <w:marRight w:val="0"/>
          <w:marTop w:val="0"/>
          <w:marBottom w:val="0"/>
          <w:divBdr>
            <w:top w:val="none" w:sz="0" w:space="0" w:color="auto"/>
            <w:left w:val="none" w:sz="0" w:space="0" w:color="auto"/>
            <w:bottom w:val="none" w:sz="0" w:space="0" w:color="auto"/>
            <w:right w:val="none" w:sz="0" w:space="0" w:color="auto"/>
          </w:divBdr>
        </w:div>
        <w:div w:id="768934039">
          <w:marLeft w:val="480"/>
          <w:marRight w:val="0"/>
          <w:marTop w:val="0"/>
          <w:marBottom w:val="0"/>
          <w:divBdr>
            <w:top w:val="none" w:sz="0" w:space="0" w:color="auto"/>
            <w:left w:val="none" w:sz="0" w:space="0" w:color="auto"/>
            <w:bottom w:val="none" w:sz="0" w:space="0" w:color="auto"/>
            <w:right w:val="none" w:sz="0" w:space="0" w:color="auto"/>
          </w:divBdr>
        </w:div>
        <w:div w:id="900596680">
          <w:marLeft w:val="480"/>
          <w:marRight w:val="0"/>
          <w:marTop w:val="0"/>
          <w:marBottom w:val="0"/>
          <w:divBdr>
            <w:top w:val="none" w:sz="0" w:space="0" w:color="auto"/>
            <w:left w:val="none" w:sz="0" w:space="0" w:color="auto"/>
            <w:bottom w:val="none" w:sz="0" w:space="0" w:color="auto"/>
            <w:right w:val="none" w:sz="0" w:space="0" w:color="auto"/>
          </w:divBdr>
        </w:div>
        <w:div w:id="909536449">
          <w:marLeft w:val="480"/>
          <w:marRight w:val="0"/>
          <w:marTop w:val="0"/>
          <w:marBottom w:val="0"/>
          <w:divBdr>
            <w:top w:val="none" w:sz="0" w:space="0" w:color="auto"/>
            <w:left w:val="none" w:sz="0" w:space="0" w:color="auto"/>
            <w:bottom w:val="none" w:sz="0" w:space="0" w:color="auto"/>
            <w:right w:val="none" w:sz="0" w:space="0" w:color="auto"/>
          </w:divBdr>
        </w:div>
        <w:div w:id="991911396">
          <w:marLeft w:val="480"/>
          <w:marRight w:val="0"/>
          <w:marTop w:val="0"/>
          <w:marBottom w:val="0"/>
          <w:divBdr>
            <w:top w:val="none" w:sz="0" w:space="0" w:color="auto"/>
            <w:left w:val="none" w:sz="0" w:space="0" w:color="auto"/>
            <w:bottom w:val="none" w:sz="0" w:space="0" w:color="auto"/>
            <w:right w:val="none" w:sz="0" w:space="0" w:color="auto"/>
          </w:divBdr>
        </w:div>
        <w:div w:id="1009719815">
          <w:marLeft w:val="480"/>
          <w:marRight w:val="0"/>
          <w:marTop w:val="0"/>
          <w:marBottom w:val="0"/>
          <w:divBdr>
            <w:top w:val="none" w:sz="0" w:space="0" w:color="auto"/>
            <w:left w:val="none" w:sz="0" w:space="0" w:color="auto"/>
            <w:bottom w:val="none" w:sz="0" w:space="0" w:color="auto"/>
            <w:right w:val="none" w:sz="0" w:space="0" w:color="auto"/>
          </w:divBdr>
        </w:div>
        <w:div w:id="1019357422">
          <w:marLeft w:val="480"/>
          <w:marRight w:val="0"/>
          <w:marTop w:val="0"/>
          <w:marBottom w:val="0"/>
          <w:divBdr>
            <w:top w:val="none" w:sz="0" w:space="0" w:color="auto"/>
            <w:left w:val="none" w:sz="0" w:space="0" w:color="auto"/>
            <w:bottom w:val="none" w:sz="0" w:space="0" w:color="auto"/>
            <w:right w:val="none" w:sz="0" w:space="0" w:color="auto"/>
          </w:divBdr>
        </w:div>
        <w:div w:id="1033458879">
          <w:marLeft w:val="480"/>
          <w:marRight w:val="0"/>
          <w:marTop w:val="0"/>
          <w:marBottom w:val="0"/>
          <w:divBdr>
            <w:top w:val="none" w:sz="0" w:space="0" w:color="auto"/>
            <w:left w:val="none" w:sz="0" w:space="0" w:color="auto"/>
            <w:bottom w:val="none" w:sz="0" w:space="0" w:color="auto"/>
            <w:right w:val="none" w:sz="0" w:space="0" w:color="auto"/>
          </w:divBdr>
        </w:div>
        <w:div w:id="1064185038">
          <w:marLeft w:val="480"/>
          <w:marRight w:val="0"/>
          <w:marTop w:val="0"/>
          <w:marBottom w:val="0"/>
          <w:divBdr>
            <w:top w:val="none" w:sz="0" w:space="0" w:color="auto"/>
            <w:left w:val="none" w:sz="0" w:space="0" w:color="auto"/>
            <w:bottom w:val="none" w:sz="0" w:space="0" w:color="auto"/>
            <w:right w:val="none" w:sz="0" w:space="0" w:color="auto"/>
          </w:divBdr>
        </w:div>
        <w:div w:id="1102148117">
          <w:marLeft w:val="480"/>
          <w:marRight w:val="0"/>
          <w:marTop w:val="0"/>
          <w:marBottom w:val="0"/>
          <w:divBdr>
            <w:top w:val="none" w:sz="0" w:space="0" w:color="auto"/>
            <w:left w:val="none" w:sz="0" w:space="0" w:color="auto"/>
            <w:bottom w:val="none" w:sz="0" w:space="0" w:color="auto"/>
            <w:right w:val="none" w:sz="0" w:space="0" w:color="auto"/>
          </w:divBdr>
        </w:div>
        <w:div w:id="1106652712">
          <w:marLeft w:val="480"/>
          <w:marRight w:val="0"/>
          <w:marTop w:val="0"/>
          <w:marBottom w:val="0"/>
          <w:divBdr>
            <w:top w:val="none" w:sz="0" w:space="0" w:color="auto"/>
            <w:left w:val="none" w:sz="0" w:space="0" w:color="auto"/>
            <w:bottom w:val="none" w:sz="0" w:space="0" w:color="auto"/>
            <w:right w:val="none" w:sz="0" w:space="0" w:color="auto"/>
          </w:divBdr>
        </w:div>
        <w:div w:id="1110273265">
          <w:marLeft w:val="480"/>
          <w:marRight w:val="0"/>
          <w:marTop w:val="0"/>
          <w:marBottom w:val="0"/>
          <w:divBdr>
            <w:top w:val="none" w:sz="0" w:space="0" w:color="auto"/>
            <w:left w:val="none" w:sz="0" w:space="0" w:color="auto"/>
            <w:bottom w:val="none" w:sz="0" w:space="0" w:color="auto"/>
            <w:right w:val="none" w:sz="0" w:space="0" w:color="auto"/>
          </w:divBdr>
        </w:div>
        <w:div w:id="1263536281">
          <w:marLeft w:val="480"/>
          <w:marRight w:val="0"/>
          <w:marTop w:val="0"/>
          <w:marBottom w:val="0"/>
          <w:divBdr>
            <w:top w:val="none" w:sz="0" w:space="0" w:color="auto"/>
            <w:left w:val="none" w:sz="0" w:space="0" w:color="auto"/>
            <w:bottom w:val="none" w:sz="0" w:space="0" w:color="auto"/>
            <w:right w:val="none" w:sz="0" w:space="0" w:color="auto"/>
          </w:divBdr>
        </w:div>
        <w:div w:id="1310131421">
          <w:marLeft w:val="480"/>
          <w:marRight w:val="0"/>
          <w:marTop w:val="0"/>
          <w:marBottom w:val="0"/>
          <w:divBdr>
            <w:top w:val="none" w:sz="0" w:space="0" w:color="auto"/>
            <w:left w:val="none" w:sz="0" w:space="0" w:color="auto"/>
            <w:bottom w:val="none" w:sz="0" w:space="0" w:color="auto"/>
            <w:right w:val="none" w:sz="0" w:space="0" w:color="auto"/>
          </w:divBdr>
        </w:div>
      </w:divsChild>
    </w:div>
    <w:div w:id="304817227">
      <w:marLeft w:val="480"/>
      <w:marRight w:val="0"/>
      <w:marTop w:val="0"/>
      <w:marBottom w:val="0"/>
      <w:divBdr>
        <w:top w:val="none" w:sz="0" w:space="0" w:color="auto"/>
        <w:left w:val="none" w:sz="0" w:space="0" w:color="auto"/>
        <w:bottom w:val="none" w:sz="0" w:space="0" w:color="auto"/>
        <w:right w:val="none" w:sz="0" w:space="0" w:color="auto"/>
      </w:divBdr>
    </w:div>
    <w:div w:id="304817536">
      <w:bodyDiv w:val="1"/>
      <w:marLeft w:val="0"/>
      <w:marRight w:val="0"/>
      <w:marTop w:val="0"/>
      <w:marBottom w:val="0"/>
      <w:divBdr>
        <w:top w:val="none" w:sz="0" w:space="0" w:color="auto"/>
        <w:left w:val="none" w:sz="0" w:space="0" w:color="auto"/>
        <w:bottom w:val="none" w:sz="0" w:space="0" w:color="auto"/>
        <w:right w:val="none" w:sz="0" w:space="0" w:color="auto"/>
      </w:divBdr>
    </w:div>
    <w:div w:id="304892052">
      <w:marLeft w:val="480"/>
      <w:marRight w:val="0"/>
      <w:marTop w:val="0"/>
      <w:marBottom w:val="0"/>
      <w:divBdr>
        <w:top w:val="none" w:sz="0" w:space="0" w:color="auto"/>
        <w:left w:val="none" w:sz="0" w:space="0" w:color="auto"/>
        <w:bottom w:val="none" w:sz="0" w:space="0" w:color="auto"/>
        <w:right w:val="none" w:sz="0" w:space="0" w:color="auto"/>
      </w:divBdr>
    </w:div>
    <w:div w:id="304941054">
      <w:bodyDiv w:val="1"/>
      <w:marLeft w:val="0"/>
      <w:marRight w:val="0"/>
      <w:marTop w:val="0"/>
      <w:marBottom w:val="0"/>
      <w:divBdr>
        <w:top w:val="none" w:sz="0" w:space="0" w:color="auto"/>
        <w:left w:val="none" w:sz="0" w:space="0" w:color="auto"/>
        <w:bottom w:val="none" w:sz="0" w:space="0" w:color="auto"/>
        <w:right w:val="none" w:sz="0" w:space="0" w:color="auto"/>
      </w:divBdr>
    </w:div>
    <w:div w:id="305087293">
      <w:bodyDiv w:val="1"/>
      <w:marLeft w:val="0"/>
      <w:marRight w:val="0"/>
      <w:marTop w:val="0"/>
      <w:marBottom w:val="0"/>
      <w:divBdr>
        <w:top w:val="none" w:sz="0" w:space="0" w:color="auto"/>
        <w:left w:val="none" w:sz="0" w:space="0" w:color="auto"/>
        <w:bottom w:val="none" w:sz="0" w:space="0" w:color="auto"/>
        <w:right w:val="none" w:sz="0" w:space="0" w:color="auto"/>
      </w:divBdr>
    </w:div>
    <w:div w:id="305163502">
      <w:bodyDiv w:val="1"/>
      <w:marLeft w:val="0"/>
      <w:marRight w:val="0"/>
      <w:marTop w:val="0"/>
      <w:marBottom w:val="0"/>
      <w:divBdr>
        <w:top w:val="none" w:sz="0" w:space="0" w:color="auto"/>
        <w:left w:val="none" w:sz="0" w:space="0" w:color="auto"/>
        <w:bottom w:val="none" w:sz="0" w:space="0" w:color="auto"/>
        <w:right w:val="none" w:sz="0" w:space="0" w:color="auto"/>
      </w:divBdr>
    </w:div>
    <w:div w:id="305356674">
      <w:bodyDiv w:val="1"/>
      <w:marLeft w:val="0"/>
      <w:marRight w:val="0"/>
      <w:marTop w:val="0"/>
      <w:marBottom w:val="0"/>
      <w:divBdr>
        <w:top w:val="none" w:sz="0" w:space="0" w:color="auto"/>
        <w:left w:val="none" w:sz="0" w:space="0" w:color="auto"/>
        <w:bottom w:val="none" w:sz="0" w:space="0" w:color="auto"/>
        <w:right w:val="none" w:sz="0" w:space="0" w:color="auto"/>
      </w:divBdr>
    </w:div>
    <w:div w:id="305553448">
      <w:marLeft w:val="480"/>
      <w:marRight w:val="0"/>
      <w:marTop w:val="0"/>
      <w:marBottom w:val="0"/>
      <w:divBdr>
        <w:top w:val="none" w:sz="0" w:space="0" w:color="auto"/>
        <w:left w:val="none" w:sz="0" w:space="0" w:color="auto"/>
        <w:bottom w:val="none" w:sz="0" w:space="0" w:color="auto"/>
        <w:right w:val="none" w:sz="0" w:space="0" w:color="auto"/>
      </w:divBdr>
    </w:div>
    <w:div w:id="305672106">
      <w:bodyDiv w:val="1"/>
      <w:marLeft w:val="0"/>
      <w:marRight w:val="0"/>
      <w:marTop w:val="0"/>
      <w:marBottom w:val="0"/>
      <w:divBdr>
        <w:top w:val="none" w:sz="0" w:space="0" w:color="auto"/>
        <w:left w:val="none" w:sz="0" w:space="0" w:color="auto"/>
        <w:bottom w:val="none" w:sz="0" w:space="0" w:color="auto"/>
        <w:right w:val="none" w:sz="0" w:space="0" w:color="auto"/>
      </w:divBdr>
    </w:div>
    <w:div w:id="305747491">
      <w:bodyDiv w:val="1"/>
      <w:marLeft w:val="0"/>
      <w:marRight w:val="0"/>
      <w:marTop w:val="0"/>
      <w:marBottom w:val="0"/>
      <w:divBdr>
        <w:top w:val="none" w:sz="0" w:space="0" w:color="auto"/>
        <w:left w:val="none" w:sz="0" w:space="0" w:color="auto"/>
        <w:bottom w:val="none" w:sz="0" w:space="0" w:color="auto"/>
        <w:right w:val="none" w:sz="0" w:space="0" w:color="auto"/>
      </w:divBdr>
    </w:div>
    <w:div w:id="305857943">
      <w:bodyDiv w:val="1"/>
      <w:marLeft w:val="0"/>
      <w:marRight w:val="0"/>
      <w:marTop w:val="0"/>
      <w:marBottom w:val="0"/>
      <w:divBdr>
        <w:top w:val="none" w:sz="0" w:space="0" w:color="auto"/>
        <w:left w:val="none" w:sz="0" w:space="0" w:color="auto"/>
        <w:bottom w:val="none" w:sz="0" w:space="0" w:color="auto"/>
        <w:right w:val="none" w:sz="0" w:space="0" w:color="auto"/>
      </w:divBdr>
    </w:div>
    <w:div w:id="305863963">
      <w:marLeft w:val="480"/>
      <w:marRight w:val="0"/>
      <w:marTop w:val="0"/>
      <w:marBottom w:val="0"/>
      <w:divBdr>
        <w:top w:val="none" w:sz="0" w:space="0" w:color="auto"/>
        <w:left w:val="none" w:sz="0" w:space="0" w:color="auto"/>
        <w:bottom w:val="none" w:sz="0" w:space="0" w:color="auto"/>
        <w:right w:val="none" w:sz="0" w:space="0" w:color="auto"/>
      </w:divBdr>
    </w:div>
    <w:div w:id="306008146">
      <w:bodyDiv w:val="1"/>
      <w:marLeft w:val="0"/>
      <w:marRight w:val="0"/>
      <w:marTop w:val="0"/>
      <w:marBottom w:val="0"/>
      <w:divBdr>
        <w:top w:val="none" w:sz="0" w:space="0" w:color="auto"/>
        <w:left w:val="none" w:sz="0" w:space="0" w:color="auto"/>
        <w:bottom w:val="none" w:sz="0" w:space="0" w:color="auto"/>
        <w:right w:val="none" w:sz="0" w:space="0" w:color="auto"/>
      </w:divBdr>
    </w:div>
    <w:div w:id="306055032">
      <w:bodyDiv w:val="1"/>
      <w:marLeft w:val="0"/>
      <w:marRight w:val="0"/>
      <w:marTop w:val="0"/>
      <w:marBottom w:val="0"/>
      <w:divBdr>
        <w:top w:val="none" w:sz="0" w:space="0" w:color="auto"/>
        <w:left w:val="none" w:sz="0" w:space="0" w:color="auto"/>
        <w:bottom w:val="none" w:sz="0" w:space="0" w:color="auto"/>
        <w:right w:val="none" w:sz="0" w:space="0" w:color="auto"/>
      </w:divBdr>
    </w:div>
    <w:div w:id="306126150">
      <w:bodyDiv w:val="1"/>
      <w:marLeft w:val="0"/>
      <w:marRight w:val="0"/>
      <w:marTop w:val="0"/>
      <w:marBottom w:val="0"/>
      <w:divBdr>
        <w:top w:val="none" w:sz="0" w:space="0" w:color="auto"/>
        <w:left w:val="none" w:sz="0" w:space="0" w:color="auto"/>
        <w:bottom w:val="none" w:sz="0" w:space="0" w:color="auto"/>
        <w:right w:val="none" w:sz="0" w:space="0" w:color="auto"/>
      </w:divBdr>
    </w:div>
    <w:div w:id="306130313">
      <w:bodyDiv w:val="1"/>
      <w:marLeft w:val="0"/>
      <w:marRight w:val="0"/>
      <w:marTop w:val="0"/>
      <w:marBottom w:val="0"/>
      <w:divBdr>
        <w:top w:val="none" w:sz="0" w:space="0" w:color="auto"/>
        <w:left w:val="none" w:sz="0" w:space="0" w:color="auto"/>
        <w:bottom w:val="none" w:sz="0" w:space="0" w:color="auto"/>
        <w:right w:val="none" w:sz="0" w:space="0" w:color="auto"/>
      </w:divBdr>
    </w:div>
    <w:div w:id="306207160">
      <w:marLeft w:val="480"/>
      <w:marRight w:val="0"/>
      <w:marTop w:val="0"/>
      <w:marBottom w:val="0"/>
      <w:divBdr>
        <w:top w:val="none" w:sz="0" w:space="0" w:color="auto"/>
        <w:left w:val="none" w:sz="0" w:space="0" w:color="auto"/>
        <w:bottom w:val="none" w:sz="0" w:space="0" w:color="auto"/>
        <w:right w:val="none" w:sz="0" w:space="0" w:color="auto"/>
      </w:divBdr>
    </w:div>
    <w:div w:id="306209033">
      <w:bodyDiv w:val="1"/>
      <w:marLeft w:val="0"/>
      <w:marRight w:val="0"/>
      <w:marTop w:val="0"/>
      <w:marBottom w:val="0"/>
      <w:divBdr>
        <w:top w:val="none" w:sz="0" w:space="0" w:color="auto"/>
        <w:left w:val="none" w:sz="0" w:space="0" w:color="auto"/>
        <w:bottom w:val="none" w:sz="0" w:space="0" w:color="auto"/>
        <w:right w:val="none" w:sz="0" w:space="0" w:color="auto"/>
      </w:divBdr>
    </w:div>
    <w:div w:id="306281270">
      <w:marLeft w:val="480"/>
      <w:marRight w:val="0"/>
      <w:marTop w:val="0"/>
      <w:marBottom w:val="0"/>
      <w:divBdr>
        <w:top w:val="none" w:sz="0" w:space="0" w:color="auto"/>
        <w:left w:val="none" w:sz="0" w:space="0" w:color="auto"/>
        <w:bottom w:val="none" w:sz="0" w:space="0" w:color="auto"/>
        <w:right w:val="none" w:sz="0" w:space="0" w:color="auto"/>
      </w:divBdr>
    </w:div>
    <w:div w:id="306319823">
      <w:bodyDiv w:val="1"/>
      <w:marLeft w:val="0"/>
      <w:marRight w:val="0"/>
      <w:marTop w:val="0"/>
      <w:marBottom w:val="0"/>
      <w:divBdr>
        <w:top w:val="none" w:sz="0" w:space="0" w:color="auto"/>
        <w:left w:val="none" w:sz="0" w:space="0" w:color="auto"/>
        <w:bottom w:val="none" w:sz="0" w:space="0" w:color="auto"/>
        <w:right w:val="none" w:sz="0" w:space="0" w:color="auto"/>
      </w:divBdr>
    </w:div>
    <w:div w:id="306324975">
      <w:bodyDiv w:val="1"/>
      <w:marLeft w:val="0"/>
      <w:marRight w:val="0"/>
      <w:marTop w:val="0"/>
      <w:marBottom w:val="0"/>
      <w:divBdr>
        <w:top w:val="none" w:sz="0" w:space="0" w:color="auto"/>
        <w:left w:val="none" w:sz="0" w:space="0" w:color="auto"/>
        <w:bottom w:val="none" w:sz="0" w:space="0" w:color="auto"/>
        <w:right w:val="none" w:sz="0" w:space="0" w:color="auto"/>
      </w:divBdr>
    </w:div>
    <w:div w:id="306325158">
      <w:marLeft w:val="480"/>
      <w:marRight w:val="0"/>
      <w:marTop w:val="0"/>
      <w:marBottom w:val="0"/>
      <w:divBdr>
        <w:top w:val="none" w:sz="0" w:space="0" w:color="auto"/>
        <w:left w:val="none" w:sz="0" w:space="0" w:color="auto"/>
        <w:bottom w:val="none" w:sz="0" w:space="0" w:color="auto"/>
        <w:right w:val="none" w:sz="0" w:space="0" w:color="auto"/>
      </w:divBdr>
    </w:div>
    <w:div w:id="306394826">
      <w:bodyDiv w:val="1"/>
      <w:marLeft w:val="0"/>
      <w:marRight w:val="0"/>
      <w:marTop w:val="0"/>
      <w:marBottom w:val="0"/>
      <w:divBdr>
        <w:top w:val="none" w:sz="0" w:space="0" w:color="auto"/>
        <w:left w:val="none" w:sz="0" w:space="0" w:color="auto"/>
        <w:bottom w:val="none" w:sz="0" w:space="0" w:color="auto"/>
        <w:right w:val="none" w:sz="0" w:space="0" w:color="auto"/>
      </w:divBdr>
    </w:div>
    <w:div w:id="306397192">
      <w:marLeft w:val="480"/>
      <w:marRight w:val="0"/>
      <w:marTop w:val="0"/>
      <w:marBottom w:val="0"/>
      <w:divBdr>
        <w:top w:val="none" w:sz="0" w:space="0" w:color="auto"/>
        <w:left w:val="none" w:sz="0" w:space="0" w:color="auto"/>
        <w:bottom w:val="none" w:sz="0" w:space="0" w:color="auto"/>
        <w:right w:val="none" w:sz="0" w:space="0" w:color="auto"/>
      </w:divBdr>
    </w:div>
    <w:div w:id="306473865">
      <w:marLeft w:val="480"/>
      <w:marRight w:val="0"/>
      <w:marTop w:val="0"/>
      <w:marBottom w:val="0"/>
      <w:divBdr>
        <w:top w:val="none" w:sz="0" w:space="0" w:color="auto"/>
        <w:left w:val="none" w:sz="0" w:space="0" w:color="auto"/>
        <w:bottom w:val="none" w:sz="0" w:space="0" w:color="auto"/>
        <w:right w:val="none" w:sz="0" w:space="0" w:color="auto"/>
      </w:divBdr>
    </w:div>
    <w:div w:id="306513531">
      <w:marLeft w:val="480"/>
      <w:marRight w:val="0"/>
      <w:marTop w:val="0"/>
      <w:marBottom w:val="0"/>
      <w:divBdr>
        <w:top w:val="none" w:sz="0" w:space="0" w:color="auto"/>
        <w:left w:val="none" w:sz="0" w:space="0" w:color="auto"/>
        <w:bottom w:val="none" w:sz="0" w:space="0" w:color="auto"/>
        <w:right w:val="none" w:sz="0" w:space="0" w:color="auto"/>
      </w:divBdr>
    </w:div>
    <w:div w:id="306516826">
      <w:bodyDiv w:val="1"/>
      <w:marLeft w:val="0"/>
      <w:marRight w:val="0"/>
      <w:marTop w:val="0"/>
      <w:marBottom w:val="0"/>
      <w:divBdr>
        <w:top w:val="none" w:sz="0" w:space="0" w:color="auto"/>
        <w:left w:val="none" w:sz="0" w:space="0" w:color="auto"/>
        <w:bottom w:val="none" w:sz="0" w:space="0" w:color="auto"/>
        <w:right w:val="none" w:sz="0" w:space="0" w:color="auto"/>
      </w:divBdr>
    </w:div>
    <w:div w:id="306518912">
      <w:marLeft w:val="480"/>
      <w:marRight w:val="0"/>
      <w:marTop w:val="0"/>
      <w:marBottom w:val="0"/>
      <w:divBdr>
        <w:top w:val="none" w:sz="0" w:space="0" w:color="auto"/>
        <w:left w:val="none" w:sz="0" w:space="0" w:color="auto"/>
        <w:bottom w:val="none" w:sz="0" w:space="0" w:color="auto"/>
        <w:right w:val="none" w:sz="0" w:space="0" w:color="auto"/>
      </w:divBdr>
    </w:div>
    <w:div w:id="306521522">
      <w:marLeft w:val="480"/>
      <w:marRight w:val="0"/>
      <w:marTop w:val="0"/>
      <w:marBottom w:val="0"/>
      <w:divBdr>
        <w:top w:val="none" w:sz="0" w:space="0" w:color="auto"/>
        <w:left w:val="none" w:sz="0" w:space="0" w:color="auto"/>
        <w:bottom w:val="none" w:sz="0" w:space="0" w:color="auto"/>
        <w:right w:val="none" w:sz="0" w:space="0" w:color="auto"/>
      </w:divBdr>
    </w:div>
    <w:div w:id="306588970">
      <w:marLeft w:val="480"/>
      <w:marRight w:val="0"/>
      <w:marTop w:val="0"/>
      <w:marBottom w:val="0"/>
      <w:divBdr>
        <w:top w:val="none" w:sz="0" w:space="0" w:color="auto"/>
        <w:left w:val="none" w:sz="0" w:space="0" w:color="auto"/>
        <w:bottom w:val="none" w:sz="0" w:space="0" w:color="auto"/>
        <w:right w:val="none" w:sz="0" w:space="0" w:color="auto"/>
      </w:divBdr>
    </w:div>
    <w:div w:id="306591618">
      <w:bodyDiv w:val="1"/>
      <w:marLeft w:val="0"/>
      <w:marRight w:val="0"/>
      <w:marTop w:val="0"/>
      <w:marBottom w:val="0"/>
      <w:divBdr>
        <w:top w:val="none" w:sz="0" w:space="0" w:color="auto"/>
        <w:left w:val="none" w:sz="0" w:space="0" w:color="auto"/>
        <w:bottom w:val="none" w:sz="0" w:space="0" w:color="auto"/>
        <w:right w:val="none" w:sz="0" w:space="0" w:color="auto"/>
      </w:divBdr>
    </w:div>
    <w:div w:id="306664147">
      <w:bodyDiv w:val="1"/>
      <w:marLeft w:val="0"/>
      <w:marRight w:val="0"/>
      <w:marTop w:val="0"/>
      <w:marBottom w:val="0"/>
      <w:divBdr>
        <w:top w:val="none" w:sz="0" w:space="0" w:color="auto"/>
        <w:left w:val="none" w:sz="0" w:space="0" w:color="auto"/>
        <w:bottom w:val="none" w:sz="0" w:space="0" w:color="auto"/>
        <w:right w:val="none" w:sz="0" w:space="0" w:color="auto"/>
      </w:divBdr>
    </w:div>
    <w:div w:id="306664432">
      <w:marLeft w:val="480"/>
      <w:marRight w:val="0"/>
      <w:marTop w:val="0"/>
      <w:marBottom w:val="0"/>
      <w:divBdr>
        <w:top w:val="none" w:sz="0" w:space="0" w:color="auto"/>
        <w:left w:val="none" w:sz="0" w:space="0" w:color="auto"/>
        <w:bottom w:val="none" w:sz="0" w:space="0" w:color="auto"/>
        <w:right w:val="none" w:sz="0" w:space="0" w:color="auto"/>
      </w:divBdr>
    </w:div>
    <w:div w:id="306782775">
      <w:bodyDiv w:val="1"/>
      <w:marLeft w:val="0"/>
      <w:marRight w:val="0"/>
      <w:marTop w:val="0"/>
      <w:marBottom w:val="0"/>
      <w:divBdr>
        <w:top w:val="none" w:sz="0" w:space="0" w:color="auto"/>
        <w:left w:val="none" w:sz="0" w:space="0" w:color="auto"/>
        <w:bottom w:val="none" w:sz="0" w:space="0" w:color="auto"/>
        <w:right w:val="none" w:sz="0" w:space="0" w:color="auto"/>
      </w:divBdr>
    </w:div>
    <w:div w:id="306862980">
      <w:bodyDiv w:val="1"/>
      <w:marLeft w:val="0"/>
      <w:marRight w:val="0"/>
      <w:marTop w:val="0"/>
      <w:marBottom w:val="0"/>
      <w:divBdr>
        <w:top w:val="none" w:sz="0" w:space="0" w:color="auto"/>
        <w:left w:val="none" w:sz="0" w:space="0" w:color="auto"/>
        <w:bottom w:val="none" w:sz="0" w:space="0" w:color="auto"/>
        <w:right w:val="none" w:sz="0" w:space="0" w:color="auto"/>
      </w:divBdr>
    </w:div>
    <w:div w:id="307058059">
      <w:bodyDiv w:val="1"/>
      <w:marLeft w:val="0"/>
      <w:marRight w:val="0"/>
      <w:marTop w:val="0"/>
      <w:marBottom w:val="0"/>
      <w:divBdr>
        <w:top w:val="none" w:sz="0" w:space="0" w:color="auto"/>
        <w:left w:val="none" w:sz="0" w:space="0" w:color="auto"/>
        <w:bottom w:val="none" w:sz="0" w:space="0" w:color="auto"/>
        <w:right w:val="none" w:sz="0" w:space="0" w:color="auto"/>
      </w:divBdr>
    </w:div>
    <w:div w:id="307132147">
      <w:marLeft w:val="480"/>
      <w:marRight w:val="0"/>
      <w:marTop w:val="0"/>
      <w:marBottom w:val="0"/>
      <w:divBdr>
        <w:top w:val="none" w:sz="0" w:space="0" w:color="auto"/>
        <w:left w:val="none" w:sz="0" w:space="0" w:color="auto"/>
        <w:bottom w:val="none" w:sz="0" w:space="0" w:color="auto"/>
        <w:right w:val="none" w:sz="0" w:space="0" w:color="auto"/>
      </w:divBdr>
    </w:div>
    <w:div w:id="307132930">
      <w:bodyDiv w:val="1"/>
      <w:marLeft w:val="0"/>
      <w:marRight w:val="0"/>
      <w:marTop w:val="0"/>
      <w:marBottom w:val="0"/>
      <w:divBdr>
        <w:top w:val="none" w:sz="0" w:space="0" w:color="auto"/>
        <w:left w:val="none" w:sz="0" w:space="0" w:color="auto"/>
        <w:bottom w:val="none" w:sz="0" w:space="0" w:color="auto"/>
        <w:right w:val="none" w:sz="0" w:space="0" w:color="auto"/>
      </w:divBdr>
    </w:div>
    <w:div w:id="307169096">
      <w:bodyDiv w:val="1"/>
      <w:marLeft w:val="0"/>
      <w:marRight w:val="0"/>
      <w:marTop w:val="0"/>
      <w:marBottom w:val="0"/>
      <w:divBdr>
        <w:top w:val="none" w:sz="0" w:space="0" w:color="auto"/>
        <w:left w:val="none" w:sz="0" w:space="0" w:color="auto"/>
        <w:bottom w:val="none" w:sz="0" w:space="0" w:color="auto"/>
        <w:right w:val="none" w:sz="0" w:space="0" w:color="auto"/>
      </w:divBdr>
    </w:div>
    <w:div w:id="307630850">
      <w:marLeft w:val="480"/>
      <w:marRight w:val="0"/>
      <w:marTop w:val="0"/>
      <w:marBottom w:val="0"/>
      <w:divBdr>
        <w:top w:val="none" w:sz="0" w:space="0" w:color="auto"/>
        <w:left w:val="none" w:sz="0" w:space="0" w:color="auto"/>
        <w:bottom w:val="none" w:sz="0" w:space="0" w:color="auto"/>
        <w:right w:val="none" w:sz="0" w:space="0" w:color="auto"/>
      </w:divBdr>
    </w:div>
    <w:div w:id="307634969">
      <w:bodyDiv w:val="1"/>
      <w:marLeft w:val="0"/>
      <w:marRight w:val="0"/>
      <w:marTop w:val="0"/>
      <w:marBottom w:val="0"/>
      <w:divBdr>
        <w:top w:val="none" w:sz="0" w:space="0" w:color="auto"/>
        <w:left w:val="none" w:sz="0" w:space="0" w:color="auto"/>
        <w:bottom w:val="none" w:sz="0" w:space="0" w:color="auto"/>
        <w:right w:val="none" w:sz="0" w:space="0" w:color="auto"/>
      </w:divBdr>
    </w:div>
    <w:div w:id="307710053">
      <w:marLeft w:val="480"/>
      <w:marRight w:val="0"/>
      <w:marTop w:val="0"/>
      <w:marBottom w:val="0"/>
      <w:divBdr>
        <w:top w:val="none" w:sz="0" w:space="0" w:color="auto"/>
        <w:left w:val="none" w:sz="0" w:space="0" w:color="auto"/>
        <w:bottom w:val="none" w:sz="0" w:space="0" w:color="auto"/>
        <w:right w:val="none" w:sz="0" w:space="0" w:color="auto"/>
      </w:divBdr>
    </w:div>
    <w:div w:id="307757161">
      <w:bodyDiv w:val="1"/>
      <w:marLeft w:val="0"/>
      <w:marRight w:val="0"/>
      <w:marTop w:val="0"/>
      <w:marBottom w:val="0"/>
      <w:divBdr>
        <w:top w:val="none" w:sz="0" w:space="0" w:color="auto"/>
        <w:left w:val="none" w:sz="0" w:space="0" w:color="auto"/>
        <w:bottom w:val="none" w:sz="0" w:space="0" w:color="auto"/>
        <w:right w:val="none" w:sz="0" w:space="0" w:color="auto"/>
      </w:divBdr>
    </w:div>
    <w:div w:id="307781826">
      <w:bodyDiv w:val="1"/>
      <w:marLeft w:val="0"/>
      <w:marRight w:val="0"/>
      <w:marTop w:val="0"/>
      <w:marBottom w:val="0"/>
      <w:divBdr>
        <w:top w:val="none" w:sz="0" w:space="0" w:color="auto"/>
        <w:left w:val="none" w:sz="0" w:space="0" w:color="auto"/>
        <w:bottom w:val="none" w:sz="0" w:space="0" w:color="auto"/>
        <w:right w:val="none" w:sz="0" w:space="0" w:color="auto"/>
      </w:divBdr>
    </w:div>
    <w:div w:id="307832184">
      <w:bodyDiv w:val="1"/>
      <w:marLeft w:val="0"/>
      <w:marRight w:val="0"/>
      <w:marTop w:val="0"/>
      <w:marBottom w:val="0"/>
      <w:divBdr>
        <w:top w:val="none" w:sz="0" w:space="0" w:color="auto"/>
        <w:left w:val="none" w:sz="0" w:space="0" w:color="auto"/>
        <w:bottom w:val="none" w:sz="0" w:space="0" w:color="auto"/>
        <w:right w:val="none" w:sz="0" w:space="0" w:color="auto"/>
      </w:divBdr>
    </w:div>
    <w:div w:id="307900424">
      <w:bodyDiv w:val="1"/>
      <w:marLeft w:val="0"/>
      <w:marRight w:val="0"/>
      <w:marTop w:val="0"/>
      <w:marBottom w:val="0"/>
      <w:divBdr>
        <w:top w:val="none" w:sz="0" w:space="0" w:color="auto"/>
        <w:left w:val="none" w:sz="0" w:space="0" w:color="auto"/>
        <w:bottom w:val="none" w:sz="0" w:space="0" w:color="auto"/>
        <w:right w:val="none" w:sz="0" w:space="0" w:color="auto"/>
      </w:divBdr>
    </w:div>
    <w:div w:id="307907368">
      <w:bodyDiv w:val="1"/>
      <w:marLeft w:val="0"/>
      <w:marRight w:val="0"/>
      <w:marTop w:val="0"/>
      <w:marBottom w:val="0"/>
      <w:divBdr>
        <w:top w:val="none" w:sz="0" w:space="0" w:color="auto"/>
        <w:left w:val="none" w:sz="0" w:space="0" w:color="auto"/>
        <w:bottom w:val="none" w:sz="0" w:space="0" w:color="auto"/>
        <w:right w:val="none" w:sz="0" w:space="0" w:color="auto"/>
      </w:divBdr>
    </w:div>
    <w:div w:id="308093299">
      <w:marLeft w:val="480"/>
      <w:marRight w:val="0"/>
      <w:marTop w:val="0"/>
      <w:marBottom w:val="0"/>
      <w:divBdr>
        <w:top w:val="none" w:sz="0" w:space="0" w:color="auto"/>
        <w:left w:val="none" w:sz="0" w:space="0" w:color="auto"/>
        <w:bottom w:val="none" w:sz="0" w:space="0" w:color="auto"/>
        <w:right w:val="none" w:sz="0" w:space="0" w:color="auto"/>
      </w:divBdr>
    </w:div>
    <w:div w:id="308097067">
      <w:marLeft w:val="480"/>
      <w:marRight w:val="0"/>
      <w:marTop w:val="0"/>
      <w:marBottom w:val="0"/>
      <w:divBdr>
        <w:top w:val="none" w:sz="0" w:space="0" w:color="auto"/>
        <w:left w:val="none" w:sz="0" w:space="0" w:color="auto"/>
        <w:bottom w:val="none" w:sz="0" w:space="0" w:color="auto"/>
        <w:right w:val="none" w:sz="0" w:space="0" w:color="auto"/>
      </w:divBdr>
    </w:div>
    <w:div w:id="308099459">
      <w:marLeft w:val="480"/>
      <w:marRight w:val="0"/>
      <w:marTop w:val="0"/>
      <w:marBottom w:val="0"/>
      <w:divBdr>
        <w:top w:val="none" w:sz="0" w:space="0" w:color="auto"/>
        <w:left w:val="none" w:sz="0" w:space="0" w:color="auto"/>
        <w:bottom w:val="none" w:sz="0" w:space="0" w:color="auto"/>
        <w:right w:val="none" w:sz="0" w:space="0" w:color="auto"/>
      </w:divBdr>
    </w:div>
    <w:div w:id="308170823">
      <w:marLeft w:val="480"/>
      <w:marRight w:val="0"/>
      <w:marTop w:val="0"/>
      <w:marBottom w:val="0"/>
      <w:divBdr>
        <w:top w:val="none" w:sz="0" w:space="0" w:color="auto"/>
        <w:left w:val="none" w:sz="0" w:space="0" w:color="auto"/>
        <w:bottom w:val="none" w:sz="0" w:space="0" w:color="auto"/>
        <w:right w:val="none" w:sz="0" w:space="0" w:color="auto"/>
      </w:divBdr>
    </w:div>
    <w:div w:id="308247596">
      <w:bodyDiv w:val="1"/>
      <w:marLeft w:val="0"/>
      <w:marRight w:val="0"/>
      <w:marTop w:val="0"/>
      <w:marBottom w:val="0"/>
      <w:divBdr>
        <w:top w:val="none" w:sz="0" w:space="0" w:color="auto"/>
        <w:left w:val="none" w:sz="0" w:space="0" w:color="auto"/>
        <w:bottom w:val="none" w:sz="0" w:space="0" w:color="auto"/>
        <w:right w:val="none" w:sz="0" w:space="0" w:color="auto"/>
      </w:divBdr>
    </w:div>
    <w:div w:id="308247603">
      <w:bodyDiv w:val="1"/>
      <w:marLeft w:val="0"/>
      <w:marRight w:val="0"/>
      <w:marTop w:val="0"/>
      <w:marBottom w:val="0"/>
      <w:divBdr>
        <w:top w:val="none" w:sz="0" w:space="0" w:color="auto"/>
        <w:left w:val="none" w:sz="0" w:space="0" w:color="auto"/>
        <w:bottom w:val="none" w:sz="0" w:space="0" w:color="auto"/>
        <w:right w:val="none" w:sz="0" w:space="0" w:color="auto"/>
      </w:divBdr>
    </w:div>
    <w:div w:id="308291771">
      <w:marLeft w:val="480"/>
      <w:marRight w:val="0"/>
      <w:marTop w:val="0"/>
      <w:marBottom w:val="0"/>
      <w:divBdr>
        <w:top w:val="none" w:sz="0" w:space="0" w:color="auto"/>
        <w:left w:val="none" w:sz="0" w:space="0" w:color="auto"/>
        <w:bottom w:val="none" w:sz="0" w:space="0" w:color="auto"/>
        <w:right w:val="none" w:sz="0" w:space="0" w:color="auto"/>
      </w:divBdr>
    </w:div>
    <w:div w:id="308294159">
      <w:marLeft w:val="480"/>
      <w:marRight w:val="0"/>
      <w:marTop w:val="0"/>
      <w:marBottom w:val="0"/>
      <w:divBdr>
        <w:top w:val="none" w:sz="0" w:space="0" w:color="auto"/>
        <w:left w:val="none" w:sz="0" w:space="0" w:color="auto"/>
        <w:bottom w:val="none" w:sz="0" w:space="0" w:color="auto"/>
        <w:right w:val="none" w:sz="0" w:space="0" w:color="auto"/>
      </w:divBdr>
    </w:div>
    <w:div w:id="308364620">
      <w:bodyDiv w:val="1"/>
      <w:marLeft w:val="0"/>
      <w:marRight w:val="0"/>
      <w:marTop w:val="0"/>
      <w:marBottom w:val="0"/>
      <w:divBdr>
        <w:top w:val="none" w:sz="0" w:space="0" w:color="auto"/>
        <w:left w:val="none" w:sz="0" w:space="0" w:color="auto"/>
        <w:bottom w:val="none" w:sz="0" w:space="0" w:color="auto"/>
        <w:right w:val="none" w:sz="0" w:space="0" w:color="auto"/>
      </w:divBdr>
    </w:div>
    <w:div w:id="308439102">
      <w:bodyDiv w:val="1"/>
      <w:marLeft w:val="0"/>
      <w:marRight w:val="0"/>
      <w:marTop w:val="0"/>
      <w:marBottom w:val="0"/>
      <w:divBdr>
        <w:top w:val="none" w:sz="0" w:space="0" w:color="auto"/>
        <w:left w:val="none" w:sz="0" w:space="0" w:color="auto"/>
        <w:bottom w:val="none" w:sz="0" w:space="0" w:color="auto"/>
        <w:right w:val="none" w:sz="0" w:space="0" w:color="auto"/>
      </w:divBdr>
    </w:div>
    <w:div w:id="308483136">
      <w:bodyDiv w:val="1"/>
      <w:marLeft w:val="0"/>
      <w:marRight w:val="0"/>
      <w:marTop w:val="0"/>
      <w:marBottom w:val="0"/>
      <w:divBdr>
        <w:top w:val="none" w:sz="0" w:space="0" w:color="auto"/>
        <w:left w:val="none" w:sz="0" w:space="0" w:color="auto"/>
        <w:bottom w:val="none" w:sz="0" w:space="0" w:color="auto"/>
        <w:right w:val="none" w:sz="0" w:space="0" w:color="auto"/>
      </w:divBdr>
    </w:div>
    <w:div w:id="308485106">
      <w:marLeft w:val="480"/>
      <w:marRight w:val="0"/>
      <w:marTop w:val="0"/>
      <w:marBottom w:val="0"/>
      <w:divBdr>
        <w:top w:val="none" w:sz="0" w:space="0" w:color="auto"/>
        <w:left w:val="none" w:sz="0" w:space="0" w:color="auto"/>
        <w:bottom w:val="none" w:sz="0" w:space="0" w:color="auto"/>
        <w:right w:val="none" w:sz="0" w:space="0" w:color="auto"/>
      </w:divBdr>
    </w:div>
    <w:div w:id="308554496">
      <w:marLeft w:val="480"/>
      <w:marRight w:val="0"/>
      <w:marTop w:val="0"/>
      <w:marBottom w:val="0"/>
      <w:divBdr>
        <w:top w:val="none" w:sz="0" w:space="0" w:color="auto"/>
        <w:left w:val="none" w:sz="0" w:space="0" w:color="auto"/>
        <w:bottom w:val="none" w:sz="0" w:space="0" w:color="auto"/>
        <w:right w:val="none" w:sz="0" w:space="0" w:color="auto"/>
      </w:divBdr>
    </w:div>
    <w:div w:id="308562114">
      <w:bodyDiv w:val="1"/>
      <w:marLeft w:val="0"/>
      <w:marRight w:val="0"/>
      <w:marTop w:val="0"/>
      <w:marBottom w:val="0"/>
      <w:divBdr>
        <w:top w:val="none" w:sz="0" w:space="0" w:color="auto"/>
        <w:left w:val="none" w:sz="0" w:space="0" w:color="auto"/>
        <w:bottom w:val="none" w:sz="0" w:space="0" w:color="auto"/>
        <w:right w:val="none" w:sz="0" w:space="0" w:color="auto"/>
      </w:divBdr>
    </w:div>
    <w:div w:id="308633651">
      <w:marLeft w:val="480"/>
      <w:marRight w:val="0"/>
      <w:marTop w:val="0"/>
      <w:marBottom w:val="0"/>
      <w:divBdr>
        <w:top w:val="none" w:sz="0" w:space="0" w:color="auto"/>
        <w:left w:val="none" w:sz="0" w:space="0" w:color="auto"/>
        <w:bottom w:val="none" w:sz="0" w:space="0" w:color="auto"/>
        <w:right w:val="none" w:sz="0" w:space="0" w:color="auto"/>
      </w:divBdr>
    </w:div>
    <w:div w:id="308823580">
      <w:bodyDiv w:val="1"/>
      <w:marLeft w:val="0"/>
      <w:marRight w:val="0"/>
      <w:marTop w:val="0"/>
      <w:marBottom w:val="0"/>
      <w:divBdr>
        <w:top w:val="none" w:sz="0" w:space="0" w:color="auto"/>
        <w:left w:val="none" w:sz="0" w:space="0" w:color="auto"/>
        <w:bottom w:val="none" w:sz="0" w:space="0" w:color="auto"/>
        <w:right w:val="none" w:sz="0" w:space="0" w:color="auto"/>
      </w:divBdr>
    </w:div>
    <w:div w:id="308830024">
      <w:bodyDiv w:val="1"/>
      <w:marLeft w:val="0"/>
      <w:marRight w:val="0"/>
      <w:marTop w:val="0"/>
      <w:marBottom w:val="0"/>
      <w:divBdr>
        <w:top w:val="none" w:sz="0" w:space="0" w:color="auto"/>
        <w:left w:val="none" w:sz="0" w:space="0" w:color="auto"/>
        <w:bottom w:val="none" w:sz="0" w:space="0" w:color="auto"/>
        <w:right w:val="none" w:sz="0" w:space="0" w:color="auto"/>
      </w:divBdr>
    </w:div>
    <w:div w:id="308899601">
      <w:bodyDiv w:val="1"/>
      <w:marLeft w:val="0"/>
      <w:marRight w:val="0"/>
      <w:marTop w:val="0"/>
      <w:marBottom w:val="0"/>
      <w:divBdr>
        <w:top w:val="none" w:sz="0" w:space="0" w:color="auto"/>
        <w:left w:val="none" w:sz="0" w:space="0" w:color="auto"/>
        <w:bottom w:val="none" w:sz="0" w:space="0" w:color="auto"/>
        <w:right w:val="none" w:sz="0" w:space="0" w:color="auto"/>
      </w:divBdr>
    </w:div>
    <w:div w:id="308902613">
      <w:bodyDiv w:val="1"/>
      <w:marLeft w:val="0"/>
      <w:marRight w:val="0"/>
      <w:marTop w:val="0"/>
      <w:marBottom w:val="0"/>
      <w:divBdr>
        <w:top w:val="none" w:sz="0" w:space="0" w:color="auto"/>
        <w:left w:val="none" w:sz="0" w:space="0" w:color="auto"/>
        <w:bottom w:val="none" w:sz="0" w:space="0" w:color="auto"/>
        <w:right w:val="none" w:sz="0" w:space="0" w:color="auto"/>
      </w:divBdr>
    </w:div>
    <w:div w:id="308903098">
      <w:bodyDiv w:val="1"/>
      <w:marLeft w:val="0"/>
      <w:marRight w:val="0"/>
      <w:marTop w:val="0"/>
      <w:marBottom w:val="0"/>
      <w:divBdr>
        <w:top w:val="none" w:sz="0" w:space="0" w:color="auto"/>
        <w:left w:val="none" w:sz="0" w:space="0" w:color="auto"/>
        <w:bottom w:val="none" w:sz="0" w:space="0" w:color="auto"/>
        <w:right w:val="none" w:sz="0" w:space="0" w:color="auto"/>
      </w:divBdr>
    </w:div>
    <w:div w:id="308949194">
      <w:bodyDiv w:val="1"/>
      <w:marLeft w:val="0"/>
      <w:marRight w:val="0"/>
      <w:marTop w:val="0"/>
      <w:marBottom w:val="0"/>
      <w:divBdr>
        <w:top w:val="none" w:sz="0" w:space="0" w:color="auto"/>
        <w:left w:val="none" w:sz="0" w:space="0" w:color="auto"/>
        <w:bottom w:val="none" w:sz="0" w:space="0" w:color="auto"/>
        <w:right w:val="none" w:sz="0" w:space="0" w:color="auto"/>
      </w:divBdr>
    </w:div>
    <w:div w:id="308949358">
      <w:marLeft w:val="480"/>
      <w:marRight w:val="0"/>
      <w:marTop w:val="0"/>
      <w:marBottom w:val="0"/>
      <w:divBdr>
        <w:top w:val="none" w:sz="0" w:space="0" w:color="auto"/>
        <w:left w:val="none" w:sz="0" w:space="0" w:color="auto"/>
        <w:bottom w:val="none" w:sz="0" w:space="0" w:color="auto"/>
        <w:right w:val="none" w:sz="0" w:space="0" w:color="auto"/>
      </w:divBdr>
    </w:div>
    <w:div w:id="309092640">
      <w:bodyDiv w:val="1"/>
      <w:marLeft w:val="0"/>
      <w:marRight w:val="0"/>
      <w:marTop w:val="0"/>
      <w:marBottom w:val="0"/>
      <w:divBdr>
        <w:top w:val="none" w:sz="0" w:space="0" w:color="auto"/>
        <w:left w:val="none" w:sz="0" w:space="0" w:color="auto"/>
        <w:bottom w:val="none" w:sz="0" w:space="0" w:color="auto"/>
        <w:right w:val="none" w:sz="0" w:space="0" w:color="auto"/>
      </w:divBdr>
    </w:div>
    <w:div w:id="309135319">
      <w:marLeft w:val="480"/>
      <w:marRight w:val="0"/>
      <w:marTop w:val="0"/>
      <w:marBottom w:val="0"/>
      <w:divBdr>
        <w:top w:val="none" w:sz="0" w:space="0" w:color="auto"/>
        <w:left w:val="none" w:sz="0" w:space="0" w:color="auto"/>
        <w:bottom w:val="none" w:sz="0" w:space="0" w:color="auto"/>
        <w:right w:val="none" w:sz="0" w:space="0" w:color="auto"/>
      </w:divBdr>
    </w:div>
    <w:div w:id="309209264">
      <w:marLeft w:val="480"/>
      <w:marRight w:val="0"/>
      <w:marTop w:val="0"/>
      <w:marBottom w:val="0"/>
      <w:divBdr>
        <w:top w:val="none" w:sz="0" w:space="0" w:color="auto"/>
        <w:left w:val="none" w:sz="0" w:space="0" w:color="auto"/>
        <w:bottom w:val="none" w:sz="0" w:space="0" w:color="auto"/>
        <w:right w:val="none" w:sz="0" w:space="0" w:color="auto"/>
      </w:divBdr>
    </w:div>
    <w:div w:id="309285874">
      <w:marLeft w:val="480"/>
      <w:marRight w:val="0"/>
      <w:marTop w:val="0"/>
      <w:marBottom w:val="0"/>
      <w:divBdr>
        <w:top w:val="none" w:sz="0" w:space="0" w:color="auto"/>
        <w:left w:val="none" w:sz="0" w:space="0" w:color="auto"/>
        <w:bottom w:val="none" w:sz="0" w:space="0" w:color="auto"/>
        <w:right w:val="none" w:sz="0" w:space="0" w:color="auto"/>
      </w:divBdr>
    </w:div>
    <w:div w:id="309330150">
      <w:marLeft w:val="480"/>
      <w:marRight w:val="0"/>
      <w:marTop w:val="0"/>
      <w:marBottom w:val="0"/>
      <w:divBdr>
        <w:top w:val="none" w:sz="0" w:space="0" w:color="auto"/>
        <w:left w:val="none" w:sz="0" w:space="0" w:color="auto"/>
        <w:bottom w:val="none" w:sz="0" w:space="0" w:color="auto"/>
        <w:right w:val="none" w:sz="0" w:space="0" w:color="auto"/>
      </w:divBdr>
    </w:div>
    <w:div w:id="309483415">
      <w:bodyDiv w:val="1"/>
      <w:marLeft w:val="0"/>
      <w:marRight w:val="0"/>
      <w:marTop w:val="0"/>
      <w:marBottom w:val="0"/>
      <w:divBdr>
        <w:top w:val="none" w:sz="0" w:space="0" w:color="auto"/>
        <w:left w:val="none" w:sz="0" w:space="0" w:color="auto"/>
        <w:bottom w:val="none" w:sz="0" w:space="0" w:color="auto"/>
        <w:right w:val="none" w:sz="0" w:space="0" w:color="auto"/>
      </w:divBdr>
    </w:div>
    <w:div w:id="309556790">
      <w:marLeft w:val="480"/>
      <w:marRight w:val="0"/>
      <w:marTop w:val="0"/>
      <w:marBottom w:val="0"/>
      <w:divBdr>
        <w:top w:val="none" w:sz="0" w:space="0" w:color="auto"/>
        <w:left w:val="none" w:sz="0" w:space="0" w:color="auto"/>
        <w:bottom w:val="none" w:sz="0" w:space="0" w:color="auto"/>
        <w:right w:val="none" w:sz="0" w:space="0" w:color="auto"/>
      </w:divBdr>
    </w:div>
    <w:div w:id="309596877">
      <w:bodyDiv w:val="1"/>
      <w:marLeft w:val="0"/>
      <w:marRight w:val="0"/>
      <w:marTop w:val="0"/>
      <w:marBottom w:val="0"/>
      <w:divBdr>
        <w:top w:val="none" w:sz="0" w:space="0" w:color="auto"/>
        <w:left w:val="none" w:sz="0" w:space="0" w:color="auto"/>
        <w:bottom w:val="none" w:sz="0" w:space="0" w:color="auto"/>
        <w:right w:val="none" w:sz="0" w:space="0" w:color="auto"/>
      </w:divBdr>
    </w:div>
    <w:div w:id="309603767">
      <w:bodyDiv w:val="1"/>
      <w:marLeft w:val="0"/>
      <w:marRight w:val="0"/>
      <w:marTop w:val="0"/>
      <w:marBottom w:val="0"/>
      <w:divBdr>
        <w:top w:val="none" w:sz="0" w:space="0" w:color="auto"/>
        <w:left w:val="none" w:sz="0" w:space="0" w:color="auto"/>
        <w:bottom w:val="none" w:sz="0" w:space="0" w:color="auto"/>
        <w:right w:val="none" w:sz="0" w:space="0" w:color="auto"/>
      </w:divBdr>
    </w:div>
    <w:div w:id="309673397">
      <w:bodyDiv w:val="1"/>
      <w:marLeft w:val="0"/>
      <w:marRight w:val="0"/>
      <w:marTop w:val="0"/>
      <w:marBottom w:val="0"/>
      <w:divBdr>
        <w:top w:val="none" w:sz="0" w:space="0" w:color="auto"/>
        <w:left w:val="none" w:sz="0" w:space="0" w:color="auto"/>
        <w:bottom w:val="none" w:sz="0" w:space="0" w:color="auto"/>
        <w:right w:val="none" w:sz="0" w:space="0" w:color="auto"/>
      </w:divBdr>
    </w:div>
    <w:div w:id="309748328">
      <w:marLeft w:val="480"/>
      <w:marRight w:val="0"/>
      <w:marTop w:val="0"/>
      <w:marBottom w:val="0"/>
      <w:divBdr>
        <w:top w:val="none" w:sz="0" w:space="0" w:color="auto"/>
        <w:left w:val="none" w:sz="0" w:space="0" w:color="auto"/>
        <w:bottom w:val="none" w:sz="0" w:space="0" w:color="auto"/>
        <w:right w:val="none" w:sz="0" w:space="0" w:color="auto"/>
      </w:divBdr>
    </w:div>
    <w:div w:id="309751449">
      <w:bodyDiv w:val="1"/>
      <w:marLeft w:val="0"/>
      <w:marRight w:val="0"/>
      <w:marTop w:val="0"/>
      <w:marBottom w:val="0"/>
      <w:divBdr>
        <w:top w:val="none" w:sz="0" w:space="0" w:color="auto"/>
        <w:left w:val="none" w:sz="0" w:space="0" w:color="auto"/>
        <w:bottom w:val="none" w:sz="0" w:space="0" w:color="auto"/>
        <w:right w:val="none" w:sz="0" w:space="0" w:color="auto"/>
      </w:divBdr>
    </w:div>
    <w:div w:id="309795480">
      <w:bodyDiv w:val="1"/>
      <w:marLeft w:val="0"/>
      <w:marRight w:val="0"/>
      <w:marTop w:val="0"/>
      <w:marBottom w:val="0"/>
      <w:divBdr>
        <w:top w:val="none" w:sz="0" w:space="0" w:color="auto"/>
        <w:left w:val="none" w:sz="0" w:space="0" w:color="auto"/>
        <w:bottom w:val="none" w:sz="0" w:space="0" w:color="auto"/>
        <w:right w:val="none" w:sz="0" w:space="0" w:color="auto"/>
      </w:divBdr>
    </w:div>
    <w:div w:id="309795634">
      <w:bodyDiv w:val="1"/>
      <w:marLeft w:val="0"/>
      <w:marRight w:val="0"/>
      <w:marTop w:val="0"/>
      <w:marBottom w:val="0"/>
      <w:divBdr>
        <w:top w:val="none" w:sz="0" w:space="0" w:color="auto"/>
        <w:left w:val="none" w:sz="0" w:space="0" w:color="auto"/>
        <w:bottom w:val="none" w:sz="0" w:space="0" w:color="auto"/>
        <w:right w:val="none" w:sz="0" w:space="0" w:color="auto"/>
      </w:divBdr>
    </w:div>
    <w:div w:id="309865170">
      <w:marLeft w:val="480"/>
      <w:marRight w:val="0"/>
      <w:marTop w:val="0"/>
      <w:marBottom w:val="0"/>
      <w:divBdr>
        <w:top w:val="none" w:sz="0" w:space="0" w:color="auto"/>
        <w:left w:val="none" w:sz="0" w:space="0" w:color="auto"/>
        <w:bottom w:val="none" w:sz="0" w:space="0" w:color="auto"/>
        <w:right w:val="none" w:sz="0" w:space="0" w:color="auto"/>
      </w:divBdr>
    </w:div>
    <w:div w:id="309945641">
      <w:marLeft w:val="480"/>
      <w:marRight w:val="0"/>
      <w:marTop w:val="0"/>
      <w:marBottom w:val="0"/>
      <w:divBdr>
        <w:top w:val="none" w:sz="0" w:space="0" w:color="auto"/>
        <w:left w:val="none" w:sz="0" w:space="0" w:color="auto"/>
        <w:bottom w:val="none" w:sz="0" w:space="0" w:color="auto"/>
        <w:right w:val="none" w:sz="0" w:space="0" w:color="auto"/>
      </w:divBdr>
    </w:div>
    <w:div w:id="310061893">
      <w:marLeft w:val="480"/>
      <w:marRight w:val="0"/>
      <w:marTop w:val="0"/>
      <w:marBottom w:val="0"/>
      <w:divBdr>
        <w:top w:val="none" w:sz="0" w:space="0" w:color="auto"/>
        <w:left w:val="none" w:sz="0" w:space="0" w:color="auto"/>
        <w:bottom w:val="none" w:sz="0" w:space="0" w:color="auto"/>
        <w:right w:val="none" w:sz="0" w:space="0" w:color="auto"/>
      </w:divBdr>
    </w:div>
    <w:div w:id="310061953">
      <w:bodyDiv w:val="1"/>
      <w:marLeft w:val="0"/>
      <w:marRight w:val="0"/>
      <w:marTop w:val="0"/>
      <w:marBottom w:val="0"/>
      <w:divBdr>
        <w:top w:val="none" w:sz="0" w:space="0" w:color="auto"/>
        <w:left w:val="none" w:sz="0" w:space="0" w:color="auto"/>
        <w:bottom w:val="none" w:sz="0" w:space="0" w:color="auto"/>
        <w:right w:val="none" w:sz="0" w:space="0" w:color="auto"/>
      </w:divBdr>
    </w:div>
    <w:div w:id="310259449">
      <w:bodyDiv w:val="1"/>
      <w:marLeft w:val="0"/>
      <w:marRight w:val="0"/>
      <w:marTop w:val="0"/>
      <w:marBottom w:val="0"/>
      <w:divBdr>
        <w:top w:val="none" w:sz="0" w:space="0" w:color="auto"/>
        <w:left w:val="none" w:sz="0" w:space="0" w:color="auto"/>
        <w:bottom w:val="none" w:sz="0" w:space="0" w:color="auto"/>
        <w:right w:val="none" w:sz="0" w:space="0" w:color="auto"/>
      </w:divBdr>
    </w:div>
    <w:div w:id="310328737">
      <w:marLeft w:val="480"/>
      <w:marRight w:val="0"/>
      <w:marTop w:val="0"/>
      <w:marBottom w:val="0"/>
      <w:divBdr>
        <w:top w:val="none" w:sz="0" w:space="0" w:color="auto"/>
        <w:left w:val="none" w:sz="0" w:space="0" w:color="auto"/>
        <w:bottom w:val="none" w:sz="0" w:space="0" w:color="auto"/>
        <w:right w:val="none" w:sz="0" w:space="0" w:color="auto"/>
      </w:divBdr>
    </w:div>
    <w:div w:id="310331400">
      <w:marLeft w:val="480"/>
      <w:marRight w:val="0"/>
      <w:marTop w:val="0"/>
      <w:marBottom w:val="0"/>
      <w:divBdr>
        <w:top w:val="none" w:sz="0" w:space="0" w:color="auto"/>
        <w:left w:val="none" w:sz="0" w:space="0" w:color="auto"/>
        <w:bottom w:val="none" w:sz="0" w:space="0" w:color="auto"/>
        <w:right w:val="none" w:sz="0" w:space="0" w:color="auto"/>
      </w:divBdr>
    </w:div>
    <w:div w:id="310333056">
      <w:bodyDiv w:val="1"/>
      <w:marLeft w:val="0"/>
      <w:marRight w:val="0"/>
      <w:marTop w:val="0"/>
      <w:marBottom w:val="0"/>
      <w:divBdr>
        <w:top w:val="none" w:sz="0" w:space="0" w:color="auto"/>
        <w:left w:val="none" w:sz="0" w:space="0" w:color="auto"/>
        <w:bottom w:val="none" w:sz="0" w:space="0" w:color="auto"/>
        <w:right w:val="none" w:sz="0" w:space="0" w:color="auto"/>
      </w:divBdr>
    </w:div>
    <w:div w:id="310333642">
      <w:marLeft w:val="480"/>
      <w:marRight w:val="0"/>
      <w:marTop w:val="0"/>
      <w:marBottom w:val="0"/>
      <w:divBdr>
        <w:top w:val="none" w:sz="0" w:space="0" w:color="auto"/>
        <w:left w:val="none" w:sz="0" w:space="0" w:color="auto"/>
        <w:bottom w:val="none" w:sz="0" w:space="0" w:color="auto"/>
        <w:right w:val="none" w:sz="0" w:space="0" w:color="auto"/>
      </w:divBdr>
    </w:div>
    <w:div w:id="310641583">
      <w:bodyDiv w:val="1"/>
      <w:marLeft w:val="0"/>
      <w:marRight w:val="0"/>
      <w:marTop w:val="0"/>
      <w:marBottom w:val="0"/>
      <w:divBdr>
        <w:top w:val="none" w:sz="0" w:space="0" w:color="auto"/>
        <w:left w:val="none" w:sz="0" w:space="0" w:color="auto"/>
        <w:bottom w:val="none" w:sz="0" w:space="0" w:color="auto"/>
        <w:right w:val="none" w:sz="0" w:space="0" w:color="auto"/>
      </w:divBdr>
    </w:div>
    <w:div w:id="310642613">
      <w:bodyDiv w:val="1"/>
      <w:marLeft w:val="0"/>
      <w:marRight w:val="0"/>
      <w:marTop w:val="0"/>
      <w:marBottom w:val="0"/>
      <w:divBdr>
        <w:top w:val="none" w:sz="0" w:space="0" w:color="auto"/>
        <w:left w:val="none" w:sz="0" w:space="0" w:color="auto"/>
        <w:bottom w:val="none" w:sz="0" w:space="0" w:color="auto"/>
        <w:right w:val="none" w:sz="0" w:space="0" w:color="auto"/>
      </w:divBdr>
    </w:div>
    <w:div w:id="310644009">
      <w:bodyDiv w:val="1"/>
      <w:marLeft w:val="0"/>
      <w:marRight w:val="0"/>
      <w:marTop w:val="0"/>
      <w:marBottom w:val="0"/>
      <w:divBdr>
        <w:top w:val="none" w:sz="0" w:space="0" w:color="auto"/>
        <w:left w:val="none" w:sz="0" w:space="0" w:color="auto"/>
        <w:bottom w:val="none" w:sz="0" w:space="0" w:color="auto"/>
        <w:right w:val="none" w:sz="0" w:space="0" w:color="auto"/>
      </w:divBdr>
    </w:div>
    <w:div w:id="310671164">
      <w:bodyDiv w:val="1"/>
      <w:marLeft w:val="0"/>
      <w:marRight w:val="0"/>
      <w:marTop w:val="0"/>
      <w:marBottom w:val="0"/>
      <w:divBdr>
        <w:top w:val="none" w:sz="0" w:space="0" w:color="auto"/>
        <w:left w:val="none" w:sz="0" w:space="0" w:color="auto"/>
        <w:bottom w:val="none" w:sz="0" w:space="0" w:color="auto"/>
        <w:right w:val="none" w:sz="0" w:space="0" w:color="auto"/>
      </w:divBdr>
    </w:div>
    <w:div w:id="310673319">
      <w:marLeft w:val="480"/>
      <w:marRight w:val="0"/>
      <w:marTop w:val="0"/>
      <w:marBottom w:val="0"/>
      <w:divBdr>
        <w:top w:val="none" w:sz="0" w:space="0" w:color="auto"/>
        <w:left w:val="none" w:sz="0" w:space="0" w:color="auto"/>
        <w:bottom w:val="none" w:sz="0" w:space="0" w:color="auto"/>
        <w:right w:val="none" w:sz="0" w:space="0" w:color="auto"/>
      </w:divBdr>
    </w:div>
    <w:div w:id="310789967">
      <w:bodyDiv w:val="1"/>
      <w:marLeft w:val="0"/>
      <w:marRight w:val="0"/>
      <w:marTop w:val="0"/>
      <w:marBottom w:val="0"/>
      <w:divBdr>
        <w:top w:val="none" w:sz="0" w:space="0" w:color="auto"/>
        <w:left w:val="none" w:sz="0" w:space="0" w:color="auto"/>
        <w:bottom w:val="none" w:sz="0" w:space="0" w:color="auto"/>
        <w:right w:val="none" w:sz="0" w:space="0" w:color="auto"/>
      </w:divBdr>
    </w:div>
    <w:div w:id="310794495">
      <w:bodyDiv w:val="1"/>
      <w:marLeft w:val="0"/>
      <w:marRight w:val="0"/>
      <w:marTop w:val="0"/>
      <w:marBottom w:val="0"/>
      <w:divBdr>
        <w:top w:val="none" w:sz="0" w:space="0" w:color="auto"/>
        <w:left w:val="none" w:sz="0" w:space="0" w:color="auto"/>
        <w:bottom w:val="none" w:sz="0" w:space="0" w:color="auto"/>
        <w:right w:val="none" w:sz="0" w:space="0" w:color="auto"/>
      </w:divBdr>
    </w:div>
    <w:div w:id="310915534">
      <w:bodyDiv w:val="1"/>
      <w:marLeft w:val="0"/>
      <w:marRight w:val="0"/>
      <w:marTop w:val="0"/>
      <w:marBottom w:val="0"/>
      <w:divBdr>
        <w:top w:val="none" w:sz="0" w:space="0" w:color="auto"/>
        <w:left w:val="none" w:sz="0" w:space="0" w:color="auto"/>
        <w:bottom w:val="none" w:sz="0" w:space="0" w:color="auto"/>
        <w:right w:val="none" w:sz="0" w:space="0" w:color="auto"/>
      </w:divBdr>
    </w:div>
    <w:div w:id="310987888">
      <w:bodyDiv w:val="1"/>
      <w:marLeft w:val="0"/>
      <w:marRight w:val="0"/>
      <w:marTop w:val="0"/>
      <w:marBottom w:val="0"/>
      <w:divBdr>
        <w:top w:val="none" w:sz="0" w:space="0" w:color="auto"/>
        <w:left w:val="none" w:sz="0" w:space="0" w:color="auto"/>
        <w:bottom w:val="none" w:sz="0" w:space="0" w:color="auto"/>
        <w:right w:val="none" w:sz="0" w:space="0" w:color="auto"/>
      </w:divBdr>
    </w:div>
    <w:div w:id="311105544">
      <w:bodyDiv w:val="1"/>
      <w:marLeft w:val="0"/>
      <w:marRight w:val="0"/>
      <w:marTop w:val="0"/>
      <w:marBottom w:val="0"/>
      <w:divBdr>
        <w:top w:val="none" w:sz="0" w:space="0" w:color="auto"/>
        <w:left w:val="none" w:sz="0" w:space="0" w:color="auto"/>
        <w:bottom w:val="none" w:sz="0" w:space="0" w:color="auto"/>
        <w:right w:val="none" w:sz="0" w:space="0" w:color="auto"/>
      </w:divBdr>
    </w:div>
    <w:div w:id="311181962">
      <w:marLeft w:val="480"/>
      <w:marRight w:val="0"/>
      <w:marTop w:val="0"/>
      <w:marBottom w:val="0"/>
      <w:divBdr>
        <w:top w:val="none" w:sz="0" w:space="0" w:color="auto"/>
        <w:left w:val="none" w:sz="0" w:space="0" w:color="auto"/>
        <w:bottom w:val="none" w:sz="0" w:space="0" w:color="auto"/>
        <w:right w:val="none" w:sz="0" w:space="0" w:color="auto"/>
      </w:divBdr>
    </w:div>
    <w:div w:id="311253174">
      <w:marLeft w:val="480"/>
      <w:marRight w:val="0"/>
      <w:marTop w:val="0"/>
      <w:marBottom w:val="0"/>
      <w:divBdr>
        <w:top w:val="none" w:sz="0" w:space="0" w:color="auto"/>
        <w:left w:val="none" w:sz="0" w:space="0" w:color="auto"/>
        <w:bottom w:val="none" w:sz="0" w:space="0" w:color="auto"/>
        <w:right w:val="none" w:sz="0" w:space="0" w:color="auto"/>
      </w:divBdr>
    </w:div>
    <w:div w:id="311327309">
      <w:bodyDiv w:val="1"/>
      <w:marLeft w:val="0"/>
      <w:marRight w:val="0"/>
      <w:marTop w:val="0"/>
      <w:marBottom w:val="0"/>
      <w:divBdr>
        <w:top w:val="none" w:sz="0" w:space="0" w:color="auto"/>
        <w:left w:val="none" w:sz="0" w:space="0" w:color="auto"/>
        <w:bottom w:val="none" w:sz="0" w:space="0" w:color="auto"/>
        <w:right w:val="none" w:sz="0" w:space="0" w:color="auto"/>
      </w:divBdr>
    </w:div>
    <w:div w:id="311492697">
      <w:bodyDiv w:val="1"/>
      <w:marLeft w:val="0"/>
      <w:marRight w:val="0"/>
      <w:marTop w:val="0"/>
      <w:marBottom w:val="0"/>
      <w:divBdr>
        <w:top w:val="none" w:sz="0" w:space="0" w:color="auto"/>
        <w:left w:val="none" w:sz="0" w:space="0" w:color="auto"/>
        <w:bottom w:val="none" w:sz="0" w:space="0" w:color="auto"/>
        <w:right w:val="none" w:sz="0" w:space="0" w:color="auto"/>
      </w:divBdr>
    </w:div>
    <w:div w:id="311564843">
      <w:marLeft w:val="480"/>
      <w:marRight w:val="0"/>
      <w:marTop w:val="0"/>
      <w:marBottom w:val="0"/>
      <w:divBdr>
        <w:top w:val="none" w:sz="0" w:space="0" w:color="auto"/>
        <w:left w:val="none" w:sz="0" w:space="0" w:color="auto"/>
        <w:bottom w:val="none" w:sz="0" w:space="0" w:color="auto"/>
        <w:right w:val="none" w:sz="0" w:space="0" w:color="auto"/>
      </w:divBdr>
    </w:div>
    <w:div w:id="311637500">
      <w:bodyDiv w:val="1"/>
      <w:marLeft w:val="0"/>
      <w:marRight w:val="0"/>
      <w:marTop w:val="0"/>
      <w:marBottom w:val="0"/>
      <w:divBdr>
        <w:top w:val="none" w:sz="0" w:space="0" w:color="auto"/>
        <w:left w:val="none" w:sz="0" w:space="0" w:color="auto"/>
        <w:bottom w:val="none" w:sz="0" w:space="0" w:color="auto"/>
        <w:right w:val="none" w:sz="0" w:space="0" w:color="auto"/>
      </w:divBdr>
    </w:div>
    <w:div w:id="311762418">
      <w:bodyDiv w:val="1"/>
      <w:marLeft w:val="0"/>
      <w:marRight w:val="0"/>
      <w:marTop w:val="0"/>
      <w:marBottom w:val="0"/>
      <w:divBdr>
        <w:top w:val="none" w:sz="0" w:space="0" w:color="auto"/>
        <w:left w:val="none" w:sz="0" w:space="0" w:color="auto"/>
        <w:bottom w:val="none" w:sz="0" w:space="0" w:color="auto"/>
        <w:right w:val="none" w:sz="0" w:space="0" w:color="auto"/>
      </w:divBdr>
    </w:div>
    <w:div w:id="311910360">
      <w:bodyDiv w:val="1"/>
      <w:marLeft w:val="0"/>
      <w:marRight w:val="0"/>
      <w:marTop w:val="0"/>
      <w:marBottom w:val="0"/>
      <w:divBdr>
        <w:top w:val="none" w:sz="0" w:space="0" w:color="auto"/>
        <w:left w:val="none" w:sz="0" w:space="0" w:color="auto"/>
        <w:bottom w:val="none" w:sz="0" w:space="0" w:color="auto"/>
        <w:right w:val="none" w:sz="0" w:space="0" w:color="auto"/>
      </w:divBdr>
    </w:div>
    <w:div w:id="311913854">
      <w:bodyDiv w:val="1"/>
      <w:marLeft w:val="0"/>
      <w:marRight w:val="0"/>
      <w:marTop w:val="0"/>
      <w:marBottom w:val="0"/>
      <w:divBdr>
        <w:top w:val="none" w:sz="0" w:space="0" w:color="auto"/>
        <w:left w:val="none" w:sz="0" w:space="0" w:color="auto"/>
        <w:bottom w:val="none" w:sz="0" w:space="0" w:color="auto"/>
        <w:right w:val="none" w:sz="0" w:space="0" w:color="auto"/>
      </w:divBdr>
    </w:div>
    <w:div w:id="311951688">
      <w:marLeft w:val="480"/>
      <w:marRight w:val="0"/>
      <w:marTop w:val="0"/>
      <w:marBottom w:val="0"/>
      <w:divBdr>
        <w:top w:val="none" w:sz="0" w:space="0" w:color="auto"/>
        <w:left w:val="none" w:sz="0" w:space="0" w:color="auto"/>
        <w:bottom w:val="none" w:sz="0" w:space="0" w:color="auto"/>
        <w:right w:val="none" w:sz="0" w:space="0" w:color="auto"/>
      </w:divBdr>
    </w:div>
    <w:div w:id="311983356">
      <w:marLeft w:val="480"/>
      <w:marRight w:val="0"/>
      <w:marTop w:val="0"/>
      <w:marBottom w:val="0"/>
      <w:divBdr>
        <w:top w:val="none" w:sz="0" w:space="0" w:color="auto"/>
        <w:left w:val="none" w:sz="0" w:space="0" w:color="auto"/>
        <w:bottom w:val="none" w:sz="0" w:space="0" w:color="auto"/>
        <w:right w:val="none" w:sz="0" w:space="0" w:color="auto"/>
      </w:divBdr>
    </w:div>
    <w:div w:id="312030376">
      <w:bodyDiv w:val="1"/>
      <w:marLeft w:val="0"/>
      <w:marRight w:val="0"/>
      <w:marTop w:val="0"/>
      <w:marBottom w:val="0"/>
      <w:divBdr>
        <w:top w:val="none" w:sz="0" w:space="0" w:color="auto"/>
        <w:left w:val="none" w:sz="0" w:space="0" w:color="auto"/>
        <w:bottom w:val="none" w:sz="0" w:space="0" w:color="auto"/>
        <w:right w:val="none" w:sz="0" w:space="0" w:color="auto"/>
      </w:divBdr>
    </w:div>
    <w:div w:id="312179025">
      <w:bodyDiv w:val="1"/>
      <w:marLeft w:val="0"/>
      <w:marRight w:val="0"/>
      <w:marTop w:val="0"/>
      <w:marBottom w:val="0"/>
      <w:divBdr>
        <w:top w:val="none" w:sz="0" w:space="0" w:color="auto"/>
        <w:left w:val="none" w:sz="0" w:space="0" w:color="auto"/>
        <w:bottom w:val="none" w:sz="0" w:space="0" w:color="auto"/>
        <w:right w:val="none" w:sz="0" w:space="0" w:color="auto"/>
      </w:divBdr>
    </w:div>
    <w:div w:id="312218799">
      <w:marLeft w:val="480"/>
      <w:marRight w:val="0"/>
      <w:marTop w:val="0"/>
      <w:marBottom w:val="0"/>
      <w:divBdr>
        <w:top w:val="none" w:sz="0" w:space="0" w:color="auto"/>
        <w:left w:val="none" w:sz="0" w:space="0" w:color="auto"/>
        <w:bottom w:val="none" w:sz="0" w:space="0" w:color="auto"/>
        <w:right w:val="none" w:sz="0" w:space="0" w:color="auto"/>
      </w:divBdr>
    </w:div>
    <w:div w:id="312218890">
      <w:marLeft w:val="480"/>
      <w:marRight w:val="0"/>
      <w:marTop w:val="0"/>
      <w:marBottom w:val="0"/>
      <w:divBdr>
        <w:top w:val="none" w:sz="0" w:space="0" w:color="auto"/>
        <w:left w:val="none" w:sz="0" w:space="0" w:color="auto"/>
        <w:bottom w:val="none" w:sz="0" w:space="0" w:color="auto"/>
        <w:right w:val="none" w:sz="0" w:space="0" w:color="auto"/>
      </w:divBdr>
    </w:div>
    <w:div w:id="312486602">
      <w:bodyDiv w:val="1"/>
      <w:marLeft w:val="0"/>
      <w:marRight w:val="0"/>
      <w:marTop w:val="0"/>
      <w:marBottom w:val="0"/>
      <w:divBdr>
        <w:top w:val="none" w:sz="0" w:space="0" w:color="auto"/>
        <w:left w:val="none" w:sz="0" w:space="0" w:color="auto"/>
        <w:bottom w:val="none" w:sz="0" w:space="0" w:color="auto"/>
        <w:right w:val="none" w:sz="0" w:space="0" w:color="auto"/>
      </w:divBdr>
    </w:div>
    <w:div w:id="312490980">
      <w:bodyDiv w:val="1"/>
      <w:marLeft w:val="0"/>
      <w:marRight w:val="0"/>
      <w:marTop w:val="0"/>
      <w:marBottom w:val="0"/>
      <w:divBdr>
        <w:top w:val="none" w:sz="0" w:space="0" w:color="auto"/>
        <w:left w:val="none" w:sz="0" w:space="0" w:color="auto"/>
        <w:bottom w:val="none" w:sz="0" w:space="0" w:color="auto"/>
        <w:right w:val="none" w:sz="0" w:space="0" w:color="auto"/>
      </w:divBdr>
    </w:div>
    <w:div w:id="312493635">
      <w:bodyDiv w:val="1"/>
      <w:marLeft w:val="0"/>
      <w:marRight w:val="0"/>
      <w:marTop w:val="0"/>
      <w:marBottom w:val="0"/>
      <w:divBdr>
        <w:top w:val="none" w:sz="0" w:space="0" w:color="auto"/>
        <w:left w:val="none" w:sz="0" w:space="0" w:color="auto"/>
        <w:bottom w:val="none" w:sz="0" w:space="0" w:color="auto"/>
        <w:right w:val="none" w:sz="0" w:space="0" w:color="auto"/>
      </w:divBdr>
    </w:div>
    <w:div w:id="312610729">
      <w:marLeft w:val="480"/>
      <w:marRight w:val="0"/>
      <w:marTop w:val="0"/>
      <w:marBottom w:val="0"/>
      <w:divBdr>
        <w:top w:val="none" w:sz="0" w:space="0" w:color="auto"/>
        <w:left w:val="none" w:sz="0" w:space="0" w:color="auto"/>
        <w:bottom w:val="none" w:sz="0" w:space="0" w:color="auto"/>
        <w:right w:val="none" w:sz="0" w:space="0" w:color="auto"/>
      </w:divBdr>
    </w:div>
    <w:div w:id="312679094">
      <w:marLeft w:val="480"/>
      <w:marRight w:val="0"/>
      <w:marTop w:val="0"/>
      <w:marBottom w:val="0"/>
      <w:divBdr>
        <w:top w:val="none" w:sz="0" w:space="0" w:color="auto"/>
        <w:left w:val="none" w:sz="0" w:space="0" w:color="auto"/>
        <w:bottom w:val="none" w:sz="0" w:space="0" w:color="auto"/>
        <w:right w:val="none" w:sz="0" w:space="0" w:color="auto"/>
      </w:divBdr>
    </w:div>
    <w:div w:id="312683905">
      <w:bodyDiv w:val="1"/>
      <w:marLeft w:val="0"/>
      <w:marRight w:val="0"/>
      <w:marTop w:val="0"/>
      <w:marBottom w:val="0"/>
      <w:divBdr>
        <w:top w:val="none" w:sz="0" w:space="0" w:color="auto"/>
        <w:left w:val="none" w:sz="0" w:space="0" w:color="auto"/>
        <w:bottom w:val="none" w:sz="0" w:space="0" w:color="auto"/>
        <w:right w:val="none" w:sz="0" w:space="0" w:color="auto"/>
      </w:divBdr>
    </w:div>
    <w:div w:id="312756780">
      <w:bodyDiv w:val="1"/>
      <w:marLeft w:val="0"/>
      <w:marRight w:val="0"/>
      <w:marTop w:val="0"/>
      <w:marBottom w:val="0"/>
      <w:divBdr>
        <w:top w:val="none" w:sz="0" w:space="0" w:color="auto"/>
        <w:left w:val="none" w:sz="0" w:space="0" w:color="auto"/>
        <w:bottom w:val="none" w:sz="0" w:space="0" w:color="auto"/>
        <w:right w:val="none" w:sz="0" w:space="0" w:color="auto"/>
      </w:divBdr>
    </w:div>
    <w:div w:id="312758211">
      <w:bodyDiv w:val="1"/>
      <w:marLeft w:val="0"/>
      <w:marRight w:val="0"/>
      <w:marTop w:val="0"/>
      <w:marBottom w:val="0"/>
      <w:divBdr>
        <w:top w:val="none" w:sz="0" w:space="0" w:color="auto"/>
        <w:left w:val="none" w:sz="0" w:space="0" w:color="auto"/>
        <w:bottom w:val="none" w:sz="0" w:space="0" w:color="auto"/>
        <w:right w:val="none" w:sz="0" w:space="0" w:color="auto"/>
      </w:divBdr>
    </w:div>
    <w:div w:id="312804270">
      <w:bodyDiv w:val="1"/>
      <w:marLeft w:val="0"/>
      <w:marRight w:val="0"/>
      <w:marTop w:val="0"/>
      <w:marBottom w:val="0"/>
      <w:divBdr>
        <w:top w:val="none" w:sz="0" w:space="0" w:color="auto"/>
        <w:left w:val="none" w:sz="0" w:space="0" w:color="auto"/>
        <w:bottom w:val="none" w:sz="0" w:space="0" w:color="auto"/>
        <w:right w:val="none" w:sz="0" w:space="0" w:color="auto"/>
      </w:divBdr>
    </w:div>
    <w:div w:id="312804994">
      <w:bodyDiv w:val="1"/>
      <w:marLeft w:val="0"/>
      <w:marRight w:val="0"/>
      <w:marTop w:val="0"/>
      <w:marBottom w:val="0"/>
      <w:divBdr>
        <w:top w:val="none" w:sz="0" w:space="0" w:color="auto"/>
        <w:left w:val="none" w:sz="0" w:space="0" w:color="auto"/>
        <w:bottom w:val="none" w:sz="0" w:space="0" w:color="auto"/>
        <w:right w:val="none" w:sz="0" w:space="0" w:color="auto"/>
      </w:divBdr>
    </w:div>
    <w:div w:id="312875220">
      <w:bodyDiv w:val="1"/>
      <w:marLeft w:val="0"/>
      <w:marRight w:val="0"/>
      <w:marTop w:val="0"/>
      <w:marBottom w:val="0"/>
      <w:divBdr>
        <w:top w:val="none" w:sz="0" w:space="0" w:color="auto"/>
        <w:left w:val="none" w:sz="0" w:space="0" w:color="auto"/>
        <w:bottom w:val="none" w:sz="0" w:space="0" w:color="auto"/>
        <w:right w:val="none" w:sz="0" w:space="0" w:color="auto"/>
      </w:divBdr>
    </w:div>
    <w:div w:id="312875688">
      <w:bodyDiv w:val="1"/>
      <w:marLeft w:val="0"/>
      <w:marRight w:val="0"/>
      <w:marTop w:val="0"/>
      <w:marBottom w:val="0"/>
      <w:divBdr>
        <w:top w:val="none" w:sz="0" w:space="0" w:color="auto"/>
        <w:left w:val="none" w:sz="0" w:space="0" w:color="auto"/>
        <w:bottom w:val="none" w:sz="0" w:space="0" w:color="auto"/>
        <w:right w:val="none" w:sz="0" w:space="0" w:color="auto"/>
      </w:divBdr>
    </w:div>
    <w:div w:id="312947159">
      <w:bodyDiv w:val="1"/>
      <w:marLeft w:val="0"/>
      <w:marRight w:val="0"/>
      <w:marTop w:val="0"/>
      <w:marBottom w:val="0"/>
      <w:divBdr>
        <w:top w:val="none" w:sz="0" w:space="0" w:color="auto"/>
        <w:left w:val="none" w:sz="0" w:space="0" w:color="auto"/>
        <w:bottom w:val="none" w:sz="0" w:space="0" w:color="auto"/>
        <w:right w:val="none" w:sz="0" w:space="0" w:color="auto"/>
      </w:divBdr>
    </w:div>
    <w:div w:id="312952993">
      <w:marLeft w:val="480"/>
      <w:marRight w:val="0"/>
      <w:marTop w:val="0"/>
      <w:marBottom w:val="0"/>
      <w:divBdr>
        <w:top w:val="none" w:sz="0" w:space="0" w:color="auto"/>
        <w:left w:val="none" w:sz="0" w:space="0" w:color="auto"/>
        <w:bottom w:val="none" w:sz="0" w:space="0" w:color="auto"/>
        <w:right w:val="none" w:sz="0" w:space="0" w:color="auto"/>
      </w:divBdr>
    </w:div>
    <w:div w:id="313068608">
      <w:bodyDiv w:val="1"/>
      <w:marLeft w:val="0"/>
      <w:marRight w:val="0"/>
      <w:marTop w:val="0"/>
      <w:marBottom w:val="0"/>
      <w:divBdr>
        <w:top w:val="none" w:sz="0" w:space="0" w:color="auto"/>
        <w:left w:val="none" w:sz="0" w:space="0" w:color="auto"/>
        <w:bottom w:val="none" w:sz="0" w:space="0" w:color="auto"/>
        <w:right w:val="none" w:sz="0" w:space="0" w:color="auto"/>
      </w:divBdr>
    </w:div>
    <w:div w:id="313097976">
      <w:marLeft w:val="480"/>
      <w:marRight w:val="0"/>
      <w:marTop w:val="0"/>
      <w:marBottom w:val="0"/>
      <w:divBdr>
        <w:top w:val="none" w:sz="0" w:space="0" w:color="auto"/>
        <w:left w:val="none" w:sz="0" w:space="0" w:color="auto"/>
        <w:bottom w:val="none" w:sz="0" w:space="0" w:color="auto"/>
        <w:right w:val="none" w:sz="0" w:space="0" w:color="auto"/>
      </w:divBdr>
    </w:div>
    <w:div w:id="313142745">
      <w:bodyDiv w:val="1"/>
      <w:marLeft w:val="0"/>
      <w:marRight w:val="0"/>
      <w:marTop w:val="0"/>
      <w:marBottom w:val="0"/>
      <w:divBdr>
        <w:top w:val="none" w:sz="0" w:space="0" w:color="auto"/>
        <w:left w:val="none" w:sz="0" w:space="0" w:color="auto"/>
        <w:bottom w:val="none" w:sz="0" w:space="0" w:color="auto"/>
        <w:right w:val="none" w:sz="0" w:space="0" w:color="auto"/>
      </w:divBdr>
    </w:div>
    <w:div w:id="313216328">
      <w:marLeft w:val="480"/>
      <w:marRight w:val="0"/>
      <w:marTop w:val="0"/>
      <w:marBottom w:val="0"/>
      <w:divBdr>
        <w:top w:val="none" w:sz="0" w:space="0" w:color="auto"/>
        <w:left w:val="none" w:sz="0" w:space="0" w:color="auto"/>
        <w:bottom w:val="none" w:sz="0" w:space="0" w:color="auto"/>
        <w:right w:val="none" w:sz="0" w:space="0" w:color="auto"/>
      </w:divBdr>
    </w:div>
    <w:div w:id="313223237">
      <w:marLeft w:val="480"/>
      <w:marRight w:val="0"/>
      <w:marTop w:val="0"/>
      <w:marBottom w:val="0"/>
      <w:divBdr>
        <w:top w:val="none" w:sz="0" w:space="0" w:color="auto"/>
        <w:left w:val="none" w:sz="0" w:space="0" w:color="auto"/>
        <w:bottom w:val="none" w:sz="0" w:space="0" w:color="auto"/>
        <w:right w:val="none" w:sz="0" w:space="0" w:color="auto"/>
      </w:divBdr>
    </w:div>
    <w:div w:id="313265450">
      <w:bodyDiv w:val="1"/>
      <w:marLeft w:val="0"/>
      <w:marRight w:val="0"/>
      <w:marTop w:val="0"/>
      <w:marBottom w:val="0"/>
      <w:divBdr>
        <w:top w:val="none" w:sz="0" w:space="0" w:color="auto"/>
        <w:left w:val="none" w:sz="0" w:space="0" w:color="auto"/>
        <w:bottom w:val="none" w:sz="0" w:space="0" w:color="auto"/>
        <w:right w:val="none" w:sz="0" w:space="0" w:color="auto"/>
      </w:divBdr>
    </w:div>
    <w:div w:id="313343126">
      <w:bodyDiv w:val="1"/>
      <w:marLeft w:val="0"/>
      <w:marRight w:val="0"/>
      <w:marTop w:val="0"/>
      <w:marBottom w:val="0"/>
      <w:divBdr>
        <w:top w:val="none" w:sz="0" w:space="0" w:color="auto"/>
        <w:left w:val="none" w:sz="0" w:space="0" w:color="auto"/>
        <w:bottom w:val="none" w:sz="0" w:space="0" w:color="auto"/>
        <w:right w:val="none" w:sz="0" w:space="0" w:color="auto"/>
      </w:divBdr>
    </w:div>
    <w:div w:id="313411693">
      <w:marLeft w:val="480"/>
      <w:marRight w:val="0"/>
      <w:marTop w:val="0"/>
      <w:marBottom w:val="0"/>
      <w:divBdr>
        <w:top w:val="none" w:sz="0" w:space="0" w:color="auto"/>
        <w:left w:val="none" w:sz="0" w:space="0" w:color="auto"/>
        <w:bottom w:val="none" w:sz="0" w:space="0" w:color="auto"/>
        <w:right w:val="none" w:sz="0" w:space="0" w:color="auto"/>
      </w:divBdr>
    </w:div>
    <w:div w:id="313531684">
      <w:marLeft w:val="480"/>
      <w:marRight w:val="0"/>
      <w:marTop w:val="0"/>
      <w:marBottom w:val="0"/>
      <w:divBdr>
        <w:top w:val="none" w:sz="0" w:space="0" w:color="auto"/>
        <w:left w:val="none" w:sz="0" w:space="0" w:color="auto"/>
        <w:bottom w:val="none" w:sz="0" w:space="0" w:color="auto"/>
        <w:right w:val="none" w:sz="0" w:space="0" w:color="auto"/>
      </w:divBdr>
    </w:div>
    <w:div w:id="313536465">
      <w:marLeft w:val="480"/>
      <w:marRight w:val="0"/>
      <w:marTop w:val="0"/>
      <w:marBottom w:val="0"/>
      <w:divBdr>
        <w:top w:val="none" w:sz="0" w:space="0" w:color="auto"/>
        <w:left w:val="none" w:sz="0" w:space="0" w:color="auto"/>
        <w:bottom w:val="none" w:sz="0" w:space="0" w:color="auto"/>
        <w:right w:val="none" w:sz="0" w:space="0" w:color="auto"/>
      </w:divBdr>
    </w:div>
    <w:div w:id="313679350">
      <w:bodyDiv w:val="1"/>
      <w:marLeft w:val="0"/>
      <w:marRight w:val="0"/>
      <w:marTop w:val="0"/>
      <w:marBottom w:val="0"/>
      <w:divBdr>
        <w:top w:val="none" w:sz="0" w:space="0" w:color="auto"/>
        <w:left w:val="none" w:sz="0" w:space="0" w:color="auto"/>
        <w:bottom w:val="none" w:sz="0" w:space="0" w:color="auto"/>
        <w:right w:val="none" w:sz="0" w:space="0" w:color="auto"/>
      </w:divBdr>
    </w:div>
    <w:div w:id="313721889">
      <w:bodyDiv w:val="1"/>
      <w:marLeft w:val="0"/>
      <w:marRight w:val="0"/>
      <w:marTop w:val="0"/>
      <w:marBottom w:val="0"/>
      <w:divBdr>
        <w:top w:val="none" w:sz="0" w:space="0" w:color="auto"/>
        <w:left w:val="none" w:sz="0" w:space="0" w:color="auto"/>
        <w:bottom w:val="none" w:sz="0" w:space="0" w:color="auto"/>
        <w:right w:val="none" w:sz="0" w:space="0" w:color="auto"/>
      </w:divBdr>
    </w:div>
    <w:div w:id="313729343">
      <w:marLeft w:val="480"/>
      <w:marRight w:val="0"/>
      <w:marTop w:val="0"/>
      <w:marBottom w:val="0"/>
      <w:divBdr>
        <w:top w:val="none" w:sz="0" w:space="0" w:color="auto"/>
        <w:left w:val="none" w:sz="0" w:space="0" w:color="auto"/>
        <w:bottom w:val="none" w:sz="0" w:space="0" w:color="auto"/>
        <w:right w:val="none" w:sz="0" w:space="0" w:color="auto"/>
      </w:divBdr>
    </w:div>
    <w:div w:id="313871382">
      <w:bodyDiv w:val="1"/>
      <w:marLeft w:val="0"/>
      <w:marRight w:val="0"/>
      <w:marTop w:val="0"/>
      <w:marBottom w:val="0"/>
      <w:divBdr>
        <w:top w:val="none" w:sz="0" w:space="0" w:color="auto"/>
        <w:left w:val="none" w:sz="0" w:space="0" w:color="auto"/>
        <w:bottom w:val="none" w:sz="0" w:space="0" w:color="auto"/>
        <w:right w:val="none" w:sz="0" w:space="0" w:color="auto"/>
      </w:divBdr>
    </w:div>
    <w:div w:id="313877035">
      <w:marLeft w:val="480"/>
      <w:marRight w:val="0"/>
      <w:marTop w:val="0"/>
      <w:marBottom w:val="0"/>
      <w:divBdr>
        <w:top w:val="none" w:sz="0" w:space="0" w:color="auto"/>
        <w:left w:val="none" w:sz="0" w:space="0" w:color="auto"/>
        <w:bottom w:val="none" w:sz="0" w:space="0" w:color="auto"/>
        <w:right w:val="none" w:sz="0" w:space="0" w:color="auto"/>
      </w:divBdr>
    </w:div>
    <w:div w:id="314185343">
      <w:marLeft w:val="480"/>
      <w:marRight w:val="0"/>
      <w:marTop w:val="0"/>
      <w:marBottom w:val="0"/>
      <w:divBdr>
        <w:top w:val="none" w:sz="0" w:space="0" w:color="auto"/>
        <w:left w:val="none" w:sz="0" w:space="0" w:color="auto"/>
        <w:bottom w:val="none" w:sz="0" w:space="0" w:color="auto"/>
        <w:right w:val="none" w:sz="0" w:space="0" w:color="auto"/>
      </w:divBdr>
    </w:div>
    <w:div w:id="314185905">
      <w:marLeft w:val="480"/>
      <w:marRight w:val="0"/>
      <w:marTop w:val="0"/>
      <w:marBottom w:val="0"/>
      <w:divBdr>
        <w:top w:val="none" w:sz="0" w:space="0" w:color="auto"/>
        <w:left w:val="none" w:sz="0" w:space="0" w:color="auto"/>
        <w:bottom w:val="none" w:sz="0" w:space="0" w:color="auto"/>
        <w:right w:val="none" w:sz="0" w:space="0" w:color="auto"/>
      </w:divBdr>
    </w:div>
    <w:div w:id="314266431">
      <w:marLeft w:val="480"/>
      <w:marRight w:val="0"/>
      <w:marTop w:val="0"/>
      <w:marBottom w:val="0"/>
      <w:divBdr>
        <w:top w:val="none" w:sz="0" w:space="0" w:color="auto"/>
        <w:left w:val="none" w:sz="0" w:space="0" w:color="auto"/>
        <w:bottom w:val="none" w:sz="0" w:space="0" w:color="auto"/>
        <w:right w:val="none" w:sz="0" w:space="0" w:color="auto"/>
      </w:divBdr>
    </w:div>
    <w:div w:id="314335084">
      <w:bodyDiv w:val="1"/>
      <w:marLeft w:val="0"/>
      <w:marRight w:val="0"/>
      <w:marTop w:val="0"/>
      <w:marBottom w:val="0"/>
      <w:divBdr>
        <w:top w:val="none" w:sz="0" w:space="0" w:color="auto"/>
        <w:left w:val="none" w:sz="0" w:space="0" w:color="auto"/>
        <w:bottom w:val="none" w:sz="0" w:space="0" w:color="auto"/>
        <w:right w:val="none" w:sz="0" w:space="0" w:color="auto"/>
      </w:divBdr>
    </w:div>
    <w:div w:id="314338726">
      <w:marLeft w:val="480"/>
      <w:marRight w:val="0"/>
      <w:marTop w:val="0"/>
      <w:marBottom w:val="0"/>
      <w:divBdr>
        <w:top w:val="none" w:sz="0" w:space="0" w:color="auto"/>
        <w:left w:val="none" w:sz="0" w:space="0" w:color="auto"/>
        <w:bottom w:val="none" w:sz="0" w:space="0" w:color="auto"/>
        <w:right w:val="none" w:sz="0" w:space="0" w:color="auto"/>
      </w:divBdr>
    </w:div>
    <w:div w:id="314338814">
      <w:marLeft w:val="480"/>
      <w:marRight w:val="0"/>
      <w:marTop w:val="0"/>
      <w:marBottom w:val="0"/>
      <w:divBdr>
        <w:top w:val="none" w:sz="0" w:space="0" w:color="auto"/>
        <w:left w:val="none" w:sz="0" w:space="0" w:color="auto"/>
        <w:bottom w:val="none" w:sz="0" w:space="0" w:color="auto"/>
        <w:right w:val="none" w:sz="0" w:space="0" w:color="auto"/>
      </w:divBdr>
    </w:div>
    <w:div w:id="314601881">
      <w:bodyDiv w:val="1"/>
      <w:marLeft w:val="0"/>
      <w:marRight w:val="0"/>
      <w:marTop w:val="0"/>
      <w:marBottom w:val="0"/>
      <w:divBdr>
        <w:top w:val="none" w:sz="0" w:space="0" w:color="auto"/>
        <w:left w:val="none" w:sz="0" w:space="0" w:color="auto"/>
        <w:bottom w:val="none" w:sz="0" w:space="0" w:color="auto"/>
        <w:right w:val="none" w:sz="0" w:space="0" w:color="auto"/>
      </w:divBdr>
    </w:div>
    <w:div w:id="314798235">
      <w:marLeft w:val="480"/>
      <w:marRight w:val="0"/>
      <w:marTop w:val="0"/>
      <w:marBottom w:val="0"/>
      <w:divBdr>
        <w:top w:val="none" w:sz="0" w:space="0" w:color="auto"/>
        <w:left w:val="none" w:sz="0" w:space="0" w:color="auto"/>
        <w:bottom w:val="none" w:sz="0" w:space="0" w:color="auto"/>
        <w:right w:val="none" w:sz="0" w:space="0" w:color="auto"/>
      </w:divBdr>
    </w:div>
    <w:div w:id="314838249">
      <w:marLeft w:val="480"/>
      <w:marRight w:val="0"/>
      <w:marTop w:val="0"/>
      <w:marBottom w:val="0"/>
      <w:divBdr>
        <w:top w:val="none" w:sz="0" w:space="0" w:color="auto"/>
        <w:left w:val="none" w:sz="0" w:space="0" w:color="auto"/>
        <w:bottom w:val="none" w:sz="0" w:space="0" w:color="auto"/>
        <w:right w:val="none" w:sz="0" w:space="0" w:color="auto"/>
      </w:divBdr>
    </w:div>
    <w:div w:id="314919101">
      <w:marLeft w:val="480"/>
      <w:marRight w:val="0"/>
      <w:marTop w:val="0"/>
      <w:marBottom w:val="0"/>
      <w:divBdr>
        <w:top w:val="none" w:sz="0" w:space="0" w:color="auto"/>
        <w:left w:val="none" w:sz="0" w:space="0" w:color="auto"/>
        <w:bottom w:val="none" w:sz="0" w:space="0" w:color="auto"/>
        <w:right w:val="none" w:sz="0" w:space="0" w:color="auto"/>
      </w:divBdr>
    </w:div>
    <w:div w:id="314995432">
      <w:marLeft w:val="480"/>
      <w:marRight w:val="0"/>
      <w:marTop w:val="0"/>
      <w:marBottom w:val="0"/>
      <w:divBdr>
        <w:top w:val="none" w:sz="0" w:space="0" w:color="auto"/>
        <w:left w:val="none" w:sz="0" w:space="0" w:color="auto"/>
        <w:bottom w:val="none" w:sz="0" w:space="0" w:color="auto"/>
        <w:right w:val="none" w:sz="0" w:space="0" w:color="auto"/>
      </w:divBdr>
    </w:div>
    <w:div w:id="315033707">
      <w:bodyDiv w:val="1"/>
      <w:marLeft w:val="0"/>
      <w:marRight w:val="0"/>
      <w:marTop w:val="0"/>
      <w:marBottom w:val="0"/>
      <w:divBdr>
        <w:top w:val="none" w:sz="0" w:space="0" w:color="auto"/>
        <w:left w:val="none" w:sz="0" w:space="0" w:color="auto"/>
        <w:bottom w:val="none" w:sz="0" w:space="0" w:color="auto"/>
        <w:right w:val="none" w:sz="0" w:space="0" w:color="auto"/>
      </w:divBdr>
    </w:div>
    <w:div w:id="315190557">
      <w:marLeft w:val="480"/>
      <w:marRight w:val="0"/>
      <w:marTop w:val="0"/>
      <w:marBottom w:val="0"/>
      <w:divBdr>
        <w:top w:val="none" w:sz="0" w:space="0" w:color="auto"/>
        <w:left w:val="none" w:sz="0" w:space="0" w:color="auto"/>
        <w:bottom w:val="none" w:sz="0" w:space="0" w:color="auto"/>
        <w:right w:val="none" w:sz="0" w:space="0" w:color="auto"/>
      </w:divBdr>
    </w:div>
    <w:div w:id="315228428">
      <w:bodyDiv w:val="1"/>
      <w:marLeft w:val="0"/>
      <w:marRight w:val="0"/>
      <w:marTop w:val="0"/>
      <w:marBottom w:val="0"/>
      <w:divBdr>
        <w:top w:val="none" w:sz="0" w:space="0" w:color="auto"/>
        <w:left w:val="none" w:sz="0" w:space="0" w:color="auto"/>
        <w:bottom w:val="none" w:sz="0" w:space="0" w:color="auto"/>
        <w:right w:val="none" w:sz="0" w:space="0" w:color="auto"/>
      </w:divBdr>
    </w:div>
    <w:div w:id="315300842">
      <w:bodyDiv w:val="1"/>
      <w:marLeft w:val="0"/>
      <w:marRight w:val="0"/>
      <w:marTop w:val="0"/>
      <w:marBottom w:val="0"/>
      <w:divBdr>
        <w:top w:val="none" w:sz="0" w:space="0" w:color="auto"/>
        <w:left w:val="none" w:sz="0" w:space="0" w:color="auto"/>
        <w:bottom w:val="none" w:sz="0" w:space="0" w:color="auto"/>
        <w:right w:val="none" w:sz="0" w:space="0" w:color="auto"/>
      </w:divBdr>
    </w:div>
    <w:div w:id="315301416">
      <w:marLeft w:val="480"/>
      <w:marRight w:val="0"/>
      <w:marTop w:val="0"/>
      <w:marBottom w:val="0"/>
      <w:divBdr>
        <w:top w:val="none" w:sz="0" w:space="0" w:color="auto"/>
        <w:left w:val="none" w:sz="0" w:space="0" w:color="auto"/>
        <w:bottom w:val="none" w:sz="0" w:space="0" w:color="auto"/>
        <w:right w:val="none" w:sz="0" w:space="0" w:color="auto"/>
      </w:divBdr>
    </w:div>
    <w:div w:id="315305204">
      <w:marLeft w:val="480"/>
      <w:marRight w:val="0"/>
      <w:marTop w:val="0"/>
      <w:marBottom w:val="0"/>
      <w:divBdr>
        <w:top w:val="none" w:sz="0" w:space="0" w:color="auto"/>
        <w:left w:val="none" w:sz="0" w:space="0" w:color="auto"/>
        <w:bottom w:val="none" w:sz="0" w:space="0" w:color="auto"/>
        <w:right w:val="none" w:sz="0" w:space="0" w:color="auto"/>
      </w:divBdr>
    </w:div>
    <w:div w:id="315377694">
      <w:marLeft w:val="480"/>
      <w:marRight w:val="0"/>
      <w:marTop w:val="0"/>
      <w:marBottom w:val="0"/>
      <w:divBdr>
        <w:top w:val="none" w:sz="0" w:space="0" w:color="auto"/>
        <w:left w:val="none" w:sz="0" w:space="0" w:color="auto"/>
        <w:bottom w:val="none" w:sz="0" w:space="0" w:color="auto"/>
        <w:right w:val="none" w:sz="0" w:space="0" w:color="auto"/>
      </w:divBdr>
    </w:div>
    <w:div w:id="315378027">
      <w:marLeft w:val="480"/>
      <w:marRight w:val="0"/>
      <w:marTop w:val="0"/>
      <w:marBottom w:val="0"/>
      <w:divBdr>
        <w:top w:val="none" w:sz="0" w:space="0" w:color="auto"/>
        <w:left w:val="none" w:sz="0" w:space="0" w:color="auto"/>
        <w:bottom w:val="none" w:sz="0" w:space="0" w:color="auto"/>
        <w:right w:val="none" w:sz="0" w:space="0" w:color="auto"/>
      </w:divBdr>
    </w:div>
    <w:div w:id="315381441">
      <w:bodyDiv w:val="1"/>
      <w:marLeft w:val="0"/>
      <w:marRight w:val="0"/>
      <w:marTop w:val="0"/>
      <w:marBottom w:val="0"/>
      <w:divBdr>
        <w:top w:val="none" w:sz="0" w:space="0" w:color="auto"/>
        <w:left w:val="none" w:sz="0" w:space="0" w:color="auto"/>
        <w:bottom w:val="none" w:sz="0" w:space="0" w:color="auto"/>
        <w:right w:val="none" w:sz="0" w:space="0" w:color="auto"/>
      </w:divBdr>
    </w:div>
    <w:div w:id="315426429">
      <w:bodyDiv w:val="1"/>
      <w:marLeft w:val="0"/>
      <w:marRight w:val="0"/>
      <w:marTop w:val="0"/>
      <w:marBottom w:val="0"/>
      <w:divBdr>
        <w:top w:val="none" w:sz="0" w:space="0" w:color="auto"/>
        <w:left w:val="none" w:sz="0" w:space="0" w:color="auto"/>
        <w:bottom w:val="none" w:sz="0" w:space="0" w:color="auto"/>
        <w:right w:val="none" w:sz="0" w:space="0" w:color="auto"/>
      </w:divBdr>
    </w:div>
    <w:div w:id="315652045">
      <w:bodyDiv w:val="1"/>
      <w:marLeft w:val="0"/>
      <w:marRight w:val="0"/>
      <w:marTop w:val="0"/>
      <w:marBottom w:val="0"/>
      <w:divBdr>
        <w:top w:val="none" w:sz="0" w:space="0" w:color="auto"/>
        <w:left w:val="none" w:sz="0" w:space="0" w:color="auto"/>
        <w:bottom w:val="none" w:sz="0" w:space="0" w:color="auto"/>
        <w:right w:val="none" w:sz="0" w:space="0" w:color="auto"/>
      </w:divBdr>
    </w:div>
    <w:div w:id="315690157">
      <w:marLeft w:val="480"/>
      <w:marRight w:val="0"/>
      <w:marTop w:val="0"/>
      <w:marBottom w:val="0"/>
      <w:divBdr>
        <w:top w:val="none" w:sz="0" w:space="0" w:color="auto"/>
        <w:left w:val="none" w:sz="0" w:space="0" w:color="auto"/>
        <w:bottom w:val="none" w:sz="0" w:space="0" w:color="auto"/>
        <w:right w:val="none" w:sz="0" w:space="0" w:color="auto"/>
      </w:divBdr>
    </w:div>
    <w:div w:id="315718838">
      <w:bodyDiv w:val="1"/>
      <w:marLeft w:val="0"/>
      <w:marRight w:val="0"/>
      <w:marTop w:val="0"/>
      <w:marBottom w:val="0"/>
      <w:divBdr>
        <w:top w:val="none" w:sz="0" w:space="0" w:color="auto"/>
        <w:left w:val="none" w:sz="0" w:space="0" w:color="auto"/>
        <w:bottom w:val="none" w:sz="0" w:space="0" w:color="auto"/>
        <w:right w:val="none" w:sz="0" w:space="0" w:color="auto"/>
      </w:divBdr>
    </w:div>
    <w:div w:id="315765582">
      <w:marLeft w:val="480"/>
      <w:marRight w:val="0"/>
      <w:marTop w:val="0"/>
      <w:marBottom w:val="0"/>
      <w:divBdr>
        <w:top w:val="none" w:sz="0" w:space="0" w:color="auto"/>
        <w:left w:val="none" w:sz="0" w:space="0" w:color="auto"/>
        <w:bottom w:val="none" w:sz="0" w:space="0" w:color="auto"/>
        <w:right w:val="none" w:sz="0" w:space="0" w:color="auto"/>
      </w:divBdr>
    </w:div>
    <w:div w:id="315845643">
      <w:bodyDiv w:val="1"/>
      <w:marLeft w:val="0"/>
      <w:marRight w:val="0"/>
      <w:marTop w:val="0"/>
      <w:marBottom w:val="0"/>
      <w:divBdr>
        <w:top w:val="none" w:sz="0" w:space="0" w:color="auto"/>
        <w:left w:val="none" w:sz="0" w:space="0" w:color="auto"/>
        <w:bottom w:val="none" w:sz="0" w:space="0" w:color="auto"/>
        <w:right w:val="none" w:sz="0" w:space="0" w:color="auto"/>
      </w:divBdr>
    </w:div>
    <w:div w:id="315887529">
      <w:marLeft w:val="480"/>
      <w:marRight w:val="0"/>
      <w:marTop w:val="0"/>
      <w:marBottom w:val="0"/>
      <w:divBdr>
        <w:top w:val="none" w:sz="0" w:space="0" w:color="auto"/>
        <w:left w:val="none" w:sz="0" w:space="0" w:color="auto"/>
        <w:bottom w:val="none" w:sz="0" w:space="0" w:color="auto"/>
        <w:right w:val="none" w:sz="0" w:space="0" w:color="auto"/>
      </w:divBdr>
    </w:div>
    <w:div w:id="315958925">
      <w:bodyDiv w:val="1"/>
      <w:marLeft w:val="0"/>
      <w:marRight w:val="0"/>
      <w:marTop w:val="0"/>
      <w:marBottom w:val="0"/>
      <w:divBdr>
        <w:top w:val="none" w:sz="0" w:space="0" w:color="auto"/>
        <w:left w:val="none" w:sz="0" w:space="0" w:color="auto"/>
        <w:bottom w:val="none" w:sz="0" w:space="0" w:color="auto"/>
        <w:right w:val="none" w:sz="0" w:space="0" w:color="auto"/>
      </w:divBdr>
    </w:div>
    <w:div w:id="315960156">
      <w:marLeft w:val="480"/>
      <w:marRight w:val="0"/>
      <w:marTop w:val="0"/>
      <w:marBottom w:val="0"/>
      <w:divBdr>
        <w:top w:val="none" w:sz="0" w:space="0" w:color="auto"/>
        <w:left w:val="none" w:sz="0" w:space="0" w:color="auto"/>
        <w:bottom w:val="none" w:sz="0" w:space="0" w:color="auto"/>
        <w:right w:val="none" w:sz="0" w:space="0" w:color="auto"/>
      </w:divBdr>
    </w:div>
    <w:div w:id="316035183">
      <w:bodyDiv w:val="1"/>
      <w:marLeft w:val="0"/>
      <w:marRight w:val="0"/>
      <w:marTop w:val="0"/>
      <w:marBottom w:val="0"/>
      <w:divBdr>
        <w:top w:val="none" w:sz="0" w:space="0" w:color="auto"/>
        <w:left w:val="none" w:sz="0" w:space="0" w:color="auto"/>
        <w:bottom w:val="none" w:sz="0" w:space="0" w:color="auto"/>
        <w:right w:val="none" w:sz="0" w:space="0" w:color="auto"/>
      </w:divBdr>
    </w:div>
    <w:div w:id="316107519">
      <w:bodyDiv w:val="1"/>
      <w:marLeft w:val="0"/>
      <w:marRight w:val="0"/>
      <w:marTop w:val="0"/>
      <w:marBottom w:val="0"/>
      <w:divBdr>
        <w:top w:val="none" w:sz="0" w:space="0" w:color="auto"/>
        <w:left w:val="none" w:sz="0" w:space="0" w:color="auto"/>
        <w:bottom w:val="none" w:sz="0" w:space="0" w:color="auto"/>
        <w:right w:val="none" w:sz="0" w:space="0" w:color="auto"/>
      </w:divBdr>
    </w:div>
    <w:div w:id="316111372">
      <w:marLeft w:val="480"/>
      <w:marRight w:val="0"/>
      <w:marTop w:val="0"/>
      <w:marBottom w:val="0"/>
      <w:divBdr>
        <w:top w:val="none" w:sz="0" w:space="0" w:color="auto"/>
        <w:left w:val="none" w:sz="0" w:space="0" w:color="auto"/>
        <w:bottom w:val="none" w:sz="0" w:space="0" w:color="auto"/>
        <w:right w:val="none" w:sz="0" w:space="0" w:color="auto"/>
      </w:divBdr>
    </w:div>
    <w:div w:id="316150777">
      <w:marLeft w:val="480"/>
      <w:marRight w:val="0"/>
      <w:marTop w:val="0"/>
      <w:marBottom w:val="0"/>
      <w:divBdr>
        <w:top w:val="none" w:sz="0" w:space="0" w:color="auto"/>
        <w:left w:val="none" w:sz="0" w:space="0" w:color="auto"/>
        <w:bottom w:val="none" w:sz="0" w:space="0" w:color="auto"/>
        <w:right w:val="none" w:sz="0" w:space="0" w:color="auto"/>
      </w:divBdr>
    </w:div>
    <w:div w:id="316300050">
      <w:marLeft w:val="480"/>
      <w:marRight w:val="0"/>
      <w:marTop w:val="0"/>
      <w:marBottom w:val="0"/>
      <w:divBdr>
        <w:top w:val="none" w:sz="0" w:space="0" w:color="auto"/>
        <w:left w:val="none" w:sz="0" w:space="0" w:color="auto"/>
        <w:bottom w:val="none" w:sz="0" w:space="0" w:color="auto"/>
        <w:right w:val="none" w:sz="0" w:space="0" w:color="auto"/>
      </w:divBdr>
    </w:div>
    <w:div w:id="316345193">
      <w:bodyDiv w:val="1"/>
      <w:marLeft w:val="0"/>
      <w:marRight w:val="0"/>
      <w:marTop w:val="0"/>
      <w:marBottom w:val="0"/>
      <w:divBdr>
        <w:top w:val="none" w:sz="0" w:space="0" w:color="auto"/>
        <w:left w:val="none" w:sz="0" w:space="0" w:color="auto"/>
        <w:bottom w:val="none" w:sz="0" w:space="0" w:color="auto"/>
        <w:right w:val="none" w:sz="0" w:space="0" w:color="auto"/>
      </w:divBdr>
    </w:div>
    <w:div w:id="316495111">
      <w:bodyDiv w:val="1"/>
      <w:marLeft w:val="0"/>
      <w:marRight w:val="0"/>
      <w:marTop w:val="0"/>
      <w:marBottom w:val="0"/>
      <w:divBdr>
        <w:top w:val="none" w:sz="0" w:space="0" w:color="auto"/>
        <w:left w:val="none" w:sz="0" w:space="0" w:color="auto"/>
        <w:bottom w:val="none" w:sz="0" w:space="0" w:color="auto"/>
        <w:right w:val="none" w:sz="0" w:space="0" w:color="auto"/>
      </w:divBdr>
    </w:div>
    <w:div w:id="316499640">
      <w:marLeft w:val="480"/>
      <w:marRight w:val="0"/>
      <w:marTop w:val="0"/>
      <w:marBottom w:val="0"/>
      <w:divBdr>
        <w:top w:val="none" w:sz="0" w:space="0" w:color="auto"/>
        <w:left w:val="none" w:sz="0" w:space="0" w:color="auto"/>
        <w:bottom w:val="none" w:sz="0" w:space="0" w:color="auto"/>
        <w:right w:val="none" w:sz="0" w:space="0" w:color="auto"/>
      </w:divBdr>
    </w:div>
    <w:div w:id="316686893">
      <w:bodyDiv w:val="1"/>
      <w:marLeft w:val="0"/>
      <w:marRight w:val="0"/>
      <w:marTop w:val="0"/>
      <w:marBottom w:val="0"/>
      <w:divBdr>
        <w:top w:val="none" w:sz="0" w:space="0" w:color="auto"/>
        <w:left w:val="none" w:sz="0" w:space="0" w:color="auto"/>
        <w:bottom w:val="none" w:sz="0" w:space="0" w:color="auto"/>
        <w:right w:val="none" w:sz="0" w:space="0" w:color="auto"/>
      </w:divBdr>
    </w:div>
    <w:div w:id="316694066">
      <w:bodyDiv w:val="1"/>
      <w:marLeft w:val="0"/>
      <w:marRight w:val="0"/>
      <w:marTop w:val="0"/>
      <w:marBottom w:val="0"/>
      <w:divBdr>
        <w:top w:val="none" w:sz="0" w:space="0" w:color="auto"/>
        <w:left w:val="none" w:sz="0" w:space="0" w:color="auto"/>
        <w:bottom w:val="none" w:sz="0" w:space="0" w:color="auto"/>
        <w:right w:val="none" w:sz="0" w:space="0" w:color="auto"/>
      </w:divBdr>
    </w:div>
    <w:div w:id="316737190">
      <w:bodyDiv w:val="1"/>
      <w:marLeft w:val="0"/>
      <w:marRight w:val="0"/>
      <w:marTop w:val="0"/>
      <w:marBottom w:val="0"/>
      <w:divBdr>
        <w:top w:val="none" w:sz="0" w:space="0" w:color="auto"/>
        <w:left w:val="none" w:sz="0" w:space="0" w:color="auto"/>
        <w:bottom w:val="none" w:sz="0" w:space="0" w:color="auto"/>
        <w:right w:val="none" w:sz="0" w:space="0" w:color="auto"/>
      </w:divBdr>
    </w:div>
    <w:div w:id="316763028">
      <w:marLeft w:val="480"/>
      <w:marRight w:val="0"/>
      <w:marTop w:val="0"/>
      <w:marBottom w:val="0"/>
      <w:divBdr>
        <w:top w:val="none" w:sz="0" w:space="0" w:color="auto"/>
        <w:left w:val="none" w:sz="0" w:space="0" w:color="auto"/>
        <w:bottom w:val="none" w:sz="0" w:space="0" w:color="auto"/>
        <w:right w:val="none" w:sz="0" w:space="0" w:color="auto"/>
      </w:divBdr>
    </w:div>
    <w:div w:id="316881576">
      <w:bodyDiv w:val="1"/>
      <w:marLeft w:val="0"/>
      <w:marRight w:val="0"/>
      <w:marTop w:val="0"/>
      <w:marBottom w:val="0"/>
      <w:divBdr>
        <w:top w:val="none" w:sz="0" w:space="0" w:color="auto"/>
        <w:left w:val="none" w:sz="0" w:space="0" w:color="auto"/>
        <w:bottom w:val="none" w:sz="0" w:space="0" w:color="auto"/>
        <w:right w:val="none" w:sz="0" w:space="0" w:color="auto"/>
      </w:divBdr>
    </w:div>
    <w:div w:id="317005403">
      <w:bodyDiv w:val="1"/>
      <w:marLeft w:val="0"/>
      <w:marRight w:val="0"/>
      <w:marTop w:val="0"/>
      <w:marBottom w:val="0"/>
      <w:divBdr>
        <w:top w:val="none" w:sz="0" w:space="0" w:color="auto"/>
        <w:left w:val="none" w:sz="0" w:space="0" w:color="auto"/>
        <w:bottom w:val="none" w:sz="0" w:space="0" w:color="auto"/>
        <w:right w:val="none" w:sz="0" w:space="0" w:color="auto"/>
      </w:divBdr>
    </w:div>
    <w:div w:id="317080851">
      <w:bodyDiv w:val="1"/>
      <w:marLeft w:val="0"/>
      <w:marRight w:val="0"/>
      <w:marTop w:val="0"/>
      <w:marBottom w:val="0"/>
      <w:divBdr>
        <w:top w:val="none" w:sz="0" w:space="0" w:color="auto"/>
        <w:left w:val="none" w:sz="0" w:space="0" w:color="auto"/>
        <w:bottom w:val="none" w:sz="0" w:space="0" w:color="auto"/>
        <w:right w:val="none" w:sz="0" w:space="0" w:color="auto"/>
      </w:divBdr>
    </w:div>
    <w:div w:id="317151089">
      <w:bodyDiv w:val="1"/>
      <w:marLeft w:val="0"/>
      <w:marRight w:val="0"/>
      <w:marTop w:val="0"/>
      <w:marBottom w:val="0"/>
      <w:divBdr>
        <w:top w:val="none" w:sz="0" w:space="0" w:color="auto"/>
        <w:left w:val="none" w:sz="0" w:space="0" w:color="auto"/>
        <w:bottom w:val="none" w:sz="0" w:space="0" w:color="auto"/>
        <w:right w:val="none" w:sz="0" w:space="0" w:color="auto"/>
      </w:divBdr>
    </w:div>
    <w:div w:id="317156283">
      <w:marLeft w:val="480"/>
      <w:marRight w:val="0"/>
      <w:marTop w:val="0"/>
      <w:marBottom w:val="0"/>
      <w:divBdr>
        <w:top w:val="none" w:sz="0" w:space="0" w:color="auto"/>
        <w:left w:val="none" w:sz="0" w:space="0" w:color="auto"/>
        <w:bottom w:val="none" w:sz="0" w:space="0" w:color="auto"/>
        <w:right w:val="none" w:sz="0" w:space="0" w:color="auto"/>
      </w:divBdr>
    </w:div>
    <w:div w:id="317194485">
      <w:bodyDiv w:val="1"/>
      <w:marLeft w:val="0"/>
      <w:marRight w:val="0"/>
      <w:marTop w:val="0"/>
      <w:marBottom w:val="0"/>
      <w:divBdr>
        <w:top w:val="none" w:sz="0" w:space="0" w:color="auto"/>
        <w:left w:val="none" w:sz="0" w:space="0" w:color="auto"/>
        <w:bottom w:val="none" w:sz="0" w:space="0" w:color="auto"/>
        <w:right w:val="none" w:sz="0" w:space="0" w:color="auto"/>
      </w:divBdr>
    </w:div>
    <w:div w:id="317224777">
      <w:marLeft w:val="480"/>
      <w:marRight w:val="0"/>
      <w:marTop w:val="0"/>
      <w:marBottom w:val="0"/>
      <w:divBdr>
        <w:top w:val="none" w:sz="0" w:space="0" w:color="auto"/>
        <w:left w:val="none" w:sz="0" w:space="0" w:color="auto"/>
        <w:bottom w:val="none" w:sz="0" w:space="0" w:color="auto"/>
        <w:right w:val="none" w:sz="0" w:space="0" w:color="auto"/>
      </w:divBdr>
    </w:div>
    <w:div w:id="317268680">
      <w:marLeft w:val="480"/>
      <w:marRight w:val="0"/>
      <w:marTop w:val="0"/>
      <w:marBottom w:val="0"/>
      <w:divBdr>
        <w:top w:val="none" w:sz="0" w:space="0" w:color="auto"/>
        <w:left w:val="none" w:sz="0" w:space="0" w:color="auto"/>
        <w:bottom w:val="none" w:sz="0" w:space="0" w:color="auto"/>
        <w:right w:val="none" w:sz="0" w:space="0" w:color="auto"/>
      </w:divBdr>
    </w:div>
    <w:div w:id="317269495">
      <w:bodyDiv w:val="1"/>
      <w:marLeft w:val="0"/>
      <w:marRight w:val="0"/>
      <w:marTop w:val="0"/>
      <w:marBottom w:val="0"/>
      <w:divBdr>
        <w:top w:val="none" w:sz="0" w:space="0" w:color="auto"/>
        <w:left w:val="none" w:sz="0" w:space="0" w:color="auto"/>
        <w:bottom w:val="none" w:sz="0" w:space="0" w:color="auto"/>
        <w:right w:val="none" w:sz="0" w:space="0" w:color="auto"/>
      </w:divBdr>
    </w:div>
    <w:div w:id="317345173">
      <w:bodyDiv w:val="1"/>
      <w:marLeft w:val="0"/>
      <w:marRight w:val="0"/>
      <w:marTop w:val="0"/>
      <w:marBottom w:val="0"/>
      <w:divBdr>
        <w:top w:val="none" w:sz="0" w:space="0" w:color="auto"/>
        <w:left w:val="none" w:sz="0" w:space="0" w:color="auto"/>
        <w:bottom w:val="none" w:sz="0" w:space="0" w:color="auto"/>
        <w:right w:val="none" w:sz="0" w:space="0" w:color="auto"/>
      </w:divBdr>
    </w:div>
    <w:div w:id="317349418">
      <w:marLeft w:val="480"/>
      <w:marRight w:val="0"/>
      <w:marTop w:val="0"/>
      <w:marBottom w:val="0"/>
      <w:divBdr>
        <w:top w:val="none" w:sz="0" w:space="0" w:color="auto"/>
        <w:left w:val="none" w:sz="0" w:space="0" w:color="auto"/>
        <w:bottom w:val="none" w:sz="0" w:space="0" w:color="auto"/>
        <w:right w:val="none" w:sz="0" w:space="0" w:color="auto"/>
      </w:divBdr>
    </w:div>
    <w:div w:id="317391770">
      <w:marLeft w:val="480"/>
      <w:marRight w:val="0"/>
      <w:marTop w:val="0"/>
      <w:marBottom w:val="0"/>
      <w:divBdr>
        <w:top w:val="none" w:sz="0" w:space="0" w:color="auto"/>
        <w:left w:val="none" w:sz="0" w:space="0" w:color="auto"/>
        <w:bottom w:val="none" w:sz="0" w:space="0" w:color="auto"/>
        <w:right w:val="none" w:sz="0" w:space="0" w:color="auto"/>
      </w:divBdr>
    </w:div>
    <w:div w:id="317418803">
      <w:marLeft w:val="480"/>
      <w:marRight w:val="0"/>
      <w:marTop w:val="0"/>
      <w:marBottom w:val="0"/>
      <w:divBdr>
        <w:top w:val="none" w:sz="0" w:space="0" w:color="auto"/>
        <w:left w:val="none" w:sz="0" w:space="0" w:color="auto"/>
        <w:bottom w:val="none" w:sz="0" w:space="0" w:color="auto"/>
        <w:right w:val="none" w:sz="0" w:space="0" w:color="auto"/>
      </w:divBdr>
    </w:div>
    <w:div w:id="317466969">
      <w:bodyDiv w:val="1"/>
      <w:marLeft w:val="0"/>
      <w:marRight w:val="0"/>
      <w:marTop w:val="0"/>
      <w:marBottom w:val="0"/>
      <w:divBdr>
        <w:top w:val="none" w:sz="0" w:space="0" w:color="auto"/>
        <w:left w:val="none" w:sz="0" w:space="0" w:color="auto"/>
        <w:bottom w:val="none" w:sz="0" w:space="0" w:color="auto"/>
        <w:right w:val="none" w:sz="0" w:space="0" w:color="auto"/>
      </w:divBdr>
    </w:div>
    <w:div w:id="317612150">
      <w:marLeft w:val="480"/>
      <w:marRight w:val="0"/>
      <w:marTop w:val="0"/>
      <w:marBottom w:val="0"/>
      <w:divBdr>
        <w:top w:val="none" w:sz="0" w:space="0" w:color="auto"/>
        <w:left w:val="none" w:sz="0" w:space="0" w:color="auto"/>
        <w:bottom w:val="none" w:sz="0" w:space="0" w:color="auto"/>
        <w:right w:val="none" w:sz="0" w:space="0" w:color="auto"/>
      </w:divBdr>
    </w:div>
    <w:div w:id="317879027">
      <w:bodyDiv w:val="1"/>
      <w:marLeft w:val="0"/>
      <w:marRight w:val="0"/>
      <w:marTop w:val="0"/>
      <w:marBottom w:val="0"/>
      <w:divBdr>
        <w:top w:val="none" w:sz="0" w:space="0" w:color="auto"/>
        <w:left w:val="none" w:sz="0" w:space="0" w:color="auto"/>
        <w:bottom w:val="none" w:sz="0" w:space="0" w:color="auto"/>
        <w:right w:val="none" w:sz="0" w:space="0" w:color="auto"/>
      </w:divBdr>
    </w:div>
    <w:div w:id="318119884">
      <w:bodyDiv w:val="1"/>
      <w:marLeft w:val="0"/>
      <w:marRight w:val="0"/>
      <w:marTop w:val="0"/>
      <w:marBottom w:val="0"/>
      <w:divBdr>
        <w:top w:val="none" w:sz="0" w:space="0" w:color="auto"/>
        <w:left w:val="none" w:sz="0" w:space="0" w:color="auto"/>
        <w:bottom w:val="none" w:sz="0" w:space="0" w:color="auto"/>
        <w:right w:val="none" w:sz="0" w:space="0" w:color="auto"/>
      </w:divBdr>
    </w:div>
    <w:div w:id="318193358">
      <w:marLeft w:val="480"/>
      <w:marRight w:val="0"/>
      <w:marTop w:val="0"/>
      <w:marBottom w:val="0"/>
      <w:divBdr>
        <w:top w:val="none" w:sz="0" w:space="0" w:color="auto"/>
        <w:left w:val="none" w:sz="0" w:space="0" w:color="auto"/>
        <w:bottom w:val="none" w:sz="0" w:space="0" w:color="auto"/>
        <w:right w:val="none" w:sz="0" w:space="0" w:color="auto"/>
      </w:divBdr>
    </w:div>
    <w:div w:id="318272176">
      <w:marLeft w:val="480"/>
      <w:marRight w:val="0"/>
      <w:marTop w:val="0"/>
      <w:marBottom w:val="0"/>
      <w:divBdr>
        <w:top w:val="none" w:sz="0" w:space="0" w:color="auto"/>
        <w:left w:val="none" w:sz="0" w:space="0" w:color="auto"/>
        <w:bottom w:val="none" w:sz="0" w:space="0" w:color="auto"/>
        <w:right w:val="none" w:sz="0" w:space="0" w:color="auto"/>
      </w:divBdr>
    </w:div>
    <w:div w:id="318308812">
      <w:marLeft w:val="480"/>
      <w:marRight w:val="0"/>
      <w:marTop w:val="0"/>
      <w:marBottom w:val="0"/>
      <w:divBdr>
        <w:top w:val="none" w:sz="0" w:space="0" w:color="auto"/>
        <w:left w:val="none" w:sz="0" w:space="0" w:color="auto"/>
        <w:bottom w:val="none" w:sz="0" w:space="0" w:color="auto"/>
        <w:right w:val="none" w:sz="0" w:space="0" w:color="auto"/>
      </w:divBdr>
    </w:div>
    <w:div w:id="318340882">
      <w:bodyDiv w:val="1"/>
      <w:marLeft w:val="0"/>
      <w:marRight w:val="0"/>
      <w:marTop w:val="0"/>
      <w:marBottom w:val="0"/>
      <w:divBdr>
        <w:top w:val="none" w:sz="0" w:space="0" w:color="auto"/>
        <w:left w:val="none" w:sz="0" w:space="0" w:color="auto"/>
        <w:bottom w:val="none" w:sz="0" w:space="0" w:color="auto"/>
        <w:right w:val="none" w:sz="0" w:space="0" w:color="auto"/>
      </w:divBdr>
    </w:div>
    <w:div w:id="318391390">
      <w:marLeft w:val="480"/>
      <w:marRight w:val="0"/>
      <w:marTop w:val="0"/>
      <w:marBottom w:val="0"/>
      <w:divBdr>
        <w:top w:val="none" w:sz="0" w:space="0" w:color="auto"/>
        <w:left w:val="none" w:sz="0" w:space="0" w:color="auto"/>
        <w:bottom w:val="none" w:sz="0" w:space="0" w:color="auto"/>
        <w:right w:val="none" w:sz="0" w:space="0" w:color="auto"/>
      </w:divBdr>
    </w:div>
    <w:div w:id="318467470">
      <w:marLeft w:val="480"/>
      <w:marRight w:val="0"/>
      <w:marTop w:val="0"/>
      <w:marBottom w:val="0"/>
      <w:divBdr>
        <w:top w:val="none" w:sz="0" w:space="0" w:color="auto"/>
        <w:left w:val="none" w:sz="0" w:space="0" w:color="auto"/>
        <w:bottom w:val="none" w:sz="0" w:space="0" w:color="auto"/>
        <w:right w:val="none" w:sz="0" w:space="0" w:color="auto"/>
      </w:divBdr>
    </w:div>
    <w:div w:id="318506550">
      <w:bodyDiv w:val="1"/>
      <w:marLeft w:val="0"/>
      <w:marRight w:val="0"/>
      <w:marTop w:val="0"/>
      <w:marBottom w:val="0"/>
      <w:divBdr>
        <w:top w:val="none" w:sz="0" w:space="0" w:color="auto"/>
        <w:left w:val="none" w:sz="0" w:space="0" w:color="auto"/>
        <w:bottom w:val="none" w:sz="0" w:space="0" w:color="auto"/>
        <w:right w:val="none" w:sz="0" w:space="0" w:color="auto"/>
      </w:divBdr>
    </w:div>
    <w:div w:id="318728331">
      <w:marLeft w:val="480"/>
      <w:marRight w:val="0"/>
      <w:marTop w:val="0"/>
      <w:marBottom w:val="0"/>
      <w:divBdr>
        <w:top w:val="none" w:sz="0" w:space="0" w:color="auto"/>
        <w:left w:val="none" w:sz="0" w:space="0" w:color="auto"/>
        <w:bottom w:val="none" w:sz="0" w:space="0" w:color="auto"/>
        <w:right w:val="none" w:sz="0" w:space="0" w:color="auto"/>
      </w:divBdr>
    </w:div>
    <w:div w:id="318728448">
      <w:marLeft w:val="480"/>
      <w:marRight w:val="0"/>
      <w:marTop w:val="0"/>
      <w:marBottom w:val="0"/>
      <w:divBdr>
        <w:top w:val="none" w:sz="0" w:space="0" w:color="auto"/>
        <w:left w:val="none" w:sz="0" w:space="0" w:color="auto"/>
        <w:bottom w:val="none" w:sz="0" w:space="0" w:color="auto"/>
        <w:right w:val="none" w:sz="0" w:space="0" w:color="auto"/>
      </w:divBdr>
    </w:div>
    <w:div w:id="318847530">
      <w:bodyDiv w:val="1"/>
      <w:marLeft w:val="0"/>
      <w:marRight w:val="0"/>
      <w:marTop w:val="0"/>
      <w:marBottom w:val="0"/>
      <w:divBdr>
        <w:top w:val="none" w:sz="0" w:space="0" w:color="auto"/>
        <w:left w:val="none" w:sz="0" w:space="0" w:color="auto"/>
        <w:bottom w:val="none" w:sz="0" w:space="0" w:color="auto"/>
        <w:right w:val="none" w:sz="0" w:space="0" w:color="auto"/>
      </w:divBdr>
    </w:div>
    <w:div w:id="318848033">
      <w:marLeft w:val="480"/>
      <w:marRight w:val="0"/>
      <w:marTop w:val="0"/>
      <w:marBottom w:val="0"/>
      <w:divBdr>
        <w:top w:val="none" w:sz="0" w:space="0" w:color="auto"/>
        <w:left w:val="none" w:sz="0" w:space="0" w:color="auto"/>
        <w:bottom w:val="none" w:sz="0" w:space="0" w:color="auto"/>
        <w:right w:val="none" w:sz="0" w:space="0" w:color="auto"/>
      </w:divBdr>
    </w:div>
    <w:div w:id="318852406">
      <w:marLeft w:val="480"/>
      <w:marRight w:val="0"/>
      <w:marTop w:val="0"/>
      <w:marBottom w:val="0"/>
      <w:divBdr>
        <w:top w:val="none" w:sz="0" w:space="0" w:color="auto"/>
        <w:left w:val="none" w:sz="0" w:space="0" w:color="auto"/>
        <w:bottom w:val="none" w:sz="0" w:space="0" w:color="auto"/>
        <w:right w:val="none" w:sz="0" w:space="0" w:color="auto"/>
      </w:divBdr>
    </w:div>
    <w:div w:id="318968791">
      <w:bodyDiv w:val="1"/>
      <w:marLeft w:val="0"/>
      <w:marRight w:val="0"/>
      <w:marTop w:val="0"/>
      <w:marBottom w:val="0"/>
      <w:divBdr>
        <w:top w:val="none" w:sz="0" w:space="0" w:color="auto"/>
        <w:left w:val="none" w:sz="0" w:space="0" w:color="auto"/>
        <w:bottom w:val="none" w:sz="0" w:space="0" w:color="auto"/>
        <w:right w:val="none" w:sz="0" w:space="0" w:color="auto"/>
      </w:divBdr>
    </w:div>
    <w:div w:id="319115982">
      <w:marLeft w:val="480"/>
      <w:marRight w:val="0"/>
      <w:marTop w:val="0"/>
      <w:marBottom w:val="0"/>
      <w:divBdr>
        <w:top w:val="none" w:sz="0" w:space="0" w:color="auto"/>
        <w:left w:val="none" w:sz="0" w:space="0" w:color="auto"/>
        <w:bottom w:val="none" w:sz="0" w:space="0" w:color="auto"/>
        <w:right w:val="none" w:sz="0" w:space="0" w:color="auto"/>
      </w:divBdr>
    </w:div>
    <w:div w:id="319118743">
      <w:bodyDiv w:val="1"/>
      <w:marLeft w:val="0"/>
      <w:marRight w:val="0"/>
      <w:marTop w:val="0"/>
      <w:marBottom w:val="0"/>
      <w:divBdr>
        <w:top w:val="none" w:sz="0" w:space="0" w:color="auto"/>
        <w:left w:val="none" w:sz="0" w:space="0" w:color="auto"/>
        <w:bottom w:val="none" w:sz="0" w:space="0" w:color="auto"/>
        <w:right w:val="none" w:sz="0" w:space="0" w:color="auto"/>
      </w:divBdr>
    </w:div>
    <w:div w:id="319164906">
      <w:bodyDiv w:val="1"/>
      <w:marLeft w:val="0"/>
      <w:marRight w:val="0"/>
      <w:marTop w:val="0"/>
      <w:marBottom w:val="0"/>
      <w:divBdr>
        <w:top w:val="none" w:sz="0" w:space="0" w:color="auto"/>
        <w:left w:val="none" w:sz="0" w:space="0" w:color="auto"/>
        <w:bottom w:val="none" w:sz="0" w:space="0" w:color="auto"/>
        <w:right w:val="none" w:sz="0" w:space="0" w:color="auto"/>
      </w:divBdr>
    </w:div>
    <w:div w:id="319235030">
      <w:marLeft w:val="480"/>
      <w:marRight w:val="0"/>
      <w:marTop w:val="0"/>
      <w:marBottom w:val="0"/>
      <w:divBdr>
        <w:top w:val="none" w:sz="0" w:space="0" w:color="auto"/>
        <w:left w:val="none" w:sz="0" w:space="0" w:color="auto"/>
        <w:bottom w:val="none" w:sz="0" w:space="0" w:color="auto"/>
        <w:right w:val="none" w:sz="0" w:space="0" w:color="auto"/>
      </w:divBdr>
    </w:div>
    <w:div w:id="319310805">
      <w:bodyDiv w:val="1"/>
      <w:marLeft w:val="0"/>
      <w:marRight w:val="0"/>
      <w:marTop w:val="0"/>
      <w:marBottom w:val="0"/>
      <w:divBdr>
        <w:top w:val="none" w:sz="0" w:space="0" w:color="auto"/>
        <w:left w:val="none" w:sz="0" w:space="0" w:color="auto"/>
        <w:bottom w:val="none" w:sz="0" w:space="0" w:color="auto"/>
        <w:right w:val="none" w:sz="0" w:space="0" w:color="auto"/>
      </w:divBdr>
    </w:div>
    <w:div w:id="319315743">
      <w:marLeft w:val="480"/>
      <w:marRight w:val="0"/>
      <w:marTop w:val="0"/>
      <w:marBottom w:val="0"/>
      <w:divBdr>
        <w:top w:val="none" w:sz="0" w:space="0" w:color="auto"/>
        <w:left w:val="none" w:sz="0" w:space="0" w:color="auto"/>
        <w:bottom w:val="none" w:sz="0" w:space="0" w:color="auto"/>
        <w:right w:val="none" w:sz="0" w:space="0" w:color="auto"/>
      </w:divBdr>
    </w:div>
    <w:div w:id="319505810">
      <w:bodyDiv w:val="1"/>
      <w:marLeft w:val="0"/>
      <w:marRight w:val="0"/>
      <w:marTop w:val="0"/>
      <w:marBottom w:val="0"/>
      <w:divBdr>
        <w:top w:val="none" w:sz="0" w:space="0" w:color="auto"/>
        <w:left w:val="none" w:sz="0" w:space="0" w:color="auto"/>
        <w:bottom w:val="none" w:sz="0" w:space="0" w:color="auto"/>
        <w:right w:val="none" w:sz="0" w:space="0" w:color="auto"/>
      </w:divBdr>
    </w:div>
    <w:div w:id="319576321">
      <w:marLeft w:val="480"/>
      <w:marRight w:val="0"/>
      <w:marTop w:val="0"/>
      <w:marBottom w:val="0"/>
      <w:divBdr>
        <w:top w:val="none" w:sz="0" w:space="0" w:color="auto"/>
        <w:left w:val="none" w:sz="0" w:space="0" w:color="auto"/>
        <w:bottom w:val="none" w:sz="0" w:space="0" w:color="auto"/>
        <w:right w:val="none" w:sz="0" w:space="0" w:color="auto"/>
      </w:divBdr>
    </w:div>
    <w:div w:id="319650980">
      <w:marLeft w:val="480"/>
      <w:marRight w:val="0"/>
      <w:marTop w:val="0"/>
      <w:marBottom w:val="0"/>
      <w:divBdr>
        <w:top w:val="none" w:sz="0" w:space="0" w:color="auto"/>
        <w:left w:val="none" w:sz="0" w:space="0" w:color="auto"/>
        <w:bottom w:val="none" w:sz="0" w:space="0" w:color="auto"/>
        <w:right w:val="none" w:sz="0" w:space="0" w:color="auto"/>
      </w:divBdr>
    </w:div>
    <w:div w:id="319775961">
      <w:marLeft w:val="480"/>
      <w:marRight w:val="0"/>
      <w:marTop w:val="0"/>
      <w:marBottom w:val="0"/>
      <w:divBdr>
        <w:top w:val="none" w:sz="0" w:space="0" w:color="auto"/>
        <w:left w:val="none" w:sz="0" w:space="0" w:color="auto"/>
        <w:bottom w:val="none" w:sz="0" w:space="0" w:color="auto"/>
        <w:right w:val="none" w:sz="0" w:space="0" w:color="auto"/>
      </w:divBdr>
    </w:div>
    <w:div w:id="319846131">
      <w:bodyDiv w:val="1"/>
      <w:marLeft w:val="0"/>
      <w:marRight w:val="0"/>
      <w:marTop w:val="0"/>
      <w:marBottom w:val="0"/>
      <w:divBdr>
        <w:top w:val="none" w:sz="0" w:space="0" w:color="auto"/>
        <w:left w:val="none" w:sz="0" w:space="0" w:color="auto"/>
        <w:bottom w:val="none" w:sz="0" w:space="0" w:color="auto"/>
        <w:right w:val="none" w:sz="0" w:space="0" w:color="auto"/>
      </w:divBdr>
    </w:div>
    <w:div w:id="319846327">
      <w:bodyDiv w:val="1"/>
      <w:marLeft w:val="0"/>
      <w:marRight w:val="0"/>
      <w:marTop w:val="0"/>
      <w:marBottom w:val="0"/>
      <w:divBdr>
        <w:top w:val="none" w:sz="0" w:space="0" w:color="auto"/>
        <w:left w:val="none" w:sz="0" w:space="0" w:color="auto"/>
        <w:bottom w:val="none" w:sz="0" w:space="0" w:color="auto"/>
        <w:right w:val="none" w:sz="0" w:space="0" w:color="auto"/>
      </w:divBdr>
    </w:div>
    <w:div w:id="319892347">
      <w:bodyDiv w:val="1"/>
      <w:marLeft w:val="0"/>
      <w:marRight w:val="0"/>
      <w:marTop w:val="0"/>
      <w:marBottom w:val="0"/>
      <w:divBdr>
        <w:top w:val="none" w:sz="0" w:space="0" w:color="auto"/>
        <w:left w:val="none" w:sz="0" w:space="0" w:color="auto"/>
        <w:bottom w:val="none" w:sz="0" w:space="0" w:color="auto"/>
        <w:right w:val="none" w:sz="0" w:space="0" w:color="auto"/>
      </w:divBdr>
    </w:div>
    <w:div w:id="319966017">
      <w:marLeft w:val="480"/>
      <w:marRight w:val="0"/>
      <w:marTop w:val="0"/>
      <w:marBottom w:val="0"/>
      <w:divBdr>
        <w:top w:val="none" w:sz="0" w:space="0" w:color="auto"/>
        <w:left w:val="none" w:sz="0" w:space="0" w:color="auto"/>
        <w:bottom w:val="none" w:sz="0" w:space="0" w:color="auto"/>
        <w:right w:val="none" w:sz="0" w:space="0" w:color="auto"/>
      </w:divBdr>
    </w:div>
    <w:div w:id="320041817">
      <w:marLeft w:val="480"/>
      <w:marRight w:val="0"/>
      <w:marTop w:val="0"/>
      <w:marBottom w:val="0"/>
      <w:divBdr>
        <w:top w:val="none" w:sz="0" w:space="0" w:color="auto"/>
        <w:left w:val="none" w:sz="0" w:space="0" w:color="auto"/>
        <w:bottom w:val="none" w:sz="0" w:space="0" w:color="auto"/>
        <w:right w:val="none" w:sz="0" w:space="0" w:color="auto"/>
      </w:divBdr>
    </w:div>
    <w:div w:id="320042125">
      <w:bodyDiv w:val="1"/>
      <w:marLeft w:val="0"/>
      <w:marRight w:val="0"/>
      <w:marTop w:val="0"/>
      <w:marBottom w:val="0"/>
      <w:divBdr>
        <w:top w:val="none" w:sz="0" w:space="0" w:color="auto"/>
        <w:left w:val="none" w:sz="0" w:space="0" w:color="auto"/>
        <w:bottom w:val="none" w:sz="0" w:space="0" w:color="auto"/>
        <w:right w:val="none" w:sz="0" w:space="0" w:color="auto"/>
      </w:divBdr>
    </w:div>
    <w:div w:id="320160078">
      <w:marLeft w:val="480"/>
      <w:marRight w:val="0"/>
      <w:marTop w:val="0"/>
      <w:marBottom w:val="0"/>
      <w:divBdr>
        <w:top w:val="none" w:sz="0" w:space="0" w:color="auto"/>
        <w:left w:val="none" w:sz="0" w:space="0" w:color="auto"/>
        <w:bottom w:val="none" w:sz="0" w:space="0" w:color="auto"/>
        <w:right w:val="none" w:sz="0" w:space="0" w:color="auto"/>
      </w:divBdr>
    </w:div>
    <w:div w:id="320162895">
      <w:bodyDiv w:val="1"/>
      <w:marLeft w:val="0"/>
      <w:marRight w:val="0"/>
      <w:marTop w:val="0"/>
      <w:marBottom w:val="0"/>
      <w:divBdr>
        <w:top w:val="none" w:sz="0" w:space="0" w:color="auto"/>
        <w:left w:val="none" w:sz="0" w:space="0" w:color="auto"/>
        <w:bottom w:val="none" w:sz="0" w:space="0" w:color="auto"/>
        <w:right w:val="none" w:sz="0" w:space="0" w:color="auto"/>
      </w:divBdr>
    </w:div>
    <w:div w:id="320163775">
      <w:marLeft w:val="480"/>
      <w:marRight w:val="0"/>
      <w:marTop w:val="0"/>
      <w:marBottom w:val="0"/>
      <w:divBdr>
        <w:top w:val="none" w:sz="0" w:space="0" w:color="auto"/>
        <w:left w:val="none" w:sz="0" w:space="0" w:color="auto"/>
        <w:bottom w:val="none" w:sz="0" w:space="0" w:color="auto"/>
        <w:right w:val="none" w:sz="0" w:space="0" w:color="auto"/>
      </w:divBdr>
    </w:div>
    <w:div w:id="320239448">
      <w:bodyDiv w:val="1"/>
      <w:marLeft w:val="0"/>
      <w:marRight w:val="0"/>
      <w:marTop w:val="0"/>
      <w:marBottom w:val="0"/>
      <w:divBdr>
        <w:top w:val="none" w:sz="0" w:space="0" w:color="auto"/>
        <w:left w:val="none" w:sz="0" w:space="0" w:color="auto"/>
        <w:bottom w:val="none" w:sz="0" w:space="0" w:color="auto"/>
        <w:right w:val="none" w:sz="0" w:space="0" w:color="auto"/>
      </w:divBdr>
    </w:div>
    <w:div w:id="320239723">
      <w:bodyDiv w:val="1"/>
      <w:marLeft w:val="0"/>
      <w:marRight w:val="0"/>
      <w:marTop w:val="0"/>
      <w:marBottom w:val="0"/>
      <w:divBdr>
        <w:top w:val="none" w:sz="0" w:space="0" w:color="auto"/>
        <w:left w:val="none" w:sz="0" w:space="0" w:color="auto"/>
        <w:bottom w:val="none" w:sz="0" w:space="0" w:color="auto"/>
        <w:right w:val="none" w:sz="0" w:space="0" w:color="auto"/>
      </w:divBdr>
    </w:div>
    <w:div w:id="320424808">
      <w:marLeft w:val="480"/>
      <w:marRight w:val="0"/>
      <w:marTop w:val="0"/>
      <w:marBottom w:val="0"/>
      <w:divBdr>
        <w:top w:val="none" w:sz="0" w:space="0" w:color="auto"/>
        <w:left w:val="none" w:sz="0" w:space="0" w:color="auto"/>
        <w:bottom w:val="none" w:sz="0" w:space="0" w:color="auto"/>
        <w:right w:val="none" w:sz="0" w:space="0" w:color="auto"/>
      </w:divBdr>
    </w:div>
    <w:div w:id="320424824">
      <w:bodyDiv w:val="1"/>
      <w:marLeft w:val="0"/>
      <w:marRight w:val="0"/>
      <w:marTop w:val="0"/>
      <w:marBottom w:val="0"/>
      <w:divBdr>
        <w:top w:val="none" w:sz="0" w:space="0" w:color="auto"/>
        <w:left w:val="none" w:sz="0" w:space="0" w:color="auto"/>
        <w:bottom w:val="none" w:sz="0" w:space="0" w:color="auto"/>
        <w:right w:val="none" w:sz="0" w:space="0" w:color="auto"/>
      </w:divBdr>
    </w:div>
    <w:div w:id="320472978">
      <w:bodyDiv w:val="1"/>
      <w:marLeft w:val="0"/>
      <w:marRight w:val="0"/>
      <w:marTop w:val="0"/>
      <w:marBottom w:val="0"/>
      <w:divBdr>
        <w:top w:val="none" w:sz="0" w:space="0" w:color="auto"/>
        <w:left w:val="none" w:sz="0" w:space="0" w:color="auto"/>
        <w:bottom w:val="none" w:sz="0" w:space="0" w:color="auto"/>
        <w:right w:val="none" w:sz="0" w:space="0" w:color="auto"/>
      </w:divBdr>
    </w:div>
    <w:div w:id="320473640">
      <w:bodyDiv w:val="1"/>
      <w:marLeft w:val="0"/>
      <w:marRight w:val="0"/>
      <w:marTop w:val="0"/>
      <w:marBottom w:val="0"/>
      <w:divBdr>
        <w:top w:val="none" w:sz="0" w:space="0" w:color="auto"/>
        <w:left w:val="none" w:sz="0" w:space="0" w:color="auto"/>
        <w:bottom w:val="none" w:sz="0" w:space="0" w:color="auto"/>
        <w:right w:val="none" w:sz="0" w:space="0" w:color="auto"/>
      </w:divBdr>
    </w:div>
    <w:div w:id="320736515">
      <w:bodyDiv w:val="1"/>
      <w:marLeft w:val="0"/>
      <w:marRight w:val="0"/>
      <w:marTop w:val="0"/>
      <w:marBottom w:val="0"/>
      <w:divBdr>
        <w:top w:val="none" w:sz="0" w:space="0" w:color="auto"/>
        <w:left w:val="none" w:sz="0" w:space="0" w:color="auto"/>
        <w:bottom w:val="none" w:sz="0" w:space="0" w:color="auto"/>
        <w:right w:val="none" w:sz="0" w:space="0" w:color="auto"/>
      </w:divBdr>
    </w:div>
    <w:div w:id="320812382">
      <w:bodyDiv w:val="1"/>
      <w:marLeft w:val="0"/>
      <w:marRight w:val="0"/>
      <w:marTop w:val="0"/>
      <w:marBottom w:val="0"/>
      <w:divBdr>
        <w:top w:val="none" w:sz="0" w:space="0" w:color="auto"/>
        <w:left w:val="none" w:sz="0" w:space="0" w:color="auto"/>
        <w:bottom w:val="none" w:sz="0" w:space="0" w:color="auto"/>
        <w:right w:val="none" w:sz="0" w:space="0" w:color="auto"/>
      </w:divBdr>
    </w:div>
    <w:div w:id="320819613">
      <w:marLeft w:val="480"/>
      <w:marRight w:val="0"/>
      <w:marTop w:val="0"/>
      <w:marBottom w:val="0"/>
      <w:divBdr>
        <w:top w:val="none" w:sz="0" w:space="0" w:color="auto"/>
        <w:left w:val="none" w:sz="0" w:space="0" w:color="auto"/>
        <w:bottom w:val="none" w:sz="0" w:space="0" w:color="auto"/>
        <w:right w:val="none" w:sz="0" w:space="0" w:color="auto"/>
      </w:divBdr>
    </w:div>
    <w:div w:id="321004138">
      <w:bodyDiv w:val="1"/>
      <w:marLeft w:val="0"/>
      <w:marRight w:val="0"/>
      <w:marTop w:val="0"/>
      <w:marBottom w:val="0"/>
      <w:divBdr>
        <w:top w:val="none" w:sz="0" w:space="0" w:color="auto"/>
        <w:left w:val="none" w:sz="0" w:space="0" w:color="auto"/>
        <w:bottom w:val="none" w:sz="0" w:space="0" w:color="auto"/>
        <w:right w:val="none" w:sz="0" w:space="0" w:color="auto"/>
      </w:divBdr>
    </w:div>
    <w:div w:id="321010386">
      <w:marLeft w:val="480"/>
      <w:marRight w:val="0"/>
      <w:marTop w:val="0"/>
      <w:marBottom w:val="0"/>
      <w:divBdr>
        <w:top w:val="none" w:sz="0" w:space="0" w:color="auto"/>
        <w:left w:val="none" w:sz="0" w:space="0" w:color="auto"/>
        <w:bottom w:val="none" w:sz="0" w:space="0" w:color="auto"/>
        <w:right w:val="none" w:sz="0" w:space="0" w:color="auto"/>
      </w:divBdr>
    </w:div>
    <w:div w:id="321082282">
      <w:bodyDiv w:val="1"/>
      <w:marLeft w:val="0"/>
      <w:marRight w:val="0"/>
      <w:marTop w:val="0"/>
      <w:marBottom w:val="0"/>
      <w:divBdr>
        <w:top w:val="none" w:sz="0" w:space="0" w:color="auto"/>
        <w:left w:val="none" w:sz="0" w:space="0" w:color="auto"/>
        <w:bottom w:val="none" w:sz="0" w:space="0" w:color="auto"/>
        <w:right w:val="none" w:sz="0" w:space="0" w:color="auto"/>
      </w:divBdr>
    </w:div>
    <w:div w:id="321084001">
      <w:bodyDiv w:val="1"/>
      <w:marLeft w:val="0"/>
      <w:marRight w:val="0"/>
      <w:marTop w:val="0"/>
      <w:marBottom w:val="0"/>
      <w:divBdr>
        <w:top w:val="none" w:sz="0" w:space="0" w:color="auto"/>
        <w:left w:val="none" w:sz="0" w:space="0" w:color="auto"/>
        <w:bottom w:val="none" w:sz="0" w:space="0" w:color="auto"/>
        <w:right w:val="none" w:sz="0" w:space="0" w:color="auto"/>
      </w:divBdr>
    </w:div>
    <w:div w:id="321084501">
      <w:bodyDiv w:val="1"/>
      <w:marLeft w:val="0"/>
      <w:marRight w:val="0"/>
      <w:marTop w:val="0"/>
      <w:marBottom w:val="0"/>
      <w:divBdr>
        <w:top w:val="none" w:sz="0" w:space="0" w:color="auto"/>
        <w:left w:val="none" w:sz="0" w:space="0" w:color="auto"/>
        <w:bottom w:val="none" w:sz="0" w:space="0" w:color="auto"/>
        <w:right w:val="none" w:sz="0" w:space="0" w:color="auto"/>
      </w:divBdr>
    </w:div>
    <w:div w:id="321088218">
      <w:bodyDiv w:val="1"/>
      <w:marLeft w:val="0"/>
      <w:marRight w:val="0"/>
      <w:marTop w:val="0"/>
      <w:marBottom w:val="0"/>
      <w:divBdr>
        <w:top w:val="none" w:sz="0" w:space="0" w:color="auto"/>
        <w:left w:val="none" w:sz="0" w:space="0" w:color="auto"/>
        <w:bottom w:val="none" w:sz="0" w:space="0" w:color="auto"/>
        <w:right w:val="none" w:sz="0" w:space="0" w:color="auto"/>
      </w:divBdr>
    </w:div>
    <w:div w:id="321156224">
      <w:bodyDiv w:val="1"/>
      <w:marLeft w:val="0"/>
      <w:marRight w:val="0"/>
      <w:marTop w:val="0"/>
      <w:marBottom w:val="0"/>
      <w:divBdr>
        <w:top w:val="none" w:sz="0" w:space="0" w:color="auto"/>
        <w:left w:val="none" w:sz="0" w:space="0" w:color="auto"/>
        <w:bottom w:val="none" w:sz="0" w:space="0" w:color="auto"/>
        <w:right w:val="none" w:sz="0" w:space="0" w:color="auto"/>
      </w:divBdr>
    </w:div>
    <w:div w:id="321350018">
      <w:marLeft w:val="480"/>
      <w:marRight w:val="0"/>
      <w:marTop w:val="0"/>
      <w:marBottom w:val="0"/>
      <w:divBdr>
        <w:top w:val="none" w:sz="0" w:space="0" w:color="auto"/>
        <w:left w:val="none" w:sz="0" w:space="0" w:color="auto"/>
        <w:bottom w:val="none" w:sz="0" w:space="0" w:color="auto"/>
        <w:right w:val="none" w:sz="0" w:space="0" w:color="auto"/>
      </w:divBdr>
    </w:div>
    <w:div w:id="321352551">
      <w:bodyDiv w:val="1"/>
      <w:marLeft w:val="0"/>
      <w:marRight w:val="0"/>
      <w:marTop w:val="0"/>
      <w:marBottom w:val="0"/>
      <w:divBdr>
        <w:top w:val="none" w:sz="0" w:space="0" w:color="auto"/>
        <w:left w:val="none" w:sz="0" w:space="0" w:color="auto"/>
        <w:bottom w:val="none" w:sz="0" w:space="0" w:color="auto"/>
        <w:right w:val="none" w:sz="0" w:space="0" w:color="auto"/>
      </w:divBdr>
    </w:div>
    <w:div w:id="321352854">
      <w:bodyDiv w:val="1"/>
      <w:marLeft w:val="0"/>
      <w:marRight w:val="0"/>
      <w:marTop w:val="0"/>
      <w:marBottom w:val="0"/>
      <w:divBdr>
        <w:top w:val="none" w:sz="0" w:space="0" w:color="auto"/>
        <w:left w:val="none" w:sz="0" w:space="0" w:color="auto"/>
        <w:bottom w:val="none" w:sz="0" w:space="0" w:color="auto"/>
        <w:right w:val="none" w:sz="0" w:space="0" w:color="auto"/>
      </w:divBdr>
    </w:div>
    <w:div w:id="321353019">
      <w:marLeft w:val="480"/>
      <w:marRight w:val="0"/>
      <w:marTop w:val="0"/>
      <w:marBottom w:val="0"/>
      <w:divBdr>
        <w:top w:val="none" w:sz="0" w:space="0" w:color="auto"/>
        <w:left w:val="none" w:sz="0" w:space="0" w:color="auto"/>
        <w:bottom w:val="none" w:sz="0" w:space="0" w:color="auto"/>
        <w:right w:val="none" w:sz="0" w:space="0" w:color="auto"/>
      </w:divBdr>
    </w:div>
    <w:div w:id="321468220">
      <w:bodyDiv w:val="1"/>
      <w:marLeft w:val="0"/>
      <w:marRight w:val="0"/>
      <w:marTop w:val="0"/>
      <w:marBottom w:val="0"/>
      <w:divBdr>
        <w:top w:val="none" w:sz="0" w:space="0" w:color="auto"/>
        <w:left w:val="none" w:sz="0" w:space="0" w:color="auto"/>
        <w:bottom w:val="none" w:sz="0" w:space="0" w:color="auto"/>
        <w:right w:val="none" w:sz="0" w:space="0" w:color="auto"/>
      </w:divBdr>
    </w:div>
    <w:div w:id="321541196">
      <w:bodyDiv w:val="1"/>
      <w:marLeft w:val="0"/>
      <w:marRight w:val="0"/>
      <w:marTop w:val="0"/>
      <w:marBottom w:val="0"/>
      <w:divBdr>
        <w:top w:val="none" w:sz="0" w:space="0" w:color="auto"/>
        <w:left w:val="none" w:sz="0" w:space="0" w:color="auto"/>
        <w:bottom w:val="none" w:sz="0" w:space="0" w:color="auto"/>
        <w:right w:val="none" w:sz="0" w:space="0" w:color="auto"/>
      </w:divBdr>
    </w:div>
    <w:div w:id="321616559">
      <w:marLeft w:val="480"/>
      <w:marRight w:val="0"/>
      <w:marTop w:val="0"/>
      <w:marBottom w:val="0"/>
      <w:divBdr>
        <w:top w:val="none" w:sz="0" w:space="0" w:color="auto"/>
        <w:left w:val="none" w:sz="0" w:space="0" w:color="auto"/>
        <w:bottom w:val="none" w:sz="0" w:space="0" w:color="auto"/>
        <w:right w:val="none" w:sz="0" w:space="0" w:color="auto"/>
      </w:divBdr>
    </w:div>
    <w:div w:id="321661507">
      <w:bodyDiv w:val="1"/>
      <w:marLeft w:val="0"/>
      <w:marRight w:val="0"/>
      <w:marTop w:val="0"/>
      <w:marBottom w:val="0"/>
      <w:divBdr>
        <w:top w:val="none" w:sz="0" w:space="0" w:color="auto"/>
        <w:left w:val="none" w:sz="0" w:space="0" w:color="auto"/>
        <w:bottom w:val="none" w:sz="0" w:space="0" w:color="auto"/>
        <w:right w:val="none" w:sz="0" w:space="0" w:color="auto"/>
      </w:divBdr>
    </w:div>
    <w:div w:id="321662255">
      <w:marLeft w:val="480"/>
      <w:marRight w:val="0"/>
      <w:marTop w:val="0"/>
      <w:marBottom w:val="0"/>
      <w:divBdr>
        <w:top w:val="none" w:sz="0" w:space="0" w:color="auto"/>
        <w:left w:val="none" w:sz="0" w:space="0" w:color="auto"/>
        <w:bottom w:val="none" w:sz="0" w:space="0" w:color="auto"/>
        <w:right w:val="none" w:sz="0" w:space="0" w:color="auto"/>
      </w:divBdr>
    </w:div>
    <w:div w:id="321740669">
      <w:marLeft w:val="480"/>
      <w:marRight w:val="0"/>
      <w:marTop w:val="0"/>
      <w:marBottom w:val="0"/>
      <w:divBdr>
        <w:top w:val="none" w:sz="0" w:space="0" w:color="auto"/>
        <w:left w:val="none" w:sz="0" w:space="0" w:color="auto"/>
        <w:bottom w:val="none" w:sz="0" w:space="0" w:color="auto"/>
        <w:right w:val="none" w:sz="0" w:space="0" w:color="auto"/>
      </w:divBdr>
    </w:div>
    <w:div w:id="321783649">
      <w:bodyDiv w:val="1"/>
      <w:marLeft w:val="0"/>
      <w:marRight w:val="0"/>
      <w:marTop w:val="0"/>
      <w:marBottom w:val="0"/>
      <w:divBdr>
        <w:top w:val="none" w:sz="0" w:space="0" w:color="auto"/>
        <w:left w:val="none" w:sz="0" w:space="0" w:color="auto"/>
        <w:bottom w:val="none" w:sz="0" w:space="0" w:color="auto"/>
        <w:right w:val="none" w:sz="0" w:space="0" w:color="auto"/>
      </w:divBdr>
    </w:div>
    <w:div w:id="321786589">
      <w:bodyDiv w:val="1"/>
      <w:marLeft w:val="0"/>
      <w:marRight w:val="0"/>
      <w:marTop w:val="0"/>
      <w:marBottom w:val="0"/>
      <w:divBdr>
        <w:top w:val="none" w:sz="0" w:space="0" w:color="auto"/>
        <w:left w:val="none" w:sz="0" w:space="0" w:color="auto"/>
        <w:bottom w:val="none" w:sz="0" w:space="0" w:color="auto"/>
        <w:right w:val="none" w:sz="0" w:space="0" w:color="auto"/>
      </w:divBdr>
    </w:div>
    <w:div w:id="321812715">
      <w:marLeft w:val="480"/>
      <w:marRight w:val="0"/>
      <w:marTop w:val="0"/>
      <w:marBottom w:val="0"/>
      <w:divBdr>
        <w:top w:val="none" w:sz="0" w:space="0" w:color="auto"/>
        <w:left w:val="none" w:sz="0" w:space="0" w:color="auto"/>
        <w:bottom w:val="none" w:sz="0" w:space="0" w:color="auto"/>
        <w:right w:val="none" w:sz="0" w:space="0" w:color="auto"/>
      </w:divBdr>
    </w:div>
    <w:div w:id="321860865">
      <w:marLeft w:val="480"/>
      <w:marRight w:val="0"/>
      <w:marTop w:val="0"/>
      <w:marBottom w:val="0"/>
      <w:divBdr>
        <w:top w:val="none" w:sz="0" w:space="0" w:color="auto"/>
        <w:left w:val="none" w:sz="0" w:space="0" w:color="auto"/>
        <w:bottom w:val="none" w:sz="0" w:space="0" w:color="auto"/>
        <w:right w:val="none" w:sz="0" w:space="0" w:color="auto"/>
      </w:divBdr>
    </w:div>
    <w:div w:id="321930207">
      <w:marLeft w:val="480"/>
      <w:marRight w:val="0"/>
      <w:marTop w:val="0"/>
      <w:marBottom w:val="0"/>
      <w:divBdr>
        <w:top w:val="none" w:sz="0" w:space="0" w:color="auto"/>
        <w:left w:val="none" w:sz="0" w:space="0" w:color="auto"/>
        <w:bottom w:val="none" w:sz="0" w:space="0" w:color="auto"/>
        <w:right w:val="none" w:sz="0" w:space="0" w:color="auto"/>
      </w:divBdr>
    </w:div>
    <w:div w:id="322006855">
      <w:marLeft w:val="480"/>
      <w:marRight w:val="0"/>
      <w:marTop w:val="0"/>
      <w:marBottom w:val="0"/>
      <w:divBdr>
        <w:top w:val="none" w:sz="0" w:space="0" w:color="auto"/>
        <w:left w:val="none" w:sz="0" w:space="0" w:color="auto"/>
        <w:bottom w:val="none" w:sz="0" w:space="0" w:color="auto"/>
        <w:right w:val="none" w:sz="0" w:space="0" w:color="auto"/>
      </w:divBdr>
    </w:div>
    <w:div w:id="322052796">
      <w:marLeft w:val="480"/>
      <w:marRight w:val="0"/>
      <w:marTop w:val="0"/>
      <w:marBottom w:val="0"/>
      <w:divBdr>
        <w:top w:val="none" w:sz="0" w:space="0" w:color="auto"/>
        <w:left w:val="none" w:sz="0" w:space="0" w:color="auto"/>
        <w:bottom w:val="none" w:sz="0" w:space="0" w:color="auto"/>
        <w:right w:val="none" w:sz="0" w:space="0" w:color="auto"/>
      </w:divBdr>
    </w:div>
    <w:div w:id="322054105">
      <w:marLeft w:val="480"/>
      <w:marRight w:val="0"/>
      <w:marTop w:val="0"/>
      <w:marBottom w:val="0"/>
      <w:divBdr>
        <w:top w:val="none" w:sz="0" w:space="0" w:color="auto"/>
        <w:left w:val="none" w:sz="0" w:space="0" w:color="auto"/>
        <w:bottom w:val="none" w:sz="0" w:space="0" w:color="auto"/>
        <w:right w:val="none" w:sz="0" w:space="0" w:color="auto"/>
      </w:divBdr>
    </w:div>
    <w:div w:id="322128160">
      <w:bodyDiv w:val="1"/>
      <w:marLeft w:val="0"/>
      <w:marRight w:val="0"/>
      <w:marTop w:val="0"/>
      <w:marBottom w:val="0"/>
      <w:divBdr>
        <w:top w:val="none" w:sz="0" w:space="0" w:color="auto"/>
        <w:left w:val="none" w:sz="0" w:space="0" w:color="auto"/>
        <w:bottom w:val="none" w:sz="0" w:space="0" w:color="auto"/>
        <w:right w:val="none" w:sz="0" w:space="0" w:color="auto"/>
      </w:divBdr>
    </w:div>
    <w:div w:id="322129644">
      <w:bodyDiv w:val="1"/>
      <w:marLeft w:val="0"/>
      <w:marRight w:val="0"/>
      <w:marTop w:val="0"/>
      <w:marBottom w:val="0"/>
      <w:divBdr>
        <w:top w:val="none" w:sz="0" w:space="0" w:color="auto"/>
        <w:left w:val="none" w:sz="0" w:space="0" w:color="auto"/>
        <w:bottom w:val="none" w:sz="0" w:space="0" w:color="auto"/>
        <w:right w:val="none" w:sz="0" w:space="0" w:color="auto"/>
      </w:divBdr>
    </w:div>
    <w:div w:id="322129834">
      <w:marLeft w:val="480"/>
      <w:marRight w:val="0"/>
      <w:marTop w:val="0"/>
      <w:marBottom w:val="0"/>
      <w:divBdr>
        <w:top w:val="none" w:sz="0" w:space="0" w:color="auto"/>
        <w:left w:val="none" w:sz="0" w:space="0" w:color="auto"/>
        <w:bottom w:val="none" w:sz="0" w:space="0" w:color="auto"/>
        <w:right w:val="none" w:sz="0" w:space="0" w:color="auto"/>
      </w:divBdr>
    </w:div>
    <w:div w:id="322199712">
      <w:marLeft w:val="480"/>
      <w:marRight w:val="0"/>
      <w:marTop w:val="0"/>
      <w:marBottom w:val="0"/>
      <w:divBdr>
        <w:top w:val="none" w:sz="0" w:space="0" w:color="auto"/>
        <w:left w:val="none" w:sz="0" w:space="0" w:color="auto"/>
        <w:bottom w:val="none" w:sz="0" w:space="0" w:color="auto"/>
        <w:right w:val="none" w:sz="0" w:space="0" w:color="auto"/>
      </w:divBdr>
    </w:div>
    <w:div w:id="322439979">
      <w:bodyDiv w:val="1"/>
      <w:marLeft w:val="0"/>
      <w:marRight w:val="0"/>
      <w:marTop w:val="0"/>
      <w:marBottom w:val="0"/>
      <w:divBdr>
        <w:top w:val="none" w:sz="0" w:space="0" w:color="auto"/>
        <w:left w:val="none" w:sz="0" w:space="0" w:color="auto"/>
        <w:bottom w:val="none" w:sz="0" w:space="0" w:color="auto"/>
        <w:right w:val="none" w:sz="0" w:space="0" w:color="auto"/>
      </w:divBdr>
    </w:div>
    <w:div w:id="322513673">
      <w:marLeft w:val="480"/>
      <w:marRight w:val="0"/>
      <w:marTop w:val="0"/>
      <w:marBottom w:val="0"/>
      <w:divBdr>
        <w:top w:val="none" w:sz="0" w:space="0" w:color="auto"/>
        <w:left w:val="none" w:sz="0" w:space="0" w:color="auto"/>
        <w:bottom w:val="none" w:sz="0" w:space="0" w:color="auto"/>
        <w:right w:val="none" w:sz="0" w:space="0" w:color="auto"/>
      </w:divBdr>
    </w:div>
    <w:div w:id="322589355">
      <w:bodyDiv w:val="1"/>
      <w:marLeft w:val="0"/>
      <w:marRight w:val="0"/>
      <w:marTop w:val="0"/>
      <w:marBottom w:val="0"/>
      <w:divBdr>
        <w:top w:val="none" w:sz="0" w:space="0" w:color="auto"/>
        <w:left w:val="none" w:sz="0" w:space="0" w:color="auto"/>
        <w:bottom w:val="none" w:sz="0" w:space="0" w:color="auto"/>
        <w:right w:val="none" w:sz="0" w:space="0" w:color="auto"/>
      </w:divBdr>
    </w:div>
    <w:div w:id="322778064">
      <w:bodyDiv w:val="1"/>
      <w:marLeft w:val="0"/>
      <w:marRight w:val="0"/>
      <w:marTop w:val="0"/>
      <w:marBottom w:val="0"/>
      <w:divBdr>
        <w:top w:val="none" w:sz="0" w:space="0" w:color="auto"/>
        <w:left w:val="none" w:sz="0" w:space="0" w:color="auto"/>
        <w:bottom w:val="none" w:sz="0" w:space="0" w:color="auto"/>
        <w:right w:val="none" w:sz="0" w:space="0" w:color="auto"/>
      </w:divBdr>
    </w:div>
    <w:div w:id="322783162">
      <w:bodyDiv w:val="1"/>
      <w:marLeft w:val="0"/>
      <w:marRight w:val="0"/>
      <w:marTop w:val="0"/>
      <w:marBottom w:val="0"/>
      <w:divBdr>
        <w:top w:val="none" w:sz="0" w:space="0" w:color="auto"/>
        <w:left w:val="none" w:sz="0" w:space="0" w:color="auto"/>
        <w:bottom w:val="none" w:sz="0" w:space="0" w:color="auto"/>
        <w:right w:val="none" w:sz="0" w:space="0" w:color="auto"/>
      </w:divBdr>
    </w:div>
    <w:div w:id="322858864">
      <w:bodyDiv w:val="1"/>
      <w:marLeft w:val="0"/>
      <w:marRight w:val="0"/>
      <w:marTop w:val="0"/>
      <w:marBottom w:val="0"/>
      <w:divBdr>
        <w:top w:val="none" w:sz="0" w:space="0" w:color="auto"/>
        <w:left w:val="none" w:sz="0" w:space="0" w:color="auto"/>
        <w:bottom w:val="none" w:sz="0" w:space="0" w:color="auto"/>
        <w:right w:val="none" w:sz="0" w:space="0" w:color="auto"/>
      </w:divBdr>
    </w:div>
    <w:div w:id="322900523">
      <w:marLeft w:val="480"/>
      <w:marRight w:val="0"/>
      <w:marTop w:val="0"/>
      <w:marBottom w:val="0"/>
      <w:divBdr>
        <w:top w:val="none" w:sz="0" w:space="0" w:color="auto"/>
        <w:left w:val="none" w:sz="0" w:space="0" w:color="auto"/>
        <w:bottom w:val="none" w:sz="0" w:space="0" w:color="auto"/>
        <w:right w:val="none" w:sz="0" w:space="0" w:color="auto"/>
      </w:divBdr>
    </w:div>
    <w:div w:id="322976343">
      <w:bodyDiv w:val="1"/>
      <w:marLeft w:val="0"/>
      <w:marRight w:val="0"/>
      <w:marTop w:val="0"/>
      <w:marBottom w:val="0"/>
      <w:divBdr>
        <w:top w:val="none" w:sz="0" w:space="0" w:color="auto"/>
        <w:left w:val="none" w:sz="0" w:space="0" w:color="auto"/>
        <w:bottom w:val="none" w:sz="0" w:space="0" w:color="auto"/>
        <w:right w:val="none" w:sz="0" w:space="0" w:color="auto"/>
      </w:divBdr>
    </w:div>
    <w:div w:id="323095308">
      <w:marLeft w:val="480"/>
      <w:marRight w:val="0"/>
      <w:marTop w:val="0"/>
      <w:marBottom w:val="0"/>
      <w:divBdr>
        <w:top w:val="none" w:sz="0" w:space="0" w:color="auto"/>
        <w:left w:val="none" w:sz="0" w:space="0" w:color="auto"/>
        <w:bottom w:val="none" w:sz="0" w:space="0" w:color="auto"/>
        <w:right w:val="none" w:sz="0" w:space="0" w:color="auto"/>
      </w:divBdr>
    </w:div>
    <w:div w:id="323245357">
      <w:marLeft w:val="480"/>
      <w:marRight w:val="0"/>
      <w:marTop w:val="0"/>
      <w:marBottom w:val="0"/>
      <w:divBdr>
        <w:top w:val="none" w:sz="0" w:space="0" w:color="auto"/>
        <w:left w:val="none" w:sz="0" w:space="0" w:color="auto"/>
        <w:bottom w:val="none" w:sz="0" w:space="0" w:color="auto"/>
        <w:right w:val="none" w:sz="0" w:space="0" w:color="auto"/>
      </w:divBdr>
    </w:div>
    <w:div w:id="323361260">
      <w:bodyDiv w:val="1"/>
      <w:marLeft w:val="0"/>
      <w:marRight w:val="0"/>
      <w:marTop w:val="0"/>
      <w:marBottom w:val="0"/>
      <w:divBdr>
        <w:top w:val="none" w:sz="0" w:space="0" w:color="auto"/>
        <w:left w:val="none" w:sz="0" w:space="0" w:color="auto"/>
        <w:bottom w:val="none" w:sz="0" w:space="0" w:color="auto"/>
        <w:right w:val="none" w:sz="0" w:space="0" w:color="auto"/>
      </w:divBdr>
    </w:div>
    <w:div w:id="323362239">
      <w:bodyDiv w:val="1"/>
      <w:marLeft w:val="0"/>
      <w:marRight w:val="0"/>
      <w:marTop w:val="0"/>
      <w:marBottom w:val="0"/>
      <w:divBdr>
        <w:top w:val="none" w:sz="0" w:space="0" w:color="auto"/>
        <w:left w:val="none" w:sz="0" w:space="0" w:color="auto"/>
        <w:bottom w:val="none" w:sz="0" w:space="0" w:color="auto"/>
        <w:right w:val="none" w:sz="0" w:space="0" w:color="auto"/>
      </w:divBdr>
    </w:div>
    <w:div w:id="323437651">
      <w:marLeft w:val="480"/>
      <w:marRight w:val="0"/>
      <w:marTop w:val="0"/>
      <w:marBottom w:val="0"/>
      <w:divBdr>
        <w:top w:val="none" w:sz="0" w:space="0" w:color="auto"/>
        <w:left w:val="none" w:sz="0" w:space="0" w:color="auto"/>
        <w:bottom w:val="none" w:sz="0" w:space="0" w:color="auto"/>
        <w:right w:val="none" w:sz="0" w:space="0" w:color="auto"/>
      </w:divBdr>
    </w:div>
    <w:div w:id="323438378">
      <w:marLeft w:val="480"/>
      <w:marRight w:val="0"/>
      <w:marTop w:val="0"/>
      <w:marBottom w:val="0"/>
      <w:divBdr>
        <w:top w:val="none" w:sz="0" w:space="0" w:color="auto"/>
        <w:left w:val="none" w:sz="0" w:space="0" w:color="auto"/>
        <w:bottom w:val="none" w:sz="0" w:space="0" w:color="auto"/>
        <w:right w:val="none" w:sz="0" w:space="0" w:color="auto"/>
      </w:divBdr>
    </w:div>
    <w:div w:id="323631500">
      <w:marLeft w:val="480"/>
      <w:marRight w:val="0"/>
      <w:marTop w:val="0"/>
      <w:marBottom w:val="0"/>
      <w:divBdr>
        <w:top w:val="none" w:sz="0" w:space="0" w:color="auto"/>
        <w:left w:val="none" w:sz="0" w:space="0" w:color="auto"/>
        <w:bottom w:val="none" w:sz="0" w:space="0" w:color="auto"/>
        <w:right w:val="none" w:sz="0" w:space="0" w:color="auto"/>
      </w:divBdr>
    </w:div>
    <w:div w:id="323704477">
      <w:marLeft w:val="480"/>
      <w:marRight w:val="0"/>
      <w:marTop w:val="0"/>
      <w:marBottom w:val="0"/>
      <w:divBdr>
        <w:top w:val="none" w:sz="0" w:space="0" w:color="auto"/>
        <w:left w:val="none" w:sz="0" w:space="0" w:color="auto"/>
        <w:bottom w:val="none" w:sz="0" w:space="0" w:color="auto"/>
        <w:right w:val="none" w:sz="0" w:space="0" w:color="auto"/>
      </w:divBdr>
    </w:div>
    <w:div w:id="324011803">
      <w:bodyDiv w:val="1"/>
      <w:marLeft w:val="0"/>
      <w:marRight w:val="0"/>
      <w:marTop w:val="0"/>
      <w:marBottom w:val="0"/>
      <w:divBdr>
        <w:top w:val="none" w:sz="0" w:space="0" w:color="auto"/>
        <w:left w:val="none" w:sz="0" w:space="0" w:color="auto"/>
        <w:bottom w:val="none" w:sz="0" w:space="0" w:color="auto"/>
        <w:right w:val="none" w:sz="0" w:space="0" w:color="auto"/>
      </w:divBdr>
    </w:div>
    <w:div w:id="324166853">
      <w:bodyDiv w:val="1"/>
      <w:marLeft w:val="0"/>
      <w:marRight w:val="0"/>
      <w:marTop w:val="0"/>
      <w:marBottom w:val="0"/>
      <w:divBdr>
        <w:top w:val="none" w:sz="0" w:space="0" w:color="auto"/>
        <w:left w:val="none" w:sz="0" w:space="0" w:color="auto"/>
        <w:bottom w:val="none" w:sz="0" w:space="0" w:color="auto"/>
        <w:right w:val="none" w:sz="0" w:space="0" w:color="auto"/>
      </w:divBdr>
    </w:div>
    <w:div w:id="324212174">
      <w:marLeft w:val="480"/>
      <w:marRight w:val="0"/>
      <w:marTop w:val="0"/>
      <w:marBottom w:val="0"/>
      <w:divBdr>
        <w:top w:val="none" w:sz="0" w:space="0" w:color="auto"/>
        <w:left w:val="none" w:sz="0" w:space="0" w:color="auto"/>
        <w:bottom w:val="none" w:sz="0" w:space="0" w:color="auto"/>
        <w:right w:val="none" w:sz="0" w:space="0" w:color="auto"/>
      </w:divBdr>
    </w:div>
    <w:div w:id="324213759">
      <w:marLeft w:val="480"/>
      <w:marRight w:val="0"/>
      <w:marTop w:val="0"/>
      <w:marBottom w:val="0"/>
      <w:divBdr>
        <w:top w:val="none" w:sz="0" w:space="0" w:color="auto"/>
        <w:left w:val="none" w:sz="0" w:space="0" w:color="auto"/>
        <w:bottom w:val="none" w:sz="0" w:space="0" w:color="auto"/>
        <w:right w:val="none" w:sz="0" w:space="0" w:color="auto"/>
      </w:divBdr>
    </w:div>
    <w:div w:id="324357393">
      <w:bodyDiv w:val="1"/>
      <w:marLeft w:val="0"/>
      <w:marRight w:val="0"/>
      <w:marTop w:val="0"/>
      <w:marBottom w:val="0"/>
      <w:divBdr>
        <w:top w:val="none" w:sz="0" w:space="0" w:color="auto"/>
        <w:left w:val="none" w:sz="0" w:space="0" w:color="auto"/>
        <w:bottom w:val="none" w:sz="0" w:space="0" w:color="auto"/>
        <w:right w:val="none" w:sz="0" w:space="0" w:color="auto"/>
      </w:divBdr>
    </w:div>
    <w:div w:id="324403600">
      <w:bodyDiv w:val="1"/>
      <w:marLeft w:val="0"/>
      <w:marRight w:val="0"/>
      <w:marTop w:val="0"/>
      <w:marBottom w:val="0"/>
      <w:divBdr>
        <w:top w:val="none" w:sz="0" w:space="0" w:color="auto"/>
        <w:left w:val="none" w:sz="0" w:space="0" w:color="auto"/>
        <w:bottom w:val="none" w:sz="0" w:space="0" w:color="auto"/>
        <w:right w:val="none" w:sz="0" w:space="0" w:color="auto"/>
      </w:divBdr>
    </w:div>
    <w:div w:id="324405093">
      <w:bodyDiv w:val="1"/>
      <w:marLeft w:val="0"/>
      <w:marRight w:val="0"/>
      <w:marTop w:val="0"/>
      <w:marBottom w:val="0"/>
      <w:divBdr>
        <w:top w:val="none" w:sz="0" w:space="0" w:color="auto"/>
        <w:left w:val="none" w:sz="0" w:space="0" w:color="auto"/>
        <w:bottom w:val="none" w:sz="0" w:space="0" w:color="auto"/>
        <w:right w:val="none" w:sz="0" w:space="0" w:color="auto"/>
      </w:divBdr>
    </w:div>
    <w:div w:id="324406429">
      <w:marLeft w:val="480"/>
      <w:marRight w:val="0"/>
      <w:marTop w:val="0"/>
      <w:marBottom w:val="0"/>
      <w:divBdr>
        <w:top w:val="none" w:sz="0" w:space="0" w:color="auto"/>
        <w:left w:val="none" w:sz="0" w:space="0" w:color="auto"/>
        <w:bottom w:val="none" w:sz="0" w:space="0" w:color="auto"/>
        <w:right w:val="none" w:sz="0" w:space="0" w:color="auto"/>
      </w:divBdr>
    </w:div>
    <w:div w:id="324476490">
      <w:bodyDiv w:val="1"/>
      <w:marLeft w:val="0"/>
      <w:marRight w:val="0"/>
      <w:marTop w:val="0"/>
      <w:marBottom w:val="0"/>
      <w:divBdr>
        <w:top w:val="none" w:sz="0" w:space="0" w:color="auto"/>
        <w:left w:val="none" w:sz="0" w:space="0" w:color="auto"/>
        <w:bottom w:val="none" w:sz="0" w:space="0" w:color="auto"/>
        <w:right w:val="none" w:sz="0" w:space="0" w:color="auto"/>
      </w:divBdr>
    </w:div>
    <w:div w:id="324480103">
      <w:bodyDiv w:val="1"/>
      <w:marLeft w:val="0"/>
      <w:marRight w:val="0"/>
      <w:marTop w:val="0"/>
      <w:marBottom w:val="0"/>
      <w:divBdr>
        <w:top w:val="none" w:sz="0" w:space="0" w:color="auto"/>
        <w:left w:val="none" w:sz="0" w:space="0" w:color="auto"/>
        <w:bottom w:val="none" w:sz="0" w:space="0" w:color="auto"/>
        <w:right w:val="none" w:sz="0" w:space="0" w:color="auto"/>
      </w:divBdr>
    </w:div>
    <w:div w:id="324555999">
      <w:bodyDiv w:val="1"/>
      <w:marLeft w:val="0"/>
      <w:marRight w:val="0"/>
      <w:marTop w:val="0"/>
      <w:marBottom w:val="0"/>
      <w:divBdr>
        <w:top w:val="none" w:sz="0" w:space="0" w:color="auto"/>
        <w:left w:val="none" w:sz="0" w:space="0" w:color="auto"/>
        <w:bottom w:val="none" w:sz="0" w:space="0" w:color="auto"/>
        <w:right w:val="none" w:sz="0" w:space="0" w:color="auto"/>
      </w:divBdr>
    </w:div>
    <w:div w:id="324631841">
      <w:bodyDiv w:val="1"/>
      <w:marLeft w:val="0"/>
      <w:marRight w:val="0"/>
      <w:marTop w:val="0"/>
      <w:marBottom w:val="0"/>
      <w:divBdr>
        <w:top w:val="none" w:sz="0" w:space="0" w:color="auto"/>
        <w:left w:val="none" w:sz="0" w:space="0" w:color="auto"/>
        <w:bottom w:val="none" w:sz="0" w:space="0" w:color="auto"/>
        <w:right w:val="none" w:sz="0" w:space="0" w:color="auto"/>
      </w:divBdr>
    </w:div>
    <w:div w:id="324674084">
      <w:bodyDiv w:val="1"/>
      <w:marLeft w:val="0"/>
      <w:marRight w:val="0"/>
      <w:marTop w:val="0"/>
      <w:marBottom w:val="0"/>
      <w:divBdr>
        <w:top w:val="none" w:sz="0" w:space="0" w:color="auto"/>
        <w:left w:val="none" w:sz="0" w:space="0" w:color="auto"/>
        <w:bottom w:val="none" w:sz="0" w:space="0" w:color="auto"/>
        <w:right w:val="none" w:sz="0" w:space="0" w:color="auto"/>
      </w:divBdr>
    </w:div>
    <w:div w:id="324823496">
      <w:marLeft w:val="480"/>
      <w:marRight w:val="0"/>
      <w:marTop w:val="0"/>
      <w:marBottom w:val="0"/>
      <w:divBdr>
        <w:top w:val="none" w:sz="0" w:space="0" w:color="auto"/>
        <w:left w:val="none" w:sz="0" w:space="0" w:color="auto"/>
        <w:bottom w:val="none" w:sz="0" w:space="0" w:color="auto"/>
        <w:right w:val="none" w:sz="0" w:space="0" w:color="auto"/>
      </w:divBdr>
    </w:div>
    <w:div w:id="324892844">
      <w:marLeft w:val="480"/>
      <w:marRight w:val="0"/>
      <w:marTop w:val="0"/>
      <w:marBottom w:val="0"/>
      <w:divBdr>
        <w:top w:val="none" w:sz="0" w:space="0" w:color="auto"/>
        <w:left w:val="none" w:sz="0" w:space="0" w:color="auto"/>
        <w:bottom w:val="none" w:sz="0" w:space="0" w:color="auto"/>
        <w:right w:val="none" w:sz="0" w:space="0" w:color="auto"/>
      </w:divBdr>
    </w:div>
    <w:div w:id="325019697">
      <w:bodyDiv w:val="1"/>
      <w:marLeft w:val="0"/>
      <w:marRight w:val="0"/>
      <w:marTop w:val="0"/>
      <w:marBottom w:val="0"/>
      <w:divBdr>
        <w:top w:val="none" w:sz="0" w:space="0" w:color="auto"/>
        <w:left w:val="none" w:sz="0" w:space="0" w:color="auto"/>
        <w:bottom w:val="none" w:sz="0" w:space="0" w:color="auto"/>
        <w:right w:val="none" w:sz="0" w:space="0" w:color="auto"/>
      </w:divBdr>
    </w:div>
    <w:div w:id="325130417">
      <w:bodyDiv w:val="1"/>
      <w:marLeft w:val="0"/>
      <w:marRight w:val="0"/>
      <w:marTop w:val="0"/>
      <w:marBottom w:val="0"/>
      <w:divBdr>
        <w:top w:val="none" w:sz="0" w:space="0" w:color="auto"/>
        <w:left w:val="none" w:sz="0" w:space="0" w:color="auto"/>
        <w:bottom w:val="none" w:sz="0" w:space="0" w:color="auto"/>
        <w:right w:val="none" w:sz="0" w:space="0" w:color="auto"/>
      </w:divBdr>
      <w:divsChild>
        <w:div w:id="39205782">
          <w:marLeft w:val="480"/>
          <w:marRight w:val="0"/>
          <w:marTop w:val="0"/>
          <w:marBottom w:val="0"/>
          <w:divBdr>
            <w:top w:val="none" w:sz="0" w:space="0" w:color="auto"/>
            <w:left w:val="none" w:sz="0" w:space="0" w:color="auto"/>
            <w:bottom w:val="none" w:sz="0" w:space="0" w:color="auto"/>
            <w:right w:val="none" w:sz="0" w:space="0" w:color="auto"/>
          </w:divBdr>
        </w:div>
        <w:div w:id="45418437">
          <w:marLeft w:val="480"/>
          <w:marRight w:val="0"/>
          <w:marTop w:val="0"/>
          <w:marBottom w:val="0"/>
          <w:divBdr>
            <w:top w:val="none" w:sz="0" w:space="0" w:color="auto"/>
            <w:left w:val="none" w:sz="0" w:space="0" w:color="auto"/>
            <w:bottom w:val="none" w:sz="0" w:space="0" w:color="auto"/>
            <w:right w:val="none" w:sz="0" w:space="0" w:color="auto"/>
          </w:divBdr>
        </w:div>
        <w:div w:id="67655010">
          <w:marLeft w:val="480"/>
          <w:marRight w:val="0"/>
          <w:marTop w:val="0"/>
          <w:marBottom w:val="0"/>
          <w:divBdr>
            <w:top w:val="none" w:sz="0" w:space="0" w:color="auto"/>
            <w:left w:val="none" w:sz="0" w:space="0" w:color="auto"/>
            <w:bottom w:val="none" w:sz="0" w:space="0" w:color="auto"/>
            <w:right w:val="none" w:sz="0" w:space="0" w:color="auto"/>
          </w:divBdr>
        </w:div>
        <w:div w:id="99226158">
          <w:marLeft w:val="480"/>
          <w:marRight w:val="0"/>
          <w:marTop w:val="0"/>
          <w:marBottom w:val="0"/>
          <w:divBdr>
            <w:top w:val="none" w:sz="0" w:space="0" w:color="auto"/>
            <w:left w:val="none" w:sz="0" w:space="0" w:color="auto"/>
            <w:bottom w:val="none" w:sz="0" w:space="0" w:color="auto"/>
            <w:right w:val="none" w:sz="0" w:space="0" w:color="auto"/>
          </w:divBdr>
        </w:div>
        <w:div w:id="105585990">
          <w:marLeft w:val="480"/>
          <w:marRight w:val="0"/>
          <w:marTop w:val="0"/>
          <w:marBottom w:val="0"/>
          <w:divBdr>
            <w:top w:val="none" w:sz="0" w:space="0" w:color="auto"/>
            <w:left w:val="none" w:sz="0" w:space="0" w:color="auto"/>
            <w:bottom w:val="none" w:sz="0" w:space="0" w:color="auto"/>
            <w:right w:val="none" w:sz="0" w:space="0" w:color="auto"/>
          </w:divBdr>
        </w:div>
        <w:div w:id="113600862">
          <w:marLeft w:val="480"/>
          <w:marRight w:val="0"/>
          <w:marTop w:val="0"/>
          <w:marBottom w:val="0"/>
          <w:divBdr>
            <w:top w:val="none" w:sz="0" w:space="0" w:color="auto"/>
            <w:left w:val="none" w:sz="0" w:space="0" w:color="auto"/>
            <w:bottom w:val="none" w:sz="0" w:space="0" w:color="auto"/>
            <w:right w:val="none" w:sz="0" w:space="0" w:color="auto"/>
          </w:divBdr>
        </w:div>
        <w:div w:id="125900933">
          <w:marLeft w:val="480"/>
          <w:marRight w:val="0"/>
          <w:marTop w:val="0"/>
          <w:marBottom w:val="0"/>
          <w:divBdr>
            <w:top w:val="none" w:sz="0" w:space="0" w:color="auto"/>
            <w:left w:val="none" w:sz="0" w:space="0" w:color="auto"/>
            <w:bottom w:val="none" w:sz="0" w:space="0" w:color="auto"/>
            <w:right w:val="none" w:sz="0" w:space="0" w:color="auto"/>
          </w:divBdr>
        </w:div>
        <w:div w:id="163906125">
          <w:marLeft w:val="480"/>
          <w:marRight w:val="0"/>
          <w:marTop w:val="0"/>
          <w:marBottom w:val="0"/>
          <w:divBdr>
            <w:top w:val="none" w:sz="0" w:space="0" w:color="auto"/>
            <w:left w:val="none" w:sz="0" w:space="0" w:color="auto"/>
            <w:bottom w:val="none" w:sz="0" w:space="0" w:color="auto"/>
            <w:right w:val="none" w:sz="0" w:space="0" w:color="auto"/>
          </w:divBdr>
        </w:div>
        <w:div w:id="171384102">
          <w:marLeft w:val="480"/>
          <w:marRight w:val="0"/>
          <w:marTop w:val="0"/>
          <w:marBottom w:val="0"/>
          <w:divBdr>
            <w:top w:val="none" w:sz="0" w:space="0" w:color="auto"/>
            <w:left w:val="none" w:sz="0" w:space="0" w:color="auto"/>
            <w:bottom w:val="none" w:sz="0" w:space="0" w:color="auto"/>
            <w:right w:val="none" w:sz="0" w:space="0" w:color="auto"/>
          </w:divBdr>
        </w:div>
        <w:div w:id="201601689">
          <w:marLeft w:val="480"/>
          <w:marRight w:val="0"/>
          <w:marTop w:val="0"/>
          <w:marBottom w:val="0"/>
          <w:divBdr>
            <w:top w:val="none" w:sz="0" w:space="0" w:color="auto"/>
            <w:left w:val="none" w:sz="0" w:space="0" w:color="auto"/>
            <w:bottom w:val="none" w:sz="0" w:space="0" w:color="auto"/>
            <w:right w:val="none" w:sz="0" w:space="0" w:color="auto"/>
          </w:divBdr>
        </w:div>
        <w:div w:id="202014239">
          <w:marLeft w:val="480"/>
          <w:marRight w:val="0"/>
          <w:marTop w:val="0"/>
          <w:marBottom w:val="0"/>
          <w:divBdr>
            <w:top w:val="none" w:sz="0" w:space="0" w:color="auto"/>
            <w:left w:val="none" w:sz="0" w:space="0" w:color="auto"/>
            <w:bottom w:val="none" w:sz="0" w:space="0" w:color="auto"/>
            <w:right w:val="none" w:sz="0" w:space="0" w:color="auto"/>
          </w:divBdr>
        </w:div>
        <w:div w:id="215046219">
          <w:marLeft w:val="480"/>
          <w:marRight w:val="0"/>
          <w:marTop w:val="0"/>
          <w:marBottom w:val="0"/>
          <w:divBdr>
            <w:top w:val="none" w:sz="0" w:space="0" w:color="auto"/>
            <w:left w:val="none" w:sz="0" w:space="0" w:color="auto"/>
            <w:bottom w:val="none" w:sz="0" w:space="0" w:color="auto"/>
            <w:right w:val="none" w:sz="0" w:space="0" w:color="auto"/>
          </w:divBdr>
        </w:div>
        <w:div w:id="231433886">
          <w:marLeft w:val="480"/>
          <w:marRight w:val="0"/>
          <w:marTop w:val="0"/>
          <w:marBottom w:val="0"/>
          <w:divBdr>
            <w:top w:val="none" w:sz="0" w:space="0" w:color="auto"/>
            <w:left w:val="none" w:sz="0" w:space="0" w:color="auto"/>
            <w:bottom w:val="none" w:sz="0" w:space="0" w:color="auto"/>
            <w:right w:val="none" w:sz="0" w:space="0" w:color="auto"/>
          </w:divBdr>
        </w:div>
        <w:div w:id="234436579">
          <w:marLeft w:val="480"/>
          <w:marRight w:val="0"/>
          <w:marTop w:val="0"/>
          <w:marBottom w:val="0"/>
          <w:divBdr>
            <w:top w:val="none" w:sz="0" w:space="0" w:color="auto"/>
            <w:left w:val="none" w:sz="0" w:space="0" w:color="auto"/>
            <w:bottom w:val="none" w:sz="0" w:space="0" w:color="auto"/>
            <w:right w:val="none" w:sz="0" w:space="0" w:color="auto"/>
          </w:divBdr>
        </w:div>
        <w:div w:id="241377145">
          <w:marLeft w:val="480"/>
          <w:marRight w:val="0"/>
          <w:marTop w:val="0"/>
          <w:marBottom w:val="0"/>
          <w:divBdr>
            <w:top w:val="none" w:sz="0" w:space="0" w:color="auto"/>
            <w:left w:val="none" w:sz="0" w:space="0" w:color="auto"/>
            <w:bottom w:val="none" w:sz="0" w:space="0" w:color="auto"/>
            <w:right w:val="none" w:sz="0" w:space="0" w:color="auto"/>
          </w:divBdr>
        </w:div>
        <w:div w:id="334891487">
          <w:marLeft w:val="480"/>
          <w:marRight w:val="0"/>
          <w:marTop w:val="0"/>
          <w:marBottom w:val="0"/>
          <w:divBdr>
            <w:top w:val="none" w:sz="0" w:space="0" w:color="auto"/>
            <w:left w:val="none" w:sz="0" w:space="0" w:color="auto"/>
            <w:bottom w:val="none" w:sz="0" w:space="0" w:color="auto"/>
            <w:right w:val="none" w:sz="0" w:space="0" w:color="auto"/>
          </w:divBdr>
        </w:div>
        <w:div w:id="394742132">
          <w:marLeft w:val="480"/>
          <w:marRight w:val="0"/>
          <w:marTop w:val="0"/>
          <w:marBottom w:val="0"/>
          <w:divBdr>
            <w:top w:val="none" w:sz="0" w:space="0" w:color="auto"/>
            <w:left w:val="none" w:sz="0" w:space="0" w:color="auto"/>
            <w:bottom w:val="none" w:sz="0" w:space="0" w:color="auto"/>
            <w:right w:val="none" w:sz="0" w:space="0" w:color="auto"/>
          </w:divBdr>
        </w:div>
        <w:div w:id="401416021">
          <w:marLeft w:val="480"/>
          <w:marRight w:val="0"/>
          <w:marTop w:val="0"/>
          <w:marBottom w:val="0"/>
          <w:divBdr>
            <w:top w:val="none" w:sz="0" w:space="0" w:color="auto"/>
            <w:left w:val="none" w:sz="0" w:space="0" w:color="auto"/>
            <w:bottom w:val="none" w:sz="0" w:space="0" w:color="auto"/>
            <w:right w:val="none" w:sz="0" w:space="0" w:color="auto"/>
          </w:divBdr>
        </w:div>
        <w:div w:id="454953954">
          <w:marLeft w:val="480"/>
          <w:marRight w:val="0"/>
          <w:marTop w:val="0"/>
          <w:marBottom w:val="0"/>
          <w:divBdr>
            <w:top w:val="none" w:sz="0" w:space="0" w:color="auto"/>
            <w:left w:val="none" w:sz="0" w:space="0" w:color="auto"/>
            <w:bottom w:val="none" w:sz="0" w:space="0" w:color="auto"/>
            <w:right w:val="none" w:sz="0" w:space="0" w:color="auto"/>
          </w:divBdr>
        </w:div>
        <w:div w:id="491875161">
          <w:marLeft w:val="480"/>
          <w:marRight w:val="0"/>
          <w:marTop w:val="0"/>
          <w:marBottom w:val="0"/>
          <w:divBdr>
            <w:top w:val="none" w:sz="0" w:space="0" w:color="auto"/>
            <w:left w:val="none" w:sz="0" w:space="0" w:color="auto"/>
            <w:bottom w:val="none" w:sz="0" w:space="0" w:color="auto"/>
            <w:right w:val="none" w:sz="0" w:space="0" w:color="auto"/>
          </w:divBdr>
        </w:div>
        <w:div w:id="577980736">
          <w:marLeft w:val="480"/>
          <w:marRight w:val="0"/>
          <w:marTop w:val="0"/>
          <w:marBottom w:val="0"/>
          <w:divBdr>
            <w:top w:val="none" w:sz="0" w:space="0" w:color="auto"/>
            <w:left w:val="none" w:sz="0" w:space="0" w:color="auto"/>
            <w:bottom w:val="none" w:sz="0" w:space="0" w:color="auto"/>
            <w:right w:val="none" w:sz="0" w:space="0" w:color="auto"/>
          </w:divBdr>
        </w:div>
        <w:div w:id="612135380">
          <w:marLeft w:val="480"/>
          <w:marRight w:val="0"/>
          <w:marTop w:val="0"/>
          <w:marBottom w:val="0"/>
          <w:divBdr>
            <w:top w:val="none" w:sz="0" w:space="0" w:color="auto"/>
            <w:left w:val="none" w:sz="0" w:space="0" w:color="auto"/>
            <w:bottom w:val="none" w:sz="0" w:space="0" w:color="auto"/>
            <w:right w:val="none" w:sz="0" w:space="0" w:color="auto"/>
          </w:divBdr>
        </w:div>
        <w:div w:id="637147121">
          <w:marLeft w:val="480"/>
          <w:marRight w:val="0"/>
          <w:marTop w:val="0"/>
          <w:marBottom w:val="0"/>
          <w:divBdr>
            <w:top w:val="none" w:sz="0" w:space="0" w:color="auto"/>
            <w:left w:val="none" w:sz="0" w:space="0" w:color="auto"/>
            <w:bottom w:val="none" w:sz="0" w:space="0" w:color="auto"/>
            <w:right w:val="none" w:sz="0" w:space="0" w:color="auto"/>
          </w:divBdr>
        </w:div>
        <w:div w:id="690649264">
          <w:marLeft w:val="480"/>
          <w:marRight w:val="0"/>
          <w:marTop w:val="0"/>
          <w:marBottom w:val="0"/>
          <w:divBdr>
            <w:top w:val="none" w:sz="0" w:space="0" w:color="auto"/>
            <w:left w:val="none" w:sz="0" w:space="0" w:color="auto"/>
            <w:bottom w:val="none" w:sz="0" w:space="0" w:color="auto"/>
            <w:right w:val="none" w:sz="0" w:space="0" w:color="auto"/>
          </w:divBdr>
        </w:div>
        <w:div w:id="800997675">
          <w:marLeft w:val="480"/>
          <w:marRight w:val="0"/>
          <w:marTop w:val="0"/>
          <w:marBottom w:val="0"/>
          <w:divBdr>
            <w:top w:val="none" w:sz="0" w:space="0" w:color="auto"/>
            <w:left w:val="none" w:sz="0" w:space="0" w:color="auto"/>
            <w:bottom w:val="none" w:sz="0" w:space="0" w:color="auto"/>
            <w:right w:val="none" w:sz="0" w:space="0" w:color="auto"/>
          </w:divBdr>
        </w:div>
        <w:div w:id="807208459">
          <w:marLeft w:val="480"/>
          <w:marRight w:val="0"/>
          <w:marTop w:val="0"/>
          <w:marBottom w:val="0"/>
          <w:divBdr>
            <w:top w:val="none" w:sz="0" w:space="0" w:color="auto"/>
            <w:left w:val="none" w:sz="0" w:space="0" w:color="auto"/>
            <w:bottom w:val="none" w:sz="0" w:space="0" w:color="auto"/>
            <w:right w:val="none" w:sz="0" w:space="0" w:color="auto"/>
          </w:divBdr>
        </w:div>
        <w:div w:id="838737084">
          <w:marLeft w:val="480"/>
          <w:marRight w:val="0"/>
          <w:marTop w:val="0"/>
          <w:marBottom w:val="0"/>
          <w:divBdr>
            <w:top w:val="none" w:sz="0" w:space="0" w:color="auto"/>
            <w:left w:val="none" w:sz="0" w:space="0" w:color="auto"/>
            <w:bottom w:val="none" w:sz="0" w:space="0" w:color="auto"/>
            <w:right w:val="none" w:sz="0" w:space="0" w:color="auto"/>
          </w:divBdr>
        </w:div>
        <w:div w:id="865144465">
          <w:marLeft w:val="480"/>
          <w:marRight w:val="0"/>
          <w:marTop w:val="0"/>
          <w:marBottom w:val="0"/>
          <w:divBdr>
            <w:top w:val="none" w:sz="0" w:space="0" w:color="auto"/>
            <w:left w:val="none" w:sz="0" w:space="0" w:color="auto"/>
            <w:bottom w:val="none" w:sz="0" w:space="0" w:color="auto"/>
            <w:right w:val="none" w:sz="0" w:space="0" w:color="auto"/>
          </w:divBdr>
        </w:div>
        <w:div w:id="865950452">
          <w:marLeft w:val="480"/>
          <w:marRight w:val="0"/>
          <w:marTop w:val="0"/>
          <w:marBottom w:val="0"/>
          <w:divBdr>
            <w:top w:val="none" w:sz="0" w:space="0" w:color="auto"/>
            <w:left w:val="none" w:sz="0" w:space="0" w:color="auto"/>
            <w:bottom w:val="none" w:sz="0" w:space="0" w:color="auto"/>
            <w:right w:val="none" w:sz="0" w:space="0" w:color="auto"/>
          </w:divBdr>
        </w:div>
        <w:div w:id="866142718">
          <w:marLeft w:val="480"/>
          <w:marRight w:val="0"/>
          <w:marTop w:val="0"/>
          <w:marBottom w:val="0"/>
          <w:divBdr>
            <w:top w:val="none" w:sz="0" w:space="0" w:color="auto"/>
            <w:left w:val="none" w:sz="0" w:space="0" w:color="auto"/>
            <w:bottom w:val="none" w:sz="0" w:space="0" w:color="auto"/>
            <w:right w:val="none" w:sz="0" w:space="0" w:color="auto"/>
          </w:divBdr>
        </w:div>
        <w:div w:id="904493316">
          <w:marLeft w:val="480"/>
          <w:marRight w:val="0"/>
          <w:marTop w:val="0"/>
          <w:marBottom w:val="0"/>
          <w:divBdr>
            <w:top w:val="none" w:sz="0" w:space="0" w:color="auto"/>
            <w:left w:val="none" w:sz="0" w:space="0" w:color="auto"/>
            <w:bottom w:val="none" w:sz="0" w:space="0" w:color="auto"/>
            <w:right w:val="none" w:sz="0" w:space="0" w:color="auto"/>
          </w:divBdr>
        </w:div>
        <w:div w:id="936986896">
          <w:marLeft w:val="480"/>
          <w:marRight w:val="0"/>
          <w:marTop w:val="0"/>
          <w:marBottom w:val="0"/>
          <w:divBdr>
            <w:top w:val="none" w:sz="0" w:space="0" w:color="auto"/>
            <w:left w:val="none" w:sz="0" w:space="0" w:color="auto"/>
            <w:bottom w:val="none" w:sz="0" w:space="0" w:color="auto"/>
            <w:right w:val="none" w:sz="0" w:space="0" w:color="auto"/>
          </w:divBdr>
        </w:div>
        <w:div w:id="962926930">
          <w:marLeft w:val="480"/>
          <w:marRight w:val="0"/>
          <w:marTop w:val="0"/>
          <w:marBottom w:val="0"/>
          <w:divBdr>
            <w:top w:val="none" w:sz="0" w:space="0" w:color="auto"/>
            <w:left w:val="none" w:sz="0" w:space="0" w:color="auto"/>
            <w:bottom w:val="none" w:sz="0" w:space="0" w:color="auto"/>
            <w:right w:val="none" w:sz="0" w:space="0" w:color="auto"/>
          </w:divBdr>
        </w:div>
        <w:div w:id="962929112">
          <w:marLeft w:val="480"/>
          <w:marRight w:val="0"/>
          <w:marTop w:val="0"/>
          <w:marBottom w:val="0"/>
          <w:divBdr>
            <w:top w:val="none" w:sz="0" w:space="0" w:color="auto"/>
            <w:left w:val="none" w:sz="0" w:space="0" w:color="auto"/>
            <w:bottom w:val="none" w:sz="0" w:space="0" w:color="auto"/>
            <w:right w:val="none" w:sz="0" w:space="0" w:color="auto"/>
          </w:divBdr>
        </w:div>
        <w:div w:id="966281248">
          <w:marLeft w:val="480"/>
          <w:marRight w:val="0"/>
          <w:marTop w:val="0"/>
          <w:marBottom w:val="0"/>
          <w:divBdr>
            <w:top w:val="none" w:sz="0" w:space="0" w:color="auto"/>
            <w:left w:val="none" w:sz="0" w:space="0" w:color="auto"/>
            <w:bottom w:val="none" w:sz="0" w:space="0" w:color="auto"/>
            <w:right w:val="none" w:sz="0" w:space="0" w:color="auto"/>
          </w:divBdr>
        </w:div>
        <w:div w:id="971401498">
          <w:marLeft w:val="480"/>
          <w:marRight w:val="0"/>
          <w:marTop w:val="0"/>
          <w:marBottom w:val="0"/>
          <w:divBdr>
            <w:top w:val="none" w:sz="0" w:space="0" w:color="auto"/>
            <w:left w:val="none" w:sz="0" w:space="0" w:color="auto"/>
            <w:bottom w:val="none" w:sz="0" w:space="0" w:color="auto"/>
            <w:right w:val="none" w:sz="0" w:space="0" w:color="auto"/>
          </w:divBdr>
        </w:div>
        <w:div w:id="1013802383">
          <w:marLeft w:val="480"/>
          <w:marRight w:val="0"/>
          <w:marTop w:val="0"/>
          <w:marBottom w:val="0"/>
          <w:divBdr>
            <w:top w:val="none" w:sz="0" w:space="0" w:color="auto"/>
            <w:left w:val="none" w:sz="0" w:space="0" w:color="auto"/>
            <w:bottom w:val="none" w:sz="0" w:space="0" w:color="auto"/>
            <w:right w:val="none" w:sz="0" w:space="0" w:color="auto"/>
          </w:divBdr>
        </w:div>
        <w:div w:id="1067537843">
          <w:marLeft w:val="480"/>
          <w:marRight w:val="0"/>
          <w:marTop w:val="0"/>
          <w:marBottom w:val="0"/>
          <w:divBdr>
            <w:top w:val="none" w:sz="0" w:space="0" w:color="auto"/>
            <w:left w:val="none" w:sz="0" w:space="0" w:color="auto"/>
            <w:bottom w:val="none" w:sz="0" w:space="0" w:color="auto"/>
            <w:right w:val="none" w:sz="0" w:space="0" w:color="auto"/>
          </w:divBdr>
        </w:div>
        <w:div w:id="1107848293">
          <w:marLeft w:val="480"/>
          <w:marRight w:val="0"/>
          <w:marTop w:val="0"/>
          <w:marBottom w:val="0"/>
          <w:divBdr>
            <w:top w:val="none" w:sz="0" w:space="0" w:color="auto"/>
            <w:left w:val="none" w:sz="0" w:space="0" w:color="auto"/>
            <w:bottom w:val="none" w:sz="0" w:space="0" w:color="auto"/>
            <w:right w:val="none" w:sz="0" w:space="0" w:color="auto"/>
          </w:divBdr>
        </w:div>
        <w:div w:id="1171607175">
          <w:marLeft w:val="480"/>
          <w:marRight w:val="0"/>
          <w:marTop w:val="0"/>
          <w:marBottom w:val="0"/>
          <w:divBdr>
            <w:top w:val="none" w:sz="0" w:space="0" w:color="auto"/>
            <w:left w:val="none" w:sz="0" w:space="0" w:color="auto"/>
            <w:bottom w:val="none" w:sz="0" w:space="0" w:color="auto"/>
            <w:right w:val="none" w:sz="0" w:space="0" w:color="auto"/>
          </w:divBdr>
        </w:div>
        <w:div w:id="1175194485">
          <w:marLeft w:val="480"/>
          <w:marRight w:val="0"/>
          <w:marTop w:val="0"/>
          <w:marBottom w:val="0"/>
          <w:divBdr>
            <w:top w:val="none" w:sz="0" w:space="0" w:color="auto"/>
            <w:left w:val="none" w:sz="0" w:space="0" w:color="auto"/>
            <w:bottom w:val="none" w:sz="0" w:space="0" w:color="auto"/>
            <w:right w:val="none" w:sz="0" w:space="0" w:color="auto"/>
          </w:divBdr>
        </w:div>
        <w:div w:id="1192301459">
          <w:marLeft w:val="480"/>
          <w:marRight w:val="0"/>
          <w:marTop w:val="0"/>
          <w:marBottom w:val="0"/>
          <w:divBdr>
            <w:top w:val="none" w:sz="0" w:space="0" w:color="auto"/>
            <w:left w:val="none" w:sz="0" w:space="0" w:color="auto"/>
            <w:bottom w:val="none" w:sz="0" w:space="0" w:color="auto"/>
            <w:right w:val="none" w:sz="0" w:space="0" w:color="auto"/>
          </w:divBdr>
        </w:div>
        <w:div w:id="1213152886">
          <w:marLeft w:val="480"/>
          <w:marRight w:val="0"/>
          <w:marTop w:val="0"/>
          <w:marBottom w:val="0"/>
          <w:divBdr>
            <w:top w:val="none" w:sz="0" w:space="0" w:color="auto"/>
            <w:left w:val="none" w:sz="0" w:space="0" w:color="auto"/>
            <w:bottom w:val="none" w:sz="0" w:space="0" w:color="auto"/>
            <w:right w:val="none" w:sz="0" w:space="0" w:color="auto"/>
          </w:divBdr>
        </w:div>
        <w:div w:id="1224560769">
          <w:marLeft w:val="480"/>
          <w:marRight w:val="0"/>
          <w:marTop w:val="0"/>
          <w:marBottom w:val="0"/>
          <w:divBdr>
            <w:top w:val="none" w:sz="0" w:space="0" w:color="auto"/>
            <w:left w:val="none" w:sz="0" w:space="0" w:color="auto"/>
            <w:bottom w:val="none" w:sz="0" w:space="0" w:color="auto"/>
            <w:right w:val="none" w:sz="0" w:space="0" w:color="auto"/>
          </w:divBdr>
        </w:div>
        <w:div w:id="1241479361">
          <w:marLeft w:val="480"/>
          <w:marRight w:val="0"/>
          <w:marTop w:val="0"/>
          <w:marBottom w:val="0"/>
          <w:divBdr>
            <w:top w:val="none" w:sz="0" w:space="0" w:color="auto"/>
            <w:left w:val="none" w:sz="0" w:space="0" w:color="auto"/>
            <w:bottom w:val="none" w:sz="0" w:space="0" w:color="auto"/>
            <w:right w:val="none" w:sz="0" w:space="0" w:color="auto"/>
          </w:divBdr>
        </w:div>
        <w:div w:id="1257865144">
          <w:marLeft w:val="480"/>
          <w:marRight w:val="0"/>
          <w:marTop w:val="0"/>
          <w:marBottom w:val="0"/>
          <w:divBdr>
            <w:top w:val="none" w:sz="0" w:space="0" w:color="auto"/>
            <w:left w:val="none" w:sz="0" w:space="0" w:color="auto"/>
            <w:bottom w:val="none" w:sz="0" w:space="0" w:color="auto"/>
            <w:right w:val="none" w:sz="0" w:space="0" w:color="auto"/>
          </w:divBdr>
        </w:div>
        <w:div w:id="1258829449">
          <w:marLeft w:val="480"/>
          <w:marRight w:val="0"/>
          <w:marTop w:val="0"/>
          <w:marBottom w:val="0"/>
          <w:divBdr>
            <w:top w:val="none" w:sz="0" w:space="0" w:color="auto"/>
            <w:left w:val="none" w:sz="0" w:space="0" w:color="auto"/>
            <w:bottom w:val="none" w:sz="0" w:space="0" w:color="auto"/>
            <w:right w:val="none" w:sz="0" w:space="0" w:color="auto"/>
          </w:divBdr>
        </w:div>
        <w:div w:id="1260210714">
          <w:marLeft w:val="480"/>
          <w:marRight w:val="0"/>
          <w:marTop w:val="0"/>
          <w:marBottom w:val="0"/>
          <w:divBdr>
            <w:top w:val="none" w:sz="0" w:space="0" w:color="auto"/>
            <w:left w:val="none" w:sz="0" w:space="0" w:color="auto"/>
            <w:bottom w:val="none" w:sz="0" w:space="0" w:color="auto"/>
            <w:right w:val="none" w:sz="0" w:space="0" w:color="auto"/>
          </w:divBdr>
        </w:div>
        <w:div w:id="1304964163">
          <w:marLeft w:val="480"/>
          <w:marRight w:val="0"/>
          <w:marTop w:val="0"/>
          <w:marBottom w:val="0"/>
          <w:divBdr>
            <w:top w:val="none" w:sz="0" w:space="0" w:color="auto"/>
            <w:left w:val="none" w:sz="0" w:space="0" w:color="auto"/>
            <w:bottom w:val="none" w:sz="0" w:space="0" w:color="auto"/>
            <w:right w:val="none" w:sz="0" w:space="0" w:color="auto"/>
          </w:divBdr>
        </w:div>
      </w:divsChild>
    </w:div>
    <w:div w:id="325207331">
      <w:marLeft w:val="480"/>
      <w:marRight w:val="0"/>
      <w:marTop w:val="0"/>
      <w:marBottom w:val="0"/>
      <w:divBdr>
        <w:top w:val="none" w:sz="0" w:space="0" w:color="auto"/>
        <w:left w:val="none" w:sz="0" w:space="0" w:color="auto"/>
        <w:bottom w:val="none" w:sz="0" w:space="0" w:color="auto"/>
        <w:right w:val="none" w:sz="0" w:space="0" w:color="auto"/>
      </w:divBdr>
    </w:div>
    <w:div w:id="325210239">
      <w:marLeft w:val="480"/>
      <w:marRight w:val="0"/>
      <w:marTop w:val="0"/>
      <w:marBottom w:val="0"/>
      <w:divBdr>
        <w:top w:val="none" w:sz="0" w:space="0" w:color="auto"/>
        <w:left w:val="none" w:sz="0" w:space="0" w:color="auto"/>
        <w:bottom w:val="none" w:sz="0" w:space="0" w:color="auto"/>
        <w:right w:val="none" w:sz="0" w:space="0" w:color="auto"/>
      </w:divBdr>
    </w:div>
    <w:div w:id="325285446">
      <w:marLeft w:val="480"/>
      <w:marRight w:val="0"/>
      <w:marTop w:val="0"/>
      <w:marBottom w:val="0"/>
      <w:divBdr>
        <w:top w:val="none" w:sz="0" w:space="0" w:color="auto"/>
        <w:left w:val="none" w:sz="0" w:space="0" w:color="auto"/>
        <w:bottom w:val="none" w:sz="0" w:space="0" w:color="auto"/>
        <w:right w:val="none" w:sz="0" w:space="0" w:color="auto"/>
      </w:divBdr>
    </w:div>
    <w:div w:id="325330076">
      <w:bodyDiv w:val="1"/>
      <w:marLeft w:val="0"/>
      <w:marRight w:val="0"/>
      <w:marTop w:val="0"/>
      <w:marBottom w:val="0"/>
      <w:divBdr>
        <w:top w:val="none" w:sz="0" w:space="0" w:color="auto"/>
        <w:left w:val="none" w:sz="0" w:space="0" w:color="auto"/>
        <w:bottom w:val="none" w:sz="0" w:space="0" w:color="auto"/>
        <w:right w:val="none" w:sz="0" w:space="0" w:color="auto"/>
      </w:divBdr>
    </w:div>
    <w:div w:id="325481184">
      <w:marLeft w:val="480"/>
      <w:marRight w:val="0"/>
      <w:marTop w:val="0"/>
      <w:marBottom w:val="0"/>
      <w:divBdr>
        <w:top w:val="none" w:sz="0" w:space="0" w:color="auto"/>
        <w:left w:val="none" w:sz="0" w:space="0" w:color="auto"/>
        <w:bottom w:val="none" w:sz="0" w:space="0" w:color="auto"/>
        <w:right w:val="none" w:sz="0" w:space="0" w:color="auto"/>
      </w:divBdr>
    </w:div>
    <w:div w:id="325524877">
      <w:marLeft w:val="480"/>
      <w:marRight w:val="0"/>
      <w:marTop w:val="0"/>
      <w:marBottom w:val="0"/>
      <w:divBdr>
        <w:top w:val="none" w:sz="0" w:space="0" w:color="auto"/>
        <w:left w:val="none" w:sz="0" w:space="0" w:color="auto"/>
        <w:bottom w:val="none" w:sz="0" w:space="0" w:color="auto"/>
        <w:right w:val="none" w:sz="0" w:space="0" w:color="auto"/>
      </w:divBdr>
    </w:div>
    <w:div w:id="325596172">
      <w:marLeft w:val="480"/>
      <w:marRight w:val="0"/>
      <w:marTop w:val="0"/>
      <w:marBottom w:val="0"/>
      <w:divBdr>
        <w:top w:val="none" w:sz="0" w:space="0" w:color="auto"/>
        <w:left w:val="none" w:sz="0" w:space="0" w:color="auto"/>
        <w:bottom w:val="none" w:sz="0" w:space="0" w:color="auto"/>
        <w:right w:val="none" w:sz="0" w:space="0" w:color="auto"/>
      </w:divBdr>
    </w:div>
    <w:div w:id="325672056">
      <w:bodyDiv w:val="1"/>
      <w:marLeft w:val="0"/>
      <w:marRight w:val="0"/>
      <w:marTop w:val="0"/>
      <w:marBottom w:val="0"/>
      <w:divBdr>
        <w:top w:val="none" w:sz="0" w:space="0" w:color="auto"/>
        <w:left w:val="none" w:sz="0" w:space="0" w:color="auto"/>
        <w:bottom w:val="none" w:sz="0" w:space="0" w:color="auto"/>
        <w:right w:val="none" w:sz="0" w:space="0" w:color="auto"/>
      </w:divBdr>
    </w:div>
    <w:div w:id="325714980">
      <w:marLeft w:val="480"/>
      <w:marRight w:val="0"/>
      <w:marTop w:val="0"/>
      <w:marBottom w:val="0"/>
      <w:divBdr>
        <w:top w:val="none" w:sz="0" w:space="0" w:color="auto"/>
        <w:left w:val="none" w:sz="0" w:space="0" w:color="auto"/>
        <w:bottom w:val="none" w:sz="0" w:space="0" w:color="auto"/>
        <w:right w:val="none" w:sz="0" w:space="0" w:color="auto"/>
      </w:divBdr>
    </w:div>
    <w:div w:id="325864859">
      <w:marLeft w:val="480"/>
      <w:marRight w:val="0"/>
      <w:marTop w:val="0"/>
      <w:marBottom w:val="0"/>
      <w:divBdr>
        <w:top w:val="none" w:sz="0" w:space="0" w:color="auto"/>
        <w:left w:val="none" w:sz="0" w:space="0" w:color="auto"/>
        <w:bottom w:val="none" w:sz="0" w:space="0" w:color="auto"/>
        <w:right w:val="none" w:sz="0" w:space="0" w:color="auto"/>
      </w:divBdr>
    </w:div>
    <w:div w:id="325983586">
      <w:marLeft w:val="480"/>
      <w:marRight w:val="0"/>
      <w:marTop w:val="0"/>
      <w:marBottom w:val="0"/>
      <w:divBdr>
        <w:top w:val="none" w:sz="0" w:space="0" w:color="auto"/>
        <w:left w:val="none" w:sz="0" w:space="0" w:color="auto"/>
        <w:bottom w:val="none" w:sz="0" w:space="0" w:color="auto"/>
        <w:right w:val="none" w:sz="0" w:space="0" w:color="auto"/>
      </w:divBdr>
    </w:div>
    <w:div w:id="325986829">
      <w:marLeft w:val="480"/>
      <w:marRight w:val="0"/>
      <w:marTop w:val="0"/>
      <w:marBottom w:val="0"/>
      <w:divBdr>
        <w:top w:val="none" w:sz="0" w:space="0" w:color="auto"/>
        <w:left w:val="none" w:sz="0" w:space="0" w:color="auto"/>
        <w:bottom w:val="none" w:sz="0" w:space="0" w:color="auto"/>
        <w:right w:val="none" w:sz="0" w:space="0" w:color="auto"/>
      </w:divBdr>
    </w:div>
    <w:div w:id="326130125">
      <w:bodyDiv w:val="1"/>
      <w:marLeft w:val="0"/>
      <w:marRight w:val="0"/>
      <w:marTop w:val="0"/>
      <w:marBottom w:val="0"/>
      <w:divBdr>
        <w:top w:val="none" w:sz="0" w:space="0" w:color="auto"/>
        <w:left w:val="none" w:sz="0" w:space="0" w:color="auto"/>
        <w:bottom w:val="none" w:sz="0" w:space="0" w:color="auto"/>
        <w:right w:val="none" w:sz="0" w:space="0" w:color="auto"/>
      </w:divBdr>
    </w:div>
    <w:div w:id="326203629">
      <w:marLeft w:val="480"/>
      <w:marRight w:val="0"/>
      <w:marTop w:val="0"/>
      <w:marBottom w:val="0"/>
      <w:divBdr>
        <w:top w:val="none" w:sz="0" w:space="0" w:color="auto"/>
        <w:left w:val="none" w:sz="0" w:space="0" w:color="auto"/>
        <w:bottom w:val="none" w:sz="0" w:space="0" w:color="auto"/>
        <w:right w:val="none" w:sz="0" w:space="0" w:color="auto"/>
      </w:divBdr>
    </w:div>
    <w:div w:id="326322415">
      <w:marLeft w:val="480"/>
      <w:marRight w:val="0"/>
      <w:marTop w:val="0"/>
      <w:marBottom w:val="0"/>
      <w:divBdr>
        <w:top w:val="none" w:sz="0" w:space="0" w:color="auto"/>
        <w:left w:val="none" w:sz="0" w:space="0" w:color="auto"/>
        <w:bottom w:val="none" w:sz="0" w:space="0" w:color="auto"/>
        <w:right w:val="none" w:sz="0" w:space="0" w:color="auto"/>
      </w:divBdr>
    </w:div>
    <w:div w:id="326325102">
      <w:marLeft w:val="480"/>
      <w:marRight w:val="0"/>
      <w:marTop w:val="0"/>
      <w:marBottom w:val="0"/>
      <w:divBdr>
        <w:top w:val="none" w:sz="0" w:space="0" w:color="auto"/>
        <w:left w:val="none" w:sz="0" w:space="0" w:color="auto"/>
        <w:bottom w:val="none" w:sz="0" w:space="0" w:color="auto"/>
        <w:right w:val="none" w:sz="0" w:space="0" w:color="auto"/>
      </w:divBdr>
    </w:div>
    <w:div w:id="326328182">
      <w:marLeft w:val="480"/>
      <w:marRight w:val="0"/>
      <w:marTop w:val="0"/>
      <w:marBottom w:val="0"/>
      <w:divBdr>
        <w:top w:val="none" w:sz="0" w:space="0" w:color="auto"/>
        <w:left w:val="none" w:sz="0" w:space="0" w:color="auto"/>
        <w:bottom w:val="none" w:sz="0" w:space="0" w:color="auto"/>
        <w:right w:val="none" w:sz="0" w:space="0" w:color="auto"/>
      </w:divBdr>
    </w:div>
    <w:div w:id="326372160">
      <w:marLeft w:val="480"/>
      <w:marRight w:val="0"/>
      <w:marTop w:val="0"/>
      <w:marBottom w:val="0"/>
      <w:divBdr>
        <w:top w:val="none" w:sz="0" w:space="0" w:color="auto"/>
        <w:left w:val="none" w:sz="0" w:space="0" w:color="auto"/>
        <w:bottom w:val="none" w:sz="0" w:space="0" w:color="auto"/>
        <w:right w:val="none" w:sz="0" w:space="0" w:color="auto"/>
      </w:divBdr>
    </w:div>
    <w:div w:id="326397633">
      <w:marLeft w:val="480"/>
      <w:marRight w:val="0"/>
      <w:marTop w:val="0"/>
      <w:marBottom w:val="0"/>
      <w:divBdr>
        <w:top w:val="none" w:sz="0" w:space="0" w:color="auto"/>
        <w:left w:val="none" w:sz="0" w:space="0" w:color="auto"/>
        <w:bottom w:val="none" w:sz="0" w:space="0" w:color="auto"/>
        <w:right w:val="none" w:sz="0" w:space="0" w:color="auto"/>
      </w:divBdr>
    </w:div>
    <w:div w:id="326399624">
      <w:marLeft w:val="480"/>
      <w:marRight w:val="0"/>
      <w:marTop w:val="0"/>
      <w:marBottom w:val="0"/>
      <w:divBdr>
        <w:top w:val="none" w:sz="0" w:space="0" w:color="auto"/>
        <w:left w:val="none" w:sz="0" w:space="0" w:color="auto"/>
        <w:bottom w:val="none" w:sz="0" w:space="0" w:color="auto"/>
        <w:right w:val="none" w:sz="0" w:space="0" w:color="auto"/>
      </w:divBdr>
    </w:div>
    <w:div w:id="326443551">
      <w:bodyDiv w:val="1"/>
      <w:marLeft w:val="0"/>
      <w:marRight w:val="0"/>
      <w:marTop w:val="0"/>
      <w:marBottom w:val="0"/>
      <w:divBdr>
        <w:top w:val="none" w:sz="0" w:space="0" w:color="auto"/>
        <w:left w:val="none" w:sz="0" w:space="0" w:color="auto"/>
        <w:bottom w:val="none" w:sz="0" w:space="0" w:color="auto"/>
        <w:right w:val="none" w:sz="0" w:space="0" w:color="auto"/>
      </w:divBdr>
    </w:div>
    <w:div w:id="326523314">
      <w:marLeft w:val="480"/>
      <w:marRight w:val="0"/>
      <w:marTop w:val="0"/>
      <w:marBottom w:val="0"/>
      <w:divBdr>
        <w:top w:val="none" w:sz="0" w:space="0" w:color="auto"/>
        <w:left w:val="none" w:sz="0" w:space="0" w:color="auto"/>
        <w:bottom w:val="none" w:sz="0" w:space="0" w:color="auto"/>
        <w:right w:val="none" w:sz="0" w:space="0" w:color="auto"/>
      </w:divBdr>
    </w:div>
    <w:div w:id="326634778">
      <w:marLeft w:val="480"/>
      <w:marRight w:val="0"/>
      <w:marTop w:val="0"/>
      <w:marBottom w:val="0"/>
      <w:divBdr>
        <w:top w:val="none" w:sz="0" w:space="0" w:color="auto"/>
        <w:left w:val="none" w:sz="0" w:space="0" w:color="auto"/>
        <w:bottom w:val="none" w:sz="0" w:space="0" w:color="auto"/>
        <w:right w:val="none" w:sz="0" w:space="0" w:color="auto"/>
      </w:divBdr>
    </w:div>
    <w:div w:id="326636803">
      <w:bodyDiv w:val="1"/>
      <w:marLeft w:val="0"/>
      <w:marRight w:val="0"/>
      <w:marTop w:val="0"/>
      <w:marBottom w:val="0"/>
      <w:divBdr>
        <w:top w:val="none" w:sz="0" w:space="0" w:color="auto"/>
        <w:left w:val="none" w:sz="0" w:space="0" w:color="auto"/>
        <w:bottom w:val="none" w:sz="0" w:space="0" w:color="auto"/>
        <w:right w:val="none" w:sz="0" w:space="0" w:color="auto"/>
      </w:divBdr>
    </w:div>
    <w:div w:id="326832130">
      <w:bodyDiv w:val="1"/>
      <w:marLeft w:val="0"/>
      <w:marRight w:val="0"/>
      <w:marTop w:val="0"/>
      <w:marBottom w:val="0"/>
      <w:divBdr>
        <w:top w:val="none" w:sz="0" w:space="0" w:color="auto"/>
        <w:left w:val="none" w:sz="0" w:space="0" w:color="auto"/>
        <w:bottom w:val="none" w:sz="0" w:space="0" w:color="auto"/>
        <w:right w:val="none" w:sz="0" w:space="0" w:color="auto"/>
      </w:divBdr>
    </w:div>
    <w:div w:id="326976803">
      <w:bodyDiv w:val="1"/>
      <w:marLeft w:val="0"/>
      <w:marRight w:val="0"/>
      <w:marTop w:val="0"/>
      <w:marBottom w:val="0"/>
      <w:divBdr>
        <w:top w:val="none" w:sz="0" w:space="0" w:color="auto"/>
        <w:left w:val="none" w:sz="0" w:space="0" w:color="auto"/>
        <w:bottom w:val="none" w:sz="0" w:space="0" w:color="auto"/>
        <w:right w:val="none" w:sz="0" w:space="0" w:color="auto"/>
      </w:divBdr>
    </w:div>
    <w:div w:id="327052462">
      <w:marLeft w:val="480"/>
      <w:marRight w:val="0"/>
      <w:marTop w:val="0"/>
      <w:marBottom w:val="0"/>
      <w:divBdr>
        <w:top w:val="none" w:sz="0" w:space="0" w:color="auto"/>
        <w:left w:val="none" w:sz="0" w:space="0" w:color="auto"/>
        <w:bottom w:val="none" w:sz="0" w:space="0" w:color="auto"/>
        <w:right w:val="none" w:sz="0" w:space="0" w:color="auto"/>
      </w:divBdr>
    </w:div>
    <w:div w:id="327054695">
      <w:marLeft w:val="480"/>
      <w:marRight w:val="0"/>
      <w:marTop w:val="0"/>
      <w:marBottom w:val="0"/>
      <w:divBdr>
        <w:top w:val="none" w:sz="0" w:space="0" w:color="auto"/>
        <w:left w:val="none" w:sz="0" w:space="0" w:color="auto"/>
        <w:bottom w:val="none" w:sz="0" w:space="0" w:color="auto"/>
        <w:right w:val="none" w:sz="0" w:space="0" w:color="auto"/>
      </w:divBdr>
    </w:div>
    <w:div w:id="327056614">
      <w:bodyDiv w:val="1"/>
      <w:marLeft w:val="0"/>
      <w:marRight w:val="0"/>
      <w:marTop w:val="0"/>
      <w:marBottom w:val="0"/>
      <w:divBdr>
        <w:top w:val="none" w:sz="0" w:space="0" w:color="auto"/>
        <w:left w:val="none" w:sz="0" w:space="0" w:color="auto"/>
        <w:bottom w:val="none" w:sz="0" w:space="0" w:color="auto"/>
        <w:right w:val="none" w:sz="0" w:space="0" w:color="auto"/>
      </w:divBdr>
    </w:div>
    <w:div w:id="327250255">
      <w:bodyDiv w:val="1"/>
      <w:marLeft w:val="0"/>
      <w:marRight w:val="0"/>
      <w:marTop w:val="0"/>
      <w:marBottom w:val="0"/>
      <w:divBdr>
        <w:top w:val="none" w:sz="0" w:space="0" w:color="auto"/>
        <w:left w:val="none" w:sz="0" w:space="0" w:color="auto"/>
        <w:bottom w:val="none" w:sz="0" w:space="0" w:color="auto"/>
        <w:right w:val="none" w:sz="0" w:space="0" w:color="auto"/>
      </w:divBdr>
    </w:div>
    <w:div w:id="327440321">
      <w:marLeft w:val="480"/>
      <w:marRight w:val="0"/>
      <w:marTop w:val="0"/>
      <w:marBottom w:val="0"/>
      <w:divBdr>
        <w:top w:val="none" w:sz="0" w:space="0" w:color="auto"/>
        <w:left w:val="none" w:sz="0" w:space="0" w:color="auto"/>
        <w:bottom w:val="none" w:sz="0" w:space="0" w:color="auto"/>
        <w:right w:val="none" w:sz="0" w:space="0" w:color="auto"/>
      </w:divBdr>
    </w:div>
    <w:div w:id="327441656">
      <w:marLeft w:val="480"/>
      <w:marRight w:val="0"/>
      <w:marTop w:val="0"/>
      <w:marBottom w:val="0"/>
      <w:divBdr>
        <w:top w:val="none" w:sz="0" w:space="0" w:color="auto"/>
        <w:left w:val="none" w:sz="0" w:space="0" w:color="auto"/>
        <w:bottom w:val="none" w:sz="0" w:space="0" w:color="auto"/>
        <w:right w:val="none" w:sz="0" w:space="0" w:color="auto"/>
      </w:divBdr>
    </w:div>
    <w:div w:id="327483699">
      <w:bodyDiv w:val="1"/>
      <w:marLeft w:val="0"/>
      <w:marRight w:val="0"/>
      <w:marTop w:val="0"/>
      <w:marBottom w:val="0"/>
      <w:divBdr>
        <w:top w:val="none" w:sz="0" w:space="0" w:color="auto"/>
        <w:left w:val="none" w:sz="0" w:space="0" w:color="auto"/>
        <w:bottom w:val="none" w:sz="0" w:space="0" w:color="auto"/>
        <w:right w:val="none" w:sz="0" w:space="0" w:color="auto"/>
      </w:divBdr>
    </w:div>
    <w:div w:id="327513669">
      <w:marLeft w:val="480"/>
      <w:marRight w:val="0"/>
      <w:marTop w:val="0"/>
      <w:marBottom w:val="0"/>
      <w:divBdr>
        <w:top w:val="none" w:sz="0" w:space="0" w:color="auto"/>
        <w:left w:val="none" w:sz="0" w:space="0" w:color="auto"/>
        <w:bottom w:val="none" w:sz="0" w:space="0" w:color="auto"/>
        <w:right w:val="none" w:sz="0" w:space="0" w:color="auto"/>
      </w:divBdr>
    </w:div>
    <w:div w:id="327682312">
      <w:marLeft w:val="480"/>
      <w:marRight w:val="0"/>
      <w:marTop w:val="0"/>
      <w:marBottom w:val="0"/>
      <w:divBdr>
        <w:top w:val="none" w:sz="0" w:space="0" w:color="auto"/>
        <w:left w:val="none" w:sz="0" w:space="0" w:color="auto"/>
        <w:bottom w:val="none" w:sz="0" w:space="0" w:color="auto"/>
        <w:right w:val="none" w:sz="0" w:space="0" w:color="auto"/>
      </w:divBdr>
    </w:div>
    <w:div w:id="327756892">
      <w:marLeft w:val="480"/>
      <w:marRight w:val="0"/>
      <w:marTop w:val="0"/>
      <w:marBottom w:val="0"/>
      <w:divBdr>
        <w:top w:val="none" w:sz="0" w:space="0" w:color="auto"/>
        <w:left w:val="none" w:sz="0" w:space="0" w:color="auto"/>
        <w:bottom w:val="none" w:sz="0" w:space="0" w:color="auto"/>
        <w:right w:val="none" w:sz="0" w:space="0" w:color="auto"/>
      </w:divBdr>
    </w:div>
    <w:div w:id="327943939">
      <w:marLeft w:val="480"/>
      <w:marRight w:val="0"/>
      <w:marTop w:val="0"/>
      <w:marBottom w:val="0"/>
      <w:divBdr>
        <w:top w:val="none" w:sz="0" w:space="0" w:color="auto"/>
        <w:left w:val="none" w:sz="0" w:space="0" w:color="auto"/>
        <w:bottom w:val="none" w:sz="0" w:space="0" w:color="auto"/>
        <w:right w:val="none" w:sz="0" w:space="0" w:color="auto"/>
      </w:divBdr>
    </w:div>
    <w:div w:id="328022802">
      <w:bodyDiv w:val="1"/>
      <w:marLeft w:val="0"/>
      <w:marRight w:val="0"/>
      <w:marTop w:val="0"/>
      <w:marBottom w:val="0"/>
      <w:divBdr>
        <w:top w:val="none" w:sz="0" w:space="0" w:color="auto"/>
        <w:left w:val="none" w:sz="0" w:space="0" w:color="auto"/>
        <w:bottom w:val="none" w:sz="0" w:space="0" w:color="auto"/>
        <w:right w:val="none" w:sz="0" w:space="0" w:color="auto"/>
      </w:divBdr>
    </w:div>
    <w:div w:id="328023952">
      <w:marLeft w:val="480"/>
      <w:marRight w:val="0"/>
      <w:marTop w:val="0"/>
      <w:marBottom w:val="0"/>
      <w:divBdr>
        <w:top w:val="none" w:sz="0" w:space="0" w:color="auto"/>
        <w:left w:val="none" w:sz="0" w:space="0" w:color="auto"/>
        <w:bottom w:val="none" w:sz="0" w:space="0" w:color="auto"/>
        <w:right w:val="none" w:sz="0" w:space="0" w:color="auto"/>
      </w:divBdr>
    </w:div>
    <w:div w:id="328027827">
      <w:bodyDiv w:val="1"/>
      <w:marLeft w:val="0"/>
      <w:marRight w:val="0"/>
      <w:marTop w:val="0"/>
      <w:marBottom w:val="0"/>
      <w:divBdr>
        <w:top w:val="none" w:sz="0" w:space="0" w:color="auto"/>
        <w:left w:val="none" w:sz="0" w:space="0" w:color="auto"/>
        <w:bottom w:val="none" w:sz="0" w:space="0" w:color="auto"/>
        <w:right w:val="none" w:sz="0" w:space="0" w:color="auto"/>
      </w:divBdr>
    </w:div>
    <w:div w:id="328141165">
      <w:marLeft w:val="480"/>
      <w:marRight w:val="0"/>
      <w:marTop w:val="0"/>
      <w:marBottom w:val="0"/>
      <w:divBdr>
        <w:top w:val="none" w:sz="0" w:space="0" w:color="auto"/>
        <w:left w:val="none" w:sz="0" w:space="0" w:color="auto"/>
        <w:bottom w:val="none" w:sz="0" w:space="0" w:color="auto"/>
        <w:right w:val="none" w:sz="0" w:space="0" w:color="auto"/>
      </w:divBdr>
    </w:div>
    <w:div w:id="328294556">
      <w:marLeft w:val="480"/>
      <w:marRight w:val="0"/>
      <w:marTop w:val="0"/>
      <w:marBottom w:val="0"/>
      <w:divBdr>
        <w:top w:val="none" w:sz="0" w:space="0" w:color="auto"/>
        <w:left w:val="none" w:sz="0" w:space="0" w:color="auto"/>
        <w:bottom w:val="none" w:sz="0" w:space="0" w:color="auto"/>
        <w:right w:val="none" w:sz="0" w:space="0" w:color="auto"/>
      </w:divBdr>
    </w:div>
    <w:div w:id="328406625">
      <w:bodyDiv w:val="1"/>
      <w:marLeft w:val="0"/>
      <w:marRight w:val="0"/>
      <w:marTop w:val="0"/>
      <w:marBottom w:val="0"/>
      <w:divBdr>
        <w:top w:val="none" w:sz="0" w:space="0" w:color="auto"/>
        <w:left w:val="none" w:sz="0" w:space="0" w:color="auto"/>
        <w:bottom w:val="none" w:sz="0" w:space="0" w:color="auto"/>
        <w:right w:val="none" w:sz="0" w:space="0" w:color="auto"/>
      </w:divBdr>
    </w:div>
    <w:div w:id="328675961">
      <w:marLeft w:val="480"/>
      <w:marRight w:val="0"/>
      <w:marTop w:val="0"/>
      <w:marBottom w:val="0"/>
      <w:divBdr>
        <w:top w:val="none" w:sz="0" w:space="0" w:color="auto"/>
        <w:left w:val="none" w:sz="0" w:space="0" w:color="auto"/>
        <w:bottom w:val="none" w:sz="0" w:space="0" w:color="auto"/>
        <w:right w:val="none" w:sz="0" w:space="0" w:color="auto"/>
      </w:divBdr>
    </w:div>
    <w:div w:id="328682847">
      <w:bodyDiv w:val="1"/>
      <w:marLeft w:val="0"/>
      <w:marRight w:val="0"/>
      <w:marTop w:val="0"/>
      <w:marBottom w:val="0"/>
      <w:divBdr>
        <w:top w:val="none" w:sz="0" w:space="0" w:color="auto"/>
        <w:left w:val="none" w:sz="0" w:space="0" w:color="auto"/>
        <w:bottom w:val="none" w:sz="0" w:space="0" w:color="auto"/>
        <w:right w:val="none" w:sz="0" w:space="0" w:color="auto"/>
      </w:divBdr>
      <w:divsChild>
        <w:div w:id="183597519">
          <w:marLeft w:val="480"/>
          <w:marRight w:val="0"/>
          <w:marTop w:val="0"/>
          <w:marBottom w:val="0"/>
          <w:divBdr>
            <w:top w:val="none" w:sz="0" w:space="0" w:color="auto"/>
            <w:left w:val="none" w:sz="0" w:space="0" w:color="auto"/>
            <w:bottom w:val="none" w:sz="0" w:space="0" w:color="auto"/>
            <w:right w:val="none" w:sz="0" w:space="0" w:color="auto"/>
          </w:divBdr>
        </w:div>
        <w:div w:id="416169254">
          <w:marLeft w:val="480"/>
          <w:marRight w:val="0"/>
          <w:marTop w:val="0"/>
          <w:marBottom w:val="0"/>
          <w:divBdr>
            <w:top w:val="none" w:sz="0" w:space="0" w:color="auto"/>
            <w:left w:val="none" w:sz="0" w:space="0" w:color="auto"/>
            <w:bottom w:val="none" w:sz="0" w:space="0" w:color="auto"/>
            <w:right w:val="none" w:sz="0" w:space="0" w:color="auto"/>
          </w:divBdr>
        </w:div>
        <w:div w:id="425730026">
          <w:marLeft w:val="480"/>
          <w:marRight w:val="0"/>
          <w:marTop w:val="0"/>
          <w:marBottom w:val="0"/>
          <w:divBdr>
            <w:top w:val="none" w:sz="0" w:space="0" w:color="auto"/>
            <w:left w:val="none" w:sz="0" w:space="0" w:color="auto"/>
            <w:bottom w:val="none" w:sz="0" w:space="0" w:color="auto"/>
            <w:right w:val="none" w:sz="0" w:space="0" w:color="auto"/>
          </w:divBdr>
        </w:div>
        <w:div w:id="433016410">
          <w:marLeft w:val="480"/>
          <w:marRight w:val="0"/>
          <w:marTop w:val="0"/>
          <w:marBottom w:val="0"/>
          <w:divBdr>
            <w:top w:val="none" w:sz="0" w:space="0" w:color="auto"/>
            <w:left w:val="none" w:sz="0" w:space="0" w:color="auto"/>
            <w:bottom w:val="none" w:sz="0" w:space="0" w:color="auto"/>
            <w:right w:val="none" w:sz="0" w:space="0" w:color="auto"/>
          </w:divBdr>
        </w:div>
        <w:div w:id="955214418">
          <w:marLeft w:val="480"/>
          <w:marRight w:val="0"/>
          <w:marTop w:val="0"/>
          <w:marBottom w:val="0"/>
          <w:divBdr>
            <w:top w:val="none" w:sz="0" w:space="0" w:color="auto"/>
            <w:left w:val="none" w:sz="0" w:space="0" w:color="auto"/>
            <w:bottom w:val="none" w:sz="0" w:space="0" w:color="auto"/>
            <w:right w:val="none" w:sz="0" w:space="0" w:color="auto"/>
          </w:divBdr>
        </w:div>
        <w:div w:id="1001197914">
          <w:marLeft w:val="480"/>
          <w:marRight w:val="0"/>
          <w:marTop w:val="0"/>
          <w:marBottom w:val="0"/>
          <w:divBdr>
            <w:top w:val="none" w:sz="0" w:space="0" w:color="auto"/>
            <w:left w:val="none" w:sz="0" w:space="0" w:color="auto"/>
            <w:bottom w:val="none" w:sz="0" w:space="0" w:color="auto"/>
            <w:right w:val="none" w:sz="0" w:space="0" w:color="auto"/>
          </w:divBdr>
        </w:div>
      </w:divsChild>
    </w:div>
    <w:div w:id="328751479">
      <w:bodyDiv w:val="1"/>
      <w:marLeft w:val="0"/>
      <w:marRight w:val="0"/>
      <w:marTop w:val="0"/>
      <w:marBottom w:val="0"/>
      <w:divBdr>
        <w:top w:val="none" w:sz="0" w:space="0" w:color="auto"/>
        <w:left w:val="none" w:sz="0" w:space="0" w:color="auto"/>
        <w:bottom w:val="none" w:sz="0" w:space="0" w:color="auto"/>
        <w:right w:val="none" w:sz="0" w:space="0" w:color="auto"/>
      </w:divBdr>
    </w:div>
    <w:div w:id="328825831">
      <w:bodyDiv w:val="1"/>
      <w:marLeft w:val="0"/>
      <w:marRight w:val="0"/>
      <w:marTop w:val="0"/>
      <w:marBottom w:val="0"/>
      <w:divBdr>
        <w:top w:val="none" w:sz="0" w:space="0" w:color="auto"/>
        <w:left w:val="none" w:sz="0" w:space="0" w:color="auto"/>
        <w:bottom w:val="none" w:sz="0" w:space="0" w:color="auto"/>
        <w:right w:val="none" w:sz="0" w:space="0" w:color="auto"/>
      </w:divBdr>
    </w:div>
    <w:div w:id="328870687">
      <w:bodyDiv w:val="1"/>
      <w:marLeft w:val="0"/>
      <w:marRight w:val="0"/>
      <w:marTop w:val="0"/>
      <w:marBottom w:val="0"/>
      <w:divBdr>
        <w:top w:val="none" w:sz="0" w:space="0" w:color="auto"/>
        <w:left w:val="none" w:sz="0" w:space="0" w:color="auto"/>
        <w:bottom w:val="none" w:sz="0" w:space="0" w:color="auto"/>
        <w:right w:val="none" w:sz="0" w:space="0" w:color="auto"/>
      </w:divBdr>
    </w:div>
    <w:div w:id="328873797">
      <w:marLeft w:val="480"/>
      <w:marRight w:val="0"/>
      <w:marTop w:val="0"/>
      <w:marBottom w:val="0"/>
      <w:divBdr>
        <w:top w:val="none" w:sz="0" w:space="0" w:color="auto"/>
        <w:left w:val="none" w:sz="0" w:space="0" w:color="auto"/>
        <w:bottom w:val="none" w:sz="0" w:space="0" w:color="auto"/>
        <w:right w:val="none" w:sz="0" w:space="0" w:color="auto"/>
      </w:divBdr>
    </w:div>
    <w:div w:id="328951538">
      <w:marLeft w:val="480"/>
      <w:marRight w:val="0"/>
      <w:marTop w:val="0"/>
      <w:marBottom w:val="0"/>
      <w:divBdr>
        <w:top w:val="none" w:sz="0" w:space="0" w:color="auto"/>
        <w:left w:val="none" w:sz="0" w:space="0" w:color="auto"/>
        <w:bottom w:val="none" w:sz="0" w:space="0" w:color="auto"/>
        <w:right w:val="none" w:sz="0" w:space="0" w:color="auto"/>
      </w:divBdr>
    </w:div>
    <w:div w:id="329019170">
      <w:bodyDiv w:val="1"/>
      <w:marLeft w:val="0"/>
      <w:marRight w:val="0"/>
      <w:marTop w:val="0"/>
      <w:marBottom w:val="0"/>
      <w:divBdr>
        <w:top w:val="none" w:sz="0" w:space="0" w:color="auto"/>
        <w:left w:val="none" w:sz="0" w:space="0" w:color="auto"/>
        <w:bottom w:val="none" w:sz="0" w:space="0" w:color="auto"/>
        <w:right w:val="none" w:sz="0" w:space="0" w:color="auto"/>
      </w:divBdr>
    </w:div>
    <w:div w:id="329022411">
      <w:marLeft w:val="480"/>
      <w:marRight w:val="0"/>
      <w:marTop w:val="0"/>
      <w:marBottom w:val="0"/>
      <w:divBdr>
        <w:top w:val="none" w:sz="0" w:space="0" w:color="auto"/>
        <w:left w:val="none" w:sz="0" w:space="0" w:color="auto"/>
        <w:bottom w:val="none" w:sz="0" w:space="0" w:color="auto"/>
        <w:right w:val="none" w:sz="0" w:space="0" w:color="auto"/>
      </w:divBdr>
    </w:div>
    <w:div w:id="329139329">
      <w:marLeft w:val="480"/>
      <w:marRight w:val="0"/>
      <w:marTop w:val="0"/>
      <w:marBottom w:val="0"/>
      <w:divBdr>
        <w:top w:val="none" w:sz="0" w:space="0" w:color="auto"/>
        <w:left w:val="none" w:sz="0" w:space="0" w:color="auto"/>
        <w:bottom w:val="none" w:sz="0" w:space="0" w:color="auto"/>
        <w:right w:val="none" w:sz="0" w:space="0" w:color="auto"/>
      </w:divBdr>
    </w:div>
    <w:div w:id="329141176">
      <w:bodyDiv w:val="1"/>
      <w:marLeft w:val="0"/>
      <w:marRight w:val="0"/>
      <w:marTop w:val="0"/>
      <w:marBottom w:val="0"/>
      <w:divBdr>
        <w:top w:val="none" w:sz="0" w:space="0" w:color="auto"/>
        <w:left w:val="none" w:sz="0" w:space="0" w:color="auto"/>
        <w:bottom w:val="none" w:sz="0" w:space="0" w:color="auto"/>
        <w:right w:val="none" w:sz="0" w:space="0" w:color="auto"/>
      </w:divBdr>
    </w:div>
    <w:div w:id="329211485">
      <w:marLeft w:val="480"/>
      <w:marRight w:val="0"/>
      <w:marTop w:val="0"/>
      <w:marBottom w:val="0"/>
      <w:divBdr>
        <w:top w:val="none" w:sz="0" w:space="0" w:color="auto"/>
        <w:left w:val="none" w:sz="0" w:space="0" w:color="auto"/>
        <w:bottom w:val="none" w:sz="0" w:space="0" w:color="auto"/>
        <w:right w:val="none" w:sz="0" w:space="0" w:color="auto"/>
      </w:divBdr>
    </w:div>
    <w:div w:id="329213478">
      <w:marLeft w:val="480"/>
      <w:marRight w:val="0"/>
      <w:marTop w:val="0"/>
      <w:marBottom w:val="0"/>
      <w:divBdr>
        <w:top w:val="none" w:sz="0" w:space="0" w:color="auto"/>
        <w:left w:val="none" w:sz="0" w:space="0" w:color="auto"/>
        <w:bottom w:val="none" w:sz="0" w:space="0" w:color="auto"/>
        <w:right w:val="none" w:sz="0" w:space="0" w:color="auto"/>
      </w:divBdr>
    </w:div>
    <w:div w:id="329407285">
      <w:bodyDiv w:val="1"/>
      <w:marLeft w:val="0"/>
      <w:marRight w:val="0"/>
      <w:marTop w:val="0"/>
      <w:marBottom w:val="0"/>
      <w:divBdr>
        <w:top w:val="none" w:sz="0" w:space="0" w:color="auto"/>
        <w:left w:val="none" w:sz="0" w:space="0" w:color="auto"/>
        <w:bottom w:val="none" w:sz="0" w:space="0" w:color="auto"/>
        <w:right w:val="none" w:sz="0" w:space="0" w:color="auto"/>
      </w:divBdr>
    </w:div>
    <w:div w:id="329454894">
      <w:marLeft w:val="480"/>
      <w:marRight w:val="0"/>
      <w:marTop w:val="0"/>
      <w:marBottom w:val="0"/>
      <w:divBdr>
        <w:top w:val="none" w:sz="0" w:space="0" w:color="auto"/>
        <w:left w:val="none" w:sz="0" w:space="0" w:color="auto"/>
        <w:bottom w:val="none" w:sz="0" w:space="0" w:color="auto"/>
        <w:right w:val="none" w:sz="0" w:space="0" w:color="auto"/>
      </w:divBdr>
    </w:div>
    <w:div w:id="329720551">
      <w:bodyDiv w:val="1"/>
      <w:marLeft w:val="0"/>
      <w:marRight w:val="0"/>
      <w:marTop w:val="0"/>
      <w:marBottom w:val="0"/>
      <w:divBdr>
        <w:top w:val="none" w:sz="0" w:space="0" w:color="auto"/>
        <w:left w:val="none" w:sz="0" w:space="0" w:color="auto"/>
        <w:bottom w:val="none" w:sz="0" w:space="0" w:color="auto"/>
        <w:right w:val="none" w:sz="0" w:space="0" w:color="auto"/>
      </w:divBdr>
    </w:div>
    <w:div w:id="329790975">
      <w:bodyDiv w:val="1"/>
      <w:marLeft w:val="0"/>
      <w:marRight w:val="0"/>
      <w:marTop w:val="0"/>
      <w:marBottom w:val="0"/>
      <w:divBdr>
        <w:top w:val="none" w:sz="0" w:space="0" w:color="auto"/>
        <w:left w:val="none" w:sz="0" w:space="0" w:color="auto"/>
        <w:bottom w:val="none" w:sz="0" w:space="0" w:color="auto"/>
        <w:right w:val="none" w:sz="0" w:space="0" w:color="auto"/>
      </w:divBdr>
    </w:div>
    <w:div w:id="329866770">
      <w:bodyDiv w:val="1"/>
      <w:marLeft w:val="0"/>
      <w:marRight w:val="0"/>
      <w:marTop w:val="0"/>
      <w:marBottom w:val="0"/>
      <w:divBdr>
        <w:top w:val="none" w:sz="0" w:space="0" w:color="auto"/>
        <w:left w:val="none" w:sz="0" w:space="0" w:color="auto"/>
        <w:bottom w:val="none" w:sz="0" w:space="0" w:color="auto"/>
        <w:right w:val="none" w:sz="0" w:space="0" w:color="auto"/>
      </w:divBdr>
    </w:div>
    <w:div w:id="329875104">
      <w:marLeft w:val="480"/>
      <w:marRight w:val="0"/>
      <w:marTop w:val="0"/>
      <w:marBottom w:val="0"/>
      <w:divBdr>
        <w:top w:val="none" w:sz="0" w:space="0" w:color="auto"/>
        <w:left w:val="none" w:sz="0" w:space="0" w:color="auto"/>
        <w:bottom w:val="none" w:sz="0" w:space="0" w:color="auto"/>
        <w:right w:val="none" w:sz="0" w:space="0" w:color="auto"/>
      </w:divBdr>
    </w:div>
    <w:div w:id="329917582">
      <w:bodyDiv w:val="1"/>
      <w:marLeft w:val="0"/>
      <w:marRight w:val="0"/>
      <w:marTop w:val="0"/>
      <w:marBottom w:val="0"/>
      <w:divBdr>
        <w:top w:val="none" w:sz="0" w:space="0" w:color="auto"/>
        <w:left w:val="none" w:sz="0" w:space="0" w:color="auto"/>
        <w:bottom w:val="none" w:sz="0" w:space="0" w:color="auto"/>
        <w:right w:val="none" w:sz="0" w:space="0" w:color="auto"/>
      </w:divBdr>
    </w:div>
    <w:div w:id="329984142">
      <w:marLeft w:val="480"/>
      <w:marRight w:val="0"/>
      <w:marTop w:val="0"/>
      <w:marBottom w:val="0"/>
      <w:divBdr>
        <w:top w:val="none" w:sz="0" w:space="0" w:color="auto"/>
        <w:left w:val="none" w:sz="0" w:space="0" w:color="auto"/>
        <w:bottom w:val="none" w:sz="0" w:space="0" w:color="auto"/>
        <w:right w:val="none" w:sz="0" w:space="0" w:color="auto"/>
      </w:divBdr>
    </w:div>
    <w:div w:id="329984602">
      <w:marLeft w:val="480"/>
      <w:marRight w:val="0"/>
      <w:marTop w:val="0"/>
      <w:marBottom w:val="0"/>
      <w:divBdr>
        <w:top w:val="none" w:sz="0" w:space="0" w:color="auto"/>
        <w:left w:val="none" w:sz="0" w:space="0" w:color="auto"/>
        <w:bottom w:val="none" w:sz="0" w:space="0" w:color="auto"/>
        <w:right w:val="none" w:sz="0" w:space="0" w:color="auto"/>
      </w:divBdr>
    </w:div>
    <w:div w:id="329986210">
      <w:bodyDiv w:val="1"/>
      <w:marLeft w:val="0"/>
      <w:marRight w:val="0"/>
      <w:marTop w:val="0"/>
      <w:marBottom w:val="0"/>
      <w:divBdr>
        <w:top w:val="none" w:sz="0" w:space="0" w:color="auto"/>
        <w:left w:val="none" w:sz="0" w:space="0" w:color="auto"/>
        <w:bottom w:val="none" w:sz="0" w:space="0" w:color="auto"/>
        <w:right w:val="none" w:sz="0" w:space="0" w:color="auto"/>
      </w:divBdr>
    </w:div>
    <w:div w:id="329993314">
      <w:marLeft w:val="480"/>
      <w:marRight w:val="0"/>
      <w:marTop w:val="0"/>
      <w:marBottom w:val="0"/>
      <w:divBdr>
        <w:top w:val="none" w:sz="0" w:space="0" w:color="auto"/>
        <w:left w:val="none" w:sz="0" w:space="0" w:color="auto"/>
        <w:bottom w:val="none" w:sz="0" w:space="0" w:color="auto"/>
        <w:right w:val="none" w:sz="0" w:space="0" w:color="auto"/>
      </w:divBdr>
    </w:div>
    <w:div w:id="330066652">
      <w:bodyDiv w:val="1"/>
      <w:marLeft w:val="0"/>
      <w:marRight w:val="0"/>
      <w:marTop w:val="0"/>
      <w:marBottom w:val="0"/>
      <w:divBdr>
        <w:top w:val="none" w:sz="0" w:space="0" w:color="auto"/>
        <w:left w:val="none" w:sz="0" w:space="0" w:color="auto"/>
        <w:bottom w:val="none" w:sz="0" w:space="0" w:color="auto"/>
        <w:right w:val="none" w:sz="0" w:space="0" w:color="auto"/>
      </w:divBdr>
    </w:div>
    <w:div w:id="330106165">
      <w:marLeft w:val="480"/>
      <w:marRight w:val="0"/>
      <w:marTop w:val="0"/>
      <w:marBottom w:val="0"/>
      <w:divBdr>
        <w:top w:val="none" w:sz="0" w:space="0" w:color="auto"/>
        <w:left w:val="none" w:sz="0" w:space="0" w:color="auto"/>
        <w:bottom w:val="none" w:sz="0" w:space="0" w:color="auto"/>
        <w:right w:val="none" w:sz="0" w:space="0" w:color="auto"/>
      </w:divBdr>
    </w:div>
    <w:div w:id="330109952">
      <w:marLeft w:val="480"/>
      <w:marRight w:val="0"/>
      <w:marTop w:val="0"/>
      <w:marBottom w:val="0"/>
      <w:divBdr>
        <w:top w:val="none" w:sz="0" w:space="0" w:color="auto"/>
        <w:left w:val="none" w:sz="0" w:space="0" w:color="auto"/>
        <w:bottom w:val="none" w:sz="0" w:space="0" w:color="auto"/>
        <w:right w:val="none" w:sz="0" w:space="0" w:color="auto"/>
      </w:divBdr>
    </w:div>
    <w:div w:id="330255023">
      <w:bodyDiv w:val="1"/>
      <w:marLeft w:val="0"/>
      <w:marRight w:val="0"/>
      <w:marTop w:val="0"/>
      <w:marBottom w:val="0"/>
      <w:divBdr>
        <w:top w:val="none" w:sz="0" w:space="0" w:color="auto"/>
        <w:left w:val="none" w:sz="0" w:space="0" w:color="auto"/>
        <w:bottom w:val="none" w:sz="0" w:space="0" w:color="auto"/>
        <w:right w:val="none" w:sz="0" w:space="0" w:color="auto"/>
      </w:divBdr>
    </w:div>
    <w:div w:id="330447813">
      <w:marLeft w:val="480"/>
      <w:marRight w:val="0"/>
      <w:marTop w:val="0"/>
      <w:marBottom w:val="0"/>
      <w:divBdr>
        <w:top w:val="none" w:sz="0" w:space="0" w:color="auto"/>
        <w:left w:val="none" w:sz="0" w:space="0" w:color="auto"/>
        <w:bottom w:val="none" w:sz="0" w:space="0" w:color="auto"/>
        <w:right w:val="none" w:sz="0" w:space="0" w:color="auto"/>
      </w:divBdr>
    </w:div>
    <w:div w:id="330521484">
      <w:bodyDiv w:val="1"/>
      <w:marLeft w:val="0"/>
      <w:marRight w:val="0"/>
      <w:marTop w:val="0"/>
      <w:marBottom w:val="0"/>
      <w:divBdr>
        <w:top w:val="none" w:sz="0" w:space="0" w:color="auto"/>
        <w:left w:val="none" w:sz="0" w:space="0" w:color="auto"/>
        <w:bottom w:val="none" w:sz="0" w:space="0" w:color="auto"/>
        <w:right w:val="none" w:sz="0" w:space="0" w:color="auto"/>
      </w:divBdr>
    </w:div>
    <w:div w:id="330571366">
      <w:bodyDiv w:val="1"/>
      <w:marLeft w:val="0"/>
      <w:marRight w:val="0"/>
      <w:marTop w:val="0"/>
      <w:marBottom w:val="0"/>
      <w:divBdr>
        <w:top w:val="none" w:sz="0" w:space="0" w:color="auto"/>
        <w:left w:val="none" w:sz="0" w:space="0" w:color="auto"/>
        <w:bottom w:val="none" w:sz="0" w:space="0" w:color="auto"/>
        <w:right w:val="none" w:sz="0" w:space="0" w:color="auto"/>
      </w:divBdr>
    </w:div>
    <w:div w:id="330572971">
      <w:bodyDiv w:val="1"/>
      <w:marLeft w:val="0"/>
      <w:marRight w:val="0"/>
      <w:marTop w:val="0"/>
      <w:marBottom w:val="0"/>
      <w:divBdr>
        <w:top w:val="none" w:sz="0" w:space="0" w:color="auto"/>
        <w:left w:val="none" w:sz="0" w:space="0" w:color="auto"/>
        <w:bottom w:val="none" w:sz="0" w:space="0" w:color="auto"/>
        <w:right w:val="none" w:sz="0" w:space="0" w:color="auto"/>
      </w:divBdr>
      <w:divsChild>
        <w:div w:id="189415527">
          <w:marLeft w:val="480"/>
          <w:marRight w:val="0"/>
          <w:marTop w:val="0"/>
          <w:marBottom w:val="0"/>
          <w:divBdr>
            <w:top w:val="none" w:sz="0" w:space="0" w:color="auto"/>
            <w:left w:val="none" w:sz="0" w:space="0" w:color="auto"/>
            <w:bottom w:val="none" w:sz="0" w:space="0" w:color="auto"/>
            <w:right w:val="none" w:sz="0" w:space="0" w:color="auto"/>
          </w:divBdr>
        </w:div>
        <w:div w:id="200752564">
          <w:marLeft w:val="480"/>
          <w:marRight w:val="0"/>
          <w:marTop w:val="0"/>
          <w:marBottom w:val="0"/>
          <w:divBdr>
            <w:top w:val="none" w:sz="0" w:space="0" w:color="auto"/>
            <w:left w:val="none" w:sz="0" w:space="0" w:color="auto"/>
            <w:bottom w:val="none" w:sz="0" w:space="0" w:color="auto"/>
            <w:right w:val="none" w:sz="0" w:space="0" w:color="auto"/>
          </w:divBdr>
        </w:div>
        <w:div w:id="252052971">
          <w:marLeft w:val="480"/>
          <w:marRight w:val="0"/>
          <w:marTop w:val="0"/>
          <w:marBottom w:val="0"/>
          <w:divBdr>
            <w:top w:val="none" w:sz="0" w:space="0" w:color="auto"/>
            <w:left w:val="none" w:sz="0" w:space="0" w:color="auto"/>
            <w:bottom w:val="none" w:sz="0" w:space="0" w:color="auto"/>
            <w:right w:val="none" w:sz="0" w:space="0" w:color="auto"/>
          </w:divBdr>
        </w:div>
        <w:div w:id="259147302">
          <w:marLeft w:val="480"/>
          <w:marRight w:val="0"/>
          <w:marTop w:val="0"/>
          <w:marBottom w:val="0"/>
          <w:divBdr>
            <w:top w:val="none" w:sz="0" w:space="0" w:color="auto"/>
            <w:left w:val="none" w:sz="0" w:space="0" w:color="auto"/>
            <w:bottom w:val="none" w:sz="0" w:space="0" w:color="auto"/>
            <w:right w:val="none" w:sz="0" w:space="0" w:color="auto"/>
          </w:divBdr>
        </w:div>
        <w:div w:id="284123716">
          <w:marLeft w:val="480"/>
          <w:marRight w:val="0"/>
          <w:marTop w:val="0"/>
          <w:marBottom w:val="0"/>
          <w:divBdr>
            <w:top w:val="none" w:sz="0" w:space="0" w:color="auto"/>
            <w:left w:val="none" w:sz="0" w:space="0" w:color="auto"/>
            <w:bottom w:val="none" w:sz="0" w:space="0" w:color="auto"/>
            <w:right w:val="none" w:sz="0" w:space="0" w:color="auto"/>
          </w:divBdr>
        </w:div>
        <w:div w:id="321933178">
          <w:marLeft w:val="480"/>
          <w:marRight w:val="0"/>
          <w:marTop w:val="0"/>
          <w:marBottom w:val="0"/>
          <w:divBdr>
            <w:top w:val="none" w:sz="0" w:space="0" w:color="auto"/>
            <w:left w:val="none" w:sz="0" w:space="0" w:color="auto"/>
            <w:bottom w:val="none" w:sz="0" w:space="0" w:color="auto"/>
            <w:right w:val="none" w:sz="0" w:space="0" w:color="auto"/>
          </w:divBdr>
        </w:div>
        <w:div w:id="345375043">
          <w:marLeft w:val="480"/>
          <w:marRight w:val="0"/>
          <w:marTop w:val="0"/>
          <w:marBottom w:val="0"/>
          <w:divBdr>
            <w:top w:val="none" w:sz="0" w:space="0" w:color="auto"/>
            <w:left w:val="none" w:sz="0" w:space="0" w:color="auto"/>
            <w:bottom w:val="none" w:sz="0" w:space="0" w:color="auto"/>
            <w:right w:val="none" w:sz="0" w:space="0" w:color="auto"/>
          </w:divBdr>
        </w:div>
        <w:div w:id="357899281">
          <w:marLeft w:val="480"/>
          <w:marRight w:val="0"/>
          <w:marTop w:val="0"/>
          <w:marBottom w:val="0"/>
          <w:divBdr>
            <w:top w:val="none" w:sz="0" w:space="0" w:color="auto"/>
            <w:left w:val="none" w:sz="0" w:space="0" w:color="auto"/>
            <w:bottom w:val="none" w:sz="0" w:space="0" w:color="auto"/>
            <w:right w:val="none" w:sz="0" w:space="0" w:color="auto"/>
          </w:divBdr>
        </w:div>
        <w:div w:id="377971218">
          <w:marLeft w:val="480"/>
          <w:marRight w:val="0"/>
          <w:marTop w:val="0"/>
          <w:marBottom w:val="0"/>
          <w:divBdr>
            <w:top w:val="none" w:sz="0" w:space="0" w:color="auto"/>
            <w:left w:val="none" w:sz="0" w:space="0" w:color="auto"/>
            <w:bottom w:val="none" w:sz="0" w:space="0" w:color="auto"/>
            <w:right w:val="none" w:sz="0" w:space="0" w:color="auto"/>
          </w:divBdr>
        </w:div>
        <w:div w:id="380443559">
          <w:marLeft w:val="480"/>
          <w:marRight w:val="0"/>
          <w:marTop w:val="0"/>
          <w:marBottom w:val="0"/>
          <w:divBdr>
            <w:top w:val="none" w:sz="0" w:space="0" w:color="auto"/>
            <w:left w:val="none" w:sz="0" w:space="0" w:color="auto"/>
            <w:bottom w:val="none" w:sz="0" w:space="0" w:color="auto"/>
            <w:right w:val="none" w:sz="0" w:space="0" w:color="auto"/>
          </w:divBdr>
        </w:div>
        <w:div w:id="467672852">
          <w:marLeft w:val="480"/>
          <w:marRight w:val="0"/>
          <w:marTop w:val="0"/>
          <w:marBottom w:val="0"/>
          <w:divBdr>
            <w:top w:val="none" w:sz="0" w:space="0" w:color="auto"/>
            <w:left w:val="none" w:sz="0" w:space="0" w:color="auto"/>
            <w:bottom w:val="none" w:sz="0" w:space="0" w:color="auto"/>
            <w:right w:val="none" w:sz="0" w:space="0" w:color="auto"/>
          </w:divBdr>
        </w:div>
        <w:div w:id="489292320">
          <w:marLeft w:val="480"/>
          <w:marRight w:val="0"/>
          <w:marTop w:val="0"/>
          <w:marBottom w:val="0"/>
          <w:divBdr>
            <w:top w:val="none" w:sz="0" w:space="0" w:color="auto"/>
            <w:left w:val="none" w:sz="0" w:space="0" w:color="auto"/>
            <w:bottom w:val="none" w:sz="0" w:space="0" w:color="auto"/>
            <w:right w:val="none" w:sz="0" w:space="0" w:color="auto"/>
          </w:divBdr>
        </w:div>
        <w:div w:id="504636865">
          <w:marLeft w:val="480"/>
          <w:marRight w:val="0"/>
          <w:marTop w:val="0"/>
          <w:marBottom w:val="0"/>
          <w:divBdr>
            <w:top w:val="none" w:sz="0" w:space="0" w:color="auto"/>
            <w:left w:val="none" w:sz="0" w:space="0" w:color="auto"/>
            <w:bottom w:val="none" w:sz="0" w:space="0" w:color="auto"/>
            <w:right w:val="none" w:sz="0" w:space="0" w:color="auto"/>
          </w:divBdr>
        </w:div>
        <w:div w:id="590118592">
          <w:marLeft w:val="480"/>
          <w:marRight w:val="0"/>
          <w:marTop w:val="0"/>
          <w:marBottom w:val="0"/>
          <w:divBdr>
            <w:top w:val="none" w:sz="0" w:space="0" w:color="auto"/>
            <w:left w:val="none" w:sz="0" w:space="0" w:color="auto"/>
            <w:bottom w:val="none" w:sz="0" w:space="0" w:color="auto"/>
            <w:right w:val="none" w:sz="0" w:space="0" w:color="auto"/>
          </w:divBdr>
        </w:div>
        <w:div w:id="605815264">
          <w:marLeft w:val="480"/>
          <w:marRight w:val="0"/>
          <w:marTop w:val="0"/>
          <w:marBottom w:val="0"/>
          <w:divBdr>
            <w:top w:val="none" w:sz="0" w:space="0" w:color="auto"/>
            <w:left w:val="none" w:sz="0" w:space="0" w:color="auto"/>
            <w:bottom w:val="none" w:sz="0" w:space="0" w:color="auto"/>
            <w:right w:val="none" w:sz="0" w:space="0" w:color="auto"/>
          </w:divBdr>
        </w:div>
        <w:div w:id="699547438">
          <w:marLeft w:val="480"/>
          <w:marRight w:val="0"/>
          <w:marTop w:val="0"/>
          <w:marBottom w:val="0"/>
          <w:divBdr>
            <w:top w:val="none" w:sz="0" w:space="0" w:color="auto"/>
            <w:left w:val="none" w:sz="0" w:space="0" w:color="auto"/>
            <w:bottom w:val="none" w:sz="0" w:space="0" w:color="auto"/>
            <w:right w:val="none" w:sz="0" w:space="0" w:color="auto"/>
          </w:divBdr>
        </w:div>
        <w:div w:id="727194956">
          <w:marLeft w:val="480"/>
          <w:marRight w:val="0"/>
          <w:marTop w:val="0"/>
          <w:marBottom w:val="0"/>
          <w:divBdr>
            <w:top w:val="none" w:sz="0" w:space="0" w:color="auto"/>
            <w:left w:val="none" w:sz="0" w:space="0" w:color="auto"/>
            <w:bottom w:val="none" w:sz="0" w:space="0" w:color="auto"/>
            <w:right w:val="none" w:sz="0" w:space="0" w:color="auto"/>
          </w:divBdr>
        </w:div>
        <w:div w:id="758524009">
          <w:marLeft w:val="480"/>
          <w:marRight w:val="0"/>
          <w:marTop w:val="0"/>
          <w:marBottom w:val="0"/>
          <w:divBdr>
            <w:top w:val="none" w:sz="0" w:space="0" w:color="auto"/>
            <w:left w:val="none" w:sz="0" w:space="0" w:color="auto"/>
            <w:bottom w:val="none" w:sz="0" w:space="0" w:color="auto"/>
            <w:right w:val="none" w:sz="0" w:space="0" w:color="auto"/>
          </w:divBdr>
        </w:div>
        <w:div w:id="786856478">
          <w:marLeft w:val="480"/>
          <w:marRight w:val="0"/>
          <w:marTop w:val="0"/>
          <w:marBottom w:val="0"/>
          <w:divBdr>
            <w:top w:val="none" w:sz="0" w:space="0" w:color="auto"/>
            <w:left w:val="none" w:sz="0" w:space="0" w:color="auto"/>
            <w:bottom w:val="none" w:sz="0" w:space="0" w:color="auto"/>
            <w:right w:val="none" w:sz="0" w:space="0" w:color="auto"/>
          </w:divBdr>
        </w:div>
        <w:div w:id="799222959">
          <w:marLeft w:val="480"/>
          <w:marRight w:val="0"/>
          <w:marTop w:val="0"/>
          <w:marBottom w:val="0"/>
          <w:divBdr>
            <w:top w:val="none" w:sz="0" w:space="0" w:color="auto"/>
            <w:left w:val="none" w:sz="0" w:space="0" w:color="auto"/>
            <w:bottom w:val="none" w:sz="0" w:space="0" w:color="auto"/>
            <w:right w:val="none" w:sz="0" w:space="0" w:color="auto"/>
          </w:divBdr>
        </w:div>
        <w:div w:id="802431176">
          <w:marLeft w:val="480"/>
          <w:marRight w:val="0"/>
          <w:marTop w:val="0"/>
          <w:marBottom w:val="0"/>
          <w:divBdr>
            <w:top w:val="none" w:sz="0" w:space="0" w:color="auto"/>
            <w:left w:val="none" w:sz="0" w:space="0" w:color="auto"/>
            <w:bottom w:val="none" w:sz="0" w:space="0" w:color="auto"/>
            <w:right w:val="none" w:sz="0" w:space="0" w:color="auto"/>
          </w:divBdr>
        </w:div>
        <w:div w:id="823205876">
          <w:marLeft w:val="480"/>
          <w:marRight w:val="0"/>
          <w:marTop w:val="0"/>
          <w:marBottom w:val="0"/>
          <w:divBdr>
            <w:top w:val="none" w:sz="0" w:space="0" w:color="auto"/>
            <w:left w:val="none" w:sz="0" w:space="0" w:color="auto"/>
            <w:bottom w:val="none" w:sz="0" w:space="0" w:color="auto"/>
            <w:right w:val="none" w:sz="0" w:space="0" w:color="auto"/>
          </w:divBdr>
        </w:div>
        <w:div w:id="831484521">
          <w:marLeft w:val="480"/>
          <w:marRight w:val="0"/>
          <w:marTop w:val="0"/>
          <w:marBottom w:val="0"/>
          <w:divBdr>
            <w:top w:val="none" w:sz="0" w:space="0" w:color="auto"/>
            <w:left w:val="none" w:sz="0" w:space="0" w:color="auto"/>
            <w:bottom w:val="none" w:sz="0" w:space="0" w:color="auto"/>
            <w:right w:val="none" w:sz="0" w:space="0" w:color="auto"/>
          </w:divBdr>
        </w:div>
        <w:div w:id="844245851">
          <w:marLeft w:val="480"/>
          <w:marRight w:val="0"/>
          <w:marTop w:val="0"/>
          <w:marBottom w:val="0"/>
          <w:divBdr>
            <w:top w:val="none" w:sz="0" w:space="0" w:color="auto"/>
            <w:left w:val="none" w:sz="0" w:space="0" w:color="auto"/>
            <w:bottom w:val="none" w:sz="0" w:space="0" w:color="auto"/>
            <w:right w:val="none" w:sz="0" w:space="0" w:color="auto"/>
          </w:divBdr>
        </w:div>
        <w:div w:id="845559771">
          <w:marLeft w:val="480"/>
          <w:marRight w:val="0"/>
          <w:marTop w:val="0"/>
          <w:marBottom w:val="0"/>
          <w:divBdr>
            <w:top w:val="none" w:sz="0" w:space="0" w:color="auto"/>
            <w:left w:val="none" w:sz="0" w:space="0" w:color="auto"/>
            <w:bottom w:val="none" w:sz="0" w:space="0" w:color="auto"/>
            <w:right w:val="none" w:sz="0" w:space="0" w:color="auto"/>
          </w:divBdr>
        </w:div>
        <w:div w:id="888419642">
          <w:marLeft w:val="480"/>
          <w:marRight w:val="0"/>
          <w:marTop w:val="0"/>
          <w:marBottom w:val="0"/>
          <w:divBdr>
            <w:top w:val="none" w:sz="0" w:space="0" w:color="auto"/>
            <w:left w:val="none" w:sz="0" w:space="0" w:color="auto"/>
            <w:bottom w:val="none" w:sz="0" w:space="0" w:color="auto"/>
            <w:right w:val="none" w:sz="0" w:space="0" w:color="auto"/>
          </w:divBdr>
        </w:div>
        <w:div w:id="900671213">
          <w:marLeft w:val="480"/>
          <w:marRight w:val="0"/>
          <w:marTop w:val="0"/>
          <w:marBottom w:val="0"/>
          <w:divBdr>
            <w:top w:val="none" w:sz="0" w:space="0" w:color="auto"/>
            <w:left w:val="none" w:sz="0" w:space="0" w:color="auto"/>
            <w:bottom w:val="none" w:sz="0" w:space="0" w:color="auto"/>
            <w:right w:val="none" w:sz="0" w:space="0" w:color="auto"/>
          </w:divBdr>
        </w:div>
        <w:div w:id="909270625">
          <w:marLeft w:val="480"/>
          <w:marRight w:val="0"/>
          <w:marTop w:val="0"/>
          <w:marBottom w:val="0"/>
          <w:divBdr>
            <w:top w:val="none" w:sz="0" w:space="0" w:color="auto"/>
            <w:left w:val="none" w:sz="0" w:space="0" w:color="auto"/>
            <w:bottom w:val="none" w:sz="0" w:space="0" w:color="auto"/>
            <w:right w:val="none" w:sz="0" w:space="0" w:color="auto"/>
          </w:divBdr>
        </w:div>
        <w:div w:id="916785057">
          <w:marLeft w:val="480"/>
          <w:marRight w:val="0"/>
          <w:marTop w:val="0"/>
          <w:marBottom w:val="0"/>
          <w:divBdr>
            <w:top w:val="none" w:sz="0" w:space="0" w:color="auto"/>
            <w:left w:val="none" w:sz="0" w:space="0" w:color="auto"/>
            <w:bottom w:val="none" w:sz="0" w:space="0" w:color="auto"/>
            <w:right w:val="none" w:sz="0" w:space="0" w:color="auto"/>
          </w:divBdr>
        </w:div>
        <w:div w:id="931013124">
          <w:marLeft w:val="480"/>
          <w:marRight w:val="0"/>
          <w:marTop w:val="0"/>
          <w:marBottom w:val="0"/>
          <w:divBdr>
            <w:top w:val="none" w:sz="0" w:space="0" w:color="auto"/>
            <w:left w:val="none" w:sz="0" w:space="0" w:color="auto"/>
            <w:bottom w:val="none" w:sz="0" w:space="0" w:color="auto"/>
            <w:right w:val="none" w:sz="0" w:space="0" w:color="auto"/>
          </w:divBdr>
        </w:div>
        <w:div w:id="1042442193">
          <w:marLeft w:val="480"/>
          <w:marRight w:val="0"/>
          <w:marTop w:val="0"/>
          <w:marBottom w:val="0"/>
          <w:divBdr>
            <w:top w:val="none" w:sz="0" w:space="0" w:color="auto"/>
            <w:left w:val="none" w:sz="0" w:space="0" w:color="auto"/>
            <w:bottom w:val="none" w:sz="0" w:space="0" w:color="auto"/>
            <w:right w:val="none" w:sz="0" w:space="0" w:color="auto"/>
          </w:divBdr>
        </w:div>
        <w:div w:id="1043335396">
          <w:marLeft w:val="480"/>
          <w:marRight w:val="0"/>
          <w:marTop w:val="0"/>
          <w:marBottom w:val="0"/>
          <w:divBdr>
            <w:top w:val="none" w:sz="0" w:space="0" w:color="auto"/>
            <w:left w:val="none" w:sz="0" w:space="0" w:color="auto"/>
            <w:bottom w:val="none" w:sz="0" w:space="0" w:color="auto"/>
            <w:right w:val="none" w:sz="0" w:space="0" w:color="auto"/>
          </w:divBdr>
        </w:div>
        <w:div w:id="1051226333">
          <w:marLeft w:val="480"/>
          <w:marRight w:val="0"/>
          <w:marTop w:val="0"/>
          <w:marBottom w:val="0"/>
          <w:divBdr>
            <w:top w:val="none" w:sz="0" w:space="0" w:color="auto"/>
            <w:left w:val="none" w:sz="0" w:space="0" w:color="auto"/>
            <w:bottom w:val="none" w:sz="0" w:space="0" w:color="auto"/>
            <w:right w:val="none" w:sz="0" w:space="0" w:color="auto"/>
          </w:divBdr>
        </w:div>
        <w:div w:id="1058746752">
          <w:marLeft w:val="480"/>
          <w:marRight w:val="0"/>
          <w:marTop w:val="0"/>
          <w:marBottom w:val="0"/>
          <w:divBdr>
            <w:top w:val="none" w:sz="0" w:space="0" w:color="auto"/>
            <w:left w:val="none" w:sz="0" w:space="0" w:color="auto"/>
            <w:bottom w:val="none" w:sz="0" w:space="0" w:color="auto"/>
            <w:right w:val="none" w:sz="0" w:space="0" w:color="auto"/>
          </w:divBdr>
        </w:div>
        <w:div w:id="1089739920">
          <w:marLeft w:val="480"/>
          <w:marRight w:val="0"/>
          <w:marTop w:val="0"/>
          <w:marBottom w:val="0"/>
          <w:divBdr>
            <w:top w:val="none" w:sz="0" w:space="0" w:color="auto"/>
            <w:left w:val="none" w:sz="0" w:space="0" w:color="auto"/>
            <w:bottom w:val="none" w:sz="0" w:space="0" w:color="auto"/>
            <w:right w:val="none" w:sz="0" w:space="0" w:color="auto"/>
          </w:divBdr>
        </w:div>
        <w:div w:id="1136945187">
          <w:marLeft w:val="480"/>
          <w:marRight w:val="0"/>
          <w:marTop w:val="0"/>
          <w:marBottom w:val="0"/>
          <w:divBdr>
            <w:top w:val="none" w:sz="0" w:space="0" w:color="auto"/>
            <w:left w:val="none" w:sz="0" w:space="0" w:color="auto"/>
            <w:bottom w:val="none" w:sz="0" w:space="0" w:color="auto"/>
            <w:right w:val="none" w:sz="0" w:space="0" w:color="auto"/>
          </w:divBdr>
        </w:div>
        <w:div w:id="1240554707">
          <w:marLeft w:val="480"/>
          <w:marRight w:val="0"/>
          <w:marTop w:val="0"/>
          <w:marBottom w:val="0"/>
          <w:divBdr>
            <w:top w:val="none" w:sz="0" w:space="0" w:color="auto"/>
            <w:left w:val="none" w:sz="0" w:space="0" w:color="auto"/>
            <w:bottom w:val="none" w:sz="0" w:space="0" w:color="auto"/>
            <w:right w:val="none" w:sz="0" w:space="0" w:color="auto"/>
          </w:divBdr>
        </w:div>
        <w:div w:id="1244682625">
          <w:marLeft w:val="480"/>
          <w:marRight w:val="0"/>
          <w:marTop w:val="0"/>
          <w:marBottom w:val="0"/>
          <w:divBdr>
            <w:top w:val="none" w:sz="0" w:space="0" w:color="auto"/>
            <w:left w:val="none" w:sz="0" w:space="0" w:color="auto"/>
            <w:bottom w:val="none" w:sz="0" w:space="0" w:color="auto"/>
            <w:right w:val="none" w:sz="0" w:space="0" w:color="auto"/>
          </w:divBdr>
        </w:div>
        <w:div w:id="1261374378">
          <w:marLeft w:val="480"/>
          <w:marRight w:val="0"/>
          <w:marTop w:val="0"/>
          <w:marBottom w:val="0"/>
          <w:divBdr>
            <w:top w:val="none" w:sz="0" w:space="0" w:color="auto"/>
            <w:left w:val="none" w:sz="0" w:space="0" w:color="auto"/>
            <w:bottom w:val="none" w:sz="0" w:space="0" w:color="auto"/>
            <w:right w:val="none" w:sz="0" w:space="0" w:color="auto"/>
          </w:divBdr>
        </w:div>
        <w:div w:id="1350716585">
          <w:marLeft w:val="480"/>
          <w:marRight w:val="0"/>
          <w:marTop w:val="0"/>
          <w:marBottom w:val="0"/>
          <w:divBdr>
            <w:top w:val="none" w:sz="0" w:space="0" w:color="auto"/>
            <w:left w:val="none" w:sz="0" w:space="0" w:color="auto"/>
            <w:bottom w:val="none" w:sz="0" w:space="0" w:color="auto"/>
            <w:right w:val="none" w:sz="0" w:space="0" w:color="auto"/>
          </w:divBdr>
        </w:div>
        <w:div w:id="1364670915">
          <w:marLeft w:val="480"/>
          <w:marRight w:val="0"/>
          <w:marTop w:val="0"/>
          <w:marBottom w:val="0"/>
          <w:divBdr>
            <w:top w:val="none" w:sz="0" w:space="0" w:color="auto"/>
            <w:left w:val="none" w:sz="0" w:space="0" w:color="auto"/>
            <w:bottom w:val="none" w:sz="0" w:space="0" w:color="auto"/>
            <w:right w:val="none" w:sz="0" w:space="0" w:color="auto"/>
          </w:divBdr>
        </w:div>
      </w:divsChild>
    </w:div>
    <w:div w:id="330647365">
      <w:marLeft w:val="480"/>
      <w:marRight w:val="0"/>
      <w:marTop w:val="0"/>
      <w:marBottom w:val="0"/>
      <w:divBdr>
        <w:top w:val="none" w:sz="0" w:space="0" w:color="auto"/>
        <w:left w:val="none" w:sz="0" w:space="0" w:color="auto"/>
        <w:bottom w:val="none" w:sz="0" w:space="0" w:color="auto"/>
        <w:right w:val="none" w:sz="0" w:space="0" w:color="auto"/>
      </w:divBdr>
    </w:div>
    <w:div w:id="330647367">
      <w:bodyDiv w:val="1"/>
      <w:marLeft w:val="0"/>
      <w:marRight w:val="0"/>
      <w:marTop w:val="0"/>
      <w:marBottom w:val="0"/>
      <w:divBdr>
        <w:top w:val="none" w:sz="0" w:space="0" w:color="auto"/>
        <w:left w:val="none" w:sz="0" w:space="0" w:color="auto"/>
        <w:bottom w:val="none" w:sz="0" w:space="0" w:color="auto"/>
        <w:right w:val="none" w:sz="0" w:space="0" w:color="auto"/>
      </w:divBdr>
    </w:div>
    <w:div w:id="330718540">
      <w:marLeft w:val="480"/>
      <w:marRight w:val="0"/>
      <w:marTop w:val="0"/>
      <w:marBottom w:val="0"/>
      <w:divBdr>
        <w:top w:val="none" w:sz="0" w:space="0" w:color="auto"/>
        <w:left w:val="none" w:sz="0" w:space="0" w:color="auto"/>
        <w:bottom w:val="none" w:sz="0" w:space="0" w:color="auto"/>
        <w:right w:val="none" w:sz="0" w:space="0" w:color="auto"/>
      </w:divBdr>
    </w:div>
    <w:div w:id="330835802">
      <w:bodyDiv w:val="1"/>
      <w:marLeft w:val="0"/>
      <w:marRight w:val="0"/>
      <w:marTop w:val="0"/>
      <w:marBottom w:val="0"/>
      <w:divBdr>
        <w:top w:val="none" w:sz="0" w:space="0" w:color="auto"/>
        <w:left w:val="none" w:sz="0" w:space="0" w:color="auto"/>
        <w:bottom w:val="none" w:sz="0" w:space="0" w:color="auto"/>
        <w:right w:val="none" w:sz="0" w:space="0" w:color="auto"/>
      </w:divBdr>
    </w:div>
    <w:div w:id="330837061">
      <w:marLeft w:val="480"/>
      <w:marRight w:val="0"/>
      <w:marTop w:val="0"/>
      <w:marBottom w:val="0"/>
      <w:divBdr>
        <w:top w:val="none" w:sz="0" w:space="0" w:color="auto"/>
        <w:left w:val="none" w:sz="0" w:space="0" w:color="auto"/>
        <w:bottom w:val="none" w:sz="0" w:space="0" w:color="auto"/>
        <w:right w:val="none" w:sz="0" w:space="0" w:color="auto"/>
      </w:divBdr>
    </w:div>
    <w:div w:id="330914528">
      <w:marLeft w:val="480"/>
      <w:marRight w:val="0"/>
      <w:marTop w:val="0"/>
      <w:marBottom w:val="0"/>
      <w:divBdr>
        <w:top w:val="none" w:sz="0" w:space="0" w:color="auto"/>
        <w:left w:val="none" w:sz="0" w:space="0" w:color="auto"/>
        <w:bottom w:val="none" w:sz="0" w:space="0" w:color="auto"/>
        <w:right w:val="none" w:sz="0" w:space="0" w:color="auto"/>
      </w:divBdr>
    </w:div>
    <w:div w:id="331032592">
      <w:marLeft w:val="480"/>
      <w:marRight w:val="0"/>
      <w:marTop w:val="0"/>
      <w:marBottom w:val="0"/>
      <w:divBdr>
        <w:top w:val="none" w:sz="0" w:space="0" w:color="auto"/>
        <w:left w:val="none" w:sz="0" w:space="0" w:color="auto"/>
        <w:bottom w:val="none" w:sz="0" w:space="0" w:color="auto"/>
        <w:right w:val="none" w:sz="0" w:space="0" w:color="auto"/>
      </w:divBdr>
    </w:div>
    <w:div w:id="331032914">
      <w:bodyDiv w:val="1"/>
      <w:marLeft w:val="0"/>
      <w:marRight w:val="0"/>
      <w:marTop w:val="0"/>
      <w:marBottom w:val="0"/>
      <w:divBdr>
        <w:top w:val="none" w:sz="0" w:space="0" w:color="auto"/>
        <w:left w:val="none" w:sz="0" w:space="0" w:color="auto"/>
        <w:bottom w:val="none" w:sz="0" w:space="0" w:color="auto"/>
        <w:right w:val="none" w:sz="0" w:space="0" w:color="auto"/>
      </w:divBdr>
    </w:div>
    <w:div w:id="331108553">
      <w:marLeft w:val="480"/>
      <w:marRight w:val="0"/>
      <w:marTop w:val="0"/>
      <w:marBottom w:val="0"/>
      <w:divBdr>
        <w:top w:val="none" w:sz="0" w:space="0" w:color="auto"/>
        <w:left w:val="none" w:sz="0" w:space="0" w:color="auto"/>
        <w:bottom w:val="none" w:sz="0" w:space="0" w:color="auto"/>
        <w:right w:val="none" w:sz="0" w:space="0" w:color="auto"/>
      </w:divBdr>
    </w:div>
    <w:div w:id="331178379">
      <w:bodyDiv w:val="1"/>
      <w:marLeft w:val="0"/>
      <w:marRight w:val="0"/>
      <w:marTop w:val="0"/>
      <w:marBottom w:val="0"/>
      <w:divBdr>
        <w:top w:val="none" w:sz="0" w:space="0" w:color="auto"/>
        <w:left w:val="none" w:sz="0" w:space="0" w:color="auto"/>
        <w:bottom w:val="none" w:sz="0" w:space="0" w:color="auto"/>
        <w:right w:val="none" w:sz="0" w:space="0" w:color="auto"/>
      </w:divBdr>
    </w:div>
    <w:div w:id="331183895">
      <w:marLeft w:val="480"/>
      <w:marRight w:val="0"/>
      <w:marTop w:val="0"/>
      <w:marBottom w:val="0"/>
      <w:divBdr>
        <w:top w:val="none" w:sz="0" w:space="0" w:color="auto"/>
        <w:left w:val="none" w:sz="0" w:space="0" w:color="auto"/>
        <w:bottom w:val="none" w:sz="0" w:space="0" w:color="auto"/>
        <w:right w:val="none" w:sz="0" w:space="0" w:color="auto"/>
      </w:divBdr>
    </w:div>
    <w:div w:id="331300301">
      <w:marLeft w:val="480"/>
      <w:marRight w:val="0"/>
      <w:marTop w:val="0"/>
      <w:marBottom w:val="0"/>
      <w:divBdr>
        <w:top w:val="none" w:sz="0" w:space="0" w:color="auto"/>
        <w:left w:val="none" w:sz="0" w:space="0" w:color="auto"/>
        <w:bottom w:val="none" w:sz="0" w:space="0" w:color="auto"/>
        <w:right w:val="none" w:sz="0" w:space="0" w:color="auto"/>
      </w:divBdr>
    </w:div>
    <w:div w:id="331371917">
      <w:bodyDiv w:val="1"/>
      <w:marLeft w:val="0"/>
      <w:marRight w:val="0"/>
      <w:marTop w:val="0"/>
      <w:marBottom w:val="0"/>
      <w:divBdr>
        <w:top w:val="none" w:sz="0" w:space="0" w:color="auto"/>
        <w:left w:val="none" w:sz="0" w:space="0" w:color="auto"/>
        <w:bottom w:val="none" w:sz="0" w:space="0" w:color="auto"/>
        <w:right w:val="none" w:sz="0" w:space="0" w:color="auto"/>
      </w:divBdr>
    </w:div>
    <w:div w:id="331376440">
      <w:marLeft w:val="480"/>
      <w:marRight w:val="0"/>
      <w:marTop w:val="0"/>
      <w:marBottom w:val="0"/>
      <w:divBdr>
        <w:top w:val="none" w:sz="0" w:space="0" w:color="auto"/>
        <w:left w:val="none" w:sz="0" w:space="0" w:color="auto"/>
        <w:bottom w:val="none" w:sz="0" w:space="0" w:color="auto"/>
        <w:right w:val="none" w:sz="0" w:space="0" w:color="auto"/>
      </w:divBdr>
    </w:div>
    <w:div w:id="331417885">
      <w:marLeft w:val="480"/>
      <w:marRight w:val="0"/>
      <w:marTop w:val="0"/>
      <w:marBottom w:val="0"/>
      <w:divBdr>
        <w:top w:val="none" w:sz="0" w:space="0" w:color="auto"/>
        <w:left w:val="none" w:sz="0" w:space="0" w:color="auto"/>
        <w:bottom w:val="none" w:sz="0" w:space="0" w:color="auto"/>
        <w:right w:val="none" w:sz="0" w:space="0" w:color="auto"/>
      </w:divBdr>
    </w:div>
    <w:div w:id="331490352">
      <w:bodyDiv w:val="1"/>
      <w:marLeft w:val="0"/>
      <w:marRight w:val="0"/>
      <w:marTop w:val="0"/>
      <w:marBottom w:val="0"/>
      <w:divBdr>
        <w:top w:val="none" w:sz="0" w:space="0" w:color="auto"/>
        <w:left w:val="none" w:sz="0" w:space="0" w:color="auto"/>
        <w:bottom w:val="none" w:sz="0" w:space="0" w:color="auto"/>
        <w:right w:val="none" w:sz="0" w:space="0" w:color="auto"/>
      </w:divBdr>
    </w:div>
    <w:div w:id="331490777">
      <w:bodyDiv w:val="1"/>
      <w:marLeft w:val="0"/>
      <w:marRight w:val="0"/>
      <w:marTop w:val="0"/>
      <w:marBottom w:val="0"/>
      <w:divBdr>
        <w:top w:val="none" w:sz="0" w:space="0" w:color="auto"/>
        <w:left w:val="none" w:sz="0" w:space="0" w:color="auto"/>
        <w:bottom w:val="none" w:sz="0" w:space="0" w:color="auto"/>
        <w:right w:val="none" w:sz="0" w:space="0" w:color="auto"/>
      </w:divBdr>
    </w:div>
    <w:div w:id="331565006">
      <w:bodyDiv w:val="1"/>
      <w:marLeft w:val="0"/>
      <w:marRight w:val="0"/>
      <w:marTop w:val="0"/>
      <w:marBottom w:val="0"/>
      <w:divBdr>
        <w:top w:val="none" w:sz="0" w:space="0" w:color="auto"/>
        <w:left w:val="none" w:sz="0" w:space="0" w:color="auto"/>
        <w:bottom w:val="none" w:sz="0" w:space="0" w:color="auto"/>
        <w:right w:val="none" w:sz="0" w:space="0" w:color="auto"/>
      </w:divBdr>
    </w:div>
    <w:div w:id="331565274">
      <w:bodyDiv w:val="1"/>
      <w:marLeft w:val="0"/>
      <w:marRight w:val="0"/>
      <w:marTop w:val="0"/>
      <w:marBottom w:val="0"/>
      <w:divBdr>
        <w:top w:val="none" w:sz="0" w:space="0" w:color="auto"/>
        <w:left w:val="none" w:sz="0" w:space="0" w:color="auto"/>
        <w:bottom w:val="none" w:sz="0" w:space="0" w:color="auto"/>
        <w:right w:val="none" w:sz="0" w:space="0" w:color="auto"/>
      </w:divBdr>
    </w:div>
    <w:div w:id="331567723">
      <w:marLeft w:val="480"/>
      <w:marRight w:val="0"/>
      <w:marTop w:val="0"/>
      <w:marBottom w:val="0"/>
      <w:divBdr>
        <w:top w:val="none" w:sz="0" w:space="0" w:color="auto"/>
        <w:left w:val="none" w:sz="0" w:space="0" w:color="auto"/>
        <w:bottom w:val="none" w:sz="0" w:space="0" w:color="auto"/>
        <w:right w:val="none" w:sz="0" w:space="0" w:color="auto"/>
      </w:divBdr>
    </w:div>
    <w:div w:id="331572624">
      <w:bodyDiv w:val="1"/>
      <w:marLeft w:val="0"/>
      <w:marRight w:val="0"/>
      <w:marTop w:val="0"/>
      <w:marBottom w:val="0"/>
      <w:divBdr>
        <w:top w:val="none" w:sz="0" w:space="0" w:color="auto"/>
        <w:left w:val="none" w:sz="0" w:space="0" w:color="auto"/>
        <w:bottom w:val="none" w:sz="0" w:space="0" w:color="auto"/>
        <w:right w:val="none" w:sz="0" w:space="0" w:color="auto"/>
      </w:divBdr>
    </w:div>
    <w:div w:id="331757627">
      <w:marLeft w:val="480"/>
      <w:marRight w:val="0"/>
      <w:marTop w:val="0"/>
      <w:marBottom w:val="0"/>
      <w:divBdr>
        <w:top w:val="none" w:sz="0" w:space="0" w:color="auto"/>
        <w:left w:val="none" w:sz="0" w:space="0" w:color="auto"/>
        <w:bottom w:val="none" w:sz="0" w:space="0" w:color="auto"/>
        <w:right w:val="none" w:sz="0" w:space="0" w:color="auto"/>
      </w:divBdr>
    </w:div>
    <w:div w:id="331877496">
      <w:bodyDiv w:val="1"/>
      <w:marLeft w:val="0"/>
      <w:marRight w:val="0"/>
      <w:marTop w:val="0"/>
      <w:marBottom w:val="0"/>
      <w:divBdr>
        <w:top w:val="none" w:sz="0" w:space="0" w:color="auto"/>
        <w:left w:val="none" w:sz="0" w:space="0" w:color="auto"/>
        <w:bottom w:val="none" w:sz="0" w:space="0" w:color="auto"/>
        <w:right w:val="none" w:sz="0" w:space="0" w:color="auto"/>
      </w:divBdr>
    </w:div>
    <w:div w:id="331880289">
      <w:marLeft w:val="480"/>
      <w:marRight w:val="0"/>
      <w:marTop w:val="0"/>
      <w:marBottom w:val="0"/>
      <w:divBdr>
        <w:top w:val="none" w:sz="0" w:space="0" w:color="auto"/>
        <w:left w:val="none" w:sz="0" w:space="0" w:color="auto"/>
        <w:bottom w:val="none" w:sz="0" w:space="0" w:color="auto"/>
        <w:right w:val="none" w:sz="0" w:space="0" w:color="auto"/>
      </w:divBdr>
    </w:div>
    <w:div w:id="331882001">
      <w:bodyDiv w:val="1"/>
      <w:marLeft w:val="0"/>
      <w:marRight w:val="0"/>
      <w:marTop w:val="0"/>
      <w:marBottom w:val="0"/>
      <w:divBdr>
        <w:top w:val="none" w:sz="0" w:space="0" w:color="auto"/>
        <w:left w:val="none" w:sz="0" w:space="0" w:color="auto"/>
        <w:bottom w:val="none" w:sz="0" w:space="0" w:color="auto"/>
        <w:right w:val="none" w:sz="0" w:space="0" w:color="auto"/>
      </w:divBdr>
    </w:div>
    <w:div w:id="331953484">
      <w:bodyDiv w:val="1"/>
      <w:marLeft w:val="0"/>
      <w:marRight w:val="0"/>
      <w:marTop w:val="0"/>
      <w:marBottom w:val="0"/>
      <w:divBdr>
        <w:top w:val="none" w:sz="0" w:space="0" w:color="auto"/>
        <w:left w:val="none" w:sz="0" w:space="0" w:color="auto"/>
        <w:bottom w:val="none" w:sz="0" w:space="0" w:color="auto"/>
        <w:right w:val="none" w:sz="0" w:space="0" w:color="auto"/>
      </w:divBdr>
    </w:div>
    <w:div w:id="332027820">
      <w:bodyDiv w:val="1"/>
      <w:marLeft w:val="0"/>
      <w:marRight w:val="0"/>
      <w:marTop w:val="0"/>
      <w:marBottom w:val="0"/>
      <w:divBdr>
        <w:top w:val="none" w:sz="0" w:space="0" w:color="auto"/>
        <w:left w:val="none" w:sz="0" w:space="0" w:color="auto"/>
        <w:bottom w:val="none" w:sz="0" w:space="0" w:color="auto"/>
        <w:right w:val="none" w:sz="0" w:space="0" w:color="auto"/>
      </w:divBdr>
    </w:div>
    <w:div w:id="332029430">
      <w:bodyDiv w:val="1"/>
      <w:marLeft w:val="0"/>
      <w:marRight w:val="0"/>
      <w:marTop w:val="0"/>
      <w:marBottom w:val="0"/>
      <w:divBdr>
        <w:top w:val="none" w:sz="0" w:space="0" w:color="auto"/>
        <w:left w:val="none" w:sz="0" w:space="0" w:color="auto"/>
        <w:bottom w:val="none" w:sz="0" w:space="0" w:color="auto"/>
        <w:right w:val="none" w:sz="0" w:space="0" w:color="auto"/>
      </w:divBdr>
    </w:div>
    <w:div w:id="332149767">
      <w:bodyDiv w:val="1"/>
      <w:marLeft w:val="0"/>
      <w:marRight w:val="0"/>
      <w:marTop w:val="0"/>
      <w:marBottom w:val="0"/>
      <w:divBdr>
        <w:top w:val="none" w:sz="0" w:space="0" w:color="auto"/>
        <w:left w:val="none" w:sz="0" w:space="0" w:color="auto"/>
        <w:bottom w:val="none" w:sz="0" w:space="0" w:color="auto"/>
        <w:right w:val="none" w:sz="0" w:space="0" w:color="auto"/>
      </w:divBdr>
    </w:div>
    <w:div w:id="332222036">
      <w:marLeft w:val="480"/>
      <w:marRight w:val="0"/>
      <w:marTop w:val="0"/>
      <w:marBottom w:val="0"/>
      <w:divBdr>
        <w:top w:val="none" w:sz="0" w:space="0" w:color="auto"/>
        <w:left w:val="none" w:sz="0" w:space="0" w:color="auto"/>
        <w:bottom w:val="none" w:sz="0" w:space="0" w:color="auto"/>
        <w:right w:val="none" w:sz="0" w:space="0" w:color="auto"/>
      </w:divBdr>
    </w:div>
    <w:div w:id="332299947">
      <w:bodyDiv w:val="1"/>
      <w:marLeft w:val="0"/>
      <w:marRight w:val="0"/>
      <w:marTop w:val="0"/>
      <w:marBottom w:val="0"/>
      <w:divBdr>
        <w:top w:val="none" w:sz="0" w:space="0" w:color="auto"/>
        <w:left w:val="none" w:sz="0" w:space="0" w:color="auto"/>
        <w:bottom w:val="none" w:sz="0" w:space="0" w:color="auto"/>
        <w:right w:val="none" w:sz="0" w:space="0" w:color="auto"/>
      </w:divBdr>
    </w:div>
    <w:div w:id="332494800">
      <w:bodyDiv w:val="1"/>
      <w:marLeft w:val="0"/>
      <w:marRight w:val="0"/>
      <w:marTop w:val="0"/>
      <w:marBottom w:val="0"/>
      <w:divBdr>
        <w:top w:val="none" w:sz="0" w:space="0" w:color="auto"/>
        <w:left w:val="none" w:sz="0" w:space="0" w:color="auto"/>
        <w:bottom w:val="none" w:sz="0" w:space="0" w:color="auto"/>
        <w:right w:val="none" w:sz="0" w:space="0" w:color="auto"/>
      </w:divBdr>
    </w:div>
    <w:div w:id="332532341">
      <w:bodyDiv w:val="1"/>
      <w:marLeft w:val="0"/>
      <w:marRight w:val="0"/>
      <w:marTop w:val="0"/>
      <w:marBottom w:val="0"/>
      <w:divBdr>
        <w:top w:val="none" w:sz="0" w:space="0" w:color="auto"/>
        <w:left w:val="none" w:sz="0" w:space="0" w:color="auto"/>
        <w:bottom w:val="none" w:sz="0" w:space="0" w:color="auto"/>
        <w:right w:val="none" w:sz="0" w:space="0" w:color="auto"/>
      </w:divBdr>
    </w:div>
    <w:div w:id="332533123">
      <w:marLeft w:val="480"/>
      <w:marRight w:val="0"/>
      <w:marTop w:val="0"/>
      <w:marBottom w:val="0"/>
      <w:divBdr>
        <w:top w:val="none" w:sz="0" w:space="0" w:color="auto"/>
        <w:left w:val="none" w:sz="0" w:space="0" w:color="auto"/>
        <w:bottom w:val="none" w:sz="0" w:space="0" w:color="auto"/>
        <w:right w:val="none" w:sz="0" w:space="0" w:color="auto"/>
      </w:divBdr>
    </w:div>
    <w:div w:id="332538690">
      <w:marLeft w:val="480"/>
      <w:marRight w:val="0"/>
      <w:marTop w:val="0"/>
      <w:marBottom w:val="0"/>
      <w:divBdr>
        <w:top w:val="none" w:sz="0" w:space="0" w:color="auto"/>
        <w:left w:val="none" w:sz="0" w:space="0" w:color="auto"/>
        <w:bottom w:val="none" w:sz="0" w:space="0" w:color="auto"/>
        <w:right w:val="none" w:sz="0" w:space="0" w:color="auto"/>
      </w:divBdr>
    </w:div>
    <w:div w:id="332606379">
      <w:bodyDiv w:val="1"/>
      <w:marLeft w:val="0"/>
      <w:marRight w:val="0"/>
      <w:marTop w:val="0"/>
      <w:marBottom w:val="0"/>
      <w:divBdr>
        <w:top w:val="none" w:sz="0" w:space="0" w:color="auto"/>
        <w:left w:val="none" w:sz="0" w:space="0" w:color="auto"/>
        <w:bottom w:val="none" w:sz="0" w:space="0" w:color="auto"/>
        <w:right w:val="none" w:sz="0" w:space="0" w:color="auto"/>
      </w:divBdr>
    </w:div>
    <w:div w:id="332606504">
      <w:marLeft w:val="480"/>
      <w:marRight w:val="0"/>
      <w:marTop w:val="0"/>
      <w:marBottom w:val="0"/>
      <w:divBdr>
        <w:top w:val="none" w:sz="0" w:space="0" w:color="auto"/>
        <w:left w:val="none" w:sz="0" w:space="0" w:color="auto"/>
        <w:bottom w:val="none" w:sz="0" w:space="0" w:color="auto"/>
        <w:right w:val="none" w:sz="0" w:space="0" w:color="auto"/>
      </w:divBdr>
    </w:div>
    <w:div w:id="332610342">
      <w:bodyDiv w:val="1"/>
      <w:marLeft w:val="0"/>
      <w:marRight w:val="0"/>
      <w:marTop w:val="0"/>
      <w:marBottom w:val="0"/>
      <w:divBdr>
        <w:top w:val="none" w:sz="0" w:space="0" w:color="auto"/>
        <w:left w:val="none" w:sz="0" w:space="0" w:color="auto"/>
        <w:bottom w:val="none" w:sz="0" w:space="0" w:color="auto"/>
        <w:right w:val="none" w:sz="0" w:space="0" w:color="auto"/>
      </w:divBdr>
    </w:div>
    <w:div w:id="332685599">
      <w:bodyDiv w:val="1"/>
      <w:marLeft w:val="0"/>
      <w:marRight w:val="0"/>
      <w:marTop w:val="0"/>
      <w:marBottom w:val="0"/>
      <w:divBdr>
        <w:top w:val="none" w:sz="0" w:space="0" w:color="auto"/>
        <w:left w:val="none" w:sz="0" w:space="0" w:color="auto"/>
        <w:bottom w:val="none" w:sz="0" w:space="0" w:color="auto"/>
        <w:right w:val="none" w:sz="0" w:space="0" w:color="auto"/>
      </w:divBdr>
    </w:div>
    <w:div w:id="332732402">
      <w:marLeft w:val="480"/>
      <w:marRight w:val="0"/>
      <w:marTop w:val="0"/>
      <w:marBottom w:val="0"/>
      <w:divBdr>
        <w:top w:val="none" w:sz="0" w:space="0" w:color="auto"/>
        <w:left w:val="none" w:sz="0" w:space="0" w:color="auto"/>
        <w:bottom w:val="none" w:sz="0" w:space="0" w:color="auto"/>
        <w:right w:val="none" w:sz="0" w:space="0" w:color="auto"/>
      </w:divBdr>
    </w:div>
    <w:div w:id="332758264">
      <w:bodyDiv w:val="1"/>
      <w:marLeft w:val="0"/>
      <w:marRight w:val="0"/>
      <w:marTop w:val="0"/>
      <w:marBottom w:val="0"/>
      <w:divBdr>
        <w:top w:val="none" w:sz="0" w:space="0" w:color="auto"/>
        <w:left w:val="none" w:sz="0" w:space="0" w:color="auto"/>
        <w:bottom w:val="none" w:sz="0" w:space="0" w:color="auto"/>
        <w:right w:val="none" w:sz="0" w:space="0" w:color="auto"/>
      </w:divBdr>
    </w:div>
    <w:div w:id="332875804">
      <w:marLeft w:val="480"/>
      <w:marRight w:val="0"/>
      <w:marTop w:val="0"/>
      <w:marBottom w:val="0"/>
      <w:divBdr>
        <w:top w:val="none" w:sz="0" w:space="0" w:color="auto"/>
        <w:left w:val="none" w:sz="0" w:space="0" w:color="auto"/>
        <w:bottom w:val="none" w:sz="0" w:space="0" w:color="auto"/>
        <w:right w:val="none" w:sz="0" w:space="0" w:color="auto"/>
      </w:divBdr>
    </w:div>
    <w:div w:id="332949677">
      <w:marLeft w:val="480"/>
      <w:marRight w:val="0"/>
      <w:marTop w:val="0"/>
      <w:marBottom w:val="0"/>
      <w:divBdr>
        <w:top w:val="none" w:sz="0" w:space="0" w:color="auto"/>
        <w:left w:val="none" w:sz="0" w:space="0" w:color="auto"/>
        <w:bottom w:val="none" w:sz="0" w:space="0" w:color="auto"/>
        <w:right w:val="none" w:sz="0" w:space="0" w:color="auto"/>
      </w:divBdr>
    </w:div>
    <w:div w:id="333074906">
      <w:bodyDiv w:val="1"/>
      <w:marLeft w:val="0"/>
      <w:marRight w:val="0"/>
      <w:marTop w:val="0"/>
      <w:marBottom w:val="0"/>
      <w:divBdr>
        <w:top w:val="none" w:sz="0" w:space="0" w:color="auto"/>
        <w:left w:val="none" w:sz="0" w:space="0" w:color="auto"/>
        <w:bottom w:val="none" w:sz="0" w:space="0" w:color="auto"/>
        <w:right w:val="none" w:sz="0" w:space="0" w:color="auto"/>
      </w:divBdr>
    </w:div>
    <w:div w:id="333143764">
      <w:bodyDiv w:val="1"/>
      <w:marLeft w:val="0"/>
      <w:marRight w:val="0"/>
      <w:marTop w:val="0"/>
      <w:marBottom w:val="0"/>
      <w:divBdr>
        <w:top w:val="none" w:sz="0" w:space="0" w:color="auto"/>
        <w:left w:val="none" w:sz="0" w:space="0" w:color="auto"/>
        <w:bottom w:val="none" w:sz="0" w:space="0" w:color="auto"/>
        <w:right w:val="none" w:sz="0" w:space="0" w:color="auto"/>
      </w:divBdr>
    </w:div>
    <w:div w:id="333151958">
      <w:bodyDiv w:val="1"/>
      <w:marLeft w:val="0"/>
      <w:marRight w:val="0"/>
      <w:marTop w:val="0"/>
      <w:marBottom w:val="0"/>
      <w:divBdr>
        <w:top w:val="none" w:sz="0" w:space="0" w:color="auto"/>
        <w:left w:val="none" w:sz="0" w:space="0" w:color="auto"/>
        <w:bottom w:val="none" w:sz="0" w:space="0" w:color="auto"/>
        <w:right w:val="none" w:sz="0" w:space="0" w:color="auto"/>
      </w:divBdr>
    </w:div>
    <w:div w:id="333185991">
      <w:marLeft w:val="480"/>
      <w:marRight w:val="0"/>
      <w:marTop w:val="0"/>
      <w:marBottom w:val="0"/>
      <w:divBdr>
        <w:top w:val="none" w:sz="0" w:space="0" w:color="auto"/>
        <w:left w:val="none" w:sz="0" w:space="0" w:color="auto"/>
        <w:bottom w:val="none" w:sz="0" w:space="0" w:color="auto"/>
        <w:right w:val="none" w:sz="0" w:space="0" w:color="auto"/>
      </w:divBdr>
    </w:div>
    <w:div w:id="333187612">
      <w:bodyDiv w:val="1"/>
      <w:marLeft w:val="0"/>
      <w:marRight w:val="0"/>
      <w:marTop w:val="0"/>
      <w:marBottom w:val="0"/>
      <w:divBdr>
        <w:top w:val="none" w:sz="0" w:space="0" w:color="auto"/>
        <w:left w:val="none" w:sz="0" w:space="0" w:color="auto"/>
        <w:bottom w:val="none" w:sz="0" w:space="0" w:color="auto"/>
        <w:right w:val="none" w:sz="0" w:space="0" w:color="auto"/>
      </w:divBdr>
    </w:div>
    <w:div w:id="333191749">
      <w:bodyDiv w:val="1"/>
      <w:marLeft w:val="0"/>
      <w:marRight w:val="0"/>
      <w:marTop w:val="0"/>
      <w:marBottom w:val="0"/>
      <w:divBdr>
        <w:top w:val="none" w:sz="0" w:space="0" w:color="auto"/>
        <w:left w:val="none" w:sz="0" w:space="0" w:color="auto"/>
        <w:bottom w:val="none" w:sz="0" w:space="0" w:color="auto"/>
        <w:right w:val="none" w:sz="0" w:space="0" w:color="auto"/>
      </w:divBdr>
    </w:div>
    <w:div w:id="333193873">
      <w:marLeft w:val="480"/>
      <w:marRight w:val="0"/>
      <w:marTop w:val="0"/>
      <w:marBottom w:val="0"/>
      <w:divBdr>
        <w:top w:val="none" w:sz="0" w:space="0" w:color="auto"/>
        <w:left w:val="none" w:sz="0" w:space="0" w:color="auto"/>
        <w:bottom w:val="none" w:sz="0" w:space="0" w:color="auto"/>
        <w:right w:val="none" w:sz="0" w:space="0" w:color="auto"/>
      </w:divBdr>
    </w:div>
    <w:div w:id="333266508">
      <w:bodyDiv w:val="1"/>
      <w:marLeft w:val="0"/>
      <w:marRight w:val="0"/>
      <w:marTop w:val="0"/>
      <w:marBottom w:val="0"/>
      <w:divBdr>
        <w:top w:val="none" w:sz="0" w:space="0" w:color="auto"/>
        <w:left w:val="none" w:sz="0" w:space="0" w:color="auto"/>
        <w:bottom w:val="none" w:sz="0" w:space="0" w:color="auto"/>
        <w:right w:val="none" w:sz="0" w:space="0" w:color="auto"/>
      </w:divBdr>
    </w:div>
    <w:div w:id="333647657">
      <w:bodyDiv w:val="1"/>
      <w:marLeft w:val="0"/>
      <w:marRight w:val="0"/>
      <w:marTop w:val="0"/>
      <w:marBottom w:val="0"/>
      <w:divBdr>
        <w:top w:val="none" w:sz="0" w:space="0" w:color="auto"/>
        <w:left w:val="none" w:sz="0" w:space="0" w:color="auto"/>
        <w:bottom w:val="none" w:sz="0" w:space="0" w:color="auto"/>
        <w:right w:val="none" w:sz="0" w:space="0" w:color="auto"/>
      </w:divBdr>
      <w:divsChild>
        <w:div w:id="8529029">
          <w:marLeft w:val="480"/>
          <w:marRight w:val="0"/>
          <w:marTop w:val="0"/>
          <w:marBottom w:val="0"/>
          <w:divBdr>
            <w:top w:val="none" w:sz="0" w:space="0" w:color="auto"/>
            <w:left w:val="none" w:sz="0" w:space="0" w:color="auto"/>
            <w:bottom w:val="none" w:sz="0" w:space="0" w:color="auto"/>
            <w:right w:val="none" w:sz="0" w:space="0" w:color="auto"/>
          </w:divBdr>
        </w:div>
        <w:div w:id="152109258">
          <w:marLeft w:val="480"/>
          <w:marRight w:val="0"/>
          <w:marTop w:val="0"/>
          <w:marBottom w:val="0"/>
          <w:divBdr>
            <w:top w:val="none" w:sz="0" w:space="0" w:color="auto"/>
            <w:left w:val="none" w:sz="0" w:space="0" w:color="auto"/>
            <w:bottom w:val="none" w:sz="0" w:space="0" w:color="auto"/>
            <w:right w:val="none" w:sz="0" w:space="0" w:color="auto"/>
          </w:divBdr>
        </w:div>
        <w:div w:id="203181315">
          <w:marLeft w:val="480"/>
          <w:marRight w:val="0"/>
          <w:marTop w:val="0"/>
          <w:marBottom w:val="0"/>
          <w:divBdr>
            <w:top w:val="none" w:sz="0" w:space="0" w:color="auto"/>
            <w:left w:val="none" w:sz="0" w:space="0" w:color="auto"/>
            <w:bottom w:val="none" w:sz="0" w:space="0" w:color="auto"/>
            <w:right w:val="none" w:sz="0" w:space="0" w:color="auto"/>
          </w:divBdr>
        </w:div>
        <w:div w:id="242615680">
          <w:marLeft w:val="480"/>
          <w:marRight w:val="0"/>
          <w:marTop w:val="0"/>
          <w:marBottom w:val="0"/>
          <w:divBdr>
            <w:top w:val="none" w:sz="0" w:space="0" w:color="auto"/>
            <w:left w:val="none" w:sz="0" w:space="0" w:color="auto"/>
            <w:bottom w:val="none" w:sz="0" w:space="0" w:color="auto"/>
            <w:right w:val="none" w:sz="0" w:space="0" w:color="auto"/>
          </w:divBdr>
        </w:div>
        <w:div w:id="245194701">
          <w:marLeft w:val="480"/>
          <w:marRight w:val="0"/>
          <w:marTop w:val="0"/>
          <w:marBottom w:val="0"/>
          <w:divBdr>
            <w:top w:val="none" w:sz="0" w:space="0" w:color="auto"/>
            <w:left w:val="none" w:sz="0" w:space="0" w:color="auto"/>
            <w:bottom w:val="none" w:sz="0" w:space="0" w:color="auto"/>
            <w:right w:val="none" w:sz="0" w:space="0" w:color="auto"/>
          </w:divBdr>
        </w:div>
        <w:div w:id="288822844">
          <w:marLeft w:val="480"/>
          <w:marRight w:val="0"/>
          <w:marTop w:val="0"/>
          <w:marBottom w:val="0"/>
          <w:divBdr>
            <w:top w:val="none" w:sz="0" w:space="0" w:color="auto"/>
            <w:left w:val="none" w:sz="0" w:space="0" w:color="auto"/>
            <w:bottom w:val="none" w:sz="0" w:space="0" w:color="auto"/>
            <w:right w:val="none" w:sz="0" w:space="0" w:color="auto"/>
          </w:divBdr>
        </w:div>
        <w:div w:id="618490896">
          <w:marLeft w:val="480"/>
          <w:marRight w:val="0"/>
          <w:marTop w:val="0"/>
          <w:marBottom w:val="0"/>
          <w:divBdr>
            <w:top w:val="none" w:sz="0" w:space="0" w:color="auto"/>
            <w:left w:val="none" w:sz="0" w:space="0" w:color="auto"/>
            <w:bottom w:val="none" w:sz="0" w:space="0" w:color="auto"/>
            <w:right w:val="none" w:sz="0" w:space="0" w:color="auto"/>
          </w:divBdr>
        </w:div>
        <w:div w:id="719985062">
          <w:marLeft w:val="480"/>
          <w:marRight w:val="0"/>
          <w:marTop w:val="0"/>
          <w:marBottom w:val="0"/>
          <w:divBdr>
            <w:top w:val="none" w:sz="0" w:space="0" w:color="auto"/>
            <w:left w:val="none" w:sz="0" w:space="0" w:color="auto"/>
            <w:bottom w:val="none" w:sz="0" w:space="0" w:color="auto"/>
            <w:right w:val="none" w:sz="0" w:space="0" w:color="auto"/>
          </w:divBdr>
        </w:div>
        <w:div w:id="752119490">
          <w:marLeft w:val="480"/>
          <w:marRight w:val="0"/>
          <w:marTop w:val="0"/>
          <w:marBottom w:val="0"/>
          <w:divBdr>
            <w:top w:val="none" w:sz="0" w:space="0" w:color="auto"/>
            <w:left w:val="none" w:sz="0" w:space="0" w:color="auto"/>
            <w:bottom w:val="none" w:sz="0" w:space="0" w:color="auto"/>
            <w:right w:val="none" w:sz="0" w:space="0" w:color="auto"/>
          </w:divBdr>
        </w:div>
        <w:div w:id="763496096">
          <w:marLeft w:val="480"/>
          <w:marRight w:val="0"/>
          <w:marTop w:val="0"/>
          <w:marBottom w:val="0"/>
          <w:divBdr>
            <w:top w:val="none" w:sz="0" w:space="0" w:color="auto"/>
            <w:left w:val="none" w:sz="0" w:space="0" w:color="auto"/>
            <w:bottom w:val="none" w:sz="0" w:space="0" w:color="auto"/>
            <w:right w:val="none" w:sz="0" w:space="0" w:color="auto"/>
          </w:divBdr>
        </w:div>
        <w:div w:id="773329698">
          <w:marLeft w:val="480"/>
          <w:marRight w:val="0"/>
          <w:marTop w:val="0"/>
          <w:marBottom w:val="0"/>
          <w:divBdr>
            <w:top w:val="none" w:sz="0" w:space="0" w:color="auto"/>
            <w:left w:val="none" w:sz="0" w:space="0" w:color="auto"/>
            <w:bottom w:val="none" w:sz="0" w:space="0" w:color="auto"/>
            <w:right w:val="none" w:sz="0" w:space="0" w:color="auto"/>
          </w:divBdr>
        </w:div>
        <w:div w:id="783840199">
          <w:marLeft w:val="480"/>
          <w:marRight w:val="0"/>
          <w:marTop w:val="0"/>
          <w:marBottom w:val="0"/>
          <w:divBdr>
            <w:top w:val="none" w:sz="0" w:space="0" w:color="auto"/>
            <w:left w:val="none" w:sz="0" w:space="0" w:color="auto"/>
            <w:bottom w:val="none" w:sz="0" w:space="0" w:color="auto"/>
            <w:right w:val="none" w:sz="0" w:space="0" w:color="auto"/>
          </w:divBdr>
        </w:div>
        <w:div w:id="820080850">
          <w:marLeft w:val="480"/>
          <w:marRight w:val="0"/>
          <w:marTop w:val="0"/>
          <w:marBottom w:val="0"/>
          <w:divBdr>
            <w:top w:val="none" w:sz="0" w:space="0" w:color="auto"/>
            <w:left w:val="none" w:sz="0" w:space="0" w:color="auto"/>
            <w:bottom w:val="none" w:sz="0" w:space="0" w:color="auto"/>
            <w:right w:val="none" w:sz="0" w:space="0" w:color="auto"/>
          </w:divBdr>
        </w:div>
        <w:div w:id="842015579">
          <w:marLeft w:val="480"/>
          <w:marRight w:val="0"/>
          <w:marTop w:val="0"/>
          <w:marBottom w:val="0"/>
          <w:divBdr>
            <w:top w:val="none" w:sz="0" w:space="0" w:color="auto"/>
            <w:left w:val="none" w:sz="0" w:space="0" w:color="auto"/>
            <w:bottom w:val="none" w:sz="0" w:space="0" w:color="auto"/>
            <w:right w:val="none" w:sz="0" w:space="0" w:color="auto"/>
          </w:divBdr>
        </w:div>
        <w:div w:id="955678299">
          <w:marLeft w:val="480"/>
          <w:marRight w:val="0"/>
          <w:marTop w:val="0"/>
          <w:marBottom w:val="0"/>
          <w:divBdr>
            <w:top w:val="none" w:sz="0" w:space="0" w:color="auto"/>
            <w:left w:val="none" w:sz="0" w:space="0" w:color="auto"/>
            <w:bottom w:val="none" w:sz="0" w:space="0" w:color="auto"/>
            <w:right w:val="none" w:sz="0" w:space="0" w:color="auto"/>
          </w:divBdr>
        </w:div>
        <w:div w:id="962199904">
          <w:marLeft w:val="480"/>
          <w:marRight w:val="0"/>
          <w:marTop w:val="0"/>
          <w:marBottom w:val="0"/>
          <w:divBdr>
            <w:top w:val="none" w:sz="0" w:space="0" w:color="auto"/>
            <w:left w:val="none" w:sz="0" w:space="0" w:color="auto"/>
            <w:bottom w:val="none" w:sz="0" w:space="0" w:color="auto"/>
            <w:right w:val="none" w:sz="0" w:space="0" w:color="auto"/>
          </w:divBdr>
        </w:div>
        <w:div w:id="962226195">
          <w:marLeft w:val="480"/>
          <w:marRight w:val="0"/>
          <w:marTop w:val="0"/>
          <w:marBottom w:val="0"/>
          <w:divBdr>
            <w:top w:val="none" w:sz="0" w:space="0" w:color="auto"/>
            <w:left w:val="none" w:sz="0" w:space="0" w:color="auto"/>
            <w:bottom w:val="none" w:sz="0" w:space="0" w:color="auto"/>
            <w:right w:val="none" w:sz="0" w:space="0" w:color="auto"/>
          </w:divBdr>
        </w:div>
        <w:div w:id="978921364">
          <w:marLeft w:val="480"/>
          <w:marRight w:val="0"/>
          <w:marTop w:val="0"/>
          <w:marBottom w:val="0"/>
          <w:divBdr>
            <w:top w:val="none" w:sz="0" w:space="0" w:color="auto"/>
            <w:left w:val="none" w:sz="0" w:space="0" w:color="auto"/>
            <w:bottom w:val="none" w:sz="0" w:space="0" w:color="auto"/>
            <w:right w:val="none" w:sz="0" w:space="0" w:color="auto"/>
          </w:divBdr>
        </w:div>
        <w:div w:id="991133309">
          <w:marLeft w:val="480"/>
          <w:marRight w:val="0"/>
          <w:marTop w:val="0"/>
          <w:marBottom w:val="0"/>
          <w:divBdr>
            <w:top w:val="none" w:sz="0" w:space="0" w:color="auto"/>
            <w:left w:val="none" w:sz="0" w:space="0" w:color="auto"/>
            <w:bottom w:val="none" w:sz="0" w:space="0" w:color="auto"/>
            <w:right w:val="none" w:sz="0" w:space="0" w:color="auto"/>
          </w:divBdr>
        </w:div>
        <w:div w:id="1000304603">
          <w:marLeft w:val="480"/>
          <w:marRight w:val="0"/>
          <w:marTop w:val="0"/>
          <w:marBottom w:val="0"/>
          <w:divBdr>
            <w:top w:val="none" w:sz="0" w:space="0" w:color="auto"/>
            <w:left w:val="none" w:sz="0" w:space="0" w:color="auto"/>
            <w:bottom w:val="none" w:sz="0" w:space="0" w:color="auto"/>
            <w:right w:val="none" w:sz="0" w:space="0" w:color="auto"/>
          </w:divBdr>
        </w:div>
        <w:div w:id="1077820577">
          <w:marLeft w:val="480"/>
          <w:marRight w:val="0"/>
          <w:marTop w:val="0"/>
          <w:marBottom w:val="0"/>
          <w:divBdr>
            <w:top w:val="none" w:sz="0" w:space="0" w:color="auto"/>
            <w:left w:val="none" w:sz="0" w:space="0" w:color="auto"/>
            <w:bottom w:val="none" w:sz="0" w:space="0" w:color="auto"/>
            <w:right w:val="none" w:sz="0" w:space="0" w:color="auto"/>
          </w:divBdr>
        </w:div>
        <w:div w:id="1095590122">
          <w:marLeft w:val="480"/>
          <w:marRight w:val="0"/>
          <w:marTop w:val="0"/>
          <w:marBottom w:val="0"/>
          <w:divBdr>
            <w:top w:val="none" w:sz="0" w:space="0" w:color="auto"/>
            <w:left w:val="none" w:sz="0" w:space="0" w:color="auto"/>
            <w:bottom w:val="none" w:sz="0" w:space="0" w:color="auto"/>
            <w:right w:val="none" w:sz="0" w:space="0" w:color="auto"/>
          </w:divBdr>
        </w:div>
        <w:div w:id="1174414314">
          <w:marLeft w:val="480"/>
          <w:marRight w:val="0"/>
          <w:marTop w:val="0"/>
          <w:marBottom w:val="0"/>
          <w:divBdr>
            <w:top w:val="none" w:sz="0" w:space="0" w:color="auto"/>
            <w:left w:val="none" w:sz="0" w:space="0" w:color="auto"/>
            <w:bottom w:val="none" w:sz="0" w:space="0" w:color="auto"/>
            <w:right w:val="none" w:sz="0" w:space="0" w:color="auto"/>
          </w:divBdr>
        </w:div>
        <w:div w:id="1208563280">
          <w:marLeft w:val="480"/>
          <w:marRight w:val="0"/>
          <w:marTop w:val="0"/>
          <w:marBottom w:val="0"/>
          <w:divBdr>
            <w:top w:val="none" w:sz="0" w:space="0" w:color="auto"/>
            <w:left w:val="none" w:sz="0" w:space="0" w:color="auto"/>
            <w:bottom w:val="none" w:sz="0" w:space="0" w:color="auto"/>
            <w:right w:val="none" w:sz="0" w:space="0" w:color="auto"/>
          </w:divBdr>
        </w:div>
        <w:div w:id="1255015998">
          <w:marLeft w:val="480"/>
          <w:marRight w:val="0"/>
          <w:marTop w:val="0"/>
          <w:marBottom w:val="0"/>
          <w:divBdr>
            <w:top w:val="none" w:sz="0" w:space="0" w:color="auto"/>
            <w:left w:val="none" w:sz="0" w:space="0" w:color="auto"/>
            <w:bottom w:val="none" w:sz="0" w:space="0" w:color="auto"/>
            <w:right w:val="none" w:sz="0" w:space="0" w:color="auto"/>
          </w:divBdr>
        </w:div>
        <w:div w:id="1282109678">
          <w:marLeft w:val="480"/>
          <w:marRight w:val="0"/>
          <w:marTop w:val="0"/>
          <w:marBottom w:val="0"/>
          <w:divBdr>
            <w:top w:val="none" w:sz="0" w:space="0" w:color="auto"/>
            <w:left w:val="none" w:sz="0" w:space="0" w:color="auto"/>
            <w:bottom w:val="none" w:sz="0" w:space="0" w:color="auto"/>
            <w:right w:val="none" w:sz="0" w:space="0" w:color="auto"/>
          </w:divBdr>
        </w:div>
        <w:div w:id="1312057487">
          <w:marLeft w:val="480"/>
          <w:marRight w:val="0"/>
          <w:marTop w:val="0"/>
          <w:marBottom w:val="0"/>
          <w:divBdr>
            <w:top w:val="none" w:sz="0" w:space="0" w:color="auto"/>
            <w:left w:val="none" w:sz="0" w:space="0" w:color="auto"/>
            <w:bottom w:val="none" w:sz="0" w:space="0" w:color="auto"/>
            <w:right w:val="none" w:sz="0" w:space="0" w:color="auto"/>
          </w:divBdr>
        </w:div>
      </w:divsChild>
    </w:div>
    <w:div w:id="333915807">
      <w:bodyDiv w:val="1"/>
      <w:marLeft w:val="0"/>
      <w:marRight w:val="0"/>
      <w:marTop w:val="0"/>
      <w:marBottom w:val="0"/>
      <w:divBdr>
        <w:top w:val="none" w:sz="0" w:space="0" w:color="auto"/>
        <w:left w:val="none" w:sz="0" w:space="0" w:color="auto"/>
        <w:bottom w:val="none" w:sz="0" w:space="0" w:color="auto"/>
        <w:right w:val="none" w:sz="0" w:space="0" w:color="auto"/>
      </w:divBdr>
    </w:div>
    <w:div w:id="333917491">
      <w:bodyDiv w:val="1"/>
      <w:marLeft w:val="0"/>
      <w:marRight w:val="0"/>
      <w:marTop w:val="0"/>
      <w:marBottom w:val="0"/>
      <w:divBdr>
        <w:top w:val="none" w:sz="0" w:space="0" w:color="auto"/>
        <w:left w:val="none" w:sz="0" w:space="0" w:color="auto"/>
        <w:bottom w:val="none" w:sz="0" w:space="0" w:color="auto"/>
        <w:right w:val="none" w:sz="0" w:space="0" w:color="auto"/>
      </w:divBdr>
    </w:div>
    <w:div w:id="333999674">
      <w:marLeft w:val="480"/>
      <w:marRight w:val="0"/>
      <w:marTop w:val="0"/>
      <w:marBottom w:val="0"/>
      <w:divBdr>
        <w:top w:val="none" w:sz="0" w:space="0" w:color="auto"/>
        <w:left w:val="none" w:sz="0" w:space="0" w:color="auto"/>
        <w:bottom w:val="none" w:sz="0" w:space="0" w:color="auto"/>
        <w:right w:val="none" w:sz="0" w:space="0" w:color="auto"/>
      </w:divBdr>
    </w:div>
    <w:div w:id="334037344">
      <w:marLeft w:val="480"/>
      <w:marRight w:val="0"/>
      <w:marTop w:val="0"/>
      <w:marBottom w:val="0"/>
      <w:divBdr>
        <w:top w:val="none" w:sz="0" w:space="0" w:color="auto"/>
        <w:left w:val="none" w:sz="0" w:space="0" w:color="auto"/>
        <w:bottom w:val="none" w:sz="0" w:space="0" w:color="auto"/>
        <w:right w:val="none" w:sz="0" w:space="0" w:color="auto"/>
      </w:divBdr>
    </w:div>
    <w:div w:id="334038615">
      <w:marLeft w:val="480"/>
      <w:marRight w:val="0"/>
      <w:marTop w:val="0"/>
      <w:marBottom w:val="0"/>
      <w:divBdr>
        <w:top w:val="none" w:sz="0" w:space="0" w:color="auto"/>
        <w:left w:val="none" w:sz="0" w:space="0" w:color="auto"/>
        <w:bottom w:val="none" w:sz="0" w:space="0" w:color="auto"/>
        <w:right w:val="none" w:sz="0" w:space="0" w:color="auto"/>
      </w:divBdr>
    </w:div>
    <w:div w:id="334236280">
      <w:bodyDiv w:val="1"/>
      <w:marLeft w:val="0"/>
      <w:marRight w:val="0"/>
      <w:marTop w:val="0"/>
      <w:marBottom w:val="0"/>
      <w:divBdr>
        <w:top w:val="none" w:sz="0" w:space="0" w:color="auto"/>
        <w:left w:val="none" w:sz="0" w:space="0" w:color="auto"/>
        <w:bottom w:val="none" w:sz="0" w:space="0" w:color="auto"/>
        <w:right w:val="none" w:sz="0" w:space="0" w:color="auto"/>
      </w:divBdr>
    </w:div>
    <w:div w:id="334264589">
      <w:bodyDiv w:val="1"/>
      <w:marLeft w:val="0"/>
      <w:marRight w:val="0"/>
      <w:marTop w:val="0"/>
      <w:marBottom w:val="0"/>
      <w:divBdr>
        <w:top w:val="none" w:sz="0" w:space="0" w:color="auto"/>
        <w:left w:val="none" w:sz="0" w:space="0" w:color="auto"/>
        <w:bottom w:val="none" w:sz="0" w:space="0" w:color="auto"/>
        <w:right w:val="none" w:sz="0" w:space="0" w:color="auto"/>
      </w:divBdr>
    </w:div>
    <w:div w:id="334843464">
      <w:bodyDiv w:val="1"/>
      <w:marLeft w:val="0"/>
      <w:marRight w:val="0"/>
      <w:marTop w:val="0"/>
      <w:marBottom w:val="0"/>
      <w:divBdr>
        <w:top w:val="none" w:sz="0" w:space="0" w:color="auto"/>
        <w:left w:val="none" w:sz="0" w:space="0" w:color="auto"/>
        <w:bottom w:val="none" w:sz="0" w:space="0" w:color="auto"/>
        <w:right w:val="none" w:sz="0" w:space="0" w:color="auto"/>
      </w:divBdr>
    </w:div>
    <w:div w:id="334917447">
      <w:marLeft w:val="480"/>
      <w:marRight w:val="0"/>
      <w:marTop w:val="0"/>
      <w:marBottom w:val="0"/>
      <w:divBdr>
        <w:top w:val="none" w:sz="0" w:space="0" w:color="auto"/>
        <w:left w:val="none" w:sz="0" w:space="0" w:color="auto"/>
        <w:bottom w:val="none" w:sz="0" w:space="0" w:color="auto"/>
        <w:right w:val="none" w:sz="0" w:space="0" w:color="auto"/>
      </w:divBdr>
    </w:div>
    <w:div w:id="334963213">
      <w:marLeft w:val="480"/>
      <w:marRight w:val="0"/>
      <w:marTop w:val="0"/>
      <w:marBottom w:val="0"/>
      <w:divBdr>
        <w:top w:val="none" w:sz="0" w:space="0" w:color="auto"/>
        <w:left w:val="none" w:sz="0" w:space="0" w:color="auto"/>
        <w:bottom w:val="none" w:sz="0" w:space="0" w:color="auto"/>
        <w:right w:val="none" w:sz="0" w:space="0" w:color="auto"/>
      </w:divBdr>
    </w:div>
    <w:div w:id="334965909">
      <w:marLeft w:val="480"/>
      <w:marRight w:val="0"/>
      <w:marTop w:val="0"/>
      <w:marBottom w:val="0"/>
      <w:divBdr>
        <w:top w:val="none" w:sz="0" w:space="0" w:color="auto"/>
        <w:left w:val="none" w:sz="0" w:space="0" w:color="auto"/>
        <w:bottom w:val="none" w:sz="0" w:space="0" w:color="auto"/>
        <w:right w:val="none" w:sz="0" w:space="0" w:color="auto"/>
      </w:divBdr>
    </w:div>
    <w:div w:id="335112692">
      <w:bodyDiv w:val="1"/>
      <w:marLeft w:val="0"/>
      <w:marRight w:val="0"/>
      <w:marTop w:val="0"/>
      <w:marBottom w:val="0"/>
      <w:divBdr>
        <w:top w:val="none" w:sz="0" w:space="0" w:color="auto"/>
        <w:left w:val="none" w:sz="0" w:space="0" w:color="auto"/>
        <w:bottom w:val="none" w:sz="0" w:space="0" w:color="auto"/>
        <w:right w:val="none" w:sz="0" w:space="0" w:color="auto"/>
      </w:divBdr>
    </w:div>
    <w:div w:id="335232435">
      <w:bodyDiv w:val="1"/>
      <w:marLeft w:val="0"/>
      <w:marRight w:val="0"/>
      <w:marTop w:val="0"/>
      <w:marBottom w:val="0"/>
      <w:divBdr>
        <w:top w:val="none" w:sz="0" w:space="0" w:color="auto"/>
        <w:left w:val="none" w:sz="0" w:space="0" w:color="auto"/>
        <w:bottom w:val="none" w:sz="0" w:space="0" w:color="auto"/>
        <w:right w:val="none" w:sz="0" w:space="0" w:color="auto"/>
      </w:divBdr>
    </w:div>
    <w:div w:id="335425425">
      <w:marLeft w:val="480"/>
      <w:marRight w:val="0"/>
      <w:marTop w:val="0"/>
      <w:marBottom w:val="0"/>
      <w:divBdr>
        <w:top w:val="none" w:sz="0" w:space="0" w:color="auto"/>
        <w:left w:val="none" w:sz="0" w:space="0" w:color="auto"/>
        <w:bottom w:val="none" w:sz="0" w:space="0" w:color="auto"/>
        <w:right w:val="none" w:sz="0" w:space="0" w:color="auto"/>
      </w:divBdr>
    </w:div>
    <w:div w:id="335495289">
      <w:bodyDiv w:val="1"/>
      <w:marLeft w:val="0"/>
      <w:marRight w:val="0"/>
      <w:marTop w:val="0"/>
      <w:marBottom w:val="0"/>
      <w:divBdr>
        <w:top w:val="none" w:sz="0" w:space="0" w:color="auto"/>
        <w:left w:val="none" w:sz="0" w:space="0" w:color="auto"/>
        <w:bottom w:val="none" w:sz="0" w:space="0" w:color="auto"/>
        <w:right w:val="none" w:sz="0" w:space="0" w:color="auto"/>
      </w:divBdr>
    </w:div>
    <w:div w:id="335620483">
      <w:marLeft w:val="480"/>
      <w:marRight w:val="0"/>
      <w:marTop w:val="0"/>
      <w:marBottom w:val="0"/>
      <w:divBdr>
        <w:top w:val="none" w:sz="0" w:space="0" w:color="auto"/>
        <w:left w:val="none" w:sz="0" w:space="0" w:color="auto"/>
        <w:bottom w:val="none" w:sz="0" w:space="0" w:color="auto"/>
        <w:right w:val="none" w:sz="0" w:space="0" w:color="auto"/>
      </w:divBdr>
    </w:div>
    <w:div w:id="335810200">
      <w:marLeft w:val="480"/>
      <w:marRight w:val="0"/>
      <w:marTop w:val="0"/>
      <w:marBottom w:val="0"/>
      <w:divBdr>
        <w:top w:val="none" w:sz="0" w:space="0" w:color="auto"/>
        <w:left w:val="none" w:sz="0" w:space="0" w:color="auto"/>
        <w:bottom w:val="none" w:sz="0" w:space="0" w:color="auto"/>
        <w:right w:val="none" w:sz="0" w:space="0" w:color="auto"/>
      </w:divBdr>
    </w:div>
    <w:div w:id="335810905">
      <w:bodyDiv w:val="1"/>
      <w:marLeft w:val="0"/>
      <w:marRight w:val="0"/>
      <w:marTop w:val="0"/>
      <w:marBottom w:val="0"/>
      <w:divBdr>
        <w:top w:val="none" w:sz="0" w:space="0" w:color="auto"/>
        <w:left w:val="none" w:sz="0" w:space="0" w:color="auto"/>
        <w:bottom w:val="none" w:sz="0" w:space="0" w:color="auto"/>
        <w:right w:val="none" w:sz="0" w:space="0" w:color="auto"/>
      </w:divBdr>
    </w:div>
    <w:div w:id="335884003">
      <w:marLeft w:val="480"/>
      <w:marRight w:val="0"/>
      <w:marTop w:val="0"/>
      <w:marBottom w:val="0"/>
      <w:divBdr>
        <w:top w:val="none" w:sz="0" w:space="0" w:color="auto"/>
        <w:left w:val="none" w:sz="0" w:space="0" w:color="auto"/>
        <w:bottom w:val="none" w:sz="0" w:space="0" w:color="auto"/>
        <w:right w:val="none" w:sz="0" w:space="0" w:color="auto"/>
      </w:divBdr>
    </w:div>
    <w:div w:id="335958401">
      <w:marLeft w:val="480"/>
      <w:marRight w:val="0"/>
      <w:marTop w:val="0"/>
      <w:marBottom w:val="0"/>
      <w:divBdr>
        <w:top w:val="none" w:sz="0" w:space="0" w:color="auto"/>
        <w:left w:val="none" w:sz="0" w:space="0" w:color="auto"/>
        <w:bottom w:val="none" w:sz="0" w:space="0" w:color="auto"/>
        <w:right w:val="none" w:sz="0" w:space="0" w:color="auto"/>
      </w:divBdr>
    </w:div>
    <w:div w:id="335963333">
      <w:bodyDiv w:val="1"/>
      <w:marLeft w:val="0"/>
      <w:marRight w:val="0"/>
      <w:marTop w:val="0"/>
      <w:marBottom w:val="0"/>
      <w:divBdr>
        <w:top w:val="none" w:sz="0" w:space="0" w:color="auto"/>
        <w:left w:val="none" w:sz="0" w:space="0" w:color="auto"/>
        <w:bottom w:val="none" w:sz="0" w:space="0" w:color="auto"/>
        <w:right w:val="none" w:sz="0" w:space="0" w:color="auto"/>
      </w:divBdr>
    </w:div>
    <w:div w:id="336230280">
      <w:marLeft w:val="480"/>
      <w:marRight w:val="0"/>
      <w:marTop w:val="0"/>
      <w:marBottom w:val="0"/>
      <w:divBdr>
        <w:top w:val="none" w:sz="0" w:space="0" w:color="auto"/>
        <w:left w:val="none" w:sz="0" w:space="0" w:color="auto"/>
        <w:bottom w:val="none" w:sz="0" w:space="0" w:color="auto"/>
        <w:right w:val="none" w:sz="0" w:space="0" w:color="auto"/>
      </w:divBdr>
    </w:div>
    <w:div w:id="336466351">
      <w:bodyDiv w:val="1"/>
      <w:marLeft w:val="0"/>
      <w:marRight w:val="0"/>
      <w:marTop w:val="0"/>
      <w:marBottom w:val="0"/>
      <w:divBdr>
        <w:top w:val="none" w:sz="0" w:space="0" w:color="auto"/>
        <w:left w:val="none" w:sz="0" w:space="0" w:color="auto"/>
        <w:bottom w:val="none" w:sz="0" w:space="0" w:color="auto"/>
        <w:right w:val="none" w:sz="0" w:space="0" w:color="auto"/>
      </w:divBdr>
    </w:div>
    <w:div w:id="336540459">
      <w:marLeft w:val="480"/>
      <w:marRight w:val="0"/>
      <w:marTop w:val="0"/>
      <w:marBottom w:val="0"/>
      <w:divBdr>
        <w:top w:val="none" w:sz="0" w:space="0" w:color="auto"/>
        <w:left w:val="none" w:sz="0" w:space="0" w:color="auto"/>
        <w:bottom w:val="none" w:sz="0" w:space="0" w:color="auto"/>
        <w:right w:val="none" w:sz="0" w:space="0" w:color="auto"/>
      </w:divBdr>
    </w:div>
    <w:div w:id="336543086">
      <w:marLeft w:val="480"/>
      <w:marRight w:val="0"/>
      <w:marTop w:val="0"/>
      <w:marBottom w:val="0"/>
      <w:divBdr>
        <w:top w:val="none" w:sz="0" w:space="0" w:color="auto"/>
        <w:left w:val="none" w:sz="0" w:space="0" w:color="auto"/>
        <w:bottom w:val="none" w:sz="0" w:space="0" w:color="auto"/>
        <w:right w:val="none" w:sz="0" w:space="0" w:color="auto"/>
      </w:divBdr>
    </w:div>
    <w:div w:id="336661379">
      <w:marLeft w:val="480"/>
      <w:marRight w:val="0"/>
      <w:marTop w:val="0"/>
      <w:marBottom w:val="0"/>
      <w:divBdr>
        <w:top w:val="none" w:sz="0" w:space="0" w:color="auto"/>
        <w:left w:val="none" w:sz="0" w:space="0" w:color="auto"/>
        <w:bottom w:val="none" w:sz="0" w:space="0" w:color="auto"/>
        <w:right w:val="none" w:sz="0" w:space="0" w:color="auto"/>
      </w:divBdr>
    </w:div>
    <w:div w:id="336806290">
      <w:bodyDiv w:val="1"/>
      <w:marLeft w:val="0"/>
      <w:marRight w:val="0"/>
      <w:marTop w:val="0"/>
      <w:marBottom w:val="0"/>
      <w:divBdr>
        <w:top w:val="none" w:sz="0" w:space="0" w:color="auto"/>
        <w:left w:val="none" w:sz="0" w:space="0" w:color="auto"/>
        <w:bottom w:val="none" w:sz="0" w:space="0" w:color="auto"/>
        <w:right w:val="none" w:sz="0" w:space="0" w:color="auto"/>
      </w:divBdr>
    </w:div>
    <w:div w:id="336806554">
      <w:marLeft w:val="480"/>
      <w:marRight w:val="0"/>
      <w:marTop w:val="0"/>
      <w:marBottom w:val="0"/>
      <w:divBdr>
        <w:top w:val="none" w:sz="0" w:space="0" w:color="auto"/>
        <w:left w:val="none" w:sz="0" w:space="0" w:color="auto"/>
        <w:bottom w:val="none" w:sz="0" w:space="0" w:color="auto"/>
        <w:right w:val="none" w:sz="0" w:space="0" w:color="auto"/>
      </w:divBdr>
    </w:div>
    <w:div w:id="336882951">
      <w:marLeft w:val="480"/>
      <w:marRight w:val="0"/>
      <w:marTop w:val="0"/>
      <w:marBottom w:val="0"/>
      <w:divBdr>
        <w:top w:val="none" w:sz="0" w:space="0" w:color="auto"/>
        <w:left w:val="none" w:sz="0" w:space="0" w:color="auto"/>
        <w:bottom w:val="none" w:sz="0" w:space="0" w:color="auto"/>
        <w:right w:val="none" w:sz="0" w:space="0" w:color="auto"/>
      </w:divBdr>
    </w:div>
    <w:div w:id="337006938">
      <w:bodyDiv w:val="1"/>
      <w:marLeft w:val="0"/>
      <w:marRight w:val="0"/>
      <w:marTop w:val="0"/>
      <w:marBottom w:val="0"/>
      <w:divBdr>
        <w:top w:val="none" w:sz="0" w:space="0" w:color="auto"/>
        <w:left w:val="none" w:sz="0" w:space="0" w:color="auto"/>
        <w:bottom w:val="none" w:sz="0" w:space="0" w:color="auto"/>
        <w:right w:val="none" w:sz="0" w:space="0" w:color="auto"/>
      </w:divBdr>
    </w:div>
    <w:div w:id="337074266">
      <w:bodyDiv w:val="1"/>
      <w:marLeft w:val="0"/>
      <w:marRight w:val="0"/>
      <w:marTop w:val="0"/>
      <w:marBottom w:val="0"/>
      <w:divBdr>
        <w:top w:val="none" w:sz="0" w:space="0" w:color="auto"/>
        <w:left w:val="none" w:sz="0" w:space="0" w:color="auto"/>
        <w:bottom w:val="none" w:sz="0" w:space="0" w:color="auto"/>
        <w:right w:val="none" w:sz="0" w:space="0" w:color="auto"/>
      </w:divBdr>
    </w:div>
    <w:div w:id="337076575">
      <w:bodyDiv w:val="1"/>
      <w:marLeft w:val="0"/>
      <w:marRight w:val="0"/>
      <w:marTop w:val="0"/>
      <w:marBottom w:val="0"/>
      <w:divBdr>
        <w:top w:val="none" w:sz="0" w:space="0" w:color="auto"/>
        <w:left w:val="none" w:sz="0" w:space="0" w:color="auto"/>
        <w:bottom w:val="none" w:sz="0" w:space="0" w:color="auto"/>
        <w:right w:val="none" w:sz="0" w:space="0" w:color="auto"/>
      </w:divBdr>
    </w:div>
    <w:div w:id="337083055">
      <w:bodyDiv w:val="1"/>
      <w:marLeft w:val="0"/>
      <w:marRight w:val="0"/>
      <w:marTop w:val="0"/>
      <w:marBottom w:val="0"/>
      <w:divBdr>
        <w:top w:val="none" w:sz="0" w:space="0" w:color="auto"/>
        <w:left w:val="none" w:sz="0" w:space="0" w:color="auto"/>
        <w:bottom w:val="none" w:sz="0" w:space="0" w:color="auto"/>
        <w:right w:val="none" w:sz="0" w:space="0" w:color="auto"/>
      </w:divBdr>
    </w:div>
    <w:div w:id="337119142">
      <w:bodyDiv w:val="1"/>
      <w:marLeft w:val="0"/>
      <w:marRight w:val="0"/>
      <w:marTop w:val="0"/>
      <w:marBottom w:val="0"/>
      <w:divBdr>
        <w:top w:val="none" w:sz="0" w:space="0" w:color="auto"/>
        <w:left w:val="none" w:sz="0" w:space="0" w:color="auto"/>
        <w:bottom w:val="none" w:sz="0" w:space="0" w:color="auto"/>
        <w:right w:val="none" w:sz="0" w:space="0" w:color="auto"/>
      </w:divBdr>
      <w:divsChild>
        <w:div w:id="39940774">
          <w:marLeft w:val="480"/>
          <w:marRight w:val="0"/>
          <w:marTop w:val="0"/>
          <w:marBottom w:val="0"/>
          <w:divBdr>
            <w:top w:val="none" w:sz="0" w:space="0" w:color="auto"/>
            <w:left w:val="none" w:sz="0" w:space="0" w:color="auto"/>
            <w:bottom w:val="none" w:sz="0" w:space="0" w:color="auto"/>
            <w:right w:val="none" w:sz="0" w:space="0" w:color="auto"/>
          </w:divBdr>
        </w:div>
        <w:div w:id="43794521">
          <w:marLeft w:val="480"/>
          <w:marRight w:val="0"/>
          <w:marTop w:val="0"/>
          <w:marBottom w:val="0"/>
          <w:divBdr>
            <w:top w:val="none" w:sz="0" w:space="0" w:color="auto"/>
            <w:left w:val="none" w:sz="0" w:space="0" w:color="auto"/>
            <w:bottom w:val="none" w:sz="0" w:space="0" w:color="auto"/>
            <w:right w:val="none" w:sz="0" w:space="0" w:color="auto"/>
          </w:divBdr>
        </w:div>
        <w:div w:id="60058290">
          <w:marLeft w:val="480"/>
          <w:marRight w:val="0"/>
          <w:marTop w:val="0"/>
          <w:marBottom w:val="0"/>
          <w:divBdr>
            <w:top w:val="none" w:sz="0" w:space="0" w:color="auto"/>
            <w:left w:val="none" w:sz="0" w:space="0" w:color="auto"/>
            <w:bottom w:val="none" w:sz="0" w:space="0" w:color="auto"/>
            <w:right w:val="none" w:sz="0" w:space="0" w:color="auto"/>
          </w:divBdr>
        </w:div>
        <w:div w:id="99225909">
          <w:marLeft w:val="480"/>
          <w:marRight w:val="0"/>
          <w:marTop w:val="0"/>
          <w:marBottom w:val="0"/>
          <w:divBdr>
            <w:top w:val="none" w:sz="0" w:space="0" w:color="auto"/>
            <w:left w:val="none" w:sz="0" w:space="0" w:color="auto"/>
            <w:bottom w:val="none" w:sz="0" w:space="0" w:color="auto"/>
            <w:right w:val="none" w:sz="0" w:space="0" w:color="auto"/>
          </w:divBdr>
        </w:div>
        <w:div w:id="235289779">
          <w:marLeft w:val="480"/>
          <w:marRight w:val="0"/>
          <w:marTop w:val="0"/>
          <w:marBottom w:val="0"/>
          <w:divBdr>
            <w:top w:val="none" w:sz="0" w:space="0" w:color="auto"/>
            <w:left w:val="none" w:sz="0" w:space="0" w:color="auto"/>
            <w:bottom w:val="none" w:sz="0" w:space="0" w:color="auto"/>
            <w:right w:val="none" w:sz="0" w:space="0" w:color="auto"/>
          </w:divBdr>
        </w:div>
        <w:div w:id="339158975">
          <w:marLeft w:val="480"/>
          <w:marRight w:val="0"/>
          <w:marTop w:val="0"/>
          <w:marBottom w:val="0"/>
          <w:divBdr>
            <w:top w:val="none" w:sz="0" w:space="0" w:color="auto"/>
            <w:left w:val="none" w:sz="0" w:space="0" w:color="auto"/>
            <w:bottom w:val="none" w:sz="0" w:space="0" w:color="auto"/>
            <w:right w:val="none" w:sz="0" w:space="0" w:color="auto"/>
          </w:divBdr>
        </w:div>
        <w:div w:id="422336017">
          <w:marLeft w:val="480"/>
          <w:marRight w:val="0"/>
          <w:marTop w:val="0"/>
          <w:marBottom w:val="0"/>
          <w:divBdr>
            <w:top w:val="none" w:sz="0" w:space="0" w:color="auto"/>
            <w:left w:val="none" w:sz="0" w:space="0" w:color="auto"/>
            <w:bottom w:val="none" w:sz="0" w:space="0" w:color="auto"/>
            <w:right w:val="none" w:sz="0" w:space="0" w:color="auto"/>
          </w:divBdr>
        </w:div>
        <w:div w:id="517230825">
          <w:marLeft w:val="480"/>
          <w:marRight w:val="0"/>
          <w:marTop w:val="0"/>
          <w:marBottom w:val="0"/>
          <w:divBdr>
            <w:top w:val="none" w:sz="0" w:space="0" w:color="auto"/>
            <w:left w:val="none" w:sz="0" w:space="0" w:color="auto"/>
            <w:bottom w:val="none" w:sz="0" w:space="0" w:color="auto"/>
            <w:right w:val="none" w:sz="0" w:space="0" w:color="auto"/>
          </w:divBdr>
        </w:div>
        <w:div w:id="620038208">
          <w:marLeft w:val="480"/>
          <w:marRight w:val="0"/>
          <w:marTop w:val="0"/>
          <w:marBottom w:val="0"/>
          <w:divBdr>
            <w:top w:val="none" w:sz="0" w:space="0" w:color="auto"/>
            <w:left w:val="none" w:sz="0" w:space="0" w:color="auto"/>
            <w:bottom w:val="none" w:sz="0" w:space="0" w:color="auto"/>
            <w:right w:val="none" w:sz="0" w:space="0" w:color="auto"/>
          </w:divBdr>
        </w:div>
        <w:div w:id="650601387">
          <w:marLeft w:val="480"/>
          <w:marRight w:val="0"/>
          <w:marTop w:val="0"/>
          <w:marBottom w:val="0"/>
          <w:divBdr>
            <w:top w:val="none" w:sz="0" w:space="0" w:color="auto"/>
            <w:left w:val="none" w:sz="0" w:space="0" w:color="auto"/>
            <w:bottom w:val="none" w:sz="0" w:space="0" w:color="auto"/>
            <w:right w:val="none" w:sz="0" w:space="0" w:color="auto"/>
          </w:divBdr>
        </w:div>
        <w:div w:id="716129255">
          <w:marLeft w:val="480"/>
          <w:marRight w:val="0"/>
          <w:marTop w:val="0"/>
          <w:marBottom w:val="0"/>
          <w:divBdr>
            <w:top w:val="none" w:sz="0" w:space="0" w:color="auto"/>
            <w:left w:val="none" w:sz="0" w:space="0" w:color="auto"/>
            <w:bottom w:val="none" w:sz="0" w:space="0" w:color="auto"/>
            <w:right w:val="none" w:sz="0" w:space="0" w:color="auto"/>
          </w:divBdr>
        </w:div>
        <w:div w:id="769470118">
          <w:marLeft w:val="480"/>
          <w:marRight w:val="0"/>
          <w:marTop w:val="0"/>
          <w:marBottom w:val="0"/>
          <w:divBdr>
            <w:top w:val="none" w:sz="0" w:space="0" w:color="auto"/>
            <w:left w:val="none" w:sz="0" w:space="0" w:color="auto"/>
            <w:bottom w:val="none" w:sz="0" w:space="0" w:color="auto"/>
            <w:right w:val="none" w:sz="0" w:space="0" w:color="auto"/>
          </w:divBdr>
        </w:div>
        <w:div w:id="1097868624">
          <w:marLeft w:val="480"/>
          <w:marRight w:val="0"/>
          <w:marTop w:val="0"/>
          <w:marBottom w:val="0"/>
          <w:divBdr>
            <w:top w:val="none" w:sz="0" w:space="0" w:color="auto"/>
            <w:left w:val="none" w:sz="0" w:space="0" w:color="auto"/>
            <w:bottom w:val="none" w:sz="0" w:space="0" w:color="auto"/>
            <w:right w:val="none" w:sz="0" w:space="0" w:color="auto"/>
          </w:divBdr>
        </w:div>
        <w:div w:id="1113742434">
          <w:marLeft w:val="480"/>
          <w:marRight w:val="0"/>
          <w:marTop w:val="0"/>
          <w:marBottom w:val="0"/>
          <w:divBdr>
            <w:top w:val="none" w:sz="0" w:space="0" w:color="auto"/>
            <w:left w:val="none" w:sz="0" w:space="0" w:color="auto"/>
            <w:bottom w:val="none" w:sz="0" w:space="0" w:color="auto"/>
            <w:right w:val="none" w:sz="0" w:space="0" w:color="auto"/>
          </w:divBdr>
        </w:div>
        <w:div w:id="1187255592">
          <w:marLeft w:val="480"/>
          <w:marRight w:val="0"/>
          <w:marTop w:val="0"/>
          <w:marBottom w:val="0"/>
          <w:divBdr>
            <w:top w:val="none" w:sz="0" w:space="0" w:color="auto"/>
            <w:left w:val="none" w:sz="0" w:space="0" w:color="auto"/>
            <w:bottom w:val="none" w:sz="0" w:space="0" w:color="auto"/>
            <w:right w:val="none" w:sz="0" w:space="0" w:color="auto"/>
          </w:divBdr>
        </w:div>
        <w:div w:id="1285892841">
          <w:marLeft w:val="480"/>
          <w:marRight w:val="0"/>
          <w:marTop w:val="0"/>
          <w:marBottom w:val="0"/>
          <w:divBdr>
            <w:top w:val="none" w:sz="0" w:space="0" w:color="auto"/>
            <w:left w:val="none" w:sz="0" w:space="0" w:color="auto"/>
            <w:bottom w:val="none" w:sz="0" w:space="0" w:color="auto"/>
            <w:right w:val="none" w:sz="0" w:space="0" w:color="auto"/>
          </w:divBdr>
        </w:div>
      </w:divsChild>
    </w:div>
    <w:div w:id="337121845">
      <w:bodyDiv w:val="1"/>
      <w:marLeft w:val="0"/>
      <w:marRight w:val="0"/>
      <w:marTop w:val="0"/>
      <w:marBottom w:val="0"/>
      <w:divBdr>
        <w:top w:val="none" w:sz="0" w:space="0" w:color="auto"/>
        <w:left w:val="none" w:sz="0" w:space="0" w:color="auto"/>
        <w:bottom w:val="none" w:sz="0" w:space="0" w:color="auto"/>
        <w:right w:val="none" w:sz="0" w:space="0" w:color="auto"/>
      </w:divBdr>
    </w:div>
    <w:div w:id="337196649">
      <w:marLeft w:val="480"/>
      <w:marRight w:val="0"/>
      <w:marTop w:val="0"/>
      <w:marBottom w:val="0"/>
      <w:divBdr>
        <w:top w:val="none" w:sz="0" w:space="0" w:color="auto"/>
        <w:left w:val="none" w:sz="0" w:space="0" w:color="auto"/>
        <w:bottom w:val="none" w:sz="0" w:space="0" w:color="auto"/>
        <w:right w:val="none" w:sz="0" w:space="0" w:color="auto"/>
      </w:divBdr>
    </w:div>
    <w:div w:id="337268129">
      <w:bodyDiv w:val="1"/>
      <w:marLeft w:val="0"/>
      <w:marRight w:val="0"/>
      <w:marTop w:val="0"/>
      <w:marBottom w:val="0"/>
      <w:divBdr>
        <w:top w:val="none" w:sz="0" w:space="0" w:color="auto"/>
        <w:left w:val="none" w:sz="0" w:space="0" w:color="auto"/>
        <w:bottom w:val="none" w:sz="0" w:space="0" w:color="auto"/>
        <w:right w:val="none" w:sz="0" w:space="0" w:color="auto"/>
      </w:divBdr>
    </w:div>
    <w:div w:id="337271776">
      <w:marLeft w:val="480"/>
      <w:marRight w:val="0"/>
      <w:marTop w:val="0"/>
      <w:marBottom w:val="0"/>
      <w:divBdr>
        <w:top w:val="none" w:sz="0" w:space="0" w:color="auto"/>
        <w:left w:val="none" w:sz="0" w:space="0" w:color="auto"/>
        <w:bottom w:val="none" w:sz="0" w:space="0" w:color="auto"/>
        <w:right w:val="none" w:sz="0" w:space="0" w:color="auto"/>
      </w:divBdr>
    </w:div>
    <w:div w:id="337273008">
      <w:marLeft w:val="480"/>
      <w:marRight w:val="0"/>
      <w:marTop w:val="0"/>
      <w:marBottom w:val="0"/>
      <w:divBdr>
        <w:top w:val="none" w:sz="0" w:space="0" w:color="auto"/>
        <w:left w:val="none" w:sz="0" w:space="0" w:color="auto"/>
        <w:bottom w:val="none" w:sz="0" w:space="0" w:color="auto"/>
        <w:right w:val="none" w:sz="0" w:space="0" w:color="auto"/>
      </w:divBdr>
    </w:div>
    <w:div w:id="337318717">
      <w:bodyDiv w:val="1"/>
      <w:marLeft w:val="0"/>
      <w:marRight w:val="0"/>
      <w:marTop w:val="0"/>
      <w:marBottom w:val="0"/>
      <w:divBdr>
        <w:top w:val="none" w:sz="0" w:space="0" w:color="auto"/>
        <w:left w:val="none" w:sz="0" w:space="0" w:color="auto"/>
        <w:bottom w:val="none" w:sz="0" w:space="0" w:color="auto"/>
        <w:right w:val="none" w:sz="0" w:space="0" w:color="auto"/>
      </w:divBdr>
    </w:div>
    <w:div w:id="337346432">
      <w:marLeft w:val="480"/>
      <w:marRight w:val="0"/>
      <w:marTop w:val="0"/>
      <w:marBottom w:val="0"/>
      <w:divBdr>
        <w:top w:val="none" w:sz="0" w:space="0" w:color="auto"/>
        <w:left w:val="none" w:sz="0" w:space="0" w:color="auto"/>
        <w:bottom w:val="none" w:sz="0" w:space="0" w:color="auto"/>
        <w:right w:val="none" w:sz="0" w:space="0" w:color="auto"/>
      </w:divBdr>
    </w:div>
    <w:div w:id="337388269">
      <w:marLeft w:val="480"/>
      <w:marRight w:val="0"/>
      <w:marTop w:val="0"/>
      <w:marBottom w:val="0"/>
      <w:divBdr>
        <w:top w:val="none" w:sz="0" w:space="0" w:color="auto"/>
        <w:left w:val="none" w:sz="0" w:space="0" w:color="auto"/>
        <w:bottom w:val="none" w:sz="0" w:space="0" w:color="auto"/>
        <w:right w:val="none" w:sz="0" w:space="0" w:color="auto"/>
      </w:divBdr>
    </w:div>
    <w:div w:id="337468796">
      <w:marLeft w:val="480"/>
      <w:marRight w:val="0"/>
      <w:marTop w:val="0"/>
      <w:marBottom w:val="0"/>
      <w:divBdr>
        <w:top w:val="none" w:sz="0" w:space="0" w:color="auto"/>
        <w:left w:val="none" w:sz="0" w:space="0" w:color="auto"/>
        <w:bottom w:val="none" w:sz="0" w:space="0" w:color="auto"/>
        <w:right w:val="none" w:sz="0" w:space="0" w:color="auto"/>
      </w:divBdr>
    </w:div>
    <w:div w:id="337541036">
      <w:bodyDiv w:val="1"/>
      <w:marLeft w:val="0"/>
      <w:marRight w:val="0"/>
      <w:marTop w:val="0"/>
      <w:marBottom w:val="0"/>
      <w:divBdr>
        <w:top w:val="none" w:sz="0" w:space="0" w:color="auto"/>
        <w:left w:val="none" w:sz="0" w:space="0" w:color="auto"/>
        <w:bottom w:val="none" w:sz="0" w:space="0" w:color="auto"/>
        <w:right w:val="none" w:sz="0" w:space="0" w:color="auto"/>
      </w:divBdr>
    </w:div>
    <w:div w:id="337579198">
      <w:bodyDiv w:val="1"/>
      <w:marLeft w:val="0"/>
      <w:marRight w:val="0"/>
      <w:marTop w:val="0"/>
      <w:marBottom w:val="0"/>
      <w:divBdr>
        <w:top w:val="none" w:sz="0" w:space="0" w:color="auto"/>
        <w:left w:val="none" w:sz="0" w:space="0" w:color="auto"/>
        <w:bottom w:val="none" w:sz="0" w:space="0" w:color="auto"/>
        <w:right w:val="none" w:sz="0" w:space="0" w:color="auto"/>
      </w:divBdr>
    </w:div>
    <w:div w:id="337586303">
      <w:bodyDiv w:val="1"/>
      <w:marLeft w:val="0"/>
      <w:marRight w:val="0"/>
      <w:marTop w:val="0"/>
      <w:marBottom w:val="0"/>
      <w:divBdr>
        <w:top w:val="none" w:sz="0" w:space="0" w:color="auto"/>
        <w:left w:val="none" w:sz="0" w:space="0" w:color="auto"/>
        <w:bottom w:val="none" w:sz="0" w:space="0" w:color="auto"/>
        <w:right w:val="none" w:sz="0" w:space="0" w:color="auto"/>
      </w:divBdr>
      <w:divsChild>
        <w:div w:id="8601626">
          <w:marLeft w:val="480"/>
          <w:marRight w:val="0"/>
          <w:marTop w:val="0"/>
          <w:marBottom w:val="0"/>
          <w:divBdr>
            <w:top w:val="none" w:sz="0" w:space="0" w:color="auto"/>
            <w:left w:val="none" w:sz="0" w:space="0" w:color="auto"/>
            <w:bottom w:val="none" w:sz="0" w:space="0" w:color="auto"/>
            <w:right w:val="none" w:sz="0" w:space="0" w:color="auto"/>
          </w:divBdr>
        </w:div>
        <w:div w:id="77867527">
          <w:marLeft w:val="480"/>
          <w:marRight w:val="0"/>
          <w:marTop w:val="0"/>
          <w:marBottom w:val="0"/>
          <w:divBdr>
            <w:top w:val="none" w:sz="0" w:space="0" w:color="auto"/>
            <w:left w:val="none" w:sz="0" w:space="0" w:color="auto"/>
            <w:bottom w:val="none" w:sz="0" w:space="0" w:color="auto"/>
            <w:right w:val="none" w:sz="0" w:space="0" w:color="auto"/>
          </w:divBdr>
        </w:div>
        <w:div w:id="88701789">
          <w:marLeft w:val="480"/>
          <w:marRight w:val="0"/>
          <w:marTop w:val="0"/>
          <w:marBottom w:val="0"/>
          <w:divBdr>
            <w:top w:val="none" w:sz="0" w:space="0" w:color="auto"/>
            <w:left w:val="none" w:sz="0" w:space="0" w:color="auto"/>
            <w:bottom w:val="none" w:sz="0" w:space="0" w:color="auto"/>
            <w:right w:val="none" w:sz="0" w:space="0" w:color="auto"/>
          </w:divBdr>
        </w:div>
        <w:div w:id="121965699">
          <w:marLeft w:val="480"/>
          <w:marRight w:val="0"/>
          <w:marTop w:val="0"/>
          <w:marBottom w:val="0"/>
          <w:divBdr>
            <w:top w:val="none" w:sz="0" w:space="0" w:color="auto"/>
            <w:left w:val="none" w:sz="0" w:space="0" w:color="auto"/>
            <w:bottom w:val="none" w:sz="0" w:space="0" w:color="auto"/>
            <w:right w:val="none" w:sz="0" w:space="0" w:color="auto"/>
          </w:divBdr>
        </w:div>
        <w:div w:id="122310530">
          <w:marLeft w:val="480"/>
          <w:marRight w:val="0"/>
          <w:marTop w:val="0"/>
          <w:marBottom w:val="0"/>
          <w:divBdr>
            <w:top w:val="none" w:sz="0" w:space="0" w:color="auto"/>
            <w:left w:val="none" w:sz="0" w:space="0" w:color="auto"/>
            <w:bottom w:val="none" w:sz="0" w:space="0" w:color="auto"/>
            <w:right w:val="none" w:sz="0" w:space="0" w:color="auto"/>
          </w:divBdr>
        </w:div>
        <w:div w:id="185943307">
          <w:marLeft w:val="480"/>
          <w:marRight w:val="0"/>
          <w:marTop w:val="0"/>
          <w:marBottom w:val="0"/>
          <w:divBdr>
            <w:top w:val="none" w:sz="0" w:space="0" w:color="auto"/>
            <w:left w:val="none" w:sz="0" w:space="0" w:color="auto"/>
            <w:bottom w:val="none" w:sz="0" w:space="0" w:color="auto"/>
            <w:right w:val="none" w:sz="0" w:space="0" w:color="auto"/>
          </w:divBdr>
        </w:div>
        <w:div w:id="245916434">
          <w:marLeft w:val="480"/>
          <w:marRight w:val="0"/>
          <w:marTop w:val="0"/>
          <w:marBottom w:val="0"/>
          <w:divBdr>
            <w:top w:val="none" w:sz="0" w:space="0" w:color="auto"/>
            <w:left w:val="none" w:sz="0" w:space="0" w:color="auto"/>
            <w:bottom w:val="none" w:sz="0" w:space="0" w:color="auto"/>
            <w:right w:val="none" w:sz="0" w:space="0" w:color="auto"/>
          </w:divBdr>
        </w:div>
        <w:div w:id="551120608">
          <w:marLeft w:val="480"/>
          <w:marRight w:val="0"/>
          <w:marTop w:val="0"/>
          <w:marBottom w:val="0"/>
          <w:divBdr>
            <w:top w:val="none" w:sz="0" w:space="0" w:color="auto"/>
            <w:left w:val="none" w:sz="0" w:space="0" w:color="auto"/>
            <w:bottom w:val="none" w:sz="0" w:space="0" w:color="auto"/>
            <w:right w:val="none" w:sz="0" w:space="0" w:color="auto"/>
          </w:divBdr>
        </w:div>
        <w:div w:id="630213955">
          <w:marLeft w:val="480"/>
          <w:marRight w:val="0"/>
          <w:marTop w:val="0"/>
          <w:marBottom w:val="0"/>
          <w:divBdr>
            <w:top w:val="none" w:sz="0" w:space="0" w:color="auto"/>
            <w:left w:val="none" w:sz="0" w:space="0" w:color="auto"/>
            <w:bottom w:val="none" w:sz="0" w:space="0" w:color="auto"/>
            <w:right w:val="none" w:sz="0" w:space="0" w:color="auto"/>
          </w:divBdr>
        </w:div>
        <w:div w:id="755902093">
          <w:marLeft w:val="480"/>
          <w:marRight w:val="0"/>
          <w:marTop w:val="0"/>
          <w:marBottom w:val="0"/>
          <w:divBdr>
            <w:top w:val="none" w:sz="0" w:space="0" w:color="auto"/>
            <w:left w:val="none" w:sz="0" w:space="0" w:color="auto"/>
            <w:bottom w:val="none" w:sz="0" w:space="0" w:color="auto"/>
            <w:right w:val="none" w:sz="0" w:space="0" w:color="auto"/>
          </w:divBdr>
        </w:div>
        <w:div w:id="776562300">
          <w:marLeft w:val="480"/>
          <w:marRight w:val="0"/>
          <w:marTop w:val="0"/>
          <w:marBottom w:val="0"/>
          <w:divBdr>
            <w:top w:val="none" w:sz="0" w:space="0" w:color="auto"/>
            <w:left w:val="none" w:sz="0" w:space="0" w:color="auto"/>
            <w:bottom w:val="none" w:sz="0" w:space="0" w:color="auto"/>
            <w:right w:val="none" w:sz="0" w:space="0" w:color="auto"/>
          </w:divBdr>
        </w:div>
        <w:div w:id="791363983">
          <w:marLeft w:val="480"/>
          <w:marRight w:val="0"/>
          <w:marTop w:val="0"/>
          <w:marBottom w:val="0"/>
          <w:divBdr>
            <w:top w:val="none" w:sz="0" w:space="0" w:color="auto"/>
            <w:left w:val="none" w:sz="0" w:space="0" w:color="auto"/>
            <w:bottom w:val="none" w:sz="0" w:space="0" w:color="auto"/>
            <w:right w:val="none" w:sz="0" w:space="0" w:color="auto"/>
          </w:divBdr>
        </w:div>
        <w:div w:id="958071072">
          <w:marLeft w:val="480"/>
          <w:marRight w:val="0"/>
          <w:marTop w:val="0"/>
          <w:marBottom w:val="0"/>
          <w:divBdr>
            <w:top w:val="none" w:sz="0" w:space="0" w:color="auto"/>
            <w:left w:val="none" w:sz="0" w:space="0" w:color="auto"/>
            <w:bottom w:val="none" w:sz="0" w:space="0" w:color="auto"/>
            <w:right w:val="none" w:sz="0" w:space="0" w:color="auto"/>
          </w:divBdr>
        </w:div>
        <w:div w:id="980188047">
          <w:marLeft w:val="480"/>
          <w:marRight w:val="0"/>
          <w:marTop w:val="0"/>
          <w:marBottom w:val="0"/>
          <w:divBdr>
            <w:top w:val="none" w:sz="0" w:space="0" w:color="auto"/>
            <w:left w:val="none" w:sz="0" w:space="0" w:color="auto"/>
            <w:bottom w:val="none" w:sz="0" w:space="0" w:color="auto"/>
            <w:right w:val="none" w:sz="0" w:space="0" w:color="auto"/>
          </w:divBdr>
        </w:div>
        <w:div w:id="1068846557">
          <w:marLeft w:val="480"/>
          <w:marRight w:val="0"/>
          <w:marTop w:val="0"/>
          <w:marBottom w:val="0"/>
          <w:divBdr>
            <w:top w:val="none" w:sz="0" w:space="0" w:color="auto"/>
            <w:left w:val="none" w:sz="0" w:space="0" w:color="auto"/>
            <w:bottom w:val="none" w:sz="0" w:space="0" w:color="auto"/>
            <w:right w:val="none" w:sz="0" w:space="0" w:color="auto"/>
          </w:divBdr>
        </w:div>
        <w:div w:id="1262911483">
          <w:marLeft w:val="480"/>
          <w:marRight w:val="0"/>
          <w:marTop w:val="0"/>
          <w:marBottom w:val="0"/>
          <w:divBdr>
            <w:top w:val="none" w:sz="0" w:space="0" w:color="auto"/>
            <w:left w:val="none" w:sz="0" w:space="0" w:color="auto"/>
            <w:bottom w:val="none" w:sz="0" w:space="0" w:color="auto"/>
            <w:right w:val="none" w:sz="0" w:space="0" w:color="auto"/>
          </w:divBdr>
        </w:div>
        <w:div w:id="1314991336">
          <w:marLeft w:val="480"/>
          <w:marRight w:val="0"/>
          <w:marTop w:val="0"/>
          <w:marBottom w:val="0"/>
          <w:divBdr>
            <w:top w:val="none" w:sz="0" w:space="0" w:color="auto"/>
            <w:left w:val="none" w:sz="0" w:space="0" w:color="auto"/>
            <w:bottom w:val="none" w:sz="0" w:space="0" w:color="auto"/>
            <w:right w:val="none" w:sz="0" w:space="0" w:color="auto"/>
          </w:divBdr>
        </w:div>
        <w:div w:id="1317297598">
          <w:marLeft w:val="480"/>
          <w:marRight w:val="0"/>
          <w:marTop w:val="0"/>
          <w:marBottom w:val="0"/>
          <w:divBdr>
            <w:top w:val="none" w:sz="0" w:space="0" w:color="auto"/>
            <w:left w:val="none" w:sz="0" w:space="0" w:color="auto"/>
            <w:bottom w:val="none" w:sz="0" w:space="0" w:color="auto"/>
            <w:right w:val="none" w:sz="0" w:space="0" w:color="auto"/>
          </w:divBdr>
        </w:div>
        <w:div w:id="1339574930">
          <w:marLeft w:val="480"/>
          <w:marRight w:val="0"/>
          <w:marTop w:val="0"/>
          <w:marBottom w:val="0"/>
          <w:divBdr>
            <w:top w:val="none" w:sz="0" w:space="0" w:color="auto"/>
            <w:left w:val="none" w:sz="0" w:space="0" w:color="auto"/>
            <w:bottom w:val="none" w:sz="0" w:space="0" w:color="auto"/>
            <w:right w:val="none" w:sz="0" w:space="0" w:color="auto"/>
          </w:divBdr>
        </w:div>
        <w:div w:id="1349410536">
          <w:marLeft w:val="480"/>
          <w:marRight w:val="0"/>
          <w:marTop w:val="0"/>
          <w:marBottom w:val="0"/>
          <w:divBdr>
            <w:top w:val="none" w:sz="0" w:space="0" w:color="auto"/>
            <w:left w:val="none" w:sz="0" w:space="0" w:color="auto"/>
            <w:bottom w:val="none" w:sz="0" w:space="0" w:color="auto"/>
            <w:right w:val="none" w:sz="0" w:space="0" w:color="auto"/>
          </w:divBdr>
        </w:div>
        <w:div w:id="1377972778">
          <w:marLeft w:val="480"/>
          <w:marRight w:val="0"/>
          <w:marTop w:val="0"/>
          <w:marBottom w:val="0"/>
          <w:divBdr>
            <w:top w:val="none" w:sz="0" w:space="0" w:color="auto"/>
            <w:left w:val="none" w:sz="0" w:space="0" w:color="auto"/>
            <w:bottom w:val="none" w:sz="0" w:space="0" w:color="auto"/>
            <w:right w:val="none" w:sz="0" w:space="0" w:color="auto"/>
          </w:divBdr>
        </w:div>
      </w:divsChild>
    </w:div>
    <w:div w:id="337656394">
      <w:marLeft w:val="480"/>
      <w:marRight w:val="0"/>
      <w:marTop w:val="0"/>
      <w:marBottom w:val="0"/>
      <w:divBdr>
        <w:top w:val="none" w:sz="0" w:space="0" w:color="auto"/>
        <w:left w:val="none" w:sz="0" w:space="0" w:color="auto"/>
        <w:bottom w:val="none" w:sz="0" w:space="0" w:color="auto"/>
        <w:right w:val="none" w:sz="0" w:space="0" w:color="auto"/>
      </w:divBdr>
    </w:div>
    <w:div w:id="337732744">
      <w:bodyDiv w:val="1"/>
      <w:marLeft w:val="0"/>
      <w:marRight w:val="0"/>
      <w:marTop w:val="0"/>
      <w:marBottom w:val="0"/>
      <w:divBdr>
        <w:top w:val="none" w:sz="0" w:space="0" w:color="auto"/>
        <w:left w:val="none" w:sz="0" w:space="0" w:color="auto"/>
        <w:bottom w:val="none" w:sz="0" w:space="0" w:color="auto"/>
        <w:right w:val="none" w:sz="0" w:space="0" w:color="auto"/>
      </w:divBdr>
    </w:div>
    <w:div w:id="337737936">
      <w:marLeft w:val="480"/>
      <w:marRight w:val="0"/>
      <w:marTop w:val="0"/>
      <w:marBottom w:val="0"/>
      <w:divBdr>
        <w:top w:val="none" w:sz="0" w:space="0" w:color="auto"/>
        <w:left w:val="none" w:sz="0" w:space="0" w:color="auto"/>
        <w:bottom w:val="none" w:sz="0" w:space="0" w:color="auto"/>
        <w:right w:val="none" w:sz="0" w:space="0" w:color="auto"/>
      </w:divBdr>
    </w:div>
    <w:div w:id="337856335">
      <w:marLeft w:val="480"/>
      <w:marRight w:val="0"/>
      <w:marTop w:val="0"/>
      <w:marBottom w:val="0"/>
      <w:divBdr>
        <w:top w:val="none" w:sz="0" w:space="0" w:color="auto"/>
        <w:left w:val="none" w:sz="0" w:space="0" w:color="auto"/>
        <w:bottom w:val="none" w:sz="0" w:space="0" w:color="auto"/>
        <w:right w:val="none" w:sz="0" w:space="0" w:color="auto"/>
      </w:divBdr>
    </w:div>
    <w:div w:id="338167765">
      <w:marLeft w:val="480"/>
      <w:marRight w:val="0"/>
      <w:marTop w:val="0"/>
      <w:marBottom w:val="0"/>
      <w:divBdr>
        <w:top w:val="none" w:sz="0" w:space="0" w:color="auto"/>
        <w:left w:val="none" w:sz="0" w:space="0" w:color="auto"/>
        <w:bottom w:val="none" w:sz="0" w:space="0" w:color="auto"/>
        <w:right w:val="none" w:sz="0" w:space="0" w:color="auto"/>
      </w:divBdr>
    </w:div>
    <w:div w:id="338194863">
      <w:bodyDiv w:val="1"/>
      <w:marLeft w:val="0"/>
      <w:marRight w:val="0"/>
      <w:marTop w:val="0"/>
      <w:marBottom w:val="0"/>
      <w:divBdr>
        <w:top w:val="none" w:sz="0" w:space="0" w:color="auto"/>
        <w:left w:val="none" w:sz="0" w:space="0" w:color="auto"/>
        <w:bottom w:val="none" w:sz="0" w:space="0" w:color="auto"/>
        <w:right w:val="none" w:sz="0" w:space="0" w:color="auto"/>
      </w:divBdr>
    </w:div>
    <w:div w:id="338197483">
      <w:marLeft w:val="480"/>
      <w:marRight w:val="0"/>
      <w:marTop w:val="0"/>
      <w:marBottom w:val="0"/>
      <w:divBdr>
        <w:top w:val="none" w:sz="0" w:space="0" w:color="auto"/>
        <w:left w:val="none" w:sz="0" w:space="0" w:color="auto"/>
        <w:bottom w:val="none" w:sz="0" w:space="0" w:color="auto"/>
        <w:right w:val="none" w:sz="0" w:space="0" w:color="auto"/>
      </w:divBdr>
    </w:div>
    <w:div w:id="338318734">
      <w:bodyDiv w:val="1"/>
      <w:marLeft w:val="0"/>
      <w:marRight w:val="0"/>
      <w:marTop w:val="0"/>
      <w:marBottom w:val="0"/>
      <w:divBdr>
        <w:top w:val="none" w:sz="0" w:space="0" w:color="auto"/>
        <w:left w:val="none" w:sz="0" w:space="0" w:color="auto"/>
        <w:bottom w:val="none" w:sz="0" w:space="0" w:color="auto"/>
        <w:right w:val="none" w:sz="0" w:space="0" w:color="auto"/>
      </w:divBdr>
    </w:div>
    <w:div w:id="338386007">
      <w:marLeft w:val="480"/>
      <w:marRight w:val="0"/>
      <w:marTop w:val="0"/>
      <w:marBottom w:val="0"/>
      <w:divBdr>
        <w:top w:val="none" w:sz="0" w:space="0" w:color="auto"/>
        <w:left w:val="none" w:sz="0" w:space="0" w:color="auto"/>
        <w:bottom w:val="none" w:sz="0" w:space="0" w:color="auto"/>
        <w:right w:val="none" w:sz="0" w:space="0" w:color="auto"/>
      </w:divBdr>
    </w:div>
    <w:div w:id="338392724">
      <w:bodyDiv w:val="1"/>
      <w:marLeft w:val="0"/>
      <w:marRight w:val="0"/>
      <w:marTop w:val="0"/>
      <w:marBottom w:val="0"/>
      <w:divBdr>
        <w:top w:val="none" w:sz="0" w:space="0" w:color="auto"/>
        <w:left w:val="none" w:sz="0" w:space="0" w:color="auto"/>
        <w:bottom w:val="none" w:sz="0" w:space="0" w:color="auto"/>
        <w:right w:val="none" w:sz="0" w:space="0" w:color="auto"/>
      </w:divBdr>
    </w:div>
    <w:div w:id="338503601">
      <w:bodyDiv w:val="1"/>
      <w:marLeft w:val="0"/>
      <w:marRight w:val="0"/>
      <w:marTop w:val="0"/>
      <w:marBottom w:val="0"/>
      <w:divBdr>
        <w:top w:val="none" w:sz="0" w:space="0" w:color="auto"/>
        <w:left w:val="none" w:sz="0" w:space="0" w:color="auto"/>
        <w:bottom w:val="none" w:sz="0" w:space="0" w:color="auto"/>
        <w:right w:val="none" w:sz="0" w:space="0" w:color="auto"/>
      </w:divBdr>
    </w:div>
    <w:div w:id="338703262">
      <w:bodyDiv w:val="1"/>
      <w:marLeft w:val="0"/>
      <w:marRight w:val="0"/>
      <w:marTop w:val="0"/>
      <w:marBottom w:val="0"/>
      <w:divBdr>
        <w:top w:val="none" w:sz="0" w:space="0" w:color="auto"/>
        <w:left w:val="none" w:sz="0" w:space="0" w:color="auto"/>
        <w:bottom w:val="none" w:sz="0" w:space="0" w:color="auto"/>
        <w:right w:val="none" w:sz="0" w:space="0" w:color="auto"/>
      </w:divBdr>
    </w:div>
    <w:div w:id="338780775">
      <w:bodyDiv w:val="1"/>
      <w:marLeft w:val="0"/>
      <w:marRight w:val="0"/>
      <w:marTop w:val="0"/>
      <w:marBottom w:val="0"/>
      <w:divBdr>
        <w:top w:val="none" w:sz="0" w:space="0" w:color="auto"/>
        <w:left w:val="none" w:sz="0" w:space="0" w:color="auto"/>
        <w:bottom w:val="none" w:sz="0" w:space="0" w:color="auto"/>
        <w:right w:val="none" w:sz="0" w:space="0" w:color="auto"/>
      </w:divBdr>
    </w:div>
    <w:div w:id="338847364">
      <w:bodyDiv w:val="1"/>
      <w:marLeft w:val="0"/>
      <w:marRight w:val="0"/>
      <w:marTop w:val="0"/>
      <w:marBottom w:val="0"/>
      <w:divBdr>
        <w:top w:val="none" w:sz="0" w:space="0" w:color="auto"/>
        <w:left w:val="none" w:sz="0" w:space="0" w:color="auto"/>
        <w:bottom w:val="none" w:sz="0" w:space="0" w:color="auto"/>
        <w:right w:val="none" w:sz="0" w:space="0" w:color="auto"/>
      </w:divBdr>
    </w:div>
    <w:div w:id="338966045">
      <w:bodyDiv w:val="1"/>
      <w:marLeft w:val="0"/>
      <w:marRight w:val="0"/>
      <w:marTop w:val="0"/>
      <w:marBottom w:val="0"/>
      <w:divBdr>
        <w:top w:val="none" w:sz="0" w:space="0" w:color="auto"/>
        <w:left w:val="none" w:sz="0" w:space="0" w:color="auto"/>
        <w:bottom w:val="none" w:sz="0" w:space="0" w:color="auto"/>
        <w:right w:val="none" w:sz="0" w:space="0" w:color="auto"/>
      </w:divBdr>
      <w:divsChild>
        <w:div w:id="112017156">
          <w:marLeft w:val="480"/>
          <w:marRight w:val="0"/>
          <w:marTop w:val="0"/>
          <w:marBottom w:val="0"/>
          <w:divBdr>
            <w:top w:val="none" w:sz="0" w:space="0" w:color="auto"/>
            <w:left w:val="none" w:sz="0" w:space="0" w:color="auto"/>
            <w:bottom w:val="none" w:sz="0" w:space="0" w:color="auto"/>
            <w:right w:val="none" w:sz="0" w:space="0" w:color="auto"/>
          </w:divBdr>
        </w:div>
        <w:div w:id="208226553">
          <w:marLeft w:val="480"/>
          <w:marRight w:val="0"/>
          <w:marTop w:val="0"/>
          <w:marBottom w:val="0"/>
          <w:divBdr>
            <w:top w:val="none" w:sz="0" w:space="0" w:color="auto"/>
            <w:left w:val="none" w:sz="0" w:space="0" w:color="auto"/>
            <w:bottom w:val="none" w:sz="0" w:space="0" w:color="auto"/>
            <w:right w:val="none" w:sz="0" w:space="0" w:color="auto"/>
          </w:divBdr>
        </w:div>
        <w:div w:id="254897218">
          <w:marLeft w:val="480"/>
          <w:marRight w:val="0"/>
          <w:marTop w:val="0"/>
          <w:marBottom w:val="0"/>
          <w:divBdr>
            <w:top w:val="none" w:sz="0" w:space="0" w:color="auto"/>
            <w:left w:val="none" w:sz="0" w:space="0" w:color="auto"/>
            <w:bottom w:val="none" w:sz="0" w:space="0" w:color="auto"/>
            <w:right w:val="none" w:sz="0" w:space="0" w:color="auto"/>
          </w:divBdr>
        </w:div>
        <w:div w:id="416944079">
          <w:marLeft w:val="480"/>
          <w:marRight w:val="0"/>
          <w:marTop w:val="0"/>
          <w:marBottom w:val="0"/>
          <w:divBdr>
            <w:top w:val="none" w:sz="0" w:space="0" w:color="auto"/>
            <w:left w:val="none" w:sz="0" w:space="0" w:color="auto"/>
            <w:bottom w:val="none" w:sz="0" w:space="0" w:color="auto"/>
            <w:right w:val="none" w:sz="0" w:space="0" w:color="auto"/>
          </w:divBdr>
        </w:div>
        <w:div w:id="477262014">
          <w:marLeft w:val="480"/>
          <w:marRight w:val="0"/>
          <w:marTop w:val="0"/>
          <w:marBottom w:val="0"/>
          <w:divBdr>
            <w:top w:val="none" w:sz="0" w:space="0" w:color="auto"/>
            <w:left w:val="none" w:sz="0" w:space="0" w:color="auto"/>
            <w:bottom w:val="none" w:sz="0" w:space="0" w:color="auto"/>
            <w:right w:val="none" w:sz="0" w:space="0" w:color="auto"/>
          </w:divBdr>
        </w:div>
        <w:div w:id="653067922">
          <w:marLeft w:val="480"/>
          <w:marRight w:val="0"/>
          <w:marTop w:val="0"/>
          <w:marBottom w:val="0"/>
          <w:divBdr>
            <w:top w:val="none" w:sz="0" w:space="0" w:color="auto"/>
            <w:left w:val="none" w:sz="0" w:space="0" w:color="auto"/>
            <w:bottom w:val="none" w:sz="0" w:space="0" w:color="auto"/>
            <w:right w:val="none" w:sz="0" w:space="0" w:color="auto"/>
          </w:divBdr>
        </w:div>
        <w:div w:id="678389479">
          <w:marLeft w:val="480"/>
          <w:marRight w:val="0"/>
          <w:marTop w:val="0"/>
          <w:marBottom w:val="0"/>
          <w:divBdr>
            <w:top w:val="none" w:sz="0" w:space="0" w:color="auto"/>
            <w:left w:val="none" w:sz="0" w:space="0" w:color="auto"/>
            <w:bottom w:val="none" w:sz="0" w:space="0" w:color="auto"/>
            <w:right w:val="none" w:sz="0" w:space="0" w:color="auto"/>
          </w:divBdr>
        </w:div>
        <w:div w:id="717818738">
          <w:marLeft w:val="480"/>
          <w:marRight w:val="0"/>
          <w:marTop w:val="0"/>
          <w:marBottom w:val="0"/>
          <w:divBdr>
            <w:top w:val="none" w:sz="0" w:space="0" w:color="auto"/>
            <w:left w:val="none" w:sz="0" w:space="0" w:color="auto"/>
            <w:bottom w:val="none" w:sz="0" w:space="0" w:color="auto"/>
            <w:right w:val="none" w:sz="0" w:space="0" w:color="auto"/>
          </w:divBdr>
        </w:div>
        <w:div w:id="832990457">
          <w:marLeft w:val="480"/>
          <w:marRight w:val="0"/>
          <w:marTop w:val="0"/>
          <w:marBottom w:val="0"/>
          <w:divBdr>
            <w:top w:val="none" w:sz="0" w:space="0" w:color="auto"/>
            <w:left w:val="none" w:sz="0" w:space="0" w:color="auto"/>
            <w:bottom w:val="none" w:sz="0" w:space="0" w:color="auto"/>
            <w:right w:val="none" w:sz="0" w:space="0" w:color="auto"/>
          </w:divBdr>
        </w:div>
        <w:div w:id="841165503">
          <w:marLeft w:val="480"/>
          <w:marRight w:val="0"/>
          <w:marTop w:val="0"/>
          <w:marBottom w:val="0"/>
          <w:divBdr>
            <w:top w:val="none" w:sz="0" w:space="0" w:color="auto"/>
            <w:left w:val="none" w:sz="0" w:space="0" w:color="auto"/>
            <w:bottom w:val="none" w:sz="0" w:space="0" w:color="auto"/>
            <w:right w:val="none" w:sz="0" w:space="0" w:color="auto"/>
          </w:divBdr>
        </w:div>
        <w:div w:id="860165761">
          <w:marLeft w:val="480"/>
          <w:marRight w:val="0"/>
          <w:marTop w:val="0"/>
          <w:marBottom w:val="0"/>
          <w:divBdr>
            <w:top w:val="none" w:sz="0" w:space="0" w:color="auto"/>
            <w:left w:val="none" w:sz="0" w:space="0" w:color="auto"/>
            <w:bottom w:val="none" w:sz="0" w:space="0" w:color="auto"/>
            <w:right w:val="none" w:sz="0" w:space="0" w:color="auto"/>
          </w:divBdr>
        </w:div>
        <w:div w:id="895778312">
          <w:marLeft w:val="480"/>
          <w:marRight w:val="0"/>
          <w:marTop w:val="0"/>
          <w:marBottom w:val="0"/>
          <w:divBdr>
            <w:top w:val="none" w:sz="0" w:space="0" w:color="auto"/>
            <w:left w:val="none" w:sz="0" w:space="0" w:color="auto"/>
            <w:bottom w:val="none" w:sz="0" w:space="0" w:color="auto"/>
            <w:right w:val="none" w:sz="0" w:space="0" w:color="auto"/>
          </w:divBdr>
        </w:div>
        <w:div w:id="895823157">
          <w:marLeft w:val="480"/>
          <w:marRight w:val="0"/>
          <w:marTop w:val="0"/>
          <w:marBottom w:val="0"/>
          <w:divBdr>
            <w:top w:val="none" w:sz="0" w:space="0" w:color="auto"/>
            <w:left w:val="none" w:sz="0" w:space="0" w:color="auto"/>
            <w:bottom w:val="none" w:sz="0" w:space="0" w:color="auto"/>
            <w:right w:val="none" w:sz="0" w:space="0" w:color="auto"/>
          </w:divBdr>
        </w:div>
        <w:div w:id="1066338065">
          <w:marLeft w:val="480"/>
          <w:marRight w:val="0"/>
          <w:marTop w:val="0"/>
          <w:marBottom w:val="0"/>
          <w:divBdr>
            <w:top w:val="none" w:sz="0" w:space="0" w:color="auto"/>
            <w:left w:val="none" w:sz="0" w:space="0" w:color="auto"/>
            <w:bottom w:val="none" w:sz="0" w:space="0" w:color="auto"/>
            <w:right w:val="none" w:sz="0" w:space="0" w:color="auto"/>
          </w:divBdr>
        </w:div>
        <w:div w:id="1128163097">
          <w:marLeft w:val="480"/>
          <w:marRight w:val="0"/>
          <w:marTop w:val="0"/>
          <w:marBottom w:val="0"/>
          <w:divBdr>
            <w:top w:val="none" w:sz="0" w:space="0" w:color="auto"/>
            <w:left w:val="none" w:sz="0" w:space="0" w:color="auto"/>
            <w:bottom w:val="none" w:sz="0" w:space="0" w:color="auto"/>
            <w:right w:val="none" w:sz="0" w:space="0" w:color="auto"/>
          </w:divBdr>
        </w:div>
        <w:div w:id="1169447849">
          <w:marLeft w:val="480"/>
          <w:marRight w:val="0"/>
          <w:marTop w:val="0"/>
          <w:marBottom w:val="0"/>
          <w:divBdr>
            <w:top w:val="none" w:sz="0" w:space="0" w:color="auto"/>
            <w:left w:val="none" w:sz="0" w:space="0" w:color="auto"/>
            <w:bottom w:val="none" w:sz="0" w:space="0" w:color="auto"/>
            <w:right w:val="none" w:sz="0" w:space="0" w:color="auto"/>
          </w:divBdr>
        </w:div>
        <w:div w:id="1195077944">
          <w:marLeft w:val="480"/>
          <w:marRight w:val="0"/>
          <w:marTop w:val="0"/>
          <w:marBottom w:val="0"/>
          <w:divBdr>
            <w:top w:val="none" w:sz="0" w:space="0" w:color="auto"/>
            <w:left w:val="none" w:sz="0" w:space="0" w:color="auto"/>
            <w:bottom w:val="none" w:sz="0" w:space="0" w:color="auto"/>
            <w:right w:val="none" w:sz="0" w:space="0" w:color="auto"/>
          </w:divBdr>
        </w:div>
        <w:div w:id="1212305087">
          <w:marLeft w:val="480"/>
          <w:marRight w:val="0"/>
          <w:marTop w:val="0"/>
          <w:marBottom w:val="0"/>
          <w:divBdr>
            <w:top w:val="none" w:sz="0" w:space="0" w:color="auto"/>
            <w:left w:val="none" w:sz="0" w:space="0" w:color="auto"/>
            <w:bottom w:val="none" w:sz="0" w:space="0" w:color="auto"/>
            <w:right w:val="none" w:sz="0" w:space="0" w:color="auto"/>
          </w:divBdr>
        </w:div>
      </w:divsChild>
    </w:div>
    <w:div w:id="339047322">
      <w:marLeft w:val="480"/>
      <w:marRight w:val="0"/>
      <w:marTop w:val="0"/>
      <w:marBottom w:val="0"/>
      <w:divBdr>
        <w:top w:val="none" w:sz="0" w:space="0" w:color="auto"/>
        <w:left w:val="none" w:sz="0" w:space="0" w:color="auto"/>
        <w:bottom w:val="none" w:sz="0" w:space="0" w:color="auto"/>
        <w:right w:val="none" w:sz="0" w:space="0" w:color="auto"/>
      </w:divBdr>
    </w:div>
    <w:div w:id="339115610">
      <w:marLeft w:val="480"/>
      <w:marRight w:val="0"/>
      <w:marTop w:val="0"/>
      <w:marBottom w:val="0"/>
      <w:divBdr>
        <w:top w:val="none" w:sz="0" w:space="0" w:color="auto"/>
        <w:left w:val="none" w:sz="0" w:space="0" w:color="auto"/>
        <w:bottom w:val="none" w:sz="0" w:space="0" w:color="auto"/>
        <w:right w:val="none" w:sz="0" w:space="0" w:color="auto"/>
      </w:divBdr>
    </w:div>
    <w:div w:id="339284932">
      <w:bodyDiv w:val="1"/>
      <w:marLeft w:val="0"/>
      <w:marRight w:val="0"/>
      <w:marTop w:val="0"/>
      <w:marBottom w:val="0"/>
      <w:divBdr>
        <w:top w:val="none" w:sz="0" w:space="0" w:color="auto"/>
        <w:left w:val="none" w:sz="0" w:space="0" w:color="auto"/>
        <w:bottom w:val="none" w:sz="0" w:space="0" w:color="auto"/>
        <w:right w:val="none" w:sz="0" w:space="0" w:color="auto"/>
      </w:divBdr>
    </w:div>
    <w:div w:id="339309719">
      <w:bodyDiv w:val="1"/>
      <w:marLeft w:val="0"/>
      <w:marRight w:val="0"/>
      <w:marTop w:val="0"/>
      <w:marBottom w:val="0"/>
      <w:divBdr>
        <w:top w:val="none" w:sz="0" w:space="0" w:color="auto"/>
        <w:left w:val="none" w:sz="0" w:space="0" w:color="auto"/>
        <w:bottom w:val="none" w:sz="0" w:space="0" w:color="auto"/>
        <w:right w:val="none" w:sz="0" w:space="0" w:color="auto"/>
      </w:divBdr>
    </w:div>
    <w:div w:id="339310032">
      <w:bodyDiv w:val="1"/>
      <w:marLeft w:val="0"/>
      <w:marRight w:val="0"/>
      <w:marTop w:val="0"/>
      <w:marBottom w:val="0"/>
      <w:divBdr>
        <w:top w:val="none" w:sz="0" w:space="0" w:color="auto"/>
        <w:left w:val="none" w:sz="0" w:space="0" w:color="auto"/>
        <w:bottom w:val="none" w:sz="0" w:space="0" w:color="auto"/>
        <w:right w:val="none" w:sz="0" w:space="0" w:color="auto"/>
      </w:divBdr>
    </w:div>
    <w:div w:id="339356439">
      <w:bodyDiv w:val="1"/>
      <w:marLeft w:val="0"/>
      <w:marRight w:val="0"/>
      <w:marTop w:val="0"/>
      <w:marBottom w:val="0"/>
      <w:divBdr>
        <w:top w:val="none" w:sz="0" w:space="0" w:color="auto"/>
        <w:left w:val="none" w:sz="0" w:space="0" w:color="auto"/>
        <w:bottom w:val="none" w:sz="0" w:space="0" w:color="auto"/>
        <w:right w:val="none" w:sz="0" w:space="0" w:color="auto"/>
      </w:divBdr>
    </w:div>
    <w:div w:id="339433065">
      <w:marLeft w:val="480"/>
      <w:marRight w:val="0"/>
      <w:marTop w:val="0"/>
      <w:marBottom w:val="0"/>
      <w:divBdr>
        <w:top w:val="none" w:sz="0" w:space="0" w:color="auto"/>
        <w:left w:val="none" w:sz="0" w:space="0" w:color="auto"/>
        <w:bottom w:val="none" w:sz="0" w:space="0" w:color="auto"/>
        <w:right w:val="none" w:sz="0" w:space="0" w:color="auto"/>
      </w:divBdr>
    </w:div>
    <w:div w:id="339477661">
      <w:marLeft w:val="480"/>
      <w:marRight w:val="0"/>
      <w:marTop w:val="0"/>
      <w:marBottom w:val="0"/>
      <w:divBdr>
        <w:top w:val="none" w:sz="0" w:space="0" w:color="auto"/>
        <w:left w:val="none" w:sz="0" w:space="0" w:color="auto"/>
        <w:bottom w:val="none" w:sz="0" w:space="0" w:color="auto"/>
        <w:right w:val="none" w:sz="0" w:space="0" w:color="auto"/>
      </w:divBdr>
    </w:div>
    <w:div w:id="339545647">
      <w:marLeft w:val="480"/>
      <w:marRight w:val="0"/>
      <w:marTop w:val="0"/>
      <w:marBottom w:val="0"/>
      <w:divBdr>
        <w:top w:val="none" w:sz="0" w:space="0" w:color="auto"/>
        <w:left w:val="none" w:sz="0" w:space="0" w:color="auto"/>
        <w:bottom w:val="none" w:sz="0" w:space="0" w:color="auto"/>
        <w:right w:val="none" w:sz="0" w:space="0" w:color="auto"/>
      </w:divBdr>
    </w:div>
    <w:div w:id="339746193">
      <w:marLeft w:val="480"/>
      <w:marRight w:val="0"/>
      <w:marTop w:val="0"/>
      <w:marBottom w:val="0"/>
      <w:divBdr>
        <w:top w:val="none" w:sz="0" w:space="0" w:color="auto"/>
        <w:left w:val="none" w:sz="0" w:space="0" w:color="auto"/>
        <w:bottom w:val="none" w:sz="0" w:space="0" w:color="auto"/>
        <w:right w:val="none" w:sz="0" w:space="0" w:color="auto"/>
      </w:divBdr>
    </w:div>
    <w:div w:id="339746391">
      <w:bodyDiv w:val="1"/>
      <w:marLeft w:val="0"/>
      <w:marRight w:val="0"/>
      <w:marTop w:val="0"/>
      <w:marBottom w:val="0"/>
      <w:divBdr>
        <w:top w:val="none" w:sz="0" w:space="0" w:color="auto"/>
        <w:left w:val="none" w:sz="0" w:space="0" w:color="auto"/>
        <w:bottom w:val="none" w:sz="0" w:space="0" w:color="auto"/>
        <w:right w:val="none" w:sz="0" w:space="0" w:color="auto"/>
      </w:divBdr>
    </w:div>
    <w:div w:id="339817378">
      <w:bodyDiv w:val="1"/>
      <w:marLeft w:val="0"/>
      <w:marRight w:val="0"/>
      <w:marTop w:val="0"/>
      <w:marBottom w:val="0"/>
      <w:divBdr>
        <w:top w:val="none" w:sz="0" w:space="0" w:color="auto"/>
        <w:left w:val="none" w:sz="0" w:space="0" w:color="auto"/>
        <w:bottom w:val="none" w:sz="0" w:space="0" w:color="auto"/>
        <w:right w:val="none" w:sz="0" w:space="0" w:color="auto"/>
      </w:divBdr>
    </w:div>
    <w:div w:id="339817615">
      <w:bodyDiv w:val="1"/>
      <w:marLeft w:val="0"/>
      <w:marRight w:val="0"/>
      <w:marTop w:val="0"/>
      <w:marBottom w:val="0"/>
      <w:divBdr>
        <w:top w:val="none" w:sz="0" w:space="0" w:color="auto"/>
        <w:left w:val="none" w:sz="0" w:space="0" w:color="auto"/>
        <w:bottom w:val="none" w:sz="0" w:space="0" w:color="auto"/>
        <w:right w:val="none" w:sz="0" w:space="0" w:color="auto"/>
      </w:divBdr>
    </w:div>
    <w:div w:id="339965921">
      <w:marLeft w:val="480"/>
      <w:marRight w:val="0"/>
      <w:marTop w:val="0"/>
      <w:marBottom w:val="0"/>
      <w:divBdr>
        <w:top w:val="none" w:sz="0" w:space="0" w:color="auto"/>
        <w:left w:val="none" w:sz="0" w:space="0" w:color="auto"/>
        <w:bottom w:val="none" w:sz="0" w:space="0" w:color="auto"/>
        <w:right w:val="none" w:sz="0" w:space="0" w:color="auto"/>
      </w:divBdr>
    </w:div>
    <w:div w:id="339966976">
      <w:bodyDiv w:val="1"/>
      <w:marLeft w:val="0"/>
      <w:marRight w:val="0"/>
      <w:marTop w:val="0"/>
      <w:marBottom w:val="0"/>
      <w:divBdr>
        <w:top w:val="none" w:sz="0" w:space="0" w:color="auto"/>
        <w:left w:val="none" w:sz="0" w:space="0" w:color="auto"/>
        <w:bottom w:val="none" w:sz="0" w:space="0" w:color="auto"/>
        <w:right w:val="none" w:sz="0" w:space="0" w:color="auto"/>
      </w:divBdr>
    </w:div>
    <w:div w:id="340010564">
      <w:bodyDiv w:val="1"/>
      <w:marLeft w:val="0"/>
      <w:marRight w:val="0"/>
      <w:marTop w:val="0"/>
      <w:marBottom w:val="0"/>
      <w:divBdr>
        <w:top w:val="none" w:sz="0" w:space="0" w:color="auto"/>
        <w:left w:val="none" w:sz="0" w:space="0" w:color="auto"/>
        <w:bottom w:val="none" w:sz="0" w:space="0" w:color="auto"/>
        <w:right w:val="none" w:sz="0" w:space="0" w:color="auto"/>
      </w:divBdr>
    </w:div>
    <w:div w:id="340201935">
      <w:bodyDiv w:val="1"/>
      <w:marLeft w:val="0"/>
      <w:marRight w:val="0"/>
      <w:marTop w:val="0"/>
      <w:marBottom w:val="0"/>
      <w:divBdr>
        <w:top w:val="none" w:sz="0" w:space="0" w:color="auto"/>
        <w:left w:val="none" w:sz="0" w:space="0" w:color="auto"/>
        <w:bottom w:val="none" w:sz="0" w:space="0" w:color="auto"/>
        <w:right w:val="none" w:sz="0" w:space="0" w:color="auto"/>
      </w:divBdr>
    </w:div>
    <w:div w:id="340203229">
      <w:marLeft w:val="480"/>
      <w:marRight w:val="0"/>
      <w:marTop w:val="0"/>
      <w:marBottom w:val="0"/>
      <w:divBdr>
        <w:top w:val="none" w:sz="0" w:space="0" w:color="auto"/>
        <w:left w:val="none" w:sz="0" w:space="0" w:color="auto"/>
        <w:bottom w:val="none" w:sz="0" w:space="0" w:color="auto"/>
        <w:right w:val="none" w:sz="0" w:space="0" w:color="auto"/>
      </w:divBdr>
    </w:div>
    <w:div w:id="340277596">
      <w:bodyDiv w:val="1"/>
      <w:marLeft w:val="0"/>
      <w:marRight w:val="0"/>
      <w:marTop w:val="0"/>
      <w:marBottom w:val="0"/>
      <w:divBdr>
        <w:top w:val="none" w:sz="0" w:space="0" w:color="auto"/>
        <w:left w:val="none" w:sz="0" w:space="0" w:color="auto"/>
        <w:bottom w:val="none" w:sz="0" w:space="0" w:color="auto"/>
        <w:right w:val="none" w:sz="0" w:space="0" w:color="auto"/>
      </w:divBdr>
    </w:div>
    <w:div w:id="340356559">
      <w:bodyDiv w:val="1"/>
      <w:marLeft w:val="0"/>
      <w:marRight w:val="0"/>
      <w:marTop w:val="0"/>
      <w:marBottom w:val="0"/>
      <w:divBdr>
        <w:top w:val="none" w:sz="0" w:space="0" w:color="auto"/>
        <w:left w:val="none" w:sz="0" w:space="0" w:color="auto"/>
        <w:bottom w:val="none" w:sz="0" w:space="0" w:color="auto"/>
        <w:right w:val="none" w:sz="0" w:space="0" w:color="auto"/>
      </w:divBdr>
    </w:div>
    <w:div w:id="340469121">
      <w:marLeft w:val="480"/>
      <w:marRight w:val="0"/>
      <w:marTop w:val="0"/>
      <w:marBottom w:val="0"/>
      <w:divBdr>
        <w:top w:val="none" w:sz="0" w:space="0" w:color="auto"/>
        <w:left w:val="none" w:sz="0" w:space="0" w:color="auto"/>
        <w:bottom w:val="none" w:sz="0" w:space="0" w:color="auto"/>
        <w:right w:val="none" w:sz="0" w:space="0" w:color="auto"/>
      </w:divBdr>
    </w:div>
    <w:div w:id="340544855">
      <w:marLeft w:val="480"/>
      <w:marRight w:val="0"/>
      <w:marTop w:val="0"/>
      <w:marBottom w:val="0"/>
      <w:divBdr>
        <w:top w:val="none" w:sz="0" w:space="0" w:color="auto"/>
        <w:left w:val="none" w:sz="0" w:space="0" w:color="auto"/>
        <w:bottom w:val="none" w:sz="0" w:space="0" w:color="auto"/>
        <w:right w:val="none" w:sz="0" w:space="0" w:color="auto"/>
      </w:divBdr>
    </w:div>
    <w:div w:id="340546787">
      <w:bodyDiv w:val="1"/>
      <w:marLeft w:val="0"/>
      <w:marRight w:val="0"/>
      <w:marTop w:val="0"/>
      <w:marBottom w:val="0"/>
      <w:divBdr>
        <w:top w:val="none" w:sz="0" w:space="0" w:color="auto"/>
        <w:left w:val="none" w:sz="0" w:space="0" w:color="auto"/>
        <w:bottom w:val="none" w:sz="0" w:space="0" w:color="auto"/>
        <w:right w:val="none" w:sz="0" w:space="0" w:color="auto"/>
      </w:divBdr>
    </w:div>
    <w:div w:id="340548876">
      <w:marLeft w:val="480"/>
      <w:marRight w:val="0"/>
      <w:marTop w:val="0"/>
      <w:marBottom w:val="0"/>
      <w:divBdr>
        <w:top w:val="none" w:sz="0" w:space="0" w:color="auto"/>
        <w:left w:val="none" w:sz="0" w:space="0" w:color="auto"/>
        <w:bottom w:val="none" w:sz="0" w:space="0" w:color="auto"/>
        <w:right w:val="none" w:sz="0" w:space="0" w:color="auto"/>
      </w:divBdr>
    </w:div>
    <w:div w:id="340550697">
      <w:bodyDiv w:val="1"/>
      <w:marLeft w:val="0"/>
      <w:marRight w:val="0"/>
      <w:marTop w:val="0"/>
      <w:marBottom w:val="0"/>
      <w:divBdr>
        <w:top w:val="none" w:sz="0" w:space="0" w:color="auto"/>
        <w:left w:val="none" w:sz="0" w:space="0" w:color="auto"/>
        <w:bottom w:val="none" w:sz="0" w:space="0" w:color="auto"/>
        <w:right w:val="none" w:sz="0" w:space="0" w:color="auto"/>
      </w:divBdr>
    </w:div>
    <w:div w:id="340551405">
      <w:bodyDiv w:val="1"/>
      <w:marLeft w:val="0"/>
      <w:marRight w:val="0"/>
      <w:marTop w:val="0"/>
      <w:marBottom w:val="0"/>
      <w:divBdr>
        <w:top w:val="none" w:sz="0" w:space="0" w:color="auto"/>
        <w:left w:val="none" w:sz="0" w:space="0" w:color="auto"/>
        <w:bottom w:val="none" w:sz="0" w:space="0" w:color="auto"/>
        <w:right w:val="none" w:sz="0" w:space="0" w:color="auto"/>
      </w:divBdr>
    </w:div>
    <w:div w:id="340590673">
      <w:bodyDiv w:val="1"/>
      <w:marLeft w:val="0"/>
      <w:marRight w:val="0"/>
      <w:marTop w:val="0"/>
      <w:marBottom w:val="0"/>
      <w:divBdr>
        <w:top w:val="none" w:sz="0" w:space="0" w:color="auto"/>
        <w:left w:val="none" w:sz="0" w:space="0" w:color="auto"/>
        <w:bottom w:val="none" w:sz="0" w:space="0" w:color="auto"/>
        <w:right w:val="none" w:sz="0" w:space="0" w:color="auto"/>
      </w:divBdr>
    </w:div>
    <w:div w:id="340739293">
      <w:marLeft w:val="480"/>
      <w:marRight w:val="0"/>
      <w:marTop w:val="0"/>
      <w:marBottom w:val="0"/>
      <w:divBdr>
        <w:top w:val="none" w:sz="0" w:space="0" w:color="auto"/>
        <w:left w:val="none" w:sz="0" w:space="0" w:color="auto"/>
        <w:bottom w:val="none" w:sz="0" w:space="0" w:color="auto"/>
        <w:right w:val="none" w:sz="0" w:space="0" w:color="auto"/>
      </w:divBdr>
    </w:div>
    <w:div w:id="340740750">
      <w:marLeft w:val="480"/>
      <w:marRight w:val="0"/>
      <w:marTop w:val="0"/>
      <w:marBottom w:val="0"/>
      <w:divBdr>
        <w:top w:val="none" w:sz="0" w:space="0" w:color="auto"/>
        <w:left w:val="none" w:sz="0" w:space="0" w:color="auto"/>
        <w:bottom w:val="none" w:sz="0" w:space="0" w:color="auto"/>
        <w:right w:val="none" w:sz="0" w:space="0" w:color="auto"/>
      </w:divBdr>
    </w:div>
    <w:div w:id="340817150">
      <w:bodyDiv w:val="1"/>
      <w:marLeft w:val="0"/>
      <w:marRight w:val="0"/>
      <w:marTop w:val="0"/>
      <w:marBottom w:val="0"/>
      <w:divBdr>
        <w:top w:val="none" w:sz="0" w:space="0" w:color="auto"/>
        <w:left w:val="none" w:sz="0" w:space="0" w:color="auto"/>
        <w:bottom w:val="none" w:sz="0" w:space="0" w:color="auto"/>
        <w:right w:val="none" w:sz="0" w:space="0" w:color="auto"/>
      </w:divBdr>
    </w:div>
    <w:div w:id="340857694">
      <w:bodyDiv w:val="1"/>
      <w:marLeft w:val="0"/>
      <w:marRight w:val="0"/>
      <w:marTop w:val="0"/>
      <w:marBottom w:val="0"/>
      <w:divBdr>
        <w:top w:val="none" w:sz="0" w:space="0" w:color="auto"/>
        <w:left w:val="none" w:sz="0" w:space="0" w:color="auto"/>
        <w:bottom w:val="none" w:sz="0" w:space="0" w:color="auto"/>
        <w:right w:val="none" w:sz="0" w:space="0" w:color="auto"/>
      </w:divBdr>
    </w:div>
    <w:div w:id="340858458">
      <w:bodyDiv w:val="1"/>
      <w:marLeft w:val="0"/>
      <w:marRight w:val="0"/>
      <w:marTop w:val="0"/>
      <w:marBottom w:val="0"/>
      <w:divBdr>
        <w:top w:val="none" w:sz="0" w:space="0" w:color="auto"/>
        <w:left w:val="none" w:sz="0" w:space="0" w:color="auto"/>
        <w:bottom w:val="none" w:sz="0" w:space="0" w:color="auto"/>
        <w:right w:val="none" w:sz="0" w:space="0" w:color="auto"/>
      </w:divBdr>
    </w:div>
    <w:div w:id="340937742">
      <w:bodyDiv w:val="1"/>
      <w:marLeft w:val="0"/>
      <w:marRight w:val="0"/>
      <w:marTop w:val="0"/>
      <w:marBottom w:val="0"/>
      <w:divBdr>
        <w:top w:val="none" w:sz="0" w:space="0" w:color="auto"/>
        <w:left w:val="none" w:sz="0" w:space="0" w:color="auto"/>
        <w:bottom w:val="none" w:sz="0" w:space="0" w:color="auto"/>
        <w:right w:val="none" w:sz="0" w:space="0" w:color="auto"/>
      </w:divBdr>
    </w:div>
    <w:div w:id="341050170">
      <w:marLeft w:val="480"/>
      <w:marRight w:val="0"/>
      <w:marTop w:val="0"/>
      <w:marBottom w:val="0"/>
      <w:divBdr>
        <w:top w:val="none" w:sz="0" w:space="0" w:color="auto"/>
        <w:left w:val="none" w:sz="0" w:space="0" w:color="auto"/>
        <w:bottom w:val="none" w:sz="0" w:space="0" w:color="auto"/>
        <w:right w:val="none" w:sz="0" w:space="0" w:color="auto"/>
      </w:divBdr>
    </w:div>
    <w:div w:id="341053919">
      <w:marLeft w:val="480"/>
      <w:marRight w:val="0"/>
      <w:marTop w:val="0"/>
      <w:marBottom w:val="0"/>
      <w:divBdr>
        <w:top w:val="none" w:sz="0" w:space="0" w:color="auto"/>
        <w:left w:val="none" w:sz="0" w:space="0" w:color="auto"/>
        <w:bottom w:val="none" w:sz="0" w:space="0" w:color="auto"/>
        <w:right w:val="none" w:sz="0" w:space="0" w:color="auto"/>
      </w:divBdr>
    </w:div>
    <w:div w:id="341250937">
      <w:marLeft w:val="480"/>
      <w:marRight w:val="0"/>
      <w:marTop w:val="0"/>
      <w:marBottom w:val="0"/>
      <w:divBdr>
        <w:top w:val="none" w:sz="0" w:space="0" w:color="auto"/>
        <w:left w:val="none" w:sz="0" w:space="0" w:color="auto"/>
        <w:bottom w:val="none" w:sz="0" w:space="0" w:color="auto"/>
        <w:right w:val="none" w:sz="0" w:space="0" w:color="auto"/>
      </w:divBdr>
    </w:div>
    <w:div w:id="341277337">
      <w:bodyDiv w:val="1"/>
      <w:marLeft w:val="0"/>
      <w:marRight w:val="0"/>
      <w:marTop w:val="0"/>
      <w:marBottom w:val="0"/>
      <w:divBdr>
        <w:top w:val="none" w:sz="0" w:space="0" w:color="auto"/>
        <w:left w:val="none" w:sz="0" w:space="0" w:color="auto"/>
        <w:bottom w:val="none" w:sz="0" w:space="0" w:color="auto"/>
        <w:right w:val="none" w:sz="0" w:space="0" w:color="auto"/>
      </w:divBdr>
    </w:div>
    <w:div w:id="341400282">
      <w:marLeft w:val="480"/>
      <w:marRight w:val="0"/>
      <w:marTop w:val="0"/>
      <w:marBottom w:val="0"/>
      <w:divBdr>
        <w:top w:val="none" w:sz="0" w:space="0" w:color="auto"/>
        <w:left w:val="none" w:sz="0" w:space="0" w:color="auto"/>
        <w:bottom w:val="none" w:sz="0" w:space="0" w:color="auto"/>
        <w:right w:val="none" w:sz="0" w:space="0" w:color="auto"/>
      </w:divBdr>
    </w:div>
    <w:div w:id="341468118">
      <w:bodyDiv w:val="1"/>
      <w:marLeft w:val="0"/>
      <w:marRight w:val="0"/>
      <w:marTop w:val="0"/>
      <w:marBottom w:val="0"/>
      <w:divBdr>
        <w:top w:val="none" w:sz="0" w:space="0" w:color="auto"/>
        <w:left w:val="none" w:sz="0" w:space="0" w:color="auto"/>
        <w:bottom w:val="none" w:sz="0" w:space="0" w:color="auto"/>
        <w:right w:val="none" w:sz="0" w:space="0" w:color="auto"/>
      </w:divBdr>
    </w:div>
    <w:div w:id="341517235">
      <w:marLeft w:val="480"/>
      <w:marRight w:val="0"/>
      <w:marTop w:val="0"/>
      <w:marBottom w:val="0"/>
      <w:divBdr>
        <w:top w:val="none" w:sz="0" w:space="0" w:color="auto"/>
        <w:left w:val="none" w:sz="0" w:space="0" w:color="auto"/>
        <w:bottom w:val="none" w:sz="0" w:space="0" w:color="auto"/>
        <w:right w:val="none" w:sz="0" w:space="0" w:color="auto"/>
      </w:divBdr>
    </w:div>
    <w:div w:id="341594290">
      <w:bodyDiv w:val="1"/>
      <w:marLeft w:val="0"/>
      <w:marRight w:val="0"/>
      <w:marTop w:val="0"/>
      <w:marBottom w:val="0"/>
      <w:divBdr>
        <w:top w:val="none" w:sz="0" w:space="0" w:color="auto"/>
        <w:left w:val="none" w:sz="0" w:space="0" w:color="auto"/>
        <w:bottom w:val="none" w:sz="0" w:space="0" w:color="auto"/>
        <w:right w:val="none" w:sz="0" w:space="0" w:color="auto"/>
      </w:divBdr>
    </w:div>
    <w:div w:id="341704963">
      <w:bodyDiv w:val="1"/>
      <w:marLeft w:val="0"/>
      <w:marRight w:val="0"/>
      <w:marTop w:val="0"/>
      <w:marBottom w:val="0"/>
      <w:divBdr>
        <w:top w:val="none" w:sz="0" w:space="0" w:color="auto"/>
        <w:left w:val="none" w:sz="0" w:space="0" w:color="auto"/>
        <w:bottom w:val="none" w:sz="0" w:space="0" w:color="auto"/>
        <w:right w:val="none" w:sz="0" w:space="0" w:color="auto"/>
      </w:divBdr>
    </w:div>
    <w:div w:id="341779164">
      <w:marLeft w:val="480"/>
      <w:marRight w:val="0"/>
      <w:marTop w:val="0"/>
      <w:marBottom w:val="0"/>
      <w:divBdr>
        <w:top w:val="none" w:sz="0" w:space="0" w:color="auto"/>
        <w:left w:val="none" w:sz="0" w:space="0" w:color="auto"/>
        <w:bottom w:val="none" w:sz="0" w:space="0" w:color="auto"/>
        <w:right w:val="none" w:sz="0" w:space="0" w:color="auto"/>
      </w:divBdr>
    </w:div>
    <w:div w:id="341786940">
      <w:marLeft w:val="480"/>
      <w:marRight w:val="0"/>
      <w:marTop w:val="0"/>
      <w:marBottom w:val="0"/>
      <w:divBdr>
        <w:top w:val="none" w:sz="0" w:space="0" w:color="auto"/>
        <w:left w:val="none" w:sz="0" w:space="0" w:color="auto"/>
        <w:bottom w:val="none" w:sz="0" w:space="0" w:color="auto"/>
        <w:right w:val="none" w:sz="0" w:space="0" w:color="auto"/>
      </w:divBdr>
    </w:div>
    <w:div w:id="341856874">
      <w:marLeft w:val="480"/>
      <w:marRight w:val="0"/>
      <w:marTop w:val="0"/>
      <w:marBottom w:val="0"/>
      <w:divBdr>
        <w:top w:val="none" w:sz="0" w:space="0" w:color="auto"/>
        <w:left w:val="none" w:sz="0" w:space="0" w:color="auto"/>
        <w:bottom w:val="none" w:sz="0" w:space="0" w:color="auto"/>
        <w:right w:val="none" w:sz="0" w:space="0" w:color="auto"/>
      </w:divBdr>
    </w:div>
    <w:div w:id="341901820">
      <w:bodyDiv w:val="1"/>
      <w:marLeft w:val="0"/>
      <w:marRight w:val="0"/>
      <w:marTop w:val="0"/>
      <w:marBottom w:val="0"/>
      <w:divBdr>
        <w:top w:val="none" w:sz="0" w:space="0" w:color="auto"/>
        <w:left w:val="none" w:sz="0" w:space="0" w:color="auto"/>
        <w:bottom w:val="none" w:sz="0" w:space="0" w:color="auto"/>
        <w:right w:val="none" w:sz="0" w:space="0" w:color="auto"/>
      </w:divBdr>
    </w:div>
    <w:div w:id="342047583">
      <w:bodyDiv w:val="1"/>
      <w:marLeft w:val="0"/>
      <w:marRight w:val="0"/>
      <w:marTop w:val="0"/>
      <w:marBottom w:val="0"/>
      <w:divBdr>
        <w:top w:val="none" w:sz="0" w:space="0" w:color="auto"/>
        <w:left w:val="none" w:sz="0" w:space="0" w:color="auto"/>
        <w:bottom w:val="none" w:sz="0" w:space="0" w:color="auto"/>
        <w:right w:val="none" w:sz="0" w:space="0" w:color="auto"/>
      </w:divBdr>
    </w:div>
    <w:div w:id="342242249">
      <w:marLeft w:val="480"/>
      <w:marRight w:val="0"/>
      <w:marTop w:val="0"/>
      <w:marBottom w:val="0"/>
      <w:divBdr>
        <w:top w:val="none" w:sz="0" w:space="0" w:color="auto"/>
        <w:left w:val="none" w:sz="0" w:space="0" w:color="auto"/>
        <w:bottom w:val="none" w:sz="0" w:space="0" w:color="auto"/>
        <w:right w:val="none" w:sz="0" w:space="0" w:color="auto"/>
      </w:divBdr>
    </w:div>
    <w:div w:id="342243624">
      <w:marLeft w:val="480"/>
      <w:marRight w:val="0"/>
      <w:marTop w:val="0"/>
      <w:marBottom w:val="0"/>
      <w:divBdr>
        <w:top w:val="none" w:sz="0" w:space="0" w:color="auto"/>
        <w:left w:val="none" w:sz="0" w:space="0" w:color="auto"/>
        <w:bottom w:val="none" w:sz="0" w:space="0" w:color="auto"/>
        <w:right w:val="none" w:sz="0" w:space="0" w:color="auto"/>
      </w:divBdr>
    </w:div>
    <w:div w:id="342247844">
      <w:bodyDiv w:val="1"/>
      <w:marLeft w:val="0"/>
      <w:marRight w:val="0"/>
      <w:marTop w:val="0"/>
      <w:marBottom w:val="0"/>
      <w:divBdr>
        <w:top w:val="none" w:sz="0" w:space="0" w:color="auto"/>
        <w:left w:val="none" w:sz="0" w:space="0" w:color="auto"/>
        <w:bottom w:val="none" w:sz="0" w:space="0" w:color="auto"/>
        <w:right w:val="none" w:sz="0" w:space="0" w:color="auto"/>
      </w:divBdr>
    </w:div>
    <w:div w:id="342249624">
      <w:bodyDiv w:val="1"/>
      <w:marLeft w:val="0"/>
      <w:marRight w:val="0"/>
      <w:marTop w:val="0"/>
      <w:marBottom w:val="0"/>
      <w:divBdr>
        <w:top w:val="none" w:sz="0" w:space="0" w:color="auto"/>
        <w:left w:val="none" w:sz="0" w:space="0" w:color="auto"/>
        <w:bottom w:val="none" w:sz="0" w:space="0" w:color="auto"/>
        <w:right w:val="none" w:sz="0" w:space="0" w:color="auto"/>
      </w:divBdr>
    </w:div>
    <w:div w:id="342516071">
      <w:bodyDiv w:val="1"/>
      <w:marLeft w:val="0"/>
      <w:marRight w:val="0"/>
      <w:marTop w:val="0"/>
      <w:marBottom w:val="0"/>
      <w:divBdr>
        <w:top w:val="none" w:sz="0" w:space="0" w:color="auto"/>
        <w:left w:val="none" w:sz="0" w:space="0" w:color="auto"/>
        <w:bottom w:val="none" w:sz="0" w:space="0" w:color="auto"/>
        <w:right w:val="none" w:sz="0" w:space="0" w:color="auto"/>
      </w:divBdr>
    </w:div>
    <w:div w:id="342754709">
      <w:bodyDiv w:val="1"/>
      <w:marLeft w:val="0"/>
      <w:marRight w:val="0"/>
      <w:marTop w:val="0"/>
      <w:marBottom w:val="0"/>
      <w:divBdr>
        <w:top w:val="none" w:sz="0" w:space="0" w:color="auto"/>
        <w:left w:val="none" w:sz="0" w:space="0" w:color="auto"/>
        <w:bottom w:val="none" w:sz="0" w:space="0" w:color="auto"/>
        <w:right w:val="none" w:sz="0" w:space="0" w:color="auto"/>
      </w:divBdr>
    </w:div>
    <w:div w:id="342782019">
      <w:marLeft w:val="480"/>
      <w:marRight w:val="0"/>
      <w:marTop w:val="0"/>
      <w:marBottom w:val="0"/>
      <w:divBdr>
        <w:top w:val="none" w:sz="0" w:space="0" w:color="auto"/>
        <w:left w:val="none" w:sz="0" w:space="0" w:color="auto"/>
        <w:bottom w:val="none" w:sz="0" w:space="0" w:color="auto"/>
        <w:right w:val="none" w:sz="0" w:space="0" w:color="auto"/>
      </w:divBdr>
    </w:div>
    <w:div w:id="342828499">
      <w:bodyDiv w:val="1"/>
      <w:marLeft w:val="0"/>
      <w:marRight w:val="0"/>
      <w:marTop w:val="0"/>
      <w:marBottom w:val="0"/>
      <w:divBdr>
        <w:top w:val="none" w:sz="0" w:space="0" w:color="auto"/>
        <w:left w:val="none" w:sz="0" w:space="0" w:color="auto"/>
        <w:bottom w:val="none" w:sz="0" w:space="0" w:color="auto"/>
        <w:right w:val="none" w:sz="0" w:space="0" w:color="auto"/>
      </w:divBdr>
    </w:div>
    <w:div w:id="342829133">
      <w:bodyDiv w:val="1"/>
      <w:marLeft w:val="0"/>
      <w:marRight w:val="0"/>
      <w:marTop w:val="0"/>
      <w:marBottom w:val="0"/>
      <w:divBdr>
        <w:top w:val="none" w:sz="0" w:space="0" w:color="auto"/>
        <w:left w:val="none" w:sz="0" w:space="0" w:color="auto"/>
        <w:bottom w:val="none" w:sz="0" w:space="0" w:color="auto"/>
        <w:right w:val="none" w:sz="0" w:space="0" w:color="auto"/>
      </w:divBdr>
    </w:div>
    <w:div w:id="343093479">
      <w:marLeft w:val="480"/>
      <w:marRight w:val="0"/>
      <w:marTop w:val="0"/>
      <w:marBottom w:val="0"/>
      <w:divBdr>
        <w:top w:val="none" w:sz="0" w:space="0" w:color="auto"/>
        <w:left w:val="none" w:sz="0" w:space="0" w:color="auto"/>
        <w:bottom w:val="none" w:sz="0" w:space="0" w:color="auto"/>
        <w:right w:val="none" w:sz="0" w:space="0" w:color="auto"/>
      </w:divBdr>
    </w:div>
    <w:div w:id="343098558">
      <w:bodyDiv w:val="1"/>
      <w:marLeft w:val="0"/>
      <w:marRight w:val="0"/>
      <w:marTop w:val="0"/>
      <w:marBottom w:val="0"/>
      <w:divBdr>
        <w:top w:val="none" w:sz="0" w:space="0" w:color="auto"/>
        <w:left w:val="none" w:sz="0" w:space="0" w:color="auto"/>
        <w:bottom w:val="none" w:sz="0" w:space="0" w:color="auto"/>
        <w:right w:val="none" w:sz="0" w:space="0" w:color="auto"/>
      </w:divBdr>
    </w:div>
    <w:div w:id="343170158">
      <w:bodyDiv w:val="1"/>
      <w:marLeft w:val="0"/>
      <w:marRight w:val="0"/>
      <w:marTop w:val="0"/>
      <w:marBottom w:val="0"/>
      <w:divBdr>
        <w:top w:val="none" w:sz="0" w:space="0" w:color="auto"/>
        <w:left w:val="none" w:sz="0" w:space="0" w:color="auto"/>
        <w:bottom w:val="none" w:sz="0" w:space="0" w:color="auto"/>
        <w:right w:val="none" w:sz="0" w:space="0" w:color="auto"/>
      </w:divBdr>
    </w:div>
    <w:div w:id="343173626">
      <w:bodyDiv w:val="1"/>
      <w:marLeft w:val="0"/>
      <w:marRight w:val="0"/>
      <w:marTop w:val="0"/>
      <w:marBottom w:val="0"/>
      <w:divBdr>
        <w:top w:val="none" w:sz="0" w:space="0" w:color="auto"/>
        <w:left w:val="none" w:sz="0" w:space="0" w:color="auto"/>
        <w:bottom w:val="none" w:sz="0" w:space="0" w:color="auto"/>
        <w:right w:val="none" w:sz="0" w:space="0" w:color="auto"/>
      </w:divBdr>
    </w:div>
    <w:div w:id="343244212">
      <w:marLeft w:val="480"/>
      <w:marRight w:val="0"/>
      <w:marTop w:val="0"/>
      <w:marBottom w:val="0"/>
      <w:divBdr>
        <w:top w:val="none" w:sz="0" w:space="0" w:color="auto"/>
        <w:left w:val="none" w:sz="0" w:space="0" w:color="auto"/>
        <w:bottom w:val="none" w:sz="0" w:space="0" w:color="auto"/>
        <w:right w:val="none" w:sz="0" w:space="0" w:color="auto"/>
      </w:divBdr>
    </w:div>
    <w:div w:id="343290763">
      <w:bodyDiv w:val="1"/>
      <w:marLeft w:val="0"/>
      <w:marRight w:val="0"/>
      <w:marTop w:val="0"/>
      <w:marBottom w:val="0"/>
      <w:divBdr>
        <w:top w:val="none" w:sz="0" w:space="0" w:color="auto"/>
        <w:left w:val="none" w:sz="0" w:space="0" w:color="auto"/>
        <w:bottom w:val="none" w:sz="0" w:space="0" w:color="auto"/>
        <w:right w:val="none" w:sz="0" w:space="0" w:color="auto"/>
      </w:divBdr>
    </w:div>
    <w:div w:id="343360621">
      <w:marLeft w:val="480"/>
      <w:marRight w:val="0"/>
      <w:marTop w:val="0"/>
      <w:marBottom w:val="0"/>
      <w:divBdr>
        <w:top w:val="none" w:sz="0" w:space="0" w:color="auto"/>
        <w:left w:val="none" w:sz="0" w:space="0" w:color="auto"/>
        <w:bottom w:val="none" w:sz="0" w:space="0" w:color="auto"/>
        <w:right w:val="none" w:sz="0" w:space="0" w:color="auto"/>
      </w:divBdr>
    </w:div>
    <w:div w:id="343364924">
      <w:bodyDiv w:val="1"/>
      <w:marLeft w:val="0"/>
      <w:marRight w:val="0"/>
      <w:marTop w:val="0"/>
      <w:marBottom w:val="0"/>
      <w:divBdr>
        <w:top w:val="none" w:sz="0" w:space="0" w:color="auto"/>
        <w:left w:val="none" w:sz="0" w:space="0" w:color="auto"/>
        <w:bottom w:val="none" w:sz="0" w:space="0" w:color="auto"/>
        <w:right w:val="none" w:sz="0" w:space="0" w:color="auto"/>
      </w:divBdr>
    </w:div>
    <w:div w:id="343367689">
      <w:marLeft w:val="480"/>
      <w:marRight w:val="0"/>
      <w:marTop w:val="0"/>
      <w:marBottom w:val="0"/>
      <w:divBdr>
        <w:top w:val="none" w:sz="0" w:space="0" w:color="auto"/>
        <w:left w:val="none" w:sz="0" w:space="0" w:color="auto"/>
        <w:bottom w:val="none" w:sz="0" w:space="0" w:color="auto"/>
        <w:right w:val="none" w:sz="0" w:space="0" w:color="auto"/>
      </w:divBdr>
    </w:div>
    <w:div w:id="343484819">
      <w:marLeft w:val="480"/>
      <w:marRight w:val="0"/>
      <w:marTop w:val="0"/>
      <w:marBottom w:val="0"/>
      <w:divBdr>
        <w:top w:val="none" w:sz="0" w:space="0" w:color="auto"/>
        <w:left w:val="none" w:sz="0" w:space="0" w:color="auto"/>
        <w:bottom w:val="none" w:sz="0" w:space="0" w:color="auto"/>
        <w:right w:val="none" w:sz="0" w:space="0" w:color="auto"/>
      </w:divBdr>
    </w:div>
    <w:div w:id="343555001">
      <w:bodyDiv w:val="1"/>
      <w:marLeft w:val="0"/>
      <w:marRight w:val="0"/>
      <w:marTop w:val="0"/>
      <w:marBottom w:val="0"/>
      <w:divBdr>
        <w:top w:val="none" w:sz="0" w:space="0" w:color="auto"/>
        <w:left w:val="none" w:sz="0" w:space="0" w:color="auto"/>
        <w:bottom w:val="none" w:sz="0" w:space="0" w:color="auto"/>
        <w:right w:val="none" w:sz="0" w:space="0" w:color="auto"/>
      </w:divBdr>
    </w:div>
    <w:div w:id="343556054">
      <w:marLeft w:val="480"/>
      <w:marRight w:val="0"/>
      <w:marTop w:val="0"/>
      <w:marBottom w:val="0"/>
      <w:divBdr>
        <w:top w:val="none" w:sz="0" w:space="0" w:color="auto"/>
        <w:left w:val="none" w:sz="0" w:space="0" w:color="auto"/>
        <w:bottom w:val="none" w:sz="0" w:space="0" w:color="auto"/>
        <w:right w:val="none" w:sz="0" w:space="0" w:color="auto"/>
      </w:divBdr>
    </w:div>
    <w:div w:id="343560800">
      <w:bodyDiv w:val="1"/>
      <w:marLeft w:val="0"/>
      <w:marRight w:val="0"/>
      <w:marTop w:val="0"/>
      <w:marBottom w:val="0"/>
      <w:divBdr>
        <w:top w:val="none" w:sz="0" w:space="0" w:color="auto"/>
        <w:left w:val="none" w:sz="0" w:space="0" w:color="auto"/>
        <w:bottom w:val="none" w:sz="0" w:space="0" w:color="auto"/>
        <w:right w:val="none" w:sz="0" w:space="0" w:color="auto"/>
      </w:divBdr>
    </w:div>
    <w:div w:id="343634311">
      <w:bodyDiv w:val="1"/>
      <w:marLeft w:val="0"/>
      <w:marRight w:val="0"/>
      <w:marTop w:val="0"/>
      <w:marBottom w:val="0"/>
      <w:divBdr>
        <w:top w:val="none" w:sz="0" w:space="0" w:color="auto"/>
        <w:left w:val="none" w:sz="0" w:space="0" w:color="auto"/>
        <w:bottom w:val="none" w:sz="0" w:space="0" w:color="auto"/>
        <w:right w:val="none" w:sz="0" w:space="0" w:color="auto"/>
      </w:divBdr>
    </w:div>
    <w:div w:id="343702559">
      <w:marLeft w:val="480"/>
      <w:marRight w:val="0"/>
      <w:marTop w:val="0"/>
      <w:marBottom w:val="0"/>
      <w:divBdr>
        <w:top w:val="none" w:sz="0" w:space="0" w:color="auto"/>
        <w:left w:val="none" w:sz="0" w:space="0" w:color="auto"/>
        <w:bottom w:val="none" w:sz="0" w:space="0" w:color="auto"/>
        <w:right w:val="none" w:sz="0" w:space="0" w:color="auto"/>
      </w:divBdr>
    </w:div>
    <w:div w:id="343827818">
      <w:bodyDiv w:val="1"/>
      <w:marLeft w:val="0"/>
      <w:marRight w:val="0"/>
      <w:marTop w:val="0"/>
      <w:marBottom w:val="0"/>
      <w:divBdr>
        <w:top w:val="none" w:sz="0" w:space="0" w:color="auto"/>
        <w:left w:val="none" w:sz="0" w:space="0" w:color="auto"/>
        <w:bottom w:val="none" w:sz="0" w:space="0" w:color="auto"/>
        <w:right w:val="none" w:sz="0" w:space="0" w:color="auto"/>
      </w:divBdr>
    </w:div>
    <w:div w:id="343896895">
      <w:bodyDiv w:val="1"/>
      <w:marLeft w:val="0"/>
      <w:marRight w:val="0"/>
      <w:marTop w:val="0"/>
      <w:marBottom w:val="0"/>
      <w:divBdr>
        <w:top w:val="none" w:sz="0" w:space="0" w:color="auto"/>
        <w:left w:val="none" w:sz="0" w:space="0" w:color="auto"/>
        <w:bottom w:val="none" w:sz="0" w:space="0" w:color="auto"/>
        <w:right w:val="none" w:sz="0" w:space="0" w:color="auto"/>
      </w:divBdr>
    </w:div>
    <w:div w:id="343897858">
      <w:marLeft w:val="480"/>
      <w:marRight w:val="0"/>
      <w:marTop w:val="0"/>
      <w:marBottom w:val="0"/>
      <w:divBdr>
        <w:top w:val="none" w:sz="0" w:space="0" w:color="auto"/>
        <w:left w:val="none" w:sz="0" w:space="0" w:color="auto"/>
        <w:bottom w:val="none" w:sz="0" w:space="0" w:color="auto"/>
        <w:right w:val="none" w:sz="0" w:space="0" w:color="auto"/>
      </w:divBdr>
    </w:div>
    <w:div w:id="344015512">
      <w:marLeft w:val="480"/>
      <w:marRight w:val="0"/>
      <w:marTop w:val="0"/>
      <w:marBottom w:val="0"/>
      <w:divBdr>
        <w:top w:val="none" w:sz="0" w:space="0" w:color="auto"/>
        <w:left w:val="none" w:sz="0" w:space="0" w:color="auto"/>
        <w:bottom w:val="none" w:sz="0" w:space="0" w:color="auto"/>
        <w:right w:val="none" w:sz="0" w:space="0" w:color="auto"/>
      </w:divBdr>
    </w:div>
    <w:div w:id="344015547">
      <w:marLeft w:val="480"/>
      <w:marRight w:val="0"/>
      <w:marTop w:val="0"/>
      <w:marBottom w:val="0"/>
      <w:divBdr>
        <w:top w:val="none" w:sz="0" w:space="0" w:color="auto"/>
        <w:left w:val="none" w:sz="0" w:space="0" w:color="auto"/>
        <w:bottom w:val="none" w:sz="0" w:space="0" w:color="auto"/>
        <w:right w:val="none" w:sz="0" w:space="0" w:color="auto"/>
      </w:divBdr>
    </w:div>
    <w:div w:id="344064482">
      <w:bodyDiv w:val="1"/>
      <w:marLeft w:val="0"/>
      <w:marRight w:val="0"/>
      <w:marTop w:val="0"/>
      <w:marBottom w:val="0"/>
      <w:divBdr>
        <w:top w:val="none" w:sz="0" w:space="0" w:color="auto"/>
        <w:left w:val="none" w:sz="0" w:space="0" w:color="auto"/>
        <w:bottom w:val="none" w:sz="0" w:space="0" w:color="auto"/>
        <w:right w:val="none" w:sz="0" w:space="0" w:color="auto"/>
      </w:divBdr>
    </w:div>
    <w:div w:id="344208636">
      <w:bodyDiv w:val="1"/>
      <w:marLeft w:val="0"/>
      <w:marRight w:val="0"/>
      <w:marTop w:val="0"/>
      <w:marBottom w:val="0"/>
      <w:divBdr>
        <w:top w:val="none" w:sz="0" w:space="0" w:color="auto"/>
        <w:left w:val="none" w:sz="0" w:space="0" w:color="auto"/>
        <w:bottom w:val="none" w:sz="0" w:space="0" w:color="auto"/>
        <w:right w:val="none" w:sz="0" w:space="0" w:color="auto"/>
      </w:divBdr>
    </w:div>
    <w:div w:id="344291512">
      <w:bodyDiv w:val="1"/>
      <w:marLeft w:val="0"/>
      <w:marRight w:val="0"/>
      <w:marTop w:val="0"/>
      <w:marBottom w:val="0"/>
      <w:divBdr>
        <w:top w:val="none" w:sz="0" w:space="0" w:color="auto"/>
        <w:left w:val="none" w:sz="0" w:space="0" w:color="auto"/>
        <w:bottom w:val="none" w:sz="0" w:space="0" w:color="auto"/>
        <w:right w:val="none" w:sz="0" w:space="0" w:color="auto"/>
      </w:divBdr>
    </w:div>
    <w:div w:id="344328182">
      <w:marLeft w:val="480"/>
      <w:marRight w:val="0"/>
      <w:marTop w:val="0"/>
      <w:marBottom w:val="0"/>
      <w:divBdr>
        <w:top w:val="none" w:sz="0" w:space="0" w:color="auto"/>
        <w:left w:val="none" w:sz="0" w:space="0" w:color="auto"/>
        <w:bottom w:val="none" w:sz="0" w:space="0" w:color="auto"/>
        <w:right w:val="none" w:sz="0" w:space="0" w:color="auto"/>
      </w:divBdr>
    </w:div>
    <w:div w:id="344328554">
      <w:bodyDiv w:val="1"/>
      <w:marLeft w:val="0"/>
      <w:marRight w:val="0"/>
      <w:marTop w:val="0"/>
      <w:marBottom w:val="0"/>
      <w:divBdr>
        <w:top w:val="none" w:sz="0" w:space="0" w:color="auto"/>
        <w:left w:val="none" w:sz="0" w:space="0" w:color="auto"/>
        <w:bottom w:val="none" w:sz="0" w:space="0" w:color="auto"/>
        <w:right w:val="none" w:sz="0" w:space="0" w:color="auto"/>
      </w:divBdr>
    </w:div>
    <w:div w:id="344404180">
      <w:bodyDiv w:val="1"/>
      <w:marLeft w:val="0"/>
      <w:marRight w:val="0"/>
      <w:marTop w:val="0"/>
      <w:marBottom w:val="0"/>
      <w:divBdr>
        <w:top w:val="none" w:sz="0" w:space="0" w:color="auto"/>
        <w:left w:val="none" w:sz="0" w:space="0" w:color="auto"/>
        <w:bottom w:val="none" w:sz="0" w:space="0" w:color="auto"/>
        <w:right w:val="none" w:sz="0" w:space="0" w:color="auto"/>
      </w:divBdr>
    </w:div>
    <w:div w:id="344404981">
      <w:marLeft w:val="480"/>
      <w:marRight w:val="0"/>
      <w:marTop w:val="0"/>
      <w:marBottom w:val="0"/>
      <w:divBdr>
        <w:top w:val="none" w:sz="0" w:space="0" w:color="auto"/>
        <w:left w:val="none" w:sz="0" w:space="0" w:color="auto"/>
        <w:bottom w:val="none" w:sz="0" w:space="0" w:color="auto"/>
        <w:right w:val="none" w:sz="0" w:space="0" w:color="auto"/>
      </w:divBdr>
    </w:div>
    <w:div w:id="344406397">
      <w:marLeft w:val="480"/>
      <w:marRight w:val="0"/>
      <w:marTop w:val="0"/>
      <w:marBottom w:val="0"/>
      <w:divBdr>
        <w:top w:val="none" w:sz="0" w:space="0" w:color="auto"/>
        <w:left w:val="none" w:sz="0" w:space="0" w:color="auto"/>
        <w:bottom w:val="none" w:sz="0" w:space="0" w:color="auto"/>
        <w:right w:val="none" w:sz="0" w:space="0" w:color="auto"/>
      </w:divBdr>
    </w:div>
    <w:div w:id="344483200">
      <w:bodyDiv w:val="1"/>
      <w:marLeft w:val="0"/>
      <w:marRight w:val="0"/>
      <w:marTop w:val="0"/>
      <w:marBottom w:val="0"/>
      <w:divBdr>
        <w:top w:val="none" w:sz="0" w:space="0" w:color="auto"/>
        <w:left w:val="none" w:sz="0" w:space="0" w:color="auto"/>
        <w:bottom w:val="none" w:sz="0" w:space="0" w:color="auto"/>
        <w:right w:val="none" w:sz="0" w:space="0" w:color="auto"/>
      </w:divBdr>
    </w:div>
    <w:div w:id="344598512">
      <w:marLeft w:val="480"/>
      <w:marRight w:val="0"/>
      <w:marTop w:val="0"/>
      <w:marBottom w:val="0"/>
      <w:divBdr>
        <w:top w:val="none" w:sz="0" w:space="0" w:color="auto"/>
        <w:left w:val="none" w:sz="0" w:space="0" w:color="auto"/>
        <w:bottom w:val="none" w:sz="0" w:space="0" w:color="auto"/>
        <w:right w:val="none" w:sz="0" w:space="0" w:color="auto"/>
      </w:divBdr>
    </w:div>
    <w:div w:id="344751268">
      <w:marLeft w:val="480"/>
      <w:marRight w:val="0"/>
      <w:marTop w:val="0"/>
      <w:marBottom w:val="0"/>
      <w:divBdr>
        <w:top w:val="none" w:sz="0" w:space="0" w:color="auto"/>
        <w:left w:val="none" w:sz="0" w:space="0" w:color="auto"/>
        <w:bottom w:val="none" w:sz="0" w:space="0" w:color="auto"/>
        <w:right w:val="none" w:sz="0" w:space="0" w:color="auto"/>
      </w:divBdr>
    </w:div>
    <w:div w:id="344790740">
      <w:bodyDiv w:val="1"/>
      <w:marLeft w:val="0"/>
      <w:marRight w:val="0"/>
      <w:marTop w:val="0"/>
      <w:marBottom w:val="0"/>
      <w:divBdr>
        <w:top w:val="none" w:sz="0" w:space="0" w:color="auto"/>
        <w:left w:val="none" w:sz="0" w:space="0" w:color="auto"/>
        <w:bottom w:val="none" w:sz="0" w:space="0" w:color="auto"/>
        <w:right w:val="none" w:sz="0" w:space="0" w:color="auto"/>
      </w:divBdr>
    </w:div>
    <w:div w:id="344791513">
      <w:bodyDiv w:val="1"/>
      <w:marLeft w:val="0"/>
      <w:marRight w:val="0"/>
      <w:marTop w:val="0"/>
      <w:marBottom w:val="0"/>
      <w:divBdr>
        <w:top w:val="none" w:sz="0" w:space="0" w:color="auto"/>
        <w:left w:val="none" w:sz="0" w:space="0" w:color="auto"/>
        <w:bottom w:val="none" w:sz="0" w:space="0" w:color="auto"/>
        <w:right w:val="none" w:sz="0" w:space="0" w:color="auto"/>
      </w:divBdr>
    </w:div>
    <w:div w:id="344796286">
      <w:marLeft w:val="480"/>
      <w:marRight w:val="0"/>
      <w:marTop w:val="0"/>
      <w:marBottom w:val="0"/>
      <w:divBdr>
        <w:top w:val="none" w:sz="0" w:space="0" w:color="auto"/>
        <w:left w:val="none" w:sz="0" w:space="0" w:color="auto"/>
        <w:bottom w:val="none" w:sz="0" w:space="0" w:color="auto"/>
        <w:right w:val="none" w:sz="0" w:space="0" w:color="auto"/>
      </w:divBdr>
    </w:div>
    <w:div w:id="344863317">
      <w:marLeft w:val="480"/>
      <w:marRight w:val="0"/>
      <w:marTop w:val="0"/>
      <w:marBottom w:val="0"/>
      <w:divBdr>
        <w:top w:val="none" w:sz="0" w:space="0" w:color="auto"/>
        <w:left w:val="none" w:sz="0" w:space="0" w:color="auto"/>
        <w:bottom w:val="none" w:sz="0" w:space="0" w:color="auto"/>
        <w:right w:val="none" w:sz="0" w:space="0" w:color="auto"/>
      </w:divBdr>
    </w:div>
    <w:div w:id="344868584">
      <w:marLeft w:val="480"/>
      <w:marRight w:val="0"/>
      <w:marTop w:val="0"/>
      <w:marBottom w:val="0"/>
      <w:divBdr>
        <w:top w:val="none" w:sz="0" w:space="0" w:color="auto"/>
        <w:left w:val="none" w:sz="0" w:space="0" w:color="auto"/>
        <w:bottom w:val="none" w:sz="0" w:space="0" w:color="auto"/>
        <w:right w:val="none" w:sz="0" w:space="0" w:color="auto"/>
      </w:divBdr>
    </w:div>
    <w:div w:id="344938920">
      <w:bodyDiv w:val="1"/>
      <w:marLeft w:val="0"/>
      <w:marRight w:val="0"/>
      <w:marTop w:val="0"/>
      <w:marBottom w:val="0"/>
      <w:divBdr>
        <w:top w:val="none" w:sz="0" w:space="0" w:color="auto"/>
        <w:left w:val="none" w:sz="0" w:space="0" w:color="auto"/>
        <w:bottom w:val="none" w:sz="0" w:space="0" w:color="auto"/>
        <w:right w:val="none" w:sz="0" w:space="0" w:color="auto"/>
      </w:divBdr>
    </w:div>
    <w:div w:id="344940731">
      <w:marLeft w:val="480"/>
      <w:marRight w:val="0"/>
      <w:marTop w:val="0"/>
      <w:marBottom w:val="0"/>
      <w:divBdr>
        <w:top w:val="none" w:sz="0" w:space="0" w:color="auto"/>
        <w:left w:val="none" w:sz="0" w:space="0" w:color="auto"/>
        <w:bottom w:val="none" w:sz="0" w:space="0" w:color="auto"/>
        <w:right w:val="none" w:sz="0" w:space="0" w:color="auto"/>
      </w:divBdr>
    </w:div>
    <w:div w:id="344941040">
      <w:marLeft w:val="480"/>
      <w:marRight w:val="0"/>
      <w:marTop w:val="0"/>
      <w:marBottom w:val="0"/>
      <w:divBdr>
        <w:top w:val="none" w:sz="0" w:space="0" w:color="auto"/>
        <w:left w:val="none" w:sz="0" w:space="0" w:color="auto"/>
        <w:bottom w:val="none" w:sz="0" w:space="0" w:color="auto"/>
        <w:right w:val="none" w:sz="0" w:space="0" w:color="auto"/>
      </w:divBdr>
    </w:div>
    <w:div w:id="344941730">
      <w:bodyDiv w:val="1"/>
      <w:marLeft w:val="0"/>
      <w:marRight w:val="0"/>
      <w:marTop w:val="0"/>
      <w:marBottom w:val="0"/>
      <w:divBdr>
        <w:top w:val="none" w:sz="0" w:space="0" w:color="auto"/>
        <w:left w:val="none" w:sz="0" w:space="0" w:color="auto"/>
        <w:bottom w:val="none" w:sz="0" w:space="0" w:color="auto"/>
        <w:right w:val="none" w:sz="0" w:space="0" w:color="auto"/>
      </w:divBdr>
    </w:div>
    <w:div w:id="344984034">
      <w:bodyDiv w:val="1"/>
      <w:marLeft w:val="0"/>
      <w:marRight w:val="0"/>
      <w:marTop w:val="0"/>
      <w:marBottom w:val="0"/>
      <w:divBdr>
        <w:top w:val="none" w:sz="0" w:space="0" w:color="auto"/>
        <w:left w:val="none" w:sz="0" w:space="0" w:color="auto"/>
        <w:bottom w:val="none" w:sz="0" w:space="0" w:color="auto"/>
        <w:right w:val="none" w:sz="0" w:space="0" w:color="auto"/>
      </w:divBdr>
      <w:divsChild>
        <w:div w:id="4135719">
          <w:marLeft w:val="480"/>
          <w:marRight w:val="0"/>
          <w:marTop w:val="0"/>
          <w:marBottom w:val="0"/>
          <w:divBdr>
            <w:top w:val="none" w:sz="0" w:space="0" w:color="auto"/>
            <w:left w:val="none" w:sz="0" w:space="0" w:color="auto"/>
            <w:bottom w:val="none" w:sz="0" w:space="0" w:color="auto"/>
            <w:right w:val="none" w:sz="0" w:space="0" w:color="auto"/>
          </w:divBdr>
        </w:div>
        <w:div w:id="5594870">
          <w:marLeft w:val="480"/>
          <w:marRight w:val="0"/>
          <w:marTop w:val="0"/>
          <w:marBottom w:val="0"/>
          <w:divBdr>
            <w:top w:val="none" w:sz="0" w:space="0" w:color="auto"/>
            <w:left w:val="none" w:sz="0" w:space="0" w:color="auto"/>
            <w:bottom w:val="none" w:sz="0" w:space="0" w:color="auto"/>
            <w:right w:val="none" w:sz="0" w:space="0" w:color="auto"/>
          </w:divBdr>
        </w:div>
        <w:div w:id="88670501">
          <w:marLeft w:val="480"/>
          <w:marRight w:val="0"/>
          <w:marTop w:val="0"/>
          <w:marBottom w:val="0"/>
          <w:divBdr>
            <w:top w:val="none" w:sz="0" w:space="0" w:color="auto"/>
            <w:left w:val="none" w:sz="0" w:space="0" w:color="auto"/>
            <w:bottom w:val="none" w:sz="0" w:space="0" w:color="auto"/>
            <w:right w:val="none" w:sz="0" w:space="0" w:color="auto"/>
          </w:divBdr>
        </w:div>
        <w:div w:id="126511512">
          <w:marLeft w:val="480"/>
          <w:marRight w:val="0"/>
          <w:marTop w:val="0"/>
          <w:marBottom w:val="0"/>
          <w:divBdr>
            <w:top w:val="none" w:sz="0" w:space="0" w:color="auto"/>
            <w:left w:val="none" w:sz="0" w:space="0" w:color="auto"/>
            <w:bottom w:val="none" w:sz="0" w:space="0" w:color="auto"/>
            <w:right w:val="none" w:sz="0" w:space="0" w:color="auto"/>
          </w:divBdr>
        </w:div>
        <w:div w:id="259410555">
          <w:marLeft w:val="480"/>
          <w:marRight w:val="0"/>
          <w:marTop w:val="0"/>
          <w:marBottom w:val="0"/>
          <w:divBdr>
            <w:top w:val="none" w:sz="0" w:space="0" w:color="auto"/>
            <w:left w:val="none" w:sz="0" w:space="0" w:color="auto"/>
            <w:bottom w:val="none" w:sz="0" w:space="0" w:color="auto"/>
            <w:right w:val="none" w:sz="0" w:space="0" w:color="auto"/>
          </w:divBdr>
        </w:div>
        <w:div w:id="297105043">
          <w:marLeft w:val="480"/>
          <w:marRight w:val="0"/>
          <w:marTop w:val="0"/>
          <w:marBottom w:val="0"/>
          <w:divBdr>
            <w:top w:val="none" w:sz="0" w:space="0" w:color="auto"/>
            <w:left w:val="none" w:sz="0" w:space="0" w:color="auto"/>
            <w:bottom w:val="none" w:sz="0" w:space="0" w:color="auto"/>
            <w:right w:val="none" w:sz="0" w:space="0" w:color="auto"/>
          </w:divBdr>
        </w:div>
        <w:div w:id="729426029">
          <w:marLeft w:val="480"/>
          <w:marRight w:val="0"/>
          <w:marTop w:val="0"/>
          <w:marBottom w:val="0"/>
          <w:divBdr>
            <w:top w:val="none" w:sz="0" w:space="0" w:color="auto"/>
            <w:left w:val="none" w:sz="0" w:space="0" w:color="auto"/>
            <w:bottom w:val="none" w:sz="0" w:space="0" w:color="auto"/>
            <w:right w:val="none" w:sz="0" w:space="0" w:color="auto"/>
          </w:divBdr>
        </w:div>
        <w:div w:id="765269828">
          <w:marLeft w:val="480"/>
          <w:marRight w:val="0"/>
          <w:marTop w:val="0"/>
          <w:marBottom w:val="0"/>
          <w:divBdr>
            <w:top w:val="none" w:sz="0" w:space="0" w:color="auto"/>
            <w:left w:val="none" w:sz="0" w:space="0" w:color="auto"/>
            <w:bottom w:val="none" w:sz="0" w:space="0" w:color="auto"/>
            <w:right w:val="none" w:sz="0" w:space="0" w:color="auto"/>
          </w:divBdr>
        </w:div>
        <w:div w:id="882597557">
          <w:marLeft w:val="480"/>
          <w:marRight w:val="0"/>
          <w:marTop w:val="0"/>
          <w:marBottom w:val="0"/>
          <w:divBdr>
            <w:top w:val="none" w:sz="0" w:space="0" w:color="auto"/>
            <w:left w:val="none" w:sz="0" w:space="0" w:color="auto"/>
            <w:bottom w:val="none" w:sz="0" w:space="0" w:color="auto"/>
            <w:right w:val="none" w:sz="0" w:space="0" w:color="auto"/>
          </w:divBdr>
        </w:div>
        <w:div w:id="916935608">
          <w:marLeft w:val="480"/>
          <w:marRight w:val="0"/>
          <w:marTop w:val="0"/>
          <w:marBottom w:val="0"/>
          <w:divBdr>
            <w:top w:val="none" w:sz="0" w:space="0" w:color="auto"/>
            <w:left w:val="none" w:sz="0" w:space="0" w:color="auto"/>
            <w:bottom w:val="none" w:sz="0" w:space="0" w:color="auto"/>
            <w:right w:val="none" w:sz="0" w:space="0" w:color="auto"/>
          </w:divBdr>
        </w:div>
        <w:div w:id="932129713">
          <w:marLeft w:val="480"/>
          <w:marRight w:val="0"/>
          <w:marTop w:val="0"/>
          <w:marBottom w:val="0"/>
          <w:divBdr>
            <w:top w:val="none" w:sz="0" w:space="0" w:color="auto"/>
            <w:left w:val="none" w:sz="0" w:space="0" w:color="auto"/>
            <w:bottom w:val="none" w:sz="0" w:space="0" w:color="auto"/>
            <w:right w:val="none" w:sz="0" w:space="0" w:color="auto"/>
          </w:divBdr>
        </w:div>
        <w:div w:id="1057167987">
          <w:marLeft w:val="480"/>
          <w:marRight w:val="0"/>
          <w:marTop w:val="0"/>
          <w:marBottom w:val="0"/>
          <w:divBdr>
            <w:top w:val="none" w:sz="0" w:space="0" w:color="auto"/>
            <w:left w:val="none" w:sz="0" w:space="0" w:color="auto"/>
            <w:bottom w:val="none" w:sz="0" w:space="0" w:color="auto"/>
            <w:right w:val="none" w:sz="0" w:space="0" w:color="auto"/>
          </w:divBdr>
        </w:div>
        <w:div w:id="1058015407">
          <w:marLeft w:val="480"/>
          <w:marRight w:val="0"/>
          <w:marTop w:val="0"/>
          <w:marBottom w:val="0"/>
          <w:divBdr>
            <w:top w:val="none" w:sz="0" w:space="0" w:color="auto"/>
            <w:left w:val="none" w:sz="0" w:space="0" w:color="auto"/>
            <w:bottom w:val="none" w:sz="0" w:space="0" w:color="auto"/>
            <w:right w:val="none" w:sz="0" w:space="0" w:color="auto"/>
          </w:divBdr>
        </w:div>
        <w:div w:id="1105032444">
          <w:marLeft w:val="480"/>
          <w:marRight w:val="0"/>
          <w:marTop w:val="0"/>
          <w:marBottom w:val="0"/>
          <w:divBdr>
            <w:top w:val="none" w:sz="0" w:space="0" w:color="auto"/>
            <w:left w:val="none" w:sz="0" w:space="0" w:color="auto"/>
            <w:bottom w:val="none" w:sz="0" w:space="0" w:color="auto"/>
            <w:right w:val="none" w:sz="0" w:space="0" w:color="auto"/>
          </w:divBdr>
        </w:div>
        <w:div w:id="1276790698">
          <w:marLeft w:val="480"/>
          <w:marRight w:val="0"/>
          <w:marTop w:val="0"/>
          <w:marBottom w:val="0"/>
          <w:divBdr>
            <w:top w:val="none" w:sz="0" w:space="0" w:color="auto"/>
            <w:left w:val="none" w:sz="0" w:space="0" w:color="auto"/>
            <w:bottom w:val="none" w:sz="0" w:space="0" w:color="auto"/>
            <w:right w:val="none" w:sz="0" w:space="0" w:color="auto"/>
          </w:divBdr>
        </w:div>
      </w:divsChild>
    </w:div>
    <w:div w:id="344989223">
      <w:marLeft w:val="480"/>
      <w:marRight w:val="0"/>
      <w:marTop w:val="0"/>
      <w:marBottom w:val="0"/>
      <w:divBdr>
        <w:top w:val="none" w:sz="0" w:space="0" w:color="auto"/>
        <w:left w:val="none" w:sz="0" w:space="0" w:color="auto"/>
        <w:bottom w:val="none" w:sz="0" w:space="0" w:color="auto"/>
        <w:right w:val="none" w:sz="0" w:space="0" w:color="auto"/>
      </w:divBdr>
    </w:div>
    <w:div w:id="345062616">
      <w:marLeft w:val="480"/>
      <w:marRight w:val="0"/>
      <w:marTop w:val="0"/>
      <w:marBottom w:val="0"/>
      <w:divBdr>
        <w:top w:val="none" w:sz="0" w:space="0" w:color="auto"/>
        <w:left w:val="none" w:sz="0" w:space="0" w:color="auto"/>
        <w:bottom w:val="none" w:sz="0" w:space="0" w:color="auto"/>
        <w:right w:val="none" w:sz="0" w:space="0" w:color="auto"/>
      </w:divBdr>
    </w:div>
    <w:div w:id="345253943">
      <w:bodyDiv w:val="1"/>
      <w:marLeft w:val="0"/>
      <w:marRight w:val="0"/>
      <w:marTop w:val="0"/>
      <w:marBottom w:val="0"/>
      <w:divBdr>
        <w:top w:val="none" w:sz="0" w:space="0" w:color="auto"/>
        <w:left w:val="none" w:sz="0" w:space="0" w:color="auto"/>
        <w:bottom w:val="none" w:sz="0" w:space="0" w:color="auto"/>
        <w:right w:val="none" w:sz="0" w:space="0" w:color="auto"/>
      </w:divBdr>
    </w:div>
    <w:div w:id="345324154">
      <w:bodyDiv w:val="1"/>
      <w:marLeft w:val="0"/>
      <w:marRight w:val="0"/>
      <w:marTop w:val="0"/>
      <w:marBottom w:val="0"/>
      <w:divBdr>
        <w:top w:val="none" w:sz="0" w:space="0" w:color="auto"/>
        <w:left w:val="none" w:sz="0" w:space="0" w:color="auto"/>
        <w:bottom w:val="none" w:sz="0" w:space="0" w:color="auto"/>
        <w:right w:val="none" w:sz="0" w:space="0" w:color="auto"/>
      </w:divBdr>
    </w:div>
    <w:div w:id="345325403">
      <w:bodyDiv w:val="1"/>
      <w:marLeft w:val="0"/>
      <w:marRight w:val="0"/>
      <w:marTop w:val="0"/>
      <w:marBottom w:val="0"/>
      <w:divBdr>
        <w:top w:val="none" w:sz="0" w:space="0" w:color="auto"/>
        <w:left w:val="none" w:sz="0" w:space="0" w:color="auto"/>
        <w:bottom w:val="none" w:sz="0" w:space="0" w:color="auto"/>
        <w:right w:val="none" w:sz="0" w:space="0" w:color="auto"/>
      </w:divBdr>
    </w:div>
    <w:div w:id="345442155">
      <w:bodyDiv w:val="1"/>
      <w:marLeft w:val="0"/>
      <w:marRight w:val="0"/>
      <w:marTop w:val="0"/>
      <w:marBottom w:val="0"/>
      <w:divBdr>
        <w:top w:val="none" w:sz="0" w:space="0" w:color="auto"/>
        <w:left w:val="none" w:sz="0" w:space="0" w:color="auto"/>
        <w:bottom w:val="none" w:sz="0" w:space="0" w:color="auto"/>
        <w:right w:val="none" w:sz="0" w:space="0" w:color="auto"/>
      </w:divBdr>
    </w:div>
    <w:div w:id="345449255">
      <w:bodyDiv w:val="1"/>
      <w:marLeft w:val="0"/>
      <w:marRight w:val="0"/>
      <w:marTop w:val="0"/>
      <w:marBottom w:val="0"/>
      <w:divBdr>
        <w:top w:val="none" w:sz="0" w:space="0" w:color="auto"/>
        <w:left w:val="none" w:sz="0" w:space="0" w:color="auto"/>
        <w:bottom w:val="none" w:sz="0" w:space="0" w:color="auto"/>
        <w:right w:val="none" w:sz="0" w:space="0" w:color="auto"/>
      </w:divBdr>
      <w:divsChild>
        <w:div w:id="9911390">
          <w:marLeft w:val="480"/>
          <w:marRight w:val="0"/>
          <w:marTop w:val="0"/>
          <w:marBottom w:val="0"/>
          <w:divBdr>
            <w:top w:val="none" w:sz="0" w:space="0" w:color="auto"/>
            <w:left w:val="none" w:sz="0" w:space="0" w:color="auto"/>
            <w:bottom w:val="none" w:sz="0" w:space="0" w:color="auto"/>
            <w:right w:val="none" w:sz="0" w:space="0" w:color="auto"/>
          </w:divBdr>
        </w:div>
        <w:div w:id="14380418">
          <w:marLeft w:val="480"/>
          <w:marRight w:val="0"/>
          <w:marTop w:val="0"/>
          <w:marBottom w:val="0"/>
          <w:divBdr>
            <w:top w:val="none" w:sz="0" w:space="0" w:color="auto"/>
            <w:left w:val="none" w:sz="0" w:space="0" w:color="auto"/>
            <w:bottom w:val="none" w:sz="0" w:space="0" w:color="auto"/>
            <w:right w:val="none" w:sz="0" w:space="0" w:color="auto"/>
          </w:divBdr>
        </w:div>
        <w:div w:id="17170480">
          <w:marLeft w:val="480"/>
          <w:marRight w:val="0"/>
          <w:marTop w:val="0"/>
          <w:marBottom w:val="0"/>
          <w:divBdr>
            <w:top w:val="none" w:sz="0" w:space="0" w:color="auto"/>
            <w:left w:val="none" w:sz="0" w:space="0" w:color="auto"/>
            <w:bottom w:val="none" w:sz="0" w:space="0" w:color="auto"/>
            <w:right w:val="none" w:sz="0" w:space="0" w:color="auto"/>
          </w:divBdr>
        </w:div>
        <w:div w:id="17851176">
          <w:marLeft w:val="480"/>
          <w:marRight w:val="0"/>
          <w:marTop w:val="0"/>
          <w:marBottom w:val="0"/>
          <w:divBdr>
            <w:top w:val="none" w:sz="0" w:space="0" w:color="auto"/>
            <w:left w:val="none" w:sz="0" w:space="0" w:color="auto"/>
            <w:bottom w:val="none" w:sz="0" w:space="0" w:color="auto"/>
            <w:right w:val="none" w:sz="0" w:space="0" w:color="auto"/>
          </w:divBdr>
        </w:div>
        <w:div w:id="70666725">
          <w:marLeft w:val="480"/>
          <w:marRight w:val="0"/>
          <w:marTop w:val="0"/>
          <w:marBottom w:val="0"/>
          <w:divBdr>
            <w:top w:val="none" w:sz="0" w:space="0" w:color="auto"/>
            <w:left w:val="none" w:sz="0" w:space="0" w:color="auto"/>
            <w:bottom w:val="none" w:sz="0" w:space="0" w:color="auto"/>
            <w:right w:val="none" w:sz="0" w:space="0" w:color="auto"/>
          </w:divBdr>
        </w:div>
        <w:div w:id="149685420">
          <w:marLeft w:val="480"/>
          <w:marRight w:val="0"/>
          <w:marTop w:val="0"/>
          <w:marBottom w:val="0"/>
          <w:divBdr>
            <w:top w:val="none" w:sz="0" w:space="0" w:color="auto"/>
            <w:left w:val="none" w:sz="0" w:space="0" w:color="auto"/>
            <w:bottom w:val="none" w:sz="0" w:space="0" w:color="auto"/>
            <w:right w:val="none" w:sz="0" w:space="0" w:color="auto"/>
          </w:divBdr>
        </w:div>
        <w:div w:id="259339175">
          <w:marLeft w:val="480"/>
          <w:marRight w:val="0"/>
          <w:marTop w:val="0"/>
          <w:marBottom w:val="0"/>
          <w:divBdr>
            <w:top w:val="none" w:sz="0" w:space="0" w:color="auto"/>
            <w:left w:val="none" w:sz="0" w:space="0" w:color="auto"/>
            <w:bottom w:val="none" w:sz="0" w:space="0" w:color="auto"/>
            <w:right w:val="none" w:sz="0" w:space="0" w:color="auto"/>
          </w:divBdr>
        </w:div>
        <w:div w:id="312216457">
          <w:marLeft w:val="480"/>
          <w:marRight w:val="0"/>
          <w:marTop w:val="0"/>
          <w:marBottom w:val="0"/>
          <w:divBdr>
            <w:top w:val="none" w:sz="0" w:space="0" w:color="auto"/>
            <w:left w:val="none" w:sz="0" w:space="0" w:color="auto"/>
            <w:bottom w:val="none" w:sz="0" w:space="0" w:color="auto"/>
            <w:right w:val="none" w:sz="0" w:space="0" w:color="auto"/>
          </w:divBdr>
        </w:div>
        <w:div w:id="501435284">
          <w:marLeft w:val="480"/>
          <w:marRight w:val="0"/>
          <w:marTop w:val="0"/>
          <w:marBottom w:val="0"/>
          <w:divBdr>
            <w:top w:val="none" w:sz="0" w:space="0" w:color="auto"/>
            <w:left w:val="none" w:sz="0" w:space="0" w:color="auto"/>
            <w:bottom w:val="none" w:sz="0" w:space="0" w:color="auto"/>
            <w:right w:val="none" w:sz="0" w:space="0" w:color="auto"/>
          </w:divBdr>
        </w:div>
        <w:div w:id="723793114">
          <w:marLeft w:val="480"/>
          <w:marRight w:val="0"/>
          <w:marTop w:val="0"/>
          <w:marBottom w:val="0"/>
          <w:divBdr>
            <w:top w:val="none" w:sz="0" w:space="0" w:color="auto"/>
            <w:left w:val="none" w:sz="0" w:space="0" w:color="auto"/>
            <w:bottom w:val="none" w:sz="0" w:space="0" w:color="auto"/>
            <w:right w:val="none" w:sz="0" w:space="0" w:color="auto"/>
          </w:divBdr>
        </w:div>
        <w:div w:id="760296680">
          <w:marLeft w:val="480"/>
          <w:marRight w:val="0"/>
          <w:marTop w:val="0"/>
          <w:marBottom w:val="0"/>
          <w:divBdr>
            <w:top w:val="none" w:sz="0" w:space="0" w:color="auto"/>
            <w:left w:val="none" w:sz="0" w:space="0" w:color="auto"/>
            <w:bottom w:val="none" w:sz="0" w:space="0" w:color="auto"/>
            <w:right w:val="none" w:sz="0" w:space="0" w:color="auto"/>
          </w:divBdr>
        </w:div>
        <w:div w:id="909658709">
          <w:marLeft w:val="480"/>
          <w:marRight w:val="0"/>
          <w:marTop w:val="0"/>
          <w:marBottom w:val="0"/>
          <w:divBdr>
            <w:top w:val="none" w:sz="0" w:space="0" w:color="auto"/>
            <w:left w:val="none" w:sz="0" w:space="0" w:color="auto"/>
            <w:bottom w:val="none" w:sz="0" w:space="0" w:color="auto"/>
            <w:right w:val="none" w:sz="0" w:space="0" w:color="auto"/>
          </w:divBdr>
        </w:div>
        <w:div w:id="1310211316">
          <w:marLeft w:val="480"/>
          <w:marRight w:val="0"/>
          <w:marTop w:val="0"/>
          <w:marBottom w:val="0"/>
          <w:divBdr>
            <w:top w:val="none" w:sz="0" w:space="0" w:color="auto"/>
            <w:left w:val="none" w:sz="0" w:space="0" w:color="auto"/>
            <w:bottom w:val="none" w:sz="0" w:space="0" w:color="auto"/>
            <w:right w:val="none" w:sz="0" w:space="0" w:color="auto"/>
          </w:divBdr>
        </w:div>
        <w:div w:id="1327169638">
          <w:marLeft w:val="480"/>
          <w:marRight w:val="0"/>
          <w:marTop w:val="0"/>
          <w:marBottom w:val="0"/>
          <w:divBdr>
            <w:top w:val="none" w:sz="0" w:space="0" w:color="auto"/>
            <w:left w:val="none" w:sz="0" w:space="0" w:color="auto"/>
            <w:bottom w:val="none" w:sz="0" w:space="0" w:color="auto"/>
            <w:right w:val="none" w:sz="0" w:space="0" w:color="auto"/>
          </w:divBdr>
        </w:div>
        <w:div w:id="1338340710">
          <w:marLeft w:val="480"/>
          <w:marRight w:val="0"/>
          <w:marTop w:val="0"/>
          <w:marBottom w:val="0"/>
          <w:divBdr>
            <w:top w:val="none" w:sz="0" w:space="0" w:color="auto"/>
            <w:left w:val="none" w:sz="0" w:space="0" w:color="auto"/>
            <w:bottom w:val="none" w:sz="0" w:space="0" w:color="auto"/>
            <w:right w:val="none" w:sz="0" w:space="0" w:color="auto"/>
          </w:divBdr>
        </w:div>
        <w:div w:id="1368725156">
          <w:marLeft w:val="480"/>
          <w:marRight w:val="0"/>
          <w:marTop w:val="0"/>
          <w:marBottom w:val="0"/>
          <w:divBdr>
            <w:top w:val="none" w:sz="0" w:space="0" w:color="auto"/>
            <w:left w:val="none" w:sz="0" w:space="0" w:color="auto"/>
            <w:bottom w:val="none" w:sz="0" w:space="0" w:color="auto"/>
            <w:right w:val="none" w:sz="0" w:space="0" w:color="auto"/>
          </w:divBdr>
        </w:div>
      </w:divsChild>
    </w:div>
    <w:div w:id="345526883">
      <w:bodyDiv w:val="1"/>
      <w:marLeft w:val="0"/>
      <w:marRight w:val="0"/>
      <w:marTop w:val="0"/>
      <w:marBottom w:val="0"/>
      <w:divBdr>
        <w:top w:val="none" w:sz="0" w:space="0" w:color="auto"/>
        <w:left w:val="none" w:sz="0" w:space="0" w:color="auto"/>
        <w:bottom w:val="none" w:sz="0" w:space="0" w:color="auto"/>
        <w:right w:val="none" w:sz="0" w:space="0" w:color="auto"/>
      </w:divBdr>
    </w:div>
    <w:div w:id="345641666">
      <w:bodyDiv w:val="1"/>
      <w:marLeft w:val="0"/>
      <w:marRight w:val="0"/>
      <w:marTop w:val="0"/>
      <w:marBottom w:val="0"/>
      <w:divBdr>
        <w:top w:val="none" w:sz="0" w:space="0" w:color="auto"/>
        <w:left w:val="none" w:sz="0" w:space="0" w:color="auto"/>
        <w:bottom w:val="none" w:sz="0" w:space="0" w:color="auto"/>
        <w:right w:val="none" w:sz="0" w:space="0" w:color="auto"/>
      </w:divBdr>
    </w:div>
    <w:div w:id="345644516">
      <w:marLeft w:val="480"/>
      <w:marRight w:val="0"/>
      <w:marTop w:val="0"/>
      <w:marBottom w:val="0"/>
      <w:divBdr>
        <w:top w:val="none" w:sz="0" w:space="0" w:color="auto"/>
        <w:left w:val="none" w:sz="0" w:space="0" w:color="auto"/>
        <w:bottom w:val="none" w:sz="0" w:space="0" w:color="auto"/>
        <w:right w:val="none" w:sz="0" w:space="0" w:color="auto"/>
      </w:divBdr>
    </w:div>
    <w:div w:id="345789245">
      <w:bodyDiv w:val="1"/>
      <w:marLeft w:val="0"/>
      <w:marRight w:val="0"/>
      <w:marTop w:val="0"/>
      <w:marBottom w:val="0"/>
      <w:divBdr>
        <w:top w:val="none" w:sz="0" w:space="0" w:color="auto"/>
        <w:left w:val="none" w:sz="0" w:space="0" w:color="auto"/>
        <w:bottom w:val="none" w:sz="0" w:space="0" w:color="auto"/>
        <w:right w:val="none" w:sz="0" w:space="0" w:color="auto"/>
      </w:divBdr>
    </w:div>
    <w:div w:id="346062576">
      <w:bodyDiv w:val="1"/>
      <w:marLeft w:val="0"/>
      <w:marRight w:val="0"/>
      <w:marTop w:val="0"/>
      <w:marBottom w:val="0"/>
      <w:divBdr>
        <w:top w:val="none" w:sz="0" w:space="0" w:color="auto"/>
        <w:left w:val="none" w:sz="0" w:space="0" w:color="auto"/>
        <w:bottom w:val="none" w:sz="0" w:space="0" w:color="auto"/>
        <w:right w:val="none" w:sz="0" w:space="0" w:color="auto"/>
      </w:divBdr>
    </w:div>
    <w:div w:id="346105967">
      <w:marLeft w:val="480"/>
      <w:marRight w:val="0"/>
      <w:marTop w:val="0"/>
      <w:marBottom w:val="0"/>
      <w:divBdr>
        <w:top w:val="none" w:sz="0" w:space="0" w:color="auto"/>
        <w:left w:val="none" w:sz="0" w:space="0" w:color="auto"/>
        <w:bottom w:val="none" w:sz="0" w:space="0" w:color="auto"/>
        <w:right w:val="none" w:sz="0" w:space="0" w:color="auto"/>
      </w:divBdr>
    </w:div>
    <w:div w:id="346249610">
      <w:bodyDiv w:val="1"/>
      <w:marLeft w:val="0"/>
      <w:marRight w:val="0"/>
      <w:marTop w:val="0"/>
      <w:marBottom w:val="0"/>
      <w:divBdr>
        <w:top w:val="none" w:sz="0" w:space="0" w:color="auto"/>
        <w:left w:val="none" w:sz="0" w:space="0" w:color="auto"/>
        <w:bottom w:val="none" w:sz="0" w:space="0" w:color="auto"/>
        <w:right w:val="none" w:sz="0" w:space="0" w:color="auto"/>
      </w:divBdr>
    </w:div>
    <w:div w:id="346324464">
      <w:marLeft w:val="480"/>
      <w:marRight w:val="0"/>
      <w:marTop w:val="0"/>
      <w:marBottom w:val="0"/>
      <w:divBdr>
        <w:top w:val="none" w:sz="0" w:space="0" w:color="auto"/>
        <w:left w:val="none" w:sz="0" w:space="0" w:color="auto"/>
        <w:bottom w:val="none" w:sz="0" w:space="0" w:color="auto"/>
        <w:right w:val="none" w:sz="0" w:space="0" w:color="auto"/>
      </w:divBdr>
    </w:div>
    <w:div w:id="346372303">
      <w:marLeft w:val="480"/>
      <w:marRight w:val="0"/>
      <w:marTop w:val="0"/>
      <w:marBottom w:val="0"/>
      <w:divBdr>
        <w:top w:val="none" w:sz="0" w:space="0" w:color="auto"/>
        <w:left w:val="none" w:sz="0" w:space="0" w:color="auto"/>
        <w:bottom w:val="none" w:sz="0" w:space="0" w:color="auto"/>
        <w:right w:val="none" w:sz="0" w:space="0" w:color="auto"/>
      </w:divBdr>
    </w:div>
    <w:div w:id="346443672">
      <w:marLeft w:val="480"/>
      <w:marRight w:val="0"/>
      <w:marTop w:val="0"/>
      <w:marBottom w:val="0"/>
      <w:divBdr>
        <w:top w:val="none" w:sz="0" w:space="0" w:color="auto"/>
        <w:left w:val="none" w:sz="0" w:space="0" w:color="auto"/>
        <w:bottom w:val="none" w:sz="0" w:space="0" w:color="auto"/>
        <w:right w:val="none" w:sz="0" w:space="0" w:color="auto"/>
      </w:divBdr>
    </w:div>
    <w:div w:id="346445566">
      <w:marLeft w:val="480"/>
      <w:marRight w:val="0"/>
      <w:marTop w:val="0"/>
      <w:marBottom w:val="0"/>
      <w:divBdr>
        <w:top w:val="none" w:sz="0" w:space="0" w:color="auto"/>
        <w:left w:val="none" w:sz="0" w:space="0" w:color="auto"/>
        <w:bottom w:val="none" w:sz="0" w:space="0" w:color="auto"/>
        <w:right w:val="none" w:sz="0" w:space="0" w:color="auto"/>
      </w:divBdr>
    </w:div>
    <w:div w:id="346445978">
      <w:bodyDiv w:val="1"/>
      <w:marLeft w:val="0"/>
      <w:marRight w:val="0"/>
      <w:marTop w:val="0"/>
      <w:marBottom w:val="0"/>
      <w:divBdr>
        <w:top w:val="none" w:sz="0" w:space="0" w:color="auto"/>
        <w:left w:val="none" w:sz="0" w:space="0" w:color="auto"/>
        <w:bottom w:val="none" w:sz="0" w:space="0" w:color="auto"/>
        <w:right w:val="none" w:sz="0" w:space="0" w:color="auto"/>
      </w:divBdr>
    </w:div>
    <w:div w:id="346446232">
      <w:bodyDiv w:val="1"/>
      <w:marLeft w:val="0"/>
      <w:marRight w:val="0"/>
      <w:marTop w:val="0"/>
      <w:marBottom w:val="0"/>
      <w:divBdr>
        <w:top w:val="none" w:sz="0" w:space="0" w:color="auto"/>
        <w:left w:val="none" w:sz="0" w:space="0" w:color="auto"/>
        <w:bottom w:val="none" w:sz="0" w:space="0" w:color="auto"/>
        <w:right w:val="none" w:sz="0" w:space="0" w:color="auto"/>
      </w:divBdr>
    </w:div>
    <w:div w:id="346446648">
      <w:bodyDiv w:val="1"/>
      <w:marLeft w:val="0"/>
      <w:marRight w:val="0"/>
      <w:marTop w:val="0"/>
      <w:marBottom w:val="0"/>
      <w:divBdr>
        <w:top w:val="none" w:sz="0" w:space="0" w:color="auto"/>
        <w:left w:val="none" w:sz="0" w:space="0" w:color="auto"/>
        <w:bottom w:val="none" w:sz="0" w:space="0" w:color="auto"/>
        <w:right w:val="none" w:sz="0" w:space="0" w:color="auto"/>
      </w:divBdr>
    </w:div>
    <w:div w:id="346493457">
      <w:bodyDiv w:val="1"/>
      <w:marLeft w:val="0"/>
      <w:marRight w:val="0"/>
      <w:marTop w:val="0"/>
      <w:marBottom w:val="0"/>
      <w:divBdr>
        <w:top w:val="none" w:sz="0" w:space="0" w:color="auto"/>
        <w:left w:val="none" w:sz="0" w:space="0" w:color="auto"/>
        <w:bottom w:val="none" w:sz="0" w:space="0" w:color="auto"/>
        <w:right w:val="none" w:sz="0" w:space="0" w:color="auto"/>
      </w:divBdr>
    </w:div>
    <w:div w:id="346638502">
      <w:bodyDiv w:val="1"/>
      <w:marLeft w:val="0"/>
      <w:marRight w:val="0"/>
      <w:marTop w:val="0"/>
      <w:marBottom w:val="0"/>
      <w:divBdr>
        <w:top w:val="none" w:sz="0" w:space="0" w:color="auto"/>
        <w:left w:val="none" w:sz="0" w:space="0" w:color="auto"/>
        <w:bottom w:val="none" w:sz="0" w:space="0" w:color="auto"/>
        <w:right w:val="none" w:sz="0" w:space="0" w:color="auto"/>
      </w:divBdr>
    </w:div>
    <w:div w:id="346711028">
      <w:marLeft w:val="480"/>
      <w:marRight w:val="0"/>
      <w:marTop w:val="0"/>
      <w:marBottom w:val="0"/>
      <w:divBdr>
        <w:top w:val="none" w:sz="0" w:space="0" w:color="auto"/>
        <w:left w:val="none" w:sz="0" w:space="0" w:color="auto"/>
        <w:bottom w:val="none" w:sz="0" w:space="0" w:color="auto"/>
        <w:right w:val="none" w:sz="0" w:space="0" w:color="auto"/>
      </w:divBdr>
    </w:div>
    <w:div w:id="346713325">
      <w:bodyDiv w:val="1"/>
      <w:marLeft w:val="0"/>
      <w:marRight w:val="0"/>
      <w:marTop w:val="0"/>
      <w:marBottom w:val="0"/>
      <w:divBdr>
        <w:top w:val="none" w:sz="0" w:space="0" w:color="auto"/>
        <w:left w:val="none" w:sz="0" w:space="0" w:color="auto"/>
        <w:bottom w:val="none" w:sz="0" w:space="0" w:color="auto"/>
        <w:right w:val="none" w:sz="0" w:space="0" w:color="auto"/>
      </w:divBdr>
    </w:div>
    <w:div w:id="346762027">
      <w:bodyDiv w:val="1"/>
      <w:marLeft w:val="0"/>
      <w:marRight w:val="0"/>
      <w:marTop w:val="0"/>
      <w:marBottom w:val="0"/>
      <w:divBdr>
        <w:top w:val="none" w:sz="0" w:space="0" w:color="auto"/>
        <w:left w:val="none" w:sz="0" w:space="0" w:color="auto"/>
        <w:bottom w:val="none" w:sz="0" w:space="0" w:color="auto"/>
        <w:right w:val="none" w:sz="0" w:space="0" w:color="auto"/>
      </w:divBdr>
    </w:div>
    <w:div w:id="346831162">
      <w:bodyDiv w:val="1"/>
      <w:marLeft w:val="0"/>
      <w:marRight w:val="0"/>
      <w:marTop w:val="0"/>
      <w:marBottom w:val="0"/>
      <w:divBdr>
        <w:top w:val="none" w:sz="0" w:space="0" w:color="auto"/>
        <w:left w:val="none" w:sz="0" w:space="0" w:color="auto"/>
        <w:bottom w:val="none" w:sz="0" w:space="0" w:color="auto"/>
        <w:right w:val="none" w:sz="0" w:space="0" w:color="auto"/>
      </w:divBdr>
    </w:div>
    <w:div w:id="346904121">
      <w:marLeft w:val="480"/>
      <w:marRight w:val="0"/>
      <w:marTop w:val="0"/>
      <w:marBottom w:val="0"/>
      <w:divBdr>
        <w:top w:val="none" w:sz="0" w:space="0" w:color="auto"/>
        <w:left w:val="none" w:sz="0" w:space="0" w:color="auto"/>
        <w:bottom w:val="none" w:sz="0" w:space="0" w:color="auto"/>
        <w:right w:val="none" w:sz="0" w:space="0" w:color="auto"/>
      </w:divBdr>
    </w:div>
    <w:div w:id="347024291">
      <w:marLeft w:val="480"/>
      <w:marRight w:val="0"/>
      <w:marTop w:val="0"/>
      <w:marBottom w:val="0"/>
      <w:divBdr>
        <w:top w:val="none" w:sz="0" w:space="0" w:color="auto"/>
        <w:left w:val="none" w:sz="0" w:space="0" w:color="auto"/>
        <w:bottom w:val="none" w:sz="0" w:space="0" w:color="auto"/>
        <w:right w:val="none" w:sz="0" w:space="0" w:color="auto"/>
      </w:divBdr>
    </w:div>
    <w:div w:id="347100376">
      <w:marLeft w:val="480"/>
      <w:marRight w:val="0"/>
      <w:marTop w:val="0"/>
      <w:marBottom w:val="0"/>
      <w:divBdr>
        <w:top w:val="none" w:sz="0" w:space="0" w:color="auto"/>
        <w:left w:val="none" w:sz="0" w:space="0" w:color="auto"/>
        <w:bottom w:val="none" w:sz="0" w:space="0" w:color="auto"/>
        <w:right w:val="none" w:sz="0" w:space="0" w:color="auto"/>
      </w:divBdr>
    </w:div>
    <w:div w:id="347103802">
      <w:bodyDiv w:val="1"/>
      <w:marLeft w:val="0"/>
      <w:marRight w:val="0"/>
      <w:marTop w:val="0"/>
      <w:marBottom w:val="0"/>
      <w:divBdr>
        <w:top w:val="none" w:sz="0" w:space="0" w:color="auto"/>
        <w:left w:val="none" w:sz="0" w:space="0" w:color="auto"/>
        <w:bottom w:val="none" w:sz="0" w:space="0" w:color="auto"/>
        <w:right w:val="none" w:sz="0" w:space="0" w:color="auto"/>
      </w:divBdr>
    </w:div>
    <w:div w:id="347294088">
      <w:bodyDiv w:val="1"/>
      <w:marLeft w:val="0"/>
      <w:marRight w:val="0"/>
      <w:marTop w:val="0"/>
      <w:marBottom w:val="0"/>
      <w:divBdr>
        <w:top w:val="none" w:sz="0" w:space="0" w:color="auto"/>
        <w:left w:val="none" w:sz="0" w:space="0" w:color="auto"/>
        <w:bottom w:val="none" w:sz="0" w:space="0" w:color="auto"/>
        <w:right w:val="none" w:sz="0" w:space="0" w:color="auto"/>
      </w:divBdr>
    </w:div>
    <w:div w:id="347297135">
      <w:bodyDiv w:val="1"/>
      <w:marLeft w:val="0"/>
      <w:marRight w:val="0"/>
      <w:marTop w:val="0"/>
      <w:marBottom w:val="0"/>
      <w:divBdr>
        <w:top w:val="none" w:sz="0" w:space="0" w:color="auto"/>
        <w:left w:val="none" w:sz="0" w:space="0" w:color="auto"/>
        <w:bottom w:val="none" w:sz="0" w:space="0" w:color="auto"/>
        <w:right w:val="none" w:sz="0" w:space="0" w:color="auto"/>
      </w:divBdr>
    </w:div>
    <w:div w:id="347298570">
      <w:bodyDiv w:val="1"/>
      <w:marLeft w:val="0"/>
      <w:marRight w:val="0"/>
      <w:marTop w:val="0"/>
      <w:marBottom w:val="0"/>
      <w:divBdr>
        <w:top w:val="none" w:sz="0" w:space="0" w:color="auto"/>
        <w:left w:val="none" w:sz="0" w:space="0" w:color="auto"/>
        <w:bottom w:val="none" w:sz="0" w:space="0" w:color="auto"/>
        <w:right w:val="none" w:sz="0" w:space="0" w:color="auto"/>
      </w:divBdr>
    </w:div>
    <w:div w:id="347373449">
      <w:bodyDiv w:val="1"/>
      <w:marLeft w:val="0"/>
      <w:marRight w:val="0"/>
      <w:marTop w:val="0"/>
      <w:marBottom w:val="0"/>
      <w:divBdr>
        <w:top w:val="none" w:sz="0" w:space="0" w:color="auto"/>
        <w:left w:val="none" w:sz="0" w:space="0" w:color="auto"/>
        <w:bottom w:val="none" w:sz="0" w:space="0" w:color="auto"/>
        <w:right w:val="none" w:sz="0" w:space="0" w:color="auto"/>
      </w:divBdr>
    </w:div>
    <w:div w:id="347414963">
      <w:marLeft w:val="480"/>
      <w:marRight w:val="0"/>
      <w:marTop w:val="0"/>
      <w:marBottom w:val="0"/>
      <w:divBdr>
        <w:top w:val="none" w:sz="0" w:space="0" w:color="auto"/>
        <w:left w:val="none" w:sz="0" w:space="0" w:color="auto"/>
        <w:bottom w:val="none" w:sz="0" w:space="0" w:color="auto"/>
        <w:right w:val="none" w:sz="0" w:space="0" w:color="auto"/>
      </w:divBdr>
    </w:div>
    <w:div w:id="347487841">
      <w:marLeft w:val="480"/>
      <w:marRight w:val="0"/>
      <w:marTop w:val="0"/>
      <w:marBottom w:val="0"/>
      <w:divBdr>
        <w:top w:val="none" w:sz="0" w:space="0" w:color="auto"/>
        <w:left w:val="none" w:sz="0" w:space="0" w:color="auto"/>
        <w:bottom w:val="none" w:sz="0" w:space="0" w:color="auto"/>
        <w:right w:val="none" w:sz="0" w:space="0" w:color="auto"/>
      </w:divBdr>
    </w:div>
    <w:div w:id="347488886">
      <w:marLeft w:val="480"/>
      <w:marRight w:val="0"/>
      <w:marTop w:val="0"/>
      <w:marBottom w:val="0"/>
      <w:divBdr>
        <w:top w:val="none" w:sz="0" w:space="0" w:color="auto"/>
        <w:left w:val="none" w:sz="0" w:space="0" w:color="auto"/>
        <w:bottom w:val="none" w:sz="0" w:space="0" w:color="auto"/>
        <w:right w:val="none" w:sz="0" w:space="0" w:color="auto"/>
      </w:divBdr>
    </w:div>
    <w:div w:id="347563251">
      <w:marLeft w:val="480"/>
      <w:marRight w:val="0"/>
      <w:marTop w:val="0"/>
      <w:marBottom w:val="0"/>
      <w:divBdr>
        <w:top w:val="none" w:sz="0" w:space="0" w:color="auto"/>
        <w:left w:val="none" w:sz="0" w:space="0" w:color="auto"/>
        <w:bottom w:val="none" w:sz="0" w:space="0" w:color="auto"/>
        <w:right w:val="none" w:sz="0" w:space="0" w:color="auto"/>
      </w:divBdr>
    </w:div>
    <w:div w:id="347830532">
      <w:marLeft w:val="480"/>
      <w:marRight w:val="0"/>
      <w:marTop w:val="0"/>
      <w:marBottom w:val="0"/>
      <w:divBdr>
        <w:top w:val="none" w:sz="0" w:space="0" w:color="auto"/>
        <w:left w:val="none" w:sz="0" w:space="0" w:color="auto"/>
        <w:bottom w:val="none" w:sz="0" w:space="0" w:color="auto"/>
        <w:right w:val="none" w:sz="0" w:space="0" w:color="auto"/>
      </w:divBdr>
    </w:div>
    <w:div w:id="347872269">
      <w:marLeft w:val="480"/>
      <w:marRight w:val="0"/>
      <w:marTop w:val="0"/>
      <w:marBottom w:val="0"/>
      <w:divBdr>
        <w:top w:val="none" w:sz="0" w:space="0" w:color="auto"/>
        <w:left w:val="none" w:sz="0" w:space="0" w:color="auto"/>
        <w:bottom w:val="none" w:sz="0" w:space="0" w:color="auto"/>
        <w:right w:val="none" w:sz="0" w:space="0" w:color="auto"/>
      </w:divBdr>
    </w:div>
    <w:div w:id="347872770">
      <w:marLeft w:val="480"/>
      <w:marRight w:val="0"/>
      <w:marTop w:val="0"/>
      <w:marBottom w:val="0"/>
      <w:divBdr>
        <w:top w:val="none" w:sz="0" w:space="0" w:color="auto"/>
        <w:left w:val="none" w:sz="0" w:space="0" w:color="auto"/>
        <w:bottom w:val="none" w:sz="0" w:space="0" w:color="auto"/>
        <w:right w:val="none" w:sz="0" w:space="0" w:color="auto"/>
      </w:divBdr>
    </w:div>
    <w:div w:id="347878344">
      <w:bodyDiv w:val="1"/>
      <w:marLeft w:val="0"/>
      <w:marRight w:val="0"/>
      <w:marTop w:val="0"/>
      <w:marBottom w:val="0"/>
      <w:divBdr>
        <w:top w:val="none" w:sz="0" w:space="0" w:color="auto"/>
        <w:left w:val="none" w:sz="0" w:space="0" w:color="auto"/>
        <w:bottom w:val="none" w:sz="0" w:space="0" w:color="auto"/>
        <w:right w:val="none" w:sz="0" w:space="0" w:color="auto"/>
      </w:divBdr>
    </w:div>
    <w:div w:id="348027764">
      <w:marLeft w:val="480"/>
      <w:marRight w:val="0"/>
      <w:marTop w:val="0"/>
      <w:marBottom w:val="0"/>
      <w:divBdr>
        <w:top w:val="none" w:sz="0" w:space="0" w:color="auto"/>
        <w:left w:val="none" w:sz="0" w:space="0" w:color="auto"/>
        <w:bottom w:val="none" w:sz="0" w:space="0" w:color="auto"/>
        <w:right w:val="none" w:sz="0" w:space="0" w:color="auto"/>
      </w:divBdr>
    </w:div>
    <w:div w:id="348027819">
      <w:marLeft w:val="480"/>
      <w:marRight w:val="0"/>
      <w:marTop w:val="0"/>
      <w:marBottom w:val="0"/>
      <w:divBdr>
        <w:top w:val="none" w:sz="0" w:space="0" w:color="auto"/>
        <w:left w:val="none" w:sz="0" w:space="0" w:color="auto"/>
        <w:bottom w:val="none" w:sz="0" w:space="0" w:color="auto"/>
        <w:right w:val="none" w:sz="0" w:space="0" w:color="auto"/>
      </w:divBdr>
    </w:div>
    <w:div w:id="348264788">
      <w:marLeft w:val="480"/>
      <w:marRight w:val="0"/>
      <w:marTop w:val="0"/>
      <w:marBottom w:val="0"/>
      <w:divBdr>
        <w:top w:val="none" w:sz="0" w:space="0" w:color="auto"/>
        <w:left w:val="none" w:sz="0" w:space="0" w:color="auto"/>
        <w:bottom w:val="none" w:sz="0" w:space="0" w:color="auto"/>
        <w:right w:val="none" w:sz="0" w:space="0" w:color="auto"/>
      </w:divBdr>
    </w:div>
    <w:div w:id="348410404">
      <w:marLeft w:val="480"/>
      <w:marRight w:val="0"/>
      <w:marTop w:val="0"/>
      <w:marBottom w:val="0"/>
      <w:divBdr>
        <w:top w:val="none" w:sz="0" w:space="0" w:color="auto"/>
        <w:left w:val="none" w:sz="0" w:space="0" w:color="auto"/>
        <w:bottom w:val="none" w:sz="0" w:space="0" w:color="auto"/>
        <w:right w:val="none" w:sz="0" w:space="0" w:color="auto"/>
      </w:divBdr>
    </w:div>
    <w:div w:id="348414907">
      <w:marLeft w:val="480"/>
      <w:marRight w:val="0"/>
      <w:marTop w:val="0"/>
      <w:marBottom w:val="0"/>
      <w:divBdr>
        <w:top w:val="none" w:sz="0" w:space="0" w:color="auto"/>
        <w:left w:val="none" w:sz="0" w:space="0" w:color="auto"/>
        <w:bottom w:val="none" w:sz="0" w:space="0" w:color="auto"/>
        <w:right w:val="none" w:sz="0" w:space="0" w:color="auto"/>
      </w:divBdr>
    </w:div>
    <w:div w:id="348457066">
      <w:bodyDiv w:val="1"/>
      <w:marLeft w:val="0"/>
      <w:marRight w:val="0"/>
      <w:marTop w:val="0"/>
      <w:marBottom w:val="0"/>
      <w:divBdr>
        <w:top w:val="none" w:sz="0" w:space="0" w:color="auto"/>
        <w:left w:val="none" w:sz="0" w:space="0" w:color="auto"/>
        <w:bottom w:val="none" w:sz="0" w:space="0" w:color="auto"/>
        <w:right w:val="none" w:sz="0" w:space="0" w:color="auto"/>
      </w:divBdr>
    </w:div>
    <w:div w:id="348529042">
      <w:bodyDiv w:val="1"/>
      <w:marLeft w:val="0"/>
      <w:marRight w:val="0"/>
      <w:marTop w:val="0"/>
      <w:marBottom w:val="0"/>
      <w:divBdr>
        <w:top w:val="none" w:sz="0" w:space="0" w:color="auto"/>
        <w:left w:val="none" w:sz="0" w:space="0" w:color="auto"/>
        <w:bottom w:val="none" w:sz="0" w:space="0" w:color="auto"/>
        <w:right w:val="none" w:sz="0" w:space="0" w:color="auto"/>
      </w:divBdr>
    </w:div>
    <w:div w:id="348604026">
      <w:marLeft w:val="480"/>
      <w:marRight w:val="0"/>
      <w:marTop w:val="0"/>
      <w:marBottom w:val="0"/>
      <w:divBdr>
        <w:top w:val="none" w:sz="0" w:space="0" w:color="auto"/>
        <w:left w:val="none" w:sz="0" w:space="0" w:color="auto"/>
        <w:bottom w:val="none" w:sz="0" w:space="0" w:color="auto"/>
        <w:right w:val="none" w:sz="0" w:space="0" w:color="auto"/>
      </w:divBdr>
    </w:div>
    <w:div w:id="348652232">
      <w:marLeft w:val="480"/>
      <w:marRight w:val="0"/>
      <w:marTop w:val="0"/>
      <w:marBottom w:val="0"/>
      <w:divBdr>
        <w:top w:val="none" w:sz="0" w:space="0" w:color="auto"/>
        <w:left w:val="none" w:sz="0" w:space="0" w:color="auto"/>
        <w:bottom w:val="none" w:sz="0" w:space="0" w:color="auto"/>
        <w:right w:val="none" w:sz="0" w:space="0" w:color="auto"/>
      </w:divBdr>
    </w:div>
    <w:div w:id="348682869">
      <w:marLeft w:val="480"/>
      <w:marRight w:val="0"/>
      <w:marTop w:val="0"/>
      <w:marBottom w:val="0"/>
      <w:divBdr>
        <w:top w:val="none" w:sz="0" w:space="0" w:color="auto"/>
        <w:left w:val="none" w:sz="0" w:space="0" w:color="auto"/>
        <w:bottom w:val="none" w:sz="0" w:space="0" w:color="auto"/>
        <w:right w:val="none" w:sz="0" w:space="0" w:color="auto"/>
      </w:divBdr>
    </w:div>
    <w:div w:id="348718651">
      <w:marLeft w:val="480"/>
      <w:marRight w:val="0"/>
      <w:marTop w:val="0"/>
      <w:marBottom w:val="0"/>
      <w:divBdr>
        <w:top w:val="none" w:sz="0" w:space="0" w:color="auto"/>
        <w:left w:val="none" w:sz="0" w:space="0" w:color="auto"/>
        <w:bottom w:val="none" w:sz="0" w:space="0" w:color="auto"/>
        <w:right w:val="none" w:sz="0" w:space="0" w:color="auto"/>
      </w:divBdr>
    </w:div>
    <w:div w:id="348724056">
      <w:marLeft w:val="480"/>
      <w:marRight w:val="0"/>
      <w:marTop w:val="0"/>
      <w:marBottom w:val="0"/>
      <w:divBdr>
        <w:top w:val="none" w:sz="0" w:space="0" w:color="auto"/>
        <w:left w:val="none" w:sz="0" w:space="0" w:color="auto"/>
        <w:bottom w:val="none" w:sz="0" w:space="0" w:color="auto"/>
        <w:right w:val="none" w:sz="0" w:space="0" w:color="auto"/>
      </w:divBdr>
    </w:div>
    <w:div w:id="348799852">
      <w:bodyDiv w:val="1"/>
      <w:marLeft w:val="0"/>
      <w:marRight w:val="0"/>
      <w:marTop w:val="0"/>
      <w:marBottom w:val="0"/>
      <w:divBdr>
        <w:top w:val="none" w:sz="0" w:space="0" w:color="auto"/>
        <w:left w:val="none" w:sz="0" w:space="0" w:color="auto"/>
        <w:bottom w:val="none" w:sz="0" w:space="0" w:color="auto"/>
        <w:right w:val="none" w:sz="0" w:space="0" w:color="auto"/>
      </w:divBdr>
    </w:div>
    <w:div w:id="348869071">
      <w:marLeft w:val="480"/>
      <w:marRight w:val="0"/>
      <w:marTop w:val="0"/>
      <w:marBottom w:val="0"/>
      <w:divBdr>
        <w:top w:val="none" w:sz="0" w:space="0" w:color="auto"/>
        <w:left w:val="none" w:sz="0" w:space="0" w:color="auto"/>
        <w:bottom w:val="none" w:sz="0" w:space="0" w:color="auto"/>
        <w:right w:val="none" w:sz="0" w:space="0" w:color="auto"/>
      </w:divBdr>
    </w:div>
    <w:div w:id="348873144">
      <w:marLeft w:val="480"/>
      <w:marRight w:val="0"/>
      <w:marTop w:val="0"/>
      <w:marBottom w:val="0"/>
      <w:divBdr>
        <w:top w:val="none" w:sz="0" w:space="0" w:color="auto"/>
        <w:left w:val="none" w:sz="0" w:space="0" w:color="auto"/>
        <w:bottom w:val="none" w:sz="0" w:space="0" w:color="auto"/>
        <w:right w:val="none" w:sz="0" w:space="0" w:color="auto"/>
      </w:divBdr>
    </w:div>
    <w:div w:id="348944951">
      <w:bodyDiv w:val="1"/>
      <w:marLeft w:val="0"/>
      <w:marRight w:val="0"/>
      <w:marTop w:val="0"/>
      <w:marBottom w:val="0"/>
      <w:divBdr>
        <w:top w:val="none" w:sz="0" w:space="0" w:color="auto"/>
        <w:left w:val="none" w:sz="0" w:space="0" w:color="auto"/>
        <w:bottom w:val="none" w:sz="0" w:space="0" w:color="auto"/>
        <w:right w:val="none" w:sz="0" w:space="0" w:color="auto"/>
      </w:divBdr>
    </w:div>
    <w:div w:id="348993296">
      <w:bodyDiv w:val="1"/>
      <w:marLeft w:val="0"/>
      <w:marRight w:val="0"/>
      <w:marTop w:val="0"/>
      <w:marBottom w:val="0"/>
      <w:divBdr>
        <w:top w:val="none" w:sz="0" w:space="0" w:color="auto"/>
        <w:left w:val="none" w:sz="0" w:space="0" w:color="auto"/>
        <w:bottom w:val="none" w:sz="0" w:space="0" w:color="auto"/>
        <w:right w:val="none" w:sz="0" w:space="0" w:color="auto"/>
      </w:divBdr>
    </w:div>
    <w:div w:id="349064643">
      <w:marLeft w:val="480"/>
      <w:marRight w:val="0"/>
      <w:marTop w:val="0"/>
      <w:marBottom w:val="0"/>
      <w:divBdr>
        <w:top w:val="none" w:sz="0" w:space="0" w:color="auto"/>
        <w:left w:val="none" w:sz="0" w:space="0" w:color="auto"/>
        <w:bottom w:val="none" w:sz="0" w:space="0" w:color="auto"/>
        <w:right w:val="none" w:sz="0" w:space="0" w:color="auto"/>
      </w:divBdr>
    </w:div>
    <w:div w:id="349066683">
      <w:marLeft w:val="480"/>
      <w:marRight w:val="0"/>
      <w:marTop w:val="0"/>
      <w:marBottom w:val="0"/>
      <w:divBdr>
        <w:top w:val="none" w:sz="0" w:space="0" w:color="auto"/>
        <w:left w:val="none" w:sz="0" w:space="0" w:color="auto"/>
        <w:bottom w:val="none" w:sz="0" w:space="0" w:color="auto"/>
        <w:right w:val="none" w:sz="0" w:space="0" w:color="auto"/>
      </w:divBdr>
    </w:div>
    <w:div w:id="349337914">
      <w:marLeft w:val="480"/>
      <w:marRight w:val="0"/>
      <w:marTop w:val="0"/>
      <w:marBottom w:val="0"/>
      <w:divBdr>
        <w:top w:val="none" w:sz="0" w:space="0" w:color="auto"/>
        <w:left w:val="none" w:sz="0" w:space="0" w:color="auto"/>
        <w:bottom w:val="none" w:sz="0" w:space="0" w:color="auto"/>
        <w:right w:val="none" w:sz="0" w:space="0" w:color="auto"/>
      </w:divBdr>
    </w:div>
    <w:div w:id="349381679">
      <w:marLeft w:val="480"/>
      <w:marRight w:val="0"/>
      <w:marTop w:val="0"/>
      <w:marBottom w:val="0"/>
      <w:divBdr>
        <w:top w:val="none" w:sz="0" w:space="0" w:color="auto"/>
        <w:left w:val="none" w:sz="0" w:space="0" w:color="auto"/>
        <w:bottom w:val="none" w:sz="0" w:space="0" w:color="auto"/>
        <w:right w:val="none" w:sz="0" w:space="0" w:color="auto"/>
      </w:divBdr>
    </w:div>
    <w:div w:id="349454389">
      <w:bodyDiv w:val="1"/>
      <w:marLeft w:val="0"/>
      <w:marRight w:val="0"/>
      <w:marTop w:val="0"/>
      <w:marBottom w:val="0"/>
      <w:divBdr>
        <w:top w:val="none" w:sz="0" w:space="0" w:color="auto"/>
        <w:left w:val="none" w:sz="0" w:space="0" w:color="auto"/>
        <w:bottom w:val="none" w:sz="0" w:space="0" w:color="auto"/>
        <w:right w:val="none" w:sz="0" w:space="0" w:color="auto"/>
      </w:divBdr>
    </w:div>
    <w:div w:id="349458388">
      <w:bodyDiv w:val="1"/>
      <w:marLeft w:val="0"/>
      <w:marRight w:val="0"/>
      <w:marTop w:val="0"/>
      <w:marBottom w:val="0"/>
      <w:divBdr>
        <w:top w:val="none" w:sz="0" w:space="0" w:color="auto"/>
        <w:left w:val="none" w:sz="0" w:space="0" w:color="auto"/>
        <w:bottom w:val="none" w:sz="0" w:space="0" w:color="auto"/>
        <w:right w:val="none" w:sz="0" w:space="0" w:color="auto"/>
      </w:divBdr>
    </w:div>
    <w:div w:id="349793448">
      <w:bodyDiv w:val="1"/>
      <w:marLeft w:val="0"/>
      <w:marRight w:val="0"/>
      <w:marTop w:val="0"/>
      <w:marBottom w:val="0"/>
      <w:divBdr>
        <w:top w:val="none" w:sz="0" w:space="0" w:color="auto"/>
        <w:left w:val="none" w:sz="0" w:space="0" w:color="auto"/>
        <w:bottom w:val="none" w:sz="0" w:space="0" w:color="auto"/>
        <w:right w:val="none" w:sz="0" w:space="0" w:color="auto"/>
      </w:divBdr>
    </w:div>
    <w:div w:id="349796736">
      <w:bodyDiv w:val="1"/>
      <w:marLeft w:val="0"/>
      <w:marRight w:val="0"/>
      <w:marTop w:val="0"/>
      <w:marBottom w:val="0"/>
      <w:divBdr>
        <w:top w:val="none" w:sz="0" w:space="0" w:color="auto"/>
        <w:left w:val="none" w:sz="0" w:space="0" w:color="auto"/>
        <w:bottom w:val="none" w:sz="0" w:space="0" w:color="auto"/>
        <w:right w:val="none" w:sz="0" w:space="0" w:color="auto"/>
      </w:divBdr>
    </w:div>
    <w:div w:id="349845173">
      <w:marLeft w:val="480"/>
      <w:marRight w:val="0"/>
      <w:marTop w:val="0"/>
      <w:marBottom w:val="0"/>
      <w:divBdr>
        <w:top w:val="none" w:sz="0" w:space="0" w:color="auto"/>
        <w:left w:val="none" w:sz="0" w:space="0" w:color="auto"/>
        <w:bottom w:val="none" w:sz="0" w:space="0" w:color="auto"/>
        <w:right w:val="none" w:sz="0" w:space="0" w:color="auto"/>
      </w:divBdr>
    </w:div>
    <w:div w:id="349919652">
      <w:bodyDiv w:val="1"/>
      <w:marLeft w:val="0"/>
      <w:marRight w:val="0"/>
      <w:marTop w:val="0"/>
      <w:marBottom w:val="0"/>
      <w:divBdr>
        <w:top w:val="none" w:sz="0" w:space="0" w:color="auto"/>
        <w:left w:val="none" w:sz="0" w:space="0" w:color="auto"/>
        <w:bottom w:val="none" w:sz="0" w:space="0" w:color="auto"/>
        <w:right w:val="none" w:sz="0" w:space="0" w:color="auto"/>
      </w:divBdr>
    </w:div>
    <w:div w:id="350036212">
      <w:marLeft w:val="480"/>
      <w:marRight w:val="0"/>
      <w:marTop w:val="0"/>
      <w:marBottom w:val="0"/>
      <w:divBdr>
        <w:top w:val="none" w:sz="0" w:space="0" w:color="auto"/>
        <w:left w:val="none" w:sz="0" w:space="0" w:color="auto"/>
        <w:bottom w:val="none" w:sz="0" w:space="0" w:color="auto"/>
        <w:right w:val="none" w:sz="0" w:space="0" w:color="auto"/>
      </w:divBdr>
    </w:div>
    <w:div w:id="350185042">
      <w:bodyDiv w:val="1"/>
      <w:marLeft w:val="0"/>
      <w:marRight w:val="0"/>
      <w:marTop w:val="0"/>
      <w:marBottom w:val="0"/>
      <w:divBdr>
        <w:top w:val="none" w:sz="0" w:space="0" w:color="auto"/>
        <w:left w:val="none" w:sz="0" w:space="0" w:color="auto"/>
        <w:bottom w:val="none" w:sz="0" w:space="0" w:color="auto"/>
        <w:right w:val="none" w:sz="0" w:space="0" w:color="auto"/>
      </w:divBdr>
    </w:div>
    <w:div w:id="350226477">
      <w:bodyDiv w:val="1"/>
      <w:marLeft w:val="0"/>
      <w:marRight w:val="0"/>
      <w:marTop w:val="0"/>
      <w:marBottom w:val="0"/>
      <w:divBdr>
        <w:top w:val="none" w:sz="0" w:space="0" w:color="auto"/>
        <w:left w:val="none" w:sz="0" w:space="0" w:color="auto"/>
        <w:bottom w:val="none" w:sz="0" w:space="0" w:color="auto"/>
        <w:right w:val="none" w:sz="0" w:space="0" w:color="auto"/>
      </w:divBdr>
    </w:div>
    <w:div w:id="350230767">
      <w:bodyDiv w:val="1"/>
      <w:marLeft w:val="0"/>
      <w:marRight w:val="0"/>
      <w:marTop w:val="0"/>
      <w:marBottom w:val="0"/>
      <w:divBdr>
        <w:top w:val="none" w:sz="0" w:space="0" w:color="auto"/>
        <w:left w:val="none" w:sz="0" w:space="0" w:color="auto"/>
        <w:bottom w:val="none" w:sz="0" w:space="0" w:color="auto"/>
        <w:right w:val="none" w:sz="0" w:space="0" w:color="auto"/>
      </w:divBdr>
    </w:div>
    <w:div w:id="350300459">
      <w:marLeft w:val="480"/>
      <w:marRight w:val="0"/>
      <w:marTop w:val="0"/>
      <w:marBottom w:val="0"/>
      <w:divBdr>
        <w:top w:val="none" w:sz="0" w:space="0" w:color="auto"/>
        <w:left w:val="none" w:sz="0" w:space="0" w:color="auto"/>
        <w:bottom w:val="none" w:sz="0" w:space="0" w:color="auto"/>
        <w:right w:val="none" w:sz="0" w:space="0" w:color="auto"/>
      </w:divBdr>
    </w:div>
    <w:div w:id="350375489">
      <w:bodyDiv w:val="1"/>
      <w:marLeft w:val="0"/>
      <w:marRight w:val="0"/>
      <w:marTop w:val="0"/>
      <w:marBottom w:val="0"/>
      <w:divBdr>
        <w:top w:val="none" w:sz="0" w:space="0" w:color="auto"/>
        <w:left w:val="none" w:sz="0" w:space="0" w:color="auto"/>
        <w:bottom w:val="none" w:sz="0" w:space="0" w:color="auto"/>
        <w:right w:val="none" w:sz="0" w:space="0" w:color="auto"/>
      </w:divBdr>
    </w:div>
    <w:div w:id="350566399">
      <w:bodyDiv w:val="1"/>
      <w:marLeft w:val="0"/>
      <w:marRight w:val="0"/>
      <w:marTop w:val="0"/>
      <w:marBottom w:val="0"/>
      <w:divBdr>
        <w:top w:val="none" w:sz="0" w:space="0" w:color="auto"/>
        <w:left w:val="none" w:sz="0" w:space="0" w:color="auto"/>
        <w:bottom w:val="none" w:sz="0" w:space="0" w:color="auto"/>
        <w:right w:val="none" w:sz="0" w:space="0" w:color="auto"/>
      </w:divBdr>
    </w:div>
    <w:div w:id="350759559">
      <w:marLeft w:val="480"/>
      <w:marRight w:val="0"/>
      <w:marTop w:val="0"/>
      <w:marBottom w:val="0"/>
      <w:divBdr>
        <w:top w:val="none" w:sz="0" w:space="0" w:color="auto"/>
        <w:left w:val="none" w:sz="0" w:space="0" w:color="auto"/>
        <w:bottom w:val="none" w:sz="0" w:space="0" w:color="auto"/>
        <w:right w:val="none" w:sz="0" w:space="0" w:color="auto"/>
      </w:divBdr>
    </w:div>
    <w:div w:id="350764606">
      <w:bodyDiv w:val="1"/>
      <w:marLeft w:val="0"/>
      <w:marRight w:val="0"/>
      <w:marTop w:val="0"/>
      <w:marBottom w:val="0"/>
      <w:divBdr>
        <w:top w:val="none" w:sz="0" w:space="0" w:color="auto"/>
        <w:left w:val="none" w:sz="0" w:space="0" w:color="auto"/>
        <w:bottom w:val="none" w:sz="0" w:space="0" w:color="auto"/>
        <w:right w:val="none" w:sz="0" w:space="0" w:color="auto"/>
      </w:divBdr>
    </w:div>
    <w:div w:id="350881710">
      <w:bodyDiv w:val="1"/>
      <w:marLeft w:val="0"/>
      <w:marRight w:val="0"/>
      <w:marTop w:val="0"/>
      <w:marBottom w:val="0"/>
      <w:divBdr>
        <w:top w:val="none" w:sz="0" w:space="0" w:color="auto"/>
        <w:left w:val="none" w:sz="0" w:space="0" w:color="auto"/>
        <w:bottom w:val="none" w:sz="0" w:space="0" w:color="auto"/>
        <w:right w:val="none" w:sz="0" w:space="0" w:color="auto"/>
      </w:divBdr>
    </w:div>
    <w:div w:id="350886358">
      <w:marLeft w:val="480"/>
      <w:marRight w:val="0"/>
      <w:marTop w:val="0"/>
      <w:marBottom w:val="0"/>
      <w:divBdr>
        <w:top w:val="none" w:sz="0" w:space="0" w:color="auto"/>
        <w:left w:val="none" w:sz="0" w:space="0" w:color="auto"/>
        <w:bottom w:val="none" w:sz="0" w:space="0" w:color="auto"/>
        <w:right w:val="none" w:sz="0" w:space="0" w:color="auto"/>
      </w:divBdr>
    </w:div>
    <w:div w:id="350910134">
      <w:bodyDiv w:val="1"/>
      <w:marLeft w:val="0"/>
      <w:marRight w:val="0"/>
      <w:marTop w:val="0"/>
      <w:marBottom w:val="0"/>
      <w:divBdr>
        <w:top w:val="none" w:sz="0" w:space="0" w:color="auto"/>
        <w:left w:val="none" w:sz="0" w:space="0" w:color="auto"/>
        <w:bottom w:val="none" w:sz="0" w:space="0" w:color="auto"/>
        <w:right w:val="none" w:sz="0" w:space="0" w:color="auto"/>
      </w:divBdr>
    </w:div>
    <w:div w:id="350958926">
      <w:bodyDiv w:val="1"/>
      <w:marLeft w:val="0"/>
      <w:marRight w:val="0"/>
      <w:marTop w:val="0"/>
      <w:marBottom w:val="0"/>
      <w:divBdr>
        <w:top w:val="none" w:sz="0" w:space="0" w:color="auto"/>
        <w:left w:val="none" w:sz="0" w:space="0" w:color="auto"/>
        <w:bottom w:val="none" w:sz="0" w:space="0" w:color="auto"/>
        <w:right w:val="none" w:sz="0" w:space="0" w:color="auto"/>
      </w:divBdr>
    </w:div>
    <w:div w:id="351154289">
      <w:bodyDiv w:val="1"/>
      <w:marLeft w:val="0"/>
      <w:marRight w:val="0"/>
      <w:marTop w:val="0"/>
      <w:marBottom w:val="0"/>
      <w:divBdr>
        <w:top w:val="none" w:sz="0" w:space="0" w:color="auto"/>
        <w:left w:val="none" w:sz="0" w:space="0" w:color="auto"/>
        <w:bottom w:val="none" w:sz="0" w:space="0" w:color="auto"/>
        <w:right w:val="none" w:sz="0" w:space="0" w:color="auto"/>
      </w:divBdr>
    </w:div>
    <w:div w:id="351298183">
      <w:marLeft w:val="480"/>
      <w:marRight w:val="0"/>
      <w:marTop w:val="0"/>
      <w:marBottom w:val="0"/>
      <w:divBdr>
        <w:top w:val="none" w:sz="0" w:space="0" w:color="auto"/>
        <w:left w:val="none" w:sz="0" w:space="0" w:color="auto"/>
        <w:bottom w:val="none" w:sz="0" w:space="0" w:color="auto"/>
        <w:right w:val="none" w:sz="0" w:space="0" w:color="auto"/>
      </w:divBdr>
    </w:div>
    <w:div w:id="351305277">
      <w:bodyDiv w:val="1"/>
      <w:marLeft w:val="0"/>
      <w:marRight w:val="0"/>
      <w:marTop w:val="0"/>
      <w:marBottom w:val="0"/>
      <w:divBdr>
        <w:top w:val="none" w:sz="0" w:space="0" w:color="auto"/>
        <w:left w:val="none" w:sz="0" w:space="0" w:color="auto"/>
        <w:bottom w:val="none" w:sz="0" w:space="0" w:color="auto"/>
        <w:right w:val="none" w:sz="0" w:space="0" w:color="auto"/>
      </w:divBdr>
    </w:div>
    <w:div w:id="351347545">
      <w:bodyDiv w:val="1"/>
      <w:marLeft w:val="0"/>
      <w:marRight w:val="0"/>
      <w:marTop w:val="0"/>
      <w:marBottom w:val="0"/>
      <w:divBdr>
        <w:top w:val="none" w:sz="0" w:space="0" w:color="auto"/>
        <w:left w:val="none" w:sz="0" w:space="0" w:color="auto"/>
        <w:bottom w:val="none" w:sz="0" w:space="0" w:color="auto"/>
        <w:right w:val="none" w:sz="0" w:space="0" w:color="auto"/>
      </w:divBdr>
    </w:div>
    <w:div w:id="351492183">
      <w:bodyDiv w:val="1"/>
      <w:marLeft w:val="0"/>
      <w:marRight w:val="0"/>
      <w:marTop w:val="0"/>
      <w:marBottom w:val="0"/>
      <w:divBdr>
        <w:top w:val="none" w:sz="0" w:space="0" w:color="auto"/>
        <w:left w:val="none" w:sz="0" w:space="0" w:color="auto"/>
        <w:bottom w:val="none" w:sz="0" w:space="0" w:color="auto"/>
        <w:right w:val="none" w:sz="0" w:space="0" w:color="auto"/>
      </w:divBdr>
    </w:div>
    <w:div w:id="351565771">
      <w:bodyDiv w:val="1"/>
      <w:marLeft w:val="0"/>
      <w:marRight w:val="0"/>
      <w:marTop w:val="0"/>
      <w:marBottom w:val="0"/>
      <w:divBdr>
        <w:top w:val="none" w:sz="0" w:space="0" w:color="auto"/>
        <w:left w:val="none" w:sz="0" w:space="0" w:color="auto"/>
        <w:bottom w:val="none" w:sz="0" w:space="0" w:color="auto"/>
        <w:right w:val="none" w:sz="0" w:space="0" w:color="auto"/>
      </w:divBdr>
      <w:divsChild>
        <w:div w:id="44724429">
          <w:marLeft w:val="480"/>
          <w:marRight w:val="0"/>
          <w:marTop w:val="0"/>
          <w:marBottom w:val="0"/>
          <w:divBdr>
            <w:top w:val="none" w:sz="0" w:space="0" w:color="auto"/>
            <w:left w:val="none" w:sz="0" w:space="0" w:color="auto"/>
            <w:bottom w:val="none" w:sz="0" w:space="0" w:color="auto"/>
            <w:right w:val="none" w:sz="0" w:space="0" w:color="auto"/>
          </w:divBdr>
        </w:div>
        <w:div w:id="53088729">
          <w:marLeft w:val="480"/>
          <w:marRight w:val="0"/>
          <w:marTop w:val="0"/>
          <w:marBottom w:val="0"/>
          <w:divBdr>
            <w:top w:val="none" w:sz="0" w:space="0" w:color="auto"/>
            <w:left w:val="none" w:sz="0" w:space="0" w:color="auto"/>
            <w:bottom w:val="none" w:sz="0" w:space="0" w:color="auto"/>
            <w:right w:val="none" w:sz="0" w:space="0" w:color="auto"/>
          </w:divBdr>
        </w:div>
        <w:div w:id="159391830">
          <w:marLeft w:val="480"/>
          <w:marRight w:val="0"/>
          <w:marTop w:val="0"/>
          <w:marBottom w:val="0"/>
          <w:divBdr>
            <w:top w:val="none" w:sz="0" w:space="0" w:color="auto"/>
            <w:left w:val="none" w:sz="0" w:space="0" w:color="auto"/>
            <w:bottom w:val="none" w:sz="0" w:space="0" w:color="auto"/>
            <w:right w:val="none" w:sz="0" w:space="0" w:color="auto"/>
          </w:divBdr>
        </w:div>
        <w:div w:id="204219162">
          <w:marLeft w:val="480"/>
          <w:marRight w:val="0"/>
          <w:marTop w:val="0"/>
          <w:marBottom w:val="0"/>
          <w:divBdr>
            <w:top w:val="none" w:sz="0" w:space="0" w:color="auto"/>
            <w:left w:val="none" w:sz="0" w:space="0" w:color="auto"/>
            <w:bottom w:val="none" w:sz="0" w:space="0" w:color="auto"/>
            <w:right w:val="none" w:sz="0" w:space="0" w:color="auto"/>
          </w:divBdr>
        </w:div>
        <w:div w:id="225186314">
          <w:marLeft w:val="480"/>
          <w:marRight w:val="0"/>
          <w:marTop w:val="0"/>
          <w:marBottom w:val="0"/>
          <w:divBdr>
            <w:top w:val="none" w:sz="0" w:space="0" w:color="auto"/>
            <w:left w:val="none" w:sz="0" w:space="0" w:color="auto"/>
            <w:bottom w:val="none" w:sz="0" w:space="0" w:color="auto"/>
            <w:right w:val="none" w:sz="0" w:space="0" w:color="auto"/>
          </w:divBdr>
        </w:div>
        <w:div w:id="254480114">
          <w:marLeft w:val="480"/>
          <w:marRight w:val="0"/>
          <w:marTop w:val="0"/>
          <w:marBottom w:val="0"/>
          <w:divBdr>
            <w:top w:val="none" w:sz="0" w:space="0" w:color="auto"/>
            <w:left w:val="none" w:sz="0" w:space="0" w:color="auto"/>
            <w:bottom w:val="none" w:sz="0" w:space="0" w:color="auto"/>
            <w:right w:val="none" w:sz="0" w:space="0" w:color="auto"/>
          </w:divBdr>
        </w:div>
        <w:div w:id="539051770">
          <w:marLeft w:val="480"/>
          <w:marRight w:val="0"/>
          <w:marTop w:val="0"/>
          <w:marBottom w:val="0"/>
          <w:divBdr>
            <w:top w:val="none" w:sz="0" w:space="0" w:color="auto"/>
            <w:left w:val="none" w:sz="0" w:space="0" w:color="auto"/>
            <w:bottom w:val="none" w:sz="0" w:space="0" w:color="auto"/>
            <w:right w:val="none" w:sz="0" w:space="0" w:color="auto"/>
          </w:divBdr>
        </w:div>
        <w:div w:id="591670265">
          <w:marLeft w:val="480"/>
          <w:marRight w:val="0"/>
          <w:marTop w:val="0"/>
          <w:marBottom w:val="0"/>
          <w:divBdr>
            <w:top w:val="none" w:sz="0" w:space="0" w:color="auto"/>
            <w:left w:val="none" w:sz="0" w:space="0" w:color="auto"/>
            <w:bottom w:val="none" w:sz="0" w:space="0" w:color="auto"/>
            <w:right w:val="none" w:sz="0" w:space="0" w:color="auto"/>
          </w:divBdr>
        </w:div>
        <w:div w:id="598298286">
          <w:marLeft w:val="480"/>
          <w:marRight w:val="0"/>
          <w:marTop w:val="0"/>
          <w:marBottom w:val="0"/>
          <w:divBdr>
            <w:top w:val="none" w:sz="0" w:space="0" w:color="auto"/>
            <w:left w:val="none" w:sz="0" w:space="0" w:color="auto"/>
            <w:bottom w:val="none" w:sz="0" w:space="0" w:color="auto"/>
            <w:right w:val="none" w:sz="0" w:space="0" w:color="auto"/>
          </w:divBdr>
        </w:div>
        <w:div w:id="606354952">
          <w:marLeft w:val="480"/>
          <w:marRight w:val="0"/>
          <w:marTop w:val="0"/>
          <w:marBottom w:val="0"/>
          <w:divBdr>
            <w:top w:val="none" w:sz="0" w:space="0" w:color="auto"/>
            <w:left w:val="none" w:sz="0" w:space="0" w:color="auto"/>
            <w:bottom w:val="none" w:sz="0" w:space="0" w:color="auto"/>
            <w:right w:val="none" w:sz="0" w:space="0" w:color="auto"/>
          </w:divBdr>
        </w:div>
        <w:div w:id="617032631">
          <w:marLeft w:val="480"/>
          <w:marRight w:val="0"/>
          <w:marTop w:val="0"/>
          <w:marBottom w:val="0"/>
          <w:divBdr>
            <w:top w:val="none" w:sz="0" w:space="0" w:color="auto"/>
            <w:left w:val="none" w:sz="0" w:space="0" w:color="auto"/>
            <w:bottom w:val="none" w:sz="0" w:space="0" w:color="auto"/>
            <w:right w:val="none" w:sz="0" w:space="0" w:color="auto"/>
          </w:divBdr>
        </w:div>
        <w:div w:id="634944952">
          <w:marLeft w:val="480"/>
          <w:marRight w:val="0"/>
          <w:marTop w:val="0"/>
          <w:marBottom w:val="0"/>
          <w:divBdr>
            <w:top w:val="none" w:sz="0" w:space="0" w:color="auto"/>
            <w:left w:val="none" w:sz="0" w:space="0" w:color="auto"/>
            <w:bottom w:val="none" w:sz="0" w:space="0" w:color="auto"/>
            <w:right w:val="none" w:sz="0" w:space="0" w:color="auto"/>
          </w:divBdr>
        </w:div>
        <w:div w:id="694769019">
          <w:marLeft w:val="480"/>
          <w:marRight w:val="0"/>
          <w:marTop w:val="0"/>
          <w:marBottom w:val="0"/>
          <w:divBdr>
            <w:top w:val="none" w:sz="0" w:space="0" w:color="auto"/>
            <w:left w:val="none" w:sz="0" w:space="0" w:color="auto"/>
            <w:bottom w:val="none" w:sz="0" w:space="0" w:color="auto"/>
            <w:right w:val="none" w:sz="0" w:space="0" w:color="auto"/>
          </w:divBdr>
        </w:div>
        <w:div w:id="713236215">
          <w:marLeft w:val="480"/>
          <w:marRight w:val="0"/>
          <w:marTop w:val="0"/>
          <w:marBottom w:val="0"/>
          <w:divBdr>
            <w:top w:val="none" w:sz="0" w:space="0" w:color="auto"/>
            <w:left w:val="none" w:sz="0" w:space="0" w:color="auto"/>
            <w:bottom w:val="none" w:sz="0" w:space="0" w:color="auto"/>
            <w:right w:val="none" w:sz="0" w:space="0" w:color="auto"/>
          </w:divBdr>
        </w:div>
        <w:div w:id="735905388">
          <w:marLeft w:val="480"/>
          <w:marRight w:val="0"/>
          <w:marTop w:val="0"/>
          <w:marBottom w:val="0"/>
          <w:divBdr>
            <w:top w:val="none" w:sz="0" w:space="0" w:color="auto"/>
            <w:left w:val="none" w:sz="0" w:space="0" w:color="auto"/>
            <w:bottom w:val="none" w:sz="0" w:space="0" w:color="auto"/>
            <w:right w:val="none" w:sz="0" w:space="0" w:color="auto"/>
          </w:divBdr>
        </w:div>
        <w:div w:id="745297381">
          <w:marLeft w:val="480"/>
          <w:marRight w:val="0"/>
          <w:marTop w:val="0"/>
          <w:marBottom w:val="0"/>
          <w:divBdr>
            <w:top w:val="none" w:sz="0" w:space="0" w:color="auto"/>
            <w:left w:val="none" w:sz="0" w:space="0" w:color="auto"/>
            <w:bottom w:val="none" w:sz="0" w:space="0" w:color="auto"/>
            <w:right w:val="none" w:sz="0" w:space="0" w:color="auto"/>
          </w:divBdr>
        </w:div>
        <w:div w:id="757604350">
          <w:marLeft w:val="480"/>
          <w:marRight w:val="0"/>
          <w:marTop w:val="0"/>
          <w:marBottom w:val="0"/>
          <w:divBdr>
            <w:top w:val="none" w:sz="0" w:space="0" w:color="auto"/>
            <w:left w:val="none" w:sz="0" w:space="0" w:color="auto"/>
            <w:bottom w:val="none" w:sz="0" w:space="0" w:color="auto"/>
            <w:right w:val="none" w:sz="0" w:space="0" w:color="auto"/>
          </w:divBdr>
        </w:div>
        <w:div w:id="758916223">
          <w:marLeft w:val="480"/>
          <w:marRight w:val="0"/>
          <w:marTop w:val="0"/>
          <w:marBottom w:val="0"/>
          <w:divBdr>
            <w:top w:val="none" w:sz="0" w:space="0" w:color="auto"/>
            <w:left w:val="none" w:sz="0" w:space="0" w:color="auto"/>
            <w:bottom w:val="none" w:sz="0" w:space="0" w:color="auto"/>
            <w:right w:val="none" w:sz="0" w:space="0" w:color="auto"/>
          </w:divBdr>
        </w:div>
        <w:div w:id="769592751">
          <w:marLeft w:val="480"/>
          <w:marRight w:val="0"/>
          <w:marTop w:val="0"/>
          <w:marBottom w:val="0"/>
          <w:divBdr>
            <w:top w:val="none" w:sz="0" w:space="0" w:color="auto"/>
            <w:left w:val="none" w:sz="0" w:space="0" w:color="auto"/>
            <w:bottom w:val="none" w:sz="0" w:space="0" w:color="auto"/>
            <w:right w:val="none" w:sz="0" w:space="0" w:color="auto"/>
          </w:divBdr>
        </w:div>
        <w:div w:id="780226356">
          <w:marLeft w:val="480"/>
          <w:marRight w:val="0"/>
          <w:marTop w:val="0"/>
          <w:marBottom w:val="0"/>
          <w:divBdr>
            <w:top w:val="none" w:sz="0" w:space="0" w:color="auto"/>
            <w:left w:val="none" w:sz="0" w:space="0" w:color="auto"/>
            <w:bottom w:val="none" w:sz="0" w:space="0" w:color="auto"/>
            <w:right w:val="none" w:sz="0" w:space="0" w:color="auto"/>
          </w:divBdr>
        </w:div>
        <w:div w:id="818038618">
          <w:marLeft w:val="480"/>
          <w:marRight w:val="0"/>
          <w:marTop w:val="0"/>
          <w:marBottom w:val="0"/>
          <w:divBdr>
            <w:top w:val="none" w:sz="0" w:space="0" w:color="auto"/>
            <w:left w:val="none" w:sz="0" w:space="0" w:color="auto"/>
            <w:bottom w:val="none" w:sz="0" w:space="0" w:color="auto"/>
            <w:right w:val="none" w:sz="0" w:space="0" w:color="auto"/>
          </w:divBdr>
        </w:div>
        <w:div w:id="822309002">
          <w:marLeft w:val="480"/>
          <w:marRight w:val="0"/>
          <w:marTop w:val="0"/>
          <w:marBottom w:val="0"/>
          <w:divBdr>
            <w:top w:val="none" w:sz="0" w:space="0" w:color="auto"/>
            <w:left w:val="none" w:sz="0" w:space="0" w:color="auto"/>
            <w:bottom w:val="none" w:sz="0" w:space="0" w:color="auto"/>
            <w:right w:val="none" w:sz="0" w:space="0" w:color="auto"/>
          </w:divBdr>
        </w:div>
        <w:div w:id="845560485">
          <w:marLeft w:val="480"/>
          <w:marRight w:val="0"/>
          <w:marTop w:val="0"/>
          <w:marBottom w:val="0"/>
          <w:divBdr>
            <w:top w:val="none" w:sz="0" w:space="0" w:color="auto"/>
            <w:left w:val="none" w:sz="0" w:space="0" w:color="auto"/>
            <w:bottom w:val="none" w:sz="0" w:space="0" w:color="auto"/>
            <w:right w:val="none" w:sz="0" w:space="0" w:color="auto"/>
          </w:divBdr>
        </w:div>
        <w:div w:id="922644936">
          <w:marLeft w:val="480"/>
          <w:marRight w:val="0"/>
          <w:marTop w:val="0"/>
          <w:marBottom w:val="0"/>
          <w:divBdr>
            <w:top w:val="none" w:sz="0" w:space="0" w:color="auto"/>
            <w:left w:val="none" w:sz="0" w:space="0" w:color="auto"/>
            <w:bottom w:val="none" w:sz="0" w:space="0" w:color="auto"/>
            <w:right w:val="none" w:sz="0" w:space="0" w:color="auto"/>
          </w:divBdr>
        </w:div>
        <w:div w:id="930892135">
          <w:marLeft w:val="480"/>
          <w:marRight w:val="0"/>
          <w:marTop w:val="0"/>
          <w:marBottom w:val="0"/>
          <w:divBdr>
            <w:top w:val="none" w:sz="0" w:space="0" w:color="auto"/>
            <w:left w:val="none" w:sz="0" w:space="0" w:color="auto"/>
            <w:bottom w:val="none" w:sz="0" w:space="0" w:color="auto"/>
            <w:right w:val="none" w:sz="0" w:space="0" w:color="auto"/>
          </w:divBdr>
        </w:div>
        <w:div w:id="964771336">
          <w:marLeft w:val="480"/>
          <w:marRight w:val="0"/>
          <w:marTop w:val="0"/>
          <w:marBottom w:val="0"/>
          <w:divBdr>
            <w:top w:val="none" w:sz="0" w:space="0" w:color="auto"/>
            <w:left w:val="none" w:sz="0" w:space="0" w:color="auto"/>
            <w:bottom w:val="none" w:sz="0" w:space="0" w:color="auto"/>
            <w:right w:val="none" w:sz="0" w:space="0" w:color="auto"/>
          </w:divBdr>
        </w:div>
        <w:div w:id="967592241">
          <w:marLeft w:val="480"/>
          <w:marRight w:val="0"/>
          <w:marTop w:val="0"/>
          <w:marBottom w:val="0"/>
          <w:divBdr>
            <w:top w:val="none" w:sz="0" w:space="0" w:color="auto"/>
            <w:left w:val="none" w:sz="0" w:space="0" w:color="auto"/>
            <w:bottom w:val="none" w:sz="0" w:space="0" w:color="auto"/>
            <w:right w:val="none" w:sz="0" w:space="0" w:color="auto"/>
          </w:divBdr>
        </w:div>
        <w:div w:id="1007559801">
          <w:marLeft w:val="480"/>
          <w:marRight w:val="0"/>
          <w:marTop w:val="0"/>
          <w:marBottom w:val="0"/>
          <w:divBdr>
            <w:top w:val="none" w:sz="0" w:space="0" w:color="auto"/>
            <w:left w:val="none" w:sz="0" w:space="0" w:color="auto"/>
            <w:bottom w:val="none" w:sz="0" w:space="0" w:color="auto"/>
            <w:right w:val="none" w:sz="0" w:space="0" w:color="auto"/>
          </w:divBdr>
        </w:div>
        <w:div w:id="1019551079">
          <w:marLeft w:val="480"/>
          <w:marRight w:val="0"/>
          <w:marTop w:val="0"/>
          <w:marBottom w:val="0"/>
          <w:divBdr>
            <w:top w:val="none" w:sz="0" w:space="0" w:color="auto"/>
            <w:left w:val="none" w:sz="0" w:space="0" w:color="auto"/>
            <w:bottom w:val="none" w:sz="0" w:space="0" w:color="auto"/>
            <w:right w:val="none" w:sz="0" w:space="0" w:color="auto"/>
          </w:divBdr>
        </w:div>
        <w:div w:id="1035692457">
          <w:marLeft w:val="480"/>
          <w:marRight w:val="0"/>
          <w:marTop w:val="0"/>
          <w:marBottom w:val="0"/>
          <w:divBdr>
            <w:top w:val="none" w:sz="0" w:space="0" w:color="auto"/>
            <w:left w:val="none" w:sz="0" w:space="0" w:color="auto"/>
            <w:bottom w:val="none" w:sz="0" w:space="0" w:color="auto"/>
            <w:right w:val="none" w:sz="0" w:space="0" w:color="auto"/>
          </w:divBdr>
        </w:div>
        <w:div w:id="1082873488">
          <w:marLeft w:val="480"/>
          <w:marRight w:val="0"/>
          <w:marTop w:val="0"/>
          <w:marBottom w:val="0"/>
          <w:divBdr>
            <w:top w:val="none" w:sz="0" w:space="0" w:color="auto"/>
            <w:left w:val="none" w:sz="0" w:space="0" w:color="auto"/>
            <w:bottom w:val="none" w:sz="0" w:space="0" w:color="auto"/>
            <w:right w:val="none" w:sz="0" w:space="0" w:color="auto"/>
          </w:divBdr>
        </w:div>
        <w:div w:id="1118985245">
          <w:marLeft w:val="480"/>
          <w:marRight w:val="0"/>
          <w:marTop w:val="0"/>
          <w:marBottom w:val="0"/>
          <w:divBdr>
            <w:top w:val="none" w:sz="0" w:space="0" w:color="auto"/>
            <w:left w:val="none" w:sz="0" w:space="0" w:color="auto"/>
            <w:bottom w:val="none" w:sz="0" w:space="0" w:color="auto"/>
            <w:right w:val="none" w:sz="0" w:space="0" w:color="auto"/>
          </w:divBdr>
        </w:div>
        <w:div w:id="1125733633">
          <w:marLeft w:val="480"/>
          <w:marRight w:val="0"/>
          <w:marTop w:val="0"/>
          <w:marBottom w:val="0"/>
          <w:divBdr>
            <w:top w:val="none" w:sz="0" w:space="0" w:color="auto"/>
            <w:left w:val="none" w:sz="0" w:space="0" w:color="auto"/>
            <w:bottom w:val="none" w:sz="0" w:space="0" w:color="auto"/>
            <w:right w:val="none" w:sz="0" w:space="0" w:color="auto"/>
          </w:divBdr>
        </w:div>
        <w:div w:id="1150829265">
          <w:marLeft w:val="480"/>
          <w:marRight w:val="0"/>
          <w:marTop w:val="0"/>
          <w:marBottom w:val="0"/>
          <w:divBdr>
            <w:top w:val="none" w:sz="0" w:space="0" w:color="auto"/>
            <w:left w:val="none" w:sz="0" w:space="0" w:color="auto"/>
            <w:bottom w:val="none" w:sz="0" w:space="0" w:color="auto"/>
            <w:right w:val="none" w:sz="0" w:space="0" w:color="auto"/>
          </w:divBdr>
        </w:div>
        <w:div w:id="1161383655">
          <w:marLeft w:val="480"/>
          <w:marRight w:val="0"/>
          <w:marTop w:val="0"/>
          <w:marBottom w:val="0"/>
          <w:divBdr>
            <w:top w:val="none" w:sz="0" w:space="0" w:color="auto"/>
            <w:left w:val="none" w:sz="0" w:space="0" w:color="auto"/>
            <w:bottom w:val="none" w:sz="0" w:space="0" w:color="auto"/>
            <w:right w:val="none" w:sz="0" w:space="0" w:color="auto"/>
          </w:divBdr>
        </w:div>
        <w:div w:id="1191381055">
          <w:marLeft w:val="480"/>
          <w:marRight w:val="0"/>
          <w:marTop w:val="0"/>
          <w:marBottom w:val="0"/>
          <w:divBdr>
            <w:top w:val="none" w:sz="0" w:space="0" w:color="auto"/>
            <w:left w:val="none" w:sz="0" w:space="0" w:color="auto"/>
            <w:bottom w:val="none" w:sz="0" w:space="0" w:color="auto"/>
            <w:right w:val="none" w:sz="0" w:space="0" w:color="auto"/>
          </w:divBdr>
        </w:div>
        <w:div w:id="1206061658">
          <w:marLeft w:val="480"/>
          <w:marRight w:val="0"/>
          <w:marTop w:val="0"/>
          <w:marBottom w:val="0"/>
          <w:divBdr>
            <w:top w:val="none" w:sz="0" w:space="0" w:color="auto"/>
            <w:left w:val="none" w:sz="0" w:space="0" w:color="auto"/>
            <w:bottom w:val="none" w:sz="0" w:space="0" w:color="auto"/>
            <w:right w:val="none" w:sz="0" w:space="0" w:color="auto"/>
          </w:divBdr>
        </w:div>
        <w:div w:id="1274168865">
          <w:marLeft w:val="480"/>
          <w:marRight w:val="0"/>
          <w:marTop w:val="0"/>
          <w:marBottom w:val="0"/>
          <w:divBdr>
            <w:top w:val="none" w:sz="0" w:space="0" w:color="auto"/>
            <w:left w:val="none" w:sz="0" w:space="0" w:color="auto"/>
            <w:bottom w:val="none" w:sz="0" w:space="0" w:color="auto"/>
            <w:right w:val="none" w:sz="0" w:space="0" w:color="auto"/>
          </w:divBdr>
        </w:div>
        <w:div w:id="1277827481">
          <w:marLeft w:val="480"/>
          <w:marRight w:val="0"/>
          <w:marTop w:val="0"/>
          <w:marBottom w:val="0"/>
          <w:divBdr>
            <w:top w:val="none" w:sz="0" w:space="0" w:color="auto"/>
            <w:left w:val="none" w:sz="0" w:space="0" w:color="auto"/>
            <w:bottom w:val="none" w:sz="0" w:space="0" w:color="auto"/>
            <w:right w:val="none" w:sz="0" w:space="0" w:color="auto"/>
          </w:divBdr>
        </w:div>
        <w:div w:id="1334721822">
          <w:marLeft w:val="480"/>
          <w:marRight w:val="0"/>
          <w:marTop w:val="0"/>
          <w:marBottom w:val="0"/>
          <w:divBdr>
            <w:top w:val="none" w:sz="0" w:space="0" w:color="auto"/>
            <w:left w:val="none" w:sz="0" w:space="0" w:color="auto"/>
            <w:bottom w:val="none" w:sz="0" w:space="0" w:color="auto"/>
            <w:right w:val="none" w:sz="0" w:space="0" w:color="auto"/>
          </w:divBdr>
        </w:div>
      </w:divsChild>
    </w:div>
    <w:div w:id="351610102">
      <w:bodyDiv w:val="1"/>
      <w:marLeft w:val="0"/>
      <w:marRight w:val="0"/>
      <w:marTop w:val="0"/>
      <w:marBottom w:val="0"/>
      <w:divBdr>
        <w:top w:val="none" w:sz="0" w:space="0" w:color="auto"/>
        <w:left w:val="none" w:sz="0" w:space="0" w:color="auto"/>
        <w:bottom w:val="none" w:sz="0" w:space="0" w:color="auto"/>
        <w:right w:val="none" w:sz="0" w:space="0" w:color="auto"/>
      </w:divBdr>
    </w:div>
    <w:div w:id="351806477">
      <w:bodyDiv w:val="1"/>
      <w:marLeft w:val="0"/>
      <w:marRight w:val="0"/>
      <w:marTop w:val="0"/>
      <w:marBottom w:val="0"/>
      <w:divBdr>
        <w:top w:val="none" w:sz="0" w:space="0" w:color="auto"/>
        <w:left w:val="none" w:sz="0" w:space="0" w:color="auto"/>
        <w:bottom w:val="none" w:sz="0" w:space="0" w:color="auto"/>
        <w:right w:val="none" w:sz="0" w:space="0" w:color="auto"/>
      </w:divBdr>
    </w:div>
    <w:div w:id="351881173">
      <w:bodyDiv w:val="1"/>
      <w:marLeft w:val="0"/>
      <w:marRight w:val="0"/>
      <w:marTop w:val="0"/>
      <w:marBottom w:val="0"/>
      <w:divBdr>
        <w:top w:val="none" w:sz="0" w:space="0" w:color="auto"/>
        <w:left w:val="none" w:sz="0" w:space="0" w:color="auto"/>
        <w:bottom w:val="none" w:sz="0" w:space="0" w:color="auto"/>
        <w:right w:val="none" w:sz="0" w:space="0" w:color="auto"/>
      </w:divBdr>
    </w:div>
    <w:div w:id="351958180">
      <w:marLeft w:val="480"/>
      <w:marRight w:val="0"/>
      <w:marTop w:val="0"/>
      <w:marBottom w:val="0"/>
      <w:divBdr>
        <w:top w:val="none" w:sz="0" w:space="0" w:color="auto"/>
        <w:left w:val="none" w:sz="0" w:space="0" w:color="auto"/>
        <w:bottom w:val="none" w:sz="0" w:space="0" w:color="auto"/>
        <w:right w:val="none" w:sz="0" w:space="0" w:color="auto"/>
      </w:divBdr>
    </w:div>
    <w:div w:id="351958524">
      <w:marLeft w:val="480"/>
      <w:marRight w:val="0"/>
      <w:marTop w:val="0"/>
      <w:marBottom w:val="0"/>
      <w:divBdr>
        <w:top w:val="none" w:sz="0" w:space="0" w:color="auto"/>
        <w:left w:val="none" w:sz="0" w:space="0" w:color="auto"/>
        <w:bottom w:val="none" w:sz="0" w:space="0" w:color="auto"/>
        <w:right w:val="none" w:sz="0" w:space="0" w:color="auto"/>
      </w:divBdr>
    </w:div>
    <w:div w:id="352004224">
      <w:bodyDiv w:val="1"/>
      <w:marLeft w:val="0"/>
      <w:marRight w:val="0"/>
      <w:marTop w:val="0"/>
      <w:marBottom w:val="0"/>
      <w:divBdr>
        <w:top w:val="none" w:sz="0" w:space="0" w:color="auto"/>
        <w:left w:val="none" w:sz="0" w:space="0" w:color="auto"/>
        <w:bottom w:val="none" w:sz="0" w:space="0" w:color="auto"/>
        <w:right w:val="none" w:sz="0" w:space="0" w:color="auto"/>
      </w:divBdr>
    </w:div>
    <w:div w:id="352266622">
      <w:marLeft w:val="480"/>
      <w:marRight w:val="0"/>
      <w:marTop w:val="0"/>
      <w:marBottom w:val="0"/>
      <w:divBdr>
        <w:top w:val="none" w:sz="0" w:space="0" w:color="auto"/>
        <w:left w:val="none" w:sz="0" w:space="0" w:color="auto"/>
        <w:bottom w:val="none" w:sz="0" w:space="0" w:color="auto"/>
        <w:right w:val="none" w:sz="0" w:space="0" w:color="auto"/>
      </w:divBdr>
    </w:div>
    <w:div w:id="352342178">
      <w:marLeft w:val="480"/>
      <w:marRight w:val="0"/>
      <w:marTop w:val="0"/>
      <w:marBottom w:val="0"/>
      <w:divBdr>
        <w:top w:val="none" w:sz="0" w:space="0" w:color="auto"/>
        <w:left w:val="none" w:sz="0" w:space="0" w:color="auto"/>
        <w:bottom w:val="none" w:sz="0" w:space="0" w:color="auto"/>
        <w:right w:val="none" w:sz="0" w:space="0" w:color="auto"/>
      </w:divBdr>
    </w:div>
    <w:div w:id="352538483">
      <w:bodyDiv w:val="1"/>
      <w:marLeft w:val="0"/>
      <w:marRight w:val="0"/>
      <w:marTop w:val="0"/>
      <w:marBottom w:val="0"/>
      <w:divBdr>
        <w:top w:val="none" w:sz="0" w:space="0" w:color="auto"/>
        <w:left w:val="none" w:sz="0" w:space="0" w:color="auto"/>
        <w:bottom w:val="none" w:sz="0" w:space="0" w:color="auto"/>
        <w:right w:val="none" w:sz="0" w:space="0" w:color="auto"/>
      </w:divBdr>
    </w:div>
    <w:div w:id="352650434">
      <w:bodyDiv w:val="1"/>
      <w:marLeft w:val="0"/>
      <w:marRight w:val="0"/>
      <w:marTop w:val="0"/>
      <w:marBottom w:val="0"/>
      <w:divBdr>
        <w:top w:val="none" w:sz="0" w:space="0" w:color="auto"/>
        <w:left w:val="none" w:sz="0" w:space="0" w:color="auto"/>
        <w:bottom w:val="none" w:sz="0" w:space="0" w:color="auto"/>
        <w:right w:val="none" w:sz="0" w:space="0" w:color="auto"/>
      </w:divBdr>
    </w:div>
    <w:div w:id="352653150">
      <w:marLeft w:val="480"/>
      <w:marRight w:val="0"/>
      <w:marTop w:val="0"/>
      <w:marBottom w:val="0"/>
      <w:divBdr>
        <w:top w:val="none" w:sz="0" w:space="0" w:color="auto"/>
        <w:left w:val="none" w:sz="0" w:space="0" w:color="auto"/>
        <w:bottom w:val="none" w:sz="0" w:space="0" w:color="auto"/>
        <w:right w:val="none" w:sz="0" w:space="0" w:color="auto"/>
      </w:divBdr>
    </w:div>
    <w:div w:id="352725805">
      <w:bodyDiv w:val="1"/>
      <w:marLeft w:val="0"/>
      <w:marRight w:val="0"/>
      <w:marTop w:val="0"/>
      <w:marBottom w:val="0"/>
      <w:divBdr>
        <w:top w:val="none" w:sz="0" w:space="0" w:color="auto"/>
        <w:left w:val="none" w:sz="0" w:space="0" w:color="auto"/>
        <w:bottom w:val="none" w:sz="0" w:space="0" w:color="auto"/>
        <w:right w:val="none" w:sz="0" w:space="0" w:color="auto"/>
      </w:divBdr>
    </w:div>
    <w:div w:id="352807333">
      <w:bodyDiv w:val="1"/>
      <w:marLeft w:val="0"/>
      <w:marRight w:val="0"/>
      <w:marTop w:val="0"/>
      <w:marBottom w:val="0"/>
      <w:divBdr>
        <w:top w:val="none" w:sz="0" w:space="0" w:color="auto"/>
        <w:left w:val="none" w:sz="0" w:space="0" w:color="auto"/>
        <w:bottom w:val="none" w:sz="0" w:space="0" w:color="auto"/>
        <w:right w:val="none" w:sz="0" w:space="0" w:color="auto"/>
      </w:divBdr>
      <w:divsChild>
        <w:div w:id="383140601">
          <w:marLeft w:val="480"/>
          <w:marRight w:val="0"/>
          <w:marTop w:val="0"/>
          <w:marBottom w:val="0"/>
          <w:divBdr>
            <w:top w:val="none" w:sz="0" w:space="0" w:color="auto"/>
            <w:left w:val="none" w:sz="0" w:space="0" w:color="auto"/>
            <w:bottom w:val="none" w:sz="0" w:space="0" w:color="auto"/>
            <w:right w:val="none" w:sz="0" w:space="0" w:color="auto"/>
          </w:divBdr>
        </w:div>
        <w:div w:id="411583967">
          <w:marLeft w:val="480"/>
          <w:marRight w:val="0"/>
          <w:marTop w:val="0"/>
          <w:marBottom w:val="0"/>
          <w:divBdr>
            <w:top w:val="none" w:sz="0" w:space="0" w:color="auto"/>
            <w:left w:val="none" w:sz="0" w:space="0" w:color="auto"/>
            <w:bottom w:val="none" w:sz="0" w:space="0" w:color="auto"/>
            <w:right w:val="none" w:sz="0" w:space="0" w:color="auto"/>
          </w:divBdr>
        </w:div>
        <w:div w:id="499320333">
          <w:marLeft w:val="480"/>
          <w:marRight w:val="0"/>
          <w:marTop w:val="0"/>
          <w:marBottom w:val="0"/>
          <w:divBdr>
            <w:top w:val="none" w:sz="0" w:space="0" w:color="auto"/>
            <w:left w:val="none" w:sz="0" w:space="0" w:color="auto"/>
            <w:bottom w:val="none" w:sz="0" w:space="0" w:color="auto"/>
            <w:right w:val="none" w:sz="0" w:space="0" w:color="auto"/>
          </w:divBdr>
        </w:div>
        <w:div w:id="555631636">
          <w:marLeft w:val="480"/>
          <w:marRight w:val="0"/>
          <w:marTop w:val="0"/>
          <w:marBottom w:val="0"/>
          <w:divBdr>
            <w:top w:val="none" w:sz="0" w:space="0" w:color="auto"/>
            <w:left w:val="none" w:sz="0" w:space="0" w:color="auto"/>
            <w:bottom w:val="none" w:sz="0" w:space="0" w:color="auto"/>
            <w:right w:val="none" w:sz="0" w:space="0" w:color="auto"/>
          </w:divBdr>
        </w:div>
        <w:div w:id="840773631">
          <w:marLeft w:val="480"/>
          <w:marRight w:val="0"/>
          <w:marTop w:val="0"/>
          <w:marBottom w:val="0"/>
          <w:divBdr>
            <w:top w:val="none" w:sz="0" w:space="0" w:color="auto"/>
            <w:left w:val="none" w:sz="0" w:space="0" w:color="auto"/>
            <w:bottom w:val="none" w:sz="0" w:space="0" w:color="auto"/>
            <w:right w:val="none" w:sz="0" w:space="0" w:color="auto"/>
          </w:divBdr>
        </w:div>
        <w:div w:id="1264530565">
          <w:marLeft w:val="480"/>
          <w:marRight w:val="0"/>
          <w:marTop w:val="0"/>
          <w:marBottom w:val="0"/>
          <w:divBdr>
            <w:top w:val="none" w:sz="0" w:space="0" w:color="auto"/>
            <w:left w:val="none" w:sz="0" w:space="0" w:color="auto"/>
            <w:bottom w:val="none" w:sz="0" w:space="0" w:color="auto"/>
            <w:right w:val="none" w:sz="0" w:space="0" w:color="auto"/>
          </w:divBdr>
        </w:div>
      </w:divsChild>
    </w:div>
    <w:div w:id="352848260">
      <w:bodyDiv w:val="1"/>
      <w:marLeft w:val="0"/>
      <w:marRight w:val="0"/>
      <w:marTop w:val="0"/>
      <w:marBottom w:val="0"/>
      <w:divBdr>
        <w:top w:val="none" w:sz="0" w:space="0" w:color="auto"/>
        <w:left w:val="none" w:sz="0" w:space="0" w:color="auto"/>
        <w:bottom w:val="none" w:sz="0" w:space="0" w:color="auto"/>
        <w:right w:val="none" w:sz="0" w:space="0" w:color="auto"/>
      </w:divBdr>
    </w:div>
    <w:div w:id="352919947">
      <w:bodyDiv w:val="1"/>
      <w:marLeft w:val="0"/>
      <w:marRight w:val="0"/>
      <w:marTop w:val="0"/>
      <w:marBottom w:val="0"/>
      <w:divBdr>
        <w:top w:val="none" w:sz="0" w:space="0" w:color="auto"/>
        <w:left w:val="none" w:sz="0" w:space="0" w:color="auto"/>
        <w:bottom w:val="none" w:sz="0" w:space="0" w:color="auto"/>
        <w:right w:val="none" w:sz="0" w:space="0" w:color="auto"/>
      </w:divBdr>
    </w:div>
    <w:div w:id="352926567">
      <w:bodyDiv w:val="1"/>
      <w:marLeft w:val="0"/>
      <w:marRight w:val="0"/>
      <w:marTop w:val="0"/>
      <w:marBottom w:val="0"/>
      <w:divBdr>
        <w:top w:val="none" w:sz="0" w:space="0" w:color="auto"/>
        <w:left w:val="none" w:sz="0" w:space="0" w:color="auto"/>
        <w:bottom w:val="none" w:sz="0" w:space="0" w:color="auto"/>
        <w:right w:val="none" w:sz="0" w:space="0" w:color="auto"/>
      </w:divBdr>
    </w:div>
    <w:div w:id="352994513">
      <w:marLeft w:val="480"/>
      <w:marRight w:val="0"/>
      <w:marTop w:val="0"/>
      <w:marBottom w:val="0"/>
      <w:divBdr>
        <w:top w:val="none" w:sz="0" w:space="0" w:color="auto"/>
        <w:left w:val="none" w:sz="0" w:space="0" w:color="auto"/>
        <w:bottom w:val="none" w:sz="0" w:space="0" w:color="auto"/>
        <w:right w:val="none" w:sz="0" w:space="0" w:color="auto"/>
      </w:divBdr>
    </w:div>
    <w:div w:id="352996373">
      <w:bodyDiv w:val="1"/>
      <w:marLeft w:val="0"/>
      <w:marRight w:val="0"/>
      <w:marTop w:val="0"/>
      <w:marBottom w:val="0"/>
      <w:divBdr>
        <w:top w:val="none" w:sz="0" w:space="0" w:color="auto"/>
        <w:left w:val="none" w:sz="0" w:space="0" w:color="auto"/>
        <w:bottom w:val="none" w:sz="0" w:space="0" w:color="auto"/>
        <w:right w:val="none" w:sz="0" w:space="0" w:color="auto"/>
      </w:divBdr>
      <w:divsChild>
        <w:div w:id="11036340">
          <w:marLeft w:val="480"/>
          <w:marRight w:val="0"/>
          <w:marTop w:val="0"/>
          <w:marBottom w:val="0"/>
          <w:divBdr>
            <w:top w:val="none" w:sz="0" w:space="0" w:color="auto"/>
            <w:left w:val="none" w:sz="0" w:space="0" w:color="auto"/>
            <w:bottom w:val="none" w:sz="0" w:space="0" w:color="auto"/>
            <w:right w:val="none" w:sz="0" w:space="0" w:color="auto"/>
          </w:divBdr>
        </w:div>
        <w:div w:id="64765887">
          <w:marLeft w:val="480"/>
          <w:marRight w:val="0"/>
          <w:marTop w:val="0"/>
          <w:marBottom w:val="0"/>
          <w:divBdr>
            <w:top w:val="none" w:sz="0" w:space="0" w:color="auto"/>
            <w:left w:val="none" w:sz="0" w:space="0" w:color="auto"/>
            <w:bottom w:val="none" w:sz="0" w:space="0" w:color="auto"/>
            <w:right w:val="none" w:sz="0" w:space="0" w:color="auto"/>
          </w:divBdr>
        </w:div>
        <w:div w:id="70739853">
          <w:marLeft w:val="480"/>
          <w:marRight w:val="0"/>
          <w:marTop w:val="0"/>
          <w:marBottom w:val="0"/>
          <w:divBdr>
            <w:top w:val="none" w:sz="0" w:space="0" w:color="auto"/>
            <w:left w:val="none" w:sz="0" w:space="0" w:color="auto"/>
            <w:bottom w:val="none" w:sz="0" w:space="0" w:color="auto"/>
            <w:right w:val="none" w:sz="0" w:space="0" w:color="auto"/>
          </w:divBdr>
        </w:div>
        <w:div w:id="90246840">
          <w:marLeft w:val="480"/>
          <w:marRight w:val="0"/>
          <w:marTop w:val="0"/>
          <w:marBottom w:val="0"/>
          <w:divBdr>
            <w:top w:val="none" w:sz="0" w:space="0" w:color="auto"/>
            <w:left w:val="none" w:sz="0" w:space="0" w:color="auto"/>
            <w:bottom w:val="none" w:sz="0" w:space="0" w:color="auto"/>
            <w:right w:val="none" w:sz="0" w:space="0" w:color="auto"/>
          </w:divBdr>
        </w:div>
        <w:div w:id="161315024">
          <w:marLeft w:val="480"/>
          <w:marRight w:val="0"/>
          <w:marTop w:val="0"/>
          <w:marBottom w:val="0"/>
          <w:divBdr>
            <w:top w:val="none" w:sz="0" w:space="0" w:color="auto"/>
            <w:left w:val="none" w:sz="0" w:space="0" w:color="auto"/>
            <w:bottom w:val="none" w:sz="0" w:space="0" w:color="auto"/>
            <w:right w:val="none" w:sz="0" w:space="0" w:color="auto"/>
          </w:divBdr>
        </w:div>
        <w:div w:id="234899953">
          <w:marLeft w:val="480"/>
          <w:marRight w:val="0"/>
          <w:marTop w:val="0"/>
          <w:marBottom w:val="0"/>
          <w:divBdr>
            <w:top w:val="none" w:sz="0" w:space="0" w:color="auto"/>
            <w:left w:val="none" w:sz="0" w:space="0" w:color="auto"/>
            <w:bottom w:val="none" w:sz="0" w:space="0" w:color="auto"/>
            <w:right w:val="none" w:sz="0" w:space="0" w:color="auto"/>
          </w:divBdr>
        </w:div>
        <w:div w:id="255217308">
          <w:marLeft w:val="480"/>
          <w:marRight w:val="0"/>
          <w:marTop w:val="0"/>
          <w:marBottom w:val="0"/>
          <w:divBdr>
            <w:top w:val="none" w:sz="0" w:space="0" w:color="auto"/>
            <w:left w:val="none" w:sz="0" w:space="0" w:color="auto"/>
            <w:bottom w:val="none" w:sz="0" w:space="0" w:color="auto"/>
            <w:right w:val="none" w:sz="0" w:space="0" w:color="auto"/>
          </w:divBdr>
        </w:div>
        <w:div w:id="275916057">
          <w:marLeft w:val="480"/>
          <w:marRight w:val="0"/>
          <w:marTop w:val="0"/>
          <w:marBottom w:val="0"/>
          <w:divBdr>
            <w:top w:val="none" w:sz="0" w:space="0" w:color="auto"/>
            <w:left w:val="none" w:sz="0" w:space="0" w:color="auto"/>
            <w:bottom w:val="none" w:sz="0" w:space="0" w:color="auto"/>
            <w:right w:val="none" w:sz="0" w:space="0" w:color="auto"/>
          </w:divBdr>
        </w:div>
        <w:div w:id="279923698">
          <w:marLeft w:val="480"/>
          <w:marRight w:val="0"/>
          <w:marTop w:val="0"/>
          <w:marBottom w:val="0"/>
          <w:divBdr>
            <w:top w:val="none" w:sz="0" w:space="0" w:color="auto"/>
            <w:left w:val="none" w:sz="0" w:space="0" w:color="auto"/>
            <w:bottom w:val="none" w:sz="0" w:space="0" w:color="auto"/>
            <w:right w:val="none" w:sz="0" w:space="0" w:color="auto"/>
          </w:divBdr>
        </w:div>
        <w:div w:id="298344056">
          <w:marLeft w:val="480"/>
          <w:marRight w:val="0"/>
          <w:marTop w:val="0"/>
          <w:marBottom w:val="0"/>
          <w:divBdr>
            <w:top w:val="none" w:sz="0" w:space="0" w:color="auto"/>
            <w:left w:val="none" w:sz="0" w:space="0" w:color="auto"/>
            <w:bottom w:val="none" w:sz="0" w:space="0" w:color="auto"/>
            <w:right w:val="none" w:sz="0" w:space="0" w:color="auto"/>
          </w:divBdr>
        </w:div>
        <w:div w:id="346951748">
          <w:marLeft w:val="480"/>
          <w:marRight w:val="0"/>
          <w:marTop w:val="0"/>
          <w:marBottom w:val="0"/>
          <w:divBdr>
            <w:top w:val="none" w:sz="0" w:space="0" w:color="auto"/>
            <w:left w:val="none" w:sz="0" w:space="0" w:color="auto"/>
            <w:bottom w:val="none" w:sz="0" w:space="0" w:color="auto"/>
            <w:right w:val="none" w:sz="0" w:space="0" w:color="auto"/>
          </w:divBdr>
        </w:div>
        <w:div w:id="348945405">
          <w:marLeft w:val="480"/>
          <w:marRight w:val="0"/>
          <w:marTop w:val="0"/>
          <w:marBottom w:val="0"/>
          <w:divBdr>
            <w:top w:val="none" w:sz="0" w:space="0" w:color="auto"/>
            <w:left w:val="none" w:sz="0" w:space="0" w:color="auto"/>
            <w:bottom w:val="none" w:sz="0" w:space="0" w:color="auto"/>
            <w:right w:val="none" w:sz="0" w:space="0" w:color="auto"/>
          </w:divBdr>
        </w:div>
        <w:div w:id="370420717">
          <w:marLeft w:val="480"/>
          <w:marRight w:val="0"/>
          <w:marTop w:val="0"/>
          <w:marBottom w:val="0"/>
          <w:divBdr>
            <w:top w:val="none" w:sz="0" w:space="0" w:color="auto"/>
            <w:left w:val="none" w:sz="0" w:space="0" w:color="auto"/>
            <w:bottom w:val="none" w:sz="0" w:space="0" w:color="auto"/>
            <w:right w:val="none" w:sz="0" w:space="0" w:color="auto"/>
          </w:divBdr>
        </w:div>
        <w:div w:id="381827313">
          <w:marLeft w:val="480"/>
          <w:marRight w:val="0"/>
          <w:marTop w:val="0"/>
          <w:marBottom w:val="0"/>
          <w:divBdr>
            <w:top w:val="none" w:sz="0" w:space="0" w:color="auto"/>
            <w:left w:val="none" w:sz="0" w:space="0" w:color="auto"/>
            <w:bottom w:val="none" w:sz="0" w:space="0" w:color="auto"/>
            <w:right w:val="none" w:sz="0" w:space="0" w:color="auto"/>
          </w:divBdr>
        </w:div>
        <w:div w:id="402795852">
          <w:marLeft w:val="480"/>
          <w:marRight w:val="0"/>
          <w:marTop w:val="0"/>
          <w:marBottom w:val="0"/>
          <w:divBdr>
            <w:top w:val="none" w:sz="0" w:space="0" w:color="auto"/>
            <w:left w:val="none" w:sz="0" w:space="0" w:color="auto"/>
            <w:bottom w:val="none" w:sz="0" w:space="0" w:color="auto"/>
            <w:right w:val="none" w:sz="0" w:space="0" w:color="auto"/>
          </w:divBdr>
        </w:div>
        <w:div w:id="505827211">
          <w:marLeft w:val="480"/>
          <w:marRight w:val="0"/>
          <w:marTop w:val="0"/>
          <w:marBottom w:val="0"/>
          <w:divBdr>
            <w:top w:val="none" w:sz="0" w:space="0" w:color="auto"/>
            <w:left w:val="none" w:sz="0" w:space="0" w:color="auto"/>
            <w:bottom w:val="none" w:sz="0" w:space="0" w:color="auto"/>
            <w:right w:val="none" w:sz="0" w:space="0" w:color="auto"/>
          </w:divBdr>
        </w:div>
        <w:div w:id="515850174">
          <w:marLeft w:val="480"/>
          <w:marRight w:val="0"/>
          <w:marTop w:val="0"/>
          <w:marBottom w:val="0"/>
          <w:divBdr>
            <w:top w:val="none" w:sz="0" w:space="0" w:color="auto"/>
            <w:left w:val="none" w:sz="0" w:space="0" w:color="auto"/>
            <w:bottom w:val="none" w:sz="0" w:space="0" w:color="auto"/>
            <w:right w:val="none" w:sz="0" w:space="0" w:color="auto"/>
          </w:divBdr>
        </w:div>
        <w:div w:id="638073371">
          <w:marLeft w:val="480"/>
          <w:marRight w:val="0"/>
          <w:marTop w:val="0"/>
          <w:marBottom w:val="0"/>
          <w:divBdr>
            <w:top w:val="none" w:sz="0" w:space="0" w:color="auto"/>
            <w:left w:val="none" w:sz="0" w:space="0" w:color="auto"/>
            <w:bottom w:val="none" w:sz="0" w:space="0" w:color="auto"/>
            <w:right w:val="none" w:sz="0" w:space="0" w:color="auto"/>
          </w:divBdr>
        </w:div>
        <w:div w:id="665789775">
          <w:marLeft w:val="480"/>
          <w:marRight w:val="0"/>
          <w:marTop w:val="0"/>
          <w:marBottom w:val="0"/>
          <w:divBdr>
            <w:top w:val="none" w:sz="0" w:space="0" w:color="auto"/>
            <w:left w:val="none" w:sz="0" w:space="0" w:color="auto"/>
            <w:bottom w:val="none" w:sz="0" w:space="0" w:color="auto"/>
            <w:right w:val="none" w:sz="0" w:space="0" w:color="auto"/>
          </w:divBdr>
        </w:div>
        <w:div w:id="706101351">
          <w:marLeft w:val="480"/>
          <w:marRight w:val="0"/>
          <w:marTop w:val="0"/>
          <w:marBottom w:val="0"/>
          <w:divBdr>
            <w:top w:val="none" w:sz="0" w:space="0" w:color="auto"/>
            <w:left w:val="none" w:sz="0" w:space="0" w:color="auto"/>
            <w:bottom w:val="none" w:sz="0" w:space="0" w:color="auto"/>
            <w:right w:val="none" w:sz="0" w:space="0" w:color="auto"/>
          </w:divBdr>
        </w:div>
        <w:div w:id="716776413">
          <w:marLeft w:val="480"/>
          <w:marRight w:val="0"/>
          <w:marTop w:val="0"/>
          <w:marBottom w:val="0"/>
          <w:divBdr>
            <w:top w:val="none" w:sz="0" w:space="0" w:color="auto"/>
            <w:left w:val="none" w:sz="0" w:space="0" w:color="auto"/>
            <w:bottom w:val="none" w:sz="0" w:space="0" w:color="auto"/>
            <w:right w:val="none" w:sz="0" w:space="0" w:color="auto"/>
          </w:divBdr>
        </w:div>
        <w:div w:id="768355986">
          <w:marLeft w:val="480"/>
          <w:marRight w:val="0"/>
          <w:marTop w:val="0"/>
          <w:marBottom w:val="0"/>
          <w:divBdr>
            <w:top w:val="none" w:sz="0" w:space="0" w:color="auto"/>
            <w:left w:val="none" w:sz="0" w:space="0" w:color="auto"/>
            <w:bottom w:val="none" w:sz="0" w:space="0" w:color="auto"/>
            <w:right w:val="none" w:sz="0" w:space="0" w:color="auto"/>
          </w:divBdr>
        </w:div>
        <w:div w:id="873276981">
          <w:marLeft w:val="480"/>
          <w:marRight w:val="0"/>
          <w:marTop w:val="0"/>
          <w:marBottom w:val="0"/>
          <w:divBdr>
            <w:top w:val="none" w:sz="0" w:space="0" w:color="auto"/>
            <w:left w:val="none" w:sz="0" w:space="0" w:color="auto"/>
            <w:bottom w:val="none" w:sz="0" w:space="0" w:color="auto"/>
            <w:right w:val="none" w:sz="0" w:space="0" w:color="auto"/>
          </w:divBdr>
        </w:div>
        <w:div w:id="908686391">
          <w:marLeft w:val="480"/>
          <w:marRight w:val="0"/>
          <w:marTop w:val="0"/>
          <w:marBottom w:val="0"/>
          <w:divBdr>
            <w:top w:val="none" w:sz="0" w:space="0" w:color="auto"/>
            <w:left w:val="none" w:sz="0" w:space="0" w:color="auto"/>
            <w:bottom w:val="none" w:sz="0" w:space="0" w:color="auto"/>
            <w:right w:val="none" w:sz="0" w:space="0" w:color="auto"/>
          </w:divBdr>
        </w:div>
        <w:div w:id="924267074">
          <w:marLeft w:val="480"/>
          <w:marRight w:val="0"/>
          <w:marTop w:val="0"/>
          <w:marBottom w:val="0"/>
          <w:divBdr>
            <w:top w:val="none" w:sz="0" w:space="0" w:color="auto"/>
            <w:left w:val="none" w:sz="0" w:space="0" w:color="auto"/>
            <w:bottom w:val="none" w:sz="0" w:space="0" w:color="auto"/>
            <w:right w:val="none" w:sz="0" w:space="0" w:color="auto"/>
          </w:divBdr>
        </w:div>
        <w:div w:id="1001549262">
          <w:marLeft w:val="480"/>
          <w:marRight w:val="0"/>
          <w:marTop w:val="0"/>
          <w:marBottom w:val="0"/>
          <w:divBdr>
            <w:top w:val="none" w:sz="0" w:space="0" w:color="auto"/>
            <w:left w:val="none" w:sz="0" w:space="0" w:color="auto"/>
            <w:bottom w:val="none" w:sz="0" w:space="0" w:color="auto"/>
            <w:right w:val="none" w:sz="0" w:space="0" w:color="auto"/>
          </w:divBdr>
        </w:div>
        <w:div w:id="1051079986">
          <w:marLeft w:val="480"/>
          <w:marRight w:val="0"/>
          <w:marTop w:val="0"/>
          <w:marBottom w:val="0"/>
          <w:divBdr>
            <w:top w:val="none" w:sz="0" w:space="0" w:color="auto"/>
            <w:left w:val="none" w:sz="0" w:space="0" w:color="auto"/>
            <w:bottom w:val="none" w:sz="0" w:space="0" w:color="auto"/>
            <w:right w:val="none" w:sz="0" w:space="0" w:color="auto"/>
          </w:divBdr>
        </w:div>
        <w:div w:id="1057510785">
          <w:marLeft w:val="480"/>
          <w:marRight w:val="0"/>
          <w:marTop w:val="0"/>
          <w:marBottom w:val="0"/>
          <w:divBdr>
            <w:top w:val="none" w:sz="0" w:space="0" w:color="auto"/>
            <w:left w:val="none" w:sz="0" w:space="0" w:color="auto"/>
            <w:bottom w:val="none" w:sz="0" w:space="0" w:color="auto"/>
            <w:right w:val="none" w:sz="0" w:space="0" w:color="auto"/>
          </w:divBdr>
        </w:div>
        <w:div w:id="1296132964">
          <w:marLeft w:val="480"/>
          <w:marRight w:val="0"/>
          <w:marTop w:val="0"/>
          <w:marBottom w:val="0"/>
          <w:divBdr>
            <w:top w:val="none" w:sz="0" w:space="0" w:color="auto"/>
            <w:left w:val="none" w:sz="0" w:space="0" w:color="auto"/>
            <w:bottom w:val="none" w:sz="0" w:space="0" w:color="auto"/>
            <w:right w:val="none" w:sz="0" w:space="0" w:color="auto"/>
          </w:divBdr>
        </w:div>
        <w:div w:id="1368287375">
          <w:marLeft w:val="480"/>
          <w:marRight w:val="0"/>
          <w:marTop w:val="0"/>
          <w:marBottom w:val="0"/>
          <w:divBdr>
            <w:top w:val="none" w:sz="0" w:space="0" w:color="auto"/>
            <w:left w:val="none" w:sz="0" w:space="0" w:color="auto"/>
            <w:bottom w:val="none" w:sz="0" w:space="0" w:color="auto"/>
            <w:right w:val="none" w:sz="0" w:space="0" w:color="auto"/>
          </w:divBdr>
        </w:div>
        <w:div w:id="1370454579">
          <w:marLeft w:val="480"/>
          <w:marRight w:val="0"/>
          <w:marTop w:val="0"/>
          <w:marBottom w:val="0"/>
          <w:divBdr>
            <w:top w:val="none" w:sz="0" w:space="0" w:color="auto"/>
            <w:left w:val="none" w:sz="0" w:space="0" w:color="auto"/>
            <w:bottom w:val="none" w:sz="0" w:space="0" w:color="auto"/>
            <w:right w:val="none" w:sz="0" w:space="0" w:color="auto"/>
          </w:divBdr>
        </w:div>
      </w:divsChild>
    </w:div>
    <w:div w:id="353116276">
      <w:marLeft w:val="480"/>
      <w:marRight w:val="0"/>
      <w:marTop w:val="0"/>
      <w:marBottom w:val="0"/>
      <w:divBdr>
        <w:top w:val="none" w:sz="0" w:space="0" w:color="auto"/>
        <w:left w:val="none" w:sz="0" w:space="0" w:color="auto"/>
        <w:bottom w:val="none" w:sz="0" w:space="0" w:color="auto"/>
        <w:right w:val="none" w:sz="0" w:space="0" w:color="auto"/>
      </w:divBdr>
    </w:div>
    <w:div w:id="353194151">
      <w:bodyDiv w:val="1"/>
      <w:marLeft w:val="0"/>
      <w:marRight w:val="0"/>
      <w:marTop w:val="0"/>
      <w:marBottom w:val="0"/>
      <w:divBdr>
        <w:top w:val="none" w:sz="0" w:space="0" w:color="auto"/>
        <w:left w:val="none" w:sz="0" w:space="0" w:color="auto"/>
        <w:bottom w:val="none" w:sz="0" w:space="0" w:color="auto"/>
        <w:right w:val="none" w:sz="0" w:space="0" w:color="auto"/>
      </w:divBdr>
    </w:div>
    <w:div w:id="353305322">
      <w:bodyDiv w:val="1"/>
      <w:marLeft w:val="0"/>
      <w:marRight w:val="0"/>
      <w:marTop w:val="0"/>
      <w:marBottom w:val="0"/>
      <w:divBdr>
        <w:top w:val="none" w:sz="0" w:space="0" w:color="auto"/>
        <w:left w:val="none" w:sz="0" w:space="0" w:color="auto"/>
        <w:bottom w:val="none" w:sz="0" w:space="0" w:color="auto"/>
        <w:right w:val="none" w:sz="0" w:space="0" w:color="auto"/>
      </w:divBdr>
    </w:div>
    <w:div w:id="353305323">
      <w:bodyDiv w:val="1"/>
      <w:marLeft w:val="0"/>
      <w:marRight w:val="0"/>
      <w:marTop w:val="0"/>
      <w:marBottom w:val="0"/>
      <w:divBdr>
        <w:top w:val="none" w:sz="0" w:space="0" w:color="auto"/>
        <w:left w:val="none" w:sz="0" w:space="0" w:color="auto"/>
        <w:bottom w:val="none" w:sz="0" w:space="0" w:color="auto"/>
        <w:right w:val="none" w:sz="0" w:space="0" w:color="auto"/>
      </w:divBdr>
    </w:div>
    <w:div w:id="353381704">
      <w:marLeft w:val="480"/>
      <w:marRight w:val="0"/>
      <w:marTop w:val="0"/>
      <w:marBottom w:val="0"/>
      <w:divBdr>
        <w:top w:val="none" w:sz="0" w:space="0" w:color="auto"/>
        <w:left w:val="none" w:sz="0" w:space="0" w:color="auto"/>
        <w:bottom w:val="none" w:sz="0" w:space="0" w:color="auto"/>
        <w:right w:val="none" w:sz="0" w:space="0" w:color="auto"/>
      </w:divBdr>
    </w:div>
    <w:div w:id="353504651">
      <w:marLeft w:val="480"/>
      <w:marRight w:val="0"/>
      <w:marTop w:val="0"/>
      <w:marBottom w:val="0"/>
      <w:divBdr>
        <w:top w:val="none" w:sz="0" w:space="0" w:color="auto"/>
        <w:left w:val="none" w:sz="0" w:space="0" w:color="auto"/>
        <w:bottom w:val="none" w:sz="0" w:space="0" w:color="auto"/>
        <w:right w:val="none" w:sz="0" w:space="0" w:color="auto"/>
      </w:divBdr>
    </w:div>
    <w:div w:id="353651892">
      <w:marLeft w:val="480"/>
      <w:marRight w:val="0"/>
      <w:marTop w:val="0"/>
      <w:marBottom w:val="0"/>
      <w:divBdr>
        <w:top w:val="none" w:sz="0" w:space="0" w:color="auto"/>
        <w:left w:val="none" w:sz="0" w:space="0" w:color="auto"/>
        <w:bottom w:val="none" w:sz="0" w:space="0" w:color="auto"/>
        <w:right w:val="none" w:sz="0" w:space="0" w:color="auto"/>
      </w:divBdr>
    </w:div>
    <w:div w:id="353851555">
      <w:bodyDiv w:val="1"/>
      <w:marLeft w:val="0"/>
      <w:marRight w:val="0"/>
      <w:marTop w:val="0"/>
      <w:marBottom w:val="0"/>
      <w:divBdr>
        <w:top w:val="none" w:sz="0" w:space="0" w:color="auto"/>
        <w:left w:val="none" w:sz="0" w:space="0" w:color="auto"/>
        <w:bottom w:val="none" w:sz="0" w:space="0" w:color="auto"/>
        <w:right w:val="none" w:sz="0" w:space="0" w:color="auto"/>
      </w:divBdr>
    </w:div>
    <w:div w:id="354112921">
      <w:marLeft w:val="480"/>
      <w:marRight w:val="0"/>
      <w:marTop w:val="0"/>
      <w:marBottom w:val="0"/>
      <w:divBdr>
        <w:top w:val="none" w:sz="0" w:space="0" w:color="auto"/>
        <w:left w:val="none" w:sz="0" w:space="0" w:color="auto"/>
        <w:bottom w:val="none" w:sz="0" w:space="0" w:color="auto"/>
        <w:right w:val="none" w:sz="0" w:space="0" w:color="auto"/>
      </w:divBdr>
    </w:div>
    <w:div w:id="354158451">
      <w:bodyDiv w:val="1"/>
      <w:marLeft w:val="0"/>
      <w:marRight w:val="0"/>
      <w:marTop w:val="0"/>
      <w:marBottom w:val="0"/>
      <w:divBdr>
        <w:top w:val="none" w:sz="0" w:space="0" w:color="auto"/>
        <w:left w:val="none" w:sz="0" w:space="0" w:color="auto"/>
        <w:bottom w:val="none" w:sz="0" w:space="0" w:color="auto"/>
        <w:right w:val="none" w:sz="0" w:space="0" w:color="auto"/>
      </w:divBdr>
    </w:div>
    <w:div w:id="354236697">
      <w:marLeft w:val="480"/>
      <w:marRight w:val="0"/>
      <w:marTop w:val="0"/>
      <w:marBottom w:val="0"/>
      <w:divBdr>
        <w:top w:val="none" w:sz="0" w:space="0" w:color="auto"/>
        <w:left w:val="none" w:sz="0" w:space="0" w:color="auto"/>
        <w:bottom w:val="none" w:sz="0" w:space="0" w:color="auto"/>
        <w:right w:val="none" w:sz="0" w:space="0" w:color="auto"/>
      </w:divBdr>
    </w:div>
    <w:div w:id="354237223">
      <w:marLeft w:val="480"/>
      <w:marRight w:val="0"/>
      <w:marTop w:val="0"/>
      <w:marBottom w:val="0"/>
      <w:divBdr>
        <w:top w:val="none" w:sz="0" w:space="0" w:color="auto"/>
        <w:left w:val="none" w:sz="0" w:space="0" w:color="auto"/>
        <w:bottom w:val="none" w:sz="0" w:space="0" w:color="auto"/>
        <w:right w:val="none" w:sz="0" w:space="0" w:color="auto"/>
      </w:divBdr>
    </w:div>
    <w:div w:id="354309888">
      <w:marLeft w:val="480"/>
      <w:marRight w:val="0"/>
      <w:marTop w:val="0"/>
      <w:marBottom w:val="0"/>
      <w:divBdr>
        <w:top w:val="none" w:sz="0" w:space="0" w:color="auto"/>
        <w:left w:val="none" w:sz="0" w:space="0" w:color="auto"/>
        <w:bottom w:val="none" w:sz="0" w:space="0" w:color="auto"/>
        <w:right w:val="none" w:sz="0" w:space="0" w:color="auto"/>
      </w:divBdr>
    </w:div>
    <w:div w:id="354313915">
      <w:marLeft w:val="480"/>
      <w:marRight w:val="0"/>
      <w:marTop w:val="0"/>
      <w:marBottom w:val="0"/>
      <w:divBdr>
        <w:top w:val="none" w:sz="0" w:space="0" w:color="auto"/>
        <w:left w:val="none" w:sz="0" w:space="0" w:color="auto"/>
        <w:bottom w:val="none" w:sz="0" w:space="0" w:color="auto"/>
        <w:right w:val="none" w:sz="0" w:space="0" w:color="auto"/>
      </w:divBdr>
    </w:div>
    <w:div w:id="354497859">
      <w:marLeft w:val="480"/>
      <w:marRight w:val="0"/>
      <w:marTop w:val="0"/>
      <w:marBottom w:val="0"/>
      <w:divBdr>
        <w:top w:val="none" w:sz="0" w:space="0" w:color="auto"/>
        <w:left w:val="none" w:sz="0" w:space="0" w:color="auto"/>
        <w:bottom w:val="none" w:sz="0" w:space="0" w:color="auto"/>
        <w:right w:val="none" w:sz="0" w:space="0" w:color="auto"/>
      </w:divBdr>
    </w:div>
    <w:div w:id="354504101">
      <w:marLeft w:val="480"/>
      <w:marRight w:val="0"/>
      <w:marTop w:val="0"/>
      <w:marBottom w:val="0"/>
      <w:divBdr>
        <w:top w:val="none" w:sz="0" w:space="0" w:color="auto"/>
        <w:left w:val="none" w:sz="0" w:space="0" w:color="auto"/>
        <w:bottom w:val="none" w:sz="0" w:space="0" w:color="auto"/>
        <w:right w:val="none" w:sz="0" w:space="0" w:color="auto"/>
      </w:divBdr>
    </w:div>
    <w:div w:id="354697858">
      <w:bodyDiv w:val="1"/>
      <w:marLeft w:val="0"/>
      <w:marRight w:val="0"/>
      <w:marTop w:val="0"/>
      <w:marBottom w:val="0"/>
      <w:divBdr>
        <w:top w:val="none" w:sz="0" w:space="0" w:color="auto"/>
        <w:left w:val="none" w:sz="0" w:space="0" w:color="auto"/>
        <w:bottom w:val="none" w:sz="0" w:space="0" w:color="auto"/>
        <w:right w:val="none" w:sz="0" w:space="0" w:color="auto"/>
      </w:divBdr>
    </w:div>
    <w:div w:id="354775321">
      <w:bodyDiv w:val="1"/>
      <w:marLeft w:val="0"/>
      <w:marRight w:val="0"/>
      <w:marTop w:val="0"/>
      <w:marBottom w:val="0"/>
      <w:divBdr>
        <w:top w:val="none" w:sz="0" w:space="0" w:color="auto"/>
        <w:left w:val="none" w:sz="0" w:space="0" w:color="auto"/>
        <w:bottom w:val="none" w:sz="0" w:space="0" w:color="auto"/>
        <w:right w:val="none" w:sz="0" w:space="0" w:color="auto"/>
      </w:divBdr>
    </w:div>
    <w:div w:id="355009718">
      <w:marLeft w:val="480"/>
      <w:marRight w:val="0"/>
      <w:marTop w:val="0"/>
      <w:marBottom w:val="0"/>
      <w:divBdr>
        <w:top w:val="none" w:sz="0" w:space="0" w:color="auto"/>
        <w:left w:val="none" w:sz="0" w:space="0" w:color="auto"/>
        <w:bottom w:val="none" w:sz="0" w:space="0" w:color="auto"/>
        <w:right w:val="none" w:sz="0" w:space="0" w:color="auto"/>
      </w:divBdr>
    </w:div>
    <w:div w:id="355009878">
      <w:bodyDiv w:val="1"/>
      <w:marLeft w:val="0"/>
      <w:marRight w:val="0"/>
      <w:marTop w:val="0"/>
      <w:marBottom w:val="0"/>
      <w:divBdr>
        <w:top w:val="none" w:sz="0" w:space="0" w:color="auto"/>
        <w:left w:val="none" w:sz="0" w:space="0" w:color="auto"/>
        <w:bottom w:val="none" w:sz="0" w:space="0" w:color="auto"/>
        <w:right w:val="none" w:sz="0" w:space="0" w:color="auto"/>
      </w:divBdr>
    </w:div>
    <w:div w:id="355011060">
      <w:marLeft w:val="480"/>
      <w:marRight w:val="0"/>
      <w:marTop w:val="0"/>
      <w:marBottom w:val="0"/>
      <w:divBdr>
        <w:top w:val="none" w:sz="0" w:space="0" w:color="auto"/>
        <w:left w:val="none" w:sz="0" w:space="0" w:color="auto"/>
        <w:bottom w:val="none" w:sz="0" w:space="0" w:color="auto"/>
        <w:right w:val="none" w:sz="0" w:space="0" w:color="auto"/>
      </w:divBdr>
    </w:div>
    <w:div w:id="355083710">
      <w:marLeft w:val="480"/>
      <w:marRight w:val="0"/>
      <w:marTop w:val="0"/>
      <w:marBottom w:val="0"/>
      <w:divBdr>
        <w:top w:val="none" w:sz="0" w:space="0" w:color="auto"/>
        <w:left w:val="none" w:sz="0" w:space="0" w:color="auto"/>
        <w:bottom w:val="none" w:sz="0" w:space="0" w:color="auto"/>
        <w:right w:val="none" w:sz="0" w:space="0" w:color="auto"/>
      </w:divBdr>
    </w:div>
    <w:div w:id="355155455">
      <w:marLeft w:val="480"/>
      <w:marRight w:val="0"/>
      <w:marTop w:val="0"/>
      <w:marBottom w:val="0"/>
      <w:divBdr>
        <w:top w:val="none" w:sz="0" w:space="0" w:color="auto"/>
        <w:left w:val="none" w:sz="0" w:space="0" w:color="auto"/>
        <w:bottom w:val="none" w:sz="0" w:space="0" w:color="auto"/>
        <w:right w:val="none" w:sz="0" w:space="0" w:color="auto"/>
      </w:divBdr>
    </w:div>
    <w:div w:id="355351229">
      <w:bodyDiv w:val="1"/>
      <w:marLeft w:val="0"/>
      <w:marRight w:val="0"/>
      <w:marTop w:val="0"/>
      <w:marBottom w:val="0"/>
      <w:divBdr>
        <w:top w:val="none" w:sz="0" w:space="0" w:color="auto"/>
        <w:left w:val="none" w:sz="0" w:space="0" w:color="auto"/>
        <w:bottom w:val="none" w:sz="0" w:space="0" w:color="auto"/>
        <w:right w:val="none" w:sz="0" w:space="0" w:color="auto"/>
      </w:divBdr>
    </w:div>
    <w:div w:id="355423556">
      <w:bodyDiv w:val="1"/>
      <w:marLeft w:val="0"/>
      <w:marRight w:val="0"/>
      <w:marTop w:val="0"/>
      <w:marBottom w:val="0"/>
      <w:divBdr>
        <w:top w:val="none" w:sz="0" w:space="0" w:color="auto"/>
        <w:left w:val="none" w:sz="0" w:space="0" w:color="auto"/>
        <w:bottom w:val="none" w:sz="0" w:space="0" w:color="auto"/>
        <w:right w:val="none" w:sz="0" w:space="0" w:color="auto"/>
      </w:divBdr>
    </w:div>
    <w:div w:id="355430236">
      <w:marLeft w:val="480"/>
      <w:marRight w:val="0"/>
      <w:marTop w:val="0"/>
      <w:marBottom w:val="0"/>
      <w:divBdr>
        <w:top w:val="none" w:sz="0" w:space="0" w:color="auto"/>
        <w:left w:val="none" w:sz="0" w:space="0" w:color="auto"/>
        <w:bottom w:val="none" w:sz="0" w:space="0" w:color="auto"/>
        <w:right w:val="none" w:sz="0" w:space="0" w:color="auto"/>
      </w:divBdr>
    </w:div>
    <w:div w:id="355431340">
      <w:bodyDiv w:val="1"/>
      <w:marLeft w:val="0"/>
      <w:marRight w:val="0"/>
      <w:marTop w:val="0"/>
      <w:marBottom w:val="0"/>
      <w:divBdr>
        <w:top w:val="none" w:sz="0" w:space="0" w:color="auto"/>
        <w:left w:val="none" w:sz="0" w:space="0" w:color="auto"/>
        <w:bottom w:val="none" w:sz="0" w:space="0" w:color="auto"/>
        <w:right w:val="none" w:sz="0" w:space="0" w:color="auto"/>
      </w:divBdr>
    </w:div>
    <w:div w:id="355467392">
      <w:marLeft w:val="480"/>
      <w:marRight w:val="0"/>
      <w:marTop w:val="0"/>
      <w:marBottom w:val="0"/>
      <w:divBdr>
        <w:top w:val="none" w:sz="0" w:space="0" w:color="auto"/>
        <w:left w:val="none" w:sz="0" w:space="0" w:color="auto"/>
        <w:bottom w:val="none" w:sz="0" w:space="0" w:color="auto"/>
        <w:right w:val="none" w:sz="0" w:space="0" w:color="auto"/>
      </w:divBdr>
    </w:div>
    <w:div w:id="355469334">
      <w:marLeft w:val="480"/>
      <w:marRight w:val="0"/>
      <w:marTop w:val="0"/>
      <w:marBottom w:val="0"/>
      <w:divBdr>
        <w:top w:val="none" w:sz="0" w:space="0" w:color="auto"/>
        <w:left w:val="none" w:sz="0" w:space="0" w:color="auto"/>
        <w:bottom w:val="none" w:sz="0" w:space="0" w:color="auto"/>
        <w:right w:val="none" w:sz="0" w:space="0" w:color="auto"/>
      </w:divBdr>
    </w:div>
    <w:div w:id="355470938">
      <w:marLeft w:val="480"/>
      <w:marRight w:val="0"/>
      <w:marTop w:val="0"/>
      <w:marBottom w:val="0"/>
      <w:divBdr>
        <w:top w:val="none" w:sz="0" w:space="0" w:color="auto"/>
        <w:left w:val="none" w:sz="0" w:space="0" w:color="auto"/>
        <w:bottom w:val="none" w:sz="0" w:space="0" w:color="auto"/>
        <w:right w:val="none" w:sz="0" w:space="0" w:color="auto"/>
      </w:divBdr>
    </w:div>
    <w:div w:id="355545445">
      <w:marLeft w:val="480"/>
      <w:marRight w:val="0"/>
      <w:marTop w:val="0"/>
      <w:marBottom w:val="0"/>
      <w:divBdr>
        <w:top w:val="none" w:sz="0" w:space="0" w:color="auto"/>
        <w:left w:val="none" w:sz="0" w:space="0" w:color="auto"/>
        <w:bottom w:val="none" w:sz="0" w:space="0" w:color="auto"/>
        <w:right w:val="none" w:sz="0" w:space="0" w:color="auto"/>
      </w:divBdr>
    </w:div>
    <w:div w:id="355614911">
      <w:bodyDiv w:val="1"/>
      <w:marLeft w:val="0"/>
      <w:marRight w:val="0"/>
      <w:marTop w:val="0"/>
      <w:marBottom w:val="0"/>
      <w:divBdr>
        <w:top w:val="none" w:sz="0" w:space="0" w:color="auto"/>
        <w:left w:val="none" w:sz="0" w:space="0" w:color="auto"/>
        <w:bottom w:val="none" w:sz="0" w:space="0" w:color="auto"/>
        <w:right w:val="none" w:sz="0" w:space="0" w:color="auto"/>
      </w:divBdr>
    </w:div>
    <w:div w:id="355614990">
      <w:marLeft w:val="480"/>
      <w:marRight w:val="0"/>
      <w:marTop w:val="0"/>
      <w:marBottom w:val="0"/>
      <w:divBdr>
        <w:top w:val="none" w:sz="0" w:space="0" w:color="auto"/>
        <w:left w:val="none" w:sz="0" w:space="0" w:color="auto"/>
        <w:bottom w:val="none" w:sz="0" w:space="0" w:color="auto"/>
        <w:right w:val="none" w:sz="0" w:space="0" w:color="auto"/>
      </w:divBdr>
    </w:div>
    <w:div w:id="355735205">
      <w:bodyDiv w:val="1"/>
      <w:marLeft w:val="0"/>
      <w:marRight w:val="0"/>
      <w:marTop w:val="0"/>
      <w:marBottom w:val="0"/>
      <w:divBdr>
        <w:top w:val="none" w:sz="0" w:space="0" w:color="auto"/>
        <w:left w:val="none" w:sz="0" w:space="0" w:color="auto"/>
        <w:bottom w:val="none" w:sz="0" w:space="0" w:color="auto"/>
        <w:right w:val="none" w:sz="0" w:space="0" w:color="auto"/>
      </w:divBdr>
    </w:div>
    <w:div w:id="355741080">
      <w:bodyDiv w:val="1"/>
      <w:marLeft w:val="0"/>
      <w:marRight w:val="0"/>
      <w:marTop w:val="0"/>
      <w:marBottom w:val="0"/>
      <w:divBdr>
        <w:top w:val="none" w:sz="0" w:space="0" w:color="auto"/>
        <w:left w:val="none" w:sz="0" w:space="0" w:color="auto"/>
        <w:bottom w:val="none" w:sz="0" w:space="0" w:color="auto"/>
        <w:right w:val="none" w:sz="0" w:space="0" w:color="auto"/>
      </w:divBdr>
    </w:div>
    <w:div w:id="355893023">
      <w:marLeft w:val="480"/>
      <w:marRight w:val="0"/>
      <w:marTop w:val="0"/>
      <w:marBottom w:val="0"/>
      <w:divBdr>
        <w:top w:val="none" w:sz="0" w:space="0" w:color="auto"/>
        <w:left w:val="none" w:sz="0" w:space="0" w:color="auto"/>
        <w:bottom w:val="none" w:sz="0" w:space="0" w:color="auto"/>
        <w:right w:val="none" w:sz="0" w:space="0" w:color="auto"/>
      </w:divBdr>
    </w:div>
    <w:div w:id="355930272">
      <w:bodyDiv w:val="1"/>
      <w:marLeft w:val="0"/>
      <w:marRight w:val="0"/>
      <w:marTop w:val="0"/>
      <w:marBottom w:val="0"/>
      <w:divBdr>
        <w:top w:val="none" w:sz="0" w:space="0" w:color="auto"/>
        <w:left w:val="none" w:sz="0" w:space="0" w:color="auto"/>
        <w:bottom w:val="none" w:sz="0" w:space="0" w:color="auto"/>
        <w:right w:val="none" w:sz="0" w:space="0" w:color="auto"/>
      </w:divBdr>
    </w:div>
    <w:div w:id="356003349">
      <w:bodyDiv w:val="1"/>
      <w:marLeft w:val="0"/>
      <w:marRight w:val="0"/>
      <w:marTop w:val="0"/>
      <w:marBottom w:val="0"/>
      <w:divBdr>
        <w:top w:val="none" w:sz="0" w:space="0" w:color="auto"/>
        <w:left w:val="none" w:sz="0" w:space="0" w:color="auto"/>
        <w:bottom w:val="none" w:sz="0" w:space="0" w:color="auto"/>
        <w:right w:val="none" w:sz="0" w:space="0" w:color="auto"/>
      </w:divBdr>
    </w:div>
    <w:div w:id="356003762">
      <w:marLeft w:val="480"/>
      <w:marRight w:val="0"/>
      <w:marTop w:val="0"/>
      <w:marBottom w:val="0"/>
      <w:divBdr>
        <w:top w:val="none" w:sz="0" w:space="0" w:color="auto"/>
        <w:left w:val="none" w:sz="0" w:space="0" w:color="auto"/>
        <w:bottom w:val="none" w:sz="0" w:space="0" w:color="auto"/>
        <w:right w:val="none" w:sz="0" w:space="0" w:color="auto"/>
      </w:divBdr>
    </w:div>
    <w:div w:id="356079141">
      <w:marLeft w:val="480"/>
      <w:marRight w:val="0"/>
      <w:marTop w:val="0"/>
      <w:marBottom w:val="0"/>
      <w:divBdr>
        <w:top w:val="none" w:sz="0" w:space="0" w:color="auto"/>
        <w:left w:val="none" w:sz="0" w:space="0" w:color="auto"/>
        <w:bottom w:val="none" w:sz="0" w:space="0" w:color="auto"/>
        <w:right w:val="none" w:sz="0" w:space="0" w:color="auto"/>
      </w:divBdr>
    </w:div>
    <w:div w:id="356080287">
      <w:bodyDiv w:val="1"/>
      <w:marLeft w:val="0"/>
      <w:marRight w:val="0"/>
      <w:marTop w:val="0"/>
      <w:marBottom w:val="0"/>
      <w:divBdr>
        <w:top w:val="none" w:sz="0" w:space="0" w:color="auto"/>
        <w:left w:val="none" w:sz="0" w:space="0" w:color="auto"/>
        <w:bottom w:val="none" w:sz="0" w:space="0" w:color="auto"/>
        <w:right w:val="none" w:sz="0" w:space="0" w:color="auto"/>
      </w:divBdr>
    </w:div>
    <w:div w:id="356152279">
      <w:marLeft w:val="480"/>
      <w:marRight w:val="0"/>
      <w:marTop w:val="0"/>
      <w:marBottom w:val="0"/>
      <w:divBdr>
        <w:top w:val="none" w:sz="0" w:space="0" w:color="auto"/>
        <w:left w:val="none" w:sz="0" w:space="0" w:color="auto"/>
        <w:bottom w:val="none" w:sz="0" w:space="0" w:color="auto"/>
        <w:right w:val="none" w:sz="0" w:space="0" w:color="auto"/>
      </w:divBdr>
    </w:div>
    <w:div w:id="356197345">
      <w:bodyDiv w:val="1"/>
      <w:marLeft w:val="0"/>
      <w:marRight w:val="0"/>
      <w:marTop w:val="0"/>
      <w:marBottom w:val="0"/>
      <w:divBdr>
        <w:top w:val="none" w:sz="0" w:space="0" w:color="auto"/>
        <w:left w:val="none" w:sz="0" w:space="0" w:color="auto"/>
        <w:bottom w:val="none" w:sz="0" w:space="0" w:color="auto"/>
        <w:right w:val="none" w:sz="0" w:space="0" w:color="auto"/>
      </w:divBdr>
    </w:div>
    <w:div w:id="356320263">
      <w:marLeft w:val="480"/>
      <w:marRight w:val="0"/>
      <w:marTop w:val="0"/>
      <w:marBottom w:val="0"/>
      <w:divBdr>
        <w:top w:val="none" w:sz="0" w:space="0" w:color="auto"/>
        <w:left w:val="none" w:sz="0" w:space="0" w:color="auto"/>
        <w:bottom w:val="none" w:sz="0" w:space="0" w:color="auto"/>
        <w:right w:val="none" w:sz="0" w:space="0" w:color="auto"/>
      </w:divBdr>
    </w:div>
    <w:div w:id="356321549">
      <w:marLeft w:val="480"/>
      <w:marRight w:val="0"/>
      <w:marTop w:val="0"/>
      <w:marBottom w:val="0"/>
      <w:divBdr>
        <w:top w:val="none" w:sz="0" w:space="0" w:color="auto"/>
        <w:left w:val="none" w:sz="0" w:space="0" w:color="auto"/>
        <w:bottom w:val="none" w:sz="0" w:space="0" w:color="auto"/>
        <w:right w:val="none" w:sz="0" w:space="0" w:color="auto"/>
      </w:divBdr>
    </w:div>
    <w:div w:id="356391718">
      <w:marLeft w:val="480"/>
      <w:marRight w:val="0"/>
      <w:marTop w:val="0"/>
      <w:marBottom w:val="0"/>
      <w:divBdr>
        <w:top w:val="none" w:sz="0" w:space="0" w:color="auto"/>
        <w:left w:val="none" w:sz="0" w:space="0" w:color="auto"/>
        <w:bottom w:val="none" w:sz="0" w:space="0" w:color="auto"/>
        <w:right w:val="none" w:sz="0" w:space="0" w:color="auto"/>
      </w:divBdr>
    </w:div>
    <w:div w:id="356392313">
      <w:bodyDiv w:val="1"/>
      <w:marLeft w:val="0"/>
      <w:marRight w:val="0"/>
      <w:marTop w:val="0"/>
      <w:marBottom w:val="0"/>
      <w:divBdr>
        <w:top w:val="none" w:sz="0" w:space="0" w:color="auto"/>
        <w:left w:val="none" w:sz="0" w:space="0" w:color="auto"/>
        <w:bottom w:val="none" w:sz="0" w:space="0" w:color="auto"/>
        <w:right w:val="none" w:sz="0" w:space="0" w:color="auto"/>
      </w:divBdr>
    </w:div>
    <w:div w:id="356465902">
      <w:bodyDiv w:val="1"/>
      <w:marLeft w:val="0"/>
      <w:marRight w:val="0"/>
      <w:marTop w:val="0"/>
      <w:marBottom w:val="0"/>
      <w:divBdr>
        <w:top w:val="none" w:sz="0" w:space="0" w:color="auto"/>
        <w:left w:val="none" w:sz="0" w:space="0" w:color="auto"/>
        <w:bottom w:val="none" w:sz="0" w:space="0" w:color="auto"/>
        <w:right w:val="none" w:sz="0" w:space="0" w:color="auto"/>
      </w:divBdr>
    </w:div>
    <w:div w:id="356472749">
      <w:bodyDiv w:val="1"/>
      <w:marLeft w:val="0"/>
      <w:marRight w:val="0"/>
      <w:marTop w:val="0"/>
      <w:marBottom w:val="0"/>
      <w:divBdr>
        <w:top w:val="none" w:sz="0" w:space="0" w:color="auto"/>
        <w:left w:val="none" w:sz="0" w:space="0" w:color="auto"/>
        <w:bottom w:val="none" w:sz="0" w:space="0" w:color="auto"/>
        <w:right w:val="none" w:sz="0" w:space="0" w:color="auto"/>
      </w:divBdr>
    </w:div>
    <w:div w:id="356544243">
      <w:marLeft w:val="480"/>
      <w:marRight w:val="0"/>
      <w:marTop w:val="0"/>
      <w:marBottom w:val="0"/>
      <w:divBdr>
        <w:top w:val="none" w:sz="0" w:space="0" w:color="auto"/>
        <w:left w:val="none" w:sz="0" w:space="0" w:color="auto"/>
        <w:bottom w:val="none" w:sz="0" w:space="0" w:color="auto"/>
        <w:right w:val="none" w:sz="0" w:space="0" w:color="auto"/>
      </w:divBdr>
    </w:div>
    <w:div w:id="356732257">
      <w:marLeft w:val="480"/>
      <w:marRight w:val="0"/>
      <w:marTop w:val="0"/>
      <w:marBottom w:val="0"/>
      <w:divBdr>
        <w:top w:val="none" w:sz="0" w:space="0" w:color="auto"/>
        <w:left w:val="none" w:sz="0" w:space="0" w:color="auto"/>
        <w:bottom w:val="none" w:sz="0" w:space="0" w:color="auto"/>
        <w:right w:val="none" w:sz="0" w:space="0" w:color="auto"/>
      </w:divBdr>
    </w:div>
    <w:div w:id="356736332">
      <w:bodyDiv w:val="1"/>
      <w:marLeft w:val="0"/>
      <w:marRight w:val="0"/>
      <w:marTop w:val="0"/>
      <w:marBottom w:val="0"/>
      <w:divBdr>
        <w:top w:val="none" w:sz="0" w:space="0" w:color="auto"/>
        <w:left w:val="none" w:sz="0" w:space="0" w:color="auto"/>
        <w:bottom w:val="none" w:sz="0" w:space="0" w:color="auto"/>
        <w:right w:val="none" w:sz="0" w:space="0" w:color="auto"/>
      </w:divBdr>
      <w:divsChild>
        <w:div w:id="20664392">
          <w:marLeft w:val="480"/>
          <w:marRight w:val="0"/>
          <w:marTop w:val="0"/>
          <w:marBottom w:val="0"/>
          <w:divBdr>
            <w:top w:val="none" w:sz="0" w:space="0" w:color="auto"/>
            <w:left w:val="none" w:sz="0" w:space="0" w:color="auto"/>
            <w:bottom w:val="none" w:sz="0" w:space="0" w:color="auto"/>
            <w:right w:val="none" w:sz="0" w:space="0" w:color="auto"/>
          </w:divBdr>
        </w:div>
        <w:div w:id="156655389">
          <w:marLeft w:val="480"/>
          <w:marRight w:val="0"/>
          <w:marTop w:val="0"/>
          <w:marBottom w:val="0"/>
          <w:divBdr>
            <w:top w:val="none" w:sz="0" w:space="0" w:color="auto"/>
            <w:left w:val="none" w:sz="0" w:space="0" w:color="auto"/>
            <w:bottom w:val="none" w:sz="0" w:space="0" w:color="auto"/>
            <w:right w:val="none" w:sz="0" w:space="0" w:color="auto"/>
          </w:divBdr>
        </w:div>
        <w:div w:id="182669975">
          <w:marLeft w:val="480"/>
          <w:marRight w:val="0"/>
          <w:marTop w:val="0"/>
          <w:marBottom w:val="0"/>
          <w:divBdr>
            <w:top w:val="none" w:sz="0" w:space="0" w:color="auto"/>
            <w:left w:val="none" w:sz="0" w:space="0" w:color="auto"/>
            <w:bottom w:val="none" w:sz="0" w:space="0" w:color="auto"/>
            <w:right w:val="none" w:sz="0" w:space="0" w:color="auto"/>
          </w:divBdr>
        </w:div>
        <w:div w:id="184832406">
          <w:marLeft w:val="480"/>
          <w:marRight w:val="0"/>
          <w:marTop w:val="0"/>
          <w:marBottom w:val="0"/>
          <w:divBdr>
            <w:top w:val="none" w:sz="0" w:space="0" w:color="auto"/>
            <w:left w:val="none" w:sz="0" w:space="0" w:color="auto"/>
            <w:bottom w:val="none" w:sz="0" w:space="0" w:color="auto"/>
            <w:right w:val="none" w:sz="0" w:space="0" w:color="auto"/>
          </w:divBdr>
        </w:div>
        <w:div w:id="188184609">
          <w:marLeft w:val="480"/>
          <w:marRight w:val="0"/>
          <w:marTop w:val="0"/>
          <w:marBottom w:val="0"/>
          <w:divBdr>
            <w:top w:val="none" w:sz="0" w:space="0" w:color="auto"/>
            <w:left w:val="none" w:sz="0" w:space="0" w:color="auto"/>
            <w:bottom w:val="none" w:sz="0" w:space="0" w:color="auto"/>
            <w:right w:val="none" w:sz="0" w:space="0" w:color="auto"/>
          </w:divBdr>
        </w:div>
        <w:div w:id="250552441">
          <w:marLeft w:val="480"/>
          <w:marRight w:val="0"/>
          <w:marTop w:val="0"/>
          <w:marBottom w:val="0"/>
          <w:divBdr>
            <w:top w:val="none" w:sz="0" w:space="0" w:color="auto"/>
            <w:left w:val="none" w:sz="0" w:space="0" w:color="auto"/>
            <w:bottom w:val="none" w:sz="0" w:space="0" w:color="auto"/>
            <w:right w:val="none" w:sz="0" w:space="0" w:color="auto"/>
          </w:divBdr>
        </w:div>
        <w:div w:id="425618428">
          <w:marLeft w:val="480"/>
          <w:marRight w:val="0"/>
          <w:marTop w:val="0"/>
          <w:marBottom w:val="0"/>
          <w:divBdr>
            <w:top w:val="none" w:sz="0" w:space="0" w:color="auto"/>
            <w:left w:val="none" w:sz="0" w:space="0" w:color="auto"/>
            <w:bottom w:val="none" w:sz="0" w:space="0" w:color="auto"/>
            <w:right w:val="none" w:sz="0" w:space="0" w:color="auto"/>
          </w:divBdr>
        </w:div>
        <w:div w:id="474955600">
          <w:marLeft w:val="480"/>
          <w:marRight w:val="0"/>
          <w:marTop w:val="0"/>
          <w:marBottom w:val="0"/>
          <w:divBdr>
            <w:top w:val="none" w:sz="0" w:space="0" w:color="auto"/>
            <w:left w:val="none" w:sz="0" w:space="0" w:color="auto"/>
            <w:bottom w:val="none" w:sz="0" w:space="0" w:color="auto"/>
            <w:right w:val="none" w:sz="0" w:space="0" w:color="auto"/>
          </w:divBdr>
        </w:div>
        <w:div w:id="505440609">
          <w:marLeft w:val="480"/>
          <w:marRight w:val="0"/>
          <w:marTop w:val="0"/>
          <w:marBottom w:val="0"/>
          <w:divBdr>
            <w:top w:val="none" w:sz="0" w:space="0" w:color="auto"/>
            <w:left w:val="none" w:sz="0" w:space="0" w:color="auto"/>
            <w:bottom w:val="none" w:sz="0" w:space="0" w:color="auto"/>
            <w:right w:val="none" w:sz="0" w:space="0" w:color="auto"/>
          </w:divBdr>
        </w:div>
        <w:div w:id="616378168">
          <w:marLeft w:val="480"/>
          <w:marRight w:val="0"/>
          <w:marTop w:val="0"/>
          <w:marBottom w:val="0"/>
          <w:divBdr>
            <w:top w:val="none" w:sz="0" w:space="0" w:color="auto"/>
            <w:left w:val="none" w:sz="0" w:space="0" w:color="auto"/>
            <w:bottom w:val="none" w:sz="0" w:space="0" w:color="auto"/>
            <w:right w:val="none" w:sz="0" w:space="0" w:color="auto"/>
          </w:divBdr>
        </w:div>
        <w:div w:id="674697738">
          <w:marLeft w:val="480"/>
          <w:marRight w:val="0"/>
          <w:marTop w:val="0"/>
          <w:marBottom w:val="0"/>
          <w:divBdr>
            <w:top w:val="none" w:sz="0" w:space="0" w:color="auto"/>
            <w:left w:val="none" w:sz="0" w:space="0" w:color="auto"/>
            <w:bottom w:val="none" w:sz="0" w:space="0" w:color="auto"/>
            <w:right w:val="none" w:sz="0" w:space="0" w:color="auto"/>
          </w:divBdr>
        </w:div>
        <w:div w:id="721172343">
          <w:marLeft w:val="480"/>
          <w:marRight w:val="0"/>
          <w:marTop w:val="0"/>
          <w:marBottom w:val="0"/>
          <w:divBdr>
            <w:top w:val="none" w:sz="0" w:space="0" w:color="auto"/>
            <w:left w:val="none" w:sz="0" w:space="0" w:color="auto"/>
            <w:bottom w:val="none" w:sz="0" w:space="0" w:color="auto"/>
            <w:right w:val="none" w:sz="0" w:space="0" w:color="auto"/>
          </w:divBdr>
        </w:div>
        <w:div w:id="762725813">
          <w:marLeft w:val="480"/>
          <w:marRight w:val="0"/>
          <w:marTop w:val="0"/>
          <w:marBottom w:val="0"/>
          <w:divBdr>
            <w:top w:val="none" w:sz="0" w:space="0" w:color="auto"/>
            <w:left w:val="none" w:sz="0" w:space="0" w:color="auto"/>
            <w:bottom w:val="none" w:sz="0" w:space="0" w:color="auto"/>
            <w:right w:val="none" w:sz="0" w:space="0" w:color="auto"/>
          </w:divBdr>
        </w:div>
        <w:div w:id="770663031">
          <w:marLeft w:val="480"/>
          <w:marRight w:val="0"/>
          <w:marTop w:val="0"/>
          <w:marBottom w:val="0"/>
          <w:divBdr>
            <w:top w:val="none" w:sz="0" w:space="0" w:color="auto"/>
            <w:left w:val="none" w:sz="0" w:space="0" w:color="auto"/>
            <w:bottom w:val="none" w:sz="0" w:space="0" w:color="auto"/>
            <w:right w:val="none" w:sz="0" w:space="0" w:color="auto"/>
          </w:divBdr>
        </w:div>
        <w:div w:id="869075080">
          <w:marLeft w:val="480"/>
          <w:marRight w:val="0"/>
          <w:marTop w:val="0"/>
          <w:marBottom w:val="0"/>
          <w:divBdr>
            <w:top w:val="none" w:sz="0" w:space="0" w:color="auto"/>
            <w:left w:val="none" w:sz="0" w:space="0" w:color="auto"/>
            <w:bottom w:val="none" w:sz="0" w:space="0" w:color="auto"/>
            <w:right w:val="none" w:sz="0" w:space="0" w:color="auto"/>
          </w:divBdr>
        </w:div>
        <w:div w:id="899755860">
          <w:marLeft w:val="480"/>
          <w:marRight w:val="0"/>
          <w:marTop w:val="0"/>
          <w:marBottom w:val="0"/>
          <w:divBdr>
            <w:top w:val="none" w:sz="0" w:space="0" w:color="auto"/>
            <w:left w:val="none" w:sz="0" w:space="0" w:color="auto"/>
            <w:bottom w:val="none" w:sz="0" w:space="0" w:color="auto"/>
            <w:right w:val="none" w:sz="0" w:space="0" w:color="auto"/>
          </w:divBdr>
        </w:div>
        <w:div w:id="957104582">
          <w:marLeft w:val="480"/>
          <w:marRight w:val="0"/>
          <w:marTop w:val="0"/>
          <w:marBottom w:val="0"/>
          <w:divBdr>
            <w:top w:val="none" w:sz="0" w:space="0" w:color="auto"/>
            <w:left w:val="none" w:sz="0" w:space="0" w:color="auto"/>
            <w:bottom w:val="none" w:sz="0" w:space="0" w:color="auto"/>
            <w:right w:val="none" w:sz="0" w:space="0" w:color="auto"/>
          </w:divBdr>
        </w:div>
        <w:div w:id="964963911">
          <w:marLeft w:val="480"/>
          <w:marRight w:val="0"/>
          <w:marTop w:val="0"/>
          <w:marBottom w:val="0"/>
          <w:divBdr>
            <w:top w:val="none" w:sz="0" w:space="0" w:color="auto"/>
            <w:left w:val="none" w:sz="0" w:space="0" w:color="auto"/>
            <w:bottom w:val="none" w:sz="0" w:space="0" w:color="auto"/>
            <w:right w:val="none" w:sz="0" w:space="0" w:color="auto"/>
          </w:divBdr>
        </w:div>
        <w:div w:id="969550781">
          <w:marLeft w:val="480"/>
          <w:marRight w:val="0"/>
          <w:marTop w:val="0"/>
          <w:marBottom w:val="0"/>
          <w:divBdr>
            <w:top w:val="none" w:sz="0" w:space="0" w:color="auto"/>
            <w:left w:val="none" w:sz="0" w:space="0" w:color="auto"/>
            <w:bottom w:val="none" w:sz="0" w:space="0" w:color="auto"/>
            <w:right w:val="none" w:sz="0" w:space="0" w:color="auto"/>
          </w:divBdr>
        </w:div>
        <w:div w:id="1029917201">
          <w:marLeft w:val="480"/>
          <w:marRight w:val="0"/>
          <w:marTop w:val="0"/>
          <w:marBottom w:val="0"/>
          <w:divBdr>
            <w:top w:val="none" w:sz="0" w:space="0" w:color="auto"/>
            <w:left w:val="none" w:sz="0" w:space="0" w:color="auto"/>
            <w:bottom w:val="none" w:sz="0" w:space="0" w:color="auto"/>
            <w:right w:val="none" w:sz="0" w:space="0" w:color="auto"/>
          </w:divBdr>
        </w:div>
        <w:div w:id="1045956480">
          <w:marLeft w:val="480"/>
          <w:marRight w:val="0"/>
          <w:marTop w:val="0"/>
          <w:marBottom w:val="0"/>
          <w:divBdr>
            <w:top w:val="none" w:sz="0" w:space="0" w:color="auto"/>
            <w:left w:val="none" w:sz="0" w:space="0" w:color="auto"/>
            <w:bottom w:val="none" w:sz="0" w:space="0" w:color="auto"/>
            <w:right w:val="none" w:sz="0" w:space="0" w:color="auto"/>
          </w:divBdr>
        </w:div>
        <w:div w:id="1056122420">
          <w:marLeft w:val="480"/>
          <w:marRight w:val="0"/>
          <w:marTop w:val="0"/>
          <w:marBottom w:val="0"/>
          <w:divBdr>
            <w:top w:val="none" w:sz="0" w:space="0" w:color="auto"/>
            <w:left w:val="none" w:sz="0" w:space="0" w:color="auto"/>
            <w:bottom w:val="none" w:sz="0" w:space="0" w:color="auto"/>
            <w:right w:val="none" w:sz="0" w:space="0" w:color="auto"/>
          </w:divBdr>
        </w:div>
        <w:div w:id="1068577289">
          <w:marLeft w:val="480"/>
          <w:marRight w:val="0"/>
          <w:marTop w:val="0"/>
          <w:marBottom w:val="0"/>
          <w:divBdr>
            <w:top w:val="none" w:sz="0" w:space="0" w:color="auto"/>
            <w:left w:val="none" w:sz="0" w:space="0" w:color="auto"/>
            <w:bottom w:val="none" w:sz="0" w:space="0" w:color="auto"/>
            <w:right w:val="none" w:sz="0" w:space="0" w:color="auto"/>
          </w:divBdr>
        </w:div>
        <w:div w:id="1093743983">
          <w:marLeft w:val="480"/>
          <w:marRight w:val="0"/>
          <w:marTop w:val="0"/>
          <w:marBottom w:val="0"/>
          <w:divBdr>
            <w:top w:val="none" w:sz="0" w:space="0" w:color="auto"/>
            <w:left w:val="none" w:sz="0" w:space="0" w:color="auto"/>
            <w:bottom w:val="none" w:sz="0" w:space="0" w:color="auto"/>
            <w:right w:val="none" w:sz="0" w:space="0" w:color="auto"/>
          </w:divBdr>
        </w:div>
        <w:div w:id="1137993404">
          <w:marLeft w:val="480"/>
          <w:marRight w:val="0"/>
          <w:marTop w:val="0"/>
          <w:marBottom w:val="0"/>
          <w:divBdr>
            <w:top w:val="none" w:sz="0" w:space="0" w:color="auto"/>
            <w:left w:val="none" w:sz="0" w:space="0" w:color="auto"/>
            <w:bottom w:val="none" w:sz="0" w:space="0" w:color="auto"/>
            <w:right w:val="none" w:sz="0" w:space="0" w:color="auto"/>
          </w:divBdr>
        </w:div>
        <w:div w:id="1139421069">
          <w:marLeft w:val="480"/>
          <w:marRight w:val="0"/>
          <w:marTop w:val="0"/>
          <w:marBottom w:val="0"/>
          <w:divBdr>
            <w:top w:val="none" w:sz="0" w:space="0" w:color="auto"/>
            <w:left w:val="none" w:sz="0" w:space="0" w:color="auto"/>
            <w:bottom w:val="none" w:sz="0" w:space="0" w:color="auto"/>
            <w:right w:val="none" w:sz="0" w:space="0" w:color="auto"/>
          </w:divBdr>
        </w:div>
        <w:div w:id="1202742341">
          <w:marLeft w:val="480"/>
          <w:marRight w:val="0"/>
          <w:marTop w:val="0"/>
          <w:marBottom w:val="0"/>
          <w:divBdr>
            <w:top w:val="none" w:sz="0" w:space="0" w:color="auto"/>
            <w:left w:val="none" w:sz="0" w:space="0" w:color="auto"/>
            <w:bottom w:val="none" w:sz="0" w:space="0" w:color="auto"/>
            <w:right w:val="none" w:sz="0" w:space="0" w:color="auto"/>
          </w:divBdr>
        </w:div>
        <w:div w:id="1250966601">
          <w:marLeft w:val="480"/>
          <w:marRight w:val="0"/>
          <w:marTop w:val="0"/>
          <w:marBottom w:val="0"/>
          <w:divBdr>
            <w:top w:val="none" w:sz="0" w:space="0" w:color="auto"/>
            <w:left w:val="none" w:sz="0" w:space="0" w:color="auto"/>
            <w:bottom w:val="none" w:sz="0" w:space="0" w:color="auto"/>
            <w:right w:val="none" w:sz="0" w:space="0" w:color="auto"/>
          </w:divBdr>
        </w:div>
        <w:div w:id="1357541502">
          <w:marLeft w:val="480"/>
          <w:marRight w:val="0"/>
          <w:marTop w:val="0"/>
          <w:marBottom w:val="0"/>
          <w:divBdr>
            <w:top w:val="none" w:sz="0" w:space="0" w:color="auto"/>
            <w:left w:val="none" w:sz="0" w:space="0" w:color="auto"/>
            <w:bottom w:val="none" w:sz="0" w:space="0" w:color="auto"/>
            <w:right w:val="none" w:sz="0" w:space="0" w:color="auto"/>
          </w:divBdr>
        </w:div>
        <w:div w:id="1359813094">
          <w:marLeft w:val="480"/>
          <w:marRight w:val="0"/>
          <w:marTop w:val="0"/>
          <w:marBottom w:val="0"/>
          <w:divBdr>
            <w:top w:val="none" w:sz="0" w:space="0" w:color="auto"/>
            <w:left w:val="none" w:sz="0" w:space="0" w:color="auto"/>
            <w:bottom w:val="none" w:sz="0" w:space="0" w:color="auto"/>
            <w:right w:val="none" w:sz="0" w:space="0" w:color="auto"/>
          </w:divBdr>
        </w:div>
      </w:divsChild>
    </w:div>
    <w:div w:id="356737614">
      <w:marLeft w:val="480"/>
      <w:marRight w:val="0"/>
      <w:marTop w:val="0"/>
      <w:marBottom w:val="0"/>
      <w:divBdr>
        <w:top w:val="none" w:sz="0" w:space="0" w:color="auto"/>
        <w:left w:val="none" w:sz="0" w:space="0" w:color="auto"/>
        <w:bottom w:val="none" w:sz="0" w:space="0" w:color="auto"/>
        <w:right w:val="none" w:sz="0" w:space="0" w:color="auto"/>
      </w:divBdr>
    </w:div>
    <w:div w:id="356807600">
      <w:bodyDiv w:val="1"/>
      <w:marLeft w:val="0"/>
      <w:marRight w:val="0"/>
      <w:marTop w:val="0"/>
      <w:marBottom w:val="0"/>
      <w:divBdr>
        <w:top w:val="none" w:sz="0" w:space="0" w:color="auto"/>
        <w:left w:val="none" w:sz="0" w:space="0" w:color="auto"/>
        <w:bottom w:val="none" w:sz="0" w:space="0" w:color="auto"/>
        <w:right w:val="none" w:sz="0" w:space="0" w:color="auto"/>
      </w:divBdr>
    </w:div>
    <w:div w:id="356853826">
      <w:bodyDiv w:val="1"/>
      <w:marLeft w:val="0"/>
      <w:marRight w:val="0"/>
      <w:marTop w:val="0"/>
      <w:marBottom w:val="0"/>
      <w:divBdr>
        <w:top w:val="none" w:sz="0" w:space="0" w:color="auto"/>
        <w:left w:val="none" w:sz="0" w:space="0" w:color="auto"/>
        <w:bottom w:val="none" w:sz="0" w:space="0" w:color="auto"/>
        <w:right w:val="none" w:sz="0" w:space="0" w:color="auto"/>
      </w:divBdr>
    </w:div>
    <w:div w:id="356854098">
      <w:bodyDiv w:val="1"/>
      <w:marLeft w:val="0"/>
      <w:marRight w:val="0"/>
      <w:marTop w:val="0"/>
      <w:marBottom w:val="0"/>
      <w:divBdr>
        <w:top w:val="none" w:sz="0" w:space="0" w:color="auto"/>
        <w:left w:val="none" w:sz="0" w:space="0" w:color="auto"/>
        <w:bottom w:val="none" w:sz="0" w:space="0" w:color="auto"/>
        <w:right w:val="none" w:sz="0" w:space="0" w:color="auto"/>
      </w:divBdr>
    </w:div>
    <w:div w:id="356934717">
      <w:bodyDiv w:val="1"/>
      <w:marLeft w:val="0"/>
      <w:marRight w:val="0"/>
      <w:marTop w:val="0"/>
      <w:marBottom w:val="0"/>
      <w:divBdr>
        <w:top w:val="none" w:sz="0" w:space="0" w:color="auto"/>
        <w:left w:val="none" w:sz="0" w:space="0" w:color="auto"/>
        <w:bottom w:val="none" w:sz="0" w:space="0" w:color="auto"/>
        <w:right w:val="none" w:sz="0" w:space="0" w:color="auto"/>
      </w:divBdr>
    </w:div>
    <w:div w:id="357049910">
      <w:marLeft w:val="480"/>
      <w:marRight w:val="0"/>
      <w:marTop w:val="0"/>
      <w:marBottom w:val="0"/>
      <w:divBdr>
        <w:top w:val="none" w:sz="0" w:space="0" w:color="auto"/>
        <w:left w:val="none" w:sz="0" w:space="0" w:color="auto"/>
        <w:bottom w:val="none" w:sz="0" w:space="0" w:color="auto"/>
        <w:right w:val="none" w:sz="0" w:space="0" w:color="auto"/>
      </w:divBdr>
    </w:div>
    <w:div w:id="357120472">
      <w:bodyDiv w:val="1"/>
      <w:marLeft w:val="0"/>
      <w:marRight w:val="0"/>
      <w:marTop w:val="0"/>
      <w:marBottom w:val="0"/>
      <w:divBdr>
        <w:top w:val="none" w:sz="0" w:space="0" w:color="auto"/>
        <w:left w:val="none" w:sz="0" w:space="0" w:color="auto"/>
        <w:bottom w:val="none" w:sz="0" w:space="0" w:color="auto"/>
        <w:right w:val="none" w:sz="0" w:space="0" w:color="auto"/>
      </w:divBdr>
    </w:div>
    <w:div w:id="357120805">
      <w:marLeft w:val="480"/>
      <w:marRight w:val="0"/>
      <w:marTop w:val="0"/>
      <w:marBottom w:val="0"/>
      <w:divBdr>
        <w:top w:val="none" w:sz="0" w:space="0" w:color="auto"/>
        <w:left w:val="none" w:sz="0" w:space="0" w:color="auto"/>
        <w:bottom w:val="none" w:sz="0" w:space="0" w:color="auto"/>
        <w:right w:val="none" w:sz="0" w:space="0" w:color="auto"/>
      </w:divBdr>
    </w:div>
    <w:div w:id="357125188">
      <w:bodyDiv w:val="1"/>
      <w:marLeft w:val="0"/>
      <w:marRight w:val="0"/>
      <w:marTop w:val="0"/>
      <w:marBottom w:val="0"/>
      <w:divBdr>
        <w:top w:val="none" w:sz="0" w:space="0" w:color="auto"/>
        <w:left w:val="none" w:sz="0" w:space="0" w:color="auto"/>
        <w:bottom w:val="none" w:sz="0" w:space="0" w:color="auto"/>
        <w:right w:val="none" w:sz="0" w:space="0" w:color="auto"/>
      </w:divBdr>
    </w:div>
    <w:div w:id="357126096">
      <w:marLeft w:val="480"/>
      <w:marRight w:val="0"/>
      <w:marTop w:val="0"/>
      <w:marBottom w:val="0"/>
      <w:divBdr>
        <w:top w:val="none" w:sz="0" w:space="0" w:color="auto"/>
        <w:left w:val="none" w:sz="0" w:space="0" w:color="auto"/>
        <w:bottom w:val="none" w:sz="0" w:space="0" w:color="auto"/>
        <w:right w:val="none" w:sz="0" w:space="0" w:color="auto"/>
      </w:divBdr>
    </w:div>
    <w:div w:id="357199090">
      <w:marLeft w:val="480"/>
      <w:marRight w:val="0"/>
      <w:marTop w:val="0"/>
      <w:marBottom w:val="0"/>
      <w:divBdr>
        <w:top w:val="none" w:sz="0" w:space="0" w:color="auto"/>
        <w:left w:val="none" w:sz="0" w:space="0" w:color="auto"/>
        <w:bottom w:val="none" w:sz="0" w:space="0" w:color="auto"/>
        <w:right w:val="none" w:sz="0" w:space="0" w:color="auto"/>
      </w:divBdr>
    </w:div>
    <w:div w:id="357200178">
      <w:bodyDiv w:val="1"/>
      <w:marLeft w:val="0"/>
      <w:marRight w:val="0"/>
      <w:marTop w:val="0"/>
      <w:marBottom w:val="0"/>
      <w:divBdr>
        <w:top w:val="none" w:sz="0" w:space="0" w:color="auto"/>
        <w:left w:val="none" w:sz="0" w:space="0" w:color="auto"/>
        <w:bottom w:val="none" w:sz="0" w:space="0" w:color="auto"/>
        <w:right w:val="none" w:sz="0" w:space="0" w:color="auto"/>
      </w:divBdr>
    </w:div>
    <w:div w:id="357241002">
      <w:bodyDiv w:val="1"/>
      <w:marLeft w:val="0"/>
      <w:marRight w:val="0"/>
      <w:marTop w:val="0"/>
      <w:marBottom w:val="0"/>
      <w:divBdr>
        <w:top w:val="none" w:sz="0" w:space="0" w:color="auto"/>
        <w:left w:val="none" w:sz="0" w:space="0" w:color="auto"/>
        <w:bottom w:val="none" w:sz="0" w:space="0" w:color="auto"/>
        <w:right w:val="none" w:sz="0" w:space="0" w:color="auto"/>
      </w:divBdr>
    </w:div>
    <w:div w:id="357315354">
      <w:bodyDiv w:val="1"/>
      <w:marLeft w:val="0"/>
      <w:marRight w:val="0"/>
      <w:marTop w:val="0"/>
      <w:marBottom w:val="0"/>
      <w:divBdr>
        <w:top w:val="none" w:sz="0" w:space="0" w:color="auto"/>
        <w:left w:val="none" w:sz="0" w:space="0" w:color="auto"/>
        <w:bottom w:val="none" w:sz="0" w:space="0" w:color="auto"/>
        <w:right w:val="none" w:sz="0" w:space="0" w:color="auto"/>
      </w:divBdr>
    </w:div>
    <w:div w:id="357586491">
      <w:bodyDiv w:val="1"/>
      <w:marLeft w:val="0"/>
      <w:marRight w:val="0"/>
      <w:marTop w:val="0"/>
      <w:marBottom w:val="0"/>
      <w:divBdr>
        <w:top w:val="none" w:sz="0" w:space="0" w:color="auto"/>
        <w:left w:val="none" w:sz="0" w:space="0" w:color="auto"/>
        <w:bottom w:val="none" w:sz="0" w:space="0" w:color="auto"/>
        <w:right w:val="none" w:sz="0" w:space="0" w:color="auto"/>
      </w:divBdr>
      <w:divsChild>
        <w:div w:id="43405478">
          <w:marLeft w:val="480"/>
          <w:marRight w:val="0"/>
          <w:marTop w:val="0"/>
          <w:marBottom w:val="0"/>
          <w:divBdr>
            <w:top w:val="none" w:sz="0" w:space="0" w:color="auto"/>
            <w:left w:val="none" w:sz="0" w:space="0" w:color="auto"/>
            <w:bottom w:val="none" w:sz="0" w:space="0" w:color="auto"/>
            <w:right w:val="none" w:sz="0" w:space="0" w:color="auto"/>
          </w:divBdr>
        </w:div>
        <w:div w:id="43915202">
          <w:marLeft w:val="480"/>
          <w:marRight w:val="0"/>
          <w:marTop w:val="0"/>
          <w:marBottom w:val="0"/>
          <w:divBdr>
            <w:top w:val="none" w:sz="0" w:space="0" w:color="auto"/>
            <w:left w:val="none" w:sz="0" w:space="0" w:color="auto"/>
            <w:bottom w:val="none" w:sz="0" w:space="0" w:color="auto"/>
            <w:right w:val="none" w:sz="0" w:space="0" w:color="auto"/>
          </w:divBdr>
        </w:div>
        <w:div w:id="112142545">
          <w:marLeft w:val="480"/>
          <w:marRight w:val="0"/>
          <w:marTop w:val="0"/>
          <w:marBottom w:val="0"/>
          <w:divBdr>
            <w:top w:val="none" w:sz="0" w:space="0" w:color="auto"/>
            <w:left w:val="none" w:sz="0" w:space="0" w:color="auto"/>
            <w:bottom w:val="none" w:sz="0" w:space="0" w:color="auto"/>
            <w:right w:val="none" w:sz="0" w:space="0" w:color="auto"/>
          </w:divBdr>
        </w:div>
        <w:div w:id="247663935">
          <w:marLeft w:val="480"/>
          <w:marRight w:val="0"/>
          <w:marTop w:val="0"/>
          <w:marBottom w:val="0"/>
          <w:divBdr>
            <w:top w:val="none" w:sz="0" w:space="0" w:color="auto"/>
            <w:left w:val="none" w:sz="0" w:space="0" w:color="auto"/>
            <w:bottom w:val="none" w:sz="0" w:space="0" w:color="auto"/>
            <w:right w:val="none" w:sz="0" w:space="0" w:color="auto"/>
          </w:divBdr>
        </w:div>
        <w:div w:id="275143542">
          <w:marLeft w:val="480"/>
          <w:marRight w:val="0"/>
          <w:marTop w:val="0"/>
          <w:marBottom w:val="0"/>
          <w:divBdr>
            <w:top w:val="none" w:sz="0" w:space="0" w:color="auto"/>
            <w:left w:val="none" w:sz="0" w:space="0" w:color="auto"/>
            <w:bottom w:val="none" w:sz="0" w:space="0" w:color="auto"/>
            <w:right w:val="none" w:sz="0" w:space="0" w:color="auto"/>
          </w:divBdr>
        </w:div>
        <w:div w:id="285745473">
          <w:marLeft w:val="480"/>
          <w:marRight w:val="0"/>
          <w:marTop w:val="0"/>
          <w:marBottom w:val="0"/>
          <w:divBdr>
            <w:top w:val="none" w:sz="0" w:space="0" w:color="auto"/>
            <w:left w:val="none" w:sz="0" w:space="0" w:color="auto"/>
            <w:bottom w:val="none" w:sz="0" w:space="0" w:color="auto"/>
            <w:right w:val="none" w:sz="0" w:space="0" w:color="auto"/>
          </w:divBdr>
        </w:div>
        <w:div w:id="306251067">
          <w:marLeft w:val="480"/>
          <w:marRight w:val="0"/>
          <w:marTop w:val="0"/>
          <w:marBottom w:val="0"/>
          <w:divBdr>
            <w:top w:val="none" w:sz="0" w:space="0" w:color="auto"/>
            <w:left w:val="none" w:sz="0" w:space="0" w:color="auto"/>
            <w:bottom w:val="none" w:sz="0" w:space="0" w:color="auto"/>
            <w:right w:val="none" w:sz="0" w:space="0" w:color="auto"/>
          </w:divBdr>
        </w:div>
        <w:div w:id="336271614">
          <w:marLeft w:val="480"/>
          <w:marRight w:val="0"/>
          <w:marTop w:val="0"/>
          <w:marBottom w:val="0"/>
          <w:divBdr>
            <w:top w:val="none" w:sz="0" w:space="0" w:color="auto"/>
            <w:left w:val="none" w:sz="0" w:space="0" w:color="auto"/>
            <w:bottom w:val="none" w:sz="0" w:space="0" w:color="auto"/>
            <w:right w:val="none" w:sz="0" w:space="0" w:color="auto"/>
          </w:divBdr>
        </w:div>
        <w:div w:id="372314436">
          <w:marLeft w:val="480"/>
          <w:marRight w:val="0"/>
          <w:marTop w:val="0"/>
          <w:marBottom w:val="0"/>
          <w:divBdr>
            <w:top w:val="none" w:sz="0" w:space="0" w:color="auto"/>
            <w:left w:val="none" w:sz="0" w:space="0" w:color="auto"/>
            <w:bottom w:val="none" w:sz="0" w:space="0" w:color="auto"/>
            <w:right w:val="none" w:sz="0" w:space="0" w:color="auto"/>
          </w:divBdr>
        </w:div>
        <w:div w:id="392460937">
          <w:marLeft w:val="480"/>
          <w:marRight w:val="0"/>
          <w:marTop w:val="0"/>
          <w:marBottom w:val="0"/>
          <w:divBdr>
            <w:top w:val="none" w:sz="0" w:space="0" w:color="auto"/>
            <w:left w:val="none" w:sz="0" w:space="0" w:color="auto"/>
            <w:bottom w:val="none" w:sz="0" w:space="0" w:color="auto"/>
            <w:right w:val="none" w:sz="0" w:space="0" w:color="auto"/>
          </w:divBdr>
        </w:div>
        <w:div w:id="489561068">
          <w:marLeft w:val="480"/>
          <w:marRight w:val="0"/>
          <w:marTop w:val="0"/>
          <w:marBottom w:val="0"/>
          <w:divBdr>
            <w:top w:val="none" w:sz="0" w:space="0" w:color="auto"/>
            <w:left w:val="none" w:sz="0" w:space="0" w:color="auto"/>
            <w:bottom w:val="none" w:sz="0" w:space="0" w:color="auto"/>
            <w:right w:val="none" w:sz="0" w:space="0" w:color="auto"/>
          </w:divBdr>
        </w:div>
        <w:div w:id="515115635">
          <w:marLeft w:val="480"/>
          <w:marRight w:val="0"/>
          <w:marTop w:val="0"/>
          <w:marBottom w:val="0"/>
          <w:divBdr>
            <w:top w:val="none" w:sz="0" w:space="0" w:color="auto"/>
            <w:left w:val="none" w:sz="0" w:space="0" w:color="auto"/>
            <w:bottom w:val="none" w:sz="0" w:space="0" w:color="auto"/>
            <w:right w:val="none" w:sz="0" w:space="0" w:color="auto"/>
          </w:divBdr>
        </w:div>
        <w:div w:id="537133536">
          <w:marLeft w:val="480"/>
          <w:marRight w:val="0"/>
          <w:marTop w:val="0"/>
          <w:marBottom w:val="0"/>
          <w:divBdr>
            <w:top w:val="none" w:sz="0" w:space="0" w:color="auto"/>
            <w:left w:val="none" w:sz="0" w:space="0" w:color="auto"/>
            <w:bottom w:val="none" w:sz="0" w:space="0" w:color="auto"/>
            <w:right w:val="none" w:sz="0" w:space="0" w:color="auto"/>
          </w:divBdr>
        </w:div>
        <w:div w:id="548225405">
          <w:marLeft w:val="480"/>
          <w:marRight w:val="0"/>
          <w:marTop w:val="0"/>
          <w:marBottom w:val="0"/>
          <w:divBdr>
            <w:top w:val="none" w:sz="0" w:space="0" w:color="auto"/>
            <w:left w:val="none" w:sz="0" w:space="0" w:color="auto"/>
            <w:bottom w:val="none" w:sz="0" w:space="0" w:color="auto"/>
            <w:right w:val="none" w:sz="0" w:space="0" w:color="auto"/>
          </w:divBdr>
        </w:div>
        <w:div w:id="560943824">
          <w:marLeft w:val="480"/>
          <w:marRight w:val="0"/>
          <w:marTop w:val="0"/>
          <w:marBottom w:val="0"/>
          <w:divBdr>
            <w:top w:val="none" w:sz="0" w:space="0" w:color="auto"/>
            <w:left w:val="none" w:sz="0" w:space="0" w:color="auto"/>
            <w:bottom w:val="none" w:sz="0" w:space="0" w:color="auto"/>
            <w:right w:val="none" w:sz="0" w:space="0" w:color="auto"/>
          </w:divBdr>
        </w:div>
        <w:div w:id="606818564">
          <w:marLeft w:val="480"/>
          <w:marRight w:val="0"/>
          <w:marTop w:val="0"/>
          <w:marBottom w:val="0"/>
          <w:divBdr>
            <w:top w:val="none" w:sz="0" w:space="0" w:color="auto"/>
            <w:left w:val="none" w:sz="0" w:space="0" w:color="auto"/>
            <w:bottom w:val="none" w:sz="0" w:space="0" w:color="auto"/>
            <w:right w:val="none" w:sz="0" w:space="0" w:color="auto"/>
          </w:divBdr>
        </w:div>
        <w:div w:id="627516367">
          <w:marLeft w:val="480"/>
          <w:marRight w:val="0"/>
          <w:marTop w:val="0"/>
          <w:marBottom w:val="0"/>
          <w:divBdr>
            <w:top w:val="none" w:sz="0" w:space="0" w:color="auto"/>
            <w:left w:val="none" w:sz="0" w:space="0" w:color="auto"/>
            <w:bottom w:val="none" w:sz="0" w:space="0" w:color="auto"/>
            <w:right w:val="none" w:sz="0" w:space="0" w:color="auto"/>
          </w:divBdr>
        </w:div>
        <w:div w:id="631134102">
          <w:marLeft w:val="480"/>
          <w:marRight w:val="0"/>
          <w:marTop w:val="0"/>
          <w:marBottom w:val="0"/>
          <w:divBdr>
            <w:top w:val="none" w:sz="0" w:space="0" w:color="auto"/>
            <w:left w:val="none" w:sz="0" w:space="0" w:color="auto"/>
            <w:bottom w:val="none" w:sz="0" w:space="0" w:color="auto"/>
            <w:right w:val="none" w:sz="0" w:space="0" w:color="auto"/>
          </w:divBdr>
        </w:div>
        <w:div w:id="648828223">
          <w:marLeft w:val="480"/>
          <w:marRight w:val="0"/>
          <w:marTop w:val="0"/>
          <w:marBottom w:val="0"/>
          <w:divBdr>
            <w:top w:val="none" w:sz="0" w:space="0" w:color="auto"/>
            <w:left w:val="none" w:sz="0" w:space="0" w:color="auto"/>
            <w:bottom w:val="none" w:sz="0" w:space="0" w:color="auto"/>
            <w:right w:val="none" w:sz="0" w:space="0" w:color="auto"/>
          </w:divBdr>
        </w:div>
        <w:div w:id="676616154">
          <w:marLeft w:val="480"/>
          <w:marRight w:val="0"/>
          <w:marTop w:val="0"/>
          <w:marBottom w:val="0"/>
          <w:divBdr>
            <w:top w:val="none" w:sz="0" w:space="0" w:color="auto"/>
            <w:left w:val="none" w:sz="0" w:space="0" w:color="auto"/>
            <w:bottom w:val="none" w:sz="0" w:space="0" w:color="auto"/>
            <w:right w:val="none" w:sz="0" w:space="0" w:color="auto"/>
          </w:divBdr>
        </w:div>
        <w:div w:id="690837497">
          <w:marLeft w:val="480"/>
          <w:marRight w:val="0"/>
          <w:marTop w:val="0"/>
          <w:marBottom w:val="0"/>
          <w:divBdr>
            <w:top w:val="none" w:sz="0" w:space="0" w:color="auto"/>
            <w:left w:val="none" w:sz="0" w:space="0" w:color="auto"/>
            <w:bottom w:val="none" w:sz="0" w:space="0" w:color="auto"/>
            <w:right w:val="none" w:sz="0" w:space="0" w:color="auto"/>
          </w:divBdr>
        </w:div>
        <w:div w:id="717897304">
          <w:marLeft w:val="480"/>
          <w:marRight w:val="0"/>
          <w:marTop w:val="0"/>
          <w:marBottom w:val="0"/>
          <w:divBdr>
            <w:top w:val="none" w:sz="0" w:space="0" w:color="auto"/>
            <w:left w:val="none" w:sz="0" w:space="0" w:color="auto"/>
            <w:bottom w:val="none" w:sz="0" w:space="0" w:color="auto"/>
            <w:right w:val="none" w:sz="0" w:space="0" w:color="auto"/>
          </w:divBdr>
        </w:div>
        <w:div w:id="727416254">
          <w:marLeft w:val="480"/>
          <w:marRight w:val="0"/>
          <w:marTop w:val="0"/>
          <w:marBottom w:val="0"/>
          <w:divBdr>
            <w:top w:val="none" w:sz="0" w:space="0" w:color="auto"/>
            <w:left w:val="none" w:sz="0" w:space="0" w:color="auto"/>
            <w:bottom w:val="none" w:sz="0" w:space="0" w:color="auto"/>
            <w:right w:val="none" w:sz="0" w:space="0" w:color="auto"/>
          </w:divBdr>
        </w:div>
        <w:div w:id="779841920">
          <w:marLeft w:val="480"/>
          <w:marRight w:val="0"/>
          <w:marTop w:val="0"/>
          <w:marBottom w:val="0"/>
          <w:divBdr>
            <w:top w:val="none" w:sz="0" w:space="0" w:color="auto"/>
            <w:left w:val="none" w:sz="0" w:space="0" w:color="auto"/>
            <w:bottom w:val="none" w:sz="0" w:space="0" w:color="auto"/>
            <w:right w:val="none" w:sz="0" w:space="0" w:color="auto"/>
          </w:divBdr>
        </w:div>
        <w:div w:id="812410987">
          <w:marLeft w:val="480"/>
          <w:marRight w:val="0"/>
          <w:marTop w:val="0"/>
          <w:marBottom w:val="0"/>
          <w:divBdr>
            <w:top w:val="none" w:sz="0" w:space="0" w:color="auto"/>
            <w:left w:val="none" w:sz="0" w:space="0" w:color="auto"/>
            <w:bottom w:val="none" w:sz="0" w:space="0" w:color="auto"/>
            <w:right w:val="none" w:sz="0" w:space="0" w:color="auto"/>
          </w:divBdr>
        </w:div>
        <w:div w:id="865168661">
          <w:marLeft w:val="480"/>
          <w:marRight w:val="0"/>
          <w:marTop w:val="0"/>
          <w:marBottom w:val="0"/>
          <w:divBdr>
            <w:top w:val="none" w:sz="0" w:space="0" w:color="auto"/>
            <w:left w:val="none" w:sz="0" w:space="0" w:color="auto"/>
            <w:bottom w:val="none" w:sz="0" w:space="0" w:color="auto"/>
            <w:right w:val="none" w:sz="0" w:space="0" w:color="auto"/>
          </w:divBdr>
        </w:div>
        <w:div w:id="875194787">
          <w:marLeft w:val="480"/>
          <w:marRight w:val="0"/>
          <w:marTop w:val="0"/>
          <w:marBottom w:val="0"/>
          <w:divBdr>
            <w:top w:val="none" w:sz="0" w:space="0" w:color="auto"/>
            <w:left w:val="none" w:sz="0" w:space="0" w:color="auto"/>
            <w:bottom w:val="none" w:sz="0" w:space="0" w:color="auto"/>
            <w:right w:val="none" w:sz="0" w:space="0" w:color="auto"/>
          </w:divBdr>
        </w:div>
        <w:div w:id="922447653">
          <w:marLeft w:val="480"/>
          <w:marRight w:val="0"/>
          <w:marTop w:val="0"/>
          <w:marBottom w:val="0"/>
          <w:divBdr>
            <w:top w:val="none" w:sz="0" w:space="0" w:color="auto"/>
            <w:left w:val="none" w:sz="0" w:space="0" w:color="auto"/>
            <w:bottom w:val="none" w:sz="0" w:space="0" w:color="auto"/>
            <w:right w:val="none" w:sz="0" w:space="0" w:color="auto"/>
          </w:divBdr>
        </w:div>
        <w:div w:id="1036471162">
          <w:marLeft w:val="480"/>
          <w:marRight w:val="0"/>
          <w:marTop w:val="0"/>
          <w:marBottom w:val="0"/>
          <w:divBdr>
            <w:top w:val="none" w:sz="0" w:space="0" w:color="auto"/>
            <w:left w:val="none" w:sz="0" w:space="0" w:color="auto"/>
            <w:bottom w:val="none" w:sz="0" w:space="0" w:color="auto"/>
            <w:right w:val="none" w:sz="0" w:space="0" w:color="auto"/>
          </w:divBdr>
        </w:div>
        <w:div w:id="1052728257">
          <w:marLeft w:val="480"/>
          <w:marRight w:val="0"/>
          <w:marTop w:val="0"/>
          <w:marBottom w:val="0"/>
          <w:divBdr>
            <w:top w:val="none" w:sz="0" w:space="0" w:color="auto"/>
            <w:left w:val="none" w:sz="0" w:space="0" w:color="auto"/>
            <w:bottom w:val="none" w:sz="0" w:space="0" w:color="auto"/>
            <w:right w:val="none" w:sz="0" w:space="0" w:color="auto"/>
          </w:divBdr>
        </w:div>
        <w:div w:id="1259799767">
          <w:marLeft w:val="480"/>
          <w:marRight w:val="0"/>
          <w:marTop w:val="0"/>
          <w:marBottom w:val="0"/>
          <w:divBdr>
            <w:top w:val="none" w:sz="0" w:space="0" w:color="auto"/>
            <w:left w:val="none" w:sz="0" w:space="0" w:color="auto"/>
            <w:bottom w:val="none" w:sz="0" w:space="0" w:color="auto"/>
            <w:right w:val="none" w:sz="0" w:space="0" w:color="auto"/>
          </w:divBdr>
        </w:div>
        <w:div w:id="1305551400">
          <w:marLeft w:val="480"/>
          <w:marRight w:val="0"/>
          <w:marTop w:val="0"/>
          <w:marBottom w:val="0"/>
          <w:divBdr>
            <w:top w:val="none" w:sz="0" w:space="0" w:color="auto"/>
            <w:left w:val="none" w:sz="0" w:space="0" w:color="auto"/>
            <w:bottom w:val="none" w:sz="0" w:space="0" w:color="auto"/>
            <w:right w:val="none" w:sz="0" w:space="0" w:color="auto"/>
          </w:divBdr>
        </w:div>
        <w:div w:id="1349600637">
          <w:marLeft w:val="480"/>
          <w:marRight w:val="0"/>
          <w:marTop w:val="0"/>
          <w:marBottom w:val="0"/>
          <w:divBdr>
            <w:top w:val="none" w:sz="0" w:space="0" w:color="auto"/>
            <w:left w:val="none" w:sz="0" w:space="0" w:color="auto"/>
            <w:bottom w:val="none" w:sz="0" w:space="0" w:color="auto"/>
            <w:right w:val="none" w:sz="0" w:space="0" w:color="auto"/>
          </w:divBdr>
        </w:div>
        <w:div w:id="1353216070">
          <w:marLeft w:val="480"/>
          <w:marRight w:val="0"/>
          <w:marTop w:val="0"/>
          <w:marBottom w:val="0"/>
          <w:divBdr>
            <w:top w:val="none" w:sz="0" w:space="0" w:color="auto"/>
            <w:left w:val="none" w:sz="0" w:space="0" w:color="auto"/>
            <w:bottom w:val="none" w:sz="0" w:space="0" w:color="auto"/>
            <w:right w:val="none" w:sz="0" w:space="0" w:color="auto"/>
          </w:divBdr>
        </w:div>
        <w:div w:id="1373381816">
          <w:marLeft w:val="480"/>
          <w:marRight w:val="0"/>
          <w:marTop w:val="0"/>
          <w:marBottom w:val="0"/>
          <w:divBdr>
            <w:top w:val="none" w:sz="0" w:space="0" w:color="auto"/>
            <w:left w:val="none" w:sz="0" w:space="0" w:color="auto"/>
            <w:bottom w:val="none" w:sz="0" w:space="0" w:color="auto"/>
            <w:right w:val="none" w:sz="0" w:space="0" w:color="auto"/>
          </w:divBdr>
        </w:div>
      </w:divsChild>
    </w:div>
    <w:div w:id="357587047">
      <w:marLeft w:val="480"/>
      <w:marRight w:val="0"/>
      <w:marTop w:val="0"/>
      <w:marBottom w:val="0"/>
      <w:divBdr>
        <w:top w:val="none" w:sz="0" w:space="0" w:color="auto"/>
        <w:left w:val="none" w:sz="0" w:space="0" w:color="auto"/>
        <w:bottom w:val="none" w:sz="0" w:space="0" w:color="auto"/>
        <w:right w:val="none" w:sz="0" w:space="0" w:color="auto"/>
      </w:divBdr>
    </w:div>
    <w:div w:id="357705530">
      <w:bodyDiv w:val="1"/>
      <w:marLeft w:val="0"/>
      <w:marRight w:val="0"/>
      <w:marTop w:val="0"/>
      <w:marBottom w:val="0"/>
      <w:divBdr>
        <w:top w:val="none" w:sz="0" w:space="0" w:color="auto"/>
        <w:left w:val="none" w:sz="0" w:space="0" w:color="auto"/>
        <w:bottom w:val="none" w:sz="0" w:space="0" w:color="auto"/>
        <w:right w:val="none" w:sz="0" w:space="0" w:color="auto"/>
      </w:divBdr>
    </w:div>
    <w:div w:id="357706832">
      <w:marLeft w:val="480"/>
      <w:marRight w:val="0"/>
      <w:marTop w:val="0"/>
      <w:marBottom w:val="0"/>
      <w:divBdr>
        <w:top w:val="none" w:sz="0" w:space="0" w:color="auto"/>
        <w:left w:val="none" w:sz="0" w:space="0" w:color="auto"/>
        <w:bottom w:val="none" w:sz="0" w:space="0" w:color="auto"/>
        <w:right w:val="none" w:sz="0" w:space="0" w:color="auto"/>
      </w:divBdr>
    </w:div>
    <w:div w:id="357707841">
      <w:bodyDiv w:val="1"/>
      <w:marLeft w:val="0"/>
      <w:marRight w:val="0"/>
      <w:marTop w:val="0"/>
      <w:marBottom w:val="0"/>
      <w:divBdr>
        <w:top w:val="none" w:sz="0" w:space="0" w:color="auto"/>
        <w:left w:val="none" w:sz="0" w:space="0" w:color="auto"/>
        <w:bottom w:val="none" w:sz="0" w:space="0" w:color="auto"/>
        <w:right w:val="none" w:sz="0" w:space="0" w:color="auto"/>
      </w:divBdr>
    </w:div>
    <w:div w:id="357774401">
      <w:bodyDiv w:val="1"/>
      <w:marLeft w:val="0"/>
      <w:marRight w:val="0"/>
      <w:marTop w:val="0"/>
      <w:marBottom w:val="0"/>
      <w:divBdr>
        <w:top w:val="none" w:sz="0" w:space="0" w:color="auto"/>
        <w:left w:val="none" w:sz="0" w:space="0" w:color="auto"/>
        <w:bottom w:val="none" w:sz="0" w:space="0" w:color="auto"/>
        <w:right w:val="none" w:sz="0" w:space="0" w:color="auto"/>
      </w:divBdr>
    </w:div>
    <w:div w:id="357783511">
      <w:bodyDiv w:val="1"/>
      <w:marLeft w:val="0"/>
      <w:marRight w:val="0"/>
      <w:marTop w:val="0"/>
      <w:marBottom w:val="0"/>
      <w:divBdr>
        <w:top w:val="none" w:sz="0" w:space="0" w:color="auto"/>
        <w:left w:val="none" w:sz="0" w:space="0" w:color="auto"/>
        <w:bottom w:val="none" w:sz="0" w:space="0" w:color="auto"/>
        <w:right w:val="none" w:sz="0" w:space="0" w:color="auto"/>
      </w:divBdr>
    </w:div>
    <w:div w:id="358047160">
      <w:marLeft w:val="480"/>
      <w:marRight w:val="0"/>
      <w:marTop w:val="0"/>
      <w:marBottom w:val="0"/>
      <w:divBdr>
        <w:top w:val="none" w:sz="0" w:space="0" w:color="auto"/>
        <w:left w:val="none" w:sz="0" w:space="0" w:color="auto"/>
        <w:bottom w:val="none" w:sz="0" w:space="0" w:color="auto"/>
        <w:right w:val="none" w:sz="0" w:space="0" w:color="auto"/>
      </w:divBdr>
    </w:div>
    <w:div w:id="358091323">
      <w:bodyDiv w:val="1"/>
      <w:marLeft w:val="0"/>
      <w:marRight w:val="0"/>
      <w:marTop w:val="0"/>
      <w:marBottom w:val="0"/>
      <w:divBdr>
        <w:top w:val="none" w:sz="0" w:space="0" w:color="auto"/>
        <w:left w:val="none" w:sz="0" w:space="0" w:color="auto"/>
        <w:bottom w:val="none" w:sz="0" w:space="0" w:color="auto"/>
        <w:right w:val="none" w:sz="0" w:space="0" w:color="auto"/>
      </w:divBdr>
    </w:div>
    <w:div w:id="358091390">
      <w:bodyDiv w:val="1"/>
      <w:marLeft w:val="0"/>
      <w:marRight w:val="0"/>
      <w:marTop w:val="0"/>
      <w:marBottom w:val="0"/>
      <w:divBdr>
        <w:top w:val="none" w:sz="0" w:space="0" w:color="auto"/>
        <w:left w:val="none" w:sz="0" w:space="0" w:color="auto"/>
        <w:bottom w:val="none" w:sz="0" w:space="0" w:color="auto"/>
        <w:right w:val="none" w:sz="0" w:space="0" w:color="auto"/>
      </w:divBdr>
    </w:div>
    <w:div w:id="358092705">
      <w:marLeft w:val="480"/>
      <w:marRight w:val="0"/>
      <w:marTop w:val="0"/>
      <w:marBottom w:val="0"/>
      <w:divBdr>
        <w:top w:val="none" w:sz="0" w:space="0" w:color="auto"/>
        <w:left w:val="none" w:sz="0" w:space="0" w:color="auto"/>
        <w:bottom w:val="none" w:sz="0" w:space="0" w:color="auto"/>
        <w:right w:val="none" w:sz="0" w:space="0" w:color="auto"/>
      </w:divBdr>
    </w:div>
    <w:div w:id="358162224">
      <w:marLeft w:val="480"/>
      <w:marRight w:val="0"/>
      <w:marTop w:val="0"/>
      <w:marBottom w:val="0"/>
      <w:divBdr>
        <w:top w:val="none" w:sz="0" w:space="0" w:color="auto"/>
        <w:left w:val="none" w:sz="0" w:space="0" w:color="auto"/>
        <w:bottom w:val="none" w:sz="0" w:space="0" w:color="auto"/>
        <w:right w:val="none" w:sz="0" w:space="0" w:color="auto"/>
      </w:divBdr>
    </w:div>
    <w:div w:id="358163118">
      <w:bodyDiv w:val="1"/>
      <w:marLeft w:val="0"/>
      <w:marRight w:val="0"/>
      <w:marTop w:val="0"/>
      <w:marBottom w:val="0"/>
      <w:divBdr>
        <w:top w:val="none" w:sz="0" w:space="0" w:color="auto"/>
        <w:left w:val="none" w:sz="0" w:space="0" w:color="auto"/>
        <w:bottom w:val="none" w:sz="0" w:space="0" w:color="auto"/>
        <w:right w:val="none" w:sz="0" w:space="0" w:color="auto"/>
      </w:divBdr>
    </w:div>
    <w:div w:id="358167362">
      <w:marLeft w:val="480"/>
      <w:marRight w:val="0"/>
      <w:marTop w:val="0"/>
      <w:marBottom w:val="0"/>
      <w:divBdr>
        <w:top w:val="none" w:sz="0" w:space="0" w:color="auto"/>
        <w:left w:val="none" w:sz="0" w:space="0" w:color="auto"/>
        <w:bottom w:val="none" w:sz="0" w:space="0" w:color="auto"/>
        <w:right w:val="none" w:sz="0" w:space="0" w:color="auto"/>
      </w:divBdr>
    </w:div>
    <w:div w:id="358361297">
      <w:bodyDiv w:val="1"/>
      <w:marLeft w:val="0"/>
      <w:marRight w:val="0"/>
      <w:marTop w:val="0"/>
      <w:marBottom w:val="0"/>
      <w:divBdr>
        <w:top w:val="none" w:sz="0" w:space="0" w:color="auto"/>
        <w:left w:val="none" w:sz="0" w:space="0" w:color="auto"/>
        <w:bottom w:val="none" w:sz="0" w:space="0" w:color="auto"/>
        <w:right w:val="none" w:sz="0" w:space="0" w:color="auto"/>
      </w:divBdr>
    </w:div>
    <w:div w:id="358511970">
      <w:bodyDiv w:val="1"/>
      <w:marLeft w:val="0"/>
      <w:marRight w:val="0"/>
      <w:marTop w:val="0"/>
      <w:marBottom w:val="0"/>
      <w:divBdr>
        <w:top w:val="none" w:sz="0" w:space="0" w:color="auto"/>
        <w:left w:val="none" w:sz="0" w:space="0" w:color="auto"/>
        <w:bottom w:val="none" w:sz="0" w:space="0" w:color="auto"/>
        <w:right w:val="none" w:sz="0" w:space="0" w:color="auto"/>
      </w:divBdr>
    </w:div>
    <w:div w:id="358550305">
      <w:bodyDiv w:val="1"/>
      <w:marLeft w:val="0"/>
      <w:marRight w:val="0"/>
      <w:marTop w:val="0"/>
      <w:marBottom w:val="0"/>
      <w:divBdr>
        <w:top w:val="none" w:sz="0" w:space="0" w:color="auto"/>
        <w:left w:val="none" w:sz="0" w:space="0" w:color="auto"/>
        <w:bottom w:val="none" w:sz="0" w:space="0" w:color="auto"/>
        <w:right w:val="none" w:sz="0" w:space="0" w:color="auto"/>
      </w:divBdr>
    </w:div>
    <w:div w:id="358627807">
      <w:marLeft w:val="480"/>
      <w:marRight w:val="0"/>
      <w:marTop w:val="0"/>
      <w:marBottom w:val="0"/>
      <w:divBdr>
        <w:top w:val="none" w:sz="0" w:space="0" w:color="auto"/>
        <w:left w:val="none" w:sz="0" w:space="0" w:color="auto"/>
        <w:bottom w:val="none" w:sz="0" w:space="0" w:color="auto"/>
        <w:right w:val="none" w:sz="0" w:space="0" w:color="auto"/>
      </w:divBdr>
    </w:div>
    <w:div w:id="358697940">
      <w:bodyDiv w:val="1"/>
      <w:marLeft w:val="0"/>
      <w:marRight w:val="0"/>
      <w:marTop w:val="0"/>
      <w:marBottom w:val="0"/>
      <w:divBdr>
        <w:top w:val="none" w:sz="0" w:space="0" w:color="auto"/>
        <w:left w:val="none" w:sz="0" w:space="0" w:color="auto"/>
        <w:bottom w:val="none" w:sz="0" w:space="0" w:color="auto"/>
        <w:right w:val="none" w:sz="0" w:space="0" w:color="auto"/>
      </w:divBdr>
    </w:div>
    <w:div w:id="358746337">
      <w:marLeft w:val="480"/>
      <w:marRight w:val="0"/>
      <w:marTop w:val="0"/>
      <w:marBottom w:val="0"/>
      <w:divBdr>
        <w:top w:val="none" w:sz="0" w:space="0" w:color="auto"/>
        <w:left w:val="none" w:sz="0" w:space="0" w:color="auto"/>
        <w:bottom w:val="none" w:sz="0" w:space="0" w:color="auto"/>
        <w:right w:val="none" w:sz="0" w:space="0" w:color="auto"/>
      </w:divBdr>
    </w:div>
    <w:div w:id="358822734">
      <w:bodyDiv w:val="1"/>
      <w:marLeft w:val="0"/>
      <w:marRight w:val="0"/>
      <w:marTop w:val="0"/>
      <w:marBottom w:val="0"/>
      <w:divBdr>
        <w:top w:val="none" w:sz="0" w:space="0" w:color="auto"/>
        <w:left w:val="none" w:sz="0" w:space="0" w:color="auto"/>
        <w:bottom w:val="none" w:sz="0" w:space="0" w:color="auto"/>
        <w:right w:val="none" w:sz="0" w:space="0" w:color="auto"/>
      </w:divBdr>
    </w:div>
    <w:div w:id="359159906">
      <w:marLeft w:val="480"/>
      <w:marRight w:val="0"/>
      <w:marTop w:val="0"/>
      <w:marBottom w:val="0"/>
      <w:divBdr>
        <w:top w:val="none" w:sz="0" w:space="0" w:color="auto"/>
        <w:left w:val="none" w:sz="0" w:space="0" w:color="auto"/>
        <w:bottom w:val="none" w:sz="0" w:space="0" w:color="auto"/>
        <w:right w:val="none" w:sz="0" w:space="0" w:color="auto"/>
      </w:divBdr>
    </w:div>
    <w:div w:id="359165542">
      <w:bodyDiv w:val="1"/>
      <w:marLeft w:val="0"/>
      <w:marRight w:val="0"/>
      <w:marTop w:val="0"/>
      <w:marBottom w:val="0"/>
      <w:divBdr>
        <w:top w:val="none" w:sz="0" w:space="0" w:color="auto"/>
        <w:left w:val="none" w:sz="0" w:space="0" w:color="auto"/>
        <w:bottom w:val="none" w:sz="0" w:space="0" w:color="auto"/>
        <w:right w:val="none" w:sz="0" w:space="0" w:color="auto"/>
      </w:divBdr>
    </w:div>
    <w:div w:id="359278477">
      <w:bodyDiv w:val="1"/>
      <w:marLeft w:val="0"/>
      <w:marRight w:val="0"/>
      <w:marTop w:val="0"/>
      <w:marBottom w:val="0"/>
      <w:divBdr>
        <w:top w:val="none" w:sz="0" w:space="0" w:color="auto"/>
        <w:left w:val="none" w:sz="0" w:space="0" w:color="auto"/>
        <w:bottom w:val="none" w:sz="0" w:space="0" w:color="auto"/>
        <w:right w:val="none" w:sz="0" w:space="0" w:color="auto"/>
      </w:divBdr>
    </w:div>
    <w:div w:id="359282349">
      <w:bodyDiv w:val="1"/>
      <w:marLeft w:val="0"/>
      <w:marRight w:val="0"/>
      <w:marTop w:val="0"/>
      <w:marBottom w:val="0"/>
      <w:divBdr>
        <w:top w:val="none" w:sz="0" w:space="0" w:color="auto"/>
        <w:left w:val="none" w:sz="0" w:space="0" w:color="auto"/>
        <w:bottom w:val="none" w:sz="0" w:space="0" w:color="auto"/>
        <w:right w:val="none" w:sz="0" w:space="0" w:color="auto"/>
      </w:divBdr>
    </w:div>
    <w:div w:id="359554746">
      <w:bodyDiv w:val="1"/>
      <w:marLeft w:val="0"/>
      <w:marRight w:val="0"/>
      <w:marTop w:val="0"/>
      <w:marBottom w:val="0"/>
      <w:divBdr>
        <w:top w:val="none" w:sz="0" w:space="0" w:color="auto"/>
        <w:left w:val="none" w:sz="0" w:space="0" w:color="auto"/>
        <w:bottom w:val="none" w:sz="0" w:space="0" w:color="auto"/>
        <w:right w:val="none" w:sz="0" w:space="0" w:color="auto"/>
      </w:divBdr>
    </w:div>
    <w:div w:id="359597264">
      <w:bodyDiv w:val="1"/>
      <w:marLeft w:val="0"/>
      <w:marRight w:val="0"/>
      <w:marTop w:val="0"/>
      <w:marBottom w:val="0"/>
      <w:divBdr>
        <w:top w:val="none" w:sz="0" w:space="0" w:color="auto"/>
        <w:left w:val="none" w:sz="0" w:space="0" w:color="auto"/>
        <w:bottom w:val="none" w:sz="0" w:space="0" w:color="auto"/>
        <w:right w:val="none" w:sz="0" w:space="0" w:color="auto"/>
      </w:divBdr>
    </w:div>
    <w:div w:id="359598477">
      <w:bodyDiv w:val="1"/>
      <w:marLeft w:val="0"/>
      <w:marRight w:val="0"/>
      <w:marTop w:val="0"/>
      <w:marBottom w:val="0"/>
      <w:divBdr>
        <w:top w:val="none" w:sz="0" w:space="0" w:color="auto"/>
        <w:left w:val="none" w:sz="0" w:space="0" w:color="auto"/>
        <w:bottom w:val="none" w:sz="0" w:space="0" w:color="auto"/>
        <w:right w:val="none" w:sz="0" w:space="0" w:color="auto"/>
      </w:divBdr>
    </w:div>
    <w:div w:id="359622048">
      <w:marLeft w:val="480"/>
      <w:marRight w:val="0"/>
      <w:marTop w:val="0"/>
      <w:marBottom w:val="0"/>
      <w:divBdr>
        <w:top w:val="none" w:sz="0" w:space="0" w:color="auto"/>
        <w:left w:val="none" w:sz="0" w:space="0" w:color="auto"/>
        <w:bottom w:val="none" w:sz="0" w:space="0" w:color="auto"/>
        <w:right w:val="none" w:sz="0" w:space="0" w:color="auto"/>
      </w:divBdr>
    </w:div>
    <w:div w:id="359623257">
      <w:marLeft w:val="480"/>
      <w:marRight w:val="0"/>
      <w:marTop w:val="0"/>
      <w:marBottom w:val="0"/>
      <w:divBdr>
        <w:top w:val="none" w:sz="0" w:space="0" w:color="auto"/>
        <w:left w:val="none" w:sz="0" w:space="0" w:color="auto"/>
        <w:bottom w:val="none" w:sz="0" w:space="0" w:color="auto"/>
        <w:right w:val="none" w:sz="0" w:space="0" w:color="auto"/>
      </w:divBdr>
    </w:div>
    <w:div w:id="359623796">
      <w:bodyDiv w:val="1"/>
      <w:marLeft w:val="0"/>
      <w:marRight w:val="0"/>
      <w:marTop w:val="0"/>
      <w:marBottom w:val="0"/>
      <w:divBdr>
        <w:top w:val="none" w:sz="0" w:space="0" w:color="auto"/>
        <w:left w:val="none" w:sz="0" w:space="0" w:color="auto"/>
        <w:bottom w:val="none" w:sz="0" w:space="0" w:color="auto"/>
        <w:right w:val="none" w:sz="0" w:space="0" w:color="auto"/>
      </w:divBdr>
    </w:div>
    <w:div w:id="359669300">
      <w:marLeft w:val="480"/>
      <w:marRight w:val="0"/>
      <w:marTop w:val="0"/>
      <w:marBottom w:val="0"/>
      <w:divBdr>
        <w:top w:val="none" w:sz="0" w:space="0" w:color="auto"/>
        <w:left w:val="none" w:sz="0" w:space="0" w:color="auto"/>
        <w:bottom w:val="none" w:sz="0" w:space="0" w:color="auto"/>
        <w:right w:val="none" w:sz="0" w:space="0" w:color="auto"/>
      </w:divBdr>
    </w:div>
    <w:div w:id="359740712">
      <w:bodyDiv w:val="1"/>
      <w:marLeft w:val="0"/>
      <w:marRight w:val="0"/>
      <w:marTop w:val="0"/>
      <w:marBottom w:val="0"/>
      <w:divBdr>
        <w:top w:val="none" w:sz="0" w:space="0" w:color="auto"/>
        <w:left w:val="none" w:sz="0" w:space="0" w:color="auto"/>
        <w:bottom w:val="none" w:sz="0" w:space="0" w:color="auto"/>
        <w:right w:val="none" w:sz="0" w:space="0" w:color="auto"/>
      </w:divBdr>
    </w:div>
    <w:div w:id="359860965">
      <w:bodyDiv w:val="1"/>
      <w:marLeft w:val="0"/>
      <w:marRight w:val="0"/>
      <w:marTop w:val="0"/>
      <w:marBottom w:val="0"/>
      <w:divBdr>
        <w:top w:val="none" w:sz="0" w:space="0" w:color="auto"/>
        <w:left w:val="none" w:sz="0" w:space="0" w:color="auto"/>
        <w:bottom w:val="none" w:sz="0" w:space="0" w:color="auto"/>
        <w:right w:val="none" w:sz="0" w:space="0" w:color="auto"/>
      </w:divBdr>
    </w:div>
    <w:div w:id="360055550">
      <w:bodyDiv w:val="1"/>
      <w:marLeft w:val="0"/>
      <w:marRight w:val="0"/>
      <w:marTop w:val="0"/>
      <w:marBottom w:val="0"/>
      <w:divBdr>
        <w:top w:val="none" w:sz="0" w:space="0" w:color="auto"/>
        <w:left w:val="none" w:sz="0" w:space="0" w:color="auto"/>
        <w:bottom w:val="none" w:sz="0" w:space="0" w:color="auto"/>
        <w:right w:val="none" w:sz="0" w:space="0" w:color="auto"/>
      </w:divBdr>
    </w:div>
    <w:div w:id="360084852">
      <w:marLeft w:val="480"/>
      <w:marRight w:val="0"/>
      <w:marTop w:val="0"/>
      <w:marBottom w:val="0"/>
      <w:divBdr>
        <w:top w:val="none" w:sz="0" w:space="0" w:color="auto"/>
        <w:left w:val="none" w:sz="0" w:space="0" w:color="auto"/>
        <w:bottom w:val="none" w:sz="0" w:space="0" w:color="auto"/>
        <w:right w:val="none" w:sz="0" w:space="0" w:color="auto"/>
      </w:divBdr>
    </w:div>
    <w:div w:id="360086354">
      <w:marLeft w:val="480"/>
      <w:marRight w:val="0"/>
      <w:marTop w:val="0"/>
      <w:marBottom w:val="0"/>
      <w:divBdr>
        <w:top w:val="none" w:sz="0" w:space="0" w:color="auto"/>
        <w:left w:val="none" w:sz="0" w:space="0" w:color="auto"/>
        <w:bottom w:val="none" w:sz="0" w:space="0" w:color="auto"/>
        <w:right w:val="none" w:sz="0" w:space="0" w:color="auto"/>
      </w:divBdr>
    </w:div>
    <w:div w:id="360086540">
      <w:bodyDiv w:val="1"/>
      <w:marLeft w:val="0"/>
      <w:marRight w:val="0"/>
      <w:marTop w:val="0"/>
      <w:marBottom w:val="0"/>
      <w:divBdr>
        <w:top w:val="none" w:sz="0" w:space="0" w:color="auto"/>
        <w:left w:val="none" w:sz="0" w:space="0" w:color="auto"/>
        <w:bottom w:val="none" w:sz="0" w:space="0" w:color="auto"/>
        <w:right w:val="none" w:sz="0" w:space="0" w:color="auto"/>
      </w:divBdr>
    </w:div>
    <w:div w:id="360202195">
      <w:bodyDiv w:val="1"/>
      <w:marLeft w:val="0"/>
      <w:marRight w:val="0"/>
      <w:marTop w:val="0"/>
      <w:marBottom w:val="0"/>
      <w:divBdr>
        <w:top w:val="none" w:sz="0" w:space="0" w:color="auto"/>
        <w:left w:val="none" w:sz="0" w:space="0" w:color="auto"/>
        <w:bottom w:val="none" w:sz="0" w:space="0" w:color="auto"/>
        <w:right w:val="none" w:sz="0" w:space="0" w:color="auto"/>
      </w:divBdr>
    </w:div>
    <w:div w:id="360279316">
      <w:marLeft w:val="480"/>
      <w:marRight w:val="0"/>
      <w:marTop w:val="0"/>
      <w:marBottom w:val="0"/>
      <w:divBdr>
        <w:top w:val="none" w:sz="0" w:space="0" w:color="auto"/>
        <w:left w:val="none" w:sz="0" w:space="0" w:color="auto"/>
        <w:bottom w:val="none" w:sz="0" w:space="0" w:color="auto"/>
        <w:right w:val="none" w:sz="0" w:space="0" w:color="auto"/>
      </w:divBdr>
    </w:div>
    <w:div w:id="360321394">
      <w:bodyDiv w:val="1"/>
      <w:marLeft w:val="0"/>
      <w:marRight w:val="0"/>
      <w:marTop w:val="0"/>
      <w:marBottom w:val="0"/>
      <w:divBdr>
        <w:top w:val="none" w:sz="0" w:space="0" w:color="auto"/>
        <w:left w:val="none" w:sz="0" w:space="0" w:color="auto"/>
        <w:bottom w:val="none" w:sz="0" w:space="0" w:color="auto"/>
        <w:right w:val="none" w:sz="0" w:space="0" w:color="auto"/>
      </w:divBdr>
    </w:div>
    <w:div w:id="360327843">
      <w:marLeft w:val="480"/>
      <w:marRight w:val="0"/>
      <w:marTop w:val="0"/>
      <w:marBottom w:val="0"/>
      <w:divBdr>
        <w:top w:val="none" w:sz="0" w:space="0" w:color="auto"/>
        <w:left w:val="none" w:sz="0" w:space="0" w:color="auto"/>
        <w:bottom w:val="none" w:sz="0" w:space="0" w:color="auto"/>
        <w:right w:val="none" w:sz="0" w:space="0" w:color="auto"/>
      </w:divBdr>
    </w:div>
    <w:div w:id="360478786">
      <w:marLeft w:val="480"/>
      <w:marRight w:val="0"/>
      <w:marTop w:val="0"/>
      <w:marBottom w:val="0"/>
      <w:divBdr>
        <w:top w:val="none" w:sz="0" w:space="0" w:color="auto"/>
        <w:left w:val="none" w:sz="0" w:space="0" w:color="auto"/>
        <w:bottom w:val="none" w:sz="0" w:space="0" w:color="auto"/>
        <w:right w:val="none" w:sz="0" w:space="0" w:color="auto"/>
      </w:divBdr>
    </w:div>
    <w:div w:id="360517878">
      <w:marLeft w:val="480"/>
      <w:marRight w:val="0"/>
      <w:marTop w:val="0"/>
      <w:marBottom w:val="0"/>
      <w:divBdr>
        <w:top w:val="none" w:sz="0" w:space="0" w:color="auto"/>
        <w:left w:val="none" w:sz="0" w:space="0" w:color="auto"/>
        <w:bottom w:val="none" w:sz="0" w:space="0" w:color="auto"/>
        <w:right w:val="none" w:sz="0" w:space="0" w:color="auto"/>
      </w:divBdr>
    </w:div>
    <w:div w:id="360786267">
      <w:marLeft w:val="480"/>
      <w:marRight w:val="0"/>
      <w:marTop w:val="0"/>
      <w:marBottom w:val="0"/>
      <w:divBdr>
        <w:top w:val="none" w:sz="0" w:space="0" w:color="auto"/>
        <w:left w:val="none" w:sz="0" w:space="0" w:color="auto"/>
        <w:bottom w:val="none" w:sz="0" w:space="0" w:color="auto"/>
        <w:right w:val="none" w:sz="0" w:space="0" w:color="auto"/>
      </w:divBdr>
    </w:div>
    <w:div w:id="360865465">
      <w:bodyDiv w:val="1"/>
      <w:marLeft w:val="0"/>
      <w:marRight w:val="0"/>
      <w:marTop w:val="0"/>
      <w:marBottom w:val="0"/>
      <w:divBdr>
        <w:top w:val="none" w:sz="0" w:space="0" w:color="auto"/>
        <w:left w:val="none" w:sz="0" w:space="0" w:color="auto"/>
        <w:bottom w:val="none" w:sz="0" w:space="0" w:color="auto"/>
        <w:right w:val="none" w:sz="0" w:space="0" w:color="auto"/>
      </w:divBdr>
    </w:div>
    <w:div w:id="360866045">
      <w:bodyDiv w:val="1"/>
      <w:marLeft w:val="0"/>
      <w:marRight w:val="0"/>
      <w:marTop w:val="0"/>
      <w:marBottom w:val="0"/>
      <w:divBdr>
        <w:top w:val="none" w:sz="0" w:space="0" w:color="auto"/>
        <w:left w:val="none" w:sz="0" w:space="0" w:color="auto"/>
        <w:bottom w:val="none" w:sz="0" w:space="0" w:color="auto"/>
        <w:right w:val="none" w:sz="0" w:space="0" w:color="auto"/>
      </w:divBdr>
    </w:div>
    <w:div w:id="360976133">
      <w:marLeft w:val="480"/>
      <w:marRight w:val="0"/>
      <w:marTop w:val="0"/>
      <w:marBottom w:val="0"/>
      <w:divBdr>
        <w:top w:val="none" w:sz="0" w:space="0" w:color="auto"/>
        <w:left w:val="none" w:sz="0" w:space="0" w:color="auto"/>
        <w:bottom w:val="none" w:sz="0" w:space="0" w:color="auto"/>
        <w:right w:val="none" w:sz="0" w:space="0" w:color="auto"/>
      </w:divBdr>
    </w:div>
    <w:div w:id="361132754">
      <w:marLeft w:val="480"/>
      <w:marRight w:val="0"/>
      <w:marTop w:val="0"/>
      <w:marBottom w:val="0"/>
      <w:divBdr>
        <w:top w:val="none" w:sz="0" w:space="0" w:color="auto"/>
        <w:left w:val="none" w:sz="0" w:space="0" w:color="auto"/>
        <w:bottom w:val="none" w:sz="0" w:space="0" w:color="auto"/>
        <w:right w:val="none" w:sz="0" w:space="0" w:color="auto"/>
      </w:divBdr>
    </w:div>
    <w:div w:id="361564429">
      <w:bodyDiv w:val="1"/>
      <w:marLeft w:val="0"/>
      <w:marRight w:val="0"/>
      <w:marTop w:val="0"/>
      <w:marBottom w:val="0"/>
      <w:divBdr>
        <w:top w:val="none" w:sz="0" w:space="0" w:color="auto"/>
        <w:left w:val="none" w:sz="0" w:space="0" w:color="auto"/>
        <w:bottom w:val="none" w:sz="0" w:space="0" w:color="auto"/>
        <w:right w:val="none" w:sz="0" w:space="0" w:color="auto"/>
      </w:divBdr>
    </w:div>
    <w:div w:id="361588676">
      <w:bodyDiv w:val="1"/>
      <w:marLeft w:val="0"/>
      <w:marRight w:val="0"/>
      <w:marTop w:val="0"/>
      <w:marBottom w:val="0"/>
      <w:divBdr>
        <w:top w:val="none" w:sz="0" w:space="0" w:color="auto"/>
        <w:left w:val="none" w:sz="0" w:space="0" w:color="auto"/>
        <w:bottom w:val="none" w:sz="0" w:space="0" w:color="auto"/>
        <w:right w:val="none" w:sz="0" w:space="0" w:color="auto"/>
      </w:divBdr>
    </w:div>
    <w:div w:id="361714783">
      <w:marLeft w:val="480"/>
      <w:marRight w:val="0"/>
      <w:marTop w:val="0"/>
      <w:marBottom w:val="0"/>
      <w:divBdr>
        <w:top w:val="none" w:sz="0" w:space="0" w:color="auto"/>
        <w:left w:val="none" w:sz="0" w:space="0" w:color="auto"/>
        <w:bottom w:val="none" w:sz="0" w:space="0" w:color="auto"/>
        <w:right w:val="none" w:sz="0" w:space="0" w:color="auto"/>
      </w:divBdr>
    </w:div>
    <w:div w:id="361781491">
      <w:marLeft w:val="480"/>
      <w:marRight w:val="0"/>
      <w:marTop w:val="0"/>
      <w:marBottom w:val="0"/>
      <w:divBdr>
        <w:top w:val="none" w:sz="0" w:space="0" w:color="auto"/>
        <w:left w:val="none" w:sz="0" w:space="0" w:color="auto"/>
        <w:bottom w:val="none" w:sz="0" w:space="0" w:color="auto"/>
        <w:right w:val="none" w:sz="0" w:space="0" w:color="auto"/>
      </w:divBdr>
    </w:div>
    <w:div w:id="361784314">
      <w:marLeft w:val="480"/>
      <w:marRight w:val="0"/>
      <w:marTop w:val="0"/>
      <w:marBottom w:val="0"/>
      <w:divBdr>
        <w:top w:val="none" w:sz="0" w:space="0" w:color="auto"/>
        <w:left w:val="none" w:sz="0" w:space="0" w:color="auto"/>
        <w:bottom w:val="none" w:sz="0" w:space="0" w:color="auto"/>
        <w:right w:val="none" w:sz="0" w:space="0" w:color="auto"/>
      </w:divBdr>
    </w:div>
    <w:div w:id="361900476">
      <w:bodyDiv w:val="1"/>
      <w:marLeft w:val="0"/>
      <w:marRight w:val="0"/>
      <w:marTop w:val="0"/>
      <w:marBottom w:val="0"/>
      <w:divBdr>
        <w:top w:val="none" w:sz="0" w:space="0" w:color="auto"/>
        <w:left w:val="none" w:sz="0" w:space="0" w:color="auto"/>
        <w:bottom w:val="none" w:sz="0" w:space="0" w:color="auto"/>
        <w:right w:val="none" w:sz="0" w:space="0" w:color="auto"/>
      </w:divBdr>
    </w:div>
    <w:div w:id="362050353">
      <w:bodyDiv w:val="1"/>
      <w:marLeft w:val="0"/>
      <w:marRight w:val="0"/>
      <w:marTop w:val="0"/>
      <w:marBottom w:val="0"/>
      <w:divBdr>
        <w:top w:val="none" w:sz="0" w:space="0" w:color="auto"/>
        <w:left w:val="none" w:sz="0" w:space="0" w:color="auto"/>
        <w:bottom w:val="none" w:sz="0" w:space="0" w:color="auto"/>
        <w:right w:val="none" w:sz="0" w:space="0" w:color="auto"/>
      </w:divBdr>
    </w:div>
    <w:div w:id="362050552">
      <w:bodyDiv w:val="1"/>
      <w:marLeft w:val="0"/>
      <w:marRight w:val="0"/>
      <w:marTop w:val="0"/>
      <w:marBottom w:val="0"/>
      <w:divBdr>
        <w:top w:val="none" w:sz="0" w:space="0" w:color="auto"/>
        <w:left w:val="none" w:sz="0" w:space="0" w:color="auto"/>
        <w:bottom w:val="none" w:sz="0" w:space="0" w:color="auto"/>
        <w:right w:val="none" w:sz="0" w:space="0" w:color="auto"/>
      </w:divBdr>
    </w:div>
    <w:div w:id="362093929">
      <w:bodyDiv w:val="1"/>
      <w:marLeft w:val="0"/>
      <w:marRight w:val="0"/>
      <w:marTop w:val="0"/>
      <w:marBottom w:val="0"/>
      <w:divBdr>
        <w:top w:val="none" w:sz="0" w:space="0" w:color="auto"/>
        <w:left w:val="none" w:sz="0" w:space="0" w:color="auto"/>
        <w:bottom w:val="none" w:sz="0" w:space="0" w:color="auto"/>
        <w:right w:val="none" w:sz="0" w:space="0" w:color="auto"/>
      </w:divBdr>
    </w:div>
    <w:div w:id="362172518">
      <w:bodyDiv w:val="1"/>
      <w:marLeft w:val="0"/>
      <w:marRight w:val="0"/>
      <w:marTop w:val="0"/>
      <w:marBottom w:val="0"/>
      <w:divBdr>
        <w:top w:val="none" w:sz="0" w:space="0" w:color="auto"/>
        <w:left w:val="none" w:sz="0" w:space="0" w:color="auto"/>
        <w:bottom w:val="none" w:sz="0" w:space="0" w:color="auto"/>
        <w:right w:val="none" w:sz="0" w:space="0" w:color="auto"/>
      </w:divBdr>
    </w:div>
    <w:div w:id="362173566">
      <w:marLeft w:val="480"/>
      <w:marRight w:val="0"/>
      <w:marTop w:val="0"/>
      <w:marBottom w:val="0"/>
      <w:divBdr>
        <w:top w:val="none" w:sz="0" w:space="0" w:color="auto"/>
        <w:left w:val="none" w:sz="0" w:space="0" w:color="auto"/>
        <w:bottom w:val="none" w:sz="0" w:space="0" w:color="auto"/>
        <w:right w:val="none" w:sz="0" w:space="0" w:color="auto"/>
      </w:divBdr>
    </w:div>
    <w:div w:id="362243419">
      <w:marLeft w:val="480"/>
      <w:marRight w:val="0"/>
      <w:marTop w:val="0"/>
      <w:marBottom w:val="0"/>
      <w:divBdr>
        <w:top w:val="none" w:sz="0" w:space="0" w:color="auto"/>
        <w:left w:val="none" w:sz="0" w:space="0" w:color="auto"/>
        <w:bottom w:val="none" w:sz="0" w:space="0" w:color="auto"/>
        <w:right w:val="none" w:sz="0" w:space="0" w:color="auto"/>
      </w:divBdr>
    </w:div>
    <w:div w:id="362246197">
      <w:marLeft w:val="480"/>
      <w:marRight w:val="0"/>
      <w:marTop w:val="0"/>
      <w:marBottom w:val="0"/>
      <w:divBdr>
        <w:top w:val="none" w:sz="0" w:space="0" w:color="auto"/>
        <w:left w:val="none" w:sz="0" w:space="0" w:color="auto"/>
        <w:bottom w:val="none" w:sz="0" w:space="0" w:color="auto"/>
        <w:right w:val="none" w:sz="0" w:space="0" w:color="auto"/>
      </w:divBdr>
    </w:div>
    <w:div w:id="362248047">
      <w:bodyDiv w:val="1"/>
      <w:marLeft w:val="0"/>
      <w:marRight w:val="0"/>
      <w:marTop w:val="0"/>
      <w:marBottom w:val="0"/>
      <w:divBdr>
        <w:top w:val="none" w:sz="0" w:space="0" w:color="auto"/>
        <w:left w:val="none" w:sz="0" w:space="0" w:color="auto"/>
        <w:bottom w:val="none" w:sz="0" w:space="0" w:color="auto"/>
        <w:right w:val="none" w:sz="0" w:space="0" w:color="auto"/>
      </w:divBdr>
    </w:div>
    <w:div w:id="362363001">
      <w:bodyDiv w:val="1"/>
      <w:marLeft w:val="0"/>
      <w:marRight w:val="0"/>
      <w:marTop w:val="0"/>
      <w:marBottom w:val="0"/>
      <w:divBdr>
        <w:top w:val="none" w:sz="0" w:space="0" w:color="auto"/>
        <w:left w:val="none" w:sz="0" w:space="0" w:color="auto"/>
        <w:bottom w:val="none" w:sz="0" w:space="0" w:color="auto"/>
        <w:right w:val="none" w:sz="0" w:space="0" w:color="auto"/>
      </w:divBdr>
    </w:div>
    <w:div w:id="362437416">
      <w:marLeft w:val="480"/>
      <w:marRight w:val="0"/>
      <w:marTop w:val="0"/>
      <w:marBottom w:val="0"/>
      <w:divBdr>
        <w:top w:val="none" w:sz="0" w:space="0" w:color="auto"/>
        <w:left w:val="none" w:sz="0" w:space="0" w:color="auto"/>
        <w:bottom w:val="none" w:sz="0" w:space="0" w:color="auto"/>
        <w:right w:val="none" w:sz="0" w:space="0" w:color="auto"/>
      </w:divBdr>
    </w:div>
    <w:div w:id="362443501">
      <w:bodyDiv w:val="1"/>
      <w:marLeft w:val="0"/>
      <w:marRight w:val="0"/>
      <w:marTop w:val="0"/>
      <w:marBottom w:val="0"/>
      <w:divBdr>
        <w:top w:val="none" w:sz="0" w:space="0" w:color="auto"/>
        <w:left w:val="none" w:sz="0" w:space="0" w:color="auto"/>
        <w:bottom w:val="none" w:sz="0" w:space="0" w:color="auto"/>
        <w:right w:val="none" w:sz="0" w:space="0" w:color="auto"/>
      </w:divBdr>
    </w:div>
    <w:div w:id="362487358">
      <w:marLeft w:val="480"/>
      <w:marRight w:val="0"/>
      <w:marTop w:val="0"/>
      <w:marBottom w:val="0"/>
      <w:divBdr>
        <w:top w:val="none" w:sz="0" w:space="0" w:color="auto"/>
        <w:left w:val="none" w:sz="0" w:space="0" w:color="auto"/>
        <w:bottom w:val="none" w:sz="0" w:space="0" w:color="auto"/>
        <w:right w:val="none" w:sz="0" w:space="0" w:color="auto"/>
      </w:divBdr>
    </w:div>
    <w:div w:id="362512035">
      <w:bodyDiv w:val="1"/>
      <w:marLeft w:val="0"/>
      <w:marRight w:val="0"/>
      <w:marTop w:val="0"/>
      <w:marBottom w:val="0"/>
      <w:divBdr>
        <w:top w:val="none" w:sz="0" w:space="0" w:color="auto"/>
        <w:left w:val="none" w:sz="0" w:space="0" w:color="auto"/>
        <w:bottom w:val="none" w:sz="0" w:space="0" w:color="auto"/>
        <w:right w:val="none" w:sz="0" w:space="0" w:color="auto"/>
      </w:divBdr>
    </w:div>
    <w:div w:id="362558937">
      <w:marLeft w:val="480"/>
      <w:marRight w:val="0"/>
      <w:marTop w:val="0"/>
      <w:marBottom w:val="0"/>
      <w:divBdr>
        <w:top w:val="none" w:sz="0" w:space="0" w:color="auto"/>
        <w:left w:val="none" w:sz="0" w:space="0" w:color="auto"/>
        <w:bottom w:val="none" w:sz="0" w:space="0" w:color="auto"/>
        <w:right w:val="none" w:sz="0" w:space="0" w:color="auto"/>
      </w:divBdr>
    </w:div>
    <w:div w:id="362562386">
      <w:bodyDiv w:val="1"/>
      <w:marLeft w:val="0"/>
      <w:marRight w:val="0"/>
      <w:marTop w:val="0"/>
      <w:marBottom w:val="0"/>
      <w:divBdr>
        <w:top w:val="none" w:sz="0" w:space="0" w:color="auto"/>
        <w:left w:val="none" w:sz="0" w:space="0" w:color="auto"/>
        <w:bottom w:val="none" w:sz="0" w:space="0" w:color="auto"/>
        <w:right w:val="none" w:sz="0" w:space="0" w:color="auto"/>
      </w:divBdr>
    </w:div>
    <w:div w:id="362635302">
      <w:bodyDiv w:val="1"/>
      <w:marLeft w:val="0"/>
      <w:marRight w:val="0"/>
      <w:marTop w:val="0"/>
      <w:marBottom w:val="0"/>
      <w:divBdr>
        <w:top w:val="none" w:sz="0" w:space="0" w:color="auto"/>
        <w:left w:val="none" w:sz="0" w:space="0" w:color="auto"/>
        <w:bottom w:val="none" w:sz="0" w:space="0" w:color="auto"/>
        <w:right w:val="none" w:sz="0" w:space="0" w:color="auto"/>
      </w:divBdr>
    </w:div>
    <w:div w:id="362636474">
      <w:marLeft w:val="480"/>
      <w:marRight w:val="0"/>
      <w:marTop w:val="0"/>
      <w:marBottom w:val="0"/>
      <w:divBdr>
        <w:top w:val="none" w:sz="0" w:space="0" w:color="auto"/>
        <w:left w:val="none" w:sz="0" w:space="0" w:color="auto"/>
        <w:bottom w:val="none" w:sz="0" w:space="0" w:color="auto"/>
        <w:right w:val="none" w:sz="0" w:space="0" w:color="auto"/>
      </w:divBdr>
    </w:div>
    <w:div w:id="362756591">
      <w:marLeft w:val="480"/>
      <w:marRight w:val="0"/>
      <w:marTop w:val="0"/>
      <w:marBottom w:val="0"/>
      <w:divBdr>
        <w:top w:val="none" w:sz="0" w:space="0" w:color="auto"/>
        <w:left w:val="none" w:sz="0" w:space="0" w:color="auto"/>
        <w:bottom w:val="none" w:sz="0" w:space="0" w:color="auto"/>
        <w:right w:val="none" w:sz="0" w:space="0" w:color="auto"/>
      </w:divBdr>
    </w:div>
    <w:div w:id="362823472">
      <w:bodyDiv w:val="1"/>
      <w:marLeft w:val="0"/>
      <w:marRight w:val="0"/>
      <w:marTop w:val="0"/>
      <w:marBottom w:val="0"/>
      <w:divBdr>
        <w:top w:val="none" w:sz="0" w:space="0" w:color="auto"/>
        <w:left w:val="none" w:sz="0" w:space="0" w:color="auto"/>
        <w:bottom w:val="none" w:sz="0" w:space="0" w:color="auto"/>
        <w:right w:val="none" w:sz="0" w:space="0" w:color="auto"/>
      </w:divBdr>
      <w:divsChild>
        <w:div w:id="15933371">
          <w:marLeft w:val="480"/>
          <w:marRight w:val="0"/>
          <w:marTop w:val="0"/>
          <w:marBottom w:val="0"/>
          <w:divBdr>
            <w:top w:val="none" w:sz="0" w:space="0" w:color="auto"/>
            <w:left w:val="none" w:sz="0" w:space="0" w:color="auto"/>
            <w:bottom w:val="none" w:sz="0" w:space="0" w:color="auto"/>
            <w:right w:val="none" w:sz="0" w:space="0" w:color="auto"/>
          </w:divBdr>
        </w:div>
        <w:div w:id="51588520">
          <w:marLeft w:val="480"/>
          <w:marRight w:val="0"/>
          <w:marTop w:val="0"/>
          <w:marBottom w:val="0"/>
          <w:divBdr>
            <w:top w:val="none" w:sz="0" w:space="0" w:color="auto"/>
            <w:left w:val="none" w:sz="0" w:space="0" w:color="auto"/>
            <w:bottom w:val="none" w:sz="0" w:space="0" w:color="auto"/>
            <w:right w:val="none" w:sz="0" w:space="0" w:color="auto"/>
          </w:divBdr>
        </w:div>
        <w:div w:id="64499015">
          <w:marLeft w:val="480"/>
          <w:marRight w:val="0"/>
          <w:marTop w:val="0"/>
          <w:marBottom w:val="0"/>
          <w:divBdr>
            <w:top w:val="none" w:sz="0" w:space="0" w:color="auto"/>
            <w:left w:val="none" w:sz="0" w:space="0" w:color="auto"/>
            <w:bottom w:val="none" w:sz="0" w:space="0" w:color="auto"/>
            <w:right w:val="none" w:sz="0" w:space="0" w:color="auto"/>
          </w:divBdr>
        </w:div>
        <w:div w:id="85616096">
          <w:marLeft w:val="480"/>
          <w:marRight w:val="0"/>
          <w:marTop w:val="0"/>
          <w:marBottom w:val="0"/>
          <w:divBdr>
            <w:top w:val="none" w:sz="0" w:space="0" w:color="auto"/>
            <w:left w:val="none" w:sz="0" w:space="0" w:color="auto"/>
            <w:bottom w:val="none" w:sz="0" w:space="0" w:color="auto"/>
            <w:right w:val="none" w:sz="0" w:space="0" w:color="auto"/>
          </w:divBdr>
        </w:div>
        <w:div w:id="93522843">
          <w:marLeft w:val="480"/>
          <w:marRight w:val="0"/>
          <w:marTop w:val="0"/>
          <w:marBottom w:val="0"/>
          <w:divBdr>
            <w:top w:val="none" w:sz="0" w:space="0" w:color="auto"/>
            <w:left w:val="none" w:sz="0" w:space="0" w:color="auto"/>
            <w:bottom w:val="none" w:sz="0" w:space="0" w:color="auto"/>
            <w:right w:val="none" w:sz="0" w:space="0" w:color="auto"/>
          </w:divBdr>
        </w:div>
        <w:div w:id="96293061">
          <w:marLeft w:val="480"/>
          <w:marRight w:val="0"/>
          <w:marTop w:val="0"/>
          <w:marBottom w:val="0"/>
          <w:divBdr>
            <w:top w:val="none" w:sz="0" w:space="0" w:color="auto"/>
            <w:left w:val="none" w:sz="0" w:space="0" w:color="auto"/>
            <w:bottom w:val="none" w:sz="0" w:space="0" w:color="auto"/>
            <w:right w:val="none" w:sz="0" w:space="0" w:color="auto"/>
          </w:divBdr>
        </w:div>
        <w:div w:id="104234907">
          <w:marLeft w:val="480"/>
          <w:marRight w:val="0"/>
          <w:marTop w:val="0"/>
          <w:marBottom w:val="0"/>
          <w:divBdr>
            <w:top w:val="none" w:sz="0" w:space="0" w:color="auto"/>
            <w:left w:val="none" w:sz="0" w:space="0" w:color="auto"/>
            <w:bottom w:val="none" w:sz="0" w:space="0" w:color="auto"/>
            <w:right w:val="none" w:sz="0" w:space="0" w:color="auto"/>
          </w:divBdr>
        </w:div>
        <w:div w:id="131532448">
          <w:marLeft w:val="480"/>
          <w:marRight w:val="0"/>
          <w:marTop w:val="0"/>
          <w:marBottom w:val="0"/>
          <w:divBdr>
            <w:top w:val="none" w:sz="0" w:space="0" w:color="auto"/>
            <w:left w:val="none" w:sz="0" w:space="0" w:color="auto"/>
            <w:bottom w:val="none" w:sz="0" w:space="0" w:color="auto"/>
            <w:right w:val="none" w:sz="0" w:space="0" w:color="auto"/>
          </w:divBdr>
        </w:div>
        <w:div w:id="153574797">
          <w:marLeft w:val="480"/>
          <w:marRight w:val="0"/>
          <w:marTop w:val="0"/>
          <w:marBottom w:val="0"/>
          <w:divBdr>
            <w:top w:val="none" w:sz="0" w:space="0" w:color="auto"/>
            <w:left w:val="none" w:sz="0" w:space="0" w:color="auto"/>
            <w:bottom w:val="none" w:sz="0" w:space="0" w:color="auto"/>
            <w:right w:val="none" w:sz="0" w:space="0" w:color="auto"/>
          </w:divBdr>
        </w:div>
        <w:div w:id="205215235">
          <w:marLeft w:val="480"/>
          <w:marRight w:val="0"/>
          <w:marTop w:val="0"/>
          <w:marBottom w:val="0"/>
          <w:divBdr>
            <w:top w:val="none" w:sz="0" w:space="0" w:color="auto"/>
            <w:left w:val="none" w:sz="0" w:space="0" w:color="auto"/>
            <w:bottom w:val="none" w:sz="0" w:space="0" w:color="auto"/>
            <w:right w:val="none" w:sz="0" w:space="0" w:color="auto"/>
          </w:divBdr>
        </w:div>
        <w:div w:id="266236715">
          <w:marLeft w:val="480"/>
          <w:marRight w:val="0"/>
          <w:marTop w:val="0"/>
          <w:marBottom w:val="0"/>
          <w:divBdr>
            <w:top w:val="none" w:sz="0" w:space="0" w:color="auto"/>
            <w:left w:val="none" w:sz="0" w:space="0" w:color="auto"/>
            <w:bottom w:val="none" w:sz="0" w:space="0" w:color="auto"/>
            <w:right w:val="none" w:sz="0" w:space="0" w:color="auto"/>
          </w:divBdr>
        </w:div>
        <w:div w:id="279143756">
          <w:marLeft w:val="480"/>
          <w:marRight w:val="0"/>
          <w:marTop w:val="0"/>
          <w:marBottom w:val="0"/>
          <w:divBdr>
            <w:top w:val="none" w:sz="0" w:space="0" w:color="auto"/>
            <w:left w:val="none" w:sz="0" w:space="0" w:color="auto"/>
            <w:bottom w:val="none" w:sz="0" w:space="0" w:color="auto"/>
            <w:right w:val="none" w:sz="0" w:space="0" w:color="auto"/>
          </w:divBdr>
        </w:div>
        <w:div w:id="312372437">
          <w:marLeft w:val="480"/>
          <w:marRight w:val="0"/>
          <w:marTop w:val="0"/>
          <w:marBottom w:val="0"/>
          <w:divBdr>
            <w:top w:val="none" w:sz="0" w:space="0" w:color="auto"/>
            <w:left w:val="none" w:sz="0" w:space="0" w:color="auto"/>
            <w:bottom w:val="none" w:sz="0" w:space="0" w:color="auto"/>
            <w:right w:val="none" w:sz="0" w:space="0" w:color="auto"/>
          </w:divBdr>
        </w:div>
        <w:div w:id="365064350">
          <w:marLeft w:val="480"/>
          <w:marRight w:val="0"/>
          <w:marTop w:val="0"/>
          <w:marBottom w:val="0"/>
          <w:divBdr>
            <w:top w:val="none" w:sz="0" w:space="0" w:color="auto"/>
            <w:left w:val="none" w:sz="0" w:space="0" w:color="auto"/>
            <w:bottom w:val="none" w:sz="0" w:space="0" w:color="auto"/>
            <w:right w:val="none" w:sz="0" w:space="0" w:color="auto"/>
          </w:divBdr>
        </w:div>
        <w:div w:id="374893551">
          <w:marLeft w:val="480"/>
          <w:marRight w:val="0"/>
          <w:marTop w:val="0"/>
          <w:marBottom w:val="0"/>
          <w:divBdr>
            <w:top w:val="none" w:sz="0" w:space="0" w:color="auto"/>
            <w:left w:val="none" w:sz="0" w:space="0" w:color="auto"/>
            <w:bottom w:val="none" w:sz="0" w:space="0" w:color="auto"/>
            <w:right w:val="none" w:sz="0" w:space="0" w:color="auto"/>
          </w:divBdr>
        </w:div>
        <w:div w:id="397747013">
          <w:marLeft w:val="480"/>
          <w:marRight w:val="0"/>
          <w:marTop w:val="0"/>
          <w:marBottom w:val="0"/>
          <w:divBdr>
            <w:top w:val="none" w:sz="0" w:space="0" w:color="auto"/>
            <w:left w:val="none" w:sz="0" w:space="0" w:color="auto"/>
            <w:bottom w:val="none" w:sz="0" w:space="0" w:color="auto"/>
            <w:right w:val="none" w:sz="0" w:space="0" w:color="auto"/>
          </w:divBdr>
        </w:div>
        <w:div w:id="425346046">
          <w:marLeft w:val="480"/>
          <w:marRight w:val="0"/>
          <w:marTop w:val="0"/>
          <w:marBottom w:val="0"/>
          <w:divBdr>
            <w:top w:val="none" w:sz="0" w:space="0" w:color="auto"/>
            <w:left w:val="none" w:sz="0" w:space="0" w:color="auto"/>
            <w:bottom w:val="none" w:sz="0" w:space="0" w:color="auto"/>
            <w:right w:val="none" w:sz="0" w:space="0" w:color="auto"/>
          </w:divBdr>
        </w:div>
        <w:div w:id="462887497">
          <w:marLeft w:val="480"/>
          <w:marRight w:val="0"/>
          <w:marTop w:val="0"/>
          <w:marBottom w:val="0"/>
          <w:divBdr>
            <w:top w:val="none" w:sz="0" w:space="0" w:color="auto"/>
            <w:left w:val="none" w:sz="0" w:space="0" w:color="auto"/>
            <w:bottom w:val="none" w:sz="0" w:space="0" w:color="auto"/>
            <w:right w:val="none" w:sz="0" w:space="0" w:color="auto"/>
          </w:divBdr>
        </w:div>
        <w:div w:id="503738646">
          <w:marLeft w:val="480"/>
          <w:marRight w:val="0"/>
          <w:marTop w:val="0"/>
          <w:marBottom w:val="0"/>
          <w:divBdr>
            <w:top w:val="none" w:sz="0" w:space="0" w:color="auto"/>
            <w:left w:val="none" w:sz="0" w:space="0" w:color="auto"/>
            <w:bottom w:val="none" w:sz="0" w:space="0" w:color="auto"/>
            <w:right w:val="none" w:sz="0" w:space="0" w:color="auto"/>
          </w:divBdr>
        </w:div>
        <w:div w:id="506211427">
          <w:marLeft w:val="480"/>
          <w:marRight w:val="0"/>
          <w:marTop w:val="0"/>
          <w:marBottom w:val="0"/>
          <w:divBdr>
            <w:top w:val="none" w:sz="0" w:space="0" w:color="auto"/>
            <w:left w:val="none" w:sz="0" w:space="0" w:color="auto"/>
            <w:bottom w:val="none" w:sz="0" w:space="0" w:color="auto"/>
            <w:right w:val="none" w:sz="0" w:space="0" w:color="auto"/>
          </w:divBdr>
        </w:div>
        <w:div w:id="627706622">
          <w:marLeft w:val="480"/>
          <w:marRight w:val="0"/>
          <w:marTop w:val="0"/>
          <w:marBottom w:val="0"/>
          <w:divBdr>
            <w:top w:val="none" w:sz="0" w:space="0" w:color="auto"/>
            <w:left w:val="none" w:sz="0" w:space="0" w:color="auto"/>
            <w:bottom w:val="none" w:sz="0" w:space="0" w:color="auto"/>
            <w:right w:val="none" w:sz="0" w:space="0" w:color="auto"/>
          </w:divBdr>
        </w:div>
        <w:div w:id="649360554">
          <w:marLeft w:val="480"/>
          <w:marRight w:val="0"/>
          <w:marTop w:val="0"/>
          <w:marBottom w:val="0"/>
          <w:divBdr>
            <w:top w:val="none" w:sz="0" w:space="0" w:color="auto"/>
            <w:left w:val="none" w:sz="0" w:space="0" w:color="auto"/>
            <w:bottom w:val="none" w:sz="0" w:space="0" w:color="auto"/>
            <w:right w:val="none" w:sz="0" w:space="0" w:color="auto"/>
          </w:divBdr>
        </w:div>
        <w:div w:id="723410795">
          <w:marLeft w:val="480"/>
          <w:marRight w:val="0"/>
          <w:marTop w:val="0"/>
          <w:marBottom w:val="0"/>
          <w:divBdr>
            <w:top w:val="none" w:sz="0" w:space="0" w:color="auto"/>
            <w:left w:val="none" w:sz="0" w:space="0" w:color="auto"/>
            <w:bottom w:val="none" w:sz="0" w:space="0" w:color="auto"/>
            <w:right w:val="none" w:sz="0" w:space="0" w:color="auto"/>
          </w:divBdr>
        </w:div>
        <w:div w:id="736899442">
          <w:marLeft w:val="480"/>
          <w:marRight w:val="0"/>
          <w:marTop w:val="0"/>
          <w:marBottom w:val="0"/>
          <w:divBdr>
            <w:top w:val="none" w:sz="0" w:space="0" w:color="auto"/>
            <w:left w:val="none" w:sz="0" w:space="0" w:color="auto"/>
            <w:bottom w:val="none" w:sz="0" w:space="0" w:color="auto"/>
            <w:right w:val="none" w:sz="0" w:space="0" w:color="auto"/>
          </w:divBdr>
        </w:div>
        <w:div w:id="742485840">
          <w:marLeft w:val="480"/>
          <w:marRight w:val="0"/>
          <w:marTop w:val="0"/>
          <w:marBottom w:val="0"/>
          <w:divBdr>
            <w:top w:val="none" w:sz="0" w:space="0" w:color="auto"/>
            <w:left w:val="none" w:sz="0" w:space="0" w:color="auto"/>
            <w:bottom w:val="none" w:sz="0" w:space="0" w:color="auto"/>
            <w:right w:val="none" w:sz="0" w:space="0" w:color="auto"/>
          </w:divBdr>
        </w:div>
        <w:div w:id="751396704">
          <w:marLeft w:val="480"/>
          <w:marRight w:val="0"/>
          <w:marTop w:val="0"/>
          <w:marBottom w:val="0"/>
          <w:divBdr>
            <w:top w:val="none" w:sz="0" w:space="0" w:color="auto"/>
            <w:left w:val="none" w:sz="0" w:space="0" w:color="auto"/>
            <w:bottom w:val="none" w:sz="0" w:space="0" w:color="auto"/>
            <w:right w:val="none" w:sz="0" w:space="0" w:color="auto"/>
          </w:divBdr>
        </w:div>
        <w:div w:id="753939978">
          <w:marLeft w:val="480"/>
          <w:marRight w:val="0"/>
          <w:marTop w:val="0"/>
          <w:marBottom w:val="0"/>
          <w:divBdr>
            <w:top w:val="none" w:sz="0" w:space="0" w:color="auto"/>
            <w:left w:val="none" w:sz="0" w:space="0" w:color="auto"/>
            <w:bottom w:val="none" w:sz="0" w:space="0" w:color="auto"/>
            <w:right w:val="none" w:sz="0" w:space="0" w:color="auto"/>
          </w:divBdr>
        </w:div>
        <w:div w:id="778986216">
          <w:marLeft w:val="480"/>
          <w:marRight w:val="0"/>
          <w:marTop w:val="0"/>
          <w:marBottom w:val="0"/>
          <w:divBdr>
            <w:top w:val="none" w:sz="0" w:space="0" w:color="auto"/>
            <w:left w:val="none" w:sz="0" w:space="0" w:color="auto"/>
            <w:bottom w:val="none" w:sz="0" w:space="0" w:color="auto"/>
            <w:right w:val="none" w:sz="0" w:space="0" w:color="auto"/>
          </w:divBdr>
        </w:div>
        <w:div w:id="867178583">
          <w:marLeft w:val="480"/>
          <w:marRight w:val="0"/>
          <w:marTop w:val="0"/>
          <w:marBottom w:val="0"/>
          <w:divBdr>
            <w:top w:val="none" w:sz="0" w:space="0" w:color="auto"/>
            <w:left w:val="none" w:sz="0" w:space="0" w:color="auto"/>
            <w:bottom w:val="none" w:sz="0" w:space="0" w:color="auto"/>
            <w:right w:val="none" w:sz="0" w:space="0" w:color="auto"/>
          </w:divBdr>
        </w:div>
        <w:div w:id="875776927">
          <w:marLeft w:val="480"/>
          <w:marRight w:val="0"/>
          <w:marTop w:val="0"/>
          <w:marBottom w:val="0"/>
          <w:divBdr>
            <w:top w:val="none" w:sz="0" w:space="0" w:color="auto"/>
            <w:left w:val="none" w:sz="0" w:space="0" w:color="auto"/>
            <w:bottom w:val="none" w:sz="0" w:space="0" w:color="auto"/>
            <w:right w:val="none" w:sz="0" w:space="0" w:color="auto"/>
          </w:divBdr>
        </w:div>
        <w:div w:id="891620834">
          <w:marLeft w:val="480"/>
          <w:marRight w:val="0"/>
          <w:marTop w:val="0"/>
          <w:marBottom w:val="0"/>
          <w:divBdr>
            <w:top w:val="none" w:sz="0" w:space="0" w:color="auto"/>
            <w:left w:val="none" w:sz="0" w:space="0" w:color="auto"/>
            <w:bottom w:val="none" w:sz="0" w:space="0" w:color="auto"/>
            <w:right w:val="none" w:sz="0" w:space="0" w:color="auto"/>
          </w:divBdr>
        </w:div>
        <w:div w:id="901017298">
          <w:marLeft w:val="480"/>
          <w:marRight w:val="0"/>
          <w:marTop w:val="0"/>
          <w:marBottom w:val="0"/>
          <w:divBdr>
            <w:top w:val="none" w:sz="0" w:space="0" w:color="auto"/>
            <w:left w:val="none" w:sz="0" w:space="0" w:color="auto"/>
            <w:bottom w:val="none" w:sz="0" w:space="0" w:color="auto"/>
            <w:right w:val="none" w:sz="0" w:space="0" w:color="auto"/>
          </w:divBdr>
        </w:div>
        <w:div w:id="1000424347">
          <w:marLeft w:val="480"/>
          <w:marRight w:val="0"/>
          <w:marTop w:val="0"/>
          <w:marBottom w:val="0"/>
          <w:divBdr>
            <w:top w:val="none" w:sz="0" w:space="0" w:color="auto"/>
            <w:left w:val="none" w:sz="0" w:space="0" w:color="auto"/>
            <w:bottom w:val="none" w:sz="0" w:space="0" w:color="auto"/>
            <w:right w:val="none" w:sz="0" w:space="0" w:color="auto"/>
          </w:divBdr>
        </w:div>
        <w:div w:id="1048380586">
          <w:marLeft w:val="480"/>
          <w:marRight w:val="0"/>
          <w:marTop w:val="0"/>
          <w:marBottom w:val="0"/>
          <w:divBdr>
            <w:top w:val="none" w:sz="0" w:space="0" w:color="auto"/>
            <w:left w:val="none" w:sz="0" w:space="0" w:color="auto"/>
            <w:bottom w:val="none" w:sz="0" w:space="0" w:color="auto"/>
            <w:right w:val="none" w:sz="0" w:space="0" w:color="auto"/>
          </w:divBdr>
        </w:div>
        <w:div w:id="1091663495">
          <w:marLeft w:val="480"/>
          <w:marRight w:val="0"/>
          <w:marTop w:val="0"/>
          <w:marBottom w:val="0"/>
          <w:divBdr>
            <w:top w:val="none" w:sz="0" w:space="0" w:color="auto"/>
            <w:left w:val="none" w:sz="0" w:space="0" w:color="auto"/>
            <w:bottom w:val="none" w:sz="0" w:space="0" w:color="auto"/>
            <w:right w:val="none" w:sz="0" w:space="0" w:color="auto"/>
          </w:divBdr>
        </w:div>
        <w:div w:id="1138843174">
          <w:marLeft w:val="480"/>
          <w:marRight w:val="0"/>
          <w:marTop w:val="0"/>
          <w:marBottom w:val="0"/>
          <w:divBdr>
            <w:top w:val="none" w:sz="0" w:space="0" w:color="auto"/>
            <w:left w:val="none" w:sz="0" w:space="0" w:color="auto"/>
            <w:bottom w:val="none" w:sz="0" w:space="0" w:color="auto"/>
            <w:right w:val="none" w:sz="0" w:space="0" w:color="auto"/>
          </w:divBdr>
        </w:div>
        <w:div w:id="1179199873">
          <w:marLeft w:val="480"/>
          <w:marRight w:val="0"/>
          <w:marTop w:val="0"/>
          <w:marBottom w:val="0"/>
          <w:divBdr>
            <w:top w:val="none" w:sz="0" w:space="0" w:color="auto"/>
            <w:left w:val="none" w:sz="0" w:space="0" w:color="auto"/>
            <w:bottom w:val="none" w:sz="0" w:space="0" w:color="auto"/>
            <w:right w:val="none" w:sz="0" w:space="0" w:color="auto"/>
          </w:divBdr>
        </w:div>
        <w:div w:id="1185435549">
          <w:marLeft w:val="480"/>
          <w:marRight w:val="0"/>
          <w:marTop w:val="0"/>
          <w:marBottom w:val="0"/>
          <w:divBdr>
            <w:top w:val="none" w:sz="0" w:space="0" w:color="auto"/>
            <w:left w:val="none" w:sz="0" w:space="0" w:color="auto"/>
            <w:bottom w:val="none" w:sz="0" w:space="0" w:color="auto"/>
            <w:right w:val="none" w:sz="0" w:space="0" w:color="auto"/>
          </w:divBdr>
        </w:div>
        <w:div w:id="1242568553">
          <w:marLeft w:val="480"/>
          <w:marRight w:val="0"/>
          <w:marTop w:val="0"/>
          <w:marBottom w:val="0"/>
          <w:divBdr>
            <w:top w:val="none" w:sz="0" w:space="0" w:color="auto"/>
            <w:left w:val="none" w:sz="0" w:space="0" w:color="auto"/>
            <w:bottom w:val="none" w:sz="0" w:space="0" w:color="auto"/>
            <w:right w:val="none" w:sz="0" w:space="0" w:color="auto"/>
          </w:divBdr>
        </w:div>
        <w:div w:id="1331913140">
          <w:marLeft w:val="480"/>
          <w:marRight w:val="0"/>
          <w:marTop w:val="0"/>
          <w:marBottom w:val="0"/>
          <w:divBdr>
            <w:top w:val="none" w:sz="0" w:space="0" w:color="auto"/>
            <w:left w:val="none" w:sz="0" w:space="0" w:color="auto"/>
            <w:bottom w:val="none" w:sz="0" w:space="0" w:color="auto"/>
            <w:right w:val="none" w:sz="0" w:space="0" w:color="auto"/>
          </w:divBdr>
        </w:div>
        <w:div w:id="1366323916">
          <w:marLeft w:val="480"/>
          <w:marRight w:val="0"/>
          <w:marTop w:val="0"/>
          <w:marBottom w:val="0"/>
          <w:divBdr>
            <w:top w:val="none" w:sz="0" w:space="0" w:color="auto"/>
            <w:left w:val="none" w:sz="0" w:space="0" w:color="auto"/>
            <w:bottom w:val="none" w:sz="0" w:space="0" w:color="auto"/>
            <w:right w:val="none" w:sz="0" w:space="0" w:color="auto"/>
          </w:divBdr>
        </w:div>
      </w:divsChild>
    </w:div>
    <w:div w:id="362827872">
      <w:bodyDiv w:val="1"/>
      <w:marLeft w:val="0"/>
      <w:marRight w:val="0"/>
      <w:marTop w:val="0"/>
      <w:marBottom w:val="0"/>
      <w:divBdr>
        <w:top w:val="none" w:sz="0" w:space="0" w:color="auto"/>
        <w:left w:val="none" w:sz="0" w:space="0" w:color="auto"/>
        <w:bottom w:val="none" w:sz="0" w:space="0" w:color="auto"/>
        <w:right w:val="none" w:sz="0" w:space="0" w:color="auto"/>
      </w:divBdr>
    </w:div>
    <w:div w:id="362874409">
      <w:bodyDiv w:val="1"/>
      <w:marLeft w:val="0"/>
      <w:marRight w:val="0"/>
      <w:marTop w:val="0"/>
      <w:marBottom w:val="0"/>
      <w:divBdr>
        <w:top w:val="none" w:sz="0" w:space="0" w:color="auto"/>
        <w:left w:val="none" w:sz="0" w:space="0" w:color="auto"/>
        <w:bottom w:val="none" w:sz="0" w:space="0" w:color="auto"/>
        <w:right w:val="none" w:sz="0" w:space="0" w:color="auto"/>
      </w:divBdr>
    </w:div>
    <w:div w:id="363018514">
      <w:bodyDiv w:val="1"/>
      <w:marLeft w:val="0"/>
      <w:marRight w:val="0"/>
      <w:marTop w:val="0"/>
      <w:marBottom w:val="0"/>
      <w:divBdr>
        <w:top w:val="none" w:sz="0" w:space="0" w:color="auto"/>
        <w:left w:val="none" w:sz="0" w:space="0" w:color="auto"/>
        <w:bottom w:val="none" w:sz="0" w:space="0" w:color="auto"/>
        <w:right w:val="none" w:sz="0" w:space="0" w:color="auto"/>
      </w:divBdr>
    </w:div>
    <w:div w:id="363019563">
      <w:bodyDiv w:val="1"/>
      <w:marLeft w:val="0"/>
      <w:marRight w:val="0"/>
      <w:marTop w:val="0"/>
      <w:marBottom w:val="0"/>
      <w:divBdr>
        <w:top w:val="none" w:sz="0" w:space="0" w:color="auto"/>
        <w:left w:val="none" w:sz="0" w:space="0" w:color="auto"/>
        <w:bottom w:val="none" w:sz="0" w:space="0" w:color="auto"/>
        <w:right w:val="none" w:sz="0" w:space="0" w:color="auto"/>
      </w:divBdr>
    </w:div>
    <w:div w:id="363023532">
      <w:bodyDiv w:val="1"/>
      <w:marLeft w:val="0"/>
      <w:marRight w:val="0"/>
      <w:marTop w:val="0"/>
      <w:marBottom w:val="0"/>
      <w:divBdr>
        <w:top w:val="none" w:sz="0" w:space="0" w:color="auto"/>
        <w:left w:val="none" w:sz="0" w:space="0" w:color="auto"/>
        <w:bottom w:val="none" w:sz="0" w:space="0" w:color="auto"/>
        <w:right w:val="none" w:sz="0" w:space="0" w:color="auto"/>
      </w:divBdr>
    </w:div>
    <w:div w:id="363137456">
      <w:bodyDiv w:val="1"/>
      <w:marLeft w:val="0"/>
      <w:marRight w:val="0"/>
      <w:marTop w:val="0"/>
      <w:marBottom w:val="0"/>
      <w:divBdr>
        <w:top w:val="none" w:sz="0" w:space="0" w:color="auto"/>
        <w:left w:val="none" w:sz="0" w:space="0" w:color="auto"/>
        <w:bottom w:val="none" w:sz="0" w:space="0" w:color="auto"/>
        <w:right w:val="none" w:sz="0" w:space="0" w:color="auto"/>
      </w:divBdr>
    </w:div>
    <w:div w:id="363288667">
      <w:bodyDiv w:val="1"/>
      <w:marLeft w:val="0"/>
      <w:marRight w:val="0"/>
      <w:marTop w:val="0"/>
      <w:marBottom w:val="0"/>
      <w:divBdr>
        <w:top w:val="none" w:sz="0" w:space="0" w:color="auto"/>
        <w:left w:val="none" w:sz="0" w:space="0" w:color="auto"/>
        <w:bottom w:val="none" w:sz="0" w:space="0" w:color="auto"/>
        <w:right w:val="none" w:sz="0" w:space="0" w:color="auto"/>
      </w:divBdr>
    </w:div>
    <w:div w:id="363293330">
      <w:bodyDiv w:val="1"/>
      <w:marLeft w:val="0"/>
      <w:marRight w:val="0"/>
      <w:marTop w:val="0"/>
      <w:marBottom w:val="0"/>
      <w:divBdr>
        <w:top w:val="none" w:sz="0" w:space="0" w:color="auto"/>
        <w:left w:val="none" w:sz="0" w:space="0" w:color="auto"/>
        <w:bottom w:val="none" w:sz="0" w:space="0" w:color="auto"/>
        <w:right w:val="none" w:sz="0" w:space="0" w:color="auto"/>
      </w:divBdr>
    </w:div>
    <w:div w:id="363331753">
      <w:marLeft w:val="480"/>
      <w:marRight w:val="0"/>
      <w:marTop w:val="0"/>
      <w:marBottom w:val="0"/>
      <w:divBdr>
        <w:top w:val="none" w:sz="0" w:space="0" w:color="auto"/>
        <w:left w:val="none" w:sz="0" w:space="0" w:color="auto"/>
        <w:bottom w:val="none" w:sz="0" w:space="0" w:color="auto"/>
        <w:right w:val="none" w:sz="0" w:space="0" w:color="auto"/>
      </w:divBdr>
    </w:div>
    <w:div w:id="363403242">
      <w:bodyDiv w:val="1"/>
      <w:marLeft w:val="0"/>
      <w:marRight w:val="0"/>
      <w:marTop w:val="0"/>
      <w:marBottom w:val="0"/>
      <w:divBdr>
        <w:top w:val="none" w:sz="0" w:space="0" w:color="auto"/>
        <w:left w:val="none" w:sz="0" w:space="0" w:color="auto"/>
        <w:bottom w:val="none" w:sz="0" w:space="0" w:color="auto"/>
        <w:right w:val="none" w:sz="0" w:space="0" w:color="auto"/>
      </w:divBdr>
    </w:div>
    <w:div w:id="363406507">
      <w:bodyDiv w:val="1"/>
      <w:marLeft w:val="0"/>
      <w:marRight w:val="0"/>
      <w:marTop w:val="0"/>
      <w:marBottom w:val="0"/>
      <w:divBdr>
        <w:top w:val="none" w:sz="0" w:space="0" w:color="auto"/>
        <w:left w:val="none" w:sz="0" w:space="0" w:color="auto"/>
        <w:bottom w:val="none" w:sz="0" w:space="0" w:color="auto"/>
        <w:right w:val="none" w:sz="0" w:space="0" w:color="auto"/>
      </w:divBdr>
    </w:div>
    <w:div w:id="363483769">
      <w:marLeft w:val="480"/>
      <w:marRight w:val="0"/>
      <w:marTop w:val="0"/>
      <w:marBottom w:val="0"/>
      <w:divBdr>
        <w:top w:val="none" w:sz="0" w:space="0" w:color="auto"/>
        <w:left w:val="none" w:sz="0" w:space="0" w:color="auto"/>
        <w:bottom w:val="none" w:sz="0" w:space="0" w:color="auto"/>
        <w:right w:val="none" w:sz="0" w:space="0" w:color="auto"/>
      </w:divBdr>
    </w:div>
    <w:div w:id="363484218">
      <w:marLeft w:val="480"/>
      <w:marRight w:val="0"/>
      <w:marTop w:val="0"/>
      <w:marBottom w:val="0"/>
      <w:divBdr>
        <w:top w:val="none" w:sz="0" w:space="0" w:color="auto"/>
        <w:left w:val="none" w:sz="0" w:space="0" w:color="auto"/>
        <w:bottom w:val="none" w:sz="0" w:space="0" w:color="auto"/>
        <w:right w:val="none" w:sz="0" w:space="0" w:color="auto"/>
      </w:divBdr>
    </w:div>
    <w:div w:id="363486370">
      <w:marLeft w:val="480"/>
      <w:marRight w:val="0"/>
      <w:marTop w:val="0"/>
      <w:marBottom w:val="0"/>
      <w:divBdr>
        <w:top w:val="none" w:sz="0" w:space="0" w:color="auto"/>
        <w:left w:val="none" w:sz="0" w:space="0" w:color="auto"/>
        <w:bottom w:val="none" w:sz="0" w:space="0" w:color="auto"/>
        <w:right w:val="none" w:sz="0" w:space="0" w:color="auto"/>
      </w:divBdr>
    </w:div>
    <w:div w:id="363671552">
      <w:marLeft w:val="480"/>
      <w:marRight w:val="0"/>
      <w:marTop w:val="0"/>
      <w:marBottom w:val="0"/>
      <w:divBdr>
        <w:top w:val="none" w:sz="0" w:space="0" w:color="auto"/>
        <w:left w:val="none" w:sz="0" w:space="0" w:color="auto"/>
        <w:bottom w:val="none" w:sz="0" w:space="0" w:color="auto"/>
        <w:right w:val="none" w:sz="0" w:space="0" w:color="auto"/>
      </w:divBdr>
    </w:div>
    <w:div w:id="363675056">
      <w:bodyDiv w:val="1"/>
      <w:marLeft w:val="0"/>
      <w:marRight w:val="0"/>
      <w:marTop w:val="0"/>
      <w:marBottom w:val="0"/>
      <w:divBdr>
        <w:top w:val="none" w:sz="0" w:space="0" w:color="auto"/>
        <w:left w:val="none" w:sz="0" w:space="0" w:color="auto"/>
        <w:bottom w:val="none" w:sz="0" w:space="0" w:color="auto"/>
        <w:right w:val="none" w:sz="0" w:space="0" w:color="auto"/>
      </w:divBdr>
    </w:div>
    <w:div w:id="363753073">
      <w:bodyDiv w:val="1"/>
      <w:marLeft w:val="0"/>
      <w:marRight w:val="0"/>
      <w:marTop w:val="0"/>
      <w:marBottom w:val="0"/>
      <w:divBdr>
        <w:top w:val="none" w:sz="0" w:space="0" w:color="auto"/>
        <w:left w:val="none" w:sz="0" w:space="0" w:color="auto"/>
        <w:bottom w:val="none" w:sz="0" w:space="0" w:color="auto"/>
        <w:right w:val="none" w:sz="0" w:space="0" w:color="auto"/>
      </w:divBdr>
    </w:div>
    <w:div w:id="363753999">
      <w:bodyDiv w:val="1"/>
      <w:marLeft w:val="0"/>
      <w:marRight w:val="0"/>
      <w:marTop w:val="0"/>
      <w:marBottom w:val="0"/>
      <w:divBdr>
        <w:top w:val="none" w:sz="0" w:space="0" w:color="auto"/>
        <w:left w:val="none" w:sz="0" w:space="0" w:color="auto"/>
        <w:bottom w:val="none" w:sz="0" w:space="0" w:color="auto"/>
        <w:right w:val="none" w:sz="0" w:space="0" w:color="auto"/>
      </w:divBdr>
    </w:div>
    <w:div w:id="363755706">
      <w:marLeft w:val="480"/>
      <w:marRight w:val="0"/>
      <w:marTop w:val="0"/>
      <w:marBottom w:val="0"/>
      <w:divBdr>
        <w:top w:val="none" w:sz="0" w:space="0" w:color="auto"/>
        <w:left w:val="none" w:sz="0" w:space="0" w:color="auto"/>
        <w:bottom w:val="none" w:sz="0" w:space="0" w:color="auto"/>
        <w:right w:val="none" w:sz="0" w:space="0" w:color="auto"/>
      </w:divBdr>
    </w:div>
    <w:div w:id="363940203">
      <w:bodyDiv w:val="1"/>
      <w:marLeft w:val="0"/>
      <w:marRight w:val="0"/>
      <w:marTop w:val="0"/>
      <w:marBottom w:val="0"/>
      <w:divBdr>
        <w:top w:val="none" w:sz="0" w:space="0" w:color="auto"/>
        <w:left w:val="none" w:sz="0" w:space="0" w:color="auto"/>
        <w:bottom w:val="none" w:sz="0" w:space="0" w:color="auto"/>
        <w:right w:val="none" w:sz="0" w:space="0" w:color="auto"/>
      </w:divBdr>
    </w:div>
    <w:div w:id="363991628">
      <w:marLeft w:val="480"/>
      <w:marRight w:val="0"/>
      <w:marTop w:val="0"/>
      <w:marBottom w:val="0"/>
      <w:divBdr>
        <w:top w:val="none" w:sz="0" w:space="0" w:color="auto"/>
        <w:left w:val="none" w:sz="0" w:space="0" w:color="auto"/>
        <w:bottom w:val="none" w:sz="0" w:space="0" w:color="auto"/>
        <w:right w:val="none" w:sz="0" w:space="0" w:color="auto"/>
      </w:divBdr>
    </w:div>
    <w:div w:id="364061959">
      <w:bodyDiv w:val="1"/>
      <w:marLeft w:val="0"/>
      <w:marRight w:val="0"/>
      <w:marTop w:val="0"/>
      <w:marBottom w:val="0"/>
      <w:divBdr>
        <w:top w:val="none" w:sz="0" w:space="0" w:color="auto"/>
        <w:left w:val="none" w:sz="0" w:space="0" w:color="auto"/>
        <w:bottom w:val="none" w:sz="0" w:space="0" w:color="auto"/>
        <w:right w:val="none" w:sz="0" w:space="0" w:color="auto"/>
      </w:divBdr>
    </w:div>
    <w:div w:id="364209601">
      <w:bodyDiv w:val="1"/>
      <w:marLeft w:val="0"/>
      <w:marRight w:val="0"/>
      <w:marTop w:val="0"/>
      <w:marBottom w:val="0"/>
      <w:divBdr>
        <w:top w:val="none" w:sz="0" w:space="0" w:color="auto"/>
        <w:left w:val="none" w:sz="0" w:space="0" w:color="auto"/>
        <w:bottom w:val="none" w:sz="0" w:space="0" w:color="auto"/>
        <w:right w:val="none" w:sz="0" w:space="0" w:color="auto"/>
      </w:divBdr>
    </w:div>
    <w:div w:id="364257848">
      <w:marLeft w:val="480"/>
      <w:marRight w:val="0"/>
      <w:marTop w:val="0"/>
      <w:marBottom w:val="0"/>
      <w:divBdr>
        <w:top w:val="none" w:sz="0" w:space="0" w:color="auto"/>
        <w:left w:val="none" w:sz="0" w:space="0" w:color="auto"/>
        <w:bottom w:val="none" w:sz="0" w:space="0" w:color="auto"/>
        <w:right w:val="none" w:sz="0" w:space="0" w:color="auto"/>
      </w:divBdr>
    </w:div>
    <w:div w:id="364327734">
      <w:marLeft w:val="480"/>
      <w:marRight w:val="0"/>
      <w:marTop w:val="0"/>
      <w:marBottom w:val="0"/>
      <w:divBdr>
        <w:top w:val="none" w:sz="0" w:space="0" w:color="auto"/>
        <w:left w:val="none" w:sz="0" w:space="0" w:color="auto"/>
        <w:bottom w:val="none" w:sz="0" w:space="0" w:color="auto"/>
        <w:right w:val="none" w:sz="0" w:space="0" w:color="auto"/>
      </w:divBdr>
    </w:div>
    <w:div w:id="364451221">
      <w:marLeft w:val="480"/>
      <w:marRight w:val="0"/>
      <w:marTop w:val="0"/>
      <w:marBottom w:val="0"/>
      <w:divBdr>
        <w:top w:val="none" w:sz="0" w:space="0" w:color="auto"/>
        <w:left w:val="none" w:sz="0" w:space="0" w:color="auto"/>
        <w:bottom w:val="none" w:sz="0" w:space="0" w:color="auto"/>
        <w:right w:val="none" w:sz="0" w:space="0" w:color="auto"/>
      </w:divBdr>
    </w:div>
    <w:div w:id="364520352">
      <w:bodyDiv w:val="1"/>
      <w:marLeft w:val="0"/>
      <w:marRight w:val="0"/>
      <w:marTop w:val="0"/>
      <w:marBottom w:val="0"/>
      <w:divBdr>
        <w:top w:val="none" w:sz="0" w:space="0" w:color="auto"/>
        <w:left w:val="none" w:sz="0" w:space="0" w:color="auto"/>
        <w:bottom w:val="none" w:sz="0" w:space="0" w:color="auto"/>
        <w:right w:val="none" w:sz="0" w:space="0" w:color="auto"/>
      </w:divBdr>
    </w:div>
    <w:div w:id="364520965">
      <w:bodyDiv w:val="1"/>
      <w:marLeft w:val="0"/>
      <w:marRight w:val="0"/>
      <w:marTop w:val="0"/>
      <w:marBottom w:val="0"/>
      <w:divBdr>
        <w:top w:val="none" w:sz="0" w:space="0" w:color="auto"/>
        <w:left w:val="none" w:sz="0" w:space="0" w:color="auto"/>
        <w:bottom w:val="none" w:sz="0" w:space="0" w:color="auto"/>
        <w:right w:val="none" w:sz="0" w:space="0" w:color="auto"/>
      </w:divBdr>
    </w:div>
    <w:div w:id="364529789">
      <w:bodyDiv w:val="1"/>
      <w:marLeft w:val="0"/>
      <w:marRight w:val="0"/>
      <w:marTop w:val="0"/>
      <w:marBottom w:val="0"/>
      <w:divBdr>
        <w:top w:val="none" w:sz="0" w:space="0" w:color="auto"/>
        <w:left w:val="none" w:sz="0" w:space="0" w:color="auto"/>
        <w:bottom w:val="none" w:sz="0" w:space="0" w:color="auto"/>
        <w:right w:val="none" w:sz="0" w:space="0" w:color="auto"/>
      </w:divBdr>
    </w:div>
    <w:div w:id="364720887">
      <w:bodyDiv w:val="1"/>
      <w:marLeft w:val="0"/>
      <w:marRight w:val="0"/>
      <w:marTop w:val="0"/>
      <w:marBottom w:val="0"/>
      <w:divBdr>
        <w:top w:val="none" w:sz="0" w:space="0" w:color="auto"/>
        <w:left w:val="none" w:sz="0" w:space="0" w:color="auto"/>
        <w:bottom w:val="none" w:sz="0" w:space="0" w:color="auto"/>
        <w:right w:val="none" w:sz="0" w:space="0" w:color="auto"/>
      </w:divBdr>
    </w:div>
    <w:div w:id="364792190">
      <w:marLeft w:val="480"/>
      <w:marRight w:val="0"/>
      <w:marTop w:val="0"/>
      <w:marBottom w:val="0"/>
      <w:divBdr>
        <w:top w:val="none" w:sz="0" w:space="0" w:color="auto"/>
        <w:left w:val="none" w:sz="0" w:space="0" w:color="auto"/>
        <w:bottom w:val="none" w:sz="0" w:space="0" w:color="auto"/>
        <w:right w:val="none" w:sz="0" w:space="0" w:color="auto"/>
      </w:divBdr>
    </w:div>
    <w:div w:id="364908089">
      <w:marLeft w:val="480"/>
      <w:marRight w:val="0"/>
      <w:marTop w:val="0"/>
      <w:marBottom w:val="0"/>
      <w:divBdr>
        <w:top w:val="none" w:sz="0" w:space="0" w:color="auto"/>
        <w:left w:val="none" w:sz="0" w:space="0" w:color="auto"/>
        <w:bottom w:val="none" w:sz="0" w:space="0" w:color="auto"/>
        <w:right w:val="none" w:sz="0" w:space="0" w:color="auto"/>
      </w:divBdr>
    </w:div>
    <w:div w:id="364908626">
      <w:marLeft w:val="480"/>
      <w:marRight w:val="0"/>
      <w:marTop w:val="0"/>
      <w:marBottom w:val="0"/>
      <w:divBdr>
        <w:top w:val="none" w:sz="0" w:space="0" w:color="auto"/>
        <w:left w:val="none" w:sz="0" w:space="0" w:color="auto"/>
        <w:bottom w:val="none" w:sz="0" w:space="0" w:color="auto"/>
        <w:right w:val="none" w:sz="0" w:space="0" w:color="auto"/>
      </w:divBdr>
    </w:div>
    <w:div w:id="364909028">
      <w:bodyDiv w:val="1"/>
      <w:marLeft w:val="0"/>
      <w:marRight w:val="0"/>
      <w:marTop w:val="0"/>
      <w:marBottom w:val="0"/>
      <w:divBdr>
        <w:top w:val="none" w:sz="0" w:space="0" w:color="auto"/>
        <w:left w:val="none" w:sz="0" w:space="0" w:color="auto"/>
        <w:bottom w:val="none" w:sz="0" w:space="0" w:color="auto"/>
        <w:right w:val="none" w:sz="0" w:space="0" w:color="auto"/>
      </w:divBdr>
    </w:div>
    <w:div w:id="364916100">
      <w:marLeft w:val="480"/>
      <w:marRight w:val="0"/>
      <w:marTop w:val="0"/>
      <w:marBottom w:val="0"/>
      <w:divBdr>
        <w:top w:val="none" w:sz="0" w:space="0" w:color="auto"/>
        <w:left w:val="none" w:sz="0" w:space="0" w:color="auto"/>
        <w:bottom w:val="none" w:sz="0" w:space="0" w:color="auto"/>
        <w:right w:val="none" w:sz="0" w:space="0" w:color="auto"/>
      </w:divBdr>
    </w:div>
    <w:div w:id="365107189">
      <w:bodyDiv w:val="1"/>
      <w:marLeft w:val="0"/>
      <w:marRight w:val="0"/>
      <w:marTop w:val="0"/>
      <w:marBottom w:val="0"/>
      <w:divBdr>
        <w:top w:val="none" w:sz="0" w:space="0" w:color="auto"/>
        <w:left w:val="none" w:sz="0" w:space="0" w:color="auto"/>
        <w:bottom w:val="none" w:sz="0" w:space="0" w:color="auto"/>
        <w:right w:val="none" w:sz="0" w:space="0" w:color="auto"/>
      </w:divBdr>
    </w:div>
    <w:div w:id="365302184">
      <w:bodyDiv w:val="1"/>
      <w:marLeft w:val="0"/>
      <w:marRight w:val="0"/>
      <w:marTop w:val="0"/>
      <w:marBottom w:val="0"/>
      <w:divBdr>
        <w:top w:val="none" w:sz="0" w:space="0" w:color="auto"/>
        <w:left w:val="none" w:sz="0" w:space="0" w:color="auto"/>
        <w:bottom w:val="none" w:sz="0" w:space="0" w:color="auto"/>
        <w:right w:val="none" w:sz="0" w:space="0" w:color="auto"/>
      </w:divBdr>
      <w:divsChild>
        <w:div w:id="20596165">
          <w:marLeft w:val="480"/>
          <w:marRight w:val="0"/>
          <w:marTop w:val="0"/>
          <w:marBottom w:val="0"/>
          <w:divBdr>
            <w:top w:val="none" w:sz="0" w:space="0" w:color="auto"/>
            <w:left w:val="none" w:sz="0" w:space="0" w:color="auto"/>
            <w:bottom w:val="none" w:sz="0" w:space="0" w:color="auto"/>
            <w:right w:val="none" w:sz="0" w:space="0" w:color="auto"/>
          </w:divBdr>
        </w:div>
        <w:div w:id="43913708">
          <w:marLeft w:val="480"/>
          <w:marRight w:val="0"/>
          <w:marTop w:val="0"/>
          <w:marBottom w:val="0"/>
          <w:divBdr>
            <w:top w:val="none" w:sz="0" w:space="0" w:color="auto"/>
            <w:left w:val="none" w:sz="0" w:space="0" w:color="auto"/>
            <w:bottom w:val="none" w:sz="0" w:space="0" w:color="auto"/>
            <w:right w:val="none" w:sz="0" w:space="0" w:color="auto"/>
          </w:divBdr>
        </w:div>
        <w:div w:id="57945637">
          <w:marLeft w:val="480"/>
          <w:marRight w:val="0"/>
          <w:marTop w:val="0"/>
          <w:marBottom w:val="0"/>
          <w:divBdr>
            <w:top w:val="none" w:sz="0" w:space="0" w:color="auto"/>
            <w:left w:val="none" w:sz="0" w:space="0" w:color="auto"/>
            <w:bottom w:val="none" w:sz="0" w:space="0" w:color="auto"/>
            <w:right w:val="none" w:sz="0" w:space="0" w:color="auto"/>
          </w:divBdr>
        </w:div>
        <w:div w:id="88040355">
          <w:marLeft w:val="480"/>
          <w:marRight w:val="0"/>
          <w:marTop w:val="0"/>
          <w:marBottom w:val="0"/>
          <w:divBdr>
            <w:top w:val="none" w:sz="0" w:space="0" w:color="auto"/>
            <w:left w:val="none" w:sz="0" w:space="0" w:color="auto"/>
            <w:bottom w:val="none" w:sz="0" w:space="0" w:color="auto"/>
            <w:right w:val="none" w:sz="0" w:space="0" w:color="auto"/>
          </w:divBdr>
        </w:div>
        <w:div w:id="137917563">
          <w:marLeft w:val="480"/>
          <w:marRight w:val="0"/>
          <w:marTop w:val="0"/>
          <w:marBottom w:val="0"/>
          <w:divBdr>
            <w:top w:val="none" w:sz="0" w:space="0" w:color="auto"/>
            <w:left w:val="none" w:sz="0" w:space="0" w:color="auto"/>
            <w:bottom w:val="none" w:sz="0" w:space="0" w:color="auto"/>
            <w:right w:val="none" w:sz="0" w:space="0" w:color="auto"/>
          </w:divBdr>
        </w:div>
        <w:div w:id="242182849">
          <w:marLeft w:val="480"/>
          <w:marRight w:val="0"/>
          <w:marTop w:val="0"/>
          <w:marBottom w:val="0"/>
          <w:divBdr>
            <w:top w:val="none" w:sz="0" w:space="0" w:color="auto"/>
            <w:left w:val="none" w:sz="0" w:space="0" w:color="auto"/>
            <w:bottom w:val="none" w:sz="0" w:space="0" w:color="auto"/>
            <w:right w:val="none" w:sz="0" w:space="0" w:color="auto"/>
          </w:divBdr>
        </w:div>
        <w:div w:id="252975953">
          <w:marLeft w:val="480"/>
          <w:marRight w:val="0"/>
          <w:marTop w:val="0"/>
          <w:marBottom w:val="0"/>
          <w:divBdr>
            <w:top w:val="none" w:sz="0" w:space="0" w:color="auto"/>
            <w:left w:val="none" w:sz="0" w:space="0" w:color="auto"/>
            <w:bottom w:val="none" w:sz="0" w:space="0" w:color="auto"/>
            <w:right w:val="none" w:sz="0" w:space="0" w:color="auto"/>
          </w:divBdr>
        </w:div>
        <w:div w:id="293680177">
          <w:marLeft w:val="480"/>
          <w:marRight w:val="0"/>
          <w:marTop w:val="0"/>
          <w:marBottom w:val="0"/>
          <w:divBdr>
            <w:top w:val="none" w:sz="0" w:space="0" w:color="auto"/>
            <w:left w:val="none" w:sz="0" w:space="0" w:color="auto"/>
            <w:bottom w:val="none" w:sz="0" w:space="0" w:color="auto"/>
            <w:right w:val="none" w:sz="0" w:space="0" w:color="auto"/>
          </w:divBdr>
        </w:div>
        <w:div w:id="300119806">
          <w:marLeft w:val="480"/>
          <w:marRight w:val="0"/>
          <w:marTop w:val="0"/>
          <w:marBottom w:val="0"/>
          <w:divBdr>
            <w:top w:val="none" w:sz="0" w:space="0" w:color="auto"/>
            <w:left w:val="none" w:sz="0" w:space="0" w:color="auto"/>
            <w:bottom w:val="none" w:sz="0" w:space="0" w:color="auto"/>
            <w:right w:val="none" w:sz="0" w:space="0" w:color="auto"/>
          </w:divBdr>
        </w:div>
        <w:div w:id="326514457">
          <w:marLeft w:val="480"/>
          <w:marRight w:val="0"/>
          <w:marTop w:val="0"/>
          <w:marBottom w:val="0"/>
          <w:divBdr>
            <w:top w:val="none" w:sz="0" w:space="0" w:color="auto"/>
            <w:left w:val="none" w:sz="0" w:space="0" w:color="auto"/>
            <w:bottom w:val="none" w:sz="0" w:space="0" w:color="auto"/>
            <w:right w:val="none" w:sz="0" w:space="0" w:color="auto"/>
          </w:divBdr>
        </w:div>
        <w:div w:id="520552620">
          <w:marLeft w:val="480"/>
          <w:marRight w:val="0"/>
          <w:marTop w:val="0"/>
          <w:marBottom w:val="0"/>
          <w:divBdr>
            <w:top w:val="none" w:sz="0" w:space="0" w:color="auto"/>
            <w:left w:val="none" w:sz="0" w:space="0" w:color="auto"/>
            <w:bottom w:val="none" w:sz="0" w:space="0" w:color="auto"/>
            <w:right w:val="none" w:sz="0" w:space="0" w:color="auto"/>
          </w:divBdr>
        </w:div>
        <w:div w:id="556471848">
          <w:marLeft w:val="480"/>
          <w:marRight w:val="0"/>
          <w:marTop w:val="0"/>
          <w:marBottom w:val="0"/>
          <w:divBdr>
            <w:top w:val="none" w:sz="0" w:space="0" w:color="auto"/>
            <w:left w:val="none" w:sz="0" w:space="0" w:color="auto"/>
            <w:bottom w:val="none" w:sz="0" w:space="0" w:color="auto"/>
            <w:right w:val="none" w:sz="0" w:space="0" w:color="auto"/>
          </w:divBdr>
        </w:div>
        <w:div w:id="633288393">
          <w:marLeft w:val="480"/>
          <w:marRight w:val="0"/>
          <w:marTop w:val="0"/>
          <w:marBottom w:val="0"/>
          <w:divBdr>
            <w:top w:val="none" w:sz="0" w:space="0" w:color="auto"/>
            <w:left w:val="none" w:sz="0" w:space="0" w:color="auto"/>
            <w:bottom w:val="none" w:sz="0" w:space="0" w:color="auto"/>
            <w:right w:val="none" w:sz="0" w:space="0" w:color="auto"/>
          </w:divBdr>
        </w:div>
        <w:div w:id="637346037">
          <w:marLeft w:val="480"/>
          <w:marRight w:val="0"/>
          <w:marTop w:val="0"/>
          <w:marBottom w:val="0"/>
          <w:divBdr>
            <w:top w:val="none" w:sz="0" w:space="0" w:color="auto"/>
            <w:left w:val="none" w:sz="0" w:space="0" w:color="auto"/>
            <w:bottom w:val="none" w:sz="0" w:space="0" w:color="auto"/>
            <w:right w:val="none" w:sz="0" w:space="0" w:color="auto"/>
          </w:divBdr>
        </w:div>
        <w:div w:id="642349583">
          <w:marLeft w:val="480"/>
          <w:marRight w:val="0"/>
          <w:marTop w:val="0"/>
          <w:marBottom w:val="0"/>
          <w:divBdr>
            <w:top w:val="none" w:sz="0" w:space="0" w:color="auto"/>
            <w:left w:val="none" w:sz="0" w:space="0" w:color="auto"/>
            <w:bottom w:val="none" w:sz="0" w:space="0" w:color="auto"/>
            <w:right w:val="none" w:sz="0" w:space="0" w:color="auto"/>
          </w:divBdr>
        </w:div>
        <w:div w:id="685054863">
          <w:marLeft w:val="480"/>
          <w:marRight w:val="0"/>
          <w:marTop w:val="0"/>
          <w:marBottom w:val="0"/>
          <w:divBdr>
            <w:top w:val="none" w:sz="0" w:space="0" w:color="auto"/>
            <w:left w:val="none" w:sz="0" w:space="0" w:color="auto"/>
            <w:bottom w:val="none" w:sz="0" w:space="0" w:color="auto"/>
            <w:right w:val="none" w:sz="0" w:space="0" w:color="auto"/>
          </w:divBdr>
        </w:div>
        <w:div w:id="701322196">
          <w:marLeft w:val="480"/>
          <w:marRight w:val="0"/>
          <w:marTop w:val="0"/>
          <w:marBottom w:val="0"/>
          <w:divBdr>
            <w:top w:val="none" w:sz="0" w:space="0" w:color="auto"/>
            <w:left w:val="none" w:sz="0" w:space="0" w:color="auto"/>
            <w:bottom w:val="none" w:sz="0" w:space="0" w:color="auto"/>
            <w:right w:val="none" w:sz="0" w:space="0" w:color="auto"/>
          </w:divBdr>
        </w:div>
        <w:div w:id="752893286">
          <w:marLeft w:val="480"/>
          <w:marRight w:val="0"/>
          <w:marTop w:val="0"/>
          <w:marBottom w:val="0"/>
          <w:divBdr>
            <w:top w:val="none" w:sz="0" w:space="0" w:color="auto"/>
            <w:left w:val="none" w:sz="0" w:space="0" w:color="auto"/>
            <w:bottom w:val="none" w:sz="0" w:space="0" w:color="auto"/>
            <w:right w:val="none" w:sz="0" w:space="0" w:color="auto"/>
          </w:divBdr>
        </w:div>
        <w:div w:id="796337809">
          <w:marLeft w:val="480"/>
          <w:marRight w:val="0"/>
          <w:marTop w:val="0"/>
          <w:marBottom w:val="0"/>
          <w:divBdr>
            <w:top w:val="none" w:sz="0" w:space="0" w:color="auto"/>
            <w:left w:val="none" w:sz="0" w:space="0" w:color="auto"/>
            <w:bottom w:val="none" w:sz="0" w:space="0" w:color="auto"/>
            <w:right w:val="none" w:sz="0" w:space="0" w:color="auto"/>
          </w:divBdr>
        </w:div>
        <w:div w:id="807165472">
          <w:marLeft w:val="480"/>
          <w:marRight w:val="0"/>
          <w:marTop w:val="0"/>
          <w:marBottom w:val="0"/>
          <w:divBdr>
            <w:top w:val="none" w:sz="0" w:space="0" w:color="auto"/>
            <w:left w:val="none" w:sz="0" w:space="0" w:color="auto"/>
            <w:bottom w:val="none" w:sz="0" w:space="0" w:color="auto"/>
            <w:right w:val="none" w:sz="0" w:space="0" w:color="auto"/>
          </w:divBdr>
        </w:div>
        <w:div w:id="829641775">
          <w:marLeft w:val="480"/>
          <w:marRight w:val="0"/>
          <w:marTop w:val="0"/>
          <w:marBottom w:val="0"/>
          <w:divBdr>
            <w:top w:val="none" w:sz="0" w:space="0" w:color="auto"/>
            <w:left w:val="none" w:sz="0" w:space="0" w:color="auto"/>
            <w:bottom w:val="none" w:sz="0" w:space="0" w:color="auto"/>
            <w:right w:val="none" w:sz="0" w:space="0" w:color="auto"/>
          </w:divBdr>
        </w:div>
        <w:div w:id="832336767">
          <w:marLeft w:val="480"/>
          <w:marRight w:val="0"/>
          <w:marTop w:val="0"/>
          <w:marBottom w:val="0"/>
          <w:divBdr>
            <w:top w:val="none" w:sz="0" w:space="0" w:color="auto"/>
            <w:left w:val="none" w:sz="0" w:space="0" w:color="auto"/>
            <w:bottom w:val="none" w:sz="0" w:space="0" w:color="auto"/>
            <w:right w:val="none" w:sz="0" w:space="0" w:color="auto"/>
          </w:divBdr>
        </w:div>
        <w:div w:id="837160911">
          <w:marLeft w:val="480"/>
          <w:marRight w:val="0"/>
          <w:marTop w:val="0"/>
          <w:marBottom w:val="0"/>
          <w:divBdr>
            <w:top w:val="none" w:sz="0" w:space="0" w:color="auto"/>
            <w:left w:val="none" w:sz="0" w:space="0" w:color="auto"/>
            <w:bottom w:val="none" w:sz="0" w:space="0" w:color="auto"/>
            <w:right w:val="none" w:sz="0" w:space="0" w:color="auto"/>
          </w:divBdr>
        </w:div>
        <w:div w:id="926572971">
          <w:marLeft w:val="480"/>
          <w:marRight w:val="0"/>
          <w:marTop w:val="0"/>
          <w:marBottom w:val="0"/>
          <w:divBdr>
            <w:top w:val="none" w:sz="0" w:space="0" w:color="auto"/>
            <w:left w:val="none" w:sz="0" w:space="0" w:color="auto"/>
            <w:bottom w:val="none" w:sz="0" w:space="0" w:color="auto"/>
            <w:right w:val="none" w:sz="0" w:space="0" w:color="auto"/>
          </w:divBdr>
        </w:div>
        <w:div w:id="928464809">
          <w:marLeft w:val="480"/>
          <w:marRight w:val="0"/>
          <w:marTop w:val="0"/>
          <w:marBottom w:val="0"/>
          <w:divBdr>
            <w:top w:val="none" w:sz="0" w:space="0" w:color="auto"/>
            <w:left w:val="none" w:sz="0" w:space="0" w:color="auto"/>
            <w:bottom w:val="none" w:sz="0" w:space="0" w:color="auto"/>
            <w:right w:val="none" w:sz="0" w:space="0" w:color="auto"/>
          </w:divBdr>
        </w:div>
        <w:div w:id="942345785">
          <w:marLeft w:val="480"/>
          <w:marRight w:val="0"/>
          <w:marTop w:val="0"/>
          <w:marBottom w:val="0"/>
          <w:divBdr>
            <w:top w:val="none" w:sz="0" w:space="0" w:color="auto"/>
            <w:left w:val="none" w:sz="0" w:space="0" w:color="auto"/>
            <w:bottom w:val="none" w:sz="0" w:space="0" w:color="auto"/>
            <w:right w:val="none" w:sz="0" w:space="0" w:color="auto"/>
          </w:divBdr>
        </w:div>
        <w:div w:id="1029838658">
          <w:marLeft w:val="480"/>
          <w:marRight w:val="0"/>
          <w:marTop w:val="0"/>
          <w:marBottom w:val="0"/>
          <w:divBdr>
            <w:top w:val="none" w:sz="0" w:space="0" w:color="auto"/>
            <w:left w:val="none" w:sz="0" w:space="0" w:color="auto"/>
            <w:bottom w:val="none" w:sz="0" w:space="0" w:color="auto"/>
            <w:right w:val="none" w:sz="0" w:space="0" w:color="auto"/>
          </w:divBdr>
        </w:div>
        <w:div w:id="1041245176">
          <w:marLeft w:val="480"/>
          <w:marRight w:val="0"/>
          <w:marTop w:val="0"/>
          <w:marBottom w:val="0"/>
          <w:divBdr>
            <w:top w:val="none" w:sz="0" w:space="0" w:color="auto"/>
            <w:left w:val="none" w:sz="0" w:space="0" w:color="auto"/>
            <w:bottom w:val="none" w:sz="0" w:space="0" w:color="auto"/>
            <w:right w:val="none" w:sz="0" w:space="0" w:color="auto"/>
          </w:divBdr>
        </w:div>
        <w:div w:id="1050761151">
          <w:marLeft w:val="480"/>
          <w:marRight w:val="0"/>
          <w:marTop w:val="0"/>
          <w:marBottom w:val="0"/>
          <w:divBdr>
            <w:top w:val="none" w:sz="0" w:space="0" w:color="auto"/>
            <w:left w:val="none" w:sz="0" w:space="0" w:color="auto"/>
            <w:bottom w:val="none" w:sz="0" w:space="0" w:color="auto"/>
            <w:right w:val="none" w:sz="0" w:space="0" w:color="auto"/>
          </w:divBdr>
        </w:div>
        <w:div w:id="1124811196">
          <w:marLeft w:val="480"/>
          <w:marRight w:val="0"/>
          <w:marTop w:val="0"/>
          <w:marBottom w:val="0"/>
          <w:divBdr>
            <w:top w:val="none" w:sz="0" w:space="0" w:color="auto"/>
            <w:left w:val="none" w:sz="0" w:space="0" w:color="auto"/>
            <w:bottom w:val="none" w:sz="0" w:space="0" w:color="auto"/>
            <w:right w:val="none" w:sz="0" w:space="0" w:color="auto"/>
          </w:divBdr>
        </w:div>
        <w:div w:id="1169559111">
          <w:marLeft w:val="480"/>
          <w:marRight w:val="0"/>
          <w:marTop w:val="0"/>
          <w:marBottom w:val="0"/>
          <w:divBdr>
            <w:top w:val="none" w:sz="0" w:space="0" w:color="auto"/>
            <w:left w:val="none" w:sz="0" w:space="0" w:color="auto"/>
            <w:bottom w:val="none" w:sz="0" w:space="0" w:color="auto"/>
            <w:right w:val="none" w:sz="0" w:space="0" w:color="auto"/>
          </w:divBdr>
        </w:div>
        <w:div w:id="1279918165">
          <w:marLeft w:val="480"/>
          <w:marRight w:val="0"/>
          <w:marTop w:val="0"/>
          <w:marBottom w:val="0"/>
          <w:divBdr>
            <w:top w:val="none" w:sz="0" w:space="0" w:color="auto"/>
            <w:left w:val="none" w:sz="0" w:space="0" w:color="auto"/>
            <w:bottom w:val="none" w:sz="0" w:space="0" w:color="auto"/>
            <w:right w:val="none" w:sz="0" w:space="0" w:color="auto"/>
          </w:divBdr>
        </w:div>
        <w:div w:id="1285960592">
          <w:marLeft w:val="480"/>
          <w:marRight w:val="0"/>
          <w:marTop w:val="0"/>
          <w:marBottom w:val="0"/>
          <w:divBdr>
            <w:top w:val="none" w:sz="0" w:space="0" w:color="auto"/>
            <w:left w:val="none" w:sz="0" w:space="0" w:color="auto"/>
            <w:bottom w:val="none" w:sz="0" w:space="0" w:color="auto"/>
            <w:right w:val="none" w:sz="0" w:space="0" w:color="auto"/>
          </w:divBdr>
        </w:div>
        <w:div w:id="1295330635">
          <w:marLeft w:val="480"/>
          <w:marRight w:val="0"/>
          <w:marTop w:val="0"/>
          <w:marBottom w:val="0"/>
          <w:divBdr>
            <w:top w:val="none" w:sz="0" w:space="0" w:color="auto"/>
            <w:left w:val="none" w:sz="0" w:space="0" w:color="auto"/>
            <w:bottom w:val="none" w:sz="0" w:space="0" w:color="auto"/>
            <w:right w:val="none" w:sz="0" w:space="0" w:color="auto"/>
          </w:divBdr>
        </w:div>
        <w:div w:id="1298947253">
          <w:marLeft w:val="480"/>
          <w:marRight w:val="0"/>
          <w:marTop w:val="0"/>
          <w:marBottom w:val="0"/>
          <w:divBdr>
            <w:top w:val="none" w:sz="0" w:space="0" w:color="auto"/>
            <w:left w:val="none" w:sz="0" w:space="0" w:color="auto"/>
            <w:bottom w:val="none" w:sz="0" w:space="0" w:color="auto"/>
            <w:right w:val="none" w:sz="0" w:space="0" w:color="auto"/>
          </w:divBdr>
        </w:div>
        <w:div w:id="1308977422">
          <w:marLeft w:val="480"/>
          <w:marRight w:val="0"/>
          <w:marTop w:val="0"/>
          <w:marBottom w:val="0"/>
          <w:divBdr>
            <w:top w:val="none" w:sz="0" w:space="0" w:color="auto"/>
            <w:left w:val="none" w:sz="0" w:space="0" w:color="auto"/>
            <w:bottom w:val="none" w:sz="0" w:space="0" w:color="auto"/>
            <w:right w:val="none" w:sz="0" w:space="0" w:color="auto"/>
          </w:divBdr>
        </w:div>
        <w:div w:id="1358314558">
          <w:marLeft w:val="480"/>
          <w:marRight w:val="0"/>
          <w:marTop w:val="0"/>
          <w:marBottom w:val="0"/>
          <w:divBdr>
            <w:top w:val="none" w:sz="0" w:space="0" w:color="auto"/>
            <w:left w:val="none" w:sz="0" w:space="0" w:color="auto"/>
            <w:bottom w:val="none" w:sz="0" w:space="0" w:color="auto"/>
            <w:right w:val="none" w:sz="0" w:space="0" w:color="auto"/>
          </w:divBdr>
        </w:div>
        <w:div w:id="1372876048">
          <w:marLeft w:val="480"/>
          <w:marRight w:val="0"/>
          <w:marTop w:val="0"/>
          <w:marBottom w:val="0"/>
          <w:divBdr>
            <w:top w:val="none" w:sz="0" w:space="0" w:color="auto"/>
            <w:left w:val="none" w:sz="0" w:space="0" w:color="auto"/>
            <w:bottom w:val="none" w:sz="0" w:space="0" w:color="auto"/>
            <w:right w:val="none" w:sz="0" w:space="0" w:color="auto"/>
          </w:divBdr>
        </w:div>
      </w:divsChild>
    </w:div>
    <w:div w:id="365302842">
      <w:bodyDiv w:val="1"/>
      <w:marLeft w:val="0"/>
      <w:marRight w:val="0"/>
      <w:marTop w:val="0"/>
      <w:marBottom w:val="0"/>
      <w:divBdr>
        <w:top w:val="none" w:sz="0" w:space="0" w:color="auto"/>
        <w:left w:val="none" w:sz="0" w:space="0" w:color="auto"/>
        <w:bottom w:val="none" w:sz="0" w:space="0" w:color="auto"/>
        <w:right w:val="none" w:sz="0" w:space="0" w:color="auto"/>
      </w:divBdr>
    </w:div>
    <w:div w:id="365444587">
      <w:bodyDiv w:val="1"/>
      <w:marLeft w:val="0"/>
      <w:marRight w:val="0"/>
      <w:marTop w:val="0"/>
      <w:marBottom w:val="0"/>
      <w:divBdr>
        <w:top w:val="none" w:sz="0" w:space="0" w:color="auto"/>
        <w:left w:val="none" w:sz="0" w:space="0" w:color="auto"/>
        <w:bottom w:val="none" w:sz="0" w:space="0" w:color="auto"/>
        <w:right w:val="none" w:sz="0" w:space="0" w:color="auto"/>
      </w:divBdr>
    </w:div>
    <w:div w:id="365451091">
      <w:marLeft w:val="480"/>
      <w:marRight w:val="0"/>
      <w:marTop w:val="0"/>
      <w:marBottom w:val="0"/>
      <w:divBdr>
        <w:top w:val="none" w:sz="0" w:space="0" w:color="auto"/>
        <w:left w:val="none" w:sz="0" w:space="0" w:color="auto"/>
        <w:bottom w:val="none" w:sz="0" w:space="0" w:color="auto"/>
        <w:right w:val="none" w:sz="0" w:space="0" w:color="auto"/>
      </w:divBdr>
    </w:div>
    <w:div w:id="365522678">
      <w:marLeft w:val="480"/>
      <w:marRight w:val="0"/>
      <w:marTop w:val="0"/>
      <w:marBottom w:val="0"/>
      <w:divBdr>
        <w:top w:val="none" w:sz="0" w:space="0" w:color="auto"/>
        <w:left w:val="none" w:sz="0" w:space="0" w:color="auto"/>
        <w:bottom w:val="none" w:sz="0" w:space="0" w:color="auto"/>
        <w:right w:val="none" w:sz="0" w:space="0" w:color="auto"/>
      </w:divBdr>
    </w:div>
    <w:div w:id="365713542">
      <w:bodyDiv w:val="1"/>
      <w:marLeft w:val="0"/>
      <w:marRight w:val="0"/>
      <w:marTop w:val="0"/>
      <w:marBottom w:val="0"/>
      <w:divBdr>
        <w:top w:val="none" w:sz="0" w:space="0" w:color="auto"/>
        <w:left w:val="none" w:sz="0" w:space="0" w:color="auto"/>
        <w:bottom w:val="none" w:sz="0" w:space="0" w:color="auto"/>
        <w:right w:val="none" w:sz="0" w:space="0" w:color="auto"/>
      </w:divBdr>
    </w:div>
    <w:div w:id="365713681">
      <w:marLeft w:val="480"/>
      <w:marRight w:val="0"/>
      <w:marTop w:val="0"/>
      <w:marBottom w:val="0"/>
      <w:divBdr>
        <w:top w:val="none" w:sz="0" w:space="0" w:color="auto"/>
        <w:left w:val="none" w:sz="0" w:space="0" w:color="auto"/>
        <w:bottom w:val="none" w:sz="0" w:space="0" w:color="auto"/>
        <w:right w:val="none" w:sz="0" w:space="0" w:color="auto"/>
      </w:divBdr>
    </w:div>
    <w:div w:id="365714289">
      <w:marLeft w:val="480"/>
      <w:marRight w:val="0"/>
      <w:marTop w:val="0"/>
      <w:marBottom w:val="0"/>
      <w:divBdr>
        <w:top w:val="none" w:sz="0" w:space="0" w:color="auto"/>
        <w:left w:val="none" w:sz="0" w:space="0" w:color="auto"/>
        <w:bottom w:val="none" w:sz="0" w:space="0" w:color="auto"/>
        <w:right w:val="none" w:sz="0" w:space="0" w:color="auto"/>
      </w:divBdr>
    </w:div>
    <w:div w:id="365715545">
      <w:bodyDiv w:val="1"/>
      <w:marLeft w:val="0"/>
      <w:marRight w:val="0"/>
      <w:marTop w:val="0"/>
      <w:marBottom w:val="0"/>
      <w:divBdr>
        <w:top w:val="none" w:sz="0" w:space="0" w:color="auto"/>
        <w:left w:val="none" w:sz="0" w:space="0" w:color="auto"/>
        <w:bottom w:val="none" w:sz="0" w:space="0" w:color="auto"/>
        <w:right w:val="none" w:sz="0" w:space="0" w:color="auto"/>
      </w:divBdr>
    </w:div>
    <w:div w:id="365717711">
      <w:marLeft w:val="480"/>
      <w:marRight w:val="0"/>
      <w:marTop w:val="0"/>
      <w:marBottom w:val="0"/>
      <w:divBdr>
        <w:top w:val="none" w:sz="0" w:space="0" w:color="auto"/>
        <w:left w:val="none" w:sz="0" w:space="0" w:color="auto"/>
        <w:bottom w:val="none" w:sz="0" w:space="0" w:color="auto"/>
        <w:right w:val="none" w:sz="0" w:space="0" w:color="auto"/>
      </w:divBdr>
    </w:div>
    <w:div w:id="365761413">
      <w:bodyDiv w:val="1"/>
      <w:marLeft w:val="0"/>
      <w:marRight w:val="0"/>
      <w:marTop w:val="0"/>
      <w:marBottom w:val="0"/>
      <w:divBdr>
        <w:top w:val="none" w:sz="0" w:space="0" w:color="auto"/>
        <w:left w:val="none" w:sz="0" w:space="0" w:color="auto"/>
        <w:bottom w:val="none" w:sz="0" w:space="0" w:color="auto"/>
        <w:right w:val="none" w:sz="0" w:space="0" w:color="auto"/>
      </w:divBdr>
    </w:div>
    <w:div w:id="365836531">
      <w:bodyDiv w:val="1"/>
      <w:marLeft w:val="0"/>
      <w:marRight w:val="0"/>
      <w:marTop w:val="0"/>
      <w:marBottom w:val="0"/>
      <w:divBdr>
        <w:top w:val="none" w:sz="0" w:space="0" w:color="auto"/>
        <w:left w:val="none" w:sz="0" w:space="0" w:color="auto"/>
        <w:bottom w:val="none" w:sz="0" w:space="0" w:color="auto"/>
        <w:right w:val="none" w:sz="0" w:space="0" w:color="auto"/>
      </w:divBdr>
    </w:div>
    <w:div w:id="365913265">
      <w:bodyDiv w:val="1"/>
      <w:marLeft w:val="0"/>
      <w:marRight w:val="0"/>
      <w:marTop w:val="0"/>
      <w:marBottom w:val="0"/>
      <w:divBdr>
        <w:top w:val="none" w:sz="0" w:space="0" w:color="auto"/>
        <w:left w:val="none" w:sz="0" w:space="0" w:color="auto"/>
        <w:bottom w:val="none" w:sz="0" w:space="0" w:color="auto"/>
        <w:right w:val="none" w:sz="0" w:space="0" w:color="auto"/>
      </w:divBdr>
    </w:div>
    <w:div w:id="365914351">
      <w:marLeft w:val="480"/>
      <w:marRight w:val="0"/>
      <w:marTop w:val="0"/>
      <w:marBottom w:val="0"/>
      <w:divBdr>
        <w:top w:val="none" w:sz="0" w:space="0" w:color="auto"/>
        <w:left w:val="none" w:sz="0" w:space="0" w:color="auto"/>
        <w:bottom w:val="none" w:sz="0" w:space="0" w:color="auto"/>
        <w:right w:val="none" w:sz="0" w:space="0" w:color="auto"/>
      </w:divBdr>
    </w:div>
    <w:div w:id="366103161">
      <w:bodyDiv w:val="1"/>
      <w:marLeft w:val="0"/>
      <w:marRight w:val="0"/>
      <w:marTop w:val="0"/>
      <w:marBottom w:val="0"/>
      <w:divBdr>
        <w:top w:val="none" w:sz="0" w:space="0" w:color="auto"/>
        <w:left w:val="none" w:sz="0" w:space="0" w:color="auto"/>
        <w:bottom w:val="none" w:sz="0" w:space="0" w:color="auto"/>
        <w:right w:val="none" w:sz="0" w:space="0" w:color="auto"/>
      </w:divBdr>
    </w:div>
    <w:div w:id="366221469">
      <w:marLeft w:val="480"/>
      <w:marRight w:val="0"/>
      <w:marTop w:val="0"/>
      <w:marBottom w:val="0"/>
      <w:divBdr>
        <w:top w:val="none" w:sz="0" w:space="0" w:color="auto"/>
        <w:left w:val="none" w:sz="0" w:space="0" w:color="auto"/>
        <w:bottom w:val="none" w:sz="0" w:space="0" w:color="auto"/>
        <w:right w:val="none" w:sz="0" w:space="0" w:color="auto"/>
      </w:divBdr>
    </w:div>
    <w:div w:id="366369137">
      <w:marLeft w:val="480"/>
      <w:marRight w:val="0"/>
      <w:marTop w:val="0"/>
      <w:marBottom w:val="0"/>
      <w:divBdr>
        <w:top w:val="none" w:sz="0" w:space="0" w:color="auto"/>
        <w:left w:val="none" w:sz="0" w:space="0" w:color="auto"/>
        <w:bottom w:val="none" w:sz="0" w:space="0" w:color="auto"/>
        <w:right w:val="none" w:sz="0" w:space="0" w:color="auto"/>
      </w:divBdr>
    </w:div>
    <w:div w:id="366372816">
      <w:marLeft w:val="480"/>
      <w:marRight w:val="0"/>
      <w:marTop w:val="0"/>
      <w:marBottom w:val="0"/>
      <w:divBdr>
        <w:top w:val="none" w:sz="0" w:space="0" w:color="auto"/>
        <w:left w:val="none" w:sz="0" w:space="0" w:color="auto"/>
        <w:bottom w:val="none" w:sz="0" w:space="0" w:color="auto"/>
        <w:right w:val="none" w:sz="0" w:space="0" w:color="auto"/>
      </w:divBdr>
    </w:div>
    <w:div w:id="366418640">
      <w:marLeft w:val="480"/>
      <w:marRight w:val="0"/>
      <w:marTop w:val="0"/>
      <w:marBottom w:val="0"/>
      <w:divBdr>
        <w:top w:val="none" w:sz="0" w:space="0" w:color="auto"/>
        <w:left w:val="none" w:sz="0" w:space="0" w:color="auto"/>
        <w:bottom w:val="none" w:sz="0" w:space="0" w:color="auto"/>
        <w:right w:val="none" w:sz="0" w:space="0" w:color="auto"/>
      </w:divBdr>
    </w:div>
    <w:div w:id="366759424">
      <w:bodyDiv w:val="1"/>
      <w:marLeft w:val="0"/>
      <w:marRight w:val="0"/>
      <w:marTop w:val="0"/>
      <w:marBottom w:val="0"/>
      <w:divBdr>
        <w:top w:val="none" w:sz="0" w:space="0" w:color="auto"/>
        <w:left w:val="none" w:sz="0" w:space="0" w:color="auto"/>
        <w:bottom w:val="none" w:sz="0" w:space="0" w:color="auto"/>
        <w:right w:val="none" w:sz="0" w:space="0" w:color="auto"/>
      </w:divBdr>
    </w:div>
    <w:div w:id="366872716">
      <w:marLeft w:val="480"/>
      <w:marRight w:val="0"/>
      <w:marTop w:val="0"/>
      <w:marBottom w:val="0"/>
      <w:divBdr>
        <w:top w:val="none" w:sz="0" w:space="0" w:color="auto"/>
        <w:left w:val="none" w:sz="0" w:space="0" w:color="auto"/>
        <w:bottom w:val="none" w:sz="0" w:space="0" w:color="auto"/>
        <w:right w:val="none" w:sz="0" w:space="0" w:color="auto"/>
      </w:divBdr>
    </w:div>
    <w:div w:id="366876482">
      <w:marLeft w:val="480"/>
      <w:marRight w:val="0"/>
      <w:marTop w:val="0"/>
      <w:marBottom w:val="0"/>
      <w:divBdr>
        <w:top w:val="none" w:sz="0" w:space="0" w:color="auto"/>
        <w:left w:val="none" w:sz="0" w:space="0" w:color="auto"/>
        <w:bottom w:val="none" w:sz="0" w:space="0" w:color="auto"/>
        <w:right w:val="none" w:sz="0" w:space="0" w:color="auto"/>
      </w:divBdr>
    </w:div>
    <w:div w:id="367023908">
      <w:bodyDiv w:val="1"/>
      <w:marLeft w:val="0"/>
      <w:marRight w:val="0"/>
      <w:marTop w:val="0"/>
      <w:marBottom w:val="0"/>
      <w:divBdr>
        <w:top w:val="none" w:sz="0" w:space="0" w:color="auto"/>
        <w:left w:val="none" w:sz="0" w:space="0" w:color="auto"/>
        <w:bottom w:val="none" w:sz="0" w:space="0" w:color="auto"/>
        <w:right w:val="none" w:sz="0" w:space="0" w:color="auto"/>
      </w:divBdr>
    </w:div>
    <w:div w:id="367067268">
      <w:marLeft w:val="480"/>
      <w:marRight w:val="0"/>
      <w:marTop w:val="0"/>
      <w:marBottom w:val="0"/>
      <w:divBdr>
        <w:top w:val="none" w:sz="0" w:space="0" w:color="auto"/>
        <w:left w:val="none" w:sz="0" w:space="0" w:color="auto"/>
        <w:bottom w:val="none" w:sz="0" w:space="0" w:color="auto"/>
        <w:right w:val="none" w:sz="0" w:space="0" w:color="auto"/>
      </w:divBdr>
    </w:div>
    <w:div w:id="367070682">
      <w:bodyDiv w:val="1"/>
      <w:marLeft w:val="0"/>
      <w:marRight w:val="0"/>
      <w:marTop w:val="0"/>
      <w:marBottom w:val="0"/>
      <w:divBdr>
        <w:top w:val="none" w:sz="0" w:space="0" w:color="auto"/>
        <w:left w:val="none" w:sz="0" w:space="0" w:color="auto"/>
        <w:bottom w:val="none" w:sz="0" w:space="0" w:color="auto"/>
        <w:right w:val="none" w:sz="0" w:space="0" w:color="auto"/>
      </w:divBdr>
    </w:div>
    <w:div w:id="367074702">
      <w:marLeft w:val="480"/>
      <w:marRight w:val="0"/>
      <w:marTop w:val="0"/>
      <w:marBottom w:val="0"/>
      <w:divBdr>
        <w:top w:val="none" w:sz="0" w:space="0" w:color="auto"/>
        <w:left w:val="none" w:sz="0" w:space="0" w:color="auto"/>
        <w:bottom w:val="none" w:sz="0" w:space="0" w:color="auto"/>
        <w:right w:val="none" w:sz="0" w:space="0" w:color="auto"/>
      </w:divBdr>
    </w:div>
    <w:div w:id="367265224">
      <w:bodyDiv w:val="1"/>
      <w:marLeft w:val="0"/>
      <w:marRight w:val="0"/>
      <w:marTop w:val="0"/>
      <w:marBottom w:val="0"/>
      <w:divBdr>
        <w:top w:val="none" w:sz="0" w:space="0" w:color="auto"/>
        <w:left w:val="none" w:sz="0" w:space="0" w:color="auto"/>
        <w:bottom w:val="none" w:sz="0" w:space="0" w:color="auto"/>
        <w:right w:val="none" w:sz="0" w:space="0" w:color="auto"/>
      </w:divBdr>
    </w:div>
    <w:div w:id="367416429">
      <w:bodyDiv w:val="1"/>
      <w:marLeft w:val="0"/>
      <w:marRight w:val="0"/>
      <w:marTop w:val="0"/>
      <w:marBottom w:val="0"/>
      <w:divBdr>
        <w:top w:val="none" w:sz="0" w:space="0" w:color="auto"/>
        <w:left w:val="none" w:sz="0" w:space="0" w:color="auto"/>
        <w:bottom w:val="none" w:sz="0" w:space="0" w:color="auto"/>
        <w:right w:val="none" w:sz="0" w:space="0" w:color="auto"/>
      </w:divBdr>
    </w:div>
    <w:div w:id="367604311">
      <w:bodyDiv w:val="1"/>
      <w:marLeft w:val="0"/>
      <w:marRight w:val="0"/>
      <w:marTop w:val="0"/>
      <w:marBottom w:val="0"/>
      <w:divBdr>
        <w:top w:val="none" w:sz="0" w:space="0" w:color="auto"/>
        <w:left w:val="none" w:sz="0" w:space="0" w:color="auto"/>
        <w:bottom w:val="none" w:sz="0" w:space="0" w:color="auto"/>
        <w:right w:val="none" w:sz="0" w:space="0" w:color="auto"/>
      </w:divBdr>
    </w:div>
    <w:div w:id="367611710">
      <w:marLeft w:val="480"/>
      <w:marRight w:val="0"/>
      <w:marTop w:val="0"/>
      <w:marBottom w:val="0"/>
      <w:divBdr>
        <w:top w:val="none" w:sz="0" w:space="0" w:color="auto"/>
        <w:left w:val="none" w:sz="0" w:space="0" w:color="auto"/>
        <w:bottom w:val="none" w:sz="0" w:space="0" w:color="auto"/>
        <w:right w:val="none" w:sz="0" w:space="0" w:color="auto"/>
      </w:divBdr>
    </w:div>
    <w:div w:id="367725660">
      <w:marLeft w:val="480"/>
      <w:marRight w:val="0"/>
      <w:marTop w:val="0"/>
      <w:marBottom w:val="0"/>
      <w:divBdr>
        <w:top w:val="none" w:sz="0" w:space="0" w:color="auto"/>
        <w:left w:val="none" w:sz="0" w:space="0" w:color="auto"/>
        <w:bottom w:val="none" w:sz="0" w:space="0" w:color="auto"/>
        <w:right w:val="none" w:sz="0" w:space="0" w:color="auto"/>
      </w:divBdr>
    </w:div>
    <w:div w:id="367754150">
      <w:bodyDiv w:val="1"/>
      <w:marLeft w:val="0"/>
      <w:marRight w:val="0"/>
      <w:marTop w:val="0"/>
      <w:marBottom w:val="0"/>
      <w:divBdr>
        <w:top w:val="none" w:sz="0" w:space="0" w:color="auto"/>
        <w:left w:val="none" w:sz="0" w:space="0" w:color="auto"/>
        <w:bottom w:val="none" w:sz="0" w:space="0" w:color="auto"/>
        <w:right w:val="none" w:sz="0" w:space="0" w:color="auto"/>
      </w:divBdr>
    </w:div>
    <w:div w:id="367754803">
      <w:marLeft w:val="480"/>
      <w:marRight w:val="0"/>
      <w:marTop w:val="0"/>
      <w:marBottom w:val="0"/>
      <w:divBdr>
        <w:top w:val="none" w:sz="0" w:space="0" w:color="auto"/>
        <w:left w:val="none" w:sz="0" w:space="0" w:color="auto"/>
        <w:bottom w:val="none" w:sz="0" w:space="0" w:color="auto"/>
        <w:right w:val="none" w:sz="0" w:space="0" w:color="auto"/>
      </w:divBdr>
    </w:div>
    <w:div w:id="368067539">
      <w:bodyDiv w:val="1"/>
      <w:marLeft w:val="0"/>
      <w:marRight w:val="0"/>
      <w:marTop w:val="0"/>
      <w:marBottom w:val="0"/>
      <w:divBdr>
        <w:top w:val="none" w:sz="0" w:space="0" w:color="auto"/>
        <w:left w:val="none" w:sz="0" w:space="0" w:color="auto"/>
        <w:bottom w:val="none" w:sz="0" w:space="0" w:color="auto"/>
        <w:right w:val="none" w:sz="0" w:space="0" w:color="auto"/>
      </w:divBdr>
    </w:div>
    <w:div w:id="368070328">
      <w:bodyDiv w:val="1"/>
      <w:marLeft w:val="0"/>
      <w:marRight w:val="0"/>
      <w:marTop w:val="0"/>
      <w:marBottom w:val="0"/>
      <w:divBdr>
        <w:top w:val="none" w:sz="0" w:space="0" w:color="auto"/>
        <w:left w:val="none" w:sz="0" w:space="0" w:color="auto"/>
        <w:bottom w:val="none" w:sz="0" w:space="0" w:color="auto"/>
        <w:right w:val="none" w:sz="0" w:space="0" w:color="auto"/>
      </w:divBdr>
    </w:div>
    <w:div w:id="368115805">
      <w:marLeft w:val="480"/>
      <w:marRight w:val="0"/>
      <w:marTop w:val="0"/>
      <w:marBottom w:val="0"/>
      <w:divBdr>
        <w:top w:val="none" w:sz="0" w:space="0" w:color="auto"/>
        <w:left w:val="none" w:sz="0" w:space="0" w:color="auto"/>
        <w:bottom w:val="none" w:sz="0" w:space="0" w:color="auto"/>
        <w:right w:val="none" w:sz="0" w:space="0" w:color="auto"/>
      </w:divBdr>
    </w:div>
    <w:div w:id="368192222">
      <w:bodyDiv w:val="1"/>
      <w:marLeft w:val="0"/>
      <w:marRight w:val="0"/>
      <w:marTop w:val="0"/>
      <w:marBottom w:val="0"/>
      <w:divBdr>
        <w:top w:val="none" w:sz="0" w:space="0" w:color="auto"/>
        <w:left w:val="none" w:sz="0" w:space="0" w:color="auto"/>
        <w:bottom w:val="none" w:sz="0" w:space="0" w:color="auto"/>
        <w:right w:val="none" w:sz="0" w:space="0" w:color="auto"/>
      </w:divBdr>
    </w:div>
    <w:div w:id="368261339">
      <w:bodyDiv w:val="1"/>
      <w:marLeft w:val="0"/>
      <w:marRight w:val="0"/>
      <w:marTop w:val="0"/>
      <w:marBottom w:val="0"/>
      <w:divBdr>
        <w:top w:val="none" w:sz="0" w:space="0" w:color="auto"/>
        <w:left w:val="none" w:sz="0" w:space="0" w:color="auto"/>
        <w:bottom w:val="none" w:sz="0" w:space="0" w:color="auto"/>
        <w:right w:val="none" w:sz="0" w:space="0" w:color="auto"/>
      </w:divBdr>
    </w:div>
    <w:div w:id="368266652">
      <w:bodyDiv w:val="1"/>
      <w:marLeft w:val="0"/>
      <w:marRight w:val="0"/>
      <w:marTop w:val="0"/>
      <w:marBottom w:val="0"/>
      <w:divBdr>
        <w:top w:val="none" w:sz="0" w:space="0" w:color="auto"/>
        <w:left w:val="none" w:sz="0" w:space="0" w:color="auto"/>
        <w:bottom w:val="none" w:sz="0" w:space="0" w:color="auto"/>
        <w:right w:val="none" w:sz="0" w:space="0" w:color="auto"/>
      </w:divBdr>
    </w:div>
    <w:div w:id="368651307">
      <w:marLeft w:val="480"/>
      <w:marRight w:val="0"/>
      <w:marTop w:val="0"/>
      <w:marBottom w:val="0"/>
      <w:divBdr>
        <w:top w:val="none" w:sz="0" w:space="0" w:color="auto"/>
        <w:left w:val="none" w:sz="0" w:space="0" w:color="auto"/>
        <w:bottom w:val="none" w:sz="0" w:space="0" w:color="auto"/>
        <w:right w:val="none" w:sz="0" w:space="0" w:color="auto"/>
      </w:divBdr>
    </w:div>
    <w:div w:id="368727539">
      <w:bodyDiv w:val="1"/>
      <w:marLeft w:val="0"/>
      <w:marRight w:val="0"/>
      <w:marTop w:val="0"/>
      <w:marBottom w:val="0"/>
      <w:divBdr>
        <w:top w:val="none" w:sz="0" w:space="0" w:color="auto"/>
        <w:left w:val="none" w:sz="0" w:space="0" w:color="auto"/>
        <w:bottom w:val="none" w:sz="0" w:space="0" w:color="auto"/>
        <w:right w:val="none" w:sz="0" w:space="0" w:color="auto"/>
      </w:divBdr>
    </w:div>
    <w:div w:id="368727834">
      <w:bodyDiv w:val="1"/>
      <w:marLeft w:val="0"/>
      <w:marRight w:val="0"/>
      <w:marTop w:val="0"/>
      <w:marBottom w:val="0"/>
      <w:divBdr>
        <w:top w:val="none" w:sz="0" w:space="0" w:color="auto"/>
        <w:left w:val="none" w:sz="0" w:space="0" w:color="auto"/>
        <w:bottom w:val="none" w:sz="0" w:space="0" w:color="auto"/>
        <w:right w:val="none" w:sz="0" w:space="0" w:color="auto"/>
      </w:divBdr>
    </w:div>
    <w:div w:id="368801401">
      <w:bodyDiv w:val="1"/>
      <w:marLeft w:val="0"/>
      <w:marRight w:val="0"/>
      <w:marTop w:val="0"/>
      <w:marBottom w:val="0"/>
      <w:divBdr>
        <w:top w:val="none" w:sz="0" w:space="0" w:color="auto"/>
        <w:left w:val="none" w:sz="0" w:space="0" w:color="auto"/>
        <w:bottom w:val="none" w:sz="0" w:space="0" w:color="auto"/>
        <w:right w:val="none" w:sz="0" w:space="0" w:color="auto"/>
      </w:divBdr>
    </w:div>
    <w:div w:id="368838669">
      <w:bodyDiv w:val="1"/>
      <w:marLeft w:val="0"/>
      <w:marRight w:val="0"/>
      <w:marTop w:val="0"/>
      <w:marBottom w:val="0"/>
      <w:divBdr>
        <w:top w:val="none" w:sz="0" w:space="0" w:color="auto"/>
        <w:left w:val="none" w:sz="0" w:space="0" w:color="auto"/>
        <w:bottom w:val="none" w:sz="0" w:space="0" w:color="auto"/>
        <w:right w:val="none" w:sz="0" w:space="0" w:color="auto"/>
      </w:divBdr>
    </w:div>
    <w:div w:id="368839257">
      <w:marLeft w:val="480"/>
      <w:marRight w:val="0"/>
      <w:marTop w:val="0"/>
      <w:marBottom w:val="0"/>
      <w:divBdr>
        <w:top w:val="none" w:sz="0" w:space="0" w:color="auto"/>
        <w:left w:val="none" w:sz="0" w:space="0" w:color="auto"/>
        <w:bottom w:val="none" w:sz="0" w:space="0" w:color="auto"/>
        <w:right w:val="none" w:sz="0" w:space="0" w:color="auto"/>
      </w:divBdr>
    </w:div>
    <w:div w:id="368842107">
      <w:marLeft w:val="480"/>
      <w:marRight w:val="0"/>
      <w:marTop w:val="0"/>
      <w:marBottom w:val="0"/>
      <w:divBdr>
        <w:top w:val="none" w:sz="0" w:space="0" w:color="auto"/>
        <w:left w:val="none" w:sz="0" w:space="0" w:color="auto"/>
        <w:bottom w:val="none" w:sz="0" w:space="0" w:color="auto"/>
        <w:right w:val="none" w:sz="0" w:space="0" w:color="auto"/>
      </w:divBdr>
    </w:div>
    <w:div w:id="368919775">
      <w:marLeft w:val="480"/>
      <w:marRight w:val="0"/>
      <w:marTop w:val="0"/>
      <w:marBottom w:val="0"/>
      <w:divBdr>
        <w:top w:val="none" w:sz="0" w:space="0" w:color="auto"/>
        <w:left w:val="none" w:sz="0" w:space="0" w:color="auto"/>
        <w:bottom w:val="none" w:sz="0" w:space="0" w:color="auto"/>
        <w:right w:val="none" w:sz="0" w:space="0" w:color="auto"/>
      </w:divBdr>
    </w:div>
    <w:div w:id="369108067">
      <w:bodyDiv w:val="1"/>
      <w:marLeft w:val="0"/>
      <w:marRight w:val="0"/>
      <w:marTop w:val="0"/>
      <w:marBottom w:val="0"/>
      <w:divBdr>
        <w:top w:val="none" w:sz="0" w:space="0" w:color="auto"/>
        <w:left w:val="none" w:sz="0" w:space="0" w:color="auto"/>
        <w:bottom w:val="none" w:sz="0" w:space="0" w:color="auto"/>
        <w:right w:val="none" w:sz="0" w:space="0" w:color="auto"/>
      </w:divBdr>
    </w:div>
    <w:div w:id="369108780">
      <w:bodyDiv w:val="1"/>
      <w:marLeft w:val="0"/>
      <w:marRight w:val="0"/>
      <w:marTop w:val="0"/>
      <w:marBottom w:val="0"/>
      <w:divBdr>
        <w:top w:val="none" w:sz="0" w:space="0" w:color="auto"/>
        <w:left w:val="none" w:sz="0" w:space="0" w:color="auto"/>
        <w:bottom w:val="none" w:sz="0" w:space="0" w:color="auto"/>
        <w:right w:val="none" w:sz="0" w:space="0" w:color="auto"/>
      </w:divBdr>
    </w:div>
    <w:div w:id="369116109">
      <w:marLeft w:val="480"/>
      <w:marRight w:val="0"/>
      <w:marTop w:val="0"/>
      <w:marBottom w:val="0"/>
      <w:divBdr>
        <w:top w:val="none" w:sz="0" w:space="0" w:color="auto"/>
        <w:left w:val="none" w:sz="0" w:space="0" w:color="auto"/>
        <w:bottom w:val="none" w:sz="0" w:space="0" w:color="auto"/>
        <w:right w:val="none" w:sz="0" w:space="0" w:color="auto"/>
      </w:divBdr>
    </w:div>
    <w:div w:id="369188362">
      <w:bodyDiv w:val="1"/>
      <w:marLeft w:val="0"/>
      <w:marRight w:val="0"/>
      <w:marTop w:val="0"/>
      <w:marBottom w:val="0"/>
      <w:divBdr>
        <w:top w:val="none" w:sz="0" w:space="0" w:color="auto"/>
        <w:left w:val="none" w:sz="0" w:space="0" w:color="auto"/>
        <w:bottom w:val="none" w:sz="0" w:space="0" w:color="auto"/>
        <w:right w:val="none" w:sz="0" w:space="0" w:color="auto"/>
      </w:divBdr>
    </w:div>
    <w:div w:id="369303395">
      <w:bodyDiv w:val="1"/>
      <w:marLeft w:val="0"/>
      <w:marRight w:val="0"/>
      <w:marTop w:val="0"/>
      <w:marBottom w:val="0"/>
      <w:divBdr>
        <w:top w:val="none" w:sz="0" w:space="0" w:color="auto"/>
        <w:left w:val="none" w:sz="0" w:space="0" w:color="auto"/>
        <w:bottom w:val="none" w:sz="0" w:space="0" w:color="auto"/>
        <w:right w:val="none" w:sz="0" w:space="0" w:color="auto"/>
      </w:divBdr>
    </w:div>
    <w:div w:id="369456734">
      <w:bodyDiv w:val="1"/>
      <w:marLeft w:val="0"/>
      <w:marRight w:val="0"/>
      <w:marTop w:val="0"/>
      <w:marBottom w:val="0"/>
      <w:divBdr>
        <w:top w:val="none" w:sz="0" w:space="0" w:color="auto"/>
        <w:left w:val="none" w:sz="0" w:space="0" w:color="auto"/>
        <w:bottom w:val="none" w:sz="0" w:space="0" w:color="auto"/>
        <w:right w:val="none" w:sz="0" w:space="0" w:color="auto"/>
      </w:divBdr>
    </w:div>
    <w:div w:id="369500516">
      <w:marLeft w:val="480"/>
      <w:marRight w:val="0"/>
      <w:marTop w:val="0"/>
      <w:marBottom w:val="0"/>
      <w:divBdr>
        <w:top w:val="none" w:sz="0" w:space="0" w:color="auto"/>
        <w:left w:val="none" w:sz="0" w:space="0" w:color="auto"/>
        <w:bottom w:val="none" w:sz="0" w:space="0" w:color="auto"/>
        <w:right w:val="none" w:sz="0" w:space="0" w:color="auto"/>
      </w:divBdr>
    </w:div>
    <w:div w:id="369500591">
      <w:bodyDiv w:val="1"/>
      <w:marLeft w:val="0"/>
      <w:marRight w:val="0"/>
      <w:marTop w:val="0"/>
      <w:marBottom w:val="0"/>
      <w:divBdr>
        <w:top w:val="none" w:sz="0" w:space="0" w:color="auto"/>
        <w:left w:val="none" w:sz="0" w:space="0" w:color="auto"/>
        <w:bottom w:val="none" w:sz="0" w:space="0" w:color="auto"/>
        <w:right w:val="none" w:sz="0" w:space="0" w:color="auto"/>
      </w:divBdr>
    </w:div>
    <w:div w:id="369503269">
      <w:marLeft w:val="480"/>
      <w:marRight w:val="0"/>
      <w:marTop w:val="0"/>
      <w:marBottom w:val="0"/>
      <w:divBdr>
        <w:top w:val="none" w:sz="0" w:space="0" w:color="auto"/>
        <w:left w:val="none" w:sz="0" w:space="0" w:color="auto"/>
        <w:bottom w:val="none" w:sz="0" w:space="0" w:color="auto"/>
        <w:right w:val="none" w:sz="0" w:space="0" w:color="auto"/>
      </w:divBdr>
    </w:div>
    <w:div w:id="369573645">
      <w:marLeft w:val="480"/>
      <w:marRight w:val="0"/>
      <w:marTop w:val="0"/>
      <w:marBottom w:val="0"/>
      <w:divBdr>
        <w:top w:val="none" w:sz="0" w:space="0" w:color="auto"/>
        <w:left w:val="none" w:sz="0" w:space="0" w:color="auto"/>
        <w:bottom w:val="none" w:sz="0" w:space="0" w:color="auto"/>
        <w:right w:val="none" w:sz="0" w:space="0" w:color="auto"/>
      </w:divBdr>
    </w:div>
    <w:div w:id="369689823">
      <w:marLeft w:val="480"/>
      <w:marRight w:val="0"/>
      <w:marTop w:val="0"/>
      <w:marBottom w:val="0"/>
      <w:divBdr>
        <w:top w:val="none" w:sz="0" w:space="0" w:color="auto"/>
        <w:left w:val="none" w:sz="0" w:space="0" w:color="auto"/>
        <w:bottom w:val="none" w:sz="0" w:space="0" w:color="auto"/>
        <w:right w:val="none" w:sz="0" w:space="0" w:color="auto"/>
      </w:divBdr>
    </w:div>
    <w:div w:id="369693359">
      <w:bodyDiv w:val="1"/>
      <w:marLeft w:val="0"/>
      <w:marRight w:val="0"/>
      <w:marTop w:val="0"/>
      <w:marBottom w:val="0"/>
      <w:divBdr>
        <w:top w:val="none" w:sz="0" w:space="0" w:color="auto"/>
        <w:left w:val="none" w:sz="0" w:space="0" w:color="auto"/>
        <w:bottom w:val="none" w:sz="0" w:space="0" w:color="auto"/>
        <w:right w:val="none" w:sz="0" w:space="0" w:color="auto"/>
      </w:divBdr>
    </w:div>
    <w:div w:id="369694576">
      <w:bodyDiv w:val="1"/>
      <w:marLeft w:val="0"/>
      <w:marRight w:val="0"/>
      <w:marTop w:val="0"/>
      <w:marBottom w:val="0"/>
      <w:divBdr>
        <w:top w:val="none" w:sz="0" w:space="0" w:color="auto"/>
        <w:left w:val="none" w:sz="0" w:space="0" w:color="auto"/>
        <w:bottom w:val="none" w:sz="0" w:space="0" w:color="auto"/>
        <w:right w:val="none" w:sz="0" w:space="0" w:color="auto"/>
      </w:divBdr>
      <w:divsChild>
        <w:div w:id="11804096">
          <w:marLeft w:val="480"/>
          <w:marRight w:val="0"/>
          <w:marTop w:val="0"/>
          <w:marBottom w:val="0"/>
          <w:divBdr>
            <w:top w:val="none" w:sz="0" w:space="0" w:color="auto"/>
            <w:left w:val="none" w:sz="0" w:space="0" w:color="auto"/>
            <w:bottom w:val="none" w:sz="0" w:space="0" w:color="auto"/>
            <w:right w:val="none" w:sz="0" w:space="0" w:color="auto"/>
          </w:divBdr>
        </w:div>
        <w:div w:id="30956354">
          <w:marLeft w:val="480"/>
          <w:marRight w:val="0"/>
          <w:marTop w:val="0"/>
          <w:marBottom w:val="0"/>
          <w:divBdr>
            <w:top w:val="none" w:sz="0" w:space="0" w:color="auto"/>
            <w:left w:val="none" w:sz="0" w:space="0" w:color="auto"/>
            <w:bottom w:val="none" w:sz="0" w:space="0" w:color="auto"/>
            <w:right w:val="none" w:sz="0" w:space="0" w:color="auto"/>
          </w:divBdr>
        </w:div>
        <w:div w:id="91631396">
          <w:marLeft w:val="480"/>
          <w:marRight w:val="0"/>
          <w:marTop w:val="0"/>
          <w:marBottom w:val="0"/>
          <w:divBdr>
            <w:top w:val="none" w:sz="0" w:space="0" w:color="auto"/>
            <w:left w:val="none" w:sz="0" w:space="0" w:color="auto"/>
            <w:bottom w:val="none" w:sz="0" w:space="0" w:color="auto"/>
            <w:right w:val="none" w:sz="0" w:space="0" w:color="auto"/>
          </w:divBdr>
        </w:div>
        <w:div w:id="93328229">
          <w:marLeft w:val="480"/>
          <w:marRight w:val="0"/>
          <w:marTop w:val="0"/>
          <w:marBottom w:val="0"/>
          <w:divBdr>
            <w:top w:val="none" w:sz="0" w:space="0" w:color="auto"/>
            <w:left w:val="none" w:sz="0" w:space="0" w:color="auto"/>
            <w:bottom w:val="none" w:sz="0" w:space="0" w:color="auto"/>
            <w:right w:val="none" w:sz="0" w:space="0" w:color="auto"/>
          </w:divBdr>
        </w:div>
        <w:div w:id="102502187">
          <w:marLeft w:val="480"/>
          <w:marRight w:val="0"/>
          <w:marTop w:val="0"/>
          <w:marBottom w:val="0"/>
          <w:divBdr>
            <w:top w:val="none" w:sz="0" w:space="0" w:color="auto"/>
            <w:left w:val="none" w:sz="0" w:space="0" w:color="auto"/>
            <w:bottom w:val="none" w:sz="0" w:space="0" w:color="auto"/>
            <w:right w:val="none" w:sz="0" w:space="0" w:color="auto"/>
          </w:divBdr>
        </w:div>
        <w:div w:id="149368671">
          <w:marLeft w:val="480"/>
          <w:marRight w:val="0"/>
          <w:marTop w:val="0"/>
          <w:marBottom w:val="0"/>
          <w:divBdr>
            <w:top w:val="none" w:sz="0" w:space="0" w:color="auto"/>
            <w:left w:val="none" w:sz="0" w:space="0" w:color="auto"/>
            <w:bottom w:val="none" w:sz="0" w:space="0" w:color="auto"/>
            <w:right w:val="none" w:sz="0" w:space="0" w:color="auto"/>
          </w:divBdr>
        </w:div>
        <w:div w:id="244799886">
          <w:marLeft w:val="480"/>
          <w:marRight w:val="0"/>
          <w:marTop w:val="0"/>
          <w:marBottom w:val="0"/>
          <w:divBdr>
            <w:top w:val="none" w:sz="0" w:space="0" w:color="auto"/>
            <w:left w:val="none" w:sz="0" w:space="0" w:color="auto"/>
            <w:bottom w:val="none" w:sz="0" w:space="0" w:color="auto"/>
            <w:right w:val="none" w:sz="0" w:space="0" w:color="auto"/>
          </w:divBdr>
        </w:div>
        <w:div w:id="251554527">
          <w:marLeft w:val="480"/>
          <w:marRight w:val="0"/>
          <w:marTop w:val="0"/>
          <w:marBottom w:val="0"/>
          <w:divBdr>
            <w:top w:val="none" w:sz="0" w:space="0" w:color="auto"/>
            <w:left w:val="none" w:sz="0" w:space="0" w:color="auto"/>
            <w:bottom w:val="none" w:sz="0" w:space="0" w:color="auto"/>
            <w:right w:val="none" w:sz="0" w:space="0" w:color="auto"/>
          </w:divBdr>
        </w:div>
        <w:div w:id="252208315">
          <w:marLeft w:val="480"/>
          <w:marRight w:val="0"/>
          <w:marTop w:val="0"/>
          <w:marBottom w:val="0"/>
          <w:divBdr>
            <w:top w:val="none" w:sz="0" w:space="0" w:color="auto"/>
            <w:left w:val="none" w:sz="0" w:space="0" w:color="auto"/>
            <w:bottom w:val="none" w:sz="0" w:space="0" w:color="auto"/>
            <w:right w:val="none" w:sz="0" w:space="0" w:color="auto"/>
          </w:divBdr>
        </w:div>
        <w:div w:id="310863586">
          <w:marLeft w:val="480"/>
          <w:marRight w:val="0"/>
          <w:marTop w:val="0"/>
          <w:marBottom w:val="0"/>
          <w:divBdr>
            <w:top w:val="none" w:sz="0" w:space="0" w:color="auto"/>
            <w:left w:val="none" w:sz="0" w:space="0" w:color="auto"/>
            <w:bottom w:val="none" w:sz="0" w:space="0" w:color="auto"/>
            <w:right w:val="none" w:sz="0" w:space="0" w:color="auto"/>
          </w:divBdr>
        </w:div>
        <w:div w:id="370616401">
          <w:marLeft w:val="480"/>
          <w:marRight w:val="0"/>
          <w:marTop w:val="0"/>
          <w:marBottom w:val="0"/>
          <w:divBdr>
            <w:top w:val="none" w:sz="0" w:space="0" w:color="auto"/>
            <w:left w:val="none" w:sz="0" w:space="0" w:color="auto"/>
            <w:bottom w:val="none" w:sz="0" w:space="0" w:color="auto"/>
            <w:right w:val="none" w:sz="0" w:space="0" w:color="auto"/>
          </w:divBdr>
        </w:div>
        <w:div w:id="380518298">
          <w:marLeft w:val="480"/>
          <w:marRight w:val="0"/>
          <w:marTop w:val="0"/>
          <w:marBottom w:val="0"/>
          <w:divBdr>
            <w:top w:val="none" w:sz="0" w:space="0" w:color="auto"/>
            <w:left w:val="none" w:sz="0" w:space="0" w:color="auto"/>
            <w:bottom w:val="none" w:sz="0" w:space="0" w:color="auto"/>
            <w:right w:val="none" w:sz="0" w:space="0" w:color="auto"/>
          </w:divBdr>
        </w:div>
        <w:div w:id="476848406">
          <w:marLeft w:val="480"/>
          <w:marRight w:val="0"/>
          <w:marTop w:val="0"/>
          <w:marBottom w:val="0"/>
          <w:divBdr>
            <w:top w:val="none" w:sz="0" w:space="0" w:color="auto"/>
            <w:left w:val="none" w:sz="0" w:space="0" w:color="auto"/>
            <w:bottom w:val="none" w:sz="0" w:space="0" w:color="auto"/>
            <w:right w:val="none" w:sz="0" w:space="0" w:color="auto"/>
          </w:divBdr>
        </w:div>
        <w:div w:id="514347497">
          <w:marLeft w:val="480"/>
          <w:marRight w:val="0"/>
          <w:marTop w:val="0"/>
          <w:marBottom w:val="0"/>
          <w:divBdr>
            <w:top w:val="none" w:sz="0" w:space="0" w:color="auto"/>
            <w:left w:val="none" w:sz="0" w:space="0" w:color="auto"/>
            <w:bottom w:val="none" w:sz="0" w:space="0" w:color="auto"/>
            <w:right w:val="none" w:sz="0" w:space="0" w:color="auto"/>
          </w:divBdr>
        </w:div>
        <w:div w:id="596983159">
          <w:marLeft w:val="480"/>
          <w:marRight w:val="0"/>
          <w:marTop w:val="0"/>
          <w:marBottom w:val="0"/>
          <w:divBdr>
            <w:top w:val="none" w:sz="0" w:space="0" w:color="auto"/>
            <w:left w:val="none" w:sz="0" w:space="0" w:color="auto"/>
            <w:bottom w:val="none" w:sz="0" w:space="0" w:color="auto"/>
            <w:right w:val="none" w:sz="0" w:space="0" w:color="auto"/>
          </w:divBdr>
        </w:div>
        <w:div w:id="652758101">
          <w:marLeft w:val="480"/>
          <w:marRight w:val="0"/>
          <w:marTop w:val="0"/>
          <w:marBottom w:val="0"/>
          <w:divBdr>
            <w:top w:val="none" w:sz="0" w:space="0" w:color="auto"/>
            <w:left w:val="none" w:sz="0" w:space="0" w:color="auto"/>
            <w:bottom w:val="none" w:sz="0" w:space="0" w:color="auto"/>
            <w:right w:val="none" w:sz="0" w:space="0" w:color="auto"/>
          </w:divBdr>
        </w:div>
        <w:div w:id="660502363">
          <w:marLeft w:val="480"/>
          <w:marRight w:val="0"/>
          <w:marTop w:val="0"/>
          <w:marBottom w:val="0"/>
          <w:divBdr>
            <w:top w:val="none" w:sz="0" w:space="0" w:color="auto"/>
            <w:left w:val="none" w:sz="0" w:space="0" w:color="auto"/>
            <w:bottom w:val="none" w:sz="0" w:space="0" w:color="auto"/>
            <w:right w:val="none" w:sz="0" w:space="0" w:color="auto"/>
          </w:divBdr>
        </w:div>
        <w:div w:id="685254414">
          <w:marLeft w:val="480"/>
          <w:marRight w:val="0"/>
          <w:marTop w:val="0"/>
          <w:marBottom w:val="0"/>
          <w:divBdr>
            <w:top w:val="none" w:sz="0" w:space="0" w:color="auto"/>
            <w:left w:val="none" w:sz="0" w:space="0" w:color="auto"/>
            <w:bottom w:val="none" w:sz="0" w:space="0" w:color="auto"/>
            <w:right w:val="none" w:sz="0" w:space="0" w:color="auto"/>
          </w:divBdr>
        </w:div>
        <w:div w:id="753361518">
          <w:marLeft w:val="480"/>
          <w:marRight w:val="0"/>
          <w:marTop w:val="0"/>
          <w:marBottom w:val="0"/>
          <w:divBdr>
            <w:top w:val="none" w:sz="0" w:space="0" w:color="auto"/>
            <w:left w:val="none" w:sz="0" w:space="0" w:color="auto"/>
            <w:bottom w:val="none" w:sz="0" w:space="0" w:color="auto"/>
            <w:right w:val="none" w:sz="0" w:space="0" w:color="auto"/>
          </w:divBdr>
        </w:div>
        <w:div w:id="828906146">
          <w:marLeft w:val="480"/>
          <w:marRight w:val="0"/>
          <w:marTop w:val="0"/>
          <w:marBottom w:val="0"/>
          <w:divBdr>
            <w:top w:val="none" w:sz="0" w:space="0" w:color="auto"/>
            <w:left w:val="none" w:sz="0" w:space="0" w:color="auto"/>
            <w:bottom w:val="none" w:sz="0" w:space="0" w:color="auto"/>
            <w:right w:val="none" w:sz="0" w:space="0" w:color="auto"/>
          </w:divBdr>
        </w:div>
        <w:div w:id="842861148">
          <w:marLeft w:val="480"/>
          <w:marRight w:val="0"/>
          <w:marTop w:val="0"/>
          <w:marBottom w:val="0"/>
          <w:divBdr>
            <w:top w:val="none" w:sz="0" w:space="0" w:color="auto"/>
            <w:left w:val="none" w:sz="0" w:space="0" w:color="auto"/>
            <w:bottom w:val="none" w:sz="0" w:space="0" w:color="auto"/>
            <w:right w:val="none" w:sz="0" w:space="0" w:color="auto"/>
          </w:divBdr>
        </w:div>
        <w:div w:id="886455084">
          <w:marLeft w:val="480"/>
          <w:marRight w:val="0"/>
          <w:marTop w:val="0"/>
          <w:marBottom w:val="0"/>
          <w:divBdr>
            <w:top w:val="none" w:sz="0" w:space="0" w:color="auto"/>
            <w:left w:val="none" w:sz="0" w:space="0" w:color="auto"/>
            <w:bottom w:val="none" w:sz="0" w:space="0" w:color="auto"/>
            <w:right w:val="none" w:sz="0" w:space="0" w:color="auto"/>
          </w:divBdr>
        </w:div>
        <w:div w:id="906305938">
          <w:marLeft w:val="480"/>
          <w:marRight w:val="0"/>
          <w:marTop w:val="0"/>
          <w:marBottom w:val="0"/>
          <w:divBdr>
            <w:top w:val="none" w:sz="0" w:space="0" w:color="auto"/>
            <w:left w:val="none" w:sz="0" w:space="0" w:color="auto"/>
            <w:bottom w:val="none" w:sz="0" w:space="0" w:color="auto"/>
            <w:right w:val="none" w:sz="0" w:space="0" w:color="auto"/>
          </w:divBdr>
        </w:div>
        <w:div w:id="1000741341">
          <w:marLeft w:val="480"/>
          <w:marRight w:val="0"/>
          <w:marTop w:val="0"/>
          <w:marBottom w:val="0"/>
          <w:divBdr>
            <w:top w:val="none" w:sz="0" w:space="0" w:color="auto"/>
            <w:left w:val="none" w:sz="0" w:space="0" w:color="auto"/>
            <w:bottom w:val="none" w:sz="0" w:space="0" w:color="auto"/>
            <w:right w:val="none" w:sz="0" w:space="0" w:color="auto"/>
          </w:divBdr>
        </w:div>
        <w:div w:id="1036348799">
          <w:marLeft w:val="480"/>
          <w:marRight w:val="0"/>
          <w:marTop w:val="0"/>
          <w:marBottom w:val="0"/>
          <w:divBdr>
            <w:top w:val="none" w:sz="0" w:space="0" w:color="auto"/>
            <w:left w:val="none" w:sz="0" w:space="0" w:color="auto"/>
            <w:bottom w:val="none" w:sz="0" w:space="0" w:color="auto"/>
            <w:right w:val="none" w:sz="0" w:space="0" w:color="auto"/>
          </w:divBdr>
        </w:div>
        <w:div w:id="1103308522">
          <w:marLeft w:val="480"/>
          <w:marRight w:val="0"/>
          <w:marTop w:val="0"/>
          <w:marBottom w:val="0"/>
          <w:divBdr>
            <w:top w:val="none" w:sz="0" w:space="0" w:color="auto"/>
            <w:left w:val="none" w:sz="0" w:space="0" w:color="auto"/>
            <w:bottom w:val="none" w:sz="0" w:space="0" w:color="auto"/>
            <w:right w:val="none" w:sz="0" w:space="0" w:color="auto"/>
          </w:divBdr>
        </w:div>
        <w:div w:id="1125654708">
          <w:marLeft w:val="480"/>
          <w:marRight w:val="0"/>
          <w:marTop w:val="0"/>
          <w:marBottom w:val="0"/>
          <w:divBdr>
            <w:top w:val="none" w:sz="0" w:space="0" w:color="auto"/>
            <w:left w:val="none" w:sz="0" w:space="0" w:color="auto"/>
            <w:bottom w:val="none" w:sz="0" w:space="0" w:color="auto"/>
            <w:right w:val="none" w:sz="0" w:space="0" w:color="auto"/>
          </w:divBdr>
        </w:div>
        <w:div w:id="1146817140">
          <w:marLeft w:val="480"/>
          <w:marRight w:val="0"/>
          <w:marTop w:val="0"/>
          <w:marBottom w:val="0"/>
          <w:divBdr>
            <w:top w:val="none" w:sz="0" w:space="0" w:color="auto"/>
            <w:left w:val="none" w:sz="0" w:space="0" w:color="auto"/>
            <w:bottom w:val="none" w:sz="0" w:space="0" w:color="auto"/>
            <w:right w:val="none" w:sz="0" w:space="0" w:color="auto"/>
          </w:divBdr>
        </w:div>
        <w:div w:id="1178083751">
          <w:marLeft w:val="480"/>
          <w:marRight w:val="0"/>
          <w:marTop w:val="0"/>
          <w:marBottom w:val="0"/>
          <w:divBdr>
            <w:top w:val="none" w:sz="0" w:space="0" w:color="auto"/>
            <w:left w:val="none" w:sz="0" w:space="0" w:color="auto"/>
            <w:bottom w:val="none" w:sz="0" w:space="0" w:color="auto"/>
            <w:right w:val="none" w:sz="0" w:space="0" w:color="auto"/>
          </w:divBdr>
        </w:div>
        <w:div w:id="1189443090">
          <w:marLeft w:val="480"/>
          <w:marRight w:val="0"/>
          <w:marTop w:val="0"/>
          <w:marBottom w:val="0"/>
          <w:divBdr>
            <w:top w:val="none" w:sz="0" w:space="0" w:color="auto"/>
            <w:left w:val="none" w:sz="0" w:space="0" w:color="auto"/>
            <w:bottom w:val="none" w:sz="0" w:space="0" w:color="auto"/>
            <w:right w:val="none" w:sz="0" w:space="0" w:color="auto"/>
          </w:divBdr>
        </w:div>
        <w:div w:id="1228612699">
          <w:marLeft w:val="480"/>
          <w:marRight w:val="0"/>
          <w:marTop w:val="0"/>
          <w:marBottom w:val="0"/>
          <w:divBdr>
            <w:top w:val="none" w:sz="0" w:space="0" w:color="auto"/>
            <w:left w:val="none" w:sz="0" w:space="0" w:color="auto"/>
            <w:bottom w:val="none" w:sz="0" w:space="0" w:color="auto"/>
            <w:right w:val="none" w:sz="0" w:space="0" w:color="auto"/>
          </w:divBdr>
        </w:div>
        <w:div w:id="1235972963">
          <w:marLeft w:val="480"/>
          <w:marRight w:val="0"/>
          <w:marTop w:val="0"/>
          <w:marBottom w:val="0"/>
          <w:divBdr>
            <w:top w:val="none" w:sz="0" w:space="0" w:color="auto"/>
            <w:left w:val="none" w:sz="0" w:space="0" w:color="auto"/>
            <w:bottom w:val="none" w:sz="0" w:space="0" w:color="auto"/>
            <w:right w:val="none" w:sz="0" w:space="0" w:color="auto"/>
          </w:divBdr>
        </w:div>
        <w:div w:id="1246037964">
          <w:marLeft w:val="480"/>
          <w:marRight w:val="0"/>
          <w:marTop w:val="0"/>
          <w:marBottom w:val="0"/>
          <w:divBdr>
            <w:top w:val="none" w:sz="0" w:space="0" w:color="auto"/>
            <w:left w:val="none" w:sz="0" w:space="0" w:color="auto"/>
            <w:bottom w:val="none" w:sz="0" w:space="0" w:color="auto"/>
            <w:right w:val="none" w:sz="0" w:space="0" w:color="auto"/>
          </w:divBdr>
        </w:div>
        <w:div w:id="1279140340">
          <w:marLeft w:val="480"/>
          <w:marRight w:val="0"/>
          <w:marTop w:val="0"/>
          <w:marBottom w:val="0"/>
          <w:divBdr>
            <w:top w:val="none" w:sz="0" w:space="0" w:color="auto"/>
            <w:left w:val="none" w:sz="0" w:space="0" w:color="auto"/>
            <w:bottom w:val="none" w:sz="0" w:space="0" w:color="auto"/>
            <w:right w:val="none" w:sz="0" w:space="0" w:color="auto"/>
          </w:divBdr>
        </w:div>
        <w:div w:id="1285767961">
          <w:marLeft w:val="480"/>
          <w:marRight w:val="0"/>
          <w:marTop w:val="0"/>
          <w:marBottom w:val="0"/>
          <w:divBdr>
            <w:top w:val="none" w:sz="0" w:space="0" w:color="auto"/>
            <w:left w:val="none" w:sz="0" w:space="0" w:color="auto"/>
            <w:bottom w:val="none" w:sz="0" w:space="0" w:color="auto"/>
            <w:right w:val="none" w:sz="0" w:space="0" w:color="auto"/>
          </w:divBdr>
        </w:div>
        <w:div w:id="1309900290">
          <w:marLeft w:val="480"/>
          <w:marRight w:val="0"/>
          <w:marTop w:val="0"/>
          <w:marBottom w:val="0"/>
          <w:divBdr>
            <w:top w:val="none" w:sz="0" w:space="0" w:color="auto"/>
            <w:left w:val="none" w:sz="0" w:space="0" w:color="auto"/>
            <w:bottom w:val="none" w:sz="0" w:space="0" w:color="auto"/>
            <w:right w:val="none" w:sz="0" w:space="0" w:color="auto"/>
          </w:divBdr>
        </w:div>
        <w:div w:id="1320500789">
          <w:marLeft w:val="480"/>
          <w:marRight w:val="0"/>
          <w:marTop w:val="0"/>
          <w:marBottom w:val="0"/>
          <w:divBdr>
            <w:top w:val="none" w:sz="0" w:space="0" w:color="auto"/>
            <w:left w:val="none" w:sz="0" w:space="0" w:color="auto"/>
            <w:bottom w:val="none" w:sz="0" w:space="0" w:color="auto"/>
            <w:right w:val="none" w:sz="0" w:space="0" w:color="auto"/>
          </w:divBdr>
        </w:div>
      </w:divsChild>
    </w:div>
    <w:div w:id="369696342">
      <w:bodyDiv w:val="1"/>
      <w:marLeft w:val="0"/>
      <w:marRight w:val="0"/>
      <w:marTop w:val="0"/>
      <w:marBottom w:val="0"/>
      <w:divBdr>
        <w:top w:val="none" w:sz="0" w:space="0" w:color="auto"/>
        <w:left w:val="none" w:sz="0" w:space="0" w:color="auto"/>
        <w:bottom w:val="none" w:sz="0" w:space="0" w:color="auto"/>
        <w:right w:val="none" w:sz="0" w:space="0" w:color="auto"/>
      </w:divBdr>
    </w:div>
    <w:div w:id="369765765">
      <w:marLeft w:val="480"/>
      <w:marRight w:val="0"/>
      <w:marTop w:val="0"/>
      <w:marBottom w:val="0"/>
      <w:divBdr>
        <w:top w:val="none" w:sz="0" w:space="0" w:color="auto"/>
        <w:left w:val="none" w:sz="0" w:space="0" w:color="auto"/>
        <w:bottom w:val="none" w:sz="0" w:space="0" w:color="auto"/>
        <w:right w:val="none" w:sz="0" w:space="0" w:color="auto"/>
      </w:divBdr>
    </w:div>
    <w:div w:id="369769137">
      <w:bodyDiv w:val="1"/>
      <w:marLeft w:val="0"/>
      <w:marRight w:val="0"/>
      <w:marTop w:val="0"/>
      <w:marBottom w:val="0"/>
      <w:divBdr>
        <w:top w:val="none" w:sz="0" w:space="0" w:color="auto"/>
        <w:left w:val="none" w:sz="0" w:space="0" w:color="auto"/>
        <w:bottom w:val="none" w:sz="0" w:space="0" w:color="auto"/>
        <w:right w:val="none" w:sz="0" w:space="0" w:color="auto"/>
      </w:divBdr>
    </w:div>
    <w:div w:id="369838111">
      <w:bodyDiv w:val="1"/>
      <w:marLeft w:val="0"/>
      <w:marRight w:val="0"/>
      <w:marTop w:val="0"/>
      <w:marBottom w:val="0"/>
      <w:divBdr>
        <w:top w:val="none" w:sz="0" w:space="0" w:color="auto"/>
        <w:left w:val="none" w:sz="0" w:space="0" w:color="auto"/>
        <w:bottom w:val="none" w:sz="0" w:space="0" w:color="auto"/>
        <w:right w:val="none" w:sz="0" w:space="0" w:color="auto"/>
      </w:divBdr>
    </w:div>
    <w:div w:id="369914193">
      <w:bodyDiv w:val="1"/>
      <w:marLeft w:val="0"/>
      <w:marRight w:val="0"/>
      <w:marTop w:val="0"/>
      <w:marBottom w:val="0"/>
      <w:divBdr>
        <w:top w:val="none" w:sz="0" w:space="0" w:color="auto"/>
        <w:left w:val="none" w:sz="0" w:space="0" w:color="auto"/>
        <w:bottom w:val="none" w:sz="0" w:space="0" w:color="auto"/>
        <w:right w:val="none" w:sz="0" w:space="0" w:color="auto"/>
      </w:divBdr>
    </w:div>
    <w:div w:id="369915859">
      <w:bodyDiv w:val="1"/>
      <w:marLeft w:val="0"/>
      <w:marRight w:val="0"/>
      <w:marTop w:val="0"/>
      <w:marBottom w:val="0"/>
      <w:divBdr>
        <w:top w:val="none" w:sz="0" w:space="0" w:color="auto"/>
        <w:left w:val="none" w:sz="0" w:space="0" w:color="auto"/>
        <w:bottom w:val="none" w:sz="0" w:space="0" w:color="auto"/>
        <w:right w:val="none" w:sz="0" w:space="0" w:color="auto"/>
      </w:divBdr>
    </w:div>
    <w:div w:id="370108811">
      <w:bodyDiv w:val="1"/>
      <w:marLeft w:val="0"/>
      <w:marRight w:val="0"/>
      <w:marTop w:val="0"/>
      <w:marBottom w:val="0"/>
      <w:divBdr>
        <w:top w:val="none" w:sz="0" w:space="0" w:color="auto"/>
        <w:left w:val="none" w:sz="0" w:space="0" w:color="auto"/>
        <w:bottom w:val="none" w:sz="0" w:space="0" w:color="auto"/>
        <w:right w:val="none" w:sz="0" w:space="0" w:color="auto"/>
      </w:divBdr>
    </w:div>
    <w:div w:id="370224693">
      <w:bodyDiv w:val="1"/>
      <w:marLeft w:val="0"/>
      <w:marRight w:val="0"/>
      <w:marTop w:val="0"/>
      <w:marBottom w:val="0"/>
      <w:divBdr>
        <w:top w:val="none" w:sz="0" w:space="0" w:color="auto"/>
        <w:left w:val="none" w:sz="0" w:space="0" w:color="auto"/>
        <w:bottom w:val="none" w:sz="0" w:space="0" w:color="auto"/>
        <w:right w:val="none" w:sz="0" w:space="0" w:color="auto"/>
      </w:divBdr>
    </w:div>
    <w:div w:id="370226387">
      <w:bodyDiv w:val="1"/>
      <w:marLeft w:val="0"/>
      <w:marRight w:val="0"/>
      <w:marTop w:val="0"/>
      <w:marBottom w:val="0"/>
      <w:divBdr>
        <w:top w:val="none" w:sz="0" w:space="0" w:color="auto"/>
        <w:left w:val="none" w:sz="0" w:space="0" w:color="auto"/>
        <w:bottom w:val="none" w:sz="0" w:space="0" w:color="auto"/>
        <w:right w:val="none" w:sz="0" w:space="0" w:color="auto"/>
      </w:divBdr>
    </w:div>
    <w:div w:id="370308435">
      <w:bodyDiv w:val="1"/>
      <w:marLeft w:val="0"/>
      <w:marRight w:val="0"/>
      <w:marTop w:val="0"/>
      <w:marBottom w:val="0"/>
      <w:divBdr>
        <w:top w:val="none" w:sz="0" w:space="0" w:color="auto"/>
        <w:left w:val="none" w:sz="0" w:space="0" w:color="auto"/>
        <w:bottom w:val="none" w:sz="0" w:space="0" w:color="auto"/>
        <w:right w:val="none" w:sz="0" w:space="0" w:color="auto"/>
      </w:divBdr>
    </w:div>
    <w:div w:id="370344143">
      <w:bodyDiv w:val="1"/>
      <w:marLeft w:val="0"/>
      <w:marRight w:val="0"/>
      <w:marTop w:val="0"/>
      <w:marBottom w:val="0"/>
      <w:divBdr>
        <w:top w:val="none" w:sz="0" w:space="0" w:color="auto"/>
        <w:left w:val="none" w:sz="0" w:space="0" w:color="auto"/>
        <w:bottom w:val="none" w:sz="0" w:space="0" w:color="auto"/>
        <w:right w:val="none" w:sz="0" w:space="0" w:color="auto"/>
      </w:divBdr>
    </w:div>
    <w:div w:id="370347385">
      <w:bodyDiv w:val="1"/>
      <w:marLeft w:val="0"/>
      <w:marRight w:val="0"/>
      <w:marTop w:val="0"/>
      <w:marBottom w:val="0"/>
      <w:divBdr>
        <w:top w:val="none" w:sz="0" w:space="0" w:color="auto"/>
        <w:left w:val="none" w:sz="0" w:space="0" w:color="auto"/>
        <w:bottom w:val="none" w:sz="0" w:space="0" w:color="auto"/>
        <w:right w:val="none" w:sz="0" w:space="0" w:color="auto"/>
      </w:divBdr>
    </w:div>
    <w:div w:id="370350723">
      <w:bodyDiv w:val="1"/>
      <w:marLeft w:val="0"/>
      <w:marRight w:val="0"/>
      <w:marTop w:val="0"/>
      <w:marBottom w:val="0"/>
      <w:divBdr>
        <w:top w:val="none" w:sz="0" w:space="0" w:color="auto"/>
        <w:left w:val="none" w:sz="0" w:space="0" w:color="auto"/>
        <w:bottom w:val="none" w:sz="0" w:space="0" w:color="auto"/>
        <w:right w:val="none" w:sz="0" w:space="0" w:color="auto"/>
      </w:divBdr>
    </w:div>
    <w:div w:id="370615860">
      <w:marLeft w:val="480"/>
      <w:marRight w:val="0"/>
      <w:marTop w:val="0"/>
      <w:marBottom w:val="0"/>
      <w:divBdr>
        <w:top w:val="none" w:sz="0" w:space="0" w:color="auto"/>
        <w:left w:val="none" w:sz="0" w:space="0" w:color="auto"/>
        <w:bottom w:val="none" w:sz="0" w:space="0" w:color="auto"/>
        <w:right w:val="none" w:sz="0" w:space="0" w:color="auto"/>
      </w:divBdr>
    </w:div>
    <w:div w:id="370688380">
      <w:bodyDiv w:val="1"/>
      <w:marLeft w:val="0"/>
      <w:marRight w:val="0"/>
      <w:marTop w:val="0"/>
      <w:marBottom w:val="0"/>
      <w:divBdr>
        <w:top w:val="none" w:sz="0" w:space="0" w:color="auto"/>
        <w:left w:val="none" w:sz="0" w:space="0" w:color="auto"/>
        <w:bottom w:val="none" w:sz="0" w:space="0" w:color="auto"/>
        <w:right w:val="none" w:sz="0" w:space="0" w:color="auto"/>
      </w:divBdr>
    </w:div>
    <w:div w:id="370693342">
      <w:marLeft w:val="480"/>
      <w:marRight w:val="0"/>
      <w:marTop w:val="0"/>
      <w:marBottom w:val="0"/>
      <w:divBdr>
        <w:top w:val="none" w:sz="0" w:space="0" w:color="auto"/>
        <w:left w:val="none" w:sz="0" w:space="0" w:color="auto"/>
        <w:bottom w:val="none" w:sz="0" w:space="0" w:color="auto"/>
        <w:right w:val="none" w:sz="0" w:space="0" w:color="auto"/>
      </w:divBdr>
    </w:div>
    <w:div w:id="370765811">
      <w:bodyDiv w:val="1"/>
      <w:marLeft w:val="0"/>
      <w:marRight w:val="0"/>
      <w:marTop w:val="0"/>
      <w:marBottom w:val="0"/>
      <w:divBdr>
        <w:top w:val="none" w:sz="0" w:space="0" w:color="auto"/>
        <w:left w:val="none" w:sz="0" w:space="0" w:color="auto"/>
        <w:bottom w:val="none" w:sz="0" w:space="0" w:color="auto"/>
        <w:right w:val="none" w:sz="0" w:space="0" w:color="auto"/>
      </w:divBdr>
    </w:div>
    <w:div w:id="370961229">
      <w:bodyDiv w:val="1"/>
      <w:marLeft w:val="0"/>
      <w:marRight w:val="0"/>
      <w:marTop w:val="0"/>
      <w:marBottom w:val="0"/>
      <w:divBdr>
        <w:top w:val="none" w:sz="0" w:space="0" w:color="auto"/>
        <w:left w:val="none" w:sz="0" w:space="0" w:color="auto"/>
        <w:bottom w:val="none" w:sz="0" w:space="0" w:color="auto"/>
        <w:right w:val="none" w:sz="0" w:space="0" w:color="auto"/>
      </w:divBdr>
    </w:div>
    <w:div w:id="370999821">
      <w:bodyDiv w:val="1"/>
      <w:marLeft w:val="0"/>
      <w:marRight w:val="0"/>
      <w:marTop w:val="0"/>
      <w:marBottom w:val="0"/>
      <w:divBdr>
        <w:top w:val="none" w:sz="0" w:space="0" w:color="auto"/>
        <w:left w:val="none" w:sz="0" w:space="0" w:color="auto"/>
        <w:bottom w:val="none" w:sz="0" w:space="0" w:color="auto"/>
        <w:right w:val="none" w:sz="0" w:space="0" w:color="auto"/>
      </w:divBdr>
    </w:div>
    <w:div w:id="371031444">
      <w:marLeft w:val="480"/>
      <w:marRight w:val="0"/>
      <w:marTop w:val="0"/>
      <w:marBottom w:val="0"/>
      <w:divBdr>
        <w:top w:val="none" w:sz="0" w:space="0" w:color="auto"/>
        <w:left w:val="none" w:sz="0" w:space="0" w:color="auto"/>
        <w:bottom w:val="none" w:sz="0" w:space="0" w:color="auto"/>
        <w:right w:val="none" w:sz="0" w:space="0" w:color="auto"/>
      </w:divBdr>
    </w:div>
    <w:div w:id="371078380">
      <w:bodyDiv w:val="1"/>
      <w:marLeft w:val="0"/>
      <w:marRight w:val="0"/>
      <w:marTop w:val="0"/>
      <w:marBottom w:val="0"/>
      <w:divBdr>
        <w:top w:val="none" w:sz="0" w:space="0" w:color="auto"/>
        <w:left w:val="none" w:sz="0" w:space="0" w:color="auto"/>
        <w:bottom w:val="none" w:sz="0" w:space="0" w:color="auto"/>
        <w:right w:val="none" w:sz="0" w:space="0" w:color="auto"/>
      </w:divBdr>
    </w:div>
    <w:div w:id="371150005">
      <w:marLeft w:val="480"/>
      <w:marRight w:val="0"/>
      <w:marTop w:val="0"/>
      <w:marBottom w:val="0"/>
      <w:divBdr>
        <w:top w:val="none" w:sz="0" w:space="0" w:color="auto"/>
        <w:left w:val="none" w:sz="0" w:space="0" w:color="auto"/>
        <w:bottom w:val="none" w:sz="0" w:space="0" w:color="auto"/>
        <w:right w:val="none" w:sz="0" w:space="0" w:color="auto"/>
      </w:divBdr>
    </w:div>
    <w:div w:id="371269101">
      <w:bodyDiv w:val="1"/>
      <w:marLeft w:val="0"/>
      <w:marRight w:val="0"/>
      <w:marTop w:val="0"/>
      <w:marBottom w:val="0"/>
      <w:divBdr>
        <w:top w:val="none" w:sz="0" w:space="0" w:color="auto"/>
        <w:left w:val="none" w:sz="0" w:space="0" w:color="auto"/>
        <w:bottom w:val="none" w:sz="0" w:space="0" w:color="auto"/>
        <w:right w:val="none" w:sz="0" w:space="0" w:color="auto"/>
      </w:divBdr>
    </w:div>
    <w:div w:id="371348494">
      <w:bodyDiv w:val="1"/>
      <w:marLeft w:val="0"/>
      <w:marRight w:val="0"/>
      <w:marTop w:val="0"/>
      <w:marBottom w:val="0"/>
      <w:divBdr>
        <w:top w:val="none" w:sz="0" w:space="0" w:color="auto"/>
        <w:left w:val="none" w:sz="0" w:space="0" w:color="auto"/>
        <w:bottom w:val="none" w:sz="0" w:space="0" w:color="auto"/>
        <w:right w:val="none" w:sz="0" w:space="0" w:color="auto"/>
      </w:divBdr>
    </w:div>
    <w:div w:id="371349721">
      <w:bodyDiv w:val="1"/>
      <w:marLeft w:val="0"/>
      <w:marRight w:val="0"/>
      <w:marTop w:val="0"/>
      <w:marBottom w:val="0"/>
      <w:divBdr>
        <w:top w:val="none" w:sz="0" w:space="0" w:color="auto"/>
        <w:left w:val="none" w:sz="0" w:space="0" w:color="auto"/>
        <w:bottom w:val="none" w:sz="0" w:space="0" w:color="auto"/>
        <w:right w:val="none" w:sz="0" w:space="0" w:color="auto"/>
      </w:divBdr>
    </w:div>
    <w:div w:id="371419798">
      <w:bodyDiv w:val="1"/>
      <w:marLeft w:val="0"/>
      <w:marRight w:val="0"/>
      <w:marTop w:val="0"/>
      <w:marBottom w:val="0"/>
      <w:divBdr>
        <w:top w:val="none" w:sz="0" w:space="0" w:color="auto"/>
        <w:left w:val="none" w:sz="0" w:space="0" w:color="auto"/>
        <w:bottom w:val="none" w:sz="0" w:space="0" w:color="auto"/>
        <w:right w:val="none" w:sz="0" w:space="0" w:color="auto"/>
      </w:divBdr>
    </w:div>
    <w:div w:id="371462836">
      <w:bodyDiv w:val="1"/>
      <w:marLeft w:val="0"/>
      <w:marRight w:val="0"/>
      <w:marTop w:val="0"/>
      <w:marBottom w:val="0"/>
      <w:divBdr>
        <w:top w:val="none" w:sz="0" w:space="0" w:color="auto"/>
        <w:left w:val="none" w:sz="0" w:space="0" w:color="auto"/>
        <w:bottom w:val="none" w:sz="0" w:space="0" w:color="auto"/>
        <w:right w:val="none" w:sz="0" w:space="0" w:color="auto"/>
      </w:divBdr>
    </w:div>
    <w:div w:id="371537525">
      <w:bodyDiv w:val="1"/>
      <w:marLeft w:val="0"/>
      <w:marRight w:val="0"/>
      <w:marTop w:val="0"/>
      <w:marBottom w:val="0"/>
      <w:divBdr>
        <w:top w:val="none" w:sz="0" w:space="0" w:color="auto"/>
        <w:left w:val="none" w:sz="0" w:space="0" w:color="auto"/>
        <w:bottom w:val="none" w:sz="0" w:space="0" w:color="auto"/>
        <w:right w:val="none" w:sz="0" w:space="0" w:color="auto"/>
      </w:divBdr>
    </w:div>
    <w:div w:id="371542726">
      <w:bodyDiv w:val="1"/>
      <w:marLeft w:val="0"/>
      <w:marRight w:val="0"/>
      <w:marTop w:val="0"/>
      <w:marBottom w:val="0"/>
      <w:divBdr>
        <w:top w:val="none" w:sz="0" w:space="0" w:color="auto"/>
        <w:left w:val="none" w:sz="0" w:space="0" w:color="auto"/>
        <w:bottom w:val="none" w:sz="0" w:space="0" w:color="auto"/>
        <w:right w:val="none" w:sz="0" w:space="0" w:color="auto"/>
      </w:divBdr>
    </w:div>
    <w:div w:id="371611780">
      <w:bodyDiv w:val="1"/>
      <w:marLeft w:val="0"/>
      <w:marRight w:val="0"/>
      <w:marTop w:val="0"/>
      <w:marBottom w:val="0"/>
      <w:divBdr>
        <w:top w:val="none" w:sz="0" w:space="0" w:color="auto"/>
        <w:left w:val="none" w:sz="0" w:space="0" w:color="auto"/>
        <w:bottom w:val="none" w:sz="0" w:space="0" w:color="auto"/>
        <w:right w:val="none" w:sz="0" w:space="0" w:color="auto"/>
      </w:divBdr>
    </w:div>
    <w:div w:id="371617937">
      <w:bodyDiv w:val="1"/>
      <w:marLeft w:val="0"/>
      <w:marRight w:val="0"/>
      <w:marTop w:val="0"/>
      <w:marBottom w:val="0"/>
      <w:divBdr>
        <w:top w:val="none" w:sz="0" w:space="0" w:color="auto"/>
        <w:left w:val="none" w:sz="0" w:space="0" w:color="auto"/>
        <w:bottom w:val="none" w:sz="0" w:space="0" w:color="auto"/>
        <w:right w:val="none" w:sz="0" w:space="0" w:color="auto"/>
      </w:divBdr>
    </w:div>
    <w:div w:id="371658177">
      <w:bodyDiv w:val="1"/>
      <w:marLeft w:val="0"/>
      <w:marRight w:val="0"/>
      <w:marTop w:val="0"/>
      <w:marBottom w:val="0"/>
      <w:divBdr>
        <w:top w:val="none" w:sz="0" w:space="0" w:color="auto"/>
        <w:left w:val="none" w:sz="0" w:space="0" w:color="auto"/>
        <w:bottom w:val="none" w:sz="0" w:space="0" w:color="auto"/>
        <w:right w:val="none" w:sz="0" w:space="0" w:color="auto"/>
      </w:divBdr>
      <w:divsChild>
        <w:div w:id="89590085">
          <w:marLeft w:val="480"/>
          <w:marRight w:val="0"/>
          <w:marTop w:val="0"/>
          <w:marBottom w:val="0"/>
          <w:divBdr>
            <w:top w:val="none" w:sz="0" w:space="0" w:color="auto"/>
            <w:left w:val="none" w:sz="0" w:space="0" w:color="auto"/>
            <w:bottom w:val="none" w:sz="0" w:space="0" w:color="auto"/>
            <w:right w:val="none" w:sz="0" w:space="0" w:color="auto"/>
          </w:divBdr>
        </w:div>
        <w:div w:id="258103550">
          <w:marLeft w:val="480"/>
          <w:marRight w:val="0"/>
          <w:marTop w:val="0"/>
          <w:marBottom w:val="0"/>
          <w:divBdr>
            <w:top w:val="none" w:sz="0" w:space="0" w:color="auto"/>
            <w:left w:val="none" w:sz="0" w:space="0" w:color="auto"/>
            <w:bottom w:val="none" w:sz="0" w:space="0" w:color="auto"/>
            <w:right w:val="none" w:sz="0" w:space="0" w:color="auto"/>
          </w:divBdr>
        </w:div>
        <w:div w:id="464395717">
          <w:marLeft w:val="480"/>
          <w:marRight w:val="0"/>
          <w:marTop w:val="0"/>
          <w:marBottom w:val="0"/>
          <w:divBdr>
            <w:top w:val="none" w:sz="0" w:space="0" w:color="auto"/>
            <w:left w:val="none" w:sz="0" w:space="0" w:color="auto"/>
            <w:bottom w:val="none" w:sz="0" w:space="0" w:color="auto"/>
            <w:right w:val="none" w:sz="0" w:space="0" w:color="auto"/>
          </w:divBdr>
        </w:div>
        <w:div w:id="528492381">
          <w:marLeft w:val="480"/>
          <w:marRight w:val="0"/>
          <w:marTop w:val="0"/>
          <w:marBottom w:val="0"/>
          <w:divBdr>
            <w:top w:val="none" w:sz="0" w:space="0" w:color="auto"/>
            <w:left w:val="none" w:sz="0" w:space="0" w:color="auto"/>
            <w:bottom w:val="none" w:sz="0" w:space="0" w:color="auto"/>
            <w:right w:val="none" w:sz="0" w:space="0" w:color="auto"/>
          </w:divBdr>
        </w:div>
        <w:div w:id="544567107">
          <w:marLeft w:val="480"/>
          <w:marRight w:val="0"/>
          <w:marTop w:val="0"/>
          <w:marBottom w:val="0"/>
          <w:divBdr>
            <w:top w:val="none" w:sz="0" w:space="0" w:color="auto"/>
            <w:left w:val="none" w:sz="0" w:space="0" w:color="auto"/>
            <w:bottom w:val="none" w:sz="0" w:space="0" w:color="auto"/>
            <w:right w:val="none" w:sz="0" w:space="0" w:color="auto"/>
          </w:divBdr>
        </w:div>
        <w:div w:id="632561765">
          <w:marLeft w:val="480"/>
          <w:marRight w:val="0"/>
          <w:marTop w:val="0"/>
          <w:marBottom w:val="0"/>
          <w:divBdr>
            <w:top w:val="none" w:sz="0" w:space="0" w:color="auto"/>
            <w:left w:val="none" w:sz="0" w:space="0" w:color="auto"/>
            <w:bottom w:val="none" w:sz="0" w:space="0" w:color="auto"/>
            <w:right w:val="none" w:sz="0" w:space="0" w:color="auto"/>
          </w:divBdr>
        </w:div>
        <w:div w:id="734939766">
          <w:marLeft w:val="480"/>
          <w:marRight w:val="0"/>
          <w:marTop w:val="0"/>
          <w:marBottom w:val="0"/>
          <w:divBdr>
            <w:top w:val="none" w:sz="0" w:space="0" w:color="auto"/>
            <w:left w:val="none" w:sz="0" w:space="0" w:color="auto"/>
            <w:bottom w:val="none" w:sz="0" w:space="0" w:color="auto"/>
            <w:right w:val="none" w:sz="0" w:space="0" w:color="auto"/>
          </w:divBdr>
        </w:div>
        <w:div w:id="962270701">
          <w:marLeft w:val="480"/>
          <w:marRight w:val="0"/>
          <w:marTop w:val="0"/>
          <w:marBottom w:val="0"/>
          <w:divBdr>
            <w:top w:val="none" w:sz="0" w:space="0" w:color="auto"/>
            <w:left w:val="none" w:sz="0" w:space="0" w:color="auto"/>
            <w:bottom w:val="none" w:sz="0" w:space="0" w:color="auto"/>
            <w:right w:val="none" w:sz="0" w:space="0" w:color="auto"/>
          </w:divBdr>
        </w:div>
        <w:div w:id="974608071">
          <w:marLeft w:val="480"/>
          <w:marRight w:val="0"/>
          <w:marTop w:val="0"/>
          <w:marBottom w:val="0"/>
          <w:divBdr>
            <w:top w:val="none" w:sz="0" w:space="0" w:color="auto"/>
            <w:left w:val="none" w:sz="0" w:space="0" w:color="auto"/>
            <w:bottom w:val="none" w:sz="0" w:space="0" w:color="auto"/>
            <w:right w:val="none" w:sz="0" w:space="0" w:color="auto"/>
          </w:divBdr>
        </w:div>
        <w:div w:id="988486038">
          <w:marLeft w:val="480"/>
          <w:marRight w:val="0"/>
          <w:marTop w:val="0"/>
          <w:marBottom w:val="0"/>
          <w:divBdr>
            <w:top w:val="none" w:sz="0" w:space="0" w:color="auto"/>
            <w:left w:val="none" w:sz="0" w:space="0" w:color="auto"/>
            <w:bottom w:val="none" w:sz="0" w:space="0" w:color="auto"/>
            <w:right w:val="none" w:sz="0" w:space="0" w:color="auto"/>
          </w:divBdr>
        </w:div>
        <w:div w:id="1108549597">
          <w:marLeft w:val="480"/>
          <w:marRight w:val="0"/>
          <w:marTop w:val="0"/>
          <w:marBottom w:val="0"/>
          <w:divBdr>
            <w:top w:val="none" w:sz="0" w:space="0" w:color="auto"/>
            <w:left w:val="none" w:sz="0" w:space="0" w:color="auto"/>
            <w:bottom w:val="none" w:sz="0" w:space="0" w:color="auto"/>
            <w:right w:val="none" w:sz="0" w:space="0" w:color="auto"/>
          </w:divBdr>
        </w:div>
        <w:div w:id="1178038408">
          <w:marLeft w:val="480"/>
          <w:marRight w:val="0"/>
          <w:marTop w:val="0"/>
          <w:marBottom w:val="0"/>
          <w:divBdr>
            <w:top w:val="none" w:sz="0" w:space="0" w:color="auto"/>
            <w:left w:val="none" w:sz="0" w:space="0" w:color="auto"/>
            <w:bottom w:val="none" w:sz="0" w:space="0" w:color="auto"/>
            <w:right w:val="none" w:sz="0" w:space="0" w:color="auto"/>
          </w:divBdr>
        </w:div>
        <w:div w:id="1189879502">
          <w:marLeft w:val="480"/>
          <w:marRight w:val="0"/>
          <w:marTop w:val="0"/>
          <w:marBottom w:val="0"/>
          <w:divBdr>
            <w:top w:val="none" w:sz="0" w:space="0" w:color="auto"/>
            <w:left w:val="none" w:sz="0" w:space="0" w:color="auto"/>
            <w:bottom w:val="none" w:sz="0" w:space="0" w:color="auto"/>
            <w:right w:val="none" w:sz="0" w:space="0" w:color="auto"/>
          </w:divBdr>
        </w:div>
        <w:div w:id="1296907997">
          <w:marLeft w:val="480"/>
          <w:marRight w:val="0"/>
          <w:marTop w:val="0"/>
          <w:marBottom w:val="0"/>
          <w:divBdr>
            <w:top w:val="none" w:sz="0" w:space="0" w:color="auto"/>
            <w:left w:val="none" w:sz="0" w:space="0" w:color="auto"/>
            <w:bottom w:val="none" w:sz="0" w:space="0" w:color="auto"/>
            <w:right w:val="none" w:sz="0" w:space="0" w:color="auto"/>
          </w:divBdr>
        </w:div>
      </w:divsChild>
    </w:div>
    <w:div w:id="371660768">
      <w:marLeft w:val="480"/>
      <w:marRight w:val="0"/>
      <w:marTop w:val="0"/>
      <w:marBottom w:val="0"/>
      <w:divBdr>
        <w:top w:val="none" w:sz="0" w:space="0" w:color="auto"/>
        <w:left w:val="none" w:sz="0" w:space="0" w:color="auto"/>
        <w:bottom w:val="none" w:sz="0" w:space="0" w:color="auto"/>
        <w:right w:val="none" w:sz="0" w:space="0" w:color="auto"/>
      </w:divBdr>
    </w:div>
    <w:div w:id="371731768">
      <w:marLeft w:val="480"/>
      <w:marRight w:val="0"/>
      <w:marTop w:val="0"/>
      <w:marBottom w:val="0"/>
      <w:divBdr>
        <w:top w:val="none" w:sz="0" w:space="0" w:color="auto"/>
        <w:left w:val="none" w:sz="0" w:space="0" w:color="auto"/>
        <w:bottom w:val="none" w:sz="0" w:space="0" w:color="auto"/>
        <w:right w:val="none" w:sz="0" w:space="0" w:color="auto"/>
      </w:divBdr>
    </w:div>
    <w:div w:id="371736193">
      <w:bodyDiv w:val="1"/>
      <w:marLeft w:val="0"/>
      <w:marRight w:val="0"/>
      <w:marTop w:val="0"/>
      <w:marBottom w:val="0"/>
      <w:divBdr>
        <w:top w:val="none" w:sz="0" w:space="0" w:color="auto"/>
        <w:left w:val="none" w:sz="0" w:space="0" w:color="auto"/>
        <w:bottom w:val="none" w:sz="0" w:space="0" w:color="auto"/>
        <w:right w:val="none" w:sz="0" w:space="0" w:color="auto"/>
      </w:divBdr>
    </w:div>
    <w:div w:id="371925290">
      <w:bodyDiv w:val="1"/>
      <w:marLeft w:val="0"/>
      <w:marRight w:val="0"/>
      <w:marTop w:val="0"/>
      <w:marBottom w:val="0"/>
      <w:divBdr>
        <w:top w:val="none" w:sz="0" w:space="0" w:color="auto"/>
        <w:left w:val="none" w:sz="0" w:space="0" w:color="auto"/>
        <w:bottom w:val="none" w:sz="0" w:space="0" w:color="auto"/>
        <w:right w:val="none" w:sz="0" w:space="0" w:color="auto"/>
      </w:divBdr>
    </w:div>
    <w:div w:id="371998593">
      <w:bodyDiv w:val="1"/>
      <w:marLeft w:val="0"/>
      <w:marRight w:val="0"/>
      <w:marTop w:val="0"/>
      <w:marBottom w:val="0"/>
      <w:divBdr>
        <w:top w:val="none" w:sz="0" w:space="0" w:color="auto"/>
        <w:left w:val="none" w:sz="0" w:space="0" w:color="auto"/>
        <w:bottom w:val="none" w:sz="0" w:space="0" w:color="auto"/>
        <w:right w:val="none" w:sz="0" w:space="0" w:color="auto"/>
      </w:divBdr>
    </w:div>
    <w:div w:id="372001493">
      <w:marLeft w:val="480"/>
      <w:marRight w:val="0"/>
      <w:marTop w:val="0"/>
      <w:marBottom w:val="0"/>
      <w:divBdr>
        <w:top w:val="none" w:sz="0" w:space="0" w:color="auto"/>
        <w:left w:val="none" w:sz="0" w:space="0" w:color="auto"/>
        <w:bottom w:val="none" w:sz="0" w:space="0" w:color="auto"/>
        <w:right w:val="none" w:sz="0" w:space="0" w:color="auto"/>
      </w:divBdr>
    </w:div>
    <w:div w:id="372074776">
      <w:bodyDiv w:val="1"/>
      <w:marLeft w:val="0"/>
      <w:marRight w:val="0"/>
      <w:marTop w:val="0"/>
      <w:marBottom w:val="0"/>
      <w:divBdr>
        <w:top w:val="none" w:sz="0" w:space="0" w:color="auto"/>
        <w:left w:val="none" w:sz="0" w:space="0" w:color="auto"/>
        <w:bottom w:val="none" w:sz="0" w:space="0" w:color="auto"/>
        <w:right w:val="none" w:sz="0" w:space="0" w:color="auto"/>
      </w:divBdr>
    </w:div>
    <w:div w:id="372121718">
      <w:bodyDiv w:val="1"/>
      <w:marLeft w:val="0"/>
      <w:marRight w:val="0"/>
      <w:marTop w:val="0"/>
      <w:marBottom w:val="0"/>
      <w:divBdr>
        <w:top w:val="none" w:sz="0" w:space="0" w:color="auto"/>
        <w:left w:val="none" w:sz="0" w:space="0" w:color="auto"/>
        <w:bottom w:val="none" w:sz="0" w:space="0" w:color="auto"/>
        <w:right w:val="none" w:sz="0" w:space="0" w:color="auto"/>
      </w:divBdr>
    </w:div>
    <w:div w:id="372272097">
      <w:bodyDiv w:val="1"/>
      <w:marLeft w:val="0"/>
      <w:marRight w:val="0"/>
      <w:marTop w:val="0"/>
      <w:marBottom w:val="0"/>
      <w:divBdr>
        <w:top w:val="none" w:sz="0" w:space="0" w:color="auto"/>
        <w:left w:val="none" w:sz="0" w:space="0" w:color="auto"/>
        <w:bottom w:val="none" w:sz="0" w:space="0" w:color="auto"/>
        <w:right w:val="none" w:sz="0" w:space="0" w:color="auto"/>
      </w:divBdr>
    </w:div>
    <w:div w:id="372313458">
      <w:marLeft w:val="480"/>
      <w:marRight w:val="0"/>
      <w:marTop w:val="0"/>
      <w:marBottom w:val="0"/>
      <w:divBdr>
        <w:top w:val="none" w:sz="0" w:space="0" w:color="auto"/>
        <w:left w:val="none" w:sz="0" w:space="0" w:color="auto"/>
        <w:bottom w:val="none" w:sz="0" w:space="0" w:color="auto"/>
        <w:right w:val="none" w:sz="0" w:space="0" w:color="auto"/>
      </w:divBdr>
    </w:div>
    <w:div w:id="372459215">
      <w:bodyDiv w:val="1"/>
      <w:marLeft w:val="0"/>
      <w:marRight w:val="0"/>
      <w:marTop w:val="0"/>
      <w:marBottom w:val="0"/>
      <w:divBdr>
        <w:top w:val="none" w:sz="0" w:space="0" w:color="auto"/>
        <w:left w:val="none" w:sz="0" w:space="0" w:color="auto"/>
        <w:bottom w:val="none" w:sz="0" w:space="0" w:color="auto"/>
        <w:right w:val="none" w:sz="0" w:space="0" w:color="auto"/>
      </w:divBdr>
    </w:div>
    <w:div w:id="372467106">
      <w:bodyDiv w:val="1"/>
      <w:marLeft w:val="0"/>
      <w:marRight w:val="0"/>
      <w:marTop w:val="0"/>
      <w:marBottom w:val="0"/>
      <w:divBdr>
        <w:top w:val="none" w:sz="0" w:space="0" w:color="auto"/>
        <w:left w:val="none" w:sz="0" w:space="0" w:color="auto"/>
        <w:bottom w:val="none" w:sz="0" w:space="0" w:color="auto"/>
        <w:right w:val="none" w:sz="0" w:space="0" w:color="auto"/>
      </w:divBdr>
      <w:divsChild>
        <w:div w:id="27806549">
          <w:marLeft w:val="480"/>
          <w:marRight w:val="0"/>
          <w:marTop w:val="0"/>
          <w:marBottom w:val="0"/>
          <w:divBdr>
            <w:top w:val="none" w:sz="0" w:space="0" w:color="auto"/>
            <w:left w:val="none" w:sz="0" w:space="0" w:color="auto"/>
            <w:bottom w:val="none" w:sz="0" w:space="0" w:color="auto"/>
            <w:right w:val="none" w:sz="0" w:space="0" w:color="auto"/>
          </w:divBdr>
        </w:div>
        <w:div w:id="87118358">
          <w:marLeft w:val="480"/>
          <w:marRight w:val="0"/>
          <w:marTop w:val="0"/>
          <w:marBottom w:val="0"/>
          <w:divBdr>
            <w:top w:val="none" w:sz="0" w:space="0" w:color="auto"/>
            <w:left w:val="none" w:sz="0" w:space="0" w:color="auto"/>
            <w:bottom w:val="none" w:sz="0" w:space="0" w:color="auto"/>
            <w:right w:val="none" w:sz="0" w:space="0" w:color="auto"/>
          </w:divBdr>
        </w:div>
        <w:div w:id="116992511">
          <w:marLeft w:val="480"/>
          <w:marRight w:val="0"/>
          <w:marTop w:val="0"/>
          <w:marBottom w:val="0"/>
          <w:divBdr>
            <w:top w:val="none" w:sz="0" w:space="0" w:color="auto"/>
            <w:left w:val="none" w:sz="0" w:space="0" w:color="auto"/>
            <w:bottom w:val="none" w:sz="0" w:space="0" w:color="auto"/>
            <w:right w:val="none" w:sz="0" w:space="0" w:color="auto"/>
          </w:divBdr>
        </w:div>
        <w:div w:id="171074469">
          <w:marLeft w:val="480"/>
          <w:marRight w:val="0"/>
          <w:marTop w:val="0"/>
          <w:marBottom w:val="0"/>
          <w:divBdr>
            <w:top w:val="none" w:sz="0" w:space="0" w:color="auto"/>
            <w:left w:val="none" w:sz="0" w:space="0" w:color="auto"/>
            <w:bottom w:val="none" w:sz="0" w:space="0" w:color="auto"/>
            <w:right w:val="none" w:sz="0" w:space="0" w:color="auto"/>
          </w:divBdr>
        </w:div>
        <w:div w:id="172569106">
          <w:marLeft w:val="480"/>
          <w:marRight w:val="0"/>
          <w:marTop w:val="0"/>
          <w:marBottom w:val="0"/>
          <w:divBdr>
            <w:top w:val="none" w:sz="0" w:space="0" w:color="auto"/>
            <w:left w:val="none" w:sz="0" w:space="0" w:color="auto"/>
            <w:bottom w:val="none" w:sz="0" w:space="0" w:color="auto"/>
            <w:right w:val="none" w:sz="0" w:space="0" w:color="auto"/>
          </w:divBdr>
        </w:div>
        <w:div w:id="182867455">
          <w:marLeft w:val="480"/>
          <w:marRight w:val="0"/>
          <w:marTop w:val="0"/>
          <w:marBottom w:val="0"/>
          <w:divBdr>
            <w:top w:val="none" w:sz="0" w:space="0" w:color="auto"/>
            <w:left w:val="none" w:sz="0" w:space="0" w:color="auto"/>
            <w:bottom w:val="none" w:sz="0" w:space="0" w:color="auto"/>
            <w:right w:val="none" w:sz="0" w:space="0" w:color="auto"/>
          </w:divBdr>
        </w:div>
        <w:div w:id="227960804">
          <w:marLeft w:val="480"/>
          <w:marRight w:val="0"/>
          <w:marTop w:val="0"/>
          <w:marBottom w:val="0"/>
          <w:divBdr>
            <w:top w:val="none" w:sz="0" w:space="0" w:color="auto"/>
            <w:left w:val="none" w:sz="0" w:space="0" w:color="auto"/>
            <w:bottom w:val="none" w:sz="0" w:space="0" w:color="auto"/>
            <w:right w:val="none" w:sz="0" w:space="0" w:color="auto"/>
          </w:divBdr>
        </w:div>
        <w:div w:id="314724300">
          <w:marLeft w:val="480"/>
          <w:marRight w:val="0"/>
          <w:marTop w:val="0"/>
          <w:marBottom w:val="0"/>
          <w:divBdr>
            <w:top w:val="none" w:sz="0" w:space="0" w:color="auto"/>
            <w:left w:val="none" w:sz="0" w:space="0" w:color="auto"/>
            <w:bottom w:val="none" w:sz="0" w:space="0" w:color="auto"/>
            <w:right w:val="none" w:sz="0" w:space="0" w:color="auto"/>
          </w:divBdr>
        </w:div>
        <w:div w:id="335305107">
          <w:marLeft w:val="480"/>
          <w:marRight w:val="0"/>
          <w:marTop w:val="0"/>
          <w:marBottom w:val="0"/>
          <w:divBdr>
            <w:top w:val="none" w:sz="0" w:space="0" w:color="auto"/>
            <w:left w:val="none" w:sz="0" w:space="0" w:color="auto"/>
            <w:bottom w:val="none" w:sz="0" w:space="0" w:color="auto"/>
            <w:right w:val="none" w:sz="0" w:space="0" w:color="auto"/>
          </w:divBdr>
        </w:div>
        <w:div w:id="370374901">
          <w:marLeft w:val="480"/>
          <w:marRight w:val="0"/>
          <w:marTop w:val="0"/>
          <w:marBottom w:val="0"/>
          <w:divBdr>
            <w:top w:val="none" w:sz="0" w:space="0" w:color="auto"/>
            <w:left w:val="none" w:sz="0" w:space="0" w:color="auto"/>
            <w:bottom w:val="none" w:sz="0" w:space="0" w:color="auto"/>
            <w:right w:val="none" w:sz="0" w:space="0" w:color="auto"/>
          </w:divBdr>
        </w:div>
        <w:div w:id="401372699">
          <w:marLeft w:val="480"/>
          <w:marRight w:val="0"/>
          <w:marTop w:val="0"/>
          <w:marBottom w:val="0"/>
          <w:divBdr>
            <w:top w:val="none" w:sz="0" w:space="0" w:color="auto"/>
            <w:left w:val="none" w:sz="0" w:space="0" w:color="auto"/>
            <w:bottom w:val="none" w:sz="0" w:space="0" w:color="auto"/>
            <w:right w:val="none" w:sz="0" w:space="0" w:color="auto"/>
          </w:divBdr>
        </w:div>
        <w:div w:id="486629787">
          <w:marLeft w:val="480"/>
          <w:marRight w:val="0"/>
          <w:marTop w:val="0"/>
          <w:marBottom w:val="0"/>
          <w:divBdr>
            <w:top w:val="none" w:sz="0" w:space="0" w:color="auto"/>
            <w:left w:val="none" w:sz="0" w:space="0" w:color="auto"/>
            <w:bottom w:val="none" w:sz="0" w:space="0" w:color="auto"/>
            <w:right w:val="none" w:sz="0" w:space="0" w:color="auto"/>
          </w:divBdr>
        </w:div>
        <w:div w:id="515074586">
          <w:marLeft w:val="480"/>
          <w:marRight w:val="0"/>
          <w:marTop w:val="0"/>
          <w:marBottom w:val="0"/>
          <w:divBdr>
            <w:top w:val="none" w:sz="0" w:space="0" w:color="auto"/>
            <w:left w:val="none" w:sz="0" w:space="0" w:color="auto"/>
            <w:bottom w:val="none" w:sz="0" w:space="0" w:color="auto"/>
            <w:right w:val="none" w:sz="0" w:space="0" w:color="auto"/>
          </w:divBdr>
        </w:div>
        <w:div w:id="533275114">
          <w:marLeft w:val="480"/>
          <w:marRight w:val="0"/>
          <w:marTop w:val="0"/>
          <w:marBottom w:val="0"/>
          <w:divBdr>
            <w:top w:val="none" w:sz="0" w:space="0" w:color="auto"/>
            <w:left w:val="none" w:sz="0" w:space="0" w:color="auto"/>
            <w:bottom w:val="none" w:sz="0" w:space="0" w:color="auto"/>
            <w:right w:val="none" w:sz="0" w:space="0" w:color="auto"/>
          </w:divBdr>
        </w:div>
        <w:div w:id="610554760">
          <w:marLeft w:val="480"/>
          <w:marRight w:val="0"/>
          <w:marTop w:val="0"/>
          <w:marBottom w:val="0"/>
          <w:divBdr>
            <w:top w:val="none" w:sz="0" w:space="0" w:color="auto"/>
            <w:left w:val="none" w:sz="0" w:space="0" w:color="auto"/>
            <w:bottom w:val="none" w:sz="0" w:space="0" w:color="auto"/>
            <w:right w:val="none" w:sz="0" w:space="0" w:color="auto"/>
          </w:divBdr>
        </w:div>
        <w:div w:id="617492930">
          <w:marLeft w:val="480"/>
          <w:marRight w:val="0"/>
          <w:marTop w:val="0"/>
          <w:marBottom w:val="0"/>
          <w:divBdr>
            <w:top w:val="none" w:sz="0" w:space="0" w:color="auto"/>
            <w:left w:val="none" w:sz="0" w:space="0" w:color="auto"/>
            <w:bottom w:val="none" w:sz="0" w:space="0" w:color="auto"/>
            <w:right w:val="none" w:sz="0" w:space="0" w:color="auto"/>
          </w:divBdr>
        </w:div>
        <w:div w:id="624504918">
          <w:marLeft w:val="480"/>
          <w:marRight w:val="0"/>
          <w:marTop w:val="0"/>
          <w:marBottom w:val="0"/>
          <w:divBdr>
            <w:top w:val="none" w:sz="0" w:space="0" w:color="auto"/>
            <w:left w:val="none" w:sz="0" w:space="0" w:color="auto"/>
            <w:bottom w:val="none" w:sz="0" w:space="0" w:color="auto"/>
            <w:right w:val="none" w:sz="0" w:space="0" w:color="auto"/>
          </w:divBdr>
        </w:div>
        <w:div w:id="664825016">
          <w:marLeft w:val="480"/>
          <w:marRight w:val="0"/>
          <w:marTop w:val="0"/>
          <w:marBottom w:val="0"/>
          <w:divBdr>
            <w:top w:val="none" w:sz="0" w:space="0" w:color="auto"/>
            <w:left w:val="none" w:sz="0" w:space="0" w:color="auto"/>
            <w:bottom w:val="none" w:sz="0" w:space="0" w:color="auto"/>
            <w:right w:val="none" w:sz="0" w:space="0" w:color="auto"/>
          </w:divBdr>
        </w:div>
        <w:div w:id="673145919">
          <w:marLeft w:val="480"/>
          <w:marRight w:val="0"/>
          <w:marTop w:val="0"/>
          <w:marBottom w:val="0"/>
          <w:divBdr>
            <w:top w:val="none" w:sz="0" w:space="0" w:color="auto"/>
            <w:left w:val="none" w:sz="0" w:space="0" w:color="auto"/>
            <w:bottom w:val="none" w:sz="0" w:space="0" w:color="auto"/>
            <w:right w:val="none" w:sz="0" w:space="0" w:color="auto"/>
          </w:divBdr>
        </w:div>
        <w:div w:id="722677615">
          <w:marLeft w:val="480"/>
          <w:marRight w:val="0"/>
          <w:marTop w:val="0"/>
          <w:marBottom w:val="0"/>
          <w:divBdr>
            <w:top w:val="none" w:sz="0" w:space="0" w:color="auto"/>
            <w:left w:val="none" w:sz="0" w:space="0" w:color="auto"/>
            <w:bottom w:val="none" w:sz="0" w:space="0" w:color="auto"/>
            <w:right w:val="none" w:sz="0" w:space="0" w:color="auto"/>
          </w:divBdr>
        </w:div>
        <w:div w:id="799958488">
          <w:marLeft w:val="480"/>
          <w:marRight w:val="0"/>
          <w:marTop w:val="0"/>
          <w:marBottom w:val="0"/>
          <w:divBdr>
            <w:top w:val="none" w:sz="0" w:space="0" w:color="auto"/>
            <w:left w:val="none" w:sz="0" w:space="0" w:color="auto"/>
            <w:bottom w:val="none" w:sz="0" w:space="0" w:color="auto"/>
            <w:right w:val="none" w:sz="0" w:space="0" w:color="auto"/>
          </w:divBdr>
        </w:div>
        <w:div w:id="821430815">
          <w:marLeft w:val="480"/>
          <w:marRight w:val="0"/>
          <w:marTop w:val="0"/>
          <w:marBottom w:val="0"/>
          <w:divBdr>
            <w:top w:val="none" w:sz="0" w:space="0" w:color="auto"/>
            <w:left w:val="none" w:sz="0" w:space="0" w:color="auto"/>
            <w:bottom w:val="none" w:sz="0" w:space="0" w:color="auto"/>
            <w:right w:val="none" w:sz="0" w:space="0" w:color="auto"/>
          </w:divBdr>
        </w:div>
        <w:div w:id="866989122">
          <w:marLeft w:val="480"/>
          <w:marRight w:val="0"/>
          <w:marTop w:val="0"/>
          <w:marBottom w:val="0"/>
          <w:divBdr>
            <w:top w:val="none" w:sz="0" w:space="0" w:color="auto"/>
            <w:left w:val="none" w:sz="0" w:space="0" w:color="auto"/>
            <w:bottom w:val="none" w:sz="0" w:space="0" w:color="auto"/>
            <w:right w:val="none" w:sz="0" w:space="0" w:color="auto"/>
          </w:divBdr>
        </w:div>
        <w:div w:id="868027963">
          <w:marLeft w:val="480"/>
          <w:marRight w:val="0"/>
          <w:marTop w:val="0"/>
          <w:marBottom w:val="0"/>
          <w:divBdr>
            <w:top w:val="none" w:sz="0" w:space="0" w:color="auto"/>
            <w:left w:val="none" w:sz="0" w:space="0" w:color="auto"/>
            <w:bottom w:val="none" w:sz="0" w:space="0" w:color="auto"/>
            <w:right w:val="none" w:sz="0" w:space="0" w:color="auto"/>
          </w:divBdr>
        </w:div>
        <w:div w:id="874275167">
          <w:marLeft w:val="480"/>
          <w:marRight w:val="0"/>
          <w:marTop w:val="0"/>
          <w:marBottom w:val="0"/>
          <w:divBdr>
            <w:top w:val="none" w:sz="0" w:space="0" w:color="auto"/>
            <w:left w:val="none" w:sz="0" w:space="0" w:color="auto"/>
            <w:bottom w:val="none" w:sz="0" w:space="0" w:color="auto"/>
            <w:right w:val="none" w:sz="0" w:space="0" w:color="auto"/>
          </w:divBdr>
        </w:div>
        <w:div w:id="902331177">
          <w:marLeft w:val="480"/>
          <w:marRight w:val="0"/>
          <w:marTop w:val="0"/>
          <w:marBottom w:val="0"/>
          <w:divBdr>
            <w:top w:val="none" w:sz="0" w:space="0" w:color="auto"/>
            <w:left w:val="none" w:sz="0" w:space="0" w:color="auto"/>
            <w:bottom w:val="none" w:sz="0" w:space="0" w:color="auto"/>
            <w:right w:val="none" w:sz="0" w:space="0" w:color="auto"/>
          </w:divBdr>
        </w:div>
        <w:div w:id="914556636">
          <w:marLeft w:val="480"/>
          <w:marRight w:val="0"/>
          <w:marTop w:val="0"/>
          <w:marBottom w:val="0"/>
          <w:divBdr>
            <w:top w:val="none" w:sz="0" w:space="0" w:color="auto"/>
            <w:left w:val="none" w:sz="0" w:space="0" w:color="auto"/>
            <w:bottom w:val="none" w:sz="0" w:space="0" w:color="auto"/>
            <w:right w:val="none" w:sz="0" w:space="0" w:color="auto"/>
          </w:divBdr>
        </w:div>
        <w:div w:id="949706170">
          <w:marLeft w:val="480"/>
          <w:marRight w:val="0"/>
          <w:marTop w:val="0"/>
          <w:marBottom w:val="0"/>
          <w:divBdr>
            <w:top w:val="none" w:sz="0" w:space="0" w:color="auto"/>
            <w:left w:val="none" w:sz="0" w:space="0" w:color="auto"/>
            <w:bottom w:val="none" w:sz="0" w:space="0" w:color="auto"/>
            <w:right w:val="none" w:sz="0" w:space="0" w:color="auto"/>
          </w:divBdr>
        </w:div>
        <w:div w:id="968780703">
          <w:marLeft w:val="480"/>
          <w:marRight w:val="0"/>
          <w:marTop w:val="0"/>
          <w:marBottom w:val="0"/>
          <w:divBdr>
            <w:top w:val="none" w:sz="0" w:space="0" w:color="auto"/>
            <w:left w:val="none" w:sz="0" w:space="0" w:color="auto"/>
            <w:bottom w:val="none" w:sz="0" w:space="0" w:color="auto"/>
            <w:right w:val="none" w:sz="0" w:space="0" w:color="auto"/>
          </w:divBdr>
        </w:div>
        <w:div w:id="972490341">
          <w:marLeft w:val="480"/>
          <w:marRight w:val="0"/>
          <w:marTop w:val="0"/>
          <w:marBottom w:val="0"/>
          <w:divBdr>
            <w:top w:val="none" w:sz="0" w:space="0" w:color="auto"/>
            <w:left w:val="none" w:sz="0" w:space="0" w:color="auto"/>
            <w:bottom w:val="none" w:sz="0" w:space="0" w:color="auto"/>
            <w:right w:val="none" w:sz="0" w:space="0" w:color="auto"/>
          </w:divBdr>
        </w:div>
        <w:div w:id="991638713">
          <w:marLeft w:val="480"/>
          <w:marRight w:val="0"/>
          <w:marTop w:val="0"/>
          <w:marBottom w:val="0"/>
          <w:divBdr>
            <w:top w:val="none" w:sz="0" w:space="0" w:color="auto"/>
            <w:left w:val="none" w:sz="0" w:space="0" w:color="auto"/>
            <w:bottom w:val="none" w:sz="0" w:space="0" w:color="auto"/>
            <w:right w:val="none" w:sz="0" w:space="0" w:color="auto"/>
          </w:divBdr>
        </w:div>
        <w:div w:id="1007248629">
          <w:marLeft w:val="480"/>
          <w:marRight w:val="0"/>
          <w:marTop w:val="0"/>
          <w:marBottom w:val="0"/>
          <w:divBdr>
            <w:top w:val="none" w:sz="0" w:space="0" w:color="auto"/>
            <w:left w:val="none" w:sz="0" w:space="0" w:color="auto"/>
            <w:bottom w:val="none" w:sz="0" w:space="0" w:color="auto"/>
            <w:right w:val="none" w:sz="0" w:space="0" w:color="auto"/>
          </w:divBdr>
        </w:div>
        <w:div w:id="1014922224">
          <w:marLeft w:val="480"/>
          <w:marRight w:val="0"/>
          <w:marTop w:val="0"/>
          <w:marBottom w:val="0"/>
          <w:divBdr>
            <w:top w:val="none" w:sz="0" w:space="0" w:color="auto"/>
            <w:left w:val="none" w:sz="0" w:space="0" w:color="auto"/>
            <w:bottom w:val="none" w:sz="0" w:space="0" w:color="auto"/>
            <w:right w:val="none" w:sz="0" w:space="0" w:color="auto"/>
          </w:divBdr>
        </w:div>
        <w:div w:id="1082948394">
          <w:marLeft w:val="480"/>
          <w:marRight w:val="0"/>
          <w:marTop w:val="0"/>
          <w:marBottom w:val="0"/>
          <w:divBdr>
            <w:top w:val="none" w:sz="0" w:space="0" w:color="auto"/>
            <w:left w:val="none" w:sz="0" w:space="0" w:color="auto"/>
            <w:bottom w:val="none" w:sz="0" w:space="0" w:color="auto"/>
            <w:right w:val="none" w:sz="0" w:space="0" w:color="auto"/>
          </w:divBdr>
        </w:div>
        <w:div w:id="1084183171">
          <w:marLeft w:val="480"/>
          <w:marRight w:val="0"/>
          <w:marTop w:val="0"/>
          <w:marBottom w:val="0"/>
          <w:divBdr>
            <w:top w:val="none" w:sz="0" w:space="0" w:color="auto"/>
            <w:left w:val="none" w:sz="0" w:space="0" w:color="auto"/>
            <w:bottom w:val="none" w:sz="0" w:space="0" w:color="auto"/>
            <w:right w:val="none" w:sz="0" w:space="0" w:color="auto"/>
          </w:divBdr>
        </w:div>
        <w:div w:id="1110201395">
          <w:marLeft w:val="480"/>
          <w:marRight w:val="0"/>
          <w:marTop w:val="0"/>
          <w:marBottom w:val="0"/>
          <w:divBdr>
            <w:top w:val="none" w:sz="0" w:space="0" w:color="auto"/>
            <w:left w:val="none" w:sz="0" w:space="0" w:color="auto"/>
            <w:bottom w:val="none" w:sz="0" w:space="0" w:color="auto"/>
            <w:right w:val="none" w:sz="0" w:space="0" w:color="auto"/>
          </w:divBdr>
        </w:div>
        <w:div w:id="1130706879">
          <w:marLeft w:val="480"/>
          <w:marRight w:val="0"/>
          <w:marTop w:val="0"/>
          <w:marBottom w:val="0"/>
          <w:divBdr>
            <w:top w:val="none" w:sz="0" w:space="0" w:color="auto"/>
            <w:left w:val="none" w:sz="0" w:space="0" w:color="auto"/>
            <w:bottom w:val="none" w:sz="0" w:space="0" w:color="auto"/>
            <w:right w:val="none" w:sz="0" w:space="0" w:color="auto"/>
          </w:divBdr>
        </w:div>
        <w:div w:id="1155142010">
          <w:marLeft w:val="480"/>
          <w:marRight w:val="0"/>
          <w:marTop w:val="0"/>
          <w:marBottom w:val="0"/>
          <w:divBdr>
            <w:top w:val="none" w:sz="0" w:space="0" w:color="auto"/>
            <w:left w:val="none" w:sz="0" w:space="0" w:color="auto"/>
            <w:bottom w:val="none" w:sz="0" w:space="0" w:color="auto"/>
            <w:right w:val="none" w:sz="0" w:space="0" w:color="auto"/>
          </w:divBdr>
        </w:div>
        <w:div w:id="1155730339">
          <w:marLeft w:val="480"/>
          <w:marRight w:val="0"/>
          <w:marTop w:val="0"/>
          <w:marBottom w:val="0"/>
          <w:divBdr>
            <w:top w:val="none" w:sz="0" w:space="0" w:color="auto"/>
            <w:left w:val="none" w:sz="0" w:space="0" w:color="auto"/>
            <w:bottom w:val="none" w:sz="0" w:space="0" w:color="auto"/>
            <w:right w:val="none" w:sz="0" w:space="0" w:color="auto"/>
          </w:divBdr>
        </w:div>
        <w:div w:id="1175341163">
          <w:marLeft w:val="480"/>
          <w:marRight w:val="0"/>
          <w:marTop w:val="0"/>
          <w:marBottom w:val="0"/>
          <w:divBdr>
            <w:top w:val="none" w:sz="0" w:space="0" w:color="auto"/>
            <w:left w:val="none" w:sz="0" w:space="0" w:color="auto"/>
            <w:bottom w:val="none" w:sz="0" w:space="0" w:color="auto"/>
            <w:right w:val="none" w:sz="0" w:space="0" w:color="auto"/>
          </w:divBdr>
        </w:div>
        <w:div w:id="1213075005">
          <w:marLeft w:val="480"/>
          <w:marRight w:val="0"/>
          <w:marTop w:val="0"/>
          <w:marBottom w:val="0"/>
          <w:divBdr>
            <w:top w:val="none" w:sz="0" w:space="0" w:color="auto"/>
            <w:left w:val="none" w:sz="0" w:space="0" w:color="auto"/>
            <w:bottom w:val="none" w:sz="0" w:space="0" w:color="auto"/>
            <w:right w:val="none" w:sz="0" w:space="0" w:color="auto"/>
          </w:divBdr>
        </w:div>
        <w:div w:id="1227034244">
          <w:marLeft w:val="480"/>
          <w:marRight w:val="0"/>
          <w:marTop w:val="0"/>
          <w:marBottom w:val="0"/>
          <w:divBdr>
            <w:top w:val="none" w:sz="0" w:space="0" w:color="auto"/>
            <w:left w:val="none" w:sz="0" w:space="0" w:color="auto"/>
            <w:bottom w:val="none" w:sz="0" w:space="0" w:color="auto"/>
            <w:right w:val="none" w:sz="0" w:space="0" w:color="auto"/>
          </w:divBdr>
        </w:div>
        <w:div w:id="1268855005">
          <w:marLeft w:val="480"/>
          <w:marRight w:val="0"/>
          <w:marTop w:val="0"/>
          <w:marBottom w:val="0"/>
          <w:divBdr>
            <w:top w:val="none" w:sz="0" w:space="0" w:color="auto"/>
            <w:left w:val="none" w:sz="0" w:space="0" w:color="auto"/>
            <w:bottom w:val="none" w:sz="0" w:space="0" w:color="auto"/>
            <w:right w:val="none" w:sz="0" w:space="0" w:color="auto"/>
          </w:divBdr>
        </w:div>
        <w:div w:id="1287738248">
          <w:marLeft w:val="480"/>
          <w:marRight w:val="0"/>
          <w:marTop w:val="0"/>
          <w:marBottom w:val="0"/>
          <w:divBdr>
            <w:top w:val="none" w:sz="0" w:space="0" w:color="auto"/>
            <w:left w:val="none" w:sz="0" w:space="0" w:color="auto"/>
            <w:bottom w:val="none" w:sz="0" w:space="0" w:color="auto"/>
            <w:right w:val="none" w:sz="0" w:space="0" w:color="auto"/>
          </w:divBdr>
        </w:div>
        <w:div w:id="1318994098">
          <w:marLeft w:val="480"/>
          <w:marRight w:val="0"/>
          <w:marTop w:val="0"/>
          <w:marBottom w:val="0"/>
          <w:divBdr>
            <w:top w:val="none" w:sz="0" w:space="0" w:color="auto"/>
            <w:left w:val="none" w:sz="0" w:space="0" w:color="auto"/>
            <w:bottom w:val="none" w:sz="0" w:space="0" w:color="auto"/>
            <w:right w:val="none" w:sz="0" w:space="0" w:color="auto"/>
          </w:divBdr>
        </w:div>
        <w:div w:id="1326742180">
          <w:marLeft w:val="480"/>
          <w:marRight w:val="0"/>
          <w:marTop w:val="0"/>
          <w:marBottom w:val="0"/>
          <w:divBdr>
            <w:top w:val="none" w:sz="0" w:space="0" w:color="auto"/>
            <w:left w:val="none" w:sz="0" w:space="0" w:color="auto"/>
            <w:bottom w:val="none" w:sz="0" w:space="0" w:color="auto"/>
            <w:right w:val="none" w:sz="0" w:space="0" w:color="auto"/>
          </w:divBdr>
        </w:div>
        <w:div w:id="1338532642">
          <w:marLeft w:val="480"/>
          <w:marRight w:val="0"/>
          <w:marTop w:val="0"/>
          <w:marBottom w:val="0"/>
          <w:divBdr>
            <w:top w:val="none" w:sz="0" w:space="0" w:color="auto"/>
            <w:left w:val="none" w:sz="0" w:space="0" w:color="auto"/>
            <w:bottom w:val="none" w:sz="0" w:space="0" w:color="auto"/>
            <w:right w:val="none" w:sz="0" w:space="0" w:color="auto"/>
          </w:divBdr>
        </w:div>
        <w:div w:id="1381785608">
          <w:marLeft w:val="480"/>
          <w:marRight w:val="0"/>
          <w:marTop w:val="0"/>
          <w:marBottom w:val="0"/>
          <w:divBdr>
            <w:top w:val="none" w:sz="0" w:space="0" w:color="auto"/>
            <w:left w:val="none" w:sz="0" w:space="0" w:color="auto"/>
            <w:bottom w:val="none" w:sz="0" w:space="0" w:color="auto"/>
            <w:right w:val="none" w:sz="0" w:space="0" w:color="auto"/>
          </w:divBdr>
        </w:div>
      </w:divsChild>
    </w:div>
    <w:div w:id="372468260">
      <w:bodyDiv w:val="1"/>
      <w:marLeft w:val="0"/>
      <w:marRight w:val="0"/>
      <w:marTop w:val="0"/>
      <w:marBottom w:val="0"/>
      <w:divBdr>
        <w:top w:val="none" w:sz="0" w:space="0" w:color="auto"/>
        <w:left w:val="none" w:sz="0" w:space="0" w:color="auto"/>
        <w:bottom w:val="none" w:sz="0" w:space="0" w:color="auto"/>
        <w:right w:val="none" w:sz="0" w:space="0" w:color="auto"/>
      </w:divBdr>
    </w:div>
    <w:div w:id="372729421">
      <w:bodyDiv w:val="1"/>
      <w:marLeft w:val="0"/>
      <w:marRight w:val="0"/>
      <w:marTop w:val="0"/>
      <w:marBottom w:val="0"/>
      <w:divBdr>
        <w:top w:val="none" w:sz="0" w:space="0" w:color="auto"/>
        <w:left w:val="none" w:sz="0" w:space="0" w:color="auto"/>
        <w:bottom w:val="none" w:sz="0" w:space="0" w:color="auto"/>
        <w:right w:val="none" w:sz="0" w:space="0" w:color="auto"/>
      </w:divBdr>
    </w:div>
    <w:div w:id="372773883">
      <w:bodyDiv w:val="1"/>
      <w:marLeft w:val="0"/>
      <w:marRight w:val="0"/>
      <w:marTop w:val="0"/>
      <w:marBottom w:val="0"/>
      <w:divBdr>
        <w:top w:val="none" w:sz="0" w:space="0" w:color="auto"/>
        <w:left w:val="none" w:sz="0" w:space="0" w:color="auto"/>
        <w:bottom w:val="none" w:sz="0" w:space="0" w:color="auto"/>
        <w:right w:val="none" w:sz="0" w:space="0" w:color="auto"/>
      </w:divBdr>
    </w:div>
    <w:div w:id="372776419">
      <w:marLeft w:val="480"/>
      <w:marRight w:val="0"/>
      <w:marTop w:val="0"/>
      <w:marBottom w:val="0"/>
      <w:divBdr>
        <w:top w:val="none" w:sz="0" w:space="0" w:color="auto"/>
        <w:left w:val="none" w:sz="0" w:space="0" w:color="auto"/>
        <w:bottom w:val="none" w:sz="0" w:space="0" w:color="auto"/>
        <w:right w:val="none" w:sz="0" w:space="0" w:color="auto"/>
      </w:divBdr>
    </w:div>
    <w:div w:id="372853405">
      <w:marLeft w:val="480"/>
      <w:marRight w:val="0"/>
      <w:marTop w:val="0"/>
      <w:marBottom w:val="0"/>
      <w:divBdr>
        <w:top w:val="none" w:sz="0" w:space="0" w:color="auto"/>
        <w:left w:val="none" w:sz="0" w:space="0" w:color="auto"/>
        <w:bottom w:val="none" w:sz="0" w:space="0" w:color="auto"/>
        <w:right w:val="none" w:sz="0" w:space="0" w:color="auto"/>
      </w:divBdr>
    </w:div>
    <w:div w:id="372921761">
      <w:bodyDiv w:val="1"/>
      <w:marLeft w:val="0"/>
      <w:marRight w:val="0"/>
      <w:marTop w:val="0"/>
      <w:marBottom w:val="0"/>
      <w:divBdr>
        <w:top w:val="none" w:sz="0" w:space="0" w:color="auto"/>
        <w:left w:val="none" w:sz="0" w:space="0" w:color="auto"/>
        <w:bottom w:val="none" w:sz="0" w:space="0" w:color="auto"/>
        <w:right w:val="none" w:sz="0" w:space="0" w:color="auto"/>
      </w:divBdr>
    </w:div>
    <w:div w:id="372927841">
      <w:bodyDiv w:val="1"/>
      <w:marLeft w:val="0"/>
      <w:marRight w:val="0"/>
      <w:marTop w:val="0"/>
      <w:marBottom w:val="0"/>
      <w:divBdr>
        <w:top w:val="none" w:sz="0" w:space="0" w:color="auto"/>
        <w:left w:val="none" w:sz="0" w:space="0" w:color="auto"/>
        <w:bottom w:val="none" w:sz="0" w:space="0" w:color="auto"/>
        <w:right w:val="none" w:sz="0" w:space="0" w:color="auto"/>
      </w:divBdr>
    </w:div>
    <w:div w:id="372967341">
      <w:bodyDiv w:val="1"/>
      <w:marLeft w:val="0"/>
      <w:marRight w:val="0"/>
      <w:marTop w:val="0"/>
      <w:marBottom w:val="0"/>
      <w:divBdr>
        <w:top w:val="none" w:sz="0" w:space="0" w:color="auto"/>
        <w:left w:val="none" w:sz="0" w:space="0" w:color="auto"/>
        <w:bottom w:val="none" w:sz="0" w:space="0" w:color="auto"/>
        <w:right w:val="none" w:sz="0" w:space="0" w:color="auto"/>
      </w:divBdr>
    </w:div>
    <w:div w:id="373121936">
      <w:bodyDiv w:val="1"/>
      <w:marLeft w:val="0"/>
      <w:marRight w:val="0"/>
      <w:marTop w:val="0"/>
      <w:marBottom w:val="0"/>
      <w:divBdr>
        <w:top w:val="none" w:sz="0" w:space="0" w:color="auto"/>
        <w:left w:val="none" w:sz="0" w:space="0" w:color="auto"/>
        <w:bottom w:val="none" w:sz="0" w:space="0" w:color="auto"/>
        <w:right w:val="none" w:sz="0" w:space="0" w:color="auto"/>
      </w:divBdr>
    </w:div>
    <w:div w:id="373190282">
      <w:bodyDiv w:val="1"/>
      <w:marLeft w:val="0"/>
      <w:marRight w:val="0"/>
      <w:marTop w:val="0"/>
      <w:marBottom w:val="0"/>
      <w:divBdr>
        <w:top w:val="none" w:sz="0" w:space="0" w:color="auto"/>
        <w:left w:val="none" w:sz="0" w:space="0" w:color="auto"/>
        <w:bottom w:val="none" w:sz="0" w:space="0" w:color="auto"/>
        <w:right w:val="none" w:sz="0" w:space="0" w:color="auto"/>
      </w:divBdr>
    </w:div>
    <w:div w:id="37331585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
          <w:marLeft w:val="480"/>
          <w:marRight w:val="0"/>
          <w:marTop w:val="0"/>
          <w:marBottom w:val="0"/>
          <w:divBdr>
            <w:top w:val="none" w:sz="0" w:space="0" w:color="auto"/>
            <w:left w:val="none" w:sz="0" w:space="0" w:color="auto"/>
            <w:bottom w:val="none" w:sz="0" w:space="0" w:color="auto"/>
            <w:right w:val="none" w:sz="0" w:space="0" w:color="auto"/>
          </w:divBdr>
        </w:div>
        <w:div w:id="185337387">
          <w:marLeft w:val="480"/>
          <w:marRight w:val="0"/>
          <w:marTop w:val="0"/>
          <w:marBottom w:val="0"/>
          <w:divBdr>
            <w:top w:val="none" w:sz="0" w:space="0" w:color="auto"/>
            <w:left w:val="none" w:sz="0" w:space="0" w:color="auto"/>
            <w:bottom w:val="none" w:sz="0" w:space="0" w:color="auto"/>
            <w:right w:val="none" w:sz="0" w:space="0" w:color="auto"/>
          </w:divBdr>
        </w:div>
        <w:div w:id="911812596">
          <w:marLeft w:val="480"/>
          <w:marRight w:val="0"/>
          <w:marTop w:val="0"/>
          <w:marBottom w:val="0"/>
          <w:divBdr>
            <w:top w:val="none" w:sz="0" w:space="0" w:color="auto"/>
            <w:left w:val="none" w:sz="0" w:space="0" w:color="auto"/>
            <w:bottom w:val="none" w:sz="0" w:space="0" w:color="auto"/>
            <w:right w:val="none" w:sz="0" w:space="0" w:color="auto"/>
          </w:divBdr>
        </w:div>
        <w:div w:id="1309356153">
          <w:marLeft w:val="480"/>
          <w:marRight w:val="0"/>
          <w:marTop w:val="0"/>
          <w:marBottom w:val="0"/>
          <w:divBdr>
            <w:top w:val="none" w:sz="0" w:space="0" w:color="auto"/>
            <w:left w:val="none" w:sz="0" w:space="0" w:color="auto"/>
            <w:bottom w:val="none" w:sz="0" w:space="0" w:color="auto"/>
            <w:right w:val="none" w:sz="0" w:space="0" w:color="auto"/>
          </w:divBdr>
        </w:div>
      </w:divsChild>
    </w:div>
    <w:div w:id="373316171">
      <w:marLeft w:val="480"/>
      <w:marRight w:val="0"/>
      <w:marTop w:val="0"/>
      <w:marBottom w:val="0"/>
      <w:divBdr>
        <w:top w:val="none" w:sz="0" w:space="0" w:color="auto"/>
        <w:left w:val="none" w:sz="0" w:space="0" w:color="auto"/>
        <w:bottom w:val="none" w:sz="0" w:space="0" w:color="auto"/>
        <w:right w:val="none" w:sz="0" w:space="0" w:color="auto"/>
      </w:divBdr>
    </w:div>
    <w:div w:id="373391300">
      <w:bodyDiv w:val="1"/>
      <w:marLeft w:val="0"/>
      <w:marRight w:val="0"/>
      <w:marTop w:val="0"/>
      <w:marBottom w:val="0"/>
      <w:divBdr>
        <w:top w:val="none" w:sz="0" w:space="0" w:color="auto"/>
        <w:left w:val="none" w:sz="0" w:space="0" w:color="auto"/>
        <w:bottom w:val="none" w:sz="0" w:space="0" w:color="auto"/>
        <w:right w:val="none" w:sz="0" w:space="0" w:color="auto"/>
      </w:divBdr>
    </w:div>
    <w:div w:id="373429724">
      <w:bodyDiv w:val="1"/>
      <w:marLeft w:val="0"/>
      <w:marRight w:val="0"/>
      <w:marTop w:val="0"/>
      <w:marBottom w:val="0"/>
      <w:divBdr>
        <w:top w:val="none" w:sz="0" w:space="0" w:color="auto"/>
        <w:left w:val="none" w:sz="0" w:space="0" w:color="auto"/>
        <w:bottom w:val="none" w:sz="0" w:space="0" w:color="auto"/>
        <w:right w:val="none" w:sz="0" w:space="0" w:color="auto"/>
      </w:divBdr>
    </w:div>
    <w:div w:id="373430824">
      <w:marLeft w:val="480"/>
      <w:marRight w:val="0"/>
      <w:marTop w:val="0"/>
      <w:marBottom w:val="0"/>
      <w:divBdr>
        <w:top w:val="none" w:sz="0" w:space="0" w:color="auto"/>
        <w:left w:val="none" w:sz="0" w:space="0" w:color="auto"/>
        <w:bottom w:val="none" w:sz="0" w:space="0" w:color="auto"/>
        <w:right w:val="none" w:sz="0" w:space="0" w:color="auto"/>
      </w:divBdr>
    </w:div>
    <w:div w:id="373502935">
      <w:marLeft w:val="480"/>
      <w:marRight w:val="0"/>
      <w:marTop w:val="0"/>
      <w:marBottom w:val="0"/>
      <w:divBdr>
        <w:top w:val="none" w:sz="0" w:space="0" w:color="auto"/>
        <w:left w:val="none" w:sz="0" w:space="0" w:color="auto"/>
        <w:bottom w:val="none" w:sz="0" w:space="0" w:color="auto"/>
        <w:right w:val="none" w:sz="0" w:space="0" w:color="auto"/>
      </w:divBdr>
    </w:div>
    <w:div w:id="373578615">
      <w:marLeft w:val="480"/>
      <w:marRight w:val="0"/>
      <w:marTop w:val="0"/>
      <w:marBottom w:val="0"/>
      <w:divBdr>
        <w:top w:val="none" w:sz="0" w:space="0" w:color="auto"/>
        <w:left w:val="none" w:sz="0" w:space="0" w:color="auto"/>
        <w:bottom w:val="none" w:sz="0" w:space="0" w:color="auto"/>
        <w:right w:val="none" w:sz="0" w:space="0" w:color="auto"/>
      </w:divBdr>
    </w:div>
    <w:div w:id="373702341">
      <w:bodyDiv w:val="1"/>
      <w:marLeft w:val="0"/>
      <w:marRight w:val="0"/>
      <w:marTop w:val="0"/>
      <w:marBottom w:val="0"/>
      <w:divBdr>
        <w:top w:val="none" w:sz="0" w:space="0" w:color="auto"/>
        <w:left w:val="none" w:sz="0" w:space="0" w:color="auto"/>
        <w:bottom w:val="none" w:sz="0" w:space="0" w:color="auto"/>
        <w:right w:val="none" w:sz="0" w:space="0" w:color="auto"/>
      </w:divBdr>
    </w:div>
    <w:div w:id="373703383">
      <w:bodyDiv w:val="1"/>
      <w:marLeft w:val="0"/>
      <w:marRight w:val="0"/>
      <w:marTop w:val="0"/>
      <w:marBottom w:val="0"/>
      <w:divBdr>
        <w:top w:val="none" w:sz="0" w:space="0" w:color="auto"/>
        <w:left w:val="none" w:sz="0" w:space="0" w:color="auto"/>
        <w:bottom w:val="none" w:sz="0" w:space="0" w:color="auto"/>
        <w:right w:val="none" w:sz="0" w:space="0" w:color="auto"/>
      </w:divBdr>
    </w:div>
    <w:div w:id="373774814">
      <w:marLeft w:val="480"/>
      <w:marRight w:val="0"/>
      <w:marTop w:val="0"/>
      <w:marBottom w:val="0"/>
      <w:divBdr>
        <w:top w:val="none" w:sz="0" w:space="0" w:color="auto"/>
        <w:left w:val="none" w:sz="0" w:space="0" w:color="auto"/>
        <w:bottom w:val="none" w:sz="0" w:space="0" w:color="auto"/>
        <w:right w:val="none" w:sz="0" w:space="0" w:color="auto"/>
      </w:divBdr>
    </w:div>
    <w:div w:id="373890741">
      <w:bodyDiv w:val="1"/>
      <w:marLeft w:val="0"/>
      <w:marRight w:val="0"/>
      <w:marTop w:val="0"/>
      <w:marBottom w:val="0"/>
      <w:divBdr>
        <w:top w:val="none" w:sz="0" w:space="0" w:color="auto"/>
        <w:left w:val="none" w:sz="0" w:space="0" w:color="auto"/>
        <w:bottom w:val="none" w:sz="0" w:space="0" w:color="auto"/>
        <w:right w:val="none" w:sz="0" w:space="0" w:color="auto"/>
      </w:divBdr>
    </w:div>
    <w:div w:id="373891536">
      <w:bodyDiv w:val="1"/>
      <w:marLeft w:val="0"/>
      <w:marRight w:val="0"/>
      <w:marTop w:val="0"/>
      <w:marBottom w:val="0"/>
      <w:divBdr>
        <w:top w:val="none" w:sz="0" w:space="0" w:color="auto"/>
        <w:left w:val="none" w:sz="0" w:space="0" w:color="auto"/>
        <w:bottom w:val="none" w:sz="0" w:space="0" w:color="auto"/>
        <w:right w:val="none" w:sz="0" w:space="0" w:color="auto"/>
      </w:divBdr>
    </w:div>
    <w:div w:id="374042994">
      <w:bodyDiv w:val="1"/>
      <w:marLeft w:val="0"/>
      <w:marRight w:val="0"/>
      <w:marTop w:val="0"/>
      <w:marBottom w:val="0"/>
      <w:divBdr>
        <w:top w:val="none" w:sz="0" w:space="0" w:color="auto"/>
        <w:left w:val="none" w:sz="0" w:space="0" w:color="auto"/>
        <w:bottom w:val="none" w:sz="0" w:space="0" w:color="auto"/>
        <w:right w:val="none" w:sz="0" w:space="0" w:color="auto"/>
      </w:divBdr>
    </w:div>
    <w:div w:id="374043152">
      <w:marLeft w:val="480"/>
      <w:marRight w:val="0"/>
      <w:marTop w:val="0"/>
      <w:marBottom w:val="0"/>
      <w:divBdr>
        <w:top w:val="none" w:sz="0" w:space="0" w:color="auto"/>
        <w:left w:val="none" w:sz="0" w:space="0" w:color="auto"/>
        <w:bottom w:val="none" w:sz="0" w:space="0" w:color="auto"/>
        <w:right w:val="none" w:sz="0" w:space="0" w:color="auto"/>
      </w:divBdr>
    </w:div>
    <w:div w:id="374046676">
      <w:bodyDiv w:val="1"/>
      <w:marLeft w:val="0"/>
      <w:marRight w:val="0"/>
      <w:marTop w:val="0"/>
      <w:marBottom w:val="0"/>
      <w:divBdr>
        <w:top w:val="none" w:sz="0" w:space="0" w:color="auto"/>
        <w:left w:val="none" w:sz="0" w:space="0" w:color="auto"/>
        <w:bottom w:val="none" w:sz="0" w:space="0" w:color="auto"/>
        <w:right w:val="none" w:sz="0" w:space="0" w:color="auto"/>
      </w:divBdr>
    </w:div>
    <w:div w:id="374163746">
      <w:bodyDiv w:val="1"/>
      <w:marLeft w:val="0"/>
      <w:marRight w:val="0"/>
      <w:marTop w:val="0"/>
      <w:marBottom w:val="0"/>
      <w:divBdr>
        <w:top w:val="none" w:sz="0" w:space="0" w:color="auto"/>
        <w:left w:val="none" w:sz="0" w:space="0" w:color="auto"/>
        <w:bottom w:val="none" w:sz="0" w:space="0" w:color="auto"/>
        <w:right w:val="none" w:sz="0" w:space="0" w:color="auto"/>
      </w:divBdr>
    </w:div>
    <w:div w:id="374431458">
      <w:bodyDiv w:val="1"/>
      <w:marLeft w:val="0"/>
      <w:marRight w:val="0"/>
      <w:marTop w:val="0"/>
      <w:marBottom w:val="0"/>
      <w:divBdr>
        <w:top w:val="none" w:sz="0" w:space="0" w:color="auto"/>
        <w:left w:val="none" w:sz="0" w:space="0" w:color="auto"/>
        <w:bottom w:val="none" w:sz="0" w:space="0" w:color="auto"/>
        <w:right w:val="none" w:sz="0" w:space="0" w:color="auto"/>
      </w:divBdr>
    </w:div>
    <w:div w:id="374502635">
      <w:bodyDiv w:val="1"/>
      <w:marLeft w:val="0"/>
      <w:marRight w:val="0"/>
      <w:marTop w:val="0"/>
      <w:marBottom w:val="0"/>
      <w:divBdr>
        <w:top w:val="none" w:sz="0" w:space="0" w:color="auto"/>
        <w:left w:val="none" w:sz="0" w:space="0" w:color="auto"/>
        <w:bottom w:val="none" w:sz="0" w:space="0" w:color="auto"/>
        <w:right w:val="none" w:sz="0" w:space="0" w:color="auto"/>
      </w:divBdr>
    </w:div>
    <w:div w:id="374549832">
      <w:bodyDiv w:val="1"/>
      <w:marLeft w:val="0"/>
      <w:marRight w:val="0"/>
      <w:marTop w:val="0"/>
      <w:marBottom w:val="0"/>
      <w:divBdr>
        <w:top w:val="none" w:sz="0" w:space="0" w:color="auto"/>
        <w:left w:val="none" w:sz="0" w:space="0" w:color="auto"/>
        <w:bottom w:val="none" w:sz="0" w:space="0" w:color="auto"/>
        <w:right w:val="none" w:sz="0" w:space="0" w:color="auto"/>
      </w:divBdr>
    </w:div>
    <w:div w:id="374695570">
      <w:bodyDiv w:val="1"/>
      <w:marLeft w:val="0"/>
      <w:marRight w:val="0"/>
      <w:marTop w:val="0"/>
      <w:marBottom w:val="0"/>
      <w:divBdr>
        <w:top w:val="none" w:sz="0" w:space="0" w:color="auto"/>
        <w:left w:val="none" w:sz="0" w:space="0" w:color="auto"/>
        <w:bottom w:val="none" w:sz="0" w:space="0" w:color="auto"/>
        <w:right w:val="none" w:sz="0" w:space="0" w:color="auto"/>
      </w:divBdr>
    </w:div>
    <w:div w:id="374817344">
      <w:marLeft w:val="480"/>
      <w:marRight w:val="0"/>
      <w:marTop w:val="0"/>
      <w:marBottom w:val="0"/>
      <w:divBdr>
        <w:top w:val="none" w:sz="0" w:space="0" w:color="auto"/>
        <w:left w:val="none" w:sz="0" w:space="0" w:color="auto"/>
        <w:bottom w:val="none" w:sz="0" w:space="0" w:color="auto"/>
        <w:right w:val="none" w:sz="0" w:space="0" w:color="auto"/>
      </w:divBdr>
    </w:div>
    <w:div w:id="374962830">
      <w:bodyDiv w:val="1"/>
      <w:marLeft w:val="0"/>
      <w:marRight w:val="0"/>
      <w:marTop w:val="0"/>
      <w:marBottom w:val="0"/>
      <w:divBdr>
        <w:top w:val="none" w:sz="0" w:space="0" w:color="auto"/>
        <w:left w:val="none" w:sz="0" w:space="0" w:color="auto"/>
        <w:bottom w:val="none" w:sz="0" w:space="0" w:color="auto"/>
        <w:right w:val="none" w:sz="0" w:space="0" w:color="auto"/>
      </w:divBdr>
    </w:div>
    <w:div w:id="375006410">
      <w:bodyDiv w:val="1"/>
      <w:marLeft w:val="0"/>
      <w:marRight w:val="0"/>
      <w:marTop w:val="0"/>
      <w:marBottom w:val="0"/>
      <w:divBdr>
        <w:top w:val="none" w:sz="0" w:space="0" w:color="auto"/>
        <w:left w:val="none" w:sz="0" w:space="0" w:color="auto"/>
        <w:bottom w:val="none" w:sz="0" w:space="0" w:color="auto"/>
        <w:right w:val="none" w:sz="0" w:space="0" w:color="auto"/>
      </w:divBdr>
    </w:div>
    <w:div w:id="375009589">
      <w:marLeft w:val="480"/>
      <w:marRight w:val="0"/>
      <w:marTop w:val="0"/>
      <w:marBottom w:val="0"/>
      <w:divBdr>
        <w:top w:val="none" w:sz="0" w:space="0" w:color="auto"/>
        <w:left w:val="none" w:sz="0" w:space="0" w:color="auto"/>
        <w:bottom w:val="none" w:sz="0" w:space="0" w:color="auto"/>
        <w:right w:val="none" w:sz="0" w:space="0" w:color="auto"/>
      </w:divBdr>
    </w:div>
    <w:div w:id="375129423">
      <w:bodyDiv w:val="1"/>
      <w:marLeft w:val="0"/>
      <w:marRight w:val="0"/>
      <w:marTop w:val="0"/>
      <w:marBottom w:val="0"/>
      <w:divBdr>
        <w:top w:val="none" w:sz="0" w:space="0" w:color="auto"/>
        <w:left w:val="none" w:sz="0" w:space="0" w:color="auto"/>
        <w:bottom w:val="none" w:sz="0" w:space="0" w:color="auto"/>
        <w:right w:val="none" w:sz="0" w:space="0" w:color="auto"/>
      </w:divBdr>
    </w:div>
    <w:div w:id="375157998">
      <w:bodyDiv w:val="1"/>
      <w:marLeft w:val="0"/>
      <w:marRight w:val="0"/>
      <w:marTop w:val="0"/>
      <w:marBottom w:val="0"/>
      <w:divBdr>
        <w:top w:val="none" w:sz="0" w:space="0" w:color="auto"/>
        <w:left w:val="none" w:sz="0" w:space="0" w:color="auto"/>
        <w:bottom w:val="none" w:sz="0" w:space="0" w:color="auto"/>
        <w:right w:val="none" w:sz="0" w:space="0" w:color="auto"/>
      </w:divBdr>
    </w:div>
    <w:div w:id="375273535">
      <w:marLeft w:val="480"/>
      <w:marRight w:val="0"/>
      <w:marTop w:val="0"/>
      <w:marBottom w:val="0"/>
      <w:divBdr>
        <w:top w:val="none" w:sz="0" w:space="0" w:color="auto"/>
        <w:left w:val="none" w:sz="0" w:space="0" w:color="auto"/>
        <w:bottom w:val="none" w:sz="0" w:space="0" w:color="auto"/>
        <w:right w:val="none" w:sz="0" w:space="0" w:color="auto"/>
      </w:divBdr>
    </w:div>
    <w:div w:id="375355250">
      <w:bodyDiv w:val="1"/>
      <w:marLeft w:val="0"/>
      <w:marRight w:val="0"/>
      <w:marTop w:val="0"/>
      <w:marBottom w:val="0"/>
      <w:divBdr>
        <w:top w:val="none" w:sz="0" w:space="0" w:color="auto"/>
        <w:left w:val="none" w:sz="0" w:space="0" w:color="auto"/>
        <w:bottom w:val="none" w:sz="0" w:space="0" w:color="auto"/>
        <w:right w:val="none" w:sz="0" w:space="0" w:color="auto"/>
      </w:divBdr>
    </w:div>
    <w:div w:id="375398401">
      <w:bodyDiv w:val="1"/>
      <w:marLeft w:val="0"/>
      <w:marRight w:val="0"/>
      <w:marTop w:val="0"/>
      <w:marBottom w:val="0"/>
      <w:divBdr>
        <w:top w:val="none" w:sz="0" w:space="0" w:color="auto"/>
        <w:left w:val="none" w:sz="0" w:space="0" w:color="auto"/>
        <w:bottom w:val="none" w:sz="0" w:space="0" w:color="auto"/>
        <w:right w:val="none" w:sz="0" w:space="0" w:color="auto"/>
      </w:divBdr>
    </w:div>
    <w:div w:id="375474506">
      <w:marLeft w:val="480"/>
      <w:marRight w:val="0"/>
      <w:marTop w:val="0"/>
      <w:marBottom w:val="0"/>
      <w:divBdr>
        <w:top w:val="none" w:sz="0" w:space="0" w:color="auto"/>
        <w:left w:val="none" w:sz="0" w:space="0" w:color="auto"/>
        <w:bottom w:val="none" w:sz="0" w:space="0" w:color="auto"/>
        <w:right w:val="none" w:sz="0" w:space="0" w:color="auto"/>
      </w:divBdr>
    </w:div>
    <w:div w:id="375543537">
      <w:marLeft w:val="480"/>
      <w:marRight w:val="0"/>
      <w:marTop w:val="0"/>
      <w:marBottom w:val="0"/>
      <w:divBdr>
        <w:top w:val="none" w:sz="0" w:space="0" w:color="auto"/>
        <w:left w:val="none" w:sz="0" w:space="0" w:color="auto"/>
        <w:bottom w:val="none" w:sz="0" w:space="0" w:color="auto"/>
        <w:right w:val="none" w:sz="0" w:space="0" w:color="auto"/>
      </w:divBdr>
    </w:div>
    <w:div w:id="375588935">
      <w:bodyDiv w:val="1"/>
      <w:marLeft w:val="0"/>
      <w:marRight w:val="0"/>
      <w:marTop w:val="0"/>
      <w:marBottom w:val="0"/>
      <w:divBdr>
        <w:top w:val="none" w:sz="0" w:space="0" w:color="auto"/>
        <w:left w:val="none" w:sz="0" w:space="0" w:color="auto"/>
        <w:bottom w:val="none" w:sz="0" w:space="0" w:color="auto"/>
        <w:right w:val="none" w:sz="0" w:space="0" w:color="auto"/>
      </w:divBdr>
    </w:div>
    <w:div w:id="375784762">
      <w:marLeft w:val="480"/>
      <w:marRight w:val="0"/>
      <w:marTop w:val="0"/>
      <w:marBottom w:val="0"/>
      <w:divBdr>
        <w:top w:val="none" w:sz="0" w:space="0" w:color="auto"/>
        <w:left w:val="none" w:sz="0" w:space="0" w:color="auto"/>
        <w:bottom w:val="none" w:sz="0" w:space="0" w:color="auto"/>
        <w:right w:val="none" w:sz="0" w:space="0" w:color="auto"/>
      </w:divBdr>
    </w:div>
    <w:div w:id="375853117">
      <w:marLeft w:val="480"/>
      <w:marRight w:val="0"/>
      <w:marTop w:val="0"/>
      <w:marBottom w:val="0"/>
      <w:divBdr>
        <w:top w:val="none" w:sz="0" w:space="0" w:color="auto"/>
        <w:left w:val="none" w:sz="0" w:space="0" w:color="auto"/>
        <w:bottom w:val="none" w:sz="0" w:space="0" w:color="auto"/>
        <w:right w:val="none" w:sz="0" w:space="0" w:color="auto"/>
      </w:divBdr>
    </w:div>
    <w:div w:id="375860841">
      <w:bodyDiv w:val="1"/>
      <w:marLeft w:val="0"/>
      <w:marRight w:val="0"/>
      <w:marTop w:val="0"/>
      <w:marBottom w:val="0"/>
      <w:divBdr>
        <w:top w:val="none" w:sz="0" w:space="0" w:color="auto"/>
        <w:left w:val="none" w:sz="0" w:space="0" w:color="auto"/>
        <w:bottom w:val="none" w:sz="0" w:space="0" w:color="auto"/>
        <w:right w:val="none" w:sz="0" w:space="0" w:color="auto"/>
      </w:divBdr>
    </w:div>
    <w:div w:id="375936981">
      <w:marLeft w:val="480"/>
      <w:marRight w:val="0"/>
      <w:marTop w:val="0"/>
      <w:marBottom w:val="0"/>
      <w:divBdr>
        <w:top w:val="none" w:sz="0" w:space="0" w:color="auto"/>
        <w:left w:val="none" w:sz="0" w:space="0" w:color="auto"/>
        <w:bottom w:val="none" w:sz="0" w:space="0" w:color="auto"/>
        <w:right w:val="none" w:sz="0" w:space="0" w:color="auto"/>
      </w:divBdr>
    </w:div>
    <w:div w:id="376005668">
      <w:bodyDiv w:val="1"/>
      <w:marLeft w:val="0"/>
      <w:marRight w:val="0"/>
      <w:marTop w:val="0"/>
      <w:marBottom w:val="0"/>
      <w:divBdr>
        <w:top w:val="none" w:sz="0" w:space="0" w:color="auto"/>
        <w:left w:val="none" w:sz="0" w:space="0" w:color="auto"/>
        <w:bottom w:val="none" w:sz="0" w:space="0" w:color="auto"/>
        <w:right w:val="none" w:sz="0" w:space="0" w:color="auto"/>
      </w:divBdr>
    </w:div>
    <w:div w:id="376009611">
      <w:marLeft w:val="480"/>
      <w:marRight w:val="0"/>
      <w:marTop w:val="0"/>
      <w:marBottom w:val="0"/>
      <w:divBdr>
        <w:top w:val="none" w:sz="0" w:space="0" w:color="auto"/>
        <w:left w:val="none" w:sz="0" w:space="0" w:color="auto"/>
        <w:bottom w:val="none" w:sz="0" w:space="0" w:color="auto"/>
        <w:right w:val="none" w:sz="0" w:space="0" w:color="auto"/>
      </w:divBdr>
    </w:div>
    <w:div w:id="376047140">
      <w:bodyDiv w:val="1"/>
      <w:marLeft w:val="0"/>
      <w:marRight w:val="0"/>
      <w:marTop w:val="0"/>
      <w:marBottom w:val="0"/>
      <w:divBdr>
        <w:top w:val="none" w:sz="0" w:space="0" w:color="auto"/>
        <w:left w:val="none" w:sz="0" w:space="0" w:color="auto"/>
        <w:bottom w:val="none" w:sz="0" w:space="0" w:color="auto"/>
        <w:right w:val="none" w:sz="0" w:space="0" w:color="auto"/>
      </w:divBdr>
    </w:div>
    <w:div w:id="376130492">
      <w:bodyDiv w:val="1"/>
      <w:marLeft w:val="0"/>
      <w:marRight w:val="0"/>
      <w:marTop w:val="0"/>
      <w:marBottom w:val="0"/>
      <w:divBdr>
        <w:top w:val="none" w:sz="0" w:space="0" w:color="auto"/>
        <w:left w:val="none" w:sz="0" w:space="0" w:color="auto"/>
        <w:bottom w:val="none" w:sz="0" w:space="0" w:color="auto"/>
        <w:right w:val="none" w:sz="0" w:space="0" w:color="auto"/>
      </w:divBdr>
    </w:div>
    <w:div w:id="376246563">
      <w:marLeft w:val="480"/>
      <w:marRight w:val="0"/>
      <w:marTop w:val="0"/>
      <w:marBottom w:val="0"/>
      <w:divBdr>
        <w:top w:val="none" w:sz="0" w:space="0" w:color="auto"/>
        <w:left w:val="none" w:sz="0" w:space="0" w:color="auto"/>
        <w:bottom w:val="none" w:sz="0" w:space="0" w:color="auto"/>
        <w:right w:val="none" w:sz="0" w:space="0" w:color="auto"/>
      </w:divBdr>
    </w:div>
    <w:div w:id="376321241">
      <w:bodyDiv w:val="1"/>
      <w:marLeft w:val="0"/>
      <w:marRight w:val="0"/>
      <w:marTop w:val="0"/>
      <w:marBottom w:val="0"/>
      <w:divBdr>
        <w:top w:val="none" w:sz="0" w:space="0" w:color="auto"/>
        <w:left w:val="none" w:sz="0" w:space="0" w:color="auto"/>
        <w:bottom w:val="none" w:sz="0" w:space="0" w:color="auto"/>
        <w:right w:val="none" w:sz="0" w:space="0" w:color="auto"/>
      </w:divBdr>
    </w:div>
    <w:div w:id="376470124">
      <w:marLeft w:val="480"/>
      <w:marRight w:val="0"/>
      <w:marTop w:val="0"/>
      <w:marBottom w:val="0"/>
      <w:divBdr>
        <w:top w:val="none" w:sz="0" w:space="0" w:color="auto"/>
        <w:left w:val="none" w:sz="0" w:space="0" w:color="auto"/>
        <w:bottom w:val="none" w:sz="0" w:space="0" w:color="auto"/>
        <w:right w:val="none" w:sz="0" w:space="0" w:color="auto"/>
      </w:divBdr>
    </w:div>
    <w:div w:id="376509984">
      <w:bodyDiv w:val="1"/>
      <w:marLeft w:val="0"/>
      <w:marRight w:val="0"/>
      <w:marTop w:val="0"/>
      <w:marBottom w:val="0"/>
      <w:divBdr>
        <w:top w:val="none" w:sz="0" w:space="0" w:color="auto"/>
        <w:left w:val="none" w:sz="0" w:space="0" w:color="auto"/>
        <w:bottom w:val="none" w:sz="0" w:space="0" w:color="auto"/>
        <w:right w:val="none" w:sz="0" w:space="0" w:color="auto"/>
      </w:divBdr>
    </w:div>
    <w:div w:id="377052305">
      <w:bodyDiv w:val="1"/>
      <w:marLeft w:val="0"/>
      <w:marRight w:val="0"/>
      <w:marTop w:val="0"/>
      <w:marBottom w:val="0"/>
      <w:divBdr>
        <w:top w:val="none" w:sz="0" w:space="0" w:color="auto"/>
        <w:left w:val="none" w:sz="0" w:space="0" w:color="auto"/>
        <w:bottom w:val="none" w:sz="0" w:space="0" w:color="auto"/>
        <w:right w:val="none" w:sz="0" w:space="0" w:color="auto"/>
      </w:divBdr>
    </w:div>
    <w:div w:id="377169533">
      <w:bodyDiv w:val="1"/>
      <w:marLeft w:val="0"/>
      <w:marRight w:val="0"/>
      <w:marTop w:val="0"/>
      <w:marBottom w:val="0"/>
      <w:divBdr>
        <w:top w:val="none" w:sz="0" w:space="0" w:color="auto"/>
        <w:left w:val="none" w:sz="0" w:space="0" w:color="auto"/>
        <w:bottom w:val="none" w:sz="0" w:space="0" w:color="auto"/>
        <w:right w:val="none" w:sz="0" w:space="0" w:color="auto"/>
      </w:divBdr>
    </w:div>
    <w:div w:id="377243042">
      <w:bodyDiv w:val="1"/>
      <w:marLeft w:val="0"/>
      <w:marRight w:val="0"/>
      <w:marTop w:val="0"/>
      <w:marBottom w:val="0"/>
      <w:divBdr>
        <w:top w:val="none" w:sz="0" w:space="0" w:color="auto"/>
        <w:left w:val="none" w:sz="0" w:space="0" w:color="auto"/>
        <w:bottom w:val="none" w:sz="0" w:space="0" w:color="auto"/>
        <w:right w:val="none" w:sz="0" w:space="0" w:color="auto"/>
      </w:divBdr>
      <w:divsChild>
        <w:div w:id="131141317">
          <w:marLeft w:val="480"/>
          <w:marRight w:val="0"/>
          <w:marTop w:val="0"/>
          <w:marBottom w:val="0"/>
          <w:divBdr>
            <w:top w:val="none" w:sz="0" w:space="0" w:color="auto"/>
            <w:left w:val="none" w:sz="0" w:space="0" w:color="auto"/>
            <w:bottom w:val="none" w:sz="0" w:space="0" w:color="auto"/>
            <w:right w:val="none" w:sz="0" w:space="0" w:color="auto"/>
          </w:divBdr>
        </w:div>
        <w:div w:id="195046426">
          <w:marLeft w:val="480"/>
          <w:marRight w:val="0"/>
          <w:marTop w:val="0"/>
          <w:marBottom w:val="0"/>
          <w:divBdr>
            <w:top w:val="none" w:sz="0" w:space="0" w:color="auto"/>
            <w:left w:val="none" w:sz="0" w:space="0" w:color="auto"/>
            <w:bottom w:val="none" w:sz="0" w:space="0" w:color="auto"/>
            <w:right w:val="none" w:sz="0" w:space="0" w:color="auto"/>
          </w:divBdr>
        </w:div>
        <w:div w:id="201789533">
          <w:marLeft w:val="480"/>
          <w:marRight w:val="0"/>
          <w:marTop w:val="0"/>
          <w:marBottom w:val="0"/>
          <w:divBdr>
            <w:top w:val="none" w:sz="0" w:space="0" w:color="auto"/>
            <w:left w:val="none" w:sz="0" w:space="0" w:color="auto"/>
            <w:bottom w:val="none" w:sz="0" w:space="0" w:color="auto"/>
            <w:right w:val="none" w:sz="0" w:space="0" w:color="auto"/>
          </w:divBdr>
        </w:div>
        <w:div w:id="229775703">
          <w:marLeft w:val="480"/>
          <w:marRight w:val="0"/>
          <w:marTop w:val="0"/>
          <w:marBottom w:val="0"/>
          <w:divBdr>
            <w:top w:val="none" w:sz="0" w:space="0" w:color="auto"/>
            <w:left w:val="none" w:sz="0" w:space="0" w:color="auto"/>
            <w:bottom w:val="none" w:sz="0" w:space="0" w:color="auto"/>
            <w:right w:val="none" w:sz="0" w:space="0" w:color="auto"/>
          </w:divBdr>
        </w:div>
        <w:div w:id="298800405">
          <w:marLeft w:val="480"/>
          <w:marRight w:val="0"/>
          <w:marTop w:val="0"/>
          <w:marBottom w:val="0"/>
          <w:divBdr>
            <w:top w:val="none" w:sz="0" w:space="0" w:color="auto"/>
            <w:left w:val="none" w:sz="0" w:space="0" w:color="auto"/>
            <w:bottom w:val="none" w:sz="0" w:space="0" w:color="auto"/>
            <w:right w:val="none" w:sz="0" w:space="0" w:color="auto"/>
          </w:divBdr>
        </w:div>
        <w:div w:id="318923643">
          <w:marLeft w:val="480"/>
          <w:marRight w:val="0"/>
          <w:marTop w:val="0"/>
          <w:marBottom w:val="0"/>
          <w:divBdr>
            <w:top w:val="none" w:sz="0" w:space="0" w:color="auto"/>
            <w:left w:val="none" w:sz="0" w:space="0" w:color="auto"/>
            <w:bottom w:val="none" w:sz="0" w:space="0" w:color="auto"/>
            <w:right w:val="none" w:sz="0" w:space="0" w:color="auto"/>
          </w:divBdr>
        </w:div>
        <w:div w:id="439644549">
          <w:marLeft w:val="480"/>
          <w:marRight w:val="0"/>
          <w:marTop w:val="0"/>
          <w:marBottom w:val="0"/>
          <w:divBdr>
            <w:top w:val="none" w:sz="0" w:space="0" w:color="auto"/>
            <w:left w:val="none" w:sz="0" w:space="0" w:color="auto"/>
            <w:bottom w:val="none" w:sz="0" w:space="0" w:color="auto"/>
            <w:right w:val="none" w:sz="0" w:space="0" w:color="auto"/>
          </w:divBdr>
        </w:div>
        <w:div w:id="474756528">
          <w:marLeft w:val="480"/>
          <w:marRight w:val="0"/>
          <w:marTop w:val="0"/>
          <w:marBottom w:val="0"/>
          <w:divBdr>
            <w:top w:val="none" w:sz="0" w:space="0" w:color="auto"/>
            <w:left w:val="none" w:sz="0" w:space="0" w:color="auto"/>
            <w:bottom w:val="none" w:sz="0" w:space="0" w:color="auto"/>
            <w:right w:val="none" w:sz="0" w:space="0" w:color="auto"/>
          </w:divBdr>
        </w:div>
        <w:div w:id="491872369">
          <w:marLeft w:val="480"/>
          <w:marRight w:val="0"/>
          <w:marTop w:val="0"/>
          <w:marBottom w:val="0"/>
          <w:divBdr>
            <w:top w:val="none" w:sz="0" w:space="0" w:color="auto"/>
            <w:left w:val="none" w:sz="0" w:space="0" w:color="auto"/>
            <w:bottom w:val="none" w:sz="0" w:space="0" w:color="auto"/>
            <w:right w:val="none" w:sz="0" w:space="0" w:color="auto"/>
          </w:divBdr>
        </w:div>
        <w:div w:id="514076140">
          <w:marLeft w:val="480"/>
          <w:marRight w:val="0"/>
          <w:marTop w:val="0"/>
          <w:marBottom w:val="0"/>
          <w:divBdr>
            <w:top w:val="none" w:sz="0" w:space="0" w:color="auto"/>
            <w:left w:val="none" w:sz="0" w:space="0" w:color="auto"/>
            <w:bottom w:val="none" w:sz="0" w:space="0" w:color="auto"/>
            <w:right w:val="none" w:sz="0" w:space="0" w:color="auto"/>
          </w:divBdr>
        </w:div>
        <w:div w:id="551576818">
          <w:marLeft w:val="480"/>
          <w:marRight w:val="0"/>
          <w:marTop w:val="0"/>
          <w:marBottom w:val="0"/>
          <w:divBdr>
            <w:top w:val="none" w:sz="0" w:space="0" w:color="auto"/>
            <w:left w:val="none" w:sz="0" w:space="0" w:color="auto"/>
            <w:bottom w:val="none" w:sz="0" w:space="0" w:color="auto"/>
            <w:right w:val="none" w:sz="0" w:space="0" w:color="auto"/>
          </w:divBdr>
        </w:div>
        <w:div w:id="558053355">
          <w:marLeft w:val="480"/>
          <w:marRight w:val="0"/>
          <w:marTop w:val="0"/>
          <w:marBottom w:val="0"/>
          <w:divBdr>
            <w:top w:val="none" w:sz="0" w:space="0" w:color="auto"/>
            <w:left w:val="none" w:sz="0" w:space="0" w:color="auto"/>
            <w:bottom w:val="none" w:sz="0" w:space="0" w:color="auto"/>
            <w:right w:val="none" w:sz="0" w:space="0" w:color="auto"/>
          </w:divBdr>
        </w:div>
        <w:div w:id="657613745">
          <w:marLeft w:val="480"/>
          <w:marRight w:val="0"/>
          <w:marTop w:val="0"/>
          <w:marBottom w:val="0"/>
          <w:divBdr>
            <w:top w:val="none" w:sz="0" w:space="0" w:color="auto"/>
            <w:left w:val="none" w:sz="0" w:space="0" w:color="auto"/>
            <w:bottom w:val="none" w:sz="0" w:space="0" w:color="auto"/>
            <w:right w:val="none" w:sz="0" w:space="0" w:color="auto"/>
          </w:divBdr>
        </w:div>
        <w:div w:id="659045316">
          <w:marLeft w:val="480"/>
          <w:marRight w:val="0"/>
          <w:marTop w:val="0"/>
          <w:marBottom w:val="0"/>
          <w:divBdr>
            <w:top w:val="none" w:sz="0" w:space="0" w:color="auto"/>
            <w:left w:val="none" w:sz="0" w:space="0" w:color="auto"/>
            <w:bottom w:val="none" w:sz="0" w:space="0" w:color="auto"/>
            <w:right w:val="none" w:sz="0" w:space="0" w:color="auto"/>
          </w:divBdr>
        </w:div>
        <w:div w:id="663169498">
          <w:marLeft w:val="480"/>
          <w:marRight w:val="0"/>
          <w:marTop w:val="0"/>
          <w:marBottom w:val="0"/>
          <w:divBdr>
            <w:top w:val="none" w:sz="0" w:space="0" w:color="auto"/>
            <w:left w:val="none" w:sz="0" w:space="0" w:color="auto"/>
            <w:bottom w:val="none" w:sz="0" w:space="0" w:color="auto"/>
            <w:right w:val="none" w:sz="0" w:space="0" w:color="auto"/>
          </w:divBdr>
        </w:div>
        <w:div w:id="674843791">
          <w:marLeft w:val="480"/>
          <w:marRight w:val="0"/>
          <w:marTop w:val="0"/>
          <w:marBottom w:val="0"/>
          <w:divBdr>
            <w:top w:val="none" w:sz="0" w:space="0" w:color="auto"/>
            <w:left w:val="none" w:sz="0" w:space="0" w:color="auto"/>
            <w:bottom w:val="none" w:sz="0" w:space="0" w:color="auto"/>
            <w:right w:val="none" w:sz="0" w:space="0" w:color="auto"/>
          </w:divBdr>
        </w:div>
        <w:div w:id="685331653">
          <w:marLeft w:val="480"/>
          <w:marRight w:val="0"/>
          <w:marTop w:val="0"/>
          <w:marBottom w:val="0"/>
          <w:divBdr>
            <w:top w:val="none" w:sz="0" w:space="0" w:color="auto"/>
            <w:left w:val="none" w:sz="0" w:space="0" w:color="auto"/>
            <w:bottom w:val="none" w:sz="0" w:space="0" w:color="auto"/>
            <w:right w:val="none" w:sz="0" w:space="0" w:color="auto"/>
          </w:divBdr>
        </w:div>
        <w:div w:id="740757294">
          <w:marLeft w:val="480"/>
          <w:marRight w:val="0"/>
          <w:marTop w:val="0"/>
          <w:marBottom w:val="0"/>
          <w:divBdr>
            <w:top w:val="none" w:sz="0" w:space="0" w:color="auto"/>
            <w:left w:val="none" w:sz="0" w:space="0" w:color="auto"/>
            <w:bottom w:val="none" w:sz="0" w:space="0" w:color="auto"/>
            <w:right w:val="none" w:sz="0" w:space="0" w:color="auto"/>
          </w:divBdr>
        </w:div>
        <w:div w:id="752629089">
          <w:marLeft w:val="480"/>
          <w:marRight w:val="0"/>
          <w:marTop w:val="0"/>
          <w:marBottom w:val="0"/>
          <w:divBdr>
            <w:top w:val="none" w:sz="0" w:space="0" w:color="auto"/>
            <w:left w:val="none" w:sz="0" w:space="0" w:color="auto"/>
            <w:bottom w:val="none" w:sz="0" w:space="0" w:color="auto"/>
            <w:right w:val="none" w:sz="0" w:space="0" w:color="auto"/>
          </w:divBdr>
        </w:div>
        <w:div w:id="776212521">
          <w:marLeft w:val="480"/>
          <w:marRight w:val="0"/>
          <w:marTop w:val="0"/>
          <w:marBottom w:val="0"/>
          <w:divBdr>
            <w:top w:val="none" w:sz="0" w:space="0" w:color="auto"/>
            <w:left w:val="none" w:sz="0" w:space="0" w:color="auto"/>
            <w:bottom w:val="none" w:sz="0" w:space="0" w:color="auto"/>
            <w:right w:val="none" w:sz="0" w:space="0" w:color="auto"/>
          </w:divBdr>
        </w:div>
        <w:div w:id="788358114">
          <w:marLeft w:val="480"/>
          <w:marRight w:val="0"/>
          <w:marTop w:val="0"/>
          <w:marBottom w:val="0"/>
          <w:divBdr>
            <w:top w:val="none" w:sz="0" w:space="0" w:color="auto"/>
            <w:left w:val="none" w:sz="0" w:space="0" w:color="auto"/>
            <w:bottom w:val="none" w:sz="0" w:space="0" w:color="auto"/>
            <w:right w:val="none" w:sz="0" w:space="0" w:color="auto"/>
          </w:divBdr>
        </w:div>
        <w:div w:id="790787115">
          <w:marLeft w:val="480"/>
          <w:marRight w:val="0"/>
          <w:marTop w:val="0"/>
          <w:marBottom w:val="0"/>
          <w:divBdr>
            <w:top w:val="none" w:sz="0" w:space="0" w:color="auto"/>
            <w:left w:val="none" w:sz="0" w:space="0" w:color="auto"/>
            <w:bottom w:val="none" w:sz="0" w:space="0" w:color="auto"/>
            <w:right w:val="none" w:sz="0" w:space="0" w:color="auto"/>
          </w:divBdr>
        </w:div>
        <w:div w:id="812023135">
          <w:marLeft w:val="480"/>
          <w:marRight w:val="0"/>
          <w:marTop w:val="0"/>
          <w:marBottom w:val="0"/>
          <w:divBdr>
            <w:top w:val="none" w:sz="0" w:space="0" w:color="auto"/>
            <w:left w:val="none" w:sz="0" w:space="0" w:color="auto"/>
            <w:bottom w:val="none" w:sz="0" w:space="0" w:color="auto"/>
            <w:right w:val="none" w:sz="0" w:space="0" w:color="auto"/>
          </w:divBdr>
        </w:div>
        <w:div w:id="847914429">
          <w:marLeft w:val="480"/>
          <w:marRight w:val="0"/>
          <w:marTop w:val="0"/>
          <w:marBottom w:val="0"/>
          <w:divBdr>
            <w:top w:val="none" w:sz="0" w:space="0" w:color="auto"/>
            <w:left w:val="none" w:sz="0" w:space="0" w:color="auto"/>
            <w:bottom w:val="none" w:sz="0" w:space="0" w:color="auto"/>
            <w:right w:val="none" w:sz="0" w:space="0" w:color="auto"/>
          </w:divBdr>
        </w:div>
        <w:div w:id="880556006">
          <w:marLeft w:val="480"/>
          <w:marRight w:val="0"/>
          <w:marTop w:val="0"/>
          <w:marBottom w:val="0"/>
          <w:divBdr>
            <w:top w:val="none" w:sz="0" w:space="0" w:color="auto"/>
            <w:left w:val="none" w:sz="0" w:space="0" w:color="auto"/>
            <w:bottom w:val="none" w:sz="0" w:space="0" w:color="auto"/>
            <w:right w:val="none" w:sz="0" w:space="0" w:color="auto"/>
          </w:divBdr>
        </w:div>
        <w:div w:id="905652432">
          <w:marLeft w:val="480"/>
          <w:marRight w:val="0"/>
          <w:marTop w:val="0"/>
          <w:marBottom w:val="0"/>
          <w:divBdr>
            <w:top w:val="none" w:sz="0" w:space="0" w:color="auto"/>
            <w:left w:val="none" w:sz="0" w:space="0" w:color="auto"/>
            <w:bottom w:val="none" w:sz="0" w:space="0" w:color="auto"/>
            <w:right w:val="none" w:sz="0" w:space="0" w:color="auto"/>
          </w:divBdr>
        </w:div>
        <w:div w:id="928733414">
          <w:marLeft w:val="480"/>
          <w:marRight w:val="0"/>
          <w:marTop w:val="0"/>
          <w:marBottom w:val="0"/>
          <w:divBdr>
            <w:top w:val="none" w:sz="0" w:space="0" w:color="auto"/>
            <w:left w:val="none" w:sz="0" w:space="0" w:color="auto"/>
            <w:bottom w:val="none" w:sz="0" w:space="0" w:color="auto"/>
            <w:right w:val="none" w:sz="0" w:space="0" w:color="auto"/>
          </w:divBdr>
        </w:div>
        <w:div w:id="938568201">
          <w:marLeft w:val="480"/>
          <w:marRight w:val="0"/>
          <w:marTop w:val="0"/>
          <w:marBottom w:val="0"/>
          <w:divBdr>
            <w:top w:val="none" w:sz="0" w:space="0" w:color="auto"/>
            <w:left w:val="none" w:sz="0" w:space="0" w:color="auto"/>
            <w:bottom w:val="none" w:sz="0" w:space="0" w:color="auto"/>
            <w:right w:val="none" w:sz="0" w:space="0" w:color="auto"/>
          </w:divBdr>
        </w:div>
        <w:div w:id="947782750">
          <w:marLeft w:val="480"/>
          <w:marRight w:val="0"/>
          <w:marTop w:val="0"/>
          <w:marBottom w:val="0"/>
          <w:divBdr>
            <w:top w:val="none" w:sz="0" w:space="0" w:color="auto"/>
            <w:left w:val="none" w:sz="0" w:space="0" w:color="auto"/>
            <w:bottom w:val="none" w:sz="0" w:space="0" w:color="auto"/>
            <w:right w:val="none" w:sz="0" w:space="0" w:color="auto"/>
          </w:divBdr>
        </w:div>
        <w:div w:id="962078569">
          <w:marLeft w:val="480"/>
          <w:marRight w:val="0"/>
          <w:marTop w:val="0"/>
          <w:marBottom w:val="0"/>
          <w:divBdr>
            <w:top w:val="none" w:sz="0" w:space="0" w:color="auto"/>
            <w:left w:val="none" w:sz="0" w:space="0" w:color="auto"/>
            <w:bottom w:val="none" w:sz="0" w:space="0" w:color="auto"/>
            <w:right w:val="none" w:sz="0" w:space="0" w:color="auto"/>
          </w:divBdr>
        </w:div>
        <w:div w:id="962418073">
          <w:marLeft w:val="480"/>
          <w:marRight w:val="0"/>
          <w:marTop w:val="0"/>
          <w:marBottom w:val="0"/>
          <w:divBdr>
            <w:top w:val="none" w:sz="0" w:space="0" w:color="auto"/>
            <w:left w:val="none" w:sz="0" w:space="0" w:color="auto"/>
            <w:bottom w:val="none" w:sz="0" w:space="0" w:color="auto"/>
            <w:right w:val="none" w:sz="0" w:space="0" w:color="auto"/>
          </w:divBdr>
        </w:div>
        <w:div w:id="1003119590">
          <w:marLeft w:val="480"/>
          <w:marRight w:val="0"/>
          <w:marTop w:val="0"/>
          <w:marBottom w:val="0"/>
          <w:divBdr>
            <w:top w:val="none" w:sz="0" w:space="0" w:color="auto"/>
            <w:left w:val="none" w:sz="0" w:space="0" w:color="auto"/>
            <w:bottom w:val="none" w:sz="0" w:space="0" w:color="auto"/>
            <w:right w:val="none" w:sz="0" w:space="0" w:color="auto"/>
          </w:divBdr>
        </w:div>
        <w:div w:id="1015233571">
          <w:marLeft w:val="480"/>
          <w:marRight w:val="0"/>
          <w:marTop w:val="0"/>
          <w:marBottom w:val="0"/>
          <w:divBdr>
            <w:top w:val="none" w:sz="0" w:space="0" w:color="auto"/>
            <w:left w:val="none" w:sz="0" w:space="0" w:color="auto"/>
            <w:bottom w:val="none" w:sz="0" w:space="0" w:color="auto"/>
            <w:right w:val="none" w:sz="0" w:space="0" w:color="auto"/>
          </w:divBdr>
        </w:div>
        <w:div w:id="1078940912">
          <w:marLeft w:val="480"/>
          <w:marRight w:val="0"/>
          <w:marTop w:val="0"/>
          <w:marBottom w:val="0"/>
          <w:divBdr>
            <w:top w:val="none" w:sz="0" w:space="0" w:color="auto"/>
            <w:left w:val="none" w:sz="0" w:space="0" w:color="auto"/>
            <w:bottom w:val="none" w:sz="0" w:space="0" w:color="auto"/>
            <w:right w:val="none" w:sz="0" w:space="0" w:color="auto"/>
          </w:divBdr>
        </w:div>
        <w:div w:id="1108504975">
          <w:marLeft w:val="480"/>
          <w:marRight w:val="0"/>
          <w:marTop w:val="0"/>
          <w:marBottom w:val="0"/>
          <w:divBdr>
            <w:top w:val="none" w:sz="0" w:space="0" w:color="auto"/>
            <w:left w:val="none" w:sz="0" w:space="0" w:color="auto"/>
            <w:bottom w:val="none" w:sz="0" w:space="0" w:color="auto"/>
            <w:right w:val="none" w:sz="0" w:space="0" w:color="auto"/>
          </w:divBdr>
        </w:div>
        <w:div w:id="1198349095">
          <w:marLeft w:val="480"/>
          <w:marRight w:val="0"/>
          <w:marTop w:val="0"/>
          <w:marBottom w:val="0"/>
          <w:divBdr>
            <w:top w:val="none" w:sz="0" w:space="0" w:color="auto"/>
            <w:left w:val="none" w:sz="0" w:space="0" w:color="auto"/>
            <w:bottom w:val="none" w:sz="0" w:space="0" w:color="auto"/>
            <w:right w:val="none" w:sz="0" w:space="0" w:color="auto"/>
          </w:divBdr>
        </w:div>
        <w:div w:id="1226913317">
          <w:marLeft w:val="480"/>
          <w:marRight w:val="0"/>
          <w:marTop w:val="0"/>
          <w:marBottom w:val="0"/>
          <w:divBdr>
            <w:top w:val="none" w:sz="0" w:space="0" w:color="auto"/>
            <w:left w:val="none" w:sz="0" w:space="0" w:color="auto"/>
            <w:bottom w:val="none" w:sz="0" w:space="0" w:color="auto"/>
            <w:right w:val="none" w:sz="0" w:space="0" w:color="auto"/>
          </w:divBdr>
        </w:div>
        <w:div w:id="1227572842">
          <w:marLeft w:val="480"/>
          <w:marRight w:val="0"/>
          <w:marTop w:val="0"/>
          <w:marBottom w:val="0"/>
          <w:divBdr>
            <w:top w:val="none" w:sz="0" w:space="0" w:color="auto"/>
            <w:left w:val="none" w:sz="0" w:space="0" w:color="auto"/>
            <w:bottom w:val="none" w:sz="0" w:space="0" w:color="auto"/>
            <w:right w:val="none" w:sz="0" w:space="0" w:color="auto"/>
          </w:divBdr>
        </w:div>
        <w:div w:id="1232735304">
          <w:marLeft w:val="480"/>
          <w:marRight w:val="0"/>
          <w:marTop w:val="0"/>
          <w:marBottom w:val="0"/>
          <w:divBdr>
            <w:top w:val="none" w:sz="0" w:space="0" w:color="auto"/>
            <w:left w:val="none" w:sz="0" w:space="0" w:color="auto"/>
            <w:bottom w:val="none" w:sz="0" w:space="0" w:color="auto"/>
            <w:right w:val="none" w:sz="0" w:space="0" w:color="auto"/>
          </w:divBdr>
        </w:div>
        <w:div w:id="1267814603">
          <w:marLeft w:val="480"/>
          <w:marRight w:val="0"/>
          <w:marTop w:val="0"/>
          <w:marBottom w:val="0"/>
          <w:divBdr>
            <w:top w:val="none" w:sz="0" w:space="0" w:color="auto"/>
            <w:left w:val="none" w:sz="0" w:space="0" w:color="auto"/>
            <w:bottom w:val="none" w:sz="0" w:space="0" w:color="auto"/>
            <w:right w:val="none" w:sz="0" w:space="0" w:color="auto"/>
          </w:divBdr>
        </w:div>
        <w:div w:id="1286933862">
          <w:marLeft w:val="480"/>
          <w:marRight w:val="0"/>
          <w:marTop w:val="0"/>
          <w:marBottom w:val="0"/>
          <w:divBdr>
            <w:top w:val="none" w:sz="0" w:space="0" w:color="auto"/>
            <w:left w:val="none" w:sz="0" w:space="0" w:color="auto"/>
            <w:bottom w:val="none" w:sz="0" w:space="0" w:color="auto"/>
            <w:right w:val="none" w:sz="0" w:space="0" w:color="auto"/>
          </w:divBdr>
        </w:div>
        <w:div w:id="1315257997">
          <w:marLeft w:val="480"/>
          <w:marRight w:val="0"/>
          <w:marTop w:val="0"/>
          <w:marBottom w:val="0"/>
          <w:divBdr>
            <w:top w:val="none" w:sz="0" w:space="0" w:color="auto"/>
            <w:left w:val="none" w:sz="0" w:space="0" w:color="auto"/>
            <w:bottom w:val="none" w:sz="0" w:space="0" w:color="auto"/>
            <w:right w:val="none" w:sz="0" w:space="0" w:color="auto"/>
          </w:divBdr>
        </w:div>
        <w:div w:id="1323853835">
          <w:marLeft w:val="480"/>
          <w:marRight w:val="0"/>
          <w:marTop w:val="0"/>
          <w:marBottom w:val="0"/>
          <w:divBdr>
            <w:top w:val="none" w:sz="0" w:space="0" w:color="auto"/>
            <w:left w:val="none" w:sz="0" w:space="0" w:color="auto"/>
            <w:bottom w:val="none" w:sz="0" w:space="0" w:color="auto"/>
            <w:right w:val="none" w:sz="0" w:space="0" w:color="auto"/>
          </w:divBdr>
        </w:div>
        <w:div w:id="1333143926">
          <w:marLeft w:val="480"/>
          <w:marRight w:val="0"/>
          <w:marTop w:val="0"/>
          <w:marBottom w:val="0"/>
          <w:divBdr>
            <w:top w:val="none" w:sz="0" w:space="0" w:color="auto"/>
            <w:left w:val="none" w:sz="0" w:space="0" w:color="auto"/>
            <w:bottom w:val="none" w:sz="0" w:space="0" w:color="auto"/>
            <w:right w:val="none" w:sz="0" w:space="0" w:color="auto"/>
          </w:divBdr>
        </w:div>
      </w:divsChild>
    </w:div>
    <w:div w:id="377248054">
      <w:bodyDiv w:val="1"/>
      <w:marLeft w:val="0"/>
      <w:marRight w:val="0"/>
      <w:marTop w:val="0"/>
      <w:marBottom w:val="0"/>
      <w:divBdr>
        <w:top w:val="none" w:sz="0" w:space="0" w:color="auto"/>
        <w:left w:val="none" w:sz="0" w:space="0" w:color="auto"/>
        <w:bottom w:val="none" w:sz="0" w:space="0" w:color="auto"/>
        <w:right w:val="none" w:sz="0" w:space="0" w:color="auto"/>
      </w:divBdr>
    </w:div>
    <w:div w:id="377360482">
      <w:marLeft w:val="480"/>
      <w:marRight w:val="0"/>
      <w:marTop w:val="0"/>
      <w:marBottom w:val="0"/>
      <w:divBdr>
        <w:top w:val="none" w:sz="0" w:space="0" w:color="auto"/>
        <w:left w:val="none" w:sz="0" w:space="0" w:color="auto"/>
        <w:bottom w:val="none" w:sz="0" w:space="0" w:color="auto"/>
        <w:right w:val="none" w:sz="0" w:space="0" w:color="auto"/>
      </w:divBdr>
    </w:div>
    <w:div w:id="377363089">
      <w:marLeft w:val="480"/>
      <w:marRight w:val="0"/>
      <w:marTop w:val="0"/>
      <w:marBottom w:val="0"/>
      <w:divBdr>
        <w:top w:val="none" w:sz="0" w:space="0" w:color="auto"/>
        <w:left w:val="none" w:sz="0" w:space="0" w:color="auto"/>
        <w:bottom w:val="none" w:sz="0" w:space="0" w:color="auto"/>
        <w:right w:val="none" w:sz="0" w:space="0" w:color="auto"/>
      </w:divBdr>
    </w:div>
    <w:div w:id="377364713">
      <w:marLeft w:val="480"/>
      <w:marRight w:val="0"/>
      <w:marTop w:val="0"/>
      <w:marBottom w:val="0"/>
      <w:divBdr>
        <w:top w:val="none" w:sz="0" w:space="0" w:color="auto"/>
        <w:left w:val="none" w:sz="0" w:space="0" w:color="auto"/>
        <w:bottom w:val="none" w:sz="0" w:space="0" w:color="auto"/>
        <w:right w:val="none" w:sz="0" w:space="0" w:color="auto"/>
      </w:divBdr>
    </w:div>
    <w:div w:id="377517038">
      <w:marLeft w:val="480"/>
      <w:marRight w:val="0"/>
      <w:marTop w:val="0"/>
      <w:marBottom w:val="0"/>
      <w:divBdr>
        <w:top w:val="none" w:sz="0" w:space="0" w:color="auto"/>
        <w:left w:val="none" w:sz="0" w:space="0" w:color="auto"/>
        <w:bottom w:val="none" w:sz="0" w:space="0" w:color="auto"/>
        <w:right w:val="none" w:sz="0" w:space="0" w:color="auto"/>
      </w:divBdr>
    </w:div>
    <w:div w:id="377625734">
      <w:marLeft w:val="480"/>
      <w:marRight w:val="0"/>
      <w:marTop w:val="0"/>
      <w:marBottom w:val="0"/>
      <w:divBdr>
        <w:top w:val="none" w:sz="0" w:space="0" w:color="auto"/>
        <w:left w:val="none" w:sz="0" w:space="0" w:color="auto"/>
        <w:bottom w:val="none" w:sz="0" w:space="0" w:color="auto"/>
        <w:right w:val="none" w:sz="0" w:space="0" w:color="auto"/>
      </w:divBdr>
    </w:div>
    <w:div w:id="377706110">
      <w:bodyDiv w:val="1"/>
      <w:marLeft w:val="0"/>
      <w:marRight w:val="0"/>
      <w:marTop w:val="0"/>
      <w:marBottom w:val="0"/>
      <w:divBdr>
        <w:top w:val="none" w:sz="0" w:space="0" w:color="auto"/>
        <w:left w:val="none" w:sz="0" w:space="0" w:color="auto"/>
        <w:bottom w:val="none" w:sz="0" w:space="0" w:color="auto"/>
        <w:right w:val="none" w:sz="0" w:space="0" w:color="auto"/>
      </w:divBdr>
    </w:div>
    <w:div w:id="377708576">
      <w:bodyDiv w:val="1"/>
      <w:marLeft w:val="0"/>
      <w:marRight w:val="0"/>
      <w:marTop w:val="0"/>
      <w:marBottom w:val="0"/>
      <w:divBdr>
        <w:top w:val="none" w:sz="0" w:space="0" w:color="auto"/>
        <w:left w:val="none" w:sz="0" w:space="0" w:color="auto"/>
        <w:bottom w:val="none" w:sz="0" w:space="0" w:color="auto"/>
        <w:right w:val="none" w:sz="0" w:space="0" w:color="auto"/>
      </w:divBdr>
    </w:div>
    <w:div w:id="377820929">
      <w:marLeft w:val="480"/>
      <w:marRight w:val="0"/>
      <w:marTop w:val="0"/>
      <w:marBottom w:val="0"/>
      <w:divBdr>
        <w:top w:val="none" w:sz="0" w:space="0" w:color="auto"/>
        <w:left w:val="none" w:sz="0" w:space="0" w:color="auto"/>
        <w:bottom w:val="none" w:sz="0" w:space="0" w:color="auto"/>
        <w:right w:val="none" w:sz="0" w:space="0" w:color="auto"/>
      </w:divBdr>
    </w:div>
    <w:div w:id="377821750">
      <w:marLeft w:val="480"/>
      <w:marRight w:val="0"/>
      <w:marTop w:val="0"/>
      <w:marBottom w:val="0"/>
      <w:divBdr>
        <w:top w:val="none" w:sz="0" w:space="0" w:color="auto"/>
        <w:left w:val="none" w:sz="0" w:space="0" w:color="auto"/>
        <w:bottom w:val="none" w:sz="0" w:space="0" w:color="auto"/>
        <w:right w:val="none" w:sz="0" w:space="0" w:color="auto"/>
      </w:divBdr>
    </w:div>
    <w:div w:id="377901845">
      <w:bodyDiv w:val="1"/>
      <w:marLeft w:val="0"/>
      <w:marRight w:val="0"/>
      <w:marTop w:val="0"/>
      <w:marBottom w:val="0"/>
      <w:divBdr>
        <w:top w:val="none" w:sz="0" w:space="0" w:color="auto"/>
        <w:left w:val="none" w:sz="0" w:space="0" w:color="auto"/>
        <w:bottom w:val="none" w:sz="0" w:space="0" w:color="auto"/>
        <w:right w:val="none" w:sz="0" w:space="0" w:color="auto"/>
      </w:divBdr>
    </w:div>
    <w:div w:id="377902775">
      <w:bodyDiv w:val="1"/>
      <w:marLeft w:val="0"/>
      <w:marRight w:val="0"/>
      <w:marTop w:val="0"/>
      <w:marBottom w:val="0"/>
      <w:divBdr>
        <w:top w:val="none" w:sz="0" w:space="0" w:color="auto"/>
        <w:left w:val="none" w:sz="0" w:space="0" w:color="auto"/>
        <w:bottom w:val="none" w:sz="0" w:space="0" w:color="auto"/>
        <w:right w:val="none" w:sz="0" w:space="0" w:color="auto"/>
      </w:divBdr>
    </w:div>
    <w:div w:id="378090632">
      <w:bodyDiv w:val="1"/>
      <w:marLeft w:val="0"/>
      <w:marRight w:val="0"/>
      <w:marTop w:val="0"/>
      <w:marBottom w:val="0"/>
      <w:divBdr>
        <w:top w:val="none" w:sz="0" w:space="0" w:color="auto"/>
        <w:left w:val="none" w:sz="0" w:space="0" w:color="auto"/>
        <w:bottom w:val="none" w:sz="0" w:space="0" w:color="auto"/>
        <w:right w:val="none" w:sz="0" w:space="0" w:color="auto"/>
      </w:divBdr>
    </w:div>
    <w:div w:id="378169311">
      <w:bodyDiv w:val="1"/>
      <w:marLeft w:val="0"/>
      <w:marRight w:val="0"/>
      <w:marTop w:val="0"/>
      <w:marBottom w:val="0"/>
      <w:divBdr>
        <w:top w:val="none" w:sz="0" w:space="0" w:color="auto"/>
        <w:left w:val="none" w:sz="0" w:space="0" w:color="auto"/>
        <w:bottom w:val="none" w:sz="0" w:space="0" w:color="auto"/>
        <w:right w:val="none" w:sz="0" w:space="0" w:color="auto"/>
      </w:divBdr>
    </w:div>
    <w:div w:id="378281083">
      <w:bodyDiv w:val="1"/>
      <w:marLeft w:val="0"/>
      <w:marRight w:val="0"/>
      <w:marTop w:val="0"/>
      <w:marBottom w:val="0"/>
      <w:divBdr>
        <w:top w:val="none" w:sz="0" w:space="0" w:color="auto"/>
        <w:left w:val="none" w:sz="0" w:space="0" w:color="auto"/>
        <w:bottom w:val="none" w:sz="0" w:space="0" w:color="auto"/>
        <w:right w:val="none" w:sz="0" w:space="0" w:color="auto"/>
      </w:divBdr>
    </w:div>
    <w:div w:id="378630847">
      <w:bodyDiv w:val="1"/>
      <w:marLeft w:val="0"/>
      <w:marRight w:val="0"/>
      <w:marTop w:val="0"/>
      <w:marBottom w:val="0"/>
      <w:divBdr>
        <w:top w:val="none" w:sz="0" w:space="0" w:color="auto"/>
        <w:left w:val="none" w:sz="0" w:space="0" w:color="auto"/>
        <w:bottom w:val="none" w:sz="0" w:space="0" w:color="auto"/>
        <w:right w:val="none" w:sz="0" w:space="0" w:color="auto"/>
      </w:divBdr>
    </w:div>
    <w:div w:id="378750697">
      <w:bodyDiv w:val="1"/>
      <w:marLeft w:val="0"/>
      <w:marRight w:val="0"/>
      <w:marTop w:val="0"/>
      <w:marBottom w:val="0"/>
      <w:divBdr>
        <w:top w:val="none" w:sz="0" w:space="0" w:color="auto"/>
        <w:left w:val="none" w:sz="0" w:space="0" w:color="auto"/>
        <w:bottom w:val="none" w:sz="0" w:space="0" w:color="auto"/>
        <w:right w:val="none" w:sz="0" w:space="0" w:color="auto"/>
      </w:divBdr>
    </w:div>
    <w:div w:id="378824761">
      <w:bodyDiv w:val="1"/>
      <w:marLeft w:val="0"/>
      <w:marRight w:val="0"/>
      <w:marTop w:val="0"/>
      <w:marBottom w:val="0"/>
      <w:divBdr>
        <w:top w:val="none" w:sz="0" w:space="0" w:color="auto"/>
        <w:left w:val="none" w:sz="0" w:space="0" w:color="auto"/>
        <w:bottom w:val="none" w:sz="0" w:space="0" w:color="auto"/>
        <w:right w:val="none" w:sz="0" w:space="0" w:color="auto"/>
      </w:divBdr>
    </w:div>
    <w:div w:id="379092777">
      <w:marLeft w:val="480"/>
      <w:marRight w:val="0"/>
      <w:marTop w:val="0"/>
      <w:marBottom w:val="0"/>
      <w:divBdr>
        <w:top w:val="none" w:sz="0" w:space="0" w:color="auto"/>
        <w:left w:val="none" w:sz="0" w:space="0" w:color="auto"/>
        <w:bottom w:val="none" w:sz="0" w:space="0" w:color="auto"/>
        <w:right w:val="none" w:sz="0" w:space="0" w:color="auto"/>
      </w:divBdr>
    </w:div>
    <w:div w:id="379092950">
      <w:bodyDiv w:val="1"/>
      <w:marLeft w:val="0"/>
      <w:marRight w:val="0"/>
      <w:marTop w:val="0"/>
      <w:marBottom w:val="0"/>
      <w:divBdr>
        <w:top w:val="none" w:sz="0" w:space="0" w:color="auto"/>
        <w:left w:val="none" w:sz="0" w:space="0" w:color="auto"/>
        <w:bottom w:val="none" w:sz="0" w:space="0" w:color="auto"/>
        <w:right w:val="none" w:sz="0" w:space="0" w:color="auto"/>
      </w:divBdr>
    </w:div>
    <w:div w:id="379214141">
      <w:marLeft w:val="480"/>
      <w:marRight w:val="0"/>
      <w:marTop w:val="0"/>
      <w:marBottom w:val="0"/>
      <w:divBdr>
        <w:top w:val="none" w:sz="0" w:space="0" w:color="auto"/>
        <w:left w:val="none" w:sz="0" w:space="0" w:color="auto"/>
        <w:bottom w:val="none" w:sz="0" w:space="0" w:color="auto"/>
        <w:right w:val="none" w:sz="0" w:space="0" w:color="auto"/>
      </w:divBdr>
    </w:div>
    <w:div w:id="379402718">
      <w:bodyDiv w:val="1"/>
      <w:marLeft w:val="0"/>
      <w:marRight w:val="0"/>
      <w:marTop w:val="0"/>
      <w:marBottom w:val="0"/>
      <w:divBdr>
        <w:top w:val="none" w:sz="0" w:space="0" w:color="auto"/>
        <w:left w:val="none" w:sz="0" w:space="0" w:color="auto"/>
        <w:bottom w:val="none" w:sz="0" w:space="0" w:color="auto"/>
        <w:right w:val="none" w:sz="0" w:space="0" w:color="auto"/>
      </w:divBdr>
    </w:div>
    <w:div w:id="379523070">
      <w:bodyDiv w:val="1"/>
      <w:marLeft w:val="0"/>
      <w:marRight w:val="0"/>
      <w:marTop w:val="0"/>
      <w:marBottom w:val="0"/>
      <w:divBdr>
        <w:top w:val="none" w:sz="0" w:space="0" w:color="auto"/>
        <w:left w:val="none" w:sz="0" w:space="0" w:color="auto"/>
        <w:bottom w:val="none" w:sz="0" w:space="0" w:color="auto"/>
        <w:right w:val="none" w:sz="0" w:space="0" w:color="auto"/>
      </w:divBdr>
    </w:div>
    <w:div w:id="379551483">
      <w:marLeft w:val="480"/>
      <w:marRight w:val="0"/>
      <w:marTop w:val="0"/>
      <w:marBottom w:val="0"/>
      <w:divBdr>
        <w:top w:val="none" w:sz="0" w:space="0" w:color="auto"/>
        <w:left w:val="none" w:sz="0" w:space="0" w:color="auto"/>
        <w:bottom w:val="none" w:sz="0" w:space="0" w:color="auto"/>
        <w:right w:val="none" w:sz="0" w:space="0" w:color="auto"/>
      </w:divBdr>
    </w:div>
    <w:div w:id="379595301">
      <w:marLeft w:val="480"/>
      <w:marRight w:val="0"/>
      <w:marTop w:val="0"/>
      <w:marBottom w:val="0"/>
      <w:divBdr>
        <w:top w:val="none" w:sz="0" w:space="0" w:color="auto"/>
        <w:left w:val="none" w:sz="0" w:space="0" w:color="auto"/>
        <w:bottom w:val="none" w:sz="0" w:space="0" w:color="auto"/>
        <w:right w:val="none" w:sz="0" w:space="0" w:color="auto"/>
      </w:divBdr>
    </w:div>
    <w:div w:id="379597419">
      <w:bodyDiv w:val="1"/>
      <w:marLeft w:val="0"/>
      <w:marRight w:val="0"/>
      <w:marTop w:val="0"/>
      <w:marBottom w:val="0"/>
      <w:divBdr>
        <w:top w:val="none" w:sz="0" w:space="0" w:color="auto"/>
        <w:left w:val="none" w:sz="0" w:space="0" w:color="auto"/>
        <w:bottom w:val="none" w:sz="0" w:space="0" w:color="auto"/>
        <w:right w:val="none" w:sz="0" w:space="0" w:color="auto"/>
      </w:divBdr>
    </w:div>
    <w:div w:id="379791518">
      <w:bodyDiv w:val="1"/>
      <w:marLeft w:val="0"/>
      <w:marRight w:val="0"/>
      <w:marTop w:val="0"/>
      <w:marBottom w:val="0"/>
      <w:divBdr>
        <w:top w:val="none" w:sz="0" w:space="0" w:color="auto"/>
        <w:left w:val="none" w:sz="0" w:space="0" w:color="auto"/>
        <w:bottom w:val="none" w:sz="0" w:space="0" w:color="auto"/>
        <w:right w:val="none" w:sz="0" w:space="0" w:color="auto"/>
      </w:divBdr>
    </w:div>
    <w:div w:id="379792597">
      <w:bodyDiv w:val="1"/>
      <w:marLeft w:val="0"/>
      <w:marRight w:val="0"/>
      <w:marTop w:val="0"/>
      <w:marBottom w:val="0"/>
      <w:divBdr>
        <w:top w:val="none" w:sz="0" w:space="0" w:color="auto"/>
        <w:left w:val="none" w:sz="0" w:space="0" w:color="auto"/>
        <w:bottom w:val="none" w:sz="0" w:space="0" w:color="auto"/>
        <w:right w:val="none" w:sz="0" w:space="0" w:color="auto"/>
      </w:divBdr>
    </w:div>
    <w:div w:id="379982277">
      <w:bodyDiv w:val="1"/>
      <w:marLeft w:val="0"/>
      <w:marRight w:val="0"/>
      <w:marTop w:val="0"/>
      <w:marBottom w:val="0"/>
      <w:divBdr>
        <w:top w:val="none" w:sz="0" w:space="0" w:color="auto"/>
        <w:left w:val="none" w:sz="0" w:space="0" w:color="auto"/>
        <w:bottom w:val="none" w:sz="0" w:space="0" w:color="auto"/>
        <w:right w:val="none" w:sz="0" w:space="0" w:color="auto"/>
      </w:divBdr>
    </w:div>
    <w:div w:id="380058369">
      <w:bodyDiv w:val="1"/>
      <w:marLeft w:val="0"/>
      <w:marRight w:val="0"/>
      <w:marTop w:val="0"/>
      <w:marBottom w:val="0"/>
      <w:divBdr>
        <w:top w:val="none" w:sz="0" w:space="0" w:color="auto"/>
        <w:left w:val="none" w:sz="0" w:space="0" w:color="auto"/>
        <w:bottom w:val="none" w:sz="0" w:space="0" w:color="auto"/>
        <w:right w:val="none" w:sz="0" w:space="0" w:color="auto"/>
      </w:divBdr>
    </w:div>
    <w:div w:id="380133194">
      <w:bodyDiv w:val="1"/>
      <w:marLeft w:val="0"/>
      <w:marRight w:val="0"/>
      <w:marTop w:val="0"/>
      <w:marBottom w:val="0"/>
      <w:divBdr>
        <w:top w:val="none" w:sz="0" w:space="0" w:color="auto"/>
        <w:left w:val="none" w:sz="0" w:space="0" w:color="auto"/>
        <w:bottom w:val="none" w:sz="0" w:space="0" w:color="auto"/>
        <w:right w:val="none" w:sz="0" w:space="0" w:color="auto"/>
      </w:divBdr>
    </w:div>
    <w:div w:id="380180650">
      <w:bodyDiv w:val="1"/>
      <w:marLeft w:val="0"/>
      <w:marRight w:val="0"/>
      <w:marTop w:val="0"/>
      <w:marBottom w:val="0"/>
      <w:divBdr>
        <w:top w:val="none" w:sz="0" w:space="0" w:color="auto"/>
        <w:left w:val="none" w:sz="0" w:space="0" w:color="auto"/>
        <w:bottom w:val="none" w:sz="0" w:space="0" w:color="auto"/>
        <w:right w:val="none" w:sz="0" w:space="0" w:color="auto"/>
      </w:divBdr>
    </w:div>
    <w:div w:id="380249967">
      <w:marLeft w:val="480"/>
      <w:marRight w:val="0"/>
      <w:marTop w:val="0"/>
      <w:marBottom w:val="0"/>
      <w:divBdr>
        <w:top w:val="none" w:sz="0" w:space="0" w:color="auto"/>
        <w:left w:val="none" w:sz="0" w:space="0" w:color="auto"/>
        <w:bottom w:val="none" w:sz="0" w:space="0" w:color="auto"/>
        <w:right w:val="none" w:sz="0" w:space="0" w:color="auto"/>
      </w:divBdr>
    </w:div>
    <w:div w:id="380330717">
      <w:bodyDiv w:val="1"/>
      <w:marLeft w:val="0"/>
      <w:marRight w:val="0"/>
      <w:marTop w:val="0"/>
      <w:marBottom w:val="0"/>
      <w:divBdr>
        <w:top w:val="none" w:sz="0" w:space="0" w:color="auto"/>
        <w:left w:val="none" w:sz="0" w:space="0" w:color="auto"/>
        <w:bottom w:val="none" w:sz="0" w:space="0" w:color="auto"/>
        <w:right w:val="none" w:sz="0" w:space="0" w:color="auto"/>
      </w:divBdr>
    </w:div>
    <w:div w:id="380595577">
      <w:marLeft w:val="480"/>
      <w:marRight w:val="0"/>
      <w:marTop w:val="0"/>
      <w:marBottom w:val="0"/>
      <w:divBdr>
        <w:top w:val="none" w:sz="0" w:space="0" w:color="auto"/>
        <w:left w:val="none" w:sz="0" w:space="0" w:color="auto"/>
        <w:bottom w:val="none" w:sz="0" w:space="0" w:color="auto"/>
        <w:right w:val="none" w:sz="0" w:space="0" w:color="auto"/>
      </w:divBdr>
    </w:div>
    <w:div w:id="380599876">
      <w:bodyDiv w:val="1"/>
      <w:marLeft w:val="0"/>
      <w:marRight w:val="0"/>
      <w:marTop w:val="0"/>
      <w:marBottom w:val="0"/>
      <w:divBdr>
        <w:top w:val="none" w:sz="0" w:space="0" w:color="auto"/>
        <w:left w:val="none" w:sz="0" w:space="0" w:color="auto"/>
        <w:bottom w:val="none" w:sz="0" w:space="0" w:color="auto"/>
        <w:right w:val="none" w:sz="0" w:space="0" w:color="auto"/>
      </w:divBdr>
    </w:div>
    <w:div w:id="380640073">
      <w:marLeft w:val="480"/>
      <w:marRight w:val="0"/>
      <w:marTop w:val="0"/>
      <w:marBottom w:val="0"/>
      <w:divBdr>
        <w:top w:val="none" w:sz="0" w:space="0" w:color="auto"/>
        <w:left w:val="none" w:sz="0" w:space="0" w:color="auto"/>
        <w:bottom w:val="none" w:sz="0" w:space="0" w:color="auto"/>
        <w:right w:val="none" w:sz="0" w:space="0" w:color="auto"/>
      </w:divBdr>
    </w:div>
    <w:div w:id="380709357">
      <w:bodyDiv w:val="1"/>
      <w:marLeft w:val="0"/>
      <w:marRight w:val="0"/>
      <w:marTop w:val="0"/>
      <w:marBottom w:val="0"/>
      <w:divBdr>
        <w:top w:val="none" w:sz="0" w:space="0" w:color="auto"/>
        <w:left w:val="none" w:sz="0" w:space="0" w:color="auto"/>
        <w:bottom w:val="none" w:sz="0" w:space="0" w:color="auto"/>
        <w:right w:val="none" w:sz="0" w:space="0" w:color="auto"/>
      </w:divBdr>
    </w:div>
    <w:div w:id="380710049">
      <w:marLeft w:val="480"/>
      <w:marRight w:val="0"/>
      <w:marTop w:val="0"/>
      <w:marBottom w:val="0"/>
      <w:divBdr>
        <w:top w:val="none" w:sz="0" w:space="0" w:color="auto"/>
        <w:left w:val="none" w:sz="0" w:space="0" w:color="auto"/>
        <w:bottom w:val="none" w:sz="0" w:space="0" w:color="auto"/>
        <w:right w:val="none" w:sz="0" w:space="0" w:color="auto"/>
      </w:divBdr>
    </w:div>
    <w:div w:id="380903882">
      <w:marLeft w:val="480"/>
      <w:marRight w:val="0"/>
      <w:marTop w:val="0"/>
      <w:marBottom w:val="0"/>
      <w:divBdr>
        <w:top w:val="none" w:sz="0" w:space="0" w:color="auto"/>
        <w:left w:val="none" w:sz="0" w:space="0" w:color="auto"/>
        <w:bottom w:val="none" w:sz="0" w:space="0" w:color="auto"/>
        <w:right w:val="none" w:sz="0" w:space="0" w:color="auto"/>
      </w:divBdr>
    </w:div>
    <w:div w:id="380909738">
      <w:bodyDiv w:val="1"/>
      <w:marLeft w:val="0"/>
      <w:marRight w:val="0"/>
      <w:marTop w:val="0"/>
      <w:marBottom w:val="0"/>
      <w:divBdr>
        <w:top w:val="none" w:sz="0" w:space="0" w:color="auto"/>
        <w:left w:val="none" w:sz="0" w:space="0" w:color="auto"/>
        <w:bottom w:val="none" w:sz="0" w:space="0" w:color="auto"/>
        <w:right w:val="none" w:sz="0" w:space="0" w:color="auto"/>
      </w:divBdr>
    </w:div>
    <w:div w:id="380986555">
      <w:marLeft w:val="480"/>
      <w:marRight w:val="0"/>
      <w:marTop w:val="0"/>
      <w:marBottom w:val="0"/>
      <w:divBdr>
        <w:top w:val="none" w:sz="0" w:space="0" w:color="auto"/>
        <w:left w:val="none" w:sz="0" w:space="0" w:color="auto"/>
        <w:bottom w:val="none" w:sz="0" w:space="0" w:color="auto"/>
        <w:right w:val="none" w:sz="0" w:space="0" w:color="auto"/>
      </w:divBdr>
    </w:div>
    <w:div w:id="381171899">
      <w:marLeft w:val="480"/>
      <w:marRight w:val="0"/>
      <w:marTop w:val="0"/>
      <w:marBottom w:val="0"/>
      <w:divBdr>
        <w:top w:val="none" w:sz="0" w:space="0" w:color="auto"/>
        <w:left w:val="none" w:sz="0" w:space="0" w:color="auto"/>
        <w:bottom w:val="none" w:sz="0" w:space="0" w:color="auto"/>
        <w:right w:val="none" w:sz="0" w:space="0" w:color="auto"/>
      </w:divBdr>
    </w:div>
    <w:div w:id="381247659">
      <w:bodyDiv w:val="1"/>
      <w:marLeft w:val="0"/>
      <w:marRight w:val="0"/>
      <w:marTop w:val="0"/>
      <w:marBottom w:val="0"/>
      <w:divBdr>
        <w:top w:val="none" w:sz="0" w:space="0" w:color="auto"/>
        <w:left w:val="none" w:sz="0" w:space="0" w:color="auto"/>
        <w:bottom w:val="none" w:sz="0" w:space="0" w:color="auto"/>
        <w:right w:val="none" w:sz="0" w:space="0" w:color="auto"/>
      </w:divBdr>
    </w:div>
    <w:div w:id="381292462">
      <w:marLeft w:val="480"/>
      <w:marRight w:val="0"/>
      <w:marTop w:val="0"/>
      <w:marBottom w:val="0"/>
      <w:divBdr>
        <w:top w:val="none" w:sz="0" w:space="0" w:color="auto"/>
        <w:left w:val="none" w:sz="0" w:space="0" w:color="auto"/>
        <w:bottom w:val="none" w:sz="0" w:space="0" w:color="auto"/>
        <w:right w:val="none" w:sz="0" w:space="0" w:color="auto"/>
      </w:divBdr>
    </w:div>
    <w:div w:id="381446489">
      <w:bodyDiv w:val="1"/>
      <w:marLeft w:val="0"/>
      <w:marRight w:val="0"/>
      <w:marTop w:val="0"/>
      <w:marBottom w:val="0"/>
      <w:divBdr>
        <w:top w:val="none" w:sz="0" w:space="0" w:color="auto"/>
        <w:left w:val="none" w:sz="0" w:space="0" w:color="auto"/>
        <w:bottom w:val="none" w:sz="0" w:space="0" w:color="auto"/>
        <w:right w:val="none" w:sz="0" w:space="0" w:color="auto"/>
      </w:divBdr>
    </w:div>
    <w:div w:id="381633143">
      <w:bodyDiv w:val="1"/>
      <w:marLeft w:val="0"/>
      <w:marRight w:val="0"/>
      <w:marTop w:val="0"/>
      <w:marBottom w:val="0"/>
      <w:divBdr>
        <w:top w:val="none" w:sz="0" w:space="0" w:color="auto"/>
        <w:left w:val="none" w:sz="0" w:space="0" w:color="auto"/>
        <w:bottom w:val="none" w:sz="0" w:space="0" w:color="auto"/>
        <w:right w:val="none" w:sz="0" w:space="0" w:color="auto"/>
      </w:divBdr>
    </w:div>
    <w:div w:id="381637079">
      <w:marLeft w:val="480"/>
      <w:marRight w:val="0"/>
      <w:marTop w:val="0"/>
      <w:marBottom w:val="0"/>
      <w:divBdr>
        <w:top w:val="none" w:sz="0" w:space="0" w:color="auto"/>
        <w:left w:val="none" w:sz="0" w:space="0" w:color="auto"/>
        <w:bottom w:val="none" w:sz="0" w:space="0" w:color="auto"/>
        <w:right w:val="none" w:sz="0" w:space="0" w:color="auto"/>
      </w:divBdr>
    </w:div>
    <w:div w:id="381641594">
      <w:marLeft w:val="480"/>
      <w:marRight w:val="0"/>
      <w:marTop w:val="0"/>
      <w:marBottom w:val="0"/>
      <w:divBdr>
        <w:top w:val="none" w:sz="0" w:space="0" w:color="auto"/>
        <w:left w:val="none" w:sz="0" w:space="0" w:color="auto"/>
        <w:bottom w:val="none" w:sz="0" w:space="0" w:color="auto"/>
        <w:right w:val="none" w:sz="0" w:space="0" w:color="auto"/>
      </w:divBdr>
    </w:div>
    <w:div w:id="381683325">
      <w:bodyDiv w:val="1"/>
      <w:marLeft w:val="0"/>
      <w:marRight w:val="0"/>
      <w:marTop w:val="0"/>
      <w:marBottom w:val="0"/>
      <w:divBdr>
        <w:top w:val="none" w:sz="0" w:space="0" w:color="auto"/>
        <w:left w:val="none" w:sz="0" w:space="0" w:color="auto"/>
        <w:bottom w:val="none" w:sz="0" w:space="0" w:color="auto"/>
        <w:right w:val="none" w:sz="0" w:space="0" w:color="auto"/>
      </w:divBdr>
    </w:div>
    <w:div w:id="381829187">
      <w:marLeft w:val="480"/>
      <w:marRight w:val="0"/>
      <w:marTop w:val="0"/>
      <w:marBottom w:val="0"/>
      <w:divBdr>
        <w:top w:val="none" w:sz="0" w:space="0" w:color="auto"/>
        <w:left w:val="none" w:sz="0" w:space="0" w:color="auto"/>
        <w:bottom w:val="none" w:sz="0" w:space="0" w:color="auto"/>
        <w:right w:val="none" w:sz="0" w:space="0" w:color="auto"/>
      </w:divBdr>
    </w:div>
    <w:div w:id="381902875">
      <w:marLeft w:val="480"/>
      <w:marRight w:val="0"/>
      <w:marTop w:val="0"/>
      <w:marBottom w:val="0"/>
      <w:divBdr>
        <w:top w:val="none" w:sz="0" w:space="0" w:color="auto"/>
        <w:left w:val="none" w:sz="0" w:space="0" w:color="auto"/>
        <w:bottom w:val="none" w:sz="0" w:space="0" w:color="auto"/>
        <w:right w:val="none" w:sz="0" w:space="0" w:color="auto"/>
      </w:divBdr>
    </w:div>
    <w:div w:id="381907802">
      <w:marLeft w:val="480"/>
      <w:marRight w:val="0"/>
      <w:marTop w:val="0"/>
      <w:marBottom w:val="0"/>
      <w:divBdr>
        <w:top w:val="none" w:sz="0" w:space="0" w:color="auto"/>
        <w:left w:val="none" w:sz="0" w:space="0" w:color="auto"/>
        <w:bottom w:val="none" w:sz="0" w:space="0" w:color="auto"/>
        <w:right w:val="none" w:sz="0" w:space="0" w:color="auto"/>
      </w:divBdr>
    </w:div>
    <w:div w:id="382021628">
      <w:marLeft w:val="480"/>
      <w:marRight w:val="0"/>
      <w:marTop w:val="0"/>
      <w:marBottom w:val="0"/>
      <w:divBdr>
        <w:top w:val="none" w:sz="0" w:space="0" w:color="auto"/>
        <w:left w:val="none" w:sz="0" w:space="0" w:color="auto"/>
        <w:bottom w:val="none" w:sz="0" w:space="0" w:color="auto"/>
        <w:right w:val="none" w:sz="0" w:space="0" w:color="auto"/>
      </w:divBdr>
    </w:div>
    <w:div w:id="382026251">
      <w:bodyDiv w:val="1"/>
      <w:marLeft w:val="0"/>
      <w:marRight w:val="0"/>
      <w:marTop w:val="0"/>
      <w:marBottom w:val="0"/>
      <w:divBdr>
        <w:top w:val="none" w:sz="0" w:space="0" w:color="auto"/>
        <w:left w:val="none" w:sz="0" w:space="0" w:color="auto"/>
        <w:bottom w:val="none" w:sz="0" w:space="0" w:color="auto"/>
        <w:right w:val="none" w:sz="0" w:space="0" w:color="auto"/>
      </w:divBdr>
    </w:div>
    <w:div w:id="382170812">
      <w:marLeft w:val="480"/>
      <w:marRight w:val="0"/>
      <w:marTop w:val="0"/>
      <w:marBottom w:val="0"/>
      <w:divBdr>
        <w:top w:val="none" w:sz="0" w:space="0" w:color="auto"/>
        <w:left w:val="none" w:sz="0" w:space="0" w:color="auto"/>
        <w:bottom w:val="none" w:sz="0" w:space="0" w:color="auto"/>
        <w:right w:val="none" w:sz="0" w:space="0" w:color="auto"/>
      </w:divBdr>
    </w:div>
    <w:div w:id="382215084">
      <w:marLeft w:val="480"/>
      <w:marRight w:val="0"/>
      <w:marTop w:val="0"/>
      <w:marBottom w:val="0"/>
      <w:divBdr>
        <w:top w:val="none" w:sz="0" w:space="0" w:color="auto"/>
        <w:left w:val="none" w:sz="0" w:space="0" w:color="auto"/>
        <w:bottom w:val="none" w:sz="0" w:space="0" w:color="auto"/>
        <w:right w:val="none" w:sz="0" w:space="0" w:color="auto"/>
      </w:divBdr>
    </w:div>
    <w:div w:id="382291403">
      <w:bodyDiv w:val="1"/>
      <w:marLeft w:val="0"/>
      <w:marRight w:val="0"/>
      <w:marTop w:val="0"/>
      <w:marBottom w:val="0"/>
      <w:divBdr>
        <w:top w:val="none" w:sz="0" w:space="0" w:color="auto"/>
        <w:left w:val="none" w:sz="0" w:space="0" w:color="auto"/>
        <w:bottom w:val="none" w:sz="0" w:space="0" w:color="auto"/>
        <w:right w:val="none" w:sz="0" w:space="0" w:color="auto"/>
      </w:divBdr>
    </w:div>
    <w:div w:id="382489683">
      <w:bodyDiv w:val="1"/>
      <w:marLeft w:val="0"/>
      <w:marRight w:val="0"/>
      <w:marTop w:val="0"/>
      <w:marBottom w:val="0"/>
      <w:divBdr>
        <w:top w:val="none" w:sz="0" w:space="0" w:color="auto"/>
        <w:left w:val="none" w:sz="0" w:space="0" w:color="auto"/>
        <w:bottom w:val="none" w:sz="0" w:space="0" w:color="auto"/>
        <w:right w:val="none" w:sz="0" w:space="0" w:color="auto"/>
      </w:divBdr>
    </w:div>
    <w:div w:id="382559225">
      <w:bodyDiv w:val="1"/>
      <w:marLeft w:val="0"/>
      <w:marRight w:val="0"/>
      <w:marTop w:val="0"/>
      <w:marBottom w:val="0"/>
      <w:divBdr>
        <w:top w:val="none" w:sz="0" w:space="0" w:color="auto"/>
        <w:left w:val="none" w:sz="0" w:space="0" w:color="auto"/>
        <w:bottom w:val="none" w:sz="0" w:space="0" w:color="auto"/>
        <w:right w:val="none" w:sz="0" w:space="0" w:color="auto"/>
      </w:divBdr>
    </w:div>
    <w:div w:id="382599823">
      <w:marLeft w:val="480"/>
      <w:marRight w:val="0"/>
      <w:marTop w:val="0"/>
      <w:marBottom w:val="0"/>
      <w:divBdr>
        <w:top w:val="none" w:sz="0" w:space="0" w:color="auto"/>
        <w:left w:val="none" w:sz="0" w:space="0" w:color="auto"/>
        <w:bottom w:val="none" w:sz="0" w:space="0" w:color="auto"/>
        <w:right w:val="none" w:sz="0" w:space="0" w:color="auto"/>
      </w:divBdr>
    </w:div>
    <w:div w:id="382754881">
      <w:bodyDiv w:val="1"/>
      <w:marLeft w:val="0"/>
      <w:marRight w:val="0"/>
      <w:marTop w:val="0"/>
      <w:marBottom w:val="0"/>
      <w:divBdr>
        <w:top w:val="none" w:sz="0" w:space="0" w:color="auto"/>
        <w:left w:val="none" w:sz="0" w:space="0" w:color="auto"/>
        <w:bottom w:val="none" w:sz="0" w:space="0" w:color="auto"/>
        <w:right w:val="none" w:sz="0" w:space="0" w:color="auto"/>
      </w:divBdr>
    </w:div>
    <w:div w:id="383140836">
      <w:bodyDiv w:val="1"/>
      <w:marLeft w:val="0"/>
      <w:marRight w:val="0"/>
      <w:marTop w:val="0"/>
      <w:marBottom w:val="0"/>
      <w:divBdr>
        <w:top w:val="none" w:sz="0" w:space="0" w:color="auto"/>
        <w:left w:val="none" w:sz="0" w:space="0" w:color="auto"/>
        <w:bottom w:val="none" w:sz="0" w:space="0" w:color="auto"/>
        <w:right w:val="none" w:sz="0" w:space="0" w:color="auto"/>
      </w:divBdr>
    </w:div>
    <w:div w:id="383217217">
      <w:marLeft w:val="480"/>
      <w:marRight w:val="0"/>
      <w:marTop w:val="0"/>
      <w:marBottom w:val="0"/>
      <w:divBdr>
        <w:top w:val="none" w:sz="0" w:space="0" w:color="auto"/>
        <w:left w:val="none" w:sz="0" w:space="0" w:color="auto"/>
        <w:bottom w:val="none" w:sz="0" w:space="0" w:color="auto"/>
        <w:right w:val="none" w:sz="0" w:space="0" w:color="auto"/>
      </w:divBdr>
    </w:div>
    <w:div w:id="383411690">
      <w:marLeft w:val="480"/>
      <w:marRight w:val="0"/>
      <w:marTop w:val="0"/>
      <w:marBottom w:val="0"/>
      <w:divBdr>
        <w:top w:val="none" w:sz="0" w:space="0" w:color="auto"/>
        <w:left w:val="none" w:sz="0" w:space="0" w:color="auto"/>
        <w:bottom w:val="none" w:sz="0" w:space="0" w:color="auto"/>
        <w:right w:val="none" w:sz="0" w:space="0" w:color="auto"/>
      </w:divBdr>
    </w:div>
    <w:div w:id="383452205">
      <w:marLeft w:val="480"/>
      <w:marRight w:val="0"/>
      <w:marTop w:val="0"/>
      <w:marBottom w:val="0"/>
      <w:divBdr>
        <w:top w:val="none" w:sz="0" w:space="0" w:color="auto"/>
        <w:left w:val="none" w:sz="0" w:space="0" w:color="auto"/>
        <w:bottom w:val="none" w:sz="0" w:space="0" w:color="auto"/>
        <w:right w:val="none" w:sz="0" w:space="0" w:color="auto"/>
      </w:divBdr>
    </w:div>
    <w:div w:id="383483677">
      <w:marLeft w:val="480"/>
      <w:marRight w:val="0"/>
      <w:marTop w:val="0"/>
      <w:marBottom w:val="0"/>
      <w:divBdr>
        <w:top w:val="none" w:sz="0" w:space="0" w:color="auto"/>
        <w:left w:val="none" w:sz="0" w:space="0" w:color="auto"/>
        <w:bottom w:val="none" w:sz="0" w:space="0" w:color="auto"/>
        <w:right w:val="none" w:sz="0" w:space="0" w:color="auto"/>
      </w:divBdr>
    </w:div>
    <w:div w:id="383529181">
      <w:marLeft w:val="480"/>
      <w:marRight w:val="0"/>
      <w:marTop w:val="0"/>
      <w:marBottom w:val="0"/>
      <w:divBdr>
        <w:top w:val="none" w:sz="0" w:space="0" w:color="auto"/>
        <w:left w:val="none" w:sz="0" w:space="0" w:color="auto"/>
        <w:bottom w:val="none" w:sz="0" w:space="0" w:color="auto"/>
        <w:right w:val="none" w:sz="0" w:space="0" w:color="auto"/>
      </w:divBdr>
    </w:div>
    <w:div w:id="383531323">
      <w:bodyDiv w:val="1"/>
      <w:marLeft w:val="0"/>
      <w:marRight w:val="0"/>
      <w:marTop w:val="0"/>
      <w:marBottom w:val="0"/>
      <w:divBdr>
        <w:top w:val="none" w:sz="0" w:space="0" w:color="auto"/>
        <w:left w:val="none" w:sz="0" w:space="0" w:color="auto"/>
        <w:bottom w:val="none" w:sz="0" w:space="0" w:color="auto"/>
        <w:right w:val="none" w:sz="0" w:space="0" w:color="auto"/>
      </w:divBdr>
    </w:div>
    <w:div w:id="383599482">
      <w:bodyDiv w:val="1"/>
      <w:marLeft w:val="0"/>
      <w:marRight w:val="0"/>
      <w:marTop w:val="0"/>
      <w:marBottom w:val="0"/>
      <w:divBdr>
        <w:top w:val="none" w:sz="0" w:space="0" w:color="auto"/>
        <w:left w:val="none" w:sz="0" w:space="0" w:color="auto"/>
        <w:bottom w:val="none" w:sz="0" w:space="0" w:color="auto"/>
        <w:right w:val="none" w:sz="0" w:space="0" w:color="auto"/>
      </w:divBdr>
    </w:div>
    <w:div w:id="383606281">
      <w:marLeft w:val="480"/>
      <w:marRight w:val="0"/>
      <w:marTop w:val="0"/>
      <w:marBottom w:val="0"/>
      <w:divBdr>
        <w:top w:val="none" w:sz="0" w:space="0" w:color="auto"/>
        <w:left w:val="none" w:sz="0" w:space="0" w:color="auto"/>
        <w:bottom w:val="none" w:sz="0" w:space="0" w:color="auto"/>
        <w:right w:val="none" w:sz="0" w:space="0" w:color="auto"/>
      </w:divBdr>
    </w:div>
    <w:div w:id="383677338">
      <w:marLeft w:val="480"/>
      <w:marRight w:val="0"/>
      <w:marTop w:val="0"/>
      <w:marBottom w:val="0"/>
      <w:divBdr>
        <w:top w:val="none" w:sz="0" w:space="0" w:color="auto"/>
        <w:left w:val="none" w:sz="0" w:space="0" w:color="auto"/>
        <w:bottom w:val="none" w:sz="0" w:space="0" w:color="auto"/>
        <w:right w:val="none" w:sz="0" w:space="0" w:color="auto"/>
      </w:divBdr>
    </w:div>
    <w:div w:id="383680374">
      <w:bodyDiv w:val="1"/>
      <w:marLeft w:val="0"/>
      <w:marRight w:val="0"/>
      <w:marTop w:val="0"/>
      <w:marBottom w:val="0"/>
      <w:divBdr>
        <w:top w:val="none" w:sz="0" w:space="0" w:color="auto"/>
        <w:left w:val="none" w:sz="0" w:space="0" w:color="auto"/>
        <w:bottom w:val="none" w:sz="0" w:space="0" w:color="auto"/>
        <w:right w:val="none" w:sz="0" w:space="0" w:color="auto"/>
      </w:divBdr>
    </w:div>
    <w:div w:id="383717887">
      <w:bodyDiv w:val="1"/>
      <w:marLeft w:val="0"/>
      <w:marRight w:val="0"/>
      <w:marTop w:val="0"/>
      <w:marBottom w:val="0"/>
      <w:divBdr>
        <w:top w:val="none" w:sz="0" w:space="0" w:color="auto"/>
        <w:left w:val="none" w:sz="0" w:space="0" w:color="auto"/>
        <w:bottom w:val="none" w:sz="0" w:space="0" w:color="auto"/>
        <w:right w:val="none" w:sz="0" w:space="0" w:color="auto"/>
      </w:divBdr>
    </w:div>
    <w:div w:id="383718865">
      <w:bodyDiv w:val="1"/>
      <w:marLeft w:val="0"/>
      <w:marRight w:val="0"/>
      <w:marTop w:val="0"/>
      <w:marBottom w:val="0"/>
      <w:divBdr>
        <w:top w:val="none" w:sz="0" w:space="0" w:color="auto"/>
        <w:left w:val="none" w:sz="0" w:space="0" w:color="auto"/>
        <w:bottom w:val="none" w:sz="0" w:space="0" w:color="auto"/>
        <w:right w:val="none" w:sz="0" w:space="0" w:color="auto"/>
      </w:divBdr>
    </w:div>
    <w:div w:id="383795191">
      <w:bodyDiv w:val="1"/>
      <w:marLeft w:val="0"/>
      <w:marRight w:val="0"/>
      <w:marTop w:val="0"/>
      <w:marBottom w:val="0"/>
      <w:divBdr>
        <w:top w:val="none" w:sz="0" w:space="0" w:color="auto"/>
        <w:left w:val="none" w:sz="0" w:space="0" w:color="auto"/>
        <w:bottom w:val="none" w:sz="0" w:space="0" w:color="auto"/>
        <w:right w:val="none" w:sz="0" w:space="0" w:color="auto"/>
      </w:divBdr>
    </w:div>
    <w:div w:id="383874783">
      <w:marLeft w:val="480"/>
      <w:marRight w:val="0"/>
      <w:marTop w:val="0"/>
      <w:marBottom w:val="0"/>
      <w:divBdr>
        <w:top w:val="none" w:sz="0" w:space="0" w:color="auto"/>
        <w:left w:val="none" w:sz="0" w:space="0" w:color="auto"/>
        <w:bottom w:val="none" w:sz="0" w:space="0" w:color="auto"/>
        <w:right w:val="none" w:sz="0" w:space="0" w:color="auto"/>
      </w:divBdr>
    </w:div>
    <w:div w:id="383910406">
      <w:bodyDiv w:val="1"/>
      <w:marLeft w:val="0"/>
      <w:marRight w:val="0"/>
      <w:marTop w:val="0"/>
      <w:marBottom w:val="0"/>
      <w:divBdr>
        <w:top w:val="none" w:sz="0" w:space="0" w:color="auto"/>
        <w:left w:val="none" w:sz="0" w:space="0" w:color="auto"/>
        <w:bottom w:val="none" w:sz="0" w:space="0" w:color="auto"/>
        <w:right w:val="none" w:sz="0" w:space="0" w:color="auto"/>
      </w:divBdr>
    </w:div>
    <w:div w:id="383988984">
      <w:bodyDiv w:val="1"/>
      <w:marLeft w:val="0"/>
      <w:marRight w:val="0"/>
      <w:marTop w:val="0"/>
      <w:marBottom w:val="0"/>
      <w:divBdr>
        <w:top w:val="none" w:sz="0" w:space="0" w:color="auto"/>
        <w:left w:val="none" w:sz="0" w:space="0" w:color="auto"/>
        <w:bottom w:val="none" w:sz="0" w:space="0" w:color="auto"/>
        <w:right w:val="none" w:sz="0" w:space="0" w:color="auto"/>
      </w:divBdr>
    </w:div>
    <w:div w:id="384184289">
      <w:bodyDiv w:val="1"/>
      <w:marLeft w:val="0"/>
      <w:marRight w:val="0"/>
      <w:marTop w:val="0"/>
      <w:marBottom w:val="0"/>
      <w:divBdr>
        <w:top w:val="none" w:sz="0" w:space="0" w:color="auto"/>
        <w:left w:val="none" w:sz="0" w:space="0" w:color="auto"/>
        <w:bottom w:val="none" w:sz="0" w:space="0" w:color="auto"/>
        <w:right w:val="none" w:sz="0" w:space="0" w:color="auto"/>
      </w:divBdr>
    </w:div>
    <w:div w:id="384377083">
      <w:bodyDiv w:val="1"/>
      <w:marLeft w:val="0"/>
      <w:marRight w:val="0"/>
      <w:marTop w:val="0"/>
      <w:marBottom w:val="0"/>
      <w:divBdr>
        <w:top w:val="none" w:sz="0" w:space="0" w:color="auto"/>
        <w:left w:val="none" w:sz="0" w:space="0" w:color="auto"/>
        <w:bottom w:val="none" w:sz="0" w:space="0" w:color="auto"/>
        <w:right w:val="none" w:sz="0" w:space="0" w:color="auto"/>
      </w:divBdr>
    </w:div>
    <w:div w:id="384446889">
      <w:marLeft w:val="480"/>
      <w:marRight w:val="0"/>
      <w:marTop w:val="0"/>
      <w:marBottom w:val="0"/>
      <w:divBdr>
        <w:top w:val="none" w:sz="0" w:space="0" w:color="auto"/>
        <w:left w:val="none" w:sz="0" w:space="0" w:color="auto"/>
        <w:bottom w:val="none" w:sz="0" w:space="0" w:color="auto"/>
        <w:right w:val="none" w:sz="0" w:space="0" w:color="auto"/>
      </w:divBdr>
    </w:div>
    <w:div w:id="384451727">
      <w:bodyDiv w:val="1"/>
      <w:marLeft w:val="0"/>
      <w:marRight w:val="0"/>
      <w:marTop w:val="0"/>
      <w:marBottom w:val="0"/>
      <w:divBdr>
        <w:top w:val="none" w:sz="0" w:space="0" w:color="auto"/>
        <w:left w:val="none" w:sz="0" w:space="0" w:color="auto"/>
        <w:bottom w:val="none" w:sz="0" w:space="0" w:color="auto"/>
        <w:right w:val="none" w:sz="0" w:space="0" w:color="auto"/>
      </w:divBdr>
    </w:div>
    <w:div w:id="384455767">
      <w:bodyDiv w:val="1"/>
      <w:marLeft w:val="0"/>
      <w:marRight w:val="0"/>
      <w:marTop w:val="0"/>
      <w:marBottom w:val="0"/>
      <w:divBdr>
        <w:top w:val="none" w:sz="0" w:space="0" w:color="auto"/>
        <w:left w:val="none" w:sz="0" w:space="0" w:color="auto"/>
        <w:bottom w:val="none" w:sz="0" w:space="0" w:color="auto"/>
        <w:right w:val="none" w:sz="0" w:space="0" w:color="auto"/>
      </w:divBdr>
    </w:div>
    <w:div w:id="384645770">
      <w:marLeft w:val="480"/>
      <w:marRight w:val="0"/>
      <w:marTop w:val="0"/>
      <w:marBottom w:val="0"/>
      <w:divBdr>
        <w:top w:val="none" w:sz="0" w:space="0" w:color="auto"/>
        <w:left w:val="none" w:sz="0" w:space="0" w:color="auto"/>
        <w:bottom w:val="none" w:sz="0" w:space="0" w:color="auto"/>
        <w:right w:val="none" w:sz="0" w:space="0" w:color="auto"/>
      </w:divBdr>
    </w:div>
    <w:div w:id="384834489">
      <w:bodyDiv w:val="1"/>
      <w:marLeft w:val="0"/>
      <w:marRight w:val="0"/>
      <w:marTop w:val="0"/>
      <w:marBottom w:val="0"/>
      <w:divBdr>
        <w:top w:val="none" w:sz="0" w:space="0" w:color="auto"/>
        <w:left w:val="none" w:sz="0" w:space="0" w:color="auto"/>
        <w:bottom w:val="none" w:sz="0" w:space="0" w:color="auto"/>
        <w:right w:val="none" w:sz="0" w:space="0" w:color="auto"/>
      </w:divBdr>
    </w:div>
    <w:div w:id="384910644">
      <w:marLeft w:val="480"/>
      <w:marRight w:val="0"/>
      <w:marTop w:val="0"/>
      <w:marBottom w:val="0"/>
      <w:divBdr>
        <w:top w:val="none" w:sz="0" w:space="0" w:color="auto"/>
        <w:left w:val="none" w:sz="0" w:space="0" w:color="auto"/>
        <w:bottom w:val="none" w:sz="0" w:space="0" w:color="auto"/>
        <w:right w:val="none" w:sz="0" w:space="0" w:color="auto"/>
      </w:divBdr>
    </w:div>
    <w:div w:id="385030477">
      <w:marLeft w:val="480"/>
      <w:marRight w:val="0"/>
      <w:marTop w:val="0"/>
      <w:marBottom w:val="0"/>
      <w:divBdr>
        <w:top w:val="none" w:sz="0" w:space="0" w:color="auto"/>
        <w:left w:val="none" w:sz="0" w:space="0" w:color="auto"/>
        <w:bottom w:val="none" w:sz="0" w:space="0" w:color="auto"/>
        <w:right w:val="none" w:sz="0" w:space="0" w:color="auto"/>
      </w:divBdr>
    </w:div>
    <w:div w:id="385182786">
      <w:bodyDiv w:val="1"/>
      <w:marLeft w:val="0"/>
      <w:marRight w:val="0"/>
      <w:marTop w:val="0"/>
      <w:marBottom w:val="0"/>
      <w:divBdr>
        <w:top w:val="none" w:sz="0" w:space="0" w:color="auto"/>
        <w:left w:val="none" w:sz="0" w:space="0" w:color="auto"/>
        <w:bottom w:val="none" w:sz="0" w:space="0" w:color="auto"/>
        <w:right w:val="none" w:sz="0" w:space="0" w:color="auto"/>
      </w:divBdr>
    </w:div>
    <w:div w:id="385221830">
      <w:bodyDiv w:val="1"/>
      <w:marLeft w:val="0"/>
      <w:marRight w:val="0"/>
      <w:marTop w:val="0"/>
      <w:marBottom w:val="0"/>
      <w:divBdr>
        <w:top w:val="none" w:sz="0" w:space="0" w:color="auto"/>
        <w:left w:val="none" w:sz="0" w:space="0" w:color="auto"/>
        <w:bottom w:val="none" w:sz="0" w:space="0" w:color="auto"/>
        <w:right w:val="none" w:sz="0" w:space="0" w:color="auto"/>
      </w:divBdr>
      <w:divsChild>
        <w:div w:id="77286342">
          <w:marLeft w:val="480"/>
          <w:marRight w:val="0"/>
          <w:marTop w:val="0"/>
          <w:marBottom w:val="0"/>
          <w:divBdr>
            <w:top w:val="none" w:sz="0" w:space="0" w:color="auto"/>
            <w:left w:val="none" w:sz="0" w:space="0" w:color="auto"/>
            <w:bottom w:val="none" w:sz="0" w:space="0" w:color="auto"/>
            <w:right w:val="none" w:sz="0" w:space="0" w:color="auto"/>
          </w:divBdr>
        </w:div>
        <w:div w:id="834496235">
          <w:marLeft w:val="480"/>
          <w:marRight w:val="0"/>
          <w:marTop w:val="0"/>
          <w:marBottom w:val="0"/>
          <w:divBdr>
            <w:top w:val="none" w:sz="0" w:space="0" w:color="auto"/>
            <w:left w:val="none" w:sz="0" w:space="0" w:color="auto"/>
            <w:bottom w:val="none" w:sz="0" w:space="0" w:color="auto"/>
            <w:right w:val="none" w:sz="0" w:space="0" w:color="auto"/>
          </w:divBdr>
        </w:div>
        <w:div w:id="933779829">
          <w:marLeft w:val="480"/>
          <w:marRight w:val="0"/>
          <w:marTop w:val="0"/>
          <w:marBottom w:val="0"/>
          <w:divBdr>
            <w:top w:val="none" w:sz="0" w:space="0" w:color="auto"/>
            <w:left w:val="none" w:sz="0" w:space="0" w:color="auto"/>
            <w:bottom w:val="none" w:sz="0" w:space="0" w:color="auto"/>
            <w:right w:val="none" w:sz="0" w:space="0" w:color="auto"/>
          </w:divBdr>
        </w:div>
        <w:div w:id="1096440705">
          <w:marLeft w:val="480"/>
          <w:marRight w:val="0"/>
          <w:marTop w:val="0"/>
          <w:marBottom w:val="0"/>
          <w:divBdr>
            <w:top w:val="none" w:sz="0" w:space="0" w:color="auto"/>
            <w:left w:val="none" w:sz="0" w:space="0" w:color="auto"/>
            <w:bottom w:val="none" w:sz="0" w:space="0" w:color="auto"/>
            <w:right w:val="none" w:sz="0" w:space="0" w:color="auto"/>
          </w:divBdr>
        </w:div>
        <w:div w:id="1162165213">
          <w:marLeft w:val="480"/>
          <w:marRight w:val="0"/>
          <w:marTop w:val="0"/>
          <w:marBottom w:val="0"/>
          <w:divBdr>
            <w:top w:val="none" w:sz="0" w:space="0" w:color="auto"/>
            <w:left w:val="none" w:sz="0" w:space="0" w:color="auto"/>
            <w:bottom w:val="none" w:sz="0" w:space="0" w:color="auto"/>
            <w:right w:val="none" w:sz="0" w:space="0" w:color="auto"/>
          </w:divBdr>
        </w:div>
        <w:div w:id="1319574972">
          <w:marLeft w:val="480"/>
          <w:marRight w:val="0"/>
          <w:marTop w:val="0"/>
          <w:marBottom w:val="0"/>
          <w:divBdr>
            <w:top w:val="none" w:sz="0" w:space="0" w:color="auto"/>
            <w:left w:val="none" w:sz="0" w:space="0" w:color="auto"/>
            <w:bottom w:val="none" w:sz="0" w:space="0" w:color="auto"/>
            <w:right w:val="none" w:sz="0" w:space="0" w:color="auto"/>
          </w:divBdr>
        </w:div>
      </w:divsChild>
    </w:div>
    <w:div w:id="385489840">
      <w:marLeft w:val="480"/>
      <w:marRight w:val="0"/>
      <w:marTop w:val="0"/>
      <w:marBottom w:val="0"/>
      <w:divBdr>
        <w:top w:val="none" w:sz="0" w:space="0" w:color="auto"/>
        <w:left w:val="none" w:sz="0" w:space="0" w:color="auto"/>
        <w:bottom w:val="none" w:sz="0" w:space="0" w:color="auto"/>
        <w:right w:val="none" w:sz="0" w:space="0" w:color="auto"/>
      </w:divBdr>
    </w:div>
    <w:div w:id="385497375">
      <w:marLeft w:val="480"/>
      <w:marRight w:val="0"/>
      <w:marTop w:val="0"/>
      <w:marBottom w:val="0"/>
      <w:divBdr>
        <w:top w:val="none" w:sz="0" w:space="0" w:color="auto"/>
        <w:left w:val="none" w:sz="0" w:space="0" w:color="auto"/>
        <w:bottom w:val="none" w:sz="0" w:space="0" w:color="auto"/>
        <w:right w:val="none" w:sz="0" w:space="0" w:color="auto"/>
      </w:divBdr>
    </w:div>
    <w:div w:id="385571603">
      <w:marLeft w:val="480"/>
      <w:marRight w:val="0"/>
      <w:marTop w:val="0"/>
      <w:marBottom w:val="0"/>
      <w:divBdr>
        <w:top w:val="none" w:sz="0" w:space="0" w:color="auto"/>
        <w:left w:val="none" w:sz="0" w:space="0" w:color="auto"/>
        <w:bottom w:val="none" w:sz="0" w:space="0" w:color="auto"/>
        <w:right w:val="none" w:sz="0" w:space="0" w:color="auto"/>
      </w:divBdr>
    </w:div>
    <w:div w:id="385573176">
      <w:marLeft w:val="480"/>
      <w:marRight w:val="0"/>
      <w:marTop w:val="0"/>
      <w:marBottom w:val="0"/>
      <w:divBdr>
        <w:top w:val="none" w:sz="0" w:space="0" w:color="auto"/>
        <w:left w:val="none" w:sz="0" w:space="0" w:color="auto"/>
        <w:bottom w:val="none" w:sz="0" w:space="0" w:color="auto"/>
        <w:right w:val="none" w:sz="0" w:space="0" w:color="auto"/>
      </w:divBdr>
    </w:div>
    <w:div w:id="385758925">
      <w:bodyDiv w:val="1"/>
      <w:marLeft w:val="0"/>
      <w:marRight w:val="0"/>
      <w:marTop w:val="0"/>
      <w:marBottom w:val="0"/>
      <w:divBdr>
        <w:top w:val="none" w:sz="0" w:space="0" w:color="auto"/>
        <w:left w:val="none" w:sz="0" w:space="0" w:color="auto"/>
        <w:bottom w:val="none" w:sz="0" w:space="0" w:color="auto"/>
        <w:right w:val="none" w:sz="0" w:space="0" w:color="auto"/>
      </w:divBdr>
    </w:div>
    <w:div w:id="385836822">
      <w:marLeft w:val="480"/>
      <w:marRight w:val="0"/>
      <w:marTop w:val="0"/>
      <w:marBottom w:val="0"/>
      <w:divBdr>
        <w:top w:val="none" w:sz="0" w:space="0" w:color="auto"/>
        <w:left w:val="none" w:sz="0" w:space="0" w:color="auto"/>
        <w:bottom w:val="none" w:sz="0" w:space="0" w:color="auto"/>
        <w:right w:val="none" w:sz="0" w:space="0" w:color="auto"/>
      </w:divBdr>
    </w:div>
    <w:div w:id="385838299">
      <w:marLeft w:val="480"/>
      <w:marRight w:val="0"/>
      <w:marTop w:val="0"/>
      <w:marBottom w:val="0"/>
      <w:divBdr>
        <w:top w:val="none" w:sz="0" w:space="0" w:color="auto"/>
        <w:left w:val="none" w:sz="0" w:space="0" w:color="auto"/>
        <w:bottom w:val="none" w:sz="0" w:space="0" w:color="auto"/>
        <w:right w:val="none" w:sz="0" w:space="0" w:color="auto"/>
      </w:divBdr>
    </w:div>
    <w:div w:id="386105063">
      <w:bodyDiv w:val="1"/>
      <w:marLeft w:val="0"/>
      <w:marRight w:val="0"/>
      <w:marTop w:val="0"/>
      <w:marBottom w:val="0"/>
      <w:divBdr>
        <w:top w:val="none" w:sz="0" w:space="0" w:color="auto"/>
        <w:left w:val="none" w:sz="0" w:space="0" w:color="auto"/>
        <w:bottom w:val="none" w:sz="0" w:space="0" w:color="auto"/>
        <w:right w:val="none" w:sz="0" w:space="0" w:color="auto"/>
      </w:divBdr>
    </w:div>
    <w:div w:id="386145563">
      <w:marLeft w:val="480"/>
      <w:marRight w:val="0"/>
      <w:marTop w:val="0"/>
      <w:marBottom w:val="0"/>
      <w:divBdr>
        <w:top w:val="none" w:sz="0" w:space="0" w:color="auto"/>
        <w:left w:val="none" w:sz="0" w:space="0" w:color="auto"/>
        <w:bottom w:val="none" w:sz="0" w:space="0" w:color="auto"/>
        <w:right w:val="none" w:sz="0" w:space="0" w:color="auto"/>
      </w:divBdr>
    </w:div>
    <w:div w:id="386152113">
      <w:bodyDiv w:val="1"/>
      <w:marLeft w:val="0"/>
      <w:marRight w:val="0"/>
      <w:marTop w:val="0"/>
      <w:marBottom w:val="0"/>
      <w:divBdr>
        <w:top w:val="none" w:sz="0" w:space="0" w:color="auto"/>
        <w:left w:val="none" w:sz="0" w:space="0" w:color="auto"/>
        <w:bottom w:val="none" w:sz="0" w:space="0" w:color="auto"/>
        <w:right w:val="none" w:sz="0" w:space="0" w:color="auto"/>
      </w:divBdr>
    </w:div>
    <w:div w:id="386224630">
      <w:bodyDiv w:val="1"/>
      <w:marLeft w:val="0"/>
      <w:marRight w:val="0"/>
      <w:marTop w:val="0"/>
      <w:marBottom w:val="0"/>
      <w:divBdr>
        <w:top w:val="none" w:sz="0" w:space="0" w:color="auto"/>
        <w:left w:val="none" w:sz="0" w:space="0" w:color="auto"/>
        <w:bottom w:val="none" w:sz="0" w:space="0" w:color="auto"/>
        <w:right w:val="none" w:sz="0" w:space="0" w:color="auto"/>
      </w:divBdr>
    </w:div>
    <w:div w:id="386337409">
      <w:marLeft w:val="480"/>
      <w:marRight w:val="0"/>
      <w:marTop w:val="0"/>
      <w:marBottom w:val="0"/>
      <w:divBdr>
        <w:top w:val="none" w:sz="0" w:space="0" w:color="auto"/>
        <w:left w:val="none" w:sz="0" w:space="0" w:color="auto"/>
        <w:bottom w:val="none" w:sz="0" w:space="0" w:color="auto"/>
        <w:right w:val="none" w:sz="0" w:space="0" w:color="auto"/>
      </w:divBdr>
    </w:div>
    <w:div w:id="386341702">
      <w:bodyDiv w:val="1"/>
      <w:marLeft w:val="0"/>
      <w:marRight w:val="0"/>
      <w:marTop w:val="0"/>
      <w:marBottom w:val="0"/>
      <w:divBdr>
        <w:top w:val="none" w:sz="0" w:space="0" w:color="auto"/>
        <w:left w:val="none" w:sz="0" w:space="0" w:color="auto"/>
        <w:bottom w:val="none" w:sz="0" w:space="0" w:color="auto"/>
        <w:right w:val="none" w:sz="0" w:space="0" w:color="auto"/>
      </w:divBdr>
    </w:div>
    <w:div w:id="386345895">
      <w:marLeft w:val="480"/>
      <w:marRight w:val="0"/>
      <w:marTop w:val="0"/>
      <w:marBottom w:val="0"/>
      <w:divBdr>
        <w:top w:val="none" w:sz="0" w:space="0" w:color="auto"/>
        <w:left w:val="none" w:sz="0" w:space="0" w:color="auto"/>
        <w:bottom w:val="none" w:sz="0" w:space="0" w:color="auto"/>
        <w:right w:val="none" w:sz="0" w:space="0" w:color="auto"/>
      </w:divBdr>
    </w:div>
    <w:div w:id="386414151">
      <w:bodyDiv w:val="1"/>
      <w:marLeft w:val="0"/>
      <w:marRight w:val="0"/>
      <w:marTop w:val="0"/>
      <w:marBottom w:val="0"/>
      <w:divBdr>
        <w:top w:val="none" w:sz="0" w:space="0" w:color="auto"/>
        <w:left w:val="none" w:sz="0" w:space="0" w:color="auto"/>
        <w:bottom w:val="none" w:sz="0" w:space="0" w:color="auto"/>
        <w:right w:val="none" w:sz="0" w:space="0" w:color="auto"/>
      </w:divBdr>
    </w:div>
    <w:div w:id="386534571">
      <w:bodyDiv w:val="1"/>
      <w:marLeft w:val="0"/>
      <w:marRight w:val="0"/>
      <w:marTop w:val="0"/>
      <w:marBottom w:val="0"/>
      <w:divBdr>
        <w:top w:val="none" w:sz="0" w:space="0" w:color="auto"/>
        <w:left w:val="none" w:sz="0" w:space="0" w:color="auto"/>
        <w:bottom w:val="none" w:sz="0" w:space="0" w:color="auto"/>
        <w:right w:val="none" w:sz="0" w:space="0" w:color="auto"/>
      </w:divBdr>
    </w:div>
    <w:div w:id="386681482">
      <w:marLeft w:val="480"/>
      <w:marRight w:val="0"/>
      <w:marTop w:val="0"/>
      <w:marBottom w:val="0"/>
      <w:divBdr>
        <w:top w:val="none" w:sz="0" w:space="0" w:color="auto"/>
        <w:left w:val="none" w:sz="0" w:space="0" w:color="auto"/>
        <w:bottom w:val="none" w:sz="0" w:space="0" w:color="auto"/>
        <w:right w:val="none" w:sz="0" w:space="0" w:color="auto"/>
      </w:divBdr>
    </w:div>
    <w:div w:id="386758438">
      <w:marLeft w:val="480"/>
      <w:marRight w:val="0"/>
      <w:marTop w:val="0"/>
      <w:marBottom w:val="0"/>
      <w:divBdr>
        <w:top w:val="none" w:sz="0" w:space="0" w:color="auto"/>
        <w:left w:val="none" w:sz="0" w:space="0" w:color="auto"/>
        <w:bottom w:val="none" w:sz="0" w:space="0" w:color="auto"/>
        <w:right w:val="none" w:sz="0" w:space="0" w:color="auto"/>
      </w:divBdr>
    </w:div>
    <w:div w:id="386758611">
      <w:marLeft w:val="480"/>
      <w:marRight w:val="0"/>
      <w:marTop w:val="0"/>
      <w:marBottom w:val="0"/>
      <w:divBdr>
        <w:top w:val="none" w:sz="0" w:space="0" w:color="auto"/>
        <w:left w:val="none" w:sz="0" w:space="0" w:color="auto"/>
        <w:bottom w:val="none" w:sz="0" w:space="0" w:color="auto"/>
        <w:right w:val="none" w:sz="0" w:space="0" w:color="auto"/>
      </w:divBdr>
    </w:div>
    <w:div w:id="386802651">
      <w:bodyDiv w:val="1"/>
      <w:marLeft w:val="0"/>
      <w:marRight w:val="0"/>
      <w:marTop w:val="0"/>
      <w:marBottom w:val="0"/>
      <w:divBdr>
        <w:top w:val="none" w:sz="0" w:space="0" w:color="auto"/>
        <w:left w:val="none" w:sz="0" w:space="0" w:color="auto"/>
        <w:bottom w:val="none" w:sz="0" w:space="0" w:color="auto"/>
        <w:right w:val="none" w:sz="0" w:space="0" w:color="auto"/>
      </w:divBdr>
    </w:div>
    <w:div w:id="386924715">
      <w:marLeft w:val="480"/>
      <w:marRight w:val="0"/>
      <w:marTop w:val="0"/>
      <w:marBottom w:val="0"/>
      <w:divBdr>
        <w:top w:val="none" w:sz="0" w:space="0" w:color="auto"/>
        <w:left w:val="none" w:sz="0" w:space="0" w:color="auto"/>
        <w:bottom w:val="none" w:sz="0" w:space="0" w:color="auto"/>
        <w:right w:val="none" w:sz="0" w:space="0" w:color="auto"/>
      </w:divBdr>
    </w:div>
    <w:div w:id="386950109">
      <w:bodyDiv w:val="1"/>
      <w:marLeft w:val="0"/>
      <w:marRight w:val="0"/>
      <w:marTop w:val="0"/>
      <w:marBottom w:val="0"/>
      <w:divBdr>
        <w:top w:val="none" w:sz="0" w:space="0" w:color="auto"/>
        <w:left w:val="none" w:sz="0" w:space="0" w:color="auto"/>
        <w:bottom w:val="none" w:sz="0" w:space="0" w:color="auto"/>
        <w:right w:val="none" w:sz="0" w:space="0" w:color="auto"/>
      </w:divBdr>
    </w:div>
    <w:div w:id="386950388">
      <w:marLeft w:val="480"/>
      <w:marRight w:val="0"/>
      <w:marTop w:val="0"/>
      <w:marBottom w:val="0"/>
      <w:divBdr>
        <w:top w:val="none" w:sz="0" w:space="0" w:color="auto"/>
        <w:left w:val="none" w:sz="0" w:space="0" w:color="auto"/>
        <w:bottom w:val="none" w:sz="0" w:space="0" w:color="auto"/>
        <w:right w:val="none" w:sz="0" w:space="0" w:color="auto"/>
      </w:divBdr>
    </w:div>
    <w:div w:id="387074547">
      <w:marLeft w:val="480"/>
      <w:marRight w:val="0"/>
      <w:marTop w:val="0"/>
      <w:marBottom w:val="0"/>
      <w:divBdr>
        <w:top w:val="none" w:sz="0" w:space="0" w:color="auto"/>
        <w:left w:val="none" w:sz="0" w:space="0" w:color="auto"/>
        <w:bottom w:val="none" w:sz="0" w:space="0" w:color="auto"/>
        <w:right w:val="none" w:sz="0" w:space="0" w:color="auto"/>
      </w:divBdr>
    </w:div>
    <w:div w:id="387077336">
      <w:marLeft w:val="480"/>
      <w:marRight w:val="0"/>
      <w:marTop w:val="0"/>
      <w:marBottom w:val="0"/>
      <w:divBdr>
        <w:top w:val="none" w:sz="0" w:space="0" w:color="auto"/>
        <w:left w:val="none" w:sz="0" w:space="0" w:color="auto"/>
        <w:bottom w:val="none" w:sz="0" w:space="0" w:color="auto"/>
        <w:right w:val="none" w:sz="0" w:space="0" w:color="auto"/>
      </w:divBdr>
    </w:div>
    <w:div w:id="387265257">
      <w:marLeft w:val="480"/>
      <w:marRight w:val="0"/>
      <w:marTop w:val="0"/>
      <w:marBottom w:val="0"/>
      <w:divBdr>
        <w:top w:val="none" w:sz="0" w:space="0" w:color="auto"/>
        <w:left w:val="none" w:sz="0" w:space="0" w:color="auto"/>
        <w:bottom w:val="none" w:sz="0" w:space="0" w:color="auto"/>
        <w:right w:val="none" w:sz="0" w:space="0" w:color="auto"/>
      </w:divBdr>
    </w:div>
    <w:div w:id="387265298">
      <w:marLeft w:val="480"/>
      <w:marRight w:val="0"/>
      <w:marTop w:val="0"/>
      <w:marBottom w:val="0"/>
      <w:divBdr>
        <w:top w:val="none" w:sz="0" w:space="0" w:color="auto"/>
        <w:left w:val="none" w:sz="0" w:space="0" w:color="auto"/>
        <w:bottom w:val="none" w:sz="0" w:space="0" w:color="auto"/>
        <w:right w:val="none" w:sz="0" w:space="0" w:color="auto"/>
      </w:divBdr>
    </w:div>
    <w:div w:id="387265843">
      <w:bodyDiv w:val="1"/>
      <w:marLeft w:val="0"/>
      <w:marRight w:val="0"/>
      <w:marTop w:val="0"/>
      <w:marBottom w:val="0"/>
      <w:divBdr>
        <w:top w:val="none" w:sz="0" w:space="0" w:color="auto"/>
        <w:left w:val="none" w:sz="0" w:space="0" w:color="auto"/>
        <w:bottom w:val="none" w:sz="0" w:space="0" w:color="auto"/>
        <w:right w:val="none" w:sz="0" w:space="0" w:color="auto"/>
      </w:divBdr>
    </w:div>
    <w:div w:id="387337138">
      <w:bodyDiv w:val="1"/>
      <w:marLeft w:val="0"/>
      <w:marRight w:val="0"/>
      <w:marTop w:val="0"/>
      <w:marBottom w:val="0"/>
      <w:divBdr>
        <w:top w:val="none" w:sz="0" w:space="0" w:color="auto"/>
        <w:left w:val="none" w:sz="0" w:space="0" w:color="auto"/>
        <w:bottom w:val="none" w:sz="0" w:space="0" w:color="auto"/>
        <w:right w:val="none" w:sz="0" w:space="0" w:color="auto"/>
      </w:divBdr>
    </w:div>
    <w:div w:id="387341942">
      <w:marLeft w:val="480"/>
      <w:marRight w:val="0"/>
      <w:marTop w:val="0"/>
      <w:marBottom w:val="0"/>
      <w:divBdr>
        <w:top w:val="none" w:sz="0" w:space="0" w:color="auto"/>
        <w:left w:val="none" w:sz="0" w:space="0" w:color="auto"/>
        <w:bottom w:val="none" w:sz="0" w:space="0" w:color="auto"/>
        <w:right w:val="none" w:sz="0" w:space="0" w:color="auto"/>
      </w:divBdr>
    </w:div>
    <w:div w:id="387344428">
      <w:marLeft w:val="480"/>
      <w:marRight w:val="0"/>
      <w:marTop w:val="0"/>
      <w:marBottom w:val="0"/>
      <w:divBdr>
        <w:top w:val="none" w:sz="0" w:space="0" w:color="auto"/>
        <w:left w:val="none" w:sz="0" w:space="0" w:color="auto"/>
        <w:bottom w:val="none" w:sz="0" w:space="0" w:color="auto"/>
        <w:right w:val="none" w:sz="0" w:space="0" w:color="auto"/>
      </w:divBdr>
    </w:div>
    <w:div w:id="387414923">
      <w:bodyDiv w:val="1"/>
      <w:marLeft w:val="0"/>
      <w:marRight w:val="0"/>
      <w:marTop w:val="0"/>
      <w:marBottom w:val="0"/>
      <w:divBdr>
        <w:top w:val="none" w:sz="0" w:space="0" w:color="auto"/>
        <w:left w:val="none" w:sz="0" w:space="0" w:color="auto"/>
        <w:bottom w:val="none" w:sz="0" w:space="0" w:color="auto"/>
        <w:right w:val="none" w:sz="0" w:space="0" w:color="auto"/>
      </w:divBdr>
    </w:div>
    <w:div w:id="387726337">
      <w:marLeft w:val="480"/>
      <w:marRight w:val="0"/>
      <w:marTop w:val="0"/>
      <w:marBottom w:val="0"/>
      <w:divBdr>
        <w:top w:val="none" w:sz="0" w:space="0" w:color="auto"/>
        <w:left w:val="none" w:sz="0" w:space="0" w:color="auto"/>
        <w:bottom w:val="none" w:sz="0" w:space="0" w:color="auto"/>
        <w:right w:val="none" w:sz="0" w:space="0" w:color="auto"/>
      </w:divBdr>
    </w:div>
    <w:div w:id="387807685">
      <w:bodyDiv w:val="1"/>
      <w:marLeft w:val="0"/>
      <w:marRight w:val="0"/>
      <w:marTop w:val="0"/>
      <w:marBottom w:val="0"/>
      <w:divBdr>
        <w:top w:val="none" w:sz="0" w:space="0" w:color="auto"/>
        <w:left w:val="none" w:sz="0" w:space="0" w:color="auto"/>
        <w:bottom w:val="none" w:sz="0" w:space="0" w:color="auto"/>
        <w:right w:val="none" w:sz="0" w:space="0" w:color="auto"/>
      </w:divBdr>
    </w:div>
    <w:div w:id="387842564">
      <w:marLeft w:val="480"/>
      <w:marRight w:val="0"/>
      <w:marTop w:val="0"/>
      <w:marBottom w:val="0"/>
      <w:divBdr>
        <w:top w:val="none" w:sz="0" w:space="0" w:color="auto"/>
        <w:left w:val="none" w:sz="0" w:space="0" w:color="auto"/>
        <w:bottom w:val="none" w:sz="0" w:space="0" w:color="auto"/>
        <w:right w:val="none" w:sz="0" w:space="0" w:color="auto"/>
      </w:divBdr>
    </w:div>
    <w:div w:id="387874088">
      <w:bodyDiv w:val="1"/>
      <w:marLeft w:val="0"/>
      <w:marRight w:val="0"/>
      <w:marTop w:val="0"/>
      <w:marBottom w:val="0"/>
      <w:divBdr>
        <w:top w:val="none" w:sz="0" w:space="0" w:color="auto"/>
        <w:left w:val="none" w:sz="0" w:space="0" w:color="auto"/>
        <w:bottom w:val="none" w:sz="0" w:space="0" w:color="auto"/>
        <w:right w:val="none" w:sz="0" w:space="0" w:color="auto"/>
      </w:divBdr>
    </w:div>
    <w:div w:id="387919781">
      <w:bodyDiv w:val="1"/>
      <w:marLeft w:val="0"/>
      <w:marRight w:val="0"/>
      <w:marTop w:val="0"/>
      <w:marBottom w:val="0"/>
      <w:divBdr>
        <w:top w:val="none" w:sz="0" w:space="0" w:color="auto"/>
        <w:left w:val="none" w:sz="0" w:space="0" w:color="auto"/>
        <w:bottom w:val="none" w:sz="0" w:space="0" w:color="auto"/>
        <w:right w:val="none" w:sz="0" w:space="0" w:color="auto"/>
      </w:divBdr>
    </w:div>
    <w:div w:id="387919904">
      <w:bodyDiv w:val="1"/>
      <w:marLeft w:val="0"/>
      <w:marRight w:val="0"/>
      <w:marTop w:val="0"/>
      <w:marBottom w:val="0"/>
      <w:divBdr>
        <w:top w:val="none" w:sz="0" w:space="0" w:color="auto"/>
        <w:left w:val="none" w:sz="0" w:space="0" w:color="auto"/>
        <w:bottom w:val="none" w:sz="0" w:space="0" w:color="auto"/>
        <w:right w:val="none" w:sz="0" w:space="0" w:color="auto"/>
      </w:divBdr>
    </w:div>
    <w:div w:id="387993184">
      <w:marLeft w:val="480"/>
      <w:marRight w:val="0"/>
      <w:marTop w:val="0"/>
      <w:marBottom w:val="0"/>
      <w:divBdr>
        <w:top w:val="none" w:sz="0" w:space="0" w:color="auto"/>
        <w:left w:val="none" w:sz="0" w:space="0" w:color="auto"/>
        <w:bottom w:val="none" w:sz="0" w:space="0" w:color="auto"/>
        <w:right w:val="none" w:sz="0" w:space="0" w:color="auto"/>
      </w:divBdr>
    </w:div>
    <w:div w:id="387995429">
      <w:bodyDiv w:val="1"/>
      <w:marLeft w:val="0"/>
      <w:marRight w:val="0"/>
      <w:marTop w:val="0"/>
      <w:marBottom w:val="0"/>
      <w:divBdr>
        <w:top w:val="none" w:sz="0" w:space="0" w:color="auto"/>
        <w:left w:val="none" w:sz="0" w:space="0" w:color="auto"/>
        <w:bottom w:val="none" w:sz="0" w:space="0" w:color="auto"/>
        <w:right w:val="none" w:sz="0" w:space="0" w:color="auto"/>
      </w:divBdr>
    </w:div>
    <w:div w:id="388191526">
      <w:bodyDiv w:val="1"/>
      <w:marLeft w:val="0"/>
      <w:marRight w:val="0"/>
      <w:marTop w:val="0"/>
      <w:marBottom w:val="0"/>
      <w:divBdr>
        <w:top w:val="none" w:sz="0" w:space="0" w:color="auto"/>
        <w:left w:val="none" w:sz="0" w:space="0" w:color="auto"/>
        <w:bottom w:val="none" w:sz="0" w:space="0" w:color="auto"/>
        <w:right w:val="none" w:sz="0" w:space="0" w:color="auto"/>
      </w:divBdr>
    </w:div>
    <w:div w:id="388306797">
      <w:marLeft w:val="480"/>
      <w:marRight w:val="0"/>
      <w:marTop w:val="0"/>
      <w:marBottom w:val="0"/>
      <w:divBdr>
        <w:top w:val="none" w:sz="0" w:space="0" w:color="auto"/>
        <w:left w:val="none" w:sz="0" w:space="0" w:color="auto"/>
        <w:bottom w:val="none" w:sz="0" w:space="0" w:color="auto"/>
        <w:right w:val="none" w:sz="0" w:space="0" w:color="auto"/>
      </w:divBdr>
    </w:div>
    <w:div w:id="388382810">
      <w:marLeft w:val="480"/>
      <w:marRight w:val="0"/>
      <w:marTop w:val="0"/>
      <w:marBottom w:val="0"/>
      <w:divBdr>
        <w:top w:val="none" w:sz="0" w:space="0" w:color="auto"/>
        <w:left w:val="none" w:sz="0" w:space="0" w:color="auto"/>
        <w:bottom w:val="none" w:sz="0" w:space="0" w:color="auto"/>
        <w:right w:val="none" w:sz="0" w:space="0" w:color="auto"/>
      </w:divBdr>
    </w:div>
    <w:div w:id="388384862">
      <w:marLeft w:val="480"/>
      <w:marRight w:val="0"/>
      <w:marTop w:val="0"/>
      <w:marBottom w:val="0"/>
      <w:divBdr>
        <w:top w:val="none" w:sz="0" w:space="0" w:color="auto"/>
        <w:left w:val="none" w:sz="0" w:space="0" w:color="auto"/>
        <w:bottom w:val="none" w:sz="0" w:space="0" w:color="auto"/>
        <w:right w:val="none" w:sz="0" w:space="0" w:color="auto"/>
      </w:divBdr>
    </w:div>
    <w:div w:id="388769834">
      <w:bodyDiv w:val="1"/>
      <w:marLeft w:val="0"/>
      <w:marRight w:val="0"/>
      <w:marTop w:val="0"/>
      <w:marBottom w:val="0"/>
      <w:divBdr>
        <w:top w:val="none" w:sz="0" w:space="0" w:color="auto"/>
        <w:left w:val="none" w:sz="0" w:space="0" w:color="auto"/>
        <w:bottom w:val="none" w:sz="0" w:space="0" w:color="auto"/>
        <w:right w:val="none" w:sz="0" w:space="0" w:color="auto"/>
      </w:divBdr>
    </w:div>
    <w:div w:id="388772110">
      <w:bodyDiv w:val="1"/>
      <w:marLeft w:val="0"/>
      <w:marRight w:val="0"/>
      <w:marTop w:val="0"/>
      <w:marBottom w:val="0"/>
      <w:divBdr>
        <w:top w:val="none" w:sz="0" w:space="0" w:color="auto"/>
        <w:left w:val="none" w:sz="0" w:space="0" w:color="auto"/>
        <w:bottom w:val="none" w:sz="0" w:space="0" w:color="auto"/>
        <w:right w:val="none" w:sz="0" w:space="0" w:color="auto"/>
      </w:divBdr>
    </w:div>
    <w:div w:id="389154609">
      <w:marLeft w:val="480"/>
      <w:marRight w:val="0"/>
      <w:marTop w:val="0"/>
      <w:marBottom w:val="0"/>
      <w:divBdr>
        <w:top w:val="none" w:sz="0" w:space="0" w:color="auto"/>
        <w:left w:val="none" w:sz="0" w:space="0" w:color="auto"/>
        <w:bottom w:val="none" w:sz="0" w:space="0" w:color="auto"/>
        <w:right w:val="none" w:sz="0" w:space="0" w:color="auto"/>
      </w:divBdr>
    </w:div>
    <w:div w:id="389159338">
      <w:marLeft w:val="480"/>
      <w:marRight w:val="0"/>
      <w:marTop w:val="0"/>
      <w:marBottom w:val="0"/>
      <w:divBdr>
        <w:top w:val="none" w:sz="0" w:space="0" w:color="auto"/>
        <w:left w:val="none" w:sz="0" w:space="0" w:color="auto"/>
        <w:bottom w:val="none" w:sz="0" w:space="0" w:color="auto"/>
        <w:right w:val="none" w:sz="0" w:space="0" w:color="auto"/>
      </w:divBdr>
    </w:div>
    <w:div w:id="389349849">
      <w:marLeft w:val="480"/>
      <w:marRight w:val="0"/>
      <w:marTop w:val="0"/>
      <w:marBottom w:val="0"/>
      <w:divBdr>
        <w:top w:val="none" w:sz="0" w:space="0" w:color="auto"/>
        <w:left w:val="none" w:sz="0" w:space="0" w:color="auto"/>
        <w:bottom w:val="none" w:sz="0" w:space="0" w:color="auto"/>
        <w:right w:val="none" w:sz="0" w:space="0" w:color="auto"/>
      </w:divBdr>
    </w:div>
    <w:div w:id="389379092">
      <w:bodyDiv w:val="1"/>
      <w:marLeft w:val="0"/>
      <w:marRight w:val="0"/>
      <w:marTop w:val="0"/>
      <w:marBottom w:val="0"/>
      <w:divBdr>
        <w:top w:val="none" w:sz="0" w:space="0" w:color="auto"/>
        <w:left w:val="none" w:sz="0" w:space="0" w:color="auto"/>
        <w:bottom w:val="none" w:sz="0" w:space="0" w:color="auto"/>
        <w:right w:val="none" w:sz="0" w:space="0" w:color="auto"/>
      </w:divBdr>
    </w:div>
    <w:div w:id="389381197">
      <w:marLeft w:val="480"/>
      <w:marRight w:val="0"/>
      <w:marTop w:val="0"/>
      <w:marBottom w:val="0"/>
      <w:divBdr>
        <w:top w:val="none" w:sz="0" w:space="0" w:color="auto"/>
        <w:left w:val="none" w:sz="0" w:space="0" w:color="auto"/>
        <w:bottom w:val="none" w:sz="0" w:space="0" w:color="auto"/>
        <w:right w:val="none" w:sz="0" w:space="0" w:color="auto"/>
      </w:divBdr>
    </w:div>
    <w:div w:id="389425473">
      <w:marLeft w:val="480"/>
      <w:marRight w:val="0"/>
      <w:marTop w:val="0"/>
      <w:marBottom w:val="0"/>
      <w:divBdr>
        <w:top w:val="none" w:sz="0" w:space="0" w:color="auto"/>
        <w:left w:val="none" w:sz="0" w:space="0" w:color="auto"/>
        <w:bottom w:val="none" w:sz="0" w:space="0" w:color="auto"/>
        <w:right w:val="none" w:sz="0" w:space="0" w:color="auto"/>
      </w:divBdr>
    </w:div>
    <w:div w:id="389496160">
      <w:bodyDiv w:val="1"/>
      <w:marLeft w:val="0"/>
      <w:marRight w:val="0"/>
      <w:marTop w:val="0"/>
      <w:marBottom w:val="0"/>
      <w:divBdr>
        <w:top w:val="none" w:sz="0" w:space="0" w:color="auto"/>
        <w:left w:val="none" w:sz="0" w:space="0" w:color="auto"/>
        <w:bottom w:val="none" w:sz="0" w:space="0" w:color="auto"/>
        <w:right w:val="none" w:sz="0" w:space="0" w:color="auto"/>
      </w:divBdr>
    </w:div>
    <w:div w:id="389497562">
      <w:bodyDiv w:val="1"/>
      <w:marLeft w:val="0"/>
      <w:marRight w:val="0"/>
      <w:marTop w:val="0"/>
      <w:marBottom w:val="0"/>
      <w:divBdr>
        <w:top w:val="none" w:sz="0" w:space="0" w:color="auto"/>
        <w:left w:val="none" w:sz="0" w:space="0" w:color="auto"/>
        <w:bottom w:val="none" w:sz="0" w:space="0" w:color="auto"/>
        <w:right w:val="none" w:sz="0" w:space="0" w:color="auto"/>
      </w:divBdr>
    </w:div>
    <w:div w:id="389502355">
      <w:bodyDiv w:val="1"/>
      <w:marLeft w:val="0"/>
      <w:marRight w:val="0"/>
      <w:marTop w:val="0"/>
      <w:marBottom w:val="0"/>
      <w:divBdr>
        <w:top w:val="none" w:sz="0" w:space="0" w:color="auto"/>
        <w:left w:val="none" w:sz="0" w:space="0" w:color="auto"/>
        <w:bottom w:val="none" w:sz="0" w:space="0" w:color="auto"/>
        <w:right w:val="none" w:sz="0" w:space="0" w:color="auto"/>
      </w:divBdr>
    </w:div>
    <w:div w:id="389616175">
      <w:bodyDiv w:val="1"/>
      <w:marLeft w:val="0"/>
      <w:marRight w:val="0"/>
      <w:marTop w:val="0"/>
      <w:marBottom w:val="0"/>
      <w:divBdr>
        <w:top w:val="none" w:sz="0" w:space="0" w:color="auto"/>
        <w:left w:val="none" w:sz="0" w:space="0" w:color="auto"/>
        <w:bottom w:val="none" w:sz="0" w:space="0" w:color="auto"/>
        <w:right w:val="none" w:sz="0" w:space="0" w:color="auto"/>
      </w:divBdr>
    </w:div>
    <w:div w:id="389618974">
      <w:marLeft w:val="480"/>
      <w:marRight w:val="0"/>
      <w:marTop w:val="0"/>
      <w:marBottom w:val="0"/>
      <w:divBdr>
        <w:top w:val="none" w:sz="0" w:space="0" w:color="auto"/>
        <w:left w:val="none" w:sz="0" w:space="0" w:color="auto"/>
        <w:bottom w:val="none" w:sz="0" w:space="0" w:color="auto"/>
        <w:right w:val="none" w:sz="0" w:space="0" w:color="auto"/>
      </w:divBdr>
    </w:div>
    <w:div w:id="389622308">
      <w:marLeft w:val="480"/>
      <w:marRight w:val="0"/>
      <w:marTop w:val="0"/>
      <w:marBottom w:val="0"/>
      <w:divBdr>
        <w:top w:val="none" w:sz="0" w:space="0" w:color="auto"/>
        <w:left w:val="none" w:sz="0" w:space="0" w:color="auto"/>
        <w:bottom w:val="none" w:sz="0" w:space="0" w:color="auto"/>
        <w:right w:val="none" w:sz="0" w:space="0" w:color="auto"/>
      </w:divBdr>
    </w:div>
    <w:div w:id="389688863">
      <w:bodyDiv w:val="1"/>
      <w:marLeft w:val="0"/>
      <w:marRight w:val="0"/>
      <w:marTop w:val="0"/>
      <w:marBottom w:val="0"/>
      <w:divBdr>
        <w:top w:val="none" w:sz="0" w:space="0" w:color="auto"/>
        <w:left w:val="none" w:sz="0" w:space="0" w:color="auto"/>
        <w:bottom w:val="none" w:sz="0" w:space="0" w:color="auto"/>
        <w:right w:val="none" w:sz="0" w:space="0" w:color="auto"/>
      </w:divBdr>
    </w:div>
    <w:div w:id="389810149">
      <w:bodyDiv w:val="1"/>
      <w:marLeft w:val="0"/>
      <w:marRight w:val="0"/>
      <w:marTop w:val="0"/>
      <w:marBottom w:val="0"/>
      <w:divBdr>
        <w:top w:val="none" w:sz="0" w:space="0" w:color="auto"/>
        <w:left w:val="none" w:sz="0" w:space="0" w:color="auto"/>
        <w:bottom w:val="none" w:sz="0" w:space="0" w:color="auto"/>
        <w:right w:val="none" w:sz="0" w:space="0" w:color="auto"/>
      </w:divBdr>
    </w:div>
    <w:div w:id="389891037">
      <w:marLeft w:val="480"/>
      <w:marRight w:val="0"/>
      <w:marTop w:val="0"/>
      <w:marBottom w:val="0"/>
      <w:divBdr>
        <w:top w:val="none" w:sz="0" w:space="0" w:color="auto"/>
        <w:left w:val="none" w:sz="0" w:space="0" w:color="auto"/>
        <w:bottom w:val="none" w:sz="0" w:space="0" w:color="auto"/>
        <w:right w:val="none" w:sz="0" w:space="0" w:color="auto"/>
      </w:divBdr>
    </w:div>
    <w:div w:id="390034803">
      <w:bodyDiv w:val="1"/>
      <w:marLeft w:val="0"/>
      <w:marRight w:val="0"/>
      <w:marTop w:val="0"/>
      <w:marBottom w:val="0"/>
      <w:divBdr>
        <w:top w:val="none" w:sz="0" w:space="0" w:color="auto"/>
        <w:left w:val="none" w:sz="0" w:space="0" w:color="auto"/>
        <w:bottom w:val="none" w:sz="0" w:space="0" w:color="auto"/>
        <w:right w:val="none" w:sz="0" w:space="0" w:color="auto"/>
      </w:divBdr>
    </w:div>
    <w:div w:id="390079178">
      <w:marLeft w:val="480"/>
      <w:marRight w:val="0"/>
      <w:marTop w:val="0"/>
      <w:marBottom w:val="0"/>
      <w:divBdr>
        <w:top w:val="none" w:sz="0" w:space="0" w:color="auto"/>
        <w:left w:val="none" w:sz="0" w:space="0" w:color="auto"/>
        <w:bottom w:val="none" w:sz="0" w:space="0" w:color="auto"/>
        <w:right w:val="none" w:sz="0" w:space="0" w:color="auto"/>
      </w:divBdr>
    </w:div>
    <w:div w:id="390082898">
      <w:bodyDiv w:val="1"/>
      <w:marLeft w:val="0"/>
      <w:marRight w:val="0"/>
      <w:marTop w:val="0"/>
      <w:marBottom w:val="0"/>
      <w:divBdr>
        <w:top w:val="none" w:sz="0" w:space="0" w:color="auto"/>
        <w:left w:val="none" w:sz="0" w:space="0" w:color="auto"/>
        <w:bottom w:val="none" w:sz="0" w:space="0" w:color="auto"/>
        <w:right w:val="none" w:sz="0" w:space="0" w:color="auto"/>
      </w:divBdr>
    </w:div>
    <w:div w:id="390202034">
      <w:marLeft w:val="480"/>
      <w:marRight w:val="0"/>
      <w:marTop w:val="0"/>
      <w:marBottom w:val="0"/>
      <w:divBdr>
        <w:top w:val="none" w:sz="0" w:space="0" w:color="auto"/>
        <w:left w:val="none" w:sz="0" w:space="0" w:color="auto"/>
        <w:bottom w:val="none" w:sz="0" w:space="0" w:color="auto"/>
        <w:right w:val="none" w:sz="0" w:space="0" w:color="auto"/>
      </w:divBdr>
    </w:div>
    <w:div w:id="390272408">
      <w:bodyDiv w:val="1"/>
      <w:marLeft w:val="0"/>
      <w:marRight w:val="0"/>
      <w:marTop w:val="0"/>
      <w:marBottom w:val="0"/>
      <w:divBdr>
        <w:top w:val="none" w:sz="0" w:space="0" w:color="auto"/>
        <w:left w:val="none" w:sz="0" w:space="0" w:color="auto"/>
        <w:bottom w:val="none" w:sz="0" w:space="0" w:color="auto"/>
        <w:right w:val="none" w:sz="0" w:space="0" w:color="auto"/>
      </w:divBdr>
    </w:div>
    <w:div w:id="390278484">
      <w:bodyDiv w:val="1"/>
      <w:marLeft w:val="0"/>
      <w:marRight w:val="0"/>
      <w:marTop w:val="0"/>
      <w:marBottom w:val="0"/>
      <w:divBdr>
        <w:top w:val="none" w:sz="0" w:space="0" w:color="auto"/>
        <w:left w:val="none" w:sz="0" w:space="0" w:color="auto"/>
        <w:bottom w:val="none" w:sz="0" w:space="0" w:color="auto"/>
        <w:right w:val="none" w:sz="0" w:space="0" w:color="auto"/>
      </w:divBdr>
    </w:div>
    <w:div w:id="390348818">
      <w:bodyDiv w:val="1"/>
      <w:marLeft w:val="0"/>
      <w:marRight w:val="0"/>
      <w:marTop w:val="0"/>
      <w:marBottom w:val="0"/>
      <w:divBdr>
        <w:top w:val="none" w:sz="0" w:space="0" w:color="auto"/>
        <w:left w:val="none" w:sz="0" w:space="0" w:color="auto"/>
        <w:bottom w:val="none" w:sz="0" w:space="0" w:color="auto"/>
        <w:right w:val="none" w:sz="0" w:space="0" w:color="auto"/>
      </w:divBdr>
    </w:div>
    <w:div w:id="390348965">
      <w:bodyDiv w:val="1"/>
      <w:marLeft w:val="0"/>
      <w:marRight w:val="0"/>
      <w:marTop w:val="0"/>
      <w:marBottom w:val="0"/>
      <w:divBdr>
        <w:top w:val="none" w:sz="0" w:space="0" w:color="auto"/>
        <w:left w:val="none" w:sz="0" w:space="0" w:color="auto"/>
        <w:bottom w:val="none" w:sz="0" w:space="0" w:color="auto"/>
        <w:right w:val="none" w:sz="0" w:space="0" w:color="auto"/>
      </w:divBdr>
    </w:div>
    <w:div w:id="390352117">
      <w:marLeft w:val="480"/>
      <w:marRight w:val="0"/>
      <w:marTop w:val="0"/>
      <w:marBottom w:val="0"/>
      <w:divBdr>
        <w:top w:val="none" w:sz="0" w:space="0" w:color="auto"/>
        <w:left w:val="none" w:sz="0" w:space="0" w:color="auto"/>
        <w:bottom w:val="none" w:sz="0" w:space="0" w:color="auto"/>
        <w:right w:val="none" w:sz="0" w:space="0" w:color="auto"/>
      </w:divBdr>
    </w:div>
    <w:div w:id="390425466">
      <w:marLeft w:val="480"/>
      <w:marRight w:val="0"/>
      <w:marTop w:val="0"/>
      <w:marBottom w:val="0"/>
      <w:divBdr>
        <w:top w:val="none" w:sz="0" w:space="0" w:color="auto"/>
        <w:left w:val="none" w:sz="0" w:space="0" w:color="auto"/>
        <w:bottom w:val="none" w:sz="0" w:space="0" w:color="auto"/>
        <w:right w:val="none" w:sz="0" w:space="0" w:color="auto"/>
      </w:divBdr>
    </w:div>
    <w:div w:id="390427966">
      <w:marLeft w:val="480"/>
      <w:marRight w:val="0"/>
      <w:marTop w:val="0"/>
      <w:marBottom w:val="0"/>
      <w:divBdr>
        <w:top w:val="none" w:sz="0" w:space="0" w:color="auto"/>
        <w:left w:val="none" w:sz="0" w:space="0" w:color="auto"/>
        <w:bottom w:val="none" w:sz="0" w:space="0" w:color="auto"/>
        <w:right w:val="none" w:sz="0" w:space="0" w:color="auto"/>
      </w:divBdr>
    </w:div>
    <w:div w:id="390428322">
      <w:bodyDiv w:val="1"/>
      <w:marLeft w:val="0"/>
      <w:marRight w:val="0"/>
      <w:marTop w:val="0"/>
      <w:marBottom w:val="0"/>
      <w:divBdr>
        <w:top w:val="none" w:sz="0" w:space="0" w:color="auto"/>
        <w:left w:val="none" w:sz="0" w:space="0" w:color="auto"/>
        <w:bottom w:val="none" w:sz="0" w:space="0" w:color="auto"/>
        <w:right w:val="none" w:sz="0" w:space="0" w:color="auto"/>
      </w:divBdr>
      <w:divsChild>
        <w:div w:id="3434194">
          <w:marLeft w:val="480"/>
          <w:marRight w:val="0"/>
          <w:marTop w:val="0"/>
          <w:marBottom w:val="0"/>
          <w:divBdr>
            <w:top w:val="none" w:sz="0" w:space="0" w:color="auto"/>
            <w:left w:val="none" w:sz="0" w:space="0" w:color="auto"/>
            <w:bottom w:val="none" w:sz="0" w:space="0" w:color="auto"/>
            <w:right w:val="none" w:sz="0" w:space="0" w:color="auto"/>
          </w:divBdr>
        </w:div>
        <w:div w:id="10189211">
          <w:marLeft w:val="480"/>
          <w:marRight w:val="0"/>
          <w:marTop w:val="0"/>
          <w:marBottom w:val="0"/>
          <w:divBdr>
            <w:top w:val="none" w:sz="0" w:space="0" w:color="auto"/>
            <w:left w:val="none" w:sz="0" w:space="0" w:color="auto"/>
            <w:bottom w:val="none" w:sz="0" w:space="0" w:color="auto"/>
            <w:right w:val="none" w:sz="0" w:space="0" w:color="auto"/>
          </w:divBdr>
        </w:div>
        <w:div w:id="11806052">
          <w:marLeft w:val="480"/>
          <w:marRight w:val="0"/>
          <w:marTop w:val="0"/>
          <w:marBottom w:val="0"/>
          <w:divBdr>
            <w:top w:val="none" w:sz="0" w:space="0" w:color="auto"/>
            <w:left w:val="none" w:sz="0" w:space="0" w:color="auto"/>
            <w:bottom w:val="none" w:sz="0" w:space="0" w:color="auto"/>
            <w:right w:val="none" w:sz="0" w:space="0" w:color="auto"/>
          </w:divBdr>
        </w:div>
        <w:div w:id="23096883">
          <w:marLeft w:val="480"/>
          <w:marRight w:val="0"/>
          <w:marTop w:val="0"/>
          <w:marBottom w:val="0"/>
          <w:divBdr>
            <w:top w:val="none" w:sz="0" w:space="0" w:color="auto"/>
            <w:left w:val="none" w:sz="0" w:space="0" w:color="auto"/>
            <w:bottom w:val="none" w:sz="0" w:space="0" w:color="auto"/>
            <w:right w:val="none" w:sz="0" w:space="0" w:color="auto"/>
          </w:divBdr>
        </w:div>
        <w:div w:id="29691617">
          <w:marLeft w:val="480"/>
          <w:marRight w:val="0"/>
          <w:marTop w:val="0"/>
          <w:marBottom w:val="0"/>
          <w:divBdr>
            <w:top w:val="none" w:sz="0" w:space="0" w:color="auto"/>
            <w:left w:val="none" w:sz="0" w:space="0" w:color="auto"/>
            <w:bottom w:val="none" w:sz="0" w:space="0" w:color="auto"/>
            <w:right w:val="none" w:sz="0" w:space="0" w:color="auto"/>
          </w:divBdr>
        </w:div>
        <w:div w:id="125508658">
          <w:marLeft w:val="480"/>
          <w:marRight w:val="0"/>
          <w:marTop w:val="0"/>
          <w:marBottom w:val="0"/>
          <w:divBdr>
            <w:top w:val="none" w:sz="0" w:space="0" w:color="auto"/>
            <w:left w:val="none" w:sz="0" w:space="0" w:color="auto"/>
            <w:bottom w:val="none" w:sz="0" w:space="0" w:color="auto"/>
            <w:right w:val="none" w:sz="0" w:space="0" w:color="auto"/>
          </w:divBdr>
        </w:div>
        <w:div w:id="137302891">
          <w:marLeft w:val="480"/>
          <w:marRight w:val="0"/>
          <w:marTop w:val="0"/>
          <w:marBottom w:val="0"/>
          <w:divBdr>
            <w:top w:val="none" w:sz="0" w:space="0" w:color="auto"/>
            <w:left w:val="none" w:sz="0" w:space="0" w:color="auto"/>
            <w:bottom w:val="none" w:sz="0" w:space="0" w:color="auto"/>
            <w:right w:val="none" w:sz="0" w:space="0" w:color="auto"/>
          </w:divBdr>
        </w:div>
        <w:div w:id="168519862">
          <w:marLeft w:val="480"/>
          <w:marRight w:val="0"/>
          <w:marTop w:val="0"/>
          <w:marBottom w:val="0"/>
          <w:divBdr>
            <w:top w:val="none" w:sz="0" w:space="0" w:color="auto"/>
            <w:left w:val="none" w:sz="0" w:space="0" w:color="auto"/>
            <w:bottom w:val="none" w:sz="0" w:space="0" w:color="auto"/>
            <w:right w:val="none" w:sz="0" w:space="0" w:color="auto"/>
          </w:divBdr>
        </w:div>
        <w:div w:id="232199207">
          <w:marLeft w:val="480"/>
          <w:marRight w:val="0"/>
          <w:marTop w:val="0"/>
          <w:marBottom w:val="0"/>
          <w:divBdr>
            <w:top w:val="none" w:sz="0" w:space="0" w:color="auto"/>
            <w:left w:val="none" w:sz="0" w:space="0" w:color="auto"/>
            <w:bottom w:val="none" w:sz="0" w:space="0" w:color="auto"/>
            <w:right w:val="none" w:sz="0" w:space="0" w:color="auto"/>
          </w:divBdr>
        </w:div>
        <w:div w:id="287977616">
          <w:marLeft w:val="480"/>
          <w:marRight w:val="0"/>
          <w:marTop w:val="0"/>
          <w:marBottom w:val="0"/>
          <w:divBdr>
            <w:top w:val="none" w:sz="0" w:space="0" w:color="auto"/>
            <w:left w:val="none" w:sz="0" w:space="0" w:color="auto"/>
            <w:bottom w:val="none" w:sz="0" w:space="0" w:color="auto"/>
            <w:right w:val="none" w:sz="0" w:space="0" w:color="auto"/>
          </w:divBdr>
        </w:div>
        <w:div w:id="319697348">
          <w:marLeft w:val="480"/>
          <w:marRight w:val="0"/>
          <w:marTop w:val="0"/>
          <w:marBottom w:val="0"/>
          <w:divBdr>
            <w:top w:val="none" w:sz="0" w:space="0" w:color="auto"/>
            <w:left w:val="none" w:sz="0" w:space="0" w:color="auto"/>
            <w:bottom w:val="none" w:sz="0" w:space="0" w:color="auto"/>
            <w:right w:val="none" w:sz="0" w:space="0" w:color="auto"/>
          </w:divBdr>
        </w:div>
        <w:div w:id="357630285">
          <w:marLeft w:val="480"/>
          <w:marRight w:val="0"/>
          <w:marTop w:val="0"/>
          <w:marBottom w:val="0"/>
          <w:divBdr>
            <w:top w:val="none" w:sz="0" w:space="0" w:color="auto"/>
            <w:left w:val="none" w:sz="0" w:space="0" w:color="auto"/>
            <w:bottom w:val="none" w:sz="0" w:space="0" w:color="auto"/>
            <w:right w:val="none" w:sz="0" w:space="0" w:color="auto"/>
          </w:divBdr>
        </w:div>
        <w:div w:id="440299621">
          <w:marLeft w:val="480"/>
          <w:marRight w:val="0"/>
          <w:marTop w:val="0"/>
          <w:marBottom w:val="0"/>
          <w:divBdr>
            <w:top w:val="none" w:sz="0" w:space="0" w:color="auto"/>
            <w:left w:val="none" w:sz="0" w:space="0" w:color="auto"/>
            <w:bottom w:val="none" w:sz="0" w:space="0" w:color="auto"/>
            <w:right w:val="none" w:sz="0" w:space="0" w:color="auto"/>
          </w:divBdr>
        </w:div>
        <w:div w:id="471337975">
          <w:marLeft w:val="480"/>
          <w:marRight w:val="0"/>
          <w:marTop w:val="0"/>
          <w:marBottom w:val="0"/>
          <w:divBdr>
            <w:top w:val="none" w:sz="0" w:space="0" w:color="auto"/>
            <w:left w:val="none" w:sz="0" w:space="0" w:color="auto"/>
            <w:bottom w:val="none" w:sz="0" w:space="0" w:color="auto"/>
            <w:right w:val="none" w:sz="0" w:space="0" w:color="auto"/>
          </w:divBdr>
        </w:div>
        <w:div w:id="538779906">
          <w:marLeft w:val="480"/>
          <w:marRight w:val="0"/>
          <w:marTop w:val="0"/>
          <w:marBottom w:val="0"/>
          <w:divBdr>
            <w:top w:val="none" w:sz="0" w:space="0" w:color="auto"/>
            <w:left w:val="none" w:sz="0" w:space="0" w:color="auto"/>
            <w:bottom w:val="none" w:sz="0" w:space="0" w:color="auto"/>
            <w:right w:val="none" w:sz="0" w:space="0" w:color="auto"/>
          </w:divBdr>
        </w:div>
        <w:div w:id="541792703">
          <w:marLeft w:val="480"/>
          <w:marRight w:val="0"/>
          <w:marTop w:val="0"/>
          <w:marBottom w:val="0"/>
          <w:divBdr>
            <w:top w:val="none" w:sz="0" w:space="0" w:color="auto"/>
            <w:left w:val="none" w:sz="0" w:space="0" w:color="auto"/>
            <w:bottom w:val="none" w:sz="0" w:space="0" w:color="auto"/>
            <w:right w:val="none" w:sz="0" w:space="0" w:color="auto"/>
          </w:divBdr>
        </w:div>
        <w:div w:id="542451626">
          <w:marLeft w:val="480"/>
          <w:marRight w:val="0"/>
          <w:marTop w:val="0"/>
          <w:marBottom w:val="0"/>
          <w:divBdr>
            <w:top w:val="none" w:sz="0" w:space="0" w:color="auto"/>
            <w:left w:val="none" w:sz="0" w:space="0" w:color="auto"/>
            <w:bottom w:val="none" w:sz="0" w:space="0" w:color="auto"/>
            <w:right w:val="none" w:sz="0" w:space="0" w:color="auto"/>
          </w:divBdr>
        </w:div>
        <w:div w:id="635987682">
          <w:marLeft w:val="480"/>
          <w:marRight w:val="0"/>
          <w:marTop w:val="0"/>
          <w:marBottom w:val="0"/>
          <w:divBdr>
            <w:top w:val="none" w:sz="0" w:space="0" w:color="auto"/>
            <w:left w:val="none" w:sz="0" w:space="0" w:color="auto"/>
            <w:bottom w:val="none" w:sz="0" w:space="0" w:color="auto"/>
            <w:right w:val="none" w:sz="0" w:space="0" w:color="auto"/>
          </w:divBdr>
        </w:div>
        <w:div w:id="676083337">
          <w:marLeft w:val="480"/>
          <w:marRight w:val="0"/>
          <w:marTop w:val="0"/>
          <w:marBottom w:val="0"/>
          <w:divBdr>
            <w:top w:val="none" w:sz="0" w:space="0" w:color="auto"/>
            <w:left w:val="none" w:sz="0" w:space="0" w:color="auto"/>
            <w:bottom w:val="none" w:sz="0" w:space="0" w:color="auto"/>
            <w:right w:val="none" w:sz="0" w:space="0" w:color="auto"/>
          </w:divBdr>
        </w:div>
        <w:div w:id="694354700">
          <w:marLeft w:val="480"/>
          <w:marRight w:val="0"/>
          <w:marTop w:val="0"/>
          <w:marBottom w:val="0"/>
          <w:divBdr>
            <w:top w:val="none" w:sz="0" w:space="0" w:color="auto"/>
            <w:left w:val="none" w:sz="0" w:space="0" w:color="auto"/>
            <w:bottom w:val="none" w:sz="0" w:space="0" w:color="auto"/>
            <w:right w:val="none" w:sz="0" w:space="0" w:color="auto"/>
          </w:divBdr>
        </w:div>
        <w:div w:id="696081834">
          <w:marLeft w:val="480"/>
          <w:marRight w:val="0"/>
          <w:marTop w:val="0"/>
          <w:marBottom w:val="0"/>
          <w:divBdr>
            <w:top w:val="none" w:sz="0" w:space="0" w:color="auto"/>
            <w:left w:val="none" w:sz="0" w:space="0" w:color="auto"/>
            <w:bottom w:val="none" w:sz="0" w:space="0" w:color="auto"/>
            <w:right w:val="none" w:sz="0" w:space="0" w:color="auto"/>
          </w:divBdr>
        </w:div>
        <w:div w:id="696741010">
          <w:marLeft w:val="480"/>
          <w:marRight w:val="0"/>
          <w:marTop w:val="0"/>
          <w:marBottom w:val="0"/>
          <w:divBdr>
            <w:top w:val="none" w:sz="0" w:space="0" w:color="auto"/>
            <w:left w:val="none" w:sz="0" w:space="0" w:color="auto"/>
            <w:bottom w:val="none" w:sz="0" w:space="0" w:color="auto"/>
            <w:right w:val="none" w:sz="0" w:space="0" w:color="auto"/>
          </w:divBdr>
        </w:div>
        <w:div w:id="700664782">
          <w:marLeft w:val="480"/>
          <w:marRight w:val="0"/>
          <w:marTop w:val="0"/>
          <w:marBottom w:val="0"/>
          <w:divBdr>
            <w:top w:val="none" w:sz="0" w:space="0" w:color="auto"/>
            <w:left w:val="none" w:sz="0" w:space="0" w:color="auto"/>
            <w:bottom w:val="none" w:sz="0" w:space="0" w:color="auto"/>
            <w:right w:val="none" w:sz="0" w:space="0" w:color="auto"/>
          </w:divBdr>
        </w:div>
        <w:div w:id="720442584">
          <w:marLeft w:val="480"/>
          <w:marRight w:val="0"/>
          <w:marTop w:val="0"/>
          <w:marBottom w:val="0"/>
          <w:divBdr>
            <w:top w:val="none" w:sz="0" w:space="0" w:color="auto"/>
            <w:left w:val="none" w:sz="0" w:space="0" w:color="auto"/>
            <w:bottom w:val="none" w:sz="0" w:space="0" w:color="auto"/>
            <w:right w:val="none" w:sz="0" w:space="0" w:color="auto"/>
          </w:divBdr>
        </w:div>
        <w:div w:id="731470543">
          <w:marLeft w:val="480"/>
          <w:marRight w:val="0"/>
          <w:marTop w:val="0"/>
          <w:marBottom w:val="0"/>
          <w:divBdr>
            <w:top w:val="none" w:sz="0" w:space="0" w:color="auto"/>
            <w:left w:val="none" w:sz="0" w:space="0" w:color="auto"/>
            <w:bottom w:val="none" w:sz="0" w:space="0" w:color="auto"/>
            <w:right w:val="none" w:sz="0" w:space="0" w:color="auto"/>
          </w:divBdr>
        </w:div>
        <w:div w:id="765341623">
          <w:marLeft w:val="480"/>
          <w:marRight w:val="0"/>
          <w:marTop w:val="0"/>
          <w:marBottom w:val="0"/>
          <w:divBdr>
            <w:top w:val="none" w:sz="0" w:space="0" w:color="auto"/>
            <w:left w:val="none" w:sz="0" w:space="0" w:color="auto"/>
            <w:bottom w:val="none" w:sz="0" w:space="0" w:color="auto"/>
            <w:right w:val="none" w:sz="0" w:space="0" w:color="auto"/>
          </w:divBdr>
        </w:div>
        <w:div w:id="792754319">
          <w:marLeft w:val="480"/>
          <w:marRight w:val="0"/>
          <w:marTop w:val="0"/>
          <w:marBottom w:val="0"/>
          <w:divBdr>
            <w:top w:val="none" w:sz="0" w:space="0" w:color="auto"/>
            <w:left w:val="none" w:sz="0" w:space="0" w:color="auto"/>
            <w:bottom w:val="none" w:sz="0" w:space="0" w:color="auto"/>
            <w:right w:val="none" w:sz="0" w:space="0" w:color="auto"/>
          </w:divBdr>
        </w:div>
        <w:div w:id="817380548">
          <w:marLeft w:val="480"/>
          <w:marRight w:val="0"/>
          <w:marTop w:val="0"/>
          <w:marBottom w:val="0"/>
          <w:divBdr>
            <w:top w:val="none" w:sz="0" w:space="0" w:color="auto"/>
            <w:left w:val="none" w:sz="0" w:space="0" w:color="auto"/>
            <w:bottom w:val="none" w:sz="0" w:space="0" w:color="auto"/>
            <w:right w:val="none" w:sz="0" w:space="0" w:color="auto"/>
          </w:divBdr>
        </w:div>
        <w:div w:id="865480801">
          <w:marLeft w:val="480"/>
          <w:marRight w:val="0"/>
          <w:marTop w:val="0"/>
          <w:marBottom w:val="0"/>
          <w:divBdr>
            <w:top w:val="none" w:sz="0" w:space="0" w:color="auto"/>
            <w:left w:val="none" w:sz="0" w:space="0" w:color="auto"/>
            <w:bottom w:val="none" w:sz="0" w:space="0" w:color="auto"/>
            <w:right w:val="none" w:sz="0" w:space="0" w:color="auto"/>
          </w:divBdr>
        </w:div>
        <w:div w:id="866672431">
          <w:marLeft w:val="480"/>
          <w:marRight w:val="0"/>
          <w:marTop w:val="0"/>
          <w:marBottom w:val="0"/>
          <w:divBdr>
            <w:top w:val="none" w:sz="0" w:space="0" w:color="auto"/>
            <w:left w:val="none" w:sz="0" w:space="0" w:color="auto"/>
            <w:bottom w:val="none" w:sz="0" w:space="0" w:color="auto"/>
            <w:right w:val="none" w:sz="0" w:space="0" w:color="auto"/>
          </w:divBdr>
        </w:div>
        <w:div w:id="984623670">
          <w:marLeft w:val="480"/>
          <w:marRight w:val="0"/>
          <w:marTop w:val="0"/>
          <w:marBottom w:val="0"/>
          <w:divBdr>
            <w:top w:val="none" w:sz="0" w:space="0" w:color="auto"/>
            <w:left w:val="none" w:sz="0" w:space="0" w:color="auto"/>
            <w:bottom w:val="none" w:sz="0" w:space="0" w:color="auto"/>
            <w:right w:val="none" w:sz="0" w:space="0" w:color="auto"/>
          </w:divBdr>
        </w:div>
        <w:div w:id="987397158">
          <w:marLeft w:val="480"/>
          <w:marRight w:val="0"/>
          <w:marTop w:val="0"/>
          <w:marBottom w:val="0"/>
          <w:divBdr>
            <w:top w:val="none" w:sz="0" w:space="0" w:color="auto"/>
            <w:left w:val="none" w:sz="0" w:space="0" w:color="auto"/>
            <w:bottom w:val="none" w:sz="0" w:space="0" w:color="auto"/>
            <w:right w:val="none" w:sz="0" w:space="0" w:color="auto"/>
          </w:divBdr>
        </w:div>
        <w:div w:id="992105522">
          <w:marLeft w:val="480"/>
          <w:marRight w:val="0"/>
          <w:marTop w:val="0"/>
          <w:marBottom w:val="0"/>
          <w:divBdr>
            <w:top w:val="none" w:sz="0" w:space="0" w:color="auto"/>
            <w:left w:val="none" w:sz="0" w:space="0" w:color="auto"/>
            <w:bottom w:val="none" w:sz="0" w:space="0" w:color="auto"/>
            <w:right w:val="none" w:sz="0" w:space="0" w:color="auto"/>
          </w:divBdr>
        </w:div>
        <w:div w:id="1057819637">
          <w:marLeft w:val="480"/>
          <w:marRight w:val="0"/>
          <w:marTop w:val="0"/>
          <w:marBottom w:val="0"/>
          <w:divBdr>
            <w:top w:val="none" w:sz="0" w:space="0" w:color="auto"/>
            <w:left w:val="none" w:sz="0" w:space="0" w:color="auto"/>
            <w:bottom w:val="none" w:sz="0" w:space="0" w:color="auto"/>
            <w:right w:val="none" w:sz="0" w:space="0" w:color="auto"/>
          </w:divBdr>
        </w:div>
        <w:div w:id="1061365946">
          <w:marLeft w:val="480"/>
          <w:marRight w:val="0"/>
          <w:marTop w:val="0"/>
          <w:marBottom w:val="0"/>
          <w:divBdr>
            <w:top w:val="none" w:sz="0" w:space="0" w:color="auto"/>
            <w:left w:val="none" w:sz="0" w:space="0" w:color="auto"/>
            <w:bottom w:val="none" w:sz="0" w:space="0" w:color="auto"/>
            <w:right w:val="none" w:sz="0" w:space="0" w:color="auto"/>
          </w:divBdr>
        </w:div>
        <w:div w:id="1072314369">
          <w:marLeft w:val="480"/>
          <w:marRight w:val="0"/>
          <w:marTop w:val="0"/>
          <w:marBottom w:val="0"/>
          <w:divBdr>
            <w:top w:val="none" w:sz="0" w:space="0" w:color="auto"/>
            <w:left w:val="none" w:sz="0" w:space="0" w:color="auto"/>
            <w:bottom w:val="none" w:sz="0" w:space="0" w:color="auto"/>
            <w:right w:val="none" w:sz="0" w:space="0" w:color="auto"/>
          </w:divBdr>
        </w:div>
        <w:div w:id="1104688328">
          <w:marLeft w:val="480"/>
          <w:marRight w:val="0"/>
          <w:marTop w:val="0"/>
          <w:marBottom w:val="0"/>
          <w:divBdr>
            <w:top w:val="none" w:sz="0" w:space="0" w:color="auto"/>
            <w:left w:val="none" w:sz="0" w:space="0" w:color="auto"/>
            <w:bottom w:val="none" w:sz="0" w:space="0" w:color="auto"/>
            <w:right w:val="none" w:sz="0" w:space="0" w:color="auto"/>
          </w:divBdr>
        </w:div>
        <w:div w:id="1105878988">
          <w:marLeft w:val="480"/>
          <w:marRight w:val="0"/>
          <w:marTop w:val="0"/>
          <w:marBottom w:val="0"/>
          <w:divBdr>
            <w:top w:val="none" w:sz="0" w:space="0" w:color="auto"/>
            <w:left w:val="none" w:sz="0" w:space="0" w:color="auto"/>
            <w:bottom w:val="none" w:sz="0" w:space="0" w:color="auto"/>
            <w:right w:val="none" w:sz="0" w:space="0" w:color="auto"/>
          </w:divBdr>
        </w:div>
        <w:div w:id="1111360898">
          <w:marLeft w:val="480"/>
          <w:marRight w:val="0"/>
          <w:marTop w:val="0"/>
          <w:marBottom w:val="0"/>
          <w:divBdr>
            <w:top w:val="none" w:sz="0" w:space="0" w:color="auto"/>
            <w:left w:val="none" w:sz="0" w:space="0" w:color="auto"/>
            <w:bottom w:val="none" w:sz="0" w:space="0" w:color="auto"/>
            <w:right w:val="none" w:sz="0" w:space="0" w:color="auto"/>
          </w:divBdr>
        </w:div>
        <w:div w:id="1132283851">
          <w:marLeft w:val="480"/>
          <w:marRight w:val="0"/>
          <w:marTop w:val="0"/>
          <w:marBottom w:val="0"/>
          <w:divBdr>
            <w:top w:val="none" w:sz="0" w:space="0" w:color="auto"/>
            <w:left w:val="none" w:sz="0" w:space="0" w:color="auto"/>
            <w:bottom w:val="none" w:sz="0" w:space="0" w:color="auto"/>
            <w:right w:val="none" w:sz="0" w:space="0" w:color="auto"/>
          </w:divBdr>
        </w:div>
        <w:div w:id="1217475283">
          <w:marLeft w:val="480"/>
          <w:marRight w:val="0"/>
          <w:marTop w:val="0"/>
          <w:marBottom w:val="0"/>
          <w:divBdr>
            <w:top w:val="none" w:sz="0" w:space="0" w:color="auto"/>
            <w:left w:val="none" w:sz="0" w:space="0" w:color="auto"/>
            <w:bottom w:val="none" w:sz="0" w:space="0" w:color="auto"/>
            <w:right w:val="none" w:sz="0" w:space="0" w:color="auto"/>
          </w:divBdr>
        </w:div>
        <w:div w:id="1224022517">
          <w:marLeft w:val="480"/>
          <w:marRight w:val="0"/>
          <w:marTop w:val="0"/>
          <w:marBottom w:val="0"/>
          <w:divBdr>
            <w:top w:val="none" w:sz="0" w:space="0" w:color="auto"/>
            <w:left w:val="none" w:sz="0" w:space="0" w:color="auto"/>
            <w:bottom w:val="none" w:sz="0" w:space="0" w:color="auto"/>
            <w:right w:val="none" w:sz="0" w:space="0" w:color="auto"/>
          </w:divBdr>
        </w:div>
        <w:div w:id="1235049527">
          <w:marLeft w:val="480"/>
          <w:marRight w:val="0"/>
          <w:marTop w:val="0"/>
          <w:marBottom w:val="0"/>
          <w:divBdr>
            <w:top w:val="none" w:sz="0" w:space="0" w:color="auto"/>
            <w:left w:val="none" w:sz="0" w:space="0" w:color="auto"/>
            <w:bottom w:val="none" w:sz="0" w:space="0" w:color="auto"/>
            <w:right w:val="none" w:sz="0" w:space="0" w:color="auto"/>
          </w:divBdr>
        </w:div>
        <w:div w:id="1251543427">
          <w:marLeft w:val="480"/>
          <w:marRight w:val="0"/>
          <w:marTop w:val="0"/>
          <w:marBottom w:val="0"/>
          <w:divBdr>
            <w:top w:val="none" w:sz="0" w:space="0" w:color="auto"/>
            <w:left w:val="none" w:sz="0" w:space="0" w:color="auto"/>
            <w:bottom w:val="none" w:sz="0" w:space="0" w:color="auto"/>
            <w:right w:val="none" w:sz="0" w:space="0" w:color="auto"/>
          </w:divBdr>
        </w:div>
        <w:div w:id="1293710503">
          <w:marLeft w:val="480"/>
          <w:marRight w:val="0"/>
          <w:marTop w:val="0"/>
          <w:marBottom w:val="0"/>
          <w:divBdr>
            <w:top w:val="none" w:sz="0" w:space="0" w:color="auto"/>
            <w:left w:val="none" w:sz="0" w:space="0" w:color="auto"/>
            <w:bottom w:val="none" w:sz="0" w:space="0" w:color="auto"/>
            <w:right w:val="none" w:sz="0" w:space="0" w:color="auto"/>
          </w:divBdr>
        </w:div>
        <w:div w:id="1325889331">
          <w:marLeft w:val="480"/>
          <w:marRight w:val="0"/>
          <w:marTop w:val="0"/>
          <w:marBottom w:val="0"/>
          <w:divBdr>
            <w:top w:val="none" w:sz="0" w:space="0" w:color="auto"/>
            <w:left w:val="none" w:sz="0" w:space="0" w:color="auto"/>
            <w:bottom w:val="none" w:sz="0" w:space="0" w:color="auto"/>
            <w:right w:val="none" w:sz="0" w:space="0" w:color="auto"/>
          </w:divBdr>
        </w:div>
        <w:div w:id="1333411915">
          <w:marLeft w:val="480"/>
          <w:marRight w:val="0"/>
          <w:marTop w:val="0"/>
          <w:marBottom w:val="0"/>
          <w:divBdr>
            <w:top w:val="none" w:sz="0" w:space="0" w:color="auto"/>
            <w:left w:val="none" w:sz="0" w:space="0" w:color="auto"/>
            <w:bottom w:val="none" w:sz="0" w:space="0" w:color="auto"/>
            <w:right w:val="none" w:sz="0" w:space="0" w:color="auto"/>
          </w:divBdr>
        </w:div>
        <w:div w:id="1381593536">
          <w:marLeft w:val="480"/>
          <w:marRight w:val="0"/>
          <w:marTop w:val="0"/>
          <w:marBottom w:val="0"/>
          <w:divBdr>
            <w:top w:val="none" w:sz="0" w:space="0" w:color="auto"/>
            <w:left w:val="none" w:sz="0" w:space="0" w:color="auto"/>
            <w:bottom w:val="none" w:sz="0" w:space="0" w:color="auto"/>
            <w:right w:val="none" w:sz="0" w:space="0" w:color="auto"/>
          </w:divBdr>
        </w:div>
      </w:divsChild>
    </w:div>
    <w:div w:id="390689207">
      <w:marLeft w:val="480"/>
      <w:marRight w:val="0"/>
      <w:marTop w:val="0"/>
      <w:marBottom w:val="0"/>
      <w:divBdr>
        <w:top w:val="none" w:sz="0" w:space="0" w:color="auto"/>
        <w:left w:val="none" w:sz="0" w:space="0" w:color="auto"/>
        <w:bottom w:val="none" w:sz="0" w:space="0" w:color="auto"/>
        <w:right w:val="none" w:sz="0" w:space="0" w:color="auto"/>
      </w:divBdr>
    </w:div>
    <w:div w:id="390856896">
      <w:bodyDiv w:val="1"/>
      <w:marLeft w:val="0"/>
      <w:marRight w:val="0"/>
      <w:marTop w:val="0"/>
      <w:marBottom w:val="0"/>
      <w:divBdr>
        <w:top w:val="none" w:sz="0" w:space="0" w:color="auto"/>
        <w:left w:val="none" w:sz="0" w:space="0" w:color="auto"/>
        <w:bottom w:val="none" w:sz="0" w:space="0" w:color="auto"/>
        <w:right w:val="none" w:sz="0" w:space="0" w:color="auto"/>
      </w:divBdr>
    </w:div>
    <w:div w:id="390882943">
      <w:bodyDiv w:val="1"/>
      <w:marLeft w:val="0"/>
      <w:marRight w:val="0"/>
      <w:marTop w:val="0"/>
      <w:marBottom w:val="0"/>
      <w:divBdr>
        <w:top w:val="none" w:sz="0" w:space="0" w:color="auto"/>
        <w:left w:val="none" w:sz="0" w:space="0" w:color="auto"/>
        <w:bottom w:val="none" w:sz="0" w:space="0" w:color="auto"/>
        <w:right w:val="none" w:sz="0" w:space="0" w:color="auto"/>
      </w:divBdr>
    </w:div>
    <w:div w:id="390886297">
      <w:marLeft w:val="480"/>
      <w:marRight w:val="0"/>
      <w:marTop w:val="0"/>
      <w:marBottom w:val="0"/>
      <w:divBdr>
        <w:top w:val="none" w:sz="0" w:space="0" w:color="auto"/>
        <w:left w:val="none" w:sz="0" w:space="0" w:color="auto"/>
        <w:bottom w:val="none" w:sz="0" w:space="0" w:color="auto"/>
        <w:right w:val="none" w:sz="0" w:space="0" w:color="auto"/>
      </w:divBdr>
    </w:div>
    <w:div w:id="390888907">
      <w:marLeft w:val="480"/>
      <w:marRight w:val="0"/>
      <w:marTop w:val="0"/>
      <w:marBottom w:val="0"/>
      <w:divBdr>
        <w:top w:val="none" w:sz="0" w:space="0" w:color="auto"/>
        <w:left w:val="none" w:sz="0" w:space="0" w:color="auto"/>
        <w:bottom w:val="none" w:sz="0" w:space="0" w:color="auto"/>
        <w:right w:val="none" w:sz="0" w:space="0" w:color="auto"/>
      </w:divBdr>
    </w:div>
    <w:div w:id="391003298">
      <w:bodyDiv w:val="1"/>
      <w:marLeft w:val="0"/>
      <w:marRight w:val="0"/>
      <w:marTop w:val="0"/>
      <w:marBottom w:val="0"/>
      <w:divBdr>
        <w:top w:val="none" w:sz="0" w:space="0" w:color="auto"/>
        <w:left w:val="none" w:sz="0" w:space="0" w:color="auto"/>
        <w:bottom w:val="none" w:sz="0" w:space="0" w:color="auto"/>
        <w:right w:val="none" w:sz="0" w:space="0" w:color="auto"/>
      </w:divBdr>
      <w:divsChild>
        <w:div w:id="66537645">
          <w:marLeft w:val="480"/>
          <w:marRight w:val="0"/>
          <w:marTop w:val="0"/>
          <w:marBottom w:val="0"/>
          <w:divBdr>
            <w:top w:val="none" w:sz="0" w:space="0" w:color="auto"/>
            <w:left w:val="none" w:sz="0" w:space="0" w:color="auto"/>
            <w:bottom w:val="none" w:sz="0" w:space="0" w:color="auto"/>
            <w:right w:val="none" w:sz="0" w:space="0" w:color="auto"/>
          </w:divBdr>
        </w:div>
        <w:div w:id="153960148">
          <w:marLeft w:val="480"/>
          <w:marRight w:val="0"/>
          <w:marTop w:val="0"/>
          <w:marBottom w:val="0"/>
          <w:divBdr>
            <w:top w:val="none" w:sz="0" w:space="0" w:color="auto"/>
            <w:left w:val="none" w:sz="0" w:space="0" w:color="auto"/>
            <w:bottom w:val="none" w:sz="0" w:space="0" w:color="auto"/>
            <w:right w:val="none" w:sz="0" w:space="0" w:color="auto"/>
          </w:divBdr>
        </w:div>
        <w:div w:id="175312847">
          <w:marLeft w:val="480"/>
          <w:marRight w:val="0"/>
          <w:marTop w:val="0"/>
          <w:marBottom w:val="0"/>
          <w:divBdr>
            <w:top w:val="none" w:sz="0" w:space="0" w:color="auto"/>
            <w:left w:val="none" w:sz="0" w:space="0" w:color="auto"/>
            <w:bottom w:val="none" w:sz="0" w:space="0" w:color="auto"/>
            <w:right w:val="none" w:sz="0" w:space="0" w:color="auto"/>
          </w:divBdr>
        </w:div>
        <w:div w:id="265188541">
          <w:marLeft w:val="480"/>
          <w:marRight w:val="0"/>
          <w:marTop w:val="0"/>
          <w:marBottom w:val="0"/>
          <w:divBdr>
            <w:top w:val="none" w:sz="0" w:space="0" w:color="auto"/>
            <w:left w:val="none" w:sz="0" w:space="0" w:color="auto"/>
            <w:bottom w:val="none" w:sz="0" w:space="0" w:color="auto"/>
            <w:right w:val="none" w:sz="0" w:space="0" w:color="auto"/>
          </w:divBdr>
        </w:div>
        <w:div w:id="285045148">
          <w:marLeft w:val="480"/>
          <w:marRight w:val="0"/>
          <w:marTop w:val="0"/>
          <w:marBottom w:val="0"/>
          <w:divBdr>
            <w:top w:val="none" w:sz="0" w:space="0" w:color="auto"/>
            <w:left w:val="none" w:sz="0" w:space="0" w:color="auto"/>
            <w:bottom w:val="none" w:sz="0" w:space="0" w:color="auto"/>
            <w:right w:val="none" w:sz="0" w:space="0" w:color="auto"/>
          </w:divBdr>
        </w:div>
        <w:div w:id="299769942">
          <w:marLeft w:val="480"/>
          <w:marRight w:val="0"/>
          <w:marTop w:val="0"/>
          <w:marBottom w:val="0"/>
          <w:divBdr>
            <w:top w:val="none" w:sz="0" w:space="0" w:color="auto"/>
            <w:left w:val="none" w:sz="0" w:space="0" w:color="auto"/>
            <w:bottom w:val="none" w:sz="0" w:space="0" w:color="auto"/>
            <w:right w:val="none" w:sz="0" w:space="0" w:color="auto"/>
          </w:divBdr>
        </w:div>
        <w:div w:id="349572587">
          <w:marLeft w:val="480"/>
          <w:marRight w:val="0"/>
          <w:marTop w:val="0"/>
          <w:marBottom w:val="0"/>
          <w:divBdr>
            <w:top w:val="none" w:sz="0" w:space="0" w:color="auto"/>
            <w:left w:val="none" w:sz="0" w:space="0" w:color="auto"/>
            <w:bottom w:val="none" w:sz="0" w:space="0" w:color="auto"/>
            <w:right w:val="none" w:sz="0" w:space="0" w:color="auto"/>
          </w:divBdr>
        </w:div>
        <w:div w:id="364603286">
          <w:marLeft w:val="480"/>
          <w:marRight w:val="0"/>
          <w:marTop w:val="0"/>
          <w:marBottom w:val="0"/>
          <w:divBdr>
            <w:top w:val="none" w:sz="0" w:space="0" w:color="auto"/>
            <w:left w:val="none" w:sz="0" w:space="0" w:color="auto"/>
            <w:bottom w:val="none" w:sz="0" w:space="0" w:color="auto"/>
            <w:right w:val="none" w:sz="0" w:space="0" w:color="auto"/>
          </w:divBdr>
        </w:div>
        <w:div w:id="379206400">
          <w:marLeft w:val="480"/>
          <w:marRight w:val="0"/>
          <w:marTop w:val="0"/>
          <w:marBottom w:val="0"/>
          <w:divBdr>
            <w:top w:val="none" w:sz="0" w:space="0" w:color="auto"/>
            <w:left w:val="none" w:sz="0" w:space="0" w:color="auto"/>
            <w:bottom w:val="none" w:sz="0" w:space="0" w:color="auto"/>
            <w:right w:val="none" w:sz="0" w:space="0" w:color="auto"/>
          </w:divBdr>
        </w:div>
        <w:div w:id="421994348">
          <w:marLeft w:val="480"/>
          <w:marRight w:val="0"/>
          <w:marTop w:val="0"/>
          <w:marBottom w:val="0"/>
          <w:divBdr>
            <w:top w:val="none" w:sz="0" w:space="0" w:color="auto"/>
            <w:left w:val="none" w:sz="0" w:space="0" w:color="auto"/>
            <w:bottom w:val="none" w:sz="0" w:space="0" w:color="auto"/>
            <w:right w:val="none" w:sz="0" w:space="0" w:color="auto"/>
          </w:divBdr>
        </w:div>
        <w:div w:id="429547380">
          <w:marLeft w:val="480"/>
          <w:marRight w:val="0"/>
          <w:marTop w:val="0"/>
          <w:marBottom w:val="0"/>
          <w:divBdr>
            <w:top w:val="none" w:sz="0" w:space="0" w:color="auto"/>
            <w:left w:val="none" w:sz="0" w:space="0" w:color="auto"/>
            <w:bottom w:val="none" w:sz="0" w:space="0" w:color="auto"/>
            <w:right w:val="none" w:sz="0" w:space="0" w:color="auto"/>
          </w:divBdr>
        </w:div>
        <w:div w:id="448740021">
          <w:marLeft w:val="480"/>
          <w:marRight w:val="0"/>
          <w:marTop w:val="0"/>
          <w:marBottom w:val="0"/>
          <w:divBdr>
            <w:top w:val="none" w:sz="0" w:space="0" w:color="auto"/>
            <w:left w:val="none" w:sz="0" w:space="0" w:color="auto"/>
            <w:bottom w:val="none" w:sz="0" w:space="0" w:color="auto"/>
            <w:right w:val="none" w:sz="0" w:space="0" w:color="auto"/>
          </w:divBdr>
        </w:div>
        <w:div w:id="455102539">
          <w:marLeft w:val="480"/>
          <w:marRight w:val="0"/>
          <w:marTop w:val="0"/>
          <w:marBottom w:val="0"/>
          <w:divBdr>
            <w:top w:val="none" w:sz="0" w:space="0" w:color="auto"/>
            <w:left w:val="none" w:sz="0" w:space="0" w:color="auto"/>
            <w:bottom w:val="none" w:sz="0" w:space="0" w:color="auto"/>
            <w:right w:val="none" w:sz="0" w:space="0" w:color="auto"/>
          </w:divBdr>
        </w:div>
        <w:div w:id="465051630">
          <w:marLeft w:val="480"/>
          <w:marRight w:val="0"/>
          <w:marTop w:val="0"/>
          <w:marBottom w:val="0"/>
          <w:divBdr>
            <w:top w:val="none" w:sz="0" w:space="0" w:color="auto"/>
            <w:left w:val="none" w:sz="0" w:space="0" w:color="auto"/>
            <w:bottom w:val="none" w:sz="0" w:space="0" w:color="auto"/>
            <w:right w:val="none" w:sz="0" w:space="0" w:color="auto"/>
          </w:divBdr>
        </w:div>
        <w:div w:id="480510937">
          <w:marLeft w:val="480"/>
          <w:marRight w:val="0"/>
          <w:marTop w:val="0"/>
          <w:marBottom w:val="0"/>
          <w:divBdr>
            <w:top w:val="none" w:sz="0" w:space="0" w:color="auto"/>
            <w:left w:val="none" w:sz="0" w:space="0" w:color="auto"/>
            <w:bottom w:val="none" w:sz="0" w:space="0" w:color="auto"/>
            <w:right w:val="none" w:sz="0" w:space="0" w:color="auto"/>
          </w:divBdr>
        </w:div>
        <w:div w:id="590235227">
          <w:marLeft w:val="480"/>
          <w:marRight w:val="0"/>
          <w:marTop w:val="0"/>
          <w:marBottom w:val="0"/>
          <w:divBdr>
            <w:top w:val="none" w:sz="0" w:space="0" w:color="auto"/>
            <w:left w:val="none" w:sz="0" w:space="0" w:color="auto"/>
            <w:bottom w:val="none" w:sz="0" w:space="0" w:color="auto"/>
            <w:right w:val="none" w:sz="0" w:space="0" w:color="auto"/>
          </w:divBdr>
        </w:div>
        <w:div w:id="637534661">
          <w:marLeft w:val="480"/>
          <w:marRight w:val="0"/>
          <w:marTop w:val="0"/>
          <w:marBottom w:val="0"/>
          <w:divBdr>
            <w:top w:val="none" w:sz="0" w:space="0" w:color="auto"/>
            <w:left w:val="none" w:sz="0" w:space="0" w:color="auto"/>
            <w:bottom w:val="none" w:sz="0" w:space="0" w:color="auto"/>
            <w:right w:val="none" w:sz="0" w:space="0" w:color="auto"/>
          </w:divBdr>
        </w:div>
        <w:div w:id="666707678">
          <w:marLeft w:val="480"/>
          <w:marRight w:val="0"/>
          <w:marTop w:val="0"/>
          <w:marBottom w:val="0"/>
          <w:divBdr>
            <w:top w:val="none" w:sz="0" w:space="0" w:color="auto"/>
            <w:left w:val="none" w:sz="0" w:space="0" w:color="auto"/>
            <w:bottom w:val="none" w:sz="0" w:space="0" w:color="auto"/>
            <w:right w:val="none" w:sz="0" w:space="0" w:color="auto"/>
          </w:divBdr>
        </w:div>
        <w:div w:id="733046849">
          <w:marLeft w:val="480"/>
          <w:marRight w:val="0"/>
          <w:marTop w:val="0"/>
          <w:marBottom w:val="0"/>
          <w:divBdr>
            <w:top w:val="none" w:sz="0" w:space="0" w:color="auto"/>
            <w:left w:val="none" w:sz="0" w:space="0" w:color="auto"/>
            <w:bottom w:val="none" w:sz="0" w:space="0" w:color="auto"/>
            <w:right w:val="none" w:sz="0" w:space="0" w:color="auto"/>
          </w:divBdr>
        </w:div>
        <w:div w:id="733771244">
          <w:marLeft w:val="480"/>
          <w:marRight w:val="0"/>
          <w:marTop w:val="0"/>
          <w:marBottom w:val="0"/>
          <w:divBdr>
            <w:top w:val="none" w:sz="0" w:space="0" w:color="auto"/>
            <w:left w:val="none" w:sz="0" w:space="0" w:color="auto"/>
            <w:bottom w:val="none" w:sz="0" w:space="0" w:color="auto"/>
            <w:right w:val="none" w:sz="0" w:space="0" w:color="auto"/>
          </w:divBdr>
        </w:div>
        <w:div w:id="742529722">
          <w:marLeft w:val="480"/>
          <w:marRight w:val="0"/>
          <w:marTop w:val="0"/>
          <w:marBottom w:val="0"/>
          <w:divBdr>
            <w:top w:val="none" w:sz="0" w:space="0" w:color="auto"/>
            <w:left w:val="none" w:sz="0" w:space="0" w:color="auto"/>
            <w:bottom w:val="none" w:sz="0" w:space="0" w:color="auto"/>
            <w:right w:val="none" w:sz="0" w:space="0" w:color="auto"/>
          </w:divBdr>
        </w:div>
        <w:div w:id="751901675">
          <w:marLeft w:val="480"/>
          <w:marRight w:val="0"/>
          <w:marTop w:val="0"/>
          <w:marBottom w:val="0"/>
          <w:divBdr>
            <w:top w:val="none" w:sz="0" w:space="0" w:color="auto"/>
            <w:left w:val="none" w:sz="0" w:space="0" w:color="auto"/>
            <w:bottom w:val="none" w:sz="0" w:space="0" w:color="auto"/>
            <w:right w:val="none" w:sz="0" w:space="0" w:color="auto"/>
          </w:divBdr>
        </w:div>
        <w:div w:id="768503661">
          <w:marLeft w:val="480"/>
          <w:marRight w:val="0"/>
          <w:marTop w:val="0"/>
          <w:marBottom w:val="0"/>
          <w:divBdr>
            <w:top w:val="none" w:sz="0" w:space="0" w:color="auto"/>
            <w:left w:val="none" w:sz="0" w:space="0" w:color="auto"/>
            <w:bottom w:val="none" w:sz="0" w:space="0" w:color="auto"/>
            <w:right w:val="none" w:sz="0" w:space="0" w:color="auto"/>
          </w:divBdr>
        </w:div>
        <w:div w:id="835071278">
          <w:marLeft w:val="480"/>
          <w:marRight w:val="0"/>
          <w:marTop w:val="0"/>
          <w:marBottom w:val="0"/>
          <w:divBdr>
            <w:top w:val="none" w:sz="0" w:space="0" w:color="auto"/>
            <w:left w:val="none" w:sz="0" w:space="0" w:color="auto"/>
            <w:bottom w:val="none" w:sz="0" w:space="0" w:color="auto"/>
            <w:right w:val="none" w:sz="0" w:space="0" w:color="auto"/>
          </w:divBdr>
        </w:div>
        <w:div w:id="864058873">
          <w:marLeft w:val="480"/>
          <w:marRight w:val="0"/>
          <w:marTop w:val="0"/>
          <w:marBottom w:val="0"/>
          <w:divBdr>
            <w:top w:val="none" w:sz="0" w:space="0" w:color="auto"/>
            <w:left w:val="none" w:sz="0" w:space="0" w:color="auto"/>
            <w:bottom w:val="none" w:sz="0" w:space="0" w:color="auto"/>
            <w:right w:val="none" w:sz="0" w:space="0" w:color="auto"/>
          </w:divBdr>
        </w:div>
        <w:div w:id="902789257">
          <w:marLeft w:val="480"/>
          <w:marRight w:val="0"/>
          <w:marTop w:val="0"/>
          <w:marBottom w:val="0"/>
          <w:divBdr>
            <w:top w:val="none" w:sz="0" w:space="0" w:color="auto"/>
            <w:left w:val="none" w:sz="0" w:space="0" w:color="auto"/>
            <w:bottom w:val="none" w:sz="0" w:space="0" w:color="auto"/>
            <w:right w:val="none" w:sz="0" w:space="0" w:color="auto"/>
          </w:divBdr>
        </w:div>
        <w:div w:id="917710708">
          <w:marLeft w:val="480"/>
          <w:marRight w:val="0"/>
          <w:marTop w:val="0"/>
          <w:marBottom w:val="0"/>
          <w:divBdr>
            <w:top w:val="none" w:sz="0" w:space="0" w:color="auto"/>
            <w:left w:val="none" w:sz="0" w:space="0" w:color="auto"/>
            <w:bottom w:val="none" w:sz="0" w:space="0" w:color="auto"/>
            <w:right w:val="none" w:sz="0" w:space="0" w:color="auto"/>
          </w:divBdr>
        </w:div>
        <w:div w:id="941306926">
          <w:marLeft w:val="480"/>
          <w:marRight w:val="0"/>
          <w:marTop w:val="0"/>
          <w:marBottom w:val="0"/>
          <w:divBdr>
            <w:top w:val="none" w:sz="0" w:space="0" w:color="auto"/>
            <w:left w:val="none" w:sz="0" w:space="0" w:color="auto"/>
            <w:bottom w:val="none" w:sz="0" w:space="0" w:color="auto"/>
            <w:right w:val="none" w:sz="0" w:space="0" w:color="auto"/>
          </w:divBdr>
        </w:div>
        <w:div w:id="960233791">
          <w:marLeft w:val="480"/>
          <w:marRight w:val="0"/>
          <w:marTop w:val="0"/>
          <w:marBottom w:val="0"/>
          <w:divBdr>
            <w:top w:val="none" w:sz="0" w:space="0" w:color="auto"/>
            <w:left w:val="none" w:sz="0" w:space="0" w:color="auto"/>
            <w:bottom w:val="none" w:sz="0" w:space="0" w:color="auto"/>
            <w:right w:val="none" w:sz="0" w:space="0" w:color="auto"/>
          </w:divBdr>
        </w:div>
        <w:div w:id="1051272745">
          <w:marLeft w:val="480"/>
          <w:marRight w:val="0"/>
          <w:marTop w:val="0"/>
          <w:marBottom w:val="0"/>
          <w:divBdr>
            <w:top w:val="none" w:sz="0" w:space="0" w:color="auto"/>
            <w:left w:val="none" w:sz="0" w:space="0" w:color="auto"/>
            <w:bottom w:val="none" w:sz="0" w:space="0" w:color="auto"/>
            <w:right w:val="none" w:sz="0" w:space="0" w:color="auto"/>
          </w:divBdr>
        </w:div>
        <w:div w:id="1074736873">
          <w:marLeft w:val="480"/>
          <w:marRight w:val="0"/>
          <w:marTop w:val="0"/>
          <w:marBottom w:val="0"/>
          <w:divBdr>
            <w:top w:val="none" w:sz="0" w:space="0" w:color="auto"/>
            <w:left w:val="none" w:sz="0" w:space="0" w:color="auto"/>
            <w:bottom w:val="none" w:sz="0" w:space="0" w:color="auto"/>
            <w:right w:val="none" w:sz="0" w:space="0" w:color="auto"/>
          </w:divBdr>
        </w:div>
        <w:div w:id="1106268428">
          <w:marLeft w:val="480"/>
          <w:marRight w:val="0"/>
          <w:marTop w:val="0"/>
          <w:marBottom w:val="0"/>
          <w:divBdr>
            <w:top w:val="none" w:sz="0" w:space="0" w:color="auto"/>
            <w:left w:val="none" w:sz="0" w:space="0" w:color="auto"/>
            <w:bottom w:val="none" w:sz="0" w:space="0" w:color="auto"/>
            <w:right w:val="none" w:sz="0" w:space="0" w:color="auto"/>
          </w:divBdr>
        </w:div>
        <w:div w:id="1117985288">
          <w:marLeft w:val="480"/>
          <w:marRight w:val="0"/>
          <w:marTop w:val="0"/>
          <w:marBottom w:val="0"/>
          <w:divBdr>
            <w:top w:val="none" w:sz="0" w:space="0" w:color="auto"/>
            <w:left w:val="none" w:sz="0" w:space="0" w:color="auto"/>
            <w:bottom w:val="none" w:sz="0" w:space="0" w:color="auto"/>
            <w:right w:val="none" w:sz="0" w:space="0" w:color="auto"/>
          </w:divBdr>
        </w:div>
        <w:div w:id="1123575594">
          <w:marLeft w:val="480"/>
          <w:marRight w:val="0"/>
          <w:marTop w:val="0"/>
          <w:marBottom w:val="0"/>
          <w:divBdr>
            <w:top w:val="none" w:sz="0" w:space="0" w:color="auto"/>
            <w:left w:val="none" w:sz="0" w:space="0" w:color="auto"/>
            <w:bottom w:val="none" w:sz="0" w:space="0" w:color="auto"/>
            <w:right w:val="none" w:sz="0" w:space="0" w:color="auto"/>
          </w:divBdr>
        </w:div>
        <w:div w:id="1132669131">
          <w:marLeft w:val="480"/>
          <w:marRight w:val="0"/>
          <w:marTop w:val="0"/>
          <w:marBottom w:val="0"/>
          <w:divBdr>
            <w:top w:val="none" w:sz="0" w:space="0" w:color="auto"/>
            <w:left w:val="none" w:sz="0" w:space="0" w:color="auto"/>
            <w:bottom w:val="none" w:sz="0" w:space="0" w:color="auto"/>
            <w:right w:val="none" w:sz="0" w:space="0" w:color="auto"/>
          </w:divBdr>
        </w:div>
        <w:div w:id="1135366789">
          <w:marLeft w:val="480"/>
          <w:marRight w:val="0"/>
          <w:marTop w:val="0"/>
          <w:marBottom w:val="0"/>
          <w:divBdr>
            <w:top w:val="none" w:sz="0" w:space="0" w:color="auto"/>
            <w:left w:val="none" w:sz="0" w:space="0" w:color="auto"/>
            <w:bottom w:val="none" w:sz="0" w:space="0" w:color="auto"/>
            <w:right w:val="none" w:sz="0" w:space="0" w:color="auto"/>
          </w:divBdr>
        </w:div>
        <w:div w:id="1169953065">
          <w:marLeft w:val="480"/>
          <w:marRight w:val="0"/>
          <w:marTop w:val="0"/>
          <w:marBottom w:val="0"/>
          <w:divBdr>
            <w:top w:val="none" w:sz="0" w:space="0" w:color="auto"/>
            <w:left w:val="none" w:sz="0" w:space="0" w:color="auto"/>
            <w:bottom w:val="none" w:sz="0" w:space="0" w:color="auto"/>
            <w:right w:val="none" w:sz="0" w:space="0" w:color="auto"/>
          </w:divBdr>
        </w:div>
        <w:div w:id="1192038540">
          <w:marLeft w:val="480"/>
          <w:marRight w:val="0"/>
          <w:marTop w:val="0"/>
          <w:marBottom w:val="0"/>
          <w:divBdr>
            <w:top w:val="none" w:sz="0" w:space="0" w:color="auto"/>
            <w:left w:val="none" w:sz="0" w:space="0" w:color="auto"/>
            <w:bottom w:val="none" w:sz="0" w:space="0" w:color="auto"/>
            <w:right w:val="none" w:sz="0" w:space="0" w:color="auto"/>
          </w:divBdr>
        </w:div>
        <w:div w:id="1224946549">
          <w:marLeft w:val="480"/>
          <w:marRight w:val="0"/>
          <w:marTop w:val="0"/>
          <w:marBottom w:val="0"/>
          <w:divBdr>
            <w:top w:val="none" w:sz="0" w:space="0" w:color="auto"/>
            <w:left w:val="none" w:sz="0" w:space="0" w:color="auto"/>
            <w:bottom w:val="none" w:sz="0" w:space="0" w:color="auto"/>
            <w:right w:val="none" w:sz="0" w:space="0" w:color="auto"/>
          </w:divBdr>
        </w:div>
        <w:div w:id="1271280354">
          <w:marLeft w:val="480"/>
          <w:marRight w:val="0"/>
          <w:marTop w:val="0"/>
          <w:marBottom w:val="0"/>
          <w:divBdr>
            <w:top w:val="none" w:sz="0" w:space="0" w:color="auto"/>
            <w:left w:val="none" w:sz="0" w:space="0" w:color="auto"/>
            <w:bottom w:val="none" w:sz="0" w:space="0" w:color="auto"/>
            <w:right w:val="none" w:sz="0" w:space="0" w:color="auto"/>
          </w:divBdr>
        </w:div>
        <w:div w:id="1323578771">
          <w:marLeft w:val="480"/>
          <w:marRight w:val="0"/>
          <w:marTop w:val="0"/>
          <w:marBottom w:val="0"/>
          <w:divBdr>
            <w:top w:val="none" w:sz="0" w:space="0" w:color="auto"/>
            <w:left w:val="none" w:sz="0" w:space="0" w:color="auto"/>
            <w:bottom w:val="none" w:sz="0" w:space="0" w:color="auto"/>
            <w:right w:val="none" w:sz="0" w:space="0" w:color="auto"/>
          </w:divBdr>
        </w:div>
        <w:div w:id="1332442506">
          <w:marLeft w:val="480"/>
          <w:marRight w:val="0"/>
          <w:marTop w:val="0"/>
          <w:marBottom w:val="0"/>
          <w:divBdr>
            <w:top w:val="none" w:sz="0" w:space="0" w:color="auto"/>
            <w:left w:val="none" w:sz="0" w:space="0" w:color="auto"/>
            <w:bottom w:val="none" w:sz="0" w:space="0" w:color="auto"/>
            <w:right w:val="none" w:sz="0" w:space="0" w:color="auto"/>
          </w:divBdr>
        </w:div>
      </w:divsChild>
    </w:div>
    <w:div w:id="391074917">
      <w:bodyDiv w:val="1"/>
      <w:marLeft w:val="0"/>
      <w:marRight w:val="0"/>
      <w:marTop w:val="0"/>
      <w:marBottom w:val="0"/>
      <w:divBdr>
        <w:top w:val="none" w:sz="0" w:space="0" w:color="auto"/>
        <w:left w:val="none" w:sz="0" w:space="0" w:color="auto"/>
        <w:bottom w:val="none" w:sz="0" w:space="0" w:color="auto"/>
        <w:right w:val="none" w:sz="0" w:space="0" w:color="auto"/>
      </w:divBdr>
    </w:div>
    <w:div w:id="391075870">
      <w:marLeft w:val="480"/>
      <w:marRight w:val="0"/>
      <w:marTop w:val="0"/>
      <w:marBottom w:val="0"/>
      <w:divBdr>
        <w:top w:val="none" w:sz="0" w:space="0" w:color="auto"/>
        <w:left w:val="none" w:sz="0" w:space="0" w:color="auto"/>
        <w:bottom w:val="none" w:sz="0" w:space="0" w:color="auto"/>
        <w:right w:val="none" w:sz="0" w:space="0" w:color="auto"/>
      </w:divBdr>
    </w:div>
    <w:div w:id="391193430">
      <w:bodyDiv w:val="1"/>
      <w:marLeft w:val="0"/>
      <w:marRight w:val="0"/>
      <w:marTop w:val="0"/>
      <w:marBottom w:val="0"/>
      <w:divBdr>
        <w:top w:val="none" w:sz="0" w:space="0" w:color="auto"/>
        <w:left w:val="none" w:sz="0" w:space="0" w:color="auto"/>
        <w:bottom w:val="none" w:sz="0" w:space="0" w:color="auto"/>
        <w:right w:val="none" w:sz="0" w:space="0" w:color="auto"/>
      </w:divBdr>
    </w:div>
    <w:div w:id="391194871">
      <w:marLeft w:val="480"/>
      <w:marRight w:val="0"/>
      <w:marTop w:val="0"/>
      <w:marBottom w:val="0"/>
      <w:divBdr>
        <w:top w:val="none" w:sz="0" w:space="0" w:color="auto"/>
        <w:left w:val="none" w:sz="0" w:space="0" w:color="auto"/>
        <w:bottom w:val="none" w:sz="0" w:space="0" w:color="auto"/>
        <w:right w:val="none" w:sz="0" w:space="0" w:color="auto"/>
      </w:divBdr>
    </w:div>
    <w:div w:id="391269649">
      <w:bodyDiv w:val="1"/>
      <w:marLeft w:val="0"/>
      <w:marRight w:val="0"/>
      <w:marTop w:val="0"/>
      <w:marBottom w:val="0"/>
      <w:divBdr>
        <w:top w:val="none" w:sz="0" w:space="0" w:color="auto"/>
        <w:left w:val="none" w:sz="0" w:space="0" w:color="auto"/>
        <w:bottom w:val="none" w:sz="0" w:space="0" w:color="auto"/>
        <w:right w:val="none" w:sz="0" w:space="0" w:color="auto"/>
      </w:divBdr>
    </w:div>
    <w:div w:id="391271468">
      <w:bodyDiv w:val="1"/>
      <w:marLeft w:val="0"/>
      <w:marRight w:val="0"/>
      <w:marTop w:val="0"/>
      <w:marBottom w:val="0"/>
      <w:divBdr>
        <w:top w:val="none" w:sz="0" w:space="0" w:color="auto"/>
        <w:left w:val="none" w:sz="0" w:space="0" w:color="auto"/>
        <w:bottom w:val="none" w:sz="0" w:space="0" w:color="auto"/>
        <w:right w:val="none" w:sz="0" w:space="0" w:color="auto"/>
      </w:divBdr>
    </w:div>
    <w:div w:id="391317321">
      <w:bodyDiv w:val="1"/>
      <w:marLeft w:val="0"/>
      <w:marRight w:val="0"/>
      <w:marTop w:val="0"/>
      <w:marBottom w:val="0"/>
      <w:divBdr>
        <w:top w:val="none" w:sz="0" w:space="0" w:color="auto"/>
        <w:left w:val="none" w:sz="0" w:space="0" w:color="auto"/>
        <w:bottom w:val="none" w:sz="0" w:space="0" w:color="auto"/>
        <w:right w:val="none" w:sz="0" w:space="0" w:color="auto"/>
      </w:divBdr>
    </w:div>
    <w:div w:id="391318603">
      <w:marLeft w:val="480"/>
      <w:marRight w:val="0"/>
      <w:marTop w:val="0"/>
      <w:marBottom w:val="0"/>
      <w:divBdr>
        <w:top w:val="none" w:sz="0" w:space="0" w:color="auto"/>
        <w:left w:val="none" w:sz="0" w:space="0" w:color="auto"/>
        <w:bottom w:val="none" w:sz="0" w:space="0" w:color="auto"/>
        <w:right w:val="none" w:sz="0" w:space="0" w:color="auto"/>
      </w:divBdr>
    </w:div>
    <w:div w:id="391469891">
      <w:bodyDiv w:val="1"/>
      <w:marLeft w:val="0"/>
      <w:marRight w:val="0"/>
      <w:marTop w:val="0"/>
      <w:marBottom w:val="0"/>
      <w:divBdr>
        <w:top w:val="none" w:sz="0" w:space="0" w:color="auto"/>
        <w:left w:val="none" w:sz="0" w:space="0" w:color="auto"/>
        <w:bottom w:val="none" w:sz="0" w:space="0" w:color="auto"/>
        <w:right w:val="none" w:sz="0" w:space="0" w:color="auto"/>
      </w:divBdr>
    </w:div>
    <w:div w:id="391579307">
      <w:marLeft w:val="480"/>
      <w:marRight w:val="0"/>
      <w:marTop w:val="0"/>
      <w:marBottom w:val="0"/>
      <w:divBdr>
        <w:top w:val="none" w:sz="0" w:space="0" w:color="auto"/>
        <w:left w:val="none" w:sz="0" w:space="0" w:color="auto"/>
        <w:bottom w:val="none" w:sz="0" w:space="0" w:color="auto"/>
        <w:right w:val="none" w:sz="0" w:space="0" w:color="auto"/>
      </w:divBdr>
    </w:div>
    <w:div w:id="391663223">
      <w:marLeft w:val="480"/>
      <w:marRight w:val="0"/>
      <w:marTop w:val="0"/>
      <w:marBottom w:val="0"/>
      <w:divBdr>
        <w:top w:val="none" w:sz="0" w:space="0" w:color="auto"/>
        <w:left w:val="none" w:sz="0" w:space="0" w:color="auto"/>
        <w:bottom w:val="none" w:sz="0" w:space="0" w:color="auto"/>
        <w:right w:val="none" w:sz="0" w:space="0" w:color="auto"/>
      </w:divBdr>
    </w:div>
    <w:div w:id="391781245">
      <w:bodyDiv w:val="1"/>
      <w:marLeft w:val="0"/>
      <w:marRight w:val="0"/>
      <w:marTop w:val="0"/>
      <w:marBottom w:val="0"/>
      <w:divBdr>
        <w:top w:val="none" w:sz="0" w:space="0" w:color="auto"/>
        <w:left w:val="none" w:sz="0" w:space="0" w:color="auto"/>
        <w:bottom w:val="none" w:sz="0" w:space="0" w:color="auto"/>
        <w:right w:val="none" w:sz="0" w:space="0" w:color="auto"/>
      </w:divBdr>
    </w:div>
    <w:div w:id="392044697">
      <w:bodyDiv w:val="1"/>
      <w:marLeft w:val="0"/>
      <w:marRight w:val="0"/>
      <w:marTop w:val="0"/>
      <w:marBottom w:val="0"/>
      <w:divBdr>
        <w:top w:val="none" w:sz="0" w:space="0" w:color="auto"/>
        <w:left w:val="none" w:sz="0" w:space="0" w:color="auto"/>
        <w:bottom w:val="none" w:sz="0" w:space="0" w:color="auto"/>
        <w:right w:val="none" w:sz="0" w:space="0" w:color="auto"/>
      </w:divBdr>
    </w:div>
    <w:div w:id="392045103">
      <w:bodyDiv w:val="1"/>
      <w:marLeft w:val="0"/>
      <w:marRight w:val="0"/>
      <w:marTop w:val="0"/>
      <w:marBottom w:val="0"/>
      <w:divBdr>
        <w:top w:val="none" w:sz="0" w:space="0" w:color="auto"/>
        <w:left w:val="none" w:sz="0" w:space="0" w:color="auto"/>
        <w:bottom w:val="none" w:sz="0" w:space="0" w:color="auto"/>
        <w:right w:val="none" w:sz="0" w:space="0" w:color="auto"/>
      </w:divBdr>
    </w:div>
    <w:div w:id="392050269">
      <w:marLeft w:val="480"/>
      <w:marRight w:val="0"/>
      <w:marTop w:val="0"/>
      <w:marBottom w:val="0"/>
      <w:divBdr>
        <w:top w:val="none" w:sz="0" w:space="0" w:color="auto"/>
        <w:left w:val="none" w:sz="0" w:space="0" w:color="auto"/>
        <w:bottom w:val="none" w:sz="0" w:space="0" w:color="auto"/>
        <w:right w:val="none" w:sz="0" w:space="0" w:color="auto"/>
      </w:divBdr>
    </w:div>
    <w:div w:id="392117613">
      <w:marLeft w:val="480"/>
      <w:marRight w:val="0"/>
      <w:marTop w:val="0"/>
      <w:marBottom w:val="0"/>
      <w:divBdr>
        <w:top w:val="none" w:sz="0" w:space="0" w:color="auto"/>
        <w:left w:val="none" w:sz="0" w:space="0" w:color="auto"/>
        <w:bottom w:val="none" w:sz="0" w:space="0" w:color="auto"/>
        <w:right w:val="none" w:sz="0" w:space="0" w:color="auto"/>
      </w:divBdr>
    </w:div>
    <w:div w:id="392124539">
      <w:bodyDiv w:val="1"/>
      <w:marLeft w:val="0"/>
      <w:marRight w:val="0"/>
      <w:marTop w:val="0"/>
      <w:marBottom w:val="0"/>
      <w:divBdr>
        <w:top w:val="none" w:sz="0" w:space="0" w:color="auto"/>
        <w:left w:val="none" w:sz="0" w:space="0" w:color="auto"/>
        <w:bottom w:val="none" w:sz="0" w:space="0" w:color="auto"/>
        <w:right w:val="none" w:sz="0" w:space="0" w:color="auto"/>
      </w:divBdr>
    </w:div>
    <w:div w:id="392126372">
      <w:marLeft w:val="480"/>
      <w:marRight w:val="0"/>
      <w:marTop w:val="0"/>
      <w:marBottom w:val="0"/>
      <w:divBdr>
        <w:top w:val="none" w:sz="0" w:space="0" w:color="auto"/>
        <w:left w:val="none" w:sz="0" w:space="0" w:color="auto"/>
        <w:bottom w:val="none" w:sz="0" w:space="0" w:color="auto"/>
        <w:right w:val="none" w:sz="0" w:space="0" w:color="auto"/>
      </w:divBdr>
    </w:div>
    <w:div w:id="392195444">
      <w:marLeft w:val="480"/>
      <w:marRight w:val="0"/>
      <w:marTop w:val="0"/>
      <w:marBottom w:val="0"/>
      <w:divBdr>
        <w:top w:val="none" w:sz="0" w:space="0" w:color="auto"/>
        <w:left w:val="none" w:sz="0" w:space="0" w:color="auto"/>
        <w:bottom w:val="none" w:sz="0" w:space="0" w:color="auto"/>
        <w:right w:val="none" w:sz="0" w:space="0" w:color="auto"/>
      </w:divBdr>
    </w:div>
    <w:div w:id="392198963">
      <w:marLeft w:val="480"/>
      <w:marRight w:val="0"/>
      <w:marTop w:val="0"/>
      <w:marBottom w:val="0"/>
      <w:divBdr>
        <w:top w:val="none" w:sz="0" w:space="0" w:color="auto"/>
        <w:left w:val="none" w:sz="0" w:space="0" w:color="auto"/>
        <w:bottom w:val="none" w:sz="0" w:space="0" w:color="auto"/>
        <w:right w:val="none" w:sz="0" w:space="0" w:color="auto"/>
      </w:divBdr>
    </w:div>
    <w:div w:id="392237883">
      <w:bodyDiv w:val="1"/>
      <w:marLeft w:val="0"/>
      <w:marRight w:val="0"/>
      <w:marTop w:val="0"/>
      <w:marBottom w:val="0"/>
      <w:divBdr>
        <w:top w:val="none" w:sz="0" w:space="0" w:color="auto"/>
        <w:left w:val="none" w:sz="0" w:space="0" w:color="auto"/>
        <w:bottom w:val="none" w:sz="0" w:space="0" w:color="auto"/>
        <w:right w:val="none" w:sz="0" w:space="0" w:color="auto"/>
      </w:divBdr>
    </w:div>
    <w:div w:id="392242389">
      <w:marLeft w:val="480"/>
      <w:marRight w:val="0"/>
      <w:marTop w:val="0"/>
      <w:marBottom w:val="0"/>
      <w:divBdr>
        <w:top w:val="none" w:sz="0" w:space="0" w:color="auto"/>
        <w:left w:val="none" w:sz="0" w:space="0" w:color="auto"/>
        <w:bottom w:val="none" w:sz="0" w:space="0" w:color="auto"/>
        <w:right w:val="none" w:sz="0" w:space="0" w:color="auto"/>
      </w:divBdr>
    </w:div>
    <w:div w:id="392310614">
      <w:bodyDiv w:val="1"/>
      <w:marLeft w:val="0"/>
      <w:marRight w:val="0"/>
      <w:marTop w:val="0"/>
      <w:marBottom w:val="0"/>
      <w:divBdr>
        <w:top w:val="none" w:sz="0" w:space="0" w:color="auto"/>
        <w:left w:val="none" w:sz="0" w:space="0" w:color="auto"/>
        <w:bottom w:val="none" w:sz="0" w:space="0" w:color="auto"/>
        <w:right w:val="none" w:sz="0" w:space="0" w:color="auto"/>
      </w:divBdr>
    </w:div>
    <w:div w:id="392386452">
      <w:bodyDiv w:val="1"/>
      <w:marLeft w:val="0"/>
      <w:marRight w:val="0"/>
      <w:marTop w:val="0"/>
      <w:marBottom w:val="0"/>
      <w:divBdr>
        <w:top w:val="none" w:sz="0" w:space="0" w:color="auto"/>
        <w:left w:val="none" w:sz="0" w:space="0" w:color="auto"/>
        <w:bottom w:val="none" w:sz="0" w:space="0" w:color="auto"/>
        <w:right w:val="none" w:sz="0" w:space="0" w:color="auto"/>
      </w:divBdr>
    </w:div>
    <w:div w:id="392389696">
      <w:bodyDiv w:val="1"/>
      <w:marLeft w:val="0"/>
      <w:marRight w:val="0"/>
      <w:marTop w:val="0"/>
      <w:marBottom w:val="0"/>
      <w:divBdr>
        <w:top w:val="none" w:sz="0" w:space="0" w:color="auto"/>
        <w:left w:val="none" w:sz="0" w:space="0" w:color="auto"/>
        <w:bottom w:val="none" w:sz="0" w:space="0" w:color="auto"/>
        <w:right w:val="none" w:sz="0" w:space="0" w:color="auto"/>
      </w:divBdr>
      <w:divsChild>
        <w:div w:id="15156270">
          <w:marLeft w:val="480"/>
          <w:marRight w:val="0"/>
          <w:marTop w:val="0"/>
          <w:marBottom w:val="0"/>
          <w:divBdr>
            <w:top w:val="none" w:sz="0" w:space="0" w:color="auto"/>
            <w:left w:val="none" w:sz="0" w:space="0" w:color="auto"/>
            <w:bottom w:val="none" w:sz="0" w:space="0" w:color="auto"/>
            <w:right w:val="none" w:sz="0" w:space="0" w:color="auto"/>
          </w:divBdr>
        </w:div>
        <w:div w:id="34157760">
          <w:marLeft w:val="480"/>
          <w:marRight w:val="0"/>
          <w:marTop w:val="0"/>
          <w:marBottom w:val="0"/>
          <w:divBdr>
            <w:top w:val="none" w:sz="0" w:space="0" w:color="auto"/>
            <w:left w:val="none" w:sz="0" w:space="0" w:color="auto"/>
            <w:bottom w:val="none" w:sz="0" w:space="0" w:color="auto"/>
            <w:right w:val="none" w:sz="0" w:space="0" w:color="auto"/>
          </w:divBdr>
        </w:div>
        <w:div w:id="161943068">
          <w:marLeft w:val="480"/>
          <w:marRight w:val="0"/>
          <w:marTop w:val="0"/>
          <w:marBottom w:val="0"/>
          <w:divBdr>
            <w:top w:val="none" w:sz="0" w:space="0" w:color="auto"/>
            <w:left w:val="none" w:sz="0" w:space="0" w:color="auto"/>
            <w:bottom w:val="none" w:sz="0" w:space="0" w:color="auto"/>
            <w:right w:val="none" w:sz="0" w:space="0" w:color="auto"/>
          </w:divBdr>
        </w:div>
        <w:div w:id="179977973">
          <w:marLeft w:val="480"/>
          <w:marRight w:val="0"/>
          <w:marTop w:val="0"/>
          <w:marBottom w:val="0"/>
          <w:divBdr>
            <w:top w:val="none" w:sz="0" w:space="0" w:color="auto"/>
            <w:left w:val="none" w:sz="0" w:space="0" w:color="auto"/>
            <w:bottom w:val="none" w:sz="0" w:space="0" w:color="auto"/>
            <w:right w:val="none" w:sz="0" w:space="0" w:color="auto"/>
          </w:divBdr>
        </w:div>
        <w:div w:id="183178806">
          <w:marLeft w:val="480"/>
          <w:marRight w:val="0"/>
          <w:marTop w:val="0"/>
          <w:marBottom w:val="0"/>
          <w:divBdr>
            <w:top w:val="none" w:sz="0" w:space="0" w:color="auto"/>
            <w:left w:val="none" w:sz="0" w:space="0" w:color="auto"/>
            <w:bottom w:val="none" w:sz="0" w:space="0" w:color="auto"/>
            <w:right w:val="none" w:sz="0" w:space="0" w:color="auto"/>
          </w:divBdr>
        </w:div>
        <w:div w:id="188223005">
          <w:marLeft w:val="480"/>
          <w:marRight w:val="0"/>
          <w:marTop w:val="0"/>
          <w:marBottom w:val="0"/>
          <w:divBdr>
            <w:top w:val="none" w:sz="0" w:space="0" w:color="auto"/>
            <w:left w:val="none" w:sz="0" w:space="0" w:color="auto"/>
            <w:bottom w:val="none" w:sz="0" w:space="0" w:color="auto"/>
            <w:right w:val="none" w:sz="0" w:space="0" w:color="auto"/>
          </w:divBdr>
        </w:div>
        <w:div w:id="201402950">
          <w:marLeft w:val="480"/>
          <w:marRight w:val="0"/>
          <w:marTop w:val="0"/>
          <w:marBottom w:val="0"/>
          <w:divBdr>
            <w:top w:val="none" w:sz="0" w:space="0" w:color="auto"/>
            <w:left w:val="none" w:sz="0" w:space="0" w:color="auto"/>
            <w:bottom w:val="none" w:sz="0" w:space="0" w:color="auto"/>
            <w:right w:val="none" w:sz="0" w:space="0" w:color="auto"/>
          </w:divBdr>
        </w:div>
        <w:div w:id="299575776">
          <w:marLeft w:val="480"/>
          <w:marRight w:val="0"/>
          <w:marTop w:val="0"/>
          <w:marBottom w:val="0"/>
          <w:divBdr>
            <w:top w:val="none" w:sz="0" w:space="0" w:color="auto"/>
            <w:left w:val="none" w:sz="0" w:space="0" w:color="auto"/>
            <w:bottom w:val="none" w:sz="0" w:space="0" w:color="auto"/>
            <w:right w:val="none" w:sz="0" w:space="0" w:color="auto"/>
          </w:divBdr>
        </w:div>
        <w:div w:id="304817680">
          <w:marLeft w:val="480"/>
          <w:marRight w:val="0"/>
          <w:marTop w:val="0"/>
          <w:marBottom w:val="0"/>
          <w:divBdr>
            <w:top w:val="none" w:sz="0" w:space="0" w:color="auto"/>
            <w:left w:val="none" w:sz="0" w:space="0" w:color="auto"/>
            <w:bottom w:val="none" w:sz="0" w:space="0" w:color="auto"/>
            <w:right w:val="none" w:sz="0" w:space="0" w:color="auto"/>
          </w:divBdr>
        </w:div>
        <w:div w:id="336273738">
          <w:marLeft w:val="480"/>
          <w:marRight w:val="0"/>
          <w:marTop w:val="0"/>
          <w:marBottom w:val="0"/>
          <w:divBdr>
            <w:top w:val="none" w:sz="0" w:space="0" w:color="auto"/>
            <w:left w:val="none" w:sz="0" w:space="0" w:color="auto"/>
            <w:bottom w:val="none" w:sz="0" w:space="0" w:color="auto"/>
            <w:right w:val="none" w:sz="0" w:space="0" w:color="auto"/>
          </w:divBdr>
        </w:div>
        <w:div w:id="354507046">
          <w:marLeft w:val="480"/>
          <w:marRight w:val="0"/>
          <w:marTop w:val="0"/>
          <w:marBottom w:val="0"/>
          <w:divBdr>
            <w:top w:val="none" w:sz="0" w:space="0" w:color="auto"/>
            <w:left w:val="none" w:sz="0" w:space="0" w:color="auto"/>
            <w:bottom w:val="none" w:sz="0" w:space="0" w:color="auto"/>
            <w:right w:val="none" w:sz="0" w:space="0" w:color="auto"/>
          </w:divBdr>
        </w:div>
        <w:div w:id="369570392">
          <w:marLeft w:val="480"/>
          <w:marRight w:val="0"/>
          <w:marTop w:val="0"/>
          <w:marBottom w:val="0"/>
          <w:divBdr>
            <w:top w:val="none" w:sz="0" w:space="0" w:color="auto"/>
            <w:left w:val="none" w:sz="0" w:space="0" w:color="auto"/>
            <w:bottom w:val="none" w:sz="0" w:space="0" w:color="auto"/>
            <w:right w:val="none" w:sz="0" w:space="0" w:color="auto"/>
          </w:divBdr>
        </w:div>
        <w:div w:id="379790951">
          <w:marLeft w:val="480"/>
          <w:marRight w:val="0"/>
          <w:marTop w:val="0"/>
          <w:marBottom w:val="0"/>
          <w:divBdr>
            <w:top w:val="none" w:sz="0" w:space="0" w:color="auto"/>
            <w:left w:val="none" w:sz="0" w:space="0" w:color="auto"/>
            <w:bottom w:val="none" w:sz="0" w:space="0" w:color="auto"/>
            <w:right w:val="none" w:sz="0" w:space="0" w:color="auto"/>
          </w:divBdr>
        </w:div>
        <w:div w:id="383994334">
          <w:marLeft w:val="480"/>
          <w:marRight w:val="0"/>
          <w:marTop w:val="0"/>
          <w:marBottom w:val="0"/>
          <w:divBdr>
            <w:top w:val="none" w:sz="0" w:space="0" w:color="auto"/>
            <w:left w:val="none" w:sz="0" w:space="0" w:color="auto"/>
            <w:bottom w:val="none" w:sz="0" w:space="0" w:color="auto"/>
            <w:right w:val="none" w:sz="0" w:space="0" w:color="auto"/>
          </w:divBdr>
        </w:div>
        <w:div w:id="444007795">
          <w:marLeft w:val="480"/>
          <w:marRight w:val="0"/>
          <w:marTop w:val="0"/>
          <w:marBottom w:val="0"/>
          <w:divBdr>
            <w:top w:val="none" w:sz="0" w:space="0" w:color="auto"/>
            <w:left w:val="none" w:sz="0" w:space="0" w:color="auto"/>
            <w:bottom w:val="none" w:sz="0" w:space="0" w:color="auto"/>
            <w:right w:val="none" w:sz="0" w:space="0" w:color="auto"/>
          </w:divBdr>
        </w:div>
        <w:div w:id="447698547">
          <w:marLeft w:val="480"/>
          <w:marRight w:val="0"/>
          <w:marTop w:val="0"/>
          <w:marBottom w:val="0"/>
          <w:divBdr>
            <w:top w:val="none" w:sz="0" w:space="0" w:color="auto"/>
            <w:left w:val="none" w:sz="0" w:space="0" w:color="auto"/>
            <w:bottom w:val="none" w:sz="0" w:space="0" w:color="auto"/>
            <w:right w:val="none" w:sz="0" w:space="0" w:color="auto"/>
          </w:divBdr>
        </w:div>
        <w:div w:id="571159060">
          <w:marLeft w:val="480"/>
          <w:marRight w:val="0"/>
          <w:marTop w:val="0"/>
          <w:marBottom w:val="0"/>
          <w:divBdr>
            <w:top w:val="none" w:sz="0" w:space="0" w:color="auto"/>
            <w:left w:val="none" w:sz="0" w:space="0" w:color="auto"/>
            <w:bottom w:val="none" w:sz="0" w:space="0" w:color="auto"/>
            <w:right w:val="none" w:sz="0" w:space="0" w:color="auto"/>
          </w:divBdr>
        </w:div>
        <w:div w:id="642999767">
          <w:marLeft w:val="480"/>
          <w:marRight w:val="0"/>
          <w:marTop w:val="0"/>
          <w:marBottom w:val="0"/>
          <w:divBdr>
            <w:top w:val="none" w:sz="0" w:space="0" w:color="auto"/>
            <w:left w:val="none" w:sz="0" w:space="0" w:color="auto"/>
            <w:bottom w:val="none" w:sz="0" w:space="0" w:color="auto"/>
            <w:right w:val="none" w:sz="0" w:space="0" w:color="auto"/>
          </w:divBdr>
        </w:div>
        <w:div w:id="771900538">
          <w:marLeft w:val="480"/>
          <w:marRight w:val="0"/>
          <w:marTop w:val="0"/>
          <w:marBottom w:val="0"/>
          <w:divBdr>
            <w:top w:val="none" w:sz="0" w:space="0" w:color="auto"/>
            <w:left w:val="none" w:sz="0" w:space="0" w:color="auto"/>
            <w:bottom w:val="none" w:sz="0" w:space="0" w:color="auto"/>
            <w:right w:val="none" w:sz="0" w:space="0" w:color="auto"/>
          </w:divBdr>
        </w:div>
        <w:div w:id="774600189">
          <w:marLeft w:val="480"/>
          <w:marRight w:val="0"/>
          <w:marTop w:val="0"/>
          <w:marBottom w:val="0"/>
          <w:divBdr>
            <w:top w:val="none" w:sz="0" w:space="0" w:color="auto"/>
            <w:left w:val="none" w:sz="0" w:space="0" w:color="auto"/>
            <w:bottom w:val="none" w:sz="0" w:space="0" w:color="auto"/>
            <w:right w:val="none" w:sz="0" w:space="0" w:color="auto"/>
          </w:divBdr>
        </w:div>
        <w:div w:id="787502846">
          <w:marLeft w:val="480"/>
          <w:marRight w:val="0"/>
          <w:marTop w:val="0"/>
          <w:marBottom w:val="0"/>
          <w:divBdr>
            <w:top w:val="none" w:sz="0" w:space="0" w:color="auto"/>
            <w:left w:val="none" w:sz="0" w:space="0" w:color="auto"/>
            <w:bottom w:val="none" w:sz="0" w:space="0" w:color="auto"/>
            <w:right w:val="none" w:sz="0" w:space="0" w:color="auto"/>
          </w:divBdr>
        </w:div>
        <w:div w:id="848176506">
          <w:marLeft w:val="480"/>
          <w:marRight w:val="0"/>
          <w:marTop w:val="0"/>
          <w:marBottom w:val="0"/>
          <w:divBdr>
            <w:top w:val="none" w:sz="0" w:space="0" w:color="auto"/>
            <w:left w:val="none" w:sz="0" w:space="0" w:color="auto"/>
            <w:bottom w:val="none" w:sz="0" w:space="0" w:color="auto"/>
            <w:right w:val="none" w:sz="0" w:space="0" w:color="auto"/>
          </w:divBdr>
        </w:div>
        <w:div w:id="887961564">
          <w:marLeft w:val="480"/>
          <w:marRight w:val="0"/>
          <w:marTop w:val="0"/>
          <w:marBottom w:val="0"/>
          <w:divBdr>
            <w:top w:val="none" w:sz="0" w:space="0" w:color="auto"/>
            <w:left w:val="none" w:sz="0" w:space="0" w:color="auto"/>
            <w:bottom w:val="none" w:sz="0" w:space="0" w:color="auto"/>
            <w:right w:val="none" w:sz="0" w:space="0" w:color="auto"/>
          </w:divBdr>
        </w:div>
        <w:div w:id="905454479">
          <w:marLeft w:val="480"/>
          <w:marRight w:val="0"/>
          <w:marTop w:val="0"/>
          <w:marBottom w:val="0"/>
          <w:divBdr>
            <w:top w:val="none" w:sz="0" w:space="0" w:color="auto"/>
            <w:left w:val="none" w:sz="0" w:space="0" w:color="auto"/>
            <w:bottom w:val="none" w:sz="0" w:space="0" w:color="auto"/>
            <w:right w:val="none" w:sz="0" w:space="0" w:color="auto"/>
          </w:divBdr>
        </w:div>
        <w:div w:id="922572956">
          <w:marLeft w:val="480"/>
          <w:marRight w:val="0"/>
          <w:marTop w:val="0"/>
          <w:marBottom w:val="0"/>
          <w:divBdr>
            <w:top w:val="none" w:sz="0" w:space="0" w:color="auto"/>
            <w:left w:val="none" w:sz="0" w:space="0" w:color="auto"/>
            <w:bottom w:val="none" w:sz="0" w:space="0" w:color="auto"/>
            <w:right w:val="none" w:sz="0" w:space="0" w:color="auto"/>
          </w:divBdr>
        </w:div>
        <w:div w:id="959992222">
          <w:marLeft w:val="480"/>
          <w:marRight w:val="0"/>
          <w:marTop w:val="0"/>
          <w:marBottom w:val="0"/>
          <w:divBdr>
            <w:top w:val="none" w:sz="0" w:space="0" w:color="auto"/>
            <w:left w:val="none" w:sz="0" w:space="0" w:color="auto"/>
            <w:bottom w:val="none" w:sz="0" w:space="0" w:color="auto"/>
            <w:right w:val="none" w:sz="0" w:space="0" w:color="auto"/>
          </w:divBdr>
        </w:div>
        <w:div w:id="1125467152">
          <w:marLeft w:val="480"/>
          <w:marRight w:val="0"/>
          <w:marTop w:val="0"/>
          <w:marBottom w:val="0"/>
          <w:divBdr>
            <w:top w:val="none" w:sz="0" w:space="0" w:color="auto"/>
            <w:left w:val="none" w:sz="0" w:space="0" w:color="auto"/>
            <w:bottom w:val="none" w:sz="0" w:space="0" w:color="auto"/>
            <w:right w:val="none" w:sz="0" w:space="0" w:color="auto"/>
          </w:divBdr>
        </w:div>
        <w:div w:id="1188837341">
          <w:marLeft w:val="480"/>
          <w:marRight w:val="0"/>
          <w:marTop w:val="0"/>
          <w:marBottom w:val="0"/>
          <w:divBdr>
            <w:top w:val="none" w:sz="0" w:space="0" w:color="auto"/>
            <w:left w:val="none" w:sz="0" w:space="0" w:color="auto"/>
            <w:bottom w:val="none" w:sz="0" w:space="0" w:color="auto"/>
            <w:right w:val="none" w:sz="0" w:space="0" w:color="auto"/>
          </w:divBdr>
        </w:div>
        <w:div w:id="1192260959">
          <w:marLeft w:val="480"/>
          <w:marRight w:val="0"/>
          <w:marTop w:val="0"/>
          <w:marBottom w:val="0"/>
          <w:divBdr>
            <w:top w:val="none" w:sz="0" w:space="0" w:color="auto"/>
            <w:left w:val="none" w:sz="0" w:space="0" w:color="auto"/>
            <w:bottom w:val="none" w:sz="0" w:space="0" w:color="auto"/>
            <w:right w:val="none" w:sz="0" w:space="0" w:color="auto"/>
          </w:divBdr>
        </w:div>
        <w:div w:id="1193111539">
          <w:marLeft w:val="480"/>
          <w:marRight w:val="0"/>
          <w:marTop w:val="0"/>
          <w:marBottom w:val="0"/>
          <w:divBdr>
            <w:top w:val="none" w:sz="0" w:space="0" w:color="auto"/>
            <w:left w:val="none" w:sz="0" w:space="0" w:color="auto"/>
            <w:bottom w:val="none" w:sz="0" w:space="0" w:color="auto"/>
            <w:right w:val="none" w:sz="0" w:space="0" w:color="auto"/>
          </w:divBdr>
        </w:div>
        <w:div w:id="1193299146">
          <w:marLeft w:val="480"/>
          <w:marRight w:val="0"/>
          <w:marTop w:val="0"/>
          <w:marBottom w:val="0"/>
          <w:divBdr>
            <w:top w:val="none" w:sz="0" w:space="0" w:color="auto"/>
            <w:left w:val="none" w:sz="0" w:space="0" w:color="auto"/>
            <w:bottom w:val="none" w:sz="0" w:space="0" w:color="auto"/>
            <w:right w:val="none" w:sz="0" w:space="0" w:color="auto"/>
          </w:divBdr>
        </w:div>
        <w:div w:id="1198198602">
          <w:marLeft w:val="480"/>
          <w:marRight w:val="0"/>
          <w:marTop w:val="0"/>
          <w:marBottom w:val="0"/>
          <w:divBdr>
            <w:top w:val="none" w:sz="0" w:space="0" w:color="auto"/>
            <w:left w:val="none" w:sz="0" w:space="0" w:color="auto"/>
            <w:bottom w:val="none" w:sz="0" w:space="0" w:color="auto"/>
            <w:right w:val="none" w:sz="0" w:space="0" w:color="auto"/>
          </w:divBdr>
        </w:div>
        <w:div w:id="1236159543">
          <w:marLeft w:val="480"/>
          <w:marRight w:val="0"/>
          <w:marTop w:val="0"/>
          <w:marBottom w:val="0"/>
          <w:divBdr>
            <w:top w:val="none" w:sz="0" w:space="0" w:color="auto"/>
            <w:left w:val="none" w:sz="0" w:space="0" w:color="auto"/>
            <w:bottom w:val="none" w:sz="0" w:space="0" w:color="auto"/>
            <w:right w:val="none" w:sz="0" w:space="0" w:color="auto"/>
          </w:divBdr>
        </w:div>
        <w:div w:id="1285697211">
          <w:marLeft w:val="480"/>
          <w:marRight w:val="0"/>
          <w:marTop w:val="0"/>
          <w:marBottom w:val="0"/>
          <w:divBdr>
            <w:top w:val="none" w:sz="0" w:space="0" w:color="auto"/>
            <w:left w:val="none" w:sz="0" w:space="0" w:color="auto"/>
            <w:bottom w:val="none" w:sz="0" w:space="0" w:color="auto"/>
            <w:right w:val="none" w:sz="0" w:space="0" w:color="auto"/>
          </w:divBdr>
        </w:div>
        <w:div w:id="1288583630">
          <w:marLeft w:val="480"/>
          <w:marRight w:val="0"/>
          <w:marTop w:val="0"/>
          <w:marBottom w:val="0"/>
          <w:divBdr>
            <w:top w:val="none" w:sz="0" w:space="0" w:color="auto"/>
            <w:left w:val="none" w:sz="0" w:space="0" w:color="auto"/>
            <w:bottom w:val="none" w:sz="0" w:space="0" w:color="auto"/>
            <w:right w:val="none" w:sz="0" w:space="0" w:color="auto"/>
          </w:divBdr>
        </w:div>
        <w:div w:id="1306471215">
          <w:marLeft w:val="480"/>
          <w:marRight w:val="0"/>
          <w:marTop w:val="0"/>
          <w:marBottom w:val="0"/>
          <w:divBdr>
            <w:top w:val="none" w:sz="0" w:space="0" w:color="auto"/>
            <w:left w:val="none" w:sz="0" w:space="0" w:color="auto"/>
            <w:bottom w:val="none" w:sz="0" w:space="0" w:color="auto"/>
            <w:right w:val="none" w:sz="0" w:space="0" w:color="auto"/>
          </w:divBdr>
        </w:div>
        <w:div w:id="1347515294">
          <w:marLeft w:val="480"/>
          <w:marRight w:val="0"/>
          <w:marTop w:val="0"/>
          <w:marBottom w:val="0"/>
          <w:divBdr>
            <w:top w:val="none" w:sz="0" w:space="0" w:color="auto"/>
            <w:left w:val="none" w:sz="0" w:space="0" w:color="auto"/>
            <w:bottom w:val="none" w:sz="0" w:space="0" w:color="auto"/>
            <w:right w:val="none" w:sz="0" w:space="0" w:color="auto"/>
          </w:divBdr>
        </w:div>
        <w:div w:id="1348679541">
          <w:marLeft w:val="480"/>
          <w:marRight w:val="0"/>
          <w:marTop w:val="0"/>
          <w:marBottom w:val="0"/>
          <w:divBdr>
            <w:top w:val="none" w:sz="0" w:space="0" w:color="auto"/>
            <w:left w:val="none" w:sz="0" w:space="0" w:color="auto"/>
            <w:bottom w:val="none" w:sz="0" w:space="0" w:color="auto"/>
            <w:right w:val="none" w:sz="0" w:space="0" w:color="auto"/>
          </w:divBdr>
        </w:div>
      </w:divsChild>
    </w:div>
    <w:div w:id="392431487">
      <w:bodyDiv w:val="1"/>
      <w:marLeft w:val="0"/>
      <w:marRight w:val="0"/>
      <w:marTop w:val="0"/>
      <w:marBottom w:val="0"/>
      <w:divBdr>
        <w:top w:val="none" w:sz="0" w:space="0" w:color="auto"/>
        <w:left w:val="none" w:sz="0" w:space="0" w:color="auto"/>
        <w:bottom w:val="none" w:sz="0" w:space="0" w:color="auto"/>
        <w:right w:val="none" w:sz="0" w:space="0" w:color="auto"/>
      </w:divBdr>
    </w:div>
    <w:div w:id="392461979">
      <w:bodyDiv w:val="1"/>
      <w:marLeft w:val="0"/>
      <w:marRight w:val="0"/>
      <w:marTop w:val="0"/>
      <w:marBottom w:val="0"/>
      <w:divBdr>
        <w:top w:val="none" w:sz="0" w:space="0" w:color="auto"/>
        <w:left w:val="none" w:sz="0" w:space="0" w:color="auto"/>
        <w:bottom w:val="none" w:sz="0" w:space="0" w:color="auto"/>
        <w:right w:val="none" w:sz="0" w:space="0" w:color="auto"/>
      </w:divBdr>
    </w:div>
    <w:div w:id="392510704">
      <w:bodyDiv w:val="1"/>
      <w:marLeft w:val="0"/>
      <w:marRight w:val="0"/>
      <w:marTop w:val="0"/>
      <w:marBottom w:val="0"/>
      <w:divBdr>
        <w:top w:val="none" w:sz="0" w:space="0" w:color="auto"/>
        <w:left w:val="none" w:sz="0" w:space="0" w:color="auto"/>
        <w:bottom w:val="none" w:sz="0" w:space="0" w:color="auto"/>
        <w:right w:val="none" w:sz="0" w:space="0" w:color="auto"/>
      </w:divBdr>
    </w:div>
    <w:div w:id="392626881">
      <w:bodyDiv w:val="1"/>
      <w:marLeft w:val="0"/>
      <w:marRight w:val="0"/>
      <w:marTop w:val="0"/>
      <w:marBottom w:val="0"/>
      <w:divBdr>
        <w:top w:val="none" w:sz="0" w:space="0" w:color="auto"/>
        <w:left w:val="none" w:sz="0" w:space="0" w:color="auto"/>
        <w:bottom w:val="none" w:sz="0" w:space="0" w:color="auto"/>
        <w:right w:val="none" w:sz="0" w:space="0" w:color="auto"/>
      </w:divBdr>
    </w:div>
    <w:div w:id="392655589">
      <w:marLeft w:val="480"/>
      <w:marRight w:val="0"/>
      <w:marTop w:val="0"/>
      <w:marBottom w:val="0"/>
      <w:divBdr>
        <w:top w:val="none" w:sz="0" w:space="0" w:color="auto"/>
        <w:left w:val="none" w:sz="0" w:space="0" w:color="auto"/>
        <w:bottom w:val="none" w:sz="0" w:space="0" w:color="auto"/>
        <w:right w:val="none" w:sz="0" w:space="0" w:color="auto"/>
      </w:divBdr>
    </w:div>
    <w:div w:id="392698911">
      <w:marLeft w:val="480"/>
      <w:marRight w:val="0"/>
      <w:marTop w:val="0"/>
      <w:marBottom w:val="0"/>
      <w:divBdr>
        <w:top w:val="none" w:sz="0" w:space="0" w:color="auto"/>
        <w:left w:val="none" w:sz="0" w:space="0" w:color="auto"/>
        <w:bottom w:val="none" w:sz="0" w:space="0" w:color="auto"/>
        <w:right w:val="none" w:sz="0" w:space="0" w:color="auto"/>
      </w:divBdr>
    </w:div>
    <w:div w:id="392702526">
      <w:bodyDiv w:val="1"/>
      <w:marLeft w:val="0"/>
      <w:marRight w:val="0"/>
      <w:marTop w:val="0"/>
      <w:marBottom w:val="0"/>
      <w:divBdr>
        <w:top w:val="none" w:sz="0" w:space="0" w:color="auto"/>
        <w:left w:val="none" w:sz="0" w:space="0" w:color="auto"/>
        <w:bottom w:val="none" w:sz="0" w:space="0" w:color="auto"/>
        <w:right w:val="none" w:sz="0" w:space="0" w:color="auto"/>
      </w:divBdr>
    </w:div>
    <w:div w:id="392823536">
      <w:marLeft w:val="480"/>
      <w:marRight w:val="0"/>
      <w:marTop w:val="0"/>
      <w:marBottom w:val="0"/>
      <w:divBdr>
        <w:top w:val="none" w:sz="0" w:space="0" w:color="auto"/>
        <w:left w:val="none" w:sz="0" w:space="0" w:color="auto"/>
        <w:bottom w:val="none" w:sz="0" w:space="0" w:color="auto"/>
        <w:right w:val="none" w:sz="0" w:space="0" w:color="auto"/>
      </w:divBdr>
    </w:div>
    <w:div w:id="392966807">
      <w:bodyDiv w:val="1"/>
      <w:marLeft w:val="0"/>
      <w:marRight w:val="0"/>
      <w:marTop w:val="0"/>
      <w:marBottom w:val="0"/>
      <w:divBdr>
        <w:top w:val="none" w:sz="0" w:space="0" w:color="auto"/>
        <w:left w:val="none" w:sz="0" w:space="0" w:color="auto"/>
        <w:bottom w:val="none" w:sz="0" w:space="0" w:color="auto"/>
        <w:right w:val="none" w:sz="0" w:space="0" w:color="auto"/>
      </w:divBdr>
    </w:div>
    <w:div w:id="392968890">
      <w:bodyDiv w:val="1"/>
      <w:marLeft w:val="0"/>
      <w:marRight w:val="0"/>
      <w:marTop w:val="0"/>
      <w:marBottom w:val="0"/>
      <w:divBdr>
        <w:top w:val="none" w:sz="0" w:space="0" w:color="auto"/>
        <w:left w:val="none" w:sz="0" w:space="0" w:color="auto"/>
        <w:bottom w:val="none" w:sz="0" w:space="0" w:color="auto"/>
        <w:right w:val="none" w:sz="0" w:space="0" w:color="auto"/>
      </w:divBdr>
    </w:div>
    <w:div w:id="393090128">
      <w:bodyDiv w:val="1"/>
      <w:marLeft w:val="0"/>
      <w:marRight w:val="0"/>
      <w:marTop w:val="0"/>
      <w:marBottom w:val="0"/>
      <w:divBdr>
        <w:top w:val="none" w:sz="0" w:space="0" w:color="auto"/>
        <w:left w:val="none" w:sz="0" w:space="0" w:color="auto"/>
        <w:bottom w:val="none" w:sz="0" w:space="0" w:color="auto"/>
        <w:right w:val="none" w:sz="0" w:space="0" w:color="auto"/>
      </w:divBdr>
    </w:div>
    <w:div w:id="393116314">
      <w:bodyDiv w:val="1"/>
      <w:marLeft w:val="0"/>
      <w:marRight w:val="0"/>
      <w:marTop w:val="0"/>
      <w:marBottom w:val="0"/>
      <w:divBdr>
        <w:top w:val="none" w:sz="0" w:space="0" w:color="auto"/>
        <w:left w:val="none" w:sz="0" w:space="0" w:color="auto"/>
        <w:bottom w:val="none" w:sz="0" w:space="0" w:color="auto"/>
        <w:right w:val="none" w:sz="0" w:space="0" w:color="auto"/>
      </w:divBdr>
    </w:div>
    <w:div w:id="393282403">
      <w:bodyDiv w:val="1"/>
      <w:marLeft w:val="0"/>
      <w:marRight w:val="0"/>
      <w:marTop w:val="0"/>
      <w:marBottom w:val="0"/>
      <w:divBdr>
        <w:top w:val="none" w:sz="0" w:space="0" w:color="auto"/>
        <w:left w:val="none" w:sz="0" w:space="0" w:color="auto"/>
        <w:bottom w:val="none" w:sz="0" w:space="0" w:color="auto"/>
        <w:right w:val="none" w:sz="0" w:space="0" w:color="auto"/>
      </w:divBdr>
    </w:div>
    <w:div w:id="393356706">
      <w:bodyDiv w:val="1"/>
      <w:marLeft w:val="0"/>
      <w:marRight w:val="0"/>
      <w:marTop w:val="0"/>
      <w:marBottom w:val="0"/>
      <w:divBdr>
        <w:top w:val="none" w:sz="0" w:space="0" w:color="auto"/>
        <w:left w:val="none" w:sz="0" w:space="0" w:color="auto"/>
        <w:bottom w:val="none" w:sz="0" w:space="0" w:color="auto"/>
        <w:right w:val="none" w:sz="0" w:space="0" w:color="auto"/>
      </w:divBdr>
    </w:div>
    <w:div w:id="393361162">
      <w:bodyDiv w:val="1"/>
      <w:marLeft w:val="0"/>
      <w:marRight w:val="0"/>
      <w:marTop w:val="0"/>
      <w:marBottom w:val="0"/>
      <w:divBdr>
        <w:top w:val="none" w:sz="0" w:space="0" w:color="auto"/>
        <w:left w:val="none" w:sz="0" w:space="0" w:color="auto"/>
        <w:bottom w:val="none" w:sz="0" w:space="0" w:color="auto"/>
        <w:right w:val="none" w:sz="0" w:space="0" w:color="auto"/>
      </w:divBdr>
    </w:div>
    <w:div w:id="393507981">
      <w:bodyDiv w:val="1"/>
      <w:marLeft w:val="0"/>
      <w:marRight w:val="0"/>
      <w:marTop w:val="0"/>
      <w:marBottom w:val="0"/>
      <w:divBdr>
        <w:top w:val="none" w:sz="0" w:space="0" w:color="auto"/>
        <w:left w:val="none" w:sz="0" w:space="0" w:color="auto"/>
        <w:bottom w:val="none" w:sz="0" w:space="0" w:color="auto"/>
        <w:right w:val="none" w:sz="0" w:space="0" w:color="auto"/>
      </w:divBdr>
    </w:div>
    <w:div w:id="393510376">
      <w:bodyDiv w:val="1"/>
      <w:marLeft w:val="0"/>
      <w:marRight w:val="0"/>
      <w:marTop w:val="0"/>
      <w:marBottom w:val="0"/>
      <w:divBdr>
        <w:top w:val="none" w:sz="0" w:space="0" w:color="auto"/>
        <w:left w:val="none" w:sz="0" w:space="0" w:color="auto"/>
        <w:bottom w:val="none" w:sz="0" w:space="0" w:color="auto"/>
        <w:right w:val="none" w:sz="0" w:space="0" w:color="auto"/>
      </w:divBdr>
    </w:div>
    <w:div w:id="393702790">
      <w:bodyDiv w:val="1"/>
      <w:marLeft w:val="0"/>
      <w:marRight w:val="0"/>
      <w:marTop w:val="0"/>
      <w:marBottom w:val="0"/>
      <w:divBdr>
        <w:top w:val="none" w:sz="0" w:space="0" w:color="auto"/>
        <w:left w:val="none" w:sz="0" w:space="0" w:color="auto"/>
        <w:bottom w:val="none" w:sz="0" w:space="0" w:color="auto"/>
        <w:right w:val="none" w:sz="0" w:space="0" w:color="auto"/>
      </w:divBdr>
    </w:div>
    <w:div w:id="393747672">
      <w:marLeft w:val="480"/>
      <w:marRight w:val="0"/>
      <w:marTop w:val="0"/>
      <w:marBottom w:val="0"/>
      <w:divBdr>
        <w:top w:val="none" w:sz="0" w:space="0" w:color="auto"/>
        <w:left w:val="none" w:sz="0" w:space="0" w:color="auto"/>
        <w:bottom w:val="none" w:sz="0" w:space="0" w:color="auto"/>
        <w:right w:val="none" w:sz="0" w:space="0" w:color="auto"/>
      </w:divBdr>
    </w:div>
    <w:div w:id="393820859">
      <w:bodyDiv w:val="1"/>
      <w:marLeft w:val="0"/>
      <w:marRight w:val="0"/>
      <w:marTop w:val="0"/>
      <w:marBottom w:val="0"/>
      <w:divBdr>
        <w:top w:val="none" w:sz="0" w:space="0" w:color="auto"/>
        <w:left w:val="none" w:sz="0" w:space="0" w:color="auto"/>
        <w:bottom w:val="none" w:sz="0" w:space="0" w:color="auto"/>
        <w:right w:val="none" w:sz="0" w:space="0" w:color="auto"/>
      </w:divBdr>
    </w:div>
    <w:div w:id="393893888">
      <w:marLeft w:val="480"/>
      <w:marRight w:val="0"/>
      <w:marTop w:val="0"/>
      <w:marBottom w:val="0"/>
      <w:divBdr>
        <w:top w:val="none" w:sz="0" w:space="0" w:color="auto"/>
        <w:left w:val="none" w:sz="0" w:space="0" w:color="auto"/>
        <w:bottom w:val="none" w:sz="0" w:space="0" w:color="auto"/>
        <w:right w:val="none" w:sz="0" w:space="0" w:color="auto"/>
      </w:divBdr>
    </w:div>
    <w:div w:id="393965402">
      <w:bodyDiv w:val="1"/>
      <w:marLeft w:val="0"/>
      <w:marRight w:val="0"/>
      <w:marTop w:val="0"/>
      <w:marBottom w:val="0"/>
      <w:divBdr>
        <w:top w:val="none" w:sz="0" w:space="0" w:color="auto"/>
        <w:left w:val="none" w:sz="0" w:space="0" w:color="auto"/>
        <w:bottom w:val="none" w:sz="0" w:space="0" w:color="auto"/>
        <w:right w:val="none" w:sz="0" w:space="0" w:color="auto"/>
      </w:divBdr>
    </w:div>
    <w:div w:id="394206868">
      <w:bodyDiv w:val="1"/>
      <w:marLeft w:val="0"/>
      <w:marRight w:val="0"/>
      <w:marTop w:val="0"/>
      <w:marBottom w:val="0"/>
      <w:divBdr>
        <w:top w:val="none" w:sz="0" w:space="0" w:color="auto"/>
        <w:left w:val="none" w:sz="0" w:space="0" w:color="auto"/>
        <w:bottom w:val="none" w:sz="0" w:space="0" w:color="auto"/>
        <w:right w:val="none" w:sz="0" w:space="0" w:color="auto"/>
      </w:divBdr>
    </w:div>
    <w:div w:id="394209263">
      <w:bodyDiv w:val="1"/>
      <w:marLeft w:val="0"/>
      <w:marRight w:val="0"/>
      <w:marTop w:val="0"/>
      <w:marBottom w:val="0"/>
      <w:divBdr>
        <w:top w:val="none" w:sz="0" w:space="0" w:color="auto"/>
        <w:left w:val="none" w:sz="0" w:space="0" w:color="auto"/>
        <w:bottom w:val="none" w:sz="0" w:space="0" w:color="auto"/>
        <w:right w:val="none" w:sz="0" w:space="0" w:color="auto"/>
      </w:divBdr>
    </w:div>
    <w:div w:id="394278719">
      <w:bodyDiv w:val="1"/>
      <w:marLeft w:val="0"/>
      <w:marRight w:val="0"/>
      <w:marTop w:val="0"/>
      <w:marBottom w:val="0"/>
      <w:divBdr>
        <w:top w:val="none" w:sz="0" w:space="0" w:color="auto"/>
        <w:left w:val="none" w:sz="0" w:space="0" w:color="auto"/>
        <w:bottom w:val="none" w:sz="0" w:space="0" w:color="auto"/>
        <w:right w:val="none" w:sz="0" w:space="0" w:color="auto"/>
      </w:divBdr>
    </w:div>
    <w:div w:id="394279775">
      <w:marLeft w:val="480"/>
      <w:marRight w:val="0"/>
      <w:marTop w:val="0"/>
      <w:marBottom w:val="0"/>
      <w:divBdr>
        <w:top w:val="none" w:sz="0" w:space="0" w:color="auto"/>
        <w:left w:val="none" w:sz="0" w:space="0" w:color="auto"/>
        <w:bottom w:val="none" w:sz="0" w:space="0" w:color="auto"/>
        <w:right w:val="none" w:sz="0" w:space="0" w:color="auto"/>
      </w:divBdr>
    </w:div>
    <w:div w:id="394282426">
      <w:bodyDiv w:val="1"/>
      <w:marLeft w:val="0"/>
      <w:marRight w:val="0"/>
      <w:marTop w:val="0"/>
      <w:marBottom w:val="0"/>
      <w:divBdr>
        <w:top w:val="none" w:sz="0" w:space="0" w:color="auto"/>
        <w:left w:val="none" w:sz="0" w:space="0" w:color="auto"/>
        <w:bottom w:val="none" w:sz="0" w:space="0" w:color="auto"/>
        <w:right w:val="none" w:sz="0" w:space="0" w:color="auto"/>
      </w:divBdr>
    </w:div>
    <w:div w:id="394624382">
      <w:bodyDiv w:val="1"/>
      <w:marLeft w:val="0"/>
      <w:marRight w:val="0"/>
      <w:marTop w:val="0"/>
      <w:marBottom w:val="0"/>
      <w:divBdr>
        <w:top w:val="none" w:sz="0" w:space="0" w:color="auto"/>
        <w:left w:val="none" w:sz="0" w:space="0" w:color="auto"/>
        <w:bottom w:val="none" w:sz="0" w:space="0" w:color="auto"/>
        <w:right w:val="none" w:sz="0" w:space="0" w:color="auto"/>
      </w:divBdr>
    </w:div>
    <w:div w:id="394664407">
      <w:bodyDiv w:val="1"/>
      <w:marLeft w:val="0"/>
      <w:marRight w:val="0"/>
      <w:marTop w:val="0"/>
      <w:marBottom w:val="0"/>
      <w:divBdr>
        <w:top w:val="none" w:sz="0" w:space="0" w:color="auto"/>
        <w:left w:val="none" w:sz="0" w:space="0" w:color="auto"/>
        <w:bottom w:val="none" w:sz="0" w:space="0" w:color="auto"/>
        <w:right w:val="none" w:sz="0" w:space="0" w:color="auto"/>
      </w:divBdr>
    </w:div>
    <w:div w:id="394738769">
      <w:bodyDiv w:val="1"/>
      <w:marLeft w:val="0"/>
      <w:marRight w:val="0"/>
      <w:marTop w:val="0"/>
      <w:marBottom w:val="0"/>
      <w:divBdr>
        <w:top w:val="none" w:sz="0" w:space="0" w:color="auto"/>
        <w:left w:val="none" w:sz="0" w:space="0" w:color="auto"/>
        <w:bottom w:val="none" w:sz="0" w:space="0" w:color="auto"/>
        <w:right w:val="none" w:sz="0" w:space="0" w:color="auto"/>
      </w:divBdr>
    </w:div>
    <w:div w:id="395129781">
      <w:bodyDiv w:val="1"/>
      <w:marLeft w:val="0"/>
      <w:marRight w:val="0"/>
      <w:marTop w:val="0"/>
      <w:marBottom w:val="0"/>
      <w:divBdr>
        <w:top w:val="none" w:sz="0" w:space="0" w:color="auto"/>
        <w:left w:val="none" w:sz="0" w:space="0" w:color="auto"/>
        <w:bottom w:val="none" w:sz="0" w:space="0" w:color="auto"/>
        <w:right w:val="none" w:sz="0" w:space="0" w:color="auto"/>
      </w:divBdr>
    </w:div>
    <w:div w:id="395444816">
      <w:bodyDiv w:val="1"/>
      <w:marLeft w:val="0"/>
      <w:marRight w:val="0"/>
      <w:marTop w:val="0"/>
      <w:marBottom w:val="0"/>
      <w:divBdr>
        <w:top w:val="none" w:sz="0" w:space="0" w:color="auto"/>
        <w:left w:val="none" w:sz="0" w:space="0" w:color="auto"/>
        <w:bottom w:val="none" w:sz="0" w:space="0" w:color="auto"/>
        <w:right w:val="none" w:sz="0" w:space="0" w:color="auto"/>
      </w:divBdr>
    </w:div>
    <w:div w:id="395469823">
      <w:marLeft w:val="480"/>
      <w:marRight w:val="0"/>
      <w:marTop w:val="0"/>
      <w:marBottom w:val="0"/>
      <w:divBdr>
        <w:top w:val="none" w:sz="0" w:space="0" w:color="auto"/>
        <w:left w:val="none" w:sz="0" w:space="0" w:color="auto"/>
        <w:bottom w:val="none" w:sz="0" w:space="0" w:color="auto"/>
        <w:right w:val="none" w:sz="0" w:space="0" w:color="auto"/>
      </w:divBdr>
    </w:div>
    <w:div w:id="395512063">
      <w:marLeft w:val="480"/>
      <w:marRight w:val="0"/>
      <w:marTop w:val="0"/>
      <w:marBottom w:val="0"/>
      <w:divBdr>
        <w:top w:val="none" w:sz="0" w:space="0" w:color="auto"/>
        <w:left w:val="none" w:sz="0" w:space="0" w:color="auto"/>
        <w:bottom w:val="none" w:sz="0" w:space="0" w:color="auto"/>
        <w:right w:val="none" w:sz="0" w:space="0" w:color="auto"/>
      </w:divBdr>
    </w:div>
    <w:div w:id="395517753">
      <w:bodyDiv w:val="1"/>
      <w:marLeft w:val="0"/>
      <w:marRight w:val="0"/>
      <w:marTop w:val="0"/>
      <w:marBottom w:val="0"/>
      <w:divBdr>
        <w:top w:val="none" w:sz="0" w:space="0" w:color="auto"/>
        <w:left w:val="none" w:sz="0" w:space="0" w:color="auto"/>
        <w:bottom w:val="none" w:sz="0" w:space="0" w:color="auto"/>
        <w:right w:val="none" w:sz="0" w:space="0" w:color="auto"/>
      </w:divBdr>
    </w:div>
    <w:div w:id="395520276">
      <w:bodyDiv w:val="1"/>
      <w:marLeft w:val="0"/>
      <w:marRight w:val="0"/>
      <w:marTop w:val="0"/>
      <w:marBottom w:val="0"/>
      <w:divBdr>
        <w:top w:val="none" w:sz="0" w:space="0" w:color="auto"/>
        <w:left w:val="none" w:sz="0" w:space="0" w:color="auto"/>
        <w:bottom w:val="none" w:sz="0" w:space="0" w:color="auto"/>
        <w:right w:val="none" w:sz="0" w:space="0" w:color="auto"/>
      </w:divBdr>
    </w:div>
    <w:div w:id="395712079">
      <w:marLeft w:val="480"/>
      <w:marRight w:val="0"/>
      <w:marTop w:val="0"/>
      <w:marBottom w:val="0"/>
      <w:divBdr>
        <w:top w:val="none" w:sz="0" w:space="0" w:color="auto"/>
        <w:left w:val="none" w:sz="0" w:space="0" w:color="auto"/>
        <w:bottom w:val="none" w:sz="0" w:space="0" w:color="auto"/>
        <w:right w:val="none" w:sz="0" w:space="0" w:color="auto"/>
      </w:divBdr>
    </w:div>
    <w:div w:id="395859969">
      <w:marLeft w:val="480"/>
      <w:marRight w:val="0"/>
      <w:marTop w:val="0"/>
      <w:marBottom w:val="0"/>
      <w:divBdr>
        <w:top w:val="none" w:sz="0" w:space="0" w:color="auto"/>
        <w:left w:val="none" w:sz="0" w:space="0" w:color="auto"/>
        <w:bottom w:val="none" w:sz="0" w:space="0" w:color="auto"/>
        <w:right w:val="none" w:sz="0" w:space="0" w:color="auto"/>
      </w:divBdr>
    </w:div>
    <w:div w:id="395903812">
      <w:marLeft w:val="480"/>
      <w:marRight w:val="0"/>
      <w:marTop w:val="0"/>
      <w:marBottom w:val="0"/>
      <w:divBdr>
        <w:top w:val="none" w:sz="0" w:space="0" w:color="auto"/>
        <w:left w:val="none" w:sz="0" w:space="0" w:color="auto"/>
        <w:bottom w:val="none" w:sz="0" w:space="0" w:color="auto"/>
        <w:right w:val="none" w:sz="0" w:space="0" w:color="auto"/>
      </w:divBdr>
    </w:div>
    <w:div w:id="395906215">
      <w:marLeft w:val="480"/>
      <w:marRight w:val="0"/>
      <w:marTop w:val="0"/>
      <w:marBottom w:val="0"/>
      <w:divBdr>
        <w:top w:val="none" w:sz="0" w:space="0" w:color="auto"/>
        <w:left w:val="none" w:sz="0" w:space="0" w:color="auto"/>
        <w:bottom w:val="none" w:sz="0" w:space="0" w:color="auto"/>
        <w:right w:val="none" w:sz="0" w:space="0" w:color="auto"/>
      </w:divBdr>
    </w:div>
    <w:div w:id="395982632">
      <w:bodyDiv w:val="1"/>
      <w:marLeft w:val="0"/>
      <w:marRight w:val="0"/>
      <w:marTop w:val="0"/>
      <w:marBottom w:val="0"/>
      <w:divBdr>
        <w:top w:val="none" w:sz="0" w:space="0" w:color="auto"/>
        <w:left w:val="none" w:sz="0" w:space="0" w:color="auto"/>
        <w:bottom w:val="none" w:sz="0" w:space="0" w:color="auto"/>
        <w:right w:val="none" w:sz="0" w:space="0" w:color="auto"/>
      </w:divBdr>
    </w:div>
    <w:div w:id="396051653">
      <w:bodyDiv w:val="1"/>
      <w:marLeft w:val="0"/>
      <w:marRight w:val="0"/>
      <w:marTop w:val="0"/>
      <w:marBottom w:val="0"/>
      <w:divBdr>
        <w:top w:val="none" w:sz="0" w:space="0" w:color="auto"/>
        <w:left w:val="none" w:sz="0" w:space="0" w:color="auto"/>
        <w:bottom w:val="none" w:sz="0" w:space="0" w:color="auto"/>
        <w:right w:val="none" w:sz="0" w:space="0" w:color="auto"/>
      </w:divBdr>
    </w:div>
    <w:div w:id="396364431">
      <w:marLeft w:val="480"/>
      <w:marRight w:val="0"/>
      <w:marTop w:val="0"/>
      <w:marBottom w:val="0"/>
      <w:divBdr>
        <w:top w:val="none" w:sz="0" w:space="0" w:color="auto"/>
        <w:left w:val="none" w:sz="0" w:space="0" w:color="auto"/>
        <w:bottom w:val="none" w:sz="0" w:space="0" w:color="auto"/>
        <w:right w:val="none" w:sz="0" w:space="0" w:color="auto"/>
      </w:divBdr>
    </w:div>
    <w:div w:id="396441863">
      <w:bodyDiv w:val="1"/>
      <w:marLeft w:val="0"/>
      <w:marRight w:val="0"/>
      <w:marTop w:val="0"/>
      <w:marBottom w:val="0"/>
      <w:divBdr>
        <w:top w:val="none" w:sz="0" w:space="0" w:color="auto"/>
        <w:left w:val="none" w:sz="0" w:space="0" w:color="auto"/>
        <w:bottom w:val="none" w:sz="0" w:space="0" w:color="auto"/>
        <w:right w:val="none" w:sz="0" w:space="0" w:color="auto"/>
      </w:divBdr>
    </w:div>
    <w:div w:id="396561221">
      <w:marLeft w:val="480"/>
      <w:marRight w:val="0"/>
      <w:marTop w:val="0"/>
      <w:marBottom w:val="0"/>
      <w:divBdr>
        <w:top w:val="none" w:sz="0" w:space="0" w:color="auto"/>
        <w:left w:val="none" w:sz="0" w:space="0" w:color="auto"/>
        <w:bottom w:val="none" w:sz="0" w:space="0" w:color="auto"/>
        <w:right w:val="none" w:sz="0" w:space="0" w:color="auto"/>
      </w:divBdr>
    </w:div>
    <w:div w:id="396586390">
      <w:marLeft w:val="480"/>
      <w:marRight w:val="0"/>
      <w:marTop w:val="0"/>
      <w:marBottom w:val="0"/>
      <w:divBdr>
        <w:top w:val="none" w:sz="0" w:space="0" w:color="auto"/>
        <w:left w:val="none" w:sz="0" w:space="0" w:color="auto"/>
        <w:bottom w:val="none" w:sz="0" w:space="0" w:color="auto"/>
        <w:right w:val="none" w:sz="0" w:space="0" w:color="auto"/>
      </w:divBdr>
    </w:div>
    <w:div w:id="396755843">
      <w:marLeft w:val="480"/>
      <w:marRight w:val="0"/>
      <w:marTop w:val="0"/>
      <w:marBottom w:val="0"/>
      <w:divBdr>
        <w:top w:val="none" w:sz="0" w:space="0" w:color="auto"/>
        <w:left w:val="none" w:sz="0" w:space="0" w:color="auto"/>
        <w:bottom w:val="none" w:sz="0" w:space="0" w:color="auto"/>
        <w:right w:val="none" w:sz="0" w:space="0" w:color="auto"/>
      </w:divBdr>
    </w:div>
    <w:div w:id="396785090">
      <w:bodyDiv w:val="1"/>
      <w:marLeft w:val="0"/>
      <w:marRight w:val="0"/>
      <w:marTop w:val="0"/>
      <w:marBottom w:val="0"/>
      <w:divBdr>
        <w:top w:val="none" w:sz="0" w:space="0" w:color="auto"/>
        <w:left w:val="none" w:sz="0" w:space="0" w:color="auto"/>
        <w:bottom w:val="none" w:sz="0" w:space="0" w:color="auto"/>
        <w:right w:val="none" w:sz="0" w:space="0" w:color="auto"/>
      </w:divBdr>
    </w:div>
    <w:div w:id="396904775">
      <w:marLeft w:val="480"/>
      <w:marRight w:val="0"/>
      <w:marTop w:val="0"/>
      <w:marBottom w:val="0"/>
      <w:divBdr>
        <w:top w:val="none" w:sz="0" w:space="0" w:color="auto"/>
        <w:left w:val="none" w:sz="0" w:space="0" w:color="auto"/>
        <w:bottom w:val="none" w:sz="0" w:space="0" w:color="auto"/>
        <w:right w:val="none" w:sz="0" w:space="0" w:color="auto"/>
      </w:divBdr>
    </w:div>
    <w:div w:id="396976435">
      <w:bodyDiv w:val="1"/>
      <w:marLeft w:val="0"/>
      <w:marRight w:val="0"/>
      <w:marTop w:val="0"/>
      <w:marBottom w:val="0"/>
      <w:divBdr>
        <w:top w:val="none" w:sz="0" w:space="0" w:color="auto"/>
        <w:left w:val="none" w:sz="0" w:space="0" w:color="auto"/>
        <w:bottom w:val="none" w:sz="0" w:space="0" w:color="auto"/>
        <w:right w:val="none" w:sz="0" w:space="0" w:color="auto"/>
      </w:divBdr>
    </w:div>
    <w:div w:id="397021211">
      <w:bodyDiv w:val="1"/>
      <w:marLeft w:val="0"/>
      <w:marRight w:val="0"/>
      <w:marTop w:val="0"/>
      <w:marBottom w:val="0"/>
      <w:divBdr>
        <w:top w:val="none" w:sz="0" w:space="0" w:color="auto"/>
        <w:left w:val="none" w:sz="0" w:space="0" w:color="auto"/>
        <w:bottom w:val="none" w:sz="0" w:space="0" w:color="auto"/>
        <w:right w:val="none" w:sz="0" w:space="0" w:color="auto"/>
      </w:divBdr>
    </w:div>
    <w:div w:id="397092002">
      <w:bodyDiv w:val="1"/>
      <w:marLeft w:val="0"/>
      <w:marRight w:val="0"/>
      <w:marTop w:val="0"/>
      <w:marBottom w:val="0"/>
      <w:divBdr>
        <w:top w:val="none" w:sz="0" w:space="0" w:color="auto"/>
        <w:left w:val="none" w:sz="0" w:space="0" w:color="auto"/>
        <w:bottom w:val="none" w:sz="0" w:space="0" w:color="auto"/>
        <w:right w:val="none" w:sz="0" w:space="0" w:color="auto"/>
      </w:divBdr>
    </w:div>
    <w:div w:id="397095147">
      <w:marLeft w:val="480"/>
      <w:marRight w:val="0"/>
      <w:marTop w:val="0"/>
      <w:marBottom w:val="0"/>
      <w:divBdr>
        <w:top w:val="none" w:sz="0" w:space="0" w:color="auto"/>
        <w:left w:val="none" w:sz="0" w:space="0" w:color="auto"/>
        <w:bottom w:val="none" w:sz="0" w:space="0" w:color="auto"/>
        <w:right w:val="none" w:sz="0" w:space="0" w:color="auto"/>
      </w:divBdr>
    </w:div>
    <w:div w:id="397172126">
      <w:bodyDiv w:val="1"/>
      <w:marLeft w:val="0"/>
      <w:marRight w:val="0"/>
      <w:marTop w:val="0"/>
      <w:marBottom w:val="0"/>
      <w:divBdr>
        <w:top w:val="none" w:sz="0" w:space="0" w:color="auto"/>
        <w:left w:val="none" w:sz="0" w:space="0" w:color="auto"/>
        <w:bottom w:val="none" w:sz="0" w:space="0" w:color="auto"/>
        <w:right w:val="none" w:sz="0" w:space="0" w:color="auto"/>
      </w:divBdr>
    </w:div>
    <w:div w:id="397174459">
      <w:marLeft w:val="480"/>
      <w:marRight w:val="0"/>
      <w:marTop w:val="0"/>
      <w:marBottom w:val="0"/>
      <w:divBdr>
        <w:top w:val="none" w:sz="0" w:space="0" w:color="auto"/>
        <w:left w:val="none" w:sz="0" w:space="0" w:color="auto"/>
        <w:bottom w:val="none" w:sz="0" w:space="0" w:color="auto"/>
        <w:right w:val="none" w:sz="0" w:space="0" w:color="auto"/>
      </w:divBdr>
    </w:div>
    <w:div w:id="397245623">
      <w:marLeft w:val="480"/>
      <w:marRight w:val="0"/>
      <w:marTop w:val="0"/>
      <w:marBottom w:val="0"/>
      <w:divBdr>
        <w:top w:val="none" w:sz="0" w:space="0" w:color="auto"/>
        <w:left w:val="none" w:sz="0" w:space="0" w:color="auto"/>
        <w:bottom w:val="none" w:sz="0" w:space="0" w:color="auto"/>
        <w:right w:val="none" w:sz="0" w:space="0" w:color="auto"/>
      </w:divBdr>
    </w:div>
    <w:div w:id="397292674">
      <w:bodyDiv w:val="1"/>
      <w:marLeft w:val="0"/>
      <w:marRight w:val="0"/>
      <w:marTop w:val="0"/>
      <w:marBottom w:val="0"/>
      <w:divBdr>
        <w:top w:val="none" w:sz="0" w:space="0" w:color="auto"/>
        <w:left w:val="none" w:sz="0" w:space="0" w:color="auto"/>
        <w:bottom w:val="none" w:sz="0" w:space="0" w:color="auto"/>
        <w:right w:val="none" w:sz="0" w:space="0" w:color="auto"/>
      </w:divBdr>
    </w:div>
    <w:div w:id="397361740">
      <w:marLeft w:val="480"/>
      <w:marRight w:val="0"/>
      <w:marTop w:val="0"/>
      <w:marBottom w:val="0"/>
      <w:divBdr>
        <w:top w:val="none" w:sz="0" w:space="0" w:color="auto"/>
        <w:left w:val="none" w:sz="0" w:space="0" w:color="auto"/>
        <w:bottom w:val="none" w:sz="0" w:space="0" w:color="auto"/>
        <w:right w:val="none" w:sz="0" w:space="0" w:color="auto"/>
      </w:divBdr>
    </w:div>
    <w:div w:id="397434533">
      <w:marLeft w:val="480"/>
      <w:marRight w:val="0"/>
      <w:marTop w:val="0"/>
      <w:marBottom w:val="0"/>
      <w:divBdr>
        <w:top w:val="none" w:sz="0" w:space="0" w:color="auto"/>
        <w:left w:val="none" w:sz="0" w:space="0" w:color="auto"/>
        <w:bottom w:val="none" w:sz="0" w:space="0" w:color="auto"/>
        <w:right w:val="none" w:sz="0" w:space="0" w:color="auto"/>
      </w:divBdr>
    </w:div>
    <w:div w:id="397439854">
      <w:marLeft w:val="480"/>
      <w:marRight w:val="0"/>
      <w:marTop w:val="0"/>
      <w:marBottom w:val="0"/>
      <w:divBdr>
        <w:top w:val="none" w:sz="0" w:space="0" w:color="auto"/>
        <w:left w:val="none" w:sz="0" w:space="0" w:color="auto"/>
        <w:bottom w:val="none" w:sz="0" w:space="0" w:color="auto"/>
        <w:right w:val="none" w:sz="0" w:space="0" w:color="auto"/>
      </w:divBdr>
    </w:div>
    <w:div w:id="397481638">
      <w:bodyDiv w:val="1"/>
      <w:marLeft w:val="0"/>
      <w:marRight w:val="0"/>
      <w:marTop w:val="0"/>
      <w:marBottom w:val="0"/>
      <w:divBdr>
        <w:top w:val="none" w:sz="0" w:space="0" w:color="auto"/>
        <w:left w:val="none" w:sz="0" w:space="0" w:color="auto"/>
        <w:bottom w:val="none" w:sz="0" w:space="0" w:color="auto"/>
        <w:right w:val="none" w:sz="0" w:space="0" w:color="auto"/>
      </w:divBdr>
    </w:div>
    <w:div w:id="397552297">
      <w:marLeft w:val="480"/>
      <w:marRight w:val="0"/>
      <w:marTop w:val="0"/>
      <w:marBottom w:val="0"/>
      <w:divBdr>
        <w:top w:val="none" w:sz="0" w:space="0" w:color="auto"/>
        <w:left w:val="none" w:sz="0" w:space="0" w:color="auto"/>
        <w:bottom w:val="none" w:sz="0" w:space="0" w:color="auto"/>
        <w:right w:val="none" w:sz="0" w:space="0" w:color="auto"/>
      </w:divBdr>
    </w:div>
    <w:div w:id="397554837">
      <w:marLeft w:val="480"/>
      <w:marRight w:val="0"/>
      <w:marTop w:val="0"/>
      <w:marBottom w:val="0"/>
      <w:divBdr>
        <w:top w:val="none" w:sz="0" w:space="0" w:color="auto"/>
        <w:left w:val="none" w:sz="0" w:space="0" w:color="auto"/>
        <w:bottom w:val="none" w:sz="0" w:space="0" w:color="auto"/>
        <w:right w:val="none" w:sz="0" w:space="0" w:color="auto"/>
      </w:divBdr>
    </w:div>
    <w:div w:id="397627961">
      <w:bodyDiv w:val="1"/>
      <w:marLeft w:val="0"/>
      <w:marRight w:val="0"/>
      <w:marTop w:val="0"/>
      <w:marBottom w:val="0"/>
      <w:divBdr>
        <w:top w:val="none" w:sz="0" w:space="0" w:color="auto"/>
        <w:left w:val="none" w:sz="0" w:space="0" w:color="auto"/>
        <w:bottom w:val="none" w:sz="0" w:space="0" w:color="auto"/>
        <w:right w:val="none" w:sz="0" w:space="0" w:color="auto"/>
      </w:divBdr>
    </w:div>
    <w:div w:id="397673297">
      <w:bodyDiv w:val="1"/>
      <w:marLeft w:val="0"/>
      <w:marRight w:val="0"/>
      <w:marTop w:val="0"/>
      <w:marBottom w:val="0"/>
      <w:divBdr>
        <w:top w:val="none" w:sz="0" w:space="0" w:color="auto"/>
        <w:left w:val="none" w:sz="0" w:space="0" w:color="auto"/>
        <w:bottom w:val="none" w:sz="0" w:space="0" w:color="auto"/>
        <w:right w:val="none" w:sz="0" w:space="0" w:color="auto"/>
      </w:divBdr>
    </w:div>
    <w:div w:id="397752161">
      <w:bodyDiv w:val="1"/>
      <w:marLeft w:val="0"/>
      <w:marRight w:val="0"/>
      <w:marTop w:val="0"/>
      <w:marBottom w:val="0"/>
      <w:divBdr>
        <w:top w:val="none" w:sz="0" w:space="0" w:color="auto"/>
        <w:left w:val="none" w:sz="0" w:space="0" w:color="auto"/>
        <w:bottom w:val="none" w:sz="0" w:space="0" w:color="auto"/>
        <w:right w:val="none" w:sz="0" w:space="0" w:color="auto"/>
      </w:divBdr>
    </w:div>
    <w:div w:id="397825139">
      <w:marLeft w:val="480"/>
      <w:marRight w:val="0"/>
      <w:marTop w:val="0"/>
      <w:marBottom w:val="0"/>
      <w:divBdr>
        <w:top w:val="none" w:sz="0" w:space="0" w:color="auto"/>
        <w:left w:val="none" w:sz="0" w:space="0" w:color="auto"/>
        <w:bottom w:val="none" w:sz="0" w:space="0" w:color="auto"/>
        <w:right w:val="none" w:sz="0" w:space="0" w:color="auto"/>
      </w:divBdr>
    </w:div>
    <w:div w:id="397943615">
      <w:marLeft w:val="480"/>
      <w:marRight w:val="0"/>
      <w:marTop w:val="0"/>
      <w:marBottom w:val="0"/>
      <w:divBdr>
        <w:top w:val="none" w:sz="0" w:space="0" w:color="auto"/>
        <w:left w:val="none" w:sz="0" w:space="0" w:color="auto"/>
        <w:bottom w:val="none" w:sz="0" w:space="0" w:color="auto"/>
        <w:right w:val="none" w:sz="0" w:space="0" w:color="auto"/>
      </w:divBdr>
    </w:div>
    <w:div w:id="398020473">
      <w:bodyDiv w:val="1"/>
      <w:marLeft w:val="0"/>
      <w:marRight w:val="0"/>
      <w:marTop w:val="0"/>
      <w:marBottom w:val="0"/>
      <w:divBdr>
        <w:top w:val="none" w:sz="0" w:space="0" w:color="auto"/>
        <w:left w:val="none" w:sz="0" w:space="0" w:color="auto"/>
        <w:bottom w:val="none" w:sz="0" w:space="0" w:color="auto"/>
        <w:right w:val="none" w:sz="0" w:space="0" w:color="auto"/>
      </w:divBdr>
    </w:div>
    <w:div w:id="398132934">
      <w:bodyDiv w:val="1"/>
      <w:marLeft w:val="0"/>
      <w:marRight w:val="0"/>
      <w:marTop w:val="0"/>
      <w:marBottom w:val="0"/>
      <w:divBdr>
        <w:top w:val="none" w:sz="0" w:space="0" w:color="auto"/>
        <w:left w:val="none" w:sz="0" w:space="0" w:color="auto"/>
        <w:bottom w:val="none" w:sz="0" w:space="0" w:color="auto"/>
        <w:right w:val="none" w:sz="0" w:space="0" w:color="auto"/>
      </w:divBdr>
    </w:div>
    <w:div w:id="398331758">
      <w:bodyDiv w:val="1"/>
      <w:marLeft w:val="0"/>
      <w:marRight w:val="0"/>
      <w:marTop w:val="0"/>
      <w:marBottom w:val="0"/>
      <w:divBdr>
        <w:top w:val="none" w:sz="0" w:space="0" w:color="auto"/>
        <w:left w:val="none" w:sz="0" w:space="0" w:color="auto"/>
        <w:bottom w:val="none" w:sz="0" w:space="0" w:color="auto"/>
        <w:right w:val="none" w:sz="0" w:space="0" w:color="auto"/>
      </w:divBdr>
    </w:div>
    <w:div w:id="398404686">
      <w:bodyDiv w:val="1"/>
      <w:marLeft w:val="0"/>
      <w:marRight w:val="0"/>
      <w:marTop w:val="0"/>
      <w:marBottom w:val="0"/>
      <w:divBdr>
        <w:top w:val="none" w:sz="0" w:space="0" w:color="auto"/>
        <w:left w:val="none" w:sz="0" w:space="0" w:color="auto"/>
        <w:bottom w:val="none" w:sz="0" w:space="0" w:color="auto"/>
        <w:right w:val="none" w:sz="0" w:space="0" w:color="auto"/>
      </w:divBdr>
    </w:div>
    <w:div w:id="398479322">
      <w:marLeft w:val="480"/>
      <w:marRight w:val="0"/>
      <w:marTop w:val="0"/>
      <w:marBottom w:val="0"/>
      <w:divBdr>
        <w:top w:val="none" w:sz="0" w:space="0" w:color="auto"/>
        <w:left w:val="none" w:sz="0" w:space="0" w:color="auto"/>
        <w:bottom w:val="none" w:sz="0" w:space="0" w:color="auto"/>
        <w:right w:val="none" w:sz="0" w:space="0" w:color="auto"/>
      </w:divBdr>
    </w:div>
    <w:div w:id="398484777">
      <w:bodyDiv w:val="1"/>
      <w:marLeft w:val="0"/>
      <w:marRight w:val="0"/>
      <w:marTop w:val="0"/>
      <w:marBottom w:val="0"/>
      <w:divBdr>
        <w:top w:val="none" w:sz="0" w:space="0" w:color="auto"/>
        <w:left w:val="none" w:sz="0" w:space="0" w:color="auto"/>
        <w:bottom w:val="none" w:sz="0" w:space="0" w:color="auto"/>
        <w:right w:val="none" w:sz="0" w:space="0" w:color="auto"/>
      </w:divBdr>
    </w:div>
    <w:div w:id="398525549">
      <w:bodyDiv w:val="1"/>
      <w:marLeft w:val="0"/>
      <w:marRight w:val="0"/>
      <w:marTop w:val="0"/>
      <w:marBottom w:val="0"/>
      <w:divBdr>
        <w:top w:val="none" w:sz="0" w:space="0" w:color="auto"/>
        <w:left w:val="none" w:sz="0" w:space="0" w:color="auto"/>
        <w:bottom w:val="none" w:sz="0" w:space="0" w:color="auto"/>
        <w:right w:val="none" w:sz="0" w:space="0" w:color="auto"/>
      </w:divBdr>
    </w:div>
    <w:div w:id="398677322">
      <w:bodyDiv w:val="1"/>
      <w:marLeft w:val="0"/>
      <w:marRight w:val="0"/>
      <w:marTop w:val="0"/>
      <w:marBottom w:val="0"/>
      <w:divBdr>
        <w:top w:val="none" w:sz="0" w:space="0" w:color="auto"/>
        <w:left w:val="none" w:sz="0" w:space="0" w:color="auto"/>
        <w:bottom w:val="none" w:sz="0" w:space="0" w:color="auto"/>
        <w:right w:val="none" w:sz="0" w:space="0" w:color="auto"/>
      </w:divBdr>
    </w:div>
    <w:div w:id="398941111">
      <w:marLeft w:val="480"/>
      <w:marRight w:val="0"/>
      <w:marTop w:val="0"/>
      <w:marBottom w:val="0"/>
      <w:divBdr>
        <w:top w:val="none" w:sz="0" w:space="0" w:color="auto"/>
        <w:left w:val="none" w:sz="0" w:space="0" w:color="auto"/>
        <w:bottom w:val="none" w:sz="0" w:space="0" w:color="auto"/>
        <w:right w:val="none" w:sz="0" w:space="0" w:color="auto"/>
      </w:divBdr>
    </w:div>
    <w:div w:id="398944038">
      <w:marLeft w:val="480"/>
      <w:marRight w:val="0"/>
      <w:marTop w:val="0"/>
      <w:marBottom w:val="0"/>
      <w:divBdr>
        <w:top w:val="none" w:sz="0" w:space="0" w:color="auto"/>
        <w:left w:val="none" w:sz="0" w:space="0" w:color="auto"/>
        <w:bottom w:val="none" w:sz="0" w:space="0" w:color="auto"/>
        <w:right w:val="none" w:sz="0" w:space="0" w:color="auto"/>
      </w:divBdr>
    </w:div>
    <w:div w:id="398984561">
      <w:marLeft w:val="480"/>
      <w:marRight w:val="0"/>
      <w:marTop w:val="0"/>
      <w:marBottom w:val="0"/>
      <w:divBdr>
        <w:top w:val="none" w:sz="0" w:space="0" w:color="auto"/>
        <w:left w:val="none" w:sz="0" w:space="0" w:color="auto"/>
        <w:bottom w:val="none" w:sz="0" w:space="0" w:color="auto"/>
        <w:right w:val="none" w:sz="0" w:space="0" w:color="auto"/>
      </w:divBdr>
    </w:div>
    <w:div w:id="399056932">
      <w:marLeft w:val="480"/>
      <w:marRight w:val="0"/>
      <w:marTop w:val="0"/>
      <w:marBottom w:val="0"/>
      <w:divBdr>
        <w:top w:val="none" w:sz="0" w:space="0" w:color="auto"/>
        <w:left w:val="none" w:sz="0" w:space="0" w:color="auto"/>
        <w:bottom w:val="none" w:sz="0" w:space="0" w:color="auto"/>
        <w:right w:val="none" w:sz="0" w:space="0" w:color="auto"/>
      </w:divBdr>
    </w:div>
    <w:div w:id="399133495">
      <w:bodyDiv w:val="1"/>
      <w:marLeft w:val="0"/>
      <w:marRight w:val="0"/>
      <w:marTop w:val="0"/>
      <w:marBottom w:val="0"/>
      <w:divBdr>
        <w:top w:val="none" w:sz="0" w:space="0" w:color="auto"/>
        <w:left w:val="none" w:sz="0" w:space="0" w:color="auto"/>
        <w:bottom w:val="none" w:sz="0" w:space="0" w:color="auto"/>
        <w:right w:val="none" w:sz="0" w:space="0" w:color="auto"/>
      </w:divBdr>
    </w:div>
    <w:div w:id="399326940">
      <w:marLeft w:val="480"/>
      <w:marRight w:val="0"/>
      <w:marTop w:val="0"/>
      <w:marBottom w:val="0"/>
      <w:divBdr>
        <w:top w:val="none" w:sz="0" w:space="0" w:color="auto"/>
        <w:left w:val="none" w:sz="0" w:space="0" w:color="auto"/>
        <w:bottom w:val="none" w:sz="0" w:space="0" w:color="auto"/>
        <w:right w:val="none" w:sz="0" w:space="0" w:color="auto"/>
      </w:divBdr>
    </w:div>
    <w:div w:id="399329045">
      <w:bodyDiv w:val="1"/>
      <w:marLeft w:val="0"/>
      <w:marRight w:val="0"/>
      <w:marTop w:val="0"/>
      <w:marBottom w:val="0"/>
      <w:divBdr>
        <w:top w:val="none" w:sz="0" w:space="0" w:color="auto"/>
        <w:left w:val="none" w:sz="0" w:space="0" w:color="auto"/>
        <w:bottom w:val="none" w:sz="0" w:space="0" w:color="auto"/>
        <w:right w:val="none" w:sz="0" w:space="0" w:color="auto"/>
      </w:divBdr>
    </w:div>
    <w:div w:id="399400766">
      <w:marLeft w:val="480"/>
      <w:marRight w:val="0"/>
      <w:marTop w:val="0"/>
      <w:marBottom w:val="0"/>
      <w:divBdr>
        <w:top w:val="none" w:sz="0" w:space="0" w:color="auto"/>
        <w:left w:val="none" w:sz="0" w:space="0" w:color="auto"/>
        <w:bottom w:val="none" w:sz="0" w:space="0" w:color="auto"/>
        <w:right w:val="none" w:sz="0" w:space="0" w:color="auto"/>
      </w:divBdr>
    </w:div>
    <w:div w:id="399403212">
      <w:bodyDiv w:val="1"/>
      <w:marLeft w:val="0"/>
      <w:marRight w:val="0"/>
      <w:marTop w:val="0"/>
      <w:marBottom w:val="0"/>
      <w:divBdr>
        <w:top w:val="none" w:sz="0" w:space="0" w:color="auto"/>
        <w:left w:val="none" w:sz="0" w:space="0" w:color="auto"/>
        <w:bottom w:val="none" w:sz="0" w:space="0" w:color="auto"/>
        <w:right w:val="none" w:sz="0" w:space="0" w:color="auto"/>
      </w:divBdr>
    </w:div>
    <w:div w:id="399601155">
      <w:bodyDiv w:val="1"/>
      <w:marLeft w:val="0"/>
      <w:marRight w:val="0"/>
      <w:marTop w:val="0"/>
      <w:marBottom w:val="0"/>
      <w:divBdr>
        <w:top w:val="none" w:sz="0" w:space="0" w:color="auto"/>
        <w:left w:val="none" w:sz="0" w:space="0" w:color="auto"/>
        <w:bottom w:val="none" w:sz="0" w:space="0" w:color="auto"/>
        <w:right w:val="none" w:sz="0" w:space="0" w:color="auto"/>
      </w:divBdr>
    </w:div>
    <w:div w:id="399640082">
      <w:marLeft w:val="480"/>
      <w:marRight w:val="0"/>
      <w:marTop w:val="0"/>
      <w:marBottom w:val="0"/>
      <w:divBdr>
        <w:top w:val="none" w:sz="0" w:space="0" w:color="auto"/>
        <w:left w:val="none" w:sz="0" w:space="0" w:color="auto"/>
        <w:bottom w:val="none" w:sz="0" w:space="0" w:color="auto"/>
        <w:right w:val="none" w:sz="0" w:space="0" w:color="auto"/>
      </w:divBdr>
    </w:div>
    <w:div w:id="399642556">
      <w:bodyDiv w:val="1"/>
      <w:marLeft w:val="0"/>
      <w:marRight w:val="0"/>
      <w:marTop w:val="0"/>
      <w:marBottom w:val="0"/>
      <w:divBdr>
        <w:top w:val="none" w:sz="0" w:space="0" w:color="auto"/>
        <w:left w:val="none" w:sz="0" w:space="0" w:color="auto"/>
        <w:bottom w:val="none" w:sz="0" w:space="0" w:color="auto"/>
        <w:right w:val="none" w:sz="0" w:space="0" w:color="auto"/>
      </w:divBdr>
    </w:div>
    <w:div w:id="399668745">
      <w:bodyDiv w:val="1"/>
      <w:marLeft w:val="0"/>
      <w:marRight w:val="0"/>
      <w:marTop w:val="0"/>
      <w:marBottom w:val="0"/>
      <w:divBdr>
        <w:top w:val="none" w:sz="0" w:space="0" w:color="auto"/>
        <w:left w:val="none" w:sz="0" w:space="0" w:color="auto"/>
        <w:bottom w:val="none" w:sz="0" w:space="0" w:color="auto"/>
        <w:right w:val="none" w:sz="0" w:space="0" w:color="auto"/>
      </w:divBdr>
    </w:div>
    <w:div w:id="399669498">
      <w:marLeft w:val="480"/>
      <w:marRight w:val="0"/>
      <w:marTop w:val="0"/>
      <w:marBottom w:val="0"/>
      <w:divBdr>
        <w:top w:val="none" w:sz="0" w:space="0" w:color="auto"/>
        <w:left w:val="none" w:sz="0" w:space="0" w:color="auto"/>
        <w:bottom w:val="none" w:sz="0" w:space="0" w:color="auto"/>
        <w:right w:val="none" w:sz="0" w:space="0" w:color="auto"/>
      </w:divBdr>
    </w:div>
    <w:div w:id="399714326">
      <w:marLeft w:val="480"/>
      <w:marRight w:val="0"/>
      <w:marTop w:val="0"/>
      <w:marBottom w:val="0"/>
      <w:divBdr>
        <w:top w:val="none" w:sz="0" w:space="0" w:color="auto"/>
        <w:left w:val="none" w:sz="0" w:space="0" w:color="auto"/>
        <w:bottom w:val="none" w:sz="0" w:space="0" w:color="auto"/>
        <w:right w:val="none" w:sz="0" w:space="0" w:color="auto"/>
      </w:divBdr>
    </w:div>
    <w:div w:id="399716794">
      <w:marLeft w:val="480"/>
      <w:marRight w:val="0"/>
      <w:marTop w:val="0"/>
      <w:marBottom w:val="0"/>
      <w:divBdr>
        <w:top w:val="none" w:sz="0" w:space="0" w:color="auto"/>
        <w:left w:val="none" w:sz="0" w:space="0" w:color="auto"/>
        <w:bottom w:val="none" w:sz="0" w:space="0" w:color="auto"/>
        <w:right w:val="none" w:sz="0" w:space="0" w:color="auto"/>
      </w:divBdr>
    </w:div>
    <w:div w:id="399719123">
      <w:marLeft w:val="480"/>
      <w:marRight w:val="0"/>
      <w:marTop w:val="0"/>
      <w:marBottom w:val="0"/>
      <w:divBdr>
        <w:top w:val="none" w:sz="0" w:space="0" w:color="auto"/>
        <w:left w:val="none" w:sz="0" w:space="0" w:color="auto"/>
        <w:bottom w:val="none" w:sz="0" w:space="0" w:color="auto"/>
        <w:right w:val="none" w:sz="0" w:space="0" w:color="auto"/>
      </w:divBdr>
    </w:div>
    <w:div w:id="399787548">
      <w:marLeft w:val="480"/>
      <w:marRight w:val="0"/>
      <w:marTop w:val="0"/>
      <w:marBottom w:val="0"/>
      <w:divBdr>
        <w:top w:val="none" w:sz="0" w:space="0" w:color="auto"/>
        <w:left w:val="none" w:sz="0" w:space="0" w:color="auto"/>
        <w:bottom w:val="none" w:sz="0" w:space="0" w:color="auto"/>
        <w:right w:val="none" w:sz="0" w:space="0" w:color="auto"/>
      </w:divBdr>
    </w:div>
    <w:div w:id="399794582">
      <w:bodyDiv w:val="1"/>
      <w:marLeft w:val="0"/>
      <w:marRight w:val="0"/>
      <w:marTop w:val="0"/>
      <w:marBottom w:val="0"/>
      <w:divBdr>
        <w:top w:val="none" w:sz="0" w:space="0" w:color="auto"/>
        <w:left w:val="none" w:sz="0" w:space="0" w:color="auto"/>
        <w:bottom w:val="none" w:sz="0" w:space="0" w:color="auto"/>
        <w:right w:val="none" w:sz="0" w:space="0" w:color="auto"/>
      </w:divBdr>
    </w:div>
    <w:div w:id="399837757">
      <w:marLeft w:val="480"/>
      <w:marRight w:val="0"/>
      <w:marTop w:val="0"/>
      <w:marBottom w:val="0"/>
      <w:divBdr>
        <w:top w:val="none" w:sz="0" w:space="0" w:color="auto"/>
        <w:left w:val="none" w:sz="0" w:space="0" w:color="auto"/>
        <w:bottom w:val="none" w:sz="0" w:space="0" w:color="auto"/>
        <w:right w:val="none" w:sz="0" w:space="0" w:color="auto"/>
      </w:divBdr>
    </w:div>
    <w:div w:id="399904902">
      <w:bodyDiv w:val="1"/>
      <w:marLeft w:val="0"/>
      <w:marRight w:val="0"/>
      <w:marTop w:val="0"/>
      <w:marBottom w:val="0"/>
      <w:divBdr>
        <w:top w:val="none" w:sz="0" w:space="0" w:color="auto"/>
        <w:left w:val="none" w:sz="0" w:space="0" w:color="auto"/>
        <w:bottom w:val="none" w:sz="0" w:space="0" w:color="auto"/>
        <w:right w:val="none" w:sz="0" w:space="0" w:color="auto"/>
      </w:divBdr>
    </w:div>
    <w:div w:id="399908922">
      <w:bodyDiv w:val="1"/>
      <w:marLeft w:val="0"/>
      <w:marRight w:val="0"/>
      <w:marTop w:val="0"/>
      <w:marBottom w:val="0"/>
      <w:divBdr>
        <w:top w:val="none" w:sz="0" w:space="0" w:color="auto"/>
        <w:left w:val="none" w:sz="0" w:space="0" w:color="auto"/>
        <w:bottom w:val="none" w:sz="0" w:space="0" w:color="auto"/>
        <w:right w:val="none" w:sz="0" w:space="0" w:color="auto"/>
      </w:divBdr>
    </w:div>
    <w:div w:id="400105838">
      <w:bodyDiv w:val="1"/>
      <w:marLeft w:val="0"/>
      <w:marRight w:val="0"/>
      <w:marTop w:val="0"/>
      <w:marBottom w:val="0"/>
      <w:divBdr>
        <w:top w:val="none" w:sz="0" w:space="0" w:color="auto"/>
        <w:left w:val="none" w:sz="0" w:space="0" w:color="auto"/>
        <w:bottom w:val="none" w:sz="0" w:space="0" w:color="auto"/>
        <w:right w:val="none" w:sz="0" w:space="0" w:color="auto"/>
      </w:divBdr>
    </w:div>
    <w:div w:id="400258236">
      <w:marLeft w:val="480"/>
      <w:marRight w:val="0"/>
      <w:marTop w:val="0"/>
      <w:marBottom w:val="0"/>
      <w:divBdr>
        <w:top w:val="none" w:sz="0" w:space="0" w:color="auto"/>
        <w:left w:val="none" w:sz="0" w:space="0" w:color="auto"/>
        <w:bottom w:val="none" w:sz="0" w:space="0" w:color="auto"/>
        <w:right w:val="none" w:sz="0" w:space="0" w:color="auto"/>
      </w:divBdr>
    </w:div>
    <w:div w:id="400370457">
      <w:marLeft w:val="480"/>
      <w:marRight w:val="0"/>
      <w:marTop w:val="0"/>
      <w:marBottom w:val="0"/>
      <w:divBdr>
        <w:top w:val="none" w:sz="0" w:space="0" w:color="auto"/>
        <w:left w:val="none" w:sz="0" w:space="0" w:color="auto"/>
        <w:bottom w:val="none" w:sz="0" w:space="0" w:color="auto"/>
        <w:right w:val="none" w:sz="0" w:space="0" w:color="auto"/>
      </w:divBdr>
    </w:div>
    <w:div w:id="400443566">
      <w:bodyDiv w:val="1"/>
      <w:marLeft w:val="0"/>
      <w:marRight w:val="0"/>
      <w:marTop w:val="0"/>
      <w:marBottom w:val="0"/>
      <w:divBdr>
        <w:top w:val="none" w:sz="0" w:space="0" w:color="auto"/>
        <w:left w:val="none" w:sz="0" w:space="0" w:color="auto"/>
        <w:bottom w:val="none" w:sz="0" w:space="0" w:color="auto"/>
        <w:right w:val="none" w:sz="0" w:space="0" w:color="auto"/>
      </w:divBdr>
    </w:div>
    <w:div w:id="400565606">
      <w:marLeft w:val="480"/>
      <w:marRight w:val="0"/>
      <w:marTop w:val="0"/>
      <w:marBottom w:val="0"/>
      <w:divBdr>
        <w:top w:val="none" w:sz="0" w:space="0" w:color="auto"/>
        <w:left w:val="none" w:sz="0" w:space="0" w:color="auto"/>
        <w:bottom w:val="none" w:sz="0" w:space="0" w:color="auto"/>
        <w:right w:val="none" w:sz="0" w:space="0" w:color="auto"/>
      </w:divBdr>
    </w:div>
    <w:div w:id="400635941">
      <w:marLeft w:val="480"/>
      <w:marRight w:val="0"/>
      <w:marTop w:val="0"/>
      <w:marBottom w:val="0"/>
      <w:divBdr>
        <w:top w:val="none" w:sz="0" w:space="0" w:color="auto"/>
        <w:left w:val="none" w:sz="0" w:space="0" w:color="auto"/>
        <w:bottom w:val="none" w:sz="0" w:space="0" w:color="auto"/>
        <w:right w:val="none" w:sz="0" w:space="0" w:color="auto"/>
      </w:divBdr>
    </w:div>
    <w:div w:id="400641570">
      <w:bodyDiv w:val="1"/>
      <w:marLeft w:val="0"/>
      <w:marRight w:val="0"/>
      <w:marTop w:val="0"/>
      <w:marBottom w:val="0"/>
      <w:divBdr>
        <w:top w:val="none" w:sz="0" w:space="0" w:color="auto"/>
        <w:left w:val="none" w:sz="0" w:space="0" w:color="auto"/>
        <w:bottom w:val="none" w:sz="0" w:space="0" w:color="auto"/>
        <w:right w:val="none" w:sz="0" w:space="0" w:color="auto"/>
      </w:divBdr>
    </w:div>
    <w:div w:id="400687386">
      <w:marLeft w:val="480"/>
      <w:marRight w:val="0"/>
      <w:marTop w:val="0"/>
      <w:marBottom w:val="0"/>
      <w:divBdr>
        <w:top w:val="none" w:sz="0" w:space="0" w:color="auto"/>
        <w:left w:val="none" w:sz="0" w:space="0" w:color="auto"/>
        <w:bottom w:val="none" w:sz="0" w:space="0" w:color="auto"/>
        <w:right w:val="none" w:sz="0" w:space="0" w:color="auto"/>
      </w:divBdr>
    </w:div>
    <w:div w:id="400716721">
      <w:bodyDiv w:val="1"/>
      <w:marLeft w:val="0"/>
      <w:marRight w:val="0"/>
      <w:marTop w:val="0"/>
      <w:marBottom w:val="0"/>
      <w:divBdr>
        <w:top w:val="none" w:sz="0" w:space="0" w:color="auto"/>
        <w:left w:val="none" w:sz="0" w:space="0" w:color="auto"/>
        <w:bottom w:val="none" w:sz="0" w:space="0" w:color="auto"/>
        <w:right w:val="none" w:sz="0" w:space="0" w:color="auto"/>
      </w:divBdr>
    </w:div>
    <w:div w:id="400759510">
      <w:marLeft w:val="480"/>
      <w:marRight w:val="0"/>
      <w:marTop w:val="0"/>
      <w:marBottom w:val="0"/>
      <w:divBdr>
        <w:top w:val="none" w:sz="0" w:space="0" w:color="auto"/>
        <w:left w:val="none" w:sz="0" w:space="0" w:color="auto"/>
        <w:bottom w:val="none" w:sz="0" w:space="0" w:color="auto"/>
        <w:right w:val="none" w:sz="0" w:space="0" w:color="auto"/>
      </w:divBdr>
    </w:div>
    <w:div w:id="400762839">
      <w:marLeft w:val="480"/>
      <w:marRight w:val="0"/>
      <w:marTop w:val="0"/>
      <w:marBottom w:val="0"/>
      <w:divBdr>
        <w:top w:val="none" w:sz="0" w:space="0" w:color="auto"/>
        <w:left w:val="none" w:sz="0" w:space="0" w:color="auto"/>
        <w:bottom w:val="none" w:sz="0" w:space="0" w:color="auto"/>
        <w:right w:val="none" w:sz="0" w:space="0" w:color="auto"/>
      </w:divBdr>
    </w:div>
    <w:div w:id="400835131">
      <w:marLeft w:val="480"/>
      <w:marRight w:val="0"/>
      <w:marTop w:val="0"/>
      <w:marBottom w:val="0"/>
      <w:divBdr>
        <w:top w:val="none" w:sz="0" w:space="0" w:color="auto"/>
        <w:left w:val="none" w:sz="0" w:space="0" w:color="auto"/>
        <w:bottom w:val="none" w:sz="0" w:space="0" w:color="auto"/>
        <w:right w:val="none" w:sz="0" w:space="0" w:color="auto"/>
      </w:divBdr>
    </w:div>
    <w:div w:id="400836186">
      <w:marLeft w:val="480"/>
      <w:marRight w:val="0"/>
      <w:marTop w:val="0"/>
      <w:marBottom w:val="0"/>
      <w:divBdr>
        <w:top w:val="none" w:sz="0" w:space="0" w:color="auto"/>
        <w:left w:val="none" w:sz="0" w:space="0" w:color="auto"/>
        <w:bottom w:val="none" w:sz="0" w:space="0" w:color="auto"/>
        <w:right w:val="none" w:sz="0" w:space="0" w:color="auto"/>
      </w:divBdr>
    </w:div>
    <w:div w:id="400905081">
      <w:bodyDiv w:val="1"/>
      <w:marLeft w:val="0"/>
      <w:marRight w:val="0"/>
      <w:marTop w:val="0"/>
      <w:marBottom w:val="0"/>
      <w:divBdr>
        <w:top w:val="none" w:sz="0" w:space="0" w:color="auto"/>
        <w:left w:val="none" w:sz="0" w:space="0" w:color="auto"/>
        <w:bottom w:val="none" w:sz="0" w:space="0" w:color="auto"/>
        <w:right w:val="none" w:sz="0" w:space="0" w:color="auto"/>
      </w:divBdr>
    </w:div>
    <w:div w:id="400910970">
      <w:bodyDiv w:val="1"/>
      <w:marLeft w:val="0"/>
      <w:marRight w:val="0"/>
      <w:marTop w:val="0"/>
      <w:marBottom w:val="0"/>
      <w:divBdr>
        <w:top w:val="none" w:sz="0" w:space="0" w:color="auto"/>
        <w:left w:val="none" w:sz="0" w:space="0" w:color="auto"/>
        <w:bottom w:val="none" w:sz="0" w:space="0" w:color="auto"/>
        <w:right w:val="none" w:sz="0" w:space="0" w:color="auto"/>
      </w:divBdr>
      <w:divsChild>
        <w:div w:id="478511">
          <w:marLeft w:val="480"/>
          <w:marRight w:val="0"/>
          <w:marTop w:val="0"/>
          <w:marBottom w:val="0"/>
          <w:divBdr>
            <w:top w:val="none" w:sz="0" w:space="0" w:color="auto"/>
            <w:left w:val="none" w:sz="0" w:space="0" w:color="auto"/>
            <w:bottom w:val="none" w:sz="0" w:space="0" w:color="auto"/>
            <w:right w:val="none" w:sz="0" w:space="0" w:color="auto"/>
          </w:divBdr>
        </w:div>
        <w:div w:id="147477839">
          <w:marLeft w:val="480"/>
          <w:marRight w:val="0"/>
          <w:marTop w:val="0"/>
          <w:marBottom w:val="0"/>
          <w:divBdr>
            <w:top w:val="none" w:sz="0" w:space="0" w:color="auto"/>
            <w:left w:val="none" w:sz="0" w:space="0" w:color="auto"/>
            <w:bottom w:val="none" w:sz="0" w:space="0" w:color="auto"/>
            <w:right w:val="none" w:sz="0" w:space="0" w:color="auto"/>
          </w:divBdr>
        </w:div>
        <w:div w:id="169638728">
          <w:marLeft w:val="480"/>
          <w:marRight w:val="0"/>
          <w:marTop w:val="0"/>
          <w:marBottom w:val="0"/>
          <w:divBdr>
            <w:top w:val="none" w:sz="0" w:space="0" w:color="auto"/>
            <w:left w:val="none" w:sz="0" w:space="0" w:color="auto"/>
            <w:bottom w:val="none" w:sz="0" w:space="0" w:color="auto"/>
            <w:right w:val="none" w:sz="0" w:space="0" w:color="auto"/>
          </w:divBdr>
        </w:div>
        <w:div w:id="184562745">
          <w:marLeft w:val="480"/>
          <w:marRight w:val="0"/>
          <w:marTop w:val="0"/>
          <w:marBottom w:val="0"/>
          <w:divBdr>
            <w:top w:val="none" w:sz="0" w:space="0" w:color="auto"/>
            <w:left w:val="none" w:sz="0" w:space="0" w:color="auto"/>
            <w:bottom w:val="none" w:sz="0" w:space="0" w:color="auto"/>
            <w:right w:val="none" w:sz="0" w:space="0" w:color="auto"/>
          </w:divBdr>
        </w:div>
        <w:div w:id="191649780">
          <w:marLeft w:val="480"/>
          <w:marRight w:val="0"/>
          <w:marTop w:val="0"/>
          <w:marBottom w:val="0"/>
          <w:divBdr>
            <w:top w:val="none" w:sz="0" w:space="0" w:color="auto"/>
            <w:left w:val="none" w:sz="0" w:space="0" w:color="auto"/>
            <w:bottom w:val="none" w:sz="0" w:space="0" w:color="auto"/>
            <w:right w:val="none" w:sz="0" w:space="0" w:color="auto"/>
          </w:divBdr>
        </w:div>
        <w:div w:id="197549765">
          <w:marLeft w:val="480"/>
          <w:marRight w:val="0"/>
          <w:marTop w:val="0"/>
          <w:marBottom w:val="0"/>
          <w:divBdr>
            <w:top w:val="none" w:sz="0" w:space="0" w:color="auto"/>
            <w:left w:val="none" w:sz="0" w:space="0" w:color="auto"/>
            <w:bottom w:val="none" w:sz="0" w:space="0" w:color="auto"/>
            <w:right w:val="none" w:sz="0" w:space="0" w:color="auto"/>
          </w:divBdr>
        </w:div>
        <w:div w:id="208957502">
          <w:marLeft w:val="480"/>
          <w:marRight w:val="0"/>
          <w:marTop w:val="0"/>
          <w:marBottom w:val="0"/>
          <w:divBdr>
            <w:top w:val="none" w:sz="0" w:space="0" w:color="auto"/>
            <w:left w:val="none" w:sz="0" w:space="0" w:color="auto"/>
            <w:bottom w:val="none" w:sz="0" w:space="0" w:color="auto"/>
            <w:right w:val="none" w:sz="0" w:space="0" w:color="auto"/>
          </w:divBdr>
        </w:div>
        <w:div w:id="239949466">
          <w:marLeft w:val="480"/>
          <w:marRight w:val="0"/>
          <w:marTop w:val="0"/>
          <w:marBottom w:val="0"/>
          <w:divBdr>
            <w:top w:val="none" w:sz="0" w:space="0" w:color="auto"/>
            <w:left w:val="none" w:sz="0" w:space="0" w:color="auto"/>
            <w:bottom w:val="none" w:sz="0" w:space="0" w:color="auto"/>
            <w:right w:val="none" w:sz="0" w:space="0" w:color="auto"/>
          </w:divBdr>
        </w:div>
        <w:div w:id="258177493">
          <w:marLeft w:val="480"/>
          <w:marRight w:val="0"/>
          <w:marTop w:val="0"/>
          <w:marBottom w:val="0"/>
          <w:divBdr>
            <w:top w:val="none" w:sz="0" w:space="0" w:color="auto"/>
            <w:left w:val="none" w:sz="0" w:space="0" w:color="auto"/>
            <w:bottom w:val="none" w:sz="0" w:space="0" w:color="auto"/>
            <w:right w:val="none" w:sz="0" w:space="0" w:color="auto"/>
          </w:divBdr>
        </w:div>
        <w:div w:id="273438915">
          <w:marLeft w:val="480"/>
          <w:marRight w:val="0"/>
          <w:marTop w:val="0"/>
          <w:marBottom w:val="0"/>
          <w:divBdr>
            <w:top w:val="none" w:sz="0" w:space="0" w:color="auto"/>
            <w:left w:val="none" w:sz="0" w:space="0" w:color="auto"/>
            <w:bottom w:val="none" w:sz="0" w:space="0" w:color="auto"/>
            <w:right w:val="none" w:sz="0" w:space="0" w:color="auto"/>
          </w:divBdr>
        </w:div>
        <w:div w:id="323357281">
          <w:marLeft w:val="480"/>
          <w:marRight w:val="0"/>
          <w:marTop w:val="0"/>
          <w:marBottom w:val="0"/>
          <w:divBdr>
            <w:top w:val="none" w:sz="0" w:space="0" w:color="auto"/>
            <w:left w:val="none" w:sz="0" w:space="0" w:color="auto"/>
            <w:bottom w:val="none" w:sz="0" w:space="0" w:color="auto"/>
            <w:right w:val="none" w:sz="0" w:space="0" w:color="auto"/>
          </w:divBdr>
        </w:div>
        <w:div w:id="345711606">
          <w:marLeft w:val="480"/>
          <w:marRight w:val="0"/>
          <w:marTop w:val="0"/>
          <w:marBottom w:val="0"/>
          <w:divBdr>
            <w:top w:val="none" w:sz="0" w:space="0" w:color="auto"/>
            <w:left w:val="none" w:sz="0" w:space="0" w:color="auto"/>
            <w:bottom w:val="none" w:sz="0" w:space="0" w:color="auto"/>
            <w:right w:val="none" w:sz="0" w:space="0" w:color="auto"/>
          </w:divBdr>
        </w:div>
        <w:div w:id="369259425">
          <w:marLeft w:val="480"/>
          <w:marRight w:val="0"/>
          <w:marTop w:val="0"/>
          <w:marBottom w:val="0"/>
          <w:divBdr>
            <w:top w:val="none" w:sz="0" w:space="0" w:color="auto"/>
            <w:left w:val="none" w:sz="0" w:space="0" w:color="auto"/>
            <w:bottom w:val="none" w:sz="0" w:space="0" w:color="auto"/>
            <w:right w:val="none" w:sz="0" w:space="0" w:color="auto"/>
          </w:divBdr>
        </w:div>
        <w:div w:id="402878300">
          <w:marLeft w:val="480"/>
          <w:marRight w:val="0"/>
          <w:marTop w:val="0"/>
          <w:marBottom w:val="0"/>
          <w:divBdr>
            <w:top w:val="none" w:sz="0" w:space="0" w:color="auto"/>
            <w:left w:val="none" w:sz="0" w:space="0" w:color="auto"/>
            <w:bottom w:val="none" w:sz="0" w:space="0" w:color="auto"/>
            <w:right w:val="none" w:sz="0" w:space="0" w:color="auto"/>
          </w:divBdr>
        </w:div>
        <w:div w:id="404493210">
          <w:marLeft w:val="480"/>
          <w:marRight w:val="0"/>
          <w:marTop w:val="0"/>
          <w:marBottom w:val="0"/>
          <w:divBdr>
            <w:top w:val="none" w:sz="0" w:space="0" w:color="auto"/>
            <w:left w:val="none" w:sz="0" w:space="0" w:color="auto"/>
            <w:bottom w:val="none" w:sz="0" w:space="0" w:color="auto"/>
            <w:right w:val="none" w:sz="0" w:space="0" w:color="auto"/>
          </w:divBdr>
        </w:div>
        <w:div w:id="407115822">
          <w:marLeft w:val="480"/>
          <w:marRight w:val="0"/>
          <w:marTop w:val="0"/>
          <w:marBottom w:val="0"/>
          <w:divBdr>
            <w:top w:val="none" w:sz="0" w:space="0" w:color="auto"/>
            <w:left w:val="none" w:sz="0" w:space="0" w:color="auto"/>
            <w:bottom w:val="none" w:sz="0" w:space="0" w:color="auto"/>
            <w:right w:val="none" w:sz="0" w:space="0" w:color="auto"/>
          </w:divBdr>
        </w:div>
        <w:div w:id="411777990">
          <w:marLeft w:val="480"/>
          <w:marRight w:val="0"/>
          <w:marTop w:val="0"/>
          <w:marBottom w:val="0"/>
          <w:divBdr>
            <w:top w:val="none" w:sz="0" w:space="0" w:color="auto"/>
            <w:left w:val="none" w:sz="0" w:space="0" w:color="auto"/>
            <w:bottom w:val="none" w:sz="0" w:space="0" w:color="auto"/>
            <w:right w:val="none" w:sz="0" w:space="0" w:color="auto"/>
          </w:divBdr>
        </w:div>
        <w:div w:id="494608430">
          <w:marLeft w:val="480"/>
          <w:marRight w:val="0"/>
          <w:marTop w:val="0"/>
          <w:marBottom w:val="0"/>
          <w:divBdr>
            <w:top w:val="none" w:sz="0" w:space="0" w:color="auto"/>
            <w:left w:val="none" w:sz="0" w:space="0" w:color="auto"/>
            <w:bottom w:val="none" w:sz="0" w:space="0" w:color="auto"/>
            <w:right w:val="none" w:sz="0" w:space="0" w:color="auto"/>
          </w:divBdr>
        </w:div>
        <w:div w:id="630748685">
          <w:marLeft w:val="480"/>
          <w:marRight w:val="0"/>
          <w:marTop w:val="0"/>
          <w:marBottom w:val="0"/>
          <w:divBdr>
            <w:top w:val="none" w:sz="0" w:space="0" w:color="auto"/>
            <w:left w:val="none" w:sz="0" w:space="0" w:color="auto"/>
            <w:bottom w:val="none" w:sz="0" w:space="0" w:color="auto"/>
            <w:right w:val="none" w:sz="0" w:space="0" w:color="auto"/>
          </w:divBdr>
        </w:div>
        <w:div w:id="648287218">
          <w:marLeft w:val="480"/>
          <w:marRight w:val="0"/>
          <w:marTop w:val="0"/>
          <w:marBottom w:val="0"/>
          <w:divBdr>
            <w:top w:val="none" w:sz="0" w:space="0" w:color="auto"/>
            <w:left w:val="none" w:sz="0" w:space="0" w:color="auto"/>
            <w:bottom w:val="none" w:sz="0" w:space="0" w:color="auto"/>
            <w:right w:val="none" w:sz="0" w:space="0" w:color="auto"/>
          </w:divBdr>
        </w:div>
        <w:div w:id="654725428">
          <w:marLeft w:val="480"/>
          <w:marRight w:val="0"/>
          <w:marTop w:val="0"/>
          <w:marBottom w:val="0"/>
          <w:divBdr>
            <w:top w:val="none" w:sz="0" w:space="0" w:color="auto"/>
            <w:left w:val="none" w:sz="0" w:space="0" w:color="auto"/>
            <w:bottom w:val="none" w:sz="0" w:space="0" w:color="auto"/>
            <w:right w:val="none" w:sz="0" w:space="0" w:color="auto"/>
          </w:divBdr>
        </w:div>
        <w:div w:id="776023964">
          <w:marLeft w:val="480"/>
          <w:marRight w:val="0"/>
          <w:marTop w:val="0"/>
          <w:marBottom w:val="0"/>
          <w:divBdr>
            <w:top w:val="none" w:sz="0" w:space="0" w:color="auto"/>
            <w:left w:val="none" w:sz="0" w:space="0" w:color="auto"/>
            <w:bottom w:val="none" w:sz="0" w:space="0" w:color="auto"/>
            <w:right w:val="none" w:sz="0" w:space="0" w:color="auto"/>
          </w:divBdr>
        </w:div>
        <w:div w:id="791825651">
          <w:marLeft w:val="480"/>
          <w:marRight w:val="0"/>
          <w:marTop w:val="0"/>
          <w:marBottom w:val="0"/>
          <w:divBdr>
            <w:top w:val="none" w:sz="0" w:space="0" w:color="auto"/>
            <w:left w:val="none" w:sz="0" w:space="0" w:color="auto"/>
            <w:bottom w:val="none" w:sz="0" w:space="0" w:color="auto"/>
            <w:right w:val="none" w:sz="0" w:space="0" w:color="auto"/>
          </w:divBdr>
        </w:div>
        <w:div w:id="847642737">
          <w:marLeft w:val="480"/>
          <w:marRight w:val="0"/>
          <w:marTop w:val="0"/>
          <w:marBottom w:val="0"/>
          <w:divBdr>
            <w:top w:val="none" w:sz="0" w:space="0" w:color="auto"/>
            <w:left w:val="none" w:sz="0" w:space="0" w:color="auto"/>
            <w:bottom w:val="none" w:sz="0" w:space="0" w:color="auto"/>
            <w:right w:val="none" w:sz="0" w:space="0" w:color="auto"/>
          </w:divBdr>
        </w:div>
        <w:div w:id="868955274">
          <w:marLeft w:val="480"/>
          <w:marRight w:val="0"/>
          <w:marTop w:val="0"/>
          <w:marBottom w:val="0"/>
          <w:divBdr>
            <w:top w:val="none" w:sz="0" w:space="0" w:color="auto"/>
            <w:left w:val="none" w:sz="0" w:space="0" w:color="auto"/>
            <w:bottom w:val="none" w:sz="0" w:space="0" w:color="auto"/>
            <w:right w:val="none" w:sz="0" w:space="0" w:color="auto"/>
          </w:divBdr>
        </w:div>
        <w:div w:id="875431074">
          <w:marLeft w:val="480"/>
          <w:marRight w:val="0"/>
          <w:marTop w:val="0"/>
          <w:marBottom w:val="0"/>
          <w:divBdr>
            <w:top w:val="none" w:sz="0" w:space="0" w:color="auto"/>
            <w:left w:val="none" w:sz="0" w:space="0" w:color="auto"/>
            <w:bottom w:val="none" w:sz="0" w:space="0" w:color="auto"/>
            <w:right w:val="none" w:sz="0" w:space="0" w:color="auto"/>
          </w:divBdr>
        </w:div>
        <w:div w:id="880285597">
          <w:marLeft w:val="480"/>
          <w:marRight w:val="0"/>
          <w:marTop w:val="0"/>
          <w:marBottom w:val="0"/>
          <w:divBdr>
            <w:top w:val="none" w:sz="0" w:space="0" w:color="auto"/>
            <w:left w:val="none" w:sz="0" w:space="0" w:color="auto"/>
            <w:bottom w:val="none" w:sz="0" w:space="0" w:color="auto"/>
            <w:right w:val="none" w:sz="0" w:space="0" w:color="auto"/>
          </w:divBdr>
        </w:div>
        <w:div w:id="915014911">
          <w:marLeft w:val="480"/>
          <w:marRight w:val="0"/>
          <w:marTop w:val="0"/>
          <w:marBottom w:val="0"/>
          <w:divBdr>
            <w:top w:val="none" w:sz="0" w:space="0" w:color="auto"/>
            <w:left w:val="none" w:sz="0" w:space="0" w:color="auto"/>
            <w:bottom w:val="none" w:sz="0" w:space="0" w:color="auto"/>
            <w:right w:val="none" w:sz="0" w:space="0" w:color="auto"/>
          </w:divBdr>
        </w:div>
        <w:div w:id="983238928">
          <w:marLeft w:val="480"/>
          <w:marRight w:val="0"/>
          <w:marTop w:val="0"/>
          <w:marBottom w:val="0"/>
          <w:divBdr>
            <w:top w:val="none" w:sz="0" w:space="0" w:color="auto"/>
            <w:left w:val="none" w:sz="0" w:space="0" w:color="auto"/>
            <w:bottom w:val="none" w:sz="0" w:space="0" w:color="auto"/>
            <w:right w:val="none" w:sz="0" w:space="0" w:color="auto"/>
          </w:divBdr>
        </w:div>
        <w:div w:id="1003968955">
          <w:marLeft w:val="480"/>
          <w:marRight w:val="0"/>
          <w:marTop w:val="0"/>
          <w:marBottom w:val="0"/>
          <w:divBdr>
            <w:top w:val="none" w:sz="0" w:space="0" w:color="auto"/>
            <w:left w:val="none" w:sz="0" w:space="0" w:color="auto"/>
            <w:bottom w:val="none" w:sz="0" w:space="0" w:color="auto"/>
            <w:right w:val="none" w:sz="0" w:space="0" w:color="auto"/>
          </w:divBdr>
        </w:div>
        <w:div w:id="1065033171">
          <w:marLeft w:val="480"/>
          <w:marRight w:val="0"/>
          <w:marTop w:val="0"/>
          <w:marBottom w:val="0"/>
          <w:divBdr>
            <w:top w:val="none" w:sz="0" w:space="0" w:color="auto"/>
            <w:left w:val="none" w:sz="0" w:space="0" w:color="auto"/>
            <w:bottom w:val="none" w:sz="0" w:space="0" w:color="auto"/>
            <w:right w:val="none" w:sz="0" w:space="0" w:color="auto"/>
          </w:divBdr>
        </w:div>
        <w:div w:id="1086146699">
          <w:marLeft w:val="480"/>
          <w:marRight w:val="0"/>
          <w:marTop w:val="0"/>
          <w:marBottom w:val="0"/>
          <w:divBdr>
            <w:top w:val="none" w:sz="0" w:space="0" w:color="auto"/>
            <w:left w:val="none" w:sz="0" w:space="0" w:color="auto"/>
            <w:bottom w:val="none" w:sz="0" w:space="0" w:color="auto"/>
            <w:right w:val="none" w:sz="0" w:space="0" w:color="auto"/>
          </w:divBdr>
        </w:div>
        <w:div w:id="1139305738">
          <w:marLeft w:val="480"/>
          <w:marRight w:val="0"/>
          <w:marTop w:val="0"/>
          <w:marBottom w:val="0"/>
          <w:divBdr>
            <w:top w:val="none" w:sz="0" w:space="0" w:color="auto"/>
            <w:left w:val="none" w:sz="0" w:space="0" w:color="auto"/>
            <w:bottom w:val="none" w:sz="0" w:space="0" w:color="auto"/>
            <w:right w:val="none" w:sz="0" w:space="0" w:color="auto"/>
          </w:divBdr>
        </w:div>
        <w:div w:id="1152916386">
          <w:marLeft w:val="480"/>
          <w:marRight w:val="0"/>
          <w:marTop w:val="0"/>
          <w:marBottom w:val="0"/>
          <w:divBdr>
            <w:top w:val="none" w:sz="0" w:space="0" w:color="auto"/>
            <w:left w:val="none" w:sz="0" w:space="0" w:color="auto"/>
            <w:bottom w:val="none" w:sz="0" w:space="0" w:color="auto"/>
            <w:right w:val="none" w:sz="0" w:space="0" w:color="auto"/>
          </w:divBdr>
        </w:div>
        <w:div w:id="1170481386">
          <w:marLeft w:val="480"/>
          <w:marRight w:val="0"/>
          <w:marTop w:val="0"/>
          <w:marBottom w:val="0"/>
          <w:divBdr>
            <w:top w:val="none" w:sz="0" w:space="0" w:color="auto"/>
            <w:left w:val="none" w:sz="0" w:space="0" w:color="auto"/>
            <w:bottom w:val="none" w:sz="0" w:space="0" w:color="auto"/>
            <w:right w:val="none" w:sz="0" w:space="0" w:color="auto"/>
          </w:divBdr>
        </w:div>
        <w:div w:id="1184175747">
          <w:marLeft w:val="480"/>
          <w:marRight w:val="0"/>
          <w:marTop w:val="0"/>
          <w:marBottom w:val="0"/>
          <w:divBdr>
            <w:top w:val="none" w:sz="0" w:space="0" w:color="auto"/>
            <w:left w:val="none" w:sz="0" w:space="0" w:color="auto"/>
            <w:bottom w:val="none" w:sz="0" w:space="0" w:color="auto"/>
            <w:right w:val="none" w:sz="0" w:space="0" w:color="auto"/>
          </w:divBdr>
        </w:div>
        <w:div w:id="1269704466">
          <w:marLeft w:val="480"/>
          <w:marRight w:val="0"/>
          <w:marTop w:val="0"/>
          <w:marBottom w:val="0"/>
          <w:divBdr>
            <w:top w:val="none" w:sz="0" w:space="0" w:color="auto"/>
            <w:left w:val="none" w:sz="0" w:space="0" w:color="auto"/>
            <w:bottom w:val="none" w:sz="0" w:space="0" w:color="auto"/>
            <w:right w:val="none" w:sz="0" w:space="0" w:color="auto"/>
          </w:divBdr>
        </w:div>
        <w:div w:id="1293824835">
          <w:marLeft w:val="480"/>
          <w:marRight w:val="0"/>
          <w:marTop w:val="0"/>
          <w:marBottom w:val="0"/>
          <w:divBdr>
            <w:top w:val="none" w:sz="0" w:space="0" w:color="auto"/>
            <w:left w:val="none" w:sz="0" w:space="0" w:color="auto"/>
            <w:bottom w:val="none" w:sz="0" w:space="0" w:color="auto"/>
            <w:right w:val="none" w:sz="0" w:space="0" w:color="auto"/>
          </w:divBdr>
        </w:div>
        <w:div w:id="1309046511">
          <w:marLeft w:val="480"/>
          <w:marRight w:val="0"/>
          <w:marTop w:val="0"/>
          <w:marBottom w:val="0"/>
          <w:divBdr>
            <w:top w:val="none" w:sz="0" w:space="0" w:color="auto"/>
            <w:left w:val="none" w:sz="0" w:space="0" w:color="auto"/>
            <w:bottom w:val="none" w:sz="0" w:space="0" w:color="auto"/>
            <w:right w:val="none" w:sz="0" w:space="0" w:color="auto"/>
          </w:divBdr>
        </w:div>
        <w:div w:id="1334795800">
          <w:marLeft w:val="480"/>
          <w:marRight w:val="0"/>
          <w:marTop w:val="0"/>
          <w:marBottom w:val="0"/>
          <w:divBdr>
            <w:top w:val="none" w:sz="0" w:space="0" w:color="auto"/>
            <w:left w:val="none" w:sz="0" w:space="0" w:color="auto"/>
            <w:bottom w:val="none" w:sz="0" w:space="0" w:color="auto"/>
            <w:right w:val="none" w:sz="0" w:space="0" w:color="auto"/>
          </w:divBdr>
        </w:div>
      </w:divsChild>
    </w:div>
    <w:div w:id="400952114">
      <w:marLeft w:val="480"/>
      <w:marRight w:val="0"/>
      <w:marTop w:val="0"/>
      <w:marBottom w:val="0"/>
      <w:divBdr>
        <w:top w:val="none" w:sz="0" w:space="0" w:color="auto"/>
        <w:left w:val="none" w:sz="0" w:space="0" w:color="auto"/>
        <w:bottom w:val="none" w:sz="0" w:space="0" w:color="auto"/>
        <w:right w:val="none" w:sz="0" w:space="0" w:color="auto"/>
      </w:divBdr>
    </w:div>
    <w:div w:id="400954886">
      <w:marLeft w:val="480"/>
      <w:marRight w:val="0"/>
      <w:marTop w:val="0"/>
      <w:marBottom w:val="0"/>
      <w:divBdr>
        <w:top w:val="none" w:sz="0" w:space="0" w:color="auto"/>
        <w:left w:val="none" w:sz="0" w:space="0" w:color="auto"/>
        <w:bottom w:val="none" w:sz="0" w:space="0" w:color="auto"/>
        <w:right w:val="none" w:sz="0" w:space="0" w:color="auto"/>
      </w:divBdr>
    </w:div>
    <w:div w:id="401101235">
      <w:bodyDiv w:val="1"/>
      <w:marLeft w:val="0"/>
      <w:marRight w:val="0"/>
      <w:marTop w:val="0"/>
      <w:marBottom w:val="0"/>
      <w:divBdr>
        <w:top w:val="none" w:sz="0" w:space="0" w:color="auto"/>
        <w:left w:val="none" w:sz="0" w:space="0" w:color="auto"/>
        <w:bottom w:val="none" w:sz="0" w:space="0" w:color="auto"/>
        <w:right w:val="none" w:sz="0" w:space="0" w:color="auto"/>
      </w:divBdr>
    </w:div>
    <w:div w:id="401221746">
      <w:bodyDiv w:val="1"/>
      <w:marLeft w:val="0"/>
      <w:marRight w:val="0"/>
      <w:marTop w:val="0"/>
      <w:marBottom w:val="0"/>
      <w:divBdr>
        <w:top w:val="none" w:sz="0" w:space="0" w:color="auto"/>
        <w:left w:val="none" w:sz="0" w:space="0" w:color="auto"/>
        <w:bottom w:val="none" w:sz="0" w:space="0" w:color="auto"/>
        <w:right w:val="none" w:sz="0" w:space="0" w:color="auto"/>
      </w:divBdr>
    </w:div>
    <w:div w:id="401222608">
      <w:marLeft w:val="480"/>
      <w:marRight w:val="0"/>
      <w:marTop w:val="0"/>
      <w:marBottom w:val="0"/>
      <w:divBdr>
        <w:top w:val="none" w:sz="0" w:space="0" w:color="auto"/>
        <w:left w:val="none" w:sz="0" w:space="0" w:color="auto"/>
        <w:bottom w:val="none" w:sz="0" w:space="0" w:color="auto"/>
        <w:right w:val="none" w:sz="0" w:space="0" w:color="auto"/>
      </w:divBdr>
    </w:div>
    <w:div w:id="401369803">
      <w:marLeft w:val="480"/>
      <w:marRight w:val="0"/>
      <w:marTop w:val="0"/>
      <w:marBottom w:val="0"/>
      <w:divBdr>
        <w:top w:val="none" w:sz="0" w:space="0" w:color="auto"/>
        <w:left w:val="none" w:sz="0" w:space="0" w:color="auto"/>
        <w:bottom w:val="none" w:sz="0" w:space="0" w:color="auto"/>
        <w:right w:val="none" w:sz="0" w:space="0" w:color="auto"/>
      </w:divBdr>
    </w:div>
    <w:div w:id="401484575">
      <w:marLeft w:val="480"/>
      <w:marRight w:val="0"/>
      <w:marTop w:val="0"/>
      <w:marBottom w:val="0"/>
      <w:divBdr>
        <w:top w:val="none" w:sz="0" w:space="0" w:color="auto"/>
        <w:left w:val="none" w:sz="0" w:space="0" w:color="auto"/>
        <w:bottom w:val="none" w:sz="0" w:space="0" w:color="auto"/>
        <w:right w:val="none" w:sz="0" w:space="0" w:color="auto"/>
      </w:divBdr>
    </w:div>
    <w:div w:id="401755501">
      <w:bodyDiv w:val="1"/>
      <w:marLeft w:val="0"/>
      <w:marRight w:val="0"/>
      <w:marTop w:val="0"/>
      <w:marBottom w:val="0"/>
      <w:divBdr>
        <w:top w:val="none" w:sz="0" w:space="0" w:color="auto"/>
        <w:left w:val="none" w:sz="0" w:space="0" w:color="auto"/>
        <w:bottom w:val="none" w:sz="0" w:space="0" w:color="auto"/>
        <w:right w:val="none" w:sz="0" w:space="0" w:color="auto"/>
      </w:divBdr>
    </w:div>
    <w:div w:id="401874969">
      <w:marLeft w:val="480"/>
      <w:marRight w:val="0"/>
      <w:marTop w:val="0"/>
      <w:marBottom w:val="0"/>
      <w:divBdr>
        <w:top w:val="none" w:sz="0" w:space="0" w:color="auto"/>
        <w:left w:val="none" w:sz="0" w:space="0" w:color="auto"/>
        <w:bottom w:val="none" w:sz="0" w:space="0" w:color="auto"/>
        <w:right w:val="none" w:sz="0" w:space="0" w:color="auto"/>
      </w:divBdr>
    </w:div>
    <w:div w:id="401945890">
      <w:bodyDiv w:val="1"/>
      <w:marLeft w:val="0"/>
      <w:marRight w:val="0"/>
      <w:marTop w:val="0"/>
      <w:marBottom w:val="0"/>
      <w:divBdr>
        <w:top w:val="none" w:sz="0" w:space="0" w:color="auto"/>
        <w:left w:val="none" w:sz="0" w:space="0" w:color="auto"/>
        <w:bottom w:val="none" w:sz="0" w:space="0" w:color="auto"/>
        <w:right w:val="none" w:sz="0" w:space="0" w:color="auto"/>
      </w:divBdr>
    </w:div>
    <w:div w:id="402024559">
      <w:marLeft w:val="480"/>
      <w:marRight w:val="0"/>
      <w:marTop w:val="0"/>
      <w:marBottom w:val="0"/>
      <w:divBdr>
        <w:top w:val="none" w:sz="0" w:space="0" w:color="auto"/>
        <w:left w:val="none" w:sz="0" w:space="0" w:color="auto"/>
        <w:bottom w:val="none" w:sz="0" w:space="0" w:color="auto"/>
        <w:right w:val="none" w:sz="0" w:space="0" w:color="auto"/>
      </w:divBdr>
    </w:div>
    <w:div w:id="402027517">
      <w:marLeft w:val="480"/>
      <w:marRight w:val="0"/>
      <w:marTop w:val="0"/>
      <w:marBottom w:val="0"/>
      <w:divBdr>
        <w:top w:val="none" w:sz="0" w:space="0" w:color="auto"/>
        <w:left w:val="none" w:sz="0" w:space="0" w:color="auto"/>
        <w:bottom w:val="none" w:sz="0" w:space="0" w:color="auto"/>
        <w:right w:val="none" w:sz="0" w:space="0" w:color="auto"/>
      </w:divBdr>
    </w:div>
    <w:div w:id="402066277">
      <w:bodyDiv w:val="1"/>
      <w:marLeft w:val="0"/>
      <w:marRight w:val="0"/>
      <w:marTop w:val="0"/>
      <w:marBottom w:val="0"/>
      <w:divBdr>
        <w:top w:val="none" w:sz="0" w:space="0" w:color="auto"/>
        <w:left w:val="none" w:sz="0" w:space="0" w:color="auto"/>
        <w:bottom w:val="none" w:sz="0" w:space="0" w:color="auto"/>
        <w:right w:val="none" w:sz="0" w:space="0" w:color="auto"/>
      </w:divBdr>
    </w:div>
    <w:div w:id="402071193">
      <w:bodyDiv w:val="1"/>
      <w:marLeft w:val="0"/>
      <w:marRight w:val="0"/>
      <w:marTop w:val="0"/>
      <w:marBottom w:val="0"/>
      <w:divBdr>
        <w:top w:val="none" w:sz="0" w:space="0" w:color="auto"/>
        <w:left w:val="none" w:sz="0" w:space="0" w:color="auto"/>
        <w:bottom w:val="none" w:sz="0" w:space="0" w:color="auto"/>
        <w:right w:val="none" w:sz="0" w:space="0" w:color="auto"/>
      </w:divBdr>
    </w:div>
    <w:div w:id="402147185">
      <w:marLeft w:val="480"/>
      <w:marRight w:val="0"/>
      <w:marTop w:val="0"/>
      <w:marBottom w:val="0"/>
      <w:divBdr>
        <w:top w:val="none" w:sz="0" w:space="0" w:color="auto"/>
        <w:left w:val="none" w:sz="0" w:space="0" w:color="auto"/>
        <w:bottom w:val="none" w:sz="0" w:space="0" w:color="auto"/>
        <w:right w:val="none" w:sz="0" w:space="0" w:color="auto"/>
      </w:divBdr>
    </w:div>
    <w:div w:id="402219642">
      <w:bodyDiv w:val="1"/>
      <w:marLeft w:val="0"/>
      <w:marRight w:val="0"/>
      <w:marTop w:val="0"/>
      <w:marBottom w:val="0"/>
      <w:divBdr>
        <w:top w:val="none" w:sz="0" w:space="0" w:color="auto"/>
        <w:left w:val="none" w:sz="0" w:space="0" w:color="auto"/>
        <w:bottom w:val="none" w:sz="0" w:space="0" w:color="auto"/>
        <w:right w:val="none" w:sz="0" w:space="0" w:color="auto"/>
      </w:divBdr>
    </w:div>
    <w:div w:id="402220472">
      <w:marLeft w:val="480"/>
      <w:marRight w:val="0"/>
      <w:marTop w:val="0"/>
      <w:marBottom w:val="0"/>
      <w:divBdr>
        <w:top w:val="none" w:sz="0" w:space="0" w:color="auto"/>
        <w:left w:val="none" w:sz="0" w:space="0" w:color="auto"/>
        <w:bottom w:val="none" w:sz="0" w:space="0" w:color="auto"/>
        <w:right w:val="none" w:sz="0" w:space="0" w:color="auto"/>
      </w:divBdr>
    </w:div>
    <w:div w:id="402260379">
      <w:bodyDiv w:val="1"/>
      <w:marLeft w:val="0"/>
      <w:marRight w:val="0"/>
      <w:marTop w:val="0"/>
      <w:marBottom w:val="0"/>
      <w:divBdr>
        <w:top w:val="none" w:sz="0" w:space="0" w:color="auto"/>
        <w:left w:val="none" w:sz="0" w:space="0" w:color="auto"/>
        <w:bottom w:val="none" w:sz="0" w:space="0" w:color="auto"/>
        <w:right w:val="none" w:sz="0" w:space="0" w:color="auto"/>
      </w:divBdr>
    </w:div>
    <w:div w:id="402263060">
      <w:marLeft w:val="480"/>
      <w:marRight w:val="0"/>
      <w:marTop w:val="0"/>
      <w:marBottom w:val="0"/>
      <w:divBdr>
        <w:top w:val="none" w:sz="0" w:space="0" w:color="auto"/>
        <w:left w:val="none" w:sz="0" w:space="0" w:color="auto"/>
        <w:bottom w:val="none" w:sz="0" w:space="0" w:color="auto"/>
        <w:right w:val="none" w:sz="0" w:space="0" w:color="auto"/>
      </w:divBdr>
    </w:div>
    <w:div w:id="402338332">
      <w:marLeft w:val="480"/>
      <w:marRight w:val="0"/>
      <w:marTop w:val="0"/>
      <w:marBottom w:val="0"/>
      <w:divBdr>
        <w:top w:val="none" w:sz="0" w:space="0" w:color="auto"/>
        <w:left w:val="none" w:sz="0" w:space="0" w:color="auto"/>
        <w:bottom w:val="none" w:sz="0" w:space="0" w:color="auto"/>
        <w:right w:val="none" w:sz="0" w:space="0" w:color="auto"/>
      </w:divBdr>
    </w:div>
    <w:div w:id="402415053">
      <w:bodyDiv w:val="1"/>
      <w:marLeft w:val="0"/>
      <w:marRight w:val="0"/>
      <w:marTop w:val="0"/>
      <w:marBottom w:val="0"/>
      <w:divBdr>
        <w:top w:val="none" w:sz="0" w:space="0" w:color="auto"/>
        <w:left w:val="none" w:sz="0" w:space="0" w:color="auto"/>
        <w:bottom w:val="none" w:sz="0" w:space="0" w:color="auto"/>
        <w:right w:val="none" w:sz="0" w:space="0" w:color="auto"/>
      </w:divBdr>
    </w:div>
    <w:div w:id="402526808">
      <w:marLeft w:val="480"/>
      <w:marRight w:val="0"/>
      <w:marTop w:val="0"/>
      <w:marBottom w:val="0"/>
      <w:divBdr>
        <w:top w:val="none" w:sz="0" w:space="0" w:color="auto"/>
        <w:left w:val="none" w:sz="0" w:space="0" w:color="auto"/>
        <w:bottom w:val="none" w:sz="0" w:space="0" w:color="auto"/>
        <w:right w:val="none" w:sz="0" w:space="0" w:color="auto"/>
      </w:divBdr>
    </w:div>
    <w:div w:id="402681327">
      <w:marLeft w:val="480"/>
      <w:marRight w:val="0"/>
      <w:marTop w:val="0"/>
      <w:marBottom w:val="0"/>
      <w:divBdr>
        <w:top w:val="none" w:sz="0" w:space="0" w:color="auto"/>
        <w:left w:val="none" w:sz="0" w:space="0" w:color="auto"/>
        <w:bottom w:val="none" w:sz="0" w:space="0" w:color="auto"/>
        <w:right w:val="none" w:sz="0" w:space="0" w:color="auto"/>
      </w:divBdr>
    </w:div>
    <w:div w:id="402683753">
      <w:bodyDiv w:val="1"/>
      <w:marLeft w:val="0"/>
      <w:marRight w:val="0"/>
      <w:marTop w:val="0"/>
      <w:marBottom w:val="0"/>
      <w:divBdr>
        <w:top w:val="none" w:sz="0" w:space="0" w:color="auto"/>
        <w:left w:val="none" w:sz="0" w:space="0" w:color="auto"/>
        <w:bottom w:val="none" w:sz="0" w:space="0" w:color="auto"/>
        <w:right w:val="none" w:sz="0" w:space="0" w:color="auto"/>
      </w:divBdr>
    </w:div>
    <w:div w:id="402870722">
      <w:bodyDiv w:val="1"/>
      <w:marLeft w:val="0"/>
      <w:marRight w:val="0"/>
      <w:marTop w:val="0"/>
      <w:marBottom w:val="0"/>
      <w:divBdr>
        <w:top w:val="none" w:sz="0" w:space="0" w:color="auto"/>
        <w:left w:val="none" w:sz="0" w:space="0" w:color="auto"/>
        <w:bottom w:val="none" w:sz="0" w:space="0" w:color="auto"/>
        <w:right w:val="none" w:sz="0" w:space="0" w:color="auto"/>
      </w:divBdr>
      <w:divsChild>
        <w:div w:id="4599130">
          <w:marLeft w:val="480"/>
          <w:marRight w:val="0"/>
          <w:marTop w:val="0"/>
          <w:marBottom w:val="0"/>
          <w:divBdr>
            <w:top w:val="none" w:sz="0" w:space="0" w:color="auto"/>
            <w:left w:val="none" w:sz="0" w:space="0" w:color="auto"/>
            <w:bottom w:val="none" w:sz="0" w:space="0" w:color="auto"/>
            <w:right w:val="none" w:sz="0" w:space="0" w:color="auto"/>
          </w:divBdr>
        </w:div>
        <w:div w:id="47073998">
          <w:marLeft w:val="480"/>
          <w:marRight w:val="0"/>
          <w:marTop w:val="0"/>
          <w:marBottom w:val="0"/>
          <w:divBdr>
            <w:top w:val="none" w:sz="0" w:space="0" w:color="auto"/>
            <w:left w:val="none" w:sz="0" w:space="0" w:color="auto"/>
            <w:bottom w:val="none" w:sz="0" w:space="0" w:color="auto"/>
            <w:right w:val="none" w:sz="0" w:space="0" w:color="auto"/>
          </w:divBdr>
        </w:div>
        <w:div w:id="88550638">
          <w:marLeft w:val="480"/>
          <w:marRight w:val="0"/>
          <w:marTop w:val="0"/>
          <w:marBottom w:val="0"/>
          <w:divBdr>
            <w:top w:val="none" w:sz="0" w:space="0" w:color="auto"/>
            <w:left w:val="none" w:sz="0" w:space="0" w:color="auto"/>
            <w:bottom w:val="none" w:sz="0" w:space="0" w:color="auto"/>
            <w:right w:val="none" w:sz="0" w:space="0" w:color="auto"/>
          </w:divBdr>
        </w:div>
        <w:div w:id="92437822">
          <w:marLeft w:val="480"/>
          <w:marRight w:val="0"/>
          <w:marTop w:val="0"/>
          <w:marBottom w:val="0"/>
          <w:divBdr>
            <w:top w:val="none" w:sz="0" w:space="0" w:color="auto"/>
            <w:left w:val="none" w:sz="0" w:space="0" w:color="auto"/>
            <w:bottom w:val="none" w:sz="0" w:space="0" w:color="auto"/>
            <w:right w:val="none" w:sz="0" w:space="0" w:color="auto"/>
          </w:divBdr>
        </w:div>
        <w:div w:id="101805378">
          <w:marLeft w:val="480"/>
          <w:marRight w:val="0"/>
          <w:marTop w:val="0"/>
          <w:marBottom w:val="0"/>
          <w:divBdr>
            <w:top w:val="none" w:sz="0" w:space="0" w:color="auto"/>
            <w:left w:val="none" w:sz="0" w:space="0" w:color="auto"/>
            <w:bottom w:val="none" w:sz="0" w:space="0" w:color="auto"/>
            <w:right w:val="none" w:sz="0" w:space="0" w:color="auto"/>
          </w:divBdr>
        </w:div>
        <w:div w:id="146479167">
          <w:marLeft w:val="480"/>
          <w:marRight w:val="0"/>
          <w:marTop w:val="0"/>
          <w:marBottom w:val="0"/>
          <w:divBdr>
            <w:top w:val="none" w:sz="0" w:space="0" w:color="auto"/>
            <w:left w:val="none" w:sz="0" w:space="0" w:color="auto"/>
            <w:bottom w:val="none" w:sz="0" w:space="0" w:color="auto"/>
            <w:right w:val="none" w:sz="0" w:space="0" w:color="auto"/>
          </w:divBdr>
        </w:div>
        <w:div w:id="147672936">
          <w:marLeft w:val="480"/>
          <w:marRight w:val="0"/>
          <w:marTop w:val="0"/>
          <w:marBottom w:val="0"/>
          <w:divBdr>
            <w:top w:val="none" w:sz="0" w:space="0" w:color="auto"/>
            <w:left w:val="none" w:sz="0" w:space="0" w:color="auto"/>
            <w:bottom w:val="none" w:sz="0" w:space="0" w:color="auto"/>
            <w:right w:val="none" w:sz="0" w:space="0" w:color="auto"/>
          </w:divBdr>
        </w:div>
        <w:div w:id="157355330">
          <w:marLeft w:val="480"/>
          <w:marRight w:val="0"/>
          <w:marTop w:val="0"/>
          <w:marBottom w:val="0"/>
          <w:divBdr>
            <w:top w:val="none" w:sz="0" w:space="0" w:color="auto"/>
            <w:left w:val="none" w:sz="0" w:space="0" w:color="auto"/>
            <w:bottom w:val="none" w:sz="0" w:space="0" w:color="auto"/>
            <w:right w:val="none" w:sz="0" w:space="0" w:color="auto"/>
          </w:divBdr>
        </w:div>
        <w:div w:id="172765580">
          <w:marLeft w:val="480"/>
          <w:marRight w:val="0"/>
          <w:marTop w:val="0"/>
          <w:marBottom w:val="0"/>
          <w:divBdr>
            <w:top w:val="none" w:sz="0" w:space="0" w:color="auto"/>
            <w:left w:val="none" w:sz="0" w:space="0" w:color="auto"/>
            <w:bottom w:val="none" w:sz="0" w:space="0" w:color="auto"/>
            <w:right w:val="none" w:sz="0" w:space="0" w:color="auto"/>
          </w:divBdr>
        </w:div>
        <w:div w:id="198784229">
          <w:marLeft w:val="480"/>
          <w:marRight w:val="0"/>
          <w:marTop w:val="0"/>
          <w:marBottom w:val="0"/>
          <w:divBdr>
            <w:top w:val="none" w:sz="0" w:space="0" w:color="auto"/>
            <w:left w:val="none" w:sz="0" w:space="0" w:color="auto"/>
            <w:bottom w:val="none" w:sz="0" w:space="0" w:color="auto"/>
            <w:right w:val="none" w:sz="0" w:space="0" w:color="auto"/>
          </w:divBdr>
        </w:div>
        <w:div w:id="218905170">
          <w:marLeft w:val="480"/>
          <w:marRight w:val="0"/>
          <w:marTop w:val="0"/>
          <w:marBottom w:val="0"/>
          <w:divBdr>
            <w:top w:val="none" w:sz="0" w:space="0" w:color="auto"/>
            <w:left w:val="none" w:sz="0" w:space="0" w:color="auto"/>
            <w:bottom w:val="none" w:sz="0" w:space="0" w:color="auto"/>
            <w:right w:val="none" w:sz="0" w:space="0" w:color="auto"/>
          </w:divBdr>
        </w:div>
        <w:div w:id="300692046">
          <w:marLeft w:val="480"/>
          <w:marRight w:val="0"/>
          <w:marTop w:val="0"/>
          <w:marBottom w:val="0"/>
          <w:divBdr>
            <w:top w:val="none" w:sz="0" w:space="0" w:color="auto"/>
            <w:left w:val="none" w:sz="0" w:space="0" w:color="auto"/>
            <w:bottom w:val="none" w:sz="0" w:space="0" w:color="auto"/>
            <w:right w:val="none" w:sz="0" w:space="0" w:color="auto"/>
          </w:divBdr>
        </w:div>
        <w:div w:id="320626443">
          <w:marLeft w:val="480"/>
          <w:marRight w:val="0"/>
          <w:marTop w:val="0"/>
          <w:marBottom w:val="0"/>
          <w:divBdr>
            <w:top w:val="none" w:sz="0" w:space="0" w:color="auto"/>
            <w:left w:val="none" w:sz="0" w:space="0" w:color="auto"/>
            <w:bottom w:val="none" w:sz="0" w:space="0" w:color="auto"/>
            <w:right w:val="none" w:sz="0" w:space="0" w:color="auto"/>
          </w:divBdr>
        </w:div>
        <w:div w:id="343168513">
          <w:marLeft w:val="480"/>
          <w:marRight w:val="0"/>
          <w:marTop w:val="0"/>
          <w:marBottom w:val="0"/>
          <w:divBdr>
            <w:top w:val="none" w:sz="0" w:space="0" w:color="auto"/>
            <w:left w:val="none" w:sz="0" w:space="0" w:color="auto"/>
            <w:bottom w:val="none" w:sz="0" w:space="0" w:color="auto"/>
            <w:right w:val="none" w:sz="0" w:space="0" w:color="auto"/>
          </w:divBdr>
        </w:div>
        <w:div w:id="356588788">
          <w:marLeft w:val="480"/>
          <w:marRight w:val="0"/>
          <w:marTop w:val="0"/>
          <w:marBottom w:val="0"/>
          <w:divBdr>
            <w:top w:val="none" w:sz="0" w:space="0" w:color="auto"/>
            <w:left w:val="none" w:sz="0" w:space="0" w:color="auto"/>
            <w:bottom w:val="none" w:sz="0" w:space="0" w:color="auto"/>
            <w:right w:val="none" w:sz="0" w:space="0" w:color="auto"/>
          </w:divBdr>
        </w:div>
        <w:div w:id="368191235">
          <w:marLeft w:val="480"/>
          <w:marRight w:val="0"/>
          <w:marTop w:val="0"/>
          <w:marBottom w:val="0"/>
          <w:divBdr>
            <w:top w:val="none" w:sz="0" w:space="0" w:color="auto"/>
            <w:left w:val="none" w:sz="0" w:space="0" w:color="auto"/>
            <w:bottom w:val="none" w:sz="0" w:space="0" w:color="auto"/>
            <w:right w:val="none" w:sz="0" w:space="0" w:color="auto"/>
          </w:divBdr>
        </w:div>
        <w:div w:id="381829408">
          <w:marLeft w:val="480"/>
          <w:marRight w:val="0"/>
          <w:marTop w:val="0"/>
          <w:marBottom w:val="0"/>
          <w:divBdr>
            <w:top w:val="none" w:sz="0" w:space="0" w:color="auto"/>
            <w:left w:val="none" w:sz="0" w:space="0" w:color="auto"/>
            <w:bottom w:val="none" w:sz="0" w:space="0" w:color="auto"/>
            <w:right w:val="none" w:sz="0" w:space="0" w:color="auto"/>
          </w:divBdr>
        </w:div>
        <w:div w:id="439880684">
          <w:marLeft w:val="480"/>
          <w:marRight w:val="0"/>
          <w:marTop w:val="0"/>
          <w:marBottom w:val="0"/>
          <w:divBdr>
            <w:top w:val="none" w:sz="0" w:space="0" w:color="auto"/>
            <w:left w:val="none" w:sz="0" w:space="0" w:color="auto"/>
            <w:bottom w:val="none" w:sz="0" w:space="0" w:color="auto"/>
            <w:right w:val="none" w:sz="0" w:space="0" w:color="auto"/>
          </w:divBdr>
        </w:div>
        <w:div w:id="440490945">
          <w:marLeft w:val="480"/>
          <w:marRight w:val="0"/>
          <w:marTop w:val="0"/>
          <w:marBottom w:val="0"/>
          <w:divBdr>
            <w:top w:val="none" w:sz="0" w:space="0" w:color="auto"/>
            <w:left w:val="none" w:sz="0" w:space="0" w:color="auto"/>
            <w:bottom w:val="none" w:sz="0" w:space="0" w:color="auto"/>
            <w:right w:val="none" w:sz="0" w:space="0" w:color="auto"/>
          </w:divBdr>
        </w:div>
        <w:div w:id="520893612">
          <w:marLeft w:val="480"/>
          <w:marRight w:val="0"/>
          <w:marTop w:val="0"/>
          <w:marBottom w:val="0"/>
          <w:divBdr>
            <w:top w:val="none" w:sz="0" w:space="0" w:color="auto"/>
            <w:left w:val="none" w:sz="0" w:space="0" w:color="auto"/>
            <w:bottom w:val="none" w:sz="0" w:space="0" w:color="auto"/>
            <w:right w:val="none" w:sz="0" w:space="0" w:color="auto"/>
          </w:divBdr>
        </w:div>
        <w:div w:id="553082061">
          <w:marLeft w:val="480"/>
          <w:marRight w:val="0"/>
          <w:marTop w:val="0"/>
          <w:marBottom w:val="0"/>
          <w:divBdr>
            <w:top w:val="none" w:sz="0" w:space="0" w:color="auto"/>
            <w:left w:val="none" w:sz="0" w:space="0" w:color="auto"/>
            <w:bottom w:val="none" w:sz="0" w:space="0" w:color="auto"/>
            <w:right w:val="none" w:sz="0" w:space="0" w:color="auto"/>
          </w:divBdr>
        </w:div>
        <w:div w:id="585846187">
          <w:marLeft w:val="480"/>
          <w:marRight w:val="0"/>
          <w:marTop w:val="0"/>
          <w:marBottom w:val="0"/>
          <w:divBdr>
            <w:top w:val="none" w:sz="0" w:space="0" w:color="auto"/>
            <w:left w:val="none" w:sz="0" w:space="0" w:color="auto"/>
            <w:bottom w:val="none" w:sz="0" w:space="0" w:color="auto"/>
            <w:right w:val="none" w:sz="0" w:space="0" w:color="auto"/>
          </w:divBdr>
        </w:div>
        <w:div w:id="719600019">
          <w:marLeft w:val="480"/>
          <w:marRight w:val="0"/>
          <w:marTop w:val="0"/>
          <w:marBottom w:val="0"/>
          <w:divBdr>
            <w:top w:val="none" w:sz="0" w:space="0" w:color="auto"/>
            <w:left w:val="none" w:sz="0" w:space="0" w:color="auto"/>
            <w:bottom w:val="none" w:sz="0" w:space="0" w:color="auto"/>
            <w:right w:val="none" w:sz="0" w:space="0" w:color="auto"/>
          </w:divBdr>
        </w:div>
        <w:div w:id="768430099">
          <w:marLeft w:val="480"/>
          <w:marRight w:val="0"/>
          <w:marTop w:val="0"/>
          <w:marBottom w:val="0"/>
          <w:divBdr>
            <w:top w:val="none" w:sz="0" w:space="0" w:color="auto"/>
            <w:left w:val="none" w:sz="0" w:space="0" w:color="auto"/>
            <w:bottom w:val="none" w:sz="0" w:space="0" w:color="auto"/>
            <w:right w:val="none" w:sz="0" w:space="0" w:color="auto"/>
          </w:divBdr>
        </w:div>
        <w:div w:id="769008632">
          <w:marLeft w:val="480"/>
          <w:marRight w:val="0"/>
          <w:marTop w:val="0"/>
          <w:marBottom w:val="0"/>
          <w:divBdr>
            <w:top w:val="none" w:sz="0" w:space="0" w:color="auto"/>
            <w:left w:val="none" w:sz="0" w:space="0" w:color="auto"/>
            <w:bottom w:val="none" w:sz="0" w:space="0" w:color="auto"/>
            <w:right w:val="none" w:sz="0" w:space="0" w:color="auto"/>
          </w:divBdr>
        </w:div>
        <w:div w:id="790783138">
          <w:marLeft w:val="480"/>
          <w:marRight w:val="0"/>
          <w:marTop w:val="0"/>
          <w:marBottom w:val="0"/>
          <w:divBdr>
            <w:top w:val="none" w:sz="0" w:space="0" w:color="auto"/>
            <w:left w:val="none" w:sz="0" w:space="0" w:color="auto"/>
            <w:bottom w:val="none" w:sz="0" w:space="0" w:color="auto"/>
            <w:right w:val="none" w:sz="0" w:space="0" w:color="auto"/>
          </w:divBdr>
        </w:div>
        <w:div w:id="905457893">
          <w:marLeft w:val="480"/>
          <w:marRight w:val="0"/>
          <w:marTop w:val="0"/>
          <w:marBottom w:val="0"/>
          <w:divBdr>
            <w:top w:val="none" w:sz="0" w:space="0" w:color="auto"/>
            <w:left w:val="none" w:sz="0" w:space="0" w:color="auto"/>
            <w:bottom w:val="none" w:sz="0" w:space="0" w:color="auto"/>
            <w:right w:val="none" w:sz="0" w:space="0" w:color="auto"/>
          </w:divBdr>
        </w:div>
        <w:div w:id="939025430">
          <w:marLeft w:val="480"/>
          <w:marRight w:val="0"/>
          <w:marTop w:val="0"/>
          <w:marBottom w:val="0"/>
          <w:divBdr>
            <w:top w:val="none" w:sz="0" w:space="0" w:color="auto"/>
            <w:left w:val="none" w:sz="0" w:space="0" w:color="auto"/>
            <w:bottom w:val="none" w:sz="0" w:space="0" w:color="auto"/>
            <w:right w:val="none" w:sz="0" w:space="0" w:color="auto"/>
          </w:divBdr>
        </w:div>
        <w:div w:id="953289787">
          <w:marLeft w:val="480"/>
          <w:marRight w:val="0"/>
          <w:marTop w:val="0"/>
          <w:marBottom w:val="0"/>
          <w:divBdr>
            <w:top w:val="none" w:sz="0" w:space="0" w:color="auto"/>
            <w:left w:val="none" w:sz="0" w:space="0" w:color="auto"/>
            <w:bottom w:val="none" w:sz="0" w:space="0" w:color="auto"/>
            <w:right w:val="none" w:sz="0" w:space="0" w:color="auto"/>
          </w:divBdr>
        </w:div>
        <w:div w:id="1035040344">
          <w:marLeft w:val="480"/>
          <w:marRight w:val="0"/>
          <w:marTop w:val="0"/>
          <w:marBottom w:val="0"/>
          <w:divBdr>
            <w:top w:val="none" w:sz="0" w:space="0" w:color="auto"/>
            <w:left w:val="none" w:sz="0" w:space="0" w:color="auto"/>
            <w:bottom w:val="none" w:sz="0" w:space="0" w:color="auto"/>
            <w:right w:val="none" w:sz="0" w:space="0" w:color="auto"/>
          </w:divBdr>
        </w:div>
        <w:div w:id="1053457179">
          <w:marLeft w:val="480"/>
          <w:marRight w:val="0"/>
          <w:marTop w:val="0"/>
          <w:marBottom w:val="0"/>
          <w:divBdr>
            <w:top w:val="none" w:sz="0" w:space="0" w:color="auto"/>
            <w:left w:val="none" w:sz="0" w:space="0" w:color="auto"/>
            <w:bottom w:val="none" w:sz="0" w:space="0" w:color="auto"/>
            <w:right w:val="none" w:sz="0" w:space="0" w:color="auto"/>
          </w:divBdr>
        </w:div>
        <w:div w:id="1194730815">
          <w:marLeft w:val="480"/>
          <w:marRight w:val="0"/>
          <w:marTop w:val="0"/>
          <w:marBottom w:val="0"/>
          <w:divBdr>
            <w:top w:val="none" w:sz="0" w:space="0" w:color="auto"/>
            <w:left w:val="none" w:sz="0" w:space="0" w:color="auto"/>
            <w:bottom w:val="none" w:sz="0" w:space="0" w:color="auto"/>
            <w:right w:val="none" w:sz="0" w:space="0" w:color="auto"/>
          </w:divBdr>
        </w:div>
        <w:div w:id="1221551730">
          <w:marLeft w:val="480"/>
          <w:marRight w:val="0"/>
          <w:marTop w:val="0"/>
          <w:marBottom w:val="0"/>
          <w:divBdr>
            <w:top w:val="none" w:sz="0" w:space="0" w:color="auto"/>
            <w:left w:val="none" w:sz="0" w:space="0" w:color="auto"/>
            <w:bottom w:val="none" w:sz="0" w:space="0" w:color="auto"/>
            <w:right w:val="none" w:sz="0" w:space="0" w:color="auto"/>
          </w:divBdr>
        </w:div>
        <w:div w:id="1223365574">
          <w:marLeft w:val="480"/>
          <w:marRight w:val="0"/>
          <w:marTop w:val="0"/>
          <w:marBottom w:val="0"/>
          <w:divBdr>
            <w:top w:val="none" w:sz="0" w:space="0" w:color="auto"/>
            <w:left w:val="none" w:sz="0" w:space="0" w:color="auto"/>
            <w:bottom w:val="none" w:sz="0" w:space="0" w:color="auto"/>
            <w:right w:val="none" w:sz="0" w:space="0" w:color="auto"/>
          </w:divBdr>
        </w:div>
        <w:div w:id="1233854643">
          <w:marLeft w:val="480"/>
          <w:marRight w:val="0"/>
          <w:marTop w:val="0"/>
          <w:marBottom w:val="0"/>
          <w:divBdr>
            <w:top w:val="none" w:sz="0" w:space="0" w:color="auto"/>
            <w:left w:val="none" w:sz="0" w:space="0" w:color="auto"/>
            <w:bottom w:val="none" w:sz="0" w:space="0" w:color="auto"/>
            <w:right w:val="none" w:sz="0" w:space="0" w:color="auto"/>
          </w:divBdr>
        </w:div>
        <w:div w:id="1236625265">
          <w:marLeft w:val="480"/>
          <w:marRight w:val="0"/>
          <w:marTop w:val="0"/>
          <w:marBottom w:val="0"/>
          <w:divBdr>
            <w:top w:val="none" w:sz="0" w:space="0" w:color="auto"/>
            <w:left w:val="none" w:sz="0" w:space="0" w:color="auto"/>
            <w:bottom w:val="none" w:sz="0" w:space="0" w:color="auto"/>
            <w:right w:val="none" w:sz="0" w:space="0" w:color="auto"/>
          </w:divBdr>
        </w:div>
        <w:div w:id="1240481989">
          <w:marLeft w:val="480"/>
          <w:marRight w:val="0"/>
          <w:marTop w:val="0"/>
          <w:marBottom w:val="0"/>
          <w:divBdr>
            <w:top w:val="none" w:sz="0" w:space="0" w:color="auto"/>
            <w:left w:val="none" w:sz="0" w:space="0" w:color="auto"/>
            <w:bottom w:val="none" w:sz="0" w:space="0" w:color="auto"/>
            <w:right w:val="none" w:sz="0" w:space="0" w:color="auto"/>
          </w:divBdr>
        </w:div>
        <w:div w:id="1275868155">
          <w:marLeft w:val="480"/>
          <w:marRight w:val="0"/>
          <w:marTop w:val="0"/>
          <w:marBottom w:val="0"/>
          <w:divBdr>
            <w:top w:val="none" w:sz="0" w:space="0" w:color="auto"/>
            <w:left w:val="none" w:sz="0" w:space="0" w:color="auto"/>
            <w:bottom w:val="none" w:sz="0" w:space="0" w:color="auto"/>
            <w:right w:val="none" w:sz="0" w:space="0" w:color="auto"/>
          </w:divBdr>
        </w:div>
        <w:div w:id="1284653458">
          <w:marLeft w:val="480"/>
          <w:marRight w:val="0"/>
          <w:marTop w:val="0"/>
          <w:marBottom w:val="0"/>
          <w:divBdr>
            <w:top w:val="none" w:sz="0" w:space="0" w:color="auto"/>
            <w:left w:val="none" w:sz="0" w:space="0" w:color="auto"/>
            <w:bottom w:val="none" w:sz="0" w:space="0" w:color="auto"/>
            <w:right w:val="none" w:sz="0" w:space="0" w:color="auto"/>
          </w:divBdr>
        </w:div>
        <w:div w:id="1299070058">
          <w:marLeft w:val="480"/>
          <w:marRight w:val="0"/>
          <w:marTop w:val="0"/>
          <w:marBottom w:val="0"/>
          <w:divBdr>
            <w:top w:val="none" w:sz="0" w:space="0" w:color="auto"/>
            <w:left w:val="none" w:sz="0" w:space="0" w:color="auto"/>
            <w:bottom w:val="none" w:sz="0" w:space="0" w:color="auto"/>
            <w:right w:val="none" w:sz="0" w:space="0" w:color="auto"/>
          </w:divBdr>
        </w:div>
        <w:div w:id="1333676631">
          <w:marLeft w:val="480"/>
          <w:marRight w:val="0"/>
          <w:marTop w:val="0"/>
          <w:marBottom w:val="0"/>
          <w:divBdr>
            <w:top w:val="none" w:sz="0" w:space="0" w:color="auto"/>
            <w:left w:val="none" w:sz="0" w:space="0" w:color="auto"/>
            <w:bottom w:val="none" w:sz="0" w:space="0" w:color="auto"/>
            <w:right w:val="none" w:sz="0" w:space="0" w:color="auto"/>
          </w:divBdr>
        </w:div>
        <w:div w:id="1365670190">
          <w:marLeft w:val="480"/>
          <w:marRight w:val="0"/>
          <w:marTop w:val="0"/>
          <w:marBottom w:val="0"/>
          <w:divBdr>
            <w:top w:val="none" w:sz="0" w:space="0" w:color="auto"/>
            <w:left w:val="none" w:sz="0" w:space="0" w:color="auto"/>
            <w:bottom w:val="none" w:sz="0" w:space="0" w:color="auto"/>
            <w:right w:val="none" w:sz="0" w:space="0" w:color="auto"/>
          </w:divBdr>
        </w:div>
      </w:divsChild>
    </w:div>
    <w:div w:id="402916625">
      <w:bodyDiv w:val="1"/>
      <w:marLeft w:val="0"/>
      <w:marRight w:val="0"/>
      <w:marTop w:val="0"/>
      <w:marBottom w:val="0"/>
      <w:divBdr>
        <w:top w:val="none" w:sz="0" w:space="0" w:color="auto"/>
        <w:left w:val="none" w:sz="0" w:space="0" w:color="auto"/>
        <w:bottom w:val="none" w:sz="0" w:space="0" w:color="auto"/>
        <w:right w:val="none" w:sz="0" w:space="0" w:color="auto"/>
      </w:divBdr>
    </w:div>
    <w:div w:id="402919846">
      <w:bodyDiv w:val="1"/>
      <w:marLeft w:val="0"/>
      <w:marRight w:val="0"/>
      <w:marTop w:val="0"/>
      <w:marBottom w:val="0"/>
      <w:divBdr>
        <w:top w:val="none" w:sz="0" w:space="0" w:color="auto"/>
        <w:left w:val="none" w:sz="0" w:space="0" w:color="auto"/>
        <w:bottom w:val="none" w:sz="0" w:space="0" w:color="auto"/>
        <w:right w:val="none" w:sz="0" w:space="0" w:color="auto"/>
      </w:divBdr>
    </w:div>
    <w:div w:id="402945888">
      <w:bodyDiv w:val="1"/>
      <w:marLeft w:val="0"/>
      <w:marRight w:val="0"/>
      <w:marTop w:val="0"/>
      <w:marBottom w:val="0"/>
      <w:divBdr>
        <w:top w:val="none" w:sz="0" w:space="0" w:color="auto"/>
        <w:left w:val="none" w:sz="0" w:space="0" w:color="auto"/>
        <w:bottom w:val="none" w:sz="0" w:space="0" w:color="auto"/>
        <w:right w:val="none" w:sz="0" w:space="0" w:color="auto"/>
      </w:divBdr>
    </w:div>
    <w:div w:id="403064552">
      <w:bodyDiv w:val="1"/>
      <w:marLeft w:val="0"/>
      <w:marRight w:val="0"/>
      <w:marTop w:val="0"/>
      <w:marBottom w:val="0"/>
      <w:divBdr>
        <w:top w:val="none" w:sz="0" w:space="0" w:color="auto"/>
        <w:left w:val="none" w:sz="0" w:space="0" w:color="auto"/>
        <w:bottom w:val="none" w:sz="0" w:space="0" w:color="auto"/>
        <w:right w:val="none" w:sz="0" w:space="0" w:color="auto"/>
      </w:divBdr>
    </w:div>
    <w:div w:id="403071286">
      <w:marLeft w:val="480"/>
      <w:marRight w:val="0"/>
      <w:marTop w:val="0"/>
      <w:marBottom w:val="0"/>
      <w:divBdr>
        <w:top w:val="none" w:sz="0" w:space="0" w:color="auto"/>
        <w:left w:val="none" w:sz="0" w:space="0" w:color="auto"/>
        <w:bottom w:val="none" w:sz="0" w:space="0" w:color="auto"/>
        <w:right w:val="none" w:sz="0" w:space="0" w:color="auto"/>
      </w:divBdr>
    </w:div>
    <w:div w:id="403113607">
      <w:bodyDiv w:val="1"/>
      <w:marLeft w:val="0"/>
      <w:marRight w:val="0"/>
      <w:marTop w:val="0"/>
      <w:marBottom w:val="0"/>
      <w:divBdr>
        <w:top w:val="none" w:sz="0" w:space="0" w:color="auto"/>
        <w:left w:val="none" w:sz="0" w:space="0" w:color="auto"/>
        <w:bottom w:val="none" w:sz="0" w:space="0" w:color="auto"/>
        <w:right w:val="none" w:sz="0" w:space="0" w:color="auto"/>
      </w:divBdr>
    </w:div>
    <w:div w:id="403143188">
      <w:marLeft w:val="480"/>
      <w:marRight w:val="0"/>
      <w:marTop w:val="0"/>
      <w:marBottom w:val="0"/>
      <w:divBdr>
        <w:top w:val="none" w:sz="0" w:space="0" w:color="auto"/>
        <w:left w:val="none" w:sz="0" w:space="0" w:color="auto"/>
        <w:bottom w:val="none" w:sz="0" w:space="0" w:color="auto"/>
        <w:right w:val="none" w:sz="0" w:space="0" w:color="auto"/>
      </w:divBdr>
    </w:div>
    <w:div w:id="403260255">
      <w:bodyDiv w:val="1"/>
      <w:marLeft w:val="0"/>
      <w:marRight w:val="0"/>
      <w:marTop w:val="0"/>
      <w:marBottom w:val="0"/>
      <w:divBdr>
        <w:top w:val="none" w:sz="0" w:space="0" w:color="auto"/>
        <w:left w:val="none" w:sz="0" w:space="0" w:color="auto"/>
        <w:bottom w:val="none" w:sz="0" w:space="0" w:color="auto"/>
        <w:right w:val="none" w:sz="0" w:space="0" w:color="auto"/>
      </w:divBdr>
    </w:div>
    <w:div w:id="403263829">
      <w:bodyDiv w:val="1"/>
      <w:marLeft w:val="0"/>
      <w:marRight w:val="0"/>
      <w:marTop w:val="0"/>
      <w:marBottom w:val="0"/>
      <w:divBdr>
        <w:top w:val="none" w:sz="0" w:space="0" w:color="auto"/>
        <w:left w:val="none" w:sz="0" w:space="0" w:color="auto"/>
        <w:bottom w:val="none" w:sz="0" w:space="0" w:color="auto"/>
        <w:right w:val="none" w:sz="0" w:space="0" w:color="auto"/>
      </w:divBdr>
    </w:div>
    <w:div w:id="403337554">
      <w:marLeft w:val="480"/>
      <w:marRight w:val="0"/>
      <w:marTop w:val="0"/>
      <w:marBottom w:val="0"/>
      <w:divBdr>
        <w:top w:val="none" w:sz="0" w:space="0" w:color="auto"/>
        <w:left w:val="none" w:sz="0" w:space="0" w:color="auto"/>
        <w:bottom w:val="none" w:sz="0" w:space="0" w:color="auto"/>
        <w:right w:val="none" w:sz="0" w:space="0" w:color="auto"/>
      </w:divBdr>
    </w:div>
    <w:div w:id="403380466">
      <w:bodyDiv w:val="1"/>
      <w:marLeft w:val="0"/>
      <w:marRight w:val="0"/>
      <w:marTop w:val="0"/>
      <w:marBottom w:val="0"/>
      <w:divBdr>
        <w:top w:val="none" w:sz="0" w:space="0" w:color="auto"/>
        <w:left w:val="none" w:sz="0" w:space="0" w:color="auto"/>
        <w:bottom w:val="none" w:sz="0" w:space="0" w:color="auto"/>
        <w:right w:val="none" w:sz="0" w:space="0" w:color="auto"/>
      </w:divBdr>
    </w:div>
    <w:div w:id="403529675">
      <w:bodyDiv w:val="1"/>
      <w:marLeft w:val="0"/>
      <w:marRight w:val="0"/>
      <w:marTop w:val="0"/>
      <w:marBottom w:val="0"/>
      <w:divBdr>
        <w:top w:val="none" w:sz="0" w:space="0" w:color="auto"/>
        <w:left w:val="none" w:sz="0" w:space="0" w:color="auto"/>
        <w:bottom w:val="none" w:sz="0" w:space="0" w:color="auto"/>
        <w:right w:val="none" w:sz="0" w:space="0" w:color="auto"/>
      </w:divBdr>
    </w:div>
    <w:div w:id="403647485">
      <w:marLeft w:val="480"/>
      <w:marRight w:val="0"/>
      <w:marTop w:val="0"/>
      <w:marBottom w:val="0"/>
      <w:divBdr>
        <w:top w:val="none" w:sz="0" w:space="0" w:color="auto"/>
        <w:left w:val="none" w:sz="0" w:space="0" w:color="auto"/>
        <w:bottom w:val="none" w:sz="0" w:space="0" w:color="auto"/>
        <w:right w:val="none" w:sz="0" w:space="0" w:color="auto"/>
      </w:divBdr>
    </w:div>
    <w:div w:id="403723774">
      <w:bodyDiv w:val="1"/>
      <w:marLeft w:val="0"/>
      <w:marRight w:val="0"/>
      <w:marTop w:val="0"/>
      <w:marBottom w:val="0"/>
      <w:divBdr>
        <w:top w:val="none" w:sz="0" w:space="0" w:color="auto"/>
        <w:left w:val="none" w:sz="0" w:space="0" w:color="auto"/>
        <w:bottom w:val="none" w:sz="0" w:space="0" w:color="auto"/>
        <w:right w:val="none" w:sz="0" w:space="0" w:color="auto"/>
      </w:divBdr>
    </w:div>
    <w:div w:id="403844423">
      <w:bodyDiv w:val="1"/>
      <w:marLeft w:val="0"/>
      <w:marRight w:val="0"/>
      <w:marTop w:val="0"/>
      <w:marBottom w:val="0"/>
      <w:divBdr>
        <w:top w:val="none" w:sz="0" w:space="0" w:color="auto"/>
        <w:left w:val="none" w:sz="0" w:space="0" w:color="auto"/>
        <w:bottom w:val="none" w:sz="0" w:space="0" w:color="auto"/>
        <w:right w:val="none" w:sz="0" w:space="0" w:color="auto"/>
      </w:divBdr>
    </w:div>
    <w:div w:id="403844914">
      <w:bodyDiv w:val="1"/>
      <w:marLeft w:val="0"/>
      <w:marRight w:val="0"/>
      <w:marTop w:val="0"/>
      <w:marBottom w:val="0"/>
      <w:divBdr>
        <w:top w:val="none" w:sz="0" w:space="0" w:color="auto"/>
        <w:left w:val="none" w:sz="0" w:space="0" w:color="auto"/>
        <w:bottom w:val="none" w:sz="0" w:space="0" w:color="auto"/>
        <w:right w:val="none" w:sz="0" w:space="0" w:color="auto"/>
      </w:divBdr>
    </w:div>
    <w:div w:id="403987831">
      <w:marLeft w:val="480"/>
      <w:marRight w:val="0"/>
      <w:marTop w:val="0"/>
      <w:marBottom w:val="0"/>
      <w:divBdr>
        <w:top w:val="none" w:sz="0" w:space="0" w:color="auto"/>
        <w:left w:val="none" w:sz="0" w:space="0" w:color="auto"/>
        <w:bottom w:val="none" w:sz="0" w:space="0" w:color="auto"/>
        <w:right w:val="none" w:sz="0" w:space="0" w:color="auto"/>
      </w:divBdr>
    </w:div>
    <w:div w:id="404105599">
      <w:marLeft w:val="480"/>
      <w:marRight w:val="0"/>
      <w:marTop w:val="0"/>
      <w:marBottom w:val="0"/>
      <w:divBdr>
        <w:top w:val="none" w:sz="0" w:space="0" w:color="auto"/>
        <w:left w:val="none" w:sz="0" w:space="0" w:color="auto"/>
        <w:bottom w:val="none" w:sz="0" w:space="0" w:color="auto"/>
        <w:right w:val="none" w:sz="0" w:space="0" w:color="auto"/>
      </w:divBdr>
    </w:div>
    <w:div w:id="404111737">
      <w:marLeft w:val="480"/>
      <w:marRight w:val="0"/>
      <w:marTop w:val="0"/>
      <w:marBottom w:val="0"/>
      <w:divBdr>
        <w:top w:val="none" w:sz="0" w:space="0" w:color="auto"/>
        <w:left w:val="none" w:sz="0" w:space="0" w:color="auto"/>
        <w:bottom w:val="none" w:sz="0" w:space="0" w:color="auto"/>
        <w:right w:val="none" w:sz="0" w:space="0" w:color="auto"/>
      </w:divBdr>
    </w:div>
    <w:div w:id="404255705">
      <w:bodyDiv w:val="1"/>
      <w:marLeft w:val="0"/>
      <w:marRight w:val="0"/>
      <w:marTop w:val="0"/>
      <w:marBottom w:val="0"/>
      <w:divBdr>
        <w:top w:val="none" w:sz="0" w:space="0" w:color="auto"/>
        <w:left w:val="none" w:sz="0" w:space="0" w:color="auto"/>
        <w:bottom w:val="none" w:sz="0" w:space="0" w:color="auto"/>
        <w:right w:val="none" w:sz="0" w:space="0" w:color="auto"/>
      </w:divBdr>
    </w:div>
    <w:div w:id="404257666">
      <w:bodyDiv w:val="1"/>
      <w:marLeft w:val="0"/>
      <w:marRight w:val="0"/>
      <w:marTop w:val="0"/>
      <w:marBottom w:val="0"/>
      <w:divBdr>
        <w:top w:val="none" w:sz="0" w:space="0" w:color="auto"/>
        <w:left w:val="none" w:sz="0" w:space="0" w:color="auto"/>
        <w:bottom w:val="none" w:sz="0" w:space="0" w:color="auto"/>
        <w:right w:val="none" w:sz="0" w:space="0" w:color="auto"/>
      </w:divBdr>
    </w:div>
    <w:div w:id="404305575">
      <w:marLeft w:val="480"/>
      <w:marRight w:val="0"/>
      <w:marTop w:val="0"/>
      <w:marBottom w:val="0"/>
      <w:divBdr>
        <w:top w:val="none" w:sz="0" w:space="0" w:color="auto"/>
        <w:left w:val="none" w:sz="0" w:space="0" w:color="auto"/>
        <w:bottom w:val="none" w:sz="0" w:space="0" w:color="auto"/>
        <w:right w:val="none" w:sz="0" w:space="0" w:color="auto"/>
      </w:divBdr>
    </w:div>
    <w:div w:id="404378377">
      <w:bodyDiv w:val="1"/>
      <w:marLeft w:val="0"/>
      <w:marRight w:val="0"/>
      <w:marTop w:val="0"/>
      <w:marBottom w:val="0"/>
      <w:divBdr>
        <w:top w:val="none" w:sz="0" w:space="0" w:color="auto"/>
        <w:left w:val="none" w:sz="0" w:space="0" w:color="auto"/>
        <w:bottom w:val="none" w:sz="0" w:space="0" w:color="auto"/>
        <w:right w:val="none" w:sz="0" w:space="0" w:color="auto"/>
      </w:divBdr>
      <w:divsChild>
        <w:div w:id="11298144">
          <w:marLeft w:val="480"/>
          <w:marRight w:val="0"/>
          <w:marTop w:val="0"/>
          <w:marBottom w:val="0"/>
          <w:divBdr>
            <w:top w:val="none" w:sz="0" w:space="0" w:color="auto"/>
            <w:left w:val="none" w:sz="0" w:space="0" w:color="auto"/>
            <w:bottom w:val="none" w:sz="0" w:space="0" w:color="auto"/>
            <w:right w:val="none" w:sz="0" w:space="0" w:color="auto"/>
          </w:divBdr>
        </w:div>
        <w:div w:id="29229645">
          <w:marLeft w:val="480"/>
          <w:marRight w:val="0"/>
          <w:marTop w:val="0"/>
          <w:marBottom w:val="0"/>
          <w:divBdr>
            <w:top w:val="none" w:sz="0" w:space="0" w:color="auto"/>
            <w:left w:val="none" w:sz="0" w:space="0" w:color="auto"/>
            <w:bottom w:val="none" w:sz="0" w:space="0" w:color="auto"/>
            <w:right w:val="none" w:sz="0" w:space="0" w:color="auto"/>
          </w:divBdr>
        </w:div>
        <w:div w:id="128058166">
          <w:marLeft w:val="480"/>
          <w:marRight w:val="0"/>
          <w:marTop w:val="0"/>
          <w:marBottom w:val="0"/>
          <w:divBdr>
            <w:top w:val="none" w:sz="0" w:space="0" w:color="auto"/>
            <w:left w:val="none" w:sz="0" w:space="0" w:color="auto"/>
            <w:bottom w:val="none" w:sz="0" w:space="0" w:color="auto"/>
            <w:right w:val="none" w:sz="0" w:space="0" w:color="auto"/>
          </w:divBdr>
        </w:div>
        <w:div w:id="128131230">
          <w:marLeft w:val="480"/>
          <w:marRight w:val="0"/>
          <w:marTop w:val="0"/>
          <w:marBottom w:val="0"/>
          <w:divBdr>
            <w:top w:val="none" w:sz="0" w:space="0" w:color="auto"/>
            <w:left w:val="none" w:sz="0" w:space="0" w:color="auto"/>
            <w:bottom w:val="none" w:sz="0" w:space="0" w:color="auto"/>
            <w:right w:val="none" w:sz="0" w:space="0" w:color="auto"/>
          </w:divBdr>
        </w:div>
        <w:div w:id="133639980">
          <w:marLeft w:val="480"/>
          <w:marRight w:val="0"/>
          <w:marTop w:val="0"/>
          <w:marBottom w:val="0"/>
          <w:divBdr>
            <w:top w:val="none" w:sz="0" w:space="0" w:color="auto"/>
            <w:left w:val="none" w:sz="0" w:space="0" w:color="auto"/>
            <w:bottom w:val="none" w:sz="0" w:space="0" w:color="auto"/>
            <w:right w:val="none" w:sz="0" w:space="0" w:color="auto"/>
          </w:divBdr>
        </w:div>
        <w:div w:id="224069809">
          <w:marLeft w:val="480"/>
          <w:marRight w:val="0"/>
          <w:marTop w:val="0"/>
          <w:marBottom w:val="0"/>
          <w:divBdr>
            <w:top w:val="none" w:sz="0" w:space="0" w:color="auto"/>
            <w:left w:val="none" w:sz="0" w:space="0" w:color="auto"/>
            <w:bottom w:val="none" w:sz="0" w:space="0" w:color="auto"/>
            <w:right w:val="none" w:sz="0" w:space="0" w:color="auto"/>
          </w:divBdr>
        </w:div>
        <w:div w:id="235627678">
          <w:marLeft w:val="480"/>
          <w:marRight w:val="0"/>
          <w:marTop w:val="0"/>
          <w:marBottom w:val="0"/>
          <w:divBdr>
            <w:top w:val="none" w:sz="0" w:space="0" w:color="auto"/>
            <w:left w:val="none" w:sz="0" w:space="0" w:color="auto"/>
            <w:bottom w:val="none" w:sz="0" w:space="0" w:color="auto"/>
            <w:right w:val="none" w:sz="0" w:space="0" w:color="auto"/>
          </w:divBdr>
        </w:div>
        <w:div w:id="246161347">
          <w:marLeft w:val="480"/>
          <w:marRight w:val="0"/>
          <w:marTop w:val="0"/>
          <w:marBottom w:val="0"/>
          <w:divBdr>
            <w:top w:val="none" w:sz="0" w:space="0" w:color="auto"/>
            <w:left w:val="none" w:sz="0" w:space="0" w:color="auto"/>
            <w:bottom w:val="none" w:sz="0" w:space="0" w:color="auto"/>
            <w:right w:val="none" w:sz="0" w:space="0" w:color="auto"/>
          </w:divBdr>
        </w:div>
        <w:div w:id="287125888">
          <w:marLeft w:val="480"/>
          <w:marRight w:val="0"/>
          <w:marTop w:val="0"/>
          <w:marBottom w:val="0"/>
          <w:divBdr>
            <w:top w:val="none" w:sz="0" w:space="0" w:color="auto"/>
            <w:left w:val="none" w:sz="0" w:space="0" w:color="auto"/>
            <w:bottom w:val="none" w:sz="0" w:space="0" w:color="auto"/>
            <w:right w:val="none" w:sz="0" w:space="0" w:color="auto"/>
          </w:divBdr>
        </w:div>
        <w:div w:id="307055865">
          <w:marLeft w:val="480"/>
          <w:marRight w:val="0"/>
          <w:marTop w:val="0"/>
          <w:marBottom w:val="0"/>
          <w:divBdr>
            <w:top w:val="none" w:sz="0" w:space="0" w:color="auto"/>
            <w:left w:val="none" w:sz="0" w:space="0" w:color="auto"/>
            <w:bottom w:val="none" w:sz="0" w:space="0" w:color="auto"/>
            <w:right w:val="none" w:sz="0" w:space="0" w:color="auto"/>
          </w:divBdr>
        </w:div>
        <w:div w:id="323976611">
          <w:marLeft w:val="480"/>
          <w:marRight w:val="0"/>
          <w:marTop w:val="0"/>
          <w:marBottom w:val="0"/>
          <w:divBdr>
            <w:top w:val="none" w:sz="0" w:space="0" w:color="auto"/>
            <w:left w:val="none" w:sz="0" w:space="0" w:color="auto"/>
            <w:bottom w:val="none" w:sz="0" w:space="0" w:color="auto"/>
            <w:right w:val="none" w:sz="0" w:space="0" w:color="auto"/>
          </w:divBdr>
        </w:div>
        <w:div w:id="403382147">
          <w:marLeft w:val="480"/>
          <w:marRight w:val="0"/>
          <w:marTop w:val="0"/>
          <w:marBottom w:val="0"/>
          <w:divBdr>
            <w:top w:val="none" w:sz="0" w:space="0" w:color="auto"/>
            <w:left w:val="none" w:sz="0" w:space="0" w:color="auto"/>
            <w:bottom w:val="none" w:sz="0" w:space="0" w:color="auto"/>
            <w:right w:val="none" w:sz="0" w:space="0" w:color="auto"/>
          </w:divBdr>
        </w:div>
        <w:div w:id="420226780">
          <w:marLeft w:val="480"/>
          <w:marRight w:val="0"/>
          <w:marTop w:val="0"/>
          <w:marBottom w:val="0"/>
          <w:divBdr>
            <w:top w:val="none" w:sz="0" w:space="0" w:color="auto"/>
            <w:left w:val="none" w:sz="0" w:space="0" w:color="auto"/>
            <w:bottom w:val="none" w:sz="0" w:space="0" w:color="auto"/>
            <w:right w:val="none" w:sz="0" w:space="0" w:color="auto"/>
          </w:divBdr>
        </w:div>
        <w:div w:id="424883153">
          <w:marLeft w:val="480"/>
          <w:marRight w:val="0"/>
          <w:marTop w:val="0"/>
          <w:marBottom w:val="0"/>
          <w:divBdr>
            <w:top w:val="none" w:sz="0" w:space="0" w:color="auto"/>
            <w:left w:val="none" w:sz="0" w:space="0" w:color="auto"/>
            <w:bottom w:val="none" w:sz="0" w:space="0" w:color="auto"/>
            <w:right w:val="none" w:sz="0" w:space="0" w:color="auto"/>
          </w:divBdr>
        </w:div>
        <w:div w:id="489445758">
          <w:marLeft w:val="480"/>
          <w:marRight w:val="0"/>
          <w:marTop w:val="0"/>
          <w:marBottom w:val="0"/>
          <w:divBdr>
            <w:top w:val="none" w:sz="0" w:space="0" w:color="auto"/>
            <w:left w:val="none" w:sz="0" w:space="0" w:color="auto"/>
            <w:bottom w:val="none" w:sz="0" w:space="0" w:color="auto"/>
            <w:right w:val="none" w:sz="0" w:space="0" w:color="auto"/>
          </w:divBdr>
        </w:div>
        <w:div w:id="558397414">
          <w:marLeft w:val="480"/>
          <w:marRight w:val="0"/>
          <w:marTop w:val="0"/>
          <w:marBottom w:val="0"/>
          <w:divBdr>
            <w:top w:val="none" w:sz="0" w:space="0" w:color="auto"/>
            <w:left w:val="none" w:sz="0" w:space="0" w:color="auto"/>
            <w:bottom w:val="none" w:sz="0" w:space="0" w:color="auto"/>
            <w:right w:val="none" w:sz="0" w:space="0" w:color="auto"/>
          </w:divBdr>
        </w:div>
        <w:div w:id="570819621">
          <w:marLeft w:val="480"/>
          <w:marRight w:val="0"/>
          <w:marTop w:val="0"/>
          <w:marBottom w:val="0"/>
          <w:divBdr>
            <w:top w:val="none" w:sz="0" w:space="0" w:color="auto"/>
            <w:left w:val="none" w:sz="0" w:space="0" w:color="auto"/>
            <w:bottom w:val="none" w:sz="0" w:space="0" w:color="auto"/>
            <w:right w:val="none" w:sz="0" w:space="0" w:color="auto"/>
          </w:divBdr>
        </w:div>
        <w:div w:id="581262312">
          <w:marLeft w:val="480"/>
          <w:marRight w:val="0"/>
          <w:marTop w:val="0"/>
          <w:marBottom w:val="0"/>
          <w:divBdr>
            <w:top w:val="none" w:sz="0" w:space="0" w:color="auto"/>
            <w:left w:val="none" w:sz="0" w:space="0" w:color="auto"/>
            <w:bottom w:val="none" w:sz="0" w:space="0" w:color="auto"/>
            <w:right w:val="none" w:sz="0" w:space="0" w:color="auto"/>
          </w:divBdr>
        </w:div>
        <w:div w:id="589847405">
          <w:marLeft w:val="480"/>
          <w:marRight w:val="0"/>
          <w:marTop w:val="0"/>
          <w:marBottom w:val="0"/>
          <w:divBdr>
            <w:top w:val="none" w:sz="0" w:space="0" w:color="auto"/>
            <w:left w:val="none" w:sz="0" w:space="0" w:color="auto"/>
            <w:bottom w:val="none" w:sz="0" w:space="0" w:color="auto"/>
            <w:right w:val="none" w:sz="0" w:space="0" w:color="auto"/>
          </w:divBdr>
        </w:div>
        <w:div w:id="622466584">
          <w:marLeft w:val="480"/>
          <w:marRight w:val="0"/>
          <w:marTop w:val="0"/>
          <w:marBottom w:val="0"/>
          <w:divBdr>
            <w:top w:val="none" w:sz="0" w:space="0" w:color="auto"/>
            <w:left w:val="none" w:sz="0" w:space="0" w:color="auto"/>
            <w:bottom w:val="none" w:sz="0" w:space="0" w:color="auto"/>
            <w:right w:val="none" w:sz="0" w:space="0" w:color="auto"/>
          </w:divBdr>
        </w:div>
        <w:div w:id="645204626">
          <w:marLeft w:val="480"/>
          <w:marRight w:val="0"/>
          <w:marTop w:val="0"/>
          <w:marBottom w:val="0"/>
          <w:divBdr>
            <w:top w:val="none" w:sz="0" w:space="0" w:color="auto"/>
            <w:left w:val="none" w:sz="0" w:space="0" w:color="auto"/>
            <w:bottom w:val="none" w:sz="0" w:space="0" w:color="auto"/>
            <w:right w:val="none" w:sz="0" w:space="0" w:color="auto"/>
          </w:divBdr>
        </w:div>
        <w:div w:id="664285697">
          <w:marLeft w:val="480"/>
          <w:marRight w:val="0"/>
          <w:marTop w:val="0"/>
          <w:marBottom w:val="0"/>
          <w:divBdr>
            <w:top w:val="none" w:sz="0" w:space="0" w:color="auto"/>
            <w:left w:val="none" w:sz="0" w:space="0" w:color="auto"/>
            <w:bottom w:val="none" w:sz="0" w:space="0" w:color="auto"/>
            <w:right w:val="none" w:sz="0" w:space="0" w:color="auto"/>
          </w:divBdr>
        </w:div>
        <w:div w:id="741173506">
          <w:marLeft w:val="480"/>
          <w:marRight w:val="0"/>
          <w:marTop w:val="0"/>
          <w:marBottom w:val="0"/>
          <w:divBdr>
            <w:top w:val="none" w:sz="0" w:space="0" w:color="auto"/>
            <w:left w:val="none" w:sz="0" w:space="0" w:color="auto"/>
            <w:bottom w:val="none" w:sz="0" w:space="0" w:color="auto"/>
            <w:right w:val="none" w:sz="0" w:space="0" w:color="auto"/>
          </w:divBdr>
        </w:div>
        <w:div w:id="762577283">
          <w:marLeft w:val="480"/>
          <w:marRight w:val="0"/>
          <w:marTop w:val="0"/>
          <w:marBottom w:val="0"/>
          <w:divBdr>
            <w:top w:val="none" w:sz="0" w:space="0" w:color="auto"/>
            <w:left w:val="none" w:sz="0" w:space="0" w:color="auto"/>
            <w:bottom w:val="none" w:sz="0" w:space="0" w:color="auto"/>
            <w:right w:val="none" w:sz="0" w:space="0" w:color="auto"/>
          </w:divBdr>
        </w:div>
        <w:div w:id="853612861">
          <w:marLeft w:val="480"/>
          <w:marRight w:val="0"/>
          <w:marTop w:val="0"/>
          <w:marBottom w:val="0"/>
          <w:divBdr>
            <w:top w:val="none" w:sz="0" w:space="0" w:color="auto"/>
            <w:left w:val="none" w:sz="0" w:space="0" w:color="auto"/>
            <w:bottom w:val="none" w:sz="0" w:space="0" w:color="auto"/>
            <w:right w:val="none" w:sz="0" w:space="0" w:color="auto"/>
          </w:divBdr>
        </w:div>
        <w:div w:id="885218252">
          <w:marLeft w:val="480"/>
          <w:marRight w:val="0"/>
          <w:marTop w:val="0"/>
          <w:marBottom w:val="0"/>
          <w:divBdr>
            <w:top w:val="none" w:sz="0" w:space="0" w:color="auto"/>
            <w:left w:val="none" w:sz="0" w:space="0" w:color="auto"/>
            <w:bottom w:val="none" w:sz="0" w:space="0" w:color="auto"/>
            <w:right w:val="none" w:sz="0" w:space="0" w:color="auto"/>
          </w:divBdr>
        </w:div>
        <w:div w:id="900561574">
          <w:marLeft w:val="480"/>
          <w:marRight w:val="0"/>
          <w:marTop w:val="0"/>
          <w:marBottom w:val="0"/>
          <w:divBdr>
            <w:top w:val="none" w:sz="0" w:space="0" w:color="auto"/>
            <w:left w:val="none" w:sz="0" w:space="0" w:color="auto"/>
            <w:bottom w:val="none" w:sz="0" w:space="0" w:color="auto"/>
            <w:right w:val="none" w:sz="0" w:space="0" w:color="auto"/>
          </w:divBdr>
        </w:div>
        <w:div w:id="969163278">
          <w:marLeft w:val="480"/>
          <w:marRight w:val="0"/>
          <w:marTop w:val="0"/>
          <w:marBottom w:val="0"/>
          <w:divBdr>
            <w:top w:val="none" w:sz="0" w:space="0" w:color="auto"/>
            <w:left w:val="none" w:sz="0" w:space="0" w:color="auto"/>
            <w:bottom w:val="none" w:sz="0" w:space="0" w:color="auto"/>
            <w:right w:val="none" w:sz="0" w:space="0" w:color="auto"/>
          </w:divBdr>
        </w:div>
        <w:div w:id="982999785">
          <w:marLeft w:val="480"/>
          <w:marRight w:val="0"/>
          <w:marTop w:val="0"/>
          <w:marBottom w:val="0"/>
          <w:divBdr>
            <w:top w:val="none" w:sz="0" w:space="0" w:color="auto"/>
            <w:left w:val="none" w:sz="0" w:space="0" w:color="auto"/>
            <w:bottom w:val="none" w:sz="0" w:space="0" w:color="auto"/>
            <w:right w:val="none" w:sz="0" w:space="0" w:color="auto"/>
          </w:divBdr>
        </w:div>
        <w:div w:id="1001739300">
          <w:marLeft w:val="480"/>
          <w:marRight w:val="0"/>
          <w:marTop w:val="0"/>
          <w:marBottom w:val="0"/>
          <w:divBdr>
            <w:top w:val="none" w:sz="0" w:space="0" w:color="auto"/>
            <w:left w:val="none" w:sz="0" w:space="0" w:color="auto"/>
            <w:bottom w:val="none" w:sz="0" w:space="0" w:color="auto"/>
            <w:right w:val="none" w:sz="0" w:space="0" w:color="auto"/>
          </w:divBdr>
        </w:div>
        <w:div w:id="1018123151">
          <w:marLeft w:val="480"/>
          <w:marRight w:val="0"/>
          <w:marTop w:val="0"/>
          <w:marBottom w:val="0"/>
          <w:divBdr>
            <w:top w:val="none" w:sz="0" w:space="0" w:color="auto"/>
            <w:left w:val="none" w:sz="0" w:space="0" w:color="auto"/>
            <w:bottom w:val="none" w:sz="0" w:space="0" w:color="auto"/>
            <w:right w:val="none" w:sz="0" w:space="0" w:color="auto"/>
          </w:divBdr>
        </w:div>
        <w:div w:id="1052118431">
          <w:marLeft w:val="480"/>
          <w:marRight w:val="0"/>
          <w:marTop w:val="0"/>
          <w:marBottom w:val="0"/>
          <w:divBdr>
            <w:top w:val="none" w:sz="0" w:space="0" w:color="auto"/>
            <w:left w:val="none" w:sz="0" w:space="0" w:color="auto"/>
            <w:bottom w:val="none" w:sz="0" w:space="0" w:color="auto"/>
            <w:right w:val="none" w:sz="0" w:space="0" w:color="auto"/>
          </w:divBdr>
        </w:div>
        <w:div w:id="1090664440">
          <w:marLeft w:val="480"/>
          <w:marRight w:val="0"/>
          <w:marTop w:val="0"/>
          <w:marBottom w:val="0"/>
          <w:divBdr>
            <w:top w:val="none" w:sz="0" w:space="0" w:color="auto"/>
            <w:left w:val="none" w:sz="0" w:space="0" w:color="auto"/>
            <w:bottom w:val="none" w:sz="0" w:space="0" w:color="auto"/>
            <w:right w:val="none" w:sz="0" w:space="0" w:color="auto"/>
          </w:divBdr>
        </w:div>
        <w:div w:id="1152480159">
          <w:marLeft w:val="480"/>
          <w:marRight w:val="0"/>
          <w:marTop w:val="0"/>
          <w:marBottom w:val="0"/>
          <w:divBdr>
            <w:top w:val="none" w:sz="0" w:space="0" w:color="auto"/>
            <w:left w:val="none" w:sz="0" w:space="0" w:color="auto"/>
            <w:bottom w:val="none" w:sz="0" w:space="0" w:color="auto"/>
            <w:right w:val="none" w:sz="0" w:space="0" w:color="auto"/>
          </w:divBdr>
        </w:div>
        <w:div w:id="1165901094">
          <w:marLeft w:val="480"/>
          <w:marRight w:val="0"/>
          <w:marTop w:val="0"/>
          <w:marBottom w:val="0"/>
          <w:divBdr>
            <w:top w:val="none" w:sz="0" w:space="0" w:color="auto"/>
            <w:left w:val="none" w:sz="0" w:space="0" w:color="auto"/>
            <w:bottom w:val="none" w:sz="0" w:space="0" w:color="auto"/>
            <w:right w:val="none" w:sz="0" w:space="0" w:color="auto"/>
          </w:divBdr>
        </w:div>
        <w:div w:id="1206329914">
          <w:marLeft w:val="480"/>
          <w:marRight w:val="0"/>
          <w:marTop w:val="0"/>
          <w:marBottom w:val="0"/>
          <w:divBdr>
            <w:top w:val="none" w:sz="0" w:space="0" w:color="auto"/>
            <w:left w:val="none" w:sz="0" w:space="0" w:color="auto"/>
            <w:bottom w:val="none" w:sz="0" w:space="0" w:color="auto"/>
            <w:right w:val="none" w:sz="0" w:space="0" w:color="auto"/>
          </w:divBdr>
        </w:div>
        <w:div w:id="1340157361">
          <w:marLeft w:val="480"/>
          <w:marRight w:val="0"/>
          <w:marTop w:val="0"/>
          <w:marBottom w:val="0"/>
          <w:divBdr>
            <w:top w:val="none" w:sz="0" w:space="0" w:color="auto"/>
            <w:left w:val="none" w:sz="0" w:space="0" w:color="auto"/>
            <w:bottom w:val="none" w:sz="0" w:space="0" w:color="auto"/>
            <w:right w:val="none" w:sz="0" w:space="0" w:color="auto"/>
          </w:divBdr>
        </w:div>
        <w:div w:id="1345476310">
          <w:marLeft w:val="480"/>
          <w:marRight w:val="0"/>
          <w:marTop w:val="0"/>
          <w:marBottom w:val="0"/>
          <w:divBdr>
            <w:top w:val="none" w:sz="0" w:space="0" w:color="auto"/>
            <w:left w:val="none" w:sz="0" w:space="0" w:color="auto"/>
            <w:bottom w:val="none" w:sz="0" w:space="0" w:color="auto"/>
            <w:right w:val="none" w:sz="0" w:space="0" w:color="auto"/>
          </w:divBdr>
        </w:div>
        <w:div w:id="1380520570">
          <w:marLeft w:val="480"/>
          <w:marRight w:val="0"/>
          <w:marTop w:val="0"/>
          <w:marBottom w:val="0"/>
          <w:divBdr>
            <w:top w:val="none" w:sz="0" w:space="0" w:color="auto"/>
            <w:left w:val="none" w:sz="0" w:space="0" w:color="auto"/>
            <w:bottom w:val="none" w:sz="0" w:space="0" w:color="auto"/>
            <w:right w:val="none" w:sz="0" w:space="0" w:color="auto"/>
          </w:divBdr>
        </w:div>
      </w:divsChild>
    </w:div>
    <w:div w:id="404378713">
      <w:bodyDiv w:val="1"/>
      <w:marLeft w:val="0"/>
      <w:marRight w:val="0"/>
      <w:marTop w:val="0"/>
      <w:marBottom w:val="0"/>
      <w:divBdr>
        <w:top w:val="none" w:sz="0" w:space="0" w:color="auto"/>
        <w:left w:val="none" w:sz="0" w:space="0" w:color="auto"/>
        <w:bottom w:val="none" w:sz="0" w:space="0" w:color="auto"/>
        <w:right w:val="none" w:sz="0" w:space="0" w:color="auto"/>
      </w:divBdr>
    </w:div>
    <w:div w:id="404379770">
      <w:bodyDiv w:val="1"/>
      <w:marLeft w:val="0"/>
      <w:marRight w:val="0"/>
      <w:marTop w:val="0"/>
      <w:marBottom w:val="0"/>
      <w:divBdr>
        <w:top w:val="none" w:sz="0" w:space="0" w:color="auto"/>
        <w:left w:val="none" w:sz="0" w:space="0" w:color="auto"/>
        <w:bottom w:val="none" w:sz="0" w:space="0" w:color="auto"/>
        <w:right w:val="none" w:sz="0" w:space="0" w:color="auto"/>
      </w:divBdr>
    </w:div>
    <w:div w:id="404690267">
      <w:marLeft w:val="480"/>
      <w:marRight w:val="0"/>
      <w:marTop w:val="0"/>
      <w:marBottom w:val="0"/>
      <w:divBdr>
        <w:top w:val="none" w:sz="0" w:space="0" w:color="auto"/>
        <w:left w:val="none" w:sz="0" w:space="0" w:color="auto"/>
        <w:bottom w:val="none" w:sz="0" w:space="0" w:color="auto"/>
        <w:right w:val="none" w:sz="0" w:space="0" w:color="auto"/>
      </w:divBdr>
    </w:div>
    <w:div w:id="404692180">
      <w:marLeft w:val="480"/>
      <w:marRight w:val="0"/>
      <w:marTop w:val="0"/>
      <w:marBottom w:val="0"/>
      <w:divBdr>
        <w:top w:val="none" w:sz="0" w:space="0" w:color="auto"/>
        <w:left w:val="none" w:sz="0" w:space="0" w:color="auto"/>
        <w:bottom w:val="none" w:sz="0" w:space="0" w:color="auto"/>
        <w:right w:val="none" w:sz="0" w:space="0" w:color="auto"/>
      </w:divBdr>
    </w:div>
    <w:div w:id="404762643">
      <w:bodyDiv w:val="1"/>
      <w:marLeft w:val="0"/>
      <w:marRight w:val="0"/>
      <w:marTop w:val="0"/>
      <w:marBottom w:val="0"/>
      <w:divBdr>
        <w:top w:val="none" w:sz="0" w:space="0" w:color="auto"/>
        <w:left w:val="none" w:sz="0" w:space="0" w:color="auto"/>
        <w:bottom w:val="none" w:sz="0" w:space="0" w:color="auto"/>
        <w:right w:val="none" w:sz="0" w:space="0" w:color="auto"/>
      </w:divBdr>
    </w:div>
    <w:div w:id="404768792">
      <w:marLeft w:val="480"/>
      <w:marRight w:val="0"/>
      <w:marTop w:val="0"/>
      <w:marBottom w:val="0"/>
      <w:divBdr>
        <w:top w:val="none" w:sz="0" w:space="0" w:color="auto"/>
        <w:left w:val="none" w:sz="0" w:space="0" w:color="auto"/>
        <w:bottom w:val="none" w:sz="0" w:space="0" w:color="auto"/>
        <w:right w:val="none" w:sz="0" w:space="0" w:color="auto"/>
      </w:divBdr>
    </w:div>
    <w:div w:id="404882344">
      <w:bodyDiv w:val="1"/>
      <w:marLeft w:val="0"/>
      <w:marRight w:val="0"/>
      <w:marTop w:val="0"/>
      <w:marBottom w:val="0"/>
      <w:divBdr>
        <w:top w:val="none" w:sz="0" w:space="0" w:color="auto"/>
        <w:left w:val="none" w:sz="0" w:space="0" w:color="auto"/>
        <w:bottom w:val="none" w:sz="0" w:space="0" w:color="auto"/>
        <w:right w:val="none" w:sz="0" w:space="0" w:color="auto"/>
      </w:divBdr>
    </w:div>
    <w:div w:id="404962532">
      <w:marLeft w:val="480"/>
      <w:marRight w:val="0"/>
      <w:marTop w:val="0"/>
      <w:marBottom w:val="0"/>
      <w:divBdr>
        <w:top w:val="none" w:sz="0" w:space="0" w:color="auto"/>
        <w:left w:val="none" w:sz="0" w:space="0" w:color="auto"/>
        <w:bottom w:val="none" w:sz="0" w:space="0" w:color="auto"/>
        <w:right w:val="none" w:sz="0" w:space="0" w:color="auto"/>
      </w:divBdr>
    </w:div>
    <w:div w:id="405029385">
      <w:bodyDiv w:val="1"/>
      <w:marLeft w:val="0"/>
      <w:marRight w:val="0"/>
      <w:marTop w:val="0"/>
      <w:marBottom w:val="0"/>
      <w:divBdr>
        <w:top w:val="none" w:sz="0" w:space="0" w:color="auto"/>
        <w:left w:val="none" w:sz="0" w:space="0" w:color="auto"/>
        <w:bottom w:val="none" w:sz="0" w:space="0" w:color="auto"/>
        <w:right w:val="none" w:sz="0" w:space="0" w:color="auto"/>
      </w:divBdr>
    </w:div>
    <w:div w:id="405147108">
      <w:marLeft w:val="480"/>
      <w:marRight w:val="0"/>
      <w:marTop w:val="0"/>
      <w:marBottom w:val="0"/>
      <w:divBdr>
        <w:top w:val="none" w:sz="0" w:space="0" w:color="auto"/>
        <w:left w:val="none" w:sz="0" w:space="0" w:color="auto"/>
        <w:bottom w:val="none" w:sz="0" w:space="0" w:color="auto"/>
        <w:right w:val="none" w:sz="0" w:space="0" w:color="auto"/>
      </w:divBdr>
    </w:div>
    <w:div w:id="405148567">
      <w:bodyDiv w:val="1"/>
      <w:marLeft w:val="0"/>
      <w:marRight w:val="0"/>
      <w:marTop w:val="0"/>
      <w:marBottom w:val="0"/>
      <w:divBdr>
        <w:top w:val="none" w:sz="0" w:space="0" w:color="auto"/>
        <w:left w:val="none" w:sz="0" w:space="0" w:color="auto"/>
        <w:bottom w:val="none" w:sz="0" w:space="0" w:color="auto"/>
        <w:right w:val="none" w:sz="0" w:space="0" w:color="auto"/>
      </w:divBdr>
    </w:div>
    <w:div w:id="405304533">
      <w:marLeft w:val="480"/>
      <w:marRight w:val="0"/>
      <w:marTop w:val="0"/>
      <w:marBottom w:val="0"/>
      <w:divBdr>
        <w:top w:val="none" w:sz="0" w:space="0" w:color="auto"/>
        <w:left w:val="none" w:sz="0" w:space="0" w:color="auto"/>
        <w:bottom w:val="none" w:sz="0" w:space="0" w:color="auto"/>
        <w:right w:val="none" w:sz="0" w:space="0" w:color="auto"/>
      </w:divBdr>
    </w:div>
    <w:div w:id="405419214">
      <w:bodyDiv w:val="1"/>
      <w:marLeft w:val="0"/>
      <w:marRight w:val="0"/>
      <w:marTop w:val="0"/>
      <w:marBottom w:val="0"/>
      <w:divBdr>
        <w:top w:val="none" w:sz="0" w:space="0" w:color="auto"/>
        <w:left w:val="none" w:sz="0" w:space="0" w:color="auto"/>
        <w:bottom w:val="none" w:sz="0" w:space="0" w:color="auto"/>
        <w:right w:val="none" w:sz="0" w:space="0" w:color="auto"/>
      </w:divBdr>
    </w:div>
    <w:div w:id="405499468">
      <w:bodyDiv w:val="1"/>
      <w:marLeft w:val="0"/>
      <w:marRight w:val="0"/>
      <w:marTop w:val="0"/>
      <w:marBottom w:val="0"/>
      <w:divBdr>
        <w:top w:val="none" w:sz="0" w:space="0" w:color="auto"/>
        <w:left w:val="none" w:sz="0" w:space="0" w:color="auto"/>
        <w:bottom w:val="none" w:sz="0" w:space="0" w:color="auto"/>
        <w:right w:val="none" w:sz="0" w:space="0" w:color="auto"/>
      </w:divBdr>
    </w:div>
    <w:div w:id="405609226">
      <w:bodyDiv w:val="1"/>
      <w:marLeft w:val="0"/>
      <w:marRight w:val="0"/>
      <w:marTop w:val="0"/>
      <w:marBottom w:val="0"/>
      <w:divBdr>
        <w:top w:val="none" w:sz="0" w:space="0" w:color="auto"/>
        <w:left w:val="none" w:sz="0" w:space="0" w:color="auto"/>
        <w:bottom w:val="none" w:sz="0" w:space="0" w:color="auto"/>
        <w:right w:val="none" w:sz="0" w:space="0" w:color="auto"/>
      </w:divBdr>
    </w:div>
    <w:div w:id="405609406">
      <w:marLeft w:val="480"/>
      <w:marRight w:val="0"/>
      <w:marTop w:val="0"/>
      <w:marBottom w:val="0"/>
      <w:divBdr>
        <w:top w:val="none" w:sz="0" w:space="0" w:color="auto"/>
        <w:left w:val="none" w:sz="0" w:space="0" w:color="auto"/>
        <w:bottom w:val="none" w:sz="0" w:space="0" w:color="auto"/>
        <w:right w:val="none" w:sz="0" w:space="0" w:color="auto"/>
      </w:divBdr>
    </w:div>
    <w:div w:id="405610979">
      <w:bodyDiv w:val="1"/>
      <w:marLeft w:val="0"/>
      <w:marRight w:val="0"/>
      <w:marTop w:val="0"/>
      <w:marBottom w:val="0"/>
      <w:divBdr>
        <w:top w:val="none" w:sz="0" w:space="0" w:color="auto"/>
        <w:left w:val="none" w:sz="0" w:space="0" w:color="auto"/>
        <w:bottom w:val="none" w:sz="0" w:space="0" w:color="auto"/>
        <w:right w:val="none" w:sz="0" w:space="0" w:color="auto"/>
      </w:divBdr>
    </w:div>
    <w:div w:id="405612185">
      <w:bodyDiv w:val="1"/>
      <w:marLeft w:val="0"/>
      <w:marRight w:val="0"/>
      <w:marTop w:val="0"/>
      <w:marBottom w:val="0"/>
      <w:divBdr>
        <w:top w:val="none" w:sz="0" w:space="0" w:color="auto"/>
        <w:left w:val="none" w:sz="0" w:space="0" w:color="auto"/>
        <w:bottom w:val="none" w:sz="0" w:space="0" w:color="auto"/>
        <w:right w:val="none" w:sz="0" w:space="0" w:color="auto"/>
      </w:divBdr>
    </w:div>
    <w:div w:id="405614500">
      <w:bodyDiv w:val="1"/>
      <w:marLeft w:val="0"/>
      <w:marRight w:val="0"/>
      <w:marTop w:val="0"/>
      <w:marBottom w:val="0"/>
      <w:divBdr>
        <w:top w:val="none" w:sz="0" w:space="0" w:color="auto"/>
        <w:left w:val="none" w:sz="0" w:space="0" w:color="auto"/>
        <w:bottom w:val="none" w:sz="0" w:space="0" w:color="auto"/>
        <w:right w:val="none" w:sz="0" w:space="0" w:color="auto"/>
      </w:divBdr>
    </w:div>
    <w:div w:id="405615870">
      <w:bodyDiv w:val="1"/>
      <w:marLeft w:val="0"/>
      <w:marRight w:val="0"/>
      <w:marTop w:val="0"/>
      <w:marBottom w:val="0"/>
      <w:divBdr>
        <w:top w:val="none" w:sz="0" w:space="0" w:color="auto"/>
        <w:left w:val="none" w:sz="0" w:space="0" w:color="auto"/>
        <w:bottom w:val="none" w:sz="0" w:space="0" w:color="auto"/>
        <w:right w:val="none" w:sz="0" w:space="0" w:color="auto"/>
      </w:divBdr>
    </w:div>
    <w:div w:id="405687236">
      <w:bodyDiv w:val="1"/>
      <w:marLeft w:val="0"/>
      <w:marRight w:val="0"/>
      <w:marTop w:val="0"/>
      <w:marBottom w:val="0"/>
      <w:divBdr>
        <w:top w:val="none" w:sz="0" w:space="0" w:color="auto"/>
        <w:left w:val="none" w:sz="0" w:space="0" w:color="auto"/>
        <w:bottom w:val="none" w:sz="0" w:space="0" w:color="auto"/>
        <w:right w:val="none" w:sz="0" w:space="0" w:color="auto"/>
      </w:divBdr>
    </w:div>
    <w:div w:id="406002066">
      <w:marLeft w:val="480"/>
      <w:marRight w:val="0"/>
      <w:marTop w:val="0"/>
      <w:marBottom w:val="0"/>
      <w:divBdr>
        <w:top w:val="none" w:sz="0" w:space="0" w:color="auto"/>
        <w:left w:val="none" w:sz="0" w:space="0" w:color="auto"/>
        <w:bottom w:val="none" w:sz="0" w:space="0" w:color="auto"/>
        <w:right w:val="none" w:sz="0" w:space="0" w:color="auto"/>
      </w:divBdr>
    </w:div>
    <w:div w:id="406339784">
      <w:marLeft w:val="480"/>
      <w:marRight w:val="0"/>
      <w:marTop w:val="0"/>
      <w:marBottom w:val="0"/>
      <w:divBdr>
        <w:top w:val="none" w:sz="0" w:space="0" w:color="auto"/>
        <w:left w:val="none" w:sz="0" w:space="0" w:color="auto"/>
        <w:bottom w:val="none" w:sz="0" w:space="0" w:color="auto"/>
        <w:right w:val="none" w:sz="0" w:space="0" w:color="auto"/>
      </w:divBdr>
    </w:div>
    <w:div w:id="406345254">
      <w:bodyDiv w:val="1"/>
      <w:marLeft w:val="0"/>
      <w:marRight w:val="0"/>
      <w:marTop w:val="0"/>
      <w:marBottom w:val="0"/>
      <w:divBdr>
        <w:top w:val="none" w:sz="0" w:space="0" w:color="auto"/>
        <w:left w:val="none" w:sz="0" w:space="0" w:color="auto"/>
        <w:bottom w:val="none" w:sz="0" w:space="0" w:color="auto"/>
        <w:right w:val="none" w:sz="0" w:space="0" w:color="auto"/>
      </w:divBdr>
    </w:div>
    <w:div w:id="406390374">
      <w:bodyDiv w:val="1"/>
      <w:marLeft w:val="0"/>
      <w:marRight w:val="0"/>
      <w:marTop w:val="0"/>
      <w:marBottom w:val="0"/>
      <w:divBdr>
        <w:top w:val="none" w:sz="0" w:space="0" w:color="auto"/>
        <w:left w:val="none" w:sz="0" w:space="0" w:color="auto"/>
        <w:bottom w:val="none" w:sz="0" w:space="0" w:color="auto"/>
        <w:right w:val="none" w:sz="0" w:space="0" w:color="auto"/>
      </w:divBdr>
    </w:div>
    <w:div w:id="406414980">
      <w:bodyDiv w:val="1"/>
      <w:marLeft w:val="0"/>
      <w:marRight w:val="0"/>
      <w:marTop w:val="0"/>
      <w:marBottom w:val="0"/>
      <w:divBdr>
        <w:top w:val="none" w:sz="0" w:space="0" w:color="auto"/>
        <w:left w:val="none" w:sz="0" w:space="0" w:color="auto"/>
        <w:bottom w:val="none" w:sz="0" w:space="0" w:color="auto"/>
        <w:right w:val="none" w:sz="0" w:space="0" w:color="auto"/>
      </w:divBdr>
      <w:divsChild>
        <w:div w:id="11995707">
          <w:marLeft w:val="480"/>
          <w:marRight w:val="0"/>
          <w:marTop w:val="0"/>
          <w:marBottom w:val="0"/>
          <w:divBdr>
            <w:top w:val="none" w:sz="0" w:space="0" w:color="auto"/>
            <w:left w:val="none" w:sz="0" w:space="0" w:color="auto"/>
            <w:bottom w:val="none" w:sz="0" w:space="0" w:color="auto"/>
            <w:right w:val="none" w:sz="0" w:space="0" w:color="auto"/>
          </w:divBdr>
        </w:div>
        <w:div w:id="55863632">
          <w:marLeft w:val="480"/>
          <w:marRight w:val="0"/>
          <w:marTop w:val="0"/>
          <w:marBottom w:val="0"/>
          <w:divBdr>
            <w:top w:val="none" w:sz="0" w:space="0" w:color="auto"/>
            <w:left w:val="none" w:sz="0" w:space="0" w:color="auto"/>
            <w:bottom w:val="none" w:sz="0" w:space="0" w:color="auto"/>
            <w:right w:val="none" w:sz="0" w:space="0" w:color="auto"/>
          </w:divBdr>
        </w:div>
        <w:div w:id="92291081">
          <w:marLeft w:val="480"/>
          <w:marRight w:val="0"/>
          <w:marTop w:val="0"/>
          <w:marBottom w:val="0"/>
          <w:divBdr>
            <w:top w:val="none" w:sz="0" w:space="0" w:color="auto"/>
            <w:left w:val="none" w:sz="0" w:space="0" w:color="auto"/>
            <w:bottom w:val="none" w:sz="0" w:space="0" w:color="auto"/>
            <w:right w:val="none" w:sz="0" w:space="0" w:color="auto"/>
          </w:divBdr>
        </w:div>
        <w:div w:id="152724098">
          <w:marLeft w:val="480"/>
          <w:marRight w:val="0"/>
          <w:marTop w:val="0"/>
          <w:marBottom w:val="0"/>
          <w:divBdr>
            <w:top w:val="none" w:sz="0" w:space="0" w:color="auto"/>
            <w:left w:val="none" w:sz="0" w:space="0" w:color="auto"/>
            <w:bottom w:val="none" w:sz="0" w:space="0" w:color="auto"/>
            <w:right w:val="none" w:sz="0" w:space="0" w:color="auto"/>
          </w:divBdr>
        </w:div>
        <w:div w:id="172764669">
          <w:marLeft w:val="480"/>
          <w:marRight w:val="0"/>
          <w:marTop w:val="0"/>
          <w:marBottom w:val="0"/>
          <w:divBdr>
            <w:top w:val="none" w:sz="0" w:space="0" w:color="auto"/>
            <w:left w:val="none" w:sz="0" w:space="0" w:color="auto"/>
            <w:bottom w:val="none" w:sz="0" w:space="0" w:color="auto"/>
            <w:right w:val="none" w:sz="0" w:space="0" w:color="auto"/>
          </w:divBdr>
        </w:div>
        <w:div w:id="174880684">
          <w:marLeft w:val="480"/>
          <w:marRight w:val="0"/>
          <w:marTop w:val="0"/>
          <w:marBottom w:val="0"/>
          <w:divBdr>
            <w:top w:val="none" w:sz="0" w:space="0" w:color="auto"/>
            <w:left w:val="none" w:sz="0" w:space="0" w:color="auto"/>
            <w:bottom w:val="none" w:sz="0" w:space="0" w:color="auto"/>
            <w:right w:val="none" w:sz="0" w:space="0" w:color="auto"/>
          </w:divBdr>
        </w:div>
        <w:div w:id="197160085">
          <w:marLeft w:val="480"/>
          <w:marRight w:val="0"/>
          <w:marTop w:val="0"/>
          <w:marBottom w:val="0"/>
          <w:divBdr>
            <w:top w:val="none" w:sz="0" w:space="0" w:color="auto"/>
            <w:left w:val="none" w:sz="0" w:space="0" w:color="auto"/>
            <w:bottom w:val="none" w:sz="0" w:space="0" w:color="auto"/>
            <w:right w:val="none" w:sz="0" w:space="0" w:color="auto"/>
          </w:divBdr>
        </w:div>
        <w:div w:id="219248426">
          <w:marLeft w:val="480"/>
          <w:marRight w:val="0"/>
          <w:marTop w:val="0"/>
          <w:marBottom w:val="0"/>
          <w:divBdr>
            <w:top w:val="none" w:sz="0" w:space="0" w:color="auto"/>
            <w:left w:val="none" w:sz="0" w:space="0" w:color="auto"/>
            <w:bottom w:val="none" w:sz="0" w:space="0" w:color="auto"/>
            <w:right w:val="none" w:sz="0" w:space="0" w:color="auto"/>
          </w:divBdr>
        </w:div>
        <w:div w:id="288825706">
          <w:marLeft w:val="480"/>
          <w:marRight w:val="0"/>
          <w:marTop w:val="0"/>
          <w:marBottom w:val="0"/>
          <w:divBdr>
            <w:top w:val="none" w:sz="0" w:space="0" w:color="auto"/>
            <w:left w:val="none" w:sz="0" w:space="0" w:color="auto"/>
            <w:bottom w:val="none" w:sz="0" w:space="0" w:color="auto"/>
            <w:right w:val="none" w:sz="0" w:space="0" w:color="auto"/>
          </w:divBdr>
        </w:div>
        <w:div w:id="382798309">
          <w:marLeft w:val="480"/>
          <w:marRight w:val="0"/>
          <w:marTop w:val="0"/>
          <w:marBottom w:val="0"/>
          <w:divBdr>
            <w:top w:val="none" w:sz="0" w:space="0" w:color="auto"/>
            <w:left w:val="none" w:sz="0" w:space="0" w:color="auto"/>
            <w:bottom w:val="none" w:sz="0" w:space="0" w:color="auto"/>
            <w:right w:val="none" w:sz="0" w:space="0" w:color="auto"/>
          </w:divBdr>
        </w:div>
        <w:div w:id="387192124">
          <w:marLeft w:val="480"/>
          <w:marRight w:val="0"/>
          <w:marTop w:val="0"/>
          <w:marBottom w:val="0"/>
          <w:divBdr>
            <w:top w:val="none" w:sz="0" w:space="0" w:color="auto"/>
            <w:left w:val="none" w:sz="0" w:space="0" w:color="auto"/>
            <w:bottom w:val="none" w:sz="0" w:space="0" w:color="auto"/>
            <w:right w:val="none" w:sz="0" w:space="0" w:color="auto"/>
          </w:divBdr>
        </w:div>
        <w:div w:id="389309572">
          <w:marLeft w:val="480"/>
          <w:marRight w:val="0"/>
          <w:marTop w:val="0"/>
          <w:marBottom w:val="0"/>
          <w:divBdr>
            <w:top w:val="none" w:sz="0" w:space="0" w:color="auto"/>
            <w:left w:val="none" w:sz="0" w:space="0" w:color="auto"/>
            <w:bottom w:val="none" w:sz="0" w:space="0" w:color="auto"/>
            <w:right w:val="none" w:sz="0" w:space="0" w:color="auto"/>
          </w:divBdr>
        </w:div>
        <w:div w:id="428090398">
          <w:marLeft w:val="480"/>
          <w:marRight w:val="0"/>
          <w:marTop w:val="0"/>
          <w:marBottom w:val="0"/>
          <w:divBdr>
            <w:top w:val="none" w:sz="0" w:space="0" w:color="auto"/>
            <w:left w:val="none" w:sz="0" w:space="0" w:color="auto"/>
            <w:bottom w:val="none" w:sz="0" w:space="0" w:color="auto"/>
            <w:right w:val="none" w:sz="0" w:space="0" w:color="auto"/>
          </w:divBdr>
        </w:div>
        <w:div w:id="445849449">
          <w:marLeft w:val="480"/>
          <w:marRight w:val="0"/>
          <w:marTop w:val="0"/>
          <w:marBottom w:val="0"/>
          <w:divBdr>
            <w:top w:val="none" w:sz="0" w:space="0" w:color="auto"/>
            <w:left w:val="none" w:sz="0" w:space="0" w:color="auto"/>
            <w:bottom w:val="none" w:sz="0" w:space="0" w:color="auto"/>
            <w:right w:val="none" w:sz="0" w:space="0" w:color="auto"/>
          </w:divBdr>
        </w:div>
        <w:div w:id="485556410">
          <w:marLeft w:val="480"/>
          <w:marRight w:val="0"/>
          <w:marTop w:val="0"/>
          <w:marBottom w:val="0"/>
          <w:divBdr>
            <w:top w:val="none" w:sz="0" w:space="0" w:color="auto"/>
            <w:left w:val="none" w:sz="0" w:space="0" w:color="auto"/>
            <w:bottom w:val="none" w:sz="0" w:space="0" w:color="auto"/>
            <w:right w:val="none" w:sz="0" w:space="0" w:color="auto"/>
          </w:divBdr>
        </w:div>
        <w:div w:id="526019370">
          <w:marLeft w:val="480"/>
          <w:marRight w:val="0"/>
          <w:marTop w:val="0"/>
          <w:marBottom w:val="0"/>
          <w:divBdr>
            <w:top w:val="none" w:sz="0" w:space="0" w:color="auto"/>
            <w:left w:val="none" w:sz="0" w:space="0" w:color="auto"/>
            <w:bottom w:val="none" w:sz="0" w:space="0" w:color="auto"/>
            <w:right w:val="none" w:sz="0" w:space="0" w:color="auto"/>
          </w:divBdr>
        </w:div>
        <w:div w:id="547646471">
          <w:marLeft w:val="480"/>
          <w:marRight w:val="0"/>
          <w:marTop w:val="0"/>
          <w:marBottom w:val="0"/>
          <w:divBdr>
            <w:top w:val="none" w:sz="0" w:space="0" w:color="auto"/>
            <w:left w:val="none" w:sz="0" w:space="0" w:color="auto"/>
            <w:bottom w:val="none" w:sz="0" w:space="0" w:color="auto"/>
            <w:right w:val="none" w:sz="0" w:space="0" w:color="auto"/>
          </w:divBdr>
        </w:div>
        <w:div w:id="547844271">
          <w:marLeft w:val="480"/>
          <w:marRight w:val="0"/>
          <w:marTop w:val="0"/>
          <w:marBottom w:val="0"/>
          <w:divBdr>
            <w:top w:val="none" w:sz="0" w:space="0" w:color="auto"/>
            <w:left w:val="none" w:sz="0" w:space="0" w:color="auto"/>
            <w:bottom w:val="none" w:sz="0" w:space="0" w:color="auto"/>
            <w:right w:val="none" w:sz="0" w:space="0" w:color="auto"/>
          </w:divBdr>
        </w:div>
        <w:div w:id="559560281">
          <w:marLeft w:val="480"/>
          <w:marRight w:val="0"/>
          <w:marTop w:val="0"/>
          <w:marBottom w:val="0"/>
          <w:divBdr>
            <w:top w:val="none" w:sz="0" w:space="0" w:color="auto"/>
            <w:left w:val="none" w:sz="0" w:space="0" w:color="auto"/>
            <w:bottom w:val="none" w:sz="0" w:space="0" w:color="auto"/>
            <w:right w:val="none" w:sz="0" w:space="0" w:color="auto"/>
          </w:divBdr>
        </w:div>
        <w:div w:id="579288515">
          <w:marLeft w:val="480"/>
          <w:marRight w:val="0"/>
          <w:marTop w:val="0"/>
          <w:marBottom w:val="0"/>
          <w:divBdr>
            <w:top w:val="none" w:sz="0" w:space="0" w:color="auto"/>
            <w:left w:val="none" w:sz="0" w:space="0" w:color="auto"/>
            <w:bottom w:val="none" w:sz="0" w:space="0" w:color="auto"/>
            <w:right w:val="none" w:sz="0" w:space="0" w:color="auto"/>
          </w:divBdr>
        </w:div>
        <w:div w:id="604272271">
          <w:marLeft w:val="480"/>
          <w:marRight w:val="0"/>
          <w:marTop w:val="0"/>
          <w:marBottom w:val="0"/>
          <w:divBdr>
            <w:top w:val="none" w:sz="0" w:space="0" w:color="auto"/>
            <w:left w:val="none" w:sz="0" w:space="0" w:color="auto"/>
            <w:bottom w:val="none" w:sz="0" w:space="0" w:color="auto"/>
            <w:right w:val="none" w:sz="0" w:space="0" w:color="auto"/>
          </w:divBdr>
        </w:div>
        <w:div w:id="695468524">
          <w:marLeft w:val="480"/>
          <w:marRight w:val="0"/>
          <w:marTop w:val="0"/>
          <w:marBottom w:val="0"/>
          <w:divBdr>
            <w:top w:val="none" w:sz="0" w:space="0" w:color="auto"/>
            <w:left w:val="none" w:sz="0" w:space="0" w:color="auto"/>
            <w:bottom w:val="none" w:sz="0" w:space="0" w:color="auto"/>
            <w:right w:val="none" w:sz="0" w:space="0" w:color="auto"/>
          </w:divBdr>
        </w:div>
        <w:div w:id="712578479">
          <w:marLeft w:val="480"/>
          <w:marRight w:val="0"/>
          <w:marTop w:val="0"/>
          <w:marBottom w:val="0"/>
          <w:divBdr>
            <w:top w:val="none" w:sz="0" w:space="0" w:color="auto"/>
            <w:left w:val="none" w:sz="0" w:space="0" w:color="auto"/>
            <w:bottom w:val="none" w:sz="0" w:space="0" w:color="auto"/>
            <w:right w:val="none" w:sz="0" w:space="0" w:color="auto"/>
          </w:divBdr>
        </w:div>
        <w:div w:id="838617635">
          <w:marLeft w:val="480"/>
          <w:marRight w:val="0"/>
          <w:marTop w:val="0"/>
          <w:marBottom w:val="0"/>
          <w:divBdr>
            <w:top w:val="none" w:sz="0" w:space="0" w:color="auto"/>
            <w:left w:val="none" w:sz="0" w:space="0" w:color="auto"/>
            <w:bottom w:val="none" w:sz="0" w:space="0" w:color="auto"/>
            <w:right w:val="none" w:sz="0" w:space="0" w:color="auto"/>
          </w:divBdr>
        </w:div>
        <w:div w:id="850754306">
          <w:marLeft w:val="480"/>
          <w:marRight w:val="0"/>
          <w:marTop w:val="0"/>
          <w:marBottom w:val="0"/>
          <w:divBdr>
            <w:top w:val="none" w:sz="0" w:space="0" w:color="auto"/>
            <w:left w:val="none" w:sz="0" w:space="0" w:color="auto"/>
            <w:bottom w:val="none" w:sz="0" w:space="0" w:color="auto"/>
            <w:right w:val="none" w:sz="0" w:space="0" w:color="auto"/>
          </w:divBdr>
        </w:div>
        <w:div w:id="917446568">
          <w:marLeft w:val="480"/>
          <w:marRight w:val="0"/>
          <w:marTop w:val="0"/>
          <w:marBottom w:val="0"/>
          <w:divBdr>
            <w:top w:val="none" w:sz="0" w:space="0" w:color="auto"/>
            <w:left w:val="none" w:sz="0" w:space="0" w:color="auto"/>
            <w:bottom w:val="none" w:sz="0" w:space="0" w:color="auto"/>
            <w:right w:val="none" w:sz="0" w:space="0" w:color="auto"/>
          </w:divBdr>
        </w:div>
        <w:div w:id="926428943">
          <w:marLeft w:val="480"/>
          <w:marRight w:val="0"/>
          <w:marTop w:val="0"/>
          <w:marBottom w:val="0"/>
          <w:divBdr>
            <w:top w:val="none" w:sz="0" w:space="0" w:color="auto"/>
            <w:left w:val="none" w:sz="0" w:space="0" w:color="auto"/>
            <w:bottom w:val="none" w:sz="0" w:space="0" w:color="auto"/>
            <w:right w:val="none" w:sz="0" w:space="0" w:color="auto"/>
          </w:divBdr>
        </w:div>
        <w:div w:id="929242819">
          <w:marLeft w:val="480"/>
          <w:marRight w:val="0"/>
          <w:marTop w:val="0"/>
          <w:marBottom w:val="0"/>
          <w:divBdr>
            <w:top w:val="none" w:sz="0" w:space="0" w:color="auto"/>
            <w:left w:val="none" w:sz="0" w:space="0" w:color="auto"/>
            <w:bottom w:val="none" w:sz="0" w:space="0" w:color="auto"/>
            <w:right w:val="none" w:sz="0" w:space="0" w:color="auto"/>
          </w:divBdr>
        </w:div>
        <w:div w:id="938298400">
          <w:marLeft w:val="480"/>
          <w:marRight w:val="0"/>
          <w:marTop w:val="0"/>
          <w:marBottom w:val="0"/>
          <w:divBdr>
            <w:top w:val="none" w:sz="0" w:space="0" w:color="auto"/>
            <w:left w:val="none" w:sz="0" w:space="0" w:color="auto"/>
            <w:bottom w:val="none" w:sz="0" w:space="0" w:color="auto"/>
            <w:right w:val="none" w:sz="0" w:space="0" w:color="auto"/>
          </w:divBdr>
        </w:div>
        <w:div w:id="939995809">
          <w:marLeft w:val="480"/>
          <w:marRight w:val="0"/>
          <w:marTop w:val="0"/>
          <w:marBottom w:val="0"/>
          <w:divBdr>
            <w:top w:val="none" w:sz="0" w:space="0" w:color="auto"/>
            <w:left w:val="none" w:sz="0" w:space="0" w:color="auto"/>
            <w:bottom w:val="none" w:sz="0" w:space="0" w:color="auto"/>
            <w:right w:val="none" w:sz="0" w:space="0" w:color="auto"/>
          </w:divBdr>
        </w:div>
        <w:div w:id="967854950">
          <w:marLeft w:val="480"/>
          <w:marRight w:val="0"/>
          <w:marTop w:val="0"/>
          <w:marBottom w:val="0"/>
          <w:divBdr>
            <w:top w:val="none" w:sz="0" w:space="0" w:color="auto"/>
            <w:left w:val="none" w:sz="0" w:space="0" w:color="auto"/>
            <w:bottom w:val="none" w:sz="0" w:space="0" w:color="auto"/>
            <w:right w:val="none" w:sz="0" w:space="0" w:color="auto"/>
          </w:divBdr>
        </w:div>
        <w:div w:id="1020007101">
          <w:marLeft w:val="480"/>
          <w:marRight w:val="0"/>
          <w:marTop w:val="0"/>
          <w:marBottom w:val="0"/>
          <w:divBdr>
            <w:top w:val="none" w:sz="0" w:space="0" w:color="auto"/>
            <w:left w:val="none" w:sz="0" w:space="0" w:color="auto"/>
            <w:bottom w:val="none" w:sz="0" w:space="0" w:color="auto"/>
            <w:right w:val="none" w:sz="0" w:space="0" w:color="auto"/>
          </w:divBdr>
        </w:div>
        <w:div w:id="1028945800">
          <w:marLeft w:val="480"/>
          <w:marRight w:val="0"/>
          <w:marTop w:val="0"/>
          <w:marBottom w:val="0"/>
          <w:divBdr>
            <w:top w:val="none" w:sz="0" w:space="0" w:color="auto"/>
            <w:left w:val="none" w:sz="0" w:space="0" w:color="auto"/>
            <w:bottom w:val="none" w:sz="0" w:space="0" w:color="auto"/>
            <w:right w:val="none" w:sz="0" w:space="0" w:color="auto"/>
          </w:divBdr>
        </w:div>
        <w:div w:id="1048071397">
          <w:marLeft w:val="480"/>
          <w:marRight w:val="0"/>
          <w:marTop w:val="0"/>
          <w:marBottom w:val="0"/>
          <w:divBdr>
            <w:top w:val="none" w:sz="0" w:space="0" w:color="auto"/>
            <w:left w:val="none" w:sz="0" w:space="0" w:color="auto"/>
            <w:bottom w:val="none" w:sz="0" w:space="0" w:color="auto"/>
            <w:right w:val="none" w:sz="0" w:space="0" w:color="auto"/>
          </w:divBdr>
        </w:div>
        <w:div w:id="1050375800">
          <w:marLeft w:val="480"/>
          <w:marRight w:val="0"/>
          <w:marTop w:val="0"/>
          <w:marBottom w:val="0"/>
          <w:divBdr>
            <w:top w:val="none" w:sz="0" w:space="0" w:color="auto"/>
            <w:left w:val="none" w:sz="0" w:space="0" w:color="auto"/>
            <w:bottom w:val="none" w:sz="0" w:space="0" w:color="auto"/>
            <w:right w:val="none" w:sz="0" w:space="0" w:color="auto"/>
          </w:divBdr>
        </w:div>
        <w:div w:id="1059859197">
          <w:marLeft w:val="480"/>
          <w:marRight w:val="0"/>
          <w:marTop w:val="0"/>
          <w:marBottom w:val="0"/>
          <w:divBdr>
            <w:top w:val="none" w:sz="0" w:space="0" w:color="auto"/>
            <w:left w:val="none" w:sz="0" w:space="0" w:color="auto"/>
            <w:bottom w:val="none" w:sz="0" w:space="0" w:color="auto"/>
            <w:right w:val="none" w:sz="0" w:space="0" w:color="auto"/>
          </w:divBdr>
        </w:div>
        <w:div w:id="1071123031">
          <w:marLeft w:val="480"/>
          <w:marRight w:val="0"/>
          <w:marTop w:val="0"/>
          <w:marBottom w:val="0"/>
          <w:divBdr>
            <w:top w:val="none" w:sz="0" w:space="0" w:color="auto"/>
            <w:left w:val="none" w:sz="0" w:space="0" w:color="auto"/>
            <w:bottom w:val="none" w:sz="0" w:space="0" w:color="auto"/>
            <w:right w:val="none" w:sz="0" w:space="0" w:color="auto"/>
          </w:divBdr>
        </w:div>
        <w:div w:id="1078752997">
          <w:marLeft w:val="480"/>
          <w:marRight w:val="0"/>
          <w:marTop w:val="0"/>
          <w:marBottom w:val="0"/>
          <w:divBdr>
            <w:top w:val="none" w:sz="0" w:space="0" w:color="auto"/>
            <w:left w:val="none" w:sz="0" w:space="0" w:color="auto"/>
            <w:bottom w:val="none" w:sz="0" w:space="0" w:color="auto"/>
            <w:right w:val="none" w:sz="0" w:space="0" w:color="auto"/>
          </w:divBdr>
        </w:div>
        <w:div w:id="1086800507">
          <w:marLeft w:val="480"/>
          <w:marRight w:val="0"/>
          <w:marTop w:val="0"/>
          <w:marBottom w:val="0"/>
          <w:divBdr>
            <w:top w:val="none" w:sz="0" w:space="0" w:color="auto"/>
            <w:left w:val="none" w:sz="0" w:space="0" w:color="auto"/>
            <w:bottom w:val="none" w:sz="0" w:space="0" w:color="auto"/>
            <w:right w:val="none" w:sz="0" w:space="0" w:color="auto"/>
          </w:divBdr>
        </w:div>
        <w:div w:id="1095635377">
          <w:marLeft w:val="480"/>
          <w:marRight w:val="0"/>
          <w:marTop w:val="0"/>
          <w:marBottom w:val="0"/>
          <w:divBdr>
            <w:top w:val="none" w:sz="0" w:space="0" w:color="auto"/>
            <w:left w:val="none" w:sz="0" w:space="0" w:color="auto"/>
            <w:bottom w:val="none" w:sz="0" w:space="0" w:color="auto"/>
            <w:right w:val="none" w:sz="0" w:space="0" w:color="auto"/>
          </w:divBdr>
        </w:div>
        <w:div w:id="1137336184">
          <w:marLeft w:val="480"/>
          <w:marRight w:val="0"/>
          <w:marTop w:val="0"/>
          <w:marBottom w:val="0"/>
          <w:divBdr>
            <w:top w:val="none" w:sz="0" w:space="0" w:color="auto"/>
            <w:left w:val="none" w:sz="0" w:space="0" w:color="auto"/>
            <w:bottom w:val="none" w:sz="0" w:space="0" w:color="auto"/>
            <w:right w:val="none" w:sz="0" w:space="0" w:color="auto"/>
          </w:divBdr>
        </w:div>
        <w:div w:id="1177036946">
          <w:marLeft w:val="480"/>
          <w:marRight w:val="0"/>
          <w:marTop w:val="0"/>
          <w:marBottom w:val="0"/>
          <w:divBdr>
            <w:top w:val="none" w:sz="0" w:space="0" w:color="auto"/>
            <w:left w:val="none" w:sz="0" w:space="0" w:color="auto"/>
            <w:bottom w:val="none" w:sz="0" w:space="0" w:color="auto"/>
            <w:right w:val="none" w:sz="0" w:space="0" w:color="auto"/>
          </w:divBdr>
        </w:div>
        <w:div w:id="1217623379">
          <w:marLeft w:val="480"/>
          <w:marRight w:val="0"/>
          <w:marTop w:val="0"/>
          <w:marBottom w:val="0"/>
          <w:divBdr>
            <w:top w:val="none" w:sz="0" w:space="0" w:color="auto"/>
            <w:left w:val="none" w:sz="0" w:space="0" w:color="auto"/>
            <w:bottom w:val="none" w:sz="0" w:space="0" w:color="auto"/>
            <w:right w:val="none" w:sz="0" w:space="0" w:color="auto"/>
          </w:divBdr>
        </w:div>
        <w:div w:id="1220558740">
          <w:marLeft w:val="480"/>
          <w:marRight w:val="0"/>
          <w:marTop w:val="0"/>
          <w:marBottom w:val="0"/>
          <w:divBdr>
            <w:top w:val="none" w:sz="0" w:space="0" w:color="auto"/>
            <w:left w:val="none" w:sz="0" w:space="0" w:color="auto"/>
            <w:bottom w:val="none" w:sz="0" w:space="0" w:color="auto"/>
            <w:right w:val="none" w:sz="0" w:space="0" w:color="auto"/>
          </w:divBdr>
        </w:div>
        <w:div w:id="1276712600">
          <w:marLeft w:val="480"/>
          <w:marRight w:val="0"/>
          <w:marTop w:val="0"/>
          <w:marBottom w:val="0"/>
          <w:divBdr>
            <w:top w:val="none" w:sz="0" w:space="0" w:color="auto"/>
            <w:left w:val="none" w:sz="0" w:space="0" w:color="auto"/>
            <w:bottom w:val="none" w:sz="0" w:space="0" w:color="auto"/>
            <w:right w:val="none" w:sz="0" w:space="0" w:color="auto"/>
          </w:divBdr>
        </w:div>
        <w:div w:id="1295062621">
          <w:marLeft w:val="480"/>
          <w:marRight w:val="0"/>
          <w:marTop w:val="0"/>
          <w:marBottom w:val="0"/>
          <w:divBdr>
            <w:top w:val="none" w:sz="0" w:space="0" w:color="auto"/>
            <w:left w:val="none" w:sz="0" w:space="0" w:color="auto"/>
            <w:bottom w:val="none" w:sz="0" w:space="0" w:color="auto"/>
            <w:right w:val="none" w:sz="0" w:space="0" w:color="auto"/>
          </w:divBdr>
        </w:div>
        <w:div w:id="1350134749">
          <w:marLeft w:val="480"/>
          <w:marRight w:val="0"/>
          <w:marTop w:val="0"/>
          <w:marBottom w:val="0"/>
          <w:divBdr>
            <w:top w:val="none" w:sz="0" w:space="0" w:color="auto"/>
            <w:left w:val="none" w:sz="0" w:space="0" w:color="auto"/>
            <w:bottom w:val="none" w:sz="0" w:space="0" w:color="auto"/>
            <w:right w:val="none" w:sz="0" w:space="0" w:color="auto"/>
          </w:divBdr>
        </w:div>
      </w:divsChild>
    </w:div>
    <w:div w:id="406458710">
      <w:bodyDiv w:val="1"/>
      <w:marLeft w:val="0"/>
      <w:marRight w:val="0"/>
      <w:marTop w:val="0"/>
      <w:marBottom w:val="0"/>
      <w:divBdr>
        <w:top w:val="none" w:sz="0" w:space="0" w:color="auto"/>
        <w:left w:val="none" w:sz="0" w:space="0" w:color="auto"/>
        <w:bottom w:val="none" w:sz="0" w:space="0" w:color="auto"/>
        <w:right w:val="none" w:sz="0" w:space="0" w:color="auto"/>
      </w:divBdr>
    </w:div>
    <w:div w:id="406540540">
      <w:bodyDiv w:val="1"/>
      <w:marLeft w:val="0"/>
      <w:marRight w:val="0"/>
      <w:marTop w:val="0"/>
      <w:marBottom w:val="0"/>
      <w:divBdr>
        <w:top w:val="none" w:sz="0" w:space="0" w:color="auto"/>
        <w:left w:val="none" w:sz="0" w:space="0" w:color="auto"/>
        <w:bottom w:val="none" w:sz="0" w:space="0" w:color="auto"/>
        <w:right w:val="none" w:sz="0" w:space="0" w:color="auto"/>
      </w:divBdr>
    </w:div>
    <w:div w:id="406652009">
      <w:marLeft w:val="480"/>
      <w:marRight w:val="0"/>
      <w:marTop w:val="0"/>
      <w:marBottom w:val="0"/>
      <w:divBdr>
        <w:top w:val="none" w:sz="0" w:space="0" w:color="auto"/>
        <w:left w:val="none" w:sz="0" w:space="0" w:color="auto"/>
        <w:bottom w:val="none" w:sz="0" w:space="0" w:color="auto"/>
        <w:right w:val="none" w:sz="0" w:space="0" w:color="auto"/>
      </w:divBdr>
    </w:div>
    <w:div w:id="407271918">
      <w:marLeft w:val="480"/>
      <w:marRight w:val="0"/>
      <w:marTop w:val="0"/>
      <w:marBottom w:val="0"/>
      <w:divBdr>
        <w:top w:val="none" w:sz="0" w:space="0" w:color="auto"/>
        <w:left w:val="none" w:sz="0" w:space="0" w:color="auto"/>
        <w:bottom w:val="none" w:sz="0" w:space="0" w:color="auto"/>
        <w:right w:val="none" w:sz="0" w:space="0" w:color="auto"/>
      </w:divBdr>
    </w:div>
    <w:div w:id="407272035">
      <w:marLeft w:val="480"/>
      <w:marRight w:val="0"/>
      <w:marTop w:val="0"/>
      <w:marBottom w:val="0"/>
      <w:divBdr>
        <w:top w:val="none" w:sz="0" w:space="0" w:color="auto"/>
        <w:left w:val="none" w:sz="0" w:space="0" w:color="auto"/>
        <w:bottom w:val="none" w:sz="0" w:space="0" w:color="auto"/>
        <w:right w:val="none" w:sz="0" w:space="0" w:color="auto"/>
      </w:divBdr>
    </w:div>
    <w:div w:id="407382008">
      <w:bodyDiv w:val="1"/>
      <w:marLeft w:val="0"/>
      <w:marRight w:val="0"/>
      <w:marTop w:val="0"/>
      <w:marBottom w:val="0"/>
      <w:divBdr>
        <w:top w:val="none" w:sz="0" w:space="0" w:color="auto"/>
        <w:left w:val="none" w:sz="0" w:space="0" w:color="auto"/>
        <w:bottom w:val="none" w:sz="0" w:space="0" w:color="auto"/>
        <w:right w:val="none" w:sz="0" w:space="0" w:color="auto"/>
      </w:divBdr>
    </w:div>
    <w:div w:id="407386174">
      <w:marLeft w:val="480"/>
      <w:marRight w:val="0"/>
      <w:marTop w:val="0"/>
      <w:marBottom w:val="0"/>
      <w:divBdr>
        <w:top w:val="none" w:sz="0" w:space="0" w:color="auto"/>
        <w:left w:val="none" w:sz="0" w:space="0" w:color="auto"/>
        <w:bottom w:val="none" w:sz="0" w:space="0" w:color="auto"/>
        <w:right w:val="none" w:sz="0" w:space="0" w:color="auto"/>
      </w:divBdr>
    </w:div>
    <w:div w:id="407389800">
      <w:bodyDiv w:val="1"/>
      <w:marLeft w:val="0"/>
      <w:marRight w:val="0"/>
      <w:marTop w:val="0"/>
      <w:marBottom w:val="0"/>
      <w:divBdr>
        <w:top w:val="none" w:sz="0" w:space="0" w:color="auto"/>
        <w:left w:val="none" w:sz="0" w:space="0" w:color="auto"/>
        <w:bottom w:val="none" w:sz="0" w:space="0" w:color="auto"/>
        <w:right w:val="none" w:sz="0" w:space="0" w:color="auto"/>
      </w:divBdr>
    </w:div>
    <w:div w:id="407657548">
      <w:marLeft w:val="480"/>
      <w:marRight w:val="0"/>
      <w:marTop w:val="0"/>
      <w:marBottom w:val="0"/>
      <w:divBdr>
        <w:top w:val="none" w:sz="0" w:space="0" w:color="auto"/>
        <w:left w:val="none" w:sz="0" w:space="0" w:color="auto"/>
        <w:bottom w:val="none" w:sz="0" w:space="0" w:color="auto"/>
        <w:right w:val="none" w:sz="0" w:space="0" w:color="auto"/>
      </w:divBdr>
    </w:div>
    <w:div w:id="407700281">
      <w:marLeft w:val="480"/>
      <w:marRight w:val="0"/>
      <w:marTop w:val="0"/>
      <w:marBottom w:val="0"/>
      <w:divBdr>
        <w:top w:val="none" w:sz="0" w:space="0" w:color="auto"/>
        <w:left w:val="none" w:sz="0" w:space="0" w:color="auto"/>
        <w:bottom w:val="none" w:sz="0" w:space="0" w:color="auto"/>
        <w:right w:val="none" w:sz="0" w:space="0" w:color="auto"/>
      </w:divBdr>
    </w:div>
    <w:div w:id="407726312">
      <w:bodyDiv w:val="1"/>
      <w:marLeft w:val="0"/>
      <w:marRight w:val="0"/>
      <w:marTop w:val="0"/>
      <w:marBottom w:val="0"/>
      <w:divBdr>
        <w:top w:val="none" w:sz="0" w:space="0" w:color="auto"/>
        <w:left w:val="none" w:sz="0" w:space="0" w:color="auto"/>
        <w:bottom w:val="none" w:sz="0" w:space="0" w:color="auto"/>
        <w:right w:val="none" w:sz="0" w:space="0" w:color="auto"/>
      </w:divBdr>
    </w:div>
    <w:div w:id="407771283">
      <w:marLeft w:val="480"/>
      <w:marRight w:val="0"/>
      <w:marTop w:val="0"/>
      <w:marBottom w:val="0"/>
      <w:divBdr>
        <w:top w:val="none" w:sz="0" w:space="0" w:color="auto"/>
        <w:left w:val="none" w:sz="0" w:space="0" w:color="auto"/>
        <w:bottom w:val="none" w:sz="0" w:space="0" w:color="auto"/>
        <w:right w:val="none" w:sz="0" w:space="0" w:color="auto"/>
      </w:divBdr>
    </w:div>
    <w:div w:id="407846845">
      <w:bodyDiv w:val="1"/>
      <w:marLeft w:val="0"/>
      <w:marRight w:val="0"/>
      <w:marTop w:val="0"/>
      <w:marBottom w:val="0"/>
      <w:divBdr>
        <w:top w:val="none" w:sz="0" w:space="0" w:color="auto"/>
        <w:left w:val="none" w:sz="0" w:space="0" w:color="auto"/>
        <w:bottom w:val="none" w:sz="0" w:space="0" w:color="auto"/>
        <w:right w:val="none" w:sz="0" w:space="0" w:color="auto"/>
      </w:divBdr>
    </w:div>
    <w:div w:id="407926008">
      <w:marLeft w:val="480"/>
      <w:marRight w:val="0"/>
      <w:marTop w:val="0"/>
      <w:marBottom w:val="0"/>
      <w:divBdr>
        <w:top w:val="none" w:sz="0" w:space="0" w:color="auto"/>
        <w:left w:val="none" w:sz="0" w:space="0" w:color="auto"/>
        <w:bottom w:val="none" w:sz="0" w:space="0" w:color="auto"/>
        <w:right w:val="none" w:sz="0" w:space="0" w:color="auto"/>
      </w:divBdr>
    </w:div>
    <w:div w:id="408114136">
      <w:marLeft w:val="480"/>
      <w:marRight w:val="0"/>
      <w:marTop w:val="0"/>
      <w:marBottom w:val="0"/>
      <w:divBdr>
        <w:top w:val="none" w:sz="0" w:space="0" w:color="auto"/>
        <w:left w:val="none" w:sz="0" w:space="0" w:color="auto"/>
        <w:bottom w:val="none" w:sz="0" w:space="0" w:color="auto"/>
        <w:right w:val="none" w:sz="0" w:space="0" w:color="auto"/>
      </w:divBdr>
    </w:div>
    <w:div w:id="408120749">
      <w:marLeft w:val="480"/>
      <w:marRight w:val="0"/>
      <w:marTop w:val="0"/>
      <w:marBottom w:val="0"/>
      <w:divBdr>
        <w:top w:val="none" w:sz="0" w:space="0" w:color="auto"/>
        <w:left w:val="none" w:sz="0" w:space="0" w:color="auto"/>
        <w:bottom w:val="none" w:sz="0" w:space="0" w:color="auto"/>
        <w:right w:val="none" w:sz="0" w:space="0" w:color="auto"/>
      </w:divBdr>
    </w:div>
    <w:div w:id="408305704">
      <w:marLeft w:val="480"/>
      <w:marRight w:val="0"/>
      <w:marTop w:val="0"/>
      <w:marBottom w:val="0"/>
      <w:divBdr>
        <w:top w:val="none" w:sz="0" w:space="0" w:color="auto"/>
        <w:left w:val="none" w:sz="0" w:space="0" w:color="auto"/>
        <w:bottom w:val="none" w:sz="0" w:space="0" w:color="auto"/>
        <w:right w:val="none" w:sz="0" w:space="0" w:color="auto"/>
      </w:divBdr>
    </w:div>
    <w:div w:id="408355928">
      <w:marLeft w:val="480"/>
      <w:marRight w:val="0"/>
      <w:marTop w:val="0"/>
      <w:marBottom w:val="0"/>
      <w:divBdr>
        <w:top w:val="none" w:sz="0" w:space="0" w:color="auto"/>
        <w:left w:val="none" w:sz="0" w:space="0" w:color="auto"/>
        <w:bottom w:val="none" w:sz="0" w:space="0" w:color="auto"/>
        <w:right w:val="none" w:sz="0" w:space="0" w:color="auto"/>
      </w:divBdr>
    </w:div>
    <w:div w:id="408386719">
      <w:marLeft w:val="480"/>
      <w:marRight w:val="0"/>
      <w:marTop w:val="0"/>
      <w:marBottom w:val="0"/>
      <w:divBdr>
        <w:top w:val="none" w:sz="0" w:space="0" w:color="auto"/>
        <w:left w:val="none" w:sz="0" w:space="0" w:color="auto"/>
        <w:bottom w:val="none" w:sz="0" w:space="0" w:color="auto"/>
        <w:right w:val="none" w:sz="0" w:space="0" w:color="auto"/>
      </w:divBdr>
    </w:div>
    <w:div w:id="408430512">
      <w:bodyDiv w:val="1"/>
      <w:marLeft w:val="0"/>
      <w:marRight w:val="0"/>
      <w:marTop w:val="0"/>
      <w:marBottom w:val="0"/>
      <w:divBdr>
        <w:top w:val="none" w:sz="0" w:space="0" w:color="auto"/>
        <w:left w:val="none" w:sz="0" w:space="0" w:color="auto"/>
        <w:bottom w:val="none" w:sz="0" w:space="0" w:color="auto"/>
        <w:right w:val="none" w:sz="0" w:space="0" w:color="auto"/>
      </w:divBdr>
      <w:divsChild>
        <w:div w:id="47389397">
          <w:marLeft w:val="480"/>
          <w:marRight w:val="0"/>
          <w:marTop w:val="0"/>
          <w:marBottom w:val="0"/>
          <w:divBdr>
            <w:top w:val="none" w:sz="0" w:space="0" w:color="auto"/>
            <w:left w:val="none" w:sz="0" w:space="0" w:color="auto"/>
            <w:bottom w:val="none" w:sz="0" w:space="0" w:color="auto"/>
            <w:right w:val="none" w:sz="0" w:space="0" w:color="auto"/>
          </w:divBdr>
        </w:div>
        <w:div w:id="195167904">
          <w:marLeft w:val="480"/>
          <w:marRight w:val="0"/>
          <w:marTop w:val="0"/>
          <w:marBottom w:val="0"/>
          <w:divBdr>
            <w:top w:val="none" w:sz="0" w:space="0" w:color="auto"/>
            <w:left w:val="none" w:sz="0" w:space="0" w:color="auto"/>
            <w:bottom w:val="none" w:sz="0" w:space="0" w:color="auto"/>
            <w:right w:val="none" w:sz="0" w:space="0" w:color="auto"/>
          </w:divBdr>
        </w:div>
        <w:div w:id="297339436">
          <w:marLeft w:val="480"/>
          <w:marRight w:val="0"/>
          <w:marTop w:val="0"/>
          <w:marBottom w:val="0"/>
          <w:divBdr>
            <w:top w:val="none" w:sz="0" w:space="0" w:color="auto"/>
            <w:left w:val="none" w:sz="0" w:space="0" w:color="auto"/>
            <w:bottom w:val="none" w:sz="0" w:space="0" w:color="auto"/>
            <w:right w:val="none" w:sz="0" w:space="0" w:color="auto"/>
          </w:divBdr>
        </w:div>
        <w:div w:id="417752807">
          <w:marLeft w:val="480"/>
          <w:marRight w:val="0"/>
          <w:marTop w:val="0"/>
          <w:marBottom w:val="0"/>
          <w:divBdr>
            <w:top w:val="none" w:sz="0" w:space="0" w:color="auto"/>
            <w:left w:val="none" w:sz="0" w:space="0" w:color="auto"/>
            <w:bottom w:val="none" w:sz="0" w:space="0" w:color="auto"/>
            <w:right w:val="none" w:sz="0" w:space="0" w:color="auto"/>
          </w:divBdr>
        </w:div>
        <w:div w:id="512458119">
          <w:marLeft w:val="480"/>
          <w:marRight w:val="0"/>
          <w:marTop w:val="0"/>
          <w:marBottom w:val="0"/>
          <w:divBdr>
            <w:top w:val="none" w:sz="0" w:space="0" w:color="auto"/>
            <w:left w:val="none" w:sz="0" w:space="0" w:color="auto"/>
            <w:bottom w:val="none" w:sz="0" w:space="0" w:color="auto"/>
            <w:right w:val="none" w:sz="0" w:space="0" w:color="auto"/>
          </w:divBdr>
        </w:div>
        <w:div w:id="545415191">
          <w:marLeft w:val="480"/>
          <w:marRight w:val="0"/>
          <w:marTop w:val="0"/>
          <w:marBottom w:val="0"/>
          <w:divBdr>
            <w:top w:val="none" w:sz="0" w:space="0" w:color="auto"/>
            <w:left w:val="none" w:sz="0" w:space="0" w:color="auto"/>
            <w:bottom w:val="none" w:sz="0" w:space="0" w:color="auto"/>
            <w:right w:val="none" w:sz="0" w:space="0" w:color="auto"/>
          </w:divBdr>
        </w:div>
        <w:div w:id="649869228">
          <w:marLeft w:val="480"/>
          <w:marRight w:val="0"/>
          <w:marTop w:val="0"/>
          <w:marBottom w:val="0"/>
          <w:divBdr>
            <w:top w:val="none" w:sz="0" w:space="0" w:color="auto"/>
            <w:left w:val="none" w:sz="0" w:space="0" w:color="auto"/>
            <w:bottom w:val="none" w:sz="0" w:space="0" w:color="auto"/>
            <w:right w:val="none" w:sz="0" w:space="0" w:color="auto"/>
          </w:divBdr>
        </w:div>
        <w:div w:id="671763914">
          <w:marLeft w:val="480"/>
          <w:marRight w:val="0"/>
          <w:marTop w:val="0"/>
          <w:marBottom w:val="0"/>
          <w:divBdr>
            <w:top w:val="none" w:sz="0" w:space="0" w:color="auto"/>
            <w:left w:val="none" w:sz="0" w:space="0" w:color="auto"/>
            <w:bottom w:val="none" w:sz="0" w:space="0" w:color="auto"/>
            <w:right w:val="none" w:sz="0" w:space="0" w:color="auto"/>
          </w:divBdr>
        </w:div>
        <w:div w:id="787697034">
          <w:marLeft w:val="480"/>
          <w:marRight w:val="0"/>
          <w:marTop w:val="0"/>
          <w:marBottom w:val="0"/>
          <w:divBdr>
            <w:top w:val="none" w:sz="0" w:space="0" w:color="auto"/>
            <w:left w:val="none" w:sz="0" w:space="0" w:color="auto"/>
            <w:bottom w:val="none" w:sz="0" w:space="0" w:color="auto"/>
            <w:right w:val="none" w:sz="0" w:space="0" w:color="auto"/>
          </w:divBdr>
        </w:div>
        <w:div w:id="812018386">
          <w:marLeft w:val="480"/>
          <w:marRight w:val="0"/>
          <w:marTop w:val="0"/>
          <w:marBottom w:val="0"/>
          <w:divBdr>
            <w:top w:val="none" w:sz="0" w:space="0" w:color="auto"/>
            <w:left w:val="none" w:sz="0" w:space="0" w:color="auto"/>
            <w:bottom w:val="none" w:sz="0" w:space="0" w:color="auto"/>
            <w:right w:val="none" w:sz="0" w:space="0" w:color="auto"/>
          </w:divBdr>
        </w:div>
        <w:div w:id="971520141">
          <w:marLeft w:val="480"/>
          <w:marRight w:val="0"/>
          <w:marTop w:val="0"/>
          <w:marBottom w:val="0"/>
          <w:divBdr>
            <w:top w:val="none" w:sz="0" w:space="0" w:color="auto"/>
            <w:left w:val="none" w:sz="0" w:space="0" w:color="auto"/>
            <w:bottom w:val="none" w:sz="0" w:space="0" w:color="auto"/>
            <w:right w:val="none" w:sz="0" w:space="0" w:color="auto"/>
          </w:divBdr>
        </w:div>
        <w:div w:id="976373438">
          <w:marLeft w:val="480"/>
          <w:marRight w:val="0"/>
          <w:marTop w:val="0"/>
          <w:marBottom w:val="0"/>
          <w:divBdr>
            <w:top w:val="none" w:sz="0" w:space="0" w:color="auto"/>
            <w:left w:val="none" w:sz="0" w:space="0" w:color="auto"/>
            <w:bottom w:val="none" w:sz="0" w:space="0" w:color="auto"/>
            <w:right w:val="none" w:sz="0" w:space="0" w:color="auto"/>
          </w:divBdr>
        </w:div>
        <w:div w:id="1080761655">
          <w:marLeft w:val="480"/>
          <w:marRight w:val="0"/>
          <w:marTop w:val="0"/>
          <w:marBottom w:val="0"/>
          <w:divBdr>
            <w:top w:val="none" w:sz="0" w:space="0" w:color="auto"/>
            <w:left w:val="none" w:sz="0" w:space="0" w:color="auto"/>
            <w:bottom w:val="none" w:sz="0" w:space="0" w:color="auto"/>
            <w:right w:val="none" w:sz="0" w:space="0" w:color="auto"/>
          </w:divBdr>
        </w:div>
        <w:div w:id="1110394386">
          <w:marLeft w:val="480"/>
          <w:marRight w:val="0"/>
          <w:marTop w:val="0"/>
          <w:marBottom w:val="0"/>
          <w:divBdr>
            <w:top w:val="none" w:sz="0" w:space="0" w:color="auto"/>
            <w:left w:val="none" w:sz="0" w:space="0" w:color="auto"/>
            <w:bottom w:val="none" w:sz="0" w:space="0" w:color="auto"/>
            <w:right w:val="none" w:sz="0" w:space="0" w:color="auto"/>
          </w:divBdr>
        </w:div>
        <w:div w:id="1358313930">
          <w:marLeft w:val="480"/>
          <w:marRight w:val="0"/>
          <w:marTop w:val="0"/>
          <w:marBottom w:val="0"/>
          <w:divBdr>
            <w:top w:val="none" w:sz="0" w:space="0" w:color="auto"/>
            <w:left w:val="none" w:sz="0" w:space="0" w:color="auto"/>
            <w:bottom w:val="none" w:sz="0" w:space="0" w:color="auto"/>
            <w:right w:val="none" w:sz="0" w:space="0" w:color="auto"/>
          </w:divBdr>
        </w:div>
      </w:divsChild>
    </w:div>
    <w:div w:id="408500861">
      <w:marLeft w:val="480"/>
      <w:marRight w:val="0"/>
      <w:marTop w:val="0"/>
      <w:marBottom w:val="0"/>
      <w:divBdr>
        <w:top w:val="none" w:sz="0" w:space="0" w:color="auto"/>
        <w:left w:val="none" w:sz="0" w:space="0" w:color="auto"/>
        <w:bottom w:val="none" w:sz="0" w:space="0" w:color="auto"/>
        <w:right w:val="none" w:sz="0" w:space="0" w:color="auto"/>
      </w:divBdr>
    </w:div>
    <w:div w:id="408622692">
      <w:marLeft w:val="480"/>
      <w:marRight w:val="0"/>
      <w:marTop w:val="0"/>
      <w:marBottom w:val="0"/>
      <w:divBdr>
        <w:top w:val="none" w:sz="0" w:space="0" w:color="auto"/>
        <w:left w:val="none" w:sz="0" w:space="0" w:color="auto"/>
        <w:bottom w:val="none" w:sz="0" w:space="0" w:color="auto"/>
        <w:right w:val="none" w:sz="0" w:space="0" w:color="auto"/>
      </w:divBdr>
    </w:div>
    <w:div w:id="408701323">
      <w:marLeft w:val="480"/>
      <w:marRight w:val="0"/>
      <w:marTop w:val="0"/>
      <w:marBottom w:val="0"/>
      <w:divBdr>
        <w:top w:val="none" w:sz="0" w:space="0" w:color="auto"/>
        <w:left w:val="none" w:sz="0" w:space="0" w:color="auto"/>
        <w:bottom w:val="none" w:sz="0" w:space="0" w:color="auto"/>
        <w:right w:val="none" w:sz="0" w:space="0" w:color="auto"/>
      </w:divBdr>
    </w:div>
    <w:div w:id="408768548">
      <w:bodyDiv w:val="1"/>
      <w:marLeft w:val="0"/>
      <w:marRight w:val="0"/>
      <w:marTop w:val="0"/>
      <w:marBottom w:val="0"/>
      <w:divBdr>
        <w:top w:val="none" w:sz="0" w:space="0" w:color="auto"/>
        <w:left w:val="none" w:sz="0" w:space="0" w:color="auto"/>
        <w:bottom w:val="none" w:sz="0" w:space="0" w:color="auto"/>
        <w:right w:val="none" w:sz="0" w:space="0" w:color="auto"/>
      </w:divBdr>
    </w:div>
    <w:div w:id="408814124">
      <w:bodyDiv w:val="1"/>
      <w:marLeft w:val="0"/>
      <w:marRight w:val="0"/>
      <w:marTop w:val="0"/>
      <w:marBottom w:val="0"/>
      <w:divBdr>
        <w:top w:val="none" w:sz="0" w:space="0" w:color="auto"/>
        <w:left w:val="none" w:sz="0" w:space="0" w:color="auto"/>
        <w:bottom w:val="none" w:sz="0" w:space="0" w:color="auto"/>
        <w:right w:val="none" w:sz="0" w:space="0" w:color="auto"/>
      </w:divBdr>
    </w:div>
    <w:div w:id="408843371">
      <w:bodyDiv w:val="1"/>
      <w:marLeft w:val="0"/>
      <w:marRight w:val="0"/>
      <w:marTop w:val="0"/>
      <w:marBottom w:val="0"/>
      <w:divBdr>
        <w:top w:val="none" w:sz="0" w:space="0" w:color="auto"/>
        <w:left w:val="none" w:sz="0" w:space="0" w:color="auto"/>
        <w:bottom w:val="none" w:sz="0" w:space="0" w:color="auto"/>
        <w:right w:val="none" w:sz="0" w:space="0" w:color="auto"/>
      </w:divBdr>
    </w:div>
    <w:div w:id="408843786">
      <w:bodyDiv w:val="1"/>
      <w:marLeft w:val="0"/>
      <w:marRight w:val="0"/>
      <w:marTop w:val="0"/>
      <w:marBottom w:val="0"/>
      <w:divBdr>
        <w:top w:val="none" w:sz="0" w:space="0" w:color="auto"/>
        <w:left w:val="none" w:sz="0" w:space="0" w:color="auto"/>
        <w:bottom w:val="none" w:sz="0" w:space="0" w:color="auto"/>
        <w:right w:val="none" w:sz="0" w:space="0" w:color="auto"/>
      </w:divBdr>
    </w:div>
    <w:div w:id="408885897">
      <w:marLeft w:val="480"/>
      <w:marRight w:val="0"/>
      <w:marTop w:val="0"/>
      <w:marBottom w:val="0"/>
      <w:divBdr>
        <w:top w:val="none" w:sz="0" w:space="0" w:color="auto"/>
        <w:left w:val="none" w:sz="0" w:space="0" w:color="auto"/>
        <w:bottom w:val="none" w:sz="0" w:space="0" w:color="auto"/>
        <w:right w:val="none" w:sz="0" w:space="0" w:color="auto"/>
      </w:divBdr>
    </w:div>
    <w:div w:id="408893410">
      <w:bodyDiv w:val="1"/>
      <w:marLeft w:val="0"/>
      <w:marRight w:val="0"/>
      <w:marTop w:val="0"/>
      <w:marBottom w:val="0"/>
      <w:divBdr>
        <w:top w:val="none" w:sz="0" w:space="0" w:color="auto"/>
        <w:left w:val="none" w:sz="0" w:space="0" w:color="auto"/>
        <w:bottom w:val="none" w:sz="0" w:space="0" w:color="auto"/>
        <w:right w:val="none" w:sz="0" w:space="0" w:color="auto"/>
      </w:divBdr>
    </w:div>
    <w:div w:id="408968776">
      <w:marLeft w:val="480"/>
      <w:marRight w:val="0"/>
      <w:marTop w:val="0"/>
      <w:marBottom w:val="0"/>
      <w:divBdr>
        <w:top w:val="none" w:sz="0" w:space="0" w:color="auto"/>
        <w:left w:val="none" w:sz="0" w:space="0" w:color="auto"/>
        <w:bottom w:val="none" w:sz="0" w:space="0" w:color="auto"/>
        <w:right w:val="none" w:sz="0" w:space="0" w:color="auto"/>
      </w:divBdr>
    </w:div>
    <w:div w:id="409039163">
      <w:marLeft w:val="480"/>
      <w:marRight w:val="0"/>
      <w:marTop w:val="0"/>
      <w:marBottom w:val="0"/>
      <w:divBdr>
        <w:top w:val="none" w:sz="0" w:space="0" w:color="auto"/>
        <w:left w:val="none" w:sz="0" w:space="0" w:color="auto"/>
        <w:bottom w:val="none" w:sz="0" w:space="0" w:color="auto"/>
        <w:right w:val="none" w:sz="0" w:space="0" w:color="auto"/>
      </w:divBdr>
    </w:div>
    <w:div w:id="409153673">
      <w:bodyDiv w:val="1"/>
      <w:marLeft w:val="0"/>
      <w:marRight w:val="0"/>
      <w:marTop w:val="0"/>
      <w:marBottom w:val="0"/>
      <w:divBdr>
        <w:top w:val="none" w:sz="0" w:space="0" w:color="auto"/>
        <w:left w:val="none" w:sz="0" w:space="0" w:color="auto"/>
        <w:bottom w:val="none" w:sz="0" w:space="0" w:color="auto"/>
        <w:right w:val="none" w:sz="0" w:space="0" w:color="auto"/>
      </w:divBdr>
    </w:div>
    <w:div w:id="409349034">
      <w:bodyDiv w:val="1"/>
      <w:marLeft w:val="0"/>
      <w:marRight w:val="0"/>
      <w:marTop w:val="0"/>
      <w:marBottom w:val="0"/>
      <w:divBdr>
        <w:top w:val="none" w:sz="0" w:space="0" w:color="auto"/>
        <w:left w:val="none" w:sz="0" w:space="0" w:color="auto"/>
        <w:bottom w:val="none" w:sz="0" w:space="0" w:color="auto"/>
        <w:right w:val="none" w:sz="0" w:space="0" w:color="auto"/>
      </w:divBdr>
    </w:div>
    <w:div w:id="409548075">
      <w:bodyDiv w:val="1"/>
      <w:marLeft w:val="0"/>
      <w:marRight w:val="0"/>
      <w:marTop w:val="0"/>
      <w:marBottom w:val="0"/>
      <w:divBdr>
        <w:top w:val="none" w:sz="0" w:space="0" w:color="auto"/>
        <w:left w:val="none" w:sz="0" w:space="0" w:color="auto"/>
        <w:bottom w:val="none" w:sz="0" w:space="0" w:color="auto"/>
        <w:right w:val="none" w:sz="0" w:space="0" w:color="auto"/>
      </w:divBdr>
    </w:div>
    <w:div w:id="409624728">
      <w:bodyDiv w:val="1"/>
      <w:marLeft w:val="0"/>
      <w:marRight w:val="0"/>
      <w:marTop w:val="0"/>
      <w:marBottom w:val="0"/>
      <w:divBdr>
        <w:top w:val="none" w:sz="0" w:space="0" w:color="auto"/>
        <w:left w:val="none" w:sz="0" w:space="0" w:color="auto"/>
        <w:bottom w:val="none" w:sz="0" w:space="0" w:color="auto"/>
        <w:right w:val="none" w:sz="0" w:space="0" w:color="auto"/>
      </w:divBdr>
    </w:div>
    <w:div w:id="409737621">
      <w:bodyDiv w:val="1"/>
      <w:marLeft w:val="0"/>
      <w:marRight w:val="0"/>
      <w:marTop w:val="0"/>
      <w:marBottom w:val="0"/>
      <w:divBdr>
        <w:top w:val="none" w:sz="0" w:space="0" w:color="auto"/>
        <w:left w:val="none" w:sz="0" w:space="0" w:color="auto"/>
        <w:bottom w:val="none" w:sz="0" w:space="0" w:color="auto"/>
        <w:right w:val="none" w:sz="0" w:space="0" w:color="auto"/>
      </w:divBdr>
    </w:div>
    <w:div w:id="410004029">
      <w:marLeft w:val="480"/>
      <w:marRight w:val="0"/>
      <w:marTop w:val="0"/>
      <w:marBottom w:val="0"/>
      <w:divBdr>
        <w:top w:val="none" w:sz="0" w:space="0" w:color="auto"/>
        <w:left w:val="none" w:sz="0" w:space="0" w:color="auto"/>
        <w:bottom w:val="none" w:sz="0" w:space="0" w:color="auto"/>
        <w:right w:val="none" w:sz="0" w:space="0" w:color="auto"/>
      </w:divBdr>
    </w:div>
    <w:div w:id="410012000">
      <w:marLeft w:val="480"/>
      <w:marRight w:val="0"/>
      <w:marTop w:val="0"/>
      <w:marBottom w:val="0"/>
      <w:divBdr>
        <w:top w:val="none" w:sz="0" w:space="0" w:color="auto"/>
        <w:left w:val="none" w:sz="0" w:space="0" w:color="auto"/>
        <w:bottom w:val="none" w:sz="0" w:space="0" w:color="auto"/>
        <w:right w:val="none" w:sz="0" w:space="0" w:color="auto"/>
      </w:divBdr>
    </w:div>
    <w:div w:id="410080822">
      <w:bodyDiv w:val="1"/>
      <w:marLeft w:val="0"/>
      <w:marRight w:val="0"/>
      <w:marTop w:val="0"/>
      <w:marBottom w:val="0"/>
      <w:divBdr>
        <w:top w:val="none" w:sz="0" w:space="0" w:color="auto"/>
        <w:left w:val="none" w:sz="0" w:space="0" w:color="auto"/>
        <w:bottom w:val="none" w:sz="0" w:space="0" w:color="auto"/>
        <w:right w:val="none" w:sz="0" w:space="0" w:color="auto"/>
      </w:divBdr>
    </w:div>
    <w:div w:id="410127478">
      <w:bodyDiv w:val="1"/>
      <w:marLeft w:val="0"/>
      <w:marRight w:val="0"/>
      <w:marTop w:val="0"/>
      <w:marBottom w:val="0"/>
      <w:divBdr>
        <w:top w:val="none" w:sz="0" w:space="0" w:color="auto"/>
        <w:left w:val="none" w:sz="0" w:space="0" w:color="auto"/>
        <w:bottom w:val="none" w:sz="0" w:space="0" w:color="auto"/>
        <w:right w:val="none" w:sz="0" w:space="0" w:color="auto"/>
      </w:divBdr>
      <w:divsChild>
        <w:div w:id="23217423">
          <w:marLeft w:val="480"/>
          <w:marRight w:val="0"/>
          <w:marTop w:val="0"/>
          <w:marBottom w:val="0"/>
          <w:divBdr>
            <w:top w:val="none" w:sz="0" w:space="0" w:color="auto"/>
            <w:left w:val="none" w:sz="0" w:space="0" w:color="auto"/>
            <w:bottom w:val="none" w:sz="0" w:space="0" w:color="auto"/>
            <w:right w:val="none" w:sz="0" w:space="0" w:color="auto"/>
          </w:divBdr>
        </w:div>
        <w:div w:id="45179998">
          <w:marLeft w:val="480"/>
          <w:marRight w:val="0"/>
          <w:marTop w:val="0"/>
          <w:marBottom w:val="0"/>
          <w:divBdr>
            <w:top w:val="none" w:sz="0" w:space="0" w:color="auto"/>
            <w:left w:val="none" w:sz="0" w:space="0" w:color="auto"/>
            <w:bottom w:val="none" w:sz="0" w:space="0" w:color="auto"/>
            <w:right w:val="none" w:sz="0" w:space="0" w:color="auto"/>
          </w:divBdr>
        </w:div>
        <w:div w:id="84427765">
          <w:marLeft w:val="480"/>
          <w:marRight w:val="0"/>
          <w:marTop w:val="0"/>
          <w:marBottom w:val="0"/>
          <w:divBdr>
            <w:top w:val="none" w:sz="0" w:space="0" w:color="auto"/>
            <w:left w:val="none" w:sz="0" w:space="0" w:color="auto"/>
            <w:bottom w:val="none" w:sz="0" w:space="0" w:color="auto"/>
            <w:right w:val="none" w:sz="0" w:space="0" w:color="auto"/>
          </w:divBdr>
        </w:div>
        <w:div w:id="85080391">
          <w:marLeft w:val="480"/>
          <w:marRight w:val="0"/>
          <w:marTop w:val="0"/>
          <w:marBottom w:val="0"/>
          <w:divBdr>
            <w:top w:val="none" w:sz="0" w:space="0" w:color="auto"/>
            <w:left w:val="none" w:sz="0" w:space="0" w:color="auto"/>
            <w:bottom w:val="none" w:sz="0" w:space="0" w:color="auto"/>
            <w:right w:val="none" w:sz="0" w:space="0" w:color="auto"/>
          </w:divBdr>
        </w:div>
        <w:div w:id="97069747">
          <w:marLeft w:val="480"/>
          <w:marRight w:val="0"/>
          <w:marTop w:val="0"/>
          <w:marBottom w:val="0"/>
          <w:divBdr>
            <w:top w:val="none" w:sz="0" w:space="0" w:color="auto"/>
            <w:left w:val="none" w:sz="0" w:space="0" w:color="auto"/>
            <w:bottom w:val="none" w:sz="0" w:space="0" w:color="auto"/>
            <w:right w:val="none" w:sz="0" w:space="0" w:color="auto"/>
          </w:divBdr>
        </w:div>
        <w:div w:id="139427281">
          <w:marLeft w:val="480"/>
          <w:marRight w:val="0"/>
          <w:marTop w:val="0"/>
          <w:marBottom w:val="0"/>
          <w:divBdr>
            <w:top w:val="none" w:sz="0" w:space="0" w:color="auto"/>
            <w:left w:val="none" w:sz="0" w:space="0" w:color="auto"/>
            <w:bottom w:val="none" w:sz="0" w:space="0" w:color="auto"/>
            <w:right w:val="none" w:sz="0" w:space="0" w:color="auto"/>
          </w:divBdr>
        </w:div>
        <w:div w:id="309752735">
          <w:marLeft w:val="480"/>
          <w:marRight w:val="0"/>
          <w:marTop w:val="0"/>
          <w:marBottom w:val="0"/>
          <w:divBdr>
            <w:top w:val="none" w:sz="0" w:space="0" w:color="auto"/>
            <w:left w:val="none" w:sz="0" w:space="0" w:color="auto"/>
            <w:bottom w:val="none" w:sz="0" w:space="0" w:color="auto"/>
            <w:right w:val="none" w:sz="0" w:space="0" w:color="auto"/>
          </w:divBdr>
        </w:div>
        <w:div w:id="310401690">
          <w:marLeft w:val="480"/>
          <w:marRight w:val="0"/>
          <w:marTop w:val="0"/>
          <w:marBottom w:val="0"/>
          <w:divBdr>
            <w:top w:val="none" w:sz="0" w:space="0" w:color="auto"/>
            <w:left w:val="none" w:sz="0" w:space="0" w:color="auto"/>
            <w:bottom w:val="none" w:sz="0" w:space="0" w:color="auto"/>
            <w:right w:val="none" w:sz="0" w:space="0" w:color="auto"/>
          </w:divBdr>
        </w:div>
        <w:div w:id="379937594">
          <w:marLeft w:val="480"/>
          <w:marRight w:val="0"/>
          <w:marTop w:val="0"/>
          <w:marBottom w:val="0"/>
          <w:divBdr>
            <w:top w:val="none" w:sz="0" w:space="0" w:color="auto"/>
            <w:left w:val="none" w:sz="0" w:space="0" w:color="auto"/>
            <w:bottom w:val="none" w:sz="0" w:space="0" w:color="auto"/>
            <w:right w:val="none" w:sz="0" w:space="0" w:color="auto"/>
          </w:divBdr>
        </w:div>
        <w:div w:id="391125929">
          <w:marLeft w:val="480"/>
          <w:marRight w:val="0"/>
          <w:marTop w:val="0"/>
          <w:marBottom w:val="0"/>
          <w:divBdr>
            <w:top w:val="none" w:sz="0" w:space="0" w:color="auto"/>
            <w:left w:val="none" w:sz="0" w:space="0" w:color="auto"/>
            <w:bottom w:val="none" w:sz="0" w:space="0" w:color="auto"/>
            <w:right w:val="none" w:sz="0" w:space="0" w:color="auto"/>
          </w:divBdr>
        </w:div>
        <w:div w:id="392847402">
          <w:marLeft w:val="480"/>
          <w:marRight w:val="0"/>
          <w:marTop w:val="0"/>
          <w:marBottom w:val="0"/>
          <w:divBdr>
            <w:top w:val="none" w:sz="0" w:space="0" w:color="auto"/>
            <w:left w:val="none" w:sz="0" w:space="0" w:color="auto"/>
            <w:bottom w:val="none" w:sz="0" w:space="0" w:color="auto"/>
            <w:right w:val="none" w:sz="0" w:space="0" w:color="auto"/>
          </w:divBdr>
        </w:div>
        <w:div w:id="447239218">
          <w:marLeft w:val="480"/>
          <w:marRight w:val="0"/>
          <w:marTop w:val="0"/>
          <w:marBottom w:val="0"/>
          <w:divBdr>
            <w:top w:val="none" w:sz="0" w:space="0" w:color="auto"/>
            <w:left w:val="none" w:sz="0" w:space="0" w:color="auto"/>
            <w:bottom w:val="none" w:sz="0" w:space="0" w:color="auto"/>
            <w:right w:val="none" w:sz="0" w:space="0" w:color="auto"/>
          </w:divBdr>
        </w:div>
        <w:div w:id="470095318">
          <w:marLeft w:val="480"/>
          <w:marRight w:val="0"/>
          <w:marTop w:val="0"/>
          <w:marBottom w:val="0"/>
          <w:divBdr>
            <w:top w:val="none" w:sz="0" w:space="0" w:color="auto"/>
            <w:left w:val="none" w:sz="0" w:space="0" w:color="auto"/>
            <w:bottom w:val="none" w:sz="0" w:space="0" w:color="auto"/>
            <w:right w:val="none" w:sz="0" w:space="0" w:color="auto"/>
          </w:divBdr>
        </w:div>
        <w:div w:id="481583405">
          <w:marLeft w:val="480"/>
          <w:marRight w:val="0"/>
          <w:marTop w:val="0"/>
          <w:marBottom w:val="0"/>
          <w:divBdr>
            <w:top w:val="none" w:sz="0" w:space="0" w:color="auto"/>
            <w:left w:val="none" w:sz="0" w:space="0" w:color="auto"/>
            <w:bottom w:val="none" w:sz="0" w:space="0" w:color="auto"/>
            <w:right w:val="none" w:sz="0" w:space="0" w:color="auto"/>
          </w:divBdr>
        </w:div>
        <w:div w:id="484080710">
          <w:marLeft w:val="480"/>
          <w:marRight w:val="0"/>
          <w:marTop w:val="0"/>
          <w:marBottom w:val="0"/>
          <w:divBdr>
            <w:top w:val="none" w:sz="0" w:space="0" w:color="auto"/>
            <w:left w:val="none" w:sz="0" w:space="0" w:color="auto"/>
            <w:bottom w:val="none" w:sz="0" w:space="0" w:color="auto"/>
            <w:right w:val="none" w:sz="0" w:space="0" w:color="auto"/>
          </w:divBdr>
        </w:div>
        <w:div w:id="508838881">
          <w:marLeft w:val="480"/>
          <w:marRight w:val="0"/>
          <w:marTop w:val="0"/>
          <w:marBottom w:val="0"/>
          <w:divBdr>
            <w:top w:val="none" w:sz="0" w:space="0" w:color="auto"/>
            <w:left w:val="none" w:sz="0" w:space="0" w:color="auto"/>
            <w:bottom w:val="none" w:sz="0" w:space="0" w:color="auto"/>
            <w:right w:val="none" w:sz="0" w:space="0" w:color="auto"/>
          </w:divBdr>
        </w:div>
        <w:div w:id="511144642">
          <w:marLeft w:val="480"/>
          <w:marRight w:val="0"/>
          <w:marTop w:val="0"/>
          <w:marBottom w:val="0"/>
          <w:divBdr>
            <w:top w:val="none" w:sz="0" w:space="0" w:color="auto"/>
            <w:left w:val="none" w:sz="0" w:space="0" w:color="auto"/>
            <w:bottom w:val="none" w:sz="0" w:space="0" w:color="auto"/>
            <w:right w:val="none" w:sz="0" w:space="0" w:color="auto"/>
          </w:divBdr>
        </w:div>
        <w:div w:id="538401809">
          <w:marLeft w:val="480"/>
          <w:marRight w:val="0"/>
          <w:marTop w:val="0"/>
          <w:marBottom w:val="0"/>
          <w:divBdr>
            <w:top w:val="none" w:sz="0" w:space="0" w:color="auto"/>
            <w:left w:val="none" w:sz="0" w:space="0" w:color="auto"/>
            <w:bottom w:val="none" w:sz="0" w:space="0" w:color="auto"/>
            <w:right w:val="none" w:sz="0" w:space="0" w:color="auto"/>
          </w:divBdr>
        </w:div>
        <w:div w:id="587349429">
          <w:marLeft w:val="480"/>
          <w:marRight w:val="0"/>
          <w:marTop w:val="0"/>
          <w:marBottom w:val="0"/>
          <w:divBdr>
            <w:top w:val="none" w:sz="0" w:space="0" w:color="auto"/>
            <w:left w:val="none" w:sz="0" w:space="0" w:color="auto"/>
            <w:bottom w:val="none" w:sz="0" w:space="0" w:color="auto"/>
            <w:right w:val="none" w:sz="0" w:space="0" w:color="auto"/>
          </w:divBdr>
        </w:div>
        <w:div w:id="599028519">
          <w:marLeft w:val="480"/>
          <w:marRight w:val="0"/>
          <w:marTop w:val="0"/>
          <w:marBottom w:val="0"/>
          <w:divBdr>
            <w:top w:val="none" w:sz="0" w:space="0" w:color="auto"/>
            <w:left w:val="none" w:sz="0" w:space="0" w:color="auto"/>
            <w:bottom w:val="none" w:sz="0" w:space="0" w:color="auto"/>
            <w:right w:val="none" w:sz="0" w:space="0" w:color="auto"/>
          </w:divBdr>
        </w:div>
        <w:div w:id="621812934">
          <w:marLeft w:val="480"/>
          <w:marRight w:val="0"/>
          <w:marTop w:val="0"/>
          <w:marBottom w:val="0"/>
          <w:divBdr>
            <w:top w:val="none" w:sz="0" w:space="0" w:color="auto"/>
            <w:left w:val="none" w:sz="0" w:space="0" w:color="auto"/>
            <w:bottom w:val="none" w:sz="0" w:space="0" w:color="auto"/>
            <w:right w:val="none" w:sz="0" w:space="0" w:color="auto"/>
          </w:divBdr>
        </w:div>
        <w:div w:id="660693208">
          <w:marLeft w:val="480"/>
          <w:marRight w:val="0"/>
          <w:marTop w:val="0"/>
          <w:marBottom w:val="0"/>
          <w:divBdr>
            <w:top w:val="none" w:sz="0" w:space="0" w:color="auto"/>
            <w:left w:val="none" w:sz="0" w:space="0" w:color="auto"/>
            <w:bottom w:val="none" w:sz="0" w:space="0" w:color="auto"/>
            <w:right w:val="none" w:sz="0" w:space="0" w:color="auto"/>
          </w:divBdr>
        </w:div>
        <w:div w:id="728070437">
          <w:marLeft w:val="480"/>
          <w:marRight w:val="0"/>
          <w:marTop w:val="0"/>
          <w:marBottom w:val="0"/>
          <w:divBdr>
            <w:top w:val="none" w:sz="0" w:space="0" w:color="auto"/>
            <w:left w:val="none" w:sz="0" w:space="0" w:color="auto"/>
            <w:bottom w:val="none" w:sz="0" w:space="0" w:color="auto"/>
            <w:right w:val="none" w:sz="0" w:space="0" w:color="auto"/>
          </w:divBdr>
        </w:div>
        <w:div w:id="740173632">
          <w:marLeft w:val="480"/>
          <w:marRight w:val="0"/>
          <w:marTop w:val="0"/>
          <w:marBottom w:val="0"/>
          <w:divBdr>
            <w:top w:val="none" w:sz="0" w:space="0" w:color="auto"/>
            <w:left w:val="none" w:sz="0" w:space="0" w:color="auto"/>
            <w:bottom w:val="none" w:sz="0" w:space="0" w:color="auto"/>
            <w:right w:val="none" w:sz="0" w:space="0" w:color="auto"/>
          </w:divBdr>
        </w:div>
        <w:div w:id="742988253">
          <w:marLeft w:val="480"/>
          <w:marRight w:val="0"/>
          <w:marTop w:val="0"/>
          <w:marBottom w:val="0"/>
          <w:divBdr>
            <w:top w:val="none" w:sz="0" w:space="0" w:color="auto"/>
            <w:left w:val="none" w:sz="0" w:space="0" w:color="auto"/>
            <w:bottom w:val="none" w:sz="0" w:space="0" w:color="auto"/>
            <w:right w:val="none" w:sz="0" w:space="0" w:color="auto"/>
          </w:divBdr>
        </w:div>
        <w:div w:id="758796144">
          <w:marLeft w:val="480"/>
          <w:marRight w:val="0"/>
          <w:marTop w:val="0"/>
          <w:marBottom w:val="0"/>
          <w:divBdr>
            <w:top w:val="none" w:sz="0" w:space="0" w:color="auto"/>
            <w:left w:val="none" w:sz="0" w:space="0" w:color="auto"/>
            <w:bottom w:val="none" w:sz="0" w:space="0" w:color="auto"/>
            <w:right w:val="none" w:sz="0" w:space="0" w:color="auto"/>
          </w:divBdr>
        </w:div>
        <w:div w:id="773672582">
          <w:marLeft w:val="480"/>
          <w:marRight w:val="0"/>
          <w:marTop w:val="0"/>
          <w:marBottom w:val="0"/>
          <w:divBdr>
            <w:top w:val="none" w:sz="0" w:space="0" w:color="auto"/>
            <w:left w:val="none" w:sz="0" w:space="0" w:color="auto"/>
            <w:bottom w:val="none" w:sz="0" w:space="0" w:color="auto"/>
            <w:right w:val="none" w:sz="0" w:space="0" w:color="auto"/>
          </w:divBdr>
        </w:div>
        <w:div w:id="804465864">
          <w:marLeft w:val="480"/>
          <w:marRight w:val="0"/>
          <w:marTop w:val="0"/>
          <w:marBottom w:val="0"/>
          <w:divBdr>
            <w:top w:val="none" w:sz="0" w:space="0" w:color="auto"/>
            <w:left w:val="none" w:sz="0" w:space="0" w:color="auto"/>
            <w:bottom w:val="none" w:sz="0" w:space="0" w:color="auto"/>
            <w:right w:val="none" w:sz="0" w:space="0" w:color="auto"/>
          </w:divBdr>
        </w:div>
        <w:div w:id="970869027">
          <w:marLeft w:val="480"/>
          <w:marRight w:val="0"/>
          <w:marTop w:val="0"/>
          <w:marBottom w:val="0"/>
          <w:divBdr>
            <w:top w:val="none" w:sz="0" w:space="0" w:color="auto"/>
            <w:left w:val="none" w:sz="0" w:space="0" w:color="auto"/>
            <w:bottom w:val="none" w:sz="0" w:space="0" w:color="auto"/>
            <w:right w:val="none" w:sz="0" w:space="0" w:color="auto"/>
          </w:divBdr>
        </w:div>
        <w:div w:id="1000546563">
          <w:marLeft w:val="480"/>
          <w:marRight w:val="0"/>
          <w:marTop w:val="0"/>
          <w:marBottom w:val="0"/>
          <w:divBdr>
            <w:top w:val="none" w:sz="0" w:space="0" w:color="auto"/>
            <w:left w:val="none" w:sz="0" w:space="0" w:color="auto"/>
            <w:bottom w:val="none" w:sz="0" w:space="0" w:color="auto"/>
            <w:right w:val="none" w:sz="0" w:space="0" w:color="auto"/>
          </w:divBdr>
        </w:div>
        <w:div w:id="1036663674">
          <w:marLeft w:val="480"/>
          <w:marRight w:val="0"/>
          <w:marTop w:val="0"/>
          <w:marBottom w:val="0"/>
          <w:divBdr>
            <w:top w:val="none" w:sz="0" w:space="0" w:color="auto"/>
            <w:left w:val="none" w:sz="0" w:space="0" w:color="auto"/>
            <w:bottom w:val="none" w:sz="0" w:space="0" w:color="auto"/>
            <w:right w:val="none" w:sz="0" w:space="0" w:color="auto"/>
          </w:divBdr>
        </w:div>
        <w:div w:id="1086147868">
          <w:marLeft w:val="480"/>
          <w:marRight w:val="0"/>
          <w:marTop w:val="0"/>
          <w:marBottom w:val="0"/>
          <w:divBdr>
            <w:top w:val="none" w:sz="0" w:space="0" w:color="auto"/>
            <w:left w:val="none" w:sz="0" w:space="0" w:color="auto"/>
            <w:bottom w:val="none" w:sz="0" w:space="0" w:color="auto"/>
            <w:right w:val="none" w:sz="0" w:space="0" w:color="auto"/>
          </w:divBdr>
        </w:div>
        <w:div w:id="1150709587">
          <w:marLeft w:val="480"/>
          <w:marRight w:val="0"/>
          <w:marTop w:val="0"/>
          <w:marBottom w:val="0"/>
          <w:divBdr>
            <w:top w:val="none" w:sz="0" w:space="0" w:color="auto"/>
            <w:left w:val="none" w:sz="0" w:space="0" w:color="auto"/>
            <w:bottom w:val="none" w:sz="0" w:space="0" w:color="auto"/>
            <w:right w:val="none" w:sz="0" w:space="0" w:color="auto"/>
          </w:divBdr>
        </w:div>
        <w:div w:id="1184170255">
          <w:marLeft w:val="480"/>
          <w:marRight w:val="0"/>
          <w:marTop w:val="0"/>
          <w:marBottom w:val="0"/>
          <w:divBdr>
            <w:top w:val="none" w:sz="0" w:space="0" w:color="auto"/>
            <w:left w:val="none" w:sz="0" w:space="0" w:color="auto"/>
            <w:bottom w:val="none" w:sz="0" w:space="0" w:color="auto"/>
            <w:right w:val="none" w:sz="0" w:space="0" w:color="auto"/>
          </w:divBdr>
        </w:div>
        <w:div w:id="1210219077">
          <w:marLeft w:val="480"/>
          <w:marRight w:val="0"/>
          <w:marTop w:val="0"/>
          <w:marBottom w:val="0"/>
          <w:divBdr>
            <w:top w:val="none" w:sz="0" w:space="0" w:color="auto"/>
            <w:left w:val="none" w:sz="0" w:space="0" w:color="auto"/>
            <w:bottom w:val="none" w:sz="0" w:space="0" w:color="auto"/>
            <w:right w:val="none" w:sz="0" w:space="0" w:color="auto"/>
          </w:divBdr>
        </w:div>
        <w:div w:id="1217349530">
          <w:marLeft w:val="480"/>
          <w:marRight w:val="0"/>
          <w:marTop w:val="0"/>
          <w:marBottom w:val="0"/>
          <w:divBdr>
            <w:top w:val="none" w:sz="0" w:space="0" w:color="auto"/>
            <w:left w:val="none" w:sz="0" w:space="0" w:color="auto"/>
            <w:bottom w:val="none" w:sz="0" w:space="0" w:color="auto"/>
            <w:right w:val="none" w:sz="0" w:space="0" w:color="auto"/>
          </w:divBdr>
        </w:div>
        <w:div w:id="1239749008">
          <w:marLeft w:val="480"/>
          <w:marRight w:val="0"/>
          <w:marTop w:val="0"/>
          <w:marBottom w:val="0"/>
          <w:divBdr>
            <w:top w:val="none" w:sz="0" w:space="0" w:color="auto"/>
            <w:left w:val="none" w:sz="0" w:space="0" w:color="auto"/>
            <w:bottom w:val="none" w:sz="0" w:space="0" w:color="auto"/>
            <w:right w:val="none" w:sz="0" w:space="0" w:color="auto"/>
          </w:divBdr>
        </w:div>
        <w:div w:id="1282420137">
          <w:marLeft w:val="480"/>
          <w:marRight w:val="0"/>
          <w:marTop w:val="0"/>
          <w:marBottom w:val="0"/>
          <w:divBdr>
            <w:top w:val="none" w:sz="0" w:space="0" w:color="auto"/>
            <w:left w:val="none" w:sz="0" w:space="0" w:color="auto"/>
            <w:bottom w:val="none" w:sz="0" w:space="0" w:color="auto"/>
            <w:right w:val="none" w:sz="0" w:space="0" w:color="auto"/>
          </w:divBdr>
        </w:div>
        <w:div w:id="1286737460">
          <w:marLeft w:val="480"/>
          <w:marRight w:val="0"/>
          <w:marTop w:val="0"/>
          <w:marBottom w:val="0"/>
          <w:divBdr>
            <w:top w:val="none" w:sz="0" w:space="0" w:color="auto"/>
            <w:left w:val="none" w:sz="0" w:space="0" w:color="auto"/>
            <w:bottom w:val="none" w:sz="0" w:space="0" w:color="auto"/>
            <w:right w:val="none" w:sz="0" w:space="0" w:color="auto"/>
          </w:divBdr>
        </w:div>
        <w:div w:id="1322001861">
          <w:marLeft w:val="480"/>
          <w:marRight w:val="0"/>
          <w:marTop w:val="0"/>
          <w:marBottom w:val="0"/>
          <w:divBdr>
            <w:top w:val="none" w:sz="0" w:space="0" w:color="auto"/>
            <w:left w:val="none" w:sz="0" w:space="0" w:color="auto"/>
            <w:bottom w:val="none" w:sz="0" w:space="0" w:color="auto"/>
            <w:right w:val="none" w:sz="0" w:space="0" w:color="auto"/>
          </w:divBdr>
        </w:div>
        <w:div w:id="1371227169">
          <w:marLeft w:val="480"/>
          <w:marRight w:val="0"/>
          <w:marTop w:val="0"/>
          <w:marBottom w:val="0"/>
          <w:divBdr>
            <w:top w:val="none" w:sz="0" w:space="0" w:color="auto"/>
            <w:left w:val="none" w:sz="0" w:space="0" w:color="auto"/>
            <w:bottom w:val="none" w:sz="0" w:space="0" w:color="auto"/>
            <w:right w:val="none" w:sz="0" w:space="0" w:color="auto"/>
          </w:divBdr>
        </w:div>
        <w:div w:id="1376660481">
          <w:marLeft w:val="480"/>
          <w:marRight w:val="0"/>
          <w:marTop w:val="0"/>
          <w:marBottom w:val="0"/>
          <w:divBdr>
            <w:top w:val="none" w:sz="0" w:space="0" w:color="auto"/>
            <w:left w:val="none" w:sz="0" w:space="0" w:color="auto"/>
            <w:bottom w:val="none" w:sz="0" w:space="0" w:color="auto"/>
            <w:right w:val="none" w:sz="0" w:space="0" w:color="auto"/>
          </w:divBdr>
        </w:div>
      </w:divsChild>
    </w:div>
    <w:div w:id="410154911">
      <w:bodyDiv w:val="1"/>
      <w:marLeft w:val="0"/>
      <w:marRight w:val="0"/>
      <w:marTop w:val="0"/>
      <w:marBottom w:val="0"/>
      <w:divBdr>
        <w:top w:val="none" w:sz="0" w:space="0" w:color="auto"/>
        <w:left w:val="none" w:sz="0" w:space="0" w:color="auto"/>
        <w:bottom w:val="none" w:sz="0" w:space="0" w:color="auto"/>
        <w:right w:val="none" w:sz="0" w:space="0" w:color="auto"/>
      </w:divBdr>
    </w:div>
    <w:div w:id="410277703">
      <w:bodyDiv w:val="1"/>
      <w:marLeft w:val="0"/>
      <w:marRight w:val="0"/>
      <w:marTop w:val="0"/>
      <w:marBottom w:val="0"/>
      <w:divBdr>
        <w:top w:val="none" w:sz="0" w:space="0" w:color="auto"/>
        <w:left w:val="none" w:sz="0" w:space="0" w:color="auto"/>
        <w:bottom w:val="none" w:sz="0" w:space="0" w:color="auto"/>
        <w:right w:val="none" w:sz="0" w:space="0" w:color="auto"/>
      </w:divBdr>
    </w:div>
    <w:div w:id="410393789">
      <w:marLeft w:val="480"/>
      <w:marRight w:val="0"/>
      <w:marTop w:val="0"/>
      <w:marBottom w:val="0"/>
      <w:divBdr>
        <w:top w:val="none" w:sz="0" w:space="0" w:color="auto"/>
        <w:left w:val="none" w:sz="0" w:space="0" w:color="auto"/>
        <w:bottom w:val="none" w:sz="0" w:space="0" w:color="auto"/>
        <w:right w:val="none" w:sz="0" w:space="0" w:color="auto"/>
      </w:divBdr>
    </w:div>
    <w:div w:id="410545289">
      <w:bodyDiv w:val="1"/>
      <w:marLeft w:val="0"/>
      <w:marRight w:val="0"/>
      <w:marTop w:val="0"/>
      <w:marBottom w:val="0"/>
      <w:divBdr>
        <w:top w:val="none" w:sz="0" w:space="0" w:color="auto"/>
        <w:left w:val="none" w:sz="0" w:space="0" w:color="auto"/>
        <w:bottom w:val="none" w:sz="0" w:space="0" w:color="auto"/>
        <w:right w:val="none" w:sz="0" w:space="0" w:color="auto"/>
      </w:divBdr>
    </w:div>
    <w:div w:id="410546074">
      <w:marLeft w:val="480"/>
      <w:marRight w:val="0"/>
      <w:marTop w:val="0"/>
      <w:marBottom w:val="0"/>
      <w:divBdr>
        <w:top w:val="none" w:sz="0" w:space="0" w:color="auto"/>
        <w:left w:val="none" w:sz="0" w:space="0" w:color="auto"/>
        <w:bottom w:val="none" w:sz="0" w:space="0" w:color="auto"/>
        <w:right w:val="none" w:sz="0" w:space="0" w:color="auto"/>
      </w:divBdr>
    </w:div>
    <w:div w:id="410735787">
      <w:bodyDiv w:val="1"/>
      <w:marLeft w:val="0"/>
      <w:marRight w:val="0"/>
      <w:marTop w:val="0"/>
      <w:marBottom w:val="0"/>
      <w:divBdr>
        <w:top w:val="none" w:sz="0" w:space="0" w:color="auto"/>
        <w:left w:val="none" w:sz="0" w:space="0" w:color="auto"/>
        <w:bottom w:val="none" w:sz="0" w:space="0" w:color="auto"/>
        <w:right w:val="none" w:sz="0" w:space="0" w:color="auto"/>
      </w:divBdr>
    </w:div>
    <w:div w:id="410736734">
      <w:bodyDiv w:val="1"/>
      <w:marLeft w:val="0"/>
      <w:marRight w:val="0"/>
      <w:marTop w:val="0"/>
      <w:marBottom w:val="0"/>
      <w:divBdr>
        <w:top w:val="none" w:sz="0" w:space="0" w:color="auto"/>
        <w:left w:val="none" w:sz="0" w:space="0" w:color="auto"/>
        <w:bottom w:val="none" w:sz="0" w:space="0" w:color="auto"/>
        <w:right w:val="none" w:sz="0" w:space="0" w:color="auto"/>
      </w:divBdr>
    </w:div>
    <w:div w:id="410737610">
      <w:bodyDiv w:val="1"/>
      <w:marLeft w:val="0"/>
      <w:marRight w:val="0"/>
      <w:marTop w:val="0"/>
      <w:marBottom w:val="0"/>
      <w:divBdr>
        <w:top w:val="none" w:sz="0" w:space="0" w:color="auto"/>
        <w:left w:val="none" w:sz="0" w:space="0" w:color="auto"/>
        <w:bottom w:val="none" w:sz="0" w:space="0" w:color="auto"/>
        <w:right w:val="none" w:sz="0" w:space="0" w:color="auto"/>
      </w:divBdr>
    </w:div>
    <w:div w:id="410740869">
      <w:bodyDiv w:val="1"/>
      <w:marLeft w:val="0"/>
      <w:marRight w:val="0"/>
      <w:marTop w:val="0"/>
      <w:marBottom w:val="0"/>
      <w:divBdr>
        <w:top w:val="none" w:sz="0" w:space="0" w:color="auto"/>
        <w:left w:val="none" w:sz="0" w:space="0" w:color="auto"/>
        <w:bottom w:val="none" w:sz="0" w:space="0" w:color="auto"/>
        <w:right w:val="none" w:sz="0" w:space="0" w:color="auto"/>
      </w:divBdr>
    </w:div>
    <w:div w:id="410810392">
      <w:marLeft w:val="480"/>
      <w:marRight w:val="0"/>
      <w:marTop w:val="0"/>
      <w:marBottom w:val="0"/>
      <w:divBdr>
        <w:top w:val="none" w:sz="0" w:space="0" w:color="auto"/>
        <w:left w:val="none" w:sz="0" w:space="0" w:color="auto"/>
        <w:bottom w:val="none" w:sz="0" w:space="0" w:color="auto"/>
        <w:right w:val="none" w:sz="0" w:space="0" w:color="auto"/>
      </w:divBdr>
    </w:div>
    <w:div w:id="410855563">
      <w:marLeft w:val="480"/>
      <w:marRight w:val="0"/>
      <w:marTop w:val="0"/>
      <w:marBottom w:val="0"/>
      <w:divBdr>
        <w:top w:val="none" w:sz="0" w:space="0" w:color="auto"/>
        <w:left w:val="none" w:sz="0" w:space="0" w:color="auto"/>
        <w:bottom w:val="none" w:sz="0" w:space="0" w:color="auto"/>
        <w:right w:val="none" w:sz="0" w:space="0" w:color="auto"/>
      </w:divBdr>
    </w:div>
    <w:div w:id="411007448">
      <w:marLeft w:val="480"/>
      <w:marRight w:val="0"/>
      <w:marTop w:val="0"/>
      <w:marBottom w:val="0"/>
      <w:divBdr>
        <w:top w:val="none" w:sz="0" w:space="0" w:color="auto"/>
        <w:left w:val="none" w:sz="0" w:space="0" w:color="auto"/>
        <w:bottom w:val="none" w:sz="0" w:space="0" w:color="auto"/>
        <w:right w:val="none" w:sz="0" w:space="0" w:color="auto"/>
      </w:divBdr>
    </w:div>
    <w:div w:id="411008056">
      <w:marLeft w:val="480"/>
      <w:marRight w:val="0"/>
      <w:marTop w:val="0"/>
      <w:marBottom w:val="0"/>
      <w:divBdr>
        <w:top w:val="none" w:sz="0" w:space="0" w:color="auto"/>
        <w:left w:val="none" w:sz="0" w:space="0" w:color="auto"/>
        <w:bottom w:val="none" w:sz="0" w:space="0" w:color="auto"/>
        <w:right w:val="none" w:sz="0" w:space="0" w:color="auto"/>
      </w:divBdr>
    </w:div>
    <w:div w:id="411051369">
      <w:bodyDiv w:val="1"/>
      <w:marLeft w:val="0"/>
      <w:marRight w:val="0"/>
      <w:marTop w:val="0"/>
      <w:marBottom w:val="0"/>
      <w:divBdr>
        <w:top w:val="none" w:sz="0" w:space="0" w:color="auto"/>
        <w:left w:val="none" w:sz="0" w:space="0" w:color="auto"/>
        <w:bottom w:val="none" w:sz="0" w:space="0" w:color="auto"/>
        <w:right w:val="none" w:sz="0" w:space="0" w:color="auto"/>
      </w:divBdr>
    </w:div>
    <w:div w:id="411052220">
      <w:marLeft w:val="480"/>
      <w:marRight w:val="0"/>
      <w:marTop w:val="0"/>
      <w:marBottom w:val="0"/>
      <w:divBdr>
        <w:top w:val="none" w:sz="0" w:space="0" w:color="auto"/>
        <w:left w:val="none" w:sz="0" w:space="0" w:color="auto"/>
        <w:bottom w:val="none" w:sz="0" w:space="0" w:color="auto"/>
        <w:right w:val="none" w:sz="0" w:space="0" w:color="auto"/>
      </w:divBdr>
    </w:div>
    <w:div w:id="411198129">
      <w:bodyDiv w:val="1"/>
      <w:marLeft w:val="0"/>
      <w:marRight w:val="0"/>
      <w:marTop w:val="0"/>
      <w:marBottom w:val="0"/>
      <w:divBdr>
        <w:top w:val="none" w:sz="0" w:space="0" w:color="auto"/>
        <w:left w:val="none" w:sz="0" w:space="0" w:color="auto"/>
        <w:bottom w:val="none" w:sz="0" w:space="0" w:color="auto"/>
        <w:right w:val="none" w:sz="0" w:space="0" w:color="auto"/>
      </w:divBdr>
    </w:div>
    <w:div w:id="411245694">
      <w:bodyDiv w:val="1"/>
      <w:marLeft w:val="0"/>
      <w:marRight w:val="0"/>
      <w:marTop w:val="0"/>
      <w:marBottom w:val="0"/>
      <w:divBdr>
        <w:top w:val="none" w:sz="0" w:space="0" w:color="auto"/>
        <w:left w:val="none" w:sz="0" w:space="0" w:color="auto"/>
        <w:bottom w:val="none" w:sz="0" w:space="0" w:color="auto"/>
        <w:right w:val="none" w:sz="0" w:space="0" w:color="auto"/>
      </w:divBdr>
    </w:div>
    <w:div w:id="411322039">
      <w:marLeft w:val="480"/>
      <w:marRight w:val="0"/>
      <w:marTop w:val="0"/>
      <w:marBottom w:val="0"/>
      <w:divBdr>
        <w:top w:val="none" w:sz="0" w:space="0" w:color="auto"/>
        <w:left w:val="none" w:sz="0" w:space="0" w:color="auto"/>
        <w:bottom w:val="none" w:sz="0" w:space="0" w:color="auto"/>
        <w:right w:val="none" w:sz="0" w:space="0" w:color="auto"/>
      </w:divBdr>
    </w:div>
    <w:div w:id="411391226">
      <w:bodyDiv w:val="1"/>
      <w:marLeft w:val="0"/>
      <w:marRight w:val="0"/>
      <w:marTop w:val="0"/>
      <w:marBottom w:val="0"/>
      <w:divBdr>
        <w:top w:val="none" w:sz="0" w:space="0" w:color="auto"/>
        <w:left w:val="none" w:sz="0" w:space="0" w:color="auto"/>
        <w:bottom w:val="none" w:sz="0" w:space="0" w:color="auto"/>
        <w:right w:val="none" w:sz="0" w:space="0" w:color="auto"/>
      </w:divBdr>
    </w:div>
    <w:div w:id="411663123">
      <w:marLeft w:val="480"/>
      <w:marRight w:val="0"/>
      <w:marTop w:val="0"/>
      <w:marBottom w:val="0"/>
      <w:divBdr>
        <w:top w:val="none" w:sz="0" w:space="0" w:color="auto"/>
        <w:left w:val="none" w:sz="0" w:space="0" w:color="auto"/>
        <w:bottom w:val="none" w:sz="0" w:space="0" w:color="auto"/>
        <w:right w:val="none" w:sz="0" w:space="0" w:color="auto"/>
      </w:divBdr>
    </w:div>
    <w:div w:id="411707170">
      <w:bodyDiv w:val="1"/>
      <w:marLeft w:val="0"/>
      <w:marRight w:val="0"/>
      <w:marTop w:val="0"/>
      <w:marBottom w:val="0"/>
      <w:divBdr>
        <w:top w:val="none" w:sz="0" w:space="0" w:color="auto"/>
        <w:left w:val="none" w:sz="0" w:space="0" w:color="auto"/>
        <w:bottom w:val="none" w:sz="0" w:space="0" w:color="auto"/>
        <w:right w:val="none" w:sz="0" w:space="0" w:color="auto"/>
      </w:divBdr>
    </w:div>
    <w:div w:id="411779068">
      <w:bodyDiv w:val="1"/>
      <w:marLeft w:val="0"/>
      <w:marRight w:val="0"/>
      <w:marTop w:val="0"/>
      <w:marBottom w:val="0"/>
      <w:divBdr>
        <w:top w:val="none" w:sz="0" w:space="0" w:color="auto"/>
        <w:left w:val="none" w:sz="0" w:space="0" w:color="auto"/>
        <w:bottom w:val="none" w:sz="0" w:space="0" w:color="auto"/>
        <w:right w:val="none" w:sz="0" w:space="0" w:color="auto"/>
      </w:divBdr>
    </w:div>
    <w:div w:id="411856131">
      <w:bodyDiv w:val="1"/>
      <w:marLeft w:val="0"/>
      <w:marRight w:val="0"/>
      <w:marTop w:val="0"/>
      <w:marBottom w:val="0"/>
      <w:divBdr>
        <w:top w:val="none" w:sz="0" w:space="0" w:color="auto"/>
        <w:left w:val="none" w:sz="0" w:space="0" w:color="auto"/>
        <w:bottom w:val="none" w:sz="0" w:space="0" w:color="auto"/>
        <w:right w:val="none" w:sz="0" w:space="0" w:color="auto"/>
      </w:divBdr>
    </w:div>
    <w:div w:id="411856545">
      <w:bodyDiv w:val="1"/>
      <w:marLeft w:val="0"/>
      <w:marRight w:val="0"/>
      <w:marTop w:val="0"/>
      <w:marBottom w:val="0"/>
      <w:divBdr>
        <w:top w:val="none" w:sz="0" w:space="0" w:color="auto"/>
        <w:left w:val="none" w:sz="0" w:space="0" w:color="auto"/>
        <w:bottom w:val="none" w:sz="0" w:space="0" w:color="auto"/>
        <w:right w:val="none" w:sz="0" w:space="0" w:color="auto"/>
      </w:divBdr>
    </w:div>
    <w:div w:id="411895168">
      <w:bodyDiv w:val="1"/>
      <w:marLeft w:val="0"/>
      <w:marRight w:val="0"/>
      <w:marTop w:val="0"/>
      <w:marBottom w:val="0"/>
      <w:divBdr>
        <w:top w:val="none" w:sz="0" w:space="0" w:color="auto"/>
        <w:left w:val="none" w:sz="0" w:space="0" w:color="auto"/>
        <w:bottom w:val="none" w:sz="0" w:space="0" w:color="auto"/>
        <w:right w:val="none" w:sz="0" w:space="0" w:color="auto"/>
      </w:divBdr>
    </w:div>
    <w:div w:id="412047369">
      <w:marLeft w:val="480"/>
      <w:marRight w:val="0"/>
      <w:marTop w:val="0"/>
      <w:marBottom w:val="0"/>
      <w:divBdr>
        <w:top w:val="none" w:sz="0" w:space="0" w:color="auto"/>
        <w:left w:val="none" w:sz="0" w:space="0" w:color="auto"/>
        <w:bottom w:val="none" w:sz="0" w:space="0" w:color="auto"/>
        <w:right w:val="none" w:sz="0" w:space="0" w:color="auto"/>
      </w:divBdr>
    </w:div>
    <w:div w:id="412050653">
      <w:bodyDiv w:val="1"/>
      <w:marLeft w:val="0"/>
      <w:marRight w:val="0"/>
      <w:marTop w:val="0"/>
      <w:marBottom w:val="0"/>
      <w:divBdr>
        <w:top w:val="none" w:sz="0" w:space="0" w:color="auto"/>
        <w:left w:val="none" w:sz="0" w:space="0" w:color="auto"/>
        <w:bottom w:val="none" w:sz="0" w:space="0" w:color="auto"/>
        <w:right w:val="none" w:sz="0" w:space="0" w:color="auto"/>
      </w:divBdr>
    </w:div>
    <w:div w:id="412238085">
      <w:marLeft w:val="480"/>
      <w:marRight w:val="0"/>
      <w:marTop w:val="0"/>
      <w:marBottom w:val="0"/>
      <w:divBdr>
        <w:top w:val="none" w:sz="0" w:space="0" w:color="auto"/>
        <w:left w:val="none" w:sz="0" w:space="0" w:color="auto"/>
        <w:bottom w:val="none" w:sz="0" w:space="0" w:color="auto"/>
        <w:right w:val="none" w:sz="0" w:space="0" w:color="auto"/>
      </w:divBdr>
    </w:div>
    <w:div w:id="412356379">
      <w:bodyDiv w:val="1"/>
      <w:marLeft w:val="0"/>
      <w:marRight w:val="0"/>
      <w:marTop w:val="0"/>
      <w:marBottom w:val="0"/>
      <w:divBdr>
        <w:top w:val="none" w:sz="0" w:space="0" w:color="auto"/>
        <w:left w:val="none" w:sz="0" w:space="0" w:color="auto"/>
        <w:bottom w:val="none" w:sz="0" w:space="0" w:color="auto"/>
        <w:right w:val="none" w:sz="0" w:space="0" w:color="auto"/>
      </w:divBdr>
    </w:div>
    <w:div w:id="412506320">
      <w:marLeft w:val="480"/>
      <w:marRight w:val="0"/>
      <w:marTop w:val="0"/>
      <w:marBottom w:val="0"/>
      <w:divBdr>
        <w:top w:val="none" w:sz="0" w:space="0" w:color="auto"/>
        <w:left w:val="none" w:sz="0" w:space="0" w:color="auto"/>
        <w:bottom w:val="none" w:sz="0" w:space="0" w:color="auto"/>
        <w:right w:val="none" w:sz="0" w:space="0" w:color="auto"/>
      </w:divBdr>
    </w:div>
    <w:div w:id="412549737">
      <w:marLeft w:val="480"/>
      <w:marRight w:val="0"/>
      <w:marTop w:val="0"/>
      <w:marBottom w:val="0"/>
      <w:divBdr>
        <w:top w:val="none" w:sz="0" w:space="0" w:color="auto"/>
        <w:left w:val="none" w:sz="0" w:space="0" w:color="auto"/>
        <w:bottom w:val="none" w:sz="0" w:space="0" w:color="auto"/>
        <w:right w:val="none" w:sz="0" w:space="0" w:color="auto"/>
      </w:divBdr>
    </w:div>
    <w:div w:id="412748260">
      <w:marLeft w:val="480"/>
      <w:marRight w:val="0"/>
      <w:marTop w:val="0"/>
      <w:marBottom w:val="0"/>
      <w:divBdr>
        <w:top w:val="none" w:sz="0" w:space="0" w:color="auto"/>
        <w:left w:val="none" w:sz="0" w:space="0" w:color="auto"/>
        <w:bottom w:val="none" w:sz="0" w:space="0" w:color="auto"/>
        <w:right w:val="none" w:sz="0" w:space="0" w:color="auto"/>
      </w:divBdr>
    </w:div>
    <w:div w:id="412749709">
      <w:marLeft w:val="480"/>
      <w:marRight w:val="0"/>
      <w:marTop w:val="0"/>
      <w:marBottom w:val="0"/>
      <w:divBdr>
        <w:top w:val="none" w:sz="0" w:space="0" w:color="auto"/>
        <w:left w:val="none" w:sz="0" w:space="0" w:color="auto"/>
        <w:bottom w:val="none" w:sz="0" w:space="0" w:color="auto"/>
        <w:right w:val="none" w:sz="0" w:space="0" w:color="auto"/>
      </w:divBdr>
    </w:div>
    <w:div w:id="412819979">
      <w:marLeft w:val="480"/>
      <w:marRight w:val="0"/>
      <w:marTop w:val="0"/>
      <w:marBottom w:val="0"/>
      <w:divBdr>
        <w:top w:val="none" w:sz="0" w:space="0" w:color="auto"/>
        <w:left w:val="none" w:sz="0" w:space="0" w:color="auto"/>
        <w:bottom w:val="none" w:sz="0" w:space="0" w:color="auto"/>
        <w:right w:val="none" w:sz="0" w:space="0" w:color="auto"/>
      </w:divBdr>
    </w:div>
    <w:div w:id="412893398">
      <w:bodyDiv w:val="1"/>
      <w:marLeft w:val="0"/>
      <w:marRight w:val="0"/>
      <w:marTop w:val="0"/>
      <w:marBottom w:val="0"/>
      <w:divBdr>
        <w:top w:val="none" w:sz="0" w:space="0" w:color="auto"/>
        <w:left w:val="none" w:sz="0" w:space="0" w:color="auto"/>
        <w:bottom w:val="none" w:sz="0" w:space="0" w:color="auto"/>
        <w:right w:val="none" w:sz="0" w:space="0" w:color="auto"/>
      </w:divBdr>
    </w:div>
    <w:div w:id="412894585">
      <w:bodyDiv w:val="1"/>
      <w:marLeft w:val="0"/>
      <w:marRight w:val="0"/>
      <w:marTop w:val="0"/>
      <w:marBottom w:val="0"/>
      <w:divBdr>
        <w:top w:val="none" w:sz="0" w:space="0" w:color="auto"/>
        <w:left w:val="none" w:sz="0" w:space="0" w:color="auto"/>
        <w:bottom w:val="none" w:sz="0" w:space="0" w:color="auto"/>
        <w:right w:val="none" w:sz="0" w:space="0" w:color="auto"/>
      </w:divBdr>
    </w:div>
    <w:div w:id="412901686">
      <w:bodyDiv w:val="1"/>
      <w:marLeft w:val="0"/>
      <w:marRight w:val="0"/>
      <w:marTop w:val="0"/>
      <w:marBottom w:val="0"/>
      <w:divBdr>
        <w:top w:val="none" w:sz="0" w:space="0" w:color="auto"/>
        <w:left w:val="none" w:sz="0" w:space="0" w:color="auto"/>
        <w:bottom w:val="none" w:sz="0" w:space="0" w:color="auto"/>
        <w:right w:val="none" w:sz="0" w:space="0" w:color="auto"/>
      </w:divBdr>
    </w:div>
    <w:div w:id="413018729">
      <w:marLeft w:val="480"/>
      <w:marRight w:val="0"/>
      <w:marTop w:val="0"/>
      <w:marBottom w:val="0"/>
      <w:divBdr>
        <w:top w:val="none" w:sz="0" w:space="0" w:color="auto"/>
        <w:left w:val="none" w:sz="0" w:space="0" w:color="auto"/>
        <w:bottom w:val="none" w:sz="0" w:space="0" w:color="auto"/>
        <w:right w:val="none" w:sz="0" w:space="0" w:color="auto"/>
      </w:divBdr>
    </w:div>
    <w:div w:id="413019468">
      <w:bodyDiv w:val="1"/>
      <w:marLeft w:val="0"/>
      <w:marRight w:val="0"/>
      <w:marTop w:val="0"/>
      <w:marBottom w:val="0"/>
      <w:divBdr>
        <w:top w:val="none" w:sz="0" w:space="0" w:color="auto"/>
        <w:left w:val="none" w:sz="0" w:space="0" w:color="auto"/>
        <w:bottom w:val="none" w:sz="0" w:space="0" w:color="auto"/>
        <w:right w:val="none" w:sz="0" w:space="0" w:color="auto"/>
      </w:divBdr>
    </w:div>
    <w:div w:id="413088541">
      <w:bodyDiv w:val="1"/>
      <w:marLeft w:val="0"/>
      <w:marRight w:val="0"/>
      <w:marTop w:val="0"/>
      <w:marBottom w:val="0"/>
      <w:divBdr>
        <w:top w:val="none" w:sz="0" w:space="0" w:color="auto"/>
        <w:left w:val="none" w:sz="0" w:space="0" w:color="auto"/>
        <w:bottom w:val="none" w:sz="0" w:space="0" w:color="auto"/>
        <w:right w:val="none" w:sz="0" w:space="0" w:color="auto"/>
      </w:divBdr>
    </w:div>
    <w:div w:id="413206941">
      <w:bodyDiv w:val="1"/>
      <w:marLeft w:val="0"/>
      <w:marRight w:val="0"/>
      <w:marTop w:val="0"/>
      <w:marBottom w:val="0"/>
      <w:divBdr>
        <w:top w:val="none" w:sz="0" w:space="0" w:color="auto"/>
        <w:left w:val="none" w:sz="0" w:space="0" w:color="auto"/>
        <w:bottom w:val="none" w:sz="0" w:space="0" w:color="auto"/>
        <w:right w:val="none" w:sz="0" w:space="0" w:color="auto"/>
      </w:divBdr>
    </w:div>
    <w:div w:id="413208297">
      <w:marLeft w:val="480"/>
      <w:marRight w:val="0"/>
      <w:marTop w:val="0"/>
      <w:marBottom w:val="0"/>
      <w:divBdr>
        <w:top w:val="none" w:sz="0" w:space="0" w:color="auto"/>
        <w:left w:val="none" w:sz="0" w:space="0" w:color="auto"/>
        <w:bottom w:val="none" w:sz="0" w:space="0" w:color="auto"/>
        <w:right w:val="none" w:sz="0" w:space="0" w:color="auto"/>
      </w:divBdr>
    </w:div>
    <w:div w:id="413212131">
      <w:marLeft w:val="480"/>
      <w:marRight w:val="0"/>
      <w:marTop w:val="0"/>
      <w:marBottom w:val="0"/>
      <w:divBdr>
        <w:top w:val="none" w:sz="0" w:space="0" w:color="auto"/>
        <w:left w:val="none" w:sz="0" w:space="0" w:color="auto"/>
        <w:bottom w:val="none" w:sz="0" w:space="0" w:color="auto"/>
        <w:right w:val="none" w:sz="0" w:space="0" w:color="auto"/>
      </w:divBdr>
    </w:div>
    <w:div w:id="413359807">
      <w:bodyDiv w:val="1"/>
      <w:marLeft w:val="0"/>
      <w:marRight w:val="0"/>
      <w:marTop w:val="0"/>
      <w:marBottom w:val="0"/>
      <w:divBdr>
        <w:top w:val="none" w:sz="0" w:space="0" w:color="auto"/>
        <w:left w:val="none" w:sz="0" w:space="0" w:color="auto"/>
        <w:bottom w:val="none" w:sz="0" w:space="0" w:color="auto"/>
        <w:right w:val="none" w:sz="0" w:space="0" w:color="auto"/>
      </w:divBdr>
    </w:div>
    <w:div w:id="413472363">
      <w:marLeft w:val="480"/>
      <w:marRight w:val="0"/>
      <w:marTop w:val="0"/>
      <w:marBottom w:val="0"/>
      <w:divBdr>
        <w:top w:val="none" w:sz="0" w:space="0" w:color="auto"/>
        <w:left w:val="none" w:sz="0" w:space="0" w:color="auto"/>
        <w:bottom w:val="none" w:sz="0" w:space="0" w:color="auto"/>
        <w:right w:val="none" w:sz="0" w:space="0" w:color="auto"/>
      </w:divBdr>
    </w:div>
    <w:div w:id="413552810">
      <w:bodyDiv w:val="1"/>
      <w:marLeft w:val="0"/>
      <w:marRight w:val="0"/>
      <w:marTop w:val="0"/>
      <w:marBottom w:val="0"/>
      <w:divBdr>
        <w:top w:val="none" w:sz="0" w:space="0" w:color="auto"/>
        <w:left w:val="none" w:sz="0" w:space="0" w:color="auto"/>
        <w:bottom w:val="none" w:sz="0" w:space="0" w:color="auto"/>
        <w:right w:val="none" w:sz="0" w:space="0" w:color="auto"/>
      </w:divBdr>
    </w:div>
    <w:div w:id="413598253">
      <w:bodyDiv w:val="1"/>
      <w:marLeft w:val="0"/>
      <w:marRight w:val="0"/>
      <w:marTop w:val="0"/>
      <w:marBottom w:val="0"/>
      <w:divBdr>
        <w:top w:val="none" w:sz="0" w:space="0" w:color="auto"/>
        <w:left w:val="none" w:sz="0" w:space="0" w:color="auto"/>
        <w:bottom w:val="none" w:sz="0" w:space="0" w:color="auto"/>
        <w:right w:val="none" w:sz="0" w:space="0" w:color="auto"/>
      </w:divBdr>
    </w:div>
    <w:div w:id="413747998">
      <w:bodyDiv w:val="1"/>
      <w:marLeft w:val="0"/>
      <w:marRight w:val="0"/>
      <w:marTop w:val="0"/>
      <w:marBottom w:val="0"/>
      <w:divBdr>
        <w:top w:val="none" w:sz="0" w:space="0" w:color="auto"/>
        <w:left w:val="none" w:sz="0" w:space="0" w:color="auto"/>
        <w:bottom w:val="none" w:sz="0" w:space="0" w:color="auto"/>
        <w:right w:val="none" w:sz="0" w:space="0" w:color="auto"/>
      </w:divBdr>
    </w:div>
    <w:div w:id="413821408">
      <w:bodyDiv w:val="1"/>
      <w:marLeft w:val="0"/>
      <w:marRight w:val="0"/>
      <w:marTop w:val="0"/>
      <w:marBottom w:val="0"/>
      <w:divBdr>
        <w:top w:val="none" w:sz="0" w:space="0" w:color="auto"/>
        <w:left w:val="none" w:sz="0" w:space="0" w:color="auto"/>
        <w:bottom w:val="none" w:sz="0" w:space="0" w:color="auto"/>
        <w:right w:val="none" w:sz="0" w:space="0" w:color="auto"/>
      </w:divBdr>
    </w:div>
    <w:div w:id="413823503">
      <w:bodyDiv w:val="1"/>
      <w:marLeft w:val="0"/>
      <w:marRight w:val="0"/>
      <w:marTop w:val="0"/>
      <w:marBottom w:val="0"/>
      <w:divBdr>
        <w:top w:val="none" w:sz="0" w:space="0" w:color="auto"/>
        <w:left w:val="none" w:sz="0" w:space="0" w:color="auto"/>
        <w:bottom w:val="none" w:sz="0" w:space="0" w:color="auto"/>
        <w:right w:val="none" w:sz="0" w:space="0" w:color="auto"/>
      </w:divBdr>
    </w:div>
    <w:div w:id="413824667">
      <w:marLeft w:val="480"/>
      <w:marRight w:val="0"/>
      <w:marTop w:val="0"/>
      <w:marBottom w:val="0"/>
      <w:divBdr>
        <w:top w:val="none" w:sz="0" w:space="0" w:color="auto"/>
        <w:left w:val="none" w:sz="0" w:space="0" w:color="auto"/>
        <w:bottom w:val="none" w:sz="0" w:space="0" w:color="auto"/>
        <w:right w:val="none" w:sz="0" w:space="0" w:color="auto"/>
      </w:divBdr>
    </w:div>
    <w:div w:id="413859944">
      <w:marLeft w:val="480"/>
      <w:marRight w:val="0"/>
      <w:marTop w:val="0"/>
      <w:marBottom w:val="0"/>
      <w:divBdr>
        <w:top w:val="none" w:sz="0" w:space="0" w:color="auto"/>
        <w:left w:val="none" w:sz="0" w:space="0" w:color="auto"/>
        <w:bottom w:val="none" w:sz="0" w:space="0" w:color="auto"/>
        <w:right w:val="none" w:sz="0" w:space="0" w:color="auto"/>
      </w:divBdr>
    </w:div>
    <w:div w:id="413867389">
      <w:marLeft w:val="480"/>
      <w:marRight w:val="0"/>
      <w:marTop w:val="0"/>
      <w:marBottom w:val="0"/>
      <w:divBdr>
        <w:top w:val="none" w:sz="0" w:space="0" w:color="auto"/>
        <w:left w:val="none" w:sz="0" w:space="0" w:color="auto"/>
        <w:bottom w:val="none" w:sz="0" w:space="0" w:color="auto"/>
        <w:right w:val="none" w:sz="0" w:space="0" w:color="auto"/>
      </w:divBdr>
    </w:div>
    <w:div w:id="413935167">
      <w:marLeft w:val="480"/>
      <w:marRight w:val="0"/>
      <w:marTop w:val="0"/>
      <w:marBottom w:val="0"/>
      <w:divBdr>
        <w:top w:val="none" w:sz="0" w:space="0" w:color="auto"/>
        <w:left w:val="none" w:sz="0" w:space="0" w:color="auto"/>
        <w:bottom w:val="none" w:sz="0" w:space="0" w:color="auto"/>
        <w:right w:val="none" w:sz="0" w:space="0" w:color="auto"/>
      </w:divBdr>
    </w:div>
    <w:div w:id="413942034">
      <w:bodyDiv w:val="1"/>
      <w:marLeft w:val="0"/>
      <w:marRight w:val="0"/>
      <w:marTop w:val="0"/>
      <w:marBottom w:val="0"/>
      <w:divBdr>
        <w:top w:val="none" w:sz="0" w:space="0" w:color="auto"/>
        <w:left w:val="none" w:sz="0" w:space="0" w:color="auto"/>
        <w:bottom w:val="none" w:sz="0" w:space="0" w:color="auto"/>
        <w:right w:val="none" w:sz="0" w:space="0" w:color="auto"/>
      </w:divBdr>
    </w:div>
    <w:div w:id="414086170">
      <w:bodyDiv w:val="1"/>
      <w:marLeft w:val="0"/>
      <w:marRight w:val="0"/>
      <w:marTop w:val="0"/>
      <w:marBottom w:val="0"/>
      <w:divBdr>
        <w:top w:val="none" w:sz="0" w:space="0" w:color="auto"/>
        <w:left w:val="none" w:sz="0" w:space="0" w:color="auto"/>
        <w:bottom w:val="none" w:sz="0" w:space="0" w:color="auto"/>
        <w:right w:val="none" w:sz="0" w:space="0" w:color="auto"/>
      </w:divBdr>
    </w:div>
    <w:div w:id="414130996">
      <w:marLeft w:val="480"/>
      <w:marRight w:val="0"/>
      <w:marTop w:val="0"/>
      <w:marBottom w:val="0"/>
      <w:divBdr>
        <w:top w:val="none" w:sz="0" w:space="0" w:color="auto"/>
        <w:left w:val="none" w:sz="0" w:space="0" w:color="auto"/>
        <w:bottom w:val="none" w:sz="0" w:space="0" w:color="auto"/>
        <w:right w:val="none" w:sz="0" w:space="0" w:color="auto"/>
      </w:divBdr>
    </w:div>
    <w:div w:id="414132233">
      <w:marLeft w:val="480"/>
      <w:marRight w:val="0"/>
      <w:marTop w:val="0"/>
      <w:marBottom w:val="0"/>
      <w:divBdr>
        <w:top w:val="none" w:sz="0" w:space="0" w:color="auto"/>
        <w:left w:val="none" w:sz="0" w:space="0" w:color="auto"/>
        <w:bottom w:val="none" w:sz="0" w:space="0" w:color="auto"/>
        <w:right w:val="none" w:sz="0" w:space="0" w:color="auto"/>
      </w:divBdr>
    </w:div>
    <w:div w:id="414518843">
      <w:bodyDiv w:val="1"/>
      <w:marLeft w:val="0"/>
      <w:marRight w:val="0"/>
      <w:marTop w:val="0"/>
      <w:marBottom w:val="0"/>
      <w:divBdr>
        <w:top w:val="none" w:sz="0" w:space="0" w:color="auto"/>
        <w:left w:val="none" w:sz="0" w:space="0" w:color="auto"/>
        <w:bottom w:val="none" w:sz="0" w:space="0" w:color="auto"/>
        <w:right w:val="none" w:sz="0" w:space="0" w:color="auto"/>
      </w:divBdr>
    </w:div>
    <w:div w:id="414671273">
      <w:bodyDiv w:val="1"/>
      <w:marLeft w:val="0"/>
      <w:marRight w:val="0"/>
      <w:marTop w:val="0"/>
      <w:marBottom w:val="0"/>
      <w:divBdr>
        <w:top w:val="none" w:sz="0" w:space="0" w:color="auto"/>
        <w:left w:val="none" w:sz="0" w:space="0" w:color="auto"/>
        <w:bottom w:val="none" w:sz="0" w:space="0" w:color="auto"/>
        <w:right w:val="none" w:sz="0" w:space="0" w:color="auto"/>
      </w:divBdr>
    </w:div>
    <w:div w:id="414714260">
      <w:marLeft w:val="480"/>
      <w:marRight w:val="0"/>
      <w:marTop w:val="0"/>
      <w:marBottom w:val="0"/>
      <w:divBdr>
        <w:top w:val="none" w:sz="0" w:space="0" w:color="auto"/>
        <w:left w:val="none" w:sz="0" w:space="0" w:color="auto"/>
        <w:bottom w:val="none" w:sz="0" w:space="0" w:color="auto"/>
        <w:right w:val="none" w:sz="0" w:space="0" w:color="auto"/>
      </w:divBdr>
    </w:div>
    <w:div w:id="414714706">
      <w:bodyDiv w:val="1"/>
      <w:marLeft w:val="0"/>
      <w:marRight w:val="0"/>
      <w:marTop w:val="0"/>
      <w:marBottom w:val="0"/>
      <w:divBdr>
        <w:top w:val="none" w:sz="0" w:space="0" w:color="auto"/>
        <w:left w:val="none" w:sz="0" w:space="0" w:color="auto"/>
        <w:bottom w:val="none" w:sz="0" w:space="0" w:color="auto"/>
        <w:right w:val="none" w:sz="0" w:space="0" w:color="auto"/>
      </w:divBdr>
    </w:div>
    <w:div w:id="414785794">
      <w:bodyDiv w:val="1"/>
      <w:marLeft w:val="0"/>
      <w:marRight w:val="0"/>
      <w:marTop w:val="0"/>
      <w:marBottom w:val="0"/>
      <w:divBdr>
        <w:top w:val="none" w:sz="0" w:space="0" w:color="auto"/>
        <w:left w:val="none" w:sz="0" w:space="0" w:color="auto"/>
        <w:bottom w:val="none" w:sz="0" w:space="0" w:color="auto"/>
        <w:right w:val="none" w:sz="0" w:space="0" w:color="auto"/>
      </w:divBdr>
    </w:div>
    <w:div w:id="414859731">
      <w:bodyDiv w:val="1"/>
      <w:marLeft w:val="0"/>
      <w:marRight w:val="0"/>
      <w:marTop w:val="0"/>
      <w:marBottom w:val="0"/>
      <w:divBdr>
        <w:top w:val="none" w:sz="0" w:space="0" w:color="auto"/>
        <w:left w:val="none" w:sz="0" w:space="0" w:color="auto"/>
        <w:bottom w:val="none" w:sz="0" w:space="0" w:color="auto"/>
        <w:right w:val="none" w:sz="0" w:space="0" w:color="auto"/>
      </w:divBdr>
      <w:divsChild>
        <w:div w:id="20787700">
          <w:marLeft w:val="480"/>
          <w:marRight w:val="0"/>
          <w:marTop w:val="0"/>
          <w:marBottom w:val="0"/>
          <w:divBdr>
            <w:top w:val="none" w:sz="0" w:space="0" w:color="auto"/>
            <w:left w:val="none" w:sz="0" w:space="0" w:color="auto"/>
            <w:bottom w:val="none" w:sz="0" w:space="0" w:color="auto"/>
            <w:right w:val="none" w:sz="0" w:space="0" w:color="auto"/>
          </w:divBdr>
        </w:div>
        <w:div w:id="26956602">
          <w:marLeft w:val="480"/>
          <w:marRight w:val="0"/>
          <w:marTop w:val="0"/>
          <w:marBottom w:val="0"/>
          <w:divBdr>
            <w:top w:val="none" w:sz="0" w:space="0" w:color="auto"/>
            <w:left w:val="none" w:sz="0" w:space="0" w:color="auto"/>
            <w:bottom w:val="none" w:sz="0" w:space="0" w:color="auto"/>
            <w:right w:val="none" w:sz="0" w:space="0" w:color="auto"/>
          </w:divBdr>
        </w:div>
        <w:div w:id="27488258">
          <w:marLeft w:val="480"/>
          <w:marRight w:val="0"/>
          <w:marTop w:val="0"/>
          <w:marBottom w:val="0"/>
          <w:divBdr>
            <w:top w:val="none" w:sz="0" w:space="0" w:color="auto"/>
            <w:left w:val="none" w:sz="0" w:space="0" w:color="auto"/>
            <w:bottom w:val="none" w:sz="0" w:space="0" w:color="auto"/>
            <w:right w:val="none" w:sz="0" w:space="0" w:color="auto"/>
          </w:divBdr>
        </w:div>
        <w:div w:id="28117648">
          <w:marLeft w:val="480"/>
          <w:marRight w:val="0"/>
          <w:marTop w:val="0"/>
          <w:marBottom w:val="0"/>
          <w:divBdr>
            <w:top w:val="none" w:sz="0" w:space="0" w:color="auto"/>
            <w:left w:val="none" w:sz="0" w:space="0" w:color="auto"/>
            <w:bottom w:val="none" w:sz="0" w:space="0" w:color="auto"/>
            <w:right w:val="none" w:sz="0" w:space="0" w:color="auto"/>
          </w:divBdr>
        </w:div>
        <w:div w:id="84883423">
          <w:marLeft w:val="480"/>
          <w:marRight w:val="0"/>
          <w:marTop w:val="0"/>
          <w:marBottom w:val="0"/>
          <w:divBdr>
            <w:top w:val="none" w:sz="0" w:space="0" w:color="auto"/>
            <w:left w:val="none" w:sz="0" w:space="0" w:color="auto"/>
            <w:bottom w:val="none" w:sz="0" w:space="0" w:color="auto"/>
            <w:right w:val="none" w:sz="0" w:space="0" w:color="auto"/>
          </w:divBdr>
        </w:div>
        <w:div w:id="125779547">
          <w:marLeft w:val="480"/>
          <w:marRight w:val="0"/>
          <w:marTop w:val="0"/>
          <w:marBottom w:val="0"/>
          <w:divBdr>
            <w:top w:val="none" w:sz="0" w:space="0" w:color="auto"/>
            <w:left w:val="none" w:sz="0" w:space="0" w:color="auto"/>
            <w:bottom w:val="none" w:sz="0" w:space="0" w:color="auto"/>
            <w:right w:val="none" w:sz="0" w:space="0" w:color="auto"/>
          </w:divBdr>
        </w:div>
        <w:div w:id="152844294">
          <w:marLeft w:val="480"/>
          <w:marRight w:val="0"/>
          <w:marTop w:val="0"/>
          <w:marBottom w:val="0"/>
          <w:divBdr>
            <w:top w:val="none" w:sz="0" w:space="0" w:color="auto"/>
            <w:left w:val="none" w:sz="0" w:space="0" w:color="auto"/>
            <w:bottom w:val="none" w:sz="0" w:space="0" w:color="auto"/>
            <w:right w:val="none" w:sz="0" w:space="0" w:color="auto"/>
          </w:divBdr>
        </w:div>
        <w:div w:id="154730916">
          <w:marLeft w:val="480"/>
          <w:marRight w:val="0"/>
          <w:marTop w:val="0"/>
          <w:marBottom w:val="0"/>
          <w:divBdr>
            <w:top w:val="none" w:sz="0" w:space="0" w:color="auto"/>
            <w:left w:val="none" w:sz="0" w:space="0" w:color="auto"/>
            <w:bottom w:val="none" w:sz="0" w:space="0" w:color="auto"/>
            <w:right w:val="none" w:sz="0" w:space="0" w:color="auto"/>
          </w:divBdr>
        </w:div>
        <w:div w:id="179516173">
          <w:marLeft w:val="480"/>
          <w:marRight w:val="0"/>
          <w:marTop w:val="0"/>
          <w:marBottom w:val="0"/>
          <w:divBdr>
            <w:top w:val="none" w:sz="0" w:space="0" w:color="auto"/>
            <w:left w:val="none" w:sz="0" w:space="0" w:color="auto"/>
            <w:bottom w:val="none" w:sz="0" w:space="0" w:color="auto"/>
            <w:right w:val="none" w:sz="0" w:space="0" w:color="auto"/>
          </w:divBdr>
        </w:div>
        <w:div w:id="244386709">
          <w:marLeft w:val="480"/>
          <w:marRight w:val="0"/>
          <w:marTop w:val="0"/>
          <w:marBottom w:val="0"/>
          <w:divBdr>
            <w:top w:val="none" w:sz="0" w:space="0" w:color="auto"/>
            <w:left w:val="none" w:sz="0" w:space="0" w:color="auto"/>
            <w:bottom w:val="none" w:sz="0" w:space="0" w:color="auto"/>
            <w:right w:val="none" w:sz="0" w:space="0" w:color="auto"/>
          </w:divBdr>
        </w:div>
        <w:div w:id="256907572">
          <w:marLeft w:val="480"/>
          <w:marRight w:val="0"/>
          <w:marTop w:val="0"/>
          <w:marBottom w:val="0"/>
          <w:divBdr>
            <w:top w:val="none" w:sz="0" w:space="0" w:color="auto"/>
            <w:left w:val="none" w:sz="0" w:space="0" w:color="auto"/>
            <w:bottom w:val="none" w:sz="0" w:space="0" w:color="auto"/>
            <w:right w:val="none" w:sz="0" w:space="0" w:color="auto"/>
          </w:divBdr>
        </w:div>
        <w:div w:id="289556154">
          <w:marLeft w:val="480"/>
          <w:marRight w:val="0"/>
          <w:marTop w:val="0"/>
          <w:marBottom w:val="0"/>
          <w:divBdr>
            <w:top w:val="none" w:sz="0" w:space="0" w:color="auto"/>
            <w:left w:val="none" w:sz="0" w:space="0" w:color="auto"/>
            <w:bottom w:val="none" w:sz="0" w:space="0" w:color="auto"/>
            <w:right w:val="none" w:sz="0" w:space="0" w:color="auto"/>
          </w:divBdr>
        </w:div>
        <w:div w:id="290868111">
          <w:marLeft w:val="480"/>
          <w:marRight w:val="0"/>
          <w:marTop w:val="0"/>
          <w:marBottom w:val="0"/>
          <w:divBdr>
            <w:top w:val="none" w:sz="0" w:space="0" w:color="auto"/>
            <w:left w:val="none" w:sz="0" w:space="0" w:color="auto"/>
            <w:bottom w:val="none" w:sz="0" w:space="0" w:color="auto"/>
            <w:right w:val="none" w:sz="0" w:space="0" w:color="auto"/>
          </w:divBdr>
        </w:div>
        <w:div w:id="369694733">
          <w:marLeft w:val="480"/>
          <w:marRight w:val="0"/>
          <w:marTop w:val="0"/>
          <w:marBottom w:val="0"/>
          <w:divBdr>
            <w:top w:val="none" w:sz="0" w:space="0" w:color="auto"/>
            <w:left w:val="none" w:sz="0" w:space="0" w:color="auto"/>
            <w:bottom w:val="none" w:sz="0" w:space="0" w:color="auto"/>
            <w:right w:val="none" w:sz="0" w:space="0" w:color="auto"/>
          </w:divBdr>
        </w:div>
        <w:div w:id="416752302">
          <w:marLeft w:val="480"/>
          <w:marRight w:val="0"/>
          <w:marTop w:val="0"/>
          <w:marBottom w:val="0"/>
          <w:divBdr>
            <w:top w:val="none" w:sz="0" w:space="0" w:color="auto"/>
            <w:left w:val="none" w:sz="0" w:space="0" w:color="auto"/>
            <w:bottom w:val="none" w:sz="0" w:space="0" w:color="auto"/>
            <w:right w:val="none" w:sz="0" w:space="0" w:color="auto"/>
          </w:divBdr>
        </w:div>
        <w:div w:id="501629442">
          <w:marLeft w:val="480"/>
          <w:marRight w:val="0"/>
          <w:marTop w:val="0"/>
          <w:marBottom w:val="0"/>
          <w:divBdr>
            <w:top w:val="none" w:sz="0" w:space="0" w:color="auto"/>
            <w:left w:val="none" w:sz="0" w:space="0" w:color="auto"/>
            <w:bottom w:val="none" w:sz="0" w:space="0" w:color="auto"/>
            <w:right w:val="none" w:sz="0" w:space="0" w:color="auto"/>
          </w:divBdr>
        </w:div>
        <w:div w:id="526914346">
          <w:marLeft w:val="480"/>
          <w:marRight w:val="0"/>
          <w:marTop w:val="0"/>
          <w:marBottom w:val="0"/>
          <w:divBdr>
            <w:top w:val="none" w:sz="0" w:space="0" w:color="auto"/>
            <w:left w:val="none" w:sz="0" w:space="0" w:color="auto"/>
            <w:bottom w:val="none" w:sz="0" w:space="0" w:color="auto"/>
            <w:right w:val="none" w:sz="0" w:space="0" w:color="auto"/>
          </w:divBdr>
        </w:div>
        <w:div w:id="602033443">
          <w:marLeft w:val="480"/>
          <w:marRight w:val="0"/>
          <w:marTop w:val="0"/>
          <w:marBottom w:val="0"/>
          <w:divBdr>
            <w:top w:val="none" w:sz="0" w:space="0" w:color="auto"/>
            <w:left w:val="none" w:sz="0" w:space="0" w:color="auto"/>
            <w:bottom w:val="none" w:sz="0" w:space="0" w:color="auto"/>
            <w:right w:val="none" w:sz="0" w:space="0" w:color="auto"/>
          </w:divBdr>
        </w:div>
        <w:div w:id="612518393">
          <w:marLeft w:val="480"/>
          <w:marRight w:val="0"/>
          <w:marTop w:val="0"/>
          <w:marBottom w:val="0"/>
          <w:divBdr>
            <w:top w:val="none" w:sz="0" w:space="0" w:color="auto"/>
            <w:left w:val="none" w:sz="0" w:space="0" w:color="auto"/>
            <w:bottom w:val="none" w:sz="0" w:space="0" w:color="auto"/>
            <w:right w:val="none" w:sz="0" w:space="0" w:color="auto"/>
          </w:divBdr>
        </w:div>
        <w:div w:id="635137693">
          <w:marLeft w:val="480"/>
          <w:marRight w:val="0"/>
          <w:marTop w:val="0"/>
          <w:marBottom w:val="0"/>
          <w:divBdr>
            <w:top w:val="none" w:sz="0" w:space="0" w:color="auto"/>
            <w:left w:val="none" w:sz="0" w:space="0" w:color="auto"/>
            <w:bottom w:val="none" w:sz="0" w:space="0" w:color="auto"/>
            <w:right w:val="none" w:sz="0" w:space="0" w:color="auto"/>
          </w:divBdr>
        </w:div>
        <w:div w:id="639505193">
          <w:marLeft w:val="480"/>
          <w:marRight w:val="0"/>
          <w:marTop w:val="0"/>
          <w:marBottom w:val="0"/>
          <w:divBdr>
            <w:top w:val="none" w:sz="0" w:space="0" w:color="auto"/>
            <w:left w:val="none" w:sz="0" w:space="0" w:color="auto"/>
            <w:bottom w:val="none" w:sz="0" w:space="0" w:color="auto"/>
            <w:right w:val="none" w:sz="0" w:space="0" w:color="auto"/>
          </w:divBdr>
        </w:div>
        <w:div w:id="677925988">
          <w:marLeft w:val="480"/>
          <w:marRight w:val="0"/>
          <w:marTop w:val="0"/>
          <w:marBottom w:val="0"/>
          <w:divBdr>
            <w:top w:val="none" w:sz="0" w:space="0" w:color="auto"/>
            <w:left w:val="none" w:sz="0" w:space="0" w:color="auto"/>
            <w:bottom w:val="none" w:sz="0" w:space="0" w:color="auto"/>
            <w:right w:val="none" w:sz="0" w:space="0" w:color="auto"/>
          </w:divBdr>
        </w:div>
        <w:div w:id="712189812">
          <w:marLeft w:val="480"/>
          <w:marRight w:val="0"/>
          <w:marTop w:val="0"/>
          <w:marBottom w:val="0"/>
          <w:divBdr>
            <w:top w:val="none" w:sz="0" w:space="0" w:color="auto"/>
            <w:left w:val="none" w:sz="0" w:space="0" w:color="auto"/>
            <w:bottom w:val="none" w:sz="0" w:space="0" w:color="auto"/>
            <w:right w:val="none" w:sz="0" w:space="0" w:color="auto"/>
          </w:divBdr>
        </w:div>
        <w:div w:id="721907263">
          <w:marLeft w:val="480"/>
          <w:marRight w:val="0"/>
          <w:marTop w:val="0"/>
          <w:marBottom w:val="0"/>
          <w:divBdr>
            <w:top w:val="none" w:sz="0" w:space="0" w:color="auto"/>
            <w:left w:val="none" w:sz="0" w:space="0" w:color="auto"/>
            <w:bottom w:val="none" w:sz="0" w:space="0" w:color="auto"/>
            <w:right w:val="none" w:sz="0" w:space="0" w:color="auto"/>
          </w:divBdr>
        </w:div>
        <w:div w:id="757870823">
          <w:marLeft w:val="480"/>
          <w:marRight w:val="0"/>
          <w:marTop w:val="0"/>
          <w:marBottom w:val="0"/>
          <w:divBdr>
            <w:top w:val="none" w:sz="0" w:space="0" w:color="auto"/>
            <w:left w:val="none" w:sz="0" w:space="0" w:color="auto"/>
            <w:bottom w:val="none" w:sz="0" w:space="0" w:color="auto"/>
            <w:right w:val="none" w:sz="0" w:space="0" w:color="auto"/>
          </w:divBdr>
        </w:div>
        <w:div w:id="762994501">
          <w:marLeft w:val="480"/>
          <w:marRight w:val="0"/>
          <w:marTop w:val="0"/>
          <w:marBottom w:val="0"/>
          <w:divBdr>
            <w:top w:val="none" w:sz="0" w:space="0" w:color="auto"/>
            <w:left w:val="none" w:sz="0" w:space="0" w:color="auto"/>
            <w:bottom w:val="none" w:sz="0" w:space="0" w:color="auto"/>
            <w:right w:val="none" w:sz="0" w:space="0" w:color="auto"/>
          </w:divBdr>
        </w:div>
        <w:div w:id="768237690">
          <w:marLeft w:val="480"/>
          <w:marRight w:val="0"/>
          <w:marTop w:val="0"/>
          <w:marBottom w:val="0"/>
          <w:divBdr>
            <w:top w:val="none" w:sz="0" w:space="0" w:color="auto"/>
            <w:left w:val="none" w:sz="0" w:space="0" w:color="auto"/>
            <w:bottom w:val="none" w:sz="0" w:space="0" w:color="auto"/>
            <w:right w:val="none" w:sz="0" w:space="0" w:color="auto"/>
          </w:divBdr>
        </w:div>
        <w:div w:id="783114299">
          <w:marLeft w:val="480"/>
          <w:marRight w:val="0"/>
          <w:marTop w:val="0"/>
          <w:marBottom w:val="0"/>
          <w:divBdr>
            <w:top w:val="none" w:sz="0" w:space="0" w:color="auto"/>
            <w:left w:val="none" w:sz="0" w:space="0" w:color="auto"/>
            <w:bottom w:val="none" w:sz="0" w:space="0" w:color="auto"/>
            <w:right w:val="none" w:sz="0" w:space="0" w:color="auto"/>
          </w:divBdr>
        </w:div>
        <w:div w:id="793212010">
          <w:marLeft w:val="480"/>
          <w:marRight w:val="0"/>
          <w:marTop w:val="0"/>
          <w:marBottom w:val="0"/>
          <w:divBdr>
            <w:top w:val="none" w:sz="0" w:space="0" w:color="auto"/>
            <w:left w:val="none" w:sz="0" w:space="0" w:color="auto"/>
            <w:bottom w:val="none" w:sz="0" w:space="0" w:color="auto"/>
            <w:right w:val="none" w:sz="0" w:space="0" w:color="auto"/>
          </w:divBdr>
        </w:div>
        <w:div w:id="823274068">
          <w:marLeft w:val="480"/>
          <w:marRight w:val="0"/>
          <w:marTop w:val="0"/>
          <w:marBottom w:val="0"/>
          <w:divBdr>
            <w:top w:val="none" w:sz="0" w:space="0" w:color="auto"/>
            <w:left w:val="none" w:sz="0" w:space="0" w:color="auto"/>
            <w:bottom w:val="none" w:sz="0" w:space="0" w:color="auto"/>
            <w:right w:val="none" w:sz="0" w:space="0" w:color="auto"/>
          </w:divBdr>
        </w:div>
        <w:div w:id="853491826">
          <w:marLeft w:val="480"/>
          <w:marRight w:val="0"/>
          <w:marTop w:val="0"/>
          <w:marBottom w:val="0"/>
          <w:divBdr>
            <w:top w:val="none" w:sz="0" w:space="0" w:color="auto"/>
            <w:left w:val="none" w:sz="0" w:space="0" w:color="auto"/>
            <w:bottom w:val="none" w:sz="0" w:space="0" w:color="auto"/>
            <w:right w:val="none" w:sz="0" w:space="0" w:color="auto"/>
          </w:divBdr>
        </w:div>
        <w:div w:id="875583783">
          <w:marLeft w:val="480"/>
          <w:marRight w:val="0"/>
          <w:marTop w:val="0"/>
          <w:marBottom w:val="0"/>
          <w:divBdr>
            <w:top w:val="none" w:sz="0" w:space="0" w:color="auto"/>
            <w:left w:val="none" w:sz="0" w:space="0" w:color="auto"/>
            <w:bottom w:val="none" w:sz="0" w:space="0" w:color="auto"/>
            <w:right w:val="none" w:sz="0" w:space="0" w:color="auto"/>
          </w:divBdr>
        </w:div>
        <w:div w:id="944845663">
          <w:marLeft w:val="480"/>
          <w:marRight w:val="0"/>
          <w:marTop w:val="0"/>
          <w:marBottom w:val="0"/>
          <w:divBdr>
            <w:top w:val="none" w:sz="0" w:space="0" w:color="auto"/>
            <w:left w:val="none" w:sz="0" w:space="0" w:color="auto"/>
            <w:bottom w:val="none" w:sz="0" w:space="0" w:color="auto"/>
            <w:right w:val="none" w:sz="0" w:space="0" w:color="auto"/>
          </w:divBdr>
        </w:div>
        <w:div w:id="987900913">
          <w:marLeft w:val="480"/>
          <w:marRight w:val="0"/>
          <w:marTop w:val="0"/>
          <w:marBottom w:val="0"/>
          <w:divBdr>
            <w:top w:val="none" w:sz="0" w:space="0" w:color="auto"/>
            <w:left w:val="none" w:sz="0" w:space="0" w:color="auto"/>
            <w:bottom w:val="none" w:sz="0" w:space="0" w:color="auto"/>
            <w:right w:val="none" w:sz="0" w:space="0" w:color="auto"/>
          </w:divBdr>
        </w:div>
        <w:div w:id="1046490857">
          <w:marLeft w:val="480"/>
          <w:marRight w:val="0"/>
          <w:marTop w:val="0"/>
          <w:marBottom w:val="0"/>
          <w:divBdr>
            <w:top w:val="none" w:sz="0" w:space="0" w:color="auto"/>
            <w:left w:val="none" w:sz="0" w:space="0" w:color="auto"/>
            <w:bottom w:val="none" w:sz="0" w:space="0" w:color="auto"/>
            <w:right w:val="none" w:sz="0" w:space="0" w:color="auto"/>
          </w:divBdr>
        </w:div>
        <w:div w:id="1056200129">
          <w:marLeft w:val="480"/>
          <w:marRight w:val="0"/>
          <w:marTop w:val="0"/>
          <w:marBottom w:val="0"/>
          <w:divBdr>
            <w:top w:val="none" w:sz="0" w:space="0" w:color="auto"/>
            <w:left w:val="none" w:sz="0" w:space="0" w:color="auto"/>
            <w:bottom w:val="none" w:sz="0" w:space="0" w:color="auto"/>
            <w:right w:val="none" w:sz="0" w:space="0" w:color="auto"/>
          </w:divBdr>
        </w:div>
        <w:div w:id="1113355782">
          <w:marLeft w:val="480"/>
          <w:marRight w:val="0"/>
          <w:marTop w:val="0"/>
          <w:marBottom w:val="0"/>
          <w:divBdr>
            <w:top w:val="none" w:sz="0" w:space="0" w:color="auto"/>
            <w:left w:val="none" w:sz="0" w:space="0" w:color="auto"/>
            <w:bottom w:val="none" w:sz="0" w:space="0" w:color="auto"/>
            <w:right w:val="none" w:sz="0" w:space="0" w:color="auto"/>
          </w:divBdr>
        </w:div>
        <w:div w:id="1115446399">
          <w:marLeft w:val="480"/>
          <w:marRight w:val="0"/>
          <w:marTop w:val="0"/>
          <w:marBottom w:val="0"/>
          <w:divBdr>
            <w:top w:val="none" w:sz="0" w:space="0" w:color="auto"/>
            <w:left w:val="none" w:sz="0" w:space="0" w:color="auto"/>
            <w:bottom w:val="none" w:sz="0" w:space="0" w:color="auto"/>
            <w:right w:val="none" w:sz="0" w:space="0" w:color="auto"/>
          </w:divBdr>
        </w:div>
        <w:div w:id="1154756157">
          <w:marLeft w:val="480"/>
          <w:marRight w:val="0"/>
          <w:marTop w:val="0"/>
          <w:marBottom w:val="0"/>
          <w:divBdr>
            <w:top w:val="none" w:sz="0" w:space="0" w:color="auto"/>
            <w:left w:val="none" w:sz="0" w:space="0" w:color="auto"/>
            <w:bottom w:val="none" w:sz="0" w:space="0" w:color="auto"/>
            <w:right w:val="none" w:sz="0" w:space="0" w:color="auto"/>
          </w:divBdr>
        </w:div>
        <w:div w:id="1196040699">
          <w:marLeft w:val="480"/>
          <w:marRight w:val="0"/>
          <w:marTop w:val="0"/>
          <w:marBottom w:val="0"/>
          <w:divBdr>
            <w:top w:val="none" w:sz="0" w:space="0" w:color="auto"/>
            <w:left w:val="none" w:sz="0" w:space="0" w:color="auto"/>
            <w:bottom w:val="none" w:sz="0" w:space="0" w:color="auto"/>
            <w:right w:val="none" w:sz="0" w:space="0" w:color="auto"/>
          </w:divBdr>
        </w:div>
        <w:div w:id="1234926758">
          <w:marLeft w:val="480"/>
          <w:marRight w:val="0"/>
          <w:marTop w:val="0"/>
          <w:marBottom w:val="0"/>
          <w:divBdr>
            <w:top w:val="none" w:sz="0" w:space="0" w:color="auto"/>
            <w:left w:val="none" w:sz="0" w:space="0" w:color="auto"/>
            <w:bottom w:val="none" w:sz="0" w:space="0" w:color="auto"/>
            <w:right w:val="none" w:sz="0" w:space="0" w:color="auto"/>
          </w:divBdr>
        </w:div>
        <w:div w:id="1285843956">
          <w:marLeft w:val="480"/>
          <w:marRight w:val="0"/>
          <w:marTop w:val="0"/>
          <w:marBottom w:val="0"/>
          <w:divBdr>
            <w:top w:val="none" w:sz="0" w:space="0" w:color="auto"/>
            <w:left w:val="none" w:sz="0" w:space="0" w:color="auto"/>
            <w:bottom w:val="none" w:sz="0" w:space="0" w:color="auto"/>
            <w:right w:val="none" w:sz="0" w:space="0" w:color="auto"/>
          </w:divBdr>
        </w:div>
        <w:div w:id="1330324822">
          <w:marLeft w:val="480"/>
          <w:marRight w:val="0"/>
          <w:marTop w:val="0"/>
          <w:marBottom w:val="0"/>
          <w:divBdr>
            <w:top w:val="none" w:sz="0" w:space="0" w:color="auto"/>
            <w:left w:val="none" w:sz="0" w:space="0" w:color="auto"/>
            <w:bottom w:val="none" w:sz="0" w:space="0" w:color="auto"/>
            <w:right w:val="none" w:sz="0" w:space="0" w:color="auto"/>
          </w:divBdr>
        </w:div>
        <w:div w:id="1336880266">
          <w:marLeft w:val="480"/>
          <w:marRight w:val="0"/>
          <w:marTop w:val="0"/>
          <w:marBottom w:val="0"/>
          <w:divBdr>
            <w:top w:val="none" w:sz="0" w:space="0" w:color="auto"/>
            <w:left w:val="none" w:sz="0" w:space="0" w:color="auto"/>
            <w:bottom w:val="none" w:sz="0" w:space="0" w:color="auto"/>
            <w:right w:val="none" w:sz="0" w:space="0" w:color="auto"/>
          </w:divBdr>
        </w:div>
        <w:div w:id="1377310976">
          <w:marLeft w:val="480"/>
          <w:marRight w:val="0"/>
          <w:marTop w:val="0"/>
          <w:marBottom w:val="0"/>
          <w:divBdr>
            <w:top w:val="none" w:sz="0" w:space="0" w:color="auto"/>
            <w:left w:val="none" w:sz="0" w:space="0" w:color="auto"/>
            <w:bottom w:val="none" w:sz="0" w:space="0" w:color="auto"/>
            <w:right w:val="none" w:sz="0" w:space="0" w:color="auto"/>
          </w:divBdr>
        </w:div>
      </w:divsChild>
    </w:div>
    <w:div w:id="414864888">
      <w:bodyDiv w:val="1"/>
      <w:marLeft w:val="0"/>
      <w:marRight w:val="0"/>
      <w:marTop w:val="0"/>
      <w:marBottom w:val="0"/>
      <w:divBdr>
        <w:top w:val="none" w:sz="0" w:space="0" w:color="auto"/>
        <w:left w:val="none" w:sz="0" w:space="0" w:color="auto"/>
        <w:bottom w:val="none" w:sz="0" w:space="0" w:color="auto"/>
        <w:right w:val="none" w:sz="0" w:space="0" w:color="auto"/>
      </w:divBdr>
    </w:div>
    <w:div w:id="414985144">
      <w:bodyDiv w:val="1"/>
      <w:marLeft w:val="0"/>
      <w:marRight w:val="0"/>
      <w:marTop w:val="0"/>
      <w:marBottom w:val="0"/>
      <w:divBdr>
        <w:top w:val="none" w:sz="0" w:space="0" w:color="auto"/>
        <w:left w:val="none" w:sz="0" w:space="0" w:color="auto"/>
        <w:bottom w:val="none" w:sz="0" w:space="0" w:color="auto"/>
        <w:right w:val="none" w:sz="0" w:space="0" w:color="auto"/>
      </w:divBdr>
    </w:div>
    <w:div w:id="415057320">
      <w:bodyDiv w:val="1"/>
      <w:marLeft w:val="0"/>
      <w:marRight w:val="0"/>
      <w:marTop w:val="0"/>
      <w:marBottom w:val="0"/>
      <w:divBdr>
        <w:top w:val="none" w:sz="0" w:space="0" w:color="auto"/>
        <w:left w:val="none" w:sz="0" w:space="0" w:color="auto"/>
        <w:bottom w:val="none" w:sz="0" w:space="0" w:color="auto"/>
        <w:right w:val="none" w:sz="0" w:space="0" w:color="auto"/>
      </w:divBdr>
    </w:div>
    <w:div w:id="415126477">
      <w:bodyDiv w:val="1"/>
      <w:marLeft w:val="0"/>
      <w:marRight w:val="0"/>
      <w:marTop w:val="0"/>
      <w:marBottom w:val="0"/>
      <w:divBdr>
        <w:top w:val="none" w:sz="0" w:space="0" w:color="auto"/>
        <w:left w:val="none" w:sz="0" w:space="0" w:color="auto"/>
        <w:bottom w:val="none" w:sz="0" w:space="0" w:color="auto"/>
        <w:right w:val="none" w:sz="0" w:space="0" w:color="auto"/>
      </w:divBdr>
    </w:div>
    <w:div w:id="415172899">
      <w:bodyDiv w:val="1"/>
      <w:marLeft w:val="0"/>
      <w:marRight w:val="0"/>
      <w:marTop w:val="0"/>
      <w:marBottom w:val="0"/>
      <w:divBdr>
        <w:top w:val="none" w:sz="0" w:space="0" w:color="auto"/>
        <w:left w:val="none" w:sz="0" w:space="0" w:color="auto"/>
        <w:bottom w:val="none" w:sz="0" w:space="0" w:color="auto"/>
        <w:right w:val="none" w:sz="0" w:space="0" w:color="auto"/>
      </w:divBdr>
    </w:div>
    <w:div w:id="415174010">
      <w:marLeft w:val="480"/>
      <w:marRight w:val="0"/>
      <w:marTop w:val="0"/>
      <w:marBottom w:val="0"/>
      <w:divBdr>
        <w:top w:val="none" w:sz="0" w:space="0" w:color="auto"/>
        <w:left w:val="none" w:sz="0" w:space="0" w:color="auto"/>
        <w:bottom w:val="none" w:sz="0" w:space="0" w:color="auto"/>
        <w:right w:val="none" w:sz="0" w:space="0" w:color="auto"/>
      </w:divBdr>
    </w:div>
    <w:div w:id="415174351">
      <w:bodyDiv w:val="1"/>
      <w:marLeft w:val="0"/>
      <w:marRight w:val="0"/>
      <w:marTop w:val="0"/>
      <w:marBottom w:val="0"/>
      <w:divBdr>
        <w:top w:val="none" w:sz="0" w:space="0" w:color="auto"/>
        <w:left w:val="none" w:sz="0" w:space="0" w:color="auto"/>
        <w:bottom w:val="none" w:sz="0" w:space="0" w:color="auto"/>
        <w:right w:val="none" w:sz="0" w:space="0" w:color="auto"/>
      </w:divBdr>
    </w:div>
    <w:div w:id="415439810">
      <w:bodyDiv w:val="1"/>
      <w:marLeft w:val="0"/>
      <w:marRight w:val="0"/>
      <w:marTop w:val="0"/>
      <w:marBottom w:val="0"/>
      <w:divBdr>
        <w:top w:val="none" w:sz="0" w:space="0" w:color="auto"/>
        <w:left w:val="none" w:sz="0" w:space="0" w:color="auto"/>
        <w:bottom w:val="none" w:sz="0" w:space="0" w:color="auto"/>
        <w:right w:val="none" w:sz="0" w:space="0" w:color="auto"/>
      </w:divBdr>
    </w:div>
    <w:div w:id="415593753">
      <w:bodyDiv w:val="1"/>
      <w:marLeft w:val="0"/>
      <w:marRight w:val="0"/>
      <w:marTop w:val="0"/>
      <w:marBottom w:val="0"/>
      <w:divBdr>
        <w:top w:val="none" w:sz="0" w:space="0" w:color="auto"/>
        <w:left w:val="none" w:sz="0" w:space="0" w:color="auto"/>
        <w:bottom w:val="none" w:sz="0" w:space="0" w:color="auto"/>
        <w:right w:val="none" w:sz="0" w:space="0" w:color="auto"/>
      </w:divBdr>
    </w:div>
    <w:div w:id="415595704">
      <w:bodyDiv w:val="1"/>
      <w:marLeft w:val="0"/>
      <w:marRight w:val="0"/>
      <w:marTop w:val="0"/>
      <w:marBottom w:val="0"/>
      <w:divBdr>
        <w:top w:val="none" w:sz="0" w:space="0" w:color="auto"/>
        <w:left w:val="none" w:sz="0" w:space="0" w:color="auto"/>
        <w:bottom w:val="none" w:sz="0" w:space="0" w:color="auto"/>
        <w:right w:val="none" w:sz="0" w:space="0" w:color="auto"/>
      </w:divBdr>
    </w:div>
    <w:div w:id="415634996">
      <w:bodyDiv w:val="1"/>
      <w:marLeft w:val="0"/>
      <w:marRight w:val="0"/>
      <w:marTop w:val="0"/>
      <w:marBottom w:val="0"/>
      <w:divBdr>
        <w:top w:val="none" w:sz="0" w:space="0" w:color="auto"/>
        <w:left w:val="none" w:sz="0" w:space="0" w:color="auto"/>
        <w:bottom w:val="none" w:sz="0" w:space="0" w:color="auto"/>
        <w:right w:val="none" w:sz="0" w:space="0" w:color="auto"/>
      </w:divBdr>
    </w:div>
    <w:div w:id="415708229">
      <w:marLeft w:val="480"/>
      <w:marRight w:val="0"/>
      <w:marTop w:val="0"/>
      <w:marBottom w:val="0"/>
      <w:divBdr>
        <w:top w:val="none" w:sz="0" w:space="0" w:color="auto"/>
        <w:left w:val="none" w:sz="0" w:space="0" w:color="auto"/>
        <w:bottom w:val="none" w:sz="0" w:space="0" w:color="auto"/>
        <w:right w:val="none" w:sz="0" w:space="0" w:color="auto"/>
      </w:divBdr>
    </w:div>
    <w:div w:id="415710293">
      <w:marLeft w:val="480"/>
      <w:marRight w:val="0"/>
      <w:marTop w:val="0"/>
      <w:marBottom w:val="0"/>
      <w:divBdr>
        <w:top w:val="none" w:sz="0" w:space="0" w:color="auto"/>
        <w:left w:val="none" w:sz="0" w:space="0" w:color="auto"/>
        <w:bottom w:val="none" w:sz="0" w:space="0" w:color="auto"/>
        <w:right w:val="none" w:sz="0" w:space="0" w:color="auto"/>
      </w:divBdr>
    </w:div>
    <w:div w:id="415907708">
      <w:marLeft w:val="480"/>
      <w:marRight w:val="0"/>
      <w:marTop w:val="0"/>
      <w:marBottom w:val="0"/>
      <w:divBdr>
        <w:top w:val="none" w:sz="0" w:space="0" w:color="auto"/>
        <w:left w:val="none" w:sz="0" w:space="0" w:color="auto"/>
        <w:bottom w:val="none" w:sz="0" w:space="0" w:color="auto"/>
        <w:right w:val="none" w:sz="0" w:space="0" w:color="auto"/>
      </w:divBdr>
    </w:div>
    <w:div w:id="415978708">
      <w:marLeft w:val="480"/>
      <w:marRight w:val="0"/>
      <w:marTop w:val="0"/>
      <w:marBottom w:val="0"/>
      <w:divBdr>
        <w:top w:val="none" w:sz="0" w:space="0" w:color="auto"/>
        <w:left w:val="none" w:sz="0" w:space="0" w:color="auto"/>
        <w:bottom w:val="none" w:sz="0" w:space="0" w:color="auto"/>
        <w:right w:val="none" w:sz="0" w:space="0" w:color="auto"/>
      </w:divBdr>
    </w:div>
    <w:div w:id="416025288">
      <w:marLeft w:val="480"/>
      <w:marRight w:val="0"/>
      <w:marTop w:val="0"/>
      <w:marBottom w:val="0"/>
      <w:divBdr>
        <w:top w:val="none" w:sz="0" w:space="0" w:color="auto"/>
        <w:left w:val="none" w:sz="0" w:space="0" w:color="auto"/>
        <w:bottom w:val="none" w:sz="0" w:space="0" w:color="auto"/>
        <w:right w:val="none" w:sz="0" w:space="0" w:color="auto"/>
      </w:divBdr>
    </w:div>
    <w:div w:id="416050934">
      <w:bodyDiv w:val="1"/>
      <w:marLeft w:val="0"/>
      <w:marRight w:val="0"/>
      <w:marTop w:val="0"/>
      <w:marBottom w:val="0"/>
      <w:divBdr>
        <w:top w:val="none" w:sz="0" w:space="0" w:color="auto"/>
        <w:left w:val="none" w:sz="0" w:space="0" w:color="auto"/>
        <w:bottom w:val="none" w:sz="0" w:space="0" w:color="auto"/>
        <w:right w:val="none" w:sz="0" w:space="0" w:color="auto"/>
      </w:divBdr>
    </w:div>
    <w:div w:id="416093496">
      <w:bodyDiv w:val="1"/>
      <w:marLeft w:val="0"/>
      <w:marRight w:val="0"/>
      <w:marTop w:val="0"/>
      <w:marBottom w:val="0"/>
      <w:divBdr>
        <w:top w:val="none" w:sz="0" w:space="0" w:color="auto"/>
        <w:left w:val="none" w:sz="0" w:space="0" w:color="auto"/>
        <w:bottom w:val="none" w:sz="0" w:space="0" w:color="auto"/>
        <w:right w:val="none" w:sz="0" w:space="0" w:color="auto"/>
      </w:divBdr>
    </w:div>
    <w:div w:id="416095695">
      <w:bodyDiv w:val="1"/>
      <w:marLeft w:val="0"/>
      <w:marRight w:val="0"/>
      <w:marTop w:val="0"/>
      <w:marBottom w:val="0"/>
      <w:divBdr>
        <w:top w:val="none" w:sz="0" w:space="0" w:color="auto"/>
        <w:left w:val="none" w:sz="0" w:space="0" w:color="auto"/>
        <w:bottom w:val="none" w:sz="0" w:space="0" w:color="auto"/>
        <w:right w:val="none" w:sz="0" w:space="0" w:color="auto"/>
      </w:divBdr>
    </w:div>
    <w:div w:id="416099400">
      <w:bodyDiv w:val="1"/>
      <w:marLeft w:val="0"/>
      <w:marRight w:val="0"/>
      <w:marTop w:val="0"/>
      <w:marBottom w:val="0"/>
      <w:divBdr>
        <w:top w:val="none" w:sz="0" w:space="0" w:color="auto"/>
        <w:left w:val="none" w:sz="0" w:space="0" w:color="auto"/>
        <w:bottom w:val="none" w:sz="0" w:space="0" w:color="auto"/>
        <w:right w:val="none" w:sz="0" w:space="0" w:color="auto"/>
      </w:divBdr>
    </w:div>
    <w:div w:id="416174319">
      <w:marLeft w:val="480"/>
      <w:marRight w:val="0"/>
      <w:marTop w:val="0"/>
      <w:marBottom w:val="0"/>
      <w:divBdr>
        <w:top w:val="none" w:sz="0" w:space="0" w:color="auto"/>
        <w:left w:val="none" w:sz="0" w:space="0" w:color="auto"/>
        <w:bottom w:val="none" w:sz="0" w:space="0" w:color="auto"/>
        <w:right w:val="none" w:sz="0" w:space="0" w:color="auto"/>
      </w:divBdr>
    </w:div>
    <w:div w:id="416176659">
      <w:bodyDiv w:val="1"/>
      <w:marLeft w:val="0"/>
      <w:marRight w:val="0"/>
      <w:marTop w:val="0"/>
      <w:marBottom w:val="0"/>
      <w:divBdr>
        <w:top w:val="none" w:sz="0" w:space="0" w:color="auto"/>
        <w:left w:val="none" w:sz="0" w:space="0" w:color="auto"/>
        <w:bottom w:val="none" w:sz="0" w:space="0" w:color="auto"/>
        <w:right w:val="none" w:sz="0" w:space="0" w:color="auto"/>
      </w:divBdr>
    </w:div>
    <w:div w:id="416288627">
      <w:bodyDiv w:val="1"/>
      <w:marLeft w:val="0"/>
      <w:marRight w:val="0"/>
      <w:marTop w:val="0"/>
      <w:marBottom w:val="0"/>
      <w:divBdr>
        <w:top w:val="none" w:sz="0" w:space="0" w:color="auto"/>
        <w:left w:val="none" w:sz="0" w:space="0" w:color="auto"/>
        <w:bottom w:val="none" w:sz="0" w:space="0" w:color="auto"/>
        <w:right w:val="none" w:sz="0" w:space="0" w:color="auto"/>
      </w:divBdr>
    </w:div>
    <w:div w:id="416293343">
      <w:bodyDiv w:val="1"/>
      <w:marLeft w:val="0"/>
      <w:marRight w:val="0"/>
      <w:marTop w:val="0"/>
      <w:marBottom w:val="0"/>
      <w:divBdr>
        <w:top w:val="none" w:sz="0" w:space="0" w:color="auto"/>
        <w:left w:val="none" w:sz="0" w:space="0" w:color="auto"/>
        <w:bottom w:val="none" w:sz="0" w:space="0" w:color="auto"/>
        <w:right w:val="none" w:sz="0" w:space="0" w:color="auto"/>
      </w:divBdr>
    </w:div>
    <w:div w:id="416482485">
      <w:bodyDiv w:val="1"/>
      <w:marLeft w:val="0"/>
      <w:marRight w:val="0"/>
      <w:marTop w:val="0"/>
      <w:marBottom w:val="0"/>
      <w:divBdr>
        <w:top w:val="none" w:sz="0" w:space="0" w:color="auto"/>
        <w:left w:val="none" w:sz="0" w:space="0" w:color="auto"/>
        <w:bottom w:val="none" w:sz="0" w:space="0" w:color="auto"/>
        <w:right w:val="none" w:sz="0" w:space="0" w:color="auto"/>
      </w:divBdr>
    </w:div>
    <w:div w:id="416630414">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7017255">
      <w:marLeft w:val="480"/>
      <w:marRight w:val="0"/>
      <w:marTop w:val="0"/>
      <w:marBottom w:val="0"/>
      <w:divBdr>
        <w:top w:val="none" w:sz="0" w:space="0" w:color="auto"/>
        <w:left w:val="none" w:sz="0" w:space="0" w:color="auto"/>
        <w:bottom w:val="none" w:sz="0" w:space="0" w:color="auto"/>
        <w:right w:val="none" w:sz="0" w:space="0" w:color="auto"/>
      </w:divBdr>
    </w:div>
    <w:div w:id="417021807">
      <w:bodyDiv w:val="1"/>
      <w:marLeft w:val="0"/>
      <w:marRight w:val="0"/>
      <w:marTop w:val="0"/>
      <w:marBottom w:val="0"/>
      <w:divBdr>
        <w:top w:val="none" w:sz="0" w:space="0" w:color="auto"/>
        <w:left w:val="none" w:sz="0" w:space="0" w:color="auto"/>
        <w:bottom w:val="none" w:sz="0" w:space="0" w:color="auto"/>
        <w:right w:val="none" w:sz="0" w:space="0" w:color="auto"/>
      </w:divBdr>
    </w:div>
    <w:div w:id="417095977">
      <w:bodyDiv w:val="1"/>
      <w:marLeft w:val="0"/>
      <w:marRight w:val="0"/>
      <w:marTop w:val="0"/>
      <w:marBottom w:val="0"/>
      <w:divBdr>
        <w:top w:val="none" w:sz="0" w:space="0" w:color="auto"/>
        <w:left w:val="none" w:sz="0" w:space="0" w:color="auto"/>
        <w:bottom w:val="none" w:sz="0" w:space="0" w:color="auto"/>
        <w:right w:val="none" w:sz="0" w:space="0" w:color="auto"/>
      </w:divBdr>
    </w:div>
    <w:div w:id="417098384">
      <w:bodyDiv w:val="1"/>
      <w:marLeft w:val="0"/>
      <w:marRight w:val="0"/>
      <w:marTop w:val="0"/>
      <w:marBottom w:val="0"/>
      <w:divBdr>
        <w:top w:val="none" w:sz="0" w:space="0" w:color="auto"/>
        <w:left w:val="none" w:sz="0" w:space="0" w:color="auto"/>
        <w:bottom w:val="none" w:sz="0" w:space="0" w:color="auto"/>
        <w:right w:val="none" w:sz="0" w:space="0" w:color="auto"/>
      </w:divBdr>
    </w:div>
    <w:div w:id="417137436">
      <w:marLeft w:val="480"/>
      <w:marRight w:val="0"/>
      <w:marTop w:val="0"/>
      <w:marBottom w:val="0"/>
      <w:divBdr>
        <w:top w:val="none" w:sz="0" w:space="0" w:color="auto"/>
        <w:left w:val="none" w:sz="0" w:space="0" w:color="auto"/>
        <w:bottom w:val="none" w:sz="0" w:space="0" w:color="auto"/>
        <w:right w:val="none" w:sz="0" w:space="0" w:color="auto"/>
      </w:divBdr>
    </w:div>
    <w:div w:id="417219879">
      <w:bodyDiv w:val="1"/>
      <w:marLeft w:val="0"/>
      <w:marRight w:val="0"/>
      <w:marTop w:val="0"/>
      <w:marBottom w:val="0"/>
      <w:divBdr>
        <w:top w:val="none" w:sz="0" w:space="0" w:color="auto"/>
        <w:left w:val="none" w:sz="0" w:space="0" w:color="auto"/>
        <w:bottom w:val="none" w:sz="0" w:space="0" w:color="auto"/>
        <w:right w:val="none" w:sz="0" w:space="0" w:color="auto"/>
      </w:divBdr>
    </w:div>
    <w:div w:id="417286114">
      <w:marLeft w:val="480"/>
      <w:marRight w:val="0"/>
      <w:marTop w:val="0"/>
      <w:marBottom w:val="0"/>
      <w:divBdr>
        <w:top w:val="none" w:sz="0" w:space="0" w:color="auto"/>
        <w:left w:val="none" w:sz="0" w:space="0" w:color="auto"/>
        <w:bottom w:val="none" w:sz="0" w:space="0" w:color="auto"/>
        <w:right w:val="none" w:sz="0" w:space="0" w:color="auto"/>
      </w:divBdr>
    </w:div>
    <w:div w:id="417293810">
      <w:marLeft w:val="480"/>
      <w:marRight w:val="0"/>
      <w:marTop w:val="0"/>
      <w:marBottom w:val="0"/>
      <w:divBdr>
        <w:top w:val="none" w:sz="0" w:space="0" w:color="auto"/>
        <w:left w:val="none" w:sz="0" w:space="0" w:color="auto"/>
        <w:bottom w:val="none" w:sz="0" w:space="0" w:color="auto"/>
        <w:right w:val="none" w:sz="0" w:space="0" w:color="auto"/>
      </w:divBdr>
    </w:div>
    <w:div w:id="417365813">
      <w:bodyDiv w:val="1"/>
      <w:marLeft w:val="0"/>
      <w:marRight w:val="0"/>
      <w:marTop w:val="0"/>
      <w:marBottom w:val="0"/>
      <w:divBdr>
        <w:top w:val="none" w:sz="0" w:space="0" w:color="auto"/>
        <w:left w:val="none" w:sz="0" w:space="0" w:color="auto"/>
        <w:bottom w:val="none" w:sz="0" w:space="0" w:color="auto"/>
        <w:right w:val="none" w:sz="0" w:space="0" w:color="auto"/>
      </w:divBdr>
    </w:div>
    <w:div w:id="417409037">
      <w:bodyDiv w:val="1"/>
      <w:marLeft w:val="0"/>
      <w:marRight w:val="0"/>
      <w:marTop w:val="0"/>
      <w:marBottom w:val="0"/>
      <w:divBdr>
        <w:top w:val="none" w:sz="0" w:space="0" w:color="auto"/>
        <w:left w:val="none" w:sz="0" w:space="0" w:color="auto"/>
        <w:bottom w:val="none" w:sz="0" w:space="0" w:color="auto"/>
        <w:right w:val="none" w:sz="0" w:space="0" w:color="auto"/>
      </w:divBdr>
    </w:div>
    <w:div w:id="417485229">
      <w:marLeft w:val="480"/>
      <w:marRight w:val="0"/>
      <w:marTop w:val="0"/>
      <w:marBottom w:val="0"/>
      <w:divBdr>
        <w:top w:val="none" w:sz="0" w:space="0" w:color="auto"/>
        <w:left w:val="none" w:sz="0" w:space="0" w:color="auto"/>
        <w:bottom w:val="none" w:sz="0" w:space="0" w:color="auto"/>
        <w:right w:val="none" w:sz="0" w:space="0" w:color="auto"/>
      </w:divBdr>
    </w:div>
    <w:div w:id="417603441">
      <w:marLeft w:val="480"/>
      <w:marRight w:val="0"/>
      <w:marTop w:val="0"/>
      <w:marBottom w:val="0"/>
      <w:divBdr>
        <w:top w:val="none" w:sz="0" w:space="0" w:color="auto"/>
        <w:left w:val="none" w:sz="0" w:space="0" w:color="auto"/>
        <w:bottom w:val="none" w:sz="0" w:space="0" w:color="auto"/>
        <w:right w:val="none" w:sz="0" w:space="0" w:color="auto"/>
      </w:divBdr>
    </w:div>
    <w:div w:id="417748945">
      <w:bodyDiv w:val="1"/>
      <w:marLeft w:val="0"/>
      <w:marRight w:val="0"/>
      <w:marTop w:val="0"/>
      <w:marBottom w:val="0"/>
      <w:divBdr>
        <w:top w:val="none" w:sz="0" w:space="0" w:color="auto"/>
        <w:left w:val="none" w:sz="0" w:space="0" w:color="auto"/>
        <w:bottom w:val="none" w:sz="0" w:space="0" w:color="auto"/>
        <w:right w:val="none" w:sz="0" w:space="0" w:color="auto"/>
      </w:divBdr>
    </w:div>
    <w:div w:id="417749631">
      <w:marLeft w:val="480"/>
      <w:marRight w:val="0"/>
      <w:marTop w:val="0"/>
      <w:marBottom w:val="0"/>
      <w:divBdr>
        <w:top w:val="none" w:sz="0" w:space="0" w:color="auto"/>
        <w:left w:val="none" w:sz="0" w:space="0" w:color="auto"/>
        <w:bottom w:val="none" w:sz="0" w:space="0" w:color="auto"/>
        <w:right w:val="none" w:sz="0" w:space="0" w:color="auto"/>
      </w:divBdr>
    </w:div>
    <w:div w:id="417874679">
      <w:marLeft w:val="480"/>
      <w:marRight w:val="0"/>
      <w:marTop w:val="0"/>
      <w:marBottom w:val="0"/>
      <w:divBdr>
        <w:top w:val="none" w:sz="0" w:space="0" w:color="auto"/>
        <w:left w:val="none" w:sz="0" w:space="0" w:color="auto"/>
        <w:bottom w:val="none" w:sz="0" w:space="0" w:color="auto"/>
        <w:right w:val="none" w:sz="0" w:space="0" w:color="auto"/>
      </w:divBdr>
    </w:div>
    <w:div w:id="417944776">
      <w:bodyDiv w:val="1"/>
      <w:marLeft w:val="0"/>
      <w:marRight w:val="0"/>
      <w:marTop w:val="0"/>
      <w:marBottom w:val="0"/>
      <w:divBdr>
        <w:top w:val="none" w:sz="0" w:space="0" w:color="auto"/>
        <w:left w:val="none" w:sz="0" w:space="0" w:color="auto"/>
        <w:bottom w:val="none" w:sz="0" w:space="0" w:color="auto"/>
        <w:right w:val="none" w:sz="0" w:space="0" w:color="auto"/>
      </w:divBdr>
    </w:div>
    <w:div w:id="417949416">
      <w:marLeft w:val="480"/>
      <w:marRight w:val="0"/>
      <w:marTop w:val="0"/>
      <w:marBottom w:val="0"/>
      <w:divBdr>
        <w:top w:val="none" w:sz="0" w:space="0" w:color="auto"/>
        <w:left w:val="none" w:sz="0" w:space="0" w:color="auto"/>
        <w:bottom w:val="none" w:sz="0" w:space="0" w:color="auto"/>
        <w:right w:val="none" w:sz="0" w:space="0" w:color="auto"/>
      </w:divBdr>
    </w:div>
    <w:div w:id="418066460">
      <w:marLeft w:val="480"/>
      <w:marRight w:val="0"/>
      <w:marTop w:val="0"/>
      <w:marBottom w:val="0"/>
      <w:divBdr>
        <w:top w:val="none" w:sz="0" w:space="0" w:color="auto"/>
        <w:left w:val="none" w:sz="0" w:space="0" w:color="auto"/>
        <w:bottom w:val="none" w:sz="0" w:space="0" w:color="auto"/>
        <w:right w:val="none" w:sz="0" w:space="0" w:color="auto"/>
      </w:divBdr>
    </w:div>
    <w:div w:id="418143278">
      <w:marLeft w:val="480"/>
      <w:marRight w:val="0"/>
      <w:marTop w:val="0"/>
      <w:marBottom w:val="0"/>
      <w:divBdr>
        <w:top w:val="none" w:sz="0" w:space="0" w:color="auto"/>
        <w:left w:val="none" w:sz="0" w:space="0" w:color="auto"/>
        <w:bottom w:val="none" w:sz="0" w:space="0" w:color="auto"/>
        <w:right w:val="none" w:sz="0" w:space="0" w:color="auto"/>
      </w:divBdr>
    </w:div>
    <w:div w:id="418335421">
      <w:marLeft w:val="480"/>
      <w:marRight w:val="0"/>
      <w:marTop w:val="0"/>
      <w:marBottom w:val="0"/>
      <w:divBdr>
        <w:top w:val="none" w:sz="0" w:space="0" w:color="auto"/>
        <w:left w:val="none" w:sz="0" w:space="0" w:color="auto"/>
        <w:bottom w:val="none" w:sz="0" w:space="0" w:color="auto"/>
        <w:right w:val="none" w:sz="0" w:space="0" w:color="auto"/>
      </w:divBdr>
    </w:div>
    <w:div w:id="418596379">
      <w:marLeft w:val="480"/>
      <w:marRight w:val="0"/>
      <w:marTop w:val="0"/>
      <w:marBottom w:val="0"/>
      <w:divBdr>
        <w:top w:val="none" w:sz="0" w:space="0" w:color="auto"/>
        <w:left w:val="none" w:sz="0" w:space="0" w:color="auto"/>
        <w:bottom w:val="none" w:sz="0" w:space="0" w:color="auto"/>
        <w:right w:val="none" w:sz="0" w:space="0" w:color="auto"/>
      </w:divBdr>
    </w:div>
    <w:div w:id="418648085">
      <w:marLeft w:val="480"/>
      <w:marRight w:val="0"/>
      <w:marTop w:val="0"/>
      <w:marBottom w:val="0"/>
      <w:divBdr>
        <w:top w:val="none" w:sz="0" w:space="0" w:color="auto"/>
        <w:left w:val="none" w:sz="0" w:space="0" w:color="auto"/>
        <w:bottom w:val="none" w:sz="0" w:space="0" w:color="auto"/>
        <w:right w:val="none" w:sz="0" w:space="0" w:color="auto"/>
      </w:divBdr>
    </w:div>
    <w:div w:id="418795651">
      <w:bodyDiv w:val="1"/>
      <w:marLeft w:val="0"/>
      <w:marRight w:val="0"/>
      <w:marTop w:val="0"/>
      <w:marBottom w:val="0"/>
      <w:divBdr>
        <w:top w:val="none" w:sz="0" w:space="0" w:color="auto"/>
        <w:left w:val="none" w:sz="0" w:space="0" w:color="auto"/>
        <w:bottom w:val="none" w:sz="0" w:space="0" w:color="auto"/>
        <w:right w:val="none" w:sz="0" w:space="0" w:color="auto"/>
      </w:divBdr>
    </w:div>
    <w:div w:id="418913122">
      <w:bodyDiv w:val="1"/>
      <w:marLeft w:val="0"/>
      <w:marRight w:val="0"/>
      <w:marTop w:val="0"/>
      <w:marBottom w:val="0"/>
      <w:divBdr>
        <w:top w:val="none" w:sz="0" w:space="0" w:color="auto"/>
        <w:left w:val="none" w:sz="0" w:space="0" w:color="auto"/>
        <w:bottom w:val="none" w:sz="0" w:space="0" w:color="auto"/>
        <w:right w:val="none" w:sz="0" w:space="0" w:color="auto"/>
      </w:divBdr>
    </w:div>
    <w:div w:id="418982779">
      <w:bodyDiv w:val="1"/>
      <w:marLeft w:val="0"/>
      <w:marRight w:val="0"/>
      <w:marTop w:val="0"/>
      <w:marBottom w:val="0"/>
      <w:divBdr>
        <w:top w:val="none" w:sz="0" w:space="0" w:color="auto"/>
        <w:left w:val="none" w:sz="0" w:space="0" w:color="auto"/>
        <w:bottom w:val="none" w:sz="0" w:space="0" w:color="auto"/>
        <w:right w:val="none" w:sz="0" w:space="0" w:color="auto"/>
      </w:divBdr>
    </w:div>
    <w:div w:id="419061043">
      <w:marLeft w:val="480"/>
      <w:marRight w:val="0"/>
      <w:marTop w:val="0"/>
      <w:marBottom w:val="0"/>
      <w:divBdr>
        <w:top w:val="none" w:sz="0" w:space="0" w:color="auto"/>
        <w:left w:val="none" w:sz="0" w:space="0" w:color="auto"/>
        <w:bottom w:val="none" w:sz="0" w:space="0" w:color="auto"/>
        <w:right w:val="none" w:sz="0" w:space="0" w:color="auto"/>
      </w:divBdr>
    </w:div>
    <w:div w:id="419107257">
      <w:bodyDiv w:val="1"/>
      <w:marLeft w:val="0"/>
      <w:marRight w:val="0"/>
      <w:marTop w:val="0"/>
      <w:marBottom w:val="0"/>
      <w:divBdr>
        <w:top w:val="none" w:sz="0" w:space="0" w:color="auto"/>
        <w:left w:val="none" w:sz="0" w:space="0" w:color="auto"/>
        <w:bottom w:val="none" w:sz="0" w:space="0" w:color="auto"/>
        <w:right w:val="none" w:sz="0" w:space="0" w:color="auto"/>
      </w:divBdr>
    </w:div>
    <w:div w:id="419176665">
      <w:bodyDiv w:val="1"/>
      <w:marLeft w:val="0"/>
      <w:marRight w:val="0"/>
      <w:marTop w:val="0"/>
      <w:marBottom w:val="0"/>
      <w:divBdr>
        <w:top w:val="none" w:sz="0" w:space="0" w:color="auto"/>
        <w:left w:val="none" w:sz="0" w:space="0" w:color="auto"/>
        <w:bottom w:val="none" w:sz="0" w:space="0" w:color="auto"/>
        <w:right w:val="none" w:sz="0" w:space="0" w:color="auto"/>
      </w:divBdr>
    </w:div>
    <w:div w:id="419251858">
      <w:bodyDiv w:val="1"/>
      <w:marLeft w:val="0"/>
      <w:marRight w:val="0"/>
      <w:marTop w:val="0"/>
      <w:marBottom w:val="0"/>
      <w:divBdr>
        <w:top w:val="none" w:sz="0" w:space="0" w:color="auto"/>
        <w:left w:val="none" w:sz="0" w:space="0" w:color="auto"/>
        <w:bottom w:val="none" w:sz="0" w:space="0" w:color="auto"/>
        <w:right w:val="none" w:sz="0" w:space="0" w:color="auto"/>
      </w:divBdr>
    </w:div>
    <w:div w:id="419253242">
      <w:bodyDiv w:val="1"/>
      <w:marLeft w:val="0"/>
      <w:marRight w:val="0"/>
      <w:marTop w:val="0"/>
      <w:marBottom w:val="0"/>
      <w:divBdr>
        <w:top w:val="none" w:sz="0" w:space="0" w:color="auto"/>
        <w:left w:val="none" w:sz="0" w:space="0" w:color="auto"/>
        <w:bottom w:val="none" w:sz="0" w:space="0" w:color="auto"/>
        <w:right w:val="none" w:sz="0" w:space="0" w:color="auto"/>
      </w:divBdr>
      <w:divsChild>
        <w:div w:id="6641508">
          <w:marLeft w:val="480"/>
          <w:marRight w:val="0"/>
          <w:marTop w:val="0"/>
          <w:marBottom w:val="0"/>
          <w:divBdr>
            <w:top w:val="none" w:sz="0" w:space="0" w:color="auto"/>
            <w:left w:val="none" w:sz="0" w:space="0" w:color="auto"/>
            <w:bottom w:val="none" w:sz="0" w:space="0" w:color="auto"/>
            <w:right w:val="none" w:sz="0" w:space="0" w:color="auto"/>
          </w:divBdr>
        </w:div>
        <w:div w:id="39400126">
          <w:marLeft w:val="480"/>
          <w:marRight w:val="0"/>
          <w:marTop w:val="0"/>
          <w:marBottom w:val="0"/>
          <w:divBdr>
            <w:top w:val="none" w:sz="0" w:space="0" w:color="auto"/>
            <w:left w:val="none" w:sz="0" w:space="0" w:color="auto"/>
            <w:bottom w:val="none" w:sz="0" w:space="0" w:color="auto"/>
            <w:right w:val="none" w:sz="0" w:space="0" w:color="auto"/>
          </w:divBdr>
        </w:div>
        <w:div w:id="56977659">
          <w:marLeft w:val="480"/>
          <w:marRight w:val="0"/>
          <w:marTop w:val="0"/>
          <w:marBottom w:val="0"/>
          <w:divBdr>
            <w:top w:val="none" w:sz="0" w:space="0" w:color="auto"/>
            <w:left w:val="none" w:sz="0" w:space="0" w:color="auto"/>
            <w:bottom w:val="none" w:sz="0" w:space="0" w:color="auto"/>
            <w:right w:val="none" w:sz="0" w:space="0" w:color="auto"/>
          </w:divBdr>
        </w:div>
        <w:div w:id="59643190">
          <w:marLeft w:val="480"/>
          <w:marRight w:val="0"/>
          <w:marTop w:val="0"/>
          <w:marBottom w:val="0"/>
          <w:divBdr>
            <w:top w:val="none" w:sz="0" w:space="0" w:color="auto"/>
            <w:left w:val="none" w:sz="0" w:space="0" w:color="auto"/>
            <w:bottom w:val="none" w:sz="0" w:space="0" w:color="auto"/>
            <w:right w:val="none" w:sz="0" w:space="0" w:color="auto"/>
          </w:divBdr>
        </w:div>
        <w:div w:id="224728409">
          <w:marLeft w:val="480"/>
          <w:marRight w:val="0"/>
          <w:marTop w:val="0"/>
          <w:marBottom w:val="0"/>
          <w:divBdr>
            <w:top w:val="none" w:sz="0" w:space="0" w:color="auto"/>
            <w:left w:val="none" w:sz="0" w:space="0" w:color="auto"/>
            <w:bottom w:val="none" w:sz="0" w:space="0" w:color="auto"/>
            <w:right w:val="none" w:sz="0" w:space="0" w:color="auto"/>
          </w:divBdr>
        </w:div>
        <w:div w:id="226764352">
          <w:marLeft w:val="480"/>
          <w:marRight w:val="0"/>
          <w:marTop w:val="0"/>
          <w:marBottom w:val="0"/>
          <w:divBdr>
            <w:top w:val="none" w:sz="0" w:space="0" w:color="auto"/>
            <w:left w:val="none" w:sz="0" w:space="0" w:color="auto"/>
            <w:bottom w:val="none" w:sz="0" w:space="0" w:color="auto"/>
            <w:right w:val="none" w:sz="0" w:space="0" w:color="auto"/>
          </w:divBdr>
        </w:div>
        <w:div w:id="319428316">
          <w:marLeft w:val="480"/>
          <w:marRight w:val="0"/>
          <w:marTop w:val="0"/>
          <w:marBottom w:val="0"/>
          <w:divBdr>
            <w:top w:val="none" w:sz="0" w:space="0" w:color="auto"/>
            <w:left w:val="none" w:sz="0" w:space="0" w:color="auto"/>
            <w:bottom w:val="none" w:sz="0" w:space="0" w:color="auto"/>
            <w:right w:val="none" w:sz="0" w:space="0" w:color="auto"/>
          </w:divBdr>
        </w:div>
        <w:div w:id="342635453">
          <w:marLeft w:val="480"/>
          <w:marRight w:val="0"/>
          <w:marTop w:val="0"/>
          <w:marBottom w:val="0"/>
          <w:divBdr>
            <w:top w:val="none" w:sz="0" w:space="0" w:color="auto"/>
            <w:left w:val="none" w:sz="0" w:space="0" w:color="auto"/>
            <w:bottom w:val="none" w:sz="0" w:space="0" w:color="auto"/>
            <w:right w:val="none" w:sz="0" w:space="0" w:color="auto"/>
          </w:divBdr>
        </w:div>
        <w:div w:id="348140304">
          <w:marLeft w:val="480"/>
          <w:marRight w:val="0"/>
          <w:marTop w:val="0"/>
          <w:marBottom w:val="0"/>
          <w:divBdr>
            <w:top w:val="none" w:sz="0" w:space="0" w:color="auto"/>
            <w:left w:val="none" w:sz="0" w:space="0" w:color="auto"/>
            <w:bottom w:val="none" w:sz="0" w:space="0" w:color="auto"/>
            <w:right w:val="none" w:sz="0" w:space="0" w:color="auto"/>
          </w:divBdr>
        </w:div>
        <w:div w:id="443967474">
          <w:marLeft w:val="480"/>
          <w:marRight w:val="0"/>
          <w:marTop w:val="0"/>
          <w:marBottom w:val="0"/>
          <w:divBdr>
            <w:top w:val="none" w:sz="0" w:space="0" w:color="auto"/>
            <w:left w:val="none" w:sz="0" w:space="0" w:color="auto"/>
            <w:bottom w:val="none" w:sz="0" w:space="0" w:color="auto"/>
            <w:right w:val="none" w:sz="0" w:space="0" w:color="auto"/>
          </w:divBdr>
        </w:div>
        <w:div w:id="453182976">
          <w:marLeft w:val="480"/>
          <w:marRight w:val="0"/>
          <w:marTop w:val="0"/>
          <w:marBottom w:val="0"/>
          <w:divBdr>
            <w:top w:val="none" w:sz="0" w:space="0" w:color="auto"/>
            <w:left w:val="none" w:sz="0" w:space="0" w:color="auto"/>
            <w:bottom w:val="none" w:sz="0" w:space="0" w:color="auto"/>
            <w:right w:val="none" w:sz="0" w:space="0" w:color="auto"/>
          </w:divBdr>
        </w:div>
        <w:div w:id="456065964">
          <w:marLeft w:val="480"/>
          <w:marRight w:val="0"/>
          <w:marTop w:val="0"/>
          <w:marBottom w:val="0"/>
          <w:divBdr>
            <w:top w:val="none" w:sz="0" w:space="0" w:color="auto"/>
            <w:left w:val="none" w:sz="0" w:space="0" w:color="auto"/>
            <w:bottom w:val="none" w:sz="0" w:space="0" w:color="auto"/>
            <w:right w:val="none" w:sz="0" w:space="0" w:color="auto"/>
          </w:divBdr>
        </w:div>
        <w:div w:id="480804520">
          <w:marLeft w:val="480"/>
          <w:marRight w:val="0"/>
          <w:marTop w:val="0"/>
          <w:marBottom w:val="0"/>
          <w:divBdr>
            <w:top w:val="none" w:sz="0" w:space="0" w:color="auto"/>
            <w:left w:val="none" w:sz="0" w:space="0" w:color="auto"/>
            <w:bottom w:val="none" w:sz="0" w:space="0" w:color="auto"/>
            <w:right w:val="none" w:sz="0" w:space="0" w:color="auto"/>
          </w:divBdr>
        </w:div>
        <w:div w:id="516651254">
          <w:marLeft w:val="480"/>
          <w:marRight w:val="0"/>
          <w:marTop w:val="0"/>
          <w:marBottom w:val="0"/>
          <w:divBdr>
            <w:top w:val="none" w:sz="0" w:space="0" w:color="auto"/>
            <w:left w:val="none" w:sz="0" w:space="0" w:color="auto"/>
            <w:bottom w:val="none" w:sz="0" w:space="0" w:color="auto"/>
            <w:right w:val="none" w:sz="0" w:space="0" w:color="auto"/>
          </w:divBdr>
        </w:div>
        <w:div w:id="545944881">
          <w:marLeft w:val="480"/>
          <w:marRight w:val="0"/>
          <w:marTop w:val="0"/>
          <w:marBottom w:val="0"/>
          <w:divBdr>
            <w:top w:val="none" w:sz="0" w:space="0" w:color="auto"/>
            <w:left w:val="none" w:sz="0" w:space="0" w:color="auto"/>
            <w:bottom w:val="none" w:sz="0" w:space="0" w:color="auto"/>
            <w:right w:val="none" w:sz="0" w:space="0" w:color="auto"/>
          </w:divBdr>
        </w:div>
        <w:div w:id="559947244">
          <w:marLeft w:val="480"/>
          <w:marRight w:val="0"/>
          <w:marTop w:val="0"/>
          <w:marBottom w:val="0"/>
          <w:divBdr>
            <w:top w:val="none" w:sz="0" w:space="0" w:color="auto"/>
            <w:left w:val="none" w:sz="0" w:space="0" w:color="auto"/>
            <w:bottom w:val="none" w:sz="0" w:space="0" w:color="auto"/>
            <w:right w:val="none" w:sz="0" w:space="0" w:color="auto"/>
          </w:divBdr>
        </w:div>
        <w:div w:id="566376993">
          <w:marLeft w:val="480"/>
          <w:marRight w:val="0"/>
          <w:marTop w:val="0"/>
          <w:marBottom w:val="0"/>
          <w:divBdr>
            <w:top w:val="none" w:sz="0" w:space="0" w:color="auto"/>
            <w:left w:val="none" w:sz="0" w:space="0" w:color="auto"/>
            <w:bottom w:val="none" w:sz="0" w:space="0" w:color="auto"/>
            <w:right w:val="none" w:sz="0" w:space="0" w:color="auto"/>
          </w:divBdr>
        </w:div>
        <w:div w:id="599724032">
          <w:marLeft w:val="480"/>
          <w:marRight w:val="0"/>
          <w:marTop w:val="0"/>
          <w:marBottom w:val="0"/>
          <w:divBdr>
            <w:top w:val="none" w:sz="0" w:space="0" w:color="auto"/>
            <w:left w:val="none" w:sz="0" w:space="0" w:color="auto"/>
            <w:bottom w:val="none" w:sz="0" w:space="0" w:color="auto"/>
            <w:right w:val="none" w:sz="0" w:space="0" w:color="auto"/>
          </w:divBdr>
        </w:div>
        <w:div w:id="649754708">
          <w:marLeft w:val="480"/>
          <w:marRight w:val="0"/>
          <w:marTop w:val="0"/>
          <w:marBottom w:val="0"/>
          <w:divBdr>
            <w:top w:val="none" w:sz="0" w:space="0" w:color="auto"/>
            <w:left w:val="none" w:sz="0" w:space="0" w:color="auto"/>
            <w:bottom w:val="none" w:sz="0" w:space="0" w:color="auto"/>
            <w:right w:val="none" w:sz="0" w:space="0" w:color="auto"/>
          </w:divBdr>
        </w:div>
        <w:div w:id="652565929">
          <w:marLeft w:val="480"/>
          <w:marRight w:val="0"/>
          <w:marTop w:val="0"/>
          <w:marBottom w:val="0"/>
          <w:divBdr>
            <w:top w:val="none" w:sz="0" w:space="0" w:color="auto"/>
            <w:left w:val="none" w:sz="0" w:space="0" w:color="auto"/>
            <w:bottom w:val="none" w:sz="0" w:space="0" w:color="auto"/>
            <w:right w:val="none" w:sz="0" w:space="0" w:color="auto"/>
          </w:divBdr>
        </w:div>
        <w:div w:id="678315784">
          <w:marLeft w:val="480"/>
          <w:marRight w:val="0"/>
          <w:marTop w:val="0"/>
          <w:marBottom w:val="0"/>
          <w:divBdr>
            <w:top w:val="none" w:sz="0" w:space="0" w:color="auto"/>
            <w:left w:val="none" w:sz="0" w:space="0" w:color="auto"/>
            <w:bottom w:val="none" w:sz="0" w:space="0" w:color="auto"/>
            <w:right w:val="none" w:sz="0" w:space="0" w:color="auto"/>
          </w:divBdr>
        </w:div>
        <w:div w:id="703600163">
          <w:marLeft w:val="480"/>
          <w:marRight w:val="0"/>
          <w:marTop w:val="0"/>
          <w:marBottom w:val="0"/>
          <w:divBdr>
            <w:top w:val="none" w:sz="0" w:space="0" w:color="auto"/>
            <w:left w:val="none" w:sz="0" w:space="0" w:color="auto"/>
            <w:bottom w:val="none" w:sz="0" w:space="0" w:color="auto"/>
            <w:right w:val="none" w:sz="0" w:space="0" w:color="auto"/>
          </w:divBdr>
        </w:div>
        <w:div w:id="762339690">
          <w:marLeft w:val="480"/>
          <w:marRight w:val="0"/>
          <w:marTop w:val="0"/>
          <w:marBottom w:val="0"/>
          <w:divBdr>
            <w:top w:val="none" w:sz="0" w:space="0" w:color="auto"/>
            <w:left w:val="none" w:sz="0" w:space="0" w:color="auto"/>
            <w:bottom w:val="none" w:sz="0" w:space="0" w:color="auto"/>
            <w:right w:val="none" w:sz="0" w:space="0" w:color="auto"/>
          </w:divBdr>
        </w:div>
        <w:div w:id="768500693">
          <w:marLeft w:val="480"/>
          <w:marRight w:val="0"/>
          <w:marTop w:val="0"/>
          <w:marBottom w:val="0"/>
          <w:divBdr>
            <w:top w:val="none" w:sz="0" w:space="0" w:color="auto"/>
            <w:left w:val="none" w:sz="0" w:space="0" w:color="auto"/>
            <w:bottom w:val="none" w:sz="0" w:space="0" w:color="auto"/>
            <w:right w:val="none" w:sz="0" w:space="0" w:color="auto"/>
          </w:divBdr>
        </w:div>
        <w:div w:id="772625864">
          <w:marLeft w:val="480"/>
          <w:marRight w:val="0"/>
          <w:marTop w:val="0"/>
          <w:marBottom w:val="0"/>
          <w:divBdr>
            <w:top w:val="none" w:sz="0" w:space="0" w:color="auto"/>
            <w:left w:val="none" w:sz="0" w:space="0" w:color="auto"/>
            <w:bottom w:val="none" w:sz="0" w:space="0" w:color="auto"/>
            <w:right w:val="none" w:sz="0" w:space="0" w:color="auto"/>
          </w:divBdr>
        </w:div>
        <w:div w:id="772675033">
          <w:marLeft w:val="480"/>
          <w:marRight w:val="0"/>
          <w:marTop w:val="0"/>
          <w:marBottom w:val="0"/>
          <w:divBdr>
            <w:top w:val="none" w:sz="0" w:space="0" w:color="auto"/>
            <w:left w:val="none" w:sz="0" w:space="0" w:color="auto"/>
            <w:bottom w:val="none" w:sz="0" w:space="0" w:color="auto"/>
            <w:right w:val="none" w:sz="0" w:space="0" w:color="auto"/>
          </w:divBdr>
        </w:div>
        <w:div w:id="797069534">
          <w:marLeft w:val="480"/>
          <w:marRight w:val="0"/>
          <w:marTop w:val="0"/>
          <w:marBottom w:val="0"/>
          <w:divBdr>
            <w:top w:val="none" w:sz="0" w:space="0" w:color="auto"/>
            <w:left w:val="none" w:sz="0" w:space="0" w:color="auto"/>
            <w:bottom w:val="none" w:sz="0" w:space="0" w:color="auto"/>
            <w:right w:val="none" w:sz="0" w:space="0" w:color="auto"/>
          </w:divBdr>
        </w:div>
        <w:div w:id="803155380">
          <w:marLeft w:val="480"/>
          <w:marRight w:val="0"/>
          <w:marTop w:val="0"/>
          <w:marBottom w:val="0"/>
          <w:divBdr>
            <w:top w:val="none" w:sz="0" w:space="0" w:color="auto"/>
            <w:left w:val="none" w:sz="0" w:space="0" w:color="auto"/>
            <w:bottom w:val="none" w:sz="0" w:space="0" w:color="auto"/>
            <w:right w:val="none" w:sz="0" w:space="0" w:color="auto"/>
          </w:divBdr>
        </w:div>
        <w:div w:id="848645258">
          <w:marLeft w:val="480"/>
          <w:marRight w:val="0"/>
          <w:marTop w:val="0"/>
          <w:marBottom w:val="0"/>
          <w:divBdr>
            <w:top w:val="none" w:sz="0" w:space="0" w:color="auto"/>
            <w:left w:val="none" w:sz="0" w:space="0" w:color="auto"/>
            <w:bottom w:val="none" w:sz="0" w:space="0" w:color="auto"/>
            <w:right w:val="none" w:sz="0" w:space="0" w:color="auto"/>
          </w:divBdr>
        </w:div>
        <w:div w:id="858784361">
          <w:marLeft w:val="480"/>
          <w:marRight w:val="0"/>
          <w:marTop w:val="0"/>
          <w:marBottom w:val="0"/>
          <w:divBdr>
            <w:top w:val="none" w:sz="0" w:space="0" w:color="auto"/>
            <w:left w:val="none" w:sz="0" w:space="0" w:color="auto"/>
            <w:bottom w:val="none" w:sz="0" w:space="0" w:color="auto"/>
            <w:right w:val="none" w:sz="0" w:space="0" w:color="auto"/>
          </w:divBdr>
        </w:div>
        <w:div w:id="945501174">
          <w:marLeft w:val="480"/>
          <w:marRight w:val="0"/>
          <w:marTop w:val="0"/>
          <w:marBottom w:val="0"/>
          <w:divBdr>
            <w:top w:val="none" w:sz="0" w:space="0" w:color="auto"/>
            <w:left w:val="none" w:sz="0" w:space="0" w:color="auto"/>
            <w:bottom w:val="none" w:sz="0" w:space="0" w:color="auto"/>
            <w:right w:val="none" w:sz="0" w:space="0" w:color="auto"/>
          </w:divBdr>
        </w:div>
        <w:div w:id="1027754995">
          <w:marLeft w:val="480"/>
          <w:marRight w:val="0"/>
          <w:marTop w:val="0"/>
          <w:marBottom w:val="0"/>
          <w:divBdr>
            <w:top w:val="none" w:sz="0" w:space="0" w:color="auto"/>
            <w:left w:val="none" w:sz="0" w:space="0" w:color="auto"/>
            <w:bottom w:val="none" w:sz="0" w:space="0" w:color="auto"/>
            <w:right w:val="none" w:sz="0" w:space="0" w:color="auto"/>
          </w:divBdr>
        </w:div>
        <w:div w:id="1103452191">
          <w:marLeft w:val="480"/>
          <w:marRight w:val="0"/>
          <w:marTop w:val="0"/>
          <w:marBottom w:val="0"/>
          <w:divBdr>
            <w:top w:val="none" w:sz="0" w:space="0" w:color="auto"/>
            <w:left w:val="none" w:sz="0" w:space="0" w:color="auto"/>
            <w:bottom w:val="none" w:sz="0" w:space="0" w:color="auto"/>
            <w:right w:val="none" w:sz="0" w:space="0" w:color="auto"/>
          </w:divBdr>
        </w:div>
        <w:div w:id="1134063681">
          <w:marLeft w:val="480"/>
          <w:marRight w:val="0"/>
          <w:marTop w:val="0"/>
          <w:marBottom w:val="0"/>
          <w:divBdr>
            <w:top w:val="none" w:sz="0" w:space="0" w:color="auto"/>
            <w:left w:val="none" w:sz="0" w:space="0" w:color="auto"/>
            <w:bottom w:val="none" w:sz="0" w:space="0" w:color="auto"/>
            <w:right w:val="none" w:sz="0" w:space="0" w:color="auto"/>
          </w:divBdr>
        </w:div>
        <w:div w:id="1138493716">
          <w:marLeft w:val="480"/>
          <w:marRight w:val="0"/>
          <w:marTop w:val="0"/>
          <w:marBottom w:val="0"/>
          <w:divBdr>
            <w:top w:val="none" w:sz="0" w:space="0" w:color="auto"/>
            <w:left w:val="none" w:sz="0" w:space="0" w:color="auto"/>
            <w:bottom w:val="none" w:sz="0" w:space="0" w:color="auto"/>
            <w:right w:val="none" w:sz="0" w:space="0" w:color="auto"/>
          </w:divBdr>
        </w:div>
        <w:div w:id="1139612677">
          <w:marLeft w:val="480"/>
          <w:marRight w:val="0"/>
          <w:marTop w:val="0"/>
          <w:marBottom w:val="0"/>
          <w:divBdr>
            <w:top w:val="none" w:sz="0" w:space="0" w:color="auto"/>
            <w:left w:val="none" w:sz="0" w:space="0" w:color="auto"/>
            <w:bottom w:val="none" w:sz="0" w:space="0" w:color="auto"/>
            <w:right w:val="none" w:sz="0" w:space="0" w:color="auto"/>
          </w:divBdr>
        </w:div>
        <w:div w:id="1166240746">
          <w:marLeft w:val="480"/>
          <w:marRight w:val="0"/>
          <w:marTop w:val="0"/>
          <w:marBottom w:val="0"/>
          <w:divBdr>
            <w:top w:val="none" w:sz="0" w:space="0" w:color="auto"/>
            <w:left w:val="none" w:sz="0" w:space="0" w:color="auto"/>
            <w:bottom w:val="none" w:sz="0" w:space="0" w:color="auto"/>
            <w:right w:val="none" w:sz="0" w:space="0" w:color="auto"/>
          </w:divBdr>
        </w:div>
        <w:div w:id="1207328068">
          <w:marLeft w:val="480"/>
          <w:marRight w:val="0"/>
          <w:marTop w:val="0"/>
          <w:marBottom w:val="0"/>
          <w:divBdr>
            <w:top w:val="none" w:sz="0" w:space="0" w:color="auto"/>
            <w:left w:val="none" w:sz="0" w:space="0" w:color="auto"/>
            <w:bottom w:val="none" w:sz="0" w:space="0" w:color="auto"/>
            <w:right w:val="none" w:sz="0" w:space="0" w:color="auto"/>
          </w:divBdr>
        </w:div>
        <w:div w:id="1209994391">
          <w:marLeft w:val="480"/>
          <w:marRight w:val="0"/>
          <w:marTop w:val="0"/>
          <w:marBottom w:val="0"/>
          <w:divBdr>
            <w:top w:val="none" w:sz="0" w:space="0" w:color="auto"/>
            <w:left w:val="none" w:sz="0" w:space="0" w:color="auto"/>
            <w:bottom w:val="none" w:sz="0" w:space="0" w:color="auto"/>
            <w:right w:val="none" w:sz="0" w:space="0" w:color="auto"/>
          </w:divBdr>
        </w:div>
        <w:div w:id="1238439237">
          <w:marLeft w:val="480"/>
          <w:marRight w:val="0"/>
          <w:marTop w:val="0"/>
          <w:marBottom w:val="0"/>
          <w:divBdr>
            <w:top w:val="none" w:sz="0" w:space="0" w:color="auto"/>
            <w:left w:val="none" w:sz="0" w:space="0" w:color="auto"/>
            <w:bottom w:val="none" w:sz="0" w:space="0" w:color="auto"/>
            <w:right w:val="none" w:sz="0" w:space="0" w:color="auto"/>
          </w:divBdr>
        </w:div>
        <w:div w:id="1252161457">
          <w:marLeft w:val="480"/>
          <w:marRight w:val="0"/>
          <w:marTop w:val="0"/>
          <w:marBottom w:val="0"/>
          <w:divBdr>
            <w:top w:val="none" w:sz="0" w:space="0" w:color="auto"/>
            <w:left w:val="none" w:sz="0" w:space="0" w:color="auto"/>
            <w:bottom w:val="none" w:sz="0" w:space="0" w:color="auto"/>
            <w:right w:val="none" w:sz="0" w:space="0" w:color="auto"/>
          </w:divBdr>
        </w:div>
        <w:div w:id="1262294255">
          <w:marLeft w:val="480"/>
          <w:marRight w:val="0"/>
          <w:marTop w:val="0"/>
          <w:marBottom w:val="0"/>
          <w:divBdr>
            <w:top w:val="none" w:sz="0" w:space="0" w:color="auto"/>
            <w:left w:val="none" w:sz="0" w:space="0" w:color="auto"/>
            <w:bottom w:val="none" w:sz="0" w:space="0" w:color="auto"/>
            <w:right w:val="none" w:sz="0" w:space="0" w:color="auto"/>
          </w:divBdr>
        </w:div>
        <w:div w:id="1354183236">
          <w:marLeft w:val="480"/>
          <w:marRight w:val="0"/>
          <w:marTop w:val="0"/>
          <w:marBottom w:val="0"/>
          <w:divBdr>
            <w:top w:val="none" w:sz="0" w:space="0" w:color="auto"/>
            <w:left w:val="none" w:sz="0" w:space="0" w:color="auto"/>
            <w:bottom w:val="none" w:sz="0" w:space="0" w:color="auto"/>
            <w:right w:val="none" w:sz="0" w:space="0" w:color="auto"/>
          </w:divBdr>
        </w:div>
      </w:divsChild>
    </w:div>
    <w:div w:id="419375771">
      <w:marLeft w:val="480"/>
      <w:marRight w:val="0"/>
      <w:marTop w:val="0"/>
      <w:marBottom w:val="0"/>
      <w:divBdr>
        <w:top w:val="none" w:sz="0" w:space="0" w:color="auto"/>
        <w:left w:val="none" w:sz="0" w:space="0" w:color="auto"/>
        <w:bottom w:val="none" w:sz="0" w:space="0" w:color="auto"/>
        <w:right w:val="none" w:sz="0" w:space="0" w:color="auto"/>
      </w:divBdr>
    </w:div>
    <w:div w:id="419448800">
      <w:marLeft w:val="480"/>
      <w:marRight w:val="0"/>
      <w:marTop w:val="0"/>
      <w:marBottom w:val="0"/>
      <w:divBdr>
        <w:top w:val="none" w:sz="0" w:space="0" w:color="auto"/>
        <w:left w:val="none" w:sz="0" w:space="0" w:color="auto"/>
        <w:bottom w:val="none" w:sz="0" w:space="0" w:color="auto"/>
        <w:right w:val="none" w:sz="0" w:space="0" w:color="auto"/>
      </w:divBdr>
    </w:div>
    <w:div w:id="419520681">
      <w:bodyDiv w:val="1"/>
      <w:marLeft w:val="0"/>
      <w:marRight w:val="0"/>
      <w:marTop w:val="0"/>
      <w:marBottom w:val="0"/>
      <w:divBdr>
        <w:top w:val="none" w:sz="0" w:space="0" w:color="auto"/>
        <w:left w:val="none" w:sz="0" w:space="0" w:color="auto"/>
        <w:bottom w:val="none" w:sz="0" w:space="0" w:color="auto"/>
        <w:right w:val="none" w:sz="0" w:space="0" w:color="auto"/>
      </w:divBdr>
    </w:div>
    <w:div w:id="419527704">
      <w:bodyDiv w:val="1"/>
      <w:marLeft w:val="0"/>
      <w:marRight w:val="0"/>
      <w:marTop w:val="0"/>
      <w:marBottom w:val="0"/>
      <w:divBdr>
        <w:top w:val="none" w:sz="0" w:space="0" w:color="auto"/>
        <w:left w:val="none" w:sz="0" w:space="0" w:color="auto"/>
        <w:bottom w:val="none" w:sz="0" w:space="0" w:color="auto"/>
        <w:right w:val="none" w:sz="0" w:space="0" w:color="auto"/>
      </w:divBdr>
    </w:div>
    <w:div w:id="419640205">
      <w:bodyDiv w:val="1"/>
      <w:marLeft w:val="0"/>
      <w:marRight w:val="0"/>
      <w:marTop w:val="0"/>
      <w:marBottom w:val="0"/>
      <w:divBdr>
        <w:top w:val="none" w:sz="0" w:space="0" w:color="auto"/>
        <w:left w:val="none" w:sz="0" w:space="0" w:color="auto"/>
        <w:bottom w:val="none" w:sz="0" w:space="0" w:color="auto"/>
        <w:right w:val="none" w:sz="0" w:space="0" w:color="auto"/>
      </w:divBdr>
    </w:div>
    <w:div w:id="419646310">
      <w:bodyDiv w:val="1"/>
      <w:marLeft w:val="0"/>
      <w:marRight w:val="0"/>
      <w:marTop w:val="0"/>
      <w:marBottom w:val="0"/>
      <w:divBdr>
        <w:top w:val="none" w:sz="0" w:space="0" w:color="auto"/>
        <w:left w:val="none" w:sz="0" w:space="0" w:color="auto"/>
        <w:bottom w:val="none" w:sz="0" w:space="0" w:color="auto"/>
        <w:right w:val="none" w:sz="0" w:space="0" w:color="auto"/>
      </w:divBdr>
    </w:div>
    <w:div w:id="419718650">
      <w:bodyDiv w:val="1"/>
      <w:marLeft w:val="0"/>
      <w:marRight w:val="0"/>
      <w:marTop w:val="0"/>
      <w:marBottom w:val="0"/>
      <w:divBdr>
        <w:top w:val="none" w:sz="0" w:space="0" w:color="auto"/>
        <w:left w:val="none" w:sz="0" w:space="0" w:color="auto"/>
        <w:bottom w:val="none" w:sz="0" w:space="0" w:color="auto"/>
        <w:right w:val="none" w:sz="0" w:space="0" w:color="auto"/>
      </w:divBdr>
    </w:div>
    <w:div w:id="419834442">
      <w:marLeft w:val="480"/>
      <w:marRight w:val="0"/>
      <w:marTop w:val="0"/>
      <w:marBottom w:val="0"/>
      <w:divBdr>
        <w:top w:val="none" w:sz="0" w:space="0" w:color="auto"/>
        <w:left w:val="none" w:sz="0" w:space="0" w:color="auto"/>
        <w:bottom w:val="none" w:sz="0" w:space="0" w:color="auto"/>
        <w:right w:val="none" w:sz="0" w:space="0" w:color="auto"/>
      </w:divBdr>
    </w:div>
    <w:div w:id="419913637">
      <w:marLeft w:val="480"/>
      <w:marRight w:val="0"/>
      <w:marTop w:val="0"/>
      <w:marBottom w:val="0"/>
      <w:divBdr>
        <w:top w:val="none" w:sz="0" w:space="0" w:color="auto"/>
        <w:left w:val="none" w:sz="0" w:space="0" w:color="auto"/>
        <w:bottom w:val="none" w:sz="0" w:space="0" w:color="auto"/>
        <w:right w:val="none" w:sz="0" w:space="0" w:color="auto"/>
      </w:divBdr>
    </w:div>
    <w:div w:id="419958752">
      <w:bodyDiv w:val="1"/>
      <w:marLeft w:val="0"/>
      <w:marRight w:val="0"/>
      <w:marTop w:val="0"/>
      <w:marBottom w:val="0"/>
      <w:divBdr>
        <w:top w:val="none" w:sz="0" w:space="0" w:color="auto"/>
        <w:left w:val="none" w:sz="0" w:space="0" w:color="auto"/>
        <w:bottom w:val="none" w:sz="0" w:space="0" w:color="auto"/>
        <w:right w:val="none" w:sz="0" w:space="0" w:color="auto"/>
      </w:divBdr>
    </w:div>
    <w:div w:id="420181390">
      <w:marLeft w:val="480"/>
      <w:marRight w:val="0"/>
      <w:marTop w:val="0"/>
      <w:marBottom w:val="0"/>
      <w:divBdr>
        <w:top w:val="none" w:sz="0" w:space="0" w:color="auto"/>
        <w:left w:val="none" w:sz="0" w:space="0" w:color="auto"/>
        <w:bottom w:val="none" w:sz="0" w:space="0" w:color="auto"/>
        <w:right w:val="none" w:sz="0" w:space="0" w:color="auto"/>
      </w:divBdr>
    </w:div>
    <w:div w:id="420181493">
      <w:marLeft w:val="480"/>
      <w:marRight w:val="0"/>
      <w:marTop w:val="0"/>
      <w:marBottom w:val="0"/>
      <w:divBdr>
        <w:top w:val="none" w:sz="0" w:space="0" w:color="auto"/>
        <w:left w:val="none" w:sz="0" w:space="0" w:color="auto"/>
        <w:bottom w:val="none" w:sz="0" w:space="0" w:color="auto"/>
        <w:right w:val="none" w:sz="0" w:space="0" w:color="auto"/>
      </w:divBdr>
    </w:div>
    <w:div w:id="420227095">
      <w:bodyDiv w:val="1"/>
      <w:marLeft w:val="0"/>
      <w:marRight w:val="0"/>
      <w:marTop w:val="0"/>
      <w:marBottom w:val="0"/>
      <w:divBdr>
        <w:top w:val="none" w:sz="0" w:space="0" w:color="auto"/>
        <w:left w:val="none" w:sz="0" w:space="0" w:color="auto"/>
        <w:bottom w:val="none" w:sz="0" w:space="0" w:color="auto"/>
        <w:right w:val="none" w:sz="0" w:space="0" w:color="auto"/>
      </w:divBdr>
    </w:div>
    <w:div w:id="420295169">
      <w:marLeft w:val="480"/>
      <w:marRight w:val="0"/>
      <w:marTop w:val="0"/>
      <w:marBottom w:val="0"/>
      <w:divBdr>
        <w:top w:val="none" w:sz="0" w:space="0" w:color="auto"/>
        <w:left w:val="none" w:sz="0" w:space="0" w:color="auto"/>
        <w:bottom w:val="none" w:sz="0" w:space="0" w:color="auto"/>
        <w:right w:val="none" w:sz="0" w:space="0" w:color="auto"/>
      </w:divBdr>
    </w:div>
    <w:div w:id="420372559">
      <w:marLeft w:val="480"/>
      <w:marRight w:val="0"/>
      <w:marTop w:val="0"/>
      <w:marBottom w:val="0"/>
      <w:divBdr>
        <w:top w:val="none" w:sz="0" w:space="0" w:color="auto"/>
        <w:left w:val="none" w:sz="0" w:space="0" w:color="auto"/>
        <w:bottom w:val="none" w:sz="0" w:space="0" w:color="auto"/>
        <w:right w:val="none" w:sz="0" w:space="0" w:color="auto"/>
      </w:divBdr>
    </w:div>
    <w:div w:id="420444722">
      <w:marLeft w:val="480"/>
      <w:marRight w:val="0"/>
      <w:marTop w:val="0"/>
      <w:marBottom w:val="0"/>
      <w:divBdr>
        <w:top w:val="none" w:sz="0" w:space="0" w:color="auto"/>
        <w:left w:val="none" w:sz="0" w:space="0" w:color="auto"/>
        <w:bottom w:val="none" w:sz="0" w:space="0" w:color="auto"/>
        <w:right w:val="none" w:sz="0" w:space="0" w:color="auto"/>
      </w:divBdr>
    </w:div>
    <w:div w:id="420562245">
      <w:marLeft w:val="480"/>
      <w:marRight w:val="0"/>
      <w:marTop w:val="0"/>
      <w:marBottom w:val="0"/>
      <w:divBdr>
        <w:top w:val="none" w:sz="0" w:space="0" w:color="auto"/>
        <w:left w:val="none" w:sz="0" w:space="0" w:color="auto"/>
        <w:bottom w:val="none" w:sz="0" w:space="0" w:color="auto"/>
        <w:right w:val="none" w:sz="0" w:space="0" w:color="auto"/>
      </w:divBdr>
    </w:div>
    <w:div w:id="420566241">
      <w:marLeft w:val="480"/>
      <w:marRight w:val="0"/>
      <w:marTop w:val="0"/>
      <w:marBottom w:val="0"/>
      <w:divBdr>
        <w:top w:val="none" w:sz="0" w:space="0" w:color="auto"/>
        <w:left w:val="none" w:sz="0" w:space="0" w:color="auto"/>
        <w:bottom w:val="none" w:sz="0" w:space="0" w:color="auto"/>
        <w:right w:val="none" w:sz="0" w:space="0" w:color="auto"/>
      </w:divBdr>
    </w:div>
    <w:div w:id="420682913">
      <w:bodyDiv w:val="1"/>
      <w:marLeft w:val="0"/>
      <w:marRight w:val="0"/>
      <w:marTop w:val="0"/>
      <w:marBottom w:val="0"/>
      <w:divBdr>
        <w:top w:val="none" w:sz="0" w:space="0" w:color="auto"/>
        <w:left w:val="none" w:sz="0" w:space="0" w:color="auto"/>
        <w:bottom w:val="none" w:sz="0" w:space="0" w:color="auto"/>
        <w:right w:val="none" w:sz="0" w:space="0" w:color="auto"/>
      </w:divBdr>
    </w:div>
    <w:div w:id="420685702">
      <w:bodyDiv w:val="1"/>
      <w:marLeft w:val="0"/>
      <w:marRight w:val="0"/>
      <w:marTop w:val="0"/>
      <w:marBottom w:val="0"/>
      <w:divBdr>
        <w:top w:val="none" w:sz="0" w:space="0" w:color="auto"/>
        <w:left w:val="none" w:sz="0" w:space="0" w:color="auto"/>
        <w:bottom w:val="none" w:sz="0" w:space="0" w:color="auto"/>
        <w:right w:val="none" w:sz="0" w:space="0" w:color="auto"/>
      </w:divBdr>
    </w:div>
    <w:div w:id="420837001">
      <w:marLeft w:val="480"/>
      <w:marRight w:val="0"/>
      <w:marTop w:val="0"/>
      <w:marBottom w:val="0"/>
      <w:divBdr>
        <w:top w:val="none" w:sz="0" w:space="0" w:color="auto"/>
        <w:left w:val="none" w:sz="0" w:space="0" w:color="auto"/>
        <w:bottom w:val="none" w:sz="0" w:space="0" w:color="auto"/>
        <w:right w:val="none" w:sz="0" w:space="0" w:color="auto"/>
      </w:divBdr>
    </w:div>
    <w:div w:id="420837531">
      <w:bodyDiv w:val="1"/>
      <w:marLeft w:val="0"/>
      <w:marRight w:val="0"/>
      <w:marTop w:val="0"/>
      <w:marBottom w:val="0"/>
      <w:divBdr>
        <w:top w:val="none" w:sz="0" w:space="0" w:color="auto"/>
        <w:left w:val="none" w:sz="0" w:space="0" w:color="auto"/>
        <w:bottom w:val="none" w:sz="0" w:space="0" w:color="auto"/>
        <w:right w:val="none" w:sz="0" w:space="0" w:color="auto"/>
      </w:divBdr>
      <w:divsChild>
        <w:div w:id="47725682">
          <w:marLeft w:val="480"/>
          <w:marRight w:val="0"/>
          <w:marTop w:val="0"/>
          <w:marBottom w:val="0"/>
          <w:divBdr>
            <w:top w:val="none" w:sz="0" w:space="0" w:color="auto"/>
            <w:left w:val="none" w:sz="0" w:space="0" w:color="auto"/>
            <w:bottom w:val="none" w:sz="0" w:space="0" w:color="auto"/>
            <w:right w:val="none" w:sz="0" w:space="0" w:color="auto"/>
          </w:divBdr>
        </w:div>
        <w:div w:id="62145285">
          <w:marLeft w:val="480"/>
          <w:marRight w:val="0"/>
          <w:marTop w:val="0"/>
          <w:marBottom w:val="0"/>
          <w:divBdr>
            <w:top w:val="none" w:sz="0" w:space="0" w:color="auto"/>
            <w:left w:val="none" w:sz="0" w:space="0" w:color="auto"/>
            <w:bottom w:val="none" w:sz="0" w:space="0" w:color="auto"/>
            <w:right w:val="none" w:sz="0" w:space="0" w:color="auto"/>
          </w:divBdr>
        </w:div>
        <w:div w:id="107741274">
          <w:marLeft w:val="480"/>
          <w:marRight w:val="0"/>
          <w:marTop w:val="0"/>
          <w:marBottom w:val="0"/>
          <w:divBdr>
            <w:top w:val="none" w:sz="0" w:space="0" w:color="auto"/>
            <w:left w:val="none" w:sz="0" w:space="0" w:color="auto"/>
            <w:bottom w:val="none" w:sz="0" w:space="0" w:color="auto"/>
            <w:right w:val="none" w:sz="0" w:space="0" w:color="auto"/>
          </w:divBdr>
        </w:div>
        <w:div w:id="148861747">
          <w:marLeft w:val="480"/>
          <w:marRight w:val="0"/>
          <w:marTop w:val="0"/>
          <w:marBottom w:val="0"/>
          <w:divBdr>
            <w:top w:val="none" w:sz="0" w:space="0" w:color="auto"/>
            <w:left w:val="none" w:sz="0" w:space="0" w:color="auto"/>
            <w:bottom w:val="none" w:sz="0" w:space="0" w:color="auto"/>
            <w:right w:val="none" w:sz="0" w:space="0" w:color="auto"/>
          </w:divBdr>
        </w:div>
        <w:div w:id="204685119">
          <w:marLeft w:val="480"/>
          <w:marRight w:val="0"/>
          <w:marTop w:val="0"/>
          <w:marBottom w:val="0"/>
          <w:divBdr>
            <w:top w:val="none" w:sz="0" w:space="0" w:color="auto"/>
            <w:left w:val="none" w:sz="0" w:space="0" w:color="auto"/>
            <w:bottom w:val="none" w:sz="0" w:space="0" w:color="auto"/>
            <w:right w:val="none" w:sz="0" w:space="0" w:color="auto"/>
          </w:divBdr>
        </w:div>
        <w:div w:id="235241350">
          <w:marLeft w:val="480"/>
          <w:marRight w:val="0"/>
          <w:marTop w:val="0"/>
          <w:marBottom w:val="0"/>
          <w:divBdr>
            <w:top w:val="none" w:sz="0" w:space="0" w:color="auto"/>
            <w:left w:val="none" w:sz="0" w:space="0" w:color="auto"/>
            <w:bottom w:val="none" w:sz="0" w:space="0" w:color="auto"/>
            <w:right w:val="none" w:sz="0" w:space="0" w:color="auto"/>
          </w:divBdr>
        </w:div>
        <w:div w:id="286863180">
          <w:marLeft w:val="480"/>
          <w:marRight w:val="0"/>
          <w:marTop w:val="0"/>
          <w:marBottom w:val="0"/>
          <w:divBdr>
            <w:top w:val="none" w:sz="0" w:space="0" w:color="auto"/>
            <w:left w:val="none" w:sz="0" w:space="0" w:color="auto"/>
            <w:bottom w:val="none" w:sz="0" w:space="0" w:color="auto"/>
            <w:right w:val="none" w:sz="0" w:space="0" w:color="auto"/>
          </w:divBdr>
        </w:div>
        <w:div w:id="287712219">
          <w:marLeft w:val="480"/>
          <w:marRight w:val="0"/>
          <w:marTop w:val="0"/>
          <w:marBottom w:val="0"/>
          <w:divBdr>
            <w:top w:val="none" w:sz="0" w:space="0" w:color="auto"/>
            <w:left w:val="none" w:sz="0" w:space="0" w:color="auto"/>
            <w:bottom w:val="none" w:sz="0" w:space="0" w:color="auto"/>
            <w:right w:val="none" w:sz="0" w:space="0" w:color="auto"/>
          </w:divBdr>
        </w:div>
        <w:div w:id="294482980">
          <w:marLeft w:val="480"/>
          <w:marRight w:val="0"/>
          <w:marTop w:val="0"/>
          <w:marBottom w:val="0"/>
          <w:divBdr>
            <w:top w:val="none" w:sz="0" w:space="0" w:color="auto"/>
            <w:left w:val="none" w:sz="0" w:space="0" w:color="auto"/>
            <w:bottom w:val="none" w:sz="0" w:space="0" w:color="auto"/>
            <w:right w:val="none" w:sz="0" w:space="0" w:color="auto"/>
          </w:divBdr>
        </w:div>
        <w:div w:id="309945973">
          <w:marLeft w:val="480"/>
          <w:marRight w:val="0"/>
          <w:marTop w:val="0"/>
          <w:marBottom w:val="0"/>
          <w:divBdr>
            <w:top w:val="none" w:sz="0" w:space="0" w:color="auto"/>
            <w:left w:val="none" w:sz="0" w:space="0" w:color="auto"/>
            <w:bottom w:val="none" w:sz="0" w:space="0" w:color="auto"/>
            <w:right w:val="none" w:sz="0" w:space="0" w:color="auto"/>
          </w:divBdr>
        </w:div>
        <w:div w:id="315961753">
          <w:marLeft w:val="480"/>
          <w:marRight w:val="0"/>
          <w:marTop w:val="0"/>
          <w:marBottom w:val="0"/>
          <w:divBdr>
            <w:top w:val="none" w:sz="0" w:space="0" w:color="auto"/>
            <w:left w:val="none" w:sz="0" w:space="0" w:color="auto"/>
            <w:bottom w:val="none" w:sz="0" w:space="0" w:color="auto"/>
            <w:right w:val="none" w:sz="0" w:space="0" w:color="auto"/>
          </w:divBdr>
        </w:div>
        <w:div w:id="349528134">
          <w:marLeft w:val="480"/>
          <w:marRight w:val="0"/>
          <w:marTop w:val="0"/>
          <w:marBottom w:val="0"/>
          <w:divBdr>
            <w:top w:val="none" w:sz="0" w:space="0" w:color="auto"/>
            <w:left w:val="none" w:sz="0" w:space="0" w:color="auto"/>
            <w:bottom w:val="none" w:sz="0" w:space="0" w:color="auto"/>
            <w:right w:val="none" w:sz="0" w:space="0" w:color="auto"/>
          </w:divBdr>
        </w:div>
        <w:div w:id="363751743">
          <w:marLeft w:val="480"/>
          <w:marRight w:val="0"/>
          <w:marTop w:val="0"/>
          <w:marBottom w:val="0"/>
          <w:divBdr>
            <w:top w:val="none" w:sz="0" w:space="0" w:color="auto"/>
            <w:left w:val="none" w:sz="0" w:space="0" w:color="auto"/>
            <w:bottom w:val="none" w:sz="0" w:space="0" w:color="auto"/>
            <w:right w:val="none" w:sz="0" w:space="0" w:color="auto"/>
          </w:divBdr>
        </w:div>
        <w:div w:id="423768607">
          <w:marLeft w:val="480"/>
          <w:marRight w:val="0"/>
          <w:marTop w:val="0"/>
          <w:marBottom w:val="0"/>
          <w:divBdr>
            <w:top w:val="none" w:sz="0" w:space="0" w:color="auto"/>
            <w:left w:val="none" w:sz="0" w:space="0" w:color="auto"/>
            <w:bottom w:val="none" w:sz="0" w:space="0" w:color="auto"/>
            <w:right w:val="none" w:sz="0" w:space="0" w:color="auto"/>
          </w:divBdr>
        </w:div>
        <w:div w:id="440539884">
          <w:marLeft w:val="480"/>
          <w:marRight w:val="0"/>
          <w:marTop w:val="0"/>
          <w:marBottom w:val="0"/>
          <w:divBdr>
            <w:top w:val="none" w:sz="0" w:space="0" w:color="auto"/>
            <w:left w:val="none" w:sz="0" w:space="0" w:color="auto"/>
            <w:bottom w:val="none" w:sz="0" w:space="0" w:color="auto"/>
            <w:right w:val="none" w:sz="0" w:space="0" w:color="auto"/>
          </w:divBdr>
        </w:div>
        <w:div w:id="469593845">
          <w:marLeft w:val="480"/>
          <w:marRight w:val="0"/>
          <w:marTop w:val="0"/>
          <w:marBottom w:val="0"/>
          <w:divBdr>
            <w:top w:val="none" w:sz="0" w:space="0" w:color="auto"/>
            <w:left w:val="none" w:sz="0" w:space="0" w:color="auto"/>
            <w:bottom w:val="none" w:sz="0" w:space="0" w:color="auto"/>
            <w:right w:val="none" w:sz="0" w:space="0" w:color="auto"/>
          </w:divBdr>
        </w:div>
        <w:div w:id="501704437">
          <w:marLeft w:val="480"/>
          <w:marRight w:val="0"/>
          <w:marTop w:val="0"/>
          <w:marBottom w:val="0"/>
          <w:divBdr>
            <w:top w:val="none" w:sz="0" w:space="0" w:color="auto"/>
            <w:left w:val="none" w:sz="0" w:space="0" w:color="auto"/>
            <w:bottom w:val="none" w:sz="0" w:space="0" w:color="auto"/>
            <w:right w:val="none" w:sz="0" w:space="0" w:color="auto"/>
          </w:divBdr>
        </w:div>
        <w:div w:id="505049439">
          <w:marLeft w:val="480"/>
          <w:marRight w:val="0"/>
          <w:marTop w:val="0"/>
          <w:marBottom w:val="0"/>
          <w:divBdr>
            <w:top w:val="none" w:sz="0" w:space="0" w:color="auto"/>
            <w:left w:val="none" w:sz="0" w:space="0" w:color="auto"/>
            <w:bottom w:val="none" w:sz="0" w:space="0" w:color="auto"/>
            <w:right w:val="none" w:sz="0" w:space="0" w:color="auto"/>
          </w:divBdr>
        </w:div>
        <w:div w:id="531696919">
          <w:marLeft w:val="480"/>
          <w:marRight w:val="0"/>
          <w:marTop w:val="0"/>
          <w:marBottom w:val="0"/>
          <w:divBdr>
            <w:top w:val="none" w:sz="0" w:space="0" w:color="auto"/>
            <w:left w:val="none" w:sz="0" w:space="0" w:color="auto"/>
            <w:bottom w:val="none" w:sz="0" w:space="0" w:color="auto"/>
            <w:right w:val="none" w:sz="0" w:space="0" w:color="auto"/>
          </w:divBdr>
        </w:div>
        <w:div w:id="542182364">
          <w:marLeft w:val="480"/>
          <w:marRight w:val="0"/>
          <w:marTop w:val="0"/>
          <w:marBottom w:val="0"/>
          <w:divBdr>
            <w:top w:val="none" w:sz="0" w:space="0" w:color="auto"/>
            <w:left w:val="none" w:sz="0" w:space="0" w:color="auto"/>
            <w:bottom w:val="none" w:sz="0" w:space="0" w:color="auto"/>
            <w:right w:val="none" w:sz="0" w:space="0" w:color="auto"/>
          </w:divBdr>
        </w:div>
        <w:div w:id="556554250">
          <w:marLeft w:val="480"/>
          <w:marRight w:val="0"/>
          <w:marTop w:val="0"/>
          <w:marBottom w:val="0"/>
          <w:divBdr>
            <w:top w:val="none" w:sz="0" w:space="0" w:color="auto"/>
            <w:left w:val="none" w:sz="0" w:space="0" w:color="auto"/>
            <w:bottom w:val="none" w:sz="0" w:space="0" w:color="auto"/>
            <w:right w:val="none" w:sz="0" w:space="0" w:color="auto"/>
          </w:divBdr>
        </w:div>
        <w:div w:id="640308294">
          <w:marLeft w:val="480"/>
          <w:marRight w:val="0"/>
          <w:marTop w:val="0"/>
          <w:marBottom w:val="0"/>
          <w:divBdr>
            <w:top w:val="none" w:sz="0" w:space="0" w:color="auto"/>
            <w:left w:val="none" w:sz="0" w:space="0" w:color="auto"/>
            <w:bottom w:val="none" w:sz="0" w:space="0" w:color="auto"/>
            <w:right w:val="none" w:sz="0" w:space="0" w:color="auto"/>
          </w:divBdr>
        </w:div>
        <w:div w:id="698433091">
          <w:marLeft w:val="480"/>
          <w:marRight w:val="0"/>
          <w:marTop w:val="0"/>
          <w:marBottom w:val="0"/>
          <w:divBdr>
            <w:top w:val="none" w:sz="0" w:space="0" w:color="auto"/>
            <w:left w:val="none" w:sz="0" w:space="0" w:color="auto"/>
            <w:bottom w:val="none" w:sz="0" w:space="0" w:color="auto"/>
            <w:right w:val="none" w:sz="0" w:space="0" w:color="auto"/>
          </w:divBdr>
        </w:div>
        <w:div w:id="745037286">
          <w:marLeft w:val="480"/>
          <w:marRight w:val="0"/>
          <w:marTop w:val="0"/>
          <w:marBottom w:val="0"/>
          <w:divBdr>
            <w:top w:val="none" w:sz="0" w:space="0" w:color="auto"/>
            <w:left w:val="none" w:sz="0" w:space="0" w:color="auto"/>
            <w:bottom w:val="none" w:sz="0" w:space="0" w:color="auto"/>
            <w:right w:val="none" w:sz="0" w:space="0" w:color="auto"/>
          </w:divBdr>
        </w:div>
        <w:div w:id="746999699">
          <w:marLeft w:val="480"/>
          <w:marRight w:val="0"/>
          <w:marTop w:val="0"/>
          <w:marBottom w:val="0"/>
          <w:divBdr>
            <w:top w:val="none" w:sz="0" w:space="0" w:color="auto"/>
            <w:left w:val="none" w:sz="0" w:space="0" w:color="auto"/>
            <w:bottom w:val="none" w:sz="0" w:space="0" w:color="auto"/>
            <w:right w:val="none" w:sz="0" w:space="0" w:color="auto"/>
          </w:divBdr>
        </w:div>
        <w:div w:id="752166258">
          <w:marLeft w:val="480"/>
          <w:marRight w:val="0"/>
          <w:marTop w:val="0"/>
          <w:marBottom w:val="0"/>
          <w:divBdr>
            <w:top w:val="none" w:sz="0" w:space="0" w:color="auto"/>
            <w:left w:val="none" w:sz="0" w:space="0" w:color="auto"/>
            <w:bottom w:val="none" w:sz="0" w:space="0" w:color="auto"/>
            <w:right w:val="none" w:sz="0" w:space="0" w:color="auto"/>
          </w:divBdr>
        </w:div>
        <w:div w:id="797719829">
          <w:marLeft w:val="480"/>
          <w:marRight w:val="0"/>
          <w:marTop w:val="0"/>
          <w:marBottom w:val="0"/>
          <w:divBdr>
            <w:top w:val="none" w:sz="0" w:space="0" w:color="auto"/>
            <w:left w:val="none" w:sz="0" w:space="0" w:color="auto"/>
            <w:bottom w:val="none" w:sz="0" w:space="0" w:color="auto"/>
            <w:right w:val="none" w:sz="0" w:space="0" w:color="auto"/>
          </w:divBdr>
        </w:div>
        <w:div w:id="870531477">
          <w:marLeft w:val="480"/>
          <w:marRight w:val="0"/>
          <w:marTop w:val="0"/>
          <w:marBottom w:val="0"/>
          <w:divBdr>
            <w:top w:val="none" w:sz="0" w:space="0" w:color="auto"/>
            <w:left w:val="none" w:sz="0" w:space="0" w:color="auto"/>
            <w:bottom w:val="none" w:sz="0" w:space="0" w:color="auto"/>
            <w:right w:val="none" w:sz="0" w:space="0" w:color="auto"/>
          </w:divBdr>
        </w:div>
        <w:div w:id="873418995">
          <w:marLeft w:val="480"/>
          <w:marRight w:val="0"/>
          <w:marTop w:val="0"/>
          <w:marBottom w:val="0"/>
          <w:divBdr>
            <w:top w:val="none" w:sz="0" w:space="0" w:color="auto"/>
            <w:left w:val="none" w:sz="0" w:space="0" w:color="auto"/>
            <w:bottom w:val="none" w:sz="0" w:space="0" w:color="auto"/>
            <w:right w:val="none" w:sz="0" w:space="0" w:color="auto"/>
          </w:divBdr>
        </w:div>
        <w:div w:id="880367221">
          <w:marLeft w:val="480"/>
          <w:marRight w:val="0"/>
          <w:marTop w:val="0"/>
          <w:marBottom w:val="0"/>
          <w:divBdr>
            <w:top w:val="none" w:sz="0" w:space="0" w:color="auto"/>
            <w:left w:val="none" w:sz="0" w:space="0" w:color="auto"/>
            <w:bottom w:val="none" w:sz="0" w:space="0" w:color="auto"/>
            <w:right w:val="none" w:sz="0" w:space="0" w:color="auto"/>
          </w:divBdr>
        </w:div>
        <w:div w:id="893584811">
          <w:marLeft w:val="480"/>
          <w:marRight w:val="0"/>
          <w:marTop w:val="0"/>
          <w:marBottom w:val="0"/>
          <w:divBdr>
            <w:top w:val="none" w:sz="0" w:space="0" w:color="auto"/>
            <w:left w:val="none" w:sz="0" w:space="0" w:color="auto"/>
            <w:bottom w:val="none" w:sz="0" w:space="0" w:color="auto"/>
            <w:right w:val="none" w:sz="0" w:space="0" w:color="auto"/>
          </w:divBdr>
        </w:div>
        <w:div w:id="935942503">
          <w:marLeft w:val="480"/>
          <w:marRight w:val="0"/>
          <w:marTop w:val="0"/>
          <w:marBottom w:val="0"/>
          <w:divBdr>
            <w:top w:val="none" w:sz="0" w:space="0" w:color="auto"/>
            <w:left w:val="none" w:sz="0" w:space="0" w:color="auto"/>
            <w:bottom w:val="none" w:sz="0" w:space="0" w:color="auto"/>
            <w:right w:val="none" w:sz="0" w:space="0" w:color="auto"/>
          </w:divBdr>
        </w:div>
        <w:div w:id="936904075">
          <w:marLeft w:val="480"/>
          <w:marRight w:val="0"/>
          <w:marTop w:val="0"/>
          <w:marBottom w:val="0"/>
          <w:divBdr>
            <w:top w:val="none" w:sz="0" w:space="0" w:color="auto"/>
            <w:left w:val="none" w:sz="0" w:space="0" w:color="auto"/>
            <w:bottom w:val="none" w:sz="0" w:space="0" w:color="auto"/>
            <w:right w:val="none" w:sz="0" w:space="0" w:color="auto"/>
          </w:divBdr>
        </w:div>
        <w:div w:id="945843660">
          <w:marLeft w:val="480"/>
          <w:marRight w:val="0"/>
          <w:marTop w:val="0"/>
          <w:marBottom w:val="0"/>
          <w:divBdr>
            <w:top w:val="none" w:sz="0" w:space="0" w:color="auto"/>
            <w:left w:val="none" w:sz="0" w:space="0" w:color="auto"/>
            <w:bottom w:val="none" w:sz="0" w:space="0" w:color="auto"/>
            <w:right w:val="none" w:sz="0" w:space="0" w:color="auto"/>
          </w:divBdr>
        </w:div>
        <w:div w:id="1009601592">
          <w:marLeft w:val="480"/>
          <w:marRight w:val="0"/>
          <w:marTop w:val="0"/>
          <w:marBottom w:val="0"/>
          <w:divBdr>
            <w:top w:val="none" w:sz="0" w:space="0" w:color="auto"/>
            <w:left w:val="none" w:sz="0" w:space="0" w:color="auto"/>
            <w:bottom w:val="none" w:sz="0" w:space="0" w:color="auto"/>
            <w:right w:val="none" w:sz="0" w:space="0" w:color="auto"/>
          </w:divBdr>
        </w:div>
        <w:div w:id="1023869816">
          <w:marLeft w:val="480"/>
          <w:marRight w:val="0"/>
          <w:marTop w:val="0"/>
          <w:marBottom w:val="0"/>
          <w:divBdr>
            <w:top w:val="none" w:sz="0" w:space="0" w:color="auto"/>
            <w:left w:val="none" w:sz="0" w:space="0" w:color="auto"/>
            <w:bottom w:val="none" w:sz="0" w:space="0" w:color="auto"/>
            <w:right w:val="none" w:sz="0" w:space="0" w:color="auto"/>
          </w:divBdr>
        </w:div>
        <w:div w:id="1047801113">
          <w:marLeft w:val="480"/>
          <w:marRight w:val="0"/>
          <w:marTop w:val="0"/>
          <w:marBottom w:val="0"/>
          <w:divBdr>
            <w:top w:val="none" w:sz="0" w:space="0" w:color="auto"/>
            <w:left w:val="none" w:sz="0" w:space="0" w:color="auto"/>
            <w:bottom w:val="none" w:sz="0" w:space="0" w:color="auto"/>
            <w:right w:val="none" w:sz="0" w:space="0" w:color="auto"/>
          </w:divBdr>
        </w:div>
        <w:div w:id="1120757144">
          <w:marLeft w:val="480"/>
          <w:marRight w:val="0"/>
          <w:marTop w:val="0"/>
          <w:marBottom w:val="0"/>
          <w:divBdr>
            <w:top w:val="none" w:sz="0" w:space="0" w:color="auto"/>
            <w:left w:val="none" w:sz="0" w:space="0" w:color="auto"/>
            <w:bottom w:val="none" w:sz="0" w:space="0" w:color="auto"/>
            <w:right w:val="none" w:sz="0" w:space="0" w:color="auto"/>
          </w:divBdr>
        </w:div>
        <w:div w:id="1203329203">
          <w:marLeft w:val="480"/>
          <w:marRight w:val="0"/>
          <w:marTop w:val="0"/>
          <w:marBottom w:val="0"/>
          <w:divBdr>
            <w:top w:val="none" w:sz="0" w:space="0" w:color="auto"/>
            <w:left w:val="none" w:sz="0" w:space="0" w:color="auto"/>
            <w:bottom w:val="none" w:sz="0" w:space="0" w:color="auto"/>
            <w:right w:val="none" w:sz="0" w:space="0" w:color="auto"/>
          </w:divBdr>
        </w:div>
        <w:div w:id="1246691792">
          <w:marLeft w:val="480"/>
          <w:marRight w:val="0"/>
          <w:marTop w:val="0"/>
          <w:marBottom w:val="0"/>
          <w:divBdr>
            <w:top w:val="none" w:sz="0" w:space="0" w:color="auto"/>
            <w:left w:val="none" w:sz="0" w:space="0" w:color="auto"/>
            <w:bottom w:val="none" w:sz="0" w:space="0" w:color="auto"/>
            <w:right w:val="none" w:sz="0" w:space="0" w:color="auto"/>
          </w:divBdr>
        </w:div>
        <w:div w:id="1256012786">
          <w:marLeft w:val="480"/>
          <w:marRight w:val="0"/>
          <w:marTop w:val="0"/>
          <w:marBottom w:val="0"/>
          <w:divBdr>
            <w:top w:val="none" w:sz="0" w:space="0" w:color="auto"/>
            <w:left w:val="none" w:sz="0" w:space="0" w:color="auto"/>
            <w:bottom w:val="none" w:sz="0" w:space="0" w:color="auto"/>
            <w:right w:val="none" w:sz="0" w:space="0" w:color="auto"/>
          </w:divBdr>
        </w:div>
        <w:div w:id="1265185822">
          <w:marLeft w:val="480"/>
          <w:marRight w:val="0"/>
          <w:marTop w:val="0"/>
          <w:marBottom w:val="0"/>
          <w:divBdr>
            <w:top w:val="none" w:sz="0" w:space="0" w:color="auto"/>
            <w:left w:val="none" w:sz="0" w:space="0" w:color="auto"/>
            <w:bottom w:val="none" w:sz="0" w:space="0" w:color="auto"/>
            <w:right w:val="none" w:sz="0" w:space="0" w:color="auto"/>
          </w:divBdr>
        </w:div>
        <w:div w:id="1310020233">
          <w:marLeft w:val="480"/>
          <w:marRight w:val="0"/>
          <w:marTop w:val="0"/>
          <w:marBottom w:val="0"/>
          <w:divBdr>
            <w:top w:val="none" w:sz="0" w:space="0" w:color="auto"/>
            <w:left w:val="none" w:sz="0" w:space="0" w:color="auto"/>
            <w:bottom w:val="none" w:sz="0" w:space="0" w:color="auto"/>
            <w:right w:val="none" w:sz="0" w:space="0" w:color="auto"/>
          </w:divBdr>
        </w:div>
        <w:div w:id="1321812076">
          <w:marLeft w:val="480"/>
          <w:marRight w:val="0"/>
          <w:marTop w:val="0"/>
          <w:marBottom w:val="0"/>
          <w:divBdr>
            <w:top w:val="none" w:sz="0" w:space="0" w:color="auto"/>
            <w:left w:val="none" w:sz="0" w:space="0" w:color="auto"/>
            <w:bottom w:val="none" w:sz="0" w:space="0" w:color="auto"/>
            <w:right w:val="none" w:sz="0" w:space="0" w:color="auto"/>
          </w:divBdr>
        </w:div>
        <w:div w:id="1338460440">
          <w:marLeft w:val="480"/>
          <w:marRight w:val="0"/>
          <w:marTop w:val="0"/>
          <w:marBottom w:val="0"/>
          <w:divBdr>
            <w:top w:val="none" w:sz="0" w:space="0" w:color="auto"/>
            <w:left w:val="none" w:sz="0" w:space="0" w:color="auto"/>
            <w:bottom w:val="none" w:sz="0" w:space="0" w:color="auto"/>
            <w:right w:val="none" w:sz="0" w:space="0" w:color="auto"/>
          </w:divBdr>
        </w:div>
        <w:div w:id="1381172587">
          <w:marLeft w:val="480"/>
          <w:marRight w:val="0"/>
          <w:marTop w:val="0"/>
          <w:marBottom w:val="0"/>
          <w:divBdr>
            <w:top w:val="none" w:sz="0" w:space="0" w:color="auto"/>
            <w:left w:val="none" w:sz="0" w:space="0" w:color="auto"/>
            <w:bottom w:val="none" w:sz="0" w:space="0" w:color="auto"/>
            <w:right w:val="none" w:sz="0" w:space="0" w:color="auto"/>
          </w:divBdr>
        </w:div>
      </w:divsChild>
    </w:div>
    <w:div w:id="420958129">
      <w:bodyDiv w:val="1"/>
      <w:marLeft w:val="0"/>
      <w:marRight w:val="0"/>
      <w:marTop w:val="0"/>
      <w:marBottom w:val="0"/>
      <w:divBdr>
        <w:top w:val="none" w:sz="0" w:space="0" w:color="auto"/>
        <w:left w:val="none" w:sz="0" w:space="0" w:color="auto"/>
        <w:bottom w:val="none" w:sz="0" w:space="0" w:color="auto"/>
        <w:right w:val="none" w:sz="0" w:space="0" w:color="auto"/>
      </w:divBdr>
    </w:div>
    <w:div w:id="421025437">
      <w:bodyDiv w:val="1"/>
      <w:marLeft w:val="0"/>
      <w:marRight w:val="0"/>
      <w:marTop w:val="0"/>
      <w:marBottom w:val="0"/>
      <w:divBdr>
        <w:top w:val="none" w:sz="0" w:space="0" w:color="auto"/>
        <w:left w:val="none" w:sz="0" w:space="0" w:color="auto"/>
        <w:bottom w:val="none" w:sz="0" w:space="0" w:color="auto"/>
        <w:right w:val="none" w:sz="0" w:space="0" w:color="auto"/>
      </w:divBdr>
    </w:div>
    <w:div w:id="421029200">
      <w:bodyDiv w:val="1"/>
      <w:marLeft w:val="0"/>
      <w:marRight w:val="0"/>
      <w:marTop w:val="0"/>
      <w:marBottom w:val="0"/>
      <w:divBdr>
        <w:top w:val="none" w:sz="0" w:space="0" w:color="auto"/>
        <w:left w:val="none" w:sz="0" w:space="0" w:color="auto"/>
        <w:bottom w:val="none" w:sz="0" w:space="0" w:color="auto"/>
        <w:right w:val="none" w:sz="0" w:space="0" w:color="auto"/>
      </w:divBdr>
    </w:div>
    <w:div w:id="421069733">
      <w:bodyDiv w:val="1"/>
      <w:marLeft w:val="0"/>
      <w:marRight w:val="0"/>
      <w:marTop w:val="0"/>
      <w:marBottom w:val="0"/>
      <w:divBdr>
        <w:top w:val="none" w:sz="0" w:space="0" w:color="auto"/>
        <w:left w:val="none" w:sz="0" w:space="0" w:color="auto"/>
        <w:bottom w:val="none" w:sz="0" w:space="0" w:color="auto"/>
        <w:right w:val="none" w:sz="0" w:space="0" w:color="auto"/>
      </w:divBdr>
    </w:div>
    <w:div w:id="421292755">
      <w:bodyDiv w:val="1"/>
      <w:marLeft w:val="0"/>
      <w:marRight w:val="0"/>
      <w:marTop w:val="0"/>
      <w:marBottom w:val="0"/>
      <w:divBdr>
        <w:top w:val="none" w:sz="0" w:space="0" w:color="auto"/>
        <w:left w:val="none" w:sz="0" w:space="0" w:color="auto"/>
        <w:bottom w:val="none" w:sz="0" w:space="0" w:color="auto"/>
        <w:right w:val="none" w:sz="0" w:space="0" w:color="auto"/>
      </w:divBdr>
    </w:div>
    <w:div w:id="421338264">
      <w:marLeft w:val="480"/>
      <w:marRight w:val="0"/>
      <w:marTop w:val="0"/>
      <w:marBottom w:val="0"/>
      <w:divBdr>
        <w:top w:val="none" w:sz="0" w:space="0" w:color="auto"/>
        <w:left w:val="none" w:sz="0" w:space="0" w:color="auto"/>
        <w:bottom w:val="none" w:sz="0" w:space="0" w:color="auto"/>
        <w:right w:val="none" w:sz="0" w:space="0" w:color="auto"/>
      </w:divBdr>
    </w:div>
    <w:div w:id="421489544">
      <w:bodyDiv w:val="1"/>
      <w:marLeft w:val="0"/>
      <w:marRight w:val="0"/>
      <w:marTop w:val="0"/>
      <w:marBottom w:val="0"/>
      <w:divBdr>
        <w:top w:val="none" w:sz="0" w:space="0" w:color="auto"/>
        <w:left w:val="none" w:sz="0" w:space="0" w:color="auto"/>
        <w:bottom w:val="none" w:sz="0" w:space="0" w:color="auto"/>
        <w:right w:val="none" w:sz="0" w:space="0" w:color="auto"/>
      </w:divBdr>
    </w:div>
    <w:div w:id="421528423">
      <w:marLeft w:val="480"/>
      <w:marRight w:val="0"/>
      <w:marTop w:val="0"/>
      <w:marBottom w:val="0"/>
      <w:divBdr>
        <w:top w:val="none" w:sz="0" w:space="0" w:color="auto"/>
        <w:left w:val="none" w:sz="0" w:space="0" w:color="auto"/>
        <w:bottom w:val="none" w:sz="0" w:space="0" w:color="auto"/>
        <w:right w:val="none" w:sz="0" w:space="0" w:color="auto"/>
      </w:divBdr>
    </w:div>
    <w:div w:id="421531782">
      <w:marLeft w:val="480"/>
      <w:marRight w:val="0"/>
      <w:marTop w:val="0"/>
      <w:marBottom w:val="0"/>
      <w:divBdr>
        <w:top w:val="none" w:sz="0" w:space="0" w:color="auto"/>
        <w:left w:val="none" w:sz="0" w:space="0" w:color="auto"/>
        <w:bottom w:val="none" w:sz="0" w:space="0" w:color="auto"/>
        <w:right w:val="none" w:sz="0" w:space="0" w:color="auto"/>
      </w:divBdr>
    </w:div>
    <w:div w:id="421874000">
      <w:marLeft w:val="480"/>
      <w:marRight w:val="0"/>
      <w:marTop w:val="0"/>
      <w:marBottom w:val="0"/>
      <w:divBdr>
        <w:top w:val="none" w:sz="0" w:space="0" w:color="auto"/>
        <w:left w:val="none" w:sz="0" w:space="0" w:color="auto"/>
        <w:bottom w:val="none" w:sz="0" w:space="0" w:color="auto"/>
        <w:right w:val="none" w:sz="0" w:space="0" w:color="auto"/>
      </w:divBdr>
    </w:div>
    <w:div w:id="421876891">
      <w:marLeft w:val="480"/>
      <w:marRight w:val="0"/>
      <w:marTop w:val="0"/>
      <w:marBottom w:val="0"/>
      <w:divBdr>
        <w:top w:val="none" w:sz="0" w:space="0" w:color="auto"/>
        <w:left w:val="none" w:sz="0" w:space="0" w:color="auto"/>
        <w:bottom w:val="none" w:sz="0" w:space="0" w:color="auto"/>
        <w:right w:val="none" w:sz="0" w:space="0" w:color="auto"/>
      </w:divBdr>
    </w:div>
    <w:div w:id="421881881">
      <w:bodyDiv w:val="1"/>
      <w:marLeft w:val="0"/>
      <w:marRight w:val="0"/>
      <w:marTop w:val="0"/>
      <w:marBottom w:val="0"/>
      <w:divBdr>
        <w:top w:val="none" w:sz="0" w:space="0" w:color="auto"/>
        <w:left w:val="none" w:sz="0" w:space="0" w:color="auto"/>
        <w:bottom w:val="none" w:sz="0" w:space="0" w:color="auto"/>
        <w:right w:val="none" w:sz="0" w:space="0" w:color="auto"/>
      </w:divBdr>
    </w:div>
    <w:div w:id="421952439">
      <w:marLeft w:val="480"/>
      <w:marRight w:val="0"/>
      <w:marTop w:val="0"/>
      <w:marBottom w:val="0"/>
      <w:divBdr>
        <w:top w:val="none" w:sz="0" w:space="0" w:color="auto"/>
        <w:left w:val="none" w:sz="0" w:space="0" w:color="auto"/>
        <w:bottom w:val="none" w:sz="0" w:space="0" w:color="auto"/>
        <w:right w:val="none" w:sz="0" w:space="0" w:color="auto"/>
      </w:divBdr>
    </w:div>
    <w:div w:id="421999206">
      <w:bodyDiv w:val="1"/>
      <w:marLeft w:val="0"/>
      <w:marRight w:val="0"/>
      <w:marTop w:val="0"/>
      <w:marBottom w:val="0"/>
      <w:divBdr>
        <w:top w:val="none" w:sz="0" w:space="0" w:color="auto"/>
        <w:left w:val="none" w:sz="0" w:space="0" w:color="auto"/>
        <w:bottom w:val="none" w:sz="0" w:space="0" w:color="auto"/>
        <w:right w:val="none" w:sz="0" w:space="0" w:color="auto"/>
      </w:divBdr>
    </w:div>
    <w:div w:id="422263804">
      <w:bodyDiv w:val="1"/>
      <w:marLeft w:val="0"/>
      <w:marRight w:val="0"/>
      <w:marTop w:val="0"/>
      <w:marBottom w:val="0"/>
      <w:divBdr>
        <w:top w:val="none" w:sz="0" w:space="0" w:color="auto"/>
        <w:left w:val="none" w:sz="0" w:space="0" w:color="auto"/>
        <w:bottom w:val="none" w:sz="0" w:space="0" w:color="auto"/>
        <w:right w:val="none" w:sz="0" w:space="0" w:color="auto"/>
      </w:divBdr>
    </w:div>
    <w:div w:id="422266547">
      <w:marLeft w:val="480"/>
      <w:marRight w:val="0"/>
      <w:marTop w:val="0"/>
      <w:marBottom w:val="0"/>
      <w:divBdr>
        <w:top w:val="none" w:sz="0" w:space="0" w:color="auto"/>
        <w:left w:val="none" w:sz="0" w:space="0" w:color="auto"/>
        <w:bottom w:val="none" w:sz="0" w:space="0" w:color="auto"/>
        <w:right w:val="none" w:sz="0" w:space="0" w:color="auto"/>
      </w:divBdr>
    </w:div>
    <w:div w:id="422338909">
      <w:marLeft w:val="480"/>
      <w:marRight w:val="0"/>
      <w:marTop w:val="0"/>
      <w:marBottom w:val="0"/>
      <w:divBdr>
        <w:top w:val="none" w:sz="0" w:space="0" w:color="auto"/>
        <w:left w:val="none" w:sz="0" w:space="0" w:color="auto"/>
        <w:bottom w:val="none" w:sz="0" w:space="0" w:color="auto"/>
        <w:right w:val="none" w:sz="0" w:space="0" w:color="auto"/>
      </w:divBdr>
    </w:div>
    <w:div w:id="422531467">
      <w:marLeft w:val="480"/>
      <w:marRight w:val="0"/>
      <w:marTop w:val="0"/>
      <w:marBottom w:val="0"/>
      <w:divBdr>
        <w:top w:val="none" w:sz="0" w:space="0" w:color="auto"/>
        <w:left w:val="none" w:sz="0" w:space="0" w:color="auto"/>
        <w:bottom w:val="none" w:sz="0" w:space="0" w:color="auto"/>
        <w:right w:val="none" w:sz="0" w:space="0" w:color="auto"/>
      </w:divBdr>
    </w:div>
    <w:div w:id="422533095">
      <w:bodyDiv w:val="1"/>
      <w:marLeft w:val="0"/>
      <w:marRight w:val="0"/>
      <w:marTop w:val="0"/>
      <w:marBottom w:val="0"/>
      <w:divBdr>
        <w:top w:val="none" w:sz="0" w:space="0" w:color="auto"/>
        <w:left w:val="none" w:sz="0" w:space="0" w:color="auto"/>
        <w:bottom w:val="none" w:sz="0" w:space="0" w:color="auto"/>
        <w:right w:val="none" w:sz="0" w:space="0" w:color="auto"/>
      </w:divBdr>
      <w:divsChild>
        <w:div w:id="36007006">
          <w:marLeft w:val="480"/>
          <w:marRight w:val="0"/>
          <w:marTop w:val="0"/>
          <w:marBottom w:val="0"/>
          <w:divBdr>
            <w:top w:val="none" w:sz="0" w:space="0" w:color="auto"/>
            <w:left w:val="none" w:sz="0" w:space="0" w:color="auto"/>
            <w:bottom w:val="none" w:sz="0" w:space="0" w:color="auto"/>
            <w:right w:val="none" w:sz="0" w:space="0" w:color="auto"/>
          </w:divBdr>
        </w:div>
        <w:div w:id="77748173">
          <w:marLeft w:val="480"/>
          <w:marRight w:val="0"/>
          <w:marTop w:val="0"/>
          <w:marBottom w:val="0"/>
          <w:divBdr>
            <w:top w:val="none" w:sz="0" w:space="0" w:color="auto"/>
            <w:left w:val="none" w:sz="0" w:space="0" w:color="auto"/>
            <w:bottom w:val="none" w:sz="0" w:space="0" w:color="auto"/>
            <w:right w:val="none" w:sz="0" w:space="0" w:color="auto"/>
          </w:divBdr>
        </w:div>
        <w:div w:id="97140014">
          <w:marLeft w:val="480"/>
          <w:marRight w:val="0"/>
          <w:marTop w:val="0"/>
          <w:marBottom w:val="0"/>
          <w:divBdr>
            <w:top w:val="none" w:sz="0" w:space="0" w:color="auto"/>
            <w:left w:val="none" w:sz="0" w:space="0" w:color="auto"/>
            <w:bottom w:val="none" w:sz="0" w:space="0" w:color="auto"/>
            <w:right w:val="none" w:sz="0" w:space="0" w:color="auto"/>
          </w:divBdr>
        </w:div>
        <w:div w:id="112600605">
          <w:marLeft w:val="480"/>
          <w:marRight w:val="0"/>
          <w:marTop w:val="0"/>
          <w:marBottom w:val="0"/>
          <w:divBdr>
            <w:top w:val="none" w:sz="0" w:space="0" w:color="auto"/>
            <w:left w:val="none" w:sz="0" w:space="0" w:color="auto"/>
            <w:bottom w:val="none" w:sz="0" w:space="0" w:color="auto"/>
            <w:right w:val="none" w:sz="0" w:space="0" w:color="auto"/>
          </w:divBdr>
        </w:div>
        <w:div w:id="117798872">
          <w:marLeft w:val="480"/>
          <w:marRight w:val="0"/>
          <w:marTop w:val="0"/>
          <w:marBottom w:val="0"/>
          <w:divBdr>
            <w:top w:val="none" w:sz="0" w:space="0" w:color="auto"/>
            <w:left w:val="none" w:sz="0" w:space="0" w:color="auto"/>
            <w:bottom w:val="none" w:sz="0" w:space="0" w:color="auto"/>
            <w:right w:val="none" w:sz="0" w:space="0" w:color="auto"/>
          </w:divBdr>
        </w:div>
        <w:div w:id="120732846">
          <w:marLeft w:val="480"/>
          <w:marRight w:val="0"/>
          <w:marTop w:val="0"/>
          <w:marBottom w:val="0"/>
          <w:divBdr>
            <w:top w:val="none" w:sz="0" w:space="0" w:color="auto"/>
            <w:left w:val="none" w:sz="0" w:space="0" w:color="auto"/>
            <w:bottom w:val="none" w:sz="0" w:space="0" w:color="auto"/>
            <w:right w:val="none" w:sz="0" w:space="0" w:color="auto"/>
          </w:divBdr>
        </w:div>
        <w:div w:id="139351376">
          <w:marLeft w:val="480"/>
          <w:marRight w:val="0"/>
          <w:marTop w:val="0"/>
          <w:marBottom w:val="0"/>
          <w:divBdr>
            <w:top w:val="none" w:sz="0" w:space="0" w:color="auto"/>
            <w:left w:val="none" w:sz="0" w:space="0" w:color="auto"/>
            <w:bottom w:val="none" w:sz="0" w:space="0" w:color="auto"/>
            <w:right w:val="none" w:sz="0" w:space="0" w:color="auto"/>
          </w:divBdr>
        </w:div>
        <w:div w:id="142357450">
          <w:marLeft w:val="480"/>
          <w:marRight w:val="0"/>
          <w:marTop w:val="0"/>
          <w:marBottom w:val="0"/>
          <w:divBdr>
            <w:top w:val="none" w:sz="0" w:space="0" w:color="auto"/>
            <w:left w:val="none" w:sz="0" w:space="0" w:color="auto"/>
            <w:bottom w:val="none" w:sz="0" w:space="0" w:color="auto"/>
            <w:right w:val="none" w:sz="0" w:space="0" w:color="auto"/>
          </w:divBdr>
        </w:div>
        <w:div w:id="145901286">
          <w:marLeft w:val="480"/>
          <w:marRight w:val="0"/>
          <w:marTop w:val="0"/>
          <w:marBottom w:val="0"/>
          <w:divBdr>
            <w:top w:val="none" w:sz="0" w:space="0" w:color="auto"/>
            <w:left w:val="none" w:sz="0" w:space="0" w:color="auto"/>
            <w:bottom w:val="none" w:sz="0" w:space="0" w:color="auto"/>
            <w:right w:val="none" w:sz="0" w:space="0" w:color="auto"/>
          </w:divBdr>
        </w:div>
        <w:div w:id="158230568">
          <w:marLeft w:val="480"/>
          <w:marRight w:val="0"/>
          <w:marTop w:val="0"/>
          <w:marBottom w:val="0"/>
          <w:divBdr>
            <w:top w:val="none" w:sz="0" w:space="0" w:color="auto"/>
            <w:left w:val="none" w:sz="0" w:space="0" w:color="auto"/>
            <w:bottom w:val="none" w:sz="0" w:space="0" w:color="auto"/>
            <w:right w:val="none" w:sz="0" w:space="0" w:color="auto"/>
          </w:divBdr>
        </w:div>
        <w:div w:id="218369599">
          <w:marLeft w:val="480"/>
          <w:marRight w:val="0"/>
          <w:marTop w:val="0"/>
          <w:marBottom w:val="0"/>
          <w:divBdr>
            <w:top w:val="none" w:sz="0" w:space="0" w:color="auto"/>
            <w:left w:val="none" w:sz="0" w:space="0" w:color="auto"/>
            <w:bottom w:val="none" w:sz="0" w:space="0" w:color="auto"/>
            <w:right w:val="none" w:sz="0" w:space="0" w:color="auto"/>
          </w:divBdr>
        </w:div>
        <w:div w:id="233779210">
          <w:marLeft w:val="480"/>
          <w:marRight w:val="0"/>
          <w:marTop w:val="0"/>
          <w:marBottom w:val="0"/>
          <w:divBdr>
            <w:top w:val="none" w:sz="0" w:space="0" w:color="auto"/>
            <w:left w:val="none" w:sz="0" w:space="0" w:color="auto"/>
            <w:bottom w:val="none" w:sz="0" w:space="0" w:color="auto"/>
            <w:right w:val="none" w:sz="0" w:space="0" w:color="auto"/>
          </w:divBdr>
        </w:div>
        <w:div w:id="249699923">
          <w:marLeft w:val="480"/>
          <w:marRight w:val="0"/>
          <w:marTop w:val="0"/>
          <w:marBottom w:val="0"/>
          <w:divBdr>
            <w:top w:val="none" w:sz="0" w:space="0" w:color="auto"/>
            <w:left w:val="none" w:sz="0" w:space="0" w:color="auto"/>
            <w:bottom w:val="none" w:sz="0" w:space="0" w:color="auto"/>
            <w:right w:val="none" w:sz="0" w:space="0" w:color="auto"/>
          </w:divBdr>
        </w:div>
        <w:div w:id="275910014">
          <w:marLeft w:val="480"/>
          <w:marRight w:val="0"/>
          <w:marTop w:val="0"/>
          <w:marBottom w:val="0"/>
          <w:divBdr>
            <w:top w:val="none" w:sz="0" w:space="0" w:color="auto"/>
            <w:left w:val="none" w:sz="0" w:space="0" w:color="auto"/>
            <w:bottom w:val="none" w:sz="0" w:space="0" w:color="auto"/>
            <w:right w:val="none" w:sz="0" w:space="0" w:color="auto"/>
          </w:divBdr>
        </w:div>
        <w:div w:id="308677339">
          <w:marLeft w:val="480"/>
          <w:marRight w:val="0"/>
          <w:marTop w:val="0"/>
          <w:marBottom w:val="0"/>
          <w:divBdr>
            <w:top w:val="none" w:sz="0" w:space="0" w:color="auto"/>
            <w:left w:val="none" w:sz="0" w:space="0" w:color="auto"/>
            <w:bottom w:val="none" w:sz="0" w:space="0" w:color="auto"/>
            <w:right w:val="none" w:sz="0" w:space="0" w:color="auto"/>
          </w:divBdr>
        </w:div>
        <w:div w:id="356010226">
          <w:marLeft w:val="480"/>
          <w:marRight w:val="0"/>
          <w:marTop w:val="0"/>
          <w:marBottom w:val="0"/>
          <w:divBdr>
            <w:top w:val="none" w:sz="0" w:space="0" w:color="auto"/>
            <w:left w:val="none" w:sz="0" w:space="0" w:color="auto"/>
            <w:bottom w:val="none" w:sz="0" w:space="0" w:color="auto"/>
            <w:right w:val="none" w:sz="0" w:space="0" w:color="auto"/>
          </w:divBdr>
        </w:div>
        <w:div w:id="360279745">
          <w:marLeft w:val="480"/>
          <w:marRight w:val="0"/>
          <w:marTop w:val="0"/>
          <w:marBottom w:val="0"/>
          <w:divBdr>
            <w:top w:val="none" w:sz="0" w:space="0" w:color="auto"/>
            <w:left w:val="none" w:sz="0" w:space="0" w:color="auto"/>
            <w:bottom w:val="none" w:sz="0" w:space="0" w:color="auto"/>
            <w:right w:val="none" w:sz="0" w:space="0" w:color="auto"/>
          </w:divBdr>
        </w:div>
        <w:div w:id="408843466">
          <w:marLeft w:val="480"/>
          <w:marRight w:val="0"/>
          <w:marTop w:val="0"/>
          <w:marBottom w:val="0"/>
          <w:divBdr>
            <w:top w:val="none" w:sz="0" w:space="0" w:color="auto"/>
            <w:left w:val="none" w:sz="0" w:space="0" w:color="auto"/>
            <w:bottom w:val="none" w:sz="0" w:space="0" w:color="auto"/>
            <w:right w:val="none" w:sz="0" w:space="0" w:color="auto"/>
          </w:divBdr>
        </w:div>
        <w:div w:id="509876389">
          <w:marLeft w:val="480"/>
          <w:marRight w:val="0"/>
          <w:marTop w:val="0"/>
          <w:marBottom w:val="0"/>
          <w:divBdr>
            <w:top w:val="none" w:sz="0" w:space="0" w:color="auto"/>
            <w:left w:val="none" w:sz="0" w:space="0" w:color="auto"/>
            <w:bottom w:val="none" w:sz="0" w:space="0" w:color="auto"/>
            <w:right w:val="none" w:sz="0" w:space="0" w:color="auto"/>
          </w:divBdr>
        </w:div>
        <w:div w:id="511457889">
          <w:marLeft w:val="480"/>
          <w:marRight w:val="0"/>
          <w:marTop w:val="0"/>
          <w:marBottom w:val="0"/>
          <w:divBdr>
            <w:top w:val="none" w:sz="0" w:space="0" w:color="auto"/>
            <w:left w:val="none" w:sz="0" w:space="0" w:color="auto"/>
            <w:bottom w:val="none" w:sz="0" w:space="0" w:color="auto"/>
            <w:right w:val="none" w:sz="0" w:space="0" w:color="auto"/>
          </w:divBdr>
        </w:div>
        <w:div w:id="598953461">
          <w:marLeft w:val="480"/>
          <w:marRight w:val="0"/>
          <w:marTop w:val="0"/>
          <w:marBottom w:val="0"/>
          <w:divBdr>
            <w:top w:val="none" w:sz="0" w:space="0" w:color="auto"/>
            <w:left w:val="none" w:sz="0" w:space="0" w:color="auto"/>
            <w:bottom w:val="none" w:sz="0" w:space="0" w:color="auto"/>
            <w:right w:val="none" w:sz="0" w:space="0" w:color="auto"/>
          </w:divBdr>
        </w:div>
        <w:div w:id="679820206">
          <w:marLeft w:val="480"/>
          <w:marRight w:val="0"/>
          <w:marTop w:val="0"/>
          <w:marBottom w:val="0"/>
          <w:divBdr>
            <w:top w:val="none" w:sz="0" w:space="0" w:color="auto"/>
            <w:left w:val="none" w:sz="0" w:space="0" w:color="auto"/>
            <w:bottom w:val="none" w:sz="0" w:space="0" w:color="auto"/>
            <w:right w:val="none" w:sz="0" w:space="0" w:color="auto"/>
          </w:divBdr>
        </w:div>
        <w:div w:id="685717798">
          <w:marLeft w:val="480"/>
          <w:marRight w:val="0"/>
          <w:marTop w:val="0"/>
          <w:marBottom w:val="0"/>
          <w:divBdr>
            <w:top w:val="none" w:sz="0" w:space="0" w:color="auto"/>
            <w:left w:val="none" w:sz="0" w:space="0" w:color="auto"/>
            <w:bottom w:val="none" w:sz="0" w:space="0" w:color="auto"/>
            <w:right w:val="none" w:sz="0" w:space="0" w:color="auto"/>
          </w:divBdr>
        </w:div>
        <w:div w:id="687105531">
          <w:marLeft w:val="480"/>
          <w:marRight w:val="0"/>
          <w:marTop w:val="0"/>
          <w:marBottom w:val="0"/>
          <w:divBdr>
            <w:top w:val="none" w:sz="0" w:space="0" w:color="auto"/>
            <w:left w:val="none" w:sz="0" w:space="0" w:color="auto"/>
            <w:bottom w:val="none" w:sz="0" w:space="0" w:color="auto"/>
            <w:right w:val="none" w:sz="0" w:space="0" w:color="auto"/>
          </w:divBdr>
        </w:div>
        <w:div w:id="687370482">
          <w:marLeft w:val="480"/>
          <w:marRight w:val="0"/>
          <w:marTop w:val="0"/>
          <w:marBottom w:val="0"/>
          <w:divBdr>
            <w:top w:val="none" w:sz="0" w:space="0" w:color="auto"/>
            <w:left w:val="none" w:sz="0" w:space="0" w:color="auto"/>
            <w:bottom w:val="none" w:sz="0" w:space="0" w:color="auto"/>
            <w:right w:val="none" w:sz="0" w:space="0" w:color="auto"/>
          </w:divBdr>
        </w:div>
        <w:div w:id="732391496">
          <w:marLeft w:val="480"/>
          <w:marRight w:val="0"/>
          <w:marTop w:val="0"/>
          <w:marBottom w:val="0"/>
          <w:divBdr>
            <w:top w:val="none" w:sz="0" w:space="0" w:color="auto"/>
            <w:left w:val="none" w:sz="0" w:space="0" w:color="auto"/>
            <w:bottom w:val="none" w:sz="0" w:space="0" w:color="auto"/>
            <w:right w:val="none" w:sz="0" w:space="0" w:color="auto"/>
          </w:divBdr>
        </w:div>
        <w:div w:id="773327649">
          <w:marLeft w:val="480"/>
          <w:marRight w:val="0"/>
          <w:marTop w:val="0"/>
          <w:marBottom w:val="0"/>
          <w:divBdr>
            <w:top w:val="none" w:sz="0" w:space="0" w:color="auto"/>
            <w:left w:val="none" w:sz="0" w:space="0" w:color="auto"/>
            <w:bottom w:val="none" w:sz="0" w:space="0" w:color="auto"/>
            <w:right w:val="none" w:sz="0" w:space="0" w:color="auto"/>
          </w:divBdr>
        </w:div>
        <w:div w:id="801653542">
          <w:marLeft w:val="480"/>
          <w:marRight w:val="0"/>
          <w:marTop w:val="0"/>
          <w:marBottom w:val="0"/>
          <w:divBdr>
            <w:top w:val="none" w:sz="0" w:space="0" w:color="auto"/>
            <w:left w:val="none" w:sz="0" w:space="0" w:color="auto"/>
            <w:bottom w:val="none" w:sz="0" w:space="0" w:color="auto"/>
            <w:right w:val="none" w:sz="0" w:space="0" w:color="auto"/>
          </w:divBdr>
        </w:div>
        <w:div w:id="842937878">
          <w:marLeft w:val="480"/>
          <w:marRight w:val="0"/>
          <w:marTop w:val="0"/>
          <w:marBottom w:val="0"/>
          <w:divBdr>
            <w:top w:val="none" w:sz="0" w:space="0" w:color="auto"/>
            <w:left w:val="none" w:sz="0" w:space="0" w:color="auto"/>
            <w:bottom w:val="none" w:sz="0" w:space="0" w:color="auto"/>
            <w:right w:val="none" w:sz="0" w:space="0" w:color="auto"/>
          </w:divBdr>
        </w:div>
        <w:div w:id="921838884">
          <w:marLeft w:val="480"/>
          <w:marRight w:val="0"/>
          <w:marTop w:val="0"/>
          <w:marBottom w:val="0"/>
          <w:divBdr>
            <w:top w:val="none" w:sz="0" w:space="0" w:color="auto"/>
            <w:left w:val="none" w:sz="0" w:space="0" w:color="auto"/>
            <w:bottom w:val="none" w:sz="0" w:space="0" w:color="auto"/>
            <w:right w:val="none" w:sz="0" w:space="0" w:color="auto"/>
          </w:divBdr>
        </w:div>
        <w:div w:id="931206364">
          <w:marLeft w:val="480"/>
          <w:marRight w:val="0"/>
          <w:marTop w:val="0"/>
          <w:marBottom w:val="0"/>
          <w:divBdr>
            <w:top w:val="none" w:sz="0" w:space="0" w:color="auto"/>
            <w:left w:val="none" w:sz="0" w:space="0" w:color="auto"/>
            <w:bottom w:val="none" w:sz="0" w:space="0" w:color="auto"/>
            <w:right w:val="none" w:sz="0" w:space="0" w:color="auto"/>
          </w:divBdr>
        </w:div>
        <w:div w:id="941033999">
          <w:marLeft w:val="480"/>
          <w:marRight w:val="0"/>
          <w:marTop w:val="0"/>
          <w:marBottom w:val="0"/>
          <w:divBdr>
            <w:top w:val="none" w:sz="0" w:space="0" w:color="auto"/>
            <w:left w:val="none" w:sz="0" w:space="0" w:color="auto"/>
            <w:bottom w:val="none" w:sz="0" w:space="0" w:color="auto"/>
            <w:right w:val="none" w:sz="0" w:space="0" w:color="auto"/>
          </w:divBdr>
        </w:div>
        <w:div w:id="958990253">
          <w:marLeft w:val="480"/>
          <w:marRight w:val="0"/>
          <w:marTop w:val="0"/>
          <w:marBottom w:val="0"/>
          <w:divBdr>
            <w:top w:val="none" w:sz="0" w:space="0" w:color="auto"/>
            <w:left w:val="none" w:sz="0" w:space="0" w:color="auto"/>
            <w:bottom w:val="none" w:sz="0" w:space="0" w:color="auto"/>
            <w:right w:val="none" w:sz="0" w:space="0" w:color="auto"/>
          </w:divBdr>
        </w:div>
        <w:div w:id="974290187">
          <w:marLeft w:val="480"/>
          <w:marRight w:val="0"/>
          <w:marTop w:val="0"/>
          <w:marBottom w:val="0"/>
          <w:divBdr>
            <w:top w:val="none" w:sz="0" w:space="0" w:color="auto"/>
            <w:left w:val="none" w:sz="0" w:space="0" w:color="auto"/>
            <w:bottom w:val="none" w:sz="0" w:space="0" w:color="auto"/>
            <w:right w:val="none" w:sz="0" w:space="0" w:color="auto"/>
          </w:divBdr>
        </w:div>
        <w:div w:id="976839692">
          <w:marLeft w:val="480"/>
          <w:marRight w:val="0"/>
          <w:marTop w:val="0"/>
          <w:marBottom w:val="0"/>
          <w:divBdr>
            <w:top w:val="none" w:sz="0" w:space="0" w:color="auto"/>
            <w:left w:val="none" w:sz="0" w:space="0" w:color="auto"/>
            <w:bottom w:val="none" w:sz="0" w:space="0" w:color="auto"/>
            <w:right w:val="none" w:sz="0" w:space="0" w:color="auto"/>
          </w:divBdr>
        </w:div>
        <w:div w:id="1025792027">
          <w:marLeft w:val="480"/>
          <w:marRight w:val="0"/>
          <w:marTop w:val="0"/>
          <w:marBottom w:val="0"/>
          <w:divBdr>
            <w:top w:val="none" w:sz="0" w:space="0" w:color="auto"/>
            <w:left w:val="none" w:sz="0" w:space="0" w:color="auto"/>
            <w:bottom w:val="none" w:sz="0" w:space="0" w:color="auto"/>
            <w:right w:val="none" w:sz="0" w:space="0" w:color="auto"/>
          </w:divBdr>
        </w:div>
        <w:div w:id="1087730171">
          <w:marLeft w:val="480"/>
          <w:marRight w:val="0"/>
          <w:marTop w:val="0"/>
          <w:marBottom w:val="0"/>
          <w:divBdr>
            <w:top w:val="none" w:sz="0" w:space="0" w:color="auto"/>
            <w:left w:val="none" w:sz="0" w:space="0" w:color="auto"/>
            <w:bottom w:val="none" w:sz="0" w:space="0" w:color="auto"/>
            <w:right w:val="none" w:sz="0" w:space="0" w:color="auto"/>
          </w:divBdr>
        </w:div>
        <w:div w:id="1100880983">
          <w:marLeft w:val="480"/>
          <w:marRight w:val="0"/>
          <w:marTop w:val="0"/>
          <w:marBottom w:val="0"/>
          <w:divBdr>
            <w:top w:val="none" w:sz="0" w:space="0" w:color="auto"/>
            <w:left w:val="none" w:sz="0" w:space="0" w:color="auto"/>
            <w:bottom w:val="none" w:sz="0" w:space="0" w:color="auto"/>
            <w:right w:val="none" w:sz="0" w:space="0" w:color="auto"/>
          </w:divBdr>
        </w:div>
        <w:div w:id="1184435477">
          <w:marLeft w:val="480"/>
          <w:marRight w:val="0"/>
          <w:marTop w:val="0"/>
          <w:marBottom w:val="0"/>
          <w:divBdr>
            <w:top w:val="none" w:sz="0" w:space="0" w:color="auto"/>
            <w:left w:val="none" w:sz="0" w:space="0" w:color="auto"/>
            <w:bottom w:val="none" w:sz="0" w:space="0" w:color="auto"/>
            <w:right w:val="none" w:sz="0" w:space="0" w:color="auto"/>
          </w:divBdr>
        </w:div>
        <w:div w:id="1192064542">
          <w:marLeft w:val="480"/>
          <w:marRight w:val="0"/>
          <w:marTop w:val="0"/>
          <w:marBottom w:val="0"/>
          <w:divBdr>
            <w:top w:val="none" w:sz="0" w:space="0" w:color="auto"/>
            <w:left w:val="none" w:sz="0" w:space="0" w:color="auto"/>
            <w:bottom w:val="none" w:sz="0" w:space="0" w:color="auto"/>
            <w:right w:val="none" w:sz="0" w:space="0" w:color="auto"/>
          </w:divBdr>
        </w:div>
        <w:div w:id="1358315318">
          <w:marLeft w:val="480"/>
          <w:marRight w:val="0"/>
          <w:marTop w:val="0"/>
          <w:marBottom w:val="0"/>
          <w:divBdr>
            <w:top w:val="none" w:sz="0" w:space="0" w:color="auto"/>
            <w:left w:val="none" w:sz="0" w:space="0" w:color="auto"/>
            <w:bottom w:val="none" w:sz="0" w:space="0" w:color="auto"/>
            <w:right w:val="none" w:sz="0" w:space="0" w:color="auto"/>
          </w:divBdr>
        </w:div>
        <w:div w:id="1368220400">
          <w:marLeft w:val="480"/>
          <w:marRight w:val="0"/>
          <w:marTop w:val="0"/>
          <w:marBottom w:val="0"/>
          <w:divBdr>
            <w:top w:val="none" w:sz="0" w:space="0" w:color="auto"/>
            <w:left w:val="none" w:sz="0" w:space="0" w:color="auto"/>
            <w:bottom w:val="none" w:sz="0" w:space="0" w:color="auto"/>
            <w:right w:val="none" w:sz="0" w:space="0" w:color="auto"/>
          </w:divBdr>
        </w:div>
      </w:divsChild>
    </w:div>
    <w:div w:id="422578138">
      <w:bodyDiv w:val="1"/>
      <w:marLeft w:val="0"/>
      <w:marRight w:val="0"/>
      <w:marTop w:val="0"/>
      <w:marBottom w:val="0"/>
      <w:divBdr>
        <w:top w:val="none" w:sz="0" w:space="0" w:color="auto"/>
        <w:left w:val="none" w:sz="0" w:space="0" w:color="auto"/>
        <w:bottom w:val="none" w:sz="0" w:space="0" w:color="auto"/>
        <w:right w:val="none" w:sz="0" w:space="0" w:color="auto"/>
      </w:divBdr>
    </w:div>
    <w:div w:id="422646559">
      <w:marLeft w:val="480"/>
      <w:marRight w:val="0"/>
      <w:marTop w:val="0"/>
      <w:marBottom w:val="0"/>
      <w:divBdr>
        <w:top w:val="none" w:sz="0" w:space="0" w:color="auto"/>
        <w:left w:val="none" w:sz="0" w:space="0" w:color="auto"/>
        <w:bottom w:val="none" w:sz="0" w:space="0" w:color="auto"/>
        <w:right w:val="none" w:sz="0" w:space="0" w:color="auto"/>
      </w:divBdr>
    </w:div>
    <w:div w:id="422647361">
      <w:marLeft w:val="480"/>
      <w:marRight w:val="0"/>
      <w:marTop w:val="0"/>
      <w:marBottom w:val="0"/>
      <w:divBdr>
        <w:top w:val="none" w:sz="0" w:space="0" w:color="auto"/>
        <w:left w:val="none" w:sz="0" w:space="0" w:color="auto"/>
        <w:bottom w:val="none" w:sz="0" w:space="0" w:color="auto"/>
        <w:right w:val="none" w:sz="0" w:space="0" w:color="auto"/>
      </w:divBdr>
    </w:div>
    <w:div w:id="422653503">
      <w:marLeft w:val="480"/>
      <w:marRight w:val="0"/>
      <w:marTop w:val="0"/>
      <w:marBottom w:val="0"/>
      <w:divBdr>
        <w:top w:val="none" w:sz="0" w:space="0" w:color="auto"/>
        <w:left w:val="none" w:sz="0" w:space="0" w:color="auto"/>
        <w:bottom w:val="none" w:sz="0" w:space="0" w:color="auto"/>
        <w:right w:val="none" w:sz="0" w:space="0" w:color="auto"/>
      </w:divBdr>
    </w:div>
    <w:div w:id="422654141">
      <w:bodyDiv w:val="1"/>
      <w:marLeft w:val="0"/>
      <w:marRight w:val="0"/>
      <w:marTop w:val="0"/>
      <w:marBottom w:val="0"/>
      <w:divBdr>
        <w:top w:val="none" w:sz="0" w:space="0" w:color="auto"/>
        <w:left w:val="none" w:sz="0" w:space="0" w:color="auto"/>
        <w:bottom w:val="none" w:sz="0" w:space="0" w:color="auto"/>
        <w:right w:val="none" w:sz="0" w:space="0" w:color="auto"/>
      </w:divBdr>
    </w:div>
    <w:div w:id="422721150">
      <w:bodyDiv w:val="1"/>
      <w:marLeft w:val="0"/>
      <w:marRight w:val="0"/>
      <w:marTop w:val="0"/>
      <w:marBottom w:val="0"/>
      <w:divBdr>
        <w:top w:val="none" w:sz="0" w:space="0" w:color="auto"/>
        <w:left w:val="none" w:sz="0" w:space="0" w:color="auto"/>
        <w:bottom w:val="none" w:sz="0" w:space="0" w:color="auto"/>
        <w:right w:val="none" w:sz="0" w:space="0" w:color="auto"/>
      </w:divBdr>
    </w:div>
    <w:div w:id="422726023">
      <w:marLeft w:val="480"/>
      <w:marRight w:val="0"/>
      <w:marTop w:val="0"/>
      <w:marBottom w:val="0"/>
      <w:divBdr>
        <w:top w:val="none" w:sz="0" w:space="0" w:color="auto"/>
        <w:left w:val="none" w:sz="0" w:space="0" w:color="auto"/>
        <w:bottom w:val="none" w:sz="0" w:space="0" w:color="auto"/>
        <w:right w:val="none" w:sz="0" w:space="0" w:color="auto"/>
      </w:divBdr>
    </w:div>
    <w:div w:id="422796989">
      <w:marLeft w:val="480"/>
      <w:marRight w:val="0"/>
      <w:marTop w:val="0"/>
      <w:marBottom w:val="0"/>
      <w:divBdr>
        <w:top w:val="none" w:sz="0" w:space="0" w:color="auto"/>
        <w:left w:val="none" w:sz="0" w:space="0" w:color="auto"/>
        <w:bottom w:val="none" w:sz="0" w:space="0" w:color="auto"/>
        <w:right w:val="none" w:sz="0" w:space="0" w:color="auto"/>
      </w:divBdr>
    </w:div>
    <w:div w:id="422801805">
      <w:marLeft w:val="480"/>
      <w:marRight w:val="0"/>
      <w:marTop w:val="0"/>
      <w:marBottom w:val="0"/>
      <w:divBdr>
        <w:top w:val="none" w:sz="0" w:space="0" w:color="auto"/>
        <w:left w:val="none" w:sz="0" w:space="0" w:color="auto"/>
        <w:bottom w:val="none" w:sz="0" w:space="0" w:color="auto"/>
        <w:right w:val="none" w:sz="0" w:space="0" w:color="auto"/>
      </w:divBdr>
    </w:div>
    <w:div w:id="422996414">
      <w:bodyDiv w:val="1"/>
      <w:marLeft w:val="0"/>
      <w:marRight w:val="0"/>
      <w:marTop w:val="0"/>
      <w:marBottom w:val="0"/>
      <w:divBdr>
        <w:top w:val="none" w:sz="0" w:space="0" w:color="auto"/>
        <w:left w:val="none" w:sz="0" w:space="0" w:color="auto"/>
        <w:bottom w:val="none" w:sz="0" w:space="0" w:color="auto"/>
        <w:right w:val="none" w:sz="0" w:space="0" w:color="auto"/>
      </w:divBdr>
    </w:div>
    <w:div w:id="423037639">
      <w:marLeft w:val="480"/>
      <w:marRight w:val="0"/>
      <w:marTop w:val="0"/>
      <w:marBottom w:val="0"/>
      <w:divBdr>
        <w:top w:val="none" w:sz="0" w:space="0" w:color="auto"/>
        <w:left w:val="none" w:sz="0" w:space="0" w:color="auto"/>
        <w:bottom w:val="none" w:sz="0" w:space="0" w:color="auto"/>
        <w:right w:val="none" w:sz="0" w:space="0" w:color="auto"/>
      </w:divBdr>
    </w:div>
    <w:div w:id="423183606">
      <w:marLeft w:val="480"/>
      <w:marRight w:val="0"/>
      <w:marTop w:val="0"/>
      <w:marBottom w:val="0"/>
      <w:divBdr>
        <w:top w:val="none" w:sz="0" w:space="0" w:color="auto"/>
        <w:left w:val="none" w:sz="0" w:space="0" w:color="auto"/>
        <w:bottom w:val="none" w:sz="0" w:space="0" w:color="auto"/>
        <w:right w:val="none" w:sz="0" w:space="0" w:color="auto"/>
      </w:divBdr>
    </w:div>
    <w:div w:id="423189575">
      <w:bodyDiv w:val="1"/>
      <w:marLeft w:val="0"/>
      <w:marRight w:val="0"/>
      <w:marTop w:val="0"/>
      <w:marBottom w:val="0"/>
      <w:divBdr>
        <w:top w:val="none" w:sz="0" w:space="0" w:color="auto"/>
        <w:left w:val="none" w:sz="0" w:space="0" w:color="auto"/>
        <w:bottom w:val="none" w:sz="0" w:space="0" w:color="auto"/>
        <w:right w:val="none" w:sz="0" w:space="0" w:color="auto"/>
      </w:divBdr>
    </w:div>
    <w:div w:id="423307096">
      <w:marLeft w:val="480"/>
      <w:marRight w:val="0"/>
      <w:marTop w:val="0"/>
      <w:marBottom w:val="0"/>
      <w:divBdr>
        <w:top w:val="none" w:sz="0" w:space="0" w:color="auto"/>
        <w:left w:val="none" w:sz="0" w:space="0" w:color="auto"/>
        <w:bottom w:val="none" w:sz="0" w:space="0" w:color="auto"/>
        <w:right w:val="none" w:sz="0" w:space="0" w:color="auto"/>
      </w:divBdr>
    </w:div>
    <w:div w:id="423307372">
      <w:marLeft w:val="480"/>
      <w:marRight w:val="0"/>
      <w:marTop w:val="0"/>
      <w:marBottom w:val="0"/>
      <w:divBdr>
        <w:top w:val="none" w:sz="0" w:space="0" w:color="auto"/>
        <w:left w:val="none" w:sz="0" w:space="0" w:color="auto"/>
        <w:bottom w:val="none" w:sz="0" w:space="0" w:color="auto"/>
        <w:right w:val="none" w:sz="0" w:space="0" w:color="auto"/>
      </w:divBdr>
    </w:div>
    <w:div w:id="423376673">
      <w:marLeft w:val="480"/>
      <w:marRight w:val="0"/>
      <w:marTop w:val="0"/>
      <w:marBottom w:val="0"/>
      <w:divBdr>
        <w:top w:val="none" w:sz="0" w:space="0" w:color="auto"/>
        <w:left w:val="none" w:sz="0" w:space="0" w:color="auto"/>
        <w:bottom w:val="none" w:sz="0" w:space="0" w:color="auto"/>
        <w:right w:val="none" w:sz="0" w:space="0" w:color="auto"/>
      </w:divBdr>
    </w:div>
    <w:div w:id="423382858">
      <w:marLeft w:val="480"/>
      <w:marRight w:val="0"/>
      <w:marTop w:val="0"/>
      <w:marBottom w:val="0"/>
      <w:divBdr>
        <w:top w:val="none" w:sz="0" w:space="0" w:color="auto"/>
        <w:left w:val="none" w:sz="0" w:space="0" w:color="auto"/>
        <w:bottom w:val="none" w:sz="0" w:space="0" w:color="auto"/>
        <w:right w:val="none" w:sz="0" w:space="0" w:color="auto"/>
      </w:divBdr>
    </w:div>
    <w:div w:id="423494635">
      <w:marLeft w:val="480"/>
      <w:marRight w:val="0"/>
      <w:marTop w:val="0"/>
      <w:marBottom w:val="0"/>
      <w:divBdr>
        <w:top w:val="none" w:sz="0" w:space="0" w:color="auto"/>
        <w:left w:val="none" w:sz="0" w:space="0" w:color="auto"/>
        <w:bottom w:val="none" w:sz="0" w:space="0" w:color="auto"/>
        <w:right w:val="none" w:sz="0" w:space="0" w:color="auto"/>
      </w:divBdr>
    </w:div>
    <w:div w:id="423496613">
      <w:marLeft w:val="480"/>
      <w:marRight w:val="0"/>
      <w:marTop w:val="0"/>
      <w:marBottom w:val="0"/>
      <w:divBdr>
        <w:top w:val="none" w:sz="0" w:space="0" w:color="auto"/>
        <w:left w:val="none" w:sz="0" w:space="0" w:color="auto"/>
        <w:bottom w:val="none" w:sz="0" w:space="0" w:color="auto"/>
        <w:right w:val="none" w:sz="0" w:space="0" w:color="auto"/>
      </w:divBdr>
    </w:div>
    <w:div w:id="423572730">
      <w:marLeft w:val="480"/>
      <w:marRight w:val="0"/>
      <w:marTop w:val="0"/>
      <w:marBottom w:val="0"/>
      <w:divBdr>
        <w:top w:val="none" w:sz="0" w:space="0" w:color="auto"/>
        <w:left w:val="none" w:sz="0" w:space="0" w:color="auto"/>
        <w:bottom w:val="none" w:sz="0" w:space="0" w:color="auto"/>
        <w:right w:val="none" w:sz="0" w:space="0" w:color="auto"/>
      </w:divBdr>
    </w:div>
    <w:div w:id="423578876">
      <w:marLeft w:val="480"/>
      <w:marRight w:val="0"/>
      <w:marTop w:val="0"/>
      <w:marBottom w:val="0"/>
      <w:divBdr>
        <w:top w:val="none" w:sz="0" w:space="0" w:color="auto"/>
        <w:left w:val="none" w:sz="0" w:space="0" w:color="auto"/>
        <w:bottom w:val="none" w:sz="0" w:space="0" w:color="auto"/>
        <w:right w:val="none" w:sz="0" w:space="0" w:color="auto"/>
      </w:divBdr>
    </w:div>
    <w:div w:id="423646417">
      <w:marLeft w:val="480"/>
      <w:marRight w:val="0"/>
      <w:marTop w:val="0"/>
      <w:marBottom w:val="0"/>
      <w:divBdr>
        <w:top w:val="none" w:sz="0" w:space="0" w:color="auto"/>
        <w:left w:val="none" w:sz="0" w:space="0" w:color="auto"/>
        <w:bottom w:val="none" w:sz="0" w:space="0" w:color="auto"/>
        <w:right w:val="none" w:sz="0" w:space="0" w:color="auto"/>
      </w:divBdr>
    </w:div>
    <w:div w:id="423696029">
      <w:marLeft w:val="480"/>
      <w:marRight w:val="0"/>
      <w:marTop w:val="0"/>
      <w:marBottom w:val="0"/>
      <w:divBdr>
        <w:top w:val="none" w:sz="0" w:space="0" w:color="auto"/>
        <w:left w:val="none" w:sz="0" w:space="0" w:color="auto"/>
        <w:bottom w:val="none" w:sz="0" w:space="0" w:color="auto"/>
        <w:right w:val="none" w:sz="0" w:space="0" w:color="auto"/>
      </w:divBdr>
    </w:div>
    <w:div w:id="423763961">
      <w:marLeft w:val="480"/>
      <w:marRight w:val="0"/>
      <w:marTop w:val="0"/>
      <w:marBottom w:val="0"/>
      <w:divBdr>
        <w:top w:val="none" w:sz="0" w:space="0" w:color="auto"/>
        <w:left w:val="none" w:sz="0" w:space="0" w:color="auto"/>
        <w:bottom w:val="none" w:sz="0" w:space="0" w:color="auto"/>
        <w:right w:val="none" w:sz="0" w:space="0" w:color="auto"/>
      </w:divBdr>
    </w:div>
    <w:div w:id="423768458">
      <w:marLeft w:val="480"/>
      <w:marRight w:val="0"/>
      <w:marTop w:val="0"/>
      <w:marBottom w:val="0"/>
      <w:divBdr>
        <w:top w:val="none" w:sz="0" w:space="0" w:color="auto"/>
        <w:left w:val="none" w:sz="0" w:space="0" w:color="auto"/>
        <w:bottom w:val="none" w:sz="0" w:space="0" w:color="auto"/>
        <w:right w:val="none" w:sz="0" w:space="0" w:color="auto"/>
      </w:divBdr>
    </w:div>
    <w:div w:id="423843130">
      <w:bodyDiv w:val="1"/>
      <w:marLeft w:val="0"/>
      <w:marRight w:val="0"/>
      <w:marTop w:val="0"/>
      <w:marBottom w:val="0"/>
      <w:divBdr>
        <w:top w:val="none" w:sz="0" w:space="0" w:color="auto"/>
        <w:left w:val="none" w:sz="0" w:space="0" w:color="auto"/>
        <w:bottom w:val="none" w:sz="0" w:space="0" w:color="auto"/>
        <w:right w:val="none" w:sz="0" w:space="0" w:color="auto"/>
      </w:divBdr>
    </w:div>
    <w:div w:id="423847877">
      <w:bodyDiv w:val="1"/>
      <w:marLeft w:val="0"/>
      <w:marRight w:val="0"/>
      <w:marTop w:val="0"/>
      <w:marBottom w:val="0"/>
      <w:divBdr>
        <w:top w:val="none" w:sz="0" w:space="0" w:color="auto"/>
        <w:left w:val="none" w:sz="0" w:space="0" w:color="auto"/>
        <w:bottom w:val="none" w:sz="0" w:space="0" w:color="auto"/>
        <w:right w:val="none" w:sz="0" w:space="0" w:color="auto"/>
      </w:divBdr>
    </w:div>
    <w:div w:id="423956511">
      <w:bodyDiv w:val="1"/>
      <w:marLeft w:val="0"/>
      <w:marRight w:val="0"/>
      <w:marTop w:val="0"/>
      <w:marBottom w:val="0"/>
      <w:divBdr>
        <w:top w:val="none" w:sz="0" w:space="0" w:color="auto"/>
        <w:left w:val="none" w:sz="0" w:space="0" w:color="auto"/>
        <w:bottom w:val="none" w:sz="0" w:space="0" w:color="auto"/>
        <w:right w:val="none" w:sz="0" w:space="0" w:color="auto"/>
      </w:divBdr>
    </w:div>
    <w:div w:id="423958475">
      <w:marLeft w:val="480"/>
      <w:marRight w:val="0"/>
      <w:marTop w:val="0"/>
      <w:marBottom w:val="0"/>
      <w:divBdr>
        <w:top w:val="none" w:sz="0" w:space="0" w:color="auto"/>
        <w:left w:val="none" w:sz="0" w:space="0" w:color="auto"/>
        <w:bottom w:val="none" w:sz="0" w:space="0" w:color="auto"/>
        <w:right w:val="none" w:sz="0" w:space="0" w:color="auto"/>
      </w:divBdr>
    </w:div>
    <w:div w:id="423961176">
      <w:marLeft w:val="480"/>
      <w:marRight w:val="0"/>
      <w:marTop w:val="0"/>
      <w:marBottom w:val="0"/>
      <w:divBdr>
        <w:top w:val="none" w:sz="0" w:space="0" w:color="auto"/>
        <w:left w:val="none" w:sz="0" w:space="0" w:color="auto"/>
        <w:bottom w:val="none" w:sz="0" w:space="0" w:color="auto"/>
        <w:right w:val="none" w:sz="0" w:space="0" w:color="auto"/>
      </w:divBdr>
    </w:div>
    <w:div w:id="424153890">
      <w:marLeft w:val="480"/>
      <w:marRight w:val="0"/>
      <w:marTop w:val="0"/>
      <w:marBottom w:val="0"/>
      <w:divBdr>
        <w:top w:val="none" w:sz="0" w:space="0" w:color="auto"/>
        <w:left w:val="none" w:sz="0" w:space="0" w:color="auto"/>
        <w:bottom w:val="none" w:sz="0" w:space="0" w:color="auto"/>
        <w:right w:val="none" w:sz="0" w:space="0" w:color="auto"/>
      </w:divBdr>
    </w:div>
    <w:div w:id="424157327">
      <w:marLeft w:val="480"/>
      <w:marRight w:val="0"/>
      <w:marTop w:val="0"/>
      <w:marBottom w:val="0"/>
      <w:divBdr>
        <w:top w:val="none" w:sz="0" w:space="0" w:color="auto"/>
        <w:left w:val="none" w:sz="0" w:space="0" w:color="auto"/>
        <w:bottom w:val="none" w:sz="0" w:space="0" w:color="auto"/>
        <w:right w:val="none" w:sz="0" w:space="0" w:color="auto"/>
      </w:divBdr>
    </w:div>
    <w:div w:id="424233152">
      <w:bodyDiv w:val="1"/>
      <w:marLeft w:val="0"/>
      <w:marRight w:val="0"/>
      <w:marTop w:val="0"/>
      <w:marBottom w:val="0"/>
      <w:divBdr>
        <w:top w:val="none" w:sz="0" w:space="0" w:color="auto"/>
        <w:left w:val="none" w:sz="0" w:space="0" w:color="auto"/>
        <w:bottom w:val="none" w:sz="0" w:space="0" w:color="auto"/>
        <w:right w:val="none" w:sz="0" w:space="0" w:color="auto"/>
      </w:divBdr>
    </w:div>
    <w:div w:id="424304477">
      <w:marLeft w:val="480"/>
      <w:marRight w:val="0"/>
      <w:marTop w:val="0"/>
      <w:marBottom w:val="0"/>
      <w:divBdr>
        <w:top w:val="none" w:sz="0" w:space="0" w:color="auto"/>
        <w:left w:val="none" w:sz="0" w:space="0" w:color="auto"/>
        <w:bottom w:val="none" w:sz="0" w:space="0" w:color="auto"/>
        <w:right w:val="none" w:sz="0" w:space="0" w:color="auto"/>
      </w:divBdr>
    </w:div>
    <w:div w:id="424347616">
      <w:bodyDiv w:val="1"/>
      <w:marLeft w:val="0"/>
      <w:marRight w:val="0"/>
      <w:marTop w:val="0"/>
      <w:marBottom w:val="0"/>
      <w:divBdr>
        <w:top w:val="none" w:sz="0" w:space="0" w:color="auto"/>
        <w:left w:val="none" w:sz="0" w:space="0" w:color="auto"/>
        <w:bottom w:val="none" w:sz="0" w:space="0" w:color="auto"/>
        <w:right w:val="none" w:sz="0" w:space="0" w:color="auto"/>
      </w:divBdr>
    </w:div>
    <w:div w:id="424501952">
      <w:marLeft w:val="480"/>
      <w:marRight w:val="0"/>
      <w:marTop w:val="0"/>
      <w:marBottom w:val="0"/>
      <w:divBdr>
        <w:top w:val="none" w:sz="0" w:space="0" w:color="auto"/>
        <w:left w:val="none" w:sz="0" w:space="0" w:color="auto"/>
        <w:bottom w:val="none" w:sz="0" w:space="0" w:color="auto"/>
        <w:right w:val="none" w:sz="0" w:space="0" w:color="auto"/>
      </w:divBdr>
    </w:div>
    <w:div w:id="424616242">
      <w:bodyDiv w:val="1"/>
      <w:marLeft w:val="0"/>
      <w:marRight w:val="0"/>
      <w:marTop w:val="0"/>
      <w:marBottom w:val="0"/>
      <w:divBdr>
        <w:top w:val="none" w:sz="0" w:space="0" w:color="auto"/>
        <w:left w:val="none" w:sz="0" w:space="0" w:color="auto"/>
        <w:bottom w:val="none" w:sz="0" w:space="0" w:color="auto"/>
        <w:right w:val="none" w:sz="0" w:space="0" w:color="auto"/>
      </w:divBdr>
    </w:div>
    <w:div w:id="424695524">
      <w:bodyDiv w:val="1"/>
      <w:marLeft w:val="0"/>
      <w:marRight w:val="0"/>
      <w:marTop w:val="0"/>
      <w:marBottom w:val="0"/>
      <w:divBdr>
        <w:top w:val="none" w:sz="0" w:space="0" w:color="auto"/>
        <w:left w:val="none" w:sz="0" w:space="0" w:color="auto"/>
        <w:bottom w:val="none" w:sz="0" w:space="0" w:color="auto"/>
        <w:right w:val="none" w:sz="0" w:space="0" w:color="auto"/>
      </w:divBdr>
    </w:div>
    <w:div w:id="424696226">
      <w:marLeft w:val="480"/>
      <w:marRight w:val="0"/>
      <w:marTop w:val="0"/>
      <w:marBottom w:val="0"/>
      <w:divBdr>
        <w:top w:val="none" w:sz="0" w:space="0" w:color="auto"/>
        <w:left w:val="none" w:sz="0" w:space="0" w:color="auto"/>
        <w:bottom w:val="none" w:sz="0" w:space="0" w:color="auto"/>
        <w:right w:val="none" w:sz="0" w:space="0" w:color="auto"/>
      </w:divBdr>
    </w:div>
    <w:div w:id="424770307">
      <w:bodyDiv w:val="1"/>
      <w:marLeft w:val="0"/>
      <w:marRight w:val="0"/>
      <w:marTop w:val="0"/>
      <w:marBottom w:val="0"/>
      <w:divBdr>
        <w:top w:val="none" w:sz="0" w:space="0" w:color="auto"/>
        <w:left w:val="none" w:sz="0" w:space="0" w:color="auto"/>
        <w:bottom w:val="none" w:sz="0" w:space="0" w:color="auto"/>
        <w:right w:val="none" w:sz="0" w:space="0" w:color="auto"/>
      </w:divBdr>
    </w:div>
    <w:div w:id="424811109">
      <w:bodyDiv w:val="1"/>
      <w:marLeft w:val="0"/>
      <w:marRight w:val="0"/>
      <w:marTop w:val="0"/>
      <w:marBottom w:val="0"/>
      <w:divBdr>
        <w:top w:val="none" w:sz="0" w:space="0" w:color="auto"/>
        <w:left w:val="none" w:sz="0" w:space="0" w:color="auto"/>
        <w:bottom w:val="none" w:sz="0" w:space="0" w:color="auto"/>
        <w:right w:val="none" w:sz="0" w:space="0" w:color="auto"/>
      </w:divBdr>
    </w:div>
    <w:div w:id="424881850">
      <w:bodyDiv w:val="1"/>
      <w:marLeft w:val="0"/>
      <w:marRight w:val="0"/>
      <w:marTop w:val="0"/>
      <w:marBottom w:val="0"/>
      <w:divBdr>
        <w:top w:val="none" w:sz="0" w:space="0" w:color="auto"/>
        <w:left w:val="none" w:sz="0" w:space="0" w:color="auto"/>
        <w:bottom w:val="none" w:sz="0" w:space="0" w:color="auto"/>
        <w:right w:val="none" w:sz="0" w:space="0" w:color="auto"/>
      </w:divBdr>
    </w:div>
    <w:div w:id="424885004">
      <w:marLeft w:val="480"/>
      <w:marRight w:val="0"/>
      <w:marTop w:val="0"/>
      <w:marBottom w:val="0"/>
      <w:divBdr>
        <w:top w:val="none" w:sz="0" w:space="0" w:color="auto"/>
        <w:left w:val="none" w:sz="0" w:space="0" w:color="auto"/>
        <w:bottom w:val="none" w:sz="0" w:space="0" w:color="auto"/>
        <w:right w:val="none" w:sz="0" w:space="0" w:color="auto"/>
      </w:divBdr>
    </w:div>
    <w:div w:id="424885481">
      <w:bodyDiv w:val="1"/>
      <w:marLeft w:val="0"/>
      <w:marRight w:val="0"/>
      <w:marTop w:val="0"/>
      <w:marBottom w:val="0"/>
      <w:divBdr>
        <w:top w:val="none" w:sz="0" w:space="0" w:color="auto"/>
        <w:left w:val="none" w:sz="0" w:space="0" w:color="auto"/>
        <w:bottom w:val="none" w:sz="0" w:space="0" w:color="auto"/>
        <w:right w:val="none" w:sz="0" w:space="0" w:color="auto"/>
      </w:divBdr>
    </w:div>
    <w:div w:id="424955746">
      <w:bodyDiv w:val="1"/>
      <w:marLeft w:val="0"/>
      <w:marRight w:val="0"/>
      <w:marTop w:val="0"/>
      <w:marBottom w:val="0"/>
      <w:divBdr>
        <w:top w:val="none" w:sz="0" w:space="0" w:color="auto"/>
        <w:left w:val="none" w:sz="0" w:space="0" w:color="auto"/>
        <w:bottom w:val="none" w:sz="0" w:space="0" w:color="auto"/>
        <w:right w:val="none" w:sz="0" w:space="0" w:color="auto"/>
      </w:divBdr>
    </w:div>
    <w:div w:id="424958488">
      <w:bodyDiv w:val="1"/>
      <w:marLeft w:val="0"/>
      <w:marRight w:val="0"/>
      <w:marTop w:val="0"/>
      <w:marBottom w:val="0"/>
      <w:divBdr>
        <w:top w:val="none" w:sz="0" w:space="0" w:color="auto"/>
        <w:left w:val="none" w:sz="0" w:space="0" w:color="auto"/>
        <w:bottom w:val="none" w:sz="0" w:space="0" w:color="auto"/>
        <w:right w:val="none" w:sz="0" w:space="0" w:color="auto"/>
      </w:divBdr>
    </w:div>
    <w:div w:id="425156175">
      <w:marLeft w:val="480"/>
      <w:marRight w:val="0"/>
      <w:marTop w:val="0"/>
      <w:marBottom w:val="0"/>
      <w:divBdr>
        <w:top w:val="none" w:sz="0" w:space="0" w:color="auto"/>
        <w:left w:val="none" w:sz="0" w:space="0" w:color="auto"/>
        <w:bottom w:val="none" w:sz="0" w:space="0" w:color="auto"/>
        <w:right w:val="none" w:sz="0" w:space="0" w:color="auto"/>
      </w:divBdr>
    </w:div>
    <w:div w:id="425342564">
      <w:bodyDiv w:val="1"/>
      <w:marLeft w:val="0"/>
      <w:marRight w:val="0"/>
      <w:marTop w:val="0"/>
      <w:marBottom w:val="0"/>
      <w:divBdr>
        <w:top w:val="none" w:sz="0" w:space="0" w:color="auto"/>
        <w:left w:val="none" w:sz="0" w:space="0" w:color="auto"/>
        <w:bottom w:val="none" w:sz="0" w:space="0" w:color="auto"/>
        <w:right w:val="none" w:sz="0" w:space="0" w:color="auto"/>
      </w:divBdr>
    </w:div>
    <w:div w:id="425467113">
      <w:marLeft w:val="480"/>
      <w:marRight w:val="0"/>
      <w:marTop w:val="0"/>
      <w:marBottom w:val="0"/>
      <w:divBdr>
        <w:top w:val="none" w:sz="0" w:space="0" w:color="auto"/>
        <w:left w:val="none" w:sz="0" w:space="0" w:color="auto"/>
        <w:bottom w:val="none" w:sz="0" w:space="0" w:color="auto"/>
        <w:right w:val="none" w:sz="0" w:space="0" w:color="auto"/>
      </w:divBdr>
    </w:div>
    <w:div w:id="425614785">
      <w:marLeft w:val="480"/>
      <w:marRight w:val="0"/>
      <w:marTop w:val="0"/>
      <w:marBottom w:val="0"/>
      <w:divBdr>
        <w:top w:val="none" w:sz="0" w:space="0" w:color="auto"/>
        <w:left w:val="none" w:sz="0" w:space="0" w:color="auto"/>
        <w:bottom w:val="none" w:sz="0" w:space="0" w:color="auto"/>
        <w:right w:val="none" w:sz="0" w:space="0" w:color="auto"/>
      </w:divBdr>
    </w:div>
    <w:div w:id="425619298">
      <w:bodyDiv w:val="1"/>
      <w:marLeft w:val="0"/>
      <w:marRight w:val="0"/>
      <w:marTop w:val="0"/>
      <w:marBottom w:val="0"/>
      <w:divBdr>
        <w:top w:val="none" w:sz="0" w:space="0" w:color="auto"/>
        <w:left w:val="none" w:sz="0" w:space="0" w:color="auto"/>
        <w:bottom w:val="none" w:sz="0" w:space="0" w:color="auto"/>
        <w:right w:val="none" w:sz="0" w:space="0" w:color="auto"/>
      </w:divBdr>
    </w:div>
    <w:div w:id="425686879">
      <w:bodyDiv w:val="1"/>
      <w:marLeft w:val="0"/>
      <w:marRight w:val="0"/>
      <w:marTop w:val="0"/>
      <w:marBottom w:val="0"/>
      <w:divBdr>
        <w:top w:val="none" w:sz="0" w:space="0" w:color="auto"/>
        <w:left w:val="none" w:sz="0" w:space="0" w:color="auto"/>
        <w:bottom w:val="none" w:sz="0" w:space="0" w:color="auto"/>
        <w:right w:val="none" w:sz="0" w:space="0" w:color="auto"/>
      </w:divBdr>
    </w:div>
    <w:div w:id="425731225">
      <w:marLeft w:val="480"/>
      <w:marRight w:val="0"/>
      <w:marTop w:val="0"/>
      <w:marBottom w:val="0"/>
      <w:divBdr>
        <w:top w:val="none" w:sz="0" w:space="0" w:color="auto"/>
        <w:left w:val="none" w:sz="0" w:space="0" w:color="auto"/>
        <w:bottom w:val="none" w:sz="0" w:space="0" w:color="auto"/>
        <w:right w:val="none" w:sz="0" w:space="0" w:color="auto"/>
      </w:divBdr>
    </w:div>
    <w:div w:id="425731588">
      <w:bodyDiv w:val="1"/>
      <w:marLeft w:val="0"/>
      <w:marRight w:val="0"/>
      <w:marTop w:val="0"/>
      <w:marBottom w:val="0"/>
      <w:divBdr>
        <w:top w:val="none" w:sz="0" w:space="0" w:color="auto"/>
        <w:left w:val="none" w:sz="0" w:space="0" w:color="auto"/>
        <w:bottom w:val="none" w:sz="0" w:space="0" w:color="auto"/>
        <w:right w:val="none" w:sz="0" w:space="0" w:color="auto"/>
      </w:divBdr>
    </w:div>
    <w:div w:id="425930338">
      <w:bodyDiv w:val="1"/>
      <w:marLeft w:val="0"/>
      <w:marRight w:val="0"/>
      <w:marTop w:val="0"/>
      <w:marBottom w:val="0"/>
      <w:divBdr>
        <w:top w:val="none" w:sz="0" w:space="0" w:color="auto"/>
        <w:left w:val="none" w:sz="0" w:space="0" w:color="auto"/>
        <w:bottom w:val="none" w:sz="0" w:space="0" w:color="auto"/>
        <w:right w:val="none" w:sz="0" w:space="0" w:color="auto"/>
      </w:divBdr>
    </w:div>
    <w:div w:id="426002253">
      <w:marLeft w:val="480"/>
      <w:marRight w:val="0"/>
      <w:marTop w:val="0"/>
      <w:marBottom w:val="0"/>
      <w:divBdr>
        <w:top w:val="none" w:sz="0" w:space="0" w:color="auto"/>
        <w:left w:val="none" w:sz="0" w:space="0" w:color="auto"/>
        <w:bottom w:val="none" w:sz="0" w:space="0" w:color="auto"/>
        <w:right w:val="none" w:sz="0" w:space="0" w:color="auto"/>
      </w:divBdr>
    </w:div>
    <w:div w:id="426006118">
      <w:marLeft w:val="480"/>
      <w:marRight w:val="0"/>
      <w:marTop w:val="0"/>
      <w:marBottom w:val="0"/>
      <w:divBdr>
        <w:top w:val="none" w:sz="0" w:space="0" w:color="auto"/>
        <w:left w:val="none" w:sz="0" w:space="0" w:color="auto"/>
        <w:bottom w:val="none" w:sz="0" w:space="0" w:color="auto"/>
        <w:right w:val="none" w:sz="0" w:space="0" w:color="auto"/>
      </w:divBdr>
    </w:div>
    <w:div w:id="426075760">
      <w:bodyDiv w:val="1"/>
      <w:marLeft w:val="0"/>
      <w:marRight w:val="0"/>
      <w:marTop w:val="0"/>
      <w:marBottom w:val="0"/>
      <w:divBdr>
        <w:top w:val="none" w:sz="0" w:space="0" w:color="auto"/>
        <w:left w:val="none" w:sz="0" w:space="0" w:color="auto"/>
        <w:bottom w:val="none" w:sz="0" w:space="0" w:color="auto"/>
        <w:right w:val="none" w:sz="0" w:space="0" w:color="auto"/>
      </w:divBdr>
    </w:div>
    <w:div w:id="426115686">
      <w:marLeft w:val="480"/>
      <w:marRight w:val="0"/>
      <w:marTop w:val="0"/>
      <w:marBottom w:val="0"/>
      <w:divBdr>
        <w:top w:val="none" w:sz="0" w:space="0" w:color="auto"/>
        <w:left w:val="none" w:sz="0" w:space="0" w:color="auto"/>
        <w:bottom w:val="none" w:sz="0" w:space="0" w:color="auto"/>
        <w:right w:val="none" w:sz="0" w:space="0" w:color="auto"/>
      </w:divBdr>
    </w:div>
    <w:div w:id="426117469">
      <w:bodyDiv w:val="1"/>
      <w:marLeft w:val="0"/>
      <w:marRight w:val="0"/>
      <w:marTop w:val="0"/>
      <w:marBottom w:val="0"/>
      <w:divBdr>
        <w:top w:val="none" w:sz="0" w:space="0" w:color="auto"/>
        <w:left w:val="none" w:sz="0" w:space="0" w:color="auto"/>
        <w:bottom w:val="none" w:sz="0" w:space="0" w:color="auto"/>
        <w:right w:val="none" w:sz="0" w:space="0" w:color="auto"/>
      </w:divBdr>
    </w:div>
    <w:div w:id="426192140">
      <w:bodyDiv w:val="1"/>
      <w:marLeft w:val="0"/>
      <w:marRight w:val="0"/>
      <w:marTop w:val="0"/>
      <w:marBottom w:val="0"/>
      <w:divBdr>
        <w:top w:val="none" w:sz="0" w:space="0" w:color="auto"/>
        <w:left w:val="none" w:sz="0" w:space="0" w:color="auto"/>
        <w:bottom w:val="none" w:sz="0" w:space="0" w:color="auto"/>
        <w:right w:val="none" w:sz="0" w:space="0" w:color="auto"/>
      </w:divBdr>
    </w:div>
    <w:div w:id="426196897">
      <w:bodyDiv w:val="1"/>
      <w:marLeft w:val="0"/>
      <w:marRight w:val="0"/>
      <w:marTop w:val="0"/>
      <w:marBottom w:val="0"/>
      <w:divBdr>
        <w:top w:val="none" w:sz="0" w:space="0" w:color="auto"/>
        <w:left w:val="none" w:sz="0" w:space="0" w:color="auto"/>
        <w:bottom w:val="none" w:sz="0" w:space="0" w:color="auto"/>
        <w:right w:val="none" w:sz="0" w:space="0" w:color="auto"/>
      </w:divBdr>
    </w:div>
    <w:div w:id="426268187">
      <w:bodyDiv w:val="1"/>
      <w:marLeft w:val="0"/>
      <w:marRight w:val="0"/>
      <w:marTop w:val="0"/>
      <w:marBottom w:val="0"/>
      <w:divBdr>
        <w:top w:val="none" w:sz="0" w:space="0" w:color="auto"/>
        <w:left w:val="none" w:sz="0" w:space="0" w:color="auto"/>
        <w:bottom w:val="none" w:sz="0" w:space="0" w:color="auto"/>
        <w:right w:val="none" w:sz="0" w:space="0" w:color="auto"/>
      </w:divBdr>
    </w:div>
    <w:div w:id="426270192">
      <w:bodyDiv w:val="1"/>
      <w:marLeft w:val="0"/>
      <w:marRight w:val="0"/>
      <w:marTop w:val="0"/>
      <w:marBottom w:val="0"/>
      <w:divBdr>
        <w:top w:val="none" w:sz="0" w:space="0" w:color="auto"/>
        <w:left w:val="none" w:sz="0" w:space="0" w:color="auto"/>
        <w:bottom w:val="none" w:sz="0" w:space="0" w:color="auto"/>
        <w:right w:val="none" w:sz="0" w:space="0" w:color="auto"/>
      </w:divBdr>
    </w:div>
    <w:div w:id="426273754">
      <w:bodyDiv w:val="1"/>
      <w:marLeft w:val="0"/>
      <w:marRight w:val="0"/>
      <w:marTop w:val="0"/>
      <w:marBottom w:val="0"/>
      <w:divBdr>
        <w:top w:val="none" w:sz="0" w:space="0" w:color="auto"/>
        <w:left w:val="none" w:sz="0" w:space="0" w:color="auto"/>
        <w:bottom w:val="none" w:sz="0" w:space="0" w:color="auto"/>
        <w:right w:val="none" w:sz="0" w:space="0" w:color="auto"/>
      </w:divBdr>
    </w:div>
    <w:div w:id="426390251">
      <w:bodyDiv w:val="1"/>
      <w:marLeft w:val="0"/>
      <w:marRight w:val="0"/>
      <w:marTop w:val="0"/>
      <w:marBottom w:val="0"/>
      <w:divBdr>
        <w:top w:val="none" w:sz="0" w:space="0" w:color="auto"/>
        <w:left w:val="none" w:sz="0" w:space="0" w:color="auto"/>
        <w:bottom w:val="none" w:sz="0" w:space="0" w:color="auto"/>
        <w:right w:val="none" w:sz="0" w:space="0" w:color="auto"/>
      </w:divBdr>
    </w:div>
    <w:div w:id="426392121">
      <w:bodyDiv w:val="1"/>
      <w:marLeft w:val="0"/>
      <w:marRight w:val="0"/>
      <w:marTop w:val="0"/>
      <w:marBottom w:val="0"/>
      <w:divBdr>
        <w:top w:val="none" w:sz="0" w:space="0" w:color="auto"/>
        <w:left w:val="none" w:sz="0" w:space="0" w:color="auto"/>
        <w:bottom w:val="none" w:sz="0" w:space="0" w:color="auto"/>
        <w:right w:val="none" w:sz="0" w:space="0" w:color="auto"/>
      </w:divBdr>
    </w:div>
    <w:div w:id="426509330">
      <w:marLeft w:val="480"/>
      <w:marRight w:val="0"/>
      <w:marTop w:val="0"/>
      <w:marBottom w:val="0"/>
      <w:divBdr>
        <w:top w:val="none" w:sz="0" w:space="0" w:color="auto"/>
        <w:left w:val="none" w:sz="0" w:space="0" w:color="auto"/>
        <w:bottom w:val="none" w:sz="0" w:space="0" w:color="auto"/>
        <w:right w:val="none" w:sz="0" w:space="0" w:color="auto"/>
      </w:divBdr>
    </w:div>
    <w:div w:id="426657829">
      <w:bodyDiv w:val="1"/>
      <w:marLeft w:val="0"/>
      <w:marRight w:val="0"/>
      <w:marTop w:val="0"/>
      <w:marBottom w:val="0"/>
      <w:divBdr>
        <w:top w:val="none" w:sz="0" w:space="0" w:color="auto"/>
        <w:left w:val="none" w:sz="0" w:space="0" w:color="auto"/>
        <w:bottom w:val="none" w:sz="0" w:space="0" w:color="auto"/>
        <w:right w:val="none" w:sz="0" w:space="0" w:color="auto"/>
      </w:divBdr>
    </w:div>
    <w:div w:id="426658114">
      <w:marLeft w:val="480"/>
      <w:marRight w:val="0"/>
      <w:marTop w:val="0"/>
      <w:marBottom w:val="0"/>
      <w:divBdr>
        <w:top w:val="none" w:sz="0" w:space="0" w:color="auto"/>
        <w:left w:val="none" w:sz="0" w:space="0" w:color="auto"/>
        <w:bottom w:val="none" w:sz="0" w:space="0" w:color="auto"/>
        <w:right w:val="none" w:sz="0" w:space="0" w:color="auto"/>
      </w:divBdr>
    </w:div>
    <w:div w:id="426733718">
      <w:bodyDiv w:val="1"/>
      <w:marLeft w:val="0"/>
      <w:marRight w:val="0"/>
      <w:marTop w:val="0"/>
      <w:marBottom w:val="0"/>
      <w:divBdr>
        <w:top w:val="none" w:sz="0" w:space="0" w:color="auto"/>
        <w:left w:val="none" w:sz="0" w:space="0" w:color="auto"/>
        <w:bottom w:val="none" w:sz="0" w:space="0" w:color="auto"/>
        <w:right w:val="none" w:sz="0" w:space="0" w:color="auto"/>
      </w:divBdr>
    </w:div>
    <w:div w:id="426773689">
      <w:bodyDiv w:val="1"/>
      <w:marLeft w:val="0"/>
      <w:marRight w:val="0"/>
      <w:marTop w:val="0"/>
      <w:marBottom w:val="0"/>
      <w:divBdr>
        <w:top w:val="none" w:sz="0" w:space="0" w:color="auto"/>
        <w:left w:val="none" w:sz="0" w:space="0" w:color="auto"/>
        <w:bottom w:val="none" w:sz="0" w:space="0" w:color="auto"/>
        <w:right w:val="none" w:sz="0" w:space="0" w:color="auto"/>
      </w:divBdr>
    </w:div>
    <w:div w:id="426776099">
      <w:bodyDiv w:val="1"/>
      <w:marLeft w:val="0"/>
      <w:marRight w:val="0"/>
      <w:marTop w:val="0"/>
      <w:marBottom w:val="0"/>
      <w:divBdr>
        <w:top w:val="none" w:sz="0" w:space="0" w:color="auto"/>
        <w:left w:val="none" w:sz="0" w:space="0" w:color="auto"/>
        <w:bottom w:val="none" w:sz="0" w:space="0" w:color="auto"/>
        <w:right w:val="none" w:sz="0" w:space="0" w:color="auto"/>
      </w:divBdr>
    </w:div>
    <w:div w:id="427193252">
      <w:bodyDiv w:val="1"/>
      <w:marLeft w:val="0"/>
      <w:marRight w:val="0"/>
      <w:marTop w:val="0"/>
      <w:marBottom w:val="0"/>
      <w:divBdr>
        <w:top w:val="none" w:sz="0" w:space="0" w:color="auto"/>
        <w:left w:val="none" w:sz="0" w:space="0" w:color="auto"/>
        <w:bottom w:val="none" w:sz="0" w:space="0" w:color="auto"/>
        <w:right w:val="none" w:sz="0" w:space="0" w:color="auto"/>
      </w:divBdr>
    </w:div>
    <w:div w:id="427193938">
      <w:marLeft w:val="480"/>
      <w:marRight w:val="0"/>
      <w:marTop w:val="0"/>
      <w:marBottom w:val="0"/>
      <w:divBdr>
        <w:top w:val="none" w:sz="0" w:space="0" w:color="auto"/>
        <w:left w:val="none" w:sz="0" w:space="0" w:color="auto"/>
        <w:bottom w:val="none" w:sz="0" w:space="0" w:color="auto"/>
        <w:right w:val="none" w:sz="0" w:space="0" w:color="auto"/>
      </w:divBdr>
    </w:div>
    <w:div w:id="427194892">
      <w:marLeft w:val="480"/>
      <w:marRight w:val="0"/>
      <w:marTop w:val="0"/>
      <w:marBottom w:val="0"/>
      <w:divBdr>
        <w:top w:val="none" w:sz="0" w:space="0" w:color="auto"/>
        <w:left w:val="none" w:sz="0" w:space="0" w:color="auto"/>
        <w:bottom w:val="none" w:sz="0" w:space="0" w:color="auto"/>
        <w:right w:val="none" w:sz="0" w:space="0" w:color="auto"/>
      </w:divBdr>
    </w:div>
    <w:div w:id="427315439">
      <w:marLeft w:val="480"/>
      <w:marRight w:val="0"/>
      <w:marTop w:val="0"/>
      <w:marBottom w:val="0"/>
      <w:divBdr>
        <w:top w:val="none" w:sz="0" w:space="0" w:color="auto"/>
        <w:left w:val="none" w:sz="0" w:space="0" w:color="auto"/>
        <w:bottom w:val="none" w:sz="0" w:space="0" w:color="auto"/>
        <w:right w:val="none" w:sz="0" w:space="0" w:color="auto"/>
      </w:divBdr>
    </w:div>
    <w:div w:id="427429996">
      <w:bodyDiv w:val="1"/>
      <w:marLeft w:val="0"/>
      <w:marRight w:val="0"/>
      <w:marTop w:val="0"/>
      <w:marBottom w:val="0"/>
      <w:divBdr>
        <w:top w:val="none" w:sz="0" w:space="0" w:color="auto"/>
        <w:left w:val="none" w:sz="0" w:space="0" w:color="auto"/>
        <w:bottom w:val="none" w:sz="0" w:space="0" w:color="auto"/>
        <w:right w:val="none" w:sz="0" w:space="0" w:color="auto"/>
      </w:divBdr>
    </w:div>
    <w:div w:id="427578866">
      <w:marLeft w:val="480"/>
      <w:marRight w:val="0"/>
      <w:marTop w:val="0"/>
      <w:marBottom w:val="0"/>
      <w:divBdr>
        <w:top w:val="none" w:sz="0" w:space="0" w:color="auto"/>
        <w:left w:val="none" w:sz="0" w:space="0" w:color="auto"/>
        <w:bottom w:val="none" w:sz="0" w:space="0" w:color="auto"/>
        <w:right w:val="none" w:sz="0" w:space="0" w:color="auto"/>
      </w:divBdr>
    </w:div>
    <w:div w:id="427580729">
      <w:marLeft w:val="480"/>
      <w:marRight w:val="0"/>
      <w:marTop w:val="0"/>
      <w:marBottom w:val="0"/>
      <w:divBdr>
        <w:top w:val="none" w:sz="0" w:space="0" w:color="auto"/>
        <w:left w:val="none" w:sz="0" w:space="0" w:color="auto"/>
        <w:bottom w:val="none" w:sz="0" w:space="0" w:color="auto"/>
        <w:right w:val="none" w:sz="0" w:space="0" w:color="auto"/>
      </w:divBdr>
    </w:div>
    <w:div w:id="427585118">
      <w:marLeft w:val="480"/>
      <w:marRight w:val="0"/>
      <w:marTop w:val="0"/>
      <w:marBottom w:val="0"/>
      <w:divBdr>
        <w:top w:val="none" w:sz="0" w:space="0" w:color="auto"/>
        <w:left w:val="none" w:sz="0" w:space="0" w:color="auto"/>
        <w:bottom w:val="none" w:sz="0" w:space="0" w:color="auto"/>
        <w:right w:val="none" w:sz="0" w:space="0" w:color="auto"/>
      </w:divBdr>
    </w:div>
    <w:div w:id="427695523">
      <w:marLeft w:val="480"/>
      <w:marRight w:val="0"/>
      <w:marTop w:val="0"/>
      <w:marBottom w:val="0"/>
      <w:divBdr>
        <w:top w:val="none" w:sz="0" w:space="0" w:color="auto"/>
        <w:left w:val="none" w:sz="0" w:space="0" w:color="auto"/>
        <w:bottom w:val="none" w:sz="0" w:space="0" w:color="auto"/>
        <w:right w:val="none" w:sz="0" w:space="0" w:color="auto"/>
      </w:divBdr>
    </w:div>
    <w:div w:id="427821593">
      <w:bodyDiv w:val="1"/>
      <w:marLeft w:val="0"/>
      <w:marRight w:val="0"/>
      <w:marTop w:val="0"/>
      <w:marBottom w:val="0"/>
      <w:divBdr>
        <w:top w:val="none" w:sz="0" w:space="0" w:color="auto"/>
        <w:left w:val="none" w:sz="0" w:space="0" w:color="auto"/>
        <w:bottom w:val="none" w:sz="0" w:space="0" w:color="auto"/>
        <w:right w:val="none" w:sz="0" w:space="0" w:color="auto"/>
      </w:divBdr>
      <w:divsChild>
        <w:div w:id="113598529">
          <w:marLeft w:val="480"/>
          <w:marRight w:val="0"/>
          <w:marTop w:val="0"/>
          <w:marBottom w:val="0"/>
          <w:divBdr>
            <w:top w:val="none" w:sz="0" w:space="0" w:color="auto"/>
            <w:left w:val="none" w:sz="0" w:space="0" w:color="auto"/>
            <w:bottom w:val="none" w:sz="0" w:space="0" w:color="auto"/>
            <w:right w:val="none" w:sz="0" w:space="0" w:color="auto"/>
          </w:divBdr>
        </w:div>
        <w:div w:id="187331906">
          <w:marLeft w:val="480"/>
          <w:marRight w:val="0"/>
          <w:marTop w:val="0"/>
          <w:marBottom w:val="0"/>
          <w:divBdr>
            <w:top w:val="none" w:sz="0" w:space="0" w:color="auto"/>
            <w:left w:val="none" w:sz="0" w:space="0" w:color="auto"/>
            <w:bottom w:val="none" w:sz="0" w:space="0" w:color="auto"/>
            <w:right w:val="none" w:sz="0" w:space="0" w:color="auto"/>
          </w:divBdr>
        </w:div>
        <w:div w:id="335499754">
          <w:marLeft w:val="480"/>
          <w:marRight w:val="0"/>
          <w:marTop w:val="0"/>
          <w:marBottom w:val="0"/>
          <w:divBdr>
            <w:top w:val="none" w:sz="0" w:space="0" w:color="auto"/>
            <w:left w:val="none" w:sz="0" w:space="0" w:color="auto"/>
            <w:bottom w:val="none" w:sz="0" w:space="0" w:color="auto"/>
            <w:right w:val="none" w:sz="0" w:space="0" w:color="auto"/>
          </w:divBdr>
        </w:div>
        <w:div w:id="564991017">
          <w:marLeft w:val="480"/>
          <w:marRight w:val="0"/>
          <w:marTop w:val="0"/>
          <w:marBottom w:val="0"/>
          <w:divBdr>
            <w:top w:val="none" w:sz="0" w:space="0" w:color="auto"/>
            <w:left w:val="none" w:sz="0" w:space="0" w:color="auto"/>
            <w:bottom w:val="none" w:sz="0" w:space="0" w:color="auto"/>
            <w:right w:val="none" w:sz="0" w:space="0" w:color="auto"/>
          </w:divBdr>
        </w:div>
        <w:div w:id="575632827">
          <w:marLeft w:val="480"/>
          <w:marRight w:val="0"/>
          <w:marTop w:val="0"/>
          <w:marBottom w:val="0"/>
          <w:divBdr>
            <w:top w:val="none" w:sz="0" w:space="0" w:color="auto"/>
            <w:left w:val="none" w:sz="0" w:space="0" w:color="auto"/>
            <w:bottom w:val="none" w:sz="0" w:space="0" w:color="auto"/>
            <w:right w:val="none" w:sz="0" w:space="0" w:color="auto"/>
          </w:divBdr>
        </w:div>
        <w:div w:id="606740961">
          <w:marLeft w:val="480"/>
          <w:marRight w:val="0"/>
          <w:marTop w:val="0"/>
          <w:marBottom w:val="0"/>
          <w:divBdr>
            <w:top w:val="none" w:sz="0" w:space="0" w:color="auto"/>
            <w:left w:val="none" w:sz="0" w:space="0" w:color="auto"/>
            <w:bottom w:val="none" w:sz="0" w:space="0" w:color="auto"/>
            <w:right w:val="none" w:sz="0" w:space="0" w:color="auto"/>
          </w:divBdr>
        </w:div>
        <w:div w:id="614798439">
          <w:marLeft w:val="480"/>
          <w:marRight w:val="0"/>
          <w:marTop w:val="0"/>
          <w:marBottom w:val="0"/>
          <w:divBdr>
            <w:top w:val="none" w:sz="0" w:space="0" w:color="auto"/>
            <w:left w:val="none" w:sz="0" w:space="0" w:color="auto"/>
            <w:bottom w:val="none" w:sz="0" w:space="0" w:color="auto"/>
            <w:right w:val="none" w:sz="0" w:space="0" w:color="auto"/>
          </w:divBdr>
        </w:div>
        <w:div w:id="673453657">
          <w:marLeft w:val="480"/>
          <w:marRight w:val="0"/>
          <w:marTop w:val="0"/>
          <w:marBottom w:val="0"/>
          <w:divBdr>
            <w:top w:val="none" w:sz="0" w:space="0" w:color="auto"/>
            <w:left w:val="none" w:sz="0" w:space="0" w:color="auto"/>
            <w:bottom w:val="none" w:sz="0" w:space="0" w:color="auto"/>
            <w:right w:val="none" w:sz="0" w:space="0" w:color="auto"/>
          </w:divBdr>
        </w:div>
        <w:div w:id="1134254276">
          <w:marLeft w:val="480"/>
          <w:marRight w:val="0"/>
          <w:marTop w:val="0"/>
          <w:marBottom w:val="0"/>
          <w:divBdr>
            <w:top w:val="none" w:sz="0" w:space="0" w:color="auto"/>
            <w:left w:val="none" w:sz="0" w:space="0" w:color="auto"/>
            <w:bottom w:val="none" w:sz="0" w:space="0" w:color="auto"/>
            <w:right w:val="none" w:sz="0" w:space="0" w:color="auto"/>
          </w:divBdr>
        </w:div>
      </w:divsChild>
    </w:div>
    <w:div w:id="427965200">
      <w:bodyDiv w:val="1"/>
      <w:marLeft w:val="0"/>
      <w:marRight w:val="0"/>
      <w:marTop w:val="0"/>
      <w:marBottom w:val="0"/>
      <w:divBdr>
        <w:top w:val="none" w:sz="0" w:space="0" w:color="auto"/>
        <w:left w:val="none" w:sz="0" w:space="0" w:color="auto"/>
        <w:bottom w:val="none" w:sz="0" w:space="0" w:color="auto"/>
        <w:right w:val="none" w:sz="0" w:space="0" w:color="auto"/>
      </w:divBdr>
    </w:div>
    <w:div w:id="427965630">
      <w:marLeft w:val="480"/>
      <w:marRight w:val="0"/>
      <w:marTop w:val="0"/>
      <w:marBottom w:val="0"/>
      <w:divBdr>
        <w:top w:val="none" w:sz="0" w:space="0" w:color="auto"/>
        <w:left w:val="none" w:sz="0" w:space="0" w:color="auto"/>
        <w:bottom w:val="none" w:sz="0" w:space="0" w:color="auto"/>
        <w:right w:val="none" w:sz="0" w:space="0" w:color="auto"/>
      </w:divBdr>
    </w:div>
    <w:div w:id="427967356">
      <w:bodyDiv w:val="1"/>
      <w:marLeft w:val="0"/>
      <w:marRight w:val="0"/>
      <w:marTop w:val="0"/>
      <w:marBottom w:val="0"/>
      <w:divBdr>
        <w:top w:val="none" w:sz="0" w:space="0" w:color="auto"/>
        <w:left w:val="none" w:sz="0" w:space="0" w:color="auto"/>
        <w:bottom w:val="none" w:sz="0" w:space="0" w:color="auto"/>
        <w:right w:val="none" w:sz="0" w:space="0" w:color="auto"/>
      </w:divBdr>
    </w:div>
    <w:div w:id="427967476">
      <w:marLeft w:val="480"/>
      <w:marRight w:val="0"/>
      <w:marTop w:val="0"/>
      <w:marBottom w:val="0"/>
      <w:divBdr>
        <w:top w:val="none" w:sz="0" w:space="0" w:color="auto"/>
        <w:left w:val="none" w:sz="0" w:space="0" w:color="auto"/>
        <w:bottom w:val="none" w:sz="0" w:space="0" w:color="auto"/>
        <w:right w:val="none" w:sz="0" w:space="0" w:color="auto"/>
      </w:divBdr>
    </w:div>
    <w:div w:id="427970553">
      <w:marLeft w:val="480"/>
      <w:marRight w:val="0"/>
      <w:marTop w:val="0"/>
      <w:marBottom w:val="0"/>
      <w:divBdr>
        <w:top w:val="none" w:sz="0" w:space="0" w:color="auto"/>
        <w:left w:val="none" w:sz="0" w:space="0" w:color="auto"/>
        <w:bottom w:val="none" w:sz="0" w:space="0" w:color="auto"/>
        <w:right w:val="none" w:sz="0" w:space="0" w:color="auto"/>
      </w:divBdr>
    </w:div>
    <w:div w:id="428045812">
      <w:marLeft w:val="480"/>
      <w:marRight w:val="0"/>
      <w:marTop w:val="0"/>
      <w:marBottom w:val="0"/>
      <w:divBdr>
        <w:top w:val="none" w:sz="0" w:space="0" w:color="auto"/>
        <w:left w:val="none" w:sz="0" w:space="0" w:color="auto"/>
        <w:bottom w:val="none" w:sz="0" w:space="0" w:color="auto"/>
        <w:right w:val="none" w:sz="0" w:space="0" w:color="auto"/>
      </w:divBdr>
    </w:div>
    <w:div w:id="428307872">
      <w:marLeft w:val="480"/>
      <w:marRight w:val="0"/>
      <w:marTop w:val="0"/>
      <w:marBottom w:val="0"/>
      <w:divBdr>
        <w:top w:val="none" w:sz="0" w:space="0" w:color="auto"/>
        <w:left w:val="none" w:sz="0" w:space="0" w:color="auto"/>
        <w:bottom w:val="none" w:sz="0" w:space="0" w:color="auto"/>
        <w:right w:val="none" w:sz="0" w:space="0" w:color="auto"/>
      </w:divBdr>
    </w:div>
    <w:div w:id="428355889">
      <w:marLeft w:val="480"/>
      <w:marRight w:val="0"/>
      <w:marTop w:val="0"/>
      <w:marBottom w:val="0"/>
      <w:divBdr>
        <w:top w:val="none" w:sz="0" w:space="0" w:color="auto"/>
        <w:left w:val="none" w:sz="0" w:space="0" w:color="auto"/>
        <w:bottom w:val="none" w:sz="0" w:space="0" w:color="auto"/>
        <w:right w:val="none" w:sz="0" w:space="0" w:color="auto"/>
      </w:divBdr>
    </w:div>
    <w:div w:id="428431583">
      <w:marLeft w:val="480"/>
      <w:marRight w:val="0"/>
      <w:marTop w:val="0"/>
      <w:marBottom w:val="0"/>
      <w:divBdr>
        <w:top w:val="none" w:sz="0" w:space="0" w:color="auto"/>
        <w:left w:val="none" w:sz="0" w:space="0" w:color="auto"/>
        <w:bottom w:val="none" w:sz="0" w:space="0" w:color="auto"/>
        <w:right w:val="none" w:sz="0" w:space="0" w:color="auto"/>
      </w:divBdr>
    </w:div>
    <w:div w:id="428620744">
      <w:marLeft w:val="480"/>
      <w:marRight w:val="0"/>
      <w:marTop w:val="0"/>
      <w:marBottom w:val="0"/>
      <w:divBdr>
        <w:top w:val="none" w:sz="0" w:space="0" w:color="auto"/>
        <w:left w:val="none" w:sz="0" w:space="0" w:color="auto"/>
        <w:bottom w:val="none" w:sz="0" w:space="0" w:color="auto"/>
        <w:right w:val="none" w:sz="0" w:space="0" w:color="auto"/>
      </w:divBdr>
    </w:div>
    <w:div w:id="428744067">
      <w:bodyDiv w:val="1"/>
      <w:marLeft w:val="0"/>
      <w:marRight w:val="0"/>
      <w:marTop w:val="0"/>
      <w:marBottom w:val="0"/>
      <w:divBdr>
        <w:top w:val="none" w:sz="0" w:space="0" w:color="auto"/>
        <w:left w:val="none" w:sz="0" w:space="0" w:color="auto"/>
        <w:bottom w:val="none" w:sz="0" w:space="0" w:color="auto"/>
        <w:right w:val="none" w:sz="0" w:space="0" w:color="auto"/>
      </w:divBdr>
    </w:div>
    <w:div w:id="428745439">
      <w:bodyDiv w:val="1"/>
      <w:marLeft w:val="0"/>
      <w:marRight w:val="0"/>
      <w:marTop w:val="0"/>
      <w:marBottom w:val="0"/>
      <w:divBdr>
        <w:top w:val="none" w:sz="0" w:space="0" w:color="auto"/>
        <w:left w:val="none" w:sz="0" w:space="0" w:color="auto"/>
        <w:bottom w:val="none" w:sz="0" w:space="0" w:color="auto"/>
        <w:right w:val="none" w:sz="0" w:space="0" w:color="auto"/>
      </w:divBdr>
    </w:div>
    <w:div w:id="428816166">
      <w:marLeft w:val="480"/>
      <w:marRight w:val="0"/>
      <w:marTop w:val="0"/>
      <w:marBottom w:val="0"/>
      <w:divBdr>
        <w:top w:val="none" w:sz="0" w:space="0" w:color="auto"/>
        <w:left w:val="none" w:sz="0" w:space="0" w:color="auto"/>
        <w:bottom w:val="none" w:sz="0" w:space="0" w:color="auto"/>
        <w:right w:val="none" w:sz="0" w:space="0" w:color="auto"/>
      </w:divBdr>
    </w:div>
    <w:div w:id="428818167">
      <w:bodyDiv w:val="1"/>
      <w:marLeft w:val="0"/>
      <w:marRight w:val="0"/>
      <w:marTop w:val="0"/>
      <w:marBottom w:val="0"/>
      <w:divBdr>
        <w:top w:val="none" w:sz="0" w:space="0" w:color="auto"/>
        <w:left w:val="none" w:sz="0" w:space="0" w:color="auto"/>
        <w:bottom w:val="none" w:sz="0" w:space="0" w:color="auto"/>
        <w:right w:val="none" w:sz="0" w:space="0" w:color="auto"/>
      </w:divBdr>
    </w:div>
    <w:div w:id="428820712">
      <w:marLeft w:val="480"/>
      <w:marRight w:val="0"/>
      <w:marTop w:val="0"/>
      <w:marBottom w:val="0"/>
      <w:divBdr>
        <w:top w:val="none" w:sz="0" w:space="0" w:color="auto"/>
        <w:left w:val="none" w:sz="0" w:space="0" w:color="auto"/>
        <w:bottom w:val="none" w:sz="0" w:space="0" w:color="auto"/>
        <w:right w:val="none" w:sz="0" w:space="0" w:color="auto"/>
      </w:divBdr>
    </w:div>
    <w:div w:id="428890689">
      <w:marLeft w:val="480"/>
      <w:marRight w:val="0"/>
      <w:marTop w:val="0"/>
      <w:marBottom w:val="0"/>
      <w:divBdr>
        <w:top w:val="none" w:sz="0" w:space="0" w:color="auto"/>
        <w:left w:val="none" w:sz="0" w:space="0" w:color="auto"/>
        <w:bottom w:val="none" w:sz="0" w:space="0" w:color="auto"/>
        <w:right w:val="none" w:sz="0" w:space="0" w:color="auto"/>
      </w:divBdr>
    </w:div>
    <w:div w:id="429008450">
      <w:bodyDiv w:val="1"/>
      <w:marLeft w:val="0"/>
      <w:marRight w:val="0"/>
      <w:marTop w:val="0"/>
      <w:marBottom w:val="0"/>
      <w:divBdr>
        <w:top w:val="none" w:sz="0" w:space="0" w:color="auto"/>
        <w:left w:val="none" w:sz="0" w:space="0" w:color="auto"/>
        <w:bottom w:val="none" w:sz="0" w:space="0" w:color="auto"/>
        <w:right w:val="none" w:sz="0" w:space="0" w:color="auto"/>
      </w:divBdr>
    </w:div>
    <w:div w:id="429159302">
      <w:bodyDiv w:val="1"/>
      <w:marLeft w:val="0"/>
      <w:marRight w:val="0"/>
      <w:marTop w:val="0"/>
      <w:marBottom w:val="0"/>
      <w:divBdr>
        <w:top w:val="none" w:sz="0" w:space="0" w:color="auto"/>
        <w:left w:val="none" w:sz="0" w:space="0" w:color="auto"/>
        <w:bottom w:val="none" w:sz="0" w:space="0" w:color="auto"/>
        <w:right w:val="none" w:sz="0" w:space="0" w:color="auto"/>
      </w:divBdr>
    </w:div>
    <w:div w:id="429283068">
      <w:marLeft w:val="480"/>
      <w:marRight w:val="0"/>
      <w:marTop w:val="0"/>
      <w:marBottom w:val="0"/>
      <w:divBdr>
        <w:top w:val="none" w:sz="0" w:space="0" w:color="auto"/>
        <w:left w:val="none" w:sz="0" w:space="0" w:color="auto"/>
        <w:bottom w:val="none" w:sz="0" w:space="0" w:color="auto"/>
        <w:right w:val="none" w:sz="0" w:space="0" w:color="auto"/>
      </w:divBdr>
    </w:div>
    <w:div w:id="429352941">
      <w:marLeft w:val="480"/>
      <w:marRight w:val="0"/>
      <w:marTop w:val="0"/>
      <w:marBottom w:val="0"/>
      <w:divBdr>
        <w:top w:val="none" w:sz="0" w:space="0" w:color="auto"/>
        <w:left w:val="none" w:sz="0" w:space="0" w:color="auto"/>
        <w:bottom w:val="none" w:sz="0" w:space="0" w:color="auto"/>
        <w:right w:val="none" w:sz="0" w:space="0" w:color="auto"/>
      </w:divBdr>
    </w:div>
    <w:div w:id="429398447">
      <w:bodyDiv w:val="1"/>
      <w:marLeft w:val="0"/>
      <w:marRight w:val="0"/>
      <w:marTop w:val="0"/>
      <w:marBottom w:val="0"/>
      <w:divBdr>
        <w:top w:val="none" w:sz="0" w:space="0" w:color="auto"/>
        <w:left w:val="none" w:sz="0" w:space="0" w:color="auto"/>
        <w:bottom w:val="none" w:sz="0" w:space="0" w:color="auto"/>
        <w:right w:val="none" w:sz="0" w:space="0" w:color="auto"/>
      </w:divBdr>
    </w:div>
    <w:div w:id="429399570">
      <w:marLeft w:val="480"/>
      <w:marRight w:val="0"/>
      <w:marTop w:val="0"/>
      <w:marBottom w:val="0"/>
      <w:divBdr>
        <w:top w:val="none" w:sz="0" w:space="0" w:color="auto"/>
        <w:left w:val="none" w:sz="0" w:space="0" w:color="auto"/>
        <w:bottom w:val="none" w:sz="0" w:space="0" w:color="auto"/>
        <w:right w:val="none" w:sz="0" w:space="0" w:color="auto"/>
      </w:divBdr>
    </w:div>
    <w:div w:id="429467889">
      <w:bodyDiv w:val="1"/>
      <w:marLeft w:val="0"/>
      <w:marRight w:val="0"/>
      <w:marTop w:val="0"/>
      <w:marBottom w:val="0"/>
      <w:divBdr>
        <w:top w:val="none" w:sz="0" w:space="0" w:color="auto"/>
        <w:left w:val="none" w:sz="0" w:space="0" w:color="auto"/>
        <w:bottom w:val="none" w:sz="0" w:space="0" w:color="auto"/>
        <w:right w:val="none" w:sz="0" w:space="0" w:color="auto"/>
      </w:divBdr>
    </w:div>
    <w:div w:id="429588582">
      <w:bodyDiv w:val="1"/>
      <w:marLeft w:val="0"/>
      <w:marRight w:val="0"/>
      <w:marTop w:val="0"/>
      <w:marBottom w:val="0"/>
      <w:divBdr>
        <w:top w:val="none" w:sz="0" w:space="0" w:color="auto"/>
        <w:left w:val="none" w:sz="0" w:space="0" w:color="auto"/>
        <w:bottom w:val="none" w:sz="0" w:space="0" w:color="auto"/>
        <w:right w:val="none" w:sz="0" w:space="0" w:color="auto"/>
      </w:divBdr>
    </w:div>
    <w:div w:id="429660969">
      <w:bodyDiv w:val="1"/>
      <w:marLeft w:val="0"/>
      <w:marRight w:val="0"/>
      <w:marTop w:val="0"/>
      <w:marBottom w:val="0"/>
      <w:divBdr>
        <w:top w:val="none" w:sz="0" w:space="0" w:color="auto"/>
        <w:left w:val="none" w:sz="0" w:space="0" w:color="auto"/>
        <w:bottom w:val="none" w:sz="0" w:space="0" w:color="auto"/>
        <w:right w:val="none" w:sz="0" w:space="0" w:color="auto"/>
      </w:divBdr>
    </w:div>
    <w:div w:id="429742997">
      <w:bodyDiv w:val="1"/>
      <w:marLeft w:val="0"/>
      <w:marRight w:val="0"/>
      <w:marTop w:val="0"/>
      <w:marBottom w:val="0"/>
      <w:divBdr>
        <w:top w:val="none" w:sz="0" w:space="0" w:color="auto"/>
        <w:left w:val="none" w:sz="0" w:space="0" w:color="auto"/>
        <w:bottom w:val="none" w:sz="0" w:space="0" w:color="auto"/>
        <w:right w:val="none" w:sz="0" w:space="0" w:color="auto"/>
      </w:divBdr>
    </w:div>
    <w:div w:id="429743246">
      <w:bodyDiv w:val="1"/>
      <w:marLeft w:val="0"/>
      <w:marRight w:val="0"/>
      <w:marTop w:val="0"/>
      <w:marBottom w:val="0"/>
      <w:divBdr>
        <w:top w:val="none" w:sz="0" w:space="0" w:color="auto"/>
        <w:left w:val="none" w:sz="0" w:space="0" w:color="auto"/>
        <w:bottom w:val="none" w:sz="0" w:space="0" w:color="auto"/>
        <w:right w:val="none" w:sz="0" w:space="0" w:color="auto"/>
      </w:divBdr>
    </w:div>
    <w:div w:id="429814120">
      <w:marLeft w:val="480"/>
      <w:marRight w:val="0"/>
      <w:marTop w:val="0"/>
      <w:marBottom w:val="0"/>
      <w:divBdr>
        <w:top w:val="none" w:sz="0" w:space="0" w:color="auto"/>
        <w:left w:val="none" w:sz="0" w:space="0" w:color="auto"/>
        <w:bottom w:val="none" w:sz="0" w:space="0" w:color="auto"/>
        <w:right w:val="none" w:sz="0" w:space="0" w:color="auto"/>
      </w:divBdr>
    </w:div>
    <w:div w:id="429858453">
      <w:bodyDiv w:val="1"/>
      <w:marLeft w:val="0"/>
      <w:marRight w:val="0"/>
      <w:marTop w:val="0"/>
      <w:marBottom w:val="0"/>
      <w:divBdr>
        <w:top w:val="none" w:sz="0" w:space="0" w:color="auto"/>
        <w:left w:val="none" w:sz="0" w:space="0" w:color="auto"/>
        <w:bottom w:val="none" w:sz="0" w:space="0" w:color="auto"/>
        <w:right w:val="none" w:sz="0" w:space="0" w:color="auto"/>
      </w:divBdr>
    </w:div>
    <w:div w:id="430010601">
      <w:bodyDiv w:val="1"/>
      <w:marLeft w:val="0"/>
      <w:marRight w:val="0"/>
      <w:marTop w:val="0"/>
      <w:marBottom w:val="0"/>
      <w:divBdr>
        <w:top w:val="none" w:sz="0" w:space="0" w:color="auto"/>
        <w:left w:val="none" w:sz="0" w:space="0" w:color="auto"/>
        <w:bottom w:val="none" w:sz="0" w:space="0" w:color="auto"/>
        <w:right w:val="none" w:sz="0" w:space="0" w:color="auto"/>
      </w:divBdr>
    </w:div>
    <w:div w:id="430051921">
      <w:bodyDiv w:val="1"/>
      <w:marLeft w:val="0"/>
      <w:marRight w:val="0"/>
      <w:marTop w:val="0"/>
      <w:marBottom w:val="0"/>
      <w:divBdr>
        <w:top w:val="none" w:sz="0" w:space="0" w:color="auto"/>
        <w:left w:val="none" w:sz="0" w:space="0" w:color="auto"/>
        <w:bottom w:val="none" w:sz="0" w:space="0" w:color="auto"/>
        <w:right w:val="none" w:sz="0" w:space="0" w:color="auto"/>
      </w:divBdr>
    </w:div>
    <w:div w:id="430055387">
      <w:bodyDiv w:val="1"/>
      <w:marLeft w:val="0"/>
      <w:marRight w:val="0"/>
      <w:marTop w:val="0"/>
      <w:marBottom w:val="0"/>
      <w:divBdr>
        <w:top w:val="none" w:sz="0" w:space="0" w:color="auto"/>
        <w:left w:val="none" w:sz="0" w:space="0" w:color="auto"/>
        <w:bottom w:val="none" w:sz="0" w:space="0" w:color="auto"/>
        <w:right w:val="none" w:sz="0" w:space="0" w:color="auto"/>
      </w:divBdr>
    </w:div>
    <w:div w:id="430123899">
      <w:marLeft w:val="480"/>
      <w:marRight w:val="0"/>
      <w:marTop w:val="0"/>
      <w:marBottom w:val="0"/>
      <w:divBdr>
        <w:top w:val="none" w:sz="0" w:space="0" w:color="auto"/>
        <w:left w:val="none" w:sz="0" w:space="0" w:color="auto"/>
        <w:bottom w:val="none" w:sz="0" w:space="0" w:color="auto"/>
        <w:right w:val="none" w:sz="0" w:space="0" w:color="auto"/>
      </w:divBdr>
    </w:div>
    <w:div w:id="430131006">
      <w:bodyDiv w:val="1"/>
      <w:marLeft w:val="0"/>
      <w:marRight w:val="0"/>
      <w:marTop w:val="0"/>
      <w:marBottom w:val="0"/>
      <w:divBdr>
        <w:top w:val="none" w:sz="0" w:space="0" w:color="auto"/>
        <w:left w:val="none" w:sz="0" w:space="0" w:color="auto"/>
        <w:bottom w:val="none" w:sz="0" w:space="0" w:color="auto"/>
        <w:right w:val="none" w:sz="0" w:space="0" w:color="auto"/>
      </w:divBdr>
    </w:div>
    <w:div w:id="430199764">
      <w:bodyDiv w:val="1"/>
      <w:marLeft w:val="0"/>
      <w:marRight w:val="0"/>
      <w:marTop w:val="0"/>
      <w:marBottom w:val="0"/>
      <w:divBdr>
        <w:top w:val="none" w:sz="0" w:space="0" w:color="auto"/>
        <w:left w:val="none" w:sz="0" w:space="0" w:color="auto"/>
        <w:bottom w:val="none" w:sz="0" w:space="0" w:color="auto"/>
        <w:right w:val="none" w:sz="0" w:space="0" w:color="auto"/>
      </w:divBdr>
    </w:div>
    <w:div w:id="430203369">
      <w:bodyDiv w:val="1"/>
      <w:marLeft w:val="0"/>
      <w:marRight w:val="0"/>
      <w:marTop w:val="0"/>
      <w:marBottom w:val="0"/>
      <w:divBdr>
        <w:top w:val="none" w:sz="0" w:space="0" w:color="auto"/>
        <w:left w:val="none" w:sz="0" w:space="0" w:color="auto"/>
        <w:bottom w:val="none" w:sz="0" w:space="0" w:color="auto"/>
        <w:right w:val="none" w:sz="0" w:space="0" w:color="auto"/>
      </w:divBdr>
    </w:div>
    <w:div w:id="430247336">
      <w:marLeft w:val="480"/>
      <w:marRight w:val="0"/>
      <w:marTop w:val="0"/>
      <w:marBottom w:val="0"/>
      <w:divBdr>
        <w:top w:val="none" w:sz="0" w:space="0" w:color="auto"/>
        <w:left w:val="none" w:sz="0" w:space="0" w:color="auto"/>
        <w:bottom w:val="none" w:sz="0" w:space="0" w:color="auto"/>
        <w:right w:val="none" w:sz="0" w:space="0" w:color="auto"/>
      </w:divBdr>
    </w:div>
    <w:div w:id="430319634">
      <w:bodyDiv w:val="1"/>
      <w:marLeft w:val="0"/>
      <w:marRight w:val="0"/>
      <w:marTop w:val="0"/>
      <w:marBottom w:val="0"/>
      <w:divBdr>
        <w:top w:val="none" w:sz="0" w:space="0" w:color="auto"/>
        <w:left w:val="none" w:sz="0" w:space="0" w:color="auto"/>
        <w:bottom w:val="none" w:sz="0" w:space="0" w:color="auto"/>
        <w:right w:val="none" w:sz="0" w:space="0" w:color="auto"/>
      </w:divBdr>
      <w:divsChild>
        <w:div w:id="96683799">
          <w:marLeft w:val="480"/>
          <w:marRight w:val="0"/>
          <w:marTop w:val="0"/>
          <w:marBottom w:val="0"/>
          <w:divBdr>
            <w:top w:val="none" w:sz="0" w:space="0" w:color="auto"/>
            <w:left w:val="none" w:sz="0" w:space="0" w:color="auto"/>
            <w:bottom w:val="none" w:sz="0" w:space="0" w:color="auto"/>
            <w:right w:val="none" w:sz="0" w:space="0" w:color="auto"/>
          </w:divBdr>
        </w:div>
        <w:div w:id="160202419">
          <w:marLeft w:val="480"/>
          <w:marRight w:val="0"/>
          <w:marTop w:val="0"/>
          <w:marBottom w:val="0"/>
          <w:divBdr>
            <w:top w:val="none" w:sz="0" w:space="0" w:color="auto"/>
            <w:left w:val="none" w:sz="0" w:space="0" w:color="auto"/>
            <w:bottom w:val="none" w:sz="0" w:space="0" w:color="auto"/>
            <w:right w:val="none" w:sz="0" w:space="0" w:color="auto"/>
          </w:divBdr>
        </w:div>
        <w:div w:id="163133187">
          <w:marLeft w:val="480"/>
          <w:marRight w:val="0"/>
          <w:marTop w:val="0"/>
          <w:marBottom w:val="0"/>
          <w:divBdr>
            <w:top w:val="none" w:sz="0" w:space="0" w:color="auto"/>
            <w:left w:val="none" w:sz="0" w:space="0" w:color="auto"/>
            <w:bottom w:val="none" w:sz="0" w:space="0" w:color="auto"/>
            <w:right w:val="none" w:sz="0" w:space="0" w:color="auto"/>
          </w:divBdr>
        </w:div>
        <w:div w:id="187529465">
          <w:marLeft w:val="480"/>
          <w:marRight w:val="0"/>
          <w:marTop w:val="0"/>
          <w:marBottom w:val="0"/>
          <w:divBdr>
            <w:top w:val="none" w:sz="0" w:space="0" w:color="auto"/>
            <w:left w:val="none" w:sz="0" w:space="0" w:color="auto"/>
            <w:bottom w:val="none" w:sz="0" w:space="0" w:color="auto"/>
            <w:right w:val="none" w:sz="0" w:space="0" w:color="auto"/>
          </w:divBdr>
        </w:div>
        <w:div w:id="288048585">
          <w:marLeft w:val="480"/>
          <w:marRight w:val="0"/>
          <w:marTop w:val="0"/>
          <w:marBottom w:val="0"/>
          <w:divBdr>
            <w:top w:val="none" w:sz="0" w:space="0" w:color="auto"/>
            <w:left w:val="none" w:sz="0" w:space="0" w:color="auto"/>
            <w:bottom w:val="none" w:sz="0" w:space="0" w:color="auto"/>
            <w:right w:val="none" w:sz="0" w:space="0" w:color="auto"/>
          </w:divBdr>
        </w:div>
        <w:div w:id="296422358">
          <w:marLeft w:val="480"/>
          <w:marRight w:val="0"/>
          <w:marTop w:val="0"/>
          <w:marBottom w:val="0"/>
          <w:divBdr>
            <w:top w:val="none" w:sz="0" w:space="0" w:color="auto"/>
            <w:left w:val="none" w:sz="0" w:space="0" w:color="auto"/>
            <w:bottom w:val="none" w:sz="0" w:space="0" w:color="auto"/>
            <w:right w:val="none" w:sz="0" w:space="0" w:color="auto"/>
          </w:divBdr>
        </w:div>
        <w:div w:id="381833315">
          <w:marLeft w:val="480"/>
          <w:marRight w:val="0"/>
          <w:marTop w:val="0"/>
          <w:marBottom w:val="0"/>
          <w:divBdr>
            <w:top w:val="none" w:sz="0" w:space="0" w:color="auto"/>
            <w:left w:val="none" w:sz="0" w:space="0" w:color="auto"/>
            <w:bottom w:val="none" w:sz="0" w:space="0" w:color="auto"/>
            <w:right w:val="none" w:sz="0" w:space="0" w:color="auto"/>
          </w:divBdr>
        </w:div>
        <w:div w:id="449857677">
          <w:marLeft w:val="480"/>
          <w:marRight w:val="0"/>
          <w:marTop w:val="0"/>
          <w:marBottom w:val="0"/>
          <w:divBdr>
            <w:top w:val="none" w:sz="0" w:space="0" w:color="auto"/>
            <w:left w:val="none" w:sz="0" w:space="0" w:color="auto"/>
            <w:bottom w:val="none" w:sz="0" w:space="0" w:color="auto"/>
            <w:right w:val="none" w:sz="0" w:space="0" w:color="auto"/>
          </w:divBdr>
        </w:div>
        <w:div w:id="464276983">
          <w:marLeft w:val="480"/>
          <w:marRight w:val="0"/>
          <w:marTop w:val="0"/>
          <w:marBottom w:val="0"/>
          <w:divBdr>
            <w:top w:val="none" w:sz="0" w:space="0" w:color="auto"/>
            <w:left w:val="none" w:sz="0" w:space="0" w:color="auto"/>
            <w:bottom w:val="none" w:sz="0" w:space="0" w:color="auto"/>
            <w:right w:val="none" w:sz="0" w:space="0" w:color="auto"/>
          </w:divBdr>
        </w:div>
        <w:div w:id="502430779">
          <w:marLeft w:val="480"/>
          <w:marRight w:val="0"/>
          <w:marTop w:val="0"/>
          <w:marBottom w:val="0"/>
          <w:divBdr>
            <w:top w:val="none" w:sz="0" w:space="0" w:color="auto"/>
            <w:left w:val="none" w:sz="0" w:space="0" w:color="auto"/>
            <w:bottom w:val="none" w:sz="0" w:space="0" w:color="auto"/>
            <w:right w:val="none" w:sz="0" w:space="0" w:color="auto"/>
          </w:divBdr>
        </w:div>
        <w:div w:id="568687574">
          <w:marLeft w:val="480"/>
          <w:marRight w:val="0"/>
          <w:marTop w:val="0"/>
          <w:marBottom w:val="0"/>
          <w:divBdr>
            <w:top w:val="none" w:sz="0" w:space="0" w:color="auto"/>
            <w:left w:val="none" w:sz="0" w:space="0" w:color="auto"/>
            <w:bottom w:val="none" w:sz="0" w:space="0" w:color="auto"/>
            <w:right w:val="none" w:sz="0" w:space="0" w:color="auto"/>
          </w:divBdr>
        </w:div>
        <w:div w:id="704251306">
          <w:marLeft w:val="480"/>
          <w:marRight w:val="0"/>
          <w:marTop w:val="0"/>
          <w:marBottom w:val="0"/>
          <w:divBdr>
            <w:top w:val="none" w:sz="0" w:space="0" w:color="auto"/>
            <w:left w:val="none" w:sz="0" w:space="0" w:color="auto"/>
            <w:bottom w:val="none" w:sz="0" w:space="0" w:color="auto"/>
            <w:right w:val="none" w:sz="0" w:space="0" w:color="auto"/>
          </w:divBdr>
        </w:div>
        <w:div w:id="763766665">
          <w:marLeft w:val="480"/>
          <w:marRight w:val="0"/>
          <w:marTop w:val="0"/>
          <w:marBottom w:val="0"/>
          <w:divBdr>
            <w:top w:val="none" w:sz="0" w:space="0" w:color="auto"/>
            <w:left w:val="none" w:sz="0" w:space="0" w:color="auto"/>
            <w:bottom w:val="none" w:sz="0" w:space="0" w:color="auto"/>
            <w:right w:val="none" w:sz="0" w:space="0" w:color="auto"/>
          </w:divBdr>
        </w:div>
        <w:div w:id="792283398">
          <w:marLeft w:val="480"/>
          <w:marRight w:val="0"/>
          <w:marTop w:val="0"/>
          <w:marBottom w:val="0"/>
          <w:divBdr>
            <w:top w:val="none" w:sz="0" w:space="0" w:color="auto"/>
            <w:left w:val="none" w:sz="0" w:space="0" w:color="auto"/>
            <w:bottom w:val="none" w:sz="0" w:space="0" w:color="auto"/>
            <w:right w:val="none" w:sz="0" w:space="0" w:color="auto"/>
          </w:divBdr>
        </w:div>
        <w:div w:id="811674534">
          <w:marLeft w:val="480"/>
          <w:marRight w:val="0"/>
          <w:marTop w:val="0"/>
          <w:marBottom w:val="0"/>
          <w:divBdr>
            <w:top w:val="none" w:sz="0" w:space="0" w:color="auto"/>
            <w:left w:val="none" w:sz="0" w:space="0" w:color="auto"/>
            <w:bottom w:val="none" w:sz="0" w:space="0" w:color="auto"/>
            <w:right w:val="none" w:sz="0" w:space="0" w:color="auto"/>
          </w:divBdr>
        </w:div>
        <w:div w:id="918948572">
          <w:marLeft w:val="480"/>
          <w:marRight w:val="0"/>
          <w:marTop w:val="0"/>
          <w:marBottom w:val="0"/>
          <w:divBdr>
            <w:top w:val="none" w:sz="0" w:space="0" w:color="auto"/>
            <w:left w:val="none" w:sz="0" w:space="0" w:color="auto"/>
            <w:bottom w:val="none" w:sz="0" w:space="0" w:color="auto"/>
            <w:right w:val="none" w:sz="0" w:space="0" w:color="auto"/>
          </w:divBdr>
        </w:div>
        <w:div w:id="929703527">
          <w:marLeft w:val="480"/>
          <w:marRight w:val="0"/>
          <w:marTop w:val="0"/>
          <w:marBottom w:val="0"/>
          <w:divBdr>
            <w:top w:val="none" w:sz="0" w:space="0" w:color="auto"/>
            <w:left w:val="none" w:sz="0" w:space="0" w:color="auto"/>
            <w:bottom w:val="none" w:sz="0" w:space="0" w:color="auto"/>
            <w:right w:val="none" w:sz="0" w:space="0" w:color="auto"/>
          </w:divBdr>
        </w:div>
        <w:div w:id="935940562">
          <w:marLeft w:val="480"/>
          <w:marRight w:val="0"/>
          <w:marTop w:val="0"/>
          <w:marBottom w:val="0"/>
          <w:divBdr>
            <w:top w:val="none" w:sz="0" w:space="0" w:color="auto"/>
            <w:left w:val="none" w:sz="0" w:space="0" w:color="auto"/>
            <w:bottom w:val="none" w:sz="0" w:space="0" w:color="auto"/>
            <w:right w:val="none" w:sz="0" w:space="0" w:color="auto"/>
          </w:divBdr>
        </w:div>
        <w:div w:id="973145647">
          <w:marLeft w:val="480"/>
          <w:marRight w:val="0"/>
          <w:marTop w:val="0"/>
          <w:marBottom w:val="0"/>
          <w:divBdr>
            <w:top w:val="none" w:sz="0" w:space="0" w:color="auto"/>
            <w:left w:val="none" w:sz="0" w:space="0" w:color="auto"/>
            <w:bottom w:val="none" w:sz="0" w:space="0" w:color="auto"/>
            <w:right w:val="none" w:sz="0" w:space="0" w:color="auto"/>
          </w:divBdr>
        </w:div>
        <w:div w:id="1093160693">
          <w:marLeft w:val="480"/>
          <w:marRight w:val="0"/>
          <w:marTop w:val="0"/>
          <w:marBottom w:val="0"/>
          <w:divBdr>
            <w:top w:val="none" w:sz="0" w:space="0" w:color="auto"/>
            <w:left w:val="none" w:sz="0" w:space="0" w:color="auto"/>
            <w:bottom w:val="none" w:sz="0" w:space="0" w:color="auto"/>
            <w:right w:val="none" w:sz="0" w:space="0" w:color="auto"/>
          </w:divBdr>
        </w:div>
        <w:div w:id="1102988585">
          <w:marLeft w:val="480"/>
          <w:marRight w:val="0"/>
          <w:marTop w:val="0"/>
          <w:marBottom w:val="0"/>
          <w:divBdr>
            <w:top w:val="none" w:sz="0" w:space="0" w:color="auto"/>
            <w:left w:val="none" w:sz="0" w:space="0" w:color="auto"/>
            <w:bottom w:val="none" w:sz="0" w:space="0" w:color="auto"/>
            <w:right w:val="none" w:sz="0" w:space="0" w:color="auto"/>
          </w:divBdr>
        </w:div>
        <w:div w:id="1106080564">
          <w:marLeft w:val="480"/>
          <w:marRight w:val="0"/>
          <w:marTop w:val="0"/>
          <w:marBottom w:val="0"/>
          <w:divBdr>
            <w:top w:val="none" w:sz="0" w:space="0" w:color="auto"/>
            <w:left w:val="none" w:sz="0" w:space="0" w:color="auto"/>
            <w:bottom w:val="none" w:sz="0" w:space="0" w:color="auto"/>
            <w:right w:val="none" w:sz="0" w:space="0" w:color="auto"/>
          </w:divBdr>
        </w:div>
        <w:div w:id="1190342322">
          <w:marLeft w:val="480"/>
          <w:marRight w:val="0"/>
          <w:marTop w:val="0"/>
          <w:marBottom w:val="0"/>
          <w:divBdr>
            <w:top w:val="none" w:sz="0" w:space="0" w:color="auto"/>
            <w:left w:val="none" w:sz="0" w:space="0" w:color="auto"/>
            <w:bottom w:val="none" w:sz="0" w:space="0" w:color="auto"/>
            <w:right w:val="none" w:sz="0" w:space="0" w:color="auto"/>
          </w:divBdr>
        </w:div>
        <w:div w:id="1275361294">
          <w:marLeft w:val="480"/>
          <w:marRight w:val="0"/>
          <w:marTop w:val="0"/>
          <w:marBottom w:val="0"/>
          <w:divBdr>
            <w:top w:val="none" w:sz="0" w:space="0" w:color="auto"/>
            <w:left w:val="none" w:sz="0" w:space="0" w:color="auto"/>
            <w:bottom w:val="none" w:sz="0" w:space="0" w:color="auto"/>
            <w:right w:val="none" w:sz="0" w:space="0" w:color="auto"/>
          </w:divBdr>
        </w:div>
        <w:div w:id="1292125813">
          <w:marLeft w:val="480"/>
          <w:marRight w:val="0"/>
          <w:marTop w:val="0"/>
          <w:marBottom w:val="0"/>
          <w:divBdr>
            <w:top w:val="none" w:sz="0" w:space="0" w:color="auto"/>
            <w:left w:val="none" w:sz="0" w:space="0" w:color="auto"/>
            <w:bottom w:val="none" w:sz="0" w:space="0" w:color="auto"/>
            <w:right w:val="none" w:sz="0" w:space="0" w:color="auto"/>
          </w:divBdr>
        </w:div>
      </w:divsChild>
    </w:div>
    <w:div w:id="430324006">
      <w:bodyDiv w:val="1"/>
      <w:marLeft w:val="0"/>
      <w:marRight w:val="0"/>
      <w:marTop w:val="0"/>
      <w:marBottom w:val="0"/>
      <w:divBdr>
        <w:top w:val="none" w:sz="0" w:space="0" w:color="auto"/>
        <w:left w:val="none" w:sz="0" w:space="0" w:color="auto"/>
        <w:bottom w:val="none" w:sz="0" w:space="0" w:color="auto"/>
        <w:right w:val="none" w:sz="0" w:space="0" w:color="auto"/>
      </w:divBdr>
    </w:div>
    <w:div w:id="430399927">
      <w:bodyDiv w:val="1"/>
      <w:marLeft w:val="0"/>
      <w:marRight w:val="0"/>
      <w:marTop w:val="0"/>
      <w:marBottom w:val="0"/>
      <w:divBdr>
        <w:top w:val="none" w:sz="0" w:space="0" w:color="auto"/>
        <w:left w:val="none" w:sz="0" w:space="0" w:color="auto"/>
        <w:bottom w:val="none" w:sz="0" w:space="0" w:color="auto"/>
        <w:right w:val="none" w:sz="0" w:space="0" w:color="auto"/>
      </w:divBdr>
    </w:div>
    <w:div w:id="430472637">
      <w:bodyDiv w:val="1"/>
      <w:marLeft w:val="0"/>
      <w:marRight w:val="0"/>
      <w:marTop w:val="0"/>
      <w:marBottom w:val="0"/>
      <w:divBdr>
        <w:top w:val="none" w:sz="0" w:space="0" w:color="auto"/>
        <w:left w:val="none" w:sz="0" w:space="0" w:color="auto"/>
        <w:bottom w:val="none" w:sz="0" w:space="0" w:color="auto"/>
        <w:right w:val="none" w:sz="0" w:space="0" w:color="auto"/>
      </w:divBdr>
    </w:div>
    <w:div w:id="430662103">
      <w:marLeft w:val="480"/>
      <w:marRight w:val="0"/>
      <w:marTop w:val="0"/>
      <w:marBottom w:val="0"/>
      <w:divBdr>
        <w:top w:val="none" w:sz="0" w:space="0" w:color="auto"/>
        <w:left w:val="none" w:sz="0" w:space="0" w:color="auto"/>
        <w:bottom w:val="none" w:sz="0" w:space="0" w:color="auto"/>
        <w:right w:val="none" w:sz="0" w:space="0" w:color="auto"/>
      </w:divBdr>
    </w:div>
    <w:div w:id="430663153">
      <w:bodyDiv w:val="1"/>
      <w:marLeft w:val="0"/>
      <w:marRight w:val="0"/>
      <w:marTop w:val="0"/>
      <w:marBottom w:val="0"/>
      <w:divBdr>
        <w:top w:val="none" w:sz="0" w:space="0" w:color="auto"/>
        <w:left w:val="none" w:sz="0" w:space="0" w:color="auto"/>
        <w:bottom w:val="none" w:sz="0" w:space="0" w:color="auto"/>
        <w:right w:val="none" w:sz="0" w:space="0" w:color="auto"/>
      </w:divBdr>
    </w:div>
    <w:div w:id="430705084">
      <w:marLeft w:val="480"/>
      <w:marRight w:val="0"/>
      <w:marTop w:val="0"/>
      <w:marBottom w:val="0"/>
      <w:divBdr>
        <w:top w:val="none" w:sz="0" w:space="0" w:color="auto"/>
        <w:left w:val="none" w:sz="0" w:space="0" w:color="auto"/>
        <w:bottom w:val="none" w:sz="0" w:space="0" w:color="auto"/>
        <w:right w:val="none" w:sz="0" w:space="0" w:color="auto"/>
      </w:divBdr>
    </w:div>
    <w:div w:id="430705421">
      <w:bodyDiv w:val="1"/>
      <w:marLeft w:val="0"/>
      <w:marRight w:val="0"/>
      <w:marTop w:val="0"/>
      <w:marBottom w:val="0"/>
      <w:divBdr>
        <w:top w:val="none" w:sz="0" w:space="0" w:color="auto"/>
        <w:left w:val="none" w:sz="0" w:space="0" w:color="auto"/>
        <w:bottom w:val="none" w:sz="0" w:space="0" w:color="auto"/>
        <w:right w:val="none" w:sz="0" w:space="0" w:color="auto"/>
      </w:divBdr>
    </w:div>
    <w:div w:id="430781048">
      <w:marLeft w:val="480"/>
      <w:marRight w:val="0"/>
      <w:marTop w:val="0"/>
      <w:marBottom w:val="0"/>
      <w:divBdr>
        <w:top w:val="none" w:sz="0" w:space="0" w:color="auto"/>
        <w:left w:val="none" w:sz="0" w:space="0" w:color="auto"/>
        <w:bottom w:val="none" w:sz="0" w:space="0" w:color="auto"/>
        <w:right w:val="none" w:sz="0" w:space="0" w:color="auto"/>
      </w:divBdr>
    </w:div>
    <w:div w:id="430785023">
      <w:marLeft w:val="480"/>
      <w:marRight w:val="0"/>
      <w:marTop w:val="0"/>
      <w:marBottom w:val="0"/>
      <w:divBdr>
        <w:top w:val="none" w:sz="0" w:space="0" w:color="auto"/>
        <w:left w:val="none" w:sz="0" w:space="0" w:color="auto"/>
        <w:bottom w:val="none" w:sz="0" w:space="0" w:color="auto"/>
        <w:right w:val="none" w:sz="0" w:space="0" w:color="auto"/>
      </w:divBdr>
    </w:div>
    <w:div w:id="430861782">
      <w:marLeft w:val="480"/>
      <w:marRight w:val="0"/>
      <w:marTop w:val="0"/>
      <w:marBottom w:val="0"/>
      <w:divBdr>
        <w:top w:val="none" w:sz="0" w:space="0" w:color="auto"/>
        <w:left w:val="none" w:sz="0" w:space="0" w:color="auto"/>
        <w:bottom w:val="none" w:sz="0" w:space="0" w:color="auto"/>
        <w:right w:val="none" w:sz="0" w:space="0" w:color="auto"/>
      </w:divBdr>
    </w:div>
    <w:div w:id="430901164">
      <w:marLeft w:val="480"/>
      <w:marRight w:val="0"/>
      <w:marTop w:val="0"/>
      <w:marBottom w:val="0"/>
      <w:divBdr>
        <w:top w:val="none" w:sz="0" w:space="0" w:color="auto"/>
        <w:left w:val="none" w:sz="0" w:space="0" w:color="auto"/>
        <w:bottom w:val="none" w:sz="0" w:space="0" w:color="auto"/>
        <w:right w:val="none" w:sz="0" w:space="0" w:color="auto"/>
      </w:divBdr>
    </w:div>
    <w:div w:id="430979552">
      <w:bodyDiv w:val="1"/>
      <w:marLeft w:val="0"/>
      <w:marRight w:val="0"/>
      <w:marTop w:val="0"/>
      <w:marBottom w:val="0"/>
      <w:divBdr>
        <w:top w:val="none" w:sz="0" w:space="0" w:color="auto"/>
        <w:left w:val="none" w:sz="0" w:space="0" w:color="auto"/>
        <w:bottom w:val="none" w:sz="0" w:space="0" w:color="auto"/>
        <w:right w:val="none" w:sz="0" w:space="0" w:color="auto"/>
      </w:divBdr>
    </w:div>
    <w:div w:id="431170419">
      <w:marLeft w:val="480"/>
      <w:marRight w:val="0"/>
      <w:marTop w:val="0"/>
      <w:marBottom w:val="0"/>
      <w:divBdr>
        <w:top w:val="none" w:sz="0" w:space="0" w:color="auto"/>
        <w:left w:val="none" w:sz="0" w:space="0" w:color="auto"/>
        <w:bottom w:val="none" w:sz="0" w:space="0" w:color="auto"/>
        <w:right w:val="none" w:sz="0" w:space="0" w:color="auto"/>
      </w:divBdr>
    </w:div>
    <w:div w:id="431170924">
      <w:bodyDiv w:val="1"/>
      <w:marLeft w:val="0"/>
      <w:marRight w:val="0"/>
      <w:marTop w:val="0"/>
      <w:marBottom w:val="0"/>
      <w:divBdr>
        <w:top w:val="none" w:sz="0" w:space="0" w:color="auto"/>
        <w:left w:val="none" w:sz="0" w:space="0" w:color="auto"/>
        <w:bottom w:val="none" w:sz="0" w:space="0" w:color="auto"/>
        <w:right w:val="none" w:sz="0" w:space="0" w:color="auto"/>
      </w:divBdr>
    </w:div>
    <w:div w:id="431244982">
      <w:bodyDiv w:val="1"/>
      <w:marLeft w:val="0"/>
      <w:marRight w:val="0"/>
      <w:marTop w:val="0"/>
      <w:marBottom w:val="0"/>
      <w:divBdr>
        <w:top w:val="none" w:sz="0" w:space="0" w:color="auto"/>
        <w:left w:val="none" w:sz="0" w:space="0" w:color="auto"/>
        <w:bottom w:val="none" w:sz="0" w:space="0" w:color="auto"/>
        <w:right w:val="none" w:sz="0" w:space="0" w:color="auto"/>
      </w:divBdr>
    </w:div>
    <w:div w:id="431318089">
      <w:bodyDiv w:val="1"/>
      <w:marLeft w:val="0"/>
      <w:marRight w:val="0"/>
      <w:marTop w:val="0"/>
      <w:marBottom w:val="0"/>
      <w:divBdr>
        <w:top w:val="none" w:sz="0" w:space="0" w:color="auto"/>
        <w:left w:val="none" w:sz="0" w:space="0" w:color="auto"/>
        <w:bottom w:val="none" w:sz="0" w:space="0" w:color="auto"/>
        <w:right w:val="none" w:sz="0" w:space="0" w:color="auto"/>
      </w:divBdr>
    </w:div>
    <w:div w:id="431320938">
      <w:bodyDiv w:val="1"/>
      <w:marLeft w:val="0"/>
      <w:marRight w:val="0"/>
      <w:marTop w:val="0"/>
      <w:marBottom w:val="0"/>
      <w:divBdr>
        <w:top w:val="none" w:sz="0" w:space="0" w:color="auto"/>
        <w:left w:val="none" w:sz="0" w:space="0" w:color="auto"/>
        <w:bottom w:val="none" w:sz="0" w:space="0" w:color="auto"/>
        <w:right w:val="none" w:sz="0" w:space="0" w:color="auto"/>
      </w:divBdr>
    </w:div>
    <w:div w:id="431320987">
      <w:marLeft w:val="480"/>
      <w:marRight w:val="0"/>
      <w:marTop w:val="0"/>
      <w:marBottom w:val="0"/>
      <w:divBdr>
        <w:top w:val="none" w:sz="0" w:space="0" w:color="auto"/>
        <w:left w:val="none" w:sz="0" w:space="0" w:color="auto"/>
        <w:bottom w:val="none" w:sz="0" w:space="0" w:color="auto"/>
        <w:right w:val="none" w:sz="0" w:space="0" w:color="auto"/>
      </w:divBdr>
    </w:div>
    <w:div w:id="431322314">
      <w:marLeft w:val="480"/>
      <w:marRight w:val="0"/>
      <w:marTop w:val="0"/>
      <w:marBottom w:val="0"/>
      <w:divBdr>
        <w:top w:val="none" w:sz="0" w:space="0" w:color="auto"/>
        <w:left w:val="none" w:sz="0" w:space="0" w:color="auto"/>
        <w:bottom w:val="none" w:sz="0" w:space="0" w:color="auto"/>
        <w:right w:val="none" w:sz="0" w:space="0" w:color="auto"/>
      </w:divBdr>
    </w:div>
    <w:div w:id="431366044">
      <w:marLeft w:val="480"/>
      <w:marRight w:val="0"/>
      <w:marTop w:val="0"/>
      <w:marBottom w:val="0"/>
      <w:divBdr>
        <w:top w:val="none" w:sz="0" w:space="0" w:color="auto"/>
        <w:left w:val="none" w:sz="0" w:space="0" w:color="auto"/>
        <w:bottom w:val="none" w:sz="0" w:space="0" w:color="auto"/>
        <w:right w:val="none" w:sz="0" w:space="0" w:color="auto"/>
      </w:divBdr>
    </w:div>
    <w:div w:id="431752508">
      <w:marLeft w:val="480"/>
      <w:marRight w:val="0"/>
      <w:marTop w:val="0"/>
      <w:marBottom w:val="0"/>
      <w:divBdr>
        <w:top w:val="none" w:sz="0" w:space="0" w:color="auto"/>
        <w:left w:val="none" w:sz="0" w:space="0" w:color="auto"/>
        <w:bottom w:val="none" w:sz="0" w:space="0" w:color="auto"/>
        <w:right w:val="none" w:sz="0" w:space="0" w:color="auto"/>
      </w:divBdr>
    </w:div>
    <w:div w:id="432167495">
      <w:bodyDiv w:val="1"/>
      <w:marLeft w:val="0"/>
      <w:marRight w:val="0"/>
      <w:marTop w:val="0"/>
      <w:marBottom w:val="0"/>
      <w:divBdr>
        <w:top w:val="none" w:sz="0" w:space="0" w:color="auto"/>
        <w:left w:val="none" w:sz="0" w:space="0" w:color="auto"/>
        <w:bottom w:val="none" w:sz="0" w:space="0" w:color="auto"/>
        <w:right w:val="none" w:sz="0" w:space="0" w:color="auto"/>
      </w:divBdr>
    </w:div>
    <w:div w:id="432172962">
      <w:marLeft w:val="480"/>
      <w:marRight w:val="0"/>
      <w:marTop w:val="0"/>
      <w:marBottom w:val="0"/>
      <w:divBdr>
        <w:top w:val="none" w:sz="0" w:space="0" w:color="auto"/>
        <w:left w:val="none" w:sz="0" w:space="0" w:color="auto"/>
        <w:bottom w:val="none" w:sz="0" w:space="0" w:color="auto"/>
        <w:right w:val="none" w:sz="0" w:space="0" w:color="auto"/>
      </w:divBdr>
    </w:div>
    <w:div w:id="432283611">
      <w:bodyDiv w:val="1"/>
      <w:marLeft w:val="0"/>
      <w:marRight w:val="0"/>
      <w:marTop w:val="0"/>
      <w:marBottom w:val="0"/>
      <w:divBdr>
        <w:top w:val="none" w:sz="0" w:space="0" w:color="auto"/>
        <w:left w:val="none" w:sz="0" w:space="0" w:color="auto"/>
        <w:bottom w:val="none" w:sz="0" w:space="0" w:color="auto"/>
        <w:right w:val="none" w:sz="0" w:space="0" w:color="auto"/>
      </w:divBdr>
      <w:divsChild>
        <w:div w:id="27728961">
          <w:marLeft w:val="480"/>
          <w:marRight w:val="0"/>
          <w:marTop w:val="0"/>
          <w:marBottom w:val="0"/>
          <w:divBdr>
            <w:top w:val="none" w:sz="0" w:space="0" w:color="auto"/>
            <w:left w:val="none" w:sz="0" w:space="0" w:color="auto"/>
            <w:bottom w:val="none" w:sz="0" w:space="0" w:color="auto"/>
            <w:right w:val="none" w:sz="0" w:space="0" w:color="auto"/>
          </w:divBdr>
        </w:div>
        <w:div w:id="45418320">
          <w:marLeft w:val="480"/>
          <w:marRight w:val="0"/>
          <w:marTop w:val="0"/>
          <w:marBottom w:val="0"/>
          <w:divBdr>
            <w:top w:val="none" w:sz="0" w:space="0" w:color="auto"/>
            <w:left w:val="none" w:sz="0" w:space="0" w:color="auto"/>
            <w:bottom w:val="none" w:sz="0" w:space="0" w:color="auto"/>
            <w:right w:val="none" w:sz="0" w:space="0" w:color="auto"/>
          </w:divBdr>
        </w:div>
        <w:div w:id="90586591">
          <w:marLeft w:val="480"/>
          <w:marRight w:val="0"/>
          <w:marTop w:val="0"/>
          <w:marBottom w:val="0"/>
          <w:divBdr>
            <w:top w:val="none" w:sz="0" w:space="0" w:color="auto"/>
            <w:left w:val="none" w:sz="0" w:space="0" w:color="auto"/>
            <w:bottom w:val="none" w:sz="0" w:space="0" w:color="auto"/>
            <w:right w:val="none" w:sz="0" w:space="0" w:color="auto"/>
          </w:divBdr>
        </w:div>
        <w:div w:id="140536366">
          <w:marLeft w:val="480"/>
          <w:marRight w:val="0"/>
          <w:marTop w:val="0"/>
          <w:marBottom w:val="0"/>
          <w:divBdr>
            <w:top w:val="none" w:sz="0" w:space="0" w:color="auto"/>
            <w:left w:val="none" w:sz="0" w:space="0" w:color="auto"/>
            <w:bottom w:val="none" w:sz="0" w:space="0" w:color="auto"/>
            <w:right w:val="none" w:sz="0" w:space="0" w:color="auto"/>
          </w:divBdr>
        </w:div>
        <w:div w:id="171339949">
          <w:marLeft w:val="480"/>
          <w:marRight w:val="0"/>
          <w:marTop w:val="0"/>
          <w:marBottom w:val="0"/>
          <w:divBdr>
            <w:top w:val="none" w:sz="0" w:space="0" w:color="auto"/>
            <w:left w:val="none" w:sz="0" w:space="0" w:color="auto"/>
            <w:bottom w:val="none" w:sz="0" w:space="0" w:color="auto"/>
            <w:right w:val="none" w:sz="0" w:space="0" w:color="auto"/>
          </w:divBdr>
        </w:div>
        <w:div w:id="270405233">
          <w:marLeft w:val="480"/>
          <w:marRight w:val="0"/>
          <w:marTop w:val="0"/>
          <w:marBottom w:val="0"/>
          <w:divBdr>
            <w:top w:val="none" w:sz="0" w:space="0" w:color="auto"/>
            <w:left w:val="none" w:sz="0" w:space="0" w:color="auto"/>
            <w:bottom w:val="none" w:sz="0" w:space="0" w:color="auto"/>
            <w:right w:val="none" w:sz="0" w:space="0" w:color="auto"/>
          </w:divBdr>
        </w:div>
        <w:div w:id="277295171">
          <w:marLeft w:val="480"/>
          <w:marRight w:val="0"/>
          <w:marTop w:val="0"/>
          <w:marBottom w:val="0"/>
          <w:divBdr>
            <w:top w:val="none" w:sz="0" w:space="0" w:color="auto"/>
            <w:left w:val="none" w:sz="0" w:space="0" w:color="auto"/>
            <w:bottom w:val="none" w:sz="0" w:space="0" w:color="auto"/>
            <w:right w:val="none" w:sz="0" w:space="0" w:color="auto"/>
          </w:divBdr>
        </w:div>
        <w:div w:id="331687108">
          <w:marLeft w:val="480"/>
          <w:marRight w:val="0"/>
          <w:marTop w:val="0"/>
          <w:marBottom w:val="0"/>
          <w:divBdr>
            <w:top w:val="none" w:sz="0" w:space="0" w:color="auto"/>
            <w:left w:val="none" w:sz="0" w:space="0" w:color="auto"/>
            <w:bottom w:val="none" w:sz="0" w:space="0" w:color="auto"/>
            <w:right w:val="none" w:sz="0" w:space="0" w:color="auto"/>
          </w:divBdr>
        </w:div>
        <w:div w:id="443771987">
          <w:marLeft w:val="480"/>
          <w:marRight w:val="0"/>
          <w:marTop w:val="0"/>
          <w:marBottom w:val="0"/>
          <w:divBdr>
            <w:top w:val="none" w:sz="0" w:space="0" w:color="auto"/>
            <w:left w:val="none" w:sz="0" w:space="0" w:color="auto"/>
            <w:bottom w:val="none" w:sz="0" w:space="0" w:color="auto"/>
            <w:right w:val="none" w:sz="0" w:space="0" w:color="auto"/>
          </w:divBdr>
        </w:div>
        <w:div w:id="469711732">
          <w:marLeft w:val="480"/>
          <w:marRight w:val="0"/>
          <w:marTop w:val="0"/>
          <w:marBottom w:val="0"/>
          <w:divBdr>
            <w:top w:val="none" w:sz="0" w:space="0" w:color="auto"/>
            <w:left w:val="none" w:sz="0" w:space="0" w:color="auto"/>
            <w:bottom w:val="none" w:sz="0" w:space="0" w:color="auto"/>
            <w:right w:val="none" w:sz="0" w:space="0" w:color="auto"/>
          </w:divBdr>
        </w:div>
        <w:div w:id="502090802">
          <w:marLeft w:val="480"/>
          <w:marRight w:val="0"/>
          <w:marTop w:val="0"/>
          <w:marBottom w:val="0"/>
          <w:divBdr>
            <w:top w:val="none" w:sz="0" w:space="0" w:color="auto"/>
            <w:left w:val="none" w:sz="0" w:space="0" w:color="auto"/>
            <w:bottom w:val="none" w:sz="0" w:space="0" w:color="auto"/>
            <w:right w:val="none" w:sz="0" w:space="0" w:color="auto"/>
          </w:divBdr>
        </w:div>
        <w:div w:id="525485259">
          <w:marLeft w:val="480"/>
          <w:marRight w:val="0"/>
          <w:marTop w:val="0"/>
          <w:marBottom w:val="0"/>
          <w:divBdr>
            <w:top w:val="none" w:sz="0" w:space="0" w:color="auto"/>
            <w:left w:val="none" w:sz="0" w:space="0" w:color="auto"/>
            <w:bottom w:val="none" w:sz="0" w:space="0" w:color="auto"/>
            <w:right w:val="none" w:sz="0" w:space="0" w:color="auto"/>
          </w:divBdr>
        </w:div>
        <w:div w:id="538587667">
          <w:marLeft w:val="480"/>
          <w:marRight w:val="0"/>
          <w:marTop w:val="0"/>
          <w:marBottom w:val="0"/>
          <w:divBdr>
            <w:top w:val="none" w:sz="0" w:space="0" w:color="auto"/>
            <w:left w:val="none" w:sz="0" w:space="0" w:color="auto"/>
            <w:bottom w:val="none" w:sz="0" w:space="0" w:color="auto"/>
            <w:right w:val="none" w:sz="0" w:space="0" w:color="auto"/>
          </w:divBdr>
        </w:div>
        <w:div w:id="563371536">
          <w:marLeft w:val="480"/>
          <w:marRight w:val="0"/>
          <w:marTop w:val="0"/>
          <w:marBottom w:val="0"/>
          <w:divBdr>
            <w:top w:val="none" w:sz="0" w:space="0" w:color="auto"/>
            <w:left w:val="none" w:sz="0" w:space="0" w:color="auto"/>
            <w:bottom w:val="none" w:sz="0" w:space="0" w:color="auto"/>
            <w:right w:val="none" w:sz="0" w:space="0" w:color="auto"/>
          </w:divBdr>
        </w:div>
        <w:div w:id="577635042">
          <w:marLeft w:val="480"/>
          <w:marRight w:val="0"/>
          <w:marTop w:val="0"/>
          <w:marBottom w:val="0"/>
          <w:divBdr>
            <w:top w:val="none" w:sz="0" w:space="0" w:color="auto"/>
            <w:left w:val="none" w:sz="0" w:space="0" w:color="auto"/>
            <w:bottom w:val="none" w:sz="0" w:space="0" w:color="auto"/>
            <w:right w:val="none" w:sz="0" w:space="0" w:color="auto"/>
          </w:divBdr>
        </w:div>
        <w:div w:id="587273502">
          <w:marLeft w:val="480"/>
          <w:marRight w:val="0"/>
          <w:marTop w:val="0"/>
          <w:marBottom w:val="0"/>
          <w:divBdr>
            <w:top w:val="none" w:sz="0" w:space="0" w:color="auto"/>
            <w:left w:val="none" w:sz="0" w:space="0" w:color="auto"/>
            <w:bottom w:val="none" w:sz="0" w:space="0" w:color="auto"/>
            <w:right w:val="none" w:sz="0" w:space="0" w:color="auto"/>
          </w:divBdr>
        </w:div>
        <w:div w:id="621883164">
          <w:marLeft w:val="480"/>
          <w:marRight w:val="0"/>
          <w:marTop w:val="0"/>
          <w:marBottom w:val="0"/>
          <w:divBdr>
            <w:top w:val="none" w:sz="0" w:space="0" w:color="auto"/>
            <w:left w:val="none" w:sz="0" w:space="0" w:color="auto"/>
            <w:bottom w:val="none" w:sz="0" w:space="0" w:color="auto"/>
            <w:right w:val="none" w:sz="0" w:space="0" w:color="auto"/>
          </w:divBdr>
        </w:div>
        <w:div w:id="646670106">
          <w:marLeft w:val="480"/>
          <w:marRight w:val="0"/>
          <w:marTop w:val="0"/>
          <w:marBottom w:val="0"/>
          <w:divBdr>
            <w:top w:val="none" w:sz="0" w:space="0" w:color="auto"/>
            <w:left w:val="none" w:sz="0" w:space="0" w:color="auto"/>
            <w:bottom w:val="none" w:sz="0" w:space="0" w:color="auto"/>
            <w:right w:val="none" w:sz="0" w:space="0" w:color="auto"/>
          </w:divBdr>
        </w:div>
        <w:div w:id="705376151">
          <w:marLeft w:val="480"/>
          <w:marRight w:val="0"/>
          <w:marTop w:val="0"/>
          <w:marBottom w:val="0"/>
          <w:divBdr>
            <w:top w:val="none" w:sz="0" w:space="0" w:color="auto"/>
            <w:left w:val="none" w:sz="0" w:space="0" w:color="auto"/>
            <w:bottom w:val="none" w:sz="0" w:space="0" w:color="auto"/>
            <w:right w:val="none" w:sz="0" w:space="0" w:color="auto"/>
          </w:divBdr>
        </w:div>
        <w:div w:id="707147488">
          <w:marLeft w:val="480"/>
          <w:marRight w:val="0"/>
          <w:marTop w:val="0"/>
          <w:marBottom w:val="0"/>
          <w:divBdr>
            <w:top w:val="none" w:sz="0" w:space="0" w:color="auto"/>
            <w:left w:val="none" w:sz="0" w:space="0" w:color="auto"/>
            <w:bottom w:val="none" w:sz="0" w:space="0" w:color="auto"/>
            <w:right w:val="none" w:sz="0" w:space="0" w:color="auto"/>
          </w:divBdr>
        </w:div>
        <w:div w:id="725032529">
          <w:marLeft w:val="480"/>
          <w:marRight w:val="0"/>
          <w:marTop w:val="0"/>
          <w:marBottom w:val="0"/>
          <w:divBdr>
            <w:top w:val="none" w:sz="0" w:space="0" w:color="auto"/>
            <w:left w:val="none" w:sz="0" w:space="0" w:color="auto"/>
            <w:bottom w:val="none" w:sz="0" w:space="0" w:color="auto"/>
            <w:right w:val="none" w:sz="0" w:space="0" w:color="auto"/>
          </w:divBdr>
        </w:div>
        <w:div w:id="804473185">
          <w:marLeft w:val="480"/>
          <w:marRight w:val="0"/>
          <w:marTop w:val="0"/>
          <w:marBottom w:val="0"/>
          <w:divBdr>
            <w:top w:val="none" w:sz="0" w:space="0" w:color="auto"/>
            <w:left w:val="none" w:sz="0" w:space="0" w:color="auto"/>
            <w:bottom w:val="none" w:sz="0" w:space="0" w:color="auto"/>
            <w:right w:val="none" w:sz="0" w:space="0" w:color="auto"/>
          </w:divBdr>
        </w:div>
        <w:div w:id="817646212">
          <w:marLeft w:val="480"/>
          <w:marRight w:val="0"/>
          <w:marTop w:val="0"/>
          <w:marBottom w:val="0"/>
          <w:divBdr>
            <w:top w:val="none" w:sz="0" w:space="0" w:color="auto"/>
            <w:left w:val="none" w:sz="0" w:space="0" w:color="auto"/>
            <w:bottom w:val="none" w:sz="0" w:space="0" w:color="auto"/>
            <w:right w:val="none" w:sz="0" w:space="0" w:color="auto"/>
          </w:divBdr>
        </w:div>
        <w:div w:id="829515381">
          <w:marLeft w:val="480"/>
          <w:marRight w:val="0"/>
          <w:marTop w:val="0"/>
          <w:marBottom w:val="0"/>
          <w:divBdr>
            <w:top w:val="none" w:sz="0" w:space="0" w:color="auto"/>
            <w:left w:val="none" w:sz="0" w:space="0" w:color="auto"/>
            <w:bottom w:val="none" w:sz="0" w:space="0" w:color="auto"/>
            <w:right w:val="none" w:sz="0" w:space="0" w:color="auto"/>
          </w:divBdr>
        </w:div>
        <w:div w:id="859125851">
          <w:marLeft w:val="480"/>
          <w:marRight w:val="0"/>
          <w:marTop w:val="0"/>
          <w:marBottom w:val="0"/>
          <w:divBdr>
            <w:top w:val="none" w:sz="0" w:space="0" w:color="auto"/>
            <w:left w:val="none" w:sz="0" w:space="0" w:color="auto"/>
            <w:bottom w:val="none" w:sz="0" w:space="0" w:color="auto"/>
            <w:right w:val="none" w:sz="0" w:space="0" w:color="auto"/>
          </w:divBdr>
        </w:div>
        <w:div w:id="895970124">
          <w:marLeft w:val="480"/>
          <w:marRight w:val="0"/>
          <w:marTop w:val="0"/>
          <w:marBottom w:val="0"/>
          <w:divBdr>
            <w:top w:val="none" w:sz="0" w:space="0" w:color="auto"/>
            <w:left w:val="none" w:sz="0" w:space="0" w:color="auto"/>
            <w:bottom w:val="none" w:sz="0" w:space="0" w:color="auto"/>
            <w:right w:val="none" w:sz="0" w:space="0" w:color="auto"/>
          </w:divBdr>
        </w:div>
        <w:div w:id="897319826">
          <w:marLeft w:val="480"/>
          <w:marRight w:val="0"/>
          <w:marTop w:val="0"/>
          <w:marBottom w:val="0"/>
          <w:divBdr>
            <w:top w:val="none" w:sz="0" w:space="0" w:color="auto"/>
            <w:left w:val="none" w:sz="0" w:space="0" w:color="auto"/>
            <w:bottom w:val="none" w:sz="0" w:space="0" w:color="auto"/>
            <w:right w:val="none" w:sz="0" w:space="0" w:color="auto"/>
          </w:divBdr>
        </w:div>
        <w:div w:id="897320669">
          <w:marLeft w:val="480"/>
          <w:marRight w:val="0"/>
          <w:marTop w:val="0"/>
          <w:marBottom w:val="0"/>
          <w:divBdr>
            <w:top w:val="none" w:sz="0" w:space="0" w:color="auto"/>
            <w:left w:val="none" w:sz="0" w:space="0" w:color="auto"/>
            <w:bottom w:val="none" w:sz="0" w:space="0" w:color="auto"/>
            <w:right w:val="none" w:sz="0" w:space="0" w:color="auto"/>
          </w:divBdr>
        </w:div>
        <w:div w:id="902368870">
          <w:marLeft w:val="480"/>
          <w:marRight w:val="0"/>
          <w:marTop w:val="0"/>
          <w:marBottom w:val="0"/>
          <w:divBdr>
            <w:top w:val="none" w:sz="0" w:space="0" w:color="auto"/>
            <w:left w:val="none" w:sz="0" w:space="0" w:color="auto"/>
            <w:bottom w:val="none" w:sz="0" w:space="0" w:color="auto"/>
            <w:right w:val="none" w:sz="0" w:space="0" w:color="auto"/>
          </w:divBdr>
        </w:div>
        <w:div w:id="906570295">
          <w:marLeft w:val="480"/>
          <w:marRight w:val="0"/>
          <w:marTop w:val="0"/>
          <w:marBottom w:val="0"/>
          <w:divBdr>
            <w:top w:val="none" w:sz="0" w:space="0" w:color="auto"/>
            <w:left w:val="none" w:sz="0" w:space="0" w:color="auto"/>
            <w:bottom w:val="none" w:sz="0" w:space="0" w:color="auto"/>
            <w:right w:val="none" w:sz="0" w:space="0" w:color="auto"/>
          </w:divBdr>
        </w:div>
        <w:div w:id="908418529">
          <w:marLeft w:val="480"/>
          <w:marRight w:val="0"/>
          <w:marTop w:val="0"/>
          <w:marBottom w:val="0"/>
          <w:divBdr>
            <w:top w:val="none" w:sz="0" w:space="0" w:color="auto"/>
            <w:left w:val="none" w:sz="0" w:space="0" w:color="auto"/>
            <w:bottom w:val="none" w:sz="0" w:space="0" w:color="auto"/>
            <w:right w:val="none" w:sz="0" w:space="0" w:color="auto"/>
          </w:divBdr>
        </w:div>
        <w:div w:id="982587854">
          <w:marLeft w:val="480"/>
          <w:marRight w:val="0"/>
          <w:marTop w:val="0"/>
          <w:marBottom w:val="0"/>
          <w:divBdr>
            <w:top w:val="none" w:sz="0" w:space="0" w:color="auto"/>
            <w:left w:val="none" w:sz="0" w:space="0" w:color="auto"/>
            <w:bottom w:val="none" w:sz="0" w:space="0" w:color="auto"/>
            <w:right w:val="none" w:sz="0" w:space="0" w:color="auto"/>
          </w:divBdr>
        </w:div>
        <w:div w:id="1000546076">
          <w:marLeft w:val="480"/>
          <w:marRight w:val="0"/>
          <w:marTop w:val="0"/>
          <w:marBottom w:val="0"/>
          <w:divBdr>
            <w:top w:val="none" w:sz="0" w:space="0" w:color="auto"/>
            <w:left w:val="none" w:sz="0" w:space="0" w:color="auto"/>
            <w:bottom w:val="none" w:sz="0" w:space="0" w:color="auto"/>
            <w:right w:val="none" w:sz="0" w:space="0" w:color="auto"/>
          </w:divBdr>
        </w:div>
        <w:div w:id="1025981363">
          <w:marLeft w:val="480"/>
          <w:marRight w:val="0"/>
          <w:marTop w:val="0"/>
          <w:marBottom w:val="0"/>
          <w:divBdr>
            <w:top w:val="none" w:sz="0" w:space="0" w:color="auto"/>
            <w:left w:val="none" w:sz="0" w:space="0" w:color="auto"/>
            <w:bottom w:val="none" w:sz="0" w:space="0" w:color="auto"/>
            <w:right w:val="none" w:sz="0" w:space="0" w:color="auto"/>
          </w:divBdr>
        </w:div>
        <w:div w:id="1039278967">
          <w:marLeft w:val="480"/>
          <w:marRight w:val="0"/>
          <w:marTop w:val="0"/>
          <w:marBottom w:val="0"/>
          <w:divBdr>
            <w:top w:val="none" w:sz="0" w:space="0" w:color="auto"/>
            <w:left w:val="none" w:sz="0" w:space="0" w:color="auto"/>
            <w:bottom w:val="none" w:sz="0" w:space="0" w:color="auto"/>
            <w:right w:val="none" w:sz="0" w:space="0" w:color="auto"/>
          </w:divBdr>
        </w:div>
        <w:div w:id="1130129245">
          <w:marLeft w:val="480"/>
          <w:marRight w:val="0"/>
          <w:marTop w:val="0"/>
          <w:marBottom w:val="0"/>
          <w:divBdr>
            <w:top w:val="none" w:sz="0" w:space="0" w:color="auto"/>
            <w:left w:val="none" w:sz="0" w:space="0" w:color="auto"/>
            <w:bottom w:val="none" w:sz="0" w:space="0" w:color="auto"/>
            <w:right w:val="none" w:sz="0" w:space="0" w:color="auto"/>
          </w:divBdr>
        </w:div>
        <w:div w:id="1138188456">
          <w:marLeft w:val="480"/>
          <w:marRight w:val="0"/>
          <w:marTop w:val="0"/>
          <w:marBottom w:val="0"/>
          <w:divBdr>
            <w:top w:val="none" w:sz="0" w:space="0" w:color="auto"/>
            <w:left w:val="none" w:sz="0" w:space="0" w:color="auto"/>
            <w:bottom w:val="none" w:sz="0" w:space="0" w:color="auto"/>
            <w:right w:val="none" w:sz="0" w:space="0" w:color="auto"/>
          </w:divBdr>
        </w:div>
        <w:div w:id="1144011433">
          <w:marLeft w:val="480"/>
          <w:marRight w:val="0"/>
          <w:marTop w:val="0"/>
          <w:marBottom w:val="0"/>
          <w:divBdr>
            <w:top w:val="none" w:sz="0" w:space="0" w:color="auto"/>
            <w:left w:val="none" w:sz="0" w:space="0" w:color="auto"/>
            <w:bottom w:val="none" w:sz="0" w:space="0" w:color="auto"/>
            <w:right w:val="none" w:sz="0" w:space="0" w:color="auto"/>
          </w:divBdr>
        </w:div>
        <w:div w:id="1195118810">
          <w:marLeft w:val="480"/>
          <w:marRight w:val="0"/>
          <w:marTop w:val="0"/>
          <w:marBottom w:val="0"/>
          <w:divBdr>
            <w:top w:val="none" w:sz="0" w:space="0" w:color="auto"/>
            <w:left w:val="none" w:sz="0" w:space="0" w:color="auto"/>
            <w:bottom w:val="none" w:sz="0" w:space="0" w:color="auto"/>
            <w:right w:val="none" w:sz="0" w:space="0" w:color="auto"/>
          </w:divBdr>
        </w:div>
        <w:div w:id="1246573269">
          <w:marLeft w:val="480"/>
          <w:marRight w:val="0"/>
          <w:marTop w:val="0"/>
          <w:marBottom w:val="0"/>
          <w:divBdr>
            <w:top w:val="none" w:sz="0" w:space="0" w:color="auto"/>
            <w:left w:val="none" w:sz="0" w:space="0" w:color="auto"/>
            <w:bottom w:val="none" w:sz="0" w:space="0" w:color="auto"/>
            <w:right w:val="none" w:sz="0" w:space="0" w:color="auto"/>
          </w:divBdr>
        </w:div>
        <w:div w:id="1298410290">
          <w:marLeft w:val="480"/>
          <w:marRight w:val="0"/>
          <w:marTop w:val="0"/>
          <w:marBottom w:val="0"/>
          <w:divBdr>
            <w:top w:val="none" w:sz="0" w:space="0" w:color="auto"/>
            <w:left w:val="none" w:sz="0" w:space="0" w:color="auto"/>
            <w:bottom w:val="none" w:sz="0" w:space="0" w:color="auto"/>
            <w:right w:val="none" w:sz="0" w:space="0" w:color="auto"/>
          </w:divBdr>
        </w:div>
        <w:div w:id="1322778948">
          <w:marLeft w:val="480"/>
          <w:marRight w:val="0"/>
          <w:marTop w:val="0"/>
          <w:marBottom w:val="0"/>
          <w:divBdr>
            <w:top w:val="none" w:sz="0" w:space="0" w:color="auto"/>
            <w:left w:val="none" w:sz="0" w:space="0" w:color="auto"/>
            <w:bottom w:val="none" w:sz="0" w:space="0" w:color="auto"/>
            <w:right w:val="none" w:sz="0" w:space="0" w:color="auto"/>
          </w:divBdr>
        </w:div>
        <w:div w:id="1347708006">
          <w:marLeft w:val="480"/>
          <w:marRight w:val="0"/>
          <w:marTop w:val="0"/>
          <w:marBottom w:val="0"/>
          <w:divBdr>
            <w:top w:val="none" w:sz="0" w:space="0" w:color="auto"/>
            <w:left w:val="none" w:sz="0" w:space="0" w:color="auto"/>
            <w:bottom w:val="none" w:sz="0" w:space="0" w:color="auto"/>
            <w:right w:val="none" w:sz="0" w:space="0" w:color="auto"/>
          </w:divBdr>
        </w:div>
        <w:div w:id="1364790194">
          <w:marLeft w:val="480"/>
          <w:marRight w:val="0"/>
          <w:marTop w:val="0"/>
          <w:marBottom w:val="0"/>
          <w:divBdr>
            <w:top w:val="none" w:sz="0" w:space="0" w:color="auto"/>
            <w:left w:val="none" w:sz="0" w:space="0" w:color="auto"/>
            <w:bottom w:val="none" w:sz="0" w:space="0" w:color="auto"/>
            <w:right w:val="none" w:sz="0" w:space="0" w:color="auto"/>
          </w:divBdr>
        </w:div>
        <w:div w:id="1372267694">
          <w:marLeft w:val="480"/>
          <w:marRight w:val="0"/>
          <w:marTop w:val="0"/>
          <w:marBottom w:val="0"/>
          <w:divBdr>
            <w:top w:val="none" w:sz="0" w:space="0" w:color="auto"/>
            <w:left w:val="none" w:sz="0" w:space="0" w:color="auto"/>
            <w:bottom w:val="none" w:sz="0" w:space="0" w:color="auto"/>
            <w:right w:val="none" w:sz="0" w:space="0" w:color="auto"/>
          </w:divBdr>
        </w:div>
      </w:divsChild>
    </w:div>
    <w:div w:id="432284129">
      <w:marLeft w:val="480"/>
      <w:marRight w:val="0"/>
      <w:marTop w:val="0"/>
      <w:marBottom w:val="0"/>
      <w:divBdr>
        <w:top w:val="none" w:sz="0" w:space="0" w:color="auto"/>
        <w:left w:val="none" w:sz="0" w:space="0" w:color="auto"/>
        <w:bottom w:val="none" w:sz="0" w:space="0" w:color="auto"/>
        <w:right w:val="none" w:sz="0" w:space="0" w:color="auto"/>
      </w:divBdr>
    </w:div>
    <w:div w:id="432285779">
      <w:bodyDiv w:val="1"/>
      <w:marLeft w:val="0"/>
      <w:marRight w:val="0"/>
      <w:marTop w:val="0"/>
      <w:marBottom w:val="0"/>
      <w:divBdr>
        <w:top w:val="none" w:sz="0" w:space="0" w:color="auto"/>
        <w:left w:val="none" w:sz="0" w:space="0" w:color="auto"/>
        <w:bottom w:val="none" w:sz="0" w:space="0" w:color="auto"/>
        <w:right w:val="none" w:sz="0" w:space="0" w:color="auto"/>
      </w:divBdr>
    </w:div>
    <w:div w:id="432287053">
      <w:marLeft w:val="480"/>
      <w:marRight w:val="0"/>
      <w:marTop w:val="0"/>
      <w:marBottom w:val="0"/>
      <w:divBdr>
        <w:top w:val="none" w:sz="0" w:space="0" w:color="auto"/>
        <w:left w:val="none" w:sz="0" w:space="0" w:color="auto"/>
        <w:bottom w:val="none" w:sz="0" w:space="0" w:color="auto"/>
        <w:right w:val="none" w:sz="0" w:space="0" w:color="auto"/>
      </w:divBdr>
    </w:div>
    <w:div w:id="432359593">
      <w:bodyDiv w:val="1"/>
      <w:marLeft w:val="0"/>
      <w:marRight w:val="0"/>
      <w:marTop w:val="0"/>
      <w:marBottom w:val="0"/>
      <w:divBdr>
        <w:top w:val="none" w:sz="0" w:space="0" w:color="auto"/>
        <w:left w:val="none" w:sz="0" w:space="0" w:color="auto"/>
        <w:bottom w:val="none" w:sz="0" w:space="0" w:color="auto"/>
        <w:right w:val="none" w:sz="0" w:space="0" w:color="auto"/>
      </w:divBdr>
      <w:divsChild>
        <w:div w:id="66223257">
          <w:marLeft w:val="480"/>
          <w:marRight w:val="0"/>
          <w:marTop w:val="0"/>
          <w:marBottom w:val="0"/>
          <w:divBdr>
            <w:top w:val="none" w:sz="0" w:space="0" w:color="auto"/>
            <w:left w:val="none" w:sz="0" w:space="0" w:color="auto"/>
            <w:bottom w:val="none" w:sz="0" w:space="0" w:color="auto"/>
            <w:right w:val="none" w:sz="0" w:space="0" w:color="auto"/>
          </w:divBdr>
        </w:div>
        <w:div w:id="69935196">
          <w:marLeft w:val="480"/>
          <w:marRight w:val="0"/>
          <w:marTop w:val="0"/>
          <w:marBottom w:val="0"/>
          <w:divBdr>
            <w:top w:val="none" w:sz="0" w:space="0" w:color="auto"/>
            <w:left w:val="none" w:sz="0" w:space="0" w:color="auto"/>
            <w:bottom w:val="none" w:sz="0" w:space="0" w:color="auto"/>
            <w:right w:val="none" w:sz="0" w:space="0" w:color="auto"/>
          </w:divBdr>
        </w:div>
        <w:div w:id="254634066">
          <w:marLeft w:val="480"/>
          <w:marRight w:val="0"/>
          <w:marTop w:val="0"/>
          <w:marBottom w:val="0"/>
          <w:divBdr>
            <w:top w:val="none" w:sz="0" w:space="0" w:color="auto"/>
            <w:left w:val="none" w:sz="0" w:space="0" w:color="auto"/>
            <w:bottom w:val="none" w:sz="0" w:space="0" w:color="auto"/>
            <w:right w:val="none" w:sz="0" w:space="0" w:color="auto"/>
          </w:divBdr>
        </w:div>
        <w:div w:id="292565839">
          <w:marLeft w:val="480"/>
          <w:marRight w:val="0"/>
          <w:marTop w:val="0"/>
          <w:marBottom w:val="0"/>
          <w:divBdr>
            <w:top w:val="none" w:sz="0" w:space="0" w:color="auto"/>
            <w:left w:val="none" w:sz="0" w:space="0" w:color="auto"/>
            <w:bottom w:val="none" w:sz="0" w:space="0" w:color="auto"/>
            <w:right w:val="none" w:sz="0" w:space="0" w:color="auto"/>
          </w:divBdr>
        </w:div>
        <w:div w:id="351615629">
          <w:marLeft w:val="480"/>
          <w:marRight w:val="0"/>
          <w:marTop w:val="0"/>
          <w:marBottom w:val="0"/>
          <w:divBdr>
            <w:top w:val="none" w:sz="0" w:space="0" w:color="auto"/>
            <w:left w:val="none" w:sz="0" w:space="0" w:color="auto"/>
            <w:bottom w:val="none" w:sz="0" w:space="0" w:color="auto"/>
            <w:right w:val="none" w:sz="0" w:space="0" w:color="auto"/>
          </w:divBdr>
        </w:div>
        <w:div w:id="376780874">
          <w:marLeft w:val="480"/>
          <w:marRight w:val="0"/>
          <w:marTop w:val="0"/>
          <w:marBottom w:val="0"/>
          <w:divBdr>
            <w:top w:val="none" w:sz="0" w:space="0" w:color="auto"/>
            <w:left w:val="none" w:sz="0" w:space="0" w:color="auto"/>
            <w:bottom w:val="none" w:sz="0" w:space="0" w:color="auto"/>
            <w:right w:val="none" w:sz="0" w:space="0" w:color="auto"/>
          </w:divBdr>
        </w:div>
        <w:div w:id="384373655">
          <w:marLeft w:val="480"/>
          <w:marRight w:val="0"/>
          <w:marTop w:val="0"/>
          <w:marBottom w:val="0"/>
          <w:divBdr>
            <w:top w:val="none" w:sz="0" w:space="0" w:color="auto"/>
            <w:left w:val="none" w:sz="0" w:space="0" w:color="auto"/>
            <w:bottom w:val="none" w:sz="0" w:space="0" w:color="auto"/>
            <w:right w:val="none" w:sz="0" w:space="0" w:color="auto"/>
          </w:divBdr>
        </w:div>
        <w:div w:id="392627690">
          <w:marLeft w:val="480"/>
          <w:marRight w:val="0"/>
          <w:marTop w:val="0"/>
          <w:marBottom w:val="0"/>
          <w:divBdr>
            <w:top w:val="none" w:sz="0" w:space="0" w:color="auto"/>
            <w:left w:val="none" w:sz="0" w:space="0" w:color="auto"/>
            <w:bottom w:val="none" w:sz="0" w:space="0" w:color="auto"/>
            <w:right w:val="none" w:sz="0" w:space="0" w:color="auto"/>
          </w:divBdr>
        </w:div>
        <w:div w:id="426460576">
          <w:marLeft w:val="480"/>
          <w:marRight w:val="0"/>
          <w:marTop w:val="0"/>
          <w:marBottom w:val="0"/>
          <w:divBdr>
            <w:top w:val="none" w:sz="0" w:space="0" w:color="auto"/>
            <w:left w:val="none" w:sz="0" w:space="0" w:color="auto"/>
            <w:bottom w:val="none" w:sz="0" w:space="0" w:color="auto"/>
            <w:right w:val="none" w:sz="0" w:space="0" w:color="auto"/>
          </w:divBdr>
        </w:div>
        <w:div w:id="526335072">
          <w:marLeft w:val="480"/>
          <w:marRight w:val="0"/>
          <w:marTop w:val="0"/>
          <w:marBottom w:val="0"/>
          <w:divBdr>
            <w:top w:val="none" w:sz="0" w:space="0" w:color="auto"/>
            <w:left w:val="none" w:sz="0" w:space="0" w:color="auto"/>
            <w:bottom w:val="none" w:sz="0" w:space="0" w:color="auto"/>
            <w:right w:val="none" w:sz="0" w:space="0" w:color="auto"/>
          </w:divBdr>
        </w:div>
        <w:div w:id="558369097">
          <w:marLeft w:val="480"/>
          <w:marRight w:val="0"/>
          <w:marTop w:val="0"/>
          <w:marBottom w:val="0"/>
          <w:divBdr>
            <w:top w:val="none" w:sz="0" w:space="0" w:color="auto"/>
            <w:left w:val="none" w:sz="0" w:space="0" w:color="auto"/>
            <w:bottom w:val="none" w:sz="0" w:space="0" w:color="auto"/>
            <w:right w:val="none" w:sz="0" w:space="0" w:color="auto"/>
          </w:divBdr>
        </w:div>
        <w:div w:id="676537249">
          <w:marLeft w:val="480"/>
          <w:marRight w:val="0"/>
          <w:marTop w:val="0"/>
          <w:marBottom w:val="0"/>
          <w:divBdr>
            <w:top w:val="none" w:sz="0" w:space="0" w:color="auto"/>
            <w:left w:val="none" w:sz="0" w:space="0" w:color="auto"/>
            <w:bottom w:val="none" w:sz="0" w:space="0" w:color="auto"/>
            <w:right w:val="none" w:sz="0" w:space="0" w:color="auto"/>
          </w:divBdr>
        </w:div>
        <w:div w:id="698362932">
          <w:marLeft w:val="480"/>
          <w:marRight w:val="0"/>
          <w:marTop w:val="0"/>
          <w:marBottom w:val="0"/>
          <w:divBdr>
            <w:top w:val="none" w:sz="0" w:space="0" w:color="auto"/>
            <w:left w:val="none" w:sz="0" w:space="0" w:color="auto"/>
            <w:bottom w:val="none" w:sz="0" w:space="0" w:color="auto"/>
            <w:right w:val="none" w:sz="0" w:space="0" w:color="auto"/>
          </w:divBdr>
        </w:div>
        <w:div w:id="722410453">
          <w:marLeft w:val="480"/>
          <w:marRight w:val="0"/>
          <w:marTop w:val="0"/>
          <w:marBottom w:val="0"/>
          <w:divBdr>
            <w:top w:val="none" w:sz="0" w:space="0" w:color="auto"/>
            <w:left w:val="none" w:sz="0" w:space="0" w:color="auto"/>
            <w:bottom w:val="none" w:sz="0" w:space="0" w:color="auto"/>
            <w:right w:val="none" w:sz="0" w:space="0" w:color="auto"/>
          </w:divBdr>
        </w:div>
        <w:div w:id="725572695">
          <w:marLeft w:val="480"/>
          <w:marRight w:val="0"/>
          <w:marTop w:val="0"/>
          <w:marBottom w:val="0"/>
          <w:divBdr>
            <w:top w:val="none" w:sz="0" w:space="0" w:color="auto"/>
            <w:left w:val="none" w:sz="0" w:space="0" w:color="auto"/>
            <w:bottom w:val="none" w:sz="0" w:space="0" w:color="auto"/>
            <w:right w:val="none" w:sz="0" w:space="0" w:color="auto"/>
          </w:divBdr>
        </w:div>
        <w:div w:id="741635065">
          <w:marLeft w:val="480"/>
          <w:marRight w:val="0"/>
          <w:marTop w:val="0"/>
          <w:marBottom w:val="0"/>
          <w:divBdr>
            <w:top w:val="none" w:sz="0" w:space="0" w:color="auto"/>
            <w:left w:val="none" w:sz="0" w:space="0" w:color="auto"/>
            <w:bottom w:val="none" w:sz="0" w:space="0" w:color="auto"/>
            <w:right w:val="none" w:sz="0" w:space="0" w:color="auto"/>
          </w:divBdr>
        </w:div>
        <w:div w:id="778453503">
          <w:marLeft w:val="480"/>
          <w:marRight w:val="0"/>
          <w:marTop w:val="0"/>
          <w:marBottom w:val="0"/>
          <w:divBdr>
            <w:top w:val="none" w:sz="0" w:space="0" w:color="auto"/>
            <w:left w:val="none" w:sz="0" w:space="0" w:color="auto"/>
            <w:bottom w:val="none" w:sz="0" w:space="0" w:color="auto"/>
            <w:right w:val="none" w:sz="0" w:space="0" w:color="auto"/>
          </w:divBdr>
        </w:div>
        <w:div w:id="813838720">
          <w:marLeft w:val="480"/>
          <w:marRight w:val="0"/>
          <w:marTop w:val="0"/>
          <w:marBottom w:val="0"/>
          <w:divBdr>
            <w:top w:val="none" w:sz="0" w:space="0" w:color="auto"/>
            <w:left w:val="none" w:sz="0" w:space="0" w:color="auto"/>
            <w:bottom w:val="none" w:sz="0" w:space="0" w:color="auto"/>
            <w:right w:val="none" w:sz="0" w:space="0" w:color="auto"/>
          </w:divBdr>
        </w:div>
        <w:div w:id="815338152">
          <w:marLeft w:val="480"/>
          <w:marRight w:val="0"/>
          <w:marTop w:val="0"/>
          <w:marBottom w:val="0"/>
          <w:divBdr>
            <w:top w:val="none" w:sz="0" w:space="0" w:color="auto"/>
            <w:left w:val="none" w:sz="0" w:space="0" w:color="auto"/>
            <w:bottom w:val="none" w:sz="0" w:space="0" w:color="auto"/>
            <w:right w:val="none" w:sz="0" w:space="0" w:color="auto"/>
          </w:divBdr>
        </w:div>
        <w:div w:id="880214619">
          <w:marLeft w:val="480"/>
          <w:marRight w:val="0"/>
          <w:marTop w:val="0"/>
          <w:marBottom w:val="0"/>
          <w:divBdr>
            <w:top w:val="none" w:sz="0" w:space="0" w:color="auto"/>
            <w:left w:val="none" w:sz="0" w:space="0" w:color="auto"/>
            <w:bottom w:val="none" w:sz="0" w:space="0" w:color="auto"/>
            <w:right w:val="none" w:sz="0" w:space="0" w:color="auto"/>
          </w:divBdr>
        </w:div>
        <w:div w:id="942810005">
          <w:marLeft w:val="480"/>
          <w:marRight w:val="0"/>
          <w:marTop w:val="0"/>
          <w:marBottom w:val="0"/>
          <w:divBdr>
            <w:top w:val="none" w:sz="0" w:space="0" w:color="auto"/>
            <w:left w:val="none" w:sz="0" w:space="0" w:color="auto"/>
            <w:bottom w:val="none" w:sz="0" w:space="0" w:color="auto"/>
            <w:right w:val="none" w:sz="0" w:space="0" w:color="auto"/>
          </w:divBdr>
        </w:div>
        <w:div w:id="958607513">
          <w:marLeft w:val="480"/>
          <w:marRight w:val="0"/>
          <w:marTop w:val="0"/>
          <w:marBottom w:val="0"/>
          <w:divBdr>
            <w:top w:val="none" w:sz="0" w:space="0" w:color="auto"/>
            <w:left w:val="none" w:sz="0" w:space="0" w:color="auto"/>
            <w:bottom w:val="none" w:sz="0" w:space="0" w:color="auto"/>
            <w:right w:val="none" w:sz="0" w:space="0" w:color="auto"/>
          </w:divBdr>
        </w:div>
        <w:div w:id="1037968171">
          <w:marLeft w:val="480"/>
          <w:marRight w:val="0"/>
          <w:marTop w:val="0"/>
          <w:marBottom w:val="0"/>
          <w:divBdr>
            <w:top w:val="none" w:sz="0" w:space="0" w:color="auto"/>
            <w:left w:val="none" w:sz="0" w:space="0" w:color="auto"/>
            <w:bottom w:val="none" w:sz="0" w:space="0" w:color="auto"/>
            <w:right w:val="none" w:sz="0" w:space="0" w:color="auto"/>
          </w:divBdr>
        </w:div>
        <w:div w:id="1047024163">
          <w:marLeft w:val="480"/>
          <w:marRight w:val="0"/>
          <w:marTop w:val="0"/>
          <w:marBottom w:val="0"/>
          <w:divBdr>
            <w:top w:val="none" w:sz="0" w:space="0" w:color="auto"/>
            <w:left w:val="none" w:sz="0" w:space="0" w:color="auto"/>
            <w:bottom w:val="none" w:sz="0" w:space="0" w:color="auto"/>
            <w:right w:val="none" w:sz="0" w:space="0" w:color="auto"/>
          </w:divBdr>
        </w:div>
        <w:div w:id="1052466804">
          <w:marLeft w:val="480"/>
          <w:marRight w:val="0"/>
          <w:marTop w:val="0"/>
          <w:marBottom w:val="0"/>
          <w:divBdr>
            <w:top w:val="none" w:sz="0" w:space="0" w:color="auto"/>
            <w:left w:val="none" w:sz="0" w:space="0" w:color="auto"/>
            <w:bottom w:val="none" w:sz="0" w:space="0" w:color="auto"/>
            <w:right w:val="none" w:sz="0" w:space="0" w:color="auto"/>
          </w:divBdr>
        </w:div>
        <w:div w:id="1090732429">
          <w:marLeft w:val="480"/>
          <w:marRight w:val="0"/>
          <w:marTop w:val="0"/>
          <w:marBottom w:val="0"/>
          <w:divBdr>
            <w:top w:val="none" w:sz="0" w:space="0" w:color="auto"/>
            <w:left w:val="none" w:sz="0" w:space="0" w:color="auto"/>
            <w:bottom w:val="none" w:sz="0" w:space="0" w:color="auto"/>
            <w:right w:val="none" w:sz="0" w:space="0" w:color="auto"/>
          </w:divBdr>
        </w:div>
        <w:div w:id="1176773618">
          <w:marLeft w:val="480"/>
          <w:marRight w:val="0"/>
          <w:marTop w:val="0"/>
          <w:marBottom w:val="0"/>
          <w:divBdr>
            <w:top w:val="none" w:sz="0" w:space="0" w:color="auto"/>
            <w:left w:val="none" w:sz="0" w:space="0" w:color="auto"/>
            <w:bottom w:val="none" w:sz="0" w:space="0" w:color="auto"/>
            <w:right w:val="none" w:sz="0" w:space="0" w:color="auto"/>
          </w:divBdr>
        </w:div>
        <w:div w:id="1198662586">
          <w:marLeft w:val="480"/>
          <w:marRight w:val="0"/>
          <w:marTop w:val="0"/>
          <w:marBottom w:val="0"/>
          <w:divBdr>
            <w:top w:val="none" w:sz="0" w:space="0" w:color="auto"/>
            <w:left w:val="none" w:sz="0" w:space="0" w:color="auto"/>
            <w:bottom w:val="none" w:sz="0" w:space="0" w:color="auto"/>
            <w:right w:val="none" w:sz="0" w:space="0" w:color="auto"/>
          </w:divBdr>
        </w:div>
        <w:div w:id="1199316203">
          <w:marLeft w:val="480"/>
          <w:marRight w:val="0"/>
          <w:marTop w:val="0"/>
          <w:marBottom w:val="0"/>
          <w:divBdr>
            <w:top w:val="none" w:sz="0" w:space="0" w:color="auto"/>
            <w:left w:val="none" w:sz="0" w:space="0" w:color="auto"/>
            <w:bottom w:val="none" w:sz="0" w:space="0" w:color="auto"/>
            <w:right w:val="none" w:sz="0" w:space="0" w:color="auto"/>
          </w:divBdr>
        </w:div>
        <w:div w:id="1224564378">
          <w:marLeft w:val="480"/>
          <w:marRight w:val="0"/>
          <w:marTop w:val="0"/>
          <w:marBottom w:val="0"/>
          <w:divBdr>
            <w:top w:val="none" w:sz="0" w:space="0" w:color="auto"/>
            <w:left w:val="none" w:sz="0" w:space="0" w:color="auto"/>
            <w:bottom w:val="none" w:sz="0" w:space="0" w:color="auto"/>
            <w:right w:val="none" w:sz="0" w:space="0" w:color="auto"/>
          </w:divBdr>
        </w:div>
        <w:div w:id="1228111000">
          <w:marLeft w:val="480"/>
          <w:marRight w:val="0"/>
          <w:marTop w:val="0"/>
          <w:marBottom w:val="0"/>
          <w:divBdr>
            <w:top w:val="none" w:sz="0" w:space="0" w:color="auto"/>
            <w:left w:val="none" w:sz="0" w:space="0" w:color="auto"/>
            <w:bottom w:val="none" w:sz="0" w:space="0" w:color="auto"/>
            <w:right w:val="none" w:sz="0" w:space="0" w:color="auto"/>
          </w:divBdr>
        </w:div>
        <w:div w:id="1242131990">
          <w:marLeft w:val="480"/>
          <w:marRight w:val="0"/>
          <w:marTop w:val="0"/>
          <w:marBottom w:val="0"/>
          <w:divBdr>
            <w:top w:val="none" w:sz="0" w:space="0" w:color="auto"/>
            <w:left w:val="none" w:sz="0" w:space="0" w:color="auto"/>
            <w:bottom w:val="none" w:sz="0" w:space="0" w:color="auto"/>
            <w:right w:val="none" w:sz="0" w:space="0" w:color="auto"/>
          </w:divBdr>
        </w:div>
        <w:div w:id="1264413580">
          <w:marLeft w:val="480"/>
          <w:marRight w:val="0"/>
          <w:marTop w:val="0"/>
          <w:marBottom w:val="0"/>
          <w:divBdr>
            <w:top w:val="none" w:sz="0" w:space="0" w:color="auto"/>
            <w:left w:val="none" w:sz="0" w:space="0" w:color="auto"/>
            <w:bottom w:val="none" w:sz="0" w:space="0" w:color="auto"/>
            <w:right w:val="none" w:sz="0" w:space="0" w:color="auto"/>
          </w:divBdr>
        </w:div>
        <w:div w:id="1302614790">
          <w:marLeft w:val="480"/>
          <w:marRight w:val="0"/>
          <w:marTop w:val="0"/>
          <w:marBottom w:val="0"/>
          <w:divBdr>
            <w:top w:val="none" w:sz="0" w:space="0" w:color="auto"/>
            <w:left w:val="none" w:sz="0" w:space="0" w:color="auto"/>
            <w:bottom w:val="none" w:sz="0" w:space="0" w:color="auto"/>
            <w:right w:val="none" w:sz="0" w:space="0" w:color="auto"/>
          </w:divBdr>
        </w:div>
        <w:div w:id="1312636410">
          <w:marLeft w:val="480"/>
          <w:marRight w:val="0"/>
          <w:marTop w:val="0"/>
          <w:marBottom w:val="0"/>
          <w:divBdr>
            <w:top w:val="none" w:sz="0" w:space="0" w:color="auto"/>
            <w:left w:val="none" w:sz="0" w:space="0" w:color="auto"/>
            <w:bottom w:val="none" w:sz="0" w:space="0" w:color="auto"/>
            <w:right w:val="none" w:sz="0" w:space="0" w:color="auto"/>
          </w:divBdr>
        </w:div>
        <w:div w:id="1335378908">
          <w:marLeft w:val="480"/>
          <w:marRight w:val="0"/>
          <w:marTop w:val="0"/>
          <w:marBottom w:val="0"/>
          <w:divBdr>
            <w:top w:val="none" w:sz="0" w:space="0" w:color="auto"/>
            <w:left w:val="none" w:sz="0" w:space="0" w:color="auto"/>
            <w:bottom w:val="none" w:sz="0" w:space="0" w:color="auto"/>
            <w:right w:val="none" w:sz="0" w:space="0" w:color="auto"/>
          </w:divBdr>
        </w:div>
        <w:div w:id="1358652942">
          <w:marLeft w:val="480"/>
          <w:marRight w:val="0"/>
          <w:marTop w:val="0"/>
          <w:marBottom w:val="0"/>
          <w:divBdr>
            <w:top w:val="none" w:sz="0" w:space="0" w:color="auto"/>
            <w:left w:val="none" w:sz="0" w:space="0" w:color="auto"/>
            <w:bottom w:val="none" w:sz="0" w:space="0" w:color="auto"/>
            <w:right w:val="none" w:sz="0" w:space="0" w:color="auto"/>
          </w:divBdr>
        </w:div>
      </w:divsChild>
    </w:div>
    <w:div w:id="432364197">
      <w:marLeft w:val="480"/>
      <w:marRight w:val="0"/>
      <w:marTop w:val="0"/>
      <w:marBottom w:val="0"/>
      <w:divBdr>
        <w:top w:val="none" w:sz="0" w:space="0" w:color="auto"/>
        <w:left w:val="none" w:sz="0" w:space="0" w:color="auto"/>
        <w:bottom w:val="none" w:sz="0" w:space="0" w:color="auto"/>
        <w:right w:val="none" w:sz="0" w:space="0" w:color="auto"/>
      </w:divBdr>
    </w:div>
    <w:div w:id="432437507">
      <w:marLeft w:val="480"/>
      <w:marRight w:val="0"/>
      <w:marTop w:val="0"/>
      <w:marBottom w:val="0"/>
      <w:divBdr>
        <w:top w:val="none" w:sz="0" w:space="0" w:color="auto"/>
        <w:left w:val="none" w:sz="0" w:space="0" w:color="auto"/>
        <w:bottom w:val="none" w:sz="0" w:space="0" w:color="auto"/>
        <w:right w:val="none" w:sz="0" w:space="0" w:color="auto"/>
      </w:divBdr>
    </w:div>
    <w:div w:id="432437950">
      <w:bodyDiv w:val="1"/>
      <w:marLeft w:val="0"/>
      <w:marRight w:val="0"/>
      <w:marTop w:val="0"/>
      <w:marBottom w:val="0"/>
      <w:divBdr>
        <w:top w:val="none" w:sz="0" w:space="0" w:color="auto"/>
        <w:left w:val="none" w:sz="0" w:space="0" w:color="auto"/>
        <w:bottom w:val="none" w:sz="0" w:space="0" w:color="auto"/>
        <w:right w:val="none" w:sz="0" w:space="0" w:color="auto"/>
      </w:divBdr>
    </w:div>
    <w:div w:id="432749177">
      <w:bodyDiv w:val="1"/>
      <w:marLeft w:val="0"/>
      <w:marRight w:val="0"/>
      <w:marTop w:val="0"/>
      <w:marBottom w:val="0"/>
      <w:divBdr>
        <w:top w:val="none" w:sz="0" w:space="0" w:color="auto"/>
        <w:left w:val="none" w:sz="0" w:space="0" w:color="auto"/>
        <w:bottom w:val="none" w:sz="0" w:space="0" w:color="auto"/>
        <w:right w:val="none" w:sz="0" w:space="0" w:color="auto"/>
      </w:divBdr>
    </w:div>
    <w:div w:id="432822802">
      <w:marLeft w:val="480"/>
      <w:marRight w:val="0"/>
      <w:marTop w:val="0"/>
      <w:marBottom w:val="0"/>
      <w:divBdr>
        <w:top w:val="none" w:sz="0" w:space="0" w:color="auto"/>
        <w:left w:val="none" w:sz="0" w:space="0" w:color="auto"/>
        <w:bottom w:val="none" w:sz="0" w:space="0" w:color="auto"/>
        <w:right w:val="none" w:sz="0" w:space="0" w:color="auto"/>
      </w:divBdr>
    </w:div>
    <w:div w:id="432869327">
      <w:marLeft w:val="480"/>
      <w:marRight w:val="0"/>
      <w:marTop w:val="0"/>
      <w:marBottom w:val="0"/>
      <w:divBdr>
        <w:top w:val="none" w:sz="0" w:space="0" w:color="auto"/>
        <w:left w:val="none" w:sz="0" w:space="0" w:color="auto"/>
        <w:bottom w:val="none" w:sz="0" w:space="0" w:color="auto"/>
        <w:right w:val="none" w:sz="0" w:space="0" w:color="auto"/>
      </w:divBdr>
    </w:div>
    <w:div w:id="432894923">
      <w:marLeft w:val="480"/>
      <w:marRight w:val="0"/>
      <w:marTop w:val="0"/>
      <w:marBottom w:val="0"/>
      <w:divBdr>
        <w:top w:val="none" w:sz="0" w:space="0" w:color="auto"/>
        <w:left w:val="none" w:sz="0" w:space="0" w:color="auto"/>
        <w:bottom w:val="none" w:sz="0" w:space="0" w:color="auto"/>
        <w:right w:val="none" w:sz="0" w:space="0" w:color="auto"/>
      </w:divBdr>
    </w:div>
    <w:div w:id="432938032">
      <w:bodyDiv w:val="1"/>
      <w:marLeft w:val="0"/>
      <w:marRight w:val="0"/>
      <w:marTop w:val="0"/>
      <w:marBottom w:val="0"/>
      <w:divBdr>
        <w:top w:val="none" w:sz="0" w:space="0" w:color="auto"/>
        <w:left w:val="none" w:sz="0" w:space="0" w:color="auto"/>
        <w:bottom w:val="none" w:sz="0" w:space="0" w:color="auto"/>
        <w:right w:val="none" w:sz="0" w:space="0" w:color="auto"/>
      </w:divBdr>
    </w:div>
    <w:div w:id="433138083">
      <w:marLeft w:val="480"/>
      <w:marRight w:val="0"/>
      <w:marTop w:val="0"/>
      <w:marBottom w:val="0"/>
      <w:divBdr>
        <w:top w:val="none" w:sz="0" w:space="0" w:color="auto"/>
        <w:left w:val="none" w:sz="0" w:space="0" w:color="auto"/>
        <w:bottom w:val="none" w:sz="0" w:space="0" w:color="auto"/>
        <w:right w:val="none" w:sz="0" w:space="0" w:color="auto"/>
      </w:divBdr>
    </w:div>
    <w:div w:id="433209096">
      <w:marLeft w:val="480"/>
      <w:marRight w:val="0"/>
      <w:marTop w:val="0"/>
      <w:marBottom w:val="0"/>
      <w:divBdr>
        <w:top w:val="none" w:sz="0" w:space="0" w:color="auto"/>
        <w:left w:val="none" w:sz="0" w:space="0" w:color="auto"/>
        <w:bottom w:val="none" w:sz="0" w:space="0" w:color="auto"/>
        <w:right w:val="none" w:sz="0" w:space="0" w:color="auto"/>
      </w:divBdr>
    </w:div>
    <w:div w:id="433290304">
      <w:bodyDiv w:val="1"/>
      <w:marLeft w:val="0"/>
      <w:marRight w:val="0"/>
      <w:marTop w:val="0"/>
      <w:marBottom w:val="0"/>
      <w:divBdr>
        <w:top w:val="none" w:sz="0" w:space="0" w:color="auto"/>
        <w:left w:val="none" w:sz="0" w:space="0" w:color="auto"/>
        <w:bottom w:val="none" w:sz="0" w:space="0" w:color="auto"/>
        <w:right w:val="none" w:sz="0" w:space="0" w:color="auto"/>
      </w:divBdr>
    </w:div>
    <w:div w:id="433523844">
      <w:bodyDiv w:val="1"/>
      <w:marLeft w:val="0"/>
      <w:marRight w:val="0"/>
      <w:marTop w:val="0"/>
      <w:marBottom w:val="0"/>
      <w:divBdr>
        <w:top w:val="none" w:sz="0" w:space="0" w:color="auto"/>
        <w:left w:val="none" w:sz="0" w:space="0" w:color="auto"/>
        <w:bottom w:val="none" w:sz="0" w:space="0" w:color="auto"/>
        <w:right w:val="none" w:sz="0" w:space="0" w:color="auto"/>
      </w:divBdr>
    </w:div>
    <w:div w:id="433787182">
      <w:marLeft w:val="480"/>
      <w:marRight w:val="0"/>
      <w:marTop w:val="0"/>
      <w:marBottom w:val="0"/>
      <w:divBdr>
        <w:top w:val="none" w:sz="0" w:space="0" w:color="auto"/>
        <w:left w:val="none" w:sz="0" w:space="0" w:color="auto"/>
        <w:bottom w:val="none" w:sz="0" w:space="0" w:color="auto"/>
        <w:right w:val="none" w:sz="0" w:space="0" w:color="auto"/>
      </w:divBdr>
    </w:div>
    <w:div w:id="433861419">
      <w:bodyDiv w:val="1"/>
      <w:marLeft w:val="0"/>
      <w:marRight w:val="0"/>
      <w:marTop w:val="0"/>
      <w:marBottom w:val="0"/>
      <w:divBdr>
        <w:top w:val="none" w:sz="0" w:space="0" w:color="auto"/>
        <w:left w:val="none" w:sz="0" w:space="0" w:color="auto"/>
        <w:bottom w:val="none" w:sz="0" w:space="0" w:color="auto"/>
        <w:right w:val="none" w:sz="0" w:space="0" w:color="auto"/>
      </w:divBdr>
    </w:div>
    <w:div w:id="433937076">
      <w:bodyDiv w:val="1"/>
      <w:marLeft w:val="0"/>
      <w:marRight w:val="0"/>
      <w:marTop w:val="0"/>
      <w:marBottom w:val="0"/>
      <w:divBdr>
        <w:top w:val="none" w:sz="0" w:space="0" w:color="auto"/>
        <w:left w:val="none" w:sz="0" w:space="0" w:color="auto"/>
        <w:bottom w:val="none" w:sz="0" w:space="0" w:color="auto"/>
        <w:right w:val="none" w:sz="0" w:space="0" w:color="auto"/>
      </w:divBdr>
    </w:div>
    <w:div w:id="433945404">
      <w:bodyDiv w:val="1"/>
      <w:marLeft w:val="0"/>
      <w:marRight w:val="0"/>
      <w:marTop w:val="0"/>
      <w:marBottom w:val="0"/>
      <w:divBdr>
        <w:top w:val="none" w:sz="0" w:space="0" w:color="auto"/>
        <w:left w:val="none" w:sz="0" w:space="0" w:color="auto"/>
        <w:bottom w:val="none" w:sz="0" w:space="0" w:color="auto"/>
        <w:right w:val="none" w:sz="0" w:space="0" w:color="auto"/>
      </w:divBdr>
    </w:div>
    <w:div w:id="434130645">
      <w:bodyDiv w:val="1"/>
      <w:marLeft w:val="0"/>
      <w:marRight w:val="0"/>
      <w:marTop w:val="0"/>
      <w:marBottom w:val="0"/>
      <w:divBdr>
        <w:top w:val="none" w:sz="0" w:space="0" w:color="auto"/>
        <w:left w:val="none" w:sz="0" w:space="0" w:color="auto"/>
        <w:bottom w:val="none" w:sz="0" w:space="0" w:color="auto"/>
        <w:right w:val="none" w:sz="0" w:space="0" w:color="auto"/>
      </w:divBdr>
    </w:div>
    <w:div w:id="434133199">
      <w:bodyDiv w:val="1"/>
      <w:marLeft w:val="0"/>
      <w:marRight w:val="0"/>
      <w:marTop w:val="0"/>
      <w:marBottom w:val="0"/>
      <w:divBdr>
        <w:top w:val="none" w:sz="0" w:space="0" w:color="auto"/>
        <w:left w:val="none" w:sz="0" w:space="0" w:color="auto"/>
        <w:bottom w:val="none" w:sz="0" w:space="0" w:color="auto"/>
        <w:right w:val="none" w:sz="0" w:space="0" w:color="auto"/>
      </w:divBdr>
    </w:div>
    <w:div w:id="434178552">
      <w:bodyDiv w:val="1"/>
      <w:marLeft w:val="0"/>
      <w:marRight w:val="0"/>
      <w:marTop w:val="0"/>
      <w:marBottom w:val="0"/>
      <w:divBdr>
        <w:top w:val="none" w:sz="0" w:space="0" w:color="auto"/>
        <w:left w:val="none" w:sz="0" w:space="0" w:color="auto"/>
        <w:bottom w:val="none" w:sz="0" w:space="0" w:color="auto"/>
        <w:right w:val="none" w:sz="0" w:space="0" w:color="auto"/>
      </w:divBdr>
    </w:div>
    <w:div w:id="434207522">
      <w:bodyDiv w:val="1"/>
      <w:marLeft w:val="0"/>
      <w:marRight w:val="0"/>
      <w:marTop w:val="0"/>
      <w:marBottom w:val="0"/>
      <w:divBdr>
        <w:top w:val="none" w:sz="0" w:space="0" w:color="auto"/>
        <w:left w:val="none" w:sz="0" w:space="0" w:color="auto"/>
        <w:bottom w:val="none" w:sz="0" w:space="0" w:color="auto"/>
        <w:right w:val="none" w:sz="0" w:space="0" w:color="auto"/>
      </w:divBdr>
    </w:div>
    <w:div w:id="434252516">
      <w:marLeft w:val="480"/>
      <w:marRight w:val="0"/>
      <w:marTop w:val="0"/>
      <w:marBottom w:val="0"/>
      <w:divBdr>
        <w:top w:val="none" w:sz="0" w:space="0" w:color="auto"/>
        <w:left w:val="none" w:sz="0" w:space="0" w:color="auto"/>
        <w:bottom w:val="none" w:sz="0" w:space="0" w:color="auto"/>
        <w:right w:val="none" w:sz="0" w:space="0" w:color="auto"/>
      </w:divBdr>
    </w:div>
    <w:div w:id="434254649">
      <w:marLeft w:val="480"/>
      <w:marRight w:val="0"/>
      <w:marTop w:val="0"/>
      <w:marBottom w:val="0"/>
      <w:divBdr>
        <w:top w:val="none" w:sz="0" w:space="0" w:color="auto"/>
        <w:left w:val="none" w:sz="0" w:space="0" w:color="auto"/>
        <w:bottom w:val="none" w:sz="0" w:space="0" w:color="auto"/>
        <w:right w:val="none" w:sz="0" w:space="0" w:color="auto"/>
      </w:divBdr>
    </w:div>
    <w:div w:id="434331708">
      <w:bodyDiv w:val="1"/>
      <w:marLeft w:val="0"/>
      <w:marRight w:val="0"/>
      <w:marTop w:val="0"/>
      <w:marBottom w:val="0"/>
      <w:divBdr>
        <w:top w:val="none" w:sz="0" w:space="0" w:color="auto"/>
        <w:left w:val="none" w:sz="0" w:space="0" w:color="auto"/>
        <w:bottom w:val="none" w:sz="0" w:space="0" w:color="auto"/>
        <w:right w:val="none" w:sz="0" w:space="0" w:color="auto"/>
      </w:divBdr>
    </w:div>
    <w:div w:id="434402886">
      <w:bodyDiv w:val="1"/>
      <w:marLeft w:val="0"/>
      <w:marRight w:val="0"/>
      <w:marTop w:val="0"/>
      <w:marBottom w:val="0"/>
      <w:divBdr>
        <w:top w:val="none" w:sz="0" w:space="0" w:color="auto"/>
        <w:left w:val="none" w:sz="0" w:space="0" w:color="auto"/>
        <w:bottom w:val="none" w:sz="0" w:space="0" w:color="auto"/>
        <w:right w:val="none" w:sz="0" w:space="0" w:color="auto"/>
      </w:divBdr>
    </w:div>
    <w:div w:id="434441620">
      <w:marLeft w:val="480"/>
      <w:marRight w:val="0"/>
      <w:marTop w:val="0"/>
      <w:marBottom w:val="0"/>
      <w:divBdr>
        <w:top w:val="none" w:sz="0" w:space="0" w:color="auto"/>
        <w:left w:val="none" w:sz="0" w:space="0" w:color="auto"/>
        <w:bottom w:val="none" w:sz="0" w:space="0" w:color="auto"/>
        <w:right w:val="none" w:sz="0" w:space="0" w:color="auto"/>
      </w:divBdr>
    </w:div>
    <w:div w:id="434591463">
      <w:bodyDiv w:val="1"/>
      <w:marLeft w:val="0"/>
      <w:marRight w:val="0"/>
      <w:marTop w:val="0"/>
      <w:marBottom w:val="0"/>
      <w:divBdr>
        <w:top w:val="none" w:sz="0" w:space="0" w:color="auto"/>
        <w:left w:val="none" w:sz="0" w:space="0" w:color="auto"/>
        <w:bottom w:val="none" w:sz="0" w:space="0" w:color="auto"/>
        <w:right w:val="none" w:sz="0" w:space="0" w:color="auto"/>
      </w:divBdr>
    </w:div>
    <w:div w:id="434595820">
      <w:marLeft w:val="480"/>
      <w:marRight w:val="0"/>
      <w:marTop w:val="0"/>
      <w:marBottom w:val="0"/>
      <w:divBdr>
        <w:top w:val="none" w:sz="0" w:space="0" w:color="auto"/>
        <w:left w:val="none" w:sz="0" w:space="0" w:color="auto"/>
        <w:bottom w:val="none" w:sz="0" w:space="0" w:color="auto"/>
        <w:right w:val="none" w:sz="0" w:space="0" w:color="auto"/>
      </w:divBdr>
    </w:div>
    <w:div w:id="434636444">
      <w:bodyDiv w:val="1"/>
      <w:marLeft w:val="0"/>
      <w:marRight w:val="0"/>
      <w:marTop w:val="0"/>
      <w:marBottom w:val="0"/>
      <w:divBdr>
        <w:top w:val="none" w:sz="0" w:space="0" w:color="auto"/>
        <w:left w:val="none" w:sz="0" w:space="0" w:color="auto"/>
        <w:bottom w:val="none" w:sz="0" w:space="0" w:color="auto"/>
        <w:right w:val="none" w:sz="0" w:space="0" w:color="auto"/>
      </w:divBdr>
    </w:div>
    <w:div w:id="434711069">
      <w:bodyDiv w:val="1"/>
      <w:marLeft w:val="0"/>
      <w:marRight w:val="0"/>
      <w:marTop w:val="0"/>
      <w:marBottom w:val="0"/>
      <w:divBdr>
        <w:top w:val="none" w:sz="0" w:space="0" w:color="auto"/>
        <w:left w:val="none" w:sz="0" w:space="0" w:color="auto"/>
        <w:bottom w:val="none" w:sz="0" w:space="0" w:color="auto"/>
        <w:right w:val="none" w:sz="0" w:space="0" w:color="auto"/>
      </w:divBdr>
    </w:div>
    <w:div w:id="434792257">
      <w:marLeft w:val="480"/>
      <w:marRight w:val="0"/>
      <w:marTop w:val="0"/>
      <w:marBottom w:val="0"/>
      <w:divBdr>
        <w:top w:val="none" w:sz="0" w:space="0" w:color="auto"/>
        <w:left w:val="none" w:sz="0" w:space="0" w:color="auto"/>
        <w:bottom w:val="none" w:sz="0" w:space="0" w:color="auto"/>
        <w:right w:val="none" w:sz="0" w:space="0" w:color="auto"/>
      </w:divBdr>
    </w:div>
    <w:div w:id="434792782">
      <w:marLeft w:val="480"/>
      <w:marRight w:val="0"/>
      <w:marTop w:val="0"/>
      <w:marBottom w:val="0"/>
      <w:divBdr>
        <w:top w:val="none" w:sz="0" w:space="0" w:color="auto"/>
        <w:left w:val="none" w:sz="0" w:space="0" w:color="auto"/>
        <w:bottom w:val="none" w:sz="0" w:space="0" w:color="auto"/>
        <w:right w:val="none" w:sz="0" w:space="0" w:color="auto"/>
      </w:divBdr>
    </w:div>
    <w:div w:id="434910035">
      <w:bodyDiv w:val="1"/>
      <w:marLeft w:val="0"/>
      <w:marRight w:val="0"/>
      <w:marTop w:val="0"/>
      <w:marBottom w:val="0"/>
      <w:divBdr>
        <w:top w:val="none" w:sz="0" w:space="0" w:color="auto"/>
        <w:left w:val="none" w:sz="0" w:space="0" w:color="auto"/>
        <w:bottom w:val="none" w:sz="0" w:space="0" w:color="auto"/>
        <w:right w:val="none" w:sz="0" w:space="0" w:color="auto"/>
      </w:divBdr>
    </w:div>
    <w:div w:id="434979831">
      <w:bodyDiv w:val="1"/>
      <w:marLeft w:val="0"/>
      <w:marRight w:val="0"/>
      <w:marTop w:val="0"/>
      <w:marBottom w:val="0"/>
      <w:divBdr>
        <w:top w:val="none" w:sz="0" w:space="0" w:color="auto"/>
        <w:left w:val="none" w:sz="0" w:space="0" w:color="auto"/>
        <w:bottom w:val="none" w:sz="0" w:space="0" w:color="auto"/>
        <w:right w:val="none" w:sz="0" w:space="0" w:color="auto"/>
      </w:divBdr>
    </w:div>
    <w:div w:id="434980706">
      <w:bodyDiv w:val="1"/>
      <w:marLeft w:val="0"/>
      <w:marRight w:val="0"/>
      <w:marTop w:val="0"/>
      <w:marBottom w:val="0"/>
      <w:divBdr>
        <w:top w:val="none" w:sz="0" w:space="0" w:color="auto"/>
        <w:left w:val="none" w:sz="0" w:space="0" w:color="auto"/>
        <w:bottom w:val="none" w:sz="0" w:space="0" w:color="auto"/>
        <w:right w:val="none" w:sz="0" w:space="0" w:color="auto"/>
      </w:divBdr>
    </w:div>
    <w:div w:id="435095794">
      <w:bodyDiv w:val="1"/>
      <w:marLeft w:val="0"/>
      <w:marRight w:val="0"/>
      <w:marTop w:val="0"/>
      <w:marBottom w:val="0"/>
      <w:divBdr>
        <w:top w:val="none" w:sz="0" w:space="0" w:color="auto"/>
        <w:left w:val="none" w:sz="0" w:space="0" w:color="auto"/>
        <w:bottom w:val="none" w:sz="0" w:space="0" w:color="auto"/>
        <w:right w:val="none" w:sz="0" w:space="0" w:color="auto"/>
      </w:divBdr>
    </w:div>
    <w:div w:id="435173188">
      <w:marLeft w:val="480"/>
      <w:marRight w:val="0"/>
      <w:marTop w:val="0"/>
      <w:marBottom w:val="0"/>
      <w:divBdr>
        <w:top w:val="none" w:sz="0" w:space="0" w:color="auto"/>
        <w:left w:val="none" w:sz="0" w:space="0" w:color="auto"/>
        <w:bottom w:val="none" w:sz="0" w:space="0" w:color="auto"/>
        <w:right w:val="none" w:sz="0" w:space="0" w:color="auto"/>
      </w:divBdr>
    </w:div>
    <w:div w:id="435177896">
      <w:bodyDiv w:val="1"/>
      <w:marLeft w:val="0"/>
      <w:marRight w:val="0"/>
      <w:marTop w:val="0"/>
      <w:marBottom w:val="0"/>
      <w:divBdr>
        <w:top w:val="none" w:sz="0" w:space="0" w:color="auto"/>
        <w:left w:val="none" w:sz="0" w:space="0" w:color="auto"/>
        <w:bottom w:val="none" w:sz="0" w:space="0" w:color="auto"/>
        <w:right w:val="none" w:sz="0" w:space="0" w:color="auto"/>
      </w:divBdr>
    </w:div>
    <w:div w:id="435247586">
      <w:bodyDiv w:val="1"/>
      <w:marLeft w:val="0"/>
      <w:marRight w:val="0"/>
      <w:marTop w:val="0"/>
      <w:marBottom w:val="0"/>
      <w:divBdr>
        <w:top w:val="none" w:sz="0" w:space="0" w:color="auto"/>
        <w:left w:val="none" w:sz="0" w:space="0" w:color="auto"/>
        <w:bottom w:val="none" w:sz="0" w:space="0" w:color="auto"/>
        <w:right w:val="none" w:sz="0" w:space="0" w:color="auto"/>
      </w:divBdr>
    </w:div>
    <w:div w:id="435291963">
      <w:marLeft w:val="480"/>
      <w:marRight w:val="0"/>
      <w:marTop w:val="0"/>
      <w:marBottom w:val="0"/>
      <w:divBdr>
        <w:top w:val="none" w:sz="0" w:space="0" w:color="auto"/>
        <w:left w:val="none" w:sz="0" w:space="0" w:color="auto"/>
        <w:bottom w:val="none" w:sz="0" w:space="0" w:color="auto"/>
        <w:right w:val="none" w:sz="0" w:space="0" w:color="auto"/>
      </w:divBdr>
    </w:div>
    <w:div w:id="435519166">
      <w:bodyDiv w:val="1"/>
      <w:marLeft w:val="0"/>
      <w:marRight w:val="0"/>
      <w:marTop w:val="0"/>
      <w:marBottom w:val="0"/>
      <w:divBdr>
        <w:top w:val="none" w:sz="0" w:space="0" w:color="auto"/>
        <w:left w:val="none" w:sz="0" w:space="0" w:color="auto"/>
        <w:bottom w:val="none" w:sz="0" w:space="0" w:color="auto"/>
        <w:right w:val="none" w:sz="0" w:space="0" w:color="auto"/>
      </w:divBdr>
    </w:div>
    <w:div w:id="435557756">
      <w:bodyDiv w:val="1"/>
      <w:marLeft w:val="0"/>
      <w:marRight w:val="0"/>
      <w:marTop w:val="0"/>
      <w:marBottom w:val="0"/>
      <w:divBdr>
        <w:top w:val="none" w:sz="0" w:space="0" w:color="auto"/>
        <w:left w:val="none" w:sz="0" w:space="0" w:color="auto"/>
        <w:bottom w:val="none" w:sz="0" w:space="0" w:color="auto"/>
        <w:right w:val="none" w:sz="0" w:space="0" w:color="auto"/>
      </w:divBdr>
    </w:div>
    <w:div w:id="435558528">
      <w:bodyDiv w:val="1"/>
      <w:marLeft w:val="0"/>
      <w:marRight w:val="0"/>
      <w:marTop w:val="0"/>
      <w:marBottom w:val="0"/>
      <w:divBdr>
        <w:top w:val="none" w:sz="0" w:space="0" w:color="auto"/>
        <w:left w:val="none" w:sz="0" w:space="0" w:color="auto"/>
        <w:bottom w:val="none" w:sz="0" w:space="0" w:color="auto"/>
        <w:right w:val="none" w:sz="0" w:space="0" w:color="auto"/>
      </w:divBdr>
    </w:div>
    <w:div w:id="435634972">
      <w:bodyDiv w:val="1"/>
      <w:marLeft w:val="0"/>
      <w:marRight w:val="0"/>
      <w:marTop w:val="0"/>
      <w:marBottom w:val="0"/>
      <w:divBdr>
        <w:top w:val="none" w:sz="0" w:space="0" w:color="auto"/>
        <w:left w:val="none" w:sz="0" w:space="0" w:color="auto"/>
        <w:bottom w:val="none" w:sz="0" w:space="0" w:color="auto"/>
        <w:right w:val="none" w:sz="0" w:space="0" w:color="auto"/>
      </w:divBdr>
    </w:div>
    <w:div w:id="435637179">
      <w:marLeft w:val="480"/>
      <w:marRight w:val="0"/>
      <w:marTop w:val="0"/>
      <w:marBottom w:val="0"/>
      <w:divBdr>
        <w:top w:val="none" w:sz="0" w:space="0" w:color="auto"/>
        <w:left w:val="none" w:sz="0" w:space="0" w:color="auto"/>
        <w:bottom w:val="none" w:sz="0" w:space="0" w:color="auto"/>
        <w:right w:val="none" w:sz="0" w:space="0" w:color="auto"/>
      </w:divBdr>
    </w:div>
    <w:div w:id="435639992">
      <w:bodyDiv w:val="1"/>
      <w:marLeft w:val="0"/>
      <w:marRight w:val="0"/>
      <w:marTop w:val="0"/>
      <w:marBottom w:val="0"/>
      <w:divBdr>
        <w:top w:val="none" w:sz="0" w:space="0" w:color="auto"/>
        <w:left w:val="none" w:sz="0" w:space="0" w:color="auto"/>
        <w:bottom w:val="none" w:sz="0" w:space="0" w:color="auto"/>
        <w:right w:val="none" w:sz="0" w:space="0" w:color="auto"/>
      </w:divBdr>
    </w:div>
    <w:div w:id="435827627">
      <w:marLeft w:val="480"/>
      <w:marRight w:val="0"/>
      <w:marTop w:val="0"/>
      <w:marBottom w:val="0"/>
      <w:divBdr>
        <w:top w:val="none" w:sz="0" w:space="0" w:color="auto"/>
        <w:left w:val="none" w:sz="0" w:space="0" w:color="auto"/>
        <w:bottom w:val="none" w:sz="0" w:space="0" w:color="auto"/>
        <w:right w:val="none" w:sz="0" w:space="0" w:color="auto"/>
      </w:divBdr>
    </w:div>
    <w:div w:id="435832283">
      <w:marLeft w:val="480"/>
      <w:marRight w:val="0"/>
      <w:marTop w:val="0"/>
      <w:marBottom w:val="0"/>
      <w:divBdr>
        <w:top w:val="none" w:sz="0" w:space="0" w:color="auto"/>
        <w:left w:val="none" w:sz="0" w:space="0" w:color="auto"/>
        <w:bottom w:val="none" w:sz="0" w:space="0" w:color="auto"/>
        <w:right w:val="none" w:sz="0" w:space="0" w:color="auto"/>
      </w:divBdr>
    </w:div>
    <w:div w:id="435978030">
      <w:bodyDiv w:val="1"/>
      <w:marLeft w:val="0"/>
      <w:marRight w:val="0"/>
      <w:marTop w:val="0"/>
      <w:marBottom w:val="0"/>
      <w:divBdr>
        <w:top w:val="none" w:sz="0" w:space="0" w:color="auto"/>
        <w:left w:val="none" w:sz="0" w:space="0" w:color="auto"/>
        <w:bottom w:val="none" w:sz="0" w:space="0" w:color="auto"/>
        <w:right w:val="none" w:sz="0" w:space="0" w:color="auto"/>
      </w:divBdr>
    </w:div>
    <w:div w:id="436026463">
      <w:marLeft w:val="480"/>
      <w:marRight w:val="0"/>
      <w:marTop w:val="0"/>
      <w:marBottom w:val="0"/>
      <w:divBdr>
        <w:top w:val="none" w:sz="0" w:space="0" w:color="auto"/>
        <w:left w:val="none" w:sz="0" w:space="0" w:color="auto"/>
        <w:bottom w:val="none" w:sz="0" w:space="0" w:color="auto"/>
        <w:right w:val="none" w:sz="0" w:space="0" w:color="auto"/>
      </w:divBdr>
    </w:div>
    <w:div w:id="436027879">
      <w:marLeft w:val="480"/>
      <w:marRight w:val="0"/>
      <w:marTop w:val="0"/>
      <w:marBottom w:val="0"/>
      <w:divBdr>
        <w:top w:val="none" w:sz="0" w:space="0" w:color="auto"/>
        <w:left w:val="none" w:sz="0" w:space="0" w:color="auto"/>
        <w:bottom w:val="none" w:sz="0" w:space="0" w:color="auto"/>
        <w:right w:val="none" w:sz="0" w:space="0" w:color="auto"/>
      </w:divBdr>
    </w:div>
    <w:div w:id="436100295">
      <w:bodyDiv w:val="1"/>
      <w:marLeft w:val="0"/>
      <w:marRight w:val="0"/>
      <w:marTop w:val="0"/>
      <w:marBottom w:val="0"/>
      <w:divBdr>
        <w:top w:val="none" w:sz="0" w:space="0" w:color="auto"/>
        <w:left w:val="none" w:sz="0" w:space="0" w:color="auto"/>
        <w:bottom w:val="none" w:sz="0" w:space="0" w:color="auto"/>
        <w:right w:val="none" w:sz="0" w:space="0" w:color="auto"/>
      </w:divBdr>
    </w:div>
    <w:div w:id="436295150">
      <w:bodyDiv w:val="1"/>
      <w:marLeft w:val="0"/>
      <w:marRight w:val="0"/>
      <w:marTop w:val="0"/>
      <w:marBottom w:val="0"/>
      <w:divBdr>
        <w:top w:val="none" w:sz="0" w:space="0" w:color="auto"/>
        <w:left w:val="none" w:sz="0" w:space="0" w:color="auto"/>
        <w:bottom w:val="none" w:sz="0" w:space="0" w:color="auto"/>
        <w:right w:val="none" w:sz="0" w:space="0" w:color="auto"/>
      </w:divBdr>
    </w:div>
    <w:div w:id="436364001">
      <w:bodyDiv w:val="1"/>
      <w:marLeft w:val="0"/>
      <w:marRight w:val="0"/>
      <w:marTop w:val="0"/>
      <w:marBottom w:val="0"/>
      <w:divBdr>
        <w:top w:val="none" w:sz="0" w:space="0" w:color="auto"/>
        <w:left w:val="none" w:sz="0" w:space="0" w:color="auto"/>
        <w:bottom w:val="none" w:sz="0" w:space="0" w:color="auto"/>
        <w:right w:val="none" w:sz="0" w:space="0" w:color="auto"/>
      </w:divBdr>
    </w:div>
    <w:div w:id="436407958">
      <w:bodyDiv w:val="1"/>
      <w:marLeft w:val="0"/>
      <w:marRight w:val="0"/>
      <w:marTop w:val="0"/>
      <w:marBottom w:val="0"/>
      <w:divBdr>
        <w:top w:val="none" w:sz="0" w:space="0" w:color="auto"/>
        <w:left w:val="none" w:sz="0" w:space="0" w:color="auto"/>
        <w:bottom w:val="none" w:sz="0" w:space="0" w:color="auto"/>
        <w:right w:val="none" w:sz="0" w:space="0" w:color="auto"/>
      </w:divBdr>
    </w:div>
    <w:div w:id="436414943">
      <w:marLeft w:val="480"/>
      <w:marRight w:val="0"/>
      <w:marTop w:val="0"/>
      <w:marBottom w:val="0"/>
      <w:divBdr>
        <w:top w:val="none" w:sz="0" w:space="0" w:color="auto"/>
        <w:left w:val="none" w:sz="0" w:space="0" w:color="auto"/>
        <w:bottom w:val="none" w:sz="0" w:space="0" w:color="auto"/>
        <w:right w:val="none" w:sz="0" w:space="0" w:color="auto"/>
      </w:divBdr>
    </w:div>
    <w:div w:id="436490484">
      <w:bodyDiv w:val="1"/>
      <w:marLeft w:val="0"/>
      <w:marRight w:val="0"/>
      <w:marTop w:val="0"/>
      <w:marBottom w:val="0"/>
      <w:divBdr>
        <w:top w:val="none" w:sz="0" w:space="0" w:color="auto"/>
        <w:left w:val="none" w:sz="0" w:space="0" w:color="auto"/>
        <w:bottom w:val="none" w:sz="0" w:space="0" w:color="auto"/>
        <w:right w:val="none" w:sz="0" w:space="0" w:color="auto"/>
      </w:divBdr>
    </w:div>
    <w:div w:id="436682376">
      <w:bodyDiv w:val="1"/>
      <w:marLeft w:val="0"/>
      <w:marRight w:val="0"/>
      <w:marTop w:val="0"/>
      <w:marBottom w:val="0"/>
      <w:divBdr>
        <w:top w:val="none" w:sz="0" w:space="0" w:color="auto"/>
        <w:left w:val="none" w:sz="0" w:space="0" w:color="auto"/>
        <w:bottom w:val="none" w:sz="0" w:space="0" w:color="auto"/>
        <w:right w:val="none" w:sz="0" w:space="0" w:color="auto"/>
      </w:divBdr>
    </w:div>
    <w:div w:id="436801047">
      <w:bodyDiv w:val="1"/>
      <w:marLeft w:val="0"/>
      <w:marRight w:val="0"/>
      <w:marTop w:val="0"/>
      <w:marBottom w:val="0"/>
      <w:divBdr>
        <w:top w:val="none" w:sz="0" w:space="0" w:color="auto"/>
        <w:left w:val="none" w:sz="0" w:space="0" w:color="auto"/>
        <w:bottom w:val="none" w:sz="0" w:space="0" w:color="auto"/>
        <w:right w:val="none" w:sz="0" w:space="0" w:color="auto"/>
      </w:divBdr>
    </w:div>
    <w:div w:id="436870766">
      <w:bodyDiv w:val="1"/>
      <w:marLeft w:val="0"/>
      <w:marRight w:val="0"/>
      <w:marTop w:val="0"/>
      <w:marBottom w:val="0"/>
      <w:divBdr>
        <w:top w:val="none" w:sz="0" w:space="0" w:color="auto"/>
        <w:left w:val="none" w:sz="0" w:space="0" w:color="auto"/>
        <w:bottom w:val="none" w:sz="0" w:space="0" w:color="auto"/>
        <w:right w:val="none" w:sz="0" w:space="0" w:color="auto"/>
      </w:divBdr>
    </w:div>
    <w:div w:id="436871200">
      <w:bodyDiv w:val="1"/>
      <w:marLeft w:val="0"/>
      <w:marRight w:val="0"/>
      <w:marTop w:val="0"/>
      <w:marBottom w:val="0"/>
      <w:divBdr>
        <w:top w:val="none" w:sz="0" w:space="0" w:color="auto"/>
        <w:left w:val="none" w:sz="0" w:space="0" w:color="auto"/>
        <w:bottom w:val="none" w:sz="0" w:space="0" w:color="auto"/>
        <w:right w:val="none" w:sz="0" w:space="0" w:color="auto"/>
      </w:divBdr>
    </w:div>
    <w:div w:id="436943795">
      <w:marLeft w:val="480"/>
      <w:marRight w:val="0"/>
      <w:marTop w:val="0"/>
      <w:marBottom w:val="0"/>
      <w:divBdr>
        <w:top w:val="none" w:sz="0" w:space="0" w:color="auto"/>
        <w:left w:val="none" w:sz="0" w:space="0" w:color="auto"/>
        <w:bottom w:val="none" w:sz="0" w:space="0" w:color="auto"/>
        <w:right w:val="none" w:sz="0" w:space="0" w:color="auto"/>
      </w:divBdr>
    </w:div>
    <w:div w:id="437144792">
      <w:bodyDiv w:val="1"/>
      <w:marLeft w:val="0"/>
      <w:marRight w:val="0"/>
      <w:marTop w:val="0"/>
      <w:marBottom w:val="0"/>
      <w:divBdr>
        <w:top w:val="none" w:sz="0" w:space="0" w:color="auto"/>
        <w:left w:val="none" w:sz="0" w:space="0" w:color="auto"/>
        <w:bottom w:val="none" w:sz="0" w:space="0" w:color="auto"/>
        <w:right w:val="none" w:sz="0" w:space="0" w:color="auto"/>
      </w:divBdr>
    </w:div>
    <w:div w:id="437214414">
      <w:marLeft w:val="480"/>
      <w:marRight w:val="0"/>
      <w:marTop w:val="0"/>
      <w:marBottom w:val="0"/>
      <w:divBdr>
        <w:top w:val="none" w:sz="0" w:space="0" w:color="auto"/>
        <w:left w:val="none" w:sz="0" w:space="0" w:color="auto"/>
        <w:bottom w:val="none" w:sz="0" w:space="0" w:color="auto"/>
        <w:right w:val="none" w:sz="0" w:space="0" w:color="auto"/>
      </w:divBdr>
    </w:div>
    <w:div w:id="437331261">
      <w:marLeft w:val="480"/>
      <w:marRight w:val="0"/>
      <w:marTop w:val="0"/>
      <w:marBottom w:val="0"/>
      <w:divBdr>
        <w:top w:val="none" w:sz="0" w:space="0" w:color="auto"/>
        <w:left w:val="none" w:sz="0" w:space="0" w:color="auto"/>
        <w:bottom w:val="none" w:sz="0" w:space="0" w:color="auto"/>
        <w:right w:val="none" w:sz="0" w:space="0" w:color="auto"/>
      </w:divBdr>
    </w:div>
    <w:div w:id="437412724">
      <w:bodyDiv w:val="1"/>
      <w:marLeft w:val="0"/>
      <w:marRight w:val="0"/>
      <w:marTop w:val="0"/>
      <w:marBottom w:val="0"/>
      <w:divBdr>
        <w:top w:val="none" w:sz="0" w:space="0" w:color="auto"/>
        <w:left w:val="none" w:sz="0" w:space="0" w:color="auto"/>
        <w:bottom w:val="none" w:sz="0" w:space="0" w:color="auto"/>
        <w:right w:val="none" w:sz="0" w:space="0" w:color="auto"/>
      </w:divBdr>
    </w:div>
    <w:div w:id="437481667">
      <w:bodyDiv w:val="1"/>
      <w:marLeft w:val="0"/>
      <w:marRight w:val="0"/>
      <w:marTop w:val="0"/>
      <w:marBottom w:val="0"/>
      <w:divBdr>
        <w:top w:val="none" w:sz="0" w:space="0" w:color="auto"/>
        <w:left w:val="none" w:sz="0" w:space="0" w:color="auto"/>
        <w:bottom w:val="none" w:sz="0" w:space="0" w:color="auto"/>
        <w:right w:val="none" w:sz="0" w:space="0" w:color="auto"/>
      </w:divBdr>
    </w:div>
    <w:div w:id="437485314">
      <w:bodyDiv w:val="1"/>
      <w:marLeft w:val="0"/>
      <w:marRight w:val="0"/>
      <w:marTop w:val="0"/>
      <w:marBottom w:val="0"/>
      <w:divBdr>
        <w:top w:val="none" w:sz="0" w:space="0" w:color="auto"/>
        <w:left w:val="none" w:sz="0" w:space="0" w:color="auto"/>
        <w:bottom w:val="none" w:sz="0" w:space="0" w:color="auto"/>
        <w:right w:val="none" w:sz="0" w:space="0" w:color="auto"/>
      </w:divBdr>
    </w:div>
    <w:div w:id="437528798">
      <w:marLeft w:val="480"/>
      <w:marRight w:val="0"/>
      <w:marTop w:val="0"/>
      <w:marBottom w:val="0"/>
      <w:divBdr>
        <w:top w:val="none" w:sz="0" w:space="0" w:color="auto"/>
        <w:left w:val="none" w:sz="0" w:space="0" w:color="auto"/>
        <w:bottom w:val="none" w:sz="0" w:space="0" w:color="auto"/>
        <w:right w:val="none" w:sz="0" w:space="0" w:color="auto"/>
      </w:divBdr>
    </w:div>
    <w:div w:id="437531951">
      <w:marLeft w:val="480"/>
      <w:marRight w:val="0"/>
      <w:marTop w:val="0"/>
      <w:marBottom w:val="0"/>
      <w:divBdr>
        <w:top w:val="none" w:sz="0" w:space="0" w:color="auto"/>
        <w:left w:val="none" w:sz="0" w:space="0" w:color="auto"/>
        <w:bottom w:val="none" w:sz="0" w:space="0" w:color="auto"/>
        <w:right w:val="none" w:sz="0" w:space="0" w:color="auto"/>
      </w:divBdr>
    </w:div>
    <w:div w:id="437650999">
      <w:marLeft w:val="480"/>
      <w:marRight w:val="0"/>
      <w:marTop w:val="0"/>
      <w:marBottom w:val="0"/>
      <w:divBdr>
        <w:top w:val="none" w:sz="0" w:space="0" w:color="auto"/>
        <w:left w:val="none" w:sz="0" w:space="0" w:color="auto"/>
        <w:bottom w:val="none" w:sz="0" w:space="0" w:color="auto"/>
        <w:right w:val="none" w:sz="0" w:space="0" w:color="auto"/>
      </w:divBdr>
    </w:div>
    <w:div w:id="437681428">
      <w:bodyDiv w:val="1"/>
      <w:marLeft w:val="0"/>
      <w:marRight w:val="0"/>
      <w:marTop w:val="0"/>
      <w:marBottom w:val="0"/>
      <w:divBdr>
        <w:top w:val="none" w:sz="0" w:space="0" w:color="auto"/>
        <w:left w:val="none" w:sz="0" w:space="0" w:color="auto"/>
        <w:bottom w:val="none" w:sz="0" w:space="0" w:color="auto"/>
        <w:right w:val="none" w:sz="0" w:space="0" w:color="auto"/>
      </w:divBdr>
    </w:div>
    <w:div w:id="437796742">
      <w:marLeft w:val="480"/>
      <w:marRight w:val="0"/>
      <w:marTop w:val="0"/>
      <w:marBottom w:val="0"/>
      <w:divBdr>
        <w:top w:val="none" w:sz="0" w:space="0" w:color="auto"/>
        <w:left w:val="none" w:sz="0" w:space="0" w:color="auto"/>
        <w:bottom w:val="none" w:sz="0" w:space="0" w:color="auto"/>
        <w:right w:val="none" w:sz="0" w:space="0" w:color="auto"/>
      </w:divBdr>
    </w:div>
    <w:div w:id="437986571">
      <w:bodyDiv w:val="1"/>
      <w:marLeft w:val="0"/>
      <w:marRight w:val="0"/>
      <w:marTop w:val="0"/>
      <w:marBottom w:val="0"/>
      <w:divBdr>
        <w:top w:val="none" w:sz="0" w:space="0" w:color="auto"/>
        <w:left w:val="none" w:sz="0" w:space="0" w:color="auto"/>
        <w:bottom w:val="none" w:sz="0" w:space="0" w:color="auto"/>
        <w:right w:val="none" w:sz="0" w:space="0" w:color="auto"/>
      </w:divBdr>
    </w:div>
    <w:div w:id="437993375">
      <w:bodyDiv w:val="1"/>
      <w:marLeft w:val="0"/>
      <w:marRight w:val="0"/>
      <w:marTop w:val="0"/>
      <w:marBottom w:val="0"/>
      <w:divBdr>
        <w:top w:val="none" w:sz="0" w:space="0" w:color="auto"/>
        <w:left w:val="none" w:sz="0" w:space="0" w:color="auto"/>
        <w:bottom w:val="none" w:sz="0" w:space="0" w:color="auto"/>
        <w:right w:val="none" w:sz="0" w:space="0" w:color="auto"/>
      </w:divBdr>
    </w:div>
    <w:div w:id="438066596">
      <w:marLeft w:val="480"/>
      <w:marRight w:val="0"/>
      <w:marTop w:val="0"/>
      <w:marBottom w:val="0"/>
      <w:divBdr>
        <w:top w:val="none" w:sz="0" w:space="0" w:color="auto"/>
        <w:left w:val="none" w:sz="0" w:space="0" w:color="auto"/>
        <w:bottom w:val="none" w:sz="0" w:space="0" w:color="auto"/>
        <w:right w:val="none" w:sz="0" w:space="0" w:color="auto"/>
      </w:divBdr>
    </w:div>
    <w:div w:id="438110110">
      <w:marLeft w:val="480"/>
      <w:marRight w:val="0"/>
      <w:marTop w:val="0"/>
      <w:marBottom w:val="0"/>
      <w:divBdr>
        <w:top w:val="none" w:sz="0" w:space="0" w:color="auto"/>
        <w:left w:val="none" w:sz="0" w:space="0" w:color="auto"/>
        <w:bottom w:val="none" w:sz="0" w:space="0" w:color="auto"/>
        <w:right w:val="none" w:sz="0" w:space="0" w:color="auto"/>
      </w:divBdr>
    </w:div>
    <w:div w:id="438137693">
      <w:marLeft w:val="480"/>
      <w:marRight w:val="0"/>
      <w:marTop w:val="0"/>
      <w:marBottom w:val="0"/>
      <w:divBdr>
        <w:top w:val="none" w:sz="0" w:space="0" w:color="auto"/>
        <w:left w:val="none" w:sz="0" w:space="0" w:color="auto"/>
        <w:bottom w:val="none" w:sz="0" w:space="0" w:color="auto"/>
        <w:right w:val="none" w:sz="0" w:space="0" w:color="auto"/>
      </w:divBdr>
    </w:div>
    <w:div w:id="438139275">
      <w:marLeft w:val="480"/>
      <w:marRight w:val="0"/>
      <w:marTop w:val="0"/>
      <w:marBottom w:val="0"/>
      <w:divBdr>
        <w:top w:val="none" w:sz="0" w:space="0" w:color="auto"/>
        <w:left w:val="none" w:sz="0" w:space="0" w:color="auto"/>
        <w:bottom w:val="none" w:sz="0" w:space="0" w:color="auto"/>
        <w:right w:val="none" w:sz="0" w:space="0" w:color="auto"/>
      </w:divBdr>
    </w:div>
    <w:div w:id="438187065">
      <w:bodyDiv w:val="1"/>
      <w:marLeft w:val="0"/>
      <w:marRight w:val="0"/>
      <w:marTop w:val="0"/>
      <w:marBottom w:val="0"/>
      <w:divBdr>
        <w:top w:val="none" w:sz="0" w:space="0" w:color="auto"/>
        <w:left w:val="none" w:sz="0" w:space="0" w:color="auto"/>
        <w:bottom w:val="none" w:sz="0" w:space="0" w:color="auto"/>
        <w:right w:val="none" w:sz="0" w:space="0" w:color="auto"/>
      </w:divBdr>
    </w:div>
    <w:div w:id="438255447">
      <w:bodyDiv w:val="1"/>
      <w:marLeft w:val="0"/>
      <w:marRight w:val="0"/>
      <w:marTop w:val="0"/>
      <w:marBottom w:val="0"/>
      <w:divBdr>
        <w:top w:val="none" w:sz="0" w:space="0" w:color="auto"/>
        <w:left w:val="none" w:sz="0" w:space="0" w:color="auto"/>
        <w:bottom w:val="none" w:sz="0" w:space="0" w:color="auto"/>
        <w:right w:val="none" w:sz="0" w:space="0" w:color="auto"/>
      </w:divBdr>
    </w:div>
    <w:div w:id="438259794">
      <w:bodyDiv w:val="1"/>
      <w:marLeft w:val="0"/>
      <w:marRight w:val="0"/>
      <w:marTop w:val="0"/>
      <w:marBottom w:val="0"/>
      <w:divBdr>
        <w:top w:val="none" w:sz="0" w:space="0" w:color="auto"/>
        <w:left w:val="none" w:sz="0" w:space="0" w:color="auto"/>
        <w:bottom w:val="none" w:sz="0" w:space="0" w:color="auto"/>
        <w:right w:val="none" w:sz="0" w:space="0" w:color="auto"/>
      </w:divBdr>
    </w:div>
    <w:div w:id="438262403">
      <w:marLeft w:val="480"/>
      <w:marRight w:val="0"/>
      <w:marTop w:val="0"/>
      <w:marBottom w:val="0"/>
      <w:divBdr>
        <w:top w:val="none" w:sz="0" w:space="0" w:color="auto"/>
        <w:left w:val="none" w:sz="0" w:space="0" w:color="auto"/>
        <w:bottom w:val="none" w:sz="0" w:space="0" w:color="auto"/>
        <w:right w:val="none" w:sz="0" w:space="0" w:color="auto"/>
      </w:divBdr>
    </w:div>
    <w:div w:id="438450222">
      <w:bodyDiv w:val="1"/>
      <w:marLeft w:val="0"/>
      <w:marRight w:val="0"/>
      <w:marTop w:val="0"/>
      <w:marBottom w:val="0"/>
      <w:divBdr>
        <w:top w:val="none" w:sz="0" w:space="0" w:color="auto"/>
        <w:left w:val="none" w:sz="0" w:space="0" w:color="auto"/>
        <w:bottom w:val="none" w:sz="0" w:space="0" w:color="auto"/>
        <w:right w:val="none" w:sz="0" w:space="0" w:color="auto"/>
      </w:divBdr>
    </w:div>
    <w:div w:id="438450417">
      <w:marLeft w:val="480"/>
      <w:marRight w:val="0"/>
      <w:marTop w:val="0"/>
      <w:marBottom w:val="0"/>
      <w:divBdr>
        <w:top w:val="none" w:sz="0" w:space="0" w:color="auto"/>
        <w:left w:val="none" w:sz="0" w:space="0" w:color="auto"/>
        <w:bottom w:val="none" w:sz="0" w:space="0" w:color="auto"/>
        <w:right w:val="none" w:sz="0" w:space="0" w:color="auto"/>
      </w:divBdr>
    </w:div>
    <w:div w:id="438646640">
      <w:bodyDiv w:val="1"/>
      <w:marLeft w:val="0"/>
      <w:marRight w:val="0"/>
      <w:marTop w:val="0"/>
      <w:marBottom w:val="0"/>
      <w:divBdr>
        <w:top w:val="none" w:sz="0" w:space="0" w:color="auto"/>
        <w:left w:val="none" w:sz="0" w:space="0" w:color="auto"/>
        <w:bottom w:val="none" w:sz="0" w:space="0" w:color="auto"/>
        <w:right w:val="none" w:sz="0" w:space="0" w:color="auto"/>
      </w:divBdr>
    </w:div>
    <w:div w:id="438650261">
      <w:bodyDiv w:val="1"/>
      <w:marLeft w:val="0"/>
      <w:marRight w:val="0"/>
      <w:marTop w:val="0"/>
      <w:marBottom w:val="0"/>
      <w:divBdr>
        <w:top w:val="none" w:sz="0" w:space="0" w:color="auto"/>
        <w:left w:val="none" w:sz="0" w:space="0" w:color="auto"/>
        <w:bottom w:val="none" w:sz="0" w:space="0" w:color="auto"/>
        <w:right w:val="none" w:sz="0" w:space="0" w:color="auto"/>
      </w:divBdr>
    </w:div>
    <w:div w:id="438717038">
      <w:bodyDiv w:val="1"/>
      <w:marLeft w:val="0"/>
      <w:marRight w:val="0"/>
      <w:marTop w:val="0"/>
      <w:marBottom w:val="0"/>
      <w:divBdr>
        <w:top w:val="none" w:sz="0" w:space="0" w:color="auto"/>
        <w:left w:val="none" w:sz="0" w:space="0" w:color="auto"/>
        <w:bottom w:val="none" w:sz="0" w:space="0" w:color="auto"/>
        <w:right w:val="none" w:sz="0" w:space="0" w:color="auto"/>
      </w:divBdr>
    </w:div>
    <w:div w:id="438766061">
      <w:bodyDiv w:val="1"/>
      <w:marLeft w:val="0"/>
      <w:marRight w:val="0"/>
      <w:marTop w:val="0"/>
      <w:marBottom w:val="0"/>
      <w:divBdr>
        <w:top w:val="none" w:sz="0" w:space="0" w:color="auto"/>
        <w:left w:val="none" w:sz="0" w:space="0" w:color="auto"/>
        <w:bottom w:val="none" w:sz="0" w:space="0" w:color="auto"/>
        <w:right w:val="none" w:sz="0" w:space="0" w:color="auto"/>
      </w:divBdr>
    </w:div>
    <w:div w:id="438792033">
      <w:bodyDiv w:val="1"/>
      <w:marLeft w:val="0"/>
      <w:marRight w:val="0"/>
      <w:marTop w:val="0"/>
      <w:marBottom w:val="0"/>
      <w:divBdr>
        <w:top w:val="none" w:sz="0" w:space="0" w:color="auto"/>
        <w:left w:val="none" w:sz="0" w:space="0" w:color="auto"/>
        <w:bottom w:val="none" w:sz="0" w:space="0" w:color="auto"/>
        <w:right w:val="none" w:sz="0" w:space="0" w:color="auto"/>
      </w:divBdr>
    </w:div>
    <w:div w:id="438917965">
      <w:marLeft w:val="480"/>
      <w:marRight w:val="0"/>
      <w:marTop w:val="0"/>
      <w:marBottom w:val="0"/>
      <w:divBdr>
        <w:top w:val="none" w:sz="0" w:space="0" w:color="auto"/>
        <w:left w:val="none" w:sz="0" w:space="0" w:color="auto"/>
        <w:bottom w:val="none" w:sz="0" w:space="0" w:color="auto"/>
        <w:right w:val="none" w:sz="0" w:space="0" w:color="auto"/>
      </w:divBdr>
    </w:div>
    <w:div w:id="438990934">
      <w:marLeft w:val="480"/>
      <w:marRight w:val="0"/>
      <w:marTop w:val="0"/>
      <w:marBottom w:val="0"/>
      <w:divBdr>
        <w:top w:val="none" w:sz="0" w:space="0" w:color="auto"/>
        <w:left w:val="none" w:sz="0" w:space="0" w:color="auto"/>
        <w:bottom w:val="none" w:sz="0" w:space="0" w:color="auto"/>
        <w:right w:val="none" w:sz="0" w:space="0" w:color="auto"/>
      </w:divBdr>
    </w:div>
    <w:div w:id="439104671">
      <w:bodyDiv w:val="1"/>
      <w:marLeft w:val="0"/>
      <w:marRight w:val="0"/>
      <w:marTop w:val="0"/>
      <w:marBottom w:val="0"/>
      <w:divBdr>
        <w:top w:val="none" w:sz="0" w:space="0" w:color="auto"/>
        <w:left w:val="none" w:sz="0" w:space="0" w:color="auto"/>
        <w:bottom w:val="none" w:sz="0" w:space="0" w:color="auto"/>
        <w:right w:val="none" w:sz="0" w:space="0" w:color="auto"/>
      </w:divBdr>
    </w:div>
    <w:div w:id="439181289">
      <w:bodyDiv w:val="1"/>
      <w:marLeft w:val="0"/>
      <w:marRight w:val="0"/>
      <w:marTop w:val="0"/>
      <w:marBottom w:val="0"/>
      <w:divBdr>
        <w:top w:val="none" w:sz="0" w:space="0" w:color="auto"/>
        <w:left w:val="none" w:sz="0" w:space="0" w:color="auto"/>
        <w:bottom w:val="none" w:sz="0" w:space="0" w:color="auto"/>
        <w:right w:val="none" w:sz="0" w:space="0" w:color="auto"/>
      </w:divBdr>
    </w:div>
    <w:div w:id="439253930">
      <w:marLeft w:val="480"/>
      <w:marRight w:val="0"/>
      <w:marTop w:val="0"/>
      <w:marBottom w:val="0"/>
      <w:divBdr>
        <w:top w:val="none" w:sz="0" w:space="0" w:color="auto"/>
        <w:left w:val="none" w:sz="0" w:space="0" w:color="auto"/>
        <w:bottom w:val="none" w:sz="0" w:space="0" w:color="auto"/>
        <w:right w:val="none" w:sz="0" w:space="0" w:color="auto"/>
      </w:divBdr>
    </w:div>
    <w:div w:id="439298574">
      <w:bodyDiv w:val="1"/>
      <w:marLeft w:val="0"/>
      <w:marRight w:val="0"/>
      <w:marTop w:val="0"/>
      <w:marBottom w:val="0"/>
      <w:divBdr>
        <w:top w:val="none" w:sz="0" w:space="0" w:color="auto"/>
        <w:left w:val="none" w:sz="0" w:space="0" w:color="auto"/>
        <w:bottom w:val="none" w:sz="0" w:space="0" w:color="auto"/>
        <w:right w:val="none" w:sz="0" w:space="0" w:color="auto"/>
      </w:divBdr>
    </w:div>
    <w:div w:id="439305158">
      <w:marLeft w:val="480"/>
      <w:marRight w:val="0"/>
      <w:marTop w:val="0"/>
      <w:marBottom w:val="0"/>
      <w:divBdr>
        <w:top w:val="none" w:sz="0" w:space="0" w:color="auto"/>
        <w:left w:val="none" w:sz="0" w:space="0" w:color="auto"/>
        <w:bottom w:val="none" w:sz="0" w:space="0" w:color="auto"/>
        <w:right w:val="none" w:sz="0" w:space="0" w:color="auto"/>
      </w:divBdr>
    </w:div>
    <w:div w:id="439422149">
      <w:marLeft w:val="480"/>
      <w:marRight w:val="0"/>
      <w:marTop w:val="0"/>
      <w:marBottom w:val="0"/>
      <w:divBdr>
        <w:top w:val="none" w:sz="0" w:space="0" w:color="auto"/>
        <w:left w:val="none" w:sz="0" w:space="0" w:color="auto"/>
        <w:bottom w:val="none" w:sz="0" w:space="0" w:color="auto"/>
        <w:right w:val="none" w:sz="0" w:space="0" w:color="auto"/>
      </w:divBdr>
    </w:div>
    <w:div w:id="439491233">
      <w:marLeft w:val="480"/>
      <w:marRight w:val="0"/>
      <w:marTop w:val="0"/>
      <w:marBottom w:val="0"/>
      <w:divBdr>
        <w:top w:val="none" w:sz="0" w:space="0" w:color="auto"/>
        <w:left w:val="none" w:sz="0" w:space="0" w:color="auto"/>
        <w:bottom w:val="none" w:sz="0" w:space="0" w:color="auto"/>
        <w:right w:val="none" w:sz="0" w:space="0" w:color="auto"/>
      </w:divBdr>
    </w:div>
    <w:div w:id="439495437">
      <w:marLeft w:val="480"/>
      <w:marRight w:val="0"/>
      <w:marTop w:val="0"/>
      <w:marBottom w:val="0"/>
      <w:divBdr>
        <w:top w:val="none" w:sz="0" w:space="0" w:color="auto"/>
        <w:left w:val="none" w:sz="0" w:space="0" w:color="auto"/>
        <w:bottom w:val="none" w:sz="0" w:space="0" w:color="auto"/>
        <w:right w:val="none" w:sz="0" w:space="0" w:color="auto"/>
      </w:divBdr>
    </w:div>
    <w:div w:id="439572831">
      <w:marLeft w:val="480"/>
      <w:marRight w:val="0"/>
      <w:marTop w:val="0"/>
      <w:marBottom w:val="0"/>
      <w:divBdr>
        <w:top w:val="none" w:sz="0" w:space="0" w:color="auto"/>
        <w:left w:val="none" w:sz="0" w:space="0" w:color="auto"/>
        <w:bottom w:val="none" w:sz="0" w:space="0" w:color="auto"/>
        <w:right w:val="none" w:sz="0" w:space="0" w:color="auto"/>
      </w:divBdr>
    </w:div>
    <w:div w:id="439573587">
      <w:marLeft w:val="480"/>
      <w:marRight w:val="0"/>
      <w:marTop w:val="0"/>
      <w:marBottom w:val="0"/>
      <w:divBdr>
        <w:top w:val="none" w:sz="0" w:space="0" w:color="auto"/>
        <w:left w:val="none" w:sz="0" w:space="0" w:color="auto"/>
        <w:bottom w:val="none" w:sz="0" w:space="0" w:color="auto"/>
        <w:right w:val="none" w:sz="0" w:space="0" w:color="auto"/>
      </w:divBdr>
    </w:div>
    <w:div w:id="439759659">
      <w:marLeft w:val="480"/>
      <w:marRight w:val="0"/>
      <w:marTop w:val="0"/>
      <w:marBottom w:val="0"/>
      <w:divBdr>
        <w:top w:val="none" w:sz="0" w:space="0" w:color="auto"/>
        <w:left w:val="none" w:sz="0" w:space="0" w:color="auto"/>
        <w:bottom w:val="none" w:sz="0" w:space="0" w:color="auto"/>
        <w:right w:val="none" w:sz="0" w:space="0" w:color="auto"/>
      </w:divBdr>
    </w:div>
    <w:div w:id="439835294">
      <w:marLeft w:val="480"/>
      <w:marRight w:val="0"/>
      <w:marTop w:val="0"/>
      <w:marBottom w:val="0"/>
      <w:divBdr>
        <w:top w:val="none" w:sz="0" w:space="0" w:color="auto"/>
        <w:left w:val="none" w:sz="0" w:space="0" w:color="auto"/>
        <w:bottom w:val="none" w:sz="0" w:space="0" w:color="auto"/>
        <w:right w:val="none" w:sz="0" w:space="0" w:color="auto"/>
      </w:divBdr>
    </w:div>
    <w:div w:id="439837495">
      <w:marLeft w:val="480"/>
      <w:marRight w:val="0"/>
      <w:marTop w:val="0"/>
      <w:marBottom w:val="0"/>
      <w:divBdr>
        <w:top w:val="none" w:sz="0" w:space="0" w:color="auto"/>
        <w:left w:val="none" w:sz="0" w:space="0" w:color="auto"/>
        <w:bottom w:val="none" w:sz="0" w:space="0" w:color="auto"/>
        <w:right w:val="none" w:sz="0" w:space="0" w:color="auto"/>
      </w:divBdr>
    </w:div>
    <w:div w:id="439878007">
      <w:marLeft w:val="480"/>
      <w:marRight w:val="0"/>
      <w:marTop w:val="0"/>
      <w:marBottom w:val="0"/>
      <w:divBdr>
        <w:top w:val="none" w:sz="0" w:space="0" w:color="auto"/>
        <w:left w:val="none" w:sz="0" w:space="0" w:color="auto"/>
        <w:bottom w:val="none" w:sz="0" w:space="0" w:color="auto"/>
        <w:right w:val="none" w:sz="0" w:space="0" w:color="auto"/>
      </w:divBdr>
    </w:div>
    <w:div w:id="439881148">
      <w:bodyDiv w:val="1"/>
      <w:marLeft w:val="0"/>
      <w:marRight w:val="0"/>
      <w:marTop w:val="0"/>
      <w:marBottom w:val="0"/>
      <w:divBdr>
        <w:top w:val="none" w:sz="0" w:space="0" w:color="auto"/>
        <w:left w:val="none" w:sz="0" w:space="0" w:color="auto"/>
        <w:bottom w:val="none" w:sz="0" w:space="0" w:color="auto"/>
        <w:right w:val="none" w:sz="0" w:space="0" w:color="auto"/>
      </w:divBdr>
    </w:div>
    <w:div w:id="439910246">
      <w:marLeft w:val="480"/>
      <w:marRight w:val="0"/>
      <w:marTop w:val="0"/>
      <w:marBottom w:val="0"/>
      <w:divBdr>
        <w:top w:val="none" w:sz="0" w:space="0" w:color="auto"/>
        <w:left w:val="none" w:sz="0" w:space="0" w:color="auto"/>
        <w:bottom w:val="none" w:sz="0" w:space="0" w:color="auto"/>
        <w:right w:val="none" w:sz="0" w:space="0" w:color="auto"/>
      </w:divBdr>
    </w:div>
    <w:div w:id="439960417">
      <w:bodyDiv w:val="1"/>
      <w:marLeft w:val="0"/>
      <w:marRight w:val="0"/>
      <w:marTop w:val="0"/>
      <w:marBottom w:val="0"/>
      <w:divBdr>
        <w:top w:val="none" w:sz="0" w:space="0" w:color="auto"/>
        <w:left w:val="none" w:sz="0" w:space="0" w:color="auto"/>
        <w:bottom w:val="none" w:sz="0" w:space="0" w:color="auto"/>
        <w:right w:val="none" w:sz="0" w:space="0" w:color="auto"/>
      </w:divBdr>
    </w:div>
    <w:div w:id="440076460">
      <w:bodyDiv w:val="1"/>
      <w:marLeft w:val="0"/>
      <w:marRight w:val="0"/>
      <w:marTop w:val="0"/>
      <w:marBottom w:val="0"/>
      <w:divBdr>
        <w:top w:val="none" w:sz="0" w:space="0" w:color="auto"/>
        <w:left w:val="none" w:sz="0" w:space="0" w:color="auto"/>
        <w:bottom w:val="none" w:sz="0" w:space="0" w:color="auto"/>
        <w:right w:val="none" w:sz="0" w:space="0" w:color="auto"/>
      </w:divBdr>
    </w:div>
    <w:div w:id="440076512">
      <w:bodyDiv w:val="1"/>
      <w:marLeft w:val="0"/>
      <w:marRight w:val="0"/>
      <w:marTop w:val="0"/>
      <w:marBottom w:val="0"/>
      <w:divBdr>
        <w:top w:val="none" w:sz="0" w:space="0" w:color="auto"/>
        <w:left w:val="none" w:sz="0" w:space="0" w:color="auto"/>
        <w:bottom w:val="none" w:sz="0" w:space="0" w:color="auto"/>
        <w:right w:val="none" w:sz="0" w:space="0" w:color="auto"/>
      </w:divBdr>
    </w:div>
    <w:div w:id="440106956">
      <w:bodyDiv w:val="1"/>
      <w:marLeft w:val="0"/>
      <w:marRight w:val="0"/>
      <w:marTop w:val="0"/>
      <w:marBottom w:val="0"/>
      <w:divBdr>
        <w:top w:val="none" w:sz="0" w:space="0" w:color="auto"/>
        <w:left w:val="none" w:sz="0" w:space="0" w:color="auto"/>
        <w:bottom w:val="none" w:sz="0" w:space="0" w:color="auto"/>
        <w:right w:val="none" w:sz="0" w:space="0" w:color="auto"/>
      </w:divBdr>
    </w:div>
    <w:div w:id="440226342">
      <w:marLeft w:val="480"/>
      <w:marRight w:val="0"/>
      <w:marTop w:val="0"/>
      <w:marBottom w:val="0"/>
      <w:divBdr>
        <w:top w:val="none" w:sz="0" w:space="0" w:color="auto"/>
        <w:left w:val="none" w:sz="0" w:space="0" w:color="auto"/>
        <w:bottom w:val="none" w:sz="0" w:space="0" w:color="auto"/>
        <w:right w:val="none" w:sz="0" w:space="0" w:color="auto"/>
      </w:divBdr>
    </w:div>
    <w:div w:id="440338513">
      <w:bodyDiv w:val="1"/>
      <w:marLeft w:val="0"/>
      <w:marRight w:val="0"/>
      <w:marTop w:val="0"/>
      <w:marBottom w:val="0"/>
      <w:divBdr>
        <w:top w:val="none" w:sz="0" w:space="0" w:color="auto"/>
        <w:left w:val="none" w:sz="0" w:space="0" w:color="auto"/>
        <w:bottom w:val="none" w:sz="0" w:space="0" w:color="auto"/>
        <w:right w:val="none" w:sz="0" w:space="0" w:color="auto"/>
      </w:divBdr>
    </w:div>
    <w:div w:id="440338655">
      <w:bodyDiv w:val="1"/>
      <w:marLeft w:val="0"/>
      <w:marRight w:val="0"/>
      <w:marTop w:val="0"/>
      <w:marBottom w:val="0"/>
      <w:divBdr>
        <w:top w:val="none" w:sz="0" w:space="0" w:color="auto"/>
        <w:left w:val="none" w:sz="0" w:space="0" w:color="auto"/>
        <w:bottom w:val="none" w:sz="0" w:space="0" w:color="auto"/>
        <w:right w:val="none" w:sz="0" w:space="0" w:color="auto"/>
      </w:divBdr>
    </w:div>
    <w:div w:id="440345997">
      <w:bodyDiv w:val="1"/>
      <w:marLeft w:val="0"/>
      <w:marRight w:val="0"/>
      <w:marTop w:val="0"/>
      <w:marBottom w:val="0"/>
      <w:divBdr>
        <w:top w:val="none" w:sz="0" w:space="0" w:color="auto"/>
        <w:left w:val="none" w:sz="0" w:space="0" w:color="auto"/>
        <w:bottom w:val="none" w:sz="0" w:space="0" w:color="auto"/>
        <w:right w:val="none" w:sz="0" w:space="0" w:color="auto"/>
      </w:divBdr>
    </w:div>
    <w:div w:id="440413241">
      <w:bodyDiv w:val="1"/>
      <w:marLeft w:val="0"/>
      <w:marRight w:val="0"/>
      <w:marTop w:val="0"/>
      <w:marBottom w:val="0"/>
      <w:divBdr>
        <w:top w:val="none" w:sz="0" w:space="0" w:color="auto"/>
        <w:left w:val="none" w:sz="0" w:space="0" w:color="auto"/>
        <w:bottom w:val="none" w:sz="0" w:space="0" w:color="auto"/>
        <w:right w:val="none" w:sz="0" w:space="0" w:color="auto"/>
      </w:divBdr>
    </w:div>
    <w:div w:id="440414185">
      <w:bodyDiv w:val="1"/>
      <w:marLeft w:val="0"/>
      <w:marRight w:val="0"/>
      <w:marTop w:val="0"/>
      <w:marBottom w:val="0"/>
      <w:divBdr>
        <w:top w:val="none" w:sz="0" w:space="0" w:color="auto"/>
        <w:left w:val="none" w:sz="0" w:space="0" w:color="auto"/>
        <w:bottom w:val="none" w:sz="0" w:space="0" w:color="auto"/>
        <w:right w:val="none" w:sz="0" w:space="0" w:color="auto"/>
      </w:divBdr>
    </w:div>
    <w:div w:id="440534486">
      <w:marLeft w:val="480"/>
      <w:marRight w:val="0"/>
      <w:marTop w:val="0"/>
      <w:marBottom w:val="0"/>
      <w:divBdr>
        <w:top w:val="none" w:sz="0" w:space="0" w:color="auto"/>
        <w:left w:val="none" w:sz="0" w:space="0" w:color="auto"/>
        <w:bottom w:val="none" w:sz="0" w:space="0" w:color="auto"/>
        <w:right w:val="none" w:sz="0" w:space="0" w:color="auto"/>
      </w:divBdr>
    </w:div>
    <w:div w:id="440535895">
      <w:marLeft w:val="480"/>
      <w:marRight w:val="0"/>
      <w:marTop w:val="0"/>
      <w:marBottom w:val="0"/>
      <w:divBdr>
        <w:top w:val="none" w:sz="0" w:space="0" w:color="auto"/>
        <w:left w:val="none" w:sz="0" w:space="0" w:color="auto"/>
        <w:bottom w:val="none" w:sz="0" w:space="0" w:color="auto"/>
        <w:right w:val="none" w:sz="0" w:space="0" w:color="auto"/>
      </w:divBdr>
    </w:div>
    <w:div w:id="440538325">
      <w:marLeft w:val="480"/>
      <w:marRight w:val="0"/>
      <w:marTop w:val="0"/>
      <w:marBottom w:val="0"/>
      <w:divBdr>
        <w:top w:val="none" w:sz="0" w:space="0" w:color="auto"/>
        <w:left w:val="none" w:sz="0" w:space="0" w:color="auto"/>
        <w:bottom w:val="none" w:sz="0" w:space="0" w:color="auto"/>
        <w:right w:val="none" w:sz="0" w:space="0" w:color="auto"/>
      </w:divBdr>
    </w:div>
    <w:div w:id="440540406">
      <w:marLeft w:val="480"/>
      <w:marRight w:val="0"/>
      <w:marTop w:val="0"/>
      <w:marBottom w:val="0"/>
      <w:divBdr>
        <w:top w:val="none" w:sz="0" w:space="0" w:color="auto"/>
        <w:left w:val="none" w:sz="0" w:space="0" w:color="auto"/>
        <w:bottom w:val="none" w:sz="0" w:space="0" w:color="auto"/>
        <w:right w:val="none" w:sz="0" w:space="0" w:color="auto"/>
      </w:divBdr>
    </w:div>
    <w:div w:id="440612992">
      <w:bodyDiv w:val="1"/>
      <w:marLeft w:val="0"/>
      <w:marRight w:val="0"/>
      <w:marTop w:val="0"/>
      <w:marBottom w:val="0"/>
      <w:divBdr>
        <w:top w:val="none" w:sz="0" w:space="0" w:color="auto"/>
        <w:left w:val="none" w:sz="0" w:space="0" w:color="auto"/>
        <w:bottom w:val="none" w:sz="0" w:space="0" w:color="auto"/>
        <w:right w:val="none" w:sz="0" w:space="0" w:color="auto"/>
      </w:divBdr>
    </w:div>
    <w:div w:id="440684830">
      <w:marLeft w:val="480"/>
      <w:marRight w:val="0"/>
      <w:marTop w:val="0"/>
      <w:marBottom w:val="0"/>
      <w:divBdr>
        <w:top w:val="none" w:sz="0" w:space="0" w:color="auto"/>
        <w:left w:val="none" w:sz="0" w:space="0" w:color="auto"/>
        <w:bottom w:val="none" w:sz="0" w:space="0" w:color="auto"/>
        <w:right w:val="none" w:sz="0" w:space="0" w:color="auto"/>
      </w:divBdr>
    </w:div>
    <w:div w:id="440808064">
      <w:bodyDiv w:val="1"/>
      <w:marLeft w:val="0"/>
      <w:marRight w:val="0"/>
      <w:marTop w:val="0"/>
      <w:marBottom w:val="0"/>
      <w:divBdr>
        <w:top w:val="none" w:sz="0" w:space="0" w:color="auto"/>
        <w:left w:val="none" w:sz="0" w:space="0" w:color="auto"/>
        <w:bottom w:val="none" w:sz="0" w:space="0" w:color="auto"/>
        <w:right w:val="none" w:sz="0" w:space="0" w:color="auto"/>
      </w:divBdr>
    </w:div>
    <w:div w:id="440951134">
      <w:bodyDiv w:val="1"/>
      <w:marLeft w:val="0"/>
      <w:marRight w:val="0"/>
      <w:marTop w:val="0"/>
      <w:marBottom w:val="0"/>
      <w:divBdr>
        <w:top w:val="none" w:sz="0" w:space="0" w:color="auto"/>
        <w:left w:val="none" w:sz="0" w:space="0" w:color="auto"/>
        <w:bottom w:val="none" w:sz="0" w:space="0" w:color="auto"/>
        <w:right w:val="none" w:sz="0" w:space="0" w:color="auto"/>
      </w:divBdr>
    </w:div>
    <w:div w:id="440996003">
      <w:bodyDiv w:val="1"/>
      <w:marLeft w:val="0"/>
      <w:marRight w:val="0"/>
      <w:marTop w:val="0"/>
      <w:marBottom w:val="0"/>
      <w:divBdr>
        <w:top w:val="none" w:sz="0" w:space="0" w:color="auto"/>
        <w:left w:val="none" w:sz="0" w:space="0" w:color="auto"/>
        <w:bottom w:val="none" w:sz="0" w:space="0" w:color="auto"/>
        <w:right w:val="none" w:sz="0" w:space="0" w:color="auto"/>
      </w:divBdr>
    </w:div>
    <w:div w:id="441073964">
      <w:marLeft w:val="480"/>
      <w:marRight w:val="0"/>
      <w:marTop w:val="0"/>
      <w:marBottom w:val="0"/>
      <w:divBdr>
        <w:top w:val="none" w:sz="0" w:space="0" w:color="auto"/>
        <w:left w:val="none" w:sz="0" w:space="0" w:color="auto"/>
        <w:bottom w:val="none" w:sz="0" w:space="0" w:color="auto"/>
        <w:right w:val="none" w:sz="0" w:space="0" w:color="auto"/>
      </w:divBdr>
    </w:div>
    <w:div w:id="441145008">
      <w:bodyDiv w:val="1"/>
      <w:marLeft w:val="0"/>
      <w:marRight w:val="0"/>
      <w:marTop w:val="0"/>
      <w:marBottom w:val="0"/>
      <w:divBdr>
        <w:top w:val="none" w:sz="0" w:space="0" w:color="auto"/>
        <w:left w:val="none" w:sz="0" w:space="0" w:color="auto"/>
        <w:bottom w:val="none" w:sz="0" w:space="0" w:color="auto"/>
        <w:right w:val="none" w:sz="0" w:space="0" w:color="auto"/>
      </w:divBdr>
    </w:div>
    <w:div w:id="441153237">
      <w:bodyDiv w:val="1"/>
      <w:marLeft w:val="0"/>
      <w:marRight w:val="0"/>
      <w:marTop w:val="0"/>
      <w:marBottom w:val="0"/>
      <w:divBdr>
        <w:top w:val="none" w:sz="0" w:space="0" w:color="auto"/>
        <w:left w:val="none" w:sz="0" w:space="0" w:color="auto"/>
        <w:bottom w:val="none" w:sz="0" w:space="0" w:color="auto"/>
        <w:right w:val="none" w:sz="0" w:space="0" w:color="auto"/>
      </w:divBdr>
    </w:div>
    <w:div w:id="441191964">
      <w:bodyDiv w:val="1"/>
      <w:marLeft w:val="0"/>
      <w:marRight w:val="0"/>
      <w:marTop w:val="0"/>
      <w:marBottom w:val="0"/>
      <w:divBdr>
        <w:top w:val="none" w:sz="0" w:space="0" w:color="auto"/>
        <w:left w:val="none" w:sz="0" w:space="0" w:color="auto"/>
        <w:bottom w:val="none" w:sz="0" w:space="0" w:color="auto"/>
        <w:right w:val="none" w:sz="0" w:space="0" w:color="auto"/>
      </w:divBdr>
    </w:div>
    <w:div w:id="441262325">
      <w:bodyDiv w:val="1"/>
      <w:marLeft w:val="0"/>
      <w:marRight w:val="0"/>
      <w:marTop w:val="0"/>
      <w:marBottom w:val="0"/>
      <w:divBdr>
        <w:top w:val="none" w:sz="0" w:space="0" w:color="auto"/>
        <w:left w:val="none" w:sz="0" w:space="0" w:color="auto"/>
        <w:bottom w:val="none" w:sz="0" w:space="0" w:color="auto"/>
        <w:right w:val="none" w:sz="0" w:space="0" w:color="auto"/>
      </w:divBdr>
    </w:div>
    <w:div w:id="441264418">
      <w:bodyDiv w:val="1"/>
      <w:marLeft w:val="0"/>
      <w:marRight w:val="0"/>
      <w:marTop w:val="0"/>
      <w:marBottom w:val="0"/>
      <w:divBdr>
        <w:top w:val="none" w:sz="0" w:space="0" w:color="auto"/>
        <w:left w:val="none" w:sz="0" w:space="0" w:color="auto"/>
        <w:bottom w:val="none" w:sz="0" w:space="0" w:color="auto"/>
        <w:right w:val="none" w:sz="0" w:space="0" w:color="auto"/>
      </w:divBdr>
    </w:div>
    <w:div w:id="441264521">
      <w:marLeft w:val="480"/>
      <w:marRight w:val="0"/>
      <w:marTop w:val="0"/>
      <w:marBottom w:val="0"/>
      <w:divBdr>
        <w:top w:val="none" w:sz="0" w:space="0" w:color="auto"/>
        <w:left w:val="none" w:sz="0" w:space="0" w:color="auto"/>
        <w:bottom w:val="none" w:sz="0" w:space="0" w:color="auto"/>
        <w:right w:val="none" w:sz="0" w:space="0" w:color="auto"/>
      </w:divBdr>
    </w:div>
    <w:div w:id="441271200">
      <w:marLeft w:val="480"/>
      <w:marRight w:val="0"/>
      <w:marTop w:val="0"/>
      <w:marBottom w:val="0"/>
      <w:divBdr>
        <w:top w:val="none" w:sz="0" w:space="0" w:color="auto"/>
        <w:left w:val="none" w:sz="0" w:space="0" w:color="auto"/>
        <w:bottom w:val="none" w:sz="0" w:space="0" w:color="auto"/>
        <w:right w:val="none" w:sz="0" w:space="0" w:color="auto"/>
      </w:divBdr>
    </w:div>
    <w:div w:id="441343949">
      <w:bodyDiv w:val="1"/>
      <w:marLeft w:val="0"/>
      <w:marRight w:val="0"/>
      <w:marTop w:val="0"/>
      <w:marBottom w:val="0"/>
      <w:divBdr>
        <w:top w:val="none" w:sz="0" w:space="0" w:color="auto"/>
        <w:left w:val="none" w:sz="0" w:space="0" w:color="auto"/>
        <w:bottom w:val="none" w:sz="0" w:space="0" w:color="auto"/>
        <w:right w:val="none" w:sz="0" w:space="0" w:color="auto"/>
      </w:divBdr>
    </w:div>
    <w:div w:id="441414402">
      <w:bodyDiv w:val="1"/>
      <w:marLeft w:val="0"/>
      <w:marRight w:val="0"/>
      <w:marTop w:val="0"/>
      <w:marBottom w:val="0"/>
      <w:divBdr>
        <w:top w:val="none" w:sz="0" w:space="0" w:color="auto"/>
        <w:left w:val="none" w:sz="0" w:space="0" w:color="auto"/>
        <w:bottom w:val="none" w:sz="0" w:space="0" w:color="auto"/>
        <w:right w:val="none" w:sz="0" w:space="0" w:color="auto"/>
      </w:divBdr>
    </w:div>
    <w:div w:id="441416259">
      <w:marLeft w:val="480"/>
      <w:marRight w:val="0"/>
      <w:marTop w:val="0"/>
      <w:marBottom w:val="0"/>
      <w:divBdr>
        <w:top w:val="none" w:sz="0" w:space="0" w:color="auto"/>
        <w:left w:val="none" w:sz="0" w:space="0" w:color="auto"/>
        <w:bottom w:val="none" w:sz="0" w:space="0" w:color="auto"/>
        <w:right w:val="none" w:sz="0" w:space="0" w:color="auto"/>
      </w:divBdr>
    </w:div>
    <w:div w:id="441530579">
      <w:marLeft w:val="480"/>
      <w:marRight w:val="0"/>
      <w:marTop w:val="0"/>
      <w:marBottom w:val="0"/>
      <w:divBdr>
        <w:top w:val="none" w:sz="0" w:space="0" w:color="auto"/>
        <w:left w:val="none" w:sz="0" w:space="0" w:color="auto"/>
        <w:bottom w:val="none" w:sz="0" w:space="0" w:color="auto"/>
        <w:right w:val="none" w:sz="0" w:space="0" w:color="auto"/>
      </w:divBdr>
    </w:div>
    <w:div w:id="441535071">
      <w:marLeft w:val="480"/>
      <w:marRight w:val="0"/>
      <w:marTop w:val="0"/>
      <w:marBottom w:val="0"/>
      <w:divBdr>
        <w:top w:val="none" w:sz="0" w:space="0" w:color="auto"/>
        <w:left w:val="none" w:sz="0" w:space="0" w:color="auto"/>
        <w:bottom w:val="none" w:sz="0" w:space="0" w:color="auto"/>
        <w:right w:val="none" w:sz="0" w:space="0" w:color="auto"/>
      </w:divBdr>
    </w:div>
    <w:div w:id="441613678">
      <w:marLeft w:val="480"/>
      <w:marRight w:val="0"/>
      <w:marTop w:val="0"/>
      <w:marBottom w:val="0"/>
      <w:divBdr>
        <w:top w:val="none" w:sz="0" w:space="0" w:color="auto"/>
        <w:left w:val="none" w:sz="0" w:space="0" w:color="auto"/>
        <w:bottom w:val="none" w:sz="0" w:space="0" w:color="auto"/>
        <w:right w:val="none" w:sz="0" w:space="0" w:color="auto"/>
      </w:divBdr>
    </w:div>
    <w:div w:id="441653724">
      <w:bodyDiv w:val="1"/>
      <w:marLeft w:val="0"/>
      <w:marRight w:val="0"/>
      <w:marTop w:val="0"/>
      <w:marBottom w:val="0"/>
      <w:divBdr>
        <w:top w:val="none" w:sz="0" w:space="0" w:color="auto"/>
        <w:left w:val="none" w:sz="0" w:space="0" w:color="auto"/>
        <w:bottom w:val="none" w:sz="0" w:space="0" w:color="auto"/>
        <w:right w:val="none" w:sz="0" w:space="0" w:color="auto"/>
      </w:divBdr>
    </w:div>
    <w:div w:id="441801737">
      <w:bodyDiv w:val="1"/>
      <w:marLeft w:val="0"/>
      <w:marRight w:val="0"/>
      <w:marTop w:val="0"/>
      <w:marBottom w:val="0"/>
      <w:divBdr>
        <w:top w:val="none" w:sz="0" w:space="0" w:color="auto"/>
        <w:left w:val="none" w:sz="0" w:space="0" w:color="auto"/>
        <w:bottom w:val="none" w:sz="0" w:space="0" w:color="auto"/>
        <w:right w:val="none" w:sz="0" w:space="0" w:color="auto"/>
      </w:divBdr>
    </w:div>
    <w:div w:id="441803399">
      <w:bodyDiv w:val="1"/>
      <w:marLeft w:val="0"/>
      <w:marRight w:val="0"/>
      <w:marTop w:val="0"/>
      <w:marBottom w:val="0"/>
      <w:divBdr>
        <w:top w:val="none" w:sz="0" w:space="0" w:color="auto"/>
        <w:left w:val="none" w:sz="0" w:space="0" w:color="auto"/>
        <w:bottom w:val="none" w:sz="0" w:space="0" w:color="auto"/>
        <w:right w:val="none" w:sz="0" w:space="0" w:color="auto"/>
      </w:divBdr>
    </w:div>
    <w:div w:id="441844891">
      <w:marLeft w:val="480"/>
      <w:marRight w:val="0"/>
      <w:marTop w:val="0"/>
      <w:marBottom w:val="0"/>
      <w:divBdr>
        <w:top w:val="none" w:sz="0" w:space="0" w:color="auto"/>
        <w:left w:val="none" w:sz="0" w:space="0" w:color="auto"/>
        <w:bottom w:val="none" w:sz="0" w:space="0" w:color="auto"/>
        <w:right w:val="none" w:sz="0" w:space="0" w:color="auto"/>
      </w:divBdr>
    </w:div>
    <w:div w:id="441846229">
      <w:marLeft w:val="480"/>
      <w:marRight w:val="0"/>
      <w:marTop w:val="0"/>
      <w:marBottom w:val="0"/>
      <w:divBdr>
        <w:top w:val="none" w:sz="0" w:space="0" w:color="auto"/>
        <w:left w:val="none" w:sz="0" w:space="0" w:color="auto"/>
        <w:bottom w:val="none" w:sz="0" w:space="0" w:color="auto"/>
        <w:right w:val="none" w:sz="0" w:space="0" w:color="auto"/>
      </w:divBdr>
    </w:div>
    <w:div w:id="441917577">
      <w:marLeft w:val="480"/>
      <w:marRight w:val="0"/>
      <w:marTop w:val="0"/>
      <w:marBottom w:val="0"/>
      <w:divBdr>
        <w:top w:val="none" w:sz="0" w:space="0" w:color="auto"/>
        <w:left w:val="none" w:sz="0" w:space="0" w:color="auto"/>
        <w:bottom w:val="none" w:sz="0" w:space="0" w:color="auto"/>
        <w:right w:val="none" w:sz="0" w:space="0" w:color="auto"/>
      </w:divBdr>
    </w:div>
    <w:div w:id="441918048">
      <w:marLeft w:val="480"/>
      <w:marRight w:val="0"/>
      <w:marTop w:val="0"/>
      <w:marBottom w:val="0"/>
      <w:divBdr>
        <w:top w:val="none" w:sz="0" w:space="0" w:color="auto"/>
        <w:left w:val="none" w:sz="0" w:space="0" w:color="auto"/>
        <w:bottom w:val="none" w:sz="0" w:space="0" w:color="auto"/>
        <w:right w:val="none" w:sz="0" w:space="0" w:color="auto"/>
      </w:divBdr>
    </w:div>
    <w:div w:id="441999251">
      <w:bodyDiv w:val="1"/>
      <w:marLeft w:val="0"/>
      <w:marRight w:val="0"/>
      <w:marTop w:val="0"/>
      <w:marBottom w:val="0"/>
      <w:divBdr>
        <w:top w:val="none" w:sz="0" w:space="0" w:color="auto"/>
        <w:left w:val="none" w:sz="0" w:space="0" w:color="auto"/>
        <w:bottom w:val="none" w:sz="0" w:space="0" w:color="auto"/>
        <w:right w:val="none" w:sz="0" w:space="0" w:color="auto"/>
      </w:divBdr>
    </w:div>
    <w:div w:id="442000775">
      <w:bodyDiv w:val="1"/>
      <w:marLeft w:val="0"/>
      <w:marRight w:val="0"/>
      <w:marTop w:val="0"/>
      <w:marBottom w:val="0"/>
      <w:divBdr>
        <w:top w:val="none" w:sz="0" w:space="0" w:color="auto"/>
        <w:left w:val="none" w:sz="0" w:space="0" w:color="auto"/>
        <w:bottom w:val="none" w:sz="0" w:space="0" w:color="auto"/>
        <w:right w:val="none" w:sz="0" w:space="0" w:color="auto"/>
      </w:divBdr>
    </w:div>
    <w:div w:id="442001771">
      <w:bodyDiv w:val="1"/>
      <w:marLeft w:val="0"/>
      <w:marRight w:val="0"/>
      <w:marTop w:val="0"/>
      <w:marBottom w:val="0"/>
      <w:divBdr>
        <w:top w:val="none" w:sz="0" w:space="0" w:color="auto"/>
        <w:left w:val="none" w:sz="0" w:space="0" w:color="auto"/>
        <w:bottom w:val="none" w:sz="0" w:space="0" w:color="auto"/>
        <w:right w:val="none" w:sz="0" w:space="0" w:color="auto"/>
      </w:divBdr>
    </w:div>
    <w:div w:id="442261649">
      <w:marLeft w:val="480"/>
      <w:marRight w:val="0"/>
      <w:marTop w:val="0"/>
      <w:marBottom w:val="0"/>
      <w:divBdr>
        <w:top w:val="none" w:sz="0" w:space="0" w:color="auto"/>
        <w:left w:val="none" w:sz="0" w:space="0" w:color="auto"/>
        <w:bottom w:val="none" w:sz="0" w:space="0" w:color="auto"/>
        <w:right w:val="none" w:sz="0" w:space="0" w:color="auto"/>
      </w:divBdr>
    </w:div>
    <w:div w:id="442381170">
      <w:marLeft w:val="480"/>
      <w:marRight w:val="0"/>
      <w:marTop w:val="0"/>
      <w:marBottom w:val="0"/>
      <w:divBdr>
        <w:top w:val="none" w:sz="0" w:space="0" w:color="auto"/>
        <w:left w:val="none" w:sz="0" w:space="0" w:color="auto"/>
        <w:bottom w:val="none" w:sz="0" w:space="0" w:color="auto"/>
        <w:right w:val="none" w:sz="0" w:space="0" w:color="auto"/>
      </w:divBdr>
    </w:div>
    <w:div w:id="442385855">
      <w:marLeft w:val="480"/>
      <w:marRight w:val="0"/>
      <w:marTop w:val="0"/>
      <w:marBottom w:val="0"/>
      <w:divBdr>
        <w:top w:val="none" w:sz="0" w:space="0" w:color="auto"/>
        <w:left w:val="none" w:sz="0" w:space="0" w:color="auto"/>
        <w:bottom w:val="none" w:sz="0" w:space="0" w:color="auto"/>
        <w:right w:val="none" w:sz="0" w:space="0" w:color="auto"/>
      </w:divBdr>
    </w:div>
    <w:div w:id="442386383">
      <w:marLeft w:val="480"/>
      <w:marRight w:val="0"/>
      <w:marTop w:val="0"/>
      <w:marBottom w:val="0"/>
      <w:divBdr>
        <w:top w:val="none" w:sz="0" w:space="0" w:color="auto"/>
        <w:left w:val="none" w:sz="0" w:space="0" w:color="auto"/>
        <w:bottom w:val="none" w:sz="0" w:space="0" w:color="auto"/>
        <w:right w:val="none" w:sz="0" w:space="0" w:color="auto"/>
      </w:divBdr>
    </w:div>
    <w:div w:id="442455439">
      <w:marLeft w:val="480"/>
      <w:marRight w:val="0"/>
      <w:marTop w:val="0"/>
      <w:marBottom w:val="0"/>
      <w:divBdr>
        <w:top w:val="none" w:sz="0" w:space="0" w:color="auto"/>
        <w:left w:val="none" w:sz="0" w:space="0" w:color="auto"/>
        <w:bottom w:val="none" w:sz="0" w:space="0" w:color="auto"/>
        <w:right w:val="none" w:sz="0" w:space="0" w:color="auto"/>
      </w:divBdr>
    </w:div>
    <w:div w:id="442458062">
      <w:marLeft w:val="480"/>
      <w:marRight w:val="0"/>
      <w:marTop w:val="0"/>
      <w:marBottom w:val="0"/>
      <w:divBdr>
        <w:top w:val="none" w:sz="0" w:space="0" w:color="auto"/>
        <w:left w:val="none" w:sz="0" w:space="0" w:color="auto"/>
        <w:bottom w:val="none" w:sz="0" w:space="0" w:color="auto"/>
        <w:right w:val="none" w:sz="0" w:space="0" w:color="auto"/>
      </w:divBdr>
    </w:div>
    <w:div w:id="442460146">
      <w:marLeft w:val="480"/>
      <w:marRight w:val="0"/>
      <w:marTop w:val="0"/>
      <w:marBottom w:val="0"/>
      <w:divBdr>
        <w:top w:val="none" w:sz="0" w:space="0" w:color="auto"/>
        <w:left w:val="none" w:sz="0" w:space="0" w:color="auto"/>
        <w:bottom w:val="none" w:sz="0" w:space="0" w:color="auto"/>
        <w:right w:val="none" w:sz="0" w:space="0" w:color="auto"/>
      </w:divBdr>
    </w:div>
    <w:div w:id="442462442">
      <w:bodyDiv w:val="1"/>
      <w:marLeft w:val="0"/>
      <w:marRight w:val="0"/>
      <w:marTop w:val="0"/>
      <w:marBottom w:val="0"/>
      <w:divBdr>
        <w:top w:val="none" w:sz="0" w:space="0" w:color="auto"/>
        <w:left w:val="none" w:sz="0" w:space="0" w:color="auto"/>
        <w:bottom w:val="none" w:sz="0" w:space="0" w:color="auto"/>
        <w:right w:val="none" w:sz="0" w:space="0" w:color="auto"/>
      </w:divBdr>
    </w:div>
    <w:div w:id="442573199">
      <w:bodyDiv w:val="1"/>
      <w:marLeft w:val="0"/>
      <w:marRight w:val="0"/>
      <w:marTop w:val="0"/>
      <w:marBottom w:val="0"/>
      <w:divBdr>
        <w:top w:val="none" w:sz="0" w:space="0" w:color="auto"/>
        <w:left w:val="none" w:sz="0" w:space="0" w:color="auto"/>
        <w:bottom w:val="none" w:sz="0" w:space="0" w:color="auto"/>
        <w:right w:val="none" w:sz="0" w:space="0" w:color="auto"/>
      </w:divBdr>
    </w:div>
    <w:div w:id="442648629">
      <w:bodyDiv w:val="1"/>
      <w:marLeft w:val="0"/>
      <w:marRight w:val="0"/>
      <w:marTop w:val="0"/>
      <w:marBottom w:val="0"/>
      <w:divBdr>
        <w:top w:val="none" w:sz="0" w:space="0" w:color="auto"/>
        <w:left w:val="none" w:sz="0" w:space="0" w:color="auto"/>
        <w:bottom w:val="none" w:sz="0" w:space="0" w:color="auto"/>
        <w:right w:val="none" w:sz="0" w:space="0" w:color="auto"/>
      </w:divBdr>
    </w:div>
    <w:div w:id="442656485">
      <w:marLeft w:val="480"/>
      <w:marRight w:val="0"/>
      <w:marTop w:val="0"/>
      <w:marBottom w:val="0"/>
      <w:divBdr>
        <w:top w:val="none" w:sz="0" w:space="0" w:color="auto"/>
        <w:left w:val="none" w:sz="0" w:space="0" w:color="auto"/>
        <w:bottom w:val="none" w:sz="0" w:space="0" w:color="auto"/>
        <w:right w:val="none" w:sz="0" w:space="0" w:color="auto"/>
      </w:divBdr>
    </w:div>
    <w:div w:id="442697080">
      <w:bodyDiv w:val="1"/>
      <w:marLeft w:val="0"/>
      <w:marRight w:val="0"/>
      <w:marTop w:val="0"/>
      <w:marBottom w:val="0"/>
      <w:divBdr>
        <w:top w:val="none" w:sz="0" w:space="0" w:color="auto"/>
        <w:left w:val="none" w:sz="0" w:space="0" w:color="auto"/>
        <w:bottom w:val="none" w:sz="0" w:space="0" w:color="auto"/>
        <w:right w:val="none" w:sz="0" w:space="0" w:color="auto"/>
      </w:divBdr>
    </w:div>
    <w:div w:id="442772325">
      <w:bodyDiv w:val="1"/>
      <w:marLeft w:val="0"/>
      <w:marRight w:val="0"/>
      <w:marTop w:val="0"/>
      <w:marBottom w:val="0"/>
      <w:divBdr>
        <w:top w:val="none" w:sz="0" w:space="0" w:color="auto"/>
        <w:left w:val="none" w:sz="0" w:space="0" w:color="auto"/>
        <w:bottom w:val="none" w:sz="0" w:space="0" w:color="auto"/>
        <w:right w:val="none" w:sz="0" w:space="0" w:color="auto"/>
      </w:divBdr>
    </w:div>
    <w:div w:id="442774501">
      <w:bodyDiv w:val="1"/>
      <w:marLeft w:val="0"/>
      <w:marRight w:val="0"/>
      <w:marTop w:val="0"/>
      <w:marBottom w:val="0"/>
      <w:divBdr>
        <w:top w:val="none" w:sz="0" w:space="0" w:color="auto"/>
        <w:left w:val="none" w:sz="0" w:space="0" w:color="auto"/>
        <w:bottom w:val="none" w:sz="0" w:space="0" w:color="auto"/>
        <w:right w:val="none" w:sz="0" w:space="0" w:color="auto"/>
      </w:divBdr>
    </w:div>
    <w:div w:id="442842979">
      <w:marLeft w:val="480"/>
      <w:marRight w:val="0"/>
      <w:marTop w:val="0"/>
      <w:marBottom w:val="0"/>
      <w:divBdr>
        <w:top w:val="none" w:sz="0" w:space="0" w:color="auto"/>
        <w:left w:val="none" w:sz="0" w:space="0" w:color="auto"/>
        <w:bottom w:val="none" w:sz="0" w:space="0" w:color="auto"/>
        <w:right w:val="none" w:sz="0" w:space="0" w:color="auto"/>
      </w:divBdr>
    </w:div>
    <w:div w:id="442844038">
      <w:bodyDiv w:val="1"/>
      <w:marLeft w:val="0"/>
      <w:marRight w:val="0"/>
      <w:marTop w:val="0"/>
      <w:marBottom w:val="0"/>
      <w:divBdr>
        <w:top w:val="none" w:sz="0" w:space="0" w:color="auto"/>
        <w:left w:val="none" w:sz="0" w:space="0" w:color="auto"/>
        <w:bottom w:val="none" w:sz="0" w:space="0" w:color="auto"/>
        <w:right w:val="none" w:sz="0" w:space="0" w:color="auto"/>
      </w:divBdr>
    </w:div>
    <w:div w:id="442892369">
      <w:bodyDiv w:val="1"/>
      <w:marLeft w:val="0"/>
      <w:marRight w:val="0"/>
      <w:marTop w:val="0"/>
      <w:marBottom w:val="0"/>
      <w:divBdr>
        <w:top w:val="none" w:sz="0" w:space="0" w:color="auto"/>
        <w:left w:val="none" w:sz="0" w:space="0" w:color="auto"/>
        <w:bottom w:val="none" w:sz="0" w:space="0" w:color="auto"/>
        <w:right w:val="none" w:sz="0" w:space="0" w:color="auto"/>
      </w:divBdr>
    </w:div>
    <w:div w:id="442917024">
      <w:bodyDiv w:val="1"/>
      <w:marLeft w:val="0"/>
      <w:marRight w:val="0"/>
      <w:marTop w:val="0"/>
      <w:marBottom w:val="0"/>
      <w:divBdr>
        <w:top w:val="none" w:sz="0" w:space="0" w:color="auto"/>
        <w:left w:val="none" w:sz="0" w:space="0" w:color="auto"/>
        <w:bottom w:val="none" w:sz="0" w:space="0" w:color="auto"/>
        <w:right w:val="none" w:sz="0" w:space="0" w:color="auto"/>
      </w:divBdr>
    </w:div>
    <w:div w:id="443158271">
      <w:marLeft w:val="480"/>
      <w:marRight w:val="0"/>
      <w:marTop w:val="0"/>
      <w:marBottom w:val="0"/>
      <w:divBdr>
        <w:top w:val="none" w:sz="0" w:space="0" w:color="auto"/>
        <w:left w:val="none" w:sz="0" w:space="0" w:color="auto"/>
        <w:bottom w:val="none" w:sz="0" w:space="0" w:color="auto"/>
        <w:right w:val="none" w:sz="0" w:space="0" w:color="auto"/>
      </w:divBdr>
    </w:div>
    <w:div w:id="443236894">
      <w:bodyDiv w:val="1"/>
      <w:marLeft w:val="0"/>
      <w:marRight w:val="0"/>
      <w:marTop w:val="0"/>
      <w:marBottom w:val="0"/>
      <w:divBdr>
        <w:top w:val="none" w:sz="0" w:space="0" w:color="auto"/>
        <w:left w:val="none" w:sz="0" w:space="0" w:color="auto"/>
        <w:bottom w:val="none" w:sz="0" w:space="0" w:color="auto"/>
        <w:right w:val="none" w:sz="0" w:space="0" w:color="auto"/>
      </w:divBdr>
    </w:div>
    <w:div w:id="443352122">
      <w:bodyDiv w:val="1"/>
      <w:marLeft w:val="0"/>
      <w:marRight w:val="0"/>
      <w:marTop w:val="0"/>
      <w:marBottom w:val="0"/>
      <w:divBdr>
        <w:top w:val="none" w:sz="0" w:space="0" w:color="auto"/>
        <w:left w:val="none" w:sz="0" w:space="0" w:color="auto"/>
        <w:bottom w:val="none" w:sz="0" w:space="0" w:color="auto"/>
        <w:right w:val="none" w:sz="0" w:space="0" w:color="auto"/>
      </w:divBdr>
    </w:div>
    <w:div w:id="443354730">
      <w:bodyDiv w:val="1"/>
      <w:marLeft w:val="0"/>
      <w:marRight w:val="0"/>
      <w:marTop w:val="0"/>
      <w:marBottom w:val="0"/>
      <w:divBdr>
        <w:top w:val="none" w:sz="0" w:space="0" w:color="auto"/>
        <w:left w:val="none" w:sz="0" w:space="0" w:color="auto"/>
        <w:bottom w:val="none" w:sz="0" w:space="0" w:color="auto"/>
        <w:right w:val="none" w:sz="0" w:space="0" w:color="auto"/>
      </w:divBdr>
    </w:div>
    <w:div w:id="443424213">
      <w:marLeft w:val="480"/>
      <w:marRight w:val="0"/>
      <w:marTop w:val="0"/>
      <w:marBottom w:val="0"/>
      <w:divBdr>
        <w:top w:val="none" w:sz="0" w:space="0" w:color="auto"/>
        <w:left w:val="none" w:sz="0" w:space="0" w:color="auto"/>
        <w:bottom w:val="none" w:sz="0" w:space="0" w:color="auto"/>
        <w:right w:val="none" w:sz="0" w:space="0" w:color="auto"/>
      </w:divBdr>
    </w:div>
    <w:div w:id="443429858">
      <w:bodyDiv w:val="1"/>
      <w:marLeft w:val="0"/>
      <w:marRight w:val="0"/>
      <w:marTop w:val="0"/>
      <w:marBottom w:val="0"/>
      <w:divBdr>
        <w:top w:val="none" w:sz="0" w:space="0" w:color="auto"/>
        <w:left w:val="none" w:sz="0" w:space="0" w:color="auto"/>
        <w:bottom w:val="none" w:sz="0" w:space="0" w:color="auto"/>
        <w:right w:val="none" w:sz="0" w:space="0" w:color="auto"/>
      </w:divBdr>
    </w:div>
    <w:div w:id="443574484">
      <w:marLeft w:val="480"/>
      <w:marRight w:val="0"/>
      <w:marTop w:val="0"/>
      <w:marBottom w:val="0"/>
      <w:divBdr>
        <w:top w:val="none" w:sz="0" w:space="0" w:color="auto"/>
        <w:left w:val="none" w:sz="0" w:space="0" w:color="auto"/>
        <w:bottom w:val="none" w:sz="0" w:space="0" w:color="auto"/>
        <w:right w:val="none" w:sz="0" w:space="0" w:color="auto"/>
      </w:divBdr>
    </w:div>
    <w:div w:id="443614399">
      <w:marLeft w:val="480"/>
      <w:marRight w:val="0"/>
      <w:marTop w:val="0"/>
      <w:marBottom w:val="0"/>
      <w:divBdr>
        <w:top w:val="none" w:sz="0" w:space="0" w:color="auto"/>
        <w:left w:val="none" w:sz="0" w:space="0" w:color="auto"/>
        <w:bottom w:val="none" w:sz="0" w:space="0" w:color="auto"/>
        <w:right w:val="none" w:sz="0" w:space="0" w:color="auto"/>
      </w:divBdr>
    </w:div>
    <w:div w:id="443692252">
      <w:bodyDiv w:val="1"/>
      <w:marLeft w:val="0"/>
      <w:marRight w:val="0"/>
      <w:marTop w:val="0"/>
      <w:marBottom w:val="0"/>
      <w:divBdr>
        <w:top w:val="none" w:sz="0" w:space="0" w:color="auto"/>
        <w:left w:val="none" w:sz="0" w:space="0" w:color="auto"/>
        <w:bottom w:val="none" w:sz="0" w:space="0" w:color="auto"/>
        <w:right w:val="none" w:sz="0" w:space="0" w:color="auto"/>
      </w:divBdr>
    </w:div>
    <w:div w:id="443886170">
      <w:marLeft w:val="480"/>
      <w:marRight w:val="0"/>
      <w:marTop w:val="0"/>
      <w:marBottom w:val="0"/>
      <w:divBdr>
        <w:top w:val="none" w:sz="0" w:space="0" w:color="auto"/>
        <w:left w:val="none" w:sz="0" w:space="0" w:color="auto"/>
        <w:bottom w:val="none" w:sz="0" w:space="0" w:color="auto"/>
        <w:right w:val="none" w:sz="0" w:space="0" w:color="auto"/>
      </w:divBdr>
    </w:div>
    <w:div w:id="443889181">
      <w:marLeft w:val="480"/>
      <w:marRight w:val="0"/>
      <w:marTop w:val="0"/>
      <w:marBottom w:val="0"/>
      <w:divBdr>
        <w:top w:val="none" w:sz="0" w:space="0" w:color="auto"/>
        <w:left w:val="none" w:sz="0" w:space="0" w:color="auto"/>
        <w:bottom w:val="none" w:sz="0" w:space="0" w:color="auto"/>
        <w:right w:val="none" w:sz="0" w:space="0" w:color="auto"/>
      </w:divBdr>
    </w:div>
    <w:div w:id="443961168">
      <w:marLeft w:val="480"/>
      <w:marRight w:val="0"/>
      <w:marTop w:val="0"/>
      <w:marBottom w:val="0"/>
      <w:divBdr>
        <w:top w:val="none" w:sz="0" w:space="0" w:color="auto"/>
        <w:left w:val="none" w:sz="0" w:space="0" w:color="auto"/>
        <w:bottom w:val="none" w:sz="0" w:space="0" w:color="auto"/>
        <w:right w:val="none" w:sz="0" w:space="0" w:color="auto"/>
      </w:divBdr>
    </w:div>
    <w:div w:id="444006855">
      <w:marLeft w:val="480"/>
      <w:marRight w:val="0"/>
      <w:marTop w:val="0"/>
      <w:marBottom w:val="0"/>
      <w:divBdr>
        <w:top w:val="none" w:sz="0" w:space="0" w:color="auto"/>
        <w:left w:val="none" w:sz="0" w:space="0" w:color="auto"/>
        <w:bottom w:val="none" w:sz="0" w:space="0" w:color="auto"/>
        <w:right w:val="none" w:sz="0" w:space="0" w:color="auto"/>
      </w:divBdr>
    </w:div>
    <w:div w:id="444037118">
      <w:marLeft w:val="480"/>
      <w:marRight w:val="0"/>
      <w:marTop w:val="0"/>
      <w:marBottom w:val="0"/>
      <w:divBdr>
        <w:top w:val="none" w:sz="0" w:space="0" w:color="auto"/>
        <w:left w:val="none" w:sz="0" w:space="0" w:color="auto"/>
        <w:bottom w:val="none" w:sz="0" w:space="0" w:color="auto"/>
        <w:right w:val="none" w:sz="0" w:space="0" w:color="auto"/>
      </w:divBdr>
    </w:div>
    <w:div w:id="444157678">
      <w:bodyDiv w:val="1"/>
      <w:marLeft w:val="0"/>
      <w:marRight w:val="0"/>
      <w:marTop w:val="0"/>
      <w:marBottom w:val="0"/>
      <w:divBdr>
        <w:top w:val="none" w:sz="0" w:space="0" w:color="auto"/>
        <w:left w:val="none" w:sz="0" w:space="0" w:color="auto"/>
        <w:bottom w:val="none" w:sz="0" w:space="0" w:color="auto"/>
        <w:right w:val="none" w:sz="0" w:space="0" w:color="auto"/>
      </w:divBdr>
    </w:div>
    <w:div w:id="444269559">
      <w:marLeft w:val="480"/>
      <w:marRight w:val="0"/>
      <w:marTop w:val="0"/>
      <w:marBottom w:val="0"/>
      <w:divBdr>
        <w:top w:val="none" w:sz="0" w:space="0" w:color="auto"/>
        <w:left w:val="none" w:sz="0" w:space="0" w:color="auto"/>
        <w:bottom w:val="none" w:sz="0" w:space="0" w:color="auto"/>
        <w:right w:val="none" w:sz="0" w:space="0" w:color="auto"/>
      </w:divBdr>
    </w:div>
    <w:div w:id="444275248">
      <w:marLeft w:val="480"/>
      <w:marRight w:val="0"/>
      <w:marTop w:val="0"/>
      <w:marBottom w:val="0"/>
      <w:divBdr>
        <w:top w:val="none" w:sz="0" w:space="0" w:color="auto"/>
        <w:left w:val="none" w:sz="0" w:space="0" w:color="auto"/>
        <w:bottom w:val="none" w:sz="0" w:space="0" w:color="auto"/>
        <w:right w:val="none" w:sz="0" w:space="0" w:color="auto"/>
      </w:divBdr>
    </w:div>
    <w:div w:id="444276274">
      <w:marLeft w:val="480"/>
      <w:marRight w:val="0"/>
      <w:marTop w:val="0"/>
      <w:marBottom w:val="0"/>
      <w:divBdr>
        <w:top w:val="none" w:sz="0" w:space="0" w:color="auto"/>
        <w:left w:val="none" w:sz="0" w:space="0" w:color="auto"/>
        <w:bottom w:val="none" w:sz="0" w:space="0" w:color="auto"/>
        <w:right w:val="none" w:sz="0" w:space="0" w:color="auto"/>
      </w:divBdr>
    </w:div>
    <w:div w:id="444613826">
      <w:bodyDiv w:val="1"/>
      <w:marLeft w:val="0"/>
      <w:marRight w:val="0"/>
      <w:marTop w:val="0"/>
      <w:marBottom w:val="0"/>
      <w:divBdr>
        <w:top w:val="none" w:sz="0" w:space="0" w:color="auto"/>
        <w:left w:val="none" w:sz="0" w:space="0" w:color="auto"/>
        <w:bottom w:val="none" w:sz="0" w:space="0" w:color="auto"/>
        <w:right w:val="none" w:sz="0" w:space="0" w:color="auto"/>
      </w:divBdr>
    </w:div>
    <w:div w:id="444618141">
      <w:marLeft w:val="480"/>
      <w:marRight w:val="0"/>
      <w:marTop w:val="0"/>
      <w:marBottom w:val="0"/>
      <w:divBdr>
        <w:top w:val="none" w:sz="0" w:space="0" w:color="auto"/>
        <w:left w:val="none" w:sz="0" w:space="0" w:color="auto"/>
        <w:bottom w:val="none" w:sz="0" w:space="0" w:color="auto"/>
        <w:right w:val="none" w:sz="0" w:space="0" w:color="auto"/>
      </w:divBdr>
    </w:div>
    <w:div w:id="444620234">
      <w:bodyDiv w:val="1"/>
      <w:marLeft w:val="0"/>
      <w:marRight w:val="0"/>
      <w:marTop w:val="0"/>
      <w:marBottom w:val="0"/>
      <w:divBdr>
        <w:top w:val="none" w:sz="0" w:space="0" w:color="auto"/>
        <w:left w:val="none" w:sz="0" w:space="0" w:color="auto"/>
        <w:bottom w:val="none" w:sz="0" w:space="0" w:color="auto"/>
        <w:right w:val="none" w:sz="0" w:space="0" w:color="auto"/>
      </w:divBdr>
    </w:div>
    <w:div w:id="444665850">
      <w:bodyDiv w:val="1"/>
      <w:marLeft w:val="0"/>
      <w:marRight w:val="0"/>
      <w:marTop w:val="0"/>
      <w:marBottom w:val="0"/>
      <w:divBdr>
        <w:top w:val="none" w:sz="0" w:space="0" w:color="auto"/>
        <w:left w:val="none" w:sz="0" w:space="0" w:color="auto"/>
        <w:bottom w:val="none" w:sz="0" w:space="0" w:color="auto"/>
        <w:right w:val="none" w:sz="0" w:space="0" w:color="auto"/>
      </w:divBdr>
    </w:div>
    <w:div w:id="444735524">
      <w:bodyDiv w:val="1"/>
      <w:marLeft w:val="0"/>
      <w:marRight w:val="0"/>
      <w:marTop w:val="0"/>
      <w:marBottom w:val="0"/>
      <w:divBdr>
        <w:top w:val="none" w:sz="0" w:space="0" w:color="auto"/>
        <w:left w:val="none" w:sz="0" w:space="0" w:color="auto"/>
        <w:bottom w:val="none" w:sz="0" w:space="0" w:color="auto"/>
        <w:right w:val="none" w:sz="0" w:space="0" w:color="auto"/>
      </w:divBdr>
    </w:div>
    <w:div w:id="444739709">
      <w:marLeft w:val="480"/>
      <w:marRight w:val="0"/>
      <w:marTop w:val="0"/>
      <w:marBottom w:val="0"/>
      <w:divBdr>
        <w:top w:val="none" w:sz="0" w:space="0" w:color="auto"/>
        <w:left w:val="none" w:sz="0" w:space="0" w:color="auto"/>
        <w:bottom w:val="none" w:sz="0" w:space="0" w:color="auto"/>
        <w:right w:val="none" w:sz="0" w:space="0" w:color="auto"/>
      </w:divBdr>
    </w:div>
    <w:div w:id="444740300">
      <w:marLeft w:val="480"/>
      <w:marRight w:val="0"/>
      <w:marTop w:val="0"/>
      <w:marBottom w:val="0"/>
      <w:divBdr>
        <w:top w:val="none" w:sz="0" w:space="0" w:color="auto"/>
        <w:left w:val="none" w:sz="0" w:space="0" w:color="auto"/>
        <w:bottom w:val="none" w:sz="0" w:space="0" w:color="auto"/>
        <w:right w:val="none" w:sz="0" w:space="0" w:color="auto"/>
      </w:divBdr>
    </w:div>
    <w:div w:id="444813376">
      <w:bodyDiv w:val="1"/>
      <w:marLeft w:val="0"/>
      <w:marRight w:val="0"/>
      <w:marTop w:val="0"/>
      <w:marBottom w:val="0"/>
      <w:divBdr>
        <w:top w:val="none" w:sz="0" w:space="0" w:color="auto"/>
        <w:left w:val="none" w:sz="0" w:space="0" w:color="auto"/>
        <w:bottom w:val="none" w:sz="0" w:space="0" w:color="auto"/>
        <w:right w:val="none" w:sz="0" w:space="0" w:color="auto"/>
      </w:divBdr>
    </w:div>
    <w:div w:id="444886674">
      <w:marLeft w:val="480"/>
      <w:marRight w:val="0"/>
      <w:marTop w:val="0"/>
      <w:marBottom w:val="0"/>
      <w:divBdr>
        <w:top w:val="none" w:sz="0" w:space="0" w:color="auto"/>
        <w:left w:val="none" w:sz="0" w:space="0" w:color="auto"/>
        <w:bottom w:val="none" w:sz="0" w:space="0" w:color="auto"/>
        <w:right w:val="none" w:sz="0" w:space="0" w:color="auto"/>
      </w:divBdr>
    </w:div>
    <w:div w:id="445005776">
      <w:marLeft w:val="480"/>
      <w:marRight w:val="0"/>
      <w:marTop w:val="0"/>
      <w:marBottom w:val="0"/>
      <w:divBdr>
        <w:top w:val="none" w:sz="0" w:space="0" w:color="auto"/>
        <w:left w:val="none" w:sz="0" w:space="0" w:color="auto"/>
        <w:bottom w:val="none" w:sz="0" w:space="0" w:color="auto"/>
        <w:right w:val="none" w:sz="0" w:space="0" w:color="auto"/>
      </w:divBdr>
    </w:div>
    <w:div w:id="445081660">
      <w:bodyDiv w:val="1"/>
      <w:marLeft w:val="0"/>
      <w:marRight w:val="0"/>
      <w:marTop w:val="0"/>
      <w:marBottom w:val="0"/>
      <w:divBdr>
        <w:top w:val="none" w:sz="0" w:space="0" w:color="auto"/>
        <w:left w:val="none" w:sz="0" w:space="0" w:color="auto"/>
        <w:bottom w:val="none" w:sz="0" w:space="0" w:color="auto"/>
        <w:right w:val="none" w:sz="0" w:space="0" w:color="auto"/>
      </w:divBdr>
    </w:div>
    <w:div w:id="445468150">
      <w:marLeft w:val="480"/>
      <w:marRight w:val="0"/>
      <w:marTop w:val="0"/>
      <w:marBottom w:val="0"/>
      <w:divBdr>
        <w:top w:val="none" w:sz="0" w:space="0" w:color="auto"/>
        <w:left w:val="none" w:sz="0" w:space="0" w:color="auto"/>
        <w:bottom w:val="none" w:sz="0" w:space="0" w:color="auto"/>
        <w:right w:val="none" w:sz="0" w:space="0" w:color="auto"/>
      </w:divBdr>
    </w:div>
    <w:div w:id="445471179">
      <w:bodyDiv w:val="1"/>
      <w:marLeft w:val="0"/>
      <w:marRight w:val="0"/>
      <w:marTop w:val="0"/>
      <w:marBottom w:val="0"/>
      <w:divBdr>
        <w:top w:val="none" w:sz="0" w:space="0" w:color="auto"/>
        <w:left w:val="none" w:sz="0" w:space="0" w:color="auto"/>
        <w:bottom w:val="none" w:sz="0" w:space="0" w:color="auto"/>
        <w:right w:val="none" w:sz="0" w:space="0" w:color="auto"/>
      </w:divBdr>
    </w:div>
    <w:div w:id="445580473">
      <w:bodyDiv w:val="1"/>
      <w:marLeft w:val="0"/>
      <w:marRight w:val="0"/>
      <w:marTop w:val="0"/>
      <w:marBottom w:val="0"/>
      <w:divBdr>
        <w:top w:val="none" w:sz="0" w:space="0" w:color="auto"/>
        <w:left w:val="none" w:sz="0" w:space="0" w:color="auto"/>
        <w:bottom w:val="none" w:sz="0" w:space="0" w:color="auto"/>
        <w:right w:val="none" w:sz="0" w:space="0" w:color="auto"/>
      </w:divBdr>
      <w:divsChild>
        <w:div w:id="11417771">
          <w:marLeft w:val="480"/>
          <w:marRight w:val="0"/>
          <w:marTop w:val="0"/>
          <w:marBottom w:val="0"/>
          <w:divBdr>
            <w:top w:val="none" w:sz="0" w:space="0" w:color="auto"/>
            <w:left w:val="none" w:sz="0" w:space="0" w:color="auto"/>
            <w:bottom w:val="none" w:sz="0" w:space="0" w:color="auto"/>
            <w:right w:val="none" w:sz="0" w:space="0" w:color="auto"/>
          </w:divBdr>
        </w:div>
        <w:div w:id="57099760">
          <w:marLeft w:val="480"/>
          <w:marRight w:val="0"/>
          <w:marTop w:val="0"/>
          <w:marBottom w:val="0"/>
          <w:divBdr>
            <w:top w:val="none" w:sz="0" w:space="0" w:color="auto"/>
            <w:left w:val="none" w:sz="0" w:space="0" w:color="auto"/>
            <w:bottom w:val="none" w:sz="0" w:space="0" w:color="auto"/>
            <w:right w:val="none" w:sz="0" w:space="0" w:color="auto"/>
          </w:divBdr>
        </w:div>
        <w:div w:id="61871293">
          <w:marLeft w:val="480"/>
          <w:marRight w:val="0"/>
          <w:marTop w:val="0"/>
          <w:marBottom w:val="0"/>
          <w:divBdr>
            <w:top w:val="none" w:sz="0" w:space="0" w:color="auto"/>
            <w:left w:val="none" w:sz="0" w:space="0" w:color="auto"/>
            <w:bottom w:val="none" w:sz="0" w:space="0" w:color="auto"/>
            <w:right w:val="none" w:sz="0" w:space="0" w:color="auto"/>
          </w:divBdr>
        </w:div>
        <w:div w:id="93287372">
          <w:marLeft w:val="480"/>
          <w:marRight w:val="0"/>
          <w:marTop w:val="0"/>
          <w:marBottom w:val="0"/>
          <w:divBdr>
            <w:top w:val="none" w:sz="0" w:space="0" w:color="auto"/>
            <w:left w:val="none" w:sz="0" w:space="0" w:color="auto"/>
            <w:bottom w:val="none" w:sz="0" w:space="0" w:color="auto"/>
            <w:right w:val="none" w:sz="0" w:space="0" w:color="auto"/>
          </w:divBdr>
        </w:div>
        <w:div w:id="173686916">
          <w:marLeft w:val="480"/>
          <w:marRight w:val="0"/>
          <w:marTop w:val="0"/>
          <w:marBottom w:val="0"/>
          <w:divBdr>
            <w:top w:val="none" w:sz="0" w:space="0" w:color="auto"/>
            <w:left w:val="none" w:sz="0" w:space="0" w:color="auto"/>
            <w:bottom w:val="none" w:sz="0" w:space="0" w:color="auto"/>
            <w:right w:val="none" w:sz="0" w:space="0" w:color="auto"/>
          </w:divBdr>
        </w:div>
        <w:div w:id="230846663">
          <w:marLeft w:val="480"/>
          <w:marRight w:val="0"/>
          <w:marTop w:val="0"/>
          <w:marBottom w:val="0"/>
          <w:divBdr>
            <w:top w:val="none" w:sz="0" w:space="0" w:color="auto"/>
            <w:left w:val="none" w:sz="0" w:space="0" w:color="auto"/>
            <w:bottom w:val="none" w:sz="0" w:space="0" w:color="auto"/>
            <w:right w:val="none" w:sz="0" w:space="0" w:color="auto"/>
          </w:divBdr>
        </w:div>
        <w:div w:id="281886757">
          <w:marLeft w:val="480"/>
          <w:marRight w:val="0"/>
          <w:marTop w:val="0"/>
          <w:marBottom w:val="0"/>
          <w:divBdr>
            <w:top w:val="none" w:sz="0" w:space="0" w:color="auto"/>
            <w:left w:val="none" w:sz="0" w:space="0" w:color="auto"/>
            <w:bottom w:val="none" w:sz="0" w:space="0" w:color="auto"/>
            <w:right w:val="none" w:sz="0" w:space="0" w:color="auto"/>
          </w:divBdr>
        </w:div>
        <w:div w:id="317655668">
          <w:marLeft w:val="480"/>
          <w:marRight w:val="0"/>
          <w:marTop w:val="0"/>
          <w:marBottom w:val="0"/>
          <w:divBdr>
            <w:top w:val="none" w:sz="0" w:space="0" w:color="auto"/>
            <w:left w:val="none" w:sz="0" w:space="0" w:color="auto"/>
            <w:bottom w:val="none" w:sz="0" w:space="0" w:color="auto"/>
            <w:right w:val="none" w:sz="0" w:space="0" w:color="auto"/>
          </w:divBdr>
        </w:div>
        <w:div w:id="327483664">
          <w:marLeft w:val="480"/>
          <w:marRight w:val="0"/>
          <w:marTop w:val="0"/>
          <w:marBottom w:val="0"/>
          <w:divBdr>
            <w:top w:val="none" w:sz="0" w:space="0" w:color="auto"/>
            <w:left w:val="none" w:sz="0" w:space="0" w:color="auto"/>
            <w:bottom w:val="none" w:sz="0" w:space="0" w:color="auto"/>
            <w:right w:val="none" w:sz="0" w:space="0" w:color="auto"/>
          </w:divBdr>
        </w:div>
        <w:div w:id="344550858">
          <w:marLeft w:val="480"/>
          <w:marRight w:val="0"/>
          <w:marTop w:val="0"/>
          <w:marBottom w:val="0"/>
          <w:divBdr>
            <w:top w:val="none" w:sz="0" w:space="0" w:color="auto"/>
            <w:left w:val="none" w:sz="0" w:space="0" w:color="auto"/>
            <w:bottom w:val="none" w:sz="0" w:space="0" w:color="auto"/>
            <w:right w:val="none" w:sz="0" w:space="0" w:color="auto"/>
          </w:divBdr>
        </w:div>
        <w:div w:id="352654502">
          <w:marLeft w:val="480"/>
          <w:marRight w:val="0"/>
          <w:marTop w:val="0"/>
          <w:marBottom w:val="0"/>
          <w:divBdr>
            <w:top w:val="none" w:sz="0" w:space="0" w:color="auto"/>
            <w:left w:val="none" w:sz="0" w:space="0" w:color="auto"/>
            <w:bottom w:val="none" w:sz="0" w:space="0" w:color="auto"/>
            <w:right w:val="none" w:sz="0" w:space="0" w:color="auto"/>
          </w:divBdr>
        </w:div>
        <w:div w:id="354313409">
          <w:marLeft w:val="480"/>
          <w:marRight w:val="0"/>
          <w:marTop w:val="0"/>
          <w:marBottom w:val="0"/>
          <w:divBdr>
            <w:top w:val="none" w:sz="0" w:space="0" w:color="auto"/>
            <w:left w:val="none" w:sz="0" w:space="0" w:color="auto"/>
            <w:bottom w:val="none" w:sz="0" w:space="0" w:color="auto"/>
            <w:right w:val="none" w:sz="0" w:space="0" w:color="auto"/>
          </w:divBdr>
        </w:div>
        <w:div w:id="359937656">
          <w:marLeft w:val="480"/>
          <w:marRight w:val="0"/>
          <w:marTop w:val="0"/>
          <w:marBottom w:val="0"/>
          <w:divBdr>
            <w:top w:val="none" w:sz="0" w:space="0" w:color="auto"/>
            <w:left w:val="none" w:sz="0" w:space="0" w:color="auto"/>
            <w:bottom w:val="none" w:sz="0" w:space="0" w:color="auto"/>
            <w:right w:val="none" w:sz="0" w:space="0" w:color="auto"/>
          </w:divBdr>
        </w:div>
        <w:div w:id="392394627">
          <w:marLeft w:val="480"/>
          <w:marRight w:val="0"/>
          <w:marTop w:val="0"/>
          <w:marBottom w:val="0"/>
          <w:divBdr>
            <w:top w:val="none" w:sz="0" w:space="0" w:color="auto"/>
            <w:left w:val="none" w:sz="0" w:space="0" w:color="auto"/>
            <w:bottom w:val="none" w:sz="0" w:space="0" w:color="auto"/>
            <w:right w:val="none" w:sz="0" w:space="0" w:color="auto"/>
          </w:divBdr>
        </w:div>
        <w:div w:id="443578656">
          <w:marLeft w:val="480"/>
          <w:marRight w:val="0"/>
          <w:marTop w:val="0"/>
          <w:marBottom w:val="0"/>
          <w:divBdr>
            <w:top w:val="none" w:sz="0" w:space="0" w:color="auto"/>
            <w:left w:val="none" w:sz="0" w:space="0" w:color="auto"/>
            <w:bottom w:val="none" w:sz="0" w:space="0" w:color="auto"/>
            <w:right w:val="none" w:sz="0" w:space="0" w:color="auto"/>
          </w:divBdr>
        </w:div>
        <w:div w:id="582374001">
          <w:marLeft w:val="480"/>
          <w:marRight w:val="0"/>
          <w:marTop w:val="0"/>
          <w:marBottom w:val="0"/>
          <w:divBdr>
            <w:top w:val="none" w:sz="0" w:space="0" w:color="auto"/>
            <w:left w:val="none" w:sz="0" w:space="0" w:color="auto"/>
            <w:bottom w:val="none" w:sz="0" w:space="0" w:color="auto"/>
            <w:right w:val="none" w:sz="0" w:space="0" w:color="auto"/>
          </w:divBdr>
        </w:div>
        <w:div w:id="653067064">
          <w:marLeft w:val="480"/>
          <w:marRight w:val="0"/>
          <w:marTop w:val="0"/>
          <w:marBottom w:val="0"/>
          <w:divBdr>
            <w:top w:val="none" w:sz="0" w:space="0" w:color="auto"/>
            <w:left w:val="none" w:sz="0" w:space="0" w:color="auto"/>
            <w:bottom w:val="none" w:sz="0" w:space="0" w:color="auto"/>
            <w:right w:val="none" w:sz="0" w:space="0" w:color="auto"/>
          </w:divBdr>
        </w:div>
        <w:div w:id="658120366">
          <w:marLeft w:val="480"/>
          <w:marRight w:val="0"/>
          <w:marTop w:val="0"/>
          <w:marBottom w:val="0"/>
          <w:divBdr>
            <w:top w:val="none" w:sz="0" w:space="0" w:color="auto"/>
            <w:left w:val="none" w:sz="0" w:space="0" w:color="auto"/>
            <w:bottom w:val="none" w:sz="0" w:space="0" w:color="auto"/>
            <w:right w:val="none" w:sz="0" w:space="0" w:color="auto"/>
          </w:divBdr>
        </w:div>
        <w:div w:id="698049787">
          <w:marLeft w:val="480"/>
          <w:marRight w:val="0"/>
          <w:marTop w:val="0"/>
          <w:marBottom w:val="0"/>
          <w:divBdr>
            <w:top w:val="none" w:sz="0" w:space="0" w:color="auto"/>
            <w:left w:val="none" w:sz="0" w:space="0" w:color="auto"/>
            <w:bottom w:val="none" w:sz="0" w:space="0" w:color="auto"/>
            <w:right w:val="none" w:sz="0" w:space="0" w:color="auto"/>
          </w:divBdr>
        </w:div>
        <w:div w:id="746616124">
          <w:marLeft w:val="480"/>
          <w:marRight w:val="0"/>
          <w:marTop w:val="0"/>
          <w:marBottom w:val="0"/>
          <w:divBdr>
            <w:top w:val="none" w:sz="0" w:space="0" w:color="auto"/>
            <w:left w:val="none" w:sz="0" w:space="0" w:color="auto"/>
            <w:bottom w:val="none" w:sz="0" w:space="0" w:color="auto"/>
            <w:right w:val="none" w:sz="0" w:space="0" w:color="auto"/>
          </w:divBdr>
        </w:div>
        <w:div w:id="768504988">
          <w:marLeft w:val="480"/>
          <w:marRight w:val="0"/>
          <w:marTop w:val="0"/>
          <w:marBottom w:val="0"/>
          <w:divBdr>
            <w:top w:val="none" w:sz="0" w:space="0" w:color="auto"/>
            <w:left w:val="none" w:sz="0" w:space="0" w:color="auto"/>
            <w:bottom w:val="none" w:sz="0" w:space="0" w:color="auto"/>
            <w:right w:val="none" w:sz="0" w:space="0" w:color="auto"/>
          </w:divBdr>
        </w:div>
        <w:div w:id="779303515">
          <w:marLeft w:val="480"/>
          <w:marRight w:val="0"/>
          <w:marTop w:val="0"/>
          <w:marBottom w:val="0"/>
          <w:divBdr>
            <w:top w:val="none" w:sz="0" w:space="0" w:color="auto"/>
            <w:left w:val="none" w:sz="0" w:space="0" w:color="auto"/>
            <w:bottom w:val="none" w:sz="0" w:space="0" w:color="auto"/>
            <w:right w:val="none" w:sz="0" w:space="0" w:color="auto"/>
          </w:divBdr>
        </w:div>
        <w:div w:id="807433647">
          <w:marLeft w:val="480"/>
          <w:marRight w:val="0"/>
          <w:marTop w:val="0"/>
          <w:marBottom w:val="0"/>
          <w:divBdr>
            <w:top w:val="none" w:sz="0" w:space="0" w:color="auto"/>
            <w:left w:val="none" w:sz="0" w:space="0" w:color="auto"/>
            <w:bottom w:val="none" w:sz="0" w:space="0" w:color="auto"/>
            <w:right w:val="none" w:sz="0" w:space="0" w:color="auto"/>
          </w:divBdr>
        </w:div>
        <w:div w:id="832838982">
          <w:marLeft w:val="480"/>
          <w:marRight w:val="0"/>
          <w:marTop w:val="0"/>
          <w:marBottom w:val="0"/>
          <w:divBdr>
            <w:top w:val="none" w:sz="0" w:space="0" w:color="auto"/>
            <w:left w:val="none" w:sz="0" w:space="0" w:color="auto"/>
            <w:bottom w:val="none" w:sz="0" w:space="0" w:color="auto"/>
            <w:right w:val="none" w:sz="0" w:space="0" w:color="auto"/>
          </w:divBdr>
        </w:div>
        <w:div w:id="889389157">
          <w:marLeft w:val="480"/>
          <w:marRight w:val="0"/>
          <w:marTop w:val="0"/>
          <w:marBottom w:val="0"/>
          <w:divBdr>
            <w:top w:val="none" w:sz="0" w:space="0" w:color="auto"/>
            <w:left w:val="none" w:sz="0" w:space="0" w:color="auto"/>
            <w:bottom w:val="none" w:sz="0" w:space="0" w:color="auto"/>
            <w:right w:val="none" w:sz="0" w:space="0" w:color="auto"/>
          </w:divBdr>
        </w:div>
        <w:div w:id="907224518">
          <w:marLeft w:val="480"/>
          <w:marRight w:val="0"/>
          <w:marTop w:val="0"/>
          <w:marBottom w:val="0"/>
          <w:divBdr>
            <w:top w:val="none" w:sz="0" w:space="0" w:color="auto"/>
            <w:left w:val="none" w:sz="0" w:space="0" w:color="auto"/>
            <w:bottom w:val="none" w:sz="0" w:space="0" w:color="auto"/>
            <w:right w:val="none" w:sz="0" w:space="0" w:color="auto"/>
          </w:divBdr>
        </w:div>
        <w:div w:id="979917833">
          <w:marLeft w:val="480"/>
          <w:marRight w:val="0"/>
          <w:marTop w:val="0"/>
          <w:marBottom w:val="0"/>
          <w:divBdr>
            <w:top w:val="none" w:sz="0" w:space="0" w:color="auto"/>
            <w:left w:val="none" w:sz="0" w:space="0" w:color="auto"/>
            <w:bottom w:val="none" w:sz="0" w:space="0" w:color="auto"/>
            <w:right w:val="none" w:sz="0" w:space="0" w:color="auto"/>
          </w:divBdr>
        </w:div>
        <w:div w:id="1082675742">
          <w:marLeft w:val="480"/>
          <w:marRight w:val="0"/>
          <w:marTop w:val="0"/>
          <w:marBottom w:val="0"/>
          <w:divBdr>
            <w:top w:val="none" w:sz="0" w:space="0" w:color="auto"/>
            <w:left w:val="none" w:sz="0" w:space="0" w:color="auto"/>
            <w:bottom w:val="none" w:sz="0" w:space="0" w:color="auto"/>
            <w:right w:val="none" w:sz="0" w:space="0" w:color="auto"/>
          </w:divBdr>
        </w:div>
        <w:div w:id="1326589283">
          <w:marLeft w:val="480"/>
          <w:marRight w:val="0"/>
          <w:marTop w:val="0"/>
          <w:marBottom w:val="0"/>
          <w:divBdr>
            <w:top w:val="none" w:sz="0" w:space="0" w:color="auto"/>
            <w:left w:val="none" w:sz="0" w:space="0" w:color="auto"/>
            <w:bottom w:val="none" w:sz="0" w:space="0" w:color="auto"/>
            <w:right w:val="none" w:sz="0" w:space="0" w:color="auto"/>
          </w:divBdr>
        </w:div>
        <w:div w:id="1365130872">
          <w:marLeft w:val="480"/>
          <w:marRight w:val="0"/>
          <w:marTop w:val="0"/>
          <w:marBottom w:val="0"/>
          <w:divBdr>
            <w:top w:val="none" w:sz="0" w:space="0" w:color="auto"/>
            <w:left w:val="none" w:sz="0" w:space="0" w:color="auto"/>
            <w:bottom w:val="none" w:sz="0" w:space="0" w:color="auto"/>
            <w:right w:val="none" w:sz="0" w:space="0" w:color="auto"/>
          </w:divBdr>
        </w:div>
      </w:divsChild>
    </w:div>
    <w:div w:id="445657356">
      <w:marLeft w:val="480"/>
      <w:marRight w:val="0"/>
      <w:marTop w:val="0"/>
      <w:marBottom w:val="0"/>
      <w:divBdr>
        <w:top w:val="none" w:sz="0" w:space="0" w:color="auto"/>
        <w:left w:val="none" w:sz="0" w:space="0" w:color="auto"/>
        <w:bottom w:val="none" w:sz="0" w:space="0" w:color="auto"/>
        <w:right w:val="none" w:sz="0" w:space="0" w:color="auto"/>
      </w:divBdr>
    </w:div>
    <w:div w:id="445663147">
      <w:bodyDiv w:val="1"/>
      <w:marLeft w:val="0"/>
      <w:marRight w:val="0"/>
      <w:marTop w:val="0"/>
      <w:marBottom w:val="0"/>
      <w:divBdr>
        <w:top w:val="none" w:sz="0" w:space="0" w:color="auto"/>
        <w:left w:val="none" w:sz="0" w:space="0" w:color="auto"/>
        <w:bottom w:val="none" w:sz="0" w:space="0" w:color="auto"/>
        <w:right w:val="none" w:sz="0" w:space="0" w:color="auto"/>
      </w:divBdr>
    </w:div>
    <w:div w:id="445739446">
      <w:marLeft w:val="480"/>
      <w:marRight w:val="0"/>
      <w:marTop w:val="0"/>
      <w:marBottom w:val="0"/>
      <w:divBdr>
        <w:top w:val="none" w:sz="0" w:space="0" w:color="auto"/>
        <w:left w:val="none" w:sz="0" w:space="0" w:color="auto"/>
        <w:bottom w:val="none" w:sz="0" w:space="0" w:color="auto"/>
        <w:right w:val="none" w:sz="0" w:space="0" w:color="auto"/>
      </w:divBdr>
    </w:div>
    <w:div w:id="445848988">
      <w:bodyDiv w:val="1"/>
      <w:marLeft w:val="0"/>
      <w:marRight w:val="0"/>
      <w:marTop w:val="0"/>
      <w:marBottom w:val="0"/>
      <w:divBdr>
        <w:top w:val="none" w:sz="0" w:space="0" w:color="auto"/>
        <w:left w:val="none" w:sz="0" w:space="0" w:color="auto"/>
        <w:bottom w:val="none" w:sz="0" w:space="0" w:color="auto"/>
        <w:right w:val="none" w:sz="0" w:space="0" w:color="auto"/>
      </w:divBdr>
    </w:div>
    <w:div w:id="445973973">
      <w:bodyDiv w:val="1"/>
      <w:marLeft w:val="0"/>
      <w:marRight w:val="0"/>
      <w:marTop w:val="0"/>
      <w:marBottom w:val="0"/>
      <w:divBdr>
        <w:top w:val="none" w:sz="0" w:space="0" w:color="auto"/>
        <w:left w:val="none" w:sz="0" w:space="0" w:color="auto"/>
        <w:bottom w:val="none" w:sz="0" w:space="0" w:color="auto"/>
        <w:right w:val="none" w:sz="0" w:space="0" w:color="auto"/>
      </w:divBdr>
    </w:div>
    <w:div w:id="446002793">
      <w:bodyDiv w:val="1"/>
      <w:marLeft w:val="0"/>
      <w:marRight w:val="0"/>
      <w:marTop w:val="0"/>
      <w:marBottom w:val="0"/>
      <w:divBdr>
        <w:top w:val="none" w:sz="0" w:space="0" w:color="auto"/>
        <w:left w:val="none" w:sz="0" w:space="0" w:color="auto"/>
        <w:bottom w:val="none" w:sz="0" w:space="0" w:color="auto"/>
        <w:right w:val="none" w:sz="0" w:space="0" w:color="auto"/>
      </w:divBdr>
    </w:div>
    <w:div w:id="446046604">
      <w:bodyDiv w:val="1"/>
      <w:marLeft w:val="0"/>
      <w:marRight w:val="0"/>
      <w:marTop w:val="0"/>
      <w:marBottom w:val="0"/>
      <w:divBdr>
        <w:top w:val="none" w:sz="0" w:space="0" w:color="auto"/>
        <w:left w:val="none" w:sz="0" w:space="0" w:color="auto"/>
        <w:bottom w:val="none" w:sz="0" w:space="0" w:color="auto"/>
        <w:right w:val="none" w:sz="0" w:space="0" w:color="auto"/>
      </w:divBdr>
      <w:divsChild>
        <w:div w:id="28075277">
          <w:marLeft w:val="480"/>
          <w:marRight w:val="0"/>
          <w:marTop w:val="0"/>
          <w:marBottom w:val="0"/>
          <w:divBdr>
            <w:top w:val="none" w:sz="0" w:space="0" w:color="auto"/>
            <w:left w:val="none" w:sz="0" w:space="0" w:color="auto"/>
            <w:bottom w:val="none" w:sz="0" w:space="0" w:color="auto"/>
            <w:right w:val="none" w:sz="0" w:space="0" w:color="auto"/>
          </w:divBdr>
        </w:div>
        <w:div w:id="66460573">
          <w:marLeft w:val="480"/>
          <w:marRight w:val="0"/>
          <w:marTop w:val="0"/>
          <w:marBottom w:val="0"/>
          <w:divBdr>
            <w:top w:val="none" w:sz="0" w:space="0" w:color="auto"/>
            <w:left w:val="none" w:sz="0" w:space="0" w:color="auto"/>
            <w:bottom w:val="none" w:sz="0" w:space="0" w:color="auto"/>
            <w:right w:val="none" w:sz="0" w:space="0" w:color="auto"/>
          </w:divBdr>
        </w:div>
        <w:div w:id="165176951">
          <w:marLeft w:val="480"/>
          <w:marRight w:val="0"/>
          <w:marTop w:val="0"/>
          <w:marBottom w:val="0"/>
          <w:divBdr>
            <w:top w:val="none" w:sz="0" w:space="0" w:color="auto"/>
            <w:left w:val="none" w:sz="0" w:space="0" w:color="auto"/>
            <w:bottom w:val="none" w:sz="0" w:space="0" w:color="auto"/>
            <w:right w:val="none" w:sz="0" w:space="0" w:color="auto"/>
          </w:divBdr>
        </w:div>
        <w:div w:id="181743534">
          <w:marLeft w:val="480"/>
          <w:marRight w:val="0"/>
          <w:marTop w:val="0"/>
          <w:marBottom w:val="0"/>
          <w:divBdr>
            <w:top w:val="none" w:sz="0" w:space="0" w:color="auto"/>
            <w:left w:val="none" w:sz="0" w:space="0" w:color="auto"/>
            <w:bottom w:val="none" w:sz="0" w:space="0" w:color="auto"/>
            <w:right w:val="none" w:sz="0" w:space="0" w:color="auto"/>
          </w:divBdr>
        </w:div>
        <w:div w:id="312563207">
          <w:marLeft w:val="480"/>
          <w:marRight w:val="0"/>
          <w:marTop w:val="0"/>
          <w:marBottom w:val="0"/>
          <w:divBdr>
            <w:top w:val="none" w:sz="0" w:space="0" w:color="auto"/>
            <w:left w:val="none" w:sz="0" w:space="0" w:color="auto"/>
            <w:bottom w:val="none" w:sz="0" w:space="0" w:color="auto"/>
            <w:right w:val="none" w:sz="0" w:space="0" w:color="auto"/>
          </w:divBdr>
        </w:div>
        <w:div w:id="325329056">
          <w:marLeft w:val="480"/>
          <w:marRight w:val="0"/>
          <w:marTop w:val="0"/>
          <w:marBottom w:val="0"/>
          <w:divBdr>
            <w:top w:val="none" w:sz="0" w:space="0" w:color="auto"/>
            <w:left w:val="none" w:sz="0" w:space="0" w:color="auto"/>
            <w:bottom w:val="none" w:sz="0" w:space="0" w:color="auto"/>
            <w:right w:val="none" w:sz="0" w:space="0" w:color="auto"/>
          </w:divBdr>
        </w:div>
        <w:div w:id="367797306">
          <w:marLeft w:val="480"/>
          <w:marRight w:val="0"/>
          <w:marTop w:val="0"/>
          <w:marBottom w:val="0"/>
          <w:divBdr>
            <w:top w:val="none" w:sz="0" w:space="0" w:color="auto"/>
            <w:left w:val="none" w:sz="0" w:space="0" w:color="auto"/>
            <w:bottom w:val="none" w:sz="0" w:space="0" w:color="auto"/>
            <w:right w:val="none" w:sz="0" w:space="0" w:color="auto"/>
          </w:divBdr>
        </w:div>
        <w:div w:id="433937267">
          <w:marLeft w:val="480"/>
          <w:marRight w:val="0"/>
          <w:marTop w:val="0"/>
          <w:marBottom w:val="0"/>
          <w:divBdr>
            <w:top w:val="none" w:sz="0" w:space="0" w:color="auto"/>
            <w:left w:val="none" w:sz="0" w:space="0" w:color="auto"/>
            <w:bottom w:val="none" w:sz="0" w:space="0" w:color="auto"/>
            <w:right w:val="none" w:sz="0" w:space="0" w:color="auto"/>
          </w:divBdr>
        </w:div>
        <w:div w:id="462499230">
          <w:marLeft w:val="480"/>
          <w:marRight w:val="0"/>
          <w:marTop w:val="0"/>
          <w:marBottom w:val="0"/>
          <w:divBdr>
            <w:top w:val="none" w:sz="0" w:space="0" w:color="auto"/>
            <w:left w:val="none" w:sz="0" w:space="0" w:color="auto"/>
            <w:bottom w:val="none" w:sz="0" w:space="0" w:color="auto"/>
            <w:right w:val="none" w:sz="0" w:space="0" w:color="auto"/>
          </w:divBdr>
        </w:div>
        <w:div w:id="465241839">
          <w:marLeft w:val="480"/>
          <w:marRight w:val="0"/>
          <w:marTop w:val="0"/>
          <w:marBottom w:val="0"/>
          <w:divBdr>
            <w:top w:val="none" w:sz="0" w:space="0" w:color="auto"/>
            <w:left w:val="none" w:sz="0" w:space="0" w:color="auto"/>
            <w:bottom w:val="none" w:sz="0" w:space="0" w:color="auto"/>
            <w:right w:val="none" w:sz="0" w:space="0" w:color="auto"/>
          </w:divBdr>
        </w:div>
        <w:div w:id="553546223">
          <w:marLeft w:val="480"/>
          <w:marRight w:val="0"/>
          <w:marTop w:val="0"/>
          <w:marBottom w:val="0"/>
          <w:divBdr>
            <w:top w:val="none" w:sz="0" w:space="0" w:color="auto"/>
            <w:left w:val="none" w:sz="0" w:space="0" w:color="auto"/>
            <w:bottom w:val="none" w:sz="0" w:space="0" w:color="auto"/>
            <w:right w:val="none" w:sz="0" w:space="0" w:color="auto"/>
          </w:divBdr>
        </w:div>
        <w:div w:id="569540180">
          <w:marLeft w:val="480"/>
          <w:marRight w:val="0"/>
          <w:marTop w:val="0"/>
          <w:marBottom w:val="0"/>
          <w:divBdr>
            <w:top w:val="none" w:sz="0" w:space="0" w:color="auto"/>
            <w:left w:val="none" w:sz="0" w:space="0" w:color="auto"/>
            <w:bottom w:val="none" w:sz="0" w:space="0" w:color="auto"/>
            <w:right w:val="none" w:sz="0" w:space="0" w:color="auto"/>
          </w:divBdr>
        </w:div>
        <w:div w:id="599026685">
          <w:marLeft w:val="480"/>
          <w:marRight w:val="0"/>
          <w:marTop w:val="0"/>
          <w:marBottom w:val="0"/>
          <w:divBdr>
            <w:top w:val="none" w:sz="0" w:space="0" w:color="auto"/>
            <w:left w:val="none" w:sz="0" w:space="0" w:color="auto"/>
            <w:bottom w:val="none" w:sz="0" w:space="0" w:color="auto"/>
            <w:right w:val="none" w:sz="0" w:space="0" w:color="auto"/>
          </w:divBdr>
        </w:div>
        <w:div w:id="629700806">
          <w:marLeft w:val="480"/>
          <w:marRight w:val="0"/>
          <w:marTop w:val="0"/>
          <w:marBottom w:val="0"/>
          <w:divBdr>
            <w:top w:val="none" w:sz="0" w:space="0" w:color="auto"/>
            <w:left w:val="none" w:sz="0" w:space="0" w:color="auto"/>
            <w:bottom w:val="none" w:sz="0" w:space="0" w:color="auto"/>
            <w:right w:val="none" w:sz="0" w:space="0" w:color="auto"/>
          </w:divBdr>
        </w:div>
        <w:div w:id="631056915">
          <w:marLeft w:val="480"/>
          <w:marRight w:val="0"/>
          <w:marTop w:val="0"/>
          <w:marBottom w:val="0"/>
          <w:divBdr>
            <w:top w:val="none" w:sz="0" w:space="0" w:color="auto"/>
            <w:left w:val="none" w:sz="0" w:space="0" w:color="auto"/>
            <w:bottom w:val="none" w:sz="0" w:space="0" w:color="auto"/>
            <w:right w:val="none" w:sz="0" w:space="0" w:color="auto"/>
          </w:divBdr>
        </w:div>
        <w:div w:id="638847130">
          <w:marLeft w:val="480"/>
          <w:marRight w:val="0"/>
          <w:marTop w:val="0"/>
          <w:marBottom w:val="0"/>
          <w:divBdr>
            <w:top w:val="none" w:sz="0" w:space="0" w:color="auto"/>
            <w:left w:val="none" w:sz="0" w:space="0" w:color="auto"/>
            <w:bottom w:val="none" w:sz="0" w:space="0" w:color="auto"/>
            <w:right w:val="none" w:sz="0" w:space="0" w:color="auto"/>
          </w:divBdr>
        </w:div>
        <w:div w:id="694429953">
          <w:marLeft w:val="480"/>
          <w:marRight w:val="0"/>
          <w:marTop w:val="0"/>
          <w:marBottom w:val="0"/>
          <w:divBdr>
            <w:top w:val="none" w:sz="0" w:space="0" w:color="auto"/>
            <w:left w:val="none" w:sz="0" w:space="0" w:color="auto"/>
            <w:bottom w:val="none" w:sz="0" w:space="0" w:color="auto"/>
            <w:right w:val="none" w:sz="0" w:space="0" w:color="auto"/>
          </w:divBdr>
        </w:div>
        <w:div w:id="735980282">
          <w:marLeft w:val="480"/>
          <w:marRight w:val="0"/>
          <w:marTop w:val="0"/>
          <w:marBottom w:val="0"/>
          <w:divBdr>
            <w:top w:val="none" w:sz="0" w:space="0" w:color="auto"/>
            <w:left w:val="none" w:sz="0" w:space="0" w:color="auto"/>
            <w:bottom w:val="none" w:sz="0" w:space="0" w:color="auto"/>
            <w:right w:val="none" w:sz="0" w:space="0" w:color="auto"/>
          </w:divBdr>
        </w:div>
        <w:div w:id="743650606">
          <w:marLeft w:val="480"/>
          <w:marRight w:val="0"/>
          <w:marTop w:val="0"/>
          <w:marBottom w:val="0"/>
          <w:divBdr>
            <w:top w:val="none" w:sz="0" w:space="0" w:color="auto"/>
            <w:left w:val="none" w:sz="0" w:space="0" w:color="auto"/>
            <w:bottom w:val="none" w:sz="0" w:space="0" w:color="auto"/>
            <w:right w:val="none" w:sz="0" w:space="0" w:color="auto"/>
          </w:divBdr>
        </w:div>
        <w:div w:id="744685889">
          <w:marLeft w:val="480"/>
          <w:marRight w:val="0"/>
          <w:marTop w:val="0"/>
          <w:marBottom w:val="0"/>
          <w:divBdr>
            <w:top w:val="none" w:sz="0" w:space="0" w:color="auto"/>
            <w:left w:val="none" w:sz="0" w:space="0" w:color="auto"/>
            <w:bottom w:val="none" w:sz="0" w:space="0" w:color="auto"/>
            <w:right w:val="none" w:sz="0" w:space="0" w:color="auto"/>
          </w:divBdr>
        </w:div>
        <w:div w:id="792407596">
          <w:marLeft w:val="480"/>
          <w:marRight w:val="0"/>
          <w:marTop w:val="0"/>
          <w:marBottom w:val="0"/>
          <w:divBdr>
            <w:top w:val="none" w:sz="0" w:space="0" w:color="auto"/>
            <w:left w:val="none" w:sz="0" w:space="0" w:color="auto"/>
            <w:bottom w:val="none" w:sz="0" w:space="0" w:color="auto"/>
            <w:right w:val="none" w:sz="0" w:space="0" w:color="auto"/>
          </w:divBdr>
        </w:div>
        <w:div w:id="839198300">
          <w:marLeft w:val="480"/>
          <w:marRight w:val="0"/>
          <w:marTop w:val="0"/>
          <w:marBottom w:val="0"/>
          <w:divBdr>
            <w:top w:val="none" w:sz="0" w:space="0" w:color="auto"/>
            <w:left w:val="none" w:sz="0" w:space="0" w:color="auto"/>
            <w:bottom w:val="none" w:sz="0" w:space="0" w:color="auto"/>
            <w:right w:val="none" w:sz="0" w:space="0" w:color="auto"/>
          </w:divBdr>
        </w:div>
        <w:div w:id="856895191">
          <w:marLeft w:val="480"/>
          <w:marRight w:val="0"/>
          <w:marTop w:val="0"/>
          <w:marBottom w:val="0"/>
          <w:divBdr>
            <w:top w:val="none" w:sz="0" w:space="0" w:color="auto"/>
            <w:left w:val="none" w:sz="0" w:space="0" w:color="auto"/>
            <w:bottom w:val="none" w:sz="0" w:space="0" w:color="auto"/>
            <w:right w:val="none" w:sz="0" w:space="0" w:color="auto"/>
          </w:divBdr>
        </w:div>
        <w:div w:id="860582629">
          <w:marLeft w:val="480"/>
          <w:marRight w:val="0"/>
          <w:marTop w:val="0"/>
          <w:marBottom w:val="0"/>
          <w:divBdr>
            <w:top w:val="none" w:sz="0" w:space="0" w:color="auto"/>
            <w:left w:val="none" w:sz="0" w:space="0" w:color="auto"/>
            <w:bottom w:val="none" w:sz="0" w:space="0" w:color="auto"/>
            <w:right w:val="none" w:sz="0" w:space="0" w:color="auto"/>
          </w:divBdr>
        </w:div>
        <w:div w:id="869336371">
          <w:marLeft w:val="480"/>
          <w:marRight w:val="0"/>
          <w:marTop w:val="0"/>
          <w:marBottom w:val="0"/>
          <w:divBdr>
            <w:top w:val="none" w:sz="0" w:space="0" w:color="auto"/>
            <w:left w:val="none" w:sz="0" w:space="0" w:color="auto"/>
            <w:bottom w:val="none" w:sz="0" w:space="0" w:color="auto"/>
            <w:right w:val="none" w:sz="0" w:space="0" w:color="auto"/>
          </w:divBdr>
        </w:div>
        <w:div w:id="928467758">
          <w:marLeft w:val="480"/>
          <w:marRight w:val="0"/>
          <w:marTop w:val="0"/>
          <w:marBottom w:val="0"/>
          <w:divBdr>
            <w:top w:val="none" w:sz="0" w:space="0" w:color="auto"/>
            <w:left w:val="none" w:sz="0" w:space="0" w:color="auto"/>
            <w:bottom w:val="none" w:sz="0" w:space="0" w:color="auto"/>
            <w:right w:val="none" w:sz="0" w:space="0" w:color="auto"/>
          </w:divBdr>
        </w:div>
        <w:div w:id="930818994">
          <w:marLeft w:val="480"/>
          <w:marRight w:val="0"/>
          <w:marTop w:val="0"/>
          <w:marBottom w:val="0"/>
          <w:divBdr>
            <w:top w:val="none" w:sz="0" w:space="0" w:color="auto"/>
            <w:left w:val="none" w:sz="0" w:space="0" w:color="auto"/>
            <w:bottom w:val="none" w:sz="0" w:space="0" w:color="auto"/>
            <w:right w:val="none" w:sz="0" w:space="0" w:color="auto"/>
          </w:divBdr>
        </w:div>
        <w:div w:id="930965759">
          <w:marLeft w:val="480"/>
          <w:marRight w:val="0"/>
          <w:marTop w:val="0"/>
          <w:marBottom w:val="0"/>
          <w:divBdr>
            <w:top w:val="none" w:sz="0" w:space="0" w:color="auto"/>
            <w:left w:val="none" w:sz="0" w:space="0" w:color="auto"/>
            <w:bottom w:val="none" w:sz="0" w:space="0" w:color="auto"/>
            <w:right w:val="none" w:sz="0" w:space="0" w:color="auto"/>
          </w:divBdr>
        </w:div>
        <w:div w:id="1001199572">
          <w:marLeft w:val="480"/>
          <w:marRight w:val="0"/>
          <w:marTop w:val="0"/>
          <w:marBottom w:val="0"/>
          <w:divBdr>
            <w:top w:val="none" w:sz="0" w:space="0" w:color="auto"/>
            <w:left w:val="none" w:sz="0" w:space="0" w:color="auto"/>
            <w:bottom w:val="none" w:sz="0" w:space="0" w:color="auto"/>
            <w:right w:val="none" w:sz="0" w:space="0" w:color="auto"/>
          </w:divBdr>
        </w:div>
        <w:div w:id="1033262392">
          <w:marLeft w:val="480"/>
          <w:marRight w:val="0"/>
          <w:marTop w:val="0"/>
          <w:marBottom w:val="0"/>
          <w:divBdr>
            <w:top w:val="none" w:sz="0" w:space="0" w:color="auto"/>
            <w:left w:val="none" w:sz="0" w:space="0" w:color="auto"/>
            <w:bottom w:val="none" w:sz="0" w:space="0" w:color="auto"/>
            <w:right w:val="none" w:sz="0" w:space="0" w:color="auto"/>
          </w:divBdr>
        </w:div>
        <w:div w:id="1065179624">
          <w:marLeft w:val="480"/>
          <w:marRight w:val="0"/>
          <w:marTop w:val="0"/>
          <w:marBottom w:val="0"/>
          <w:divBdr>
            <w:top w:val="none" w:sz="0" w:space="0" w:color="auto"/>
            <w:left w:val="none" w:sz="0" w:space="0" w:color="auto"/>
            <w:bottom w:val="none" w:sz="0" w:space="0" w:color="auto"/>
            <w:right w:val="none" w:sz="0" w:space="0" w:color="auto"/>
          </w:divBdr>
        </w:div>
        <w:div w:id="1069424243">
          <w:marLeft w:val="480"/>
          <w:marRight w:val="0"/>
          <w:marTop w:val="0"/>
          <w:marBottom w:val="0"/>
          <w:divBdr>
            <w:top w:val="none" w:sz="0" w:space="0" w:color="auto"/>
            <w:left w:val="none" w:sz="0" w:space="0" w:color="auto"/>
            <w:bottom w:val="none" w:sz="0" w:space="0" w:color="auto"/>
            <w:right w:val="none" w:sz="0" w:space="0" w:color="auto"/>
          </w:divBdr>
        </w:div>
        <w:div w:id="1130443984">
          <w:marLeft w:val="480"/>
          <w:marRight w:val="0"/>
          <w:marTop w:val="0"/>
          <w:marBottom w:val="0"/>
          <w:divBdr>
            <w:top w:val="none" w:sz="0" w:space="0" w:color="auto"/>
            <w:left w:val="none" w:sz="0" w:space="0" w:color="auto"/>
            <w:bottom w:val="none" w:sz="0" w:space="0" w:color="auto"/>
            <w:right w:val="none" w:sz="0" w:space="0" w:color="auto"/>
          </w:divBdr>
        </w:div>
        <w:div w:id="1136146152">
          <w:marLeft w:val="480"/>
          <w:marRight w:val="0"/>
          <w:marTop w:val="0"/>
          <w:marBottom w:val="0"/>
          <w:divBdr>
            <w:top w:val="none" w:sz="0" w:space="0" w:color="auto"/>
            <w:left w:val="none" w:sz="0" w:space="0" w:color="auto"/>
            <w:bottom w:val="none" w:sz="0" w:space="0" w:color="auto"/>
            <w:right w:val="none" w:sz="0" w:space="0" w:color="auto"/>
          </w:divBdr>
        </w:div>
        <w:div w:id="1138189280">
          <w:marLeft w:val="480"/>
          <w:marRight w:val="0"/>
          <w:marTop w:val="0"/>
          <w:marBottom w:val="0"/>
          <w:divBdr>
            <w:top w:val="none" w:sz="0" w:space="0" w:color="auto"/>
            <w:left w:val="none" w:sz="0" w:space="0" w:color="auto"/>
            <w:bottom w:val="none" w:sz="0" w:space="0" w:color="auto"/>
            <w:right w:val="none" w:sz="0" w:space="0" w:color="auto"/>
          </w:divBdr>
        </w:div>
        <w:div w:id="1164515820">
          <w:marLeft w:val="480"/>
          <w:marRight w:val="0"/>
          <w:marTop w:val="0"/>
          <w:marBottom w:val="0"/>
          <w:divBdr>
            <w:top w:val="none" w:sz="0" w:space="0" w:color="auto"/>
            <w:left w:val="none" w:sz="0" w:space="0" w:color="auto"/>
            <w:bottom w:val="none" w:sz="0" w:space="0" w:color="auto"/>
            <w:right w:val="none" w:sz="0" w:space="0" w:color="auto"/>
          </w:divBdr>
        </w:div>
        <w:div w:id="1225214714">
          <w:marLeft w:val="480"/>
          <w:marRight w:val="0"/>
          <w:marTop w:val="0"/>
          <w:marBottom w:val="0"/>
          <w:divBdr>
            <w:top w:val="none" w:sz="0" w:space="0" w:color="auto"/>
            <w:left w:val="none" w:sz="0" w:space="0" w:color="auto"/>
            <w:bottom w:val="none" w:sz="0" w:space="0" w:color="auto"/>
            <w:right w:val="none" w:sz="0" w:space="0" w:color="auto"/>
          </w:divBdr>
        </w:div>
        <w:div w:id="1268541176">
          <w:marLeft w:val="480"/>
          <w:marRight w:val="0"/>
          <w:marTop w:val="0"/>
          <w:marBottom w:val="0"/>
          <w:divBdr>
            <w:top w:val="none" w:sz="0" w:space="0" w:color="auto"/>
            <w:left w:val="none" w:sz="0" w:space="0" w:color="auto"/>
            <w:bottom w:val="none" w:sz="0" w:space="0" w:color="auto"/>
            <w:right w:val="none" w:sz="0" w:space="0" w:color="auto"/>
          </w:divBdr>
        </w:div>
        <w:div w:id="1302887648">
          <w:marLeft w:val="480"/>
          <w:marRight w:val="0"/>
          <w:marTop w:val="0"/>
          <w:marBottom w:val="0"/>
          <w:divBdr>
            <w:top w:val="none" w:sz="0" w:space="0" w:color="auto"/>
            <w:left w:val="none" w:sz="0" w:space="0" w:color="auto"/>
            <w:bottom w:val="none" w:sz="0" w:space="0" w:color="auto"/>
            <w:right w:val="none" w:sz="0" w:space="0" w:color="auto"/>
          </w:divBdr>
        </w:div>
        <w:div w:id="1308240398">
          <w:marLeft w:val="480"/>
          <w:marRight w:val="0"/>
          <w:marTop w:val="0"/>
          <w:marBottom w:val="0"/>
          <w:divBdr>
            <w:top w:val="none" w:sz="0" w:space="0" w:color="auto"/>
            <w:left w:val="none" w:sz="0" w:space="0" w:color="auto"/>
            <w:bottom w:val="none" w:sz="0" w:space="0" w:color="auto"/>
            <w:right w:val="none" w:sz="0" w:space="0" w:color="auto"/>
          </w:divBdr>
        </w:div>
        <w:div w:id="1321614360">
          <w:marLeft w:val="480"/>
          <w:marRight w:val="0"/>
          <w:marTop w:val="0"/>
          <w:marBottom w:val="0"/>
          <w:divBdr>
            <w:top w:val="none" w:sz="0" w:space="0" w:color="auto"/>
            <w:left w:val="none" w:sz="0" w:space="0" w:color="auto"/>
            <w:bottom w:val="none" w:sz="0" w:space="0" w:color="auto"/>
            <w:right w:val="none" w:sz="0" w:space="0" w:color="auto"/>
          </w:divBdr>
        </w:div>
        <w:div w:id="1356151146">
          <w:marLeft w:val="480"/>
          <w:marRight w:val="0"/>
          <w:marTop w:val="0"/>
          <w:marBottom w:val="0"/>
          <w:divBdr>
            <w:top w:val="none" w:sz="0" w:space="0" w:color="auto"/>
            <w:left w:val="none" w:sz="0" w:space="0" w:color="auto"/>
            <w:bottom w:val="none" w:sz="0" w:space="0" w:color="auto"/>
            <w:right w:val="none" w:sz="0" w:space="0" w:color="auto"/>
          </w:divBdr>
        </w:div>
        <w:div w:id="1370033551">
          <w:marLeft w:val="480"/>
          <w:marRight w:val="0"/>
          <w:marTop w:val="0"/>
          <w:marBottom w:val="0"/>
          <w:divBdr>
            <w:top w:val="none" w:sz="0" w:space="0" w:color="auto"/>
            <w:left w:val="none" w:sz="0" w:space="0" w:color="auto"/>
            <w:bottom w:val="none" w:sz="0" w:space="0" w:color="auto"/>
            <w:right w:val="none" w:sz="0" w:space="0" w:color="auto"/>
          </w:divBdr>
        </w:div>
        <w:div w:id="1374234347">
          <w:marLeft w:val="480"/>
          <w:marRight w:val="0"/>
          <w:marTop w:val="0"/>
          <w:marBottom w:val="0"/>
          <w:divBdr>
            <w:top w:val="none" w:sz="0" w:space="0" w:color="auto"/>
            <w:left w:val="none" w:sz="0" w:space="0" w:color="auto"/>
            <w:bottom w:val="none" w:sz="0" w:space="0" w:color="auto"/>
            <w:right w:val="none" w:sz="0" w:space="0" w:color="auto"/>
          </w:divBdr>
        </w:div>
      </w:divsChild>
    </w:div>
    <w:div w:id="446046622">
      <w:marLeft w:val="480"/>
      <w:marRight w:val="0"/>
      <w:marTop w:val="0"/>
      <w:marBottom w:val="0"/>
      <w:divBdr>
        <w:top w:val="none" w:sz="0" w:space="0" w:color="auto"/>
        <w:left w:val="none" w:sz="0" w:space="0" w:color="auto"/>
        <w:bottom w:val="none" w:sz="0" w:space="0" w:color="auto"/>
        <w:right w:val="none" w:sz="0" w:space="0" w:color="auto"/>
      </w:divBdr>
    </w:div>
    <w:div w:id="446119487">
      <w:bodyDiv w:val="1"/>
      <w:marLeft w:val="0"/>
      <w:marRight w:val="0"/>
      <w:marTop w:val="0"/>
      <w:marBottom w:val="0"/>
      <w:divBdr>
        <w:top w:val="none" w:sz="0" w:space="0" w:color="auto"/>
        <w:left w:val="none" w:sz="0" w:space="0" w:color="auto"/>
        <w:bottom w:val="none" w:sz="0" w:space="0" w:color="auto"/>
        <w:right w:val="none" w:sz="0" w:space="0" w:color="auto"/>
      </w:divBdr>
    </w:div>
    <w:div w:id="446123037">
      <w:bodyDiv w:val="1"/>
      <w:marLeft w:val="0"/>
      <w:marRight w:val="0"/>
      <w:marTop w:val="0"/>
      <w:marBottom w:val="0"/>
      <w:divBdr>
        <w:top w:val="none" w:sz="0" w:space="0" w:color="auto"/>
        <w:left w:val="none" w:sz="0" w:space="0" w:color="auto"/>
        <w:bottom w:val="none" w:sz="0" w:space="0" w:color="auto"/>
        <w:right w:val="none" w:sz="0" w:space="0" w:color="auto"/>
      </w:divBdr>
    </w:div>
    <w:div w:id="446194399">
      <w:bodyDiv w:val="1"/>
      <w:marLeft w:val="0"/>
      <w:marRight w:val="0"/>
      <w:marTop w:val="0"/>
      <w:marBottom w:val="0"/>
      <w:divBdr>
        <w:top w:val="none" w:sz="0" w:space="0" w:color="auto"/>
        <w:left w:val="none" w:sz="0" w:space="0" w:color="auto"/>
        <w:bottom w:val="none" w:sz="0" w:space="0" w:color="auto"/>
        <w:right w:val="none" w:sz="0" w:space="0" w:color="auto"/>
      </w:divBdr>
    </w:div>
    <w:div w:id="446311939">
      <w:bodyDiv w:val="1"/>
      <w:marLeft w:val="0"/>
      <w:marRight w:val="0"/>
      <w:marTop w:val="0"/>
      <w:marBottom w:val="0"/>
      <w:divBdr>
        <w:top w:val="none" w:sz="0" w:space="0" w:color="auto"/>
        <w:left w:val="none" w:sz="0" w:space="0" w:color="auto"/>
        <w:bottom w:val="none" w:sz="0" w:space="0" w:color="auto"/>
        <w:right w:val="none" w:sz="0" w:space="0" w:color="auto"/>
      </w:divBdr>
    </w:div>
    <w:div w:id="446313338">
      <w:bodyDiv w:val="1"/>
      <w:marLeft w:val="0"/>
      <w:marRight w:val="0"/>
      <w:marTop w:val="0"/>
      <w:marBottom w:val="0"/>
      <w:divBdr>
        <w:top w:val="none" w:sz="0" w:space="0" w:color="auto"/>
        <w:left w:val="none" w:sz="0" w:space="0" w:color="auto"/>
        <w:bottom w:val="none" w:sz="0" w:space="0" w:color="auto"/>
        <w:right w:val="none" w:sz="0" w:space="0" w:color="auto"/>
      </w:divBdr>
    </w:div>
    <w:div w:id="446314718">
      <w:marLeft w:val="480"/>
      <w:marRight w:val="0"/>
      <w:marTop w:val="0"/>
      <w:marBottom w:val="0"/>
      <w:divBdr>
        <w:top w:val="none" w:sz="0" w:space="0" w:color="auto"/>
        <w:left w:val="none" w:sz="0" w:space="0" w:color="auto"/>
        <w:bottom w:val="none" w:sz="0" w:space="0" w:color="auto"/>
        <w:right w:val="none" w:sz="0" w:space="0" w:color="auto"/>
      </w:divBdr>
    </w:div>
    <w:div w:id="446431292">
      <w:bodyDiv w:val="1"/>
      <w:marLeft w:val="0"/>
      <w:marRight w:val="0"/>
      <w:marTop w:val="0"/>
      <w:marBottom w:val="0"/>
      <w:divBdr>
        <w:top w:val="none" w:sz="0" w:space="0" w:color="auto"/>
        <w:left w:val="none" w:sz="0" w:space="0" w:color="auto"/>
        <w:bottom w:val="none" w:sz="0" w:space="0" w:color="auto"/>
        <w:right w:val="none" w:sz="0" w:space="0" w:color="auto"/>
      </w:divBdr>
    </w:div>
    <w:div w:id="446431874">
      <w:marLeft w:val="480"/>
      <w:marRight w:val="0"/>
      <w:marTop w:val="0"/>
      <w:marBottom w:val="0"/>
      <w:divBdr>
        <w:top w:val="none" w:sz="0" w:space="0" w:color="auto"/>
        <w:left w:val="none" w:sz="0" w:space="0" w:color="auto"/>
        <w:bottom w:val="none" w:sz="0" w:space="0" w:color="auto"/>
        <w:right w:val="none" w:sz="0" w:space="0" w:color="auto"/>
      </w:divBdr>
    </w:div>
    <w:div w:id="446507839">
      <w:bodyDiv w:val="1"/>
      <w:marLeft w:val="0"/>
      <w:marRight w:val="0"/>
      <w:marTop w:val="0"/>
      <w:marBottom w:val="0"/>
      <w:divBdr>
        <w:top w:val="none" w:sz="0" w:space="0" w:color="auto"/>
        <w:left w:val="none" w:sz="0" w:space="0" w:color="auto"/>
        <w:bottom w:val="none" w:sz="0" w:space="0" w:color="auto"/>
        <w:right w:val="none" w:sz="0" w:space="0" w:color="auto"/>
      </w:divBdr>
      <w:divsChild>
        <w:div w:id="6759045">
          <w:marLeft w:val="480"/>
          <w:marRight w:val="0"/>
          <w:marTop w:val="0"/>
          <w:marBottom w:val="0"/>
          <w:divBdr>
            <w:top w:val="none" w:sz="0" w:space="0" w:color="auto"/>
            <w:left w:val="none" w:sz="0" w:space="0" w:color="auto"/>
            <w:bottom w:val="none" w:sz="0" w:space="0" w:color="auto"/>
            <w:right w:val="none" w:sz="0" w:space="0" w:color="auto"/>
          </w:divBdr>
        </w:div>
        <w:div w:id="43414675">
          <w:marLeft w:val="480"/>
          <w:marRight w:val="0"/>
          <w:marTop w:val="0"/>
          <w:marBottom w:val="0"/>
          <w:divBdr>
            <w:top w:val="none" w:sz="0" w:space="0" w:color="auto"/>
            <w:left w:val="none" w:sz="0" w:space="0" w:color="auto"/>
            <w:bottom w:val="none" w:sz="0" w:space="0" w:color="auto"/>
            <w:right w:val="none" w:sz="0" w:space="0" w:color="auto"/>
          </w:divBdr>
        </w:div>
        <w:div w:id="53551688">
          <w:marLeft w:val="480"/>
          <w:marRight w:val="0"/>
          <w:marTop w:val="0"/>
          <w:marBottom w:val="0"/>
          <w:divBdr>
            <w:top w:val="none" w:sz="0" w:space="0" w:color="auto"/>
            <w:left w:val="none" w:sz="0" w:space="0" w:color="auto"/>
            <w:bottom w:val="none" w:sz="0" w:space="0" w:color="auto"/>
            <w:right w:val="none" w:sz="0" w:space="0" w:color="auto"/>
          </w:divBdr>
        </w:div>
        <w:div w:id="94401557">
          <w:marLeft w:val="480"/>
          <w:marRight w:val="0"/>
          <w:marTop w:val="0"/>
          <w:marBottom w:val="0"/>
          <w:divBdr>
            <w:top w:val="none" w:sz="0" w:space="0" w:color="auto"/>
            <w:left w:val="none" w:sz="0" w:space="0" w:color="auto"/>
            <w:bottom w:val="none" w:sz="0" w:space="0" w:color="auto"/>
            <w:right w:val="none" w:sz="0" w:space="0" w:color="auto"/>
          </w:divBdr>
        </w:div>
        <w:div w:id="114910613">
          <w:marLeft w:val="480"/>
          <w:marRight w:val="0"/>
          <w:marTop w:val="0"/>
          <w:marBottom w:val="0"/>
          <w:divBdr>
            <w:top w:val="none" w:sz="0" w:space="0" w:color="auto"/>
            <w:left w:val="none" w:sz="0" w:space="0" w:color="auto"/>
            <w:bottom w:val="none" w:sz="0" w:space="0" w:color="auto"/>
            <w:right w:val="none" w:sz="0" w:space="0" w:color="auto"/>
          </w:divBdr>
        </w:div>
        <w:div w:id="181555702">
          <w:marLeft w:val="480"/>
          <w:marRight w:val="0"/>
          <w:marTop w:val="0"/>
          <w:marBottom w:val="0"/>
          <w:divBdr>
            <w:top w:val="none" w:sz="0" w:space="0" w:color="auto"/>
            <w:left w:val="none" w:sz="0" w:space="0" w:color="auto"/>
            <w:bottom w:val="none" w:sz="0" w:space="0" w:color="auto"/>
            <w:right w:val="none" w:sz="0" w:space="0" w:color="auto"/>
          </w:divBdr>
        </w:div>
        <w:div w:id="182522098">
          <w:marLeft w:val="480"/>
          <w:marRight w:val="0"/>
          <w:marTop w:val="0"/>
          <w:marBottom w:val="0"/>
          <w:divBdr>
            <w:top w:val="none" w:sz="0" w:space="0" w:color="auto"/>
            <w:left w:val="none" w:sz="0" w:space="0" w:color="auto"/>
            <w:bottom w:val="none" w:sz="0" w:space="0" w:color="auto"/>
            <w:right w:val="none" w:sz="0" w:space="0" w:color="auto"/>
          </w:divBdr>
        </w:div>
        <w:div w:id="194849486">
          <w:marLeft w:val="480"/>
          <w:marRight w:val="0"/>
          <w:marTop w:val="0"/>
          <w:marBottom w:val="0"/>
          <w:divBdr>
            <w:top w:val="none" w:sz="0" w:space="0" w:color="auto"/>
            <w:left w:val="none" w:sz="0" w:space="0" w:color="auto"/>
            <w:bottom w:val="none" w:sz="0" w:space="0" w:color="auto"/>
            <w:right w:val="none" w:sz="0" w:space="0" w:color="auto"/>
          </w:divBdr>
        </w:div>
        <w:div w:id="237253495">
          <w:marLeft w:val="480"/>
          <w:marRight w:val="0"/>
          <w:marTop w:val="0"/>
          <w:marBottom w:val="0"/>
          <w:divBdr>
            <w:top w:val="none" w:sz="0" w:space="0" w:color="auto"/>
            <w:left w:val="none" w:sz="0" w:space="0" w:color="auto"/>
            <w:bottom w:val="none" w:sz="0" w:space="0" w:color="auto"/>
            <w:right w:val="none" w:sz="0" w:space="0" w:color="auto"/>
          </w:divBdr>
        </w:div>
        <w:div w:id="254830920">
          <w:marLeft w:val="480"/>
          <w:marRight w:val="0"/>
          <w:marTop w:val="0"/>
          <w:marBottom w:val="0"/>
          <w:divBdr>
            <w:top w:val="none" w:sz="0" w:space="0" w:color="auto"/>
            <w:left w:val="none" w:sz="0" w:space="0" w:color="auto"/>
            <w:bottom w:val="none" w:sz="0" w:space="0" w:color="auto"/>
            <w:right w:val="none" w:sz="0" w:space="0" w:color="auto"/>
          </w:divBdr>
        </w:div>
        <w:div w:id="298918358">
          <w:marLeft w:val="480"/>
          <w:marRight w:val="0"/>
          <w:marTop w:val="0"/>
          <w:marBottom w:val="0"/>
          <w:divBdr>
            <w:top w:val="none" w:sz="0" w:space="0" w:color="auto"/>
            <w:left w:val="none" w:sz="0" w:space="0" w:color="auto"/>
            <w:bottom w:val="none" w:sz="0" w:space="0" w:color="auto"/>
            <w:right w:val="none" w:sz="0" w:space="0" w:color="auto"/>
          </w:divBdr>
        </w:div>
        <w:div w:id="370738015">
          <w:marLeft w:val="480"/>
          <w:marRight w:val="0"/>
          <w:marTop w:val="0"/>
          <w:marBottom w:val="0"/>
          <w:divBdr>
            <w:top w:val="none" w:sz="0" w:space="0" w:color="auto"/>
            <w:left w:val="none" w:sz="0" w:space="0" w:color="auto"/>
            <w:bottom w:val="none" w:sz="0" w:space="0" w:color="auto"/>
            <w:right w:val="none" w:sz="0" w:space="0" w:color="auto"/>
          </w:divBdr>
        </w:div>
        <w:div w:id="380398655">
          <w:marLeft w:val="480"/>
          <w:marRight w:val="0"/>
          <w:marTop w:val="0"/>
          <w:marBottom w:val="0"/>
          <w:divBdr>
            <w:top w:val="none" w:sz="0" w:space="0" w:color="auto"/>
            <w:left w:val="none" w:sz="0" w:space="0" w:color="auto"/>
            <w:bottom w:val="none" w:sz="0" w:space="0" w:color="auto"/>
            <w:right w:val="none" w:sz="0" w:space="0" w:color="auto"/>
          </w:divBdr>
        </w:div>
        <w:div w:id="398211640">
          <w:marLeft w:val="480"/>
          <w:marRight w:val="0"/>
          <w:marTop w:val="0"/>
          <w:marBottom w:val="0"/>
          <w:divBdr>
            <w:top w:val="none" w:sz="0" w:space="0" w:color="auto"/>
            <w:left w:val="none" w:sz="0" w:space="0" w:color="auto"/>
            <w:bottom w:val="none" w:sz="0" w:space="0" w:color="auto"/>
            <w:right w:val="none" w:sz="0" w:space="0" w:color="auto"/>
          </w:divBdr>
        </w:div>
        <w:div w:id="451287265">
          <w:marLeft w:val="480"/>
          <w:marRight w:val="0"/>
          <w:marTop w:val="0"/>
          <w:marBottom w:val="0"/>
          <w:divBdr>
            <w:top w:val="none" w:sz="0" w:space="0" w:color="auto"/>
            <w:left w:val="none" w:sz="0" w:space="0" w:color="auto"/>
            <w:bottom w:val="none" w:sz="0" w:space="0" w:color="auto"/>
            <w:right w:val="none" w:sz="0" w:space="0" w:color="auto"/>
          </w:divBdr>
        </w:div>
        <w:div w:id="457990677">
          <w:marLeft w:val="480"/>
          <w:marRight w:val="0"/>
          <w:marTop w:val="0"/>
          <w:marBottom w:val="0"/>
          <w:divBdr>
            <w:top w:val="none" w:sz="0" w:space="0" w:color="auto"/>
            <w:left w:val="none" w:sz="0" w:space="0" w:color="auto"/>
            <w:bottom w:val="none" w:sz="0" w:space="0" w:color="auto"/>
            <w:right w:val="none" w:sz="0" w:space="0" w:color="auto"/>
          </w:divBdr>
        </w:div>
        <w:div w:id="487328171">
          <w:marLeft w:val="480"/>
          <w:marRight w:val="0"/>
          <w:marTop w:val="0"/>
          <w:marBottom w:val="0"/>
          <w:divBdr>
            <w:top w:val="none" w:sz="0" w:space="0" w:color="auto"/>
            <w:left w:val="none" w:sz="0" w:space="0" w:color="auto"/>
            <w:bottom w:val="none" w:sz="0" w:space="0" w:color="auto"/>
            <w:right w:val="none" w:sz="0" w:space="0" w:color="auto"/>
          </w:divBdr>
        </w:div>
        <w:div w:id="493378908">
          <w:marLeft w:val="480"/>
          <w:marRight w:val="0"/>
          <w:marTop w:val="0"/>
          <w:marBottom w:val="0"/>
          <w:divBdr>
            <w:top w:val="none" w:sz="0" w:space="0" w:color="auto"/>
            <w:left w:val="none" w:sz="0" w:space="0" w:color="auto"/>
            <w:bottom w:val="none" w:sz="0" w:space="0" w:color="auto"/>
            <w:right w:val="none" w:sz="0" w:space="0" w:color="auto"/>
          </w:divBdr>
        </w:div>
        <w:div w:id="515770239">
          <w:marLeft w:val="480"/>
          <w:marRight w:val="0"/>
          <w:marTop w:val="0"/>
          <w:marBottom w:val="0"/>
          <w:divBdr>
            <w:top w:val="none" w:sz="0" w:space="0" w:color="auto"/>
            <w:left w:val="none" w:sz="0" w:space="0" w:color="auto"/>
            <w:bottom w:val="none" w:sz="0" w:space="0" w:color="auto"/>
            <w:right w:val="none" w:sz="0" w:space="0" w:color="auto"/>
          </w:divBdr>
        </w:div>
        <w:div w:id="548684486">
          <w:marLeft w:val="480"/>
          <w:marRight w:val="0"/>
          <w:marTop w:val="0"/>
          <w:marBottom w:val="0"/>
          <w:divBdr>
            <w:top w:val="none" w:sz="0" w:space="0" w:color="auto"/>
            <w:left w:val="none" w:sz="0" w:space="0" w:color="auto"/>
            <w:bottom w:val="none" w:sz="0" w:space="0" w:color="auto"/>
            <w:right w:val="none" w:sz="0" w:space="0" w:color="auto"/>
          </w:divBdr>
        </w:div>
        <w:div w:id="634219938">
          <w:marLeft w:val="480"/>
          <w:marRight w:val="0"/>
          <w:marTop w:val="0"/>
          <w:marBottom w:val="0"/>
          <w:divBdr>
            <w:top w:val="none" w:sz="0" w:space="0" w:color="auto"/>
            <w:left w:val="none" w:sz="0" w:space="0" w:color="auto"/>
            <w:bottom w:val="none" w:sz="0" w:space="0" w:color="auto"/>
            <w:right w:val="none" w:sz="0" w:space="0" w:color="auto"/>
          </w:divBdr>
        </w:div>
        <w:div w:id="643702845">
          <w:marLeft w:val="480"/>
          <w:marRight w:val="0"/>
          <w:marTop w:val="0"/>
          <w:marBottom w:val="0"/>
          <w:divBdr>
            <w:top w:val="none" w:sz="0" w:space="0" w:color="auto"/>
            <w:left w:val="none" w:sz="0" w:space="0" w:color="auto"/>
            <w:bottom w:val="none" w:sz="0" w:space="0" w:color="auto"/>
            <w:right w:val="none" w:sz="0" w:space="0" w:color="auto"/>
          </w:divBdr>
        </w:div>
        <w:div w:id="696664790">
          <w:marLeft w:val="480"/>
          <w:marRight w:val="0"/>
          <w:marTop w:val="0"/>
          <w:marBottom w:val="0"/>
          <w:divBdr>
            <w:top w:val="none" w:sz="0" w:space="0" w:color="auto"/>
            <w:left w:val="none" w:sz="0" w:space="0" w:color="auto"/>
            <w:bottom w:val="none" w:sz="0" w:space="0" w:color="auto"/>
            <w:right w:val="none" w:sz="0" w:space="0" w:color="auto"/>
          </w:divBdr>
        </w:div>
        <w:div w:id="729613246">
          <w:marLeft w:val="480"/>
          <w:marRight w:val="0"/>
          <w:marTop w:val="0"/>
          <w:marBottom w:val="0"/>
          <w:divBdr>
            <w:top w:val="none" w:sz="0" w:space="0" w:color="auto"/>
            <w:left w:val="none" w:sz="0" w:space="0" w:color="auto"/>
            <w:bottom w:val="none" w:sz="0" w:space="0" w:color="auto"/>
            <w:right w:val="none" w:sz="0" w:space="0" w:color="auto"/>
          </w:divBdr>
        </w:div>
        <w:div w:id="862938390">
          <w:marLeft w:val="480"/>
          <w:marRight w:val="0"/>
          <w:marTop w:val="0"/>
          <w:marBottom w:val="0"/>
          <w:divBdr>
            <w:top w:val="none" w:sz="0" w:space="0" w:color="auto"/>
            <w:left w:val="none" w:sz="0" w:space="0" w:color="auto"/>
            <w:bottom w:val="none" w:sz="0" w:space="0" w:color="auto"/>
            <w:right w:val="none" w:sz="0" w:space="0" w:color="auto"/>
          </w:divBdr>
        </w:div>
        <w:div w:id="885215760">
          <w:marLeft w:val="480"/>
          <w:marRight w:val="0"/>
          <w:marTop w:val="0"/>
          <w:marBottom w:val="0"/>
          <w:divBdr>
            <w:top w:val="none" w:sz="0" w:space="0" w:color="auto"/>
            <w:left w:val="none" w:sz="0" w:space="0" w:color="auto"/>
            <w:bottom w:val="none" w:sz="0" w:space="0" w:color="auto"/>
            <w:right w:val="none" w:sz="0" w:space="0" w:color="auto"/>
          </w:divBdr>
        </w:div>
        <w:div w:id="976645766">
          <w:marLeft w:val="480"/>
          <w:marRight w:val="0"/>
          <w:marTop w:val="0"/>
          <w:marBottom w:val="0"/>
          <w:divBdr>
            <w:top w:val="none" w:sz="0" w:space="0" w:color="auto"/>
            <w:left w:val="none" w:sz="0" w:space="0" w:color="auto"/>
            <w:bottom w:val="none" w:sz="0" w:space="0" w:color="auto"/>
            <w:right w:val="none" w:sz="0" w:space="0" w:color="auto"/>
          </w:divBdr>
        </w:div>
        <w:div w:id="1032220489">
          <w:marLeft w:val="480"/>
          <w:marRight w:val="0"/>
          <w:marTop w:val="0"/>
          <w:marBottom w:val="0"/>
          <w:divBdr>
            <w:top w:val="none" w:sz="0" w:space="0" w:color="auto"/>
            <w:left w:val="none" w:sz="0" w:space="0" w:color="auto"/>
            <w:bottom w:val="none" w:sz="0" w:space="0" w:color="auto"/>
            <w:right w:val="none" w:sz="0" w:space="0" w:color="auto"/>
          </w:divBdr>
        </w:div>
        <w:div w:id="1077480976">
          <w:marLeft w:val="480"/>
          <w:marRight w:val="0"/>
          <w:marTop w:val="0"/>
          <w:marBottom w:val="0"/>
          <w:divBdr>
            <w:top w:val="none" w:sz="0" w:space="0" w:color="auto"/>
            <w:left w:val="none" w:sz="0" w:space="0" w:color="auto"/>
            <w:bottom w:val="none" w:sz="0" w:space="0" w:color="auto"/>
            <w:right w:val="none" w:sz="0" w:space="0" w:color="auto"/>
          </w:divBdr>
        </w:div>
        <w:div w:id="1089152602">
          <w:marLeft w:val="480"/>
          <w:marRight w:val="0"/>
          <w:marTop w:val="0"/>
          <w:marBottom w:val="0"/>
          <w:divBdr>
            <w:top w:val="none" w:sz="0" w:space="0" w:color="auto"/>
            <w:left w:val="none" w:sz="0" w:space="0" w:color="auto"/>
            <w:bottom w:val="none" w:sz="0" w:space="0" w:color="auto"/>
            <w:right w:val="none" w:sz="0" w:space="0" w:color="auto"/>
          </w:divBdr>
        </w:div>
        <w:div w:id="1101339293">
          <w:marLeft w:val="480"/>
          <w:marRight w:val="0"/>
          <w:marTop w:val="0"/>
          <w:marBottom w:val="0"/>
          <w:divBdr>
            <w:top w:val="none" w:sz="0" w:space="0" w:color="auto"/>
            <w:left w:val="none" w:sz="0" w:space="0" w:color="auto"/>
            <w:bottom w:val="none" w:sz="0" w:space="0" w:color="auto"/>
            <w:right w:val="none" w:sz="0" w:space="0" w:color="auto"/>
          </w:divBdr>
        </w:div>
        <w:div w:id="1114328735">
          <w:marLeft w:val="480"/>
          <w:marRight w:val="0"/>
          <w:marTop w:val="0"/>
          <w:marBottom w:val="0"/>
          <w:divBdr>
            <w:top w:val="none" w:sz="0" w:space="0" w:color="auto"/>
            <w:left w:val="none" w:sz="0" w:space="0" w:color="auto"/>
            <w:bottom w:val="none" w:sz="0" w:space="0" w:color="auto"/>
            <w:right w:val="none" w:sz="0" w:space="0" w:color="auto"/>
          </w:divBdr>
        </w:div>
        <w:div w:id="1122772749">
          <w:marLeft w:val="480"/>
          <w:marRight w:val="0"/>
          <w:marTop w:val="0"/>
          <w:marBottom w:val="0"/>
          <w:divBdr>
            <w:top w:val="none" w:sz="0" w:space="0" w:color="auto"/>
            <w:left w:val="none" w:sz="0" w:space="0" w:color="auto"/>
            <w:bottom w:val="none" w:sz="0" w:space="0" w:color="auto"/>
            <w:right w:val="none" w:sz="0" w:space="0" w:color="auto"/>
          </w:divBdr>
        </w:div>
        <w:div w:id="1140615938">
          <w:marLeft w:val="480"/>
          <w:marRight w:val="0"/>
          <w:marTop w:val="0"/>
          <w:marBottom w:val="0"/>
          <w:divBdr>
            <w:top w:val="none" w:sz="0" w:space="0" w:color="auto"/>
            <w:left w:val="none" w:sz="0" w:space="0" w:color="auto"/>
            <w:bottom w:val="none" w:sz="0" w:space="0" w:color="auto"/>
            <w:right w:val="none" w:sz="0" w:space="0" w:color="auto"/>
          </w:divBdr>
        </w:div>
        <w:div w:id="1199854414">
          <w:marLeft w:val="480"/>
          <w:marRight w:val="0"/>
          <w:marTop w:val="0"/>
          <w:marBottom w:val="0"/>
          <w:divBdr>
            <w:top w:val="none" w:sz="0" w:space="0" w:color="auto"/>
            <w:left w:val="none" w:sz="0" w:space="0" w:color="auto"/>
            <w:bottom w:val="none" w:sz="0" w:space="0" w:color="auto"/>
            <w:right w:val="none" w:sz="0" w:space="0" w:color="auto"/>
          </w:divBdr>
        </w:div>
        <w:div w:id="1276593306">
          <w:marLeft w:val="480"/>
          <w:marRight w:val="0"/>
          <w:marTop w:val="0"/>
          <w:marBottom w:val="0"/>
          <w:divBdr>
            <w:top w:val="none" w:sz="0" w:space="0" w:color="auto"/>
            <w:left w:val="none" w:sz="0" w:space="0" w:color="auto"/>
            <w:bottom w:val="none" w:sz="0" w:space="0" w:color="auto"/>
            <w:right w:val="none" w:sz="0" w:space="0" w:color="auto"/>
          </w:divBdr>
        </w:div>
        <w:div w:id="1309212854">
          <w:marLeft w:val="480"/>
          <w:marRight w:val="0"/>
          <w:marTop w:val="0"/>
          <w:marBottom w:val="0"/>
          <w:divBdr>
            <w:top w:val="none" w:sz="0" w:space="0" w:color="auto"/>
            <w:left w:val="none" w:sz="0" w:space="0" w:color="auto"/>
            <w:bottom w:val="none" w:sz="0" w:space="0" w:color="auto"/>
            <w:right w:val="none" w:sz="0" w:space="0" w:color="auto"/>
          </w:divBdr>
        </w:div>
        <w:div w:id="1318461660">
          <w:marLeft w:val="480"/>
          <w:marRight w:val="0"/>
          <w:marTop w:val="0"/>
          <w:marBottom w:val="0"/>
          <w:divBdr>
            <w:top w:val="none" w:sz="0" w:space="0" w:color="auto"/>
            <w:left w:val="none" w:sz="0" w:space="0" w:color="auto"/>
            <w:bottom w:val="none" w:sz="0" w:space="0" w:color="auto"/>
            <w:right w:val="none" w:sz="0" w:space="0" w:color="auto"/>
          </w:divBdr>
        </w:div>
      </w:divsChild>
    </w:div>
    <w:div w:id="446580664">
      <w:bodyDiv w:val="1"/>
      <w:marLeft w:val="0"/>
      <w:marRight w:val="0"/>
      <w:marTop w:val="0"/>
      <w:marBottom w:val="0"/>
      <w:divBdr>
        <w:top w:val="none" w:sz="0" w:space="0" w:color="auto"/>
        <w:left w:val="none" w:sz="0" w:space="0" w:color="auto"/>
        <w:bottom w:val="none" w:sz="0" w:space="0" w:color="auto"/>
        <w:right w:val="none" w:sz="0" w:space="0" w:color="auto"/>
      </w:divBdr>
    </w:div>
    <w:div w:id="446584915">
      <w:marLeft w:val="480"/>
      <w:marRight w:val="0"/>
      <w:marTop w:val="0"/>
      <w:marBottom w:val="0"/>
      <w:divBdr>
        <w:top w:val="none" w:sz="0" w:space="0" w:color="auto"/>
        <w:left w:val="none" w:sz="0" w:space="0" w:color="auto"/>
        <w:bottom w:val="none" w:sz="0" w:space="0" w:color="auto"/>
        <w:right w:val="none" w:sz="0" w:space="0" w:color="auto"/>
      </w:divBdr>
    </w:div>
    <w:div w:id="446585741">
      <w:marLeft w:val="480"/>
      <w:marRight w:val="0"/>
      <w:marTop w:val="0"/>
      <w:marBottom w:val="0"/>
      <w:divBdr>
        <w:top w:val="none" w:sz="0" w:space="0" w:color="auto"/>
        <w:left w:val="none" w:sz="0" w:space="0" w:color="auto"/>
        <w:bottom w:val="none" w:sz="0" w:space="0" w:color="auto"/>
        <w:right w:val="none" w:sz="0" w:space="0" w:color="auto"/>
      </w:divBdr>
    </w:div>
    <w:div w:id="446628007">
      <w:bodyDiv w:val="1"/>
      <w:marLeft w:val="0"/>
      <w:marRight w:val="0"/>
      <w:marTop w:val="0"/>
      <w:marBottom w:val="0"/>
      <w:divBdr>
        <w:top w:val="none" w:sz="0" w:space="0" w:color="auto"/>
        <w:left w:val="none" w:sz="0" w:space="0" w:color="auto"/>
        <w:bottom w:val="none" w:sz="0" w:space="0" w:color="auto"/>
        <w:right w:val="none" w:sz="0" w:space="0" w:color="auto"/>
      </w:divBdr>
    </w:div>
    <w:div w:id="446630210">
      <w:marLeft w:val="480"/>
      <w:marRight w:val="0"/>
      <w:marTop w:val="0"/>
      <w:marBottom w:val="0"/>
      <w:divBdr>
        <w:top w:val="none" w:sz="0" w:space="0" w:color="auto"/>
        <w:left w:val="none" w:sz="0" w:space="0" w:color="auto"/>
        <w:bottom w:val="none" w:sz="0" w:space="0" w:color="auto"/>
        <w:right w:val="none" w:sz="0" w:space="0" w:color="auto"/>
      </w:divBdr>
    </w:div>
    <w:div w:id="446856465">
      <w:bodyDiv w:val="1"/>
      <w:marLeft w:val="0"/>
      <w:marRight w:val="0"/>
      <w:marTop w:val="0"/>
      <w:marBottom w:val="0"/>
      <w:divBdr>
        <w:top w:val="none" w:sz="0" w:space="0" w:color="auto"/>
        <w:left w:val="none" w:sz="0" w:space="0" w:color="auto"/>
        <w:bottom w:val="none" w:sz="0" w:space="0" w:color="auto"/>
        <w:right w:val="none" w:sz="0" w:space="0" w:color="auto"/>
      </w:divBdr>
    </w:div>
    <w:div w:id="446893192">
      <w:bodyDiv w:val="1"/>
      <w:marLeft w:val="0"/>
      <w:marRight w:val="0"/>
      <w:marTop w:val="0"/>
      <w:marBottom w:val="0"/>
      <w:divBdr>
        <w:top w:val="none" w:sz="0" w:space="0" w:color="auto"/>
        <w:left w:val="none" w:sz="0" w:space="0" w:color="auto"/>
        <w:bottom w:val="none" w:sz="0" w:space="0" w:color="auto"/>
        <w:right w:val="none" w:sz="0" w:space="0" w:color="auto"/>
      </w:divBdr>
    </w:div>
    <w:div w:id="446969964">
      <w:marLeft w:val="480"/>
      <w:marRight w:val="0"/>
      <w:marTop w:val="0"/>
      <w:marBottom w:val="0"/>
      <w:divBdr>
        <w:top w:val="none" w:sz="0" w:space="0" w:color="auto"/>
        <w:left w:val="none" w:sz="0" w:space="0" w:color="auto"/>
        <w:bottom w:val="none" w:sz="0" w:space="0" w:color="auto"/>
        <w:right w:val="none" w:sz="0" w:space="0" w:color="auto"/>
      </w:divBdr>
    </w:div>
    <w:div w:id="447041817">
      <w:bodyDiv w:val="1"/>
      <w:marLeft w:val="0"/>
      <w:marRight w:val="0"/>
      <w:marTop w:val="0"/>
      <w:marBottom w:val="0"/>
      <w:divBdr>
        <w:top w:val="none" w:sz="0" w:space="0" w:color="auto"/>
        <w:left w:val="none" w:sz="0" w:space="0" w:color="auto"/>
        <w:bottom w:val="none" w:sz="0" w:space="0" w:color="auto"/>
        <w:right w:val="none" w:sz="0" w:space="0" w:color="auto"/>
      </w:divBdr>
    </w:div>
    <w:div w:id="447043299">
      <w:bodyDiv w:val="1"/>
      <w:marLeft w:val="0"/>
      <w:marRight w:val="0"/>
      <w:marTop w:val="0"/>
      <w:marBottom w:val="0"/>
      <w:divBdr>
        <w:top w:val="none" w:sz="0" w:space="0" w:color="auto"/>
        <w:left w:val="none" w:sz="0" w:space="0" w:color="auto"/>
        <w:bottom w:val="none" w:sz="0" w:space="0" w:color="auto"/>
        <w:right w:val="none" w:sz="0" w:space="0" w:color="auto"/>
      </w:divBdr>
    </w:div>
    <w:div w:id="447234688">
      <w:marLeft w:val="480"/>
      <w:marRight w:val="0"/>
      <w:marTop w:val="0"/>
      <w:marBottom w:val="0"/>
      <w:divBdr>
        <w:top w:val="none" w:sz="0" w:space="0" w:color="auto"/>
        <w:left w:val="none" w:sz="0" w:space="0" w:color="auto"/>
        <w:bottom w:val="none" w:sz="0" w:space="0" w:color="auto"/>
        <w:right w:val="none" w:sz="0" w:space="0" w:color="auto"/>
      </w:divBdr>
    </w:div>
    <w:div w:id="447355150">
      <w:bodyDiv w:val="1"/>
      <w:marLeft w:val="0"/>
      <w:marRight w:val="0"/>
      <w:marTop w:val="0"/>
      <w:marBottom w:val="0"/>
      <w:divBdr>
        <w:top w:val="none" w:sz="0" w:space="0" w:color="auto"/>
        <w:left w:val="none" w:sz="0" w:space="0" w:color="auto"/>
        <w:bottom w:val="none" w:sz="0" w:space="0" w:color="auto"/>
        <w:right w:val="none" w:sz="0" w:space="0" w:color="auto"/>
      </w:divBdr>
    </w:div>
    <w:div w:id="447508785">
      <w:bodyDiv w:val="1"/>
      <w:marLeft w:val="0"/>
      <w:marRight w:val="0"/>
      <w:marTop w:val="0"/>
      <w:marBottom w:val="0"/>
      <w:divBdr>
        <w:top w:val="none" w:sz="0" w:space="0" w:color="auto"/>
        <w:left w:val="none" w:sz="0" w:space="0" w:color="auto"/>
        <w:bottom w:val="none" w:sz="0" w:space="0" w:color="auto"/>
        <w:right w:val="none" w:sz="0" w:space="0" w:color="auto"/>
      </w:divBdr>
    </w:div>
    <w:div w:id="447624831">
      <w:marLeft w:val="480"/>
      <w:marRight w:val="0"/>
      <w:marTop w:val="0"/>
      <w:marBottom w:val="0"/>
      <w:divBdr>
        <w:top w:val="none" w:sz="0" w:space="0" w:color="auto"/>
        <w:left w:val="none" w:sz="0" w:space="0" w:color="auto"/>
        <w:bottom w:val="none" w:sz="0" w:space="0" w:color="auto"/>
        <w:right w:val="none" w:sz="0" w:space="0" w:color="auto"/>
      </w:divBdr>
    </w:div>
    <w:div w:id="447629995">
      <w:bodyDiv w:val="1"/>
      <w:marLeft w:val="0"/>
      <w:marRight w:val="0"/>
      <w:marTop w:val="0"/>
      <w:marBottom w:val="0"/>
      <w:divBdr>
        <w:top w:val="none" w:sz="0" w:space="0" w:color="auto"/>
        <w:left w:val="none" w:sz="0" w:space="0" w:color="auto"/>
        <w:bottom w:val="none" w:sz="0" w:space="0" w:color="auto"/>
        <w:right w:val="none" w:sz="0" w:space="0" w:color="auto"/>
      </w:divBdr>
    </w:div>
    <w:div w:id="447705247">
      <w:marLeft w:val="480"/>
      <w:marRight w:val="0"/>
      <w:marTop w:val="0"/>
      <w:marBottom w:val="0"/>
      <w:divBdr>
        <w:top w:val="none" w:sz="0" w:space="0" w:color="auto"/>
        <w:left w:val="none" w:sz="0" w:space="0" w:color="auto"/>
        <w:bottom w:val="none" w:sz="0" w:space="0" w:color="auto"/>
        <w:right w:val="none" w:sz="0" w:space="0" w:color="auto"/>
      </w:divBdr>
    </w:div>
    <w:div w:id="447773811">
      <w:marLeft w:val="480"/>
      <w:marRight w:val="0"/>
      <w:marTop w:val="0"/>
      <w:marBottom w:val="0"/>
      <w:divBdr>
        <w:top w:val="none" w:sz="0" w:space="0" w:color="auto"/>
        <w:left w:val="none" w:sz="0" w:space="0" w:color="auto"/>
        <w:bottom w:val="none" w:sz="0" w:space="0" w:color="auto"/>
        <w:right w:val="none" w:sz="0" w:space="0" w:color="auto"/>
      </w:divBdr>
    </w:div>
    <w:div w:id="447822573">
      <w:bodyDiv w:val="1"/>
      <w:marLeft w:val="0"/>
      <w:marRight w:val="0"/>
      <w:marTop w:val="0"/>
      <w:marBottom w:val="0"/>
      <w:divBdr>
        <w:top w:val="none" w:sz="0" w:space="0" w:color="auto"/>
        <w:left w:val="none" w:sz="0" w:space="0" w:color="auto"/>
        <w:bottom w:val="none" w:sz="0" w:space="0" w:color="auto"/>
        <w:right w:val="none" w:sz="0" w:space="0" w:color="auto"/>
      </w:divBdr>
    </w:div>
    <w:div w:id="447899052">
      <w:marLeft w:val="480"/>
      <w:marRight w:val="0"/>
      <w:marTop w:val="0"/>
      <w:marBottom w:val="0"/>
      <w:divBdr>
        <w:top w:val="none" w:sz="0" w:space="0" w:color="auto"/>
        <w:left w:val="none" w:sz="0" w:space="0" w:color="auto"/>
        <w:bottom w:val="none" w:sz="0" w:space="0" w:color="auto"/>
        <w:right w:val="none" w:sz="0" w:space="0" w:color="auto"/>
      </w:divBdr>
    </w:div>
    <w:div w:id="447970358">
      <w:marLeft w:val="480"/>
      <w:marRight w:val="0"/>
      <w:marTop w:val="0"/>
      <w:marBottom w:val="0"/>
      <w:divBdr>
        <w:top w:val="none" w:sz="0" w:space="0" w:color="auto"/>
        <w:left w:val="none" w:sz="0" w:space="0" w:color="auto"/>
        <w:bottom w:val="none" w:sz="0" w:space="0" w:color="auto"/>
        <w:right w:val="none" w:sz="0" w:space="0" w:color="auto"/>
      </w:divBdr>
    </w:div>
    <w:div w:id="448088607">
      <w:marLeft w:val="480"/>
      <w:marRight w:val="0"/>
      <w:marTop w:val="0"/>
      <w:marBottom w:val="0"/>
      <w:divBdr>
        <w:top w:val="none" w:sz="0" w:space="0" w:color="auto"/>
        <w:left w:val="none" w:sz="0" w:space="0" w:color="auto"/>
        <w:bottom w:val="none" w:sz="0" w:space="0" w:color="auto"/>
        <w:right w:val="none" w:sz="0" w:space="0" w:color="auto"/>
      </w:divBdr>
    </w:div>
    <w:div w:id="448089408">
      <w:bodyDiv w:val="1"/>
      <w:marLeft w:val="0"/>
      <w:marRight w:val="0"/>
      <w:marTop w:val="0"/>
      <w:marBottom w:val="0"/>
      <w:divBdr>
        <w:top w:val="none" w:sz="0" w:space="0" w:color="auto"/>
        <w:left w:val="none" w:sz="0" w:space="0" w:color="auto"/>
        <w:bottom w:val="none" w:sz="0" w:space="0" w:color="auto"/>
        <w:right w:val="none" w:sz="0" w:space="0" w:color="auto"/>
      </w:divBdr>
    </w:div>
    <w:div w:id="448091078">
      <w:marLeft w:val="480"/>
      <w:marRight w:val="0"/>
      <w:marTop w:val="0"/>
      <w:marBottom w:val="0"/>
      <w:divBdr>
        <w:top w:val="none" w:sz="0" w:space="0" w:color="auto"/>
        <w:left w:val="none" w:sz="0" w:space="0" w:color="auto"/>
        <w:bottom w:val="none" w:sz="0" w:space="0" w:color="auto"/>
        <w:right w:val="none" w:sz="0" w:space="0" w:color="auto"/>
      </w:divBdr>
    </w:div>
    <w:div w:id="448160602">
      <w:bodyDiv w:val="1"/>
      <w:marLeft w:val="0"/>
      <w:marRight w:val="0"/>
      <w:marTop w:val="0"/>
      <w:marBottom w:val="0"/>
      <w:divBdr>
        <w:top w:val="none" w:sz="0" w:space="0" w:color="auto"/>
        <w:left w:val="none" w:sz="0" w:space="0" w:color="auto"/>
        <w:bottom w:val="none" w:sz="0" w:space="0" w:color="auto"/>
        <w:right w:val="none" w:sz="0" w:space="0" w:color="auto"/>
      </w:divBdr>
    </w:div>
    <w:div w:id="448282985">
      <w:bodyDiv w:val="1"/>
      <w:marLeft w:val="0"/>
      <w:marRight w:val="0"/>
      <w:marTop w:val="0"/>
      <w:marBottom w:val="0"/>
      <w:divBdr>
        <w:top w:val="none" w:sz="0" w:space="0" w:color="auto"/>
        <w:left w:val="none" w:sz="0" w:space="0" w:color="auto"/>
        <w:bottom w:val="none" w:sz="0" w:space="0" w:color="auto"/>
        <w:right w:val="none" w:sz="0" w:space="0" w:color="auto"/>
      </w:divBdr>
    </w:div>
    <w:div w:id="448398042">
      <w:marLeft w:val="480"/>
      <w:marRight w:val="0"/>
      <w:marTop w:val="0"/>
      <w:marBottom w:val="0"/>
      <w:divBdr>
        <w:top w:val="none" w:sz="0" w:space="0" w:color="auto"/>
        <w:left w:val="none" w:sz="0" w:space="0" w:color="auto"/>
        <w:bottom w:val="none" w:sz="0" w:space="0" w:color="auto"/>
        <w:right w:val="none" w:sz="0" w:space="0" w:color="auto"/>
      </w:divBdr>
    </w:div>
    <w:div w:id="448401628">
      <w:marLeft w:val="480"/>
      <w:marRight w:val="0"/>
      <w:marTop w:val="0"/>
      <w:marBottom w:val="0"/>
      <w:divBdr>
        <w:top w:val="none" w:sz="0" w:space="0" w:color="auto"/>
        <w:left w:val="none" w:sz="0" w:space="0" w:color="auto"/>
        <w:bottom w:val="none" w:sz="0" w:space="0" w:color="auto"/>
        <w:right w:val="none" w:sz="0" w:space="0" w:color="auto"/>
      </w:divBdr>
    </w:div>
    <w:div w:id="448403791">
      <w:bodyDiv w:val="1"/>
      <w:marLeft w:val="0"/>
      <w:marRight w:val="0"/>
      <w:marTop w:val="0"/>
      <w:marBottom w:val="0"/>
      <w:divBdr>
        <w:top w:val="none" w:sz="0" w:space="0" w:color="auto"/>
        <w:left w:val="none" w:sz="0" w:space="0" w:color="auto"/>
        <w:bottom w:val="none" w:sz="0" w:space="0" w:color="auto"/>
        <w:right w:val="none" w:sz="0" w:space="0" w:color="auto"/>
      </w:divBdr>
    </w:div>
    <w:div w:id="448475815">
      <w:bodyDiv w:val="1"/>
      <w:marLeft w:val="0"/>
      <w:marRight w:val="0"/>
      <w:marTop w:val="0"/>
      <w:marBottom w:val="0"/>
      <w:divBdr>
        <w:top w:val="none" w:sz="0" w:space="0" w:color="auto"/>
        <w:left w:val="none" w:sz="0" w:space="0" w:color="auto"/>
        <w:bottom w:val="none" w:sz="0" w:space="0" w:color="auto"/>
        <w:right w:val="none" w:sz="0" w:space="0" w:color="auto"/>
      </w:divBdr>
    </w:div>
    <w:div w:id="448476437">
      <w:bodyDiv w:val="1"/>
      <w:marLeft w:val="0"/>
      <w:marRight w:val="0"/>
      <w:marTop w:val="0"/>
      <w:marBottom w:val="0"/>
      <w:divBdr>
        <w:top w:val="none" w:sz="0" w:space="0" w:color="auto"/>
        <w:left w:val="none" w:sz="0" w:space="0" w:color="auto"/>
        <w:bottom w:val="none" w:sz="0" w:space="0" w:color="auto"/>
        <w:right w:val="none" w:sz="0" w:space="0" w:color="auto"/>
      </w:divBdr>
      <w:divsChild>
        <w:div w:id="3636230">
          <w:marLeft w:val="480"/>
          <w:marRight w:val="0"/>
          <w:marTop w:val="0"/>
          <w:marBottom w:val="0"/>
          <w:divBdr>
            <w:top w:val="none" w:sz="0" w:space="0" w:color="auto"/>
            <w:left w:val="none" w:sz="0" w:space="0" w:color="auto"/>
            <w:bottom w:val="none" w:sz="0" w:space="0" w:color="auto"/>
            <w:right w:val="none" w:sz="0" w:space="0" w:color="auto"/>
          </w:divBdr>
        </w:div>
        <w:div w:id="9527918">
          <w:marLeft w:val="480"/>
          <w:marRight w:val="0"/>
          <w:marTop w:val="0"/>
          <w:marBottom w:val="0"/>
          <w:divBdr>
            <w:top w:val="none" w:sz="0" w:space="0" w:color="auto"/>
            <w:left w:val="none" w:sz="0" w:space="0" w:color="auto"/>
            <w:bottom w:val="none" w:sz="0" w:space="0" w:color="auto"/>
            <w:right w:val="none" w:sz="0" w:space="0" w:color="auto"/>
          </w:divBdr>
        </w:div>
        <w:div w:id="34472200">
          <w:marLeft w:val="480"/>
          <w:marRight w:val="0"/>
          <w:marTop w:val="0"/>
          <w:marBottom w:val="0"/>
          <w:divBdr>
            <w:top w:val="none" w:sz="0" w:space="0" w:color="auto"/>
            <w:left w:val="none" w:sz="0" w:space="0" w:color="auto"/>
            <w:bottom w:val="none" w:sz="0" w:space="0" w:color="auto"/>
            <w:right w:val="none" w:sz="0" w:space="0" w:color="auto"/>
          </w:divBdr>
        </w:div>
        <w:div w:id="38209403">
          <w:marLeft w:val="480"/>
          <w:marRight w:val="0"/>
          <w:marTop w:val="0"/>
          <w:marBottom w:val="0"/>
          <w:divBdr>
            <w:top w:val="none" w:sz="0" w:space="0" w:color="auto"/>
            <w:left w:val="none" w:sz="0" w:space="0" w:color="auto"/>
            <w:bottom w:val="none" w:sz="0" w:space="0" w:color="auto"/>
            <w:right w:val="none" w:sz="0" w:space="0" w:color="auto"/>
          </w:divBdr>
        </w:div>
        <w:div w:id="102068698">
          <w:marLeft w:val="480"/>
          <w:marRight w:val="0"/>
          <w:marTop w:val="0"/>
          <w:marBottom w:val="0"/>
          <w:divBdr>
            <w:top w:val="none" w:sz="0" w:space="0" w:color="auto"/>
            <w:left w:val="none" w:sz="0" w:space="0" w:color="auto"/>
            <w:bottom w:val="none" w:sz="0" w:space="0" w:color="auto"/>
            <w:right w:val="none" w:sz="0" w:space="0" w:color="auto"/>
          </w:divBdr>
        </w:div>
        <w:div w:id="115872879">
          <w:marLeft w:val="480"/>
          <w:marRight w:val="0"/>
          <w:marTop w:val="0"/>
          <w:marBottom w:val="0"/>
          <w:divBdr>
            <w:top w:val="none" w:sz="0" w:space="0" w:color="auto"/>
            <w:left w:val="none" w:sz="0" w:space="0" w:color="auto"/>
            <w:bottom w:val="none" w:sz="0" w:space="0" w:color="auto"/>
            <w:right w:val="none" w:sz="0" w:space="0" w:color="auto"/>
          </w:divBdr>
        </w:div>
        <w:div w:id="170798272">
          <w:marLeft w:val="480"/>
          <w:marRight w:val="0"/>
          <w:marTop w:val="0"/>
          <w:marBottom w:val="0"/>
          <w:divBdr>
            <w:top w:val="none" w:sz="0" w:space="0" w:color="auto"/>
            <w:left w:val="none" w:sz="0" w:space="0" w:color="auto"/>
            <w:bottom w:val="none" w:sz="0" w:space="0" w:color="auto"/>
            <w:right w:val="none" w:sz="0" w:space="0" w:color="auto"/>
          </w:divBdr>
        </w:div>
        <w:div w:id="186531752">
          <w:marLeft w:val="480"/>
          <w:marRight w:val="0"/>
          <w:marTop w:val="0"/>
          <w:marBottom w:val="0"/>
          <w:divBdr>
            <w:top w:val="none" w:sz="0" w:space="0" w:color="auto"/>
            <w:left w:val="none" w:sz="0" w:space="0" w:color="auto"/>
            <w:bottom w:val="none" w:sz="0" w:space="0" w:color="auto"/>
            <w:right w:val="none" w:sz="0" w:space="0" w:color="auto"/>
          </w:divBdr>
        </w:div>
        <w:div w:id="192377909">
          <w:marLeft w:val="480"/>
          <w:marRight w:val="0"/>
          <w:marTop w:val="0"/>
          <w:marBottom w:val="0"/>
          <w:divBdr>
            <w:top w:val="none" w:sz="0" w:space="0" w:color="auto"/>
            <w:left w:val="none" w:sz="0" w:space="0" w:color="auto"/>
            <w:bottom w:val="none" w:sz="0" w:space="0" w:color="auto"/>
            <w:right w:val="none" w:sz="0" w:space="0" w:color="auto"/>
          </w:divBdr>
        </w:div>
        <w:div w:id="195654096">
          <w:marLeft w:val="480"/>
          <w:marRight w:val="0"/>
          <w:marTop w:val="0"/>
          <w:marBottom w:val="0"/>
          <w:divBdr>
            <w:top w:val="none" w:sz="0" w:space="0" w:color="auto"/>
            <w:left w:val="none" w:sz="0" w:space="0" w:color="auto"/>
            <w:bottom w:val="none" w:sz="0" w:space="0" w:color="auto"/>
            <w:right w:val="none" w:sz="0" w:space="0" w:color="auto"/>
          </w:divBdr>
        </w:div>
        <w:div w:id="282419130">
          <w:marLeft w:val="480"/>
          <w:marRight w:val="0"/>
          <w:marTop w:val="0"/>
          <w:marBottom w:val="0"/>
          <w:divBdr>
            <w:top w:val="none" w:sz="0" w:space="0" w:color="auto"/>
            <w:left w:val="none" w:sz="0" w:space="0" w:color="auto"/>
            <w:bottom w:val="none" w:sz="0" w:space="0" w:color="auto"/>
            <w:right w:val="none" w:sz="0" w:space="0" w:color="auto"/>
          </w:divBdr>
        </w:div>
        <w:div w:id="297880867">
          <w:marLeft w:val="480"/>
          <w:marRight w:val="0"/>
          <w:marTop w:val="0"/>
          <w:marBottom w:val="0"/>
          <w:divBdr>
            <w:top w:val="none" w:sz="0" w:space="0" w:color="auto"/>
            <w:left w:val="none" w:sz="0" w:space="0" w:color="auto"/>
            <w:bottom w:val="none" w:sz="0" w:space="0" w:color="auto"/>
            <w:right w:val="none" w:sz="0" w:space="0" w:color="auto"/>
          </w:divBdr>
        </w:div>
        <w:div w:id="412901571">
          <w:marLeft w:val="480"/>
          <w:marRight w:val="0"/>
          <w:marTop w:val="0"/>
          <w:marBottom w:val="0"/>
          <w:divBdr>
            <w:top w:val="none" w:sz="0" w:space="0" w:color="auto"/>
            <w:left w:val="none" w:sz="0" w:space="0" w:color="auto"/>
            <w:bottom w:val="none" w:sz="0" w:space="0" w:color="auto"/>
            <w:right w:val="none" w:sz="0" w:space="0" w:color="auto"/>
          </w:divBdr>
        </w:div>
        <w:div w:id="413169245">
          <w:marLeft w:val="480"/>
          <w:marRight w:val="0"/>
          <w:marTop w:val="0"/>
          <w:marBottom w:val="0"/>
          <w:divBdr>
            <w:top w:val="none" w:sz="0" w:space="0" w:color="auto"/>
            <w:left w:val="none" w:sz="0" w:space="0" w:color="auto"/>
            <w:bottom w:val="none" w:sz="0" w:space="0" w:color="auto"/>
            <w:right w:val="none" w:sz="0" w:space="0" w:color="auto"/>
          </w:divBdr>
        </w:div>
        <w:div w:id="422991985">
          <w:marLeft w:val="480"/>
          <w:marRight w:val="0"/>
          <w:marTop w:val="0"/>
          <w:marBottom w:val="0"/>
          <w:divBdr>
            <w:top w:val="none" w:sz="0" w:space="0" w:color="auto"/>
            <w:left w:val="none" w:sz="0" w:space="0" w:color="auto"/>
            <w:bottom w:val="none" w:sz="0" w:space="0" w:color="auto"/>
            <w:right w:val="none" w:sz="0" w:space="0" w:color="auto"/>
          </w:divBdr>
        </w:div>
        <w:div w:id="450898947">
          <w:marLeft w:val="480"/>
          <w:marRight w:val="0"/>
          <w:marTop w:val="0"/>
          <w:marBottom w:val="0"/>
          <w:divBdr>
            <w:top w:val="none" w:sz="0" w:space="0" w:color="auto"/>
            <w:left w:val="none" w:sz="0" w:space="0" w:color="auto"/>
            <w:bottom w:val="none" w:sz="0" w:space="0" w:color="auto"/>
            <w:right w:val="none" w:sz="0" w:space="0" w:color="auto"/>
          </w:divBdr>
        </w:div>
        <w:div w:id="548154991">
          <w:marLeft w:val="480"/>
          <w:marRight w:val="0"/>
          <w:marTop w:val="0"/>
          <w:marBottom w:val="0"/>
          <w:divBdr>
            <w:top w:val="none" w:sz="0" w:space="0" w:color="auto"/>
            <w:left w:val="none" w:sz="0" w:space="0" w:color="auto"/>
            <w:bottom w:val="none" w:sz="0" w:space="0" w:color="auto"/>
            <w:right w:val="none" w:sz="0" w:space="0" w:color="auto"/>
          </w:divBdr>
        </w:div>
        <w:div w:id="594097550">
          <w:marLeft w:val="480"/>
          <w:marRight w:val="0"/>
          <w:marTop w:val="0"/>
          <w:marBottom w:val="0"/>
          <w:divBdr>
            <w:top w:val="none" w:sz="0" w:space="0" w:color="auto"/>
            <w:left w:val="none" w:sz="0" w:space="0" w:color="auto"/>
            <w:bottom w:val="none" w:sz="0" w:space="0" w:color="auto"/>
            <w:right w:val="none" w:sz="0" w:space="0" w:color="auto"/>
          </w:divBdr>
        </w:div>
        <w:div w:id="657347428">
          <w:marLeft w:val="480"/>
          <w:marRight w:val="0"/>
          <w:marTop w:val="0"/>
          <w:marBottom w:val="0"/>
          <w:divBdr>
            <w:top w:val="none" w:sz="0" w:space="0" w:color="auto"/>
            <w:left w:val="none" w:sz="0" w:space="0" w:color="auto"/>
            <w:bottom w:val="none" w:sz="0" w:space="0" w:color="auto"/>
            <w:right w:val="none" w:sz="0" w:space="0" w:color="auto"/>
          </w:divBdr>
        </w:div>
        <w:div w:id="743333930">
          <w:marLeft w:val="480"/>
          <w:marRight w:val="0"/>
          <w:marTop w:val="0"/>
          <w:marBottom w:val="0"/>
          <w:divBdr>
            <w:top w:val="none" w:sz="0" w:space="0" w:color="auto"/>
            <w:left w:val="none" w:sz="0" w:space="0" w:color="auto"/>
            <w:bottom w:val="none" w:sz="0" w:space="0" w:color="auto"/>
            <w:right w:val="none" w:sz="0" w:space="0" w:color="auto"/>
          </w:divBdr>
        </w:div>
        <w:div w:id="808746882">
          <w:marLeft w:val="480"/>
          <w:marRight w:val="0"/>
          <w:marTop w:val="0"/>
          <w:marBottom w:val="0"/>
          <w:divBdr>
            <w:top w:val="none" w:sz="0" w:space="0" w:color="auto"/>
            <w:left w:val="none" w:sz="0" w:space="0" w:color="auto"/>
            <w:bottom w:val="none" w:sz="0" w:space="0" w:color="auto"/>
            <w:right w:val="none" w:sz="0" w:space="0" w:color="auto"/>
          </w:divBdr>
        </w:div>
        <w:div w:id="818497556">
          <w:marLeft w:val="480"/>
          <w:marRight w:val="0"/>
          <w:marTop w:val="0"/>
          <w:marBottom w:val="0"/>
          <w:divBdr>
            <w:top w:val="none" w:sz="0" w:space="0" w:color="auto"/>
            <w:left w:val="none" w:sz="0" w:space="0" w:color="auto"/>
            <w:bottom w:val="none" w:sz="0" w:space="0" w:color="auto"/>
            <w:right w:val="none" w:sz="0" w:space="0" w:color="auto"/>
          </w:divBdr>
        </w:div>
        <w:div w:id="878400715">
          <w:marLeft w:val="480"/>
          <w:marRight w:val="0"/>
          <w:marTop w:val="0"/>
          <w:marBottom w:val="0"/>
          <w:divBdr>
            <w:top w:val="none" w:sz="0" w:space="0" w:color="auto"/>
            <w:left w:val="none" w:sz="0" w:space="0" w:color="auto"/>
            <w:bottom w:val="none" w:sz="0" w:space="0" w:color="auto"/>
            <w:right w:val="none" w:sz="0" w:space="0" w:color="auto"/>
          </w:divBdr>
        </w:div>
        <w:div w:id="918952748">
          <w:marLeft w:val="480"/>
          <w:marRight w:val="0"/>
          <w:marTop w:val="0"/>
          <w:marBottom w:val="0"/>
          <w:divBdr>
            <w:top w:val="none" w:sz="0" w:space="0" w:color="auto"/>
            <w:left w:val="none" w:sz="0" w:space="0" w:color="auto"/>
            <w:bottom w:val="none" w:sz="0" w:space="0" w:color="auto"/>
            <w:right w:val="none" w:sz="0" w:space="0" w:color="auto"/>
          </w:divBdr>
        </w:div>
        <w:div w:id="921184854">
          <w:marLeft w:val="480"/>
          <w:marRight w:val="0"/>
          <w:marTop w:val="0"/>
          <w:marBottom w:val="0"/>
          <w:divBdr>
            <w:top w:val="none" w:sz="0" w:space="0" w:color="auto"/>
            <w:left w:val="none" w:sz="0" w:space="0" w:color="auto"/>
            <w:bottom w:val="none" w:sz="0" w:space="0" w:color="auto"/>
            <w:right w:val="none" w:sz="0" w:space="0" w:color="auto"/>
          </w:divBdr>
        </w:div>
        <w:div w:id="1016275858">
          <w:marLeft w:val="480"/>
          <w:marRight w:val="0"/>
          <w:marTop w:val="0"/>
          <w:marBottom w:val="0"/>
          <w:divBdr>
            <w:top w:val="none" w:sz="0" w:space="0" w:color="auto"/>
            <w:left w:val="none" w:sz="0" w:space="0" w:color="auto"/>
            <w:bottom w:val="none" w:sz="0" w:space="0" w:color="auto"/>
            <w:right w:val="none" w:sz="0" w:space="0" w:color="auto"/>
          </w:divBdr>
        </w:div>
        <w:div w:id="1101148096">
          <w:marLeft w:val="480"/>
          <w:marRight w:val="0"/>
          <w:marTop w:val="0"/>
          <w:marBottom w:val="0"/>
          <w:divBdr>
            <w:top w:val="none" w:sz="0" w:space="0" w:color="auto"/>
            <w:left w:val="none" w:sz="0" w:space="0" w:color="auto"/>
            <w:bottom w:val="none" w:sz="0" w:space="0" w:color="auto"/>
            <w:right w:val="none" w:sz="0" w:space="0" w:color="auto"/>
          </w:divBdr>
        </w:div>
        <w:div w:id="1134982194">
          <w:marLeft w:val="480"/>
          <w:marRight w:val="0"/>
          <w:marTop w:val="0"/>
          <w:marBottom w:val="0"/>
          <w:divBdr>
            <w:top w:val="none" w:sz="0" w:space="0" w:color="auto"/>
            <w:left w:val="none" w:sz="0" w:space="0" w:color="auto"/>
            <w:bottom w:val="none" w:sz="0" w:space="0" w:color="auto"/>
            <w:right w:val="none" w:sz="0" w:space="0" w:color="auto"/>
          </w:divBdr>
        </w:div>
        <w:div w:id="1154831509">
          <w:marLeft w:val="480"/>
          <w:marRight w:val="0"/>
          <w:marTop w:val="0"/>
          <w:marBottom w:val="0"/>
          <w:divBdr>
            <w:top w:val="none" w:sz="0" w:space="0" w:color="auto"/>
            <w:left w:val="none" w:sz="0" w:space="0" w:color="auto"/>
            <w:bottom w:val="none" w:sz="0" w:space="0" w:color="auto"/>
            <w:right w:val="none" w:sz="0" w:space="0" w:color="auto"/>
          </w:divBdr>
        </w:div>
        <w:div w:id="1160268080">
          <w:marLeft w:val="480"/>
          <w:marRight w:val="0"/>
          <w:marTop w:val="0"/>
          <w:marBottom w:val="0"/>
          <w:divBdr>
            <w:top w:val="none" w:sz="0" w:space="0" w:color="auto"/>
            <w:left w:val="none" w:sz="0" w:space="0" w:color="auto"/>
            <w:bottom w:val="none" w:sz="0" w:space="0" w:color="auto"/>
            <w:right w:val="none" w:sz="0" w:space="0" w:color="auto"/>
          </w:divBdr>
        </w:div>
        <w:div w:id="1190332664">
          <w:marLeft w:val="480"/>
          <w:marRight w:val="0"/>
          <w:marTop w:val="0"/>
          <w:marBottom w:val="0"/>
          <w:divBdr>
            <w:top w:val="none" w:sz="0" w:space="0" w:color="auto"/>
            <w:left w:val="none" w:sz="0" w:space="0" w:color="auto"/>
            <w:bottom w:val="none" w:sz="0" w:space="0" w:color="auto"/>
            <w:right w:val="none" w:sz="0" w:space="0" w:color="auto"/>
          </w:divBdr>
        </w:div>
        <w:div w:id="1231237372">
          <w:marLeft w:val="480"/>
          <w:marRight w:val="0"/>
          <w:marTop w:val="0"/>
          <w:marBottom w:val="0"/>
          <w:divBdr>
            <w:top w:val="none" w:sz="0" w:space="0" w:color="auto"/>
            <w:left w:val="none" w:sz="0" w:space="0" w:color="auto"/>
            <w:bottom w:val="none" w:sz="0" w:space="0" w:color="auto"/>
            <w:right w:val="none" w:sz="0" w:space="0" w:color="auto"/>
          </w:divBdr>
        </w:div>
        <w:div w:id="1267351032">
          <w:marLeft w:val="480"/>
          <w:marRight w:val="0"/>
          <w:marTop w:val="0"/>
          <w:marBottom w:val="0"/>
          <w:divBdr>
            <w:top w:val="none" w:sz="0" w:space="0" w:color="auto"/>
            <w:left w:val="none" w:sz="0" w:space="0" w:color="auto"/>
            <w:bottom w:val="none" w:sz="0" w:space="0" w:color="auto"/>
            <w:right w:val="none" w:sz="0" w:space="0" w:color="auto"/>
          </w:divBdr>
        </w:div>
        <w:div w:id="1353647770">
          <w:marLeft w:val="480"/>
          <w:marRight w:val="0"/>
          <w:marTop w:val="0"/>
          <w:marBottom w:val="0"/>
          <w:divBdr>
            <w:top w:val="none" w:sz="0" w:space="0" w:color="auto"/>
            <w:left w:val="none" w:sz="0" w:space="0" w:color="auto"/>
            <w:bottom w:val="none" w:sz="0" w:space="0" w:color="auto"/>
            <w:right w:val="none" w:sz="0" w:space="0" w:color="auto"/>
          </w:divBdr>
        </w:div>
        <w:div w:id="1358199292">
          <w:marLeft w:val="480"/>
          <w:marRight w:val="0"/>
          <w:marTop w:val="0"/>
          <w:marBottom w:val="0"/>
          <w:divBdr>
            <w:top w:val="none" w:sz="0" w:space="0" w:color="auto"/>
            <w:left w:val="none" w:sz="0" w:space="0" w:color="auto"/>
            <w:bottom w:val="none" w:sz="0" w:space="0" w:color="auto"/>
            <w:right w:val="none" w:sz="0" w:space="0" w:color="auto"/>
          </w:divBdr>
        </w:div>
      </w:divsChild>
    </w:div>
    <w:div w:id="448595606">
      <w:bodyDiv w:val="1"/>
      <w:marLeft w:val="0"/>
      <w:marRight w:val="0"/>
      <w:marTop w:val="0"/>
      <w:marBottom w:val="0"/>
      <w:divBdr>
        <w:top w:val="none" w:sz="0" w:space="0" w:color="auto"/>
        <w:left w:val="none" w:sz="0" w:space="0" w:color="auto"/>
        <w:bottom w:val="none" w:sz="0" w:space="0" w:color="auto"/>
        <w:right w:val="none" w:sz="0" w:space="0" w:color="auto"/>
      </w:divBdr>
    </w:div>
    <w:div w:id="448745974">
      <w:marLeft w:val="480"/>
      <w:marRight w:val="0"/>
      <w:marTop w:val="0"/>
      <w:marBottom w:val="0"/>
      <w:divBdr>
        <w:top w:val="none" w:sz="0" w:space="0" w:color="auto"/>
        <w:left w:val="none" w:sz="0" w:space="0" w:color="auto"/>
        <w:bottom w:val="none" w:sz="0" w:space="0" w:color="auto"/>
        <w:right w:val="none" w:sz="0" w:space="0" w:color="auto"/>
      </w:divBdr>
    </w:div>
    <w:div w:id="448818553">
      <w:bodyDiv w:val="1"/>
      <w:marLeft w:val="0"/>
      <w:marRight w:val="0"/>
      <w:marTop w:val="0"/>
      <w:marBottom w:val="0"/>
      <w:divBdr>
        <w:top w:val="none" w:sz="0" w:space="0" w:color="auto"/>
        <w:left w:val="none" w:sz="0" w:space="0" w:color="auto"/>
        <w:bottom w:val="none" w:sz="0" w:space="0" w:color="auto"/>
        <w:right w:val="none" w:sz="0" w:space="0" w:color="auto"/>
      </w:divBdr>
    </w:div>
    <w:div w:id="448856877">
      <w:bodyDiv w:val="1"/>
      <w:marLeft w:val="0"/>
      <w:marRight w:val="0"/>
      <w:marTop w:val="0"/>
      <w:marBottom w:val="0"/>
      <w:divBdr>
        <w:top w:val="none" w:sz="0" w:space="0" w:color="auto"/>
        <w:left w:val="none" w:sz="0" w:space="0" w:color="auto"/>
        <w:bottom w:val="none" w:sz="0" w:space="0" w:color="auto"/>
        <w:right w:val="none" w:sz="0" w:space="0" w:color="auto"/>
      </w:divBdr>
    </w:div>
    <w:div w:id="448858301">
      <w:marLeft w:val="480"/>
      <w:marRight w:val="0"/>
      <w:marTop w:val="0"/>
      <w:marBottom w:val="0"/>
      <w:divBdr>
        <w:top w:val="none" w:sz="0" w:space="0" w:color="auto"/>
        <w:left w:val="none" w:sz="0" w:space="0" w:color="auto"/>
        <w:bottom w:val="none" w:sz="0" w:space="0" w:color="auto"/>
        <w:right w:val="none" w:sz="0" w:space="0" w:color="auto"/>
      </w:divBdr>
    </w:div>
    <w:div w:id="448865244">
      <w:bodyDiv w:val="1"/>
      <w:marLeft w:val="0"/>
      <w:marRight w:val="0"/>
      <w:marTop w:val="0"/>
      <w:marBottom w:val="0"/>
      <w:divBdr>
        <w:top w:val="none" w:sz="0" w:space="0" w:color="auto"/>
        <w:left w:val="none" w:sz="0" w:space="0" w:color="auto"/>
        <w:bottom w:val="none" w:sz="0" w:space="0" w:color="auto"/>
        <w:right w:val="none" w:sz="0" w:space="0" w:color="auto"/>
      </w:divBdr>
    </w:div>
    <w:div w:id="449126724">
      <w:bodyDiv w:val="1"/>
      <w:marLeft w:val="0"/>
      <w:marRight w:val="0"/>
      <w:marTop w:val="0"/>
      <w:marBottom w:val="0"/>
      <w:divBdr>
        <w:top w:val="none" w:sz="0" w:space="0" w:color="auto"/>
        <w:left w:val="none" w:sz="0" w:space="0" w:color="auto"/>
        <w:bottom w:val="none" w:sz="0" w:space="0" w:color="auto"/>
        <w:right w:val="none" w:sz="0" w:space="0" w:color="auto"/>
      </w:divBdr>
    </w:div>
    <w:div w:id="449134644">
      <w:bodyDiv w:val="1"/>
      <w:marLeft w:val="0"/>
      <w:marRight w:val="0"/>
      <w:marTop w:val="0"/>
      <w:marBottom w:val="0"/>
      <w:divBdr>
        <w:top w:val="none" w:sz="0" w:space="0" w:color="auto"/>
        <w:left w:val="none" w:sz="0" w:space="0" w:color="auto"/>
        <w:bottom w:val="none" w:sz="0" w:space="0" w:color="auto"/>
        <w:right w:val="none" w:sz="0" w:space="0" w:color="auto"/>
      </w:divBdr>
    </w:div>
    <w:div w:id="449207331">
      <w:bodyDiv w:val="1"/>
      <w:marLeft w:val="0"/>
      <w:marRight w:val="0"/>
      <w:marTop w:val="0"/>
      <w:marBottom w:val="0"/>
      <w:divBdr>
        <w:top w:val="none" w:sz="0" w:space="0" w:color="auto"/>
        <w:left w:val="none" w:sz="0" w:space="0" w:color="auto"/>
        <w:bottom w:val="none" w:sz="0" w:space="0" w:color="auto"/>
        <w:right w:val="none" w:sz="0" w:space="0" w:color="auto"/>
      </w:divBdr>
    </w:div>
    <w:div w:id="449209586">
      <w:bodyDiv w:val="1"/>
      <w:marLeft w:val="0"/>
      <w:marRight w:val="0"/>
      <w:marTop w:val="0"/>
      <w:marBottom w:val="0"/>
      <w:divBdr>
        <w:top w:val="none" w:sz="0" w:space="0" w:color="auto"/>
        <w:left w:val="none" w:sz="0" w:space="0" w:color="auto"/>
        <w:bottom w:val="none" w:sz="0" w:space="0" w:color="auto"/>
        <w:right w:val="none" w:sz="0" w:space="0" w:color="auto"/>
      </w:divBdr>
    </w:div>
    <w:div w:id="449276220">
      <w:bodyDiv w:val="1"/>
      <w:marLeft w:val="0"/>
      <w:marRight w:val="0"/>
      <w:marTop w:val="0"/>
      <w:marBottom w:val="0"/>
      <w:divBdr>
        <w:top w:val="none" w:sz="0" w:space="0" w:color="auto"/>
        <w:left w:val="none" w:sz="0" w:space="0" w:color="auto"/>
        <w:bottom w:val="none" w:sz="0" w:space="0" w:color="auto"/>
        <w:right w:val="none" w:sz="0" w:space="0" w:color="auto"/>
      </w:divBdr>
      <w:divsChild>
        <w:div w:id="7371153">
          <w:marLeft w:val="480"/>
          <w:marRight w:val="0"/>
          <w:marTop w:val="0"/>
          <w:marBottom w:val="0"/>
          <w:divBdr>
            <w:top w:val="none" w:sz="0" w:space="0" w:color="auto"/>
            <w:left w:val="none" w:sz="0" w:space="0" w:color="auto"/>
            <w:bottom w:val="none" w:sz="0" w:space="0" w:color="auto"/>
            <w:right w:val="none" w:sz="0" w:space="0" w:color="auto"/>
          </w:divBdr>
        </w:div>
        <w:div w:id="64619676">
          <w:marLeft w:val="480"/>
          <w:marRight w:val="0"/>
          <w:marTop w:val="0"/>
          <w:marBottom w:val="0"/>
          <w:divBdr>
            <w:top w:val="none" w:sz="0" w:space="0" w:color="auto"/>
            <w:left w:val="none" w:sz="0" w:space="0" w:color="auto"/>
            <w:bottom w:val="none" w:sz="0" w:space="0" w:color="auto"/>
            <w:right w:val="none" w:sz="0" w:space="0" w:color="auto"/>
          </w:divBdr>
        </w:div>
        <w:div w:id="68582204">
          <w:marLeft w:val="480"/>
          <w:marRight w:val="0"/>
          <w:marTop w:val="0"/>
          <w:marBottom w:val="0"/>
          <w:divBdr>
            <w:top w:val="none" w:sz="0" w:space="0" w:color="auto"/>
            <w:left w:val="none" w:sz="0" w:space="0" w:color="auto"/>
            <w:bottom w:val="none" w:sz="0" w:space="0" w:color="auto"/>
            <w:right w:val="none" w:sz="0" w:space="0" w:color="auto"/>
          </w:divBdr>
        </w:div>
        <w:div w:id="70274713">
          <w:marLeft w:val="480"/>
          <w:marRight w:val="0"/>
          <w:marTop w:val="0"/>
          <w:marBottom w:val="0"/>
          <w:divBdr>
            <w:top w:val="none" w:sz="0" w:space="0" w:color="auto"/>
            <w:left w:val="none" w:sz="0" w:space="0" w:color="auto"/>
            <w:bottom w:val="none" w:sz="0" w:space="0" w:color="auto"/>
            <w:right w:val="none" w:sz="0" w:space="0" w:color="auto"/>
          </w:divBdr>
        </w:div>
        <w:div w:id="73163531">
          <w:marLeft w:val="480"/>
          <w:marRight w:val="0"/>
          <w:marTop w:val="0"/>
          <w:marBottom w:val="0"/>
          <w:divBdr>
            <w:top w:val="none" w:sz="0" w:space="0" w:color="auto"/>
            <w:left w:val="none" w:sz="0" w:space="0" w:color="auto"/>
            <w:bottom w:val="none" w:sz="0" w:space="0" w:color="auto"/>
            <w:right w:val="none" w:sz="0" w:space="0" w:color="auto"/>
          </w:divBdr>
        </w:div>
        <w:div w:id="108621722">
          <w:marLeft w:val="480"/>
          <w:marRight w:val="0"/>
          <w:marTop w:val="0"/>
          <w:marBottom w:val="0"/>
          <w:divBdr>
            <w:top w:val="none" w:sz="0" w:space="0" w:color="auto"/>
            <w:left w:val="none" w:sz="0" w:space="0" w:color="auto"/>
            <w:bottom w:val="none" w:sz="0" w:space="0" w:color="auto"/>
            <w:right w:val="none" w:sz="0" w:space="0" w:color="auto"/>
          </w:divBdr>
        </w:div>
        <w:div w:id="160660033">
          <w:marLeft w:val="480"/>
          <w:marRight w:val="0"/>
          <w:marTop w:val="0"/>
          <w:marBottom w:val="0"/>
          <w:divBdr>
            <w:top w:val="none" w:sz="0" w:space="0" w:color="auto"/>
            <w:left w:val="none" w:sz="0" w:space="0" w:color="auto"/>
            <w:bottom w:val="none" w:sz="0" w:space="0" w:color="auto"/>
            <w:right w:val="none" w:sz="0" w:space="0" w:color="auto"/>
          </w:divBdr>
        </w:div>
        <w:div w:id="167797493">
          <w:marLeft w:val="480"/>
          <w:marRight w:val="0"/>
          <w:marTop w:val="0"/>
          <w:marBottom w:val="0"/>
          <w:divBdr>
            <w:top w:val="none" w:sz="0" w:space="0" w:color="auto"/>
            <w:left w:val="none" w:sz="0" w:space="0" w:color="auto"/>
            <w:bottom w:val="none" w:sz="0" w:space="0" w:color="auto"/>
            <w:right w:val="none" w:sz="0" w:space="0" w:color="auto"/>
          </w:divBdr>
        </w:div>
        <w:div w:id="217405233">
          <w:marLeft w:val="480"/>
          <w:marRight w:val="0"/>
          <w:marTop w:val="0"/>
          <w:marBottom w:val="0"/>
          <w:divBdr>
            <w:top w:val="none" w:sz="0" w:space="0" w:color="auto"/>
            <w:left w:val="none" w:sz="0" w:space="0" w:color="auto"/>
            <w:bottom w:val="none" w:sz="0" w:space="0" w:color="auto"/>
            <w:right w:val="none" w:sz="0" w:space="0" w:color="auto"/>
          </w:divBdr>
        </w:div>
        <w:div w:id="236868100">
          <w:marLeft w:val="480"/>
          <w:marRight w:val="0"/>
          <w:marTop w:val="0"/>
          <w:marBottom w:val="0"/>
          <w:divBdr>
            <w:top w:val="none" w:sz="0" w:space="0" w:color="auto"/>
            <w:left w:val="none" w:sz="0" w:space="0" w:color="auto"/>
            <w:bottom w:val="none" w:sz="0" w:space="0" w:color="auto"/>
            <w:right w:val="none" w:sz="0" w:space="0" w:color="auto"/>
          </w:divBdr>
        </w:div>
        <w:div w:id="296960023">
          <w:marLeft w:val="480"/>
          <w:marRight w:val="0"/>
          <w:marTop w:val="0"/>
          <w:marBottom w:val="0"/>
          <w:divBdr>
            <w:top w:val="none" w:sz="0" w:space="0" w:color="auto"/>
            <w:left w:val="none" w:sz="0" w:space="0" w:color="auto"/>
            <w:bottom w:val="none" w:sz="0" w:space="0" w:color="auto"/>
            <w:right w:val="none" w:sz="0" w:space="0" w:color="auto"/>
          </w:divBdr>
        </w:div>
        <w:div w:id="311104218">
          <w:marLeft w:val="480"/>
          <w:marRight w:val="0"/>
          <w:marTop w:val="0"/>
          <w:marBottom w:val="0"/>
          <w:divBdr>
            <w:top w:val="none" w:sz="0" w:space="0" w:color="auto"/>
            <w:left w:val="none" w:sz="0" w:space="0" w:color="auto"/>
            <w:bottom w:val="none" w:sz="0" w:space="0" w:color="auto"/>
            <w:right w:val="none" w:sz="0" w:space="0" w:color="auto"/>
          </w:divBdr>
        </w:div>
        <w:div w:id="343632015">
          <w:marLeft w:val="480"/>
          <w:marRight w:val="0"/>
          <w:marTop w:val="0"/>
          <w:marBottom w:val="0"/>
          <w:divBdr>
            <w:top w:val="none" w:sz="0" w:space="0" w:color="auto"/>
            <w:left w:val="none" w:sz="0" w:space="0" w:color="auto"/>
            <w:bottom w:val="none" w:sz="0" w:space="0" w:color="auto"/>
            <w:right w:val="none" w:sz="0" w:space="0" w:color="auto"/>
          </w:divBdr>
        </w:div>
        <w:div w:id="371464385">
          <w:marLeft w:val="480"/>
          <w:marRight w:val="0"/>
          <w:marTop w:val="0"/>
          <w:marBottom w:val="0"/>
          <w:divBdr>
            <w:top w:val="none" w:sz="0" w:space="0" w:color="auto"/>
            <w:left w:val="none" w:sz="0" w:space="0" w:color="auto"/>
            <w:bottom w:val="none" w:sz="0" w:space="0" w:color="auto"/>
            <w:right w:val="none" w:sz="0" w:space="0" w:color="auto"/>
          </w:divBdr>
        </w:div>
        <w:div w:id="480510292">
          <w:marLeft w:val="480"/>
          <w:marRight w:val="0"/>
          <w:marTop w:val="0"/>
          <w:marBottom w:val="0"/>
          <w:divBdr>
            <w:top w:val="none" w:sz="0" w:space="0" w:color="auto"/>
            <w:left w:val="none" w:sz="0" w:space="0" w:color="auto"/>
            <w:bottom w:val="none" w:sz="0" w:space="0" w:color="auto"/>
            <w:right w:val="none" w:sz="0" w:space="0" w:color="auto"/>
          </w:divBdr>
        </w:div>
        <w:div w:id="498471991">
          <w:marLeft w:val="480"/>
          <w:marRight w:val="0"/>
          <w:marTop w:val="0"/>
          <w:marBottom w:val="0"/>
          <w:divBdr>
            <w:top w:val="none" w:sz="0" w:space="0" w:color="auto"/>
            <w:left w:val="none" w:sz="0" w:space="0" w:color="auto"/>
            <w:bottom w:val="none" w:sz="0" w:space="0" w:color="auto"/>
            <w:right w:val="none" w:sz="0" w:space="0" w:color="auto"/>
          </w:divBdr>
        </w:div>
        <w:div w:id="501748646">
          <w:marLeft w:val="480"/>
          <w:marRight w:val="0"/>
          <w:marTop w:val="0"/>
          <w:marBottom w:val="0"/>
          <w:divBdr>
            <w:top w:val="none" w:sz="0" w:space="0" w:color="auto"/>
            <w:left w:val="none" w:sz="0" w:space="0" w:color="auto"/>
            <w:bottom w:val="none" w:sz="0" w:space="0" w:color="auto"/>
            <w:right w:val="none" w:sz="0" w:space="0" w:color="auto"/>
          </w:divBdr>
        </w:div>
        <w:div w:id="512719202">
          <w:marLeft w:val="480"/>
          <w:marRight w:val="0"/>
          <w:marTop w:val="0"/>
          <w:marBottom w:val="0"/>
          <w:divBdr>
            <w:top w:val="none" w:sz="0" w:space="0" w:color="auto"/>
            <w:left w:val="none" w:sz="0" w:space="0" w:color="auto"/>
            <w:bottom w:val="none" w:sz="0" w:space="0" w:color="auto"/>
            <w:right w:val="none" w:sz="0" w:space="0" w:color="auto"/>
          </w:divBdr>
        </w:div>
        <w:div w:id="514615009">
          <w:marLeft w:val="480"/>
          <w:marRight w:val="0"/>
          <w:marTop w:val="0"/>
          <w:marBottom w:val="0"/>
          <w:divBdr>
            <w:top w:val="none" w:sz="0" w:space="0" w:color="auto"/>
            <w:left w:val="none" w:sz="0" w:space="0" w:color="auto"/>
            <w:bottom w:val="none" w:sz="0" w:space="0" w:color="auto"/>
            <w:right w:val="none" w:sz="0" w:space="0" w:color="auto"/>
          </w:divBdr>
        </w:div>
        <w:div w:id="523791061">
          <w:marLeft w:val="480"/>
          <w:marRight w:val="0"/>
          <w:marTop w:val="0"/>
          <w:marBottom w:val="0"/>
          <w:divBdr>
            <w:top w:val="none" w:sz="0" w:space="0" w:color="auto"/>
            <w:left w:val="none" w:sz="0" w:space="0" w:color="auto"/>
            <w:bottom w:val="none" w:sz="0" w:space="0" w:color="auto"/>
            <w:right w:val="none" w:sz="0" w:space="0" w:color="auto"/>
          </w:divBdr>
        </w:div>
        <w:div w:id="580409886">
          <w:marLeft w:val="480"/>
          <w:marRight w:val="0"/>
          <w:marTop w:val="0"/>
          <w:marBottom w:val="0"/>
          <w:divBdr>
            <w:top w:val="none" w:sz="0" w:space="0" w:color="auto"/>
            <w:left w:val="none" w:sz="0" w:space="0" w:color="auto"/>
            <w:bottom w:val="none" w:sz="0" w:space="0" w:color="auto"/>
            <w:right w:val="none" w:sz="0" w:space="0" w:color="auto"/>
          </w:divBdr>
        </w:div>
        <w:div w:id="619848634">
          <w:marLeft w:val="480"/>
          <w:marRight w:val="0"/>
          <w:marTop w:val="0"/>
          <w:marBottom w:val="0"/>
          <w:divBdr>
            <w:top w:val="none" w:sz="0" w:space="0" w:color="auto"/>
            <w:left w:val="none" w:sz="0" w:space="0" w:color="auto"/>
            <w:bottom w:val="none" w:sz="0" w:space="0" w:color="auto"/>
            <w:right w:val="none" w:sz="0" w:space="0" w:color="auto"/>
          </w:divBdr>
        </w:div>
        <w:div w:id="645862024">
          <w:marLeft w:val="480"/>
          <w:marRight w:val="0"/>
          <w:marTop w:val="0"/>
          <w:marBottom w:val="0"/>
          <w:divBdr>
            <w:top w:val="none" w:sz="0" w:space="0" w:color="auto"/>
            <w:left w:val="none" w:sz="0" w:space="0" w:color="auto"/>
            <w:bottom w:val="none" w:sz="0" w:space="0" w:color="auto"/>
            <w:right w:val="none" w:sz="0" w:space="0" w:color="auto"/>
          </w:divBdr>
        </w:div>
        <w:div w:id="698243683">
          <w:marLeft w:val="480"/>
          <w:marRight w:val="0"/>
          <w:marTop w:val="0"/>
          <w:marBottom w:val="0"/>
          <w:divBdr>
            <w:top w:val="none" w:sz="0" w:space="0" w:color="auto"/>
            <w:left w:val="none" w:sz="0" w:space="0" w:color="auto"/>
            <w:bottom w:val="none" w:sz="0" w:space="0" w:color="auto"/>
            <w:right w:val="none" w:sz="0" w:space="0" w:color="auto"/>
          </w:divBdr>
        </w:div>
        <w:div w:id="702170294">
          <w:marLeft w:val="480"/>
          <w:marRight w:val="0"/>
          <w:marTop w:val="0"/>
          <w:marBottom w:val="0"/>
          <w:divBdr>
            <w:top w:val="none" w:sz="0" w:space="0" w:color="auto"/>
            <w:left w:val="none" w:sz="0" w:space="0" w:color="auto"/>
            <w:bottom w:val="none" w:sz="0" w:space="0" w:color="auto"/>
            <w:right w:val="none" w:sz="0" w:space="0" w:color="auto"/>
          </w:divBdr>
        </w:div>
        <w:div w:id="715273826">
          <w:marLeft w:val="480"/>
          <w:marRight w:val="0"/>
          <w:marTop w:val="0"/>
          <w:marBottom w:val="0"/>
          <w:divBdr>
            <w:top w:val="none" w:sz="0" w:space="0" w:color="auto"/>
            <w:left w:val="none" w:sz="0" w:space="0" w:color="auto"/>
            <w:bottom w:val="none" w:sz="0" w:space="0" w:color="auto"/>
            <w:right w:val="none" w:sz="0" w:space="0" w:color="auto"/>
          </w:divBdr>
        </w:div>
        <w:div w:id="750859442">
          <w:marLeft w:val="480"/>
          <w:marRight w:val="0"/>
          <w:marTop w:val="0"/>
          <w:marBottom w:val="0"/>
          <w:divBdr>
            <w:top w:val="none" w:sz="0" w:space="0" w:color="auto"/>
            <w:left w:val="none" w:sz="0" w:space="0" w:color="auto"/>
            <w:bottom w:val="none" w:sz="0" w:space="0" w:color="auto"/>
            <w:right w:val="none" w:sz="0" w:space="0" w:color="auto"/>
          </w:divBdr>
        </w:div>
        <w:div w:id="811605984">
          <w:marLeft w:val="480"/>
          <w:marRight w:val="0"/>
          <w:marTop w:val="0"/>
          <w:marBottom w:val="0"/>
          <w:divBdr>
            <w:top w:val="none" w:sz="0" w:space="0" w:color="auto"/>
            <w:left w:val="none" w:sz="0" w:space="0" w:color="auto"/>
            <w:bottom w:val="none" w:sz="0" w:space="0" w:color="auto"/>
            <w:right w:val="none" w:sz="0" w:space="0" w:color="auto"/>
          </w:divBdr>
        </w:div>
        <w:div w:id="816648895">
          <w:marLeft w:val="480"/>
          <w:marRight w:val="0"/>
          <w:marTop w:val="0"/>
          <w:marBottom w:val="0"/>
          <w:divBdr>
            <w:top w:val="none" w:sz="0" w:space="0" w:color="auto"/>
            <w:left w:val="none" w:sz="0" w:space="0" w:color="auto"/>
            <w:bottom w:val="none" w:sz="0" w:space="0" w:color="auto"/>
            <w:right w:val="none" w:sz="0" w:space="0" w:color="auto"/>
          </w:divBdr>
        </w:div>
        <w:div w:id="821580826">
          <w:marLeft w:val="480"/>
          <w:marRight w:val="0"/>
          <w:marTop w:val="0"/>
          <w:marBottom w:val="0"/>
          <w:divBdr>
            <w:top w:val="none" w:sz="0" w:space="0" w:color="auto"/>
            <w:left w:val="none" w:sz="0" w:space="0" w:color="auto"/>
            <w:bottom w:val="none" w:sz="0" w:space="0" w:color="auto"/>
            <w:right w:val="none" w:sz="0" w:space="0" w:color="auto"/>
          </w:divBdr>
        </w:div>
        <w:div w:id="835726704">
          <w:marLeft w:val="480"/>
          <w:marRight w:val="0"/>
          <w:marTop w:val="0"/>
          <w:marBottom w:val="0"/>
          <w:divBdr>
            <w:top w:val="none" w:sz="0" w:space="0" w:color="auto"/>
            <w:left w:val="none" w:sz="0" w:space="0" w:color="auto"/>
            <w:bottom w:val="none" w:sz="0" w:space="0" w:color="auto"/>
            <w:right w:val="none" w:sz="0" w:space="0" w:color="auto"/>
          </w:divBdr>
        </w:div>
        <w:div w:id="898370583">
          <w:marLeft w:val="480"/>
          <w:marRight w:val="0"/>
          <w:marTop w:val="0"/>
          <w:marBottom w:val="0"/>
          <w:divBdr>
            <w:top w:val="none" w:sz="0" w:space="0" w:color="auto"/>
            <w:left w:val="none" w:sz="0" w:space="0" w:color="auto"/>
            <w:bottom w:val="none" w:sz="0" w:space="0" w:color="auto"/>
            <w:right w:val="none" w:sz="0" w:space="0" w:color="auto"/>
          </w:divBdr>
        </w:div>
        <w:div w:id="917640343">
          <w:marLeft w:val="480"/>
          <w:marRight w:val="0"/>
          <w:marTop w:val="0"/>
          <w:marBottom w:val="0"/>
          <w:divBdr>
            <w:top w:val="none" w:sz="0" w:space="0" w:color="auto"/>
            <w:left w:val="none" w:sz="0" w:space="0" w:color="auto"/>
            <w:bottom w:val="none" w:sz="0" w:space="0" w:color="auto"/>
            <w:right w:val="none" w:sz="0" w:space="0" w:color="auto"/>
          </w:divBdr>
        </w:div>
        <w:div w:id="1068310451">
          <w:marLeft w:val="480"/>
          <w:marRight w:val="0"/>
          <w:marTop w:val="0"/>
          <w:marBottom w:val="0"/>
          <w:divBdr>
            <w:top w:val="none" w:sz="0" w:space="0" w:color="auto"/>
            <w:left w:val="none" w:sz="0" w:space="0" w:color="auto"/>
            <w:bottom w:val="none" w:sz="0" w:space="0" w:color="auto"/>
            <w:right w:val="none" w:sz="0" w:space="0" w:color="auto"/>
          </w:divBdr>
        </w:div>
        <w:div w:id="1072436052">
          <w:marLeft w:val="480"/>
          <w:marRight w:val="0"/>
          <w:marTop w:val="0"/>
          <w:marBottom w:val="0"/>
          <w:divBdr>
            <w:top w:val="none" w:sz="0" w:space="0" w:color="auto"/>
            <w:left w:val="none" w:sz="0" w:space="0" w:color="auto"/>
            <w:bottom w:val="none" w:sz="0" w:space="0" w:color="auto"/>
            <w:right w:val="none" w:sz="0" w:space="0" w:color="auto"/>
          </w:divBdr>
        </w:div>
        <w:div w:id="1167937259">
          <w:marLeft w:val="480"/>
          <w:marRight w:val="0"/>
          <w:marTop w:val="0"/>
          <w:marBottom w:val="0"/>
          <w:divBdr>
            <w:top w:val="none" w:sz="0" w:space="0" w:color="auto"/>
            <w:left w:val="none" w:sz="0" w:space="0" w:color="auto"/>
            <w:bottom w:val="none" w:sz="0" w:space="0" w:color="auto"/>
            <w:right w:val="none" w:sz="0" w:space="0" w:color="auto"/>
          </w:divBdr>
        </w:div>
        <w:div w:id="1170097549">
          <w:marLeft w:val="480"/>
          <w:marRight w:val="0"/>
          <w:marTop w:val="0"/>
          <w:marBottom w:val="0"/>
          <w:divBdr>
            <w:top w:val="none" w:sz="0" w:space="0" w:color="auto"/>
            <w:left w:val="none" w:sz="0" w:space="0" w:color="auto"/>
            <w:bottom w:val="none" w:sz="0" w:space="0" w:color="auto"/>
            <w:right w:val="none" w:sz="0" w:space="0" w:color="auto"/>
          </w:divBdr>
        </w:div>
        <w:div w:id="1183713778">
          <w:marLeft w:val="480"/>
          <w:marRight w:val="0"/>
          <w:marTop w:val="0"/>
          <w:marBottom w:val="0"/>
          <w:divBdr>
            <w:top w:val="none" w:sz="0" w:space="0" w:color="auto"/>
            <w:left w:val="none" w:sz="0" w:space="0" w:color="auto"/>
            <w:bottom w:val="none" w:sz="0" w:space="0" w:color="auto"/>
            <w:right w:val="none" w:sz="0" w:space="0" w:color="auto"/>
          </w:divBdr>
        </w:div>
        <w:div w:id="1213037172">
          <w:marLeft w:val="480"/>
          <w:marRight w:val="0"/>
          <w:marTop w:val="0"/>
          <w:marBottom w:val="0"/>
          <w:divBdr>
            <w:top w:val="none" w:sz="0" w:space="0" w:color="auto"/>
            <w:left w:val="none" w:sz="0" w:space="0" w:color="auto"/>
            <w:bottom w:val="none" w:sz="0" w:space="0" w:color="auto"/>
            <w:right w:val="none" w:sz="0" w:space="0" w:color="auto"/>
          </w:divBdr>
        </w:div>
        <w:div w:id="1273627172">
          <w:marLeft w:val="480"/>
          <w:marRight w:val="0"/>
          <w:marTop w:val="0"/>
          <w:marBottom w:val="0"/>
          <w:divBdr>
            <w:top w:val="none" w:sz="0" w:space="0" w:color="auto"/>
            <w:left w:val="none" w:sz="0" w:space="0" w:color="auto"/>
            <w:bottom w:val="none" w:sz="0" w:space="0" w:color="auto"/>
            <w:right w:val="none" w:sz="0" w:space="0" w:color="auto"/>
          </w:divBdr>
        </w:div>
        <w:div w:id="1275864076">
          <w:marLeft w:val="480"/>
          <w:marRight w:val="0"/>
          <w:marTop w:val="0"/>
          <w:marBottom w:val="0"/>
          <w:divBdr>
            <w:top w:val="none" w:sz="0" w:space="0" w:color="auto"/>
            <w:left w:val="none" w:sz="0" w:space="0" w:color="auto"/>
            <w:bottom w:val="none" w:sz="0" w:space="0" w:color="auto"/>
            <w:right w:val="none" w:sz="0" w:space="0" w:color="auto"/>
          </w:divBdr>
        </w:div>
        <w:div w:id="1302611835">
          <w:marLeft w:val="480"/>
          <w:marRight w:val="0"/>
          <w:marTop w:val="0"/>
          <w:marBottom w:val="0"/>
          <w:divBdr>
            <w:top w:val="none" w:sz="0" w:space="0" w:color="auto"/>
            <w:left w:val="none" w:sz="0" w:space="0" w:color="auto"/>
            <w:bottom w:val="none" w:sz="0" w:space="0" w:color="auto"/>
            <w:right w:val="none" w:sz="0" w:space="0" w:color="auto"/>
          </w:divBdr>
        </w:div>
        <w:div w:id="1321887894">
          <w:marLeft w:val="480"/>
          <w:marRight w:val="0"/>
          <w:marTop w:val="0"/>
          <w:marBottom w:val="0"/>
          <w:divBdr>
            <w:top w:val="none" w:sz="0" w:space="0" w:color="auto"/>
            <w:left w:val="none" w:sz="0" w:space="0" w:color="auto"/>
            <w:bottom w:val="none" w:sz="0" w:space="0" w:color="auto"/>
            <w:right w:val="none" w:sz="0" w:space="0" w:color="auto"/>
          </w:divBdr>
        </w:div>
        <w:div w:id="1352799984">
          <w:marLeft w:val="480"/>
          <w:marRight w:val="0"/>
          <w:marTop w:val="0"/>
          <w:marBottom w:val="0"/>
          <w:divBdr>
            <w:top w:val="none" w:sz="0" w:space="0" w:color="auto"/>
            <w:left w:val="none" w:sz="0" w:space="0" w:color="auto"/>
            <w:bottom w:val="none" w:sz="0" w:space="0" w:color="auto"/>
            <w:right w:val="none" w:sz="0" w:space="0" w:color="auto"/>
          </w:divBdr>
        </w:div>
      </w:divsChild>
    </w:div>
    <w:div w:id="449279082">
      <w:bodyDiv w:val="1"/>
      <w:marLeft w:val="0"/>
      <w:marRight w:val="0"/>
      <w:marTop w:val="0"/>
      <w:marBottom w:val="0"/>
      <w:divBdr>
        <w:top w:val="none" w:sz="0" w:space="0" w:color="auto"/>
        <w:left w:val="none" w:sz="0" w:space="0" w:color="auto"/>
        <w:bottom w:val="none" w:sz="0" w:space="0" w:color="auto"/>
        <w:right w:val="none" w:sz="0" w:space="0" w:color="auto"/>
      </w:divBdr>
    </w:div>
    <w:div w:id="449398330">
      <w:bodyDiv w:val="1"/>
      <w:marLeft w:val="0"/>
      <w:marRight w:val="0"/>
      <w:marTop w:val="0"/>
      <w:marBottom w:val="0"/>
      <w:divBdr>
        <w:top w:val="none" w:sz="0" w:space="0" w:color="auto"/>
        <w:left w:val="none" w:sz="0" w:space="0" w:color="auto"/>
        <w:bottom w:val="none" w:sz="0" w:space="0" w:color="auto"/>
        <w:right w:val="none" w:sz="0" w:space="0" w:color="auto"/>
      </w:divBdr>
    </w:div>
    <w:div w:id="449401344">
      <w:marLeft w:val="480"/>
      <w:marRight w:val="0"/>
      <w:marTop w:val="0"/>
      <w:marBottom w:val="0"/>
      <w:divBdr>
        <w:top w:val="none" w:sz="0" w:space="0" w:color="auto"/>
        <w:left w:val="none" w:sz="0" w:space="0" w:color="auto"/>
        <w:bottom w:val="none" w:sz="0" w:space="0" w:color="auto"/>
        <w:right w:val="none" w:sz="0" w:space="0" w:color="auto"/>
      </w:divBdr>
    </w:div>
    <w:div w:id="449663591">
      <w:marLeft w:val="480"/>
      <w:marRight w:val="0"/>
      <w:marTop w:val="0"/>
      <w:marBottom w:val="0"/>
      <w:divBdr>
        <w:top w:val="none" w:sz="0" w:space="0" w:color="auto"/>
        <w:left w:val="none" w:sz="0" w:space="0" w:color="auto"/>
        <w:bottom w:val="none" w:sz="0" w:space="0" w:color="auto"/>
        <w:right w:val="none" w:sz="0" w:space="0" w:color="auto"/>
      </w:divBdr>
    </w:div>
    <w:div w:id="449786468">
      <w:bodyDiv w:val="1"/>
      <w:marLeft w:val="0"/>
      <w:marRight w:val="0"/>
      <w:marTop w:val="0"/>
      <w:marBottom w:val="0"/>
      <w:divBdr>
        <w:top w:val="none" w:sz="0" w:space="0" w:color="auto"/>
        <w:left w:val="none" w:sz="0" w:space="0" w:color="auto"/>
        <w:bottom w:val="none" w:sz="0" w:space="0" w:color="auto"/>
        <w:right w:val="none" w:sz="0" w:space="0" w:color="auto"/>
      </w:divBdr>
    </w:div>
    <w:div w:id="449787389">
      <w:bodyDiv w:val="1"/>
      <w:marLeft w:val="0"/>
      <w:marRight w:val="0"/>
      <w:marTop w:val="0"/>
      <w:marBottom w:val="0"/>
      <w:divBdr>
        <w:top w:val="none" w:sz="0" w:space="0" w:color="auto"/>
        <w:left w:val="none" w:sz="0" w:space="0" w:color="auto"/>
        <w:bottom w:val="none" w:sz="0" w:space="0" w:color="auto"/>
        <w:right w:val="none" w:sz="0" w:space="0" w:color="auto"/>
      </w:divBdr>
    </w:div>
    <w:div w:id="449859209">
      <w:marLeft w:val="480"/>
      <w:marRight w:val="0"/>
      <w:marTop w:val="0"/>
      <w:marBottom w:val="0"/>
      <w:divBdr>
        <w:top w:val="none" w:sz="0" w:space="0" w:color="auto"/>
        <w:left w:val="none" w:sz="0" w:space="0" w:color="auto"/>
        <w:bottom w:val="none" w:sz="0" w:space="0" w:color="auto"/>
        <w:right w:val="none" w:sz="0" w:space="0" w:color="auto"/>
      </w:divBdr>
    </w:div>
    <w:div w:id="449932402">
      <w:marLeft w:val="480"/>
      <w:marRight w:val="0"/>
      <w:marTop w:val="0"/>
      <w:marBottom w:val="0"/>
      <w:divBdr>
        <w:top w:val="none" w:sz="0" w:space="0" w:color="auto"/>
        <w:left w:val="none" w:sz="0" w:space="0" w:color="auto"/>
        <w:bottom w:val="none" w:sz="0" w:space="0" w:color="auto"/>
        <w:right w:val="none" w:sz="0" w:space="0" w:color="auto"/>
      </w:divBdr>
    </w:div>
    <w:div w:id="450051087">
      <w:marLeft w:val="480"/>
      <w:marRight w:val="0"/>
      <w:marTop w:val="0"/>
      <w:marBottom w:val="0"/>
      <w:divBdr>
        <w:top w:val="none" w:sz="0" w:space="0" w:color="auto"/>
        <w:left w:val="none" w:sz="0" w:space="0" w:color="auto"/>
        <w:bottom w:val="none" w:sz="0" w:space="0" w:color="auto"/>
        <w:right w:val="none" w:sz="0" w:space="0" w:color="auto"/>
      </w:divBdr>
    </w:div>
    <w:div w:id="450051631">
      <w:marLeft w:val="480"/>
      <w:marRight w:val="0"/>
      <w:marTop w:val="0"/>
      <w:marBottom w:val="0"/>
      <w:divBdr>
        <w:top w:val="none" w:sz="0" w:space="0" w:color="auto"/>
        <w:left w:val="none" w:sz="0" w:space="0" w:color="auto"/>
        <w:bottom w:val="none" w:sz="0" w:space="0" w:color="auto"/>
        <w:right w:val="none" w:sz="0" w:space="0" w:color="auto"/>
      </w:divBdr>
    </w:div>
    <w:div w:id="450130360">
      <w:marLeft w:val="480"/>
      <w:marRight w:val="0"/>
      <w:marTop w:val="0"/>
      <w:marBottom w:val="0"/>
      <w:divBdr>
        <w:top w:val="none" w:sz="0" w:space="0" w:color="auto"/>
        <w:left w:val="none" w:sz="0" w:space="0" w:color="auto"/>
        <w:bottom w:val="none" w:sz="0" w:space="0" w:color="auto"/>
        <w:right w:val="none" w:sz="0" w:space="0" w:color="auto"/>
      </w:divBdr>
    </w:div>
    <w:div w:id="450251220">
      <w:marLeft w:val="480"/>
      <w:marRight w:val="0"/>
      <w:marTop w:val="0"/>
      <w:marBottom w:val="0"/>
      <w:divBdr>
        <w:top w:val="none" w:sz="0" w:space="0" w:color="auto"/>
        <w:left w:val="none" w:sz="0" w:space="0" w:color="auto"/>
        <w:bottom w:val="none" w:sz="0" w:space="0" w:color="auto"/>
        <w:right w:val="none" w:sz="0" w:space="0" w:color="auto"/>
      </w:divBdr>
    </w:div>
    <w:div w:id="450327156">
      <w:bodyDiv w:val="1"/>
      <w:marLeft w:val="0"/>
      <w:marRight w:val="0"/>
      <w:marTop w:val="0"/>
      <w:marBottom w:val="0"/>
      <w:divBdr>
        <w:top w:val="none" w:sz="0" w:space="0" w:color="auto"/>
        <w:left w:val="none" w:sz="0" w:space="0" w:color="auto"/>
        <w:bottom w:val="none" w:sz="0" w:space="0" w:color="auto"/>
        <w:right w:val="none" w:sz="0" w:space="0" w:color="auto"/>
      </w:divBdr>
    </w:div>
    <w:div w:id="450365834">
      <w:marLeft w:val="480"/>
      <w:marRight w:val="0"/>
      <w:marTop w:val="0"/>
      <w:marBottom w:val="0"/>
      <w:divBdr>
        <w:top w:val="none" w:sz="0" w:space="0" w:color="auto"/>
        <w:left w:val="none" w:sz="0" w:space="0" w:color="auto"/>
        <w:bottom w:val="none" w:sz="0" w:space="0" w:color="auto"/>
        <w:right w:val="none" w:sz="0" w:space="0" w:color="auto"/>
      </w:divBdr>
    </w:div>
    <w:div w:id="450439603">
      <w:bodyDiv w:val="1"/>
      <w:marLeft w:val="0"/>
      <w:marRight w:val="0"/>
      <w:marTop w:val="0"/>
      <w:marBottom w:val="0"/>
      <w:divBdr>
        <w:top w:val="none" w:sz="0" w:space="0" w:color="auto"/>
        <w:left w:val="none" w:sz="0" w:space="0" w:color="auto"/>
        <w:bottom w:val="none" w:sz="0" w:space="0" w:color="auto"/>
        <w:right w:val="none" w:sz="0" w:space="0" w:color="auto"/>
      </w:divBdr>
    </w:div>
    <w:div w:id="450516218">
      <w:marLeft w:val="480"/>
      <w:marRight w:val="0"/>
      <w:marTop w:val="0"/>
      <w:marBottom w:val="0"/>
      <w:divBdr>
        <w:top w:val="none" w:sz="0" w:space="0" w:color="auto"/>
        <w:left w:val="none" w:sz="0" w:space="0" w:color="auto"/>
        <w:bottom w:val="none" w:sz="0" w:space="0" w:color="auto"/>
        <w:right w:val="none" w:sz="0" w:space="0" w:color="auto"/>
      </w:divBdr>
    </w:div>
    <w:div w:id="450517874">
      <w:marLeft w:val="480"/>
      <w:marRight w:val="0"/>
      <w:marTop w:val="0"/>
      <w:marBottom w:val="0"/>
      <w:divBdr>
        <w:top w:val="none" w:sz="0" w:space="0" w:color="auto"/>
        <w:left w:val="none" w:sz="0" w:space="0" w:color="auto"/>
        <w:bottom w:val="none" w:sz="0" w:space="0" w:color="auto"/>
        <w:right w:val="none" w:sz="0" w:space="0" w:color="auto"/>
      </w:divBdr>
    </w:div>
    <w:div w:id="450829925">
      <w:marLeft w:val="480"/>
      <w:marRight w:val="0"/>
      <w:marTop w:val="0"/>
      <w:marBottom w:val="0"/>
      <w:divBdr>
        <w:top w:val="none" w:sz="0" w:space="0" w:color="auto"/>
        <w:left w:val="none" w:sz="0" w:space="0" w:color="auto"/>
        <w:bottom w:val="none" w:sz="0" w:space="0" w:color="auto"/>
        <w:right w:val="none" w:sz="0" w:space="0" w:color="auto"/>
      </w:divBdr>
    </w:div>
    <w:div w:id="450900884">
      <w:bodyDiv w:val="1"/>
      <w:marLeft w:val="0"/>
      <w:marRight w:val="0"/>
      <w:marTop w:val="0"/>
      <w:marBottom w:val="0"/>
      <w:divBdr>
        <w:top w:val="none" w:sz="0" w:space="0" w:color="auto"/>
        <w:left w:val="none" w:sz="0" w:space="0" w:color="auto"/>
        <w:bottom w:val="none" w:sz="0" w:space="0" w:color="auto"/>
        <w:right w:val="none" w:sz="0" w:space="0" w:color="auto"/>
      </w:divBdr>
    </w:div>
    <w:div w:id="450907117">
      <w:marLeft w:val="480"/>
      <w:marRight w:val="0"/>
      <w:marTop w:val="0"/>
      <w:marBottom w:val="0"/>
      <w:divBdr>
        <w:top w:val="none" w:sz="0" w:space="0" w:color="auto"/>
        <w:left w:val="none" w:sz="0" w:space="0" w:color="auto"/>
        <w:bottom w:val="none" w:sz="0" w:space="0" w:color="auto"/>
        <w:right w:val="none" w:sz="0" w:space="0" w:color="auto"/>
      </w:divBdr>
    </w:div>
    <w:div w:id="450975320">
      <w:marLeft w:val="480"/>
      <w:marRight w:val="0"/>
      <w:marTop w:val="0"/>
      <w:marBottom w:val="0"/>
      <w:divBdr>
        <w:top w:val="none" w:sz="0" w:space="0" w:color="auto"/>
        <w:left w:val="none" w:sz="0" w:space="0" w:color="auto"/>
        <w:bottom w:val="none" w:sz="0" w:space="0" w:color="auto"/>
        <w:right w:val="none" w:sz="0" w:space="0" w:color="auto"/>
      </w:divBdr>
    </w:div>
    <w:div w:id="450981321">
      <w:marLeft w:val="480"/>
      <w:marRight w:val="0"/>
      <w:marTop w:val="0"/>
      <w:marBottom w:val="0"/>
      <w:divBdr>
        <w:top w:val="none" w:sz="0" w:space="0" w:color="auto"/>
        <w:left w:val="none" w:sz="0" w:space="0" w:color="auto"/>
        <w:bottom w:val="none" w:sz="0" w:space="0" w:color="auto"/>
        <w:right w:val="none" w:sz="0" w:space="0" w:color="auto"/>
      </w:divBdr>
    </w:div>
    <w:div w:id="451168119">
      <w:marLeft w:val="480"/>
      <w:marRight w:val="0"/>
      <w:marTop w:val="0"/>
      <w:marBottom w:val="0"/>
      <w:divBdr>
        <w:top w:val="none" w:sz="0" w:space="0" w:color="auto"/>
        <w:left w:val="none" w:sz="0" w:space="0" w:color="auto"/>
        <w:bottom w:val="none" w:sz="0" w:space="0" w:color="auto"/>
        <w:right w:val="none" w:sz="0" w:space="0" w:color="auto"/>
      </w:divBdr>
    </w:div>
    <w:div w:id="451284521">
      <w:bodyDiv w:val="1"/>
      <w:marLeft w:val="0"/>
      <w:marRight w:val="0"/>
      <w:marTop w:val="0"/>
      <w:marBottom w:val="0"/>
      <w:divBdr>
        <w:top w:val="none" w:sz="0" w:space="0" w:color="auto"/>
        <w:left w:val="none" w:sz="0" w:space="0" w:color="auto"/>
        <w:bottom w:val="none" w:sz="0" w:space="0" w:color="auto"/>
        <w:right w:val="none" w:sz="0" w:space="0" w:color="auto"/>
      </w:divBdr>
    </w:div>
    <w:div w:id="451285330">
      <w:marLeft w:val="480"/>
      <w:marRight w:val="0"/>
      <w:marTop w:val="0"/>
      <w:marBottom w:val="0"/>
      <w:divBdr>
        <w:top w:val="none" w:sz="0" w:space="0" w:color="auto"/>
        <w:left w:val="none" w:sz="0" w:space="0" w:color="auto"/>
        <w:bottom w:val="none" w:sz="0" w:space="0" w:color="auto"/>
        <w:right w:val="none" w:sz="0" w:space="0" w:color="auto"/>
      </w:divBdr>
    </w:div>
    <w:div w:id="451285708">
      <w:marLeft w:val="480"/>
      <w:marRight w:val="0"/>
      <w:marTop w:val="0"/>
      <w:marBottom w:val="0"/>
      <w:divBdr>
        <w:top w:val="none" w:sz="0" w:space="0" w:color="auto"/>
        <w:left w:val="none" w:sz="0" w:space="0" w:color="auto"/>
        <w:bottom w:val="none" w:sz="0" w:space="0" w:color="auto"/>
        <w:right w:val="none" w:sz="0" w:space="0" w:color="auto"/>
      </w:divBdr>
    </w:div>
    <w:div w:id="451363861">
      <w:marLeft w:val="480"/>
      <w:marRight w:val="0"/>
      <w:marTop w:val="0"/>
      <w:marBottom w:val="0"/>
      <w:divBdr>
        <w:top w:val="none" w:sz="0" w:space="0" w:color="auto"/>
        <w:left w:val="none" w:sz="0" w:space="0" w:color="auto"/>
        <w:bottom w:val="none" w:sz="0" w:space="0" w:color="auto"/>
        <w:right w:val="none" w:sz="0" w:space="0" w:color="auto"/>
      </w:divBdr>
    </w:div>
    <w:div w:id="451367446">
      <w:marLeft w:val="480"/>
      <w:marRight w:val="0"/>
      <w:marTop w:val="0"/>
      <w:marBottom w:val="0"/>
      <w:divBdr>
        <w:top w:val="none" w:sz="0" w:space="0" w:color="auto"/>
        <w:left w:val="none" w:sz="0" w:space="0" w:color="auto"/>
        <w:bottom w:val="none" w:sz="0" w:space="0" w:color="auto"/>
        <w:right w:val="none" w:sz="0" w:space="0" w:color="auto"/>
      </w:divBdr>
    </w:div>
    <w:div w:id="451437933">
      <w:marLeft w:val="480"/>
      <w:marRight w:val="0"/>
      <w:marTop w:val="0"/>
      <w:marBottom w:val="0"/>
      <w:divBdr>
        <w:top w:val="none" w:sz="0" w:space="0" w:color="auto"/>
        <w:left w:val="none" w:sz="0" w:space="0" w:color="auto"/>
        <w:bottom w:val="none" w:sz="0" w:space="0" w:color="auto"/>
        <w:right w:val="none" w:sz="0" w:space="0" w:color="auto"/>
      </w:divBdr>
    </w:div>
    <w:div w:id="451902490">
      <w:bodyDiv w:val="1"/>
      <w:marLeft w:val="0"/>
      <w:marRight w:val="0"/>
      <w:marTop w:val="0"/>
      <w:marBottom w:val="0"/>
      <w:divBdr>
        <w:top w:val="none" w:sz="0" w:space="0" w:color="auto"/>
        <w:left w:val="none" w:sz="0" w:space="0" w:color="auto"/>
        <w:bottom w:val="none" w:sz="0" w:space="0" w:color="auto"/>
        <w:right w:val="none" w:sz="0" w:space="0" w:color="auto"/>
      </w:divBdr>
    </w:div>
    <w:div w:id="451948133">
      <w:bodyDiv w:val="1"/>
      <w:marLeft w:val="0"/>
      <w:marRight w:val="0"/>
      <w:marTop w:val="0"/>
      <w:marBottom w:val="0"/>
      <w:divBdr>
        <w:top w:val="none" w:sz="0" w:space="0" w:color="auto"/>
        <w:left w:val="none" w:sz="0" w:space="0" w:color="auto"/>
        <w:bottom w:val="none" w:sz="0" w:space="0" w:color="auto"/>
        <w:right w:val="none" w:sz="0" w:space="0" w:color="auto"/>
      </w:divBdr>
    </w:div>
    <w:div w:id="452022585">
      <w:bodyDiv w:val="1"/>
      <w:marLeft w:val="0"/>
      <w:marRight w:val="0"/>
      <w:marTop w:val="0"/>
      <w:marBottom w:val="0"/>
      <w:divBdr>
        <w:top w:val="none" w:sz="0" w:space="0" w:color="auto"/>
        <w:left w:val="none" w:sz="0" w:space="0" w:color="auto"/>
        <w:bottom w:val="none" w:sz="0" w:space="0" w:color="auto"/>
        <w:right w:val="none" w:sz="0" w:space="0" w:color="auto"/>
      </w:divBdr>
    </w:div>
    <w:div w:id="452093013">
      <w:bodyDiv w:val="1"/>
      <w:marLeft w:val="0"/>
      <w:marRight w:val="0"/>
      <w:marTop w:val="0"/>
      <w:marBottom w:val="0"/>
      <w:divBdr>
        <w:top w:val="none" w:sz="0" w:space="0" w:color="auto"/>
        <w:left w:val="none" w:sz="0" w:space="0" w:color="auto"/>
        <w:bottom w:val="none" w:sz="0" w:space="0" w:color="auto"/>
        <w:right w:val="none" w:sz="0" w:space="0" w:color="auto"/>
      </w:divBdr>
    </w:div>
    <w:div w:id="452093371">
      <w:marLeft w:val="480"/>
      <w:marRight w:val="0"/>
      <w:marTop w:val="0"/>
      <w:marBottom w:val="0"/>
      <w:divBdr>
        <w:top w:val="none" w:sz="0" w:space="0" w:color="auto"/>
        <w:left w:val="none" w:sz="0" w:space="0" w:color="auto"/>
        <w:bottom w:val="none" w:sz="0" w:space="0" w:color="auto"/>
        <w:right w:val="none" w:sz="0" w:space="0" w:color="auto"/>
      </w:divBdr>
    </w:div>
    <w:div w:id="452142301">
      <w:bodyDiv w:val="1"/>
      <w:marLeft w:val="0"/>
      <w:marRight w:val="0"/>
      <w:marTop w:val="0"/>
      <w:marBottom w:val="0"/>
      <w:divBdr>
        <w:top w:val="none" w:sz="0" w:space="0" w:color="auto"/>
        <w:left w:val="none" w:sz="0" w:space="0" w:color="auto"/>
        <w:bottom w:val="none" w:sz="0" w:space="0" w:color="auto"/>
        <w:right w:val="none" w:sz="0" w:space="0" w:color="auto"/>
      </w:divBdr>
    </w:div>
    <w:div w:id="452208338">
      <w:marLeft w:val="480"/>
      <w:marRight w:val="0"/>
      <w:marTop w:val="0"/>
      <w:marBottom w:val="0"/>
      <w:divBdr>
        <w:top w:val="none" w:sz="0" w:space="0" w:color="auto"/>
        <w:left w:val="none" w:sz="0" w:space="0" w:color="auto"/>
        <w:bottom w:val="none" w:sz="0" w:space="0" w:color="auto"/>
        <w:right w:val="none" w:sz="0" w:space="0" w:color="auto"/>
      </w:divBdr>
    </w:div>
    <w:div w:id="452402961">
      <w:bodyDiv w:val="1"/>
      <w:marLeft w:val="0"/>
      <w:marRight w:val="0"/>
      <w:marTop w:val="0"/>
      <w:marBottom w:val="0"/>
      <w:divBdr>
        <w:top w:val="none" w:sz="0" w:space="0" w:color="auto"/>
        <w:left w:val="none" w:sz="0" w:space="0" w:color="auto"/>
        <w:bottom w:val="none" w:sz="0" w:space="0" w:color="auto"/>
        <w:right w:val="none" w:sz="0" w:space="0" w:color="auto"/>
      </w:divBdr>
    </w:div>
    <w:div w:id="452408161">
      <w:marLeft w:val="480"/>
      <w:marRight w:val="0"/>
      <w:marTop w:val="0"/>
      <w:marBottom w:val="0"/>
      <w:divBdr>
        <w:top w:val="none" w:sz="0" w:space="0" w:color="auto"/>
        <w:left w:val="none" w:sz="0" w:space="0" w:color="auto"/>
        <w:bottom w:val="none" w:sz="0" w:space="0" w:color="auto"/>
        <w:right w:val="none" w:sz="0" w:space="0" w:color="auto"/>
      </w:divBdr>
    </w:div>
    <w:div w:id="452410639">
      <w:marLeft w:val="480"/>
      <w:marRight w:val="0"/>
      <w:marTop w:val="0"/>
      <w:marBottom w:val="0"/>
      <w:divBdr>
        <w:top w:val="none" w:sz="0" w:space="0" w:color="auto"/>
        <w:left w:val="none" w:sz="0" w:space="0" w:color="auto"/>
        <w:bottom w:val="none" w:sz="0" w:space="0" w:color="auto"/>
        <w:right w:val="none" w:sz="0" w:space="0" w:color="auto"/>
      </w:divBdr>
    </w:div>
    <w:div w:id="452484937">
      <w:bodyDiv w:val="1"/>
      <w:marLeft w:val="0"/>
      <w:marRight w:val="0"/>
      <w:marTop w:val="0"/>
      <w:marBottom w:val="0"/>
      <w:divBdr>
        <w:top w:val="none" w:sz="0" w:space="0" w:color="auto"/>
        <w:left w:val="none" w:sz="0" w:space="0" w:color="auto"/>
        <w:bottom w:val="none" w:sz="0" w:space="0" w:color="auto"/>
        <w:right w:val="none" w:sz="0" w:space="0" w:color="auto"/>
      </w:divBdr>
    </w:div>
    <w:div w:id="452556507">
      <w:bodyDiv w:val="1"/>
      <w:marLeft w:val="0"/>
      <w:marRight w:val="0"/>
      <w:marTop w:val="0"/>
      <w:marBottom w:val="0"/>
      <w:divBdr>
        <w:top w:val="none" w:sz="0" w:space="0" w:color="auto"/>
        <w:left w:val="none" w:sz="0" w:space="0" w:color="auto"/>
        <w:bottom w:val="none" w:sz="0" w:space="0" w:color="auto"/>
        <w:right w:val="none" w:sz="0" w:space="0" w:color="auto"/>
      </w:divBdr>
    </w:div>
    <w:div w:id="452674635">
      <w:bodyDiv w:val="1"/>
      <w:marLeft w:val="0"/>
      <w:marRight w:val="0"/>
      <w:marTop w:val="0"/>
      <w:marBottom w:val="0"/>
      <w:divBdr>
        <w:top w:val="none" w:sz="0" w:space="0" w:color="auto"/>
        <w:left w:val="none" w:sz="0" w:space="0" w:color="auto"/>
        <w:bottom w:val="none" w:sz="0" w:space="0" w:color="auto"/>
        <w:right w:val="none" w:sz="0" w:space="0" w:color="auto"/>
      </w:divBdr>
    </w:div>
    <w:div w:id="452790546">
      <w:bodyDiv w:val="1"/>
      <w:marLeft w:val="0"/>
      <w:marRight w:val="0"/>
      <w:marTop w:val="0"/>
      <w:marBottom w:val="0"/>
      <w:divBdr>
        <w:top w:val="none" w:sz="0" w:space="0" w:color="auto"/>
        <w:left w:val="none" w:sz="0" w:space="0" w:color="auto"/>
        <w:bottom w:val="none" w:sz="0" w:space="0" w:color="auto"/>
        <w:right w:val="none" w:sz="0" w:space="0" w:color="auto"/>
      </w:divBdr>
    </w:div>
    <w:div w:id="452793258">
      <w:bodyDiv w:val="1"/>
      <w:marLeft w:val="0"/>
      <w:marRight w:val="0"/>
      <w:marTop w:val="0"/>
      <w:marBottom w:val="0"/>
      <w:divBdr>
        <w:top w:val="none" w:sz="0" w:space="0" w:color="auto"/>
        <w:left w:val="none" w:sz="0" w:space="0" w:color="auto"/>
        <w:bottom w:val="none" w:sz="0" w:space="0" w:color="auto"/>
        <w:right w:val="none" w:sz="0" w:space="0" w:color="auto"/>
      </w:divBdr>
    </w:div>
    <w:div w:id="452871900">
      <w:bodyDiv w:val="1"/>
      <w:marLeft w:val="0"/>
      <w:marRight w:val="0"/>
      <w:marTop w:val="0"/>
      <w:marBottom w:val="0"/>
      <w:divBdr>
        <w:top w:val="none" w:sz="0" w:space="0" w:color="auto"/>
        <w:left w:val="none" w:sz="0" w:space="0" w:color="auto"/>
        <w:bottom w:val="none" w:sz="0" w:space="0" w:color="auto"/>
        <w:right w:val="none" w:sz="0" w:space="0" w:color="auto"/>
      </w:divBdr>
    </w:div>
    <w:div w:id="452940935">
      <w:bodyDiv w:val="1"/>
      <w:marLeft w:val="0"/>
      <w:marRight w:val="0"/>
      <w:marTop w:val="0"/>
      <w:marBottom w:val="0"/>
      <w:divBdr>
        <w:top w:val="none" w:sz="0" w:space="0" w:color="auto"/>
        <w:left w:val="none" w:sz="0" w:space="0" w:color="auto"/>
        <w:bottom w:val="none" w:sz="0" w:space="0" w:color="auto"/>
        <w:right w:val="none" w:sz="0" w:space="0" w:color="auto"/>
      </w:divBdr>
    </w:div>
    <w:div w:id="452990185">
      <w:marLeft w:val="480"/>
      <w:marRight w:val="0"/>
      <w:marTop w:val="0"/>
      <w:marBottom w:val="0"/>
      <w:divBdr>
        <w:top w:val="none" w:sz="0" w:space="0" w:color="auto"/>
        <w:left w:val="none" w:sz="0" w:space="0" w:color="auto"/>
        <w:bottom w:val="none" w:sz="0" w:space="0" w:color="auto"/>
        <w:right w:val="none" w:sz="0" w:space="0" w:color="auto"/>
      </w:divBdr>
    </w:div>
    <w:div w:id="453059930">
      <w:bodyDiv w:val="1"/>
      <w:marLeft w:val="0"/>
      <w:marRight w:val="0"/>
      <w:marTop w:val="0"/>
      <w:marBottom w:val="0"/>
      <w:divBdr>
        <w:top w:val="none" w:sz="0" w:space="0" w:color="auto"/>
        <w:left w:val="none" w:sz="0" w:space="0" w:color="auto"/>
        <w:bottom w:val="none" w:sz="0" w:space="0" w:color="auto"/>
        <w:right w:val="none" w:sz="0" w:space="0" w:color="auto"/>
      </w:divBdr>
    </w:div>
    <w:div w:id="453138910">
      <w:bodyDiv w:val="1"/>
      <w:marLeft w:val="0"/>
      <w:marRight w:val="0"/>
      <w:marTop w:val="0"/>
      <w:marBottom w:val="0"/>
      <w:divBdr>
        <w:top w:val="none" w:sz="0" w:space="0" w:color="auto"/>
        <w:left w:val="none" w:sz="0" w:space="0" w:color="auto"/>
        <w:bottom w:val="none" w:sz="0" w:space="0" w:color="auto"/>
        <w:right w:val="none" w:sz="0" w:space="0" w:color="auto"/>
      </w:divBdr>
    </w:div>
    <w:div w:id="453326837">
      <w:marLeft w:val="480"/>
      <w:marRight w:val="0"/>
      <w:marTop w:val="0"/>
      <w:marBottom w:val="0"/>
      <w:divBdr>
        <w:top w:val="none" w:sz="0" w:space="0" w:color="auto"/>
        <w:left w:val="none" w:sz="0" w:space="0" w:color="auto"/>
        <w:bottom w:val="none" w:sz="0" w:space="0" w:color="auto"/>
        <w:right w:val="none" w:sz="0" w:space="0" w:color="auto"/>
      </w:divBdr>
    </w:div>
    <w:div w:id="453327468">
      <w:bodyDiv w:val="1"/>
      <w:marLeft w:val="0"/>
      <w:marRight w:val="0"/>
      <w:marTop w:val="0"/>
      <w:marBottom w:val="0"/>
      <w:divBdr>
        <w:top w:val="none" w:sz="0" w:space="0" w:color="auto"/>
        <w:left w:val="none" w:sz="0" w:space="0" w:color="auto"/>
        <w:bottom w:val="none" w:sz="0" w:space="0" w:color="auto"/>
        <w:right w:val="none" w:sz="0" w:space="0" w:color="auto"/>
      </w:divBdr>
    </w:div>
    <w:div w:id="453447870">
      <w:marLeft w:val="480"/>
      <w:marRight w:val="0"/>
      <w:marTop w:val="0"/>
      <w:marBottom w:val="0"/>
      <w:divBdr>
        <w:top w:val="none" w:sz="0" w:space="0" w:color="auto"/>
        <w:left w:val="none" w:sz="0" w:space="0" w:color="auto"/>
        <w:bottom w:val="none" w:sz="0" w:space="0" w:color="auto"/>
        <w:right w:val="none" w:sz="0" w:space="0" w:color="auto"/>
      </w:divBdr>
    </w:div>
    <w:div w:id="453523436">
      <w:bodyDiv w:val="1"/>
      <w:marLeft w:val="0"/>
      <w:marRight w:val="0"/>
      <w:marTop w:val="0"/>
      <w:marBottom w:val="0"/>
      <w:divBdr>
        <w:top w:val="none" w:sz="0" w:space="0" w:color="auto"/>
        <w:left w:val="none" w:sz="0" w:space="0" w:color="auto"/>
        <w:bottom w:val="none" w:sz="0" w:space="0" w:color="auto"/>
        <w:right w:val="none" w:sz="0" w:space="0" w:color="auto"/>
      </w:divBdr>
    </w:div>
    <w:div w:id="453640457">
      <w:marLeft w:val="480"/>
      <w:marRight w:val="0"/>
      <w:marTop w:val="0"/>
      <w:marBottom w:val="0"/>
      <w:divBdr>
        <w:top w:val="none" w:sz="0" w:space="0" w:color="auto"/>
        <w:left w:val="none" w:sz="0" w:space="0" w:color="auto"/>
        <w:bottom w:val="none" w:sz="0" w:space="0" w:color="auto"/>
        <w:right w:val="none" w:sz="0" w:space="0" w:color="auto"/>
      </w:divBdr>
    </w:div>
    <w:div w:id="453717229">
      <w:bodyDiv w:val="1"/>
      <w:marLeft w:val="0"/>
      <w:marRight w:val="0"/>
      <w:marTop w:val="0"/>
      <w:marBottom w:val="0"/>
      <w:divBdr>
        <w:top w:val="none" w:sz="0" w:space="0" w:color="auto"/>
        <w:left w:val="none" w:sz="0" w:space="0" w:color="auto"/>
        <w:bottom w:val="none" w:sz="0" w:space="0" w:color="auto"/>
        <w:right w:val="none" w:sz="0" w:space="0" w:color="auto"/>
      </w:divBdr>
    </w:div>
    <w:div w:id="453868587">
      <w:marLeft w:val="480"/>
      <w:marRight w:val="0"/>
      <w:marTop w:val="0"/>
      <w:marBottom w:val="0"/>
      <w:divBdr>
        <w:top w:val="none" w:sz="0" w:space="0" w:color="auto"/>
        <w:left w:val="none" w:sz="0" w:space="0" w:color="auto"/>
        <w:bottom w:val="none" w:sz="0" w:space="0" w:color="auto"/>
        <w:right w:val="none" w:sz="0" w:space="0" w:color="auto"/>
      </w:divBdr>
    </w:div>
    <w:div w:id="454063005">
      <w:marLeft w:val="480"/>
      <w:marRight w:val="0"/>
      <w:marTop w:val="0"/>
      <w:marBottom w:val="0"/>
      <w:divBdr>
        <w:top w:val="none" w:sz="0" w:space="0" w:color="auto"/>
        <w:left w:val="none" w:sz="0" w:space="0" w:color="auto"/>
        <w:bottom w:val="none" w:sz="0" w:space="0" w:color="auto"/>
        <w:right w:val="none" w:sz="0" w:space="0" w:color="auto"/>
      </w:divBdr>
    </w:div>
    <w:div w:id="454063575">
      <w:bodyDiv w:val="1"/>
      <w:marLeft w:val="0"/>
      <w:marRight w:val="0"/>
      <w:marTop w:val="0"/>
      <w:marBottom w:val="0"/>
      <w:divBdr>
        <w:top w:val="none" w:sz="0" w:space="0" w:color="auto"/>
        <w:left w:val="none" w:sz="0" w:space="0" w:color="auto"/>
        <w:bottom w:val="none" w:sz="0" w:space="0" w:color="auto"/>
        <w:right w:val="none" w:sz="0" w:space="0" w:color="auto"/>
      </w:divBdr>
    </w:div>
    <w:div w:id="454065221">
      <w:bodyDiv w:val="1"/>
      <w:marLeft w:val="0"/>
      <w:marRight w:val="0"/>
      <w:marTop w:val="0"/>
      <w:marBottom w:val="0"/>
      <w:divBdr>
        <w:top w:val="none" w:sz="0" w:space="0" w:color="auto"/>
        <w:left w:val="none" w:sz="0" w:space="0" w:color="auto"/>
        <w:bottom w:val="none" w:sz="0" w:space="0" w:color="auto"/>
        <w:right w:val="none" w:sz="0" w:space="0" w:color="auto"/>
      </w:divBdr>
    </w:div>
    <w:div w:id="454250255">
      <w:marLeft w:val="480"/>
      <w:marRight w:val="0"/>
      <w:marTop w:val="0"/>
      <w:marBottom w:val="0"/>
      <w:divBdr>
        <w:top w:val="none" w:sz="0" w:space="0" w:color="auto"/>
        <w:left w:val="none" w:sz="0" w:space="0" w:color="auto"/>
        <w:bottom w:val="none" w:sz="0" w:space="0" w:color="auto"/>
        <w:right w:val="none" w:sz="0" w:space="0" w:color="auto"/>
      </w:divBdr>
    </w:div>
    <w:div w:id="454251453">
      <w:bodyDiv w:val="1"/>
      <w:marLeft w:val="0"/>
      <w:marRight w:val="0"/>
      <w:marTop w:val="0"/>
      <w:marBottom w:val="0"/>
      <w:divBdr>
        <w:top w:val="none" w:sz="0" w:space="0" w:color="auto"/>
        <w:left w:val="none" w:sz="0" w:space="0" w:color="auto"/>
        <w:bottom w:val="none" w:sz="0" w:space="0" w:color="auto"/>
        <w:right w:val="none" w:sz="0" w:space="0" w:color="auto"/>
      </w:divBdr>
    </w:div>
    <w:div w:id="454253146">
      <w:bodyDiv w:val="1"/>
      <w:marLeft w:val="0"/>
      <w:marRight w:val="0"/>
      <w:marTop w:val="0"/>
      <w:marBottom w:val="0"/>
      <w:divBdr>
        <w:top w:val="none" w:sz="0" w:space="0" w:color="auto"/>
        <w:left w:val="none" w:sz="0" w:space="0" w:color="auto"/>
        <w:bottom w:val="none" w:sz="0" w:space="0" w:color="auto"/>
        <w:right w:val="none" w:sz="0" w:space="0" w:color="auto"/>
      </w:divBdr>
    </w:div>
    <w:div w:id="454369891">
      <w:bodyDiv w:val="1"/>
      <w:marLeft w:val="0"/>
      <w:marRight w:val="0"/>
      <w:marTop w:val="0"/>
      <w:marBottom w:val="0"/>
      <w:divBdr>
        <w:top w:val="none" w:sz="0" w:space="0" w:color="auto"/>
        <w:left w:val="none" w:sz="0" w:space="0" w:color="auto"/>
        <w:bottom w:val="none" w:sz="0" w:space="0" w:color="auto"/>
        <w:right w:val="none" w:sz="0" w:space="0" w:color="auto"/>
      </w:divBdr>
    </w:div>
    <w:div w:id="454371695">
      <w:bodyDiv w:val="1"/>
      <w:marLeft w:val="0"/>
      <w:marRight w:val="0"/>
      <w:marTop w:val="0"/>
      <w:marBottom w:val="0"/>
      <w:divBdr>
        <w:top w:val="none" w:sz="0" w:space="0" w:color="auto"/>
        <w:left w:val="none" w:sz="0" w:space="0" w:color="auto"/>
        <w:bottom w:val="none" w:sz="0" w:space="0" w:color="auto"/>
        <w:right w:val="none" w:sz="0" w:space="0" w:color="auto"/>
      </w:divBdr>
    </w:div>
    <w:div w:id="454376977">
      <w:marLeft w:val="480"/>
      <w:marRight w:val="0"/>
      <w:marTop w:val="0"/>
      <w:marBottom w:val="0"/>
      <w:divBdr>
        <w:top w:val="none" w:sz="0" w:space="0" w:color="auto"/>
        <w:left w:val="none" w:sz="0" w:space="0" w:color="auto"/>
        <w:bottom w:val="none" w:sz="0" w:space="0" w:color="auto"/>
        <w:right w:val="none" w:sz="0" w:space="0" w:color="auto"/>
      </w:divBdr>
    </w:div>
    <w:div w:id="454562901">
      <w:bodyDiv w:val="1"/>
      <w:marLeft w:val="0"/>
      <w:marRight w:val="0"/>
      <w:marTop w:val="0"/>
      <w:marBottom w:val="0"/>
      <w:divBdr>
        <w:top w:val="none" w:sz="0" w:space="0" w:color="auto"/>
        <w:left w:val="none" w:sz="0" w:space="0" w:color="auto"/>
        <w:bottom w:val="none" w:sz="0" w:space="0" w:color="auto"/>
        <w:right w:val="none" w:sz="0" w:space="0" w:color="auto"/>
      </w:divBdr>
    </w:div>
    <w:div w:id="454712293">
      <w:marLeft w:val="480"/>
      <w:marRight w:val="0"/>
      <w:marTop w:val="0"/>
      <w:marBottom w:val="0"/>
      <w:divBdr>
        <w:top w:val="none" w:sz="0" w:space="0" w:color="auto"/>
        <w:left w:val="none" w:sz="0" w:space="0" w:color="auto"/>
        <w:bottom w:val="none" w:sz="0" w:space="0" w:color="auto"/>
        <w:right w:val="none" w:sz="0" w:space="0" w:color="auto"/>
      </w:divBdr>
    </w:div>
    <w:div w:id="454716629">
      <w:bodyDiv w:val="1"/>
      <w:marLeft w:val="0"/>
      <w:marRight w:val="0"/>
      <w:marTop w:val="0"/>
      <w:marBottom w:val="0"/>
      <w:divBdr>
        <w:top w:val="none" w:sz="0" w:space="0" w:color="auto"/>
        <w:left w:val="none" w:sz="0" w:space="0" w:color="auto"/>
        <w:bottom w:val="none" w:sz="0" w:space="0" w:color="auto"/>
        <w:right w:val="none" w:sz="0" w:space="0" w:color="auto"/>
      </w:divBdr>
    </w:div>
    <w:div w:id="454759217">
      <w:marLeft w:val="480"/>
      <w:marRight w:val="0"/>
      <w:marTop w:val="0"/>
      <w:marBottom w:val="0"/>
      <w:divBdr>
        <w:top w:val="none" w:sz="0" w:space="0" w:color="auto"/>
        <w:left w:val="none" w:sz="0" w:space="0" w:color="auto"/>
        <w:bottom w:val="none" w:sz="0" w:space="0" w:color="auto"/>
        <w:right w:val="none" w:sz="0" w:space="0" w:color="auto"/>
      </w:divBdr>
    </w:div>
    <w:div w:id="454761540">
      <w:marLeft w:val="480"/>
      <w:marRight w:val="0"/>
      <w:marTop w:val="0"/>
      <w:marBottom w:val="0"/>
      <w:divBdr>
        <w:top w:val="none" w:sz="0" w:space="0" w:color="auto"/>
        <w:left w:val="none" w:sz="0" w:space="0" w:color="auto"/>
        <w:bottom w:val="none" w:sz="0" w:space="0" w:color="auto"/>
        <w:right w:val="none" w:sz="0" w:space="0" w:color="auto"/>
      </w:divBdr>
    </w:div>
    <w:div w:id="454829773">
      <w:bodyDiv w:val="1"/>
      <w:marLeft w:val="0"/>
      <w:marRight w:val="0"/>
      <w:marTop w:val="0"/>
      <w:marBottom w:val="0"/>
      <w:divBdr>
        <w:top w:val="none" w:sz="0" w:space="0" w:color="auto"/>
        <w:left w:val="none" w:sz="0" w:space="0" w:color="auto"/>
        <w:bottom w:val="none" w:sz="0" w:space="0" w:color="auto"/>
        <w:right w:val="none" w:sz="0" w:space="0" w:color="auto"/>
      </w:divBdr>
    </w:div>
    <w:div w:id="454954008">
      <w:marLeft w:val="480"/>
      <w:marRight w:val="0"/>
      <w:marTop w:val="0"/>
      <w:marBottom w:val="0"/>
      <w:divBdr>
        <w:top w:val="none" w:sz="0" w:space="0" w:color="auto"/>
        <w:left w:val="none" w:sz="0" w:space="0" w:color="auto"/>
        <w:bottom w:val="none" w:sz="0" w:space="0" w:color="auto"/>
        <w:right w:val="none" w:sz="0" w:space="0" w:color="auto"/>
      </w:divBdr>
    </w:div>
    <w:div w:id="454983527">
      <w:marLeft w:val="480"/>
      <w:marRight w:val="0"/>
      <w:marTop w:val="0"/>
      <w:marBottom w:val="0"/>
      <w:divBdr>
        <w:top w:val="none" w:sz="0" w:space="0" w:color="auto"/>
        <w:left w:val="none" w:sz="0" w:space="0" w:color="auto"/>
        <w:bottom w:val="none" w:sz="0" w:space="0" w:color="auto"/>
        <w:right w:val="none" w:sz="0" w:space="0" w:color="auto"/>
      </w:divBdr>
    </w:div>
    <w:div w:id="455102365">
      <w:marLeft w:val="480"/>
      <w:marRight w:val="0"/>
      <w:marTop w:val="0"/>
      <w:marBottom w:val="0"/>
      <w:divBdr>
        <w:top w:val="none" w:sz="0" w:space="0" w:color="auto"/>
        <w:left w:val="none" w:sz="0" w:space="0" w:color="auto"/>
        <w:bottom w:val="none" w:sz="0" w:space="0" w:color="auto"/>
        <w:right w:val="none" w:sz="0" w:space="0" w:color="auto"/>
      </w:divBdr>
    </w:div>
    <w:div w:id="455107405">
      <w:marLeft w:val="480"/>
      <w:marRight w:val="0"/>
      <w:marTop w:val="0"/>
      <w:marBottom w:val="0"/>
      <w:divBdr>
        <w:top w:val="none" w:sz="0" w:space="0" w:color="auto"/>
        <w:left w:val="none" w:sz="0" w:space="0" w:color="auto"/>
        <w:bottom w:val="none" w:sz="0" w:space="0" w:color="auto"/>
        <w:right w:val="none" w:sz="0" w:space="0" w:color="auto"/>
      </w:divBdr>
    </w:div>
    <w:div w:id="455177905">
      <w:marLeft w:val="480"/>
      <w:marRight w:val="0"/>
      <w:marTop w:val="0"/>
      <w:marBottom w:val="0"/>
      <w:divBdr>
        <w:top w:val="none" w:sz="0" w:space="0" w:color="auto"/>
        <w:left w:val="none" w:sz="0" w:space="0" w:color="auto"/>
        <w:bottom w:val="none" w:sz="0" w:space="0" w:color="auto"/>
        <w:right w:val="none" w:sz="0" w:space="0" w:color="auto"/>
      </w:divBdr>
    </w:div>
    <w:div w:id="455291493">
      <w:bodyDiv w:val="1"/>
      <w:marLeft w:val="0"/>
      <w:marRight w:val="0"/>
      <w:marTop w:val="0"/>
      <w:marBottom w:val="0"/>
      <w:divBdr>
        <w:top w:val="none" w:sz="0" w:space="0" w:color="auto"/>
        <w:left w:val="none" w:sz="0" w:space="0" w:color="auto"/>
        <w:bottom w:val="none" w:sz="0" w:space="0" w:color="auto"/>
        <w:right w:val="none" w:sz="0" w:space="0" w:color="auto"/>
      </w:divBdr>
    </w:div>
    <w:div w:id="455373855">
      <w:bodyDiv w:val="1"/>
      <w:marLeft w:val="0"/>
      <w:marRight w:val="0"/>
      <w:marTop w:val="0"/>
      <w:marBottom w:val="0"/>
      <w:divBdr>
        <w:top w:val="none" w:sz="0" w:space="0" w:color="auto"/>
        <w:left w:val="none" w:sz="0" w:space="0" w:color="auto"/>
        <w:bottom w:val="none" w:sz="0" w:space="0" w:color="auto"/>
        <w:right w:val="none" w:sz="0" w:space="0" w:color="auto"/>
      </w:divBdr>
    </w:div>
    <w:div w:id="455374266">
      <w:bodyDiv w:val="1"/>
      <w:marLeft w:val="0"/>
      <w:marRight w:val="0"/>
      <w:marTop w:val="0"/>
      <w:marBottom w:val="0"/>
      <w:divBdr>
        <w:top w:val="none" w:sz="0" w:space="0" w:color="auto"/>
        <w:left w:val="none" w:sz="0" w:space="0" w:color="auto"/>
        <w:bottom w:val="none" w:sz="0" w:space="0" w:color="auto"/>
        <w:right w:val="none" w:sz="0" w:space="0" w:color="auto"/>
      </w:divBdr>
    </w:div>
    <w:div w:id="455375442">
      <w:marLeft w:val="480"/>
      <w:marRight w:val="0"/>
      <w:marTop w:val="0"/>
      <w:marBottom w:val="0"/>
      <w:divBdr>
        <w:top w:val="none" w:sz="0" w:space="0" w:color="auto"/>
        <w:left w:val="none" w:sz="0" w:space="0" w:color="auto"/>
        <w:bottom w:val="none" w:sz="0" w:space="0" w:color="auto"/>
        <w:right w:val="none" w:sz="0" w:space="0" w:color="auto"/>
      </w:divBdr>
    </w:div>
    <w:div w:id="455490652">
      <w:marLeft w:val="480"/>
      <w:marRight w:val="0"/>
      <w:marTop w:val="0"/>
      <w:marBottom w:val="0"/>
      <w:divBdr>
        <w:top w:val="none" w:sz="0" w:space="0" w:color="auto"/>
        <w:left w:val="none" w:sz="0" w:space="0" w:color="auto"/>
        <w:bottom w:val="none" w:sz="0" w:space="0" w:color="auto"/>
        <w:right w:val="none" w:sz="0" w:space="0" w:color="auto"/>
      </w:divBdr>
    </w:div>
    <w:div w:id="455560929">
      <w:bodyDiv w:val="1"/>
      <w:marLeft w:val="0"/>
      <w:marRight w:val="0"/>
      <w:marTop w:val="0"/>
      <w:marBottom w:val="0"/>
      <w:divBdr>
        <w:top w:val="none" w:sz="0" w:space="0" w:color="auto"/>
        <w:left w:val="none" w:sz="0" w:space="0" w:color="auto"/>
        <w:bottom w:val="none" w:sz="0" w:space="0" w:color="auto"/>
        <w:right w:val="none" w:sz="0" w:space="0" w:color="auto"/>
      </w:divBdr>
    </w:div>
    <w:div w:id="455563566">
      <w:bodyDiv w:val="1"/>
      <w:marLeft w:val="0"/>
      <w:marRight w:val="0"/>
      <w:marTop w:val="0"/>
      <w:marBottom w:val="0"/>
      <w:divBdr>
        <w:top w:val="none" w:sz="0" w:space="0" w:color="auto"/>
        <w:left w:val="none" w:sz="0" w:space="0" w:color="auto"/>
        <w:bottom w:val="none" w:sz="0" w:space="0" w:color="auto"/>
        <w:right w:val="none" w:sz="0" w:space="0" w:color="auto"/>
      </w:divBdr>
    </w:div>
    <w:div w:id="455680248">
      <w:bodyDiv w:val="1"/>
      <w:marLeft w:val="0"/>
      <w:marRight w:val="0"/>
      <w:marTop w:val="0"/>
      <w:marBottom w:val="0"/>
      <w:divBdr>
        <w:top w:val="none" w:sz="0" w:space="0" w:color="auto"/>
        <w:left w:val="none" w:sz="0" w:space="0" w:color="auto"/>
        <w:bottom w:val="none" w:sz="0" w:space="0" w:color="auto"/>
        <w:right w:val="none" w:sz="0" w:space="0" w:color="auto"/>
      </w:divBdr>
    </w:div>
    <w:div w:id="455686791">
      <w:marLeft w:val="480"/>
      <w:marRight w:val="0"/>
      <w:marTop w:val="0"/>
      <w:marBottom w:val="0"/>
      <w:divBdr>
        <w:top w:val="none" w:sz="0" w:space="0" w:color="auto"/>
        <w:left w:val="none" w:sz="0" w:space="0" w:color="auto"/>
        <w:bottom w:val="none" w:sz="0" w:space="0" w:color="auto"/>
        <w:right w:val="none" w:sz="0" w:space="0" w:color="auto"/>
      </w:divBdr>
    </w:div>
    <w:div w:id="455876467">
      <w:bodyDiv w:val="1"/>
      <w:marLeft w:val="0"/>
      <w:marRight w:val="0"/>
      <w:marTop w:val="0"/>
      <w:marBottom w:val="0"/>
      <w:divBdr>
        <w:top w:val="none" w:sz="0" w:space="0" w:color="auto"/>
        <w:left w:val="none" w:sz="0" w:space="0" w:color="auto"/>
        <w:bottom w:val="none" w:sz="0" w:space="0" w:color="auto"/>
        <w:right w:val="none" w:sz="0" w:space="0" w:color="auto"/>
      </w:divBdr>
    </w:div>
    <w:div w:id="455878719">
      <w:marLeft w:val="480"/>
      <w:marRight w:val="0"/>
      <w:marTop w:val="0"/>
      <w:marBottom w:val="0"/>
      <w:divBdr>
        <w:top w:val="none" w:sz="0" w:space="0" w:color="auto"/>
        <w:left w:val="none" w:sz="0" w:space="0" w:color="auto"/>
        <w:bottom w:val="none" w:sz="0" w:space="0" w:color="auto"/>
        <w:right w:val="none" w:sz="0" w:space="0" w:color="auto"/>
      </w:divBdr>
    </w:div>
    <w:div w:id="455880312">
      <w:bodyDiv w:val="1"/>
      <w:marLeft w:val="0"/>
      <w:marRight w:val="0"/>
      <w:marTop w:val="0"/>
      <w:marBottom w:val="0"/>
      <w:divBdr>
        <w:top w:val="none" w:sz="0" w:space="0" w:color="auto"/>
        <w:left w:val="none" w:sz="0" w:space="0" w:color="auto"/>
        <w:bottom w:val="none" w:sz="0" w:space="0" w:color="auto"/>
        <w:right w:val="none" w:sz="0" w:space="0" w:color="auto"/>
      </w:divBdr>
    </w:div>
    <w:div w:id="455948634">
      <w:bodyDiv w:val="1"/>
      <w:marLeft w:val="0"/>
      <w:marRight w:val="0"/>
      <w:marTop w:val="0"/>
      <w:marBottom w:val="0"/>
      <w:divBdr>
        <w:top w:val="none" w:sz="0" w:space="0" w:color="auto"/>
        <w:left w:val="none" w:sz="0" w:space="0" w:color="auto"/>
        <w:bottom w:val="none" w:sz="0" w:space="0" w:color="auto"/>
        <w:right w:val="none" w:sz="0" w:space="0" w:color="auto"/>
      </w:divBdr>
    </w:div>
    <w:div w:id="456024043">
      <w:bodyDiv w:val="1"/>
      <w:marLeft w:val="0"/>
      <w:marRight w:val="0"/>
      <w:marTop w:val="0"/>
      <w:marBottom w:val="0"/>
      <w:divBdr>
        <w:top w:val="none" w:sz="0" w:space="0" w:color="auto"/>
        <w:left w:val="none" w:sz="0" w:space="0" w:color="auto"/>
        <w:bottom w:val="none" w:sz="0" w:space="0" w:color="auto"/>
        <w:right w:val="none" w:sz="0" w:space="0" w:color="auto"/>
      </w:divBdr>
    </w:div>
    <w:div w:id="456026686">
      <w:bodyDiv w:val="1"/>
      <w:marLeft w:val="0"/>
      <w:marRight w:val="0"/>
      <w:marTop w:val="0"/>
      <w:marBottom w:val="0"/>
      <w:divBdr>
        <w:top w:val="none" w:sz="0" w:space="0" w:color="auto"/>
        <w:left w:val="none" w:sz="0" w:space="0" w:color="auto"/>
        <w:bottom w:val="none" w:sz="0" w:space="0" w:color="auto"/>
        <w:right w:val="none" w:sz="0" w:space="0" w:color="auto"/>
      </w:divBdr>
    </w:div>
    <w:div w:id="456027726">
      <w:bodyDiv w:val="1"/>
      <w:marLeft w:val="0"/>
      <w:marRight w:val="0"/>
      <w:marTop w:val="0"/>
      <w:marBottom w:val="0"/>
      <w:divBdr>
        <w:top w:val="none" w:sz="0" w:space="0" w:color="auto"/>
        <w:left w:val="none" w:sz="0" w:space="0" w:color="auto"/>
        <w:bottom w:val="none" w:sz="0" w:space="0" w:color="auto"/>
        <w:right w:val="none" w:sz="0" w:space="0" w:color="auto"/>
      </w:divBdr>
    </w:div>
    <w:div w:id="456030032">
      <w:bodyDiv w:val="1"/>
      <w:marLeft w:val="0"/>
      <w:marRight w:val="0"/>
      <w:marTop w:val="0"/>
      <w:marBottom w:val="0"/>
      <w:divBdr>
        <w:top w:val="none" w:sz="0" w:space="0" w:color="auto"/>
        <w:left w:val="none" w:sz="0" w:space="0" w:color="auto"/>
        <w:bottom w:val="none" w:sz="0" w:space="0" w:color="auto"/>
        <w:right w:val="none" w:sz="0" w:space="0" w:color="auto"/>
      </w:divBdr>
    </w:div>
    <w:div w:id="456069061">
      <w:bodyDiv w:val="1"/>
      <w:marLeft w:val="0"/>
      <w:marRight w:val="0"/>
      <w:marTop w:val="0"/>
      <w:marBottom w:val="0"/>
      <w:divBdr>
        <w:top w:val="none" w:sz="0" w:space="0" w:color="auto"/>
        <w:left w:val="none" w:sz="0" w:space="0" w:color="auto"/>
        <w:bottom w:val="none" w:sz="0" w:space="0" w:color="auto"/>
        <w:right w:val="none" w:sz="0" w:space="0" w:color="auto"/>
      </w:divBdr>
    </w:div>
    <w:div w:id="456070650">
      <w:bodyDiv w:val="1"/>
      <w:marLeft w:val="0"/>
      <w:marRight w:val="0"/>
      <w:marTop w:val="0"/>
      <w:marBottom w:val="0"/>
      <w:divBdr>
        <w:top w:val="none" w:sz="0" w:space="0" w:color="auto"/>
        <w:left w:val="none" w:sz="0" w:space="0" w:color="auto"/>
        <w:bottom w:val="none" w:sz="0" w:space="0" w:color="auto"/>
        <w:right w:val="none" w:sz="0" w:space="0" w:color="auto"/>
      </w:divBdr>
    </w:div>
    <w:div w:id="456147889">
      <w:marLeft w:val="480"/>
      <w:marRight w:val="0"/>
      <w:marTop w:val="0"/>
      <w:marBottom w:val="0"/>
      <w:divBdr>
        <w:top w:val="none" w:sz="0" w:space="0" w:color="auto"/>
        <w:left w:val="none" w:sz="0" w:space="0" w:color="auto"/>
        <w:bottom w:val="none" w:sz="0" w:space="0" w:color="auto"/>
        <w:right w:val="none" w:sz="0" w:space="0" w:color="auto"/>
      </w:divBdr>
    </w:div>
    <w:div w:id="456218659">
      <w:bodyDiv w:val="1"/>
      <w:marLeft w:val="0"/>
      <w:marRight w:val="0"/>
      <w:marTop w:val="0"/>
      <w:marBottom w:val="0"/>
      <w:divBdr>
        <w:top w:val="none" w:sz="0" w:space="0" w:color="auto"/>
        <w:left w:val="none" w:sz="0" w:space="0" w:color="auto"/>
        <w:bottom w:val="none" w:sz="0" w:space="0" w:color="auto"/>
        <w:right w:val="none" w:sz="0" w:space="0" w:color="auto"/>
      </w:divBdr>
    </w:div>
    <w:div w:id="456222046">
      <w:bodyDiv w:val="1"/>
      <w:marLeft w:val="0"/>
      <w:marRight w:val="0"/>
      <w:marTop w:val="0"/>
      <w:marBottom w:val="0"/>
      <w:divBdr>
        <w:top w:val="none" w:sz="0" w:space="0" w:color="auto"/>
        <w:left w:val="none" w:sz="0" w:space="0" w:color="auto"/>
        <w:bottom w:val="none" w:sz="0" w:space="0" w:color="auto"/>
        <w:right w:val="none" w:sz="0" w:space="0" w:color="auto"/>
      </w:divBdr>
    </w:div>
    <w:div w:id="456223772">
      <w:bodyDiv w:val="1"/>
      <w:marLeft w:val="0"/>
      <w:marRight w:val="0"/>
      <w:marTop w:val="0"/>
      <w:marBottom w:val="0"/>
      <w:divBdr>
        <w:top w:val="none" w:sz="0" w:space="0" w:color="auto"/>
        <w:left w:val="none" w:sz="0" w:space="0" w:color="auto"/>
        <w:bottom w:val="none" w:sz="0" w:space="0" w:color="auto"/>
        <w:right w:val="none" w:sz="0" w:space="0" w:color="auto"/>
      </w:divBdr>
    </w:div>
    <w:div w:id="456293776">
      <w:marLeft w:val="480"/>
      <w:marRight w:val="0"/>
      <w:marTop w:val="0"/>
      <w:marBottom w:val="0"/>
      <w:divBdr>
        <w:top w:val="none" w:sz="0" w:space="0" w:color="auto"/>
        <w:left w:val="none" w:sz="0" w:space="0" w:color="auto"/>
        <w:bottom w:val="none" w:sz="0" w:space="0" w:color="auto"/>
        <w:right w:val="none" w:sz="0" w:space="0" w:color="auto"/>
      </w:divBdr>
    </w:div>
    <w:div w:id="456293865">
      <w:marLeft w:val="480"/>
      <w:marRight w:val="0"/>
      <w:marTop w:val="0"/>
      <w:marBottom w:val="0"/>
      <w:divBdr>
        <w:top w:val="none" w:sz="0" w:space="0" w:color="auto"/>
        <w:left w:val="none" w:sz="0" w:space="0" w:color="auto"/>
        <w:bottom w:val="none" w:sz="0" w:space="0" w:color="auto"/>
        <w:right w:val="none" w:sz="0" w:space="0" w:color="auto"/>
      </w:divBdr>
    </w:div>
    <w:div w:id="456415227">
      <w:marLeft w:val="480"/>
      <w:marRight w:val="0"/>
      <w:marTop w:val="0"/>
      <w:marBottom w:val="0"/>
      <w:divBdr>
        <w:top w:val="none" w:sz="0" w:space="0" w:color="auto"/>
        <w:left w:val="none" w:sz="0" w:space="0" w:color="auto"/>
        <w:bottom w:val="none" w:sz="0" w:space="0" w:color="auto"/>
        <w:right w:val="none" w:sz="0" w:space="0" w:color="auto"/>
      </w:divBdr>
    </w:div>
    <w:div w:id="456531916">
      <w:bodyDiv w:val="1"/>
      <w:marLeft w:val="0"/>
      <w:marRight w:val="0"/>
      <w:marTop w:val="0"/>
      <w:marBottom w:val="0"/>
      <w:divBdr>
        <w:top w:val="none" w:sz="0" w:space="0" w:color="auto"/>
        <w:left w:val="none" w:sz="0" w:space="0" w:color="auto"/>
        <w:bottom w:val="none" w:sz="0" w:space="0" w:color="auto"/>
        <w:right w:val="none" w:sz="0" w:space="0" w:color="auto"/>
      </w:divBdr>
      <w:divsChild>
        <w:div w:id="50229992">
          <w:marLeft w:val="480"/>
          <w:marRight w:val="0"/>
          <w:marTop w:val="0"/>
          <w:marBottom w:val="0"/>
          <w:divBdr>
            <w:top w:val="none" w:sz="0" w:space="0" w:color="auto"/>
            <w:left w:val="none" w:sz="0" w:space="0" w:color="auto"/>
            <w:bottom w:val="none" w:sz="0" w:space="0" w:color="auto"/>
            <w:right w:val="none" w:sz="0" w:space="0" w:color="auto"/>
          </w:divBdr>
        </w:div>
        <w:div w:id="80687590">
          <w:marLeft w:val="480"/>
          <w:marRight w:val="0"/>
          <w:marTop w:val="0"/>
          <w:marBottom w:val="0"/>
          <w:divBdr>
            <w:top w:val="none" w:sz="0" w:space="0" w:color="auto"/>
            <w:left w:val="none" w:sz="0" w:space="0" w:color="auto"/>
            <w:bottom w:val="none" w:sz="0" w:space="0" w:color="auto"/>
            <w:right w:val="none" w:sz="0" w:space="0" w:color="auto"/>
          </w:divBdr>
        </w:div>
        <w:div w:id="91972744">
          <w:marLeft w:val="480"/>
          <w:marRight w:val="0"/>
          <w:marTop w:val="0"/>
          <w:marBottom w:val="0"/>
          <w:divBdr>
            <w:top w:val="none" w:sz="0" w:space="0" w:color="auto"/>
            <w:left w:val="none" w:sz="0" w:space="0" w:color="auto"/>
            <w:bottom w:val="none" w:sz="0" w:space="0" w:color="auto"/>
            <w:right w:val="none" w:sz="0" w:space="0" w:color="auto"/>
          </w:divBdr>
        </w:div>
        <w:div w:id="95835813">
          <w:marLeft w:val="480"/>
          <w:marRight w:val="0"/>
          <w:marTop w:val="0"/>
          <w:marBottom w:val="0"/>
          <w:divBdr>
            <w:top w:val="none" w:sz="0" w:space="0" w:color="auto"/>
            <w:left w:val="none" w:sz="0" w:space="0" w:color="auto"/>
            <w:bottom w:val="none" w:sz="0" w:space="0" w:color="auto"/>
            <w:right w:val="none" w:sz="0" w:space="0" w:color="auto"/>
          </w:divBdr>
        </w:div>
        <w:div w:id="240214255">
          <w:marLeft w:val="480"/>
          <w:marRight w:val="0"/>
          <w:marTop w:val="0"/>
          <w:marBottom w:val="0"/>
          <w:divBdr>
            <w:top w:val="none" w:sz="0" w:space="0" w:color="auto"/>
            <w:left w:val="none" w:sz="0" w:space="0" w:color="auto"/>
            <w:bottom w:val="none" w:sz="0" w:space="0" w:color="auto"/>
            <w:right w:val="none" w:sz="0" w:space="0" w:color="auto"/>
          </w:divBdr>
        </w:div>
        <w:div w:id="262033666">
          <w:marLeft w:val="480"/>
          <w:marRight w:val="0"/>
          <w:marTop w:val="0"/>
          <w:marBottom w:val="0"/>
          <w:divBdr>
            <w:top w:val="none" w:sz="0" w:space="0" w:color="auto"/>
            <w:left w:val="none" w:sz="0" w:space="0" w:color="auto"/>
            <w:bottom w:val="none" w:sz="0" w:space="0" w:color="auto"/>
            <w:right w:val="none" w:sz="0" w:space="0" w:color="auto"/>
          </w:divBdr>
        </w:div>
        <w:div w:id="345326635">
          <w:marLeft w:val="480"/>
          <w:marRight w:val="0"/>
          <w:marTop w:val="0"/>
          <w:marBottom w:val="0"/>
          <w:divBdr>
            <w:top w:val="none" w:sz="0" w:space="0" w:color="auto"/>
            <w:left w:val="none" w:sz="0" w:space="0" w:color="auto"/>
            <w:bottom w:val="none" w:sz="0" w:space="0" w:color="auto"/>
            <w:right w:val="none" w:sz="0" w:space="0" w:color="auto"/>
          </w:divBdr>
        </w:div>
        <w:div w:id="417797662">
          <w:marLeft w:val="480"/>
          <w:marRight w:val="0"/>
          <w:marTop w:val="0"/>
          <w:marBottom w:val="0"/>
          <w:divBdr>
            <w:top w:val="none" w:sz="0" w:space="0" w:color="auto"/>
            <w:left w:val="none" w:sz="0" w:space="0" w:color="auto"/>
            <w:bottom w:val="none" w:sz="0" w:space="0" w:color="auto"/>
            <w:right w:val="none" w:sz="0" w:space="0" w:color="auto"/>
          </w:divBdr>
        </w:div>
        <w:div w:id="442310702">
          <w:marLeft w:val="480"/>
          <w:marRight w:val="0"/>
          <w:marTop w:val="0"/>
          <w:marBottom w:val="0"/>
          <w:divBdr>
            <w:top w:val="none" w:sz="0" w:space="0" w:color="auto"/>
            <w:left w:val="none" w:sz="0" w:space="0" w:color="auto"/>
            <w:bottom w:val="none" w:sz="0" w:space="0" w:color="auto"/>
            <w:right w:val="none" w:sz="0" w:space="0" w:color="auto"/>
          </w:divBdr>
        </w:div>
        <w:div w:id="472254596">
          <w:marLeft w:val="480"/>
          <w:marRight w:val="0"/>
          <w:marTop w:val="0"/>
          <w:marBottom w:val="0"/>
          <w:divBdr>
            <w:top w:val="none" w:sz="0" w:space="0" w:color="auto"/>
            <w:left w:val="none" w:sz="0" w:space="0" w:color="auto"/>
            <w:bottom w:val="none" w:sz="0" w:space="0" w:color="auto"/>
            <w:right w:val="none" w:sz="0" w:space="0" w:color="auto"/>
          </w:divBdr>
        </w:div>
        <w:div w:id="537813304">
          <w:marLeft w:val="480"/>
          <w:marRight w:val="0"/>
          <w:marTop w:val="0"/>
          <w:marBottom w:val="0"/>
          <w:divBdr>
            <w:top w:val="none" w:sz="0" w:space="0" w:color="auto"/>
            <w:left w:val="none" w:sz="0" w:space="0" w:color="auto"/>
            <w:bottom w:val="none" w:sz="0" w:space="0" w:color="auto"/>
            <w:right w:val="none" w:sz="0" w:space="0" w:color="auto"/>
          </w:divBdr>
        </w:div>
        <w:div w:id="568003149">
          <w:marLeft w:val="480"/>
          <w:marRight w:val="0"/>
          <w:marTop w:val="0"/>
          <w:marBottom w:val="0"/>
          <w:divBdr>
            <w:top w:val="none" w:sz="0" w:space="0" w:color="auto"/>
            <w:left w:val="none" w:sz="0" w:space="0" w:color="auto"/>
            <w:bottom w:val="none" w:sz="0" w:space="0" w:color="auto"/>
            <w:right w:val="none" w:sz="0" w:space="0" w:color="auto"/>
          </w:divBdr>
        </w:div>
        <w:div w:id="599340516">
          <w:marLeft w:val="480"/>
          <w:marRight w:val="0"/>
          <w:marTop w:val="0"/>
          <w:marBottom w:val="0"/>
          <w:divBdr>
            <w:top w:val="none" w:sz="0" w:space="0" w:color="auto"/>
            <w:left w:val="none" w:sz="0" w:space="0" w:color="auto"/>
            <w:bottom w:val="none" w:sz="0" w:space="0" w:color="auto"/>
            <w:right w:val="none" w:sz="0" w:space="0" w:color="auto"/>
          </w:divBdr>
        </w:div>
        <w:div w:id="599875684">
          <w:marLeft w:val="480"/>
          <w:marRight w:val="0"/>
          <w:marTop w:val="0"/>
          <w:marBottom w:val="0"/>
          <w:divBdr>
            <w:top w:val="none" w:sz="0" w:space="0" w:color="auto"/>
            <w:left w:val="none" w:sz="0" w:space="0" w:color="auto"/>
            <w:bottom w:val="none" w:sz="0" w:space="0" w:color="auto"/>
            <w:right w:val="none" w:sz="0" w:space="0" w:color="auto"/>
          </w:divBdr>
        </w:div>
        <w:div w:id="648675772">
          <w:marLeft w:val="480"/>
          <w:marRight w:val="0"/>
          <w:marTop w:val="0"/>
          <w:marBottom w:val="0"/>
          <w:divBdr>
            <w:top w:val="none" w:sz="0" w:space="0" w:color="auto"/>
            <w:left w:val="none" w:sz="0" w:space="0" w:color="auto"/>
            <w:bottom w:val="none" w:sz="0" w:space="0" w:color="auto"/>
            <w:right w:val="none" w:sz="0" w:space="0" w:color="auto"/>
          </w:divBdr>
        </w:div>
        <w:div w:id="707607668">
          <w:marLeft w:val="480"/>
          <w:marRight w:val="0"/>
          <w:marTop w:val="0"/>
          <w:marBottom w:val="0"/>
          <w:divBdr>
            <w:top w:val="none" w:sz="0" w:space="0" w:color="auto"/>
            <w:left w:val="none" w:sz="0" w:space="0" w:color="auto"/>
            <w:bottom w:val="none" w:sz="0" w:space="0" w:color="auto"/>
            <w:right w:val="none" w:sz="0" w:space="0" w:color="auto"/>
          </w:divBdr>
        </w:div>
        <w:div w:id="721370788">
          <w:marLeft w:val="480"/>
          <w:marRight w:val="0"/>
          <w:marTop w:val="0"/>
          <w:marBottom w:val="0"/>
          <w:divBdr>
            <w:top w:val="none" w:sz="0" w:space="0" w:color="auto"/>
            <w:left w:val="none" w:sz="0" w:space="0" w:color="auto"/>
            <w:bottom w:val="none" w:sz="0" w:space="0" w:color="auto"/>
            <w:right w:val="none" w:sz="0" w:space="0" w:color="auto"/>
          </w:divBdr>
        </w:div>
        <w:div w:id="760298378">
          <w:marLeft w:val="480"/>
          <w:marRight w:val="0"/>
          <w:marTop w:val="0"/>
          <w:marBottom w:val="0"/>
          <w:divBdr>
            <w:top w:val="none" w:sz="0" w:space="0" w:color="auto"/>
            <w:left w:val="none" w:sz="0" w:space="0" w:color="auto"/>
            <w:bottom w:val="none" w:sz="0" w:space="0" w:color="auto"/>
            <w:right w:val="none" w:sz="0" w:space="0" w:color="auto"/>
          </w:divBdr>
        </w:div>
        <w:div w:id="763454877">
          <w:marLeft w:val="480"/>
          <w:marRight w:val="0"/>
          <w:marTop w:val="0"/>
          <w:marBottom w:val="0"/>
          <w:divBdr>
            <w:top w:val="none" w:sz="0" w:space="0" w:color="auto"/>
            <w:left w:val="none" w:sz="0" w:space="0" w:color="auto"/>
            <w:bottom w:val="none" w:sz="0" w:space="0" w:color="auto"/>
            <w:right w:val="none" w:sz="0" w:space="0" w:color="auto"/>
          </w:divBdr>
        </w:div>
        <w:div w:id="805439382">
          <w:marLeft w:val="480"/>
          <w:marRight w:val="0"/>
          <w:marTop w:val="0"/>
          <w:marBottom w:val="0"/>
          <w:divBdr>
            <w:top w:val="none" w:sz="0" w:space="0" w:color="auto"/>
            <w:left w:val="none" w:sz="0" w:space="0" w:color="auto"/>
            <w:bottom w:val="none" w:sz="0" w:space="0" w:color="auto"/>
            <w:right w:val="none" w:sz="0" w:space="0" w:color="auto"/>
          </w:divBdr>
        </w:div>
        <w:div w:id="852841927">
          <w:marLeft w:val="480"/>
          <w:marRight w:val="0"/>
          <w:marTop w:val="0"/>
          <w:marBottom w:val="0"/>
          <w:divBdr>
            <w:top w:val="none" w:sz="0" w:space="0" w:color="auto"/>
            <w:left w:val="none" w:sz="0" w:space="0" w:color="auto"/>
            <w:bottom w:val="none" w:sz="0" w:space="0" w:color="auto"/>
            <w:right w:val="none" w:sz="0" w:space="0" w:color="auto"/>
          </w:divBdr>
        </w:div>
        <w:div w:id="938372815">
          <w:marLeft w:val="480"/>
          <w:marRight w:val="0"/>
          <w:marTop w:val="0"/>
          <w:marBottom w:val="0"/>
          <w:divBdr>
            <w:top w:val="none" w:sz="0" w:space="0" w:color="auto"/>
            <w:left w:val="none" w:sz="0" w:space="0" w:color="auto"/>
            <w:bottom w:val="none" w:sz="0" w:space="0" w:color="auto"/>
            <w:right w:val="none" w:sz="0" w:space="0" w:color="auto"/>
          </w:divBdr>
        </w:div>
        <w:div w:id="983582816">
          <w:marLeft w:val="480"/>
          <w:marRight w:val="0"/>
          <w:marTop w:val="0"/>
          <w:marBottom w:val="0"/>
          <w:divBdr>
            <w:top w:val="none" w:sz="0" w:space="0" w:color="auto"/>
            <w:left w:val="none" w:sz="0" w:space="0" w:color="auto"/>
            <w:bottom w:val="none" w:sz="0" w:space="0" w:color="auto"/>
            <w:right w:val="none" w:sz="0" w:space="0" w:color="auto"/>
          </w:divBdr>
        </w:div>
        <w:div w:id="1009991046">
          <w:marLeft w:val="480"/>
          <w:marRight w:val="0"/>
          <w:marTop w:val="0"/>
          <w:marBottom w:val="0"/>
          <w:divBdr>
            <w:top w:val="none" w:sz="0" w:space="0" w:color="auto"/>
            <w:left w:val="none" w:sz="0" w:space="0" w:color="auto"/>
            <w:bottom w:val="none" w:sz="0" w:space="0" w:color="auto"/>
            <w:right w:val="none" w:sz="0" w:space="0" w:color="auto"/>
          </w:divBdr>
        </w:div>
        <w:div w:id="1022442602">
          <w:marLeft w:val="480"/>
          <w:marRight w:val="0"/>
          <w:marTop w:val="0"/>
          <w:marBottom w:val="0"/>
          <w:divBdr>
            <w:top w:val="none" w:sz="0" w:space="0" w:color="auto"/>
            <w:left w:val="none" w:sz="0" w:space="0" w:color="auto"/>
            <w:bottom w:val="none" w:sz="0" w:space="0" w:color="auto"/>
            <w:right w:val="none" w:sz="0" w:space="0" w:color="auto"/>
          </w:divBdr>
        </w:div>
        <w:div w:id="1206673656">
          <w:marLeft w:val="480"/>
          <w:marRight w:val="0"/>
          <w:marTop w:val="0"/>
          <w:marBottom w:val="0"/>
          <w:divBdr>
            <w:top w:val="none" w:sz="0" w:space="0" w:color="auto"/>
            <w:left w:val="none" w:sz="0" w:space="0" w:color="auto"/>
            <w:bottom w:val="none" w:sz="0" w:space="0" w:color="auto"/>
            <w:right w:val="none" w:sz="0" w:space="0" w:color="auto"/>
          </w:divBdr>
        </w:div>
        <w:div w:id="1223517278">
          <w:marLeft w:val="480"/>
          <w:marRight w:val="0"/>
          <w:marTop w:val="0"/>
          <w:marBottom w:val="0"/>
          <w:divBdr>
            <w:top w:val="none" w:sz="0" w:space="0" w:color="auto"/>
            <w:left w:val="none" w:sz="0" w:space="0" w:color="auto"/>
            <w:bottom w:val="none" w:sz="0" w:space="0" w:color="auto"/>
            <w:right w:val="none" w:sz="0" w:space="0" w:color="auto"/>
          </w:divBdr>
        </w:div>
        <w:div w:id="1276015264">
          <w:marLeft w:val="480"/>
          <w:marRight w:val="0"/>
          <w:marTop w:val="0"/>
          <w:marBottom w:val="0"/>
          <w:divBdr>
            <w:top w:val="none" w:sz="0" w:space="0" w:color="auto"/>
            <w:left w:val="none" w:sz="0" w:space="0" w:color="auto"/>
            <w:bottom w:val="none" w:sz="0" w:space="0" w:color="auto"/>
            <w:right w:val="none" w:sz="0" w:space="0" w:color="auto"/>
          </w:divBdr>
        </w:div>
      </w:divsChild>
    </w:div>
    <w:div w:id="456603055">
      <w:marLeft w:val="480"/>
      <w:marRight w:val="0"/>
      <w:marTop w:val="0"/>
      <w:marBottom w:val="0"/>
      <w:divBdr>
        <w:top w:val="none" w:sz="0" w:space="0" w:color="auto"/>
        <w:left w:val="none" w:sz="0" w:space="0" w:color="auto"/>
        <w:bottom w:val="none" w:sz="0" w:space="0" w:color="auto"/>
        <w:right w:val="none" w:sz="0" w:space="0" w:color="auto"/>
      </w:divBdr>
    </w:div>
    <w:div w:id="456603607">
      <w:marLeft w:val="480"/>
      <w:marRight w:val="0"/>
      <w:marTop w:val="0"/>
      <w:marBottom w:val="0"/>
      <w:divBdr>
        <w:top w:val="none" w:sz="0" w:space="0" w:color="auto"/>
        <w:left w:val="none" w:sz="0" w:space="0" w:color="auto"/>
        <w:bottom w:val="none" w:sz="0" w:space="0" w:color="auto"/>
        <w:right w:val="none" w:sz="0" w:space="0" w:color="auto"/>
      </w:divBdr>
    </w:div>
    <w:div w:id="456603809">
      <w:marLeft w:val="480"/>
      <w:marRight w:val="0"/>
      <w:marTop w:val="0"/>
      <w:marBottom w:val="0"/>
      <w:divBdr>
        <w:top w:val="none" w:sz="0" w:space="0" w:color="auto"/>
        <w:left w:val="none" w:sz="0" w:space="0" w:color="auto"/>
        <w:bottom w:val="none" w:sz="0" w:space="0" w:color="auto"/>
        <w:right w:val="none" w:sz="0" w:space="0" w:color="auto"/>
      </w:divBdr>
    </w:div>
    <w:div w:id="456729319">
      <w:bodyDiv w:val="1"/>
      <w:marLeft w:val="0"/>
      <w:marRight w:val="0"/>
      <w:marTop w:val="0"/>
      <w:marBottom w:val="0"/>
      <w:divBdr>
        <w:top w:val="none" w:sz="0" w:space="0" w:color="auto"/>
        <w:left w:val="none" w:sz="0" w:space="0" w:color="auto"/>
        <w:bottom w:val="none" w:sz="0" w:space="0" w:color="auto"/>
        <w:right w:val="none" w:sz="0" w:space="0" w:color="auto"/>
      </w:divBdr>
    </w:div>
    <w:div w:id="456878994">
      <w:bodyDiv w:val="1"/>
      <w:marLeft w:val="0"/>
      <w:marRight w:val="0"/>
      <w:marTop w:val="0"/>
      <w:marBottom w:val="0"/>
      <w:divBdr>
        <w:top w:val="none" w:sz="0" w:space="0" w:color="auto"/>
        <w:left w:val="none" w:sz="0" w:space="0" w:color="auto"/>
        <w:bottom w:val="none" w:sz="0" w:space="0" w:color="auto"/>
        <w:right w:val="none" w:sz="0" w:space="0" w:color="auto"/>
      </w:divBdr>
    </w:div>
    <w:div w:id="456992289">
      <w:marLeft w:val="480"/>
      <w:marRight w:val="0"/>
      <w:marTop w:val="0"/>
      <w:marBottom w:val="0"/>
      <w:divBdr>
        <w:top w:val="none" w:sz="0" w:space="0" w:color="auto"/>
        <w:left w:val="none" w:sz="0" w:space="0" w:color="auto"/>
        <w:bottom w:val="none" w:sz="0" w:space="0" w:color="auto"/>
        <w:right w:val="none" w:sz="0" w:space="0" w:color="auto"/>
      </w:divBdr>
    </w:div>
    <w:div w:id="457189134">
      <w:marLeft w:val="480"/>
      <w:marRight w:val="0"/>
      <w:marTop w:val="0"/>
      <w:marBottom w:val="0"/>
      <w:divBdr>
        <w:top w:val="none" w:sz="0" w:space="0" w:color="auto"/>
        <w:left w:val="none" w:sz="0" w:space="0" w:color="auto"/>
        <w:bottom w:val="none" w:sz="0" w:space="0" w:color="auto"/>
        <w:right w:val="none" w:sz="0" w:space="0" w:color="auto"/>
      </w:divBdr>
    </w:div>
    <w:div w:id="457191193">
      <w:marLeft w:val="480"/>
      <w:marRight w:val="0"/>
      <w:marTop w:val="0"/>
      <w:marBottom w:val="0"/>
      <w:divBdr>
        <w:top w:val="none" w:sz="0" w:space="0" w:color="auto"/>
        <w:left w:val="none" w:sz="0" w:space="0" w:color="auto"/>
        <w:bottom w:val="none" w:sz="0" w:space="0" w:color="auto"/>
        <w:right w:val="none" w:sz="0" w:space="0" w:color="auto"/>
      </w:divBdr>
    </w:div>
    <w:div w:id="457260152">
      <w:marLeft w:val="480"/>
      <w:marRight w:val="0"/>
      <w:marTop w:val="0"/>
      <w:marBottom w:val="0"/>
      <w:divBdr>
        <w:top w:val="none" w:sz="0" w:space="0" w:color="auto"/>
        <w:left w:val="none" w:sz="0" w:space="0" w:color="auto"/>
        <w:bottom w:val="none" w:sz="0" w:space="0" w:color="auto"/>
        <w:right w:val="none" w:sz="0" w:space="0" w:color="auto"/>
      </w:divBdr>
    </w:div>
    <w:div w:id="457376646">
      <w:bodyDiv w:val="1"/>
      <w:marLeft w:val="0"/>
      <w:marRight w:val="0"/>
      <w:marTop w:val="0"/>
      <w:marBottom w:val="0"/>
      <w:divBdr>
        <w:top w:val="none" w:sz="0" w:space="0" w:color="auto"/>
        <w:left w:val="none" w:sz="0" w:space="0" w:color="auto"/>
        <w:bottom w:val="none" w:sz="0" w:space="0" w:color="auto"/>
        <w:right w:val="none" w:sz="0" w:space="0" w:color="auto"/>
      </w:divBdr>
    </w:div>
    <w:div w:id="457408443">
      <w:marLeft w:val="480"/>
      <w:marRight w:val="0"/>
      <w:marTop w:val="0"/>
      <w:marBottom w:val="0"/>
      <w:divBdr>
        <w:top w:val="none" w:sz="0" w:space="0" w:color="auto"/>
        <w:left w:val="none" w:sz="0" w:space="0" w:color="auto"/>
        <w:bottom w:val="none" w:sz="0" w:space="0" w:color="auto"/>
        <w:right w:val="none" w:sz="0" w:space="0" w:color="auto"/>
      </w:divBdr>
    </w:div>
    <w:div w:id="457456748">
      <w:bodyDiv w:val="1"/>
      <w:marLeft w:val="0"/>
      <w:marRight w:val="0"/>
      <w:marTop w:val="0"/>
      <w:marBottom w:val="0"/>
      <w:divBdr>
        <w:top w:val="none" w:sz="0" w:space="0" w:color="auto"/>
        <w:left w:val="none" w:sz="0" w:space="0" w:color="auto"/>
        <w:bottom w:val="none" w:sz="0" w:space="0" w:color="auto"/>
        <w:right w:val="none" w:sz="0" w:space="0" w:color="auto"/>
      </w:divBdr>
    </w:div>
    <w:div w:id="457648859">
      <w:bodyDiv w:val="1"/>
      <w:marLeft w:val="0"/>
      <w:marRight w:val="0"/>
      <w:marTop w:val="0"/>
      <w:marBottom w:val="0"/>
      <w:divBdr>
        <w:top w:val="none" w:sz="0" w:space="0" w:color="auto"/>
        <w:left w:val="none" w:sz="0" w:space="0" w:color="auto"/>
        <w:bottom w:val="none" w:sz="0" w:space="0" w:color="auto"/>
        <w:right w:val="none" w:sz="0" w:space="0" w:color="auto"/>
      </w:divBdr>
    </w:div>
    <w:div w:id="457650310">
      <w:bodyDiv w:val="1"/>
      <w:marLeft w:val="0"/>
      <w:marRight w:val="0"/>
      <w:marTop w:val="0"/>
      <w:marBottom w:val="0"/>
      <w:divBdr>
        <w:top w:val="none" w:sz="0" w:space="0" w:color="auto"/>
        <w:left w:val="none" w:sz="0" w:space="0" w:color="auto"/>
        <w:bottom w:val="none" w:sz="0" w:space="0" w:color="auto"/>
        <w:right w:val="none" w:sz="0" w:space="0" w:color="auto"/>
      </w:divBdr>
    </w:div>
    <w:div w:id="457990612">
      <w:bodyDiv w:val="1"/>
      <w:marLeft w:val="0"/>
      <w:marRight w:val="0"/>
      <w:marTop w:val="0"/>
      <w:marBottom w:val="0"/>
      <w:divBdr>
        <w:top w:val="none" w:sz="0" w:space="0" w:color="auto"/>
        <w:left w:val="none" w:sz="0" w:space="0" w:color="auto"/>
        <w:bottom w:val="none" w:sz="0" w:space="0" w:color="auto"/>
        <w:right w:val="none" w:sz="0" w:space="0" w:color="auto"/>
      </w:divBdr>
    </w:div>
    <w:div w:id="457994155">
      <w:bodyDiv w:val="1"/>
      <w:marLeft w:val="0"/>
      <w:marRight w:val="0"/>
      <w:marTop w:val="0"/>
      <w:marBottom w:val="0"/>
      <w:divBdr>
        <w:top w:val="none" w:sz="0" w:space="0" w:color="auto"/>
        <w:left w:val="none" w:sz="0" w:space="0" w:color="auto"/>
        <w:bottom w:val="none" w:sz="0" w:space="0" w:color="auto"/>
        <w:right w:val="none" w:sz="0" w:space="0" w:color="auto"/>
      </w:divBdr>
    </w:div>
    <w:div w:id="458105974">
      <w:marLeft w:val="480"/>
      <w:marRight w:val="0"/>
      <w:marTop w:val="0"/>
      <w:marBottom w:val="0"/>
      <w:divBdr>
        <w:top w:val="none" w:sz="0" w:space="0" w:color="auto"/>
        <w:left w:val="none" w:sz="0" w:space="0" w:color="auto"/>
        <w:bottom w:val="none" w:sz="0" w:space="0" w:color="auto"/>
        <w:right w:val="none" w:sz="0" w:space="0" w:color="auto"/>
      </w:divBdr>
    </w:div>
    <w:div w:id="458106245">
      <w:marLeft w:val="480"/>
      <w:marRight w:val="0"/>
      <w:marTop w:val="0"/>
      <w:marBottom w:val="0"/>
      <w:divBdr>
        <w:top w:val="none" w:sz="0" w:space="0" w:color="auto"/>
        <w:left w:val="none" w:sz="0" w:space="0" w:color="auto"/>
        <w:bottom w:val="none" w:sz="0" w:space="0" w:color="auto"/>
        <w:right w:val="none" w:sz="0" w:space="0" w:color="auto"/>
      </w:divBdr>
    </w:div>
    <w:div w:id="458302161">
      <w:bodyDiv w:val="1"/>
      <w:marLeft w:val="0"/>
      <w:marRight w:val="0"/>
      <w:marTop w:val="0"/>
      <w:marBottom w:val="0"/>
      <w:divBdr>
        <w:top w:val="none" w:sz="0" w:space="0" w:color="auto"/>
        <w:left w:val="none" w:sz="0" w:space="0" w:color="auto"/>
        <w:bottom w:val="none" w:sz="0" w:space="0" w:color="auto"/>
        <w:right w:val="none" w:sz="0" w:space="0" w:color="auto"/>
      </w:divBdr>
    </w:div>
    <w:div w:id="458450534">
      <w:marLeft w:val="480"/>
      <w:marRight w:val="0"/>
      <w:marTop w:val="0"/>
      <w:marBottom w:val="0"/>
      <w:divBdr>
        <w:top w:val="none" w:sz="0" w:space="0" w:color="auto"/>
        <w:left w:val="none" w:sz="0" w:space="0" w:color="auto"/>
        <w:bottom w:val="none" w:sz="0" w:space="0" w:color="auto"/>
        <w:right w:val="none" w:sz="0" w:space="0" w:color="auto"/>
      </w:divBdr>
    </w:div>
    <w:div w:id="458453462">
      <w:bodyDiv w:val="1"/>
      <w:marLeft w:val="0"/>
      <w:marRight w:val="0"/>
      <w:marTop w:val="0"/>
      <w:marBottom w:val="0"/>
      <w:divBdr>
        <w:top w:val="none" w:sz="0" w:space="0" w:color="auto"/>
        <w:left w:val="none" w:sz="0" w:space="0" w:color="auto"/>
        <w:bottom w:val="none" w:sz="0" w:space="0" w:color="auto"/>
        <w:right w:val="none" w:sz="0" w:space="0" w:color="auto"/>
      </w:divBdr>
    </w:div>
    <w:div w:id="458496331">
      <w:bodyDiv w:val="1"/>
      <w:marLeft w:val="0"/>
      <w:marRight w:val="0"/>
      <w:marTop w:val="0"/>
      <w:marBottom w:val="0"/>
      <w:divBdr>
        <w:top w:val="none" w:sz="0" w:space="0" w:color="auto"/>
        <w:left w:val="none" w:sz="0" w:space="0" w:color="auto"/>
        <w:bottom w:val="none" w:sz="0" w:space="0" w:color="auto"/>
        <w:right w:val="none" w:sz="0" w:space="0" w:color="auto"/>
      </w:divBdr>
    </w:div>
    <w:div w:id="458576417">
      <w:bodyDiv w:val="1"/>
      <w:marLeft w:val="0"/>
      <w:marRight w:val="0"/>
      <w:marTop w:val="0"/>
      <w:marBottom w:val="0"/>
      <w:divBdr>
        <w:top w:val="none" w:sz="0" w:space="0" w:color="auto"/>
        <w:left w:val="none" w:sz="0" w:space="0" w:color="auto"/>
        <w:bottom w:val="none" w:sz="0" w:space="0" w:color="auto"/>
        <w:right w:val="none" w:sz="0" w:space="0" w:color="auto"/>
      </w:divBdr>
    </w:div>
    <w:div w:id="458761560">
      <w:marLeft w:val="480"/>
      <w:marRight w:val="0"/>
      <w:marTop w:val="0"/>
      <w:marBottom w:val="0"/>
      <w:divBdr>
        <w:top w:val="none" w:sz="0" w:space="0" w:color="auto"/>
        <w:left w:val="none" w:sz="0" w:space="0" w:color="auto"/>
        <w:bottom w:val="none" w:sz="0" w:space="0" w:color="auto"/>
        <w:right w:val="none" w:sz="0" w:space="0" w:color="auto"/>
      </w:divBdr>
    </w:div>
    <w:div w:id="458764682">
      <w:bodyDiv w:val="1"/>
      <w:marLeft w:val="0"/>
      <w:marRight w:val="0"/>
      <w:marTop w:val="0"/>
      <w:marBottom w:val="0"/>
      <w:divBdr>
        <w:top w:val="none" w:sz="0" w:space="0" w:color="auto"/>
        <w:left w:val="none" w:sz="0" w:space="0" w:color="auto"/>
        <w:bottom w:val="none" w:sz="0" w:space="0" w:color="auto"/>
        <w:right w:val="none" w:sz="0" w:space="0" w:color="auto"/>
      </w:divBdr>
    </w:div>
    <w:div w:id="458766343">
      <w:marLeft w:val="480"/>
      <w:marRight w:val="0"/>
      <w:marTop w:val="0"/>
      <w:marBottom w:val="0"/>
      <w:divBdr>
        <w:top w:val="none" w:sz="0" w:space="0" w:color="auto"/>
        <w:left w:val="none" w:sz="0" w:space="0" w:color="auto"/>
        <w:bottom w:val="none" w:sz="0" w:space="0" w:color="auto"/>
        <w:right w:val="none" w:sz="0" w:space="0" w:color="auto"/>
      </w:divBdr>
    </w:div>
    <w:div w:id="458838802">
      <w:marLeft w:val="480"/>
      <w:marRight w:val="0"/>
      <w:marTop w:val="0"/>
      <w:marBottom w:val="0"/>
      <w:divBdr>
        <w:top w:val="none" w:sz="0" w:space="0" w:color="auto"/>
        <w:left w:val="none" w:sz="0" w:space="0" w:color="auto"/>
        <w:bottom w:val="none" w:sz="0" w:space="0" w:color="auto"/>
        <w:right w:val="none" w:sz="0" w:space="0" w:color="auto"/>
      </w:divBdr>
    </w:div>
    <w:div w:id="458840604">
      <w:marLeft w:val="480"/>
      <w:marRight w:val="0"/>
      <w:marTop w:val="0"/>
      <w:marBottom w:val="0"/>
      <w:divBdr>
        <w:top w:val="none" w:sz="0" w:space="0" w:color="auto"/>
        <w:left w:val="none" w:sz="0" w:space="0" w:color="auto"/>
        <w:bottom w:val="none" w:sz="0" w:space="0" w:color="auto"/>
        <w:right w:val="none" w:sz="0" w:space="0" w:color="auto"/>
      </w:divBdr>
    </w:div>
    <w:div w:id="458963691">
      <w:marLeft w:val="480"/>
      <w:marRight w:val="0"/>
      <w:marTop w:val="0"/>
      <w:marBottom w:val="0"/>
      <w:divBdr>
        <w:top w:val="none" w:sz="0" w:space="0" w:color="auto"/>
        <w:left w:val="none" w:sz="0" w:space="0" w:color="auto"/>
        <w:bottom w:val="none" w:sz="0" w:space="0" w:color="auto"/>
        <w:right w:val="none" w:sz="0" w:space="0" w:color="auto"/>
      </w:divBdr>
    </w:div>
    <w:div w:id="459104889">
      <w:marLeft w:val="480"/>
      <w:marRight w:val="0"/>
      <w:marTop w:val="0"/>
      <w:marBottom w:val="0"/>
      <w:divBdr>
        <w:top w:val="none" w:sz="0" w:space="0" w:color="auto"/>
        <w:left w:val="none" w:sz="0" w:space="0" w:color="auto"/>
        <w:bottom w:val="none" w:sz="0" w:space="0" w:color="auto"/>
        <w:right w:val="none" w:sz="0" w:space="0" w:color="auto"/>
      </w:divBdr>
    </w:div>
    <w:div w:id="459106898">
      <w:bodyDiv w:val="1"/>
      <w:marLeft w:val="0"/>
      <w:marRight w:val="0"/>
      <w:marTop w:val="0"/>
      <w:marBottom w:val="0"/>
      <w:divBdr>
        <w:top w:val="none" w:sz="0" w:space="0" w:color="auto"/>
        <w:left w:val="none" w:sz="0" w:space="0" w:color="auto"/>
        <w:bottom w:val="none" w:sz="0" w:space="0" w:color="auto"/>
        <w:right w:val="none" w:sz="0" w:space="0" w:color="auto"/>
      </w:divBdr>
      <w:divsChild>
        <w:div w:id="24411730">
          <w:marLeft w:val="480"/>
          <w:marRight w:val="0"/>
          <w:marTop w:val="0"/>
          <w:marBottom w:val="0"/>
          <w:divBdr>
            <w:top w:val="none" w:sz="0" w:space="0" w:color="auto"/>
            <w:left w:val="none" w:sz="0" w:space="0" w:color="auto"/>
            <w:bottom w:val="none" w:sz="0" w:space="0" w:color="auto"/>
            <w:right w:val="none" w:sz="0" w:space="0" w:color="auto"/>
          </w:divBdr>
        </w:div>
        <w:div w:id="327558196">
          <w:marLeft w:val="480"/>
          <w:marRight w:val="0"/>
          <w:marTop w:val="0"/>
          <w:marBottom w:val="0"/>
          <w:divBdr>
            <w:top w:val="none" w:sz="0" w:space="0" w:color="auto"/>
            <w:left w:val="none" w:sz="0" w:space="0" w:color="auto"/>
            <w:bottom w:val="none" w:sz="0" w:space="0" w:color="auto"/>
            <w:right w:val="none" w:sz="0" w:space="0" w:color="auto"/>
          </w:divBdr>
        </w:div>
        <w:div w:id="352388777">
          <w:marLeft w:val="480"/>
          <w:marRight w:val="0"/>
          <w:marTop w:val="0"/>
          <w:marBottom w:val="0"/>
          <w:divBdr>
            <w:top w:val="none" w:sz="0" w:space="0" w:color="auto"/>
            <w:left w:val="none" w:sz="0" w:space="0" w:color="auto"/>
            <w:bottom w:val="none" w:sz="0" w:space="0" w:color="auto"/>
            <w:right w:val="none" w:sz="0" w:space="0" w:color="auto"/>
          </w:divBdr>
        </w:div>
        <w:div w:id="440615372">
          <w:marLeft w:val="480"/>
          <w:marRight w:val="0"/>
          <w:marTop w:val="0"/>
          <w:marBottom w:val="0"/>
          <w:divBdr>
            <w:top w:val="none" w:sz="0" w:space="0" w:color="auto"/>
            <w:left w:val="none" w:sz="0" w:space="0" w:color="auto"/>
            <w:bottom w:val="none" w:sz="0" w:space="0" w:color="auto"/>
            <w:right w:val="none" w:sz="0" w:space="0" w:color="auto"/>
          </w:divBdr>
        </w:div>
        <w:div w:id="502861736">
          <w:marLeft w:val="480"/>
          <w:marRight w:val="0"/>
          <w:marTop w:val="0"/>
          <w:marBottom w:val="0"/>
          <w:divBdr>
            <w:top w:val="none" w:sz="0" w:space="0" w:color="auto"/>
            <w:left w:val="none" w:sz="0" w:space="0" w:color="auto"/>
            <w:bottom w:val="none" w:sz="0" w:space="0" w:color="auto"/>
            <w:right w:val="none" w:sz="0" w:space="0" w:color="auto"/>
          </w:divBdr>
        </w:div>
        <w:div w:id="526718756">
          <w:marLeft w:val="480"/>
          <w:marRight w:val="0"/>
          <w:marTop w:val="0"/>
          <w:marBottom w:val="0"/>
          <w:divBdr>
            <w:top w:val="none" w:sz="0" w:space="0" w:color="auto"/>
            <w:left w:val="none" w:sz="0" w:space="0" w:color="auto"/>
            <w:bottom w:val="none" w:sz="0" w:space="0" w:color="auto"/>
            <w:right w:val="none" w:sz="0" w:space="0" w:color="auto"/>
          </w:divBdr>
        </w:div>
        <w:div w:id="569073927">
          <w:marLeft w:val="480"/>
          <w:marRight w:val="0"/>
          <w:marTop w:val="0"/>
          <w:marBottom w:val="0"/>
          <w:divBdr>
            <w:top w:val="none" w:sz="0" w:space="0" w:color="auto"/>
            <w:left w:val="none" w:sz="0" w:space="0" w:color="auto"/>
            <w:bottom w:val="none" w:sz="0" w:space="0" w:color="auto"/>
            <w:right w:val="none" w:sz="0" w:space="0" w:color="auto"/>
          </w:divBdr>
        </w:div>
        <w:div w:id="580674871">
          <w:marLeft w:val="480"/>
          <w:marRight w:val="0"/>
          <w:marTop w:val="0"/>
          <w:marBottom w:val="0"/>
          <w:divBdr>
            <w:top w:val="none" w:sz="0" w:space="0" w:color="auto"/>
            <w:left w:val="none" w:sz="0" w:space="0" w:color="auto"/>
            <w:bottom w:val="none" w:sz="0" w:space="0" w:color="auto"/>
            <w:right w:val="none" w:sz="0" w:space="0" w:color="auto"/>
          </w:divBdr>
        </w:div>
        <w:div w:id="706417340">
          <w:marLeft w:val="480"/>
          <w:marRight w:val="0"/>
          <w:marTop w:val="0"/>
          <w:marBottom w:val="0"/>
          <w:divBdr>
            <w:top w:val="none" w:sz="0" w:space="0" w:color="auto"/>
            <w:left w:val="none" w:sz="0" w:space="0" w:color="auto"/>
            <w:bottom w:val="none" w:sz="0" w:space="0" w:color="auto"/>
            <w:right w:val="none" w:sz="0" w:space="0" w:color="auto"/>
          </w:divBdr>
        </w:div>
        <w:div w:id="755440025">
          <w:marLeft w:val="480"/>
          <w:marRight w:val="0"/>
          <w:marTop w:val="0"/>
          <w:marBottom w:val="0"/>
          <w:divBdr>
            <w:top w:val="none" w:sz="0" w:space="0" w:color="auto"/>
            <w:left w:val="none" w:sz="0" w:space="0" w:color="auto"/>
            <w:bottom w:val="none" w:sz="0" w:space="0" w:color="auto"/>
            <w:right w:val="none" w:sz="0" w:space="0" w:color="auto"/>
          </w:divBdr>
        </w:div>
        <w:div w:id="763572458">
          <w:marLeft w:val="480"/>
          <w:marRight w:val="0"/>
          <w:marTop w:val="0"/>
          <w:marBottom w:val="0"/>
          <w:divBdr>
            <w:top w:val="none" w:sz="0" w:space="0" w:color="auto"/>
            <w:left w:val="none" w:sz="0" w:space="0" w:color="auto"/>
            <w:bottom w:val="none" w:sz="0" w:space="0" w:color="auto"/>
            <w:right w:val="none" w:sz="0" w:space="0" w:color="auto"/>
          </w:divBdr>
        </w:div>
        <w:div w:id="764349665">
          <w:marLeft w:val="480"/>
          <w:marRight w:val="0"/>
          <w:marTop w:val="0"/>
          <w:marBottom w:val="0"/>
          <w:divBdr>
            <w:top w:val="none" w:sz="0" w:space="0" w:color="auto"/>
            <w:left w:val="none" w:sz="0" w:space="0" w:color="auto"/>
            <w:bottom w:val="none" w:sz="0" w:space="0" w:color="auto"/>
            <w:right w:val="none" w:sz="0" w:space="0" w:color="auto"/>
          </w:divBdr>
        </w:div>
        <w:div w:id="833494244">
          <w:marLeft w:val="480"/>
          <w:marRight w:val="0"/>
          <w:marTop w:val="0"/>
          <w:marBottom w:val="0"/>
          <w:divBdr>
            <w:top w:val="none" w:sz="0" w:space="0" w:color="auto"/>
            <w:left w:val="none" w:sz="0" w:space="0" w:color="auto"/>
            <w:bottom w:val="none" w:sz="0" w:space="0" w:color="auto"/>
            <w:right w:val="none" w:sz="0" w:space="0" w:color="auto"/>
          </w:divBdr>
        </w:div>
        <w:div w:id="868101192">
          <w:marLeft w:val="480"/>
          <w:marRight w:val="0"/>
          <w:marTop w:val="0"/>
          <w:marBottom w:val="0"/>
          <w:divBdr>
            <w:top w:val="none" w:sz="0" w:space="0" w:color="auto"/>
            <w:left w:val="none" w:sz="0" w:space="0" w:color="auto"/>
            <w:bottom w:val="none" w:sz="0" w:space="0" w:color="auto"/>
            <w:right w:val="none" w:sz="0" w:space="0" w:color="auto"/>
          </w:divBdr>
        </w:div>
        <w:div w:id="1010450455">
          <w:marLeft w:val="480"/>
          <w:marRight w:val="0"/>
          <w:marTop w:val="0"/>
          <w:marBottom w:val="0"/>
          <w:divBdr>
            <w:top w:val="none" w:sz="0" w:space="0" w:color="auto"/>
            <w:left w:val="none" w:sz="0" w:space="0" w:color="auto"/>
            <w:bottom w:val="none" w:sz="0" w:space="0" w:color="auto"/>
            <w:right w:val="none" w:sz="0" w:space="0" w:color="auto"/>
          </w:divBdr>
        </w:div>
        <w:div w:id="1017581596">
          <w:marLeft w:val="480"/>
          <w:marRight w:val="0"/>
          <w:marTop w:val="0"/>
          <w:marBottom w:val="0"/>
          <w:divBdr>
            <w:top w:val="none" w:sz="0" w:space="0" w:color="auto"/>
            <w:left w:val="none" w:sz="0" w:space="0" w:color="auto"/>
            <w:bottom w:val="none" w:sz="0" w:space="0" w:color="auto"/>
            <w:right w:val="none" w:sz="0" w:space="0" w:color="auto"/>
          </w:divBdr>
        </w:div>
        <w:div w:id="1092893286">
          <w:marLeft w:val="480"/>
          <w:marRight w:val="0"/>
          <w:marTop w:val="0"/>
          <w:marBottom w:val="0"/>
          <w:divBdr>
            <w:top w:val="none" w:sz="0" w:space="0" w:color="auto"/>
            <w:left w:val="none" w:sz="0" w:space="0" w:color="auto"/>
            <w:bottom w:val="none" w:sz="0" w:space="0" w:color="auto"/>
            <w:right w:val="none" w:sz="0" w:space="0" w:color="auto"/>
          </w:divBdr>
        </w:div>
        <w:div w:id="1158765794">
          <w:marLeft w:val="480"/>
          <w:marRight w:val="0"/>
          <w:marTop w:val="0"/>
          <w:marBottom w:val="0"/>
          <w:divBdr>
            <w:top w:val="none" w:sz="0" w:space="0" w:color="auto"/>
            <w:left w:val="none" w:sz="0" w:space="0" w:color="auto"/>
            <w:bottom w:val="none" w:sz="0" w:space="0" w:color="auto"/>
            <w:right w:val="none" w:sz="0" w:space="0" w:color="auto"/>
          </w:divBdr>
        </w:div>
        <w:div w:id="1170022746">
          <w:marLeft w:val="480"/>
          <w:marRight w:val="0"/>
          <w:marTop w:val="0"/>
          <w:marBottom w:val="0"/>
          <w:divBdr>
            <w:top w:val="none" w:sz="0" w:space="0" w:color="auto"/>
            <w:left w:val="none" w:sz="0" w:space="0" w:color="auto"/>
            <w:bottom w:val="none" w:sz="0" w:space="0" w:color="auto"/>
            <w:right w:val="none" w:sz="0" w:space="0" w:color="auto"/>
          </w:divBdr>
        </w:div>
      </w:divsChild>
    </w:div>
    <w:div w:id="459110055">
      <w:marLeft w:val="480"/>
      <w:marRight w:val="0"/>
      <w:marTop w:val="0"/>
      <w:marBottom w:val="0"/>
      <w:divBdr>
        <w:top w:val="none" w:sz="0" w:space="0" w:color="auto"/>
        <w:left w:val="none" w:sz="0" w:space="0" w:color="auto"/>
        <w:bottom w:val="none" w:sz="0" w:space="0" w:color="auto"/>
        <w:right w:val="none" w:sz="0" w:space="0" w:color="auto"/>
      </w:divBdr>
    </w:div>
    <w:div w:id="459152605">
      <w:bodyDiv w:val="1"/>
      <w:marLeft w:val="0"/>
      <w:marRight w:val="0"/>
      <w:marTop w:val="0"/>
      <w:marBottom w:val="0"/>
      <w:divBdr>
        <w:top w:val="none" w:sz="0" w:space="0" w:color="auto"/>
        <w:left w:val="none" w:sz="0" w:space="0" w:color="auto"/>
        <w:bottom w:val="none" w:sz="0" w:space="0" w:color="auto"/>
        <w:right w:val="none" w:sz="0" w:space="0" w:color="auto"/>
      </w:divBdr>
    </w:div>
    <w:div w:id="459225554">
      <w:bodyDiv w:val="1"/>
      <w:marLeft w:val="0"/>
      <w:marRight w:val="0"/>
      <w:marTop w:val="0"/>
      <w:marBottom w:val="0"/>
      <w:divBdr>
        <w:top w:val="none" w:sz="0" w:space="0" w:color="auto"/>
        <w:left w:val="none" w:sz="0" w:space="0" w:color="auto"/>
        <w:bottom w:val="none" w:sz="0" w:space="0" w:color="auto"/>
        <w:right w:val="none" w:sz="0" w:space="0" w:color="auto"/>
      </w:divBdr>
    </w:div>
    <w:div w:id="459226534">
      <w:bodyDiv w:val="1"/>
      <w:marLeft w:val="0"/>
      <w:marRight w:val="0"/>
      <w:marTop w:val="0"/>
      <w:marBottom w:val="0"/>
      <w:divBdr>
        <w:top w:val="none" w:sz="0" w:space="0" w:color="auto"/>
        <w:left w:val="none" w:sz="0" w:space="0" w:color="auto"/>
        <w:bottom w:val="none" w:sz="0" w:space="0" w:color="auto"/>
        <w:right w:val="none" w:sz="0" w:space="0" w:color="auto"/>
      </w:divBdr>
    </w:div>
    <w:div w:id="459229435">
      <w:marLeft w:val="480"/>
      <w:marRight w:val="0"/>
      <w:marTop w:val="0"/>
      <w:marBottom w:val="0"/>
      <w:divBdr>
        <w:top w:val="none" w:sz="0" w:space="0" w:color="auto"/>
        <w:left w:val="none" w:sz="0" w:space="0" w:color="auto"/>
        <w:bottom w:val="none" w:sz="0" w:space="0" w:color="auto"/>
        <w:right w:val="none" w:sz="0" w:space="0" w:color="auto"/>
      </w:divBdr>
    </w:div>
    <w:div w:id="459495144">
      <w:marLeft w:val="480"/>
      <w:marRight w:val="0"/>
      <w:marTop w:val="0"/>
      <w:marBottom w:val="0"/>
      <w:divBdr>
        <w:top w:val="none" w:sz="0" w:space="0" w:color="auto"/>
        <w:left w:val="none" w:sz="0" w:space="0" w:color="auto"/>
        <w:bottom w:val="none" w:sz="0" w:space="0" w:color="auto"/>
        <w:right w:val="none" w:sz="0" w:space="0" w:color="auto"/>
      </w:divBdr>
    </w:div>
    <w:div w:id="459497110">
      <w:bodyDiv w:val="1"/>
      <w:marLeft w:val="0"/>
      <w:marRight w:val="0"/>
      <w:marTop w:val="0"/>
      <w:marBottom w:val="0"/>
      <w:divBdr>
        <w:top w:val="none" w:sz="0" w:space="0" w:color="auto"/>
        <w:left w:val="none" w:sz="0" w:space="0" w:color="auto"/>
        <w:bottom w:val="none" w:sz="0" w:space="0" w:color="auto"/>
        <w:right w:val="none" w:sz="0" w:space="0" w:color="auto"/>
      </w:divBdr>
    </w:div>
    <w:div w:id="459497658">
      <w:marLeft w:val="480"/>
      <w:marRight w:val="0"/>
      <w:marTop w:val="0"/>
      <w:marBottom w:val="0"/>
      <w:divBdr>
        <w:top w:val="none" w:sz="0" w:space="0" w:color="auto"/>
        <w:left w:val="none" w:sz="0" w:space="0" w:color="auto"/>
        <w:bottom w:val="none" w:sz="0" w:space="0" w:color="auto"/>
        <w:right w:val="none" w:sz="0" w:space="0" w:color="auto"/>
      </w:divBdr>
    </w:div>
    <w:div w:id="459539514">
      <w:bodyDiv w:val="1"/>
      <w:marLeft w:val="0"/>
      <w:marRight w:val="0"/>
      <w:marTop w:val="0"/>
      <w:marBottom w:val="0"/>
      <w:divBdr>
        <w:top w:val="none" w:sz="0" w:space="0" w:color="auto"/>
        <w:left w:val="none" w:sz="0" w:space="0" w:color="auto"/>
        <w:bottom w:val="none" w:sz="0" w:space="0" w:color="auto"/>
        <w:right w:val="none" w:sz="0" w:space="0" w:color="auto"/>
      </w:divBdr>
    </w:div>
    <w:div w:id="459610046">
      <w:marLeft w:val="48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59616763">
      <w:marLeft w:val="480"/>
      <w:marRight w:val="0"/>
      <w:marTop w:val="0"/>
      <w:marBottom w:val="0"/>
      <w:divBdr>
        <w:top w:val="none" w:sz="0" w:space="0" w:color="auto"/>
        <w:left w:val="none" w:sz="0" w:space="0" w:color="auto"/>
        <w:bottom w:val="none" w:sz="0" w:space="0" w:color="auto"/>
        <w:right w:val="none" w:sz="0" w:space="0" w:color="auto"/>
      </w:divBdr>
    </w:div>
    <w:div w:id="459689174">
      <w:marLeft w:val="480"/>
      <w:marRight w:val="0"/>
      <w:marTop w:val="0"/>
      <w:marBottom w:val="0"/>
      <w:divBdr>
        <w:top w:val="none" w:sz="0" w:space="0" w:color="auto"/>
        <w:left w:val="none" w:sz="0" w:space="0" w:color="auto"/>
        <w:bottom w:val="none" w:sz="0" w:space="0" w:color="auto"/>
        <w:right w:val="none" w:sz="0" w:space="0" w:color="auto"/>
      </w:divBdr>
    </w:div>
    <w:div w:id="459689220">
      <w:bodyDiv w:val="1"/>
      <w:marLeft w:val="0"/>
      <w:marRight w:val="0"/>
      <w:marTop w:val="0"/>
      <w:marBottom w:val="0"/>
      <w:divBdr>
        <w:top w:val="none" w:sz="0" w:space="0" w:color="auto"/>
        <w:left w:val="none" w:sz="0" w:space="0" w:color="auto"/>
        <w:bottom w:val="none" w:sz="0" w:space="0" w:color="auto"/>
        <w:right w:val="none" w:sz="0" w:space="0" w:color="auto"/>
      </w:divBdr>
    </w:div>
    <w:div w:id="459767120">
      <w:bodyDiv w:val="1"/>
      <w:marLeft w:val="0"/>
      <w:marRight w:val="0"/>
      <w:marTop w:val="0"/>
      <w:marBottom w:val="0"/>
      <w:divBdr>
        <w:top w:val="none" w:sz="0" w:space="0" w:color="auto"/>
        <w:left w:val="none" w:sz="0" w:space="0" w:color="auto"/>
        <w:bottom w:val="none" w:sz="0" w:space="0" w:color="auto"/>
        <w:right w:val="none" w:sz="0" w:space="0" w:color="auto"/>
      </w:divBdr>
    </w:div>
    <w:div w:id="459883722">
      <w:marLeft w:val="480"/>
      <w:marRight w:val="0"/>
      <w:marTop w:val="0"/>
      <w:marBottom w:val="0"/>
      <w:divBdr>
        <w:top w:val="none" w:sz="0" w:space="0" w:color="auto"/>
        <w:left w:val="none" w:sz="0" w:space="0" w:color="auto"/>
        <w:bottom w:val="none" w:sz="0" w:space="0" w:color="auto"/>
        <w:right w:val="none" w:sz="0" w:space="0" w:color="auto"/>
      </w:divBdr>
    </w:div>
    <w:div w:id="459887719">
      <w:marLeft w:val="480"/>
      <w:marRight w:val="0"/>
      <w:marTop w:val="0"/>
      <w:marBottom w:val="0"/>
      <w:divBdr>
        <w:top w:val="none" w:sz="0" w:space="0" w:color="auto"/>
        <w:left w:val="none" w:sz="0" w:space="0" w:color="auto"/>
        <w:bottom w:val="none" w:sz="0" w:space="0" w:color="auto"/>
        <w:right w:val="none" w:sz="0" w:space="0" w:color="auto"/>
      </w:divBdr>
    </w:div>
    <w:div w:id="460003051">
      <w:bodyDiv w:val="1"/>
      <w:marLeft w:val="0"/>
      <w:marRight w:val="0"/>
      <w:marTop w:val="0"/>
      <w:marBottom w:val="0"/>
      <w:divBdr>
        <w:top w:val="none" w:sz="0" w:space="0" w:color="auto"/>
        <w:left w:val="none" w:sz="0" w:space="0" w:color="auto"/>
        <w:bottom w:val="none" w:sz="0" w:space="0" w:color="auto"/>
        <w:right w:val="none" w:sz="0" w:space="0" w:color="auto"/>
      </w:divBdr>
    </w:div>
    <w:div w:id="460072049">
      <w:bodyDiv w:val="1"/>
      <w:marLeft w:val="0"/>
      <w:marRight w:val="0"/>
      <w:marTop w:val="0"/>
      <w:marBottom w:val="0"/>
      <w:divBdr>
        <w:top w:val="none" w:sz="0" w:space="0" w:color="auto"/>
        <w:left w:val="none" w:sz="0" w:space="0" w:color="auto"/>
        <w:bottom w:val="none" w:sz="0" w:space="0" w:color="auto"/>
        <w:right w:val="none" w:sz="0" w:space="0" w:color="auto"/>
      </w:divBdr>
    </w:div>
    <w:div w:id="460080635">
      <w:bodyDiv w:val="1"/>
      <w:marLeft w:val="0"/>
      <w:marRight w:val="0"/>
      <w:marTop w:val="0"/>
      <w:marBottom w:val="0"/>
      <w:divBdr>
        <w:top w:val="none" w:sz="0" w:space="0" w:color="auto"/>
        <w:left w:val="none" w:sz="0" w:space="0" w:color="auto"/>
        <w:bottom w:val="none" w:sz="0" w:space="0" w:color="auto"/>
        <w:right w:val="none" w:sz="0" w:space="0" w:color="auto"/>
      </w:divBdr>
    </w:div>
    <w:div w:id="460341979">
      <w:bodyDiv w:val="1"/>
      <w:marLeft w:val="0"/>
      <w:marRight w:val="0"/>
      <w:marTop w:val="0"/>
      <w:marBottom w:val="0"/>
      <w:divBdr>
        <w:top w:val="none" w:sz="0" w:space="0" w:color="auto"/>
        <w:left w:val="none" w:sz="0" w:space="0" w:color="auto"/>
        <w:bottom w:val="none" w:sz="0" w:space="0" w:color="auto"/>
        <w:right w:val="none" w:sz="0" w:space="0" w:color="auto"/>
      </w:divBdr>
    </w:div>
    <w:div w:id="460421072">
      <w:marLeft w:val="480"/>
      <w:marRight w:val="0"/>
      <w:marTop w:val="0"/>
      <w:marBottom w:val="0"/>
      <w:divBdr>
        <w:top w:val="none" w:sz="0" w:space="0" w:color="auto"/>
        <w:left w:val="none" w:sz="0" w:space="0" w:color="auto"/>
        <w:bottom w:val="none" w:sz="0" w:space="0" w:color="auto"/>
        <w:right w:val="none" w:sz="0" w:space="0" w:color="auto"/>
      </w:divBdr>
    </w:div>
    <w:div w:id="460540537">
      <w:bodyDiv w:val="1"/>
      <w:marLeft w:val="0"/>
      <w:marRight w:val="0"/>
      <w:marTop w:val="0"/>
      <w:marBottom w:val="0"/>
      <w:divBdr>
        <w:top w:val="none" w:sz="0" w:space="0" w:color="auto"/>
        <w:left w:val="none" w:sz="0" w:space="0" w:color="auto"/>
        <w:bottom w:val="none" w:sz="0" w:space="0" w:color="auto"/>
        <w:right w:val="none" w:sz="0" w:space="0" w:color="auto"/>
      </w:divBdr>
    </w:div>
    <w:div w:id="460617794">
      <w:bodyDiv w:val="1"/>
      <w:marLeft w:val="0"/>
      <w:marRight w:val="0"/>
      <w:marTop w:val="0"/>
      <w:marBottom w:val="0"/>
      <w:divBdr>
        <w:top w:val="none" w:sz="0" w:space="0" w:color="auto"/>
        <w:left w:val="none" w:sz="0" w:space="0" w:color="auto"/>
        <w:bottom w:val="none" w:sz="0" w:space="0" w:color="auto"/>
        <w:right w:val="none" w:sz="0" w:space="0" w:color="auto"/>
      </w:divBdr>
    </w:div>
    <w:div w:id="460727473">
      <w:bodyDiv w:val="1"/>
      <w:marLeft w:val="0"/>
      <w:marRight w:val="0"/>
      <w:marTop w:val="0"/>
      <w:marBottom w:val="0"/>
      <w:divBdr>
        <w:top w:val="none" w:sz="0" w:space="0" w:color="auto"/>
        <w:left w:val="none" w:sz="0" w:space="0" w:color="auto"/>
        <w:bottom w:val="none" w:sz="0" w:space="0" w:color="auto"/>
        <w:right w:val="none" w:sz="0" w:space="0" w:color="auto"/>
      </w:divBdr>
    </w:div>
    <w:div w:id="460727915">
      <w:bodyDiv w:val="1"/>
      <w:marLeft w:val="0"/>
      <w:marRight w:val="0"/>
      <w:marTop w:val="0"/>
      <w:marBottom w:val="0"/>
      <w:divBdr>
        <w:top w:val="none" w:sz="0" w:space="0" w:color="auto"/>
        <w:left w:val="none" w:sz="0" w:space="0" w:color="auto"/>
        <w:bottom w:val="none" w:sz="0" w:space="0" w:color="auto"/>
        <w:right w:val="none" w:sz="0" w:space="0" w:color="auto"/>
      </w:divBdr>
    </w:div>
    <w:div w:id="460729407">
      <w:bodyDiv w:val="1"/>
      <w:marLeft w:val="0"/>
      <w:marRight w:val="0"/>
      <w:marTop w:val="0"/>
      <w:marBottom w:val="0"/>
      <w:divBdr>
        <w:top w:val="none" w:sz="0" w:space="0" w:color="auto"/>
        <w:left w:val="none" w:sz="0" w:space="0" w:color="auto"/>
        <w:bottom w:val="none" w:sz="0" w:space="0" w:color="auto"/>
        <w:right w:val="none" w:sz="0" w:space="0" w:color="auto"/>
      </w:divBdr>
    </w:div>
    <w:div w:id="460732838">
      <w:bodyDiv w:val="1"/>
      <w:marLeft w:val="0"/>
      <w:marRight w:val="0"/>
      <w:marTop w:val="0"/>
      <w:marBottom w:val="0"/>
      <w:divBdr>
        <w:top w:val="none" w:sz="0" w:space="0" w:color="auto"/>
        <w:left w:val="none" w:sz="0" w:space="0" w:color="auto"/>
        <w:bottom w:val="none" w:sz="0" w:space="0" w:color="auto"/>
        <w:right w:val="none" w:sz="0" w:space="0" w:color="auto"/>
      </w:divBdr>
    </w:div>
    <w:div w:id="460928771">
      <w:marLeft w:val="480"/>
      <w:marRight w:val="0"/>
      <w:marTop w:val="0"/>
      <w:marBottom w:val="0"/>
      <w:divBdr>
        <w:top w:val="none" w:sz="0" w:space="0" w:color="auto"/>
        <w:left w:val="none" w:sz="0" w:space="0" w:color="auto"/>
        <w:bottom w:val="none" w:sz="0" w:space="0" w:color="auto"/>
        <w:right w:val="none" w:sz="0" w:space="0" w:color="auto"/>
      </w:divBdr>
    </w:div>
    <w:div w:id="460997957">
      <w:bodyDiv w:val="1"/>
      <w:marLeft w:val="0"/>
      <w:marRight w:val="0"/>
      <w:marTop w:val="0"/>
      <w:marBottom w:val="0"/>
      <w:divBdr>
        <w:top w:val="none" w:sz="0" w:space="0" w:color="auto"/>
        <w:left w:val="none" w:sz="0" w:space="0" w:color="auto"/>
        <w:bottom w:val="none" w:sz="0" w:space="0" w:color="auto"/>
        <w:right w:val="none" w:sz="0" w:space="0" w:color="auto"/>
      </w:divBdr>
    </w:div>
    <w:div w:id="461077740">
      <w:bodyDiv w:val="1"/>
      <w:marLeft w:val="0"/>
      <w:marRight w:val="0"/>
      <w:marTop w:val="0"/>
      <w:marBottom w:val="0"/>
      <w:divBdr>
        <w:top w:val="none" w:sz="0" w:space="0" w:color="auto"/>
        <w:left w:val="none" w:sz="0" w:space="0" w:color="auto"/>
        <w:bottom w:val="none" w:sz="0" w:space="0" w:color="auto"/>
        <w:right w:val="none" w:sz="0" w:space="0" w:color="auto"/>
      </w:divBdr>
    </w:div>
    <w:div w:id="461193059">
      <w:marLeft w:val="480"/>
      <w:marRight w:val="0"/>
      <w:marTop w:val="0"/>
      <w:marBottom w:val="0"/>
      <w:divBdr>
        <w:top w:val="none" w:sz="0" w:space="0" w:color="auto"/>
        <w:left w:val="none" w:sz="0" w:space="0" w:color="auto"/>
        <w:bottom w:val="none" w:sz="0" w:space="0" w:color="auto"/>
        <w:right w:val="none" w:sz="0" w:space="0" w:color="auto"/>
      </w:divBdr>
    </w:div>
    <w:div w:id="461271778">
      <w:marLeft w:val="480"/>
      <w:marRight w:val="0"/>
      <w:marTop w:val="0"/>
      <w:marBottom w:val="0"/>
      <w:divBdr>
        <w:top w:val="none" w:sz="0" w:space="0" w:color="auto"/>
        <w:left w:val="none" w:sz="0" w:space="0" w:color="auto"/>
        <w:bottom w:val="none" w:sz="0" w:space="0" w:color="auto"/>
        <w:right w:val="none" w:sz="0" w:space="0" w:color="auto"/>
      </w:divBdr>
    </w:div>
    <w:div w:id="461309606">
      <w:bodyDiv w:val="1"/>
      <w:marLeft w:val="0"/>
      <w:marRight w:val="0"/>
      <w:marTop w:val="0"/>
      <w:marBottom w:val="0"/>
      <w:divBdr>
        <w:top w:val="none" w:sz="0" w:space="0" w:color="auto"/>
        <w:left w:val="none" w:sz="0" w:space="0" w:color="auto"/>
        <w:bottom w:val="none" w:sz="0" w:space="0" w:color="auto"/>
        <w:right w:val="none" w:sz="0" w:space="0" w:color="auto"/>
      </w:divBdr>
    </w:div>
    <w:div w:id="461463572">
      <w:marLeft w:val="480"/>
      <w:marRight w:val="0"/>
      <w:marTop w:val="0"/>
      <w:marBottom w:val="0"/>
      <w:divBdr>
        <w:top w:val="none" w:sz="0" w:space="0" w:color="auto"/>
        <w:left w:val="none" w:sz="0" w:space="0" w:color="auto"/>
        <w:bottom w:val="none" w:sz="0" w:space="0" w:color="auto"/>
        <w:right w:val="none" w:sz="0" w:space="0" w:color="auto"/>
      </w:divBdr>
    </w:div>
    <w:div w:id="461466224">
      <w:marLeft w:val="480"/>
      <w:marRight w:val="0"/>
      <w:marTop w:val="0"/>
      <w:marBottom w:val="0"/>
      <w:divBdr>
        <w:top w:val="none" w:sz="0" w:space="0" w:color="auto"/>
        <w:left w:val="none" w:sz="0" w:space="0" w:color="auto"/>
        <w:bottom w:val="none" w:sz="0" w:space="0" w:color="auto"/>
        <w:right w:val="none" w:sz="0" w:space="0" w:color="auto"/>
      </w:divBdr>
    </w:div>
    <w:div w:id="461729049">
      <w:bodyDiv w:val="1"/>
      <w:marLeft w:val="0"/>
      <w:marRight w:val="0"/>
      <w:marTop w:val="0"/>
      <w:marBottom w:val="0"/>
      <w:divBdr>
        <w:top w:val="none" w:sz="0" w:space="0" w:color="auto"/>
        <w:left w:val="none" w:sz="0" w:space="0" w:color="auto"/>
        <w:bottom w:val="none" w:sz="0" w:space="0" w:color="auto"/>
        <w:right w:val="none" w:sz="0" w:space="0" w:color="auto"/>
      </w:divBdr>
    </w:div>
    <w:div w:id="461926255">
      <w:marLeft w:val="480"/>
      <w:marRight w:val="0"/>
      <w:marTop w:val="0"/>
      <w:marBottom w:val="0"/>
      <w:divBdr>
        <w:top w:val="none" w:sz="0" w:space="0" w:color="auto"/>
        <w:left w:val="none" w:sz="0" w:space="0" w:color="auto"/>
        <w:bottom w:val="none" w:sz="0" w:space="0" w:color="auto"/>
        <w:right w:val="none" w:sz="0" w:space="0" w:color="auto"/>
      </w:divBdr>
    </w:div>
    <w:div w:id="462041382">
      <w:bodyDiv w:val="1"/>
      <w:marLeft w:val="0"/>
      <w:marRight w:val="0"/>
      <w:marTop w:val="0"/>
      <w:marBottom w:val="0"/>
      <w:divBdr>
        <w:top w:val="none" w:sz="0" w:space="0" w:color="auto"/>
        <w:left w:val="none" w:sz="0" w:space="0" w:color="auto"/>
        <w:bottom w:val="none" w:sz="0" w:space="0" w:color="auto"/>
        <w:right w:val="none" w:sz="0" w:space="0" w:color="auto"/>
      </w:divBdr>
    </w:div>
    <w:div w:id="462044556">
      <w:marLeft w:val="480"/>
      <w:marRight w:val="0"/>
      <w:marTop w:val="0"/>
      <w:marBottom w:val="0"/>
      <w:divBdr>
        <w:top w:val="none" w:sz="0" w:space="0" w:color="auto"/>
        <w:left w:val="none" w:sz="0" w:space="0" w:color="auto"/>
        <w:bottom w:val="none" w:sz="0" w:space="0" w:color="auto"/>
        <w:right w:val="none" w:sz="0" w:space="0" w:color="auto"/>
      </w:divBdr>
    </w:div>
    <w:div w:id="462190552">
      <w:bodyDiv w:val="1"/>
      <w:marLeft w:val="0"/>
      <w:marRight w:val="0"/>
      <w:marTop w:val="0"/>
      <w:marBottom w:val="0"/>
      <w:divBdr>
        <w:top w:val="none" w:sz="0" w:space="0" w:color="auto"/>
        <w:left w:val="none" w:sz="0" w:space="0" w:color="auto"/>
        <w:bottom w:val="none" w:sz="0" w:space="0" w:color="auto"/>
        <w:right w:val="none" w:sz="0" w:space="0" w:color="auto"/>
      </w:divBdr>
    </w:div>
    <w:div w:id="462309697">
      <w:marLeft w:val="480"/>
      <w:marRight w:val="0"/>
      <w:marTop w:val="0"/>
      <w:marBottom w:val="0"/>
      <w:divBdr>
        <w:top w:val="none" w:sz="0" w:space="0" w:color="auto"/>
        <w:left w:val="none" w:sz="0" w:space="0" w:color="auto"/>
        <w:bottom w:val="none" w:sz="0" w:space="0" w:color="auto"/>
        <w:right w:val="none" w:sz="0" w:space="0" w:color="auto"/>
      </w:divBdr>
    </w:div>
    <w:div w:id="462309930">
      <w:bodyDiv w:val="1"/>
      <w:marLeft w:val="0"/>
      <w:marRight w:val="0"/>
      <w:marTop w:val="0"/>
      <w:marBottom w:val="0"/>
      <w:divBdr>
        <w:top w:val="none" w:sz="0" w:space="0" w:color="auto"/>
        <w:left w:val="none" w:sz="0" w:space="0" w:color="auto"/>
        <w:bottom w:val="none" w:sz="0" w:space="0" w:color="auto"/>
        <w:right w:val="none" w:sz="0" w:space="0" w:color="auto"/>
      </w:divBdr>
    </w:div>
    <w:div w:id="462310147">
      <w:marLeft w:val="480"/>
      <w:marRight w:val="0"/>
      <w:marTop w:val="0"/>
      <w:marBottom w:val="0"/>
      <w:divBdr>
        <w:top w:val="none" w:sz="0" w:space="0" w:color="auto"/>
        <w:left w:val="none" w:sz="0" w:space="0" w:color="auto"/>
        <w:bottom w:val="none" w:sz="0" w:space="0" w:color="auto"/>
        <w:right w:val="none" w:sz="0" w:space="0" w:color="auto"/>
      </w:divBdr>
    </w:div>
    <w:div w:id="462313121">
      <w:bodyDiv w:val="1"/>
      <w:marLeft w:val="0"/>
      <w:marRight w:val="0"/>
      <w:marTop w:val="0"/>
      <w:marBottom w:val="0"/>
      <w:divBdr>
        <w:top w:val="none" w:sz="0" w:space="0" w:color="auto"/>
        <w:left w:val="none" w:sz="0" w:space="0" w:color="auto"/>
        <w:bottom w:val="none" w:sz="0" w:space="0" w:color="auto"/>
        <w:right w:val="none" w:sz="0" w:space="0" w:color="auto"/>
      </w:divBdr>
    </w:div>
    <w:div w:id="462384802">
      <w:marLeft w:val="480"/>
      <w:marRight w:val="0"/>
      <w:marTop w:val="0"/>
      <w:marBottom w:val="0"/>
      <w:divBdr>
        <w:top w:val="none" w:sz="0" w:space="0" w:color="auto"/>
        <w:left w:val="none" w:sz="0" w:space="0" w:color="auto"/>
        <w:bottom w:val="none" w:sz="0" w:space="0" w:color="auto"/>
        <w:right w:val="none" w:sz="0" w:space="0" w:color="auto"/>
      </w:divBdr>
    </w:div>
    <w:div w:id="462385856">
      <w:bodyDiv w:val="1"/>
      <w:marLeft w:val="0"/>
      <w:marRight w:val="0"/>
      <w:marTop w:val="0"/>
      <w:marBottom w:val="0"/>
      <w:divBdr>
        <w:top w:val="none" w:sz="0" w:space="0" w:color="auto"/>
        <w:left w:val="none" w:sz="0" w:space="0" w:color="auto"/>
        <w:bottom w:val="none" w:sz="0" w:space="0" w:color="auto"/>
        <w:right w:val="none" w:sz="0" w:space="0" w:color="auto"/>
      </w:divBdr>
    </w:div>
    <w:div w:id="462502809">
      <w:bodyDiv w:val="1"/>
      <w:marLeft w:val="0"/>
      <w:marRight w:val="0"/>
      <w:marTop w:val="0"/>
      <w:marBottom w:val="0"/>
      <w:divBdr>
        <w:top w:val="none" w:sz="0" w:space="0" w:color="auto"/>
        <w:left w:val="none" w:sz="0" w:space="0" w:color="auto"/>
        <w:bottom w:val="none" w:sz="0" w:space="0" w:color="auto"/>
        <w:right w:val="none" w:sz="0" w:space="0" w:color="auto"/>
      </w:divBdr>
    </w:div>
    <w:div w:id="462622805">
      <w:bodyDiv w:val="1"/>
      <w:marLeft w:val="0"/>
      <w:marRight w:val="0"/>
      <w:marTop w:val="0"/>
      <w:marBottom w:val="0"/>
      <w:divBdr>
        <w:top w:val="none" w:sz="0" w:space="0" w:color="auto"/>
        <w:left w:val="none" w:sz="0" w:space="0" w:color="auto"/>
        <w:bottom w:val="none" w:sz="0" w:space="0" w:color="auto"/>
        <w:right w:val="none" w:sz="0" w:space="0" w:color="auto"/>
      </w:divBdr>
    </w:div>
    <w:div w:id="462693616">
      <w:bodyDiv w:val="1"/>
      <w:marLeft w:val="0"/>
      <w:marRight w:val="0"/>
      <w:marTop w:val="0"/>
      <w:marBottom w:val="0"/>
      <w:divBdr>
        <w:top w:val="none" w:sz="0" w:space="0" w:color="auto"/>
        <w:left w:val="none" w:sz="0" w:space="0" w:color="auto"/>
        <w:bottom w:val="none" w:sz="0" w:space="0" w:color="auto"/>
        <w:right w:val="none" w:sz="0" w:space="0" w:color="auto"/>
      </w:divBdr>
    </w:div>
    <w:div w:id="462844019">
      <w:bodyDiv w:val="1"/>
      <w:marLeft w:val="0"/>
      <w:marRight w:val="0"/>
      <w:marTop w:val="0"/>
      <w:marBottom w:val="0"/>
      <w:divBdr>
        <w:top w:val="none" w:sz="0" w:space="0" w:color="auto"/>
        <w:left w:val="none" w:sz="0" w:space="0" w:color="auto"/>
        <w:bottom w:val="none" w:sz="0" w:space="0" w:color="auto"/>
        <w:right w:val="none" w:sz="0" w:space="0" w:color="auto"/>
      </w:divBdr>
    </w:div>
    <w:div w:id="462886557">
      <w:marLeft w:val="480"/>
      <w:marRight w:val="0"/>
      <w:marTop w:val="0"/>
      <w:marBottom w:val="0"/>
      <w:divBdr>
        <w:top w:val="none" w:sz="0" w:space="0" w:color="auto"/>
        <w:left w:val="none" w:sz="0" w:space="0" w:color="auto"/>
        <w:bottom w:val="none" w:sz="0" w:space="0" w:color="auto"/>
        <w:right w:val="none" w:sz="0" w:space="0" w:color="auto"/>
      </w:divBdr>
    </w:div>
    <w:div w:id="462968933">
      <w:bodyDiv w:val="1"/>
      <w:marLeft w:val="0"/>
      <w:marRight w:val="0"/>
      <w:marTop w:val="0"/>
      <w:marBottom w:val="0"/>
      <w:divBdr>
        <w:top w:val="none" w:sz="0" w:space="0" w:color="auto"/>
        <w:left w:val="none" w:sz="0" w:space="0" w:color="auto"/>
        <w:bottom w:val="none" w:sz="0" w:space="0" w:color="auto"/>
        <w:right w:val="none" w:sz="0" w:space="0" w:color="auto"/>
      </w:divBdr>
    </w:div>
    <w:div w:id="463037795">
      <w:bodyDiv w:val="1"/>
      <w:marLeft w:val="0"/>
      <w:marRight w:val="0"/>
      <w:marTop w:val="0"/>
      <w:marBottom w:val="0"/>
      <w:divBdr>
        <w:top w:val="none" w:sz="0" w:space="0" w:color="auto"/>
        <w:left w:val="none" w:sz="0" w:space="0" w:color="auto"/>
        <w:bottom w:val="none" w:sz="0" w:space="0" w:color="auto"/>
        <w:right w:val="none" w:sz="0" w:space="0" w:color="auto"/>
      </w:divBdr>
    </w:div>
    <w:div w:id="463085378">
      <w:marLeft w:val="480"/>
      <w:marRight w:val="0"/>
      <w:marTop w:val="0"/>
      <w:marBottom w:val="0"/>
      <w:divBdr>
        <w:top w:val="none" w:sz="0" w:space="0" w:color="auto"/>
        <w:left w:val="none" w:sz="0" w:space="0" w:color="auto"/>
        <w:bottom w:val="none" w:sz="0" w:space="0" w:color="auto"/>
        <w:right w:val="none" w:sz="0" w:space="0" w:color="auto"/>
      </w:divBdr>
    </w:div>
    <w:div w:id="463158011">
      <w:marLeft w:val="480"/>
      <w:marRight w:val="0"/>
      <w:marTop w:val="0"/>
      <w:marBottom w:val="0"/>
      <w:divBdr>
        <w:top w:val="none" w:sz="0" w:space="0" w:color="auto"/>
        <w:left w:val="none" w:sz="0" w:space="0" w:color="auto"/>
        <w:bottom w:val="none" w:sz="0" w:space="0" w:color="auto"/>
        <w:right w:val="none" w:sz="0" w:space="0" w:color="auto"/>
      </w:divBdr>
    </w:div>
    <w:div w:id="463160767">
      <w:bodyDiv w:val="1"/>
      <w:marLeft w:val="0"/>
      <w:marRight w:val="0"/>
      <w:marTop w:val="0"/>
      <w:marBottom w:val="0"/>
      <w:divBdr>
        <w:top w:val="none" w:sz="0" w:space="0" w:color="auto"/>
        <w:left w:val="none" w:sz="0" w:space="0" w:color="auto"/>
        <w:bottom w:val="none" w:sz="0" w:space="0" w:color="auto"/>
        <w:right w:val="none" w:sz="0" w:space="0" w:color="auto"/>
      </w:divBdr>
    </w:div>
    <w:div w:id="463237652">
      <w:marLeft w:val="480"/>
      <w:marRight w:val="0"/>
      <w:marTop w:val="0"/>
      <w:marBottom w:val="0"/>
      <w:divBdr>
        <w:top w:val="none" w:sz="0" w:space="0" w:color="auto"/>
        <w:left w:val="none" w:sz="0" w:space="0" w:color="auto"/>
        <w:bottom w:val="none" w:sz="0" w:space="0" w:color="auto"/>
        <w:right w:val="none" w:sz="0" w:space="0" w:color="auto"/>
      </w:divBdr>
    </w:div>
    <w:div w:id="463274069">
      <w:marLeft w:val="480"/>
      <w:marRight w:val="0"/>
      <w:marTop w:val="0"/>
      <w:marBottom w:val="0"/>
      <w:divBdr>
        <w:top w:val="none" w:sz="0" w:space="0" w:color="auto"/>
        <w:left w:val="none" w:sz="0" w:space="0" w:color="auto"/>
        <w:bottom w:val="none" w:sz="0" w:space="0" w:color="auto"/>
        <w:right w:val="none" w:sz="0" w:space="0" w:color="auto"/>
      </w:divBdr>
    </w:div>
    <w:div w:id="463428300">
      <w:bodyDiv w:val="1"/>
      <w:marLeft w:val="0"/>
      <w:marRight w:val="0"/>
      <w:marTop w:val="0"/>
      <w:marBottom w:val="0"/>
      <w:divBdr>
        <w:top w:val="none" w:sz="0" w:space="0" w:color="auto"/>
        <w:left w:val="none" w:sz="0" w:space="0" w:color="auto"/>
        <w:bottom w:val="none" w:sz="0" w:space="0" w:color="auto"/>
        <w:right w:val="none" w:sz="0" w:space="0" w:color="auto"/>
      </w:divBdr>
    </w:div>
    <w:div w:id="463472290">
      <w:marLeft w:val="480"/>
      <w:marRight w:val="0"/>
      <w:marTop w:val="0"/>
      <w:marBottom w:val="0"/>
      <w:divBdr>
        <w:top w:val="none" w:sz="0" w:space="0" w:color="auto"/>
        <w:left w:val="none" w:sz="0" w:space="0" w:color="auto"/>
        <w:bottom w:val="none" w:sz="0" w:space="0" w:color="auto"/>
        <w:right w:val="none" w:sz="0" w:space="0" w:color="auto"/>
      </w:divBdr>
    </w:div>
    <w:div w:id="463501215">
      <w:marLeft w:val="480"/>
      <w:marRight w:val="0"/>
      <w:marTop w:val="0"/>
      <w:marBottom w:val="0"/>
      <w:divBdr>
        <w:top w:val="none" w:sz="0" w:space="0" w:color="auto"/>
        <w:left w:val="none" w:sz="0" w:space="0" w:color="auto"/>
        <w:bottom w:val="none" w:sz="0" w:space="0" w:color="auto"/>
        <w:right w:val="none" w:sz="0" w:space="0" w:color="auto"/>
      </w:divBdr>
    </w:div>
    <w:div w:id="463667313">
      <w:bodyDiv w:val="1"/>
      <w:marLeft w:val="0"/>
      <w:marRight w:val="0"/>
      <w:marTop w:val="0"/>
      <w:marBottom w:val="0"/>
      <w:divBdr>
        <w:top w:val="none" w:sz="0" w:space="0" w:color="auto"/>
        <w:left w:val="none" w:sz="0" w:space="0" w:color="auto"/>
        <w:bottom w:val="none" w:sz="0" w:space="0" w:color="auto"/>
        <w:right w:val="none" w:sz="0" w:space="0" w:color="auto"/>
      </w:divBdr>
    </w:div>
    <w:div w:id="463694775">
      <w:marLeft w:val="480"/>
      <w:marRight w:val="0"/>
      <w:marTop w:val="0"/>
      <w:marBottom w:val="0"/>
      <w:divBdr>
        <w:top w:val="none" w:sz="0" w:space="0" w:color="auto"/>
        <w:left w:val="none" w:sz="0" w:space="0" w:color="auto"/>
        <w:bottom w:val="none" w:sz="0" w:space="0" w:color="auto"/>
        <w:right w:val="none" w:sz="0" w:space="0" w:color="auto"/>
      </w:divBdr>
    </w:div>
    <w:div w:id="463737970">
      <w:marLeft w:val="480"/>
      <w:marRight w:val="0"/>
      <w:marTop w:val="0"/>
      <w:marBottom w:val="0"/>
      <w:divBdr>
        <w:top w:val="none" w:sz="0" w:space="0" w:color="auto"/>
        <w:left w:val="none" w:sz="0" w:space="0" w:color="auto"/>
        <w:bottom w:val="none" w:sz="0" w:space="0" w:color="auto"/>
        <w:right w:val="none" w:sz="0" w:space="0" w:color="auto"/>
      </w:divBdr>
    </w:div>
    <w:div w:id="463810313">
      <w:bodyDiv w:val="1"/>
      <w:marLeft w:val="0"/>
      <w:marRight w:val="0"/>
      <w:marTop w:val="0"/>
      <w:marBottom w:val="0"/>
      <w:divBdr>
        <w:top w:val="none" w:sz="0" w:space="0" w:color="auto"/>
        <w:left w:val="none" w:sz="0" w:space="0" w:color="auto"/>
        <w:bottom w:val="none" w:sz="0" w:space="0" w:color="auto"/>
        <w:right w:val="none" w:sz="0" w:space="0" w:color="auto"/>
      </w:divBdr>
    </w:div>
    <w:div w:id="463813118">
      <w:marLeft w:val="480"/>
      <w:marRight w:val="0"/>
      <w:marTop w:val="0"/>
      <w:marBottom w:val="0"/>
      <w:divBdr>
        <w:top w:val="none" w:sz="0" w:space="0" w:color="auto"/>
        <w:left w:val="none" w:sz="0" w:space="0" w:color="auto"/>
        <w:bottom w:val="none" w:sz="0" w:space="0" w:color="auto"/>
        <w:right w:val="none" w:sz="0" w:space="0" w:color="auto"/>
      </w:divBdr>
    </w:div>
    <w:div w:id="463816643">
      <w:bodyDiv w:val="1"/>
      <w:marLeft w:val="0"/>
      <w:marRight w:val="0"/>
      <w:marTop w:val="0"/>
      <w:marBottom w:val="0"/>
      <w:divBdr>
        <w:top w:val="none" w:sz="0" w:space="0" w:color="auto"/>
        <w:left w:val="none" w:sz="0" w:space="0" w:color="auto"/>
        <w:bottom w:val="none" w:sz="0" w:space="0" w:color="auto"/>
        <w:right w:val="none" w:sz="0" w:space="0" w:color="auto"/>
      </w:divBdr>
    </w:div>
    <w:div w:id="463934865">
      <w:bodyDiv w:val="1"/>
      <w:marLeft w:val="0"/>
      <w:marRight w:val="0"/>
      <w:marTop w:val="0"/>
      <w:marBottom w:val="0"/>
      <w:divBdr>
        <w:top w:val="none" w:sz="0" w:space="0" w:color="auto"/>
        <w:left w:val="none" w:sz="0" w:space="0" w:color="auto"/>
        <w:bottom w:val="none" w:sz="0" w:space="0" w:color="auto"/>
        <w:right w:val="none" w:sz="0" w:space="0" w:color="auto"/>
      </w:divBdr>
    </w:div>
    <w:div w:id="464007506">
      <w:bodyDiv w:val="1"/>
      <w:marLeft w:val="0"/>
      <w:marRight w:val="0"/>
      <w:marTop w:val="0"/>
      <w:marBottom w:val="0"/>
      <w:divBdr>
        <w:top w:val="none" w:sz="0" w:space="0" w:color="auto"/>
        <w:left w:val="none" w:sz="0" w:space="0" w:color="auto"/>
        <w:bottom w:val="none" w:sz="0" w:space="0" w:color="auto"/>
        <w:right w:val="none" w:sz="0" w:space="0" w:color="auto"/>
      </w:divBdr>
    </w:div>
    <w:div w:id="464009189">
      <w:marLeft w:val="480"/>
      <w:marRight w:val="0"/>
      <w:marTop w:val="0"/>
      <w:marBottom w:val="0"/>
      <w:divBdr>
        <w:top w:val="none" w:sz="0" w:space="0" w:color="auto"/>
        <w:left w:val="none" w:sz="0" w:space="0" w:color="auto"/>
        <w:bottom w:val="none" w:sz="0" w:space="0" w:color="auto"/>
        <w:right w:val="none" w:sz="0" w:space="0" w:color="auto"/>
      </w:divBdr>
    </w:div>
    <w:div w:id="464082970">
      <w:marLeft w:val="480"/>
      <w:marRight w:val="0"/>
      <w:marTop w:val="0"/>
      <w:marBottom w:val="0"/>
      <w:divBdr>
        <w:top w:val="none" w:sz="0" w:space="0" w:color="auto"/>
        <w:left w:val="none" w:sz="0" w:space="0" w:color="auto"/>
        <w:bottom w:val="none" w:sz="0" w:space="0" w:color="auto"/>
        <w:right w:val="none" w:sz="0" w:space="0" w:color="auto"/>
      </w:divBdr>
    </w:div>
    <w:div w:id="464128346">
      <w:bodyDiv w:val="1"/>
      <w:marLeft w:val="0"/>
      <w:marRight w:val="0"/>
      <w:marTop w:val="0"/>
      <w:marBottom w:val="0"/>
      <w:divBdr>
        <w:top w:val="none" w:sz="0" w:space="0" w:color="auto"/>
        <w:left w:val="none" w:sz="0" w:space="0" w:color="auto"/>
        <w:bottom w:val="none" w:sz="0" w:space="0" w:color="auto"/>
        <w:right w:val="none" w:sz="0" w:space="0" w:color="auto"/>
      </w:divBdr>
    </w:div>
    <w:div w:id="464203928">
      <w:bodyDiv w:val="1"/>
      <w:marLeft w:val="0"/>
      <w:marRight w:val="0"/>
      <w:marTop w:val="0"/>
      <w:marBottom w:val="0"/>
      <w:divBdr>
        <w:top w:val="none" w:sz="0" w:space="0" w:color="auto"/>
        <w:left w:val="none" w:sz="0" w:space="0" w:color="auto"/>
        <w:bottom w:val="none" w:sz="0" w:space="0" w:color="auto"/>
        <w:right w:val="none" w:sz="0" w:space="0" w:color="auto"/>
      </w:divBdr>
    </w:div>
    <w:div w:id="464278892">
      <w:bodyDiv w:val="1"/>
      <w:marLeft w:val="0"/>
      <w:marRight w:val="0"/>
      <w:marTop w:val="0"/>
      <w:marBottom w:val="0"/>
      <w:divBdr>
        <w:top w:val="none" w:sz="0" w:space="0" w:color="auto"/>
        <w:left w:val="none" w:sz="0" w:space="0" w:color="auto"/>
        <w:bottom w:val="none" w:sz="0" w:space="0" w:color="auto"/>
        <w:right w:val="none" w:sz="0" w:space="0" w:color="auto"/>
      </w:divBdr>
    </w:div>
    <w:div w:id="464391735">
      <w:marLeft w:val="480"/>
      <w:marRight w:val="0"/>
      <w:marTop w:val="0"/>
      <w:marBottom w:val="0"/>
      <w:divBdr>
        <w:top w:val="none" w:sz="0" w:space="0" w:color="auto"/>
        <w:left w:val="none" w:sz="0" w:space="0" w:color="auto"/>
        <w:bottom w:val="none" w:sz="0" w:space="0" w:color="auto"/>
        <w:right w:val="none" w:sz="0" w:space="0" w:color="auto"/>
      </w:divBdr>
    </w:div>
    <w:div w:id="464394421">
      <w:bodyDiv w:val="1"/>
      <w:marLeft w:val="0"/>
      <w:marRight w:val="0"/>
      <w:marTop w:val="0"/>
      <w:marBottom w:val="0"/>
      <w:divBdr>
        <w:top w:val="none" w:sz="0" w:space="0" w:color="auto"/>
        <w:left w:val="none" w:sz="0" w:space="0" w:color="auto"/>
        <w:bottom w:val="none" w:sz="0" w:space="0" w:color="auto"/>
        <w:right w:val="none" w:sz="0" w:space="0" w:color="auto"/>
      </w:divBdr>
    </w:div>
    <w:div w:id="464397499">
      <w:marLeft w:val="480"/>
      <w:marRight w:val="0"/>
      <w:marTop w:val="0"/>
      <w:marBottom w:val="0"/>
      <w:divBdr>
        <w:top w:val="none" w:sz="0" w:space="0" w:color="auto"/>
        <w:left w:val="none" w:sz="0" w:space="0" w:color="auto"/>
        <w:bottom w:val="none" w:sz="0" w:space="0" w:color="auto"/>
        <w:right w:val="none" w:sz="0" w:space="0" w:color="auto"/>
      </w:divBdr>
    </w:div>
    <w:div w:id="464397975">
      <w:marLeft w:val="480"/>
      <w:marRight w:val="0"/>
      <w:marTop w:val="0"/>
      <w:marBottom w:val="0"/>
      <w:divBdr>
        <w:top w:val="none" w:sz="0" w:space="0" w:color="auto"/>
        <w:left w:val="none" w:sz="0" w:space="0" w:color="auto"/>
        <w:bottom w:val="none" w:sz="0" w:space="0" w:color="auto"/>
        <w:right w:val="none" w:sz="0" w:space="0" w:color="auto"/>
      </w:divBdr>
    </w:div>
    <w:div w:id="464464895">
      <w:marLeft w:val="480"/>
      <w:marRight w:val="0"/>
      <w:marTop w:val="0"/>
      <w:marBottom w:val="0"/>
      <w:divBdr>
        <w:top w:val="none" w:sz="0" w:space="0" w:color="auto"/>
        <w:left w:val="none" w:sz="0" w:space="0" w:color="auto"/>
        <w:bottom w:val="none" w:sz="0" w:space="0" w:color="auto"/>
        <w:right w:val="none" w:sz="0" w:space="0" w:color="auto"/>
      </w:divBdr>
    </w:div>
    <w:div w:id="464469631">
      <w:bodyDiv w:val="1"/>
      <w:marLeft w:val="0"/>
      <w:marRight w:val="0"/>
      <w:marTop w:val="0"/>
      <w:marBottom w:val="0"/>
      <w:divBdr>
        <w:top w:val="none" w:sz="0" w:space="0" w:color="auto"/>
        <w:left w:val="none" w:sz="0" w:space="0" w:color="auto"/>
        <w:bottom w:val="none" w:sz="0" w:space="0" w:color="auto"/>
        <w:right w:val="none" w:sz="0" w:space="0" w:color="auto"/>
      </w:divBdr>
    </w:div>
    <w:div w:id="464541941">
      <w:bodyDiv w:val="1"/>
      <w:marLeft w:val="0"/>
      <w:marRight w:val="0"/>
      <w:marTop w:val="0"/>
      <w:marBottom w:val="0"/>
      <w:divBdr>
        <w:top w:val="none" w:sz="0" w:space="0" w:color="auto"/>
        <w:left w:val="none" w:sz="0" w:space="0" w:color="auto"/>
        <w:bottom w:val="none" w:sz="0" w:space="0" w:color="auto"/>
        <w:right w:val="none" w:sz="0" w:space="0" w:color="auto"/>
      </w:divBdr>
    </w:div>
    <w:div w:id="464585950">
      <w:bodyDiv w:val="1"/>
      <w:marLeft w:val="0"/>
      <w:marRight w:val="0"/>
      <w:marTop w:val="0"/>
      <w:marBottom w:val="0"/>
      <w:divBdr>
        <w:top w:val="none" w:sz="0" w:space="0" w:color="auto"/>
        <w:left w:val="none" w:sz="0" w:space="0" w:color="auto"/>
        <w:bottom w:val="none" w:sz="0" w:space="0" w:color="auto"/>
        <w:right w:val="none" w:sz="0" w:space="0" w:color="auto"/>
      </w:divBdr>
    </w:div>
    <w:div w:id="464587949">
      <w:bodyDiv w:val="1"/>
      <w:marLeft w:val="0"/>
      <w:marRight w:val="0"/>
      <w:marTop w:val="0"/>
      <w:marBottom w:val="0"/>
      <w:divBdr>
        <w:top w:val="none" w:sz="0" w:space="0" w:color="auto"/>
        <w:left w:val="none" w:sz="0" w:space="0" w:color="auto"/>
        <w:bottom w:val="none" w:sz="0" w:space="0" w:color="auto"/>
        <w:right w:val="none" w:sz="0" w:space="0" w:color="auto"/>
      </w:divBdr>
      <w:divsChild>
        <w:div w:id="1122847166">
          <w:marLeft w:val="0"/>
          <w:marRight w:val="0"/>
          <w:marTop w:val="0"/>
          <w:marBottom w:val="0"/>
          <w:divBdr>
            <w:top w:val="none" w:sz="0" w:space="0" w:color="auto"/>
            <w:left w:val="none" w:sz="0" w:space="0" w:color="auto"/>
            <w:bottom w:val="none" w:sz="0" w:space="0" w:color="auto"/>
            <w:right w:val="none" w:sz="0" w:space="0" w:color="auto"/>
          </w:divBdr>
        </w:div>
      </w:divsChild>
    </w:div>
    <w:div w:id="464588459">
      <w:marLeft w:val="480"/>
      <w:marRight w:val="0"/>
      <w:marTop w:val="0"/>
      <w:marBottom w:val="0"/>
      <w:divBdr>
        <w:top w:val="none" w:sz="0" w:space="0" w:color="auto"/>
        <w:left w:val="none" w:sz="0" w:space="0" w:color="auto"/>
        <w:bottom w:val="none" w:sz="0" w:space="0" w:color="auto"/>
        <w:right w:val="none" w:sz="0" w:space="0" w:color="auto"/>
      </w:divBdr>
    </w:div>
    <w:div w:id="464663631">
      <w:marLeft w:val="480"/>
      <w:marRight w:val="0"/>
      <w:marTop w:val="0"/>
      <w:marBottom w:val="0"/>
      <w:divBdr>
        <w:top w:val="none" w:sz="0" w:space="0" w:color="auto"/>
        <w:left w:val="none" w:sz="0" w:space="0" w:color="auto"/>
        <w:bottom w:val="none" w:sz="0" w:space="0" w:color="auto"/>
        <w:right w:val="none" w:sz="0" w:space="0" w:color="auto"/>
      </w:divBdr>
    </w:div>
    <w:div w:id="464931359">
      <w:marLeft w:val="480"/>
      <w:marRight w:val="0"/>
      <w:marTop w:val="0"/>
      <w:marBottom w:val="0"/>
      <w:divBdr>
        <w:top w:val="none" w:sz="0" w:space="0" w:color="auto"/>
        <w:left w:val="none" w:sz="0" w:space="0" w:color="auto"/>
        <w:bottom w:val="none" w:sz="0" w:space="0" w:color="auto"/>
        <w:right w:val="none" w:sz="0" w:space="0" w:color="auto"/>
      </w:divBdr>
    </w:div>
    <w:div w:id="465052397">
      <w:bodyDiv w:val="1"/>
      <w:marLeft w:val="0"/>
      <w:marRight w:val="0"/>
      <w:marTop w:val="0"/>
      <w:marBottom w:val="0"/>
      <w:divBdr>
        <w:top w:val="none" w:sz="0" w:space="0" w:color="auto"/>
        <w:left w:val="none" w:sz="0" w:space="0" w:color="auto"/>
        <w:bottom w:val="none" w:sz="0" w:space="0" w:color="auto"/>
        <w:right w:val="none" w:sz="0" w:space="0" w:color="auto"/>
      </w:divBdr>
    </w:div>
    <w:div w:id="465127043">
      <w:marLeft w:val="480"/>
      <w:marRight w:val="0"/>
      <w:marTop w:val="0"/>
      <w:marBottom w:val="0"/>
      <w:divBdr>
        <w:top w:val="none" w:sz="0" w:space="0" w:color="auto"/>
        <w:left w:val="none" w:sz="0" w:space="0" w:color="auto"/>
        <w:bottom w:val="none" w:sz="0" w:space="0" w:color="auto"/>
        <w:right w:val="none" w:sz="0" w:space="0" w:color="auto"/>
      </w:divBdr>
    </w:div>
    <w:div w:id="465195592">
      <w:bodyDiv w:val="1"/>
      <w:marLeft w:val="0"/>
      <w:marRight w:val="0"/>
      <w:marTop w:val="0"/>
      <w:marBottom w:val="0"/>
      <w:divBdr>
        <w:top w:val="none" w:sz="0" w:space="0" w:color="auto"/>
        <w:left w:val="none" w:sz="0" w:space="0" w:color="auto"/>
        <w:bottom w:val="none" w:sz="0" w:space="0" w:color="auto"/>
        <w:right w:val="none" w:sz="0" w:space="0" w:color="auto"/>
      </w:divBdr>
    </w:div>
    <w:div w:id="465197901">
      <w:bodyDiv w:val="1"/>
      <w:marLeft w:val="0"/>
      <w:marRight w:val="0"/>
      <w:marTop w:val="0"/>
      <w:marBottom w:val="0"/>
      <w:divBdr>
        <w:top w:val="none" w:sz="0" w:space="0" w:color="auto"/>
        <w:left w:val="none" w:sz="0" w:space="0" w:color="auto"/>
        <w:bottom w:val="none" w:sz="0" w:space="0" w:color="auto"/>
        <w:right w:val="none" w:sz="0" w:space="0" w:color="auto"/>
      </w:divBdr>
    </w:div>
    <w:div w:id="465199956">
      <w:bodyDiv w:val="1"/>
      <w:marLeft w:val="0"/>
      <w:marRight w:val="0"/>
      <w:marTop w:val="0"/>
      <w:marBottom w:val="0"/>
      <w:divBdr>
        <w:top w:val="none" w:sz="0" w:space="0" w:color="auto"/>
        <w:left w:val="none" w:sz="0" w:space="0" w:color="auto"/>
        <w:bottom w:val="none" w:sz="0" w:space="0" w:color="auto"/>
        <w:right w:val="none" w:sz="0" w:space="0" w:color="auto"/>
      </w:divBdr>
    </w:div>
    <w:div w:id="465204371">
      <w:marLeft w:val="480"/>
      <w:marRight w:val="0"/>
      <w:marTop w:val="0"/>
      <w:marBottom w:val="0"/>
      <w:divBdr>
        <w:top w:val="none" w:sz="0" w:space="0" w:color="auto"/>
        <w:left w:val="none" w:sz="0" w:space="0" w:color="auto"/>
        <w:bottom w:val="none" w:sz="0" w:space="0" w:color="auto"/>
        <w:right w:val="none" w:sz="0" w:space="0" w:color="auto"/>
      </w:divBdr>
    </w:div>
    <w:div w:id="465320407">
      <w:marLeft w:val="480"/>
      <w:marRight w:val="0"/>
      <w:marTop w:val="0"/>
      <w:marBottom w:val="0"/>
      <w:divBdr>
        <w:top w:val="none" w:sz="0" w:space="0" w:color="auto"/>
        <w:left w:val="none" w:sz="0" w:space="0" w:color="auto"/>
        <w:bottom w:val="none" w:sz="0" w:space="0" w:color="auto"/>
        <w:right w:val="none" w:sz="0" w:space="0" w:color="auto"/>
      </w:divBdr>
    </w:div>
    <w:div w:id="465396068">
      <w:bodyDiv w:val="1"/>
      <w:marLeft w:val="0"/>
      <w:marRight w:val="0"/>
      <w:marTop w:val="0"/>
      <w:marBottom w:val="0"/>
      <w:divBdr>
        <w:top w:val="none" w:sz="0" w:space="0" w:color="auto"/>
        <w:left w:val="none" w:sz="0" w:space="0" w:color="auto"/>
        <w:bottom w:val="none" w:sz="0" w:space="0" w:color="auto"/>
        <w:right w:val="none" w:sz="0" w:space="0" w:color="auto"/>
      </w:divBdr>
    </w:div>
    <w:div w:id="465440262">
      <w:marLeft w:val="480"/>
      <w:marRight w:val="0"/>
      <w:marTop w:val="0"/>
      <w:marBottom w:val="0"/>
      <w:divBdr>
        <w:top w:val="none" w:sz="0" w:space="0" w:color="auto"/>
        <w:left w:val="none" w:sz="0" w:space="0" w:color="auto"/>
        <w:bottom w:val="none" w:sz="0" w:space="0" w:color="auto"/>
        <w:right w:val="none" w:sz="0" w:space="0" w:color="auto"/>
      </w:divBdr>
    </w:div>
    <w:div w:id="465466876">
      <w:bodyDiv w:val="1"/>
      <w:marLeft w:val="0"/>
      <w:marRight w:val="0"/>
      <w:marTop w:val="0"/>
      <w:marBottom w:val="0"/>
      <w:divBdr>
        <w:top w:val="none" w:sz="0" w:space="0" w:color="auto"/>
        <w:left w:val="none" w:sz="0" w:space="0" w:color="auto"/>
        <w:bottom w:val="none" w:sz="0" w:space="0" w:color="auto"/>
        <w:right w:val="none" w:sz="0" w:space="0" w:color="auto"/>
      </w:divBdr>
    </w:div>
    <w:div w:id="465658488">
      <w:marLeft w:val="480"/>
      <w:marRight w:val="0"/>
      <w:marTop w:val="0"/>
      <w:marBottom w:val="0"/>
      <w:divBdr>
        <w:top w:val="none" w:sz="0" w:space="0" w:color="auto"/>
        <w:left w:val="none" w:sz="0" w:space="0" w:color="auto"/>
        <w:bottom w:val="none" w:sz="0" w:space="0" w:color="auto"/>
        <w:right w:val="none" w:sz="0" w:space="0" w:color="auto"/>
      </w:divBdr>
    </w:div>
    <w:div w:id="465899045">
      <w:bodyDiv w:val="1"/>
      <w:marLeft w:val="0"/>
      <w:marRight w:val="0"/>
      <w:marTop w:val="0"/>
      <w:marBottom w:val="0"/>
      <w:divBdr>
        <w:top w:val="none" w:sz="0" w:space="0" w:color="auto"/>
        <w:left w:val="none" w:sz="0" w:space="0" w:color="auto"/>
        <w:bottom w:val="none" w:sz="0" w:space="0" w:color="auto"/>
        <w:right w:val="none" w:sz="0" w:space="0" w:color="auto"/>
      </w:divBdr>
    </w:div>
    <w:div w:id="465973530">
      <w:marLeft w:val="480"/>
      <w:marRight w:val="0"/>
      <w:marTop w:val="0"/>
      <w:marBottom w:val="0"/>
      <w:divBdr>
        <w:top w:val="none" w:sz="0" w:space="0" w:color="auto"/>
        <w:left w:val="none" w:sz="0" w:space="0" w:color="auto"/>
        <w:bottom w:val="none" w:sz="0" w:space="0" w:color="auto"/>
        <w:right w:val="none" w:sz="0" w:space="0" w:color="auto"/>
      </w:divBdr>
    </w:div>
    <w:div w:id="466047814">
      <w:bodyDiv w:val="1"/>
      <w:marLeft w:val="0"/>
      <w:marRight w:val="0"/>
      <w:marTop w:val="0"/>
      <w:marBottom w:val="0"/>
      <w:divBdr>
        <w:top w:val="none" w:sz="0" w:space="0" w:color="auto"/>
        <w:left w:val="none" w:sz="0" w:space="0" w:color="auto"/>
        <w:bottom w:val="none" w:sz="0" w:space="0" w:color="auto"/>
        <w:right w:val="none" w:sz="0" w:space="0" w:color="auto"/>
      </w:divBdr>
    </w:div>
    <w:div w:id="466120188">
      <w:marLeft w:val="480"/>
      <w:marRight w:val="0"/>
      <w:marTop w:val="0"/>
      <w:marBottom w:val="0"/>
      <w:divBdr>
        <w:top w:val="none" w:sz="0" w:space="0" w:color="auto"/>
        <w:left w:val="none" w:sz="0" w:space="0" w:color="auto"/>
        <w:bottom w:val="none" w:sz="0" w:space="0" w:color="auto"/>
        <w:right w:val="none" w:sz="0" w:space="0" w:color="auto"/>
      </w:divBdr>
    </w:div>
    <w:div w:id="466165248">
      <w:bodyDiv w:val="1"/>
      <w:marLeft w:val="0"/>
      <w:marRight w:val="0"/>
      <w:marTop w:val="0"/>
      <w:marBottom w:val="0"/>
      <w:divBdr>
        <w:top w:val="none" w:sz="0" w:space="0" w:color="auto"/>
        <w:left w:val="none" w:sz="0" w:space="0" w:color="auto"/>
        <w:bottom w:val="none" w:sz="0" w:space="0" w:color="auto"/>
        <w:right w:val="none" w:sz="0" w:space="0" w:color="auto"/>
      </w:divBdr>
    </w:div>
    <w:div w:id="466238834">
      <w:bodyDiv w:val="1"/>
      <w:marLeft w:val="0"/>
      <w:marRight w:val="0"/>
      <w:marTop w:val="0"/>
      <w:marBottom w:val="0"/>
      <w:divBdr>
        <w:top w:val="none" w:sz="0" w:space="0" w:color="auto"/>
        <w:left w:val="none" w:sz="0" w:space="0" w:color="auto"/>
        <w:bottom w:val="none" w:sz="0" w:space="0" w:color="auto"/>
        <w:right w:val="none" w:sz="0" w:space="0" w:color="auto"/>
      </w:divBdr>
    </w:div>
    <w:div w:id="466241425">
      <w:marLeft w:val="480"/>
      <w:marRight w:val="0"/>
      <w:marTop w:val="0"/>
      <w:marBottom w:val="0"/>
      <w:divBdr>
        <w:top w:val="none" w:sz="0" w:space="0" w:color="auto"/>
        <w:left w:val="none" w:sz="0" w:space="0" w:color="auto"/>
        <w:bottom w:val="none" w:sz="0" w:space="0" w:color="auto"/>
        <w:right w:val="none" w:sz="0" w:space="0" w:color="auto"/>
      </w:divBdr>
    </w:div>
    <w:div w:id="466355461">
      <w:marLeft w:val="480"/>
      <w:marRight w:val="0"/>
      <w:marTop w:val="0"/>
      <w:marBottom w:val="0"/>
      <w:divBdr>
        <w:top w:val="none" w:sz="0" w:space="0" w:color="auto"/>
        <w:left w:val="none" w:sz="0" w:space="0" w:color="auto"/>
        <w:bottom w:val="none" w:sz="0" w:space="0" w:color="auto"/>
        <w:right w:val="none" w:sz="0" w:space="0" w:color="auto"/>
      </w:divBdr>
    </w:div>
    <w:div w:id="466356026">
      <w:bodyDiv w:val="1"/>
      <w:marLeft w:val="0"/>
      <w:marRight w:val="0"/>
      <w:marTop w:val="0"/>
      <w:marBottom w:val="0"/>
      <w:divBdr>
        <w:top w:val="none" w:sz="0" w:space="0" w:color="auto"/>
        <w:left w:val="none" w:sz="0" w:space="0" w:color="auto"/>
        <w:bottom w:val="none" w:sz="0" w:space="0" w:color="auto"/>
        <w:right w:val="none" w:sz="0" w:space="0" w:color="auto"/>
      </w:divBdr>
    </w:div>
    <w:div w:id="466359517">
      <w:bodyDiv w:val="1"/>
      <w:marLeft w:val="0"/>
      <w:marRight w:val="0"/>
      <w:marTop w:val="0"/>
      <w:marBottom w:val="0"/>
      <w:divBdr>
        <w:top w:val="none" w:sz="0" w:space="0" w:color="auto"/>
        <w:left w:val="none" w:sz="0" w:space="0" w:color="auto"/>
        <w:bottom w:val="none" w:sz="0" w:space="0" w:color="auto"/>
        <w:right w:val="none" w:sz="0" w:space="0" w:color="auto"/>
      </w:divBdr>
    </w:div>
    <w:div w:id="466511705">
      <w:marLeft w:val="480"/>
      <w:marRight w:val="0"/>
      <w:marTop w:val="0"/>
      <w:marBottom w:val="0"/>
      <w:divBdr>
        <w:top w:val="none" w:sz="0" w:space="0" w:color="auto"/>
        <w:left w:val="none" w:sz="0" w:space="0" w:color="auto"/>
        <w:bottom w:val="none" w:sz="0" w:space="0" w:color="auto"/>
        <w:right w:val="none" w:sz="0" w:space="0" w:color="auto"/>
      </w:divBdr>
    </w:div>
    <w:div w:id="466581500">
      <w:bodyDiv w:val="1"/>
      <w:marLeft w:val="0"/>
      <w:marRight w:val="0"/>
      <w:marTop w:val="0"/>
      <w:marBottom w:val="0"/>
      <w:divBdr>
        <w:top w:val="none" w:sz="0" w:space="0" w:color="auto"/>
        <w:left w:val="none" w:sz="0" w:space="0" w:color="auto"/>
        <w:bottom w:val="none" w:sz="0" w:space="0" w:color="auto"/>
        <w:right w:val="none" w:sz="0" w:space="0" w:color="auto"/>
      </w:divBdr>
    </w:div>
    <w:div w:id="466625577">
      <w:bodyDiv w:val="1"/>
      <w:marLeft w:val="0"/>
      <w:marRight w:val="0"/>
      <w:marTop w:val="0"/>
      <w:marBottom w:val="0"/>
      <w:divBdr>
        <w:top w:val="none" w:sz="0" w:space="0" w:color="auto"/>
        <w:left w:val="none" w:sz="0" w:space="0" w:color="auto"/>
        <w:bottom w:val="none" w:sz="0" w:space="0" w:color="auto"/>
        <w:right w:val="none" w:sz="0" w:space="0" w:color="auto"/>
      </w:divBdr>
    </w:div>
    <w:div w:id="466703454">
      <w:bodyDiv w:val="1"/>
      <w:marLeft w:val="0"/>
      <w:marRight w:val="0"/>
      <w:marTop w:val="0"/>
      <w:marBottom w:val="0"/>
      <w:divBdr>
        <w:top w:val="none" w:sz="0" w:space="0" w:color="auto"/>
        <w:left w:val="none" w:sz="0" w:space="0" w:color="auto"/>
        <w:bottom w:val="none" w:sz="0" w:space="0" w:color="auto"/>
        <w:right w:val="none" w:sz="0" w:space="0" w:color="auto"/>
      </w:divBdr>
    </w:div>
    <w:div w:id="466775857">
      <w:bodyDiv w:val="1"/>
      <w:marLeft w:val="0"/>
      <w:marRight w:val="0"/>
      <w:marTop w:val="0"/>
      <w:marBottom w:val="0"/>
      <w:divBdr>
        <w:top w:val="none" w:sz="0" w:space="0" w:color="auto"/>
        <w:left w:val="none" w:sz="0" w:space="0" w:color="auto"/>
        <w:bottom w:val="none" w:sz="0" w:space="0" w:color="auto"/>
        <w:right w:val="none" w:sz="0" w:space="0" w:color="auto"/>
      </w:divBdr>
    </w:div>
    <w:div w:id="466776859">
      <w:bodyDiv w:val="1"/>
      <w:marLeft w:val="0"/>
      <w:marRight w:val="0"/>
      <w:marTop w:val="0"/>
      <w:marBottom w:val="0"/>
      <w:divBdr>
        <w:top w:val="none" w:sz="0" w:space="0" w:color="auto"/>
        <w:left w:val="none" w:sz="0" w:space="0" w:color="auto"/>
        <w:bottom w:val="none" w:sz="0" w:space="0" w:color="auto"/>
        <w:right w:val="none" w:sz="0" w:space="0" w:color="auto"/>
      </w:divBdr>
    </w:div>
    <w:div w:id="466944371">
      <w:marLeft w:val="480"/>
      <w:marRight w:val="0"/>
      <w:marTop w:val="0"/>
      <w:marBottom w:val="0"/>
      <w:divBdr>
        <w:top w:val="none" w:sz="0" w:space="0" w:color="auto"/>
        <w:left w:val="none" w:sz="0" w:space="0" w:color="auto"/>
        <w:bottom w:val="none" w:sz="0" w:space="0" w:color="auto"/>
        <w:right w:val="none" w:sz="0" w:space="0" w:color="auto"/>
      </w:divBdr>
    </w:div>
    <w:div w:id="466971158">
      <w:bodyDiv w:val="1"/>
      <w:marLeft w:val="0"/>
      <w:marRight w:val="0"/>
      <w:marTop w:val="0"/>
      <w:marBottom w:val="0"/>
      <w:divBdr>
        <w:top w:val="none" w:sz="0" w:space="0" w:color="auto"/>
        <w:left w:val="none" w:sz="0" w:space="0" w:color="auto"/>
        <w:bottom w:val="none" w:sz="0" w:space="0" w:color="auto"/>
        <w:right w:val="none" w:sz="0" w:space="0" w:color="auto"/>
      </w:divBdr>
    </w:div>
    <w:div w:id="466973751">
      <w:bodyDiv w:val="1"/>
      <w:marLeft w:val="0"/>
      <w:marRight w:val="0"/>
      <w:marTop w:val="0"/>
      <w:marBottom w:val="0"/>
      <w:divBdr>
        <w:top w:val="none" w:sz="0" w:space="0" w:color="auto"/>
        <w:left w:val="none" w:sz="0" w:space="0" w:color="auto"/>
        <w:bottom w:val="none" w:sz="0" w:space="0" w:color="auto"/>
        <w:right w:val="none" w:sz="0" w:space="0" w:color="auto"/>
      </w:divBdr>
    </w:div>
    <w:div w:id="466976691">
      <w:marLeft w:val="480"/>
      <w:marRight w:val="0"/>
      <w:marTop w:val="0"/>
      <w:marBottom w:val="0"/>
      <w:divBdr>
        <w:top w:val="none" w:sz="0" w:space="0" w:color="auto"/>
        <w:left w:val="none" w:sz="0" w:space="0" w:color="auto"/>
        <w:bottom w:val="none" w:sz="0" w:space="0" w:color="auto"/>
        <w:right w:val="none" w:sz="0" w:space="0" w:color="auto"/>
      </w:divBdr>
    </w:div>
    <w:div w:id="467162146">
      <w:bodyDiv w:val="1"/>
      <w:marLeft w:val="0"/>
      <w:marRight w:val="0"/>
      <w:marTop w:val="0"/>
      <w:marBottom w:val="0"/>
      <w:divBdr>
        <w:top w:val="none" w:sz="0" w:space="0" w:color="auto"/>
        <w:left w:val="none" w:sz="0" w:space="0" w:color="auto"/>
        <w:bottom w:val="none" w:sz="0" w:space="0" w:color="auto"/>
        <w:right w:val="none" w:sz="0" w:space="0" w:color="auto"/>
      </w:divBdr>
    </w:div>
    <w:div w:id="467162337">
      <w:bodyDiv w:val="1"/>
      <w:marLeft w:val="0"/>
      <w:marRight w:val="0"/>
      <w:marTop w:val="0"/>
      <w:marBottom w:val="0"/>
      <w:divBdr>
        <w:top w:val="none" w:sz="0" w:space="0" w:color="auto"/>
        <w:left w:val="none" w:sz="0" w:space="0" w:color="auto"/>
        <w:bottom w:val="none" w:sz="0" w:space="0" w:color="auto"/>
        <w:right w:val="none" w:sz="0" w:space="0" w:color="auto"/>
      </w:divBdr>
    </w:div>
    <w:div w:id="467165084">
      <w:bodyDiv w:val="1"/>
      <w:marLeft w:val="0"/>
      <w:marRight w:val="0"/>
      <w:marTop w:val="0"/>
      <w:marBottom w:val="0"/>
      <w:divBdr>
        <w:top w:val="none" w:sz="0" w:space="0" w:color="auto"/>
        <w:left w:val="none" w:sz="0" w:space="0" w:color="auto"/>
        <w:bottom w:val="none" w:sz="0" w:space="0" w:color="auto"/>
        <w:right w:val="none" w:sz="0" w:space="0" w:color="auto"/>
      </w:divBdr>
    </w:div>
    <w:div w:id="467165714">
      <w:marLeft w:val="480"/>
      <w:marRight w:val="0"/>
      <w:marTop w:val="0"/>
      <w:marBottom w:val="0"/>
      <w:divBdr>
        <w:top w:val="none" w:sz="0" w:space="0" w:color="auto"/>
        <w:left w:val="none" w:sz="0" w:space="0" w:color="auto"/>
        <w:bottom w:val="none" w:sz="0" w:space="0" w:color="auto"/>
        <w:right w:val="none" w:sz="0" w:space="0" w:color="auto"/>
      </w:divBdr>
    </w:div>
    <w:div w:id="467213353">
      <w:bodyDiv w:val="1"/>
      <w:marLeft w:val="0"/>
      <w:marRight w:val="0"/>
      <w:marTop w:val="0"/>
      <w:marBottom w:val="0"/>
      <w:divBdr>
        <w:top w:val="none" w:sz="0" w:space="0" w:color="auto"/>
        <w:left w:val="none" w:sz="0" w:space="0" w:color="auto"/>
        <w:bottom w:val="none" w:sz="0" w:space="0" w:color="auto"/>
        <w:right w:val="none" w:sz="0" w:space="0" w:color="auto"/>
      </w:divBdr>
    </w:div>
    <w:div w:id="467283715">
      <w:bodyDiv w:val="1"/>
      <w:marLeft w:val="0"/>
      <w:marRight w:val="0"/>
      <w:marTop w:val="0"/>
      <w:marBottom w:val="0"/>
      <w:divBdr>
        <w:top w:val="none" w:sz="0" w:space="0" w:color="auto"/>
        <w:left w:val="none" w:sz="0" w:space="0" w:color="auto"/>
        <w:bottom w:val="none" w:sz="0" w:space="0" w:color="auto"/>
        <w:right w:val="none" w:sz="0" w:space="0" w:color="auto"/>
      </w:divBdr>
    </w:div>
    <w:div w:id="467476595">
      <w:bodyDiv w:val="1"/>
      <w:marLeft w:val="0"/>
      <w:marRight w:val="0"/>
      <w:marTop w:val="0"/>
      <w:marBottom w:val="0"/>
      <w:divBdr>
        <w:top w:val="none" w:sz="0" w:space="0" w:color="auto"/>
        <w:left w:val="none" w:sz="0" w:space="0" w:color="auto"/>
        <w:bottom w:val="none" w:sz="0" w:space="0" w:color="auto"/>
        <w:right w:val="none" w:sz="0" w:space="0" w:color="auto"/>
      </w:divBdr>
    </w:div>
    <w:div w:id="467627744">
      <w:bodyDiv w:val="1"/>
      <w:marLeft w:val="0"/>
      <w:marRight w:val="0"/>
      <w:marTop w:val="0"/>
      <w:marBottom w:val="0"/>
      <w:divBdr>
        <w:top w:val="none" w:sz="0" w:space="0" w:color="auto"/>
        <w:left w:val="none" w:sz="0" w:space="0" w:color="auto"/>
        <w:bottom w:val="none" w:sz="0" w:space="0" w:color="auto"/>
        <w:right w:val="none" w:sz="0" w:space="0" w:color="auto"/>
      </w:divBdr>
    </w:div>
    <w:div w:id="467630416">
      <w:marLeft w:val="480"/>
      <w:marRight w:val="0"/>
      <w:marTop w:val="0"/>
      <w:marBottom w:val="0"/>
      <w:divBdr>
        <w:top w:val="none" w:sz="0" w:space="0" w:color="auto"/>
        <w:left w:val="none" w:sz="0" w:space="0" w:color="auto"/>
        <w:bottom w:val="none" w:sz="0" w:space="0" w:color="auto"/>
        <w:right w:val="none" w:sz="0" w:space="0" w:color="auto"/>
      </w:divBdr>
    </w:div>
    <w:div w:id="467671960">
      <w:marLeft w:val="480"/>
      <w:marRight w:val="0"/>
      <w:marTop w:val="0"/>
      <w:marBottom w:val="0"/>
      <w:divBdr>
        <w:top w:val="none" w:sz="0" w:space="0" w:color="auto"/>
        <w:left w:val="none" w:sz="0" w:space="0" w:color="auto"/>
        <w:bottom w:val="none" w:sz="0" w:space="0" w:color="auto"/>
        <w:right w:val="none" w:sz="0" w:space="0" w:color="auto"/>
      </w:divBdr>
    </w:div>
    <w:div w:id="467675402">
      <w:marLeft w:val="480"/>
      <w:marRight w:val="0"/>
      <w:marTop w:val="0"/>
      <w:marBottom w:val="0"/>
      <w:divBdr>
        <w:top w:val="none" w:sz="0" w:space="0" w:color="auto"/>
        <w:left w:val="none" w:sz="0" w:space="0" w:color="auto"/>
        <w:bottom w:val="none" w:sz="0" w:space="0" w:color="auto"/>
        <w:right w:val="none" w:sz="0" w:space="0" w:color="auto"/>
      </w:divBdr>
    </w:div>
    <w:div w:id="467742777">
      <w:bodyDiv w:val="1"/>
      <w:marLeft w:val="0"/>
      <w:marRight w:val="0"/>
      <w:marTop w:val="0"/>
      <w:marBottom w:val="0"/>
      <w:divBdr>
        <w:top w:val="none" w:sz="0" w:space="0" w:color="auto"/>
        <w:left w:val="none" w:sz="0" w:space="0" w:color="auto"/>
        <w:bottom w:val="none" w:sz="0" w:space="0" w:color="auto"/>
        <w:right w:val="none" w:sz="0" w:space="0" w:color="auto"/>
      </w:divBdr>
    </w:div>
    <w:div w:id="467935569">
      <w:marLeft w:val="480"/>
      <w:marRight w:val="0"/>
      <w:marTop w:val="0"/>
      <w:marBottom w:val="0"/>
      <w:divBdr>
        <w:top w:val="none" w:sz="0" w:space="0" w:color="auto"/>
        <w:left w:val="none" w:sz="0" w:space="0" w:color="auto"/>
        <w:bottom w:val="none" w:sz="0" w:space="0" w:color="auto"/>
        <w:right w:val="none" w:sz="0" w:space="0" w:color="auto"/>
      </w:divBdr>
    </w:div>
    <w:div w:id="468060775">
      <w:marLeft w:val="480"/>
      <w:marRight w:val="0"/>
      <w:marTop w:val="0"/>
      <w:marBottom w:val="0"/>
      <w:divBdr>
        <w:top w:val="none" w:sz="0" w:space="0" w:color="auto"/>
        <w:left w:val="none" w:sz="0" w:space="0" w:color="auto"/>
        <w:bottom w:val="none" w:sz="0" w:space="0" w:color="auto"/>
        <w:right w:val="none" w:sz="0" w:space="0" w:color="auto"/>
      </w:divBdr>
    </w:div>
    <w:div w:id="468208966">
      <w:marLeft w:val="480"/>
      <w:marRight w:val="0"/>
      <w:marTop w:val="0"/>
      <w:marBottom w:val="0"/>
      <w:divBdr>
        <w:top w:val="none" w:sz="0" w:space="0" w:color="auto"/>
        <w:left w:val="none" w:sz="0" w:space="0" w:color="auto"/>
        <w:bottom w:val="none" w:sz="0" w:space="0" w:color="auto"/>
        <w:right w:val="none" w:sz="0" w:space="0" w:color="auto"/>
      </w:divBdr>
    </w:div>
    <w:div w:id="468279420">
      <w:bodyDiv w:val="1"/>
      <w:marLeft w:val="0"/>
      <w:marRight w:val="0"/>
      <w:marTop w:val="0"/>
      <w:marBottom w:val="0"/>
      <w:divBdr>
        <w:top w:val="none" w:sz="0" w:space="0" w:color="auto"/>
        <w:left w:val="none" w:sz="0" w:space="0" w:color="auto"/>
        <w:bottom w:val="none" w:sz="0" w:space="0" w:color="auto"/>
        <w:right w:val="none" w:sz="0" w:space="0" w:color="auto"/>
      </w:divBdr>
    </w:div>
    <w:div w:id="468323935">
      <w:marLeft w:val="480"/>
      <w:marRight w:val="0"/>
      <w:marTop w:val="0"/>
      <w:marBottom w:val="0"/>
      <w:divBdr>
        <w:top w:val="none" w:sz="0" w:space="0" w:color="auto"/>
        <w:left w:val="none" w:sz="0" w:space="0" w:color="auto"/>
        <w:bottom w:val="none" w:sz="0" w:space="0" w:color="auto"/>
        <w:right w:val="none" w:sz="0" w:space="0" w:color="auto"/>
      </w:divBdr>
    </w:div>
    <w:div w:id="468396837">
      <w:marLeft w:val="480"/>
      <w:marRight w:val="0"/>
      <w:marTop w:val="0"/>
      <w:marBottom w:val="0"/>
      <w:divBdr>
        <w:top w:val="none" w:sz="0" w:space="0" w:color="auto"/>
        <w:left w:val="none" w:sz="0" w:space="0" w:color="auto"/>
        <w:bottom w:val="none" w:sz="0" w:space="0" w:color="auto"/>
        <w:right w:val="none" w:sz="0" w:space="0" w:color="auto"/>
      </w:divBdr>
    </w:div>
    <w:div w:id="468399722">
      <w:marLeft w:val="480"/>
      <w:marRight w:val="0"/>
      <w:marTop w:val="0"/>
      <w:marBottom w:val="0"/>
      <w:divBdr>
        <w:top w:val="none" w:sz="0" w:space="0" w:color="auto"/>
        <w:left w:val="none" w:sz="0" w:space="0" w:color="auto"/>
        <w:bottom w:val="none" w:sz="0" w:space="0" w:color="auto"/>
        <w:right w:val="none" w:sz="0" w:space="0" w:color="auto"/>
      </w:divBdr>
    </w:div>
    <w:div w:id="468480875">
      <w:marLeft w:val="480"/>
      <w:marRight w:val="0"/>
      <w:marTop w:val="0"/>
      <w:marBottom w:val="0"/>
      <w:divBdr>
        <w:top w:val="none" w:sz="0" w:space="0" w:color="auto"/>
        <w:left w:val="none" w:sz="0" w:space="0" w:color="auto"/>
        <w:bottom w:val="none" w:sz="0" w:space="0" w:color="auto"/>
        <w:right w:val="none" w:sz="0" w:space="0" w:color="auto"/>
      </w:divBdr>
    </w:div>
    <w:div w:id="468591832">
      <w:bodyDiv w:val="1"/>
      <w:marLeft w:val="0"/>
      <w:marRight w:val="0"/>
      <w:marTop w:val="0"/>
      <w:marBottom w:val="0"/>
      <w:divBdr>
        <w:top w:val="none" w:sz="0" w:space="0" w:color="auto"/>
        <w:left w:val="none" w:sz="0" w:space="0" w:color="auto"/>
        <w:bottom w:val="none" w:sz="0" w:space="0" w:color="auto"/>
        <w:right w:val="none" w:sz="0" w:space="0" w:color="auto"/>
      </w:divBdr>
    </w:div>
    <w:div w:id="468596849">
      <w:marLeft w:val="480"/>
      <w:marRight w:val="0"/>
      <w:marTop w:val="0"/>
      <w:marBottom w:val="0"/>
      <w:divBdr>
        <w:top w:val="none" w:sz="0" w:space="0" w:color="auto"/>
        <w:left w:val="none" w:sz="0" w:space="0" w:color="auto"/>
        <w:bottom w:val="none" w:sz="0" w:space="0" w:color="auto"/>
        <w:right w:val="none" w:sz="0" w:space="0" w:color="auto"/>
      </w:divBdr>
    </w:div>
    <w:div w:id="468596939">
      <w:bodyDiv w:val="1"/>
      <w:marLeft w:val="0"/>
      <w:marRight w:val="0"/>
      <w:marTop w:val="0"/>
      <w:marBottom w:val="0"/>
      <w:divBdr>
        <w:top w:val="none" w:sz="0" w:space="0" w:color="auto"/>
        <w:left w:val="none" w:sz="0" w:space="0" w:color="auto"/>
        <w:bottom w:val="none" w:sz="0" w:space="0" w:color="auto"/>
        <w:right w:val="none" w:sz="0" w:space="0" w:color="auto"/>
      </w:divBdr>
    </w:div>
    <w:div w:id="468785513">
      <w:marLeft w:val="480"/>
      <w:marRight w:val="0"/>
      <w:marTop w:val="0"/>
      <w:marBottom w:val="0"/>
      <w:divBdr>
        <w:top w:val="none" w:sz="0" w:space="0" w:color="auto"/>
        <w:left w:val="none" w:sz="0" w:space="0" w:color="auto"/>
        <w:bottom w:val="none" w:sz="0" w:space="0" w:color="auto"/>
        <w:right w:val="none" w:sz="0" w:space="0" w:color="auto"/>
      </w:divBdr>
    </w:div>
    <w:div w:id="468788133">
      <w:marLeft w:val="480"/>
      <w:marRight w:val="0"/>
      <w:marTop w:val="0"/>
      <w:marBottom w:val="0"/>
      <w:divBdr>
        <w:top w:val="none" w:sz="0" w:space="0" w:color="auto"/>
        <w:left w:val="none" w:sz="0" w:space="0" w:color="auto"/>
        <w:bottom w:val="none" w:sz="0" w:space="0" w:color="auto"/>
        <w:right w:val="none" w:sz="0" w:space="0" w:color="auto"/>
      </w:divBdr>
    </w:div>
    <w:div w:id="468934857">
      <w:marLeft w:val="480"/>
      <w:marRight w:val="0"/>
      <w:marTop w:val="0"/>
      <w:marBottom w:val="0"/>
      <w:divBdr>
        <w:top w:val="none" w:sz="0" w:space="0" w:color="auto"/>
        <w:left w:val="none" w:sz="0" w:space="0" w:color="auto"/>
        <w:bottom w:val="none" w:sz="0" w:space="0" w:color="auto"/>
        <w:right w:val="none" w:sz="0" w:space="0" w:color="auto"/>
      </w:divBdr>
    </w:div>
    <w:div w:id="469057381">
      <w:marLeft w:val="480"/>
      <w:marRight w:val="0"/>
      <w:marTop w:val="0"/>
      <w:marBottom w:val="0"/>
      <w:divBdr>
        <w:top w:val="none" w:sz="0" w:space="0" w:color="auto"/>
        <w:left w:val="none" w:sz="0" w:space="0" w:color="auto"/>
        <w:bottom w:val="none" w:sz="0" w:space="0" w:color="auto"/>
        <w:right w:val="none" w:sz="0" w:space="0" w:color="auto"/>
      </w:divBdr>
    </w:div>
    <w:div w:id="469178231">
      <w:bodyDiv w:val="1"/>
      <w:marLeft w:val="0"/>
      <w:marRight w:val="0"/>
      <w:marTop w:val="0"/>
      <w:marBottom w:val="0"/>
      <w:divBdr>
        <w:top w:val="none" w:sz="0" w:space="0" w:color="auto"/>
        <w:left w:val="none" w:sz="0" w:space="0" w:color="auto"/>
        <w:bottom w:val="none" w:sz="0" w:space="0" w:color="auto"/>
        <w:right w:val="none" w:sz="0" w:space="0" w:color="auto"/>
      </w:divBdr>
      <w:divsChild>
        <w:div w:id="16662623">
          <w:marLeft w:val="480"/>
          <w:marRight w:val="0"/>
          <w:marTop w:val="0"/>
          <w:marBottom w:val="0"/>
          <w:divBdr>
            <w:top w:val="none" w:sz="0" w:space="0" w:color="auto"/>
            <w:left w:val="none" w:sz="0" w:space="0" w:color="auto"/>
            <w:bottom w:val="none" w:sz="0" w:space="0" w:color="auto"/>
            <w:right w:val="none" w:sz="0" w:space="0" w:color="auto"/>
          </w:divBdr>
        </w:div>
        <w:div w:id="32272734">
          <w:marLeft w:val="480"/>
          <w:marRight w:val="0"/>
          <w:marTop w:val="0"/>
          <w:marBottom w:val="0"/>
          <w:divBdr>
            <w:top w:val="none" w:sz="0" w:space="0" w:color="auto"/>
            <w:left w:val="none" w:sz="0" w:space="0" w:color="auto"/>
            <w:bottom w:val="none" w:sz="0" w:space="0" w:color="auto"/>
            <w:right w:val="none" w:sz="0" w:space="0" w:color="auto"/>
          </w:divBdr>
        </w:div>
        <w:div w:id="166941208">
          <w:marLeft w:val="480"/>
          <w:marRight w:val="0"/>
          <w:marTop w:val="0"/>
          <w:marBottom w:val="0"/>
          <w:divBdr>
            <w:top w:val="none" w:sz="0" w:space="0" w:color="auto"/>
            <w:left w:val="none" w:sz="0" w:space="0" w:color="auto"/>
            <w:bottom w:val="none" w:sz="0" w:space="0" w:color="auto"/>
            <w:right w:val="none" w:sz="0" w:space="0" w:color="auto"/>
          </w:divBdr>
        </w:div>
        <w:div w:id="223806098">
          <w:marLeft w:val="480"/>
          <w:marRight w:val="0"/>
          <w:marTop w:val="0"/>
          <w:marBottom w:val="0"/>
          <w:divBdr>
            <w:top w:val="none" w:sz="0" w:space="0" w:color="auto"/>
            <w:left w:val="none" w:sz="0" w:space="0" w:color="auto"/>
            <w:bottom w:val="none" w:sz="0" w:space="0" w:color="auto"/>
            <w:right w:val="none" w:sz="0" w:space="0" w:color="auto"/>
          </w:divBdr>
        </w:div>
        <w:div w:id="226503911">
          <w:marLeft w:val="480"/>
          <w:marRight w:val="0"/>
          <w:marTop w:val="0"/>
          <w:marBottom w:val="0"/>
          <w:divBdr>
            <w:top w:val="none" w:sz="0" w:space="0" w:color="auto"/>
            <w:left w:val="none" w:sz="0" w:space="0" w:color="auto"/>
            <w:bottom w:val="none" w:sz="0" w:space="0" w:color="auto"/>
            <w:right w:val="none" w:sz="0" w:space="0" w:color="auto"/>
          </w:divBdr>
        </w:div>
        <w:div w:id="343629982">
          <w:marLeft w:val="480"/>
          <w:marRight w:val="0"/>
          <w:marTop w:val="0"/>
          <w:marBottom w:val="0"/>
          <w:divBdr>
            <w:top w:val="none" w:sz="0" w:space="0" w:color="auto"/>
            <w:left w:val="none" w:sz="0" w:space="0" w:color="auto"/>
            <w:bottom w:val="none" w:sz="0" w:space="0" w:color="auto"/>
            <w:right w:val="none" w:sz="0" w:space="0" w:color="auto"/>
          </w:divBdr>
        </w:div>
        <w:div w:id="344477729">
          <w:marLeft w:val="480"/>
          <w:marRight w:val="0"/>
          <w:marTop w:val="0"/>
          <w:marBottom w:val="0"/>
          <w:divBdr>
            <w:top w:val="none" w:sz="0" w:space="0" w:color="auto"/>
            <w:left w:val="none" w:sz="0" w:space="0" w:color="auto"/>
            <w:bottom w:val="none" w:sz="0" w:space="0" w:color="auto"/>
            <w:right w:val="none" w:sz="0" w:space="0" w:color="auto"/>
          </w:divBdr>
        </w:div>
        <w:div w:id="346489398">
          <w:marLeft w:val="480"/>
          <w:marRight w:val="0"/>
          <w:marTop w:val="0"/>
          <w:marBottom w:val="0"/>
          <w:divBdr>
            <w:top w:val="none" w:sz="0" w:space="0" w:color="auto"/>
            <w:left w:val="none" w:sz="0" w:space="0" w:color="auto"/>
            <w:bottom w:val="none" w:sz="0" w:space="0" w:color="auto"/>
            <w:right w:val="none" w:sz="0" w:space="0" w:color="auto"/>
          </w:divBdr>
        </w:div>
        <w:div w:id="373162889">
          <w:marLeft w:val="480"/>
          <w:marRight w:val="0"/>
          <w:marTop w:val="0"/>
          <w:marBottom w:val="0"/>
          <w:divBdr>
            <w:top w:val="none" w:sz="0" w:space="0" w:color="auto"/>
            <w:left w:val="none" w:sz="0" w:space="0" w:color="auto"/>
            <w:bottom w:val="none" w:sz="0" w:space="0" w:color="auto"/>
            <w:right w:val="none" w:sz="0" w:space="0" w:color="auto"/>
          </w:divBdr>
        </w:div>
        <w:div w:id="429934396">
          <w:marLeft w:val="480"/>
          <w:marRight w:val="0"/>
          <w:marTop w:val="0"/>
          <w:marBottom w:val="0"/>
          <w:divBdr>
            <w:top w:val="none" w:sz="0" w:space="0" w:color="auto"/>
            <w:left w:val="none" w:sz="0" w:space="0" w:color="auto"/>
            <w:bottom w:val="none" w:sz="0" w:space="0" w:color="auto"/>
            <w:right w:val="none" w:sz="0" w:space="0" w:color="auto"/>
          </w:divBdr>
        </w:div>
        <w:div w:id="462575360">
          <w:marLeft w:val="480"/>
          <w:marRight w:val="0"/>
          <w:marTop w:val="0"/>
          <w:marBottom w:val="0"/>
          <w:divBdr>
            <w:top w:val="none" w:sz="0" w:space="0" w:color="auto"/>
            <w:left w:val="none" w:sz="0" w:space="0" w:color="auto"/>
            <w:bottom w:val="none" w:sz="0" w:space="0" w:color="auto"/>
            <w:right w:val="none" w:sz="0" w:space="0" w:color="auto"/>
          </w:divBdr>
        </w:div>
        <w:div w:id="485122411">
          <w:marLeft w:val="480"/>
          <w:marRight w:val="0"/>
          <w:marTop w:val="0"/>
          <w:marBottom w:val="0"/>
          <w:divBdr>
            <w:top w:val="none" w:sz="0" w:space="0" w:color="auto"/>
            <w:left w:val="none" w:sz="0" w:space="0" w:color="auto"/>
            <w:bottom w:val="none" w:sz="0" w:space="0" w:color="auto"/>
            <w:right w:val="none" w:sz="0" w:space="0" w:color="auto"/>
          </w:divBdr>
        </w:div>
        <w:div w:id="501244782">
          <w:marLeft w:val="480"/>
          <w:marRight w:val="0"/>
          <w:marTop w:val="0"/>
          <w:marBottom w:val="0"/>
          <w:divBdr>
            <w:top w:val="none" w:sz="0" w:space="0" w:color="auto"/>
            <w:left w:val="none" w:sz="0" w:space="0" w:color="auto"/>
            <w:bottom w:val="none" w:sz="0" w:space="0" w:color="auto"/>
            <w:right w:val="none" w:sz="0" w:space="0" w:color="auto"/>
          </w:divBdr>
        </w:div>
        <w:div w:id="601378608">
          <w:marLeft w:val="480"/>
          <w:marRight w:val="0"/>
          <w:marTop w:val="0"/>
          <w:marBottom w:val="0"/>
          <w:divBdr>
            <w:top w:val="none" w:sz="0" w:space="0" w:color="auto"/>
            <w:left w:val="none" w:sz="0" w:space="0" w:color="auto"/>
            <w:bottom w:val="none" w:sz="0" w:space="0" w:color="auto"/>
            <w:right w:val="none" w:sz="0" w:space="0" w:color="auto"/>
          </w:divBdr>
        </w:div>
        <w:div w:id="657927125">
          <w:marLeft w:val="480"/>
          <w:marRight w:val="0"/>
          <w:marTop w:val="0"/>
          <w:marBottom w:val="0"/>
          <w:divBdr>
            <w:top w:val="none" w:sz="0" w:space="0" w:color="auto"/>
            <w:left w:val="none" w:sz="0" w:space="0" w:color="auto"/>
            <w:bottom w:val="none" w:sz="0" w:space="0" w:color="auto"/>
            <w:right w:val="none" w:sz="0" w:space="0" w:color="auto"/>
          </w:divBdr>
        </w:div>
        <w:div w:id="662128587">
          <w:marLeft w:val="480"/>
          <w:marRight w:val="0"/>
          <w:marTop w:val="0"/>
          <w:marBottom w:val="0"/>
          <w:divBdr>
            <w:top w:val="none" w:sz="0" w:space="0" w:color="auto"/>
            <w:left w:val="none" w:sz="0" w:space="0" w:color="auto"/>
            <w:bottom w:val="none" w:sz="0" w:space="0" w:color="auto"/>
            <w:right w:val="none" w:sz="0" w:space="0" w:color="auto"/>
          </w:divBdr>
        </w:div>
        <w:div w:id="712966583">
          <w:marLeft w:val="480"/>
          <w:marRight w:val="0"/>
          <w:marTop w:val="0"/>
          <w:marBottom w:val="0"/>
          <w:divBdr>
            <w:top w:val="none" w:sz="0" w:space="0" w:color="auto"/>
            <w:left w:val="none" w:sz="0" w:space="0" w:color="auto"/>
            <w:bottom w:val="none" w:sz="0" w:space="0" w:color="auto"/>
            <w:right w:val="none" w:sz="0" w:space="0" w:color="auto"/>
          </w:divBdr>
        </w:div>
        <w:div w:id="735587290">
          <w:marLeft w:val="480"/>
          <w:marRight w:val="0"/>
          <w:marTop w:val="0"/>
          <w:marBottom w:val="0"/>
          <w:divBdr>
            <w:top w:val="none" w:sz="0" w:space="0" w:color="auto"/>
            <w:left w:val="none" w:sz="0" w:space="0" w:color="auto"/>
            <w:bottom w:val="none" w:sz="0" w:space="0" w:color="auto"/>
            <w:right w:val="none" w:sz="0" w:space="0" w:color="auto"/>
          </w:divBdr>
        </w:div>
        <w:div w:id="764306287">
          <w:marLeft w:val="480"/>
          <w:marRight w:val="0"/>
          <w:marTop w:val="0"/>
          <w:marBottom w:val="0"/>
          <w:divBdr>
            <w:top w:val="none" w:sz="0" w:space="0" w:color="auto"/>
            <w:left w:val="none" w:sz="0" w:space="0" w:color="auto"/>
            <w:bottom w:val="none" w:sz="0" w:space="0" w:color="auto"/>
            <w:right w:val="none" w:sz="0" w:space="0" w:color="auto"/>
          </w:divBdr>
        </w:div>
        <w:div w:id="824783602">
          <w:marLeft w:val="480"/>
          <w:marRight w:val="0"/>
          <w:marTop w:val="0"/>
          <w:marBottom w:val="0"/>
          <w:divBdr>
            <w:top w:val="none" w:sz="0" w:space="0" w:color="auto"/>
            <w:left w:val="none" w:sz="0" w:space="0" w:color="auto"/>
            <w:bottom w:val="none" w:sz="0" w:space="0" w:color="auto"/>
            <w:right w:val="none" w:sz="0" w:space="0" w:color="auto"/>
          </w:divBdr>
        </w:div>
        <w:div w:id="836456305">
          <w:marLeft w:val="480"/>
          <w:marRight w:val="0"/>
          <w:marTop w:val="0"/>
          <w:marBottom w:val="0"/>
          <w:divBdr>
            <w:top w:val="none" w:sz="0" w:space="0" w:color="auto"/>
            <w:left w:val="none" w:sz="0" w:space="0" w:color="auto"/>
            <w:bottom w:val="none" w:sz="0" w:space="0" w:color="auto"/>
            <w:right w:val="none" w:sz="0" w:space="0" w:color="auto"/>
          </w:divBdr>
        </w:div>
        <w:div w:id="1026640027">
          <w:marLeft w:val="480"/>
          <w:marRight w:val="0"/>
          <w:marTop w:val="0"/>
          <w:marBottom w:val="0"/>
          <w:divBdr>
            <w:top w:val="none" w:sz="0" w:space="0" w:color="auto"/>
            <w:left w:val="none" w:sz="0" w:space="0" w:color="auto"/>
            <w:bottom w:val="none" w:sz="0" w:space="0" w:color="auto"/>
            <w:right w:val="none" w:sz="0" w:space="0" w:color="auto"/>
          </w:divBdr>
        </w:div>
      </w:divsChild>
    </w:div>
    <w:div w:id="469248176">
      <w:bodyDiv w:val="1"/>
      <w:marLeft w:val="0"/>
      <w:marRight w:val="0"/>
      <w:marTop w:val="0"/>
      <w:marBottom w:val="0"/>
      <w:divBdr>
        <w:top w:val="none" w:sz="0" w:space="0" w:color="auto"/>
        <w:left w:val="none" w:sz="0" w:space="0" w:color="auto"/>
        <w:bottom w:val="none" w:sz="0" w:space="0" w:color="auto"/>
        <w:right w:val="none" w:sz="0" w:space="0" w:color="auto"/>
      </w:divBdr>
    </w:div>
    <w:div w:id="469325008">
      <w:bodyDiv w:val="1"/>
      <w:marLeft w:val="0"/>
      <w:marRight w:val="0"/>
      <w:marTop w:val="0"/>
      <w:marBottom w:val="0"/>
      <w:divBdr>
        <w:top w:val="none" w:sz="0" w:space="0" w:color="auto"/>
        <w:left w:val="none" w:sz="0" w:space="0" w:color="auto"/>
        <w:bottom w:val="none" w:sz="0" w:space="0" w:color="auto"/>
        <w:right w:val="none" w:sz="0" w:space="0" w:color="auto"/>
      </w:divBdr>
    </w:div>
    <w:div w:id="469327954">
      <w:marLeft w:val="480"/>
      <w:marRight w:val="0"/>
      <w:marTop w:val="0"/>
      <w:marBottom w:val="0"/>
      <w:divBdr>
        <w:top w:val="none" w:sz="0" w:space="0" w:color="auto"/>
        <w:left w:val="none" w:sz="0" w:space="0" w:color="auto"/>
        <w:bottom w:val="none" w:sz="0" w:space="0" w:color="auto"/>
        <w:right w:val="none" w:sz="0" w:space="0" w:color="auto"/>
      </w:divBdr>
    </w:div>
    <w:div w:id="469438551">
      <w:bodyDiv w:val="1"/>
      <w:marLeft w:val="0"/>
      <w:marRight w:val="0"/>
      <w:marTop w:val="0"/>
      <w:marBottom w:val="0"/>
      <w:divBdr>
        <w:top w:val="none" w:sz="0" w:space="0" w:color="auto"/>
        <w:left w:val="none" w:sz="0" w:space="0" w:color="auto"/>
        <w:bottom w:val="none" w:sz="0" w:space="0" w:color="auto"/>
        <w:right w:val="none" w:sz="0" w:space="0" w:color="auto"/>
      </w:divBdr>
    </w:div>
    <w:div w:id="469444578">
      <w:bodyDiv w:val="1"/>
      <w:marLeft w:val="0"/>
      <w:marRight w:val="0"/>
      <w:marTop w:val="0"/>
      <w:marBottom w:val="0"/>
      <w:divBdr>
        <w:top w:val="none" w:sz="0" w:space="0" w:color="auto"/>
        <w:left w:val="none" w:sz="0" w:space="0" w:color="auto"/>
        <w:bottom w:val="none" w:sz="0" w:space="0" w:color="auto"/>
        <w:right w:val="none" w:sz="0" w:space="0" w:color="auto"/>
      </w:divBdr>
    </w:div>
    <w:div w:id="469634745">
      <w:marLeft w:val="480"/>
      <w:marRight w:val="0"/>
      <w:marTop w:val="0"/>
      <w:marBottom w:val="0"/>
      <w:divBdr>
        <w:top w:val="none" w:sz="0" w:space="0" w:color="auto"/>
        <w:left w:val="none" w:sz="0" w:space="0" w:color="auto"/>
        <w:bottom w:val="none" w:sz="0" w:space="0" w:color="auto"/>
        <w:right w:val="none" w:sz="0" w:space="0" w:color="auto"/>
      </w:divBdr>
    </w:div>
    <w:div w:id="469709191">
      <w:marLeft w:val="480"/>
      <w:marRight w:val="0"/>
      <w:marTop w:val="0"/>
      <w:marBottom w:val="0"/>
      <w:divBdr>
        <w:top w:val="none" w:sz="0" w:space="0" w:color="auto"/>
        <w:left w:val="none" w:sz="0" w:space="0" w:color="auto"/>
        <w:bottom w:val="none" w:sz="0" w:space="0" w:color="auto"/>
        <w:right w:val="none" w:sz="0" w:space="0" w:color="auto"/>
      </w:divBdr>
    </w:div>
    <w:div w:id="469710546">
      <w:marLeft w:val="480"/>
      <w:marRight w:val="0"/>
      <w:marTop w:val="0"/>
      <w:marBottom w:val="0"/>
      <w:divBdr>
        <w:top w:val="none" w:sz="0" w:space="0" w:color="auto"/>
        <w:left w:val="none" w:sz="0" w:space="0" w:color="auto"/>
        <w:bottom w:val="none" w:sz="0" w:space="0" w:color="auto"/>
        <w:right w:val="none" w:sz="0" w:space="0" w:color="auto"/>
      </w:divBdr>
    </w:div>
    <w:div w:id="469982601">
      <w:bodyDiv w:val="1"/>
      <w:marLeft w:val="0"/>
      <w:marRight w:val="0"/>
      <w:marTop w:val="0"/>
      <w:marBottom w:val="0"/>
      <w:divBdr>
        <w:top w:val="none" w:sz="0" w:space="0" w:color="auto"/>
        <w:left w:val="none" w:sz="0" w:space="0" w:color="auto"/>
        <w:bottom w:val="none" w:sz="0" w:space="0" w:color="auto"/>
        <w:right w:val="none" w:sz="0" w:space="0" w:color="auto"/>
      </w:divBdr>
    </w:div>
    <w:div w:id="470024733">
      <w:marLeft w:val="480"/>
      <w:marRight w:val="0"/>
      <w:marTop w:val="0"/>
      <w:marBottom w:val="0"/>
      <w:divBdr>
        <w:top w:val="none" w:sz="0" w:space="0" w:color="auto"/>
        <w:left w:val="none" w:sz="0" w:space="0" w:color="auto"/>
        <w:bottom w:val="none" w:sz="0" w:space="0" w:color="auto"/>
        <w:right w:val="none" w:sz="0" w:space="0" w:color="auto"/>
      </w:divBdr>
    </w:div>
    <w:div w:id="470025486">
      <w:bodyDiv w:val="1"/>
      <w:marLeft w:val="0"/>
      <w:marRight w:val="0"/>
      <w:marTop w:val="0"/>
      <w:marBottom w:val="0"/>
      <w:divBdr>
        <w:top w:val="none" w:sz="0" w:space="0" w:color="auto"/>
        <w:left w:val="none" w:sz="0" w:space="0" w:color="auto"/>
        <w:bottom w:val="none" w:sz="0" w:space="0" w:color="auto"/>
        <w:right w:val="none" w:sz="0" w:space="0" w:color="auto"/>
      </w:divBdr>
    </w:div>
    <w:div w:id="470053784">
      <w:marLeft w:val="480"/>
      <w:marRight w:val="0"/>
      <w:marTop w:val="0"/>
      <w:marBottom w:val="0"/>
      <w:divBdr>
        <w:top w:val="none" w:sz="0" w:space="0" w:color="auto"/>
        <w:left w:val="none" w:sz="0" w:space="0" w:color="auto"/>
        <w:bottom w:val="none" w:sz="0" w:space="0" w:color="auto"/>
        <w:right w:val="none" w:sz="0" w:space="0" w:color="auto"/>
      </w:divBdr>
    </w:div>
    <w:div w:id="470055711">
      <w:marLeft w:val="480"/>
      <w:marRight w:val="0"/>
      <w:marTop w:val="0"/>
      <w:marBottom w:val="0"/>
      <w:divBdr>
        <w:top w:val="none" w:sz="0" w:space="0" w:color="auto"/>
        <w:left w:val="none" w:sz="0" w:space="0" w:color="auto"/>
        <w:bottom w:val="none" w:sz="0" w:space="0" w:color="auto"/>
        <w:right w:val="none" w:sz="0" w:space="0" w:color="auto"/>
      </w:divBdr>
    </w:div>
    <w:div w:id="470095118">
      <w:marLeft w:val="480"/>
      <w:marRight w:val="0"/>
      <w:marTop w:val="0"/>
      <w:marBottom w:val="0"/>
      <w:divBdr>
        <w:top w:val="none" w:sz="0" w:space="0" w:color="auto"/>
        <w:left w:val="none" w:sz="0" w:space="0" w:color="auto"/>
        <w:bottom w:val="none" w:sz="0" w:space="0" w:color="auto"/>
        <w:right w:val="none" w:sz="0" w:space="0" w:color="auto"/>
      </w:divBdr>
    </w:div>
    <w:div w:id="470288090">
      <w:bodyDiv w:val="1"/>
      <w:marLeft w:val="0"/>
      <w:marRight w:val="0"/>
      <w:marTop w:val="0"/>
      <w:marBottom w:val="0"/>
      <w:divBdr>
        <w:top w:val="none" w:sz="0" w:space="0" w:color="auto"/>
        <w:left w:val="none" w:sz="0" w:space="0" w:color="auto"/>
        <w:bottom w:val="none" w:sz="0" w:space="0" w:color="auto"/>
        <w:right w:val="none" w:sz="0" w:space="0" w:color="auto"/>
      </w:divBdr>
    </w:div>
    <w:div w:id="470363890">
      <w:marLeft w:val="480"/>
      <w:marRight w:val="0"/>
      <w:marTop w:val="0"/>
      <w:marBottom w:val="0"/>
      <w:divBdr>
        <w:top w:val="none" w:sz="0" w:space="0" w:color="auto"/>
        <w:left w:val="none" w:sz="0" w:space="0" w:color="auto"/>
        <w:bottom w:val="none" w:sz="0" w:space="0" w:color="auto"/>
        <w:right w:val="none" w:sz="0" w:space="0" w:color="auto"/>
      </w:divBdr>
    </w:div>
    <w:div w:id="470488817">
      <w:bodyDiv w:val="1"/>
      <w:marLeft w:val="0"/>
      <w:marRight w:val="0"/>
      <w:marTop w:val="0"/>
      <w:marBottom w:val="0"/>
      <w:divBdr>
        <w:top w:val="none" w:sz="0" w:space="0" w:color="auto"/>
        <w:left w:val="none" w:sz="0" w:space="0" w:color="auto"/>
        <w:bottom w:val="none" w:sz="0" w:space="0" w:color="auto"/>
        <w:right w:val="none" w:sz="0" w:space="0" w:color="auto"/>
      </w:divBdr>
    </w:div>
    <w:div w:id="470514064">
      <w:bodyDiv w:val="1"/>
      <w:marLeft w:val="0"/>
      <w:marRight w:val="0"/>
      <w:marTop w:val="0"/>
      <w:marBottom w:val="0"/>
      <w:divBdr>
        <w:top w:val="none" w:sz="0" w:space="0" w:color="auto"/>
        <w:left w:val="none" w:sz="0" w:space="0" w:color="auto"/>
        <w:bottom w:val="none" w:sz="0" w:space="0" w:color="auto"/>
        <w:right w:val="none" w:sz="0" w:space="0" w:color="auto"/>
      </w:divBdr>
    </w:div>
    <w:div w:id="470558538">
      <w:marLeft w:val="480"/>
      <w:marRight w:val="0"/>
      <w:marTop w:val="0"/>
      <w:marBottom w:val="0"/>
      <w:divBdr>
        <w:top w:val="none" w:sz="0" w:space="0" w:color="auto"/>
        <w:left w:val="none" w:sz="0" w:space="0" w:color="auto"/>
        <w:bottom w:val="none" w:sz="0" w:space="0" w:color="auto"/>
        <w:right w:val="none" w:sz="0" w:space="0" w:color="auto"/>
      </w:divBdr>
    </w:div>
    <w:div w:id="470710755">
      <w:bodyDiv w:val="1"/>
      <w:marLeft w:val="0"/>
      <w:marRight w:val="0"/>
      <w:marTop w:val="0"/>
      <w:marBottom w:val="0"/>
      <w:divBdr>
        <w:top w:val="none" w:sz="0" w:space="0" w:color="auto"/>
        <w:left w:val="none" w:sz="0" w:space="0" w:color="auto"/>
        <w:bottom w:val="none" w:sz="0" w:space="0" w:color="auto"/>
        <w:right w:val="none" w:sz="0" w:space="0" w:color="auto"/>
      </w:divBdr>
    </w:div>
    <w:div w:id="470756341">
      <w:bodyDiv w:val="1"/>
      <w:marLeft w:val="0"/>
      <w:marRight w:val="0"/>
      <w:marTop w:val="0"/>
      <w:marBottom w:val="0"/>
      <w:divBdr>
        <w:top w:val="none" w:sz="0" w:space="0" w:color="auto"/>
        <w:left w:val="none" w:sz="0" w:space="0" w:color="auto"/>
        <w:bottom w:val="none" w:sz="0" w:space="0" w:color="auto"/>
        <w:right w:val="none" w:sz="0" w:space="0" w:color="auto"/>
      </w:divBdr>
    </w:div>
    <w:div w:id="470942855">
      <w:bodyDiv w:val="1"/>
      <w:marLeft w:val="0"/>
      <w:marRight w:val="0"/>
      <w:marTop w:val="0"/>
      <w:marBottom w:val="0"/>
      <w:divBdr>
        <w:top w:val="none" w:sz="0" w:space="0" w:color="auto"/>
        <w:left w:val="none" w:sz="0" w:space="0" w:color="auto"/>
        <w:bottom w:val="none" w:sz="0" w:space="0" w:color="auto"/>
        <w:right w:val="none" w:sz="0" w:space="0" w:color="auto"/>
      </w:divBdr>
    </w:div>
    <w:div w:id="471093355">
      <w:marLeft w:val="480"/>
      <w:marRight w:val="0"/>
      <w:marTop w:val="0"/>
      <w:marBottom w:val="0"/>
      <w:divBdr>
        <w:top w:val="none" w:sz="0" w:space="0" w:color="auto"/>
        <w:left w:val="none" w:sz="0" w:space="0" w:color="auto"/>
        <w:bottom w:val="none" w:sz="0" w:space="0" w:color="auto"/>
        <w:right w:val="none" w:sz="0" w:space="0" w:color="auto"/>
      </w:divBdr>
    </w:div>
    <w:div w:id="471139781">
      <w:bodyDiv w:val="1"/>
      <w:marLeft w:val="0"/>
      <w:marRight w:val="0"/>
      <w:marTop w:val="0"/>
      <w:marBottom w:val="0"/>
      <w:divBdr>
        <w:top w:val="none" w:sz="0" w:space="0" w:color="auto"/>
        <w:left w:val="none" w:sz="0" w:space="0" w:color="auto"/>
        <w:bottom w:val="none" w:sz="0" w:space="0" w:color="auto"/>
        <w:right w:val="none" w:sz="0" w:space="0" w:color="auto"/>
      </w:divBdr>
    </w:div>
    <w:div w:id="471141572">
      <w:bodyDiv w:val="1"/>
      <w:marLeft w:val="0"/>
      <w:marRight w:val="0"/>
      <w:marTop w:val="0"/>
      <w:marBottom w:val="0"/>
      <w:divBdr>
        <w:top w:val="none" w:sz="0" w:space="0" w:color="auto"/>
        <w:left w:val="none" w:sz="0" w:space="0" w:color="auto"/>
        <w:bottom w:val="none" w:sz="0" w:space="0" w:color="auto"/>
        <w:right w:val="none" w:sz="0" w:space="0" w:color="auto"/>
      </w:divBdr>
    </w:div>
    <w:div w:id="471144048">
      <w:bodyDiv w:val="1"/>
      <w:marLeft w:val="0"/>
      <w:marRight w:val="0"/>
      <w:marTop w:val="0"/>
      <w:marBottom w:val="0"/>
      <w:divBdr>
        <w:top w:val="none" w:sz="0" w:space="0" w:color="auto"/>
        <w:left w:val="none" w:sz="0" w:space="0" w:color="auto"/>
        <w:bottom w:val="none" w:sz="0" w:space="0" w:color="auto"/>
        <w:right w:val="none" w:sz="0" w:space="0" w:color="auto"/>
      </w:divBdr>
    </w:div>
    <w:div w:id="471170599">
      <w:bodyDiv w:val="1"/>
      <w:marLeft w:val="0"/>
      <w:marRight w:val="0"/>
      <w:marTop w:val="0"/>
      <w:marBottom w:val="0"/>
      <w:divBdr>
        <w:top w:val="none" w:sz="0" w:space="0" w:color="auto"/>
        <w:left w:val="none" w:sz="0" w:space="0" w:color="auto"/>
        <w:bottom w:val="none" w:sz="0" w:space="0" w:color="auto"/>
        <w:right w:val="none" w:sz="0" w:space="0" w:color="auto"/>
      </w:divBdr>
    </w:div>
    <w:div w:id="471214890">
      <w:bodyDiv w:val="1"/>
      <w:marLeft w:val="0"/>
      <w:marRight w:val="0"/>
      <w:marTop w:val="0"/>
      <w:marBottom w:val="0"/>
      <w:divBdr>
        <w:top w:val="none" w:sz="0" w:space="0" w:color="auto"/>
        <w:left w:val="none" w:sz="0" w:space="0" w:color="auto"/>
        <w:bottom w:val="none" w:sz="0" w:space="0" w:color="auto"/>
        <w:right w:val="none" w:sz="0" w:space="0" w:color="auto"/>
      </w:divBdr>
    </w:div>
    <w:div w:id="471410453">
      <w:bodyDiv w:val="1"/>
      <w:marLeft w:val="0"/>
      <w:marRight w:val="0"/>
      <w:marTop w:val="0"/>
      <w:marBottom w:val="0"/>
      <w:divBdr>
        <w:top w:val="none" w:sz="0" w:space="0" w:color="auto"/>
        <w:left w:val="none" w:sz="0" w:space="0" w:color="auto"/>
        <w:bottom w:val="none" w:sz="0" w:space="0" w:color="auto"/>
        <w:right w:val="none" w:sz="0" w:space="0" w:color="auto"/>
      </w:divBdr>
    </w:div>
    <w:div w:id="471677068">
      <w:marLeft w:val="480"/>
      <w:marRight w:val="0"/>
      <w:marTop w:val="0"/>
      <w:marBottom w:val="0"/>
      <w:divBdr>
        <w:top w:val="none" w:sz="0" w:space="0" w:color="auto"/>
        <w:left w:val="none" w:sz="0" w:space="0" w:color="auto"/>
        <w:bottom w:val="none" w:sz="0" w:space="0" w:color="auto"/>
        <w:right w:val="none" w:sz="0" w:space="0" w:color="auto"/>
      </w:divBdr>
    </w:div>
    <w:div w:id="471681745">
      <w:bodyDiv w:val="1"/>
      <w:marLeft w:val="0"/>
      <w:marRight w:val="0"/>
      <w:marTop w:val="0"/>
      <w:marBottom w:val="0"/>
      <w:divBdr>
        <w:top w:val="none" w:sz="0" w:space="0" w:color="auto"/>
        <w:left w:val="none" w:sz="0" w:space="0" w:color="auto"/>
        <w:bottom w:val="none" w:sz="0" w:space="0" w:color="auto"/>
        <w:right w:val="none" w:sz="0" w:space="0" w:color="auto"/>
      </w:divBdr>
    </w:div>
    <w:div w:id="471752098">
      <w:bodyDiv w:val="1"/>
      <w:marLeft w:val="0"/>
      <w:marRight w:val="0"/>
      <w:marTop w:val="0"/>
      <w:marBottom w:val="0"/>
      <w:divBdr>
        <w:top w:val="none" w:sz="0" w:space="0" w:color="auto"/>
        <w:left w:val="none" w:sz="0" w:space="0" w:color="auto"/>
        <w:bottom w:val="none" w:sz="0" w:space="0" w:color="auto"/>
        <w:right w:val="none" w:sz="0" w:space="0" w:color="auto"/>
      </w:divBdr>
    </w:div>
    <w:div w:id="472138841">
      <w:marLeft w:val="480"/>
      <w:marRight w:val="0"/>
      <w:marTop w:val="0"/>
      <w:marBottom w:val="0"/>
      <w:divBdr>
        <w:top w:val="none" w:sz="0" w:space="0" w:color="auto"/>
        <w:left w:val="none" w:sz="0" w:space="0" w:color="auto"/>
        <w:bottom w:val="none" w:sz="0" w:space="0" w:color="auto"/>
        <w:right w:val="none" w:sz="0" w:space="0" w:color="auto"/>
      </w:divBdr>
    </w:div>
    <w:div w:id="472258302">
      <w:marLeft w:val="480"/>
      <w:marRight w:val="0"/>
      <w:marTop w:val="0"/>
      <w:marBottom w:val="0"/>
      <w:divBdr>
        <w:top w:val="none" w:sz="0" w:space="0" w:color="auto"/>
        <w:left w:val="none" w:sz="0" w:space="0" w:color="auto"/>
        <w:bottom w:val="none" w:sz="0" w:space="0" w:color="auto"/>
        <w:right w:val="none" w:sz="0" w:space="0" w:color="auto"/>
      </w:divBdr>
    </w:div>
    <w:div w:id="472331743">
      <w:bodyDiv w:val="1"/>
      <w:marLeft w:val="0"/>
      <w:marRight w:val="0"/>
      <w:marTop w:val="0"/>
      <w:marBottom w:val="0"/>
      <w:divBdr>
        <w:top w:val="none" w:sz="0" w:space="0" w:color="auto"/>
        <w:left w:val="none" w:sz="0" w:space="0" w:color="auto"/>
        <w:bottom w:val="none" w:sz="0" w:space="0" w:color="auto"/>
        <w:right w:val="none" w:sz="0" w:space="0" w:color="auto"/>
      </w:divBdr>
    </w:div>
    <w:div w:id="472412456">
      <w:marLeft w:val="480"/>
      <w:marRight w:val="0"/>
      <w:marTop w:val="0"/>
      <w:marBottom w:val="0"/>
      <w:divBdr>
        <w:top w:val="none" w:sz="0" w:space="0" w:color="auto"/>
        <w:left w:val="none" w:sz="0" w:space="0" w:color="auto"/>
        <w:bottom w:val="none" w:sz="0" w:space="0" w:color="auto"/>
        <w:right w:val="none" w:sz="0" w:space="0" w:color="auto"/>
      </w:divBdr>
    </w:div>
    <w:div w:id="472605027">
      <w:marLeft w:val="480"/>
      <w:marRight w:val="0"/>
      <w:marTop w:val="0"/>
      <w:marBottom w:val="0"/>
      <w:divBdr>
        <w:top w:val="none" w:sz="0" w:space="0" w:color="auto"/>
        <w:left w:val="none" w:sz="0" w:space="0" w:color="auto"/>
        <w:bottom w:val="none" w:sz="0" w:space="0" w:color="auto"/>
        <w:right w:val="none" w:sz="0" w:space="0" w:color="auto"/>
      </w:divBdr>
    </w:div>
    <w:div w:id="472672318">
      <w:marLeft w:val="480"/>
      <w:marRight w:val="0"/>
      <w:marTop w:val="0"/>
      <w:marBottom w:val="0"/>
      <w:divBdr>
        <w:top w:val="none" w:sz="0" w:space="0" w:color="auto"/>
        <w:left w:val="none" w:sz="0" w:space="0" w:color="auto"/>
        <w:bottom w:val="none" w:sz="0" w:space="0" w:color="auto"/>
        <w:right w:val="none" w:sz="0" w:space="0" w:color="auto"/>
      </w:divBdr>
    </w:div>
    <w:div w:id="472674254">
      <w:bodyDiv w:val="1"/>
      <w:marLeft w:val="0"/>
      <w:marRight w:val="0"/>
      <w:marTop w:val="0"/>
      <w:marBottom w:val="0"/>
      <w:divBdr>
        <w:top w:val="none" w:sz="0" w:space="0" w:color="auto"/>
        <w:left w:val="none" w:sz="0" w:space="0" w:color="auto"/>
        <w:bottom w:val="none" w:sz="0" w:space="0" w:color="auto"/>
        <w:right w:val="none" w:sz="0" w:space="0" w:color="auto"/>
      </w:divBdr>
    </w:div>
    <w:div w:id="472675682">
      <w:bodyDiv w:val="1"/>
      <w:marLeft w:val="0"/>
      <w:marRight w:val="0"/>
      <w:marTop w:val="0"/>
      <w:marBottom w:val="0"/>
      <w:divBdr>
        <w:top w:val="none" w:sz="0" w:space="0" w:color="auto"/>
        <w:left w:val="none" w:sz="0" w:space="0" w:color="auto"/>
        <w:bottom w:val="none" w:sz="0" w:space="0" w:color="auto"/>
        <w:right w:val="none" w:sz="0" w:space="0" w:color="auto"/>
      </w:divBdr>
    </w:div>
    <w:div w:id="472719147">
      <w:bodyDiv w:val="1"/>
      <w:marLeft w:val="0"/>
      <w:marRight w:val="0"/>
      <w:marTop w:val="0"/>
      <w:marBottom w:val="0"/>
      <w:divBdr>
        <w:top w:val="none" w:sz="0" w:space="0" w:color="auto"/>
        <w:left w:val="none" w:sz="0" w:space="0" w:color="auto"/>
        <w:bottom w:val="none" w:sz="0" w:space="0" w:color="auto"/>
        <w:right w:val="none" w:sz="0" w:space="0" w:color="auto"/>
      </w:divBdr>
    </w:div>
    <w:div w:id="472873643">
      <w:marLeft w:val="480"/>
      <w:marRight w:val="0"/>
      <w:marTop w:val="0"/>
      <w:marBottom w:val="0"/>
      <w:divBdr>
        <w:top w:val="none" w:sz="0" w:space="0" w:color="auto"/>
        <w:left w:val="none" w:sz="0" w:space="0" w:color="auto"/>
        <w:bottom w:val="none" w:sz="0" w:space="0" w:color="auto"/>
        <w:right w:val="none" w:sz="0" w:space="0" w:color="auto"/>
      </w:divBdr>
    </w:div>
    <w:div w:id="473061431">
      <w:bodyDiv w:val="1"/>
      <w:marLeft w:val="0"/>
      <w:marRight w:val="0"/>
      <w:marTop w:val="0"/>
      <w:marBottom w:val="0"/>
      <w:divBdr>
        <w:top w:val="none" w:sz="0" w:space="0" w:color="auto"/>
        <w:left w:val="none" w:sz="0" w:space="0" w:color="auto"/>
        <w:bottom w:val="none" w:sz="0" w:space="0" w:color="auto"/>
        <w:right w:val="none" w:sz="0" w:space="0" w:color="auto"/>
      </w:divBdr>
    </w:div>
    <w:div w:id="473063229">
      <w:bodyDiv w:val="1"/>
      <w:marLeft w:val="0"/>
      <w:marRight w:val="0"/>
      <w:marTop w:val="0"/>
      <w:marBottom w:val="0"/>
      <w:divBdr>
        <w:top w:val="none" w:sz="0" w:space="0" w:color="auto"/>
        <w:left w:val="none" w:sz="0" w:space="0" w:color="auto"/>
        <w:bottom w:val="none" w:sz="0" w:space="0" w:color="auto"/>
        <w:right w:val="none" w:sz="0" w:space="0" w:color="auto"/>
      </w:divBdr>
    </w:div>
    <w:div w:id="473176680">
      <w:bodyDiv w:val="1"/>
      <w:marLeft w:val="0"/>
      <w:marRight w:val="0"/>
      <w:marTop w:val="0"/>
      <w:marBottom w:val="0"/>
      <w:divBdr>
        <w:top w:val="none" w:sz="0" w:space="0" w:color="auto"/>
        <w:left w:val="none" w:sz="0" w:space="0" w:color="auto"/>
        <w:bottom w:val="none" w:sz="0" w:space="0" w:color="auto"/>
        <w:right w:val="none" w:sz="0" w:space="0" w:color="auto"/>
      </w:divBdr>
    </w:div>
    <w:div w:id="473182690">
      <w:bodyDiv w:val="1"/>
      <w:marLeft w:val="0"/>
      <w:marRight w:val="0"/>
      <w:marTop w:val="0"/>
      <w:marBottom w:val="0"/>
      <w:divBdr>
        <w:top w:val="none" w:sz="0" w:space="0" w:color="auto"/>
        <w:left w:val="none" w:sz="0" w:space="0" w:color="auto"/>
        <w:bottom w:val="none" w:sz="0" w:space="0" w:color="auto"/>
        <w:right w:val="none" w:sz="0" w:space="0" w:color="auto"/>
      </w:divBdr>
    </w:div>
    <w:div w:id="473527741">
      <w:bodyDiv w:val="1"/>
      <w:marLeft w:val="0"/>
      <w:marRight w:val="0"/>
      <w:marTop w:val="0"/>
      <w:marBottom w:val="0"/>
      <w:divBdr>
        <w:top w:val="none" w:sz="0" w:space="0" w:color="auto"/>
        <w:left w:val="none" w:sz="0" w:space="0" w:color="auto"/>
        <w:bottom w:val="none" w:sz="0" w:space="0" w:color="auto"/>
        <w:right w:val="none" w:sz="0" w:space="0" w:color="auto"/>
      </w:divBdr>
    </w:div>
    <w:div w:id="473564053">
      <w:marLeft w:val="480"/>
      <w:marRight w:val="0"/>
      <w:marTop w:val="0"/>
      <w:marBottom w:val="0"/>
      <w:divBdr>
        <w:top w:val="none" w:sz="0" w:space="0" w:color="auto"/>
        <w:left w:val="none" w:sz="0" w:space="0" w:color="auto"/>
        <w:bottom w:val="none" w:sz="0" w:space="0" w:color="auto"/>
        <w:right w:val="none" w:sz="0" w:space="0" w:color="auto"/>
      </w:divBdr>
    </w:div>
    <w:div w:id="473567518">
      <w:bodyDiv w:val="1"/>
      <w:marLeft w:val="0"/>
      <w:marRight w:val="0"/>
      <w:marTop w:val="0"/>
      <w:marBottom w:val="0"/>
      <w:divBdr>
        <w:top w:val="none" w:sz="0" w:space="0" w:color="auto"/>
        <w:left w:val="none" w:sz="0" w:space="0" w:color="auto"/>
        <w:bottom w:val="none" w:sz="0" w:space="0" w:color="auto"/>
        <w:right w:val="none" w:sz="0" w:space="0" w:color="auto"/>
      </w:divBdr>
    </w:div>
    <w:div w:id="473714360">
      <w:bodyDiv w:val="1"/>
      <w:marLeft w:val="0"/>
      <w:marRight w:val="0"/>
      <w:marTop w:val="0"/>
      <w:marBottom w:val="0"/>
      <w:divBdr>
        <w:top w:val="none" w:sz="0" w:space="0" w:color="auto"/>
        <w:left w:val="none" w:sz="0" w:space="0" w:color="auto"/>
        <w:bottom w:val="none" w:sz="0" w:space="0" w:color="auto"/>
        <w:right w:val="none" w:sz="0" w:space="0" w:color="auto"/>
      </w:divBdr>
    </w:div>
    <w:div w:id="473720853">
      <w:marLeft w:val="480"/>
      <w:marRight w:val="0"/>
      <w:marTop w:val="0"/>
      <w:marBottom w:val="0"/>
      <w:divBdr>
        <w:top w:val="none" w:sz="0" w:space="0" w:color="auto"/>
        <w:left w:val="none" w:sz="0" w:space="0" w:color="auto"/>
        <w:bottom w:val="none" w:sz="0" w:space="0" w:color="auto"/>
        <w:right w:val="none" w:sz="0" w:space="0" w:color="auto"/>
      </w:divBdr>
    </w:div>
    <w:div w:id="473760629">
      <w:marLeft w:val="480"/>
      <w:marRight w:val="0"/>
      <w:marTop w:val="0"/>
      <w:marBottom w:val="0"/>
      <w:divBdr>
        <w:top w:val="none" w:sz="0" w:space="0" w:color="auto"/>
        <w:left w:val="none" w:sz="0" w:space="0" w:color="auto"/>
        <w:bottom w:val="none" w:sz="0" w:space="0" w:color="auto"/>
        <w:right w:val="none" w:sz="0" w:space="0" w:color="auto"/>
      </w:divBdr>
    </w:div>
    <w:div w:id="473839553">
      <w:marLeft w:val="480"/>
      <w:marRight w:val="0"/>
      <w:marTop w:val="0"/>
      <w:marBottom w:val="0"/>
      <w:divBdr>
        <w:top w:val="none" w:sz="0" w:space="0" w:color="auto"/>
        <w:left w:val="none" w:sz="0" w:space="0" w:color="auto"/>
        <w:bottom w:val="none" w:sz="0" w:space="0" w:color="auto"/>
        <w:right w:val="none" w:sz="0" w:space="0" w:color="auto"/>
      </w:divBdr>
    </w:div>
    <w:div w:id="473912429">
      <w:bodyDiv w:val="1"/>
      <w:marLeft w:val="0"/>
      <w:marRight w:val="0"/>
      <w:marTop w:val="0"/>
      <w:marBottom w:val="0"/>
      <w:divBdr>
        <w:top w:val="none" w:sz="0" w:space="0" w:color="auto"/>
        <w:left w:val="none" w:sz="0" w:space="0" w:color="auto"/>
        <w:bottom w:val="none" w:sz="0" w:space="0" w:color="auto"/>
        <w:right w:val="none" w:sz="0" w:space="0" w:color="auto"/>
      </w:divBdr>
    </w:div>
    <w:div w:id="473982864">
      <w:bodyDiv w:val="1"/>
      <w:marLeft w:val="0"/>
      <w:marRight w:val="0"/>
      <w:marTop w:val="0"/>
      <w:marBottom w:val="0"/>
      <w:divBdr>
        <w:top w:val="none" w:sz="0" w:space="0" w:color="auto"/>
        <w:left w:val="none" w:sz="0" w:space="0" w:color="auto"/>
        <w:bottom w:val="none" w:sz="0" w:space="0" w:color="auto"/>
        <w:right w:val="none" w:sz="0" w:space="0" w:color="auto"/>
      </w:divBdr>
    </w:div>
    <w:div w:id="474032475">
      <w:bodyDiv w:val="1"/>
      <w:marLeft w:val="0"/>
      <w:marRight w:val="0"/>
      <w:marTop w:val="0"/>
      <w:marBottom w:val="0"/>
      <w:divBdr>
        <w:top w:val="none" w:sz="0" w:space="0" w:color="auto"/>
        <w:left w:val="none" w:sz="0" w:space="0" w:color="auto"/>
        <w:bottom w:val="none" w:sz="0" w:space="0" w:color="auto"/>
        <w:right w:val="none" w:sz="0" w:space="0" w:color="auto"/>
      </w:divBdr>
    </w:div>
    <w:div w:id="474101404">
      <w:bodyDiv w:val="1"/>
      <w:marLeft w:val="0"/>
      <w:marRight w:val="0"/>
      <w:marTop w:val="0"/>
      <w:marBottom w:val="0"/>
      <w:divBdr>
        <w:top w:val="none" w:sz="0" w:space="0" w:color="auto"/>
        <w:left w:val="none" w:sz="0" w:space="0" w:color="auto"/>
        <w:bottom w:val="none" w:sz="0" w:space="0" w:color="auto"/>
        <w:right w:val="none" w:sz="0" w:space="0" w:color="auto"/>
      </w:divBdr>
    </w:div>
    <w:div w:id="474109871">
      <w:bodyDiv w:val="1"/>
      <w:marLeft w:val="0"/>
      <w:marRight w:val="0"/>
      <w:marTop w:val="0"/>
      <w:marBottom w:val="0"/>
      <w:divBdr>
        <w:top w:val="none" w:sz="0" w:space="0" w:color="auto"/>
        <w:left w:val="none" w:sz="0" w:space="0" w:color="auto"/>
        <w:bottom w:val="none" w:sz="0" w:space="0" w:color="auto"/>
        <w:right w:val="none" w:sz="0" w:space="0" w:color="auto"/>
      </w:divBdr>
    </w:div>
    <w:div w:id="474225516">
      <w:bodyDiv w:val="1"/>
      <w:marLeft w:val="0"/>
      <w:marRight w:val="0"/>
      <w:marTop w:val="0"/>
      <w:marBottom w:val="0"/>
      <w:divBdr>
        <w:top w:val="none" w:sz="0" w:space="0" w:color="auto"/>
        <w:left w:val="none" w:sz="0" w:space="0" w:color="auto"/>
        <w:bottom w:val="none" w:sz="0" w:space="0" w:color="auto"/>
        <w:right w:val="none" w:sz="0" w:space="0" w:color="auto"/>
      </w:divBdr>
    </w:div>
    <w:div w:id="474294337">
      <w:bodyDiv w:val="1"/>
      <w:marLeft w:val="0"/>
      <w:marRight w:val="0"/>
      <w:marTop w:val="0"/>
      <w:marBottom w:val="0"/>
      <w:divBdr>
        <w:top w:val="none" w:sz="0" w:space="0" w:color="auto"/>
        <w:left w:val="none" w:sz="0" w:space="0" w:color="auto"/>
        <w:bottom w:val="none" w:sz="0" w:space="0" w:color="auto"/>
        <w:right w:val="none" w:sz="0" w:space="0" w:color="auto"/>
      </w:divBdr>
    </w:div>
    <w:div w:id="474302833">
      <w:bodyDiv w:val="1"/>
      <w:marLeft w:val="0"/>
      <w:marRight w:val="0"/>
      <w:marTop w:val="0"/>
      <w:marBottom w:val="0"/>
      <w:divBdr>
        <w:top w:val="none" w:sz="0" w:space="0" w:color="auto"/>
        <w:left w:val="none" w:sz="0" w:space="0" w:color="auto"/>
        <w:bottom w:val="none" w:sz="0" w:space="0" w:color="auto"/>
        <w:right w:val="none" w:sz="0" w:space="0" w:color="auto"/>
      </w:divBdr>
      <w:divsChild>
        <w:div w:id="63259496">
          <w:marLeft w:val="480"/>
          <w:marRight w:val="0"/>
          <w:marTop w:val="0"/>
          <w:marBottom w:val="0"/>
          <w:divBdr>
            <w:top w:val="none" w:sz="0" w:space="0" w:color="auto"/>
            <w:left w:val="none" w:sz="0" w:space="0" w:color="auto"/>
            <w:bottom w:val="none" w:sz="0" w:space="0" w:color="auto"/>
            <w:right w:val="none" w:sz="0" w:space="0" w:color="auto"/>
          </w:divBdr>
        </w:div>
        <w:div w:id="401951522">
          <w:marLeft w:val="480"/>
          <w:marRight w:val="0"/>
          <w:marTop w:val="0"/>
          <w:marBottom w:val="0"/>
          <w:divBdr>
            <w:top w:val="none" w:sz="0" w:space="0" w:color="auto"/>
            <w:left w:val="none" w:sz="0" w:space="0" w:color="auto"/>
            <w:bottom w:val="none" w:sz="0" w:space="0" w:color="auto"/>
            <w:right w:val="none" w:sz="0" w:space="0" w:color="auto"/>
          </w:divBdr>
        </w:div>
        <w:div w:id="456917400">
          <w:marLeft w:val="480"/>
          <w:marRight w:val="0"/>
          <w:marTop w:val="0"/>
          <w:marBottom w:val="0"/>
          <w:divBdr>
            <w:top w:val="none" w:sz="0" w:space="0" w:color="auto"/>
            <w:left w:val="none" w:sz="0" w:space="0" w:color="auto"/>
            <w:bottom w:val="none" w:sz="0" w:space="0" w:color="auto"/>
            <w:right w:val="none" w:sz="0" w:space="0" w:color="auto"/>
          </w:divBdr>
        </w:div>
        <w:div w:id="715130075">
          <w:marLeft w:val="480"/>
          <w:marRight w:val="0"/>
          <w:marTop w:val="0"/>
          <w:marBottom w:val="0"/>
          <w:divBdr>
            <w:top w:val="none" w:sz="0" w:space="0" w:color="auto"/>
            <w:left w:val="none" w:sz="0" w:space="0" w:color="auto"/>
            <w:bottom w:val="none" w:sz="0" w:space="0" w:color="auto"/>
            <w:right w:val="none" w:sz="0" w:space="0" w:color="auto"/>
          </w:divBdr>
        </w:div>
        <w:div w:id="915091585">
          <w:marLeft w:val="480"/>
          <w:marRight w:val="0"/>
          <w:marTop w:val="0"/>
          <w:marBottom w:val="0"/>
          <w:divBdr>
            <w:top w:val="none" w:sz="0" w:space="0" w:color="auto"/>
            <w:left w:val="none" w:sz="0" w:space="0" w:color="auto"/>
            <w:bottom w:val="none" w:sz="0" w:space="0" w:color="auto"/>
            <w:right w:val="none" w:sz="0" w:space="0" w:color="auto"/>
          </w:divBdr>
        </w:div>
        <w:div w:id="934942268">
          <w:marLeft w:val="480"/>
          <w:marRight w:val="0"/>
          <w:marTop w:val="0"/>
          <w:marBottom w:val="0"/>
          <w:divBdr>
            <w:top w:val="none" w:sz="0" w:space="0" w:color="auto"/>
            <w:left w:val="none" w:sz="0" w:space="0" w:color="auto"/>
            <w:bottom w:val="none" w:sz="0" w:space="0" w:color="auto"/>
            <w:right w:val="none" w:sz="0" w:space="0" w:color="auto"/>
          </w:divBdr>
        </w:div>
        <w:div w:id="937101732">
          <w:marLeft w:val="480"/>
          <w:marRight w:val="0"/>
          <w:marTop w:val="0"/>
          <w:marBottom w:val="0"/>
          <w:divBdr>
            <w:top w:val="none" w:sz="0" w:space="0" w:color="auto"/>
            <w:left w:val="none" w:sz="0" w:space="0" w:color="auto"/>
            <w:bottom w:val="none" w:sz="0" w:space="0" w:color="auto"/>
            <w:right w:val="none" w:sz="0" w:space="0" w:color="auto"/>
          </w:divBdr>
        </w:div>
        <w:div w:id="1249118623">
          <w:marLeft w:val="480"/>
          <w:marRight w:val="0"/>
          <w:marTop w:val="0"/>
          <w:marBottom w:val="0"/>
          <w:divBdr>
            <w:top w:val="none" w:sz="0" w:space="0" w:color="auto"/>
            <w:left w:val="none" w:sz="0" w:space="0" w:color="auto"/>
            <w:bottom w:val="none" w:sz="0" w:space="0" w:color="auto"/>
            <w:right w:val="none" w:sz="0" w:space="0" w:color="auto"/>
          </w:divBdr>
        </w:div>
        <w:div w:id="1291935049">
          <w:marLeft w:val="480"/>
          <w:marRight w:val="0"/>
          <w:marTop w:val="0"/>
          <w:marBottom w:val="0"/>
          <w:divBdr>
            <w:top w:val="none" w:sz="0" w:space="0" w:color="auto"/>
            <w:left w:val="none" w:sz="0" w:space="0" w:color="auto"/>
            <w:bottom w:val="none" w:sz="0" w:space="0" w:color="auto"/>
            <w:right w:val="none" w:sz="0" w:space="0" w:color="auto"/>
          </w:divBdr>
        </w:div>
      </w:divsChild>
    </w:div>
    <w:div w:id="474370752">
      <w:bodyDiv w:val="1"/>
      <w:marLeft w:val="0"/>
      <w:marRight w:val="0"/>
      <w:marTop w:val="0"/>
      <w:marBottom w:val="0"/>
      <w:divBdr>
        <w:top w:val="none" w:sz="0" w:space="0" w:color="auto"/>
        <w:left w:val="none" w:sz="0" w:space="0" w:color="auto"/>
        <w:bottom w:val="none" w:sz="0" w:space="0" w:color="auto"/>
        <w:right w:val="none" w:sz="0" w:space="0" w:color="auto"/>
      </w:divBdr>
    </w:div>
    <w:div w:id="474418812">
      <w:bodyDiv w:val="1"/>
      <w:marLeft w:val="0"/>
      <w:marRight w:val="0"/>
      <w:marTop w:val="0"/>
      <w:marBottom w:val="0"/>
      <w:divBdr>
        <w:top w:val="none" w:sz="0" w:space="0" w:color="auto"/>
        <w:left w:val="none" w:sz="0" w:space="0" w:color="auto"/>
        <w:bottom w:val="none" w:sz="0" w:space="0" w:color="auto"/>
        <w:right w:val="none" w:sz="0" w:space="0" w:color="auto"/>
      </w:divBdr>
    </w:div>
    <w:div w:id="474760899">
      <w:bodyDiv w:val="1"/>
      <w:marLeft w:val="0"/>
      <w:marRight w:val="0"/>
      <w:marTop w:val="0"/>
      <w:marBottom w:val="0"/>
      <w:divBdr>
        <w:top w:val="none" w:sz="0" w:space="0" w:color="auto"/>
        <w:left w:val="none" w:sz="0" w:space="0" w:color="auto"/>
        <w:bottom w:val="none" w:sz="0" w:space="0" w:color="auto"/>
        <w:right w:val="none" w:sz="0" w:space="0" w:color="auto"/>
      </w:divBdr>
    </w:div>
    <w:div w:id="474761386">
      <w:marLeft w:val="480"/>
      <w:marRight w:val="0"/>
      <w:marTop w:val="0"/>
      <w:marBottom w:val="0"/>
      <w:divBdr>
        <w:top w:val="none" w:sz="0" w:space="0" w:color="auto"/>
        <w:left w:val="none" w:sz="0" w:space="0" w:color="auto"/>
        <w:bottom w:val="none" w:sz="0" w:space="0" w:color="auto"/>
        <w:right w:val="none" w:sz="0" w:space="0" w:color="auto"/>
      </w:divBdr>
    </w:div>
    <w:div w:id="474836688">
      <w:marLeft w:val="480"/>
      <w:marRight w:val="0"/>
      <w:marTop w:val="0"/>
      <w:marBottom w:val="0"/>
      <w:divBdr>
        <w:top w:val="none" w:sz="0" w:space="0" w:color="auto"/>
        <w:left w:val="none" w:sz="0" w:space="0" w:color="auto"/>
        <w:bottom w:val="none" w:sz="0" w:space="0" w:color="auto"/>
        <w:right w:val="none" w:sz="0" w:space="0" w:color="auto"/>
      </w:divBdr>
    </w:div>
    <w:div w:id="474874803">
      <w:bodyDiv w:val="1"/>
      <w:marLeft w:val="0"/>
      <w:marRight w:val="0"/>
      <w:marTop w:val="0"/>
      <w:marBottom w:val="0"/>
      <w:divBdr>
        <w:top w:val="none" w:sz="0" w:space="0" w:color="auto"/>
        <w:left w:val="none" w:sz="0" w:space="0" w:color="auto"/>
        <w:bottom w:val="none" w:sz="0" w:space="0" w:color="auto"/>
        <w:right w:val="none" w:sz="0" w:space="0" w:color="auto"/>
      </w:divBdr>
    </w:div>
    <w:div w:id="475076552">
      <w:marLeft w:val="480"/>
      <w:marRight w:val="0"/>
      <w:marTop w:val="0"/>
      <w:marBottom w:val="0"/>
      <w:divBdr>
        <w:top w:val="none" w:sz="0" w:space="0" w:color="auto"/>
        <w:left w:val="none" w:sz="0" w:space="0" w:color="auto"/>
        <w:bottom w:val="none" w:sz="0" w:space="0" w:color="auto"/>
        <w:right w:val="none" w:sz="0" w:space="0" w:color="auto"/>
      </w:divBdr>
    </w:div>
    <w:div w:id="475100335">
      <w:bodyDiv w:val="1"/>
      <w:marLeft w:val="0"/>
      <w:marRight w:val="0"/>
      <w:marTop w:val="0"/>
      <w:marBottom w:val="0"/>
      <w:divBdr>
        <w:top w:val="none" w:sz="0" w:space="0" w:color="auto"/>
        <w:left w:val="none" w:sz="0" w:space="0" w:color="auto"/>
        <w:bottom w:val="none" w:sz="0" w:space="0" w:color="auto"/>
        <w:right w:val="none" w:sz="0" w:space="0" w:color="auto"/>
      </w:divBdr>
    </w:div>
    <w:div w:id="475294027">
      <w:marLeft w:val="480"/>
      <w:marRight w:val="0"/>
      <w:marTop w:val="0"/>
      <w:marBottom w:val="0"/>
      <w:divBdr>
        <w:top w:val="none" w:sz="0" w:space="0" w:color="auto"/>
        <w:left w:val="none" w:sz="0" w:space="0" w:color="auto"/>
        <w:bottom w:val="none" w:sz="0" w:space="0" w:color="auto"/>
        <w:right w:val="none" w:sz="0" w:space="0" w:color="auto"/>
      </w:divBdr>
    </w:div>
    <w:div w:id="475610303">
      <w:bodyDiv w:val="1"/>
      <w:marLeft w:val="0"/>
      <w:marRight w:val="0"/>
      <w:marTop w:val="0"/>
      <w:marBottom w:val="0"/>
      <w:divBdr>
        <w:top w:val="none" w:sz="0" w:space="0" w:color="auto"/>
        <w:left w:val="none" w:sz="0" w:space="0" w:color="auto"/>
        <w:bottom w:val="none" w:sz="0" w:space="0" w:color="auto"/>
        <w:right w:val="none" w:sz="0" w:space="0" w:color="auto"/>
      </w:divBdr>
    </w:div>
    <w:div w:id="475682948">
      <w:bodyDiv w:val="1"/>
      <w:marLeft w:val="0"/>
      <w:marRight w:val="0"/>
      <w:marTop w:val="0"/>
      <w:marBottom w:val="0"/>
      <w:divBdr>
        <w:top w:val="none" w:sz="0" w:space="0" w:color="auto"/>
        <w:left w:val="none" w:sz="0" w:space="0" w:color="auto"/>
        <w:bottom w:val="none" w:sz="0" w:space="0" w:color="auto"/>
        <w:right w:val="none" w:sz="0" w:space="0" w:color="auto"/>
      </w:divBdr>
    </w:div>
    <w:div w:id="475726626">
      <w:marLeft w:val="480"/>
      <w:marRight w:val="0"/>
      <w:marTop w:val="0"/>
      <w:marBottom w:val="0"/>
      <w:divBdr>
        <w:top w:val="none" w:sz="0" w:space="0" w:color="auto"/>
        <w:left w:val="none" w:sz="0" w:space="0" w:color="auto"/>
        <w:bottom w:val="none" w:sz="0" w:space="0" w:color="auto"/>
        <w:right w:val="none" w:sz="0" w:space="0" w:color="auto"/>
      </w:divBdr>
    </w:div>
    <w:div w:id="475731343">
      <w:bodyDiv w:val="1"/>
      <w:marLeft w:val="0"/>
      <w:marRight w:val="0"/>
      <w:marTop w:val="0"/>
      <w:marBottom w:val="0"/>
      <w:divBdr>
        <w:top w:val="none" w:sz="0" w:space="0" w:color="auto"/>
        <w:left w:val="none" w:sz="0" w:space="0" w:color="auto"/>
        <w:bottom w:val="none" w:sz="0" w:space="0" w:color="auto"/>
        <w:right w:val="none" w:sz="0" w:space="0" w:color="auto"/>
      </w:divBdr>
    </w:div>
    <w:div w:id="475804028">
      <w:bodyDiv w:val="1"/>
      <w:marLeft w:val="0"/>
      <w:marRight w:val="0"/>
      <w:marTop w:val="0"/>
      <w:marBottom w:val="0"/>
      <w:divBdr>
        <w:top w:val="none" w:sz="0" w:space="0" w:color="auto"/>
        <w:left w:val="none" w:sz="0" w:space="0" w:color="auto"/>
        <w:bottom w:val="none" w:sz="0" w:space="0" w:color="auto"/>
        <w:right w:val="none" w:sz="0" w:space="0" w:color="auto"/>
      </w:divBdr>
    </w:div>
    <w:div w:id="475879618">
      <w:marLeft w:val="480"/>
      <w:marRight w:val="0"/>
      <w:marTop w:val="0"/>
      <w:marBottom w:val="0"/>
      <w:divBdr>
        <w:top w:val="none" w:sz="0" w:space="0" w:color="auto"/>
        <w:left w:val="none" w:sz="0" w:space="0" w:color="auto"/>
        <w:bottom w:val="none" w:sz="0" w:space="0" w:color="auto"/>
        <w:right w:val="none" w:sz="0" w:space="0" w:color="auto"/>
      </w:divBdr>
    </w:div>
    <w:div w:id="475949134">
      <w:bodyDiv w:val="1"/>
      <w:marLeft w:val="0"/>
      <w:marRight w:val="0"/>
      <w:marTop w:val="0"/>
      <w:marBottom w:val="0"/>
      <w:divBdr>
        <w:top w:val="none" w:sz="0" w:space="0" w:color="auto"/>
        <w:left w:val="none" w:sz="0" w:space="0" w:color="auto"/>
        <w:bottom w:val="none" w:sz="0" w:space="0" w:color="auto"/>
        <w:right w:val="none" w:sz="0" w:space="0" w:color="auto"/>
      </w:divBdr>
    </w:div>
    <w:div w:id="476144442">
      <w:marLeft w:val="480"/>
      <w:marRight w:val="0"/>
      <w:marTop w:val="0"/>
      <w:marBottom w:val="0"/>
      <w:divBdr>
        <w:top w:val="none" w:sz="0" w:space="0" w:color="auto"/>
        <w:left w:val="none" w:sz="0" w:space="0" w:color="auto"/>
        <w:bottom w:val="none" w:sz="0" w:space="0" w:color="auto"/>
        <w:right w:val="none" w:sz="0" w:space="0" w:color="auto"/>
      </w:divBdr>
    </w:div>
    <w:div w:id="476260772">
      <w:marLeft w:val="480"/>
      <w:marRight w:val="0"/>
      <w:marTop w:val="0"/>
      <w:marBottom w:val="0"/>
      <w:divBdr>
        <w:top w:val="none" w:sz="0" w:space="0" w:color="auto"/>
        <w:left w:val="none" w:sz="0" w:space="0" w:color="auto"/>
        <w:bottom w:val="none" w:sz="0" w:space="0" w:color="auto"/>
        <w:right w:val="none" w:sz="0" w:space="0" w:color="auto"/>
      </w:divBdr>
    </w:div>
    <w:div w:id="476265895">
      <w:bodyDiv w:val="1"/>
      <w:marLeft w:val="0"/>
      <w:marRight w:val="0"/>
      <w:marTop w:val="0"/>
      <w:marBottom w:val="0"/>
      <w:divBdr>
        <w:top w:val="none" w:sz="0" w:space="0" w:color="auto"/>
        <w:left w:val="none" w:sz="0" w:space="0" w:color="auto"/>
        <w:bottom w:val="none" w:sz="0" w:space="0" w:color="auto"/>
        <w:right w:val="none" w:sz="0" w:space="0" w:color="auto"/>
      </w:divBdr>
    </w:div>
    <w:div w:id="476344300">
      <w:marLeft w:val="480"/>
      <w:marRight w:val="0"/>
      <w:marTop w:val="0"/>
      <w:marBottom w:val="0"/>
      <w:divBdr>
        <w:top w:val="none" w:sz="0" w:space="0" w:color="auto"/>
        <w:left w:val="none" w:sz="0" w:space="0" w:color="auto"/>
        <w:bottom w:val="none" w:sz="0" w:space="0" w:color="auto"/>
        <w:right w:val="none" w:sz="0" w:space="0" w:color="auto"/>
      </w:divBdr>
    </w:div>
    <w:div w:id="476532305">
      <w:marLeft w:val="480"/>
      <w:marRight w:val="0"/>
      <w:marTop w:val="0"/>
      <w:marBottom w:val="0"/>
      <w:divBdr>
        <w:top w:val="none" w:sz="0" w:space="0" w:color="auto"/>
        <w:left w:val="none" w:sz="0" w:space="0" w:color="auto"/>
        <w:bottom w:val="none" w:sz="0" w:space="0" w:color="auto"/>
        <w:right w:val="none" w:sz="0" w:space="0" w:color="auto"/>
      </w:divBdr>
    </w:div>
    <w:div w:id="476533427">
      <w:bodyDiv w:val="1"/>
      <w:marLeft w:val="0"/>
      <w:marRight w:val="0"/>
      <w:marTop w:val="0"/>
      <w:marBottom w:val="0"/>
      <w:divBdr>
        <w:top w:val="none" w:sz="0" w:space="0" w:color="auto"/>
        <w:left w:val="none" w:sz="0" w:space="0" w:color="auto"/>
        <w:bottom w:val="none" w:sz="0" w:space="0" w:color="auto"/>
        <w:right w:val="none" w:sz="0" w:space="0" w:color="auto"/>
      </w:divBdr>
    </w:div>
    <w:div w:id="476605460">
      <w:bodyDiv w:val="1"/>
      <w:marLeft w:val="0"/>
      <w:marRight w:val="0"/>
      <w:marTop w:val="0"/>
      <w:marBottom w:val="0"/>
      <w:divBdr>
        <w:top w:val="none" w:sz="0" w:space="0" w:color="auto"/>
        <w:left w:val="none" w:sz="0" w:space="0" w:color="auto"/>
        <w:bottom w:val="none" w:sz="0" w:space="0" w:color="auto"/>
        <w:right w:val="none" w:sz="0" w:space="0" w:color="auto"/>
      </w:divBdr>
    </w:div>
    <w:div w:id="476605500">
      <w:bodyDiv w:val="1"/>
      <w:marLeft w:val="0"/>
      <w:marRight w:val="0"/>
      <w:marTop w:val="0"/>
      <w:marBottom w:val="0"/>
      <w:divBdr>
        <w:top w:val="none" w:sz="0" w:space="0" w:color="auto"/>
        <w:left w:val="none" w:sz="0" w:space="0" w:color="auto"/>
        <w:bottom w:val="none" w:sz="0" w:space="0" w:color="auto"/>
        <w:right w:val="none" w:sz="0" w:space="0" w:color="auto"/>
      </w:divBdr>
    </w:div>
    <w:div w:id="476646833">
      <w:bodyDiv w:val="1"/>
      <w:marLeft w:val="0"/>
      <w:marRight w:val="0"/>
      <w:marTop w:val="0"/>
      <w:marBottom w:val="0"/>
      <w:divBdr>
        <w:top w:val="none" w:sz="0" w:space="0" w:color="auto"/>
        <w:left w:val="none" w:sz="0" w:space="0" w:color="auto"/>
        <w:bottom w:val="none" w:sz="0" w:space="0" w:color="auto"/>
        <w:right w:val="none" w:sz="0" w:space="0" w:color="auto"/>
      </w:divBdr>
    </w:div>
    <w:div w:id="476652068">
      <w:bodyDiv w:val="1"/>
      <w:marLeft w:val="0"/>
      <w:marRight w:val="0"/>
      <w:marTop w:val="0"/>
      <w:marBottom w:val="0"/>
      <w:divBdr>
        <w:top w:val="none" w:sz="0" w:space="0" w:color="auto"/>
        <w:left w:val="none" w:sz="0" w:space="0" w:color="auto"/>
        <w:bottom w:val="none" w:sz="0" w:space="0" w:color="auto"/>
        <w:right w:val="none" w:sz="0" w:space="0" w:color="auto"/>
      </w:divBdr>
      <w:divsChild>
        <w:div w:id="213589076">
          <w:marLeft w:val="480"/>
          <w:marRight w:val="0"/>
          <w:marTop w:val="0"/>
          <w:marBottom w:val="0"/>
          <w:divBdr>
            <w:top w:val="none" w:sz="0" w:space="0" w:color="auto"/>
            <w:left w:val="none" w:sz="0" w:space="0" w:color="auto"/>
            <w:bottom w:val="none" w:sz="0" w:space="0" w:color="auto"/>
            <w:right w:val="none" w:sz="0" w:space="0" w:color="auto"/>
          </w:divBdr>
        </w:div>
        <w:div w:id="386496403">
          <w:marLeft w:val="480"/>
          <w:marRight w:val="0"/>
          <w:marTop w:val="0"/>
          <w:marBottom w:val="0"/>
          <w:divBdr>
            <w:top w:val="none" w:sz="0" w:space="0" w:color="auto"/>
            <w:left w:val="none" w:sz="0" w:space="0" w:color="auto"/>
            <w:bottom w:val="none" w:sz="0" w:space="0" w:color="auto"/>
            <w:right w:val="none" w:sz="0" w:space="0" w:color="auto"/>
          </w:divBdr>
        </w:div>
        <w:div w:id="395007681">
          <w:marLeft w:val="480"/>
          <w:marRight w:val="0"/>
          <w:marTop w:val="0"/>
          <w:marBottom w:val="0"/>
          <w:divBdr>
            <w:top w:val="none" w:sz="0" w:space="0" w:color="auto"/>
            <w:left w:val="none" w:sz="0" w:space="0" w:color="auto"/>
            <w:bottom w:val="none" w:sz="0" w:space="0" w:color="auto"/>
            <w:right w:val="none" w:sz="0" w:space="0" w:color="auto"/>
          </w:divBdr>
        </w:div>
        <w:div w:id="419758433">
          <w:marLeft w:val="480"/>
          <w:marRight w:val="0"/>
          <w:marTop w:val="0"/>
          <w:marBottom w:val="0"/>
          <w:divBdr>
            <w:top w:val="none" w:sz="0" w:space="0" w:color="auto"/>
            <w:left w:val="none" w:sz="0" w:space="0" w:color="auto"/>
            <w:bottom w:val="none" w:sz="0" w:space="0" w:color="auto"/>
            <w:right w:val="none" w:sz="0" w:space="0" w:color="auto"/>
          </w:divBdr>
        </w:div>
        <w:div w:id="472601078">
          <w:marLeft w:val="480"/>
          <w:marRight w:val="0"/>
          <w:marTop w:val="0"/>
          <w:marBottom w:val="0"/>
          <w:divBdr>
            <w:top w:val="none" w:sz="0" w:space="0" w:color="auto"/>
            <w:left w:val="none" w:sz="0" w:space="0" w:color="auto"/>
            <w:bottom w:val="none" w:sz="0" w:space="0" w:color="auto"/>
            <w:right w:val="none" w:sz="0" w:space="0" w:color="auto"/>
          </w:divBdr>
        </w:div>
        <w:div w:id="497035190">
          <w:marLeft w:val="480"/>
          <w:marRight w:val="0"/>
          <w:marTop w:val="0"/>
          <w:marBottom w:val="0"/>
          <w:divBdr>
            <w:top w:val="none" w:sz="0" w:space="0" w:color="auto"/>
            <w:left w:val="none" w:sz="0" w:space="0" w:color="auto"/>
            <w:bottom w:val="none" w:sz="0" w:space="0" w:color="auto"/>
            <w:right w:val="none" w:sz="0" w:space="0" w:color="auto"/>
          </w:divBdr>
        </w:div>
        <w:div w:id="501744931">
          <w:marLeft w:val="480"/>
          <w:marRight w:val="0"/>
          <w:marTop w:val="0"/>
          <w:marBottom w:val="0"/>
          <w:divBdr>
            <w:top w:val="none" w:sz="0" w:space="0" w:color="auto"/>
            <w:left w:val="none" w:sz="0" w:space="0" w:color="auto"/>
            <w:bottom w:val="none" w:sz="0" w:space="0" w:color="auto"/>
            <w:right w:val="none" w:sz="0" w:space="0" w:color="auto"/>
          </w:divBdr>
        </w:div>
        <w:div w:id="509296321">
          <w:marLeft w:val="480"/>
          <w:marRight w:val="0"/>
          <w:marTop w:val="0"/>
          <w:marBottom w:val="0"/>
          <w:divBdr>
            <w:top w:val="none" w:sz="0" w:space="0" w:color="auto"/>
            <w:left w:val="none" w:sz="0" w:space="0" w:color="auto"/>
            <w:bottom w:val="none" w:sz="0" w:space="0" w:color="auto"/>
            <w:right w:val="none" w:sz="0" w:space="0" w:color="auto"/>
          </w:divBdr>
        </w:div>
        <w:div w:id="618411359">
          <w:marLeft w:val="480"/>
          <w:marRight w:val="0"/>
          <w:marTop w:val="0"/>
          <w:marBottom w:val="0"/>
          <w:divBdr>
            <w:top w:val="none" w:sz="0" w:space="0" w:color="auto"/>
            <w:left w:val="none" w:sz="0" w:space="0" w:color="auto"/>
            <w:bottom w:val="none" w:sz="0" w:space="0" w:color="auto"/>
            <w:right w:val="none" w:sz="0" w:space="0" w:color="auto"/>
          </w:divBdr>
        </w:div>
        <w:div w:id="648749051">
          <w:marLeft w:val="480"/>
          <w:marRight w:val="0"/>
          <w:marTop w:val="0"/>
          <w:marBottom w:val="0"/>
          <w:divBdr>
            <w:top w:val="none" w:sz="0" w:space="0" w:color="auto"/>
            <w:left w:val="none" w:sz="0" w:space="0" w:color="auto"/>
            <w:bottom w:val="none" w:sz="0" w:space="0" w:color="auto"/>
            <w:right w:val="none" w:sz="0" w:space="0" w:color="auto"/>
          </w:divBdr>
        </w:div>
        <w:div w:id="724717131">
          <w:marLeft w:val="480"/>
          <w:marRight w:val="0"/>
          <w:marTop w:val="0"/>
          <w:marBottom w:val="0"/>
          <w:divBdr>
            <w:top w:val="none" w:sz="0" w:space="0" w:color="auto"/>
            <w:left w:val="none" w:sz="0" w:space="0" w:color="auto"/>
            <w:bottom w:val="none" w:sz="0" w:space="0" w:color="auto"/>
            <w:right w:val="none" w:sz="0" w:space="0" w:color="auto"/>
          </w:divBdr>
        </w:div>
        <w:div w:id="748577160">
          <w:marLeft w:val="480"/>
          <w:marRight w:val="0"/>
          <w:marTop w:val="0"/>
          <w:marBottom w:val="0"/>
          <w:divBdr>
            <w:top w:val="none" w:sz="0" w:space="0" w:color="auto"/>
            <w:left w:val="none" w:sz="0" w:space="0" w:color="auto"/>
            <w:bottom w:val="none" w:sz="0" w:space="0" w:color="auto"/>
            <w:right w:val="none" w:sz="0" w:space="0" w:color="auto"/>
          </w:divBdr>
        </w:div>
        <w:div w:id="827870401">
          <w:marLeft w:val="480"/>
          <w:marRight w:val="0"/>
          <w:marTop w:val="0"/>
          <w:marBottom w:val="0"/>
          <w:divBdr>
            <w:top w:val="none" w:sz="0" w:space="0" w:color="auto"/>
            <w:left w:val="none" w:sz="0" w:space="0" w:color="auto"/>
            <w:bottom w:val="none" w:sz="0" w:space="0" w:color="auto"/>
            <w:right w:val="none" w:sz="0" w:space="0" w:color="auto"/>
          </w:divBdr>
        </w:div>
        <w:div w:id="912197224">
          <w:marLeft w:val="480"/>
          <w:marRight w:val="0"/>
          <w:marTop w:val="0"/>
          <w:marBottom w:val="0"/>
          <w:divBdr>
            <w:top w:val="none" w:sz="0" w:space="0" w:color="auto"/>
            <w:left w:val="none" w:sz="0" w:space="0" w:color="auto"/>
            <w:bottom w:val="none" w:sz="0" w:space="0" w:color="auto"/>
            <w:right w:val="none" w:sz="0" w:space="0" w:color="auto"/>
          </w:divBdr>
        </w:div>
        <w:div w:id="921139750">
          <w:marLeft w:val="480"/>
          <w:marRight w:val="0"/>
          <w:marTop w:val="0"/>
          <w:marBottom w:val="0"/>
          <w:divBdr>
            <w:top w:val="none" w:sz="0" w:space="0" w:color="auto"/>
            <w:left w:val="none" w:sz="0" w:space="0" w:color="auto"/>
            <w:bottom w:val="none" w:sz="0" w:space="0" w:color="auto"/>
            <w:right w:val="none" w:sz="0" w:space="0" w:color="auto"/>
          </w:divBdr>
        </w:div>
        <w:div w:id="963535385">
          <w:marLeft w:val="480"/>
          <w:marRight w:val="0"/>
          <w:marTop w:val="0"/>
          <w:marBottom w:val="0"/>
          <w:divBdr>
            <w:top w:val="none" w:sz="0" w:space="0" w:color="auto"/>
            <w:left w:val="none" w:sz="0" w:space="0" w:color="auto"/>
            <w:bottom w:val="none" w:sz="0" w:space="0" w:color="auto"/>
            <w:right w:val="none" w:sz="0" w:space="0" w:color="auto"/>
          </w:divBdr>
        </w:div>
        <w:div w:id="1050113215">
          <w:marLeft w:val="480"/>
          <w:marRight w:val="0"/>
          <w:marTop w:val="0"/>
          <w:marBottom w:val="0"/>
          <w:divBdr>
            <w:top w:val="none" w:sz="0" w:space="0" w:color="auto"/>
            <w:left w:val="none" w:sz="0" w:space="0" w:color="auto"/>
            <w:bottom w:val="none" w:sz="0" w:space="0" w:color="auto"/>
            <w:right w:val="none" w:sz="0" w:space="0" w:color="auto"/>
          </w:divBdr>
        </w:div>
        <w:div w:id="1050542464">
          <w:marLeft w:val="480"/>
          <w:marRight w:val="0"/>
          <w:marTop w:val="0"/>
          <w:marBottom w:val="0"/>
          <w:divBdr>
            <w:top w:val="none" w:sz="0" w:space="0" w:color="auto"/>
            <w:left w:val="none" w:sz="0" w:space="0" w:color="auto"/>
            <w:bottom w:val="none" w:sz="0" w:space="0" w:color="auto"/>
            <w:right w:val="none" w:sz="0" w:space="0" w:color="auto"/>
          </w:divBdr>
        </w:div>
        <w:div w:id="1131630895">
          <w:marLeft w:val="480"/>
          <w:marRight w:val="0"/>
          <w:marTop w:val="0"/>
          <w:marBottom w:val="0"/>
          <w:divBdr>
            <w:top w:val="none" w:sz="0" w:space="0" w:color="auto"/>
            <w:left w:val="none" w:sz="0" w:space="0" w:color="auto"/>
            <w:bottom w:val="none" w:sz="0" w:space="0" w:color="auto"/>
            <w:right w:val="none" w:sz="0" w:space="0" w:color="auto"/>
          </w:divBdr>
        </w:div>
        <w:div w:id="1198469482">
          <w:marLeft w:val="480"/>
          <w:marRight w:val="0"/>
          <w:marTop w:val="0"/>
          <w:marBottom w:val="0"/>
          <w:divBdr>
            <w:top w:val="none" w:sz="0" w:space="0" w:color="auto"/>
            <w:left w:val="none" w:sz="0" w:space="0" w:color="auto"/>
            <w:bottom w:val="none" w:sz="0" w:space="0" w:color="auto"/>
            <w:right w:val="none" w:sz="0" w:space="0" w:color="auto"/>
          </w:divBdr>
        </w:div>
        <w:div w:id="1239097611">
          <w:marLeft w:val="480"/>
          <w:marRight w:val="0"/>
          <w:marTop w:val="0"/>
          <w:marBottom w:val="0"/>
          <w:divBdr>
            <w:top w:val="none" w:sz="0" w:space="0" w:color="auto"/>
            <w:left w:val="none" w:sz="0" w:space="0" w:color="auto"/>
            <w:bottom w:val="none" w:sz="0" w:space="0" w:color="auto"/>
            <w:right w:val="none" w:sz="0" w:space="0" w:color="auto"/>
          </w:divBdr>
        </w:div>
        <w:div w:id="1346785172">
          <w:marLeft w:val="480"/>
          <w:marRight w:val="0"/>
          <w:marTop w:val="0"/>
          <w:marBottom w:val="0"/>
          <w:divBdr>
            <w:top w:val="none" w:sz="0" w:space="0" w:color="auto"/>
            <w:left w:val="none" w:sz="0" w:space="0" w:color="auto"/>
            <w:bottom w:val="none" w:sz="0" w:space="0" w:color="auto"/>
            <w:right w:val="none" w:sz="0" w:space="0" w:color="auto"/>
          </w:divBdr>
        </w:div>
        <w:div w:id="1365398791">
          <w:marLeft w:val="480"/>
          <w:marRight w:val="0"/>
          <w:marTop w:val="0"/>
          <w:marBottom w:val="0"/>
          <w:divBdr>
            <w:top w:val="none" w:sz="0" w:space="0" w:color="auto"/>
            <w:left w:val="none" w:sz="0" w:space="0" w:color="auto"/>
            <w:bottom w:val="none" w:sz="0" w:space="0" w:color="auto"/>
            <w:right w:val="none" w:sz="0" w:space="0" w:color="auto"/>
          </w:divBdr>
        </w:div>
      </w:divsChild>
    </w:div>
    <w:div w:id="476842111">
      <w:bodyDiv w:val="1"/>
      <w:marLeft w:val="0"/>
      <w:marRight w:val="0"/>
      <w:marTop w:val="0"/>
      <w:marBottom w:val="0"/>
      <w:divBdr>
        <w:top w:val="none" w:sz="0" w:space="0" w:color="auto"/>
        <w:left w:val="none" w:sz="0" w:space="0" w:color="auto"/>
        <w:bottom w:val="none" w:sz="0" w:space="0" w:color="auto"/>
        <w:right w:val="none" w:sz="0" w:space="0" w:color="auto"/>
      </w:divBdr>
    </w:div>
    <w:div w:id="476844053">
      <w:marLeft w:val="480"/>
      <w:marRight w:val="0"/>
      <w:marTop w:val="0"/>
      <w:marBottom w:val="0"/>
      <w:divBdr>
        <w:top w:val="none" w:sz="0" w:space="0" w:color="auto"/>
        <w:left w:val="none" w:sz="0" w:space="0" w:color="auto"/>
        <w:bottom w:val="none" w:sz="0" w:space="0" w:color="auto"/>
        <w:right w:val="none" w:sz="0" w:space="0" w:color="auto"/>
      </w:divBdr>
    </w:div>
    <w:div w:id="476846349">
      <w:marLeft w:val="480"/>
      <w:marRight w:val="0"/>
      <w:marTop w:val="0"/>
      <w:marBottom w:val="0"/>
      <w:divBdr>
        <w:top w:val="none" w:sz="0" w:space="0" w:color="auto"/>
        <w:left w:val="none" w:sz="0" w:space="0" w:color="auto"/>
        <w:bottom w:val="none" w:sz="0" w:space="0" w:color="auto"/>
        <w:right w:val="none" w:sz="0" w:space="0" w:color="auto"/>
      </w:divBdr>
    </w:div>
    <w:div w:id="476847147">
      <w:bodyDiv w:val="1"/>
      <w:marLeft w:val="0"/>
      <w:marRight w:val="0"/>
      <w:marTop w:val="0"/>
      <w:marBottom w:val="0"/>
      <w:divBdr>
        <w:top w:val="none" w:sz="0" w:space="0" w:color="auto"/>
        <w:left w:val="none" w:sz="0" w:space="0" w:color="auto"/>
        <w:bottom w:val="none" w:sz="0" w:space="0" w:color="auto"/>
        <w:right w:val="none" w:sz="0" w:space="0" w:color="auto"/>
      </w:divBdr>
    </w:div>
    <w:div w:id="476847831">
      <w:marLeft w:val="480"/>
      <w:marRight w:val="0"/>
      <w:marTop w:val="0"/>
      <w:marBottom w:val="0"/>
      <w:divBdr>
        <w:top w:val="none" w:sz="0" w:space="0" w:color="auto"/>
        <w:left w:val="none" w:sz="0" w:space="0" w:color="auto"/>
        <w:bottom w:val="none" w:sz="0" w:space="0" w:color="auto"/>
        <w:right w:val="none" w:sz="0" w:space="0" w:color="auto"/>
      </w:divBdr>
    </w:div>
    <w:div w:id="476922306">
      <w:marLeft w:val="480"/>
      <w:marRight w:val="0"/>
      <w:marTop w:val="0"/>
      <w:marBottom w:val="0"/>
      <w:divBdr>
        <w:top w:val="none" w:sz="0" w:space="0" w:color="auto"/>
        <w:left w:val="none" w:sz="0" w:space="0" w:color="auto"/>
        <w:bottom w:val="none" w:sz="0" w:space="0" w:color="auto"/>
        <w:right w:val="none" w:sz="0" w:space="0" w:color="auto"/>
      </w:divBdr>
    </w:div>
    <w:div w:id="476995817">
      <w:marLeft w:val="480"/>
      <w:marRight w:val="0"/>
      <w:marTop w:val="0"/>
      <w:marBottom w:val="0"/>
      <w:divBdr>
        <w:top w:val="none" w:sz="0" w:space="0" w:color="auto"/>
        <w:left w:val="none" w:sz="0" w:space="0" w:color="auto"/>
        <w:bottom w:val="none" w:sz="0" w:space="0" w:color="auto"/>
        <w:right w:val="none" w:sz="0" w:space="0" w:color="auto"/>
      </w:divBdr>
    </w:div>
    <w:div w:id="476995976">
      <w:bodyDiv w:val="1"/>
      <w:marLeft w:val="0"/>
      <w:marRight w:val="0"/>
      <w:marTop w:val="0"/>
      <w:marBottom w:val="0"/>
      <w:divBdr>
        <w:top w:val="none" w:sz="0" w:space="0" w:color="auto"/>
        <w:left w:val="none" w:sz="0" w:space="0" w:color="auto"/>
        <w:bottom w:val="none" w:sz="0" w:space="0" w:color="auto"/>
        <w:right w:val="none" w:sz="0" w:space="0" w:color="auto"/>
      </w:divBdr>
    </w:div>
    <w:div w:id="477110192">
      <w:bodyDiv w:val="1"/>
      <w:marLeft w:val="0"/>
      <w:marRight w:val="0"/>
      <w:marTop w:val="0"/>
      <w:marBottom w:val="0"/>
      <w:divBdr>
        <w:top w:val="none" w:sz="0" w:space="0" w:color="auto"/>
        <w:left w:val="none" w:sz="0" w:space="0" w:color="auto"/>
        <w:bottom w:val="none" w:sz="0" w:space="0" w:color="auto"/>
        <w:right w:val="none" w:sz="0" w:space="0" w:color="auto"/>
      </w:divBdr>
      <w:divsChild>
        <w:div w:id="23096614">
          <w:marLeft w:val="480"/>
          <w:marRight w:val="0"/>
          <w:marTop w:val="0"/>
          <w:marBottom w:val="0"/>
          <w:divBdr>
            <w:top w:val="none" w:sz="0" w:space="0" w:color="auto"/>
            <w:left w:val="none" w:sz="0" w:space="0" w:color="auto"/>
            <w:bottom w:val="none" w:sz="0" w:space="0" w:color="auto"/>
            <w:right w:val="none" w:sz="0" w:space="0" w:color="auto"/>
          </w:divBdr>
        </w:div>
        <w:div w:id="57558697">
          <w:marLeft w:val="480"/>
          <w:marRight w:val="0"/>
          <w:marTop w:val="0"/>
          <w:marBottom w:val="0"/>
          <w:divBdr>
            <w:top w:val="none" w:sz="0" w:space="0" w:color="auto"/>
            <w:left w:val="none" w:sz="0" w:space="0" w:color="auto"/>
            <w:bottom w:val="none" w:sz="0" w:space="0" w:color="auto"/>
            <w:right w:val="none" w:sz="0" w:space="0" w:color="auto"/>
          </w:divBdr>
        </w:div>
        <w:div w:id="59137968">
          <w:marLeft w:val="480"/>
          <w:marRight w:val="0"/>
          <w:marTop w:val="0"/>
          <w:marBottom w:val="0"/>
          <w:divBdr>
            <w:top w:val="none" w:sz="0" w:space="0" w:color="auto"/>
            <w:left w:val="none" w:sz="0" w:space="0" w:color="auto"/>
            <w:bottom w:val="none" w:sz="0" w:space="0" w:color="auto"/>
            <w:right w:val="none" w:sz="0" w:space="0" w:color="auto"/>
          </w:divBdr>
        </w:div>
        <w:div w:id="84764221">
          <w:marLeft w:val="480"/>
          <w:marRight w:val="0"/>
          <w:marTop w:val="0"/>
          <w:marBottom w:val="0"/>
          <w:divBdr>
            <w:top w:val="none" w:sz="0" w:space="0" w:color="auto"/>
            <w:left w:val="none" w:sz="0" w:space="0" w:color="auto"/>
            <w:bottom w:val="none" w:sz="0" w:space="0" w:color="auto"/>
            <w:right w:val="none" w:sz="0" w:space="0" w:color="auto"/>
          </w:divBdr>
        </w:div>
        <w:div w:id="109981463">
          <w:marLeft w:val="480"/>
          <w:marRight w:val="0"/>
          <w:marTop w:val="0"/>
          <w:marBottom w:val="0"/>
          <w:divBdr>
            <w:top w:val="none" w:sz="0" w:space="0" w:color="auto"/>
            <w:left w:val="none" w:sz="0" w:space="0" w:color="auto"/>
            <w:bottom w:val="none" w:sz="0" w:space="0" w:color="auto"/>
            <w:right w:val="none" w:sz="0" w:space="0" w:color="auto"/>
          </w:divBdr>
        </w:div>
        <w:div w:id="113258160">
          <w:marLeft w:val="480"/>
          <w:marRight w:val="0"/>
          <w:marTop w:val="0"/>
          <w:marBottom w:val="0"/>
          <w:divBdr>
            <w:top w:val="none" w:sz="0" w:space="0" w:color="auto"/>
            <w:left w:val="none" w:sz="0" w:space="0" w:color="auto"/>
            <w:bottom w:val="none" w:sz="0" w:space="0" w:color="auto"/>
            <w:right w:val="none" w:sz="0" w:space="0" w:color="auto"/>
          </w:divBdr>
        </w:div>
        <w:div w:id="114176165">
          <w:marLeft w:val="480"/>
          <w:marRight w:val="0"/>
          <w:marTop w:val="0"/>
          <w:marBottom w:val="0"/>
          <w:divBdr>
            <w:top w:val="none" w:sz="0" w:space="0" w:color="auto"/>
            <w:left w:val="none" w:sz="0" w:space="0" w:color="auto"/>
            <w:bottom w:val="none" w:sz="0" w:space="0" w:color="auto"/>
            <w:right w:val="none" w:sz="0" w:space="0" w:color="auto"/>
          </w:divBdr>
        </w:div>
        <w:div w:id="115878090">
          <w:marLeft w:val="480"/>
          <w:marRight w:val="0"/>
          <w:marTop w:val="0"/>
          <w:marBottom w:val="0"/>
          <w:divBdr>
            <w:top w:val="none" w:sz="0" w:space="0" w:color="auto"/>
            <w:left w:val="none" w:sz="0" w:space="0" w:color="auto"/>
            <w:bottom w:val="none" w:sz="0" w:space="0" w:color="auto"/>
            <w:right w:val="none" w:sz="0" w:space="0" w:color="auto"/>
          </w:divBdr>
        </w:div>
        <w:div w:id="120196144">
          <w:marLeft w:val="480"/>
          <w:marRight w:val="0"/>
          <w:marTop w:val="0"/>
          <w:marBottom w:val="0"/>
          <w:divBdr>
            <w:top w:val="none" w:sz="0" w:space="0" w:color="auto"/>
            <w:left w:val="none" w:sz="0" w:space="0" w:color="auto"/>
            <w:bottom w:val="none" w:sz="0" w:space="0" w:color="auto"/>
            <w:right w:val="none" w:sz="0" w:space="0" w:color="auto"/>
          </w:divBdr>
        </w:div>
        <w:div w:id="185754318">
          <w:marLeft w:val="480"/>
          <w:marRight w:val="0"/>
          <w:marTop w:val="0"/>
          <w:marBottom w:val="0"/>
          <w:divBdr>
            <w:top w:val="none" w:sz="0" w:space="0" w:color="auto"/>
            <w:left w:val="none" w:sz="0" w:space="0" w:color="auto"/>
            <w:bottom w:val="none" w:sz="0" w:space="0" w:color="auto"/>
            <w:right w:val="none" w:sz="0" w:space="0" w:color="auto"/>
          </w:divBdr>
        </w:div>
        <w:div w:id="246155418">
          <w:marLeft w:val="480"/>
          <w:marRight w:val="0"/>
          <w:marTop w:val="0"/>
          <w:marBottom w:val="0"/>
          <w:divBdr>
            <w:top w:val="none" w:sz="0" w:space="0" w:color="auto"/>
            <w:left w:val="none" w:sz="0" w:space="0" w:color="auto"/>
            <w:bottom w:val="none" w:sz="0" w:space="0" w:color="auto"/>
            <w:right w:val="none" w:sz="0" w:space="0" w:color="auto"/>
          </w:divBdr>
        </w:div>
        <w:div w:id="250361167">
          <w:marLeft w:val="480"/>
          <w:marRight w:val="0"/>
          <w:marTop w:val="0"/>
          <w:marBottom w:val="0"/>
          <w:divBdr>
            <w:top w:val="none" w:sz="0" w:space="0" w:color="auto"/>
            <w:left w:val="none" w:sz="0" w:space="0" w:color="auto"/>
            <w:bottom w:val="none" w:sz="0" w:space="0" w:color="auto"/>
            <w:right w:val="none" w:sz="0" w:space="0" w:color="auto"/>
          </w:divBdr>
        </w:div>
        <w:div w:id="291636364">
          <w:marLeft w:val="480"/>
          <w:marRight w:val="0"/>
          <w:marTop w:val="0"/>
          <w:marBottom w:val="0"/>
          <w:divBdr>
            <w:top w:val="none" w:sz="0" w:space="0" w:color="auto"/>
            <w:left w:val="none" w:sz="0" w:space="0" w:color="auto"/>
            <w:bottom w:val="none" w:sz="0" w:space="0" w:color="auto"/>
            <w:right w:val="none" w:sz="0" w:space="0" w:color="auto"/>
          </w:divBdr>
        </w:div>
        <w:div w:id="319580432">
          <w:marLeft w:val="480"/>
          <w:marRight w:val="0"/>
          <w:marTop w:val="0"/>
          <w:marBottom w:val="0"/>
          <w:divBdr>
            <w:top w:val="none" w:sz="0" w:space="0" w:color="auto"/>
            <w:left w:val="none" w:sz="0" w:space="0" w:color="auto"/>
            <w:bottom w:val="none" w:sz="0" w:space="0" w:color="auto"/>
            <w:right w:val="none" w:sz="0" w:space="0" w:color="auto"/>
          </w:divBdr>
        </w:div>
        <w:div w:id="323775927">
          <w:marLeft w:val="480"/>
          <w:marRight w:val="0"/>
          <w:marTop w:val="0"/>
          <w:marBottom w:val="0"/>
          <w:divBdr>
            <w:top w:val="none" w:sz="0" w:space="0" w:color="auto"/>
            <w:left w:val="none" w:sz="0" w:space="0" w:color="auto"/>
            <w:bottom w:val="none" w:sz="0" w:space="0" w:color="auto"/>
            <w:right w:val="none" w:sz="0" w:space="0" w:color="auto"/>
          </w:divBdr>
        </w:div>
        <w:div w:id="374933633">
          <w:marLeft w:val="480"/>
          <w:marRight w:val="0"/>
          <w:marTop w:val="0"/>
          <w:marBottom w:val="0"/>
          <w:divBdr>
            <w:top w:val="none" w:sz="0" w:space="0" w:color="auto"/>
            <w:left w:val="none" w:sz="0" w:space="0" w:color="auto"/>
            <w:bottom w:val="none" w:sz="0" w:space="0" w:color="auto"/>
            <w:right w:val="none" w:sz="0" w:space="0" w:color="auto"/>
          </w:divBdr>
        </w:div>
        <w:div w:id="380911081">
          <w:marLeft w:val="480"/>
          <w:marRight w:val="0"/>
          <w:marTop w:val="0"/>
          <w:marBottom w:val="0"/>
          <w:divBdr>
            <w:top w:val="none" w:sz="0" w:space="0" w:color="auto"/>
            <w:left w:val="none" w:sz="0" w:space="0" w:color="auto"/>
            <w:bottom w:val="none" w:sz="0" w:space="0" w:color="auto"/>
            <w:right w:val="none" w:sz="0" w:space="0" w:color="auto"/>
          </w:divBdr>
        </w:div>
        <w:div w:id="389303667">
          <w:marLeft w:val="480"/>
          <w:marRight w:val="0"/>
          <w:marTop w:val="0"/>
          <w:marBottom w:val="0"/>
          <w:divBdr>
            <w:top w:val="none" w:sz="0" w:space="0" w:color="auto"/>
            <w:left w:val="none" w:sz="0" w:space="0" w:color="auto"/>
            <w:bottom w:val="none" w:sz="0" w:space="0" w:color="auto"/>
            <w:right w:val="none" w:sz="0" w:space="0" w:color="auto"/>
          </w:divBdr>
        </w:div>
        <w:div w:id="413670442">
          <w:marLeft w:val="480"/>
          <w:marRight w:val="0"/>
          <w:marTop w:val="0"/>
          <w:marBottom w:val="0"/>
          <w:divBdr>
            <w:top w:val="none" w:sz="0" w:space="0" w:color="auto"/>
            <w:left w:val="none" w:sz="0" w:space="0" w:color="auto"/>
            <w:bottom w:val="none" w:sz="0" w:space="0" w:color="auto"/>
            <w:right w:val="none" w:sz="0" w:space="0" w:color="auto"/>
          </w:divBdr>
        </w:div>
        <w:div w:id="422150035">
          <w:marLeft w:val="480"/>
          <w:marRight w:val="0"/>
          <w:marTop w:val="0"/>
          <w:marBottom w:val="0"/>
          <w:divBdr>
            <w:top w:val="none" w:sz="0" w:space="0" w:color="auto"/>
            <w:left w:val="none" w:sz="0" w:space="0" w:color="auto"/>
            <w:bottom w:val="none" w:sz="0" w:space="0" w:color="auto"/>
            <w:right w:val="none" w:sz="0" w:space="0" w:color="auto"/>
          </w:divBdr>
        </w:div>
        <w:div w:id="424229462">
          <w:marLeft w:val="480"/>
          <w:marRight w:val="0"/>
          <w:marTop w:val="0"/>
          <w:marBottom w:val="0"/>
          <w:divBdr>
            <w:top w:val="none" w:sz="0" w:space="0" w:color="auto"/>
            <w:left w:val="none" w:sz="0" w:space="0" w:color="auto"/>
            <w:bottom w:val="none" w:sz="0" w:space="0" w:color="auto"/>
            <w:right w:val="none" w:sz="0" w:space="0" w:color="auto"/>
          </w:divBdr>
        </w:div>
        <w:div w:id="480973392">
          <w:marLeft w:val="480"/>
          <w:marRight w:val="0"/>
          <w:marTop w:val="0"/>
          <w:marBottom w:val="0"/>
          <w:divBdr>
            <w:top w:val="none" w:sz="0" w:space="0" w:color="auto"/>
            <w:left w:val="none" w:sz="0" w:space="0" w:color="auto"/>
            <w:bottom w:val="none" w:sz="0" w:space="0" w:color="auto"/>
            <w:right w:val="none" w:sz="0" w:space="0" w:color="auto"/>
          </w:divBdr>
        </w:div>
        <w:div w:id="529338509">
          <w:marLeft w:val="480"/>
          <w:marRight w:val="0"/>
          <w:marTop w:val="0"/>
          <w:marBottom w:val="0"/>
          <w:divBdr>
            <w:top w:val="none" w:sz="0" w:space="0" w:color="auto"/>
            <w:left w:val="none" w:sz="0" w:space="0" w:color="auto"/>
            <w:bottom w:val="none" w:sz="0" w:space="0" w:color="auto"/>
            <w:right w:val="none" w:sz="0" w:space="0" w:color="auto"/>
          </w:divBdr>
        </w:div>
        <w:div w:id="664824650">
          <w:marLeft w:val="480"/>
          <w:marRight w:val="0"/>
          <w:marTop w:val="0"/>
          <w:marBottom w:val="0"/>
          <w:divBdr>
            <w:top w:val="none" w:sz="0" w:space="0" w:color="auto"/>
            <w:left w:val="none" w:sz="0" w:space="0" w:color="auto"/>
            <w:bottom w:val="none" w:sz="0" w:space="0" w:color="auto"/>
            <w:right w:val="none" w:sz="0" w:space="0" w:color="auto"/>
          </w:divBdr>
        </w:div>
        <w:div w:id="685135399">
          <w:marLeft w:val="480"/>
          <w:marRight w:val="0"/>
          <w:marTop w:val="0"/>
          <w:marBottom w:val="0"/>
          <w:divBdr>
            <w:top w:val="none" w:sz="0" w:space="0" w:color="auto"/>
            <w:left w:val="none" w:sz="0" w:space="0" w:color="auto"/>
            <w:bottom w:val="none" w:sz="0" w:space="0" w:color="auto"/>
            <w:right w:val="none" w:sz="0" w:space="0" w:color="auto"/>
          </w:divBdr>
        </w:div>
        <w:div w:id="704257441">
          <w:marLeft w:val="480"/>
          <w:marRight w:val="0"/>
          <w:marTop w:val="0"/>
          <w:marBottom w:val="0"/>
          <w:divBdr>
            <w:top w:val="none" w:sz="0" w:space="0" w:color="auto"/>
            <w:left w:val="none" w:sz="0" w:space="0" w:color="auto"/>
            <w:bottom w:val="none" w:sz="0" w:space="0" w:color="auto"/>
            <w:right w:val="none" w:sz="0" w:space="0" w:color="auto"/>
          </w:divBdr>
        </w:div>
        <w:div w:id="741414300">
          <w:marLeft w:val="480"/>
          <w:marRight w:val="0"/>
          <w:marTop w:val="0"/>
          <w:marBottom w:val="0"/>
          <w:divBdr>
            <w:top w:val="none" w:sz="0" w:space="0" w:color="auto"/>
            <w:left w:val="none" w:sz="0" w:space="0" w:color="auto"/>
            <w:bottom w:val="none" w:sz="0" w:space="0" w:color="auto"/>
            <w:right w:val="none" w:sz="0" w:space="0" w:color="auto"/>
          </w:divBdr>
        </w:div>
        <w:div w:id="807432350">
          <w:marLeft w:val="480"/>
          <w:marRight w:val="0"/>
          <w:marTop w:val="0"/>
          <w:marBottom w:val="0"/>
          <w:divBdr>
            <w:top w:val="none" w:sz="0" w:space="0" w:color="auto"/>
            <w:left w:val="none" w:sz="0" w:space="0" w:color="auto"/>
            <w:bottom w:val="none" w:sz="0" w:space="0" w:color="auto"/>
            <w:right w:val="none" w:sz="0" w:space="0" w:color="auto"/>
          </w:divBdr>
        </w:div>
        <w:div w:id="837230218">
          <w:marLeft w:val="480"/>
          <w:marRight w:val="0"/>
          <w:marTop w:val="0"/>
          <w:marBottom w:val="0"/>
          <w:divBdr>
            <w:top w:val="none" w:sz="0" w:space="0" w:color="auto"/>
            <w:left w:val="none" w:sz="0" w:space="0" w:color="auto"/>
            <w:bottom w:val="none" w:sz="0" w:space="0" w:color="auto"/>
            <w:right w:val="none" w:sz="0" w:space="0" w:color="auto"/>
          </w:divBdr>
        </w:div>
        <w:div w:id="943268817">
          <w:marLeft w:val="480"/>
          <w:marRight w:val="0"/>
          <w:marTop w:val="0"/>
          <w:marBottom w:val="0"/>
          <w:divBdr>
            <w:top w:val="none" w:sz="0" w:space="0" w:color="auto"/>
            <w:left w:val="none" w:sz="0" w:space="0" w:color="auto"/>
            <w:bottom w:val="none" w:sz="0" w:space="0" w:color="auto"/>
            <w:right w:val="none" w:sz="0" w:space="0" w:color="auto"/>
          </w:divBdr>
        </w:div>
        <w:div w:id="1091195768">
          <w:marLeft w:val="480"/>
          <w:marRight w:val="0"/>
          <w:marTop w:val="0"/>
          <w:marBottom w:val="0"/>
          <w:divBdr>
            <w:top w:val="none" w:sz="0" w:space="0" w:color="auto"/>
            <w:left w:val="none" w:sz="0" w:space="0" w:color="auto"/>
            <w:bottom w:val="none" w:sz="0" w:space="0" w:color="auto"/>
            <w:right w:val="none" w:sz="0" w:space="0" w:color="auto"/>
          </w:divBdr>
        </w:div>
        <w:div w:id="1148399206">
          <w:marLeft w:val="480"/>
          <w:marRight w:val="0"/>
          <w:marTop w:val="0"/>
          <w:marBottom w:val="0"/>
          <w:divBdr>
            <w:top w:val="none" w:sz="0" w:space="0" w:color="auto"/>
            <w:left w:val="none" w:sz="0" w:space="0" w:color="auto"/>
            <w:bottom w:val="none" w:sz="0" w:space="0" w:color="auto"/>
            <w:right w:val="none" w:sz="0" w:space="0" w:color="auto"/>
          </w:divBdr>
        </w:div>
        <w:div w:id="1151871141">
          <w:marLeft w:val="480"/>
          <w:marRight w:val="0"/>
          <w:marTop w:val="0"/>
          <w:marBottom w:val="0"/>
          <w:divBdr>
            <w:top w:val="none" w:sz="0" w:space="0" w:color="auto"/>
            <w:left w:val="none" w:sz="0" w:space="0" w:color="auto"/>
            <w:bottom w:val="none" w:sz="0" w:space="0" w:color="auto"/>
            <w:right w:val="none" w:sz="0" w:space="0" w:color="auto"/>
          </w:divBdr>
        </w:div>
        <w:div w:id="1282300414">
          <w:marLeft w:val="480"/>
          <w:marRight w:val="0"/>
          <w:marTop w:val="0"/>
          <w:marBottom w:val="0"/>
          <w:divBdr>
            <w:top w:val="none" w:sz="0" w:space="0" w:color="auto"/>
            <w:left w:val="none" w:sz="0" w:space="0" w:color="auto"/>
            <w:bottom w:val="none" w:sz="0" w:space="0" w:color="auto"/>
            <w:right w:val="none" w:sz="0" w:space="0" w:color="auto"/>
          </w:divBdr>
        </w:div>
      </w:divsChild>
    </w:div>
    <w:div w:id="477112970">
      <w:bodyDiv w:val="1"/>
      <w:marLeft w:val="0"/>
      <w:marRight w:val="0"/>
      <w:marTop w:val="0"/>
      <w:marBottom w:val="0"/>
      <w:divBdr>
        <w:top w:val="none" w:sz="0" w:space="0" w:color="auto"/>
        <w:left w:val="none" w:sz="0" w:space="0" w:color="auto"/>
        <w:bottom w:val="none" w:sz="0" w:space="0" w:color="auto"/>
        <w:right w:val="none" w:sz="0" w:space="0" w:color="auto"/>
      </w:divBdr>
    </w:div>
    <w:div w:id="477235221">
      <w:bodyDiv w:val="1"/>
      <w:marLeft w:val="0"/>
      <w:marRight w:val="0"/>
      <w:marTop w:val="0"/>
      <w:marBottom w:val="0"/>
      <w:divBdr>
        <w:top w:val="none" w:sz="0" w:space="0" w:color="auto"/>
        <w:left w:val="none" w:sz="0" w:space="0" w:color="auto"/>
        <w:bottom w:val="none" w:sz="0" w:space="0" w:color="auto"/>
        <w:right w:val="none" w:sz="0" w:space="0" w:color="auto"/>
      </w:divBdr>
    </w:div>
    <w:div w:id="477261862">
      <w:marLeft w:val="480"/>
      <w:marRight w:val="0"/>
      <w:marTop w:val="0"/>
      <w:marBottom w:val="0"/>
      <w:divBdr>
        <w:top w:val="none" w:sz="0" w:space="0" w:color="auto"/>
        <w:left w:val="none" w:sz="0" w:space="0" w:color="auto"/>
        <w:bottom w:val="none" w:sz="0" w:space="0" w:color="auto"/>
        <w:right w:val="none" w:sz="0" w:space="0" w:color="auto"/>
      </w:divBdr>
    </w:div>
    <w:div w:id="477379723">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7458030">
      <w:marLeft w:val="480"/>
      <w:marRight w:val="0"/>
      <w:marTop w:val="0"/>
      <w:marBottom w:val="0"/>
      <w:divBdr>
        <w:top w:val="none" w:sz="0" w:space="0" w:color="auto"/>
        <w:left w:val="none" w:sz="0" w:space="0" w:color="auto"/>
        <w:bottom w:val="none" w:sz="0" w:space="0" w:color="auto"/>
        <w:right w:val="none" w:sz="0" w:space="0" w:color="auto"/>
      </w:divBdr>
    </w:div>
    <w:div w:id="477500205">
      <w:bodyDiv w:val="1"/>
      <w:marLeft w:val="0"/>
      <w:marRight w:val="0"/>
      <w:marTop w:val="0"/>
      <w:marBottom w:val="0"/>
      <w:divBdr>
        <w:top w:val="none" w:sz="0" w:space="0" w:color="auto"/>
        <w:left w:val="none" w:sz="0" w:space="0" w:color="auto"/>
        <w:bottom w:val="none" w:sz="0" w:space="0" w:color="auto"/>
        <w:right w:val="none" w:sz="0" w:space="0" w:color="auto"/>
      </w:divBdr>
    </w:div>
    <w:div w:id="477501050">
      <w:marLeft w:val="480"/>
      <w:marRight w:val="0"/>
      <w:marTop w:val="0"/>
      <w:marBottom w:val="0"/>
      <w:divBdr>
        <w:top w:val="none" w:sz="0" w:space="0" w:color="auto"/>
        <w:left w:val="none" w:sz="0" w:space="0" w:color="auto"/>
        <w:bottom w:val="none" w:sz="0" w:space="0" w:color="auto"/>
        <w:right w:val="none" w:sz="0" w:space="0" w:color="auto"/>
      </w:divBdr>
    </w:div>
    <w:div w:id="477501067">
      <w:bodyDiv w:val="1"/>
      <w:marLeft w:val="0"/>
      <w:marRight w:val="0"/>
      <w:marTop w:val="0"/>
      <w:marBottom w:val="0"/>
      <w:divBdr>
        <w:top w:val="none" w:sz="0" w:space="0" w:color="auto"/>
        <w:left w:val="none" w:sz="0" w:space="0" w:color="auto"/>
        <w:bottom w:val="none" w:sz="0" w:space="0" w:color="auto"/>
        <w:right w:val="none" w:sz="0" w:space="0" w:color="auto"/>
      </w:divBdr>
    </w:div>
    <w:div w:id="477503091">
      <w:marLeft w:val="480"/>
      <w:marRight w:val="0"/>
      <w:marTop w:val="0"/>
      <w:marBottom w:val="0"/>
      <w:divBdr>
        <w:top w:val="none" w:sz="0" w:space="0" w:color="auto"/>
        <w:left w:val="none" w:sz="0" w:space="0" w:color="auto"/>
        <w:bottom w:val="none" w:sz="0" w:space="0" w:color="auto"/>
        <w:right w:val="none" w:sz="0" w:space="0" w:color="auto"/>
      </w:divBdr>
    </w:div>
    <w:div w:id="477572654">
      <w:marLeft w:val="480"/>
      <w:marRight w:val="0"/>
      <w:marTop w:val="0"/>
      <w:marBottom w:val="0"/>
      <w:divBdr>
        <w:top w:val="none" w:sz="0" w:space="0" w:color="auto"/>
        <w:left w:val="none" w:sz="0" w:space="0" w:color="auto"/>
        <w:bottom w:val="none" w:sz="0" w:space="0" w:color="auto"/>
        <w:right w:val="none" w:sz="0" w:space="0" w:color="auto"/>
      </w:divBdr>
    </w:div>
    <w:div w:id="477575712">
      <w:marLeft w:val="480"/>
      <w:marRight w:val="0"/>
      <w:marTop w:val="0"/>
      <w:marBottom w:val="0"/>
      <w:divBdr>
        <w:top w:val="none" w:sz="0" w:space="0" w:color="auto"/>
        <w:left w:val="none" w:sz="0" w:space="0" w:color="auto"/>
        <w:bottom w:val="none" w:sz="0" w:space="0" w:color="auto"/>
        <w:right w:val="none" w:sz="0" w:space="0" w:color="auto"/>
      </w:divBdr>
    </w:div>
    <w:div w:id="477765956">
      <w:bodyDiv w:val="1"/>
      <w:marLeft w:val="0"/>
      <w:marRight w:val="0"/>
      <w:marTop w:val="0"/>
      <w:marBottom w:val="0"/>
      <w:divBdr>
        <w:top w:val="none" w:sz="0" w:space="0" w:color="auto"/>
        <w:left w:val="none" w:sz="0" w:space="0" w:color="auto"/>
        <w:bottom w:val="none" w:sz="0" w:space="0" w:color="auto"/>
        <w:right w:val="none" w:sz="0" w:space="0" w:color="auto"/>
      </w:divBdr>
    </w:div>
    <w:div w:id="477889533">
      <w:marLeft w:val="480"/>
      <w:marRight w:val="0"/>
      <w:marTop w:val="0"/>
      <w:marBottom w:val="0"/>
      <w:divBdr>
        <w:top w:val="none" w:sz="0" w:space="0" w:color="auto"/>
        <w:left w:val="none" w:sz="0" w:space="0" w:color="auto"/>
        <w:bottom w:val="none" w:sz="0" w:space="0" w:color="auto"/>
        <w:right w:val="none" w:sz="0" w:space="0" w:color="auto"/>
      </w:divBdr>
    </w:div>
    <w:div w:id="477918831">
      <w:bodyDiv w:val="1"/>
      <w:marLeft w:val="0"/>
      <w:marRight w:val="0"/>
      <w:marTop w:val="0"/>
      <w:marBottom w:val="0"/>
      <w:divBdr>
        <w:top w:val="none" w:sz="0" w:space="0" w:color="auto"/>
        <w:left w:val="none" w:sz="0" w:space="0" w:color="auto"/>
        <w:bottom w:val="none" w:sz="0" w:space="0" w:color="auto"/>
        <w:right w:val="none" w:sz="0" w:space="0" w:color="auto"/>
      </w:divBdr>
    </w:div>
    <w:div w:id="477962724">
      <w:bodyDiv w:val="1"/>
      <w:marLeft w:val="0"/>
      <w:marRight w:val="0"/>
      <w:marTop w:val="0"/>
      <w:marBottom w:val="0"/>
      <w:divBdr>
        <w:top w:val="none" w:sz="0" w:space="0" w:color="auto"/>
        <w:left w:val="none" w:sz="0" w:space="0" w:color="auto"/>
        <w:bottom w:val="none" w:sz="0" w:space="0" w:color="auto"/>
        <w:right w:val="none" w:sz="0" w:space="0" w:color="auto"/>
      </w:divBdr>
    </w:div>
    <w:div w:id="477965025">
      <w:bodyDiv w:val="1"/>
      <w:marLeft w:val="0"/>
      <w:marRight w:val="0"/>
      <w:marTop w:val="0"/>
      <w:marBottom w:val="0"/>
      <w:divBdr>
        <w:top w:val="none" w:sz="0" w:space="0" w:color="auto"/>
        <w:left w:val="none" w:sz="0" w:space="0" w:color="auto"/>
        <w:bottom w:val="none" w:sz="0" w:space="0" w:color="auto"/>
        <w:right w:val="none" w:sz="0" w:space="0" w:color="auto"/>
      </w:divBdr>
    </w:div>
    <w:div w:id="478113912">
      <w:marLeft w:val="480"/>
      <w:marRight w:val="0"/>
      <w:marTop w:val="0"/>
      <w:marBottom w:val="0"/>
      <w:divBdr>
        <w:top w:val="none" w:sz="0" w:space="0" w:color="auto"/>
        <w:left w:val="none" w:sz="0" w:space="0" w:color="auto"/>
        <w:bottom w:val="none" w:sz="0" w:space="0" w:color="auto"/>
        <w:right w:val="none" w:sz="0" w:space="0" w:color="auto"/>
      </w:divBdr>
    </w:div>
    <w:div w:id="478115664">
      <w:marLeft w:val="480"/>
      <w:marRight w:val="0"/>
      <w:marTop w:val="0"/>
      <w:marBottom w:val="0"/>
      <w:divBdr>
        <w:top w:val="none" w:sz="0" w:space="0" w:color="auto"/>
        <w:left w:val="none" w:sz="0" w:space="0" w:color="auto"/>
        <w:bottom w:val="none" w:sz="0" w:space="0" w:color="auto"/>
        <w:right w:val="none" w:sz="0" w:space="0" w:color="auto"/>
      </w:divBdr>
    </w:div>
    <w:div w:id="478308728">
      <w:bodyDiv w:val="1"/>
      <w:marLeft w:val="0"/>
      <w:marRight w:val="0"/>
      <w:marTop w:val="0"/>
      <w:marBottom w:val="0"/>
      <w:divBdr>
        <w:top w:val="none" w:sz="0" w:space="0" w:color="auto"/>
        <w:left w:val="none" w:sz="0" w:space="0" w:color="auto"/>
        <w:bottom w:val="none" w:sz="0" w:space="0" w:color="auto"/>
        <w:right w:val="none" w:sz="0" w:space="0" w:color="auto"/>
      </w:divBdr>
    </w:div>
    <w:div w:id="478378061">
      <w:bodyDiv w:val="1"/>
      <w:marLeft w:val="0"/>
      <w:marRight w:val="0"/>
      <w:marTop w:val="0"/>
      <w:marBottom w:val="0"/>
      <w:divBdr>
        <w:top w:val="none" w:sz="0" w:space="0" w:color="auto"/>
        <w:left w:val="none" w:sz="0" w:space="0" w:color="auto"/>
        <w:bottom w:val="none" w:sz="0" w:space="0" w:color="auto"/>
        <w:right w:val="none" w:sz="0" w:space="0" w:color="auto"/>
      </w:divBdr>
    </w:div>
    <w:div w:id="478496727">
      <w:bodyDiv w:val="1"/>
      <w:marLeft w:val="0"/>
      <w:marRight w:val="0"/>
      <w:marTop w:val="0"/>
      <w:marBottom w:val="0"/>
      <w:divBdr>
        <w:top w:val="none" w:sz="0" w:space="0" w:color="auto"/>
        <w:left w:val="none" w:sz="0" w:space="0" w:color="auto"/>
        <w:bottom w:val="none" w:sz="0" w:space="0" w:color="auto"/>
        <w:right w:val="none" w:sz="0" w:space="0" w:color="auto"/>
      </w:divBdr>
    </w:div>
    <w:div w:id="478496842">
      <w:bodyDiv w:val="1"/>
      <w:marLeft w:val="0"/>
      <w:marRight w:val="0"/>
      <w:marTop w:val="0"/>
      <w:marBottom w:val="0"/>
      <w:divBdr>
        <w:top w:val="none" w:sz="0" w:space="0" w:color="auto"/>
        <w:left w:val="none" w:sz="0" w:space="0" w:color="auto"/>
        <w:bottom w:val="none" w:sz="0" w:space="0" w:color="auto"/>
        <w:right w:val="none" w:sz="0" w:space="0" w:color="auto"/>
      </w:divBdr>
    </w:div>
    <w:div w:id="478503573">
      <w:bodyDiv w:val="1"/>
      <w:marLeft w:val="0"/>
      <w:marRight w:val="0"/>
      <w:marTop w:val="0"/>
      <w:marBottom w:val="0"/>
      <w:divBdr>
        <w:top w:val="none" w:sz="0" w:space="0" w:color="auto"/>
        <w:left w:val="none" w:sz="0" w:space="0" w:color="auto"/>
        <w:bottom w:val="none" w:sz="0" w:space="0" w:color="auto"/>
        <w:right w:val="none" w:sz="0" w:space="0" w:color="auto"/>
      </w:divBdr>
    </w:div>
    <w:div w:id="478573470">
      <w:bodyDiv w:val="1"/>
      <w:marLeft w:val="0"/>
      <w:marRight w:val="0"/>
      <w:marTop w:val="0"/>
      <w:marBottom w:val="0"/>
      <w:divBdr>
        <w:top w:val="none" w:sz="0" w:space="0" w:color="auto"/>
        <w:left w:val="none" w:sz="0" w:space="0" w:color="auto"/>
        <w:bottom w:val="none" w:sz="0" w:space="0" w:color="auto"/>
        <w:right w:val="none" w:sz="0" w:space="0" w:color="auto"/>
      </w:divBdr>
    </w:div>
    <w:div w:id="478575594">
      <w:marLeft w:val="480"/>
      <w:marRight w:val="0"/>
      <w:marTop w:val="0"/>
      <w:marBottom w:val="0"/>
      <w:divBdr>
        <w:top w:val="none" w:sz="0" w:space="0" w:color="auto"/>
        <w:left w:val="none" w:sz="0" w:space="0" w:color="auto"/>
        <w:bottom w:val="none" w:sz="0" w:space="0" w:color="auto"/>
        <w:right w:val="none" w:sz="0" w:space="0" w:color="auto"/>
      </w:divBdr>
    </w:div>
    <w:div w:id="478613314">
      <w:bodyDiv w:val="1"/>
      <w:marLeft w:val="0"/>
      <w:marRight w:val="0"/>
      <w:marTop w:val="0"/>
      <w:marBottom w:val="0"/>
      <w:divBdr>
        <w:top w:val="none" w:sz="0" w:space="0" w:color="auto"/>
        <w:left w:val="none" w:sz="0" w:space="0" w:color="auto"/>
        <w:bottom w:val="none" w:sz="0" w:space="0" w:color="auto"/>
        <w:right w:val="none" w:sz="0" w:space="0" w:color="auto"/>
      </w:divBdr>
    </w:div>
    <w:div w:id="478811593">
      <w:bodyDiv w:val="1"/>
      <w:marLeft w:val="0"/>
      <w:marRight w:val="0"/>
      <w:marTop w:val="0"/>
      <w:marBottom w:val="0"/>
      <w:divBdr>
        <w:top w:val="none" w:sz="0" w:space="0" w:color="auto"/>
        <w:left w:val="none" w:sz="0" w:space="0" w:color="auto"/>
        <w:bottom w:val="none" w:sz="0" w:space="0" w:color="auto"/>
        <w:right w:val="none" w:sz="0" w:space="0" w:color="auto"/>
      </w:divBdr>
    </w:div>
    <w:div w:id="478960181">
      <w:marLeft w:val="480"/>
      <w:marRight w:val="0"/>
      <w:marTop w:val="0"/>
      <w:marBottom w:val="0"/>
      <w:divBdr>
        <w:top w:val="none" w:sz="0" w:space="0" w:color="auto"/>
        <w:left w:val="none" w:sz="0" w:space="0" w:color="auto"/>
        <w:bottom w:val="none" w:sz="0" w:space="0" w:color="auto"/>
        <w:right w:val="none" w:sz="0" w:space="0" w:color="auto"/>
      </w:divBdr>
    </w:div>
    <w:div w:id="479005181">
      <w:marLeft w:val="480"/>
      <w:marRight w:val="0"/>
      <w:marTop w:val="0"/>
      <w:marBottom w:val="0"/>
      <w:divBdr>
        <w:top w:val="none" w:sz="0" w:space="0" w:color="auto"/>
        <w:left w:val="none" w:sz="0" w:space="0" w:color="auto"/>
        <w:bottom w:val="none" w:sz="0" w:space="0" w:color="auto"/>
        <w:right w:val="none" w:sz="0" w:space="0" w:color="auto"/>
      </w:divBdr>
    </w:div>
    <w:div w:id="479005972">
      <w:marLeft w:val="480"/>
      <w:marRight w:val="0"/>
      <w:marTop w:val="0"/>
      <w:marBottom w:val="0"/>
      <w:divBdr>
        <w:top w:val="none" w:sz="0" w:space="0" w:color="auto"/>
        <w:left w:val="none" w:sz="0" w:space="0" w:color="auto"/>
        <w:bottom w:val="none" w:sz="0" w:space="0" w:color="auto"/>
        <w:right w:val="none" w:sz="0" w:space="0" w:color="auto"/>
      </w:divBdr>
    </w:div>
    <w:div w:id="479077742">
      <w:marLeft w:val="480"/>
      <w:marRight w:val="0"/>
      <w:marTop w:val="0"/>
      <w:marBottom w:val="0"/>
      <w:divBdr>
        <w:top w:val="none" w:sz="0" w:space="0" w:color="auto"/>
        <w:left w:val="none" w:sz="0" w:space="0" w:color="auto"/>
        <w:bottom w:val="none" w:sz="0" w:space="0" w:color="auto"/>
        <w:right w:val="none" w:sz="0" w:space="0" w:color="auto"/>
      </w:divBdr>
    </w:div>
    <w:div w:id="479201156">
      <w:bodyDiv w:val="1"/>
      <w:marLeft w:val="0"/>
      <w:marRight w:val="0"/>
      <w:marTop w:val="0"/>
      <w:marBottom w:val="0"/>
      <w:divBdr>
        <w:top w:val="none" w:sz="0" w:space="0" w:color="auto"/>
        <w:left w:val="none" w:sz="0" w:space="0" w:color="auto"/>
        <w:bottom w:val="none" w:sz="0" w:space="0" w:color="auto"/>
        <w:right w:val="none" w:sz="0" w:space="0" w:color="auto"/>
      </w:divBdr>
    </w:div>
    <w:div w:id="479226774">
      <w:marLeft w:val="480"/>
      <w:marRight w:val="0"/>
      <w:marTop w:val="0"/>
      <w:marBottom w:val="0"/>
      <w:divBdr>
        <w:top w:val="none" w:sz="0" w:space="0" w:color="auto"/>
        <w:left w:val="none" w:sz="0" w:space="0" w:color="auto"/>
        <w:bottom w:val="none" w:sz="0" w:space="0" w:color="auto"/>
        <w:right w:val="none" w:sz="0" w:space="0" w:color="auto"/>
      </w:divBdr>
    </w:div>
    <w:div w:id="479229627">
      <w:bodyDiv w:val="1"/>
      <w:marLeft w:val="0"/>
      <w:marRight w:val="0"/>
      <w:marTop w:val="0"/>
      <w:marBottom w:val="0"/>
      <w:divBdr>
        <w:top w:val="none" w:sz="0" w:space="0" w:color="auto"/>
        <w:left w:val="none" w:sz="0" w:space="0" w:color="auto"/>
        <w:bottom w:val="none" w:sz="0" w:space="0" w:color="auto"/>
        <w:right w:val="none" w:sz="0" w:space="0" w:color="auto"/>
      </w:divBdr>
    </w:div>
    <w:div w:id="479536257">
      <w:bodyDiv w:val="1"/>
      <w:marLeft w:val="0"/>
      <w:marRight w:val="0"/>
      <w:marTop w:val="0"/>
      <w:marBottom w:val="0"/>
      <w:divBdr>
        <w:top w:val="none" w:sz="0" w:space="0" w:color="auto"/>
        <w:left w:val="none" w:sz="0" w:space="0" w:color="auto"/>
        <w:bottom w:val="none" w:sz="0" w:space="0" w:color="auto"/>
        <w:right w:val="none" w:sz="0" w:space="0" w:color="auto"/>
      </w:divBdr>
    </w:div>
    <w:div w:id="479544584">
      <w:marLeft w:val="480"/>
      <w:marRight w:val="0"/>
      <w:marTop w:val="0"/>
      <w:marBottom w:val="0"/>
      <w:divBdr>
        <w:top w:val="none" w:sz="0" w:space="0" w:color="auto"/>
        <w:left w:val="none" w:sz="0" w:space="0" w:color="auto"/>
        <w:bottom w:val="none" w:sz="0" w:space="0" w:color="auto"/>
        <w:right w:val="none" w:sz="0" w:space="0" w:color="auto"/>
      </w:divBdr>
    </w:div>
    <w:div w:id="479616761">
      <w:bodyDiv w:val="1"/>
      <w:marLeft w:val="0"/>
      <w:marRight w:val="0"/>
      <w:marTop w:val="0"/>
      <w:marBottom w:val="0"/>
      <w:divBdr>
        <w:top w:val="none" w:sz="0" w:space="0" w:color="auto"/>
        <w:left w:val="none" w:sz="0" w:space="0" w:color="auto"/>
        <w:bottom w:val="none" w:sz="0" w:space="0" w:color="auto"/>
        <w:right w:val="none" w:sz="0" w:space="0" w:color="auto"/>
      </w:divBdr>
    </w:div>
    <w:div w:id="479661241">
      <w:marLeft w:val="480"/>
      <w:marRight w:val="0"/>
      <w:marTop w:val="0"/>
      <w:marBottom w:val="0"/>
      <w:divBdr>
        <w:top w:val="none" w:sz="0" w:space="0" w:color="auto"/>
        <w:left w:val="none" w:sz="0" w:space="0" w:color="auto"/>
        <w:bottom w:val="none" w:sz="0" w:space="0" w:color="auto"/>
        <w:right w:val="none" w:sz="0" w:space="0" w:color="auto"/>
      </w:divBdr>
    </w:div>
    <w:div w:id="479661286">
      <w:bodyDiv w:val="1"/>
      <w:marLeft w:val="0"/>
      <w:marRight w:val="0"/>
      <w:marTop w:val="0"/>
      <w:marBottom w:val="0"/>
      <w:divBdr>
        <w:top w:val="none" w:sz="0" w:space="0" w:color="auto"/>
        <w:left w:val="none" w:sz="0" w:space="0" w:color="auto"/>
        <w:bottom w:val="none" w:sz="0" w:space="0" w:color="auto"/>
        <w:right w:val="none" w:sz="0" w:space="0" w:color="auto"/>
      </w:divBdr>
    </w:div>
    <w:div w:id="479731137">
      <w:bodyDiv w:val="1"/>
      <w:marLeft w:val="0"/>
      <w:marRight w:val="0"/>
      <w:marTop w:val="0"/>
      <w:marBottom w:val="0"/>
      <w:divBdr>
        <w:top w:val="none" w:sz="0" w:space="0" w:color="auto"/>
        <w:left w:val="none" w:sz="0" w:space="0" w:color="auto"/>
        <w:bottom w:val="none" w:sz="0" w:space="0" w:color="auto"/>
        <w:right w:val="none" w:sz="0" w:space="0" w:color="auto"/>
      </w:divBdr>
    </w:div>
    <w:div w:id="479804839">
      <w:bodyDiv w:val="1"/>
      <w:marLeft w:val="0"/>
      <w:marRight w:val="0"/>
      <w:marTop w:val="0"/>
      <w:marBottom w:val="0"/>
      <w:divBdr>
        <w:top w:val="none" w:sz="0" w:space="0" w:color="auto"/>
        <w:left w:val="none" w:sz="0" w:space="0" w:color="auto"/>
        <w:bottom w:val="none" w:sz="0" w:space="0" w:color="auto"/>
        <w:right w:val="none" w:sz="0" w:space="0" w:color="auto"/>
      </w:divBdr>
    </w:div>
    <w:div w:id="479805367">
      <w:marLeft w:val="480"/>
      <w:marRight w:val="0"/>
      <w:marTop w:val="0"/>
      <w:marBottom w:val="0"/>
      <w:divBdr>
        <w:top w:val="none" w:sz="0" w:space="0" w:color="auto"/>
        <w:left w:val="none" w:sz="0" w:space="0" w:color="auto"/>
        <w:bottom w:val="none" w:sz="0" w:space="0" w:color="auto"/>
        <w:right w:val="none" w:sz="0" w:space="0" w:color="auto"/>
      </w:divBdr>
    </w:div>
    <w:div w:id="479807319">
      <w:marLeft w:val="480"/>
      <w:marRight w:val="0"/>
      <w:marTop w:val="0"/>
      <w:marBottom w:val="0"/>
      <w:divBdr>
        <w:top w:val="none" w:sz="0" w:space="0" w:color="auto"/>
        <w:left w:val="none" w:sz="0" w:space="0" w:color="auto"/>
        <w:bottom w:val="none" w:sz="0" w:space="0" w:color="auto"/>
        <w:right w:val="none" w:sz="0" w:space="0" w:color="auto"/>
      </w:divBdr>
    </w:div>
    <w:div w:id="479809718">
      <w:bodyDiv w:val="1"/>
      <w:marLeft w:val="0"/>
      <w:marRight w:val="0"/>
      <w:marTop w:val="0"/>
      <w:marBottom w:val="0"/>
      <w:divBdr>
        <w:top w:val="none" w:sz="0" w:space="0" w:color="auto"/>
        <w:left w:val="none" w:sz="0" w:space="0" w:color="auto"/>
        <w:bottom w:val="none" w:sz="0" w:space="0" w:color="auto"/>
        <w:right w:val="none" w:sz="0" w:space="0" w:color="auto"/>
      </w:divBdr>
    </w:div>
    <w:div w:id="479809796">
      <w:marLeft w:val="480"/>
      <w:marRight w:val="0"/>
      <w:marTop w:val="0"/>
      <w:marBottom w:val="0"/>
      <w:divBdr>
        <w:top w:val="none" w:sz="0" w:space="0" w:color="auto"/>
        <w:left w:val="none" w:sz="0" w:space="0" w:color="auto"/>
        <w:bottom w:val="none" w:sz="0" w:space="0" w:color="auto"/>
        <w:right w:val="none" w:sz="0" w:space="0" w:color="auto"/>
      </w:divBdr>
    </w:div>
    <w:div w:id="479855592">
      <w:marLeft w:val="480"/>
      <w:marRight w:val="0"/>
      <w:marTop w:val="0"/>
      <w:marBottom w:val="0"/>
      <w:divBdr>
        <w:top w:val="none" w:sz="0" w:space="0" w:color="auto"/>
        <w:left w:val="none" w:sz="0" w:space="0" w:color="auto"/>
        <w:bottom w:val="none" w:sz="0" w:space="0" w:color="auto"/>
        <w:right w:val="none" w:sz="0" w:space="0" w:color="auto"/>
      </w:divBdr>
    </w:div>
    <w:div w:id="479927257">
      <w:marLeft w:val="480"/>
      <w:marRight w:val="0"/>
      <w:marTop w:val="0"/>
      <w:marBottom w:val="0"/>
      <w:divBdr>
        <w:top w:val="none" w:sz="0" w:space="0" w:color="auto"/>
        <w:left w:val="none" w:sz="0" w:space="0" w:color="auto"/>
        <w:bottom w:val="none" w:sz="0" w:space="0" w:color="auto"/>
        <w:right w:val="none" w:sz="0" w:space="0" w:color="auto"/>
      </w:divBdr>
    </w:div>
    <w:div w:id="479999947">
      <w:bodyDiv w:val="1"/>
      <w:marLeft w:val="0"/>
      <w:marRight w:val="0"/>
      <w:marTop w:val="0"/>
      <w:marBottom w:val="0"/>
      <w:divBdr>
        <w:top w:val="none" w:sz="0" w:space="0" w:color="auto"/>
        <w:left w:val="none" w:sz="0" w:space="0" w:color="auto"/>
        <w:bottom w:val="none" w:sz="0" w:space="0" w:color="auto"/>
        <w:right w:val="none" w:sz="0" w:space="0" w:color="auto"/>
      </w:divBdr>
    </w:div>
    <w:div w:id="480004176">
      <w:bodyDiv w:val="1"/>
      <w:marLeft w:val="0"/>
      <w:marRight w:val="0"/>
      <w:marTop w:val="0"/>
      <w:marBottom w:val="0"/>
      <w:divBdr>
        <w:top w:val="none" w:sz="0" w:space="0" w:color="auto"/>
        <w:left w:val="none" w:sz="0" w:space="0" w:color="auto"/>
        <w:bottom w:val="none" w:sz="0" w:space="0" w:color="auto"/>
        <w:right w:val="none" w:sz="0" w:space="0" w:color="auto"/>
      </w:divBdr>
    </w:div>
    <w:div w:id="480004567">
      <w:marLeft w:val="480"/>
      <w:marRight w:val="0"/>
      <w:marTop w:val="0"/>
      <w:marBottom w:val="0"/>
      <w:divBdr>
        <w:top w:val="none" w:sz="0" w:space="0" w:color="auto"/>
        <w:left w:val="none" w:sz="0" w:space="0" w:color="auto"/>
        <w:bottom w:val="none" w:sz="0" w:space="0" w:color="auto"/>
        <w:right w:val="none" w:sz="0" w:space="0" w:color="auto"/>
      </w:divBdr>
    </w:div>
    <w:div w:id="480116803">
      <w:bodyDiv w:val="1"/>
      <w:marLeft w:val="0"/>
      <w:marRight w:val="0"/>
      <w:marTop w:val="0"/>
      <w:marBottom w:val="0"/>
      <w:divBdr>
        <w:top w:val="none" w:sz="0" w:space="0" w:color="auto"/>
        <w:left w:val="none" w:sz="0" w:space="0" w:color="auto"/>
        <w:bottom w:val="none" w:sz="0" w:space="0" w:color="auto"/>
        <w:right w:val="none" w:sz="0" w:space="0" w:color="auto"/>
      </w:divBdr>
    </w:div>
    <w:div w:id="480343547">
      <w:bodyDiv w:val="1"/>
      <w:marLeft w:val="0"/>
      <w:marRight w:val="0"/>
      <w:marTop w:val="0"/>
      <w:marBottom w:val="0"/>
      <w:divBdr>
        <w:top w:val="none" w:sz="0" w:space="0" w:color="auto"/>
        <w:left w:val="none" w:sz="0" w:space="0" w:color="auto"/>
        <w:bottom w:val="none" w:sz="0" w:space="0" w:color="auto"/>
        <w:right w:val="none" w:sz="0" w:space="0" w:color="auto"/>
      </w:divBdr>
    </w:div>
    <w:div w:id="480391780">
      <w:marLeft w:val="480"/>
      <w:marRight w:val="0"/>
      <w:marTop w:val="0"/>
      <w:marBottom w:val="0"/>
      <w:divBdr>
        <w:top w:val="none" w:sz="0" w:space="0" w:color="auto"/>
        <w:left w:val="none" w:sz="0" w:space="0" w:color="auto"/>
        <w:bottom w:val="none" w:sz="0" w:space="0" w:color="auto"/>
        <w:right w:val="none" w:sz="0" w:space="0" w:color="auto"/>
      </w:divBdr>
    </w:div>
    <w:div w:id="480733914">
      <w:bodyDiv w:val="1"/>
      <w:marLeft w:val="0"/>
      <w:marRight w:val="0"/>
      <w:marTop w:val="0"/>
      <w:marBottom w:val="0"/>
      <w:divBdr>
        <w:top w:val="none" w:sz="0" w:space="0" w:color="auto"/>
        <w:left w:val="none" w:sz="0" w:space="0" w:color="auto"/>
        <w:bottom w:val="none" w:sz="0" w:space="0" w:color="auto"/>
        <w:right w:val="none" w:sz="0" w:space="0" w:color="auto"/>
      </w:divBdr>
    </w:div>
    <w:div w:id="480774134">
      <w:marLeft w:val="480"/>
      <w:marRight w:val="0"/>
      <w:marTop w:val="0"/>
      <w:marBottom w:val="0"/>
      <w:divBdr>
        <w:top w:val="none" w:sz="0" w:space="0" w:color="auto"/>
        <w:left w:val="none" w:sz="0" w:space="0" w:color="auto"/>
        <w:bottom w:val="none" w:sz="0" w:space="0" w:color="auto"/>
        <w:right w:val="none" w:sz="0" w:space="0" w:color="auto"/>
      </w:divBdr>
    </w:div>
    <w:div w:id="481045862">
      <w:marLeft w:val="480"/>
      <w:marRight w:val="0"/>
      <w:marTop w:val="0"/>
      <w:marBottom w:val="0"/>
      <w:divBdr>
        <w:top w:val="none" w:sz="0" w:space="0" w:color="auto"/>
        <w:left w:val="none" w:sz="0" w:space="0" w:color="auto"/>
        <w:bottom w:val="none" w:sz="0" w:space="0" w:color="auto"/>
        <w:right w:val="none" w:sz="0" w:space="0" w:color="auto"/>
      </w:divBdr>
    </w:div>
    <w:div w:id="481046020">
      <w:bodyDiv w:val="1"/>
      <w:marLeft w:val="0"/>
      <w:marRight w:val="0"/>
      <w:marTop w:val="0"/>
      <w:marBottom w:val="0"/>
      <w:divBdr>
        <w:top w:val="none" w:sz="0" w:space="0" w:color="auto"/>
        <w:left w:val="none" w:sz="0" w:space="0" w:color="auto"/>
        <w:bottom w:val="none" w:sz="0" w:space="0" w:color="auto"/>
        <w:right w:val="none" w:sz="0" w:space="0" w:color="auto"/>
      </w:divBdr>
    </w:div>
    <w:div w:id="481235283">
      <w:marLeft w:val="480"/>
      <w:marRight w:val="0"/>
      <w:marTop w:val="0"/>
      <w:marBottom w:val="0"/>
      <w:divBdr>
        <w:top w:val="none" w:sz="0" w:space="0" w:color="auto"/>
        <w:left w:val="none" w:sz="0" w:space="0" w:color="auto"/>
        <w:bottom w:val="none" w:sz="0" w:space="0" w:color="auto"/>
        <w:right w:val="none" w:sz="0" w:space="0" w:color="auto"/>
      </w:divBdr>
    </w:div>
    <w:div w:id="481235846">
      <w:bodyDiv w:val="1"/>
      <w:marLeft w:val="0"/>
      <w:marRight w:val="0"/>
      <w:marTop w:val="0"/>
      <w:marBottom w:val="0"/>
      <w:divBdr>
        <w:top w:val="none" w:sz="0" w:space="0" w:color="auto"/>
        <w:left w:val="none" w:sz="0" w:space="0" w:color="auto"/>
        <w:bottom w:val="none" w:sz="0" w:space="0" w:color="auto"/>
        <w:right w:val="none" w:sz="0" w:space="0" w:color="auto"/>
      </w:divBdr>
    </w:div>
    <w:div w:id="481314624">
      <w:bodyDiv w:val="1"/>
      <w:marLeft w:val="0"/>
      <w:marRight w:val="0"/>
      <w:marTop w:val="0"/>
      <w:marBottom w:val="0"/>
      <w:divBdr>
        <w:top w:val="none" w:sz="0" w:space="0" w:color="auto"/>
        <w:left w:val="none" w:sz="0" w:space="0" w:color="auto"/>
        <w:bottom w:val="none" w:sz="0" w:space="0" w:color="auto"/>
        <w:right w:val="none" w:sz="0" w:space="0" w:color="auto"/>
      </w:divBdr>
    </w:div>
    <w:div w:id="481384736">
      <w:marLeft w:val="480"/>
      <w:marRight w:val="0"/>
      <w:marTop w:val="0"/>
      <w:marBottom w:val="0"/>
      <w:divBdr>
        <w:top w:val="none" w:sz="0" w:space="0" w:color="auto"/>
        <w:left w:val="none" w:sz="0" w:space="0" w:color="auto"/>
        <w:bottom w:val="none" w:sz="0" w:space="0" w:color="auto"/>
        <w:right w:val="none" w:sz="0" w:space="0" w:color="auto"/>
      </w:divBdr>
    </w:div>
    <w:div w:id="481389432">
      <w:bodyDiv w:val="1"/>
      <w:marLeft w:val="0"/>
      <w:marRight w:val="0"/>
      <w:marTop w:val="0"/>
      <w:marBottom w:val="0"/>
      <w:divBdr>
        <w:top w:val="none" w:sz="0" w:space="0" w:color="auto"/>
        <w:left w:val="none" w:sz="0" w:space="0" w:color="auto"/>
        <w:bottom w:val="none" w:sz="0" w:space="0" w:color="auto"/>
        <w:right w:val="none" w:sz="0" w:space="0" w:color="auto"/>
      </w:divBdr>
    </w:div>
    <w:div w:id="481584751">
      <w:marLeft w:val="480"/>
      <w:marRight w:val="0"/>
      <w:marTop w:val="0"/>
      <w:marBottom w:val="0"/>
      <w:divBdr>
        <w:top w:val="none" w:sz="0" w:space="0" w:color="auto"/>
        <w:left w:val="none" w:sz="0" w:space="0" w:color="auto"/>
        <w:bottom w:val="none" w:sz="0" w:space="0" w:color="auto"/>
        <w:right w:val="none" w:sz="0" w:space="0" w:color="auto"/>
      </w:divBdr>
    </w:div>
    <w:div w:id="481772207">
      <w:bodyDiv w:val="1"/>
      <w:marLeft w:val="0"/>
      <w:marRight w:val="0"/>
      <w:marTop w:val="0"/>
      <w:marBottom w:val="0"/>
      <w:divBdr>
        <w:top w:val="none" w:sz="0" w:space="0" w:color="auto"/>
        <w:left w:val="none" w:sz="0" w:space="0" w:color="auto"/>
        <w:bottom w:val="none" w:sz="0" w:space="0" w:color="auto"/>
        <w:right w:val="none" w:sz="0" w:space="0" w:color="auto"/>
      </w:divBdr>
    </w:div>
    <w:div w:id="481846250">
      <w:bodyDiv w:val="1"/>
      <w:marLeft w:val="0"/>
      <w:marRight w:val="0"/>
      <w:marTop w:val="0"/>
      <w:marBottom w:val="0"/>
      <w:divBdr>
        <w:top w:val="none" w:sz="0" w:space="0" w:color="auto"/>
        <w:left w:val="none" w:sz="0" w:space="0" w:color="auto"/>
        <w:bottom w:val="none" w:sz="0" w:space="0" w:color="auto"/>
        <w:right w:val="none" w:sz="0" w:space="0" w:color="auto"/>
      </w:divBdr>
    </w:div>
    <w:div w:id="481851370">
      <w:bodyDiv w:val="1"/>
      <w:marLeft w:val="0"/>
      <w:marRight w:val="0"/>
      <w:marTop w:val="0"/>
      <w:marBottom w:val="0"/>
      <w:divBdr>
        <w:top w:val="none" w:sz="0" w:space="0" w:color="auto"/>
        <w:left w:val="none" w:sz="0" w:space="0" w:color="auto"/>
        <w:bottom w:val="none" w:sz="0" w:space="0" w:color="auto"/>
        <w:right w:val="none" w:sz="0" w:space="0" w:color="auto"/>
      </w:divBdr>
    </w:div>
    <w:div w:id="481852020">
      <w:marLeft w:val="480"/>
      <w:marRight w:val="0"/>
      <w:marTop w:val="0"/>
      <w:marBottom w:val="0"/>
      <w:divBdr>
        <w:top w:val="none" w:sz="0" w:space="0" w:color="auto"/>
        <w:left w:val="none" w:sz="0" w:space="0" w:color="auto"/>
        <w:bottom w:val="none" w:sz="0" w:space="0" w:color="auto"/>
        <w:right w:val="none" w:sz="0" w:space="0" w:color="auto"/>
      </w:divBdr>
    </w:div>
    <w:div w:id="481895444">
      <w:bodyDiv w:val="1"/>
      <w:marLeft w:val="0"/>
      <w:marRight w:val="0"/>
      <w:marTop w:val="0"/>
      <w:marBottom w:val="0"/>
      <w:divBdr>
        <w:top w:val="none" w:sz="0" w:space="0" w:color="auto"/>
        <w:left w:val="none" w:sz="0" w:space="0" w:color="auto"/>
        <w:bottom w:val="none" w:sz="0" w:space="0" w:color="auto"/>
        <w:right w:val="none" w:sz="0" w:space="0" w:color="auto"/>
      </w:divBdr>
    </w:div>
    <w:div w:id="482047359">
      <w:marLeft w:val="480"/>
      <w:marRight w:val="0"/>
      <w:marTop w:val="0"/>
      <w:marBottom w:val="0"/>
      <w:divBdr>
        <w:top w:val="none" w:sz="0" w:space="0" w:color="auto"/>
        <w:left w:val="none" w:sz="0" w:space="0" w:color="auto"/>
        <w:bottom w:val="none" w:sz="0" w:space="0" w:color="auto"/>
        <w:right w:val="none" w:sz="0" w:space="0" w:color="auto"/>
      </w:divBdr>
    </w:div>
    <w:div w:id="482240074">
      <w:bodyDiv w:val="1"/>
      <w:marLeft w:val="0"/>
      <w:marRight w:val="0"/>
      <w:marTop w:val="0"/>
      <w:marBottom w:val="0"/>
      <w:divBdr>
        <w:top w:val="none" w:sz="0" w:space="0" w:color="auto"/>
        <w:left w:val="none" w:sz="0" w:space="0" w:color="auto"/>
        <w:bottom w:val="none" w:sz="0" w:space="0" w:color="auto"/>
        <w:right w:val="none" w:sz="0" w:space="0" w:color="auto"/>
      </w:divBdr>
    </w:div>
    <w:div w:id="482354666">
      <w:marLeft w:val="480"/>
      <w:marRight w:val="0"/>
      <w:marTop w:val="0"/>
      <w:marBottom w:val="0"/>
      <w:divBdr>
        <w:top w:val="none" w:sz="0" w:space="0" w:color="auto"/>
        <w:left w:val="none" w:sz="0" w:space="0" w:color="auto"/>
        <w:bottom w:val="none" w:sz="0" w:space="0" w:color="auto"/>
        <w:right w:val="none" w:sz="0" w:space="0" w:color="auto"/>
      </w:divBdr>
    </w:div>
    <w:div w:id="482429056">
      <w:bodyDiv w:val="1"/>
      <w:marLeft w:val="0"/>
      <w:marRight w:val="0"/>
      <w:marTop w:val="0"/>
      <w:marBottom w:val="0"/>
      <w:divBdr>
        <w:top w:val="none" w:sz="0" w:space="0" w:color="auto"/>
        <w:left w:val="none" w:sz="0" w:space="0" w:color="auto"/>
        <w:bottom w:val="none" w:sz="0" w:space="0" w:color="auto"/>
        <w:right w:val="none" w:sz="0" w:space="0" w:color="auto"/>
      </w:divBdr>
    </w:div>
    <w:div w:id="482504716">
      <w:marLeft w:val="480"/>
      <w:marRight w:val="0"/>
      <w:marTop w:val="0"/>
      <w:marBottom w:val="0"/>
      <w:divBdr>
        <w:top w:val="none" w:sz="0" w:space="0" w:color="auto"/>
        <w:left w:val="none" w:sz="0" w:space="0" w:color="auto"/>
        <w:bottom w:val="none" w:sz="0" w:space="0" w:color="auto"/>
        <w:right w:val="none" w:sz="0" w:space="0" w:color="auto"/>
      </w:divBdr>
    </w:div>
    <w:div w:id="482507848">
      <w:bodyDiv w:val="1"/>
      <w:marLeft w:val="0"/>
      <w:marRight w:val="0"/>
      <w:marTop w:val="0"/>
      <w:marBottom w:val="0"/>
      <w:divBdr>
        <w:top w:val="none" w:sz="0" w:space="0" w:color="auto"/>
        <w:left w:val="none" w:sz="0" w:space="0" w:color="auto"/>
        <w:bottom w:val="none" w:sz="0" w:space="0" w:color="auto"/>
        <w:right w:val="none" w:sz="0" w:space="0" w:color="auto"/>
      </w:divBdr>
    </w:div>
    <w:div w:id="482552586">
      <w:bodyDiv w:val="1"/>
      <w:marLeft w:val="0"/>
      <w:marRight w:val="0"/>
      <w:marTop w:val="0"/>
      <w:marBottom w:val="0"/>
      <w:divBdr>
        <w:top w:val="none" w:sz="0" w:space="0" w:color="auto"/>
        <w:left w:val="none" w:sz="0" w:space="0" w:color="auto"/>
        <w:bottom w:val="none" w:sz="0" w:space="0" w:color="auto"/>
        <w:right w:val="none" w:sz="0" w:space="0" w:color="auto"/>
      </w:divBdr>
    </w:div>
    <w:div w:id="482701674">
      <w:bodyDiv w:val="1"/>
      <w:marLeft w:val="0"/>
      <w:marRight w:val="0"/>
      <w:marTop w:val="0"/>
      <w:marBottom w:val="0"/>
      <w:divBdr>
        <w:top w:val="none" w:sz="0" w:space="0" w:color="auto"/>
        <w:left w:val="none" w:sz="0" w:space="0" w:color="auto"/>
        <w:bottom w:val="none" w:sz="0" w:space="0" w:color="auto"/>
        <w:right w:val="none" w:sz="0" w:space="0" w:color="auto"/>
      </w:divBdr>
    </w:div>
    <w:div w:id="482746714">
      <w:bodyDiv w:val="1"/>
      <w:marLeft w:val="0"/>
      <w:marRight w:val="0"/>
      <w:marTop w:val="0"/>
      <w:marBottom w:val="0"/>
      <w:divBdr>
        <w:top w:val="none" w:sz="0" w:space="0" w:color="auto"/>
        <w:left w:val="none" w:sz="0" w:space="0" w:color="auto"/>
        <w:bottom w:val="none" w:sz="0" w:space="0" w:color="auto"/>
        <w:right w:val="none" w:sz="0" w:space="0" w:color="auto"/>
      </w:divBdr>
    </w:div>
    <w:div w:id="482769861">
      <w:bodyDiv w:val="1"/>
      <w:marLeft w:val="0"/>
      <w:marRight w:val="0"/>
      <w:marTop w:val="0"/>
      <w:marBottom w:val="0"/>
      <w:divBdr>
        <w:top w:val="none" w:sz="0" w:space="0" w:color="auto"/>
        <w:left w:val="none" w:sz="0" w:space="0" w:color="auto"/>
        <w:bottom w:val="none" w:sz="0" w:space="0" w:color="auto"/>
        <w:right w:val="none" w:sz="0" w:space="0" w:color="auto"/>
      </w:divBdr>
    </w:div>
    <w:div w:id="482770345">
      <w:bodyDiv w:val="1"/>
      <w:marLeft w:val="0"/>
      <w:marRight w:val="0"/>
      <w:marTop w:val="0"/>
      <w:marBottom w:val="0"/>
      <w:divBdr>
        <w:top w:val="none" w:sz="0" w:space="0" w:color="auto"/>
        <w:left w:val="none" w:sz="0" w:space="0" w:color="auto"/>
        <w:bottom w:val="none" w:sz="0" w:space="0" w:color="auto"/>
        <w:right w:val="none" w:sz="0" w:space="0" w:color="auto"/>
      </w:divBdr>
    </w:div>
    <w:div w:id="482822020">
      <w:marLeft w:val="480"/>
      <w:marRight w:val="0"/>
      <w:marTop w:val="0"/>
      <w:marBottom w:val="0"/>
      <w:divBdr>
        <w:top w:val="none" w:sz="0" w:space="0" w:color="auto"/>
        <w:left w:val="none" w:sz="0" w:space="0" w:color="auto"/>
        <w:bottom w:val="none" w:sz="0" w:space="0" w:color="auto"/>
        <w:right w:val="none" w:sz="0" w:space="0" w:color="auto"/>
      </w:divBdr>
    </w:div>
    <w:div w:id="482938046">
      <w:bodyDiv w:val="1"/>
      <w:marLeft w:val="0"/>
      <w:marRight w:val="0"/>
      <w:marTop w:val="0"/>
      <w:marBottom w:val="0"/>
      <w:divBdr>
        <w:top w:val="none" w:sz="0" w:space="0" w:color="auto"/>
        <w:left w:val="none" w:sz="0" w:space="0" w:color="auto"/>
        <w:bottom w:val="none" w:sz="0" w:space="0" w:color="auto"/>
        <w:right w:val="none" w:sz="0" w:space="0" w:color="auto"/>
      </w:divBdr>
    </w:div>
    <w:div w:id="483013346">
      <w:bodyDiv w:val="1"/>
      <w:marLeft w:val="0"/>
      <w:marRight w:val="0"/>
      <w:marTop w:val="0"/>
      <w:marBottom w:val="0"/>
      <w:divBdr>
        <w:top w:val="none" w:sz="0" w:space="0" w:color="auto"/>
        <w:left w:val="none" w:sz="0" w:space="0" w:color="auto"/>
        <w:bottom w:val="none" w:sz="0" w:space="0" w:color="auto"/>
        <w:right w:val="none" w:sz="0" w:space="0" w:color="auto"/>
      </w:divBdr>
    </w:div>
    <w:div w:id="483088222">
      <w:marLeft w:val="480"/>
      <w:marRight w:val="0"/>
      <w:marTop w:val="0"/>
      <w:marBottom w:val="0"/>
      <w:divBdr>
        <w:top w:val="none" w:sz="0" w:space="0" w:color="auto"/>
        <w:left w:val="none" w:sz="0" w:space="0" w:color="auto"/>
        <w:bottom w:val="none" w:sz="0" w:space="0" w:color="auto"/>
        <w:right w:val="none" w:sz="0" w:space="0" w:color="auto"/>
      </w:divBdr>
    </w:div>
    <w:div w:id="483156532">
      <w:bodyDiv w:val="1"/>
      <w:marLeft w:val="0"/>
      <w:marRight w:val="0"/>
      <w:marTop w:val="0"/>
      <w:marBottom w:val="0"/>
      <w:divBdr>
        <w:top w:val="none" w:sz="0" w:space="0" w:color="auto"/>
        <w:left w:val="none" w:sz="0" w:space="0" w:color="auto"/>
        <w:bottom w:val="none" w:sz="0" w:space="0" w:color="auto"/>
        <w:right w:val="none" w:sz="0" w:space="0" w:color="auto"/>
      </w:divBdr>
    </w:div>
    <w:div w:id="483162088">
      <w:marLeft w:val="480"/>
      <w:marRight w:val="0"/>
      <w:marTop w:val="0"/>
      <w:marBottom w:val="0"/>
      <w:divBdr>
        <w:top w:val="none" w:sz="0" w:space="0" w:color="auto"/>
        <w:left w:val="none" w:sz="0" w:space="0" w:color="auto"/>
        <w:bottom w:val="none" w:sz="0" w:space="0" w:color="auto"/>
        <w:right w:val="none" w:sz="0" w:space="0" w:color="auto"/>
      </w:divBdr>
    </w:div>
    <w:div w:id="483471466">
      <w:bodyDiv w:val="1"/>
      <w:marLeft w:val="0"/>
      <w:marRight w:val="0"/>
      <w:marTop w:val="0"/>
      <w:marBottom w:val="0"/>
      <w:divBdr>
        <w:top w:val="none" w:sz="0" w:space="0" w:color="auto"/>
        <w:left w:val="none" w:sz="0" w:space="0" w:color="auto"/>
        <w:bottom w:val="none" w:sz="0" w:space="0" w:color="auto"/>
        <w:right w:val="none" w:sz="0" w:space="0" w:color="auto"/>
      </w:divBdr>
    </w:div>
    <w:div w:id="483620926">
      <w:marLeft w:val="480"/>
      <w:marRight w:val="0"/>
      <w:marTop w:val="0"/>
      <w:marBottom w:val="0"/>
      <w:divBdr>
        <w:top w:val="none" w:sz="0" w:space="0" w:color="auto"/>
        <w:left w:val="none" w:sz="0" w:space="0" w:color="auto"/>
        <w:bottom w:val="none" w:sz="0" w:space="0" w:color="auto"/>
        <w:right w:val="none" w:sz="0" w:space="0" w:color="auto"/>
      </w:divBdr>
    </w:div>
    <w:div w:id="483858046">
      <w:marLeft w:val="480"/>
      <w:marRight w:val="0"/>
      <w:marTop w:val="0"/>
      <w:marBottom w:val="0"/>
      <w:divBdr>
        <w:top w:val="none" w:sz="0" w:space="0" w:color="auto"/>
        <w:left w:val="none" w:sz="0" w:space="0" w:color="auto"/>
        <w:bottom w:val="none" w:sz="0" w:space="0" w:color="auto"/>
        <w:right w:val="none" w:sz="0" w:space="0" w:color="auto"/>
      </w:divBdr>
    </w:div>
    <w:div w:id="483930379">
      <w:bodyDiv w:val="1"/>
      <w:marLeft w:val="0"/>
      <w:marRight w:val="0"/>
      <w:marTop w:val="0"/>
      <w:marBottom w:val="0"/>
      <w:divBdr>
        <w:top w:val="none" w:sz="0" w:space="0" w:color="auto"/>
        <w:left w:val="none" w:sz="0" w:space="0" w:color="auto"/>
        <w:bottom w:val="none" w:sz="0" w:space="0" w:color="auto"/>
        <w:right w:val="none" w:sz="0" w:space="0" w:color="auto"/>
      </w:divBdr>
    </w:div>
    <w:div w:id="484011004">
      <w:marLeft w:val="480"/>
      <w:marRight w:val="0"/>
      <w:marTop w:val="0"/>
      <w:marBottom w:val="0"/>
      <w:divBdr>
        <w:top w:val="none" w:sz="0" w:space="0" w:color="auto"/>
        <w:left w:val="none" w:sz="0" w:space="0" w:color="auto"/>
        <w:bottom w:val="none" w:sz="0" w:space="0" w:color="auto"/>
        <w:right w:val="none" w:sz="0" w:space="0" w:color="auto"/>
      </w:divBdr>
    </w:div>
    <w:div w:id="484053761">
      <w:bodyDiv w:val="1"/>
      <w:marLeft w:val="0"/>
      <w:marRight w:val="0"/>
      <w:marTop w:val="0"/>
      <w:marBottom w:val="0"/>
      <w:divBdr>
        <w:top w:val="none" w:sz="0" w:space="0" w:color="auto"/>
        <w:left w:val="none" w:sz="0" w:space="0" w:color="auto"/>
        <w:bottom w:val="none" w:sz="0" w:space="0" w:color="auto"/>
        <w:right w:val="none" w:sz="0" w:space="0" w:color="auto"/>
      </w:divBdr>
    </w:div>
    <w:div w:id="484128133">
      <w:bodyDiv w:val="1"/>
      <w:marLeft w:val="0"/>
      <w:marRight w:val="0"/>
      <w:marTop w:val="0"/>
      <w:marBottom w:val="0"/>
      <w:divBdr>
        <w:top w:val="none" w:sz="0" w:space="0" w:color="auto"/>
        <w:left w:val="none" w:sz="0" w:space="0" w:color="auto"/>
        <w:bottom w:val="none" w:sz="0" w:space="0" w:color="auto"/>
        <w:right w:val="none" w:sz="0" w:space="0" w:color="auto"/>
      </w:divBdr>
    </w:div>
    <w:div w:id="484131184">
      <w:marLeft w:val="480"/>
      <w:marRight w:val="0"/>
      <w:marTop w:val="0"/>
      <w:marBottom w:val="0"/>
      <w:divBdr>
        <w:top w:val="none" w:sz="0" w:space="0" w:color="auto"/>
        <w:left w:val="none" w:sz="0" w:space="0" w:color="auto"/>
        <w:bottom w:val="none" w:sz="0" w:space="0" w:color="auto"/>
        <w:right w:val="none" w:sz="0" w:space="0" w:color="auto"/>
      </w:divBdr>
    </w:div>
    <w:div w:id="484276520">
      <w:marLeft w:val="480"/>
      <w:marRight w:val="0"/>
      <w:marTop w:val="0"/>
      <w:marBottom w:val="0"/>
      <w:divBdr>
        <w:top w:val="none" w:sz="0" w:space="0" w:color="auto"/>
        <w:left w:val="none" w:sz="0" w:space="0" w:color="auto"/>
        <w:bottom w:val="none" w:sz="0" w:space="0" w:color="auto"/>
        <w:right w:val="none" w:sz="0" w:space="0" w:color="auto"/>
      </w:divBdr>
    </w:div>
    <w:div w:id="484443705">
      <w:marLeft w:val="480"/>
      <w:marRight w:val="0"/>
      <w:marTop w:val="0"/>
      <w:marBottom w:val="0"/>
      <w:divBdr>
        <w:top w:val="none" w:sz="0" w:space="0" w:color="auto"/>
        <w:left w:val="none" w:sz="0" w:space="0" w:color="auto"/>
        <w:bottom w:val="none" w:sz="0" w:space="0" w:color="auto"/>
        <w:right w:val="none" w:sz="0" w:space="0" w:color="auto"/>
      </w:divBdr>
    </w:div>
    <w:div w:id="484510717">
      <w:bodyDiv w:val="1"/>
      <w:marLeft w:val="0"/>
      <w:marRight w:val="0"/>
      <w:marTop w:val="0"/>
      <w:marBottom w:val="0"/>
      <w:divBdr>
        <w:top w:val="none" w:sz="0" w:space="0" w:color="auto"/>
        <w:left w:val="none" w:sz="0" w:space="0" w:color="auto"/>
        <w:bottom w:val="none" w:sz="0" w:space="0" w:color="auto"/>
        <w:right w:val="none" w:sz="0" w:space="0" w:color="auto"/>
      </w:divBdr>
    </w:div>
    <w:div w:id="484665652">
      <w:bodyDiv w:val="1"/>
      <w:marLeft w:val="0"/>
      <w:marRight w:val="0"/>
      <w:marTop w:val="0"/>
      <w:marBottom w:val="0"/>
      <w:divBdr>
        <w:top w:val="none" w:sz="0" w:space="0" w:color="auto"/>
        <w:left w:val="none" w:sz="0" w:space="0" w:color="auto"/>
        <w:bottom w:val="none" w:sz="0" w:space="0" w:color="auto"/>
        <w:right w:val="none" w:sz="0" w:space="0" w:color="auto"/>
      </w:divBdr>
    </w:div>
    <w:div w:id="484783486">
      <w:marLeft w:val="480"/>
      <w:marRight w:val="0"/>
      <w:marTop w:val="0"/>
      <w:marBottom w:val="0"/>
      <w:divBdr>
        <w:top w:val="none" w:sz="0" w:space="0" w:color="auto"/>
        <w:left w:val="none" w:sz="0" w:space="0" w:color="auto"/>
        <w:bottom w:val="none" w:sz="0" w:space="0" w:color="auto"/>
        <w:right w:val="none" w:sz="0" w:space="0" w:color="auto"/>
      </w:divBdr>
    </w:div>
    <w:div w:id="484786342">
      <w:marLeft w:val="480"/>
      <w:marRight w:val="0"/>
      <w:marTop w:val="0"/>
      <w:marBottom w:val="0"/>
      <w:divBdr>
        <w:top w:val="none" w:sz="0" w:space="0" w:color="auto"/>
        <w:left w:val="none" w:sz="0" w:space="0" w:color="auto"/>
        <w:bottom w:val="none" w:sz="0" w:space="0" w:color="auto"/>
        <w:right w:val="none" w:sz="0" w:space="0" w:color="auto"/>
      </w:divBdr>
    </w:div>
    <w:div w:id="484859796">
      <w:bodyDiv w:val="1"/>
      <w:marLeft w:val="0"/>
      <w:marRight w:val="0"/>
      <w:marTop w:val="0"/>
      <w:marBottom w:val="0"/>
      <w:divBdr>
        <w:top w:val="none" w:sz="0" w:space="0" w:color="auto"/>
        <w:left w:val="none" w:sz="0" w:space="0" w:color="auto"/>
        <w:bottom w:val="none" w:sz="0" w:space="0" w:color="auto"/>
        <w:right w:val="none" w:sz="0" w:space="0" w:color="auto"/>
      </w:divBdr>
    </w:div>
    <w:div w:id="484901805">
      <w:marLeft w:val="480"/>
      <w:marRight w:val="0"/>
      <w:marTop w:val="0"/>
      <w:marBottom w:val="0"/>
      <w:divBdr>
        <w:top w:val="none" w:sz="0" w:space="0" w:color="auto"/>
        <w:left w:val="none" w:sz="0" w:space="0" w:color="auto"/>
        <w:bottom w:val="none" w:sz="0" w:space="0" w:color="auto"/>
        <w:right w:val="none" w:sz="0" w:space="0" w:color="auto"/>
      </w:divBdr>
    </w:div>
    <w:div w:id="484972071">
      <w:bodyDiv w:val="1"/>
      <w:marLeft w:val="0"/>
      <w:marRight w:val="0"/>
      <w:marTop w:val="0"/>
      <w:marBottom w:val="0"/>
      <w:divBdr>
        <w:top w:val="none" w:sz="0" w:space="0" w:color="auto"/>
        <w:left w:val="none" w:sz="0" w:space="0" w:color="auto"/>
        <w:bottom w:val="none" w:sz="0" w:space="0" w:color="auto"/>
        <w:right w:val="none" w:sz="0" w:space="0" w:color="auto"/>
      </w:divBdr>
    </w:div>
    <w:div w:id="484978807">
      <w:marLeft w:val="480"/>
      <w:marRight w:val="0"/>
      <w:marTop w:val="0"/>
      <w:marBottom w:val="0"/>
      <w:divBdr>
        <w:top w:val="none" w:sz="0" w:space="0" w:color="auto"/>
        <w:left w:val="none" w:sz="0" w:space="0" w:color="auto"/>
        <w:bottom w:val="none" w:sz="0" w:space="0" w:color="auto"/>
        <w:right w:val="none" w:sz="0" w:space="0" w:color="auto"/>
      </w:divBdr>
    </w:div>
    <w:div w:id="485055744">
      <w:bodyDiv w:val="1"/>
      <w:marLeft w:val="0"/>
      <w:marRight w:val="0"/>
      <w:marTop w:val="0"/>
      <w:marBottom w:val="0"/>
      <w:divBdr>
        <w:top w:val="none" w:sz="0" w:space="0" w:color="auto"/>
        <w:left w:val="none" w:sz="0" w:space="0" w:color="auto"/>
        <w:bottom w:val="none" w:sz="0" w:space="0" w:color="auto"/>
        <w:right w:val="none" w:sz="0" w:space="0" w:color="auto"/>
      </w:divBdr>
    </w:div>
    <w:div w:id="485166825">
      <w:bodyDiv w:val="1"/>
      <w:marLeft w:val="0"/>
      <w:marRight w:val="0"/>
      <w:marTop w:val="0"/>
      <w:marBottom w:val="0"/>
      <w:divBdr>
        <w:top w:val="none" w:sz="0" w:space="0" w:color="auto"/>
        <w:left w:val="none" w:sz="0" w:space="0" w:color="auto"/>
        <w:bottom w:val="none" w:sz="0" w:space="0" w:color="auto"/>
        <w:right w:val="none" w:sz="0" w:space="0" w:color="auto"/>
      </w:divBdr>
    </w:div>
    <w:div w:id="485246866">
      <w:bodyDiv w:val="1"/>
      <w:marLeft w:val="0"/>
      <w:marRight w:val="0"/>
      <w:marTop w:val="0"/>
      <w:marBottom w:val="0"/>
      <w:divBdr>
        <w:top w:val="none" w:sz="0" w:space="0" w:color="auto"/>
        <w:left w:val="none" w:sz="0" w:space="0" w:color="auto"/>
        <w:bottom w:val="none" w:sz="0" w:space="0" w:color="auto"/>
        <w:right w:val="none" w:sz="0" w:space="0" w:color="auto"/>
      </w:divBdr>
    </w:div>
    <w:div w:id="485320329">
      <w:marLeft w:val="480"/>
      <w:marRight w:val="0"/>
      <w:marTop w:val="0"/>
      <w:marBottom w:val="0"/>
      <w:divBdr>
        <w:top w:val="none" w:sz="0" w:space="0" w:color="auto"/>
        <w:left w:val="none" w:sz="0" w:space="0" w:color="auto"/>
        <w:bottom w:val="none" w:sz="0" w:space="0" w:color="auto"/>
        <w:right w:val="none" w:sz="0" w:space="0" w:color="auto"/>
      </w:divBdr>
    </w:div>
    <w:div w:id="485361698">
      <w:bodyDiv w:val="1"/>
      <w:marLeft w:val="0"/>
      <w:marRight w:val="0"/>
      <w:marTop w:val="0"/>
      <w:marBottom w:val="0"/>
      <w:divBdr>
        <w:top w:val="none" w:sz="0" w:space="0" w:color="auto"/>
        <w:left w:val="none" w:sz="0" w:space="0" w:color="auto"/>
        <w:bottom w:val="none" w:sz="0" w:space="0" w:color="auto"/>
        <w:right w:val="none" w:sz="0" w:space="0" w:color="auto"/>
      </w:divBdr>
    </w:div>
    <w:div w:id="485517051">
      <w:bodyDiv w:val="1"/>
      <w:marLeft w:val="0"/>
      <w:marRight w:val="0"/>
      <w:marTop w:val="0"/>
      <w:marBottom w:val="0"/>
      <w:divBdr>
        <w:top w:val="none" w:sz="0" w:space="0" w:color="auto"/>
        <w:left w:val="none" w:sz="0" w:space="0" w:color="auto"/>
        <w:bottom w:val="none" w:sz="0" w:space="0" w:color="auto"/>
        <w:right w:val="none" w:sz="0" w:space="0" w:color="auto"/>
      </w:divBdr>
    </w:div>
    <w:div w:id="485558162">
      <w:marLeft w:val="480"/>
      <w:marRight w:val="0"/>
      <w:marTop w:val="0"/>
      <w:marBottom w:val="0"/>
      <w:divBdr>
        <w:top w:val="none" w:sz="0" w:space="0" w:color="auto"/>
        <w:left w:val="none" w:sz="0" w:space="0" w:color="auto"/>
        <w:bottom w:val="none" w:sz="0" w:space="0" w:color="auto"/>
        <w:right w:val="none" w:sz="0" w:space="0" w:color="auto"/>
      </w:divBdr>
    </w:div>
    <w:div w:id="485586108">
      <w:marLeft w:val="480"/>
      <w:marRight w:val="0"/>
      <w:marTop w:val="0"/>
      <w:marBottom w:val="0"/>
      <w:divBdr>
        <w:top w:val="none" w:sz="0" w:space="0" w:color="auto"/>
        <w:left w:val="none" w:sz="0" w:space="0" w:color="auto"/>
        <w:bottom w:val="none" w:sz="0" w:space="0" w:color="auto"/>
        <w:right w:val="none" w:sz="0" w:space="0" w:color="auto"/>
      </w:divBdr>
    </w:div>
    <w:div w:id="485629457">
      <w:bodyDiv w:val="1"/>
      <w:marLeft w:val="0"/>
      <w:marRight w:val="0"/>
      <w:marTop w:val="0"/>
      <w:marBottom w:val="0"/>
      <w:divBdr>
        <w:top w:val="none" w:sz="0" w:space="0" w:color="auto"/>
        <w:left w:val="none" w:sz="0" w:space="0" w:color="auto"/>
        <w:bottom w:val="none" w:sz="0" w:space="0" w:color="auto"/>
        <w:right w:val="none" w:sz="0" w:space="0" w:color="auto"/>
      </w:divBdr>
    </w:div>
    <w:div w:id="485707226">
      <w:bodyDiv w:val="1"/>
      <w:marLeft w:val="0"/>
      <w:marRight w:val="0"/>
      <w:marTop w:val="0"/>
      <w:marBottom w:val="0"/>
      <w:divBdr>
        <w:top w:val="none" w:sz="0" w:space="0" w:color="auto"/>
        <w:left w:val="none" w:sz="0" w:space="0" w:color="auto"/>
        <w:bottom w:val="none" w:sz="0" w:space="0" w:color="auto"/>
        <w:right w:val="none" w:sz="0" w:space="0" w:color="auto"/>
      </w:divBdr>
    </w:div>
    <w:div w:id="485707320">
      <w:bodyDiv w:val="1"/>
      <w:marLeft w:val="0"/>
      <w:marRight w:val="0"/>
      <w:marTop w:val="0"/>
      <w:marBottom w:val="0"/>
      <w:divBdr>
        <w:top w:val="none" w:sz="0" w:space="0" w:color="auto"/>
        <w:left w:val="none" w:sz="0" w:space="0" w:color="auto"/>
        <w:bottom w:val="none" w:sz="0" w:space="0" w:color="auto"/>
        <w:right w:val="none" w:sz="0" w:space="0" w:color="auto"/>
      </w:divBdr>
    </w:div>
    <w:div w:id="485782240">
      <w:bodyDiv w:val="1"/>
      <w:marLeft w:val="0"/>
      <w:marRight w:val="0"/>
      <w:marTop w:val="0"/>
      <w:marBottom w:val="0"/>
      <w:divBdr>
        <w:top w:val="none" w:sz="0" w:space="0" w:color="auto"/>
        <w:left w:val="none" w:sz="0" w:space="0" w:color="auto"/>
        <w:bottom w:val="none" w:sz="0" w:space="0" w:color="auto"/>
        <w:right w:val="none" w:sz="0" w:space="0" w:color="auto"/>
      </w:divBdr>
    </w:div>
    <w:div w:id="485895632">
      <w:marLeft w:val="480"/>
      <w:marRight w:val="0"/>
      <w:marTop w:val="0"/>
      <w:marBottom w:val="0"/>
      <w:divBdr>
        <w:top w:val="none" w:sz="0" w:space="0" w:color="auto"/>
        <w:left w:val="none" w:sz="0" w:space="0" w:color="auto"/>
        <w:bottom w:val="none" w:sz="0" w:space="0" w:color="auto"/>
        <w:right w:val="none" w:sz="0" w:space="0" w:color="auto"/>
      </w:divBdr>
    </w:div>
    <w:div w:id="485897389">
      <w:marLeft w:val="480"/>
      <w:marRight w:val="0"/>
      <w:marTop w:val="0"/>
      <w:marBottom w:val="0"/>
      <w:divBdr>
        <w:top w:val="none" w:sz="0" w:space="0" w:color="auto"/>
        <w:left w:val="none" w:sz="0" w:space="0" w:color="auto"/>
        <w:bottom w:val="none" w:sz="0" w:space="0" w:color="auto"/>
        <w:right w:val="none" w:sz="0" w:space="0" w:color="auto"/>
      </w:divBdr>
    </w:div>
    <w:div w:id="485898215">
      <w:bodyDiv w:val="1"/>
      <w:marLeft w:val="0"/>
      <w:marRight w:val="0"/>
      <w:marTop w:val="0"/>
      <w:marBottom w:val="0"/>
      <w:divBdr>
        <w:top w:val="none" w:sz="0" w:space="0" w:color="auto"/>
        <w:left w:val="none" w:sz="0" w:space="0" w:color="auto"/>
        <w:bottom w:val="none" w:sz="0" w:space="0" w:color="auto"/>
        <w:right w:val="none" w:sz="0" w:space="0" w:color="auto"/>
      </w:divBdr>
    </w:div>
    <w:div w:id="485901577">
      <w:bodyDiv w:val="1"/>
      <w:marLeft w:val="0"/>
      <w:marRight w:val="0"/>
      <w:marTop w:val="0"/>
      <w:marBottom w:val="0"/>
      <w:divBdr>
        <w:top w:val="none" w:sz="0" w:space="0" w:color="auto"/>
        <w:left w:val="none" w:sz="0" w:space="0" w:color="auto"/>
        <w:bottom w:val="none" w:sz="0" w:space="0" w:color="auto"/>
        <w:right w:val="none" w:sz="0" w:space="0" w:color="auto"/>
      </w:divBdr>
    </w:div>
    <w:div w:id="486019221">
      <w:marLeft w:val="480"/>
      <w:marRight w:val="0"/>
      <w:marTop w:val="0"/>
      <w:marBottom w:val="0"/>
      <w:divBdr>
        <w:top w:val="none" w:sz="0" w:space="0" w:color="auto"/>
        <w:left w:val="none" w:sz="0" w:space="0" w:color="auto"/>
        <w:bottom w:val="none" w:sz="0" w:space="0" w:color="auto"/>
        <w:right w:val="none" w:sz="0" w:space="0" w:color="auto"/>
      </w:divBdr>
    </w:div>
    <w:div w:id="486019813">
      <w:bodyDiv w:val="1"/>
      <w:marLeft w:val="0"/>
      <w:marRight w:val="0"/>
      <w:marTop w:val="0"/>
      <w:marBottom w:val="0"/>
      <w:divBdr>
        <w:top w:val="none" w:sz="0" w:space="0" w:color="auto"/>
        <w:left w:val="none" w:sz="0" w:space="0" w:color="auto"/>
        <w:bottom w:val="none" w:sz="0" w:space="0" w:color="auto"/>
        <w:right w:val="none" w:sz="0" w:space="0" w:color="auto"/>
      </w:divBdr>
    </w:div>
    <w:div w:id="486089235">
      <w:bodyDiv w:val="1"/>
      <w:marLeft w:val="0"/>
      <w:marRight w:val="0"/>
      <w:marTop w:val="0"/>
      <w:marBottom w:val="0"/>
      <w:divBdr>
        <w:top w:val="none" w:sz="0" w:space="0" w:color="auto"/>
        <w:left w:val="none" w:sz="0" w:space="0" w:color="auto"/>
        <w:bottom w:val="none" w:sz="0" w:space="0" w:color="auto"/>
        <w:right w:val="none" w:sz="0" w:space="0" w:color="auto"/>
      </w:divBdr>
    </w:div>
    <w:div w:id="486171802">
      <w:bodyDiv w:val="1"/>
      <w:marLeft w:val="0"/>
      <w:marRight w:val="0"/>
      <w:marTop w:val="0"/>
      <w:marBottom w:val="0"/>
      <w:divBdr>
        <w:top w:val="none" w:sz="0" w:space="0" w:color="auto"/>
        <w:left w:val="none" w:sz="0" w:space="0" w:color="auto"/>
        <w:bottom w:val="none" w:sz="0" w:space="0" w:color="auto"/>
        <w:right w:val="none" w:sz="0" w:space="0" w:color="auto"/>
      </w:divBdr>
      <w:divsChild>
        <w:div w:id="5137780">
          <w:marLeft w:val="480"/>
          <w:marRight w:val="0"/>
          <w:marTop w:val="0"/>
          <w:marBottom w:val="0"/>
          <w:divBdr>
            <w:top w:val="none" w:sz="0" w:space="0" w:color="auto"/>
            <w:left w:val="none" w:sz="0" w:space="0" w:color="auto"/>
            <w:bottom w:val="none" w:sz="0" w:space="0" w:color="auto"/>
            <w:right w:val="none" w:sz="0" w:space="0" w:color="auto"/>
          </w:divBdr>
        </w:div>
        <w:div w:id="23143598">
          <w:marLeft w:val="480"/>
          <w:marRight w:val="0"/>
          <w:marTop w:val="0"/>
          <w:marBottom w:val="0"/>
          <w:divBdr>
            <w:top w:val="none" w:sz="0" w:space="0" w:color="auto"/>
            <w:left w:val="none" w:sz="0" w:space="0" w:color="auto"/>
            <w:bottom w:val="none" w:sz="0" w:space="0" w:color="auto"/>
            <w:right w:val="none" w:sz="0" w:space="0" w:color="auto"/>
          </w:divBdr>
        </w:div>
        <w:div w:id="89594884">
          <w:marLeft w:val="480"/>
          <w:marRight w:val="0"/>
          <w:marTop w:val="0"/>
          <w:marBottom w:val="0"/>
          <w:divBdr>
            <w:top w:val="none" w:sz="0" w:space="0" w:color="auto"/>
            <w:left w:val="none" w:sz="0" w:space="0" w:color="auto"/>
            <w:bottom w:val="none" w:sz="0" w:space="0" w:color="auto"/>
            <w:right w:val="none" w:sz="0" w:space="0" w:color="auto"/>
          </w:divBdr>
        </w:div>
        <w:div w:id="197622310">
          <w:marLeft w:val="480"/>
          <w:marRight w:val="0"/>
          <w:marTop w:val="0"/>
          <w:marBottom w:val="0"/>
          <w:divBdr>
            <w:top w:val="none" w:sz="0" w:space="0" w:color="auto"/>
            <w:left w:val="none" w:sz="0" w:space="0" w:color="auto"/>
            <w:bottom w:val="none" w:sz="0" w:space="0" w:color="auto"/>
            <w:right w:val="none" w:sz="0" w:space="0" w:color="auto"/>
          </w:divBdr>
        </w:div>
        <w:div w:id="208686161">
          <w:marLeft w:val="480"/>
          <w:marRight w:val="0"/>
          <w:marTop w:val="0"/>
          <w:marBottom w:val="0"/>
          <w:divBdr>
            <w:top w:val="none" w:sz="0" w:space="0" w:color="auto"/>
            <w:left w:val="none" w:sz="0" w:space="0" w:color="auto"/>
            <w:bottom w:val="none" w:sz="0" w:space="0" w:color="auto"/>
            <w:right w:val="none" w:sz="0" w:space="0" w:color="auto"/>
          </w:divBdr>
        </w:div>
        <w:div w:id="220140371">
          <w:marLeft w:val="480"/>
          <w:marRight w:val="0"/>
          <w:marTop w:val="0"/>
          <w:marBottom w:val="0"/>
          <w:divBdr>
            <w:top w:val="none" w:sz="0" w:space="0" w:color="auto"/>
            <w:left w:val="none" w:sz="0" w:space="0" w:color="auto"/>
            <w:bottom w:val="none" w:sz="0" w:space="0" w:color="auto"/>
            <w:right w:val="none" w:sz="0" w:space="0" w:color="auto"/>
          </w:divBdr>
        </w:div>
        <w:div w:id="247345387">
          <w:marLeft w:val="480"/>
          <w:marRight w:val="0"/>
          <w:marTop w:val="0"/>
          <w:marBottom w:val="0"/>
          <w:divBdr>
            <w:top w:val="none" w:sz="0" w:space="0" w:color="auto"/>
            <w:left w:val="none" w:sz="0" w:space="0" w:color="auto"/>
            <w:bottom w:val="none" w:sz="0" w:space="0" w:color="auto"/>
            <w:right w:val="none" w:sz="0" w:space="0" w:color="auto"/>
          </w:divBdr>
        </w:div>
        <w:div w:id="371001999">
          <w:marLeft w:val="480"/>
          <w:marRight w:val="0"/>
          <w:marTop w:val="0"/>
          <w:marBottom w:val="0"/>
          <w:divBdr>
            <w:top w:val="none" w:sz="0" w:space="0" w:color="auto"/>
            <w:left w:val="none" w:sz="0" w:space="0" w:color="auto"/>
            <w:bottom w:val="none" w:sz="0" w:space="0" w:color="auto"/>
            <w:right w:val="none" w:sz="0" w:space="0" w:color="auto"/>
          </w:divBdr>
        </w:div>
        <w:div w:id="395014682">
          <w:marLeft w:val="480"/>
          <w:marRight w:val="0"/>
          <w:marTop w:val="0"/>
          <w:marBottom w:val="0"/>
          <w:divBdr>
            <w:top w:val="none" w:sz="0" w:space="0" w:color="auto"/>
            <w:left w:val="none" w:sz="0" w:space="0" w:color="auto"/>
            <w:bottom w:val="none" w:sz="0" w:space="0" w:color="auto"/>
            <w:right w:val="none" w:sz="0" w:space="0" w:color="auto"/>
          </w:divBdr>
        </w:div>
        <w:div w:id="403987854">
          <w:marLeft w:val="480"/>
          <w:marRight w:val="0"/>
          <w:marTop w:val="0"/>
          <w:marBottom w:val="0"/>
          <w:divBdr>
            <w:top w:val="none" w:sz="0" w:space="0" w:color="auto"/>
            <w:left w:val="none" w:sz="0" w:space="0" w:color="auto"/>
            <w:bottom w:val="none" w:sz="0" w:space="0" w:color="auto"/>
            <w:right w:val="none" w:sz="0" w:space="0" w:color="auto"/>
          </w:divBdr>
        </w:div>
        <w:div w:id="455486975">
          <w:marLeft w:val="480"/>
          <w:marRight w:val="0"/>
          <w:marTop w:val="0"/>
          <w:marBottom w:val="0"/>
          <w:divBdr>
            <w:top w:val="none" w:sz="0" w:space="0" w:color="auto"/>
            <w:left w:val="none" w:sz="0" w:space="0" w:color="auto"/>
            <w:bottom w:val="none" w:sz="0" w:space="0" w:color="auto"/>
            <w:right w:val="none" w:sz="0" w:space="0" w:color="auto"/>
          </w:divBdr>
        </w:div>
        <w:div w:id="463625760">
          <w:marLeft w:val="480"/>
          <w:marRight w:val="0"/>
          <w:marTop w:val="0"/>
          <w:marBottom w:val="0"/>
          <w:divBdr>
            <w:top w:val="none" w:sz="0" w:space="0" w:color="auto"/>
            <w:left w:val="none" w:sz="0" w:space="0" w:color="auto"/>
            <w:bottom w:val="none" w:sz="0" w:space="0" w:color="auto"/>
            <w:right w:val="none" w:sz="0" w:space="0" w:color="auto"/>
          </w:divBdr>
        </w:div>
        <w:div w:id="537395883">
          <w:marLeft w:val="480"/>
          <w:marRight w:val="0"/>
          <w:marTop w:val="0"/>
          <w:marBottom w:val="0"/>
          <w:divBdr>
            <w:top w:val="none" w:sz="0" w:space="0" w:color="auto"/>
            <w:left w:val="none" w:sz="0" w:space="0" w:color="auto"/>
            <w:bottom w:val="none" w:sz="0" w:space="0" w:color="auto"/>
            <w:right w:val="none" w:sz="0" w:space="0" w:color="auto"/>
          </w:divBdr>
        </w:div>
        <w:div w:id="541359942">
          <w:marLeft w:val="480"/>
          <w:marRight w:val="0"/>
          <w:marTop w:val="0"/>
          <w:marBottom w:val="0"/>
          <w:divBdr>
            <w:top w:val="none" w:sz="0" w:space="0" w:color="auto"/>
            <w:left w:val="none" w:sz="0" w:space="0" w:color="auto"/>
            <w:bottom w:val="none" w:sz="0" w:space="0" w:color="auto"/>
            <w:right w:val="none" w:sz="0" w:space="0" w:color="auto"/>
          </w:divBdr>
        </w:div>
        <w:div w:id="585069874">
          <w:marLeft w:val="480"/>
          <w:marRight w:val="0"/>
          <w:marTop w:val="0"/>
          <w:marBottom w:val="0"/>
          <w:divBdr>
            <w:top w:val="none" w:sz="0" w:space="0" w:color="auto"/>
            <w:left w:val="none" w:sz="0" w:space="0" w:color="auto"/>
            <w:bottom w:val="none" w:sz="0" w:space="0" w:color="auto"/>
            <w:right w:val="none" w:sz="0" w:space="0" w:color="auto"/>
          </w:divBdr>
        </w:div>
        <w:div w:id="589893999">
          <w:marLeft w:val="480"/>
          <w:marRight w:val="0"/>
          <w:marTop w:val="0"/>
          <w:marBottom w:val="0"/>
          <w:divBdr>
            <w:top w:val="none" w:sz="0" w:space="0" w:color="auto"/>
            <w:left w:val="none" w:sz="0" w:space="0" w:color="auto"/>
            <w:bottom w:val="none" w:sz="0" w:space="0" w:color="auto"/>
            <w:right w:val="none" w:sz="0" w:space="0" w:color="auto"/>
          </w:divBdr>
        </w:div>
        <w:div w:id="601307177">
          <w:marLeft w:val="480"/>
          <w:marRight w:val="0"/>
          <w:marTop w:val="0"/>
          <w:marBottom w:val="0"/>
          <w:divBdr>
            <w:top w:val="none" w:sz="0" w:space="0" w:color="auto"/>
            <w:left w:val="none" w:sz="0" w:space="0" w:color="auto"/>
            <w:bottom w:val="none" w:sz="0" w:space="0" w:color="auto"/>
            <w:right w:val="none" w:sz="0" w:space="0" w:color="auto"/>
          </w:divBdr>
        </w:div>
        <w:div w:id="688874611">
          <w:marLeft w:val="480"/>
          <w:marRight w:val="0"/>
          <w:marTop w:val="0"/>
          <w:marBottom w:val="0"/>
          <w:divBdr>
            <w:top w:val="none" w:sz="0" w:space="0" w:color="auto"/>
            <w:left w:val="none" w:sz="0" w:space="0" w:color="auto"/>
            <w:bottom w:val="none" w:sz="0" w:space="0" w:color="auto"/>
            <w:right w:val="none" w:sz="0" w:space="0" w:color="auto"/>
          </w:divBdr>
        </w:div>
        <w:div w:id="711425683">
          <w:marLeft w:val="480"/>
          <w:marRight w:val="0"/>
          <w:marTop w:val="0"/>
          <w:marBottom w:val="0"/>
          <w:divBdr>
            <w:top w:val="none" w:sz="0" w:space="0" w:color="auto"/>
            <w:left w:val="none" w:sz="0" w:space="0" w:color="auto"/>
            <w:bottom w:val="none" w:sz="0" w:space="0" w:color="auto"/>
            <w:right w:val="none" w:sz="0" w:space="0" w:color="auto"/>
          </w:divBdr>
        </w:div>
        <w:div w:id="743768279">
          <w:marLeft w:val="480"/>
          <w:marRight w:val="0"/>
          <w:marTop w:val="0"/>
          <w:marBottom w:val="0"/>
          <w:divBdr>
            <w:top w:val="none" w:sz="0" w:space="0" w:color="auto"/>
            <w:left w:val="none" w:sz="0" w:space="0" w:color="auto"/>
            <w:bottom w:val="none" w:sz="0" w:space="0" w:color="auto"/>
            <w:right w:val="none" w:sz="0" w:space="0" w:color="auto"/>
          </w:divBdr>
        </w:div>
        <w:div w:id="768700002">
          <w:marLeft w:val="480"/>
          <w:marRight w:val="0"/>
          <w:marTop w:val="0"/>
          <w:marBottom w:val="0"/>
          <w:divBdr>
            <w:top w:val="none" w:sz="0" w:space="0" w:color="auto"/>
            <w:left w:val="none" w:sz="0" w:space="0" w:color="auto"/>
            <w:bottom w:val="none" w:sz="0" w:space="0" w:color="auto"/>
            <w:right w:val="none" w:sz="0" w:space="0" w:color="auto"/>
          </w:divBdr>
        </w:div>
        <w:div w:id="815923454">
          <w:marLeft w:val="480"/>
          <w:marRight w:val="0"/>
          <w:marTop w:val="0"/>
          <w:marBottom w:val="0"/>
          <w:divBdr>
            <w:top w:val="none" w:sz="0" w:space="0" w:color="auto"/>
            <w:left w:val="none" w:sz="0" w:space="0" w:color="auto"/>
            <w:bottom w:val="none" w:sz="0" w:space="0" w:color="auto"/>
            <w:right w:val="none" w:sz="0" w:space="0" w:color="auto"/>
          </w:divBdr>
        </w:div>
        <w:div w:id="837694163">
          <w:marLeft w:val="480"/>
          <w:marRight w:val="0"/>
          <w:marTop w:val="0"/>
          <w:marBottom w:val="0"/>
          <w:divBdr>
            <w:top w:val="none" w:sz="0" w:space="0" w:color="auto"/>
            <w:left w:val="none" w:sz="0" w:space="0" w:color="auto"/>
            <w:bottom w:val="none" w:sz="0" w:space="0" w:color="auto"/>
            <w:right w:val="none" w:sz="0" w:space="0" w:color="auto"/>
          </w:divBdr>
        </w:div>
        <w:div w:id="843202470">
          <w:marLeft w:val="480"/>
          <w:marRight w:val="0"/>
          <w:marTop w:val="0"/>
          <w:marBottom w:val="0"/>
          <w:divBdr>
            <w:top w:val="none" w:sz="0" w:space="0" w:color="auto"/>
            <w:left w:val="none" w:sz="0" w:space="0" w:color="auto"/>
            <w:bottom w:val="none" w:sz="0" w:space="0" w:color="auto"/>
            <w:right w:val="none" w:sz="0" w:space="0" w:color="auto"/>
          </w:divBdr>
        </w:div>
        <w:div w:id="870075509">
          <w:marLeft w:val="480"/>
          <w:marRight w:val="0"/>
          <w:marTop w:val="0"/>
          <w:marBottom w:val="0"/>
          <w:divBdr>
            <w:top w:val="none" w:sz="0" w:space="0" w:color="auto"/>
            <w:left w:val="none" w:sz="0" w:space="0" w:color="auto"/>
            <w:bottom w:val="none" w:sz="0" w:space="0" w:color="auto"/>
            <w:right w:val="none" w:sz="0" w:space="0" w:color="auto"/>
          </w:divBdr>
        </w:div>
        <w:div w:id="912741294">
          <w:marLeft w:val="480"/>
          <w:marRight w:val="0"/>
          <w:marTop w:val="0"/>
          <w:marBottom w:val="0"/>
          <w:divBdr>
            <w:top w:val="none" w:sz="0" w:space="0" w:color="auto"/>
            <w:left w:val="none" w:sz="0" w:space="0" w:color="auto"/>
            <w:bottom w:val="none" w:sz="0" w:space="0" w:color="auto"/>
            <w:right w:val="none" w:sz="0" w:space="0" w:color="auto"/>
          </w:divBdr>
        </w:div>
        <w:div w:id="997222202">
          <w:marLeft w:val="480"/>
          <w:marRight w:val="0"/>
          <w:marTop w:val="0"/>
          <w:marBottom w:val="0"/>
          <w:divBdr>
            <w:top w:val="none" w:sz="0" w:space="0" w:color="auto"/>
            <w:left w:val="none" w:sz="0" w:space="0" w:color="auto"/>
            <w:bottom w:val="none" w:sz="0" w:space="0" w:color="auto"/>
            <w:right w:val="none" w:sz="0" w:space="0" w:color="auto"/>
          </w:divBdr>
        </w:div>
        <w:div w:id="1004236479">
          <w:marLeft w:val="480"/>
          <w:marRight w:val="0"/>
          <w:marTop w:val="0"/>
          <w:marBottom w:val="0"/>
          <w:divBdr>
            <w:top w:val="none" w:sz="0" w:space="0" w:color="auto"/>
            <w:left w:val="none" w:sz="0" w:space="0" w:color="auto"/>
            <w:bottom w:val="none" w:sz="0" w:space="0" w:color="auto"/>
            <w:right w:val="none" w:sz="0" w:space="0" w:color="auto"/>
          </w:divBdr>
        </w:div>
        <w:div w:id="1047070953">
          <w:marLeft w:val="480"/>
          <w:marRight w:val="0"/>
          <w:marTop w:val="0"/>
          <w:marBottom w:val="0"/>
          <w:divBdr>
            <w:top w:val="none" w:sz="0" w:space="0" w:color="auto"/>
            <w:left w:val="none" w:sz="0" w:space="0" w:color="auto"/>
            <w:bottom w:val="none" w:sz="0" w:space="0" w:color="auto"/>
            <w:right w:val="none" w:sz="0" w:space="0" w:color="auto"/>
          </w:divBdr>
        </w:div>
        <w:div w:id="1049767046">
          <w:marLeft w:val="480"/>
          <w:marRight w:val="0"/>
          <w:marTop w:val="0"/>
          <w:marBottom w:val="0"/>
          <w:divBdr>
            <w:top w:val="none" w:sz="0" w:space="0" w:color="auto"/>
            <w:left w:val="none" w:sz="0" w:space="0" w:color="auto"/>
            <w:bottom w:val="none" w:sz="0" w:space="0" w:color="auto"/>
            <w:right w:val="none" w:sz="0" w:space="0" w:color="auto"/>
          </w:divBdr>
        </w:div>
        <w:div w:id="1076825500">
          <w:marLeft w:val="480"/>
          <w:marRight w:val="0"/>
          <w:marTop w:val="0"/>
          <w:marBottom w:val="0"/>
          <w:divBdr>
            <w:top w:val="none" w:sz="0" w:space="0" w:color="auto"/>
            <w:left w:val="none" w:sz="0" w:space="0" w:color="auto"/>
            <w:bottom w:val="none" w:sz="0" w:space="0" w:color="auto"/>
            <w:right w:val="none" w:sz="0" w:space="0" w:color="auto"/>
          </w:divBdr>
        </w:div>
        <w:div w:id="1091506507">
          <w:marLeft w:val="480"/>
          <w:marRight w:val="0"/>
          <w:marTop w:val="0"/>
          <w:marBottom w:val="0"/>
          <w:divBdr>
            <w:top w:val="none" w:sz="0" w:space="0" w:color="auto"/>
            <w:left w:val="none" w:sz="0" w:space="0" w:color="auto"/>
            <w:bottom w:val="none" w:sz="0" w:space="0" w:color="auto"/>
            <w:right w:val="none" w:sz="0" w:space="0" w:color="auto"/>
          </w:divBdr>
        </w:div>
        <w:div w:id="1120222730">
          <w:marLeft w:val="480"/>
          <w:marRight w:val="0"/>
          <w:marTop w:val="0"/>
          <w:marBottom w:val="0"/>
          <w:divBdr>
            <w:top w:val="none" w:sz="0" w:space="0" w:color="auto"/>
            <w:left w:val="none" w:sz="0" w:space="0" w:color="auto"/>
            <w:bottom w:val="none" w:sz="0" w:space="0" w:color="auto"/>
            <w:right w:val="none" w:sz="0" w:space="0" w:color="auto"/>
          </w:divBdr>
        </w:div>
        <w:div w:id="1129670546">
          <w:marLeft w:val="480"/>
          <w:marRight w:val="0"/>
          <w:marTop w:val="0"/>
          <w:marBottom w:val="0"/>
          <w:divBdr>
            <w:top w:val="none" w:sz="0" w:space="0" w:color="auto"/>
            <w:left w:val="none" w:sz="0" w:space="0" w:color="auto"/>
            <w:bottom w:val="none" w:sz="0" w:space="0" w:color="auto"/>
            <w:right w:val="none" w:sz="0" w:space="0" w:color="auto"/>
          </w:divBdr>
        </w:div>
        <w:div w:id="1165435775">
          <w:marLeft w:val="480"/>
          <w:marRight w:val="0"/>
          <w:marTop w:val="0"/>
          <w:marBottom w:val="0"/>
          <w:divBdr>
            <w:top w:val="none" w:sz="0" w:space="0" w:color="auto"/>
            <w:left w:val="none" w:sz="0" w:space="0" w:color="auto"/>
            <w:bottom w:val="none" w:sz="0" w:space="0" w:color="auto"/>
            <w:right w:val="none" w:sz="0" w:space="0" w:color="auto"/>
          </w:divBdr>
        </w:div>
        <w:div w:id="1166748910">
          <w:marLeft w:val="480"/>
          <w:marRight w:val="0"/>
          <w:marTop w:val="0"/>
          <w:marBottom w:val="0"/>
          <w:divBdr>
            <w:top w:val="none" w:sz="0" w:space="0" w:color="auto"/>
            <w:left w:val="none" w:sz="0" w:space="0" w:color="auto"/>
            <w:bottom w:val="none" w:sz="0" w:space="0" w:color="auto"/>
            <w:right w:val="none" w:sz="0" w:space="0" w:color="auto"/>
          </w:divBdr>
        </w:div>
        <w:div w:id="1174105653">
          <w:marLeft w:val="480"/>
          <w:marRight w:val="0"/>
          <w:marTop w:val="0"/>
          <w:marBottom w:val="0"/>
          <w:divBdr>
            <w:top w:val="none" w:sz="0" w:space="0" w:color="auto"/>
            <w:left w:val="none" w:sz="0" w:space="0" w:color="auto"/>
            <w:bottom w:val="none" w:sz="0" w:space="0" w:color="auto"/>
            <w:right w:val="none" w:sz="0" w:space="0" w:color="auto"/>
          </w:divBdr>
        </w:div>
        <w:div w:id="1180586887">
          <w:marLeft w:val="480"/>
          <w:marRight w:val="0"/>
          <w:marTop w:val="0"/>
          <w:marBottom w:val="0"/>
          <w:divBdr>
            <w:top w:val="none" w:sz="0" w:space="0" w:color="auto"/>
            <w:left w:val="none" w:sz="0" w:space="0" w:color="auto"/>
            <w:bottom w:val="none" w:sz="0" w:space="0" w:color="auto"/>
            <w:right w:val="none" w:sz="0" w:space="0" w:color="auto"/>
          </w:divBdr>
        </w:div>
        <w:div w:id="1253010596">
          <w:marLeft w:val="480"/>
          <w:marRight w:val="0"/>
          <w:marTop w:val="0"/>
          <w:marBottom w:val="0"/>
          <w:divBdr>
            <w:top w:val="none" w:sz="0" w:space="0" w:color="auto"/>
            <w:left w:val="none" w:sz="0" w:space="0" w:color="auto"/>
            <w:bottom w:val="none" w:sz="0" w:space="0" w:color="auto"/>
            <w:right w:val="none" w:sz="0" w:space="0" w:color="auto"/>
          </w:divBdr>
        </w:div>
        <w:div w:id="1261141715">
          <w:marLeft w:val="480"/>
          <w:marRight w:val="0"/>
          <w:marTop w:val="0"/>
          <w:marBottom w:val="0"/>
          <w:divBdr>
            <w:top w:val="none" w:sz="0" w:space="0" w:color="auto"/>
            <w:left w:val="none" w:sz="0" w:space="0" w:color="auto"/>
            <w:bottom w:val="none" w:sz="0" w:space="0" w:color="auto"/>
            <w:right w:val="none" w:sz="0" w:space="0" w:color="auto"/>
          </w:divBdr>
        </w:div>
        <w:div w:id="1296712736">
          <w:marLeft w:val="480"/>
          <w:marRight w:val="0"/>
          <w:marTop w:val="0"/>
          <w:marBottom w:val="0"/>
          <w:divBdr>
            <w:top w:val="none" w:sz="0" w:space="0" w:color="auto"/>
            <w:left w:val="none" w:sz="0" w:space="0" w:color="auto"/>
            <w:bottom w:val="none" w:sz="0" w:space="0" w:color="auto"/>
            <w:right w:val="none" w:sz="0" w:space="0" w:color="auto"/>
          </w:divBdr>
        </w:div>
        <w:div w:id="1355306472">
          <w:marLeft w:val="480"/>
          <w:marRight w:val="0"/>
          <w:marTop w:val="0"/>
          <w:marBottom w:val="0"/>
          <w:divBdr>
            <w:top w:val="none" w:sz="0" w:space="0" w:color="auto"/>
            <w:left w:val="none" w:sz="0" w:space="0" w:color="auto"/>
            <w:bottom w:val="none" w:sz="0" w:space="0" w:color="auto"/>
            <w:right w:val="none" w:sz="0" w:space="0" w:color="auto"/>
          </w:divBdr>
        </w:div>
      </w:divsChild>
    </w:div>
    <w:div w:id="486282635">
      <w:marLeft w:val="480"/>
      <w:marRight w:val="0"/>
      <w:marTop w:val="0"/>
      <w:marBottom w:val="0"/>
      <w:divBdr>
        <w:top w:val="none" w:sz="0" w:space="0" w:color="auto"/>
        <w:left w:val="none" w:sz="0" w:space="0" w:color="auto"/>
        <w:bottom w:val="none" w:sz="0" w:space="0" w:color="auto"/>
        <w:right w:val="none" w:sz="0" w:space="0" w:color="auto"/>
      </w:divBdr>
    </w:div>
    <w:div w:id="486283128">
      <w:bodyDiv w:val="1"/>
      <w:marLeft w:val="0"/>
      <w:marRight w:val="0"/>
      <w:marTop w:val="0"/>
      <w:marBottom w:val="0"/>
      <w:divBdr>
        <w:top w:val="none" w:sz="0" w:space="0" w:color="auto"/>
        <w:left w:val="none" w:sz="0" w:space="0" w:color="auto"/>
        <w:bottom w:val="none" w:sz="0" w:space="0" w:color="auto"/>
        <w:right w:val="none" w:sz="0" w:space="0" w:color="auto"/>
      </w:divBdr>
    </w:div>
    <w:div w:id="486286040">
      <w:bodyDiv w:val="1"/>
      <w:marLeft w:val="0"/>
      <w:marRight w:val="0"/>
      <w:marTop w:val="0"/>
      <w:marBottom w:val="0"/>
      <w:divBdr>
        <w:top w:val="none" w:sz="0" w:space="0" w:color="auto"/>
        <w:left w:val="none" w:sz="0" w:space="0" w:color="auto"/>
        <w:bottom w:val="none" w:sz="0" w:space="0" w:color="auto"/>
        <w:right w:val="none" w:sz="0" w:space="0" w:color="auto"/>
      </w:divBdr>
    </w:div>
    <w:div w:id="486288786">
      <w:marLeft w:val="480"/>
      <w:marRight w:val="0"/>
      <w:marTop w:val="0"/>
      <w:marBottom w:val="0"/>
      <w:divBdr>
        <w:top w:val="none" w:sz="0" w:space="0" w:color="auto"/>
        <w:left w:val="none" w:sz="0" w:space="0" w:color="auto"/>
        <w:bottom w:val="none" w:sz="0" w:space="0" w:color="auto"/>
        <w:right w:val="none" w:sz="0" w:space="0" w:color="auto"/>
      </w:divBdr>
    </w:div>
    <w:div w:id="486359559">
      <w:bodyDiv w:val="1"/>
      <w:marLeft w:val="0"/>
      <w:marRight w:val="0"/>
      <w:marTop w:val="0"/>
      <w:marBottom w:val="0"/>
      <w:divBdr>
        <w:top w:val="none" w:sz="0" w:space="0" w:color="auto"/>
        <w:left w:val="none" w:sz="0" w:space="0" w:color="auto"/>
        <w:bottom w:val="none" w:sz="0" w:space="0" w:color="auto"/>
        <w:right w:val="none" w:sz="0" w:space="0" w:color="auto"/>
      </w:divBdr>
    </w:div>
    <w:div w:id="486360978">
      <w:marLeft w:val="480"/>
      <w:marRight w:val="0"/>
      <w:marTop w:val="0"/>
      <w:marBottom w:val="0"/>
      <w:divBdr>
        <w:top w:val="none" w:sz="0" w:space="0" w:color="auto"/>
        <w:left w:val="none" w:sz="0" w:space="0" w:color="auto"/>
        <w:bottom w:val="none" w:sz="0" w:space="0" w:color="auto"/>
        <w:right w:val="none" w:sz="0" w:space="0" w:color="auto"/>
      </w:divBdr>
    </w:div>
    <w:div w:id="486363632">
      <w:bodyDiv w:val="1"/>
      <w:marLeft w:val="0"/>
      <w:marRight w:val="0"/>
      <w:marTop w:val="0"/>
      <w:marBottom w:val="0"/>
      <w:divBdr>
        <w:top w:val="none" w:sz="0" w:space="0" w:color="auto"/>
        <w:left w:val="none" w:sz="0" w:space="0" w:color="auto"/>
        <w:bottom w:val="none" w:sz="0" w:space="0" w:color="auto"/>
        <w:right w:val="none" w:sz="0" w:space="0" w:color="auto"/>
      </w:divBdr>
    </w:div>
    <w:div w:id="486484464">
      <w:bodyDiv w:val="1"/>
      <w:marLeft w:val="0"/>
      <w:marRight w:val="0"/>
      <w:marTop w:val="0"/>
      <w:marBottom w:val="0"/>
      <w:divBdr>
        <w:top w:val="none" w:sz="0" w:space="0" w:color="auto"/>
        <w:left w:val="none" w:sz="0" w:space="0" w:color="auto"/>
        <w:bottom w:val="none" w:sz="0" w:space="0" w:color="auto"/>
        <w:right w:val="none" w:sz="0" w:space="0" w:color="auto"/>
      </w:divBdr>
    </w:div>
    <w:div w:id="486556059">
      <w:bodyDiv w:val="1"/>
      <w:marLeft w:val="0"/>
      <w:marRight w:val="0"/>
      <w:marTop w:val="0"/>
      <w:marBottom w:val="0"/>
      <w:divBdr>
        <w:top w:val="none" w:sz="0" w:space="0" w:color="auto"/>
        <w:left w:val="none" w:sz="0" w:space="0" w:color="auto"/>
        <w:bottom w:val="none" w:sz="0" w:space="0" w:color="auto"/>
        <w:right w:val="none" w:sz="0" w:space="0" w:color="auto"/>
      </w:divBdr>
    </w:div>
    <w:div w:id="486826227">
      <w:marLeft w:val="480"/>
      <w:marRight w:val="0"/>
      <w:marTop w:val="0"/>
      <w:marBottom w:val="0"/>
      <w:divBdr>
        <w:top w:val="none" w:sz="0" w:space="0" w:color="auto"/>
        <w:left w:val="none" w:sz="0" w:space="0" w:color="auto"/>
        <w:bottom w:val="none" w:sz="0" w:space="0" w:color="auto"/>
        <w:right w:val="none" w:sz="0" w:space="0" w:color="auto"/>
      </w:divBdr>
    </w:div>
    <w:div w:id="486870310">
      <w:bodyDiv w:val="1"/>
      <w:marLeft w:val="0"/>
      <w:marRight w:val="0"/>
      <w:marTop w:val="0"/>
      <w:marBottom w:val="0"/>
      <w:divBdr>
        <w:top w:val="none" w:sz="0" w:space="0" w:color="auto"/>
        <w:left w:val="none" w:sz="0" w:space="0" w:color="auto"/>
        <w:bottom w:val="none" w:sz="0" w:space="0" w:color="auto"/>
        <w:right w:val="none" w:sz="0" w:space="0" w:color="auto"/>
      </w:divBdr>
    </w:div>
    <w:div w:id="486946284">
      <w:bodyDiv w:val="1"/>
      <w:marLeft w:val="0"/>
      <w:marRight w:val="0"/>
      <w:marTop w:val="0"/>
      <w:marBottom w:val="0"/>
      <w:divBdr>
        <w:top w:val="none" w:sz="0" w:space="0" w:color="auto"/>
        <w:left w:val="none" w:sz="0" w:space="0" w:color="auto"/>
        <w:bottom w:val="none" w:sz="0" w:space="0" w:color="auto"/>
        <w:right w:val="none" w:sz="0" w:space="0" w:color="auto"/>
      </w:divBdr>
    </w:div>
    <w:div w:id="487016858">
      <w:bodyDiv w:val="1"/>
      <w:marLeft w:val="0"/>
      <w:marRight w:val="0"/>
      <w:marTop w:val="0"/>
      <w:marBottom w:val="0"/>
      <w:divBdr>
        <w:top w:val="none" w:sz="0" w:space="0" w:color="auto"/>
        <w:left w:val="none" w:sz="0" w:space="0" w:color="auto"/>
        <w:bottom w:val="none" w:sz="0" w:space="0" w:color="auto"/>
        <w:right w:val="none" w:sz="0" w:space="0" w:color="auto"/>
      </w:divBdr>
    </w:div>
    <w:div w:id="487064768">
      <w:bodyDiv w:val="1"/>
      <w:marLeft w:val="0"/>
      <w:marRight w:val="0"/>
      <w:marTop w:val="0"/>
      <w:marBottom w:val="0"/>
      <w:divBdr>
        <w:top w:val="none" w:sz="0" w:space="0" w:color="auto"/>
        <w:left w:val="none" w:sz="0" w:space="0" w:color="auto"/>
        <w:bottom w:val="none" w:sz="0" w:space="0" w:color="auto"/>
        <w:right w:val="none" w:sz="0" w:space="0" w:color="auto"/>
      </w:divBdr>
    </w:div>
    <w:div w:id="487091651">
      <w:bodyDiv w:val="1"/>
      <w:marLeft w:val="0"/>
      <w:marRight w:val="0"/>
      <w:marTop w:val="0"/>
      <w:marBottom w:val="0"/>
      <w:divBdr>
        <w:top w:val="none" w:sz="0" w:space="0" w:color="auto"/>
        <w:left w:val="none" w:sz="0" w:space="0" w:color="auto"/>
        <w:bottom w:val="none" w:sz="0" w:space="0" w:color="auto"/>
        <w:right w:val="none" w:sz="0" w:space="0" w:color="auto"/>
      </w:divBdr>
    </w:div>
    <w:div w:id="487207623">
      <w:marLeft w:val="480"/>
      <w:marRight w:val="0"/>
      <w:marTop w:val="0"/>
      <w:marBottom w:val="0"/>
      <w:divBdr>
        <w:top w:val="none" w:sz="0" w:space="0" w:color="auto"/>
        <w:left w:val="none" w:sz="0" w:space="0" w:color="auto"/>
        <w:bottom w:val="none" w:sz="0" w:space="0" w:color="auto"/>
        <w:right w:val="none" w:sz="0" w:space="0" w:color="auto"/>
      </w:divBdr>
    </w:div>
    <w:div w:id="487209428">
      <w:marLeft w:val="480"/>
      <w:marRight w:val="0"/>
      <w:marTop w:val="0"/>
      <w:marBottom w:val="0"/>
      <w:divBdr>
        <w:top w:val="none" w:sz="0" w:space="0" w:color="auto"/>
        <w:left w:val="none" w:sz="0" w:space="0" w:color="auto"/>
        <w:bottom w:val="none" w:sz="0" w:space="0" w:color="auto"/>
        <w:right w:val="none" w:sz="0" w:space="0" w:color="auto"/>
      </w:divBdr>
    </w:div>
    <w:div w:id="487210153">
      <w:marLeft w:val="480"/>
      <w:marRight w:val="0"/>
      <w:marTop w:val="0"/>
      <w:marBottom w:val="0"/>
      <w:divBdr>
        <w:top w:val="none" w:sz="0" w:space="0" w:color="auto"/>
        <w:left w:val="none" w:sz="0" w:space="0" w:color="auto"/>
        <w:bottom w:val="none" w:sz="0" w:space="0" w:color="auto"/>
        <w:right w:val="none" w:sz="0" w:space="0" w:color="auto"/>
      </w:divBdr>
    </w:div>
    <w:div w:id="487212564">
      <w:bodyDiv w:val="1"/>
      <w:marLeft w:val="0"/>
      <w:marRight w:val="0"/>
      <w:marTop w:val="0"/>
      <w:marBottom w:val="0"/>
      <w:divBdr>
        <w:top w:val="none" w:sz="0" w:space="0" w:color="auto"/>
        <w:left w:val="none" w:sz="0" w:space="0" w:color="auto"/>
        <w:bottom w:val="none" w:sz="0" w:space="0" w:color="auto"/>
        <w:right w:val="none" w:sz="0" w:space="0" w:color="auto"/>
      </w:divBdr>
    </w:div>
    <w:div w:id="487289408">
      <w:marLeft w:val="480"/>
      <w:marRight w:val="0"/>
      <w:marTop w:val="0"/>
      <w:marBottom w:val="0"/>
      <w:divBdr>
        <w:top w:val="none" w:sz="0" w:space="0" w:color="auto"/>
        <w:left w:val="none" w:sz="0" w:space="0" w:color="auto"/>
        <w:bottom w:val="none" w:sz="0" w:space="0" w:color="auto"/>
        <w:right w:val="none" w:sz="0" w:space="0" w:color="auto"/>
      </w:divBdr>
    </w:div>
    <w:div w:id="487328961">
      <w:bodyDiv w:val="1"/>
      <w:marLeft w:val="0"/>
      <w:marRight w:val="0"/>
      <w:marTop w:val="0"/>
      <w:marBottom w:val="0"/>
      <w:divBdr>
        <w:top w:val="none" w:sz="0" w:space="0" w:color="auto"/>
        <w:left w:val="none" w:sz="0" w:space="0" w:color="auto"/>
        <w:bottom w:val="none" w:sz="0" w:space="0" w:color="auto"/>
        <w:right w:val="none" w:sz="0" w:space="0" w:color="auto"/>
      </w:divBdr>
    </w:div>
    <w:div w:id="487356970">
      <w:marLeft w:val="480"/>
      <w:marRight w:val="0"/>
      <w:marTop w:val="0"/>
      <w:marBottom w:val="0"/>
      <w:divBdr>
        <w:top w:val="none" w:sz="0" w:space="0" w:color="auto"/>
        <w:left w:val="none" w:sz="0" w:space="0" w:color="auto"/>
        <w:bottom w:val="none" w:sz="0" w:space="0" w:color="auto"/>
        <w:right w:val="none" w:sz="0" w:space="0" w:color="auto"/>
      </w:divBdr>
    </w:div>
    <w:div w:id="487482085">
      <w:marLeft w:val="480"/>
      <w:marRight w:val="0"/>
      <w:marTop w:val="0"/>
      <w:marBottom w:val="0"/>
      <w:divBdr>
        <w:top w:val="none" w:sz="0" w:space="0" w:color="auto"/>
        <w:left w:val="none" w:sz="0" w:space="0" w:color="auto"/>
        <w:bottom w:val="none" w:sz="0" w:space="0" w:color="auto"/>
        <w:right w:val="none" w:sz="0" w:space="0" w:color="auto"/>
      </w:divBdr>
    </w:div>
    <w:div w:id="487550279">
      <w:marLeft w:val="480"/>
      <w:marRight w:val="0"/>
      <w:marTop w:val="0"/>
      <w:marBottom w:val="0"/>
      <w:divBdr>
        <w:top w:val="none" w:sz="0" w:space="0" w:color="auto"/>
        <w:left w:val="none" w:sz="0" w:space="0" w:color="auto"/>
        <w:bottom w:val="none" w:sz="0" w:space="0" w:color="auto"/>
        <w:right w:val="none" w:sz="0" w:space="0" w:color="auto"/>
      </w:divBdr>
    </w:div>
    <w:div w:id="487552029">
      <w:marLeft w:val="480"/>
      <w:marRight w:val="0"/>
      <w:marTop w:val="0"/>
      <w:marBottom w:val="0"/>
      <w:divBdr>
        <w:top w:val="none" w:sz="0" w:space="0" w:color="auto"/>
        <w:left w:val="none" w:sz="0" w:space="0" w:color="auto"/>
        <w:bottom w:val="none" w:sz="0" w:space="0" w:color="auto"/>
        <w:right w:val="none" w:sz="0" w:space="0" w:color="auto"/>
      </w:divBdr>
    </w:div>
    <w:div w:id="487593641">
      <w:bodyDiv w:val="1"/>
      <w:marLeft w:val="0"/>
      <w:marRight w:val="0"/>
      <w:marTop w:val="0"/>
      <w:marBottom w:val="0"/>
      <w:divBdr>
        <w:top w:val="none" w:sz="0" w:space="0" w:color="auto"/>
        <w:left w:val="none" w:sz="0" w:space="0" w:color="auto"/>
        <w:bottom w:val="none" w:sz="0" w:space="0" w:color="auto"/>
        <w:right w:val="none" w:sz="0" w:space="0" w:color="auto"/>
      </w:divBdr>
    </w:div>
    <w:div w:id="487672362">
      <w:bodyDiv w:val="1"/>
      <w:marLeft w:val="0"/>
      <w:marRight w:val="0"/>
      <w:marTop w:val="0"/>
      <w:marBottom w:val="0"/>
      <w:divBdr>
        <w:top w:val="none" w:sz="0" w:space="0" w:color="auto"/>
        <w:left w:val="none" w:sz="0" w:space="0" w:color="auto"/>
        <w:bottom w:val="none" w:sz="0" w:space="0" w:color="auto"/>
        <w:right w:val="none" w:sz="0" w:space="0" w:color="auto"/>
      </w:divBdr>
    </w:div>
    <w:div w:id="487674013">
      <w:bodyDiv w:val="1"/>
      <w:marLeft w:val="0"/>
      <w:marRight w:val="0"/>
      <w:marTop w:val="0"/>
      <w:marBottom w:val="0"/>
      <w:divBdr>
        <w:top w:val="none" w:sz="0" w:space="0" w:color="auto"/>
        <w:left w:val="none" w:sz="0" w:space="0" w:color="auto"/>
        <w:bottom w:val="none" w:sz="0" w:space="0" w:color="auto"/>
        <w:right w:val="none" w:sz="0" w:space="0" w:color="auto"/>
      </w:divBdr>
    </w:div>
    <w:div w:id="487745272">
      <w:bodyDiv w:val="1"/>
      <w:marLeft w:val="0"/>
      <w:marRight w:val="0"/>
      <w:marTop w:val="0"/>
      <w:marBottom w:val="0"/>
      <w:divBdr>
        <w:top w:val="none" w:sz="0" w:space="0" w:color="auto"/>
        <w:left w:val="none" w:sz="0" w:space="0" w:color="auto"/>
        <w:bottom w:val="none" w:sz="0" w:space="0" w:color="auto"/>
        <w:right w:val="none" w:sz="0" w:space="0" w:color="auto"/>
      </w:divBdr>
    </w:div>
    <w:div w:id="487750608">
      <w:bodyDiv w:val="1"/>
      <w:marLeft w:val="0"/>
      <w:marRight w:val="0"/>
      <w:marTop w:val="0"/>
      <w:marBottom w:val="0"/>
      <w:divBdr>
        <w:top w:val="none" w:sz="0" w:space="0" w:color="auto"/>
        <w:left w:val="none" w:sz="0" w:space="0" w:color="auto"/>
        <w:bottom w:val="none" w:sz="0" w:space="0" w:color="auto"/>
        <w:right w:val="none" w:sz="0" w:space="0" w:color="auto"/>
      </w:divBdr>
    </w:div>
    <w:div w:id="487786777">
      <w:bodyDiv w:val="1"/>
      <w:marLeft w:val="0"/>
      <w:marRight w:val="0"/>
      <w:marTop w:val="0"/>
      <w:marBottom w:val="0"/>
      <w:divBdr>
        <w:top w:val="none" w:sz="0" w:space="0" w:color="auto"/>
        <w:left w:val="none" w:sz="0" w:space="0" w:color="auto"/>
        <w:bottom w:val="none" w:sz="0" w:space="0" w:color="auto"/>
        <w:right w:val="none" w:sz="0" w:space="0" w:color="auto"/>
      </w:divBdr>
      <w:divsChild>
        <w:div w:id="16544780">
          <w:marLeft w:val="480"/>
          <w:marRight w:val="0"/>
          <w:marTop w:val="0"/>
          <w:marBottom w:val="0"/>
          <w:divBdr>
            <w:top w:val="none" w:sz="0" w:space="0" w:color="auto"/>
            <w:left w:val="none" w:sz="0" w:space="0" w:color="auto"/>
            <w:bottom w:val="none" w:sz="0" w:space="0" w:color="auto"/>
            <w:right w:val="none" w:sz="0" w:space="0" w:color="auto"/>
          </w:divBdr>
        </w:div>
        <w:div w:id="53702243">
          <w:marLeft w:val="480"/>
          <w:marRight w:val="0"/>
          <w:marTop w:val="0"/>
          <w:marBottom w:val="0"/>
          <w:divBdr>
            <w:top w:val="none" w:sz="0" w:space="0" w:color="auto"/>
            <w:left w:val="none" w:sz="0" w:space="0" w:color="auto"/>
            <w:bottom w:val="none" w:sz="0" w:space="0" w:color="auto"/>
            <w:right w:val="none" w:sz="0" w:space="0" w:color="auto"/>
          </w:divBdr>
        </w:div>
        <w:div w:id="67962757">
          <w:marLeft w:val="480"/>
          <w:marRight w:val="0"/>
          <w:marTop w:val="0"/>
          <w:marBottom w:val="0"/>
          <w:divBdr>
            <w:top w:val="none" w:sz="0" w:space="0" w:color="auto"/>
            <w:left w:val="none" w:sz="0" w:space="0" w:color="auto"/>
            <w:bottom w:val="none" w:sz="0" w:space="0" w:color="auto"/>
            <w:right w:val="none" w:sz="0" w:space="0" w:color="auto"/>
          </w:divBdr>
        </w:div>
        <w:div w:id="144591390">
          <w:marLeft w:val="480"/>
          <w:marRight w:val="0"/>
          <w:marTop w:val="0"/>
          <w:marBottom w:val="0"/>
          <w:divBdr>
            <w:top w:val="none" w:sz="0" w:space="0" w:color="auto"/>
            <w:left w:val="none" w:sz="0" w:space="0" w:color="auto"/>
            <w:bottom w:val="none" w:sz="0" w:space="0" w:color="auto"/>
            <w:right w:val="none" w:sz="0" w:space="0" w:color="auto"/>
          </w:divBdr>
        </w:div>
        <w:div w:id="188765866">
          <w:marLeft w:val="480"/>
          <w:marRight w:val="0"/>
          <w:marTop w:val="0"/>
          <w:marBottom w:val="0"/>
          <w:divBdr>
            <w:top w:val="none" w:sz="0" w:space="0" w:color="auto"/>
            <w:left w:val="none" w:sz="0" w:space="0" w:color="auto"/>
            <w:bottom w:val="none" w:sz="0" w:space="0" w:color="auto"/>
            <w:right w:val="none" w:sz="0" w:space="0" w:color="auto"/>
          </w:divBdr>
        </w:div>
        <w:div w:id="221796119">
          <w:marLeft w:val="480"/>
          <w:marRight w:val="0"/>
          <w:marTop w:val="0"/>
          <w:marBottom w:val="0"/>
          <w:divBdr>
            <w:top w:val="none" w:sz="0" w:space="0" w:color="auto"/>
            <w:left w:val="none" w:sz="0" w:space="0" w:color="auto"/>
            <w:bottom w:val="none" w:sz="0" w:space="0" w:color="auto"/>
            <w:right w:val="none" w:sz="0" w:space="0" w:color="auto"/>
          </w:divBdr>
        </w:div>
        <w:div w:id="224337562">
          <w:marLeft w:val="480"/>
          <w:marRight w:val="0"/>
          <w:marTop w:val="0"/>
          <w:marBottom w:val="0"/>
          <w:divBdr>
            <w:top w:val="none" w:sz="0" w:space="0" w:color="auto"/>
            <w:left w:val="none" w:sz="0" w:space="0" w:color="auto"/>
            <w:bottom w:val="none" w:sz="0" w:space="0" w:color="auto"/>
            <w:right w:val="none" w:sz="0" w:space="0" w:color="auto"/>
          </w:divBdr>
        </w:div>
        <w:div w:id="292716049">
          <w:marLeft w:val="480"/>
          <w:marRight w:val="0"/>
          <w:marTop w:val="0"/>
          <w:marBottom w:val="0"/>
          <w:divBdr>
            <w:top w:val="none" w:sz="0" w:space="0" w:color="auto"/>
            <w:left w:val="none" w:sz="0" w:space="0" w:color="auto"/>
            <w:bottom w:val="none" w:sz="0" w:space="0" w:color="auto"/>
            <w:right w:val="none" w:sz="0" w:space="0" w:color="auto"/>
          </w:divBdr>
        </w:div>
        <w:div w:id="313996066">
          <w:marLeft w:val="480"/>
          <w:marRight w:val="0"/>
          <w:marTop w:val="0"/>
          <w:marBottom w:val="0"/>
          <w:divBdr>
            <w:top w:val="none" w:sz="0" w:space="0" w:color="auto"/>
            <w:left w:val="none" w:sz="0" w:space="0" w:color="auto"/>
            <w:bottom w:val="none" w:sz="0" w:space="0" w:color="auto"/>
            <w:right w:val="none" w:sz="0" w:space="0" w:color="auto"/>
          </w:divBdr>
        </w:div>
        <w:div w:id="346912799">
          <w:marLeft w:val="480"/>
          <w:marRight w:val="0"/>
          <w:marTop w:val="0"/>
          <w:marBottom w:val="0"/>
          <w:divBdr>
            <w:top w:val="none" w:sz="0" w:space="0" w:color="auto"/>
            <w:left w:val="none" w:sz="0" w:space="0" w:color="auto"/>
            <w:bottom w:val="none" w:sz="0" w:space="0" w:color="auto"/>
            <w:right w:val="none" w:sz="0" w:space="0" w:color="auto"/>
          </w:divBdr>
        </w:div>
        <w:div w:id="354963760">
          <w:marLeft w:val="480"/>
          <w:marRight w:val="0"/>
          <w:marTop w:val="0"/>
          <w:marBottom w:val="0"/>
          <w:divBdr>
            <w:top w:val="none" w:sz="0" w:space="0" w:color="auto"/>
            <w:left w:val="none" w:sz="0" w:space="0" w:color="auto"/>
            <w:bottom w:val="none" w:sz="0" w:space="0" w:color="auto"/>
            <w:right w:val="none" w:sz="0" w:space="0" w:color="auto"/>
          </w:divBdr>
        </w:div>
        <w:div w:id="536430435">
          <w:marLeft w:val="480"/>
          <w:marRight w:val="0"/>
          <w:marTop w:val="0"/>
          <w:marBottom w:val="0"/>
          <w:divBdr>
            <w:top w:val="none" w:sz="0" w:space="0" w:color="auto"/>
            <w:left w:val="none" w:sz="0" w:space="0" w:color="auto"/>
            <w:bottom w:val="none" w:sz="0" w:space="0" w:color="auto"/>
            <w:right w:val="none" w:sz="0" w:space="0" w:color="auto"/>
          </w:divBdr>
        </w:div>
        <w:div w:id="541525583">
          <w:marLeft w:val="480"/>
          <w:marRight w:val="0"/>
          <w:marTop w:val="0"/>
          <w:marBottom w:val="0"/>
          <w:divBdr>
            <w:top w:val="none" w:sz="0" w:space="0" w:color="auto"/>
            <w:left w:val="none" w:sz="0" w:space="0" w:color="auto"/>
            <w:bottom w:val="none" w:sz="0" w:space="0" w:color="auto"/>
            <w:right w:val="none" w:sz="0" w:space="0" w:color="auto"/>
          </w:divBdr>
        </w:div>
        <w:div w:id="629941429">
          <w:marLeft w:val="480"/>
          <w:marRight w:val="0"/>
          <w:marTop w:val="0"/>
          <w:marBottom w:val="0"/>
          <w:divBdr>
            <w:top w:val="none" w:sz="0" w:space="0" w:color="auto"/>
            <w:left w:val="none" w:sz="0" w:space="0" w:color="auto"/>
            <w:bottom w:val="none" w:sz="0" w:space="0" w:color="auto"/>
            <w:right w:val="none" w:sz="0" w:space="0" w:color="auto"/>
          </w:divBdr>
        </w:div>
        <w:div w:id="675377326">
          <w:marLeft w:val="480"/>
          <w:marRight w:val="0"/>
          <w:marTop w:val="0"/>
          <w:marBottom w:val="0"/>
          <w:divBdr>
            <w:top w:val="none" w:sz="0" w:space="0" w:color="auto"/>
            <w:left w:val="none" w:sz="0" w:space="0" w:color="auto"/>
            <w:bottom w:val="none" w:sz="0" w:space="0" w:color="auto"/>
            <w:right w:val="none" w:sz="0" w:space="0" w:color="auto"/>
          </w:divBdr>
        </w:div>
        <w:div w:id="701707295">
          <w:marLeft w:val="480"/>
          <w:marRight w:val="0"/>
          <w:marTop w:val="0"/>
          <w:marBottom w:val="0"/>
          <w:divBdr>
            <w:top w:val="none" w:sz="0" w:space="0" w:color="auto"/>
            <w:left w:val="none" w:sz="0" w:space="0" w:color="auto"/>
            <w:bottom w:val="none" w:sz="0" w:space="0" w:color="auto"/>
            <w:right w:val="none" w:sz="0" w:space="0" w:color="auto"/>
          </w:divBdr>
        </w:div>
        <w:div w:id="724304137">
          <w:marLeft w:val="480"/>
          <w:marRight w:val="0"/>
          <w:marTop w:val="0"/>
          <w:marBottom w:val="0"/>
          <w:divBdr>
            <w:top w:val="none" w:sz="0" w:space="0" w:color="auto"/>
            <w:left w:val="none" w:sz="0" w:space="0" w:color="auto"/>
            <w:bottom w:val="none" w:sz="0" w:space="0" w:color="auto"/>
            <w:right w:val="none" w:sz="0" w:space="0" w:color="auto"/>
          </w:divBdr>
        </w:div>
        <w:div w:id="750204437">
          <w:marLeft w:val="480"/>
          <w:marRight w:val="0"/>
          <w:marTop w:val="0"/>
          <w:marBottom w:val="0"/>
          <w:divBdr>
            <w:top w:val="none" w:sz="0" w:space="0" w:color="auto"/>
            <w:left w:val="none" w:sz="0" w:space="0" w:color="auto"/>
            <w:bottom w:val="none" w:sz="0" w:space="0" w:color="auto"/>
            <w:right w:val="none" w:sz="0" w:space="0" w:color="auto"/>
          </w:divBdr>
        </w:div>
        <w:div w:id="764962149">
          <w:marLeft w:val="480"/>
          <w:marRight w:val="0"/>
          <w:marTop w:val="0"/>
          <w:marBottom w:val="0"/>
          <w:divBdr>
            <w:top w:val="none" w:sz="0" w:space="0" w:color="auto"/>
            <w:left w:val="none" w:sz="0" w:space="0" w:color="auto"/>
            <w:bottom w:val="none" w:sz="0" w:space="0" w:color="auto"/>
            <w:right w:val="none" w:sz="0" w:space="0" w:color="auto"/>
          </w:divBdr>
        </w:div>
        <w:div w:id="788668556">
          <w:marLeft w:val="480"/>
          <w:marRight w:val="0"/>
          <w:marTop w:val="0"/>
          <w:marBottom w:val="0"/>
          <w:divBdr>
            <w:top w:val="none" w:sz="0" w:space="0" w:color="auto"/>
            <w:left w:val="none" w:sz="0" w:space="0" w:color="auto"/>
            <w:bottom w:val="none" w:sz="0" w:space="0" w:color="auto"/>
            <w:right w:val="none" w:sz="0" w:space="0" w:color="auto"/>
          </w:divBdr>
        </w:div>
        <w:div w:id="795411182">
          <w:marLeft w:val="480"/>
          <w:marRight w:val="0"/>
          <w:marTop w:val="0"/>
          <w:marBottom w:val="0"/>
          <w:divBdr>
            <w:top w:val="none" w:sz="0" w:space="0" w:color="auto"/>
            <w:left w:val="none" w:sz="0" w:space="0" w:color="auto"/>
            <w:bottom w:val="none" w:sz="0" w:space="0" w:color="auto"/>
            <w:right w:val="none" w:sz="0" w:space="0" w:color="auto"/>
          </w:divBdr>
        </w:div>
        <w:div w:id="1039746553">
          <w:marLeft w:val="480"/>
          <w:marRight w:val="0"/>
          <w:marTop w:val="0"/>
          <w:marBottom w:val="0"/>
          <w:divBdr>
            <w:top w:val="none" w:sz="0" w:space="0" w:color="auto"/>
            <w:left w:val="none" w:sz="0" w:space="0" w:color="auto"/>
            <w:bottom w:val="none" w:sz="0" w:space="0" w:color="auto"/>
            <w:right w:val="none" w:sz="0" w:space="0" w:color="auto"/>
          </w:divBdr>
        </w:div>
        <w:div w:id="1108500605">
          <w:marLeft w:val="480"/>
          <w:marRight w:val="0"/>
          <w:marTop w:val="0"/>
          <w:marBottom w:val="0"/>
          <w:divBdr>
            <w:top w:val="none" w:sz="0" w:space="0" w:color="auto"/>
            <w:left w:val="none" w:sz="0" w:space="0" w:color="auto"/>
            <w:bottom w:val="none" w:sz="0" w:space="0" w:color="auto"/>
            <w:right w:val="none" w:sz="0" w:space="0" w:color="auto"/>
          </w:divBdr>
        </w:div>
        <w:div w:id="1144010733">
          <w:marLeft w:val="480"/>
          <w:marRight w:val="0"/>
          <w:marTop w:val="0"/>
          <w:marBottom w:val="0"/>
          <w:divBdr>
            <w:top w:val="none" w:sz="0" w:space="0" w:color="auto"/>
            <w:left w:val="none" w:sz="0" w:space="0" w:color="auto"/>
            <w:bottom w:val="none" w:sz="0" w:space="0" w:color="auto"/>
            <w:right w:val="none" w:sz="0" w:space="0" w:color="auto"/>
          </w:divBdr>
        </w:div>
        <w:div w:id="1178621745">
          <w:marLeft w:val="480"/>
          <w:marRight w:val="0"/>
          <w:marTop w:val="0"/>
          <w:marBottom w:val="0"/>
          <w:divBdr>
            <w:top w:val="none" w:sz="0" w:space="0" w:color="auto"/>
            <w:left w:val="none" w:sz="0" w:space="0" w:color="auto"/>
            <w:bottom w:val="none" w:sz="0" w:space="0" w:color="auto"/>
            <w:right w:val="none" w:sz="0" w:space="0" w:color="auto"/>
          </w:divBdr>
        </w:div>
        <w:div w:id="1187451231">
          <w:marLeft w:val="480"/>
          <w:marRight w:val="0"/>
          <w:marTop w:val="0"/>
          <w:marBottom w:val="0"/>
          <w:divBdr>
            <w:top w:val="none" w:sz="0" w:space="0" w:color="auto"/>
            <w:left w:val="none" w:sz="0" w:space="0" w:color="auto"/>
            <w:bottom w:val="none" w:sz="0" w:space="0" w:color="auto"/>
            <w:right w:val="none" w:sz="0" w:space="0" w:color="auto"/>
          </w:divBdr>
        </w:div>
        <w:div w:id="1257641700">
          <w:marLeft w:val="480"/>
          <w:marRight w:val="0"/>
          <w:marTop w:val="0"/>
          <w:marBottom w:val="0"/>
          <w:divBdr>
            <w:top w:val="none" w:sz="0" w:space="0" w:color="auto"/>
            <w:left w:val="none" w:sz="0" w:space="0" w:color="auto"/>
            <w:bottom w:val="none" w:sz="0" w:space="0" w:color="auto"/>
            <w:right w:val="none" w:sz="0" w:space="0" w:color="auto"/>
          </w:divBdr>
        </w:div>
        <w:div w:id="1265765344">
          <w:marLeft w:val="480"/>
          <w:marRight w:val="0"/>
          <w:marTop w:val="0"/>
          <w:marBottom w:val="0"/>
          <w:divBdr>
            <w:top w:val="none" w:sz="0" w:space="0" w:color="auto"/>
            <w:left w:val="none" w:sz="0" w:space="0" w:color="auto"/>
            <w:bottom w:val="none" w:sz="0" w:space="0" w:color="auto"/>
            <w:right w:val="none" w:sz="0" w:space="0" w:color="auto"/>
          </w:divBdr>
        </w:div>
        <w:div w:id="1277061701">
          <w:marLeft w:val="480"/>
          <w:marRight w:val="0"/>
          <w:marTop w:val="0"/>
          <w:marBottom w:val="0"/>
          <w:divBdr>
            <w:top w:val="none" w:sz="0" w:space="0" w:color="auto"/>
            <w:left w:val="none" w:sz="0" w:space="0" w:color="auto"/>
            <w:bottom w:val="none" w:sz="0" w:space="0" w:color="auto"/>
            <w:right w:val="none" w:sz="0" w:space="0" w:color="auto"/>
          </w:divBdr>
        </w:div>
        <w:div w:id="1284995394">
          <w:marLeft w:val="480"/>
          <w:marRight w:val="0"/>
          <w:marTop w:val="0"/>
          <w:marBottom w:val="0"/>
          <w:divBdr>
            <w:top w:val="none" w:sz="0" w:space="0" w:color="auto"/>
            <w:left w:val="none" w:sz="0" w:space="0" w:color="auto"/>
            <w:bottom w:val="none" w:sz="0" w:space="0" w:color="auto"/>
            <w:right w:val="none" w:sz="0" w:space="0" w:color="auto"/>
          </w:divBdr>
        </w:div>
        <w:div w:id="1314876228">
          <w:marLeft w:val="480"/>
          <w:marRight w:val="0"/>
          <w:marTop w:val="0"/>
          <w:marBottom w:val="0"/>
          <w:divBdr>
            <w:top w:val="none" w:sz="0" w:space="0" w:color="auto"/>
            <w:left w:val="none" w:sz="0" w:space="0" w:color="auto"/>
            <w:bottom w:val="none" w:sz="0" w:space="0" w:color="auto"/>
            <w:right w:val="none" w:sz="0" w:space="0" w:color="auto"/>
          </w:divBdr>
        </w:div>
        <w:div w:id="1378239183">
          <w:marLeft w:val="480"/>
          <w:marRight w:val="0"/>
          <w:marTop w:val="0"/>
          <w:marBottom w:val="0"/>
          <w:divBdr>
            <w:top w:val="none" w:sz="0" w:space="0" w:color="auto"/>
            <w:left w:val="none" w:sz="0" w:space="0" w:color="auto"/>
            <w:bottom w:val="none" w:sz="0" w:space="0" w:color="auto"/>
            <w:right w:val="none" w:sz="0" w:space="0" w:color="auto"/>
          </w:divBdr>
        </w:div>
      </w:divsChild>
    </w:div>
    <w:div w:id="487787110">
      <w:bodyDiv w:val="1"/>
      <w:marLeft w:val="0"/>
      <w:marRight w:val="0"/>
      <w:marTop w:val="0"/>
      <w:marBottom w:val="0"/>
      <w:divBdr>
        <w:top w:val="none" w:sz="0" w:space="0" w:color="auto"/>
        <w:left w:val="none" w:sz="0" w:space="0" w:color="auto"/>
        <w:bottom w:val="none" w:sz="0" w:space="0" w:color="auto"/>
        <w:right w:val="none" w:sz="0" w:space="0" w:color="auto"/>
      </w:divBdr>
    </w:div>
    <w:div w:id="487865718">
      <w:marLeft w:val="480"/>
      <w:marRight w:val="0"/>
      <w:marTop w:val="0"/>
      <w:marBottom w:val="0"/>
      <w:divBdr>
        <w:top w:val="none" w:sz="0" w:space="0" w:color="auto"/>
        <w:left w:val="none" w:sz="0" w:space="0" w:color="auto"/>
        <w:bottom w:val="none" w:sz="0" w:space="0" w:color="auto"/>
        <w:right w:val="none" w:sz="0" w:space="0" w:color="auto"/>
      </w:divBdr>
    </w:div>
    <w:div w:id="487867594">
      <w:bodyDiv w:val="1"/>
      <w:marLeft w:val="0"/>
      <w:marRight w:val="0"/>
      <w:marTop w:val="0"/>
      <w:marBottom w:val="0"/>
      <w:divBdr>
        <w:top w:val="none" w:sz="0" w:space="0" w:color="auto"/>
        <w:left w:val="none" w:sz="0" w:space="0" w:color="auto"/>
        <w:bottom w:val="none" w:sz="0" w:space="0" w:color="auto"/>
        <w:right w:val="none" w:sz="0" w:space="0" w:color="auto"/>
      </w:divBdr>
    </w:div>
    <w:div w:id="487940265">
      <w:bodyDiv w:val="1"/>
      <w:marLeft w:val="0"/>
      <w:marRight w:val="0"/>
      <w:marTop w:val="0"/>
      <w:marBottom w:val="0"/>
      <w:divBdr>
        <w:top w:val="none" w:sz="0" w:space="0" w:color="auto"/>
        <w:left w:val="none" w:sz="0" w:space="0" w:color="auto"/>
        <w:bottom w:val="none" w:sz="0" w:space="0" w:color="auto"/>
        <w:right w:val="none" w:sz="0" w:space="0" w:color="auto"/>
      </w:divBdr>
    </w:div>
    <w:div w:id="487941640">
      <w:marLeft w:val="480"/>
      <w:marRight w:val="0"/>
      <w:marTop w:val="0"/>
      <w:marBottom w:val="0"/>
      <w:divBdr>
        <w:top w:val="none" w:sz="0" w:space="0" w:color="auto"/>
        <w:left w:val="none" w:sz="0" w:space="0" w:color="auto"/>
        <w:bottom w:val="none" w:sz="0" w:space="0" w:color="auto"/>
        <w:right w:val="none" w:sz="0" w:space="0" w:color="auto"/>
      </w:divBdr>
    </w:div>
    <w:div w:id="487986090">
      <w:bodyDiv w:val="1"/>
      <w:marLeft w:val="0"/>
      <w:marRight w:val="0"/>
      <w:marTop w:val="0"/>
      <w:marBottom w:val="0"/>
      <w:divBdr>
        <w:top w:val="none" w:sz="0" w:space="0" w:color="auto"/>
        <w:left w:val="none" w:sz="0" w:space="0" w:color="auto"/>
        <w:bottom w:val="none" w:sz="0" w:space="0" w:color="auto"/>
        <w:right w:val="none" w:sz="0" w:space="0" w:color="auto"/>
      </w:divBdr>
    </w:div>
    <w:div w:id="488012053">
      <w:bodyDiv w:val="1"/>
      <w:marLeft w:val="0"/>
      <w:marRight w:val="0"/>
      <w:marTop w:val="0"/>
      <w:marBottom w:val="0"/>
      <w:divBdr>
        <w:top w:val="none" w:sz="0" w:space="0" w:color="auto"/>
        <w:left w:val="none" w:sz="0" w:space="0" w:color="auto"/>
        <w:bottom w:val="none" w:sz="0" w:space="0" w:color="auto"/>
        <w:right w:val="none" w:sz="0" w:space="0" w:color="auto"/>
      </w:divBdr>
    </w:div>
    <w:div w:id="488061370">
      <w:bodyDiv w:val="1"/>
      <w:marLeft w:val="0"/>
      <w:marRight w:val="0"/>
      <w:marTop w:val="0"/>
      <w:marBottom w:val="0"/>
      <w:divBdr>
        <w:top w:val="none" w:sz="0" w:space="0" w:color="auto"/>
        <w:left w:val="none" w:sz="0" w:space="0" w:color="auto"/>
        <w:bottom w:val="none" w:sz="0" w:space="0" w:color="auto"/>
        <w:right w:val="none" w:sz="0" w:space="0" w:color="auto"/>
      </w:divBdr>
    </w:div>
    <w:div w:id="488131507">
      <w:bodyDiv w:val="1"/>
      <w:marLeft w:val="0"/>
      <w:marRight w:val="0"/>
      <w:marTop w:val="0"/>
      <w:marBottom w:val="0"/>
      <w:divBdr>
        <w:top w:val="none" w:sz="0" w:space="0" w:color="auto"/>
        <w:left w:val="none" w:sz="0" w:space="0" w:color="auto"/>
        <w:bottom w:val="none" w:sz="0" w:space="0" w:color="auto"/>
        <w:right w:val="none" w:sz="0" w:space="0" w:color="auto"/>
      </w:divBdr>
      <w:divsChild>
        <w:div w:id="68426271">
          <w:marLeft w:val="480"/>
          <w:marRight w:val="0"/>
          <w:marTop w:val="0"/>
          <w:marBottom w:val="0"/>
          <w:divBdr>
            <w:top w:val="none" w:sz="0" w:space="0" w:color="auto"/>
            <w:left w:val="none" w:sz="0" w:space="0" w:color="auto"/>
            <w:bottom w:val="none" w:sz="0" w:space="0" w:color="auto"/>
            <w:right w:val="none" w:sz="0" w:space="0" w:color="auto"/>
          </w:divBdr>
        </w:div>
        <w:div w:id="123623773">
          <w:marLeft w:val="480"/>
          <w:marRight w:val="0"/>
          <w:marTop w:val="0"/>
          <w:marBottom w:val="0"/>
          <w:divBdr>
            <w:top w:val="none" w:sz="0" w:space="0" w:color="auto"/>
            <w:left w:val="none" w:sz="0" w:space="0" w:color="auto"/>
            <w:bottom w:val="none" w:sz="0" w:space="0" w:color="auto"/>
            <w:right w:val="none" w:sz="0" w:space="0" w:color="auto"/>
          </w:divBdr>
        </w:div>
        <w:div w:id="181552903">
          <w:marLeft w:val="480"/>
          <w:marRight w:val="0"/>
          <w:marTop w:val="0"/>
          <w:marBottom w:val="0"/>
          <w:divBdr>
            <w:top w:val="none" w:sz="0" w:space="0" w:color="auto"/>
            <w:left w:val="none" w:sz="0" w:space="0" w:color="auto"/>
            <w:bottom w:val="none" w:sz="0" w:space="0" w:color="auto"/>
            <w:right w:val="none" w:sz="0" w:space="0" w:color="auto"/>
          </w:divBdr>
        </w:div>
        <w:div w:id="251282678">
          <w:marLeft w:val="480"/>
          <w:marRight w:val="0"/>
          <w:marTop w:val="0"/>
          <w:marBottom w:val="0"/>
          <w:divBdr>
            <w:top w:val="none" w:sz="0" w:space="0" w:color="auto"/>
            <w:left w:val="none" w:sz="0" w:space="0" w:color="auto"/>
            <w:bottom w:val="none" w:sz="0" w:space="0" w:color="auto"/>
            <w:right w:val="none" w:sz="0" w:space="0" w:color="auto"/>
          </w:divBdr>
        </w:div>
        <w:div w:id="295989779">
          <w:marLeft w:val="480"/>
          <w:marRight w:val="0"/>
          <w:marTop w:val="0"/>
          <w:marBottom w:val="0"/>
          <w:divBdr>
            <w:top w:val="none" w:sz="0" w:space="0" w:color="auto"/>
            <w:left w:val="none" w:sz="0" w:space="0" w:color="auto"/>
            <w:bottom w:val="none" w:sz="0" w:space="0" w:color="auto"/>
            <w:right w:val="none" w:sz="0" w:space="0" w:color="auto"/>
          </w:divBdr>
        </w:div>
        <w:div w:id="298388409">
          <w:marLeft w:val="480"/>
          <w:marRight w:val="0"/>
          <w:marTop w:val="0"/>
          <w:marBottom w:val="0"/>
          <w:divBdr>
            <w:top w:val="none" w:sz="0" w:space="0" w:color="auto"/>
            <w:left w:val="none" w:sz="0" w:space="0" w:color="auto"/>
            <w:bottom w:val="none" w:sz="0" w:space="0" w:color="auto"/>
            <w:right w:val="none" w:sz="0" w:space="0" w:color="auto"/>
          </w:divBdr>
        </w:div>
        <w:div w:id="307250760">
          <w:marLeft w:val="480"/>
          <w:marRight w:val="0"/>
          <w:marTop w:val="0"/>
          <w:marBottom w:val="0"/>
          <w:divBdr>
            <w:top w:val="none" w:sz="0" w:space="0" w:color="auto"/>
            <w:left w:val="none" w:sz="0" w:space="0" w:color="auto"/>
            <w:bottom w:val="none" w:sz="0" w:space="0" w:color="auto"/>
            <w:right w:val="none" w:sz="0" w:space="0" w:color="auto"/>
          </w:divBdr>
        </w:div>
        <w:div w:id="328363005">
          <w:marLeft w:val="480"/>
          <w:marRight w:val="0"/>
          <w:marTop w:val="0"/>
          <w:marBottom w:val="0"/>
          <w:divBdr>
            <w:top w:val="none" w:sz="0" w:space="0" w:color="auto"/>
            <w:left w:val="none" w:sz="0" w:space="0" w:color="auto"/>
            <w:bottom w:val="none" w:sz="0" w:space="0" w:color="auto"/>
            <w:right w:val="none" w:sz="0" w:space="0" w:color="auto"/>
          </w:divBdr>
        </w:div>
        <w:div w:id="328605202">
          <w:marLeft w:val="480"/>
          <w:marRight w:val="0"/>
          <w:marTop w:val="0"/>
          <w:marBottom w:val="0"/>
          <w:divBdr>
            <w:top w:val="none" w:sz="0" w:space="0" w:color="auto"/>
            <w:left w:val="none" w:sz="0" w:space="0" w:color="auto"/>
            <w:bottom w:val="none" w:sz="0" w:space="0" w:color="auto"/>
            <w:right w:val="none" w:sz="0" w:space="0" w:color="auto"/>
          </w:divBdr>
        </w:div>
        <w:div w:id="371421829">
          <w:marLeft w:val="480"/>
          <w:marRight w:val="0"/>
          <w:marTop w:val="0"/>
          <w:marBottom w:val="0"/>
          <w:divBdr>
            <w:top w:val="none" w:sz="0" w:space="0" w:color="auto"/>
            <w:left w:val="none" w:sz="0" w:space="0" w:color="auto"/>
            <w:bottom w:val="none" w:sz="0" w:space="0" w:color="auto"/>
            <w:right w:val="none" w:sz="0" w:space="0" w:color="auto"/>
          </w:divBdr>
        </w:div>
        <w:div w:id="379092440">
          <w:marLeft w:val="480"/>
          <w:marRight w:val="0"/>
          <w:marTop w:val="0"/>
          <w:marBottom w:val="0"/>
          <w:divBdr>
            <w:top w:val="none" w:sz="0" w:space="0" w:color="auto"/>
            <w:left w:val="none" w:sz="0" w:space="0" w:color="auto"/>
            <w:bottom w:val="none" w:sz="0" w:space="0" w:color="auto"/>
            <w:right w:val="none" w:sz="0" w:space="0" w:color="auto"/>
          </w:divBdr>
        </w:div>
        <w:div w:id="416286379">
          <w:marLeft w:val="480"/>
          <w:marRight w:val="0"/>
          <w:marTop w:val="0"/>
          <w:marBottom w:val="0"/>
          <w:divBdr>
            <w:top w:val="none" w:sz="0" w:space="0" w:color="auto"/>
            <w:left w:val="none" w:sz="0" w:space="0" w:color="auto"/>
            <w:bottom w:val="none" w:sz="0" w:space="0" w:color="auto"/>
            <w:right w:val="none" w:sz="0" w:space="0" w:color="auto"/>
          </w:divBdr>
        </w:div>
        <w:div w:id="420492475">
          <w:marLeft w:val="480"/>
          <w:marRight w:val="0"/>
          <w:marTop w:val="0"/>
          <w:marBottom w:val="0"/>
          <w:divBdr>
            <w:top w:val="none" w:sz="0" w:space="0" w:color="auto"/>
            <w:left w:val="none" w:sz="0" w:space="0" w:color="auto"/>
            <w:bottom w:val="none" w:sz="0" w:space="0" w:color="auto"/>
            <w:right w:val="none" w:sz="0" w:space="0" w:color="auto"/>
          </w:divBdr>
        </w:div>
        <w:div w:id="423260690">
          <w:marLeft w:val="480"/>
          <w:marRight w:val="0"/>
          <w:marTop w:val="0"/>
          <w:marBottom w:val="0"/>
          <w:divBdr>
            <w:top w:val="none" w:sz="0" w:space="0" w:color="auto"/>
            <w:left w:val="none" w:sz="0" w:space="0" w:color="auto"/>
            <w:bottom w:val="none" w:sz="0" w:space="0" w:color="auto"/>
            <w:right w:val="none" w:sz="0" w:space="0" w:color="auto"/>
          </w:divBdr>
        </w:div>
        <w:div w:id="440682787">
          <w:marLeft w:val="480"/>
          <w:marRight w:val="0"/>
          <w:marTop w:val="0"/>
          <w:marBottom w:val="0"/>
          <w:divBdr>
            <w:top w:val="none" w:sz="0" w:space="0" w:color="auto"/>
            <w:left w:val="none" w:sz="0" w:space="0" w:color="auto"/>
            <w:bottom w:val="none" w:sz="0" w:space="0" w:color="auto"/>
            <w:right w:val="none" w:sz="0" w:space="0" w:color="auto"/>
          </w:divBdr>
        </w:div>
        <w:div w:id="475150102">
          <w:marLeft w:val="480"/>
          <w:marRight w:val="0"/>
          <w:marTop w:val="0"/>
          <w:marBottom w:val="0"/>
          <w:divBdr>
            <w:top w:val="none" w:sz="0" w:space="0" w:color="auto"/>
            <w:left w:val="none" w:sz="0" w:space="0" w:color="auto"/>
            <w:bottom w:val="none" w:sz="0" w:space="0" w:color="auto"/>
            <w:right w:val="none" w:sz="0" w:space="0" w:color="auto"/>
          </w:divBdr>
        </w:div>
        <w:div w:id="485631401">
          <w:marLeft w:val="480"/>
          <w:marRight w:val="0"/>
          <w:marTop w:val="0"/>
          <w:marBottom w:val="0"/>
          <w:divBdr>
            <w:top w:val="none" w:sz="0" w:space="0" w:color="auto"/>
            <w:left w:val="none" w:sz="0" w:space="0" w:color="auto"/>
            <w:bottom w:val="none" w:sz="0" w:space="0" w:color="auto"/>
            <w:right w:val="none" w:sz="0" w:space="0" w:color="auto"/>
          </w:divBdr>
        </w:div>
        <w:div w:id="493497619">
          <w:marLeft w:val="480"/>
          <w:marRight w:val="0"/>
          <w:marTop w:val="0"/>
          <w:marBottom w:val="0"/>
          <w:divBdr>
            <w:top w:val="none" w:sz="0" w:space="0" w:color="auto"/>
            <w:left w:val="none" w:sz="0" w:space="0" w:color="auto"/>
            <w:bottom w:val="none" w:sz="0" w:space="0" w:color="auto"/>
            <w:right w:val="none" w:sz="0" w:space="0" w:color="auto"/>
          </w:divBdr>
        </w:div>
        <w:div w:id="726951639">
          <w:marLeft w:val="480"/>
          <w:marRight w:val="0"/>
          <w:marTop w:val="0"/>
          <w:marBottom w:val="0"/>
          <w:divBdr>
            <w:top w:val="none" w:sz="0" w:space="0" w:color="auto"/>
            <w:left w:val="none" w:sz="0" w:space="0" w:color="auto"/>
            <w:bottom w:val="none" w:sz="0" w:space="0" w:color="auto"/>
            <w:right w:val="none" w:sz="0" w:space="0" w:color="auto"/>
          </w:divBdr>
        </w:div>
        <w:div w:id="733164920">
          <w:marLeft w:val="480"/>
          <w:marRight w:val="0"/>
          <w:marTop w:val="0"/>
          <w:marBottom w:val="0"/>
          <w:divBdr>
            <w:top w:val="none" w:sz="0" w:space="0" w:color="auto"/>
            <w:left w:val="none" w:sz="0" w:space="0" w:color="auto"/>
            <w:bottom w:val="none" w:sz="0" w:space="0" w:color="auto"/>
            <w:right w:val="none" w:sz="0" w:space="0" w:color="auto"/>
          </w:divBdr>
        </w:div>
        <w:div w:id="746152145">
          <w:marLeft w:val="480"/>
          <w:marRight w:val="0"/>
          <w:marTop w:val="0"/>
          <w:marBottom w:val="0"/>
          <w:divBdr>
            <w:top w:val="none" w:sz="0" w:space="0" w:color="auto"/>
            <w:left w:val="none" w:sz="0" w:space="0" w:color="auto"/>
            <w:bottom w:val="none" w:sz="0" w:space="0" w:color="auto"/>
            <w:right w:val="none" w:sz="0" w:space="0" w:color="auto"/>
          </w:divBdr>
        </w:div>
        <w:div w:id="762841904">
          <w:marLeft w:val="480"/>
          <w:marRight w:val="0"/>
          <w:marTop w:val="0"/>
          <w:marBottom w:val="0"/>
          <w:divBdr>
            <w:top w:val="none" w:sz="0" w:space="0" w:color="auto"/>
            <w:left w:val="none" w:sz="0" w:space="0" w:color="auto"/>
            <w:bottom w:val="none" w:sz="0" w:space="0" w:color="auto"/>
            <w:right w:val="none" w:sz="0" w:space="0" w:color="auto"/>
          </w:divBdr>
        </w:div>
        <w:div w:id="862862157">
          <w:marLeft w:val="480"/>
          <w:marRight w:val="0"/>
          <w:marTop w:val="0"/>
          <w:marBottom w:val="0"/>
          <w:divBdr>
            <w:top w:val="none" w:sz="0" w:space="0" w:color="auto"/>
            <w:left w:val="none" w:sz="0" w:space="0" w:color="auto"/>
            <w:bottom w:val="none" w:sz="0" w:space="0" w:color="auto"/>
            <w:right w:val="none" w:sz="0" w:space="0" w:color="auto"/>
          </w:divBdr>
        </w:div>
        <w:div w:id="888300773">
          <w:marLeft w:val="480"/>
          <w:marRight w:val="0"/>
          <w:marTop w:val="0"/>
          <w:marBottom w:val="0"/>
          <w:divBdr>
            <w:top w:val="none" w:sz="0" w:space="0" w:color="auto"/>
            <w:left w:val="none" w:sz="0" w:space="0" w:color="auto"/>
            <w:bottom w:val="none" w:sz="0" w:space="0" w:color="auto"/>
            <w:right w:val="none" w:sz="0" w:space="0" w:color="auto"/>
          </w:divBdr>
        </w:div>
        <w:div w:id="904493508">
          <w:marLeft w:val="480"/>
          <w:marRight w:val="0"/>
          <w:marTop w:val="0"/>
          <w:marBottom w:val="0"/>
          <w:divBdr>
            <w:top w:val="none" w:sz="0" w:space="0" w:color="auto"/>
            <w:left w:val="none" w:sz="0" w:space="0" w:color="auto"/>
            <w:bottom w:val="none" w:sz="0" w:space="0" w:color="auto"/>
            <w:right w:val="none" w:sz="0" w:space="0" w:color="auto"/>
          </w:divBdr>
        </w:div>
        <w:div w:id="977146100">
          <w:marLeft w:val="480"/>
          <w:marRight w:val="0"/>
          <w:marTop w:val="0"/>
          <w:marBottom w:val="0"/>
          <w:divBdr>
            <w:top w:val="none" w:sz="0" w:space="0" w:color="auto"/>
            <w:left w:val="none" w:sz="0" w:space="0" w:color="auto"/>
            <w:bottom w:val="none" w:sz="0" w:space="0" w:color="auto"/>
            <w:right w:val="none" w:sz="0" w:space="0" w:color="auto"/>
          </w:divBdr>
        </w:div>
        <w:div w:id="1001588184">
          <w:marLeft w:val="480"/>
          <w:marRight w:val="0"/>
          <w:marTop w:val="0"/>
          <w:marBottom w:val="0"/>
          <w:divBdr>
            <w:top w:val="none" w:sz="0" w:space="0" w:color="auto"/>
            <w:left w:val="none" w:sz="0" w:space="0" w:color="auto"/>
            <w:bottom w:val="none" w:sz="0" w:space="0" w:color="auto"/>
            <w:right w:val="none" w:sz="0" w:space="0" w:color="auto"/>
          </w:divBdr>
        </w:div>
        <w:div w:id="1027951075">
          <w:marLeft w:val="480"/>
          <w:marRight w:val="0"/>
          <w:marTop w:val="0"/>
          <w:marBottom w:val="0"/>
          <w:divBdr>
            <w:top w:val="none" w:sz="0" w:space="0" w:color="auto"/>
            <w:left w:val="none" w:sz="0" w:space="0" w:color="auto"/>
            <w:bottom w:val="none" w:sz="0" w:space="0" w:color="auto"/>
            <w:right w:val="none" w:sz="0" w:space="0" w:color="auto"/>
          </w:divBdr>
        </w:div>
        <w:div w:id="1094203142">
          <w:marLeft w:val="480"/>
          <w:marRight w:val="0"/>
          <w:marTop w:val="0"/>
          <w:marBottom w:val="0"/>
          <w:divBdr>
            <w:top w:val="none" w:sz="0" w:space="0" w:color="auto"/>
            <w:left w:val="none" w:sz="0" w:space="0" w:color="auto"/>
            <w:bottom w:val="none" w:sz="0" w:space="0" w:color="auto"/>
            <w:right w:val="none" w:sz="0" w:space="0" w:color="auto"/>
          </w:divBdr>
        </w:div>
        <w:div w:id="1097094213">
          <w:marLeft w:val="480"/>
          <w:marRight w:val="0"/>
          <w:marTop w:val="0"/>
          <w:marBottom w:val="0"/>
          <w:divBdr>
            <w:top w:val="none" w:sz="0" w:space="0" w:color="auto"/>
            <w:left w:val="none" w:sz="0" w:space="0" w:color="auto"/>
            <w:bottom w:val="none" w:sz="0" w:space="0" w:color="auto"/>
            <w:right w:val="none" w:sz="0" w:space="0" w:color="auto"/>
          </w:divBdr>
        </w:div>
        <w:div w:id="1107655790">
          <w:marLeft w:val="480"/>
          <w:marRight w:val="0"/>
          <w:marTop w:val="0"/>
          <w:marBottom w:val="0"/>
          <w:divBdr>
            <w:top w:val="none" w:sz="0" w:space="0" w:color="auto"/>
            <w:left w:val="none" w:sz="0" w:space="0" w:color="auto"/>
            <w:bottom w:val="none" w:sz="0" w:space="0" w:color="auto"/>
            <w:right w:val="none" w:sz="0" w:space="0" w:color="auto"/>
          </w:divBdr>
        </w:div>
        <w:div w:id="1167210509">
          <w:marLeft w:val="480"/>
          <w:marRight w:val="0"/>
          <w:marTop w:val="0"/>
          <w:marBottom w:val="0"/>
          <w:divBdr>
            <w:top w:val="none" w:sz="0" w:space="0" w:color="auto"/>
            <w:left w:val="none" w:sz="0" w:space="0" w:color="auto"/>
            <w:bottom w:val="none" w:sz="0" w:space="0" w:color="auto"/>
            <w:right w:val="none" w:sz="0" w:space="0" w:color="auto"/>
          </w:divBdr>
        </w:div>
        <w:div w:id="1193885801">
          <w:marLeft w:val="480"/>
          <w:marRight w:val="0"/>
          <w:marTop w:val="0"/>
          <w:marBottom w:val="0"/>
          <w:divBdr>
            <w:top w:val="none" w:sz="0" w:space="0" w:color="auto"/>
            <w:left w:val="none" w:sz="0" w:space="0" w:color="auto"/>
            <w:bottom w:val="none" w:sz="0" w:space="0" w:color="auto"/>
            <w:right w:val="none" w:sz="0" w:space="0" w:color="auto"/>
          </w:divBdr>
        </w:div>
        <w:div w:id="1246961767">
          <w:marLeft w:val="480"/>
          <w:marRight w:val="0"/>
          <w:marTop w:val="0"/>
          <w:marBottom w:val="0"/>
          <w:divBdr>
            <w:top w:val="none" w:sz="0" w:space="0" w:color="auto"/>
            <w:left w:val="none" w:sz="0" w:space="0" w:color="auto"/>
            <w:bottom w:val="none" w:sz="0" w:space="0" w:color="auto"/>
            <w:right w:val="none" w:sz="0" w:space="0" w:color="auto"/>
          </w:divBdr>
        </w:div>
        <w:div w:id="1315530143">
          <w:marLeft w:val="480"/>
          <w:marRight w:val="0"/>
          <w:marTop w:val="0"/>
          <w:marBottom w:val="0"/>
          <w:divBdr>
            <w:top w:val="none" w:sz="0" w:space="0" w:color="auto"/>
            <w:left w:val="none" w:sz="0" w:space="0" w:color="auto"/>
            <w:bottom w:val="none" w:sz="0" w:space="0" w:color="auto"/>
            <w:right w:val="none" w:sz="0" w:space="0" w:color="auto"/>
          </w:divBdr>
        </w:div>
        <w:div w:id="1330593630">
          <w:marLeft w:val="480"/>
          <w:marRight w:val="0"/>
          <w:marTop w:val="0"/>
          <w:marBottom w:val="0"/>
          <w:divBdr>
            <w:top w:val="none" w:sz="0" w:space="0" w:color="auto"/>
            <w:left w:val="none" w:sz="0" w:space="0" w:color="auto"/>
            <w:bottom w:val="none" w:sz="0" w:space="0" w:color="auto"/>
            <w:right w:val="none" w:sz="0" w:space="0" w:color="auto"/>
          </w:divBdr>
        </w:div>
        <w:div w:id="1335305533">
          <w:marLeft w:val="480"/>
          <w:marRight w:val="0"/>
          <w:marTop w:val="0"/>
          <w:marBottom w:val="0"/>
          <w:divBdr>
            <w:top w:val="none" w:sz="0" w:space="0" w:color="auto"/>
            <w:left w:val="none" w:sz="0" w:space="0" w:color="auto"/>
            <w:bottom w:val="none" w:sz="0" w:space="0" w:color="auto"/>
            <w:right w:val="none" w:sz="0" w:space="0" w:color="auto"/>
          </w:divBdr>
        </w:div>
      </w:divsChild>
    </w:div>
    <w:div w:id="488178583">
      <w:marLeft w:val="480"/>
      <w:marRight w:val="0"/>
      <w:marTop w:val="0"/>
      <w:marBottom w:val="0"/>
      <w:divBdr>
        <w:top w:val="none" w:sz="0" w:space="0" w:color="auto"/>
        <w:left w:val="none" w:sz="0" w:space="0" w:color="auto"/>
        <w:bottom w:val="none" w:sz="0" w:space="0" w:color="auto"/>
        <w:right w:val="none" w:sz="0" w:space="0" w:color="auto"/>
      </w:divBdr>
    </w:div>
    <w:div w:id="488595985">
      <w:marLeft w:val="480"/>
      <w:marRight w:val="0"/>
      <w:marTop w:val="0"/>
      <w:marBottom w:val="0"/>
      <w:divBdr>
        <w:top w:val="none" w:sz="0" w:space="0" w:color="auto"/>
        <w:left w:val="none" w:sz="0" w:space="0" w:color="auto"/>
        <w:bottom w:val="none" w:sz="0" w:space="0" w:color="auto"/>
        <w:right w:val="none" w:sz="0" w:space="0" w:color="auto"/>
      </w:divBdr>
    </w:div>
    <w:div w:id="488711141">
      <w:bodyDiv w:val="1"/>
      <w:marLeft w:val="0"/>
      <w:marRight w:val="0"/>
      <w:marTop w:val="0"/>
      <w:marBottom w:val="0"/>
      <w:divBdr>
        <w:top w:val="none" w:sz="0" w:space="0" w:color="auto"/>
        <w:left w:val="none" w:sz="0" w:space="0" w:color="auto"/>
        <w:bottom w:val="none" w:sz="0" w:space="0" w:color="auto"/>
        <w:right w:val="none" w:sz="0" w:space="0" w:color="auto"/>
      </w:divBdr>
    </w:div>
    <w:div w:id="488711289">
      <w:marLeft w:val="480"/>
      <w:marRight w:val="0"/>
      <w:marTop w:val="0"/>
      <w:marBottom w:val="0"/>
      <w:divBdr>
        <w:top w:val="none" w:sz="0" w:space="0" w:color="auto"/>
        <w:left w:val="none" w:sz="0" w:space="0" w:color="auto"/>
        <w:bottom w:val="none" w:sz="0" w:space="0" w:color="auto"/>
        <w:right w:val="none" w:sz="0" w:space="0" w:color="auto"/>
      </w:divBdr>
    </w:div>
    <w:div w:id="488715254">
      <w:bodyDiv w:val="1"/>
      <w:marLeft w:val="0"/>
      <w:marRight w:val="0"/>
      <w:marTop w:val="0"/>
      <w:marBottom w:val="0"/>
      <w:divBdr>
        <w:top w:val="none" w:sz="0" w:space="0" w:color="auto"/>
        <w:left w:val="none" w:sz="0" w:space="0" w:color="auto"/>
        <w:bottom w:val="none" w:sz="0" w:space="0" w:color="auto"/>
        <w:right w:val="none" w:sz="0" w:space="0" w:color="auto"/>
      </w:divBdr>
    </w:div>
    <w:div w:id="488904550">
      <w:bodyDiv w:val="1"/>
      <w:marLeft w:val="0"/>
      <w:marRight w:val="0"/>
      <w:marTop w:val="0"/>
      <w:marBottom w:val="0"/>
      <w:divBdr>
        <w:top w:val="none" w:sz="0" w:space="0" w:color="auto"/>
        <w:left w:val="none" w:sz="0" w:space="0" w:color="auto"/>
        <w:bottom w:val="none" w:sz="0" w:space="0" w:color="auto"/>
        <w:right w:val="none" w:sz="0" w:space="0" w:color="auto"/>
      </w:divBdr>
    </w:div>
    <w:div w:id="488905544">
      <w:marLeft w:val="480"/>
      <w:marRight w:val="0"/>
      <w:marTop w:val="0"/>
      <w:marBottom w:val="0"/>
      <w:divBdr>
        <w:top w:val="none" w:sz="0" w:space="0" w:color="auto"/>
        <w:left w:val="none" w:sz="0" w:space="0" w:color="auto"/>
        <w:bottom w:val="none" w:sz="0" w:space="0" w:color="auto"/>
        <w:right w:val="none" w:sz="0" w:space="0" w:color="auto"/>
      </w:divBdr>
    </w:div>
    <w:div w:id="489061756">
      <w:bodyDiv w:val="1"/>
      <w:marLeft w:val="0"/>
      <w:marRight w:val="0"/>
      <w:marTop w:val="0"/>
      <w:marBottom w:val="0"/>
      <w:divBdr>
        <w:top w:val="none" w:sz="0" w:space="0" w:color="auto"/>
        <w:left w:val="none" w:sz="0" w:space="0" w:color="auto"/>
        <w:bottom w:val="none" w:sz="0" w:space="0" w:color="auto"/>
        <w:right w:val="none" w:sz="0" w:space="0" w:color="auto"/>
      </w:divBdr>
    </w:div>
    <w:div w:id="489368701">
      <w:marLeft w:val="480"/>
      <w:marRight w:val="0"/>
      <w:marTop w:val="0"/>
      <w:marBottom w:val="0"/>
      <w:divBdr>
        <w:top w:val="none" w:sz="0" w:space="0" w:color="auto"/>
        <w:left w:val="none" w:sz="0" w:space="0" w:color="auto"/>
        <w:bottom w:val="none" w:sz="0" w:space="0" w:color="auto"/>
        <w:right w:val="none" w:sz="0" w:space="0" w:color="auto"/>
      </w:divBdr>
    </w:div>
    <w:div w:id="489370978">
      <w:bodyDiv w:val="1"/>
      <w:marLeft w:val="0"/>
      <w:marRight w:val="0"/>
      <w:marTop w:val="0"/>
      <w:marBottom w:val="0"/>
      <w:divBdr>
        <w:top w:val="none" w:sz="0" w:space="0" w:color="auto"/>
        <w:left w:val="none" w:sz="0" w:space="0" w:color="auto"/>
        <w:bottom w:val="none" w:sz="0" w:space="0" w:color="auto"/>
        <w:right w:val="none" w:sz="0" w:space="0" w:color="auto"/>
      </w:divBdr>
    </w:div>
    <w:div w:id="489373644">
      <w:marLeft w:val="480"/>
      <w:marRight w:val="0"/>
      <w:marTop w:val="0"/>
      <w:marBottom w:val="0"/>
      <w:divBdr>
        <w:top w:val="none" w:sz="0" w:space="0" w:color="auto"/>
        <w:left w:val="none" w:sz="0" w:space="0" w:color="auto"/>
        <w:bottom w:val="none" w:sz="0" w:space="0" w:color="auto"/>
        <w:right w:val="none" w:sz="0" w:space="0" w:color="auto"/>
      </w:divBdr>
    </w:div>
    <w:div w:id="489444396">
      <w:bodyDiv w:val="1"/>
      <w:marLeft w:val="0"/>
      <w:marRight w:val="0"/>
      <w:marTop w:val="0"/>
      <w:marBottom w:val="0"/>
      <w:divBdr>
        <w:top w:val="none" w:sz="0" w:space="0" w:color="auto"/>
        <w:left w:val="none" w:sz="0" w:space="0" w:color="auto"/>
        <w:bottom w:val="none" w:sz="0" w:space="0" w:color="auto"/>
        <w:right w:val="none" w:sz="0" w:space="0" w:color="auto"/>
      </w:divBdr>
    </w:div>
    <w:div w:id="489491653">
      <w:bodyDiv w:val="1"/>
      <w:marLeft w:val="0"/>
      <w:marRight w:val="0"/>
      <w:marTop w:val="0"/>
      <w:marBottom w:val="0"/>
      <w:divBdr>
        <w:top w:val="none" w:sz="0" w:space="0" w:color="auto"/>
        <w:left w:val="none" w:sz="0" w:space="0" w:color="auto"/>
        <w:bottom w:val="none" w:sz="0" w:space="0" w:color="auto"/>
        <w:right w:val="none" w:sz="0" w:space="0" w:color="auto"/>
      </w:divBdr>
    </w:div>
    <w:div w:id="489639212">
      <w:bodyDiv w:val="1"/>
      <w:marLeft w:val="0"/>
      <w:marRight w:val="0"/>
      <w:marTop w:val="0"/>
      <w:marBottom w:val="0"/>
      <w:divBdr>
        <w:top w:val="none" w:sz="0" w:space="0" w:color="auto"/>
        <w:left w:val="none" w:sz="0" w:space="0" w:color="auto"/>
        <w:bottom w:val="none" w:sz="0" w:space="0" w:color="auto"/>
        <w:right w:val="none" w:sz="0" w:space="0" w:color="auto"/>
      </w:divBdr>
    </w:div>
    <w:div w:id="489835233">
      <w:bodyDiv w:val="1"/>
      <w:marLeft w:val="0"/>
      <w:marRight w:val="0"/>
      <w:marTop w:val="0"/>
      <w:marBottom w:val="0"/>
      <w:divBdr>
        <w:top w:val="none" w:sz="0" w:space="0" w:color="auto"/>
        <w:left w:val="none" w:sz="0" w:space="0" w:color="auto"/>
        <w:bottom w:val="none" w:sz="0" w:space="0" w:color="auto"/>
        <w:right w:val="none" w:sz="0" w:space="0" w:color="auto"/>
      </w:divBdr>
    </w:div>
    <w:div w:id="489954085">
      <w:marLeft w:val="480"/>
      <w:marRight w:val="0"/>
      <w:marTop w:val="0"/>
      <w:marBottom w:val="0"/>
      <w:divBdr>
        <w:top w:val="none" w:sz="0" w:space="0" w:color="auto"/>
        <w:left w:val="none" w:sz="0" w:space="0" w:color="auto"/>
        <w:bottom w:val="none" w:sz="0" w:space="0" w:color="auto"/>
        <w:right w:val="none" w:sz="0" w:space="0" w:color="auto"/>
      </w:divBdr>
    </w:div>
    <w:div w:id="489954381">
      <w:marLeft w:val="480"/>
      <w:marRight w:val="0"/>
      <w:marTop w:val="0"/>
      <w:marBottom w:val="0"/>
      <w:divBdr>
        <w:top w:val="none" w:sz="0" w:space="0" w:color="auto"/>
        <w:left w:val="none" w:sz="0" w:space="0" w:color="auto"/>
        <w:bottom w:val="none" w:sz="0" w:space="0" w:color="auto"/>
        <w:right w:val="none" w:sz="0" w:space="0" w:color="auto"/>
      </w:divBdr>
    </w:div>
    <w:div w:id="489979275">
      <w:bodyDiv w:val="1"/>
      <w:marLeft w:val="0"/>
      <w:marRight w:val="0"/>
      <w:marTop w:val="0"/>
      <w:marBottom w:val="0"/>
      <w:divBdr>
        <w:top w:val="none" w:sz="0" w:space="0" w:color="auto"/>
        <w:left w:val="none" w:sz="0" w:space="0" w:color="auto"/>
        <w:bottom w:val="none" w:sz="0" w:space="0" w:color="auto"/>
        <w:right w:val="none" w:sz="0" w:space="0" w:color="auto"/>
      </w:divBdr>
    </w:div>
    <w:div w:id="490102442">
      <w:marLeft w:val="480"/>
      <w:marRight w:val="0"/>
      <w:marTop w:val="0"/>
      <w:marBottom w:val="0"/>
      <w:divBdr>
        <w:top w:val="none" w:sz="0" w:space="0" w:color="auto"/>
        <w:left w:val="none" w:sz="0" w:space="0" w:color="auto"/>
        <w:bottom w:val="none" w:sz="0" w:space="0" w:color="auto"/>
        <w:right w:val="none" w:sz="0" w:space="0" w:color="auto"/>
      </w:divBdr>
    </w:div>
    <w:div w:id="490220698">
      <w:marLeft w:val="480"/>
      <w:marRight w:val="0"/>
      <w:marTop w:val="0"/>
      <w:marBottom w:val="0"/>
      <w:divBdr>
        <w:top w:val="none" w:sz="0" w:space="0" w:color="auto"/>
        <w:left w:val="none" w:sz="0" w:space="0" w:color="auto"/>
        <w:bottom w:val="none" w:sz="0" w:space="0" w:color="auto"/>
        <w:right w:val="none" w:sz="0" w:space="0" w:color="auto"/>
      </w:divBdr>
    </w:div>
    <w:div w:id="490364806">
      <w:bodyDiv w:val="1"/>
      <w:marLeft w:val="0"/>
      <w:marRight w:val="0"/>
      <w:marTop w:val="0"/>
      <w:marBottom w:val="0"/>
      <w:divBdr>
        <w:top w:val="none" w:sz="0" w:space="0" w:color="auto"/>
        <w:left w:val="none" w:sz="0" w:space="0" w:color="auto"/>
        <w:bottom w:val="none" w:sz="0" w:space="0" w:color="auto"/>
        <w:right w:val="none" w:sz="0" w:space="0" w:color="auto"/>
      </w:divBdr>
    </w:div>
    <w:div w:id="490413520">
      <w:marLeft w:val="480"/>
      <w:marRight w:val="0"/>
      <w:marTop w:val="0"/>
      <w:marBottom w:val="0"/>
      <w:divBdr>
        <w:top w:val="none" w:sz="0" w:space="0" w:color="auto"/>
        <w:left w:val="none" w:sz="0" w:space="0" w:color="auto"/>
        <w:bottom w:val="none" w:sz="0" w:space="0" w:color="auto"/>
        <w:right w:val="none" w:sz="0" w:space="0" w:color="auto"/>
      </w:divBdr>
    </w:div>
    <w:div w:id="490562513">
      <w:bodyDiv w:val="1"/>
      <w:marLeft w:val="0"/>
      <w:marRight w:val="0"/>
      <w:marTop w:val="0"/>
      <w:marBottom w:val="0"/>
      <w:divBdr>
        <w:top w:val="none" w:sz="0" w:space="0" w:color="auto"/>
        <w:left w:val="none" w:sz="0" w:space="0" w:color="auto"/>
        <w:bottom w:val="none" w:sz="0" w:space="0" w:color="auto"/>
        <w:right w:val="none" w:sz="0" w:space="0" w:color="auto"/>
      </w:divBdr>
    </w:div>
    <w:div w:id="490608130">
      <w:bodyDiv w:val="1"/>
      <w:marLeft w:val="0"/>
      <w:marRight w:val="0"/>
      <w:marTop w:val="0"/>
      <w:marBottom w:val="0"/>
      <w:divBdr>
        <w:top w:val="none" w:sz="0" w:space="0" w:color="auto"/>
        <w:left w:val="none" w:sz="0" w:space="0" w:color="auto"/>
        <w:bottom w:val="none" w:sz="0" w:space="0" w:color="auto"/>
        <w:right w:val="none" w:sz="0" w:space="0" w:color="auto"/>
      </w:divBdr>
    </w:div>
    <w:div w:id="490681579">
      <w:marLeft w:val="480"/>
      <w:marRight w:val="0"/>
      <w:marTop w:val="0"/>
      <w:marBottom w:val="0"/>
      <w:divBdr>
        <w:top w:val="none" w:sz="0" w:space="0" w:color="auto"/>
        <w:left w:val="none" w:sz="0" w:space="0" w:color="auto"/>
        <w:bottom w:val="none" w:sz="0" w:space="0" w:color="auto"/>
        <w:right w:val="none" w:sz="0" w:space="0" w:color="auto"/>
      </w:divBdr>
    </w:div>
    <w:div w:id="490872102">
      <w:marLeft w:val="480"/>
      <w:marRight w:val="0"/>
      <w:marTop w:val="0"/>
      <w:marBottom w:val="0"/>
      <w:divBdr>
        <w:top w:val="none" w:sz="0" w:space="0" w:color="auto"/>
        <w:left w:val="none" w:sz="0" w:space="0" w:color="auto"/>
        <w:bottom w:val="none" w:sz="0" w:space="0" w:color="auto"/>
        <w:right w:val="none" w:sz="0" w:space="0" w:color="auto"/>
      </w:divBdr>
    </w:div>
    <w:div w:id="490946297">
      <w:marLeft w:val="480"/>
      <w:marRight w:val="0"/>
      <w:marTop w:val="0"/>
      <w:marBottom w:val="0"/>
      <w:divBdr>
        <w:top w:val="none" w:sz="0" w:space="0" w:color="auto"/>
        <w:left w:val="none" w:sz="0" w:space="0" w:color="auto"/>
        <w:bottom w:val="none" w:sz="0" w:space="0" w:color="auto"/>
        <w:right w:val="none" w:sz="0" w:space="0" w:color="auto"/>
      </w:divBdr>
    </w:div>
    <w:div w:id="490948815">
      <w:bodyDiv w:val="1"/>
      <w:marLeft w:val="0"/>
      <w:marRight w:val="0"/>
      <w:marTop w:val="0"/>
      <w:marBottom w:val="0"/>
      <w:divBdr>
        <w:top w:val="none" w:sz="0" w:space="0" w:color="auto"/>
        <w:left w:val="none" w:sz="0" w:space="0" w:color="auto"/>
        <w:bottom w:val="none" w:sz="0" w:space="0" w:color="auto"/>
        <w:right w:val="none" w:sz="0" w:space="0" w:color="auto"/>
      </w:divBdr>
    </w:div>
    <w:div w:id="490948972">
      <w:bodyDiv w:val="1"/>
      <w:marLeft w:val="0"/>
      <w:marRight w:val="0"/>
      <w:marTop w:val="0"/>
      <w:marBottom w:val="0"/>
      <w:divBdr>
        <w:top w:val="none" w:sz="0" w:space="0" w:color="auto"/>
        <w:left w:val="none" w:sz="0" w:space="0" w:color="auto"/>
        <w:bottom w:val="none" w:sz="0" w:space="0" w:color="auto"/>
        <w:right w:val="none" w:sz="0" w:space="0" w:color="auto"/>
      </w:divBdr>
    </w:div>
    <w:div w:id="491027385">
      <w:marLeft w:val="480"/>
      <w:marRight w:val="0"/>
      <w:marTop w:val="0"/>
      <w:marBottom w:val="0"/>
      <w:divBdr>
        <w:top w:val="none" w:sz="0" w:space="0" w:color="auto"/>
        <w:left w:val="none" w:sz="0" w:space="0" w:color="auto"/>
        <w:bottom w:val="none" w:sz="0" w:space="0" w:color="auto"/>
        <w:right w:val="none" w:sz="0" w:space="0" w:color="auto"/>
      </w:divBdr>
    </w:div>
    <w:div w:id="491064259">
      <w:bodyDiv w:val="1"/>
      <w:marLeft w:val="0"/>
      <w:marRight w:val="0"/>
      <w:marTop w:val="0"/>
      <w:marBottom w:val="0"/>
      <w:divBdr>
        <w:top w:val="none" w:sz="0" w:space="0" w:color="auto"/>
        <w:left w:val="none" w:sz="0" w:space="0" w:color="auto"/>
        <w:bottom w:val="none" w:sz="0" w:space="0" w:color="auto"/>
        <w:right w:val="none" w:sz="0" w:space="0" w:color="auto"/>
      </w:divBdr>
    </w:div>
    <w:div w:id="491071066">
      <w:bodyDiv w:val="1"/>
      <w:marLeft w:val="0"/>
      <w:marRight w:val="0"/>
      <w:marTop w:val="0"/>
      <w:marBottom w:val="0"/>
      <w:divBdr>
        <w:top w:val="none" w:sz="0" w:space="0" w:color="auto"/>
        <w:left w:val="none" w:sz="0" w:space="0" w:color="auto"/>
        <w:bottom w:val="none" w:sz="0" w:space="0" w:color="auto"/>
        <w:right w:val="none" w:sz="0" w:space="0" w:color="auto"/>
      </w:divBdr>
    </w:div>
    <w:div w:id="491216620">
      <w:marLeft w:val="480"/>
      <w:marRight w:val="0"/>
      <w:marTop w:val="0"/>
      <w:marBottom w:val="0"/>
      <w:divBdr>
        <w:top w:val="none" w:sz="0" w:space="0" w:color="auto"/>
        <w:left w:val="none" w:sz="0" w:space="0" w:color="auto"/>
        <w:bottom w:val="none" w:sz="0" w:space="0" w:color="auto"/>
        <w:right w:val="none" w:sz="0" w:space="0" w:color="auto"/>
      </w:divBdr>
    </w:div>
    <w:div w:id="491218270">
      <w:marLeft w:val="480"/>
      <w:marRight w:val="0"/>
      <w:marTop w:val="0"/>
      <w:marBottom w:val="0"/>
      <w:divBdr>
        <w:top w:val="none" w:sz="0" w:space="0" w:color="auto"/>
        <w:left w:val="none" w:sz="0" w:space="0" w:color="auto"/>
        <w:bottom w:val="none" w:sz="0" w:space="0" w:color="auto"/>
        <w:right w:val="none" w:sz="0" w:space="0" w:color="auto"/>
      </w:divBdr>
    </w:div>
    <w:div w:id="491219703">
      <w:marLeft w:val="480"/>
      <w:marRight w:val="0"/>
      <w:marTop w:val="0"/>
      <w:marBottom w:val="0"/>
      <w:divBdr>
        <w:top w:val="none" w:sz="0" w:space="0" w:color="auto"/>
        <w:left w:val="none" w:sz="0" w:space="0" w:color="auto"/>
        <w:bottom w:val="none" w:sz="0" w:space="0" w:color="auto"/>
        <w:right w:val="none" w:sz="0" w:space="0" w:color="auto"/>
      </w:divBdr>
    </w:div>
    <w:div w:id="491220549">
      <w:marLeft w:val="480"/>
      <w:marRight w:val="0"/>
      <w:marTop w:val="0"/>
      <w:marBottom w:val="0"/>
      <w:divBdr>
        <w:top w:val="none" w:sz="0" w:space="0" w:color="auto"/>
        <w:left w:val="none" w:sz="0" w:space="0" w:color="auto"/>
        <w:bottom w:val="none" w:sz="0" w:space="0" w:color="auto"/>
        <w:right w:val="none" w:sz="0" w:space="0" w:color="auto"/>
      </w:divBdr>
    </w:div>
    <w:div w:id="491262862">
      <w:marLeft w:val="480"/>
      <w:marRight w:val="0"/>
      <w:marTop w:val="0"/>
      <w:marBottom w:val="0"/>
      <w:divBdr>
        <w:top w:val="none" w:sz="0" w:space="0" w:color="auto"/>
        <w:left w:val="none" w:sz="0" w:space="0" w:color="auto"/>
        <w:bottom w:val="none" w:sz="0" w:space="0" w:color="auto"/>
        <w:right w:val="none" w:sz="0" w:space="0" w:color="auto"/>
      </w:divBdr>
    </w:div>
    <w:div w:id="491265226">
      <w:bodyDiv w:val="1"/>
      <w:marLeft w:val="0"/>
      <w:marRight w:val="0"/>
      <w:marTop w:val="0"/>
      <w:marBottom w:val="0"/>
      <w:divBdr>
        <w:top w:val="none" w:sz="0" w:space="0" w:color="auto"/>
        <w:left w:val="none" w:sz="0" w:space="0" w:color="auto"/>
        <w:bottom w:val="none" w:sz="0" w:space="0" w:color="auto"/>
        <w:right w:val="none" w:sz="0" w:space="0" w:color="auto"/>
      </w:divBdr>
    </w:div>
    <w:div w:id="491407395">
      <w:bodyDiv w:val="1"/>
      <w:marLeft w:val="0"/>
      <w:marRight w:val="0"/>
      <w:marTop w:val="0"/>
      <w:marBottom w:val="0"/>
      <w:divBdr>
        <w:top w:val="none" w:sz="0" w:space="0" w:color="auto"/>
        <w:left w:val="none" w:sz="0" w:space="0" w:color="auto"/>
        <w:bottom w:val="none" w:sz="0" w:space="0" w:color="auto"/>
        <w:right w:val="none" w:sz="0" w:space="0" w:color="auto"/>
      </w:divBdr>
    </w:div>
    <w:div w:id="491602177">
      <w:marLeft w:val="480"/>
      <w:marRight w:val="0"/>
      <w:marTop w:val="0"/>
      <w:marBottom w:val="0"/>
      <w:divBdr>
        <w:top w:val="none" w:sz="0" w:space="0" w:color="auto"/>
        <w:left w:val="none" w:sz="0" w:space="0" w:color="auto"/>
        <w:bottom w:val="none" w:sz="0" w:space="0" w:color="auto"/>
        <w:right w:val="none" w:sz="0" w:space="0" w:color="auto"/>
      </w:divBdr>
    </w:div>
    <w:div w:id="491604757">
      <w:bodyDiv w:val="1"/>
      <w:marLeft w:val="0"/>
      <w:marRight w:val="0"/>
      <w:marTop w:val="0"/>
      <w:marBottom w:val="0"/>
      <w:divBdr>
        <w:top w:val="none" w:sz="0" w:space="0" w:color="auto"/>
        <w:left w:val="none" w:sz="0" w:space="0" w:color="auto"/>
        <w:bottom w:val="none" w:sz="0" w:space="0" w:color="auto"/>
        <w:right w:val="none" w:sz="0" w:space="0" w:color="auto"/>
      </w:divBdr>
    </w:div>
    <w:div w:id="491718627">
      <w:marLeft w:val="48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491870247">
      <w:marLeft w:val="480"/>
      <w:marRight w:val="0"/>
      <w:marTop w:val="0"/>
      <w:marBottom w:val="0"/>
      <w:divBdr>
        <w:top w:val="none" w:sz="0" w:space="0" w:color="auto"/>
        <w:left w:val="none" w:sz="0" w:space="0" w:color="auto"/>
        <w:bottom w:val="none" w:sz="0" w:space="0" w:color="auto"/>
        <w:right w:val="none" w:sz="0" w:space="0" w:color="auto"/>
      </w:divBdr>
    </w:div>
    <w:div w:id="491919989">
      <w:marLeft w:val="480"/>
      <w:marRight w:val="0"/>
      <w:marTop w:val="0"/>
      <w:marBottom w:val="0"/>
      <w:divBdr>
        <w:top w:val="none" w:sz="0" w:space="0" w:color="auto"/>
        <w:left w:val="none" w:sz="0" w:space="0" w:color="auto"/>
        <w:bottom w:val="none" w:sz="0" w:space="0" w:color="auto"/>
        <w:right w:val="none" w:sz="0" w:space="0" w:color="auto"/>
      </w:divBdr>
    </w:div>
    <w:div w:id="492139556">
      <w:bodyDiv w:val="1"/>
      <w:marLeft w:val="0"/>
      <w:marRight w:val="0"/>
      <w:marTop w:val="0"/>
      <w:marBottom w:val="0"/>
      <w:divBdr>
        <w:top w:val="none" w:sz="0" w:space="0" w:color="auto"/>
        <w:left w:val="none" w:sz="0" w:space="0" w:color="auto"/>
        <w:bottom w:val="none" w:sz="0" w:space="0" w:color="auto"/>
        <w:right w:val="none" w:sz="0" w:space="0" w:color="auto"/>
      </w:divBdr>
    </w:div>
    <w:div w:id="492183558">
      <w:bodyDiv w:val="1"/>
      <w:marLeft w:val="0"/>
      <w:marRight w:val="0"/>
      <w:marTop w:val="0"/>
      <w:marBottom w:val="0"/>
      <w:divBdr>
        <w:top w:val="none" w:sz="0" w:space="0" w:color="auto"/>
        <w:left w:val="none" w:sz="0" w:space="0" w:color="auto"/>
        <w:bottom w:val="none" w:sz="0" w:space="0" w:color="auto"/>
        <w:right w:val="none" w:sz="0" w:space="0" w:color="auto"/>
      </w:divBdr>
    </w:div>
    <w:div w:id="492257236">
      <w:marLeft w:val="480"/>
      <w:marRight w:val="0"/>
      <w:marTop w:val="0"/>
      <w:marBottom w:val="0"/>
      <w:divBdr>
        <w:top w:val="none" w:sz="0" w:space="0" w:color="auto"/>
        <w:left w:val="none" w:sz="0" w:space="0" w:color="auto"/>
        <w:bottom w:val="none" w:sz="0" w:space="0" w:color="auto"/>
        <w:right w:val="none" w:sz="0" w:space="0" w:color="auto"/>
      </w:divBdr>
    </w:div>
    <w:div w:id="492259393">
      <w:bodyDiv w:val="1"/>
      <w:marLeft w:val="0"/>
      <w:marRight w:val="0"/>
      <w:marTop w:val="0"/>
      <w:marBottom w:val="0"/>
      <w:divBdr>
        <w:top w:val="none" w:sz="0" w:space="0" w:color="auto"/>
        <w:left w:val="none" w:sz="0" w:space="0" w:color="auto"/>
        <w:bottom w:val="none" w:sz="0" w:space="0" w:color="auto"/>
        <w:right w:val="none" w:sz="0" w:space="0" w:color="auto"/>
      </w:divBdr>
    </w:div>
    <w:div w:id="492260983">
      <w:bodyDiv w:val="1"/>
      <w:marLeft w:val="0"/>
      <w:marRight w:val="0"/>
      <w:marTop w:val="0"/>
      <w:marBottom w:val="0"/>
      <w:divBdr>
        <w:top w:val="none" w:sz="0" w:space="0" w:color="auto"/>
        <w:left w:val="none" w:sz="0" w:space="0" w:color="auto"/>
        <w:bottom w:val="none" w:sz="0" w:space="0" w:color="auto"/>
        <w:right w:val="none" w:sz="0" w:space="0" w:color="auto"/>
      </w:divBdr>
    </w:div>
    <w:div w:id="492333218">
      <w:bodyDiv w:val="1"/>
      <w:marLeft w:val="0"/>
      <w:marRight w:val="0"/>
      <w:marTop w:val="0"/>
      <w:marBottom w:val="0"/>
      <w:divBdr>
        <w:top w:val="none" w:sz="0" w:space="0" w:color="auto"/>
        <w:left w:val="none" w:sz="0" w:space="0" w:color="auto"/>
        <w:bottom w:val="none" w:sz="0" w:space="0" w:color="auto"/>
        <w:right w:val="none" w:sz="0" w:space="0" w:color="auto"/>
      </w:divBdr>
    </w:div>
    <w:div w:id="492375072">
      <w:marLeft w:val="480"/>
      <w:marRight w:val="0"/>
      <w:marTop w:val="0"/>
      <w:marBottom w:val="0"/>
      <w:divBdr>
        <w:top w:val="none" w:sz="0" w:space="0" w:color="auto"/>
        <w:left w:val="none" w:sz="0" w:space="0" w:color="auto"/>
        <w:bottom w:val="none" w:sz="0" w:space="0" w:color="auto"/>
        <w:right w:val="none" w:sz="0" w:space="0" w:color="auto"/>
      </w:divBdr>
    </w:div>
    <w:div w:id="492375332">
      <w:bodyDiv w:val="1"/>
      <w:marLeft w:val="0"/>
      <w:marRight w:val="0"/>
      <w:marTop w:val="0"/>
      <w:marBottom w:val="0"/>
      <w:divBdr>
        <w:top w:val="none" w:sz="0" w:space="0" w:color="auto"/>
        <w:left w:val="none" w:sz="0" w:space="0" w:color="auto"/>
        <w:bottom w:val="none" w:sz="0" w:space="0" w:color="auto"/>
        <w:right w:val="none" w:sz="0" w:space="0" w:color="auto"/>
      </w:divBdr>
    </w:div>
    <w:div w:id="492379087">
      <w:bodyDiv w:val="1"/>
      <w:marLeft w:val="0"/>
      <w:marRight w:val="0"/>
      <w:marTop w:val="0"/>
      <w:marBottom w:val="0"/>
      <w:divBdr>
        <w:top w:val="none" w:sz="0" w:space="0" w:color="auto"/>
        <w:left w:val="none" w:sz="0" w:space="0" w:color="auto"/>
        <w:bottom w:val="none" w:sz="0" w:space="0" w:color="auto"/>
        <w:right w:val="none" w:sz="0" w:space="0" w:color="auto"/>
      </w:divBdr>
    </w:div>
    <w:div w:id="492448635">
      <w:marLeft w:val="480"/>
      <w:marRight w:val="0"/>
      <w:marTop w:val="0"/>
      <w:marBottom w:val="0"/>
      <w:divBdr>
        <w:top w:val="none" w:sz="0" w:space="0" w:color="auto"/>
        <w:left w:val="none" w:sz="0" w:space="0" w:color="auto"/>
        <w:bottom w:val="none" w:sz="0" w:space="0" w:color="auto"/>
        <w:right w:val="none" w:sz="0" w:space="0" w:color="auto"/>
      </w:divBdr>
    </w:div>
    <w:div w:id="492449451">
      <w:bodyDiv w:val="1"/>
      <w:marLeft w:val="0"/>
      <w:marRight w:val="0"/>
      <w:marTop w:val="0"/>
      <w:marBottom w:val="0"/>
      <w:divBdr>
        <w:top w:val="none" w:sz="0" w:space="0" w:color="auto"/>
        <w:left w:val="none" w:sz="0" w:space="0" w:color="auto"/>
        <w:bottom w:val="none" w:sz="0" w:space="0" w:color="auto"/>
        <w:right w:val="none" w:sz="0" w:space="0" w:color="auto"/>
      </w:divBdr>
    </w:div>
    <w:div w:id="492450435">
      <w:bodyDiv w:val="1"/>
      <w:marLeft w:val="0"/>
      <w:marRight w:val="0"/>
      <w:marTop w:val="0"/>
      <w:marBottom w:val="0"/>
      <w:divBdr>
        <w:top w:val="none" w:sz="0" w:space="0" w:color="auto"/>
        <w:left w:val="none" w:sz="0" w:space="0" w:color="auto"/>
        <w:bottom w:val="none" w:sz="0" w:space="0" w:color="auto"/>
        <w:right w:val="none" w:sz="0" w:space="0" w:color="auto"/>
      </w:divBdr>
    </w:div>
    <w:div w:id="492718138">
      <w:bodyDiv w:val="1"/>
      <w:marLeft w:val="0"/>
      <w:marRight w:val="0"/>
      <w:marTop w:val="0"/>
      <w:marBottom w:val="0"/>
      <w:divBdr>
        <w:top w:val="none" w:sz="0" w:space="0" w:color="auto"/>
        <w:left w:val="none" w:sz="0" w:space="0" w:color="auto"/>
        <w:bottom w:val="none" w:sz="0" w:space="0" w:color="auto"/>
        <w:right w:val="none" w:sz="0" w:space="0" w:color="auto"/>
      </w:divBdr>
    </w:div>
    <w:div w:id="492837028">
      <w:bodyDiv w:val="1"/>
      <w:marLeft w:val="0"/>
      <w:marRight w:val="0"/>
      <w:marTop w:val="0"/>
      <w:marBottom w:val="0"/>
      <w:divBdr>
        <w:top w:val="none" w:sz="0" w:space="0" w:color="auto"/>
        <w:left w:val="none" w:sz="0" w:space="0" w:color="auto"/>
        <w:bottom w:val="none" w:sz="0" w:space="0" w:color="auto"/>
        <w:right w:val="none" w:sz="0" w:space="0" w:color="auto"/>
      </w:divBdr>
    </w:div>
    <w:div w:id="492837600">
      <w:marLeft w:val="480"/>
      <w:marRight w:val="0"/>
      <w:marTop w:val="0"/>
      <w:marBottom w:val="0"/>
      <w:divBdr>
        <w:top w:val="none" w:sz="0" w:space="0" w:color="auto"/>
        <w:left w:val="none" w:sz="0" w:space="0" w:color="auto"/>
        <w:bottom w:val="none" w:sz="0" w:space="0" w:color="auto"/>
        <w:right w:val="none" w:sz="0" w:space="0" w:color="auto"/>
      </w:divBdr>
    </w:div>
    <w:div w:id="492986869">
      <w:bodyDiv w:val="1"/>
      <w:marLeft w:val="0"/>
      <w:marRight w:val="0"/>
      <w:marTop w:val="0"/>
      <w:marBottom w:val="0"/>
      <w:divBdr>
        <w:top w:val="none" w:sz="0" w:space="0" w:color="auto"/>
        <w:left w:val="none" w:sz="0" w:space="0" w:color="auto"/>
        <w:bottom w:val="none" w:sz="0" w:space="0" w:color="auto"/>
        <w:right w:val="none" w:sz="0" w:space="0" w:color="auto"/>
      </w:divBdr>
    </w:div>
    <w:div w:id="492986972">
      <w:bodyDiv w:val="1"/>
      <w:marLeft w:val="0"/>
      <w:marRight w:val="0"/>
      <w:marTop w:val="0"/>
      <w:marBottom w:val="0"/>
      <w:divBdr>
        <w:top w:val="none" w:sz="0" w:space="0" w:color="auto"/>
        <w:left w:val="none" w:sz="0" w:space="0" w:color="auto"/>
        <w:bottom w:val="none" w:sz="0" w:space="0" w:color="auto"/>
        <w:right w:val="none" w:sz="0" w:space="0" w:color="auto"/>
      </w:divBdr>
    </w:div>
    <w:div w:id="493036098">
      <w:marLeft w:val="480"/>
      <w:marRight w:val="0"/>
      <w:marTop w:val="0"/>
      <w:marBottom w:val="0"/>
      <w:divBdr>
        <w:top w:val="none" w:sz="0" w:space="0" w:color="auto"/>
        <w:left w:val="none" w:sz="0" w:space="0" w:color="auto"/>
        <w:bottom w:val="none" w:sz="0" w:space="0" w:color="auto"/>
        <w:right w:val="none" w:sz="0" w:space="0" w:color="auto"/>
      </w:divBdr>
    </w:div>
    <w:div w:id="493037596">
      <w:bodyDiv w:val="1"/>
      <w:marLeft w:val="0"/>
      <w:marRight w:val="0"/>
      <w:marTop w:val="0"/>
      <w:marBottom w:val="0"/>
      <w:divBdr>
        <w:top w:val="none" w:sz="0" w:space="0" w:color="auto"/>
        <w:left w:val="none" w:sz="0" w:space="0" w:color="auto"/>
        <w:bottom w:val="none" w:sz="0" w:space="0" w:color="auto"/>
        <w:right w:val="none" w:sz="0" w:space="0" w:color="auto"/>
      </w:divBdr>
    </w:div>
    <w:div w:id="493182157">
      <w:marLeft w:val="480"/>
      <w:marRight w:val="0"/>
      <w:marTop w:val="0"/>
      <w:marBottom w:val="0"/>
      <w:divBdr>
        <w:top w:val="none" w:sz="0" w:space="0" w:color="auto"/>
        <w:left w:val="none" w:sz="0" w:space="0" w:color="auto"/>
        <w:bottom w:val="none" w:sz="0" w:space="0" w:color="auto"/>
        <w:right w:val="none" w:sz="0" w:space="0" w:color="auto"/>
      </w:divBdr>
    </w:div>
    <w:div w:id="493182395">
      <w:bodyDiv w:val="1"/>
      <w:marLeft w:val="0"/>
      <w:marRight w:val="0"/>
      <w:marTop w:val="0"/>
      <w:marBottom w:val="0"/>
      <w:divBdr>
        <w:top w:val="none" w:sz="0" w:space="0" w:color="auto"/>
        <w:left w:val="none" w:sz="0" w:space="0" w:color="auto"/>
        <w:bottom w:val="none" w:sz="0" w:space="0" w:color="auto"/>
        <w:right w:val="none" w:sz="0" w:space="0" w:color="auto"/>
      </w:divBdr>
    </w:div>
    <w:div w:id="493374155">
      <w:bodyDiv w:val="1"/>
      <w:marLeft w:val="0"/>
      <w:marRight w:val="0"/>
      <w:marTop w:val="0"/>
      <w:marBottom w:val="0"/>
      <w:divBdr>
        <w:top w:val="none" w:sz="0" w:space="0" w:color="auto"/>
        <w:left w:val="none" w:sz="0" w:space="0" w:color="auto"/>
        <w:bottom w:val="none" w:sz="0" w:space="0" w:color="auto"/>
        <w:right w:val="none" w:sz="0" w:space="0" w:color="auto"/>
      </w:divBdr>
    </w:div>
    <w:div w:id="493451132">
      <w:bodyDiv w:val="1"/>
      <w:marLeft w:val="0"/>
      <w:marRight w:val="0"/>
      <w:marTop w:val="0"/>
      <w:marBottom w:val="0"/>
      <w:divBdr>
        <w:top w:val="none" w:sz="0" w:space="0" w:color="auto"/>
        <w:left w:val="none" w:sz="0" w:space="0" w:color="auto"/>
        <w:bottom w:val="none" w:sz="0" w:space="0" w:color="auto"/>
        <w:right w:val="none" w:sz="0" w:space="0" w:color="auto"/>
      </w:divBdr>
    </w:div>
    <w:div w:id="493640845">
      <w:bodyDiv w:val="1"/>
      <w:marLeft w:val="0"/>
      <w:marRight w:val="0"/>
      <w:marTop w:val="0"/>
      <w:marBottom w:val="0"/>
      <w:divBdr>
        <w:top w:val="none" w:sz="0" w:space="0" w:color="auto"/>
        <w:left w:val="none" w:sz="0" w:space="0" w:color="auto"/>
        <w:bottom w:val="none" w:sz="0" w:space="0" w:color="auto"/>
        <w:right w:val="none" w:sz="0" w:space="0" w:color="auto"/>
      </w:divBdr>
    </w:div>
    <w:div w:id="493684948">
      <w:bodyDiv w:val="1"/>
      <w:marLeft w:val="0"/>
      <w:marRight w:val="0"/>
      <w:marTop w:val="0"/>
      <w:marBottom w:val="0"/>
      <w:divBdr>
        <w:top w:val="none" w:sz="0" w:space="0" w:color="auto"/>
        <w:left w:val="none" w:sz="0" w:space="0" w:color="auto"/>
        <w:bottom w:val="none" w:sz="0" w:space="0" w:color="auto"/>
        <w:right w:val="none" w:sz="0" w:space="0" w:color="auto"/>
      </w:divBdr>
    </w:div>
    <w:div w:id="493760935">
      <w:marLeft w:val="480"/>
      <w:marRight w:val="0"/>
      <w:marTop w:val="0"/>
      <w:marBottom w:val="0"/>
      <w:divBdr>
        <w:top w:val="none" w:sz="0" w:space="0" w:color="auto"/>
        <w:left w:val="none" w:sz="0" w:space="0" w:color="auto"/>
        <w:bottom w:val="none" w:sz="0" w:space="0" w:color="auto"/>
        <w:right w:val="none" w:sz="0" w:space="0" w:color="auto"/>
      </w:divBdr>
    </w:div>
    <w:div w:id="493760943">
      <w:bodyDiv w:val="1"/>
      <w:marLeft w:val="0"/>
      <w:marRight w:val="0"/>
      <w:marTop w:val="0"/>
      <w:marBottom w:val="0"/>
      <w:divBdr>
        <w:top w:val="none" w:sz="0" w:space="0" w:color="auto"/>
        <w:left w:val="none" w:sz="0" w:space="0" w:color="auto"/>
        <w:bottom w:val="none" w:sz="0" w:space="0" w:color="auto"/>
        <w:right w:val="none" w:sz="0" w:space="0" w:color="auto"/>
      </w:divBdr>
    </w:div>
    <w:div w:id="493834877">
      <w:bodyDiv w:val="1"/>
      <w:marLeft w:val="0"/>
      <w:marRight w:val="0"/>
      <w:marTop w:val="0"/>
      <w:marBottom w:val="0"/>
      <w:divBdr>
        <w:top w:val="none" w:sz="0" w:space="0" w:color="auto"/>
        <w:left w:val="none" w:sz="0" w:space="0" w:color="auto"/>
        <w:bottom w:val="none" w:sz="0" w:space="0" w:color="auto"/>
        <w:right w:val="none" w:sz="0" w:space="0" w:color="auto"/>
      </w:divBdr>
    </w:div>
    <w:div w:id="493835756">
      <w:marLeft w:val="480"/>
      <w:marRight w:val="0"/>
      <w:marTop w:val="0"/>
      <w:marBottom w:val="0"/>
      <w:divBdr>
        <w:top w:val="none" w:sz="0" w:space="0" w:color="auto"/>
        <w:left w:val="none" w:sz="0" w:space="0" w:color="auto"/>
        <w:bottom w:val="none" w:sz="0" w:space="0" w:color="auto"/>
        <w:right w:val="none" w:sz="0" w:space="0" w:color="auto"/>
      </w:divBdr>
    </w:div>
    <w:div w:id="493881927">
      <w:marLeft w:val="480"/>
      <w:marRight w:val="0"/>
      <w:marTop w:val="0"/>
      <w:marBottom w:val="0"/>
      <w:divBdr>
        <w:top w:val="none" w:sz="0" w:space="0" w:color="auto"/>
        <w:left w:val="none" w:sz="0" w:space="0" w:color="auto"/>
        <w:bottom w:val="none" w:sz="0" w:space="0" w:color="auto"/>
        <w:right w:val="none" w:sz="0" w:space="0" w:color="auto"/>
      </w:divBdr>
    </w:div>
    <w:div w:id="494027655">
      <w:marLeft w:val="48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494154453">
      <w:bodyDiv w:val="1"/>
      <w:marLeft w:val="0"/>
      <w:marRight w:val="0"/>
      <w:marTop w:val="0"/>
      <w:marBottom w:val="0"/>
      <w:divBdr>
        <w:top w:val="none" w:sz="0" w:space="0" w:color="auto"/>
        <w:left w:val="none" w:sz="0" w:space="0" w:color="auto"/>
        <w:bottom w:val="none" w:sz="0" w:space="0" w:color="auto"/>
        <w:right w:val="none" w:sz="0" w:space="0" w:color="auto"/>
      </w:divBdr>
    </w:div>
    <w:div w:id="494300229">
      <w:bodyDiv w:val="1"/>
      <w:marLeft w:val="0"/>
      <w:marRight w:val="0"/>
      <w:marTop w:val="0"/>
      <w:marBottom w:val="0"/>
      <w:divBdr>
        <w:top w:val="none" w:sz="0" w:space="0" w:color="auto"/>
        <w:left w:val="none" w:sz="0" w:space="0" w:color="auto"/>
        <w:bottom w:val="none" w:sz="0" w:space="0" w:color="auto"/>
        <w:right w:val="none" w:sz="0" w:space="0" w:color="auto"/>
      </w:divBdr>
    </w:div>
    <w:div w:id="494341490">
      <w:marLeft w:val="480"/>
      <w:marRight w:val="0"/>
      <w:marTop w:val="0"/>
      <w:marBottom w:val="0"/>
      <w:divBdr>
        <w:top w:val="none" w:sz="0" w:space="0" w:color="auto"/>
        <w:left w:val="none" w:sz="0" w:space="0" w:color="auto"/>
        <w:bottom w:val="none" w:sz="0" w:space="0" w:color="auto"/>
        <w:right w:val="none" w:sz="0" w:space="0" w:color="auto"/>
      </w:divBdr>
    </w:div>
    <w:div w:id="494490569">
      <w:bodyDiv w:val="1"/>
      <w:marLeft w:val="0"/>
      <w:marRight w:val="0"/>
      <w:marTop w:val="0"/>
      <w:marBottom w:val="0"/>
      <w:divBdr>
        <w:top w:val="none" w:sz="0" w:space="0" w:color="auto"/>
        <w:left w:val="none" w:sz="0" w:space="0" w:color="auto"/>
        <w:bottom w:val="none" w:sz="0" w:space="0" w:color="auto"/>
        <w:right w:val="none" w:sz="0" w:space="0" w:color="auto"/>
      </w:divBdr>
    </w:div>
    <w:div w:id="494534750">
      <w:bodyDiv w:val="1"/>
      <w:marLeft w:val="0"/>
      <w:marRight w:val="0"/>
      <w:marTop w:val="0"/>
      <w:marBottom w:val="0"/>
      <w:divBdr>
        <w:top w:val="none" w:sz="0" w:space="0" w:color="auto"/>
        <w:left w:val="none" w:sz="0" w:space="0" w:color="auto"/>
        <w:bottom w:val="none" w:sz="0" w:space="0" w:color="auto"/>
        <w:right w:val="none" w:sz="0" w:space="0" w:color="auto"/>
      </w:divBdr>
    </w:div>
    <w:div w:id="494536414">
      <w:marLeft w:val="480"/>
      <w:marRight w:val="0"/>
      <w:marTop w:val="0"/>
      <w:marBottom w:val="0"/>
      <w:divBdr>
        <w:top w:val="none" w:sz="0" w:space="0" w:color="auto"/>
        <w:left w:val="none" w:sz="0" w:space="0" w:color="auto"/>
        <w:bottom w:val="none" w:sz="0" w:space="0" w:color="auto"/>
        <w:right w:val="none" w:sz="0" w:space="0" w:color="auto"/>
      </w:divBdr>
    </w:div>
    <w:div w:id="494682840">
      <w:marLeft w:val="480"/>
      <w:marRight w:val="0"/>
      <w:marTop w:val="0"/>
      <w:marBottom w:val="0"/>
      <w:divBdr>
        <w:top w:val="none" w:sz="0" w:space="0" w:color="auto"/>
        <w:left w:val="none" w:sz="0" w:space="0" w:color="auto"/>
        <w:bottom w:val="none" w:sz="0" w:space="0" w:color="auto"/>
        <w:right w:val="none" w:sz="0" w:space="0" w:color="auto"/>
      </w:divBdr>
    </w:div>
    <w:div w:id="494733243">
      <w:marLeft w:val="480"/>
      <w:marRight w:val="0"/>
      <w:marTop w:val="0"/>
      <w:marBottom w:val="0"/>
      <w:divBdr>
        <w:top w:val="none" w:sz="0" w:space="0" w:color="auto"/>
        <w:left w:val="none" w:sz="0" w:space="0" w:color="auto"/>
        <w:bottom w:val="none" w:sz="0" w:space="0" w:color="auto"/>
        <w:right w:val="none" w:sz="0" w:space="0" w:color="auto"/>
      </w:divBdr>
    </w:div>
    <w:div w:id="494734463">
      <w:bodyDiv w:val="1"/>
      <w:marLeft w:val="0"/>
      <w:marRight w:val="0"/>
      <w:marTop w:val="0"/>
      <w:marBottom w:val="0"/>
      <w:divBdr>
        <w:top w:val="none" w:sz="0" w:space="0" w:color="auto"/>
        <w:left w:val="none" w:sz="0" w:space="0" w:color="auto"/>
        <w:bottom w:val="none" w:sz="0" w:space="0" w:color="auto"/>
        <w:right w:val="none" w:sz="0" w:space="0" w:color="auto"/>
      </w:divBdr>
    </w:div>
    <w:div w:id="494763491">
      <w:marLeft w:val="480"/>
      <w:marRight w:val="0"/>
      <w:marTop w:val="0"/>
      <w:marBottom w:val="0"/>
      <w:divBdr>
        <w:top w:val="none" w:sz="0" w:space="0" w:color="auto"/>
        <w:left w:val="none" w:sz="0" w:space="0" w:color="auto"/>
        <w:bottom w:val="none" w:sz="0" w:space="0" w:color="auto"/>
        <w:right w:val="none" w:sz="0" w:space="0" w:color="auto"/>
      </w:divBdr>
    </w:div>
    <w:div w:id="494955660">
      <w:bodyDiv w:val="1"/>
      <w:marLeft w:val="0"/>
      <w:marRight w:val="0"/>
      <w:marTop w:val="0"/>
      <w:marBottom w:val="0"/>
      <w:divBdr>
        <w:top w:val="none" w:sz="0" w:space="0" w:color="auto"/>
        <w:left w:val="none" w:sz="0" w:space="0" w:color="auto"/>
        <w:bottom w:val="none" w:sz="0" w:space="0" w:color="auto"/>
        <w:right w:val="none" w:sz="0" w:space="0" w:color="auto"/>
      </w:divBdr>
    </w:div>
    <w:div w:id="494957321">
      <w:marLeft w:val="480"/>
      <w:marRight w:val="0"/>
      <w:marTop w:val="0"/>
      <w:marBottom w:val="0"/>
      <w:divBdr>
        <w:top w:val="none" w:sz="0" w:space="0" w:color="auto"/>
        <w:left w:val="none" w:sz="0" w:space="0" w:color="auto"/>
        <w:bottom w:val="none" w:sz="0" w:space="0" w:color="auto"/>
        <w:right w:val="none" w:sz="0" w:space="0" w:color="auto"/>
      </w:divBdr>
    </w:div>
    <w:div w:id="495002530">
      <w:bodyDiv w:val="1"/>
      <w:marLeft w:val="0"/>
      <w:marRight w:val="0"/>
      <w:marTop w:val="0"/>
      <w:marBottom w:val="0"/>
      <w:divBdr>
        <w:top w:val="none" w:sz="0" w:space="0" w:color="auto"/>
        <w:left w:val="none" w:sz="0" w:space="0" w:color="auto"/>
        <w:bottom w:val="none" w:sz="0" w:space="0" w:color="auto"/>
        <w:right w:val="none" w:sz="0" w:space="0" w:color="auto"/>
      </w:divBdr>
    </w:div>
    <w:div w:id="495153537">
      <w:bodyDiv w:val="1"/>
      <w:marLeft w:val="0"/>
      <w:marRight w:val="0"/>
      <w:marTop w:val="0"/>
      <w:marBottom w:val="0"/>
      <w:divBdr>
        <w:top w:val="none" w:sz="0" w:space="0" w:color="auto"/>
        <w:left w:val="none" w:sz="0" w:space="0" w:color="auto"/>
        <w:bottom w:val="none" w:sz="0" w:space="0" w:color="auto"/>
        <w:right w:val="none" w:sz="0" w:space="0" w:color="auto"/>
      </w:divBdr>
    </w:div>
    <w:div w:id="495416813">
      <w:bodyDiv w:val="1"/>
      <w:marLeft w:val="0"/>
      <w:marRight w:val="0"/>
      <w:marTop w:val="0"/>
      <w:marBottom w:val="0"/>
      <w:divBdr>
        <w:top w:val="none" w:sz="0" w:space="0" w:color="auto"/>
        <w:left w:val="none" w:sz="0" w:space="0" w:color="auto"/>
        <w:bottom w:val="none" w:sz="0" w:space="0" w:color="auto"/>
        <w:right w:val="none" w:sz="0" w:space="0" w:color="auto"/>
      </w:divBdr>
    </w:div>
    <w:div w:id="495457149">
      <w:marLeft w:val="480"/>
      <w:marRight w:val="0"/>
      <w:marTop w:val="0"/>
      <w:marBottom w:val="0"/>
      <w:divBdr>
        <w:top w:val="none" w:sz="0" w:space="0" w:color="auto"/>
        <w:left w:val="none" w:sz="0" w:space="0" w:color="auto"/>
        <w:bottom w:val="none" w:sz="0" w:space="0" w:color="auto"/>
        <w:right w:val="none" w:sz="0" w:space="0" w:color="auto"/>
      </w:divBdr>
    </w:div>
    <w:div w:id="495533193">
      <w:marLeft w:val="480"/>
      <w:marRight w:val="0"/>
      <w:marTop w:val="0"/>
      <w:marBottom w:val="0"/>
      <w:divBdr>
        <w:top w:val="none" w:sz="0" w:space="0" w:color="auto"/>
        <w:left w:val="none" w:sz="0" w:space="0" w:color="auto"/>
        <w:bottom w:val="none" w:sz="0" w:space="0" w:color="auto"/>
        <w:right w:val="none" w:sz="0" w:space="0" w:color="auto"/>
      </w:divBdr>
    </w:div>
    <w:div w:id="495658289">
      <w:bodyDiv w:val="1"/>
      <w:marLeft w:val="0"/>
      <w:marRight w:val="0"/>
      <w:marTop w:val="0"/>
      <w:marBottom w:val="0"/>
      <w:divBdr>
        <w:top w:val="none" w:sz="0" w:space="0" w:color="auto"/>
        <w:left w:val="none" w:sz="0" w:space="0" w:color="auto"/>
        <w:bottom w:val="none" w:sz="0" w:space="0" w:color="auto"/>
        <w:right w:val="none" w:sz="0" w:space="0" w:color="auto"/>
      </w:divBdr>
    </w:div>
    <w:div w:id="495845893">
      <w:bodyDiv w:val="1"/>
      <w:marLeft w:val="0"/>
      <w:marRight w:val="0"/>
      <w:marTop w:val="0"/>
      <w:marBottom w:val="0"/>
      <w:divBdr>
        <w:top w:val="none" w:sz="0" w:space="0" w:color="auto"/>
        <w:left w:val="none" w:sz="0" w:space="0" w:color="auto"/>
        <w:bottom w:val="none" w:sz="0" w:space="0" w:color="auto"/>
        <w:right w:val="none" w:sz="0" w:space="0" w:color="auto"/>
      </w:divBdr>
    </w:div>
    <w:div w:id="495846946">
      <w:bodyDiv w:val="1"/>
      <w:marLeft w:val="0"/>
      <w:marRight w:val="0"/>
      <w:marTop w:val="0"/>
      <w:marBottom w:val="0"/>
      <w:divBdr>
        <w:top w:val="none" w:sz="0" w:space="0" w:color="auto"/>
        <w:left w:val="none" w:sz="0" w:space="0" w:color="auto"/>
        <w:bottom w:val="none" w:sz="0" w:space="0" w:color="auto"/>
        <w:right w:val="none" w:sz="0" w:space="0" w:color="auto"/>
      </w:divBdr>
    </w:div>
    <w:div w:id="495849684">
      <w:bodyDiv w:val="1"/>
      <w:marLeft w:val="0"/>
      <w:marRight w:val="0"/>
      <w:marTop w:val="0"/>
      <w:marBottom w:val="0"/>
      <w:divBdr>
        <w:top w:val="none" w:sz="0" w:space="0" w:color="auto"/>
        <w:left w:val="none" w:sz="0" w:space="0" w:color="auto"/>
        <w:bottom w:val="none" w:sz="0" w:space="0" w:color="auto"/>
        <w:right w:val="none" w:sz="0" w:space="0" w:color="auto"/>
      </w:divBdr>
    </w:div>
    <w:div w:id="495877902">
      <w:bodyDiv w:val="1"/>
      <w:marLeft w:val="0"/>
      <w:marRight w:val="0"/>
      <w:marTop w:val="0"/>
      <w:marBottom w:val="0"/>
      <w:divBdr>
        <w:top w:val="none" w:sz="0" w:space="0" w:color="auto"/>
        <w:left w:val="none" w:sz="0" w:space="0" w:color="auto"/>
        <w:bottom w:val="none" w:sz="0" w:space="0" w:color="auto"/>
        <w:right w:val="none" w:sz="0" w:space="0" w:color="auto"/>
      </w:divBdr>
    </w:div>
    <w:div w:id="496045113">
      <w:bodyDiv w:val="1"/>
      <w:marLeft w:val="0"/>
      <w:marRight w:val="0"/>
      <w:marTop w:val="0"/>
      <w:marBottom w:val="0"/>
      <w:divBdr>
        <w:top w:val="none" w:sz="0" w:space="0" w:color="auto"/>
        <w:left w:val="none" w:sz="0" w:space="0" w:color="auto"/>
        <w:bottom w:val="none" w:sz="0" w:space="0" w:color="auto"/>
        <w:right w:val="none" w:sz="0" w:space="0" w:color="auto"/>
      </w:divBdr>
    </w:div>
    <w:div w:id="496187174">
      <w:marLeft w:val="480"/>
      <w:marRight w:val="0"/>
      <w:marTop w:val="0"/>
      <w:marBottom w:val="0"/>
      <w:divBdr>
        <w:top w:val="none" w:sz="0" w:space="0" w:color="auto"/>
        <w:left w:val="none" w:sz="0" w:space="0" w:color="auto"/>
        <w:bottom w:val="none" w:sz="0" w:space="0" w:color="auto"/>
        <w:right w:val="none" w:sz="0" w:space="0" w:color="auto"/>
      </w:divBdr>
    </w:div>
    <w:div w:id="496190453">
      <w:marLeft w:val="480"/>
      <w:marRight w:val="0"/>
      <w:marTop w:val="0"/>
      <w:marBottom w:val="0"/>
      <w:divBdr>
        <w:top w:val="none" w:sz="0" w:space="0" w:color="auto"/>
        <w:left w:val="none" w:sz="0" w:space="0" w:color="auto"/>
        <w:bottom w:val="none" w:sz="0" w:space="0" w:color="auto"/>
        <w:right w:val="none" w:sz="0" w:space="0" w:color="auto"/>
      </w:divBdr>
    </w:div>
    <w:div w:id="496195350">
      <w:bodyDiv w:val="1"/>
      <w:marLeft w:val="0"/>
      <w:marRight w:val="0"/>
      <w:marTop w:val="0"/>
      <w:marBottom w:val="0"/>
      <w:divBdr>
        <w:top w:val="none" w:sz="0" w:space="0" w:color="auto"/>
        <w:left w:val="none" w:sz="0" w:space="0" w:color="auto"/>
        <w:bottom w:val="none" w:sz="0" w:space="0" w:color="auto"/>
        <w:right w:val="none" w:sz="0" w:space="0" w:color="auto"/>
      </w:divBdr>
    </w:div>
    <w:div w:id="496310598">
      <w:bodyDiv w:val="1"/>
      <w:marLeft w:val="0"/>
      <w:marRight w:val="0"/>
      <w:marTop w:val="0"/>
      <w:marBottom w:val="0"/>
      <w:divBdr>
        <w:top w:val="none" w:sz="0" w:space="0" w:color="auto"/>
        <w:left w:val="none" w:sz="0" w:space="0" w:color="auto"/>
        <w:bottom w:val="none" w:sz="0" w:space="0" w:color="auto"/>
        <w:right w:val="none" w:sz="0" w:space="0" w:color="auto"/>
      </w:divBdr>
    </w:div>
    <w:div w:id="496383175">
      <w:marLeft w:val="480"/>
      <w:marRight w:val="0"/>
      <w:marTop w:val="0"/>
      <w:marBottom w:val="0"/>
      <w:divBdr>
        <w:top w:val="none" w:sz="0" w:space="0" w:color="auto"/>
        <w:left w:val="none" w:sz="0" w:space="0" w:color="auto"/>
        <w:bottom w:val="none" w:sz="0" w:space="0" w:color="auto"/>
        <w:right w:val="none" w:sz="0" w:space="0" w:color="auto"/>
      </w:divBdr>
    </w:div>
    <w:div w:id="496389562">
      <w:marLeft w:val="480"/>
      <w:marRight w:val="0"/>
      <w:marTop w:val="0"/>
      <w:marBottom w:val="0"/>
      <w:divBdr>
        <w:top w:val="none" w:sz="0" w:space="0" w:color="auto"/>
        <w:left w:val="none" w:sz="0" w:space="0" w:color="auto"/>
        <w:bottom w:val="none" w:sz="0" w:space="0" w:color="auto"/>
        <w:right w:val="none" w:sz="0" w:space="0" w:color="auto"/>
      </w:divBdr>
    </w:div>
    <w:div w:id="496462476">
      <w:bodyDiv w:val="1"/>
      <w:marLeft w:val="0"/>
      <w:marRight w:val="0"/>
      <w:marTop w:val="0"/>
      <w:marBottom w:val="0"/>
      <w:divBdr>
        <w:top w:val="none" w:sz="0" w:space="0" w:color="auto"/>
        <w:left w:val="none" w:sz="0" w:space="0" w:color="auto"/>
        <w:bottom w:val="none" w:sz="0" w:space="0" w:color="auto"/>
        <w:right w:val="none" w:sz="0" w:space="0" w:color="auto"/>
      </w:divBdr>
      <w:divsChild>
        <w:div w:id="3174327">
          <w:marLeft w:val="480"/>
          <w:marRight w:val="0"/>
          <w:marTop w:val="0"/>
          <w:marBottom w:val="0"/>
          <w:divBdr>
            <w:top w:val="none" w:sz="0" w:space="0" w:color="auto"/>
            <w:left w:val="none" w:sz="0" w:space="0" w:color="auto"/>
            <w:bottom w:val="none" w:sz="0" w:space="0" w:color="auto"/>
            <w:right w:val="none" w:sz="0" w:space="0" w:color="auto"/>
          </w:divBdr>
        </w:div>
        <w:div w:id="11036826">
          <w:marLeft w:val="480"/>
          <w:marRight w:val="0"/>
          <w:marTop w:val="0"/>
          <w:marBottom w:val="0"/>
          <w:divBdr>
            <w:top w:val="none" w:sz="0" w:space="0" w:color="auto"/>
            <w:left w:val="none" w:sz="0" w:space="0" w:color="auto"/>
            <w:bottom w:val="none" w:sz="0" w:space="0" w:color="auto"/>
            <w:right w:val="none" w:sz="0" w:space="0" w:color="auto"/>
          </w:divBdr>
        </w:div>
        <w:div w:id="36705827">
          <w:marLeft w:val="480"/>
          <w:marRight w:val="0"/>
          <w:marTop w:val="0"/>
          <w:marBottom w:val="0"/>
          <w:divBdr>
            <w:top w:val="none" w:sz="0" w:space="0" w:color="auto"/>
            <w:left w:val="none" w:sz="0" w:space="0" w:color="auto"/>
            <w:bottom w:val="none" w:sz="0" w:space="0" w:color="auto"/>
            <w:right w:val="none" w:sz="0" w:space="0" w:color="auto"/>
          </w:divBdr>
        </w:div>
        <w:div w:id="44258571">
          <w:marLeft w:val="480"/>
          <w:marRight w:val="0"/>
          <w:marTop w:val="0"/>
          <w:marBottom w:val="0"/>
          <w:divBdr>
            <w:top w:val="none" w:sz="0" w:space="0" w:color="auto"/>
            <w:left w:val="none" w:sz="0" w:space="0" w:color="auto"/>
            <w:bottom w:val="none" w:sz="0" w:space="0" w:color="auto"/>
            <w:right w:val="none" w:sz="0" w:space="0" w:color="auto"/>
          </w:divBdr>
        </w:div>
        <w:div w:id="190531240">
          <w:marLeft w:val="480"/>
          <w:marRight w:val="0"/>
          <w:marTop w:val="0"/>
          <w:marBottom w:val="0"/>
          <w:divBdr>
            <w:top w:val="none" w:sz="0" w:space="0" w:color="auto"/>
            <w:left w:val="none" w:sz="0" w:space="0" w:color="auto"/>
            <w:bottom w:val="none" w:sz="0" w:space="0" w:color="auto"/>
            <w:right w:val="none" w:sz="0" w:space="0" w:color="auto"/>
          </w:divBdr>
        </w:div>
        <w:div w:id="198054694">
          <w:marLeft w:val="480"/>
          <w:marRight w:val="0"/>
          <w:marTop w:val="0"/>
          <w:marBottom w:val="0"/>
          <w:divBdr>
            <w:top w:val="none" w:sz="0" w:space="0" w:color="auto"/>
            <w:left w:val="none" w:sz="0" w:space="0" w:color="auto"/>
            <w:bottom w:val="none" w:sz="0" w:space="0" w:color="auto"/>
            <w:right w:val="none" w:sz="0" w:space="0" w:color="auto"/>
          </w:divBdr>
        </w:div>
        <w:div w:id="210462680">
          <w:marLeft w:val="480"/>
          <w:marRight w:val="0"/>
          <w:marTop w:val="0"/>
          <w:marBottom w:val="0"/>
          <w:divBdr>
            <w:top w:val="none" w:sz="0" w:space="0" w:color="auto"/>
            <w:left w:val="none" w:sz="0" w:space="0" w:color="auto"/>
            <w:bottom w:val="none" w:sz="0" w:space="0" w:color="auto"/>
            <w:right w:val="none" w:sz="0" w:space="0" w:color="auto"/>
          </w:divBdr>
        </w:div>
        <w:div w:id="217984792">
          <w:marLeft w:val="480"/>
          <w:marRight w:val="0"/>
          <w:marTop w:val="0"/>
          <w:marBottom w:val="0"/>
          <w:divBdr>
            <w:top w:val="none" w:sz="0" w:space="0" w:color="auto"/>
            <w:left w:val="none" w:sz="0" w:space="0" w:color="auto"/>
            <w:bottom w:val="none" w:sz="0" w:space="0" w:color="auto"/>
            <w:right w:val="none" w:sz="0" w:space="0" w:color="auto"/>
          </w:divBdr>
        </w:div>
        <w:div w:id="255596795">
          <w:marLeft w:val="480"/>
          <w:marRight w:val="0"/>
          <w:marTop w:val="0"/>
          <w:marBottom w:val="0"/>
          <w:divBdr>
            <w:top w:val="none" w:sz="0" w:space="0" w:color="auto"/>
            <w:left w:val="none" w:sz="0" w:space="0" w:color="auto"/>
            <w:bottom w:val="none" w:sz="0" w:space="0" w:color="auto"/>
            <w:right w:val="none" w:sz="0" w:space="0" w:color="auto"/>
          </w:divBdr>
        </w:div>
        <w:div w:id="271284067">
          <w:marLeft w:val="480"/>
          <w:marRight w:val="0"/>
          <w:marTop w:val="0"/>
          <w:marBottom w:val="0"/>
          <w:divBdr>
            <w:top w:val="none" w:sz="0" w:space="0" w:color="auto"/>
            <w:left w:val="none" w:sz="0" w:space="0" w:color="auto"/>
            <w:bottom w:val="none" w:sz="0" w:space="0" w:color="auto"/>
            <w:right w:val="none" w:sz="0" w:space="0" w:color="auto"/>
          </w:divBdr>
        </w:div>
        <w:div w:id="324363408">
          <w:marLeft w:val="480"/>
          <w:marRight w:val="0"/>
          <w:marTop w:val="0"/>
          <w:marBottom w:val="0"/>
          <w:divBdr>
            <w:top w:val="none" w:sz="0" w:space="0" w:color="auto"/>
            <w:left w:val="none" w:sz="0" w:space="0" w:color="auto"/>
            <w:bottom w:val="none" w:sz="0" w:space="0" w:color="auto"/>
            <w:right w:val="none" w:sz="0" w:space="0" w:color="auto"/>
          </w:divBdr>
        </w:div>
        <w:div w:id="333267031">
          <w:marLeft w:val="480"/>
          <w:marRight w:val="0"/>
          <w:marTop w:val="0"/>
          <w:marBottom w:val="0"/>
          <w:divBdr>
            <w:top w:val="none" w:sz="0" w:space="0" w:color="auto"/>
            <w:left w:val="none" w:sz="0" w:space="0" w:color="auto"/>
            <w:bottom w:val="none" w:sz="0" w:space="0" w:color="auto"/>
            <w:right w:val="none" w:sz="0" w:space="0" w:color="auto"/>
          </w:divBdr>
        </w:div>
        <w:div w:id="345910625">
          <w:marLeft w:val="480"/>
          <w:marRight w:val="0"/>
          <w:marTop w:val="0"/>
          <w:marBottom w:val="0"/>
          <w:divBdr>
            <w:top w:val="none" w:sz="0" w:space="0" w:color="auto"/>
            <w:left w:val="none" w:sz="0" w:space="0" w:color="auto"/>
            <w:bottom w:val="none" w:sz="0" w:space="0" w:color="auto"/>
            <w:right w:val="none" w:sz="0" w:space="0" w:color="auto"/>
          </w:divBdr>
        </w:div>
        <w:div w:id="349839691">
          <w:marLeft w:val="480"/>
          <w:marRight w:val="0"/>
          <w:marTop w:val="0"/>
          <w:marBottom w:val="0"/>
          <w:divBdr>
            <w:top w:val="none" w:sz="0" w:space="0" w:color="auto"/>
            <w:left w:val="none" w:sz="0" w:space="0" w:color="auto"/>
            <w:bottom w:val="none" w:sz="0" w:space="0" w:color="auto"/>
            <w:right w:val="none" w:sz="0" w:space="0" w:color="auto"/>
          </w:divBdr>
        </w:div>
        <w:div w:id="404643728">
          <w:marLeft w:val="480"/>
          <w:marRight w:val="0"/>
          <w:marTop w:val="0"/>
          <w:marBottom w:val="0"/>
          <w:divBdr>
            <w:top w:val="none" w:sz="0" w:space="0" w:color="auto"/>
            <w:left w:val="none" w:sz="0" w:space="0" w:color="auto"/>
            <w:bottom w:val="none" w:sz="0" w:space="0" w:color="auto"/>
            <w:right w:val="none" w:sz="0" w:space="0" w:color="auto"/>
          </w:divBdr>
        </w:div>
        <w:div w:id="417797084">
          <w:marLeft w:val="480"/>
          <w:marRight w:val="0"/>
          <w:marTop w:val="0"/>
          <w:marBottom w:val="0"/>
          <w:divBdr>
            <w:top w:val="none" w:sz="0" w:space="0" w:color="auto"/>
            <w:left w:val="none" w:sz="0" w:space="0" w:color="auto"/>
            <w:bottom w:val="none" w:sz="0" w:space="0" w:color="auto"/>
            <w:right w:val="none" w:sz="0" w:space="0" w:color="auto"/>
          </w:divBdr>
        </w:div>
        <w:div w:id="455880596">
          <w:marLeft w:val="480"/>
          <w:marRight w:val="0"/>
          <w:marTop w:val="0"/>
          <w:marBottom w:val="0"/>
          <w:divBdr>
            <w:top w:val="none" w:sz="0" w:space="0" w:color="auto"/>
            <w:left w:val="none" w:sz="0" w:space="0" w:color="auto"/>
            <w:bottom w:val="none" w:sz="0" w:space="0" w:color="auto"/>
            <w:right w:val="none" w:sz="0" w:space="0" w:color="auto"/>
          </w:divBdr>
        </w:div>
        <w:div w:id="529219010">
          <w:marLeft w:val="480"/>
          <w:marRight w:val="0"/>
          <w:marTop w:val="0"/>
          <w:marBottom w:val="0"/>
          <w:divBdr>
            <w:top w:val="none" w:sz="0" w:space="0" w:color="auto"/>
            <w:left w:val="none" w:sz="0" w:space="0" w:color="auto"/>
            <w:bottom w:val="none" w:sz="0" w:space="0" w:color="auto"/>
            <w:right w:val="none" w:sz="0" w:space="0" w:color="auto"/>
          </w:divBdr>
        </w:div>
        <w:div w:id="560291928">
          <w:marLeft w:val="480"/>
          <w:marRight w:val="0"/>
          <w:marTop w:val="0"/>
          <w:marBottom w:val="0"/>
          <w:divBdr>
            <w:top w:val="none" w:sz="0" w:space="0" w:color="auto"/>
            <w:left w:val="none" w:sz="0" w:space="0" w:color="auto"/>
            <w:bottom w:val="none" w:sz="0" w:space="0" w:color="auto"/>
            <w:right w:val="none" w:sz="0" w:space="0" w:color="auto"/>
          </w:divBdr>
        </w:div>
        <w:div w:id="575015795">
          <w:marLeft w:val="480"/>
          <w:marRight w:val="0"/>
          <w:marTop w:val="0"/>
          <w:marBottom w:val="0"/>
          <w:divBdr>
            <w:top w:val="none" w:sz="0" w:space="0" w:color="auto"/>
            <w:left w:val="none" w:sz="0" w:space="0" w:color="auto"/>
            <w:bottom w:val="none" w:sz="0" w:space="0" w:color="auto"/>
            <w:right w:val="none" w:sz="0" w:space="0" w:color="auto"/>
          </w:divBdr>
        </w:div>
        <w:div w:id="627591156">
          <w:marLeft w:val="480"/>
          <w:marRight w:val="0"/>
          <w:marTop w:val="0"/>
          <w:marBottom w:val="0"/>
          <w:divBdr>
            <w:top w:val="none" w:sz="0" w:space="0" w:color="auto"/>
            <w:left w:val="none" w:sz="0" w:space="0" w:color="auto"/>
            <w:bottom w:val="none" w:sz="0" w:space="0" w:color="auto"/>
            <w:right w:val="none" w:sz="0" w:space="0" w:color="auto"/>
          </w:divBdr>
        </w:div>
        <w:div w:id="637346706">
          <w:marLeft w:val="480"/>
          <w:marRight w:val="0"/>
          <w:marTop w:val="0"/>
          <w:marBottom w:val="0"/>
          <w:divBdr>
            <w:top w:val="none" w:sz="0" w:space="0" w:color="auto"/>
            <w:left w:val="none" w:sz="0" w:space="0" w:color="auto"/>
            <w:bottom w:val="none" w:sz="0" w:space="0" w:color="auto"/>
            <w:right w:val="none" w:sz="0" w:space="0" w:color="auto"/>
          </w:divBdr>
        </w:div>
        <w:div w:id="711421995">
          <w:marLeft w:val="480"/>
          <w:marRight w:val="0"/>
          <w:marTop w:val="0"/>
          <w:marBottom w:val="0"/>
          <w:divBdr>
            <w:top w:val="none" w:sz="0" w:space="0" w:color="auto"/>
            <w:left w:val="none" w:sz="0" w:space="0" w:color="auto"/>
            <w:bottom w:val="none" w:sz="0" w:space="0" w:color="auto"/>
            <w:right w:val="none" w:sz="0" w:space="0" w:color="auto"/>
          </w:divBdr>
        </w:div>
        <w:div w:id="759790028">
          <w:marLeft w:val="480"/>
          <w:marRight w:val="0"/>
          <w:marTop w:val="0"/>
          <w:marBottom w:val="0"/>
          <w:divBdr>
            <w:top w:val="none" w:sz="0" w:space="0" w:color="auto"/>
            <w:left w:val="none" w:sz="0" w:space="0" w:color="auto"/>
            <w:bottom w:val="none" w:sz="0" w:space="0" w:color="auto"/>
            <w:right w:val="none" w:sz="0" w:space="0" w:color="auto"/>
          </w:divBdr>
        </w:div>
        <w:div w:id="804546589">
          <w:marLeft w:val="480"/>
          <w:marRight w:val="0"/>
          <w:marTop w:val="0"/>
          <w:marBottom w:val="0"/>
          <w:divBdr>
            <w:top w:val="none" w:sz="0" w:space="0" w:color="auto"/>
            <w:left w:val="none" w:sz="0" w:space="0" w:color="auto"/>
            <w:bottom w:val="none" w:sz="0" w:space="0" w:color="auto"/>
            <w:right w:val="none" w:sz="0" w:space="0" w:color="auto"/>
          </w:divBdr>
        </w:div>
        <w:div w:id="808285628">
          <w:marLeft w:val="480"/>
          <w:marRight w:val="0"/>
          <w:marTop w:val="0"/>
          <w:marBottom w:val="0"/>
          <w:divBdr>
            <w:top w:val="none" w:sz="0" w:space="0" w:color="auto"/>
            <w:left w:val="none" w:sz="0" w:space="0" w:color="auto"/>
            <w:bottom w:val="none" w:sz="0" w:space="0" w:color="auto"/>
            <w:right w:val="none" w:sz="0" w:space="0" w:color="auto"/>
          </w:divBdr>
        </w:div>
        <w:div w:id="817843830">
          <w:marLeft w:val="480"/>
          <w:marRight w:val="0"/>
          <w:marTop w:val="0"/>
          <w:marBottom w:val="0"/>
          <w:divBdr>
            <w:top w:val="none" w:sz="0" w:space="0" w:color="auto"/>
            <w:left w:val="none" w:sz="0" w:space="0" w:color="auto"/>
            <w:bottom w:val="none" w:sz="0" w:space="0" w:color="auto"/>
            <w:right w:val="none" w:sz="0" w:space="0" w:color="auto"/>
          </w:divBdr>
        </w:div>
        <w:div w:id="831797429">
          <w:marLeft w:val="480"/>
          <w:marRight w:val="0"/>
          <w:marTop w:val="0"/>
          <w:marBottom w:val="0"/>
          <w:divBdr>
            <w:top w:val="none" w:sz="0" w:space="0" w:color="auto"/>
            <w:left w:val="none" w:sz="0" w:space="0" w:color="auto"/>
            <w:bottom w:val="none" w:sz="0" w:space="0" w:color="auto"/>
            <w:right w:val="none" w:sz="0" w:space="0" w:color="auto"/>
          </w:divBdr>
        </w:div>
        <w:div w:id="914508331">
          <w:marLeft w:val="480"/>
          <w:marRight w:val="0"/>
          <w:marTop w:val="0"/>
          <w:marBottom w:val="0"/>
          <w:divBdr>
            <w:top w:val="none" w:sz="0" w:space="0" w:color="auto"/>
            <w:left w:val="none" w:sz="0" w:space="0" w:color="auto"/>
            <w:bottom w:val="none" w:sz="0" w:space="0" w:color="auto"/>
            <w:right w:val="none" w:sz="0" w:space="0" w:color="auto"/>
          </w:divBdr>
        </w:div>
        <w:div w:id="978999490">
          <w:marLeft w:val="480"/>
          <w:marRight w:val="0"/>
          <w:marTop w:val="0"/>
          <w:marBottom w:val="0"/>
          <w:divBdr>
            <w:top w:val="none" w:sz="0" w:space="0" w:color="auto"/>
            <w:left w:val="none" w:sz="0" w:space="0" w:color="auto"/>
            <w:bottom w:val="none" w:sz="0" w:space="0" w:color="auto"/>
            <w:right w:val="none" w:sz="0" w:space="0" w:color="auto"/>
          </w:divBdr>
        </w:div>
        <w:div w:id="984705696">
          <w:marLeft w:val="480"/>
          <w:marRight w:val="0"/>
          <w:marTop w:val="0"/>
          <w:marBottom w:val="0"/>
          <w:divBdr>
            <w:top w:val="none" w:sz="0" w:space="0" w:color="auto"/>
            <w:left w:val="none" w:sz="0" w:space="0" w:color="auto"/>
            <w:bottom w:val="none" w:sz="0" w:space="0" w:color="auto"/>
            <w:right w:val="none" w:sz="0" w:space="0" w:color="auto"/>
          </w:divBdr>
        </w:div>
        <w:div w:id="1042290627">
          <w:marLeft w:val="480"/>
          <w:marRight w:val="0"/>
          <w:marTop w:val="0"/>
          <w:marBottom w:val="0"/>
          <w:divBdr>
            <w:top w:val="none" w:sz="0" w:space="0" w:color="auto"/>
            <w:left w:val="none" w:sz="0" w:space="0" w:color="auto"/>
            <w:bottom w:val="none" w:sz="0" w:space="0" w:color="auto"/>
            <w:right w:val="none" w:sz="0" w:space="0" w:color="auto"/>
          </w:divBdr>
        </w:div>
        <w:div w:id="1096484605">
          <w:marLeft w:val="480"/>
          <w:marRight w:val="0"/>
          <w:marTop w:val="0"/>
          <w:marBottom w:val="0"/>
          <w:divBdr>
            <w:top w:val="none" w:sz="0" w:space="0" w:color="auto"/>
            <w:left w:val="none" w:sz="0" w:space="0" w:color="auto"/>
            <w:bottom w:val="none" w:sz="0" w:space="0" w:color="auto"/>
            <w:right w:val="none" w:sz="0" w:space="0" w:color="auto"/>
          </w:divBdr>
        </w:div>
        <w:div w:id="1106391497">
          <w:marLeft w:val="480"/>
          <w:marRight w:val="0"/>
          <w:marTop w:val="0"/>
          <w:marBottom w:val="0"/>
          <w:divBdr>
            <w:top w:val="none" w:sz="0" w:space="0" w:color="auto"/>
            <w:left w:val="none" w:sz="0" w:space="0" w:color="auto"/>
            <w:bottom w:val="none" w:sz="0" w:space="0" w:color="auto"/>
            <w:right w:val="none" w:sz="0" w:space="0" w:color="auto"/>
          </w:divBdr>
        </w:div>
        <w:div w:id="1123572473">
          <w:marLeft w:val="480"/>
          <w:marRight w:val="0"/>
          <w:marTop w:val="0"/>
          <w:marBottom w:val="0"/>
          <w:divBdr>
            <w:top w:val="none" w:sz="0" w:space="0" w:color="auto"/>
            <w:left w:val="none" w:sz="0" w:space="0" w:color="auto"/>
            <w:bottom w:val="none" w:sz="0" w:space="0" w:color="auto"/>
            <w:right w:val="none" w:sz="0" w:space="0" w:color="auto"/>
          </w:divBdr>
        </w:div>
        <w:div w:id="1171289622">
          <w:marLeft w:val="480"/>
          <w:marRight w:val="0"/>
          <w:marTop w:val="0"/>
          <w:marBottom w:val="0"/>
          <w:divBdr>
            <w:top w:val="none" w:sz="0" w:space="0" w:color="auto"/>
            <w:left w:val="none" w:sz="0" w:space="0" w:color="auto"/>
            <w:bottom w:val="none" w:sz="0" w:space="0" w:color="auto"/>
            <w:right w:val="none" w:sz="0" w:space="0" w:color="auto"/>
          </w:divBdr>
        </w:div>
        <w:div w:id="1239249312">
          <w:marLeft w:val="480"/>
          <w:marRight w:val="0"/>
          <w:marTop w:val="0"/>
          <w:marBottom w:val="0"/>
          <w:divBdr>
            <w:top w:val="none" w:sz="0" w:space="0" w:color="auto"/>
            <w:left w:val="none" w:sz="0" w:space="0" w:color="auto"/>
            <w:bottom w:val="none" w:sz="0" w:space="0" w:color="auto"/>
            <w:right w:val="none" w:sz="0" w:space="0" w:color="auto"/>
          </w:divBdr>
        </w:div>
        <w:div w:id="1353611640">
          <w:marLeft w:val="480"/>
          <w:marRight w:val="0"/>
          <w:marTop w:val="0"/>
          <w:marBottom w:val="0"/>
          <w:divBdr>
            <w:top w:val="none" w:sz="0" w:space="0" w:color="auto"/>
            <w:left w:val="none" w:sz="0" w:space="0" w:color="auto"/>
            <w:bottom w:val="none" w:sz="0" w:space="0" w:color="auto"/>
            <w:right w:val="none" w:sz="0" w:space="0" w:color="auto"/>
          </w:divBdr>
        </w:div>
      </w:divsChild>
    </w:div>
    <w:div w:id="496502504">
      <w:marLeft w:val="480"/>
      <w:marRight w:val="0"/>
      <w:marTop w:val="0"/>
      <w:marBottom w:val="0"/>
      <w:divBdr>
        <w:top w:val="none" w:sz="0" w:space="0" w:color="auto"/>
        <w:left w:val="none" w:sz="0" w:space="0" w:color="auto"/>
        <w:bottom w:val="none" w:sz="0" w:space="0" w:color="auto"/>
        <w:right w:val="none" w:sz="0" w:space="0" w:color="auto"/>
      </w:divBdr>
    </w:div>
    <w:div w:id="496504346">
      <w:marLeft w:val="480"/>
      <w:marRight w:val="0"/>
      <w:marTop w:val="0"/>
      <w:marBottom w:val="0"/>
      <w:divBdr>
        <w:top w:val="none" w:sz="0" w:space="0" w:color="auto"/>
        <w:left w:val="none" w:sz="0" w:space="0" w:color="auto"/>
        <w:bottom w:val="none" w:sz="0" w:space="0" w:color="auto"/>
        <w:right w:val="none" w:sz="0" w:space="0" w:color="auto"/>
      </w:divBdr>
    </w:div>
    <w:div w:id="496505587">
      <w:marLeft w:val="480"/>
      <w:marRight w:val="0"/>
      <w:marTop w:val="0"/>
      <w:marBottom w:val="0"/>
      <w:divBdr>
        <w:top w:val="none" w:sz="0" w:space="0" w:color="auto"/>
        <w:left w:val="none" w:sz="0" w:space="0" w:color="auto"/>
        <w:bottom w:val="none" w:sz="0" w:space="0" w:color="auto"/>
        <w:right w:val="none" w:sz="0" w:space="0" w:color="auto"/>
      </w:divBdr>
    </w:div>
    <w:div w:id="496532545">
      <w:bodyDiv w:val="1"/>
      <w:marLeft w:val="0"/>
      <w:marRight w:val="0"/>
      <w:marTop w:val="0"/>
      <w:marBottom w:val="0"/>
      <w:divBdr>
        <w:top w:val="none" w:sz="0" w:space="0" w:color="auto"/>
        <w:left w:val="none" w:sz="0" w:space="0" w:color="auto"/>
        <w:bottom w:val="none" w:sz="0" w:space="0" w:color="auto"/>
        <w:right w:val="none" w:sz="0" w:space="0" w:color="auto"/>
      </w:divBdr>
    </w:div>
    <w:div w:id="496576425">
      <w:bodyDiv w:val="1"/>
      <w:marLeft w:val="0"/>
      <w:marRight w:val="0"/>
      <w:marTop w:val="0"/>
      <w:marBottom w:val="0"/>
      <w:divBdr>
        <w:top w:val="none" w:sz="0" w:space="0" w:color="auto"/>
        <w:left w:val="none" w:sz="0" w:space="0" w:color="auto"/>
        <w:bottom w:val="none" w:sz="0" w:space="0" w:color="auto"/>
        <w:right w:val="none" w:sz="0" w:space="0" w:color="auto"/>
      </w:divBdr>
    </w:div>
    <w:div w:id="496648791">
      <w:bodyDiv w:val="1"/>
      <w:marLeft w:val="0"/>
      <w:marRight w:val="0"/>
      <w:marTop w:val="0"/>
      <w:marBottom w:val="0"/>
      <w:divBdr>
        <w:top w:val="none" w:sz="0" w:space="0" w:color="auto"/>
        <w:left w:val="none" w:sz="0" w:space="0" w:color="auto"/>
        <w:bottom w:val="none" w:sz="0" w:space="0" w:color="auto"/>
        <w:right w:val="none" w:sz="0" w:space="0" w:color="auto"/>
      </w:divBdr>
    </w:div>
    <w:div w:id="496655393">
      <w:bodyDiv w:val="1"/>
      <w:marLeft w:val="0"/>
      <w:marRight w:val="0"/>
      <w:marTop w:val="0"/>
      <w:marBottom w:val="0"/>
      <w:divBdr>
        <w:top w:val="none" w:sz="0" w:space="0" w:color="auto"/>
        <w:left w:val="none" w:sz="0" w:space="0" w:color="auto"/>
        <w:bottom w:val="none" w:sz="0" w:space="0" w:color="auto"/>
        <w:right w:val="none" w:sz="0" w:space="0" w:color="auto"/>
      </w:divBdr>
    </w:div>
    <w:div w:id="496848704">
      <w:marLeft w:val="480"/>
      <w:marRight w:val="0"/>
      <w:marTop w:val="0"/>
      <w:marBottom w:val="0"/>
      <w:divBdr>
        <w:top w:val="none" w:sz="0" w:space="0" w:color="auto"/>
        <w:left w:val="none" w:sz="0" w:space="0" w:color="auto"/>
        <w:bottom w:val="none" w:sz="0" w:space="0" w:color="auto"/>
        <w:right w:val="none" w:sz="0" w:space="0" w:color="auto"/>
      </w:divBdr>
    </w:div>
    <w:div w:id="496851362">
      <w:bodyDiv w:val="1"/>
      <w:marLeft w:val="0"/>
      <w:marRight w:val="0"/>
      <w:marTop w:val="0"/>
      <w:marBottom w:val="0"/>
      <w:divBdr>
        <w:top w:val="none" w:sz="0" w:space="0" w:color="auto"/>
        <w:left w:val="none" w:sz="0" w:space="0" w:color="auto"/>
        <w:bottom w:val="none" w:sz="0" w:space="0" w:color="auto"/>
        <w:right w:val="none" w:sz="0" w:space="0" w:color="auto"/>
      </w:divBdr>
    </w:div>
    <w:div w:id="496960539">
      <w:bodyDiv w:val="1"/>
      <w:marLeft w:val="0"/>
      <w:marRight w:val="0"/>
      <w:marTop w:val="0"/>
      <w:marBottom w:val="0"/>
      <w:divBdr>
        <w:top w:val="none" w:sz="0" w:space="0" w:color="auto"/>
        <w:left w:val="none" w:sz="0" w:space="0" w:color="auto"/>
        <w:bottom w:val="none" w:sz="0" w:space="0" w:color="auto"/>
        <w:right w:val="none" w:sz="0" w:space="0" w:color="auto"/>
      </w:divBdr>
    </w:div>
    <w:div w:id="496960604">
      <w:bodyDiv w:val="1"/>
      <w:marLeft w:val="0"/>
      <w:marRight w:val="0"/>
      <w:marTop w:val="0"/>
      <w:marBottom w:val="0"/>
      <w:divBdr>
        <w:top w:val="none" w:sz="0" w:space="0" w:color="auto"/>
        <w:left w:val="none" w:sz="0" w:space="0" w:color="auto"/>
        <w:bottom w:val="none" w:sz="0" w:space="0" w:color="auto"/>
        <w:right w:val="none" w:sz="0" w:space="0" w:color="auto"/>
      </w:divBdr>
    </w:div>
    <w:div w:id="496963762">
      <w:marLeft w:val="480"/>
      <w:marRight w:val="0"/>
      <w:marTop w:val="0"/>
      <w:marBottom w:val="0"/>
      <w:divBdr>
        <w:top w:val="none" w:sz="0" w:space="0" w:color="auto"/>
        <w:left w:val="none" w:sz="0" w:space="0" w:color="auto"/>
        <w:bottom w:val="none" w:sz="0" w:space="0" w:color="auto"/>
        <w:right w:val="none" w:sz="0" w:space="0" w:color="auto"/>
      </w:divBdr>
    </w:div>
    <w:div w:id="497035155">
      <w:marLeft w:val="480"/>
      <w:marRight w:val="0"/>
      <w:marTop w:val="0"/>
      <w:marBottom w:val="0"/>
      <w:divBdr>
        <w:top w:val="none" w:sz="0" w:space="0" w:color="auto"/>
        <w:left w:val="none" w:sz="0" w:space="0" w:color="auto"/>
        <w:bottom w:val="none" w:sz="0" w:space="0" w:color="auto"/>
        <w:right w:val="none" w:sz="0" w:space="0" w:color="auto"/>
      </w:divBdr>
    </w:div>
    <w:div w:id="497035479">
      <w:marLeft w:val="480"/>
      <w:marRight w:val="0"/>
      <w:marTop w:val="0"/>
      <w:marBottom w:val="0"/>
      <w:divBdr>
        <w:top w:val="none" w:sz="0" w:space="0" w:color="auto"/>
        <w:left w:val="none" w:sz="0" w:space="0" w:color="auto"/>
        <w:bottom w:val="none" w:sz="0" w:space="0" w:color="auto"/>
        <w:right w:val="none" w:sz="0" w:space="0" w:color="auto"/>
      </w:divBdr>
    </w:div>
    <w:div w:id="497156660">
      <w:marLeft w:val="480"/>
      <w:marRight w:val="0"/>
      <w:marTop w:val="0"/>
      <w:marBottom w:val="0"/>
      <w:divBdr>
        <w:top w:val="none" w:sz="0" w:space="0" w:color="auto"/>
        <w:left w:val="none" w:sz="0" w:space="0" w:color="auto"/>
        <w:bottom w:val="none" w:sz="0" w:space="0" w:color="auto"/>
        <w:right w:val="none" w:sz="0" w:space="0" w:color="auto"/>
      </w:divBdr>
    </w:div>
    <w:div w:id="497161532">
      <w:bodyDiv w:val="1"/>
      <w:marLeft w:val="0"/>
      <w:marRight w:val="0"/>
      <w:marTop w:val="0"/>
      <w:marBottom w:val="0"/>
      <w:divBdr>
        <w:top w:val="none" w:sz="0" w:space="0" w:color="auto"/>
        <w:left w:val="none" w:sz="0" w:space="0" w:color="auto"/>
        <w:bottom w:val="none" w:sz="0" w:space="0" w:color="auto"/>
        <w:right w:val="none" w:sz="0" w:space="0" w:color="auto"/>
      </w:divBdr>
    </w:div>
    <w:div w:id="497235550">
      <w:bodyDiv w:val="1"/>
      <w:marLeft w:val="0"/>
      <w:marRight w:val="0"/>
      <w:marTop w:val="0"/>
      <w:marBottom w:val="0"/>
      <w:divBdr>
        <w:top w:val="none" w:sz="0" w:space="0" w:color="auto"/>
        <w:left w:val="none" w:sz="0" w:space="0" w:color="auto"/>
        <w:bottom w:val="none" w:sz="0" w:space="0" w:color="auto"/>
        <w:right w:val="none" w:sz="0" w:space="0" w:color="auto"/>
      </w:divBdr>
    </w:div>
    <w:div w:id="497237926">
      <w:bodyDiv w:val="1"/>
      <w:marLeft w:val="0"/>
      <w:marRight w:val="0"/>
      <w:marTop w:val="0"/>
      <w:marBottom w:val="0"/>
      <w:divBdr>
        <w:top w:val="none" w:sz="0" w:space="0" w:color="auto"/>
        <w:left w:val="none" w:sz="0" w:space="0" w:color="auto"/>
        <w:bottom w:val="none" w:sz="0" w:space="0" w:color="auto"/>
        <w:right w:val="none" w:sz="0" w:space="0" w:color="auto"/>
      </w:divBdr>
    </w:div>
    <w:div w:id="497304891">
      <w:marLeft w:val="480"/>
      <w:marRight w:val="0"/>
      <w:marTop w:val="0"/>
      <w:marBottom w:val="0"/>
      <w:divBdr>
        <w:top w:val="none" w:sz="0" w:space="0" w:color="auto"/>
        <w:left w:val="none" w:sz="0" w:space="0" w:color="auto"/>
        <w:bottom w:val="none" w:sz="0" w:space="0" w:color="auto"/>
        <w:right w:val="none" w:sz="0" w:space="0" w:color="auto"/>
      </w:divBdr>
    </w:div>
    <w:div w:id="497383782">
      <w:bodyDiv w:val="1"/>
      <w:marLeft w:val="0"/>
      <w:marRight w:val="0"/>
      <w:marTop w:val="0"/>
      <w:marBottom w:val="0"/>
      <w:divBdr>
        <w:top w:val="none" w:sz="0" w:space="0" w:color="auto"/>
        <w:left w:val="none" w:sz="0" w:space="0" w:color="auto"/>
        <w:bottom w:val="none" w:sz="0" w:space="0" w:color="auto"/>
        <w:right w:val="none" w:sz="0" w:space="0" w:color="auto"/>
      </w:divBdr>
    </w:div>
    <w:div w:id="497423263">
      <w:marLeft w:val="480"/>
      <w:marRight w:val="0"/>
      <w:marTop w:val="0"/>
      <w:marBottom w:val="0"/>
      <w:divBdr>
        <w:top w:val="none" w:sz="0" w:space="0" w:color="auto"/>
        <w:left w:val="none" w:sz="0" w:space="0" w:color="auto"/>
        <w:bottom w:val="none" w:sz="0" w:space="0" w:color="auto"/>
        <w:right w:val="none" w:sz="0" w:space="0" w:color="auto"/>
      </w:divBdr>
    </w:div>
    <w:div w:id="497427799">
      <w:bodyDiv w:val="1"/>
      <w:marLeft w:val="0"/>
      <w:marRight w:val="0"/>
      <w:marTop w:val="0"/>
      <w:marBottom w:val="0"/>
      <w:divBdr>
        <w:top w:val="none" w:sz="0" w:space="0" w:color="auto"/>
        <w:left w:val="none" w:sz="0" w:space="0" w:color="auto"/>
        <w:bottom w:val="none" w:sz="0" w:space="0" w:color="auto"/>
        <w:right w:val="none" w:sz="0" w:space="0" w:color="auto"/>
      </w:divBdr>
    </w:div>
    <w:div w:id="497501708">
      <w:marLeft w:val="480"/>
      <w:marRight w:val="0"/>
      <w:marTop w:val="0"/>
      <w:marBottom w:val="0"/>
      <w:divBdr>
        <w:top w:val="none" w:sz="0" w:space="0" w:color="auto"/>
        <w:left w:val="none" w:sz="0" w:space="0" w:color="auto"/>
        <w:bottom w:val="none" w:sz="0" w:space="0" w:color="auto"/>
        <w:right w:val="none" w:sz="0" w:space="0" w:color="auto"/>
      </w:divBdr>
    </w:div>
    <w:div w:id="497572900">
      <w:bodyDiv w:val="1"/>
      <w:marLeft w:val="0"/>
      <w:marRight w:val="0"/>
      <w:marTop w:val="0"/>
      <w:marBottom w:val="0"/>
      <w:divBdr>
        <w:top w:val="none" w:sz="0" w:space="0" w:color="auto"/>
        <w:left w:val="none" w:sz="0" w:space="0" w:color="auto"/>
        <w:bottom w:val="none" w:sz="0" w:space="0" w:color="auto"/>
        <w:right w:val="none" w:sz="0" w:space="0" w:color="auto"/>
      </w:divBdr>
    </w:div>
    <w:div w:id="497888646">
      <w:marLeft w:val="480"/>
      <w:marRight w:val="0"/>
      <w:marTop w:val="0"/>
      <w:marBottom w:val="0"/>
      <w:divBdr>
        <w:top w:val="none" w:sz="0" w:space="0" w:color="auto"/>
        <w:left w:val="none" w:sz="0" w:space="0" w:color="auto"/>
        <w:bottom w:val="none" w:sz="0" w:space="0" w:color="auto"/>
        <w:right w:val="none" w:sz="0" w:space="0" w:color="auto"/>
      </w:divBdr>
    </w:div>
    <w:div w:id="497963745">
      <w:marLeft w:val="480"/>
      <w:marRight w:val="0"/>
      <w:marTop w:val="0"/>
      <w:marBottom w:val="0"/>
      <w:divBdr>
        <w:top w:val="none" w:sz="0" w:space="0" w:color="auto"/>
        <w:left w:val="none" w:sz="0" w:space="0" w:color="auto"/>
        <w:bottom w:val="none" w:sz="0" w:space="0" w:color="auto"/>
        <w:right w:val="none" w:sz="0" w:space="0" w:color="auto"/>
      </w:divBdr>
    </w:div>
    <w:div w:id="497967064">
      <w:bodyDiv w:val="1"/>
      <w:marLeft w:val="0"/>
      <w:marRight w:val="0"/>
      <w:marTop w:val="0"/>
      <w:marBottom w:val="0"/>
      <w:divBdr>
        <w:top w:val="none" w:sz="0" w:space="0" w:color="auto"/>
        <w:left w:val="none" w:sz="0" w:space="0" w:color="auto"/>
        <w:bottom w:val="none" w:sz="0" w:space="0" w:color="auto"/>
        <w:right w:val="none" w:sz="0" w:space="0" w:color="auto"/>
      </w:divBdr>
    </w:div>
    <w:div w:id="497967623">
      <w:marLeft w:val="480"/>
      <w:marRight w:val="0"/>
      <w:marTop w:val="0"/>
      <w:marBottom w:val="0"/>
      <w:divBdr>
        <w:top w:val="none" w:sz="0" w:space="0" w:color="auto"/>
        <w:left w:val="none" w:sz="0" w:space="0" w:color="auto"/>
        <w:bottom w:val="none" w:sz="0" w:space="0" w:color="auto"/>
        <w:right w:val="none" w:sz="0" w:space="0" w:color="auto"/>
      </w:divBdr>
    </w:div>
    <w:div w:id="498156322">
      <w:marLeft w:val="480"/>
      <w:marRight w:val="0"/>
      <w:marTop w:val="0"/>
      <w:marBottom w:val="0"/>
      <w:divBdr>
        <w:top w:val="none" w:sz="0" w:space="0" w:color="auto"/>
        <w:left w:val="none" w:sz="0" w:space="0" w:color="auto"/>
        <w:bottom w:val="none" w:sz="0" w:space="0" w:color="auto"/>
        <w:right w:val="none" w:sz="0" w:space="0" w:color="auto"/>
      </w:divBdr>
    </w:div>
    <w:div w:id="498159829">
      <w:marLeft w:val="480"/>
      <w:marRight w:val="0"/>
      <w:marTop w:val="0"/>
      <w:marBottom w:val="0"/>
      <w:divBdr>
        <w:top w:val="none" w:sz="0" w:space="0" w:color="auto"/>
        <w:left w:val="none" w:sz="0" w:space="0" w:color="auto"/>
        <w:bottom w:val="none" w:sz="0" w:space="0" w:color="auto"/>
        <w:right w:val="none" w:sz="0" w:space="0" w:color="auto"/>
      </w:divBdr>
    </w:div>
    <w:div w:id="498467969">
      <w:bodyDiv w:val="1"/>
      <w:marLeft w:val="0"/>
      <w:marRight w:val="0"/>
      <w:marTop w:val="0"/>
      <w:marBottom w:val="0"/>
      <w:divBdr>
        <w:top w:val="none" w:sz="0" w:space="0" w:color="auto"/>
        <w:left w:val="none" w:sz="0" w:space="0" w:color="auto"/>
        <w:bottom w:val="none" w:sz="0" w:space="0" w:color="auto"/>
        <w:right w:val="none" w:sz="0" w:space="0" w:color="auto"/>
      </w:divBdr>
      <w:divsChild>
        <w:div w:id="52772761">
          <w:marLeft w:val="480"/>
          <w:marRight w:val="0"/>
          <w:marTop w:val="0"/>
          <w:marBottom w:val="0"/>
          <w:divBdr>
            <w:top w:val="none" w:sz="0" w:space="0" w:color="auto"/>
            <w:left w:val="none" w:sz="0" w:space="0" w:color="auto"/>
            <w:bottom w:val="none" w:sz="0" w:space="0" w:color="auto"/>
            <w:right w:val="none" w:sz="0" w:space="0" w:color="auto"/>
          </w:divBdr>
        </w:div>
        <w:div w:id="84034070">
          <w:marLeft w:val="480"/>
          <w:marRight w:val="0"/>
          <w:marTop w:val="0"/>
          <w:marBottom w:val="0"/>
          <w:divBdr>
            <w:top w:val="none" w:sz="0" w:space="0" w:color="auto"/>
            <w:left w:val="none" w:sz="0" w:space="0" w:color="auto"/>
            <w:bottom w:val="none" w:sz="0" w:space="0" w:color="auto"/>
            <w:right w:val="none" w:sz="0" w:space="0" w:color="auto"/>
          </w:divBdr>
        </w:div>
        <w:div w:id="264582912">
          <w:marLeft w:val="480"/>
          <w:marRight w:val="0"/>
          <w:marTop w:val="0"/>
          <w:marBottom w:val="0"/>
          <w:divBdr>
            <w:top w:val="none" w:sz="0" w:space="0" w:color="auto"/>
            <w:left w:val="none" w:sz="0" w:space="0" w:color="auto"/>
            <w:bottom w:val="none" w:sz="0" w:space="0" w:color="auto"/>
            <w:right w:val="none" w:sz="0" w:space="0" w:color="auto"/>
          </w:divBdr>
        </w:div>
        <w:div w:id="364064387">
          <w:marLeft w:val="480"/>
          <w:marRight w:val="0"/>
          <w:marTop w:val="0"/>
          <w:marBottom w:val="0"/>
          <w:divBdr>
            <w:top w:val="none" w:sz="0" w:space="0" w:color="auto"/>
            <w:left w:val="none" w:sz="0" w:space="0" w:color="auto"/>
            <w:bottom w:val="none" w:sz="0" w:space="0" w:color="auto"/>
            <w:right w:val="none" w:sz="0" w:space="0" w:color="auto"/>
          </w:divBdr>
        </w:div>
        <w:div w:id="374623227">
          <w:marLeft w:val="480"/>
          <w:marRight w:val="0"/>
          <w:marTop w:val="0"/>
          <w:marBottom w:val="0"/>
          <w:divBdr>
            <w:top w:val="none" w:sz="0" w:space="0" w:color="auto"/>
            <w:left w:val="none" w:sz="0" w:space="0" w:color="auto"/>
            <w:bottom w:val="none" w:sz="0" w:space="0" w:color="auto"/>
            <w:right w:val="none" w:sz="0" w:space="0" w:color="auto"/>
          </w:divBdr>
        </w:div>
        <w:div w:id="441264667">
          <w:marLeft w:val="480"/>
          <w:marRight w:val="0"/>
          <w:marTop w:val="0"/>
          <w:marBottom w:val="0"/>
          <w:divBdr>
            <w:top w:val="none" w:sz="0" w:space="0" w:color="auto"/>
            <w:left w:val="none" w:sz="0" w:space="0" w:color="auto"/>
            <w:bottom w:val="none" w:sz="0" w:space="0" w:color="auto"/>
            <w:right w:val="none" w:sz="0" w:space="0" w:color="auto"/>
          </w:divBdr>
        </w:div>
        <w:div w:id="442261950">
          <w:marLeft w:val="480"/>
          <w:marRight w:val="0"/>
          <w:marTop w:val="0"/>
          <w:marBottom w:val="0"/>
          <w:divBdr>
            <w:top w:val="none" w:sz="0" w:space="0" w:color="auto"/>
            <w:left w:val="none" w:sz="0" w:space="0" w:color="auto"/>
            <w:bottom w:val="none" w:sz="0" w:space="0" w:color="auto"/>
            <w:right w:val="none" w:sz="0" w:space="0" w:color="auto"/>
          </w:divBdr>
        </w:div>
        <w:div w:id="466749134">
          <w:marLeft w:val="480"/>
          <w:marRight w:val="0"/>
          <w:marTop w:val="0"/>
          <w:marBottom w:val="0"/>
          <w:divBdr>
            <w:top w:val="none" w:sz="0" w:space="0" w:color="auto"/>
            <w:left w:val="none" w:sz="0" w:space="0" w:color="auto"/>
            <w:bottom w:val="none" w:sz="0" w:space="0" w:color="auto"/>
            <w:right w:val="none" w:sz="0" w:space="0" w:color="auto"/>
          </w:divBdr>
        </w:div>
        <w:div w:id="475419970">
          <w:marLeft w:val="480"/>
          <w:marRight w:val="0"/>
          <w:marTop w:val="0"/>
          <w:marBottom w:val="0"/>
          <w:divBdr>
            <w:top w:val="none" w:sz="0" w:space="0" w:color="auto"/>
            <w:left w:val="none" w:sz="0" w:space="0" w:color="auto"/>
            <w:bottom w:val="none" w:sz="0" w:space="0" w:color="auto"/>
            <w:right w:val="none" w:sz="0" w:space="0" w:color="auto"/>
          </w:divBdr>
        </w:div>
        <w:div w:id="538205006">
          <w:marLeft w:val="480"/>
          <w:marRight w:val="0"/>
          <w:marTop w:val="0"/>
          <w:marBottom w:val="0"/>
          <w:divBdr>
            <w:top w:val="none" w:sz="0" w:space="0" w:color="auto"/>
            <w:left w:val="none" w:sz="0" w:space="0" w:color="auto"/>
            <w:bottom w:val="none" w:sz="0" w:space="0" w:color="auto"/>
            <w:right w:val="none" w:sz="0" w:space="0" w:color="auto"/>
          </w:divBdr>
        </w:div>
        <w:div w:id="617181454">
          <w:marLeft w:val="480"/>
          <w:marRight w:val="0"/>
          <w:marTop w:val="0"/>
          <w:marBottom w:val="0"/>
          <w:divBdr>
            <w:top w:val="none" w:sz="0" w:space="0" w:color="auto"/>
            <w:left w:val="none" w:sz="0" w:space="0" w:color="auto"/>
            <w:bottom w:val="none" w:sz="0" w:space="0" w:color="auto"/>
            <w:right w:val="none" w:sz="0" w:space="0" w:color="auto"/>
          </w:divBdr>
        </w:div>
        <w:div w:id="637146955">
          <w:marLeft w:val="480"/>
          <w:marRight w:val="0"/>
          <w:marTop w:val="0"/>
          <w:marBottom w:val="0"/>
          <w:divBdr>
            <w:top w:val="none" w:sz="0" w:space="0" w:color="auto"/>
            <w:left w:val="none" w:sz="0" w:space="0" w:color="auto"/>
            <w:bottom w:val="none" w:sz="0" w:space="0" w:color="auto"/>
            <w:right w:val="none" w:sz="0" w:space="0" w:color="auto"/>
          </w:divBdr>
        </w:div>
        <w:div w:id="691880448">
          <w:marLeft w:val="480"/>
          <w:marRight w:val="0"/>
          <w:marTop w:val="0"/>
          <w:marBottom w:val="0"/>
          <w:divBdr>
            <w:top w:val="none" w:sz="0" w:space="0" w:color="auto"/>
            <w:left w:val="none" w:sz="0" w:space="0" w:color="auto"/>
            <w:bottom w:val="none" w:sz="0" w:space="0" w:color="auto"/>
            <w:right w:val="none" w:sz="0" w:space="0" w:color="auto"/>
          </w:divBdr>
        </w:div>
        <w:div w:id="1111163157">
          <w:marLeft w:val="480"/>
          <w:marRight w:val="0"/>
          <w:marTop w:val="0"/>
          <w:marBottom w:val="0"/>
          <w:divBdr>
            <w:top w:val="none" w:sz="0" w:space="0" w:color="auto"/>
            <w:left w:val="none" w:sz="0" w:space="0" w:color="auto"/>
            <w:bottom w:val="none" w:sz="0" w:space="0" w:color="auto"/>
            <w:right w:val="none" w:sz="0" w:space="0" w:color="auto"/>
          </w:divBdr>
        </w:div>
        <w:div w:id="1142889843">
          <w:marLeft w:val="480"/>
          <w:marRight w:val="0"/>
          <w:marTop w:val="0"/>
          <w:marBottom w:val="0"/>
          <w:divBdr>
            <w:top w:val="none" w:sz="0" w:space="0" w:color="auto"/>
            <w:left w:val="none" w:sz="0" w:space="0" w:color="auto"/>
            <w:bottom w:val="none" w:sz="0" w:space="0" w:color="auto"/>
            <w:right w:val="none" w:sz="0" w:space="0" w:color="auto"/>
          </w:divBdr>
        </w:div>
        <w:div w:id="1148399765">
          <w:marLeft w:val="480"/>
          <w:marRight w:val="0"/>
          <w:marTop w:val="0"/>
          <w:marBottom w:val="0"/>
          <w:divBdr>
            <w:top w:val="none" w:sz="0" w:space="0" w:color="auto"/>
            <w:left w:val="none" w:sz="0" w:space="0" w:color="auto"/>
            <w:bottom w:val="none" w:sz="0" w:space="0" w:color="auto"/>
            <w:right w:val="none" w:sz="0" w:space="0" w:color="auto"/>
          </w:divBdr>
        </w:div>
        <w:div w:id="1171410424">
          <w:marLeft w:val="480"/>
          <w:marRight w:val="0"/>
          <w:marTop w:val="0"/>
          <w:marBottom w:val="0"/>
          <w:divBdr>
            <w:top w:val="none" w:sz="0" w:space="0" w:color="auto"/>
            <w:left w:val="none" w:sz="0" w:space="0" w:color="auto"/>
            <w:bottom w:val="none" w:sz="0" w:space="0" w:color="auto"/>
            <w:right w:val="none" w:sz="0" w:space="0" w:color="auto"/>
          </w:divBdr>
        </w:div>
        <w:div w:id="1225603999">
          <w:marLeft w:val="480"/>
          <w:marRight w:val="0"/>
          <w:marTop w:val="0"/>
          <w:marBottom w:val="0"/>
          <w:divBdr>
            <w:top w:val="none" w:sz="0" w:space="0" w:color="auto"/>
            <w:left w:val="none" w:sz="0" w:space="0" w:color="auto"/>
            <w:bottom w:val="none" w:sz="0" w:space="0" w:color="auto"/>
            <w:right w:val="none" w:sz="0" w:space="0" w:color="auto"/>
          </w:divBdr>
        </w:div>
        <w:div w:id="1307861086">
          <w:marLeft w:val="480"/>
          <w:marRight w:val="0"/>
          <w:marTop w:val="0"/>
          <w:marBottom w:val="0"/>
          <w:divBdr>
            <w:top w:val="none" w:sz="0" w:space="0" w:color="auto"/>
            <w:left w:val="none" w:sz="0" w:space="0" w:color="auto"/>
            <w:bottom w:val="none" w:sz="0" w:space="0" w:color="auto"/>
            <w:right w:val="none" w:sz="0" w:space="0" w:color="auto"/>
          </w:divBdr>
        </w:div>
        <w:div w:id="1358385405">
          <w:marLeft w:val="480"/>
          <w:marRight w:val="0"/>
          <w:marTop w:val="0"/>
          <w:marBottom w:val="0"/>
          <w:divBdr>
            <w:top w:val="none" w:sz="0" w:space="0" w:color="auto"/>
            <w:left w:val="none" w:sz="0" w:space="0" w:color="auto"/>
            <w:bottom w:val="none" w:sz="0" w:space="0" w:color="auto"/>
            <w:right w:val="none" w:sz="0" w:space="0" w:color="auto"/>
          </w:divBdr>
        </w:div>
        <w:div w:id="1383559991">
          <w:marLeft w:val="480"/>
          <w:marRight w:val="0"/>
          <w:marTop w:val="0"/>
          <w:marBottom w:val="0"/>
          <w:divBdr>
            <w:top w:val="none" w:sz="0" w:space="0" w:color="auto"/>
            <w:left w:val="none" w:sz="0" w:space="0" w:color="auto"/>
            <w:bottom w:val="none" w:sz="0" w:space="0" w:color="auto"/>
            <w:right w:val="none" w:sz="0" w:space="0" w:color="auto"/>
          </w:divBdr>
        </w:div>
      </w:divsChild>
    </w:div>
    <w:div w:id="498691715">
      <w:marLeft w:val="480"/>
      <w:marRight w:val="0"/>
      <w:marTop w:val="0"/>
      <w:marBottom w:val="0"/>
      <w:divBdr>
        <w:top w:val="none" w:sz="0" w:space="0" w:color="auto"/>
        <w:left w:val="none" w:sz="0" w:space="0" w:color="auto"/>
        <w:bottom w:val="none" w:sz="0" w:space="0" w:color="auto"/>
        <w:right w:val="none" w:sz="0" w:space="0" w:color="auto"/>
      </w:divBdr>
    </w:div>
    <w:div w:id="498735731">
      <w:marLeft w:val="480"/>
      <w:marRight w:val="0"/>
      <w:marTop w:val="0"/>
      <w:marBottom w:val="0"/>
      <w:divBdr>
        <w:top w:val="none" w:sz="0" w:space="0" w:color="auto"/>
        <w:left w:val="none" w:sz="0" w:space="0" w:color="auto"/>
        <w:bottom w:val="none" w:sz="0" w:space="0" w:color="auto"/>
        <w:right w:val="none" w:sz="0" w:space="0" w:color="auto"/>
      </w:divBdr>
    </w:div>
    <w:div w:id="498739805">
      <w:bodyDiv w:val="1"/>
      <w:marLeft w:val="0"/>
      <w:marRight w:val="0"/>
      <w:marTop w:val="0"/>
      <w:marBottom w:val="0"/>
      <w:divBdr>
        <w:top w:val="none" w:sz="0" w:space="0" w:color="auto"/>
        <w:left w:val="none" w:sz="0" w:space="0" w:color="auto"/>
        <w:bottom w:val="none" w:sz="0" w:space="0" w:color="auto"/>
        <w:right w:val="none" w:sz="0" w:space="0" w:color="auto"/>
      </w:divBdr>
    </w:div>
    <w:div w:id="498811434">
      <w:marLeft w:val="480"/>
      <w:marRight w:val="0"/>
      <w:marTop w:val="0"/>
      <w:marBottom w:val="0"/>
      <w:divBdr>
        <w:top w:val="none" w:sz="0" w:space="0" w:color="auto"/>
        <w:left w:val="none" w:sz="0" w:space="0" w:color="auto"/>
        <w:bottom w:val="none" w:sz="0" w:space="0" w:color="auto"/>
        <w:right w:val="none" w:sz="0" w:space="0" w:color="auto"/>
      </w:divBdr>
    </w:div>
    <w:div w:id="498890940">
      <w:marLeft w:val="480"/>
      <w:marRight w:val="0"/>
      <w:marTop w:val="0"/>
      <w:marBottom w:val="0"/>
      <w:divBdr>
        <w:top w:val="none" w:sz="0" w:space="0" w:color="auto"/>
        <w:left w:val="none" w:sz="0" w:space="0" w:color="auto"/>
        <w:bottom w:val="none" w:sz="0" w:space="0" w:color="auto"/>
        <w:right w:val="none" w:sz="0" w:space="0" w:color="auto"/>
      </w:divBdr>
    </w:div>
    <w:div w:id="498928866">
      <w:bodyDiv w:val="1"/>
      <w:marLeft w:val="0"/>
      <w:marRight w:val="0"/>
      <w:marTop w:val="0"/>
      <w:marBottom w:val="0"/>
      <w:divBdr>
        <w:top w:val="none" w:sz="0" w:space="0" w:color="auto"/>
        <w:left w:val="none" w:sz="0" w:space="0" w:color="auto"/>
        <w:bottom w:val="none" w:sz="0" w:space="0" w:color="auto"/>
        <w:right w:val="none" w:sz="0" w:space="0" w:color="auto"/>
      </w:divBdr>
    </w:div>
    <w:div w:id="499007109">
      <w:bodyDiv w:val="1"/>
      <w:marLeft w:val="0"/>
      <w:marRight w:val="0"/>
      <w:marTop w:val="0"/>
      <w:marBottom w:val="0"/>
      <w:divBdr>
        <w:top w:val="none" w:sz="0" w:space="0" w:color="auto"/>
        <w:left w:val="none" w:sz="0" w:space="0" w:color="auto"/>
        <w:bottom w:val="none" w:sz="0" w:space="0" w:color="auto"/>
        <w:right w:val="none" w:sz="0" w:space="0" w:color="auto"/>
      </w:divBdr>
    </w:div>
    <w:div w:id="499124211">
      <w:marLeft w:val="480"/>
      <w:marRight w:val="0"/>
      <w:marTop w:val="0"/>
      <w:marBottom w:val="0"/>
      <w:divBdr>
        <w:top w:val="none" w:sz="0" w:space="0" w:color="auto"/>
        <w:left w:val="none" w:sz="0" w:space="0" w:color="auto"/>
        <w:bottom w:val="none" w:sz="0" w:space="0" w:color="auto"/>
        <w:right w:val="none" w:sz="0" w:space="0" w:color="auto"/>
      </w:divBdr>
    </w:div>
    <w:div w:id="499126478">
      <w:marLeft w:val="480"/>
      <w:marRight w:val="0"/>
      <w:marTop w:val="0"/>
      <w:marBottom w:val="0"/>
      <w:divBdr>
        <w:top w:val="none" w:sz="0" w:space="0" w:color="auto"/>
        <w:left w:val="none" w:sz="0" w:space="0" w:color="auto"/>
        <w:bottom w:val="none" w:sz="0" w:space="0" w:color="auto"/>
        <w:right w:val="none" w:sz="0" w:space="0" w:color="auto"/>
      </w:divBdr>
    </w:div>
    <w:div w:id="499203036">
      <w:bodyDiv w:val="1"/>
      <w:marLeft w:val="0"/>
      <w:marRight w:val="0"/>
      <w:marTop w:val="0"/>
      <w:marBottom w:val="0"/>
      <w:divBdr>
        <w:top w:val="none" w:sz="0" w:space="0" w:color="auto"/>
        <w:left w:val="none" w:sz="0" w:space="0" w:color="auto"/>
        <w:bottom w:val="none" w:sz="0" w:space="0" w:color="auto"/>
        <w:right w:val="none" w:sz="0" w:space="0" w:color="auto"/>
      </w:divBdr>
    </w:div>
    <w:div w:id="499396848">
      <w:bodyDiv w:val="1"/>
      <w:marLeft w:val="0"/>
      <w:marRight w:val="0"/>
      <w:marTop w:val="0"/>
      <w:marBottom w:val="0"/>
      <w:divBdr>
        <w:top w:val="none" w:sz="0" w:space="0" w:color="auto"/>
        <w:left w:val="none" w:sz="0" w:space="0" w:color="auto"/>
        <w:bottom w:val="none" w:sz="0" w:space="0" w:color="auto"/>
        <w:right w:val="none" w:sz="0" w:space="0" w:color="auto"/>
      </w:divBdr>
    </w:div>
    <w:div w:id="499658780">
      <w:bodyDiv w:val="1"/>
      <w:marLeft w:val="0"/>
      <w:marRight w:val="0"/>
      <w:marTop w:val="0"/>
      <w:marBottom w:val="0"/>
      <w:divBdr>
        <w:top w:val="none" w:sz="0" w:space="0" w:color="auto"/>
        <w:left w:val="none" w:sz="0" w:space="0" w:color="auto"/>
        <w:bottom w:val="none" w:sz="0" w:space="0" w:color="auto"/>
        <w:right w:val="none" w:sz="0" w:space="0" w:color="auto"/>
      </w:divBdr>
    </w:div>
    <w:div w:id="499665328">
      <w:bodyDiv w:val="1"/>
      <w:marLeft w:val="0"/>
      <w:marRight w:val="0"/>
      <w:marTop w:val="0"/>
      <w:marBottom w:val="0"/>
      <w:divBdr>
        <w:top w:val="none" w:sz="0" w:space="0" w:color="auto"/>
        <w:left w:val="none" w:sz="0" w:space="0" w:color="auto"/>
        <w:bottom w:val="none" w:sz="0" w:space="0" w:color="auto"/>
        <w:right w:val="none" w:sz="0" w:space="0" w:color="auto"/>
      </w:divBdr>
    </w:div>
    <w:div w:id="499740287">
      <w:bodyDiv w:val="1"/>
      <w:marLeft w:val="0"/>
      <w:marRight w:val="0"/>
      <w:marTop w:val="0"/>
      <w:marBottom w:val="0"/>
      <w:divBdr>
        <w:top w:val="none" w:sz="0" w:space="0" w:color="auto"/>
        <w:left w:val="none" w:sz="0" w:space="0" w:color="auto"/>
        <w:bottom w:val="none" w:sz="0" w:space="0" w:color="auto"/>
        <w:right w:val="none" w:sz="0" w:space="0" w:color="auto"/>
      </w:divBdr>
    </w:div>
    <w:div w:id="499777556">
      <w:marLeft w:val="480"/>
      <w:marRight w:val="0"/>
      <w:marTop w:val="0"/>
      <w:marBottom w:val="0"/>
      <w:divBdr>
        <w:top w:val="none" w:sz="0" w:space="0" w:color="auto"/>
        <w:left w:val="none" w:sz="0" w:space="0" w:color="auto"/>
        <w:bottom w:val="none" w:sz="0" w:space="0" w:color="auto"/>
        <w:right w:val="none" w:sz="0" w:space="0" w:color="auto"/>
      </w:divBdr>
    </w:div>
    <w:div w:id="499808550">
      <w:marLeft w:val="480"/>
      <w:marRight w:val="0"/>
      <w:marTop w:val="0"/>
      <w:marBottom w:val="0"/>
      <w:divBdr>
        <w:top w:val="none" w:sz="0" w:space="0" w:color="auto"/>
        <w:left w:val="none" w:sz="0" w:space="0" w:color="auto"/>
        <w:bottom w:val="none" w:sz="0" w:space="0" w:color="auto"/>
        <w:right w:val="none" w:sz="0" w:space="0" w:color="auto"/>
      </w:divBdr>
    </w:div>
    <w:div w:id="500042875">
      <w:bodyDiv w:val="1"/>
      <w:marLeft w:val="0"/>
      <w:marRight w:val="0"/>
      <w:marTop w:val="0"/>
      <w:marBottom w:val="0"/>
      <w:divBdr>
        <w:top w:val="none" w:sz="0" w:space="0" w:color="auto"/>
        <w:left w:val="none" w:sz="0" w:space="0" w:color="auto"/>
        <w:bottom w:val="none" w:sz="0" w:space="0" w:color="auto"/>
        <w:right w:val="none" w:sz="0" w:space="0" w:color="auto"/>
      </w:divBdr>
    </w:div>
    <w:div w:id="500198313">
      <w:marLeft w:val="480"/>
      <w:marRight w:val="0"/>
      <w:marTop w:val="0"/>
      <w:marBottom w:val="0"/>
      <w:divBdr>
        <w:top w:val="none" w:sz="0" w:space="0" w:color="auto"/>
        <w:left w:val="none" w:sz="0" w:space="0" w:color="auto"/>
        <w:bottom w:val="none" w:sz="0" w:space="0" w:color="auto"/>
        <w:right w:val="none" w:sz="0" w:space="0" w:color="auto"/>
      </w:divBdr>
    </w:div>
    <w:div w:id="500242767">
      <w:marLeft w:val="480"/>
      <w:marRight w:val="0"/>
      <w:marTop w:val="0"/>
      <w:marBottom w:val="0"/>
      <w:divBdr>
        <w:top w:val="none" w:sz="0" w:space="0" w:color="auto"/>
        <w:left w:val="none" w:sz="0" w:space="0" w:color="auto"/>
        <w:bottom w:val="none" w:sz="0" w:space="0" w:color="auto"/>
        <w:right w:val="none" w:sz="0" w:space="0" w:color="auto"/>
      </w:divBdr>
    </w:div>
    <w:div w:id="500244952">
      <w:marLeft w:val="480"/>
      <w:marRight w:val="0"/>
      <w:marTop w:val="0"/>
      <w:marBottom w:val="0"/>
      <w:divBdr>
        <w:top w:val="none" w:sz="0" w:space="0" w:color="auto"/>
        <w:left w:val="none" w:sz="0" w:space="0" w:color="auto"/>
        <w:bottom w:val="none" w:sz="0" w:space="0" w:color="auto"/>
        <w:right w:val="none" w:sz="0" w:space="0" w:color="auto"/>
      </w:divBdr>
    </w:div>
    <w:div w:id="500391018">
      <w:bodyDiv w:val="1"/>
      <w:marLeft w:val="0"/>
      <w:marRight w:val="0"/>
      <w:marTop w:val="0"/>
      <w:marBottom w:val="0"/>
      <w:divBdr>
        <w:top w:val="none" w:sz="0" w:space="0" w:color="auto"/>
        <w:left w:val="none" w:sz="0" w:space="0" w:color="auto"/>
        <w:bottom w:val="none" w:sz="0" w:space="0" w:color="auto"/>
        <w:right w:val="none" w:sz="0" w:space="0" w:color="auto"/>
      </w:divBdr>
    </w:div>
    <w:div w:id="500393297">
      <w:marLeft w:val="480"/>
      <w:marRight w:val="0"/>
      <w:marTop w:val="0"/>
      <w:marBottom w:val="0"/>
      <w:divBdr>
        <w:top w:val="none" w:sz="0" w:space="0" w:color="auto"/>
        <w:left w:val="none" w:sz="0" w:space="0" w:color="auto"/>
        <w:bottom w:val="none" w:sz="0" w:space="0" w:color="auto"/>
        <w:right w:val="none" w:sz="0" w:space="0" w:color="auto"/>
      </w:divBdr>
    </w:div>
    <w:div w:id="500588286">
      <w:bodyDiv w:val="1"/>
      <w:marLeft w:val="0"/>
      <w:marRight w:val="0"/>
      <w:marTop w:val="0"/>
      <w:marBottom w:val="0"/>
      <w:divBdr>
        <w:top w:val="none" w:sz="0" w:space="0" w:color="auto"/>
        <w:left w:val="none" w:sz="0" w:space="0" w:color="auto"/>
        <w:bottom w:val="none" w:sz="0" w:space="0" w:color="auto"/>
        <w:right w:val="none" w:sz="0" w:space="0" w:color="auto"/>
      </w:divBdr>
    </w:div>
    <w:div w:id="500630498">
      <w:bodyDiv w:val="1"/>
      <w:marLeft w:val="0"/>
      <w:marRight w:val="0"/>
      <w:marTop w:val="0"/>
      <w:marBottom w:val="0"/>
      <w:divBdr>
        <w:top w:val="none" w:sz="0" w:space="0" w:color="auto"/>
        <w:left w:val="none" w:sz="0" w:space="0" w:color="auto"/>
        <w:bottom w:val="none" w:sz="0" w:space="0" w:color="auto"/>
        <w:right w:val="none" w:sz="0" w:space="0" w:color="auto"/>
      </w:divBdr>
    </w:div>
    <w:div w:id="500892109">
      <w:marLeft w:val="480"/>
      <w:marRight w:val="0"/>
      <w:marTop w:val="0"/>
      <w:marBottom w:val="0"/>
      <w:divBdr>
        <w:top w:val="none" w:sz="0" w:space="0" w:color="auto"/>
        <w:left w:val="none" w:sz="0" w:space="0" w:color="auto"/>
        <w:bottom w:val="none" w:sz="0" w:space="0" w:color="auto"/>
        <w:right w:val="none" w:sz="0" w:space="0" w:color="auto"/>
      </w:divBdr>
    </w:div>
    <w:div w:id="500892832">
      <w:bodyDiv w:val="1"/>
      <w:marLeft w:val="0"/>
      <w:marRight w:val="0"/>
      <w:marTop w:val="0"/>
      <w:marBottom w:val="0"/>
      <w:divBdr>
        <w:top w:val="none" w:sz="0" w:space="0" w:color="auto"/>
        <w:left w:val="none" w:sz="0" w:space="0" w:color="auto"/>
        <w:bottom w:val="none" w:sz="0" w:space="0" w:color="auto"/>
        <w:right w:val="none" w:sz="0" w:space="0" w:color="auto"/>
      </w:divBdr>
    </w:div>
    <w:div w:id="501042896">
      <w:marLeft w:val="480"/>
      <w:marRight w:val="0"/>
      <w:marTop w:val="0"/>
      <w:marBottom w:val="0"/>
      <w:divBdr>
        <w:top w:val="none" w:sz="0" w:space="0" w:color="auto"/>
        <w:left w:val="none" w:sz="0" w:space="0" w:color="auto"/>
        <w:bottom w:val="none" w:sz="0" w:space="0" w:color="auto"/>
        <w:right w:val="none" w:sz="0" w:space="0" w:color="auto"/>
      </w:divBdr>
    </w:div>
    <w:div w:id="501162598">
      <w:marLeft w:val="480"/>
      <w:marRight w:val="0"/>
      <w:marTop w:val="0"/>
      <w:marBottom w:val="0"/>
      <w:divBdr>
        <w:top w:val="none" w:sz="0" w:space="0" w:color="auto"/>
        <w:left w:val="none" w:sz="0" w:space="0" w:color="auto"/>
        <w:bottom w:val="none" w:sz="0" w:space="0" w:color="auto"/>
        <w:right w:val="none" w:sz="0" w:space="0" w:color="auto"/>
      </w:divBdr>
    </w:div>
    <w:div w:id="501237661">
      <w:marLeft w:val="480"/>
      <w:marRight w:val="0"/>
      <w:marTop w:val="0"/>
      <w:marBottom w:val="0"/>
      <w:divBdr>
        <w:top w:val="none" w:sz="0" w:space="0" w:color="auto"/>
        <w:left w:val="none" w:sz="0" w:space="0" w:color="auto"/>
        <w:bottom w:val="none" w:sz="0" w:space="0" w:color="auto"/>
        <w:right w:val="none" w:sz="0" w:space="0" w:color="auto"/>
      </w:divBdr>
    </w:div>
    <w:div w:id="501429248">
      <w:marLeft w:val="480"/>
      <w:marRight w:val="0"/>
      <w:marTop w:val="0"/>
      <w:marBottom w:val="0"/>
      <w:divBdr>
        <w:top w:val="none" w:sz="0" w:space="0" w:color="auto"/>
        <w:left w:val="none" w:sz="0" w:space="0" w:color="auto"/>
        <w:bottom w:val="none" w:sz="0" w:space="0" w:color="auto"/>
        <w:right w:val="none" w:sz="0" w:space="0" w:color="auto"/>
      </w:divBdr>
    </w:div>
    <w:div w:id="501429863">
      <w:bodyDiv w:val="1"/>
      <w:marLeft w:val="0"/>
      <w:marRight w:val="0"/>
      <w:marTop w:val="0"/>
      <w:marBottom w:val="0"/>
      <w:divBdr>
        <w:top w:val="none" w:sz="0" w:space="0" w:color="auto"/>
        <w:left w:val="none" w:sz="0" w:space="0" w:color="auto"/>
        <w:bottom w:val="none" w:sz="0" w:space="0" w:color="auto"/>
        <w:right w:val="none" w:sz="0" w:space="0" w:color="auto"/>
      </w:divBdr>
    </w:div>
    <w:div w:id="501547200">
      <w:marLeft w:val="480"/>
      <w:marRight w:val="0"/>
      <w:marTop w:val="0"/>
      <w:marBottom w:val="0"/>
      <w:divBdr>
        <w:top w:val="none" w:sz="0" w:space="0" w:color="auto"/>
        <w:left w:val="none" w:sz="0" w:space="0" w:color="auto"/>
        <w:bottom w:val="none" w:sz="0" w:space="0" w:color="auto"/>
        <w:right w:val="none" w:sz="0" w:space="0" w:color="auto"/>
      </w:divBdr>
    </w:div>
    <w:div w:id="501624242">
      <w:marLeft w:val="480"/>
      <w:marRight w:val="0"/>
      <w:marTop w:val="0"/>
      <w:marBottom w:val="0"/>
      <w:divBdr>
        <w:top w:val="none" w:sz="0" w:space="0" w:color="auto"/>
        <w:left w:val="none" w:sz="0" w:space="0" w:color="auto"/>
        <w:bottom w:val="none" w:sz="0" w:space="0" w:color="auto"/>
        <w:right w:val="none" w:sz="0" w:space="0" w:color="auto"/>
      </w:divBdr>
    </w:div>
    <w:div w:id="501628407">
      <w:marLeft w:val="480"/>
      <w:marRight w:val="0"/>
      <w:marTop w:val="0"/>
      <w:marBottom w:val="0"/>
      <w:divBdr>
        <w:top w:val="none" w:sz="0" w:space="0" w:color="auto"/>
        <w:left w:val="none" w:sz="0" w:space="0" w:color="auto"/>
        <w:bottom w:val="none" w:sz="0" w:space="0" w:color="auto"/>
        <w:right w:val="none" w:sz="0" w:space="0" w:color="auto"/>
      </w:divBdr>
    </w:div>
    <w:div w:id="501630632">
      <w:bodyDiv w:val="1"/>
      <w:marLeft w:val="0"/>
      <w:marRight w:val="0"/>
      <w:marTop w:val="0"/>
      <w:marBottom w:val="0"/>
      <w:divBdr>
        <w:top w:val="none" w:sz="0" w:space="0" w:color="auto"/>
        <w:left w:val="none" w:sz="0" w:space="0" w:color="auto"/>
        <w:bottom w:val="none" w:sz="0" w:space="0" w:color="auto"/>
        <w:right w:val="none" w:sz="0" w:space="0" w:color="auto"/>
      </w:divBdr>
    </w:div>
    <w:div w:id="501745266">
      <w:marLeft w:val="480"/>
      <w:marRight w:val="0"/>
      <w:marTop w:val="0"/>
      <w:marBottom w:val="0"/>
      <w:divBdr>
        <w:top w:val="none" w:sz="0" w:space="0" w:color="auto"/>
        <w:left w:val="none" w:sz="0" w:space="0" w:color="auto"/>
        <w:bottom w:val="none" w:sz="0" w:space="0" w:color="auto"/>
        <w:right w:val="none" w:sz="0" w:space="0" w:color="auto"/>
      </w:divBdr>
    </w:div>
    <w:div w:id="501773877">
      <w:marLeft w:val="480"/>
      <w:marRight w:val="0"/>
      <w:marTop w:val="0"/>
      <w:marBottom w:val="0"/>
      <w:divBdr>
        <w:top w:val="none" w:sz="0" w:space="0" w:color="auto"/>
        <w:left w:val="none" w:sz="0" w:space="0" w:color="auto"/>
        <w:bottom w:val="none" w:sz="0" w:space="0" w:color="auto"/>
        <w:right w:val="none" w:sz="0" w:space="0" w:color="auto"/>
      </w:divBdr>
    </w:div>
    <w:div w:id="501815621">
      <w:bodyDiv w:val="1"/>
      <w:marLeft w:val="0"/>
      <w:marRight w:val="0"/>
      <w:marTop w:val="0"/>
      <w:marBottom w:val="0"/>
      <w:divBdr>
        <w:top w:val="none" w:sz="0" w:space="0" w:color="auto"/>
        <w:left w:val="none" w:sz="0" w:space="0" w:color="auto"/>
        <w:bottom w:val="none" w:sz="0" w:space="0" w:color="auto"/>
        <w:right w:val="none" w:sz="0" w:space="0" w:color="auto"/>
      </w:divBdr>
    </w:div>
    <w:div w:id="501824114">
      <w:bodyDiv w:val="1"/>
      <w:marLeft w:val="0"/>
      <w:marRight w:val="0"/>
      <w:marTop w:val="0"/>
      <w:marBottom w:val="0"/>
      <w:divBdr>
        <w:top w:val="none" w:sz="0" w:space="0" w:color="auto"/>
        <w:left w:val="none" w:sz="0" w:space="0" w:color="auto"/>
        <w:bottom w:val="none" w:sz="0" w:space="0" w:color="auto"/>
        <w:right w:val="none" w:sz="0" w:space="0" w:color="auto"/>
      </w:divBdr>
    </w:div>
    <w:div w:id="501967724">
      <w:bodyDiv w:val="1"/>
      <w:marLeft w:val="0"/>
      <w:marRight w:val="0"/>
      <w:marTop w:val="0"/>
      <w:marBottom w:val="0"/>
      <w:divBdr>
        <w:top w:val="none" w:sz="0" w:space="0" w:color="auto"/>
        <w:left w:val="none" w:sz="0" w:space="0" w:color="auto"/>
        <w:bottom w:val="none" w:sz="0" w:space="0" w:color="auto"/>
        <w:right w:val="none" w:sz="0" w:space="0" w:color="auto"/>
      </w:divBdr>
    </w:div>
    <w:div w:id="501969505">
      <w:marLeft w:val="480"/>
      <w:marRight w:val="0"/>
      <w:marTop w:val="0"/>
      <w:marBottom w:val="0"/>
      <w:divBdr>
        <w:top w:val="none" w:sz="0" w:space="0" w:color="auto"/>
        <w:left w:val="none" w:sz="0" w:space="0" w:color="auto"/>
        <w:bottom w:val="none" w:sz="0" w:space="0" w:color="auto"/>
        <w:right w:val="none" w:sz="0" w:space="0" w:color="auto"/>
      </w:divBdr>
    </w:div>
    <w:div w:id="502012990">
      <w:bodyDiv w:val="1"/>
      <w:marLeft w:val="0"/>
      <w:marRight w:val="0"/>
      <w:marTop w:val="0"/>
      <w:marBottom w:val="0"/>
      <w:divBdr>
        <w:top w:val="none" w:sz="0" w:space="0" w:color="auto"/>
        <w:left w:val="none" w:sz="0" w:space="0" w:color="auto"/>
        <w:bottom w:val="none" w:sz="0" w:space="0" w:color="auto"/>
        <w:right w:val="none" w:sz="0" w:space="0" w:color="auto"/>
      </w:divBdr>
    </w:div>
    <w:div w:id="502085851">
      <w:bodyDiv w:val="1"/>
      <w:marLeft w:val="0"/>
      <w:marRight w:val="0"/>
      <w:marTop w:val="0"/>
      <w:marBottom w:val="0"/>
      <w:divBdr>
        <w:top w:val="none" w:sz="0" w:space="0" w:color="auto"/>
        <w:left w:val="none" w:sz="0" w:space="0" w:color="auto"/>
        <w:bottom w:val="none" w:sz="0" w:space="0" w:color="auto"/>
        <w:right w:val="none" w:sz="0" w:space="0" w:color="auto"/>
      </w:divBdr>
    </w:div>
    <w:div w:id="502167712">
      <w:marLeft w:val="480"/>
      <w:marRight w:val="0"/>
      <w:marTop w:val="0"/>
      <w:marBottom w:val="0"/>
      <w:divBdr>
        <w:top w:val="none" w:sz="0" w:space="0" w:color="auto"/>
        <w:left w:val="none" w:sz="0" w:space="0" w:color="auto"/>
        <w:bottom w:val="none" w:sz="0" w:space="0" w:color="auto"/>
        <w:right w:val="none" w:sz="0" w:space="0" w:color="auto"/>
      </w:divBdr>
    </w:div>
    <w:div w:id="502361274">
      <w:bodyDiv w:val="1"/>
      <w:marLeft w:val="0"/>
      <w:marRight w:val="0"/>
      <w:marTop w:val="0"/>
      <w:marBottom w:val="0"/>
      <w:divBdr>
        <w:top w:val="none" w:sz="0" w:space="0" w:color="auto"/>
        <w:left w:val="none" w:sz="0" w:space="0" w:color="auto"/>
        <w:bottom w:val="none" w:sz="0" w:space="0" w:color="auto"/>
        <w:right w:val="none" w:sz="0" w:space="0" w:color="auto"/>
      </w:divBdr>
    </w:div>
    <w:div w:id="502401293">
      <w:marLeft w:val="480"/>
      <w:marRight w:val="0"/>
      <w:marTop w:val="0"/>
      <w:marBottom w:val="0"/>
      <w:divBdr>
        <w:top w:val="none" w:sz="0" w:space="0" w:color="auto"/>
        <w:left w:val="none" w:sz="0" w:space="0" w:color="auto"/>
        <w:bottom w:val="none" w:sz="0" w:space="0" w:color="auto"/>
        <w:right w:val="none" w:sz="0" w:space="0" w:color="auto"/>
      </w:divBdr>
    </w:div>
    <w:div w:id="502624790">
      <w:marLeft w:val="480"/>
      <w:marRight w:val="0"/>
      <w:marTop w:val="0"/>
      <w:marBottom w:val="0"/>
      <w:divBdr>
        <w:top w:val="none" w:sz="0" w:space="0" w:color="auto"/>
        <w:left w:val="none" w:sz="0" w:space="0" w:color="auto"/>
        <w:bottom w:val="none" w:sz="0" w:space="0" w:color="auto"/>
        <w:right w:val="none" w:sz="0" w:space="0" w:color="auto"/>
      </w:divBdr>
    </w:div>
    <w:div w:id="502818921">
      <w:marLeft w:val="480"/>
      <w:marRight w:val="0"/>
      <w:marTop w:val="0"/>
      <w:marBottom w:val="0"/>
      <w:divBdr>
        <w:top w:val="none" w:sz="0" w:space="0" w:color="auto"/>
        <w:left w:val="none" w:sz="0" w:space="0" w:color="auto"/>
        <w:bottom w:val="none" w:sz="0" w:space="0" w:color="auto"/>
        <w:right w:val="none" w:sz="0" w:space="0" w:color="auto"/>
      </w:divBdr>
    </w:div>
    <w:div w:id="502819856">
      <w:bodyDiv w:val="1"/>
      <w:marLeft w:val="0"/>
      <w:marRight w:val="0"/>
      <w:marTop w:val="0"/>
      <w:marBottom w:val="0"/>
      <w:divBdr>
        <w:top w:val="none" w:sz="0" w:space="0" w:color="auto"/>
        <w:left w:val="none" w:sz="0" w:space="0" w:color="auto"/>
        <w:bottom w:val="none" w:sz="0" w:space="0" w:color="auto"/>
        <w:right w:val="none" w:sz="0" w:space="0" w:color="auto"/>
      </w:divBdr>
    </w:div>
    <w:div w:id="502823624">
      <w:marLeft w:val="480"/>
      <w:marRight w:val="0"/>
      <w:marTop w:val="0"/>
      <w:marBottom w:val="0"/>
      <w:divBdr>
        <w:top w:val="none" w:sz="0" w:space="0" w:color="auto"/>
        <w:left w:val="none" w:sz="0" w:space="0" w:color="auto"/>
        <w:bottom w:val="none" w:sz="0" w:space="0" w:color="auto"/>
        <w:right w:val="none" w:sz="0" w:space="0" w:color="auto"/>
      </w:divBdr>
    </w:div>
    <w:div w:id="502860698">
      <w:marLeft w:val="480"/>
      <w:marRight w:val="0"/>
      <w:marTop w:val="0"/>
      <w:marBottom w:val="0"/>
      <w:divBdr>
        <w:top w:val="none" w:sz="0" w:space="0" w:color="auto"/>
        <w:left w:val="none" w:sz="0" w:space="0" w:color="auto"/>
        <w:bottom w:val="none" w:sz="0" w:space="0" w:color="auto"/>
        <w:right w:val="none" w:sz="0" w:space="0" w:color="auto"/>
      </w:divBdr>
    </w:div>
    <w:div w:id="502938817">
      <w:marLeft w:val="480"/>
      <w:marRight w:val="0"/>
      <w:marTop w:val="0"/>
      <w:marBottom w:val="0"/>
      <w:divBdr>
        <w:top w:val="none" w:sz="0" w:space="0" w:color="auto"/>
        <w:left w:val="none" w:sz="0" w:space="0" w:color="auto"/>
        <w:bottom w:val="none" w:sz="0" w:space="0" w:color="auto"/>
        <w:right w:val="none" w:sz="0" w:space="0" w:color="auto"/>
      </w:divBdr>
    </w:div>
    <w:div w:id="502939213">
      <w:bodyDiv w:val="1"/>
      <w:marLeft w:val="0"/>
      <w:marRight w:val="0"/>
      <w:marTop w:val="0"/>
      <w:marBottom w:val="0"/>
      <w:divBdr>
        <w:top w:val="none" w:sz="0" w:space="0" w:color="auto"/>
        <w:left w:val="none" w:sz="0" w:space="0" w:color="auto"/>
        <w:bottom w:val="none" w:sz="0" w:space="0" w:color="auto"/>
        <w:right w:val="none" w:sz="0" w:space="0" w:color="auto"/>
      </w:divBdr>
    </w:div>
    <w:div w:id="502940678">
      <w:marLeft w:val="480"/>
      <w:marRight w:val="0"/>
      <w:marTop w:val="0"/>
      <w:marBottom w:val="0"/>
      <w:divBdr>
        <w:top w:val="none" w:sz="0" w:space="0" w:color="auto"/>
        <w:left w:val="none" w:sz="0" w:space="0" w:color="auto"/>
        <w:bottom w:val="none" w:sz="0" w:space="0" w:color="auto"/>
        <w:right w:val="none" w:sz="0" w:space="0" w:color="auto"/>
      </w:divBdr>
    </w:div>
    <w:div w:id="503008967">
      <w:bodyDiv w:val="1"/>
      <w:marLeft w:val="0"/>
      <w:marRight w:val="0"/>
      <w:marTop w:val="0"/>
      <w:marBottom w:val="0"/>
      <w:divBdr>
        <w:top w:val="none" w:sz="0" w:space="0" w:color="auto"/>
        <w:left w:val="none" w:sz="0" w:space="0" w:color="auto"/>
        <w:bottom w:val="none" w:sz="0" w:space="0" w:color="auto"/>
        <w:right w:val="none" w:sz="0" w:space="0" w:color="auto"/>
      </w:divBdr>
    </w:div>
    <w:div w:id="503011159">
      <w:marLeft w:val="480"/>
      <w:marRight w:val="0"/>
      <w:marTop w:val="0"/>
      <w:marBottom w:val="0"/>
      <w:divBdr>
        <w:top w:val="none" w:sz="0" w:space="0" w:color="auto"/>
        <w:left w:val="none" w:sz="0" w:space="0" w:color="auto"/>
        <w:bottom w:val="none" w:sz="0" w:space="0" w:color="auto"/>
        <w:right w:val="none" w:sz="0" w:space="0" w:color="auto"/>
      </w:divBdr>
    </w:div>
    <w:div w:id="503057652">
      <w:marLeft w:val="480"/>
      <w:marRight w:val="0"/>
      <w:marTop w:val="0"/>
      <w:marBottom w:val="0"/>
      <w:divBdr>
        <w:top w:val="none" w:sz="0" w:space="0" w:color="auto"/>
        <w:left w:val="none" w:sz="0" w:space="0" w:color="auto"/>
        <w:bottom w:val="none" w:sz="0" w:space="0" w:color="auto"/>
        <w:right w:val="none" w:sz="0" w:space="0" w:color="auto"/>
      </w:divBdr>
    </w:div>
    <w:div w:id="503208612">
      <w:bodyDiv w:val="1"/>
      <w:marLeft w:val="0"/>
      <w:marRight w:val="0"/>
      <w:marTop w:val="0"/>
      <w:marBottom w:val="0"/>
      <w:divBdr>
        <w:top w:val="none" w:sz="0" w:space="0" w:color="auto"/>
        <w:left w:val="none" w:sz="0" w:space="0" w:color="auto"/>
        <w:bottom w:val="none" w:sz="0" w:space="0" w:color="auto"/>
        <w:right w:val="none" w:sz="0" w:space="0" w:color="auto"/>
      </w:divBdr>
    </w:div>
    <w:div w:id="503400797">
      <w:bodyDiv w:val="1"/>
      <w:marLeft w:val="0"/>
      <w:marRight w:val="0"/>
      <w:marTop w:val="0"/>
      <w:marBottom w:val="0"/>
      <w:divBdr>
        <w:top w:val="none" w:sz="0" w:space="0" w:color="auto"/>
        <w:left w:val="none" w:sz="0" w:space="0" w:color="auto"/>
        <w:bottom w:val="none" w:sz="0" w:space="0" w:color="auto"/>
        <w:right w:val="none" w:sz="0" w:space="0" w:color="auto"/>
      </w:divBdr>
    </w:div>
    <w:div w:id="503471950">
      <w:marLeft w:val="480"/>
      <w:marRight w:val="0"/>
      <w:marTop w:val="0"/>
      <w:marBottom w:val="0"/>
      <w:divBdr>
        <w:top w:val="none" w:sz="0" w:space="0" w:color="auto"/>
        <w:left w:val="none" w:sz="0" w:space="0" w:color="auto"/>
        <w:bottom w:val="none" w:sz="0" w:space="0" w:color="auto"/>
        <w:right w:val="none" w:sz="0" w:space="0" w:color="auto"/>
      </w:divBdr>
    </w:div>
    <w:div w:id="503472949">
      <w:bodyDiv w:val="1"/>
      <w:marLeft w:val="0"/>
      <w:marRight w:val="0"/>
      <w:marTop w:val="0"/>
      <w:marBottom w:val="0"/>
      <w:divBdr>
        <w:top w:val="none" w:sz="0" w:space="0" w:color="auto"/>
        <w:left w:val="none" w:sz="0" w:space="0" w:color="auto"/>
        <w:bottom w:val="none" w:sz="0" w:space="0" w:color="auto"/>
        <w:right w:val="none" w:sz="0" w:space="0" w:color="auto"/>
      </w:divBdr>
    </w:div>
    <w:div w:id="503472998">
      <w:bodyDiv w:val="1"/>
      <w:marLeft w:val="0"/>
      <w:marRight w:val="0"/>
      <w:marTop w:val="0"/>
      <w:marBottom w:val="0"/>
      <w:divBdr>
        <w:top w:val="none" w:sz="0" w:space="0" w:color="auto"/>
        <w:left w:val="none" w:sz="0" w:space="0" w:color="auto"/>
        <w:bottom w:val="none" w:sz="0" w:space="0" w:color="auto"/>
        <w:right w:val="none" w:sz="0" w:space="0" w:color="auto"/>
      </w:divBdr>
    </w:div>
    <w:div w:id="503520013">
      <w:bodyDiv w:val="1"/>
      <w:marLeft w:val="0"/>
      <w:marRight w:val="0"/>
      <w:marTop w:val="0"/>
      <w:marBottom w:val="0"/>
      <w:divBdr>
        <w:top w:val="none" w:sz="0" w:space="0" w:color="auto"/>
        <w:left w:val="none" w:sz="0" w:space="0" w:color="auto"/>
        <w:bottom w:val="none" w:sz="0" w:space="0" w:color="auto"/>
        <w:right w:val="none" w:sz="0" w:space="0" w:color="auto"/>
      </w:divBdr>
    </w:div>
    <w:div w:id="503739282">
      <w:bodyDiv w:val="1"/>
      <w:marLeft w:val="0"/>
      <w:marRight w:val="0"/>
      <w:marTop w:val="0"/>
      <w:marBottom w:val="0"/>
      <w:divBdr>
        <w:top w:val="none" w:sz="0" w:space="0" w:color="auto"/>
        <w:left w:val="none" w:sz="0" w:space="0" w:color="auto"/>
        <w:bottom w:val="none" w:sz="0" w:space="0" w:color="auto"/>
        <w:right w:val="none" w:sz="0" w:space="0" w:color="auto"/>
      </w:divBdr>
    </w:div>
    <w:div w:id="503790341">
      <w:marLeft w:val="480"/>
      <w:marRight w:val="0"/>
      <w:marTop w:val="0"/>
      <w:marBottom w:val="0"/>
      <w:divBdr>
        <w:top w:val="none" w:sz="0" w:space="0" w:color="auto"/>
        <w:left w:val="none" w:sz="0" w:space="0" w:color="auto"/>
        <w:bottom w:val="none" w:sz="0" w:space="0" w:color="auto"/>
        <w:right w:val="none" w:sz="0" w:space="0" w:color="auto"/>
      </w:divBdr>
    </w:div>
    <w:div w:id="503934478">
      <w:marLeft w:val="480"/>
      <w:marRight w:val="0"/>
      <w:marTop w:val="0"/>
      <w:marBottom w:val="0"/>
      <w:divBdr>
        <w:top w:val="none" w:sz="0" w:space="0" w:color="auto"/>
        <w:left w:val="none" w:sz="0" w:space="0" w:color="auto"/>
        <w:bottom w:val="none" w:sz="0" w:space="0" w:color="auto"/>
        <w:right w:val="none" w:sz="0" w:space="0" w:color="auto"/>
      </w:divBdr>
    </w:div>
    <w:div w:id="503974520">
      <w:bodyDiv w:val="1"/>
      <w:marLeft w:val="0"/>
      <w:marRight w:val="0"/>
      <w:marTop w:val="0"/>
      <w:marBottom w:val="0"/>
      <w:divBdr>
        <w:top w:val="none" w:sz="0" w:space="0" w:color="auto"/>
        <w:left w:val="none" w:sz="0" w:space="0" w:color="auto"/>
        <w:bottom w:val="none" w:sz="0" w:space="0" w:color="auto"/>
        <w:right w:val="none" w:sz="0" w:space="0" w:color="auto"/>
      </w:divBdr>
    </w:div>
    <w:div w:id="504054309">
      <w:bodyDiv w:val="1"/>
      <w:marLeft w:val="0"/>
      <w:marRight w:val="0"/>
      <w:marTop w:val="0"/>
      <w:marBottom w:val="0"/>
      <w:divBdr>
        <w:top w:val="none" w:sz="0" w:space="0" w:color="auto"/>
        <w:left w:val="none" w:sz="0" w:space="0" w:color="auto"/>
        <w:bottom w:val="none" w:sz="0" w:space="0" w:color="auto"/>
        <w:right w:val="none" w:sz="0" w:space="0" w:color="auto"/>
      </w:divBdr>
    </w:div>
    <w:div w:id="504129645">
      <w:bodyDiv w:val="1"/>
      <w:marLeft w:val="0"/>
      <w:marRight w:val="0"/>
      <w:marTop w:val="0"/>
      <w:marBottom w:val="0"/>
      <w:divBdr>
        <w:top w:val="none" w:sz="0" w:space="0" w:color="auto"/>
        <w:left w:val="none" w:sz="0" w:space="0" w:color="auto"/>
        <w:bottom w:val="none" w:sz="0" w:space="0" w:color="auto"/>
        <w:right w:val="none" w:sz="0" w:space="0" w:color="auto"/>
      </w:divBdr>
    </w:div>
    <w:div w:id="504133253">
      <w:bodyDiv w:val="1"/>
      <w:marLeft w:val="0"/>
      <w:marRight w:val="0"/>
      <w:marTop w:val="0"/>
      <w:marBottom w:val="0"/>
      <w:divBdr>
        <w:top w:val="none" w:sz="0" w:space="0" w:color="auto"/>
        <w:left w:val="none" w:sz="0" w:space="0" w:color="auto"/>
        <w:bottom w:val="none" w:sz="0" w:space="0" w:color="auto"/>
        <w:right w:val="none" w:sz="0" w:space="0" w:color="auto"/>
      </w:divBdr>
    </w:div>
    <w:div w:id="504174233">
      <w:marLeft w:val="480"/>
      <w:marRight w:val="0"/>
      <w:marTop w:val="0"/>
      <w:marBottom w:val="0"/>
      <w:divBdr>
        <w:top w:val="none" w:sz="0" w:space="0" w:color="auto"/>
        <w:left w:val="none" w:sz="0" w:space="0" w:color="auto"/>
        <w:bottom w:val="none" w:sz="0" w:space="0" w:color="auto"/>
        <w:right w:val="none" w:sz="0" w:space="0" w:color="auto"/>
      </w:divBdr>
    </w:div>
    <w:div w:id="504246361">
      <w:bodyDiv w:val="1"/>
      <w:marLeft w:val="0"/>
      <w:marRight w:val="0"/>
      <w:marTop w:val="0"/>
      <w:marBottom w:val="0"/>
      <w:divBdr>
        <w:top w:val="none" w:sz="0" w:space="0" w:color="auto"/>
        <w:left w:val="none" w:sz="0" w:space="0" w:color="auto"/>
        <w:bottom w:val="none" w:sz="0" w:space="0" w:color="auto"/>
        <w:right w:val="none" w:sz="0" w:space="0" w:color="auto"/>
      </w:divBdr>
    </w:div>
    <w:div w:id="504324523">
      <w:marLeft w:val="480"/>
      <w:marRight w:val="0"/>
      <w:marTop w:val="0"/>
      <w:marBottom w:val="0"/>
      <w:divBdr>
        <w:top w:val="none" w:sz="0" w:space="0" w:color="auto"/>
        <w:left w:val="none" w:sz="0" w:space="0" w:color="auto"/>
        <w:bottom w:val="none" w:sz="0" w:space="0" w:color="auto"/>
        <w:right w:val="none" w:sz="0" w:space="0" w:color="auto"/>
      </w:divBdr>
    </w:div>
    <w:div w:id="504438709">
      <w:bodyDiv w:val="1"/>
      <w:marLeft w:val="0"/>
      <w:marRight w:val="0"/>
      <w:marTop w:val="0"/>
      <w:marBottom w:val="0"/>
      <w:divBdr>
        <w:top w:val="none" w:sz="0" w:space="0" w:color="auto"/>
        <w:left w:val="none" w:sz="0" w:space="0" w:color="auto"/>
        <w:bottom w:val="none" w:sz="0" w:space="0" w:color="auto"/>
        <w:right w:val="none" w:sz="0" w:space="0" w:color="auto"/>
      </w:divBdr>
    </w:div>
    <w:div w:id="504443855">
      <w:marLeft w:val="480"/>
      <w:marRight w:val="0"/>
      <w:marTop w:val="0"/>
      <w:marBottom w:val="0"/>
      <w:divBdr>
        <w:top w:val="none" w:sz="0" w:space="0" w:color="auto"/>
        <w:left w:val="none" w:sz="0" w:space="0" w:color="auto"/>
        <w:bottom w:val="none" w:sz="0" w:space="0" w:color="auto"/>
        <w:right w:val="none" w:sz="0" w:space="0" w:color="auto"/>
      </w:divBdr>
    </w:div>
    <w:div w:id="504562580">
      <w:bodyDiv w:val="1"/>
      <w:marLeft w:val="0"/>
      <w:marRight w:val="0"/>
      <w:marTop w:val="0"/>
      <w:marBottom w:val="0"/>
      <w:divBdr>
        <w:top w:val="none" w:sz="0" w:space="0" w:color="auto"/>
        <w:left w:val="none" w:sz="0" w:space="0" w:color="auto"/>
        <w:bottom w:val="none" w:sz="0" w:space="0" w:color="auto"/>
        <w:right w:val="none" w:sz="0" w:space="0" w:color="auto"/>
      </w:divBdr>
    </w:div>
    <w:div w:id="504589500">
      <w:marLeft w:val="480"/>
      <w:marRight w:val="0"/>
      <w:marTop w:val="0"/>
      <w:marBottom w:val="0"/>
      <w:divBdr>
        <w:top w:val="none" w:sz="0" w:space="0" w:color="auto"/>
        <w:left w:val="none" w:sz="0" w:space="0" w:color="auto"/>
        <w:bottom w:val="none" w:sz="0" w:space="0" w:color="auto"/>
        <w:right w:val="none" w:sz="0" w:space="0" w:color="auto"/>
      </w:divBdr>
    </w:div>
    <w:div w:id="504593360">
      <w:bodyDiv w:val="1"/>
      <w:marLeft w:val="0"/>
      <w:marRight w:val="0"/>
      <w:marTop w:val="0"/>
      <w:marBottom w:val="0"/>
      <w:divBdr>
        <w:top w:val="none" w:sz="0" w:space="0" w:color="auto"/>
        <w:left w:val="none" w:sz="0" w:space="0" w:color="auto"/>
        <w:bottom w:val="none" w:sz="0" w:space="0" w:color="auto"/>
        <w:right w:val="none" w:sz="0" w:space="0" w:color="auto"/>
      </w:divBdr>
    </w:div>
    <w:div w:id="504630264">
      <w:bodyDiv w:val="1"/>
      <w:marLeft w:val="0"/>
      <w:marRight w:val="0"/>
      <w:marTop w:val="0"/>
      <w:marBottom w:val="0"/>
      <w:divBdr>
        <w:top w:val="none" w:sz="0" w:space="0" w:color="auto"/>
        <w:left w:val="none" w:sz="0" w:space="0" w:color="auto"/>
        <w:bottom w:val="none" w:sz="0" w:space="0" w:color="auto"/>
        <w:right w:val="none" w:sz="0" w:space="0" w:color="auto"/>
      </w:divBdr>
    </w:div>
    <w:div w:id="504632110">
      <w:bodyDiv w:val="1"/>
      <w:marLeft w:val="0"/>
      <w:marRight w:val="0"/>
      <w:marTop w:val="0"/>
      <w:marBottom w:val="0"/>
      <w:divBdr>
        <w:top w:val="none" w:sz="0" w:space="0" w:color="auto"/>
        <w:left w:val="none" w:sz="0" w:space="0" w:color="auto"/>
        <w:bottom w:val="none" w:sz="0" w:space="0" w:color="auto"/>
        <w:right w:val="none" w:sz="0" w:space="0" w:color="auto"/>
      </w:divBdr>
    </w:div>
    <w:div w:id="504635145">
      <w:marLeft w:val="480"/>
      <w:marRight w:val="0"/>
      <w:marTop w:val="0"/>
      <w:marBottom w:val="0"/>
      <w:divBdr>
        <w:top w:val="none" w:sz="0" w:space="0" w:color="auto"/>
        <w:left w:val="none" w:sz="0" w:space="0" w:color="auto"/>
        <w:bottom w:val="none" w:sz="0" w:space="0" w:color="auto"/>
        <w:right w:val="none" w:sz="0" w:space="0" w:color="auto"/>
      </w:divBdr>
    </w:div>
    <w:div w:id="504710164">
      <w:marLeft w:val="480"/>
      <w:marRight w:val="0"/>
      <w:marTop w:val="0"/>
      <w:marBottom w:val="0"/>
      <w:divBdr>
        <w:top w:val="none" w:sz="0" w:space="0" w:color="auto"/>
        <w:left w:val="none" w:sz="0" w:space="0" w:color="auto"/>
        <w:bottom w:val="none" w:sz="0" w:space="0" w:color="auto"/>
        <w:right w:val="none" w:sz="0" w:space="0" w:color="auto"/>
      </w:divBdr>
    </w:div>
    <w:div w:id="504782154">
      <w:bodyDiv w:val="1"/>
      <w:marLeft w:val="0"/>
      <w:marRight w:val="0"/>
      <w:marTop w:val="0"/>
      <w:marBottom w:val="0"/>
      <w:divBdr>
        <w:top w:val="none" w:sz="0" w:space="0" w:color="auto"/>
        <w:left w:val="none" w:sz="0" w:space="0" w:color="auto"/>
        <w:bottom w:val="none" w:sz="0" w:space="0" w:color="auto"/>
        <w:right w:val="none" w:sz="0" w:space="0" w:color="auto"/>
      </w:divBdr>
    </w:div>
    <w:div w:id="504907174">
      <w:marLeft w:val="480"/>
      <w:marRight w:val="0"/>
      <w:marTop w:val="0"/>
      <w:marBottom w:val="0"/>
      <w:divBdr>
        <w:top w:val="none" w:sz="0" w:space="0" w:color="auto"/>
        <w:left w:val="none" w:sz="0" w:space="0" w:color="auto"/>
        <w:bottom w:val="none" w:sz="0" w:space="0" w:color="auto"/>
        <w:right w:val="none" w:sz="0" w:space="0" w:color="auto"/>
      </w:divBdr>
    </w:div>
    <w:div w:id="505023363">
      <w:bodyDiv w:val="1"/>
      <w:marLeft w:val="0"/>
      <w:marRight w:val="0"/>
      <w:marTop w:val="0"/>
      <w:marBottom w:val="0"/>
      <w:divBdr>
        <w:top w:val="none" w:sz="0" w:space="0" w:color="auto"/>
        <w:left w:val="none" w:sz="0" w:space="0" w:color="auto"/>
        <w:bottom w:val="none" w:sz="0" w:space="0" w:color="auto"/>
        <w:right w:val="none" w:sz="0" w:space="0" w:color="auto"/>
      </w:divBdr>
    </w:div>
    <w:div w:id="505173661">
      <w:marLeft w:val="480"/>
      <w:marRight w:val="0"/>
      <w:marTop w:val="0"/>
      <w:marBottom w:val="0"/>
      <w:divBdr>
        <w:top w:val="none" w:sz="0" w:space="0" w:color="auto"/>
        <w:left w:val="none" w:sz="0" w:space="0" w:color="auto"/>
        <w:bottom w:val="none" w:sz="0" w:space="0" w:color="auto"/>
        <w:right w:val="none" w:sz="0" w:space="0" w:color="auto"/>
      </w:divBdr>
    </w:div>
    <w:div w:id="505248015">
      <w:marLeft w:val="480"/>
      <w:marRight w:val="0"/>
      <w:marTop w:val="0"/>
      <w:marBottom w:val="0"/>
      <w:divBdr>
        <w:top w:val="none" w:sz="0" w:space="0" w:color="auto"/>
        <w:left w:val="none" w:sz="0" w:space="0" w:color="auto"/>
        <w:bottom w:val="none" w:sz="0" w:space="0" w:color="auto"/>
        <w:right w:val="none" w:sz="0" w:space="0" w:color="auto"/>
      </w:divBdr>
    </w:div>
    <w:div w:id="505249446">
      <w:bodyDiv w:val="1"/>
      <w:marLeft w:val="0"/>
      <w:marRight w:val="0"/>
      <w:marTop w:val="0"/>
      <w:marBottom w:val="0"/>
      <w:divBdr>
        <w:top w:val="none" w:sz="0" w:space="0" w:color="auto"/>
        <w:left w:val="none" w:sz="0" w:space="0" w:color="auto"/>
        <w:bottom w:val="none" w:sz="0" w:space="0" w:color="auto"/>
        <w:right w:val="none" w:sz="0" w:space="0" w:color="auto"/>
      </w:divBdr>
    </w:div>
    <w:div w:id="505363836">
      <w:bodyDiv w:val="1"/>
      <w:marLeft w:val="0"/>
      <w:marRight w:val="0"/>
      <w:marTop w:val="0"/>
      <w:marBottom w:val="0"/>
      <w:divBdr>
        <w:top w:val="none" w:sz="0" w:space="0" w:color="auto"/>
        <w:left w:val="none" w:sz="0" w:space="0" w:color="auto"/>
        <w:bottom w:val="none" w:sz="0" w:space="0" w:color="auto"/>
        <w:right w:val="none" w:sz="0" w:space="0" w:color="auto"/>
      </w:divBdr>
    </w:div>
    <w:div w:id="505631952">
      <w:bodyDiv w:val="1"/>
      <w:marLeft w:val="0"/>
      <w:marRight w:val="0"/>
      <w:marTop w:val="0"/>
      <w:marBottom w:val="0"/>
      <w:divBdr>
        <w:top w:val="none" w:sz="0" w:space="0" w:color="auto"/>
        <w:left w:val="none" w:sz="0" w:space="0" w:color="auto"/>
        <w:bottom w:val="none" w:sz="0" w:space="0" w:color="auto"/>
        <w:right w:val="none" w:sz="0" w:space="0" w:color="auto"/>
      </w:divBdr>
    </w:div>
    <w:div w:id="505705473">
      <w:bodyDiv w:val="1"/>
      <w:marLeft w:val="0"/>
      <w:marRight w:val="0"/>
      <w:marTop w:val="0"/>
      <w:marBottom w:val="0"/>
      <w:divBdr>
        <w:top w:val="none" w:sz="0" w:space="0" w:color="auto"/>
        <w:left w:val="none" w:sz="0" w:space="0" w:color="auto"/>
        <w:bottom w:val="none" w:sz="0" w:space="0" w:color="auto"/>
        <w:right w:val="none" w:sz="0" w:space="0" w:color="auto"/>
      </w:divBdr>
    </w:div>
    <w:div w:id="505749219">
      <w:bodyDiv w:val="1"/>
      <w:marLeft w:val="0"/>
      <w:marRight w:val="0"/>
      <w:marTop w:val="0"/>
      <w:marBottom w:val="0"/>
      <w:divBdr>
        <w:top w:val="none" w:sz="0" w:space="0" w:color="auto"/>
        <w:left w:val="none" w:sz="0" w:space="0" w:color="auto"/>
        <w:bottom w:val="none" w:sz="0" w:space="0" w:color="auto"/>
        <w:right w:val="none" w:sz="0" w:space="0" w:color="auto"/>
      </w:divBdr>
    </w:div>
    <w:div w:id="505823598">
      <w:marLeft w:val="480"/>
      <w:marRight w:val="0"/>
      <w:marTop w:val="0"/>
      <w:marBottom w:val="0"/>
      <w:divBdr>
        <w:top w:val="none" w:sz="0" w:space="0" w:color="auto"/>
        <w:left w:val="none" w:sz="0" w:space="0" w:color="auto"/>
        <w:bottom w:val="none" w:sz="0" w:space="0" w:color="auto"/>
        <w:right w:val="none" w:sz="0" w:space="0" w:color="auto"/>
      </w:divBdr>
    </w:div>
    <w:div w:id="505828060">
      <w:bodyDiv w:val="1"/>
      <w:marLeft w:val="0"/>
      <w:marRight w:val="0"/>
      <w:marTop w:val="0"/>
      <w:marBottom w:val="0"/>
      <w:divBdr>
        <w:top w:val="none" w:sz="0" w:space="0" w:color="auto"/>
        <w:left w:val="none" w:sz="0" w:space="0" w:color="auto"/>
        <w:bottom w:val="none" w:sz="0" w:space="0" w:color="auto"/>
        <w:right w:val="none" w:sz="0" w:space="0" w:color="auto"/>
      </w:divBdr>
    </w:div>
    <w:div w:id="505829643">
      <w:bodyDiv w:val="1"/>
      <w:marLeft w:val="0"/>
      <w:marRight w:val="0"/>
      <w:marTop w:val="0"/>
      <w:marBottom w:val="0"/>
      <w:divBdr>
        <w:top w:val="none" w:sz="0" w:space="0" w:color="auto"/>
        <w:left w:val="none" w:sz="0" w:space="0" w:color="auto"/>
        <w:bottom w:val="none" w:sz="0" w:space="0" w:color="auto"/>
        <w:right w:val="none" w:sz="0" w:space="0" w:color="auto"/>
      </w:divBdr>
    </w:div>
    <w:div w:id="505831122">
      <w:bodyDiv w:val="1"/>
      <w:marLeft w:val="0"/>
      <w:marRight w:val="0"/>
      <w:marTop w:val="0"/>
      <w:marBottom w:val="0"/>
      <w:divBdr>
        <w:top w:val="none" w:sz="0" w:space="0" w:color="auto"/>
        <w:left w:val="none" w:sz="0" w:space="0" w:color="auto"/>
        <w:bottom w:val="none" w:sz="0" w:space="0" w:color="auto"/>
        <w:right w:val="none" w:sz="0" w:space="0" w:color="auto"/>
      </w:divBdr>
    </w:div>
    <w:div w:id="505898612">
      <w:bodyDiv w:val="1"/>
      <w:marLeft w:val="0"/>
      <w:marRight w:val="0"/>
      <w:marTop w:val="0"/>
      <w:marBottom w:val="0"/>
      <w:divBdr>
        <w:top w:val="none" w:sz="0" w:space="0" w:color="auto"/>
        <w:left w:val="none" w:sz="0" w:space="0" w:color="auto"/>
        <w:bottom w:val="none" w:sz="0" w:space="0" w:color="auto"/>
        <w:right w:val="none" w:sz="0" w:space="0" w:color="auto"/>
      </w:divBdr>
    </w:div>
    <w:div w:id="505948719">
      <w:bodyDiv w:val="1"/>
      <w:marLeft w:val="0"/>
      <w:marRight w:val="0"/>
      <w:marTop w:val="0"/>
      <w:marBottom w:val="0"/>
      <w:divBdr>
        <w:top w:val="none" w:sz="0" w:space="0" w:color="auto"/>
        <w:left w:val="none" w:sz="0" w:space="0" w:color="auto"/>
        <w:bottom w:val="none" w:sz="0" w:space="0" w:color="auto"/>
        <w:right w:val="none" w:sz="0" w:space="0" w:color="auto"/>
      </w:divBdr>
    </w:div>
    <w:div w:id="506018162">
      <w:bodyDiv w:val="1"/>
      <w:marLeft w:val="0"/>
      <w:marRight w:val="0"/>
      <w:marTop w:val="0"/>
      <w:marBottom w:val="0"/>
      <w:divBdr>
        <w:top w:val="none" w:sz="0" w:space="0" w:color="auto"/>
        <w:left w:val="none" w:sz="0" w:space="0" w:color="auto"/>
        <w:bottom w:val="none" w:sz="0" w:space="0" w:color="auto"/>
        <w:right w:val="none" w:sz="0" w:space="0" w:color="auto"/>
      </w:divBdr>
    </w:div>
    <w:div w:id="506091990">
      <w:marLeft w:val="480"/>
      <w:marRight w:val="0"/>
      <w:marTop w:val="0"/>
      <w:marBottom w:val="0"/>
      <w:divBdr>
        <w:top w:val="none" w:sz="0" w:space="0" w:color="auto"/>
        <w:left w:val="none" w:sz="0" w:space="0" w:color="auto"/>
        <w:bottom w:val="none" w:sz="0" w:space="0" w:color="auto"/>
        <w:right w:val="none" w:sz="0" w:space="0" w:color="auto"/>
      </w:divBdr>
    </w:div>
    <w:div w:id="506097531">
      <w:bodyDiv w:val="1"/>
      <w:marLeft w:val="0"/>
      <w:marRight w:val="0"/>
      <w:marTop w:val="0"/>
      <w:marBottom w:val="0"/>
      <w:divBdr>
        <w:top w:val="none" w:sz="0" w:space="0" w:color="auto"/>
        <w:left w:val="none" w:sz="0" w:space="0" w:color="auto"/>
        <w:bottom w:val="none" w:sz="0" w:space="0" w:color="auto"/>
        <w:right w:val="none" w:sz="0" w:space="0" w:color="auto"/>
      </w:divBdr>
    </w:div>
    <w:div w:id="506099727">
      <w:marLeft w:val="480"/>
      <w:marRight w:val="0"/>
      <w:marTop w:val="0"/>
      <w:marBottom w:val="0"/>
      <w:divBdr>
        <w:top w:val="none" w:sz="0" w:space="0" w:color="auto"/>
        <w:left w:val="none" w:sz="0" w:space="0" w:color="auto"/>
        <w:bottom w:val="none" w:sz="0" w:space="0" w:color="auto"/>
        <w:right w:val="none" w:sz="0" w:space="0" w:color="auto"/>
      </w:divBdr>
    </w:div>
    <w:div w:id="506135936">
      <w:bodyDiv w:val="1"/>
      <w:marLeft w:val="0"/>
      <w:marRight w:val="0"/>
      <w:marTop w:val="0"/>
      <w:marBottom w:val="0"/>
      <w:divBdr>
        <w:top w:val="none" w:sz="0" w:space="0" w:color="auto"/>
        <w:left w:val="none" w:sz="0" w:space="0" w:color="auto"/>
        <w:bottom w:val="none" w:sz="0" w:space="0" w:color="auto"/>
        <w:right w:val="none" w:sz="0" w:space="0" w:color="auto"/>
      </w:divBdr>
    </w:div>
    <w:div w:id="506215365">
      <w:bodyDiv w:val="1"/>
      <w:marLeft w:val="0"/>
      <w:marRight w:val="0"/>
      <w:marTop w:val="0"/>
      <w:marBottom w:val="0"/>
      <w:divBdr>
        <w:top w:val="none" w:sz="0" w:space="0" w:color="auto"/>
        <w:left w:val="none" w:sz="0" w:space="0" w:color="auto"/>
        <w:bottom w:val="none" w:sz="0" w:space="0" w:color="auto"/>
        <w:right w:val="none" w:sz="0" w:space="0" w:color="auto"/>
      </w:divBdr>
    </w:div>
    <w:div w:id="506290843">
      <w:bodyDiv w:val="1"/>
      <w:marLeft w:val="0"/>
      <w:marRight w:val="0"/>
      <w:marTop w:val="0"/>
      <w:marBottom w:val="0"/>
      <w:divBdr>
        <w:top w:val="none" w:sz="0" w:space="0" w:color="auto"/>
        <w:left w:val="none" w:sz="0" w:space="0" w:color="auto"/>
        <w:bottom w:val="none" w:sz="0" w:space="0" w:color="auto"/>
        <w:right w:val="none" w:sz="0" w:space="0" w:color="auto"/>
      </w:divBdr>
      <w:divsChild>
        <w:div w:id="7101359">
          <w:marLeft w:val="480"/>
          <w:marRight w:val="0"/>
          <w:marTop w:val="0"/>
          <w:marBottom w:val="0"/>
          <w:divBdr>
            <w:top w:val="none" w:sz="0" w:space="0" w:color="auto"/>
            <w:left w:val="none" w:sz="0" w:space="0" w:color="auto"/>
            <w:bottom w:val="none" w:sz="0" w:space="0" w:color="auto"/>
            <w:right w:val="none" w:sz="0" w:space="0" w:color="auto"/>
          </w:divBdr>
        </w:div>
        <w:div w:id="12734036">
          <w:marLeft w:val="480"/>
          <w:marRight w:val="0"/>
          <w:marTop w:val="0"/>
          <w:marBottom w:val="0"/>
          <w:divBdr>
            <w:top w:val="none" w:sz="0" w:space="0" w:color="auto"/>
            <w:left w:val="none" w:sz="0" w:space="0" w:color="auto"/>
            <w:bottom w:val="none" w:sz="0" w:space="0" w:color="auto"/>
            <w:right w:val="none" w:sz="0" w:space="0" w:color="auto"/>
          </w:divBdr>
        </w:div>
        <w:div w:id="18631455">
          <w:marLeft w:val="480"/>
          <w:marRight w:val="0"/>
          <w:marTop w:val="0"/>
          <w:marBottom w:val="0"/>
          <w:divBdr>
            <w:top w:val="none" w:sz="0" w:space="0" w:color="auto"/>
            <w:left w:val="none" w:sz="0" w:space="0" w:color="auto"/>
            <w:bottom w:val="none" w:sz="0" w:space="0" w:color="auto"/>
            <w:right w:val="none" w:sz="0" w:space="0" w:color="auto"/>
          </w:divBdr>
        </w:div>
        <w:div w:id="74403895">
          <w:marLeft w:val="480"/>
          <w:marRight w:val="0"/>
          <w:marTop w:val="0"/>
          <w:marBottom w:val="0"/>
          <w:divBdr>
            <w:top w:val="none" w:sz="0" w:space="0" w:color="auto"/>
            <w:left w:val="none" w:sz="0" w:space="0" w:color="auto"/>
            <w:bottom w:val="none" w:sz="0" w:space="0" w:color="auto"/>
            <w:right w:val="none" w:sz="0" w:space="0" w:color="auto"/>
          </w:divBdr>
        </w:div>
        <w:div w:id="92943383">
          <w:marLeft w:val="480"/>
          <w:marRight w:val="0"/>
          <w:marTop w:val="0"/>
          <w:marBottom w:val="0"/>
          <w:divBdr>
            <w:top w:val="none" w:sz="0" w:space="0" w:color="auto"/>
            <w:left w:val="none" w:sz="0" w:space="0" w:color="auto"/>
            <w:bottom w:val="none" w:sz="0" w:space="0" w:color="auto"/>
            <w:right w:val="none" w:sz="0" w:space="0" w:color="auto"/>
          </w:divBdr>
        </w:div>
        <w:div w:id="176316262">
          <w:marLeft w:val="480"/>
          <w:marRight w:val="0"/>
          <w:marTop w:val="0"/>
          <w:marBottom w:val="0"/>
          <w:divBdr>
            <w:top w:val="none" w:sz="0" w:space="0" w:color="auto"/>
            <w:left w:val="none" w:sz="0" w:space="0" w:color="auto"/>
            <w:bottom w:val="none" w:sz="0" w:space="0" w:color="auto"/>
            <w:right w:val="none" w:sz="0" w:space="0" w:color="auto"/>
          </w:divBdr>
        </w:div>
        <w:div w:id="234511449">
          <w:marLeft w:val="480"/>
          <w:marRight w:val="0"/>
          <w:marTop w:val="0"/>
          <w:marBottom w:val="0"/>
          <w:divBdr>
            <w:top w:val="none" w:sz="0" w:space="0" w:color="auto"/>
            <w:left w:val="none" w:sz="0" w:space="0" w:color="auto"/>
            <w:bottom w:val="none" w:sz="0" w:space="0" w:color="auto"/>
            <w:right w:val="none" w:sz="0" w:space="0" w:color="auto"/>
          </w:divBdr>
        </w:div>
        <w:div w:id="269550224">
          <w:marLeft w:val="480"/>
          <w:marRight w:val="0"/>
          <w:marTop w:val="0"/>
          <w:marBottom w:val="0"/>
          <w:divBdr>
            <w:top w:val="none" w:sz="0" w:space="0" w:color="auto"/>
            <w:left w:val="none" w:sz="0" w:space="0" w:color="auto"/>
            <w:bottom w:val="none" w:sz="0" w:space="0" w:color="auto"/>
            <w:right w:val="none" w:sz="0" w:space="0" w:color="auto"/>
          </w:divBdr>
        </w:div>
        <w:div w:id="332533748">
          <w:marLeft w:val="480"/>
          <w:marRight w:val="0"/>
          <w:marTop w:val="0"/>
          <w:marBottom w:val="0"/>
          <w:divBdr>
            <w:top w:val="none" w:sz="0" w:space="0" w:color="auto"/>
            <w:left w:val="none" w:sz="0" w:space="0" w:color="auto"/>
            <w:bottom w:val="none" w:sz="0" w:space="0" w:color="auto"/>
            <w:right w:val="none" w:sz="0" w:space="0" w:color="auto"/>
          </w:divBdr>
        </w:div>
        <w:div w:id="434329889">
          <w:marLeft w:val="480"/>
          <w:marRight w:val="0"/>
          <w:marTop w:val="0"/>
          <w:marBottom w:val="0"/>
          <w:divBdr>
            <w:top w:val="none" w:sz="0" w:space="0" w:color="auto"/>
            <w:left w:val="none" w:sz="0" w:space="0" w:color="auto"/>
            <w:bottom w:val="none" w:sz="0" w:space="0" w:color="auto"/>
            <w:right w:val="none" w:sz="0" w:space="0" w:color="auto"/>
          </w:divBdr>
        </w:div>
        <w:div w:id="461272187">
          <w:marLeft w:val="480"/>
          <w:marRight w:val="0"/>
          <w:marTop w:val="0"/>
          <w:marBottom w:val="0"/>
          <w:divBdr>
            <w:top w:val="none" w:sz="0" w:space="0" w:color="auto"/>
            <w:left w:val="none" w:sz="0" w:space="0" w:color="auto"/>
            <w:bottom w:val="none" w:sz="0" w:space="0" w:color="auto"/>
            <w:right w:val="none" w:sz="0" w:space="0" w:color="auto"/>
          </w:divBdr>
        </w:div>
        <w:div w:id="483547287">
          <w:marLeft w:val="480"/>
          <w:marRight w:val="0"/>
          <w:marTop w:val="0"/>
          <w:marBottom w:val="0"/>
          <w:divBdr>
            <w:top w:val="none" w:sz="0" w:space="0" w:color="auto"/>
            <w:left w:val="none" w:sz="0" w:space="0" w:color="auto"/>
            <w:bottom w:val="none" w:sz="0" w:space="0" w:color="auto"/>
            <w:right w:val="none" w:sz="0" w:space="0" w:color="auto"/>
          </w:divBdr>
        </w:div>
        <w:div w:id="487095903">
          <w:marLeft w:val="480"/>
          <w:marRight w:val="0"/>
          <w:marTop w:val="0"/>
          <w:marBottom w:val="0"/>
          <w:divBdr>
            <w:top w:val="none" w:sz="0" w:space="0" w:color="auto"/>
            <w:left w:val="none" w:sz="0" w:space="0" w:color="auto"/>
            <w:bottom w:val="none" w:sz="0" w:space="0" w:color="auto"/>
            <w:right w:val="none" w:sz="0" w:space="0" w:color="auto"/>
          </w:divBdr>
        </w:div>
        <w:div w:id="491995857">
          <w:marLeft w:val="480"/>
          <w:marRight w:val="0"/>
          <w:marTop w:val="0"/>
          <w:marBottom w:val="0"/>
          <w:divBdr>
            <w:top w:val="none" w:sz="0" w:space="0" w:color="auto"/>
            <w:left w:val="none" w:sz="0" w:space="0" w:color="auto"/>
            <w:bottom w:val="none" w:sz="0" w:space="0" w:color="auto"/>
            <w:right w:val="none" w:sz="0" w:space="0" w:color="auto"/>
          </w:divBdr>
        </w:div>
        <w:div w:id="505360863">
          <w:marLeft w:val="480"/>
          <w:marRight w:val="0"/>
          <w:marTop w:val="0"/>
          <w:marBottom w:val="0"/>
          <w:divBdr>
            <w:top w:val="none" w:sz="0" w:space="0" w:color="auto"/>
            <w:left w:val="none" w:sz="0" w:space="0" w:color="auto"/>
            <w:bottom w:val="none" w:sz="0" w:space="0" w:color="auto"/>
            <w:right w:val="none" w:sz="0" w:space="0" w:color="auto"/>
          </w:divBdr>
        </w:div>
        <w:div w:id="523057867">
          <w:marLeft w:val="480"/>
          <w:marRight w:val="0"/>
          <w:marTop w:val="0"/>
          <w:marBottom w:val="0"/>
          <w:divBdr>
            <w:top w:val="none" w:sz="0" w:space="0" w:color="auto"/>
            <w:left w:val="none" w:sz="0" w:space="0" w:color="auto"/>
            <w:bottom w:val="none" w:sz="0" w:space="0" w:color="auto"/>
            <w:right w:val="none" w:sz="0" w:space="0" w:color="auto"/>
          </w:divBdr>
        </w:div>
        <w:div w:id="574322734">
          <w:marLeft w:val="480"/>
          <w:marRight w:val="0"/>
          <w:marTop w:val="0"/>
          <w:marBottom w:val="0"/>
          <w:divBdr>
            <w:top w:val="none" w:sz="0" w:space="0" w:color="auto"/>
            <w:left w:val="none" w:sz="0" w:space="0" w:color="auto"/>
            <w:bottom w:val="none" w:sz="0" w:space="0" w:color="auto"/>
            <w:right w:val="none" w:sz="0" w:space="0" w:color="auto"/>
          </w:divBdr>
        </w:div>
        <w:div w:id="628365276">
          <w:marLeft w:val="480"/>
          <w:marRight w:val="0"/>
          <w:marTop w:val="0"/>
          <w:marBottom w:val="0"/>
          <w:divBdr>
            <w:top w:val="none" w:sz="0" w:space="0" w:color="auto"/>
            <w:left w:val="none" w:sz="0" w:space="0" w:color="auto"/>
            <w:bottom w:val="none" w:sz="0" w:space="0" w:color="auto"/>
            <w:right w:val="none" w:sz="0" w:space="0" w:color="auto"/>
          </w:divBdr>
        </w:div>
        <w:div w:id="732195029">
          <w:marLeft w:val="480"/>
          <w:marRight w:val="0"/>
          <w:marTop w:val="0"/>
          <w:marBottom w:val="0"/>
          <w:divBdr>
            <w:top w:val="none" w:sz="0" w:space="0" w:color="auto"/>
            <w:left w:val="none" w:sz="0" w:space="0" w:color="auto"/>
            <w:bottom w:val="none" w:sz="0" w:space="0" w:color="auto"/>
            <w:right w:val="none" w:sz="0" w:space="0" w:color="auto"/>
          </w:divBdr>
        </w:div>
        <w:div w:id="769617856">
          <w:marLeft w:val="480"/>
          <w:marRight w:val="0"/>
          <w:marTop w:val="0"/>
          <w:marBottom w:val="0"/>
          <w:divBdr>
            <w:top w:val="none" w:sz="0" w:space="0" w:color="auto"/>
            <w:left w:val="none" w:sz="0" w:space="0" w:color="auto"/>
            <w:bottom w:val="none" w:sz="0" w:space="0" w:color="auto"/>
            <w:right w:val="none" w:sz="0" w:space="0" w:color="auto"/>
          </w:divBdr>
        </w:div>
        <w:div w:id="769618525">
          <w:marLeft w:val="480"/>
          <w:marRight w:val="0"/>
          <w:marTop w:val="0"/>
          <w:marBottom w:val="0"/>
          <w:divBdr>
            <w:top w:val="none" w:sz="0" w:space="0" w:color="auto"/>
            <w:left w:val="none" w:sz="0" w:space="0" w:color="auto"/>
            <w:bottom w:val="none" w:sz="0" w:space="0" w:color="auto"/>
            <w:right w:val="none" w:sz="0" w:space="0" w:color="auto"/>
          </w:divBdr>
        </w:div>
        <w:div w:id="816265361">
          <w:marLeft w:val="480"/>
          <w:marRight w:val="0"/>
          <w:marTop w:val="0"/>
          <w:marBottom w:val="0"/>
          <w:divBdr>
            <w:top w:val="none" w:sz="0" w:space="0" w:color="auto"/>
            <w:left w:val="none" w:sz="0" w:space="0" w:color="auto"/>
            <w:bottom w:val="none" w:sz="0" w:space="0" w:color="auto"/>
            <w:right w:val="none" w:sz="0" w:space="0" w:color="auto"/>
          </w:divBdr>
        </w:div>
        <w:div w:id="843592531">
          <w:marLeft w:val="480"/>
          <w:marRight w:val="0"/>
          <w:marTop w:val="0"/>
          <w:marBottom w:val="0"/>
          <w:divBdr>
            <w:top w:val="none" w:sz="0" w:space="0" w:color="auto"/>
            <w:left w:val="none" w:sz="0" w:space="0" w:color="auto"/>
            <w:bottom w:val="none" w:sz="0" w:space="0" w:color="auto"/>
            <w:right w:val="none" w:sz="0" w:space="0" w:color="auto"/>
          </w:divBdr>
        </w:div>
        <w:div w:id="864096111">
          <w:marLeft w:val="480"/>
          <w:marRight w:val="0"/>
          <w:marTop w:val="0"/>
          <w:marBottom w:val="0"/>
          <w:divBdr>
            <w:top w:val="none" w:sz="0" w:space="0" w:color="auto"/>
            <w:left w:val="none" w:sz="0" w:space="0" w:color="auto"/>
            <w:bottom w:val="none" w:sz="0" w:space="0" w:color="auto"/>
            <w:right w:val="none" w:sz="0" w:space="0" w:color="auto"/>
          </w:divBdr>
        </w:div>
        <w:div w:id="881945328">
          <w:marLeft w:val="480"/>
          <w:marRight w:val="0"/>
          <w:marTop w:val="0"/>
          <w:marBottom w:val="0"/>
          <w:divBdr>
            <w:top w:val="none" w:sz="0" w:space="0" w:color="auto"/>
            <w:left w:val="none" w:sz="0" w:space="0" w:color="auto"/>
            <w:bottom w:val="none" w:sz="0" w:space="0" w:color="auto"/>
            <w:right w:val="none" w:sz="0" w:space="0" w:color="auto"/>
          </w:divBdr>
        </w:div>
        <w:div w:id="904145885">
          <w:marLeft w:val="480"/>
          <w:marRight w:val="0"/>
          <w:marTop w:val="0"/>
          <w:marBottom w:val="0"/>
          <w:divBdr>
            <w:top w:val="none" w:sz="0" w:space="0" w:color="auto"/>
            <w:left w:val="none" w:sz="0" w:space="0" w:color="auto"/>
            <w:bottom w:val="none" w:sz="0" w:space="0" w:color="auto"/>
            <w:right w:val="none" w:sz="0" w:space="0" w:color="auto"/>
          </w:divBdr>
        </w:div>
        <w:div w:id="932593057">
          <w:marLeft w:val="480"/>
          <w:marRight w:val="0"/>
          <w:marTop w:val="0"/>
          <w:marBottom w:val="0"/>
          <w:divBdr>
            <w:top w:val="none" w:sz="0" w:space="0" w:color="auto"/>
            <w:left w:val="none" w:sz="0" w:space="0" w:color="auto"/>
            <w:bottom w:val="none" w:sz="0" w:space="0" w:color="auto"/>
            <w:right w:val="none" w:sz="0" w:space="0" w:color="auto"/>
          </w:divBdr>
        </w:div>
        <w:div w:id="947473222">
          <w:marLeft w:val="480"/>
          <w:marRight w:val="0"/>
          <w:marTop w:val="0"/>
          <w:marBottom w:val="0"/>
          <w:divBdr>
            <w:top w:val="none" w:sz="0" w:space="0" w:color="auto"/>
            <w:left w:val="none" w:sz="0" w:space="0" w:color="auto"/>
            <w:bottom w:val="none" w:sz="0" w:space="0" w:color="auto"/>
            <w:right w:val="none" w:sz="0" w:space="0" w:color="auto"/>
          </w:divBdr>
        </w:div>
        <w:div w:id="963268963">
          <w:marLeft w:val="480"/>
          <w:marRight w:val="0"/>
          <w:marTop w:val="0"/>
          <w:marBottom w:val="0"/>
          <w:divBdr>
            <w:top w:val="none" w:sz="0" w:space="0" w:color="auto"/>
            <w:left w:val="none" w:sz="0" w:space="0" w:color="auto"/>
            <w:bottom w:val="none" w:sz="0" w:space="0" w:color="auto"/>
            <w:right w:val="none" w:sz="0" w:space="0" w:color="auto"/>
          </w:divBdr>
        </w:div>
        <w:div w:id="963848697">
          <w:marLeft w:val="480"/>
          <w:marRight w:val="0"/>
          <w:marTop w:val="0"/>
          <w:marBottom w:val="0"/>
          <w:divBdr>
            <w:top w:val="none" w:sz="0" w:space="0" w:color="auto"/>
            <w:left w:val="none" w:sz="0" w:space="0" w:color="auto"/>
            <w:bottom w:val="none" w:sz="0" w:space="0" w:color="auto"/>
            <w:right w:val="none" w:sz="0" w:space="0" w:color="auto"/>
          </w:divBdr>
        </w:div>
        <w:div w:id="978849195">
          <w:marLeft w:val="480"/>
          <w:marRight w:val="0"/>
          <w:marTop w:val="0"/>
          <w:marBottom w:val="0"/>
          <w:divBdr>
            <w:top w:val="none" w:sz="0" w:space="0" w:color="auto"/>
            <w:left w:val="none" w:sz="0" w:space="0" w:color="auto"/>
            <w:bottom w:val="none" w:sz="0" w:space="0" w:color="auto"/>
            <w:right w:val="none" w:sz="0" w:space="0" w:color="auto"/>
          </w:divBdr>
        </w:div>
        <w:div w:id="1056899420">
          <w:marLeft w:val="480"/>
          <w:marRight w:val="0"/>
          <w:marTop w:val="0"/>
          <w:marBottom w:val="0"/>
          <w:divBdr>
            <w:top w:val="none" w:sz="0" w:space="0" w:color="auto"/>
            <w:left w:val="none" w:sz="0" w:space="0" w:color="auto"/>
            <w:bottom w:val="none" w:sz="0" w:space="0" w:color="auto"/>
            <w:right w:val="none" w:sz="0" w:space="0" w:color="auto"/>
          </w:divBdr>
        </w:div>
        <w:div w:id="1058748645">
          <w:marLeft w:val="480"/>
          <w:marRight w:val="0"/>
          <w:marTop w:val="0"/>
          <w:marBottom w:val="0"/>
          <w:divBdr>
            <w:top w:val="none" w:sz="0" w:space="0" w:color="auto"/>
            <w:left w:val="none" w:sz="0" w:space="0" w:color="auto"/>
            <w:bottom w:val="none" w:sz="0" w:space="0" w:color="auto"/>
            <w:right w:val="none" w:sz="0" w:space="0" w:color="auto"/>
          </w:divBdr>
        </w:div>
        <w:div w:id="1062294166">
          <w:marLeft w:val="480"/>
          <w:marRight w:val="0"/>
          <w:marTop w:val="0"/>
          <w:marBottom w:val="0"/>
          <w:divBdr>
            <w:top w:val="none" w:sz="0" w:space="0" w:color="auto"/>
            <w:left w:val="none" w:sz="0" w:space="0" w:color="auto"/>
            <w:bottom w:val="none" w:sz="0" w:space="0" w:color="auto"/>
            <w:right w:val="none" w:sz="0" w:space="0" w:color="auto"/>
          </w:divBdr>
        </w:div>
        <w:div w:id="1086877527">
          <w:marLeft w:val="480"/>
          <w:marRight w:val="0"/>
          <w:marTop w:val="0"/>
          <w:marBottom w:val="0"/>
          <w:divBdr>
            <w:top w:val="none" w:sz="0" w:space="0" w:color="auto"/>
            <w:left w:val="none" w:sz="0" w:space="0" w:color="auto"/>
            <w:bottom w:val="none" w:sz="0" w:space="0" w:color="auto"/>
            <w:right w:val="none" w:sz="0" w:space="0" w:color="auto"/>
          </w:divBdr>
        </w:div>
        <w:div w:id="1096554320">
          <w:marLeft w:val="480"/>
          <w:marRight w:val="0"/>
          <w:marTop w:val="0"/>
          <w:marBottom w:val="0"/>
          <w:divBdr>
            <w:top w:val="none" w:sz="0" w:space="0" w:color="auto"/>
            <w:left w:val="none" w:sz="0" w:space="0" w:color="auto"/>
            <w:bottom w:val="none" w:sz="0" w:space="0" w:color="auto"/>
            <w:right w:val="none" w:sz="0" w:space="0" w:color="auto"/>
          </w:divBdr>
        </w:div>
        <w:div w:id="1179851451">
          <w:marLeft w:val="480"/>
          <w:marRight w:val="0"/>
          <w:marTop w:val="0"/>
          <w:marBottom w:val="0"/>
          <w:divBdr>
            <w:top w:val="none" w:sz="0" w:space="0" w:color="auto"/>
            <w:left w:val="none" w:sz="0" w:space="0" w:color="auto"/>
            <w:bottom w:val="none" w:sz="0" w:space="0" w:color="auto"/>
            <w:right w:val="none" w:sz="0" w:space="0" w:color="auto"/>
          </w:divBdr>
        </w:div>
        <w:div w:id="1210992711">
          <w:marLeft w:val="480"/>
          <w:marRight w:val="0"/>
          <w:marTop w:val="0"/>
          <w:marBottom w:val="0"/>
          <w:divBdr>
            <w:top w:val="none" w:sz="0" w:space="0" w:color="auto"/>
            <w:left w:val="none" w:sz="0" w:space="0" w:color="auto"/>
            <w:bottom w:val="none" w:sz="0" w:space="0" w:color="auto"/>
            <w:right w:val="none" w:sz="0" w:space="0" w:color="auto"/>
          </w:divBdr>
        </w:div>
        <w:div w:id="1224294778">
          <w:marLeft w:val="480"/>
          <w:marRight w:val="0"/>
          <w:marTop w:val="0"/>
          <w:marBottom w:val="0"/>
          <w:divBdr>
            <w:top w:val="none" w:sz="0" w:space="0" w:color="auto"/>
            <w:left w:val="none" w:sz="0" w:space="0" w:color="auto"/>
            <w:bottom w:val="none" w:sz="0" w:space="0" w:color="auto"/>
            <w:right w:val="none" w:sz="0" w:space="0" w:color="auto"/>
          </w:divBdr>
        </w:div>
        <w:div w:id="1226601700">
          <w:marLeft w:val="480"/>
          <w:marRight w:val="0"/>
          <w:marTop w:val="0"/>
          <w:marBottom w:val="0"/>
          <w:divBdr>
            <w:top w:val="none" w:sz="0" w:space="0" w:color="auto"/>
            <w:left w:val="none" w:sz="0" w:space="0" w:color="auto"/>
            <w:bottom w:val="none" w:sz="0" w:space="0" w:color="auto"/>
            <w:right w:val="none" w:sz="0" w:space="0" w:color="auto"/>
          </w:divBdr>
        </w:div>
        <w:div w:id="1239755547">
          <w:marLeft w:val="480"/>
          <w:marRight w:val="0"/>
          <w:marTop w:val="0"/>
          <w:marBottom w:val="0"/>
          <w:divBdr>
            <w:top w:val="none" w:sz="0" w:space="0" w:color="auto"/>
            <w:left w:val="none" w:sz="0" w:space="0" w:color="auto"/>
            <w:bottom w:val="none" w:sz="0" w:space="0" w:color="auto"/>
            <w:right w:val="none" w:sz="0" w:space="0" w:color="auto"/>
          </w:divBdr>
        </w:div>
        <w:div w:id="1276133622">
          <w:marLeft w:val="480"/>
          <w:marRight w:val="0"/>
          <w:marTop w:val="0"/>
          <w:marBottom w:val="0"/>
          <w:divBdr>
            <w:top w:val="none" w:sz="0" w:space="0" w:color="auto"/>
            <w:left w:val="none" w:sz="0" w:space="0" w:color="auto"/>
            <w:bottom w:val="none" w:sz="0" w:space="0" w:color="auto"/>
            <w:right w:val="none" w:sz="0" w:space="0" w:color="auto"/>
          </w:divBdr>
        </w:div>
        <w:div w:id="1287926494">
          <w:marLeft w:val="480"/>
          <w:marRight w:val="0"/>
          <w:marTop w:val="0"/>
          <w:marBottom w:val="0"/>
          <w:divBdr>
            <w:top w:val="none" w:sz="0" w:space="0" w:color="auto"/>
            <w:left w:val="none" w:sz="0" w:space="0" w:color="auto"/>
            <w:bottom w:val="none" w:sz="0" w:space="0" w:color="auto"/>
            <w:right w:val="none" w:sz="0" w:space="0" w:color="auto"/>
          </w:divBdr>
        </w:div>
        <w:div w:id="1362585597">
          <w:marLeft w:val="480"/>
          <w:marRight w:val="0"/>
          <w:marTop w:val="0"/>
          <w:marBottom w:val="0"/>
          <w:divBdr>
            <w:top w:val="none" w:sz="0" w:space="0" w:color="auto"/>
            <w:left w:val="none" w:sz="0" w:space="0" w:color="auto"/>
            <w:bottom w:val="none" w:sz="0" w:space="0" w:color="auto"/>
            <w:right w:val="none" w:sz="0" w:space="0" w:color="auto"/>
          </w:divBdr>
        </w:div>
      </w:divsChild>
    </w:div>
    <w:div w:id="506361361">
      <w:marLeft w:val="480"/>
      <w:marRight w:val="0"/>
      <w:marTop w:val="0"/>
      <w:marBottom w:val="0"/>
      <w:divBdr>
        <w:top w:val="none" w:sz="0" w:space="0" w:color="auto"/>
        <w:left w:val="none" w:sz="0" w:space="0" w:color="auto"/>
        <w:bottom w:val="none" w:sz="0" w:space="0" w:color="auto"/>
        <w:right w:val="none" w:sz="0" w:space="0" w:color="auto"/>
      </w:divBdr>
    </w:div>
    <w:div w:id="506363553">
      <w:bodyDiv w:val="1"/>
      <w:marLeft w:val="0"/>
      <w:marRight w:val="0"/>
      <w:marTop w:val="0"/>
      <w:marBottom w:val="0"/>
      <w:divBdr>
        <w:top w:val="none" w:sz="0" w:space="0" w:color="auto"/>
        <w:left w:val="none" w:sz="0" w:space="0" w:color="auto"/>
        <w:bottom w:val="none" w:sz="0" w:space="0" w:color="auto"/>
        <w:right w:val="none" w:sz="0" w:space="0" w:color="auto"/>
      </w:divBdr>
    </w:div>
    <w:div w:id="506409915">
      <w:bodyDiv w:val="1"/>
      <w:marLeft w:val="0"/>
      <w:marRight w:val="0"/>
      <w:marTop w:val="0"/>
      <w:marBottom w:val="0"/>
      <w:divBdr>
        <w:top w:val="none" w:sz="0" w:space="0" w:color="auto"/>
        <w:left w:val="none" w:sz="0" w:space="0" w:color="auto"/>
        <w:bottom w:val="none" w:sz="0" w:space="0" w:color="auto"/>
        <w:right w:val="none" w:sz="0" w:space="0" w:color="auto"/>
      </w:divBdr>
    </w:div>
    <w:div w:id="506484654">
      <w:bodyDiv w:val="1"/>
      <w:marLeft w:val="0"/>
      <w:marRight w:val="0"/>
      <w:marTop w:val="0"/>
      <w:marBottom w:val="0"/>
      <w:divBdr>
        <w:top w:val="none" w:sz="0" w:space="0" w:color="auto"/>
        <w:left w:val="none" w:sz="0" w:space="0" w:color="auto"/>
        <w:bottom w:val="none" w:sz="0" w:space="0" w:color="auto"/>
        <w:right w:val="none" w:sz="0" w:space="0" w:color="auto"/>
      </w:divBdr>
    </w:div>
    <w:div w:id="506670963">
      <w:marLeft w:val="480"/>
      <w:marRight w:val="0"/>
      <w:marTop w:val="0"/>
      <w:marBottom w:val="0"/>
      <w:divBdr>
        <w:top w:val="none" w:sz="0" w:space="0" w:color="auto"/>
        <w:left w:val="none" w:sz="0" w:space="0" w:color="auto"/>
        <w:bottom w:val="none" w:sz="0" w:space="0" w:color="auto"/>
        <w:right w:val="none" w:sz="0" w:space="0" w:color="auto"/>
      </w:divBdr>
    </w:div>
    <w:div w:id="506672895">
      <w:marLeft w:val="480"/>
      <w:marRight w:val="0"/>
      <w:marTop w:val="0"/>
      <w:marBottom w:val="0"/>
      <w:divBdr>
        <w:top w:val="none" w:sz="0" w:space="0" w:color="auto"/>
        <w:left w:val="none" w:sz="0" w:space="0" w:color="auto"/>
        <w:bottom w:val="none" w:sz="0" w:space="0" w:color="auto"/>
        <w:right w:val="none" w:sz="0" w:space="0" w:color="auto"/>
      </w:divBdr>
    </w:div>
    <w:div w:id="506678695">
      <w:bodyDiv w:val="1"/>
      <w:marLeft w:val="0"/>
      <w:marRight w:val="0"/>
      <w:marTop w:val="0"/>
      <w:marBottom w:val="0"/>
      <w:divBdr>
        <w:top w:val="none" w:sz="0" w:space="0" w:color="auto"/>
        <w:left w:val="none" w:sz="0" w:space="0" w:color="auto"/>
        <w:bottom w:val="none" w:sz="0" w:space="0" w:color="auto"/>
        <w:right w:val="none" w:sz="0" w:space="0" w:color="auto"/>
      </w:divBdr>
    </w:div>
    <w:div w:id="506749964">
      <w:bodyDiv w:val="1"/>
      <w:marLeft w:val="0"/>
      <w:marRight w:val="0"/>
      <w:marTop w:val="0"/>
      <w:marBottom w:val="0"/>
      <w:divBdr>
        <w:top w:val="none" w:sz="0" w:space="0" w:color="auto"/>
        <w:left w:val="none" w:sz="0" w:space="0" w:color="auto"/>
        <w:bottom w:val="none" w:sz="0" w:space="0" w:color="auto"/>
        <w:right w:val="none" w:sz="0" w:space="0" w:color="auto"/>
      </w:divBdr>
    </w:div>
    <w:div w:id="506751439">
      <w:marLeft w:val="480"/>
      <w:marRight w:val="0"/>
      <w:marTop w:val="0"/>
      <w:marBottom w:val="0"/>
      <w:divBdr>
        <w:top w:val="none" w:sz="0" w:space="0" w:color="auto"/>
        <w:left w:val="none" w:sz="0" w:space="0" w:color="auto"/>
        <w:bottom w:val="none" w:sz="0" w:space="0" w:color="auto"/>
        <w:right w:val="none" w:sz="0" w:space="0" w:color="auto"/>
      </w:divBdr>
    </w:div>
    <w:div w:id="506752443">
      <w:bodyDiv w:val="1"/>
      <w:marLeft w:val="0"/>
      <w:marRight w:val="0"/>
      <w:marTop w:val="0"/>
      <w:marBottom w:val="0"/>
      <w:divBdr>
        <w:top w:val="none" w:sz="0" w:space="0" w:color="auto"/>
        <w:left w:val="none" w:sz="0" w:space="0" w:color="auto"/>
        <w:bottom w:val="none" w:sz="0" w:space="0" w:color="auto"/>
        <w:right w:val="none" w:sz="0" w:space="0" w:color="auto"/>
      </w:divBdr>
    </w:div>
    <w:div w:id="506867411">
      <w:marLeft w:val="480"/>
      <w:marRight w:val="0"/>
      <w:marTop w:val="0"/>
      <w:marBottom w:val="0"/>
      <w:divBdr>
        <w:top w:val="none" w:sz="0" w:space="0" w:color="auto"/>
        <w:left w:val="none" w:sz="0" w:space="0" w:color="auto"/>
        <w:bottom w:val="none" w:sz="0" w:space="0" w:color="auto"/>
        <w:right w:val="none" w:sz="0" w:space="0" w:color="auto"/>
      </w:divBdr>
    </w:div>
    <w:div w:id="506868908">
      <w:bodyDiv w:val="1"/>
      <w:marLeft w:val="0"/>
      <w:marRight w:val="0"/>
      <w:marTop w:val="0"/>
      <w:marBottom w:val="0"/>
      <w:divBdr>
        <w:top w:val="none" w:sz="0" w:space="0" w:color="auto"/>
        <w:left w:val="none" w:sz="0" w:space="0" w:color="auto"/>
        <w:bottom w:val="none" w:sz="0" w:space="0" w:color="auto"/>
        <w:right w:val="none" w:sz="0" w:space="0" w:color="auto"/>
      </w:divBdr>
    </w:div>
    <w:div w:id="506872040">
      <w:marLeft w:val="480"/>
      <w:marRight w:val="0"/>
      <w:marTop w:val="0"/>
      <w:marBottom w:val="0"/>
      <w:divBdr>
        <w:top w:val="none" w:sz="0" w:space="0" w:color="auto"/>
        <w:left w:val="none" w:sz="0" w:space="0" w:color="auto"/>
        <w:bottom w:val="none" w:sz="0" w:space="0" w:color="auto"/>
        <w:right w:val="none" w:sz="0" w:space="0" w:color="auto"/>
      </w:divBdr>
    </w:div>
    <w:div w:id="506945878">
      <w:marLeft w:val="480"/>
      <w:marRight w:val="0"/>
      <w:marTop w:val="0"/>
      <w:marBottom w:val="0"/>
      <w:divBdr>
        <w:top w:val="none" w:sz="0" w:space="0" w:color="auto"/>
        <w:left w:val="none" w:sz="0" w:space="0" w:color="auto"/>
        <w:bottom w:val="none" w:sz="0" w:space="0" w:color="auto"/>
        <w:right w:val="none" w:sz="0" w:space="0" w:color="auto"/>
      </w:divBdr>
    </w:div>
    <w:div w:id="507134478">
      <w:marLeft w:val="480"/>
      <w:marRight w:val="0"/>
      <w:marTop w:val="0"/>
      <w:marBottom w:val="0"/>
      <w:divBdr>
        <w:top w:val="none" w:sz="0" w:space="0" w:color="auto"/>
        <w:left w:val="none" w:sz="0" w:space="0" w:color="auto"/>
        <w:bottom w:val="none" w:sz="0" w:space="0" w:color="auto"/>
        <w:right w:val="none" w:sz="0" w:space="0" w:color="auto"/>
      </w:divBdr>
    </w:div>
    <w:div w:id="507215215">
      <w:marLeft w:val="480"/>
      <w:marRight w:val="0"/>
      <w:marTop w:val="0"/>
      <w:marBottom w:val="0"/>
      <w:divBdr>
        <w:top w:val="none" w:sz="0" w:space="0" w:color="auto"/>
        <w:left w:val="none" w:sz="0" w:space="0" w:color="auto"/>
        <w:bottom w:val="none" w:sz="0" w:space="0" w:color="auto"/>
        <w:right w:val="none" w:sz="0" w:space="0" w:color="auto"/>
      </w:divBdr>
    </w:div>
    <w:div w:id="507251004">
      <w:bodyDiv w:val="1"/>
      <w:marLeft w:val="0"/>
      <w:marRight w:val="0"/>
      <w:marTop w:val="0"/>
      <w:marBottom w:val="0"/>
      <w:divBdr>
        <w:top w:val="none" w:sz="0" w:space="0" w:color="auto"/>
        <w:left w:val="none" w:sz="0" w:space="0" w:color="auto"/>
        <w:bottom w:val="none" w:sz="0" w:space="0" w:color="auto"/>
        <w:right w:val="none" w:sz="0" w:space="0" w:color="auto"/>
      </w:divBdr>
    </w:div>
    <w:div w:id="507328534">
      <w:marLeft w:val="480"/>
      <w:marRight w:val="0"/>
      <w:marTop w:val="0"/>
      <w:marBottom w:val="0"/>
      <w:divBdr>
        <w:top w:val="none" w:sz="0" w:space="0" w:color="auto"/>
        <w:left w:val="none" w:sz="0" w:space="0" w:color="auto"/>
        <w:bottom w:val="none" w:sz="0" w:space="0" w:color="auto"/>
        <w:right w:val="none" w:sz="0" w:space="0" w:color="auto"/>
      </w:divBdr>
    </w:div>
    <w:div w:id="507408586">
      <w:bodyDiv w:val="1"/>
      <w:marLeft w:val="0"/>
      <w:marRight w:val="0"/>
      <w:marTop w:val="0"/>
      <w:marBottom w:val="0"/>
      <w:divBdr>
        <w:top w:val="none" w:sz="0" w:space="0" w:color="auto"/>
        <w:left w:val="none" w:sz="0" w:space="0" w:color="auto"/>
        <w:bottom w:val="none" w:sz="0" w:space="0" w:color="auto"/>
        <w:right w:val="none" w:sz="0" w:space="0" w:color="auto"/>
      </w:divBdr>
    </w:div>
    <w:div w:id="507409459">
      <w:bodyDiv w:val="1"/>
      <w:marLeft w:val="0"/>
      <w:marRight w:val="0"/>
      <w:marTop w:val="0"/>
      <w:marBottom w:val="0"/>
      <w:divBdr>
        <w:top w:val="none" w:sz="0" w:space="0" w:color="auto"/>
        <w:left w:val="none" w:sz="0" w:space="0" w:color="auto"/>
        <w:bottom w:val="none" w:sz="0" w:space="0" w:color="auto"/>
        <w:right w:val="none" w:sz="0" w:space="0" w:color="auto"/>
      </w:divBdr>
    </w:div>
    <w:div w:id="507410766">
      <w:marLeft w:val="480"/>
      <w:marRight w:val="0"/>
      <w:marTop w:val="0"/>
      <w:marBottom w:val="0"/>
      <w:divBdr>
        <w:top w:val="none" w:sz="0" w:space="0" w:color="auto"/>
        <w:left w:val="none" w:sz="0" w:space="0" w:color="auto"/>
        <w:bottom w:val="none" w:sz="0" w:space="0" w:color="auto"/>
        <w:right w:val="none" w:sz="0" w:space="0" w:color="auto"/>
      </w:divBdr>
    </w:div>
    <w:div w:id="507449620">
      <w:marLeft w:val="480"/>
      <w:marRight w:val="0"/>
      <w:marTop w:val="0"/>
      <w:marBottom w:val="0"/>
      <w:divBdr>
        <w:top w:val="none" w:sz="0" w:space="0" w:color="auto"/>
        <w:left w:val="none" w:sz="0" w:space="0" w:color="auto"/>
        <w:bottom w:val="none" w:sz="0" w:space="0" w:color="auto"/>
        <w:right w:val="none" w:sz="0" w:space="0" w:color="auto"/>
      </w:divBdr>
    </w:div>
    <w:div w:id="507671983">
      <w:bodyDiv w:val="1"/>
      <w:marLeft w:val="0"/>
      <w:marRight w:val="0"/>
      <w:marTop w:val="0"/>
      <w:marBottom w:val="0"/>
      <w:divBdr>
        <w:top w:val="none" w:sz="0" w:space="0" w:color="auto"/>
        <w:left w:val="none" w:sz="0" w:space="0" w:color="auto"/>
        <w:bottom w:val="none" w:sz="0" w:space="0" w:color="auto"/>
        <w:right w:val="none" w:sz="0" w:space="0" w:color="auto"/>
      </w:divBdr>
    </w:div>
    <w:div w:id="507717217">
      <w:marLeft w:val="480"/>
      <w:marRight w:val="0"/>
      <w:marTop w:val="0"/>
      <w:marBottom w:val="0"/>
      <w:divBdr>
        <w:top w:val="none" w:sz="0" w:space="0" w:color="auto"/>
        <w:left w:val="none" w:sz="0" w:space="0" w:color="auto"/>
        <w:bottom w:val="none" w:sz="0" w:space="0" w:color="auto"/>
        <w:right w:val="none" w:sz="0" w:space="0" w:color="auto"/>
      </w:divBdr>
    </w:div>
    <w:div w:id="507717218">
      <w:bodyDiv w:val="1"/>
      <w:marLeft w:val="0"/>
      <w:marRight w:val="0"/>
      <w:marTop w:val="0"/>
      <w:marBottom w:val="0"/>
      <w:divBdr>
        <w:top w:val="none" w:sz="0" w:space="0" w:color="auto"/>
        <w:left w:val="none" w:sz="0" w:space="0" w:color="auto"/>
        <w:bottom w:val="none" w:sz="0" w:space="0" w:color="auto"/>
        <w:right w:val="none" w:sz="0" w:space="0" w:color="auto"/>
      </w:divBdr>
    </w:div>
    <w:div w:id="507788036">
      <w:bodyDiv w:val="1"/>
      <w:marLeft w:val="0"/>
      <w:marRight w:val="0"/>
      <w:marTop w:val="0"/>
      <w:marBottom w:val="0"/>
      <w:divBdr>
        <w:top w:val="none" w:sz="0" w:space="0" w:color="auto"/>
        <w:left w:val="none" w:sz="0" w:space="0" w:color="auto"/>
        <w:bottom w:val="none" w:sz="0" w:space="0" w:color="auto"/>
        <w:right w:val="none" w:sz="0" w:space="0" w:color="auto"/>
      </w:divBdr>
    </w:div>
    <w:div w:id="507794140">
      <w:bodyDiv w:val="1"/>
      <w:marLeft w:val="0"/>
      <w:marRight w:val="0"/>
      <w:marTop w:val="0"/>
      <w:marBottom w:val="0"/>
      <w:divBdr>
        <w:top w:val="none" w:sz="0" w:space="0" w:color="auto"/>
        <w:left w:val="none" w:sz="0" w:space="0" w:color="auto"/>
        <w:bottom w:val="none" w:sz="0" w:space="0" w:color="auto"/>
        <w:right w:val="none" w:sz="0" w:space="0" w:color="auto"/>
      </w:divBdr>
    </w:div>
    <w:div w:id="507794151">
      <w:marLeft w:val="480"/>
      <w:marRight w:val="0"/>
      <w:marTop w:val="0"/>
      <w:marBottom w:val="0"/>
      <w:divBdr>
        <w:top w:val="none" w:sz="0" w:space="0" w:color="auto"/>
        <w:left w:val="none" w:sz="0" w:space="0" w:color="auto"/>
        <w:bottom w:val="none" w:sz="0" w:space="0" w:color="auto"/>
        <w:right w:val="none" w:sz="0" w:space="0" w:color="auto"/>
      </w:divBdr>
    </w:div>
    <w:div w:id="507795737">
      <w:bodyDiv w:val="1"/>
      <w:marLeft w:val="0"/>
      <w:marRight w:val="0"/>
      <w:marTop w:val="0"/>
      <w:marBottom w:val="0"/>
      <w:divBdr>
        <w:top w:val="none" w:sz="0" w:space="0" w:color="auto"/>
        <w:left w:val="none" w:sz="0" w:space="0" w:color="auto"/>
        <w:bottom w:val="none" w:sz="0" w:space="0" w:color="auto"/>
        <w:right w:val="none" w:sz="0" w:space="0" w:color="auto"/>
      </w:divBdr>
    </w:div>
    <w:div w:id="507869352">
      <w:bodyDiv w:val="1"/>
      <w:marLeft w:val="0"/>
      <w:marRight w:val="0"/>
      <w:marTop w:val="0"/>
      <w:marBottom w:val="0"/>
      <w:divBdr>
        <w:top w:val="none" w:sz="0" w:space="0" w:color="auto"/>
        <w:left w:val="none" w:sz="0" w:space="0" w:color="auto"/>
        <w:bottom w:val="none" w:sz="0" w:space="0" w:color="auto"/>
        <w:right w:val="none" w:sz="0" w:space="0" w:color="auto"/>
      </w:divBdr>
    </w:div>
    <w:div w:id="507984353">
      <w:bodyDiv w:val="1"/>
      <w:marLeft w:val="0"/>
      <w:marRight w:val="0"/>
      <w:marTop w:val="0"/>
      <w:marBottom w:val="0"/>
      <w:divBdr>
        <w:top w:val="none" w:sz="0" w:space="0" w:color="auto"/>
        <w:left w:val="none" w:sz="0" w:space="0" w:color="auto"/>
        <w:bottom w:val="none" w:sz="0" w:space="0" w:color="auto"/>
        <w:right w:val="none" w:sz="0" w:space="0" w:color="auto"/>
      </w:divBdr>
    </w:div>
    <w:div w:id="507987603">
      <w:marLeft w:val="480"/>
      <w:marRight w:val="0"/>
      <w:marTop w:val="0"/>
      <w:marBottom w:val="0"/>
      <w:divBdr>
        <w:top w:val="none" w:sz="0" w:space="0" w:color="auto"/>
        <w:left w:val="none" w:sz="0" w:space="0" w:color="auto"/>
        <w:bottom w:val="none" w:sz="0" w:space="0" w:color="auto"/>
        <w:right w:val="none" w:sz="0" w:space="0" w:color="auto"/>
      </w:divBdr>
    </w:div>
    <w:div w:id="507988617">
      <w:bodyDiv w:val="1"/>
      <w:marLeft w:val="0"/>
      <w:marRight w:val="0"/>
      <w:marTop w:val="0"/>
      <w:marBottom w:val="0"/>
      <w:divBdr>
        <w:top w:val="none" w:sz="0" w:space="0" w:color="auto"/>
        <w:left w:val="none" w:sz="0" w:space="0" w:color="auto"/>
        <w:bottom w:val="none" w:sz="0" w:space="0" w:color="auto"/>
        <w:right w:val="none" w:sz="0" w:space="0" w:color="auto"/>
      </w:divBdr>
    </w:div>
    <w:div w:id="508060068">
      <w:marLeft w:val="480"/>
      <w:marRight w:val="0"/>
      <w:marTop w:val="0"/>
      <w:marBottom w:val="0"/>
      <w:divBdr>
        <w:top w:val="none" w:sz="0" w:space="0" w:color="auto"/>
        <w:left w:val="none" w:sz="0" w:space="0" w:color="auto"/>
        <w:bottom w:val="none" w:sz="0" w:space="0" w:color="auto"/>
        <w:right w:val="none" w:sz="0" w:space="0" w:color="auto"/>
      </w:divBdr>
    </w:div>
    <w:div w:id="508328813">
      <w:bodyDiv w:val="1"/>
      <w:marLeft w:val="0"/>
      <w:marRight w:val="0"/>
      <w:marTop w:val="0"/>
      <w:marBottom w:val="0"/>
      <w:divBdr>
        <w:top w:val="none" w:sz="0" w:space="0" w:color="auto"/>
        <w:left w:val="none" w:sz="0" w:space="0" w:color="auto"/>
        <w:bottom w:val="none" w:sz="0" w:space="0" w:color="auto"/>
        <w:right w:val="none" w:sz="0" w:space="0" w:color="auto"/>
      </w:divBdr>
    </w:div>
    <w:div w:id="508329296">
      <w:bodyDiv w:val="1"/>
      <w:marLeft w:val="0"/>
      <w:marRight w:val="0"/>
      <w:marTop w:val="0"/>
      <w:marBottom w:val="0"/>
      <w:divBdr>
        <w:top w:val="none" w:sz="0" w:space="0" w:color="auto"/>
        <w:left w:val="none" w:sz="0" w:space="0" w:color="auto"/>
        <w:bottom w:val="none" w:sz="0" w:space="0" w:color="auto"/>
        <w:right w:val="none" w:sz="0" w:space="0" w:color="auto"/>
      </w:divBdr>
    </w:div>
    <w:div w:id="508329676">
      <w:bodyDiv w:val="1"/>
      <w:marLeft w:val="0"/>
      <w:marRight w:val="0"/>
      <w:marTop w:val="0"/>
      <w:marBottom w:val="0"/>
      <w:divBdr>
        <w:top w:val="none" w:sz="0" w:space="0" w:color="auto"/>
        <w:left w:val="none" w:sz="0" w:space="0" w:color="auto"/>
        <w:bottom w:val="none" w:sz="0" w:space="0" w:color="auto"/>
        <w:right w:val="none" w:sz="0" w:space="0" w:color="auto"/>
      </w:divBdr>
    </w:div>
    <w:div w:id="508370182">
      <w:bodyDiv w:val="1"/>
      <w:marLeft w:val="0"/>
      <w:marRight w:val="0"/>
      <w:marTop w:val="0"/>
      <w:marBottom w:val="0"/>
      <w:divBdr>
        <w:top w:val="none" w:sz="0" w:space="0" w:color="auto"/>
        <w:left w:val="none" w:sz="0" w:space="0" w:color="auto"/>
        <w:bottom w:val="none" w:sz="0" w:space="0" w:color="auto"/>
        <w:right w:val="none" w:sz="0" w:space="0" w:color="auto"/>
      </w:divBdr>
    </w:div>
    <w:div w:id="508451746">
      <w:bodyDiv w:val="1"/>
      <w:marLeft w:val="0"/>
      <w:marRight w:val="0"/>
      <w:marTop w:val="0"/>
      <w:marBottom w:val="0"/>
      <w:divBdr>
        <w:top w:val="none" w:sz="0" w:space="0" w:color="auto"/>
        <w:left w:val="none" w:sz="0" w:space="0" w:color="auto"/>
        <w:bottom w:val="none" w:sz="0" w:space="0" w:color="auto"/>
        <w:right w:val="none" w:sz="0" w:space="0" w:color="auto"/>
      </w:divBdr>
    </w:div>
    <w:div w:id="508494649">
      <w:bodyDiv w:val="1"/>
      <w:marLeft w:val="0"/>
      <w:marRight w:val="0"/>
      <w:marTop w:val="0"/>
      <w:marBottom w:val="0"/>
      <w:divBdr>
        <w:top w:val="none" w:sz="0" w:space="0" w:color="auto"/>
        <w:left w:val="none" w:sz="0" w:space="0" w:color="auto"/>
        <w:bottom w:val="none" w:sz="0" w:space="0" w:color="auto"/>
        <w:right w:val="none" w:sz="0" w:space="0" w:color="auto"/>
      </w:divBdr>
    </w:div>
    <w:div w:id="508518685">
      <w:marLeft w:val="480"/>
      <w:marRight w:val="0"/>
      <w:marTop w:val="0"/>
      <w:marBottom w:val="0"/>
      <w:divBdr>
        <w:top w:val="none" w:sz="0" w:space="0" w:color="auto"/>
        <w:left w:val="none" w:sz="0" w:space="0" w:color="auto"/>
        <w:bottom w:val="none" w:sz="0" w:space="0" w:color="auto"/>
        <w:right w:val="none" w:sz="0" w:space="0" w:color="auto"/>
      </w:divBdr>
    </w:div>
    <w:div w:id="508521423">
      <w:bodyDiv w:val="1"/>
      <w:marLeft w:val="0"/>
      <w:marRight w:val="0"/>
      <w:marTop w:val="0"/>
      <w:marBottom w:val="0"/>
      <w:divBdr>
        <w:top w:val="none" w:sz="0" w:space="0" w:color="auto"/>
        <w:left w:val="none" w:sz="0" w:space="0" w:color="auto"/>
        <w:bottom w:val="none" w:sz="0" w:space="0" w:color="auto"/>
        <w:right w:val="none" w:sz="0" w:space="0" w:color="auto"/>
      </w:divBdr>
    </w:div>
    <w:div w:id="508524276">
      <w:bodyDiv w:val="1"/>
      <w:marLeft w:val="0"/>
      <w:marRight w:val="0"/>
      <w:marTop w:val="0"/>
      <w:marBottom w:val="0"/>
      <w:divBdr>
        <w:top w:val="none" w:sz="0" w:space="0" w:color="auto"/>
        <w:left w:val="none" w:sz="0" w:space="0" w:color="auto"/>
        <w:bottom w:val="none" w:sz="0" w:space="0" w:color="auto"/>
        <w:right w:val="none" w:sz="0" w:space="0" w:color="auto"/>
      </w:divBdr>
    </w:div>
    <w:div w:id="508716464">
      <w:bodyDiv w:val="1"/>
      <w:marLeft w:val="0"/>
      <w:marRight w:val="0"/>
      <w:marTop w:val="0"/>
      <w:marBottom w:val="0"/>
      <w:divBdr>
        <w:top w:val="none" w:sz="0" w:space="0" w:color="auto"/>
        <w:left w:val="none" w:sz="0" w:space="0" w:color="auto"/>
        <w:bottom w:val="none" w:sz="0" w:space="0" w:color="auto"/>
        <w:right w:val="none" w:sz="0" w:space="0" w:color="auto"/>
      </w:divBdr>
    </w:div>
    <w:div w:id="508758335">
      <w:marLeft w:val="480"/>
      <w:marRight w:val="0"/>
      <w:marTop w:val="0"/>
      <w:marBottom w:val="0"/>
      <w:divBdr>
        <w:top w:val="none" w:sz="0" w:space="0" w:color="auto"/>
        <w:left w:val="none" w:sz="0" w:space="0" w:color="auto"/>
        <w:bottom w:val="none" w:sz="0" w:space="0" w:color="auto"/>
        <w:right w:val="none" w:sz="0" w:space="0" w:color="auto"/>
      </w:divBdr>
    </w:div>
    <w:div w:id="508762475">
      <w:marLeft w:val="480"/>
      <w:marRight w:val="0"/>
      <w:marTop w:val="0"/>
      <w:marBottom w:val="0"/>
      <w:divBdr>
        <w:top w:val="none" w:sz="0" w:space="0" w:color="auto"/>
        <w:left w:val="none" w:sz="0" w:space="0" w:color="auto"/>
        <w:bottom w:val="none" w:sz="0" w:space="0" w:color="auto"/>
        <w:right w:val="none" w:sz="0" w:space="0" w:color="auto"/>
      </w:divBdr>
    </w:div>
    <w:div w:id="508835184">
      <w:marLeft w:val="480"/>
      <w:marRight w:val="0"/>
      <w:marTop w:val="0"/>
      <w:marBottom w:val="0"/>
      <w:divBdr>
        <w:top w:val="none" w:sz="0" w:space="0" w:color="auto"/>
        <w:left w:val="none" w:sz="0" w:space="0" w:color="auto"/>
        <w:bottom w:val="none" w:sz="0" w:space="0" w:color="auto"/>
        <w:right w:val="none" w:sz="0" w:space="0" w:color="auto"/>
      </w:divBdr>
    </w:div>
    <w:div w:id="508908793">
      <w:marLeft w:val="480"/>
      <w:marRight w:val="0"/>
      <w:marTop w:val="0"/>
      <w:marBottom w:val="0"/>
      <w:divBdr>
        <w:top w:val="none" w:sz="0" w:space="0" w:color="auto"/>
        <w:left w:val="none" w:sz="0" w:space="0" w:color="auto"/>
        <w:bottom w:val="none" w:sz="0" w:space="0" w:color="auto"/>
        <w:right w:val="none" w:sz="0" w:space="0" w:color="auto"/>
      </w:divBdr>
    </w:div>
    <w:div w:id="508954281">
      <w:bodyDiv w:val="1"/>
      <w:marLeft w:val="0"/>
      <w:marRight w:val="0"/>
      <w:marTop w:val="0"/>
      <w:marBottom w:val="0"/>
      <w:divBdr>
        <w:top w:val="none" w:sz="0" w:space="0" w:color="auto"/>
        <w:left w:val="none" w:sz="0" w:space="0" w:color="auto"/>
        <w:bottom w:val="none" w:sz="0" w:space="0" w:color="auto"/>
        <w:right w:val="none" w:sz="0" w:space="0" w:color="auto"/>
      </w:divBdr>
    </w:div>
    <w:div w:id="508981731">
      <w:marLeft w:val="480"/>
      <w:marRight w:val="0"/>
      <w:marTop w:val="0"/>
      <w:marBottom w:val="0"/>
      <w:divBdr>
        <w:top w:val="none" w:sz="0" w:space="0" w:color="auto"/>
        <w:left w:val="none" w:sz="0" w:space="0" w:color="auto"/>
        <w:bottom w:val="none" w:sz="0" w:space="0" w:color="auto"/>
        <w:right w:val="none" w:sz="0" w:space="0" w:color="auto"/>
      </w:divBdr>
    </w:div>
    <w:div w:id="508981780">
      <w:marLeft w:val="480"/>
      <w:marRight w:val="0"/>
      <w:marTop w:val="0"/>
      <w:marBottom w:val="0"/>
      <w:divBdr>
        <w:top w:val="none" w:sz="0" w:space="0" w:color="auto"/>
        <w:left w:val="none" w:sz="0" w:space="0" w:color="auto"/>
        <w:bottom w:val="none" w:sz="0" w:space="0" w:color="auto"/>
        <w:right w:val="none" w:sz="0" w:space="0" w:color="auto"/>
      </w:divBdr>
    </w:div>
    <w:div w:id="508985248">
      <w:marLeft w:val="480"/>
      <w:marRight w:val="0"/>
      <w:marTop w:val="0"/>
      <w:marBottom w:val="0"/>
      <w:divBdr>
        <w:top w:val="none" w:sz="0" w:space="0" w:color="auto"/>
        <w:left w:val="none" w:sz="0" w:space="0" w:color="auto"/>
        <w:bottom w:val="none" w:sz="0" w:space="0" w:color="auto"/>
        <w:right w:val="none" w:sz="0" w:space="0" w:color="auto"/>
      </w:divBdr>
    </w:div>
    <w:div w:id="509104037">
      <w:marLeft w:val="480"/>
      <w:marRight w:val="0"/>
      <w:marTop w:val="0"/>
      <w:marBottom w:val="0"/>
      <w:divBdr>
        <w:top w:val="none" w:sz="0" w:space="0" w:color="auto"/>
        <w:left w:val="none" w:sz="0" w:space="0" w:color="auto"/>
        <w:bottom w:val="none" w:sz="0" w:space="0" w:color="auto"/>
        <w:right w:val="none" w:sz="0" w:space="0" w:color="auto"/>
      </w:divBdr>
    </w:div>
    <w:div w:id="509106174">
      <w:bodyDiv w:val="1"/>
      <w:marLeft w:val="0"/>
      <w:marRight w:val="0"/>
      <w:marTop w:val="0"/>
      <w:marBottom w:val="0"/>
      <w:divBdr>
        <w:top w:val="none" w:sz="0" w:space="0" w:color="auto"/>
        <w:left w:val="none" w:sz="0" w:space="0" w:color="auto"/>
        <w:bottom w:val="none" w:sz="0" w:space="0" w:color="auto"/>
        <w:right w:val="none" w:sz="0" w:space="0" w:color="auto"/>
      </w:divBdr>
    </w:div>
    <w:div w:id="509291840">
      <w:marLeft w:val="480"/>
      <w:marRight w:val="0"/>
      <w:marTop w:val="0"/>
      <w:marBottom w:val="0"/>
      <w:divBdr>
        <w:top w:val="none" w:sz="0" w:space="0" w:color="auto"/>
        <w:left w:val="none" w:sz="0" w:space="0" w:color="auto"/>
        <w:bottom w:val="none" w:sz="0" w:space="0" w:color="auto"/>
        <w:right w:val="none" w:sz="0" w:space="0" w:color="auto"/>
      </w:divBdr>
    </w:div>
    <w:div w:id="509297399">
      <w:bodyDiv w:val="1"/>
      <w:marLeft w:val="0"/>
      <w:marRight w:val="0"/>
      <w:marTop w:val="0"/>
      <w:marBottom w:val="0"/>
      <w:divBdr>
        <w:top w:val="none" w:sz="0" w:space="0" w:color="auto"/>
        <w:left w:val="none" w:sz="0" w:space="0" w:color="auto"/>
        <w:bottom w:val="none" w:sz="0" w:space="0" w:color="auto"/>
        <w:right w:val="none" w:sz="0" w:space="0" w:color="auto"/>
      </w:divBdr>
    </w:div>
    <w:div w:id="509300070">
      <w:bodyDiv w:val="1"/>
      <w:marLeft w:val="0"/>
      <w:marRight w:val="0"/>
      <w:marTop w:val="0"/>
      <w:marBottom w:val="0"/>
      <w:divBdr>
        <w:top w:val="none" w:sz="0" w:space="0" w:color="auto"/>
        <w:left w:val="none" w:sz="0" w:space="0" w:color="auto"/>
        <w:bottom w:val="none" w:sz="0" w:space="0" w:color="auto"/>
        <w:right w:val="none" w:sz="0" w:space="0" w:color="auto"/>
      </w:divBdr>
    </w:div>
    <w:div w:id="509759942">
      <w:bodyDiv w:val="1"/>
      <w:marLeft w:val="0"/>
      <w:marRight w:val="0"/>
      <w:marTop w:val="0"/>
      <w:marBottom w:val="0"/>
      <w:divBdr>
        <w:top w:val="none" w:sz="0" w:space="0" w:color="auto"/>
        <w:left w:val="none" w:sz="0" w:space="0" w:color="auto"/>
        <w:bottom w:val="none" w:sz="0" w:space="0" w:color="auto"/>
        <w:right w:val="none" w:sz="0" w:space="0" w:color="auto"/>
      </w:divBdr>
    </w:div>
    <w:div w:id="509953930">
      <w:bodyDiv w:val="1"/>
      <w:marLeft w:val="0"/>
      <w:marRight w:val="0"/>
      <w:marTop w:val="0"/>
      <w:marBottom w:val="0"/>
      <w:divBdr>
        <w:top w:val="none" w:sz="0" w:space="0" w:color="auto"/>
        <w:left w:val="none" w:sz="0" w:space="0" w:color="auto"/>
        <w:bottom w:val="none" w:sz="0" w:space="0" w:color="auto"/>
        <w:right w:val="none" w:sz="0" w:space="0" w:color="auto"/>
      </w:divBdr>
    </w:div>
    <w:div w:id="509956741">
      <w:marLeft w:val="480"/>
      <w:marRight w:val="0"/>
      <w:marTop w:val="0"/>
      <w:marBottom w:val="0"/>
      <w:divBdr>
        <w:top w:val="none" w:sz="0" w:space="0" w:color="auto"/>
        <w:left w:val="none" w:sz="0" w:space="0" w:color="auto"/>
        <w:bottom w:val="none" w:sz="0" w:space="0" w:color="auto"/>
        <w:right w:val="none" w:sz="0" w:space="0" w:color="auto"/>
      </w:divBdr>
    </w:div>
    <w:div w:id="510031183">
      <w:marLeft w:val="480"/>
      <w:marRight w:val="0"/>
      <w:marTop w:val="0"/>
      <w:marBottom w:val="0"/>
      <w:divBdr>
        <w:top w:val="none" w:sz="0" w:space="0" w:color="auto"/>
        <w:left w:val="none" w:sz="0" w:space="0" w:color="auto"/>
        <w:bottom w:val="none" w:sz="0" w:space="0" w:color="auto"/>
        <w:right w:val="none" w:sz="0" w:space="0" w:color="auto"/>
      </w:divBdr>
    </w:div>
    <w:div w:id="510031783">
      <w:bodyDiv w:val="1"/>
      <w:marLeft w:val="0"/>
      <w:marRight w:val="0"/>
      <w:marTop w:val="0"/>
      <w:marBottom w:val="0"/>
      <w:divBdr>
        <w:top w:val="none" w:sz="0" w:space="0" w:color="auto"/>
        <w:left w:val="none" w:sz="0" w:space="0" w:color="auto"/>
        <w:bottom w:val="none" w:sz="0" w:space="0" w:color="auto"/>
        <w:right w:val="none" w:sz="0" w:space="0" w:color="auto"/>
      </w:divBdr>
    </w:div>
    <w:div w:id="510148337">
      <w:bodyDiv w:val="1"/>
      <w:marLeft w:val="0"/>
      <w:marRight w:val="0"/>
      <w:marTop w:val="0"/>
      <w:marBottom w:val="0"/>
      <w:divBdr>
        <w:top w:val="none" w:sz="0" w:space="0" w:color="auto"/>
        <w:left w:val="none" w:sz="0" w:space="0" w:color="auto"/>
        <w:bottom w:val="none" w:sz="0" w:space="0" w:color="auto"/>
        <w:right w:val="none" w:sz="0" w:space="0" w:color="auto"/>
      </w:divBdr>
    </w:div>
    <w:div w:id="510148615">
      <w:bodyDiv w:val="1"/>
      <w:marLeft w:val="0"/>
      <w:marRight w:val="0"/>
      <w:marTop w:val="0"/>
      <w:marBottom w:val="0"/>
      <w:divBdr>
        <w:top w:val="none" w:sz="0" w:space="0" w:color="auto"/>
        <w:left w:val="none" w:sz="0" w:space="0" w:color="auto"/>
        <w:bottom w:val="none" w:sz="0" w:space="0" w:color="auto"/>
        <w:right w:val="none" w:sz="0" w:space="0" w:color="auto"/>
      </w:divBdr>
    </w:div>
    <w:div w:id="510223835">
      <w:bodyDiv w:val="1"/>
      <w:marLeft w:val="0"/>
      <w:marRight w:val="0"/>
      <w:marTop w:val="0"/>
      <w:marBottom w:val="0"/>
      <w:divBdr>
        <w:top w:val="none" w:sz="0" w:space="0" w:color="auto"/>
        <w:left w:val="none" w:sz="0" w:space="0" w:color="auto"/>
        <w:bottom w:val="none" w:sz="0" w:space="0" w:color="auto"/>
        <w:right w:val="none" w:sz="0" w:space="0" w:color="auto"/>
      </w:divBdr>
    </w:div>
    <w:div w:id="510339828">
      <w:bodyDiv w:val="1"/>
      <w:marLeft w:val="0"/>
      <w:marRight w:val="0"/>
      <w:marTop w:val="0"/>
      <w:marBottom w:val="0"/>
      <w:divBdr>
        <w:top w:val="none" w:sz="0" w:space="0" w:color="auto"/>
        <w:left w:val="none" w:sz="0" w:space="0" w:color="auto"/>
        <w:bottom w:val="none" w:sz="0" w:space="0" w:color="auto"/>
        <w:right w:val="none" w:sz="0" w:space="0" w:color="auto"/>
      </w:divBdr>
    </w:div>
    <w:div w:id="510415948">
      <w:bodyDiv w:val="1"/>
      <w:marLeft w:val="0"/>
      <w:marRight w:val="0"/>
      <w:marTop w:val="0"/>
      <w:marBottom w:val="0"/>
      <w:divBdr>
        <w:top w:val="none" w:sz="0" w:space="0" w:color="auto"/>
        <w:left w:val="none" w:sz="0" w:space="0" w:color="auto"/>
        <w:bottom w:val="none" w:sz="0" w:space="0" w:color="auto"/>
        <w:right w:val="none" w:sz="0" w:space="0" w:color="auto"/>
      </w:divBdr>
    </w:div>
    <w:div w:id="510485208">
      <w:bodyDiv w:val="1"/>
      <w:marLeft w:val="0"/>
      <w:marRight w:val="0"/>
      <w:marTop w:val="0"/>
      <w:marBottom w:val="0"/>
      <w:divBdr>
        <w:top w:val="none" w:sz="0" w:space="0" w:color="auto"/>
        <w:left w:val="none" w:sz="0" w:space="0" w:color="auto"/>
        <w:bottom w:val="none" w:sz="0" w:space="0" w:color="auto"/>
        <w:right w:val="none" w:sz="0" w:space="0" w:color="auto"/>
      </w:divBdr>
    </w:div>
    <w:div w:id="510528360">
      <w:marLeft w:val="480"/>
      <w:marRight w:val="0"/>
      <w:marTop w:val="0"/>
      <w:marBottom w:val="0"/>
      <w:divBdr>
        <w:top w:val="none" w:sz="0" w:space="0" w:color="auto"/>
        <w:left w:val="none" w:sz="0" w:space="0" w:color="auto"/>
        <w:bottom w:val="none" w:sz="0" w:space="0" w:color="auto"/>
        <w:right w:val="none" w:sz="0" w:space="0" w:color="auto"/>
      </w:divBdr>
    </w:div>
    <w:div w:id="510607104">
      <w:bodyDiv w:val="1"/>
      <w:marLeft w:val="0"/>
      <w:marRight w:val="0"/>
      <w:marTop w:val="0"/>
      <w:marBottom w:val="0"/>
      <w:divBdr>
        <w:top w:val="none" w:sz="0" w:space="0" w:color="auto"/>
        <w:left w:val="none" w:sz="0" w:space="0" w:color="auto"/>
        <w:bottom w:val="none" w:sz="0" w:space="0" w:color="auto"/>
        <w:right w:val="none" w:sz="0" w:space="0" w:color="auto"/>
      </w:divBdr>
    </w:div>
    <w:div w:id="510682680">
      <w:marLeft w:val="480"/>
      <w:marRight w:val="0"/>
      <w:marTop w:val="0"/>
      <w:marBottom w:val="0"/>
      <w:divBdr>
        <w:top w:val="none" w:sz="0" w:space="0" w:color="auto"/>
        <w:left w:val="none" w:sz="0" w:space="0" w:color="auto"/>
        <w:bottom w:val="none" w:sz="0" w:space="0" w:color="auto"/>
        <w:right w:val="none" w:sz="0" w:space="0" w:color="auto"/>
      </w:divBdr>
    </w:div>
    <w:div w:id="510724962">
      <w:marLeft w:val="480"/>
      <w:marRight w:val="0"/>
      <w:marTop w:val="0"/>
      <w:marBottom w:val="0"/>
      <w:divBdr>
        <w:top w:val="none" w:sz="0" w:space="0" w:color="auto"/>
        <w:left w:val="none" w:sz="0" w:space="0" w:color="auto"/>
        <w:bottom w:val="none" w:sz="0" w:space="0" w:color="auto"/>
        <w:right w:val="none" w:sz="0" w:space="0" w:color="auto"/>
      </w:divBdr>
    </w:div>
    <w:div w:id="510754746">
      <w:bodyDiv w:val="1"/>
      <w:marLeft w:val="0"/>
      <w:marRight w:val="0"/>
      <w:marTop w:val="0"/>
      <w:marBottom w:val="0"/>
      <w:divBdr>
        <w:top w:val="none" w:sz="0" w:space="0" w:color="auto"/>
        <w:left w:val="none" w:sz="0" w:space="0" w:color="auto"/>
        <w:bottom w:val="none" w:sz="0" w:space="0" w:color="auto"/>
        <w:right w:val="none" w:sz="0" w:space="0" w:color="auto"/>
      </w:divBdr>
    </w:div>
    <w:div w:id="510800257">
      <w:bodyDiv w:val="1"/>
      <w:marLeft w:val="0"/>
      <w:marRight w:val="0"/>
      <w:marTop w:val="0"/>
      <w:marBottom w:val="0"/>
      <w:divBdr>
        <w:top w:val="none" w:sz="0" w:space="0" w:color="auto"/>
        <w:left w:val="none" w:sz="0" w:space="0" w:color="auto"/>
        <w:bottom w:val="none" w:sz="0" w:space="0" w:color="auto"/>
        <w:right w:val="none" w:sz="0" w:space="0" w:color="auto"/>
      </w:divBdr>
    </w:div>
    <w:div w:id="510922078">
      <w:bodyDiv w:val="1"/>
      <w:marLeft w:val="0"/>
      <w:marRight w:val="0"/>
      <w:marTop w:val="0"/>
      <w:marBottom w:val="0"/>
      <w:divBdr>
        <w:top w:val="none" w:sz="0" w:space="0" w:color="auto"/>
        <w:left w:val="none" w:sz="0" w:space="0" w:color="auto"/>
        <w:bottom w:val="none" w:sz="0" w:space="0" w:color="auto"/>
        <w:right w:val="none" w:sz="0" w:space="0" w:color="auto"/>
      </w:divBdr>
    </w:div>
    <w:div w:id="510922552">
      <w:marLeft w:val="480"/>
      <w:marRight w:val="0"/>
      <w:marTop w:val="0"/>
      <w:marBottom w:val="0"/>
      <w:divBdr>
        <w:top w:val="none" w:sz="0" w:space="0" w:color="auto"/>
        <w:left w:val="none" w:sz="0" w:space="0" w:color="auto"/>
        <w:bottom w:val="none" w:sz="0" w:space="0" w:color="auto"/>
        <w:right w:val="none" w:sz="0" w:space="0" w:color="auto"/>
      </w:divBdr>
    </w:div>
    <w:div w:id="510923104">
      <w:bodyDiv w:val="1"/>
      <w:marLeft w:val="0"/>
      <w:marRight w:val="0"/>
      <w:marTop w:val="0"/>
      <w:marBottom w:val="0"/>
      <w:divBdr>
        <w:top w:val="none" w:sz="0" w:space="0" w:color="auto"/>
        <w:left w:val="none" w:sz="0" w:space="0" w:color="auto"/>
        <w:bottom w:val="none" w:sz="0" w:space="0" w:color="auto"/>
        <w:right w:val="none" w:sz="0" w:space="0" w:color="auto"/>
      </w:divBdr>
    </w:div>
    <w:div w:id="510951422">
      <w:marLeft w:val="480"/>
      <w:marRight w:val="0"/>
      <w:marTop w:val="0"/>
      <w:marBottom w:val="0"/>
      <w:divBdr>
        <w:top w:val="none" w:sz="0" w:space="0" w:color="auto"/>
        <w:left w:val="none" w:sz="0" w:space="0" w:color="auto"/>
        <w:bottom w:val="none" w:sz="0" w:space="0" w:color="auto"/>
        <w:right w:val="none" w:sz="0" w:space="0" w:color="auto"/>
      </w:divBdr>
    </w:div>
    <w:div w:id="511068799">
      <w:marLeft w:val="480"/>
      <w:marRight w:val="0"/>
      <w:marTop w:val="0"/>
      <w:marBottom w:val="0"/>
      <w:divBdr>
        <w:top w:val="none" w:sz="0" w:space="0" w:color="auto"/>
        <w:left w:val="none" w:sz="0" w:space="0" w:color="auto"/>
        <w:bottom w:val="none" w:sz="0" w:space="0" w:color="auto"/>
        <w:right w:val="none" w:sz="0" w:space="0" w:color="auto"/>
      </w:divBdr>
    </w:div>
    <w:div w:id="511576677">
      <w:bodyDiv w:val="1"/>
      <w:marLeft w:val="0"/>
      <w:marRight w:val="0"/>
      <w:marTop w:val="0"/>
      <w:marBottom w:val="0"/>
      <w:divBdr>
        <w:top w:val="none" w:sz="0" w:space="0" w:color="auto"/>
        <w:left w:val="none" w:sz="0" w:space="0" w:color="auto"/>
        <w:bottom w:val="none" w:sz="0" w:space="0" w:color="auto"/>
        <w:right w:val="none" w:sz="0" w:space="0" w:color="auto"/>
      </w:divBdr>
    </w:div>
    <w:div w:id="511645040">
      <w:bodyDiv w:val="1"/>
      <w:marLeft w:val="0"/>
      <w:marRight w:val="0"/>
      <w:marTop w:val="0"/>
      <w:marBottom w:val="0"/>
      <w:divBdr>
        <w:top w:val="none" w:sz="0" w:space="0" w:color="auto"/>
        <w:left w:val="none" w:sz="0" w:space="0" w:color="auto"/>
        <w:bottom w:val="none" w:sz="0" w:space="0" w:color="auto"/>
        <w:right w:val="none" w:sz="0" w:space="0" w:color="auto"/>
      </w:divBdr>
    </w:div>
    <w:div w:id="511721783">
      <w:marLeft w:val="480"/>
      <w:marRight w:val="0"/>
      <w:marTop w:val="0"/>
      <w:marBottom w:val="0"/>
      <w:divBdr>
        <w:top w:val="none" w:sz="0" w:space="0" w:color="auto"/>
        <w:left w:val="none" w:sz="0" w:space="0" w:color="auto"/>
        <w:bottom w:val="none" w:sz="0" w:space="0" w:color="auto"/>
        <w:right w:val="none" w:sz="0" w:space="0" w:color="auto"/>
      </w:divBdr>
    </w:div>
    <w:div w:id="511727674">
      <w:marLeft w:val="480"/>
      <w:marRight w:val="0"/>
      <w:marTop w:val="0"/>
      <w:marBottom w:val="0"/>
      <w:divBdr>
        <w:top w:val="none" w:sz="0" w:space="0" w:color="auto"/>
        <w:left w:val="none" w:sz="0" w:space="0" w:color="auto"/>
        <w:bottom w:val="none" w:sz="0" w:space="0" w:color="auto"/>
        <w:right w:val="none" w:sz="0" w:space="0" w:color="auto"/>
      </w:divBdr>
    </w:div>
    <w:div w:id="511802400">
      <w:marLeft w:val="480"/>
      <w:marRight w:val="0"/>
      <w:marTop w:val="0"/>
      <w:marBottom w:val="0"/>
      <w:divBdr>
        <w:top w:val="none" w:sz="0" w:space="0" w:color="auto"/>
        <w:left w:val="none" w:sz="0" w:space="0" w:color="auto"/>
        <w:bottom w:val="none" w:sz="0" w:space="0" w:color="auto"/>
        <w:right w:val="none" w:sz="0" w:space="0" w:color="auto"/>
      </w:divBdr>
    </w:div>
    <w:div w:id="511846062">
      <w:bodyDiv w:val="1"/>
      <w:marLeft w:val="0"/>
      <w:marRight w:val="0"/>
      <w:marTop w:val="0"/>
      <w:marBottom w:val="0"/>
      <w:divBdr>
        <w:top w:val="none" w:sz="0" w:space="0" w:color="auto"/>
        <w:left w:val="none" w:sz="0" w:space="0" w:color="auto"/>
        <w:bottom w:val="none" w:sz="0" w:space="0" w:color="auto"/>
        <w:right w:val="none" w:sz="0" w:space="0" w:color="auto"/>
      </w:divBdr>
    </w:div>
    <w:div w:id="511917844">
      <w:bodyDiv w:val="1"/>
      <w:marLeft w:val="0"/>
      <w:marRight w:val="0"/>
      <w:marTop w:val="0"/>
      <w:marBottom w:val="0"/>
      <w:divBdr>
        <w:top w:val="none" w:sz="0" w:space="0" w:color="auto"/>
        <w:left w:val="none" w:sz="0" w:space="0" w:color="auto"/>
        <w:bottom w:val="none" w:sz="0" w:space="0" w:color="auto"/>
        <w:right w:val="none" w:sz="0" w:space="0" w:color="auto"/>
      </w:divBdr>
    </w:div>
    <w:div w:id="511919346">
      <w:bodyDiv w:val="1"/>
      <w:marLeft w:val="0"/>
      <w:marRight w:val="0"/>
      <w:marTop w:val="0"/>
      <w:marBottom w:val="0"/>
      <w:divBdr>
        <w:top w:val="none" w:sz="0" w:space="0" w:color="auto"/>
        <w:left w:val="none" w:sz="0" w:space="0" w:color="auto"/>
        <w:bottom w:val="none" w:sz="0" w:space="0" w:color="auto"/>
        <w:right w:val="none" w:sz="0" w:space="0" w:color="auto"/>
      </w:divBdr>
    </w:div>
    <w:div w:id="511919986">
      <w:bodyDiv w:val="1"/>
      <w:marLeft w:val="0"/>
      <w:marRight w:val="0"/>
      <w:marTop w:val="0"/>
      <w:marBottom w:val="0"/>
      <w:divBdr>
        <w:top w:val="none" w:sz="0" w:space="0" w:color="auto"/>
        <w:left w:val="none" w:sz="0" w:space="0" w:color="auto"/>
        <w:bottom w:val="none" w:sz="0" w:space="0" w:color="auto"/>
        <w:right w:val="none" w:sz="0" w:space="0" w:color="auto"/>
      </w:divBdr>
    </w:div>
    <w:div w:id="511921260">
      <w:marLeft w:val="480"/>
      <w:marRight w:val="0"/>
      <w:marTop w:val="0"/>
      <w:marBottom w:val="0"/>
      <w:divBdr>
        <w:top w:val="none" w:sz="0" w:space="0" w:color="auto"/>
        <w:left w:val="none" w:sz="0" w:space="0" w:color="auto"/>
        <w:bottom w:val="none" w:sz="0" w:space="0" w:color="auto"/>
        <w:right w:val="none" w:sz="0" w:space="0" w:color="auto"/>
      </w:divBdr>
    </w:div>
    <w:div w:id="512111206">
      <w:marLeft w:val="480"/>
      <w:marRight w:val="0"/>
      <w:marTop w:val="0"/>
      <w:marBottom w:val="0"/>
      <w:divBdr>
        <w:top w:val="none" w:sz="0" w:space="0" w:color="auto"/>
        <w:left w:val="none" w:sz="0" w:space="0" w:color="auto"/>
        <w:bottom w:val="none" w:sz="0" w:space="0" w:color="auto"/>
        <w:right w:val="none" w:sz="0" w:space="0" w:color="auto"/>
      </w:divBdr>
    </w:div>
    <w:div w:id="512111220">
      <w:bodyDiv w:val="1"/>
      <w:marLeft w:val="0"/>
      <w:marRight w:val="0"/>
      <w:marTop w:val="0"/>
      <w:marBottom w:val="0"/>
      <w:divBdr>
        <w:top w:val="none" w:sz="0" w:space="0" w:color="auto"/>
        <w:left w:val="none" w:sz="0" w:space="0" w:color="auto"/>
        <w:bottom w:val="none" w:sz="0" w:space="0" w:color="auto"/>
        <w:right w:val="none" w:sz="0" w:space="0" w:color="auto"/>
      </w:divBdr>
    </w:div>
    <w:div w:id="512231539">
      <w:marLeft w:val="480"/>
      <w:marRight w:val="0"/>
      <w:marTop w:val="0"/>
      <w:marBottom w:val="0"/>
      <w:divBdr>
        <w:top w:val="none" w:sz="0" w:space="0" w:color="auto"/>
        <w:left w:val="none" w:sz="0" w:space="0" w:color="auto"/>
        <w:bottom w:val="none" w:sz="0" w:space="0" w:color="auto"/>
        <w:right w:val="none" w:sz="0" w:space="0" w:color="auto"/>
      </w:divBdr>
    </w:div>
    <w:div w:id="512232350">
      <w:marLeft w:val="480"/>
      <w:marRight w:val="0"/>
      <w:marTop w:val="0"/>
      <w:marBottom w:val="0"/>
      <w:divBdr>
        <w:top w:val="none" w:sz="0" w:space="0" w:color="auto"/>
        <w:left w:val="none" w:sz="0" w:space="0" w:color="auto"/>
        <w:bottom w:val="none" w:sz="0" w:space="0" w:color="auto"/>
        <w:right w:val="none" w:sz="0" w:space="0" w:color="auto"/>
      </w:divBdr>
    </w:div>
    <w:div w:id="512301147">
      <w:marLeft w:val="480"/>
      <w:marRight w:val="0"/>
      <w:marTop w:val="0"/>
      <w:marBottom w:val="0"/>
      <w:divBdr>
        <w:top w:val="none" w:sz="0" w:space="0" w:color="auto"/>
        <w:left w:val="none" w:sz="0" w:space="0" w:color="auto"/>
        <w:bottom w:val="none" w:sz="0" w:space="0" w:color="auto"/>
        <w:right w:val="none" w:sz="0" w:space="0" w:color="auto"/>
      </w:divBdr>
    </w:div>
    <w:div w:id="512453862">
      <w:bodyDiv w:val="1"/>
      <w:marLeft w:val="0"/>
      <w:marRight w:val="0"/>
      <w:marTop w:val="0"/>
      <w:marBottom w:val="0"/>
      <w:divBdr>
        <w:top w:val="none" w:sz="0" w:space="0" w:color="auto"/>
        <w:left w:val="none" w:sz="0" w:space="0" w:color="auto"/>
        <w:bottom w:val="none" w:sz="0" w:space="0" w:color="auto"/>
        <w:right w:val="none" w:sz="0" w:space="0" w:color="auto"/>
      </w:divBdr>
    </w:div>
    <w:div w:id="512494710">
      <w:marLeft w:val="480"/>
      <w:marRight w:val="0"/>
      <w:marTop w:val="0"/>
      <w:marBottom w:val="0"/>
      <w:divBdr>
        <w:top w:val="none" w:sz="0" w:space="0" w:color="auto"/>
        <w:left w:val="none" w:sz="0" w:space="0" w:color="auto"/>
        <w:bottom w:val="none" w:sz="0" w:space="0" w:color="auto"/>
        <w:right w:val="none" w:sz="0" w:space="0" w:color="auto"/>
      </w:divBdr>
    </w:div>
    <w:div w:id="512577583">
      <w:bodyDiv w:val="1"/>
      <w:marLeft w:val="0"/>
      <w:marRight w:val="0"/>
      <w:marTop w:val="0"/>
      <w:marBottom w:val="0"/>
      <w:divBdr>
        <w:top w:val="none" w:sz="0" w:space="0" w:color="auto"/>
        <w:left w:val="none" w:sz="0" w:space="0" w:color="auto"/>
        <w:bottom w:val="none" w:sz="0" w:space="0" w:color="auto"/>
        <w:right w:val="none" w:sz="0" w:space="0" w:color="auto"/>
      </w:divBdr>
    </w:div>
    <w:div w:id="512689746">
      <w:bodyDiv w:val="1"/>
      <w:marLeft w:val="0"/>
      <w:marRight w:val="0"/>
      <w:marTop w:val="0"/>
      <w:marBottom w:val="0"/>
      <w:divBdr>
        <w:top w:val="none" w:sz="0" w:space="0" w:color="auto"/>
        <w:left w:val="none" w:sz="0" w:space="0" w:color="auto"/>
        <w:bottom w:val="none" w:sz="0" w:space="0" w:color="auto"/>
        <w:right w:val="none" w:sz="0" w:space="0" w:color="auto"/>
      </w:divBdr>
    </w:div>
    <w:div w:id="512844118">
      <w:marLeft w:val="480"/>
      <w:marRight w:val="0"/>
      <w:marTop w:val="0"/>
      <w:marBottom w:val="0"/>
      <w:divBdr>
        <w:top w:val="none" w:sz="0" w:space="0" w:color="auto"/>
        <w:left w:val="none" w:sz="0" w:space="0" w:color="auto"/>
        <w:bottom w:val="none" w:sz="0" w:space="0" w:color="auto"/>
        <w:right w:val="none" w:sz="0" w:space="0" w:color="auto"/>
      </w:divBdr>
    </w:div>
    <w:div w:id="512958623">
      <w:bodyDiv w:val="1"/>
      <w:marLeft w:val="0"/>
      <w:marRight w:val="0"/>
      <w:marTop w:val="0"/>
      <w:marBottom w:val="0"/>
      <w:divBdr>
        <w:top w:val="none" w:sz="0" w:space="0" w:color="auto"/>
        <w:left w:val="none" w:sz="0" w:space="0" w:color="auto"/>
        <w:bottom w:val="none" w:sz="0" w:space="0" w:color="auto"/>
        <w:right w:val="none" w:sz="0" w:space="0" w:color="auto"/>
      </w:divBdr>
    </w:div>
    <w:div w:id="512959176">
      <w:bodyDiv w:val="1"/>
      <w:marLeft w:val="0"/>
      <w:marRight w:val="0"/>
      <w:marTop w:val="0"/>
      <w:marBottom w:val="0"/>
      <w:divBdr>
        <w:top w:val="none" w:sz="0" w:space="0" w:color="auto"/>
        <w:left w:val="none" w:sz="0" w:space="0" w:color="auto"/>
        <w:bottom w:val="none" w:sz="0" w:space="0" w:color="auto"/>
        <w:right w:val="none" w:sz="0" w:space="0" w:color="auto"/>
      </w:divBdr>
    </w:div>
    <w:div w:id="513030973">
      <w:marLeft w:val="480"/>
      <w:marRight w:val="0"/>
      <w:marTop w:val="0"/>
      <w:marBottom w:val="0"/>
      <w:divBdr>
        <w:top w:val="none" w:sz="0" w:space="0" w:color="auto"/>
        <w:left w:val="none" w:sz="0" w:space="0" w:color="auto"/>
        <w:bottom w:val="none" w:sz="0" w:space="0" w:color="auto"/>
        <w:right w:val="none" w:sz="0" w:space="0" w:color="auto"/>
      </w:divBdr>
    </w:div>
    <w:div w:id="513035258">
      <w:bodyDiv w:val="1"/>
      <w:marLeft w:val="0"/>
      <w:marRight w:val="0"/>
      <w:marTop w:val="0"/>
      <w:marBottom w:val="0"/>
      <w:divBdr>
        <w:top w:val="none" w:sz="0" w:space="0" w:color="auto"/>
        <w:left w:val="none" w:sz="0" w:space="0" w:color="auto"/>
        <w:bottom w:val="none" w:sz="0" w:space="0" w:color="auto"/>
        <w:right w:val="none" w:sz="0" w:space="0" w:color="auto"/>
      </w:divBdr>
    </w:div>
    <w:div w:id="513081390">
      <w:bodyDiv w:val="1"/>
      <w:marLeft w:val="0"/>
      <w:marRight w:val="0"/>
      <w:marTop w:val="0"/>
      <w:marBottom w:val="0"/>
      <w:divBdr>
        <w:top w:val="none" w:sz="0" w:space="0" w:color="auto"/>
        <w:left w:val="none" w:sz="0" w:space="0" w:color="auto"/>
        <w:bottom w:val="none" w:sz="0" w:space="0" w:color="auto"/>
        <w:right w:val="none" w:sz="0" w:space="0" w:color="auto"/>
      </w:divBdr>
    </w:div>
    <w:div w:id="513302390">
      <w:bodyDiv w:val="1"/>
      <w:marLeft w:val="0"/>
      <w:marRight w:val="0"/>
      <w:marTop w:val="0"/>
      <w:marBottom w:val="0"/>
      <w:divBdr>
        <w:top w:val="none" w:sz="0" w:space="0" w:color="auto"/>
        <w:left w:val="none" w:sz="0" w:space="0" w:color="auto"/>
        <w:bottom w:val="none" w:sz="0" w:space="0" w:color="auto"/>
        <w:right w:val="none" w:sz="0" w:space="0" w:color="auto"/>
      </w:divBdr>
    </w:div>
    <w:div w:id="513303899">
      <w:bodyDiv w:val="1"/>
      <w:marLeft w:val="0"/>
      <w:marRight w:val="0"/>
      <w:marTop w:val="0"/>
      <w:marBottom w:val="0"/>
      <w:divBdr>
        <w:top w:val="none" w:sz="0" w:space="0" w:color="auto"/>
        <w:left w:val="none" w:sz="0" w:space="0" w:color="auto"/>
        <w:bottom w:val="none" w:sz="0" w:space="0" w:color="auto"/>
        <w:right w:val="none" w:sz="0" w:space="0" w:color="auto"/>
      </w:divBdr>
    </w:div>
    <w:div w:id="513349143">
      <w:marLeft w:val="480"/>
      <w:marRight w:val="0"/>
      <w:marTop w:val="0"/>
      <w:marBottom w:val="0"/>
      <w:divBdr>
        <w:top w:val="none" w:sz="0" w:space="0" w:color="auto"/>
        <w:left w:val="none" w:sz="0" w:space="0" w:color="auto"/>
        <w:bottom w:val="none" w:sz="0" w:space="0" w:color="auto"/>
        <w:right w:val="none" w:sz="0" w:space="0" w:color="auto"/>
      </w:divBdr>
    </w:div>
    <w:div w:id="513349795">
      <w:bodyDiv w:val="1"/>
      <w:marLeft w:val="0"/>
      <w:marRight w:val="0"/>
      <w:marTop w:val="0"/>
      <w:marBottom w:val="0"/>
      <w:divBdr>
        <w:top w:val="none" w:sz="0" w:space="0" w:color="auto"/>
        <w:left w:val="none" w:sz="0" w:space="0" w:color="auto"/>
        <w:bottom w:val="none" w:sz="0" w:space="0" w:color="auto"/>
        <w:right w:val="none" w:sz="0" w:space="0" w:color="auto"/>
      </w:divBdr>
    </w:div>
    <w:div w:id="513492106">
      <w:marLeft w:val="480"/>
      <w:marRight w:val="0"/>
      <w:marTop w:val="0"/>
      <w:marBottom w:val="0"/>
      <w:divBdr>
        <w:top w:val="none" w:sz="0" w:space="0" w:color="auto"/>
        <w:left w:val="none" w:sz="0" w:space="0" w:color="auto"/>
        <w:bottom w:val="none" w:sz="0" w:space="0" w:color="auto"/>
        <w:right w:val="none" w:sz="0" w:space="0" w:color="auto"/>
      </w:divBdr>
    </w:div>
    <w:div w:id="513496050">
      <w:bodyDiv w:val="1"/>
      <w:marLeft w:val="0"/>
      <w:marRight w:val="0"/>
      <w:marTop w:val="0"/>
      <w:marBottom w:val="0"/>
      <w:divBdr>
        <w:top w:val="none" w:sz="0" w:space="0" w:color="auto"/>
        <w:left w:val="none" w:sz="0" w:space="0" w:color="auto"/>
        <w:bottom w:val="none" w:sz="0" w:space="0" w:color="auto"/>
        <w:right w:val="none" w:sz="0" w:space="0" w:color="auto"/>
      </w:divBdr>
    </w:div>
    <w:div w:id="513500786">
      <w:bodyDiv w:val="1"/>
      <w:marLeft w:val="0"/>
      <w:marRight w:val="0"/>
      <w:marTop w:val="0"/>
      <w:marBottom w:val="0"/>
      <w:divBdr>
        <w:top w:val="none" w:sz="0" w:space="0" w:color="auto"/>
        <w:left w:val="none" w:sz="0" w:space="0" w:color="auto"/>
        <w:bottom w:val="none" w:sz="0" w:space="0" w:color="auto"/>
        <w:right w:val="none" w:sz="0" w:space="0" w:color="auto"/>
      </w:divBdr>
    </w:div>
    <w:div w:id="513541182">
      <w:bodyDiv w:val="1"/>
      <w:marLeft w:val="0"/>
      <w:marRight w:val="0"/>
      <w:marTop w:val="0"/>
      <w:marBottom w:val="0"/>
      <w:divBdr>
        <w:top w:val="none" w:sz="0" w:space="0" w:color="auto"/>
        <w:left w:val="none" w:sz="0" w:space="0" w:color="auto"/>
        <w:bottom w:val="none" w:sz="0" w:space="0" w:color="auto"/>
        <w:right w:val="none" w:sz="0" w:space="0" w:color="auto"/>
      </w:divBdr>
    </w:div>
    <w:div w:id="513543891">
      <w:bodyDiv w:val="1"/>
      <w:marLeft w:val="0"/>
      <w:marRight w:val="0"/>
      <w:marTop w:val="0"/>
      <w:marBottom w:val="0"/>
      <w:divBdr>
        <w:top w:val="none" w:sz="0" w:space="0" w:color="auto"/>
        <w:left w:val="none" w:sz="0" w:space="0" w:color="auto"/>
        <w:bottom w:val="none" w:sz="0" w:space="0" w:color="auto"/>
        <w:right w:val="none" w:sz="0" w:space="0" w:color="auto"/>
      </w:divBdr>
    </w:div>
    <w:div w:id="513544219">
      <w:bodyDiv w:val="1"/>
      <w:marLeft w:val="0"/>
      <w:marRight w:val="0"/>
      <w:marTop w:val="0"/>
      <w:marBottom w:val="0"/>
      <w:divBdr>
        <w:top w:val="none" w:sz="0" w:space="0" w:color="auto"/>
        <w:left w:val="none" w:sz="0" w:space="0" w:color="auto"/>
        <w:bottom w:val="none" w:sz="0" w:space="0" w:color="auto"/>
        <w:right w:val="none" w:sz="0" w:space="0" w:color="auto"/>
      </w:divBdr>
    </w:div>
    <w:div w:id="513567687">
      <w:bodyDiv w:val="1"/>
      <w:marLeft w:val="0"/>
      <w:marRight w:val="0"/>
      <w:marTop w:val="0"/>
      <w:marBottom w:val="0"/>
      <w:divBdr>
        <w:top w:val="none" w:sz="0" w:space="0" w:color="auto"/>
        <w:left w:val="none" w:sz="0" w:space="0" w:color="auto"/>
        <w:bottom w:val="none" w:sz="0" w:space="0" w:color="auto"/>
        <w:right w:val="none" w:sz="0" w:space="0" w:color="auto"/>
      </w:divBdr>
    </w:div>
    <w:div w:id="513763520">
      <w:bodyDiv w:val="1"/>
      <w:marLeft w:val="0"/>
      <w:marRight w:val="0"/>
      <w:marTop w:val="0"/>
      <w:marBottom w:val="0"/>
      <w:divBdr>
        <w:top w:val="none" w:sz="0" w:space="0" w:color="auto"/>
        <w:left w:val="none" w:sz="0" w:space="0" w:color="auto"/>
        <w:bottom w:val="none" w:sz="0" w:space="0" w:color="auto"/>
        <w:right w:val="none" w:sz="0" w:space="0" w:color="auto"/>
      </w:divBdr>
    </w:div>
    <w:div w:id="513878788">
      <w:bodyDiv w:val="1"/>
      <w:marLeft w:val="0"/>
      <w:marRight w:val="0"/>
      <w:marTop w:val="0"/>
      <w:marBottom w:val="0"/>
      <w:divBdr>
        <w:top w:val="none" w:sz="0" w:space="0" w:color="auto"/>
        <w:left w:val="none" w:sz="0" w:space="0" w:color="auto"/>
        <w:bottom w:val="none" w:sz="0" w:space="0" w:color="auto"/>
        <w:right w:val="none" w:sz="0" w:space="0" w:color="auto"/>
      </w:divBdr>
    </w:div>
    <w:div w:id="513879426">
      <w:marLeft w:val="480"/>
      <w:marRight w:val="0"/>
      <w:marTop w:val="0"/>
      <w:marBottom w:val="0"/>
      <w:divBdr>
        <w:top w:val="none" w:sz="0" w:space="0" w:color="auto"/>
        <w:left w:val="none" w:sz="0" w:space="0" w:color="auto"/>
        <w:bottom w:val="none" w:sz="0" w:space="0" w:color="auto"/>
        <w:right w:val="none" w:sz="0" w:space="0" w:color="auto"/>
      </w:divBdr>
    </w:div>
    <w:div w:id="513884006">
      <w:bodyDiv w:val="1"/>
      <w:marLeft w:val="0"/>
      <w:marRight w:val="0"/>
      <w:marTop w:val="0"/>
      <w:marBottom w:val="0"/>
      <w:divBdr>
        <w:top w:val="none" w:sz="0" w:space="0" w:color="auto"/>
        <w:left w:val="none" w:sz="0" w:space="0" w:color="auto"/>
        <w:bottom w:val="none" w:sz="0" w:space="0" w:color="auto"/>
        <w:right w:val="none" w:sz="0" w:space="0" w:color="auto"/>
      </w:divBdr>
    </w:div>
    <w:div w:id="514076621">
      <w:marLeft w:val="480"/>
      <w:marRight w:val="0"/>
      <w:marTop w:val="0"/>
      <w:marBottom w:val="0"/>
      <w:divBdr>
        <w:top w:val="none" w:sz="0" w:space="0" w:color="auto"/>
        <w:left w:val="none" w:sz="0" w:space="0" w:color="auto"/>
        <w:bottom w:val="none" w:sz="0" w:space="0" w:color="auto"/>
        <w:right w:val="none" w:sz="0" w:space="0" w:color="auto"/>
      </w:divBdr>
    </w:div>
    <w:div w:id="514224358">
      <w:marLeft w:val="480"/>
      <w:marRight w:val="0"/>
      <w:marTop w:val="0"/>
      <w:marBottom w:val="0"/>
      <w:divBdr>
        <w:top w:val="none" w:sz="0" w:space="0" w:color="auto"/>
        <w:left w:val="none" w:sz="0" w:space="0" w:color="auto"/>
        <w:bottom w:val="none" w:sz="0" w:space="0" w:color="auto"/>
        <w:right w:val="none" w:sz="0" w:space="0" w:color="auto"/>
      </w:divBdr>
    </w:div>
    <w:div w:id="514225725">
      <w:marLeft w:val="480"/>
      <w:marRight w:val="0"/>
      <w:marTop w:val="0"/>
      <w:marBottom w:val="0"/>
      <w:divBdr>
        <w:top w:val="none" w:sz="0" w:space="0" w:color="auto"/>
        <w:left w:val="none" w:sz="0" w:space="0" w:color="auto"/>
        <w:bottom w:val="none" w:sz="0" w:space="0" w:color="auto"/>
        <w:right w:val="none" w:sz="0" w:space="0" w:color="auto"/>
      </w:divBdr>
    </w:div>
    <w:div w:id="514266143">
      <w:marLeft w:val="480"/>
      <w:marRight w:val="0"/>
      <w:marTop w:val="0"/>
      <w:marBottom w:val="0"/>
      <w:divBdr>
        <w:top w:val="none" w:sz="0" w:space="0" w:color="auto"/>
        <w:left w:val="none" w:sz="0" w:space="0" w:color="auto"/>
        <w:bottom w:val="none" w:sz="0" w:space="0" w:color="auto"/>
        <w:right w:val="none" w:sz="0" w:space="0" w:color="auto"/>
      </w:divBdr>
    </w:div>
    <w:div w:id="514267796">
      <w:bodyDiv w:val="1"/>
      <w:marLeft w:val="0"/>
      <w:marRight w:val="0"/>
      <w:marTop w:val="0"/>
      <w:marBottom w:val="0"/>
      <w:divBdr>
        <w:top w:val="none" w:sz="0" w:space="0" w:color="auto"/>
        <w:left w:val="none" w:sz="0" w:space="0" w:color="auto"/>
        <w:bottom w:val="none" w:sz="0" w:space="0" w:color="auto"/>
        <w:right w:val="none" w:sz="0" w:space="0" w:color="auto"/>
      </w:divBdr>
    </w:div>
    <w:div w:id="514274620">
      <w:marLeft w:val="480"/>
      <w:marRight w:val="0"/>
      <w:marTop w:val="0"/>
      <w:marBottom w:val="0"/>
      <w:divBdr>
        <w:top w:val="none" w:sz="0" w:space="0" w:color="auto"/>
        <w:left w:val="none" w:sz="0" w:space="0" w:color="auto"/>
        <w:bottom w:val="none" w:sz="0" w:space="0" w:color="auto"/>
        <w:right w:val="none" w:sz="0" w:space="0" w:color="auto"/>
      </w:divBdr>
    </w:div>
    <w:div w:id="514343719">
      <w:marLeft w:val="480"/>
      <w:marRight w:val="0"/>
      <w:marTop w:val="0"/>
      <w:marBottom w:val="0"/>
      <w:divBdr>
        <w:top w:val="none" w:sz="0" w:space="0" w:color="auto"/>
        <w:left w:val="none" w:sz="0" w:space="0" w:color="auto"/>
        <w:bottom w:val="none" w:sz="0" w:space="0" w:color="auto"/>
        <w:right w:val="none" w:sz="0" w:space="0" w:color="auto"/>
      </w:divBdr>
    </w:div>
    <w:div w:id="514344959">
      <w:bodyDiv w:val="1"/>
      <w:marLeft w:val="0"/>
      <w:marRight w:val="0"/>
      <w:marTop w:val="0"/>
      <w:marBottom w:val="0"/>
      <w:divBdr>
        <w:top w:val="none" w:sz="0" w:space="0" w:color="auto"/>
        <w:left w:val="none" w:sz="0" w:space="0" w:color="auto"/>
        <w:bottom w:val="none" w:sz="0" w:space="0" w:color="auto"/>
        <w:right w:val="none" w:sz="0" w:space="0" w:color="auto"/>
      </w:divBdr>
    </w:div>
    <w:div w:id="514347355">
      <w:bodyDiv w:val="1"/>
      <w:marLeft w:val="0"/>
      <w:marRight w:val="0"/>
      <w:marTop w:val="0"/>
      <w:marBottom w:val="0"/>
      <w:divBdr>
        <w:top w:val="none" w:sz="0" w:space="0" w:color="auto"/>
        <w:left w:val="none" w:sz="0" w:space="0" w:color="auto"/>
        <w:bottom w:val="none" w:sz="0" w:space="0" w:color="auto"/>
        <w:right w:val="none" w:sz="0" w:space="0" w:color="auto"/>
      </w:divBdr>
      <w:divsChild>
        <w:div w:id="2051139">
          <w:marLeft w:val="480"/>
          <w:marRight w:val="0"/>
          <w:marTop w:val="0"/>
          <w:marBottom w:val="0"/>
          <w:divBdr>
            <w:top w:val="none" w:sz="0" w:space="0" w:color="auto"/>
            <w:left w:val="none" w:sz="0" w:space="0" w:color="auto"/>
            <w:bottom w:val="none" w:sz="0" w:space="0" w:color="auto"/>
            <w:right w:val="none" w:sz="0" w:space="0" w:color="auto"/>
          </w:divBdr>
        </w:div>
        <w:div w:id="63339090">
          <w:marLeft w:val="480"/>
          <w:marRight w:val="0"/>
          <w:marTop w:val="0"/>
          <w:marBottom w:val="0"/>
          <w:divBdr>
            <w:top w:val="none" w:sz="0" w:space="0" w:color="auto"/>
            <w:left w:val="none" w:sz="0" w:space="0" w:color="auto"/>
            <w:bottom w:val="none" w:sz="0" w:space="0" w:color="auto"/>
            <w:right w:val="none" w:sz="0" w:space="0" w:color="auto"/>
          </w:divBdr>
        </w:div>
        <w:div w:id="145318486">
          <w:marLeft w:val="480"/>
          <w:marRight w:val="0"/>
          <w:marTop w:val="0"/>
          <w:marBottom w:val="0"/>
          <w:divBdr>
            <w:top w:val="none" w:sz="0" w:space="0" w:color="auto"/>
            <w:left w:val="none" w:sz="0" w:space="0" w:color="auto"/>
            <w:bottom w:val="none" w:sz="0" w:space="0" w:color="auto"/>
            <w:right w:val="none" w:sz="0" w:space="0" w:color="auto"/>
          </w:divBdr>
        </w:div>
        <w:div w:id="153647502">
          <w:marLeft w:val="480"/>
          <w:marRight w:val="0"/>
          <w:marTop w:val="0"/>
          <w:marBottom w:val="0"/>
          <w:divBdr>
            <w:top w:val="none" w:sz="0" w:space="0" w:color="auto"/>
            <w:left w:val="none" w:sz="0" w:space="0" w:color="auto"/>
            <w:bottom w:val="none" w:sz="0" w:space="0" w:color="auto"/>
            <w:right w:val="none" w:sz="0" w:space="0" w:color="auto"/>
          </w:divBdr>
        </w:div>
        <w:div w:id="188642563">
          <w:marLeft w:val="480"/>
          <w:marRight w:val="0"/>
          <w:marTop w:val="0"/>
          <w:marBottom w:val="0"/>
          <w:divBdr>
            <w:top w:val="none" w:sz="0" w:space="0" w:color="auto"/>
            <w:left w:val="none" w:sz="0" w:space="0" w:color="auto"/>
            <w:bottom w:val="none" w:sz="0" w:space="0" w:color="auto"/>
            <w:right w:val="none" w:sz="0" w:space="0" w:color="auto"/>
          </w:divBdr>
        </w:div>
        <w:div w:id="229391877">
          <w:marLeft w:val="480"/>
          <w:marRight w:val="0"/>
          <w:marTop w:val="0"/>
          <w:marBottom w:val="0"/>
          <w:divBdr>
            <w:top w:val="none" w:sz="0" w:space="0" w:color="auto"/>
            <w:left w:val="none" w:sz="0" w:space="0" w:color="auto"/>
            <w:bottom w:val="none" w:sz="0" w:space="0" w:color="auto"/>
            <w:right w:val="none" w:sz="0" w:space="0" w:color="auto"/>
          </w:divBdr>
        </w:div>
        <w:div w:id="262229065">
          <w:marLeft w:val="480"/>
          <w:marRight w:val="0"/>
          <w:marTop w:val="0"/>
          <w:marBottom w:val="0"/>
          <w:divBdr>
            <w:top w:val="none" w:sz="0" w:space="0" w:color="auto"/>
            <w:left w:val="none" w:sz="0" w:space="0" w:color="auto"/>
            <w:bottom w:val="none" w:sz="0" w:space="0" w:color="auto"/>
            <w:right w:val="none" w:sz="0" w:space="0" w:color="auto"/>
          </w:divBdr>
        </w:div>
        <w:div w:id="299921311">
          <w:marLeft w:val="480"/>
          <w:marRight w:val="0"/>
          <w:marTop w:val="0"/>
          <w:marBottom w:val="0"/>
          <w:divBdr>
            <w:top w:val="none" w:sz="0" w:space="0" w:color="auto"/>
            <w:left w:val="none" w:sz="0" w:space="0" w:color="auto"/>
            <w:bottom w:val="none" w:sz="0" w:space="0" w:color="auto"/>
            <w:right w:val="none" w:sz="0" w:space="0" w:color="auto"/>
          </w:divBdr>
        </w:div>
        <w:div w:id="404838833">
          <w:marLeft w:val="480"/>
          <w:marRight w:val="0"/>
          <w:marTop w:val="0"/>
          <w:marBottom w:val="0"/>
          <w:divBdr>
            <w:top w:val="none" w:sz="0" w:space="0" w:color="auto"/>
            <w:left w:val="none" w:sz="0" w:space="0" w:color="auto"/>
            <w:bottom w:val="none" w:sz="0" w:space="0" w:color="auto"/>
            <w:right w:val="none" w:sz="0" w:space="0" w:color="auto"/>
          </w:divBdr>
        </w:div>
        <w:div w:id="404843803">
          <w:marLeft w:val="480"/>
          <w:marRight w:val="0"/>
          <w:marTop w:val="0"/>
          <w:marBottom w:val="0"/>
          <w:divBdr>
            <w:top w:val="none" w:sz="0" w:space="0" w:color="auto"/>
            <w:left w:val="none" w:sz="0" w:space="0" w:color="auto"/>
            <w:bottom w:val="none" w:sz="0" w:space="0" w:color="auto"/>
            <w:right w:val="none" w:sz="0" w:space="0" w:color="auto"/>
          </w:divBdr>
        </w:div>
        <w:div w:id="446778972">
          <w:marLeft w:val="480"/>
          <w:marRight w:val="0"/>
          <w:marTop w:val="0"/>
          <w:marBottom w:val="0"/>
          <w:divBdr>
            <w:top w:val="none" w:sz="0" w:space="0" w:color="auto"/>
            <w:left w:val="none" w:sz="0" w:space="0" w:color="auto"/>
            <w:bottom w:val="none" w:sz="0" w:space="0" w:color="auto"/>
            <w:right w:val="none" w:sz="0" w:space="0" w:color="auto"/>
          </w:divBdr>
        </w:div>
        <w:div w:id="474950728">
          <w:marLeft w:val="480"/>
          <w:marRight w:val="0"/>
          <w:marTop w:val="0"/>
          <w:marBottom w:val="0"/>
          <w:divBdr>
            <w:top w:val="none" w:sz="0" w:space="0" w:color="auto"/>
            <w:left w:val="none" w:sz="0" w:space="0" w:color="auto"/>
            <w:bottom w:val="none" w:sz="0" w:space="0" w:color="auto"/>
            <w:right w:val="none" w:sz="0" w:space="0" w:color="auto"/>
          </w:divBdr>
        </w:div>
        <w:div w:id="488521836">
          <w:marLeft w:val="480"/>
          <w:marRight w:val="0"/>
          <w:marTop w:val="0"/>
          <w:marBottom w:val="0"/>
          <w:divBdr>
            <w:top w:val="none" w:sz="0" w:space="0" w:color="auto"/>
            <w:left w:val="none" w:sz="0" w:space="0" w:color="auto"/>
            <w:bottom w:val="none" w:sz="0" w:space="0" w:color="auto"/>
            <w:right w:val="none" w:sz="0" w:space="0" w:color="auto"/>
          </w:divBdr>
        </w:div>
        <w:div w:id="489517639">
          <w:marLeft w:val="480"/>
          <w:marRight w:val="0"/>
          <w:marTop w:val="0"/>
          <w:marBottom w:val="0"/>
          <w:divBdr>
            <w:top w:val="none" w:sz="0" w:space="0" w:color="auto"/>
            <w:left w:val="none" w:sz="0" w:space="0" w:color="auto"/>
            <w:bottom w:val="none" w:sz="0" w:space="0" w:color="auto"/>
            <w:right w:val="none" w:sz="0" w:space="0" w:color="auto"/>
          </w:divBdr>
        </w:div>
        <w:div w:id="545720216">
          <w:marLeft w:val="480"/>
          <w:marRight w:val="0"/>
          <w:marTop w:val="0"/>
          <w:marBottom w:val="0"/>
          <w:divBdr>
            <w:top w:val="none" w:sz="0" w:space="0" w:color="auto"/>
            <w:left w:val="none" w:sz="0" w:space="0" w:color="auto"/>
            <w:bottom w:val="none" w:sz="0" w:space="0" w:color="auto"/>
            <w:right w:val="none" w:sz="0" w:space="0" w:color="auto"/>
          </w:divBdr>
        </w:div>
        <w:div w:id="682975607">
          <w:marLeft w:val="480"/>
          <w:marRight w:val="0"/>
          <w:marTop w:val="0"/>
          <w:marBottom w:val="0"/>
          <w:divBdr>
            <w:top w:val="none" w:sz="0" w:space="0" w:color="auto"/>
            <w:left w:val="none" w:sz="0" w:space="0" w:color="auto"/>
            <w:bottom w:val="none" w:sz="0" w:space="0" w:color="auto"/>
            <w:right w:val="none" w:sz="0" w:space="0" w:color="auto"/>
          </w:divBdr>
        </w:div>
        <w:div w:id="712269073">
          <w:marLeft w:val="480"/>
          <w:marRight w:val="0"/>
          <w:marTop w:val="0"/>
          <w:marBottom w:val="0"/>
          <w:divBdr>
            <w:top w:val="none" w:sz="0" w:space="0" w:color="auto"/>
            <w:left w:val="none" w:sz="0" w:space="0" w:color="auto"/>
            <w:bottom w:val="none" w:sz="0" w:space="0" w:color="auto"/>
            <w:right w:val="none" w:sz="0" w:space="0" w:color="auto"/>
          </w:divBdr>
        </w:div>
        <w:div w:id="718432615">
          <w:marLeft w:val="480"/>
          <w:marRight w:val="0"/>
          <w:marTop w:val="0"/>
          <w:marBottom w:val="0"/>
          <w:divBdr>
            <w:top w:val="none" w:sz="0" w:space="0" w:color="auto"/>
            <w:left w:val="none" w:sz="0" w:space="0" w:color="auto"/>
            <w:bottom w:val="none" w:sz="0" w:space="0" w:color="auto"/>
            <w:right w:val="none" w:sz="0" w:space="0" w:color="auto"/>
          </w:divBdr>
        </w:div>
        <w:div w:id="752044781">
          <w:marLeft w:val="480"/>
          <w:marRight w:val="0"/>
          <w:marTop w:val="0"/>
          <w:marBottom w:val="0"/>
          <w:divBdr>
            <w:top w:val="none" w:sz="0" w:space="0" w:color="auto"/>
            <w:left w:val="none" w:sz="0" w:space="0" w:color="auto"/>
            <w:bottom w:val="none" w:sz="0" w:space="0" w:color="auto"/>
            <w:right w:val="none" w:sz="0" w:space="0" w:color="auto"/>
          </w:divBdr>
        </w:div>
        <w:div w:id="764769859">
          <w:marLeft w:val="480"/>
          <w:marRight w:val="0"/>
          <w:marTop w:val="0"/>
          <w:marBottom w:val="0"/>
          <w:divBdr>
            <w:top w:val="none" w:sz="0" w:space="0" w:color="auto"/>
            <w:left w:val="none" w:sz="0" w:space="0" w:color="auto"/>
            <w:bottom w:val="none" w:sz="0" w:space="0" w:color="auto"/>
            <w:right w:val="none" w:sz="0" w:space="0" w:color="auto"/>
          </w:divBdr>
        </w:div>
        <w:div w:id="827406042">
          <w:marLeft w:val="480"/>
          <w:marRight w:val="0"/>
          <w:marTop w:val="0"/>
          <w:marBottom w:val="0"/>
          <w:divBdr>
            <w:top w:val="none" w:sz="0" w:space="0" w:color="auto"/>
            <w:left w:val="none" w:sz="0" w:space="0" w:color="auto"/>
            <w:bottom w:val="none" w:sz="0" w:space="0" w:color="auto"/>
            <w:right w:val="none" w:sz="0" w:space="0" w:color="auto"/>
          </w:divBdr>
        </w:div>
        <w:div w:id="830831755">
          <w:marLeft w:val="480"/>
          <w:marRight w:val="0"/>
          <w:marTop w:val="0"/>
          <w:marBottom w:val="0"/>
          <w:divBdr>
            <w:top w:val="none" w:sz="0" w:space="0" w:color="auto"/>
            <w:left w:val="none" w:sz="0" w:space="0" w:color="auto"/>
            <w:bottom w:val="none" w:sz="0" w:space="0" w:color="auto"/>
            <w:right w:val="none" w:sz="0" w:space="0" w:color="auto"/>
          </w:divBdr>
        </w:div>
        <w:div w:id="852035126">
          <w:marLeft w:val="480"/>
          <w:marRight w:val="0"/>
          <w:marTop w:val="0"/>
          <w:marBottom w:val="0"/>
          <w:divBdr>
            <w:top w:val="none" w:sz="0" w:space="0" w:color="auto"/>
            <w:left w:val="none" w:sz="0" w:space="0" w:color="auto"/>
            <w:bottom w:val="none" w:sz="0" w:space="0" w:color="auto"/>
            <w:right w:val="none" w:sz="0" w:space="0" w:color="auto"/>
          </w:divBdr>
        </w:div>
        <w:div w:id="890337847">
          <w:marLeft w:val="480"/>
          <w:marRight w:val="0"/>
          <w:marTop w:val="0"/>
          <w:marBottom w:val="0"/>
          <w:divBdr>
            <w:top w:val="none" w:sz="0" w:space="0" w:color="auto"/>
            <w:left w:val="none" w:sz="0" w:space="0" w:color="auto"/>
            <w:bottom w:val="none" w:sz="0" w:space="0" w:color="auto"/>
            <w:right w:val="none" w:sz="0" w:space="0" w:color="auto"/>
          </w:divBdr>
        </w:div>
        <w:div w:id="917250083">
          <w:marLeft w:val="480"/>
          <w:marRight w:val="0"/>
          <w:marTop w:val="0"/>
          <w:marBottom w:val="0"/>
          <w:divBdr>
            <w:top w:val="none" w:sz="0" w:space="0" w:color="auto"/>
            <w:left w:val="none" w:sz="0" w:space="0" w:color="auto"/>
            <w:bottom w:val="none" w:sz="0" w:space="0" w:color="auto"/>
            <w:right w:val="none" w:sz="0" w:space="0" w:color="auto"/>
          </w:divBdr>
        </w:div>
        <w:div w:id="920261027">
          <w:marLeft w:val="480"/>
          <w:marRight w:val="0"/>
          <w:marTop w:val="0"/>
          <w:marBottom w:val="0"/>
          <w:divBdr>
            <w:top w:val="none" w:sz="0" w:space="0" w:color="auto"/>
            <w:left w:val="none" w:sz="0" w:space="0" w:color="auto"/>
            <w:bottom w:val="none" w:sz="0" w:space="0" w:color="auto"/>
            <w:right w:val="none" w:sz="0" w:space="0" w:color="auto"/>
          </w:divBdr>
        </w:div>
        <w:div w:id="956259799">
          <w:marLeft w:val="480"/>
          <w:marRight w:val="0"/>
          <w:marTop w:val="0"/>
          <w:marBottom w:val="0"/>
          <w:divBdr>
            <w:top w:val="none" w:sz="0" w:space="0" w:color="auto"/>
            <w:left w:val="none" w:sz="0" w:space="0" w:color="auto"/>
            <w:bottom w:val="none" w:sz="0" w:space="0" w:color="auto"/>
            <w:right w:val="none" w:sz="0" w:space="0" w:color="auto"/>
          </w:divBdr>
        </w:div>
        <w:div w:id="1048073565">
          <w:marLeft w:val="480"/>
          <w:marRight w:val="0"/>
          <w:marTop w:val="0"/>
          <w:marBottom w:val="0"/>
          <w:divBdr>
            <w:top w:val="none" w:sz="0" w:space="0" w:color="auto"/>
            <w:left w:val="none" w:sz="0" w:space="0" w:color="auto"/>
            <w:bottom w:val="none" w:sz="0" w:space="0" w:color="auto"/>
            <w:right w:val="none" w:sz="0" w:space="0" w:color="auto"/>
          </w:divBdr>
        </w:div>
        <w:div w:id="1077364409">
          <w:marLeft w:val="480"/>
          <w:marRight w:val="0"/>
          <w:marTop w:val="0"/>
          <w:marBottom w:val="0"/>
          <w:divBdr>
            <w:top w:val="none" w:sz="0" w:space="0" w:color="auto"/>
            <w:left w:val="none" w:sz="0" w:space="0" w:color="auto"/>
            <w:bottom w:val="none" w:sz="0" w:space="0" w:color="auto"/>
            <w:right w:val="none" w:sz="0" w:space="0" w:color="auto"/>
          </w:divBdr>
        </w:div>
        <w:div w:id="1159150143">
          <w:marLeft w:val="480"/>
          <w:marRight w:val="0"/>
          <w:marTop w:val="0"/>
          <w:marBottom w:val="0"/>
          <w:divBdr>
            <w:top w:val="none" w:sz="0" w:space="0" w:color="auto"/>
            <w:left w:val="none" w:sz="0" w:space="0" w:color="auto"/>
            <w:bottom w:val="none" w:sz="0" w:space="0" w:color="auto"/>
            <w:right w:val="none" w:sz="0" w:space="0" w:color="auto"/>
          </w:divBdr>
        </w:div>
        <w:div w:id="1345785057">
          <w:marLeft w:val="480"/>
          <w:marRight w:val="0"/>
          <w:marTop w:val="0"/>
          <w:marBottom w:val="0"/>
          <w:divBdr>
            <w:top w:val="none" w:sz="0" w:space="0" w:color="auto"/>
            <w:left w:val="none" w:sz="0" w:space="0" w:color="auto"/>
            <w:bottom w:val="none" w:sz="0" w:space="0" w:color="auto"/>
            <w:right w:val="none" w:sz="0" w:space="0" w:color="auto"/>
          </w:divBdr>
        </w:div>
        <w:div w:id="1348828524">
          <w:marLeft w:val="480"/>
          <w:marRight w:val="0"/>
          <w:marTop w:val="0"/>
          <w:marBottom w:val="0"/>
          <w:divBdr>
            <w:top w:val="none" w:sz="0" w:space="0" w:color="auto"/>
            <w:left w:val="none" w:sz="0" w:space="0" w:color="auto"/>
            <w:bottom w:val="none" w:sz="0" w:space="0" w:color="auto"/>
            <w:right w:val="none" w:sz="0" w:space="0" w:color="auto"/>
          </w:divBdr>
        </w:div>
        <w:div w:id="1381246422">
          <w:marLeft w:val="480"/>
          <w:marRight w:val="0"/>
          <w:marTop w:val="0"/>
          <w:marBottom w:val="0"/>
          <w:divBdr>
            <w:top w:val="none" w:sz="0" w:space="0" w:color="auto"/>
            <w:left w:val="none" w:sz="0" w:space="0" w:color="auto"/>
            <w:bottom w:val="none" w:sz="0" w:space="0" w:color="auto"/>
            <w:right w:val="none" w:sz="0" w:space="0" w:color="auto"/>
          </w:divBdr>
        </w:div>
      </w:divsChild>
    </w:div>
    <w:div w:id="514535617">
      <w:bodyDiv w:val="1"/>
      <w:marLeft w:val="0"/>
      <w:marRight w:val="0"/>
      <w:marTop w:val="0"/>
      <w:marBottom w:val="0"/>
      <w:divBdr>
        <w:top w:val="none" w:sz="0" w:space="0" w:color="auto"/>
        <w:left w:val="none" w:sz="0" w:space="0" w:color="auto"/>
        <w:bottom w:val="none" w:sz="0" w:space="0" w:color="auto"/>
        <w:right w:val="none" w:sz="0" w:space="0" w:color="auto"/>
      </w:divBdr>
    </w:div>
    <w:div w:id="514540211">
      <w:bodyDiv w:val="1"/>
      <w:marLeft w:val="0"/>
      <w:marRight w:val="0"/>
      <w:marTop w:val="0"/>
      <w:marBottom w:val="0"/>
      <w:divBdr>
        <w:top w:val="none" w:sz="0" w:space="0" w:color="auto"/>
        <w:left w:val="none" w:sz="0" w:space="0" w:color="auto"/>
        <w:bottom w:val="none" w:sz="0" w:space="0" w:color="auto"/>
        <w:right w:val="none" w:sz="0" w:space="0" w:color="auto"/>
      </w:divBdr>
    </w:div>
    <w:div w:id="514540887">
      <w:marLeft w:val="480"/>
      <w:marRight w:val="0"/>
      <w:marTop w:val="0"/>
      <w:marBottom w:val="0"/>
      <w:divBdr>
        <w:top w:val="none" w:sz="0" w:space="0" w:color="auto"/>
        <w:left w:val="none" w:sz="0" w:space="0" w:color="auto"/>
        <w:bottom w:val="none" w:sz="0" w:space="0" w:color="auto"/>
        <w:right w:val="none" w:sz="0" w:space="0" w:color="auto"/>
      </w:divBdr>
    </w:div>
    <w:div w:id="514541531">
      <w:bodyDiv w:val="1"/>
      <w:marLeft w:val="0"/>
      <w:marRight w:val="0"/>
      <w:marTop w:val="0"/>
      <w:marBottom w:val="0"/>
      <w:divBdr>
        <w:top w:val="none" w:sz="0" w:space="0" w:color="auto"/>
        <w:left w:val="none" w:sz="0" w:space="0" w:color="auto"/>
        <w:bottom w:val="none" w:sz="0" w:space="0" w:color="auto"/>
        <w:right w:val="none" w:sz="0" w:space="0" w:color="auto"/>
      </w:divBdr>
    </w:div>
    <w:div w:id="514614304">
      <w:marLeft w:val="480"/>
      <w:marRight w:val="0"/>
      <w:marTop w:val="0"/>
      <w:marBottom w:val="0"/>
      <w:divBdr>
        <w:top w:val="none" w:sz="0" w:space="0" w:color="auto"/>
        <w:left w:val="none" w:sz="0" w:space="0" w:color="auto"/>
        <w:bottom w:val="none" w:sz="0" w:space="0" w:color="auto"/>
        <w:right w:val="none" w:sz="0" w:space="0" w:color="auto"/>
      </w:divBdr>
    </w:div>
    <w:div w:id="514617139">
      <w:bodyDiv w:val="1"/>
      <w:marLeft w:val="0"/>
      <w:marRight w:val="0"/>
      <w:marTop w:val="0"/>
      <w:marBottom w:val="0"/>
      <w:divBdr>
        <w:top w:val="none" w:sz="0" w:space="0" w:color="auto"/>
        <w:left w:val="none" w:sz="0" w:space="0" w:color="auto"/>
        <w:bottom w:val="none" w:sz="0" w:space="0" w:color="auto"/>
        <w:right w:val="none" w:sz="0" w:space="0" w:color="auto"/>
      </w:divBdr>
    </w:div>
    <w:div w:id="514806440">
      <w:marLeft w:val="480"/>
      <w:marRight w:val="0"/>
      <w:marTop w:val="0"/>
      <w:marBottom w:val="0"/>
      <w:divBdr>
        <w:top w:val="none" w:sz="0" w:space="0" w:color="auto"/>
        <w:left w:val="none" w:sz="0" w:space="0" w:color="auto"/>
        <w:bottom w:val="none" w:sz="0" w:space="0" w:color="auto"/>
        <w:right w:val="none" w:sz="0" w:space="0" w:color="auto"/>
      </w:divBdr>
    </w:div>
    <w:div w:id="514807565">
      <w:bodyDiv w:val="1"/>
      <w:marLeft w:val="0"/>
      <w:marRight w:val="0"/>
      <w:marTop w:val="0"/>
      <w:marBottom w:val="0"/>
      <w:divBdr>
        <w:top w:val="none" w:sz="0" w:space="0" w:color="auto"/>
        <w:left w:val="none" w:sz="0" w:space="0" w:color="auto"/>
        <w:bottom w:val="none" w:sz="0" w:space="0" w:color="auto"/>
        <w:right w:val="none" w:sz="0" w:space="0" w:color="auto"/>
      </w:divBdr>
    </w:div>
    <w:div w:id="514851581">
      <w:marLeft w:val="480"/>
      <w:marRight w:val="0"/>
      <w:marTop w:val="0"/>
      <w:marBottom w:val="0"/>
      <w:divBdr>
        <w:top w:val="none" w:sz="0" w:space="0" w:color="auto"/>
        <w:left w:val="none" w:sz="0" w:space="0" w:color="auto"/>
        <w:bottom w:val="none" w:sz="0" w:space="0" w:color="auto"/>
        <w:right w:val="none" w:sz="0" w:space="0" w:color="auto"/>
      </w:divBdr>
    </w:div>
    <w:div w:id="514882403">
      <w:bodyDiv w:val="1"/>
      <w:marLeft w:val="0"/>
      <w:marRight w:val="0"/>
      <w:marTop w:val="0"/>
      <w:marBottom w:val="0"/>
      <w:divBdr>
        <w:top w:val="none" w:sz="0" w:space="0" w:color="auto"/>
        <w:left w:val="none" w:sz="0" w:space="0" w:color="auto"/>
        <w:bottom w:val="none" w:sz="0" w:space="0" w:color="auto"/>
        <w:right w:val="none" w:sz="0" w:space="0" w:color="auto"/>
      </w:divBdr>
    </w:div>
    <w:div w:id="515076094">
      <w:marLeft w:val="480"/>
      <w:marRight w:val="0"/>
      <w:marTop w:val="0"/>
      <w:marBottom w:val="0"/>
      <w:divBdr>
        <w:top w:val="none" w:sz="0" w:space="0" w:color="auto"/>
        <w:left w:val="none" w:sz="0" w:space="0" w:color="auto"/>
        <w:bottom w:val="none" w:sz="0" w:space="0" w:color="auto"/>
        <w:right w:val="none" w:sz="0" w:space="0" w:color="auto"/>
      </w:divBdr>
    </w:div>
    <w:div w:id="515118707">
      <w:bodyDiv w:val="1"/>
      <w:marLeft w:val="0"/>
      <w:marRight w:val="0"/>
      <w:marTop w:val="0"/>
      <w:marBottom w:val="0"/>
      <w:divBdr>
        <w:top w:val="none" w:sz="0" w:space="0" w:color="auto"/>
        <w:left w:val="none" w:sz="0" w:space="0" w:color="auto"/>
        <w:bottom w:val="none" w:sz="0" w:space="0" w:color="auto"/>
        <w:right w:val="none" w:sz="0" w:space="0" w:color="auto"/>
      </w:divBdr>
    </w:div>
    <w:div w:id="515122512">
      <w:marLeft w:val="480"/>
      <w:marRight w:val="0"/>
      <w:marTop w:val="0"/>
      <w:marBottom w:val="0"/>
      <w:divBdr>
        <w:top w:val="none" w:sz="0" w:space="0" w:color="auto"/>
        <w:left w:val="none" w:sz="0" w:space="0" w:color="auto"/>
        <w:bottom w:val="none" w:sz="0" w:space="0" w:color="auto"/>
        <w:right w:val="none" w:sz="0" w:space="0" w:color="auto"/>
      </w:divBdr>
    </w:div>
    <w:div w:id="515193408">
      <w:marLeft w:val="480"/>
      <w:marRight w:val="0"/>
      <w:marTop w:val="0"/>
      <w:marBottom w:val="0"/>
      <w:divBdr>
        <w:top w:val="none" w:sz="0" w:space="0" w:color="auto"/>
        <w:left w:val="none" w:sz="0" w:space="0" w:color="auto"/>
        <w:bottom w:val="none" w:sz="0" w:space="0" w:color="auto"/>
        <w:right w:val="none" w:sz="0" w:space="0" w:color="auto"/>
      </w:divBdr>
    </w:div>
    <w:div w:id="515314871">
      <w:marLeft w:val="480"/>
      <w:marRight w:val="0"/>
      <w:marTop w:val="0"/>
      <w:marBottom w:val="0"/>
      <w:divBdr>
        <w:top w:val="none" w:sz="0" w:space="0" w:color="auto"/>
        <w:left w:val="none" w:sz="0" w:space="0" w:color="auto"/>
        <w:bottom w:val="none" w:sz="0" w:space="0" w:color="auto"/>
        <w:right w:val="none" w:sz="0" w:space="0" w:color="auto"/>
      </w:divBdr>
    </w:div>
    <w:div w:id="515459868">
      <w:bodyDiv w:val="1"/>
      <w:marLeft w:val="0"/>
      <w:marRight w:val="0"/>
      <w:marTop w:val="0"/>
      <w:marBottom w:val="0"/>
      <w:divBdr>
        <w:top w:val="none" w:sz="0" w:space="0" w:color="auto"/>
        <w:left w:val="none" w:sz="0" w:space="0" w:color="auto"/>
        <w:bottom w:val="none" w:sz="0" w:space="0" w:color="auto"/>
        <w:right w:val="none" w:sz="0" w:space="0" w:color="auto"/>
      </w:divBdr>
    </w:div>
    <w:div w:id="515651486">
      <w:marLeft w:val="480"/>
      <w:marRight w:val="0"/>
      <w:marTop w:val="0"/>
      <w:marBottom w:val="0"/>
      <w:divBdr>
        <w:top w:val="none" w:sz="0" w:space="0" w:color="auto"/>
        <w:left w:val="none" w:sz="0" w:space="0" w:color="auto"/>
        <w:bottom w:val="none" w:sz="0" w:space="0" w:color="auto"/>
        <w:right w:val="none" w:sz="0" w:space="0" w:color="auto"/>
      </w:divBdr>
    </w:div>
    <w:div w:id="515653807">
      <w:marLeft w:val="480"/>
      <w:marRight w:val="0"/>
      <w:marTop w:val="0"/>
      <w:marBottom w:val="0"/>
      <w:divBdr>
        <w:top w:val="none" w:sz="0" w:space="0" w:color="auto"/>
        <w:left w:val="none" w:sz="0" w:space="0" w:color="auto"/>
        <w:bottom w:val="none" w:sz="0" w:space="0" w:color="auto"/>
        <w:right w:val="none" w:sz="0" w:space="0" w:color="auto"/>
      </w:divBdr>
    </w:div>
    <w:div w:id="515727505">
      <w:bodyDiv w:val="1"/>
      <w:marLeft w:val="0"/>
      <w:marRight w:val="0"/>
      <w:marTop w:val="0"/>
      <w:marBottom w:val="0"/>
      <w:divBdr>
        <w:top w:val="none" w:sz="0" w:space="0" w:color="auto"/>
        <w:left w:val="none" w:sz="0" w:space="0" w:color="auto"/>
        <w:bottom w:val="none" w:sz="0" w:space="0" w:color="auto"/>
        <w:right w:val="none" w:sz="0" w:space="0" w:color="auto"/>
      </w:divBdr>
    </w:div>
    <w:div w:id="515921805">
      <w:bodyDiv w:val="1"/>
      <w:marLeft w:val="0"/>
      <w:marRight w:val="0"/>
      <w:marTop w:val="0"/>
      <w:marBottom w:val="0"/>
      <w:divBdr>
        <w:top w:val="none" w:sz="0" w:space="0" w:color="auto"/>
        <w:left w:val="none" w:sz="0" w:space="0" w:color="auto"/>
        <w:bottom w:val="none" w:sz="0" w:space="0" w:color="auto"/>
        <w:right w:val="none" w:sz="0" w:space="0" w:color="auto"/>
      </w:divBdr>
    </w:div>
    <w:div w:id="515996883">
      <w:marLeft w:val="480"/>
      <w:marRight w:val="0"/>
      <w:marTop w:val="0"/>
      <w:marBottom w:val="0"/>
      <w:divBdr>
        <w:top w:val="none" w:sz="0" w:space="0" w:color="auto"/>
        <w:left w:val="none" w:sz="0" w:space="0" w:color="auto"/>
        <w:bottom w:val="none" w:sz="0" w:space="0" w:color="auto"/>
        <w:right w:val="none" w:sz="0" w:space="0" w:color="auto"/>
      </w:divBdr>
    </w:div>
    <w:div w:id="516041495">
      <w:bodyDiv w:val="1"/>
      <w:marLeft w:val="0"/>
      <w:marRight w:val="0"/>
      <w:marTop w:val="0"/>
      <w:marBottom w:val="0"/>
      <w:divBdr>
        <w:top w:val="none" w:sz="0" w:space="0" w:color="auto"/>
        <w:left w:val="none" w:sz="0" w:space="0" w:color="auto"/>
        <w:bottom w:val="none" w:sz="0" w:space="0" w:color="auto"/>
        <w:right w:val="none" w:sz="0" w:space="0" w:color="auto"/>
      </w:divBdr>
    </w:div>
    <w:div w:id="516044126">
      <w:bodyDiv w:val="1"/>
      <w:marLeft w:val="0"/>
      <w:marRight w:val="0"/>
      <w:marTop w:val="0"/>
      <w:marBottom w:val="0"/>
      <w:divBdr>
        <w:top w:val="none" w:sz="0" w:space="0" w:color="auto"/>
        <w:left w:val="none" w:sz="0" w:space="0" w:color="auto"/>
        <w:bottom w:val="none" w:sz="0" w:space="0" w:color="auto"/>
        <w:right w:val="none" w:sz="0" w:space="0" w:color="auto"/>
      </w:divBdr>
    </w:div>
    <w:div w:id="516116912">
      <w:marLeft w:val="480"/>
      <w:marRight w:val="0"/>
      <w:marTop w:val="0"/>
      <w:marBottom w:val="0"/>
      <w:divBdr>
        <w:top w:val="none" w:sz="0" w:space="0" w:color="auto"/>
        <w:left w:val="none" w:sz="0" w:space="0" w:color="auto"/>
        <w:bottom w:val="none" w:sz="0" w:space="0" w:color="auto"/>
        <w:right w:val="none" w:sz="0" w:space="0" w:color="auto"/>
      </w:divBdr>
    </w:div>
    <w:div w:id="516119125">
      <w:marLeft w:val="480"/>
      <w:marRight w:val="0"/>
      <w:marTop w:val="0"/>
      <w:marBottom w:val="0"/>
      <w:divBdr>
        <w:top w:val="none" w:sz="0" w:space="0" w:color="auto"/>
        <w:left w:val="none" w:sz="0" w:space="0" w:color="auto"/>
        <w:bottom w:val="none" w:sz="0" w:space="0" w:color="auto"/>
        <w:right w:val="none" w:sz="0" w:space="0" w:color="auto"/>
      </w:divBdr>
    </w:div>
    <w:div w:id="516164953">
      <w:bodyDiv w:val="1"/>
      <w:marLeft w:val="0"/>
      <w:marRight w:val="0"/>
      <w:marTop w:val="0"/>
      <w:marBottom w:val="0"/>
      <w:divBdr>
        <w:top w:val="none" w:sz="0" w:space="0" w:color="auto"/>
        <w:left w:val="none" w:sz="0" w:space="0" w:color="auto"/>
        <w:bottom w:val="none" w:sz="0" w:space="0" w:color="auto"/>
        <w:right w:val="none" w:sz="0" w:space="0" w:color="auto"/>
      </w:divBdr>
    </w:div>
    <w:div w:id="516188905">
      <w:bodyDiv w:val="1"/>
      <w:marLeft w:val="0"/>
      <w:marRight w:val="0"/>
      <w:marTop w:val="0"/>
      <w:marBottom w:val="0"/>
      <w:divBdr>
        <w:top w:val="none" w:sz="0" w:space="0" w:color="auto"/>
        <w:left w:val="none" w:sz="0" w:space="0" w:color="auto"/>
        <w:bottom w:val="none" w:sz="0" w:space="0" w:color="auto"/>
        <w:right w:val="none" w:sz="0" w:space="0" w:color="auto"/>
      </w:divBdr>
      <w:divsChild>
        <w:div w:id="207188525">
          <w:marLeft w:val="480"/>
          <w:marRight w:val="0"/>
          <w:marTop w:val="0"/>
          <w:marBottom w:val="0"/>
          <w:divBdr>
            <w:top w:val="none" w:sz="0" w:space="0" w:color="auto"/>
            <w:left w:val="none" w:sz="0" w:space="0" w:color="auto"/>
            <w:bottom w:val="none" w:sz="0" w:space="0" w:color="auto"/>
            <w:right w:val="none" w:sz="0" w:space="0" w:color="auto"/>
          </w:divBdr>
        </w:div>
        <w:div w:id="458034925">
          <w:marLeft w:val="480"/>
          <w:marRight w:val="0"/>
          <w:marTop w:val="0"/>
          <w:marBottom w:val="0"/>
          <w:divBdr>
            <w:top w:val="none" w:sz="0" w:space="0" w:color="auto"/>
            <w:left w:val="none" w:sz="0" w:space="0" w:color="auto"/>
            <w:bottom w:val="none" w:sz="0" w:space="0" w:color="auto"/>
            <w:right w:val="none" w:sz="0" w:space="0" w:color="auto"/>
          </w:divBdr>
        </w:div>
        <w:div w:id="699428734">
          <w:marLeft w:val="480"/>
          <w:marRight w:val="0"/>
          <w:marTop w:val="0"/>
          <w:marBottom w:val="0"/>
          <w:divBdr>
            <w:top w:val="none" w:sz="0" w:space="0" w:color="auto"/>
            <w:left w:val="none" w:sz="0" w:space="0" w:color="auto"/>
            <w:bottom w:val="none" w:sz="0" w:space="0" w:color="auto"/>
            <w:right w:val="none" w:sz="0" w:space="0" w:color="auto"/>
          </w:divBdr>
        </w:div>
        <w:div w:id="734354089">
          <w:marLeft w:val="480"/>
          <w:marRight w:val="0"/>
          <w:marTop w:val="0"/>
          <w:marBottom w:val="0"/>
          <w:divBdr>
            <w:top w:val="none" w:sz="0" w:space="0" w:color="auto"/>
            <w:left w:val="none" w:sz="0" w:space="0" w:color="auto"/>
            <w:bottom w:val="none" w:sz="0" w:space="0" w:color="auto"/>
            <w:right w:val="none" w:sz="0" w:space="0" w:color="auto"/>
          </w:divBdr>
        </w:div>
        <w:div w:id="1069962144">
          <w:marLeft w:val="480"/>
          <w:marRight w:val="0"/>
          <w:marTop w:val="0"/>
          <w:marBottom w:val="0"/>
          <w:divBdr>
            <w:top w:val="none" w:sz="0" w:space="0" w:color="auto"/>
            <w:left w:val="none" w:sz="0" w:space="0" w:color="auto"/>
            <w:bottom w:val="none" w:sz="0" w:space="0" w:color="auto"/>
            <w:right w:val="none" w:sz="0" w:space="0" w:color="auto"/>
          </w:divBdr>
        </w:div>
        <w:div w:id="1133404378">
          <w:marLeft w:val="480"/>
          <w:marRight w:val="0"/>
          <w:marTop w:val="0"/>
          <w:marBottom w:val="0"/>
          <w:divBdr>
            <w:top w:val="none" w:sz="0" w:space="0" w:color="auto"/>
            <w:left w:val="none" w:sz="0" w:space="0" w:color="auto"/>
            <w:bottom w:val="none" w:sz="0" w:space="0" w:color="auto"/>
            <w:right w:val="none" w:sz="0" w:space="0" w:color="auto"/>
          </w:divBdr>
        </w:div>
        <w:div w:id="1187063675">
          <w:marLeft w:val="480"/>
          <w:marRight w:val="0"/>
          <w:marTop w:val="0"/>
          <w:marBottom w:val="0"/>
          <w:divBdr>
            <w:top w:val="none" w:sz="0" w:space="0" w:color="auto"/>
            <w:left w:val="none" w:sz="0" w:space="0" w:color="auto"/>
            <w:bottom w:val="none" w:sz="0" w:space="0" w:color="auto"/>
            <w:right w:val="none" w:sz="0" w:space="0" w:color="auto"/>
          </w:divBdr>
        </w:div>
      </w:divsChild>
    </w:div>
    <w:div w:id="516231333">
      <w:marLeft w:val="480"/>
      <w:marRight w:val="0"/>
      <w:marTop w:val="0"/>
      <w:marBottom w:val="0"/>
      <w:divBdr>
        <w:top w:val="none" w:sz="0" w:space="0" w:color="auto"/>
        <w:left w:val="none" w:sz="0" w:space="0" w:color="auto"/>
        <w:bottom w:val="none" w:sz="0" w:space="0" w:color="auto"/>
        <w:right w:val="none" w:sz="0" w:space="0" w:color="auto"/>
      </w:divBdr>
    </w:div>
    <w:div w:id="516233126">
      <w:marLeft w:val="480"/>
      <w:marRight w:val="0"/>
      <w:marTop w:val="0"/>
      <w:marBottom w:val="0"/>
      <w:divBdr>
        <w:top w:val="none" w:sz="0" w:space="0" w:color="auto"/>
        <w:left w:val="none" w:sz="0" w:space="0" w:color="auto"/>
        <w:bottom w:val="none" w:sz="0" w:space="0" w:color="auto"/>
        <w:right w:val="none" w:sz="0" w:space="0" w:color="auto"/>
      </w:divBdr>
    </w:div>
    <w:div w:id="516313373">
      <w:bodyDiv w:val="1"/>
      <w:marLeft w:val="0"/>
      <w:marRight w:val="0"/>
      <w:marTop w:val="0"/>
      <w:marBottom w:val="0"/>
      <w:divBdr>
        <w:top w:val="none" w:sz="0" w:space="0" w:color="auto"/>
        <w:left w:val="none" w:sz="0" w:space="0" w:color="auto"/>
        <w:bottom w:val="none" w:sz="0" w:space="0" w:color="auto"/>
        <w:right w:val="none" w:sz="0" w:space="0" w:color="auto"/>
      </w:divBdr>
    </w:div>
    <w:div w:id="516389339">
      <w:marLeft w:val="480"/>
      <w:marRight w:val="0"/>
      <w:marTop w:val="0"/>
      <w:marBottom w:val="0"/>
      <w:divBdr>
        <w:top w:val="none" w:sz="0" w:space="0" w:color="auto"/>
        <w:left w:val="none" w:sz="0" w:space="0" w:color="auto"/>
        <w:bottom w:val="none" w:sz="0" w:space="0" w:color="auto"/>
        <w:right w:val="none" w:sz="0" w:space="0" w:color="auto"/>
      </w:divBdr>
    </w:div>
    <w:div w:id="516432064">
      <w:marLeft w:val="480"/>
      <w:marRight w:val="0"/>
      <w:marTop w:val="0"/>
      <w:marBottom w:val="0"/>
      <w:divBdr>
        <w:top w:val="none" w:sz="0" w:space="0" w:color="auto"/>
        <w:left w:val="none" w:sz="0" w:space="0" w:color="auto"/>
        <w:bottom w:val="none" w:sz="0" w:space="0" w:color="auto"/>
        <w:right w:val="none" w:sz="0" w:space="0" w:color="auto"/>
      </w:divBdr>
    </w:div>
    <w:div w:id="516500222">
      <w:marLeft w:val="480"/>
      <w:marRight w:val="0"/>
      <w:marTop w:val="0"/>
      <w:marBottom w:val="0"/>
      <w:divBdr>
        <w:top w:val="none" w:sz="0" w:space="0" w:color="auto"/>
        <w:left w:val="none" w:sz="0" w:space="0" w:color="auto"/>
        <w:bottom w:val="none" w:sz="0" w:space="0" w:color="auto"/>
        <w:right w:val="none" w:sz="0" w:space="0" w:color="auto"/>
      </w:divBdr>
    </w:div>
    <w:div w:id="516501289">
      <w:bodyDiv w:val="1"/>
      <w:marLeft w:val="0"/>
      <w:marRight w:val="0"/>
      <w:marTop w:val="0"/>
      <w:marBottom w:val="0"/>
      <w:divBdr>
        <w:top w:val="none" w:sz="0" w:space="0" w:color="auto"/>
        <w:left w:val="none" w:sz="0" w:space="0" w:color="auto"/>
        <w:bottom w:val="none" w:sz="0" w:space="0" w:color="auto"/>
        <w:right w:val="none" w:sz="0" w:space="0" w:color="auto"/>
      </w:divBdr>
    </w:div>
    <w:div w:id="516583793">
      <w:marLeft w:val="480"/>
      <w:marRight w:val="0"/>
      <w:marTop w:val="0"/>
      <w:marBottom w:val="0"/>
      <w:divBdr>
        <w:top w:val="none" w:sz="0" w:space="0" w:color="auto"/>
        <w:left w:val="none" w:sz="0" w:space="0" w:color="auto"/>
        <w:bottom w:val="none" w:sz="0" w:space="0" w:color="auto"/>
        <w:right w:val="none" w:sz="0" w:space="0" w:color="auto"/>
      </w:divBdr>
    </w:div>
    <w:div w:id="516624507">
      <w:bodyDiv w:val="1"/>
      <w:marLeft w:val="0"/>
      <w:marRight w:val="0"/>
      <w:marTop w:val="0"/>
      <w:marBottom w:val="0"/>
      <w:divBdr>
        <w:top w:val="none" w:sz="0" w:space="0" w:color="auto"/>
        <w:left w:val="none" w:sz="0" w:space="0" w:color="auto"/>
        <w:bottom w:val="none" w:sz="0" w:space="0" w:color="auto"/>
        <w:right w:val="none" w:sz="0" w:space="0" w:color="auto"/>
      </w:divBdr>
    </w:div>
    <w:div w:id="516699788">
      <w:marLeft w:val="480"/>
      <w:marRight w:val="0"/>
      <w:marTop w:val="0"/>
      <w:marBottom w:val="0"/>
      <w:divBdr>
        <w:top w:val="none" w:sz="0" w:space="0" w:color="auto"/>
        <w:left w:val="none" w:sz="0" w:space="0" w:color="auto"/>
        <w:bottom w:val="none" w:sz="0" w:space="0" w:color="auto"/>
        <w:right w:val="none" w:sz="0" w:space="0" w:color="auto"/>
      </w:divBdr>
    </w:div>
    <w:div w:id="516701502">
      <w:bodyDiv w:val="1"/>
      <w:marLeft w:val="0"/>
      <w:marRight w:val="0"/>
      <w:marTop w:val="0"/>
      <w:marBottom w:val="0"/>
      <w:divBdr>
        <w:top w:val="none" w:sz="0" w:space="0" w:color="auto"/>
        <w:left w:val="none" w:sz="0" w:space="0" w:color="auto"/>
        <w:bottom w:val="none" w:sz="0" w:space="0" w:color="auto"/>
        <w:right w:val="none" w:sz="0" w:space="0" w:color="auto"/>
      </w:divBdr>
    </w:div>
    <w:div w:id="516772751">
      <w:bodyDiv w:val="1"/>
      <w:marLeft w:val="0"/>
      <w:marRight w:val="0"/>
      <w:marTop w:val="0"/>
      <w:marBottom w:val="0"/>
      <w:divBdr>
        <w:top w:val="none" w:sz="0" w:space="0" w:color="auto"/>
        <w:left w:val="none" w:sz="0" w:space="0" w:color="auto"/>
        <w:bottom w:val="none" w:sz="0" w:space="0" w:color="auto"/>
        <w:right w:val="none" w:sz="0" w:space="0" w:color="auto"/>
      </w:divBdr>
    </w:div>
    <w:div w:id="516816982">
      <w:bodyDiv w:val="1"/>
      <w:marLeft w:val="0"/>
      <w:marRight w:val="0"/>
      <w:marTop w:val="0"/>
      <w:marBottom w:val="0"/>
      <w:divBdr>
        <w:top w:val="none" w:sz="0" w:space="0" w:color="auto"/>
        <w:left w:val="none" w:sz="0" w:space="0" w:color="auto"/>
        <w:bottom w:val="none" w:sz="0" w:space="0" w:color="auto"/>
        <w:right w:val="none" w:sz="0" w:space="0" w:color="auto"/>
      </w:divBdr>
    </w:div>
    <w:div w:id="516891706">
      <w:bodyDiv w:val="1"/>
      <w:marLeft w:val="0"/>
      <w:marRight w:val="0"/>
      <w:marTop w:val="0"/>
      <w:marBottom w:val="0"/>
      <w:divBdr>
        <w:top w:val="none" w:sz="0" w:space="0" w:color="auto"/>
        <w:left w:val="none" w:sz="0" w:space="0" w:color="auto"/>
        <w:bottom w:val="none" w:sz="0" w:space="0" w:color="auto"/>
        <w:right w:val="none" w:sz="0" w:space="0" w:color="auto"/>
      </w:divBdr>
    </w:div>
    <w:div w:id="517040550">
      <w:bodyDiv w:val="1"/>
      <w:marLeft w:val="0"/>
      <w:marRight w:val="0"/>
      <w:marTop w:val="0"/>
      <w:marBottom w:val="0"/>
      <w:divBdr>
        <w:top w:val="none" w:sz="0" w:space="0" w:color="auto"/>
        <w:left w:val="none" w:sz="0" w:space="0" w:color="auto"/>
        <w:bottom w:val="none" w:sz="0" w:space="0" w:color="auto"/>
        <w:right w:val="none" w:sz="0" w:space="0" w:color="auto"/>
      </w:divBdr>
      <w:divsChild>
        <w:div w:id="42675636">
          <w:marLeft w:val="480"/>
          <w:marRight w:val="0"/>
          <w:marTop w:val="0"/>
          <w:marBottom w:val="0"/>
          <w:divBdr>
            <w:top w:val="none" w:sz="0" w:space="0" w:color="auto"/>
            <w:left w:val="none" w:sz="0" w:space="0" w:color="auto"/>
            <w:bottom w:val="none" w:sz="0" w:space="0" w:color="auto"/>
            <w:right w:val="none" w:sz="0" w:space="0" w:color="auto"/>
          </w:divBdr>
        </w:div>
        <w:div w:id="104345884">
          <w:marLeft w:val="480"/>
          <w:marRight w:val="0"/>
          <w:marTop w:val="0"/>
          <w:marBottom w:val="0"/>
          <w:divBdr>
            <w:top w:val="none" w:sz="0" w:space="0" w:color="auto"/>
            <w:left w:val="none" w:sz="0" w:space="0" w:color="auto"/>
            <w:bottom w:val="none" w:sz="0" w:space="0" w:color="auto"/>
            <w:right w:val="none" w:sz="0" w:space="0" w:color="auto"/>
          </w:divBdr>
        </w:div>
        <w:div w:id="106825431">
          <w:marLeft w:val="480"/>
          <w:marRight w:val="0"/>
          <w:marTop w:val="0"/>
          <w:marBottom w:val="0"/>
          <w:divBdr>
            <w:top w:val="none" w:sz="0" w:space="0" w:color="auto"/>
            <w:left w:val="none" w:sz="0" w:space="0" w:color="auto"/>
            <w:bottom w:val="none" w:sz="0" w:space="0" w:color="auto"/>
            <w:right w:val="none" w:sz="0" w:space="0" w:color="auto"/>
          </w:divBdr>
        </w:div>
        <w:div w:id="154029713">
          <w:marLeft w:val="480"/>
          <w:marRight w:val="0"/>
          <w:marTop w:val="0"/>
          <w:marBottom w:val="0"/>
          <w:divBdr>
            <w:top w:val="none" w:sz="0" w:space="0" w:color="auto"/>
            <w:left w:val="none" w:sz="0" w:space="0" w:color="auto"/>
            <w:bottom w:val="none" w:sz="0" w:space="0" w:color="auto"/>
            <w:right w:val="none" w:sz="0" w:space="0" w:color="auto"/>
          </w:divBdr>
        </w:div>
        <w:div w:id="171265508">
          <w:marLeft w:val="480"/>
          <w:marRight w:val="0"/>
          <w:marTop w:val="0"/>
          <w:marBottom w:val="0"/>
          <w:divBdr>
            <w:top w:val="none" w:sz="0" w:space="0" w:color="auto"/>
            <w:left w:val="none" w:sz="0" w:space="0" w:color="auto"/>
            <w:bottom w:val="none" w:sz="0" w:space="0" w:color="auto"/>
            <w:right w:val="none" w:sz="0" w:space="0" w:color="auto"/>
          </w:divBdr>
        </w:div>
        <w:div w:id="173959292">
          <w:marLeft w:val="480"/>
          <w:marRight w:val="0"/>
          <w:marTop w:val="0"/>
          <w:marBottom w:val="0"/>
          <w:divBdr>
            <w:top w:val="none" w:sz="0" w:space="0" w:color="auto"/>
            <w:left w:val="none" w:sz="0" w:space="0" w:color="auto"/>
            <w:bottom w:val="none" w:sz="0" w:space="0" w:color="auto"/>
            <w:right w:val="none" w:sz="0" w:space="0" w:color="auto"/>
          </w:divBdr>
        </w:div>
        <w:div w:id="232589147">
          <w:marLeft w:val="480"/>
          <w:marRight w:val="0"/>
          <w:marTop w:val="0"/>
          <w:marBottom w:val="0"/>
          <w:divBdr>
            <w:top w:val="none" w:sz="0" w:space="0" w:color="auto"/>
            <w:left w:val="none" w:sz="0" w:space="0" w:color="auto"/>
            <w:bottom w:val="none" w:sz="0" w:space="0" w:color="auto"/>
            <w:right w:val="none" w:sz="0" w:space="0" w:color="auto"/>
          </w:divBdr>
        </w:div>
        <w:div w:id="258100085">
          <w:marLeft w:val="480"/>
          <w:marRight w:val="0"/>
          <w:marTop w:val="0"/>
          <w:marBottom w:val="0"/>
          <w:divBdr>
            <w:top w:val="none" w:sz="0" w:space="0" w:color="auto"/>
            <w:left w:val="none" w:sz="0" w:space="0" w:color="auto"/>
            <w:bottom w:val="none" w:sz="0" w:space="0" w:color="auto"/>
            <w:right w:val="none" w:sz="0" w:space="0" w:color="auto"/>
          </w:divBdr>
        </w:div>
        <w:div w:id="334303500">
          <w:marLeft w:val="480"/>
          <w:marRight w:val="0"/>
          <w:marTop w:val="0"/>
          <w:marBottom w:val="0"/>
          <w:divBdr>
            <w:top w:val="none" w:sz="0" w:space="0" w:color="auto"/>
            <w:left w:val="none" w:sz="0" w:space="0" w:color="auto"/>
            <w:bottom w:val="none" w:sz="0" w:space="0" w:color="auto"/>
            <w:right w:val="none" w:sz="0" w:space="0" w:color="auto"/>
          </w:divBdr>
        </w:div>
        <w:div w:id="362174363">
          <w:marLeft w:val="480"/>
          <w:marRight w:val="0"/>
          <w:marTop w:val="0"/>
          <w:marBottom w:val="0"/>
          <w:divBdr>
            <w:top w:val="none" w:sz="0" w:space="0" w:color="auto"/>
            <w:left w:val="none" w:sz="0" w:space="0" w:color="auto"/>
            <w:bottom w:val="none" w:sz="0" w:space="0" w:color="auto"/>
            <w:right w:val="none" w:sz="0" w:space="0" w:color="auto"/>
          </w:divBdr>
        </w:div>
        <w:div w:id="372270800">
          <w:marLeft w:val="480"/>
          <w:marRight w:val="0"/>
          <w:marTop w:val="0"/>
          <w:marBottom w:val="0"/>
          <w:divBdr>
            <w:top w:val="none" w:sz="0" w:space="0" w:color="auto"/>
            <w:left w:val="none" w:sz="0" w:space="0" w:color="auto"/>
            <w:bottom w:val="none" w:sz="0" w:space="0" w:color="auto"/>
            <w:right w:val="none" w:sz="0" w:space="0" w:color="auto"/>
          </w:divBdr>
        </w:div>
        <w:div w:id="502400167">
          <w:marLeft w:val="480"/>
          <w:marRight w:val="0"/>
          <w:marTop w:val="0"/>
          <w:marBottom w:val="0"/>
          <w:divBdr>
            <w:top w:val="none" w:sz="0" w:space="0" w:color="auto"/>
            <w:left w:val="none" w:sz="0" w:space="0" w:color="auto"/>
            <w:bottom w:val="none" w:sz="0" w:space="0" w:color="auto"/>
            <w:right w:val="none" w:sz="0" w:space="0" w:color="auto"/>
          </w:divBdr>
        </w:div>
        <w:div w:id="527446494">
          <w:marLeft w:val="480"/>
          <w:marRight w:val="0"/>
          <w:marTop w:val="0"/>
          <w:marBottom w:val="0"/>
          <w:divBdr>
            <w:top w:val="none" w:sz="0" w:space="0" w:color="auto"/>
            <w:left w:val="none" w:sz="0" w:space="0" w:color="auto"/>
            <w:bottom w:val="none" w:sz="0" w:space="0" w:color="auto"/>
            <w:right w:val="none" w:sz="0" w:space="0" w:color="auto"/>
          </w:divBdr>
        </w:div>
        <w:div w:id="540555510">
          <w:marLeft w:val="480"/>
          <w:marRight w:val="0"/>
          <w:marTop w:val="0"/>
          <w:marBottom w:val="0"/>
          <w:divBdr>
            <w:top w:val="none" w:sz="0" w:space="0" w:color="auto"/>
            <w:left w:val="none" w:sz="0" w:space="0" w:color="auto"/>
            <w:bottom w:val="none" w:sz="0" w:space="0" w:color="auto"/>
            <w:right w:val="none" w:sz="0" w:space="0" w:color="auto"/>
          </w:divBdr>
        </w:div>
        <w:div w:id="586037334">
          <w:marLeft w:val="480"/>
          <w:marRight w:val="0"/>
          <w:marTop w:val="0"/>
          <w:marBottom w:val="0"/>
          <w:divBdr>
            <w:top w:val="none" w:sz="0" w:space="0" w:color="auto"/>
            <w:left w:val="none" w:sz="0" w:space="0" w:color="auto"/>
            <w:bottom w:val="none" w:sz="0" w:space="0" w:color="auto"/>
            <w:right w:val="none" w:sz="0" w:space="0" w:color="auto"/>
          </w:divBdr>
        </w:div>
        <w:div w:id="594899047">
          <w:marLeft w:val="480"/>
          <w:marRight w:val="0"/>
          <w:marTop w:val="0"/>
          <w:marBottom w:val="0"/>
          <w:divBdr>
            <w:top w:val="none" w:sz="0" w:space="0" w:color="auto"/>
            <w:left w:val="none" w:sz="0" w:space="0" w:color="auto"/>
            <w:bottom w:val="none" w:sz="0" w:space="0" w:color="auto"/>
            <w:right w:val="none" w:sz="0" w:space="0" w:color="auto"/>
          </w:divBdr>
        </w:div>
        <w:div w:id="724254403">
          <w:marLeft w:val="480"/>
          <w:marRight w:val="0"/>
          <w:marTop w:val="0"/>
          <w:marBottom w:val="0"/>
          <w:divBdr>
            <w:top w:val="none" w:sz="0" w:space="0" w:color="auto"/>
            <w:left w:val="none" w:sz="0" w:space="0" w:color="auto"/>
            <w:bottom w:val="none" w:sz="0" w:space="0" w:color="auto"/>
            <w:right w:val="none" w:sz="0" w:space="0" w:color="auto"/>
          </w:divBdr>
        </w:div>
        <w:div w:id="729773107">
          <w:marLeft w:val="480"/>
          <w:marRight w:val="0"/>
          <w:marTop w:val="0"/>
          <w:marBottom w:val="0"/>
          <w:divBdr>
            <w:top w:val="none" w:sz="0" w:space="0" w:color="auto"/>
            <w:left w:val="none" w:sz="0" w:space="0" w:color="auto"/>
            <w:bottom w:val="none" w:sz="0" w:space="0" w:color="auto"/>
            <w:right w:val="none" w:sz="0" w:space="0" w:color="auto"/>
          </w:divBdr>
        </w:div>
        <w:div w:id="731659140">
          <w:marLeft w:val="480"/>
          <w:marRight w:val="0"/>
          <w:marTop w:val="0"/>
          <w:marBottom w:val="0"/>
          <w:divBdr>
            <w:top w:val="none" w:sz="0" w:space="0" w:color="auto"/>
            <w:left w:val="none" w:sz="0" w:space="0" w:color="auto"/>
            <w:bottom w:val="none" w:sz="0" w:space="0" w:color="auto"/>
            <w:right w:val="none" w:sz="0" w:space="0" w:color="auto"/>
          </w:divBdr>
        </w:div>
        <w:div w:id="772550836">
          <w:marLeft w:val="480"/>
          <w:marRight w:val="0"/>
          <w:marTop w:val="0"/>
          <w:marBottom w:val="0"/>
          <w:divBdr>
            <w:top w:val="none" w:sz="0" w:space="0" w:color="auto"/>
            <w:left w:val="none" w:sz="0" w:space="0" w:color="auto"/>
            <w:bottom w:val="none" w:sz="0" w:space="0" w:color="auto"/>
            <w:right w:val="none" w:sz="0" w:space="0" w:color="auto"/>
          </w:divBdr>
        </w:div>
        <w:div w:id="782305410">
          <w:marLeft w:val="480"/>
          <w:marRight w:val="0"/>
          <w:marTop w:val="0"/>
          <w:marBottom w:val="0"/>
          <w:divBdr>
            <w:top w:val="none" w:sz="0" w:space="0" w:color="auto"/>
            <w:left w:val="none" w:sz="0" w:space="0" w:color="auto"/>
            <w:bottom w:val="none" w:sz="0" w:space="0" w:color="auto"/>
            <w:right w:val="none" w:sz="0" w:space="0" w:color="auto"/>
          </w:divBdr>
        </w:div>
        <w:div w:id="816412127">
          <w:marLeft w:val="480"/>
          <w:marRight w:val="0"/>
          <w:marTop w:val="0"/>
          <w:marBottom w:val="0"/>
          <w:divBdr>
            <w:top w:val="none" w:sz="0" w:space="0" w:color="auto"/>
            <w:left w:val="none" w:sz="0" w:space="0" w:color="auto"/>
            <w:bottom w:val="none" w:sz="0" w:space="0" w:color="auto"/>
            <w:right w:val="none" w:sz="0" w:space="0" w:color="auto"/>
          </w:divBdr>
        </w:div>
        <w:div w:id="842821729">
          <w:marLeft w:val="480"/>
          <w:marRight w:val="0"/>
          <w:marTop w:val="0"/>
          <w:marBottom w:val="0"/>
          <w:divBdr>
            <w:top w:val="none" w:sz="0" w:space="0" w:color="auto"/>
            <w:left w:val="none" w:sz="0" w:space="0" w:color="auto"/>
            <w:bottom w:val="none" w:sz="0" w:space="0" w:color="auto"/>
            <w:right w:val="none" w:sz="0" w:space="0" w:color="auto"/>
          </w:divBdr>
        </w:div>
        <w:div w:id="930508370">
          <w:marLeft w:val="480"/>
          <w:marRight w:val="0"/>
          <w:marTop w:val="0"/>
          <w:marBottom w:val="0"/>
          <w:divBdr>
            <w:top w:val="none" w:sz="0" w:space="0" w:color="auto"/>
            <w:left w:val="none" w:sz="0" w:space="0" w:color="auto"/>
            <w:bottom w:val="none" w:sz="0" w:space="0" w:color="auto"/>
            <w:right w:val="none" w:sz="0" w:space="0" w:color="auto"/>
          </w:divBdr>
        </w:div>
        <w:div w:id="957565428">
          <w:marLeft w:val="480"/>
          <w:marRight w:val="0"/>
          <w:marTop w:val="0"/>
          <w:marBottom w:val="0"/>
          <w:divBdr>
            <w:top w:val="none" w:sz="0" w:space="0" w:color="auto"/>
            <w:left w:val="none" w:sz="0" w:space="0" w:color="auto"/>
            <w:bottom w:val="none" w:sz="0" w:space="0" w:color="auto"/>
            <w:right w:val="none" w:sz="0" w:space="0" w:color="auto"/>
          </w:divBdr>
        </w:div>
        <w:div w:id="957755353">
          <w:marLeft w:val="480"/>
          <w:marRight w:val="0"/>
          <w:marTop w:val="0"/>
          <w:marBottom w:val="0"/>
          <w:divBdr>
            <w:top w:val="none" w:sz="0" w:space="0" w:color="auto"/>
            <w:left w:val="none" w:sz="0" w:space="0" w:color="auto"/>
            <w:bottom w:val="none" w:sz="0" w:space="0" w:color="auto"/>
            <w:right w:val="none" w:sz="0" w:space="0" w:color="auto"/>
          </w:divBdr>
        </w:div>
        <w:div w:id="1026709492">
          <w:marLeft w:val="480"/>
          <w:marRight w:val="0"/>
          <w:marTop w:val="0"/>
          <w:marBottom w:val="0"/>
          <w:divBdr>
            <w:top w:val="none" w:sz="0" w:space="0" w:color="auto"/>
            <w:left w:val="none" w:sz="0" w:space="0" w:color="auto"/>
            <w:bottom w:val="none" w:sz="0" w:space="0" w:color="auto"/>
            <w:right w:val="none" w:sz="0" w:space="0" w:color="auto"/>
          </w:divBdr>
        </w:div>
        <w:div w:id="1064717791">
          <w:marLeft w:val="480"/>
          <w:marRight w:val="0"/>
          <w:marTop w:val="0"/>
          <w:marBottom w:val="0"/>
          <w:divBdr>
            <w:top w:val="none" w:sz="0" w:space="0" w:color="auto"/>
            <w:left w:val="none" w:sz="0" w:space="0" w:color="auto"/>
            <w:bottom w:val="none" w:sz="0" w:space="0" w:color="auto"/>
            <w:right w:val="none" w:sz="0" w:space="0" w:color="auto"/>
          </w:divBdr>
        </w:div>
        <w:div w:id="1139998728">
          <w:marLeft w:val="480"/>
          <w:marRight w:val="0"/>
          <w:marTop w:val="0"/>
          <w:marBottom w:val="0"/>
          <w:divBdr>
            <w:top w:val="none" w:sz="0" w:space="0" w:color="auto"/>
            <w:left w:val="none" w:sz="0" w:space="0" w:color="auto"/>
            <w:bottom w:val="none" w:sz="0" w:space="0" w:color="auto"/>
            <w:right w:val="none" w:sz="0" w:space="0" w:color="auto"/>
          </w:divBdr>
        </w:div>
        <w:div w:id="1149710919">
          <w:marLeft w:val="480"/>
          <w:marRight w:val="0"/>
          <w:marTop w:val="0"/>
          <w:marBottom w:val="0"/>
          <w:divBdr>
            <w:top w:val="none" w:sz="0" w:space="0" w:color="auto"/>
            <w:left w:val="none" w:sz="0" w:space="0" w:color="auto"/>
            <w:bottom w:val="none" w:sz="0" w:space="0" w:color="auto"/>
            <w:right w:val="none" w:sz="0" w:space="0" w:color="auto"/>
          </w:divBdr>
        </w:div>
        <w:div w:id="1167135082">
          <w:marLeft w:val="480"/>
          <w:marRight w:val="0"/>
          <w:marTop w:val="0"/>
          <w:marBottom w:val="0"/>
          <w:divBdr>
            <w:top w:val="none" w:sz="0" w:space="0" w:color="auto"/>
            <w:left w:val="none" w:sz="0" w:space="0" w:color="auto"/>
            <w:bottom w:val="none" w:sz="0" w:space="0" w:color="auto"/>
            <w:right w:val="none" w:sz="0" w:space="0" w:color="auto"/>
          </w:divBdr>
        </w:div>
        <w:div w:id="1181821703">
          <w:marLeft w:val="480"/>
          <w:marRight w:val="0"/>
          <w:marTop w:val="0"/>
          <w:marBottom w:val="0"/>
          <w:divBdr>
            <w:top w:val="none" w:sz="0" w:space="0" w:color="auto"/>
            <w:left w:val="none" w:sz="0" w:space="0" w:color="auto"/>
            <w:bottom w:val="none" w:sz="0" w:space="0" w:color="auto"/>
            <w:right w:val="none" w:sz="0" w:space="0" w:color="auto"/>
          </w:divBdr>
        </w:div>
        <w:div w:id="1188759711">
          <w:marLeft w:val="480"/>
          <w:marRight w:val="0"/>
          <w:marTop w:val="0"/>
          <w:marBottom w:val="0"/>
          <w:divBdr>
            <w:top w:val="none" w:sz="0" w:space="0" w:color="auto"/>
            <w:left w:val="none" w:sz="0" w:space="0" w:color="auto"/>
            <w:bottom w:val="none" w:sz="0" w:space="0" w:color="auto"/>
            <w:right w:val="none" w:sz="0" w:space="0" w:color="auto"/>
          </w:divBdr>
        </w:div>
        <w:div w:id="1201550999">
          <w:marLeft w:val="480"/>
          <w:marRight w:val="0"/>
          <w:marTop w:val="0"/>
          <w:marBottom w:val="0"/>
          <w:divBdr>
            <w:top w:val="none" w:sz="0" w:space="0" w:color="auto"/>
            <w:left w:val="none" w:sz="0" w:space="0" w:color="auto"/>
            <w:bottom w:val="none" w:sz="0" w:space="0" w:color="auto"/>
            <w:right w:val="none" w:sz="0" w:space="0" w:color="auto"/>
          </w:divBdr>
        </w:div>
        <w:div w:id="1212381700">
          <w:marLeft w:val="480"/>
          <w:marRight w:val="0"/>
          <w:marTop w:val="0"/>
          <w:marBottom w:val="0"/>
          <w:divBdr>
            <w:top w:val="none" w:sz="0" w:space="0" w:color="auto"/>
            <w:left w:val="none" w:sz="0" w:space="0" w:color="auto"/>
            <w:bottom w:val="none" w:sz="0" w:space="0" w:color="auto"/>
            <w:right w:val="none" w:sz="0" w:space="0" w:color="auto"/>
          </w:divBdr>
        </w:div>
        <w:div w:id="1266842007">
          <w:marLeft w:val="480"/>
          <w:marRight w:val="0"/>
          <w:marTop w:val="0"/>
          <w:marBottom w:val="0"/>
          <w:divBdr>
            <w:top w:val="none" w:sz="0" w:space="0" w:color="auto"/>
            <w:left w:val="none" w:sz="0" w:space="0" w:color="auto"/>
            <w:bottom w:val="none" w:sz="0" w:space="0" w:color="auto"/>
            <w:right w:val="none" w:sz="0" w:space="0" w:color="auto"/>
          </w:divBdr>
        </w:div>
        <w:div w:id="1345405073">
          <w:marLeft w:val="480"/>
          <w:marRight w:val="0"/>
          <w:marTop w:val="0"/>
          <w:marBottom w:val="0"/>
          <w:divBdr>
            <w:top w:val="none" w:sz="0" w:space="0" w:color="auto"/>
            <w:left w:val="none" w:sz="0" w:space="0" w:color="auto"/>
            <w:bottom w:val="none" w:sz="0" w:space="0" w:color="auto"/>
            <w:right w:val="none" w:sz="0" w:space="0" w:color="auto"/>
          </w:divBdr>
        </w:div>
        <w:div w:id="1350067462">
          <w:marLeft w:val="480"/>
          <w:marRight w:val="0"/>
          <w:marTop w:val="0"/>
          <w:marBottom w:val="0"/>
          <w:divBdr>
            <w:top w:val="none" w:sz="0" w:space="0" w:color="auto"/>
            <w:left w:val="none" w:sz="0" w:space="0" w:color="auto"/>
            <w:bottom w:val="none" w:sz="0" w:space="0" w:color="auto"/>
            <w:right w:val="none" w:sz="0" w:space="0" w:color="auto"/>
          </w:divBdr>
        </w:div>
        <w:div w:id="1353066215">
          <w:marLeft w:val="480"/>
          <w:marRight w:val="0"/>
          <w:marTop w:val="0"/>
          <w:marBottom w:val="0"/>
          <w:divBdr>
            <w:top w:val="none" w:sz="0" w:space="0" w:color="auto"/>
            <w:left w:val="none" w:sz="0" w:space="0" w:color="auto"/>
            <w:bottom w:val="none" w:sz="0" w:space="0" w:color="auto"/>
            <w:right w:val="none" w:sz="0" w:space="0" w:color="auto"/>
          </w:divBdr>
        </w:div>
      </w:divsChild>
    </w:div>
    <w:div w:id="517080855">
      <w:marLeft w:val="480"/>
      <w:marRight w:val="0"/>
      <w:marTop w:val="0"/>
      <w:marBottom w:val="0"/>
      <w:divBdr>
        <w:top w:val="none" w:sz="0" w:space="0" w:color="auto"/>
        <w:left w:val="none" w:sz="0" w:space="0" w:color="auto"/>
        <w:bottom w:val="none" w:sz="0" w:space="0" w:color="auto"/>
        <w:right w:val="none" w:sz="0" w:space="0" w:color="auto"/>
      </w:divBdr>
    </w:div>
    <w:div w:id="517089459">
      <w:marLeft w:val="480"/>
      <w:marRight w:val="0"/>
      <w:marTop w:val="0"/>
      <w:marBottom w:val="0"/>
      <w:divBdr>
        <w:top w:val="none" w:sz="0" w:space="0" w:color="auto"/>
        <w:left w:val="none" w:sz="0" w:space="0" w:color="auto"/>
        <w:bottom w:val="none" w:sz="0" w:space="0" w:color="auto"/>
        <w:right w:val="none" w:sz="0" w:space="0" w:color="auto"/>
      </w:divBdr>
    </w:div>
    <w:div w:id="517160600">
      <w:bodyDiv w:val="1"/>
      <w:marLeft w:val="0"/>
      <w:marRight w:val="0"/>
      <w:marTop w:val="0"/>
      <w:marBottom w:val="0"/>
      <w:divBdr>
        <w:top w:val="none" w:sz="0" w:space="0" w:color="auto"/>
        <w:left w:val="none" w:sz="0" w:space="0" w:color="auto"/>
        <w:bottom w:val="none" w:sz="0" w:space="0" w:color="auto"/>
        <w:right w:val="none" w:sz="0" w:space="0" w:color="auto"/>
      </w:divBdr>
    </w:div>
    <w:div w:id="517278188">
      <w:marLeft w:val="480"/>
      <w:marRight w:val="0"/>
      <w:marTop w:val="0"/>
      <w:marBottom w:val="0"/>
      <w:divBdr>
        <w:top w:val="none" w:sz="0" w:space="0" w:color="auto"/>
        <w:left w:val="none" w:sz="0" w:space="0" w:color="auto"/>
        <w:bottom w:val="none" w:sz="0" w:space="0" w:color="auto"/>
        <w:right w:val="none" w:sz="0" w:space="0" w:color="auto"/>
      </w:divBdr>
    </w:div>
    <w:div w:id="517355088">
      <w:marLeft w:val="480"/>
      <w:marRight w:val="0"/>
      <w:marTop w:val="0"/>
      <w:marBottom w:val="0"/>
      <w:divBdr>
        <w:top w:val="none" w:sz="0" w:space="0" w:color="auto"/>
        <w:left w:val="none" w:sz="0" w:space="0" w:color="auto"/>
        <w:bottom w:val="none" w:sz="0" w:space="0" w:color="auto"/>
        <w:right w:val="none" w:sz="0" w:space="0" w:color="auto"/>
      </w:divBdr>
    </w:div>
    <w:div w:id="517432870">
      <w:marLeft w:val="480"/>
      <w:marRight w:val="0"/>
      <w:marTop w:val="0"/>
      <w:marBottom w:val="0"/>
      <w:divBdr>
        <w:top w:val="none" w:sz="0" w:space="0" w:color="auto"/>
        <w:left w:val="none" w:sz="0" w:space="0" w:color="auto"/>
        <w:bottom w:val="none" w:sz="0" w:space="0" w:color="auto"/>
        <w:right w:val="none" w:sz="0" w:space="0" w:color="auto"/>
      </w:divBdr>
    </w:div>
    <w:div w:id="517501901">
      <w:marLeft w:val="480"/>
      <w:marRight w:val="0"/>
      <w:marTop w:val="0"/>
      <w:marBottom w:val="0"/>
      <w:divBdr>
        <w:top w:val="none" w:sz="0" w:space="0" w:color="auto"/>
        <w:left w:val="none" w:sz="0" w:space="0" w:color="auto"/>
        <w:bottom w:val="none" w:sz="0" w:space="0" w:color="auto"/>
        <w:right w:val="none" w:sz="0" w:space="0" w:color="auto"/>
      </w:divBdr>
    </w:div>
    <w:div w:id="517696379">
      <w:marLeft w:val="480"/>
      <w:marRight w:val="0"/>
      <w:marTop w:val="0"/>
      <w:marBottom w:val="0"/>
      <w:divBdr>
        <w:top w:val="none" w:sz="0" w:space="0" w:color="auto"/>
        <w:left w:val="none" w:sz="0" w:space="0" w:color="auto"/>
        <w:bottom w:val="none" w:sz="0" w:space="0" w:color="auto"/>
        <w:right w:val="none" w:sz="0" w:space="0" w:color="auto"/>
      </w:divBdr>
    </w:div>
    <w:div w:id="517696449">
      <w:marLeft w:val="480"/>
      <w:marRight w:val="0"/>
      <w:marTop w:val="0"/>
      <w:marBottom w:val="0"/>
      <w:divBdr>
        <w:top w:val="none" w:sz="0" w:space="0" w:color="auto"/>
        <w:left w:val="none" w:sz="0" w:space="0" w:color="auto"/>
        <w:bottom w:val="none" w:sz="0" w:space="0" w:color="auto"/>
        <w:right w:val="none" w:sz="0" w:space="0" w:color="auto"/>
      </w:divBdr>
    </w:div>
    <w:div w:id="517742861">
      <w:marLeft w:val="480"/>
      <w:marRight w:val="0"/>
      <w:marTop w:val="0"/>
      <w:marBottom w:val="0"/>
      <w:divBdr>
        <w:top w:val="none" w:sz="0" w:space="0" w:color="auto"/>
        <w:left w:val="none" w:sz="0" w:space="0" w:color="auto"/>
        <w:bottom w:val="none" w:sz="0" w:space="0" w:color="auto"/>
        <w:right w:val="none" w:sz="0" w:space="0" w:color="auto"/>
      </w:divBdr>
    </w:div>
    <w:div w:id="517816931">
      <w:bodyDiv w:val="1"/>
      <w:marLeft w:val="0"/>
      <w:marRight w:val="0"/>
      <w:marTop w:val="0"/>
      <w:marBottom w:val="0"/>
      <w:divBdr>
        <w:top w:val="none" w:sz="0" w:space="0" w:color="auto"/>
        <w:left w:val="none" w:sz="0" w:space="0" w:color="auto"/>
        <w:bottom w:val="none" w:sz="0" w:space="0" w:color="auto"/>
        <w:right w:val="none" w:sz="0" w:space="0" w:color="auto"/>
      </w:divBdr>
    </w:div>
    <w:div w:id="518007004">
      <w:marLeft w:val="480"/>
      <w:marRight w:val="0"/>
      <w:marTop w:val="0"/>
      <w:marBottom w:val="0"/>
      <w:divBdr>
        <w:top w:val="none" w:sz="0" w:space="0" w:color="auto"/>
        <w:left w:val="none" w:sz="0" w:space="0" w:color="auto"/>
        <w:bottom w:val="none" w:sz="0" w:space="0" w:color="auto"/>
        <w:right w:val="none" w:sz="0" w:space="0" w:color="auto"/>
      </w:divBdr>
    </w:div>
    <w:div w:id="518007036">
      <w:marLeft w:val="480"/>
      <w:marRight w:val="0"/>
      <w:marTop w:val="0"/>
      <w:marBottom w:val="0"/>
      <w:divBdr>
        <w:top w:val="none" w:sz="0" w:space="0" w:color="auto"/>
        <w:left w:val="none" w:sz="0" w:space="0" w:color="auto"/>
        <w:bottom w:val="none" w:sz="0" w:space="0" w:color="auto"/>
        <w:right w:val="none" w:sz="0" w:space="0" w:color="auto"/>
      </w:divBdr>
    </w:div>
    <w:div w:id="518008792">
      <w:bodyDiv w:val="1"/>
      <w:marLeft w:val="0"/>
      <w:marRight w:val="0"/>
      <w:marTop w:val="0"/>
      <w:marBottom w:val="0"/>
      <w:divBdr>
        <w:top w:val="none" w:sz="0" w:space="0" w:color="auto"/>
        <w:left w:val="none" w:sz="0" w:space="0" w:color="auto"/>
        <w:bottom w:val="none" w:sz="0" w:space="0" w:color="auto"/>
        <w:right w:val="none" w:sz="0" w:space="0" w:color="auto"/>
      </w:divBdr>
    </w:div>
    <w:div w:id="518085460">
      <w:bodyDiv w:val="1"/>
      <w:marLeft w:val="0"/>
      <w:marRight w:val="0"/>
      <w:marTop w:val="0"/>
      <w:marBottom w:val="0"/>
      <w:divBdr>
        <w:top w:val="none" w:sz="0" w:space="0" w:color="auto"/>
        <w:left w:val="none" w:sz="0" w:space="0" w:color="auto"/>
        <w:bottom w:val="none" w:sz="0" w:space="0" w:color="auto"/>
        <w:right w:val="none" w:sz="0" w:space="0" w:color="auto"/>
      </w:divBdr>
    </w:div>
    <w:div w:id="518159635">
      <w:marLeft w:val="480"/>
      <w:marRight w:val="0"/>
      <w:marTop w:val="0"/>
      <w:marBottom w:val="0"/>
      <w:divBdr>
        <w:top w:val="none" w:sz="0" w:space="0" w:color="auto"/>
        <w:left w:val="none" w:sz="0" w:space="0" w:color="auto"/>
        <w:bottom w:val="none" w:sz="0" w:space="0" w:color="auto"/>
        <w:right w:val="none" w:sz="0" w:space="0" w:color="auto"/>
      </w:divBdr>
    </w:div>
    <w:div w:id="518201439">
      <w:marLeft w:val="480"/>
      <w:marRight w:val="0"/>
      <w:marTop w:val="0"/>
      <w:marBottom w:val="0"/>
      <w:divBdr>
        <w:top w:val="none" w:sz="0" w:space="0" w:color="auto"/>
        <w:left w:val="none" w:sz="0" w:space="0" w:color="auto"/>
        <w:bottom w:val="none" w:sz="0" w:space="0" w:color="auto"/>
        <w:right w:val="none" w:sz="0" w:space="0" w:color="auto"/>
      </w:divBdr>
    </w:div>
    <w:div w:id="518206486">
      <w:marLeft w:val="480"/>
      <w:marRight w:val="0"/>
      <w:marTop w:val="0"/>
      <w:marBottom w:val="0"/>
      <w:divBdr>
        <w:top w:val="none" w:sz="0" w:space="0" w:color="auto"/>
        <w:left w:val="none" w:sz="0" w:space="0" w:color="auto"/>
        <w:bottom w:val="none" w:sz="0" w:space="0" w:color="auto"/>
        <w:right w:val="none" w:sz="0" w:space="0" w:color="auto"/>
      </w:divBdr>
    </w:div>
    <w:div w:id="518277409">
      <w:bodyDiv w:val="1"/>
      <w:marLeft w:val="0"/>
      <w:marRight w:val="0"/>
      <w:marTop w:val="0"/>
      <w:marBottom w:val="0"/>
      <w:divBdr>
        <w:top w:val="none" w:sz="0" w:space="0" w:color="auto"/>
        <w:left w:val="none" w:sz="0" w:space="0" w:color="auto"/>
        <w:bottom w:val="none" w:sz="0" w:space="0" w:color="auto"/>
        <w:right w:val="none" w:sz="0" w:space="0" w:color="auto"/>
      </w:divBdr>
    </w:div>
    <w:div w:id="518280394">
      <w:marLeft w:val="480"/>
      <w:marRight w:val="0"/>
      <w:marTop w:val="0"/>
      <w:marBottom w:val="0"/>
      <w:divBdr>
        <w:top w:val="none" w:sz="0" w:space="0" w:color="auto"/>
        <w:left w:val="none" w:sz="0" w:space="0" w:color="auto"/>
        <w:bottom w:val="none" w:sz="0" w:space="0" w:color="auto"/>
        <w:right w:val="none" w:sz="0" w:space="0" w:color="auto"/>
      </w:divBdr>
    </w:div>
    <w:div w:id="518349233">
      <w:marLeft w:val="480"/>
      <w:marRight w:val="0"/>
      <w:marTop w:val="0"/>
      <w:marBottom w:val="0"/>
      <w:divBdr>
        <w:top w:val="none" w:sz="0" w:space="0" w:color="auto"/>
        <w:left w:val="none" w:sz="0" w:space="0" w:color="auto"/>
        <w:bottom w:val="none" w:sz="0" w:space="0" w:color="auto"/>
        <w:right w:val="none" w:sz="0" w:space="0" w:color="auto"/>
      </w:divBdr>
    </w:div>
    <w:div w:id="518353701">
      <w:marLeft w:val="480"/>
      <w:marRight w:val="0"/>
      <w:marTop w:val="0"/>
      <w:marBottom w:val="0"/>
      <w:divBdr>
        <w:top w:val="none" w:sz="0" w:space="0" w:color="auto"/>
        <w:left w:val="none" w:sz="0" w:space="0" w:color="auto"/>
        <w:bottom w:val="none" w:sz="0" w:space="0" w:color="auto"/>
        <w:right w:val="none" w:sz="0" w:space="0" w:color="auto"/>
      </w:divBdr>
    </w:div>
    <w:div w:id="518355907">
      <w:bodyDiv w:val="1"/>
      <w:marLeft w:val="0"/>
      <w:marRight w:val="0"/>
      <w:marTop w:val="0"/>
      <w:marBottom w:val="0"/>
      <w:divBdr>
        <w:top w:val="none" w:sz="0" w:space="0" w:color="auto"/>
        <w:left w:val="none" w:sz="0" w:space="0" w:color="auto"/>
        <w:bottom w:val="none" w:sz="0" w:space="0" w:color="auto"/>
        <w:right w:val="none" w:sz="0" w:space="0" w:color="auto"/>
      </w:divBdr>
    </w:div>
    <w:div w:id="518469537">
      <w:bodyDiv w:val="1"/>
      <w:marLeft w:val="0"/>
      <w:marRight w:val="0"/>
      <w:marTop w:val="0"/>
      <w:marBottom w:val="0"/>
      <w:divBdr>
        <w:top w:val="none" w:sz="0" w:space="0" w:color="auto"/>
        <w:left w:val="none" w:sz="0" w:space="0" w:color="auto"/>
        <w:bottom w:val="none" w:sz="0" w:space="0" w:color="auto"/>
        <w:right w:val="none" w:sz="0" w:space="0" w:color="auto"/>
      </w:divBdr>
    </w:div>
    <w:div w:id="518542776">
      <w:bodyDiv w:val="1"/>
      <w:marLeft w:val="0"/>
      <w:marRight w:val="0"/>
      <w:marTop w:val="0"/>
      <w:marBottom w:val="0"/>
      <w:divBdr>
        <w:top w:val="none" w:sz="0" w:space="0" w:color="auto"/>
        <w:left w:val="none" w:sz="0" w:space="0" w:color="auto"/>
        <w:bottom w:val="none" w:sz="0" w:space="0" w:color="auto"/>
        <w:right w:val="none" w:sz="0" w:space="0" w:color="auto"/>
      </w:divBdr>
    </w:div>
    <w:div w:id="518618132">
      <w:marLeft w:val="480"/>
      <w:marRight w:val="0"/>
      <w:marTop w:val="0"/>
      <w:marBottom w:val="0"/>
      <w:divBdr>
        <w:top w:val="none" w:sz="0" w:space="0" w:color="auto"/>
        <w:left w:val="none" w:sz="0" w:space="0" w:color="auto"/>
        <w:bottom w:val="none" w:sz="0" w:space="0" w:color="auto"/>
        <w:right w:val="none" w:sz="0" w:space="0" w:color="auto"/>
      </w:divBdr>
    </w:div>
    <w:div w:id="518663941">
      <w:bodyDiv w:val="1"/>
      <w:marLeft w:val="0"/>
      <w:marRight w:val="0"/>
      <w:marTop w:val="0"/>
      <w:marBottom w:val="0"/>
      <w:divBdr>
        <w:top w:val="none" w:sz="0" w:space="0" w:color="auto"/>
        <w:left w:val="none" w:sz="0" w:space="0" w:color="auto"/>
        <w:bottom w:val="none" w:sz="0" w:space="0" w:color="auto"/>
        <w:right w:val="none" w:sz="0" w:space="0" w:color="auto"/>
      </w:divBdr>
    </w:div>
    <w:div w:id="518934326">
      <w:marLeft w:val="480"/>
      <w:marRight w:val="0"/>
      <w:marTop w:val="0"/>
      <w:marBottom w:val="0"/>
      <w:divBdr>
        <w:top w:val="none" w:sz="0" w:space="0" w:color="auto"/>
        <w:left w:val="none" w:sz="0" w:space="0" w:color="auto"/>
        <w:bottom w:val="none" w:sz="0" w:space="0" w:color="auto"/>
        <w:right w:val="none" w:sz="0" w:space="0" w:color="auto"/>
      </w:divBdr>
    </w:div>
    <w:div w:id="519048226">
      <w:bodyDiv w:val="1"/>
      <w:marLeft w:val="0"/>
      <w:marRight w:val="0"/>
      <w:marTop w:val="0"/>
      <w:marBottom w:val="0"/>
      <w:divBdr>
        <w:top w:val="none" w:sz="0" w:space="0" w:color="auto"/>
        <w:left w:val="none" w:sz="0" w:space="0" w:color="auto"/>
        <w:bottom w:val="none" w:sz="0" w:space="0" w:color="auto"/>
        <w:right w:val="none" w:sz="0" w:space="0" w:color="auto"/>
      </w:divBdr>
    </w:div>
    <w:div w:id="519048859">
      <w:bodyDiv w:val="1"/>
      <w:marLeft w:val="0"/>
      <w:marRight w:val="0"/>
      <w:marTop w:val="0"/>
      <w:marBottom w:val="0"/>
      <w:divBdr>
        <w:top w:val="none" w:sz="0" w:space="0" w:color="auto"/>
        <w:left w:val="none" w:sz="0" w:space="0" w:color="auto"/>
        <w:bottom w:val="none" w:sz="0" w:space="0" w:color="auto"/>
        <w:right w:val="none" w:sz="0" w:space="0" w:color="auto"/>
      </w:divBdr>
    </w:div>
    <w:div w:id="519049467">
      <w:marLeft w:val="480"/>
      <w:marRight w:val="0"/>
      <w:marTop w:val="0"/>
      <w:marBottom w:val="0"/>
      <w:divBdr>
        <w:top w:val="none" w:sz="0" w:space="0" w:color="auto"/>
        <w:left w:val="none" w:sz="0" w:space="0" w:color="auto"/>
        <w:bottom w:val="none" w:sz="0" w:space="0" w:color="auto"/>
        <w:right w:val="none" w:sz="0" w:space="0" w:color="auto"/>
      </w:divBdr>
    </w:div>
    <w:div w:id="519205397">
      <w:bodyDiv w:val="1"/>
      <w:marLeft w:val="0"/>
      <w:marRight w:val="0"/>
      <w:marTop w:val="0"/>
      <w:marBottom w:val="0"/>
      <w:divBdr>
        <w:top w:val="none" w:sz="0" w:space="0" w:color="auto"/>
        <w:left w:val="none" w:sz="0" w:space="0" w:color="auto"/>
        <w:bottom w:val="none" w:sz="0" w:space="0" w:color="auto"/>
        <w:right w:val="none" w:sz="0" w:space="0" w:color="auto"/>
      </w:divBdr>
    </w:div>
    <w:div w:id="519242712">
      <w:marLeft w:val="480"/>
      <w:marRight w:val="0"/>
      <w:marTop w:val="0"/>
      <w:marBottom w:val="0"/>
      <w:divBdr>
        <w:top w:val="none" w:sz="0" w:space="0" w:color="auto"/>
        <w:left w:val="none" w:sz="0" w:space="0" w:color="auto"/>
        <w:bottom w:val="none" w:sz="0" w:space="0" w:color="auto"/>
        <w:right w:val="none" w:sz="0" w:space="0" w:color="auto"/>
      </w:divBdr>
    </w:div>
    <w:div w:id="519318154">
      <w:bodyDiv w:val="1"/>
      <w:marLeft w:val="0"/>
      <w:marRight w:val="0"/>
      <w:marTop w:val="0"/>
      <w:marBottom w:val="0"/>
      <w:divBdr>
        <w:top w:val="none" w:sz="0" w:space="0" w:color="auto"/>
        <w:left w:val="none" w:sz="0" w:space="0" w:color="auto"/>
        <w:bottom w:val="none" w:sz="0" w:space="0" w:color="auto"/>
        <w:right w:val="none" w:sz="0" w:space="0" w:color="auto"/>
      </w:divBdr>
    </w:div>
    <w:div w:id="519514409">
      <w:bodyDiv w:val="1"/>
      <w:marLeft w:val="0"/>
      <w:marRight w:val="0"/>
      <w:marTop w:val="0"/>
      <w:marBottom w:val="0"/>
      <w:divBdr>
        <w:top w:val="none" w:sz="0" w:space="0" w:color="auto"/>
        <w:left w:val="none" w:sz="0" w:space="0" w:color="auto"/>
        <w:bottom w:val="none" w:sz="0" w:space="0" w:color="auto"/>
        <w:right w:val="none" w:sz="0" w:space="0" w:color="auto"/>
      </w:divBdr>
    </w:div>
    <w:div w:id="519703276">
      <w:bodyDiv w:val="1"/>
      <w:marLeft w:val="0"/>
      <w:marRight w:val="0"/>
      <w:marTop w:val="0"/>
      <w:marBottom w:val="0"/>
      <w:divBdr>
        <w:top w:val="none" w:sz="0" w:space="0" w:color="auto"/>
        <w:left w:val="none" w:sz="0" w:space="0" w:color="auto"/>
        <w:bottom w:val="none" w:sz="0" w:space="0" w:color="auto"/>
        <w:right w:val="none" w:sz="0" w:space="0" w:color="auto"/>
      </w:divBdr>
    </w:div>
    <w:div w:id="519706067">
      <w:bodyDiv w:val="1"/>
      <w:marLeft w:val="0"/>
      <w:marRight w:val="0"/>
      <w:marTop w:val="0"/>
      <w:marBottom w:val="0"/>
      <w:divBdr>
        <w:top w:val="none" w:sz="0" w:space="0" w:color="auto"/>
        <w:left w:val="none" w:sz="0" w:space="0" w:color="auto"/>
        <w:bottom w:val="none" w:sz="0" w:space="0" w:color="auto"/>
        <w:right w:val="none" w:sz="0" w:space="0" w:color="auto"/>
      </w:divBdr>
    </w:div>
    <w:div w:id="519782420">
      <w:bodyDiv w:val="1"/>
      <w:marLeft w:val="0"/>
      <w:marRight w:val="0"/>
      <w:marTop w:val="0"/>
      <w:marBottom w:val="0"/>
      <w:divBdr>
        <w:top w:val="none" w:sz="0" w:space="0" w:color="auto"/>
        <w:left w:val="none" w:sz="0" w:space="0" w:color="auto"/>
        <w:bottom w:val="none" w:sz="0" w:space="0" w:color="auto"/>
        <w:right w:val="none" w:sz="0" w:space="0" w:color="auto"/>
      </w:divBdr>
      <w:divsChild>
        <w:div w:id="117841240">
          <w:marLeft w:val="480"/>
          <w:marRight w:val="0"/>
          <w:marTop w:val="0"/>
          <w:marBottom w:val="0"/>
          <w:divBdr>
            <w:top w:val="none" w:sz="0" w:space="0" w:color="auto"/>
            <w:left w:val="none" w:sz="0" w:space="0" w:color="auto"/>
            <w:bottom w:val="none" w:sz="0" w:space="0" w:color="auto"/>
            <w:right w:val="none" w:sz="0" w:space="0" w:color="auto"/>
          </w:divBdr>
        </w:div>
        <w:div w:id="143278252">
          <w:marLeft w:val="480"/>
          <w:marRight w:val="0"/>
          <w:marTop w:val="0"/>
          <w:marBottom w:val="0"/>
          <w:divBdr>
            <w:top w:val="none" w:sz="0" w:space="0" w:color="auto"/>
            <w:left w:val="none" w:sz="0" w:space="0" w:color="auto"/>
            <w:bottom w:val="none" w:sz="0" w:space="0" w:color="auto"/>
            <w:right w:val="none" w:sz="0" w:space="0" w:color="auto"/>
          </w:divBdr>
        </w:div>
        <w:div w:id="219757661">
          <w:marLeft w:val="480"/>
          <w:marRight w:val="0"/>
          <w:marTop w:val="0"/>
          <w:marBottom w:val="0"/>
          <w:divBdr>
            <w:top w:val="none" w:sz="0" w:space="0" w:color="auto"/>
            <w:left w:val="none" w:sz="0" w:space="0" w:color="auto"/>
            <w:bottom w:val="none" w:sz="0" w:space="0" w:color="auto"/>
            <w:right w:val="none" w:sz="0" w:space="0" w:color="auto"/>
          </w:divBdr>
        </w:div>
        <w:div w:id="234827911">
          <w:marLeft w:val="480"/>
          <w:marRight w:val="0"/>
          <w:marTop w:val="0"/>
          <w:marBottom w:val="0"/>
          <w:divBdr>
            <w:top w:val="none" w:sz="0" w:space="0" w:color="auto"/>
            <w:left w:val="none" w:sz="0" w:space="0" w:color="auto"/>
            <w:bottom w:val="none" w:sz="0" w:space="0" w:color="auto"/>
            <w:right w:val="none" w:sz="0" w:space="0" w:color="auto"/>
          </w:divBdr>
        </w:div>
        <w:div w:id="250503682">
          <w:marLeft w:val="480"/>
          <w:marRight w:val="0"/>
          <w:marTop w:val="0"/>
          <w:marBottom w:val="0"/>
          <w:divBdr>
            <w:top w:val="none" w:sz="0" w:space="0" w:color="auto"/>
            <w:left w:val="none" w:sz="0" w:space="0" w:color="auto"/>
            <w:bottom w:val="none" w:sz="0" w:space="0" w:color="auto"/>
            <w:right w:val="none" w:sz="0" w:space="0" w:color="auto"/>
          </w:divBdr>
        </w:div>
        <w:div w:id="278027563">
          <w:marLeft w:val="480"/>
          <w:marRight w:val="0"/>
          <w:marTop w:val="0"/>
          <w:marBottom w:val="0"/>
          <w:divBdr>
            <w:top w:val="none" w:sz="0" w:space="0" w:color="auto"/>
            <w:left w:val="none" w:sz="0" w:space="0" w:color="auto"/>
            <w:bottom w:val="none" w:sz="0" w:space="0" w:color="auto"/>
            <w:right w:val="none" w:sz="0" w:space="0" w:color="auto"/>
          </w:divBdr>
        </w:div>
        <w:div w:id="280261659">
          <w:marLeft w:val="480"/>
          <w:marRight w:val="0"/>
          <w:marTop w:val="0"/>
          <w:marBottom w:val="0"/>
          <w:divBdr>
            <w:top w:val="none" w:sz="0" w:space="0" w:color="auto"/>
            <w:left w:val="none" w:sz="0" w:space="0" w:color="auto"/>
            <w:bottom w:val="none" w:sz="0" w:space="0" w:color="auto"/>
            <w:right w:val="none" w:sz="0" w:space="0" w:color="auto"/>
          </w:divBdr>
        </w:div>
        <w:div w:id="300041683">
          <w:marLeft w:val="480"/>
          <w:marRight w:val="0"/>
          <w:marTop w:val="0"/>
          <w:marBottom w:val="0"/>
          <w:divBdr>
            <w:top w:val="none" w:sz="0" w:space="0" w:color="auto"/>
            <w:left w:val="none" w:sz="0" w:space="0" w:color="auto"/>
            <w:bottom w:val="none" w:sz="0" w:space="0" w:color="auto"/>
            <w:right w:val="none" w:sz="0" w:space="0" w:color="auto"/>
          </w:divBdr>
        </w:div>
        <w:div w:id="393436966">
          <w:marLeft w:val="480"/>
          <w:marRight w:val="0"/>
          <w:marTop w:val="0"/>
          <w:marBottom w:val="0"/>
          <w:divBdr>
            <w:top w:val="none" w:sz="0" w:space="0" w:color="auto"/>
            <w:left w:val="none" w:sz="0" w:space="0" w:color="auto"/>
            <w:bottom w:val="none" w:sz="0" w:space="0" w:color="auto"/>
            <w:right w:val="none" w:sz="0" w:space="0" w:color="auto"/>
          </w:divBdr>
        </w:div>
        <w:div w:id="558906808">
          <w:marLeft w:val="480"/>
          <w:marRight w:val="0"/>
          <w:marTop w:val="0"/>
          <w:marBottom w:val="0"/>
          <w:divBdr>
            <w:top w:val="none" w:sz="0" w:space="0" w:color="auto"/>
            <w:left w:val="none" w:sz="0" w:space="0" w:color="auto"/>
            <w:bottom w:val="none" w:sz="0" w:space="0" w:color="auto"/>
            <w:right w:val="none" w:sz="0" w:space="0" w:color="auto"/>
          </w:divBdr>
        </w:div>
        <w:div w:id="601645425">
          <w:marLeft w:val="480"/>
          <w:marRight w:val="0"/>
          <w:marTop w:val="0"/>
          <w:marBottom w:val="0"/>
          <w:divBdr>
            <w:top w:val="none" w:sz="0" w:space="0" w:color="auto"/>
            <w:left w:val="none" w:sz="0" w:space="0" w:color="auto"/>
            <w:bottom w:val="none" w:sz="0" w:space="0" w:color="auto"/>
            <w:right w:val="none" w:sz="0" w:space="0" w:color="auto"/>
          </w:divBdr>
        </w:div>
        <w:div w:id="613172800">
          <w:marLeft w:val="480"/>
          <w:marRight w:val="0"/>
          <w:marTop w:val="0"/>
          <w:marBottom w:val="0"/>
          <w:divBdr>
            <w:top w:val="none" w:sz="0" w:space="0" w:color="auto"/>
            <w:left w:val="none" w:sz="0" w:space="0" w:color="auto"/>
            <w:bottom w:val="none" w:sz="0" w:space="0" w:color="auto"/>
            <w:right w:val="none" w:sz="0" w:space="0" w:color="auto"/>
          </w:divBdr>
        </w:div>
        <w:div w:id="655037237">
          <w:marLeft w:val="480"/>
          <w:marRight w:val="0"/>
          <w:marTop w:val="0"/>
          <w:marBottom w:val="0"/>
          <w:divBdr>
            <w:top w:val="none" w:sz="0" w:space="0" w:color="auto"/>
            <w:left w:val="none" w:sz="0" w:space="0" w:color="auto"/>
            <w:bottom w:val="none" w:sz="0" w:space="0" w:color="auto"/>
            <w:right w:val="none" w:sz="0" w:space="0" w:color="auto"/>
          </w:divBdr>
        </w:div>
        <w:div w:id="657927232">
          <w:marLeft w:val="480"/>
          <w:marRight w:val="0"/>
          <w:marTop w:val="0"/>
          <w:marBottom w:val="0"/>
          <w:divBdr>
            <w:top w:val="none" w:sz="0" w:space="0" w:color="auto"/>
            <w:left w:val="none" w:sz="0" w:space="0" w:color="auto"/>
            <w:bottom w:val="none" w:sz="0" w:space="0" w:color="auto"/>
            <w:right w:val="none" w:sz="0" w:space="0" w:color="auto"/>
          </w:divBdr>
        </w:div>
        <w:div w:id="664631032">
          <w:marLeft w:val="480"/>
          <w:marRight w:val="0"/>
          <w:marTop w:val="0"/>
          <w:marBottom w:val="0"/>
          <w:divBdr>
            <w:top w:val="none" w:sz="0" w:space="0" w:color="auto"/>
            <w:left w:val="none" w:sz="0" w:space="0" w:color="auto"/>
            <w:bottom w:val="none" w:sz="0" w:space="0" w:color="auto"/>
            <w:right w:val="none" w:sz="0" w:space="0" w:color="auto"/>
          </w:divBdr>
        </w:div>
        <w:div w:id="685865397">
          <w:marLeft w:val="480"/>
          <w:marRight w:val="0"/>
          <w:marTop w:val="0"/>
          <w:marBottom w:val="0"/>
          <w:divBdr>
            <w:top w:val="none" w:sz="0" w:space="0" w:color="auto"/>
            <w:left w:val="none" w:sz="0" w:space="0" w:color="auto"/>
            <w:bottom w:val="none" w:sz="0" w:space="0" w:color="auto"/>
            <w:right w:val="none" w:sz="0" w:space="0" w:color="auto"/>
          </w:divBdr>
        </w:div>
        <w:div w:id="688482039">
          <w:marLeft w:val="480"/>
          <w:marRight w:val="0"/>
          <w:marTop w:val="0"/>
          <w:marBottom w:val="0"/>
          <w:divBdr>
            <w:top w:val="none" w:sz="0" w:space="0" w:color="auto"/>
            <w:left w:val="none" w:sz="0" w:space="0" w:color="auto"/>
            <w:bottom w:val="none" w:sz="0" w:space="0" w:color="auto"/>
            <w:right w:val="none" w:sz="0" w:space="0" w:color="auto"/>
          </w:divBdr>
        </w:div>
        <w:div w:id="697699103">
          <w:marLeft w:val="480"/>
          <w:marRight w:val="0"/>
          <w:marTop w:val="0"/>
          <w:marBottom w:val="0"/>
          <w:divBdr>
            <w:top w:val="none" w:sz="0" w:space="0" w:color="auto"/>
            <w:left w:val="none" w:sz="0" w:space="0" w:color="auto"/>
            <w:bottom w:val="none" w:sz="0" w:space="0" w:color="auto"/>
            <w:right w:val="none" w:sz="0" w:space="0" w:color="auto"/>
          </w:divBdr>
        </w:div>
        <w:div w:id="716583738">
          <w:marLeft w:val="480"/>
          <w:marRight w:val="0"/>
          <w:marTop w:val="0"/>
          <w:marBottom w:val="0"/>
          <w:divBdr>
            <w:top w:val="none" w:sz="0" w:space="0" w:color="auto"/>
            <w:left w:val="none" w:sz="0" w:space="0" w:color="auto"/>
            <w:bottom w:val="none" w:sz="0" w:space="0" w:color="auto"/>
            <w:right w:val="none" w:sz="0" w:space="0" w:color="auto"/>
          </w:divBdr>
        </w:div>
        <w:div w:id="718480406">
          <w:marLeft w:val="480"/>
          <w:marRight w:val="0"/>
          <w:marTop w:val="0"/>
          <w:marBottom w:val="0"/>
          <w:divBdr>
            <w:top w:val="none" w:sz="0" w:space="0" w:color="auto"/>
            <w:left w:val="none" w:sz="0" w:space="0" w:color="auto"/>
            <w:bottom w:val="none" w:sz="0" w:space="0" w:color="auto"/>
            <w:right w:val="none" w:sz="0" w:space="0" w:color="auto"/>
          </w:divBdr>
        </w:div>
        <w:div w:id="732236501">
          <w:marLeft w:val="480"/>
          <w:marRight w:val="0"/>
          <w:marTop w:val="0"/>
          <w:marBottom w:val="0"/>
          <w:divBdr>
            <w:top w:val="none" w:sz="0" w:space="0" w:color="auto"/>
            <w:left w:val="none" w:sz="0" w:space="0" w:color="auto"/>
            <w:bottom w:val="none" w:sz="0" w:space="0" w:color="auto"/>
            <w:right w:val="none" w:sz="0" w:space="0" w:color="auto"/>
          </w:divBdr>
        </w:div>
        <w:div w:id="792793724">
          <w:marLeft w:val="480"/>
          <w:marRight w:val="0"/>
          <w:marTop w:val="0"/>
          <w:marBottom w:val="0"/>
          <w:divBdr>
            <w:top w:val="none" w:sz="0" w:space="0" w:color="auto"/>
            <w:left w:val="none" w:sz="0" w:space="0" w:color="auto"/>
            <w:bottom w:val="none" w:sz="0" w:space="0" w:color="auto"/>
            <w:right w:val="none" w:sz="0" w:space="0" w:color="auto"/>
          </w:divBdr>
        </w:div>
        <w:div w:id="899025377">
          <w:marLeft w:val="480"/>
          <w:marRight w:val="0"/>
          <w:marTop w:val="0"/>
          <w:marBottom w:val="0"/>
          <w:divBdr>
            <w:top w:val="none" w:sz="0" w:space="0" w:color="auto"/>
            <w:left w:val="none" w:sz="0" w:space="0" w:color="auto"/>
            <w:bottom w:val="none" w:sz="0" w:space="0" w:color="auto"/>
            <w:right w:val="none" w:sz="0" w:space="0" w:color="auto"/>
          </w:divBdr>
        </w:div>
        <w:div w:id="935481757">
          <w:marLeft w:val="480"/>
          <w:marRight w:val="0"/>
          <w:marTop w:val="0"/>
          <w:marBottom w:val="0"/>
          <w:divBdr>
            <w:top w:val="none" w:sz="0" w:space="0" w:color="auto"/>
            <w:left w:val="none" w:sz="0" w:space="0" w:color="auto"/>
            <w:bottom w:val="none" w:sz="0" w:space="0" w:color="auto"/>
            <w:right w:val="none" w:sz="0" w:space="0" w:color="auto"/>
          </w:divBdr>
        </w:div>
        <w:div w:id="953706469">
          <w:marLeft w:val="480"/>
          <w:marRight w:val="0"/>
          <w:marTop w:val="0"/>
          <w:marBottom w:val="0"/>
          <w:divBdr>
            <w:top w:val="none" w:sz="0" w:space="0" w:color="auto"/>
            <w:left w:val="none" w:sz="0" w:space="0" w:color="auto"/>
            <w:bottom w:val="none" w:sz="0" w:space="0" w:color="auto"/>
            <w:right w:val="none" w:sz="0" w:space="0" w:color="auto"/>
          </w:divBdr>
        </w:div>
        <w:div w:id="1136145212">
          <w:marLeft w:val="480"/>
          <w:marRight w:val="0"/>
          <w:marTop w:val="0"/>
          <w:marBottom w:val="0"/>
          <w:divBdr>
            <w:top w:val="none" w:sz="0" w:space="0" w:color="auto"/>
            <w:left w:val="none" w:sz="0" w:space="0" w:color="auto"/>
            <w:bottom w:val="none" w:sz="0" w:space="0" w:color="auto"/>
            <w:right w:val="none" w:sz="0" w:space="0" w:color="auto"/>
          </w:divBdr>
        </w:div>
        <w:div w:id="1154372652">
          <w:marLeft w:val="480"/>
          <w:marRight w:val="0"/>
          <w:marTop w:val="0"/>
          <w:marBottom w:val="0"/>
          <w:divBdr>
            <w:top w:val="none" w:sz="0" w:space="0" w:color="auto"/>
            <w:left w:val="none" w:sz="0" w:space="0" w:color="auto"/>
            <w:bottom w:val="none" w:sz="0" w:space="0" w:color="auto"/>
            <w:right w:val="none" w:sz="0" w:space="0" w:color="auto"/>
          </w:divBdr>
        </w:div>
        <w:div w:id="1184635518">
          <w:marLeft w:val="480"/>
          <w:marRight w:val="0"/>
          <w:marTop w:val="0"/>
          <w:marBottom w:val="0"/>
          <w:divBdr>
            <w:top w:val="none" w:sz="0" w:space="0" w:color="auto"/>
            <w:left w:val="none" w:sz="0" w:space="0" w:color="auto"/>
            <w:bottom w:val="none" w:sz="0" w:space="0" w:color="auto"/>
            <w:right w:val="none" w:sz="0" w:space="0" w:color="auto"/>
          </w:divBdr>
        </w:div>
        <w:div w:id="1235239905">
          <w:marLeft w:val="480"/>
          <w:marRight w:val="0"/>
          <w:marTop w:val="0"/>
          <w:marBottom w:val="0"/>
          <w:divBdr>
            <w:top w:val="none" w:sz="0" w:space="0" w:color="auto"/>
            <w:left w:val="none" w:sz="0" w:space="0" w:color="auto"/>
            <w:bottom w:val="none" w:sz="0" w:space="0" w:color="auto"/>
            <w:right w:val="none" w:sz="0" w:space="0" w:color="auto"/>
          </w:divBdr>
        </w:div>
        <w:div w:id="1249458878">
          <w:marLeft w:val="480"/>
          <w:marRight w:val="0"/>
          <w:marTop w:val="0"/>
          <w:marBottom w:val="0"/>
          <w:divBdr>
            <w:top w:val="none" w:sz="0" w:space="0" w:color="auto"/>
            <w:left w:val="none" w:sz="0" w:space="0" w:color="auto"/>
            <w:bottom w:val="none" w:sz="0" w:space="0" w:color="auto"/>
            <w:right w:val="none" w:sz="0" w:space="0" w:color="auto"/>
          </w:divBdr>
        </w:div>
        <w:div w:id="1253587394">
          <w:marLeft w:val="480"/>
          <w:marRight w:val="0"/>
          <w:marTop w:val="0"/>
          <w:marBottom w:val="0"/>
          <w:divBdr>
            <w:top w:val="none" w:sz="0" w:space="0" w:color="auto"/>
            <w:left w:val="none" w:sz="0" w:space="0" w:color="auto"/>
            <w:bottom w:val="none" w:sz="0" w:space="0" w:color="auto"/>
            <w:right w:val="none" w:sz="0" w:space="0" w:color="auto"/>
          </w:divBdr>
        </w:div>
        <w:div w:id="1274051378">
          <w:marLeft w:val="480"/>
          <w:marRight w:val="0"/>
          <w:marTop w:val="0"/>
          <w:marBottom w:val="0"/>
          <w:divBdr>
            <w:top w:val="none" w:sz="0" w:space="0" w:color="auto"/>
            <w:left w:val="none" w:sz="0" w:space="0" w:color="auto"/>
            <w:bottom w:val="none" w:sz="0" w:space="0" w:color="auto"/>
            <w:right w:val="none" w:sz="0" w:space="0" w:color="auto"/>
          </w:divBdr>
        </w:div>
        <w:div w:id="1292204770">
          <w:marLeft w:val="480"/>
          <w:marRight w:val="0"/>
          <w:marTop w:val="0"/>
          <w:marBottom w:val="0"/>
          <w:divBdr>
            <w:top w:val="none" w:sz="0" w:space="0" w:color="auto"/>
            <w:left w:val="none" w:sz="0" w:space="0" w:color="auto"/>
            <w:bottom w:val="none" w:sz="0" w:space="0" w:color="auto"/>
            <w:right w:val="none" w:sz="0" w:space="0" w:color="auto"/>
          </w:divBdr>
        </w:div>
        <w:div w:id="1317690496">
          <w:marLeft w:val="480"/>
          <w:marRight w:val="0"/>
          <w:marTop w:val="0"/>
          <w:marBottom w:val="0"/>
          <w:divBdr>
            <w:top w:val="none" w:sz="0" w:space="0" w:color="auto"/>
            <w:left w:val="none" w:sz="0" w:space="0" w:color="auto"/>
            <w:bottom w:val="none" w:sz="0" w:space="0" w:color="auto"/>
            <w:right w:val="none" w:sz="0" w:space="0" w:color="auto"/>
          </w:divBdr>
        </w:div>
        <w:div w:id="1317879929">
          <w:marLeft w:val="480"/>
          <w:marRight w:val="0"/>
          <w:marTop w:val="0"/>
          <w:marBottom w:val="0"/>
          <w:divBdr>
            <w:top w:val="none" w:sz="0" w:space="0" w:color="auto"/>
            <w:left w:val="none" w:sz="0" w:space="0" w:color="auto"/>
            <w:bottom w:val="none" w:sz="0" w:space="0" w:color="auto"/>
            <w:right w:val="none" w:sz="0" w:space="0" w:color="auto"/>
          </w:divBdr>
        </w:div>
        <w:div w:id="1326393194">
          <w:marLeft w:val="480"/>
          <w:marRight w:val="0"/>
          <w:marTop w:val="0"/>
          <w:marBottom w:val="0"/>
          <w:divBdr>
            <w:top w:val="none" w:sz="0" w:space="0" w:color="auto"/>
            <w:left w:val="none" w:sz="0" w:space="0" w:color="auto"/>
            <w:bottom w:val="none" w:sz="0" w:space="0" w:color="auto"/>
            <w:right w:val="none" w:sz="0" w:space="0" w:color="auto"/>
          </w:divBdr>
        </w:div>
        <w:div w:id="1373993656">
          <w:marLeft w:val="480"/>
          <w:marRight w:val="0"/>
          <w:marTop w:val="0"/>
          <w:marBottom w:val="0"/>
          <w:divBdr>
            <w:top w:val="none" w:sz="0" w:space="0" w:color="auto"/>
            <w:left w:val="none" w:sz="0" w:space="0" w:color="auto"/>
            <w:bottom w:val="none" w:sz="0" w:space="0" w:color="auto"/>
            <w:right w:val="none" w:sz="0" w:space="0" w:color="auto"/>
          </w:divBdr>
        </w:div>
        <w:div w:id="1377857146">
          <w:marLeft w:val="480"/>
          <w:marRight w:val="0"/>
          <w:marTop w:val="0"/>
          <w:marBottom w:val="0"/>
          <w:divBdr>
            <w:top w:val="none" w:sz="0" w:space="0" w:color="auto"/>
            <w:left w:val="none" w:sz="0" w:space="0" w:color="auto"/>
            <w:bottom w:val="none" w:sz="0" w:space="0" w:color="auto"/>
            <w:right w:val="none" w:sz="0" w:space="0" w:color="auto"/>
          </w:divBdr>
        </w:div>
      </w:divsChild>
    </w:div>
    <w:div w:id="519854318">
      <w:marLeft w:val="480"/>
      <w:marRight w:val="0"/>
      <w:marTop w:val="0"/>
      <w:marBottom w:val="0"/>
      <w:divBdr>
        <w:top w:val="none" w:sz="0" w:space="0" w:color="auto"/>
        <w:left w:val="none" w:sz="0" w:space="0" w:color="auto"/>
        <w:bottom w:val="none" w:sz="0" w:space="0" w:color="auto"/>
        <w:right w:val="none" w:sz="0" w:space="0" w:color="auto"/>
      </w:divBdr>
    </w:div>
    <w:div w:id="519898989">
      <w:bodyDiv w:val="1"/>
      <w:marLeft w:val="0"/>
      <w:marRight w:val="0"/>
      <w:marTop w:val="0"/>
      <w:marBottom w:val="0"/>
      <w:divBdr>
        <w:top w:val="none" w:sz="0" w:space="0" w:color="auto"/>
        <w:left w:val="none" w:sz="0" w:space="0" w:color="auto"/>
        <w:bottom w:val="none" w:sz="0" w:space="0" w:color="auto"/>
        <w:right w:val="none" w:sz="0" w:space="0" w:color="auto"/>
      </w:divBdr>
      <w:divsChild>
        <w:div w:id="5521431">
          <w:marLeft w:val="480"/>
          <w:marRight w:val="0"/>
          <w:marTop w:val="0"/>
          <w:marBottom w:val="0"/>
          <w:divBdr>
            <w:top w:val="none" w:sz="0" w:space="0" w:color="auto"/>
            <w:left w:val="none" w:sz="0" w:space="0" w:color="auto"/>
            <w:bottom w:val="none" w:sz="0" w:space="0" w:color="auto"/>
            <w:right w:val="none" w:sz="0" w:space="0" w:color="auto"/>
          </w:divBdr>
        </w:div>
        <w:div w:id="60296569">
          <w:marLeft w:val="480"/>
          <w:marRight w:val="0"/>
          <w:marTop w:val="0"/>
          <w:marBottom w:val="0"/>
          <w:divBdr>
            <w:top w:val="none" w:sz="0" w:space="0" w:color="auto"/>
            <w:left w:val="none" w:sz="0" w:space="0" w:color="auto"/>
            <w:bottom w:val="none" w:sz="0" w:space="0" w:color="auto"/>
            <w:right w:val="none" w:sz="0" w:space="0" w:color="auto"/>
          </w:divBdr>
        </w:div>
        <w:div w:id="67189546">
          <w:marLeft w:val="480"/>
          <w:marRight w:val="0"/>
          <w:marTop w:val="0"/>
          <w:marBottom w:val="0"/>
          <w:divBdr>
            <w:top w:val="none" w:sz="0" w:space="0" w:color="auto"/>
            <w:left w:val="none" w:sz="0" w:space="0" w:color="auto"/>
            <w:bottom w:val="none" w:sz="0" w:space="0" w:color="auto"/>
            <w:right w:val="none" w:sz="0" w:space="0" w:color="auto"/>
          </w:divBdr>
        </w:div>
        <w:div w:id="104157342">
          <w:marLeft w:val="480"/>
          <w:marRight w:val="0"/>
          <w:marTop w:val="0"/>
          <w:marBottom w:val="0"/>
          <w:divBdr>
            <w:top w:val="none" w:sz="0" w:space="0" w:color="auto"/>
            <w:left w:val="none" w:sz="0" w:space="0" w:color="auto"/>
            <w:bottom w:val="none" w:sz="0" w:space="0" w:color="auto"/>
            <w:right w:val="none" w:sz="0" w:space="0" w:color="auto"/>
          </w:divBdr>
        </w:div>
        <w:div w:id="243878996">
          <w:marLeft w:val="480"/>
          <w:marRight w:val="0"/>
          <w:marTop w:val="0"/>
          <w:marBottom w:val="0"/>
          <w:divBdr>
            <w:top w:val="none" w:sz="0" w:space="0" w:color="auto"/>
            <w:left w:val="none" w:sz="0" w:space="0" w:color="auto"/>
            <w:bottom w:val="none" w:sz="0" w:space="0" w:color="auto"/>
            <w:right w:val="none" w:sz="0" w:space="0" w:color="auto"/>
          </w:divBdr>
        </w:div>
        <w:div w:id="267929785">
          <w:marLeft w:val="480"/>
          <w:marRight w:val="0"/>
          <w:marTop w:val="0"/>
          <w:marBottom w:val="0"/>
          <w:divBdr>
            <w:top w:val="none" w:sz="0" w:space="0" w:color="auto"/>
            <w:left w:val="none" w:sz="0" w:space="0" w:color="auto"/>
            <w:bottom w:val="none" w:sz="0" w:space="0" w:color="auto"/>
            <w:right w:val="none" w:sz="0" w:space="0" w:color="auto"/>
          </w:divBdr>
        </w:div>
        <w:div w:id="328681178">
          <w:marLeft w:val="480"/>
          <w:marRight w:val="0"/>
          <w:marTop w:val="0"/>
          <w:marBottom w:val="0"/>
          <w:divBdr>
            <w:top w:val="none" w:sz="0" w:space="0" w:color="auto"/>
            <w:left w:val="none" w:sz="0" w:space="0" w:color="auto"/>
            <w:bottom w:val="none" w:sz="0" w:space="0" w:color="auto"/>
            <w:right w:val="none" w:sz="0" w:space="0" w:color="auto"/>
          </w:divBdr>
        </w:div>
        <w:div w:id="354236261">
          <w:marLeft w:val="480"/>
          <w:marRight w:val="0"/>
          <w:marTop w:val="0"/>
          <w:marBottom w:val="0"/>
          <w:divBdr>
            <w:top w:val="none" w:sz="0" w:space="0" w:color="auto"/>
            <w:left w:val="none" w:sz="0" w:space="0" w:color="auto"/>
            <w:bottom w:val="none" w:sz="0" w:space="0" w:color="auto"/>
            <w:right w:val="none" w:sz="0" w:space="0" w:color="auto"/>
          </w:divBdr>
        </w:div>
        <w:div w:id="400755046">
          <w:marLeft w:val="480"/>
          <w:marRight w:val="0"/>
          <w:marTop w:val="0"/>
          <w:marBottom w:val="0"/>
          <w:divBdr>
            <w:top w:val="none" w:sz="0" w:space="0" w:color="auto"/>
            <w:left w:val="none" w:sz="0" w:space="0" w:color="auto"/>
            <w:bottom w:val="none" w:sz="0" w:space="0" w:color="auto"/>
            <w:right w:val="none" w:sz="0" w:space="0" w:color="auto"/>
          </w:divBdr>
        </w:div>
        <w:div w:id="403528658">
          <w:marLeft w:val="480"/>
          <w:marRight w:val="0"/>
          <w:marTop w:val="0"/>
          <w:marBottom w:val="0"/>
          <w:divBdr>
            <w:top w:val="none" w:sz="0" w:space="0" w:color="auto"/>
            <w:left w:val="none" w:sz="0" w:space="0" w:color="auto"/>
            <w:bottom w:val="none" w:sz="0" w:space="0" w:color="auto"/>
            <w:right w:val="none" w:sz="0" w:space="0" w:color="auto"/>
          </w:divBdr>
        </w:div>
        <w:div w:id="445082891">
          <w:marLeft w:val="480"/>
          <w:marRight w:val="0"/>
          <w:marTop w:val="0"/>
          <w:marBottom w:val="0"/>
          <w:divBdr>
            <w:top w:val="none" w:sz="0" w:space="0" w:color="auto"/>
            <w:left w:val="none" w:sz="0" w:space="0" w:color="auto"/>
            <w:bottom w:val="none" w:sz="0" w:space="0" w:color="auto"/>
            <w:right w:val="none" w:sz="0" w:space="0" w:color="auto"/>
          </w:divBdr>
        </w:div>
        <w:div w:id="473176973">
          <w:marLeft w:val="480"/>
          <w:marRight w:val="0"/>
          <w:marTop w:val="0"/>
          <w:marBottom w:val="0"/>
          <w:divBdr>
            <w:top w:val="none" w:sz="0" w:space="0" w:color="auto"/>
            <w:left w:val="none" w:sz="0" w:space="0" w:color="auto"/>
            <w:bottom w:val="none" w:sz="0" w:space="0" w:color="auto"/>
            <w:right w:val="none" w:sz="0" w:space="0" w:color="auto"/>
          </w:divBdr>
        </w:div>
        <w:div w:id="501824430">
          <w:marLeft w:val="480"/>
          <w:marRight w:val="0"/>
          <w:marTop w:val="0"/>
          <w:marBottom w:val="0"/>
          <w:divBdr>
            <w:top w:val="none" w:sz="0" w:space="0" w:color="auto"/>
            <w:left w:val="none" w:sz="0" w:space="0" w:color="auto"/>
            <w:bottom w:val="none" w:sz="0" w:space="0" w:color="auto"/>
            <w:right w:val="none" w:sz="0" w:space="0" w:color="auto"/>
          </w:divBdr>
        </w:div>
        <w:div w:id="528840171">
          <w:marLeft w:val="480"/>
          <w:marRight w:val="0"/>
          <w:marTop w:val="0"/>
          <w:marBottom w:val="0"/>
          <w:divBdr>
            <w:top w:val="none" w:sz="0" w:space="0" w:color="auto"/>
            <w:left w:val="none" w:sz="0" w:space="0" w:color="auto"/>
            <w:bottom w:val="none" w:sz="0" w:space="0" w:color="auto"/>
            <w:right w:val="none" w:sz="0" w:space="0" w:color="auto"/>
          </w:divBdr>
        </w:div>
        <w:div w:id="601424677">
          <w:marLeft w:val="480"/>
          <w:marRight w:val="0"/>
          <w:marTop w:val="0"/>
          <w:marBottom w:val="0"/>
          <w:divBdr>
            <w:top w:val="none" w:sz="0" w:space="0" w:color="auto"/>
            <w:left w:val="none" w:sz="0" w:space="0" w:color="auto"/>
            <w:bottom w:val="none" w:sz="0" w:space="0" w:color="auto"/>
            <w:right w:val="none" w:sz="0" w:space="0" w:color="auto"/>
          </w:divBdr>
        </w:div>
        <w:div w:id="616910619">
          <w:marLeft w:val="480"/>
          <w:marRight w:val="0"/>
          <w:marTop w:val="0"/>
          <w:marBottom w:val="0"/>
          <w:divBdr>
            <w:top w:val="none" w:sz="0" w:space="0" w:color="auto"/>
            <w:left w:val="none" w:sz="0" w:space="0" w:color="auto"/>
            <w:bottom w:val="none" w:sz="0" w:space="0" w:color="auto"/>
            <w:right w:val="none" w:sz="0" w:space="0" w:color="auto"/>
          </w:divBdr>
        </w:div>
        <w:div w:id="667564346">
          <w:marLeft w:val="480"/>
          <w:marRight w:val="0"/>
          <w:marTop w:val="0"/>
          <w:marBottom w:val="0"/>
          <w:divBdr>
            <w:top w:val="none" w:sz="0" w:space="0" w:color="auto"/>
            <w:left w:val="none" w:sz="0" w:space="0" w:color="auto"/>
            <w:bottom w:val="none" w:sz="0" w:space="0" w:color="auto"/>
            <w:right w:val="none" w:sz="0" w:space="0" w:color="auto"/>
          </w:divBdr>
        </w:div>
        <w:div w:id="679354944">
          <w:marLeft w:val="480"/>
          <w:marRight w:val="0"/>
          <w:marTop w:val="0"/>
          <w:marBottom w:val="0"/>
          <w:divBdr>
            <w:top w:val="none" w:sz="0" w:space="0" w:color="auto"/>
            <w:left w:val="none" w:sz="0" w:space="0" w:color="auto"/>
            <w:bottom w:val="none" w:sz="0" w:space="0" w:color="auto"/>
            <w:right w:val="none" w:sz="0" w:space="0" w:color="auto"/>
          </w:divBdr>
        </w:div>
        <w:div w:id="695428063">
          <w:marLeft w:val="480"/>
          <w:marRight w:val="0"/>
          <w:marTop w:val="0"/>
          <w:marBottom w:val="0"/>
          <w:divBdr>
            <w:top w:val="none" w:sz="0" w:space="0" w:color="auto"/>
            <w:left w:val="none" w:sz="0" w:space="0" w:color="auto"/>
            <w:bottom w:val="none" w:sz="0" w:space="0" w:color="auto"/>
            <w:right w:val="none" w:sz="0" w:space="0" w:color="auto"/>
          </w:divBdr>
        </w:div>
        <w:div w:id="729304202">
          <w:marLeft w:val="480"/>
          <w:marRight w:val="0"/>
          <w:marTop w:val="0"/>
          <w:marBottom w:val="0"/>
          <w:divBdr>
            <w:top w:val="none" w:sz="0" w:space="0" w:color="auto"/>
            <w:left w:val="none" w:sz="0" w:space="0" w:color="auto"/>
            <w:bottom w:val="none" w:sz="0" w:space="0" w:color="auto"/>
            <w:right w:val="none" w:sz="0" w:space="0" w:color="auto"/>
          </w:divBdr>
        </w:div>
        <w:div w:id="837500497">
          <w:marLeft w:val="480"/>
          <w:marRight w:val="0"/>
          <w:marTop w:val="0"/>
          <w:marBottom w:val="0"/>
          <w:divBdr>
            <w:top w:val="none" w:sz="0" w:space="0" w:color="auto"/>
            <w:left w:val="none" w:sz="0" w:space="0" w:color="auto"/>
            <w:bottom w:val="none" w:sz="0" w:space="0" w:color="auto"/>
            <w:right w:val="none" w:sz="0" w:space="0" w:color="auto"/>
          </w:divBdr>
        </w:div>
        <w:div w:id="862547371">
          <w:marLeft w:val="480"/>
          <w:marRight w:val="0"/>
          <w:marTop w:val="0"/>
          <w:marBottom w:val="0"/>
          <w:divBdr>
            <w:top w:val="none" w:sz="0" w:space="0" w:color="auto"/>
            <w:left w:val="none" w:sz="0" w:space="0" w:color="auto"/>
            <w:bottom w:val="none" w:sz="0" w:space="0" w:color="auto"/>
            <w:right w:val="none" w:sz="0" w:space="0" w:color="auto"/>
          </w:divBdr>
        </w:div>
        <w:div w:id="878786472">
          <w:marLeft w:val="480"/>
          <w:marRight w:val="0"/>
          <w:marTop w:val="0"/>
          <w:marBottom w:val="0"/>
          <w:divBdr>
            <w:top w:val="none" w:sz="0" w:space="0" w:color="auto"/>
            <w:left w:val="none" w:sz="0" w:space="0" w:color="auto"/>
            <w:bottom w:val="none" w:sz="0" w:space="0" w:color="auto"/>
            <w:right w:val="none" w:sz="0" w:space="0" w:color="auto"/>
          </w:divBdr>
        </w:div>
        <w:div w:id="879509498">
          <w:marLeft w:val="480"/>
          <w:marRight w:val="0"/>
          <w:marTop w:val="0"/>
          <w:marBottom w:val="0"/>
          <w:divBdr>
            <w:top w:val="none" w:sz="0" w:space="0" w:color="auto"/>
            <w:left w:val="none" w:sz="0" w:space="0" w:color="auto"/>
            <w:bottom w:val="none" w:sz="0" w:space="0" w:color="auto"/>
            <w:right w:val="none" w:sz="0" w:space="0" w:color="auto"/>
          </w:divBdr>
        </w:div>
        <w:div w:id="890774005">
          <w:marLeft w:val="480"/>
          <w:marRight w:val="0"/>
          <w:marTop w:val="0"/>
          <w:marBottom w:val="0"/>
          <w:divBdr>
            <w:top w:val="none" w:sz="0" w:space="0" w:color="auto"/>
            <w:left w:val="none" w:sz="0" w:space="0" w:color="auto"/>
            <w:bottom w:val="none" w:sz="0" w:space="0" w:color="auto"/>
            <w:right w:val="none" w:sz="0" w:space="0" w:color="auto"/>
          </w:divBdr>
        </w:div>
        <w:div w:id="908267103">
          <w:marLeft w:val="480"/>
          <w:marRight w:val="0"/>
          <w:marTop w:val="0"/>
          <w:marBottom w:val="0"/>
          <w:divBdr>
            <w:top w:val="none" w:sz="0" w:space="0" w:color="auto"/>
            <w:left w:val="none" w:sz="0" w:space="0" w:color="auto"/>
            <w:bottom w:val="none" w:sz="0" w:space="0" w:color="auto"/>
            <w:right w:val="none" w:sz="0" w:space="0" w:color="auto"/>
          </w:divBdr>
        </w:div>
        <w:div w:id="954554687">
          <w:marLeft w:val="480"/>
          <w:marRight w:val="0"/>
          <w:marTop w:val="0"/>
          <w:marBottom w:val="0"/>
          <w:divBdr>
            <w:top w:val="none" w:sz="0" w:space="0" w:color="auto"/>
            <w:left w:val="none" w:sz="0" w:space="0" w:color="auto"/>
            <w:bottom w:val="none" w:sz="0" w:space="0" w:color="auto"/>
            <w:right w:val="none" w:sz="0" w:space="0" w:color="auto"/>
          </w:divBdr>
        </w:div>
        <w:div w:id="1002465591">
          <w:marLeft w:val="480"/>
          <w:marRight w:val="0"/>
          <w:marTop w:val="0"/>
          <w:marBottom w:val="0"/>
          <w:divBdr>
            <w:top w:val="none" w:sz="0" w:space="0" w:color="auto"/>
            <w:left w:val="none" w:sz="0" w:space="0" w:color="auto"/>
            <w:bottom w:val="none" w:sz="0" w:space="0" w:color="auto"/>
            <w:right w:val="none" w:sz="0" w:space="0" w:color="auto"/>
          </w:divBdr>
        </w:div>
        <w:div w:id="1057969494">
          <w:marLeft w:val="480"/>
          <w:marRight w:val="0"/>
          <w:marTop w:val="0"/>
          <w:marBottom w:val="0"/>
          <w:divBdr>
            <w:top w:val="none" w:sz="0" w:space="0" w:color="auto"/>
            <w:left w:val="none" w:sz="0" w:space="0" w:color="auto"/>
            <w:bottom w:val="none" w:sz="0" w:space="0" w:color="auto"/>
            <w:right w:val="none" w:sz="0" w:space="0" w:color="auto"/>
          </w:divBdr>
        </w:div>
        <w:div w:id="1105349705">
          <w:marLeft w:val="480"/>
          <w:marRight w:val="0"/>
          <w:marTop w:val="0"/>
          <w:marBottom w:val="0"/>
          <w:divBdr>
            <w:top w:val="none" w:sz="0" w:space="0" w:color="auto"/>
            <w:left w:val="none" w:sz="0" w:space="0" w:color="auto"/>
            <w:bottom w:val="none" w:sz="0" w:space="0" w:color="auto"/>
            <w:right w:val="none" w:sz="0" w:space="0" w:color="auto"/>
          </w:divBdr>
        </w:div>
        <w:div w:id="1152720363">
          <w:marLeft w:val="480"/>
          <w:marRight w:val="0"/>
          <w:marTop w:val="0"/>
          <w:marBottom w:val="0"/>
          <w:divBdr>
            <w:top w:val="none" w:sz="0" w:space="0" w:color="auto"/>
            <w:left w:val="none" w:sz="0" w:space="0" w:color="auto"/>
            <w:bottom w:val="none" w:sz="0" w:space="0" w:color="auto"/>
            <w:right w:val="none" w:sz="0" w:space="0" w:color="auto"/>
          </w:divBdr>
        </w:div>
        <w:div w:id="1165588555">
          <w:marLeft w:val="480"/>
          <w:marRight w:val="0"/>
          <w:marTop w:val="0"/>
          <w:marBottom w:val="0"/>
          <w:divBdr>
            <w:top w:val="none" w:sz="0" w:space="0" w:color="auto"/>
            <w:left w:val="none" w:sz="0" w:space="0" w:color="auto"/>
            <w:bottom w:val="none" w:sz="0" w:space="0" w:color="auto"/>
            <w:right w:val="none" w:sz="0" w:space="0" w:color="auto"/>
          </w:divBdr>
        </w:div>
        <w:div w:id="1170482450">
          <w:marLeft w:val="480"/>
          <w:marRight w:val="0"/>
          <w:marTop w:val="0"/>
          <w:marBottom w:val="0"/>
          <w:divBdr>
            <w:top w:val="none" w:sz="0" w:space="0" w:color="auto"/>
            <w:left w:val="none" w:sz="0" w:space="0" w:color="auto"/>
            <w:bottom w:val="none" w:sz="0" w:space="0" w:color="auto"/>
            <w:right w:val="none" w:sz="0" w:space="0" w:color="auto"/>
          </w:divBdr>
        </w:div>
        <w:div w:id="1203666612">
          <w:marLeft w:val="480"/>
          <w:marRight w:val="0"/>
          <w:marTop w:val="0"/>
          <w:marBottom w:val="0"/>
          <w:divBdr>
            <w:top w:val="none" w:sz="0" w:space="0" w:color="auto"/>
            <w:left w:val="none" w:sz="0" w:space="0" w:color="auto"/>
            <w:bottom w:val="none" w:sz="0" w:space="0" w:color="auto"/>
            <w:right w:val="none" w:sz="0" w:space="0" w:color="auto"/>
          </w:divBdr>
        </w:div>
        <w:div w:id="1225723115">
          <w:marLeft w:val="480"/>
          <w:marRight w:val="0"/>
          <w:marTop w:val="0"/>
          <w:marBottom w:val="0"/>
          <w:divBdr>
            <w:top w:val="none" w:sz="0" w:space="0" w:color="auto"/>
            <w:left w:val="none" w:sz="0" w:space="0" w:color="auto"/>
            <w:bottom w:val="none" w:sz="0" w:space="0" w:color="auto"/>
            <w:right w:val="none" w:sz="0" w:space="0" w:color="auto"/>
          </w:divBdr>
        </w:div>
        <w:div w:id="1353654537">
          <w:marLeft w:val="480"/>
          <w:marRight w:val="0"/>
          <w:marTop w:val="0"/>
          <w:marBottom w:val="0"/>
          <w:divBdr>
            <w:top w:val="none" w:sz="0" w:space="0" w:color="auto"/>
            <w:left w:val="none" w:sz="0" w:space="0" w:color="auto"/>
            <w:bottom w:val="none" w:sz="0" w:space="0" w:color="auto"/>
            <w:right w:val="none" w:sz="0" w:space="0" w:color="auto"/>
          </w:divBdr>
        </w:div>
        <w:div w:id="1356231313">
          <w:marLeft w:val="480"/>
          <w:marRight w:val="0"/>
          <w:marTop w:val="0"/>
          <w:marBottom w:val="0"/>
          <w:divBdr>
            <w:top w:val="none" w:sz="0" w:space="0" w:color="auto"/>
            <w:left w:val="none" w:sz="0" w:space="0" w:color="auto"/>
            <w:bottom w:val="none" w:sz="0" w:space="0" w:color="auto"/>
            <w:right w:val="none" w:sz="0" w:space="0" w:color="auto"/>
          </w:divBdr>
        </w:div>
        <w:div w:id="1357194326">
          <w:marLeft w:val="480"/>
          <w:marRight w:val="0"/>
          <w:marTop w:val="0"/>
          <w:marBottom w:val="0"/>
          <w:divBdr>
            <w:top w:val="none" w:sz="0" w:space="0" w:color="auto"/>
            <w:left w:val="none" w:sz="0" w:space="0" w:color="auto"/>
            <w:bottom w:val="none" w:sz="0" w:space="0" w:color="auto"/>
            <w:right w:val="none" w:sz="0" w:space="0" w:color="auto"/>
          </w:divBdr>
        </w:div>
      </w:divsChild>
    </w:div>
    <w:div w:id="520121312">
      <w:marLeft w:val="480"/>
      <w:marRight w:val="0"/>
      <w:marTop w:val="0"/>
      <w:marBottom w:val="0"/>
      <w:divBdr>
        <w:top w:val="none" w:sz="0" w:space="0" w:color="auto"/>
        <w:left w:val="none" w:sz="0" w:space="0" w:color="auto"/>
        <w:bottom w:val="none" w:sz="0" w:space="0" w:color="auto"/>
        <w:right w:val="none" w:sz="0" w:space="0" w:color="auto"/>
      </w:divBdr>
    </w:div>
    <w:div w:id="520356293">
      <w:bodyDiv w:val="1"/>
      <w:marLeft w:val="0"/>
      <w:marRight w:val="0"/>
      <w:marTop w:val="0"/>
      <w:marBottom w:val="0"/>
      <w:divBdr>
        <w:top w:val="none" w:sz="0" w:space="0" w:color="auto"/>
        <w:left w:val="none" w:sz="0" w:space="0" w:color="auto"/>
        <w:bottom w:val="none" w:sz="0" w:space="0" w:color="auto"/>
        <w:right w:val="none" w:sz="0" w:space="0" w:color="auto"/>
      </w:divBdr>
      <w:divsChild>
        <w:div w:id="35814886">
          <w:marLeft w:val="480"/>
          <w:marRight w:val="0"/>
          <w:marTop w:val="0"/>
          <w:marBottom w:val="0"/>
          <w:divBdr>
            <w:top w:val="none" w:sz="0" w:space="0" w:color="auto"/>
            <w:left w:val="none" w:sz="0" w:space="0" w:color="auto"/>
            <w:bottom w:val="none" w:sz="0" w:space="0" w:color="auto"/>
            <w:right w:val="none" w:sz="0" w:space="0" w:color="auto"/>
          </w:divBdr>
        </w:div>
        <w:div w:id="87505681">
          <w:marLeft w:val="480"/>
          <w:marRight w:val="0"/>
          <w:marTop w:val="0"/>
          <w:marBottom w:val="0"/>
          <w:divBdr>
            <w:top w:val="none" w:sz="0" w:space="0" w:color="auto"/>
            <w:left w:val="none" w:sz="0" w:space="0" w:color="auto"/>
            <w:bottom w:val="none" w:sz="0" w:space="0" w:color="auto"/>
            <w:right w:val="none" w:sz="0" w:space="0" w:color="auto"/>
          </w:divBdr>
        </w:div>
        <w:div w:id="108358082">
          <w:marLeft w:val="480"/>
          <w:marRight w:val="0"/>
          <w:marTop w:val="0"/>
          <w:marBottom w:val="0"/>
          <w:divBdr>
            <w:top w:val="none" w:sz="0" w:space="0" w:color="auto"/>
            <w:left w:val="none" w:sz="0" w:space="0" w:color="auto"/>
            <w:bottom w:val="none" w:sz="0" w:space="0" w:color="auto"/>
            <w:right w:val="none" w:sz="0" w:space="0" w:color="auto"/>
          </w:divBdr>
        </w:div>
        <w:div w:id="226112402">
          <w:marLeft w:val="480"/>
          <w:marRight w:val="0"/>
          <w:marTop w:val="0"/>
          <w:marBottom w:val="0"/>
          <w:divBdr>
            <w:top w:val="none" w:sz="0" w:space="0" w:color="auto"/>
            <w:left w:val="none" w:sz="0" w:space="0" w:color="auto"/>
            <w:bottom w:val="none" w:sz="0" w:space="0" w:color="auto"/>
            <w:right w:val="none" w:sz="0" w:space="0" w:color="auto"/>
          </w:divBdr>
        </w:div>
        <w:div w:id="228734978">
          <w:marLeft w:val="480"/>
          <w:marRight w:val="0"/>
          <w:marTop w:val="0"/>
          <w:marBottom w:val="0"/>
          <w:divBdr>
            <w:top w:val="none" w:sz="0" w:space="0" w:color="auto"/>
            <w:left w:val="none" w:sz="0" w:space="0" w:color="auto"/>
            <w:bottom w:val="none" w:sz="0" w:space="0" w:color="auto"/>
            <w:right w:val="none" w:sz="0" w:space="0" w:color="auto"/>
          </w:divBdr>
        </w:div>
        <w:div w:id="283388065">
          <w:marLeft w:val="480"/>
          <w:marRight w:val="0"/>
          <w:marTop w:val="0"/>
          <w:marBottom w:val="0"/>
          <w:divBdr>
            <w:top w:val="none" w:sz="0" w:space="0" w:color="auto"/>
            <w:left w:val="none" w:sz="0" w:space="0" w:color="auto"/>
            <w:bottom w:val="none" w:sz="0" w:space="0" w:color="auto"/>
            <w:right w:val="none" w:sz="0" w:space="0" w:color="auto"/>
          </w:divBdr>
        </w:div>
        <w:div w:id="326909206">
          <w:marLeft w:val="480"/>
          <w:marRight w:val="0"/>
          <w:marTop w:val="0"/>
          <w:marBottom w:val="0"/>
          <w:divBdr>
            <w:top w:val="none" w:sz="0" w:space="0" w:color="auto"/>
            <w:left w:val="none" w:sz="0" w:space="0" w:color="auto"/>
            <w:bottom w:val="none" w:sz="0" w:space="0" w:color="auto"/>
            <w:right w:val="none" w:sz="0" w:space="0" w:color="auto"/>
          </w:divBdr>
        </w:div>
        <w:div w:id="350225268">
          <w:marLeft w:val="480"/>
          <w:marRight w:val="0"/>
          <w:marTop w:val="0"/>
          <w:marBottom w:val="0"/>
          <w:divBdr>
            <w:top w:val="none" w:sz="0" w:space="0" w:color="auto"/>
            <w:left w:val="none" w:sz="0" w:space="0" w:color="auto"/>
            <w:bottom w:val="none" w:sz="0" w:space="0" w:color="auto"/>
            <w:right w:val="none" w:sz="0" w:space="0" w:color="auto"/>
          </w:divBdr>
        </w:div>
        <w:div w:id="402945453">
          <w:marLeft w:val="480"/>
          <w:marRight w:val="0"/>
          <w:marTop w:val="0"/>
          <w:marBottom w:val="0"/>
          <w:divBdr>
            <w:top w:val="none" w:sz="0" w:space="0" w:color="auto"/>
            <w:left w:val="none" w:sz="0" w:space="0" w:color="auto"/>
            <w:bottom w:val="none" w:sz="0" w:space="0" w:color="auto"/>
            <w:right w:val="none" w:sz="0" w:space="0" w:color="auto"/>
          </w:divBdr>
        </w:div>
        <w:div w:id="418526875">
          <w:marLeft w:val="480"/>
          <w:marRight w:val="0"/>
          <w:marTop w:val="0"/>
          <w:marBottom w:val="0"/>
          <w:divBdr>
            <w:top w:val="none" w:sz="0" w:space="0" w:color="auto"/>
            <w:left w:val="none" w:sz="0" w:space="0" w:color="auto"/>
            <w:bottom w:val="none" w:sz="0" w:space="0" w:color="auto"/>
            <w:right w:val="none" w:sz="0" w:space="0" w:color="auto"/>
          </w:divBdr>
        </w:div>
        <w:div w:id="436027459">
          <w:marLeft w:val="480"/>
          <w:marRight w:val="0"/>
          <w:marTop w:val="0"/>
          <w:marBottom w:val="0"/>
          <w:divBdr>
            <w:top w:val="none" w:sz="0" w:space="0" w:color="auto"/>
            <w:left w:val="none" w:sz="0" w:space="0" w:color="auto"/>
            <w:bottom w:val="none" w:sz="0" w:space="0" w:color="auto"/>
            <w:right w:val="none" w:sz="0" w:space="0" w:color="auto"/>
          </w:divBdr>
        </w:div>
        <w:div w:id="474027979">
          <w:marLeft w:val="480"/>
          <w:marRight w:val="0"/>
          <w:marTop w:val="0"/>
          <w:marBottom w:val="0"/>
          <w:divBdr>
            <w:top w:val="none" w:sz="0" w:space="0" w:color="auto"/>
            <w:left w:val="none" w:sz="0" w:space="0" w:color="auto"/>
            <w:bottom w:val="none" w:sz="0" w:space="0" w:color="auto"/>
            <w:right w:val="none" w:sz="0" w:space="0" w:color="auto"/>
          </w:divBdr>
        </w:div>
        <w:div w:id="608319137">
          <w:marLeft w:val="480"/>
          <w:marRight w:val="0"/>
          <w:marTop w:val="0"/>
          <w:marBottom w:val="0"/>
          <w:divBdr>
            <w:top w:val="none" w:sz="0" w:space="0" w:color="auto"/>
            <w:left w:val="none" w:sz="0" w:space="0" w:color="auto"/>
            <w:bottom w:val="none" w:sz="0" w:space="0" w:color="auto"/>
            <w:right w:val="none" w:sz="0" w:space="0" w:color="auto"/>
          </w:divBdr>
        </w:div>
        <w:div w:id="614873441">
          <w:marLeft w:val="480"/>
          <w:marRight w:val="0"/>
          <w:marTop w:val="0"/>
          <w:marBottom w:val="0"/>
          <w:divBdr>
            <w:top w:val="none" w:sz="0" w:space="0" w:color="auto"/>
            <w:left w:val="none" w:sz="0" w:space="0" w:color="auto"/>
            <w:bottom w:val="none" w:sz="0" w:space="0" w:color="auto"/>
            <w:right w:val="none" w:sz="0" w:space="0" w:color="auto"/>
          </w:divBdr>
        </w:div>
        <w:div w:id="651300092">
          <w:marLeft w:val="480"/>
          <w:marRight w:val="0"/>
          <w:marTop w:val="0"/>
          <w:marBottom w:val="0"/>
          <w:divBdr>
            <w:top w:val="none" w:sz="0" w:space="0" w:color="auto"/>
            <w:left w:val="none" w:sz="0" w:space="0" w:color="auto"/>
            <w:bottom w:val="none" w:sz="0" w:space="0" w:color="auto"/>
            <w:right w:val="none" w:sz="0" w:space="0" w:color="auto"/>
          </w:divBdr>
        </w:div>
        <w:div w:id="677731346">
          <w:marLeft w:val="480"/>
          <w:marRight w:val="0"/>
          <w:marTop w:val="0"/>
          <w:marBottom w:val="0"/>
          <w:divBdr>
            <w:top w:val="none" w:sz="0" w:space="0" w:color="auto"/>
            <w:left w:val="none" w:sz="0" w:space="0" w:color="auto"/>
            <w:bottom w:val="none" w:sz="0" w:space="0" w:color="auto"/>
            <w:right w:val="none" w:sz="0" w:space="0" w:color="auto"/>
          </w:divBdr>
        </w:div>
        <w:div w:id="688600705">
          <w:marLeft w:val="480"/>
          <w:marRight w:val="0"/>
          <w:marTop w:val="0"/>
          <w:marBottom w:val="0"/>
          <w:divBdr>
            <w:top w:val="none" w:sz="0" w:space="0" w:color="auto"/>
            <w:left w:val="none" w:sz="0" w:space="0" w:color="auto"/>
            <w:bottom w:val="none" w:sz="0" w:space="0" w:color="auto"/>
            <w:right w:val="none" w:sz="0" w:space="0" w:color="auto"/>
          </w:divBdr>
        </w:div>
        <w:div w:id="731807552">
          <w:marLeft w:val="480"/>
          <w:marRight w:val="0"/>
          <w:marTop w:val="0"/>
          <w:marBottom w:val="0"/>
          <w:divBdr>
            <w:top w:val="none" w:sz="0" w:space="0" w:color="auto"/>
            <w:left w:val="none" w:sz="0" w:space="0" w:color="auto"/>
            <w:bottom w:val="none" w:sz="0" w:space="0" w:color="auto"/>
            <w:right w:val="none" w:sz="0" w:space="0" w:color="auto"/>
          </w:divBdr>
        </w:div>
        <w:div w:id="757364422">
          <w:marLeft w:val="480"/>
          <w:marRight w:val="0"/>
          <w:marTop w:val="0"/>
          <w:marBottom w:val="0"/>
          <w:divBdr>
            <w:top w:val="none" w:sz="0" w:space="0" w:color="auto"/>
            <w:left w:val="none" w:sz="0" w:space="0" w:color="auto"/>
            <w:bottom w:val="none" w:sz="0" w:space="0" w:color="auto"/>
            <w:right w:val="none" w:sz="0" w:space="0" w:color="auto"/>
          </w:divBdr>
        </w:div>
        <w:div w:id="796340123">
          <w:marLeft w:val="480"/>
          <w:marRight w:val="0"/>
          <w:marTop w:val="0"/>
          <w:marBottom w:val="0"/>
          <w:divBdr>
            <w:top w:val="none" w:sz="0" w:space="0" w:color="auto"/>
            <w:left w:val="none" w:sz="0" w:space="0" w:color="auto"/>
            <w:bottom w:val="none" w:sz="0" w:space="0" w:color="auto"/>
            <w:right w:val="none" w:sz="0" w:space="0" w:color="auto"/>
          </w:divBdr>
        </w:div>
        <w:div w:id="805925627">
          <w:marLeft w:val="480"/>
          <w:marRight w:val="0"/>
          <w:marTop w:val="0"/>
          <w:marBottom w:val="0"/>
          <w:divBdr>
            <w:top w:val="none" w:sz="0" w:space="0" w:color="auto"/>
            <w:left w:val="none" w:sz="0" w:space="0" w:color="auto"/>
            <w:bottom w:val="none" w:sz="0" w:space="0" w:color="auto"/>
            <w:right w:val="none" w:sz="0" w:space="0" w:color="auto"/>
          </w:divBdr>
        </w:div>
        <w:div w:id="813255622">
          <w:marLeft w:val="480"/>
          <w:marRight w:val="0"/>
          <w:marTop w:val="0"/>
          <w:marBottom w:val="0"/>
          <w:divBdr>
            <w:top w:val="none" w:sz="0" w:space="0" w:color="auto"/>
            <w:left w:val="none" w:sz="0" w:space="0" w:color="auto"/>
            <w:bottom w:val="none" w:sz="0" w:space="0" w:color="auto"/>
            <w:right w:val="none" w:sz="0" w:space="0" w:color="auto"/>
          </w:divBdr>
        </w:div>
        <w:div w:id="840778365">
          <w:marLeft w:val="480"/>
          <w:marRight w:val="0"/>
          <w:marTop w:val="0"/>
          <w:marBottom w:val="0"/>
          <w:divBdr>
            <w:top w:val="none" w:sz="0" w:space="0" w:color="auto"/>
            <w:left w:val="none" w:sz="0" w:space="0" w:color="auto"/>
            <w:bottom w:val="none" w:sz="0" w:space="0" w:color="auto"/>
            <w:right w:val="none" w:sz="0" w:space="0" w:color="auto"/>
          </w:divBdr>
        </w:div>
        <w:div w:id="847409414">
          <w:marLeft w:val="480"/>
          <w:marRight w:val="0"/>
          <w:marTop w:val="0"/>
          <w:marBottom w:val="0"/>
          <w:divBdr>
            <w:top w:val="none" w:sz="0" w:space="0" w:color="auto"/>
            <w:left w:val="none" w:sz="0" w:space="0" w:color="auto"/>
            <w:bottom w:val="none" w:sz="0" w:space="0" w:color="auto"/>
            <w:right w:val="none" w:sz="0" w:space="0" w:color="auto"/>
          </w:divBdr>
        </w:div>
        <w:div w:id="862283282">
          <w:marLeft w:val="480"/>
          <w:marRight w:val="0"/>
          <w:marTop w:val="0"/>
          <w:marBottom w:val="0"/>
          <w:divBdr>
            <w:top w:val="none" w:sz="0" w:space="0" w:color="auto"/>
            <w:left w:val="none" w:sz="0" w:space="0" w:color="auto"/>
            <w:bottom w:val="none" w:sz="0" w:space="0" w:color="auto"/>
            <w:right w:val="none" w:sz="0" w:space="0" w:color="auto"/>
          </w:divBdr>
        </w:div>
        <w:div w:id="925842164">
          <w:marLeft w:val="480"/>
          <w:marRight w:val="0"/>
          <w:marTop w:val="0"/>
          <w:marBottom w:val="0"/>
          <w:divBdr>
            <w:top w:val="none" w:sz="0" w:space="0" w:color="auto"/>
            <w:left w:val="none" w:sz="0" w:space="0" w:color="auto"/>
            <w:bottom w:val="none" w:sz="0" w:space="0" w:color="auto"/>
            <w:right w:val="none" w:sz="0" w:space="0" w:color="auto"/>
          </w:divBdr>
        </w:div>
        <w:div w:id="1053427973">
          <w:marLeft w:val="480"/>
          <w:marRight w:val="0"/>
          <w:marTop w:val="0"/>
          <w:marBottom w:val="0"/>
          <w:divBdr>
            <w:top w:val="none" w:sz="0" w:space="0" w:color="auto"/>
            <w:left w:val="none" w:sz="0" w:space="0" w:color="auto"/>
            <w:bottom w:val="none" w:sz="0" w:space="0" w:color="auto"/>
            <w:right w:val="none" w:sz="0" w:space="0" w:color="auto"/>
          </w:divBdr>
        </w:div>
        <w:div w:id="1108155479">
          <w:marLeft w:val="480"/>
          <w:marRight w:val="0"/>
          <w:marTop w:val="0"/>
          <w:marBottom w:val="0"/>
          <w:divBdr>
            <w:top w:val="none" w:sz="0" w:space="0" w:color="auto"/>
            <w:left w:val="none" w:sz="0" w:space="0" w:color="auto"/>
            <w:bottom w:val="none" w:sz="0" w:space="0" w:color="auto"/>
            <w:right w:val="none" w:sz="0" w:space="0" w:color="auto"/>
          </w:divBdr>
        </w:div>
        <w:div w:id="1113205892">
          <w:marLeft w:val="480"/>
          <w:marRight w:val="0"/>
          <w:marTop w:val="0"/>
          <w:marBottom w:val="0"/>
          <w:divBdr>
            <w:top w:val="none" w:sz="0" w:space="0" w:color="auto"/>
            <w:left w:val="none" w:sz="0" w:space="0" w:color="auto"/>
            <w:bottom w:val="none" w:sz="0" w:space="0" w:color="auto"/>
            <w:right w:val="none" w:sz="0" w:space="0" w:color="auto"/>
          </w:divBdr>
        </w:div>
        <w:div w:id="1118137438">
          <w:marLeft w:val="480"/>
          <w:marRight w:val="0"/>
          <w:marTop w:val="0"/>
          <w:marBottom w:val="0"/>
          <w:divBdr>
            <w:top w:val="none" w:sz="0" w:space="0" w:color="auto"/>
            <w:left w:val="none" w:sz="0" w:space="0" w:color="auto"/>
            <w:bottom w:val="none" w:sz="0" w:space="0" w:color="auto"/>
            <w:right w:val="none" w:sz="0" w:space="0" w:color="auto"/>
          </w:divBdr>
        </w:div>
        <w:div w:id="1118527149">
          <w:marLeft w:val="480"/>
          <w:marRight w:val="0"/>
          <w:marTop w:val="0"/>
          <w:marBottom w:val="0"/>
          <w:divBdr>
            <w:top w:val="none" w:sz="0" w:space="0" w:color="auto"/>
            <w:left w:val="none" w:sz="0" w:space="0" w:color="auto"/>
            <w:bottom w:val="none" w:sz="0" w:space="0" w:color="auto"/>
            <w:right w:val="none" w:sz="0" w:space="0" w:color="auto"/>
          </w:divBdr>
        </w:div>
        <w:div w:id="1243296430">
          <w:marLeft w:val="480"/>
          <w:marRight w:val="0"/>
          <w:marTop w:val="0"/>
          <w:marBottom w:val="0"/>
          <w:divBdr>
            <w:top w:val="none" w:sz="0" w:space="0" w:color="auto"/>
            <w:left w:val="none" w:sz="0" w:space="0" w:color="auto"/>
            <w:bottom w:val="none" w:sz="0" w:space="0" w:color="auto"/>
            <w:right w:val="none" w:sz="0" w:space="0" w:color="auto"/>
          </w:divBdr>
        </w:div>
        <w:div w:id="1265725561">
          <w:marLeft w:val="480"/>
          <w:marRight w:val="0"/>
          <w:marTop w:val="0"/>
          <w:marBottom w:val="0"/>
          <w:divBdr>
            <w:top w:val="none" w:sz="0" w:space="0" w:color="auto"/>
            <w:left w:val="none" w:sz="0" w:space="0" w:color="auto"/>
            <w:bottom w:val="none" w:sz="0" w:space="0" w:color="auto"/>
            <w:right w:val="none" w:sz="0" w:space="0" w:color="auto"/>
          </w:divBdr>
        </w:div>
        <w:div w:id="1382440858">
          <w:marLeft w:val="480"/>
          <w:marRight w:val="0"/>
          <w:marTop w:val="0"/>
          <w:marBottom w:val="0"/>
          <w:divBdr>
            <w:top w:val="none" w:sz="0" w:space="0" w:color="auto"/>
            <w:left w:val="none" w:sz="0" w:space="0" w:color="auto"/>
            <w:bottom w:val="none" w:sz="0" w:space="0" w:color="auto"/>
            <w:right w:val="none" w:sz="0" w:space="0" w:color="auto"/>
          </w:divBdr>
        </w:div>
      </w:divsChild>
    </w:div>
    <w:div w:id="520432112">
      <w:marLeft w:val="480"/>
      <w:marRight w:val="0"/>
      <w:marTop w:val="0"/>
      <w:marBottom w:val="0"/>
      <w:divBdr>
        <w:top w:val="none" w:sz="0" w:space="0" w:color="auto"/>
        <w:left w:val="none" w:sz="0" w:space="0" w:color="auto"/>
        <w:bottom w:val="none" w:sz="0" w:space="0" w:color="auto"/>
        <w:right w:val="none" w:sz="0" w:space="0" w:color="auto"/>
      </w:divBdr>
    </w:div>
    <w:div w:id="520436631">
      <w:bodyDiv w:val="1"/>
      <w:marLeft w:val="0"/>
      <w:marRight w:val="0"/>
      <w:marTop w:val="0"/>
      <w:marBottom w:val="0"/>
      <w:divBdr>
        <w:top w:val="none" w:sz="0" w:space="0" w:color="auto"/>
        <w:left w:val="none" w:sz="0" w:space="0" w:color="auto"/>
        <w:bottom w:val="none" w:sz="0" w:space="0" w:color="auto"/>
        <w:right w:val="none" w:sz="0" w:space="0" w:color="auto"/>
      </w:divBdr>
    </w:div>
    <w:div w:id="520441106">
      <w:bodyDiv w:val="1"/>
      <w:marLeft w:val="0"/>
      <w:marRight w:val="0"/>
      <w:marTop w:val="0"/>
      <w:marBottom w:val="0"/>
      <w:divBdr>
        <w:top w:val="none" w:sz="0" w:space="0" w:color="auto"/>
        <w:left w:val="none" w:sz="0" w:space="0" w:color="auto"/>
        <w:bottom w:val="none" w:sz="0" w:space="0" w:color="auto"/>
        <w:right w:val="none" w:sz="0" w:space="0" w:color="auto"/>
      </w:divBdr>
    </w:div>
    <w:div w:id="520629213">
      <w:bodyDiv w:val="1"/>
      <w:marLeft w:val="0"/>
      <w:marRight w:val="0"/>
      <w:marTop w:val="0"/>
      <w:marBottom w:val="0"/>
      <w:divBdr>
        <w:top w:val="none" w:sz="0" w:space="0" w:color="auto"/>
        <w:left w:val="none" w:sz="0" w:space="0" w:color="auto"/>
        <w:bottom w:val="none" w:sz="0" w:space="0" w:color="auto"/>
        <w:right w:val="none" w:sz="0" w:space="0" w:color="auto"/>
      </w:divBdr>
    </w:div>
    <w:div w:id="520780278">
      <w:bodyDiv w:val="1"/>
      <w:marLeft w:val="0"/>
      <w:marRight w:val="0"/>
      <w:marTop w:val="0"/>
      <w:marBottom w:val="0"/>
      <w:divBdr>
        <w:top w:val="none" w:sz="0" w:space="0" w:color="auto"/>
        <w:left w:val="none" w:sz="0" w:space="0" w:color="auto"/>
        <w:bottom w:val="none" w:sz="0" w:space="0" w:color="auto"/>
        <w:right w:val="none" w:sz="0" w:space="0" w:color="auto"/>
      </w:divBdr>
    </w:div>
    <w:div w:id="520819109">
      <w:bodyDiv w:val="1"/>
      <w:marLeft w:val="0"/>
      <w:marRight w:val="0"/>
      <w:marTop w:val="0"/>
      <w:marBottom w:val="0"/>
      <w:divBdr>
        <w:top w:val="none" w:sz="0" w:space="0" w:color="auto"/>
        <w:left w:val="none" w:sz="0" w:space="0" w:color="auto"/>
        <w:bottom w:val="none" w:sz="0" w:space="0" w:color="auto"/>
        <w:right w:val="none" w:sz="0" w:space="0" w:color="auto"/>
      </w:divBdr>
      <w:divsChild>
        <w:div w:id="41640654">
          <w:marLeft w:val="480"/>
          <w:marRight w:val="0"/>
          <w:marTop w:val="0"/>
          <w:marBottom w:val="0"/>
          <w:divBdr>
            <w:top w:val="none" w:sz="0" w:space="0" w:color="auto"/>
            <w:left w:val="none" w:sz="0" w:space="0" w:color="auto"/>
            <w:bottom w:val="none" w:sz="0" w:space="0" w:color="auto"/>
            <w:right w:val="none" w:sz="0" w:space="0" w:color="auto"/>
          </w:divBdr>
        </w:div>
        <w:div w:id="149832278">
          <w:marLeft w:val="480"/>
          <w:marRight w:val="0"/>
          <w:marTop w:val="0"/>
          <w:marBottom w:val="0"/>
          <w:divBdr>
            <w:top w:val="none" w:sz="0" w:space="0" w:color="auto"/>
            <w:left w:val="none" w:sz="0" w:space="0" w:color="auto"/>
            <w:bottom w:val="none" w:sz="0" w:space="0" w:color="auto"/>
            <w:right w:val="none" w:sz="0" w:space="0" w:color="auto"/>
          </w:divBdr>
        </w:div>
        <w:div w:id="532305928">
          <w:marLeft w:val="480"/>
          <w:marRight w:val="0"/>
          <w:marTop w:val="0"/>
          <w:marBottom w:val="0"/>
          <w:divBdr>
            <w:top w:val="none" w:sz="0" w:space="0" w:color="auto"/>
            <w:left w:val="none" w:sz="0" w:space="0" w:color="auto"/>
            <w:bottom w:val="none" w:sz="0" w:space="0" w:color="auto"/>
            <w:right w:val="none" w:sz="0" w:space="0" w:color="auto"/>
          </w:divBdr>
        </w:div>
        <w:div w:id="829443944">
          <w:marLeft w:val="480"/>
          <w:marRight w:val="0"/>
          <w:marTop w:val="0"/>
          <w:marBottom w:val="0"/>
          <w:divBdr>
            <w:top w:val="none" w:sz="0" w:space="0" w:color="auto"/>
            <w:left w:val="none" w:sz="0" w:space="0" w:color="auto"/>
            <w:bottom w:val="none" w:sz="0" w:space="0" w:color="auto"/>
            <w:right w:val="none" w:sz="0" w:space="0" w:color="auto"/>
          </w:divBdr>
        </w:div>
        <w:div w:id="945843074">
          <w:marLeft w:val="480"/>
          <w:marRight w:val="0"/>
          <w:marTop w:val="0"/>
          <w:marBottom w:val="0"/>
          <w:divBdr>
            <w:top w:val="none" w:sz="0" w:space="0" w:color="auto"/>
            <w:left w:val="none" w:sz="0" w:space="0" w:color="auto"/>
            <w:bottom w:val="none" w:sz="0" w:space="0" w:color="auto"/>
            <w:right w:val="none" w:sz="0" w:space="0" w:color="auto"/>
          </w:divBdr>
        </w:div>
        <w:div w:id="1196892876">
          <w:marLeft w:val="480"/>
          <w:marRight w:val="0"/>
          <w:marTop w:val="0"/>
          <w:marBottom w:val="0"/>
          <w:divBdr>
            <w:top w:val="none" w:sz="0" w:space="0" w:color="auto"/>
            <w:left w:val="none" w:sz="0" w:space="0" w:color="auto"/>
            <w:bottom w:val="none" w:sz="0" w:space="0" w:color="auto"/>
            <w:right w:val="none" w:sz="0" w:space="0" w:color="auto"/>
          </w:divBdr>
        </w:div>
        <w:div w:id="1331134136">
          <w:marLeft w:val="480"/>
          <w:marRight w:val="0"/>
          <w:marTop w:val="0"/>
          <w:marBottom w:val="0"/>
          <w:divBdr>
            <w:top w:val="none" w:sz="0" w:space="0" w:color="auto"/>
            <w:left w:val="none" w:sz="0" w:space="0" w:color="auto"/>
            <w:bottom w:val="none" w:sz="0" w:space="0" w:color="auto"/>
            <w:right w:val="none" w:sz="0" w:space="0" w:color="auto"/>
          </w:divBdr>
        </w:div>
      </w:divsChild>
    </w:div>
    <w:div w:id="520897097">
      <w:bodyDiv w:val="1"/>
      <w:marLeft w:val="0"/>
      <w:marRight w:val="0"/>
      <w:marTop w:val="0"/>
      <w:marBottom w:val="0"/>
      <w:divBdr>
        <w:top w:val="none" w:sz="0" w:space="0" w:color="auto"/>
        <w:left w:val="none" w:sz="0" w:space="0" w:color="auto"/>
        <w:bottom w:val="none" w:sz="0" w:space="0" w:color="auto"/>
        <w:right w:val="none" w:sz="0" w:space="0" w:color="auto"/>
      </w:divBdr>
    </w:div>
    <w:div w:id="521016076">
      <w:bodyDiv w:val="1"/>
      <w:marLeft w:val="0"/>
      <w:marRight w:val="0"/>
      <w:marTop w:val="0"/>
      <w:marBottom w:val="0"/>
      <w:divBdr>
        <w:top w:val="none" w:sz="0" w:space="0" w:color="auto"/>
        <w:left w:val="none" w:sz="0" w:space="0" w:color="auto"/>
        <w:bottom w:val="none" w:sz="0" w:space="0" w:color="auto"/>
        <w:right w:val="none" w:sz="0" w:space="0" w:color="auto"/>
      </w:divBdr>
    </w:div>
    <w:div w:id="521166487">
      <w:bodyDiv w:val="1"/>
      <w:marLeft w:val="0"/>
      <w:marRight w:val="0"/>
      <w:marTop w:val="0"/>
      <w:marBottom w:val="0"/>
      <w:divBdr>
        <w:top w:val="none" w:sz="0" w:space="0" w:color="auto"/>
        <w:left w:val="none" w:sz="0" w:space="0" w:color="auto"/>
        <w:bottom w:val="none" w:sz="0" w:space="0" w:color="auto"/>
        <w:right w:val="none" w:sz="0" w:space="0" w:color="auto"/>
      </w:divBdr>
    </w:div>
    <w:div w:id="521237853">
      <w:bodyDiv w:val="1"/>
      <w:marLeft w:val="0"/>
      <w:marRight w:val="0"/>
      <w:marTop w:val="0"/>
      <w:marBottom w:val="0"/>
      <w:divBdr>
        <w:top w:val="none" w:sz="0" w:space="0" w:color="auto"/>
        <w:left w:val="none" w:sz="0" w:space="0" w:color="auto"/>
        <w:bottom w:val="none" w:sz="0" w:space="0" w:color="auto"/>
        <w:right w:val="none" w:sz="0" w:space="0" w:color="auto"/>
      </w:divBdr>
    </w:div>
    <w:div w:id="521283883">
      <w:bodyDiv w:val="1"/>
      <w:marLeft w:val="0"/>
      <w:marRight w:val="0"/>
      <w:marTop w:val="0"/>
      <w:marBottom w:val="0"/>
      <w:divBdr>
        <w:top w:val="none" w:sz="0" w:space="0" w:color="auto"/>
        <w:left w:val="none" w:sz="0" w:space="0" w:color="auto"/>
        <w:bottom w:val="none" w:sz="0" w:space="0" w:color="auto"/>
        <w:right w:val="none" w:sz="0" w:space="0" w:color="auto"/>
      </w:divBdr>
    </w:div>
    <w:div w:id="521474019">
      <w:bodyDiv w:val="1"/>
      <w:marLeft w:val="0"/>
      <w:marRight w:val="0"/>
      <w:marTop w:val="0"/>
      <w:marBottom w:val="0"/>
      <w:divBdr>
        <w:top w:val="none" w:sz="0" w:space="0" w:color="auto"/>
        <w:left w:val="none" w:sz="0" w:space="0" w:color="auto"/>
        <w:bottom w:val="none" w:sz="0" w:space="0" w:color="auto"/>
        <w:right w:val="none" w:sz="0" w:space="0" w:color="auto"/>
      </w:divBdr>
    </w:div>
    <w:div w:id="521627609">
      <w:bodyDiv w:val="1"/>
      <w:marLeft w:val="0"/>
      <w:marRight w:val="0"/>
      <w:marTop w:val="0"/>
      <w:marBottom w:val="0"/>
      <w:divBdr>
        <w:top w:val="none" w:sz="0" w:space="0" w:color="auto"/>
        <w:left w:val="none" w:sz="0" w:space="0" w:color="auto"/>
        <w:bottom w:val="none" w:sz="0" w:space="0" w:color="auto"/>
        <w:right w:val="none" w:sz="0" w:space="0" w:color="auto"/>
      </w:divBdr>
    </w:div>
    <w:div w:id="521632182">
      <w:bodyDiv w:val="1"/>
      <w:marLeft w:val="0"/>
      <w:marRight w:val="0"/>
      <w:marTop w:val="0"/>
      <w:marBottom w:val="0"/>
      <w:divBdr>
        <w:top w:val="none" w:sz="0" w:space="0" w:color="auto"/>
        <w:left w:val="none" w:sz="0" w:space="0" w:color="auto"/>
        <w:bottom w:val="none" w:sz="0" w:space="0" w:color="auto"/>
        <w:right w:val="none" w:sz="0" w:space="0" w:color="auto"/>
      </w:divBdr>
    </w:div>
    <w:div w:id="521673317">
      <w:bodyDiv w:val="1"/>
      <w:marLeft w:val="0"/>
      <w:marRight w:val="0"/>
      <w:marTop w:val="0"/>
      <w:marBottom w:val="0"/>
      <w:divBdr>
        <w:top w:val="none" w:sz="0" w:space="0" w:color="auto"/>
        <w:left w:val="none" w:sz="0" w:space="0" w:color="auto"/>
        <w:bottom w:val="none" w:sz="0" w:space="0" w:color="auto"/>
        <w:right w:val="none" w:sz="0" w:space="0" w:color="auto"/>
      </w:divBdr>
    </w:div>
    <w:div w:id="521742247">
      <w:marLeft w:val="480"/>
      <w:marRight w:val="0"/>
      <w:marTop w:val="0"/>
      <w:marBottom w:val="0"/>
      <w:divBdr>
        <w:top w:val="none" w:sz="0" w:space="0" w:color="auto"/>
        <w:left w:val="none" w:sz="0" w:space="0" w:color="auto"/>
        <w:bottom w:val="none" w:sz="0" w:space="0" w:color="auto"/>
        <w:right w:val="none" w:sz="0" w:space="0" w:color="auto"/>
      </w:divBdr>
    </w:div>
    <w:div w:id="521818341">
      <w:marLeft w:val="480"/>
      <w:marRight w:val="0"/>
      <w:marTop w:val="0"/>
      <w:marBottom w:val="0"/>
      <w:divBdr>
        <w:top w:val="none" w:sz="0" w:space="0" w:color="auto"/>
        <w:left w:val="none" w:sz="0" w:space="0" w:color="auto"/>
        <w:bottom w:val="none" w:sz="0" w:space="0" w:color="auto"/>
        <w:right w:val="none" w:sz="0" w:space="0" w:color="auto"/>
      </w:divBdr>
    </w:div>
    <w:div w:id="521820287">
      <w:marLeft w:val="480"/>
      <w:marRight w:val="0"/>
      <w:marTop w:val="0"/>
      <w:marBottom w:val="0"/>
      <w:divBdr>
        <w:top w:val="none" w:sz="0" w:space="0" w:color="auto"/>
        <w:left w:val="none" w:sz="0" w:space="0" w:color="auto"/>
        <w:bottom w:val="none" w:sz="0" w:space="0" w:color="auto"/>
        <w:right w:val="none" w:sz="0" w:space="0" w:color="auto"/>
      </w:divBdr>
    </w:div>
    <w:div w:id="521822127">
      <w:marLeft w:val="480"/>
      <w:marRight w:val="0"/>
      <w:marTop w:val="0"/>
      <w:marBottom w:val="0"/>
      <w:divBdr>
        <w:top w:val="none" w:sz="0" w:space="0" w:color="auto"/>
        <w:left w:val="none" w:sz="0" w:space="0" w:color="auto"/>
        <w:bottom w:val="none" w:sz="0" w:space="0" w:color="auto"/>
        <w:right w:val="none" w:sz="0" w:space="0" w:color="auto"/>
      </w:divBdr>
    </w:div>
    <w:div w:id="521863870">
      <w:marLeft w:val="480"/>
      <w:marRight w:val="0"/>
      <w:marTop w:val="0"/>
      <w:marBottom w:val="0"/>
      <w:divBdr>
        <w:top w:val="none" w:sz="0" w:space="0" w:color="auto"/>
        <w:left w:val="none" w:sz="0" w:space="0" w:color="auto"/>
        <w:bottom w:val="none" w:sz="0" w:space="0" w:color="auto"/>
        <w:right w:val="none" w:sz="0" w:space="0" w:color="auto"/>
      </w:divBdr>
    </w:div>
    <w:div w:id="522089118">
      <w:bodyDiv w:val="1"/>
      <w:marLeft w:val="0"/>
      <w:marRight w:val="0"/>
      <w:marTop w:val="0"/>
      <w:marBottom w:val="0"/>
      <w:divBdr>
        <w:top w:val="none" w:sz="0" w:space="0" w:color="auto"/>
        <w:left w:val="none" w:sz="0" w:space="0" w:color="auto"/>
        <w:bottom w:val="none" w:sz="0" w:space="0" w:color="auto"/>
        <w:right w:val="none" w:sz="0" w:space="0" w:color="auto"/>
      </w:divBdr>
    </w:div>
    <w:div w:id="522129295">
      <w:bodyDiv w:val="1"/>
      <w:marLeft w:val="0"/>
      <w:marRight w:val="0"/>
      <w:marTop w:val="0"/>
      <w:marBottom w:val="0"/>
      <w:divBdr>
        <w:top w:val="none" w:sz="0" w:space="0" w:color="auto"/>
        <w:left w:val="none" w:sz="0" w:space="0" w:color="auto"/>
        <w:bottom w:val="none" w:sz="0" w:space="0" w:color="auto"/>
        <w:right w:val="none" w:sz="0" w:space="0" w:color="auto"/>
      </w:divBdr>
    </w:div>
    <w:div w:id="522135518">
      <w:bodyDiv w:val="1"/>
      <w:marLeft w:val="0"/>
      <w:marRight w:val="0"/>
      <w:marTop w:val="0"/>
      <w:marBottom w:val="0"/>
      <w:divBdr>
        <w:top w:val="none" w:sz="0" w:space="0" w:color="auto"/>
        <w:left w:val="none" w:sz="0" w:space="0" w:color="auto"/>
        <w:bottom w:val="none" w:sz="0" w:space="0" w:color="auto"/>
        <w:right w:val="none" w:sz="0" w:space="0" w:color="auto"/>
      </w:divBdr>
    </w:div>
    <w:div w:id="522286670">
      <w:bodyDiv w:val="1"/>
      <w:marLeft w:val="0"/>
      <w:marRight w:val="0"/>
      <w:marTop w:val="0"/>
      <w:marBottom w:val="0"/>
      <w:divBdr>
        <w:top w:val="none" w:sz="0" w:space="0" w:color="auto"/>
        <w:left w:val="none" w:sz="0" w:space="0" w:color="auto"/>
        <w:bottom w:val="none" w:sz="0" w:space="0" w:color="auto"/>
        <w:right w:val="none" w:sz="0" w:space="0" w:color="auto"/>
      </w:divBdr>
    </w:div>
    <w:div w:id="522324174">
      <w:marLeft w:val="480"/>
      <w:marRight w:val="0"/>
      <w:marTop w:val="0"/>
      <w:marBottom w:val="0"/>
      <w:divBdr>
        <w:top w:val="none" w:sz="0" w:space="0" w:color="auto"/>
        <w:left w:val="none" w:sz="0" w:space="0" w:color="auto"/>
        <w:bottom w:val="none" w:sz="0" w:space="0" w:color="auto"/>
        <w:right w:val="none" w:sz="0" w:space="0" w:color="auto"/>
      </w:divBdr>
    </w:div>
    <w:div w:id="522549230">
      <w:marLeft w:val="480"/>
      <w:marRight w:val="0"/>
      <w:marTop w:val="0"/>
      <w:marBottom w:val="0"/>
      <w:divBdr>
        <w:top w:val="none" w:sz="0" w:space="0" w:color="auto"/>
        <w:left w:val="none" w:sz="0" w:space="0" w:color="auto"/>
        <w:bottom w:val="none" w:sz="0" w:space="0" w:color="auto"/>
        <w:right w:val="none" w:sz="0" w:space="0" w:color="auto"/>
      </w:divBdr>
    </w:div>
    <w:div w:id="522666465">
      <w:marLeft w:val="480"/>
      <w:marRight w:val="0"/>
      <w:marTop w:val="0"/>
      <w:marBottom w:val="0"/>
      <w:divBdr>
        <w:top w:val="none" w:sz="0" w:space="0" w:color="auto"/>
        <w:left w:val="none" w:sz="0" w:space="0" w:color="auto"/>
        <w:bottom w:val="none" w:sz="0" w:space="0" w:color="auto"/>
        <w:right w:val="none" w:sz="0" w:space="0" w:color="auto"/>
      </w:divBdr>
    </w:div>
    <w:div w:id="522667656">
      <w:marLeft w:val="480"/>
      <w:marRight w:val="0"/>
      <w:marTop w:val="0"/>
      <w:marBottom w:val="0"/>
      <w:divBdr>
        <w:top w:val="none" w:sz="0" w:space="0" w:color="auto"/>
        <w:left w:val="none" w:sz="0" w:space="0" w:color="auto"/>
        <w:bottom w:val="none" w:sz="0" w:space="0" w:color="auto"/>
        <w:right w:val="none" w:sz="0" w:space="0" w:color="auto"/>
      </w:divBdr>
    </w:div>
    <w:div w:id="522715923">
      <w:marLeft w:val="480"/>
      <w:marRight w:val="0"/>
      <w:marTop w:val="0"/>
      <w:marBottom w:val="0"/>
      <w:divBdr>
        <w:top w:val="none" w:sz="0" w:space="0" w:color="auto"/>
        <w:left w:val="none" w:sz="0" w:space="0" w:color="auto"/>
        <w:bottom w:val="none" w:sz="0" w:space="0" w:color="auto"/>
        <w:right w:val="none" w:sz="0" w:space="0" w:color="auto"/>
      </w:divBdr>
    </w:div>
    <w:div w:id="522743605">
      <w:bodyDiv w:val="1"/>
      <w:marLeft w:val="0"/>
      <w:marRight w:val="0"/>
      <w:marTop w:val="0"/>
      <w:marBottom w:val="0"/>
      <w:divBdr>
        <w:top w:val="none" w:sz="0" w:space="0" w:color="auto"/>
        <w:left w:val="none" w:sz="0" w:space="0" w:color="auto"/>
        <w:bottom w:val="none" w:sz="0" w:space="0" w:color="auto"/>
        <w:right w:val="none" w:sz="0" w:space="0" w:color="auto"/>
      </w:divBdr>
    </w:div>
    <w:div w:id="522789200">
      <w:bodyDiv w:val="1"/>
      <w:marLeft w:val="0"/>
      <w:marRight w:val="0"/>
      <w:marTop w:val="0"/>
      <w:marBottom w:val="0"/>
      <w:divBdr>
        <w:top w:val="none" w:sz="0" w:space="0" w:color="auto"/>
        <w:left w:val="none" w:sz="0" w:space="0" w:color="auto"/>
        <w:bottom w:val="none" w:sz="0" w:space="0" w:color="auto"/>
        <w:right w:val="none" w:sz="0" w:space="0" w:color="auto"/>
      </w:divBdr>
    </w:div>
    <w:div w:id="522859929">
      <w:marLeft w:val="480"/>
      <w:marRight w:val="0"/>
      <w:marTop w:val="0"/>
      <w:marBottom w:val="0"/>
      <w:divBdr>
        <w:top w:val="none" w:sz="0" w:space="0" w:color="auto"/>
        <w:left w:val="none" w:sz="0" w:space="0" w:color="auto"/>
        <w:bottom w:val="none" w:sz="0" w:space="0" w:color="auto"/>
        <w:right w:val="none" w:sz="0" w:space="0" w:color="auto"/>
      </w:divBdr>
    </w:div>
    <w:div w:id="522942299">
      <w:bodyDiv w:val="1"/>
      <w:marLeft w:val="0"/>
      <w:marRight w:val="0"/>
      <w:marTop w:val="0"/>
      <w:marBottom w:val="0"/>
      <w:divBdr>
        <w:top w:val="none" w:sz="0" w:space="0" w:color="auto"/>
        <w:left w:val="none" w:sz="0" w:space="0" w:color="auto"/>
        <w:bottom w:val="none" w:sz="0" w:space="0" w:color="auto"/>
        <w:right w:val="none" w:sz="0" w:space="0" w:color="auto"/>
      </w:divBdr>
      <w:divsChild>
        <w:div w:id="13312008">
          <w:marLeft w:val="480"/>
          <w:marRight w:val="0"/>
          <w:marTop w:val="0"/>
          <w:marBottom w:val="0"/>
          <w:divBdr>
            <w:top w:val="none" w:sz="0" w:space="0" w:color="auto"/>
            <w:left w:val="none" w:sz="0" w:space="0" w:color="auto"/>
            <w:bottom w:val="none" w:sz="0" w:space="0" w:color="auto"/>
            <w:right w:val="none" w:sz="0" w:space="0" w:color="auto"/>
          </w:divBdr>
        </w:div>
        <w:div w:id="50615390">
          <w:marLeft w:val="480"/>
          <w:marRight w:val="0"/>
          <w:marTop w:val="0"/>
          <w:marBottom w:val="0"/>
          <w:divBdr>
            <w:top w:val="none" w:sz="0" w:space="0" w:color="auto"/>
            <w:left w:val="none" w:sz="0" w:space="0" w:color="auto"/>
            <w:bottom w:val="none" w:sz="0" w:space="0" w:color="auto"/>
            <w:right w:val="none" w:sz="0" w:space="0" w:color="auto"/>
          </w:divBdr>
        </w:div>
        <w:div w:id="61295872">
          <w:marLeft w:val="480"/>
          <w:marRight w:val="0"/>
          <w:marTop w:val="0"/>
          <w:marBottom w:val="0"/>
          <w:divBdr>
            <w:top w:val="none" w:sz="0" w:space="0" w:color="auto"/>
            <w:left w:val="none" w:sz="0" w:space="0" w:color="auto"/>
            <w:bottom w:val="none" w:sz="0" w:space="0" w:color="auto"/>
            <w:right w:val="none" w:sz="0" w:space="0" w:color="auto"/>
          </w:divBdr>
        </w:div>
        <w:div w:id="174224544">
          <w:marLeft w:val="480"/>
          <w:marRight w:val="0"/>
          <w:marTop w:val="0"/>
          <w:marBottom w:val="0"/>
          <w:divBdr>
            <w:top w:val="none" w:sz="0" w:space="0" w:color="auto"/>
            <w:left w:val="none" w:sz="0" w:space="0" w:color="auto"/>
            <w:bottom w:val="none" w:sz="0" w:space="0" w:color="auto"/>
            <w:right w:val="none" w:sz="0" w:space="0" w:color="auto"/>
          </w:divBdr>
        </w:div>
        <w:div w:id="211624448">
          <w:marLeft w:val="480"/>
          <w:marRight w:val="0"/>
          <w:marTop w:val="0"/>
          <w:marBottom w:val="0"/>
          <w:divBdr>
            <w:top w:val="none" w:sz="0" w:space="0" w:color="auto"/>
            <w:left w:val="none" w:sz="0" w:space="0" w:color="auto"/>
            <w:bottom w:val="none" w:sz="0" w:space="0" w:color="auto"/>
            <w:right w:val="none" w:sz="0" w:space="0" w:color="auto"/>
          </w:divBdr>
        </w:div>
        <w:div w:id="325477656">
          <w:marLeft w:val="480"/>
          <w:marRight w:val="0"/>
          <w:marTop w:val="0"/>
          <w:marBottom w:val="0"/>
          <w:divBdr>
            <w:top w:val="none" w:sz="0" w:space="0" w:color="auto"/>
            <w:left w:val="none" w:sz="0" w:space="0" w:color="auto"/>
            <w:bottom w:val="none" w:sz="0" w:space="0" w:color="auto"/>
            <w:right w:val="none" w:sz="0" w:space="0" w:color="auto"/>
          </w:divBdr>
        </w:div>
        <w:div w:id="422724288">
          <w:marLeft w:val="480"/>
          <w:marRight w:val="0"/>
          <w:marTop w:val="0"/>
          <w:marBottom w:val="0"/>
          <w:divBdr>
            <w:top w:val="none" w:sz="0" w:space="0" w:color="auto"/>
            <w:left w:val="none" w:sz="0" w:space="0" w:color="auto"/>
            <w:bottom w:val="none" w:sz="0" w:space="0" w:color="auto"/>
            <w:right w:val="none" w:sz="0" w:space="0" w:color="auto"/>
          </w:divBdr>
        </w:div>
        <w:div w:id="428744311">
          <w:marLeft w:val="480"/>
          <w:marRight w:val="0"/>
          <w:marTop w:val="0"/>
          <w:marBottom w:val="0"/>
          <w:divBdr>
            <w:top w:val="none" w:sz="0" w:space="0" w:color="auto"/>
            <w:left w:val="none" w:sz="0" w:space="0" w:color="auto"/>
            <w:bottom w:val="none" w:sz="0" w:space="0" w:color="auto"/>
            <w:right w:val="none" w:sz="0" w:space="0" w:color="auto"/>
          </w:divBdr>
        </w:div>
        <w:div w:id="446966828">
          <w:marLeft w:val="480"/>
          <w:marRight w:val="0"/>
          <w:marTop w:val="0"/>
          <w:marBottom w:val="0"/>
          <w:divBdr>
            <w:top w:val="none" w:sz="0" w:space="0" w:color="auto"/>
            <w:left w:val="none" w:sz="0" w:space="0" w:color="auto"/>
            <w:bottom w:val="none" w:sz="0" w:space="0" w:color="auto"/>
            <w:right w:val="none" w:sz="0" w:space="0" w:color="auto"/>
          </w:divBdr>
        </w:div>
        <w:div w:id="483666037">
          <w:marLeft w:val="480"/>
          <w:marRight w:val="0"/>
          <w:marTop w:val="0"/>
          <w:marBottom w:val="0"/>
          <w:divBdr>
            <w:top w:val="none" w:sz="0" w:space="0" w:color="auto"/>
            <w:left w:val="none" w:sz="0" w:space="0" w:color="auto"/>
            <w:bottom w:val="none" w:sz="0" w:space="0" w:color="auto"/>
            <w:right w:val="none" w:sz="0" w:space="0" w:color="auto"/>
          </w:divBdr>
        </w:div>
        <w:div w:id="534318451">
          <w:marLeft w:val="480"/>
          <w:marRight w:val="0"/>
          <w:marTop w:val="0"/>
          <w:marBottom w:val="0"/>
          <w:divBdr>
            <w:top w:val="none" w:sz="0" w:space="0" w:color="auto"/>
            <w:left w:val="none" w:sz="0" w:space="0" w:color="auto"/>
            <w:bottom w:val="none" w:sz="0" w:space="0" w:color="auto"/>
            <w:right w:val="none" w:sz="0" w:space="0" w:color="auto"/>
          </w:divBdr>
        </w:div>
        <w:div w:id="556354089">
          <w:marLeft w:val="480"/>
          <w:marRight w:val="0"/>
          <w:marTop w:val="0"/>
          <w:marBottom w:val="0"/>
          <w:divBdr>
            <w:top w:val="none" w:sz="0" w:space="0" w:color="auto"/>
            <w:left w:val="none" w:sz="0" w:space="0" w:color="auto"/>
            <w:bottom w:val="none" w:sz="0" w:space="0" w:color="auto"/>
            <w:right w:val="none" w:sz="0" w:space="0" w:color="auto"/>
          </w:divBdr>
        </w:div>
        <w:div w:id="849641259">
          <w:marLeft w:val="480"/>
          <w:marRight w:val="0"/>
          <w:marTop w:val="0"/>
          <w:marBottom w:val="0"/>
          <w:divBdr>
            <w:top w:val="none" w:sz="0" w:space="0" w:color="auto"/>
            <w:left w:val="none" w:sz="0" w:space="0" w:color="auto"/>
            <w:bottom w:val="none" w:sz="0" w:space="0" w:color="auto"/>
            <w:right w:val="none" w:sz="0" w:space="0" w:color="auto"/>
          </w:divBdr>
        </w:div>
        <w:div w:id="879324651">
          <w:marLeft w:val="480"/>
          <w:marRight w:val="0"/>
          <w:marTop w:val="0"/>
          <w:marBottom w:val="0"/>
          <w:divBdr>
            <w:top w:val="none" w:sz="0" w:space="0" w:color="auto"/>
            <w:left w:val="none" w:sz="0" w:space="0" w:color="auto"/>
            <w:bottom w:val="none" w:sz="0" w:space="0" w:color="auto"/>
            <w:right w:val="none" w:sz="0" w:space="0" w:color="auto"/>
          </w:divBdr>
        </w:div>
        <w:div w:id="881092644">
          <w:marLeft w:val="480"/>
          <w:marRight w:val="0"/>
          <w:marTop w:val="0"/>
          <w:marBottom w:val="0"/>
          <w:divBdr>
            <w:top w:val="none" w:sz="0" w:space="0" w:color="auto"/>
            <w:left w:val="none" w:sz="0" w:space="0" w:color="auto"/>
            <w:bottom w:val="none" w:sz="0" w:space="0" w:color="auto"/>
            <w:right w:val="none" w:sz="0" w:space="0" w:color="auto"/>
          </w:divBdr>
        </w:div>
        <w:div w:id="932592921">
          <w:marLeft w:val="480"/>
          <w:marRight w:val="0"/>
          <w:marTop w:val="0"/>
          <w:marBottom w:val="0"/>
          <w:divBdr>
            <w:top w:val="none" w:sz="0" w:space="0" w:color="auto"/>
            <w:left w:val="none" w:sz="0" w:space="0" w:color="auto"/>
            <w:bottom w:val="none" w:sz="0" w:space="0" w:color="auto"/>
            <w:right w:val="none" w:sz="0" w:space="0" w:color="auto"/>
          </w:divBdr>
        </w:div>
        <w:div w:id="947271135">
          <w:marLeft w:val="480"/>
          <w:marRight w:val="0"/>
          <w:marTop w:val="0"/>
          <w:marBottom w:val="0"/>
          <w:divBdr>
            <w:top w:val="none" w:sz="0" w:space="0" w:color="auto"/>
            <w:left w:val="none" w:sz="0" w:space="0" w:color="auto"/>
            <w:bottom w:val="none" w:sz="0" w:space="0" w:color="auto"/>
            <w:right w:val="none" w:sz="0" w:space="0" w:color="auto"/>
          </w:divBdr>
        </w:div>
        <w:div w:id="968391225">
          <w:marLeft w:val="480"/>
          <w:marRight w:val="0"/>
          <w:marTop w:val="0"/>
          <w:marBottom w:val="0"/>
          <w:divBdr>
            <w:top w:val="none" w:sz="0" w:space="0" w:color="auto"/>
            <w:left w:val="none" w:sz="0" w:space="0" w:color="auto"/>
            <w:bottom w:val="none" w:sz="0" w:space="0" w:color="auto"/>
            <w:right w:val="none" w:sz="0" w:space="0" w:color="auto"/>
          </w:divBdr>
        </w:div>
        <w:div w:id="1020669824">
          <w:marLeft w:val="480"/>
          <w:marRight w:val="0"/>
          <w:marTop w:val="0"/>
          <w:marBottom w:val="0"/>
          <w:divBdr>
            <w:top w:val="none" w:sz="0" w:space="0" w:color="auto"/>
            <w:left w:val="none" w:sz="0" w:space="0" w:color="auto"/>
            <w:bottom w:val="none" w:sz="0" w:space="0" w:color="auto"/>
            <w:right w:val="none" w:sz="0" w:space="0" w:color="auto"/>
          </w:divBdr>
        </w:div>
        <w:div w:id="1092361791">
          <w:marLeft w:val="480"/>
          <w:marRight w:val="0"/>
          <w:marTop w:val="0"/>
          <w:marBottom w:val="0"/>
          <w:divBdr>
            <w:top w:val="none" w:sz="0" w:space="0" w:color="auto"/>
            <w:left w:val="none" w:sz="0" w:space="0" w:color="auto"/>
            <w:bottom w:val="none" w:sz="0" w:space="0" w:color="auto"/>
            <w:right w:val="none" w:sz="0" w:space="0" w:color="auto"/>
          </w:divBdr>
        </w:div>
        <w:div w:id="1238708941">
          <w:marLeft w:val="480"/>
          <w:marRight w:val="0"/>
          <w:marTop w:val="0"/>
          <w:marBottom w:val="0"/>
          <w:divBdr>
            <w:top w:val="none" w:sz="0" w:space="0" w:color="auto"/>
            <w:left w:val="none" w:sz="0" w:space="0" w:color="auto"/>
            <w:bottom w:val="none" w:sz="0" w:space="0" w:color="auto"/>
            <w:right w:val="none" w:sz="0" w:space="0" w:color="auto"/>
          </w:divBdr>
        </w:div>
        <w:div w:id="1364750052">
          <w:marLeft w:val="480"/>
          <w:marRight w:val="0"/>
          <w:marTop w:val="0"/>
          <w:marBottom w:val="0"/>
          <w:divBdr>
            <w:top w:val="none" w:sz="0" w:space="0" w:color="auto"/>
            <w:left w:val="none" w:sz="0" w:space="0" w:color="auto"/>
            <w:bottom w:val="none" w:sz="0" w:space="0" w:color="auto"/>
            <w:right w:val="none" w:sz="0" w:space="0" w:color="auto"/>
          </w:divBdr>
        </w:div>
      </w:divsChild>
    </w:div>
    <w:div w:id="523053559">
      <w:marLeft w:val="480"/>
      <w:marRight w:val="0"/>
      <w:marTop w:val="0"/>
      <w:marBottom w:val="0"/>
      <w:divBdr>
        <w:top w:val="none" w:sz="0" w:space="0" w:color="auto"/>
        <w:left w:val="none" w:sz="0" w:space="0" w:color="auto"/>
        <w:bottom w:val="none" w:sz="0" w:space="0" w:color="auto"/>
        <w:right w:val="none" w:sz="0" w:space="0" w:color="auto"/>
      </w:divBdr>
    </w:div>
    <w:div w:id="523254044">
      <w:bodyDiv w:val="1"/>
      <w:marLeft w:val="0"/>
      <w:marRight w:val="0"/>
      <w:marTop w:val="0"/>
      <w:marBottom w:val="0"/>
      <w:divBdr>
        <w:top w:val="none" w:sz="0" w:space="0" w:color="auto"/>
        <w:left w:val="none" w:sz="0" w:space="0" w:color="auto"/>
        <w:bottom w:val="none" w:sz="0" w:space="0" w:color="auto"/>
        <w:right w:val="none" w:sz="0" w:space="0" w:color="auto"/>
      </w:divBdr>
    </w:div>
    <w:div w:id="523254945">
      <w:bodyDiv w:val="1"/>
      <w:marLeft w:val="0"/>
      <w:marRight w:val="0"/>
      <w:marTop w:val="0"/>
      <w:marBottom w:val="0"/>
      <w:divBdr>
        <w:top w:val="none" w:sz="0" w:space="0" w:color="auto"/>
        <w:left w:val="none" w:sz="0" w:space="0" w:color="auto"/>
        <w:bottom w:val="none" w:sz="0" w:space="0" w:color="auto"/>
        <w:right w:val="none" w:sz="0" w:space="0" w:color="auto"/>
      </w:divBdr>
    </w:div>
    <w:div w:id="523399274">
      <w:bodyDiv w:val="1"/>
      <w:marLeft w:val="0"/>
      <w:marRight w:val="0"/>
      <w:marTop w:val="0"/>
      <w:marBottom w:val="0"/>
      <w:divBdr>
        <w:top w:val="none" w:sz="0" w:space="0" w:color="auto"/>
        <w:left w:val="none" w:sz="0" w:space="0" w:color="auto"/>
        <w:bottom w:val="none" w:sz="0" w:space="0" w:color="auto"/>
        <w:right w:val="none" w:sz="0" w:space="0" w:color="auto"/>
      </w:divBdr>
    </w:div>
    <w:div w:id="523446189">
      <w:bodyDiv w:val="1"/>
      <w:marLeft w:val="0"/>
      <w:marRight w:val="0"/>
      <w:marTop w:val="0"/>
      <w:marBottom w:val="0"/>
      <w:divBdr>
        <w:top w:val="none" w:sz="0" w:space="0" w:color="auto"/>
        <w:left w:val="none" w:sz="0" w:space="0" w:color="auto"/>
        <w:bottom w:val="none" w:sz="0" w:space="0" w:color="auto"/>
        <w:right w:val="none" w:sz="0" w:space="0" w:color="auto"/>
      </w:divBdr>
    </w:div>
    <w:div w:id="523447965">
      <w:bodyDiv w:val="1"/>
      <w:marLeft w:val="0"/>
      <w:marRight w:val="0"/>
      <w:marTop w:val="0"/>
      <w:marBottom w:val="0"/>
      <w:divBdr>
        <w:top w:val="none" w:sz="0" w:space="0" w:color="auto"/>
        <w:left w:val="none" w:sz="0" w:space="0" w:color="auto"/>
        <w:bottom w:val="none" w:sz="0" w:space="0" w:color="auto"/>
        <w:right w:val="none" w:sz="0" w:space="0" w:color="auto"/>
      </w:divBdr>
    </w:div>
    <w:div w:id="523516822">
      <w:marLeft w:val="480"/>
      <w:marRight w:val="0"/>
      <w:marTop w:val="0"/>
      <w:marBottom w:val="0"/>
      <w:divBdr>
        <w:top w:val="none" w:sz="0" w:space="0" w:color="auto"/>
        <w:left w:val="none" w:sz="0" w:space="0" w:color="auto"/>
        <w:bottom w:val="none" w:sz="0" w:space="0" w:color="auto"/>
        <w:right w:val="none" w:sz="0" w:space="0" w:color="auto"/>
      </w:divBdr>
    </w:div>
    <w:div w:id="523519302">
      <w:bodyDiv w:val="1"/>
      <w:marLeft w:val="0"/>
      <w:marRight w:val="0"/>
      <w:marTop w:val="0"/>
      <w:marBottom w:val="0"/>
      <w:divBdr>
        <w:top w:val="none" w:sz="0" w:space="0" w:color="auto"/>
        <w:left w:val="none" w:sz="0" w:space="0" w:color="auto"/>
        <w:bottom w:val="none" w:sz="0" w:space="0" w:color="auto"/>
        <w:right w:val="none" w:sz="0" w:space="0" w:color="auto"/>
      </w:divBdr>
    </w:div>
    <w:div w:id="523636495">
      <w:bodyDiv w:val="1"/>
      <w:marLeft w:val="0"/>
      <w:marRight w:val="0"/>
      <w:marTop w:val="0"/>
      <w:marBottom w:val="0"/>
      <w:divBdr>
        <w:top w:val="none" w:sz="0" w:space="0" w:color="auto"/>
        <w:left w:val="none" w:sz="0" w:space="0" w:color="auto"/>
        <w:bottom w:val="none" w:sz="0" w:space="0" w:color="auto"/>
        <w:right w:val="none" w:sz="0" w:space="0" w:color="auto"/>
      </w:divBdr>
    </w:div>
    <w:div w:id="523790508">
      <w:bodyDiv w:val="1"/>
      <w:marLeft w:val="0"/>
      <w:marRight w:val="0"/>
      <w:marTop w:val="0"/>
      <w:marBottom w:val="0"/>
      <w:divBdr>
        <w:top w:val="none" w:sz="0" w:space="0" w:color="auto"/>
        <w:left w:val="none" w:sz="0" w:space="0" w:color="auto"/>
        <w:bottom w:val="none" w:sz="0" w:space="0" w:color="auto"/>
        <w:right w:val="none" w:sz="0" w:space="0" w:color="auto"/>
      </w:divBdr>
    </w:div>
    <w:div w:id="523791575">
      <w:bodyDiv w:val="1"/>
      <w:marLeft w:val="0"/>
      <w:marRight w:val="0"/>
      <w:marTop w:val="0"/>
      <w:marBottom w:val="0"/>
      <w:divBdr>
        <w:top w:val="none" w:sz="0" w:space="0" w:color="auto"/>
        <w:left w:val="none" w:sz="0" w:space="0" w:color="auto"/>
        <w:bottom w:val="none" w:sz="0" w:space="0" w:color="auto"/>
        <w:right w:val="none" w:sz="0" w:space="0" w:color="auto"/>
      </w:divBdr>
    </w:div>
    <w:div w:id="523792418">
      <w:bodyDiv w:val="1"/>
      <w:marLeft w:val="0"/>
      <w:marRight w:val="0"/>
      <w:marTop w:val="0"/>
      <w:marBottom w:val="0"/>
      <w:divBdr>
        <w:top w:val="none" w:sz="0" w:space="0" w:color="auto"/>
        <w:left w:val="none" w:sz="0" w:space="0" w:color="auto"/>
        <w:bottom w:val="none" w:sz="0" w:space="0" w:color="auto"/>
        <w:right w:val="none" w:sz="0" w:space="0" w:color="auto"/>
      </w:divBdr>
    </w:div>
    <w:div w:id="523860538">
      <w:bodyDiv w:val="1"/>
      <w:marLeft w:val="0"/>
      <w:marRight w:val="0"/>
      <w:marTop w:val="0"/>
      <w:marBottom w:val="0"/>
      <w:divBdr>
        <w:top w:val="none" w:sz="0" w:space="0" w:color="auto"/>
        <w:left w:val="none" w:sz="0" w:space="0" w:color="auto"/>
        <w:bottom w:val="none" w:sz="0" w:space="0" w:color="auto"/>
        <w:right w:val="none" w:sz="0" w:space="0" w:color="auto"/>
      </w:divBdr>
    </w:div>
    <w:div w:id="523906640">
      <w:bodyDiv w:val="1"/>
      <w:marLeft w:val="0"/>
      <w:marRight w:val="0"/>
      <w:marTop w:val="0"/>
      <w:marBottom w:val="0"/>
      <w:divBdr>
        <w:top w:val="none" w:sz="0" w:space="0" w:color="auto"/>
        <w:left w:val="none" w:sz="0" w:space="0" w:color="auto"/>
        <w:bottom w:val="none" w:sz="0" w:space="0" w:color="auto"/>
        <w:right w:val="none" w:sz="0" w:space="0" w:color="auto"/>
      </w:divBdr>
    </w:div>
    <w:div w:id="524095622">
      <w:marLeft w:val="480"/>
      <w:marRight w:val="0"/>
      <w:marTop w:val="0"/>
      <w:marBottom w:val="0"/>
      <w:divBdr>
        <w:top w:val="none" w:sz="0" w:space="0" w:color="auto"/>
        <w:left w:val="none" w:sz="0" w:space="0" w:color="auto"/>
        <w:bottom w:val="none" w:sz="0" w:space="0" w:color="auto"/>
        <w:right w:val="none" w:sz="0" w:space="0" w:color="auto"/>
      </w:divBdr>
    </w:div>
    <w:div w:id="524172521">
      <w:bodyDiv w:val="1"/>
      <w:marLeft w:val="0"/>
      <w:marRight w:val="0"/>
      <w:marTop w:val="0"/>
      <w:marBottom w:val="0"/>
      <w:divBdr>
        <w:top w:val="none" w:sz="0" w:space="0" w:color="auto"/>
        <w:left w:val="none" w:sz="0" w:space="0" w:color="auto"/>
        <w:bottom w:val="none" w:sz="0" w:space="0" w:color="auto"/>
        <w:right w:val="none" w:sz="0" w:space="0" w:color="auto"/>
      </w:divBdr>
    </w:div>
    <w:div w:id="524363714">
      <w:bodyDiv w:val="1"/>
      <w:marLeft w:val="0"/>
      <w:marRight w:val="0"/>
      <w:marTop w:val="0"/>
      <w:marBottom w:val="0"/>
      <w:divBdr>
        <w:top w:val="none" w:sz="0" w:space="0" w:color="auto"/>
        <w:left w:val="none" w:sz="0" w:space="0" w:color="auto"/>
        <w:bottom w:val="none" w:sz="0" w:space="0" w:color="auto"/>
        <w:right w:val="none" w:sz="0" w:space="0" w:color="auto"/>
      </w:divBdr>
    </w:div>
    <w:div w:id="524366984">
      <w:marLeft w:val="480"/>
      <w:marRight w:val="0"/>
      <w:marTop w:val="0"/>
      <w:marBottom w:val="0"/>
      <w:divBdr>
        <w:top w:val="none" w:sz="0" w:space="0" w:color="auto"/>
        <w:left w:val="none" w:sz="0" w:space="0" w:color="auto"/>
        <w:bottom w:val="none" w:sz="0" w:space="0" w:color="auto"/>
        <w:right w:val="none" w:sz="0" w:space="0" w:color="auto"/>
      </w:divBdr>
    </w:div>
    <w:div w:id="524441552">
      <w:bodyDiv w:val="1"/>
      <w:marLeft w:val="0"/>
      <w:marRight w:val="0"/>
      <w:marTop w:val="0"/>
      <w:marBottom w:val="0"/>
      <w:divBdr>
        <w:top w:val="none" w:sz="0" w:space="0" w:color="auto"/>
        <w:left w:val="none" w:sz="0" w:space="0" w:color="auto"/>
        <w:bottom w:val="none" w:sz="0" w:space="0" w:color="auto"/>
        <w:right w:val="none" w:sz="0" w:space="0" w:color="auto"/>
      </w:divBdr>
    </w:div>
    <w:div w:id="524442297">
      <w:bodyDiv w:val="1"/>
      <w:marLeft w:val="0"/>
      <w:marRight w:val="0"/>
      <w:marTop w:val="0"/>
      <w:marBottom w:val="0"/>
      <w:divBdr>
        <w:top w:val="none" w:sz="0" w:space="0" w:color="auto"/>
        <w:left w:val="none" w:sz="0" w:space="0" w:color="auto"/>
        <w:bottom w:val="none" w:sz="0" w:space="0" w:color="auto"/>
        <w:right w:val="none" w:sz="0" w:space="0" w:color="auto"/>
      </w:divBdr>
    </w:div>
    <w:div w:id="524445533">
      <w:marLeft w:val="480"/>
      <w:marRight w:val="0"/>
      <w:marTop w:val="0"/>
      <w:marBottom w:val="0"/>
      <w:divBdr>
        <w:top w:val="none" w:sz="0" w:space="0" w:color="auto"/>
        <w:left w:val="none" w:sz="0" w:space="0" w:color="auto"/>
        <w:bottom w:val="none" w:sz="0" w:space="0" w:color="auto"/>
        <w:right w:val="none" w:sz="0" w:space="0" w:color="auto"/>
      </w:divBdr>
    </w:div>
    <w:div w:id="524559290">
      <w:marLeft w:val="480"/>
      <w:marRight w:val="0"/>
      <w:marTop w:val="0"/>
      <w:marBottom w:val="0"/>
      <w:divBdr>
        <w:top w:val="none" w:sz="0" w:space="0" w:color="auto"/>
        <w:left w:val="none" w:sz="0" w:space="0" w:color="auto"/>
        <w:bottom w:val="none" w:sz="0" w:space="0" w:color="auto"/>
        <w:right w:val="none" w:sz="0" w:space="0" w:color="auto"/>
      </w:divBdr>
    </w:div>
    <w:div w:id="524564448">
      <w:bodyDiv w:val="1"/>
      <w:marLeft w:val="0"/>
      <w:marRight w:val="0"/>
      <w:marTop w:val="0"/>
      <w:marBottom w:val="0"/>
      <w:divBdr>
        <w:top w:val="none" w:sz="0" w:space="0" w:color="auto"/>
        <w:left w:val="none" w:sz="0" w:space="0" w:color="auto"/>
        <w:bottom w:val="none" w:sz="0" w:space="0" w:color="auto"/>
        <w:right w:val="none" w:sz="0" w:space="0" w:color="auto"/>
      </w:divBdr>
    </w:div>
    <w:div w:id="524633109">
      <w:bodyDiv w:val="1"/>
      <w:marLeft w:val="0"/>
      <w:marRight w:val="0"/>
      <w:marTop w:val="0"/>
      <w:marBottom w:val="0"/>
      <w:divBdr>
        <w:top w:val="none" w:sz="0" w:space="0" w:color="auto"/>
        <w:left w:val="none" w:sz="0" w:space="0" w:color="auto"/>
        <w:bottom w:val="none" w:sz="0" w:space="0" w:color="auto"/>
        <w:right w:val="none" w:sz="0" w:space="0" w:color="auto"/>
      </w:divBdr>
    </w:div>
    <w:div w:id="524754636">
      <w:bodyDiv w:val="1"/>
      <w:marLeft w:val="0"/>
      <w:marRight w:val="0"/>
      <w:marTop w:val="0"/>
      <w:marBottom w:val="0"/>
      <w:divBdr>
        <w:top w:val="none" w:sz="0" w:space="0" w:color="auto"/>
        <w:left w:val="none" w:sz="0" w:space="0" w:color="auto"/>
        <w:bottom w:val="none" w:sz="0" w:space="0" w:color="auto"/>
        <w:right w:val="none" w:sz="0" w:space="0" w:color="auto"/>
      </w:divBdr>
    </w:div>
    <w:div w:id="524952438">
      <w:marLeft w:val="480"/>
      <w:marRight w:val="0"/>
      <w:marTop w:val="0"/>
      <w:marBottom w:val="0"/>
      <w:divBdr>
        <w:top w:val="none" w:sz="0" w:space="0" w:color="auto"/>
        <w:left w:val="none" w:sz="0" w:space="0" w:color="auto"/>
        <w:bottom w:val="none" w:sz="0" w:space="0" w:color="auto"/>
        <w:right w:val="none" w:sz="0" w:space="0" w:color="auto"/>
      </w:divBdr>
    </w:div>
    <w:div w:id="524952584">
      <w:bodyDiv w:val="1"/>
      <w:marLeft w:val="0"/>
      <w:marRight w:val="0"/>
      <w:marTop w:val="0"/>
      <w:marBottom w:val="0"/>
      <w:divBdr>
        <w:top w:val="none" w:sz="0" w:space="0" w:color="auto"/>
        <w:left w:val="none" w:sz="0" w:space="0" w:color="auto"/>
        <w:bottom w:val="none" w:sz="0" w:space="0" w:color="auto"/>
        <w:right w:val="none" w:sz="0" w:space="0" w:color="auto"/>
      </w:divBdr>
    </w:div>
    <w:div w:id="525023842">
      <w:bodyDiv w:val="1"/>
      <w:marLeft w:val="0"/>
      <w:marRight w:val="0"/>
      <w:marTop w:val="0"/>
      <w:marBottom w:val="0"/>
      <w:divBdr>
        <w:top w:val="none" w:sz="0" w:space="0" w:color="auto"/>
        <w:left w:val="none" w:sz="0" w:space="0" w:color="auto"/>
        <w:bottom w:val="none" w:sz="0" w:space="0" w:color="auto"/>
        <w:right w:val="none" w:sz="0" w:space="0" w:color="auto"/>
      </w:divBdr>
    </w:div>
    <w:div w:id="525214067">
      <w:bodyDiv w:val="1"/>
      <w:marLeft w:val="0"/>
      <w:marRight w:val="0"/>
      <w:marTop w:val="0"/>
      <w:marBottom w:val="0"/>
      <w:divBdr>
        <w:top w:val="none" w:sz="0" w:space="0" w:color="auto"/>
        <w:left w:val="none" w:sz="0" w:space="0" w:color="auto"/>
        <w:bottom w:val="none" w:sz="0" w:space="0" w:color="auto"/>
        <w:right w:val="none" w:sz="0" w:space="0" w:color="auto"/>
      </w:divBdr>
    </w:div>
    <w:div w:id="525288614">
      <w:marLeft w:val="480"/>
      <w:marRight w:val="0"/>
      <w:marTop w:val="0"/>
      <w:marBottom w:val="0"/>
      <w:divBdr>
        <w:top w:val="none" w:sz="0" w:space="0" w:color="auto"/>
        <w:left w:val="none" w:sz="0" w:space="0" w:color="auto"/>
        <w:bottom w:val="none" w:sz="0" w:space="0" w:color="auto"/>
        <w:right w:val="none" w:sz="0" w:space="0" w:color="auto"/>
      </w:divBdr>
    </w:div>
    <w:div w:id="525364442">
      <w:bodyDiv w:val="1"/>
      <w:marLeft w:val="0"/>
      <w:marRight w:val="0"/>
      <w:marTop w:val="0"/>
      <w:marBottom w:val="0"/>
      <w:divBdr>
        <w:top w:val="none" w:sz="0" w:space="0" w:color="auto"/>
        <w:left w:val="none" w:sz="0" w:space="0" w:color="auto"/>
        <w:bottom w:val="none" w:sz="0" w:space="0" w:color="auto"/>
        <w:right w:val="none" w:sz="0" w:space="0" w:color="auto"/>
      </w:divBdr>
    </w:div>
    <w:div w:id="525367560">
      <w:marLeft w:val="480"/>
      <w:marRight w:val="0"/>
      <w:marTop w:val="0"/>
      <w:marBottom w:val="0"/>
      <w:divBdr>
        <w:top w:val="none" w:sz="0" w:space="0" w:color="auto"/>
        <w:left w:val="none" w:sz="0" w:space="0" w:color="auto"/>
        <w:bottom w:val="none" w:sz="0" w:space="0" w:color="auto"/>
        <w:right w:val="none" w:sz="0" w:space="0" w:color="auto"/>
      </w:divBdr>
    </w:div>
    <w:div w:id="525408877">
      <w:bodyDiv w:val="1"/>
      <w:marLeft w:val="0"/>
      <w:marRight w:val="0"/>
      <w:marTop w:val="0"/>
      <w:marBottom w:val="0"/>
      <w:divBdr>
        <w:top w:val="none" w:sz="0" w:space="0" w:color="auto"/>
        <w:left w:val="none" w:sz="0" w:space="0" w:color="auto"/>
        <w:bottom w:val="none" w:sz="0" w:space="0" w:color="auto"/>
        <w:right w:val="none" w:sz="0" w:space="0" w:color="auto"/>
      </w:divBdr>
    </w:div>
    <w:div w:id="525414326">
      <w:bodyDiv w:val="1"/>
      <w:marLeft w:val="0"/>
      <w:marRight w:val="0"/>
      <w:marTop w:val="0"/>
      <w:marBottom w:val="0"/>
      <w:divBdr>
        <w:top w:val="none" w:sz="0" w:space="0" w:color="auto"/>
        <w:left w:val="none" w:sz="0" w:space="0" w:color="auto"/>
        <w:bottom w:val="none" w:sz="0" w:space="0" w:color="auto"/>
        <w:right w:val="none" w:sz="0" w:space="0" w:color="auto"/>
      </w:divBdr>
    </w:div>
    <w:div w:id="525631081">
      <w:bodyDiv w:val="1"/>
      <w:marLeft w:val="0"/>
      <w:marRight w:val="0"/>
      <w:marTop w:val="0"/>
      <w:marBottom w:val="0"/>
      <w:divBdr>
        <w:top w:val="none" w:sz="0" w:space="0" w:color="auto"/>
        <w:left w:val="none" w:sz="0" w:space="0" w:color="auto"/>
        <w:bottom w:val="none" w:sz="0" w:space="0" w:color="auto"/>
        <w:right w:val="none" w:sz="0" w:space="0" w:color="auto"/>
      </w:divBdr>
    </w:div>
    <w:div w:id="525683081">
      <w:bodyDiv w:val="1"/>
      <w:marLeft w:val="0"/>
      <w:marRight w:val="0"/>
      <w:marTop w:val="0"/>
      <w:marBottom w:val="0"/>
      <w:divBdr>
        <w:top w:val="none" w:sz="0" w:space="0" w:color="auto"/>
        <w:left w:val="none" w:sz="0" w:space="0" w:color="auto"/>
        <w:bottom w:val="none" w:sz="0" w:space="0" w:color="auto"/>
        <w:right w:val="none" w:sz="0" w:space="0" w:color="auto"/>
      </w:divBdr>
    </w:div>
    <w:div w:id="525868277">
      <w:marLeft w:val="480"/>
      <w:marRight w:val="0"/>
      <w:marTop w:val="0"/>
      <w:marBottom w:val="0"/>
      <w:divBdr>
        <w:top w:val="none" w:sz="0" w:space="0" w:color="auto"/>
        <w:left w:val="none" w:sz="0" w:space="0" w:color="auto"/>
        <w:bottom w:val="none" w:sz="0" w:space="0" w:color="auto"/>
        <w:right w:val="none" w:sz="0" w:space="0" w:color="auto"/>
      </w:divBdr>
    </w:div>
    <w:div w:id="525950499">
      <w:bodyDiv w:val="1"/>
      <w:marLeft w:val="0"/>
      <w:marRight w:val="0"/>
      <w:marTop w:val="0"/>
      <w:marBottom w:val="0"/>
      <w:divBdr>
        <w:top w:val="none" w:sz="0" w:space="0" w:color="auto"/>
        <w:left w:val="none" w:sz="0" w:space="0" w:color="auto"/>
        <w:bottom w:val="none" w:sz="0" w:space="0" w:color="auto"/>
        <w:right w:val="none" w:sz="0" w:space="0" w:color="auto"/>
      </w:divBdr>
    </w:div>
    <w:div w:id="526069644">
      <w:bodyDiv w:val="1"/>
      <w:marLeft w:val="0"/>
      <w:marRight w:val="0"/>
      <w:marTop w:val="0"/>
      <w:marBottom w:val="0"/>
      <w:divBdr>
        <w:top w:val="none" w:sz="0" w:space="0" w:color="auto"/>
        <w:left w:val="none" w:sz="0" w:space="0" w:color="auto"/>
        <w:bottom w:val="none" w:sz="0" w:space="0" w:color="auto"/>
        <w:right w:val="none" w:sz="0" w:space="0" w:color="auto"/>
      </w:divBdr>
    </w:div>
    <w:div w:id="526137263">
      <w:bodyDiv w:val="1"/>
      <w:marLeft w:val="0"/>
      <w:marRight w:val="0"/>
      <w:marTop w:val="0"/>
      <w:marBottom w:val="0"/>
      <w:divBdr>
        <w:top w:val="none" w:sz="0" w:space="0" w:color="auto"/>
        <w:left w:val="none" w:sz="0" w:space="0" w:color="auto"/>
        <w:bottom w:val="none" w:sz="0" w:space="0" w:color="auto"/>
        <w:right w:val="none" w:sz="0" w:space="0" w:color="auto"/>
      </w:divBdr>
    </w:div>
    <w:div w:id="526257747">
      <w:bodyDiv w:val="1"/>
      <w:marLeft w:val="0"/>
      <w:marRight w:val="0"/>
      <w:marTop w:val="0"/>
      <w:marBottom w:val="0"/>
      <w:divBdr>
        <w:top w:val="none" w:sz="0" w:space="0" w:color="auto"/>
        <w:left w:val="none" w:sz="0" w:space="0" w:color="auto"/>
        <w:bottom w:val="none" w:sz="0" w:space="0" w:color="auto"/>
        <w:right w:val="none" w:sz="0" w:space="0" w:color="auto"/>
      </w:divBdr>
    </w:div>
    <w:div w:id="526527983">
      <w:marLeft w:val="480"/>
      <w:marRight w:val="0"/>
      <w:marTop w:val="0"/>
      <w:marBottom w:val="0"/>
      <w:divBdr>
        <w:top w:val="none" w:sz="0" w:space="0" w:color="auto"/>
        <w:left w:val="none" w:sz="0" w:space="0" w:color="auto"/>
        <w:bottom w:val="none" w:sz="0" w:space="0" w:color="auto"/>
        <w:right w:val="none" w:sz="0" w:space="0" w:color="auto"/>
      </w:divBdr>
    </w:div>
    <w:div w:id="526675202">
      <w:marLeft w:val="480"/>
      <w:marRight w:val="0"/>
      <w:marTop w:val="0"/>
      <w:marBottom w:val="0"/>
      <w:divBdr>
        <w:top w:val="none" w:sz="0" w:space="0" w:color="auto"/>
        <w:left w:val="none" w:sz="0" w:space="0" w:color="auto"/>
        <w:bottom w:val="none" w:sz="0" w:space="0" w:color="auto"/>
        <w:right w:val="none" w:sz="0" w:space="0" w:color="auto"/>
      </w:divBdr>
    </w:div>
    <w:div w:id="526799510">
      <w:marLeft w:val="480"/>
      <w:marRight w:val="0"/>
      <w:marTop w:val="0"/>
      <w:marBottom w:val="0"/>
      <w:divBdr>
        <w:top w:val="none" w:sz="0" w:space="0" w:color="auto"/>
        <w:left w:val="none" w:sz="0" w:space="0" w:color="auto"/>
        <w:bottom w:val="none" w:sz="0" w:space="0" w:color="auto"/>
        <w:right w:val="none" w:sz="0" w:space="0" w:color="auto"/>
      </w:divBdr>
    </w:div>
    <w:div w:id="526872502">
      <w:marLeft w:val="480"/>
      <w:marRight w:val="0"/>
      <w:marTop w:val="0"/>
      <w:marBottom w:val="0"/>
      <w:divBdr>
        <w:top w:val="none" w:sz="0" w:space="0" w:color="auto"/>
        <w:left w:val="none" w:sz="0" w:space="0" w:color="auto"/>
        <w:bottom w:val="none" w:sz="0" w:space="0" w:color="auto"/>
        <w:right w:val="none" w:sz="0" w:space="0" w:color="auto"/>
      </w:divBdr>
    </w:div>
    <w:div w:id="526911044">
      <w:marLeft w:val="480"/>
      <w:marRight w:val="0"/>
      <w:marTop w:val="0"/>
      <w:marBottom w:val="0"/>
      <w:divBdr>
        <w:top w:val="none" w:sz="0" w:space="0" w:color="auto"/>
        <w:left w:val="none" w:sz="0" w:space="0" w:color="auto"/>
        <w:bottom w:val="none" w:sz="0" w:space="0" w:color="auto"/>
        <w:right w:val="none" w:sz="0" w:space="0" w:color="auto"/>
      </w:divBdr>
    </w:div>
    <w:div w:id="527179771">
      <w:marLeft w:val="480"/>
      <w:marRight w:val="0"/>
      <w:marTop w:val="0"/>
      <w:marBottom w:val="0"/>
      <w:divBdr>
        <w:top w:val="none" w:sz="0" w:space="0" w:color="auto"/>
        <w:left w:val="none" w:sz="0" w:space="0" w:color="auto"/>
        <w:bottom w:val="none" w:sz="0" w:space="0" w:color="auto"/>
        <w:right w:val="none" w:sz="0" w:space="0" w:color="auto"/>
      </w:divBdr>
    </w:div>
    <w:div w:id="527262157">
      <w:marLeft w:val="480"/>
      <w:marRight w:val="0"/>
      <w:marTop w:val="0"/>
      <w:marBottom w:val="0"/>
      <w:divBdr>
        <w:top w:val="none" w:sz="0" w:space="0" w:color="auto"/>
        <w:left w:val="none" w:sz="0" w:space="0" w:color="auto"/>
        <w:bottom w:val="none" w:sz="0" w:space="0" w:color="auto"/>
        <w:right w:val="none" w:sz="0" w:space="0" w:color="auto"/>
      </w:divBdr>
    </w:div>
    <w:div w:id="527304955">
      <w:bodyDiv w:val="1"/>
      <w:marLeft w:val="0"/>
      <w:marRight w:val="0"/>
      <w:marTop w:val="0"/>
      <w:marBottom w:val="0"/>
      <w:divBdr>
        <w:top w:val="none" w:sz="0" w:space="0" w:color="auto"/>
        <w:left w:val="none" w:sz="0" w:space="0" w:color="auto"/>
        <w:bottom w:val="none" w:sz="0" w:space="0" w:color="auto"/>
        <w:right w:val="none" w:sz="0" w:space="0" w:color="auto"/>
      </w:divBdr>
    </w:div>
    <w:div w:id="527331908">
      <w:bodyDiv w:val="1"/>
      <w:marLeft w:val="0"/>
      <w:marRight w:val="0"/>
      <w:marTop w:val="0"/>
      <w:marBottom w:val="0"/>
      <w:divBdr>
        <w:top w:val="none" w:sz="0" w:space="0" w:color="auto"/>
        <w:left w:val="none" w:sz="0" w:space="0" w:color="auto"/>
        <w:bottom w:val="none" w:sz="0" w:space="0" w:color="auto"/>
        <w:right w:val="none" w:sz="0" w:space="0" w:color="auto"/>
      </w:divBdr>
    </w:div>
    <w:div w:id="527370994">
      <w:marLeft w:val="480"/>
      <w:marRight w:val="0"/>
      <w:marTop w:val="0"/>
      <w:marBottom w:val="0"/>
      <w:divBdr>
        <w:top w:val="none" w:sz="0" w:space="0" w:color="auto"/>
        <w:left w:val="none" w:sz="0" w:space="0" w:color="auto"/>
        <w:bottom w:val="none" w:sz="0" w:space="0" w:color="auto"/>
        <w:right w:val="none" w:sz="0" w:space="0" w:color="auto"/>
      </w:divBdr>
    </w:div>
    <w:div w:id="527377175">
      <w:bodyDiv w:val="1"/>
      <w:marLeft w:val="0"/>
      <w:marRight w:val="0"/>
      <w:marTop w:val="0"/>
      <w:marBottom w:val="0"/>
      <w:divBdr>
        <w:top w:val="none" w:sz="0" w:space="0" w:color="auto"/>
        <w:left w:val="none" w:sz="0" w:space="0" w:color="auto"/>
        <w:bottom w:val="none" w:sz="0" w:space="0" w:color="auto"/>
        <w:right w:val="none" w:sz="0" w:space="0" w:color="auto"/>
      </w:divBdr>
    </w:div>
    <w:div w:id="527454148">
      <w:bodyDiv w:val="1"/>
      <w:marLeft w:val="0"/>
      <w:marRight w:val="0"/>
      <w:marTop w:val="0"/>
      <w:marBottom w:val="0"/>
      <w:divBdr>
        <w:top w:val="none" w:sz="0" w:space="0" w:color="auto"/>
        <w:left w:val="none" w:sz="0" w:space="0" w:color="auto"/>
        <w:bottom w:val="none" w:sz="0" w:space="0" w:color="auto"/>
        <w:right w:val="none" w:sz="0" w:space="0" w:color="auto"/>
      </w:divBdr>
    </w:div>
    <w:div w:id="527571042">
      <w:marLeft w:val="480"/>
      <w:marRight w:val="0"/>
      <w:marTop w:val="0"/>
      <w:marBottom w:val="0"/>
      <w:divBdr>
        <w:top w:val="none" w:sz="0" w:space="0" w:color="auto"/>
        <w:left w:val="none" w:sz="0" w:space="0" w:color="auto"/>
        <w:bottom w:val="none" w:sz="0" w:space="0" w:color="auto"/>
        <w:right w:val="none" w:sz="0" w:space="0" w:color="auto"/>
      </w:divBdr>
    </w:div>
    <w:div w:id="527724033">
      <w:bodyDiv w:val="1"/>
      <w:marLeft w:val="0"/>
      <w:marRight w:val="0"/>
      <w:marTop w:val="0"/>
      <w:marBottom w:val="0"/>
      <w:divBdr>
        <w:top w:val="none" w:sz="0" w:space="0" w:color="auto"/>
        <w:left w:val="none" w:sz="0" w:space="0" w:color="auto"/>
        <w:bottom w:val="none" w:sz="0" w:space="0" w:color="auto"/>
        <w:right w:val="none" w:sz="0" w:space="0" w:color="auto"/>
      </w:divBdr>
    </w:div>
    <w:div w:id="527762284">
      <w:marLeft w:val="480"/>
      <w:marRight w:val="0"/>
      <w:marTop w:val="0"/>
      <w:marBottom w:val="0"/>
      <w:divBdr>
        <w:top w:val="none" w:sz="0" w:space="0" w:color="auto"/>
        <w:left w:val="none" w:sz="0" w:space="0" w:color="auto"/>
        <w:bottom w:val="none" w:sz="0" w:space="0" w:color="auto"/>
        <w:right w:val="none" w:sz="0" w:space="0" w:color="auto"/>
      </w:divBdr>
    </w:div>
    <w:div w:id="527763593">
      <w:marLeft w:val="480"/>
      <w:marRight w:val="0"/>
      <w:marTop w:val="0"/>
      <w:marBottom w:val="0"/>
      <w:divBdr>
        <w:top w:val="none" w:sz="0" w:space="0" w:color="auto"/>
        <w:left w:val="none" w:sz="0" w:space="0" w:color="auto"/>
        <w:bottom w:val="none" w:sz="0" w:space="0" w:color="auto"/>
        <w:right w:val="none" w:sz="0" w:space="0" w:color="auto"/>
      </w:divBdr>
    </w:div>
    <w:div w:id="527837273">
      <w:marLeft w:val="480"/>
      <w:marRight w:val="0"/>
      <w:marTop w:val="0"/>
      <w:marBottom w:val="0"/>
      <w:divBdr>
        <w:top w:val="none" w:sz="0" w:space="0" w:color="auto"/>
        <w:left w:val="none" w:sz="0" w:space="0" w:color="auto"/>
        <w:bottom w:val="none" w:sz="0" w:space="0" w:color="auto"/>
        <w:right w:val="none" w:sz="0" w:space="0" w:color="auto"/>
      </w:divBdr>
    </w:div>
    <w:div w:id="527837908">
      <w:marLeft w:val="480"/>
      <w:marRight w:val="0"/>
      <w:marTop w:val="0"/>
      <w:marBottom w:val="0"/>
      <w:divBdr>
        <w:top w:val="none" w:sz="0" w:space="0" w:color="auto"/>
        <w:left w:val="none" w:sz="0" w:space="0" w:color="auto"/>
        <w:bottom w:val="none" w:sz="0" w:space="0" w:color="auto"/>
        <w:right w:val="none" w:sz="0" w:space="0" w:color="auto"/>
      </w:divBdr>
    </w:div>
    <w:div w:id="527909645">
      <w:bodyDiv w:val="1"/>
      <w:marLeft w:val="0"/>
      <w:marRight w:val="0"/>
      <w:marTop w:val="0"/>
      <w:marBottom w:val="0"/>
      <w:divBdr>
        <w:top w:val="none" w:sz="0" w:space="0" w:color="auto"/>
        <w:left w:val="none" w:sz="0" w:space="0" w:color="auto"/>
        <w:bottom w:val="none" w:sz="0" w:space="0" w:color="auto"/>
        <w:right w:val="none" w:sz="0" w:space="0" w:color="auto"/>
      </w:divBdr>
    </w:div>
    <w:div w:id="527910102">
      <w:marLeft w:val="480"/>
      <w:marRight w:val="0"/>
      <w:marTop w:val="0"/>
      <w:marBottom w:val="0"/>
      <w:divBdr>
        <w:top w:val="none" w:sz="0" w:space="0" w:color="auto"/>
        <w:left w:val="none" w:sz="0" w:space="0" w:color="auto"/>
        <w:bottom w:val="none" w:sz="0" w:space="0" w:color="auto"/>
        <w:right w:val="none" w:sz="0" w:space="0" w:color="auto"/>
      </w:divBdr>
    </w:div>
    <w:div w:id="527986946">
      <w:bodyDiv w:val="1"/>
      <w:marLeft w:val="0"/>
      <w:marRight w:val="0"/>
      <w:marTop w:val="0"/>
      <w:marBottom w:val="0"/>
      <w:divBdr>
        <w:top w:val="none" w:sz="0" w:space="0" w:color="auto"/>
        <w:left w:val="none" w:sz="0" w:space="0" w:color="auto"/>
        <w:bottom w:val="none" w:sz="0" w:space="0" w:color="auto"/>
        <w:right w:val="none" w:sz="0" w:space="0" w:color="auto"/>
      </w:divBdr>
    </w:div>
    <w:div w:id="528031273">
      <w:marLeft w:val="480"/>
      <w:marRight w:val="0"/>
      <w:marTop w:val="0"/>
      <w:marBottom w:val="0"/>
      <w:divBdr>
        <w:top w:val="none" w:sz="0" w:space="0" w:color="auto"/>
        <w:left w:val="none" w:sz="0" w:space="0" w:color="auto"/>
        <w:bottom w:val="none" w:sz="0" w:space="0" w:color="auto"/>
        <w:right w:val="none" w:sz="0" w:space="0" w:color="auto"/>
      </w:divBdr>
    </w:div>
    <w:div w:id="528178979">
      <w:bodyDiv w:val="1"/>
      <w:marLeft w:val="0"/>
      <w:marRight w:val="0"/>
      <w:marTop w:val="0"/>
      <w:marBottom w:val="0"/>
      <w:divBdr>
        <w:top w:val="none" w:sz="0" w:space="0" w:color="auto"/>
        <w:left w:val="none" w:sz="0" w:space="0" w:color="auto"/>
        <w:bottom w:val="none" w:sz="0" w:space="0" w:color="auto"/>
        <w:right w:val="none" w:sz="0" w:space="0" w:color="auto"/>
      </w:divBdr>
    </w:div>
    <w:div w:id="528224425">
      <w:bodyDiv w:val="1"/>
      <w:marLeft w:val="0"/>
      <w:marRight w:val="0"/>
      <w:marTop w:val="0"/>
      <w:marBottom w:val="0"/>
      <w:divBdr>
        <w:top w:val="none" w:sz="0" w:space="0" w:color="auto"/>
        <w:left w:val="none" w:sz="0" w:space="0" w:color="auto"/>
        <w:bottom w:val="none" w:sz="0" w:space="0" w:color="auto"/>
        <w:right w:val="none" w:sz="0" w:space="0" w:color="auto"/>
      </w:divBdr>
    </w:div>
    <w:div w:id="528224924">
      <w:bodyDiv w:val="1"/>
      <w:marLeft w:val="0"/>
      <w:marRight w:val="0"/>
      <w:marTop w:val="0"/>
      <w:marBottom w:val="0"/>
      <w:divBdr>
        <w:top w:val="none" w:sz="0" w:space="0" w:color="auto"/>
        <w:left w:val="none" w:sz="0" w:space="0" w:color="auto"/>
        <w:bottom w:val="none" w:sz="0" w:space="0" w:color="auto"/>
        <w:right w:val="none" w:sz="0" w:space="0" w:color="auto"/>
      </w:divBdr>
    </w:div>
    <w:div w:id="528301801">
      <w:marLeft w:val="480"/>
      <w:marRight w:val="0"/>
      <w:marTop w:val="0"/>
      <w:marBottom w:val="0"/>
      <w:divBdr>
        <w:top w:val="none" w:sz="0" w:space="0" w:color="auto"/>
        <w:left w:val="none" w:sz="0" w:space="0" w:color="auto"/>
        <w:bottom w:val="none" w:sz="0" w:space="0" w:color="auto"/>
        <w:right w:val="none" w:sz="0" w:space="0" w:color="auto"/>
      </w:divBdr>
    </w:div>
    <w:div w:id="528445353">
      <w:bodyDiv w:val="1"/>
      <w:marLeft w:val="0"/>
      <w:marRight w:val="0"/>
      <w:marTop w:val="0"/>
      <w:marBottom w:val="0"/>
      <w:divBdr>
        <w:top w:val="none" w:sz="0" w:space="0" w:color="auto"/>
        <w:left w:val="none" w:sz="0" w:space="0" w:color="auto"/>
        <w:bottom w:val="none" w:sz="0" w:space="0" w:color="auto"/>
        <w:right w:val="none" w:sz="0" w:space="0" w:color="auto"/>
      </w:divBdr>
      <w:divsChild>
        <w:div w:id="43992444">
          <w:marLeft w:val="480"/>
          <w:marRight w:val="0"/>
          <w:marTop w:val="0"/>
          <w:marBottom w:val="0"/>
          <w:divBdr>
            <w:top w:val="none" w:sz="0" w:space="0" w:color="auto"/>
            <w:left w:val="none" w:sz="0" w:space="0" w:color="auto"/>
            <w:bottom w:val="none" w:sz="0" w:space="0" w:color="auto"/>
            <w:right w:val="none" w:sz="0" w:space="0" w:color="auto"/>
          </w:divBdr>
        </w:div>
        <w:div w:id="68308210">
          <w:marLeft w:val="480"/>
          <w:marRight w:val="0"/>
          <w:marTop w:val="0"/>
          <w:marBottom w:val="0"/>
          <w:divBdr>
            <w:top w:val="none" w:sz="0" w:space="0" w:color="auto"/>
            <w:left w:val="none" w:sz="0" w:space="0" w:color="auto"/>
            <w:bottom w:val="none" w:sz="0" w:space="0" w:color="auto"/>
            <w:right w:val="none" w:sz="0" w:space="0" w:color="auto"/>
          </w:divBdr>
        </w:div>
        <w:div w:id="149372357">
          <w:marLeft w:val="480"/>
          <w:marRight w:val="0"/>
          <w:marTop w:val="0"/>
          <w:marBottom w:val="0"/>
          <w:divBdr>
            <w:top w:val="none" w:sz="0" w:space="0" w:color="auto"/>
            <w:left w:val="none" w:sz="0" w:space="0" w:color="auto"/>
            <w:bottom w:val="none" w:sz="0" w:space="0" w:color="auto"/>
            <w:right w:val="none" w:sz="0" w:space="0" w:color="auto"/>
          </w:divBdr>
        </w:div>
        <w:div w:id="193008351">
          <w:marLeft w:val="480"/>
          <w:marRight w:val="0"/>
          <w:marTop w:val="0"/>
          <w:marBottom w:val="0"/>
          <w:divBdr>
            <w:top w:val="none" w:sz="0" w:space="0" w:color="auto"/>
            <w:left w:val="none" w:sz="0" w:space="0" w:color="auto"/>
            <w:bottom w:val="none" w:sz="0" w:space="0" w:color="auto"/>
            <w:right w:val="none" w:sz="0" w:space="0" w:color="auto"/>
          </w:divBdr>
        </w:div>
        <w:div w:id="236013369">
          <w:marLeft w:val="480"/>
          <w:marRight w:val="0"/>
          <w:marTop w:val="0"/>
          <w:marBottom w:val="0"/>
          <w:divBdr>
            <w:top w:val="none" w:sz="0" w:space="0" w:color="auto"/>
            <w:left w:val="none" w:sz="0" w:space="0" w:color="auto"/>
            <w:bottom w:val="none" w:sz="0" w:space="0" w:color="auto"/>
            <w:right w:val="none" w:sz="0" w:space="0" w:color="auto"/>
          </w:divBdr>
        </w:div>
        <w:div w:id="254630152">
          <w:marLeft w:val="480"/>
          <w:marRight w:val="0"/>
          <w:marTop w:val="0"/>
          <w:marBottom w:val="0"/>
          <w:divBdr>
            <w:top w:val="none" w:sz="0" w:space="0" w:color="auto"/>
            <w:left w:val="none" w:sz="0" w:space="0" w:color="auto"/>
            <w:bottom w:val="none" w:sz="0" w:space="0" w:color="auto"/>
            <w:right w:val="none" w:sz="0" w:space="0" w:color="auto"/>
          </w:divBdr>
        </w:div>
        <w:div w:id="277180290">
          <w:marLeft w:val="480"/>
          <w:marRight w:val="0"/>
          <w:marTop w:val="0"/>
          <w:marBottom w:val="0"/>
          <w:divBdr>
            <w:top w:val="none" w:sz="0" w:space="0" w:color="auto"/>
            <w:left w:val="none" w:sz="0" w:space="0" w:color="auto"/>
            <w:bottom w:val="none" w:sz="0" w:space="0" w:color="auto"/>
            <w:right w:val="none" w:sz="0" w:space="0" w:color="auto"/>
          </w:divBdr>
        </w:div>
        <w:div w:id="312218042">
          <w:marLeft w:val="480"/>
          <w:marRight w:val="0"/>
          <w:marTop w:val="0"/>
          <w:marBottom w:val="0"/>
          <w:divBdr>
            <w:top w:val="none" w:sz="0" w:space="0" w:color="auto"/>
            <w:left w:val="none" w:sz="0" w:space="0" w:color="auto"/>
            <w:bottom w:val="none" w:sz="0" w:space="0" w:color="auto"/>
            <w:right w:val="none" w:sz="0" w:space="0" w:color="auto"/>
          </w:divBdr>
        </w:div>
        <w:div w:id="360983102">
          <w:marLeft w:val="480"/>
          <w:marRight w:val="0"/>
          <w:marTop w:val="0"/>
          <w:marBottom w:val="0"/>
          <w:divBdr>
            <w:top w:val="none" w:sz="0" w:space="0" w:color="auto"/>
            <w:left w:val="none" w:sz="0" w:space="0" w:color="auto"/>
            <w:bottom w:val="none" w:sz="0" w:space="0" w:color="auto"/>
            <w:right w:val="none" w:sz="0" w:space="0" w:color="auto"/>
          </w:divBdr>
        </w:div>
        <w:div w:id="393816102">
          <w:marLeft w:val="480"/>
          <w:marRight w:val="0"/>
          <w:marTop w:val="0"/>
          <w:marBottom w:val="0"/>
          <w:divBdr>
            <w:top w:val="none" w:sz="0" w:space="0" w:color="auto"/>
            <w:left w:val="none" w:sz="0" w:space="0" w:color="auto"/>
            <w:bottom w:val="none" w:sz="0" w:space="0" w:color="auto"/>
            <w:right w:val="none" w:sz="0" w:space="0" w:color="auto"/>
          </w:divBdr>
        </w:div>
        <w:div w:id="427236476">
          <w:marLeft w:val="480"/>
          <w:marRight w:val="0"/>
          <w:marTop w:val="0"/>
          <w:marBottom w:val="0"/>
          <w:divBdr>
            <w:top w:val="none" w:sz="0" w:space="0" w:color="auto"/>
            <w:left w:val="none" w:sz="0" w:space="0" w:color="auto"/>
            <w:bottom w:val="none" w:sz="0" w:space="0" w:color="auto"/>
            <w:right w:val="none" w:sz="0" w:space="0" w:color="auto"/>
          </w:divBdr>
        </w:div>
        <w:div w:id="493764561">
          <w:marLeft w:val="480"/>
          <w:marRight w:val="0"/>
          <w:marTop w:val="0"/>
          <w:marBottom w:val="0"/>
          <w:divBdr>
            <w:top w:val="none" w:sz="0" w:space="0" w:color="auto"/>
            <w:left w:val="none" w:sz="0" w:space="0" w:color="auto"/>
            <w:bottom w:val="none" w:sz="0" w:space="0" w:color="auto"/>
            <w:right w:val="none" w:sz="0" w:space="0" w:color="auto"/>
          </w:divBdr>
        </w:div>
        <w:div w:id="560675589">
          <w:marLeft w:val="480"/>
          <w:marRight w:val="0"/>
          <w:marTop w:val="0"/>
          <w:marBottom w:val="0"/>
          <w:divBdr>
            <w:top w:val="none" w:sz="0" w:space="0" w:color="auto"/>
            <w:left w:val="none" w:sz="0" w:space="0" w:color="auto"/>
            <w:bottom w:val="none" w:sz="0" w:space="0" w:color="auto"/>
            <w:right w:val="none" w:sz="0" w:space="0" w:color="auto"/>
          </w:divBdr>
        </w:div>
        <w:div w:id="570771527">
          <w:marLeft w:val="480"/>
          <w:marRight w:val="0"/>
          <w:marTop w:val="0"/>
          <w:marBottom w:val="0"/>
          <w:divBdr>
            <w:top w:val="none" w:sz="0" w:space="0" w:color="auto"/>
            <w:left w:val="none" w:sz="0" w:space="0" w:color="auto"/>
            <w:bottom w:val="none" w:sz="0" w:space="0" w:color="auto"/>
            <w:right w:val="none" w:sz="0" w:space="0" w:color="auto"/>
          </w:divBdr>
        </w:div>
        <w:div w:id="639766120">
          <w:marLeft w:val="480"/>
          <w:marRight w:val="0"/>
          <w:marTop w:val="0"/>
          <w:marBottom w:val="0"/>
          <w:divBdr>
            <w:top w:val="none" w:sz="0" w:space="0" w:color="auto"/>
            <w:left w:val="none" w:sz="0" w:space="0" w:color="auto"/>
            <w:bottom w:val="none" w:sz="0" w:space="0" w:color="auto"/>
            <w:right w:val="none" w:sz="0" w:space="0" w:color="auto"/>
          </w:divBdr>
        </w:div>
        <w:div w:id="681902111">
          <w:marLeft w:val="480"/>
          <w:marRight w:val="0"/>
          <w:marTop w:val="0"/>
          <w:marBottom w:val="0"/>
          <w:divBdr>
            <w:top w:val="none" w:sz="0" w:space="0" w:color="auto"/>
            <w:left w:val="none" w:sz="0" w:space="0" w:color="auto"/>
            <w:bottom w:val="none" w:sz="0" w:space="0" w:color="auto"/>
            <w:right w:val="none" w:sz="0" w:space="0" w:color="auto"/>
          </w:divBdr>
        </w:div>
        <w:div w:id="688995739">
          <w:marLeft w:val="480"/>
          <w:marRight w:val="0"/>
          <w:marTop w:val="0"/>
          <w:marBottom w:val="0"/>
          <w:divBdr>
            <w:top w:val="none" w:sz="0" w:space="0" w:color="auto"/>
            <w:left w:val="none" w:sz="0" w:space="0" w:color="auto"/>
            <w:bottom w:val="none" w:sz="0" w:space="0" w:color="auto"/>
            <w:right w:val="none" w:sz="0" w:space="0" w:color="auto"/>
          </w:divBdr>
        </w:div>
        <w:div w:id="699012941">
          <w:marLeft w:val="480"/>
          <w:marRight w:val="0"/>
          <w:marTop w:val="0"/>
          <w:marBottom w:val="0"/>
          <w:divBdr>
            <w:top w:val="none" w:sz="0" w:space="0" w:color="auto"/>
            <w:left w:val="none" w:sz="0" w:space="0" w:color="auto"/>
            <w:bottom w:val="none" w:sz="0" w:space="0" w:color="auto"/>
            <w:right w:val="none" w:sz="0" w:space="0" w:color="auto"/>
          </w:divBdr>
        </w:div>
        <w:div w:id="772097271">
          <w:marLeft w:val="480"/>
          <w:marRight w:val="0"/>
          <w:marTop w:val="0"/>
          <w:marBottom w:val="0"/>
          <w:divBdr>
            <w:top w:val="none" w:sz="0" w:space="0" w:color="auto"/>
            <w:left w:val="none" w:sz="0" w:space="0" w:color="auto"/>
            <w:bottom w:val="none" w:sz="0" w:space="0" w:color="auto"/>
            <w:right w:val="none" w:sz="0" w:space="0" w:color="auto"/>
          </w:divBdr>
        </w:div>
        <w:div w:id="855507639">
          <w:marLeft w:val="480"/>
          <w:marRight w:val="0"/>
          <w:marTop w:val="0"/>
          <w:marBottom w:val="0"/>
          <w:divBdr>
            <w:top w:val="none" w:sz="0" w:space="0" w:color="auto"/>
            <w:left w:val="none" w:sz="0" w:space="0" w:color="auto"/>
            <w:bottom w:val="none" w:sz="0" w:space="0" w:color="auto"/>
            <w:right w:val="none" w:sz="0" w:space="0" w:color="auto"/>
          </w:divBdr>
        </w:div>
        <w:div w:id="862085972">
          <w:marLeft w:val="480"/>
          <w:marRight w:val="0"/>
          <w:marTop w:val="0"/>
          <w:marBottom w:val="0"/>
          <w:divBdr>
            <w:top w:val="none" w:sz="0" w:space="0" w:color="auto"/>
            <w:left w:val="none" w:sz="0" w:space="0" w:color="auto"/>
            <w:bottom w:val="none" w:sz="0" w:space="0" w:color="auto"/>
            <w:right w:val="none" w:sz="0" w:space="0" w:color="auto"/>
          </w:divBdr>
        </w:div>
        <w:div w:id="916325451">
          <w:marLeft w:val="480"/>
          <w:marRight w:val="0"/>
          <w:marTop w:val="0"/>
          <w:marBottom w:val="0"/>
          <w:divBdr>
            <w:top w:val="none" w:sz="0" w:space="0" w:color="auto"/>
            <w:left w:val="none" w:sz="0" w:space="0" w:color="auto"/>
            <w:bottom w:val="none" w:sz="0" w:space="0" w:color="auto"/>
            <w:right w:val="none" w:sz="0" w:space="0" w:color="auto"/>
          </w:divBdr>
        </w:div>
        <w:div w:id="988901119">
          <w:marLeft w:val="480"/>
          <w:marRight w:val="0"/>
          <w:marTop w:val="0"/>
          <w:marBottom w:val="0"/>
          <w:divBdr>
            <w:top w:val="none" w:sz="0" w:space="0" w:color="auto"/>
            <w:left w:val="none" w:sz="0" w:space="0" w:color="auto"/>
            <w:bottom w:val="none" w:sz="0" w:space="0" w:color="auto"/>
            <w:right w:val="none" w:sz="0" w:space="0" w:color="auto"/>
          </w:divBdr>
        </w:div>
        <w:div w:id="1035690190">
          <w:marLeft w:val="480"/>
          <w:marRight w:val="0"/>
          <w:marTop w:val="0"/>
          <w:marBottom w:val="0"/>
          <w:divBdr>
            <w:top w:val="none" w:sz="0" w:space="0" w:color="auto"/>
            <w:left w:val="none" w:sz="0" w:space="0" w:color="auto"/>
            <w:bottom w:val="none" w:sz="0" w:space="0" w:color="auto"/>
            <w:right w:val="none" w:sz="0" w:space="0" w:color="auto"/>
          </w:divBdr>
        </w:div>
        <w:div w:id="1043363735">
          <w:marLeft w:val="480"/>
          <w:marRight w:val="0"/>
          <w:marTop w:val="0"/>
          <w:marBottom w:val="0"/>
          <w:divBdr>
            <w:top w:val="none" w:sz="0" w:space="0" w:color="auto"/>
            <w:left w:val="none" w:sz="0" w:space="0" w:color="auto"/>
            <w:bottom w:val="none" w:sz="0" w:space="0" w:color="auto"/>
            <w:right w:val="none" w:sz="0" w:space="0" w:color="auto"/>
          </w:divBdr>
        </w:div>
        <w:div w:id="1058630318">
          <w:marLeft w:val="480"/>
          <w:marRight w:val="0"/>
          <w:marTop w:val="0"/>
          <w:marBottom w:val="0"/>
          <w:divBdr>
            <w:top w:val="none" w:sz="0" w:space="0" w:color="auto"/>
            <w:left w:val="none" w:sz="0" w:space="0" w:color="auto"/>
            <w:bottom w:val="none" w:sz="0" w:space="0" w:color="auto"/>
            <w:right w:val="none" w:sz="0" w:space="0" w:color="auto"/>
          </w:divBdr>
        </w:div>
        <w:div w:id="1077090758">
          <w:marLeft w:val="480"/>
          <w:marRight w:val="0"/>
          <w:marTop w:val="0"/>
          <w:marBottom w:val="0"/>
          <w:divBdr>
            <w:top w:val="none" w:sz="0" w:space="0" w:color="auto"/>
            <w:left w:val="none" w:sz="0" w:space="0" w:color="auto"/>
            <w:bottom w:val="none" w:sz="0" w:space="0" w:color="auto"/>
            <w:right w:val="none" w:sz="0" w:space="0" w:color="auto"/>
          </w:divBdr>
        </w:div>
        <w:div w:id="1130591675">
          <w:marLeft w:val="480"/>
          <w:marRight w:val="0"/>
          <w:marTop w:val="0"/>
          <w:marBottom w:val="0"/>
          <w:divBdr>
            <w:top w:val="none" w:sz="0" w:space="0" w:color="auto"/>
            <w:left w:val="none" w:sz="0" w:space="0" w:color="auto"/>
            <w:bottom w:val="none" w:sz="0" w:space="0" w:color="auto"/>
            <w:right w:val="none" w:sz="0" w:space="0" w:color="auto"/>
          </w:divBdr>
        </w:div>
        <w:div w:id="1170828062">
          <w:marLeft w:val="480"/>
          <w:marRight w:val="0"/>
          <w:marTop w:val="0"/>
          <w:marBottom w:val="0"/>
          <w:divBdr>
            <w:top w:val="none" w:sz="0" w:space="0" w:color="auto"/>
            <w:left w:val="none" w:sz="0" w:space="0" w:color="auto"/>
            <w:bottom w:val="none" w:sz="0" w:space="0" w:color="auto"/>
            <w:right w:val="none" w:sz="0" w:space="0" w:color="auto"/>
          </w:divBdr>
        </w:div>
        <w:div w:id="1288510419">
          <w:marLeft w:val="480"/>
          <w:marRight w:val="0"/>
          <w:marTop w:val="0"/>
          <w:marBottom w:val="0"/>
          <w:divBdr>
            <w:top w:val="none" w:sz="0" w:space="0" w:color="auto"/>
            <w:left w:val="none" w:sz="0" w:space="0" w:color="auto"/>
            <w:bottom w:val="none" w:sz="0" w:space="0" w:color="auto"/>
            <w:right w:val="none" w:sz="0" w:space="0" w:color="auto"/>
          </w:divBdr>
        </w:div>
        <w:div w:id="1364869666">
          <w:marLeft w:val="480"/>
          <w:marRight w:val="0"/>
          <w:marTop w:val="0"/>
          <w:marBottom w:val="0"/>
          <w:divBdr>
            <w:top w:val="none" w:sz="0" w:space="0" w:color="auto"/>
            <w:left w:val="none" w:sz="0" w:space="0" w:color="auto"/>
            <w:bottom w:val="none" w:sz="0" w:space="0" w:color="auto"/>
            <w:right w:val="none" w:sz="0" w:space="0" w:color="auto"/>
          </w:divBdr>
        </w:div>
        <w:div w:id="1377122347">
          <w:marLeft w:val="480"/>
          <w:marRight w:val="0"/>
          <w:marTop w:val="0"/>
          <w:marBottom w:val="0"/>
          <w:divBdr>
            <w:top w:val="none" w:sz="0" w:space="0" w:color="auto"/>
            <w:left w:val="none" w:sz="0" w:space="0" w:color="auto"/>
            <w:bottom w:val="none" w:sz="0" w:space="0" w:color="auto"/>
            <w:right w:val="none" w:sz="0" w:space="0" w:color="auto"/>
          </w:divBdr>
        </w:div>
      </w:divsChild>
    </w:div>
    <w:div w:id="528496157">
      <w:marLeft w:val="480"/>
      <w:marRight w:val="0"/>
      <w:marTop w:val="0"/>
      <w:marBottom w:val="0"/>
      <w:divBdr>
        <w:top w:val="none" w:sz="0" w:space="0" w:color="auto"/>
        <w:left w:val="none" w:sz="0" w:space="0" w:color="auto"/>
        <w:bottom w:val="none" w:sz="0" w:space="0" w:color="auto"/>
        <w:right w:val="none" w:sz="0" w:space="0" w:color="auto"/>
      </w:divBdr>
    </w:div>
    <w:div w:id="528567989">
      <w:bodyDiv w:val="1"/>
      <w:marLeft w:val="0"/>
      <w:marRight w:val="0"/>
      <w:marTop w:val="0"/>
      <w:marBottom w:val="0"/>
      <w:divBdr>
        <w:top w:val="none" w:sz="0" w:space="0" w:color="auto"/>
        <w:left w:val="none" w:sz="0" w:space="0" w:color="auto"/>
        <w:bottom w:val="none" w:sz="0" w:space="0" w:color="auto"/>
        <w:right w:val="none" w:sz="0" w:space="0" w:color="auto"/>
      </w:divBdr>
    </w:div>
    <w:div w:id="528760443">
      <w:bodyDiv w:val="1"/>
      <w:marLeft w:val="0"/>
      <w:marRight w:val="0"/>
      <w:marTop w:val="0"/>
      <w:marBottom w:val="0"/>
      <w:divBdr>
        <w:top w:val="none" w:sz="0" w:space="0" w:color="auto"/>
        <w:left w:val="none" w:sz="0" w:space="0" w:color="auto"/>
        <w:bottom w:val="none" w:sz="0" w:space="0" w:color="auto"/>
        <w:right w:val="none" w:sz="0" w:space="0" w:color="auto"/>
      </w:divBdr>
    </w:div>
    <w:div w:id="528764304">
      <w:marLeft w:val="480"/>
      <w:marRight w:val="0"/>
      <w:marTop w:val="0"/>
      <w:marBottom w:val="0"/>
      <w:divBdr>
        <w:top w:val="none" w:sz="0" w:space="0" w:color="auto"/>
        <w:left w:val="none" w:sz="0" w:space="0" w:color="auto"/>
        <w:bottom w:val="none" w:sz="0" w:space="0" w:color="auto"/>
        <w:right w:val="none" w:sz="0" w:space="0" w:color="auto"/>
      </w:divBdr>
    </w:div>
    <w:div w:id="528953268">
      <w:marLeft w:val="480"/>
      <w:marRight w:val="0"/>
      <w:marTop w:val="0"/>
      <w:marBottom w:val="0"/>
      <w:divBdr>
        <w:top w:val="none" w:sz="0" w:space="0" w:color="auto"/>
        <w:left w:val="none" w:sz="0" w:space="0" w:color="auto"/>
        <w:bottom w:val="none" w:sz="0" w:space="0" w:color="auto"/>
        <w:right w:val="none" w:sz="0" w:space="0" w:color="auto"/>
      </w:divBdr>
    </w:div>
    <w:div w:id="529075002">
      <w:bodyDiv w:val="1"/>
      <w:marLeft w:val="0"/>
      <w:marRight w:val="0"/>
      <w:marTop w:val="0"/>
      <w:marBottom w:val="0"/>
      <w:divBdr>
        <w:top w:val="none" w:sz="0" w:space="0" w:color="auto"/>
        <w:left w:val="none" w:sz="0" w:space="0" w:color="auto"/>
        <w:bottom w:val="none" w:sz="0" w:space="0" w:color="auto"/>
        <w:right w:val="none" w:sz="0" w:space="0" w:color="auto"/>
      </w:divBdr>
    </w:div>
    <w:div w:id="529076688">
      <w:bodyDiv w:val="1"/>
      <w:marLeft w:val="0"/>
      <w:marRight w:val="0"/>
      <w:marTop w:val="0"/>
      <w:marBottom w:val="0"/>
      <w:divBdr>
        <w:top w:val="none" w:sz="0" w:space="0" w:color="auto"/>
        <w:left w:val="none" w:sz="0" w:space="0" w:color="auto"/>
        <w:bottom w:val="none" w:sz="0" w:space="0" w:color="auto"/>
        <w:right w:val="none" w:sz="0" w:space="0" w:color="auto"/>
      </w:divBdr>
    </w:div>
    <w:div w:id="529269280">
      <w:bodyDiv w:val="1"/>
      <w:marLeft w:val="0"/>
      <w:marRight w:val="0"/>
      <w:marTop w:val="0"/>
      <w:marBottom w:val="0"/>
      <w:divBdr>
        <w:top w:val="none" w:sz="0" w:space="0" w:color="auto"/>
        <w:left w:val="none" w:sz="0" w:space="0" w:color="auto"/>
        <w:bottom w:val="none" w:sz="0" w:space="0" w:color="auto"/>
        <w:right w:val="none" w:sz="0" w:space="0" w:color="auto"/>
      </w:divBdr>
    </w:div>
    <w:div w:id="529490100">
      <w:bodyDiv w:val="1"/>
      <w:marLeft w:val="0"/>
      <w:marRight w:val="0"/>
      <w:marTop w:val="0"/>
      <w:marBottom w:val="0"/>
      <w:divBdr>
        <w:top w:val="none" w:sz="0" w:space="0" w:color="auto"/>
        <w:left w:val="none" w:sz="0" w:space="0" w:color="auto"/>
        <w:bottom w:val="none" w:sz="0" w:space="0" w:color="auto"/>
        <w:right w:val="none" w:sz="0" w:space="0" w:color="auto"/>
      </w:divBdr>
    </w:div>
    <w:div w:id="529492888">
      <w:marLeft w:val="480"/>
      <w:marRight w:val="0"/>
      <w:marTop w:val="0"/>
      <w:marBottom w:val="0"/>
      <w:divBdr>
        <w:top w:val="none" w:sz="0" w:space="0" w:color="auto"/>
        <w:left w:val="none" w:sz="0" w:space="0" w:color="auto"/>
        <w:bottom w:val="none" w:sz="0" w:space="0" w:color="auto"/>
        <w:right w:val="none" w:sz="0" w:space="0" w:color="auto"/>
      </w:divBdr>
    </w:div>
    <w:div w:id="529494990">
      <w:marLeft w:val="480"/>
      <w:marRight w:val="0"/>
      <w:marTop w:val="0"/>
      <w:marBottom w:val="0"/>
      <w:divBdr>
        <w:top w:val="none" w:sz="0" w:space="0" w:color="auto"/>
        <w:left w:val="none" w:sz="0" w:space="0" w:color="auto"/>
        <w:bottom w:val="none" w:sz="0" w:space="0" w:color="auto"/>
        <w:right w:val="none" w:sz="0" w:space="0" w:color="auto"/>
      </w:divBdr>
    </w:div>
    <w:div w:id="529605942">
      <w:bodyDiv w:val="1"/>
      <w:marLeft w:val="0"/>
      <w:marRight w:val="0"/>
      <w:marTop w:val="0"/>
      <w:marBottom w:val="0"/>
      <w:divBdr>
        <w:top w:val="none" w:sz="0" w:space="0" w:color="auto"/>
        <w:left w:val="none" w:sz="0" w:space="0" w:color="auto"/>
        <w:bottom w:val="none" w:sz="0" w:space="0" w:color="auto"/>
        <w:right w:val="none" w:sz="0" w:space="0" w:color="auto"/>
      </w:divBdr>
    </w:div>
    <w:div w:id="529606071">
      <w:marLeft w:val="480"/>
      <w:marRight w:val="0"/>
      <w:marTop w:val="0"/>
      <w:marBottom w:val="0"/>
      <w:divBdr>
        <w:top w:val="none" w:sz="0" w:space="0" w:color="auto"/>
        <w:left w:val="none" w:sz="0" w:space="0" w:color="auto"/>
        <w:bottom w:val="none" w:sz="0" w:space="0" w:color="auto"/>
        <w:right w:val="none" w:sz="0" w:space="0" w:color="auto"/>
      </w:divBdr>
    </w:div>
    <w:div w:id="529608906">
      <w:bodyDiv w:val="1"/>
      <w:marLeft w:val="0"/>
      <w:marRight w:val="0"/>
      <w:marTop w:val="0"/>
      <w:marBottom w:val="0"/>
      <w:divBdr>
        <w:top w:val="none" w:sz="0" w:space="0" w:color="auto"/>
        <w:left w:val="none" w:sz="0" w:space="0" w:color="auto"/>
        <w:bottom w:val="none" w:sz="0" w:space="0" w:color="auto"/>
        <w:right w:val="none" w:sz="0" w:space="0" w:color="auto"/>
      </w:divBdr>
    </w:div>
    <w:div w:id="529614097">
      <w:marLeft w:val="480"/>
      <w:marRight w:val="0"/>
      <w:marTop w:val="0"/>
      <w:marBottom w:val="0"/>
      <w:divBdr>
        <w:top w:val="none" w:sz="0" w:space="0" w:color="auto"/>
        <w:left w:val="none" w:sz="0" w:space="0" w:color="auto"/>
        <w:bottom w:val="none" w:sz="0" w:space="0" w:color="auto"/>
        <w:right w:val="none" w:sz="0" w:space="0" w:color="auto"/>
      </w:divBdr>
    </w:div>
    <w:div w:id="529730475">
      <w:bodyDiv w:val="1"/>
      <w:marLeft w:val="0"/>
      <w:marRight w:val="0"/>
      <w:marTop w:val="0"/>
      <w:marBottom w:val="0"/>
      <w:divBdr>
        <w:top w:val="none" w:sz="0" w:space="0" w:color="auto"/>
        <w:left w:val="none" w:sz="0" w:space="0" w:color="auto"/>
        <w:bottom w:val="none" w:sz="0" w:space="0" w:color="auto"/>
        <w:right w:val="none" w:sz="0" w:space="0" w:color="auto"/>
      </w:divBdr>
    </w:div>
    <w:div w:id="529807458">
      <w:marLeft w:val="480"/>
      <w:marRight w:val="0"/>
      <w:marTop w:val="0"/>
      <w:marBottom w:val="0"/>
      <w:divBdr>
        <w:top w:val="none" w:sz="0" w:space="0" w:color="auto"/>
        <w:left w:val="none" w:sz="0" w:space="0" w:color="auto"/>
        <w:bottom w:val="none" w:sz="0" w:space="0" w:color="auto"/>
        <w:right w:val="none" w:sz="0" w:space="0" w:color="auto"/>
      </w:divBdr>
    </w:div>
    <w:div w:id="529953960">
      <w:marLeft w:val="480"/>
      <w:marRight w:val="0"/>
      <w:marTop w:val="0"/>
      <w:marBottom w:val="0"/>
      <w:divBdr>
        <w:top w:val="none" w:sz="0" w:space="0" w:color="auto"/>
        <w:left w:val="none" w:sz="0" w:space="0" w:color="auto"/>
        <w:bottom w:val="none" w:sz="0" w:space="0" w:color="auto"/>
        <w:right w:val="none" w:sz="0" w:space="0" w:color="auto"/>
      </w:divBdr>
    </w:div>
    <w:div w:id="529956783">
      <w:marLeft w:val="480"/>
      <w:marRight w:val="0"/>
      <w:marTop w:val="0"/>
      <w:marBottom w:val="0"/>
      <w:divBdr>
        <w:top w:val="none" w:sz="0" w:space="0" w:color="auto"/>
        <w:left w:val="none" w:sz="0" w:space="0" w:color="auto"/>
        <w:bottom w:val="none" w:sz="0" w:space="0" w:color="auto"/>
        <w:right w:val="none" w:sz="0" w:space="0" w:color="auto"/>
      </w:divBdr>
    </w:div>
    <w:div w:id="529993126">
      <w:bodyDiv w:val="1"/>
      <w:marLeft w:val="0"/>
      <w:marRight w:val="0"/>
      <w:marTop w:val="0"/>
      <w:marBottom w:val="0"/>
      <w:divBdr>
        <w:top w:val="none" w:sz="0" w:space="0" w:color="auto"/>
        <w:left w:val="none" w:sz="0" w:space="0" w:color="auto"/>
        <w:bottom w:val="none" w:sz="0" w:space="0" w:color="auto"/>
        <w:right w:val="none" w:sz="0" w:space="0" w:color="auto"/>
      </w:divBdr>
    </w:div>
    <w:div w:id="530267125">
      <w:marLeft w:val="480"/>
      <w:marRight w:val="0"/>
      <w:marTop w:val="0"/>
      <w:marBottom w:val="0"/>
      <w:divBdr>
        <w:top w:val="none" w:sz="0" w:space="0" w:color="auto"/>
        <w:left w:val="none" w:sz="0" w:space="0" w:color="auto"/>
        <w:bottom w:val="none" w:sz="0" w:space="0" w:color="auto"/>
        <w:right w:val="none" w:sz="0" w:space="0" w:color="auto"/>
      </w:divBdr>
    </w:div>
    <w:div w:id="530385348">
      <w:marLeft w:val="480"/>
      <w:marRight w:val="0"/>
      <w:marTop w:val="0"/>
      <w:marBottom w:val="0"/>
      <w:divBdr>
        <w:top w:val="none" w:sz="0" w:space="0" w:color="auto"/>
        <w:left w:val="none" w:sz="0" w:space="0" w:color="auto"/>
        <w:bottom w:val="none" w:sz="0" w:space="0" w:color="auto"/>
        <w:right w:val="none" w:sz="0" w:space="0" w:color="auto"/>
      </w:divBdr>
    </w:div>
    <w:div w:id="530412976">
      <w:bodyDiv w:val="1"/>
      <w:marLeft w:val="0"/>
      <w:marRight w:val="0"/>
      <w:marTop w:val="0"/>
      <w:marBottom w:val="0"/>
      <w:divBdr>
        <w:top w:val="none" w:sz="0" w:space="0" w:color="auto"/>
        <w:left w:val="none" w:sz="0" w:space="0" w:color="auto"/>
        <w:bottom w:val="none" w:sz="0" w:space="0" w:color="auto"/>
        <w:right w:val="none" w:sz="0" w:space="0" w:color="auto"/>
      </w:divBdr>
    </w:div>
    <w:div w:id="530413331">
      <w:bodyDiv w:val="1"/>
      <w:marLeft w:val="0"/>
      <w:marRight w:val="0"/>
      <w:marTop w:val="0"/>
      <w:marBottom w:val="0"/>
      <w:divBdr>
        <w:top w:val="none" w:sz="0" w:space="0" w:color="auto"/>
        <w:left w:val="none" w:sz="0" w:space="0" w:color="auto"/>
        <w:bottom w:val="none" w:sz="0" w:space="0" w:color="auto"/>
        <w:right w:val="none" w:sz="0" w:space="0" w:color="auto"/>
      </w:divBdr>
    </w:div>
    <w:div w:id="530533789">
      <w:marLeft w:val="480"/>
      <w:marRight w:val="0"/>
      <w:marTop w:val="0"/>
      <w:marBottom w:val="0"/>
      <w:divBdr>
        <w:top w:val="none" w:sz="0" w:space="0" w:color="auto"/>
        <w:left w:val="none" w:sz="0" w:space="0" w:color="auto"/>
        <w:bottom w:val="none" w:sz="0" w:space="0" w:color="auto"/>
        <w:right w:val="none" w:sz="0" w:space="0" w:color="auto"/>
      </w:divBdr>
    </w:div>
    <w:div w:id="530610713">
      <w:bodyDiv w:val="1"/>
      <w:marLeft w:val="0"/>
      <w:marRight w:val="0"/>
      <w:marTop w:val="0"/>
      <w:marBottom w:val="0"/>
      <w:divBdr>
        <w:top w:val="none" w:sz="0" w:space="0" w:color="auto"/>
        <w:left w:val="none" w:sz="0" w:space="0" w:color="auto"/>
        <w:bottom w:val="none" w:sz="0" w:space="0" w:color="auto"/>
        <w:right w:val="none" w:sz="0" w:space="0" w:color="auto"/>
      </w:divBdr>
    </w:div>
    <w:div w:id="530647656">
      <w:marLeft w:val="480"/>
      <w:marRight w:val="0"/>
      <w:marTop w:val="0"/>
      <w:marBottom w:val="0"/>
      <w:divBdr>
        <w:top w:val="none" w:sz="0" w:space="0" w:color="auto"/>
        <w:left w:val="none" w:sz="0" w:space="0" w:color="auto"/>
        <w:bottom w:val="none" w:sz="0" w:space="0" w:color="auto"/>
        <w:right w:val="none" w:sz="0" w:space="0" w:color="auto"/>
      </w:divBdr>
    </w:div>
    <w:div w:id="530724019">
      <w:bodyDiv w:val="1"/>
      <w:marLeft w:val="0"/>
      <w:marRight w:val="0"/>
      <w:marTop w:val="0"/>
      <w:marBottom w:val="0"/>
      <w:divBdr>
        <w:top w:val="none" w:sz="0" w:space="0" w:color="auto"/>
        <w:left w:val="none" w:sz="0" w:space="0" w:color="auto"/>
        <w:bottom w:val="none" w:sz="0" w:space="0" w:color="auto"/>
        <w:right w:val="none" w:sz="0" w:space="0" w:color="auto"/>
      </w:divBdr>
    </w:div>
    <w:div w:id="530873690">
      <w:bodyDiv w:val="1"/>
      <w:marLeft w:val="0"/>
      <w:marRight w:val="0"/>
      <w:marTop w:val="0"/>
      <w:marBottom w:val="0"/>
      <w:divBdr>
        <w:top w:val="none" w:sz="0" w:space="0" w:color="auto"/>
        <w:left w:val="none" w:sz="0" w:space="0" w:color="auto"/>
        <w:bottom w:val="none" w:sz="0" w:space="0" w:color="auto"/>
        <w:right w:val="none" w:sz="0" w:space="0" w:color="auto"/>
      </w:divBdr>
    </w:div>
    <w:div w:id="530994448">
      <w:bodyDiv w:val="1"/>
      <w:marLeft w:val="0"/>
      <w:marRight w:val="0"/>
      <w:marTop w:val="0"/>
      <w:marBottom w:val="0"/>
      <w:divBdr>
        <w:top w:val="none" w:sz="0" w:space="0" w:color="auto"/>
        <w:left w:val="none" w:sz="0" w:space="0" w:color="auto"/>
        <w:bottom w:val="none" w:sz="0" w:space="0" w:color="auto"/>
        <w:right w:val="none" w:sz="0" w:space="0" w:color="auto"/>
      </w:divBdr>
    </w:div>
    <w:div w:id="530996884">
      <w:marLeft w:val="480"/>
      <w:marRight w:val="0"/>
      <w:marTop w:val="0"/>
      <w:marBottom w:val="0"/>
      <w:divBdr>
        <w:top w:val="none" w:sz="0" w:space="0" w:color="auto"/>
        <w:left w:val="none" w:sz="0" w:space="0" w:color="auto"/>
        <w:bottom w:val="none" w:sz="0" w:space="0" w:color="auto"/>
        <w:right w:val="none" w:sz="0" w:space="0" w:color="auto"/>
      </w:divBdr>
    </w:div>
    <w:div w:id="531000223">
      <w:marLeft w:val="480"/>
      <w:marRight w:val="0"/>
      <w:marTop w:val="0"/>
      <w:marBottom w:val="0"/>
      <w:divBdr>
        <w:top w:val="none" w:sz="0" w:space="0" w:color="auto"/>
        <w:left w:val="none" w:sz="0" w:space="0" w:color="auto"/>
        <w:bottom w:val="none" w:sz="0" w:space="0" w:color="auto"/>
        <w:right w:val="none" w:sz="0" w:space="0" w:color="auto"/>
      </w:divBdr>
    </w:div>
    <w:div w:id="531185100">
      <w:marLeft w:val="480"/>
      <w:marRight w:val="0"/>
      <w:marTop w:val="0"/>
      <w:marBottom w:val="0"/>
      <w:divBdr>
        <w:top w:val="none" w:sz="0" w:space="0" w:color="auto"/>
        <w:left w:val="none" w:sz="0" w:space="0" w:color="auto"/>
        <w:bottom w:val="none" w:sz="0" w:space="0" w:color="auto"/>
        <w:right w:val="none" w:sz="0" w:space="0" w:color="auto"/>
      </w:divBdr>
    </w:div>
    <w:div w:id="531235494">
      <w:marLeft w:val="480"/>
      <w:marRight w:val="0"/>
      <w:marTop w:val="0"/>
      <w:marBottom w:val="0"/>
      <w:divBdr>
        <w:top w:val="none" w:sz="0" w:space="0" w:color="auto"/>
        <w:left w:val="none" w:sz="0" w:space="0" w:color="auto"/>
        <w:bottom w:val="none" w:sz="0" w:space="0" w:color="auto"/>
        <w:right w:val="none" w:sz="0" w:space="0" w:color="auto"/>
      </w:divBdr>
    </w:div>
    <w:div w:id="531309335">
      <w:bodyDiv w:val="1"/>
      <w:marLeft w:val="0"/>
      <w:marRight w:val="0"/>
      <w:marTop w:val="0"/>
      <w:marBottom w:val="0"/>
      <w:divBdr>
        <w:top w:val="none" w:sz="0" w:space="0" w:color="auto"/>
        <w:left w:val="none" w:sz="0" w:space="0" w:color="auto"/>
        <w:bottom w:val="none" w:sz="0" w:space="0" w:color="auto"/>
        <w:right w:val="none" w:sz="0" w:space="0" w:color="auto"/>
      </w:divBdr>
    </w:div>
    <w:div w:id="531382853">
      <w:bodyDiv w:val="1"/>
      <w:marLeft w:val="0"/>
      <w:marRight w:val="0"/>
      <w:marTop w:val="0"/>
      <w:marBottom w:val="0"/>
      <w:divBdr>
        <w:top w:val="none" w:sz="0" w:space="0" w:color="auto"/>
        <w:left w:val="none" w:sz="0" w:space="0" w:color="auto"/>
        <w:bottom w:val="none" w:sz="0" w:space="0" w:color="auto"/>
        <w:right w:val="none" w:sz="0" w:space="0" w:color="auto"/>
      </w:divBdr>
    </w:div>
    <w:div w:id="531386124">
      <w:bodyDiv w:val="1"/>
      <w:marLeft w:val="0"/>
      <w:marRight w:val="0"/>
      <w:marTop w:val="0"/>
      <w:marBottom w:val="0"/>
      <w:divBdr>
        <w:top w:val="none" w:sz="0" w:space="0" w:color="auto"/>
        <w:left w:val="none" w:sz="0" w:space="0" w:color="auto"/>
        <w:bottom w:val="none" w:sz="0" w:space="0" w:color="auto"/>
        <w:right w:val="none" w:sz="0" w:space="0" w:color="auto"/>
      </w:divBdr>
    </w:div>
    <w:div w:id="531454276">
      <w:marLeft w:val="480"/>
      <w:marRight w:val="0"/>
      <w:marTop w:val="0"/>
      <w:marBottom w:val="0"/>
      <w:divBdr>
        <w:top w:val="none" w:sz="0" w:space="0" w:color="auto"/>
        <w:left w:val="none" w:sz="0" w:space="0" w:color="auto"/>
        <w:bottom w:val="none" w:sz="0" w:space="0" w:color="auto"/>
        <w:right w:val="none" w:sz="0" w:space="0" w:color="auto"/>
      </w:divBdr>
    </w:div>
    <w:div w:id="531454814">
      <w:bodyDiv w:val="1"/>
      <w:marLeft w:val="0"/>
      <w:marRight w:val="0"/>
      <w:marTop w:val="0"/>
      <w:marBottom w:val="0"/>
      <w:divBdr>
        <w:top w:val="none" w:sz="0" w:space="0" w:color="auto"/>
        <w:left w:val="none" w:sz="0" w:space="0" w:color="auto"/>
        <w:bottom w:val="none" w:sz="0" w:space="0" w:color="auto"/>
        <w:right w:val="none" w:sz="0" w:space="0" w:color="auto"/>
      </w:divBdr>
    </w:div>
    <w:div w:id="531456989">
      <w:bodyDiv w:val="1"/>
      <w:marLeft w:val="0"/>
      <w:marRight w:val="0"/>
      <w:marTop w:val="0"/>
      <w:marBottom w:val="0"/>
      <w:divBdr>
        <w:top w:val="none" w:sz="0" w:space="0" w:color="auto"/>
        <w:left w:val="none" w:sz="0" w:space="0" w:color="auto"/>
        <w:bottom w:val="none" w:sz="0" w:space="0" w:color="auto"/>
        <w:right w:val="none" w:sz="0" w:space="0" w:color="auto"/>
      </w:divBdr>
    </w:div>
    <w:div w:id="531576417">
      <w:bodyDiv w:val="1"/>
      <w:marLeft w:val="0"/>
      <w:marRight w:val="0"/>
      <w:marTop w:val="0"/>
      <w:marBottom w:val="0"/>
      <w:divBdr>
        <w:top w:val="none" w:sz="0" w:space="0" w:color="auto"/>
        <w:left w:val="none" w:sz="0" w:space="0" w:color="auto"/>
        <w:bottom w:val="none" w:sz="0" w:space="0" w:color="auto"/>
        <w:right w:val="none" w:sz="0" w:space="0" w:color="auto"/>
      </w:divBdr>
    </w:div>
    <w:div w:id="531578891">
      <w:marLeft w:val="480"/>
      <w:marRight w:val="0"/>
      <w:marTop w:val="0"/>
      <w:marBottom w:val="0"/>
      <w:divBdr>
        <w:top w:val="none" w:sz="0" w:space="0" w:color="auto"/>
        <w:left w:val="none" w:sz="0" w:space="0" w:color="auto"/>
        <w:bottom w:val="none" w:sz="0" w:space="0" w:color="auto"/>
        <w:right w:val="none" w:sz="0" w:space="0" w:color="auto"/>
      </w:divBdr>
    </w:div>
    <w:div w:id="532110822">
      <w:marLeft w:val="480"/>
      <w:marRight w:val="0"/>
      <w:marTop w:val="0"/>
      <w:marBottom w:val="0"/>
      <w:divBdr>
        <w:top w:val="none" w:sz="0" w:space="0" w:color="auto"/>
        <w:left w:val="none" w:sz="0" w:space="0" w:color="auto"/>
        <w:bottom w:val="none" w:sz="0" w:space="0" w:color="auto"/>
        <w:right w:val="none" w:sz="0" w:space="0" w:color="auto"/>
      </w:divBdr>
    </w:div>
    <w:div w:id="532114579">
      <w:marLeft w:val="480"/>
      <w:marRight w:val="0"/>
      <w:marTop w:val="0"/>
      <w:marBottom w:val="0"/>
      <w:divBdr>
        <w:top w:val="none" w:sz="0" w:space="0" w:color="auto"/>
        <w:left w:val="none" w:sz="0" w:space="0" w:color="auto"/>
        <w:bottom w:val="none" w:sz="0" w:space="0" w:color="auto"/>
        <w:right w:val="none" w:sz="0" w:space="0" w:color="auto"/>
      </w:divBdr>
    </w:div>
    <w:div w:id="532227503">
      <w:bodyDiv w:val="1"/>
      <w:marLeft w:val="0"/>
      <w:marRight w:val="0"/>
      <w:marTop w:val="0"/>
      <w:marBottom w:val="0"/>
      <w:divBdr>
        <w:top w:val="none" w:sz="0" w:space="0" w:color="auto"/>
        <w:left w:val="none" w:sz="0" w:space="0" w:color="auto"/>
        <w:bottom w:val="none" w:sz="0" w:space="0" w:color="auto"/>
        <w:right w:val="none" w:sz="0" w:space="0" w:color="auto"/>
      </w:divBdr>
    </w:div>
    <w:div w:id="532230101">
      <w:bodyDiv w:val="1"/>
      <w:marLeft w:val="0"/>
      <w:marRight w:val="0"/>
      <w:marTop w:val="0"/>
      <w:marBottom w:val="0"/>
      <w:divBdr>
        <w:top w:val="none" w:sz="0" w:space="0" w:color="auto"/>
        <w:left w:val="none" w:sz="0" w:space="0" w:color="auto"/>
        <w:bottom w:val="none" w:sz="0" w:space="0" w:color="auto"/>
        <w:right w:val="none" w:sz="0" w:space="0" w:color="auto"/>
      </w:divBdr>
    </w:div>
    <w:div w:id="532305827">
      <w:bodyDiv w:val="1"/>
      <w:marLeft w:val="0"/>
      <w:marRight w:val="0"/>
      <w:marTop w:val="0"/>
      <w:marBottom w:val="0"/>
      <w:divBdr>
        <w:top w:val="none" w:sz="0" w:space="0" w:color="auto"/>
        <w:left w:val="none" w:sz="0" w:space="0" w:color="auto"/>
        <w:bottom w:val="none" w:sz="0" w:space="0" w:color="auto"/>
        <w:right w:val="none" w:sz="0" w:space="0" w:color="auto"/>
      </w:divBdr>
    </w:div>
    <w:div w:id="532350211">
      <w:bodyDiv w:val="1"/>
      <w:marLeft w:val="0"/>
      <w:marRight w:val="0"/>
      <w:marTop w:val="0"/>
      <w:marBottom w:val="0"/>
      <w:divBdr>
        <w:top w:val="none" w:sz="0" w:space="0" w:color="auto"/>
        <w:left w:val="none" w:sz="0" w:space="0" w:color="auto"/>
        <w:bottom w:val="none" w:sz="0" w:space="0" w:color="auto"/>
        <w:right w:val="none" w:sz="0" w:space="0" w:color="auto"/>
      </w:divBdr>
    </w:div>
    <w:div w:id="532352562">
      <w:bodyDiv w:val="1"/>
      <w:marLeft w:val="0"/>
      <w:marRight w:val="0"/>
      <w:marTop w:val="0"/>
      <w:marBottom w:val="0"/>
      <w:divBdr>
        <w:top w:val="none" w:sz="0" w:space="0" w:color="auto"/>
        <w:left w:val="none" w:sz="0" w:space="0" w:color="auto"/>
        <w:bottom w:val="none" w:sz="0" w:space="0" w:color="auto"/>
        <w:right w:val="none" w:sz="0" w:space="0" w:color="auto"/>
      </w:divBdr>
    </w:div>
    <w:div w:id="532377460">
      <w:marLeft w:val="480"/>
      <w:marRight w:val="0"/>
      <w:marTop w:val="0"/>
      <w:marBottom w:val="0"/>
      <w:divBdr>
        <w:top w:val="none" w:sz="0" w:space="0" w:color="auto"/>
        <w:left w:val="none" w:sz="0" w:space="0" w:color="auto"/>
        <w:bottom w:val="none" w:sz="0" w:space="0" w:color="auto"/>
        <w:right w:val="none" w:sz="0" w:space="0" w:color="auto"/>
      </w:divBdr>
    </w:div>
    <w:div w:id="532424588">
      <w:marLeft w:val="480"/>
      <w:marRight w:val="0"/>
      <w:marTop w:val="0"/>
      <w:marBottom w:val="0"/>
      <w:divBdr>
        <w:top w:val="none" w:sz="0" w:space="0" w:color="auto"/>
        <w:left w:val="none" w:sz="0" w:space="0" w:color="auto"/>
        <w:bottom w:val="none" w:sz="0" w:space="0" w:color="auto"/>
        <w:right w:val="none" w:sz="0" w:space="0" w:color="auto"/>
      </w:divBdr>
    </w:div>
    <w:div w:id="532577231">
      <w:bodyDiv w:val="1"/>
      <w:marLeft w:val="0"/>
      <w:marRight w:val="0"/>
      <w:marTop w:val="0"/>
      <w:marBottom w:val="0"/>
      <w:divBdr>
        <w:top w:val="none" w:sz="0" w:space="0" w:color="auto"/>
        <w:left w:val="none" w:sz="0" w:space="0" w:color="auto"/>
        <w:bottom w:val="none" w:sz="0" w:space="0" w:color="auto"/>
        <w:right w:val="none" w:sz="0" w:space="0" w:color="auto"/>
      </w:divBdr>
    </w:div>
    <w:div w:id="532612953">
      <w:marLeft w:val="480"/>
      <w:marRight w:val="0"/>
      <w:marTop w:val="0"/>
      <w:marBottom w:val="0"/>
      <w:divBdr>
        <w:top w:val="none" w:sz="0" w:space="0" w:color="auto"/>
        <w:left w:val="none" w:sz="0" w:space="0" w:color="auto"/>
        <w:bottom w:val="none" w:sz="0" w:space="0" w:color="auto"/>
        <w:right w:val="none" w:sz="0" w:space="0" w:color="auto"/>
      </w:divBdr>
    </w:div>
    <w:div w:id="532764110">
      <w:bodyDiv w:val="1"/>
      <w:marLeft w:val="0"/>
      <w:marRight w:val="0"/>
      <w:marTop w:val="0"/>
      <w:marBottom w:val="0"/>
      <w:divBdr>
        <w:top w:val="none" w:sz="0" w:space="0" w:color="auto"/>
        <w:left w:val="none" w:sz="0" w:space="0" w:color="auto"/>
        <w:bottom w:val="none" w:sz="0" w:space="0" w:color="auto"/>
        <w:right w:val="none" w:sz="0" w:space="0" w:color="auto"/>
      </w:divBdr>
    </w:div>
    <w:div w:id="532769813">
      <w:marLeft w:val="480"/>
      <w:marRight w:val="0"/>
      <w:marTop w:val="0"/>
      <w:marBottom w:val="0"/>
      <w:divBdr>
        <w:top w:val="none" w:sz="0" w:space="0" w:color="auto"/>
        <w:left w:val="none" w:sz="0" w:space="0" w:color="auto"/>
        <w:bottom w:val="none" w:sz="0" w:space="0" w:color="auto"/>
        <w:right w:val="none" w:sz="0" w:space="0" w:color="auto"/>
      </w:divBdr>
    </w:div>
    <w:div w:id="532772073">
      <w:marLeft w:val="480"/>
      <w:marRight w:val="0"/>
      <w:marTop w:val="0"/>
      <w:marBottom w:val="0"/>
      <w:divBdr>
        <w:top w:val="none" w:sz="0" w:space="0" w:color="auto"/>
        <w:left w:val="none" w:sz="0" w:space="0" w:color="auto"/>
        <w:bottom w:val="none" w:sz="0" w:space="0" w:color="auto"/>
        <w:right w:val="none" w:sz="0" w:space="0" w:color="auto"/>
      </w:divBdr>
    </w:div>
    <w:div w:id="532809826">
      <w:bodyDiv w:val="1"/>
      <w:marLeft w:val="0"/>
      <w:marRight w:val="0"/>
      <w:marTop w:val="0"/>
      <w:marBottom w:val="0"/>
      <w:divBdr>
        <w:top w:val="none" w:sz="0" w:space="0" w:color="auto"/>
        <w:left w:val="none" w:sz="0" w:space="0" w:color="auto"/>
        <w:bottom w:val="none" w:sz="0" w:space="0" w:color="auto"/>
        <w:right w:val="none" w:sz="0" w:space="0" w:color="auto"/>
      </w:divBdr>
    </w:div>
    <w:div w:id="532889013">
      <w:marLeft w:val="480"/>
      <w:marRight w:val="0"/>
      <w:marTop w:val="0"/>
      <w:marBottom w:val="0"/>
      <w:divBdr>
        <w:top w:val="none" w:sz="0" w:space="0" w:color="auto"/>
        <w:left w:val="none" w:sz="0" w:space="0" w:color="auto"/>
        <w:bottom w:val="none" w:sz="0" w:space="0" w:color="auto"/>
        <w:right w:val="none" w:sz="0" w:space="0" w:color="auto"/>
      </w:divBdr>
    </w:div>
    <w:div w:id="532965604">
      <w:bodyDiv w:val="1"/>
      <w:marLeft w:val="0"/>
      <w:marRight w:val="0"/>
      <w:marTop w:val="0"/>
      <w:marBottom w:val="0"/>
      <w:divBdr>
        <w:top w:val="none" w:sz="0" w:space="0" w:color="auto"/>
        <w:left w:val="none" w:sz="0" w:space="0" w:color="auto"/>
        <w:bottom w:val="none" w:sz="0" w:space="0" w:color="auto"/>
        <w:right w:val="none" w:sz="0" w:space="0" w:color="auto"/>
      </w:divBdr>
    </w:div>
    <w:div w:id="533007525">
      <w:bodyDiv w:val="1"/>
      <w:marLeft w:val="0"/>
      <w:marRight w:val="0"/>
      <w:marTop w:val="0"/>
      <w:marBottom w:val="0"/>
      <w:divBdr>
        <w:top w:val="none" w:sz="0" w:space="0" w:color="auto"/>
        <w:left w:val="none" w:sz="0" w:space="0" w:color="auto"/>
        <w:bottom w:val="none" w:sz="0" w:space="0" w:color="auto"/>
        <w:right w:val="none" w:sz="0" w:space="0" w:color="auto"/>
      </w:divBdr>
    </w:div>
    <w:div w:id="533008149">
      <w:bodyDiv w:val="1"/>
      <w:marLeft w:val="0"/>
      <w:marRight w:val="0"/>
      <w:marTop w:val="0"/>
      <w:marBottom w:val="0"/>
      <w:divBdr>
        <w:top w:val="none" w:sz="0" w:space="0" w:color="auto"/>
        <w:left w:val="none" w:sz="0" w:space="0" w:color="auto"/>
        <w:bottom w:val="none" w:sz="0" w:space="0" w:color="auto"/>
        <w:right w:val="none" w:sz="0" w:space="0" w:color="auto"/>
      </w:divBdr>
    </w:div>
    <w:div w:id="533075915">
      <w:marLeft w:val="480"/>
      <w:marRight w:val="0"/>
      <w:marTop w:val="0"/>
      <w:marBottom w:val="0"/>
      <w:divBdr>
        <w:top w:val="none" w:sz="0" w:space="0" w:color="auto"/>
        <w:left w:val="none" w:sz="0" w:space="0" w:color="auto"/>
        <w:bottom w:val="none" w:sz="0" w:space="0" w:color="auto"/>
        <w:right w:val="none" w:sz="0" w:space="0" w:color="auto"/>
      </w:divBdr>
    </w:div>
    <w:div w:id="533076809">
      <w:marLeft w:val="480"/>
      <w:marRight w:val="0"/>
      <w:marTop w:val="0"/>
      <w:marBottom w:val="0"/>
      <w:divBdr>
        <w:top w:val="none" w:sz="0" w:space="0" w:color="auto"/>
        <w:left w:val="none" w:sz="0" w:space="0" w:color="auto"/>
        <w:bottom w:val="none" w:sz="0" w:space="0" w:color="auto"/>
        <w:right w:val="none" w:sz="0" w:space="0" w:color="auto"/>
      </w:divBdr>
    </w:div>
    <w:div w:id="533077525">
      <w:bodyDiv w:val="1"/>
      <w:marLeft w:val="0"/>
      <w:marRight w:val="0"/>
      <w:marTop w:val="0"/>
      <w:marBottom w:val="0"/>
      <w:divBdr>
        <w:top w:val="none" w:sz="0" w:space="0" w:color="auto"/>
        <w:left w:val="none" w:sz="0" w:space="0" w:color="auto"/>
        <w:bottom w:val="none" w:sz="0" w:space="0" w:color="auto"/>
        <w:right w:val="none" w:sz="0" w:space="0" w:color="auto"/>
      </w:divBdr>
    </w:div>
    <w:div w:id="533151928">
      <w:bodyDiv w:val="1"/>
      <w:marLeft w:val="0"/>
      <w:marRight w:val="0"/>
      <w:marTop w:val="0"/>
      <w:marBottom w:val="0"/>
      <w:divBdr>
        <w:top w:val="none" w:sz="0" w:space="0" w:color="auto"/>
        <w:left w:val="none" w:sz="0" w:space="0" w:color="auto"/>
        <w:bottom w:val="none" w:sz="0" w:space="0" w:color="auto"/>
        <w:right w:val="none" w:sz="0" w:space="0" w:color="auto"/>
      </w:divBdr>
    </w:div>
    <w:div w:id="533154230">
      <w:bodyDiv w:val="1"/>
      <w:marLeft w:val="0"/>
      <w:marRight w:val="0"/>
      <w:marTop w:val="0"/>
      <w:marBottom w:val="0"/>
      <w:divBdr>
        <w:top w:val="none" w:sz="0" w:space="0" w:color="auto"/>
        <w:left w:val="none" w:sz="0" w:space="0" w:color="auto"/>
        <w:bottom w:val="none" w:sz="0" w:space="0" w:color="auto"/>
        <w:right w:val="none" w:sz="0" w:space="0" w:color="auto"/>
      </w:divBdr>
    </w:div>
    <w:div w:id="533156024">
      <w:marLeft w:val="480"/>
      <w:marRight w:val="0"/>
      <w:marTop w:val="0"/>
      <w:marBottom w:val="0"/>
      <w:divBdr>
        <w:top w:val="none" w:sz="0" w:space="0" w:color="auto"/>
        <w:left w:val="none" w:sz="0" w:space="0" w:color="auto"/>
        <w:bottom w:val="none" w:sz="0" w:space="0" w:color="auto"/>
        <w:right w:val="none" w:sz="0" w:space="0" w:color="auto"/>
      </w:divBdr>
    </w:div>
    <w:div w:id="533232879">
      <w:bodyDiv w:val="1"/>
      <w:marLeft w:val="0"/>
      <w:marRight w:val="0"/>
      <w:marTop w:val="0"/>
      <w:marBottom w:val="0"/>
      <w:divBdr>
        <w:top w:val="none" w:sz="0" w:space="0" w:color="auto"/>
        <w:left w:val="none" w:sz="0" w:space="0" w:color="auto"/>
        <w:bottom w:val="none" w:sz="0" w:space="0" w:color="auto"/>
        <w:right w:val="none" w:sz="0" w:space="0" w:color="auto"/>
      </w:divBdr>
    </w:div>
    <w:div w:id="533269223">
      <w:bodyDiv w:val="1"/>
      <w:marLeft w:val="0"/>
      <w:marRight w:val="0"/>
      <w:marTop w:val="0"/>
      <w:marBottom w:val="0"/>
      <w:divBdr>
        <w:top w:val="none" w:sz="0" w:space="0" w:color="auto"/>
        <w:left w:val="none" w:sz="0" w:space="0" w:color="auto"/>
        <w:bottom w:val="none" w:sz="0" w:space="0" w:color="auto"/>
        <w:right w:val="none" w:sz="0" w:space="0" w:color="auto"/>
      </w:divBdr>
    </w:div>
    <w:div w:id="533274447">
      <w:bodyDiv w:val="1"/>
      <w:marLeft w:val="0"/>
      <w:marRight w:val="0"/>
      <w:marTop w:val="0"/>
      <w:marBottom w:val="0"/>
      <w:divBdr>
        <w:top w:val="none" w:sz="0" w:space="0" w:color="auto"/>
        <w:left w:val="none" w:sz="0" w:space="0" w:color="auto"/>
        <w:bottom w:val="none" w:sz="0" w:space="0" w:color="auto"/>
        <w:right w:val="none" w:sz="0" w:space="0" w:color="auto"/>
      </w:divBdr>
    </w:div>
    <w:div w:id="533344970">
      <w:marLeft w:val="480"/>
      <w:marRight w:val="0"/>
      <w:marTop w:val="0"/>
      <w:marBottom w:val="0"/>
      <w:divBdr>
        <w:top w:val="none" w:sz="0" w:space="0" w:color="auto"/>
        <w:left w:val="none" w:sz="0" w:space="0" w:color="auto"/>
        <w:bottom w:val="none" w:sz="0" w:space="0" w:color="auto"/>
        <w:right w:val="none" w:sz="0" w:space="0" w:color="auto"/>
      </w:divBdr>
    </w:div>
    <w:div w:id="533349393">
      <w:marLeft w:val="480"/>
      <w:marRight w:val="0"/>
      <w:marTop w:val="0"/>
      <w:marBottom w:val="0"/>
      <w:divBdr>
        <w:top w:val="none" w:sz="0" w:space="0" w:color="auto"/>
        <w:left w:val="none" w:sz="0" w:space="0" w:color="auto"/>
        <w:bottom w:val="none" w:sz="0" w:space="0" w:color="auto"/>
        <w:right w:val="none" w:sz="0" w:space="0" w:color="auto"/>
      </w:divBdr>
    </w:div>
    <w:div w:id="533427531">
      <w:bodyDiv w:val="1"/>
      <w:marLeft w:val="0"/>
      <w:marRight w:val="0"/>
      <w:marTop w:val="0"/>
      <w:marBottom w:val="0"/>
      <w:divBdr>
        <w:top w:val="none" w:sz="0" w:space="0" w:color="auto"/>
        <w:left w:val="none" w:sz="0" w:space="0" w:color="auto"/>
        <w:bottom w:val="none" w:sz="0" w:space="0" w:color="auto"/>
        <w:right w:val="none" w:sz="0" w:space="0" w:color="auto"/>
      </w:divBdr>
    </w:div>
    <w:div w:id="533465641">
      <w:bodyDiv w:val="1"/>
      <w:marLeft w:val="0"/>
      <w:marRight w:val="0"/>
      <w:marTop w:val="0"/>
      <w:marBottom w:val="0"/>
      <w:divBdr>
        <w:top w:val="none" w:sz="0" w:space="0" w:color="auto"/>
        <w:left w:val="none" w:sz="0" w:space="0" w:color="auto"/>
        <w:bottom w:val="none" w:sz="0" w:space="0" w:color="auto"/>
        <w:right w:val="none" w:sz="0" w:space="0" w:color="auto"/>
      </w:divBdr>
    </w:div>
    <w:div w:id="533539558">
      <w:bodyDiv w:val="1"/>
      <w:marLeft w:val="0"/>
      <w:marRight w:val="0"/>
      <w:marTop w:val="0"/>
      <w:marBottom w:val="0"/>
      <w:divBdr>
        <w:top w:val="none" w:sz="0" w:space="0" w:color="auto"/>
        <w:left w:val="none" w:sz="0" w:space="0" w:color="auto"/>
        <w:bottom w:val="none" w:sz="0" w:space="0" w:color="auto"/>
        <w:right w:val="none" w:sz="0" w:space="0" w:color="auto"/>
      </w:divBdr>
    </w:div>
    <w:div w:id="533540434">
      <w:bodyDiv w:val="1"/>
      <w:marLeft w:val="0"/>
      <w:marRight w:val="0"/>
      <w:marTop w:val="0"/>
      <w:marBottom w:val="0"/>
      <w:divBdr>
        <w:top w:val="none" w:sz="0" w:space="0" w:color="auto"/>
        <w:left w:val="none" w:sz="0" w:space="0" w:color="auto"/>
        <w:bottom w:val="none" w:sz="0" w:space="0" w:color="auto"/>
        <w:right w:val="none" w:sz="0" w:space="0" w:color="auto"/>
      </w:divBdr>
    </w:div>
    <w:div w:id="533613749">
      <w:bodyDiv w:val="1"/>
      <w:marLeft w:val="0"/>
      <w:marRight w:val="0"/>
      <w:marTop w:val="0"/>
      <w:marBottom w:val="0"/>
      <w:divBdr>
        <w:top w:val="none" w:sz="0" w:space="0" w:color="auto"/>
        <w:left w:val="none" w:sz="0" w:space="0" w:color="auto"/>
        <w:bottom w:val="none" w:sz="0" w:space="0" w:color="auto"/>
        <w:right w:val="none" w:sz="0" w:space="0" w:color="auto"/>
      </w:divBdr>
    </w:div>
    <w:div w:id="533687950">
      <w:bodyDiv w:val="1"/>
      <w:marLeft w:val="0"/>
      <w:marRight w:val="0"/>
      <w:marTop w:val="0"/>
      <w:marBottom w:val="0"/>
      <w:divBdr>
        <w:top w:val="none" w:sz="0" w:space="0" w:color="auto"/>
        <w:left w:val="none" w:sz="0" w:space="0" w:color="auto"/>
        <w:bottom w:val="none" w:sz="0" w:space="0" w:color="auto"/>
        <w:right w:val="none" w:sz="0" w:space="0" w:color="auto"/>
      </w:divBdr>
    </w:div>
    <w:div w:id="533691413">
      <w:marLeft w:val="480"/>
      <w:marRight w:val="0"/>
      <w:marTop w:val="0"/>
      <w:marBottom w:val="0"/>
      <w:divBdr>
        <w:top w:val="none" w:sz="0" w:space="0" w:color="auto"/>
        <w:left w:val="none" w:sz="0" w:space="0" w:color="auto"/>
        <w:bottom w:val="none" w:sz="0" w:space="0" w:color="auto"/>
        <w:right w:val="none" w:sz="0" w:space="0" w:color="auto"/>
      </w:divBdr>
    </w:div>
    <w:div w:id="533739354">
      <w:bodyDiv w:val="1"/>
      <w:marLeft w:val="0"/>
      <w:marRight w:val="0"/>
      <w:marTop w:val="0"/>
      <w:marBottom w:val="0"/>
      <w:divBdr>
        <w:top w:val="none" w:sz="0" w:space="0" w:color="auto"/>
        <w:left w:val="none" w:sz="0" w:space="0" w:color="auto"/>
        <w:bottom w:val="none" w:sz="0" w:space="0" w:color="auto"/>
        <w:right w:val="none" w:sz="0" w:space="0" w:color="auto"/>
      </w:divBdr>
    </w:div>
    <w:div w:id="533806503">
      <w:marLeft w:val="480"/>
      <w:marRight w:val="0"/>
      <w:marTop w:val="0"/>
      <w:marBottom w:val="0"/>
      <w:divBdr>
        <w:top w:val="none" w:sz="0" w:space="0" w:color="auto"/>
        <w:left w:val="none" w:sz="0" w:space="0" w:color="auto"/>
        <w:bottom w:val="none" w:sz="0" w:space="0" w:color="auto"/>
        <w:right w:val="none" w:sz="0" w:space="0" w:color="auto"/>
      </w:divBdr>
    </w:div>
    <w:div w:id="533880998">
      <w:marLeft w:val="480"/>
      <w:marRight w:val="0"/>
      <w:marTop w:val="0"/>
      <w:marBottom w:val="0"/>
      <w:divBdr>
        <w:top w:val="none" w:sz="0" w:space="0" w:color="auto"/>
        <w:left w:val="none" w:sz="0" w:space="0" w:color="auto"/>
        <w:bottom w:val="none" w:sz="0" w:space="0" w:color="auto"/>
        <w:right w:val="none" w:sz="0" w:space="0" w:color="auto"/>
      </w:divBdr>
    </w:div>
    <w:div w:id="533881946">
      <w:bodyDiv w:val="1"/>
      <w:marLeft w:val="0"/>
      <w:marRight w:val="0"/>
      <w:marTop w:val="0"/>
      <w:marBottom w:val="0"/>
      <w:divBdr>
        <w:top w:val="none" w:sz="0" w:space="0" w:color="auto"/>
        <w:left w:val="none" w:sz="0" w:space="0" w:color="auto"/>
        <w:bottom w:val="none" w:sz="0" w:space="0" w:color="auto"/>
        <w:right w:val="none" w:sz="0" w:space="0" w:color="auto"/>
      </w:divBdr>
    </w:div>
    <w:div w:id="533886435">
      <w:marLeft w:val="480"/>
      <w:marRight w:val="0"/>
      <w:marTop w:val="0"/>
      <w:marBottom w:val="0"/>
      <w:divBdr>
        <w:top w:val="none" w:sz="0" w:space="0" w:color="auto"/>
        <w:left w:val="none" w:sz="0" w:space="0" w:color="auto"/>
        <w:bottom w:val="none" w:sz="0" w:space="0" w:color="auto"/>
        <w:right w:val="none" w:sz="0" w:space="0" w:color="auto"/>
      </w:divBdr>
    </w:div>
    <w:div w:id="533888626">
      <w:bodyDiv w:val="1"/>
      <w:marLeft w:val="0"/>
      <w:marRight w:val="0"/>
      <w:marTop w:val="0"/>
      <w:marBottom w:val="0"/>
      <w:divBdr>
        <w:top w:val="none" w:sz="0" w:space="0" w:color="auto"/>
        <w:left w:val="none" w:sz="0" w:space="0" w:color="auto"/>
        <w:bottom w:val="none" w:sz="0" w:space="0" w:color="auto"/>
        <w:right w:val="none" w:sz="0" w:space="0" w:color="auto"/>
      </w:divBdr>
    </w:div>
    <w:div w:id="533926761">
      <w:marLeft w:val="480"/>
      <w:marRight w:val="0"/>
      <w:marTop w:val="0"/>
      <w:marBottom w:val="0"/>
      <w:divBdr>
        <w:top w:val="none" w:sz="0" w:space="0" w:color="auto"/>
        <w:left w:val="none" w:sz="0" w:space="0" w:color="auto"/>
        <w:bottom w:val="none" w:sz="0" w:space="0" w:color="auto"/>
        <w:right w:val="none" w:sz="0" w:space="0" w:color="auto"/>
      </w:divBdr>
    </w:div>
    <w:div w:id="534076551">
      <w:bodyDiv w:val="1"/>
      <w:marLeft w:val="0"/>
      <w:marRight w:val="0"/>
      <w:marTop w:val="0"/>
      <w:marBottom w:val="0"/>
      <w:divBdr>
        <w:top w:val="none" w:sz="0" w:space="0" w:color="auto"/>
        <w:left w:val="none" w:sz="0" w:space="0" w:color="auto"/>
        <w:bottom w:val="none" w:sz="0" w:space="0" w:color="auto"/>
        <w:right w:val="none" w:sz="0" w:space="0" w:color="auto"/>
      </w:divBdr>
    </w:div>
    <w:div w:id="534083255">
      <w:bodyDiv w:val="1"/>
      <w:marLeft w:val="0"/>
      <w:marRight w:val="0"/>
      <w:marTop w:val="0"/>
      <w:marBottom w:val="0"/>
      <w:divBdr>
        <w:top w:val="none" w:sz="0" w:space="0" w:color="auto"/>
        <w:left w:val="none" w:sz="0" w:space="0" w:color="auto"/>
        <w:bottom w:val="none" w:sz="0" w:space="0" w:color="auto"/>
        <w:right w:val="none" w:sz="0" w:space="0" w:color="auto"/>
      </w:divBdr>
    </w:div>
    <w:div w:id="534390649">
      <w:bodyDiv w:val="1"/>
      <w:marLeft w:val="0"/>
      <w:marRight w:val="0"/>
      <w:marTop w:val="0"/>
      <w:marBottom w:val="0"/>
      <w:divBdr>
        <w:top w:val="none" w:sz="0" w:space="0" w:color="auto"/>
        <w:left w:val="none" w:sz="0" w:space="0" w:color="auto"/>
        <w:bottom w:val="none" w:sz="0" w:space="0" w:color="auto"/>
        <w:right w:val="none" w:sz="0" w:space="0" w:color="auto"/>
      </w:divBdr>
    </w:div>
    <w:div w:id="534466517">
      <w:marLeft w:val="480"/>
      <w:marRight w:val="0"/>
      <w:marTop w:val="0"/>
      <w:marBottom w:val="0"/>
      <w:divBdr>
        <w:top w:val="none" w:sz="0" w:space="0" w:color="auto"/>
        <w:left w:val="none" w:sz="0" w:space="0" w:color="auto"/>
        <w:bottom w:val="none" w:sz="0" w:space="0" w:color="auto"/>
        <w:right w:val="none" w:sz="0" w:space="0" w:color="auto"/>
      </w:divBdr>
    </w:div>
    <w:div w:id="534537083">
      <w:marLeft w:val="480"/>
      <w:marRight w:val="0"/>
      <w:marTop w:val="0"/>
      <w:marBottom w:val="0"/>
      <w:divBdr>
        <w:top w:val="none" w:sz="0" w:space="0" w:color="auto"/>
        <w:left w:val="none" w:sz="0" w:space="0" w:color="auto"/>
        <w:bottom w:val="none" w:sz="0" w:space="0" w:color="auto"/>
        <w:right w:val="none" w:sz="0" w:space="0" w:color="auto"/>
      </w:divBdr>
    </w:div>
    <w:div w:id="534543653">
      <w:marLeft w:val="480"/>
      <w:marRight w:val="0"/>
      <w:marTop w:val="0"/>
      <w:marBottom w:val="0"/>
      <w:divBdr>
        <w:top w:val="none" w:sz="0" w:space="0" w:color="auto"/>
        <w:left w:val="none" w:sz="0" w:space="0" w:color="auto"/>
        <w:bottom w:val="none" w:sz="0" w:space="0" w:color="auto"/>
        <w:right w:val="none" w:sz="0" w:space="0" w:color="auto"/>
      </w:divBdr>
    </w:div>
    <w:div w:id="534584328">
      <w:marLeft w:val="480"/>
      <w:marRight w:val="0"/>
      <w:marTop w:val="0"/>
      <w:marBottom w:val="0"/>
      <w:divBdr>
        <w:top w:val="none" w:sz="0" w:space="0" w:color="auto"/>
        <w:left w:val="none" w:sz="0" w:space="0" w:color="auto"/>
        <w:bottom w:val="none" w:sz="0" w:space="0" w:color="auto"/>
        <w:right w:val="none" w:sz="0" w:space="0" w:color="auto"/>
      </w:divBdr>
    </w:div>
    <w:div w:id="534658109">
      <w:bodyDiv w:val="1"/>
      <w:marLeft w:val="0"/>
      <w:marRight w:val="0"/>
      <w:marTop w:val="0"/>
      <w:marBottom w:val="0"/>
      <w:divBdr>
        <w:top w:val="none" w:sz="0" w:space="0" w:color="auto"/>
        <w:left w:val="none" w:sz="0" w:space="0" w:color="auto"/>
        <w:bottom w:val="none" w:sz="0" w:space="0" w:color="auto"/>
        <w:right w:val="none" w:sz="0" w:space="0" w:color="auto"/>
      </w:divBdr>
    </w:div>
    <w:div w:id="534729557">
      <w:marLeft w:val="480"/>
      <w:marRight w:val="0"/>
      <w:marTop w:val="0"/>
      <w:marBottom w:val="0"/>
      <w:divBdr>
        <w:top w:val="none" w:sz="0" w:space="0" w:color="auto"/>
        <w:left w:val="none" w:sz="0" w:space="0" w:color="auto"/>
        <w:bottom w:val="none" w:sz="0" w:space="0" w:color="auto"/>
        <w:right w:val="none" w:sz="0" w:space="0" w:color="auto"/>
      </w:divBdr>
    </w:div>
    <w:div w:id="534730044">
      <w:marLeft w:val="480"/>
      <w:marRight w:val="0"/>
      <w:marTop w:val="0"/>
      <w:marBottom w:val="0"/>
      <w:divBdr>
        <w:top w:val="none" w:sz="0" w:space="0" w:color="auto"/>
        <w:left w:val="none" w:sz="0" w:space="0" w:color="auto"/>
        <w:bottom w:val="none" w:sz="0" w:space="0" w:color="auto"/>
        <w:right w:val="none" w:sz="0" w:space="0" w:color="auto"/>
      </w:divBdr>
    </w:div>
    <w:div w:id="534775177">
      <w:marLeft w:val="480"/>
      <w:marRight w:val="0"/>
      <w:marTop w:val="0"/>
      <w:marBottom w:val="0"/>
      <w:divBdr>
        <w:top w:val="none" w:sz="0" w:space="0" w:color="auto"/>
        <w:left w:val="none" w:sz="0" w:space="0" w:color="auto"/>
        <w:bottom w:val="none" w:sz="0" w:space="0" w:color="auto"/>
        <w:right w:val="none" w:sz="0" w:space="0" w:color="auto"/>
      </w:divBdr>
    </w:div>
    <w:div w:id="534777115">
      <w:marLeft w:val="480"/>
      <w:marRight w:val="0"/>
      <w:marTop w:val="0"/>
      <w:marBottom w:val="0"/>
      <w:divBdr>
        <w:top w:val="none" w:sz="0" w:space="0" w:color="auto"/>
        <w:left w:val="none" w:sz="0" w:space="0" w:color="auto"/>
        <w:bottom w:val="none" w:sz="0" w:space="0" w:color="auto"/>
        <w:right w:val="none" w:sz="0" w:space="0" w:color="auto"/>
      </w:divBdr>
    </w:div>
    <w:div w:id="534929000">
      <w:bodyDiv w:val="1"/>
      <w:marLeft w:val="0"/>
      <w:marRight w:val="0"/>
      <w:marTop w:val="0"/>
      <w:marBottom w:val="0"/>
      <w:divBdr>
        <w:top w:val="none" w:sz="0" w:space="0" w:color="auto"/>
        <w:left w:val="none" w:sz="0" w:space="0" w:color="auto"/>
        <w:bottom w:val="none" w:sz="0" w:space="0" w:color="auto"/>
        <w:right w:val="none" w:sz="0" w:space="0" w:color="auto"/>
      </w:divBdr>
    </w:div>
    <w:div w:id="534930158">
      <w:bodyDiv w:val="1"/>
      <w:marLeft w:val="0"/>
      <w:marRight w:val="0"/>
      <w:marTop w:val="0"/>
      <w:marBottom w:val="0"/>
      <w:divBdr>
        <w:top w:val="none" w:sz="0" w:space="0" w:color="auto"/>
        <w:left w:val="none" w:sz="0" w:space="0" w:color="auto"/>
        <w:bottom w:val="none" w:sz="0" w:space="0" w:color="auto"/>
        <w:right w:val="none" w:sz="0" w:space="0" w:color="auto"/>
      </w:divBdr>
    </w:div>
    <w:div w:id="535041275">
      <w:bodyDiv w:val="1"/>
      <w:marLeft w:val="0"/>
      <w:marRight w:val="0"/>
      <w:marTop w:val="0"/>
      <w:marBottom w:val="0"/>
      <w:divBdr>
        <w:top w:val="none" w:sz="0" w:space="0" w:color="auto"/>
        <w:left w:val="none" w:sz="0" w:space="0" w:color="auto"/>
        <w:bottom w:val="none" w:sz="0" w:space="0" w:color="auto"/>
        <w:right w:val="none" w:sz="0" w:space="0" w:color="auto"/>
      </w:divBdr>
    </w:div>
    <w:div w:id="535045270">
      <w:bodyDiv w:val="1"/>
      <w:marLeft w:val="0"/>
      <w:marRight w:val="0"/>
      <w:marTop w:val="0"/>
      <w:marBottom w:val="0"/>
      <w:divBdr>
        <w:top w:val="none" w:sz="0" w:space="0" w:color="auto"/>
        <w:left w:val="none" w:sz="0" w:space="0" w:color="auto"/>
        <w:bottom w:val="none" w:sz="0" w:space="0" w:color="auto"/>
        <w:right w:val="none" w:sz="0" w:space="0" w:color="auto"/>
      </w:divBdr>
    </w:div>
    <w:div w:id="535234139">
      <w:marLeft w:val="480"/>
      <w:marRight w:val="0"/>
      <w:marTop w:val="0"/>
      <w:marBottom w:val="0"/>
      <w:divBdr>
        <w:top w:val="none" w:sz="0" w:space="0" w:color="auto"/>
        <w:left w:val="none" w:sz="0" w:space="0" w:color="auto"/>
        <w:bottom w:val="none" w:sz="0" w:space="0" w:color="auto"/>
        <w:right w:val="none" w:sz="0" w:space="0" w:color="auto"/>
      </w:divBdr>
    </w:div>
    <w:div w:id="535578812">
      <w:bodyDiv w:val="1"/>
      <w:marLeft w:val="0"/>
      <w:marRight w:val="0"/>
      <w:marTop w:val="0"/>
      <w:marBottom w:val="0"/>
      <w:divBdr>
        <w:top w:val="none" w:sz="0" w:space="0" w:color="auto"/>
        <w:left w:val="none" w:sz="0" w:space="0" w:color="auto"/>
        <w:bottom w:val="none" w:sz="0" w:space="0" w:color="auto"/>
        <w:right w:val="none" w:sz="0" w:space="0" w:color="auto"/>
      </w:divBdr>
    </w:div>
    <w:div w:id="535580098">
      <w:bodyDiv w:val="1"/>
      <w:marLeft w:val="0"/>
      <w:marRight w:val="0"/>
      <w:marTop w:val="0"/>
      <w:marBottom w:val="0"/>
      <w:divBdr>
        <w:top w:val="none" w:sz="0" w:space="0" w:color="auto"/>
        <w:left w:val="none" w:sz="0" w:space="0" w:color="auto"/>
        <w:bottom w:val="none" w:sz="0" w:space="0" w:color="auto"/>
        <w:right w:val="none" w:sz="0" w:space="0" w:color="auto"/>
      </w:divBdr>
    </w:div>
    <w:div w:id="535580871">
      <w:bodyDiv w:val="1"/>
      <w:marLeft w:val="0"/>
      <w:marRight w:val="0"/>
      <w:marTop w:val="0"/>
      <w:marBottom w:val="0"/>
      <w:divBdr>
        <w:top w:val="none" w:sz="0" w:space="0" w:color="auto"/>
        <w:left w:val="none" w:sz="0" w:space="0" w:color="auto"/>
        <w:bottom w:val="none" w:sz="0" w:space="0" w:color="auto"/>
        <w:right w:val="none" w:sz="0" w:space="0" w:color="auto"/>
      </w:divBdr>
    </w:div>
    <w:div w:id="535582634">
      <w:bodyDiv w:val="1"/>
      <w:marLeft w:val="0"/>
      <w:marRight w:val="0"/>
      <w:marTop w:val="0"/>
      <w:marBottom w:val="0"/>
      <w:divBdr>
        <w:top w:val="none" w:sz="0" w:space="0" w:color="auto"/>
        <w:left w:val="none" w:sz="0" w:space="0" w:color="auto"/>
        <w:bottom w:val="none" w:sz="0" w:space="0" w:color="auto"/>
        <w:right w:val="none" w:sz="0" w:space="0" w:color="auto"/>
      </w:divBdr>
    </w:div>
    <w:div w:id="535582646">
      <w:bodyDiv w:val="1"/>
      <w:marLeft w:val="0"/>
      <w:marRight w:val="0"/>
      <w:marTop w:val="0"/>
      <w:marBottom w:val="0"/>
      <w:divBdr>
        <w:top w:val="none" w:sz="0" w:space="0" w:color="auto"/>
        <w:left w:val="none" w:sz="0" w:space="0" w:color="auto"/>
        <w:bottom w:val="none" w:sz="0" w:space="0" w:color="auto"/>
        <w:right w:val="none" w:sz="0" w:space="0" w:color="auto"/>
      </w:divBdr>
    </w:div>
    <w:div w:id="535696530">
      <w:bodyDiv w:val="1"/>
      <w:marLeft w:val="0"/>
      <w:marRight w:val="0"/>
      <w:marTop w:val="0"/>
      <w:marBottom w:val="0"/>
      <w:divBdr>
        <w:top w:val="none" w:sz="0" w:space="0" w:color="auto"/>
        <w:left w:val="none" w:sz="0" w:space="0" w:color="auto"/>
        <w:bottom w:val="none" w:sz="0" w:space="0" w:color="auto"/>
        <w:right w:val="none" w:sz="0" w:space="0" w:color="auto"/>
      </w:divBdr>
    </w:div>
    <w:div w:id="535700793">
      <w:bodyDiv w:val="1"/>
      <w:marLeft w:val="0"/>
      <w:marRight w:val="0"/>
      <w:marTop w:val="0"/>
      <w:marBottom w:val="0"/>
      <w:divBdr>
        <w:top w:val="none" w:sz="0" w:space="0" w:color="auto"/>
        <w:left w:val="none" w:sz="0" w:space="0" w:color="auto"/>
        <w:bottom w:val="none" w:sz="0" w:space="0" w:color="auto"/>
        <w:right w:val="none" w:sz="0" w:space="0" w:color="auto"/>
      </w:divBdr>
    </w:div>
    <w:div w:id="535703460">
      <w:marLeft w:val="480"/>
      <w:marRight w:val="0"/>
      <w:marTop w:val="0"/>
      <w:marBottom w:val="0"/>
      <w:divBdr>
        <w:top w:val="none" w:sz="0" w:space="0" w:color="auto"/>
        <w:left w:val="none" w:sz="0" w:space="0" w:color="auto"/>
        <w:bottom w:val="none" w:sz="0" w:space="0" w:color="auto"/>
        <w:right w:val="none" w:sz="0" w:space="0" w:color="auto"/>
      </w:divBdr>
    </w:div>
    <w:div w:id="535779017">
      <w:marLeft w:val="480"/>
      <w:marRight w:val="0"/>
      <w:marTop w:val="0"/>
      <w:marBottom w:val="0"/>
      <w:divBdr>
        <w:top w:val="none" w:sz="0" w:space="0" w:color="auto"/>
        <w:left w:val="none" w:sz="0" w:space="0" w:color="auto"/>
        <w:bottom w:val="none" w:sz="0" w:space="0" w:color="auto"/>
        <w:right w:val="none" w:sz="0" w:space="0" w:color="auto"/>
      </w:divBdr>
    </w:div>
    <w:div w:id="535779253">
      <w:bodyDiv w:val="1"/>
      <w:marLeft w:val="0"/>
      <w:marRight w:val="0"/>
      <w:marTop w:val="0"/>
      <w:marBottom w:val="0"/>
      <w:divBdr>
        <w:top w:val="none" w:sz="0" w:space="0" w:color="auto"/>
        <w:left w:val="none" w:sz="0" w:space="0" w:color="auto"/>
        <w:bottom w:val="none" w:sz="0" w:space="0" w:color="auto"/>
        <w:right w:val="none" w:sz="0" w:space="0" w:color="auto"/>
      </w:divBdr>
    </w:div>
    <w:div w:id="535889392">
      <w:bodyDiv w:val="1"/>
      <w:marLeft w:val="0"/>
      <w:marRight w:val="0"/>
      <w:marTop w:val="0"/>
      <w:marBottom w:val="0"/>
      <w:divBdr>
        <w:top w:val="none" w:sz="0" w:space="0" w:color="auto"/>
        <w:left w:val="none" w:sz="0" w:space="0" w:color="auto"/>
        <w:bottom w:val="none" w:sz="0" w:space="0" w:color="auto"/>
        <w:right w:val="none" w:sz="0" w:space="0" w:color="auto"/>
      </w:divBdr>
    </w:div>
    <w:div w:id="535895652">
      <w:bodyDiv w:val="1"/>
      <w:marLeft w:val="0"/>
      <w:marRight w:val="0"/>
      <w:marTop w:val="0"/>
      <w:marBottom w:val="0"/>
      <w:divBdr>
        <w:top w:val="none" w:sz="0" w:space="0" w:color="auto"/>
        <w:left w:val="none" w:sz="0" w:space="0" w:color="auto"/>
        <w:bottom w:val="none" w:sz="0" w:space="0" w:color="auto"/>
        <w:right w:val="none" w:sz="0" w:space="0" w:color="auto"/>
      </w:divBdr>
    </w:div>
    <w:div w:id="536045320">
      <w:marLeft w:val="480"/>
      <w:marRight w:val="0"/>
      <w:marTop w:val="0"/>
      <w:marBottom w:val="0"/>
      <w:divBdr>
        <w:top w:val="none" w:sz="0" w:space="0" w:color="auto"/>
        <w:left w:val="none" w:sz="0" w:space="0" w:color="auto"/>
        <w:bottom w:val="none" w:sz="0" w:space="0" w:color="auto"/>
        <w:right w:val="none" w:sz="0" w:space="0" w:color="auto"/>
      </w:divBdr>
    </w:div>
    <w:div w:id="536089699">
      <w:marLeft w:val="480"/>
      <w:marRight w:val="0"/>
      <w:marTop w:val="0"/>
      <w:marBottom w:val="0"/>
      <w:divBdr>
        <w:top w:val="none" w:sz="0" w:space="0" w:color="auto"/>
        <w:left w:val="none" w:sz="0" w:space="0" w:color="auto"/>
        <w:bottom w:val="none" w:sz="0" w:space="0" w:color="auto"/>
        <w:right w:val="none" w:sz="0" w:space="0" w:color="auto"/>
      </w:divBdr>
    </w:div>
    <w:div w:id="536091498">
      <w:marLeft w:val="480"/>
      <w:marRight w:val="0"/>
      <w:marTop w:val="0"/>
      <w:marBottom w:val="0"/>
      <w:divBdr>
        <w:top w:val="none" w:sz="0" w:space="0" w:color="auto"/>
        <w:left w:val="none" w:sz="0" w:space="0" w:color="auto"/>
        <w:bottom w:val="none" w:sz="0" w:space="0" w:color="auto"/>
        <w:right w:val="none" w:sz="0" w:space="0" w:color="auto"/>
      </w:divBdr>
    </w:div>
    <w:div w:id="536163588">
      <w:bodyDiv w:val="1"/>
      <w:marLeft w:val="0"/>
      <w:marRight w:val="0"/>
      <w:marTop w:val="0"/>
      <w:marBottom w:val="0"/>
      <w:divBdr>
        <w:top w:val="none" w:sz="0" w:space="0" w:color="auto"/>
        <w:left w:val="none" w:sz="0" w:space="0" w:color="auto"/>
        <w:bottom w:val="none" w:sz="0" w:space="0" w:color="auto"/>
        <w:right w:val="none" w:sz="0" w:space="0" w:color="auto"/>
      </w:divBdr>
    </w:div>
    <w:div w:id="536163765">
      <w:marLeft w:val="480"/>
      <w:marRight w:val="0"/>
      <w:marTop w:val="0"/>
      <w:marBottom w:val="0"/>
      <w:divBdr>
        <w:top w:val="none" w:sz="0" w:space="0" w:color="auto"/>
        <w:left w:val="none" w:sz="0" w:space="0" w:color="auto"/>
        <w:bottom w:val="none" w:sz="0" w:space="0" w:color="auto"/>
        <w:right w:val="none" w:sz="0" w:space="0" w:color="auto"/>
      </w:divBdr>
    </w:div>
    <w:div w:id="536357335">
      <w:marLeft w:val="480"/>
      <w:marRight w:val="0"/>
      <w:marTop w:val="0"/>
      <w:marBottom w:val="0"/>
      <w:divBdr>
        <w:top w:val="none" w:sz="0" w:space="0" w:color="auto"/>
        <w:left w:val="none" w:sz="0" w:space="0" w:color="auto"/>
        <w:bottom w:val="none" w:sz="0" w:space="0" w:color="auto"/>
        <w:right w:val="none" w:sz="0" w:space="0" w:color="auto"/>
      </w:divBdr>
    </w:div>
    <w:div w:id="536429325">
      <w:bodyDiv w:val="1"/>
      <w:marLeft w:val="0"/>
      <w:marRight w:val="0"/>
      <w:marTop w:val="0"/>
      <w:marBottom w:val="0"/>
      <w:divBdr>
        <w:top w:val="none" w:sz="0" w:space="0" w:color="auto"/>
        <w:left w:val="none" w:sz="0" w:space="0" w:color="auto"/>
        <w:bottom w:val="none" w:sz="0" w:space="0" w:color="auto"/>
        <w:right w:val="none" w:sz="0" w:space="0" w:color="auto"/>
      </w:divBdr>
    </w:div>
    <w:div w:id="536503263">
      <w:bodyDiv w:val="1"/>
      <w:marLeft w:val="0"/>
      <w:marRight w:val="0"/>
      <w:marTop w:val="0"/>
      <w:marBottom w:val="0"/>
      <w:divBdr>
        <w:top w:val="none" w:sz="0" w:space="0" w:color="auto"/>
        <w:left w:val="none" w:sz="0" w:space="0" w:color="auto"/>
        <w:bottom w:val="none" w:sz="0" w:space="0" w:color="auto"/>
        <w:right w:val="none" w:sz="0" w:space="0" w:color="auto"/>
      </w:divBdr>
    </w:div>
    <w:div w:id="536506517">
      <w:bodyDiv w:val="1"/>
      <w:marLeft w:val="0"/>
      <w:marRight w:val="0"/>
      <w:marTop w:val="0"/>
      <w:marBottom w:val="0"/>
      <w:divBdr>
        <w:top w:val="none" w:sz="0" w:space="0" w:color="auto"/>
        <w:left w:val="none" w:sz="0" w:space="0" w:color="auto"/>
        <w:bottom w:val="none" w:sz="0" w:space="0" w:color="auto"/>
        <w:right w:val="none" w:sz="0" w:space="0" w:color="auto"/>
      </w:divBdr>
    </w:div>
    <w:div w:id="536546464">
      <w:bodyDiv w:val="1"/>
      <w:marLeft w:val="0"/>
      <w:marRight w:val="0"/>
      <w:marTop w:val="0"/>
      <w:marBottom w:val="0"/>
      <w:divBdr>
        <w:top w:val="none" w:sz="0" w:space="0" w:color="auto"/>
        <w:left w:val="none" w:sz="0" w:space="0" w:color="auto"/>
        <w:bottom w:val="none" w:sz="0" w:space="0" w:color="auto"/>
        <w:right w:val="none" w:sz="0" w:space="0" w:color="auto"/>
      </w:divBdr>
    </w:div>
    <w:div w:id="536624463">
      <w:bodyDiv w:val="1"/>
      <w:marLeft w:val="0"/>
      <w:marRight w:val="0"/>
      <w:marTop w:val="0"/>
      <w:marBottom w:val="0"/>
      <w:divBdr>
        <w:top w:val="none" w:sz="0" w:space="0" w:color="auto"/>
        <w:left w:val="none" w:sz="0" w:space="0" w:color="auto"/>
        <w:bottom w:val="none" w:sz="0" w:space="0" w:color="auto"/>
        <w:right w:val="none" w:sz="0" w:space="0" w:color="auto"/>
      </w:divBdr>
    </w:div>
    <w:div w:id="536741503">
      <w:marLeft w:val="480"/>
      <w:marRight w:val="0"/>
      <w:marTop w:val="0"/>
      <w:marBottom w:val="0"/>
      <w:divBdr>
        <w:top w:val="none" w:sz="0" w:space="0" w:color="auto"/>
        <w:left w:val="none" w:sz="0" w:space="0" w:color="auto"/>
        <w:bottom w:val="none" w:sz="0" w:space="0" w:color="auto"/>
        <w:right w:val="none" w:sz="0" w:space="0" w:color="auto"/>
      </w:divBdr>
    </w:div>
    <w:div w:id="536771993">
      <w:bodyDiv w:val="1"/>
      <w:marLeft w:val="0"/>
      <w:marRight w:val="0"/>
      <w:marTop w:val="0"/>
      <w:marBottom w:val="0"/>
      <w:divBdr>
        <w:top w:val="none" w:sz="0" w:space="0" w:color="auto"/>
        <w:left w:val="none" w:sz="0" w:space="0" w:color="auto"/>
        <w:bottom w:val="none" w:sz="0" w:space="0" w:color="auto"/>
        <w:right w:val="none" w:sz="0" w:space="0" w:color="auto"/>
      </w:divBdr>
    </w:div>
    <w:div w:id="536816254">
      <w:bodyDiv w:val="1"/>
      <w:marLeft w:val="0"/>
      <w:marRight w:val="0"/>
      <w:marTop w:val="0"/>
      <w:marBottom w:val="0"/>
      <w:divBdr>
        <w:top w:val="none" w:sz="0" w:space="0" w:color="auto"/>
        <w:left w:val="none" w:sz="0" w:space="0" w:color="auto"/>
        <w:bottom w:val="none" w:sz="0" w:space="0" w:color="auto"/>
        <w:right w:val="none" w:sz="0" w:space="0" w:color="auto"/>
      </w:divBdr>
      <w:divsChild>
        <w:div w:id="14156060">
          <w:marLeft w:val="480"/>
          <w:marRight w:val="0"/>
          <w:marTop w:val="0"/>
          <w:marBottom w:val="0"/>
          <w:divBdr>
            <w:top w:val="none" w:sz="0" w:space="0" w:color="auto"/>
            <w:left w:val="none" w:sz="0" w:space="0" w:color="auto"/>
            <w:bottom w:val="none" w:sz="0" w:space="0" w:color="auto"/>
            <w:right w:val="none" w:sz="0" w:space="0" w:color="auto"/>
          </w:divBdr>
        </w:div>
        <w:div w:id="19362632">
          <w:marLeft w:val="480"/>
          <w:marRight w:val="0"/>
          <w:marTop w:val="0"/>
          <w:marBottom w:val="0"/>
          <w:divBdr>
            <w:top w:val="none" w:sz="0" w:space="0" w:color="auto"/>
            <w:left w:val="none" w:sz="0" w:space="0" w:color="auto"/>
            <w:bottom w:val="none" w:sz="0" w:space="0" w:color="auto"/>
            <w:right w:val="none" w:sz="0" w:space="0" w:color="auto"/>
          </w:divBdr>
        </w:div>
        <w:div w:id="26874018">
          <w:marLeft w:val="480"/>
          <w:marRight w:val="0"/>
          <w:marTop w:val="0"/>
          <w:marBottom w:val="0"/>
          <w:divBdr>
            <w:top w:val="none" w:sz="0" w:space="0" w:color="auto"/>
            <w:left w:val="none" w:sz="0" w:space="0" w:color="auto"/>
            <w:bottom w:val="none" w:sz="0" w:space="0" w:color="auto"/>
            <w:right w:val="none" w:sz="0" w:space="0" w:color="auto"/>
          </w:divBdr>
        </w:div>
        <w:div w:id="29889602">
          <w:marLeft w:val="480"/>
          <w:marRight w:val="0"/>
          <w:marTop w:val="0"/>
          <w:marBottom w:val="0"/>
          <w:divBdr>
            <w:top w:val="none" w:sz="0" w:space="0" w:color="auto"/>
            <w:left w:val="none" w:sz="0" w:space="0" w:color="auto"/>
            <w:bottom w:val="none" w:sz="0" w:space="0" w:color="auto"/>
            <w:right w:val="none" w:sz="0" w:space="0" w:color="auto"/>
          </w:divBdr>
        </w:div>
        <w:div w:id="96026086">
          <w:marLeft w:val="480"/>
          <w:marRight w:val="0"/>
          <w:marTop w:val="0"/>
          <w:marBottom w:val="0"/>
          <w:divBdr>
            <w:top w:val="none" w:sz="0" w:space="0" w:color="auto"/>
            <w:left w:val="none" w:sz="0" w:space="0" w:color="auto"/>
            <w:bottom w:val="none" w:sz="0" w:space="0" w:color="auto"/>
            <w:right w:val="none" w:sz="0" w:space="0" w:color="auto"/>
          </w:divBdr>
        </w:div>
        <w:div w:id="138500238">
          <w:marLeft w:val="480"/>
          <w:marRight w:val="0"/>
          <w:marTop w:val="0"/>
          <w:marBottom w:val="0"/>
          <w:divBdr>
            <w:top w:val="none" w:sz="0" w:space="0" w:color="auto"/>
            <w:left w:val="none" w:sz="0" w:space="0" w:color="auto"/>
            <w:bottom w:val="none" w:sz="0" w:space="0" w:color="auto"/>
            <w:right w:val="none" w:sz="0" w:space="0" w:color="auto"/>
          </w:divBdr>
        </w:div>
        <w:div w:id="172838314">
          <w:marLeft w:val="480"/>
          <w:marRight w:val="0"/>
          <w:marTop w:val="0"/>
          <w:marBottom w:val="0"/>
          <w:divBdr>
            <w:top w:val="none" w:sz="0" w:space="0" w:color="auto"/>
            <w:left w:val="none" w:sz="0" w:space="0" w:color="auto"/>
            <w:bottom w:val="none" w:sz="0" w:space="0" w:color="auto"/>
            <w:right w:val="none" w:sz="0" w:space="0" w:color="auto"/>
          </w:divBdr>
        </w:div>
        <w:div w:id="221019168">
          <w:marLeft w:val="480"/>
          <w:marRight w:val="0"/>
          <w:marTop w:val="0"/>
          <w:marBottom w:val="0"/>
          <w:divBdr>
            <w:top w:val="none" w:sz="0" w:space="0" w:color="auto"/>
            <w:left w:val="none" w:sz="0" w:space="0" w:color="auto"/>
            <w:bottom w:val="none" w:sz="0" w:space="0" w:color="auto"/>
            <w:right w:val="none" w:sz="0" w:space="0" w:color="auto"/>
          </w:divBdr>
        </w:div>
        <w:div w:id="266741356">
          <w:marLeft w:val="480"/>
          <w:marRight w:val="0"/>
          <w:marTop w:val="0"/>
          <w:marBottom w:val="0"/>
          <w:divBdr>
            <w:top w:val="none" w:sz="0" w:space="0" w:color="auto"/>
            <w:left w:val="none" w:sz="0" w:space="0" w:color="auto"/>
            <w:bottom w:val="none" w:sz="0" w:space="0" w:color="auto"/>
            <w:right w:val="none" w:sz="0" w:space="0" w:color="auto"/>
          </w:divBdr>
        </w:div>
        <w:div w:id="364916221">
          <w:marLeft w:val="480"/>
          <w:marRight w:val="0"/>
          <w:marTop w:val="0"/>
          <w:marBottom w:val="0"/>
          <w:divBdr>
            <w:top w:val="none" w:sz="0" w:space="0" w:color="auto"/>
            <w:left w:val="none" w:sz="0" w:space="0" w:color="auto"/>
            <w:bottom w:val="none" w:sz="0" w:space="0" w:color="auto"/>
            <w:right w:val="none" w:sz="0" w:space="0" w:color="auto"/>
          </w:divBdr>
        </w:div>
        <w:div w:id="435054576">
          <w:marLeft w:val="480"/>
          <w:marRight w:val="0"/>
          <w:marTop w:val="0"/>
          <w:marBottom w:val="0"/>
          <w:divBdr>
            <w:top w:val="none" w:sz="0" w:space="0" w:color="auto"/>
            <w:left w:val="none" w:sz="0" w:space="0" w:color="auto"/>
            <w:bottom w:val="none" w:sz="0" w:space="0" w:color="auto"/>
            <w:right w:val="none" w:sz="0" w:space="0" w:color="auto"/>
          </w:divBdr>
        </w:div>
        <w:div w:id="470638873">
          <w:marLeft w:val="480"/>
          <w:marRight w:val="0"/>
          <w:marTop w:val="0"/>
          <w:marBottom w:val="0"/>
          <w:divBdr>
            <w:top w:val="none" w:sz="0" w:space="0" w:color="auto"/>
            <w:left w:val="none" w:sz="0" w:space="0" w:color="auto"/>
            <w:bottom w:val="none" w:sz="0" w:space="0" w:color="auto"/>
            <w:right w:val="none" w:sz="0" w:space="0" w:color="auto"/>
          </w:divBdr>
        </w:div>
        <w:div w:id="478418923">
          <w:marLeft w:val="480"/>
          <w:marRight w:val="0"/>
          <w:marTop w:val="0"/>
          <w:marBottom w:val="0"/>
          <w:divBdr>
            <w:top w:val="none" w:sz="0" w:space="0" w:color="auto"/>
            <w:left w:val="none" w:sz="0" w:space="0" w:color="auto"/>
            <w:bottom w:val="none" w:sz="0" w:space="0" w:color="auto"/>
            <w:right w:val="none" w:sz="0" w:space="0" w:color="auto"/>
          </w:divBdr>
        </w:div>
        <w:div w:id="480773945">
          <w:marLeft w:val="480"/>
          <w:marRight w:val="0"/>
          <w:marTop w:val="0"/>
          <w:marBottom w:val="0"/>
          <w:divBdr>
            <w:top w:val="none" w:sz="0" w:space="0" w:color="auto"/>
            <w:left w:val="none" w:sz="0" w:space="0" w:color="auto"/>
            <w:bottom w:val="none" w:sz="0" w:space="0" w:color="auto"/>
            <w:right w:val="none" w:sz="0" w:space="0" w:color="auto"/>
          </w:divBdr>
        </w:div>
        <w:div w:id="481889755">
          <w:marLeft w:val="480"/>
          <w:marRight w:val="0"/>
          <w:marTop w:val="0"/>
          <w:marBottom w:val="0"/>
          <w:divBdr>
            <w:top w:val="none" w:sz="0" w:space="0" w:color="auto"/>
            <w:left w:val="none" w:sz="0" w:space="0" w:color="auto"/>
            <w:bottom w:val="none" w:sz="0" w:space="0" w:color="auto"/>
            <w:right w:val="none" w:sz="0" w:space="0" w:color="auto"/>
          </w:divBdr>
        </w:div>
        <w:div w:id="526137605">
          <w:marLeft w:val="480"/>
          <w:marRight w:val="0"/>
          <w:marTop w:val="0"/>
          <w:marBottom w:val="0"/>
          <w:divBdr>
            <w:top w:val="none" w:sz="0" w:space="0" w:color="auto"/>
            <w:left w:val="none" w:sz="0" w:space="0" w:color="auto"/>
            <w:bottom w:val="none" w:sz="0" w:space="0" w:color="auto"/>
            <w:right w:val="none" w:sz="0" w:space="0" w:color="auto"/>
          </w:divBdr>
        </w:div>
        <w:div w:id="540673167">
          <w:marLeft w:val="480"/>
          <w:marRight w:val="0"/>
          <w:marTop w:val="0"/>
          <w:marBottom w:val="0"/>
          <w:divBdr>
            <w:top w:val="none" w:sz="0" w:space="0" w:color="auto"/>
            <w:left w:val="none" w:sz="0" w:space="0" w:color="auto"/>
            <w:bottom w:val="none" w:sz="0" w:space="0" w:color="auto"/>
            <w:right w:val="none" w:sz="0" w:space="0" w:color="auto"/>
          </w:divBdr>
        </w:div>
        <w:div w:id="600069256">
          <w:marLeft w:val="480"/>
          <w:marRight w:val="0"/>
          <w:marTop w:val="0"/>
          <w:marBottom w:val="0"/>
          <w:divBdr>
            <w:top w:val="none" w:sz="0" w:space="0" w:color="auto"/>
            <w:left w:val="none" w:sz="0" w:space="0" w:color="auto"/>
            <w:bottom w:val="none" w:sz="0" w:space="0" w:color="auto"/>
            <w:right w:val="none" w:sz="0" w:space="0" w:color="auto"/>
          </w:divBdr>
        </w:div>
        <w:div w:id="770469472">
          <w:marLeft w:val="480"/>
          <w:marRight w:val="0"/>
          <w:marTop w:val="0"/>
          <w:marBottom w:val="0"/>
          <w:divBdr>
            <w:top w:val="none" w:sz="0" w:space="0" w:color="auto"/>
            <w:left w:val="none" w:sz="0" w:space="0" w:color="auto"/>
            <w:bottom w:val="none" w:sz="0" w:space="0" w:color="auto"/>
            <w:right w:val="none" w:sz="0" w:space="0" w:color="auto"/>
          </w:divBdr>
        </w:div>
        <w:div w:id="828329927">
          <w:marLeft w:val="480"/>
          <w:marRight w:val="0"/>
          <w:marTop w:val="0"/>
          <w:marBottom w:val="0"/>
          <w:divBdr>
            <w:top w:val="none" w:sz="0" w:space="0" w:color="auto"/>
            <w:left w:val="none" w:sz="0" w:space="0" w:color="auto"/>
            <w:bottom w:val="none" w:sz="0" w:space="0" w:color="auto"/>
            <w:right w:val="none" w:sz="0" w:space="0" w:color="auto"/>
          </w:divBdr>
        </w:div>
        <w:div w:id="842431143">
          <w:marLeft w:val="480"/>
          <w:marRight w:val="0"/>
          <w:marTop w:val="0"/>
          <w:marBottom w:val="0"/>
          <w:divBdr>
            <w:top w:val="none" w:sz="0" w:space="0" w:color="auto"/>
            <w:left w:val="none" w:sz="0" w:space="0" w:color="auto"/>
            <w:bottom w:val="none" w:sz="0" w:space="0" w:color="auto"/>
            <w:right w:val="none" w:sz="0" w:space="0" w:color="auto"/>
          </w:divBdr>
        </w:div>
        <w:div w:id="912589004">
          <w:marLeft w:val="480"/>
          <w:marRight w:val="0"/>
          <w:marTop w:val="0"/>
          <w:marBottom w:val="0"/>
          <w:divBdr>
            <w:top w:val="none" w:sz="0" w:space="0" w:color="auto"/>
            <w:left w:val="none" w:sz="0" w:space="0" w:color="auto"/>
            <w:bottom w:val="none" w:sz="0" w:space="0" w:color="auto"/>
            <w:right w:val="none" w:sz="0" w:space="0" w:color="auto"/>
          </w:divBdr>
        </w:div>
        <w:div w:id="940180529">
          <w:marLeft w:val="480"/>
          <w:marRight w:val="0"/>
          <w:marTop w:val="0"/>
          <w:marBottom w:val="0"/>
          <w:divBdr>
            <w:top w:val="none" w:sz="0" w:space="0" w:color="auto"/>
            <w:left w:val="none" w:sz="0" w:space="0" w:color="auto"/>
            <w:bottom w:val="none" w:sz="0" w:space="0" w:color="auto"/>
            <w:right w:val="none" w:sz="0" w:space="0" w:color="auto"/>
          </w:divBdr>
        </w:div>
        <w:div w:id="955254745">
          <w:marLeft w:val="480"/>
          <w:marRight w:val="0"/>
          <w:marTop w:val="0"/>
          <w:marBottom w:val="0"/>
          <w:divBdr>
            <w:top w:val="none" w:sz="0" w:space="0" w:color="auto"/>
            <w:left w:val="none" w:sz="0" w:space="0" w:color="auto"/>
            <w:bottom w:val="none" w:sz="0" w:space="0" w:color="auto"/>
            <w:right w:val="none" w:sz="0" w:space="0" w:color="auto"/>
          </w:divBdr>
        </w:div>
        <w:div w:id="1068070186">
          <w:marLeft w:val="480"/>
          <w:marRight w:val="0"/>
          <w:marTop w:val="0"/>
          <w:marBottom w:val="0"/>
          <w:divBdr>
            <w:top w:val="none" w:sz="0" w:space="0" w:color="auto"/>
            <w:left w:val="none" w:sz="0" w:space="0" w:color="auto"/>
            <w:bottom w:val="none" w:sz="0" w:space="0" w:color="auto"/>
            <w:right w:val="none" w:sz="0" w:space="0" w:color="auto"/>
          </w:divBdr>
        </w:div>
        <w:div w:id="1083988304">
          <w:marLeft w:val="480"/>
          <w:marRight w:val="0"/>
          <w:marTop w:val="0"/>
          <w:marBottom w:val="0"/>
          <w:divBdr>
            <w:top w:val="none" w:sz="0" w:space="0" w:color="auto"/>
            <w:left w:val="none" w:sz="0" w:space="0" w:color="auto"/>
            <w:bottom w:val="none" w:sz="0" w:space="0" w:color="auto"/>
            <w:right w:val="none" w:sz="0" w:space="0" w:color="auto"/>
          </w:divBdr>
        </w:div>
        <w:div w:id="1149403052">
          <w:marLeft w:val="480"/>
          <w:marRight w:val="0"/>
          <w:marTop w:val="0"/>
          <w:marBottom w:val="0"/>
          <w:divBdr>
            <w:top w:val="none" w:sz="0" w:space="0" w:color="auto"/>
            <w:left w:val="none" w:sz="0" w:space="0" w:color="auto"/>
            <w:bottom w:val="none" w:sz="0" w:space="0" w:color="auto"/>
            <w:right w:val="none" w:sz="0" w:space="0" w:color="auto"/>
          </w:divBdr>
        </w:div>
        <w:div w:id="1196697310">
          <w:marLeft w:val="480"/>
          <w:marRight w:val="0"/>
          <w:marTop w:val="0"/>
          <w:marBottom w:val="0"/>
          <w:divBdr>
            <w:top w:val="none" w:sz="0" w:space="0" w:color="auto"/>
            <w:left w:val="none" w:sz="0" w:space="0" w:color="auto"/>
            <w:bottom w:val="none" w:sz="0" w:space="0" w:color="auto"/>
            <w:right w:val="none" w:sz="0" w:space="0" w:color="auto"/>
          </w:divBdr>
        </w:div>
        <w:div w:id="1240291064">
          <w:marLeft w:val="480"/>
          <w:marRight w:val="0"/>
          <w:marTop w:val="0"/>
          <w:marBottom w:val="0"/>
          <w:divBdr>
            <w:top w:val="none" w:sz="0" w:space="0" w:color="auto"/>
            <w:left w:val="none" w:sz="0" w:space="0" w:color="auto"/>
            <w:bottom w:val="none" w:sz="0" w:space="0" w:color="auto"/>
            <w:right w:val="none" w:sz="0" w:space="0" w:color="auto"/>
          </w:divBdr>
        </w:div>
        <w:div w:id="1243417234">
          <w:marLeft w:val="480"/>
          <w:marRight w:val="0"/>
          <w:marTop w:val="0"/>
          <w:marBottom w:val="0"/>
          <w:divBdr>
            <w:top w:val="none" w:sz="0" w:space="0" w:color="auto"/>
            <w:left w:val="none" w:sz="0" w:space="0" w:color="auto"/>
            <w:bottom w:val="none" w:sz="0" w:space="0" w:color="auto"/>
            <w:right w:val="none" w:sz="0" w:space="0" w:color="auto"/>
          </w:divBdr>
        </w:div>
        <w:div w:id="1248347944">
          <w:marLeft w:val="480"/>
          <w:marRight w:val="0"/>
          <w:marTop w:val="0"/>
          <w:marBottom w:val="0"/>
          <w:divBdr>
            <w:top w:val="none" w:sz="0" w:space="0" w:color="auto"/>
            <w:left w:val="none" w:sz="0" w:space="0" w:color="auto"/>
            <w:bottom w:val="none" w:sz="0" w:space="0" w:color="auto"/>
            <w:right w:val="none" w:sz="0" w:space="0" w:color="auto"/>
          </w:divBdr>
        </w:div>
        <w:div w:id="1311517751">
          <w:marLeft w:val="480"/>
          <w:marRight w:val="0"/>
          <w:marTop w:val="0"/>
          <w:marBottom w:val="0"/>
          <w:divBdr>
            <w:top w:val="none" w:sz="0" w:space="0" w:color="auto"/>
            <w:left w:val="none" w:sz="0" w:space="0" w:color="auto"/>
            <w:bottom w:val="none" w:sz="0" w:space="0" w:color="auto"/>
            <w:right w:val="none" w:sz="0" w:space="0" w:color="auto"/>
          </w:divBdr>
        </w:div>
        <w:div w:id="1323854338">
          <w:marLeft w:val="480"/>
          <w:marRight w:val="0"/>
          <w:marTop w:val="0"/>
          <w:marBottom w:val="0"/>
          <w:divBdr>
            <w:top w:val="none" w:sz="0" w:space="0" w:color="auto"/>
            <w:left w:val="none" w:sz="0" w:space="0" w:color="auto"/>
            <w:bottom w:val="none" w:sz="0" w:space="0" w:color="auto"/>
            <w:right w:val="none" w:sz="0" w:space="0" w:color="auto"/>
          </w:divBdr>
        </w:div>
        <w:div w:id="1333484866">
          <w:marLeft w:val="480"/>
          <w:marRight w:val="0"/>
          <w:marTop w:val="0"/>
          <w:marBottom w:val="0"/>
          <w:divBdr>
            <w:top w:val="none" w:sz="0" w:space="0" w:color="auto"/>
            <w:left w:val="none" w:sz="0" w:space="0" w:color="auto"/>
            <w:bottom w:val="none" w:sz="0" w:space="0" w:color="auto"/>
            <w:right w:val="none" w:sz="0" w:space="0" w:color="auto"/>
          </w:divBdr>
        </w:div>
        <w:div w:id="1376809620">
          <w:marLeft w:val="480"/>
          <w:marRight w:val="0"/>
          <w:marTop w:val="0"/>
          <w:marBottom w:val="0"/>
          <w:divBdr>
            <w:top w:val="none" w:sz="0" w:space="0" w:color="auto"/>
            <w:left w:val="none" w:sz="0" w:space="0" w:color="auto"/>
            <w:bottom w:val="none" w:sz="0" w:space="0" w:color="auto"/>
            <w:right w:val="none" w:sz="0" w:space="0" w:color="auto"/>
          </w:divBdr>
        </w:div>
      </w:divsChild>
    </w:div>
    <w:div w:id="536821652">
      <w:bodyDiv w:val="1"/>
      <w:marLeft w:val="0"/>
      <w:marRight w:val="0"/>
      <w:marTop w:val="0"/>
      <w:marBottom w:val="0"/>
      <w:divBdr>
        <w:top w:val="none" w:sz="0" w:space="0" w:color="auto"/>
        <w:left w:val="none" w:sz="0" w:space="0" w:color="auto"/>
        <w:bottom w:val="none" w:sz="0" w:space="0" w:color="auto"/>
        <w:right w:val="none" w:sz="0" w:space="0" w:color="auto"/>
      </w:divBdr>
    </w:div>
    <w:div w:id="536896904">
      <w:bodyDiv w:val="1"/>
      <w:marLeft w:val="0"/>
      <w:marRight w:val="0"/>
      <w:marTop w:val="0"/>
      <w:marBottom w:val="0"/>
      <w:divBdr>
        <w:top w:val="none" w:sz="0" w:space="0" w:color="auto"/>
        <w:left w:val="none" w:sz="0" w:space="0" w:color="auto"/>
        <w:bottom w:val="none" w:sz="0" w:space="0" w:color="auto"/>
        <w:right w:val="none" w:sz="0" w:space="0" w:color="auto"/>
      </w:divBdr>
    </w:div>
    <w:div w:id="536967936">
      <w:bodyDiv w:val="1"/>
      <w:marLeft w:val="0"/>
      <w:marRight w:val="0"/>
      <w:marTop w:val="0"/>
      <w:marBottom w:val="0"/>
      <w:divBdr>
        <w:top w:val="none" w:sz="0" w:space="0" w:color="auto"/>
        <w:left w:val="none" w:sz="0" w:space="0" w:color="auto"/>
        <w:bottom w:val="none" w:sz="0" w:space="0" w:color="auto"/>
        <w:right w:val="none" w:sz="0" w:space="0" w:color="auto"/>
      </w:divBdr>
    </w:div>
    <w:div w:id="537007021">
      <w:bodyDiv w:val="1"/>
      <w:marLeft w:val="0"/>
      <w:marRight w:val="0"/>
      <w:marTop w:val="0"/>
      <w:marBottom w:val="0"/>
      <w:divBdr>
        <w:top w:val="none" w:sz="0" w:space="0" w:color="auto"/>
        <w:left w:val="none" w:sz="0" w:space="0" w:color="auto"/>
        <w:bottom w:val="none" w:sz="0" w:space="0" w:color="auto"/>
        <w:right w:val="none" w:sz="0" w:space="0" w:color="auto"/>
      </w:divBdr>
    </w:div>
    <w:div w:id="537015004">
      <w:bodyDiv w:val="1"/>
      <w:marLeft w:val="0"/>
      <w:marRight w:val="0"/>
      <w:marTop w:val="0"/>
      <w:marBottom w:val="0"/>
      <w:divBdr>
        <w:top w:val="none" w:sz="0" w:space="0" w:color="auto"/>
        <w:left w:val="none" w:sz="0" w:space="0" w:color="auto"/>
        <w:bottom w:val="none" w:sz="0" w:space="0" w:color="auto"/>
        <w:right w:val="none" w:sz="0" w:space="0" w:color="auto"/>
      </w:divBdr>
    </w:div>
    <w:div w:id="537087988">
      <w:marLeft w:val="480"/>
      <w:marRight w:val="0"/>
      <w:marTop w:val="0"/>
      <w:marBottom w:val="0"/>
      <w:divBdr>
        <w:top w:val="none" w:sz="0" w:space="0" w:color="auto"/>
        <w:left w:val="none" w:sz="0" w:space="0" w:color="auto"/>
        <w:bottom w:val="none" w:sz="0" w:space="0" w:color="auto"/>
        <w:right w:val="none" w:sz="0" w:space="0" w:color="auto"/>
      </w:divBdr>
    </w:div>
    <w:div w:id="537163640">
      <w:bodyDiv w:val="1"/>
      <w:marLeft w:val="0"/>
      <w:marRight w:val="0"/>
      <w:marTop w:val="0"/>
      <w:marBottom w:val="0"/>
      <w:divBdr>
        <w:top w:val="none" w:sz="0" w:space="0" w:color="auto"/>
        <w:left w:val="none" w:sz="0" w:space="0" w:color="auto"/>
        <w:bottom w:val="none" w:sz="0" w:space="0" w:color="auto"/>
        <w:right w:val="none" w:sz="0" w:space="0" w:color="auto"/>
      </w:divBdr>
    </w:div>
    <w:div w:id="537165034">
      <w:bodyDiv w:val="1"/>
      <w:marLeft w:val="0"/>
      <w:marRight w:val="0"/>
      <w:marTop w:val="0"/>
      <w:marBottom w:val="0"/>
      <w:divBdr>
        <w:top w:val="none" w:sz="0" w:space="0" w:color="auto"/>
        <w:left w:val="none" w:sz="0" w:space="0" w:color="auto"/>
        <w:bottom w:val="none" w:sz="0" w:space="0" w:color="auto"/>
        <w:right w:val="none" w:sz="0" w:space="0" w:color="auto"/>
      </w:divBdr>
    </w:div>
    <w:div w:id="537201916">
      <w:marLeft w:val="480"/>
      <w:marRight w:val="0"/>
      <w:marTop w:val="0"/>
      <w:marBottom w:val="0"/>
      <w:divBdr>
        <w:top w:val="none" w:sz="0" w:space="0" w:color="auto"/>
        <w:left w:val="none" w:sz="0" w:space="0" w:color="auto"/>
        <w:bottom w:val="none" w:sz="0" w:space="0" w:color="auto"/>
        <w:right w:val="none" w:sz="0" w:space="0" w:color="auto"/>
      </w:divBdr>
    </w:div>
    <w:div w:id="537205737">
      <w:bodyDiv w:val="1"/>
      <w:marLeft w:val="0"/>
      <w:marRight w:val="0"/>
      <w:marTop w:val="0"/>
      <w:marBottom w:val="0"/>
      <w:divBdr>
        <w:top w:val="none" w:sz="0" w:space="0" w:color="auto"/>
        <w:left w:val="none" w:sz="0" w:space="0" w:color="auto"/>
        <w:bottom w:val="none" w:sz="0" w:space="0" w:color="auto"/>
        <w:right w:val="none" w:sz="0" w:space="0" w:color="auto"/>
      </w:divBdr>
    </w:div>
    <w:div w:id="537277143">
      <w:marLeft w:val="480"/>
      <w:marRight w:val="0"/>
      <w:marTop w:val="0"/>
      <w:marBottom w:val="0"/>
      <w:divBdr>
        <w:top w:val="none" w:sz="0" w:space="0" w:color="auto"/>
        <w:left w:val="none" w:sz="0" w:space="0" w:color="auto"/>
        <w:bottom w:val="none" w:sz="0" w:space="0" w:color="auto"/>
        <w:right w:val="none" w:sz="0" w:space="0" w:color="auto"/>
      </w:divBdr>
    </w:div>
    <w:div w:id="537353185">
      <w:marLeft w:val="480"/>
      <w:marRight w:val="0"/>
      <w:marTop w:val="0"/>
      <w:marBottom w:val="0"/>
      <w:divBdr>
        <w:top w:val="none" w:sz="0" w:space="0" w:color="auto"/>
        <w:left w:val="none" w:sz="0" w:space="0" w:color="auto"/>
        <w:bottom w:val="none" w:sz="0" w:space="0" w:color="auto"/>
        <w:right w:val="none" w:sz="0" w:space="0" w:color="auto"/>
      </w:divBdr>
    </w:div>
    <w:div w:id="537476291">
      <w:bodyDiv w:val="1"/>
      <w:marLeft w:val="0"/>
      <w:marRight w:val="0"/>
      <w:marTop w:val="0"/>
      <w:marBottom w:val="0"/>
      <w:divBdr>
        <w:top w:val="none" w:sz="0" w:space="0" w:color="auto"/>
        <w:left w:val="none" w:sz="0" w:space="0" w:color="auto"/>
        <w:bottom w:val="none" w:sz="0" w:space="0" w:color="auto"/>
        <w:right w:val="none" w:sz="0" w:space="0" w:color="auto"/>
      </w:divBdr>
    </w:div>
    <w:div w:id="537476735">
      <w:bodyDiv w:val="1"/>
      <w:marLeft w:val="0"/>
      <w:marRight w:val="0"/>
      <w:marTop w:val="0"/>
      <w:marBottom w:val="0"/>
      <w:divBdr>
        <w:top w:val="none" w:sz="0" w:space="0" w:color="auto"/>
        <w:left w:val="none" w:sz="0" w:space="0" w:color="auto"/>
        <w:bottom w:val="none" w:sz="0" w:space="0" w:color="auto"/>
        <w:right w:val="none" w:sz="0" w:space="0" w:color="auto"/>
      </w:divBdr>
    </w:div>
    <w:div w:id="537546743">
      <w:marLeft w:val="480"/>
      <w:marRight w:val="0"/>
      <w:marTop w:val="0"/>
      <w:marBottom w:val="0"/>
      <w:divBdr>
        <w:top w:val="none" w:sz="0" w:space="0" w:color="auto"/>
        <w:left w:val="none" w:sz="0" w:space="0" w:color="auto"/>
        <w:bottom w:val="none" w:sz="0" w:space="0" w:color="auto"/>
        <w:right w:val="none" w:sz="0" w:space="0" w:color="auto"/>
      </w:divBdr>
    </w:div>
    <w:div w:id="537592574">
      <w:bodyDiv w:val="1"/>
      <w:marLeft w:val="0"/>
      <w:marRight w:val="0"/>
      <w:marTop w:val="0"/>
      <w:marBottom w:val="0"/>
      <w:divBdr>
        <w:top w:val="none" w:sz="0" w:space="0" w:color="auto"/>
        <w:left w:val="none" w:sz="0" w:space="0" w:color="auto"/>
        <w:bottom w:val="none" w:sz="0" w:space="0" w:color="auto"/>
        <w:right w:val="none" w:sz="0" w:space="0" w:color="auto"/>
      </w:divBdr>
    </w:div>
    <w:div w:id="537593440">
      <w:marLeft w:val="480"/>
      <w:marRight w:val="0"/>
      <w:marTop w:val="0"/>
      <w:marBottom w:val="0"/>
      <w:divBdr>
        <w:top w:val="none" w:sz="0" w:space="0" w:color="auto"/>
        <w:left w:val="none" w:sz="0" w:space="0" w:color="auto"/>
        <w:bottom w:val="none" w:sz="0" w:space="0" w:color="auto"/>
        <w:right w:val="none" w:sz="0" w:space="0" w:color="auto"/>
      </w:divBdr>
    </w:div>
    <w:div w:id="537595007">
      <w:marLeft w:val="480"/>
      <w:marRight w:val="0"/>
      <w:marTop w:val="0"/>
      <w:marBottom w:val="0"/>
      <w:divBdr>
        <w:top w:val="none" w:sz="0" w:space="0" w:color="auto"/>
        <w:left w:val="none" w:sz="0" w:space="0" w:color="auto"/>
        <w:bottom w:val="none" w:sz="0" w:space="0" w:color="auto"/>
        <w:right w:val="none" w:sz="0" w:space="0" w:color="auto"/>
      </w:divBdr>
    </w:div>
    <w:div w:id="537662545">
      <w:bodyDiv w:val="1"/>
      <w:marLeft w:val="0"/>
      <w:marRight w:val="0"/>
      <w:marTop w:val="0"/>
      <w:marBottom w:val="0"/>
      <w:divBdr>
        <w:top w:val="none" w:sz="0" w:space="0" w:color="auto"/>
        <w:left w:val="none" w:sz="0" w:space="0" w:color="auto"/>
        <w:bottom w:val="none" w:sz="0" w:space="0" w:color="auto"/>
        <w:right w:val="none" w:sz="0" w:space="0" w:color="auto"/>
      </w:divBdr>
    </w:div>
    <w:div w:id="537667687">
      <w:marLeft w:val="480"/>
      <w:marRight w:val="0"/>
      <w:marTop w:val="0"/>
      <w:marBottom w:val="0"/>
      <w:divBdr>
        <w:top w:val="none" w:sz="0" w:space="0" w:color="auto"/>
        <w:left w:val="none" w:sz="0" w:space="0" w:color="auto"/>
        <w:bottom w:val="none" w:sz="0" w:space="0" w:color="auto"/>
        <w:right w:val="none" w:sz="0" w:space="0" w:color="auto"/>
      </w:divBdr>
    </w:div>
    <w:div w:id="537669414">
      <w:marLeft w:val="480"/>
      <w:marRight w:val="0"/>
      <w:marTop w:val="0"/>
      <w:marBottom w:val="0"/>
      <w:divBdr>
        <w:top w:val="none" w:sz="0" w:space="0" w:color="auto"/>
        <w:left w:val="none" w:sz="0" w:space="0" w:color="auto"/>
        <w:bottom w:val="none" w:sz="0" w:space="0" w:color="auto"/>
        <w:right w:val="none" w:sz="0" w:space="0" w:color="auto"/>
      </w:divBdr>
    </w:div>
    <w:div w:id="537741077">
      <w:bodyDiv w:val="1"/>
      <w:marLeft w:val="0"/>
      <w:marRight w:val="0"/>
      <w:marTop w:val="0"/>
      <w:marBottom w:val="0"/>
      <w:divBdr>
        <w:top w:val="none" w:sz="0" w:space="0" w:color="auto"/>
        <w:left w:val="none" w:sz="0" w:space="0" w:color="auto"/>
        <w:bottom w:val="none" w:sz="0" w:space="0" w:color="auto"/>
        <w:right w:val="none" w:sz="0" w:space="0" w:color="auto"/>
      </w:divBdr>
    </w:div>
    <w:div w:id="537743749">
      <w:bodyDiv w:val="1"/>
      <w:marLeft w:val="0"/>
      <w:marRight w:val="0"/>
      <w:marTop w:val="0"/>
      <w:marBottom w:val="0"/>
      <w:divBdr>
        <w:top w:val="none" w:sz="0" w:space="0" w:color="auto"/>
        <w:left w:val="none" w:sz="0" w:space="0" w:color="auto"/>
        <w:bottom w:val="none" w:sz="0" w:space="0" w:color="auto"/>
        <w:right w:val="none" w:sz="0" w:space="0" w:color="auto"/>
      </w:divBdr>
    </w:div>
    <w:div w:id="537930939">
      <w:marLeft w:val="480"/>
      <w:marRight w:val="0"/>
      <w:marTop w:val="0"/>
      <w:marBottom w:val="0"/>
      <w:divBdr>
        <w:top w:val="none" w:sz="0" w:space="0" w:color="auto"/>
        <w:left w:val="none" w:sz="0" w:space="0" w:color="auto"/>
        <w:bottom w:val="none" w:sz="0" w:space="0" w:color="auto"/>
        <w:right w:val="none" w:sz="0" w:space="0" w:color="auto"/>
      </w:divBdr>
    </w:div>
    <w:div w:id="537937745">
      <w:bodyDiv w:val="1"/>
      <w:marLeft w:val="0"/>
      <w:marRight w:val="0"/>
      <w:marTop w:val="0"/>
      <w:marBottom w:val="0"/>
      <w:divBdr>
        <w:top w:val="none" w:sz="0" w:space="0" w:color="auto"/>
        <w:left w:val="none" w:sz="0" w:space="0" w:color="auto"/>
        <w:bottom w:val="none" w:sz="0" w:space="0" w:color="auto"/>
        <w:right w:val="none" w:sz="0" w:space="0" w:color="auto"/>
      </w:divBdr>
    </w:div>
    <w:div w:id="538012028">
      <w:marLeft w:val="480"/>
      <w:marRight w:val="0"/>
      <w:marTop w:val="0"/>
      <w:marBottom w:val="0"/>
      <w:divBdr>
        <w:top w:val="none" w:sz="0" w:space="0" w:color="auto"/>
        <w:left w:val="none" w:sz="0" w:space="0" w:color="auto"/>
        <w:bottom w:val="none" w:sz="0" w:space="0" w:color="auto"/>
        <w:right w:val="none" w:sz="0" w:space="0" w:color="auto"/>
      </w:divBdr>
    </w:div>
    <w:div w:id="538124259">
      <w:marLeft w:val="480"/>
      <w:marRight w:val="0"/>
      <w:marTop w:val="0"/>
      <w:marBottom w:val="0"/>
      <w:divBdr>
        <w:top w:val="none" w:sz="0" w:space="0" w:color="auto"/>
        <w:left w:val="none" w:sz="0" w:space="0" w:color="auto"/>
        <w:bottom w:val="none" w:sz="0" w:space="0" w:color="auto"/>
        <w:right w:val="none" w:sz="0" w:space="0" w:color="auto"/>
      </w:divBdr>
    </w:div>
    <w:div w:id="538129117">
      <w:bodyDiv w:val="1"/>
      <w:marLeft w:val="0"/>
      <w:marRight w:val="0"/>
      <w:marTop w:val="0"/>
      <w:marBottom w:val="0"/>
      <w:divBdr>
        <w:top w:val="none" w:sz="0" w:space="0" w:color="auto"/>
        <w:left w:val="none" w:sz="0" w:space="0" w:color="auto"/>
        <w:bottom w:val="none" w:sz="0" w:space="0" w:color="auto"/>
        <w:right w:val="none" w:sz="0" w:space="0" w:color="auto"/>
      </w:divBdr>
    </w:div>
    <w:div w:id="538129755">
      <w:bodyDiv w:val="1"/>
      <w:marLeft w:val="0"/>
      <w:marRight w:val="0"/>
      <w:marTop w:val="0"/>
      <w:marBottom w:val="0"/>
      <w:divBdr>
        <w:top w:val="none" w:sz="0" w:space="0" w:color="auto"/>
        <w:left w:val="none" w:sz="0" w:space="0" w:color="auto"/>
        <w:bottom w:val="none" w:sz="0" w:space="0" w:color="auto"/>
        <w:right w:val="none" w:sz="0" w:space="0" w:color="auto"/>
      </w:divBdr>
    </w:div>
    <w:div w:id="538248068">
      <w:bodyDiv w:val="1"/>
      <w:marLeft w:val="0"/>
      <w:marRight w:val="0"/>
      <w:marTop w:val="0"/>
      <w:marBottom w:val="0"/>
      <w:divBdr>
        <w:top w:val="none" w:sz="0" w:space="0" w:color="auto"/>
        <w:left w:val="none" w:sz="0" w:space="0" w:color="auto"/>
        <w:bottom w:val="none" w:sz="0" w:space="0" w:color="auto"/>
        <w:right w:val="none" w:sz="0" w:space="0" w:color="auto"/>
      </w:divBdr>
    </w:div>
    <w:div w:id="538322442">
      <w:marLeft w:val="480"/>
      <w:marRight w:val="0"/>
      <w:marTop w:val="0"/>
      <w:marBottom w:val="0"/>
      <w:divBdr>
        <w:top w:val="none" w:sz="0" w:space="0" w:color="auto"/>
        <w:left w:val="none" w:sz="0" w:space="0" w:color="auto"/>
        <w:bottom w:val="none" w:sz="0" w:space="0" w:color="auto"/>
        <w:right w:val="none" w:sz="0" w:space="0" w:color="auto"/>
      </w:divBdr>
    </w:div>
    <w:div w:id="538393598">
      <w:bodyDiv w:val="1"/>
      <w:marLeft w:val="0"/>
      <w:marRight w:val="0"/>
      <w:marTop w:val="0"/>
      <w:marBottom w:val="0"/>
      <w:divBdr>
        <w:top w:val="none" w:sz="0" w:space="0" w:color="auto"/>
        <w:left w:val="none" w:sz="0" w:space="0" w:color="auto"/>
        <w:bottom w:val="none" w:sz="0" w:space="0" w:color="auto"/>
        <w:right w:val="none" w:sz="0" w:space="0" w:color="auto"/>
      </w:divBdr>
    </w:div>
    <w:div w:id="538398157">
      <w:bodyDiv w:val="1"/>
      <w:marLeft w:val="0"/>
      <w:marRight w:val="0"/>
      <w:marTop w:val="0"/>
      <w:marBottom w:val="0"/>
      <w:divBdr>
        <w:top w:val="none" w:sz="0" w:space="0" w:color="auto"/>
        <w:left w:val="none" w:sz="0" w:space="0" w:color="auto"/>
        <w:bottom w:val="none" w:sz="0" w:space="0" w:color="auto"/>
        <w:right w:val="none" w:sz="0" w:space="0" w:color="auto"/>
      </w:divBdr>
    </w:div>
    <w:div w:id="538472673">
      <w:bodyDiv w:val="1"/>
      <w:marLeft w:val="0"/>
      <w:marRight w:val="0"/>
      <w:marTop w:val="0"/>
      <w:marBottom w:val="0"/>
      <w:divBdr>
        <w:top w:val="none" w:sz="0" w:space="0" w:color="auto"/>
        <w:left w:val="none" w:sz="0" w:space="0" w:color="auto"/>
        <w:bottom w:val="none" w:sz="0" w:space="0" w:color="auto"/>
        <w:right w:val="none" w:sz="0" w:space="0" w:color="auto"/>
      </w:divBdr>
    </w:div>
    <w:div w:id="538473427">
      <w:bodyDiv w:val="1"/>
      <w:marLeft w:val="0"/>
      <w:marRight w:val="0"/>
      <w:marTop w:val="0"/>
      <w:marBottom w:val="0"/>
      <w:divBdr>
        <w:top w:val="none" w:sz="0" w:space="0" w:color="auto"/>
        <w:left w:val="none" w:sz="0" w:space="0" w:color="auto"/>
        <w:bottom w:val="none" w:sz="0" w:space="0" w:color="auto"/>
        <w:right w:val="none" w:sz="0" w:space="0" w:color="auto"/>
      </w:divBdr>
    </w:div>
    <w:div w:id="538474243">
      <w:bodyDiv w:val="1"/>
      <w:marLeft w:val="0"/>
      <w:marRight w:val="0"/>
      <w:marTop w:val="0"/>
      <w:marBottom w:val="0"/>
      <w:divBdr>
        <w:top w:val="none" w:sz="0" w:space="0" w:color="auto"/>
        <w:left w:val="none" w:sz="0" w:space="0" w:color="auto"/>
        <w:bottom w:val="none" w:sz="0" w:space="0" w:color="auto"/>
        <w:right w:val="none" w:sz="0" w:space="0" w:color="auto"/>
      </w:divBdr>
    </w:div>
    <w:div w:id="538588126">
      <w:marLeft w:val="480"/>
      <w:marRight w:val="0"/>
      <w:marTop w:val="0"/>
      <w:marBottom w:val="0"/>
      <w:divBdr>
        <w:top w:val="none" w:sz="0" w:space="0" w:color="auto"/>
        <w:left w:val="none" w:sz="0" w:space="0" w:color="auto"/>
        <w:bottom w:val="none" w:sz="0" w:space="0" w:color="auto"/>
        <w:right w:val="none" w:sz="0" w:space="0" w:color="auto"/>
      </w:divBdr>
    </w:div>
    <w:div w:id="538593686">
      <w:bodyDiv w:val="1"/>
      <w:marLeft w:val="0"/>
      <w:marRight w:val="0"/>
      <w:marTop w:val="0"/>
      <w:marBottom w:val="0"/>
      <w:divBdr>
        <w:top w:val="none" w:sz="0" w:space="0" w:color="auto"/>
        <w:left w:val="none" w:sz="0" w:space="0" w:color="auto"/>
        <w:bottom w:val="none" w:sz="0" w:space="0" w:color="auto"/>
        <w:right w:val="none" w:sz="0" w:space="0" w:color="auto"/>
      </w:divBdr>
    </w:div>
    <w:div w:id="538664909">
      <w:marLeft w:val="480"/>
      <w:marRight w:val="0"/>
      <w:marTop w:val="0"/>
      <w:marBottom w:val="0"/>
      <w:divBdr>
        <w:top w:val="none" w:sz="0" w:space="0" w:color="auto"/>
        <w:left w:val="none" w:sz="0" w:space="0" w:color="auto"/>
        <w:bottom w:val="none" w:sz="0" w:space="0" w:color="auto"/>
        <w:right w:val="none" w:sz="0" w:space="0" w:color="auto"/>
      </w:divBdr>
    </w:div>
    <w:div w:id="538709898">
      <w:bodyDiv w:val="1"/>
      <w:marLeft w:val="0"/>
      <w:marRight w:val="0"/>
      <w:marTop w:val="0"/>
      <w:marBottom w:val="0"/>
      <w:divBdr>
        <w:top w:val="none" w:sz="0" w:space="0" w:color="auto"/>
        <w:left w:val="none" w:sz="0" w:space="0" w:color="auto"/>
        <w:bottom w:val="none" w:sz="0" w:space="0" w:color="auto"/>
        <w:right w:val="none" w:sz="0" w:space="0" w:color="auto"/>
      </w:divBdr>
    </w:div>
    <w:div w:id="538780352">
      <w:marLeft w:val="480"/>
      <w:marRight w:val="0"/>
      <w:marTop w:val="0"/>
      <w:marBottom w:val="0"/>
      <w:divBdr>
        <w:top w:val="none" w:sz="0" w:space="0" w:color="auto"/>
        <w:left w:val="none" w:sz="0" w:space="0" w:color="auto"/>
        <w:bottom w:val="none" w:sz="0" w:space="0" w:color="auto"/>
        <w:right w:val="none" w:sz="0" w:space="0" w:color="auto"/>
      </w:divBdr>
    </w:div>
    <w:div w:id="538860256">
      <w:bodyDiv w:val="1"/>
      <w:marLeft w:val="0"/>
      <w:marRight w:val="0"/>
      <w:marTop w:val="0"/>
      <w:marBottom w:val="0"/>
      <w:divBdr>
        <w:top w:val="none" w:sz="0" w:space="0" w:color="auto"/>
        <w:left w:val="none" w:sz="0" w:space="0" w:color="auto"/>
        <w:bottom w:val="none" w:sz="0" w:space="0" w:color="auto"/>
        <w:right w:val="none" w:sz="0" w:space="0" w:color="auto"/>
      </w:divBdr>
    </w:div>
    <w:div w:id="538976287">
      <w:bodyDiv w:val="1"/>
      <w:marLeft w:val="0"/>
      <w:marRight w:val="0"/>
      <w:marTop w:val="0"/>
      <w:marBottom w:val="0"/>
      <w:divBdr>
        <w:top w:val="none" w:sz="0" w:space="0" w:color="auto"/>
        <w:left w:val="none" w:sz="0" w:space="0" w:color="auto"/>
        <w:bottom w:val="none" w:sz="0" w:space="0" w:color="auto"/>
        <w:right w:val="none" w:sz="0" w:space="0" w:color="auto"/>
      </w:divBdr>
    </w:div>
    <w:div w:id="539168283">
      <w:bodyDiv w:val="1"/>
      <w:marLeft w:val="0"/>
      <w:marRight w:val="0"/>
      <w:marTop w:val="0"/>
      <w:marBottom w:val="0"/>
      <w:divBdr>
        <w:top w:val="none" w:sz="0" w:space="0" w:color="auto"/>
        <w:left w:val="none" w:sz="0" w:space="0" w:color="auto"/>
        <w:bottom w:val="none" w:sz="0" w:space="0" w:color="auto"/>
        <w:right w:val="none" w:sz="0" w:space="0" w:color="auto"/>
      </w:divBdr>
    </w:div>
    <w:div w:id="539168967">
      <w:marLeft w:val="480"/>
      <w:marRight w:val="0"/>
      <w:marTop w:val="0"/>
      <w:marBottom w:val="0"/>
      <w:divBdr>
        <w:top w:val="none" w:sz="0" w:space="0" w:color="auto"/>
        <w:left w:val="none" w:sz="0" w:space="0" w:color="auto"/>
        <w:bottom w:val="none" w:sz="0" w:space="0" w:color="auto"/>
        <w:right w:val="none" w:sz="0" w:space="0" w:color="auto"/>
      </w:divBdr>
    </w:div>
    <w:div w:id="539170726">
      <w:marLeft w:val="480"/>
      <w:marRight w:val="0"/>
      <w:marTop w:val="0"/>
      <w:marBottom w:val="0"/>
      <w:divBdr>
        <w:top w:val="none" w:sz="0" w:space="0" w:color="auto"/>
        <w:left w:val="none" w:sz="0" w:space="0" w:color="auto"/>
        <w:bottom w:val="none" w:sz="0" w:space="0" w:color="auto"/>
        <w:right w:val="none" w:sz="0" w:space="0" w:color="auto"/>
      </w:divBdr>
    </w:div>
    <w:div w:id="539171812">
      <w:bodyDiv w:val="1"/>
      <w:marLeft w:val="0"/>
      <w:marRight w:val="0"/>
      <w:marTop w:val="0"/>
      <w:marBottom w:val="0"/>
      <w:divBdr>
        <w:top w:val="none" w:sz="0" w:space="0" w:color="auto"/>
        <w:left w:val="none" w:sz="0" w:space="0" w:color="auto"/>
        <w:bottom w:val="none" w:sz="0" w:space="0" w:color="auto"/>
        <w:right w:val="none" w:sz="0" w:space="0" w:color="auto"/>
      </w:divBdr>
    </w:div>
    <w:div w:id="539242622">
      <w:bodyDiv w:val="1"/>
      <w:marLeft w:val="0"/>
      <w:marRight w:val="0"/>
      <w:marTop w:val="0"/>
      <w:marBottom w:val="0"/>
      <w:divBdr>
        <w:top w:val="none" w:sz="0" w:space="0" w:color="auto"/>
        <w:left w:val="none" w:sz="0" w:space="0" w:color="auto"/>
        <w:bottom w:val="none" w:sz="0" w:space="0" w:color="auto"/>
        <w:right w:val="none" w:sz="0" w:space="0" w:color="auto"/>
      </w:divBdr>
    </w:div>
    <w:div w:id="539322362">
      <w:bodyDiv w:val="1"/>
      <w:marLeft w:val="0"/>
      <w:marRight w:val="0"/>
      <w:marTop w:val="0"/>
      <w:marBottom w:val="0"/>
      <w:divBdr>
        <w:top w:val="none" w:sz="0" w:space="0" w:color="auto"/>
        <w:left w:val="none" w:sz="0" w:space="0" w:color="auto"/>
        <w:bottom w:val="none" w:sz="0" w:space="0" w:color="auto"/>
        <w:right w:val="none" w:sz="0" w:space="0" w:color="auto"/>
      </w:divBdr>
    </w:div>
    <w:div w:id="539442364">
      <w:marLeft w:val="480"/>
      <w:marRight w:val="0"/>
      <w:marTop w:val="0"/>
      <w:marBottom w:val="0"/>
      <w:divBdr>
        <w:top w:val="none" w:sz="0" w:space="0" w:color="auto"/>
        <w:left w:val="none" w:sz="0" w:space="0" w:color="auto"/>
        <w:bottom w:val="none" w:sz="0" w:space="0" w:color="auto"/>
        <w:right w:val="none" w:sz="0" w:space="0" w:color="auto"/>
      </w:divBdr>
    </w:div>
    <w:div w:id="539512777">
      <w:marLeft w:val="480"/>
      <w:marRight w:val="0"/>
      <w:marTop w:val="0"/>
      <w:marBottom w:val="0"/>
      <w:divBdr>
        <w:top w:val="none" w:sz="0" w:space="0" w:color="auto"/>
        <w:left w:val="none" w:sz="0" w:space="0" w:color="auto"/>
        <w:bottom w:val="none" w:sz="0" w:space="0" w:color="auto"/>
        <w:right w:val="none" w:sz="0" w:space="0" w:color="auto"/>
      </w:divBdr>
    </w:div>
    <w:div w:id="539589531">
      <w:marLeft w:val="480"/>
      <w:marRight w:val="0"/>
      <w:marTop w:val="0"/>
      <w:marBottom w:val="0"/>
      <w:divBdr>
        <w:top w:val="none" w:sz="0" w:space="0" w:color="auto"/>
        <w:left w:val="none" w:sz="0" w:space="0" w:color="auto"/>
        <w:bottom w:val="none" w:sz="0" w:space="0" w:color="auto"/>
        <w:right w:val="none" w:sz="0" w:space="0" w:color="auto"/>
      </w:divBdr>
    </w:div>
    <w:div w:id="539628386">
      <w:bodyDiv w:val="1"/>
      <w:marLeft w:val="0"/>
      <w:marRight w:val="0"/>
      <w:marTop w:val="0"/>
      <w:marBottom w:val="0"/>
      <w:divBdr>
        <w:top w:val="none" w:sz="0" w:space="0" w:color="auto"/>
        <w:left w:val="none" w:sz="0" w:space="0" w:color="auto"/>
        <w:bottom w:val="none" w:sz="0" w:space="0" w:color="auto"/>
        <w:right w:val="none" w:sz="0" w:space="0" w:color="auto"/>
      </w:divBdr>
    </w:div>
    <w:div w:id="539636601">
      <w:marLeft w:val="480"/>
      <w:marRight w:val="0"/>
      <w:marTop w:val="0"/>
      <w:marBottom w:val="0"/>
      <w:divBdr>
        <w:top w:val="none" w:sz="0" w:space="0" w:color="auto"/>
        <w:left w:val="none" w:sz="0" w:space="0" w:color="auto"/>
        <w:bottom w:val="none" w:sz="0" w:space="0" w:color="auto"/>
        <w:right w:val="none" w:sz="0" w:space="0" w:color="auto"/>
      </w:divBdr>
    </w:div>
    <w:div w:id="539827401">
      <w:marLeft w:val="480"/>
      <w:marRight w:val="0"/>
      <w:marTop w:val="0"/>
      <w:marBottom w:val="0"/>
      <w:divBdr>
        <w:top w:val="none" w:sz="0" w:space="0" w:color="auto"/>
        <w:left w:val="none" w:sz="0" w:space="0" w:color="auto"/>
        <w:bottom w:val="none" w:sz="0" w:space="0" w:color="auto"/>
        <w:right w:val="none" w:sz="0" w:space="0" w:color="auto"/>
      </w:divBdr>
    </w:div>
    <w:div w:id="539905112">
      <w:bodyDiv w:val="1"/>
      <w:marLeft w:val="0"/>
      <w:marRight w:val="0"/>
      <w:marTop w:val="0"/>
      <w:marBottom w:val="0"/>
      <w:divBdr>
        <w:top w:val="none" w:sz="0" w:space="0" w:color="auto"/>
        <w:left w:val="none" w:sz="0" w:space="0" w:color="auto"/>
        <w:bottom w:val="none" w:sz="0" w:space="0" w:color="auto"/>
        <w:right w:val="none" w:sz="0" w:space="0" w:color="auto"/>
      </w:divBdr>
    </w:div>
    <w:div w:id="539905596">
      <w:marLeft w:val="480"/>
      <w:marRight w:val="0"/>
      <w:marTop w:val="0"/>
      <w:marBottom w:val="0"/>
      <w:divBdr>
        <w:top w:val="none" w:sz="0" w:space="0" w:color="auto"/>
        <w:left w:val="none" w:sz="0" w:space="0" w:color="auto"/>
        <w:bottom w:val="none" w:sz="0" w:space="0" w:color="auto"/>
        <w:right w:val="none" w:sz="0" w:space="0" w:color="auto"/>
      </w:divBdr>
    </w:div>
    <w:div w:id="539977190">
      <w:bodyDiv w:val="1"/>
      <w:marLeft w:val="0"/>
      <w:marRight w:val="0"/>
      <w:marTop w:val="0"/>
      <w:marBottom w:val="0"/>
      <w:divBdr>
        <w:top w:val="none" w:sz="0" w:space="0" w:color="auto"/>
        <w:left w:val="none" w:sz="0" w:space="0" w:color="auto"/>
        <w:bottom w:val="none" w:sz="0" w:space="0" w:color="auto"/>
        <w:right w:val="none" w:sz="0" w:space="0" w:color="auto"/>
      </w:divBdr>
    </w:div>
    <w:div w:id="540018609">
      <w:marLeft w:val="480"/>
      <w:marRight w:val="0"/>
      <w:marTop w:val="0"/>
      <w:marBottom w:val="0"/>
      <w:divBdr>
        <w:top w:val="none" w:sz="0" w:space="0" w:color="auto"/>
        <w:left w:val="none" w:sz="0" w:space="0" w:color="auto"/>
        <w:bottom w:val="none" w:sz="0" w:space="0" w:color="auto"/>
        <w:right w:val="none" w:sz="0" w:space="0" w:color="auto"/>
      </w:divBdr>
    </w:div>
    <w:div w:id="540021666">
      <w:marLeft w:val="480"/>
      <w:marRight w:val="0"/>
      <w:marTop w:val="0"/>
      <w:marBottom w:val="0"/>
      <w:divBdr>
        <w:top w:val="none" w:sz="0" w:space="0" w:color="auto"/>
        <w:left w:val="none" w:sz="0" w:space="0" w:color="auto"/>
        <w:bottom w:val="none" w:sz="0" w:space="0" w:color="auto"/>
        <w:right w:val="none" w:sz="0" w:space="0" w:color="auto"/>
      </w:divBdr>
    </w:div>
    <w:div w:id="540240463">
      <w:bodyDiv w:val="1"/>
      <w:marLeft w:val="0"/>
      <w:marRight w:val="0"/>
      <w:marTop w:val="0"/>
      <w:marBottom w:val="0"/>
      <w:divBdr>
        <w:top w:val="none" w:sz="0" w:space="0" w:color="auto"/>
        <w:left w:val="none" w:sz="0" w:space="0" w:color="auto"/>
        <w:bottom w:val="none" w:sz="0" w:space="0" w:color="auto"/>
        <w:right w:val="none" w:sz="0" w:space="0" w:color="auto"/>
      </w:divBdr>
    </w:div>
    <w:div w:id="540245366">
      <w:bodyDiv w:val="1"/>
      <w:marLeft w:val="0"/>
      <w:marRight w:val="0"/>
      <w:marTop w:val="0"/>
      <w:marBottom w:val="0"/>
      <w:divBdr>
        <w:top w:val="none" w:sz="0" w:space="0" w:color="auto"/>
        <w:left w:val="none" w:sz="0" w:space="0" w:color="auto"/>
        <w:bottom w:val="none" w:sz="0" w:space="0" w:color="auto"/>
        <w:right w:val="none" w:sz="0" w:space="0" w:color="auto"/>
      </w:divBdr>
    </w:div>
    <w:div w:id="540286274">
      <w:marLeft w:val="480"/>
      <w:marRight w:val="0"/>
      <w:marTop w:val="0"/>
      <w:marBottom w:val="0"/>
      <w:divBdr>
        <w:top w:val="none" w:sz="0" w:space="0" w:color="auto"/>
        <w:left w:val="none" w:sz="0" w:space="0" w:color="auto"/>
        <w:bottom w:val="none" w:sz="0" w:space="0" w:color="auto"/>
        <w:right w:val="none" w:sz="0" w:space="0" w:color="auto"/>
      </w:divBdr>
    </w:div>
    <w:div w:id="540290537">
      <w:marLeft w:val="480"/>
      <w:marRight w:val="0"/>
      <w:marTop w:val="0"/>
      <w:marBottom w:val="0"/>
      <w:divBdr>
        <w:top w:val="none" w:sz="0" w:space="0" w:color="auto"/>
        <w:left w:val="none" w:sz="0" w:space="0" w:color="auto"/>
        <w:bottom w:val="none" w:sz="0" w:space="0" w:color="auto"/>
        <w:right w:val="none" w:sz="0" w:space="0" w:color="auto"/>
      </w:divBdr>
    </w:div>
    <w:div w:id="540360443">
      <w:bodyDiv w:val="1"/>
      <w:marLeft w:val="0"/>
      <w:marRight w:val="0"/>
      <w:marTop w:val="0"/>
      <w:marBottom w:val="0"/>
      <w:divBdr>
        <w:top w:val="none" w:sz="0" w:space="0" w:color="auto"/>
        <w:left w:val="none" w:sz="0" w:space="0" w:color="auto"/>
        <w:bottom w:val="none" w:sz="0" w:space="0" w:color="auto"/>
        <w:right w:val="none" w:sz="0" w:space="0" w:color="auto"/>
      </w:divBdr>
    </w:div>
    <w:div w:id="540360806">
      <w:marLeft w:val="480"/>
      <w:marRight w:val="0"/>
      <w:marTop w:val="0"/>
      <w:marBottom w:val="0"/>
      <w:divBdr>
        <w:top w:val="none" w:sz="0" w:space="0" w:color="auto"/>
        <w:left w:val="none" w:sz="0" w:space="0" w:color="auto"/>
        <w:bottom w:val="none" w:sz="0" w:space="0" w:color="auto"/>
        <w:right w:val="none" w:sz="0" w:space="0" w:color="auto"/>
      </w:divBdr>
    </w:div>
    <w:div w:id="540362144">
      <w:marLeft w:val="480"/>
      <w:marRight w:val="0"/>
      <w:marTop w:val="0"/>
      <w:marBottom w:val="0"/>
      <w:divBdr>
        <w:top w:val="none" w:sz="0" w:space="0" w:color="auto"/>
        <w:left w:val="none" w:sz="0" w:space="0" w:color="auto"/>
        <w:bottom w:val="none" w:sz="0" w:space="0" w:color="auto"/>
        <w:right w:val="none" w:sz="0" w:space="0" w:color="auto"/>
      </w:divBdr>
    </w:div>
    <w:div w:id="540476391">
      <w:bodyDiv w:val="1"/>
      <w:marLeft w:val="0"/>
      <w:marRight w:val="0"/>
      <w:marTop w:val="0"/>
      <w:marBottom w:val="0"/>
      <w:divBdr>
        <w:top w:val="none" w:sz="0" w:space="0" w:color="auto"/>
        <w:left w:val="none" w:sz="0" w:space="0" w:color="auto"/>
        <w:bottom w:val="none" w:sz="0" w:space="0" w:color="auto"/>
        <w:right w:val="none" w:sz="0" w:space="0" w:color="auto"/>
      </w:divBdr>
    </w:div>
    <w:div w:id="540484880">
      <w:bodyDiv w:val="1"/>
      <w:marLeft w:val="0"/>
      <w:marRight w:val="0"/>
      <w:marTop w:val="0"/>
      <w:marBottom w:val="0"/>
      <w:divBdr>
        <w:top w:val="none" w:sz="0" w:space="0" w:color="auto"/>
        <w:left w:val="none" w:sz="0" w:space="0" w:color="auto"/>
        <w:bottom w:val="none" w:sz="0" w:space="0" w:color="auto"/>
        <w:right w:val="none" w:sz="0" w:space="0" w:color="auto"/>
      </w:divBdr>
    </w:div>
    <w:div w:id="540554837">
      <w:marLeft w:val="480"/>
      <w:marRight w:val="0"/>
      <w:marTop w:val="0"/>
      <w:marBottom w:val="0"/>
      <w:divBdr>
        <w:top w:val="none" w:sz="0" w:space="0" w:color="auto"/>
        <w:left w:val="none" w:sz="0" w:space="0" w:color="auto"/>
        <w:bottom w:val="none" w:sz="0" w:space="0" w:color="auto"/>
        <w:right w:val="none" w:sz="0" w:space="0" w:color="auto"/>
      </w:divBdr>
    </w:div>
    <w:div w:id="540627136">
      <w:marLeft w:val="480"/>
      <w:marRight w:val="0"/>
      <w:marTop w:val="0"/>
      <w:marBottom w:val="0"/>
      <w:divBdr>
        <w:top w:val="none" w:sz="0" w:space="0" w:color="auto"/>
        <w:left w:val="none" w:sz="0" w:space="0" w:color="auto"/>
        <w:bottom w:val="none" w:sz="0" w:space="0" w:color="auto"/>
        <w:right w:val="none" w:sz="0" w:space="0" w:color="auto"/>
      </w:divBdr>
    </w:div>
    <w:div w:id="540628144">
      <w:bodyDiv w:val="1"/>
      <w:marLeft w:val="0"/>
      <w:marRight w:val="0"/>
      <w:marTop w:val="0"/>
      <w:marBottom w:val="0"/>
      <w:divBdr>
        <w:top w:val="none" w:sz="0" w:space="0" w:color="auto"/>
        <w:left w:val="none" w:sz="0" w:space="0" w:color="auto"/>
        <w:bottom w:val="none" w:sz="0" w:space="0" w:color="auto"/>
        <w:right w:val="none" w:sz="0" w:space="0" w:color="auto"/>
      </w:divBdr>
    </w:div>
    <w:div w:id="540631082">
      <w:bodyDiv w:val="1"/>
      <w:marLeft w:val="0"/>
      <w:marRight w:val="0"/>
      <w:marTop w:val="0"/>
      <w:marBottom w:val="0"/>
      <w:divBdr>
        <w:top w:val="none" w:sz="0" w:space="0" w:color="auto"/>
        <w:left w:val="none" w:sz="0" w:space="0" w:color="auto"/>
        <w:bottom w:val="none" w:sz="0" w:space="0" w:color="auto"/>
        <w:right w:val="none" w:sz="0" w:space="0" w:color="auto"/>
      </w:divBdr>
    </w:div>
    <w:div w:id="540632407">
      <w:bodyDiv w:val="1"/>
      <w:marLeft w:val="0"/>
      <w:marRight w:val="0"/>
      <w:marTop w:val="0"/>
      <w:marBottom w:val="0"/>
      <w:divBdr>
        <w:top w:val="none" w:sz="0" w:space="0" w:color="auto"/>
        <w:left w:val="none" w:sz="0" w:space="0" w:color="auto"/>
        <w:bottom w:val="none" w:sz="0" w:space="0" w:color="auto"/>
        <w:right w:val="none" w:sz="0" w:space="0" w:color="auto"/>
      </w:divBdr>
    </w:div>
    <w:div w:id="540946689">
      <w:marLeft w:val="480"/>
      <w:marRight w:val="0"/>
      <w:marTop w:val="0"/>
      <w:marBottom w:val="0"/>
      <w:divBdr>
        <w:top w:val="none" w:sz="0" w:space="0" w:color="auto"/>
        <w:left w:val="none" w:sz="0" w:space="0" w:color="auto"/>
        <w:bottom w:val="none" w:sz="0" w:space="0" w:color="auto"/>
        <w:right w:val="none" w:sz="0" w:space="0" w:color="auto"/>
      </w:divBdr>
    </w:div>
    <w:div w:id="541016932">
      <w:bodyDiv w:val="1"/>
      <w:marLeft w:val="0"/>
      <w:marRight w:val="0"/>
      <w:marTop w:val="0"/>
      <w:marBottom w:val="0"/>
      <w:divBdr>
        <w:top w:val="none" w:sz="0" w:space="0" w:color="auto"/>
        <w:left w:val="none" w:sz="0" w:space="0" w:color="auto"/>
        <w:bottom w:val="none" w:sz="0" w:space="0" w:color="auto"/>
        <w:right w:val="none" w:sz="0" w:space="0" w:color="auto"/>
      </w:divBdr>
    </w:div>
    <w:div w:id="541287210">
      <w:bodyDiv w:val="1"/>
      <w:marLeft w:val="0"/>
      <w:marRight w:val="0"/>
      <w:marTop w:val="0"/>
      <w:marBottom w:val="0"/>
      <w:divBdr>
        <w:top w:val="none" w:sz="0" w:space="0" w:color="auto"/>
        <w:left w:val="none" w:sz="0" w:space="0" w:color="auto"/>
        <w:bottom w:val="none" w:sz="0" w:space="0" w:color="auto"/>
        <w:right w:val="none" w:sz="0" w:space="0" w:color="auto"/>
      </w:divBdr>
    </w:div>
    <w:div w:id="541334026">
      <w:bodyDiv w:val="1"/>
      <w:marLeft w:val="0"/>
      <w:marRight w:val="0"/>
      <w:marTop w:val="0"/>
      <w:marBottom w:val="0"/>
      <w:divBdr>
        <w:top w:val="none" w:sz="0" w:space="0" w:color="auto"/>
        <w:left w:val="none" w:sz="0" w:space="0" w:color="auto"/>
        <w:bottom w:val="none" w:sz="0" w:space="0" w:color="auto"/>
        <w:right w:val="none" w:sz="0" w:space="0" w:color="auto"/>
      </w:divBdr>
    </w:div>
    <w:div w:id="541556259">
      <w:bodyDiv w:val="1"/>
      <w:marLeft w:val="0"/>
      <w:marRight w:val="0"/>
      <w:marTop w:val="0"/>
      <w:marBottom w:val="0"/>
      <w:divBdr>
        <w:top w:val="none" w:sz="0" w:space="0" w:color="auto"/>
        <w:left w:val="none" w:sz="0" w:space="0" w:color="auto"/>
        <w:bottom w:val="none" w:sz="0" w:space="0" w:color="auto"/>
        <w:right w:val="none" w:sz="0" w:space="0" w:color="auto"/>
      </w:divBdr>
    </w:div>
    <w:div w:id="541598574">
      <w:marLeft w:val="480"/>
      <w:marRight w:val="0"/>
      <w:marTop w:val="0"/>
      <w:marBottom w:val="0"/>
      <w:divBdr>
        <w:top w:val="none" w:sz="0" w:space="0" w:color="auto"/>
        <w:left w:val="none" w:sz="0" w:space="0" w:color="auto"/>
        <w:bottom w:val="none" w:sz="0" w:space="0" w:color="auto"/>
        <w:right w:val="none" w:sz="0" w:space="0" w:color="auto"/>
      </w:divBdr>
    </w:div>
    <w:div w:id="541599387">
      <w:marLeft w:val="480"/>
      <w:marRight w:val="0"/>
      <w:marTop w:val="0"/>
      <w:marBottom w:val="0"/>
      <w:divBdr>
        <w:top w:val="none" w:sz="0" w:space="0" w:color="auto"/>
        <w:left w:val="none" w:sz="0" w:space="0" w:color="auto"/>
        <w:bottom w:val="none" w:sz="0" w:space="0" w:color="auto"/>
        <w:right w:val="none" w:sz="0" w:space="0" w:color="auto"/>
      </w:divBdr>
    </w:div>
    <w:div w:id="541602868">
      <w:marLeft w:val="480"/>
      <w:marRight w:val="0"/>
      <w:marTop w:val="0"/>
      <w:marBottom w:val="0"/>
      <w:divBdr>
        <w:top w:val="none" w:sz="0" w:space="0" w:color="auto"/>
        <w:left w:val="none" w:sz="0" w:space="0" w:color="auto"/>
        <w:bottom w:val="none" w:sz="0" w:space="0" w:color="auto"/>
        <w:right w:val="none" w:sz="0" w:space="0" w:color="auto"/>
      </w:divBdr>
    </w:div>
    <w:div w:id="541720750">
      <w:marLeft w:val="480"/>
      <w:marRight w:val="0"/>
      <w:marTop w:val="0"/>
      <w:marBottom w:val="0"/>
      <w:divBdr>
        <w:top w:val="none" w:sz="0" w:space="0" w:color="auto"/>
        <w:left w:val="none" w:sz="0" w:space="0" w:color="auto"/>
        <w:bottom w:val="none" w:sz="0" w:space="0" w:color="auto"/>
        <w:right w:val="none" w:sz="0" w:space="0" w:color="auto"/>
      </w:divBdr>
    </w:div>
    <w:div w:id="541750087">
      <w:bodyDiv w:val="1"/>
      <w:marLeft w:val="0"/>
      <w:marRight w:val="0"/>
      <w:marTop w:val="0"/>
      <w:marBottom w:val="0"/>
      <w:divBdr>
        <w:top w:val="none" w:sz="0" w:space="0" w:color="auto"/>
        <w:left w:val="none" w:sz="0" w:space="0" w:color="auto"/>
        <w:bottom w:val="none" w:sz="0" w:space="0" w:color="auto"/>
        <w:right w:val="none" w:sz="0" w:space="0" w:color="auto"/>
      </w:divBdr>
    </w:div>
    <w:div w:id="541750696">
      <w:bodyDiv w:val="1"/>
      <w:marLeft w:val="0"/>
      <w:marRight w:val="0"/>
      <w:marTop w:val="0"/>
      <w:marBottom w:val="0"/>
      <w:divBdr>
        <w:top w:val="none" w:sz="0" w:space="0" w:color="auto"/>
        <w:left w:val="none" w:sz="0" w:space="0" w:color="auto"/>
        <w:bottom w:val="none" w:sz="0" w:space="0" w:color="auto"/>
        <w:right w:val="none" w:sz="0" w:space="0" w:color="auto"/>
      </w:divBdr>
    </w:div>
    <w:div w:id="541751237">
      <w:marLeft w:val="480"/>
      <w:marRight w:val="0"/>
      <w:marTop w:val="0"/>
      <w:marBottom w:val="0"/>
      <w:divBdr>
        <w:top w:val="none" w:sz="0" w:space="0" w:color="auto"/>
        <w:left w:val="none" w:sz="0" w:space="0" w:color="auto"/>
        <w:bottom w:val="none" w:sz="0" w:space="0" w:color="auto"/>
        <w:right w:val="none" w:sz="0" w:space="0" w:color="auto"/>
      </w:divBdr>
    </w:div>
    <w:div w:id="541871382">
      <w:bodyDiv w:val="1"/>
      <w:marLeft w:val="0"/>
      <w:marRight w:val="0"/>
      <w:marTop w:val="0"/>
      <w:marBottom w:val="0"/>
      <w:divBdr>
        <w:top w:val="none" w:sz="0" w:space="0" w:color="auto"/>
        <w:left w:val="none" w:sz="0" w:space="0" w:color="auto"/>
        <w:bottom w:val="none" w:sz="0" w:space="0" w:color="auto"/>
        <w:right w:val="none" w:sz="0" w:space="0" w:color="auto"/>
      </w:divBdr>
    </w:div>
    <w:div w:id="542013498">
      <w:bodyDiv w:val="1"/>
      <w:marLeft w:val="0"/>
      <w:marRight w:val="0"/>
      <w:marTop w:val="0"/>
      <w:marBottom w:val="0"/>
      <w:divBdr>
        <w:top w:val="none" w:sz="0" w:space="0" w:color="auto"/>
        <w:left w:val="none" w:sz="0" w:space="0" w:color="auto"/>
        <w:bottom w:val="none" w:sz="0" w:space="0" w:color="auto"/>
        <w:right w:val="none" w:sz="0" w:space="0" w:color="auto"/>
      </w:divBdr>
    </w:div>
    <w:div w:id="542059295">
      <w:marLeft w:val="480"/>
      <w:marRight w:val="0"/>
      <w:marTop w:val="0"/>
      <w:marBottom w:val="0"/>
      <w:divBdr>
        <w:top w:val="none" w:sz="0" w:space="0" w:color="auto"/>
        <w:left w:val="none" w:sz="0" w:space="0" w:color="auto"/>
        <w:bottom w:val="none" w:sz="0" w:space="0" w:color="auto"/>
        <w:right w:val="none" w:sz="0" w:space="0" w:color="auto"/>
      </w:divBdr>
    </w:div>
    <w:div w:id="542062938">
      <w:bodyDiv w:val="1"/>
      <w:marLeft w:val="0"/>
      <w:marRight w:val="0"/>
      <w:marTop w:val="0"/>
      <w:marBottom w:val="0"/>
      <w:divBdr>
        <w:top w:val="none" w:sz="0" w:space="0" w:color="auto"/>
        <w:left w:val="none" w:sz="0" w:space="0" w:color="auto"/>
        <w:bottom w:val="none" w:sz="0" w:space="0" w:color="auto"/>
        <w:right w:val="none" w:sz="0" w:space="0" w:color="auto"/>
      </w:divBdr>
    </w:div>
    <w:div w:id="542136396">
      <w:bodyDiv w:val="1"/>
      <w:marLeft w:val="0"/>
      <w:marRight w:val="0"/>
      <w:marTop w:val="0"/>
      <w:marBottom w:val="0"/>
      <w:divBdr>
        <w:top w:val="none" w:sz="0" w:space="0" w:color="auto"/>
        <w:left w:val="none" w:sz="0" w:space="0" w:color="auto"/>
        <w:bottom w:val="none" w:sz="0" w:space="0" w:color="auto"/>
        <w:right w:val="none" w:sz="0" w:space="0" w:color="auto"/>
      </w:divBdr>
    </w:div>
    <w:div w:id="542137265">
      <w:marLeft w:val="480"/>
      <w:marRight w:val="0"/>
      <w:marTop w:val="0"/>
      <w:marBottom w:val="0"/>
      <w:divBdr>
        <w:top w:val="none" w:sz="0" w:space="0" w:color="auto"/>
        <w:left w:val="none" w:sz="0" w:space="0" w:color="auto"/>
        <w:bottom w:val="none" w:sz="0" w:space="0" w:color="auto"/>
        <w:right w:val="none" w:sz="0" w:space="0" w:color="auto"/>
      </w:divBdr>
    </w:div>
    <w:div w:id="542179554">
      <w:marLeft w:val="480"/>
      <w:marRight w:val="0"/>
      <w:marTop w:val="0"/>
      <w:marBottom w:val="0"/>
      <w:divBdr>
        <w:top w:val="none" w:sz="0" w:space="0" w:color="auto"/>
        <w:left w:val="none" w:sz="0" w:space="0" w:color="auto"/>
        <w:bottom w:val="none" w:sz="0" w:space="0" w:color="auto"/>
        <w:right w:val="none" w:sz="0" w:space="0" w:color="auto"/>
      </w:divBdr>
    </w:div>
    <w:div w:id="542594175">
      <w:bodyDiv w:val="1"/>
      <w:marLeft w:val="0"/>
      <w:marRight w:val="0"/>
      <w:marTop w:val="0"/>
      <w:marBottom w:val="0"/>
      <w:divBdr>
        <w:top w:val="none" w:sz="0" w:space="0" w:color="auto"/>
        <w:left w:val="none" w:sz="0" w:space="0" w:color="auto"/>
        <w:bottom w:val="none" w:sz="0" w:space="0" w:color="auto"/>
        <w:right w:val="none" w:sz="0" w:space="0" w:color="auto"/>
      </w:divBdr>
    </w:div>
    <w:div w:id="542598051">
      <w:marLeft w:val="480"/>
      <w:marRight w:val="0"/>
      <w:marTop w:val="0"/>
      <w:marBottom w:val="0"/>
      <w:divBdr>
        <w:top w:val="none" w:sz="0" w:space="0" w:color="auto"/>
        <w:left w:val="none" w:sz="0" w:space="0" w:color="auto"/>
        <w:bottom w:val="none" w:sz="0" w:space="0" w:color="auto"/>
        <w:right w:val="none" w:sz="0" w:space="0" w:color="auto"/>
      </w:divBdr>
    </w:div>
    <w:div w:id="542642066">
      <w:bodyDiv w:val="1"/>
      <w:marLeft w:val="0"/>
      <w:marRight w:val="0"/>
      <w:marTop w:val="0"/>
      <w:marBottom w:val="0"/>
      <w:divBdr>
        <w:top w:val="none" w:sz="0" w:space="0" w:color="auto"/>
        <w:left w:val="none" w:sz="0" w:space="0" w:color="auto"/>
        <w:bottom w:val="none" w:sz="0" w:space="0" w:color="auto"/>
        <w:right w:val="none" w:sz="0" w:space="0" w:color="auto"/>
      </w:divBdr>
    </w:div>
    <w:div w:id="542642788">
      <w:marLeft w:val="480"/>
      <w:marRight w:val="0"/>
      <w:marTop w:val="0"/>
      <w:marBottom w:val="0"/>
      <w:divBdr>
        <w:top w:val="none" w:sz="0" w:space="0" w:color="auto"/>
        <w:left w:val="none" w:sz="0" w:space="0" w:color="auto"/>
        <w:bottom w:val="none" w:sz="0" w:space="0" w:color="auto"/>
        <w:right w:val="none" w:sz="0" w:space="0" w:color="auto"/>
      </w:divBdr>
    </w:div>
    <w:div w:id="542716510">
      <w:marLeft w:val="480"/>
      <w:marRight w:val="0"/>
      <w:marTop w:val="0"/>
      <w:marBottom w:val="0"/>
      <w:divBdr>
        <w:top w:val="none" w:sz="0" w:space="0" w:color="auto"/>
        <w:left w:val="none" w:sz="0" w:space="0" w:color="auto"/>
        <w:bottom w:val="none" w:sz="0" w:space="0" w:color="auto"/>
        <w:right w:val="none" w:sz="0" w:space="0" w:color="auto"/>
      </w:divBdr>
    </w:div>
    <w:div w:id="542866061">
      <w:marLeft w:val="480"/>
      <w:marRight w:val="0"/>
      <w:marTop w:val="0"/>
      <w:marBottom w:val="0"/>
      <w:divBdr>
        <w:top w:val="none" w:sz="0" w:space="0" w:color="auto"/>
        <w:left w:val="none" w:sz="0" w:space="0" w:color="auto"/>
        <w:bottom w:val="none" w:sz="0" w:space="0" w:color="auto"/>
        <w:right w:val="none" w:sz="0" w:space="0" w:color="auto"/>
      </w:divBdr>
    </w:div>
    <w:div w:id="542979256">
      <w:marLeft w:val="480"/>
      <w:marRight w:val="0"/>
      <w:marTop w:val="0"/>
      <w:marBottom w:val="0"/>
      <w:divBdr>
        <w:top w:val="none" w:sz="0" w:space="0" w:color="auto"/>
        <w:left w:val="none" w:sz="0" w:space="0" w:color="auto"/>
        <w:bottom w:val="none" w:sz="0" w:space="0" w:color="auto"/>
        <w:right w:val="none" w:sz="0" w:space="0" w:color="auto"/>
      </w:divBdr>
    </w:div>
    <w:div w:id="543060136">
      <w:marLeft w:val="480"/>
      <w:marRight w:val="0"/>
      <w:marTop w:val="0"/>
      <w:marBottom w:val="0"/>
      <w:divBdr>
        <w:top w:val="none" w:sz="0" w:space="0" w:color="auto"/>
        <w:left w:val="none" w:sz="0" w:space="0" w:color="auto"/>
        <w:bottom w:val="none" w:sz="0" w:space="0" w:color="auto"/>
        <w:right w:val="none" w:sz="0" w:space="0" w:color="auto"/>
      </w:divBdr>
    </w:div>
    <w:div w:id="543063348">
      <w:marLeft w:val="480"/>
      <w:marRight w:val="0"/>
      <w:marTop w:val="0"/>
      <w:marBottom w:val="0"/>
      <w:divBdr>
        <w:top w:val="none" w:sz="0" w:space="0" w:color="auto"/>
        <w:left w:val="none" w:sz="0" w:space="0" w:color="auto"/>
        <w:bottom w:val="none" w:sz="0" w:space="0" w:color="auto"/>
        <w:right w:val="none" w:sz="0" w:space="0" w:color="auto"/>
      </w:divBdr>
    </w:div>
    <w:div w:id="543105381">
      <w:marLeft w:val="480"/>
      <w:marRight w:val="0"/>
      <w:marTop w:val="0"/>
      <w:marBottom w:val="0"/>
      <w:divBdr>
        <w:top w:val="none" w:sz="0" w:space="0" w:color="auto"/>
        <w:left w:val="none" w:sz="0" w:space="0" w:color="auto"/>
        <w:bottom w:val="none" w:sz="0" w:space="0" w:color="auto"/>
        <w:right w:val="none" w:sz="0" w:space="0" w:color="auto"/>
      </w:divBdr>
    </w:div>
    <w:div w:id="543172693">
      <w:marLeft w:val="480"/>
      <w:marRight w:val="0"/>
      <w:marTop w:val="0"/>
      <w:marBottom w:val="0"/>
      <w:divBdr>
        <w:top w:val="none" w:sz="0" w:space="0" w:color="auto"/>
        <w:left w:val="none" w:sz="0" w:space="0" w:color="auto"/>
        <w:bottom w:val="none" w:sz="0" w:space="0" w:color="auto"/>
        <w:right w:val="none" w:sz="0" w:space="0" w:color="auto"/>
      </w:divBdr>
    </w:div>
    <w:div w:id="543293979">
      <w:bodyDiv w:val="1"/>
      <w:marLeft w:val="0"/>
      <w:marRight w:val="0"/>
      <w:marTop w:val="0"/>
      <w:marBottom w:val="0"/>
      <w:divBdr>
        <w:top w:val="none" w:sz="0" w:space="0" w:color="auto"/>
        <w:left w:val="none" w:sz="0" w:space="0" w:color="auto"/>
        <w:bottom w:val="none" w:sz="0" w:space="0" w:color="auto"/>
        <w:right w:val="none" w:sz="0" w:space="0" w:color="auto"/>
      </w:divBdr>
      <w:divsChild>
        <w:div w:id="46532254">
          <w:marLeft w:val="480"/>
          <w:marRight w:val="0"/>
          <w:marTop w:val="0"/>
          <w:marBottom w:val="0"/>
          <w:divBdr>
            <w:top w:val="none" w:sz="0" w:space="0" w:color="auto"/>
            <w:left w:val="none" w:sz="0" w:space="0" w:color="auto"/>
            <w:bottom w:val="none" w:sz="0" w:space="0" w:color="auto"/>
            <w:right w:val="none" w:sz="0" w:space="0" w:color="auto"/>
          </w:divBdr>
        </w:div>
        <w:div w:id="68769048">
          <w:marLeft w:val="480"/>
          <w:marRight w:val="0"/>
          <w:marTop w:val="0"/>
          <w:marBottom w:val="0"/>
          <w:divBdr>
            <w:top w:val="none" w:sz="0" w:space="0" w:color="auto"/>
            <w:left w:val="none" w:sz="0" w:space="0" w:color="auto"/>
            <w:bottom w:val="none" w:sz="0" w:space="0" w:color="auto"/>
            <w:right w:val="none" w:sz="0" w:space="0" w:color="auto"/>
          </w:divBdr>
        </w:div>
        <w:div w:id="80874777">
          <w:marLeft w:val="480"/>
          <w:marRight w:val="0"/>
          <w:marTop w:val="0"/>
          <w:marBottom w:val="0"/>
          <w:divBdr>
            <w:top w:val="none" w:sz="0" w:space="0" w:color="auto"/>
            <w:left w:val="none" w:sz="0" w:space="0" w:color="auto"/>
            <w:bottom w:val="none" w:sz="0" w:space="0" w:color="auto"/>
            <w:right w:val="none" w:sz="0" w:space="0" w:color="auto"/>
          </w:divBdr>
        </w:div>
        <w:div w:id="116071761">
          <w:marLeft w:val="480"/>
          <w:marRight w:val="0"/>
          <w:marTop w:val="0"/>
          <w:marBottom w:val="0"/>
          <w:divBdr>
            <w:top w:val="none" w:sz="0" w:space="0" w:color="auto"/>
            <w:left w:val="none" w:sz="0" w:space="0" w:color="auto"/>
            <w:bottom w:val="none" w:sz="0" w:space="0" w:color="auto"/>
            <w:right w:val="none" w:sz="0" w:space="0" w:color="auto"/>
          </w:divBdr>
        </w:div>
        <w:div w:id="236287422">
          <w:marLeft w:val="480"/>
          <w:marRight w:val="0"/>
          <w:marTop w:val="0"/>
          <w:marBottom w:val="0"/>
          <w:divBdr>
            <w:top w:val="none" w:sz="0" w:space="0" w:color="auto"/>
            <w:left w:val="none" w:sz="0" w:space="0" w:color="auto"/>
            <w:bottom w:val="none" w:sz="0" w:space="0" w:color="auto"/>
            <w:right w:val="none" w:sz="0" w:space="0" w:color="auto"/>
          </w:divBdr>
        </w:div>
        <w:div w:id="545794368">
          <w:marLeft w:val="480"/>
          <w:marRight w:val="0"/>
          <w:marTop w:val="0"/>
          <w:marBottom w:val="0"/>
          <w:divBdr>
            <w:top w:val="none" w:sz="0" w:space="0" w:color="auto"/>
            <w:left w:val="none" w:sz="0" w:space="0" w:color="auto"/>
            <w:bottom w:val="none" w:sz="0" w:space="0" w:color="auto"/>
            <w:right w:val="none" w:sz="0" w:space="0" w:color="auto"/>
          </w:divBdr>
        </w:div>
        <w:div w:id="570622086">
          <w:marLeft w:val="480"/>
          <w:marRight w:val="0"/>
          <w:marTop w:val="0"/>
          <w:marBottom w:val="0"/>
          <w:divBdr>
            <w:top w:val="none" w:sz="0" w:space="0" w:color="auto"/>
            <w:left w:val="none" w:sz="0" w:space="0" w:color="auto"/>
            <w:bottom w:val="none" w:sz="0" w:space="0" w:color="auto"/>
            <w:right w:val="none" w:sz="0" w:space="0" w:color="auto"/>
          </w:divBdr>
        </w:div>
        <w:div w:id="574895558">
          <w:marLeft w:val="480"/>
          <w:marRight w:val="0"/>
          <w:marTop w:val="0"/>
          <w:marBottom w:val="0"/>
          <w:divBdr>
            <w:top w:val="none" w:sz="0" w:space="0" w:color="auto"/>
            <w:left w:val="none" w:sz="0" w:space="0" w:color="auto"/>
            <w:bottom w:val="none" w:sz="0" w:space="0" w:color="auto"/>
            <w:right w:val="none" w:sz="0" w:space="0" w:color="auto"/>
          </w:divBdr>
        </w:div>
        <w:div w:id="613559836">
          <w:marLeft w:val="480"/>
          <w:marRight w:val="0"/>
          <w:marTop w:val="0"/>
          <w:marBottom w:val="0"/>
          <w:divBdr>
            <w:top w:val="none" w:sz="0" w:space="0" w:color="auto"/>
            <w:left w:val="none" w:sz="0" w:space="0" w:color="auto"/>
            <w:bottom w:val="none" w:sz="0" w:space="0" w:color="auto"/>
            <w:right w:val="none" w:sz="0" w:space="0" w:color="auto"/>
          </w:divBdr>
        </w:div>
        <w:div w:id="613707151">
          <w:marLeft w:val="480"/>
          <w:marRight w:val="0"/>
          <w:marTop w:val="0"/>
          <w:marBottom w:val="0"/>
          <w:divBdr>
            <w:top w:val="none" w:sz="0" w:space="0" w:color="auto"/>
            <w:left w:val="none" w:sz="0" w:space="0" w:color="auto"/>
            <w:bottom w:val="none" w:sz="0" w:space="0" w:color="auto"/>
            <w:right w:val="none" w:sz="0" w:space="0" w:color="auto"/>
          </w:divBdr>
        </w:div>
        <w:div w:id="647327032">
          <w:marLeft w:val="480"/>
          <w:marRight w:val="0"/>
          <w:marTop w:val="0"/>
          <w:marBottom w:val="0"/>
          <w:divBdr>
            <w:top w:val="none" w:sz="0" w:space="0" w:color="auto"/>
            <w:left w:val="none" w:sz="0" w:space="0" w:color="auto"/>
            <w:bottom w:val="none" w:sz="0" w:space="0" w:color="auto"/>
            <w:right w:val="none" w:sz="0" w:space="0" w:color="auto"/>
          </w:divBdr>
        </w:div>
        <w:div w:id="705644065">
          <w:marLeft w:val="480"/>
          <w:marRight w:val="0"/>
          <w:marTop w:val="0"/>
          <w:marBottom w:val="0"/>
          <w:divBdr>
            <w:top w:val="none" w:sz="0" w:space="0" w:color="auto"/>
            <w:left w:val="none" w:sz="0" w:space="0" w:color="auto"/>
            <w:bottom w:val="none" w:sz="0" w:space="0" w:color="auto"/>
            <w:right w:val="none" w:sz="0" w:space="0" w:color="auto"/>
          </w:divBdr>
        </w:div>
        <w:div w:id="710232912">
          <w:marLeft w:val="480"/>
          <w:marRight w:val="0"/>
          <w:marTop w:val="0"/>
          <w:marBottom w:val="0"/>
          <w:divBdr>
            <w:top w:val="none" w:sz="0" w:space="0" w:color="auto"/>
            <w:left w:val="none" w:sz="0" w:space="0" w:color="auto"/>
            <w:bottom w:val="none" w:sz="0" w:space="0" w:color="auto"/>
            <w:right w:val="none" w:sz="0" w:space="0" w:color="auto"/>
          </w:divBdr>
        </w:div>
        <w:div w:id="747967344">
          <w:marLeft w:val="480"/>
          <w:marRight w:val="0"/>
          <w:marTop w:val="0"/>
          <w:marBottom w:val="0"/>
          <w:divBdr>
            <w:top w:val="none" w:sz="0" w:space="0" w:color="auto"/>
            <w:left w:val="none" w:sz="0" w:space="0" w:color="auto"/>
            <w:bottom w:val="none" w:sz="0" w:space="0" w:color="auto"/>
            <w:right w:val="none" w:sz="0" w:space="0" w:color="auto"/>
          </w:divBdr>
        </w:div>
        <w:div w:id="755321080">
          <w:marLeft w:val="480"/>
          <w:marRight w:val="0"/>
          <w:marTop w:val="0"/>
          <w:marBottom w:val="0"/>
          <w:divBdr>
            <w:top w:val="none" w:sz="0" w:space="0" w:color="auto"/>
            <w:left w:val="none" w:sz="0" w:space="0" w:color="auto"/>
            <w:bottom w:val="none" w:sz="0" w:space="0" w:color="auto"/>
            <w:right w:val="none" w:sz="0" w:space="0" w:color="auto"/>
          </w:divBdr>
        </w:div>
        <w:div w:id="756169674">
          <w:marLeft w:val="480"/>
          <w:marRight w:val="0"/>
          <w:marTop w:val="0"/>
          <w:marBottom w:val="0"/>
          <w:divBdr>
            <w:top w:val="none" w:sz="0" w:space="0" w:color="auto"/>
            <w:left w:val="none" w:sz="0" w:space="0" w:color="auto"/>
            <w:bottom w:val="none" w:sz="0" w:space="0" w:color="auto"/>
            <w:right w:val="none" w:sz="0" w:space="0" w:color="auto"/>
          </w:divBdr>
        </w:div>
        <w:div w:id="794564967">
          <w:marLeft w:val="480"/>
          <w:marRight w:val="0"/>
          <w:marTop w:val="0"/>
          <w:marBottom w:val="0"/>
          <w:divBdr>
            <w:top w:val="none" w:sz="0" w:space="0" w:color="auto"/>
            <w:left w:val="none" w:sz="0" w:space="0" w:color="auto"/>
            <w:bottom w:val="none" w:sz="0" w:space="0" w:color="auto"/>
            <w:right w:val="none" w:sz="0" w:space="0" w:color="auto"/>
          </w:divBdr>
        </w:div>
        <w:div w:id="837160632">
          <w:marLeft w:val="480"/>
          <w:marRight w:val="0"/>
          <w:marTop w:val="0"/>
          <w:marBottom w:val="0"/>
          <w:divBdr>
            <w:top w:val="none" w:sz="0" w:space="0" w:color="auto"/>
            <w:left w:val="none" w:sz="0" w:space="0" w:color="auto"/>
            <w:bottom w:val="none" w:sz="0" w:space="0" w:color="auto"/>
            <w:right w:val="none" w:sz="0" w:space="0" w:color="auto"/>
          </w:divBdr>
        </w:div>
        <w:div w:id="859012127">
          <w:marLeft w:val="480"/>
          <w:marRight w:val="0"/>
          <w:marTop w:val="0"/>
          <w:marBottom w:val="0"/>
          <w:divBdr>
            <w:top w:val="none" w:sz="0" w:space="0" w:color="auto"/>
            <w:left w:val="none" w:sz="0" w:space="0" w:color="auto"/>
            <w:bottom w:val="none" w:sz="0" w:space="0" w:color="auto"/>
            <w:right w:val="none" w:sz="0" w:space="0" w:color="auto"/>
          </w:divBdr>
        </w:div>
        <w:div w:id="901909043">
          <w:marLeft w:val="480"/>
          <w:marRight w:val="0"/>
          <w:marTop w:val="0"/>
          <w:marBottom w:val="0"/>
          <w:divBdr>
            <w:top w:val="none" w:sz="0" w:space="0" w:color="auto"/>
            <w:left w:val="none" w:sz="0" w:space="0" w:color="auto"/>
            <w:bottom w:val="none" w:sz="0" w:space="0" w:color="auto"/>
            <w:right w:val="none" w:sz="0" w:space="0" w:color="auto"/>
          </w:divBdr>
        </w:div>
        <w:div w:id="906459570">
          <w:marLeft w:val="480"/>
          <w:marRight w:val="0"/>
          <w:marTop w:val="0"/>
          <w:marBottom w:val="0"/>
          <w:divBdr>
            <w:top w:val="none" w:sz="0" w:space="0" w:color="auto"/>
            <w:left w:val="none" w:sz="0" w:space="0" w:color="auto"/>
            <w:bottom w:val="none" w:sz="0" w:space="0" w:color="auto"/>
            <w:right w:val="none" w:sz="0" w:space="0" w:color="auto"/>
          </w:divBdr>
        </w:div>
        <w:div w:id="926570624">
          <w:marLeft w:val="480"/>
          <w:marRight w:val="0"/>
          <w:marTop w:val="0"/>
          <w:marBottom w:val="0"/>
          <w:divBdr>
            <w:top w:val="none" w:sz="0" w:space="0" w:color="auto"/>
            <w:left w:val="none" w:sz="0" w:space="0" w:color="auto"/>
            <w:bottom w:val="none" w:sz="0" w:space="0" w:color="auto"/>
            <w:right w:val="none" w:sz="0" w:space="0" w:color="auto"/>
          </w:divBdr>
        </w:div>
        <w:div w:id="972759725">
          <w:marLeft w:val="480"/>
          <w:marRight w:val="0"/>
          <w:marTop w:val="0"/>
          <w:marBottom w:val="0"/>
          <w:divBdr>
            <w:top w:val="none" w:sz="0" w:space="0" w:color="auto"/>
            <w:left w:val="none" w:sz="0" w:space="0" w:color="auto"/>
            <w:bottom w:val="none" w:sz="0" w:space="0" w:color="auto"/>
            <w:right w:val="none" w:sz="0" w:space="0" w:color="auto"/>
          </w:divBdr>
        </w:div>
        <w:div w:id="1017268023">
          <w:marLeft w:val="480"/>
          <w:marRight w:val="0"/>
          <w:marTop w:val="0"/>
          <w:marBottom w:val="0"/>
          <w:divBdr>
            <w:top w:val="none" w:sz="0" w:space="0" w:color="auto"/>
            <w:left w:val="none" w:sz="0" w:space="0" w:color="auto"/>
            <w:bottom w:val="none" w:sz="0" w:space="0" w:color="auto"/>
            <w:right w:val="none" w:sz="0" w:space="0" w:color="auto"/>
          </w:divBdr>
        </w:div>
        <w:div w:id="1101610893">
          <w:marLeft w:val="480"/>
          <w:marRight w:val="0"/>
          <w:marTop w:val="0"/>
          <w:marBottom w:val="0"/>
          <w:divBdr>
            <w:top w:val="none" w:sz="0" w:space="0" w:color="auto"/>
            <w:left w:val="none" w:sz="0" w:space="0" w:color="auto"/>
            <w:bottom w:val="none" w:sz="0" w:space="0" w:color="auto"/>
            <w:right w:val="none" w:sz="0" w:space="0" w:color="auto"/>
          </w:divBdr>
        </w:div>
        <w:div w:id="1217669578">
          <w:marLeft w:val="480"/>
          <w:marRight w:val="0"/>
          <w:marTop w:val="0"/>
          <w:marBottom w:val="0"/>
          <w:divBdr>
            <w:top w:val="none" w:sz="0" w:space="0" w:color="auto"/>
            <w:left w:val="none" w:sz="0" w:space="0" w:color="auto"/>
            <w:bottom w:val="none" w:sz="0" w:space="0" w:color="auto"/>
            <w:right w:val="none" w:sz="0" w:space="0" w:color="auto"/>
          </w:divBdr>
        </w:div>
        <w:div w:id="1315329858">
          <w:marLeft w:val="480"/>
          <w:marRight w:val="0"/>
          <w:marTop w:val="0"/>
          <w:marBottom w:val="0"/>
          <w:divBdr>
            <w:top w:val="none" w:sz="0" w:space="0" w:color="auto"/>
            <w:left w:val="none" w:sz="0" w:space="0" w:color="auto"/>
            <w:bottom w:val="none" w:sz="0" w:space="0" w:color="auto"/>
            <w:right w:val="none" w:sz="0" w:space="0" w:color="auto"/>
          </w:divBdr>
        </w:div>
      </w:divsChild>
    </w:div>
    <w:div w:id="543371771">
      <w:marLeft w:val="480"/>
      <w:marRight w:val="0"/>
      <w:marTop w:val="0"/>
      <w:marBottom w:val="0"/>
      <w:divBdr>
        <w:top w:val="none" w:sz="0" w:space="0" w:color="auto"/>
        <w:left w:val="none" w:sz="0" w:space="0" w:color="auto"/>
        <w:bottom w:val="none" w:sz="0" w:space="0" w:color="auto"/>
        <w:right w:val="none" w:sz="0" w:space="0" w:color="auto"/>
      </w:divBdr>
    </w:div>
    <w:div w:id="543375103">
      <w:bodyDiv w:val="1"/>
      <w:marLeft w:val="0"/>
      <w:marRight w:val="0"/>
      <w:marTop w:val="0"/>
      <w:marBottom w:val="0"/>
      <w:divBdr>
        <w:top w:val="none" w:sz="0" w:space="0" w:color="auto"/>
        <w:left w:val="none" w:sz="0" w:space="0" w:color="auto"/>
        <w:bottom w:val="none" w:sz="0" w:space="0" w:color="auto"/>
        <w:right w:val="none" w:sz="0" w:space="0" w:color="auto"/>
      </w:divBdr>
    </w:div>
    <w:div w:id="543441754">
      <w:marLeft w:val="480"/>
      <w:marRight w:val="0"/>
      <w:marTop w:val="0"/>
      <w:marBottom w:val="0"/>
      <w:divBdr>
        <w:top w:val="none" w:sz="0" w:space="0" w:color="auto"/>
        <w:left w:val="none" w:sz="0" w:space="0" w:color="auto"/>
        <w:bottom w:val="none" w:sz="0" w:space="0" w:color="auto"/>
        <w:right w:val="none" w:sz="0" w:space="0" w:color="auto"/>
      </w:divBdr>
    </w:div>
    <w:div w:id="543490656">
      <w:bodyDiv w:val="1"/>
      <w:marLeft w:val="0"/>
      <w:marRight w:val="0"/>
      <w:marTop w:val="0"/>
      <w:marBottom w:val="0"/>
      <w:divBdr>
        <w:top w:val="none" w:sz="0" w:space="0" w:color="auto"/>
        <w:left w:val="none" w:sz="0" w:space="0" w:color="auto"/>
        <w:bottom w:val="none" w:sz="0" w:space="0" w:color="auto"/>
        <w:right w:val="none" w:sz="0" w:space="0" w:color="auto"/>
      </w:divBdr>
    </w:div>
    <w:div w:id="543522434">
      <w:marLeft w:val="480"/>
      <w:marRight w:val="0"/>
      <w:marTop w:val="0"/>
      <w:marBottom w:val="0"/>
      <w:divBdr>
        <w:top w:val="none" w:sz="0" w:space="0" w:color="auto"/>
        <w:left w:val="none" w:sz="0" w:space="0" w:color="auto"/>
        <w:bottom w:val="none" w:sz="0" w:space="0" w:color="auto"/>
        <w:right w:val="none" w:sz="0" w:space="0" w:color="auto"/>
      </w:divBdr>
    </w:div>
    <w:div w:id="543634588">
      <w:bodyDiv w:val="1"/>
      <w:marLeft w:val="0"/>
      <w:marRight w:val="0"/>
      <w:marTop w:val="0"/>
      <w:marBottom w:val="0"/>
      <w:divBdr>
        <w:top w:val="none" w:sz="0" w:space="0" w:color="auto"/>
        <w:left w:val="none" w:sz="0" w:space="0" w:color="auto"/>
        <w:bottom w:val="none" w:sz="0" w:space="0" w:color="auto"/>
        <w:right w:val="none" w:sz="0" w:space="0" w:color="auto"/>
      </w:divBdr>
    </w:div>
    <w:div w:id="543635365">
      <w:marLeft w:val="480"/>
      <w:marRight w:val="0"/>
      <w:marTop w:val="0"/>
      <w:marBottom w:val="0"/>
      <w:divBdr>
        <w:top w:val="none" w:sz="0" w:space="0" w:color="auto"/>
        <w:left w:val="none" w:sz="0" w:space="0" w:color="auto"/>
        <w:bottom w:val="none" w:sz="0" w:space="0" w:color="auto"/>
        <w:right w:val="none" w:sz="0" w:space="0" w:color="auto"/>
      </w:divBdr>
    </w:div>
    <w:div w:id="543714680">
      <w:bodyDiv w:val="1"/>
      <w:marLeft w:val="0"/>
      <w:marRight w:val="0"/>
      <w:marTop w:val="0"/>
      <w:marBottom w:val="0"/>
      <w:divBdr>
        <w:top w:val="none" w:sz="0" w:space="0" w:color="auto"/>
        <w:left w:val="none" w:sz="0" w:space="0" w:color="auto"/>
        <w:bottom w:val="none" w:sz="0" w:space="0" w:color="auto"/>
        <w:right w:val="none" w:sz="0" w:space="0" w:color="auto"/>
      </w:divBdr>
    </w:div>
    <w:div w:id="543716035">
      <w:marLeft w:val="480"/>
      <w:marRight w:val="0"/>
      <w:marTop w:val="0"/>
      <w:marBottom w:val="0"/>
      <w:divBdr>
        <w:top w:val="none" w:sz="0" w:space="0" w:color="auto"/>
        <w:left w:val="none" w:sz="0" w:space="0" w:color="auto"/>
        <w:bottom w:val="none" w:sz="0" w:space="0" w:color="auto"/>
        <w:right w:val="none" w:sz="0" w:space="0" w:color="auto"/>
      </w:divBdr>
    </w:div>
    <w:div w:id="543717897">
      <w:marLeft w:val="480"/>
      <w:marRight w:val="0"/>
      <w:marTop w:val="0"/>
      <w:marBottom w:val="0"/>
      <w:divBdr>
        <w:top w:val="none" w:sz="0" w:space="0" w:color="auto"/>
        <w:left w:val="none" w:sz="0" w:space="0" w:color="auto"/>
        <w:bottom w:val="none" w:sz="0" w:space="0" w:color="auto"/>
        <w:right w:val="none" w:sz="0" w:space="0" w:color="auto"/>
      </w:divBdr>
    </w:div>
    <w:div w:id="543831369">
      <w:marLeft w:val="480"/>
      <w:marRight w:val="0"/>
      <w:marTop w:val="0"/>
      <w:marBottom w:val="0"/>
      <w:divBdr>
        <w:top w:val="none" w:sz="0" w:space="0" w:color="auto"/>
        <w:left w:val="none" w:sz="0" w:space="0" w:color="auto"/>
        <w:bottom w:val="none" w:sz="0" w:space="0" w:color="auto"/>
        <w:right w:val="none" w:sz="0" w:space="0" w:color="auto"/>
      </w:divBdr>
    </w:div>
    <w:div w:id="543834678">
      <w:marLeft w:val="480"/>
      <w:marRight w:val="0"/>
      <w:marTop w:val="0"/>
      <w:marBottom w:val="0"/>
      <w:divBdr>
        <w:top w:val="none" w:sz="0" w:space="0" w:color="auto"/>
        <w:left w:val="none" w:sz="0" w:space="0" w:color="auto"/>
        <w:bottom w:val="none" w:sz="0" w:space="0" w:color="auto"/>
        <w:right w:val="none" w:sz="0" w:space="0" w:color="auto"/>
      </w:divBdr>
    </w:div>
    <w:div w:id="543836077">
      <w:bodyDiv w:val="1"/>
      <w:marLeft w:val="0"/>
      <w:marRight w:val="0"/>
      <w:marTop w:val="0"/>
      <w:marBottom w:val="0"/>
      <w:divBdr>
        <w:top w:val="none" w:sz="0" w:space="0" w:color="auto"/>
        <w:left w:val="none" w:sz="0" w:space="0" w:color="auto"/>
        <w:bottom w:val="none" w:sz="0" w:space="0" w:color="auto"/>
        <w:right w:val="none" w:sz="0" w:space="0" w:color="auto"/>
      </w:divBdr>
    </w:div>
    <w:div w:id="543950366">
      <w:bodyDiv w:val="1"/>
      <w:marLeft w:val="0"/>
      <w:marRight w:val="0"/>
      <w:marTop w:val="0"/>
      <w:marBottom w:val="0"/>
      <w:divBdr>
        <w:top w:val="none" w:sz="0" w:space="0" w:color="auto"/>
        <w:left w:val="none" w:sz="0" w:space="0" w:color="auto"/>
        <w:bottom w:val="none" w:sz="0" w:space="0" w:color="auto"/>
        <w:right w:val="none" w:sz="0" w:space="0" w:color="auto"/>
      </w:divBdr>
    </w:div>
    <w:div w:id="543980645">
      <w:marLeft w:val="480"/>
      <w:marRight w:val="0"/>
      <w:marTop w:val="0"/>
      <w:marBottom w:val="0"/>
      <w:divBdr>
        <w:top w:val="none" w:sz="0" w:space="0" w:color="auto"/>
        <w:left w:val="none" w:sz="0" w:space="0" w:color="auto"/>
        <w:bottom w:val="none" w:sz="0" w:space="0" w:color="auto"/>
        <w:right w:val="none" w:sz="0" w:space="0" w:color="auto"/>
      </w:divBdr>
    </w:div>
    <w:div w:id="544021689">
      <w:bodyDiv w:val="1"/>
      <w:marLeft w:val="0"/>
      <w:marRight w:val="0"/>
      <w:marTop w:val="0"/>
      <w:marBottom w:val="0"/>
      <w:divBdr>
        <w:top w:val="none" w:sz="0" w:space="0" w:color="auto"/>
        <w:left w:val="none" w:sz="0" w:space="0" w:color="auto"/>
        <w:bottom w:val="none" w:sz="0" w:space="0" w:color="auto"/>
        <w:right w:val="none" w:sz="0" w:space="0" w:color="auto"/>
      </w:divBdr>
    </w:div>
    <w:div w:id="544171965">
      <w:marLeft w:val="480"/>
      <w:marRight w:val="0"/>
      <w:marTop w:val="0"/>
      <w:marBottom w:val="0"/>
      <w:divBdr>
        <w:top w:val="none" w:sz="0" w:space="0" w:color="auto"/>
        <w:left w:val="none" w:sz="0" w:space="0" w:color="auto"/>
        <w:bottom w:val="none" w:sz="0" w:space="0" w:color="auto"/>
        <w:right w:val="none" w:sz="0" w:space="0" w:color="auto"/>
      </w:divBdr>
    </w:div>
    <w:div w:id="544177818">
      <w:bodyDiv w:val="1"/>
      <w:marLeft w:val="0"/>
      <w:marRight w:val="0"/>
      <w:marTop w:val="0"/>
      <w:marBottom w:val="0"/>
      <w:divBdr>
        <w:top w:val="none" w:sz="0" w:space="0" w:color="auto"/>
        <w:left w:val="none" w:sz="0" w:space="0" w:color="auto"/>
        <w:bottom w:val="none" w:sz="0" w:space="0" w:color="auto"/>
        <w:right w:val="none" w:sz="0" w:space="0" w:color="auto"/>
      </w:divBdr>
    </w:div>
    <w:div w:id="544218335">
      <w:marLeft w:val="480"/>
      <w:marRight w:val="0"/>
      <w:marTop w:val="0"/>
      <w:marBottom w:val="0"/>
      <w:divBdr>
        <w:top w:val="none" w:sz="0" w:space="0" w:color="auto"/>
        <w:left w:val="none" w:sz="0" w:space="0" w:color="auto"/>
        <w:bottom w:val="none" w:sz="0" w:space="0" w:color="auto"/>
        <w:right w:val="none" w:sz="0" w:space="0" w:color="auto"/>
      </w:divBdr>
    </w:div>
    <w:div w:id="544296677">
      <w:marLeft w:val="480"/>
      <w:marRight w:val="0"/>
      <w:marTop w:val="0"/>
      <w:marBottom w:val="0"/>
      <w:divBdr>
        <w:top w:val="none" w:sz="0" w:space="0" w:color="auto"/>
        <w:left w:val="none" w:sz="0" w:space="0" w:color="auto"/>
        <w:bottom w:val="none" w:sz="0" w:space="0" w:color="auto"/>
        <w:right w:val="none" w:sz="0" w:space="0" w:color="auto"/>
      </w:divBdr>
    </w:div>
    <w:div w:id="544299283">
      <w:marLeft w:val="480"/>
      <w:marRight w:val="0"/>
      <w:marTop w:val="0"/>
      <w:marBottom w:val="0"/>
      <w:divBdr>
        <w:top w:val="none" w:sz="0" w:space="0" w:color="auto"/>
        <w:left w:val="none" w:sz="0" w:space="0" w:color="auto"/>
        <w:bottom w:val="none" w:sz="0" w:space="0" w:color="auto"/>
        <w:right w:val="none" w:sz="0" w:space="0" w:color="auto"/>
      </w:divBdr>
    </w:div>
    <w:div w:id="544369043">
      <w:bodyDiv w:val="1"/>
      <w:marLeft w:val="0"/>
      <w:marRight w:val="0"/>
      <w:marTop w:val="0"/>
      <w:marBottom w:val="0"/>
      <w:divBdr>
        <w:top w:val="none" w:sz="0" w:space="0" w:color="auto"/>
        <w:left w:val="none" w:sz="0" w:space="0" w:color="auto"/>
        <w:bottom w:val="none" w:sz="0" w:space="0" w:color="auto"/>
        <w:right w:val="none" w:sz="0" w:space="0" w:color="auto"/>
      </w:divBdr>
    </w:div>
    <w:div w:id="544410441">
      <w:bodyDiv w:val="1"/>
      <w:marLeft w:val="0"/>
      <w:marRight w:val="0"/>
      <w:marTop w:val="0"/>
      <w:marBottom w:val="0"/>
      <w:divBdr>
        <w:top w:val="none" w:sz="0" w:space="0" w:color="auto"/>
        <w:left w:val="none" w:sz="0" w:space="0" w:color="auto"/>
        <w:bottom w:val="none" w:sz="0" w:space="0" w:color="auto"/>
        <w:right w:val="none" w:sz="0" w:space="0" w:color="auto"/>
      </w:divBdr>
    </w:div>
    <w:div w:id="544492551">
      <w:marLeft w:val="480"/>
      <w:marRight w:val="0"/>
      <w:marTop w:val="0"/>
      <w:marBottom w:val="0"/>
      <w:divBdr>
        <w:top w:val="none" w:sz="0" w:space="0" w:color="auto"/>
        <w:left w:val="none" w:sz="0" w:space="0" w:color="auto"/>
        <w:bottom w:val="none" w:sz="0" w:space="0" w:color="auto"/>
        <w:right w:val="none" w:sz="0" w:space="0" w:color="auto"/>
      </w:divBdr>
    </w:div>
    <w:div w:id="544563059">
      <w:bodyDiv w:val="1"/>
      <w:marLeft w:val="0"/>
      <w:marRight w:val="0"/>
      <w:marTop w:val="0"/>
      <w:marBottom w:val="0"/>
      <w:divBdr>
        <w:top w:val="none" w:sz="0" w:space="0" w:color="auto"/>
        <w:left w:val="none" w:sz="0" w:space="0" w:color="auto"/>
        <w:bottom w:val="none" w:sz="0" w:space="0" w:color="auto"/>
        <w:right w:val="none" w:sz="0" w:space="0" w:color="auto"/>
      </w:divBdr>
    </w:div>
    <w:div w:id="544756323">
      <w:marLeft w:val="480"/>
      <w:marRight w:val="0"/>
      <w:marTop w:val="0"/>
      <w:marBottom w:val="0"/>
      <w:divBdr>
        <w:top w:val="none" w:sz="0" w:space="0" w:color="auto"/>
        <w:left w:val="none" w:sz="0" w:space="0" w:color="auto"/>
        <w:bottom w:val="none" w:sz="0" w:space="0" w:color="auto"/>
        <w:right w:val="none" w:sz="0" w:space="0" w:color="auto"/>
      </w:divBdr>
    </w:div>
    <w:div w:id="544759448">
      <w:bodyDiv w:val="1"/>
      <w:marLeft w:val="0"/>
      <w:marRight w:val="0"/>
      <w:marTop w:val="0"/>
      <w:marBottom w:val="0"/>
      <w:divBdr>
        <w:top w:val="none" w:sz="0" w:space="0" w:color="auto"/>
        <w:left w:val="none" w:sz="0" w:space="0" w:color="auto"/>
        <w:bottom w:val="none" w:sz="0" w:space="0" w:color="auto"/>
        <w:right w:val="none" w:sz="0" w:space="0" w:color="auto"/>
      </w:divBdr>
    </w:div>
    <w:div w:id="544874193">
      <w:bodyDiv w:val="1"/>
      <w:marLeft w:val="0"/>
      <w:marRight w:val="0"/>
      <w:marTop w:val="0"/>
      <w:marBottom w:val="0"/>
      <w:divBdr>
        <w:top w:val="none" w:sz="0" w:space="0" w:color="auto"/>
        <w:left w:val="none" w:sz="0" w:space="0" w:color="auto"/>
        <w:bottom w:val="none" w:sz="0" w:space="0" w:color="auto"/>
        <w:right w:val="none" w:sz="0" w:space="0" w:color="auto"/>
      </w:divBdr>
    </w:div>
    <w:div w:id="544952021">
      <w:bodyDiv w:val="1"/>
      <w:marLeft w:val="0"/>
      <w:marRight w:val="0"/>
      <w:marTop w:val="0"/>
      <w:marBottom w:val="0"/>
      <w:divBdr>
        <w:top w:val="none" w:sz="0" w:space="0" w:color="auto"/>
        <w:left w:val="none" w:sz="0" w:space="0" w:color="auto"/>
        <w:bottom w:val="none" w:sz="0" w:space="0" w:color="auto"/>
        <w:right w:val="none" w:sz="0" w:space="0" w:color="auto"/>
      </w:divBdr>
    </w:div>
    <w:div w:id="545141347">
      <w:bodyDiv w:val="1"/>
      <w:marLeft w:val="0"/>
      <w:marRight w:val="0"/>
      <w:marTop w:val="0"/>
      <w:marBottom w:val="0"/>
      <w:divBdr>
        <w:top w:val="none" w:sz="0" w:space="0" w:color="auto"/>
        <w:left w:val="none" w:sz="0" w:space="0" w:color="auto"/>
        <w:bottom w:val="none" w:sz="0" w:space="0" w:color="auto"/>
        <w:right w:val="none" w:sz="0" w:space="0" w:color="auto"/>
      </w:divBdr>
    </w:div>
    <w:div w:id="545290547">
      <w:bodyDiv w:val="1"/>
      <w:marLeft w:val="0"/>
      <w:marRight w:val="0"/>
      <w:marTop w:val="0"/>
      <w:marBottom w:val="0"/>
      <w:divBdr>
        <w:top w:val="none" w:sz="0" w:space="0" w:color="auto"/>
        <w:left w:val="none" w:sz="0" w:space="0" w:color="auto"/>
        <w:bottom w:val="none" w:sz="0" w:space="0" w:color="auto"/>
        <w:right w:val="none" w:sz="0" w:space="0" w:color="auto"/>
      </w:divBdr>
    </w:div>
    <w:div w:id="545334250">
      <w:marLeft w:val="480"/>
      <w:marRight w:val="0"/>
      <w:marTop w:val="0"/>
      <w:marBottom w:val="0"/>
      <w:divBdr>
        <w:top w:val="none" w:sz="0" w:space="0" w:color="auto"/>
        <w:left w:val="none" w:sz="0" w:space="0" w:color="auto"/>
        <w:bottom w:val="none" w:sz="0" w:space="0" w:color="auto"/>
        <w:right w:val="none" w:sz="0" w:space="0" w:color="auto"/>
      </w:divBdr>
    </w:div>
    <w:div w:id="545677942">
      <w:bodyDiv w:val="1"/>
      <w:marLeft w:val="0"/>
      <w:marRight w:val="0"/>
      <w:marTop w:val="0"/>
      <w:marBottom w:val="0"/>
      <w:divBdr>
        <w:top w:val="none" w:sz="0" w:space="0" w:color="auto"/>
        <w:left w:val="none" w:sz="0" w:space="0" w:color="auto"/>
        <w:bottom w:val="none" w:sz="0" w:space="0" w:color="auto"/>
        <w:right w:val="none" w:sz="0" w:space="0" w:color="auto"/>
      </w:divBdr>
    </w:div>
    <w:div w:id="546068132">
      <w:marLeft w:val="480"/>
      <w:marRight w:val="0"/>
      <w:marTop w:val="0"/>
      <w:marBottom w:val="0"/>
      <w:divBdr>
        <w:top w:val="none" w:sz="0" w:space="0" w:color="auto"/>
        <w:left w:val="none" w:sz="0" w:space="0" w:color="auto"/>
        <w:bottom w:val="none" w:sz="0" w:space="0" w:color="auto"/>
        <w:right w:val="none" w:sz="0" w:space="0" w:color="auto"/>
      </w:divBdr>
    </w:div>
    <w:div w:id="546143365">
      <w:marLeft w:val="480"/>
      <w:marRight w:val="0"/>
      <w:marTop w:val="0"/>
      <w:marBottom w:val="0"/>
      <w:divBdr>
        <w:top w:val="none" w:sz="0" w:space="0" w:color="auto"/>
        <w:left w:val="none" w:sz="0" w:space="0" w:color="auto"/>
        <w:bottom w:val="none" w:sz="0" w:space="0" w:color="auto"/>
        <w:right w:val="none" w:sz="0" w:space="0" w:color="auto"/>
      </w:divBdr>
    </w:div>
    <w:div w:id="546260060">
      <w:marLeft w:val="480"/>
      <w:marRight w:val="0"/>
      <w:marTop w:val="0"/>
      <w:marBottom w:val="0"/>
      <w:divBdr>
        <w:top w:val="none" w:sz="0" w:space="0" w:color="auto"/>
        <w:left w:val="none" w:sz="0" w:space="0" w:color="auto"/>
        <w:bottom w:val="none" w:sz="0" w:space="0" w:color="auto"/>
        <w:right w:val="none" w:sz="0" w:space="0" w:color="auto"/>
      </w:divBdr>
    </w:div>
    <w:div w:id="546261451">
      <w:marLeft w:val="480"/>
      <w:marRight w:val="0"/>
      <w:marTop w:val="0"/>
      <w:marBottom w:val="0"/>
      <w:divBdr>
        <w:top w:val="none" w:sz="0" w:space="0" w:color="auto"/>
        <w:left w:val="none" w:sz="0" w:space="0" w:color="auto"/>
        <w:bottom w:val="none" w:sz="0" w:space="0" w:color="auto"/>
        <w:right w:val="none" w:sz="0" w:space="0" w:color="auto"/>
      </w:divBdr>
    </w:div>
    <w:div w:id="546375056">
      <w:marLeft w:val="480"/>
      <w:marRight w:val="0"/>
      <w:marTop w:val="0"/>
      <w:marBottom w:val="0"/>
      <w:divBdr>
        <w:top w:val="none" w:sz="0" w:space="0" w:color="auto"/>
        <w:left w:val="none" w:sz="0" w:space="0" w:color="auto"/>
        <w:bottom w:val="none" w:sz="0" w:space="0" w:color="auto"/>
        <w:right w:val="none" w:sz="0" w:space="0" w:color="auto"/>
      </w:divBdr>
    </w:div>
    <w:div w:id="546455947">
      <w:bodyDiv w:val="1"/>
      <w:marLeft w:val="0"/>
      <w:marRight w:val="0"/>
      <w:marTop w:val="0"/>
      <w:marBottom w:val="0"/>
      <w:divBdr>
        <w:top w:val="none" w:sz="0" w:space="0" w:color="auto"/>
        <w:left w:val="none" w:sz="0" w:space="0" w:color="auto"/>
        <w:bottom w:val="none" w:sz="0" w:space="0" w:color="auto"/>
        <w:right w:val="none" w:sz="0" w:space="0" w:color="auto"/>
      </w:divBdr>
    </w:div>
    <w:div w:id="546602738">
      <w:bodyDiv w:val="1"/>
      <w:marLeft w:val="0"/>
      <w:marRight w:val="0"/>
      <w:marTop w:val="0"/>
      <w:marBottom w:val="0"/>
      <w:divBdr>
        <w:top w:val="none" w:sz="0" w:space="0" w:color="auto"/>
        <w:left w:val="none" w:sz="0" w:space="0" w:color="auto"/>
        <w:bottom w:val="none" w:sz="0" w:space="0" w:color="auto"/>
        <w:right w:val="none" w:sz="0" w:space="0" w:color="auto"/>
      </w:divBdr>
    </w:div>
    <w:div w:id="546719790">
      <w:marLeft w:val="480"/>
      <w:marRight w:val="0"/>
      <w:marTop w:val="0"/>
      <w:marBottom w:val="0"/>
      <w:divBdr>
        <w:top w:val="none" w:sz="0" w:space="0" w:color="auto"/>
        <w:left w:val="none" w:sz="0" w:space="0" w:color="auto"/>
        <w:bottom w:val="none" w:sz="0" w:space="0" w:color="auto"/>
        <w:right w:val="none" w:sz="0" w:space="0" w:color="auto"/>
      </w:divBdr>
    </w:div>
    <w:div w:id="546797502">
      <w:marLeft w:val="480"/>
      <w:marRight w:val="0"/>
      <w:marTop w:val="0"/>
      <w:marBottom w:val="0"/>
      <w:divBdr>
        <w:top w:val="none" w:sz="0" w:space="0" w:color="auto"/>
        <w:left w:val="none" w:sz="0" w:space="0" w:color="auto"/>
        <w:bottom w:val="none" w:sz="0" w:space="0" w:color="auto"/>
        <w:right w:val="none" w:sz="0" w:space="0" w:color="auto"/>
      </w:divBdr>
    </w:div>
    <w:div w:id="546837762">
      <w:marLeft w:val="480"/>
      <w:marRight w:val="0"/>
      <w:marTop w:val="0"/>
      <w:marBottom w:val="0"/>
      <w:divBdr>
        <w:top w:val="none" w:sz="0" w:space="0" w:color="auto"/>
        <w:left w:val="none" w:sz="0" w:space="0" w:color="auto"/>
        <w:bottom w:val="none" w:sz="0" w:space="0" w:color="auto"/>
        <w:right w:val="none" w:sz="0" w:space="0" w:color="auto"/>
      </w:divBdr>
    </w:div>
    <w:div w:id="546842817">
      <w:bodyDiv w:val="1"/>
      <w:marLeft w:val="0"/>
      <w:marRight w:val="0"/>
      <w:marTop w:val="0"/>
      <w:marBottom w:val="0"/>
      <w:divBdr>
        <w:top w:val="none" w:sz="0" w:space="0" w:color="auto"/>
        <w:left w:val="none" w:sz="0" w:space="0" w:color="auto"/>
        <w:bottom w:val="none" w:sz="0" w:space="0" w:color="auto"/>
        <w:right w:val="none" w:sz="0" w:space="0" w:color="auto"/>
      </w:divBdr>
    </w:div>
    <w:div w:id="546844732">
      <w:bodyDiv w:val="1"/>
      <w:marLeft w:val="0"/>
      <w:marRight w:val="0"/>
      <w:marTop w:val="0"/>
      <w:marBottom w:val="0"/>
      <w:divBdr>
        <w:top w:val="none" w:sz="0" w:space="0" w:color="auto"/>
        <w:left w:val="none" w:sz="0" w:space="0" w:color="auto"/>
        <w:bottom w:val="none" w:sz="0" w:space="0" w:color="auto"/>
        <w:right w:val="none" w:sz="0" w:space="0" w:color="auto"/>
      </w:divBdr>
    </w:div>
    <w:div w:id="546919591">
      <w:bodyDiv w:val="1"/>
      <w:marLeft w:val="0"/>
      <w:marRight w:val="0"/>
      <w:marTop w:val="0"/>
      <w:marBottom w:val="0"/>
      <w:divBdr>
        <w:top w:val="none" w:sz="0" w:space="0" w:color="auto"/>
        <w:left w:val="none" w:sz="0" w:space="0" w:color="auto"/>
        <w:bottom w:val="none" w:sz="0" w:space="0" w:color="auto"/>
        <w:right w:val="none" w:sz="0" w:space="0" w:color="auto"/>
      </w:divBdr>
    </w:div>
    <w:div w:id="546992148">
      <w:bodyDiv w:val="1"/>
      <w:marLeft w:val="0"/>
      <w:marRight w:val="0"/>
      <w:marTop w:val="0"/>
      <w:marBottom w:val="0"/>
      <w:divBdr>
        <w:top w:val="none" w:sz="0" w:space="0" w:color="auto"/>
        <w:left w:val="none" w:sz="0" w:space="0" w:color="auto"/>
        <w:bottom w:val="none" w:sz="0" w:space="0" w:color="auto"/>
        <w:right w:val="none" w:sz="0" w:space="0" w:color="auto"/>
      </w:divBdr>
    </w:div>
    <w:div w:id="546992417">
      <w:marLeft w:val="480"/>
      <w:marRight w:val="0"/>
      <w:marTop w:val="0"/>
      <w:marBottom w:val="0"/>
      <w:divBdr>
        <w:top w:val="none" w:sz="0" w:space="0" w:color="auto"/>
        <w:left w:val="none" w:sz="0" w:space="0" w:color="auto"/>
        <w:bottom w:val="none" w:sz="0" w:space="0" w:color="auto"/>
        <w:right w:val="none" w:sz="0" w:space="0" w:color="auto"/>
      </w:divBdr>
    </w:div>
    <w:div w:id="547032274">
      <w:marLeft w:val="480"/>
      <w:marRight w:val="0"/>
      <w:marTop w:val="0"/>
      <w:marBottom w:val="0"/>
      <w:divBdr>
        <w:top w:val="none" w:sz="0" w:space="0" w:color="auto"/>
        <w:left w:val="none" w:sz="0" w:space="0" w:color="auto"/>
        <w:bottom w:val="none" w:sz="0" w:space="0" w:color="auto"/>
        <w:right w:val="none" w:sz="0" w:space="0" w:color="auto"/>
      </w:divBdr>
    </w:div>
    <w:div w:id="547033183">
      <w:marLeft w:val="480"/>
      <w:marRight w:val="0"/>
      <w:marTop w:val="0"/>
      <w:marBottom w:val="0"/>
      <w:divBdr>
        <w:top w:val="none" w:sz="0" w:space="0" w:color="auto"/>
        <w:left w:val="none" w:sz="0" w:space="0" w:color="auto"/>
        <w:bottom w:val="none" w:sz="0" w:space="0" w:color="auto"/>
        <w:right w:val="none" w:sz="0" w:space="0" w:color="auto"/>
      </w:divBdr>
    </w:div>
    <w:div w:id="547301279">
      <w:marLeft w:val="480"/>
      <w:marRight w:val="0"/>
      <w:marTop w:val="0"/>
      <w:marBottom w:val="0"/>
      <w:divBdr>
        <w:top w:val="none" w:sz="0" w:space="0" w:color="auto"/>
        <w:left w:val="none" w:sz="0" w:space="0" w:color="auto"/>
        <w:bottom w:val="none" w:sz="0" w:space="0" w:color="auto"/>
        <w:right w:val="none" w:sz="0" w:space="0" w:color="auto"/>
      </w:divBdr>
    </w:div>
    <w:div w:id="547304317">
      <w:marLeft w:val="480"/>
      <w:marRight w:val="0"/>
      <w:marTop w:val="0"/>
      <w:marBottom w:val="0"/>
      <w:divBdr>
        <w:top w:val="none" w:sz="0" w:space="0" w:color="auto"/>
        <w:left w:val="none" w:sz="0" w:space="0" w:color="auto"/>
        <w:bottom w:val="none" w:sz="0" w:space="0" w:color="auto"/>
        <w:right w:val="none" w:sz="0" w:space="0" w:color="auto"/>
      </w:divBdr>
    </w:div>
    <w:div w:id="547376066">
      <w:bodyDiv w:val="1"/>
      <w:marLeft w:val="0"/>
      <w:marRight w:val="0"/>
      <w:marTop w:val="0"/>
      <w:marBottom w:val="0"/>
      <w:divBdr>
        <w:top w:val="none" w:sz="0" w:space="0" w:color="auto"/>
        <w:left w:val="none" w:sz="0" w:space="0" w:color="auto"/>
        <w:bottom w:val="none" w:sz="0" w:space="0" w:color="auto"/>
        <w:right w:val="none" w:sz="0" w:space="0" w:color="auto"/>
      </w:divBdr>
    </w:div>
    <w:div w:id="547380173">
      <w:bodyDiv w:val="1"/>
      <w:marLeft w:val="0"/>
      <w:marRight w:val="0"/>
      <w:marTop w:val="0"/>
      <w:marBottom w:val="0"/>
      <w:divBdr>
        <w:top w:val="none" w:sz="0" w:space="0" w:color="auto"/>
        <w:left w:val="none" w:sz="0" w:space="0" w:color="auto"/>
        <w:bottom w:val="none" w:sz="0" w:space="0" w:color="auto"/>
        <w:right w:val="none" w:sz="0" w:space="0" w:color="auto"/>
      </w:divBdr>
    </w:div>
    <w:div w:id="547450168">
      <w:bodyDiv w:val="1"/>
      <w:marLeft w:val="0"/>
      <w:marRight w:val="0"/>
      <w:marTop w:val="0"/>
      <w:marBottom w:val="0"/>
      <w:divBdr>
        <w:top w:val="none" w:sz="0" w:space="0" w:color="auto"/>
        <w:left w:val="none" w:sz="0" w:space="0" w:color="auto"/>
        <w:bottom w:val="none" w:sz="0" w:space="0" w:color="auto"/>
        <w:right w:val="none" w:sz="0" w:space="0" w:color="auto"/>
      </w:divBdr>
    </w:div>
    <w:div w:id="547450395">
      <w:bodyDiv w:val="1"/>
      <w:marLeft w:val="0"/>
      <w:marRight w:val="0"/>
      <w:marTop w:val="0"/>
      <w:marBottom w:val="0"/>
      <w:divBdr>
        <w:top w:val="none" w:sz="0" w:space="0" w:color="auto"/>
        <w:left w:val="none" w:sz="0" w:space="0" w:color="auto"/>
        <w:bottom w:val="none" w:sz="0" w:space="0" w:color="auto"/>
        <w:right w:val="none" w:sz="0" w:space="0" w:color="auto"/>
      </w:divBdr>
    </w:div>
    <w:div w:id="547451189">
      <w:bodyDiv w:val="1"/>
      <w:marLeft w:val="0"/>
      <w:marRight w:val="0"/>
      <w:marTop w:val="0"/>
      <w:marBottom w:val="0"/>
      <w:divBdr>
        <w:top w:val="none" w:sz="0" w:space="0" w:color="auto"/>
        <w:left w:val="none" w:sz="0" w:space="0" w:color="auto"/>
        <w:bottom w:val="none" w:sz="0" w:space="0" w:color="auto"/>
        <w:right w:val="none" w:sz="0" w:space="0" w:color="auto"/>
      </w:divBdr>
    </w:div>
    <w:div w:id="547451960">
      <w:marLeft w:val="480"/>
      <w:marRight w:val="0"/>
      <w:marTop w:val="0"/>
      <w:marBottom w:val="0"/>
      <w:divBdr>
        <w:top w:val="none" w:sz="0" w:space="0" w:color="auto"/>
        <w:left w:val="none" w:sz="0" w:space="0" w:color="auto"/>
        <w:bottom w:val="none" w:sz="0" w:space="0" w:color="auto"/>
        <w:right w:val="none" w:sz="0" w:space="0" w:color="auto"/>
      </w:divBdr>
    </w:div>
    <w:div w:id="547569665">
      <w:bodyDiv w:val="1"/>
      <w:marLeft w:val="0"/>
      <w:marRight w:val="0"/>
      <w:marTop w:val="0"/>
      <w:marBottom w:val="0"/>
      <w:divBdr>
        <w:top w:val="none" w:sz="0" w:space="0" w:color="auto"/>
        <w:left w:val="none" w:sz="0" w:space="0" w:color="auto"/>
        <w:bottom w:val="none" w:sz="0" w:space="0" w:color="auto"/>
        <w:right w:val="none" w:sz="0" w:space="0" w:color="auto"/>
      </w:divBdr>
    </w:div>
    <w:div w:id="547764983">
      <w:bodyDiv w:val="1"/>
      <w:marLeft w:val="0"/>
      <w:marRight w:val="0"/>
      <w:marTop w:val="0"/>
      <w:marBottom w:val="0"/>
      <w:divBdr>
        <w:top w:val="none" w:sz="0" w:space="0" w:color="auto"/>
        <w:left w:val="none" w:sz="0" w:space="0" w:color="auto"/>
        <w:bottom w:val="none" w:sz="0" w:space="0" w:color="auto"/>
        <w:right w:val="none" w:sz="0" w:space="0" w:color="auto"/>
      </w:divBdr>
    </w:div>
    <w:div w:id="547765197">
      <w:bodyDiv w:val="1"/>
      <w:marLeft w:val="0"/>
      <w:marRight w:val="0"/>
      <w:marTop w:val="0"/>
      <w:marBottom w:val="0"/>
      <w:divBdr>
        <w:top w:val="none" w:sz="0" w:space="0" w:color="auto"/>
        <w:left w:val="none" w:sz="0" w:space="0" w:color="auto"/>
        <w:bottom w:val="none" w:sz="0" w:space="0" w:color="auto"/>
        <w:right w:val="none" w:sz="0" w:space="0" w:color="auto"/>
      </w:divBdr>
    </w:div>
    <w:div w:id="547911747">
      <w:marLeft w:val="480"/>
      <w:marRight w:val="0"/>
      <w:marTop w:val="0"/>
      <w:marBottom w:val="0"/>
      <w:divBdr>
        <w:top w:val="none" w:sz="0" w:space="0" w:color="auto"/>
        <w:left w:val="none" w:sz="0" w:space="0" w:color="auto"/>
        <w:bottom w:val="none" w:sz="0" w:space="0" w:color="auto"/>
        <w:right w:val="none" w:sz="0" w:space="0" w:color="auto"/>
      </w:divBdr>
    </w:div>
    <w:div w:id="548078887">
      <w:bodyDiv w:val="1"/>
      <w:marLeft w:val="0"/>
      <w:marRight w:val="0"/>
      <w:marTop w:val="0"/>
      <w:marBottom w:val="0"/>
      <w:divBdr>
        <w:top w:val="none" w:sz="0" w:space="0" w:color="auto"/>
        <w:left w:val="none" w:sz="0" w:space="0" w:color="auto"/>
        <w:bottom w:val="none" w:sz="0" w:space="0" w:color="auto"/>
        <w:right w:val="none" w:sz="0" w:space="0" w:color="auto"/>
      </w:divBdr>
    </w:div>
    <w:div w:id="548106159">
      <w:bodyDiv w:val="1"/>
      <w:marLeft w:val="0"/>
      <w:marRight w:val="0"/>
      <w:marTop w:val="0"/>
      <w:marBottom w:val="0"/>
      <w:divBdr>
        <w:top w:val="none" w:sz="0" w:space="0" w:color="auto"/>
        <w:left w:val="none" w:sz="0" w:space="0" w:color="auto"/>
        <w:bottom w:val="none" w:sz="0" w:space="0" w:color="auto"/>
        <w:right w:val="none" w:sz="0" w:space="0" w:color="auto"/>
      </w:divBdr>
    </w:div>
    <w:div w:id="548151380">
      <w:marLeft w:val="480"/>
      <w:marRight w:val="0"/>
      <w:marTop w:val="0"/>
      <w:marBottom w:val="0"/>
      <w:divBdr>
        <w:top w:val="none" w:sz="0" w:space="0" w:color="auto"/>
        <w:left w:val="none" w:sz="0" w:space="0" w:color="auto"/>
        <w:bottom w:val="none" w:sz="0" w:space="0" w:color="auto"/>
        <w:right w:val="none" w:sz="0" w:space="0" w:color="auto"/>
      </w:divBdr>
    </w:div>
    <w:div w:id="548152796">
      <w:bodyDiv w:val="1"/>
      <w:marLeft w:val="0"/>
      <w:marRight w:val="0"/>
      <w:marTop w:val="0"/>
      <w:marBottom w:val="0"/>
      <w:divBdr>
        <w:top w:val="none" w:sz="0" w:space="0" w:color="auto"/>
        <w:left w:val="none" w:sz="0" w:space="0" w:color="auto"/>
        <w:bottom w:val="none" w:sz="0" w:space="0" w:color="auto"/>
        <w:right w:val="none" w:sz="0" w:space="0" w:color="auto"/>
      </w:divBdr>
    </w:div>
    <w:div w:id="548296724">
      <w:bodyDiv w:val="1"/>
      <w:marLeft w:val="0"/>
      <w:marRight w:val="0"/>
      <w:marTop w:val="0"/>
      <w:marBottom w:val="0"/>
      <w:divBdr>
        <w:top w:val="none" w:sz="0" w:space="0" w:color="auto"/>
        <w:left w:val="none" w:sz="0" w:space="0" w:color="auto"/>
        <w:bottom w:val="none" w:sz="0" w:space="0" w:color="auto"/>
        <w:right w:val="none" w:sz="0" w:space="0" w:color="auto"/>
      </w:divBdr>
    </w:div>
    <w:div w:id="548297816">
      <w:marLeft w:val="480"/>
      <w:marRight w:val="0"/>
      <w:marTop w:val="0"/>
      <w:marBottom w:val="0"/>
      <w:divBdr>
        <w:top w:val="none" w:sz="0" w:space="0" w:color="auto"/>
        <w:left w:val="none" w:sz="0" w:space="0" w:color="auto"/>
        <w:bottom w:val="none" w:sz="0" w:space="0" w:color="auto"/>
        <w:right w:val="none" w:sz="0" w:space="0" w:color="auto"/>
      </w:divBdr>
    </w:div>
    <w:div w:id="548298946">
      <w:bodyDiv w:val="1"/>
      <w:marLeft w:val="0"/>
      <w:marRight w:val="0"/>
      <w:marTop w:val="0"/>
      <w:marBottom w:val="0"/>
      <w:divBdr>
        <w:top w:val="none" w:sz="0" w:space="0" w:color="auto"/>
        <w:left w:val="none" w:sz="0" w:space="0" w:color="auto"/>
        <w:bottom w:val="none" w:sz="0" w:space="0" w:color="auto"/>
        <w:right w:val="none" w:sz="0" w:space="0" w:color="auto"/>
      </w:divBdr>
    </w:div>
    <w:div w:id="548305723">
      <w:marLeft w:val="480"/>
      <w:marRight w:val="0"/>
      <w:marTop w:val="0"/>
      <w:marBottom w:val="0"/>
      <w:divBdr>
        <w:top w:val="none" w:sz="0" w:space="0" w:color="auto"/>
        <w:left w:val="none" w:sz="0" w:space="0" w:color="auto"/>
        <w:bottom w:val="none" w:sz="0" w:space="0" w:color="auto"/>
        <w:right w:val="none" w:sz="0" w:space="0" w:color="auto"/>
      </w:divBdr>
    </w:div>
    <w:div w:id="548306276">
      <w:bodyDiv w:val="1"/>
      <w:marLeft w:val="0"/>
      <w:marRight w:val="0"/>
      <w:marTop w:val="0"/>
      <w:marBottom w:val="0"/>
      <w:divBdr>
        <w:top w:val="none" w:sz="0" w:space="0" w:color="auto"/>
        <w:left w:val="none" w:sz="0" w:space="0" w:color="auto"/>
        <w:bottom w:val="none" w:sz="0" w:space="0" w:color="auto"/>
        <w:right w:val="none" w:sz="0" w:space="0" w:color="auto"/>
      </w:divBdr>
    </w:div>
    <w:div w:id="548342054">
      <w:marLeft w:val="480"/>
      <w:marRight w:val="0"/>
      <w:marTop w:val="0"/>
      <w:marBottom w:val="0"/>
      <w:divBdr>
        <w:top w:val="none" w:sz="0" w:space="0" w:color="auto"/>
        <w:left w:val="none" w:sz="0" w:space="0" w:color="auto"/>
        <w:bottom w:val="none" w:sz="0" w:space="0" w:color="auto"/>
        <w:right w:val="none" w:sz="0" w:space="0" w:color="auto"/>
      </w:divBdr>
    </w:div>
    <w:div w:id="548344588">
      <w:bodyDiv w:val="1"/>
      <w:marLeft w:val="0"/>
      <w:marRight w:val="0"/>
      <w:marTop w:val="0"/>
      <w:marBottom w:val="0"/>
      <w:divBdr>
        <w:top w:val="none" w:sz="0" w:space="0" w:color="auto"/>
        <w:left w:val="none" w:sz="0" w:space="0" w:color="auto"/>
        <w:bottom w:val="none" w:sz="0" w:space="0" w:color="auto"/>
        <w:right w:val="none" w:sz="0" w:space="0" w:color="auto"/>
      </w:divBdr>
    </w:div>
    <w:div w:id="548498499">
      <w:marLeft w:val="480"/>
      <w:marRight w:val="0"/>
      <w:marTop w:val="0"/>
      <w:marBottom w:val="0"/>
      <w:divBdr>
        <w:top w:val="none" w:sz="0" w:space="0" w:color="auto"/>
        <w:left w:val="none" w:sz="0" w:space="0" w:color="auto"/>
        <w:bottom w:val="none" w:sz="0" w:space="0" w:color="auto"/>
        <w:right w:val="none" w:sz="0" w:space="0" w:color="auto"/>
      </w:divBdr>
    </w:div>
    <w:div w:id="548567770">
      <w:bodyDiv w:val="1"/>
      <w:marLeft w:val="0"/>
      <w:marRight w:val="0"/>
      <w:marTop w:val="0"/>
      <w:marBottom w:val="0"/>
      <w:divBdr>
        <w:top w:val="none" w:sz="0" w:space="0" w:color="auto"/>
        <w:left w:val="none" w:sz="0" w:space="0" w:color="auto"/>
        <w:bottom w:val="none" w:sz="0" w:space="0" w:color="auto"/>
        <w:right w:val="none" w:sz="0" w:space="0" w:color="auto"/>
      </w:divBdr>
    </w:div>
    <w:div w:id="548802628">
      <w:bodyDiv w:val="1"/>
      <w:marLeft w:val="0"/>
      <w:marRight w:val="0"/>
      <w:marTop w:val="0"/>
      <w:marBottom w:val="0"/>
      <w:divBdr>
        <w:top w:val="none" w:sz="0" w:space="0" w:color="auto"/>
        <w:left w:val="none" w:sz="0" w:space="0" w:color="auto"/>
        <w:bottom w:val="none" w:sz="0" w:space="0" w:color="auto"/>
        <w:right w:val="none" w:sz="0" w:space="0" w:color="auto"/>
      </w:divBdr>
    </w:div>
    <w:div w:id="548877402">
      <w:bodyDiv w:val="1"/>
      <w:marLeft w:val="0"/>
      <w:marRight w:val="0"/>
      <w:marTop w:val="0"/>
      <w:marBottom w:val="0"/>
      <w:divBdr>
        <w:top w:val="none" w:sz="0" w:space="0" w:color="auto"/>
        <w:left w:val="none" w:sz="0" w:space="0" w:color="auto"/>
        <w:bottom w:val="none" w:sz="0" w:space="0" w:color="auto"/>
        <w:right w:val="none" w:sz="0" w:space="0" w:color="auto"/>
      </w:divBdr>
    </w:div>
    <w:div w:id="548878121">
      <w:marLeft w:val="480"/>
      <w:marRight w:val="0"/>
      <w:marTop w:val="0"/>
      <w:marBottom w:val="0"/>
      <w:divBdr>
        <w:top w:val="none" w:sz="0" w:space="0" w:color="auto"/>
        <w:left w:val="none" w:sz="0" w:space="0" w:color="auto"/>
        <w:bottom w:val="none" w:sz="0" w:space="0" w:color="auto"/>
        <w:right w:val="none" w:sz="0" w:space="0" w:color="auto"/>
      </w:divBdr>
    </w:div>
    <w:div w:id="548886039">
      <w:marLeft w:val="480"/>
      <w:marRight w:val="0"/>
      <w:marTop w:val="0"/>
      <w:marBottom w:val="0"/>
      <w:divBdr>
        <w:top w:val="none" w:sz="0" w:space="0" w:color="auto"/>
        <w:left w:val="none" w:sz="0" w:space="0" w:color="auto"/>
        <w:bottom w:val="none" w:sz="0" w:space="0" w:color="auto"/>
        <w:right w:val="none" w:sz="0" w:space="0" w:color="auto"/>
      </w:divBdr>
    </w:div>
    <w:div w:id="548954477">
      <w:bodyDiv w:val="1"/>
      <w:marLeft w:val="0"/>
      <w:marRight w:val="0"/>
      <w:marTop w:val="0"/>
      <w:marBottom w:val="0"/>
      <w:divBdr>
        <w:top w:val="none" w:sz="0" w:space="0" w:color="auto"/>
        <w:left w:val="none" w:sz="0" w:space="0" w:color="auto"/>
        <w:bottom w:val="none" w:sz="0" w:space="0" w:color="auto"/>
        <w:right w:val="none" w:sz="0" w:space="0" w:color="auto"/>
      </w:divBdr>
    </w:div>
    <w:div w:id="548960361">
      <w:marLeft w:val="480"/>
      <w:marRight w:val="0"/>
      <w:marTop w:val="0"/>
      <w:marBottom w:val="0"/>
      <w:divBdr>
        <w:top w:val="none" w:sz="0" w:space="0" w:color="auto"/>
        <w:left w:val="none" w:sz="0" w:space="0" w:color="auto"/>
        <w:bottom w:val="none" w:sz="0" w:space="0" w:color="auto"/>
        <w:right w:val="none" w:sz="0" w:space="0" w:color="auto"/>
      </w:divBdr>
    </w:div>
    <w:div w:id="549069968">
      <w:marLeft w:val="480"/>
      <w:marRight w:val="0"/>
      <w:marTop w:val="0"/>
      <w:marBottom w:val="0"/>
      <w:divBdr>
        <w:top w:val="none" w:sz="0" w:space="0" w:color="auto"/>
        <w:left w:val="none" w:sz="0" w:space="0" w:color="auto"/>
        <w:bottom w:val="none" w:sz="0" w:space="0" w:color="auto"/>
        <w:right w:val="none" w:sz="0" w:space="0" w:color="auto"/>
      </w:divBdr>
    </w:div>
    <w:div w:id="549070221">
      <w:marLeft w:val="480"/>
      <w:marRight w:val="0"/>
      <w:marTop w:val="0"/>
      <w:marBottom w:val="0"/>
      <w:divBdr>
        <w:top w:val="none" w:sz="0" w:space="0" w:color="auto"/>
        <w:left w:val="none" w:sz="0" w:space="0" w:color="auto"/>
        <w:bottom w:val="none" w:sz="0" w:space="0" w:color="auto"/>
        <w:right w:val="none" w:sz="0" w:space="0" w:color="auto"/>
      </w:divBdr>
    </w:div>
    <w:div w:id="549079570">
      <w:bodyDiv w:val="1"/>
      <w:marLeft w:val="0"/>
      <w:marRight w:val="0"/>
      <w:marTop w:val="0"/>
      <w:marBottom w:val="0"/>
      <w:divBdr>
        <w:top w:val="none" w:sz="0" w:space="0" w:color="auto"/>
        <w:left w:val="none" w:sz="0" w:space="0" w:color="auto"/>
        <w:bottom w:val="none" w:sz="0" w:space="0" w:color="auto"/>
        <w:right w:val="none" w:sz="0" w:space="0" w:color="auto"/>
      </w:divBdr>
    </w:div>
    <w:div w:id="549148690">
      <w:marLeft w:val="480"/>
      <w:marRight w:val="0"/>
      <w:marTop w:val="0"/>
      <w:marBottom w:val="0"/>
      <w:divBdr>
        <w:top w:val="none" w:sz="0" w:space="0" w:color="auto"/>
        <w:left w:val="none" w:sz="0" w:space="0" w:color="auto"/>
        <w:bottom w:val="none" w:sz="0" w:space="0" w:color="auto"/>
        <w:right w:val="none" w:sz="0" w:space="0" w:color="auto"/>
      </w:divBdr>
    </w:div>
    <w:div w:id="549150335">
      <w:bodyDiv w:val="1"/>
      <w:marLeft w:val="0"/>
      <w:marRight w:val="0"/>
      <w:marTop w:val="0"/>
      <w:marBottom w:val="0"/>
      <w:divBdr>
        <w:top w:val="none" w:sz="0" w:space="0" w:color="auto"/>
        <w:left w:val="none" w:sz="0" w:space="0" w:color="auto"/>
        <w:bottom w:val="none" w:sz="0" w:space="0" w:color="auto"/>
        <w:right w:val="none" w:sz="0" w:space="0" w:color="auto"/>
      </w:divBdr>
    </w:div>
    <w:div w:id="549264705">
      <w:marLeft w:val="480"/>
      <w:marRight w:val="0"/>
      <w:marTop w:val="0"/>
      <w:marBottom w:val="0"/>
      <w:divBdr>
        <w:top w:val="none" w:sz="0" w:space="0" w:color="auto"/>
        <w:left w:val="none" w:sz="0" w:space="0" w:color="auto"/>
        <w:bottom w:val="none" w:sz="0" w:space="0" w:color="auto"/>
        <w:right w:val="none" w:sz="0" w:space="0" w:color="auto"/>
      </w:divBdr>
    </w:div>
    <w:div w:id="549267939">
      <w:marLeft w:val="480"/>
      <w:marRight w:val="0"/>
      <w:marTop w:val="0"/>
      <w:marBottom w:val="0"/>
      <w:divBdr>
        <w:top w:val="none" w:sz="0" w:space="0" w:color="auto"/>
        <w:left w:val="none" w:sz="0" w:space="0" w:color="auto"/>
        <w:bottom w:val="none" w:sz="0" w:space="0" w:color="auto"/>
        <w:right w:val="none" w:sz="0" w:space="0" w:color="auto"/>
      </w:divBdr>
    </w:div>
    <w:div w:id="549272960">
      <w:bodyDiv w:val="1"/>
      <w:marLeft w:val="0"/>
      <w:marRight w:val="0"/>
      <w:marTop w:val="0"/>
      <w:marBottom w:val="0"/>
      <w:divBdr>
        <w:top w:val="none" w:sz="0" w:space="0" w:color="auto"/>
        <w:left w:val="none" w:sz="0" w:space="0" w:color="auto"/>
        <w:bottom w:val="none" w:sz="0" w:space="0" w:color="auto"/>
        <w:right w:val="none" w:sz="0" w:space="0" w:color="auto"/>
      </w:divBdr>
    </w:div>
    <w:div w:id="549348080">
      <w:bodyDiv w:val="1"/>
      <w:marLeft w:val="0"/>
      <w:marRight w:val="0"/>
      <w:marTop w:val="0"/>
      <w:marBottom w:val="0"/>
      <w:divBdr>
        <w:top w:val="none" w:sz="0" w:space="0" w:color="auto"/>
        <w:left w:val="none" w:sz="0" w:space="0" w:color="auto"/>
        <w:bottom w:val="none" w:sz="0" w:space="0" w:color="auto"/>
        <w:right w:val="none" w:sz="0" w:space="0" w:color="auto"/>
      </w:divBdr>
    </w:div>
    <w:div w:id="549388691">
      <w:marLeft w:val="480"/>
      <w:marRight w:val="0"/>
      <w:marTop w:val="0"/>
      <w:marBottom w:val="0"/>
      <w:divBdr>
        <w:top w:val="none" w:sz="0" w:space="0" w:color="auto"/>
        <w:left w:val="none" w:sz="0" w:space="0" w:color="auto"/>
        <w:bottom w:val="none" w:sz="0" w:space="0" w:color="auto"/>
        <w:right w:val="none" w:sz="0" w:space="0" w:color="auto"/>
      </w:divBdr>
    </w:div>
    <w:div w:id="549415111">
      <w:marLeft w:val="480"/>
      <w:marRight w:val="0"/>
      <w:marTop w:val="0"/>
      <w:marBottom w:val="0"/>
      <w:divBdr>
        <w:top w:val="none" w:sz="0" w:space="0" w:color="auto"/>
        <w:left w:val="none" w:sz="0" w:space="0" w:color="auto"/>
        <w:bottom w:val="none" w:sz="0" w:space="0" w:color="auto"/>
        <w:right w:val="none" w:sz="0" w:space="0" w:color="auto"/>
      </w:divBdr>
    </w:div>
    <w:div w:id="549534729">
      <w:marLeft w:val="480"/>
      <w:marRight w:val="0"/>
      <w:marTop w:val="0"/>
      <w:marBottom w:val="0"/>
      <w:divBdr>
        <w:top w:val="none" w:sz="0" w:space="0" w:color="auto"/>
        <w:left w:val="none" w:sz="0" w:space="0" w:color="auto"/>
        <w:bottom w:val="none" w:sz="0" w:space="0" w:color="auto"/>
        <w:right w:val="none" w:sz="0" w:space="0" w:color="auto"/>
      </w:divBdr>
    </w:div>
    <w:div w:id="549725770">
      <w:marLeft w:val="480"/>
      <w:marRight w:val="0"/>
      <w:marTop w:val="0"/>
      <w:marBottom w:val="0"/>
      <w:divBdr>
        <w:top w:val="none" w:sz="0" w:space="0" w:color="auto"/>
        <w:left w:val="none" w:sz="0" w:space="0" w:color="auto"/>
        <w:bottom w:val="none" w:sz="0" w:space="0" w:color="auto"/>
        <w:right w:val="none" w:sz="0" w:space="0" w:color="auto"/>
      </w:divBdr>
    </w:div>
    <w:div w:id="549921285">
      <w:bodyDiv w:val="1"/>
      <w:marLeft w:val="0"/>
      <w:marRight w:val="0"/>
      <w:marTop w:val="0"/>
      <w:marBottom w:val="0"/>
      <w:divBdr>
        <w:top w:val="none" w:sz="0" w:space="0" w:color="auto"/>
        <w:left w:val="none" w:sz="0" w:space="0" w:color="auto"/>
        <w:bottom w:val="none" w:sz="0" w:space="0" w:color="auto"/>
        <w:right w:val="none" w:sz="0" w:space="0" w:color="auto"/>
      </w:divBdr>
    </w:div>
    <w:div w:id="549923033">
      <w:bodyDiv w:val="1"/>
      <w:marLeft w:val="0"/>
      <w:marRight w:val="0"/>
      <w:marTop w:val="0"/>
      <w:marBottom w:val="0"/>
      <w:divBdr>
        <w:top w:val="none" w:sz="0" w:space="0" w:color="auto"/>
        <w:left w:val="none" w:sz="0" w:space="0" w:color="auto"/>
        <w:bottom w:val="none" w:sz="0" w:space="0" w:color="auto"/>
        <w:right w:val="none" w:sz="0" w:space="0" w:color="auto"/>
      </w:divBdr>
    </w:div>
    <w:div w:id="549923930">
      <w:bodyDiv w:val="1"/>
      <w:marLeft w:val="0"/>
      <w:marRight w:val="0"/>
      <w:marTop w:val="0"/>
      <w:marBottom w:val="0"/>
      <w:divBdr>
        <w:top w:val="none" w:sz="0" w:space="0" w:color="auto"/>
        <w:left w:val="none" w:sz="0" w:space="0" w:color="auto"/>
        <w:bottom w:val="none" w:sz="0" w:space="0" w:color="auto"/>
        <w:right w:val="none" w:sz="0" w:space="0" w:color="auto"/>
      </w:divBdr>
    </w:div>
    <w:div w:id="549927760">
      <w:marLeft w:val="480"/>
      <w:marRight w:val="0"/>
      <w:marTop w:val="0"/>
      <w:marBottom w:val="0"/>
      <w:divBdr>
        <w:top w:val="none" w:sz="0" w:space="0" w:color="auto"/>
        <w:left w:val="none" w:sz="0" w:space="0" w:color="auto"/>
        <w:bottom w:val="none" w:sz="0" w:space="0" w:color="auto"/>
        <w:right w:val="none" w:sz="0" w:space="0" w:color="auto"/>
      </w:divBdr>
    </w:div>
    <w:div w:id="550267380">
      <w:bodyDiv w:val="1"/>
      <w:marLeft w:val="0"/>
      <w:marRight w:val="0"/>
      <w:marTop w:val="0"/>
      <w:marBottom w:val="0"/>
      <w:divBdr>
        <w:top w:val="none" w:sz="0" w:space="0" w:color="auto"/>
        <w:left w:val="none" w:sz="0" w:space="0" w:color="auto"/>
        <w:bottom w:val="none" w:sz="0" w:space="0" w:color="auto"/>
        <w:right w:val="none" w:sz="0" w:space="0" w:color="auto"/>
      </w:divBdr>
    </w:div>
    <w:div w:id="550338400">
      <w:marLeft w:val="480"/>
      <w:marRight w:val="0"/>
      <w:marTop w:val="0"/>
      <w:marBottom w:val="0"/>
      <w:divBdr>
        <w:top w:val="none" w:sz="0" w:space="0" w:color="auto"/>
        <w:left w:val="none" w:sz="0" w:space="0" w:color="auto"/>
        <w:bottom w:val="none" w:sz="0" w:space="0" w:color="auto"/>
        <w:right w:val="none" w:sz="0" w:space="0" w:color="auto"/>
      </w:divBdr>
    </w:div>
    <w:div w:id="550457203">
      <w:bodyDiv w:val="1"/>
      <w:marLeft w:val="0"/>
      <w:marRight w:val="0"/>
      <w:marTop w:val="0"/>
      <w:marBottom w:val="0"/>
      <w:divBdr>
        <w:top w:val="none" w:sz="0" w:space="0" w:color="auto"/>
        <w:left w:val="none" w:sz="0" w:space="0" w:color="auto"/>
        <w:bottom w:val="none" w:sz="0" w:space="0" w:color="auto"/>
        <w:right w:val="none" w:sz="0" w:space="0" w:color="auto"/>
      </w:divBdr>
    </w:div>
    <w:div w:id="550459056">
      <w:marLeft w:val="480"/>
      <w:marRight w:val="0"/>
      <w:marTop w:val="0"/>
      <w:marBottom w:val="0"/>
      <w:divBdr>
        <w:top w:val="none" w:sz="0" w:space="0" w:color="auto"/>
        <w:left w:val="none" w:sz="0" w:space="0" w:color="auto"/>
        <w:bottom w:val="none" w:sz="0" w:space="0" w:color="auto"/>
        <w:right w:val="none" w:sz="0" w:space="0" w:color="auto"/>
      </w:divBdr>
    </w:div>
    <w:div w:id="550459264">
      <w:bodyDiv w:val="1"/>
      <w:marLeft w:val="0"/>
      <w:marRight w:val="0"/>
      <w:marTop w:val="0"/>
      <w:marBottom w:val="0"/>
      <w:divBdr>
        <w:top w:val="none" w:sz="0" w:space="0" w:color="auto"/>
        <w:left w:val="none" w:sz="0" w:space="0" w:color="auto"/>
        <w:bottom w:val="none" w:sz="0" w:space="0" w:color="auto"/>
        <w:right w:val="none" w:sz="0" w:space="0" w:color="auto"/>
      </w:divBdr>
    </w:div>
    <w:div w:id="550464823">
      <w:bodyDiv w:val="1"/>
      <w:marLeft w:val="0"/>
      <w:marRight w:val="0"/>
      <w:marTop w:val="0"/>
      <w:marBottom w:val="0"/>
      <w:divBdr>
        <w:top w:val="none" w:sz="0" w:space="0" w:color="auto"/>
        <w:left w:val="none" w:sz="0" w:space="0" w:color="auto"/>
        <w:bottom w:val="none" w:sz="0" w:space="0" w:color="auto"/>
        <w:right w:val="none" w:sz="0" w:space="0" w:color="auto"/>
      </w:divBdr>
    </w:div>
    <w:div w:id="550465327">
      <w:marLeft w:val="480"/>
      <w:marRight w:val="0"/>
      <w:marTop w:val="0"/>
      <w:marBottom w:val="0"/>
      <w:divBdr>
        <w:top w:val="none" w:sz="0" w:space="0" w:color="auto"/>
        <w:left w:val="none" w:sz="0" w:space="0" w:color="auto"/>
        <w:bottom w:val="none" w:sz="0" w:space="0" w:color="auto"/>
        <w:right w:val="none" w:sz="0" w:space="0" w:color="auto"/>
      </w:divBdr>
    </w:div>
    <w:div w:id="550506463">
      <w:bodyDiv w:val="1"/>
      <w:marLeft w:val="0"/>
      <w:marRight w:val="0"/>
      <w:marTop w:val="0"/>
      <w:marBottom w:val="0"/>
      <w:divBdr>
        <w:top w:val="none" w:sz="0" w:space="0" w:color="auto"/>
        <w:left w:val="none" w:sz="0" w:space="0" w:color="auto"/>
        <w:bottom w:val="none" w:sz="0" w:space="0" w:color="auto"/>
        <w:right w:val="none" w:sz="0" w:space="0" w:color="auto"/>
      </w:divBdr>
    </w:div>
    <w:div w:id="550656492">
      <w:bodyDiv w:val="1"/>
      <w:marLeft w:val="0"/>
      <w:marRight w:val="0"/>
      <w:marTop w:val="0"/>
      <w:marBottom w:val="0"/>
      <w:divBdr>
        <w:top w:val="none" w:sz="0" w:space="0" w:color="auto"/>
        <w:left w:val="none" w:sz="0" w:space="0" w:color="auto"/>
        <w:bottom w:val="none" w:sz="0" w:space="0" w:color="auto"/>
        <w:right w:val="none" w:sz="0" w:space="0" w:color="auto"/>
      </w:divBdr>
    </w:div>
    <w:div w:id="550724882">
      <w:marLeft w:val="480"/>
      <w:marRight w:val="0"/>
      <w:marTop w:val="0"/>
      <w:marBottom w:val="0"/>
      <w:divBdr>
        <w:top w:val="none" w:sz="0" w:space="0" w:color="auto"/>
        <w:left w:val="none" w:sz="0" w:space="0" w:color="auto"/>
        <w:bottom w:val="none" w:sz="0" w:space="0" w:color="auto"/>
        <w:right w:val="none" w:sz="0" w:space="0" w:color="auto"/>
      </w:divBdr>
    </w:div>
    <w:div w:id="550729482">
      <w:bodyDiv w:val="1"/>
      <w:marLeft w:val="0"/>
      <w:marRight w:val="0"/>
      <w:marTop w:val="0"/>
      <w:marBottom w:val="0"/>
      <w:divBdr>
        <w:top w:val="none" w:sz="0" w:space="0" w:color="auto"/>
        <w:left w:val="none" w:sz="0" w:space="0" w:color="auto"/>
        <w:bottom w:val="none" w:sz="0" w:space="0" w:color="auto"/>
        <w:right w:val="none" w:sz="0" w:space="0" w:color="auto"/>
      </w:divBdr>
    </w:div>
    <w:div w:id="550920479">
      <w:bodyDiv w:val="1"/>
      <w:marLeft w:val="0"/>
      <w:marRight w:val="0"/>
      <w:marTop w:val="0"/>
      <w:marBottom w:val="0"/>
      <w:divBdr>
        <w:top w:val="none" w:sz="0" w:space="0" w:color="auto"/>
        <w:left w:val="none" w:sz="0" w:space="0" w:color="auto"/>
        <w:bottom w:val="none" w:sz="0" w:space="0" w:color="auto"/>
        <w:right w:val="none" w:sz="0" w:space="0" w:color="auto"/>
      </w:divBdr>
    </w:div>
    <w:div w:id="550920762">
      <w:bodyDiv w:val="1"/>
      <w:marLeft w:val="0"/>
      <w:marRight w:val="0"/>
      <w:marTop w:val="0"/>
      <w:marBottom w:val="0"/>
      <w:divBdr>
        <w:top w:val="none" w:sz="0" w:space="0" w:color="auto"/>
        <w:left w:val="none" w:sz="0" w:space="0" w:color="auto"/>
        <w:bottom w:val="none" w:sz="0" w:space="0" w:color="auto"/>
        <w:right w:val="none" w:sz="0" w:space="0" w:color="auto"/>
      </w:divBdr>
    </w:div>
    <w:div w:id="550963109">
      <w:bodyDiv w:val="1"/>
      <w:marLeft w:val="0"/>
      <w:marRight w:val="0"/>
      <w:marTop w:val="0"/>
      <w:marBottom w:val="0"/>
      <w:divBdr>
        <w:top w:val="none" w:sz="0" w:space="0" w:color="auto"/>
        <w:left w:val="none" w:sz="0" w:space="0" w:color="auto"/>
        <w:bottom w:val="none" w:sz="0" w:space="0" w:color="auto"/>
        <w:right w:val="none" w:sz="0" w:space="0" w:color="auto"/>
      </w:divBdr>
      <w:divsChild>
        <w:div w:id="28603489">
          <w:marLeft w:val="480"/>
          <w:marRight w:val="0"/>
          <w:marTop w:val="0"/>
          <w:marBottom w:val="0"/>
          <w:divBdr>
            <w:top w:val="none" w:sz="0" w:space="0" w:color="auto"/>
            <w:left w:val="none" w:sz="0" w:space="0" w:color="auto"/>
            <w:bottom w:val="none" w:sz="0" w:space="0" w:color="auto"/>
            <w:right w:val="none" w:sz="0" w:space="0" w:color="auto"/>
          </w:divBdr>
        </w:div>
        <w:div w:id="35811159">
          <w:marLeft w:val="480"/>
          <w:marRight w:val="0"/>
          <w:marTop w:val="0"/>
          <w:marBottom w:val="0"/>
          <w:divBdr>
            <w:top w:val="none" w:sz="0" w:space="0" w:color="auto"/>
            <w:left w:val="none" w:sz="0" w:space="0" w:color="auto"/>
            <w:bottom w:val="none" w:sz="0" w:space="0" w:color="auto"/>
            <w:right w:val="none" w:sz="0" w:space="0" w:color="auto"/>
          </w:divBdr>
        </w:div>
        <w:div w:id="43406813">
          <w:marLeft w:val="480"/>
          <w:marRight w:val="0"/>
          <w:marTop w:val="0"/>
          <w:marBottom w:val="0"/>
          <w:divBdr>
            <w:top w:val="none" w:sz="0" w:space="0" w:color="auto"/>
            <w:left w:val="none" w:sz="0" w:space="0" w:color="auto"/>
            <w:bottom w:val="none" w:sz="0" w:space="0" w:color="auto"/>
            <w:right w:val="none" w:sz="0" w:space="0" w:color="auto"/>
          </w:divBdr>
        </w:div>
        <w:div w:id="82384388">
          <w:marLeft w:val="480"/>
          <w:marRight w:val="0"/>
          <w:marTop w:val="0"/>
          <w:marBottom w:val="0"/>
          <w:divBdr>
            <w:top w:val="none" w:sz="0" w:space="0" w:color="auto"/>
            <w:left w:val="none" w:sz="0" w:space="0" w:color="auto"/>
            <w:bottom w:val="none" w:sz="0" w:space="0" w:color="auto"/>
            <w:right w:val="none" w:sz="0" w:space="0" w:color="auto"/>
          </w:divBdr>
        </w:div>
        <w:div w:id="159078542">
          <w:marLeft w:val="480"/>
          <w:marRight w:val="0"/>
          <w:marTop w:val="0"/>
          <w:marBottom w:val="0"/>
          <w:divBdr>
            <w:top w:val="none" w:sz="0" w:space="0" w:color="auto"/>
            <w:left w:val="none" w:sz="0" w:space="0" w:color="auto"/>
            <w:bottom w:val="none" w:sz="0" w:space="0" w:color="auto"/>
            <w:right w:val="none" w:sz="0" w:space="0" w:color="auto"/>
          </w:divBdr>
        </w:div>
        <w:div w:id="176819212">
          <w:marLeft w:val="480"/>
          <w:marRight w:val="0"/>
          <w:marTop w:val="0"/>
          <w:marBottom w:val="0"/>
          <w:divBdr>
            <w:top w:val="none" w:sz="0" w:space="0" w:color="auto"/>
            <w:left w:val="none" w:sz="0" w:space="0" w:color="auto"/>
            <w:bottom w:val="none" w:sz="0" w:space="0" w:color="auto"/>
            <w:right w:val="none" w:sz="0" w:space="0" w:color="auto"/>
          </w:divBdr>
        </w:div>
        <w:div w:id="198014953">
          <w:marLeft w:val="480"/>
          <w:marRight w:val="0"/>
          <w:marTop w:val="0"/>
          <w:marBottom w:val="0"/>
          <w:divBdr>
            <w:top w:val="none" w:sz="0" w:space="0" w:color="auto"/>
            <w:left w:val="none" w:sz="0" w:space="0" w:color="auto"/>
            <w:bottom w:val="none" w:sz="0" w:space="0" w:color="auto"/>
            <w:right w:val="none" w:sz="0" w:space="0" w:color="auto"/>
          </w:divBdr>
        </w:div>
        <w:div w:id="201596169">
          <w:marLeft w:val="480"/>
          <w:marRight w:val="0"/>
          <w:marTop w:val="0"/>
          <w:marBottom w:val="0"/>
          <w:divBdr>
            <w:top w:val="none" w:sz="0" w:space="0" w:color="auto"/>
            <w:left w:val="none" w:sz="0" w:space="0" w:color="auto"/>
            <w:bottom w:val="none" w:sz="0" w:space="0" w:color="auto"/>
            <w:right w:val="none" w:sz="0" w:space="0" w:color="auto"/>
          </w:divBdr>
        </w:div>
        <w:div w:id="221602681">
          <w:marLeft w:val="480"/>
          <w:marRight w:val="0"/>
          <w:marTop w:val="0"/>
          <w:marBottom w:val="0"/>
          <w:divBdr>
            <w:top w:val="none" w:sz="0" w:space="0" w:color="auto"/>
            <w:left w:val="none" w:sz="0" w:space="0" w:color="auto"/>
            <w:bottom w:val="none" w:sz="0" w:space="0" w:color="auto"/>
            <w:right w:val="none" w:sz="0" w:space="0" w:color="auto"/>
          </w:divBdr>
        </w:div>
        <w:div w:id="245846757">
          <w:marLeft w:val="480"/>
          <w:marRight w:val="0"/>
          <w:marTop w:val="0"/>
          <w:marBottom w:val="0"/>
          <w:divBdr>
            <w:top w:val="none" w:sz="0" w:space="0" w:color="auto"/>
            <w:left w:val="none" w:sz="0" w:space="0" w:color="auto"/>
            <w:bottom w:val="none" w:sz="0" w:space="0" w:color="auto"/>
            <w:right w:val="none" w:sz="0" w:space="0" w:color="auto"/>
          </w:divBdr>
        </w:div>
        <w:div w:id="258221526">
          <w:marLeft w:val="480"/>
          <w:marRight w:val="0"/>
          <w:marTop w:val="0"/>
          <w:marBottom w:val="0"/>
          <w:divBdr>
            <w:top w:val="none" w:sz="0" w:space="0" w:color="auto"/>
            <w:left w:val="none" w:sz="0" w:space="0" w:color="auto"/>
            <w:bottom w:val="none" w:sz="0" w:space="0" w:color="auto"/>
            <w:right w:val="none" w:sz="0" w:space="0" w:color="auto"/>
          </w:divBdr>
        </w:div>
        <w:div w:id="269315680">
          <w:marLeft w:val="480"/>
          <w:marRight w:val="0"/>
          <w:marTop w:val="0"/>
          <w:marBottom w:val="0"/>
          <w:divBdr>
            <w:top w:val="none" w:sz="0" w:space="0" w:color="auto"/>
            <w:left w:val="none" w:sz="0" w:space="0" w:color="auto"/>
            <w:bottom w:val="none" w:sz="0" w:space="0" w:color="auto"/>
            <w:right w:val="none" w:sz="0" w:space="0" w:color="auto"/>
          </w:divBdr>
        </w:div>
        <w:div w:id="290788411">
          <w:marLeft w:val="480"/>
          <w:marRight w:val="0"/>
          <w:marTop w:val="0"/>
          <w:marBottom w:val="0"/>
          <w:divBdr>
            <w:top w:val="none" w:sz="0" w:space="0" w:color="auto"/>
            <w:left w:val="none" w:sz="0" w:space="0" w:color="auto"/>
            <w:bottom w:val="none" w:sz="0" w:space="0" w:color="auto"/>
            <w:right w:val="none" w:sz="0" w:space="0" w:color="auto"/>
          </w:divBdr>
        </w:div>
        <w:div w:id="376049850">
          <w:marLeft w:val="480"/>
          <w:marRight w:val="0"/>
          <w:marTop w:val="0"/>
          <w:marBottom w:val="0"/>
          <w:divBdr>
            <w:top w:val="none" w:sz="0" w:space="0" w:color="auto"/>
            <w:left w:val="none" w:sz="0" w:space="0" w:color="auto"/>
            <w:bottom w:val="none" w:sz="0" w:space="0" w:color="auto"/>
            <w:right w:val="none" w:sz="0" w:space="0" w:color="auto"/>
          </w:divBdr>
        </w:div>
        <w:div w:id="387801592">
          <w:marLeft w:val="480"/>
          <w:marRight w:val="0"/>
          <w:marTop w:val="0"/>
          <w:marBottom w:val="0"/>
          <w:divBdr>
            <w:top w:val="none" w:sz="0" w:space="0" w:color="auto"/>
            <w:left w:val="none" w:sz="0" w:space="0" w:color="auto"/>
            <w:bottom w:val="none" w:sz="0" w:space="0" w:color="auto"/>
            <w:right w:val="none" w:sz="0" w:space="0" w:color="auto"/>
          </w:divBdr>
        </w:div>
        <w:div w:id="469447199">
          <w:marLeft w:val="480"/>
          <w:marRight w:val="0"/>
          <w:marTop w:val="0"/>
          <w:marBottom w:val="0"/>
          <w:divBdr>
            <w:top w:val="none" w:sz="0" w:space="0" w:color="auto"/>
            <w:left w:val="none" w:sz="0" w:space="0" w:color="auto"/>
            <w:bottom w:val="none" w:sz="0" w:space="0" w:color="auto"/>
            <w:right w:val="none" w:sz="0" w:space="0" w:color="auto"/>
          </w:divBdr>
        </w:div>
        <w:div w:id="494994744">
          <w:marLeft w:val="480"/>
          <w:marRight w:val="0"/>
          <w:marTop w:val="0"/>
          <w:marBottom w:val="0"/>
          <w:divBdr>
            <w:top w:val="none" w:sz="0" w:space="0" w:color="auto"/>
            <w:left w:val="none" w:sz="0" w:space="0" w:color="auto"/>
            <w:bottom w:val="none" w:sz="0" w:space="0" w:color="auto"/>
            <w:right w:val="none" w:sz="0" w:space="0" w:color="auto"/>
          </w:divBdr>
        </w:div>
        <w:div w:id="535509249">
          <w:marLeft w:val="480"/>
          <w:marRight w:val="0"/>
          <w:marTop w:val="0"/>
          <w:marBottom w:val="0"/>
          <w:divBdr>
            <w:top w:val="none" w:sz="0" w:space="0" w:color="auto"/>
            <w:left w:val="none" w:sz="0" w:space="0" w:color="auto"/>
            <w:bottom w:val="none" w:sz="0" w:space="0" w:color="auto"/>
            <w:right w:val="none" w:sz="0" w:space="0" w:color="auto"/>
          </w:divBdr>
        </w:div>
        <w:div w:id="546571370">
          <w:marLeft w:val="480"/>
          <w:marRight w:val="0"/>
          <w:marTop w:val="0"/>
          <w:marBottom w:val="0"/>
          <w:divBdr>
            <w:top w:val="none" w:sz="0" w:space="0" w:color="auto"/>
            <w:left w:val="none" w:sz="0" w:space="0" w:color="auto"/>
            <w:bottom w:val="none" w:sz="0" w:space="0" w:color="auto"/>
            <w:right w:val="none" w:sz="0" w:space="0" w:color="auto"/>
          </w:divBdr>
        </w:div>
        <w:div w:id="620306916">
          <w:marLeft w:val="480"/>
          <w:marRight w:val="0"/>
          <w:marTop w:val="0"/>
          <w:marBottom w:val="0"/>
          <w:divBdr>
            <w:top w:val="none" w:sz="0" w:space="0" w:color="auto"/>
            <w:left w:val="none" w:sz="0" w:space="0" w:color="auto"/>
            <w:bottom w:val="none" w:sz="0" w:space="0" w:color="auto"/>
            <w:right w:val="none" w:sz="0" w:space="0" w:color="auto"/>
          </w:divBdr>
        </w:div>
        <w:div w:id="629476454">
          <w:marLeft w:val="480"/>
          <w:marRight w:val="0"/>
          <w:marTop w:val="0"/>
          <w:marBottom w:val="0"/>
          <w:divBdr>
            <w:top w:val="none" w:sz="0" w:space="0" w:color="auto"/>
            <w:left w:val="none" w:sz="0" w:space="0" w:color="auto"/>
            <w:bottom w:val="none" w:sz="0" w:space="0" w:color="auto"/>
            <w:right w:val="none" w:sz="0" w:space="0" w:color="auto"/>
          </w:divBdr>
        </w:div>
        <w:div w:id="686296047">
          <w:marLeft w:val="480"/>
          <w:marRight w:val="0"/>
          <w:marTop w:val="0"/>
          <w:marBottom w:val="0"/>
          <w:divBdr>
            <w:top w:val="none" w:sz="0" w:space="0" w:color="auto"/>
            <w:left w:val="none" w:sz="0" w:space="0" w:color="auto"/>
            <w:bottom w:val="none" w:sz="0" w:space="0" w:color="auto"/>
            <w:right w:val="none" w:sz="0" w:space="0" w:color="auto"/>
          </w:divBdr>
        </w:div>
        <w:div w:id="704185105">
          <w:marLeft w:val="480"/>
          <w:marRight w:val="0"/>
          <w:marTop w:val="0"/>
          <w:marBottom w:val="0"/>
          <w:divBdr>
            <w:top w:val="none" w:sz="0" w:space="0" w:color="auto"/>
            <w:left w:val="none" w:sz="0" w:space="0" w:color="auto"/>
            <w:bottom w:val="none" w:sz="0" w:space="0" w:color="auto"/>
            <w:right w:val="none" w:sz="0" w:space="0" w:color="auto"/>
          </w:divBdr>
        </w:div>
        <w:div w:id="747457505">
          <w:marLeft w:val="480"/>
          <w:marRight w:val="0"/>
          <w:marTop w:val="0"/>
          <w:marBottom w:val="0"/>
          <w:divBdr>
            <w:top w:val="none" w:sz="0" w:space="0" w:color="auto"/>
            <w:left w:val="none" w:sz="0" w:space="0" w:color="auto"/>
            <w:bottom w:val="none" w:sz="0" w:space="0" w:color="auto"/>
            <w:right w:val="none" w:sz="0" w:space="0" w:color="auto"/>
          </w:divBdr>
        </w:div>
        <w:div w:id="788083242">
          <w:marLeft w:val="480"/>
          <w:marRight w:val="0"/>
          <w:marTop w:val="0"/>
          <w:marBottom w:val="0"/>
          <w:divBdr>
            <w:top w:val="none" w:sz="0" w:space="0" w:color="auto"/>
            <w:left w:val="none" w:sz="0" w:space="0" w:color="auto"/>
            <w:bottom w:val="none" w:sz="0" w:space="0" w:color="auto"/>
            <w:right w:val="none" w:sz="0" w:space="0" w:color="auto"/>
          </w:divBdr>
        </w:div>
        <w:div w:id="838616095">
          <w:marLeft w:val="480"/>
          <w:marRight w:val="0"/>
          <w:marTop w:val="0"/>
          <w:marBottom w:val="0"/>
          <w:divBdr>
            <w:top w:val="none" w:sz="0" w:space="0" w:color="auto"/>
            <w:left w:val="none" w:sz="0" w:space="0" w:color="auto"/>
            <w:bottom w:val="none" w:sz="0" w:space="0" w:color="auto"/>
            <w:right w:val="none" w:sz="0" w:space="0" w:color="auto"/>
          </w:divBdr>
        </w:div>
        <w:div w:id="850149088">
          <w:marLeft w:val="480"/>
          <w:marRight w:val="0"/>
          <w:marTop w:val="0"/>
          <w:marBottom w:val="0"/>
          <w:divBdr>
            <w:top w:val="none" w:sz="0" w:space="0" w:color="auto"/>
            <w:left w:val="none" w:sz="0" w:space="0" w:color="auto"/>
            <w:bottom w:val="none" w:sz="0" w:space="0" w:color="auto"/>
            <w:right w:val="none" w:sz="0" w:space="0" w:color="auto"/>
          </w:divBdr>
        </w:div>
        <w:div w:id="866870216">
          <w:marLeft w:val="480"/>
          <w:marRight w:val="0"/>
          <w:marTop w:val="0"/>
          <w:marBottom w:val="0"/>
          <w:divBdr>
            <w:top w:val="none" w:sz="0" w:space="0" w:color="auto"/>
            <w:left w:val="none" w:sz="0" w:space="0" w:color="auto"/>
            <w:bottom w:val="none" w:sz="0" w:space="0" w:color="auto"/>
            <w:right w:val="none" w:sz="0" w:space="0" w:color="auto"/>
          </w:divBdr>
        </w:div>
        <w:div w:id="906843470">
          <w:marLeft w:val="480"/>
          <w:marRight w:val="0"/>
          <w:marTop w:val="0"/>
          <w:marBottom w:val="0"/>
          <w:divBdr>
            <w:top w:val="none" w:sz="0" w:space="0" w:color="auto"/>
            <w:left w:val="none" w:sz="0" w:space="0" w:color="auto"/>
            <w:bottom w:val="none" w:sz="0" w:space="0" w:color="auto"/>
            <w:right w:val="none" w:sz="0" w:space="0" w:color="auto"/>
          </w:divBdr>
        </w:div>
        <w:div w:id="909315092">
          <w:marLeft w:val="480"/>
          <w:marRight w:val="0"/>
          <w:marTop w:val="0"/>
          <w:marBottom w:val="0"/>
          <w:divBdr>
            <w:top w:val="none" w:sz="0" w:space="0" w:color="auto"/>
            <w:left w:val="none" w:sz="0" w:space="0" w:color="auto"/>
            <w:bottom w:val="none" w:sz="0" w:space="0" w:color="auto"/>
            <w:right w:val="none" w:sz="0" w:space="0" w:color="auto"/>
          </w:divBdr>
        </w:div>
        <w:div w:id="915213867">
          <w:marLeft w:val="480"/>
          <w:marRight w:val="0"/>
          <w:marTop w:val="0"/>
          <w:marBottom w:val="0"/>
          <w:divBdr>
            <w:top w:val="none" w:sz="0" w:space="0" w:color="auto"/>
            <w:left w:val="none" w:sz="0" w:space="0" w:color="auto"/>
            <w:bottom w:val="none" w:sz="0" w:space="0" w:color="auto"/>
            <w:right w:val="none" w:sz="0" w:space="0" w:color="auto"/>
          </w:divBdr>
        </w:div>
        <w:div w:id="935944558">
          <w:marLeft w:val="480"/>
          <w:marRight w:val="0"/>
          <w:marTop w:val="0"/>
          <w:marBottom w:val="0"/>
          <w:divBdr>
            <w:top w:val="none" w:sz="0" w:space="0" w:color="auto"/>
            <w:left w:val="none" w:sz="0" w:space="0" w:color="auto"/>
            <w:bottom w:val="none" w:sz="0" w:space="0" w:color="auto"/>
            <w:right w:val="none" w:sz="0" w:space="0" w:color="auto"/>
          </w:divBdr>
        </w:div>
        <w:div w:id="988872746">
          <w:marLeft w:val="480"/>
          <w:marRight w:val="0"/>
          <w:marTop w:val="0"/>
          <w:marBottom w:val="0"/>
          <w:divBdr>
            <w:top w:val="none" w:sz="0" w:space="0" w:color="auto"/>
            <w:left w:val="none" w:sz="0" w:space="0" w:color="auto"/>
            <w:bottom w:val="none" w:sz="0" w:space="0" w:color="auto"/>
            <w:right w:val="none" w:sz="0" w:space="0" w:color="auto"/>
          </w:divBdr>
        </w:div>
        <w:div w:id="996685661">
          <w:marLeft w:val="480"/>
          <w:marRight w:val="0"/>
          <w:marTop w:val="0"/>
          <w:marBottom w:val="0"/>
          <w:divBdr>
            <w:top w:val="none" w:sz="0" w:space="0" w:color="auto"/>
            <w:left w:val="none" w:sz="0" w:space="0" w:color="auto"/>
            <w:bottom w:val="none" w:sz="0" w:space="0" w:color="auto"/>
            <w:right w:val="none" w:sz="0" w:space="0" w:color="auto"/>
          </w:divBdr>
        </w:div>
        <w:div w:id="1007487702">
          <w:marLeft w:val="480"/>
          <w:marRight w:val="0"/>
          <w:marTop w:val="0"/>
          <w:marBottom w:val="0"/>
          <w:divBdr>
            <w:top w:val="none" w:sz="0" w:space="0" w:color="auto"/>
            <w:left w:val="none" w:sz="0" w:space="0" w:color="auto"/>
            <w:bottom w:val="none" w:sz="0" w:space="0" w:color="auto"/>
            <w:right w:val="none" w:sz="0" w:space="0" w:color="auto"/>
          </w:divBdr>
        </w:div>
        <w:div w:id="1010913892">
          <w:marLeft w:val="480"/>
          <w:marRight w:val="0"/>
          <w:marTop w:val="0"/>
          <w:marBottom w:val="0"/>
          <w:divBdr>
            <w:top w:val="none" w:sz="0" w:space="0" w:color="auto"/>
            <w:left w:val="none" w:sz="0" w:space="0" w:color="auto"/>
            <w:bottom w:val="none" w:sz="0" w:space="0" w:color="auto"/>
            <w:right w:val="none" w:sz="0" w:space="0" w:color="auto"/>
          </w:divBdr>
        </w:div>
        <w:div w:id="1031416348">
          <w:marLeft w:val="480"/>
          <w:marRight w:val="0"/>
          <w:marTop w:val="0"/>
          <w:marBottom w:val="0"/>
          <w:divBdr>
            <w:top w:val="none" w:sz="0" w:space="0" w:color="auto"/>
            <w:left w:val="none" w:sz="0" w:space="0" w:color="auto"/>
            <w:bottom w:val="none" w:sz="0" w:space="0" w:color="auto"/>
            <w:right w:val="none" w:sz="0" w:space="0" w:color="auto"/>
          </w:divBdr>
        </w:div>
        <w:div w:id="1066801545">
          <w:marLeft w:val="480"/>
          <w:marRight w:val="0"/>
          <w:marTop w:val="0"/>
          <w:marBottom w:val="0"/>
          <w:divBdr>
            <w:top w:val="none" w:sz="0" w:space="0" w:color="auto"/>
            <w:left w:val="none" w:sz="0" w:space="0" w:color="auto"/>
            <w:bottom w:val="none" w:sz="0" w:space="0" w:color="auto"/>
            <w:right w:val="none" w:sz="0" w:space="0" w:color="auto"/>
          </w:divBdr>
        </w:div>
        <w:div w:id="1116950273">
          <w:marLeft w:val="480"/>
          <w:marRight w:val="0"/>
          <w:marTop w:val="0"/>
          <w:marBottom w:val="0"/>
          <w:divBdr>
            <w:top w:val="none" w:sz="0" w:space="0" w:color="auto"/>
            <w:left w:val="none" w:sz="0" w:space="0" w:color="auto"/>
            <w:bottom w:val="none" w:sz="0" w:space="0" w:color="auto"/>
            <w:right w:val="none" w:sz="0" w:space="0" w:color="auto"/>
          </w:divBdr>
        </w:div>
        <w:div w:id="1143735172">
          <w:marLeft w:val="480"/>
          <w:marRight w:val="0"/>
          <w:marTop w:val="0"/>
          <w:marBottom w:val="0"/>
          <w:divBdr>
            <w:top w:val="none" w:sz="0" w:space="0" w:color="auto"/>
            <w:left w:val="none" w:sz="0" w:space="0" w:color="auto"/>
            <w:bottom w:val="none" w:sz="0" w:space="0" w:color="auto"/>
            <w:right w:val="none" w:sz="0" w:space="0" w:color="auto"/>
          </w:divBdr>
        </w:div>
        <w:div w:id="1195120945">
          <w:marLeft w:val="480"/>
          <w:marRight w:val="0"/>
          <w:marTop w:val="0"/>
          <w:marBottom w:val="0"/>
          <w:divBdr>
            <w:top w:val="none" w:sz="0" w:space="0" w:color="auto"/>
            <w:left w:val="none" w:sz="0" w:space="0" w:color="auto"/>
            <w:bottom w:val="none" w:sz="0" w:space="0" w:color="auto"/>
            <w:right w:val="none" w:sz="0" w:space="0" w:color="auto"/>
          </w:divBdr>
        </w:div>
        <w:div w:id="1206408813">
          <w:marLeft w:val="480"/>
          <w:marRight w:val="0"/>
          <w:marTop w:val="0"/>
          <w:marBottom w:val="0"/>
          <w:divBdr>
            <w:top w:val="none" w:sz="0" w:space="0" w:color="auto"/>
            <w:left w:val="none" w:sz="0" w:space="0" w:color="auto"/>
            <w:bottom w:val="none" w:sz="0" w:space="0" w:color="auto"/>
            <w:right w:val="none" w:sz="0" w:space="0" w:color="auto"/>
          </w:divBdr>
        </w:div>
        <w:div w:id="1221869147">
          <w:marLeft w:val="480"/>
          <w:marRight w:val="0"/>
          <w:marTop w:val="0"/>
          <w:marBottom w:val="0"/>
          <w:divBdr>
            <w:top w:val="none" w:sz="0" w:space="0" w:color="auto"/>
            <w:left w:val="none" w:sz="0" w:space="0" w:color="auto"/>
            <w:bottom w:val="none" w:sz="0" w:space="0" w:color="auto"/>
            <w:right w:val="none" w:sz="0" w:space="0" w:color="auto"/>
          </w:divBdr>
        </w:div>
        <w:div w:id="1225413286">
          <w:marLeft w:val="480"/>
          <w:marRight w:val="0"/>
          <w:marTop w:val="0"/>
          <w:marBottom w:val="0"/>
          <w:divBdr>
            <w:top w:val="none" w:sz="0" w:space="0" w:color="auto"/>
            <w:left w:val="none" w:sz="0" w:space="0" w:color="auto"/>
            <w:bottom w:val="none" w:sz="0" w:space="0" w:color="auto"/>
            <w:right w:val="none" w:sz="0" w:space="0" w:color="auto"/>
          </w:divBdr>
        </w:div>
        <w:div w:id="1271206649">
          <w:marLeft w:val="480"/>
          <w:marRight w:val="0"/>
          <w:marTop w:val="0"/>
          <w:marBottom w:val="0"/>
          <w:divBdr>
            <w:top w:val="none" w:sz="0" w:space="0" w:color="auto"/>
            <w:left w:val="none" w:sz="0" w:space="0" w:color="auto"/>
            <w:bottom w:val="none" w:sz="0" w:space="0" w:color="auto"/>
            <w:right w:val="none" w:sz="0" w:space="0" w:color="auto"/>
          </w:divBdr>
        </w:div>
        <w:div w:id="1276600294">
          <w:marLeft w:val="480"/>
          <w:marRight w:val="0"/>
          <w:marTop w:val="0"/>
          <w:marBottom w:val="0"/>
          <w:divBdr>
            <w:top w:val="none" w:sz="0" w:space="0" w:color="auto"/>
            <w:left w:val="none" w:sz="0" w:space="0" w:color="auto"/>
            <w:bottom w:val="none" w:sz="0" w:space="0" w:color="auto"/>
            <w:right w:val="none" w:sz="0" w:space="0" w:color="auto"/>
          </w:divBdr>
        </w:div>
        <w:div w:id="1352105523">
          <w:marLeft w:val="480"/>
          <w:marRight w:val="0"/>
          <w:marTop w:val="0"/>
          <w:marBottom w:val="0"/>
          <w:divBdr>
            <w:top w:val="none" w:sz="0" w:space="0" w:color="auto"/>
            <w:left w:val="none" w:sz="0" w:space="0" w:color="auto"/>
            <w:bottom w:val="none" w:sz="0" w:space="0" w:color="auto"/>
            <w:right w:val="none" w:sz="0" w:space="0" w:color="auto"/>
          </w:divBdr>
        </w:div>
        <w:div w:id="1360621373">
          <w:marLeft w:val="480"/>
          <w:marRight w:val="0"/>
          <w:marTop w:val="0"/>
          <w:marBottom w:val="0"/>
          <w:divBdr>
            <w:top w:val="none" w:sz="0" w:space="0" w:color="auto"/>
            <w:left w:val="none" w:sz="0" w:space="0" w:color="auto"/>
            <w:bottom w:val="none" w:sz="0" w:space="0" w:color="auto"/>
            <w:right w:val="none" w:sz="0" w:space="0" w:color="auto"/>
          </w:divBdr>
        </w:div>
      </w:divsChild>
    </w:div>
    <w:div w:id="550965372">
      <w:marLeft w:val="480"/>
      <w:marRight w:val="0"/>
      <w:marTop w:val="0"/>
      <w:marBottom w:val="0"/>
      <w:divBdr>
        <w:top w:val="none" w:sz="0" w:space="0" w:color="auto"/>
        <w:left w:val="none" w:sz="0" w:space="0" w:color="auto"/>
        <w:bottom w:val="none" w:sz="0" w:space="0" w:color="auto"/>
        <w:right w:val="none" w:sz="0" w:space="0" w:color="auto"/>
      </w:divBdr>
    </w:div>
    <w:div w:id="551036255">
      <w:marLeft w:val="480"/>
      <w:marRight w:val="0"/>
      <w:marTop w:val="0"/>
      <w:marBottom w:val="0"/>
      <w:divBdr>
        <w:top w:val="none" w:sz="0" w:space="0" w:color="auto"/>
        <w:left w:val="none" w:sz="0" w:space="0" w:color="auto"/>
        <w:bottom w:val="none" w:sz="0" w:space="0" w:color="auto"/>
        <w:right w:val="none" w:sz="0" w:space="0" w:color="auto"/>
      </w:divBdr>
    </w:div>
    <w:div w:id="551045078">
      <w:bodyDiv w:val="1"/>
      <w:marLeft w:val="0"/>
      <w:marRight w:val="0"/>
      <w:marTop w:val="0"/>
      <w:marBottom w:val="0"/>
      <w:divBdr>
        <w:top w:val="none" w:sz="0" w:space="0" w:color="auto"/>
        <w:left w:val="none" w:sz="0" w:space="0" w:color="auto"/>
        <w:bottom w:val="none" w:sz="0" w:space="0" w:color="auto"/>
        <w:right w:val="none" w:sz="0" w:space="0" w:color="auto"/>
      </w:divBdr>
    </w:div>
    <w:div w:id="551113488">
      <w:marLeft w:val="480"/>
      <w:marRight w:val="0"/>
      <w:marTop w:val="0"/>
      <w:marBottom w:val="0"/>
      <w:divBdr>
        <w:top w:val="none" w:sz="0" w:space="0" w:color="auto"/>
        <w:left w:val="none" w:sz="0" w:space="0" w:color="auto"/>
        <w:bottom w:val="none" w:sz="0" w:space="0" w:color="auto"/>
        <w:right w:val="none" w:sz="0" w:space="0" w:color="auto"/>
      </w:divBdr>
    </w:div>
    <w:div w:id="551381292">
      <w:marLeft w:val="480"/>
      <w:marRight w:val="0"/>
      <w:marTop w:val="0"/>
      <w:marBottom w:val="0"/>
      <w:divBdr>
        <w:top w:val="none" w:sz="0" w:space="0" w:color="auto"/>
        <w:left w:val="none" w:sz="0" w:space="0" w:color="auto"/>
        <w:bottom w:val="none" w:sz="0" w:space="0" w:color="auto"/>
        <w:right w:val="none" w:sz="0" w:space="0" w:color="auto"/>
      </w:divBdr>
    </w:div>
    <w:div w:id="551386044">
      <w:bodyDiv w:val="1"/>
      <w:marLeft w:val="0"/>
      <w:marRight w:val="0"/>
      <w:marTop w:val="0"/>
      <w:marBottom w:val="0"/>
      <w:divBdr>
        <w:top w:val="none" w:sz="0" w:space="0" w:color="auto"/>
        <w:left w:val="none" w:sz="0" w:space="0" w:color="auto"/>
        <w:bottom w:val="none" w:sz="0" w:space="0" w:color="auto"/>
        <w:right w:val="none" w:sz="0" w:space="0" w:color="auto"/>
      </w:divBdr>
    </w:div>
    <w:div w:id="551429117">
      <w:marLeft w:val="480"/>
      <w:marRight w:val="0"/>
      <w:marTop w:val="0"/>
      <w:marBottom w:val="0"/>
      <w:divBdr>
        <w:top w:val="none" w:sz="0" w:space="0" w:color="auto"/>
        <w:left w:val="none" w:sz="0" w:space="0" w:color="auto"/>
        <w:bottom w:val="none" w:sz="0" w:space="0" w:color="auto"/>
        <w:right w:val="none" w:sz="0" w:space="0" w:color="auto"/>
      </w:divBdr>
    </w:div>
    <w:div w:id="551816015">
      <w:bodyDiv w:val="1"/>
      <w:marLeft w:val="0"/>
      <w:marRight w:val="0"/>
      <w:marTop w:val="0"/>
      <w:marBottom w:val="0"/>
      <w:divBdr>
        <w:top w:val="none" w:sz="0" w:space="0" w:color="auto"/>
        <w:left w:val="none" w:sz="0" w:space="0" w:color="auto"/>
        <w:bottom w:val="none" w:sz="0" w:space="0" w:color="auto"/>
        <w:right w:val="none" w:sz="0" w:space="0" w:color="auto"/>
      </w:divBdr>
    </w:div>
    <w:div w:id="551844442">
      <w:marLeft w:val="480"/>
      <w:marRight w:val="0"/>
      <w:marTop w:val="0"/>
      <w:marBottom w:val="0"/>
      <w:divBdr>
        <w:top w:val="none" w:sz="0" w:space="0" w:color="auto"/>
        <w:left w:val="none" w:sz="0" w:space="0" w:color="auto"/>
        <w:bottom w:val="none" w:sz="0" w:space="0" w:color="auto"/>
        <w:right w:val="none" w:sz="0" w:space="0" w:color="auto"/>
      </w:divBdr>
    </w:div>
    <w:div w:id="551959748">
      <w:bodyDiv w:val="1"/>
      <w:marLeft w:val="0"/>
      <w:marRight w:val="0"/>
      <w:marTop w:val="0"/>
      <w:marBottom w:val="0"/>
      <w:divBdr>
        <w:top w:val="none" w:sz="0" w:space="0" w:color="auto"/>
        <w:left w:val="none" w:sz="0" w:space="0" w:color="auto"/>
        <w:bottom w:val="none" w:sz="0" w:space="0" w:color="auto"/>
        <w:right w:val="none" w:sz="0" w:space="0" w:color="auto"/>
      </w:divBdr>
    </w:div>
    <w:div w:id="551967729">
      <w:marLeft w:val="480"/>
      <w:marRight w:val="0"/>
      <w:marTop w:val="0"/>
      <w:marBottom w:val="0"/>
      <w:divBdr>
        <w:top w:val="none" w:sz="0" w:space="0" w:color="auto"/>
        <w:left w:val="none" w:sz="0" w:space="0" w:color="auto"/>
        <w:bottom w:val="none" w:sz="0" w:space="0" w:color="auto"/>
        <w:right w:val="none" w:sz="0" w:space="0" w:color="auto"/>
      </w:divBdr>
    </w:div>
    <w:div w:id="552041359">
      <w:bodyDiv w:val="1"/>
      <w:marLeft w:val="0"/>
      <w:marRight w:val="0"/>
      <w:marTop w:val="0"/>
      <w:marBottom w:val="0"/>
      <w:divBdr>
        <w:top w:val="none" w:sz="0" w:space="0" w:color="auto"/>
        <w:left w:val="none" w:sz="0" w:space="0" w:color="auto"/>
        <w:bottom w:val="none" w:sz="0" w:space="0" w:color="auto"/>
        <w:right w:val="none" w:sz="0" w:space="0" w:color="auto"/>
      </w:divBdr>
    </w:div>
    <w:div w:id="552155536">
      <w:marLeft w:val="480"/>
      <w:marRight w:val="0"/>
      <w:marTop w:val="0"/>
      <w:marBottom w:val="0"/>
      <w:divBdr>
        <w:top w:val="none" w:sz="0" w:space="0" w:color="auto"/>
        <w:left w:val="none" w:sz="0" w:space="0" w:color="auto"/>
        <w:bottom w:val="none" w:sz="0" w:space="0" w:color="auto"/>
        <w:right w:val="none" w:sz="0" w:space="0" w:color="auto"/>
      </w:divBdr>
    </w:div>
    <w:div w:id="552161176">
      <w:bodyDiv w:val="1"/>
      <w:marLeft w:val="0"/>
      <w:marRight w:val="0"/>
      <w:marTop w:val="0"/>
      <w:marBottom w:val="0"/>
      <w:divBdr>
        <w:top w:val="none" w:sz="0" w:space="0" w:color="auto"/>
        <w:left w:val="none" w:sz="0" w:space="0" w:color="auto"/>
        <w:bottom w:val="none" w:sz="0" w:space="0" w:color="auto"/>
        <w:right w:val="none" w:sz="0" w:space="0" w:color="auto"/>
      </w:divBdr>
      <w:divsChild>
        <w:div w:id="47193796">
          <w:marLeft w:val="480"/>
          <w:marRight w:val="0"/>
          <w:marTop w:val="0"/>
          <w:marBottom w:val="0"/>
          <w:divBdr>
            <w:top w:val="none" w:sz="0" w:space="0" w:color="auto"/>
            <w:left w:val="none" w:sz="0" w:space="0" w:color="auto"/>
            <w:bottom w:val="none" w:sz="0" w:space="0" w:color="auto"/>
            <w:right w:val="none" w:sz="0" w:space="0" w:color="auto"/>
          </w:divBdr>
        </w:div>
        <w:div w:id="111948741">
          <w:marLeft w:val="480"/>
          <w:marRight w:val="0"/>
          <w:marTop w:val="0"/>
          <w:marBottom w:val="0"/>
          <w:divBdr>
            <w:top w:val="none" w:sz="0" w:space="0" w:color="auto"/>
            <w:left w:val="none" w:sz="0" w:space="0" w:color="auto"/>
            <w:bottom w:val="none" w:sz="0" w:space="0" w:color="auto"/>
            <w:right w:val="none" w:sz="0" w:space="0" w:color="auto"/>
          </w:divBdr>
        </w:div>
        <w:div w:id="167985487">
          <w:marLeft w:val="480"/>
          <w:marRight w:val="0"/>
          <w:marTop w:val="0"/>
          <w:marBottom w:val="0"/>
          <w:divBdr>
            <w:top w:val="none" w:sz="0" w:space="0" w:color="auto"/>
            <w:left w:val="none" w:sz="0" w:space="0" w:color="auto"/>
            <w:bottom w:val="none" w:sz="0" w:space="0" w:color="auto"/>
            <w:right w:val="none" w:sz="0" w:space="0" w:color="auto"/>
          </w:divBdr>
        </w:div>
        <w:div w:id="169297529">
          <w:marLeft w:val="480"/>
          <w:marRight w:val="0"/>
          <w:marTop w:val="0"/>
          <w:marBottom w:val="0"/>
          <w:divBdr>
            <w:top w:val="none" w:sz="0" w:space="0" w:color="auto"/>
            <w:left w:val="none" w:sz="0" w:space="0" w:color="auto"/>
            <w:bottom w:val="none" w:sz="0" w:space="0" w:color="auto"/>
            <w:right w:val="none" w:sz="0" w:space="0" w:color="auto"/>
          </w:divBdr>
        </w:div>
        <w:div w:id="214702697">
          <w:marLeft w:val="480"/>
          <w:marRight w:val="0"/>
          <w:marTop w:val="0"/>
          <w:marBottom w:val="0"/>
          <w:divBdr>
            <w:top w:val="none" w:sz="0" w:space="0" w:color="auto"/>
            <w:left w:val="none" w:sz="0" w:space="0" w:color="auto"/>
            <w:bottom w:val="none" w:sz="0" w:space="0" w:color="auto"/>
            <w:right w:val="none" w:sz="0" w:space="0" w:color="auto"/>
          </w:divBdr>
        </w:div>
        <w:div w:id="215744546">
          <w:marLeft w:val="480"/>
          <w:marRight w:val="0"/>
          <w:marTop w:val="0"/>
          <w:marBottom w:val="0"/>
          <w:divBdr>
            <w:top w:val="none" w:sz="0" w:space="0" w:color="auto"/>
            <w:left w:val="none" w:sz="0" w:space="0" w:color="auto"/>
            <w:bottom w:val="none" w:sz="0" w:space="0" w:color="auto"/>
            <w:right w:val="none" w:sz="0" w:space="0" w:color="auto"/>
          </w:divBdr>
        </w:div>
        <w:div w:id="260143943">
          <w:marLeft w:val="480"/>
          <w:marRight w:val="0"/>
          <w:marTop w:val="0"/>
          <w:marBottom w:val="0"/>
          <w:divBdr>
            <w:top w:val="none" w:sz="0" w:space="0" w:color="auto"/>
            <w:left w:val="none" w:sz="0" w:space="0" w:color="auto"/>
            <w:bottom w:val="none" w:sz="0" w:space="0" w:color="auto"/>
            <w:right w:val="none" w:sz="0" w:space="0" w:color="auto"/>
          </w:divBdr>
        </w:div>
        <w:div w:id="262612246">
          <w:marLeft w:val="480"/>
          <w:marRight w:val="0"/>
          <w:marTop w:val="0"/>
          <w:marBottom w:val="0"/>
          <w:divBdr>
            <w:top w:val="none" w:sz="0" w:space="0" w:color="auto"/>
            <w:left w:val="none" w:sz="0" w:space="0" w:color="auto"/>
            <w:bottom w:val="none" w:sz="0" w:space="0" w:color="auto"/>
            <w:right w:val="none" w:sz="0" w:space="0" w:color="auto"/>
          </w:divBdr>
        </w:div>
        <w:div w:id="301077290">
          <w:marLeft w:val="480"/>
          <w:marRight w:val="0"/>
          <w:marTop w:val="0"/>
          <w:marBottom w:val="0"/>
          <w:divBdr>
            <w:top w:val="none" w:sz="0" w:space="0" w:color="auto"/>
            <w:left w:val="none" w:sz="0" w:space="0" w:color="auto"/>
            <w:bottom w:val="none" w:sz="0" w:space="0" w:color="auto"/>
            <w:right w:val="none" w:sz="0" w:space="0" w:color="auto"/>
          </w:divBdr>
        </w:div>
        <w:div w:id="342898061">
          <w:marLeft w:val="480"/>
          <w:marRight w:val="0"/>
          <w:marTop w:val="0"/>
          <w:marBottom w:val="0"/>
          <w:divBdr>
            <w:top w:val="none" w:sz="0" w:space="0" w:color="auto"/>
            <w:left w:val="none" w:sz="0" w:space="0" w:color="auto"/>
            <w:bottom w:val="none" w:sz="0" w:space="0" w:color="auto"/>
            <w:right w:val="none" w:sz="0" w:space="0" w:color="auto"/>
          </w:divBdr>
        </w:div>
        <w:div w:id="363992331">
          <w:marLeft w:val="480"/>
          <w:marRight w:val="0"/>
          <w:marTop w:val="0"/>
          <w:marBottom w:val="0"/>
          <w:divBdr>
            <w:top w:val="none" w:sz="0" w:space="0" w:color="auto"/>
            <w:left w:val="none" w:sz="0" w:space="0" w:color="auto"/>
            <w:bottom w:val="none" w:sz="0" w:space="0" w:color="auto"/>
            <w:right w:val="none" w:sz="0" w:space="0" w:color="auto"/>
          </w:divBdr>
        </w:div>
        <w:div w:id="379326896">
          <w:marLeft w:val="480"/>
          <w:marRight w:val="0"/>
          <w:marTop w:val="0"/>
          <w:marBottom w:val="0"/>
          <w:divBdr>
            <w:top w:val="none" w:sz="0" w:space="0" w:color="auto"/>
            <w:left w:val="none" w:sz="0" w:space="0" w:color="auto"/>
            <w:bottom w:val="none" w:sz="0" w:space="0" w:color="auto"/>
            <w:right w:val="none" w:sz="0" w:space="0" w:color="auto"/>
          </w:divBdr>
        </w:div>
        <w:div w:id="474570774">
          <w:marLeft w:val="480"/>
          <w:marRight w:val="0"/>
          <w:marTop w:val="0"/>
          <w:marBottom w:val="0"/>
          <w:divBdr>
            <w:top w:val="none" w:sz="0" w:space="0" w:color="auto"/>
            <w:left w:val="none" w:sz="0" w:space="0" w:color="auto"/>
            <w:bottom w:val="none" w:sz="0" w:space="0" w:color="auto"/>
            <w:right w:val="none" w:sz="0" w:space="0" w:color="auto"/>
          </w:divBdr>
        </w:div>
        <w:div w:id="524827091">
          <w:marLeft w:val="480"/>
          <w:marRight w:val="0"/>
          <w:marTop w:val="0"/>
          <w:marBottom w:val="0"/>
          <w:divBdr>
            <w:top w:val="none" w:sz="0" w:space="0" w:color="auto"/>
            <w:left w:val="none" w:sz="0" w:space="0" w:color="auto"/>
            <w:bottom w:val="none" w:sz="0" w:space="0" w:color="auto"/>
            <w:right w:val="none" w:sz="0" w:space="0" w:color="auto"/>
          </w:divBdr>
        </w:div>
        <w:div w:id="590696530">
          <w:marLeft w:val="480"/>
          <w:marRight w:val="0"/>
          <w:marTop w:val="0"/>
          <w:marBottom w:val="0"/>
          <w:divBdr>
            <w:top w:val="none" w:sz="0" w:space="0" w:color="auto"/>
            <w:left w:val="none" w:sz="0" w:space="0" w:color="auto"/>
            <w:bottom w:val="none" w:sz="0" w:space="0" w:color="auto"/>
            <w:right w:val="none" w:sz="0" w:space="0" w:color="auto"/>
          </w:divBdr>
        </w:div>
        <w:div w:id="784468251">
          <w:marLeft w:val="480"/>
          <w:marRight w:val="0"/>
          <w:marTop w:val="0"/>
          <w:marBottom w:val="0"/>
          <w:divBdr>
            <w:top w:val="none" w:sz="0" w:space="0" w:color="auto"/>
            <w:left w:val="none" w:sz="0" w:space="0" w:color="auto"/>
            <w:bottom w:val="none" w:sz="0" w:space="0" w:color="auto"/>
            <w:right w:val="none" w:sz="0" w:space="0" w:color="auto"/>
          </w:divBdr>
        </w:div>
        <w:div w:id="796683729">
          <w:marLeft w:val="480"/>
          <w:marRight w:val="0"/>
          <w:marTop w:val="0"/>
          <w:marBottom w:val="0"/>
          <w:divBdr>
            <w:top w:val="none" w:sz="0" w:space="0" w:color="auto"/>
            <w:left w:val="none" w:sz="0" w:space="0" w:color="auto"/>
            <w:bottom w:val="none" w:sz="0" w:space="0" w:color="auto"/>
            <w:right w:val="none" w:sz="0" w:space="0" w:color="auto"/>
          </w:divBdr>
        </w:div>
        <w:div w:id="822895041">
          <w:marLeft w:val="480"/>
          <w:marRight w:val="0"/>
          <w:marTop w:val="0"/>
          <w:marBottom w:val="0"/>
          <w:divBdr>
            <w:top w:val="none" w:sz="0" w:space="0" w:color="auto"/>
            <w:left w:val="none" w:sz="0" w:space="0" w:color="auto"/>
            <w:bottom w:val="none" w:sz="0" w:space="0" w:color="auto"/>
            <w:right w:val="none" w:sz="0" w:space="0" w:color="auto"/>
          </w:divBdr>
        </w:div>
        <w:div w:id="831913998">
          <w:marLeft w:val="480"/>
          <w:marRight w:val="0"/>
          <w:marTop w:val="0"/>
          <w:marBottom w:val="0"/>
          <w:divBdr>
            <w:top w:val="none" w:sz="0" w:space="0" w:color="auto"/>
            <w:left w:val="none" w:sz="0" w:space="0" w:color="auto"/>
            <w:bottom w:val="none" w:sz="0" w:space="0" w:color="auto"/>
            <w:right w:val="none" w:sz="0" w:space="0" w:color="auto"/>
          </w:divBdr>
        </w:div>
        <w:div w:id="868832317">
          <w:marLeft w:val="480"/>
          <w:marRight w:val="0"/>
          <w:marTop w:val="0"/>
          <w:marBottom w:val="0"/>
          <w:divBdr>
            <w:top w:val="none" w:sz="0" w:space="0" w:color="auto"/>
            <w:left w:val="none" w:sz="0" w:space="0" w:color="auto"/>
            <w:bottom w:val="none" w:sz="0" w:space="0" w:color="auto"/>
            <w:right w:val="none" w:sz="0" w:space="0" w:color="auto"/>
          </w:divBdr>
        </w:div>
        <w:div w:id="911700441">
          <w:marLeft w:val="480"/>
          <w:marRight w:val="0"/>
          <w:marTop w:val="0"/>
          <w:marBottom w:val="0"/>
          <w:divBdr>
            <w:top w:val="none" w:sz="0" w:space="0" w:color="auto"/>
            <w:left w:val="none" w:sz="0" w:space="0" w:color="auto"/>
            <w:bottom w:val="none" w:sz="0" w:space="0" w:color="auto"/>
            <w:right w:val="none" w:sz="0" w:space="0" w:color="auto"/>
          </w:divBdr>
        </w:div>
        <w:div w:id="976297292">
          <w:marLeft w:val="480"/>
          <w:marRight w:val="0"/>
          <w:marTop w:val="0"/>
          <w:marBottom w:val="0"/>
          <w:divBdr>
            <w:top w:val="none" w:sz="0" w:space="0" w:color="auto"/>
            <w:left w:val="none" w:sz="0" w:space="0" w:color="auto"/>
            <w:bottom w:val="none" w:sz="0" w:space="0" w:color="auto"/>
            <w:right w:val="none" w:sz="0" w:space="0" w:color="auto"/>
          </w:divBdr>
        </w:div>
        <w:div w:id="993072744">
          <w:marLeft w:val="480"/>
          <w:marRight w:val="0"/>
          <w:marTop w:val="0"/>
          <w:marBottom w:val="0"/>
          <w:divBdr>
            <w:top w:val="none" w:sz="0" w:space="0" w:color="auto"/>
            <w:left w:val="none" w:sz="0" w:space="0" w:color="auto"/>
            <w:bottom w:val="none" w:sz="0" w:space="0" w:color="auto"/>
            <w:right w:val="none" w:sz="0" w:space="0" w:color="auto"/>
          </w:divBdr>
        </w:div>
        <w:div w:id="1058161765">
          <w:marLeft w:val="480"/>
          <w:marRight w:val="0"/>
          <w:marTop w:val="0"/>
          <w:marBottom w:val="0"/>
          <w:divBdr>
            <w:top w:val="none" w:sz="0" w:space="0" w:color="auto"/>
            <w:left w:val="none" w:sz="0" w:space="0" w:color="auto"/>
            <w:bottom w:val="none" w:sz="0" w:space="0" w:color="auto"/>
            <w:right w:val="none" w:sz="0" w:space="0" w:color="auto"/>
          </w:divBdr>
        </w:div>
        <w:div w:id="1189640592">
          <w:marLeft w:val="480"/>
          <w:marRight w:val="0"/>
          <w:marTop w:val="0"/>
          <w:marBottom w:val="0"/>
          <w:divBdr>
            <w:top w:val="none" w:sz="0" w:space="0" w:color="auto"/>
            <w:left w:val="none" w:sz="0" w:space="0" w:color="auto"/>
            <w:bottom w:val="none" w:sz="0" w:space="0" w:color="auto"/>
            <w:right w:val="none" w:sz="0" w:space="0" w:color="auto"/>
          </w:divBdr>
        </w:div>
        <w:div w:id="1202129479">
          <w:marLeft w:val="480"/>
          <w:marRight w:val="0"/>
          <w:marTop w:val="0"/>
          <w:marBottom w:val="0"/>
          <w:divBdr>
            <w:top w:val="none" w:sz="0" w:space="0" w:color="auto"/>
            <w:left w:val="none" w:sz="0" w:space="0" w:color="auto"/>
            <w:bottom w:val="none" w:sz="0" w:space="0" w:color="auto"/>
            <w:right w:val="none" w:sz="0" w:space="0" w:color="auto"/>
          </w:divBdr>
        </w:div>
        <w:div w:id="1215388010">
          <w:marLeft w:val="480"/>
          <w:marRight w:val="0"/>
          <w:marTop w:val="0"/>
          <w:marBottom w:val="0"/>
          <w:divBdr>
            <w:top w:val="none" w:sz="0" w:space="0" w:color="auto"/>
            <w:left w:val="none" w:sz="0" w:space="0" w:color="auto"/>
            <w:bottom w:val="none" w:sz="0" w:space="0" w:color="auto"/>
            <w:right w:val="none" w:sz="0" w:space="0" w:color="auto"/>
          </w:divBdr>
        </w:div>
        <w:div w:id="1248543329">
          <w:marLeft w:val="480"/>
          <w:marRight w:val="0"/>
          <w:marTop w:val="0"/>
          <w:marBottom w:val="0"/>
          <w:divBdr>
            <w:top w:val="none" w:sz="0" w:space="0" w:color="auto"/>
            <w:left w:val="none" w:sz="0" w:space="0" w:color="auto"/>
            <w:bottom w:val="none" w:sz="0" w:space="0" w:color="auto"/>
            <w:right w:val="none" w:sz="0" w:space="0" w:color="auto"/>
          </w:divBdr>
        </w:div>
        <w:div w:id="1304500701">
          <w:marLeft w:val="480"/>
          <w:marRight w:val="0"/>
          <w:marTop w:val="0"/>
          <w:marBottom w:val="0"/>
          <w:divBdr>
            <w:top w:val="none" w:sz="0" w:space="0" w:color="auto"/>
            <w:left w:val="none" w:sz="0" w:space="0" w:color="auto"/>
            <w:bottom w:val="none" w:sz="0" w:space="0" w:color="auto"/>
            <w:right w:val="none" w:sz="0" w:space="0" w:color="auto"/>
          </w:divBdr>
        </w:div>
        <w:div w:id="1314412507">
          <w:marLeft w:val="480"/>
          <w:marRight w:val="0"/>
          <w:marTop w:val="0"/>
          <w:marBottom w:val="0"/>
          <w:divBdr>
            <w:top w:val="none" w:sz="0" w:space="0" w:color="auto"/>
            <w:left w:val="none" w:sz="0" w:space="0" w:color="auto"/>
            <w:bottom w:val="none" w:sz="0" w:space="0" w:color="auto"/>
            <w:right w:val="none" w:sz="0" w:space="0" w:color="auto"/>
          </w:divBdr>
        </w:div>
        <w:div w:id="1340741222">
          <w:marLeft w:val="480"/>
          <w:marRight w:val="0"/>
          <w:marTop w:val="0"/>
          <w:marBottom w:val="0"/>
          <w:divBdr>
            <w:top w:val="none" w:sz="0" w:space="0" w:color="auto"/>
            <w:left w:val="none" w:sz="0" w:space="0" w:color="auto"/>
            <w:bottom w:val="none" w:sz="0" w:space="0" w:color="auto"/>
            <w:right w:val="none" w:sz="0" w:space="0" w:color="auto"/>
          </w:divBdr>
        </w:div>
        <w:div w:id="1368137486">
          <w:marLeft w:val="480"/>
          <w:marRight w:val="0"/>
          <w:marTop w:val="0"/>
          <w:marBottom w:val="0"/>
          <w:divBdr>
            <w:top w:val="none" w:sz="0" w:space="0" w:color="auto"/>
            <w:left w:val="none" w:sz="0" w:space="0" w:color="auto"/>
            <w:bottom w:val="none" w:sz="0" w:space="0" w:color="auto"/>
            <w:right w:val="none" w:sz="0" w:space="0" w:color="auto"/>
          </w:divBdr>
        </w:div>
      </w:divsChild>
    </w:div>
    <w:div w:id="552229479">
      <w:marLeft w:val="480"/>
      <w:marRight w:val="0"/>
      <w:marTop w:val="0"/>
      <w:marBottom w:val="0"/>
      <w:divBdr>
        <w:top w:val="none" w:sz="0" w:space="0" w:color="auto"/>
        <w:left w:val="none" w:sz="0" w:space="0" w:color="auto"/>
        <w:bottom w:val="none" w:sz="0" w:space="0" w:color="auto"/>
        <w:right w:val="none" w:sz="0" w:space="0" w:color="auto"/>
      </w:divBdr>
    </w:div>
    <w:div w:id="552231671">
      <w:marLeft w:val="480"/>
      <w:marRight w:val="0"/>
      <w:marTop w:val="0"/>
      <w:marBottom w:val="0"/>
      <w:divBdr>
        <w:top w:val="none" w:sz="0" w:space="0" w:color="auto"/>
        <w:left w:val="none" w:sz="0" w:space="0" w:color="auto"/>
        <w:bottom w:val="none" w:sz="0" w:space="0" w:color="auto"/>
        <w:right w:val="none" w:sz="0" w:space="0" w:color="auto"/>
      </w:divBdr>
    </w:div>
    <w:div w:id="552235834">
      <w:bodyDiv w:val="1"/>
      <w:marLeft w:val="0"/>
      <w:marRight w:val="0"/>
      <w:marTop w:val="0"/>
      <w:marBottom w:val="0"/>
      <w:divBdr>
        <w:top w:val="none" w:sz="0" w:space="0" w:color="auto"/>
        <w:left w:val="none" w:sz="0" w:space="0" w:color="auto"/>
        <w:bottom w:val="none" w:sz="0" w:space="0" w:color="auto"/>
        <w:right w:val="none" w:sz="0" w:space="0" w:color="auto"/>
      </w:divBdr>
    </w:div>
    <w:div w:id="552235912">
      <w:marLeft w:val="480"/>
      <w:marRight w:val="0"/>
      <w:marTop w:val="0"/>
      <w:marBottom w:val="0"/>
      <w:divBdr>
        <w:top w:val="none" w:sz="0" w:space="0" w:color="auto"/>
        <w:left w:val="none" w:sz="0" w:space="0" w:color="auto"/>
        <w:bottom w:val="none" w:sz="0" w:space="0" w:color="auto"/>
        <w:right w:val="none" w:sz="0" w:space="0" w:color="auto"/>
      </w:divBdr>
    </w:div>
    <w:div w:id="552279962">
      <w:marLeft w:val="480"/>
      <w:marRight w:val="0"/>
      <w:marTop w:val="0"/>
      <w:marBottom w:val="0"/>
      <w:divBdr>
        <w:top w:val="none" w:sz="0" w:space="0" w:color="auto"/>
        <w:left w:val="none" w:sz="0" w:space="0" w:color="auto"/>
        <w:bottom w:val="none" w:sz="0" w:space="0" w:color="auto"/>
        <w:right w:val="none" w:sz="0" w:space="0" w:color="auto"/>
      </w:divBdr>
    </w:div>
    <w:div w:id="552350287">
      <w:bodyDiv w:val="1"/>
      <w:marLeft w:val="0"/>
      <w:marRight w:val="0"/>
      <w:marTop w:val="0"/>
      <w:marBottom w:val="0"/>
      <w:divBdr>
        <w:top w:val="none" w:sz="0" w:space="0" w:color="auto"/>
        <w:left w:val="none" w:sz="0" w:space="0" w:color="auto"/>
        <w:bottom w:val="none" w:sz="0" w:space="0" w:color="auto"/>
        <w:right w:val="none" w:sz="0" w:space="0" w:color="auto"/>
      </w:divBdr>
    </w:div>
    <w:div w:id="552355987">
      <w:marLeft w:val="480"/>
      <w:marRight w:val="0"/>
      <w:marTop w:val="0"/>
      <w:marBottom w:val="0"/>
      <w:divBdr>
        <w:top w:val="none" w:sz="0" w:space="0" w:color="auto"/>
        <w:left w:val="none" w:sz="0" w:space="0" w:color="auto"/>
        <w:bottom w:val="none" w:sz="0" w:space="0" w:color="auto"/>
        <w:right w:val="none" w:sz="0" w:space="0" w:color="auto"/>
      </w:divBdr>
    </w:div>
    <w:div w:id="552430862">
      <w:bodyDiv w:val="1"/>
      <w:marLeft w:val="0"/>
      <w:marRight w:val="0"/>
      <w:marTop w:val="0"/>
      <w:marBottom w:val="0"/>
      <w:divBdr>
        <w:top w:val="none" w:sz="0" w:space="0" w:color="auto"/>
        <w:left w:val="none" w:sz="0" w:space="0" w:color="auto"/>
        <w:bottom w:val="none" w:sz="0" w:space="0" w:color="auto"/>
        <w:right w:val="none" w:sz="0" w:space="0" w:color="auto"/>
      </w:divBdr>
    </w:div>
    <w:div w:id="552691425">
      <w:marLeft w:val="480"/>
      <w:marRight w:val="0"/>
      <w:marTop w:val="0"/>
      <w:marBottom w:val="0"/>
      <w:divBdr>
        <w:top w:val="none" w:sz="0" w:space="0" w:color="auto"/>
        <w:left w:val="none" w:sz="0" w:space="0" w:color="auto"/>
        <w:bottom w:val="none" w:sz="0" w:space="0" w:color="auto"/>
        <w:right w:val="none" w:sz="0" w:space="0" w:color="auto"/>
      </w:divBdr>
    </w:div>
    <w:div w:id="552739281">
      <w:marLeft w:val="480"/>
      <w:marRight w:val="0"/>
      <w:marTop w:val="0"/>
      <w:marBottom w:val="0"/>
      <w:divBdr>
        <w:top w:val="none" w:sz="0" w:space="0" w:color="auto"/>
        <w:left w:val="none" w:sz="0" w:space="0" w:color="auto"/>
        <w:bottom w:val="none" w:sz="0" w:space="0" w:color="auto"/>
        <w:right w:val="none" w:sz="0" w:space="0" w:color="auto"/>
      </w:divBdr>
    </w:div>
    <w:div w:id="552929576">
      <w:bodyDiv w:val="1"/>
      <w:marLeft w:val="0"/>
      <w:marRight w:val="0"/>
      <w:marTop w:val="0"/>
      <w:marBottom w:val="0"/>
      <w:divBdr>
        <w:top w:val="none" w:sz="0" w:space="0" w:color="auto"/>
        <w:left w:val="none" w:sz="0" w:space="0" w:color="auto"/>
        <w:bottom w:val="none" w:sz="0" w:space="0" w:color="auto"/>
        <w:right w:val="none" w:sz="0" w:space="0" w:color="auto"/>
      </w:divBdr>
    </w:div>
    <w:div w:id="552959275">
      <w:marLeft w:val="480"/>
      <w:marRight w:val="0"/>
      <w:marTop w:val="0"/>
      <w:marBottom w:val="0"/>
      <w:divBdr>
        <w:top w:val="none" w:sz="0" w:space="0" w:color="auto"/>
        <w:left w:val="none" w:sz="0" w:space="0" w:color="auto"/>
        <w:bottom w:val="none" w:sz="0" w:space="0" w:color="auto"/>
        <w:right w:val="none" w:sz="0" w:space="0" w:color="auto"/>
      </w:divBdr>
    </w:div>
    <w:div w:id="552959924">
      <w:bodyDiv w:val="1"/>
      <w:marLeft w:val="0"/>
      <w:marRight w:val="0"/>
      <w:marTop w:val="0"/>
      <w:marBottom w:val="0"/>
      <w:divBdr>
        <w:top w:val="none" w:sz="0" w:space="0" w:color="auto"/>
        <w:left w:val="none" w:sz="0" w:space="0" w:color="auto"/>
        <w:bottom w:val="none" w:sz="0" w:space="0" w:color="auto"/>
        <w:right w:val="none" w:sz="0" w:space="0" w:color="auto"/>
      </w:divBdr>
    </w:div>
    <w:div w:id="553079212">
      <w:bodyDiv w:val="1"/>
      <w:marLeft w:val="0"/>
      <w:marRight w:val="0"/>
      <w:marTop w:val="0"/>
      <w:marBottom w:val="0"/>
      <w:divBdr>
        <w:top w:val="none" w:sz="0" w:space="0" w:color="auto"/>
        <w:left w:val="none" w:sz="0" w:space="0" w:color="auto"/>
        <w:bottom w:val="none" w:sz="0" w:space="0" w:color="auto"/>
        <w:right w:val="none" w:sz="0" w:space="0" w:color="auto"/>
      </w:divBdr>
    </w:div>
    <w:div w:id="553271713">
      <w:marLeft w:val="480"/>
      <w:marRight w:val="0"/>
      <w:marTop w:val="0"/>
      <w:marBottom w:val="0"/>
      <w:divBdr>
        <w:top w:val="none" w:sz="0" w:space="0" w:color="auto"/>
        <w:left w:val="none" w:sz="0" w:space="0" w:color="auto"/>
        <w:bottom w:val="none" w:sz="0" w:space="0" w:color="auto"/>
        <w:right w:val="none" w:sz="0" w:space="0" w:color="auto"/>
      </w:divBdr>
    </w:div>
    <w:div w:id="553272442">
      <w:bodyDiv w:val="1"/>
      <w:marLeft w:val="0"/>
      <w:marRight w:val="0"/>
      <w:marTop w:val="0"/>
      <w:marBottom w:val="0"/>
      <w:divBdr>
        <w:top w:val="none" w:sz="0" w:space="0" w:color="auto"/>
        <w:left w:val="none" w:sz="0" w:space="0" w:color="auto"/>
        <w:bottom w:val="none" w:sz="0" w:space="0" w:color="auto"/>
        <w:right w:val="none" w:sz="0" w:space="0" w:color="auto"/>
      </w:divBdr>
    </w:div>
    <w:div w:id="553274896">
      <w:marLeft w:val="480"/>
      <w:marRight w:val="0"/>
      <w:marTop w:val="0"/>
      <w:marBottom w:val="0"/>
      <w:divBdr>
        <w:top w:val="none" w:sz="0" w:space="0" w:color="auto"/>
        <w:left w:val="none" w:sz="0" w:space="0" w:color="auto"/>
        <w:bottom w:val="none" w:sz="0" w:space="0" w:color="auto"/>
        <w:right w:val="none" w:sz="0" w:space="0" w:color="auto"/>
      </w:divBdr>
    </w:div>
    <w:div w:id="553394749">
      <w:bodyDiv w:val="1"/>
      <w:marLeft w:val="0"/>
      <w:marRight w:val="0"/>
      <w:marTop w:val="0"/>
      <w:marBottom w:val="0"/>
      <w:divBdr>
        <w:top w:val="none" w:sz="0" w:space="0" w:color="auto"/>
        <w:left w:val="none" w:sz="0" w:space="0" w:color="auto"/>
        <w:bottom w:val="none" w:sz="0" w:space="0" w:color="auto"/>
        <w:right w:val="none" w:sz="0" w:space="0" w:color="auto"/>
      </w:divBdr>
    </w:div>
    <w:div w:id="553464456">
      <w:bodyDiv w:val="1"/>
      <w:marLeft w:val="0"/>
      <w:marRight w:val="0"/>
      <w:marTop w:val="0"/>
      <w:marBottom w:val="0"/>
      <w:divBdr>
        <w:top w:val="none" w:sz="0" w:space="0" w:color="auto"/>
        <w:left w:val="none" w:sz="0" w:space="0" w:color="auto"/>
        <w:bottom w:val="none" w:sz="0" w:space="0" w:color="auto"/>
        <w:right w:val="none" w:sz="0" w:space="0" w:color="auto"/>
      </w:divBdr>
      <w:divsChild>
        <w:div w:id="6759338">
          <w:marLeft w:val="480"/>
          <w:marRight w:val="0"/>
          <w:marTop w:val="0"/>
          <w:marBottom w:val="0"/>
          <w:divBdr>
            <w:top w:val="none" w:sz="0" w:space="0" w:color="auto"/>
            <w:left w:val="none" w:sz="0" w:space="0" w:color="auto"/>
            <w:bottom w:val="none" w:sz="0" w:space="0" w:color="auto"/>
            <w:right w:val="none" w:sz="0" w:space="0" w:color="auto"/>
          </w:divBdr>
        </w:div>
        <w:div w:id="7608771">
          <w:marLeft w:val="480"/>
          <w:marRight w:val="0"/>
          <w:marTop w:val="0"/>
          <w:marBottom w:val="0"/>
          <w:divBdr>
            <w:top w:val="none" w:sz="0" w:space="0" w:color="auto"/>
            <w:left w:val="none" w:sz="0" w:space="0" w:color="auto"/>
            <w:bottom w:val="none" w:sz="0" w:space="0" w:color="auto"/>
            <w:right w:val="none" w:sz="0" w:space="0" w:color="auto"/>
          </w:divBdr>
        </w:div>
        <w:div w:id="38483199">
          <w:marLeft w:val="480"/>
          <w:marRight w:val="0"/>
          <w:marTop w:val="0"/>
          <w:marBottom w:val="0"/>
          <w:divBdr>
            <w:top w:val="none" w:sz="0" w:space="0" w:color="auto"/>
            <w:left w:val="none" w:sz="0" w:space="0" w:color="auto"/>
            <w:bottom w:val="none" w:sz="0" w:space="0" w:color="auto"/>
            <w:right w:val="none" w:sz="0" w:space="0" w:color="auto"/>
          </w:divBdr>
        </w:div>
        <w:div w:id="44181253">
          <w:marLeft w:val="480"/>
          <w:marRight w:val="0"/>
          <w:marTop w:val="0"/>
          <w:marBottom w:val="0"/>
          <w:divBdr>
            <w:top w:val="none" w:sz="0" w:space="0" w:color="auto"/>
            <w:left w:val="none" w:sz="0" w:space="0" w:color="auto"/>
            <w:bottom w:val="none" w:sz="0" w:space="0" w:color="auto"/>
            <w:right w:val="none" w:sz="0" w:space="0" w:color="auto"/>
          </w:divBdr>
        </w:div>
        <w:div w:id="54090669">
          <w:marLeft w:val="480"/>
          <w:marRight w:val="0"/>
          <w:marTop w:val="0"/>
          <w:marBottom w:val="0"/>
          <w:divBdr>
            <w:top w:val="none" w:sz="0" w:space="0" w:color="auto"/>
            <w:left w:val="none" w:sz="0" w:space="0" w:color="auto"/>
            <w:bottom w:val="none" w:sz="0" w:space="0" w:color="auto"/>
            <w:right w:val="none" w:sz="0" w:space="0" w:color="auto"/>
          </w:divBdr>
        </w:div>
        <w:div w:id="177081648">
          <w:marLeft w:val="480"/>
          <w:marRight w:val="0"/>
          <w:marTop w:val="0"/>
          <w:marBottom w:val="0"/>
          <w:divBdr>
            <w:top w:val="none" w:sz="0" w:space="0" w:color="auto"/>
            <w:left w:val="none" w:sz="0" w:space="0" w:color="auto"/>
            <w:bottom w:val="none" w:sz="0" w:space="0" w:color="auto"/>
            <w:right w:val="none" w:sz="0" w:space="0" w:color="auto"/>
          </w:divBdr>
        </w:div>
        <w:div w:id="197817658">
          <w:marLeft w:val="480"/>
          <w:marRight w:val="0"/>
          <w:marTop w:val="0"/>
          <w:marBottom w:val="0"/>
          <w:divBdr>
            <w:top w:val="none" w:sz="0" w:space="0" w:color="auto"/>
            <w:left w:val="none" w:sz="0" w:space="0" w:color="auto"/>
            <w:bottom w:val="none" w:sz="0" w:space="0" w:color="auto"/>
            <w:right w:val="none" w:sz="0" w:space="0" w:color="auto"/>
          </w:divBdr>
        </w:div>
        <w:div w:id="248122503">
          <w:marLeft w:val="480"/>
          <w:marRight w:val="0"/>
          <w:marTop w:val="0"/>
          <w:marBottom w:val="0"/>
          <w:divBdr>
            <w:top w:val="none" w:sz="0" w:space="0" w:color="auto"/>
            <w:left w:val="none" w:sz="0" w:space="0" w:color="auto"/>
            <w:bottom w:val="none" w:sz="0" w:space="0" w:color="auto"/>
            <w:right w:val="none" w:sz="0" w:space="0" w:color="auto"/>
          </w:divBdr>
        </w:div>
        <w:div w:id="262147367">
          <w:marLeft w:val="480"/>
          <w:marRight w:val="0"/>
          <w:marTop w:val="0"/>
          <w:marBottom w:val="0"/>
          <w:divBdr>
            <w:top w:val="none" w:sz="0" w:space="0" w:color="auto"/>
            <w:left w:val="none" w:sz="0" w:space="0" w:color="auto"/>
            <w:bottom w:val="none" w:sz="0" w:space="0" w:color="auto"/>
            <w:right w:val="none" w:sz="0" w:space="0" w:color="auto"/>
          </w:divBdr>
        </w:div>
        <w:div w:id="335112022">
          <w:marLeft w:val="480"/>
          <w:marRight w:val="0"/>
          <w:marTop w:val="0"/>
          <w:marBottom w:val="0"/>
          <w:divBdr>
            <w:top w:val="none" w:sz="0" w:space="0" w:color="auto"/>
            <w:left w:val="none" w:sz="0" w:space="0" w:color="auto"/>
            <w:bottom w:val="none" w:sz="0" w:space="0" w:color="auto"/>
            <w:right w:val="none" w:sz="0" w:space="0" w:color="auto"/>
          </w:divBdr>
        </w:div>
        <w:div w:id="388263871">
          <w:marLeft w:val="480"/>
          <w:marRight w:val="0"/>
          <w:marTop w:val="0"/>
          <w:marBottom w:val="0"/>
          <w:divBdr>
            <w:top w:val="none" w:sz="0" w:space="0" w:color="auto"/>
            <w:left w:val="none" w:sz="0" w:space="0" w:color="auto"/>
            <w:bottom w:val="none" w:sz="0" w:space="0" w:color="auto"/>
            <w:right w:val="none" w:sz="0" w:space="0" w:color="auto"/>
          </w:divBdr>
        </w:div>
        <w:div w:id="429549418">
          <w:marLeft w:val="480"/>
          <w:marRight w:val="0"/>
          <w:marTop w:val="0"/>
          <w:marBottom w:val="0"/>
          <w:divBdr>
            <w:top w:val="none" w:sz="0" w:space="0" w:color="auto"/>
            <w:left w:val="none" w:sz="0" w:space="0" w:color="auto"/>
            <w:bottom w:val="none" w:sz="0" w:space="0" w:color="auto"/>
            <w:right w:val="none" w:sz="0" w:space="0" w:color="auto"/>
          </w:divBdr>
        </w:div>
        <w:div w:id="444159437">
          <w:marLeft w:val="480"/>
          <w:marRight w:val="0"/>
          <w:marTop w:val="0"/>
          <w:marBottom w:val="0"/>
          <w:divBdr>
            <w:top w:val="none" w:sz="0" w:space="0" w:color="auto"/>
            <w:left w:val="none" w:sz="0" w:space="0" w:color="auto"/>
            <w:bottom w:val="none" w:sz="0" w:space="0" w:color="auto"/>
            <w:right w:val="none" w:sz="0" w:space="0" w:color="auto"/>
          </w:divBdr>
        </w:div>
        <w:div w:id="446394145">
          <w:marLeft w:val="480"/>
          <w:marRight w:val="0"/>
          <w:marTop w:val="0"/>
          <w:marBottom w:val="0"/>
          <w:divBdr>
            <w:top w:val="none" w:sz="0" w:space="0" w:color="auto"/>
            <w:left w:val="none" w:sz="0" w:space="0" w:color="auto"/>
            <w:bottom w:val="none" w:sz="0" w:space="0" w:color="auto"/>
            <w:right w:val="none" w:sz="0" w:space="0" w:color="auto"/>
          </w:divBdr>
        </w:div>
        <w:div w:id="482083635">
          <w:marLeft w:val="480"/>
          <w:marRight w:val="0"/>
          <w:marTop w:val="0"/>
          <w:marBottom w:val="0"/>
          <w:divBdr>
            <w:top w:val="none" w:sz="0" w:space="0" w:color="auto"/>
            <w:left w:val="none" w:sz="0" w:space="0" w:color="auto"/>
            <w:bottom w:val="none" w:sz="0" w:space="0" w:color="auto"/>
            <w:right w:val="none" w:sz="0" w:space="0" w:color="auto"/>
          </w:divBdr>
        </w:div>
        <w:div w:id="504440733">
          <w:marLeft w:val="480"/>
          <w:marRight w:val="0"/>
          <w:marTop w:val="0"/>
          <w:marBottom w:val="0"/>
          <w:divBdr>
            <w:top w:val="none" w:sz="0" w:space="0" w:color="auto"/>
            <w:left w:val="none" w:sz="0" w:space="0" w:color="auto"/>
            <w:bottom w:val="none" w:sz="0" w:space="0" w:color="auto"/>
            <w:right w:val="none" w:sz="0" w:space="0" w:color="auto"/>
          </w:divBdr>
        </w:div>
        <w:div w:id="524558799">
          <w:marLeft w:val="480"/>
          <w:marRight w:val="0"/>
          <w:marTop w:val="0"/>
          <w:marBottom w:val="0"/>
          <w:divBdr>
            <w:top w:val="none" w:sz="0" w:space="0" w:color="auto"/>
            <w:left w:val="none" w:sz="0" w:space="0" w:color="auto"/>
            <w:bottom w:val="none" w:sz="0" w:space="0" w:color="auto"/>
            <w:right w:val="none" w:sz="0" w:space="0" w:color="auto"/>
          </w:divBdr>
        </w:div>
        <w:div w:id="533734510">
          <w:marLeft w:val="480"/>
          <w:marRight w:val="0"/>
          <w:marTop w:val="0"/>
          <w:marBottom w:val="0"/>
          <w:divBdr>
            <w:top w:val="none" w:sz="0" w:space="0" w:color="auto"/>
            <w:left w:val="none" w:sz="0" w:space="0" w:color="auto"/>
            <w:bottom w:val="none" w:sz="0" w:space="0" w:color="auto"/>
            <w:right w:val="none" w:sz="0" w:space="0" w:color="auto"/>
          </w:divBdr>
        </w:div>
        <w:div w:id="578514829">
          <w:marLeft w:val="480"/>
          <w:marRight w:val="0"/>
          <w:marTop w:val="0"/>
          <w:marBottom w:val="0"/>
          <w:divBdr>
            <w:top w:val="none" w:sz="0" w:space="0" w:color="auto"/>
            <w:left w:val="none" w:sz="0" w:space="0" w:color="auto"/>
            <w:bottom w:val="none" w:sz="0" w:space="0" w:color="auto"/>
            <w:right w:val="none" w:sz="0" w:space="0" w:color="auto"/>
          </w:divBdr>
        </w:div>
        <w:div w:id="645474061">
          <w:marLeft w:val="480"/>
          <w:marRight w:val="0"/>
          <w:marTop w:val="0"/>
          <w:marBottom w:val="0"/>
          <w:divBdr>
            <w:top w:val="none" w:sz="0" w:space="0" w:color="auto"/>
            <w:left w:val="none" w:sz="0" w:space="0" w:color="auto"/>
            <w:bottom w:val="none" w:sz="0" w:space="0" w:color="auto"/>
            <w:right w:val="none" w:sz="0" w:space="0" w:color="auto"/>
          </w:divBdr>
        </w:div>
        <w:div w:id="676856527">
          <w:marLeft w:val="480"/>
          <w:marRight w:val="0"/>
          <w:marTop w:val="0"/>
          <w:marBottom w:val="0"/>
          <w:divBdr>
            <w:top w:val="none" w:sz="0" w:space="0" w:color="auto"/>
            <w:left w:val="none" w:sz="0" w:space="0" w:color="auto"/>
            <w:bottom w:val="none" w:sz="0" w:space="0" w:color="auto"/>
            <w:right w:val="none" w:sz="0" w:space="0" w:color="auto"/>
          </w:divBdr>
        </w:div>
        <w:div w:id="733817018">
          <w:marLeft w:val="480"/>
          <w:marRight w:val="0"/>
          <w:marTop w:val="0"/>
          <w:marBottom w:val="0"/>
          <w:divBdr>
            <w:top w:val="none" w:sz="0" w:space="0" w:color="auto"/>
            <w:left w:val="none" w:sz="0" w:space="0" w:color="auto"/>
            <w:bottom w:val="none" w:sz="0" w:space="0" w:color="auto"/>
            <w:right w:val="none" w:sz="0" w:space="0" w:color="auto"/>
          </w:divBdr>
        </w:div>
        <w:div w:id="738329690">
          <w:marLeft w:val="480"/>
          <w:marRight w:val="0"/>
          <w:marTop w:val="0"/>
          <w:marBottom w:val="0"/>
          <w:divBdr>
            <w:top w:val="none" w:sz="0" w:space="0" w:color="auto"/>
            <w:left w:val="none" w:sz="0" w:space="0" w:color="auto"/>
            <w:bottom w:val="none" w:sz="0" w:space="0" w:color="auto"/>
            <w:right w:val="none" w:sz="0" w:space="0" w:color="auto"/>
          </w:divBdr>
        </w:div>
        <w:div w:id="764233850">
          <w:marLeft w:val="480"/>
          <w:marRight w:val="0"/>
          <w:marTop w:val="0"/>
          <w:marBottom w:val="0"/>
          <w:divBdr>
            <w:top w:val="none" w:sz="0" w:space="0" w:color="auto"/>
            <w:left w:val="none" w:sz="0" w:space="0" w:color="auto"/>
            <w:bottom w:val="none" w:sz="0" w:space="0" w:color="auto"/>
            <w:right w:val="none" w:sz="0" w:space="0" w:color="auto"/>
          </w:divBdr>
        </w:div>
        <w:div w:id="774902821">
          <w:marLeft w:val="480"/>
          <w:marRight w:val="0"/>
          <w:marTop w:val="0"/>
          <w:marBottom w:val="0"/>
          <w:divBdr>
            <w:top w:val="none" w:sz="0" w:space="0" w:color="auto"/>
            <w:left w:val="none" w:sz="0" w:space="0" w:color="auto"/>
            <w:bottom w:val="none" w:sz="0" w:space="0" w:color="auto"/>
            <w:right w:val="none" w:sz="0" w:space="0" w:color="auto"/>
          </w:divBdr>
        </w:div>
        <w:div w:id="783957681">
          <w:marLeft w:val="480"/>
          <w:marRight w:val="0"/>
          <w:marTop w:val="0"/>
          <w:marBottom w:val="0"/>
          <w:divBdr>
            <w:top w:val="none" w:sz="0" w:space="0" w:color="auto"/>
            <w:left w:val="none" w:sz="0" w:space="0" w:color="auto"/>
            <w:bottom w:val="none" w:sz="0" w:space="0" w:color="auto"/>
            <w:right w:val="none" w:sz="0" w:space="0" w:color="auto"/>
          </w:divBdr>
        </w:div>
        <w:div w:id="797723082">
          <w:marLeft w:val="480"/>
          <w:marRight w:val="0"/>
          <w:marTop w:val="0"/>
          <w:marBottom w:val="0"/>
          <w:divBdr>
            <w:top w:val="none" w:sz="0" w:space="0" w:color="auto"/>
            <w:left w:val="none" w:sz="0" w:space="0" w:color="auto"/>
            <w:bottom w:val="none" w:sz="0" w:space="0" w:color="auto"/>
            <w:right w:val="none" w:sz="0" w:space="0" w:color="auto"/>
          </w:divBdr>
        </w:div>
        <w:div w:id="828012249">
          <w:marLeft w:val="480"/>
          <w:marRight w:val="0"/>
          <w:marTop w:val="0"/>
          <w:marBottom w:val="0"/>
          <w:divBdr>
            <w:top w:val="none" w:sz="0" w:space="0" w:color="auto"/>
            <w:left w:val="none" w:sz="0" w:space="0" w:color="auto"/>
            <w:bottom w:val="none" w:sz="0" w:space="0" w:color="auto"/>
            <w:right w:val="none" w:sz="0" w:space="0" w:color="auto"/>
          </w:divBdr>
        </w:div>
        <w:div w:id="855576056">
          <w:marLeft w:val="480"/>
          <w:marRight w:val="0"/>
          <w:marTop w:val="0"/>
          <w:marBottom w:val="0"/>
          <w:divBdr>
            <w:top w:val="none" w:sz="0" w:space="0" w:color="auto"/>
            <w:left w:val="none" w:sz="0" w:space="0" w:color="auto"/>
            <w:bottom w:val="none" w:sz="0" w:space="0" w:color="auto"/>
            <w:right w:val="none" w:sz="0" w:space="0" w:color="auto"/>
          </w:divBdr>
        </w:div>
        <w:div w:id="899822524">
          <w:marLeft w:val="480"/>
          <w:marRight w:val="0"/>
          <w:marTop w:val="0"/>
          <w:marBottom w:val="0"/>
          <w:divBdr>
            <w:top w:val="none" w:sz="0" w:space="0" w:color="auto"/>
            <w:left w:val="none" w:sz="0" w:space="0" w:color="auto"/>
            <w:bottom w:val="none" w:sz="0" w:space="0" w:color="auto"/>
            <w:right w:val="none" w:sz="0" w:space="0" w:color="auto"/>
          </w:divBdr>
        </w:div>
        <w:div w:id="916091049">
          <w:marLeft w:val="480"/>
          <w:marRight w:val="0"/>
          <w:marTop w:val="0"/>
          <w:marBottom w:val="0"/>
          <w:divBdr>
            <w:top w:val="none" w:sz="0" w:space="0" w:color="auto"/>
            <w:left w:val="none" w:sz="0" w:space="0" w:color="auto"/>
            <w:bottom w:val="none" w:sz="0" w:space="0" w:color="auto"/>
            <w:right w:val="none" w:sz="0" w:space="0" w:color="auto"/>
          </w:divBdr>
        </w:div>
        <w:div w:id="921527905">
          <w:marLeft w:val="480"/>
          <w:marRight w:val="0"/>
          <w:marTop w:val="0"/>
          <w:marBottom w:val="0"/>
          <w:divBdr>
            <w:top w:val="none" w:sz="0" w:space="0" w:color="auto"/>
            <w:left w:val="none" w:sz="0" w:space="0" w:color="auto"/>
            <w:bottom w:val="none" w:sz="0" w:space="0" w:color="auto"/>
            <w:right w:val="none" w:sz="0" w:space="0" w:color="auto"/>
          </w:divBdr>
        </w:div>
        <w:div w:id="935558725">
          <w:marLeft w:val="480"/>
          <w:marRight w:val="0"/>
          <w:marTop w:val="0"/>
          <w:marBottom w:val="0"/>
          <w:divBdr>
            <w:top w:val="none" w:sz="0" w:space="0" w:color="auto"/>
            <w:left w:val="none" w:sz="0" w:space="0" w:color="auto"/>
            <w:bottom w:val="none" w:sz="0" w:space="0" w:color="auto"/>
            <w:right w:val="none" w:sz="0" w:space="0" w:color="auto"/>
          </w:divBdr>
        </w:div>
        <w:div w:id="1045567223">
          <w:marLeft w:val="480"/>
          <w:marRight w:val="0"/>
          <w:marTop w:val="0"/>
          <w:marBottom w:val="0"/>
          <w:divBdr>
            <w:top w:val="none" w:sz="0" w:space="0" w:color="auto"/>
            <w:left w:val="none" w:sz="0" w:space="0" w:color="auto"/>
            <w:bottom w:val="none" w:sz="0" w:space="0" w:color="auto"/>
            <w:right w:val="none" w:sz="0" w:space="0" w:color="auto"/>
          </w:divBdr>
        </w:div>
        <w:div w:id="1065837234">
          <w:marLeft w:val="480"/>
          <w:marRight w:val="0"/>
          <w:marTop w:val="0"/>
          <w:marBottom w:val="0"/>
          <w:divBdr>
            <w:top w:val="none" w:sz="0" w:space="0" w:color="auto"/>
            <w:left w:val="none" w:sz="0" w:space="0" w:color="auto"/>
            <w:bottom w:val="none" w:sz="0" w:space="0" w:color="auto"/>
            <w:right w:val="none" w:sz="0" w:space="0" w:color="auto"/>
          </w:divBdr>
        </w:div>
        <w:div w:id="1074667620">
          <w:marLeft w:val="480"/>
          <w:marRight w:val="0"/>
          <w:marTop w:val="0"/>
          <w:marBottom w:val="0"/>
          <w:divBdr>
            <w:top w:val="none" w:sz="0" w:space="0" w:color="auto"/>
            <w:left w:val="none" w:sz="0" w:space="0" w:color="auto"/>
            <w:bottom w:val="none" w:sz="0" w:space="0" w:color="auto"/>
            <w:right w:val="none" w:sz="0" w:space="0" w:color="auto"/>
          </w:divBdr>
        </w:div>
        <w:div w:id="1086456324">
          <w:marLeft w:val="480"/>
          <w:marRight w:val="0"/>
          <w:marTop w:val="0"/>
          <w:marBottom w:val="0"/>
          <w:divBdr>
            <w:top w:val="none" w:sz="0" w:space="0" w:color="auto"/>
            <w:left w:val="none" w:sz="0" w:space="0" w:color="auto"/>
            <w:bottom w:val="none" w:sz="0" w:space="0" w:color="auto"/>
            <w:right w:val="none" w:sz="0" w:space="0" w:color="auto"/>
          </w:divBdr>
        </w:div>
        <w:div w:id="1125194092">
          <w:marLeft w:val="480"/>
          <w:marRight w:val="0"/>
          <w:marTop w:val="0"/>
          <w:marBottom w:val="0"/>
          <w:divBdr>
            <w:top w:val="none" w:sz="0" w:space="0" w:color="auto"/>
            <w:left w:val="none" w:sz="0" w:space="0" w:color="auto"/>
            <w:bottom w:val="none" w:sz="0" w:space="0" w:color="auto"/>
            <w:right w:val="none" w:sz="0" w:space="0" w:color="auto"/>
          </w:divBdr>
        </w:div>
        <w:div w:id="1137842838">
          <w:marLeft w:val="480"/>
          <w:marRight w:val="0"/>
          <w:marTop w:val="0"/>
          <w:marBottom w:val="0"/>
          <w:divBdr>
            <w:top w:val="none" w:sz="0" w:space="0" w:color="auto"/>
            <w:left w:val="none" w:sz="0" w:space="0" w:color="auto"/>
            <w:bottom w:val="none" w:sz="0" w:space="0" w:color="auto"/>
            <w:right w:val="none" w:sz="0" w:space="0" w:color="auto"/>
          </w:divBdr>
        </w:div>
        <w:div w:id="1145976063">
          <w:marLeft w:val="480"/>
          <w:marRight w:val="0"/>
          <w:marTop w:val="0"/>
          <w:marBottom w:val="0"/>
          <w:divBdr>
            <w:top w:val="none" w:sz="0" w:space="0" w:color="auto"/>
            <w:left w:val="none" w:sz="0" w:space="0" w:color="auto"/>
            <w:bottom w:val="none" w:sz="0" w:space="0" w:color="auto"/>
            <w:right w:val="none" w:sz="0" w:space="0" w:color="auto"/>
          </w:divBdr>
        </w:div>
        <w:div w:id="1164663810">
          <w:marLeft w:val="480"/>
          <w:marRight w:val="0"/>
          <w:marTop w:val="0"/>
          <w:marBottom w:val="0"/>
          <w:divBdr>
            <w:top w:val="none" w:sz="0" w:space="0" w:color="auto"/>
            <w:left w:val="none" w:sz="0" w:space="0" w:color="auto"/>
            <w:bottom w:val="none" w:sz="0" w:space="0" w:color="auto"/>
            <w:right w:val="none" w:sz="0" w:space="0" w:color="auto"/>
          </w:divBdr>
        </w:div>
        <w:div w:id="1193882263">
          <w:marLeft w:val="480"/>
          <w:marRight w:val="0"/>
          <w:marTop w:val="0"/>
          <w:marBottom w:val="0"/>
          <w:divBdr>
            <w:top w:val="none" w:sz="0" w:space="0" w:color="auto"/>
            <w:left w:val="none" w:sz="0" w:space="0" w:color="auto"/>
            <w:bottom w:val="none" w:sz="0" w:space="0" w:color="auto"/>
            <w:right w:val="none" w:sz="0" w:space="0" w:color="auto"/>
          </w:divBdr>
        </w:div>
        <w:div w:id="1199272142">
          <w:marLeft w:val="480"/>
          <w:marRight w:val="0"/>
          <w:marTop w:val="0"/>
          <w:marBottom w:val="0"/>
          <w:divBdr>
            <w:top w:val="none" w:sz="0" w:space="0" w:color="auto"/>
            <w:left w:val="none" w:sz="0" w:space="0" w:color="auto"/>
            <w:bottom w:val="none" w:sz="0" w:space="0" w:color="auto"/>
            <w:right w:val="none" w:sz="0" w:space="0" w:color="auto"/>
          </w:divBdr>
        </w:div>
        <w:div w:id="1208419056">
          <w:marLeft w:val="480"/>
          <w:marRight w:val="0"/>
          <w:marTop w:val="0"/>
          <w:marBottom w:val="0"/>
          <w:divBdr>
            <w:top w:val="none" w:sz="0" w:space="0" w:color="auto"/>
            <w:left w:val="none" w:sz="0" w:space="0" w:color="auto"/>
            <w:bottom w:val="none" w:sz="0" w:space="0" w:color="auto"/>
            <w:right w:val="none" w:sz="0" w:space="0" w:color="auto"/>
          </w:divBdr>
        </w:div>
        <w:div w:id="1227961004">
          <w:marLeft w:val="480"/>
          <w:marRight w:val="0"/>
          <w:marTop w:val="0"/>
          <w:marBottom w:val="0"/>
          <w:divBdr>
            <w:top w:val="none" w:sz="0" w:space="0" w:color="auto"/>
            <w:left w:val="none" w:sz="0" w:space="0" w:color="auto"/>
            <w:bottom w:val="none" w:sz="0" w:space="0" w:color="auto"/>
            <w:right w:val="none" w:sz="0" w:space="0" w:color="auto"/>
          </w:divBdr>
        </w:div>
        <w:div w:id="1229457581">
          <w:marLeft w:val="480"/>
          <w:marRight w:val="0"/>
          <w:marTop w:val="0"/>
          <w:marBottom w:val="0"/>
          <w:divBdr>
            <w:top w:val="none" w:sz="0" w:space="0" w:color="auto"/>
            <w:left w:val="none" w:sz="0" w:space="0" w:color="auto"/>
            <w:bottom w:val="none" w:sz="0" w:space="0" w:color="auto"/>
            <w:right w:val="none" w:sz="0" w:space="0" w:color="auto"/>
          </w:divBdr>
        </w:div>
        <w:div w:id="1260260854">
          <w:marLeft w:val="480"/>
          <w:marRight w:val="0"/>
          <w:marTop w:val="0"/>
          <w:marBottom w:val="0"/>
          <w:divBdr>
            <w:top w:val="none" w:sz="0" w:space="0" w:color="auto"/>
            <w:left w:val="none" w:sz="0" w:space="0" w:color="auto"/>
            <w:bottom w:val="none" w:sz="0" w:space="0" w:color="auto"/>
            <w:right w:val="none" w:sz="0" w:space="0" w:color="auto"/>
          </w:divBdr>
        </w:div>
        <w:div w:id="1332029796">
          <w:marLeft w:val="480"/>
          <w:marRight w:val="0"/>
          <w:marTop w:val="0"/>
          <w:marBottom w:val="0"/>
          <w:divBdr>
            <w:top w:val="none" w:sz="0" w:space="0" w:color="auto"/>
            <w:left w:val="none" w:sz="0" w:space="0" w:color="auto"/>
            <w:bottom w:val="none" w:sz="0" w:space="0" w:color="auto"/>
            <w:right w:val="none" w:sz="0" w:space="0" w:color="auto"/>
          </w:divBdr>
        </w:div>
      </w:divsChild>
    </w:div>
    <w:div w:id="553471292">
      <w:bodyDiv w:val="1"/>
      <w:marLeft w:val="0"/>
      <w:marRight w:val="0"/>
      <w:marTop w:val="0"/>
      <w:marBottom w:val="0"/>
      <w:divBdr>
        <w:top w:val="none" w:sz="0" w:space="0" w:color="auto"/>
        <w:left w:val="none" w:sz="0" w:space="0" w:color="auto"/>
        <w:bottom w:val="none" w:sz="0" w:space="0" w:color="auto"/>
        <w:right w:val="none" w:sz="0" w:space="0" w:color="auto"/>
      </w:divBdr>
    </w:div>
    <w:div w:id="553665619">
      <w:marLeft w:val="480"/>
      <w:marRight w:val="0"/>
      <w:marTop w:val="0"/>
      <w:marBottom w:val="0"/>
      <w:divBdr>
        <w:top w:val="none" w:sz="0" w:space="0" w:color="auto"/>
        <w:left w:val="none" w:sz="0" w:space="0" w:color="auto"/>
        <w:bottom w:val="none" w:sz="0" w:space="0" w:color="auto"/>
        <w:right w:val="none" w:sz="0" w:space="0" w:color="auto"/>
      </w:divBdr>
    </w:div>
    <w:div w:id="553666285">
      <w:marLeft w:val="480"/>
      <w:marRight w:val="0"/>
      <w:marTop w:val="0"/>
      <w:marBottom w:val="0"/>
      <w:divBdr>
        <w:top w:val="none" w:sz="0" w:space="0" w:color="auto"/>
        <w:left w:val="none" w:sz="0" w:space="0" w:color="auto"/>
        <w:bottom w:val="none" w:sz="0" w:space="0" w:color="auto"/>
        <w:right w:val="none" w:sz="0" w:space="0" w:color="auto"/>
      </w:divBdr>
    </w:div>
    <w:div w:id="553736446">
      <w:marLeft w:val="480"/>
      <w:marRight w:val="0"/>
      <w:marTop w:val="0"/>
      <w:marBottom w:val="0"/>
      <w:divBdr>
        <w:top w:val="none" w:sz="0" w:space="0" w:color="auto"/>
        <w:left w:val="none" w:sz="0" w:space="0" w:color="auto"/>
        <w:bottom w:val="none" w:sz="0" w:space="0" w:color="auto"/>
        <w:right w:val="none" w:sz="0" w:space="0" w:color="auto"/>
      </w:divBdr>
    </w:div>
    <w:div w:id="553780950">
      <w:marLeft w:val="480"/>
      <w:marRight w:val="0"/>
      <w:marTop w:val="0"/>
      <w:marBottom w:val="0"/>
      <w:divBdr>
        <w:top w:val="none" w:sz="0" w:space="0" w:color="auto"/>
        <w:left w:val="none" w:sz="0" w:space="0" w:color="auto"/>
        <w:bottom w:val="none" w:sz="0" w:space="0" w:color="auto"/>
        <w:right w:val="none" w:sz="0" w:space="0" w:color="auto"/>
      </w:divBdr>
    </w:div>
    <w:div w:id="553781721">
      <w:marLeft w:val="480"/>
      <w:marRight w:val="0"/>
      <w:marTop w:val="0"/>
      <w:marBottom w:val="0"/>
      <w:divBdr>
        <w:top w:val="none" w:sz="0" w:space="0" w:color="auto"/>
        <w:left w:val="none" w:sz="0" w:space="0" w:color="auto"/>
        <w:bottom w:val="none" w:sz="0" w:space="0" w:color="auto"/>
        <w:right w:val="none" w:sz="0" w:space="0" w:color="auto"/>
      </w:divBdr>
    </w:div>
    <w:div w:id="553929770">
      <w:bodyDiv w:val="1"/>
      <w:marLeft w:val="0"/>
      <w:marRight w:val="0"/>
      <w:marTop w:val="0"/>
      <w:marBottom w:val="0"/>
      <w:divBdr>
        <w:top w:val="none" w:sz="0" w:space="0" w:color="auto"/>
        <w:left w:val="none" w:sz="0" w:space="0" w:color="auto"/>
        <w:bottom w:val="none" w:sz="0" w:space="0" w:color="auto"/>
        <w:right w:val="none" w:sz="0" w:space="0" w:color="auto"/>
      </w:divBdr>
    </w:div>
    <w:div w:id="554050126">
      <w:marLeft w:val="480"/>
      <w:marRight w:val="0"/>
      <w:marTop w:val="0"/>
      <w:marBottom w:val="0"/>
      <w:divBdr>
        <w:top w:val="none" w:sz="0" w:space="0" w:color="auto"/>
        <w:left w:val="none" w:sz="0" w:space="0" w:color="auto"/>
        <w:bottom w:val="none" w:sz="0" w:space="0" w:color="auto"/>
        <w:right w:val="none" w:sz="0" w:space="0" w:color="auto"/>
      </w:divBdr>
    </w:div>
    <w:div w:id="554196923">
      <w:bodyDiv w:val="1"/>
      <w:marLeft w:val="0"/>
      <w:marRight w:val="0"/>
      <w:marTop w:val="0"/>
      <w:marBottom w:val="0"/>
      <w:divBdr>
        <w:top w:val="none" w:sz="0" w:space="0" w:color="auto"/>
        <w:left w:val="none" w:sz="0" w:space="0" w:color="auto"/>
        <w:bottom w:val="none" w:sz="0" w:space="0" w:color="auto"/>
        <w:right w:val="none" w:sz="0" w:space="0" w:color="auto"/>
      </w:divBdr>
    </w:div>
    <w:div w:id="554244696">
      <w:bodyDiv w:val="1"/>
      <w:marLeft w:val="0"/>
      <w:marRight w:val="0"/>
      <w:marTop w:val="0"/>
      <w:marBottom w:val="0"/>
      <w:divBdr>
        <w:top w:val="none" w:sz="0" w:space="0" w:color="auto"/>
        <w:left w:val="none" w:sz="0" w:space="0" w:color="auto"/>
        <w:bottom w:val="none" w:sz="0" w:space="0" w:color="auto"/>
        <w:right w:val="none" w:sz="0" w:space="0" w:color="auto"/>
      </w:divBdr>
    </w:div>
    <w:div w:id="554314607">
      <w:marLeft w:val="480"/>
      <w:marRight w:val="0"/>
      <w:marTop w:val="0"/>
      <w:marBottom w:val="0"/>
      <w:divBdr>
        <w:top w:val="none" w:sz="0" w:space="0" w:color="auto"/>
        <w:left w:val="none" w:sz="0" w:space="0" w:color="auto"/>
        <w:bottom w:val="none" w:sz="0" w:space="0" w:color="auto"/>
        <w:right w:val="none" w:sz="0" w:space="0" w:color="auto"/>
      </w:divBdr>
    </w:div>
    <w:div w:id="554510125">
      <w:bodyDiv w:val="1"/>
      <w:marLeft w:val="0"/>
      <w:marRight w:val="0"/>
      <w:marTop w:val="0"/>
      <w:marBottom w:val="0"/>
      <w:divBdr>
        <w:top w:val="none" w:sz="0" w:space="0" w:color="auto"/>
        <w:left w:val="none" w:sz="0" w:space="0" w:color="auto"/>
        <w:bottom w:val="none" w:sz="0" w:space="0" w:color="auto"/>
        <w:right w:val="none" w:sz="0" w:space="0" w:color="auto"/>
      </w:divBdr>
    </w:div>
    <w:div w:id="554582491">
      <w:bodyDiv w:val="1"/>
      <w:marLeft w:val="0"/>
      <w:marRight w:val="0"/>
      <w:marTop w:val="0"/>
      <w:marBottom w:val="0"/>
      <w:divBdr>
        <w:top w:val="none" w:sz="0" w:space="0" w:color="auto"/>
        <w:left w:val="none" w:sz="0" w:space="0" w:color="auto"/>
        <w:bottom w:val="none" w:sz="0" w:space="0" w:color="auto"/>
        <w:right w:val="none" w:sz="0" w:space="0" w:color="auto"/>
      </w:divBdr>
    </w:div>
    <w:div w:id="554657641">
      <w:bodyDiv w:val="1"/>
      <w:marLeft w:val="0"/>
      <w:marRight w:val="0"/>
      <w:marTop w:val="0"/>
      <w:marBottom w:val="0"/>
      <w:divBdr>
        <w:top w:val="none" w:sz="0" w:space="0" w:color="auto"/>
        <w:left w:val="none" w:sz="0" w:space="0" w:color="auto"/>
        <w:bottom w:val="none" w:sz="0" w:space="0" w:color="auto"/>
        <w:right w:val="none" w:sz="0" w:space="0" w:color="auto"/>
      </w:divBdr>
    </w:div>
    <w:div w:id="554778576">
      <w:bodyDiv w:val="1"/>
      <w:marLeft w:val="0"/>
      <w:marRight w:val="0"/>
      <w:marTop w:val="0"/>
      <w:marBottom w:val="0"/>
      <w:divBdr>
        <w:top w:val="none" w:sz="0" w:space="0" w:color="auto"/>
        <w:left w:val="none" w:sz="0" w:space="0" w:color="auto"/>
        <w:bottom w:val="none" w:sz="0" w:space="0" w:color="auto"/>
        <w:right w:val="none" w:sz="0" w:space="0" w:color="auto"/>
      </w:divBdr>
    </w:div>
    <w:div w:id="554780226">
      <w:bodyDiv w:val="1"/>
      <w:marLeft w:val="0"/>
      <w:marRight w:val="0"/>
      <w:marTop w:val="0"/>
      <w:marBottom w:val="0"/>
      <w:divBdr>
        <w:top w:val="none" w:sz="0" w:space="0" w:color="auto"/>
        <w:left w:val="none" w:sz="0" w:space="0" w:color="auto"/>
        <w:bottom w:val="none" w:sz="0" w:space="0" w:color="auto"/>
        <w:right w:val="none" w:sz="0" w:space="0" w:color="auto"/>
      </w:divBdr>
    </w:div>
    <w:div w:id="554972266">
      <w:marLeft w:val="480"/>
      <w:marRight w:val="0"/>
      <w:marTop w:val="0"/>
      <w:marBottom w:val="0"/>
      <w:divBdr>
        <w:top w:val="none" w:sz="0" w:space="0" w:color="auto"/>
        <w:left w:val="none" w:sz="0" w:space="0" w:color="auto"/>
        <w:bottom w:val="none" w:sz="0" w:space="0" w:color="auto"/>
        <w:right w:val="none" w:sz="0" w:space="0" w:color="auto"/>
      </w:divBdr>
    </w:div>
    <w:div w:id="555093366">
      <w:bodyDiv w:val="1"/>
      <w:marLeft w:val="0"/>
      <w:marRight w:val="0"/>
      <w:marTop w:val="0"/>
      <w:marBottom w:val="0"/>
      <w:divBdr>
        <w:top w:val="none" w:sz="0" w:space="0" w:color="auto"/>
        <w:left w:val="none" w:sz="0" w:space="0" w:color="auto"/>
        <w:bottom w:val="none" w:sz="0" w:space="0" w:color="auto"/>
        <w:right w:val="none" w:sz="0" w:space="0" w:color="auto"/>
      </w:divBdr>
    </w:div>
    <w:div w:id="555169143">
      <w:bodyDiv w:val="1"/>
      <w:marLeft w:val="0"/>
      <w:marRight w:val="0"/>
      <w:marTop w:val="0"/>
      <w:marBottom w:val="0"/>
      <w:divBdr>
        <w:top w:val="none" w:sz="0" w:space="0" w:color="auto"/>
        <w:left w:val="none" w:sz="0" w:space="0" w:color="auto"/>
        <w:bottom w:val="none" w:sz="0" w:space="0" w:color="auto"/>
        <w:right w:val="none" w:sz="0" w:space="0" w:color="auto"/>
      </w:divBdr>
    </w:div>
    <w:div w:id="555236127">
      <w:bodyDiv w:val="1"/>
      <w:marLeft w:val="0"/>
      <w:marRight w:val="0"/>
      <w:marTop w:val="0"/>
      <w:marBottom w:val="0"/>
      <w:divBdr>
        <w:top w:val="none" w:sz="0" w:space="0" w:color="auto"/>
        <w:left w:val="none" w:sz="0" w:space="0" w:color="auto"/>
        <w:bottom w:val="none" w:sz="0" w:space="0" w:color="auto"/>
        <w:right w:val="none" w:sz="0" w:space="0" w:color="auto"/>
      </w:divBdr>
    </w:div>
    <w:div w:id="555237342">
      <w:marLeft w:val="480"/>
      <w:marRight w:val="0"/>
      <w:marTop w:val="0"/>
      <w:marBottom w:val="0"/>
      <w:divBdr>
        <w:top w:val="none" w:sz="0" w:space="0" w:color="auto"/>
        <w:left w:val="none" w:sz="0" w:space="0" w:color="auto"/>
        <w:bottom w:val="none" w:sz="0" w:space="0" w:color="auto"/>
        <w:right w:val="none" w:sz="0" w:space="0" w:color="auto"/>
      </w:divBdr>
    </w:div>
    <w:div w:id="555312421">
      <w:marLeft w:val="480"/>
      <w:marRight w:val="0"/>
      <w:marTop w:val="0"/>
      <w:marBottom w:val="0"/>
      <w:divBdr>
        <w:top w:val="none" w:sz="0" w:space="0" w:color="auto"/>
        <w:left w:val="none" w:sz="0" w:space="0" w:color="auto"/>
        <w:bottom w:val="none" w:sz="0" w:space="0" w:color="auto"/>
        <w:right w:val="none" w:sz="0" w:space="0" w:color="auto"/>
      </w:divBdr>
    </w:div>
    <w:div w:id="555432131">
      <w:marLeft w:val="480"/>
      <w:marRight w:val="0"/>
      <w:marTop w:val="0"/>
      <w:marBottom w:val="0"/>
      <w:divBdr>
        <w:top w:val="none" w:sz="0" w:space="0" w:color="auto"/>
        <w:left w:val="none" w:sz="0" w:space="0" w:color="auto"/>
        <w:bottom w:val="none" w:sz="0" w:space="0" w:color="auto"/>
        <w:right w:val="none" w:sz="0" w:space="0" w:color="auto"/>
      </w:divBdr>
    </w:div>
    <w:div w:id="555548787">
      <w:bodyDiv w:val="1"/>
      <w:marLeft w:val="0"/>
      <w:marRight w:val="0"/>
      <w:marTop w:val="0"/>
      <w:marBottom w:val="0"/>
      <w:divBdr>
        <w:top w:val="none" w:sz="0" w:space="0" w:color="auto"/>
        <w:left w:val="none" w:sz="0" w:space="0" w:color="auto"/>
        <w:bottom w:val="none" w:sz="0" w:space="0" w:color="auto"/>
        <w:right w:val="none" w:sz="0" w:space="0" w:color="auto"/>
      </w:divBdr>
    </w:div>
    <w:div w:id="555632378">
      <w:bodyDiv w:val="1"/>
      <w:marLeft w:val="0"/>
      <w:marRight w:val="0"/>
      <w:marTop w:val="0"/>
      <w:marBottom w:val="0"/>
      <w:divBdr>
        <w:top w:val="none" w:sz="0" w:space="0" w:color="auto"/>
        <w:left w:val="none" w:sz="0" w:space="0" w:color="auto"/>
        <w:bottom w:val="none" w:sz="0" w:space="0" w:color="auto"/>
        <w:right w:val="none" w:sz="0" w:space="0" w:color="auto"/>
      </w:divBdr>
    </w:div>
    <w:div w:id="555700311">
      <w:bodyDiv w:val="1"/>
      <w:marLeft w:val="0"/>
      <w:marRight w:val="0"/>
      <w:marTop w:val="0"/>
      <w:marBottom w:val="0"/>
      <w:divBdr>
        <w:top w:val="none" w:sz="0" w:space="0" w:color="auto"/>
        <w:left w:val="none" w:sz="0" w:space="0" w:color="auto"/>
        <w:bottom w:val="none" w:sz="0" w:space="0" w:color="auto"/>
        <w:right w:val="none" w:sz="0" w:space="0" w:color="auto"/>
      </w:divBdr>
    </w:div>
    <w:div w:id="555702296">
      <w:marLeft w:val="480"/>
      <w:marRight w:val="0"/>
      <w:marTop w:val="0"/>
      <w:marBottom w:val="0"/>
      <w:divBdr>
        <w:top w:val="none" w:sz="0" w:space="0" w:color="auto"/>
        <w:left w:val="none" w:sz="0" w:space="0" w:color="auto"/>
        <w:bottom w:val="none" w:sz="0" w:space="0" w:color="auto"/>
        <w:right w:val="none" w:sz="0" w:space="0" w:color="auto"/>
      </w:divBdr>
    </w:div>
    <w:div w:id="555704271">
      <w:marLeft w:val="480"/>
      <w:marRight w:val="0"/>
      <w:marTop w:val="0"/>
      <w:marBottom w:val="0"/>
      <w:divBdr>
        <w:top w:val="none" w:sz="0" w:space="0" w:color="auto"/>
        <w:left w:val="none" w:sz="0" w:space="0" w:color="auto"/>
        <w:bottom w:val="none" w:sz="0" w:space="0" w:color="auto"/>
        <w:right w:val="none" w:sz="0" w:space="0" w:color="auto"/>
      </w:divBdr>
    </w:div>
    <w:div w:id="555970327">
      <w:marLeft w:val="480"/>
      <w:marRight w:val="0"/>
      <w:marTop w:val="0"/>
      <w:marBottom w:val="0"/>
      <w:divBdr>
        <w:top w:val="none" w:sz="0" w:space="0" w:color="auto"/>
        <w:left w:val="none" w:sz="0" w:space="0" w:color="auto"/>
        <w:bottom w:val="none" w:sz="0" w:space="0" w:color="auto"/>
        <w:right w:val="none" w:sz="0" w:space="0" w:color="auto"/>
      </w:divBdr>
    </w:div>
    <w:div w:id="556009316">
      <w:marLeft w:val="480"/>
      <w:marRight w:val="0"/>
      <w:marTop w:val="0"/>
      <w:marBottom w:val="0"/>
      <w:divBdr>
        <w:top w:val="none" w:sz="0" w:space="0" w:color="auto"/>
        <w:left w:val="none" w:sz="0" w:space="0" w:color="auto"/>
        <w:bottom w:val="none" w:sz="0" w:space="0" w:color="auto"/>
        <w:right w:val="none" w:sz="0" w:space="0" w:color="auto"/>
      </w:divBdr>
    </w:div>
    <w:div w:id="556011175">
      <w:marLeft w:val="480"/>
      <w:marRight w:val="0"/>
      <w:marTop w:val="0"/>
      <w:marBottom w:val="0"/>
      <w:divBdr>
        <w:top w:val="none" w:sz="0" w:space="0" w:color="auto"/>
        <w:left w:val="none" w:sz="0" w:space="0" w:color="auto"/>
        <w:bottom w:val="none" w:sz="0" w:space="0" w:color="auto"/>
        <w:right w:val="none" w:sz="0" w:space="0" w:color="auto"/>
      </w:divBdr>
    </w:div>
    <w:div w:id="556012624">
      <w:bodyDiv w:val="1"/>
      <w:marLeft w:val="0"/>
      <w:marRight w:val="0"/>
      <w:marTop w:val="0"/>
      <w:marBottom w:val="0"/>
      <w:divBdr>
        <w:top w:val="none" w:sz="0" w:space="0" w:color="auto"/>
        <w:left w:val="none" w:sz="0" w:space="0" w:color="auto"/>
        <w:bottom w:val="none" w:sz="0" w:space="0" w:color="auto"/>
        <w:right w:val="none" w:sz="0" w:space="0" w:color="auto"/>
      </w:divBdr>
    </w:div>
    <w:div w:id="556094080">
      <w:marLeft w:val="480"/>
      <w:marRight w:val="0"/>
      <w:marTop w:val="0"/>
      <w:marBottom w:val="0"/>
      <w:divBdr>
        <w:top w:val="none" w:sz="0" w:space="0" w:color="auto"/>
        <w:left w:val="none" w:sz="0" w:space="0" w:color="auto"/>
        <w:bottom w:val="none" w:sz="0" w:space="0" w:color="auto"/>
        <w:right w:val="none" w:sz="0" w:space="0" w:color="auto"/>
      </w:divBdr>
    </w:div>
    <w:div w:id="556162914">
      <w:marLeft w:val="480"/>
      <w:marRight w:val="0"/>
      <w:marTop w:val="0"/>
      <w:marBottom w:val="0"/>
      <w:divBdr>
        <w:top w:val="none" w:sz="0" w:space="0" w:color="auto"/>
        <w:left w:val="none" w:sz="0" w:space="0" w:color="auto"/>
        <w:bottom w:val="none" w:sz="0" w:space="0" w:color="auto"/>
        <w:right w:val="none" w:sz="0" w:space="0" w:color="auto"/>
      </w:divBdr>
    </w:div>
    <w:div w:id="556163071">
      <w:bodyDiv w:val="1"/>
      <w:marLeft w:val="0"/>
      <w:marRight w:val="0"/>
      <w:marTop w:val="0"/>
      <w:marBottom w:val="0"/>
      <w:divBdr>
        <w:top w:val="none" w:sz="0" w:space="0" w:color="auto"/>
        <w:left w:val="none" w:sz="0" w:space="0" w:color="auto"/>
        <w:bottom w:val="none" w:sz="0" w:space="0" w:color="auto"/>
        <w:right w:val="none" w:sz="0" w:space="0" w:color="auto"/>
      </w:divBdr>
    </w:div>
    <w:div w:id="556163627">
      <w:marLeft w:val="480"/>
      <w:marRight w:val="0"/>
      <w:marTop w:val="0"/>
      <w:marBottom w:val="0"/>
      <w:divBdr>
        <w:top w:val="none" w:sz="0" w:space="0" w:color="auto"/>
        <w:left w:val="none" w:sz="0" w:space="0" w:color="auto"/>
        <w:bottom w:val="none" w:sz="0" w:space="0" w:color="auto"/>
        <w:right w:val="none" w:sz="0" w:space="0" w:color="auto"/>
      </w:divBdr>
    </w:div>
    <w:div w:id="556166234">
      <w:marLeft w:val="480"/>
      <w:marRight w:val="0"/>
      <w:marTop w:val="0"/>
      <w:marBottom w:val="0"/>
      <w:divBdr>
        <w:top w:val="none" w:sz="0" w:space="0" w:color="auto"/>
        <w:left w:val="none" w:sz="0" w:space="0" w:color="auto"/>
        <w:bottom w:val="none" w:sz="0" w:space="0" w:color="auto"/>
        <w:right w:val="none" w:sz="0" w:space="0" w:color="auto"/>
      </w:divBdr>
    </w:div>
    <w:div w:id="556283745">
      <w:marLeft w:val="480"/>
      <w:marRight w:val="0"/>
      <w:marTop w:val="0"/>
      <w:marBottom w:val="0"/>
      <w:divBdr>
        <w:top w:val="none" w:sz="0" w:space="0" w:color="auto"/>
        <w:left w:val="none" w:sz="0" w:space="0" w:color="auto"/>
        <w:bottom w:val="none" w:sz="0" w:space="0" w:color="auto"/>
        <w:right w:val="none" w:sz="0" w:space="0" w:color="auto"/>
      </w:divBdr>
    </w:div>
    <w:div w:id="556354117">
      <w:bodyDiv w:val="1"/>
      <w:marLeft w:val="0"/>
      <w:marRight w:val="0"/>
      <w:marTop w:val="0"/>
      <w:marBottom w:val="0"/>
      <w:divBdr>
        <w:top w:val="none" w:sz="0" w:space="0" w:color="auto"/>
        <w:left w:val="none" w:sz="0" w:space="0" w:color="auto"/>
        <w:bottom w:val="none" w:sz="0" w:space="0" w:color="auto"/>
        <w:right w:val="none" w:sz="0" w:space="0" w:color="auto"/>
      </w:divBdr>
    </w:div>
    <w:div w:id="556431269">
      <w:marLeft w:val="480"/>
      <w:marRight w:val="0"/>
      <w:marTop w:val="0"/>
      <w:marBottom w:val="0"/>
      <w:divBdr>
        <w:top w:val="none" w:sz="0" w:space="0" w:color="auto"/>
        <w:left w:val="none" w:sz="0" w:space="0" w:color="auto"/>
        <w:bottom w:val="none" w:sz="0" w:space="0" w:color="auto"/>
        <w:right w:val="none" w:sz="0" w:space="0" w:color="auto"/>
      </w:divBdr>
    </w:div>
    <w:div w:id="556480471">
      <w:marLeft w:val="480"/>
      <w:marRight w:val="0"/>
      <w:marTop w:val="0"/>
      <w:marBottom w:val="0"/>
      <w:divBdr>
        <w:top w:val="none" w:sz="0" w:space="0" w:color="auto"/>
        <w:left w:val="none" w:sz="0" w:space="0" w:color="auto"/>
        <w:bottom w:val="none" w:sz="0" w:space="0" w:color="auto"/>
        <w:right w:val="none" w:sz="0" w:space="0" w:color="auto"/>
      </w:divBdr>
    </w:div>
    <w:div w:id="556546966">
      <w:bodyDiv w:val="1"/>
      <w:marLeft w:val="0"/>
      <w:marRight w:val="0"/>
      <w:marTop w:val="0"/>
      <w:marBottom w:val="0"/>
      <w:divBdr>
        <w:top w:val="none" w:sz="0" w:space="0" w:color="auto"/>
        <w:left w:val="none" w:sz="0" w:space="0" w:color="auto"/>
        <w:bottom w:val="none" w:sz="0" w:space="0" w:color="auto"/>
        <w:right w:val="none" w:sz="0" w:space="0" w:color="auto"/>
      </w:divBdr>
    </w:div>
    <w:div w:id="556672578">
      <w:marLeft w:val="480"/>
      <w:marRight w:val="0"/>
      <w:marTop w:val="0"/>
      <w:marBottom w:val="0"/>
      <w:divBdr>
        <w:top w:val="none" w:sz="0" w:space="0" w:color="auto"/>
        <w:left w:val="none" w:sz="0" w:space="0" w:color="auto"/>
        <w:bottom w:val="none" w:sz="0" w:space="0" w:color="auto"/>
        <w:right w:val="none" w:sz="0" w:space="0" w:color="auto"/>
      </w:divBdr>
    </w:div>
    <w:div w:id="557011066">
      <w:bodyDiv w:val="1"/>
      <w:marLeft w:val="0"/>
      <w:marRight w:val="0"/>
      <w:marTop w:val="0"/>
      <w:marBottom w:val="0"/>
      <w:divBdr>
        <w:top w:val="none" w:sz="0" w:space="0" w:color="auto"/>
        <w:left w:val="none" w:sz="0" w:space="0" w:color="auto"/>
        <w:bottom w:val="none" w:sz="0" w:space="0" w:color="auto"/>
        <w:right w:val="none" w:sz="0" w:space="0" w:color="auto"/>
      </w:divBdr>
    </w:div>
    <w:div w:id="557059562">
      <w:bodyDiv w:val="1"/>
      <w:marLeft w:val="0"/>
      <w:marRight w:val="0"/>
      <w:marTop w:val="0"/>
      <w:marBottom w:val="0"/>
      <w:divBdr>
        <w:top w:val="none" w:sz="0" w:space="0" w:color="auto"/>
        <w:left w:val="none" w:sz="0" w:space="0" w:color="auto"/>
        <w:bottom w:val="none" w:sz="0" w:space="0" w:color="auto"/>
        <w:right w:val="none" w:sz="0" w:space="0" w:color="auto"/>
      </w:divBdr>
    </w:div>
    <w:div w:id="557132293">
      <w:marLeft w:val="480"/>
      <w:marRight w:val="0"/>
      <w:marTop w:val="0"/>
      <w:marBottom w:val="0"/>
      <w:divBdr>
        <w:top w:val="none" w:sz="0" w:space="0" w:color="auto"/>
        <w:left w:val="none" w:sz="0" w:space="0" w:color="auto"/>
        <w:bottom w:val="none" w:sz="0" w:space="0" w:color="auto"/>
        <w:right w:val="none" w:sz="0" w:space="0" w:color="auto"/>
      </w:divBdr>
    </w:div>
    <w:div w:id="557204692">
      <w:bodyDiv w:val="1"/>
      <w:marLeft w:val="0"/>
      <w:marRight w:val="0"/>
      <w:marTop w:val="0"/>
      <w:marBottom w:val="0"/>
      <w:divBdr>
        <w:top w:val="none" w:sz="0" w:space="0" w:color="auto"/>
        <w:left w:val="none" w:sz="0" w:space="0" w:color="auto"/>
        <w:bottom w:val="none" w:sz="0" w:space="0" w:color="auto"/>
        <w:right w:val="none" w:sz="0" w:space="0" w:color="auto"/>
      </w:divBdr>
    </w:div>
    <w:div w:id="557207635">
      <w:bodyDiv w:val="1"/>
      <w:marLeft w:val="0"/>
      <w:marRight w:val="0"/>
      <w:marTop w:val="0"/>
      <w:marBottom w:val="0"/>
      <w:divBdr>
        <w:top w:val="none" w:sz="0" w:space="0" w:color="auto"/>
        <w:left w:val="none" w:sz="0" w:space="0" w:color="auto"/>
        <w:bottom w:val="none" w:sz="0" w:space="0" w:color="auto"/>
        <w:right w:val="none" w:sz="0" w:space="0" w:color="auto"/>
      </w:divBdr>
    </w:div>
    <w:div w:id="557320186">
      <w:marLeft w:val="480"/>
      <w:marRight w:val="0"/>
      <w:marTop w:val="0"/>
      <w:marBottom w:val="0"/>
      <w:divBdr>
        <w:top w:val="none" w:sz="0" w:space="0" w:color="auto"/>
        <w:left w:val="none" w:sz="0" w:space="0" w:color="auto"/>
        <w:bottom w:val="none" w:sz="0" w:space="0" w:color="auto"/>
        <w:right w:val="none" w:sz="0" w:space="0" w:color="auto"/>
      </w:divBdr>
    </w:div>
    <w:div w:id="557473608">
      <w:bodyDiv w:val="1"/>
      <w:marLeft w:val="0"/>
      <w:marRight w:val="0"/>
      <w:marTop w:val="0"/>
      <w:marBottom w:val="0"/>
      <w:divBdr>
        <w:top w:val="none" w:sz="0" w:space="0" w:color="auto"/>
        <w:left w:val="none" w:sz="0" w:space="0" w:color="auto"/>
        <w:bottom w:val="none" w:sz="0" w:space="0" w:color="auto"/>
        <w:right w:val="none" w:sz="0" w:space="0" w:color="auto"/>
      </w:divBdr>
    </w:div>
    <w:div w:id="557521094">
      <w:bodyDiv w:val="1"/>
      <w:marLeft w:val="0"/>
      <w:marRight w:val="0"/>
      <w:marTop w:val="0"/>
      <w:marBottom w:val="0"/>
      <w:divBdr>
        <w:top w:val="none" w:sz="0" w:space="0" w:color="auto"/>
        <w:left w:val="none" w:sz="0" w:space="0" w:color="auto"/>
        <w:bottom w:val="none" w:sz="0" w:space="0" w:color="auto"/>
        <w:right w:val="none" w:sz="0" w:space="0" w:color="auto"/>
      </w:divBdr>
    </w:div>
    <w:div w:id="557665222">
      <w:marLeft w:val="480"/>
      <w:marRight w:val="0"/>
      <w:marTop w:val="0"/>
      <w:marBottom w:val="0"/>
      <w:divBdr>
        <w:top w:val="none" w:sz="0" w:space="0" w:color="auto"/>
        <w:left w:val="none" w:sz="0" w:space="0" w:color="auto"/>
        <w:bottom w:val="none" w:sz="0" w:space="0" w:color="auto"/>
        <w:right w:val="none" w:sz="0" w:space="0" w:color="auto"/>
      </w:divBdr>
    </w:div>
    <w:div w:id="557670374">
      <w:bodyDiv w:val="1"/>
      <w:marLeft w:val="0"/>
      <w:marRight w:val="0"/>
      <w:marTop w:val="0"/>
      <w:marBottom w:val="0"/>
      <w:divBdr>
        <w:top w:val="none" w:sz="0" w:space="0" w:color="auto"/>
        <w:left w:val="none" w:sz="0" w:space="0" w:color="auto"/>
        <w:bottom w:val="none" w:sz="0" w:space="0" w:color="auto"/>
        <w:right w:val="none" w:sz="0" w:space="0" w:color="auto"/>
      </w:divBdr>
    </w:div>
    <w:div w:id="557670440">
      <w:marLeft w:val="480"/>
      <w:marRight w:val="0"/>
      <w:marTop w:val="0"/>
      <w:marBottom w:val="0"/>
      <w:divBdr>
        <w:top w:val="none" w:sz="0" w:space="0" w:color="auto"/>
        <w:left w:val="none" w:sz="0" w:space="0" w:color="auto"/>
        <w:bottom w:val="none" w:sz="0" w:space="0" w:color="auto"/>
        <w:right w:val="none" w:sz="0" w:space="0" w:color="auto"/>
      </w:divBdr>
    </w:div>
    <w:div w:id="557712450">
      <w:bodyDiv w:val="1"/>
      <w:marLeft w:val="0"/>
      <w:marRight w:val="0"/>
      <w:marTop w:val="0"/>
      <w:marBottom w:val="0"/>
      <w:divBdr>
        <w:top w:val="none" w:sz="0" w:space="0" w:color="auto"/>
        <w:left w:val="none" w:sz="0" w:space="0" w:color="auto"/>
        <w:bottom w:val="none" w:sz="0" w:space="0" w:color="auto"/>
        <w:right w:val="none" w:sz="0" w:space="0" w:color="auto"/>
      </w:divBdr>
    </w:div>
    <w:div w:id="557862007">
      <w:marLeft w:val="480"/>
      <w:marRight w:val="0"/>
      <w:marTop w:val="0"/>
      <w:marBottom w:val="0"/>
      <w:divBdr>
        <w:top w:val="none" w:sz="0" w:space="0" w:color="auto"/>
        <w:left w:val="none" w:sz="0" w:space="0" w:color="auto"/>
        <w:bottom w:val="none" w:sz="0" w:space="0" w:color="auto"/>
        <w:right w:val="none" w:sz="0" w:space="0" w:color="auto"/>
      </w:divBdr>
    </w:div>
    <w:div w:id="558057797">
      <w:marLeft w:val="480"/>
      <w:marRight w:val="0"/>
      <w:marTop w:val="0"/>
      <w:marBottom w:val="0"/>
      <w:divBdr>
        <w:top w:val="none" w:sz="0" w:space="0" w:color="auto"/>
        <w:left w:val="none" w:sz="0" w:space="0" w:color="auto"/>
        <w:bottom w:val="none" w:sz="0" w:space="0" w:color="auto"/>
        <w:right w:val="none" w:sz="0" w:space="0" w:color="auto"/>
      </w:divBdr>
    </w:div>
    <w:div w:id="558128985">
      <w:bodyDiv w:val="1"/>
      <w:marLeft w:val="0"/>
      <w:marRight w:val="0"/>
      <w:marTop w:val="0"/>
      <w:marBottom w:val="0"/>
      <w:divBdr>
        <w:top w:val="none" w:sz="0" w:space="0" w:color="auto"/>
        <w:left w:val="none" w:sz="0" w:space="0" w:color="auto"/>
        <w:bottom w:val="none" w:sz="0" w:space="0" w:color="auto"/>
        <w:right w:val="none" w:sz="0" w:space="0" w:color="auto"/>
      </w:divBdr>
    </w:div>
    <w:div w:id="558130749">
      <w:marLeft w:val="480"/>
      <w:marRight w:val="0"/>
      <w:marTop w:val="0"/>
      <w:marBottom w:val="0"/>
      <w:divBdr>
        <w:top w:val="none" w:sz="0" w:space="0" w:color="auto"/>
        <w:left w:val="none" w:sz="0" w:space="0" w:color="auto"/>
        <w:bottom w:val="none" w:sz="0" w:space="0" w:color="auto"/>
        <w:right w:val="none" w:sz="0" w:space="0" w:color="auto"/>
      </w:divBdr>
    </w:div>
    <w:div w:id="558132005">
      <w:bodyDiv w:val="1"/>
      <w:marLeft w:val="0"/>
      <w:marRight w:val="0"/>
      <w:marTop w:val="0"/>
      <w:marBottom w:val="0"/>
      <w:divBdr>
        <w:top w:val="none" w:sz="0" w:space="0" w:color="auto"/>
        <w:left w:val="none" w:sz="0" w:space="0" w:color="auto"/>
        <w:bottom w:val="none" w:sz="0" w:space="0" w:color="auto"/>
        <w:right w:val="none" w:sz="0" w:space="0" w:color="auto"/>
      </w:divBdr>
    </w:div>
    <w:div w:id="558201694">
      <w:bodyDiv w:val="1"/>
      <w:marLeft w:val="0"/>
      <w:marRight w:val="0"/>
      <w:marTop w:val="0"/>
      <w:marBottom w:val="0"/>
      <w:divBdr>
        <w:top w:val="none" w:sz="0" w:space="0" w:color="auto"/>
        <w:left w:val="none" w:sz="0" w:space="0" w:color="auto"/>
        <w:bottom w:val="none" w:sz="0" w:space="0" w:color="auto"/>
        <w:right w:val="none" w:sz="0" w:space="0" w:color="auto"/>
      </w:divBdr>
    </w:div>
    <w:div w:id="558248018">
      <w:marLeft w:val="480"/>
      <w:marRight w:val="0"/>
      <w:marTop w:val="0"/>
      <w:marBottom w:val="0"/>
      <w:divBdr>
        <w:top w:val="none" w:sz="0" w:space="0" w:color="auto"/>
        <w:left w:val="none" w:sz="0" w:space="0" w:color="auto"/>
        <w:bottom w:val="none" w:sz="0" w:space="0" w:color="auto"/>
        <w:right w:val="none" w:sz="0" w:space="0" w:color="auto"/>
      </w:divBdr>
    </w:div>
    <w:div w:id="558442748">
      <w:bodyDiv w:val="1"/>
      <w:marLeft w:val="0"/>
      <w:marRight w:val="0"/>
      <w:marTop w:val="0"/>
      <w:marBottom w:val="0"/>
      <w:divBdr>
        <w:top w:val="none" w:sz="0" w:space="0" w:color="auto"/>
        <w:left w:val="none" w:sz="0" w:space="0" w:color="auto"/>
        <w:bottom w:val="none" w:sz="0" w:space="0" w:color="auto"/>
        <w:right w:val="none" w:sz="0" w:space="0" w:color="auto"/>
      </w:divBdr>
    </w:div>
    <w:div w:id="558444577">
      <w:marLeft w:val="480"/>
      <w:marRight w:val="0"/>
      <w:marTop w:val="0"/>
      <w:marBottom w:val="0"/>
      <w:divBdr>
        <w:top w:val="none" w:sz="0" w:space="0" w:color="auto"/>
        <w:left w:val="none" w:sz="0" w:space="0" w:color="auto"/>
        <w:bottom w:val="none" w:sz="0" w:space="0" w:color="auto"/>
        <w:right w:val="none" w:sz="0" w:space="0" w:color="auto"/>
      </w:divBdr>
    </w:div>
    <w:div w:id="558513136">
      <w:marLeft w:val="480"/>
      <w:marRight w:val="0"/>
      <w:marTop w:val="0"/>
      <w:marBottom w:val="0"/>
      <w:divBdr>
        <w:top w:val="none" w:sz="0" w:space="0" w:color="auto"/>
        <w:left w:val="none" w:sz="0" w:space="0" w:color="auto"/>
        <w:bottom w:val="none" w:sz="0" w:space="0" w:color="auto"/>
        <w:right w:val="none" w:sz="0" w:space="0" w:color="auto"/>
      </w:divBdr>
    </w:div>
    <w:div w:id="558518456">
      <w:marLeft w:val="480"/>
      <w:marRight w:val="0"/>
      <w:marTop w:val="0"/>
      <w:marBottom w:val="0"/>
      <w:divBdr>
        <w:top w:val="none" w:sz="0" w:space="0" w:color="auto"/>
        <w:left w:val="none" w:sz="0" w:space="0" w:color="auto"/>
        <w:bottom w:val="none" w:sz="0" w:space="0" w:color="auto"/>
        <w:right w:val="none" w:sz="0" w:space="0" w:color="auto"/>
      </w:divBdr>
    </w:div>
    <w:div w:id="558595247">
      <w:marLeft w:val="480"/>
      <w:marRight w:val="0"/>
      <w:marTop w:val="0"/>
      <w:marBottom w:val="0"/>
      <w:divBdr>
        <w:top w:val="none" w:sz="0" w:space="0" w:color="auto"/>
        <w:left w:val="none" w:sz="0" w:space="0" w:color="auto"/>
        <w:bottom w:val="none" w:sz="0" w:space="0" w:color="auto"/>
        <w:right w:val="none" w:sz="0" w:space="0" w:color="auto"/>
      </w:divBdr>
    </w:div>
    <w:div w:id="558638880">
      <w:bodyDiv w:val="1"/>
      <w:marLeft w:val="0"/>
      <w:marRight w:val="0"/>
      <w:marTop w:val="0"/>
      <w:marBottom w:val="0"/>
      <w:divBdr>
        <w:top w:val="none" w:sz="0" w:space="0" w:color="auto"/>
        <w:left w:val="none" w:sz="0" w:space="0" w:color="auto"/>
        <w:bottom w:val="none" w:sz="0" w:space="0" w:color="auto"/>
        <w:right w:val="none" w:sz="0" w:space="0" w:color="auto"/>
      </w:divBdr>
    </w:div>
    <w:div w:id="558639097">
      <w:marLeft w:val="480"/>
      <w:marRight w:val="0"/>
      <w:marTop w:val="0"/>
      <w:marBottom w:val="0"/>
      <w:divBdr>
        <w:top w:val="none" w:sz="0" w:space="0" w:color="auto"/>
        <w:left w:val="none" w:sz="0" w:space="0" w:color="auto"/>
        <w:bottom w:val="none" w:sz="0" w:space="0" w:color="auto"/>
        <w:right w:val="none" w:sz="0" w:space="0" w:color="auto"/>
      </w:divBdr>
    </w:div>
    <w:div w:id="558782488">
      <w:marLeft w:val="480"/>
      <w:marRight w:val="0"/>
      <w:marTop w:val="0"/>
      <w:marBottom w:val="0"/>
      <w:divBdr>
        <w:top w:val="none" w:sz="0" w:space="0" w:color="auto"/>
        <w:left w:val="none" w:sz="0" w:space="0" w:color="auto"/>
        <w:bottom w:val="none" w:sz="0" w:space="0" w:color="auto"/>
        <w:right w:val="none" w:sz="0" w:space="0" w:color="auto"/>
      </w:divBdr>
    </w:div>
    <w:div w:id="558787735">
      <w:bodyDiv w:val="1"/>
      <w:marLeft w:val="0"/>
      <w:marRight w:val="0"/>
      <w:marTop w:val="0"/>
      <w:marBottom w:val="0"/>
      <w:divBdr>
        <w:top w:val="none" w:sz="0" w:space="0" w:color="auto"/>
        <w:left w:val="none" w:sz="0" w:space="0" w:color="auto"/>
        <w:bottom w:val="none" w:sz="0" w:space="0" w:color="auto"/>
        <w:right w:val="none" w:sz="0" w:space="0" w:color="auto"/>
      </w:divBdr>
    </w:div>
    <w:div w:id="558827931">
      <w:bodyDiv w:val="1"/>
      <w:marLeft w:val="0"/>
      <w:marRight w:val="0"/>
      <w:marTop w:val="0"/>
      <w:marBottom w:val="0"/>
      <w:divBdr>
        <w:top w:val="none" w:sz="0" w:space="0" w:color="auto"/>
        <w:left w:val="none" w:sz="0" w:space="0" w:color="auto"/>
        <w:bottom w:val="none" w:sz="0" w:space="0" w:color="auto"/>
        <w:right w:val="none" w:sz="0" w:space="0" w:color="auto"/>
      </w:divBdr>
    </w:div>
    <w:div w:id="558830823">
      <w:marLeft w:val="480"/>
      <w:marRight w:val="0"/>
      <w:marTop w:val="0"/>
      <w:marBottom w:val="0"/>
      <w:divBdr>
        <w:top w:val="none" w:sz="0" w:space="0" w:color="auto"/>
        <w:left w:val="none" w:sz="0" w:space="0" w:color="auto"/>
        <w:bottom w:val="none" w:sz="0" w:space="0" w:color="auto"/>
        <w:right w:val="none" w:sz="0" w:space="0" w:color="auto"/>
      </w:divBdr>
    </w:div>
    <w:div w:id="559101894">
      <w:bodyDiv w:val="1"/>
      <w:marLeft w:val="0"/>
      <w:marRight w:val="0"/>
      <w:marTop w:val="0"/>
      <w:marBottom w:val="0"/>
      <w:divBdr>
        <w:top w:val="none" w:sz="0" w:space="0" w:color="auto"/>
        <w:left w:val="none" w:sz="0" w:space="0" w:color="auto"/>
        <w:bottom w:val="none" w:sz="0" w:space="0" w:color="auto"/>
        <w:right w:val="none" w:sz="0" w:space="0" w:color="auto"/>
      </w:divBdr>
      <w:divsChild>
        <w:div w:id="83499905">
          <w:marLeft w:val="480"/>
          <w:marRight w:val="0"/>
          <w:marTop w:val="0"/>
          <w:marBottom w:val="0"/>
          <w:divBdr>
            <w:top w:val="none" w:sz="0" w:space="0" w:color="auto"/>
            <w:left w:val="none" w:sz="0" w:space="0" w:color="auto"/>
            <w:bottom w:val="none" w:sz="0" w:space="0" w:color="auto"/>
            <w:right w:val="none" w:sz="0" w:space="0" w:color="auto"/>
          </w:divBdr>
        </w:div>
        <w:div w:id="139006088">
          <w:marLeft w:val="480"/>
          <w:marRight w:val="0"/>
          <w:marTop w:val="0"/>
          <w:marBottom w:val="0"/>
          <w:divBdr>
            <w:top w:val="none" w:sz="0" w:space="0" w:color="auto"/>
            <w:left w:val="none" w:sz="0" w:space="0" w:color="auto"/>
            <w:bottom w:val="none" w:sz="0" w:space="0" w:color="auto"/>
            <w:right w:val="none" w:sz="0" w:space="0" w:color="auto"/>
          </w:divBdr>
        </w:div>
        <w:div w:id="174807787">
          <w:marLeft w:val="480"/>
          <w:marRight w:val="0"/>
          <w:marTop w:val="0"/>
          <w:marBottom w:val="0"/>
          <w:divBdr>
            <w:top w:val="none" w:sz="0" w:space="0" w:color="auto"/>
            <w:left w:val="none" w:sz="0" w:space="0" w:color="auto"/>
            <w:bottom w:val="none" w:sz="0" w:space="0" w:color="auto"/>
            <w:right w:val="none" w:sz="0" w:space="0" w:color="auto"/>
          </w:divBdr>
        </w:div>
        <w:div w:id="190346044">
          <w:marLeft w:val="480"/>
          <w:marRight w:val="0"/>
          <w:marTop w:val="0"/>
          <w:marBottom w:val="0"/>
          <w:divBdr>
            <w:top w:val="none" w:sz="0" w:space="0" w:color="auto"/>
            <w:left w:val="none" w:sz="0" w:space="0" w:color="auto"/>
            <w:bottom w:val="none" w:sz="0" w:space="0" w:color="auto"/>
            <w:right w:val="none" w:sz="0" w:space="0" w:color="auto"/>
          </w:divBdr>
        </w:div>
        <w:div w:id="286088562">
          <w:marLeft w:val="480"/>
          <w:marRight w:val="0"/>
          <w:marTop w:val="0"/>
          <w:marBottom w:val="0"/>
          <w:divBdr>
            <w:top w:val="none" w:sz="0" w:space="0" w:color="auto"/>
            <w:left w:val="none" w:sz="0" w:space="0" w:color="auto"/>
            <w:bottom w:val="none" w:sz="0" w:space="0" w:color="auto"/>
            <w:right w:val="none" w:sz="0" w:space="0" w:color="auto"/>
          </w:divBdr>
        </w:div>
        <w:div w:id="479881364">
          <w:marLeft w:val="480"/>
          <w:marRight w:val="0"/>
          <w:marTop w:val="0"/>
          <w:marBottom w:val="0"/>
          <w:divBdr>
            <w:top w:val="none" w:sz="0" w:space="0" w:color="auto"/>
            <w:left w:val="none" w:sz="0" w:space="0" w:color="auto"/>
            <w:bottom w:val="none" w:sz="0" w:space="0" w:color="auto"/>
            <w:right w:val="none" w:sz="0" w:space="0" w:color="auto"/>
          </w:divBdr>
        </w:div>
        <w:div w:id="618101955">
          <w:marLeft w:val="480"/>
          <w:marRight w:val="0"/>
          <w:marTop w:val="0"/>
          <w:marBottom w:val="0"/>
          <w:divBdr>
            <w:top w:val="none" w:sz="0" w:space="0" w:color="auto"/>
            <w:left w:val="none" w:sz="0" w:space="0" w:color="auto"/>
            <w:bottom w:val="none" w:sz="0" w:space="0" w:color="auto"/>
            <w:right w:val="none" w:sz="0" w:space="0" w:color="auto"/>
          </w:divBdr>
        </w:div>
        <w:div w:id="966087072">
          <w:marLeft w:val="480"/>
          <w:marRight w:val="0"/>
          <w:marTop w:val="0"/>
          <w:marBottom w:val="0"/>
          <w:divBdr>
            <w:top w:val="none" w:sz="0" w:space="0" w:color="auto"/>
            <w:left w:val="none" w:sz="0" w:space="0" w:color="auto"/>
            <w:bottom w:val="none" w:sz="0" w:space="0" w:color="auto"/>
            <w:right w:val="none" w:sz="0" w:space="0" w:color="auto"/>
          </w:divBdr>
        </w:div>
        <w:div w:id="974683167">
          <w:marLeft w:val="480"/>
          <w:marRight w:val="0"/>
          <w:marTop w:val="0"/>
          <w:marBottom w:val="0"/>
          <w:divBdr>
            <w:top w:val="none" w:sz="0" w:space="0" w:color="auto"/>
            <w:left w:val="none" w:sz="0" w:space="0" w:color="auto"/>
            <w:bottom w:val="none" w:sz="0" w:space="0" w:color="auto"/>
            <w:right w:val="none" w:sz="0" w:space="0" w:color="auto"/>
          </w:divBdr>
        </w:div>
        <w:div w:id="1112093231">
          <w:marLeft w:val="480"/>
          <w:marRight w:val="0"/>
          <w:marTop w:val="0"/>
          <w:marBottom w:val="0"/>
          <w:divBdr>
            <w:top w:val="none" w:sz="0" w:space="0" w:color="auto"/>
            <w:left w:val="none" w:sz="0" w:space="0" w:color="auto"/>
            <w:bottom w:val="none" w:sz="0" w:space="0" w:color="auto"/>
            <w:right w:val="none" w:sz="0" w:space="0" w:color="auto"/>
          </w:divBdr>
        </w:div>
        <w:div w:id="1121001687">
          <w:marLeft w:val="480"/>
          <w:marRight w:val="0"/>
          <w:marTop w:val="0"/>
          <w:marBottom w:val="0"/>
          <w:divBdr>
            <w:top w:val="none" w:sz="0" w:space="0" w:color="auto"/>
            <w:left w:val="none" w:sz="0" w:space="0" w:color="auto"/>
            <w:bottom w:val="none" w:sz="0" w:space="0" w:color="auto"/>
            <w:right w:val="none" w:sz="0" w:space="0" w:color="auto"/>
          </w:divBdr>
        </w:div>
        <w:div w:id="1312128758">
          <w:marLeft w:val="480"/>
          <w:marRight w:val="0"/>
          <w:marTop w:val="0"/>
          <w:marBottom w:val="0"/>
          <w:divBdr>
            <w:top w:val="none" w:sz="0" w:space="0" w:color="auto"/>
            <w:left w:val="none" w:sz="0" w:space="0" w:color="auto"/>
            <w:bottom w:val="none" w:sz="0" w:space="0" w:color="auto"/>
            <w:right w:val="none" w:sz="0" w:space="0" w:color="auto"/>
          </w:divBdr>
        </w:div>
      </w:divsChild>
    </w:div>
    <w:div w:id="559250839">
      <w:bodyDiv w:val="1"/>
      <w:marLeft w:val="0"/>
      <w:marRight w:val="0"/>
      <w:marTop w:val="0"/>
      <w:marBottom w:val="0"/>
      <w:divBdr>
        <w:top w:val="none" w:sz="0" w:space="0" w:color="auto"/>
        <w:left w:val="none" w:sz="0" w:space="0" w:color="auto"/>
        <w:bottom w:val="none" w:sz="0" w:space="0" w:color="auto"/>
        <w:right w:val="none" w:sz="0" w:space="0" w:color="auto"/>
      </w:divBdr>
    </w:div>
    <w:div w:id="559294872">
      <w:bodyDiv w:val="1"/>
      <w:marLeft w:val="0"/>
      <w:marRight w:val="0"/>
      <w:marTop w:val="0"/>
      <w:marBottom w:val="0"/>
      <w:divBdr>
        <w:top w:val="none" w:sz="0" w:space="0" w:color="auto"/>
        <w:left w:val="none" w:sz="0" w:space="0" w:color="auto"/>
        <w:bottom w:val="none" w:sz="0" w:space="0" w:color="auto"/>
        <w:right w:val="none" w:sz="0" w:space="0" w:color="auto"/>
      </w:divBdr>
      <w:divsChild>
        <w:div w:id="193154717">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50703054">
          <w:marLeft w:val="480"/>
          <w:marRight w:val="0"/>
          <w:marTop w:val="0"/>
          <w:marBottom w:val="0"/>
          <w:divBdr>
            <w:top w:val="none" w:sz="0" w:space="0" w:color="auto"/>
            <w:left w:val="none" w:sz="0" w:space="0" w:color="auto"/>
            <w:bottom w:val="none" w:sz="0" w:space="0" w:color="auto"/>
            <w:right w:val="none" w:sz="0" w:space="0" w:color="auto"/>
          </w:divBdr>
        </w:div>
        <w:div w:id="264773825">
          <w:marLeft w:val="480"/>
          <w:marRight w:val="0"/>
          <w:marTop w:val="0"/>
          <w:marBottom w:val="0"/>
          <w:divBdr>
            <w:top w:val="none" w:sz="0" w:space="0" w:color="auto"/>
            <w:left w:val="none" w:sz="0" w:space="0" w:color="auto"/>
            <w:bottom w:val="none" w:sz="0" w:space="0" w:color="auto"/>
            <w:right w:val="none" w:sz="0" w:space="0" w:color="auto"/>
          </w:divBdr>
        </w:div>
        <w:div w:id="278148779">
          <w:marLeft w:val="480"/>
          <w:marRight w:val="0"/>
          <w:marTop w:val="0"/>
          <w:marBottom w:val="0"/>
          <w:divBdr>
            <w:top w:val="none" w:sz="0" w:space="0" w:color="auto"/>
            <w:left w:val="none" w:sz="0" w:space="0" w:color="auto"/>
            <w:bottom w:val="none" w:sz="0" w:space="0" w:color="auto"/>
            <w:right w:val="none" w:sz="0" w:space="0" w:color="auto"/>
          </w:divBdr>
        </w:div>
        <w:div w:id="406071880">
          <w:marLeft w:val="480"/>
          <w:marRight w:val="0"/>
          <w:marTop w:val="0"/>
          <w:marBottom w:val="0"/>
          <w:divBdr>
            <w:top w:val="none" w:sz="0" w:space="0" w:color="auto"/>
            <w:left w:val="none" w:sz="0" w:space="0" w:color="auto"/>
            <w:bottom w:val="none" w:sz="0" w:space="0" w:color="auto"/>
            <w:right w:val="none" w:sz="0" w:space="0" w:color="auto"/>
          </w:divBdr>
        </w:div>
        <w:div w:id="423960275">
          <w:marLeft w:val="480"/>
          <w:marRight w:val="0"/>
          <w:marTop w:val="0"/>
          <w:marBottom w:val="0"/>
          <w:divBdr>
            <w:top w:val="none" w:sz="0" w:space="0" w:color="auto"/>
            <w:left w:val="none" w:sz="0" w:space="0" w:color="auto"/>
            <w:bottom w:val="none" w:sz="0" w:space="0" w:color="auto"/>
            <w:right w:val="none" w:sz="0" w:space="0" w:color="auto"/>
          </w:divBdr>
        </w:div>
        <w:div w:id="468792906">
          <w:marLeft w:val="480"/>
          <w:marRight w:val="0"/>
          <w:marTop w:val="0"/>
          <w:marBottom w:val="0"/>
          <w:divBdr>
            <w:top w:val="none" w:sz="0" w:space="0" w:color="auto"/>
            <w:left w:val="none" w:sz="0" w:space="0" w:color="auto"/>
            <w:bottom w:val="none" w:sz="0" w:space="0" w:color="auto"/>
            <w:right w:val="none" w:sz="0" w:space="0" w:color="auto"/>
          </w:divBdr>
        </w:div>
        <w:div w:id="526409191">
          <w:marLeft w:val="480"/>
          <w:marRight w:val="0"/>
          <w:marTop w:val="0"/>
          <w:marBottom w:val="0"/>
          <w:divBdr>
            <w:top w:val="none" w:sz="0" w:space="0" w:color="auto"/>
            <w:left w:val="none" w:sz="0" w:space="0" w:color="auto"/>
            <w:bottom w:val="none" w:sz="0" w:space="0" w:color="auto"/>
            <w:right w:val="none" w:sz="0" w:space="0" w:color="auto"/>
          </w:divBdr>
        </w:div>
        <w:div w:id="638849716">
          <w:marLeft w:val="480"/>
          <w:marRight w:val="0"/>
          <w:marTop w:val="0"/>
          <w:marBottom w:val="0"/>
          <w:divBdr>
            <w:top w:val="none" w:sz="0" w:space="0" w:color="auto"/>
            <w:left w:val="none" w:sz="0" w:space="0" w:color="auto"/>
            <w:bottom w:val="none" w:sz="0" w:space="0" w:color="auto"/>
            <w:right w:val="none" w:sz="0" w:space="0" w:color="auto"/>
          </w:divBdr>
        </w:div>
        <w:div w:id="644942096">
          <w:marLeft w:val="480"/>
          <w:marRight w:val="0"/>
          <w:marTop w:val="0"/>
          <w:marBottom w:val="0"/>
          <w:divBdr>
            <w:top w:val="none" w:sz="0" w:space="0" w:color="auto"/>
            <w:left w:val="none" w:sz="0" w:space="0" w:color="auto"/>
            <w:bottom w:val="none" w:sz="0" w:space="0" w:color="auto"/>
            <w:right w:val="none" w:sz="0" w:space="0" w:color="auto"/>
          </w:divBdr>
        </w:div>
        <w:div w:id="653337973">
          <w:marLeft w:val="480"/>
          <w:marRight w:val="0"/>
          <w:marTop w:val="0"/>
          <w:marBottom w:val="0"/>
          <w:divBdr>
            <w:top w:val="none" w:sz="0" w:space="0" w:color="auto"/>
            <w:left w:val="none" w:sz="0" w:space="0" w:color="auto"/>
            <w:bottom w:val="none" w:sz="0" w:space="0" w:color="auto"/>
            <w:right w:val="none" w:sz="0" w:space="0" w:color="auto"/>
          </w:divBdr>
        </w:div>
        <w:div w:id="658580109">
          <w:marLeft w:val="480"/>
          <w:marRight w:val="0"/>
          <w:marTop w:val="0"/>
          <w:marBottom w:val="0"/>
          <w:divBdr>
            <w:top w:val="none" w:sz="0" w:space="0" w:color="auto"/>
            <w:left w:val="none" w:sz="0" w:space="0" w:color="auto"/>
            <w:bottom w:val="none" w:sz="0" w:space="0" w:color="auto"/>
            <w:right w:val="none" w:sz="0" w:space="0" w:color="auto"/>
          </w:divBdr>
        </w:div>
        <w:div w:id="666252950">
          <w:marLeft w:val="480"/>
          <w:marRight w:val="0"/>
          <w:marTop w:val="0"/>
          <w:marBottom w:val="0"/>
          <w:divBdr>
            <w:top w:val="none" w:sz="0" w:space="0" w:color="auto"/>
            <w:left w:val="none" w:sz="0" w:space="0" w:color="auto"/>
            <w:bottom w:val="none" w:sz="0" w:space="0" w:color="auto"/>
            <w:right w:val="none" w:sz="0" w:space="0" w:color="auto"/>
          </w:divBdr>
        </w:div>
        <w:div w:id="686179469">
          <w:marLeft w:val="480"/>
          <w:marRight w:val="0"/>
          <w:marTop w:val="0"/>
          <w:marBottom w:val="0"/>
          <w:divBdr>
            <w:top w:val="none" w:sz="0" w:space="0" w:color="auto"/>
            <w:left w:val="none" w:sz="0" w:space="0" w:color="auto"/>
            <w:bottom w:val="none" w:sz="0" w:space="0" w:color="auto"/>
            <w:right w:val="none" w:sz="0" w:space="0" w:color="auto"/>
          </w:divBdr>
        </w:div>
        <w:div w:id="790126335">
          <w:marLeft w:val="480"/>
          <w:marRight w:val="0"/>
          <w:marTop w:val="0"/>
          <w:marBottom w:val="0"/>
          <w:divBdr>
            <w:top w:val="none" w:sz="0" w:space="0" w:color="auto"/>
            <w:left w:val="none" w:sz="0" w:space="0" w:color="auto"/>
            <w:bottom w:val="none" w:sz="0" w:space="0" w:color="auto"/>
            <w:right w:val="none" w:sz="0" w:space="0" w:color="auto"/>
          </w:divBdr>
        </w:div>
        <w:div w:id="865749944">
          <w:marLeft w:val="480"/>
          <w:marRight w:val="0"/>
          <w:marTop w:val="0"/>
          <w:marBottom w:val="0"/>
          <w:divBdr>
            <w:top w:val="none" w:sz="0" w:space="0" w:color="auto"/>
            <w:left w:val="none" w:sz="0" w:space="0" w:color="auto"/>
            <w:bottom w:val="none" w:sz="0" w:space="0" w:color="auto"/>
            <w:right w:val="none" w:sz="0" w:space="0" w:color="auto"/>
          </w:divBdr>
        </w:div>
        <w:div w:id="885069122">
          <w:marLeft w:val="480"/>
          <w:marRight w:val="0"/>
          <w:marTop w:val="0"/>
          <w:marBottom w:val="0"/>
          <w:divBdr>
            <w:top w:val="none" w:sz="0" w:space="0" w:color="auto"/>
            <w:left w:val="none" w:sz="0" w:space="0" w:color="auto"/>
            <w:bottom w:val="none" w:sz="0" w:space="0" w:color="auto"/>
            <w:right w:val="none" w:sz="0" w:space="0" w:color="auto"/>
          </w:divBdr>
        </w:div>
        <w:div w:id="987129047">
          <w:marLeft w:val="480"/>
          <w:marRight w:val="0"/>
          <w:marTop w:val="0"/>
          <w:marBottom w:val="0"/>
          <w:divBdr>
            <w:top w:val="none" w:sz="0" w:space="0" w:color="auto"/>
            <w:left w:val="none" w:sz="0" w:space="0" w:color="auto"/>
            <w:bottom w:val="none" w:sz="0" w:space="0" w:color="auto"/>
            <w:right w:val="none" w:sz="0" w:space="0" w:color="auto"/>
          </w:divBdr>
        </w:div>
        <w:div w:id="993872024">
          <w:marLeft w:val="480"/>
          <w:marRight w:val="0"/>
          <w:marTop w:val="0"/>
          <w:marBottom w:val="0"/>
          <w:divBdr>
            <w:top w:val="none" w:sz="0" w:space="0" w:color="auto"/>
            <w:left w:val="none" w:sz="0" w:space="0" w:color="auto"/>
            <w:bottom w:val="none" w:sz="0" w:space="0" w:color="auto"/>
            <w:right w:val="none" w:sz="0" w:space="0" w:color="auto"/>
          </w:divBdr>
        </w:div>
        <w:div w:id="1007754712">
          <w:marLeft w:val="480"/>
          <w:marRight w:val="0"/>
          <w:marTop w:val="0"/>
          <w:marBottom w:val="0"/>
          <w:divBdr>
            <w:top w:val="none" w:sz="0" w:space="0" w:color="auto"/>
            <w:left w:val="none" w:sz="0" w:space="0" w:color="auto"/>
            <w:bottom w:val="none" w:sz="0" w:space="0" w:color="auto"/>
            <w:right w:val="none" w:sz="0" w:space="0" w:color="auto"/>
          </w:divBdr>
        </w:div>
        <w:div w:id="1015111163">
          <w:marLeft w:val="480"/>
          <w:marRight w:val="0"/>
          <w:marTop w:val="0"/>
          <w:marBottom w:val="0"/>
          <w:divBdr>
            <w:top w:val="none" w:sz="0" w:space="0" w:color="auto"/>
            <w:left w:val="none" w:sz="0" w:space="0" w:color="auto"/>
            <w:bottom w:val="none" w:sz="0" w:space="0" w:color="auto"/>
            <w:right w:val="none" w:sz="0" w:space="0" w:color="auto"/>
          </w:divBdr>
        </w:div>
        <w:div w:id="1034577786">
          <w:marLeft w:val="480"/>
          <w:marRight w:val="0"/>
          <w:marTop w:val="0"/>
          <w:marBottom w:val="0"/>
          <w:divBdr>
            <w:top w:val="none" w:sz="0" w:space="0" w:color="auto"/>
            <w:left w:val="none" w:sz="0" w:space="0" w:color="auto"/>
            <w:bottom w:val="none" w:sz="0" w:space="0" w:color="auto"/>
            <w:right w:val="none" w:sz="0" w:space="0" w:color="auto"/>
          </w:divBdr>
        </w:div>
        <w:div w:id="1075974645">
          <w:marLeft w:val="480"/>
          <w:marRight w:val="0"/>
          <w:marTop w:val="0"/>
          <w:marBottom w:val="0"/>
          <w:divBdr>
            <w:top w:val="none" w:sz="0" w:space="0" w:color="auto"/>
            <w:left w:val="none" w:sz="0" w:space="0" w:color="auto"/>
            <w:bottom w:val="none" w:sz="0" w:space="0" w:color="auto"/>
            <w:right w:val="none" w:sz="0" w:space="0" w:color="auto"/>
          </w:divBdr>
        </w:div>
        <w:div w:id="1119180172">
          <w:marLeft w:val="480"/>
          <w:marRight w:val="0"/>
          <w:marTop w:val="0"/>
          <w:marBottom w:val="0"/>
          <w:divBdr>
            <w:top w:val="none" w:sz="0" w:space="0" w:color="auto"/>
            <w:left w:val="none" w:sz="0" w:space="0" w:color="auto"/>
            <w:bottom w:val="none" w:sz="0" w:space="0" w:color="auto"/>
            <w:right w:val="none" w:sz="0" w:space="0" w:color="auto"/>
          </w:divBdr>
        </w:div>
        <w:div w:id="1208642800">
          <w:marLeft w:val="480"/>
          <w:marRight w:val="0"/>
          <w:marTop w:val="0"/>
          <w:marBottom w:val="0"/>
          <w:divBdr>
            <w:top w:val="none" w:sz="0" w:space="0" w:color="auto"/>
            <w:left w:val="none" w:sz="0" w:space="0" w:color="auto"/>
            <w:bottom w:val="none" w:sz="0" w:space="0" w:color="auto"/>
            <w:right w:val="none" w:sz="0" w:space="0" w:color="auto"/>
          </w:divBdr>
        </w:div>
        <w:div w:id="1259288117">
          <w:marLeft w:val="480"/>
          <w:marRight w:val="0"/>
          <w:marTop w:val="0"/>
          <w:marBottom w:val="0"/>
          <w:divBdr>
            <w:top w:val="none" w:sz="0" w:space="0" w:color="auto"/>
            <w:left w:val="none" w:sz="0" w:space="0" w:color="auto"/>
            <w:bottom w:val="none" w:sz="0" w:space="0" w:color="auto"/>
            <w:right w:val="none" w:sz="0" w:space="0" w:color="auto"/>
          </w:divBdr>
        </w:div>
        <w:div w:id="1337417733">
          <w:marLeft w:val="480"/>
          <w:marRight w:val="0"/>
          <w:marTop w:val="0"/>
          <w:marBottom w:val="0"/>
          <w:divBdr>
            <w:top w:val="none" w:sz="0" w:space="0" w:color="auto"/>
            <w:left w:val="none" w:sz="0" w:space="0" w:color="auto"/>
            <w:bottom w:val="none" w:sz="0" w:space="0" w:color="auto"/>
            <w:right w:val="none" w:sz="0" w:space="0" w:color="auto"/>
          </w:divBdr>
        </w:div>
      </w:divsChild>
    </w:div>
    <w:div w:id="559362810">
      <w:bodyDiv w:val="1"/>
      <w:marLeft w:val="0"/>
      <w:marRight w:val="0"/>
      <w:marTop w:val="0"/>
      <w:marBottom w:val="0"/>
      <w:divBdr>
        <w:top w:val="none" w:sz="0" w:space="0" w:color="auto"/>
        <w:left w:val="none" w:sz="0" w:space="0" w:color="auto"/>
        <w:bottom w:val="none" w:sz="0" w:space="0" w:color="auto"/>
        <w:right w:val="none" w:sz="0" w:space="0" w:color="auto"/>
      </w:divBdr>
    </w:div>
    <w:div w:id="559362990">
      <w:marLeft w:val="480"/>
      <w:marRight w:val="0"/>
      <w:marTop w:val="0"/>
      <w:marBottom w:val="0"/>
      <w:divBdr>
        <w:top w:val="none" w:sz="0" w:space="0" w:color="auto"/>
        <w:left w:val="none" w:sz="0" w:space="0" w:color="auto"/>
        <w:bottom w:val="none" w:sz="0" w:space="0" w:color="auto"/>
        <w:right w:val="none" w:sz="0" w:space="0" w:color="auto"/>
      </w:divBdr>
    </w:div>
    <w:div w:id="559365706">
      <w:bodyDiv w:val="1"/>
      <w:marLeft w:val="0"/>
      <w:marRight w:val="0"/>
      <w:marTop w:val="0"/>
      <w:marBottom w:val="0"/>
      <w:divBdr>
        <w:top w:val="none" w:sz="0" w:space="0" w:color="auto"/>
        <w:left w:val="none" w:sz="0" w:space="0" w:color="auto"/>
        <w:bottom w:val="none" w:sz="0" w:space="0" w:color="auto"/>
        <w:right w:val="none" w:sz="0" w:space="0" w:color="auto"/>
      </w:divBdr>
    </w:div>
    <w:div w:id="559366229">
      <w:marLeft w:val="480"/>
      <w:marRight w:val="0"/>
      <w:marTop w:val="0"/>
      <w:marBottom w:val="0"/>
      <w:divBdr>
        <w:top w:val="none" w:sz="0" w:space="0" w:color="auto"/>
        <w:left w:val="none" w:sz="0" w:space="0" w:color="auto"/>
        <w:bottom w:val="none" w:sz="0" w:space="0" w:color="auto"/>
        <w:right w:val="none" w:sz="0" w:space="0" w:color="auto"/>
      </w:divBdr>
    </w:div>
    <w:div w:id="559481829">
      <w:bodyDiv w:val="1"/>
      <w:marLeft w:val="0"/>
      <w:marRight w:val="0"/>
      <w:marTop w:val="0"/>
      <w:marBottom w:val="0"/>
      <w:divBdr>
        <w:top w:val="none" w:sz="0" w:space="0" w:color="auto"/>
        <w:left w:val="none" w:sz="0" w:space="0" w:color="auto"/>
        <w:bottom w:val="none" w:sz="0" w:space="0" w:color="auto"/>
        <w:right w:val="none" w:sz="0" w:space="0" w:color="auto"/>
      </w:divBdr>
    </w:div>
    <w:div w:id="559555768">
      <w:marLeft w:val="480"/>
      <w:marRight w:val="0"/>
      <w:marTop w:val="0"/>
      <w:marBottom w:val="0"/>
      <w:divBdr>
        <w:top w:val="none" w:sz="0" w:space="0" w:color="auto"/>
        <w:left w:val="none" w:sz="0" w:space="0" w:color="auto"/>
        <w:bottom w:val="none" w:sz="0" w:space="0" w:color="auto"/>
        <w:right w:val="none" w:sz="0" w:space="0" w:color="auto"/>
      </w:divBdr>
    </w:div>
    <w:div w:id="559557626">
      <w:bodyDiv w:val="1"/>
      <w:marLeft w:val="0"/>
      <w:marRight w:val="0"/>
      <w:marTop w:val="0"/>
      <w:marBottom w:val="0"/>
      <w:divBdr>
        <w:top w:val="none" w:sz="0" w:space="0" w:color="auto"/>
        <w:left w:val="none" w:sz="0" w:space="0" w:color="auto"/>
        <w:bottom w:val="none" w:sz="0" w:space="0" w:color="auto"/>
        <w:right w:val="none" w:sz="0" w:space="0" w:color="auto"/>
      </w:divBdr>
    </w:div>
    <w:div w:id="559559594">
      <w:marLeft w:val="480"/>
      <w:marRight w:val="0"/>
      <w:marTop w:val="0"/>
      <w:marBottom w:val="0"/>
      <w:divBdr>
        <w:top w:val="none" w:sz="0" w:space="0" w:color="auto"/>
        <w:left w:val="none" w:sz="0" w:space="0" w:color="auto"/>
        <w:bottom w:val="none" w:sz="0" w:space="0" w:color="auto"/>
        <w:right w:val="none" w:sz="0" w:space="0" w:color="auto"/>
      </w:divBdr>
    </w:div>
    <w:div w:id="559678865">
      <w:marLeft w:val="480"/>
      <w:marRight w:val="0"/>
      <w:marTop w:val="0"/>
      <w:marBottom w:val="0"/>
      <w:divBdr>
        <w:top w:val="none" w:sz="0" w:space="0" w:color="auto"/>
        <w:left w:val="none" w:sz="0" w:space="0" w:color="auto"/>
        <w:bottom w:val="none" w:sz="0" w:space="0" w:color="auto"/>
        <w:right w:val="none" w:sz="0" w:space="0" w:color="auto"/>
      </w:divBdr>
    </w:div>
    <w:div w:id="559706215">
      <w:bodyDiv w:val="1"/>
      <w:marLeft w:val="0"/>
      <w:marRight w:val="0"/>
      <w:marTop w:val="0"/>
      <w:marBottom w:val="0"/>
      <w:divBdr>
        <w:top w:val="none" w:sz="0" w:space="0" w:color="auto"/>
        <w:left w:val="none" w:sz="0" w:space="0" w:color="auto"/>
        <w:bottom w:val="none" w:sz="0" w:space="0" w:color="auto"/>
        <w:right w:val="none" w:sz="0" w:space="0" w:color="auto"/>
      </w:divBdr>
    </w:div>
    <w:div w:id="559828831">
      <w:bodyDiv w:val="1"/>
      <w:marLeft w:val="0"/>
      <w:marRight w:val="0"/>
      <w:marTop w:val="0"/>
      <w:marBottom w:val="0"/>
      <w:divBdr>
        <w:top w:val="none" w:sz="0" w:space="0" w:color="auto"/>
        <w:left w:val="none" w:sz="0" w:space="0" w:color="auto"/>
        <w:bottom w:val="none" w:sz="0" w:space="0" w:color="auto"/>
        <w:right w:val="none" w:sz="0" w:space="0" w:color="auto"/>
      </w:divBdr>
    </w:div>
    <w:div w:id="559906367">
      <w:bodyDiv w:val="1"/>
      <w:marLeft w:val="0"/>
      <w:marRight w:val="0"/>
      <w:marTop w:val="0"/>
      <w:marBottom w:val="0"/>
      <w:divBdr>
        <w:top w:val="none" w:sz="0" w:space="0" w:color="auto"/>
        <w:left w:val="none" w:sz="0" w:space="0" w:color="auto"/>
        <w:bottom w:val="none" w:sz="0" w:space="0" w:color="auto"/>
        <w:right w:val="none" w:sz="0" w:space="0" w:color="auto"/>
      </w:divBdr>
    </w:div>
    <w:div w:id="560141586">
      <w:bodyDiv w:val="1"/>
      <w:marLeft w:val="0"/>
      <w:marRight w:val="0"/>
      <w:marTop w:val="0"/>
      <w:marBottom w:val="0"/>
      <w:divBdr>
        <w:top w:val="none" w:sz="0" w:space="0" w:color="auto"/>
        <w:left w:val="none" w:sz="0" w:space="0" w:color="auto"/>
        <w:bottom w:val="none" w:sz="0" w:space="0" w:color="auto"/>
        <w:right w:val="none" w:sz="0" w:space="0" w:color="auto"/>
      </w:divBdr>
    </w:div>
    <w:div w:id="560142728">
      <w:marLeft w:val="480"/>
      <w:marRight w:val="0"/>
      <w:marTop w:val="0"/>
      <w:marBottom w:val="0"/>
      <w:divBdr>
        <w:top w:val="none" w:sz="0" w:space="0" w:color="auto"/>
        <w:left w:val="none" w:sz="0" w:space="0" w:color="auto"/>
        <w:bottom w:val="none" w:sz="0" w:space="0" w:color="auto"/>
        <w:right w:val="none" w:sz="0" w:space="0" w:color="auto"/>
      </w:divBdr>
    </w:div>
    <w:div w:id="560143277">
      <w:bodyDiv w:val="1"/>
      <w:marLeft w:val="0"/>
      <w:marRight w:val="0"/>
      <w:marTop w:val="0"/>
      <w:marBottom w:val="0"/>
      <w:divBdr>
        <w:top w:val="none" w:sz="0" w:space="0" w:color="auto"/>
        <w:left w:val="none" w:sz="0" w:space="0" w:color="auto"/>
        <w:bottom w:val="none" w:sz="0" w:space="0" w:color="auto"/>
        <w:right w:val="none" w:sz="0" w:space="0" w:color="auto"/>
      </w:divBdr>
    </w:div>
    <w:div w:id="560284995">
      <w:marLeft w:val="480"/>
      <w:marRight w:val="0"/>
      <w:marTop w:val="0"/>
      <w:marBottom w:val="0"/>
      <w:divBdr>
        <w:top w:val="none" w:sz="0" w:space="0" w:color="auto"/>
        <w:left w:val="none" w:sz="0" w:space="0" w:color="auto"/>
        <w:bottom w:val="none" w:sz="0" w:space="0" w:color="auto"/>
        <w:right w:val="none" w:sz="0" w:space="0" w:color="auto"/>
      </w:divBdr>
    </w:div>
    <w:div w:id="560293239">
      <w:bodyDiv w:val="1"/>
      <w:marLeft w:val="0"/>
      <w:marRight w:val="0"/>
      <w:marTop w:val="0"/>
      <w:marBottom w:val="0"/>
      <w:divBdr>
        <w:top w:val="none" w:sz="0" w:space="0" w:color="auto"/>
        <w:left w:val="none" w:sz="0" w:space="0" w:color="auto"/>
        <w:bottom w:val="none" w:sz="0" w:space="0" w:color="auto"/>
        <w:right w:val="none" w:sz="0" w:space="0" w:color="auto"/>
      </w:divBdr>
    </w:div>
    <w:div w:id="560365044">
      <w:marLeft w:val="480"/>
      <w:marRight w:val="0"/>
      <w:marTop w:val="0"/>
      <w:marBottom w:val="0"/>
      <w:divBdr>
        <w:top w:val="none" w:sz="0" w:space="0" w:color="auto"/>
        <w:left w:val="none" w:sz="0" w:space="0" w:color="auto"/>
        <w:bottom w:val="none" w:sz="0" w:space="0" w:color="auto"/>
        <w:right w:val="none" w:sz="0" w:space="0" w:color="auto"/>
      </w:divBdr>
    </w:div>
    <w:div w:id="560486942">
      <w:marLeft w:val="480"/>
      <w:marRight w:val="0"/>
      <w:marTop w:val="0"/>
      <w:marBottom w:val="0"/>
      <w:divBdr>
        <w:top w:val="none" w:sz="0" w:space="0" w:color="auto"/>
        <w:left w:val="none" w:sz="0" w:space="0" w:color="auto"/>
        <w:bottom w:val="none" w:sz="0" w:space="0" w:color="auto"/>
        <w:right w:val="none" w:sz="0" w:space="0" w:color="auto"/>
      </w:divBdr>
    </w:div>
    <w:div w:id="560557965">
      <w:bodyDiv w:val="1"/>
      <w:marLeft w:val="0"/>
      <w:marRight w:val="0"/>
      <w:marTop w:val="0"/>
      <w:marBottom w:val="0"/>
      <w:divBdr>
        <w:top w:val="none" w:sz="0" w:space="0" w:color="auto"/>
        <w:left w:val="none" w:sz="0" w:space="0" w:color="auto"/>
        <w:bottom w:val="none" w:sz="0" w:space="0" w:color="auto"/>
        <w:right w:val="none" w:sz="0" w:space="0" w:color="auto"/>
      </w:divBdr>
    </w:div>
    <w:div w:id="560599775">
      <w:marLeft w:val="480"/>
      <w:marRight w:val="0"/>
      <w:marTop w:val="0"/>
      <w:marBottom w:val="0"/>
      <w:divBdr>
        <w:top w:val="none" w:sz="0" w:space="0" w:color="auto"/>
        <w:left w:val="none" w:sz="0" w:space="0" w:color="auto"/>
        <w:bottom w:val="none" w:sz="0" w:space="0" w:color="auto"/>
        <w:right w:val="none" w:sz="0" w:space="0" w:color="auto"/>
      </w:divBdr>
    </w:div>
    <w:div w:id="560674215">
      <w:bodyDiv w:val="1"/>
      <w:marLeft w:val="0"/>
      <w:marRight w:val="0"/>
      <w:marTop w:val="0"/>
      <w:marBottom w:val="0"/>
      <w:divBdr>
        <w:top w:val="none" w:sz="0" w:space="0" w:color="auto"/>
        <w:left w:val="none" w:sz="0" w:space="0" w:color="auto"/>
        <w:bottom w:val="none" w:sz="0" w:space="0" w:color="auto"/>
        <w:right w:val="none" w:sz="0" w:space="0" w:color="auto"/>
      </w:divBdr>
    </w:div>
    <w:div w:id="560823049">
      <w:bodyDiv w:val="1"/>
      <w:marLeft w:val="0"/>
      <w:marRight w:val="0"/>
      <w:marTop w:val="0"/>
      <w:marBottom w:val="0"/>
      <w:divBdr>
        <w:top w:val="none" w:sz="0" w:space="0" w:color="auto"/>
        <w:left w:val="none" w:sz="0" w:space="0" w:color="auto"/>
        <w:bottom w:val="none" w:sz="0" w:space="0" w:color="auto"/>
        <w:right w:val="none" w:sz="0" w:space="0" w:color="auto"/>
      </w:divBdr>
    </w:div>
    <w:div w:id="560940261">
      <w:bodyDiv w:val="1"/>
      <w:marLeft w:val="0"/>
      <w:marRight w:val="0"/>
      <w:marTop w:val="0"/>
      <w:marBottom w:val="0"/>
      <w:divBdr>
        <w:top w:val="none" w:sz="0" w:space="0" w:color="auto"/>
        <w:left w:val="none" w:sz="0" w:space="0" w:color="auto"/>
        <w:bottom w:val="none" w:sz="0" w:space="0" w:color="auto"/>
        <w:right w:val="none" w:sz="0" w:space="0" w:color="auto"/>
      </w:divBdr>
    </w:div>
    <w:div w:id="560946356">
      <w:bodyDiv w:val="1"/>
      <w:marLeft w:val="0"/>
      <w:marRight w:val="0"/>
      <w:marTop w:val="0"/>
      <w:marBottom w:val="0"/>
      <w:divBdr>
        <w:top w:val="none" w:sz="0" w:space="0" w:color="auto"/>
        <w:left w:val="none" w:sz="0" w:space="0" w:color="auto"/>
        <w:bottom w:val="none" w:sz="0" w:space="0" w:color="auto"/>
        <w:right w:val="none" w:sz="0" w:space="0" w:color="auto"/>
      </w:divBdr>
    </w:div>
    <w:div w:id="560989072">
      <w:bodyDiv w:val="1"/>
      <w:marLeft w:val="0"/>
      <w:marRight w:val="0"/>
      <w:marTop w:val="0"/>
      <w:marBottom w:val="0"/>
      <w:divBdr>
        <w:top w:val="none" w:sz="0" w:space="0" w:color="auto"/>
        <w:left w:val="none" w:sz="0" w:space="0" w:color="auto"/>
        <w:bottom w:val="none" w:sz="0" w:space="0" w:color="auto"/>
        <w:right w:val="none" w:sz="0" w:space="0" w:color="auto"/>
      </w:divBdr>
    </w:div>
    <w:div w:id="561059845">
      <w:bodyDiv w:val="1"/>
      <w:marLeft w:val="0"/>
      <w:marRight w:val="0"/>
      <w:marTop w:val="0"/>
      <w:marBottom w:val="0"/>
      <w:divBdr>
        <w:top w:val="none" w:sz="0" w:space="0" w:color="auto"/>
        <w:left w:val="none" w:sz="0" w:space="0" w:color="auto"/>
        <w:bottom w:val="none" w:sz="0" w:space="0" w:color="auto"/>
        <w:right w:val="none" w:sz="0" w:space="0" w:color="auto"/>
      </w:divBdr>
    </w:div>
    <w:div w:id="561332727">
      <w:bodyDiv w:val="1"/>
      <w:marLeft w:val="0"/>
      <w:marRight w:val="0"/>
      <w:marTop w:val="0"/>
      <w:marBottom w:val="0"/>
      <w:divBdr>
        <w:top w:val="none" w:sz="0" w:space="0" w:color="auto"/>
        <w:left w:val="none" w:sz="0" w:space="0" w:color="auto"/>
        <w:bottom w:val="none" w:sz="0" w:space="0" w:color="auto"/>
        <w:right w:val="none" w:sz="0" w:space="0" w:color="auto"/>
      </w:divBdr>
    </w:div>
    <w:div w:id="561524582">
      <w:bodyDiv w:val="1"/>
      <w:marLeft w:val="0"/>
      <w:marRight w:val="0"/>
      <w:marTop w:val="0"/>
      <w:marBottom w:val="0"/>
      <w:divBdr>
        <w:top w:val="none" w:sz="0" w:space="0" w:color="auto"/>
        <w:left w:val="none" w:sz="0" w:space="0" w:color="auto"/>
        <w:bottom w:val="none" w:sz="0" w:space="0" w:color="auto"/>
        <w:right w:val="none" w:sz="0" w:space="0" w:color="auto"/>
      </w:divBdr>
    </w:div>
    <w:div w:id="561524626">
      <w:marLeft w:val="480"/>
      <w:marRight w:val="0"/>
      <w:marTop w:val="0"/>
      <w:marBottom w:val="0"/>
      <w:divBdr>
        <w:top w:val="none" w:sz="0" w:space="0" w:color="auto"/>
        <w:left w:val="none" w:sz="0" w:space="0" w:color="auto"/>
        <w:bottom w:val="none" w:sz="0" w:space="0" w:color="auto"/>
        <w:right w:val="none" w:sz="0" w:space="0" w:color="auto"/>
      </w:divBdr>
    </w:div>
    <w:div w:id="561600251">
      <w:marLeft w:val="480"/>
      <w:marRight w:val="0"/>
      <w:marTop w:val="0"/>
      <w:marBottom w:val="0"/>
      <w:divBdr>
        <w:top w:val="none" w:sz="0" w:space="0" w:color="auto"/>
        <w:left w:val="none" w:sz="0" w:space="0" w:color="auto"/>
        <w:bottom w:val="none" w:sz="0" w:space="0" w:color="auto"/>
        <w:right w:val="none" w:sz="0" w:space="0" w:color="auto"/>
      </w:divBdr>
    </w:div>
    <w:div w:id="561644059">
      <w:bodyDiv w:val="1"/>
      <w:marLeft w:val="0"/>
      <w:marRight w:val="0"/>
      <w:marTop w:val="0"/>
      <w:marBottom w:val="0"/>
      <w:divBdr>
        <w:top w:val="none" w:sz="0" w:space="0" w:color="auto"/>
        <w:left w:val="none" w:sz="0" w:space="0" w:color="auto"/>
        <w:bottom w:val="none" w:sz="0" w:space="0" w:color="auto"/>
        <w:right w:val="none" w:sz="0" w:space="0" w:color="auto"/>
      </w:divBdr>
    </w:div>
    <w:div w:id="561791271">
      <w:bodyDiv w:val="1"/>
      <w:marLeft w:val="0"/>
      <w:marRight w:val="0"/>
      <w:marTop w:val="0"/>
      <w:marBottom w:val="0"/>
      <w:divBdr>
        <w:top w:val="none" w:sz="0" w:space="0" w:color="auto"/>
        <w:left w:val="none" w:sz="0" w:space="0" w:color="auto"/>
        <w:bottom w:val="none" w:sz="0" w:space="0" w:color="auto"/>
        <w:right w:val="none" w:sz="0" w:space="0" w:color="auto"/>
      </w:divBdr>
    </w:div>
    <w:div w:id="562179955">
      <w:marLeft w:val="480"/>
      <w:marRight w:val="0"/>
      <w:marTop w:val="0"/>
      <w:marBottom w:val="0"/>
      <w:divBdr>
        <w:top w:val="none" w:sz="0" w:space="0" w:color="auto"/>
        <w:left w:val="none" w:sz="0" w:space="0" w:color="auto"/>
        <w:bottom w:val="none" w:sz="0" w:space="0" w:color="auto"/>
        <w:right w:val="none" w:sz="0" w:space="0" w:color="auto"/>
      </w:divBdr>
    </w:div>
    <w:div w:id="562251251">
      <w:marLeft w:val="480"/>
      <w:marRight w:val="0"/>
      <w:marTop w:val="0"/>
      <w:marBottom w:val="0"/>
      <w:divBdr>
        <w:top w:val="none" w:sz="0" w:space="0" w:color="auto"/>
        <w:left w:val="none" w:sz="0" w:space="0" w:color="auto"/>
        <w:bottom w:val="none" w:sz="0" w:space="0" w:color="auto"/>
        <w:right w:val="none" w:sz="0" w:space="0" w:color="auto"/>
      </w:divBdr>
    </w:div>
    <w:div w:id="562525828">
      <w:bodyDiv w:val="1"/>
      <w:marLeft w:val="0"/>
      <w:marRight w:val="0"/>
      <w:marTop w:val="0"/>
      <w:marBottom w:val="0"/>
      <w:divBdr>
        <w:top w:val="none" w:sz="0" w:space="0" w:color="auto"/>
        <w:left w:val="none" w:sz="0" w:space="0" w:color="auto"/>
        <w:bottom w:val="none" w:sz="0" w:space="0" w:color="auto"/>
        <w:right w:val="none" w:sz="0" w:space="0" w:color="auto"/>
      </w:divBdr>
    </w:div>
    <w:div w:id="562568780">
      <w:bodyDiv w:val="1"/>
      <w:marLeft w:val="0"/>
      <w:marRight w:val="0"/>
      <w:marTop w:val="0"/>
      <w:marBottom w:val="0"/>
      <w:divBdr>
        <w:top w:val="none" w:sz="0" w:space="0" w:color="auto"/>
        <w:left w:val="none" w:sz="0" w:space="0" w:color="auto"/>
        <w:bottom w:val="none" w:sz="0" w:space="0" w:color="auto"/>
        <w:right w:val="none" w:sz="0" w:space="0" w:color="auto"/>
      </w:divBdr>
    </w:div>
    <w:div w:id="562720588">
      <w:bodyDiv w:val="1"/>
      <w:marLeft w:val="0"/>
      <w:marRight w:val="0"/>
      <w:marTop w:val="0"/>
      <w:marBottom w:val="0"/>
      <w:divBdr>
        <w:top w:val="none" w:sz="0" w:space="0" w:color="auto"/>
        <w:left w:val="none" w:sz="0" w:space="0" w:color="auto"/>
        <w:bottom w:val="none" w:sz="0" w:space="0" w:color="auto"/>
        <w:right w:val="none" w:sz="0" w:space="0" w:color="auto"/>
      </w:divBdr>
    </w:div>
    <w:div w:id="562789112">
      <w:marLeft w:val="480"/>
      <w:marRight w:val="0"/>
      <w:marTop w:val="0"/>
      <w:marBottom w:val="0"/>
      <w:divBdr>
        <w:top w:val="none" w:sz="0" w:space="0" w:color="auto"/>
        <w:left w:val="none" w:sz="0" w:space="0" w:color="auto"/>
        <w:bottom w:val="none" w:sz="0" w:space="0" w:color="auto"/>
        <w:right w:val="none" w:sz="0" w:space="0" w:color="auto"/>
      </w:divBdr>
    </w:div>
    <w:div w:id="562955239">
      <w:marLeft w:val="480"/>
      <w:marRight w:val="0"/>
      <w:marTop w:val="0"/>
      <w:marBottom w:val="0"/>
      <w:divBdr>
        <w:top w:val="none" w:sz="0" w:space="0" w:color="auto"/>
        <w:left w:val="none" w:sz="0" w:space="0" w:color="auto"/>
        <w:bottom w:val="none" w:sz="0" w:space="0" w:color="auto"/>
        <w:right w:val="none" w:sz="0" w:space="0" w:color="auto"/>
      </w:divBdr>
    </w:div>
    <w:div w:id="562982544">
      <w:marLeft w:val="480"/>
      <w:marRight w:val="0"/>
      <w:marTop w:val="0"/>
      <w:marBottom w:val="0"/>
      <w:divBdr>
        <w:top w:val="none" w:sz="0" w:space="0" w:color="auto"/>
        <w:left w:val="none" w:sz="0" w:space="0" w:color="auto"/>
        <w:bottom w:val="none" w:sz="0" w:space="0" w:color="auto"/>
        <w:right w:val="none" w:sz="0" w:space="0" w:color="auto"/>
      </w:divBdr>
    </w:div>
    <w:div w:id="563099678">
      <w:marLeft w:val="480"/>
      <w:marRight w:val="0"/>
      <w:marTop w:val="0"/>
      <w:marBottom w:val="0"/>
      <w:divBdr>
        <w:top w:val="none" w:sz="0" w:space="0" w:color="auto"/>
        <w:left w:val="none" w:sz="0" w:space="0" w:color="auto"/>
        <w:bottom w:val="none" w:sz="0" w:space="0" w:color="auto"/>
        <w:right w:val="none" w:sz="0" w:space="0" w:color="auto"/>
      </w:divBdr>
    </w:div>
    <w:div w:id="563106313">
      <w:bodyDiv w:val="1"/>
      <w:marLeft w:val="0"/>
      <w:marRight w:val="0"/>
      <w:marTop w:val="0"/>
      <w:marBottom w:val="0"/>
      <w:divBdr>
        <w:top w:val="none" w:sz="0" w:space="0" w:color="auto"/>
        <w:left w:val="none" w:sz="0" w:space="0" w:color="auto"/>
        <w:bottom w:val="none" w:sz="0" w:space="0" w:color="auto"/>
        <w:right w:val="none" w:sz="0" w:space="0" w:color="auto"/>
      </w:divBdr>
    </w:div>
    <w:div w:id="563175899">
      <w:bodyDiv w:val="1"/>
      <w:marLeft w:val="0"/>
      <w:marRight w:val="0"/>
      <w:marTop w:val="0"/>
      <w:marBottom w:val="0"/>
      <w:divBdr>
        <w:top w:val="none" w:sz="0" w:space="0" w:color="auto"/>
        <w:left w:val="none" w:sz="0" w:space="0" w:color="auto"/>
        <w:bottom w:val="none" w:sz="0" w:space="0" w:color="auto"/>
        <w:right w:val="none" w:sz="0" w:space="0" w:color="auto"/>
      </w:divBdr>
    </w:div>
    <w:div w:id="563180901">
      <w:bodyDiv w:val="1"/>
      <w:marLeft w:val="0"/>
      <w:marRight w:val="0"/>
      <w:marTop w:val="0"/>
      <w:marBottom w:val="0"/>
      <w:divBdr>
        <w:top w:val="none" w:sz="0" w:space="0" w:color="auto"/>
        <w:left w:val="none" w:sz="0" w:space="0" w:color="auto"/>
        <w:bottom w:val="none" w:sz="0" w:space="0" w:color="auto"/>
        <w:right w:val="none" w:sz="0" w:space="0" w:color="auto"/>
      </w:divBdr>
    </w:div>
    <w:div w:id="563223421">
      <w:marLeft w:val="480"/>
      <w:marRight w:val="0"/>
      <w:marTop w:val="0"/>
      <w:marBottom w:val="0"/>
      <w:divBdr>
        <w:top w:val="none" w:sz="0" w:space="0" w:color="auto"/>
        <w:left w:val="none" w:sz="0" w:space="0" w:color="auto"/>
        <w:bottom w:val="none" w:sz="0" w:space="0" w:color="auto"/>
        <w:right w:val="none" w:sz="0" w:space="0" w:color="auto"/>
      </w:divBdr>
    </w:div>
    <w:div w:id="563225793">
      <w:marLeft w:val="480"/>
      <w:marRight w:val="0"/>
      <w:marTop w:val="0"/>
      <w:marBottom w:val="0"/>
      <w:divBdr>
        <w:top w:val="none" w:sz="0" w:space="0" w:color="auto"/>
        <w:left w:val="none" w:sz="0" w:space="0" w:color="auto"/>
        <w:bottom w:val="none" w:sz="0" w:space="0" w:color="auto"/>
        <w:right w:val="none" w:sz="0" w:space="0" w:color="auto"/>
      </w:divBdr>
    </w:div>
    <w:div w:id="563293001">
      <w:bodyDiv w:val="1"/>
      <w:marLeft w:val="0"/>
      <w:marRight w:val="0"/>
      <w:marTop w:val="0"/>
      <w:marBottom w:val="0"/>
      <w:divBdr>
        <w:top w:val="none" w:sz="0" w:space="0" w:color="auto"/>
        <w:left w:val="none" w:sz="0" w:space="0" w:color="auto"/>
        <w:bottom w:val="none" w:sz="0" w:space="0" w:color="auto"/>
        <w:right w:val="none" w:sz="0" w:space="0" w:color="auto"/>
      </w:divBdr>
    </w:div>
    <w:div w:id="563374781">
      <w:bodyDiv w:val="1"/>
      <w:marLeft w:val="0"/>
      <w:marRight w:val="0"/>
      <w:marTop w:val="0"/>
      <w:marBottom w:val="0"/>
      <w:divBdr>
        <w:top w:val="none" w:sz="0" w:space="0" w:color="auto"/>
        <w:left w:val="none" w:sz="0" w:space="0" w:color="auto"/>
        <w:bottom w:val="none" w:sz="0" w:space="0" w:color="auto"/>
        <w:right w:val="none" w:sz="0" w:space="0" w:color="auto"/>
      </w:divBdr>
    </w:div>
    <w:div w:id="563413987">
      <w:bodyDiv w:val="1"/>
      <w:marLeft w:val="0"/>
      <w:marRight w:val="0"/>
      <w:marTop w:val="0"/>
      <w:marBottom w:val="0"/>
      <w:divBdr>
        <w:top w:val="none" w:sz="0" w:space="0" w:color="auto"/>
        <w:left w:val="none" w:sz="0" w:space="0" w:color="auto"/>
        <w:bottom w:val="none" w:sz="0" w:space="0" w:color="auto"/>
        <w:right w:val="none" w:sz="0" w:space="0" w:color="auto"/>
      </w:divBdr>
    </w:div>
    <w:div w:id="563419990">
      <w:marLeft w:val="480"/>
      <w:marRight w:val="0"/>
      <w:marTop w:val="0"/>
      <w:marBottom w:val="0"/>
      <w:divBdr>
        <w:top w:val="none" w:sz="0" w:space="0" w:color="auto"/>
        <w:left w:val="none" w:sz="0" w:space="0" w:color="auto"/>
        <w:bottom w:val="none" w:sz="0" w:space="0" w:color="auto"/>
        <w:right w:val="none" w:sz="0" w:space="0" w:color="auto"/>
      </w:divBdr>
    </w:div>
    <w:div w:id="563444502">
      <w:bodyDiv w:val="1"/>
      <w:marLeft w:val="0"/>
      <w:marRight w:val="0"/>
      <w:marTop w:val="0"/>
      <w:marBottom w:val="0"/>
      <w:divBdr>
        <w:top w:val="none" w:sz="0" w:space="0" w:color="auto"/>
        <w:left w:val="none" w:sz="0" w:space="0" w:color="auto"/>
        <w:bottom w:val="none" w:sz="0" w:space="0" w:color="auto"/>
        <w:right w:val="none" w:sz="0" w:space="0" w:color="auto"/>
      </w:divBdr>
    </w:div>
    <w:div w:id="563488924">
      <w:bodyDiv w:val="1"/>
      <w:marLeft w:val="0"/>
      <w:marRight w:val="0"/>
      <w:marTop w:val="0"/>
      <w:marBottom w:val="0"/>
      <w:divBdr>
        <w:top w:val="none" w:sz="0" w:space="0" w:color="auto"/>
        <w:left w:val="none" w:sz="0" w:space="0" w:color="auto"/>
        <w:bottom w:val="none" w:sz="0" w:space="0" w:color="auto"/>
        <w:right w:val="none" w:sz="0" w:space="0" w:color="auto"/>
      </w:divBdr>
    </w:div>
    <w:div w:id="563681705">
      <w:bodyDiv w:val="1"/>
      <w:marLeft w:val="0"/>
      <w:marRight w:val="0"/>
      <w:marTop w:val="0"/>
      <w:marBottom w:val="0"/>
      <w:divBdr>
        <w:top w:val="none" w:sz="0" w:space="0" w:color="auto"/>
        <w:left w:val="none" w:sz="0" w:space="0" w:color="auto"/>
        <w:bottom w:val="none" w:sz="0" w:space="0" w:color="auto"/>
        <w:right w:val="none" w:sz="0" w:space="0" w:color="auto"/>
      </w:divBdr>
    </w:div>
    <w:div w:id="563681847">
      <w:bodyDiv w:val="1"/>
      <w:marLeft w:val="0"/>
      <w:marRight w:val="0"/>
      <w:marTop w:val="0"/>
      <w:marBottom w:val="0"/>
      <w:divBdr>
        <w:top w:val="none" w:sz="0" w:space="0" w:color="auto"/>
        <w:left w:val="none" w:sz="0" w:space="0" w:color="auto"/>
        <w:bottom w:val="none" w:sz="0" w:space="0" w:color="auto"/>
        <w:right w:val="none" w:sz="0" w:space="0" w:color="auto"/>
      </w:divBdr>
    </w:div>
    <w:div w:id="563688001">
      <w:bodyDiv w:val="1"/>
      <w:marLeft w:val="0"/>
      <w:marRight w:val="0"/>
      <w:marTop w:val="0"/>
      <w:marBottom w:val="0"/>
      <w:divBdr>
        <w:top w:val="none" w:sz="0" w:space="0" w:color="auto"/>
        <w:left w:val="none" w:sz="0" w:space="0" w:color="auto"/>
        <w:bottom w:val="none" w:sz="0" w:space="0" w:color="auto"/>
        <w:right w:val="none" w:sz="0" w:space="0" w:color="auto"/>
      </w:divBdr>
    </w:div>
    <w:div w:id="563755077">
      <w:bodyDiv w:val="1"/>
      <w:marLeft w:val="0"/>
      <w:marRight w:val="0"/>
      <w:marTop w:val="0"/>
      <w:marBottom w:val="0"/>
      <w:divBdr>
        <w:top w:val="none" w:sz="0" w:space="0" w:color="auto"/>
        <w:left w:val="none" w:sz="0" w:space="0" w:color="auto"/>
        <w:bottom w:val="none" w:sz="0" w:space="0" w:color="auto"/>
        <w:right w:val="none" w:sz="0" w:space="0" w:color="auto"/>
      </w:divBdr>
    </w:div>
    <w:div w:id="563953485">
      <w:bodyDiv w:val="1"/>
      <w:marLeft w:val="0"/>
      <w:marRight w:val="0"/>
      <w:marTop w:val="0"/>
      <w:marBottom w:val="0"/>
      <w:divBdr>
        <w:top w:val="none" w:sz="0" w:space="0" w:color="auto"/>
        <w:left w:val="none" w:sz="0" w:space="0" w:color="auto"/>
        <w:bottom w:val="none" w:sz="0" w:space="0" w:color="auto"/>
        <w:right w:val="none" w:sz="0" w:space="0" w:color="auto"/>
      </w:divBdr>
    </w:div>
    <w:div w:id="563954393">
      <w:marLeft w:val="480"/>
      <w:marRight w:val="0"/>
      <w:marTop w:val="0"/>
      <w:marBottom w:val="0"/>
      <w:divBdr>
        <w:top w:val="none" w:sz="0" w:space="0" w:color="auto"/>
        <w:left w:val="none" w:sz="0" w:space="0" w:color="auto"/>
        <w:bottom w:val="none" w:sz="0" w:space="0" w:color="auto"/>
        <w:right w:val="none" w:sz="0" w:space="0" w:color="auto"/>
      </w:divBdr>
    </w:div>
    <w:div w:id="563954640">
      <w:marLeft w:val="480"/>
      <w:marRight w:val="0"/>
      <w:marTop w:val="0"/>
      <w:marBottom w:val="0"/>
      <w:divBdr>
        <w:top w:val="none" w:sz="0" w:space="0" w:color="auto"/>
        <w:left w:val="none" w:sz="0" w:space="0" w:color="auto"/>
        <w:bottom w:val="none" w:sz="0" w:space="0" w:color="auto"/>
        <w:right w:val="none" w:sz="0" w:space="0" w:color="auto"/>
      </w:divBdr>
    </w:div>
    <w:div w:id="564029514">
      <w:bodyDiv w:val="1"/>
      <w:marLeft w:val="0"/>
      <w:marRight w:val="0"/>
      <w:marTop w:val="0"/>
      <w:marBottom w:val="0"/>
      <w:divBdr>
        <w:top w:val="none" w:sz="0" w:space="0" w:color="auto"/>
        <w:left w:val="none" w:sz="0" w:space="0" w:color="auto"/>
        <w:bottom w:val="none" w:sz="0" w:space="0" w:color="auto"/>
        <w:right w:val="none" w:sz="0" w:space="0" w:color="auto"/>
      </w:divBdr>
    </w:div>
    <w:div w:id="564410335">
      <w:marLeft w:val="480"/>
      <w:marRight w:val="0"/>
      <w:marTop w:val="0"/>
      <w:marBottom w:val="0"/>
      <w:divBdr>
        <w:top w:val="none" w:sz="0" w:space="0" w:color="auto"/>
        <w:left w:val="none" w:sz="0" w:space="0" w:color="auto"/>
        <w:bottom w:val="none" w:sz="0" w:space="0" w:color="auto"/>
        <w:right w:val="none" w:sz="0" w:space="0" w:color="auto"/>
      </w:divBdr>
    </w:div>
    <w:div w:id="564416119">
      <w:marLeft w:val="480"/>
      <w:marRight w:val="0"/>
      <w:marTop w:val="0"/>
      <w:marBottom w:val="0"/>
      <w:divBdr>
        <w:top w:val="none" w:sz="0" w:space="0" w:color="auto"/>
        <w:left w:val="none" w:sz="0" w:space="0" w:color="auto"/>
        <w:bottom w:val="none" w:sz="0" w:space="0" w:color="auto"/>
        <w:right w:val="none" w:sz="0" w:space="0" w:color="auto"/>
      </w:divBdr>
    </w:div>
    <w:div w:id="564418255">
      <w:bodyDiv w:val="1"/>
      <w:marLeft w:val="0"/>
      <w:marRight w:val="0"/>
      <w:marTop w:val="0"/>
      <w:marBottom w:val="0"/>
      <w:divBdr>
        <w:top w:val="none" w:sz="0" w:space="0" w:color="auto"/>
        <w:left w:val="none" w:sz="0" w:space="0" w:color="auto"/>
        <w:bottom w:val="none" w:sz="0" w:space="0" w:color="auto"/>
        <w:right w:val="none" w:sz="0" w:space="0" w:color="auto"/>
      </w:divBdr>
    </w:div>
    <w:div w:id="564493043">
      <w:marLeft w:val="480"/>
      <w:marRight w:val="0"/>
      <w:marTop w:val="0"/>
      <w:marBottom w:val="0"/>
      <w:divBdr>
        <w:top w:val="none" w:sz="0" w:space="0" w:color="auto"/>
        <w:left w:val="none" w:sz="0" w:space="0" w:color="auto"/>
        <w:bottom w:val="none" w:sz="0" w:space="0" w:color="auto"/>
        <w:right w:val="none" w:sz="0" w:space="0" w:color="auto"/>
      </w:divBdr>
    </w:div>
    <w:div w:id="564679134">
      <w:bodyDiv w:val="1"/>
      <w:marLeft w:val="0"/>
      <w:marRight w:val="0"/>
      <w:marTop w:val="0"/>
      <w:marBottom w:val="0"/>
      <w:divBdr>
        <w:top w:val="none" w:sz="0" w:space="0" w:color="auto"/>
        <w:left w:val="none" w:sz="0" w:space="0" w:color="auto"/>
        <w:bottom w:val="none" w:sz="0" w:space="0" w:color="auto"/>
        <w:right w:val="none" w:sz="0" w:space="0" w:color="auto"/>
      </w:divBdr>
    </w:div>
    <w:div w:id="564800994">
      <w:bodyDiv w:val="1"/>
      <w:marLeft w:val="0"/>
      <w:marRight w:val="0"/>
      <w:marTop w:val="0"/>
      <w:marBottom w:val="0"/>
      <w:divBdr>
        <w:top w:val="none" w:sz="0" w:space="0" w:color="auto"/>
        <w:left w:val="none" w:sz="0" w:space="0" w:color="auto"/>
        <w:bottom w:val="none" w:sz="0" w:space="0" w:color="auto"/>
        <w:right w:val="none" w:sz="0" w:space="0" w:color="auto"/>
      </w:divBdr>
    </w:div>
    <w:div w:id="564876045">
      <w:bodyDiv w:val="1"/>
      <w:marLeft w:val="0"/>
      <w:marRight w:val="0"/>
      <w:marTop w:val="0"/>
      <w:marBottom w:val="0"/>
      <w:divBdr>
        <w:top w:val="none" w:sz="0" w:space="0" w:color="auto"/>
        <w:left w:val="none" w:sz="0" w:space="0" w:color="auto"/>
        <w:bottom w:val="none" w:sz="0" w:space="0" w:color="auto"/>
        <w:right w:val="none" w:sz="0" w:space="0" w:color="auto"/>
      </w:divBdr>
    </w:div>
    <w:div w:id="564880539">
      <w:marLeft w:val="480"/>
      <w:marRight w:val="0"/>
      <w:marTop w:val="0"/>
      <w:marBottom w:val="0"/>
      <w:divBdr>
        <w:top w:val="none" w:sz="0" w:space="0" w:color="auto"/>
        <w:left w:val="none" w:sz="0" w:space="0" w:color="auto"/>
        <w:bottom w:val="none" w:sz="0" w:space="0" w:color="auto"/>
        <w:right w:val="none" w:sz="0" w:space="0" w:color="auto"/>
      </w:divBdr>
    </w:div>
    <w:div w:id="564950095">
      <w:bodyDiv w:val="1"/>
      <w:marLeft w:val="0"/>
      <w:marRight w:val="0"/>
      <w:marTop w:val="0"/>
      <w:marBottom w:val="0"/>
      <w:divBdr>
        <w:top w:val="none" w:sz="0" w:space="0" w:color="auto"/>
        <w:left w:val="none" w:sz="0" w:space="0" w:color="auto"/>
        <w:bottom w:val="none" w:sz="0" w:space="0" w:color="auto"/>
        <w:right w:val="none" w:sz="0" w:space="0" w:color="auto"/>
      </w:divBdr>
    </w:div>
    <w:div w:id="564951112">
      <w:marLeft w:val="480"/>
      <w:marRight w:val="0"/>
      <w:marTop w:val="0"/>
      <w:marBottom w:val="0"/>
      <w:divBdr>
        <w:top w:val="none" w:sz="0" w:space="0" w:color="auto"/>
        <w:left w:val="none" w:sz="0" w:space="0" w:color="auto"/>
        <w:bottom w:val="none" w:sz="0" w:space="0" w:color="auto"/>
        <w:right w:val="none" w:sz="0" w:space="0" w:color="auto"/>
      </w:divBdr>
    </w:div>
    <w:div w:id="564991230">
      <w:marLeft w:val="480"/>
      <w:marRight w:val="0"/>
      <w:marTop w:val="0"/>
      <w:marBottom w:val="0"/>
      <w:divBdr>
        <w:top w:val="none" w:sz="0" w:space="0" w:color="auto"/>
        <w:left w:val="none" w:sz="0" w:space="0" w:color="auto"/>
        <w:bottom w:val="none" w:sz="0" w:space="0" w:color="auto"/>
        <w:right w:val="none" w:sz="0" w:space="0" w:color="auto"/>
      </w:divBdr>
    </w:div>
    <w:div w:id="564991699">
      <w:bodyDiv w:val="1"/>
      <w:marLeft w:val="0"/>
      <w:marRight w:val="0"/>
      <w:marTop w:val="0"/>
      <w:marBottom w:val="0"/>
      <w:divBdr>
        <w:top w:val="none" w:sz="0" w:space="0" w:color="auto"/>
        <w:left w:val="none" w:sz="0" w:space="0" w:color="auto"/>
        <w:bottom w:val="none" w:sz="0" w:space="0" w:color="auto"/>
        <w:right w:val="none" w:sz="0" w:space="0" w:color="auto"/>
      </w:divBdr>
    </w:div>
    <w:div w:id="565066386">
      <w:bodyDiv w:val="1"/>
      <w:marLeft w:val="0"/>
      <w:marRight w:val="0"/>
      <w:marTop w:val="0"/>
      <w:marBottom w:val="0"/>
      <w:divBdr>
        <w:top w:val="none" w:sz="0" w:space="0" w:color="auto"/>
        <w:left w:val="none" w:sz="0" w:space="0" w:color="auto"/>
        <w:bottom w:val="none" w:sz="0" w:space="0" w:color="auto"/>
        <w:right w:val="none" w:sz="0" w:space="0" w:color="auto"/>
      </w:divBdr>
    </w:div>
    <w:div w:id="565070255">
      <w:bodyDiv w:val="1"/>
      <w:marLeft w:val="0"/>
      <w:marRight w:val="0"/>
      <w:marTop w:val="0"/>
      <w:marBottom w:val="0"/>
      <w:divBdr>
        <w:top w:val="none" w:sz="0" w:space="0" w:color="auto"/>
        <w:left w:val="none" w:sz="0" w:space="0" w:color="auto"/>
        <w:bottom w:val="none" w:sz="0" w:space="0" w:color="auto"/>
        <w:right w:val="none" w:sz="0" w:space="0" w:color="auto"/>
      </w:divBdr>
    </w:div>
    <w:div w:id="565074841">
      <w:marLeft w:val="480"/>
      <w:marRight w:val="0"/>
      <w:marTop w:val="0"/>
      <w:marBottom w:val="0"/>
      <w:divBdr>
        <w:top w:val="none" w:sz="0" w:space="0" w:color="auto"/>
        <w:left w:val="none" w:sz="0" w:space="0" w:color="auto"/>
        <w:bottom w:val="none" w:sz="0" w:space="0" w:color="auto"/>
        <w:right w:val="none" w:sz="0" w:space="0" w:color="auto"/>
      </w:divBdr>
    </w:div>
    <w:div w:id="565143686">
      <w:marLeft w:val="480"/>
      <w:marRight w:val="0"/>
      <w:marTop w:val="0"/>
      <w:marBottom w:val="0"/>
      <w:divBdr>
        <w:top w:val="none" w:sz="0" w:space="0" w:color="auto"/>
        <w:left w:val="none" w:sz="0" w:space="0" w:color="auto"/>
        <w:bottom w:val="none" w:sz="0" w:space="0" w:color="auto"/>
        <w:right w:val="none" w:sz="0" w:space="0" w:color="auto"/>
      </w:divBdr>
    </w:div>
    <w:div w:id="565183209">
      <w:marLeft w:val="480"/>
      <w:marRight w:val="0"/>
      <w:marTop w:val="0"/>
      <w:marBottom w:val="0"/>
      <w:divBdr>
        <w:top w:val="none" w:sz="0" w:space="0" w:color="auto"/>
        <w:left w:val="none" w:sz="0" w:space="0" w:color="auto"/>
        <w:bottom w:val="none" w:sz="0" w:space="0" w:color="auto"/>
        <w:right w:val="none" w:sz="0" w:space="0" w:color="auto"/>
      </w:divBdr>
    </w:div>
    <w:div w:id="565183359">
      <w:bodyDiv w:val="1"/>
      <w:marLeft w:val="0"/>
      <w:marRight w:val="0"/>
      <w:marTop w:val="0"/>
      <w:marBottom w:val="0"/>
      <w:divBdr>
        <w:top w:val="none" w:sz="0" w:space="0" w:color="auto"/>
        <w:left w:val="none" w:sz="0" w:space="0" w:color="auto"/>
        <w:bottom w:val="none" w:sz="0" w:space="0" w:color="auto"/>
        <w:right w:val="none" w:sz="0" w:space="0" w:color="auto"/>
      </w:divBdr>
    </w:div>
    <w:div w:id="565185400">
      <w:marLeft w:val="480"/>
      <w:marRight w:val="0"/>
      <w:marTop w:val="0"/>
      <w:marBottom w:val="0"/>
      <w:divBdr>
        <w:top w:val="none" w:sz="0" w:space="0" w:color="auto"/>
        <w:left w:val="none" w:sz="0" w:space="0" w:color="auto"/>
        <w:bottom w:val="none" w:sz="0" w:space="0" w:color="auto"/>
        <w:right w:val="none" w:sz="0" w:space="0" w:color="auto"/>
      </w:divBdr>
    </w:div>
    <w:div w:id="565258389">
      <w:marLeft w:val="480"/>
      <w:marRight w:val="0"/>
      <w:marTop w:val="0"/>
      <w:marBottom w:val="0"/>
      <w:divBdr>
        <w:top w:val="none" w:sz="0" w:space="0" w:color="auto"/>
        <w:left w:val="none" w:sz="0" w:space="0" w:color="auto"/>
        <w:bottom w:val="none" w:sz="0" w:space="0" w:color="auto"/>
        <w:right w:val="none" w:sz="0" w:space="0" w:color="auto"/>
      </w:divBdr>
    </w:div>
    <w:div w:id="565334175">
      <w:bodyDiv w:val="1"/>
      <w:marLeft w:val="0"/>
      <w:marRight w:val="0"/>
      <w:marTop w:val="0"/>
      <w:marBottom w:val="0"/>
      <w:divBdr>
        <w:top w:val="none" w:sz="0" w:space="0" w:color="auto"/>
        <w:left w:val="none" w:sz="0" w:space="0" w:color="auto"/>
        <w:bottom w:val="none" w:sz="0" w:space="0" w:color="auto"/>
        <w:right w:val="none" w:sz="0" w:space="0" w:color="auto"/>
      </w:divBdr>
    </w:div>
    <w:div w:id="565335358">
      <w:bodyDiv w:val="1"/>
      <w:marLeft w:val="0"/>
      <w:marRight w:val="0"/>
      <w:marTop w:val="0"/>
      <w:marBottom w:val="0"/>
      <w:divBdr>
        <w:top w:val="none" w:sz="0" w:space="0" w:color="auto"/>
        <w:left w:val="none" w:sz="0" w:space="0" w:color="auto"/>
        <w:bottom w:val="none" w:sz="0" w:space="0" w:color="auto"/>
        <w:right w:val="none" w:sz="0" w:space="0" w:color="auto"/>
      </w:divBdr>
    </w:div>
    <w:div w:id="565379674">
      <w:marLeft w:val="480"/>
      <w:marRight w:val="0"/>
      <w:marTop w:val="0"/>
      <w:marBottom w:val="0"/>
      <w:divBdr>
        <w:top w:val="none" w:sz="0" w:space="0" w:color="auto"/>
        <w:left w:val="none" w:sz="0" w:space="0" w:color="auto"/>
        <w:bottom w:val="none" w:sz="0" w:space="0" w:color="auto"/>
        <w:right w:val="none" w:sz="0" w:space="0" w:color="auto"/>
      </w:divBdr>
    </w:div>
    <w:div w:id="565380300">
      <w:bodyDiv w:val="1"/>
      <w:marLeft w:val="0"/>
      <w:marRight w:val="0"/>
      <w:marTop w:val="0"/>
      <w:marBottom w:val="0"/>
      <w:divBdr>
        <w:top w:val="none" w:sz="0" w:space="0" w:color="auto"/>
        <w:left w:val="none" w:sz="0" w:space="0" w:color="auto"/>
        <w:bottom w:val="none" w:sz="0" w:space="0" w:color="auto"/>
        <w:right w:val="none" w:sz="0" w:space="0" w:color="auto"/>
      </w:divBdr>
    </w:div>
    <w:div w:id="565456326">
      <w:bodyDiv w:val="1"/>
      <w:marLeft w:val="0"/>
      <w:marRight w:val="0"/>
      <w:marTop w:val="0"/>
      <w:marBottom w:val="0"/>
      <w:divBdr>
        <w:top w:val="none" w:sz="0" w:space="0" w:color="auto"/>
        <w:left w:val="none" w:sz="0" w:space="0" w:color="auto"/>
        <w:bottom w:val="none" w:sz="0" w:space="0" w:color="auto"/>
        <w:right w:val="none" w:sz="0" w:space="0" w:color="auto"/>
      </w:divBdr>
    </w:div>
    <w:div w:id="565458747">
      <w:marLeft w:val="480"/>
      <w:marRight w:val="0"/>
      <w:marTop w:val="0"/>
      <w:marBottom w:val="0"/>
      <w:divBdr>
        <w:top w:val="none" w:sz="0" w:space="0" w:color="auto"/>
        <w:left w:val="none" w:sz="0" w:space="0" w:color="auto"/>
        <w:bottom w:val="none" w:sz="0" w:space="0" w:color="auto"/>
        <w:right w:val="none" w:sz="0" w:space="0" w:color="auto"/>
      </w:divBdr>
    </w:div>
    <w:div w:id="565527037">
      <w:marLeft w:val="480"/>
      <w:marRight w:val="0"/>
      <w:marTop w:val="0"/>
      <w:marBottom w:val="0"/>
      <w:divBdr>
        <w:top w:val="none" w:sz="0" w:space="0" w:color="auto"/>
        <w:left w:val="none" w:sz="0" w:space="0" w:color="auto"/>
        <w:bottom w:val="none" w:sz="0" w:space="0" w:color="auto"/>
        <w:right w:val="none" w:sz="0" w:space="0" w:color="auto"/>
      </w:divBdr>
    </w:div>
    <w:div w:id="565534502">
      <w:bodyDiv w:val="1"/>
      <w:marLeft w:val="0"/>
      <w:marRight w:val="0"/>
      <w:marTop w:val="0"/>
      <w:marBottom w:val="0"/>
      <w:divBdr>
        <w:top w:val="none" w:sz="0" w:space="0" w:color="auto"/>
        <w:left w:val="none" w:sz="0" w:space="0" w:color="auto"/>
        <w:bottom w:val="none" w:sz="0" w:space="0" w:color="auto"/>
        <w:right w:val="none" w:sz="0" w:space="0" w:color="auto"/>
      </w:divBdr>
    </w:div>
    <w:div w:id="565603353">
      <w:bodyDiv w:val="1"/>
      <w:marLeft w:val="0"/>
      <w:marRight w:val="0"/>
      <w:marTop w:val="0"/>
      <w:marBottom w:val="0"/>
      <w:divBdr>
        <w:top w:val="none" w:sz="0" w:space="0" w:color="auto"/>
        <w:left w:val="none" w:sz="0" w:space="0" w:color="auto"/>
        <w:bottom w:val="none" w:sz="0" w:space="0" w:color="auto"/>
        <w:right w:val="none" w:sz="0" w:space="0" w:color="auto"/>
      </w:divBdr>
    </w:div>
    <w:div w:id="565605182">
      <w:marLeft w:val="480"/>
      <w:marRight w:val="0"/>
      <w:marTop w:val="0"/>
      <w:marBottom w:val="0"/>
      <w:divBdr>
        <w:top w:val="none" w:sz="0" w:space="0" w:color="auto"/>
        <w:left w:val="none" w:sz="0" w:space="0" w:color="auto"/>
        <w:bottom w:val="none" w:sz="0" w:space="0" w:color="auto"/>
        <w:right w:val="none" w:sz="0" w:space="0" w:color="auto"/>
      </w:divBdr>
    </w:div>
    <w:div w:id="565651036">
      <w:bodyDiv w:val="1"/>
      <w:marLeft w:val="0"/>
      <w:marRight w:val="0"/>
      <w:marTop w:val="0"/>
      <w:marBottom w:val="0"/>
      <w:divBdr>
        <w:top w:val="none" w:sz="0" w:space="0" w:color="auto"/>
        <w:left w:val="none" w:sz="0" w:space="0" w:color="auto"/>
        <w:bottom w:val="none" w:sz="0" w:space="0" w:color="auto"/>
        <w:right w:val="none" w:sz="0" w:space="0" w:color="auto"/>
      </w:divBdr>
    </w:div>
    <w:div w:id="565723480">
      <w:bodyDiv w:val="1"/>
      <w:marLeft w:val="0"/>
      <w:marRight w:val="0"/>
      <w:marTop w:val="0"/>
      <w:marBottom w:val="0"/>
      <w:divBdr>
        <w:top w:val="none" w:sz="0" w:space="0" w:color="auto"/>
        <w:left w:val="none" w:sz="0" w:space="0" w:color="auto"/>
        <w:bottom w:val="none" w:sz="0" w:space="0" w:color="auto"/>
        <w:right w:val="none" w:sz="0" w:space="0" w:color="auto"/>
      </w:divBdr>
    </w:div>
    <w:div w:id="565802493">
      <w:bodyDiv w:val="1"/>
      <w:marLeft w:val="0"/>
      <w:marRight w:val="0"/>
      <w:marTop w:val="0"/>
      <w:marBottom w:val="0"/>
      <w:divBdr>
        <w:top w:val="none" w:sz="0" w:space="0" w:color="auto"/>
        <w:left w:val="none" w:sz="0" w:space="0" w:color="auto"/>
        <w:bottom w:val="none" w:sz="0" w:space="0" w:color="auto"/>
        <w:right w:val="none" w:sz="0" w:space="0" w:color="auto"/>
      </w:divBdr>
    </w:div>
    <w:div w:id="565846847">
      <w:marLeft w:val="480"/>
      <w:marRight w:val="0"/>
      <w:marTop w:val="0"/>
      <w:marBottom w:val="0"/>
      <w:divBdr>
        <w:top w:val="none" w:sz="0" w:space="0" w:color="auto"/>
        <w:left w:val="none" w:sz="0" w:space="0" w:color="auto"/>
        <w:bottom w:val="none" w:sz="0" w:space="0" w:color="auto"/>
        <w:right w:val="none" w:sz="0" w:space="0" w:color="auto"/>
      </w:divBdr>
    </w:div>
    <w:div w:id="566038438">
      <w:bodyDiv w:val="1"/>
      <w:marLeft w:val="0"/>
      <w:marRight w:val="0"/>
      <w:marTop w:val="0"/>
      <w:marBottom w:val="0"/>
      <w:divBdr>
        <w:top w:val="none" w:sz="0" w:space="0" w:color="auto"/>
        <w:left w:val="none" w:sz="0" w:space="0" w:color="auto"/>
        <w:bottom w:val="none" w:sz="0" w:space="0" w:color="auto"/>
        <w:right w:val="none" w:sz="0" w:space="0" w:color="auto"/>
      </w:divBdr>
    </w:div>
    <w:div w:id="566108379">
      <w:bodyDiv w:val="1"/>
      <w:marLeft w:val="0"/>
      <w:marRight w:val="0"/>
      <w:marTop w:val="0"/>
      <w:marBottom w:val="0"/>
      <w:divBdr>
        <w:top w:val="none" w:sz="0" w:space="0" w:color="auto"/>
        <w:left w:val="none" w:sz="0" w:space="0" w:color="auto"/>
        <w:bottom w:val="none" w:sz="0" w:space="0" w:color="auto"/>
        <w:right w:val="none" w:sz="0" w:space="0" w:color="auto"/>
      </w:divBdr>
    </w:div>
    <w:div w:id="566110781">
      <w:bodyDiv w:val="1"/>
      <w:marLeft w:val="0"/>
      <w:marRight w:val="0"/>
      <w:marTop w:val="0"/>
      <w:marBottom w:val="0"/>
      <w:divBdr>
        <w:top w:val="none" w:sz="0" w:space="0" w:color="auto"/>
        <w:left w:val="none" w:sz="0" w:space="0" w:color="auto"/>
        <w:bottom w:val="none" w:sz="0" w:space="0" w:color="auto"/>
        <w:right w:val="none" w:sz="0" w:space="0" w:color="auto"/>
      </w:divBdr>
    </w:div>
    <w:div w:id="566113894">
      <w:bodyDiv w:val="1"/>
      <w:marLeft w:val="0"/>
      <w:marRight w:val="0"/>
      <w:marTop w:val="0"/>
      <w:marBottom w:val="0"/>
      <w:divBdr>
        <w:top w:val="none" w:sz="0" w:space="0" w:color="auto"/>
        <w:left w:val="none" w:sz="0" w:space="0" w:color="auto"/>
        <w:bottom w:val="none" w:sz="0" w:space="0" w:color="auto"/>
        <w:right w:val="none" w:sz="0" w:space="0" w:color="auto"/>
      </w:divBdr>
    </w:div>
    <w:div w:id="566114360">
      <w:marLeft w:val="480"/>
      <w:marRight w:val="0"/>
      <w:marTop w:val="0"/>
      <w:marBottom w:val="0"/>
      <w:divBdr>
        <w:top w:val="none" w:sz="0" w:space="0" w:color="auto"/>
        <w:left w:val="none" w:sz="0" w:space="0" w:color="auto"/>
        <w:bottom w:val="none" w:sz="0" w:space="0" w:color="auto"/>
        <w:right w:val="none" w:sz="0" w:space="0" w:color="auto"/>
      </w:divBdr>
    </w:div>
    <w:div w:id="566258022">
      <w:marLeft w:val="480"/>
      <w:marRight w:val="0"/>
      <w:marTop w:val="0"/>
      <w:marBottom w:val="0"/>
      <w:divBdr>
        <w:top w:val="none" w:sz="0" w:space="0" w:color="auto"/>
        <w:left w:val="none" w:sz="0" w:space="0" w:color="auto"/>
        <w:bottom w:val="none" w:sz="0" w:space="0" w:color="auto"/>
        <w:right w:val="none" w:sz="0" w:space="0" w:color="auto"/>
      </w:divBdr>
    </w:div>
    <w:div w:id="566305350">
      <w:bodyDiv w:val="1"/>
      <w:marLeft w:val="0"/>
      <w:marRight w:val="0"/>
      <w:marTop w:val="0"/>
      <w:marBottom w:val="0"/>
      <w:divBdr>
        <w:top w:val="none" w:sz="0" w:space="0" w:color="auto"/>
        <w:left w:val="none" w:sz="0" w:space="0" w:color="auto"/>
        <w:bottom w:val="none" w:sz="0" w:space="0" w:color="auto"/>
        <w:right w:val="none" w:sz="0" w:space="0" w:color="auto"/>
      </w:divBdr>
    </w:div>
    <w:div w:id="566375788">
      <w:marLeft w:val="480"/>
      <w:marRight w:val="0"/>
      <w:marTop w:val="0"/>
      <w:marBottom w:val="0"/>
      <w:divBdr>
        <w:top w:val="none" w:sz="0" w:space="0" w:color="auto"/>
        <w:left w:val="none" w:sz="0" w:space="0" w:color="auto"/>
        <w:bottom w:val="none" w:sz="0" w:space="0" w:color="auto"/>
        <w:right w:val="none" w:sz="0" w:space="0" w:color="auto"/>
      </w:divBdr>
    </w:div>
    <w:div w:id="566455841">
      <w:bodyDiv w:val="1"/>
      <w:marLeft w:val="0"/>
      <w:marRight w:val="0"/>
      <w:marTop w:val="0"/>
      <w:marBottom w:val="0"/>
      <w:divBdr>
        <w:top w:val="none" w:sz="0" w:space="0" w:color="auto"/>
        <w:left w:val="none" w:sz="0" w:space="0" w:color="auto"/>
        <w:bottom w:val="none" w:sz="0" w:space="0" w:color="auto"/>
        <w:right w:val="none" w:sz="0" w:space="0" w:color="auto"/>
      </w:divBdr>
    </w:div>
    <w:div w:id="566501224">
      <w:bodyDiv w:val="1"/>
      <w:marLeft w:val="0"/>
      <w:marRight w:val="0"/>
      <w:marTop w:val="0"/>
      <w:marBottom w:val="0"/>
      <w:divBdr>
        <w:top w:val="none" w:sz="0" w:space="0" w:color="auto"/>
        <w:left w:val="none" w:sz="0" w:space="0" w:color="auto"/>
        <w:bottom w:val="none" w:sz="0" w:space="0" w:color="auto"/>
        <w:right w:val="none" w:sz="0" w:space="0" w:color="auto"/>
      </w:divBdr>
    </w:div>
    <w:div w:id="566576390">
      <w:bodyDiv w:val="1"/>
      <w:marLeft w:val="0"/>
      <w:marRight w:val="0"/>
      <w:marTop w:val="0"/>
      <w:marBottom w:val="0"/>
      <w:divBdr>
        <w:top w:val="none" w:sz="0" w:space="0" w:color="auto"/>
        <w:left w:val="none" w:sz="0" w:space="0" w:color="auto"/>
        <w:bottom w:val="none" w:sz="0" w:space="0" w:color="auto"/>
        <w:right w:val="none" w:sz="0" w:space="0" w:color="auto"/>
      </w:divBdr>
    </w:div>
    <w:div w:id="566645142">
      <w:bodyDiv w:val="1"/>
      <w:marLeft w:val="0"/>
      <w:marRight w:val="0"/>
      <w:marTop w:val="0"/>
      <w:marBottom w:val="0"/>
      <w:divBdr>
        <w:top w:val="none" w:sz="0" w:space="0" w:color="auto"/>
        <w:left w:val="none" w:sz="0" w:space="0" w:color="auto"/>
        <w:bottom w:val="none" w:sz="0" w:space="0" w:color="auto"/>
        <w:right w:val="none" w:sz="0" w:space="0" w:color="auto"/>
      </w:divBdr>
      <w:divsChild>
        <w:div w:id="20086331">
          <w:marLeft w:val="480"/>
          <w:marRight w:val="0"/>
          <w:marTop w:val="0"/>
          <w:marBottom w:val="0"/>
          <w:divBdr>
            <w:top w:val="none" w:sz="0" w:space="0" w:color="auto"/>
            <w:left w:val="none" w:sz="0" w:space="0" w:color="auto"/>
            <w:bottom w:val="none" w:sz="0" w:space="0" w:color="auto"/>
            <w:right w:val="none" w:sz="0" w:space="0" w:color="auto"/>
          </w:divBdr>
        </w:div>
        <w:div w:id="126289297">
          <w:marLeft w:val="480"/>
          <w:marRight w:val="0"/>
          <w:marTop w:val="0"/>
          <w:marBottom w:val="0"/>
          <w:divBdr>
            <w:top w:val="none" w:sz="0" w:space="0" w:color="auto"/>
            <w:left w:val="none" w:sz="0" w:space="0" w:color="auto"/>
            <w:bottom w:val="none" w:sz="0" w:space="0" w:color="auto"/>
            <w:right w:val="none" w:sz="0" w:space="0" w:color="auto"/>
          </w:divBdr>
        </w:div>
        <w:div w:id="140466382">
          <w:marLeft w:val="480"/>
          <w:marRight w:val="0"/>
          <w:marTop w:val="0"/>
          <w:marBottom w:val="0"/>
          <w:divBdr>
            <w:top w:val="none" w:sz="0" w:space="0" w:color="auto"/>
            <w:left w:val="none" w:sz="0" w:space="0" w:color="auto"/>
            <w:bottom w:val="none" w:sz="0" w:space="0" w:color="auto"/>
            <w:right w:val="none" w:sz="0" w:space="0" w:color="auto"/>
          </w:divBdr>
        </w:div>
        <w:div w:id="194346812">
          <w:marLeft w:val="480"/>
          <w:marRight w:val="0"/>
          <w:marTop w:val="0"/>
          <w:marBottom w:val="0"/>
          <w:divBdr>
            <w:top w:val="none" w:sz="0" w:space="0" w:color="auto"/>
            <w:left w:val="none" w:sz="0" w:space="0" w:color="auto"/>
            <w:bottom w:val="none" w:sz="0" w:space="0" w:color="auto"/>
            <w:right w:val="none" w:sz="0" w:space="0" w:color="auto"/>
          </w:divBdr>
        </w:div>
        <w:div w:id="207180517">
          <w:marLeft w:val="480"/>
          <w:marRight w:val="0"/>
          <w:marTop w:val="0"/>
          <w:marBottom w:val="0"/>
          <w:divBdr>
            <w:top w:val="none" w:sz="0" w:space="0" w:color="auto"/>
            <w:left w:val="none" w:sz="0" w:space="0" w:color="auto"/>
            <w:bottom w:val="none" w:sz="0" w:space="0" w:color="auto"/>
            <w:right w:val="none" w:sz="0" w:space="0" w:color="auto"/>
          </w:divBdr>
        </w:div>
        <w:div w:id="241380163">
          <w:marLeft w:val="480"/>
          <w:marRight w:val="0"/>
          <w:marTop w:val="0"/>
          <w:marBottom w:val="0"/>
          <w:divBdr>
            <w:top w:val="none" w:sz="0" w:space="0" w:color="auto"/>
            <w:left w:val="none" w:sz="0" w:space="0" w:color="auto"/>
            <w:bottom w:val="none" w:sz="0" w:space="0" w:color="auto"/>
            <w:right w:val="none" w:sz="0" w:space="0" w:color="auto"/>
          </w:divBdr>
        </w:div>
        <w:div w:id="288123899">
          <w:marLeft w:val="480"/>
          <w:marRight w:val="0"/>
          <w:marTop w:val="0"/>
          <w:marBottom w:val="0"/>
          <w:divBdr>
            <w:top w:val="none" w:sz="0" w:space="0" w:color="auto"/>
            <w:left w:val="none" w:sz="0" w:space="0" w:color="auto"/>
            <w:bottom w:val="none" w:sz="0" w:space="0" w:color="auto"/>
            <w:right w:val="none" w:sz="0" w:space="0" w:color="auto"/>
          </w:divBdr>
        </w:div>
        <w:div w:id="328868968">
          <w:marLeft w:val="480"/>
          <w:marRight w:val="0"/>
          <w:marTop w:val="0"/>
          <w:marBottom w:val="0"/>
          <w:divBdr>
            <w:top w:val="none" w:sz="0" w:space="0" w:color="auto"/>
            <w:left w:val="none" w:sz="0" w:space="0" w:color="auto"/>
            <w:bottom w:val="none" w:sz="0" w:space="0" w:color="auto"/>
            <w:right w:val="none" w:sz="0" w:space="0" w:color="auto"/>
          </w:divBdr>
        </w:div>
        <w:div w:id="377630811">
          <w:marLeft w:val="480"/>
          <w:marRight w:val="0"/>
          <w:marTop w:val="0"/>
          <w:marBottom w:val="0"/>
          <w:divBdr>
            <w:top w:val="none" w:sz="0" w:space="0" w:color="auto"/>
            <w:left w:val="none" w:sz="0" w:space="0" w:color="auto"/>
            <w:bottom w:val="none" w:sz="0" w:space="0" w:color="auto"/>
            <w:right w:val="none" w:sz="0" w:space="0" w:color="auto"/>
          </w:divBdr>
        </w:div>
        <w:div w:id="445273280">
          <w:marLeft w:val="480"/>
          <w:marRight w:val="0"/>
          <w:marTop w:val="0"/>
          <w:marBottom w:val="0"/>
          <w:divBdr>
            <w:top w:val="none" w:sz="0" w:space="0" w:color="auto"/>
            <w:left w:val="none" w:sz="0" w:space="0" w:color="auto"/>
            <w:bottom w:val="none" w:sz="0" w:space="0" w:color="auto"/>
            <w:right w:val="none" w:sz="0" w:space="0" w:color="auto"/>
          </w:divBdr>
        </w:div>
        <w:div w:id="452872983">
          <w:marLeft w:val="480"/>
          <w:marRight w:val="0"/>
          <w:marTop w:val="0"/>
          <w:marBottom w:val="0"/>
          <w:divBdr>
            <w:top w:val="none" w:sz="0" w:space="0" w:color="auto"/>
            <w:left w:val="none" w:sz="0" w:space="0" w:color="auto"/>
            <w:bottom w:val="none" w:sz="0" w:space="0" w:color="auto"/>
            <w:right w:val="none" w:sz="0" w:space="0" w:color="auto"/>
          </w:divBdr>
        </w:div>
        <w:div w:id="478689053">
          <w:marLeft w:val="480"/>
          <w:marRight w:val="0"/>
          <w:marTop w:val="0"/>
          <w:marBottom w:val="0"/>
          <w:divBdr>
            <w:top w:val="none" w:sz="0" w:space="0" w:color="auto"/>
            <w:left w:val="none" w:sz="0" w:space="0" w:color="auto"/>
            <w:bottom w:val="none" w:sz="0" w:space="0" w:color="auto"/>
            <w:right w:val="none" w:sz="0" w:space="0" w:color="auto"/>
          </w:divBdr>
        </w:div>
        <w:div w:id="529033035">
          <w:marLeft w:val="480"/>
          <w:marRight w:val="0"/>
          <w:marTop w:val="0"/>
          <w:marBottom w:val="0"/>
          <w:divBdr>
            <w:top w:val="none" w:sz="0" w:space="0" w:color="auto"/>
            <w:left w:val="none" w:sz="0" w:space="0" w:color="auto"/>
            <w:bottom w:val="none" w:sz="0" w:space="0" w:color="auto"/>
            <w:right w:val="none" w:sz="0" w:space="0" w:color="auto"/>
          </w:divBdr>
        </w:div>
        <w:div w:id="546992653">
          <w:marLeft w:val="480"/>
          <w:marRight w:val="0"/>
          <w:marTop w:val="0"/>
          <w:marBottom w:val="0"/>
          <w:divBdr>
            <w:top w:val="none" w:sz="0" w:space="0" w:color="auto"/>
            <w:left w:val="none" w:sz="0" w:space="0" w:color="auto"/>
            <w:bottom w:val="none" w:sz="0" w:space="0" w:color="auto"/>
            <w:right w:val="none" w:sz="0" w:space="0" w:color="auto"/>
          </w:divBdr>
        </w:div>
        <w:div w:id="547107851">
          <w:marLeft w:val="480"/>
          <w:marRight w:val="0"/>
          <w:marTop w:val="0"/>
          <w:marBottom w:val="0"/>
          <w:divBdr>
            <w:top w:val="none" w:sz="0" w:space="0" w:color="auto"/>
            <w:left w:val="none" w:sz="0" w:space="0" w:color="auto"/>
            <w:bottom w:val="none" w:sz="0" w:space="0" w:color="auto"/>
            <w:right w:val="none" w:sz="0" w:space="0" w:color="auto"/>
          </w:divBdr>
        </w:div>
        <w:div w:id="576944568">
          <w:marLeft w:val="480"/>
          <w:marRight w:val="0"/>
          <w:marTop w:val="0"/>
          <w:marBottom w:val="0"/>
          <w:divBdr>
            <w:top w:val="none" w:sz="0" w:space="0" w:color="auto"/>
            <w:left w:val="none" w:sz="0" w:space="0" w:color="auto"/>
            <w:bottom w:val="none" w:sz="0" w:space="0" w:color="auto"/>
            <w:right w:val="none" w:sz="0" w:space="0" w:color="auto"/>
          </w:divBdr>
        </w:div>
        <w:div w:id="627006161">
          <w:marLeft w:val="480"/>
          <w:marRight w:val="0"/>
          <w:marTop w:val="0"/>
          <w:marBottom w:val="0"/>
          <w:divBdr>
            <w:top w:val="none" w:sz="0" w:space="0" w:color="auto"/>
            <w:left w:val="none" w:sz="0" w:space="0" w:color="auto"/>
            <w:bottom w:val="none" w:sz="0" w:space="0" w:color="auto"/>
            <w:right w:val="none" w:sz="0" w:space="0" w:color="auto"/>
          </w:divBdr>
        </w:div>
        <w:div w:id="670566590">
          <w:marLeft w:val="480"/>
          <w:marRight w:val="0"/>
          <w:marTop w:val="0"/>
          <w:marBottom w:val="0"/>
          <w:divBdr>
            <w:top w:val="none" w:sz="0" w:space="0" w:color="auto"/>
            <w:left w:val="none" w:sz="0" w:space="0" w:color="auto"/>
            <w:bottom w:val="none" w:sz="0" w:space="0" w:color="auto"/>
            <w:right w:val="none" w:sz="0" w:space="0" w:color="auto"/>
          </w:divBdr>
        </w:div>
        <w:div w:id="690768366">
          <w:marLeft w:val="480"/>
          <w:marRight w:val="0"/>
          <w:marTop w:val="0"/>
          <w:marBottom w:val="0"/>
          <w:divBdr>
            <w:top w:val="none" w:sz="0" w:space="0" w:color="auto"/>
            <w:left w:val="none" w:sz="0" w:space="0" w:color="auto"/>
            <w:bottom w:val="none" w:sz="0" w:space="0" w:color="auto"/>
            <w:right w:val="none" w:sz="0" w:space="0" w:color="auto"/>
          </w:divBdr>
        </w:div>
        <w:div w:id="708068998">
          <w:marLeft w:val="480"/>
          <w:marRight w:val="0"/>
          <w:marTop w:val="0"/>
          <w:marBottom w:val="0"/>
          <w:divBdr>
            <w:top w:val="none" w:sz="0" w:space="0" w:color="auto"/>
            <w:left w:val="none" w:sz="0" w:space="0" w:color="auto"/>
            <w:bottom w:val="none" w:sz="0" w:space="0" w:color="auto"/>
            <w:right w:val="none" w:sz="0" w:space="0" w:color="auto"/>
          </w:divBdr>
        </w:div>
        <w:div w:id="722678391">
          <w:marLeft w:val="480"/>
          <w:marRight w:val="0"/>
          <w:marTop w:val="0"/>
          <w:marBottom w:val="0"/>
          <w:divBdr>
            <w:top w:val="none" w:sz="0" w:space="0" w:color="auto"/>
            <w:left w:val="none" w:sz="0" w:space="0" w:color="auto"/>
            <w:bottom w:val="none" w:sz="0" w:space="0" w:color="auto"/>
            <w:right w:val="none" w:sz="0" w:space="0" w:color="auto"/>
          </w:divBdr>
        </w:div>
        <w:div w:id="758870256">
          <w:marLeft w:val="480"/>
          <w:marRight w:val="0"/>
          <w:marTop w:val="0"/>
          <w:marBottom w:val="0"/>
          <w:divBdr>
            <w:top w:val="none" w:sz="0" w:space="0" w:color="auto"/>
            <w:left w:val="none" w:sz="0" w:space="0" w:color="auto"/>
            <w:bottom w:val="none" w:sz="0" w:space="0" w:color="auto"/>
            <w:right w:val="none" w:sz="0" w:space="0" w:color="auto"/>
          </w:divBdr>
        </w:div>
        <w:div w:id="778766872">
          <w:marLeft w:val="480"/>
          <w:marRight w:val="0"/>
          <w:marTop w:val="0"/>
          <w:marBottom w:val="0"/>
          <w:divBdr>
            <w:top w:val="none" w:sz="0" w:space="0" w:color="auto"/>
            <w:left w:val="none" w:sz="0" w:space="0" w:color="auto"/>
            <w:bottom w:val="none" w:sz="0" w:space="0" w:color="auto"/>
            <w:right w:val="none" w:sz="0" w:space="0" w:color="auto"/>
          </w:divBdr>
        </w:div>
        <w:div w:id="873152250">
          <w:marLeft w:val="480"/>
          <w:marRight w:val="0"/>
          <w:marTop w:val="0"/>
          <w:marBottom w:val="0"/>
          <w:divBdr>
            <w:top w:val="none" w:sz="0" w:space="0" w:color="auto"/>
            <w:left w:val="none" w:sz="0" w:space="0" w:color="auto"/>
            <w:bottom w:val="none" w:sz="0" w:space="0" w:color="auto"/>
            <w:right w:val="none" w:sz="0" w:space="0" w:color="auto"/>
          </w:divBdr>
        </w:div>
        <w:div w:id="890775967">
          <w:marLeft w:val="480"/>
          <w:marRight w:val="0"/>
          <w:marTop w:val="0"/>
          <w:marBottom w:val="0"/>
          <w:divBdr>
            <w:top w:val="none" w:sz="0" w:space="0" w:color="auto"/>
            <w:left w:val="none" w:sz="0" w:space="0" w:color="auto"/>
            <w:bottom w:val="none" w:sz="0" w:space="0" w:color="auto"/>
            <w:right w:val="none" w:sz="0" w:space="0" w:color="auto"/>
          </w:divBdr>
        </w:div>
        <w:div w:id="894394047">
          <w:marLeft w:val="480"/>
          <w:marRight w:val="0"/>
          <w:marTop w:val="0"/>
          <w:marBottom w:val="0"/>
          <w:divBdr>
            <w:top w:val="none" w:sz="0" w:space="0" w:color="auto"/>
            <w:left w:val="none" w:sz="0" w:space="0" w:color="auto"/>
            <w:bottom w:val="none" w:sz="0" w:space="0" w:color="auto"/>
            <w:right w:val="none" w:sz="0" w:space="0" w:color="auto"/>
          </w:divBdr>
        </w:div>
        <w:div w:id="922907923">
          <w:marLeft w:val="480"/>
          <w:marRight w:val="0"/>
          <w:marTop w:val="0"/>
          <w:marBottom w:val="0"/>
          <w:divBdr>
            <w:top w:val="none" w:sz="0" w:space="0" w:color="auto"/>
            <w:left w:val="none" w:sz="0" w:space="0" w:color="auto"/>
            <w:bottom w:val="none" w:sz="0" w:space="0" w:color="auto"/>
            <w:right w:val="none" w:sz="0" w:space="0" w:color="auto"/>
          </w:divBdr>
        </w:div>
        <w:div w:id="944843804">
          <w:marLeft w:val="480"/>
          <w:marRight w:val="0"/>
          <w:marTop w:val="0"/>
          <w:marBottom w:val="0"/>
          <w:divBdr>
            <w:top w:val="none" w:sz="0" w:space="0" w:color="auto"/>
            <w:left w:val="none" w:sz="0" w:space="0" w:color="auto"/>
            <w:bottom w:val="none" w:sz="0" w:space="0" w:color="auto"/>
            <w:right w:val="none" w:sz="0" w:space="0" w:color="auto"/>
          </w:divBdr>
        </w:div>
        <w:div w:id="945385788">
          <w:marLeft w:val="480"/>
          <w:marRight w:val="0"/>
          <w:marTop w:val="0"/>
          <w:marBottom w:val="0"/>
          <w:divBdr>
            <w:top w:val="none" w:sz="0" w:space="0" w:color="auto"/>
            <w:left w:val="none" w:sz="0" w:space="0" w:color="auto"/>
            <w:bottom w:val="none" w:sz="0" w:space="0" w:color="auto"/>
            <w:right w:val="none" w:sz="0" w:space="0" w:color="auto"/>
          </w:divBdr>
        </w:div>
        <w:div w:id="949439028">
          <w:marLeft w:val="480"/>
          <w:marRight w:val="0"/>
          <w:marTop w:val="0"/>
          <w:marBottom w:val="0"/>
          <w:divBdr>
            <w:top w:val="none" w:sz="0" w:space="0" w:color="auto"/>
            <w:left w:val="none" w:sz="0" w:space="0" w:color="auto"/>
            <w:bottom w:val="none" w:sz="0" w:space="0" w:color="auto"/>
            <w:right w:val="none" w:sz="0" w:space="0" w:color="auto"/>
          </w:divBdr>
        </w:div>
        <w:div w:id="956446547">
          <w:marLeft w:val="480"/>
          <w:marRight w:val="0"/>
          <w:marTop w:val="0"/>
          <w:marBottom w:val="0"/>
          <w:divBdr>
            <w:top w:val="none" w:sz="0" w:space="0" w:color="auto"/>
            <w:left w:val="none" w:sz="0" w:space="0" w:color="auto"/>
            <w:bottom w:val="none" w:sz="0" w:space="0" w:color="auto"/>
            <w:right w:val="none" w:sz="0" w:space="0" w:color="auto"/>
          </w:divBdr>
        </w:div>
        <w:div w:id="964581720">
          <w:marLeft w:val="480"/>
          <w:marRight w:val="0"/>
          <w:marTop w:val="0"/>
          <w:marBottom w:val="0"/>
          <w:divBdr>
            <w:top w:val="none" w:sz="0" w:space="0" w:color="auto"/>
            <w:left w:val="none" w:sz="0" w:space="0" w:color="auto"/>
            <w:bottom w:val="none" w:sz="0" w:space="0" w:color="auto"/>
            <w:right w:val="none" w:sz="0" w:space="0" w:color="auto"/>
          </w:divBdr>
        </w:div>
        <w:div w:id="999774780">
          <w:marLeft w:val="480"/>
          <w:marRight w:val="0"/>
          <w:marTop w:val="0"/>
          <w:marBottom w:val="0"/>
          <w:divBdr>
            <w:top w:val="none" w:sz="0" w:space="0" w:color="auto"/>
            <w:left w:val="none" w:sz="0" w:space="0" w:color="auto"/>
            <w:bottom w:val="none" w:sz="0" w:space="0" w:color="auto"/>
            <w:right w:val="none" w:sz="0" w:space="0" w:color="auto"/>
          </w:divBdr>
        </w:div>
        <w:div w:id="1025402409">
          <w:marLeft w:val="480"/>
          <w:marRight w:val="0"/>
          <w:marTop w:val="0"/>
          <w:marBottom w:val="0"/>
          <w:divBdr>
            <w:top w:val="none" w:sz="0" w:space="0" w:color="auto"/>
            <w:left w:val="none" w:sz="0" w:space="0" w:color="auto"/>
            <w:bottom w:val="none" w:sz="0" w:space="0" w:color="auto"/>
            <w:right w:val="none" w:sz="0" w:space="0" w:color="auto"/>
          </w:divBdr>
        </w:div>
        <w:div w:id="1039162764">
          <w:marLeft w:val="480"/>
          <w:marRight w:val="0"/>
          <w:marTop w:val="0"/>
          <w:marBottom w:val="0"/>
          <w:divBdr>
            <w:top w:val="none" w:sz="0" w:space="0" w:color="auto"/>
            <w:left w:val="none" w:sz="0" w:space="0" w:color="auto"/>
            <w:bottom w:val="none" w:sz="0" w:space="0" w:color="auto"/>
            <w:right w:val="none" w:sz="0" w:space="0" w:color="auto"/>
          </w:divBdr>
        </w:div>
        <w:div w:id="1044331954">
          <w:marLeft w:val="480"/>
          <w:marRight w:val="0"/>
          <w:marTop w:val="0"/>
          <w:marBottom w:val="0"/>
          <w:divBdr>
            <w:top w:val="none" w:sz="0" w:space="0" w:color="auto"/>
            <w:left w:val="none" w:sz="0" w:space="0" w:color="auto"/>
            <w:bottom w:val="none" w:sz="0" w:space="0" w:color="auto"/>
            <w:right w:val="none" w:sz="0" w:space="0" w:color="auto"/>
          </w:divBdr>
        </w:div>
        <w:div w:id="1054767723">
          <w:marLeft w:val="480"/>
          <w:marRight w:val="0"/>
          <w:marTop w:val="0"/>
          <w:marBottom w:val="0"/>
          <w:divBdr>
            <w:top w:val="none" w:sz="0" w:space="0" w:color="auto"/>
            <w:left w:val="none" w:sz="0" w:space="0" w:color="auto"/>
            <w:bottom w:val="none" w:sz="0" w:space="0" w:color="auto"/>
            <w:right w:val="none" w:sz="0" w:space="0" w:color="auto"/>
          </w:divBdr>
        </w:div>
        <w:div w:id="1115445521">
          <w:marLeft w:val="480"/>
          <w:marRight w:val="0"/>
          <w:marTop w:val="0"/>
          <w:marBottom w:val="0"/>
          <w:divBdr>
            <w:top w:val="none" w:sz="0" w:space="0" w:color="auto"/>
            <w:left w:val="none" w:sz="0" w:space="0" w:color="auto"/>
            <w:bottom w:val="none" w:sz="0" w:space="0" w:color="auto"/>
            <w:right w:val="none" w:sz="0" w:space="0" w:color="auto"/>
          </w:divBdr>
        </w:div>
        <w:div w:id="1132673966">
          <w:marLeft w:val="480"/>
          <w:marRight w:val="0"/>
          <w:marTop w:val="0"/>
          <w:marBottom w:val="0"/>
          <w:divBdr>
            <w:top w:val="none" w:sz="0" w:space="0" w:color="auto"/>
            <w:left w:val="none" w:sz="0" w:space="0" w:color="auto"/>
            <w:bottom w:val="none" w:sz="0" w:space="0" w:color="auto"/>
            <w:right w:val="none" w:sz="0" w:space="0" w:color="auto"/>
          </w:divBdr>
        </w:div>
        <w:div w:id="1343513147">
          <w:marLeft w:val="480"/>
          <w:marRight w:val="0"/>
          <w:marTop w:val="0"/>
          <w:marBottom w:val="0"/>
          <w:divBdr>
            <w:top w:val="none" w:sz="0" w:space="0" w:color="auto"/>
            <w:left w:val="none" w:sz="0" w:space="0" w:color="auto"/>
            <w:bottom w:val="none" w:sz="0" w:space="0" w:color="auto"/>
            <w:right w:val="none" w:sz="0" w:space="0" w:color="auto"/>
          </w:divBdr>
        </w:div>
        <w:div w:id="1355956683">
          <w:marLeft w:val="480"/>
          <w:marRight w:val="0"/>
          <w:marTop w:val="0"/>
          <w:marBottom w:val="0"/>
          <w:divBdr>
            <w:top w:val="none" w:sz="0" w:space="0" w:color="auto"/>
            <w:left w:val="none" w:sz="0" w:space="0" w:color="auto"/>
            <w:bottom w:val="none" w:sz="0" w:space="0" w:color="auto"/>
            <w:right w:val="none" w:sz="0" w:space="0" w:color="auto"/>
          </w:divBdr>
        </w:div>
      </w:divsChild>
    </w:div>
    <w:div w:id="566652982">
      <w:marLeft w:val="480"/>
      <w:marRight w:val="0"/>
      <w:marTop w:val="0"/>
      <w:marBottom w:val="0"/>
      <w:divBdr>
        <w:top w:val="none" w:sz="0" w:space="0" w:color="auto"/>
        <w:left w:val="none" w:sz="0" w:space="0" w:color="auto"/>
        <w:bottom w:val="none" w:sz="0" w:space="0" w:color="auto"/>
        <w:right w:val="none" w:sz="0" w:space="0" w:color="auto"/>
      </w:divBdr>
    </w:div>
    <w:div w:id="566720924">
      <w:bodyDiv w:val="1"/>
      <w:marLeft w:val="0"/>
      <w:marRight w:val="0"/>
      <w:marTop w:val="0"/>
      <w:marBottom w:val="0"/>
      <w:divBdr>
        <w:top w:val="none" w:sz="0" w:space="0" w:color="auto"/>
        <w:left w:val="none" w:sz="0" w:space="0" w:color="auto"/>
        <w:bottom w:val="none" w:sz="0" w:space="0" w:color="auto"/>
        <w:right w:val="none" w:sz="0" w:space="0" w:color="auto"/>
      </w:divBdr>
    </w:div>
    <w:div w:id="566916639">
      <w:bodyDiv w:val="1"/>
      <w:marLeft w:val="0"/>
      <w:marRight w:val="0"/>
      <w:marTop w:val="0"/>
      <w:marBottom w:val="0"/>
      <w:divBdr>
        <w:top w:val="none" w:sz="0" w:space="0" w:color="auto"/>
        <w:left w:val="none" w:sz="0" w:space="0" w:color="auto"/>
        <w:bottom w:val="none" w:sz="0" w:space="0" w:color="auto"/>
        <w:right w:val="none" w:sz="0" w:space="0" w:color="auto"/>
      </w:divBdr>
      <w:divsChild>
        <w:div w:id="23791536">
          <w:marLeft w:val="480"/>
          <w:marRight w:val="0"/>
          <w:marTop w:val="0"/>
          <w:marBottom w:val="0"/>
          <w:divBdr>
            <w:top w:val="none" w:sz="0" w:space="0" w:color="auto"/>
            <w:left w:val="none" w:sz="0" w:space="0" w:color="auto"/>
            <w:bottom w:val="none" w:sz="0" w:space="0" w:color="auto"/>
            <w:right w:val="none" w:sz="0" w:space="0" w:color="auto"/>
          </w:divBdr>
        </w:div>
        <w:div w:id="51394249">
          <w:marLeft w:val="480"/>
          <w:marRight w:val="0"/>
          <w:marTop w:val="0"/>
          <w:marBottom w:val="0"/>
          <w:divBdr>
            <w:top w:val="none" w:sz="0" w:space="0" w:color="auto"/>
            <w:left w:val="none" w:sz="0" w:space="0" w:color="auto"/>
            <w:bottom w:val="none" w:sz="0" w:space="0" w:color="auto"/>
            <w:right w:val="none" w:sz="0" w:space="0" w:color="auto"/>
          </w:divBdr>
        </w:div>
        <w:div w:id="328677559">
          <w:marLeft w:val="480"/>
          <w:marRight w:val="0"/>
          <w:marTop w:val="0"/>
          <w:marBottom w:val="0"/>
          <w:divBdr>
            <w:top w:val="none" w:sz="0" w:space="0" w:color="auto"/>
            <w:left w:val="none" w:sz="0" w:space="0" w:color="auto"/>
            <w:bottom w:val="none" w:sz="0" w:space="0" w:color="auto"/>
            <w:right w:val="none" w:sz="0" w:space="0" w:color="auto"/>
          </w:divBdr>
        </w:div>
        <w:div w:id="375930554">
          <w:marLeft w:val="480"/>
          <w:marRight w:val="0"/>
          <w:marTop w:val="0"/>
          <w:marBottom w:val="0"/>
          <w:divBdr>
            <w:top w:val="none" w:sz="0" w:space="0" w:color="auto"/>
            <w:left w:val="none" w:sz="0" w:space="0" w:color="auto"/>
            <w:bottom w:val="none" w:sz="0" w:space="0" w:color="auto"/>
            <w:right w:val="none" w:sz="0" w:space="0" w:color="auto"/>
          </w:divBdr>
        </w:div>
        <w:div w:id="385303405">
          <w:marLeft w:val="480"/>
          <w:marRight w:val="0"/>
          <w:marTop w:val="0"/>
          <w:marBottom w:val="0"/>
          <w:divBdr>
            <w:top w:val="none" w:sz="0" w:space="0" w:color="auto"/>
            <w:left w:val="none" w:sz="0" w:space="0" w:color="auto"/>
            <w:bottom w:val="none" w:sz="0" w:space="0" w:color="auto"/>
            <w:right w:val="none" w:sz="0" w:space="0" w:color="auto"/>
          </w:divBdr>
        </w:div>
        <w:div w:id="420755617">
          <w:marLeft w:val="480"/>
          <w:marRight w:val="0"/>
          <w:marTop w:val="0"/>
          <w:marBottom w:val="0"/>
          <w:divBdr>
            <w:top w:val="none" w:sz="0" w:space="0" w:color="auto"/>
            <w:left w:val="none" w:sz="0" w:space="0" w:color="auto"/>
            <w:bottom w:val="none" w:sz="0" w:space="0" w:color="auto"/>
            <w:right w:val="none" w:sz="0" w:space="0" w:color="auto"/>
          </w:divBdr>
        </w:div>
        <w:div w:id="423499535">
          <w:marLeft w:val="480"/>
          <w:marRight w:val="0"/>
          <w:marTop w:val="0"/>
          <w:marBottom w:val="0"/>
          <w:divBdr>
            <w:top w:val="none" w:sz="0" w:space="0" w:color="auto"/>
            <w:left w:val="none" w:sz="0" w:space="0" w:color="auto"/>
            <w:bottom w:val="none" w:sz="0" w:space="0" w:color="auto"/>
            <w:right w:val="none" w:sz="0" w:space="0" w:color="auto"/>
          </w:divBdr>
        </w:div>
        <w:div w:id="448747577">
          <w:marLeft w:val="480"/>
          <w:marRight w:val="0"/>
          <w:marTop w:val="0"/>
          <w:marBottom w:val="0"/>
          <w:divBdr>
            <w:top w:val="none" w:sz="0" w:space="0" w:color="auto"/>
            <w:left w:val="none" w:sz="0" w:space="0" w:color="auto"/>
            <w:bottom w:val="none" w:sz="0" w:space="0" w:color="auto"/>
            <w:right w:val="none" w:sz="0" w:space="0" w:color="auto"/>
          </w:divBdr>
        </w:div>
        <w:div w:id="474294710">
          <w:marLeft w:val="480"/>
          <w:marRight w:val="0"/>
          <w:marTop w:val="0"/>
          <w:marBottom w:val="0"/>
          <w:divBdr>
            <w:top w:val="none" w:sz="0" w:space="0" w:color="auto"/>
            <w:left w:val="none" w:sz="0" w:space="0" w:color="auto"/>
            <w:bottom w:val="none" w:sz="0" w:space="0" w:color="auto"/>
            <w:right w:val="none" w:sz="0" w:space="0" w:color="auto"/>
          </w:divBdr>
        </w:div>
        <w:div w:id="496463785">
          <w:marLeft w:val="480"/>
          <w:marRight w:val="0"/>
          <w:marTop w:val="0"/>
          <w:marBottom w:val="0"/>
          <w:divBdr>
            <w:top w:val="none" w:sz="0" w:space="0" w:color="auto"/>
            <w:left w:val="none" w:sz="0" w:space="0" w:color="auto"/>
            <w:bottom w:val="none" w:sz="0" w:space="0" w:color="auto"/>
            <w:right w:val="none" w:sz="0" w:space="0" w:color="auto"/>
          </w:divBdr>
        </w:div>
        <w:div w:id="553929466">
          <w:marLeft w:val="480"/>
          <w:marRight w:val="0"/>
          <w:marTop w:val="0"/>
          <w:marBottom w:val="0"/>
          <w:divBdr>
            <w:top w:val="none" w:sz="0" w:space="0" w:color="auto"/>
            <w:left w:val="none" w:sz="0" w:space="0" w:color="auto"/>
            <w:bottom w:val="none" w:sz="0" w:space="0" w:color="auto"/>
            <w:right w:val="none" w:sz="0" w:space="0" w:color="auto"/>
          </w:divBdr>
        </w:div>
        <w:div w:id="561985342">
          <w:marLeft w:val="480"/>
          <w:marRight w:val="0"/>
          <w:marTop w:val="0"/>
          <w:marBottom w:val="0"/>
          <w:divBdr>
            <w:top w:val="none" w:sz="0" w:space="0" w:color="auto"/>
            <w:left w:val="none" w:sz="0" w:space="0" w:color="auto"/>
            <w:bottom w:val="none" w:sz="0" w:space="0" w:color="auto"/>
            <w:right w:val="none" w:sz="0" w:space="0" w:color="auto"/>
          </w:divBdr>
        </w:div>
        <w:div w:id="571964883">
          <w:marLeft w:val="480"/>
          <w:marRight w:val="0"/>
          <w:marTop w:val="0"/>
          <w:marBottom w:val="0"/>
          <w:divBdr>
            <w:top w:val="none" w:sz="0" w:space="0" w:color="auto"/>
            <w:left w:val="none" w:sz="0" w:space="0" w:color="auto"/>
            <w:bottom w:val="none" w:sz="0" w:space="0" w:color="auto"/>
            <w:right w:val="none" w:sz="0" w:space="0" w:color="auto"/>
          </w:divBdr>
        </w:div>
        <w:div w:id="582222844">
          <w:marLeft w:val="480"/>
          <w:marRight w:val="0"/>
          <w:marTop w:val="0"/>
          <w:marBottom w:val="0"/>
          <w:divBdr>
            <w:top w:val="none" w:sz="0" w:space="0" w:color="auto"/>
            <w:left w:val="none" w:sz="0" w:space="0" w:color="auto"/>
            <w:bottom w:val="none" w:sz="0" w:space="0" w:color="auto"/>
            <w:right w:val="none" w:sz="0" w:space="0" w:color="auto"/>
          </w:divBdr>
        </w:div>
        <w:div w:id="662009922">
          <w:marLeft w:val="480"/>
          <w:marRight w:val="0"/>
          <w:marTop w:val="0"/>
          <w:marBottom w:val="0"/>
          <w:divBdr>
            <w:top w:val="none" w:sz="0" w:space="0" w:color="auto"/>
            <w:left w:val="none" w:sz="0" w:space="0" w:color="auto"/>
            <w:bottom w:val="none" w:sz="0" w:space="0" w:color="auto"/>
            <w:right w:val="none" w:sz="0" w:space="0" w:color="auto"/>
          </w:divBdr>
        </w:div>
        <w:div w:id="722482072">
          <w:marLeft w:val="480"/>
          <w:marRight w:val="0"/>
          <w:marTop w:val="0"/>
          <w:marBottom w:val="0"/>
          <w:divBdr>
            <w:top w:val="none" w:sz="0" w:space="0" w:color="auto"/>
            <w:left w:val="none" w:sz="0" w:space="0" w:color="auto"/>
            <w:bottom w:val="none" w:sz="0" w:space="0" w:color="auto"/>
            <w:right w:val="none" w:sz="0" w:space="0" w:color="auto"/>
          </w:divBdr>
        </w:div>
        <w:div w:id="796218641">
          <w:marLeft w:val="480"/>
          <w:marRight w:val="0"/>
          <w:marTop w:val="0"/>
          <w:marBottom w:val="0"/>
          <w:divBdr>
            <w:top w:val="none" w:sz="0" w:space="0" w:color="auto"/>
            <w:left w:val="none" w:sz="0" w:space="0" w:color="auto"/>
            <w:bottom w:val="none" w:sz="0" w:space="0" w:color="auto"/>
            <w:right w:val="none" w:sz="0" w:space="0" w:color="auto"/>
          </w:divBdr>
        </w:div>
        <w:div w:id="833180034">
          <w:marLeft w:val="480"/>
          <w:marRight w:val="0"/>
          <w:marTop w:val="0"/>
          <w:marBottom w:val="0"/>
          <w:divBdr>
            <w:top w:val="none" w:sz="0" w:space="0" w:color="auto"/>
            <w:left w:val="none" w:sz="0" w:space="0" w:color="auto"/>
            <w:bottom w:val="none" w:sz="0" w:space="0" w:color="auto"/>
            <w:right w:val="none" w:sz="0" w:space="0" w:color="auto"/>
          </w:divBdr>
        </w:div>
        <w:div w:id="887034937">
          <w:marLeft w:val="480"/>
          <w:marRight w:val="0"/>
          <w:marTop w:val="0"/>
          <w:marBottom w:val="0"/>
          <w:divBdr>
            <w:top w:val="none" w:sz="0" w:space="0" w:color="auto"/>
            <w:left w:val="none" w:sz="0" w:space="0" w:color="auto"/>
            <w:bottom w:val="none" w:sz="0" w:space="0" w:color="auto"/>
            <w:right w:val="none" w:sz="0" w:space="0" w:color="auto"/>
          </w:divBdr>
        </w:div>
        <w:div w:id="910893197">
          <w:marLeft w:val="480"/>
          <w:marRight w:val="0"/>
          <w:marTop w:val="0"/>
          <w:marBottom w:val="0"/>
          <w:divBdr>
            <w:top w:val="none" w:sz="0" w:space="0" w:color="auto"/>
            <w:left w:val="none" w:sz="0" w:space="0" w:color="auto"/>
            <w:bottom w:val="none" w:sz="0" w:space="0" w:color="auto"/>
            <w:right w:val="none" w:sz="0" w:space="0" w:color="auto"/>
          </w:divBdr>
        </w:div>
        <w:div w:id="940184273">
          <w:marLeft w:val="480"/>
          <w:marRight w:val="0"/>
          <w:marTop w:val="0"/>
          <w:marBottom w:val="0"/>
          <w:divBdr>
            <w:top w:val="none" w:sz="0" w:space="0" w:color="auto"/>
            <w:left w:val="none" w:sz="0" w:space="0" w:color="auto"/>
            <w:bottom w:val="none" w:sz="0" w:space="0" w:color="auto"/>
            <w:right w:val="none" w:sz="0" w:space="0" w:color="auto"/>
          </w:divBdr>
        </w:div>
        <w:div w:id="943267038">
          <w:marLeft w:val="480"/>
          <w:marRight w:val="0"/>
          <w:marTop w:val="0"/>
          <w:marBottom w:val="0"/>
          <w:divBdr>
            <w:top w:val="none" w:sz="0" w:space="0" w:color="auto"/>
            <w:left w:val="none" w:sz="0" w:space="0" w:color="auto"/>
            <w:bottom w:val="none" w:sz="0" w:space="0" w:color="auto"/>
            <w:right w:val="none" w:sz="0" w:space="0" w:color="auto"/>
          </w:divBdr>
        </w:div>
        <w:div w:id="953172204">
          <w:marLeft w:val="480"/>
          <w:marRight w:val="0"/>
          <w:marTop w:val="0"/>
          <w:marBottom w:val="0"/>
          <w:divBdr>
            <w:top w:val="none" w:sz="0" w:space="0" w:color="auto"/>
            <w:left w:val="none" w:sz="0" w:space="0" w:color="auto"/>
            <w:bottom w:val="none" w:sz="0" w:space="0" w:color="auto"/>
            <w:right w:val="none" w:sz="0" w:space="0" w:color="auto"/>
          </w:divBdr>
        </w:div>
        <w:div w:id="953712191">
          <w:marLeft w:val="480"/>
          <w:marRight w:val="0"/>
          <w:marTop w:val="0"/>
          <w:marBottom w:val="0"/>
          <w:divBdr>
            <w:top w:val="none" w:sz="0" w:space="0" w:color="auto"/>
            <w:left w:val="none" w:sz="0" w:space="0" w:color="auto"/>
            <w:bottom w:val="none" w:sz="0" w:space="0" w:color="auto"/>
            <w:right w:val="none" w:sz="0" w:space="0" w:color="auto"/>
          </w:divBdr>
        </w:div>
        <w:div w:id="973756263">
          <w:marLeft w:val="480"/>
          <w:marRight w:val="0"/>
          <w:marTop w:val="0"/>
          <w:marBottom w:val="0"/>
          <w:divBdr>
            <w:top w:val="none" w:sz="0" w:space="0" w:color="auto"/>
            <w:left w:val="none" w:sz="0" w:space="0" w:color="auto"/>
            <w:bottom w:val="none" w:sz="0" w:space="0" w:color="auto"/>
            <w:right w:val="none" w:sz="0" w:space="0" w:color="auto"/>
          </w:divBdr>
        </w:div>
        <w:div w:id="1005672146">
          <w:marLeft w:val="480"/>
          <w:marRight w:val="0"/>
          <w:marTop w:val="0"/>
          <w:marBottom w:val="0"/>
          <w:divBdr>
            <w:top w:val="none" w:sz="0" w:space="0" w:color="auto"/>
            <w:left w:val="none" w:sz="0" w:space="0" w:color="auto"/>
            <w:bottom w:val="none" w:sz="0" w:space="0" w:color="auto"/>
            <w:right w:val="none" w:sz="0" w:space="0" w:color="auto"/>
          </w:divBdr>
        </w:div>
        <w:div w:id="1040134854">
          <w:marLeft w:val="480"/>
          <w:marRight w:val="0"/>
          <w:marTop w:val="0"/>
          <w:marBottom w:val="0"/>
          <w:divBdr>
            <w:top w:val="none" w:sz="0" w:space="0" w:color="auto"/>
            <w:left w:val="none" w:sz="0" w:space="0" w:color="auto"/>
            <w:bottom w:val="none" w:sz="0" w:space="0" w:color="auto"/>
            <w:right w:val="none" w:sz="0" w:space="0" w:color="auto"/>
          </w:divBdr>
        </w:div>
        <w:div w:id="1120494556">
          <w:marLeft w:val="480"/>
          <w:marRight w:val="0"/>
          <w:marTop w:val="0"/>
          <w:marBottom w:val="0"/>
          <w:divBdr>
            <w:top w:val="none" w:sz="0" w:space="0" w:color="auto"/>
            <w:left w:val="none" w:sz="0" w:space="0" w:color="auto"/>
            <w:bottom w:val="none" w:sz="0" w:space="0" w:color="auto"/>
            <w:right w:val="none" w:sz="0" w:space="0" w:color="auto"/>
          </w:divBdr>
        </w:div>
        <w:div w:id="1167402908">
          <w:marLeft w:val="480"/>
          <w:marRight w:val="0"/>
          <w:marTop w:val="0"/>
          <w:marBottom w:val="0"/>
          <w:divBdr>
            <w:top w:val="none" w:sz="0" w:space="0" w:color="auto"/>
            <w:left w:val="none" w:sz="0" w:space="0" w:color="auto"/>
            <w:bottom w:val="none" w:sz="0" w:space="0" w:color="auto"/>
            <w:right w:val="none" w:sz="0" w:space="0" w:color="auto"/>
          </w:divBdr>
        </w:div>
        <w:div w:id="1209491381">
          <w:marLeft w:val="480"/>
          <w:marRight w:val="0"/>
          <w:marTop w:val="0"/>
          <w:marBottom w:val="0"/>
          <w:divBdr>
            <w:top w:val="none" w:sz="0" w:space="0" w:color="auto"/>
            <w:left w:val="none" w:sz="0" w:space="0" w:color="auto"/>
            <w:bottom w:val="none" w:sz="0" w:space="0" w:color="auto"/>
            <w:right w:val="none" w:sz="0" w:space="0" w:color="auto"/>
          </w:divBdr>
        </w:div>
        <w:div w:id="1253513145">
          <w:marLeft w:val="480"/>
          <w:marRight w:val="0"/>
          <w:marTop w:val="0"/>
          <w:marBottom w:val="0"/>
          <w:divBdr>
            <w:top w:val="none" w:sz="0" w:space="0" w:color="auto"/>
            <w:left w:val="none" w:sz="0" w:space="0" w:color="auto"/>
            <w:bottom w:val="none" w:sz="0" w:space="0" w:color="auto"/>
            <w:right w:val="none" w:sz="0" w:space="0" w:color="auto"/>
          </w:divBdr>
        </w:div>
        <w:div w:id="1254168082">
          <w:marLeft w:val="480"/>
          <w:marRight w:val="0"/>
          <w:marTop w:val="0"/>
          <w:marBottom w:val="0"/>
          <w:divBdr>
            <w:top w:val="none" w:sz="0" w:space="0" w:color="auto"/>
            <w:left w:val="none" w:sz="0" w:space="0" w:color="auto"/>
            <w:bottom w:val="none" w:sz="0" w:space="0" w:color="auto"/>
            <w:right w:val="none" w:sz="0" w:space="0" w:color="auto"/>
          </w:divBdr>
        </w:div>
        <w:div w:id="1281184877">
          <w:marLeft w:val="480"/>
          <w:marRight w:val="0"/>
          <w:marTop w:val="0"/>
          <w:marBottom w:val="0"/>
          <w:divBdr>
            <w:top w:val="none" w:sz="0" w:space="0" w:color="auto"/>
            <w:left w:val="none" w:sz="0" w:space="0" w:color="auto"/>
            <w:bottom w:val="none" w:sz="0" w:space="0" w:color="auto"/>
            <w:right w:val="none" w:sz="0" w:space="0" w:color="auto"/>
          </w:divBdr>
        </w:div>
        <w:div w:id="1333023782">
          <w:marLeft w:val="480"/>
          <w:marRight w:val="0"/>
          <w:marTop w:val="0"/>
          <w:marBottom w:val="0"/>
          <w:divBdr>
            <w:top w:val="none" w:sz="0" w:space="0" w:color="auto"/>
            <w:left w:val="none" w:sz="0" w:space="0" w:color="auto"/>
            <w:bottom w:val="none" w:sz="0" w:space="0" w:color="auto"/>
            <w:right w:val="none" w:sz="0" w:space="0" w:color="auto"/>
          </w:divBdr>
        </w:div>
        <w:div w:id="1376006563">
          <w:marLeft w:val="480"/>
          <w:marRight w:val="0"/>
          <w:marTop w:val="0"/>
          <w:marBottom w:val="0"/>
          <w:divBdr>
            <w:top w:val="none" w:sz="0" w:space="0" w:color="auto"/>
            <w:left w:val="none" w:sz="0" w:space="0" w:color="auto"/>
            <w:bottom w:val="none" w:sz="0" w:space="0" w:color="auto"/>
            <w:right w:val="none" w:sz="0" w:space="0" w:color="auto"/>
          </w:divBdr>
        </w:div>
      </w:divsChild>
    </w:div>
    <w:div w:id="567112697">
      <w:bodyDiv w:val="1"/>
      <w:marLeft w:val="0"/>
      <w:marRight w:val="0"/>
      <w:marTop w:val="0"/>
      <w:marBottom w:val="0"/>
      <w:divBdr>
        <w:top w:val="none" w:sz="0" w:space="0" w:color="auto"/>
        <w:left w:val="none" w:sz="0" w:space="0" w:color="auto"/>
        <w:bottom w:val="none" w:sz="0" w:space="0" w:color="auto"/>
        <w:right w:val="none" w:sz="0" w:space="0" w:color="auto"/>
      </w:divBdr>
    </w:div>
    <w:div w:id="567569021">
      <w:bodyDiv w:val="1"/>
      <w:marLeft w:val="0"/>
      <w:marRight w:val="0"/>
      <w:marTop w:val="0"/>
      <w:marBottom w:val="0"/>
      <w:divBdr>
        <w:top w:val="none" w:sz="0" w:space="0" w:color="auto"/>
        <w:left w:val="none" w:sz="0" w:space="0" w:color="auto"/>
        <w:bottom w:val="none" w:sz="0" w:space="0" w:color="auto"/>
        <w:right w:val="none" w:sz="0" w:space="0" w:color="auto"/>
      </w:divBdr>
    </w:div>
    <w:div w:id="567612057">
      <w:bodyDiv w:val="1"/>
      <w:marLeft w:val="0"/>
      <w:marRight w:val="0"/>
      <w:marTop w:val="0"/>
      <w:marBottom w:val="0"/>
      <w:divBdr>
        <w:top w:val="none" w:sz="0" w:space="0" w:color="auto"/>
        <w:left w:val="none" w:sz="0" w:space="0" w:color="auto"/>
        <w:bottom w:val="none" w:sz="0" w:space="0" w:color="auto"/>
        <w:right w:val="none" w:sz="0" w:space="0" w:color="auto"/>
      </w:divBdr>
    </w:div>
    <w:div w:id="567618877">
      <w:marLeft w:val="480"/>
      <w:marRight w:val="0"/>
      <w:marTop w:val="0"/>
      <w:marBottom w:val="0"/>
      <w:divBdr>
        <w:top w:val="none" w:sz="0" w:space="0" w:color="auto"/>
        <w:left w:val="none" w:sz="0" w:space="0" w:color="auto"/>
        <w:bottom w:val="none" w:sz="0" w:space="0" w:color="auto"/>
        <w:right w:val="none" w:sz="0" w:space="0" w:color="auto"/>
      </w:divBdr>
    </w:div>
    <w:div w:id="567959878">
      <w:bodyDiv w:val="1"/>
      <w:marLeft w:val="0"/>
      <w:marRight w:val="0"/>
      <w:marTop w:val="0"/>
      <w:marBottom w:val="0"/>
      <w:divBdr>
        <w:top w:val="none" w:sz="0" w:space="0" w:color="auto"/>
        <w:left w:val="none" w:sz="0" w:space="0" w:color="auto"/>
        <w:bottom w:val="none" w:sz="0" w:space="0" w:color="auto"/>
        <w:right w:val="none" w:sz="0" w:space="0" w:color="auto"/>
      </w:divBdr>
    </w:div>
    <w:div w:id="568001401">
      <w:marLeft w:val="480"/>
      <w:marRight w:val="0"/>
      <w:marTop w:val="0"/>
      <w:marBottom w:val="0"/>
      <w:divBdr>
        <w:top w:val="none" w:sz="0" w:space="0" w:color="auto"/>
        <w:left w:val="none" w:sz="0" w:space="0" w:color="auto"/>
        <w:bottom w:val="none" w:sz="0" w:space="0" w:color="auto"/>
        <w:right w:val="none" w:sz="0" w:space="0" w:color="auto"/>
      </w:divBdr>
    </w:div>
    <w:div w:id="568001590">
      <w:bodyDiv w:val="1"/>
      <w:marLeft w:val="0"/>
      <w:marRight w:val="0"/>
      <w:marTop w:val="0"/>
      <w:marBottom w:val="0"/>
      <w:divBdr>
        <w:top w:val="none" w:sz="0" w:space="0" w:color="auto"/>
        <w:left w:val="none" w:sz="0" w:space="0" w:color="auto"/>
        <w:bottom w:val="none" w:sz="0" w:space="0" w:color="auto"/>
        <w:right w:val="none" w:sz="0" w:space="0" w:color="auto"/>
      </w:divBdr>
      <w:divsChild>
        <w:div w:id="14893888">
          <w:marLeft w:val="480"/>
          <w:marRight w:val="0"/>
          <w:marTop w:val="0"/>
          <w:marBottom w:val="0"/>
          <w:divBdr>
            <w:top w:val="none" w:sz="0" w:space="0" w:color="auto"/>
            <w:left w:val="none" w:sz="0" w:space="0" w:color="auto"/>
            <w:bottom w:val="none" w:sz="0" w:space="0" w:color="auto"/>
            <w:right w:val="none" w:sz="0" w:space="0" w:color="auto"/>
          </w:divBdr>
        </w:div>
        <w:div w:id="40173603">
          <w:marLeft w:val="480"/>
          <w:marRight w:val="0"/>
          <w:marTop w:val="0"/>
          <w:marBottom w:val="0"/>
          <w:divBdr>
            <w:top w:val="none" w:sz="0" w:space="0" w:color="auto"/>
            <w:left w:val="none" w:sz="0" w:space="0" w:color="auto"/>
            <w:bottom w:val="none" w:sz="0" w:space="0" w:color="auto"/>
            <w:right w:val="none" w:sz="0" w:space="0" w:color="auto"/>
          </w:divBdr>
        </w:div>
        <w:div w:id="121964992">
          <w:marLeft w:val="480"/>
          <w:marRight w:val="0"/>
          <w:marTop w:val="0"/>
          <w:marBottom w:val="0"/>
          <w:divBdr>
            <w:top w:val="none" w:sz="0" w:space="0" w:color="auto"/>
            <w:left w:val="none" w:sz="0" w:space="0" w:color="auto"/>
            <w:bottom w:val="none" w:sz="0" w:space="0" w:color="auto"/>
            <w:right w:val="none" w:sz="0" w:space="0" w:color="auto"/>
          </w:divBdr>
        </w:div>
        <w:div w:id="215705442">
          <w:marLeft w:val="480"/>
          <w:marRight w:val="0"/>
          <w:marTop w:val="0"/>
          <w:marBottom w:val="0"/>
          <w:divBdr>
            <w:top w:val="none" w:sz="0" w:space="0" w:color="auto"/>
            <w:left w:val="none" w:sz="0" w:space="0" w:color="auto"/>
            <w:bottom w:val="none" w:sz="0" w:space="0" w:color="auto"/>
            <w:right w:val="none" w:sz="0" w:space="0" w:color="auto"/>
          </w:divBdr>
        </w:div>
        <w:div w:id="256598935">
          <w:marLeft w:val="480"/>
          <w:marRight w:val="0"/>
          <w:marTop w:val="0"/>
          <w:marBottom w:val="0"/>
          <w:divBdr>
            <w:top w:val="none" w:sz="0" w:space="0" w:color="auto"/>
            <w:left w:val="none" w:sz="0" w:space="0" w:color="auto"/>
            <w:bottom w:val="none" w:sz="0" w:space="0" w:color="auto"/>
            <w:right w:val="none" w:sz="0" w:space="0" w:color="auto"/>
          </w:divBdr>
        </w:div>
        <w:div w:id="334385655">
          <w:marLeft w:val="480"/>
          <w:marRight w:val="0"/>
          <w:marTop w:val="0"/>
          <w:marBottom w:val="0"/>
          <w:divBdr>
            <w:top w:val="none" w:sz="0" w:space="0" w:color="auto"/>
            <w:left w:val="none" w:sz="0" w:space="0" w:color="auto"/>
            <w:bottom w:val="none" w:sz="0" w:space="0" w:color="auto"/>
            <w:right w:val="none" w:sz="0" w:space="0" w:color="auto"/>
          </w:divBdr>
        </w:div>
        <w:div w:id="407535072">
          <w:marLeft w:val="480"/>
          <w:marRight w:val="0"/>
          <w:marTop w:val="0"/>
          <w:marBottom w:val="0"/>
          <w:divBdr>
            <w:top w:val="none" w:sz="0" w:space="0" w:color="auto"/>
            <w:left w:val="none" w:sz="0" w:space="0" w:color="auto"/>
            <w:bottom w:val="none" w:sz="0" w:space="0" w:color="auto"/>
            <w:right w:val="none" w:sz="0" w:space="0" w:color="auto"/>
          </w:divBdr>
        </w:div>
        <w:div w:id="473913770">
          <w:marLeft w:val="480"/>
          <w:marRight w:val="0"/>
          <w:marTop w:val="0"/>
          <w:marBottom w:val="0"/>
          <w:divBdr>
            <w:top w:val="none" w:sz="0" w:space="0" w:color="auto"/>
            <w:left w:val="none" w:sz="0" w:space="0" w:color="auto"/>
            <w:bottom w:val="none" w:sz="0" w:space="0" w:color="auto"/>
            <w:right w:val="none" w:sz="0" w:space="0" w:color="auto"/>
          </w:divBdr>
        </w:div>
        <w:div w:id="543904964">
          <w:marLeft w:val="480"/>
          <w:marRight w:val="0"/>
          <w:marTop w:val="0"/>
          <w:marBottom w:val="0"/>
          <w:divBdr>
            <w:top w:val="none" w:sz="0" w:space="0" w:color="auto"/>
            <w:left w:val="none" w:sz="0" w:space="0" w:color="auto"/>
            <w:bottom w:val="none" w:sz="0" w:space="0" w:color="auto"/>
            <w:right w:val="none" w:sz="0" w:space="0" w:color="auto"/>
          </w:divBdr>
        </w:div>
        <w:div w:id="614798228">
          <w:marLeft w:val="480"/>
          <w:marRight w:val="0"/>
          <w:marTop w:val="0"/>
          <w:marBottom w:val="0"/>
          <w:divBdr>
            <w:top w:val="none" w:sz="0" w:space="0" w:color="auto"/>
            <w:left w:val="none" w:sz="0" w:space="0" w:color="auto"/>
            <w:bottom w:val="none" w:sz="0" w:space="0" w:color="auto"/>
            <w:right w:val="none" w:sz="0" w:space="0" w:color="auto"/>
          </w:divBdr>
        </w:div>
        <w:div w:id="629553882">
          <w:marLeft w:val="480"/>
          <w:marRight w:val="0"/>
          <w:marTop w:val="0"/>
          <w:marBottom w:val="0"/>
          <w:divBdr>
            <w:top w:val="none" w:sz="0" w:space="0" w:color="auto"/>
            <w:left w:val="none" w:sz="0" w:space="0" w:color="auto"/>
            <w:bottom w:val="none" w:sz="0" w:space="0" w:color="auto"/>
            <w:right w:val="none" w:sz="0" w:space="0" w:color="auto"/>
          </w:divBdr>
        </w:div>
        <w:div w:id="635843285">
          <w:marLeft w:val="480"/>
          <w:marRight w:val="0"/>
          <w:marTop w:val="0"/>
          <w:marBottom w:val="0"/>
          <w:divBdr>
            <w:top w:val="none" w:sz="0" w:space="0" w:color="auto"/>
            <w:left w:val="none" w:sz="0" w:space="0" w:color="auto"/>
            <w:bottom w:val="none" w:sz="0" w:space="0" w:color="auto"/>
            <w:right w:val="none" w:sz="0" w:space="0" w:color="auto"/>
          </w:divBdr>
        </w:div>
        <w:div w:id="643511941">
          <w:marLeft w:val="480"/>
          <w:marRight w:val="0"/>
          <w:marTop w:val="0"/>
          <w:marBottom w:val="0"/>
          <w:divBdr>
            <w:top w:val="none" w:sz="0" w:space="0" w:color="auto"/>
            <w:left w:val="none" w:sz="0" w:space="0" w:color="auto"/>
            <w:bottom w:val="none" w:sz="0" w:space="0" w:color="auto"/>
            <w:right w:val="none" w:sz="0" w:space="0" w:color="auto"/>
          </w:divBdr>
        </w:div>
        <w:div w:id="672562235">
          <w:marLeft w:val="480"/>
          <w:marRight w:val="0"/>
          <w:marTop w:val="0"/>
          <w:marBottom w:val="0"/>
          <w:divBdr>
            <w:top w:val="none" w:sz="0" w:space="0" w:color="auto"/>
            <w:left w:val="none" w:sz="0" w:space="0" w:color="auto"/>
            <w:bottom w:val="none" w:sz="0" w:space="0" w:color="auto"/>
            <w:right w:val="none" w:sz="0" w:space="0" w:color="auto"/>
          </w:divBdr>
        </w:div>
        <w:div w:id="696736897">
          <w:marLeft w:val="480"/>
          <w:marRight w:val="0"/>
          <w:marTop w:val="0"/>
          <w:marBottom w:val="0"/>
          <w:divBdr>
            <w:top w:val="none" w:sz="0" w:space="0" w:color="auto"/>
            <w:left w:val="none" w:sz="0" w:space="0" w:color="auto"/>
            <w:bottom w:val="none" w:sz="0" w:space="0" w:color="auto"/>
            <w:right w:val="none" w:sz="0" w:space="0" w:color="auto"/>
          </w:divBdr>
        </w:div>
        <w:div w:id="940992133">
          <w:marLeft w:val="480"/>
          <w:marRight w:val="0"/>
          <w:marTop w:val="0"/>
          <w:marBottom w:val="0"/>
          <w:divBdr>
            <w:top w:val="none" w:sz="0" w:space="0" w:color="auto"/>
            <w:left w:val="none" w:sz="0" w:space="0" w:color="auto"/>
            <w:bottom w:val="none" w:sz="0" w:space="0" w:color="auto"/>
            <w:right w:val="none" w:sz="0" w:space="0" w:color="auto"/>
          </w:divBdr>
        </w:div>
        <w:div w:id="1089959476">
          <w:marLeft w:val="480"/>
          <w:marRight w:val="0"/>
          <w:marTop w:val="0"/>
          <w:marBottom w:val="0"/>
          <w:divBdr>
            <w:top w:val="none" w:sz="0" w:space="0" w:color="auto"/>
            <w:left w:val="none" w:sz="0" w:space="0" w:color="auto"/>
            <w:bottom w:val="none" w:sz="0" w:space="0" w:color="auto"/>
            <w:right w:val="none" w:sz="0" w:space="0" w:color="auto"/>
          </w:divBdr>
        </w:div>
        <w:div w:id="1095058295">
          <w:marLeft w:val="480"/>
          <w:marRight w:val="0"/>
          <w:marTop w:val="0"/>
          <w:marBottom w:val="0"/>
          <w:divBdr>
            <w:top w:val="none" w:sz="0" w:space="0" w:color="auto"/>
            <w:left w:val="none" w:sz="0" w:space="0" w:color="auto"/>
            <w:bottom w:val="none" w:sz="0" w:space="0" w:color="auto"/>
            <w:right w:val="none" w:sz="0" w:space="0" w:color="auto"/>
          </w:divBdr>
        </w:div>
        <w:div w:id="1287200387">
          <w:marLeft w:val="480"/>
          <w:marRight w:val="0"/>
          <w:marTop w:val="0"/>
          <w:marBottom w:val="0"/>
          <w:divBdr>
            <w:top w:val="none" w:sz="0" w:space="0" w:color="auto"/>
            <w:left w:val="none" w:sz="0" w:space="0" w:color="auto"/>
            <w:bottom w:val="none" w:sz="0" w:space="0" w:color="auto"/>
            <w:right w:val="none" w:sz="0" w:space="0" w:color="auto"/>
          </w:divBdr>
        </w:div>
      </w:divsChild>
    </w:div>
    <w:div w:id="568079759">
      <w:bodyDiv w:val="1"/>
      <w:marLeft w:val="0"/>
      <w:marRight w:val="0"/>
      <w:marTop w:val="0"/>
      <w:marBottom w:val="0"/>
      <w:divBdr>
        <w:top w:val="none" w:sz="0" w:space="0" w:color="auto"/>
        <w:left w:val="none" w:sz="0" w:space="0" w:color="auto"/>
        <w:bottom w:val="none" w:sz="0" w:space="0" w:color="auto"/>
        <w:right w:val="none" w:sz="0" w:space="0" w:color="auto"/>
      </w:divBdr>
    </w:div>
    <w:div w:id="568422603">
      <w:marLeft w:val="480"/>
      <w:marRight w:val="0"/>
      <w:marTop w:val="0"/>
      <w:marBottom w:val="0"/>
      <w:divBdr>
        <w:top w:val="none" w:sz="0" w:space="0" w:color="auto"/>
        <w:left w:val="none" w:sz="0" w:space="0" w:color="auto"/>
        <w:bottom w:val="none" w:sz="0" w:space="0" w:color="auto"/>
        <w:right w:val="none" w:sz="0" w:space="0" w:color="auto"/>
      </w:divBdr>
    </w:div>
    <w:div w:id="568465546">
      <w:bodyDiv w:val="1"/>
      <w:marLeft w:val="0"/>
      <w:marRight w:val="0"/>
      <w:marTop w:val="0"/>
      <w:marBottom w:val="0"/>
      <w:divBdr>
        <w:top w:val="none" w:sz="0" w:space="0" w:color="auto"/>
        <w:left w:val="none" w:sz="0" w:space="0" w:color="auto"/>
        <w:bottom w:val="none" w:sz="0" w:space="0" w:color="auto"/>
        <w:right w:val="none" w:sz="0" w:space="0" w:color="auto"/>
      </w:divBdr>
    </w:div>
    <w:div w:id="568537076">
      <w:bodyDiv w:val="1"/>
      <w:marLeft w:val="0"/>
      <w:marRight w:val="0"/>
      <w:marTop w:val="0"/>
      <w:marBottom w:val="0"/>
      <w:divBdr>
        <w:top w:val="none" w:sz="0" w:space="0" w:color="auto"/>
        <w:left w:val="none" w:sz="0" w:space="0" w:color="auto"/>
        <w:bottom w:val="none" w:sz="0" w:space="0" w:color="auto"/>
        <w:right w:val="none" w:sz="0" w:space="0" w:color="auto"/>
      </w:divBdr>
    </w:div>
    <w:div w:id="568612619">
      <w:bodyDiv w:val="1"/>
      <w:marLeft w:val="0"/>
      <w:marRight w:val="0"/>
      <w:marTop w:val="0"/>
      <w:marBottom w:val="0"/>
      <w:divBdr>
        <w:top w:val="none" w:sz="0" w:space="0" w:color="auto"/>
        <w:left w:val="none" w:sz="0" w:space="0" w:color="auto"/>
        <w:bottom w:val="none" w:sz="0" w:space="0" w:color="auto"/>
        <w:right w:val="none" w:sz="0" w:space="0" w:color="auto"/>
      </w:divBdr>
    </w:div>
    <w:div w:id="568656978">
      <w:bodyDiv w:val="1"/>
      <w:marLeft w:val="0"/>
      <w:marRight w:val="0"/>
      <w:marTop w:val="0"/>
      <w:marBottom w:val="0"/>
      <w:divBdr>
        <w:top w:val="none" w:sz="0" w:space="0" w:color="auto"/>
        <w:left w:val="none" w:sz="0" w:space="0" w:color="auto"/>
        <w:bottom w:val="none" w:sz="0" w:space="0" w:color="auto"/>
        <w:right w:val="none" w:sz="0" w:space="0" w:color="auto"/>
      </w:divBdr>
    </w:div>
    <w:div w:id="568729090">
      <w:bodyDiv w:val="1"/>
      <w:marLeft w:val="0"/>
      <w:marRight w:val="0"/>
      <w:marTop w:val="0"/>
      <w:marBottom w:val="0"/>
      <w:divBdr>
        <w:top w:val="none" w:sz="0" w:space="0" w:color="auto"/>
        <w:left w:val="none" w:sz="0" w:space="0" w:color="auto"/>
        <w:bottom w:val="none" w:sz="0" w:space="0" w:color="auto"/>
        <w:right w:val="none" w:sz="0" w:space="0" w:color="auto"/>
      </w:divBdr>
    </w:div>
    <w:div w:id="568852942">
      <w:marLeft w:val="480"/>
      <w:marRight w:val="0"/>
      <w:marTop w:val="0"/>
      <w:marBottom w:val="0"/>
      <w:divBdr>
        <w:top w:val="none" w:sz="0" w:space="0" w:color="auto"/>
        <w:left w:val="none" w:sz="0" w:space="0" w:color="auto"/>
        <w:bottom w:val="none" w:sz="0" w:space="0" w:color="auto"/>
        <w:right w:val="none" w:sz="0" w:space="0" w:color="auto"/>
      </w:divBdr>
    </w:div>
    <w:div w:id="568923874">
      <w:bodyDiv w:val="1"/>
      <w:marLeft w:val="0"/>
      <w:marRight w:val="0"/>
      <w:marTop w:val="0"/>
      <w:marBottom w:val="0"/>
      <w:divBdr>
        <w:top w:val="none" w:sz="0" w:space="0" w:color="auto"/>
        <w:left w:val="none" w:sz="0" w:space="0" w:color="auto"/>
        <w:bottom w:val="none" w:sz="0" w:space="0" w:color="auto"/>
        <w:right w:val="none" w:sz="0" w:space="0" w:color="auto"/>
      </w:divBdr>
    </w:div>
    <w:div w:id="569270335">
      <w:bodyDiv w:val="1"/>
      <w:marLeft w:val="0"/>
      <w:marRight w:val="0"/>
      <w:marTop w:val="0"/>
      <w:marBottom w:val="0"/>
      <w:divBdr>
        <w:top w:val="none" w:sz="0" w:space="0" w:color="auto"/>
        <w:left w:val="none" w:sz="0" w:space="0" w:color="auto"/>
        <w:bottom w:val="none" w:sz="0" w:space="0" w:color="auto"/>
        <w:right w:val="none" w:sz="0" w:space="0" w:color="auto"/>
      </w:divBdr>
    </w:div>
    <w:div w:id="569316786">
      <w:marLeft w:val="480"/>
      <w:marRight w:val="0"/>
      <w:marTop w:val="0"/>
      <w:marBottom w:val="0"/>
      <w:divBdr>
        <w:top w:val="none" w:sz="0" w:space="0" w:color="auto"/>
        <w:left w:val="none" w:sz="0" w:space="0" w:color="auto"/>
        <w:bottom w:val="none" w:sz="0" w:space="0" w:color="auto"/>
        <w:right w:val="none" w:sz="0" w:space="0" w:color="auto"/>
      </w:divBdr>
    </w:div>
    <w:div w:id="569391712">
      <w:bodyDiv w:val="1"/>
      <w:marLeft w:val="0"/>
      <w:marRight w:val="0"/>
      <w:marTop w:val="0"/>
      <w:marBottom w:val="0"/>
      <w:divBdr>
        <w:top w:val="none" w:sz="0" w:space="0" w:color="auto"/>
        <w:left w:val="none" w:sz="0" w:space="0" w:color="auto"/>
        <w:bottom w:val="none" w:sz="0" w:space="0" w:color="auto"/>
        <w:right w:val="none" w:sz="0" w:space="0" w:color="auto"/>
      </w:divBdr>
      <w:divsChild>
        <w:div w:id="402251">
          <w:marLeft w:val="480"/>
          <w:marRight w:val="0"/>
          <w:marTop w:val="0"/>
          <w:marBottom w:val="0"/>
          <w:divBdr>
            <w:top w:val="none" w:sz="0" w:space="0" w:color="auto"/>
            <w:left w:val="none" w:sz="0" w:space="0" w:color="auto"/>
            <w:bottom w:val="none" w:sz="0" w:space="0" w:color="auto"/>
            <w:right w:val="none" w:sz="0" w:space="0" w:color="auto"/>
          </w:divBdr>
        </w:div>
        <w:div w:id="40911111">
          <w:marLeft w:val="480"/>
          <w:marRight w:val="0"/>
          <w:marTop w:val="0"/>
          <w:marBottom w:val="0"/>
          <w:divBdr>
            <w:top w:val="none" w:sz="0" w:space="0" w:color="auto"/>
            <w:left w:val="none" w:sz="0" w:space="0" w:color="auto"/>
            <w:bottom w:val="none" w:sz="0" w:space="0" w:color="auto"/>
            <w:right w:val="none" w:sz="0" w:space="0" w:color="auto"/>
          </w:divBdr>
        </w:div>
        <w:div w:id="63140989">
          <w:marLeft w:val="480"/>
          <w:marRight w:val="0"/>
          <w:marTop w:val="0"/>
          <w:marBottom w:val="0"/>
          <w:divBdr>
            <w:top w:val="none" w:sz="0" w:space="0" w:color="auto"/>
            <w:left w:val="none" w:sz="0" w:space="0" w:color="auto"/>
            <w:bottom w:val="none" w:sz="0" w:space="0" w:color="auto"/>
            <w:right w:val="none" w:sz="0" w:space="0" w:color="auto"/>
          </w:divBdr>
        </w:div>
        <w:div w:id="95291632">
          <w:marLeft w:val="480"/>
          <w:marRight w:val="0"/>
          <w:marTop w:val="0"/>
          <w:marBottom w:val="0"/>
          <w:divBdr>
            <w:top w:val="none" w:sz="0" w:space="0" w:color="auto"/>
            <w:left w:val="none" w:sz="0" w:space="0" w:color="auto"/>
            <w:bottom w:val="none" w:sz="0" w:space="0" w:color="auto"/>
            <w:right w:val="none" w:sz="0" w:space="0" w:color="auto"/>
          </w:divBdr>
        </w:div>
        <w:div w:id="214196151">
          <w:marLeft w:val="480"/>
          <w:marRight w:val="0"/>
          <w:marTop w:val="0"/>
          <w:marBottom w:val="0"/>
          <w:divBdr>
            <w:top w:val="none" w:sz="0" w:space="0" w:color="auto"/>
            <w:left w:val="none" w:sz="0" w:space="0" w:color="auto"/>
            <w:bottom w:val="none" w:sz="0" w:space="0" w:color="auto"/>
            <w:right w:val="none" w:sz="0" w:space="0" w:color="auto"/>
          </w:divBdr>
        </w:div>
        <w:div w:id="228922357">
          <w:marLeft w:val="480"/>
          <w:marRight w:val="0"/>
          <w:marTop w:val="0"/>
          <w:marBottom w:val="0"/>
          <w:divBdr>
            <w:top w:val="none" w:sz="0" w:space="0" w:color="auto"/>
            <w:left w:val="none" w:sz="0" w:space="0" w:color="auto"/>
            <w:bottom w:val="none" w:sz="0" w:space="0" w:color="auto"/>
            <w:right w:val="none" w:sz="0" w:space="0" w:color="auto"/>
          </w:divBdr>
        </w:div>
        <w:div w:id="236863550">
          <w:marLeft w:val="480"/>
          <w:marRight w:val="0"/>
          <w:marTop w:val="0"/>
          <w:marBottom w:val="0"/>
          <w:divBdr>
            <w:top w:val="none" w:sz="0" w:space="0" w:color="auto"/>
            <w:left w:val="none" w:sz="0" w:space="0" w:color="auto"/>
            <w:bottom w:val="none" w:sz="0" w:space="0" w:color="auto"/>
            <w:right w:val="none" w:sz="0" w:space="0" w:color="auto"/>
          </w:divBdr>
        </w:div>
        <w:div w:id="249627162">
          <w:marLeft w:val="480"/>
          <w:marRight w:val="0"/>
          <w:marTop w:val="0"/>
          <w:marBottom w:val="0"/>
          <w:divBdr>
            <w:top w:val="none" w:sz="0" w:space="0" w:color="auto"/>
            <w:left w:val="none" w:sz="0" w:space="0" w:color="auto"/>
            <w:bottom w:val="none" w:sz="0" w:space="0" w:color="auto"/>
            <w:right w:val="none" w:sz="0" w:space="0" w:color="auto"/>
          </w:divBdr>
        </w:div>
        <w:div w:id="274144871">
          <w:marLeft w:val="480"/>
          <w:marRight w:val="0"/>
          <w:marTop w:val="0"/>
          <w:marBottom w:val="0"/>
          <w:divBdr>
            <w:top w:val="none" w:sz="0" w:space="0" w:color="auto"/>
            <w:left w:val="none" w:sz="0" w:space="0" w:color="auto"/>
            <w:bottom w:val="none" w:sz="0" w:space="0" w:color="auto"/>
            <w:right w:val="none" w:sz="0" w:space="0" w:color="auto"/>
          </w:divBdr>
        </w:div>
        <w:div w:id="306983762">
          <w:marLeft w:val="480"/>
          <w:marRight w:val="0"/>
          <w:marTop w:val="0"/>
          <w:marBottom w:val="0"/>
          <w:divBdr>
            <w:top w:val="none" w:sz="0" w:space="0" w:color="auto"/>
            <w:left w:val="none" w:sz="0" w:space="0" w:color="auto"/>
            <w:bottom w:val="none" w:sz="0" w:space="0" w:color="auto"/>
            <w:right w:val="none" w:sz="0" w:space="0" w:color="auto"/>
          </w:divBdr>
        </w:div>
        <w:div w:id="482546205">
          <w:marLeft w:val="480"/>
          <w:marRight w:val="0"/>
          <w:marTop w:val="0"/>
          <w:marBottom w:val="0"/>
          <w:divBdr>
            <w:top w:val="none" w:sz="0" w:space="0" w:color="auto"/>
            <w:left w:val="none" w:sz="0" w:space="0" w:color="auto"/>
            <w:bottom w:val="none" w:sz="0" w:space="0" w:color="auto"/>
            <w:right w:val="none" w:sz="0" w:space="0" w:color="auto"/>
          </w:divBdr>
        </w:div>
        <w:div w:id="575212173">
          <w:marLeft w:val="480"/>
          <w:marRight w:val="0"/>
          <w:marTop w:val="0"/>
          <w:marBottom w:val="0"/>
          <w:divBdr>
            <w:top w:val="none" w:sz="0" w:space="0" w:color="auto"/>
            <w:left w:val="none" w:sz="0" w:space="0" w:color="auto"/>
            <w:bottom w:val="none" w:sz="0" w:space="0" w:color="auto"/>
            <w:right w:val="none" w:sz="0" w:space="0" w:color="auto"/>
          </w:divBdr>
        </w:div>
        <w:div w:id="592322769">
          <w:marLeft w:val="480"/>
          <w:marRight w:val="0"/>
          <w:marTop w:val="0"/>
          <w:marBottom w:val="0"/>
          <w:divBdr>
            <w:top w:val="none" w:sz="0" w:space="0" w:color="auto"/>
            <w:left w:val="none" w:sz="0" w:space="0" w:color="auto"/>
            <w:bottom w:val="none" w:sz="0" w:space="0" w:color="auto"/>
            <w:right w:val="none" w:sz="0" w:space="0" w:color="auto"/>
          </w:divBdr>
        </w:div>
        <w:div w:id="599139261">
          <w:marLeft w:val="480"/>
          <w:marRight w:val="0"/>
          <w:marTop w:val="0"/>
          <w:marBottom w:val="0"/>
          <w:divBdr>
            <w:top w:val="none" w:sz="0" w:space="0" w:color="auto"/>
            <w:left w:val="none" w:sz="0" w:space="0" w:color="auto"/>
            <w:bottom w:val="none" w:sz="0" w:space="0" w:color="auto"/>
            <w:right w:val="none" w:sz="0" w:space="0" w:color="auto"/>
          </w:divBdr>
        </w:div>
        <w:div w:id="599411961">
          <w:marLeft w:val="480"/>
          <w:marRight w:val="0"/>
          <w:marTop w:val="0"/>
          <w:marBottom w:val="0"/>
          <w:divBdr>
            <w:top w:val="none" w:sz="0" w:space="0" w:color="auto"/>
            <w:left w:val="none" w:sz="0" w:space="0" w:color="auto"/>
            <w:bottom w:val="none" w:sz="0" w:space="0" w:color="auto"/>
            <w:right w:val="none" w:sz="0" w:space="0" w:color="auto"/>
          </w:divBdr>
        </w:div>
        <w:div w:id="631906121">
          <w:marLeft w:val="480"/>
          <w:marRight w:val="0"/>
          <w:marTop w:val="0"/>
          <w:marBottom w:val="0"/>
          <w:divBdr>
            <w:top w:val="none" w:sz="0" w:space="0" w:color="auto"/>
            <w:left w:val="none" w:sz="0" w:space="0" w:color="auto"/>
            <w:bottom w:val="none" w:sz="0" w:space="0" w:color="auto"/>
            <w:right w:val="none" w:sz="0" w:space="0" w:color="auto"/>
          </w:divBdr>
        </w:div>
        <w:div w:id="653142881">
          <w:marLeft w:val="480"/>
          <w:marRight w:val="0"/>
          <w:marTop w:val="0"/>
          <w:marBottom w:val="0"/>
          <w:divBdr>
            <w:top w:val="none" w:sz="0" w:space="0" w:color="auto"/>
            <w:left w:val="none" w:sz="0" w:space="0" w:color="auto"/>
            <w:bottom w:val="none" w:sz="0" w:space="0" w:color="auto"/>
            <w:right w:val="none" w:sz="0" w:space="0" w:color="auto"/>
          </w:divBdr>
        </w:div>
        <w:div w:id="664631468">
          <w:marLeft w:val="480"/>
          <w:marRight w:val="0"/>
          <w:marTop w:val="0"/>
          <w:marBottom w:val="0"/>
          <w:divBdr>
            <w:top w:val="none" w:sz="0" w:space="0" w:color="auto"/>
            <w:left w:val="none" w:sz="0" w:space="0" w:color="auto"/>
            <w:bottom w:val="none" w:sz="0" w:space="0" w:color="auto"/>
            <w:right w:val="none" w:sz="0" w:space="0" w:color="auto"/>
          </w:divBdr>
        </w:div>
        <w:div w:id="864713934">
          <w:marLeft w:val="480"/>
          <w:marRight w:val="0"/>
          <w:marTop w:val="0"/>
          <w:marBottom w:val="0"/>
          <w:divBdr>
            <w:top w:val="none" w:sz="0" w:space="0" w:color="auto"/>
            <w:left w:val="none" w:sz="0" w:space="0" w:color="auto"/>
            <w:bottom w:val="none" w:sz="0" w:space="0" w:color="auto"/>
            <w:right w:val="none" w:sz="0" w:space="0" w:color="auto"/>
          </w:divBdr>
        </w:div>
        <w:div w:id="872381985">
          <w:marLeft w:val="480"/>
          <w:marRight w:val="0"/>
          <w:marTop w:val="0"/>
          <w:marBottom w:val="0"/>
          <w:divBdr>
            <w:top w:val="none" w:sz="0" w:space="0" w:color="auto"/>
            <w:left w:val="none" w:sz="0" w:space="0" w:color="auto"/>
            <w:bottom w:val="none" w:sz="0" w:space="0" w:color="auto"/>
            <w:right w:val="none" w:sz="0" w:space="0" w:color="auto"/>
          </w:divBdr>
        </w:div>
        <w:div w:id="893006237">
          <w:marLeft w:val="480"/>
          <w:marRight w:val="0"/>
          <w:marTop w:val="0"/>
          <w:marBottom w:val="0"/>
          <w:divBdr>
            <w:top w:val="none" w:sz="0" w:space="0" w:color="auto"/>
            <w:left w:val="none" w:sz="0" w:space="0" w:color="auto"/>
            <w:bottom w:val="none" w:sz="0" w:space="0" w:color="auto"/>
            <w:right w:val="none" w:sz="0" w:space="0" w:color="auto"/>
          </w:divBdr>
        </w:div>
        <w:div w:id="934367168">
          <w:marLeft w:val="480"/>
          <w:marRight w:val="0"/>
          <w:marTop w:val="0"/>
          <w:marBottom w:val="0"/>
          <w:divBdr>
            <w:top w:val="none" w:sz="0" w:space="0" w:color="auto"/>
            <w:left w:val="none" w:sz="0" w:space="0" w:color="auto"/>
            <w:bottom w:val="none" w:sz="0" w:space="0" w:color="auto"/>
            <w:right w:val="none" w:sz="0" w:space="0" w:color="auto"/>
          </w:divBdr>
        </w:div>
        <w:div w:id="943340875">
          <w:marLeft w:val="480"/>
          <w:marRight w:val="0"/>
          <w:marTop w:val="0"/>
          <w:marBottom w:val="0"/>
          <w:divBdr>
            <w:top w:val="none" w:sz="0" w:space="0" w:color="auto"/>
            <w:left w:val="none" w:sz="0" w:space="0" w:color="auto"/>
            <w:bottom w:val="none" w:sz="0" w:space="0" w:color="auto"/>
            <w:right w:val="none" w:sz="0" w:space="0" w:color="auto"/>
          </w:divBdr>
        </w:div>
        <w:div w:id="1029381279">
          <w:marLeft w:val="480"/>
          <w:marRight w:val="0"/>
          <w:marTop w:val="0"/>
          <w:marBottom w:val="0"/>
          <w:divBdr>
            <w:top w:val="none" w:sz="0" w:space="0" w:color="auto"/>
            <w:left w:val="none" w:sz="0" w:space="0" w:color="auto"/>
            <w:bottom w:val="none" w:sz="0" w:space="0" w:color="auto"/>
            <w:right w:val="none" w:sz="0" w:space="0" w:color="auto"/>
          </w:divBdr>
        </w:div>
        <w:div w:id="1046833919">
          <w:marLeft w:val="480"/>
          <w:marRight w:val="0"/>
          <w:marTop w:val="0"/>
          <w:marBottom w:val="0"/>
          <w:divBdr>
            <w:top w:val="none" w:sz="0" w:space="0" w:color="auto"/>
            <w:left w:val="none" w:sz="0" w:space="0" w:color="auto"/>
            <w:bottom w:val="none" w:sz="0" w:space="0" w:color="auto"/>
            <w:right w:val="none" w:sz="0" w:space="0" w:color="auto"/>
          </w:divBdr>
        </w:div>
        <w:div w:id="1103843376">
          <w:marLeft w:val="480"/>
          <w:marRight w:val="0"/>
          <w:marTop w:val="0"/>
          <w:marBottom w:val="0"/>
          <w:divBdr>
            <w:top w:val="none" w:sz="0" w:space="0" w:color="auto"/>
            <w:left w:val="none" w:sz="0" w:space="0" w:color="auto"/>
            <w:bottom w:val="none" w:sz="0" w:space="0" w:color="auto"/>
            <w:right w:val="none" w:sz="0" w:space="0" w:color="auto"/>
          </w:divBdr>
        </w:div>
        <w:div w:id="1114980352">
          <w:marLeft w:val="480"/>
          <w:marRight w:val="0"/>
          <w:marTop w:val="0"/>
          <w:marBottom w:val="0"/>
          <w:divBdr>
            <w:top w:val="none" w:sz="0" w:space="0" w:color="auto"/>
            <w:left w:val="none" w:sz="0" w:space="0" w:color="auto"/>
            <w:bottom w:val="none" w:sz="0" w:space="0" w:color="auto"/>
            <w:right w:val="none" w:sz="0" w:space="0" w:color="auto"/>
          </w:divBdr>
        </w:div>
        <w:div w:id="1123497849">
          <w:marLeft w:val="480"/>
          <w:marRight w:val="0"/>
          <w:marTop w:val="0"/>
          <w:marBottom w:val="0"/>
          <w:divBdr>
            <w:top w:val="none" w:sz="0" w:space="0" w:color="auto"/>
            <w:left w:val="none" w:sz="0" w:space="0" w:color="auto"/>
            <w:bottom w:val="none" w:sz="0" w:space="0" w:color="auto"/>
            <w:right w:val="none" w:sz="0" w:space="0" w:color="auto"/>
          </w:divBdr>
        </w:div>
        <w:div w:id="1210729821">
          <w:marLeft w:val="480"/>
          <w:marRight w:val="0"/>
          <w:marTop w:val="0"/>
          <w:marBottom w:val="0"/>
          <w:divBdr>
            <w:top w:val="none" w:sz="0" w:space="0" w:color="auto"/>
            <w:left w:val="none" w:sz="0" w:space="0" w:color="auto"/>
            <w:bottom w:val="none" w:sz="0" w:space="0" w:color="auto"/>
            <w:right w:val="none" w:sz="0" w:space="0" w:color="auto"/>
          </w:divBdr>
        </w:div>
        <w:div w:id="1231846593">
          <w:marLeft w:val="480"/>
          <w:marRight w:val="0"/>
          <w:marTop w:val="0"/>
          <w:marBottom w:val="0"/>
          <w:divBdr>
            <w:top w:val="none" w:sz="0" w:space="0" w:color="auto"/>
            <w:left w:val="none" w:sz="0" w:space="0" w:color="auto"/>
            <w:bottom w:val="none" w:sz="0" w:space="0" w:color="auto"/>
            <w:right w:val="none" w:sz="0" w:space="0" w:color="auto"/>
          </w:divBdr>
        </w:div>
      </w:divsChild>
    </w:div>
    <w:div w:id="569392104">
      <w:marLeft w:val="480"/>
      <w:marRight w:val="0"/>
      <w:marTop w:val="0"/>
      <w:marBottom w:val="0"/>
      <w:divBdr>
        <w:top w:val="none" w:sz="0" w:space="0" w:color="auto"/>
        <w:left w:val="none" w:sz="0" w:space="0" w:color="auto"/>
        <w:bottom w:val="none" w:sz="0" w:space="0" w:color="auto"/>
        <w:right w:val="none" w:sz="0" w:space="0" w:color="auto"/>
      </w:divBdr>
    </w:div>
    <w:div w:id="569460808">
      <w:bodyDiv w:val="1"/>
      <w:marLeft w:val="0"/>
      <w:marRight w:val="0"/>
      <w:marTop w:val="0"/>
      <w:marBottom w:val="0"/>
      <w:divBdr>
        <w:top w:val="none" w:sz="0" w:space="0" w:color="auto"/>
        <w:left w:val="none" w:sz="0" w:space="0" w:color="auto"/>
        <w:bottom w:val="none" w:sz="0" w:space="0" w:color="auto"/>
        <w:right w:val="none" w:sz="0" w:space="0" w:color="auto"/>
      </w:divBdr>
    </w:div>
    <w:div w:id="569508615">
      <w:bodyDiv w:val="1"/>
      <w:marLeft w:val="0"/>
      <w:marRight w:val="0"/>
      <w:marTop w:val="0"/>
      <w:marBottom w:val="0"/>
      <w:divBdr>
        <w:top w:val="none" w:sz="0" w:space="0" w:color="auto"/>
        <w:left w:val="none" w:sz="0" w:space="0" w:color="auto"/>
        <w:bottom w:val="none" w:sz="0" w:space="0" w:color="auto"/>
        <w:right w:val="none" w:sz="0" w:space="0" w:color="auto"/>
      </w:divBdr>
    </w:div>
    <w:div w:id="569509173">
      <w:bodyDiv w:val="1"/>
      <w:marLeft w:val="0"/>
      <w:marRight w:val="0"/>
      <w:marTop w:val="0"/>
      <w:marBottom w:val="0"/>
      <w:divBdr>
        <w:top w:val="none" w:sz="0" w:space="0" w:color="auto"/>
        <w:left w:val="none" w:sz="0" w:space="0" w:color="auto"/>
        <w:bottom w:val="none" w:sz="0" w:space="0" w:color="auto"/>
        <w:right w:val="none" w:sz="0" w:space="0" w:color="auto"/>
      </w:divBdr>
    </w:div>
    <w:div w:id="569580867">
      <w:bodyDiv w:val="1"/>
      <w:marLeft w:val="0"/>
      <w:marRight w:val="0"/>
      <w:marTop w:val="0"/>
      <w:marBottom w:val="0"/>
      <w:divBdr>
        <w:top w:val="none" w:sz="0" w:space="0" w:color="auto"/>
        <w:left w:val="none" w:sz="0" w:space="0" w:color="auto"/>
        <w:bottom w:val="none" w:sz="0" w:space="0" w:color="auto"/>
        <w:right w:val="none" w:sz="0" w:space="0" w:color="auto"/>
      </w:divBdr>
      <w:divsChild>
        <w:div w:id="123088900">
          <w:marLeft w:val="480"/>
          <w:marRight w:val="0"/>
          <w:marTop w:val="0"/>
          <w:marBottom w:val="0"/>
          <w:divBdr>
            <w:top w:val="none" w:sz="0" w:space="0" w:color="auto"/>
            <w:left w:val="none" w:sz="0" w:space="0" w:color="auto"/>
            <w:bottom w:val="none" w:sz="0" w:space="0" w:color="auto"/>
            <w:right w:val="none" w:sz="0" w:space="0" w:color="auto"/>
          </w:divBdr>
        </w:div>
        <w:div w:id="216353936">
          <w:marLeft w:val="480"/>
          <w:marRight w:val="0"/>
          <w:marTop w:val="0"/>
          <w:marBottom w:val="0"/>
          <w:divBdr>
            <w:top w:val="none" w:sz="0" w:space="0" w:color="auto"/>
            <w:left w:val="none" w:sz="0" w:space="0" w:color="auto"/>
            <w:bottom w:val="none" w:sz="0" w:space="0" w:color="auto"/>
            <w:right w:val="none" w:sz="0" w:space="0" w:color="auto"/>
          </w:divBdr>
        </w:div>
        <w:div w:id="284427221">
          <w:marLeft w:val="480"/>
          <w:marRight w:val="0"/>
          <w:marTop w:val="0"/>
          <w:marBottom w:val="0"/>
          <w:divBdr>
            <w:top w:val="none" w:sz="0" w:space="0" w:color="auto"/>
            <w:left w:val="none" w:sz="0" w:space="0" w:color="auto"/>
            <w:bottom w:val="none" w:sz="0" w:space="0" w:color="auto"/>
            <w:right w:val="none" w:sz="0" w:space="0" w:color="auto"/>
          </w:divBdr>
        </w:div>
        <w:div w:id="353268945">
          <w:marLeft w:val="480"/>
          <w:marRight w:val="0"/>
          <w:marTop w:val="0"/>
          <w:marBottom w:val="0"/>
          <w:divBdr>
            <w:top w:val="none" w:sz="0" w:space="0" w:color="auto"/>
            <w:left w:val="none" w:sz="0" w:space="0" w:color="auto"/>
            <w:bottom w:val="none" w:sz="0" w:space="0" w:color="auto"/>
            <w:right w:val="none" w:sz="0" w:space="0" w:color="auto"/>
          </w:divBdr>
        </w:div>
        <w:div w:id="380204350">
          <w:marLeft w:val="480"/>
          <w:marRight w:val="0"/>
          <w:marTop w:val="0"/>
          <w:marBottom w:val="0"/>
          <w:divBdr>
            <w:top w:val="none" w:sz="0" w:space="0" w:color="auto"/>
            <w:left w:val="none" w:sz="0" w:space="0" w:color="auto"/>
            <w:bottom w:val="none" w:sz="0" w:space="0" w:color="auto"/>
            <w:right w:val="none" w:sz="0" w:space="0" w:color="auto"/>
          </w:divBdr>
        </w:div>
        <w:div w:id="387919211">
          <w:marLeft w:val="480"/>
          <w:marRight w:val="0"/>
          <w:marTop w:val="0"/>
          <w:marBottom w:val="0"/>
          <w:divBdr>
            <w:top w:val="none" w:sz="0" w:space="0" w:color="auto"/>
            <w:left w:val="none" w:sz="0" w:space="0" w:color="auto"/>
            <w:bottom w:val="none" w:sz="0" w:space="0" w:color="auto"/>
            <w:right w:val="none" w:sz="0" w:space="0" w:color="auto"/>
          </w:divBdr>
        </w:div>
        <w:div w:id="392235754">
          <w:marLeft w:val="480"/>
          <w:marRight w:val="0"/>
          <w:marTop w:val="0"/>
          <w:marBottom w:val="0"/>
          <w:divBdr>
            <w:top w:val="none" w:sz="0" w:space="0" w:color="auto"/>
            <w:left w:val="none" w:sz="0" w:space="0" w:color="auto"/>
            <w:bottom w:val="none" w:sz="0" w:space="0" w:color="auto"/>
            <w:right w:val="none" w:sz="0" w:space="0" w:color="auto"/>
          </w:divBdr>
        </w:div>
        <w:div w:id="409548689">
          <w:marLeft w:val="480"/>
          <w:marRight w:val="0"/>
          <w:marTop w:val="0"/>
          <w:marBottom w:val="0"/>
          <w:divBdr>
            <w:top w:val="none" w:sz="0" w:space="0" w:color="auto"/>
            <w:left w:val="none" w:sz="0" w:space="0" w:color="auto"/>
            <w:bottom w:val="none" w:sz="0" w:space="0" w:color="auto"/>
            <w:right w:val="none" w:sz="0" w:space="0" w:color="auto"/>
          </w:divBdr>
        </w:div>
        <w:div w:id="413432783">
          <w:marLeft w:val="480"/>
          <w:marRight w:val="0"/>
          <w:marTop w:val="0"/>
          <w:marBottom w:val="0"/>
          <w:divBdr>
            <w:top w:val="none" w:sz="0" w:space="0" w:color="auto"/>
            <w:left w:val="none" w:sz="0" w:space="0" w:color="auto"/>
            <w:bottom w:val="none" w:sz="0" w:space="0" w:color="auto"/>
            <w:right w:val="none" w:sz="0" w:space="0" w:color="auto"/>
          </w:divBdr>
        </w:div>
        <w:div w:id="595595021">
          <w:marLeft w:val="480"/>
          <w:marRight w:val="0"/>
          <w:marTop w:val="0"/>
          <w:marBottom w:val="0"/>
          <w:divBdr>
            <w:top w:val="none" w:sz="0" w:space="0" w:color="auto"/>
            <w:left w:val="none" w:sz="0" w:space="0" w:color="auto"/>
            <w:bottom w:val="none" w:sz="0" w:space="0" w:color="auto"/>
            <w:right w:val="none" w:sz="0" w:space="0" w:color="auto"/>
          </w:divBdr>
        </w:div>
        <w:div w:id="629361743">
          <w:marLeft w:val="480"/>
          <w:marRight w:val="0"/>
          <w:marTop w:val="0"/>
          <w:marBottom w:val="0"/>
          <w:divBdr>
            <w:top w:val="none" w:sz="0" w:space="0" w:color="auto"/>
            <w:left w:val="none" w:sz="0" w:space="0" w:color="auto"/>
            <w:bottom w:val="none" w:sz="0" w:space="0" w:color="auto"/>
            <w:right w:val="none" w:sz="0" w:space="0" w:color="auto"/>
          </w:divBdr>
        </w:div>
        <w:div w:id="648940704">
          <w:marLeft w:val="480"/>
          <w:marRight w:val="0"/>
          <w:marTop w:val="0"/>
          <w:marBottom w:val="0"/>
          <w:divBdr>
            <w:top w:val="none" w:sz="0" w:space="0" w:color="auto"/>
            <w:left w:val="none" w:sz="0" w:space="0" w:color="auto"/>
            <w:bottom w:val="none" w:sz="0" w:space="0" w:color="auto"/>
            <w:right w:val="none" w:sz="0" w:space="0" w:color="auto"/>
          </w:divBdr>
        </w:div>
        <w:div w:id="649405392">
          <w:marLeft w:val="480"/>
          <w:marRight w:val="0"/>
          <w:marTop w:val="0"/>
          <w:marBottom w:val="0"/>
          <w:divBdr>
            <w:top w:val="none" w:sz="0" w:space="0" w:color="auto"/>
            <w:left w:val="none" w:sz="0" w:space="0" w:color="auto"/>
            <w:bottom w:val="none" w:sz="0" w:space="0" w:color="auto"/>
            <w:right w:val="none" w:sz="0" w:space="0" w:color="auto"/>
          </w:divBdr>
        </w:div>
        <w:div w:id="719325782">
          <w:marLeft w:val="480"/>
          <w:marRight w:val="0"/>
          <w:marTop w:val="0"/>
          <w:marBottom w:val="0"/>
          <w:divBdr>
            <w:top w:val="none" w:sz="0" w:space="0" w:color="auto"/>
            <w:left w:val="none" w:sz="0" w:space="0" w:color="auto"/>
            <w:bottom w:val="none" w:sz="0" w:space="0" w:color="auto"/>
            <w:right w:val="none" w:sz="0" w:space="0" w:color="auto"/>
          </w:divBdr>
        </w:div>
        <w:div w:id="742794933">
          <w:marLeft w:val="480"/>
          <w:marRight w:val="0"/>
          <w:marTop w:val="0"/>
          <w:marBottom w:val="0"/>
          <w:divBdr>
            <w:top w:val="none" w:sz="0" w:space="0" w:color="auto"/>
            <w:left w:val="none" w:sz="0" w:space="0" w:color="auto"/>
            <w:bottom w:val="none" w:sz="0" w:space="0" w:color="auto"/>
            <w:right w:val="none" w:sz="0" w:space="0" w:color="auto"/>
          </w:divBdr>
        </w:div>
        <w:div w:id="766657881">
          <w:marLeft w:val="480"/>
          <w:marRight w:val="0"/>
          <w:marTop w:val="0"/>
          <w:marBottom w:val="0"/>
          <w:divBdr>
            <w:top w:val="none" w:sz="0" w:space="0" w:color="auto"/>
            <w:left w:val="none" w:sz="0" w:space="0" w:color="auto"/>
            <w:bottom w:val="none" w:sz="0" w:space="0" w:color="auto"/>
            <w:right w:val="none" w:sz="0" w:space="0" w:color="auto"/>
          </w:divBdr>
        </w:div>
        <w:div w:id="877930525">
          <w:marLeft w:val="480"/>
          <w:marRight w:val="0"/>
          <w:marTop w:val="0"/>
          <w:marBottom w:val="0"/>
          <w:divBdr>
            <w:top w:val="none" w:sz="0" w:space="0" w:color="auto"/>
            <w:left w:val="none" w:sz="0" w:space="0" w:color="auto"/>
            <w:bottom w:val="none" w:sz="0" w:space="0" w:color="auto"/>
            <w:right w:val="none" w:sz="0" w:space="0" w:color="auto"/>
          </w:divBdr>
        </w:div>
        <w:div w:id="886720072">
          <w:marLeft w:val="480"/>
          <w:marRight w:val="0"/>
          <w:marTop w:val="0"/>
          <w:marBottom w:val="0"/>
          <w:divBdr>
            <w:top w:val="none" w:sz="0" w:space="0" w:color="auto"/>
            <w:left w:val="none" w:sz="0" w:space="0" w:color="auto"/>
            <w:bottom w:val="none" w:sz="0" w:space="0" w:color="auto"/>
            <w:right w:val="none" w:sz="0" w:space="0" w:color="auto"/>
          </w:divBdr>
        </w:div>
        <w:div w:id="935597761">
          <w:marLeft w:val="480"/>
          <w:marRight w:val="0"/>
          <w:marTop w:val="0"/>
          <w:marBottom w:val="0"/>
          <w:divBdr>
            <w:top w:val="none" w:sz="0" w:space="0" w:color="auto"/>
            <w:left w:val="none" w:sz="0" w:space="0" w:color="auto"/>
            <w:bottom w:val="none" w:sz="0" w:space="0" w:color="auto"/>
            <w:right w:val="none" w:sz="0" w:space="0" w:color="auto"/>
          </w:divBdr>
        </w:div>
        <w:div w:id="993990739">
          <w:marLeft w:val="480"/>
          <w:marRight w:val="0"/>
          <w:marTop w:val="0"/>
          <w:marBottom w:val="0"/>
          <w:divBdr>
            <w:top w:val="none" w:sz="0" w:space="0" w:color="auto"/>
            <w:left w:val="none" w:sz="0" w:space="0" w:color="auto"/>
            <w:bottom w:val="none" w:sz="0" w:space="0" w:color="auto"/>
            <w:right w:val="none" w:sz="0" w:space="0" w:color="auto"/>
          </w:divBdr>
        </w:div>
        <w:div w:id="1015960319">
          <w:marLeft w:val="480"/>
          <w:marRight w:val="0"/>
          <w:marTop w:val="0"/>
          <w:marBottom w:val="0"/>
          <w:divBdr>
            <w:top w:val="none" w:sz="0" w:space="0" w:color="auto"/>
            <w:left w:val="none" w:sz="0" w:space="0" w:color="auto"/>
            <w:bottom w:val="none" w:sz="0" w:space="0" w:color="auto"/>
            <w:right w:val="none" w:sz="0" w:space="0" w:color="auto"/>
          </w:divBdr>
        </w:div>
        <w:div w:id="1075861332">
          <w:marLeft w:val="480"/>
          <w:marRight w:val="0"/>
          <w:marTop w:val="0"/>
          <w:marBottom w:val="0"/>
          <w:divBdr>
            <w:top w:val="none" w:sz="0" w:space="0" w:color="auto"/>
            <w:left w:val="none" w:sz="0" w:space="0" w:color="auto"/>
            <w:bottom w:val="none" w:sz="0" w:space="0" w:color="auto"/>
            <w:right w:val="none" w:sz="0" w:space="0" w:color="auto"/>
          </w:divBdr>
        </w:div>
        <w:div w:id="1218930172">
          <w:marLeft w:val="480"/>
          <w:marRight w:val="0"/>
          <w:marTop w:val="0"/>
          <w:marBottom w:val="0"/>
          <w:divBdr>
            <w:top w:val="none" w:sz="0" w:space="0" w:color="auto"/>
            <w:left w:val="none" w:sz="0" w:space="0" w:color="auto"/>
            <w:bottom w:val="none" w:sz="0" w:space="0" w:color="auto"/>
            <w:right w:val="none" w:sz="0" w:space="0" w:color="auto"/>
          </w:divBdr>
        </w:div>
        <w:div w:id="1333725376">
          <w:marLeft w:val="480"/>
          <w:marRight w:val="0"/>
          <w:marTop w:val="0"/>
          <w:marBottom w:val="0"/>
          <w:divBdr>
            <w:top w:val="none" w:sz="0" w:space="0" w:color="auto"/>
            <w:left w:val="none" w:sz="0" w:space="0" w:color="auto"/>
            <w:bottom w:val="none" w:sz="0" w:space="0" w:color="auto"/>
            <w:right w:val="none" w:sz="0" w:space="0" w:color="auto"/>
          </w:divBdr>
        </w:div>
        <w:div w:id="1368143010">
          <w:marLeft w:val="480"/>
          <w:marRight w:val="0"/>
          <w:marTop w:val="0"/>
          <w:marBottom w:val="0"/>
          <w:divBdr>
            <w:top w:val="none" w:sz="0" w:space="0" w:color="auto"/>
            <w:left w:val="none" w:sz="0" w:space="0" w:color="auto"/>
            <w:bottom w:val="none" w:sz="0" w:space="0" w:color="auto"/>
            <w:right w:val="none" w:sz="0" w:space="0" w:color="auto"/>
          </w:divBdr>
        </w:div>
      </w:divsChild>
    </w:div>
    <w:div w:id="569653806">
      <w:marLeft w:val="480"/>
      <w:marRight w:val="0"/>
      <w:marTop w:val="0"/>
      <w:marBottom w:val="0"/>
      <w:divBdr>
        <w:top w:val="none" w:sz="0" w:space="0" w:color="auto"/>
        <w:left w:val="none" w:sz="0" w:space="0" w:color="auto"/>
        <w:bottom w:val="none" w:sz="0" w:space="0" w:color="auto"/>
        <w:right w:val="none" w:sz="0" w:space="0" w:color="auto"/>
      </w:divBdr>
    </w:div>
    <w:div w:id="569661457">
      <w:marLeft w:val="480"/>
      <w:marRight w:val="0"/>
      <w:marTop w:val="0"/>
      <w:marBottom w:val="0"/>
      <w:divBdr>
        <w:top w:val="none" w:sz="0" w:space="0" w:color="auto"/>
        <w:left w:val="none" w:sz="0" w:space="0" w:color="auto"/>
        <w:bottom w:val="none" w:sz="0" w:space="0" w:color="auto"/>
        <w:right w:val="none" w:sz="0" w:space="0" w:color="auto"/>
      </w:divBdr>
    </w:div>
    <w:div w:id="569734248">
      <w:bodyDiv w:val="1"/>
      <w:marLeft w:val="0"/>
      <w:marRight w:val="0"/>
      <w:marTop w:val="0"/>
      <w:marBottom w:val="0"/>
      <w:divBdr>
        <w:top w:val="none" w:sz="0" w:space="0" w:color="auto"/>
        <w:left w:val="none" w:sz="0" w:space="0" w:color="auto"/>
        <w:bottom w:val="none" w:sz="0" w:space="0" w:color="auto"/>
        <w:right w:val="none" w:sz="0" w:space="0" w:color="auto"/>
      </w:divBdr>
    </w:div>
    <w:div w:id="569845627">
      <w:bodyDiv w:val="1"/>
      <w:marLeft w:val="0"/>
      <w:marRight w:val="0"/>
      <w:marTop w:val="0"/>
      <w:marBottom w:val="0"/>
      <w:divBdr>
        <w:top w:val="none" w:sz="0" w:space="0" w:color="auto"/>
        <w:left w:val="none" w:sz="0" w:space="0" w:color="auto"/>
        <w:bottom w:val="none" w:sz="0" w:space="0" w:color="auto"/>
        <w:right w:val="none" w:sz="0" w:space="0" w:color="auto"/>
      </w:divBdr>
    </w:div>
    <w:div w:id="569926067">
      <w:bodyDiv w:val="1"/>
      <w:marLeft w:val="0"/>
      <w:marRight w:val="0"/>
      <w:marTop w:val="0"/>
      <w:marBottom w:val="0"/>
      <w:divBdr>
        <w:top w:val="none" w:sz="0" w:space="0" w:color="auto"/>
        <w:left w:val="none" w:sz="0" w:space="0" w:color="auto"/>
        <w:bottom w:val="none" w:sz="0" w:space="0" w:color="auto"/>
        <w:right w:val="none" w:sz="0" w:space="0" w:color="auto"/>
      </w:divBdr>
    </w:div>
    <w:div w:id="569971924">
      <w:bodyDiv w:val="1"/>
      <w:marLeft w:val="0"/>
      <w:marRight w:val="0"/>
      <w:marTop w:val="0"/>
      <w:marBottom w:val="0"/>
      <w:divBdr>
        <w:top w:val="none" w:sz="0" w:space="0" w:color="auto"/>
        <w:left w:val="none" w:sz="0" w:space="0" w:color="auto"/>
        <w:bottom w:val="none" w:sz="0" w:space="0" w:color="auto"/>
        <w:right w:val="none" w:sz="0" w:space="0" w:color="auto"/>
      </w:divBdr>
    </w:div>
    <w:div w:id="570039780">
      <w:bodyDiv w:val="1"/>
      <w:marLeft w:val="0"/>
      <w:marRight w:val="0"/>
      <w:marTop w:val="0"/>
      <w:marBottom w:val="0"/>
      <w:divBdr>
        <w:top w:val="none" w:sz="0" w:space="0" w:color="auto"/>
        <w:left w:val="none" w:sz="0" w:space="0" w:color="auto"/>
        <w:bottom w:val="none" w:sz="0" w:space="0" w:color="auto"/>
        <w:right w:val="none" w:sz="0" w:space="0" w:color="auto"/>
      </w:divBdr>
    </w:div>
    <w:div w:id="570123021">
      <w:marLeft w:val="480"/>
      <w:marRight w:val="0"/>
      <w:marTop w:val="0"/>
      <w:marBottom w:val="0"/>
      <w:divBdr>
        <w:top w:val="none" w:sz="0" w:space="0" w:color="auto"/>
        <w:left w:val="none" w:sz="0" w:space="0" w:color="auto"/>
        <w:bottom w:val="none" w:sz="0" w:space="0" w:color="auto"/>
        <w:right w:val="none" w:sz="0" w:space="0" w:color="auto"/>
      </w:divBdr>
    </w:div>
    <w:div w:id="570123592">
      <w:bodyDiv w:val="1"/>
      <w:marLeft w:val="0"/>
      <w:marRight w:val="0"/>
      <w:marTop w:val="0"/>
      <w:marBottom w:val="0"/>
      <w:divBdr>
        <w:top w:val="none" w:sz="0" w:space="0" w:color="auto"/>
        <w:left w:val="none" w:sz="0" w:space="0" w:color="auto"/>
        <w:bottom w:val="none" w:sz="0" w:space="0" w:color="auto"/>
        <w:right w:val="none" w:sz="0" w:space="0" w:color="auto"/>
      </w:divBdr>
    </w:div>
    <w:div w:id="570189548">
      <w:marLeft w:val="480"/>
      <w:marRight w:val="0"/>
      <w:marTop w:val="0"/>
      <w:marBottom w:val="0"/>
      <w:divBdr>
        <w:top w:val="none" w:sz="0" w:space="0" w:color="auto"/>
        <w:left w:val="none" w:sz="0" w:space="0" w:color="auto"/>
        <w:bottom w:val="none" w:sz="0" w:space="0" w:color="auto"/>
        <w:right w:val="none" w:sz="0" w:space="0" w:color="auto"/>
      </w:divBdr>
    </w:div>
    <w:div w:id="570236302">
      <w:marLeft w:val="480"/>
      <w:marRight w:val="0"/>
      <w:marTop w:val="0"/>
      <w:marBottom w:val="0"/>
      <w:divBdr>
        <w:top w:val="none" w:sz="0" w:space="0" w:color="auto"/>
        <w:left w:val="none" w:sz="0" w:space="0" w:color="auto"/>
        <w:bottom w:val="none" w:sz="0" w:space="0" w:color="auto"/>
        <w:right w:val="none" w:sz="0" w:space="0" w:color="auto"/>
      </w:divBdr>
    </w:div>
    <w:div w:id="570316514">
      <w:marLeft w:val="480"/>
      <w:marRight w:val="0"/>
      <w:marTop w:val="0"/>
      <w:marBottom w:val="0"/>
      <w:divBdr>
        <w:top w:val="none" w:sz="0" w:space="0" w:color="auto"/>
        <w:left w:val="none" w:sz="0" w:space="0" w:color="auto"/>
        <w:bottom w:val="none" w:sz="0" w:space="0" w:color="auto"/>
        <w:right w:val="none" w:sz="0" w:space="0" w:color="auto"/>
      </w:divBdr>
    </w:div>
    <w:div w:id="570391003">
      <w:bodyDiv w:val="1"/>
      <w:marLeft w:val="0"/>
      <w:marRight w:val="0"/>
      <w:marTop w:val="0"/>
      <w:marBottom w:val="0"/>
      <w:divBdr>
        <w:top w:val="none" w:sz="0" w:space="0" w:color="auto"/>
        <w:left w:val="none" w:sz="0" w:space="0" w:color="auto"/>
        <w:bottom w:val="none" w:sz="0" w:space="0" w:color="auto"/>
        <w:right w:val="none" w:sz="0" w:space="0" w:color="auto"/>
      </w:divBdr>
    </w:div>
    <w:div w:id="570430573">
      <w:marLeft w:val="480"/>
      <w:marRight w:val="0"/>
      <w:marTop w:val="0"/>
      <w:marBottom w:val="0"/>
      <w:divBdr>
        <w:top w:val="none" w:sz="0" w:space="0" w:color="auto"/>
        <w:left w:val="none" w:sz="0" w:space="0" w:color="auto"/>
        <w:bottom w:val="none" w:sz="0" w:space="0" w:color="auto"/>
        <w:right w:val="none" w:sz="0" w:space="0" w:color="auto"/>
      </w:divBdr>
    </w:div>
    <w:div w:id="570433606">
      <w:marLeft w:val="480"/>
      <w:marRight w:val="0"/>
      <w:marTop w:val="0"/>
      <w:marBottom w:val="0"/>
      <w:divBdr>
        <w:top w:val="none" w:sz="0" w:space="0" w:color="auto"/>
        <w:left w:val="none" w:sz="0" w:space="0" w:color="auto"/>
        <w:bottom w:val="none" w:sz="0" w:space="0" w:color="auto"/>
        <w:right w:val="none" w:sz="0" w:space="0" w:color="auto"/>
      </w:divBdr>
    </w:div>
    <w:div w:id="570502755">
      <w:marLeft w:val="480"/>
      <w:marRight w:val="0"/>
      <w:marTop w:val="0"/>
      <w:marBottom w:val="0"/>
      <w:divBdr>
        <w:top w:val="none" w:sz="0" w:space="0" w:color="auto"/>
        <w:left w:val="none" w:sz="0" w:space="0" w:color="auto"/>
        <w:bottom w:val="none" w:sz="0" w:space="0" w:color="auto"/>
        <w:right w:val="none" w:sz="0" w:space="0" w:color="auto"/>
      </w:divBdr>
    </w:div>
    <w:div w:id="570505623">
      <w:marLeft w:val="480"/>
      <w:marRight w:val="0"/>
      <w:marTop w:val="0"/>
      <w:marBottom w:val="0"/>
      <w:divBdr>
        <w:top w:val="none" w:sz="0" w:space="0" w:color="auto"/>
        <w:left w:val="none" w:sz="0" w:space="0" w:color="auto"/>
        <w:bottom w:val="none" w:sz="0" w:space="0" w:color="auto"/>
        <w:right w:val="none" w:sz="0" w:space="0" w:color="auto"/>
      </w:divBdr>
    </w:div>
    <w:div w:id="570508121">
      <w:marLeft w:val="480"/>
      <w:marRight w:val="0"/>
      <w:marTop w:val="0"/>
      <w:marBottom w:val="0"/>
      <w:divBdr>
        <w:top w:val="none" w:sz="0" w:space="0" w:color="auto"/>
        <w:left w:val="none" w:sz="0" w:space="0" w:color="auto"/>
        <w:bottom w:val="none" w:sz="0" w:space="0" w:color="auto"/>
        <w:right w:val="none" w:sz="0" w:space="0" w:color="auto"/>
      </w:divBdr>
    </w:div>
    <w:div w:id="570509182">
      <w:marLeft w:val="480"/>
      <w:marRight w:val="0"/>
      <w:marTop w:val="0"/>
      <w:marBottom w:val="0"/>
      <w:divBdr>
        <w:top w:val="none" w:sz="0" w:space="0" w:color="auto"/>
        <w:left w:val="none" w:sz="0" w:space="0" w:color="auto"/>
        <w:bottom w:val="none" w:sz="0" w:space="0" w:color="auto"/>
        <w:right w:val="none" w:sz="0" w:space="0" w:color="auto"/>
      </w:divBdr>
    </w:div>
    <w:div w:id="570622416">
      <w:marLeft w:val="480"/>
      <w:marRight w:val="0"/>
      <w:marTop w:val="0"/>
      <w:marBottom w:val="0"/>
      <w:divBdr>
        <w:top w:val="none" w:sz="0" w:space="0" w:color="auto"/>
        <w:left w:val="none" w:sz="0" w:space="0" w:color="auto"/>
        <w:bottom w:val="none" w:sz="0" w:space="0" w:color="auto"/>
        <w:right w:val="none" w:sz="0" w:space="0" w:color="auto"/>
      </w:divBdr>
    </w:div>
    <w:div w:id="570696505">
      <w:bodyDiv w:val="1"/>
      <w:marLeft w:val="0"/>
      <w:marRight w:val="0"/>
      <w:marTop w:val="0"/>
      <w:marBottom w:val="0"/>
      <w:divBdr>
        <w:top w:val="none" w:sz="0" w:space="0" w:color="auto"/>
        <w:left w:val="none" w:sz="0" w:space="0" w:color="auto"/>
        <w:bottom w:val="none" w:sz="0" w:space="0" w:color="auto"/>
        <w:right w:val="none" w:sz="0" w:space="0" w:color="auto"/>
      </w:divBdr>
    </w:div>
    <w:div w:id="570696510">
      <w:bodyDiv w:val="1"/>
      <w:marLeft w:val="0"/>
      <w:marRight w:val="0"/>
      <w:marTop w:val="0"/>
      <w:marBottom w:val="0"/>
      <w:divBdr>
        <w:top w:val="none" w:sz="0" w:space="0" w:color="auto"/>
        <w:left w:val="none" w:sz="0" w:space="0" w:color="auto"/>
        <w:bottom w:val="none" w:sz="0" w:space="0" w:color="auto"/>
        <w:right w:val="none" w:sz="0" w:space="0" w:color="auto"/>
      </w:divBdr>
      <w:divsChild>
        <w:div w:id="69011824">
          <w:marLeft w:val="480"/>
          <w:marRight w:val="0"/>
          <w:marTop w:val="0"/>
          <w:marBottom w:val="0"/>
          <w:divBdr>
            <w:top w:val="none" w:sz="0" w:space="0" w:color="auto"/>
            <w:left w:val="none" w:sz="0" w:space="0" w:color="auto"/>
            <w:bottom w:val="none" w:sz="0" w:space="0" w:color="auto"/>
            <w:right w:val="none" w:sz="0" w:space="0" w:color="auto"/>
          </w:divBdr>
        </w:div>
        <w:div w:id="116073599">
          <w:marLeft w:val="480"/>
          <w:marRight w:val="0"/>
          <w:marTop w:val="0"/>
          <w:marBottom w:val="0"/>
          <w:divBdr>
            <w:top w:val="none" w:sz="0" w:space="0" w:color="auto"/>
            <w:left w:val="none" w:sz="0" w:space="0" w:color="auto"/>
            <w:bottom w:val="none" w:sz="0" w:space="0" w:color="auto"/>
            <w:right w:val="none" w:sz="0" w:space="0" w:color="auto"/>
          </w:divBdr>
        </w:div>
        <w:div w:id="311567804">
          <w:marLeft w:val="480"/>
          <w:marRight w:val="0"/>
          <w:marTop w:val="0"/>
          <w:marBottom w:val="0"/>
          <w:divBdr>
            <w:top w:val="none" w:sz="0" w:space="0" w:color="auto"/>
            <w:left w:val="none" w:sz="0" w:space="0" w:color="auto"/>
            <w:bottom w:val="none" w:sz="0" w:space="0" w:color="auto"/>
            <w:right w:val="none" w:sz="0" w:space="0" w:color="auto"/>
          </w:divBdr>
        </w:div>
        <w:div w:id="409811706">
          <w:marLeft w:val="480"/>
          <w:marRight w:val="0"/>
          <w:marTop w:val="0"/>
          <w:marBottom w:val="0"/>
          <w:divBdr>
            <w:top w:val="none" w:sz="0" w:space="0" w:color="auto"/>
            <w:left w:val="none" w:sz="0" w:space="0" w:color="auto"/>
            <w:bottom w:val="none" w:sz="0" w:space="0" w:color="auto"/>
            <w:right w:val="none" w:sz="0" w:space="0" w:color="auto"/>
          </w:divBdr>
        </w:div>
        <w:div w:id="608049674">
          <w:marLeft w:val="480"/>
          <w:marRight w:val="0"/>
          <w:marTop w:val="0"/>
          <w:marBottom w:val="0"/>
          <w:divBdr>
            <w:top w:val="none" w:sz="0" w:space="0" w:color="auto"/>
            <w:left w:val="none" w:sz="0" w:space="0" w:color="auto"/>
            <w:bottom w:val="none" w:sz="0" w:space="0" w:color="auto"/>
            <w:right w:val="none" w:sz="0" w:space="0" w:color="auto"/>
          </w:divBdr>
        </w:div>
        <w:div w:id="625896729">
          <w:marLeft w:val="480"/>
          <w:marRight w:val="0"/>
          <w:marTop w:val="0"/>
          <w:marBottom w:val="0"/>
          <w:divBdr>
            <w:top w:val="none" w:sz="0" w:space="0" w:color="auto"/>
            <w:left w:val="none" w:sz="0" w:space="0" w:color="auto"/>
            <w:bottom w:val="none" w:sz="0" w:space="0" w:color="auto"/>
            <w:right w:val="none" w:sz="0" w:space="0" w:color="auto"/>
          </w:divBdr>
        </w:div>
        <w:div w:id="795832141">
          <w:marLeft w:val="480"/>
          <w:marRight w:val="0"/>
          <w:marTop w:val="0"/>
          <w:marBottom w:val="0"/>
          <w:divBdr>
            <w:top w:val="none" w:sz="0" w:space="0" w:color="auto"/>
            <w:left w:val="none" w:sz="0" w:space="0" w:color="auto"/>
            <w:bottom w:val="none" w:sz="0" w:space="0" w:color="auto"/>
            <w:right w:val="none" w:sz="0" w:space="0" w:color="auto"/>
          </w:divBdr>
        </w:div>
        <w:div w:id="810513583">
          <w:marLeft w:val="480"/>
          <w:marRight w:val="0"/>
          <w:marTop w:val="0"/>
          <w:marBottom w:val="0"/>
          <w:divBdr>
            <w:top w:val="none" w:sz="0" w:space="0" w:color="auto"/>
            <w:left w:val="none" w:sz="0" w:space="0" w:color="auto"/>
            <w:bottom w:val="none" w:sz="0" w:space="0" w:color="auto"/>
            <w:right w:val="none" w:sz="0" w:space="0" w:color="auto"/>
          </w:divBdr>
        </w:div>
        <w:div w:id="846678497">
          <w:marLeft w:val="480"/>
          <w:marRight w:val="0"/>
          <w:marTop w:val="0"/>
          <w:marBottom w:val="0"/>
          <w:divBdr>
            <w:top w:val="none" w:sz="0" w:space="0" w:color="auto"/>
            <w:left w:val="none" w:sz="0" w:space="0" w:color="auto"/>
            <w:bottom w:val="none" w:sz="0" w:space="0" w:color="auto"/>
            <w:right w:val="none" w:sz="0" w:space="0" w:color="auto"/>
          </w:divBdr>
        </w:div>
        <w:div w:id="949356690">
          <w:marLeft w:val="480"/>
          <w:marRight w:val="0"/>
          <w:marTop w:val="0"/>
          <w:marBottom w:val="0"/>
          <w:divBdr>
            <w:top w:val="none" w:sz="0" w:space="0" w:color="auto"/>
            <w:left w:val="none" w:sz="0" w:space="0" w:color="auto"/>
            <w:bottom w:val="none" w:sz="0" w:space="0" w:color="auto"/>
            <w:right w:val="none" w:sz="0" w:space="0" w:color="auto"/>
          </w:divBdr>
        </w:div>
        <w:div w:id="988246616">
          <w:marLeft w:val="480"/>
          <w:marRight w:val="0"/>
          <w:marTop w:val="0"/>
          <w:marBottom w:val="0"/>
          <w:divBdr>
            <w:top w:val="none" w:sz="0" w:space="0" w:color="auto"/>
            <w:left w:val="none" w:sz="0" w:space="0" w:color="auto"/>
            <w:bottom w:val="none" w:sz="0" w:space="0" w:color="auto"/>
            <w:right w:val="none" w:sz="0" w:space="0" w:color="auto"/>
          </w:divBdr>
        </w:div>
        <w:div w:id="1002851019">
          <w:marLeft w:val="480"/>
          <w:marRight w:val="0"/>
          <w:marTop w:val="0"/>
          <w:marBottom w:val="0"/>
          <w:divBdr>
            <w:top w:val="none" w:sz="0" w:space="0" w:color="auto"/>
            <w:left w:val="none" w:sz="0" w:space="0" w:color="auto"/>
            <w:bottom w:val="none" w:sz="0" w:space="0" w:color="auto"/>
            <w:right w:val="none" w:sz="0" w:space="0" w:color="auto"/>
          </w:divBdr>
        </w:div>
        <w:div w:id="1052467118">
          <w:marLeft w:val="480"/>
          <w:marRight w:val="0"/>
          <w:marTop w:val="0"/>
          <w:marBottom w:val="0"/>
          <w:divBdr>
            <w:top w:val="none" w:sz="0" w:space="0" w:color="auto"/>
            <w:left w:val="none" w:sz="0" w:space="0" w:color="auto"/>
            <w:bottom w:val="none" w:sz="0" w:space="0" w:color="auto"/>
            <w:right w:val="none" w:sz="0" w:space="0" w:color="auto"/>
          </w:divBdr>
        </w:div>
        <w:div w:id="1297490664">
          <w:marLeft w:val="480"/>
          <w:marRight w:val="0"/>
          <w:marTop w:val="0"/>
          <w:marBottom w:val="0"/>
          <w:divBdr>
            <w:top w:val="none" w:sz="0" w:space="0" w:color="auto"/>
            <w:left w:val="none" w:sz="0" w:space="0" w:color="auto"/>
            <w:bottom w:val="none" w:sz="0" w:space="0" w:color="auto"/>
            <w:right w:val="none" w:sz="0" w:space="0" w:color="auto"/>
          </w:divBdr>
        </w:div>
        <w:div w:id="1314025665">
          <w:marLeft w:val="480"/>
          <w:marRight w:val="0"/>
          <w:marTop w:val="0"/>
          <w:marBottom w:val="0"/>
          <w:divBdr>
            <w:top w:val="none" w:sz="0" w:space="0" w:color="auto"/>
            <w:left w:val="none" w:sz="0" w:space="0" w:color="auto"/>
            <w:bottom w:val="none" w:sz="0" w:space="0" w:color="auto"/>
            <w:right w:val="none" w:sz="0" w:space="0" w:color="auto"/>
          </w:divBdr>
        </w:div>
      </w:divsChild>
    </w:div>
    <w:div w:id="570702906">
      <w:bodyDiv w:val="1"/>
      <w:marLeft w:val="0"/>
      <w:marRight w:val="0"/>
      <w:marTop w:val="0"/>
      <w:marBottom w:val="0"/>
      <w:divBdr>
        <w:top w:val="none" w:sz="0" w:space="0" w:color="auto"/>
        <w:left w:val="none" w:sz="0" w:space="0" w:color="auto"/>
        <w:bottom w:val="none" w:sz="0" w:space="0" w:color="auto"/>
        <w:right w:val="none" w:sz="0" w:space="0" w:color="auto"/>
      </w:divBdr>
    </w:div>
    <w:div w:id="570772179">
      <w:bodyDiv w:val="1"/>
      <w:marLeft w:val="0"/>
      <w:marRight w:val="0"/>
      <w:marTop w:val="0"/>
      <w:marBottom w:val="0"/>
      <w:divBdr>
        <w:top w:val="none" w:sz="0" w:space="0" w:color="auto"/>
        <w:left w:val="none" w:sz="0" w:space="0" w:color="auto"/>
        <w:bottom w:val="none" w:sz="0" w:space="0" w:color="auto"/>
        <w:right w:val="none" w:sz="0" w:space="0" w:color="auto"/>
      </w:divBdr>
    </w:div>
    <w:div w:id="570772410">
      <w:marLeft w:val="480"/>
      <w:marRight w:val="0"/>
      <w:marTop w:val="0"/>
      <w:marBottom w:val="0"/>
      <w:divBdr>
        <w:top w:val="none" w:sz="0" w:space="0" w:color="auto"/>
        <w:left w:val="none" w:sz="0" w:space="0" w:color="auto"/>
        <w:bottom w:val="none" w:sz="0" w:space="0" w:color="auto"/>
        <w:right w:val="none" w:sz="0" w:space="0" w:color="auto"/>
      </w:divBdr>
    </w:div>
    <w:div w:id="570776945">
      <w:marLeft w:val="480"/>
      <w:marRight w:val="0"/>
      <w:marTop w:val="0"/>
      <w:marBottom w:val="0"/>
      <w:divBdr>
        <w:top w:val="none" w:sz="0" w:space="0" w:color="auto"/>
        <w:left w:val="none" w:sz="0" w:space="0" w:color="auto"/>
        <w:bottom w:val="none" w:sz="0" w:space="0" w:color="auto"/>
        <w:right w:val="none" w:sz="0" w:space="0" w:color="auto"/>
      </w:divBdr>
    </w:div>
    <w:div w:id="570964466">
      <w:bodyDiv w:val="1"/>
      <w:marLeft w:val="0"/>
      <w:marRight w:val="0"/>
      <w:marTop w:val="0"/>
      <w:marBottom w:val="0"/>
      <w:divBdr>
        <w:top w:val="none" w:sz="0" w:space="0" w:color="auto"/>
        <w:left w:val="none" w:sz="0" w:space="0" w:color="auto"/>
        <w:bottom w:val="none" w:sz="0" w:space="0" w:color="auto"/>
        <w:right w:val="none" w:sz="0" w:space="0" w:color="auto"/>
      </w:divBdr>
    </w:div>
    <w:div w:id="570970612">
      <w:bodyDiv w:val="1"/>
      <w:marLeft w:val="0"/>
      <w:marRight w:val="0"/>
      <w:marTop w:val="0"/>
      <w:marBottom w:val="0"/>
      <w:divBdr>
        <w:top w:val="none" w:sz="0" w:space="0" w:color="auto"/>
        <w:left w:val="none" w:sz="0" w:space="0" w:color="auto"/>
        <w:bottom w:val="none" w:sz="0" w:space="0" w:color="auto"/>
        <w:right w:val="none" w:sz="0" w:space="0" w:color="auto"/>
      </w:divBdr>
    </w:div>
    <w:div w:id="571045260">
      <w:bodyDiv w:val="1"/>
      <w:marLeft w:val="0"/>
      <w:marRight w:val="0"/>
      <w:marTop w:val="0"/>
      <w:marBottom w:val="0"/>
      <w:divBdr>
        <w:top w:val="none" w:sz="0" w:space="0" w:color="auto"/>
        <w:left w:val="none" w:sz="0" w:space="0" w:color="auto"/>
        <w:bottom w:val="none" w:sz="0" w:space="0" w:color="auto"/>
        <w:right w:val="none" w:sz="0" w:space="0" w:color="auto"/>
      </w:divBdr>
    </w:div>
    <w:div w:id="571084184">
      <w:bodyDiv w:val="1"/>
      <w:marLeft w:val="0"/>
      <w:marRight w:val="0"/>
      <w:marTop w:val="0"/>
      <w:marBottom w:val="0"/>
      <w:divBdr>
        <w:top w:val="none" w:sz="0" w:space="0" w:color="auto"/>
        <w:left w:val="none" w:sz="0" w:space="0" w:color="auto"/>
        <w:bottom w:val="none" w:sz="0" w:space="0" w:color="auto"/>
        <w:right w:val="none" w:sz="0" w:space="0" w:color="auto"/>
      </w:divBdr>
    </w:div>
    <w:div w:id="571282704">
      <w:marLeft w:val="480"/>
      <w:marRight w:val="0"/>
      <w:marTop w:val="0"/>
      <w:marBottom w:val="0"/>
      <w:divBdr>
        <w:top w:val="none" w:sz="0" w:space="0" w:color="auto"/>
        <w:left w:val="none" w:sz="0" w:space="0" w:color="auto"/>
        <w:bottom w:val="none" w:sz="0" w:space="0" w:color="auto"/>
        <w:right w:val="none" w:sz="0" w:space="0" w:color="auto"/>
      </w:divBdr>
    </w:div>
    <w:div w:id="571356299">
      <w:marLeft w:val="480"/>
      <w:marRight w:val="0"/>
      <w:marTop w:val="0"/>
      <w:marBottom w:val="0"/>
      <w:divBdr>
        <w:top w:val="none" w:sz="0" w:space="0" w:color="auto"/>
        <w:left w:val="none" w:sz="0" w:space="0" w:color="auto"/>
        <w:bottom w:val="none" w:sz="0" w:space="0" w:color="auto"/>
        <w:right w:val="none" w:sz="0" w:space="0" w:color="auto"/>
      </w:divBdr>
    </w:div>
    <w:div w:id="571425287">
      <w:marLeft w:val="480"/>
      <w:marRight w:val="0"/>
      <w:marTop w:val="0"/>
      <w:marBottom w:val="0"/>
      <w:divBdr>
        <w:top w:val="none" w:sz="0" w:space="0" w:color="auto"/>
        <w:left w:val="none" w:sz="0" w:space="0" w:color="auto"/>
        <w:bottom w:val="none" w:sz="0" w:space="0" w:color="auto"/>
        <w:right w:val="none" w:sz="0" w:space="0" w:color="auto"/>
      </w:divBdr>
    </w:div>
    <w:div w:id="571432600">
      <w:marLeft w:val="480"/>
      <w:marRight w:val="0"/>
      <w:marTop w:val="0"/>
      <w:marBottom w:val="0"/>
      <w:divBdr>
        <w:top w:val="none" w:sz="0" w:space="0" w:color="auto"/>
        <w:left w:val="none" w:sz="0" w:space="0" w:color="auto"/>
        <w:bottom w:val="none" w:sz="0" w:space="0" w:color="auto"/>
        <w:right w:val="none" w:sz="0" w:space="0" w:color="auto"/>
      </w:divBdr>
    </w:div>
    <w:div w:id="571697023">
      <w:bodyDiv w:val="1"/>
      <w:marLeft w:val="0"/>
      <w:marRight w:val="0"/>
      <w:marTop w:val="0"/>
      <w:marBottom w:val="0"/>
      <w:divBdr>
        <w:top w:val="none" w:sz="0" w:space="0" w:color="auto"/>
        <w:left w:val="none" w:sz="0" w:space="0" w:color="auto"/>
        <w:bottom w:val="none" w:sz="0" w:space="0" w:color="auto"/>
        <w:right w:val="none" w:sz="0" w:space="0" w:color="auto"/>
      </w:divBdr>
    </w:div>
    <w:div w:id="571736783">
      <w:marLeft w:val="480"/>
      <w:marRight w:val="0"/>
      <w:marTop w:val="0"/>
      <w:marBottom w:val="0"/>
      <w:divBdr>
        <w:top w:val="none" w:sz="0" w:space="0" w:color="auto"/>
        <w:left w:val="none" w:sz="0" w:space="0" w:color="auto"/>
        <w:bottom w:val="none" w:sz="0" w:space="0" w:color="auto"/>
        <w:right w:val="none" w:sz="0" w:space="0" w:color="auto"/>
      </w:divBdr>
    </w:div>
    <w:div w:id="571738025">
      <w:marLeft w:val="480"/>
      <w:marRight w:val="0"/>
      <w:marTop w:val="0"/>
      <w:marBottom w:val="0"/>
      <w:divBdr>
        <w:top w:val="none" w:sz="0" w:space="0" w:color="auto"/>
        <w:left w:val="none" w:sz="0" w:space="0" w:color="auto"/>
        <w:bottom w:val="none" w:sz="0" w:space="0" w:color="auto"/>
        <w:right w:val="none" w:sz="0" w:space="0" w:color="auto"/>
      </w:divBdr>
    </w:div>
    <w:div w:id="571743076">
      <w:marLeft w:val="480"/>
      <w:marRight w:val="0"/>
      <w:marTop w:val="0"/>
      <w:marBottom w:val="0"/>
      <w:divBdr>
        <w:top w:val="none" w:sz="0" w:space="0" w:color="auto"/>
        <w:left w:val="none" w:sz="0" w:space="0" w:color="auto"/>
        <w:bottom w:val="none" w:sz="0" w:space="0" w:color="auto"/>
        <w:right w:val="none" w:sz="0" w:space="0" w:color="auto"/>
      </w:divBdr>
    </w:div>
    <w:div w:id="571817024">
      <w:bodyDiv w:val="1"/>
      <w:marLeft w:val="0"/>
      <w:marRight w:val="0"/>
      <w:marTop w:val="0"/>
      <w:marBottom w:val="0"/>
      <w:divBdr>
        <w:top w:val="none" w:sz="0" w:space="0" w:color="auto"/>
        <w:left w:val="none" w:sz="0" w:space="0" w:color="auto"/>
        <w:bottom w:val="none" w:sz="0" w:space="0" w:color="auto"/>
        <w:right w:val="none" w:sz="0" w:space="0" w:color="auto"/>
      </w:divBdr>
    </w:div>
    <w:div w:id="571935431">
      <w:marLeft w:val="480"/>
      <w:marRight w:val="0"/>
      <w:marTop w:val="0"/>
      <w:marBottom w:val="0"/>
      <w:divBdr>
        <w:top w:val="none" w:sz="0" w:space="0" w:color="auto"/>
        <w:left w:val="none" w:sz="0" w:space="0" w:color="auto"/>
        <w:bottom w:val="none" w:sz="0" w:space="0" w:color="auto"/>
        <w:right w:val="none" w:sz="0" w:space="0" w:color="auto"/>
      </w:divBdr>
    </w:div>
    <w:div w:id="571937461">
      <w:bodyDiv w:val="1"/>
      <w:marLeft w:val="0"/>
      <w:marRight w:val="0"/>
      <w:marTop w:val="0"/>
      <w:marBottom w:val="0"/>
      <w:divBdr>
        <w:top w:val="none" w:sz="0" w:space="0" w:color="auto"/>
        <w:left w:val="none" w:sz="0" w:space="0" w:color="auto"/>
        <w:bottom w:val="none" w:sz="0" w:space="0" w:color="auto"/>
        <w:right w:val="none" w:sz="0" w:space="0" w:color="auto"/>
      </w:divBdr>
    </w:div>
    <w:div w:id="572010672">
      <w:bodyDiv w:val="1"/>
      <w:marLeft w:val="0"/>
      <w:marRight w:val="0"/>
      <w:marTop w:val="0"/>
      <w:marBottom w:val="0"/>
      <w:divBdr>
        <w:top w:val="none" w:sz="0" w:space="0" w:color="auto"/>
        <w:left w:val="none" w:sz="0" w:space="0" w:color="auto"/>
        <w:bottom w:val="none" w:sz="0" w:space="0" w:color="auto"/>
        <w:right w:val="none" w:sz="0" w:space="0" w:color="auto"/>
      </w:divBdr>
    </w:div>
    <w:div w:id="572085221">
      <w:bodyDiv w:val="1"/>
      <w:marLeft w:val="0"/>
      <w:marRight w:val="0"/>
      <w:marTop w:val="0"/>
      <w:marBottom w:val="0"/>
      <w:divBdr>
        <w:top w:val="none" w:sz="0" w:space="0" w:color="auto"/>
        <w:left w:val="none" w:sz="0" w:space="0" w:color="auto"/>
        <w:bottom w:val="none" w:sz="0" w:space="0" w:color="auto"/>
        <w:right w:val="none" w:sz="0" w:space="0" w:color="auto"/>
      </w:divBdr>
    </w:div>
    <w:div w:id="572276080">
      <w:bodyDiv w:val="1"/>
      <w:marLeft w:val="0"/>
      <w:marRight w:val="0"/>
      <w:marTop w:val="0"/>
      <w:marBottom w:val="0"/>
      <w:divBdr>
        <w:top w:val="none" w:sz="0" w:space="0" w:color="auto"/>
        <w:left w:val="none" w:sz="0" w:space="0" w:color="auto"/>
        <w:bottom w:val="none" w:sz="0" w:space="0" w:color="auto"/>
        <w:right w:val="none" w:sz="0" w:space="0" w:color="auto"/>
      </w:divBdr>
    </w:div>
    <w:div w:id="572354736">
      <w:bodyDiv w:val="1"/>
      <w:marLeft w:val="0"/>
      <w:marRight w:val="0"/>
      <w:marTop w:val="0"/>
      <w:marBottom w:val="0"/>
      <w:divBdr>
        <w:top w:val="none" w:sz="0" w:space="0" w:color="auto"/>
        <w:left w:val="none" w:sz="0" w:space="0" w:color="auto"/>
        <w:bottom w:val="none" w:sz="0" w:space="0" w:color="auto"/>
        <w:right w:val="none" w:sz="0" w:space="0" w:color="auto"/>
      </w:divBdr>
    </w:div>
    <w:div w:id="572356725">
      <w:marLeft w:val="480"/>
      <w:marRight w:val="0"/>
      <w:marTop w:val="0"/>
      <w:marBottom w:val="0"/>
      <w:divBdr>
        <w:top w:val="none" w:sz="0" w:space="0" w:color="auto"/>
        <w:left w:val="none" w:sz="0" w:space="0" w:color="auto"/>
        <w:bottom w:val="none" w:sz="0" w:space="0" w:color="auto"/>
        <w:right w:val="none" w:sz="0" w:space="0" w:color="auto"/>
      </w:divBdr>
    </w:div>
    <w:div w:id="572392398">
      <w:marLeft w:val="480"/>
      <w:marRight w:val="0"/>
      <w:marTop w:val="0"/>
      <w:marBottom w:val="0"/>
      <w:divBdr>
        <w:top w:val="none" w:sz="0" w:space="0" w:color="auto"/>
        <w:left w:val="none" w:sz="0" w:space="0" w:color="auto"/>
        <w:bottom w:val="none" w:sz="0" w:space="0" w:color="auto"/>
        <w:right w:val="none" w:sz="0" w:space="0" w:color="auto"/>
      </w:divBdr>
    </w:div>
    <w:div w:id="572400469">
      <w:bodyDiv w:val="1"/>
      <w:marLeft w:val="0"/>
      <w:marRight w:val="0"/>
      <w:marTop w:val="0"/>
      <w:marBottom w:val="0"/>
      <w:divBdr>
        <w:top w:val="none" w:sz="0" w:space="0" w:color="auto"/>
        <w:left w:val="none" w:sz="0" w:space="0" w:color="auto"/>
        <w:bottom w:val="none" w:sz="0" w:space="0" w:color="auto"/>
        <w:right w:val="none" w:sz="0" w:space="0" w:color="auto"/>
      </w:divBdr>
    </w:div>
    <w:div w:id="572542972">
      <w:bodyDiv w:val="1"/>
      <w:marLeft w:val="0"/>
      <w:marRight w:val="0"/>
      <w:marTop w:val="0"/>
      <w:marBottom w:val="0"/>
      <w:divBdr>
        <w:top w:val="none" w:sz="0" w:space="0" w:color="auto"/>
        <w:left w:val="none" w:sz="0" w:space="0" w:color="auto"/>
        <w:bottom w:val="none" w:sz="0" w:space="0" w:color="auto"/>
        <w:right w:val="none" w:sz="0" w:space="0" w:color="auto"/>
      </w:divBdr>
    </w:div>
    <w:div w:id="572546323">
      <w:bodyDiv w:val="1"/>
      <w:marLeft w:val="0"/>
      <w:marRight w:val="0"/>
      <w:marTop w:val="0"/>
      <w:marBottom w:val="0"/>
      <w:divBdr>
        <w:top w:val="none" w:sz="0" w:space="0" w:color="auto"/>
        <w:left w:val="none" w:sz="0" w:space="0" w:color="auto"/>
        <w:bottom w:val="none" w:sz="0" w:space="0" w:color="auto"/>
        <w:right w:val="none" w:sz="0" w:space="0" w:color="auto"/>
      </w:divBdr>
    </w:div>
    <w:div w:id="572735688">
      <w:marLeft w:val="480"/>
      <w:marRight w:val="0"/>
      <w:marTop w:val="0"/>
      <w:marBottom w:val="0"/>
      <w:divBdr>
        <w:top w:val="none" w:sz="0" w:space="0" w:color="auto"/>
        <w:left w:val="none" w:sz="0" w:space="0" w:color="auto"/>
        <w:bottom w:val="none" w:sz="0" w:space="0" w:color="auto"/>
        <w:right w:val="none" w:sz="0" w:space="0" w:color="auto"/>
      </w:divBdr>
    </w:div>
    <w:div w:id="572938069">
      <w:marLeft w:val="480"/>
      <w:marRight w:val="0"/>
      <w:marTop w:val="0"/>
      <w:marBottom w:val="0"/>
      <w:divBdr>
        <w:top w:val="none" w:sz="0" w:space="0" w:color="auto"/>
        <w:left w:val="none" w:sz="0" w:space="0" w:color="auto"/>
        <w:bottom w:val="none" w:sz="0" w:space="0" w:color="auto"/>
        <w:right w:val="none" w:sz="0" w:space="0" w:color="auto"/>
      </w:divBdr>
    </w:div>
    <w:div w:id="573013029">
      <w:marLeft w:val="480"/>
      <w:marRight w:val="0"/>
      <w:marTop w:val="0"/>
      <w:marBottom w:val="0"/>
      <w:divBdr>
        <w:top w:val="none" w:sz="0" w:space="0" w:color="auto"/>
        <w:left w:val="none" w:sz="0" w:space="0" w:color="auto"/>
        <w:bottom w:val="none" w:sz="0" w:space="0" w:color="auto"/>
        <w:right w:val="none" w:sz="0" w:space="0" w:color="auto"/>
      </w:divBdr>
    </w:div>
    <w:div w:id="573049466">
      <w:marLeft w:val="480"/>
      <w:marRight w:val="0"/>
      <w:marTop w:val="0"/>
      <w:marBottom w:val="0"/>
      <w:divBdr>
        <w:top w:val="none" w:sz="0" w:space="0" w:color="auto"/>
        <w:left w:val="none" w:sz="0" w:space="0" w:color="auto"/>
        <w:bottom w:val="none" w:sz="0" w:space="0" w:color="auto"/>
        <w:right w:val="none" w:sz="0" w:space="0" w:color="auto"/>
      </w:divBdr>
    </w:div>
    <w:div w:id="573050420">
      <w:marLeft w:val="480"/>
      <w:marRight w:val="0"/>
      <w:marTop w:val="0"/>
      <w:marBottom w:val="0"/>
      <w:divBdr>
        <w:top w:val="none" w:sz="0" w:space="0" w:color="auto"/>
        <w:left w:val="none" w:sz="0" w:space="0" w:color="auto"/>
        <w:bottom w:val="none" w:sz="0" w:space="0" w:color="auto"/>
        <w:right w:val="none" w:sz="0" w:space="0" w:color="auto"/>
      </w:divBdr>
    </w:div>
    <w:div w:id="573125603">
      <w:bodyDiv w:val="1"/>
      <w:marLeft w:val="0"/>
      <w:marRight w:val="0"/>
      <w:marTop w:val="0"/>
      <w:marBottom w:val="0"/>
      <w:divBdr>
        <w:top w:val="none" w:sz="0" w:space="0" w:color="auto"/>
        <w:left w:val="none" w:sz="0" w:space="0" w:color="auto"/>
        <w:bottom w:val="none" w:sz="0" w:space="0" w:color="auto"/>
        <w:right w:val="none" w:sz="0" w:space="0" w:color="auto"/>
      </w:divBdr>
    </w:div>
    <w:div w:id="573201815">
      <w:marLeft w:val="480"/>
      <w:marRight w:val="0"/>
      <w:marTop w:val="0"/>
      <w:marBottom w:val="0"/>
      <w:divBdr>
        <w:top w:val="none" w:sz="0" w:space="0" w:color="auto"/>
        <w:left w:val="none" w:sz="0" w:space="0" w:color="auto"/>
        <w:bottom w:val="none" w:sz="0" w:space="0" w:color="auto"/>
        <w:right w:val="none" w:sz="0" w:space="0" w:color="auto"/>
      </w:divBdr>
    </w:div>
    <w:div w:id="573244186">
      <w:bodyDiv w:val="1"/>
      <w:marLeft w:val="0"/>
      <w:marRight w:val="0"/>
      <w:marTop w:val="0"/>
      <w:marBottom w:val="0"/>
      <w:divBdr>
        <w:top w:val="none" w:sz="0" w:space="0" w:color="auto"/>
        <w:left w:val="none" w:sz="0" w:space="0" w:color="auto"/>
        <w:bottom w:val="none" w:sz="0" w:space="0" w:color="auto"/>
        <w:right w:val="none" w:sz="0" w:space="0" w:color="auto"/>
      </w:divBdr>
    </w:div>
    <w:div w:id="573321407">
      <w:marLeft w:val="480"/>
      <w:marRight w:val="0"/>
      <w:marTop w:val="0"/>
      <w:marBottom w:val="0"/>
      <w:divBdr>
        <w:top w:val="none" w:sz="0" w:space="0" w:color="auto"/>
        <w:left w:val="none" w:sz="0" w:space="0" w:color="auto"/>
        <w:bottom w:val="none" w:sz="0" w:space="0" w:color="auto"/>
        <w:right w:val="none" w:sz="0" w:space="0" w:color="auto"/>
      </w:divBdr>
    </w:div>
    <w:div w:id="573324066">
      <w:marLeft w:val="480"/>
      <w:marRight w:val="0"/>
      <w:marTop w:val="0"/>
      <w:marBottom w:val="0"/>
      <w:divBdr>
        <w:top w:val="none" w:sz="0" w:space="0" w:color="auto"/>
        <w:left w:val="none" w:sz="0" w:space="0" w:color="auto"/>
        <w:bottom w:val="none" w:sz="0" w:space="0" w:color="auto"/>
        <w:right w:val="none" w:sz="0" w:space="0" w:color="auto"/>
      </w:divBdr>
    </w:div>
    <w:div w:id="573394390">
      <w:marLeft w:val="480"/>
      <w:marRight w:val="0"/>
      <w:marTop w:val="0"/>
      <w:marBottom w:val="0"/>
      <w:divBdr>
        <w:top w:val="none" w:sz="0" w:space="0" w:color="auto"/>
        <w:left w:val="none" w:sz="0" w:space="0" w:color="auto"/>
        <w:bottom w:val="none" w:sz="0" w:space="0" w:color="auto"/>
        <w:right w:val="none" w:sz="0" w:space="0" w:color="auto"/>
      </w:divBdr>
    </w:div>
    <w:div w:id="573397473">
      <w:marLeft w:val="480"/>
      <w:marRight w:val="0"/>
      <w:marTop w:val="0"/>
      <w:marBottom w:val="0"/>
      <w:divBdr>
        <w:top w:val="none" w:sz="0" w:space="0" w:color="auto"/>
        <w:left w:val="none" w:sz="0" w:space="0" w:color="auto"/>
        <w:bottom w:val="none" w:sz="0" w:space="0" w:color="auto"/>
        <w:right w:val="none" w:sz="0" w:space="0" w:color="auto"/>
      </w:divBdr>
    </w:div>
    <w:div w:id="573470147">
      <w:bodyDiv w:val="1"/>
      <w:marLeft w:val="0"/>
      <w:marRight w:val="0"/>
      <w:marTop w:val="0"/>
      <w:marBottom w:val="0"/>
      <w:divBdr>
        <w:top w:val="none" w:sz="0" w:space="0" w:color="auto"/>
        <w:left w:val="none" w:sz="0" w:space="0" w:color="auto"/>
        <w:bottom w:val="none" w:sz="0" w:space="0" w:color="auto"/>
        <w:right w:val="none" w:sz="0" w:space="0" w:color="auto"/>
      </w:divBdr>
    </w:div>
    <w:div w:id="573511809">
      <w:bodyDiv w:val="1"/>
      <w:marLeft w:val="0"/>
      <w:marRight w:val="0"/>
      <w:marTop w:val="0"/>
      <w:marBottom w:val="0"/>
      <w:divBdr>
        <w:top w:val="none" w:sz="0" w:space="0" w:color="auto"/>
        <w:left w:val="none" w:sz="0" w:space="0" w:color="auto"/>
        <w:bottom w:val="none" w:sz="0" w:space="0" w:color="auto"/>
        <w:right w:val="none" w:sz="0" w:space="0" w:color="auto"/>
      </w:divBdr>
    </w:div>
    <w:div w:id="573517096">
      <w:marLeft w:val="480"/>
      <w:marRight w:val="0"/>
      <w:marTop w:val="0"/>
      <w:marBottom w:val="0"/>
      <w:divBdr>
        <w:top w:val="none" w:sz="0" w:space="0" w:color="auto"/>
        <w:left w:val="none" w:sz="0" w:space="0" w:color="auto"/>
        <w:bottom w:val="none" w:sz="0" w:space="0" w:color="auto"/>
        <w:right w:val="none" w:sz="0" w:space="0" w:color="auto"/>
      </w:divBdr>
    </w:div>
    <w:div w:id="573668283">
      <w:bodyDiv w:val="1"/>
      <w:marLeft w:val="0"/>
      <w:marRight w:val="0"/>
      <w:marTop w:val="0"/>
      <w:marBottom w:val="0"/>
      <w:divBdr>
        <w:top w:val="none" w:sz="0" w:space="0" w:color="auto"/>
        <w:left w:val="none" w:sz="0" w:space="0" w:color="auto"/>
        <w:bottom w:val="none" w:sz="0" w:space="0" w:color="auto"/>
        <w:right w:val="none" w:sz="0" w:space="0" w:color="auto"/>
      </w:divBdr>
    </w:div>
    <w:div w:id="573705422">
      <w:marLeft w:val="480"/>
      <w:marRight w:val="0"/>
      <w:marTop w:val="0"/>
      <w:marBottom w:val="0"/>
      <w:divBdr>
        <w:top w:val="none" w:sz="0" w:space="0" w:color="auto"/>
        <w:left w:val="none" w:sz="0" w:space="0" w:color="auto"/>
        <w:bottom w:val="none" w:sz="0" w:space="0" w:color="auto"/>
        <w:right w:val="none" w:sz="0" w:space="0" w:color="auto"/>
      </w:divBdr>
    </w:div>
    <w:div w:id="573900311">
      <w:marLeft w:val="480"/>
      <w:marRight w:val="0"/>
      <w:marTop w:val="0"/>
      <w:marBottom w:val="0"/>
      <w:divBdr>
        <w:top w:val="none" w:sz="0" w:space="0" w:color="auto"/>
        <w:left w:val="none" w:sz="0" w:space="0" w:color="auto"/>
        <w:bottom w:val="none" w:sz="0" w:space="0" w:color="auto"/>
        <w:right w:val="none" w:sz="0" w:space="0" w:color="auto"/>
      </w:divBdr>
    </w:div>
    <w:div w:id="573902157">
      <w:marLeft w:val="480"/>
      <w:marRight w:val="0"/>
      <w:marTop w:val="0"/>
      <w:marBottom w:val="0"/>
      <w:divBdr>
        <w:top w:val="none" w:sz="0" w:space="0" w:color="auto"/>
        <w:left w:val="none" w:sz="0" w:space="0" w:color="auto"/>
        <w:bottom w:val="none" w:sz="0" w:space="0" w:color="auto"/>
        <w:right w:val="none" w:sz="0" w:space="0" w:color="auto"/>
      </w:divBdr>
    </w:div>
    <w:div w:id="573979279">
      <w:marLeft w:val="480"/>
      <w:marRight w:val="0"/>
      <w:marTop w:val="0"/>
      <w:marBottom w:val="0"/>
      <w:divBdr>
        <w:top w:val="none" w:sz="0" w:space="0" w:color="auto"/>
        <w:left w:val="none" w:sz="0" w:space="0" w:color="auto"/>
        <w:bottom w:val="none" w:sz="0" w:space="0" w:color="auto"/>
        <w:right w:val="none" w:sz="0" w:space="0" w:color="auto"/>
      </w:divBdr>
    </w:div>
    <w:div w:id="573979454">
      <w:marLeft w:val="480"/>
      <w:marRight w:val="0"/>
      <w:marTop w:val="0"/>
      <w:marBottom w:val="0"/>
      <w:divBdr>
        <w:top w:val="none" w:sz="0" w:space="0" w:color="auto"/>
        <w:left w:val="none" w:sz="0" w:space="0" w:color="auto"/>
        <w:bottom w:val="none" w:sz="0" w:space="0" w:color="auto"/>
        <w:right w:val="none" w:sz="0" w:space="0" w:color="auto"/>
      </w:divBdr>
    </w:div>
    <w:div w:id="574096357">
      <w:bodyDiv w:val="1"/>
      <w:marLeft w:val="0"/>
      <w:marRight w:val="0"/>
      <w:marTop w:val="0"/>
      <w:marBottom w:val="0"/>
      <w:divBdr>
        <w:top w:val="none" w:sz="0" w:space="0" w:color="auto"/>
        <w:left w:val="none" w:sz="0" w:space="0" w:color="auto"/>
        <w:bottom w:val="none" w:sz="0" w:space="0" w:color="auto"/>
        <w:right w:val="none" w:sz="0" w:space="0" w:color="auto"/>
      </w:divBdr>
    </w:div>
    <w:div w:id="574240241">
      <w:marLeft w:val="480"/>
      <w:marRight w:val="0"/>
      <w:marTop w:val="0"/>
      <w:marBottom w:val="0"/>
      <w:divBdr>
        <w:top w:val="none" w:sz="0" w:space="0" w:color="auto"/>
        <w:left w:val="none" w:sz="0" w:space="0" w:color="auto"/>
        <w:bottom w:val="none" w:sz="0" w:space="0" w:color="auto"/>
        <w:right w:val="none" w:sz="0" w:space="0" w:color="auto"/>
      </w:divBdr>
    </w:div>
    <w:div w:id="574320407">
      <w:bodyDiv w:val="1"/>
      <w:marLeft w:val="0"/>
      <w:marRight w:val="0"/>
      <w:marTop w:val="0"/>
      <w:marBottom w:val="0"/>
      <w:divBdr>
        <w:top w:val="none" w:sz="0" w:space="0" w:color="auto"/>
        <w:left w:val="none" w:sz="0" w:space="0" w:color="auto"/>
        <w:bottom w:val="none" w:sz="0" w:space="0" w:color="auto"/>
        <w:right w:val="none" w:sz="0" w:space="0" w:color="auto"/>
      </w:divBdr>
    </w:div>
    <w:div w:id="574323405">
      <w:bodyDiv w:val="1"/>
      <w:marLeft w:val="0"/>
      <w:marRight w:val="0"/>
      <w:marTop w:val="0"/>
      <w:marBottom w:val="0"/>
      <w:divBdr>
        <w:top w:val="none" w:sz="0" w:space="0" w:color="auto"/>
        <w:left w:val="none" w:sz="0" w:space="0" w:color="auto"/>
        <w:bottom w:val="none" w:sz="0" w:space="0" w:color="auto"/>
        <w:right w:val="none" w:sz="0" w:space="0" w:color="auto"/>
      </w:divBdr>
    </w:div>
    <w:div w:id="574358713">
      <w:bodyDiv w:val="1"/>
      <w:marLeft w:val="0"/>
      <w:marRight w:val="0"/>
      <w:marTop w:val="0"/>
      <w:marBottom w:val="0"/>
      <w:divBdr>
        <w:top w:val="none" w:sz="0" w:space="0" w:color="auto"/>
        <w:left w:val="none" w:sz="0" w:space="0" w:color="auto"/>
        <w:bottom w:val="none" w:sz="0" w:space="0" w:color="auto"/>
        <w:right w:val="none" w:sz="0" w:space="0" w:color="auto"/>
      </w:divBdr>
    </w:div>
    <w:div w:id="574360435">
      <w:marLeft w:val="480"/>
      <w:marRight w:val="0"/>
      <w:marTop w:val="0"/>
      <w:marBottom w:val="0"/>
      <w:divBdr>
        <w:top w:val="none" w:sz="0" w:space="0" w:color="auto"/>
        <w:left w:val="none" w:sz="0" w:space="0" w:color="auto"/>
        <w:bottom w:val="none" w:sz="0" w:space="0" w:color="auto"/>
        <w:right w:val="none" w:sz="0" w:space="0" w:color="auto"/>
      </w:divBdr>
    </w:div>
    <w:div w:id="574432309">
      <w:bodyDiv w:val="1"/>
      <w:marLeft w:val="0"/>
      <w:marRight w:val="0"/>
      <w:marTop w:val="0"/>
      <w:marBottom w:val="0"/>
      <w:divBdr>
        <w:top w:val="none" w:sz="0" w:space="0" w:color="auto"/>
        <w:left w:val="none" w:sz="0" w:space="0" w:color="auto"/>
        <w:bottom w:val="none" w:sz="0" w:space="0" w:color="auto"/>
        <w:right w:val="none" w:sz="0" w:space="0" w:color="auto"/>
      </w:divBdr>
    </w:div>
    <w:div w:id="574435282">
      <w:bodyDiv w:val="1"/>
      <w:marLeft w:val="0"/>
      <w:marRight w:val="0"/>
      <w:marTop w:val="0"/>
      <w:marBottom w:val="0"/>
      <w:divBdr>
        <w:top w:val="none" w:sz="0" w:space="0" w:color="auto"/>
        <w:left w:val="none" w:sz="0" w:space="0" w:color="auto"/>
        <w:bottom w:val="none" w:sz="0" w:space="0" w:color="auto"/>
        <w:right w:val="none" w:sz="0" w:space="0" w:color="auto"/>
      </w:divBdr>
    </w:div>
    <w:div w:id="574440726">
      <w:marLeft w:val="480"/>
      <w:marRight w:val="0"/>
      <w:marTop w:val="0"/>
      <w:marBottom w:val="0"/>
      <w:divBdr>
        <w:top w:val="none" w:sz="0" w:space="0" w:color="auto"/>
        <w:left w:val="none" w:sz="0" w:space="0" w:color="auto"/>
        <w:bottom w:val="none" w:sz="0" w:space="0" w:color="auto"/>
        <w:right w:val="none" w:sz="0" w:space="0" w:color="auto"/>
      </w:divBdr>
    </w:div>
    <w:div w:id="574557348">
      <w:bodyDiv w:val="1"/>
      <w:marLeft w:val="0"/>
      <w:marRight w:val="0"/>
      <w:marTop w:val="0"/>
      <w:marBottom w:val="0"/>
      <w:divBdr>
        <w:top w:val="none" w:sz="0" w:space="0" w:color="auto"/>
        <w:left w:val="none" w:sz="0" w:space="0" w:color="auto"/>
        <w:bottom w:val="none" w:sz="0" w:space="0" w:color="auto"/>
        <w:right w:val="none" w:sz="0" w:space="0" w:color="auto"/>
      </w:divBdr>
    </w:div>
    <w:div w:id="574710044">
      <w:marLeft w:val="480"/>
      <w:marRight w:val="0"/>
      <w:marTop w:val="0"/>
      <w:marBottom w:val="0"/>
      <w:divBdr>
        <w:top w:val="none" w:sz="0" w:space="0" w:color="auto"/>
        <w:left w:val="none" w:sz="0" w:space="0" w:color="auto"/>
        <w:bottom w:val="none" w:sz="0" w:space="0" w:color="auto"/>
        <w:right w:val="none" w:sz="0" w:space="0" w:color="auto"/>
      </w:divBdr>
    </w:div>
    <w:div w:id="574973968">
      <w:marLeft w:val="480"/>
      <w:marRight w:val="0"/>
      <w:marTop w:val="0"/>
      <w:marBottom w:val="0"/>
      <w:divBdr>
        <w:top w:val="none" w:sz="0" w:space="0" w:color="auto"/>
        <w:left w:val="none" w:sz="0" w:space="0" w:color="auto"/>
        <w:bottom w:val="none" w:sz="0" w:space="0" w:color="auto"/>
        <w:right w:val="none" w:sz="0" w:space="0" w:color="auto"/>
      </w:divBdr>
    </w:div>
    <w:div w:id="574979244">
      <w:marLeft w:val="480"/>
      <w:marRight w:val="0"/>
      <w:marTop w:val="0"/>
      <w:marBottom w:val="0"/>
      <w:divBdr>
        <w:top w:val="none" w:sz="0" w:space="0" w:color="auto"/>
        <w:left w:val="none" w:sz="0" w:space="0" w:color="auto"/>
        <w:bottom w:val="none" w:sz="0" w:space="0" w:color="auto"/>
        <w:right w:val="none" w:sz="0" w:space="0" w:color="auto"/>
      </w:divBdr>
    </w:div>
    <w:div w:id="575090131">
      <w:marLeft w:val="480"/>
      <w:marRight w:val="0"/>
      <w:marTop w:val="0"/>
      <w:marBottom w:val="0"/>
      <w:divBdr>
        <w:top w:val="none" w:sz="0" w:space="0" w:color="auto"/>
        <w:left w:val="none" w:sz="0" w:space="0" w:color="auto"/>
        <w:bottom w:val="none" w:sz="0" w:space="0" w:color="auto"/>
        <w:right w:val="none" w:sz="0" w:space="0" w:color="auto"/>
      </w:divBdr>
    </w:div>
    <w:div w:id="575238174">
      <w:bodyDiv w:val="1"/>
      <w:marLeft w:val="0"/>
      <w:marRight w:val="0"/>
      <w:marTop w:val="0"/>
      <w:marBottom w:val="0"/>
      <w:divBdr>
        <w:top w:val="none" w:sz="0" w:space="0" w:color="auto"/>
        <w:left w:val="none" w:sz="0" w:space="0" w:color="auto"/>
        <w:bottom w:val="none" w:sz="0" w:space="0" w:color="auto"/>
        <w:right w:val="none" w:sz="0" w:space="0" w:color="auto"/>
      </w:divBdr>
    </w:div>
    <w:div w:id="575280769">
      <w:bodyDiv w:val="1"/>
      <w:marLeft w:val="0"/>
      <w:marRight w:val="0"/>
      <w:marTop w:val="0"/>
      <w:marBottom w:val="0"/>
      <w:divBdr>
        <w:top w:val="none" w:sz="0" w:space="0" w:color="auto"/>
        <w:left w:val="none" w:sz="0" w:space="0" w:color="auto"/>
        <w:bottom w:val="none" w:sz="0" w:space="0" w:color="auto"/>
        <w:right w:val="none" w:sz="0" w:space="0" w:color="auto"/>
      </w:divBdr>
    </w:div>
    <w:div w:id="575282084">
      <w:marLeft w:val="480"/>
      <w:marRight w:val="0"/>
      <w:marTop w:val="0"/>
      <w:marBottom w:val="0"/>
      <w:divBdr>
        <w:top w:val="none" w:sz="0" w:space="0" w:color="auto"/>
        <w:left w:val="none" w:sz="0" w:space="0" w:color="auto"/>
        <w:bottom w:val="none" w:sz="0" w:space="0" w:color="auto"/>
        <w:right w:val="none" w:sz="0" w:space="0" w:color="auto"/>
      </w:divBdr>
    </w:div>
    <w:div w:id="575359377">
      <w:bodyDiv w:val="1"/>
      <w:marLeft w:val="0"/>
      <w:marRight w:val="0"/>
      <w:marTop w:val="0"/>
      <w:marBottom w:val="0"/>
      <w:divBdr>
        <w:top w:val="none" w:sz="0" w:space="0" w:color="auto"/>
        <w:left w:val="none" w:sz="0" w:space="0" w:color="auto"/>
        <w:bottom w:val="none" w:sz="0" w:space="0" w:color="auto"/>
        <w:right w:val="none" w:sz="0" w:space="0" w:color="auto"/>
      </w:divBdr>
    </w:div>
    <w:div w:id="575550754">
      <w:bodyDiv w:val="1"/>
      <w:marLeft w:val="0"/>
      <w:marRight w:val="0"/>
      <w:marTop w:val="0"/>
      <w:marBottom w:val="0"/>
      <w:divBdr>
        <w:top w:val="none" w:sz="0" w:space="0" w:color="auto"/>
        <w:left w:val="none" w:sz="0" w:space="0" w:color="auto"/>
        <w:bottom w:val="none" w:sz="0" w:space="0" w:color="auto"/>
        <w:right w:val="none" w:sz="0" w:space="0" w:color="auto"/>
      </w:divBdr>
    </w:div>
    <w:div w:id="575555147">
      <w:bodyDiv w:val="1"/>
      <w:marLeft w:val="0"/>
      <w:marRight w:val="0"/>
      <w:marTop w:val="0"/>
      <w:marBottom w:val="0"/>
      <w:divBdr>
        <w:top w:val="none" w:sz="0" w:space="0" w:color="auto"/>
        <w:left w:val="none" w:sz="0" w:space="0" w:color="auto"/>
        <w:bottom w:val="none" w:sz="0" w:space="0" w:color="auto"/>
        <w:right w:val="none" w:sz="0" w:space="0" w:color="auto"/>
      </w:divBdr>
    </w:div>
    <w:div w:id="575634354">
      <w:bodyDiv w:val="1"/>
      <w:marLeft w:val="0"/>
      <w:marRight w:val="0"/>
      <w:marTop w:val="0"/>
      <w:marBottom w:val="0"/>
      <w:divBdr>
        <w:top w:val="none" w:sz="0" w:space="0" w:color="auto"/>
        <w:left w:val="none" w:sz="0" w:space="0" w:color="auto"/>
        <w:bottom w:val="none" w:sz="0" w:space="0" w:color="auto"/>
        <w:right w:val="none" w:sz="0" w:space="0" w:color="auto"/>
      </w:divBdr>
    </w:div>
    <w:div w:id="575671278">
      <w:bodyDiv w:val="1"/>
      <w:marLeft w:val="0"/>
      <w:marRight w:val="0"/>
      <w:marTop w:val="0"/>
      <w:marBottom w:val="0"/>
      <w:divBdr>
        <w:top w:val="none" w:sz="0" w:space="0" w:color="auto"/>
        <w:left w:val="none" w:sz="0" w:space="0" w:color="auto"/>
        <w:bottom w:val="none" w:sz="0" w:space="0" w:color="auto"/>
        <w:right w:val="none" w:sz="0" w:space="0" w:color="auto"/>
      </w:divBdr>
    </w:div>
    <w:div w:id="575749389">
      <w:marLeft w:val="480"/>
      <w:marRight w:val="0"/>
      <w:marTop w:val="0"/>
      <w:marBottom w:val="0"/>
      <w:divBdr>
        <w:top w:val="none" w:sz="0" w:space="0" w:color="auto"/>
        <w:left w:val="none" w:sz="0" w:space="0" w:color="auto"/>
        <w:bottom w:val="none" w:sz="0" w:space="0" w:color="auto"/>
        <w:right w:val="none" w:sz="0" w:space="0" w:color="auto"/>
      </w:divBdr>
    </w:div>
    <w:div w:id="575749751">
      <w:bodyDiv w:val="1"/>
      <w:marLeft w:val="0"/>
      <w:marRight w:val="0"/>
      <w:marTop w:val="0"/>
      <w:marBottom w:val="0"/>
      <w:divBdr>
        <w:top w:val="none" w:sz="0" w:space="0" w:color="auto"/>
        <w:left w:val="none" w:sz="0" w:space="0" w:color="auto"/>
        <w:bottom w:val="none" w:sz="0" w:space="0" w:color="auto"/>
        <w:right w:val="none" w:sz="0" w:space="0" w:color="auto"/>
      </w:divBdr>
    </w:div>
    <w:div w:id="575865411">
      <w:marLeft w:val="480"/>
      <w:marRight w:val="0"/>
      <w:marTop w:val="0"/>
      <w:marBottom w:val="0"/>
      <w:divBdr>
        <w:top w:val="none" w:sz="0" w:space="0" w:color="auto"/>
        <w:left w:val="none" w:sz="0" w:space="0" w:color="auto"/>
        <w:bottom w:val="none" w:sz="0" w:space="0" w:color="auto"/>
        <w:right w:val="none" w:sz="0" w:space="0" w:color="auto"/>
      </w:divBdr>
    </w:div>
    <w:div w:id="575939535">
      <w:marLeft w:val="480"/>
      <w:marRight w:val="0"/>
      <w:marTop w:val="0"/>
      <w:marBottom w:val="0"/>
      <w:divBdr>
        <w:top w:val="none" w:sz="0" w:space="0" w:color="auto"/>
        <w:left w:val="none" w:sz="0" w:space="0" w:color="auto"/>
        <w:bottom w:val="none" w:sz="0" w:space="0" w:color="auto"/>
        <w:right w:val="none" w:sz="0" w:space="0" w:color="auto"/>
      </w:divBdr>
    </w:div>
    <w:div w:id="575940619">
      <w:bodyDiv w:val="1"/>
      <w:marLeft w:val="0"/>
      <w:marRight w:val="0"/>
      <w:marTop w:val="0"/>
      <w:marBottom w:val="0"/>
      <w:divBdr>
        <w:top w:val="none" w:sz="0" w:space="0" w:color="auto"/>
        <w:left w:val="none" w:sz="0" w:space="0" w:color="auto"/>
        <w:bottom w:val="none" w:sz="0" w:space="0" w:color="auto"/>
        <w:right w:val="none" w:sz="0" w:space="0" w:color="auto"/>
      </w:divBdr>
    </w:div>
    <w:div w:id="575944310">
      <w:bodyDiv w:val="1"/>
      <w:marLeft w:val="0"/>
      <w:marRight w:val="0"/>
      <w:marTop w:val="0"/>
      <w:marBottom w:val="0"/>
      <w:divBdr>
        <w:top w:val="none" w:sz="0" w:space="0" w:color="auto"/>
        <w:left w:val="none" w:sz="0" w:space="0" w:color="auto"/>
        <w:bottom w:val="none" w:sz="0" w:space="0" w:color="auto"/>
        <w:right w:val="none" w:sz="0" w:space="0" w:color="auto"/>
      </w:divBdr>
    </w:div>
    <w:div w:id="575944781">
      <w:marLeft w:val="480"/>
      <w:marRight w:val="0"/>
      <w:marTop w:val="0"/>
      <w:marBottom w:val="0"/>
      <w:divBdr>
        <w:top w:val="none" w:sz="0" w:space="0" w:color="auto"/>
        <w:left w:val="none" w:sz="0" w:space="0" w:color="auto"/>
        <w:bottom w:val="none" w:sz="0" w:space="0" w:color="auto"/>
        <w:right w:val="none" w:sz="0" w:space="0" w:color="auto"/>
      </w:divBdr>
    </w:div>
    <w:div w:id="576019963">
      <w:marLeft w:val="480"/>
      <w:marRight w:val="0"/>
      <w:marTop w:val="0"/>
      <w:marBottom w:val="0"/>
      <w:divBdr>
        <w:top w:val="none" w:sz="0" w:space="0" w:color="auto"/>
        <w:left w:val="none" w:sz="0" w:space="0" w:color="auto"/>
        <w:bottom w:val="none" w:sz="0" w:space="0" w:color="auto"/>
        <w:right w:val="none" w:sz="0" w:space="0" w:color="auto"/>
      </w:divBdr>
    </w:div>
    <w:div w:id="576132236">
      <w:bodyDiv w:val="1"/>
      <w:marLeft w:val="0"/>
      <w:marRight w:val="0"/>
      <w:marTop w:val="0"/>
      <w:marBottom w:val="0"/>
      <w:divBdr>
        <w:top w:val="none" w:sz="0" w:space="0" w:color="auto"/>
        <w:left w:val="none" w:sz="0" w:space="0" w:color="auto"/>
        <w:bottom w:val="none" w:sz="0" w:space="0" w:color="auto"/>
        <w:right w:val="none" w:sz="0" w:space="0" w:color="auto"/>
      </w:divBdr>
    </w:div>
    <w:div w:id="576136909">
      <w:bodyDiv w:val="1"/>
      <w:marLeft w:val="0"/>
      <w:marRight w:val="0"/>
      <w:marTop w:val="0"/>
      <w:marBottom w:val="0"/>
      <w:divBdr>
        <w:top w:val="none" w:sz="0" w:space="0" w:color="auto"/>
        <w:left w:val="none" w:sz="0" w:space="0" w:color="auto"/>
        <w:bottom w:val="none" w:sz="0" w:space="0" w:color="auto"/>
        <w:right w:val="none" w:sz="0" w:space="0" w:color="auto"/>
      </w:divBdr>
    </w:div>
    <w:div w:id="576282334">
      <w:bodyDiv w:val="1"/>
      <w:marLeft w:val="0"/>
      <w:marRight w:val="0"/>
      <w:marTop w:val="0"/>
      <w:marBottom w:val="0"/>
      <w:divBdr>
        <w:top w:val="none" w:sz="0" w:space="0" w:color="auto"/>
        <w:left w:val="none" w:sz="0" w:space="0" w:color="auto"/>
        <w:bottom w:val="none" w:sz="0" w:space="0" w:color="auto"/>
        <w:right w:val="none" w:sz="0" w:space="0" w:color="auto"/>
      </w:divBdr>
    </w:div>
    <w:div w:id="576327001">
      <w:marLeft w:val="480"/>
      <w:marRight w:val="0"/>
      <w:marTop w:val="0"/>
      <w:marBottom w:val="0"/>
      <w:divBdr>
        <w:top w:val="none" w:sz="0" w:space="0" w:color="auto"/>
        <w:left w:val="none" w:sz="0" w:space="0" w:color="auto"/>
        <w:bottom w:val="none" w:sz="0" w:space="0" w:color="auto"/>
        <w:right w:val="none" w:sz="0" w:space="0" w:color="auto"/>
      </w:divBdr>
    </w:div>
    <w:div w:id="576328441">
      <w:marLeft w:val="480"/>
      <w:marRight w:val="0"/>
      <w:marTop w:val="0"/>
      <w:marBottom w:val="0"/>
      <w:divBdr>
        <w:top w:val="none" w:sz="0" w:space="0" w:color="auto"/>
        <w:left w:val="none" w:sz="0" w:space="0" w:color="auto"/>
        <w:bottom w:val="none" w:sz="0" w:space="0" w:color="auto"/>
        <w:right w:val="none" w:sz="0" w:space="0" w:color="auto"/>
      </w:divBdr>
    </w:div>
    <w:div w:id="576597237">
      <w:marLeft w:val="480"/>
      <w:marRight w:val="0"/>
      <w:marTop w:val="0"/>
      <w:marBottom w:val="0"/>
      <w:divBdr>
        <w:top w:val="none" w:sz="0" w:space="0" w:color="auto"/>
        <w:left w:val="none" w:sz="0" w:space="0" w:color="auto"/>
        <w:bottom w:val="none" w:sz="0" w:space="0" w:color="auto"/>
        <w:right w:val="none" w:sz="0" w:space="0" w:color="auto"/>
      </w:divBdr>
    </w:div>
    <w:div w:id="576597643">
      <w:marLeft w:val="480"/>
      <w:marRight w:val="0"/>
      <w:marTop w:val="0"/>
      <w:marBottom w:val="0"/>
      <w:divBdr>
        <w:top w:val="none" w:sz="0" w:space="0" w:color="auto"/>
        <w:left w:val="none" w:sz="0" w:space="0" w:color="auto"/>
        <w:bottom w:val="none" w:sz="0" w:space="0" w:color="auto"/>
        <w:right w:val="none" w:sz="0" w:space="0" w:color="auto"/>
      </w:divBdr>
    </w:div>
    <w:div w:id="576670016">
      <w:bodyDiv w:val="1"/>
      <w:marLeft w:val="0"/>
      <w:marRight w:val="0"/>
      <w:marTop w:val="0"/>
      <w:marBottom w:val="0"/>
      <w:divBdr>
        <w:top w:val="none" w:sz="0" w:space="0" w:color="auto"/>
        <w:left w:val="none" w:sz="0" w:space="0" w:color="auto"/>
        <w:bottom w:val="none" w:sz="0" w:space="0" w:color="auto"/>
        <w:right w:val="none" w:sz="0" w:space="0" w:color="auto"/>
      </w:divBdr>
    </w:div>
    <w:div w:id="576744108">
      <w:marLeft w:val="480"/>
      <w:marRight w:val="0"/>
      <w:marTop w:val="0"/>
      <w:marBottom w:val="0"/>
      <w:divBdr>
        <w:top w:val="none" w:sz="0" w:space="0" w:color="auto"/>
        <w:left w:val="none" w:sz="0" w:space="0" w:color="auto"/>
        <w:bottom w:val="none" w:sz="0" w:space="0" w:color="auto"/>
        <w:right w:val="none" w:sz="0" w:space="0" w:color="auto"/>
      </w:divBdr>
    </w:div>
    <w:div w:id="576941680">
      <w:bodyDiv w:val="1"/>
      <w:marLeft w:val="0"/>
      <w:marRight w:val="0"/>
      <w:marTop w:val="0"/>
      <w:marBottom w:val="0"/>
      <w:divBdr>
        <w:top w:val="none" w:sz="0" w:space="0" w:color="auto"/>
        <w:left w:val="none" w:sz="0" w:space="0" w:color="auto"/>
        <w:bottom w:val="none" w:sz="0" w:space="0" w:color="auto"/>
        <w:right w:val="none" w:sz="0" w:space="0" w:color="auto"/>
      </w:divBdr>
    </w:div>
    <w:div w:id="577054443">
      <w:marLeft w:val="480"/>
      <w:marRight w:val="0"/>
      <w:marTop w:val="0"/>
      <w:marBottom w:val="0"/>
      <w:divBdr>
        <w:top w:val="none" w:sz="0" w:space="0" w:color="auto"/>
        <w:left w:val="none" w:sz="0" w:space="0" w:color="auto"/>
        <w:bottom w:val="none" w:sz="0" w:space="0" w:color="auto"/>
        <w:right w:val="none" w:sz="0" w:space="0" w:color="auto"/>
      </w:divBdr>
    </w:div>
    <w:div w:id="577129369">
      <w:marLeft w:val="480"/>
      <w:marRight w:val="0"/>
      <w:marTop w:val="0"/>
      <w:marBottom w:val="0"/>
      <w:divBdr>
        <w:top w:val="none" w:sz="0" w:space="0" w:color="auto"/>
        <w:left w:val="none" w:sz="0" w:space="0" w:color="auto"/>
        <w:bottom w:val="none" w:sz="0" w:space="0" w:color="auto"/>
        <w:right w:val="none" w:sz="0" w:space="0" w:color="auto"/>
      </w:divBdr>
    </w:div>
    <w:div w:id="577137727">
      <w:bodyDiv w:val="1"/>
      <w:marLeft w:val="0"/>
      <w:marRight w:val="0"/>
      <w:marTop w:val="0"/>
      <w:marBottom w:val="0"/>
      <w:divBdr>
        <w:top w:val="none" w:sz="0" w:space="0" w:color="auto"/>
        <w:left w:val="none" w:sz="0" w:space="0" w:color="auto"/>
        <w:bottom w:val="none" w:sz="0" w:space="0" w:color="auto"/>
        <w:right w:val="none" w:sz="0" w:space="0" w:color="auto"/>
      </w:divBdr>
    </w:div>
    <w:div w:id="577322459">
      <w:bodyDiv w:val="1"/>
      <w:marLeft w:val="0"/>
      <w:marRight w:val="0"/>
      <w:marTop w:val="0"/>
      <w:marBottom w:val="0"/>
      <w:divBdr>
        <w:top w:val="none" w:sz="0" w:space="0" w:color="auto"/>
        <w:left w:val="none" w:sz="0" w:space="0" w:color="auto"/>
        <w:bottom w:val="none" w:sz="0" w:space="0" w:color="auto"/>
        <w:right w:val="none" w:sz="0" w:space="0" w:color="auto"/>
      </w:divBdr>
    </w:div>
    <w:div w:id="577324908">
      <w:bodyDiv w:val="1"/>
      <w:marLeft w:val="0"/>
      <w:marRight w:val="0"/>
      <w:marTop w:val="0"/>
      <w:marBottom w:val="0"/>
      <w:divBdr>
        <w:top w:val="none" w:sz="0" w:space="0" w:color="auto"/>
        <w:left w:val="none" w:sz="0" w:space="0" w:color="auto"/>
        <w:bottom w:val="none" w:sz="0" w:space="0" w:color="auto"/>
        <w:right w:val="none" w:sz="0" w:space="0" w:color="auto"/>
      </w:divBdr>
    </w:div>
    <w:div w:id="577330307">
      <w:marLeft w:val="480"/>
      <w:marRight w:val="0"/>
      <w:marTop w:val="0"/>
      <w:marBottom w:val="0"/>
      <w:divBdr>
        <w:top w:val="none" w:sz="0" w:space="0" w:color="auto"/>
        <w:left w:val="none" w:sz="0" w:space="0" w:color="auto"/>
        <w:bottom w:val="none" w:sz="0" w:space="0" w:color="auto"/>
        <w:right w:val="none" w:sz="0" w:space="0" w:color="auto"/>
      </w:divBdr>
    </w:div>
    <w:div w:id="577403560">
      <w:marLeft w:val="480"/>
      <w:marRight w:val="0"/>
      <w:marTop w:val="0"/>
      <w:marBottom w:val="0"/>
      <w:divBdr>
        <w:top w:val="none" w:sz="0" w:space="0" w:color="auto"/>
        <w:left w:val="none" w:sz="0" w:space="0" w:color="auto"/>
        <w:bottom w:val="none" w:sz="0" w:space="0" w:color="auto"/>
        <w:right w:val="none" w:sz="0" w:space="0" w:color="auto"/>
      </w:divBdr>
    </w:div>
    <w:div w:id="577515303">
      <w:marLeft w:val="480"/>
      <w:marRight w:val="0"/>
      <w:marTop w:val="0"/>
      <w:marBottom w:val="0"/>
      <w:divBdr>
        <w:top w:val="none" w:sz="0" w:space="0" w:color="auto"/>
        <w:left w:val="none" w:sz="0" w:space="0" w:color="auto"/>
        <w:bottom w:val="none" w:sz="0" w:space="0" w:color="auto"/>
        <w:right w:val="none" w:sz="0" w:space="0" w:color="auto"/>
      </w:divBdr>
    </w:div>
    <w:div w:id="577520708">
      <w:marLeft w:val="480"/>
      <w:marRight w:val="0"/>
      <w:marTop w:val="0"/>
      <w:marBottom w:val="0"/>
      <w:divBdr>
        <w:top w:val="none" w:sz="0" w:space="0" w:color="auto"/>
        <w:left w:val="none" w:sz="0" w:space="0" w:color="auto"/>
        <w:bottom w:val="none" w:sz="0" w:space="0" w:color="auto"/>
        <w:right w:val="none" w:sz="0" w:space="0" w:color="auto"/>
      </w:divBdr>
    </w:div>
    <w:div w:id="577666559">
      <w:marLeft w:val="480"/>
      <w:marRight w:val="0"/>
      <w:marTop w:val="0"/>
      <w:marBottom w:val="0"/>
      <w:divBdr>
        <w:top w:val="none" w:sz="0" w:space="0" w:color="auto"/>
        <w:left w:val="none" w:sz="0" w:space="0" w:color="auto"/>
        <w:bottom w:val="none" w:sz="0" w:space="0" w:color="auto"/>
        <w:right w:val="none" w:sz="0" w:space="0" w:color="auto"/>
      </w:divBdr>
    </w:div>
    <w:div w:id="577710816">
      <w:bodyDiv w:val="1"/>
      <w:marLeft w:val="0"/>
      <w:marRight w:val="0"/>
      <w:marTop w:val="0"/>
      <w:marBottom w:val="0"/>
      <w:divBdr>
        <w:top w:val="none" w:sz="0" w:space="0" w:color="auto"/>
        <w:left w:val="none" w:sz="0" w:space="0" w:color="auto"/>
        <w:bottom w:val="none" w:sz="0" w:space="0" w:color="auto"/>
        <w:right w:val="none" w:sz="0" w:space="0" w:color="auto"/>
      </w:divBdr>
    </w:div>
    <w:div w:id="577785327">
      <w:marLeft w:val="480"/>
      <w:marRight w:val="0"/>
      <w:marTop w:val="0"/>
      <w:marBottom w:val="0"/>
      <w:divBdr>
        <w:top w:val="none" w:sz="0" w:space="0" w:color="auto"/>
        <w:left w:val="none" w:sz="0" w:space="0" w:color="auto"/>
        <w:bottom w:val="none" w:sz="0" w:space="0" w:color="auto"/>
        <w:right w:val="none" w:sz="0" w:space="0" w:color="auto"/>
      </w:divBdr>
    </w:div>
    <w:div w:id="578053860">
      <w:bodyDiv w:val="1"/>
      <w:marLeft w:val="0"/>
      <w:marRight w:val="0"/>
      <w:marTop w:val="0"/>
      <w:marBottom w:val="0"/>
      <w:divBdr>
        <w:top w:val="none" w:sz="0" w:space="0" w:color="auto"/>
        <w:left w:val="none" w:sz="0" w:space="0" w:color="auto"/>
        <w:bottom w:val="none" w:sz="0" w:space="0" w:color="auto"/>
        <w:right w:val="none" w:sz="0" w:space="0" w:color="auto"/>
      </w:divBdr>
    </w:div>
    <w:div w:id="578096497">
      <w:marLeft w:val="480"/>
      <w:marRight w:val="0"/>
      <w:marTop w:val="0"/>
      <w:marBottom w:val="0"/>
      <w:divBdr>
        <w:top w:val="none" w:sz="0" w:space="0" w:color="auto"/>
        <w:left w:val="none" w:sz="0" w:space="0" w:color="auto"/>
        <w:bottom w:val="none" w:sz="0" w:space="0" w:color="auto"/>
        <w:right w:val="none" w:sz="0" w:space="0" w:color="auto"/>
      </w:divBdr>
    </w:div>
    <w:div w:id="578099605">
      <w:bodyDiv w:val="1"/>
      <w:marLeft w:val="0"/>
      <w:marRight w:val="0"/>
      <w:marTop w:val="0"/>
      <w:marBottom w:val="0"/>
      <w:divBdr>
        <w:top w:val="none" w:sz="0" w:space="0" w:color="auto"/>
        <w:left w:val="none" w:sz="0" w:space="0" w:color="auto"/>
        <w:bottom w:val="none" w:sz="0" w:space="0" w:color="auto"/>
        <w:right w:val="none" w:sz="0" w:space="0" w:color="auto"/>
      </w:divBdr>
    </w:div>
    <w:div w:id="578177430">
      <w:bodyDiv w:val="1"/>
      <w:marLeft w:val="0"/>
      <w:marRight w:val="0"/>
      <w:marTop w:val="0"/>
      <w:marBottom w:val="0"/>
      <w:divBdr>
        <w:top w:val="none" w:sz="0" w:space="0" w:color="auto"/>
        <w:left w:val="none" w:sz="0" w:space="0" w:color="auto"/>
        <w:bottom w:val="none" w:sz="0" w:space="0" w:color="auto"/>
        <w:right w:val="none" w:sz="0" w:space="0" w:color="auto"/>
      </w:divBdr>
    </w:div>
    <w:div w:id="578295848">
      <w:bodyDiv w:val="1"/>
      <w:marLeft w:val="0"/>
      <w:marRight w:val="0"/>
      <w:marTop w:val="0"/>
      <w:marBottom w:val="0"/>
      <w:divBdr>
        <w:top w:val="none" w:sz="0" w:space="0" w:color="auto"/>
        <w:left w:val="none" w:sz="0" w:space="0" w:color="auto"/>
        <w:bottom w:val="none" w:sz="0" w:space="0" w:color="auto"/>
        <w:right w:val="none" w:sz="0" w:space="0" w:color="auto"/>
      </w:divBdr>
    </w:div>
    <w:div w:id="578321699">
      <w:bodyDiv w:val="1"/>
      <w:marLeft w:val="0"/>
      <w:marRight w:val="0"/>
      <w:marTop w:val="0"/>
      <w:marBottom w:val="0"/>
      <w:divBdr>
        <w:top w:val="none" w:sz="0" w:space="0" w:color="auto"/>
        <w:left w:val="none" w:sz="0" w:space="0" w:color="auto"/>
        <w:bottom w:val="none" w:sz="0" w:space="0" w:color="auto"/>
        <w:right w:val="none" w:sz="0" w:space="0" w:color="auto"/>
      </w:divBdr>
    </w:div>
    <w:div w:id="578440751">
      <w:bodyDiv w:val="1"/>
      <w:marLeft w:val="0"/>
      <w:marRight w:val="0"/>
      <w:marTop w:val="0"/>
      <w:marBottom w:val="0"/>
      <w:divBdr>
        <w:top w:val="none" w:sz="0" w:space="0" w:color="auto"/>
        <w:left w:val="none" w:sz="0" w:space="0" w:color="auto"/>
        <w:bottom w:val="none" w:sz="0" w:space="0" w:color="auto"/>
        <w:right w:val="none" w:sz="0" w:space="0" w:color="auto"/>
      </w:divBdr>
    </w:div>
    <w:div w:id="578441207">
      <w:bodyDiv w:val="1"/>
      <w:marLeft w:val="0"/>
      <w:marRight w:val="0"/>
      <w:marTop w:val="0"/>
      <w:marBottom w:val="0"/>
      <w:divBdr>
        <w:top w:val="none" w:sz="0" w:space="0" w:color="auto"/>
        <w:left w:val="none" w:sz="0" w:space="0" w:color="auto"/>
        <w:bottom w:val="none" w:sz="0" w:space="0" w:color="auto"/>
        <w:right w:val="none" w:sz="0" w:space="0" w:color="auto"/>
      </w:divBdr>
    </w:div>
    <w:div w:id="578445245">
      <w:marLeft w:val="480"/>
      <w:marRight w:val="0"/>
      <w:marTop w:val="0"/>
      <w:marBottom w:val="0"/>
      <w:divBdr>
        <w:top w:val="none" w:sz="0" w:space="0" w:color="auto"/>
        <w:left w:val="none" w:sz="0" w:space="0" w:color="auto"/>
        <w:bottom w:val="none" w:sz="0" w:space="0" w:color="auto"/>
        <w:right w:val="none" w:sz="0" w:space="0" w:color="auto"/>
      </w:divBdr>
    </w:div>
    <w:div w:id="578447071">
      <w:bodyDiv w:val="1"/>
      <w:marLeft w:val="0"/>
      <w:marRight w:val="0"/>
      <w:marTop w:val="0"/>
      <w:marBottom w:val="0"/>
      <w:divBdr>
        <w:top w:val="none" w:sz="0" w:space="0" w:color="auto"/>
        <w:left w:val="none" w:sz="0" w:space="0" w:color="auto"/>
        <w:bottom w:val="none" w:sz="0" w:space="0" w:color="auto"/>
        <w:right w:val="none" w:sz="0" w:space="0" w:color="auto"/>
      </w:divBdr>
    </w:div>
    <w:div w:id="578448268">
      <w:marLeft w:val="480"/>
      <w:marRight w:val="0"/>
      <w:marTop w:val="0"/>
      <w:marBottom w:val="0"/>
      <w:divBdr>
        <w:top w:val="none" w:sz="0" w:space="0" w:color="auto"/>
        <w:left w:val="none" w:sz="0" w:space="0" w:color="auto"/>
        <w:bottom w:val="none" w:sz="0" w:space="0" w:color="auto"/>
        <w:right w:val="none" w:sz="0" w:space="0" w:color="auto"/>
      </w:divBdr>
    </w:div>
    <w:div w:id="578829768">
      <w:bodyDiv w:val="1"/>
      <w:marLeft w:val="0"/>
      <w:marRight w:val="0"/>
      <w:marTop w:val="0"/>
      <w:marBottom w:val="0"/>
      <w:divBdr>
        <w:top w:val="none" w:sz="0" w:space="0" w:color="auto"/>
        <w:left w:val="none" w:sz="0" w:space="0" w:color="auto"/>
        <w:bottom w:val="none" w:sz="0" w:space="0" w:color="auto"/>
        <w:right w:val="none" w:sz="0" w:space="0" w:color="auto"/>
      </w:divBdr>
    </w:div>
    <w:div w:id="578908921">
      <w:marLeft w:val="480"/>
      <w:marRight w:val="0"/>
      <w:marTop w:val="0"/>
      <w:marBottom w:val="0"/>
      <w:divBdr>
        <w:top w:val="none" w:sz="0" w:space="0" w:color="auto"/>
        <w:left w:val="none" w:sz="0" w:space="0" w:color="auto"/>
        <w:bottom w:val="none" w:sz="0" w:space="0" w:color="auto"/>
        <w:right w:val="none" w:sz="0" w:space="0" w:color="auto"/>
      </w:divBdr>
    </w:div>
    <w:div w:id="578947911">
      <w:marLeft w:val="480"/>
      <w:marRight w:val="0"/>
      <w:marTop w:val="0"/>
      <w:marBottom w:val="0"/>
      <w:divBdr>
        <w:top w:val="none" w:sz="0" w:space="0" w:color="auto"/>
        <w:left w:val="none" w:sz="0" w:space="0" w:color="auto"/>
        <w:bottom w:val="none" w:sz="0" w:space="0" w:color="auto"/>
        <w:right w:val="none" w:sz="0" w:space="0" w:color="auto"/>
      </w:divBdr>
    </w:div>
    <w:div w:id="578948556">
      <w:bodyDiv w:val="1"/>
      <w:marLeft w:val="0"/>
      <w:marRight w:val="0"/>
      <w:marTop w:val="0"/>
      <w:marBottom w:val="0"/>
      <w:divBdr>
        <w:top w:val="none" w:sz="0" w:space="0" w:color="auto"/>
        <w:left w:val="none" w:sz="0" w:space="0" w:color="auto"/>
        <w:bottom w:val="none" w:sz="0" w:space="0" w:color="auto"/>
        <w:right w:val="none" w:sz="0" w:space="0" w:color="auto"/>
      </w:divBdr>
    </w:div>
    <w:div w:id="579022227">
      <w:bodyDiv w:val="1"/>
      <w:marLeft w:val="0"/>
      <w:marRight w:val="0"/>
      <w:marTop w:val="0"/>
      <w:marBottom w:val="0"/>
      <w:divBdr>
        <w:top w:val="none" w:sz="0" w:space="0" w:color="auto"/>
        <w:left w:val="none" w:sz="0" w:space="0" w:color="auto"/>
        <w:bottom w:val="none" w:sz="0" w:space="0" w:color="auto"/>
        <w:right w:val="none" w:sz="0" w:space="0" w:color="auto"/>
      </w:divBdr>
    </w:div>
    <w:div w:id="579102708">
      <w:bodyDiv w:val="1"/>
      <w:marLeft w:val="0"/>
      <w:marRight w:val="0"/>
      <w:marTop w:val="0"/>
      <w:marBottom w:val="0"/>
      <w:divBdr>
        <w:top w:val="none" w:sz="0" w:space="0" w:color="auto"/>
        <w:left w:val="none" w:sz="0" w:space="0" w:color="auto"/>
        <w:bottom w:val="none" w:sz="0" w:space="0" w:color="auto"/>
        <w:right w:val="none" w:sz="0" w:space="0" w:color="auto"/>
      </w:divBdr>
    </w:div>
    <w:div w:id="579144560">
      <w:marLeft w:val="480"/>
      <w:marRight w:val="0"/>
      <w:marTop w:val="0"/>
      <w:marBottom w:val="0"/>
      <w:divBdr>
        <w:top w:val="none" w:sz="0" w:space="0" w:color="auto"/>
        <w:left w:val="none" w:sz="0" w:space="0" w:color="auto"/>
        <w:bottom w:val="none" w:sz="0" w:space="0" w:color="auto"/>
        <w:right w:val="none" w:sz="0" w:space="0" w:color="auto"/>
      </w:divBdr>
    </w:div>
    <w:div w:id="579215150">
      <w:bodyDiv w:val="1"/>
      <w:marLeft w:val="0"/>
      <w:marRight w:val="0"/>
      <w:marTop w:val="0"/>
      <w:marBottom w:val="0"/>
      <w:divBdr>
        <w:top w:val="none" w:sz="0" w:space="0" w:color="auto"/>
        <w:left w:val="none" w:sz="0" w:space="0" w:color="auto"/>
        <w:bottom w:val="none" w:sz="0" w:space="0" w:color="auto"/>
        <w:right w:val="none" w:sz="0" w:space="0" w:color="auto"/>
      </w:divBdr>
    </w:div>
    <w:div w:id="579218829">
      <w:marLeft w:val="480"/>
      <w:marRight w:val="0"/>
      <w:marTop w:val="0"/>
      <w:marBottom w:val="0"/>
      <w:divBdr>
        <w:top w:val="none" w:sz="0" w:space="0" w:color="auto"/>
        <w:left w:val="none" w:sz="0" w:space="0" w:color="auto"/>
        <w:bottom w:val="none" w:sz="0" w:space="0" w:color="auto"/>
        <w:right w:val="none" w:sz="0" w:space="0" w:color="auto"/>
      </w:divBdr>
    </w:div>
    <w:div w:id="579292756">
      <w:bodyDiv w:val="1"/>
      <w:marLeft w:val="0"/>
      <w:marRight w:val="0"/>
      <w:marTop w:val="0"/>
      <w:marBottom w:val="0"/>
      <w:divBdr>
        <w:top w:val="none" w:sz="0" w:space="0" w:color="auto"/>
        <w:left w:val="none" w:sz="0" w:space="0" w:color="auto"/>
        <w:bottom w:val="none" w:sz="0" w:space="0" w:color="auto"/>
        <w:right w:val="none" w:sz="0" w:space="0" w:color="auto"/>
      </w:divBdr>
    </w:div>
    <w:div w:id="579410598">
      <w:marLeft w:val="480"/>
      <w:marRight w:val="0"/>
      <w:marTop w:val="0"/>
      <w:marBottom w:val="0"/>
      <w:divBdr>
        <w:top w:val="none" w:sz="0" w:space="0" w:color="auto"/>
        <w:left w:val="none" w:sz="0" w:space="0" w:color="auto"/>
        <w:bottom w:val="none" w:sz="0" w:space="0" w:color="auto"/>
        <w:right w:val="none" w:sz="0" w:space="0" w:color="auto"/>
      </w:divBdr>
    </w:div>
    <w:div w:id="579482055">
      <w:bodyDiv w:val="1"/>
      <w:marLeft w:val="0"/>
      <w:marRight w:val="0"/>
      <w:marTop w:val="0"/>
      <w:marBottom w:val="0"/>
      <w:divBdr>
        <w:top w:val="none" w:sz="0" w:space="0" w:color="auto"/>
        <w:left w:val="none" w:sz="0" w:space="0" w:color="auto"/>
        <w:bottom w:val="none" w:sz="0" w:space="0" w:color="auto"/>
        <w:right w:val="none" w:sz="0" w:space="0" w:color="auto"/>
      </w:divBdr>
    </w:div>
    <w:div w:id="579490214">
      <w:bodyDiv w:val="1"/>
      <w:marLeft w:val="0"/>
      <w:marRight w:val="0"/>
      <w:marTop w:val="0"/>
      <w:marBottom w:val="0"/>
      <w:divBdr>
        <w:top w:val="none" w:sz="0" w:space="0" w:color="auto"/>
        <w:left w:val="none" w:sz="0" w:space="0" w:color="auto"/>
        <w:bottom w:val="none" w:sz="0" w:space="0" w:color="auto"/>
        <w:right w:val="none" w:sz="0" w:space="0" w:color="auto"/>
      </w:divBdr>
    </w:div>
    <w:div w:id="579561427">
      <w:bodyDiv w:val="1"/>
      <w:marLeft w:val="0"/>
      <w:marRight w:val="0"/>
      <w:marTop w:val="0"/>
      <w:marBottom w:val="0"/>
      <w:divBdr>
        <w:top w:val="none" w:sz="0" w:space="0" w:color="auto"/>
        <w:left w:val="none" w:sz="0" w:space="0" w:color="auto"/>
        <w:bottom w:val="none" w:sz="0" w:space="0" w:color="auto"/>
        <w:right w:val="none" w:sz="0" w:space="0" w:color="auto"/>
      </w:divBdr>
    </w:div>
    <w:div w:id="579756249">
      <w:marLeft w:val="480"/>
      <w:marRight w:val="0"/>
      <w:marTop w:val="0"/>
      <w:marBottom w:val="0"/>
      <w:divBdr>
        <w:top w:val="none" w:sz="0" w:space="0" w:color="auto"/>
        <w:left w:val="none" w:sz="0" w:space="0" w:color="auto"/>
        <w:bottom w:val="none" w:sz="0" w:space="0" w:color="auto"/>
        <w:right w:val="none" w:sz="0" w:space="0" w:color="auto"/>
      </w:divBdr>
    </w:div>
    <w:div w:id="579798702">
      <w:marLeft w:val="480"/>
      <w:marRight w:val="0"/>
      <w:marTop w:val="0"/>
      <w:marBottom w:val="0"/>
      <w:divBdr>
        <w:top w:val="none" w:sz="0" w:space="0" w:color="auto"/>
        <w:left w:val="none" w:sz="0" w:space="0" w:color="auto"/>
        <w:bottom w:val="none" w:sz="0" w:space="0" w:color="auto"/>
        <w:right w:val="none" w:sz="0" w:space="0" w:color="auto"/>
      </w:divBdr>
    </w:div>
    <w:div w:id="579872287">
      <w:marLeft w:val="480"/>
      <w:marRight w:val="0"/>
      <w:marTop w:val="0"/>
      <w:marBottom w:val="0"/>
      <w:divBdr>
        <w:top w:val="none" w:sz="0" w:space="0" w:color="auto"/>
        <w:left w:val="none" w:sz="0" w:space="0" w:color="auto"/>
        <w:bottom w:val="none" w:sz="0" w:space="0" w:color="auto"/>
        <w:right w:val="none" w:sz="0" w:space="0" w:color="auto"/>
      </w:divBdr>
    </w:div>
    <w:div w:id="579951147">
      <w:bodyDiv w:val="1"/>
      <w:marLeft w:val="0"/>
      <w:marRight w:val="0"/>
      <w:marTop w:val="0"/>
      <w:marBottom w:val="0"/>
      <w:divBdr>
        <w:top w:val="none" w:sz="0" w:space="0" w:color="auto"/>
        <w:left w:val="none" w:sz="0" w:space="0" w:color="auto"/>
        <w:bottom w:val="none" w:sz="0" w:space="0" w:color="auto"/>
        <w:right w:val="none" w:sz="0" w:space="0" w:color="auto"/>
      </w:divBdr>
      <w:divsChild>
        <w:div w:id="5325818">
          <w:marLeft w:val="480"/>
          <w:marRight w:val="0"/>
          <w:marTop w:val="0"/>
          <w:marBottom w:val="0"/>
          <w:divBdr>
            <w:top w:val="none" w:sz="0" w:space="0" w:color="auto"/>
            <w:left w:val="none" w:sz="0" w:space="0" w:color="auto"/>
            <w:bottom w:val="none" w:sz="0" w:space="0" w:color="auto"/>
            <w:right w:val="none" w:sz="0" w:space="0" w:color="auto"/>
          </w:divBdr>
        </w:div>
        <w:div w:id="38937628">
          <w:marLeft w:val="480"/>
          <w:marRight w:val="0"/>
          <w:marTop w:val="0"/>
          <w:marBottom w:val="0"/>
          <w:divBdr>
            <w:top w:val="none" w:sz="0" w:space="0" w:color="auto"/>
            <w:left w:val="none" w:sz="0" w:space="0" w:color="auto"/>
            <w:bottom w:val="none" w:sz="0" w:space="0" w:color="auto"/>
            <w:right w:val="none" w:sz="0" w:space="0" w:color="auto"/>
          </w:divBdr>
        </w:div>
        <w:div w:id="61997850">
          <w:marLeft w:val="480"/>
          <w:marRight w:val="0"/>
          <w:marTop w:val="0"/>
          <w:marBottom w:val="0"/>
          <w:divBdr>
            <w:top w:val="none" w:sz="0" w:space="0" w:color="auto"/>
            <w:left w:val="none" w:sz="0" w:space="0" w:color="auto"/>
            <w:bottom w:val="none" w:sz="0" w:space="0" w:color="auto"/>
            <w:right w:val="none" w:sz="0" w:space="0" w:color="auto"/>
          </w:divBdr>
        </w:div>
        <w:div w:id="120080034">
          <w:marLeft w:val="480"/>
          <w:marRight w:val="0"/>
          <w:marTop w:val="0"/>
          <w:marBottom w:val="0"/>
          <w:divBdr>
            <w:top w:val="none" w:sz="0" w:space="0" w:color="auto"/>
            <w:left w:val="none" w:sz="0" w:space="0" w:color="auto"/>
            <w:bottom w:val="none" w:sz="0" w:space="0" w:color="auto"/>
            <w:right w:val="none" w:sz="0" w:space="0" w:color="auto"/>
          </w:divBdr>
        </w:div>
        <w:div w:id="124012850">
          <w:marLeft w:val="480"/>
          <w:marRight w:val="0"/>
          <w:marTop w:val="0"/>
          <w:marBottom w:val="0"/>
          <w:divBdr>
            <w:top w:val="none" w:sz="0" w:space="0" w:color="auto"/>
            <w:left w:val="none" w:sz="0" w:space="0" w:color="auto"/>
            <w:bottom w:val="none" w:sz="0" w:space="0" w:color="auto"/>
            <w:right w:val="none" w:sz="0" w:space="0" w:color="auto"/>
          </w:divBdr>
        </w:div>
        <w:div w:id="150752891">
          <w:marLeft w:val="480"/>
          <w:marRight w:val="0"/>
          <w:marTop w:val="0"/>
          <w:marBottom w:val="0"/>
          <w:divBdr>
            <w:top w:val="none" w:sz="0" w:space="0" w:color="auto"/>
            <w:left w:val="none" w:sz="0" w:space="0" w:color="auto"/>
            <w:bottom w:val="none" w:sz="0" w:space="0" w:color="auto"/>
            <w:right w:val="none" w:sz="0" w:space="0" w:color="auto"/>
          </w:divBdr>
        </w:div>
        <w:div w:id="213280176">
          <w:marLeft w:val="480"/>
          <w:marRight w:val="0"/>
          <w:marTop w:val="0"/>
          <w:marBottom w:val="0"/>
          <w:divBdr>
            <w:top w:val="none" w:sz="0" w:space="0" w:color="auto"/>
            <w:left w:val="none" w:sz="0" w:space="0" w:color="auto"/>
            <w:bottom w:val="none" w:sz="0" w:space="0" w:color="auto"/>
            <w:right w:val="none" w:sz="0" w:space="0" w:color="auto"/>
          </w:divBdr>
        </w:div>
        <w:div w:id="218517879">
          <w:marLeft w:val="480"/>
          <w:marRight w:val="0"/>
          <w:marTop w:val="0"/>
          <w:marBottom w:val="0"/>
          <w:divBdr>
            <w:top w:val="none" w:sz="0" w:space="0" w:color="auto"/>
            <w:left w:val="none" w:sz="0" w:space="0" w:color="auto"/>
            <w:bottom w:val="none" w:sz="0" w:space="0" w:color="auto"/>
            <w:right w:val="none" w:sz="0" w:space="0" w:color="auto"/>
          </w:divBdr>
        </w:div>
        <w:div w:id="223030848">
          <w:marLeft w:val="480"/>
          <w:marRight w:val="0"/>
          <w:marTop w:val="0"/>
          <w:marBottom w:val="0"/>
          <w:divBdr>
            <w:top w:val="none" w:sz="0" w:space="0" w:color="auto"/>
            <w:left w:val="none" w:sz="0" w:space="0" w:color="auto"/>
            <w:bottom w:val="none" w:sz="0" w:space="0" w:color="auto"/>
            <w:right w:val="none" w:sz="0" w:space="0" w:color="auto"/>
          </w:divBdr>
        </w:div>
        <w:div w:id="227962052">
          <w:marLeft w:val="480"/>
          <w:marRight w:val="0"/>
          <w:marTop w:val="0"/>
          <w:marBottom w:val="0"/>
          <w:divBdr>
            <w:top w:val="none" w:sz="0" w:space="0" w:color="auto"/>
            <w:left w:val="none" w:sz="0" w:space="0" w:color="auto"/>
            <w:bottom w:val="none" w:sz="0" w:space="0" w:color="auto"/>
            <w:right w:val="none" w:sz="0" w:space="0" w:color="auto"/>
          </w:divBdr>
        </w:div>
        <w:div w:id="265506459">
          <w:marLeft w:val="480"/>
          <w:marRight w:val="0"/>
          <w:marTop w:val="0"/>
          <w:marBottom w:val="0"/>
          <w:divBdr>
            <w:top w:val="none" w:sz="0" w:space="0" w:color="auto"/>
            <w:left w:val="none" w:sz="0" w:space="0" w:color="auto"/>
            <w:bottom w:val="none" w:sz="0" w:space="0" w:color="auto"/>
            <w:right w:val="none" w:sz="0" w:space="0" w:color="auto"/>
          </w:divBdr>
        </w:div>
        <w:div w:id="303046303">
          <w:marLeft w:val="480"/>
          <w:marRight w:val="0"/>
          <w:marTop w:val="0"/>
          <w:marBottom w:val="0"/>
          <w:divBdr>
            <w:top w:val="none" w:sz="0" w:space="0" w:color="auto"/>
            <w:left w:val="none" w:sz="0" w:space="0" w:color="auto"/>
            <w:bottom w:val="none" w:sz="0" w:space="0" w:color="auto"/>
            <w:right w:val="none" w:sz="0" w:space="0" w:color="auto"/>
          </w:divBdr>
        </w:div>
        <w:div w:id="355809106">
          <w:marLeft w:val="480"/>
          <w:marRight w:val="0"/>
          <w:marTop w:val="0"/>
          <w:marBottom w:val="0"/>
          <w:divBdr>
            <w:top w:val="none" w:sz="0" w:space="0" w:color="auto"/>
            <w:left w:val="none" w:sz="0" w:space="0" w:color="auto"/>
            <w:bottom w:val="none" w:sz="0" w:space="0" w:color="auto"/>
            <w:right w:val="none" w:sz="0" w:space="0" w:color="auto"/>
          </w:divBdr>
        </w:div>
        <w:div w:id="367610522">
          <w:marLeft w:val="480"/>
          <w:marRight w:val="0"/>
          <w:marTop w:val="0"/>
          <w:marBottom w:val="0"/>
          <w:divBdr>
            <w:top w:val="none" w:sz="0" w:space="0" w:color="auto"/>
            <w:left w:val="none" w:sz="0" w:space="0" w:color="auto"/>
            <w:bottom w:val="none" w:sz="0" w:space="0" w:color="auto"/>
            <w:right w:val="none" w:sz="0" w:space="0" w:color="auto"/>
          </w:divBdr>
        </w:div>
        <w:div w:id="394865032">
          <w:marLeft w:val="480"/>
          <w:marRight w:val="0"/>
          <w:marTop w:val="0"/>
          <w:marBottom w:val="0"/>
          <w:divBdr>
            <w:top w:val="none" w:sz="0" w:space="0" w:color="auto"/>
            <w:left w:val="none" w:sz="0" w:space="0" w:color="auto"/>
            <w:bottom w:val="none" w:sz="0" w:space="0" w:color="auto"/>
            <w:right w:val="none" w:sz="0" w:space="0" w:color="auto"/>
          </w:divBdr>
        </w:div>
        <w:div w:id="413016881">
          <w:marLeft w:val="480"/>
          <w:marRight w:val="0"/>
          <w:marTop w:val="0"/>
          <w:marBottom w:val="0"/>
          <w:divBdr>
            <w:top w:val="none" w:sz="0" w:space="0" w:color="auto"/>
            <w:left w:val="none" w:sz="0" w:space="0" w:color="auto"/>
            <w:bottom w:val="none" w:sz="0" w:space="0" w:color="auto"/>
            <w:right w:val="none" w:sz="0" w:space="0" w:color="auto"/>
          </w:divBdr>
        </w:div>
        <w:div w:id="445470643">
          <w:marLeft w:val="480"/>
          <w:marRight w:val="0"/>
          <w:marTop w:val="0"/>
          <w:marBottom w:val="0"/>
          <w:divBdr>
            <w:top w:val="none" w:sz="0" w:space="0" w:color="auto"/>
            <w:left w:val="none" w:sz="0" w:space="0" w:color="auto"/>
            <w:bottom w:val="none" w:sz="0" w:space="0" w:color="auto"/>
            <w:right w:val="none" w:sz="0" w:space="0" w:color="auto"/>
          </w:divBdr>
        </w:div>
        <w:div w:id="448083817">
          <w:marLeft w:val="480"/>
          <w:marRight w:val="0"/>
          <w:marTop w:val="0"/>
          <w:marBottom w:val="0"/>
          <w:divBdr>
            <w:top w:val="none" w:sz="0" w:space="0" w:color="auto"/>
            <w:left w:val="none" w:sz="0" w:space="0" w:color="auto"/>
            <w:bottom w:val="none" w:sz="0" w:space="0" w:color="auto"/>
            <w:right w:val="none" w:sz="0" w:space="0" w:color="auto"/>
          </w:divBdr>
        </w:div>
        <w:div w:id="452142200">
          <w:marLeft w:val="480"/>
          <w:marRight w:val="0"/>
          <w:marTop w:val="0"/>
          <w:marBottom w:val="0"/>
          <w:divBdr>
            <w:top w:val="none" w:sz="0" w:space="0" w:color="auto"/>
            <w:left w:val="none" w:sz="0" w:space="0" w:color="auto"/>
            <w:bottom w:val="none" w:sz="0" w:space="0" w:color="auto"/>
            <w:right w:val="none" w:sz="0" w:space="0" w:color="auto"/>
          </w:divBdr>
        </w:div>
        <w:div w:id="572668443">
          <w:marLeft w:val="480"/>
          <w:marRight w:val="0"/>
          <w:marTop w:val="0"/>
          <w:marBottom w:val="0"/>
          <w:divBdr>
            <w:top w:val="none" w:sz="0" w:space="0" w:color="auto"/>
            <w:left w:val="none" w:sz="0" w:space="0" w:color="auto"/>
            <w:bottom w:val="none" w:sz="0" w:space="0" w:color="auto"/>
            <w:right w:val="none" w:sz="0" w:space="0" w:color="auto"/>
          </w:divBdr>
        </w:div>
        <w:div w:id="614675344">
          <w:marLeft w:val="480"/>
          <w:marRight w:val="0"/>
          <w:marTop w:val="0"/>
          <w:marBottom w:val="0"/>
          <w:divBdr>
            <w:top w:val="none" w:sz="0" w:space="0" w:color="auto"/>
            <w:left w:val="none" w:sz="0" w:space="0" w:color="auto"/>
            <w:bottom w:val="none" w:sz="0" w:space="0" w:color="auto"/>
            <w:right w:val="none" w:sz="0" w:space="0" w:color="auto"/>
          </w:divBdr>
        </w:div>
        <w:div w:id="631978118">
          <w:marLeft w:val="480"/>
          <w:marRight w:val="0"/>
          <w:marTop w:val="0"/>
          <w:marBottom w:val="0"/>
          <w:divBdr>
            <w:top w:val="none" w:sz="0" w:space="0" w:color="auto"/>
            <w:left w:val="none" w:sz="0" w:space="0" w:color="auto"/>
            <w:bottom w:val="none" w:sz="0" w:space="0" w:color="auto"/>
            <w:right w:val="none" w:sz="0" w:space="0" w:color="auto"/>
          </w:divBdr>
        </w:div>
        <w:div w:id="651103153">
          <w:marLeft w:val="480"/>
          <w:marRight w:val="0"/>
          <w:marTop w:val="0"/>
          <w:marBottom w:val="0"/>
          <w:divBdr>
            <w:top w:val="none" w:sz="0" w:space="0" w:color="auto"/>
            <w:left w:val="none" w:sz="0" w:space="0" w:color="auto"/>
            <w:bottom w:val="none" w:sz="0" w:space="0" w:color="auto"/>
            <w:right w:val="none" w:sz="0" w:space="0" w:color="auto"/>
          </w:divBdr>
        </w:div>
        <w:div w:id="711270202">
          <w:marLeft w:val="480"/>
          <w:marRight w:val="0"/>
          <w:marTop w:val="0"/>
          <w:marBottom w:val="0"/>
          <w:divBdr>
            <w:top w:val="none" w:sz="0" w:space="0" w:color="auto"/>
            <w:left w:val="none" w:sz="0" w:space="0" w:color="auto"/>
            <w:bottom w:val="none" w:sz="0" w:space="0" w:color="auto"/>
            <w:right w:val="none" w:sz="0" w:space="0" w:color="auto"/>
          </w:divBdr>
        </w:div>
        <w:div w:id="724523878">
          <w:marLeft w:val="480"/>
          <w:marRight w:val="0"/>
          <w:marTop w:val="0"/>
          <w:marBottom w:val="0"/>
          <w:divBdr>
            <w:top w:val="none" w:sz="0" w:space="0" w:color="auto"/>
            <w:left w:val="none" w:sz="0" w:space="0" w:color="auto"/>
            <w:bottom w:val="none" w:sz="0" w:space="0" w:color="auto"/>
            <w:right w:val="none" w:sz="0" w:space="0" w:color="auto"/>
          </w:divBdr>
        </w:div>
        <w:div w:id="757482721">
          <w:marLeft w:val="480"/>
          <w:marRight w:val="0"/>
          <w:marTop w:val="0"/>
          <w:marBottom w:val="0"/>
          <w:divBdr>
            <w:top w:val="none" w:sz="0" w:space="0" w:color="auto"/>
            <w:left w:val="none" w:sz="0" w:space="0" w:color="auto"/>
            <w:bottom w:val="none" w:sz="0" w:space="0" w:color="auto"/>
            <w:right w:val="none" w:sz="0" w:space="0" w:color="auto"/>
          </w:divBdr>
        </w:div>
        <w:div w:id="759184199">
          <w:marLeft w:val="480"/>
          <w:marRight w:val="0"/>
          <w:marTop w:val="0"/>
          <w:marBottom w:val="0"/>
          <w:divBdr>
            <w:top w:val="none" w:sz="0" w:space="0" w:color="auto"/>
            <w:left w:val="none" w:sz="0" w:space="0" w:color="auto"/>
            <w:bottom w:val="none" w:sz="0" w:space="0" w:color="auto"/>
            <w:right w:val="none" w:sz="0" w:space="0" w:color="auto"/>
          </w:divBdr>
        </w:div>
        <w:div w:id="765612349">
          <w:marLeft w:val="480"/>
          <w:marRight w:val="0"/>
          <w:marTop w:val="0"/>
          <w:marBottom w:val="0"/>
          <w:divBdr>
            <w:top w:val="none" w:sz="0" w:space="0" w:color="auto"/>
            <w:left w:val="none" w:sz="0" w:space="0" w:color="auto"/>
            <w:bottom w:val="none" w:sz="0" w:space="0" w:color="auto"/>
            <w:right w:val="none" w:sz="0" w:space="0" w:color="auto"/>
          </w:divBdr>
        </w:div>
        <w:div w:id="813985443">
          <w:marLeft w:val="480"/>
          <w:marRight w:val="0"/>
          <w:marTop w:val="0"/>
          <w:marBottom w:val="0"/>
          <w:divBdr>
            <w:top w:val="none" w:sz="0" w:space="0" w:color="auto"/>
            <w:left w:val="none" w:sz="0" w:space="0" w:color="auto"/>
            <w:bottom w:val="none" w:sz="0" w:space="0" w:color="auto"/>
            <w:right w:val="none" w:sz="0" w:space="0" w:color="auto"/>
          </w:divBdr>
        </w:div>
        <w:div w:id="818041082">
          <w:marLeft w:val="480"/>
          <w:marRight w:val="0"/>
          <w:marTop w:val="0"/>
          <w:marBottom w:val="0"/>
          <w:divBdr>
            <w:top w:val="none" w:sz="0" w:space="0" w:color="auto"/>
            <w:left w:val="none" w:sz="0" w:space="0" w:color="auto"/>
            <w:bottom w:val="none" w:sz="0" w:space="0" w:color="auto"/>
            <w:right w:val="none" w:sz="0" w:space="0" w:color="auto"/>
          </w:divBdr>
        </w:div>
        <w:div w:id="850723004">
          <w:marLeft w:val="480"/>
          <w:marRight w:val="0"/>
          <w:marTop w:val="0"/>
          <w:marBottom w:val="0"/>
          <w:divBdr>
            <w:top w:val="none" w:sz="0" w:space="0" w:color="auto"/>
            <w:left w:val="none" w:sz="0" w:space="0" w:color="auto"/>
            <w:bottom w:val="none" w:sz="0" w:space="0" w:color="auto"/>
            <w:right w:val="none" w:sz="0" w:space="0" w:color="auto"/>
          </w:divBdr>
        </w:div>
        <w:div w:id="1182473020">
          <w:marLeft w:val="480"/>
          <w:marRight w:val="0"/>
          <w:marTop w:val="0"/>
          <w:marBottom w:val="0"/>
          <w:divBdr>
            <w:top w:val="none" w:sz="0" w:space="0" w:color="auto"/>
            <w:left w:val="none" w:sz="0" w:space="0" w:color="auto"/>
            <w:bottom w:val="none" w:sz="0" w:space="0" w:color="auto"/>
            <w:right w:val="none" w:sz="0" w:space="0" w:color="auto"/>
          </w:divBdr>
        </w:div>
        <w:div w:id="1196503727">
          <w:marLeft w:val="480"/>
          <w:marRight w:val="0"/>
          <w:marTop w:val="0"/>
          <w:marBottom w:val="0"/>
          <w:divBdr>
            <w:top w:val="none" w:sz="0" w:space="0" w:color="auto"/>
            <w:left w:val="none" w:sz="0" w:space="0" w:color="auto"/>
            <w:bottom w:val="none" w:sz="0" w:space="0" w:color="auto"/>
            <w:right w:val="none" w:sz="0" w:space="0" w:color="auto"/>
          </w:divBdr>
        </w:div>
        <w:div w:id="1196577539">
          <w:marLeft w:val="480"/>
          <w:marRight w:val="0"/>
          <w:marTop w:val="0"/>
          <w:marBottom w:val="0"/>
          <w:divBdr>
            <w:top w:val="none" w:sz="0" w:space="0" w:color="auto"/>
            <w:left w:val="none" w:sz="0" w:space="0" w:color="auto"/>
            <w:bottom w:val="none" w:sz="0" w:space="0" w:color="auto"/>
            <w:right w:val="none" w:sz="0" w:space="0" w:color="auto"/>
          </w:divBdr>
        </w:div>
        <w:div w:id="1202136520">
          <w:marLeft w:val="480"/>
          <w:marRight w:val="0"/>
          <w:marTop w:val="0"/>
          <w:marBottom w:val="0"/>
          <w:divBdr>
            <w:top w:val="none" w:sz="0" w:space="0" w:color="auto"/>
            <w:left w:val="none" w:sz="0" w:space="0" w:color="auto"/>
            <w:bottom w:val="none" w:sz="0" w:space="0" w:color="auto"/>
            <w:right w:val="none" w:sz="0" w:space="0" w:color="auto"/>
          </w:divBdr>
        </w:div>
        <w:div w:id="1281182276">
          <w:marLeft w:val="480"/>
          <w:marRight w:val="0"/>
          <w:marTop w:val="0"/>
          <w:marBottom w:val="0"/>
          <w:divBdr>
            <w:top w:val="none" w:sz="0" w:space="0" w:color="auto"/>
            <w:left w:val="none" w:sz="0" w:space="0" w:color="auto"/>
            <w:bottom w:val="none" w:sz="0" w:space="0" w:color="auto"/>
            <w:right w:val="none" w:sz="0" w:space="0" w:color="auto"/>
          </w:divBdr>
        </w:div>
        <w:div w:id="1289243449">
          <w:marLeft w:val="480"/>
          <w:marRight w:val="0"/>
          <w:marTop w:val="0"/>
          <w:marBottom w:val="0"/>
          <w:divBdr>
            <w:top w:val="none" w:sz="0" w:space="0" w:color="auto"/>
            <w:left w:val="none" w:sz="0" w:space="0" w:color="auto"/>
            <w:bottom w:val="none" w:sz="0" w:space="0" w:color="auto"/>
            <w:right w:val="none" w:sz="0" w:space="0" w:color="auto"/>
          </w:divBdr>
        </w:div>
        <w:div w:id="1290747746">
          <w:marLeft w:val="480"/>
          <w:marRight w:val="0"/>
          <w:marTop w:val="0"/>
          <w:marBottom w:val="0"/>
          <w:divBdr>
            <w:top w:val="none" w:sz="0" w:space="0" w:color="auto"/>
            <w:left w:val="none" w:sz="0" w:space="0" w:color="auto"/>
            <w:bottom w:val="none" w:sz="0" w:space="0" w:color="auto"/>
            <w:right w:val="none" w:sz="0" w:space="0" w:color="auto"/>
          </w:divBdr>
        </w:div>
        <w:div w:id="1301576408">
          <w:marLeft w:val="480"/>
          <w:marRight w:val="0"/>
          <w:marTop w:val="0"/>
          <w:marBottom w:val="0"/>
          <w:divBdr>
            <w:top w:val="none" w:sz="0" w:space="0" w:color="auto"/>
            <w:left w:val="none" w:sz="0" w:space="0" w:color="auto"/>
            <w:bottom w:val="none" w:sz="0" w:space="0" w:color="auto"/>
            <w:right w:val="none" w:sz="0" w:space="0" w:color="auto"/>
          </w:divBdr>
        </w:div>
        <w:div w:id="1313095887">
          <w:marLeft w:val="480"/>
          <w:marRight w:val="0"/>
          <w:marTop w:val="0"/>
          <w:marBottom w:val="0"/>
          <w:divBdr>
            <w:top w:val="none" w:sz="0" w:space="0" w:color="auto"/>
            <w:left w:val="none" w:sz="0" w:space="0" w:color="auto"/>
            <w:bottom w:val="none" w:sz="0" w:space="0" w:color="auto"/>
            <w:right w:val="none" w:sz="0" w:space="0" w:color="auto"/>
          </w:divBdr>
        </w:div>
        <w:div w:id="1384283655">
          <w:marLeft w:val="480"/>
          <w:marRight w:val="0"/>
          <w:marTop w:val="0"/>
          <w:marBottom w:val="0"/>
          <w:divBdr>
            <w:top w:val="none" w:sz="0" w:space="0" w:color="auto"/>
            <w:left w:val="none" w:sz="0" w:space="0" w:color="auto"/>
            <w:bottom w:val="none" w:sz="0" w:space="0" w:color="auto"/>
            <w:right w:val="none" w:sz="0" w:space="0" w:color="auto"/>
          </w:divBdr>
        </w:div>
      </w:divsChild>
    </w:div>
    <w:div w:id="580020210">
      <w:bodyDiv w:val="1"/>
      <w:marLeft w:val="0"/>
      <w:marRight w:val="0"/>
      <w:marTop w:val="0"/>
      <w:marBottom w:val="0"/>
      <w:divBdr>
        <w:top w:val="none" w:sz="0" w:space="0" w:color="auto"/>
        <w:left w:val="none" w:sz="0" w:space="0" w:color="auto"/>
        <w:bottom w:val="none" w:sz="0" w:space="0" w:color="auto"/>
        <w:right w:val="none" w:sz="0" w:space="0" w:color="auto"/>
      </w:divBdr>
    </w:div>
    <w:div w:id="580063949">
      <w:marLeft w:val="480"/>
      <w:marRight w:val="0"/>
      <w:marTop w:val="0"/>
      <w:marBottom w:val="0"/>
      <w:divBdr>
        <w:top w:val="none" w:sz="0" w:space="0" w:color="auto"/>
        <w:left w:val="none" w:sz="0" w:space="0" w:color="auto"/>
        <w:bottom w:val="none" w:sz="0" w:space="0" w:color="auto"/>
        <w:right w:val="none" w:sz="0" w:space="0" w:color="auto"/>
      </w:divBdr>
    </w:div>
    <w:div w:id="580140812">
      <w:bodyDiv w:val="1"/>
      <w:marLeft w:val="0"/>
      <w:marRight w:val="0"/>
      <w:marTop w:val="0"/>
      <w:marBottom w:val="0"/>
      <w:divBdr>
        <w:top w:val="none" w:sz="0" w:space="0" w:color="auto"/>
        <w:left w:val="none" w:sz="0" w:space="0" w:color="auto"/>
        <w:bottom w:val="none" w:sz="0" w:space="0" w:color="auto"/>
        <w:right w:val="none" w:sz="0" w:space="0" w:color="auto"/>
      </w:divBdr>
    </w:div>
    <w:div w:id="580214653">
      <w:marLeft w:val="480"/>
      <w:marRight w:val="0"/>
      <w:marTop w:val="0"/>
      <w:marBottom w:val="0"/>
      <w:divBdr>
        <w:top w:val="none" w:sz="0" w:space="0" w:color="auto"/>
        <w:left w:val="none" w:sz="0" w:space="0" w:color="auto"/>
        <w:bottom w:val="none" w:sz="0" w:space="0" w:color="auto"/>
        <w:right w:val="none" w:sz="0" w:space="0" w:color="auto"/>
      </w:divBdr>
    </w:div>
    <w:div w:id="580218505">
      <w:marLeft w:val="480"/>
      <w:marRight w:val="0"/>
      <w:marTop w:val="0"/>
      <w:marBottom w:val="0"/>
      <w:divBdr>
        <w:top w:val="none" w:sz="0" w:space="0" w:color="auto"/>
        <w:left w:val="none" w:sz="0" w:space="0" w:color="auto"/>
        <w:bottom w:val="none" w:sz="0" w:space="0" w:color="auto"/>
        <w:right w:val="none" w:sz="0" w:space="0" w:color="auto"/>
      </w:divBdr>
    </w:div>
    <w:div w:id="580332793">
      <w:bodyDiv w:val="1"/>
      <w:marLeft w:val="0"/>
      <w:marRight w:val="0"/>
      <w:marTop w:val="0"/>
      <w:marBottom w:val="0"/>
      <w:divBdr>
        <w:top w:val="none" w:sz="0" w:space="0" w:color="auto"/>
        <w:left w:val="none" w:sz="0" w:space="0" w:color="auto"/>
        <w:bottom w:val="none" w:sz="0" w:space="0" w:color="auto"/>
        <w:right w:val="none" w:sz="0" w:space="0" w:color="auto"/>
      </w:divBdr>
    </w:div>
    <w:div w:id="580412170">
      <w:marLeft w:val="480"/>
      <w:marRight w:val="0"/>
      <w:marTop w:val="0"/>
      <w:marBottom w:val="0"/>
      <w:divBdr>
        <w:top w:val="none" w:sz="0" w:space="0" w:color="auto"/>
        <w:left w:val="none" w:sz="0" w:space="0" w:color="auto"/>
        <w:bottom w:val="none" w:sz="0" w:space="0" w:color="auto"/>
        <w:right w:val="none" w:sz="0" w:space="0" w:color="auto"/>
      </w:divBdr>
    </w:div>
    <w:div w:id="580598905">
      <w:bodyDiv w:val="1"/>
      <w:marLeft w:val="0"/>
      <w:marRight w:val="0"/>
      <w:marTop w:val="0"/>
      <w:marBottom w:val="0"/>
      <w:divBdr>
        <w:top w:val="none" w:sz="0" w:space="0" w:color="auto"/>
        <w:left w:val="none" w:sz="0" w:space="0" w:color="auto"/>
        <w:bottom w:val="none" w:sz="0" w:space="0" w:color="auto"/>
        <w:right w:val="none" w:sz="0" w:space="0" w:color="auto"/>
      </w:divBdr>
    </w:div>
    <w:div w:id="580606801">
      <w:bodyDiv w:val="1"/>
      <w:marLeft w:val="0"/>
      <w:marRight w:val="0"/>
      <w:marTop w:val="0"/>
      <w:marBottom w:val="0"/>
      <w:divBdr>
        <w:top w:val="none" w:sz="0" w:space="0" w:color="auto"/>
        <w:left w:val="none" w:sz="0" w:space="0" w:color="auto"/>
        <w:bottom w:val="none" w:sz="0" w:space="0" w:color="auto"/>
        <w:right w:val="none" w:sz="0" w:space="0" w:color="auto"/>
      </w:divBdr>
    </w:div>
    <w:div w:id="580607482">
      <w:bodyDiv w:val="1"/>
      <w:marLeft w:val="0"/>
      <w:marRight w:val="0"/>
      <w:marTop w:val="0"/>
      <w:marBottom w:val="0"/>
      <w:divBdr>
        <w:top w:val="none" w:sz="0" w:space="0" w:color="auto"/>
        <w:left w:val="none" w:sz="0" w:space="0" w:color="auto"/>
        <w:bottom w:val="none" w:sz="0" w:space="0" w:color="auto"/>
        <w:right w:val="none" w:sz="0" w:space="0" w:color="auto"/>
      </w:divBdr>
    </w:div>
    <w:div w:id="580676016">
      <w:marLeft w:val="480"/>
      <w:marRight w:val="0"/>
      <w:marTop w:val="0"/>
      <w:marBottom w:val="0"/>
      <w:divBdr>
        <w:top w:val="none" w:sz="0" w:space="0" w:color="auto"/>
        <w:left w:val="none" w:sz="0" w:space="0" w:color="auto"/>
        <w:bottom w:val="none" w:sz="0" w:space="0" w:color="auto"/>
        <w:right w:val="none" w:sz="0" w:space="0" w:color="auto"/>
      </w:divBdr>
    </w:div>
    <w:div w:id="580723459">
      <w:bodyDiv w:val="1"/>
      <w:marLeft w:val="0"/>
      <w:marRight w:val="0"/>
      <w:marTop w:val="0"/>
      <w:marBottom w:val="0"/>
      <w:divBdr>
        <w:top w:val="none" w:sz="0" w:space="0" w:color="auto"/>
        <w:left w:val="none" w:sz="0" w:space="0" w:color="auto"/>
        <w:bottom w:val="none" w:sz="0" w:space="0" w:color="auto"/>
        <w:right w:val="none" w:sz="0" w:space="0" w:color="auto"/>
      </w:divBdr>
    </w:div>
    <w:div w:id="580792984">
      <w:marLeft w:val="480"/>
      <w:marRight w:val="0"/>
      <w:marTop w:val="0"/>
      <w:marBottom w:val="0"/>
      <w:divBdr>
        <w:top w:val="none" w:sz="0" w:space="0" w:color="auto"/>
        <w:left w:val="none" w:sz="0" w:space="0" w:color="auto"/>
        <w:bottom w:val="none" w:sz="0" w:space="0" w:color="auto"/>
        <w:right w:val="none" w:sz="0" w:space="0" w:color="auto"/>
      </w:divBdr>
    </w:div>
    <w:div w:id="580917941">
      <w:bodyDiv w:val="1"/>
      <w:marLeft w:val="0"/>
      <w:marRight w:val="0"/>
      <w:marTop w:val="0"/>
      <w:marBottom w:val="0"/>
      <w:divBdr>
        <w:top w:val="none" w:sz="0" w:space="0" w:color="auto"/>
        <w:left w:val="none" w:sz="0" w:space="0" w:color="auto"/>
        <w:bottom w:val="none" w:sz="0" w:space="0" w:color="auto"/>
        <w:right w:val="none" w:sz="0" w:space="0" w:color="auto"/>
      </w:divBdr>
    </w:div>
    <w:div w:id="581068300">
      <w:bodyDiv w:val="1"/>
      <w:marLeft w:val="0"/>
      <w:marRight w:val="0"/>
      <w:marTop w:val="0"/>
      <w:marBottom w:val="0"/>
      <w:divBdr>
        <w:top w:val="none" w:sz="0" w:space="0" w:color="auto"/>
        <w:left w:val="none" w:sz="0" w:space="0" w:color="auto"/>
        <w:bottom w:val="none" w:sz="0" w:space="0" w:color="auto"/>
        <w:right w:val="none" w:sz="0" w:space="0" w:color="auto"/>
      </w:divBdr>
    </w:div>
    <w:div w:id="581069602">
      <w:bodyDiv w:val="1"/>
      <w:marLeft w:val="0"/>
      <w:marRight w:val="0"/>
      <w:marTop w:val="0"/>
      <w:marBottom w:val="0"/>
      <w:divBdr>
        <w:top w:val="none" w:sz="0" w:space="0" w:color="auto"/>
        <w:left w:val="none" w:sz="0" w:space="0" w:color="auto"/>
        <w:bottom w:val="none" w:sz="0" w:space="0" w:color="auto"/>
        <w:right w:val="none" w:sz="0" w:space="0" w:color="auto"/>
      </w:divBdr>
    </w:div>
    <w:div w:id="581187795">
      <w:marLeft w:val="480"/>
      <w:marRight w:val="0"/>
      <w:marTop w:val="0"/>
      <w:marBottom w:val="0"/>
      <w:divBdr>
        <w:top w:val="none" w:sz="0" w:space="0" w:color="auto"/>
        <w:left w:val="none" w:sz="0" w:space="0" w:color="auto"/>
        <w:bottom w:val="none" w:sz="0" w:space="0" w:color="auto"/>
        <w:right w:val="none" w:sz="0" w:space="0" w:color="auto"/>
      </w:divBdr>
    </w:div>
    <w:div w:id="581449460">
      <w:marLeft w:val="480"/>
      <w:marRight w:val="0"/>
      <w:marTop w:val="0"/>
      <w:marBottom w:val="0"/>
      <w:divBdr>
        <w:top w:val="none" w:sz="0" w:space="0" w:color="auto"/>
        <w:left w:val="none" w:sz="0" w:space="0" w:color="auto"/>
        <w:bottom w:val="none" w:sz="0" w:space="0" w:color="auto"/>
        <w:right w:val="none" w:sz="0" w:space="0" w:color="auto"/>
      </w:divBdr>
    </w:div>
    <w:div w:id="581526545">
      <w:marLeft w:val="480"/>
      <w:marRight w:val="0"/>
      <w:marTop w:val="0"/>
      <w:marBottom w:val="0"/>
      <w:divBdr>
        <w:top w:val="none" w:sz="0" w:space="0" w:color="auto"/>
        <w:left w:val="none" w:sz="0" w:space="0" w:color="auto"/>
        <w:bottom w:val="none" w:sz="0" w:space="0" w:color="auto"/>
        <w:right w:val="none" w:sz="0" w:space="0" w:color="auto"/>
      </w:divBdr>
    </w:div>
    <w:div w:id="581644340">
      <w:bodyDiv w:val="1"/>
      <w:marLeft w:val="0"/>
      <w:marRight w:val="0"/>
      <w:marTop w:val="0"/>
      <w:marBottom w:val="0"/>
      <w:divBdr>
        <w:top w:val="none" w:sz="0" w:space="0" w:color="auto"/>
        <w:left w:val="none" w:sz="0" w:space="0" w:color="auto"/>
        <w:bottom w:val="none" w:sz="0" w:space="0" w:color="auto"/>
        <w:right w:val="none" w:sz="0" w:space="0" w:color="auto"/>
      </w:divBdr>
    </w:div>
    <w:div w:id="581646703">
      <w:bodyDiv w:val="1"/>
      <w:marLeft w:val="0"/>
      <w:marRight w:val="0"/>
      <w:marTop w:val="0"/>
      <w:marBottom w:val="0"/>
      <w:divBdr>
        <w:top w:val="none" w:sz="0" w:space="0" w:color="auto"/>
        <w:left w:val="none" w:sz="0" w:space="0" w:color="auto"/>
        <w:bottom w:val="none" w:sz="0" w:space="0" w:color="auto"/>
        <w:right w:val="none" w:sz="0" w:space="0" w:color="auto"/>
      </w:divBdr>
    </w:div>
    <w:div w:id="581715707">
      <w:bodyDiv w:val="1"/>
      <w:marLeft w:val="0"/>
      <w:marRight w:val="0"/>
      <w:marTop w:val="0"/>
      <w:marBottom w:val="0"/>
      <w:divBdr>
        <w:top w:val="none" w:sz="0" w:space="0" w:color="auto"/>
        <w:left w:val="none" w:sz="0" w:space="0" w:color="auto"/>
        <w:bottom w:val="none" w:sz="0" w:space="0" w:color="auto"/>
        <w:right w:val="none" w:sz="0" w:space="0" w:color="auto"/>
      </w:divBdr>
    </w:div>
    <w:div w:id="581723779">
      <w:bodyDiv w:val="1"/>
      <w:marLeft w:val="0"/>
      <w:marRight w:val="0"/>
      <w:marTop w:val="0"/>
      <w:marBottom w:val="0"/>
      <w:divBdr>
        <w:top w:val="none" w:sz="0" w:space="0" w:color="auto"/>
        <w:left w:val="none" w:sz="0" w:space="0" w:color="auto"/>
        <w:bottom w:val="none" w:sz="0" w:space="0" w:color="auto"/>
        <w:right w:val="none" w:sz="0" w:space="0" w:color="auto"/>
      </w:divBdr>
    </w:div>
    <w:div w:id="581723979">
      <w:bodyDiv w:val="1"/>
      <w:marLeft w:val="0"/>
      <w:marRight w:val="0"/>
      <w:marTop w:val="0"/>
      <w:marBottom w:val="0"/>
      <w:divBdr>
        <w:top w:val="none" w:sz="0" w:space="0" w:color="auto"/>
        <w:left w:val="none" w:sz="0" w:space="0" w:color="auto"/>
        <w:bottom w:val="none" w:sz="0" w:space="0" w:color="auto"/>
        <w:right w:val="none" w:sz="0" w:space="0" w:color="auto"/>
      </w:divBdr>
    </w:div>
    <w:div w:id="581917977">
      <w:marLeft w:val="480"/>
      <w:marRight w:val="0"/>
      <w:marTop w:val="0"/>
      <w:marBottom w:val="0"/>
      <w:divBdr>
        <w:top w:val="none" w:sz="0" w:space="0" w:color="auto"/>
        <w:left w:val="none" w:sz="0" w:space="0" w:color="auto"/>
        <w:bottom w:val="none" w:sz="0" w:space="0" w:color="auto"/>
        <w:right w:val="none" w:sz="0" w:space="0" w:color="auto"/>
      </w:divBdr>
    </w:div>
    <w:div w:id="581988057">
      <w:bodyDiv w:val="1"/>
      <w:marLeft w:val="0"/>
      <w:marRight w:val="0"/>
      <w:marTop w:val="0"/>
      <w:marBottom w:val="0"/>
      <w:divBdr>
        <w:top w:val="none" w:sz="0" w:space="0" w:color="auto"/>
        <w:left w:val="none" w:sz="0" w:space="0" w:color="auto"/>
        <w:bottom w:val="none" w:sz="0" w:space="0" w:color="auto"/>
        <w:right w:val="none" w:sz="0" w:space="0" w:color="auto"/>
      </w:divBdr>
    </w:div>
    <w:div w:id="582109876">
      <w:bodyDiv w:val="1"/>
      <w:marLeft w:val="0"/>
      <w:marRight w:val="0"/>
      <w:marTop w:val="0"/>
      <w:marBottom w:val="0"/>
      <w:divBdr>
        <w:top w:val="none" w:sz="0" w:space="0" w:color="auto"/>
        <w:left w:val="none" w:sz="0" w:space="0" w:color="auto"/>
        <w:bottom w:val="none" w:sz="0" w:space="0" w:color="auto"/>
        <w:right w:val="none" w:sz="0" w:space="0" w:color="auto"/>
      </w:divBdr>
    </w:div>
    <w:div w:id="582177473">
      <w:marLeft w:val="480"/>
      <w:marRight w:val="0"/>
      <w:marTop w:val="0"/>
      <w:marBottom w:val="0"/>
      <w:divBdr>
        <w:top w:val="none" w:sz="0" w:space="0" w:color="auto"/>
        <w:left w:val="none" w:sz="0" w:space="0" w:color="auto"/>
        <w:bottom w:val="none" w:sz="0" w:space="0" w:color="auto"/>
        <w:right w:val="none" w:sz="0" w:space="0" w:color="auto"/>
      </w:divBdr>
    </w:div>
    <w:div w:id="582181375">
      <w:bodyDiv w:val="1"/>
      <w:marLeft w:val="0"/>
      <w:marRight w:val="0"/>
      <w:marTop w:val="0"/>
      <w:marBottom w:val="0"/>
      <w:divBdr>
        <w:top w:val="none" w:sz="0" w:space="0" w:color="auto"/>
        <w:left w:val="none" w:sz="0" w:space="0" w:color="auto"/>
        <w:bottom w:val="none" w:sz="0" w:space="0" w:color="auto"/>
        <w:right w:val="none" w:sz="0" w:space="0" w:color="auto"/>
      </w:divBdr>
    </w:div>
    <w:div w:id="582181549">
      <w:marLeft w:val="480"/>
      <w:marRight w:val="0"/>
      <w:marTop w:val="0"/>
      <w:marBottom w:val="0"/>
      <w:divBdr>
        <w:top w:val="none" w:sz="0" w:space="0" w:color="auto"/>
        <w:left w:val="none" w:sz="0" w:space="0" w:color="auto"/>
        <w:bottom w:val="none" w:sz="0" w:space="0" w:color="auto"/>
        <w:right w:val="none" w:sz="0" w:space="0" w:color="auto"/>
      </w:divBdr>
    </w:div>
    <w:div w:id="582295383">
      <w:marLeft w:val="480"/>
      <w:marRight w:val="0"/>
      <w:marTop w:val="0"/>
      <w:marBottom w:val="0"/>
      <w:divBdr>
        <w:top w:val="none" w:sz="0" w:space="0" w:color="auto"/>
        <w:left w:val="none" w:sz="0" w:space="0" w:color="auto"/>
        <w:bottom w:val="none" w:sz="0" w:space="0" w:color="auto"/>
        <w:right w:val="none" w:sz="0" w:space="0" w:color="auto"/>
      </w:divBdr>
    </w:div>
    <w:div w:id="582380488">
      <w:marLeft w:val="480"/>
      <w:marRight w:val="0"/>
      <w:marTop w:val="0"/>
      <w:marBottom w:val="0"/>
      <w:divBdr>
        <w:top w:val="none" w:sz="0" w:space="0" w:color="auto"/>
        <w:left w:val="none" w:sz="0" w:space="0" w:color="auto"/>
        <w:bottom w:val="none" w:sz="0" w:space="0" w:color="auto"/>
        <w:right w:val="none" w:sz="0" w:space="0" w:color="auto"/>
      </w:divBdr>
    </w:div>
    <w:div w:id="582419729">
      <w:bodyDiv w:val="1"/>
      <w:marLeft w:val="0"/>
      <w:marRight w:val="0"/>
      <w:marTop w:val="0"/>
      <w:marBottom w:val="0"/>
      <w:divBdr>
        <w:top w:val="none" w:sz="0" w:space="0" w:color="auto"/>
        <w:left w:val="none" w:sz="0" w:space="0" w:color="auto"/>
        <w:bottom w:val="none" w:sz="0" w:space="0" w:color="auto"/>
        <w:right w:val="none" w:sz="0" w:space="0" w:color="auto"/>
      </w:divBdr>
    </w:div>
    <w:div w:id="582567729">
      <w:bodyDiv w:val="1"/>
      <w:marLeft w:val="0"/>
      <w:marRight w:val="0"/>
      <w:marTop w:val="0"/>
      <w:marBottom w:val="0"/>
      <w:divBdr>
        <w:top w:val="none" w:sz="0" w:space="0" w:color="auto"/>
        <w:left w:val="none" w:sz="0" w:space="0" w:color="auto"/>
        <w:bottom w:val="none" w:sz="0" w:space="0" w:color="auto"/>
        <w:right w:val="none" w:sz="0" w:space="0" w:color="auto"/>
      </w:divBdr>
    </w:div>
    <w:div w:id="582757599">
      <w:bodyDiv w:val="1"/>
      <w:marLeft w:val="0"/>
      <w:marRight w:val="0"/>
      <w:marTop w:val="0"/>
      <w:marBottom w:val="0"/>
      <w:divBdr>
        <w:top w:val="none" w:sz="0" w:space="0" w:color="auto"/>
        <w:left w:val="none" w:sz="0" w:space="0" w:color="auto"/>
        <w:bottom w:val="none" w:sz="0" w:space="0" w:color="auto"/>
        <w:right w:val="none" w:sz="0" w:space="0" w:color="auto"/>
      </w:divBdr>
    </w:div>
    <w:div w:id="582760100">
      <w:bodyDiv w:val="1"/>
      <w:marLeft w:val="0"/>
      <w:marRight w:val="0"/>
      <w:marTop w:val="0"/>
      <w:marBottom w:val="0"/>
      <w:divBdr>
        <w:top w:val="none" w:sz="0" w:space="0" w:color="auto"/>
        <w:left w:val="none" w:sz="0" w:space="0" w:color="auto"/>
        <w:bottom w:val="none" w:sz="0" w:space="0" w:color="auto"/>
        <w:right w:val="none" w:sz="0" w:space="0" w:color="auto"/>
      </w:divBdr>
    </w:div>
    <w:div w:id="582836403">
      <w:marLeft w:val="480"/>
      <w:marRight w:val="0"/>
      <w:marTop w:val="0"/>
      <w:marBottom w:val="0"/>
      <w:divBdr>
        <w:top w:val="none" w:sz="0" w:space="0" w:color="auto"/>
        <w:left w:val="none" w:sz="0" w:space="0" w:color="auto"/>
        <w:bottom w:val="none" w:sz="0" w:space="0" w:color="auto"/>
        <w:right w:val="none" w:sz="0" w:space="0" w:color="auto"/>
      </w:divBdr>
    </w:div>
    <w:div w:id="582837644">
      <w:bodyDiv w:val="1"/>
      <w:marLeft w:val="0"/>
      <w:marRight w:val="0"/>
      <w:marTop w:val="0"/>
      <w:marBottom w:val="0"/>
      <w:divBdr>
        <w:top w:val="none" w:sz="0" w:space="0" w:color="auto"/>
        <w:left w:val="none" w:sz="0" w:space="0" w:color="auto"/>
        <w:bottom w:val="none" w:sz="0" w:space="0" w:color="auto"/>
        <w:right w:val="none" w:sz="0" w:space="0" w:color="auto"/>
      </w:divBdr>
      <w:divsChild>
        <w:div w:id="56126809">
          <w:marLeft w:val="480"/>
          <w:marRight w:val="0"/>
          <w:marTop w:val="0"/>
          <w:marBottom w:val="0"/>
          <w:divBdr>
            <w:top w:val="none" w:sz="0" w:space="0" w:color="auto"/>
            <w:left w:val="none" w:sz="0" w:space="0" w:color="auto"/>
            <w:bottom w:val="none" w:sz="0" w:space="0" w:color="auto"/>
            <w:right w:val="none" w:sz="0" w:space="0" w:color="auto"/>
          </w:divBdr>
        </w:div>
        <w:div w:id="113378247">
          <w:marLeft w:val="480"/>
          <w:marRight w:val="0"/>
          <w:marTop w:val="0"/>
          <w:marBottom w:val="0"/>
          <w:divBdr>
            <w:top w:val="none" w:sz="0" w:space="0" w:color="auto"/>
            <w:left w:val="none" w:sz="0" w:space="0" w:color="auto"/>
            <w:bottom w:val="none" w:sz="0" w:space="0" w:color="auto"/>
            <w:right w:val="none" w:sz="0" w:space="0" w:color="auto"/>
          </w:divBdr>
        </w:div>
        <w:div w:id="233902514">
          <w:marLeft w:val="480"/>
          <w:marRight w:val="0"/>
          <w:marTop w:val="0"/>
          <w:marBottom w:val="0"/>
          <w:divBdr>
            <w:top w:val="none" w:sz="0" w:space="0" w:color="auto"/>
            <w:left w:val="none" w:sz="0" w:space="0" w:color="auto"/>
            <w:bottom w:val="none" w:sz="0" w:space="0" w:color="auto"/>
            <w:right w:val="none" w:sz="0" w:space="0" w:color="auto"/>
          </w:divBdr>
        </w:div>
        <w:div w:id="261844915">
          <w:marLeft w:val="480"/>
          <w:marRight w:val="0"/>
          <w:marTop w:val="0"/>
          <w:marBottom w:val="0"/>
          <w:divBdr>
            <w:top w:val="none" w:sz="0" w:space="0" w:color="auto"/>
            <w:left w:val="none" w:sz="0" w:space="0" w:color="auto"/>
            <w:bottom w:val="none" w:sz="0" w:space="0" w:color="auto"/>
            <w:right w:val="none" w:sz="0" w:space="0" w:color="auto"/>
          </w:divBdr>
        </w:div>
        <w:div w:id="262036364">
          <w:marLeft w:val="480"/>
          <w:marRight w:val="0"/>
          <w:marTop w:val="0"/>
          <w:marBottom w:val="0"/>
          <w:divBdr>
            <w:top w:val="none" w:sz="0" w:space="0" w:color="auto"/>
            <w:left w:val="none" w:sz="0" w:space="0" w:color="auto"/>
            <w:bottom w:val="none" w:sz="0" w:space="0" w:color="auto"/>
            <w:right w:val="none" w:sz="0" w:space="0" w:color="auto"/>
          </w:divBdr>
        </w:div>
        <w:div w:id="356658426">
          <w:marLeft w:val="480"/>
          <w:marRight w:val="0"/>
          <w:marTop w:val="0"/>
          <w:marBottom w:val="0"/>
          <w:divBdr>
            <w:top w:val="none" w:sz="0" w:space="0" w:color="auto"/>
            <w:left w:val="none" w:sz="0" w:space="0" w:color="auto"/>
            <w:bottom w:val="none" w:sz="0" w:space="0" w:color="auto"/>
            <w:right w:val="none" w:sz="0" w:space="0" w:color="auto"/>
          </w:divBdr>
        </w:div>
        <w:div w:id="367071418">
          <w:marLeft w:val="480"/>
          <w:marRight w:val="0"/>
          <w:marTop w:val="0"/>
          <w:marBottom w:val="0"/>
          <w:divBdr>
            <w:top w:val="none" w:sz="0" w:space="0" w:color="auto"/>
            <w:left w:val="none" w:sz="0" w:space="0" w:color="auto"/>
            <w:bottom w:val="none" w:sz="0" w:space="0" w:color="auto"/>
            <w:right w:val="none" w:sz="0" w:space="0" w:color="auto"/>
          </w:divBdr>
        </w:div>
        <w:div w:id="392389072">
          <w:marLeft w:val="480"/>
          <w:marRight w:val="0"/>
          <w:marTop w:val="0"/>
          <w:marBottom w:val="0"/>
          <w:divBdr>
            <w:top w:val="none" w:sz="0" w:space="0" w:color="auto"/>
            <w:left w:val="none" w:sz="0" w:space="0" w:color="auto"/>
            <w:bottom w:val="none" w:sz="0" w:space="0" w:color="auto"/>
            <w:right w:val="none" w:sz="0" w:space="0" w:color="auto"/>
          </w:divBdr>
        </w:div>
        <w:div w:id="426971887">
          <w:marLeft w:val="480"/>
          <w:marRight w:val="0"/>
          <w:marTop w:val="0"/>
          <w:marBottom w:val="0"/>
          <w:divBdr>
            <w:top w:val="none" w:sz="0" w:space="0" w:color="auto"/>
            <w:left w:val="none" w:sz="0" w:space="0" w:color="auto"/>
            <w:bottom w:val="none" w:sz="0" w:space="0" w:color="auto"/>
            <w:right w:val="none" w:sz="0" w:space="0" w:color="auto"/>
          </w:divBdr>
        </w:div>
        <w:div w:id="599799782">
          <w:marLeft w:val="480"/>
          <w:marRight w:val="0"/>
          <w:marTop w:val="0"/>
          <w:marBottom w:val="0"/>
          <w:divBdr>
            <w:top w:val="none" w:sz="0" w:space="0" w:color="auto"/>
            <w:left w:val="none" w:sz="0" w:space="0" w:color="auto"/>
            <w:bottom w:val="none" w:sz="0" w:space="0" w:color="auto"/>
            <w:right w:val="none" w:sz="0" w:space="0" w:color="auto"/>
          </w:divBdr>
        </w:div>
        <w:div w:id="639070175">
          <w:marLeft w:val="480"/>
          <w:marRight w:val="0"/>
          <w:marTop w:val="0"/>
          <w:marBottom w:val="0"/>
          <w:divBdr>
            <w:top w:val="none" w:sz="0" w:space="0" w:color="auto"/>
            <w:left w:val="none" w:sz="0" w:space="0" w:color="auto"/>
            <w:bottom w:val="none" w:sz="0" w:space="0" w:color="auto"/>
            <w:right w:val="none" w:sz="0" w:space="0" w:color="auto"/>
          </w:divBdr>
        </w:div>
        <w:div w:id="879634462">
          <w:marLeft w:val="480"/>
          <w:marRight w:val="0"/>
          <w:marTop w:val="0"/>
          <w:marBottom w:val="0"/>
          <w:divBdr>
            <w:top w:val="none" w:sz="0" w:space="0" w:color="auto"/>
            <w:left w:val="none" w:sz="0" w:space="0" w:color="auto"/>
            <w:bottom w:val="none" w:sz="0" w:space="0" w:color="auto"/>
            <w:right w:val="none" w:sz="0" w:space="0" w:color="auto"/>
          </w:divBdr>
        </w:div>
        <w:div w:id="926887871">
          <w:marLeft w:val="480"/>
          <w:marRight w:val="0"/>
          <w:marTop w:val="0"/>
          <w:marBottom w:val="0"/>
          <w:divBdr>
            <w:top w:val="none" w:sz="0" w:space="0" w:color="auto"/>
            <w:left w:val="none" w:sz="0" w:space="0" w:color="auto"/>
            <w:bottom w:val="none" w:sz="0" w:space="0" w:color="auto"/>
            <w:right w:val="none" w:sz="0" w:space="0" w:color="auto"/>
          </w:divBdr>
        </w:div>
        <w:div w:id="1080828378">
          <w:marLeft w:val="480"/>
          <w:marRight w:val="0"/>
          <w:marTop w:val="0"/>
          <w:marBottom w:val="0"/>
          <w:divBdr>
            <w:top w:val="none" w:sz="0" w:space="0" w:color="auto"/>
            <w:left w:val="none" w:sz="0" w:space="0" w:color="auto"/>
            <w:bottom w:val="none" w:sz="0" w:space="0" w:color="auto"/>
            <w:right w:val="none" w:sz="0" w:space="0" w:color="auto"/>
          </w:divBdr>
        </w:div>
        <w:div w:id="1184634128">
          <w:marLeft w:val="480"/>
          <w:marRight w:val="0"/>
          <w:marTop w:val="0"/>
          <w:marBottom w:val="0"/>
          <w:divBdr>
            <w:top w:val="none" w:sz="0" w:space="0" w:color="auto"/>
            <w:left w:val="none" w:sz="0" w:space="0" w:color="auto"/>
            <w:bottom w:val="none" w:sz="0" w:space="0" w:color="auto"/>
            <w:right w:val="none" w:sz="0" w:space="0" w:color="auto"/>
          </w:divBdr>
        </w:div>
      </w:divsChild>
    </w:div>
    <w:div w:id="582956953">
      <w:bodyDiv w:val="1"/>
      <w:marLeft w:val="0"/>
      <w:marRight w:val="0"/>
      <w:marTop w:val="0"/>
      <w:marBottom w:val="0"/>
      <w:divBdr>
        <w:top w:val="none" w:sz="0" w:space="0" w:color="auto"/>
        <w:left w:val="none" w:sz="0" w:space="0" w:color="auto"/>
        <w:bottom w:val="none" w:sz="0" w:space="0" w:color="auto"/>
        <w:right w:val="none" w:sz="0" w:space="0" w:color="auto"/>
      </w:divBdr>
    </w:div>
    <w:div w:id="583104684">
      <w:marLeft w:val="480"/>
      <w:marRight w:val="0"/>
      <w:marTop w:val="0"/>
      <w:marBottom w:val="0"/>
      <w:divBdr>
        <w:top w:val="none" w:sz="0" w:space="0" w:color="auto"/>
        <w:left w:val="none" w:sz="0" w:space="0" w:color="auto"/>
        <w:bottom w:val="none" w:sz="0" w:space="0" w:color="auto"/>
        <w:right w:val="none" w:sz="0" w:space="0" w:color="auto"/>
      </w:divBdr>
    </w:div>
    <w:div w:id="583106507">
      <w:marLeft w:val="480"/>
      <w:marRight w:val="0"/>
      <w:marTop w:val="0"/>
      <w:marBottom w:val="0"/>
      <w:divBdr>
        <w:top w:val="none" w:sz="0" w:space="0" w:color="auto"/>
        <w:left w:val="none" w:sz="0" w:space="0" w:color="auto"/>
        <w:bottom w:val="none" w:sz="0" w:space="0" w:color="auto"/>
        <w:right w:val="none" w:sz="0" w:space="0" w:color="auto"/>
      </w:divBdr>
    </w:div>
    <w:div w:id="583345283">
      <w:bodyDiv w:val="1"/>
      <w:marLeft w:val="0"/>
      <w:marRight w:val="0"/>
      <w:marTop w:val="0"/>
      <w:marBottom w:val="0"/>
      <w:divBdr>
        <w:top w:val="none" w:sz="0" w:space="0" w:color="auto"/>
        <w:left w:val="none" w:sz="0" w:space="0" w:color="auto"/>
        <w:bottom w:val="none" w:sz="0" w:space="0" w:color="auto"/>
        <w:right w:val="none" w:sz="0" w:space="0" w:color="auto"/>
      </w:divBdr>
    </w:div>
    <w:div w:id="583346880">
      <w:marLeft w:val="480"/>
      <w:marRight w:val="0"/>
      <w:marTop w:val="0"/>
      <w:marBottom w:val="0"/>
      <w:divBdr>
        <w:top w:val="none" w:sz="0" w:space="0" w:color="auto"/>
        <w:left w:val="none" w:sz="0" w:space="0" w:color="auto"/>
        <w:bottom w:val="none" w:sz="0" w:space="0" w:color="auto"/>
        <w:right w:val="none" w:sz="0" w:space="0" w:color="auto"/>
      </w:divBdr>
    </w:div>
    <w:div w:id="583489736">
      <w:bodyDiv w:val="1"/>
      <w:marLeft w:val="0"/>
      <w:marRight w:val="0"/>
      <w:marTop w:val="0"/>
      <w:marBottom w:val="0"/>
      <w:divBdr>
        <w:top w:val="none" w:sz="0" w:space="0" w:color="auto"/>
        <w:left w:val="none" w:sz="0" w:space="0" w:color="auto"/>
        <w:bottom w:val="none" w:sz="0" w:space="0" w:color="auto"/>
        <w:right w:val="none" w:sz="0" w:space="0" w:color="auto"/>
      </w:divBdr>
    </w:div>
    <w:div w:id="583497246">
      <w:bodyDiv w:val="1"/>
      <w:marLeft w:val="0"/>
      <w:marRight w:val="0"/>
      <w:marTop w:val="0"/>
      <w:marBottom w:val="0"/>
      <w:divBdr>
        <w:top w:val="none" w:sz="0" w:space="0" w:color="auto"/>
        <w:left w:val="none" w:sz="0" w:space="0" w:color="auto"/>
        <w:bottom w:val="none" w:sz="0" w:space="0" w:color="auto"/>
        <w:right w:val="none" w:sz="0" w:space="0" w:color="auto"/>
      </w:divBdr>
    </w:div>
    <w:div w:id="583497277">
      <w:bodyDiv w:val="1"/>
      <w:marLeft w:val="0"/>
      <w:marRight w:val="0"/>
      <w:marTop w:val="0"/>
      <w:marBottom w:val="0"/>
      <w:divBdr>
        <w:top w:val="none" w:sz="0" w:space="0" w:color="auto"/>
        <w:left w:val="none" w:sz="0" w:space="0" w:color="auto"/>
        <w:bottom w:val="none" w:sz="0" w:space="0" w:color="auto"/>
        <w:right w:val="none" w:sz="0" w:space="0" w:color="auto"/>
      </w:divBdr>
    </w:div>
    <w:div w:id="583539247">
      <w:bodyDiv w:val="1"/>
      <w:marLeft w:val="0"/>
      <w:marRight w:val="0"/>
      <w:marTop w:val="0"/>
      <w:marBottom w:val="0"/>
      <w:divBdr>
        <w:top w:val="none" w:sz="0" w:space="0" w:color="auto"/>
        <w:left w:val="none" w:sz="0" w:space="0" w:color="auto"/>
        <w:bottom w:val="none" w:sz="0" w:space="0" w:color="auto"/>
        <w:right w:val="none" w:sz="0" w:space="0" w:color="auto"/>
      </w:divBdr>
    </w:div>
    <w:div w:id="583685567">
      <w:bodyDiv w:val="1"/>
      <w:marLeft w:val="0"/>
      <w:marRight w:val="0"/>
      <w:marTop w:val="0"/>
      <w:marBottom w:val="0"/>
      <w:divBdr>
        <w:top w:val="none" w:sz="0" w:space="0" w:color="auto"/>
        <w:left w:val="none" w:sz="0" w:space="0" w:color="auto"/>
        <w:bottom w:val="none" w:sz="0" w:space="0" w:color="auto"/>
        <w:right w:val="none" w:sz="0" w:space="0" w:color="auto"/>
      </w:divBdr>
    </w:div>
    <w:div w:id="583685632">
      <w:marLeft w:val="480"/>
      <w:marRight w:val="0"/>
      <w:marTop w:val="0"/>
      <w:marBottom w:val="0"/>
      <w:divBdr>
        <w:top w:val="none" w:sz="0" w:space="0" w:color="auto"/>
        <w:left w:val="none" w:sz="0" w:space="0" w:color="auto"/>
        <w:bottom w:val="none" w:sz="0" w:space="0" w:color="auto"/>
        <w:right w:val="none" w:sz="0" w:space="0" w:color="auto"/>
      </w:divBdr>
    </w:div>
    <w:div w:id="583878239">
      <w:bodyDiv w:val="1"/>
      <w:marLeft w:val="0"/>
      <w:marRight w:val="0"/>
      <w:marTop w:val="0"/>
      <w:marBottom w:val="0"/>
      <w:divBdr>
        <w:top w:val="none" w:sz="0" w:space="0" w:color="auto"/>
        <w:left w:val="none" w:sz="0" w:space="0" w:color="auto"/>
        <w:bottom w:val="none" w:sz="0" w:space="0" w:color="auto"/>
        <w:right w:val="none" w:sz="0" w:space="0" w:color="auto"/>
      </w:divBdr>
    </w:div>
    <w:div w:id="583878865">
      <w:marLeft w:val="480"/>
      <w:marRight w:val="0"/>
      <w:marTop w:val="0"/>
      <w:marBottom w:val="0"/>
      <w:divBdr>
        <w:top w:val="none" w:sz="0" w:space="0" w:color="auto"/>
        <w:left w:val="none" w:sz="0" w:space="0" w:color="auto"/>
        <w:bottom w:val="none" w:sz="0" w:space="0" w:color="auto"/>
        <w:right w:val="none" w:sz="0" w:space="0" w:color="auto"/>
      </w:divBdr>
    </w:div>
    <w:div w:id="583926112">
      <w:bodyDiv w:val="1"/>
      <w:marLeft w:val="0"/>
      <w:marRight w:val="0"/>
      <w:marTop w:val="0"/>
      <w:marBottom w:val="0"/>
      <w:divBdr>
        <w:top w:val="none" w:sz="0" w:space="0" w:color="auto"/>
        <w:left w:val="none" w:sz="0" w:space="0" w:color="auto"/>
        <w:bottom w:val="none" w:sz="0" w:space="0" w:color="auto"/>
        <w:right w:val="none" w:sz="0" w:space="0" w:color="auto"/>
      </w:divBdr>
    </w:div>
    <w:div w:id="584071034">
      <w:bodyDiv w:val="1"/>
      <w:marLeft w:val="0"/>
      <w:marRight w:val="0"/>
      <w:marTop w:val="0"/>
      <w:marBottom w:val="0"/>
      <w:divBdr>
        <w:top w:val="none" w:sz="0" w:space="0" w:color="auto"/>
        <w:left w:val="none" w:sz="0" w:space="0" w:color="auto"/>
        <w:bottom w:val="none" w:sz="0" w:space="0" w:color="auto"/>
        <w:right w:val="none" w:sz="0" w:space="0" w:color="auto"/>
      </w:divBdr>
    </w:div>
    <w:div w:id="584261436">
      <w:marLeft w:val="480"/>
      <w:marRight w:val="0"/>
      <w:marTop w:val="0"/>
      <w:marBottom w:val="0"/>
      <w:divBdr>
        <w:top w:val="none" w:sz="0" w:space="0" w:color="auto"/>
        <w:left w:val="none" w:sz="0" w:space="0" w:color="auto"/>
        <w:bottom w:val="none" w:sz="0" w:space="0" w:color="auto"/>
        <w:right w:val="none" w:sz="0" w:space="0" w:color="auto"/>
      </w:divBdr>
    </w:div>
    <w:div w:id="584345248">
      <w:marLeft w:val="480"/>
      <w:marRight w:val="0"/>
      <w:marTop w:val="0"/>
      <w:marBottom w:val="0"/>
      <w:divBdr>
        <w:top w:val="none" w:sz="0" w:space="0" w:color="auto"/>
        <w:left w:val="none" w:sz="0" w:space="0" w:color="auto"/>
        <w:bottom w:val="none" w:sz="0" w:space="0" w:color="auto"/>
        <w:right w:val="none" w:sz="0" w:space="0" w:color="auto"/>
      </w:divBdr>
    </w:div>
    <w:div w:id="584387616">
      <w:bodyDiv w:val="1"/>
      <w:marLeft w:val="0"/>
      <w:marRight w:val="0"/>
      <w:marTop w:val="0"/>
      <w:marBottom w:val="0"/>
      <w:divBdr>
        <w:top w:val="none" w:sz="0" w:space="0" w:color="auto"/>
        <w:left w:val="none" w:sz="0" w:space="0" w:color="auto"/>
        <w:bottom w:val="none" w:sz="0" w:space="0" w:color="auto"/>
        <w:right w:val="none" w:sz="0" w:space="0" w:color="auto"/>
      </w:divBdr>
    </w:div>
    <w:div w:id="584413319">
      <w:bodyDiv w:val="1"/>
      <w:marLeft w:val="0"/>
      <w:marRight w:val="0"/>
      <w:marTop w:val="0"/>
      <w:marBottom w:val="0"/>
      <w:divBdr>
        <w:top w:val="none" w:sz="0" w:space="0" w:color="auto"/>
        <w:left w:val="none" w:sz="0" w:space="0" w:color="auto"/>
        <w:bottom w:val="none" w:sz="0" w:space="0" w:color="auto"/>
        <w:right w:val="none" w:sz="0" w:space="0" w:color="auto"/>
      </w:divBdr>
    </w:div>
    <w:div w:id="584457217">
      <w:marLeft w:val="480"/>
      <w:marRight w:val="0"/>
      <w:marTop w:val="0"/>
      <w:marBottom w:val="0"/>
      <w:divBdr>
        <w:top w:val="none" w:sz="0" w:space="0" w:color="auto"/>
        <w:left w:val="none" w:sz="0" w:space="0" w:color="auto"/>
        <w:bottom w:val="none" w:sz="0" w:space="0" w:color="auto"/>
        <w:right w:val="none" w:sz="0" w:space="0" w:color="auto"/>
      </w:divBdr>
    </w:div>
    <w:div w:id="584460444">
      <w:bodyDiv w:val="1"/>
      <w:marLeft w:val="0"/>
      <w:marRight w:val="0"/>
      <w:marTop w:val="0"/>
      <w:marBottom w:val="0"/>
      <w:divBdr>
        <w:top w:val="none" w:sz="0" w:space="0" w:color="auto"/>
        <w:left w:val="none" w:sz="0" w:space="0" w:color="auto"/>
        <w:bottom w:val="none" w:sz="0" w:space="0" w:color="auto"/>
        <w:right w:val="none" w:sz="0" w:space="0" w:color="auto"/>
      </w:divBdr>
    </w:div>
    <w:div w:id="584533514">
      <w:marLeft w:val="480"/>
      <w:marRight w:val="0"/>
      <w:marTop w:val="0"/>
      <w:marBottom w:val="0"/>
      <w:divBdr>
        <w:top w:val="none" w:sz="0" w:space="0" w:color="auto"/>
        <w:left w:val="none" w:sz="0" w:space="0" w:color="auto"/>
        <w:bottom w:val="none" w:sz="0" w:space="0" w:color="auto"/>
        <w:right w:val="none" w:sz="0" w:space="0" w:color="auto"/>
      </w:divBdr>
    </w:div>
    <w:div w:id="584534831">
      <w:marLeft w:val="480"/>
      <w:marRight w:val="0"/>
      <w:marTop w:val="0"/>
      <w:marBottom w:val="0"/>
      <w:divBdr>
        <w:top w:val="none" w:sz="0" w:space="0" w:color="auto"/>
        <w:left w:val="none" w:sz="0" w:space="0" w:color="auto"/>
        <w:bottom w:val="none" w:sz="0" w:space="0" w:color="auto"/>
        <w:right w:val="none" w:sz="0" w:space="0" w:color="auto"/>
      </w:divBdr>
    </w:div>
    <w:div w:id="584536971">
      <w:marLeft w:val="480"/>
      <w:marRight w:val="0"/>
      <w:marTop w:val="0"/>
      <w:marBottom w:val="0"/>
      <w:divBdr>
        <w:top w:val="none" w:sz="0" w:space="0" w:color="auto"/>
        <w:left w:val="none" w:sz="0" w:space="0" w:color="auto"/>
        <w:bottom w:val="none" w:sz="0" w:space="0" w:color="auto"/>
        <w:right w:val="none" w:sz="0" w:space="0" w:color="auto"/>
      </w:divBdr>
    </w:div>
    <w:div w:id="584537033">
      <w:marLeft w:val="480"/>
      <w:marRight w:val="0"/>
      <w:marTop w:val="0"/>
      <w:marBottom w:val="0"/>
      <w:divBdr>
        <w:top w:val="none" w:sz="0" w:space="0" w:color="auto"/>
        <w:left w:val="none" w:sz="0" w:space="0" w:color="auto"/>
        <w:bottom w:val="none" w:sz="0" w:space="0" w:color="auto"/>
        <w:right w:val="none" w:sz="0" w:space="0" w:color="auto"/>
      </w:divBdr>
    </w:div>
    <w:div w:id="584610612">
      <w:marLeft w:val="480"/>
      <w:marRight w:val="0"/>
      <w:marTop w:val="0"/>
      <w:marBottom w:val="0"/>
      <w:divBdr>
        <w:top w:val="none" w:sz="0" w:space="0" w:color="auto"/>
        <w:left w:val="none" w:sz="0" w:space="0" w:color="auto"/>
        <w:bottom w:val="none" w:sz="0" w:space="0" w:color="auto"/>
        <w:right w:val="none" w:sz="0" w:space="0" w:color="auto"/>
      </w:divBdr>
    </w:div>
    <w:div w:id="584728810">
      <w:bodyDiv w:val="1"/>
      <w:marLeft w:val="0"/>
      <w:marRight w:val="0"/>
      <w:marTop w:val="0"/>
      <w:marBottom w:val="0"/>
      <w:divBdr>
        <w:top w:val="none" w:sz="0" w:space="0" w:color="auto"/>
        <w:left w:val="none" w:sz="0" w:space="0" w:color="auto"/>
        <w:bottom w:val="none" w:sz="0" w:space="0" w:color="auto"/>
        <w:right w:val="none" w:sz="0" w:space="0" w:color="auto"/>
      </w:divBdr>
    </w:div>
    <w:div w:id="584849012">
      <w:bodyDiv w:val="1"/>
      <w:marLeft w:val="0"/>
      <w:marRight w:val="0"/>
      <w:marTop w:val="0"/>
      <w:marBottom w:val="0"/>
      <w:divBdr>
        <w:top w:val="none" w:sz="0" w:space="0" w:color="auto"/>
        <w:left w:val="none" w:sz="0" w:space="0" w:color="auto"/>
        <w:bottom w:val="none" w:sz="0" w:space="0" w:color="auto"/>
        <w:right w:val="none" w:sz="0" w:space="0" w:color="auto"/>
      </w:divBdr>
    </w:div>
    <w:div w:id="584996669">
      <w:marLeft w:val="480"/>
      <w:marRight w:val="0"/>
      <w:marTop w:val="0"/>
      <w:marBottom w:val="0"/>
      <w:divBdr>
        <w:top w:val="none" w:sz="0" w:space="0" w:color="auto"/>
        <w:left w:val="none" w:sz="0" w:space="0" w:color="auto"/>
        <w:bottom w:val="none" w:sz="0" w:space="0" w:color="auto"/>
        <w:right w:val="none" w:sz="0" w:space="0" w:color="auto"/>
      </w:divBdr>
    </w:div>
    <w:div w:id="585072005">
      <w:bodyDiv w:val="1"/>
      <w:marLeft w:val="0"/>
      <w:marRight w:val="0"/>
      <w:marTop w:val="0"/>
      <w:marBottom w:val="0"/>
      <w:divBdr>
        <w:top w:val="none" w:sz="0" w:space="0" w:color="auto"/>
        <w:left w:val="none" w:sz="0" w:space="0" w:color="auto"/>
        <w:bottom w:val="none" w:sz="0" w:space="0" w:color="auto"/>
        <w:right w:val="none" w:sz="0" w:space="0" w:color="auto"/>
      </w:divBdr>
    </w:div>
    <w:div w:id="585113976">
      <w:bodyDiv w:val="1"/>
      <w:marLeft w:val="0"/>
      <w:marRight w:val="0"/>
      <w:marTop w:val="0"/>
      <w:marBottom w:val="0"/>
      <w:divBdr>
        <w:top w:val="none" w:sz="0" w:space="0" w:color="auto"/>
        <w:left w:val="none" w:sz="0" w:space="0" w:color="auto"/>
        <w:bottom w:val="none" w:sz="0" w:space="0" w:color="auto"/>
        <w:right w:val="none" w:sz="0" w:space="0" w:color="auto"/>
      </w:divBdr>
    </w:div>
    <w:div w:id="585188705">
      <w:bodyDiv w:val="1"/>
      <w:marLeft w:val="0"/>
      <w:marRight w:val="0"/>
      <w:marTop w:val="0"/>
      <w:marBottom w:val="0"/>
      <w:divBdr>
        <w:top w:val="none" w:sz="0" w:space="0" w:color="auto"/>
        <w:left w:val="none" w:sz="0" w:space="0" w:color="auto"/>
        <w:bottom w:val="none" w:sz="0" w:space="0" w:color="auto"/>
        <w:right w:val="none" w:sz="0" w:space="0" w:color="auto"/>
      </w:divBdr>
    </w:div>
    <w:div w:id="585261567">
      <w:bodyDiv w:val="1"/>
      <w:marLeft w:val="0"/>
      <w:marRight w:val="0"/>
      <w:marTop w:val="0"/>
      <w:marBottom w:val="0"/>
      <w:divBdr>
        <w:top w:val="none" w:sz="0" w:space="0" w:color="auto"/>
        <w:left w:val="none" w:sz="0" w:space="0" w:color="auto"/>
        <w:bottom w:val="none" w:sz="0" w:space="0" w:color="auto"/>
        <w:right w:val="none" w:sz="0" w:space="0" w:color="auto"/>
      </w:divBdr>
    </w:div>
    <w:div w:id="585310595">
      <w:bodyDiv w:val="1"/>
      <w:marLeft w:val="0"/>
      <w:marRight w:val="0"/>
      <w:marTop w:val="0"/>
      <w:marBottom w:val="0"/>
      <w:divBdr>
        <w:top w:val="none" w:sz="0" w:space="0" w:color="auto"/>
        <w:left w:val="none" w:sz="0" w:space="0" w:color="auto"/>
        <w:bottom w:val="none" w:sz="0" w:space="0" w:color="auto"/>
        <w:right w:val="none" w:sz="0" w:space="0" w:color="auto"/>
      </w:divBdr>
    </w:div>
    <w:div w:id="585312810">
      <w:bodyDiv w:val="1"/>
      <w:marLeft w:val="0"/>
      <w:marRight w:val="0"/>
      <w:marTop w:val="0"/>
      <w:marBottom w:val="0"/>
      <w:divBdr>
        <w:top w:val="none" w:sz="0" w:space="0" w:color="auto"/>
        <w:left w:val="none" w:sz="0" w:space="0" w:color="auto"/>
        <w:bottom w:val="none" w:sz="0" w:space="0" w:color="auto"/>
        <w:right w:val="none" w:sz="0" w:space="0" w:color="auto"/>
      </w:divBdr>
    </w:div>
    <w:div w:id="585505041">
      <w:marLeft w:val="480"/>
      <w:marRight w:val="0"/>
      <w:marTop w:val="0"/>
      <w:marBottom w:val="0"/>
      <w:divBdr>
        <w:top w:val="none" w:sz="0" w:space="0" w:color="auto"/>
        <w:left w:val="none" w:sz="0" w:space="0" w:color="auto"/>
        <w:bottom w:val="none" w:sz="0" w:space="0" w:color="auto"/>
        <w:right w:val="none" w:sz="0" w:space="0" w:color="auto"/>
      </w:divBdr>
    </w:div>
    <w:div w:id="585655803">
      <w:bodyDiv w:val="1"/>
      <w:marLeft w:val="0"/>
      <w:marRight w:val="0"/>
      <w:marTop w:val="0"/>
      <w:marBottom w:val="0"/>
      <w:divBdr>
        <w:top w:val="none" w:sz="0" w:space="0" w:color="auto"/>
        <w:left w:val="none" w:sz="0" w:space="0" w:color="auto"/>
        <w:bottom w:val="none" w:sz="0" w:space="0" w:color="auto"/>
        <w:right w:val="none" w:sz="0" w:space="0" w:color="auto"/>
      </w:divBdr>
    </w:div>
    <w:div w:id="585698360">
      <w:bodyDiv w:val="1"/>
      <w:marLeft w:val="0"/>
      <w:marRight w:val="0"/>
      <w:marTop w:val="0"/>
      <w:marBottom w:val="0"/>
      <w:divBdr>
        <w:top w:val="none" w:sz="0" w:space="0" w:color="auto"/>
        <w:left w:val="none" w:sz="0" w:space="0" w:color="auto"/>
        <w:bottom w:val="none" w:sz="0" w:space="0" w:color="auto"/>
        <w:right w:val="none" w:sz="0" w:space="0" w:color="auto"/>
      </w:divBdr>
      <w:divsChild>
        <w:div w:id="155849104">
          <w:marLeft w:val="480"/>
          <w:marRight w:val="0"/>
          <w:marTop w:val="0"/>
          <w:marBottom w:val="0"/>
          <w:divBdr>
            <w:top w:val="none" w:sz="0" w:space="0" w:color="auto"/>
            <w:left w:val="none" w:sz="0" w:space="0" w:color="auto"/>
            <w:bottom w:val="none" w:sz="0" w:space="0" w:color="auto"/>
            <w:right w:val="none" w:sz="0" w:space="0" w:color="auto"/>
          </w:divBdr>
        </w:div>
        <w:div w:id="181289945">
          <w:marLeft w:val="480"/>
          <w:marRight w:val="0"/>
          <w:marTop w:val="0"/>
          <w:marBottom w:val="0"/>
          <w:divBdr>
            <w:top w:val="none" w:sz="0" w:space="0" w:color="auto"/>
            <w:left w:val="none" w:sz="0" w:space="0" w:color="auto"/>
            <w:bottom w:val="none" w:sz="0" w:space="0" w:color="auto"/>
            <w:right w:val="none" w:sz="0" w:space="0" w:color="auto"/>
          </w:divBdr>
        </w:div>
        <w:div w:id="193925734">
          <w:marLeft w:val="480"/>
          <w:marRight w:val="0"/>
          <w:marTop w:val="0"/>
          <w:marBottom w:val="0"/>
          <w:divBdr>
            <w:top w:val="none" w:sz="0" w:space="0" w:color="auto"/>
            <w:left w:val="none" w:sz="0" w:space="0" w:color="auto"/>
            <w:bottom w:val="none" w:sz="0" w:space="0" w:color="auto"/>
            <w:right w:val="none" w:sz="0" w:space="0" w:color="auto"/>
          </w:divBdr>
        </w:div>
        <w:div w:id="214243016">
          <w:marLeft w:val="480"/>
          <w:marRight w:val="0"/>
          <w:marTop w:val="0"/>
          <w:marBottom w:val="0"/>
          <w:divBdr>
            <w:top w:val="none" w:sz="0" w:space="0" w:color="auto"/>
            <w:left w:val="none" w:sz="0" w:space="0" w:color="auto"/>
            <w:bottom w:val="none" w:sz="0" w:space="0" w:color="auto"/>
            <w:right w:val="none" w:sz="0" w:space="0" w:color="auto"/>
          </w:divBdr>
        </w:div>
        <w:div w:id="223100680">
          <w:marLeft w:val="480"/>
          <w:marRight w:val="0"/>
          <w:marTop w:val="0"/>
          <w:marBottom w:val="0"/>
          <w:divBdr>
            <w:top w:val="none" w:sz="0" w:space="0" w:color="auto"/>
            <w:left w:val="none" w:sz="0" w:space="0" w:color="auto"/>
            <w:bottom w:val="none" w:sz="0" w:space="0" w:color="auto"/>
            <w:right w:val="none" w:sz="0" w:space="0" w:color="auto"/>
          </w:divBdr>
        </w:div>
        <w:div w:id="258567984">
          <w:marLeft w:val="480"/>
          <w:marRight w:val="0"/>
          <w:marTop w:val="0"/>
          <w:marBottom w:val="0"/>
          <w:divBdr>
            <w:top w:val="none" w:sz="0" w:space="0" w:color="auto"/>
            <w:left w:val="none" w:sz="0" w:space="0" w:color="auto"/>
            <w:bottom w:val="none" w:sz="0" w:space="0" w:color="auto"/>
            <w:right w:val="none" w:sz="0" w:space="0" w:color="auto"/>
          </w:divBdr>
        </w:div>
        <w:div w:id="265501657">
          <w:marLeft w:val="480"/>
          <w:marRight w:val="0"/>
          <w:marTop w:val="0"/>
          <w:marBottom w:val="0"/>
          <w:divBdr>
            <w:top w:val="none" w:sz="0" w:space="0" w:color="auto"/>
            <w:left w:val="none" w:sz="0" w:space="0" w:color="auto"/>
            <w:bottom w:val="none" w:sz="0" w:space="0" w:color="auto"/>
            <w:right w:val="none" w:sz="0" w:space="0" w:color="auto"/>
          </w:divBdr>
        </w:div>
        <w:div w:id="267667090">
          <w:marLeft w:val="480"/>
          <w:marRight w:val="0"/>
          <w:marTop w:val="0"/>
          <w:marBottom w:val="0"/>
          <w:divBdr>
            <w:top w:val="none" w:sz="0" w:space="0" w:color="auto"/>
            <w:left w:val="none" w:sz="0" w:space="0" w:color="auto"/>
            <w:bottom w:val="none" w:sz="0" w:space="0" w:color="auto"/>
            <w:right w:val="none" w:sz="0" w:space="0" w:color="auto"/>
          </w:divBdr>
        </w:div>
        <w:div w:id="280456763">
          <w:marLeft w:val="480"/>
          <w:marRight w:val="0"/>
          <w:marTop w:val="0"/>
          <w:marBottom w:val="0"/>
          <w:divBdr>
            <w:top w:val="none" w:sz="0" w:space="0" w:color="auto"/>
            <w:left w:val="none" w:sz="0" w:space="0" w:color="auto"/>
            <w:bottom w:val="none" w:sz="0" w:space="0" w:color="auto"/>
            <w:right w:val="none" w:sz="0" w:space="0" w:color="auto"/>
          </w:divBdr>
        </w:div>
        <w:div w:id="299308604">
          <w:marLeft w:val="480"/>
          <w:marRight w:val="0"/>
          <w:marTop w:val="0"/>
          <w:marBottom w:val="0"/>
          <w:divBdr>
            <w:top w:val="none" w:sz="0" w:space="0" w:color="auto"/>
            <w:left w:val="none" w:sz="0" w:space="0" w:color="auto"/>
            <w:bottom w:val="none" w:sz="0" w:space="0" w:color="auto"/>
            <w:right w:val="none" w:sz="0" w:space="0" w:color="auto"/>
          </w:divBdr>
        </w:div>
        <w:div w:id="318460624">
          <w:marLeft w:val="480"/>
          <w:marRight w:val="0"/>
          <w:marTop w:val="0"/>
          <w:marBottom w:val="0"/>
          <w:divBdr>
            <w:top w:val="none" w:sz="0" w:space="0" w:color="auto"/>
            <w:left w:val="none" w:sz="0" w:space="0" w:color="auto"/>
            <w:bottom w:val="none" w:sz="0" w:space="0" w:color="auto"/>
            <w:right w:val="none" w:sz="0" w:space="0" w:color="auto"/>
          </w:divBdr>
        </w:div>
        <w:div w:id="340741299">
          <w:marLeft w:val="480"/>
          <w:marRight w:val="0"/>
          <w:marTop w:val="0"/>
          <w:marBottom w:val="0"/>
          <w:divBdr>
            <w:top w:val="none" w:sz="0" w:space="0" w:color="auto"/>
            <w:left w:val="none" w:sz="0" w:space="0" w:color="auto"/>
            <w:bottom w:val="none" w:sz="0" w:space="0" w:color="auto"/>
            <w:right w:val="none" w:sz="0" w:space="0" w:color="auto"/>
          </w:divBdr>
        </w:div>
        <w:div w:id="356547476">
          <w:marLeft w:val="480"/>
          <w:marRight w:val="0"/>
          <w:marTop w:val="0"/>
          <w:marBottom w:val="0"/>
          <w:divBdr>
            <w:top w:val="none" w:sz="0" w:space="0" w:color="auto"/>
            <w:left w:val="none" w:sz="0" w:space="0" w:color="auto"/>
            <w:bottom w:val="none" w:sz="0" w:space="0" w:color="auto"/>
            <w:right w:val="none" w:sz="0" w:space="0" w:color="auto"/>
          </w:divBdr>
        </w:div>
        <w:div w:id="382825590">
          <w:marLeft w:val="480"/>
          <w:marRight w:val="0"/>
          <w:marTop w:val="0"/>
          <w:marBottom w:val="0"/>
          <w:divBdr>
            <w:top w:val="none" w:sz="0" w:space="0" w:color="auto"/>
            <w:left w:val="none" w:sz="0" w:space="0" w:color="auto"/>
            <w:bottom w:val="none" w:sz="0" w:space="0" w:color="auto"/>
            <w:right w:val="none" w:sz="0" w:space="0" w:color="auto"/>
          </w:divBdr>
        </w:div>
        <w:div w:id="402993426">
          <w:marLeft w:val="480"/>
          <w:marRight w:val="0"/>
          <w:marTop w:val="0"/>
          <w:marBottom w:val="0"/>
          <w:divBdr>
            <w:top w:val="none" w:sz="0" w:space="0" w:color="auto"/>
            <w:left w:val="none" w:sz="0" w:space="0" w:color="auto"/>
            <w:bottom w:val="none" w:sz="0" w:space="0" w:color="auto"/>
            <w:right w:val="none" w:sz="0" w:space="0" w:color="auto"/>
          </w:divBdr>
        </w:div>
        <w:div w:id="417362924">
          <w:marLeft w:val="480"/>
          <w:marRight w:val="0"/>
          <w:marTop w:val="0"/>
          <w:marBottom w:val="0"/>
          <w:divBdr>
            <w:top w:val="none" w:sz="0" w:space="0" w:color="auto"/>
            <w:left w:val="none" w:sz="0" w:space="0" w:color="auto"/>
            <w:bottom w:val="none" w:sz="0" w:space="0" w:color="auto"/>
            <w:right w:val="none" w:sz="0" w:space="0" w:color="auto"/>
          </w:divBdr>
        </w:div>
        <w:div w:id="435756723">
          <w:marLeft w:val="480"/>
          <w:marRight w:val="0"/>
          <w:marTop w:val="0"/>
          <w:marBottom w:val="0"/>
          <w:divBdr>
            <w:top w:val="none" w:sz="0" w:space="0" w:color="auto"/>
            <w:left w:val="none" w:sz="0" w:space="0" w:color="auto"/>
            <w:bottom w:val="none" w:sz="0" w:space="0" w:color="auto"/>
            <w:right w:val="none" w:sz="0" w:space="0" w:color="auto"/>
          </w:divBdr>
        </w:div>
        <w:div w:id="457770724">
          <w:marLeft w:val="480"/>
          <w:marRight w:val="0"/>
          <w:marTop w:val="0"/>
          <w:marBottom w:val="0"/>
          <w:divBdr>
            <w:top w:val="none" w:sz="0" w:space="0" w:color="auto"/>
            <w:left w:val="none" w:sz="0" w:space="0" w:color="auto"/>
            <w:bottom w:val="none" w:sz="0" w:space="0" w:color="auto"/>
            <w:right w:val="none" w:sz="0" w:space="0" w:color="auto"/>
          </w:divBdr>
        </w:div>
        <w:div w:id="461582169">
          <w:marLeft w:val="480"/>
          <w:marRight w:val="0"/>
          <w:marTop w:val="0"/>
          <w:marBottom w:val="0"/>
          <w:divBdr>
            <w:top w:val="none" w:sz="0" w:space="0" w:color="auto"/>
            <w:left w:val="none" w:sz="0" w:space="0" w:color="auto"/>
            <w:bottom w:val="none" w:sz="0" w:space="0" w:color="auto"/>
            <w:right w:val="none" w:sz="0" w:space="0" w:color="auto"/>
          </w:divBdr>
        </w:div>
        <w:div w:id="501704205">
          <w:marLeft w:val="480"/>
          <w:marRight w:val="0"/>
          <w:marTop w:val="0"/>
          <w:marBottom w:val="0"/>
          <w:divBdr>
            <w:top w:val="none" w:sz="0" w:space="0" w:color="auto"/>
            <w:left w:val="none" w:sz="0" w:space="0" w:color="auto"/>
            <w:bottom w:val="none" w:sz="0" w:space="0" w:color="auto"/>
            <w:right w:val="none" w:sz="0" w:space="0" w:color="auto"/>
          </w:divBdr>
        </w:div>
        <w:div w:id="560755391">
          <w:marLeft w:val="480"/>
          <w:marRight w:val="0"/>
          <w:marTop w:val="0"/>
          <w:marBottom w:val="0"/>
          <w:divBdr>
            <w:top w:val="none" w:sz="0" w:space="0" w:color="auto"/>
            <w:left w:val="none" w:sz="0" w:space="0" w:color="auto"/>
            <w:bottom w:val="none" w:sz="0" w:space="0" w:color="auto"/>
            <w:right w:val="none" w:sz="0" w:space="0" w:color="auto"/>
          </w:divBdr>
        </w:div>
        <w:div w:id="685597034">
          <w:marLeft w:val="480"/>
          <w:marRight w:val="0"/>
          <w:marTop w:val="0"/>
          <w:marBottom w:val="0"/>
          <w:divBdr>
            <w:top w:val="none" w:sz="0" w:space="0" w:color="auto"/>
            <w:left w:val="none" w:sz="0" w:space="0" w:color="auto"/>
            <w:bottom w:val="none" w:sz="0" w:space="0" w:color="auto"/>
            <w:right w:val="none" w:sz="0" w:space="0" w:color="auto"/>
          </w:divBdr>
        </w:div>
        <w:div w:id="747194253">
          <w:marLeft w:val="480"/>
          <w:marRight w:val="0"/>
          <w:marTop w:val="0"/>
          <w:marBottom w:val="0"/>
          <w:divBdr>
            <w:top w:val="none" w:sz="0" w:space="0" w:color="auto"/>
            <w:left w:val="none" w:sz="0" w:space="0" w:color="auto"/>
            <w:bottom w:val="none" w:sz="0" w:space="0" w:color="auto"/>
            <w:right w:val="none" w:sz="0" w:space="0" w:color="auto"/>
          </w:divBdr>
        </w:div>
        <w:div w:id="788626227">
          <w:marLeft w:val="480"/>
          <w:marRight w:val="0"/>
          <w:marTop w:val="0"/>
          <w:marBottom w:val="0"/>
          <w:divBdr>
            <w:top w:val="none" w:sz="0" w:space="0" w:color="auto"/>
            <w:left w:val="none" w:sz="0" w:space="0" w:color="auto"/>
            <w:bottom w:val="none" w:sz="0" w:space="0" w:color="auto"/>
            <w:right w:val="none" w:sz="0" w:space="0" w:color="auto"/>
          </w:divBdr>
        </w:div>
        <w:div w:id="793325655">
          <w:marLeft w:val="480"/>
          <w:marRight w:val="0"/>
          <w:marTop w:val="0"/>
          <w:marBottom w:val="0"/>
          <w:divBdr>
            <w:top w:val="none" w:sz="0" w:space="0" w:color="auto"/>
            <w:left w:val="none" w:sz="0" w:space="0" w:color="auto"/>
            <w:bottom w:val="none" w:sz="0" w:space="0" w:color="auto"/>
            <w:right w:val="none" w:sz="0" w:space="0" w:color="auto"/>
          </w:divBdr>
        </w:div>
        <w:div w:id="817108475">
          <w:marLeft w:val="480"/>
          <w:marRight w:val="0"/>
          <w:marTop w:val="0"/>
          <w:marBottom w:val="0"/>
          <w:divBdr>
            <w:top w:val="none" w:sz="0" w:space="0" w:color="auto"/>
            <w:left w:val="none" w:sz="0" w:space="0" w:color="auto"/>
            <w:bottom w:val="none" w:sz="0" w:space="0" w:color="auto"/>
            <w:right w:val="none" w:sz="0" w:space="0" w:color="auto"/>
          </w:divBdr>
        </w:div>
        <w:div w:id="844511210">
          <w:marLeft w:val="480"/>
          <w:marRight w:val="0"/>
          <w:marTop w:val="0"/>
          <w:marBottom w:val="0"/>
          <w:divBdr>
            <w:top w:val="none" w:sz="0" w:space="0" w:color="auto"/>
            <w:left w:val="none" w:sz="0" w:space="0" w:color="auto"/>
            <w:bottom w:val="none" w:sz="0" w:space="0" w:color="auto"/>
            <w:right w:val="none" w:sz="0" w:space="0" w:color="auto"/>
          </w:divBdr>
        </w:div>
        <w:div w:id="859778104">
          <w:marLeft w:val="480"/>
          <w:marRight w:val="0"/>
          <w:marTop w:val="0"/>
          <w:marBottom w:val="0"/>
          <w:divBdr>
            <w:top w:val="none" w:sz="0" w:space="0" w:color="auto"/>
            <w:left w:val="none" w:sz="0" w:space="0" w:color="auto"/>
            <w:bottom w:val="none" w:sz="0" w:space="0" w:color="auto"/>
            <w:right w:val="none" w:sz="0" w:space="0" w:color="auto"/>
          </w:divBdr>
        </w:div>
        <w:div w:id="882868003">
          <w:marLeft w:val="480"/>
          <w:marRight w:val="0"/>
          <w:marTop w:val="0"/>
          <w:marBottom w:val="0"/>
          <w:divBdr>
            <w:top w:val="none" w:sz="0" w:space="0" w:color="auto"/>
            <w:left w:val="none" w:sz="0" w:space="0" w:color="auto"/>
            <w:bottom w:val="none" w:sz="0" w:space="0" w:color="auto"/>
            <w:right w:val="none" w:sz="0" w:space="0" w:color="auto"/>
          </w:divBdr>
        </w:div>
        <w:div w:id="904998466">
          <w:marLeft w:val="480"/>
          <w:marRight w:val="0"/>
          <w:marTop w:val="0"/>
          <w:marBottom w:val="0"/>
          <w:divBdr>
            <w:top w:val="none" w:sz="0" w:space="0" w:color="auto"/>
            <w:left w:val="none" w:sz="0" w:space="0" w:color="auto"/>
            <w:bottom w:val="none" w:sz="0" w:space="0" w:color="auto"/>
            <w:right w:val="none" w:sz="0" w:space="0" w:color="auto"/>
          </w:divBdr>
        </w:div>
        <w:div w:id="940140638">
          <w:marLeft w:val="480"/>
          <w:marRight w:val="0"/>
          <w:marTop w:val="0"/>
          <w:marBottom w:val="0"/>
          <w:divBdr>
            <w:top w:val="none" w:sz="0" w:space="0" w:color="auto"/>
            <w:left w:val="none" w:sz="0" w:space="0" w:color="auto"/>
            <w:bottom w:val="none" w:sz="0" w:space="0" w:color="auto"/>
            <w:right w:val="none" w:sz="0" w:space="0" w:color="auto"/>
          </w:divBdr>
        </w:div>
        <w:div w:id="988752380">
          <w:marLeft w:val="480"/>
          <w:marRight w:val="0"/>
          <w:marTop w:val="0"/>
          <w:marBottom w:val="0"/>
          <w:divBdr>
            <w:top w:val="none" w:sz="0" w:space="0" w:color="auto"/>
            <w:left w:val="none" w:sz="0" w:space="0" w:color="auto"/>
            <w:bottom w:val="none" w:sz="0" w:space="0" w:color="auto"/>
            <w:right w:val="none" w:sz="0" w:space="0" w:color="auto"/>
          </w:divBdr>
        </w:div>
        <w:div w:id="1001544046">
          <w:marLeft w:val="480"/>
          <w:marRight w:val="0"/>
          <w:marTop w:val="0"/>
          <w:marBottom w:val="0"/>
          <w:divBdr>
            <w:top w:val="none" w:sz="0" w:space="0" w:color="auto"/>
            <w:left w:val="none" w:sz="0" w:space="0" w:color="auto"/>
            <w:bottom w:val="none" w:sz="0" w:space="0" w:color="auto"/>
            <w:right w:val="none" w:sz="0" w:space="0" w:color="auto"/>
          </w:divBdr>
        </w:div>
        <w:div w:id="1008674366">
          <w:marLeft w:val="480"/>
          <w:marRight w:val="0"/>
          <w:marTop w:val="0"/>
          <w:marBottom w:val="0"/>
          <w:divBdr>
            <w:top w:val="none" w:sz="0" w:space="0" w:color="auto"/>
            <w:left w:val="none" w:sz="0" w:space="0" w:color="auto"/>
            <w:bottom w:val="none" w:sz="0" w:space="0" w:color="auto"/>
            <w:right w:val="none" w:sz="0" w:space="0" w:color="auto"/>
          </w:divBdr>
        </w:div>
        <w:div w:id="1067727351">
          <w:marLeft w:val="480"/>
          <w:marRight w:val="0"/>
          <w:marTop w:val="0"/>
          <w:marBottom w:val="0"/>
          <w:divBdr>
            <w:top w:val="none" w:sz="0" w:space="0" w:color="auto"/>
            <w:left w:val="none" w:sz="0" w:space="0" w:color="auto"/>
            <w:bottom w:val="none" w:sz="0" w:space="0" w:color="auto"/>
            <w:right w:val="none" w:sz="0" w:space="0" w:color="auto"/>
          </w:divBdr>
        </w:div>
        <w:div w:id="1069424311">
          <w:marLeft w:val="480"/>
          <w:marRight w:val="0"/>
          <w:marTop w:val="0"/>
          <w:marBottom w:val="0"/>
          <w:divBdr>
            <w:top w:val="none" w:sz="0" w:space="0" w:color="auto"/>
            <w:left w:val="none" w:sz="0" w:space="0" w:color="auto"/>
            <w:bottom w:val="none" w:sz="0" w:space="0" w:color="auto"/>
            <w:right w:val="none" w:sz="0" w:space="0" w:color="auto"/>
          </w:divBdr>
        </w:div>
        <w:div w:id="1151482734">
          <w:marLeft w:val="480"/>
          <w:marRight w:val="0"/>
          <w:marTop w:val="0"/>
          <w:marBottom w:val="0"/>
          <w:divBdr>
            <w:top w:val="none" w:sz="0" w:space="0" w:color="auto"/>
            <w:left w:val="none" w:sz="0" w:space="0" w:color="auto"/>
            <w:bottom w:val="none" w:sz="0" w:space="0" w:color="auto"/>
            <w:right w:val="none" w:sz="0" w:space="0" w:color="auto"/>
          </w:divBdr>
        </w:div>
        <w:div w:id="1285773061">
          <w:marLeft w:val="480"/>
          <w:marRight w:val="0"/>
          <w:marTop w:val="0"/>
          <w:marBottom w:val="0"/>
          <w:divBdr>
            <w:top w:val="none" w:sz="0" w:space="0" w:color="auto"/>
            <w:left w:val="none" w:sz="0" w:space="0" w:color="auto"/>
            <w:bottom w:val="none" w:sz="0" w:space="0" w:color="auto"/>
            <w:right w:val="none" w:sz="0" w:space="0" w:color="auto"/>
          </w:divBdr>
        </w:div>
        <w:div w:id="1289512867">
          <w:marLeft w:val="480"/>
          <w:marRight w:val="0"/>
          <w:marTop w:val="0"/>
          <w:marBottom w:val="0"/>
          <w:divBdr>
            <w:top w:val="none" w:sz="0" w:space="0" w:color="auto"/>
            <w:left w:val="none" w:sz="0" w:space="0" w:color="auto"/>
            <w:bottom w:val="none" w:sz="0" w:space="0" w:color="auto"/>
            <w:right w:val="none" w:sz="0" w:space="0" w:color="auto"/>
          </w:divBdr>
        </w:div>
        <w:div w:id="1333147082">
          <w:marLeft w:val="480"/>
          <w:marRight w:val="0"/>
          <w:marTop w:val="0"/>
          <w:marBottom w:val="0"/>
          <w:divBdr>
            <w:top w:val="none" w:sz="0" w:space="0" w:color="auto"/>
            <w:left w:val="none" w:sz="0" w:space="0" w:color="auto"/>
            <w:bottom w:val="none" w:sz="0" w:space="0" w:color="auto"/>
            <w:right w:val="none" w:sz="0" w:space="0" w:color="auto"/>
          </w:divBdr>
        </w:div>
        <w:div w:id="1337348124">
          <w:marLeft w:val="480"/>
          <w:marRight w:val="0"/>
          <w:marTop w:val="0"/>
          <w:marBottom w:val="0"/>
          <w:divBdr>
            <w:top w:val="none" w:sz="0" w:space="0" w:color="auto"/>
            <w:left w:val="none" w:sz="0" w:space="0" w:color="auto"/>
            <w:bottom w:val="none" w:sz="0" w:space="0" w:color="auto"/>
            <w:right w:val="none" w:sz="0" w:space="0" w:color="auto"/>
          </w:divBdr>
        </w:div>
        <w:div w:id="1347291239">
          <w:marLeft w:val="480"/>
          <w:marRight w:val="0"/>
          <w:marTop w:val="0"/>
          <w:marBottom w:val="0"/>
          <w:divBdr>
            <w:top w:val="none" w:sz="0" w:space="0" w:color="auto"/>
            <w:left w:val="none" w:sz="0" w:space="0" w:color="auto"/>
            <w:bottom w:val="none" w:sz="0" w:space="0" w:color="auto"/>
            <w:right w:val="none" w:sz="0" w:space="0" w:color="auto"/>
          </w:divBdr>
        </w:div>
      </w:divsChild>
    </w:div>
    <w:div w:id="585917818">
      <w:marLeft w:val="480"/>
      <w:marRight w:val="0"/>
      <w:marTop w:val="0"/>
      <w:marBottom w:val="0"/>
      <w:divBdr>
        <w:top w:val="none" w:sz="0" w:space="0" w:color="auto"/>
        <w:left w:val="none" w:sz="0" w:space="0" w:color="auto"/>
        <w:bottom w:val="none" w:sz="0" w:space="0" w:color="auto"/>
        <w:right w:val="none" w:sz="0" w:space="0" w:color="auto"/>
      </w:divBdr>
    </w:div>
    <w:div w:id="586115247">
      <w:bodyDiv w:val="1"/>
      <w:marLeft w:val="0"/>
      <w:marRight w:val="0"/>
      <w:marTop w:val="0"/>
      <w:marBottom w:val="0"/>
      <w:divBdr>
        <w:top w:val="none" w:sz="0" w:space="0" w:color="auto"/>
        <w:left w:val="none" w:sz="0" w:space="0" w:color="auto"/>
        <w:bottom w:val="none" w:sz="0" w:space="0" w:color="auto"/>
        <w:right w:val="none" w:sz="0" w:space="0" w:color="auto"/>
      </w:divBdr>
    </w:div>
    <w:div w:id="586155333">
      <w:bodyDiv w:val="1"/>
      <w:marLeft w:val="0"/>
      <w:marRight w:val="0"/>
      <w:marTop w:val="0"/>
      <w:marBottom w:val="0"/>
      <w:divBdr>
        <w:top w:val="none" w:sz="0" w:space="0" w:color="auto"/>
        <w:left w:val="none" w:sz="0" w:space="0" w:color="auto"/>
        <w:bottom w:val="none" w:sz="0" w:space="0" w:color="auto"/>
        <w:right w:val="none" w:sz="0" w:space="0" w:color="auto"/>
      </w:divBdr>
      <w:divsChild>
        <w:div w:id="182090583">
          <w:marLeft w:val="480"/>
          <w:marRight w:val="0"/>
          <w:marTop w:val="0"/>
          <w:marBottom w:val="0"/>
          <w:divBdr>
            <w:top w:val="none" w:sz="0" w:space="0" w:color="auto"/>
            <w:left w:val="none" w:sz="0" w:space="0" w:color="auto"/>
            <w:bottom w:val="none" w:sz="0" w:space="0" w:color="auto"/>
            <w:right w:val="none" w:sz="0" w:space="0" w:color="auto"/>
          </w:divBdr>
        </w:div>
        <w:div w:id="397438485">
          <w:marLeft w:val="480"/>
          <w:marRight w:val="0"/>
          <w:marTop w:val="0"/>
          <w:marBottom w:val="0"/>
          <w:divBdr>
            <w:top w:val="none" w:sz="0" w:space="0" w:color="auto"/>
            <w:left w:val="none" w:sz="0" w:space="0" w:color="auto"/>
            <w:bottom w:val="none" w:sz="0" w:space="0" w:color="auto"/>
            <w:right w:val="none" w:sz="0" w:space="0" w:color="auto"/>
          </w:divBdr>
        </w:div>
        <w:div w:id="423233923">
          <w:marLeft w:val="480"/>
          <w:marRight w:val="0"/>
          <w:marTop w:val="0"/>
          <w:marBottom w:val="0"/>
          <w:divBdr>
            <w:top w:val="none" w:sz="0" w:space="0" w:color="auto"/>
            <w:left w:val="none" w:sz="0" w:space="0" w:color="auto"/>
            <w:bottom w:val="none" w:sz="0" w:space="0" w:color="auto"/>
            <w:right w:val="none" w:sz="0" w:space="0" w:color="auto"/>
          </w:divBdr>
        </w:div>
        <w:div w:id="634218790">
          <w:marLeft w:val="480"/>
          <w:marRight w:val="0"/>
          <w:marTop w:val="0"/>
          <w:marBottom w:val="0"/>
          <w:divBdr>
            <w:top w:val="none" w:sz="0" w:space="0" w:color="auto"/>
            <w:left w:val="none" w:sz="0" w:space="0" w:color="auto"/>
            <w:bottom w:val="none" w:sz="0" w:space="0" w:color="auto"/>
            <w:right w:val="none" w:sz="0" w:space="0" w:color="auto"/>
          </w:divBdr>
        </w:div>
        <w:div w:id="666514618">
          <w:marLeft w:val="480"/>
          <w:marRight w:val="0"/>
          <w:marTop w:val="0"/>
          <w:marBottom w:val="0"/>
          <w:divBdr>
            <w:top w:val="none" w:sz="0" w:space="0" w:color="auto"/>
            <w:left w:val="none" w:sz="0" w:space="0" w:color="auto"/>
            <w:bottom w:val="none" w:sz="0" w:space="0" w:color="auto"/>
            <w:right w:val="none" w:sz="0" w:space="0" w:color="auto"/>
          </w:divBdr>
        </w:div>
        <w:div w:id="725765199">
          <w:marLeft w:val="480"/>
          <w:marRight w:val="0"/>
          <w:marTop w:val="0"/>
          <w:marBottom w:val="0"/>
          <w:divBdr>
            <w:top w:val="none" w:sz="0" w:space="0" w:color="auto"/>
            <w:left w:val="none" w:sz="0" w:space="0" w:color="auto"/>
            <w:bottom w:val="none" w:sz="0" w:space="0" w:color="auto"/>
            <w:right w:val="none" w:sz="0" w:space="0" w:color="auto"/>
          </w:divBdr>
        </w:div>
        <w:div w:id="745687938">
          <w:marLeft w:val="480"/>
          <w:marRight w:val="0"/>
          <w:marTop w:val="0"/>
          <w:marBottom w:val="0"/>
          <w:divBdr>
            <w:top w:val="none" w:sz="0" w:space="0" w:color="auto"/>
            <w:left w:val="none" w:sz="0" w:space="0" w:color="auto"/>
            <w:bottom w:val="none" w:sz="0" w:space="0" w:color="auto"/>
            <w:right w:val="none" w:sz="0" w:space="0" w:color="auto"/>
          </w:divBdr>
        </w:div>
        <w:div w:id="1256089772">
          <w:marLeft w:val="480"/>
          <w:marRight w:val="0"/>
          <w:marTop w:val="0"/>
          <w:marBottom w:val="0"/>
          <w:divBdr>
            <w:top w:val="none" w:sz="0" w:space="0" w:color="auto"/>
            <w:left w:val="none" w:sz="0" w:space="0" w:color="auto"/>
            <w:bottom w:val="none" w:sz="0" w:space="0" w:color="auto"/>
            <w:right w:val="none" w:sz="0" w:space="0" w:color="auto"/>
          </w:divBdr>
        </w:div>
        <w:div w:id="1332218923">
          <w:marLeft w:val="480"/>
          <w:marRight w:val="0"/>
          <w:marTop w:val="0"/>
          <w:marBottom w:val="0"/>
          <w:divBdr>
            <w:top w:val="none" w:sz="0" w:space="0" w:color="auto"/>
            <w:left w:val="none" w:sz="0" w:space="0" w:color="auto"/>
            <w:bottom w:val="none" w:sz="0" w:space="0" w:color="auto"/>
            <w:right w:val="none" w:sz="0" w:space="0" w:color="auto"/>
          </w:divBdr>
        </w:div>
      </w:divsChild>
    </w:div>
    <w:div w:id="586156011">
      <w:bodyDiv w:val="1"/>
      <w:marLeft w:val="0"/>
      <w:marRight w:val="0"/>
      <w:marTop w:val="0"/>
      <w:marBottom w:val="0"/>
      <w:divBdr>
        <w:top w:val="none" w:sz="0" w:space="0" w:color="auto"/>
        <w:left w:val="none" w:sz="0" w:space="0" w:color="auto"/>
        <w:bottom w:val="none" w:sz="0" w:space="0" w:color="auto"/>
        <w:right w:val="none" w:sz="0" w:space="0" w:color="auto"/>
      </w:divBdr>
    </w:div>
    <w:div w:id="586227530">
      <w:marLeft w:val="480"/>
      <w:marRight w:val="0"/>
      <w:marTop w:val="0"/>
      <w:marBottom w:val="0"/>
      <w:divBdr>
        <w:top w:val="none" w:sz="0" w:space="0" w:color="auto"/>
        <w:left w:val="none" w:sz="0" w:space="0" w:color="auto"/>
        <w:bottom w:val="none" w:sz="0" w:space="0" w:color="auto"/>
        <w:right w:val="none" w:sz="0" w:space="0" w:color="auto"/>
      </w:divBdr>
    </w:div>
    <w:div w:id="586229085">
      <w:bodyDiv w:val="1"/>
      <w:marLeft w:val="0"/>
      <w:marRight w:val="0"/>
      <w:marTop w:val="0"/>
      <w:marBottom w:val="0"/>
      <w:divBdr>
        <w:top w:val="none" w:sz="0" w:space="0" w:color="auto"/>
        <w:left w:val="none" w:sz="0" w:space="0" w:color="auto"/>
        <w:bottom w:val="none" w:sz="0" w:space="0" w:color="auto"/>
        <w:right w:val="none" w:sz="0" w:space="0" w:color="auto"/>
      </w:divBdr>
    </w:div>
    <w:div w:id="586304115">
      <w:marLeft w:val="480"/>
      <w:marRight w:val="0"/>
      <w:marTop w:val="0"/>
      <w:marBottom w:val="0"/>
      <w:divBdr>
        <w:top w:val="none" w:sz="0" w:space="0" w:color="auto"/>
        <w:left w:val="none" w:sz="0" w:space="0" w:color="auto"/>
        <w:bottom w:val="none" w:sz="0" w:space="0" w:color="auto"/>
        <w:right w:val="none" w:sz="0" w:space="0" w:color="auto"/>
      </w:divBdr>
    </w:div>
    <w:div w:id="586304194">
      <w:marLeft w:val="480"/>
      <w:marRight w:val="0"/>
      <w:marTop w:val="0"/>
      <w:marBottom w:val="0"/>
      <w:divBdr>
        <w:top w:val="none" w:sz="0" w:space="0" w:color="auto"/>
        <w:left w:val="none" w:sz="0" w:space="0" w:color="auto"/>
        <w:bottom w:val="none" w:sz="0" w:space="0" w:color="auto"/>
        <w:right w:val="none" w:sz="0" w:space="0" w:color="auto"/>
      </w:divBdr>
    </w:div>
    <w:div w:id="586311593">
      <w:bodyDiv w:val="1"/>
      <w:marLeft w:val="0"/>
      <w:marRight w:val="0"/>
      <w:marTop w:val="0"/>
      <w:marBottom w:val="0"/>
      <w:divBdr>
        <w:top w:val="none" w:sz="0" w:space="0" w:color="auto"/>
        <w:left w:val="none" w:sz="0" w:space="0" w:color="auto"/>
        <w:bottom w:val="none" w:sz="0" w:space="0" w:color="auto"/>
        <w:right w:val="none" w:sz="0" w:space="0" w:color="auto"/>
      </w:divBdr>
    </w:div>
    <w:div w:id="586429418">
      <w:bodyDiv w:val="1"/>
      <w:marLeft w:val="0"/>
      <w:marRight w:val="0"/>
      <w:marTop w:val="0"/>
      <w:marBottom w:val="0"/>
      <w:divBdr>
        <w:top w:val="none" w:sz="0" w:space="0" w:color="auto"/>
        <w:left w:val="none" w:sz="0" w:space="0" w:color="auto"/>
        <w:bottom w:val="none" w:sz="0" w:space="0" w:color="auto"/>
        <w:right w:val="none" w:sz="0" w:space="0" w:color="auto"/>
      </w:divBdr>
    </w:div>
    <w:div w:id="586498242">
      <w:bodyDiv w:val="1"/>
      <w:marLeft w:val="0"/>
      <w:marRight w:val="0"/>
      <w:marTop w:val="0"/>
      <w:marBottom w:val="0"/>
      <w:divBdr>
        <w:top w:val="none" w:sz="0" w:space="0" w:color="auto"/>
        <w:left w:val="none" w:sz="0" w:space="0" w:color="auto"/>
        <w:bottom w:val="none" w:sz="0" w:space="0" w:color="auto"/>
        <w:right w:val="none" w:sz="0" w:space="0" w:color="auto"/>
      </w:divBdr>
    </w:div>
    <w:div w:id="586501033">
      <w:marLeft w:val="480"/>
      <w:marRight w:val="0"/>
      <w:marTop w:val="0"/>
      <w:marBottom w:val="0"/>
      <w:divBdr>
        <w:top w:val="none" w:sz="0" w:space="0" w:color="auto"/>
        <w:left w:val="none" w:sz="0" w:space="0" w:color="auto"/>
        <w:bottom w:val="none" w:sz="0" w:space="0" w:color="auto"/>
        <w:right w:val="none" w:sz="0" w:space="0" w:color="auto"/>
      </w:divBdr>
    </w:div>
    <w:div w:id="586547208">
      <w:marLeft w:val="480"/>
      <w:marRight w:val="0"/>
      <w:marTop w:val="0"/>
      <w:marBottom w:val="0"/>
      <w:divBdr>
        <w:top w:val="none" w:sz="0" w:space="0" w:color="auto"/>
        <w:left w:val="none" w:sz="0" w:space="0" w:color="auto"/>
        <w:bottom w:val="none" w:sz="0" w:space="0" w:color="auto"/>
        <w:right w:val="none" w:sz="0" w:space="0" w:color="auto"/>
      </w:divBdr>
    </w:div>
    <w:div w:id="586620309">
      <w:bodyDiv w:val="1"/>
      <w:marLeft w:val="0"/>
      <w:marRight w:val="0"/>
      <w:marTop w:val="0"/>
      <w:marBottom w:val="0"/>
      <w:divBdr>
        <w:top w:val="none" w:sz="0" w:space="0" w:color="auto"/>
        <w:left w:val="none" w:sz="0" w:space="0" w:color="auto"/>
        <w:bottom w:val="none" w:sz="0" w:space="0" w:color="auto"/>
        <w:right w:val="none" w:sz="0" w:space="0" w:color="auto"/>
      </w:divBdr>
    </w:div>
    <w:div w:id="586698223">
      <w:marLeft w:val="480"/>
      <w:marRight w:val="0"/>
      <w:marTop w:val="0"/>
      <w:marBottom w:val="0"/>
      <w:divBdr>
        <w:top w:val="none" w:sz="0" w:space="0" w:color="auto"/>
        <w:left w:val="none" w:sz="0" w:space="0" w:color="auto"/>
        <w:bottom w:val="none" w:sz="0" w:space="0" w:color="auto"/>
        <w:right w:val="none" w:sz="0" w:space="0" w:color="auto"/>
      </w:divBdr>
    </w:div>
    <w:div w:id="586766745">
      <w:marLeft w:val="480"/>
      <w:marRight w:val="0"/>
      <w:marTop w:val="0"/>
      <w:marBottom w:val="0"/>
      <w:divBdr>
        <w:top w:val="none" w:sz="0" w:space="0" w:color="auto"/>
        <w:left w:val="none" w:sz="0" w:space="0" w:color="auto"/>
        <w:bottom w:val="none" w:sz="0" w:space="0" w:color="auto"/>
        <w:right w:val="none" w:sz="0" w:space="0" w:color="auto"/>
      </w:divBdr>
    </w:div>
    <w:div w:id="586813032">
      <w:bodyDiv w:val="1"/>
      <w:marLeft w:val="0"/>
      <w:marRight w:val="0"/>
      <w:marTop w:val="0"/>
      <w:marBottom w:val="0"/>
      <w:divBdr>
        <w:top w:val="none" w:sz="0" w:space="0" w:color="auto"/>
        <w:left w:val="none" w:sz="0" w:space="0" w:color="auto"/>
        <w:bottom w:val="none" w:sz="0" w:space="0" w:color="auto"/>
        <w:right w:val="none" w:sz="0" w:space="0" w:color="auto"/>
      </w:divBdr>
    </w:div>
    <w:div w:id="586883353">
      <w:marLeft w:val="480"/>
      <w:marRight w:val="0"/>
      <w:marTop w:val="0"/>
      <w:marBottom w:val="0"/>
      <w:divBdr>
        <w:top w:val="none" w:sz="0" w:space="0" w:color="auto"/>
        <w:left w:val="none" w:sz="0" w:space="0" w:color="auto"/>
        <w:bottom w:val="none" w:sz="0" w:space="0" w:color="auto"/>
        <w:right w:val="none" w:sz="0" w:space="0" w:color="auto"/>
      </w:divBdr>
    </w:div>
    <w:div w:id="586884696">
      <w:bodyDiv w:val="1"/>
      <w:marLeft w:val="0"/>
      <w:marRight w:val="0"/>
      <w:marTop w:val="0"/>
      <w:marBottom w:val="0"/>
      <w:divBdr>
        <w:top w:val="none" w:sz="0" w:space="0" w:color="auto"/>
        <w:left w:val="none" w:sz="0" w:space="0" w:color="auto"/>
        <w:bottom w:val="none" w:sz="0" w:space="0" w:color="auto"/>
        <w:right w:val="none" w:sz="0" w:space="0" w:color="auto"/>
      </w:divBdr>
    </w:div>
    <w:div w:id="586964526">
      <w:bodyDiv w:val="1"/>
      <w:marLeft w:val="0"/>
      <w:marRight w:val="0"/>
      <w:marTop w:val="0"/>
      <w:marBottom w:val="0"/>
      <w:divBdr>
        <w:top w:val="none" w:sz="0" w:space="0" w:color="auto"/>
        <w:left w:val="none" w:sz="0" w:space="0" w:color="auto"/>
        <w:bottom w:val="none" w:sz="0" w:space="0" w:color="auto"/>
        <w:right w:val="none" w:sz="0" w:space="0" w:color="auto"/>
      </w:divBdr>
    </w:div>
    <w:div w:id="587034395">
      <w:bodyDiv w:val="1"/>
      <w:marLeft w:val="0"/>
      <w:marRight w:val="0"/>
      <w:marTop w:val="0"/>
      <w:marBottom w:val="0"/>
      <w:divBdr>
        <w:top w:val="none" w:sz="0" w:space="0" w:color="auto"/>
        <w:left w:val="none" w:sz="0" w:space="0" w:color="auto"/>
        <w:bottom w:val="none" w:sz="0" w:space="0" w:color="auto"/>
        <w:right w:val="none" w:sz="0" w:space="0" w:color="auto"/>
      </w:divBdr>
    </w:div>
    <w:div w:id="587076106">
      <w:bodyDiv w:val="1"/>
      <w:marLeft w:val="0"/>
      <w:marRight w:val="0"/>
      <w:marTop w:val="0"/>
      <w:marBottom w:val="0"/>
      <w:divBdr>
        <w:top w:val="none" w:sz="0" w:space="0" w:color="auto"/>
        <w:left w:val="none" w:sz="0" w:space="0" w:color="auto"/>
        <w:bottom w:val="none" w:sz="0" w:space="0" w:color="auto"/>
        <w:right w:val="none" w:sz="0" w:space="0" w:color="auto"/>
      </w:divBdr>
    </w:div>
    <w:div w:id="587077685">
      <w:bodyDiv w:val="1"/>
      <w:marLeft w:val="0"/>
      <w:marRight w:val="0"/>
      <w:marTop w:val="0"/>
      <w:marBottom w:val="0"/>
      <w:divBdr>
        <w:top w:val="none" w:sz="0" w:space="0" w:color="auto"/>
        <w:left w:val="none" w:sz="0" w:space="0" w:color="auto"/>
        <w:bottom w:val="none" w:sz="0" w:space="0" w:color="auto"/>
        <w:right w:val="none" w:sz="0" w:space="0" w:color="auto"/>
      </w:divBdr>
    </w:div>
    <w:div w:id="587078171">
      <w:bodyDiv w:val="1"/>
      <w:marLeft w:val="0"/>
      <w:marRight w:val="0"/>
      <w:marTop w:val="0"/>
      <w:marBottom w:val="0"/>
      <w:divBdr>
        <w:top w:val="none" w:sz="0" w:space="0" w:color="auto"/>
        <w:left w:val="none" w:sz="0" w:space="0" w:color="auto"/>
        <w:bottom w:val="none" w:sz="0" w:space="0" w:color="auto"/>
        <w:right w:val="none" w:sz="0" w:space="0" w:color="auto"/>
      </w:divBdr>
    </w:div>
    <w:div w:id="587082712">
      <w:bodyDiv w:val="1"/>
      <w:marLeft w:val="0"/>
      <w:marRight w:val="0"/>
      <w:marTop w:val="0"/>
      <w:marBottom w:val="0"/>
      <w:divBdr>
        <w:top w:val="none" w:sz="0" w:space="0" w:color="auto"/>
        <w:left w:val="none" w:sz="0" w:space="0" w:color="auto"/>
        <w:bottom w:val="none" w:sz="0" w:space="0" w:color="auto"/>
        <w:right w:val="none" w:sz="0" w:space="0" w:color="auto"/>
      </w:divBdr>
    </w:div>
    <w:div w:id="587085298">
      <w:marLeft w:val="480"/>
      <w:marRight w:val="0"/>
      <w:marTop w:val="0"/>
      <w:marBottom w:val="0"/>
      <w:divBdr>
        <w:top w:val="none" w:sz="0" w:space="0" w:color="auto"/>
        <w:left w:val="none" w:sz="0" w:space="0" w:color="auto"/>
        <w:bottom w:val="none" w:sz="0" w:space="0" w:color="auto"/>
        <w:right w:val="none" w:sz="0" w:space="0" w:color="auto"/>
      </w:divBdr>
    </w:div>
    <w:div w:id="587151559">
      <w:marLeft w:val="480"/>
      <w:marRight w:val="0"/>
      <w:marTop w:val="0"/>
      <w:marBottom w:val="0"/>
      <w:divBdr>
        <w:top w:val="none" w:sz="0" w:space="0" w:color="auto"/>
        <w:left w:val="none" w:sz="0" w:space="0" w:color="auto"/>
        <w:bottom w:val="none" w:sz="0" w:space="0" w:color="auto"/>
        <w:right w:val="none" w:sz="0" w:space="0" w:color="auto"/>
      </w:divBdr>
    </w:div>
    <w:div w:id="587202782">
      <w:marLeft w:val="480"/>
      <w:marRight w:val="0"/>
      <w:marTop w:val="0"/>
      <w:marBottom w:val="0"/>
      <w:divBdr>
        <w:top w:val="none" w:sz="0" w:space="0" w:color="auto"/>
        <w:left w:val="none" w:sz="0" w:space="0" w:color="auto"/>
        <w:bottom w:val="none" w:sz="0" w:space="0" w:color="auto"/>
        <w:right w:val="none" w:sz="0" w:space="0" w:color="auto"/>
      </w:divBdr>
    </w:div>
    <w:div w:id="587232548">
      <w:bodyDiv w:val="1"/>
      <w:marLeft w:val="0"/>
      <w:marRight w:val="0"/>
      <w:marTop w:val="0"/>
      <w:marBottom w:val="0"/>
      <w:divBdr>
        <w:top w:val="none" w:sz="0" w:space="0" w:color="auto"/>
        <w:left w:val="none" w:sz="0" w:space="0" w:color="auto"/>
        <w:bottom w:val="none" w:sz="0" w:space="0" w:color="auto"/>
        <w:right w:val="none" w:sz="0" w:space="0" w:color="auto"/>
      </w:divBdr>
    </w:div>
    <w:div w:id="587235316">
      <w:marLeft w:val="480"/>
      <w:marRight w:val="0"/>
      <w:marTop w:val="0"/>
      <w:marBottom w:val="0"/>
      <w:divBdr>
        <w:top w:val="none" w:sz="0" w:space="0" w:color="auto"/>
        <w:left w:val="none" w:sz="0" w:space="0" w:color="auto"/>
        <w:bottom w:val="none" w:sz="0" w:space="0" w:color="auto"/>
        <w:right w:val="none" w:sz="0" w:space="0" w:color="auto"/>
      </w:divBdr>
    </w:div>
    <w:div w:id="587345573">
      <w:bodyDiv w:val="1"/>
      <w:marLeft w:val="0"/>
      <w:marRight w:val="0"/>
      <w:marTop w:val="0"/>
      <w:marBottom w:val="0"/>
      <w:divBdr>
        <w:top w:val="none" w:sz="0" w:space="0" w:color="auto"/>
        <w:left w:val="none" w:sz="0" w:space="0" w:color="auto"/>
        <w:bottom w:val="none" w:sz="0" w:space="0" w:color="auto"/>
        <w:right w:val="none" w:sz="0" w:space="0" w:color="auto"/>
      </w:divBdr>
    </w:div>
    <w:div w:id="587465997">
      <w:bodyDiv w:val="1"/>
      <w:marLeft w:val="0"/>
      <w:marRight w:val="0"/>
      <w:marTop w:val="0"/>
      <w:marBottom w:val="0"/>
      <w:divBdr>
        <w:top w:val="none" w:sz="0" w:space="0" w:color="auto"/>
        <w:left w:val="none" w:sz="0" w:space="0" w:color="auto"/>
        <w:bottom w:val="none" w:sz="0" w:space="0" w:color="auto"/>
        <w:right w:val="none" w:sz="0" w:space="0" w:color="auto"/>
      </w:divBdr>
    </w:div>
    <w:div w:id="587540671">
      <w:bodyDiv w:val="1"/>
      <w:marLeft w:val="0"/>
      <w:marRight w:val="0"/>
      <w:marTop w:val="0"/>
      <w:marBottom w:val="0"/>
      <w:divBdr>
        <w:top w:val="none" w:sz="0" w:space="0" w:color="auto"/>
        <w:left w:val="none" w:sz="0" w:space="0" w:color="auto"/>
        <w:bottom w:val="none" w:sz="0" w:space="0" w:color="auto"/>
        <w:right w:val="none" w:sz="0" w:space="0" w:color="auto"/>
      </w:divBdr>
      <w:divsChild>
        <w:div w:id="32048612">
          <w:marLeft w:val="480"/>
          <w:marRight w:val="0"/>
          <w:marTop w:val="0"/>
          <w:marBottom w:val="0"/>
          <w:divBdr>
            <w:top w:val="none" w:sz="0" w:space="0" w:color="auto"/>
            <w:left w:val="none" w:sz="0" w:space="0" w:color="auto"/>
            <w:bottom w:val="none" w:sz="0" w:space="0" w:color="auto"/>
            <w:right w:val="none" w:sz="0" w:space="0" w:color="auto"/>
          </w:divBdr>
        </w:div>
        <w:div w:id="127626183">
          <w:marLeft w:val="480"/>
          <w:marRight w:val="0"/>
          <w:marTop w:val="0"/>
          <w:marBottom w:val="0"/>
          <w:divBdr>
            <w:top w:val="none" w:sz="0" w:space="0" w:color="auto"/>
            <w:left w:val="none" w:sz="0" w:space="0" w:color="auto"/>
            <w:bottom w:val="none" w:sz="0" w:space="0" w:color="auto"/>
            <w:right w:val="none" w:sz="0" w:space="0" w:color="auto"/>
          </w:divBdr>
        </w:div>
        <w:div w:id="135879058">
          <w:marLeft w:val="480"/>
          <w:marRight w:val="0"/>
          <w:marTop w:val="0"/>
          <w:marBottom w:val="0"/>
          <w:divBdr>
            <w:top w:val="none" w:sz="0" w:space="0" w:color="auto"/>
            <w:left w:val="none" w:sz="0" w:space="0" w:color="auto"/>
            <w:bottom w:val="none" w:sz="0" w:space="0" w:color="auto"/>
            <w:right w:val="none" w:sz="0" w:space="0" w:color="auto"/>
          </w:divBdr>
        </w:div>
        <w:div w:id="269239264">
          <w:marLeft w:val="480"/>
          <w:marRight w:val="0"/>
          <w:marTop w:val="0"/>
          <w:marBottom w:val="0"/>
          <w:divBdr>
            <w:top w:val="none" w:sz="0" w:space="0" w:color="auto"/>
            <w:left w:val="none" w:sz="0" w:space="0" w:color="auto"/>
            <w:bottom w:val="none" w:sz="0" w:space="0" w:color="auto"/>
            <w:right w:val="none" w:sz="0" w:space="0" w:color="auto"/>
          </w:divBdr>
        </w:div>
        <w:div w:id="293684423">
          <w:marLeft w:val="480"/>
          <w:marRight w:val="0"/>
          <w:marTop w:val="0"/>
          <w:marBottom w:val="0"/>
          <w:divBdr>
            <w:top w:val="none" w:sz="0" w:space="0" w:color="auto"/>
            <w:left w:val="none" w:sz="0" w:space="0" w:color="auto"/>
            <w:bottom w:val="none" w:sz="0" w:space="0" w:color="auto"/>
            <w:right w:val="none" w:sz="0" w:space="0" w:color="auto"/>
          </w:divBdr>
        </w:div>
        <w:div w:id="407073123">
          <w:marLeft w:val="480"/>
          <w:marRight w:val="0"/>
          <w:marTop w:val="0"/>
          <w:marBottom w:val="0"/>
          <w:divBdr>
            <w:top w:val="none" w:sz="0" w:space="0" w:color="auto"/>
            <w:left w:val="none" w:sz="0" w:space="0" w:color="auto"/>
            <w:bottom w:val="none" w:sz="0" w:space="0" w:color="auto"/>
            <w:right w:val="none" w:sz="0" w:space="0" w:color="auto"/>
          </w:divBdr>
        </w:div>
        <w:div w:id="428040391">
          <w:marLeft w:val="480"/>
          <w:marRight w:val="0"/>
          <w:marTop w:val="0"/>
          <w:marBottom w:val="0"/>
          <w:divBdr>
            <w:top w:val="none" w:sz="0" w:space="0" w:color="auto"/>
            <w:left w:val="none" w:sz="0" w:space="0" w:color="auto"/>
            <w:bottom w:val="none" w:sz="0" w:space="0" w:color="auto"/>
            <w:right w:val="none" w:sz="0" w:space="0" w:color="auto"/>
          </w:divBdr>
        </w:div>
        <w:div w:id="632246980">
          <w:marLeft w:val="480"/>
          <w:marRight w:val="0"/>
          <w:marTop w:val="0"/>
          <w:marBottom w:val="0"/>
          <w:divBdr>
            <w:top w:val="none" w:sz="0" w:space="0" w:color="auto"/>
            <w:left w:val="none" w:sz="0" w:space="0" w:color="auto"/>
            <w:bottom w:val="none" w:sz="0" w:space="0" w:color="auto"/>
            <w:right w:val="none" w:sz="0" w:space="0" w:color="auto"/>
          </w:divBdr>
        </w:div>
        <w:div w:id="661083247">
          <w:marLeft w:val="480"/>
          <w:marRight w:val="0"/>
          <w:marTop w:val="0"/>
          <w:marBottom w:val="0"/>
          <w:divBdr>
            <w:top w:val="none" w:sz="0" w:space="0" w:color="auto"/>
            <w:left w:val="none" w:sz="0" w:space="0" w:color="auto"/>
            <w:bottom w:val="none" w:sz="0" w:space="0" w:color="auto"/>
            <w:right w:val="none" w:sz="0" w:space="0" w:color="auto"/>
          </w:divBdr>
        </w:div>
        <w:div w:id="833180940">
          <w:marLeft w:val="480"/>
          <w:marRight w:val="0"/>
          <w:marTop w:val="0"/>
          <w:marBottom w:val="0"/>
          <w:divBdr>
            <w:top w:val="none" w:sz="0" w:space="0" w:color="auto"/>
            <w:left w:val="none" w:sz="0" w:space="0" w:color="auto"/>
            <w:bottom w:val="none" w:sz="0" w:space="0" w:color="auto"/>
            <w:right w:val="none" w:sz="0" w:space="0" w:color="auto"/>
          </w:divBdr>
        </w:div>
        <w:div w:id="1298798778">
          <w:marLeft w:val="480"/>
          <w:marRight w:val="0"/>
          <w:marTop w:val="0"/>
          <w:marBottom w:val="0"/>
          <w:divBdr>
            <w:top w:val="none" w:sz="0" w:space="0" w:color="auto"/>
            <w:left w:val="none" w:sz="0" w:space="0" w:color="auto"/>
            <w:bottom w:val="none" w:sz="0" w:space="0" w:color="auto"/>
            <w:right w:val="none" w:sz="0" w:space="0" w:color="auto"/>
          </w:divBdr>
        </w:div>
        <w:div w:id="1344208999">
          <w:marLeft w:val="480"/>
          <w:marRight w:val="0"/>
          <w:marTop w:val="0"/>
          <w:marBottom w:val="0"/>
          <w:divBdr>
            <w:top w:val="none" w:sz="0" w:space="0" w:color="auto"/>
            <w:left w:val="none" w:sz="0" w:space="0" w:color="auto"/>
            <w:bottom w:val="none" w:sz="0" w:space="0" w:color="auto"/>
            <w:right w:val="none" w:sz="0" w:space="0" w:color="auto"/>
          </w:divBdr>
        </w:div>
        <w:div w:id="1353804725">
          <w:marLeft w:val="480"/>
          <w:marRight w:val="0"/>
          <w:marTop w:val="0"/>
          <w:marBottom w:val="0"/>
          <w:divBdr>
            <w:top w:val="none" w:sz="0" w:space="0" w:color="auto"/>
            <w:left w:val="none" w:sz="0" w:space="0" w:color="auto"/>
            <w:bottom w:val="none" w:sz="0" w:space="0" w:color="auto"/>
            <w:right w:val="none" w:sz="0" w:space="0" w:color="auto"/>
          </w:divBdr>
        </w:div>
      </w:divsChild>
    </w:div>
    <w:div w:id="587618843">
      <w:marLeft w:val="480"/>
      <w:marRight w:val="0"/>
      <w:marTop w:val="0"/>
      <w:marBottom w:val="0"/>
      <w:divBdr>
        <w:top w:val="none" w:sz="0" w:space="0" w:color="auto"/>
        <w:left w:val="none" w:sz="0" w:space="0" w:color="auto"/>
        <w:bottom w:val="none" w:sz="0" w:space="0" w:color="auto"/>
        <w:right w:val="none" w:sz="0" w:space="0" w:color="auto"/>
      </w:divBdr>
    </w:div>
    <w:div w:id="587619937">
      <w:marLeft w:val="480"/>
      <w:marRight w:val="0"/>
      <w:marTop w:val="0"/>
      <w:marBottom w:val="0"/>
      <w:divBdr>
        <w:top w:val="none" w:sz="0" w:space="0" w:color="auto"/>
        <w:left w:val="none" w:sz="0" w:space="0" w:color="auto"/>
        <w:bottom w:val="none" w:sz="0" w:space="0" w:color="auto"/>
        <w:right w:val="none" w:sz="0" w:space="0" w:color="auto"/>
      </w:divBdr>
    </w:div>
    <w:div w:id="587692908">
      <w:marLeft w:val="480"/>
      <w:marRight w:val="0"/>
      <w:marTop w:val="0"/>
      <w:marBottom w:val="0"/>
      <w:divBdr>
        <w:top w:val="none" w:sz="0" w:space="0" w:color="auto"/>
        <w:left w:val="none" w:sz="0" w:space="0" w:color="auto"/>
        <w:bottom w:val="none" w:sz="0" w:space="0" w:color="auto"/>
        <w:right w:val="none" w:sz="0" w:space="0" w:color="auto"/>
      </w:divBdr>
    </w:div>
    <w:div w:id="587733145">
      <w:marLeft w:val="480"/>
      <w:marRight w:val="0"/>
      <w:marTop w:val="0"/>
      <w:marBottom w:val="0"/>
      <w:divBdr>
        <w:top w:val="none" w:sz="0" w:space="0" w:color="auto"/>
        <w:left w:val="none" w:sz="0" w:space="0" w:color="auto"/>
        <w:bottom w:val="none" w:sz="0" w:space="0" w:color="auto"/>
        <w:right w:val="none" w:sz="0" w:space="0" w:color="auto"/>
      </w:divBdr>
    </w:div>
    <w:div w:id="587926683">
      <w:marLeft w:val="480"/>
      <w:marRight w:val="0"/>
      <w:marTop w:val="0"/>
      <w:marBottom w:val="0"/>
      <w:divBdr>
        <w:top w:val="none" w:sz="0" w:space="0" w:color="auto"/>
        <w:left w:val="none" w:sz="0" w:space="0" w:color="auto"/>
        <w:bottom w:val="none" w:sz="0" w:space="0" w:color="auto"/>
        <w:right w:val="none" w:sz="0" w:space="0" w:color="auto"/>
      </w:divBdr>
    </w:div>
    <w:div w:id="587929883">
      <w:bodyDiv w:val="1"/>
      <w:marLeft w:val="0"/>
      <w:marRight w:val="0"/>
      <w:marTop w:val="0"/>
      <w:marBottom w:val="0"/>
      <w:divBdr>
        <w:top w:val="none" w:sz="0" w:space="0" w:color="auto"/>
        <w:left w:val="none" w:sz="0" w:space="0" w:color="auto"/>
        <w:bottom w:val="none" w:sz="0" w:space="0" w:color="auto"/>
        <w:right w:val="none" w:sz="0" w:space="0" w:color="auto"/>
      </w:divBdr>
    </w:div>
    <w:div w:id="588077986">
      <w:marLeft w:val="480"/>
      <w:marRight w:val="0"/>
      <w:marTop w:val="0"/>
      <w:marBottom w:val="0"/>
      <w:divBdr>
        <w:top w:val="none" w:sz="0" w:space="0" w:color="auto"/>
        <w:left w:val="none" w:sz="0" w:space="0" w:color="auto"/>
        <w:bottom w:val="none" w:sz="0" w:space="0" w:color="auto"/>
        <w:right w:val="none" w:sz="0" w:space="0" w:color="auto"/>
      </w:divBdr>
    </w:div>
    <w:div w:id="588120338">
      <w:bodyDiv w:val="1"/>
      <w:marLeft w:val="0"/>
      <w:marRight w:val="0"/>
      <w:marTop w:val="0"/>
      <w:marBottom w:val="0"/>
      <w:divBdr>
        <w:top w:val="none" w:sz="0" w:space="0" w:color="auto"/>
        <w:left w:val="none" w:sz="0" w:space="0" w:color="auto"/>
        <w:bottom w:val="none" w:sz="0" w:space="0" w:color="auto"/>
        <w:right w:val="none" w:sz="0" w:space="0" w:color="auto"/>
      </w:divBdr>
    </w:div>
    <w:div w:id="588193595">
      <w:marLeft w:val="480"/>
      <w:marRight w:val="0"/>
      <w:marTop w:val="0"/>
      <w:marBottom w:val="0"/>
      <w:divBdr>
        <w:top w:val="none" w:sz="0" w:space="0" w:color="auto"/>
        <w:left w:val="none" w:sz="0" w:space="0" w:color="auto"/>
        <w:bottom w:val="none" w:sz="0" w:space="0" w:color="auto"/>
        <w:right w:val="none" w:sz="0" w:space="0" w:color="auto"/>
      </w:divBdr>
    </w:div>
    <w:div w:id="588274432">
      <w:bodyDiv w:val="1"/>
      <w:marLeft w:val="0"/>
      <w:marRight w:val="0"/>
      <w:marTop w:val="0"/>
      <w:marBottom w:val="0"/>
      <w:divBdr>
        <w:top w:val="none" w:sz="0" w:space="0" w:color="auto"/>
        <w:left w:val="none" w:sz="0" w:space="0" w:color="auto"/>
        <w:bottom w:val="none" w:sz="0" w:space="0" w:color="auto"/>
        <w:right w:val="none" w:sz="0" w:space="0" w:color="auto"/>
      </w:divBdr>
    </w:div>
    <w:div w:id="588318667">
      <w:marLeft w:val="480"/>
      <w:marRight w:val="0"/>
      <w:marTop w:val="0"/>
      <w:marBottom w:val="0"/>
      <w:divBdr>
        <w:top w:val="none" w:sz="0" w:space="0" w:color="auto"/>
        <w:left w:val="none" w:sz="0" w:space="0" w:color="auto"/>
        <w:bottom w:val="none" w:sz="0" w:space="0" w:color="auto"/>
        <w:right w:val="none" w:sz="0" w:space="0" w:color="auto"/>
      </w:divBdr>
    </w:div>
    <w:div w:id="588347608">
      <w:marLeft w:val="480"/>
      <w:marRight w:val="0"/>
      <w:marTop w:val="0"/>
      <w:marBottom w:val="0"/>
      <w:divBdr>
        <w:top w:val="none" w:sz="0" w:space="0" w:color="auto"/>
        <w:left w:val="none" w:sz="0" w:space="0" w:color="auto"/>
        <w:bottom w:val="none" w:sz="0" w:space="0" w:color="auto"/>
        <w:right w:val="none" w:sz="0" w:space="0" w:color="auto"/>
      </w:divBdr>
    </w:div>
    <w:div w:id="588395051">
      <w:bodyDiv w:val="1"/>
      <w:marLeft w:val="0"/>
      <w:marRight w:val="0"/>
      <w:marTop w:val="0"/>
      <w:marBottom w:val="0"/>
      <w:divBdr>
        <w:top w:val="none" w:sz="0" w:space="0" w:color="auto"/>
        <w:left w:val="none" w:sz="0" w:space="0" w:color="auto"/>
        <w:bottom w:val="none" w:sz="0" w:space="0" w:color="auto"/>
        <w:right w:val="none" w:sz="0" w:space="0" w:color="auto"/>
      </w:divBdr>
    </w:div>
    <w:div w:id="588539355">
      <w:marLeft w:val="480"/>
      <w:marRight w:val="0"/>
      <w:marTop w:val="0"/>
      <w:marBottom w:val="0"/>
      <w:divBdr>
        <w:top w:val="none" w:sz="0" w:space="0" w:color="auto"/>
        <w:left w:val="none" w:sz="0" w:space="0" w:color="auto"/>
        <w:bottom w:val="none" w:sz="0" w:space="0" w:color="auto"/>
        <w:right w:val="none" w:sz="0" w:space="0" w:color="auto"/>
      </w:divBdr>
    </w:div>
    <w:div w:id="588585246">
      <w:bodyDiv w:val="1"/>
      <w:marLeft w:val="0"/>
      <w:marRight w:val="0"/>
      <w:marTop w:val="0"/>
      <w:marBottom w:val="0"/>
      <w:divBdr>
        <w:top w:val="none" w:sz="0" w:space="0" w:color="auto"/>
        <w:left w:val="none" w:sz="0" w:space="0" w:color="auto"/>
        <w:bottom w:val="none" w:sz="0" w:space="0" w:color="auto"/>
        <w:right w:val="none" w:sz="0" w:space="0" w:color="auto"/>
      </w:divBdr>
    </w:div>
    <w:div w:id="588657788">
      <w:bodyDiv w:val="1"/>
      <w:marLeft w:val="0"/>
      <w:marRight w:val="0"/>
      <w:marTop w:val="0"/>
      <w:marBottom w:val="0"/>
      <w:divBdr>
        <w:top w:val="none" w:sz="0" w:space="0" w:color="auto"/>
        <w:left w:val="none" w:sz="0" w:space="0" w:color="auto"/>
        <w:bottom w:val="none" w:sz="0" w:space="0" w:color="auto"/>
        <w:right w:val="none" w:sz="0" w:space="0" w:color="auto"/>
      </w:divBdr>
    </w:div>
    <w:div w:id="588664426">
      <w:bodyDiv w:val="1"/>
      <w:marLeft w:val="0"/>
      <w:marRight w:val="0"/>
      <w:marTop w:val="0"/>
      <w:marBottom w:val="0"/>
      <w:divBdr>
        <w:top w:val="none" w:sz="0" w:space="0" w:color="auto"/>
        <w:left w:val="none" w:sz="0" w:space="0" w:color="auto"/>
        <w:bottom w:val="none" w:sz="0" w:space="0" w:color="auto"/>
        <w:right w:val="none" w:sz="0" w:space="0" w:color="auto"/>
      </w:divBdr>
    </w:div>
    <w:div w:id="588777116">
      <w:marLeft w:val="480"/>
      <w:marRight w:val="0"/>
      <w:marTop w:val="0"/>
      <w:marBottom w:val="0"/>
      <w:divBdr>
        <w:top w:val="none" w:sz="0" w:space="0" w:color="auto"/>
        <w:left w:val="none" w:sz="0" w:space="0" w:color="auto"/>
        <w:bottom w:val="none" w:sz="0" w:space="0" w:color="auto"/>
        <w:right w:val="none" w:sz="0" w:space="0" w:color="auto"/>
      </w:divBdr>
    </w:div>
    <w:div w:id="588807794">
      <w:marLeft w:val="480"/>
      <w:marRight w:val="0"/>
      <w:marTop w:val="0"/>
      <w:marBottom w:val="0"/>
      <w:divBdr>
        <w:top w:val="none" w:sz="0" w:space="0" w:color="auto"/>
        <w:left w:val="none" w:sz="0" w:space="0" w:color="auto"/>
        <w:bottom w:val="none" w:sz="0" w:space="0" w:color="auto"/>
        <w:right w:val="none" w:sz="0" w:space="0" w:color="auto"/>
      </w:divBdr>
    </w:div>
    <w:div w:id="588850459">
      <w:marLeft w:val="480"/>
      <w:marRight w:val="0"/>
      <w:marTop w:val="0"/>
      <w:marBottom w:val="0"/>
      <w:divBdr>
        <w:top w:val="none" w:sz="0" w:space="0" w:color="auto"/>
        <w:left w:val="none" w:sz="0" w:space="0" w:color="auto"/>
        <w:bottom w:val="none" w:sz="0" w:space="0" w:color="auto"/>
        <w:right w:val="none" w:sz="0" w:space="0" w:color="auto"/>
      </w:divBdr>
    </w:div>
    <w:div w:id="588853057">
      <w:marLeft w:val="480"/>
      <w:marRight w:val="0"/>
      <w:marTop w:val="0"/>
      <w:marBottom w:val="0"/>
      <w:divBdr>
        <w:top w:val="none" w:sz="0" w:space="0" w:color="auto"/>
        <w:left w:val="none" w:sz="0" w:space="0" w:color="auto"/>
        <w:bottom w:val="none" w:sz="0" w:space="0" w:color="auto"/>
        <w:right w:val="none" w:sz="0" w:space="0" w:color="auto"/>
      </w:divBdr>
    </w:div>
    <w:div w:id="588853582">
      <w:marLeft w:val="480"/>
      <w:marRight w:val="0"/>
      <w:marTop w:val="0"/>
      <w:marBottom w:val="0"/>
      <w:divBdr>
        <w:top w:val="none" w:sz="0" w:space="0" w:color="auto"/>
        <w:left w:val="none" w:sz="0" w:space="0" w:color="auto"/>
        <w:bottom w:val="none" w:sz="0" w:space="0" w:color="auto"/>
        <w:right w:val="none" w:sz="0" w:space="0" w:color="auto"/>
      </w:divBdr>
    </w:div>
    <w:div w:id="589047394">
      <w:bodyDiv w:val="1"/>
      <w:marLeft w:val="0"/>
      <w:marRight w:val="0"/>
      <w:marTop w:val="0"/>
      <w:marBottom w:val="0"/>
      <w:divBdr>
        <w:top w:val="none" w:sz="0" w:space="0" w:color="auto"/>
        <w:left w:val="none" w:sz="0" w:space="0" w:color="auto"/>
        <w:bottom w:val="none" w:sz="0" w:space="0" w:color="auto"/>
        <w:right w:val="none" w:sz="0" w:space="0" w:color="auto"/>
      </w:divBdr>
    </w:div>
    <w:div w:id="589049534">
      <w:marLeft w:val="480"/>
      <w:marRight w:val="0"/>
      <w:marTop w:val="0"/>
      <w:marBottom w:val="0"/>
      <w:divBdr>
        <w:top w:val="none" w:sz="0" w:space="0" w:color="auto"/>
        <w:left w:val="none" w:sz="0" w:space="0" w:color="auto"/>
        <w:bottom w:val="none" w:sz="0" w:space="0" w:color="auto"/>
        <w:right w:val="none" w:sz="0" w:space="0" w:color="auto"/>
      </w:divBdr>
    </w:div>
    <w:div w:id="589124929">
      <w:bodyDiv w:val="1"/>
      <w:marLeft w:val="0"/>
      <w:marRight w:val="0"/>
      <w:marTop w:val="0"/>
      <w:marBottom w:val="0"/>
      <w:divBdr>
        <w:top w:val="none" w:sz="0" w:space="0" w:color="auto"/>
        <w:left w:val="none" w:sz="0" w:space="0" w:color="auto"/>
        <w:bottom w:val="none" w:sz="0" w:space="0" w:color="auto"/>
        <w:right w:val="none" w:sz="0" w:space="0" w:color="auto"/>
      </w:divBdr>
    </w:div>
    <w:div w:id="589192338">
      <w:marLeft w:val="480"/>
      <w:marRight w:val="0"/>
      <w:marTop w:val="0"/>
      <w:marBottom w:val="0"/>
      <w:divBdr>
        <w:top w:val="none" w:sz="0" w:space="0" w:color="auto"/>
        <w:left w:val="none" w:sz="0" w:space="0" w:color="auto"/>
        <w:bottom w:val="none" w:sz="0" w:space="0" w:color="auto"/>
        <w:right w:val="none" w:sz="0" w:space="0" w:color="auto"/>
      </w:divBdr>
    </w:div>
    <w:div w:id="589193352">
      <w:bodyDiv w:val="1"/>
      <w:marLeft w:val="0"/>
      <w:marRight w:val="0"/>
      <w:marTop w:val="0"/>
      <w:marBottom w:val="0"/>
      <w:divBdr>
        <w:top w:val="none" w:sz="0" w:space="0" w:color="auto"/>
        <w:left w:val="none" w:sz="0" w:space="0" w:color="auto"/>
        <w:bottom w:val="none" w:sz="0" w:space="0" w:color="auto"/>
        <w:right w:val="none" w:sz="0" w:space="0" w:color="auto"/>
      </w:divBdr>
    </w:div>
    <w:div w:id="589314071">
      <w:marLeft w:val="480"/>
      <w:marRight w:val="0"/>
      <w:marTop w:val="0"/>
      <w:marBottom w:val="0"/>
      <w:divBdr>
        <w:top w:val="none" w:sz="0" w:space="0" w:color="auto"/>
        <w:left w:val="none" w:sz="0" w:space="0" w:color="auto"/>
        <w:bottom w:val="none" w:sz="0" w:space="0" w:color="auto"/>
        <w:right w:val="none" w:sz="0" w:space="0" w:color="auto"/>
      </w:divBdr>
    </w:div>
    <w:div w:id="589393903">
      <w:marLeft w:val="480"/>
      <w:marRight w:val="0"/>
      <w:marTop w:val="0"/>
      <w:marBottom w:val="0"/>
      <w:divBdr>
        <w:top w:val="none" w:sz="0" w:space="0" w:color="auto"/>
        <w:left w:val="none" w:sz="0" w:space="0" w:color="auto"/>
        <w:bottom w:val="none" w:sz="0" w:space="0" w:color="auto"/>
        <w:right w:val="none" w:sz="0" w:space="0" w:color="auto"/>
      </w:divBdr>
    </w:div>
    <w:div w:id="589394520">
      <w:marLeft w:val="480"/>
      <w:marRight w:val="0"/>
      <w:marTop w:val="0"/>
      <w:marBottom w:val="0"/>
      <w:divBdr>
        <w:top w:val="none" w:sz="0" w:space="0" w:color="auto"/>
        <w:left w:val="none" w:sz="0" w:space="0" w:color="auto"/>
        <w:bottom w:val="none" w:sz="0" w:space="0" w:color="auto"/>
        <w:right w:val="none" w:sz="0" w:space="0" w:color="auto"/>
      </w:divBdr>
    </w:div>
    <w:div w:id="589436486">
      <w:marLeft w:val="480"/>
      <w:marRight w:val="0"/>
      <w:marTop w:val="0"/>
      <w:marBottom w:val="0"/>
      <w:divBdr>
        <w:top w:val="none" w:sz="0" w:space="0" w:color="auto"/>
        <w:left w:val="none" w:sz="0" w:space="0" w:color="auto"/>
        <w:bottom w:val="none" w:sz="0" w:space="0" w:color="auto"/>
        <w:right w:val="none" w:sz="0" w:space="0" w:color="auto"/>
      </w:divBdr>
    </w:div>
    <w:div w:id="589512889">
      <w:marLeft w:val="480"/>
      <w:marRight w:val="0"/>
      <w:marTop w:val="0"/>
      <w:marBottom w:val="0"/>
      <w:divBdr>
        <w:top w:val="none" w:sz="0" w:space="0" w:color="auto"/>
        <w:left w:val="none" w:sz="0" w:space="0" w:color="auto"/>
        <w:bottom w:val="none" w:sz="0" w:space="0" w:color="auto"/>
        <w:right w:val="none" w:sz="0" w:space="0" w:color="auto"/>
      </w:divBdr>
    </w:div>
    <w:div w:id="589628945">
      <w:bodyDiv w:val="1"/>
      <w:marLeft w:val="0"/>
      <w:marRight w:val="0"/>
      <w:marTop w:val="0"/>
      <w:marBottom w:val="0"/>
      <w:divBdr>
        <w:top w:val="none" w:sz="0" w:space="0" w:color="auto"/>
        <w:left w:val="none" w:sz="0" w:space="0" w:color="auto"/>
        <w:bottom w:val="none" w:sz="0" w:space="0" w:color="auto"/>
        <w:right w:val="none" w:sz="0" w:space="0" w:color="auto"/>
      </w:divBdr>
    </w:div>
    <w:div w:id="589654158">
      <w:bodyDiv w:val="1"/>
      <w:marLeft w:val="0"/>
      <w:marRight w:val="0"/>
      <w:marTop w:val="0"/>
      <w:marBottom w:val="0"/>
      <w:divBdr>
        <w:top w:val="none" w:sz="0" w:space="0" w:color="auto"/>
        <w:left w:val="none" w:sz="0" w:space="0" w:color="auto"/>
        <w:bottom w:val="none" w:sz="0" w:space="0" w:color="auto"/>
        <w:right w:val="none" w:sz="0" w:space="0" w:color="auto"/>
      </w:divBdr>
    </w:div>
    <w:div w:id="589698618">
      <w:bodyDiv w:val="1"/>
      <w:marLeft w:val="0"/>
      <w:marRight w:val="0"/>
      <w:marTop w:val="0"/>
      <w:marBottom w:val="0"/>
      <w:divBdr>
        <w:top w:val="none" w:sz="0" w:space="0" w:color="auto"/>
        <w:left w:val="none" w:sz="0" w:space="0" w:color="auto"/>
        <w:bottom w:val="none" w:sz="0" w:space="0" w:color="auto"/>
        <w:right w:val="none" w:sz="0" w:space="0" w:color="auto"/>
      </w:divBdr>
    </w:div>
    <w:div w:id="589701298">
      <w:marLeft w:val="480"/>
      <w:marRight w:val="0"/>
      <w:marTop w:val="0"/>
      <w:marBottom w:val="0"/>
      <w:divBdr>
        <w:top w:val="none" w:sz="0" w:space="0" w:color="auto"/>
        <w:left w:val="none" w:sz="0" w:space="0" w:color="auto"/>
        <w:bottom w:val="none" w:sz="0" w:space="0" w:color="auto"/>
        <w:right w:val="none" w:sz="0" w:space="0" w:color="auto"/>
      </w:divBdr>
    </w:div>
    <w:div w:id="589772561">
      <w:marLeft w:val="480"/>
      <w:marRight w:val="0"/>
      <w:marTop w:val="0"/>
      <w:marBottom w:val="0"/>
      <w:divBdr>
        <w:top w:val="none" w:sz="0" w:space="0" w:color="auto"/>
        <w:left w:val="none" w:sz="0" w:space="0" w:color="auto"/>
        <w:bottom w:val="none" w:sz="0" w:space="0" w:color="auto"/>
        <w:right w:val="none" w:sz="0" w:space="0" w:color="auto"/>
      </w:divBdr>
    </w:div>
    <w:div w:id="589772626">
      <w:bodyDiv w:val="1"/>
      <w:marLeft w:val="0"/>
      <w:marRight w:val="0"/>
      <w:marTop w:val="0"/>
      <w:marBottom w:val="0"/>
      <w:divBdr>
        <w:top w:val="none" w:sz="0" w:space="0" w:color="auto"/>
        <w:left w:val="none" w:sz="0" w:space="0" w:color="auto"/>
        <w:bottom w:val="none" w:sz="0" w:space="0" w:color="auto"/>
        <w:right w:val="none" w:sz="0" w:space="0" w:color="auto"/>
      </w:divBdr>
    </w:div>
    <w:div w:id="589849205">
      <w:bodyDiv w:val="1"/>
      <w:marLeft w:val="0"/>
      <w:marRight w:val="0"/>
      <w:marTop w:val="0"/>
      <w:marBottom w:val="0"/>
      <w:divBdr>
        <w:top w:val="none" w:sz="0" w:space="0" w:color="auto"/>
        <w:left w:val="none" w:sz="0" w:space="0" w:color="auto"/>
        <w:bottom w:val="none" w:sz="0" w:space="0" w:color="auto"/>
        <w:right w:val="none" w:sz="0" w:space="0" w:color="auto"/>
      </w:divBdr>
    </w:div>
    <w:div w:id="589854945">
      <w:marLeft w:val="480"/>
      <w:marRight w:val="0"/>
      <w:marTop w:val="0"/>
      <w:marBottom w:val="0"/>
      <w:divBdr>
        <w:top w:val="none" w:sz="0" w:space="0" w:color="auto"/>
        <w:left w:val="none" w:sz="0" w:space="0" w:color="auto"/>
        <w:bottom w:val="none" w:sz="0" w:space="0" w:color="auto"/>
        <w:right w:val="none" w:sz="0" w:space="0" w:color="auto"/>
      </w:divBdr>
    </w:div>
    <w:div w:id="589897441">
      <w:bodyDiv w:val="1"/>
      <w:marLeft w:val="0"/>
      <w:marRight w:val="0"/>
      <w:marTop w:val="0"/>
      <w:marBottom w:val="0"/>
      <w:divBdr>
        <w:top w:val="none" w:sz="0" w:space="0" w:color="auto"/>
        <w:left w:val="none" w:sz="0" w:space="0" w:color="auto"/>
        <w:bottom w:val="none" w:sz="0" w:space="0" w:color="auto"/>
        <w:right w:val="none" w:sz="0" w:space="0" w:color="auto"/>
      </w:divBdr>
    </w:div>
    <w:div w:id="590092950">
      <w:marLeft w:val="480"/>
      <w:marRight w:val="0"/>
      <w:marTop w:val="0"/>
      <w:marBottom w:val="0"/>
      <w:divBdr>
        <w:top w:val="none" w:sz="0" w:space="0" w:color="auto"/>
        <w:left w:val="none" w:sz="0" w:space="0" w:color="auto"/>
        <w:bottom w:val="none" w:sz="0" w:space="0" w:color="auto"/>
        <w:right w:val="none" w:sz="0" w:space="0" w:color="auto"/>
      </w:divBdr>
    </w:div>
    <w:div w:id="590163744">
      <w:marLeft w:val="480"/>
      <w:marRight w:val="0"/>
      <w:marTop w:val="0"/>
      <w:marBottom w:val="0"/>
      <w:divBdr>
        <w:top w:val="none" w:sz="0" w:space="0" w:color="auto"/>
        <w:left w:val="none" w:sz="0" w:space="0" w:color="auto"/>
        <w:bottom w:val="none" w:sz="0" w:space="0" w:color="auto"/>
        <w:right w:val="none" w:sz="0" w:space="0" w:color="auto"/>
      </w:divBdr>
    </w:div>
    <w:div w:id="590234041">
      <w:bodyDiv w:val="1"/>
      <w:marLeft w:val="0"/>
      <w:marRight w:val="0"/>
      <w:marTop w:val="0"/>
      <w:marBottom w:val="0"/>
      <w:divBdr>
        <w:top w:val="none" w:sz="0" w:space="0" w:color="auto"/>
        <w:left w:val="none" w:sz="0" w:space="0" w:color="auto"/>
        <w:bottom w:val="none" w:sz="0" w:space="0" w:color="auto"/>
        <w:right w:val="none" w:sz="0" w:space="0" w:color="auto"/>
      </w:divBdr>
    </w:div>
    <w:div w:id="590433157">
      <w:bodyDiv w:val="1"/>
      <w:marLeft w:val="0"/>
      <w:marRight w:val="0"/>
      <w:marTop w:val="0"/>
      <w:marBottom w:val="0"/>
      <w:divBdr>
        <w:top w:val="none" w:sz="0" w:space="0" w:color="auto"/>
        <w:left w:val="none" w:sz="0" w:space="0" w:color="auto"/>
        <w:bottom w:val="none" w:sz="0" w:space="0" w:color="auto"/>
        <w:right w:val="none" w:sz="0" w:space="0" w:color="auto"/>
      </w:divBdr>
    </w:div>
    <w:div w:id="590508701">
      <w:bodyDiv w:val="1"/>
      <w:marLeft w:val="0"/>
      <w:marRight w:val="0"/>
      <w:marTop w:val="0"/>
      <w:marBottom w:val="0"/>
      <w:divBdr>
        <w:top w:val="none" w:sz="0" w:space="0" w:color="auto"/>
        <w:left w:val="none" w:sz="0" w:space="0" w:color="auto"/>
        <w:bottom w:val="none" w:sz="0" w:space="0" w:color="auto"/>
        <w:right w:val="none" w:sz="0" w:space="0" w:color="auto"/>
      </w:divBdr>
    </w:div>
    <w:div w:id="590548888">
      <w:marLeft w:val="480"/>
      <w:marRight w:val="0"/>
      <w:marTop w:val="0"/>
      <w:marBottom w:val="0"/>
      <w:divBdr>
        <w:top w:val="none" w:sz="0" w:space="0" w:color="auto"/>
        <w:left w:val="none" w:sz="0" w:space="0" w:color="auto"/>
        <w:bottom w:val="none" w:sz="0" w:space="0" w:color="auto"/>
        <w:right w:val="none" w:sz="0" w:space="0" w:color="auto"/>
      </w:divBdr>
    </w:div>
    <w:div w:id="590700517">
      <w:bodyDiv w:val="1"/>
      <w:marLeft w:val="0"/>
      <w:marRight w:val="0"/>
      <w:marTop w:val="0"/>
      <w:marBottom w:val="0"/>
      <w:divBdr>
        <w:top w:val="none" w:sz="0" w:space="0" w:color="auto"/>
        <w:left w:val="none" w:sz="0" w:space="0" w:color="auto"/>
        <w:bottom w:val="none" w:sz="0" w:space="0" w:color="auto"/>
        <w:right w:val="none" w:sz="0" w:space="0" w:color="auto"/>
      </w:divBdr>
    </w:div>
    <w:div w:id="590701366">
      <w:marLeft w:val="480"/>
      <w:marRight w:val="0"/>
      <w:marTop w:val="0"/>
      <w:marBottom w:val="0"/>
      <w:divBdr>
        <w:top w:val="none" w:sz="0" w:space="0" w:color="auto"/>
        <w:left w:val="none" w:sz="0" w:space="0" w:color="auto"/>
        <w:bottom w:val="none" w:sz="0" w:space="0" w:color="auto"/>
        <w:right w:val="none" w:sz="0" w:space="0" w:color="auto"/>
      </w:divBdr>
    </w:div>
    <w:div w:id="590816671">
      <w:bodyDiv w:val="1"/>
      <w:marLeft w:val="0"/>
      <w:marRight w:val="0"/>
      <w:marTop w:val="0"/>
      <w:marBottom w:val="0"/>
      <w:divBdr>
        <w:top w:val="none" w:sz="0" w:space="0" w:color="auto"/>
        <w:left w:val="none" w:sz="0" w:space="0" w:color="auto"/>
        <w:bottom w:val="none" w:sz="0" w:space="0" w:color="auto"/>
        <w:right w:val="none" w:sz="0" w:space="0" w:color="auto"/>
      </w:divBdr>
    </w:div>
    <w:div w:id="590894654">
      <w:bodyDiv w:val="1"/>
      <w:marLeft w:val="0"/>
      <w:marRight w:val="0"/>
      <w:marTop w:val="0"/>
      <w:marBottom w:val="0"/>
      <w:divBdr>
        <w:top w:val="none" w:sz="0" w:space="0" w:color="auto"/>
        <w:left w:val="none" w:sz="0" w:space="0" w:color="auto"/>
        <w:bottom w:val="none" w:sz="0" w:space="0" w:color="auto"/>
        <w:right w:val="none" w:sz="0" w:space="0" w:color="auto"/>
      </w:divBdr>
    </w:div>
    <w:div w:id="591015744">
      <w:bodyDiv w:val="1"/>
      <w:marLeft w:val="0"/>
      <w:marRight w:val="0"/>
      <w:marTop w:val="0"/>
      <w:marBottom w:val="0"/>
      <w:divBdr>
        <w:top w:val="none" w:sz="0" w:space="0" w:color="auto"/>
        <w:left w:val="none" w:sz="0" w:space="0" w:color="auto"/>
        <w:bottom w:val="none" w:sz="0" w:space="0" w:color="auto"/>
        <w:right w:val="none" w:sz="0" w:space="0" w:color="auto"/>
      </w:divBdr>
    </w:div>
    <w:div w:id="591090601">
      <w:marLeft w:val="480"/>
      <w:marRight w:val="0"/>
      <w:marTop w:val="0"/>
      <w:marBottom w:val="0"/>
      <w:divBdr>
        <w:top w:val="none" w:sz="0" w:space="0" w:color="auto"/>
        <w:left w:val="none" w:sz="0" w:space="0" w:color="auto"/>
        <w:bottom w:val="none" w:sz="0" w:space="0" w:color="auto"/>
        <w:right w:val="none" w:sz="0" w:space="0" w:color="auto"/>
      </w:divBdr>
    </w:div>
    <w:div w:id="591358682">
      <w:marLeft w:val="480"/>
      <w:marRight w:val="0"/>
      <w:marTop w:val="0"/>
      <w:marBottom w:val="0"/>
      <w:divBdr>
        <w:top w:val="none" w:sz="0" w:space="0" w:color="auto"/>
        <w:left w:val="none" w:sz="0" w:space="0" w:color="auto"/>
        <w:bottom w:val="none" w:sz="0" w:space="0" w:color="auto"/>
        <w:right w:val="none" w:sz="0" w:space="0" w:color="auto"/>
      </w:divBdr>
    </w:div>
    <w:div w:id="591400455">
      <w:bodyDiv w:val="1"/>
      <w:marLeft w:val="0"/>
      <w:marRight w:val="0"/>
      <w:marTop w:val="0"/>
      <w:marBottom w:val="0"/>
      <w:divBdr>
        <w:top w:val="none" w:sz="0" w:space="0" w:color="auto"/>
        <w:left w:val="none" w:sz="0" w:space="0" w:color="auto"/>
        <w:bottom w:val="none" w:sz="0" w:space="0" w:color="auto"/>
        <w:right w:val="none" w:sz="0" w:space="0" w:color="auto"/>
      </w:divBdr>
      <w:divsChild>
        <w:div w:id="29111070">
          <w:marLeft w:val="480"/>
          <w:marRight w:val="0"/>
          <w:marTop w:val="0"/>
          <w:marBottom w:val="0"/>
          <w:divBdr>
            <w:top w:val="none" w:sz="0" w:space="0" w:color="auto"/>
            <w:left w:val="none" w:sz="0" w:space="0" w:color="auto"/>
            <w:bottom w:val="none" w:sz="0" w:space="0" w:color="auto"/>
            <w:right w:val="none" w:sz="0" w:space="0" w:color="auto"/>
          </w:divBdr>
        </w:div>
        <w:div w:id="107091027">
          <w:marLeft w:val="480"/>
          <w:marRight w:val="0"/>
          <w:marTop w:val="0"/>
          <w:marBottom w:val="0"/>
          <w:divBdr>
            <w:top w:val="none" w:sz="0" w:space="0" w:color="auto"/>
            <w:left w:val="none" w:sz="0" w:space="0" w:color="auto"/>
            <w:bottom w:val="none" w:sz="0" w:space="0" w:color="auto"/>
            <w:right w:val="none" w:sz="0" w:space="0" w:color="auto"/>
          </w:divBdr>
        </w:div>
        <w:div w:id="222183458">
          <w:marLeft w:val="480"/>
          <w:marRight w:val="0"/>
          <w:marTop w:val="0"/>
          <w:marBottom w:val="0"/>
          <w:divBdr>
            <w:top w:val="none" w:sz="0" w:space="0" w:color="auto"/>
            <w:left w:val="none" w:sz="0" w:space="0" w:color="auto"/>
            <w:bottom w:val="none" w:sz="0" w:space="0" w:color="auto"/>
            <w:right w:val="none" w:sz="0" w:space="0" w:color="auto"/>
          </w:divBdr>
        </w:div>
        <w:div w:id="242878420">
          <w:marLeft w:val="480"/>
          <w:marRight w:val="0"/>
          <w:marTop w:val="0"/>
          <w:marBottom w:val="0"/>
          <w:divBdr>
            <w:top w:val="none" w:sz="0" w:space="0" w:color="auto"/>
            <w:left w:val="none" w:sz="0" w:space="0" w:color="auto"/>
            <w:bottom w:val="none" w:sz="0" w:space="0" w:color="auto"/>
            <w:right w:val="none" w:sz="0" w:space="0" w:color="auto"/>
          </w:divBdr>
        </w:div>
        <w:div w:id="283080070">
          <w:marLeft w:val="480"/>
          <w:marRight w:val="0"/>
          <w:marTop w:val="0"/>
          <w:marBottom w:val="0"/>
          <w:divBdr>
            <w:top w:val="none" w:sz="0" w:space="0" w:color="auto"/>
            <w:left w:val="none" w:sz="0" w:space="0" w:color="auto"/>
            <w:bottom w:val="none" w:sz="0" w:space="0" w:color="auto"/>
            <w:right w:val="none" w:sz="0" w:space="0" w:color="auto"/>
          </w:divBdr>
        </w:div>
        <w:div w:id="300886674">
          <w:marLeft w:val="480"/>
          <w:marRight w:val="0"/>
          <w:marTop w:val="0"/>
          <w:marBottom w:val="0"/>
          <w:divBdr>
            <w:top w:val="none" w:sz="0" w:space="0" w:color="auto"/>
            <w:left w:val="none" w:sz="0" w:space="0" w:color="auto"/>
            <w:bottom w:val="none" w:sz="0" w:space="0" w:color="auto"/>
            <w:right w:val="none" w:sz="0" w:space="0" w:color="auto"/>
          </w:divBdr>
        </w:div>
        <w:div w:id="318506254">
          <w:marLeft w:val="480"/>
          <w:marRight w:val="0"/>
          <w:marTop w:val="0"/>
          <w:marBottom w:val="0"/>
          <w:divBdr>
            <w:top w:val="none" w:sz="0" w:space="0" w:color="auto"/>
            <w:left w:val="none" w:sz="0" w:space="0" w:color="auto"/>
            <w:bottom w:val="none" w:sz="0" w:space="0" w:color="auto"/>
            <w:right w:val="none" w:sz="0" w:space="0" w:color="auto"/>
          </w:divBdr>
        </w:div>
        <w:div w:id="321548350">
          <w:marLeft w:val="480"/>
          <w:marRight w:val="0"/>
          <w:marTop w:val="0"/>
          <w:marBottom w:val="0"/>
          <w:divBdr>
            <w:top w:val="none" w:sz="0" w:space="0" w:color="auto"/>
            <w:left w:val="none" w:sz="0" w:space="0" w:color="auto"/>
            <w:bottom w:val="none" w:sz="0" w:space="0" w:color="auto"/>
            <w:right w:val="none" w:sz="0" w:space="0" w:color="auto"/>
          </w:divBdr>
        </w:div>
        <w:div w:id="336005846">
          <w:marLeft w:val="480"/>
          <w:marRight w:val="0"/>
          <w:marTop w:val="0"/>
          <w:marBottom w:val="0"/>
          <w:divBdr>
            <w:top w:val="none" w:sz="0" w:space="0" w:color="auto"/>
            <w:left w:val="none" w:sz="0" w:space="0" w:color="auto"/>
            <w:bottom w:val="none" w:sz="0" w:space="0" w:color="auto"/>
            <w:right w:val="none" w:sz="0" w:space="0" w:color="auto"/>
          </w:divBdr>
        </w:div>
        <w:div w:id="352195844">
          <w:marLeft w:val="480"/>
          <w:marRight w:val="0"/>
          <w:marTop w:val="0"/>
          <w:marBottom w:val="0"/>
          <w:divBdr>
            <w:top w:val="none" w:sz="0" w:space="0" w:color="auto"/>
            <w:left w:val="none" w:sz="0" w:space="0" w:color="auto"/>
            <w:bottom w:val="none" w:sz="0" w:space="0" w:color="auto"/>
            <w:right w:val="none" w:sz="0" w:space="0" w:color="auto"/>
          </w:divBdr>
        </w:div>
        <w:div w:id="356152427">
          <w:marLeft w:val="480"/>
          <w:marRight w:val="0"/>
          <w:marTop w:val="0"/>
          <w:marBottom w:val="0"/>
          <w:divBdr>
            <w:top w:val="none" w:sz="0" w:space="0" w:color="auto"/>
            <w:left w:val="none" w:sz="0" w:space="0" w:color="auto"/>
            <w:bottom w:val="none" w:sz="0" w:space="0" w:color="auto"/>
            <w:right w:val="none" w:sz="0" w:space="0" w:color="auto"/>
          </w:divBdr>
        </w:div>
        <w:div w:id="384717245">
          <w:marLeft w:val="480"/>
          <w:marRight w:val="0"/>
          <w:marTop w:val="0"/>
          <w:marBottom w:val="0"/>
          <w:divBdr>
            <w:top w:val="none" w:sz="0" w:space="0" w:color="auto"/>
            <w:left w:val="none" w:sz="0" w:space="0" w:color="auto"/>
            <w:bottom w:val="none" w:sz="0" w:space="0" w:color="auto"/>
            <w:right w:val="none" w:sz="0" w:space="0" w:color="auto"/>
          </w:divBdr>
        </w:div>
        <w:div w:id="440565497">
          <w:marLeft w:val="480"/>
          <w:marRight w:val="0"/>
          <w:marTop w:val="0"/>
          <w:marBottom w:val="0"/>
          <w:divBdr>
            <w:top w:val="none" w:sz="0" w:space="0" w:color="auto"/>
            <w:left w:val="none" w:sz="0" w:space="0" w:color="auto"/>
            <w:bottom w:val="none" w:sz="0" w:space="0" w:color="auto"/>
            <w:right w:val="none" w:sz="0" w:space="0" w:color="auto"/>
          </w:divBdr>
        </w:div>
        <w:div w:id="475925323">
          <w:marLeft w:val="480"/>
          <w:marRight w:val="0"/>
          <w:marTop w:val="0"/>
          <w:marBottom w:val="0"/>
          <w:divBdr>
            <w:top w:val="none" w:sz="0" w:space="0" w:color="auto"/>
            <w:left w:val="none" w:sz="0" w:space="0" w:color="auto"/>
            <w:bottom w:val="none" w:sz="0" w:space="0" w:color="auto"/>
            <w:right w:val="none" w:sz="0" w:space="0" w:color="auto"/>
          </w:divBdr>
        </w:div>
        <w:div w:id="489520523">
          <w:marLeft w:val="480"/>
          <w:marRight w:val="0"/>
          <w:marTop w:val="0"/>
          <w:marBottom w:val="0"/>
          <w:divBdr>
            <w:top w:val="none" w:sz="0" w:space="0" w:color="auto"/>
            <w:left w:val="none" w:sz="0" w:space="0" w:color="auto"/>
            <w:bottom w:val="none" w:sz="0" w:space="0" w:color="auto"/>
            <w:right w:val="none" w:sz="0" w:space="0" w:color="auto"/>
          </w:divBdr>
        </w:div>
        <w:div w:id="599217051">
          <w:marLeft w:val="480"/>
          <w:marRight w:val="0"/>
          <w:marTop w:val="0"/>
          <w:marBottom w:val="0"/>
          <w:divBdr>
            <w:top w:val="none" w:sz="0" w:space="0" w:color="auto"/>
            <w:left w:val="none" w:sz="0" w:space="0" w:color="auto"/>
            <w:bottom w:val="none" w:sz="0" w:space="0" w:color="auto"/>
            <w:right w:val="none" w:sz="0" w:space="0" w:color="auto"/>
          </w:divBdr>
        </w:div>
        <w:div w:id="626283091">
          <w:marLeft w:val="480"/>
          <w:marRight w:val="0"/>
          <w:marTop w:val="0"/>
          <w:marBottom w:val="0"/>
          <w:divBdr>
            <w:top w:val="none" w:sz="0" w:space="0" w:color="auto"/>
            <w:left w:val="none" w:sz="0" w:space="0" w:color="auto"/>
            <w:bottom w:val="none" w:sz="0" w:space="0" w:color="auto"/>
            <w:right w:val="none" w:sz="0" w:space="0" w:color="auto"/>
          </w:divBdr>
        </w:div>
        <w:div w:id="639657094">
          <w:marLeft w:val="480"/>
          <w:marRight w:val="0"/>
          <w:marTop w:val="0"/>
          <w:marBottom w:val="0"/>
          <w:divBdr>
            <w:top w:val="none" w:sz="0" w:space="0" w:color="auto"/>
            <w:left w:val="none" w:sz="0" w:space="0" w:color="auto"/>
            <w:bottom w:val="none" w:sz="0" w:space="0" w:color="auto"/>
            <w:right w:val="none" w:sz="0" w:space="0" w:color="auto"/>
          </w:divBdr>
        </w:div>
        <w:div w:id="643315703">
          <w:marLeft w:val="480"/>
          <w:marRight w:val="0"/>
          <w:marTop w:val="0"/>
          <w:marBottom w:val="0"/>
          <w:divBdr>
            <w:top w:val="none" w:sz="0" w:space="0" w:color="auto"/>
            <w:left w:val="none" w:sz="0" w:space="0" w:color="auto"/>
            <w:bottom w:val="none" w:sz="0" w:space="0" w:color="auto"/>
            <w:right w:val="none" w:sz="0" w:space="0" w:color="auto"/>
          </w:divBdr>
        </w:div>
        <w:div w:id="717323185">
          <w:marLeft w:val="480"/>
          <w:marRight w:val="0"/>
          <w:marTop w:val="0"/>
          <w:marBottom w:val="0"/>
          <w:divBdr>
            <w:top w:val="none" w:sz="0" w:space="0" w:color="auto"/>
            <w:left w:val="none" w:sz="0" w:space="0" w:color="auto"/>
            <w:bottom w:val="none" w:sz="0" w:space="0" w:color="auto"/>
            <w:right w:val="none" w:sz="0" w:space="0" w:color="auto"/>
          </w:divBdr>
        </w:div>
        <w:div w:id="809253388">
          <w:marLeft w:val="480"/>
          <w:marRight w:val="0"/>
          <w:marTop w:val="0"/>
          <w:marBottom w:val="0"/>
          <w:divBdr>
            <w:top w:val="none" w:sz="0" w:space="0" w:color="auto"/>
            <w:left w:val="none" w:sz="0" w:space="0" w:color="auto"/>
            <w:bottom w:val="none" w:sz="0" w:space="0" w:color="auto"/>
            <w:right w:val="none" w:sz="0" w:space="0" w:color="auto"/>
          </w:divBdr>
        </w:div>
        <w:div w:id="930312586">
          <w:marLeft w:val="480"/>
          <w:marRight w:val="0"/>
          <w:marTop w:val="0"/>
          <w:marBottom w:val="0"/>
          <w:divBdr>
            <w:top w:val="none" w:sz="0" w:space="0" w:color="auto"/>
            <w:left w:val="none" w:sz="0" w:space="0" w:color="auto"/>
            <w:bottom w:val="none" w:sz="0" w:space="0" w:color="auto"/>
            <w:right w:val="none" w:sz="0" w:space="0" w:color="auto"/>
          </w:divBdr>
        </w:div>
        <w:div w:id="991252735">
          <w:marLeft w:val="480"/>
          <w:marRight w:val="0"/>
          <w:marTop w:val="0"/>
          <w:marBottom w:val="0"/>
          <w:divBdr>
            <w:top w:val="none" w:sz="0" w:space="0" w:color="auto"/>
            <w:left w:val="none" w:sz="0" w:space="0" w:color="auto"/>
            <w:bottom w:val="none" w:sz="0" w:space="0" w:color="auto"/>
            <w:right w:val="none" w:sz="0" w:space="0" w:color="auto"/>
          </w:divBdr>
        </w:div>
        <w:div w:id="995261279">
          <w:marLeft w:val="480"/>
          <w:marRight w:val="0"/>
          <w:marTop w:val="0"/>
          <w:marBottom w:val="0"/>
          <w:divBdr>
            <w:top w:val="none" w:sz="0" w:space="0" w:color="auto"/>
            <w:left w:val="none" w:sz="0" w:space="0" w:color="auto"/>
            <w:bottom w:val="none" w:sz="0" w:space="0" w:color="auto"/>
            <w:right w:val="none" w:sz="0" w:space="0" w:color="auto"/>
          </w:divBdr>
        </w:div>
        <w:div w:id="1036199129">
          <w:marLeft w:val="480"/>
          <w:marRight w:val="0"/>
          <w:marTop w:val="0"/>
          <w:marBottom w:val="0"/>
          <w:divBdr>
            <w:top w:val="none" w:sz="0" w:space="0" w:color="auto"/>
            <w:left w:val="none" w:sz="0" w:space="0" w:color="auto"/>
            <w:bottom w:val="none" w:sz="0" w:space="0" w:color="auto"/>
            <w:right w:val="none" w:sz="0" w:space="0" w:color="auto"/>
          </w:divBdr>
        </w:div>
        <w:div w:id="1049690932">
          <w:marLeft w:val="480"/>
          <w:marRight w:val="0"/>
          <w:marTop w:val="0"/>
          <w:marBottom w:val="0"/>
          <w:divBdr>
            <w:top w:val="none" w:sz="0" w:space="0" w:color="auto"/>
            <w:left w:val="none" w:sz="0" w:space="0" w:color="auto"/>
            <w:bottom w:val="none" w:sz="0" w:space="0" w:color="auto"/>
            <w:right w:val="none" w:sz="0" w:space="0" w:color="auto"/>
          </w:divBdr>
        </w:div>
        <w:div w:id="1062681943">
          <w:marLeft w:val="480"/>
          <w:marRight w:val="0"/>
          <w:marTop w:val="0"/>
          <w:marBottom w:val="0"/>
          <w:divBdr>
            <w:top w:val="none" w:sz="0" w:space="0" w:color="auto"/>
            <w:left w:val="none" w:sz="0" w:space="0" w:color="auto"/>
            <w:bottom w:val="none" w:sz="0" w:space="0" w:color="auto"/>
            <w:right w:val="none" w:sz="0" w:space="0" w:color="auto"/>
          </w:divBdr>
        </w:div>
        <w:div w:id="1112699970">
          <w:marLeft w:val="480"/>
          <w:marRight w:val="0"/>
          <w:marTop w:val="0"/>
          <w:marBottom w:val="0"/>
          <w:divBdr>
            <w:top w:val="none" w:sz="0" w:space="0" w:color="auto"/>
            <w:left w:val="none" w:sz="0" w:space="0" w:color="auto"/>
            <w:bottom w:val="none" w:sz="0" w:space="0" w:color="auto"/>
            <w:right w:val="none" w:sz="0" w:space="0" w:color="auto"/>
          </w:divBdr>
        </w:div>
        <w:div w:id="1118987847">
          <w:marLeft w:val="480"/>
          <w:marRight w:val="0"/>
          <w:marTop w:val="0"/>
          <w:marBottom w:val="0"/>
          <w:divBdr>
            <w:top w:val="none" w:sz="0" w:space="0" w:color="auto"/>
            <w:left w:val="none" w:sz="0" w:space="0" w:color="auto"/>
            <w:bottom w:val="none" w:sz="0" w:space="0" w:color="auto"/>
            <w:right w:val="none" w:sz="0" w:space="0" w:color="auto"/>
          </w:divBdr>
        </w:div>
        <w:div w:id="1134526210">
          <w:marLeft w:val="480"/>
          <w:marRight w:val="0"/>
          <w:marTop w:val="0"/>
          <w:marBottom w:val="0"/>
          <w:divBdr>
            <w:top w:val="none" w:sz="0" w:space="0" w:color="auto"/>
            <w:left w:val="none" w:sz="0" w:space="0" w:color="auto"/>
            <w:bottom w:val="none" w:sz="0" w:space="0" w:color="auto"/>
            <w:right w:val="none" w:sz="0" w:space="0" w:color="auto"/>
          </w:divBdr>
        </w:div>
        <w:div w:id="1165510668">
          <w:marLeft w:val="480"/>
          <w:marRight w:val="0"/>
          <w:marTop w:val="0"/>
          <w:marBottom w:val="0"/>
          <w:divBdr>
            <w:top w:val="none" w:sz="0" w:space="0" w:color="auto"/>
            <w:left w:val="none" w:sz="0" w:space="0" w:color="auto"/>
            <w:bottom w:val="none" w:sz="0" w:space="0" w:color="auto"/>
            <w:right w:val="none" w:sz="0" w:space="0" w:color="auto"/>
          </w:divBdr>
        </w:div>
        <w:div w:id="1176388072">
          <w:marLeft w:val="480"/>
          <w:marRight w:val="0"/>
          <w:marTop w:val="0"/>
          <w:marBottom w:val="0"/>
          <w:divBdr>
            <w:top w:val="none" w:sz="0" w:space="0" w:color="auto"/>
            <w:left w:val="none" w:sz="0" w:space="0" w:color="auto"/>
            <w:bottom w:val="none" w:sz="0" w:space="0" w:color="auto"/>
            <w:right w:val="none" w:sz="0" w:space="0" w:color="auto"/>
          </w:divBdr>
        </w:div>
        <w:div w:id="1224946179">
          <w:marLeft w:val="480"/>
          <w:marRight w:val="0"/>
          <w:marTop w:val="0"/>
          <w:marBottom w:val="0"/>
          <w:divBdr>
            <w:top w:val="none" w:sz="0" w:space="0" w:color="auto"/>
            <w:left w:val="none" w:sz="0" w:space="0" w:color="auto"/>
            <w:bottom w:val="none" w:sz="0" w:space="0" w:color="auto"/>
            <w:right w:val="none" w:sz="0" w:space="0" w:color="auto"/>
          </w:divBdr>
        </w:div>
        <w:div w:id="1235123924">
          <w:marLeft w:val="480"/>
          <w:marRight w:val="0"/>
          <w:marTop w:val="0"/>
          <w:marBottom w:val="0"/>
          <w:divBdr>
            <w:top w:val="none" w:sz="0" w:space="0" w:color="auto"/>
            <w:left w:val="none" w:sz="0" w:space="0" w:color="auto"/>
            <w:bottom w:val="none" w:sz="0" w:space="0" w:color="auto"/>
            <w:right w:val="none" w:sz="0" w:space="0" w:color="auto"/>
          </w:divBdr>
        </w:div>
        <w:div w:id="1258176484">
          <w:marLeft w:val="480"/>
          <w:marRight w:val="0"/>
          <w:marTop w:val="0"/>
          <w:marBottom w:val="0"/>
          <w:divBdr>
            <w:top w:val="none" w:sz="0" w:space="0" w:color="auto"/>
            <w:left w:val="none" w:sz="0" w:space="0" w:color="auto"/>
            <w:bottom w:val="none" w:sz="0" w:space="0" w:color="auto"/>
            <w:right w:val="none" w:sz="0" w:space="0" w:color="auto"/>
          </w:divBdr>
        </w:div>
        <w:div w:id="1347711145">
          <w:marLeft w:val="480"/>
          <w:marRight w:val="0"/>
          <w:marTop w:val="0"/>
          <w:marBottom w:val="0"/>
          <w:divBdr>
            <w:top w:val="none" w:sz="0" w:space="0" w:color="auto"/>
            <w:left w:val="none" w:sz="0" w:space="0" w:color="auto"/>
            <w:bottom w:val="none" w:sz="0" w:space="0" w:color="auto"/>
            <w:right w:val="none" w:sz="0" w:space="0" w:color="auto"/>
          </w:divBdr>
        </w:div>
      </w:divsChild>
    </w:div>
    <w:div w:id="591549712">
      <w:marLeft w:val="480"/>
      <w:marRight w:val="0"/>
      <w:marTop w:val="0"/>
      <w:marBottom w:val="0"/>
      <w:divBdr>
        <w:top w:val="none" w:sz="0" w:space="0" w:color="auto"/>
        <w:left w:val="none" w:sz="0" w:space="0" w:color="auto"/>
        <w:bottom w:val="none" w:sz="0" w:space="0" w:color="auto"/>
        <w:right w:val="none" w:sz="0" w:space="0" w:color="auto"/>
      </w:divBdr>
    </w:div>
    <w:div w:id="591595333">
      <w:bodyDiv w:val="1"/>
      <w:marLeft w:val="0"/>
      <w:marRight w:val="0"/>
      <w:marTop w:val="0"/>
      <w:marBottom w:val="0"/>
      <w:divBdr>
        <w:top w:val="none" w:sz="0" w:space="0" w:color="auto"/>
        <w:left w:val="none" w:sz="0" w:space="0" w:color="auto"/>
        <w:bottom w:val="none" w:sz="0" w:space="0" w:color="auto"/>
        <w:right w:val="none" w:sz="0" w:space="0" w:color="auto"/>
      </w:divBdr>
    </w:div>
    <w:div w:id="591620685">
      <w:marLeft w:val="480"/>
      <w:marRight w:val="0"/>
      <w:marTop w:val="0"/>
      <w:marBottom w:val="0"/>
      <w:divBdr>
        <w:top w:val="none" w:sz="0" w:space="0" w:color="auto"/>
        <w:left w:val="none" w:sz="0" w:space="0" w:color="auto"/>
        <w:bottom w:val="none" w:sz="0" w:space="0" w:color="auto"/>
        <w:right w:val="none" w:sz="0" w:space="0" w:color="auto"/>
      </w:divBdr>
    </w:div>
    <w:div w:id="591818301">
      <w:marLeft w:val="480"/>
      <w:marRight w:val="0"/>
      <w:marTop w:val="0"/>
      <w:marBottom w:val="0"/>
      <w:divBdr>
        <w:top w:val="none" w:sz="0" w:space="0" w:color="auto"/>
        <w:left w:val="none" w:sz="0" w:space="0" w:color="auto"/>
        <w:bottom w:val="none" w:sz="0" w:space="0" w:color="auto"/>
        <w:right w:val="none" w:sz="0" w:space="0" w:color="auto"/>
      </w:divBdr>
    </w:div>
    <w:div w:id="591821589">
      <w:bodyDiv w:val="1"/>
      <w:marLeft w:val="0"/>
      <w:marRight w:val="0"/>
      <w:marTop w:val="0"/>
      <w:marBottom w:val="0"/>
      <w:divBdr>
        <w:top w:val="none" w:sz="0" w:space="0" w:color="auto"/>
        <w:left w:val="none" w:sz="0" w:space="0" w:color="auto"/>
        <w:bottom w:val="none" w:sz="0" w:space="0" w:color="auto"/>
        <w:right w:val="none" w:sz="0" w:space="0" w:color="auto"/>
      </w:divBdr>
    </w:div>
    <w:div w:id="591861781">
      <w:marLeft w:val="480"/>
      <w:marRight w:val="0"/>
      <w:marTop w:val="0"/>
      <w:marBottom w:val="0"/>
      <w:divBdr>
        <w:top w:val="none" w:sz="0" w:space="0" w:color="auto"/>
        <w:left w:val="none" w:sz="0" w:space="0" w:color="auto"/>
        <w:bottom w:val="none" w:sz="0" w:space="0" w:color="auto"/>
        <w:right w:val="none" w:sz="0" w:space="0" w:color="auto"/>
      </w:divBdr>
    </w:div>
    <w:div w:id="592015491">
      <w:bodyDiv w:val="1"/>
      <w:marLeft w:val="0"/>
      <w:marRight w:val="0"/>
      <w:marTop w:val="0"/>
      <w:marBottom w:val="0"/>
      <w:divBdr>
        <w:top w:val="none" w:sz="0" w:space="0" w:color="auto"/>
        <w:left w:val="none" w:sz="0" w:space="0" w:color="auto"/>
        <w:bottom w:val="none" w:sz="0" w:space="0" w:color="auto"/>
        <w:right w:val="none" w:sz="0" w:space="0" w:color="auto"/>
      </w:divBdr>
    </w:div>
    <w:div w:id="592128140">
      <w:marLeft w:val="480"/>
      <w:marRight w:val="0"/>
      <w:marTop w:val="0"/>
      <w:marBottom w:val="0"/>
      <w:divBdr>
        <w:top w:val="none" w:sz="0" w:space="0" w:color="auto"/>
        <w:left w:val="none" w:sz="0" w:space="0" w:color="auto"/>
        <w:bottom w:val="none" w:sz="0" w:space="0" w:color="auto"/>
        <w:right w:val="none" w:sz="0" w:space="0" w:color="auto"/>
      </w:divBdr>
    </w:div>
    <w:div w:id="592206924">
      <w:bodyDiv w:val="1"/>
      <w:marLeft w:val="0"/>
      <w:marRight w:val="0"/>
      <w:marTop w:val="0"/>
      <w:marBottom w:val="0"/>
      <w:divBdr>
        <w:top w:val="none" w:sz="0" w:space="0" w:color="auto"/>
        <w:left w:val="none" w:sz="0" w:space="0" w:color="auto"/>
        <w:bottom w:val="none" w:sz="0" w:space="0" w:color="auto"/>
        <w:right w:val="none" w:sz="0" w:space="0" w:color="auto"/>
      </w:divBdr>
    </w:div>
    <w:div w:id="592475874">
      <w:marLeft w:val="480"/>
      <w:marRight w:val="0"/>
      <w:marTop w:val="0"/>
      <w:marBottom w:val="0"/>
      <w:divBdr>
        <w:top w:val="none" w:sz="0" w:space="0" w:color="auto"/>
        <w:left w:val="none" w:sz="0" w:space="0" w:color="auto"/>
        <w:bottom w:val="none" w:sz="0" w:space="0" w:color="auto"/>
        <w:right w:val="none" w:sz="0" w:space="0" w:color="auto"/>
      </w:divBdr>
    </w:div>
    <w:div w:id="592511067">
      <w:bodyDiv w:val="1"/>
      <w:marLeft w:val="0"/>
      <w:marRight w:val="0"/>
      <w:marTop w:val="0"/>
      <w:marBottom w:val="0"/>
      <w:divBdr>
        <w:top w:val="none" w:sz="0" w:space="0" w:color="auto"/>
        <w:left w:val="none" w:sz="0" w:space="0" w:color="auto"/>
        <w:bottom w:val="none" w:sz="0" w:space="0" w:color="auto"/>
        <w:right w:val="none" w:sz="0" w:space="0" w:color="auto"/>
      </w:divBdr>
    </w:div>
    <w:div w:id="592594770">
      <w:marLeft w:val="480"/>
      <w:marRight w:val="0"/>
      <w:marTop w:val="0"/>
      <w:marBottom w:val="0"/>
      <w:divBdr>
        <w:top w:val="none" w:sz="0" w:space="0" w:color="auto"/>
        <w:left w:val="none" w:sz="0" w:space="0" w:color="auto"/>
        <w:bottom w:val="none" w:sz="0" w:space="0" w:color="auto"/>
        <w:right w:val="none" w:sz="0" w:space="0" w:color="auto"/>
      </w:divBdr>
    </w:div>
    <w:div w:id="592595031">
      <w:bodyDiv w:val="1"/>
      <w:marLeft w:val="0"/>
      <w:marRight w:val="0"/>
      <w:marTop w:val="0"/>
      <w:marBottom w:val="0"/>
      <w:divBdr>
        <w:top w:val="none" w:sz="0" w:space="0" w:color="auto"/>
        <w:left w:val="none" w:sz="0" w:space="0" w:color="auto"/>
        <w:bottom w:val="none" w:sz="0" w:space="0" w:color="auto"/>
        <w:right w:val="none" w:sz="0" w:space="0" w:color="auto"/>
      </w:divBdr>
    </w:div>
    <w:div w:id="592664531">
      <w:bodyDiv w:val="1"/>
      <w:marLeft w:val="0"/>
      <w:marRight w:val="0"/>
      <w:marTop w:val="0"/>
      <w:marBottom w:val="0"/>
      <w:divBdr>
        <w:top w:val="none" w:sz="0" w:space="0" w:color="auto"/>
        <w:left w:val="none" w:sz="0" w:space="0" w:color="auto"/>
        <w:bottom w:val="none" w:sz="0" w:space="0" w:color="auto"/>
        <w:right w:val="none" w:sz="0" w:space="0" w:color="auto"/>
      </w:divBdr>
    </w:div>
    <w:div w:id="592670894">
      <w:marLeft w:val="480"/>
      <w:marRight w:val="0"/>
      <w:marTop w:val="0"/>
      <w:marBottom w:val="0"/>
      <w:divBdr>
        <w:top w:val="none" w:sz="0" w:space="0" w:color="auto"/>
        <w:left w:val="none" w:sz="0" w:space="0" w:color="auto"/>
        <w:bottom w:val="none" w:sz="0" w:space="0" w:color="auto"/>
        <w:right w:val="none" w:sz="0" w:space="0" w:color="auto"/>
      </w:divBdr>
    </w:div>
    <w:div w:id="592712611">
      <w:marLeft w:val="480"/>
      <w:marRight w:val="0"/>
      <w:marTop w:val="0"/>
      <w:marBottom w:val="0"/>
      <w:divBdr>
        <w:top w:val="none" w:sz="0" w:space="0" w:color="auto"/>
        <w:left w:val="none" w:sz="0" w:space="0" w:color="auto"/>
        <w:bottom w:val="none" w:sz="0" w:space="0" w:color="auto"/>
        <w:right w:val="none" w:sz="0" w:space="0" w:color="auto"/>
      </w:divBdr>
    </w:div>
    <w:div w:id="592855739">
      <w:marLeft w:val="480"/>
      <w:marRight w:val="0"/>
      <w:marTop w:val="0"/>
      <w:marBottom w:val="0"/>
      <w:divBdr>
        <w:top w:val="none" w:sz="0" w:space="0" w:color="auto"/>
        <w:left w:val="none" w:sz="0" w:space="0" w:color="auto"/>
        <w:bottom w:val="none" w:sz="0" w:space="0" w:color="auto"/>
        <w:right w:val="none" w:sz="0" w:space="0" w:color="auto"/>
      </w:divBdr>
    </w:div>
    <w:div w:id="592905590">
      <w:bodyDiv w:val="1"/>
      <w:marLeft w:val="0"/>
      <w:marRight w:val="0"/>
      <w:marTop w:val="0"/>
      <w:marBottom w:val="0"/>
      <w:divBdr>
        <w:top w:val="none" w:sz="0" w:space="0" w:color="auto"/>
        <w:left w:val="none" w:sz="0" w:space="0" w:color="auto"/>
        <w:bottom w:val="none" w:sz="0" w:space="0" w:color="auto"/>
        <w:right w:val="none" w:sz="0" w:space="0" w:color="auto"/>
      </w:divBdr>
    </w:div>
    <w:div w:id="592934638">
      <w:marLeft w:val="480"/>
      <w:marRight w:val="0"/>
      <w:marTop w:val="0"/>
      <w:marBottom w:val="0"/>
      <w:divBdr>
        <w:top w:val="none" w:sz="0" w:space="0" w:color="auto"/>
        <w:left w:val="none" w:sz="0" w:space="0" w:color="auto"/>
        <w:bottom w:val="none" w:sz="0" w:space="0" w:color="auto"/>
        <w:right w:val="none" w:sz="0" w:space="0" w:color="auto"/>
      </w:divBdr>
    </w:div>
    <w:div w:id="592973432">
      <w:marLeft w:val="480"/>
      <w:marRight w:val="0"/>
      <w:marTop w:val="0"/>
      <w:marBottom w:val="0"/>
      <w:divBdr>
        <w:top w:val="none" w:sz="0" w:space="0" w:color="auto"/>
        <w:left w:val="none" w:sz="0" w:space="0" w:color="auto"/>
        <w:bottom w:val="none" w:sz="0" w:space="0" w:color="auto"/>
        <w:right w:val="none" w:sz="0" w:space="0" w:color="auto"/>
      </w:divBdr>
    </w:div>
    <w:div w:id="592981586">
      <w:bodyDiv w:val="1"/>
      <w:marLeft w:val="0"/>
      <w:marRight w:val="0"/>
      <w:marTop w:val="0"/>
      <w:marBottom w:val="0"/>
      <w:divBdr>
        <w:top w:val="none" w:sz="0" w:space="0" w:color="auto"/>
        <w:left w:val="none" w:sz="0" w:space="0" w:color="auto"/>
        <w:bottom w:val="none" w:sz="0" w:space="0" w:color="auto"/>
        <w:right w:val="none" w:sz="0" w:space="0" w:color="auto"/>
      </w:divBdr>
    </w:div>
    <w:div w:id="592981918">
      <w:marLeft w:val="480"/>
      <w:marRight w:val="0"/>
      <w:marTop w:val="0"/>
      <w:marBottom w:val="0"/>
      <w:divBdr>
        <w:top w:val="none" w:sz="0" w:space="0" w:color="auto"/>
        <w:left w:val="none" w:sz="0" w:space="0" w:color="auto"/>
        <w:bottom w:val="none" w:sz="0" w:space="0" w:color="auto"/>
        <w:right w:val="none" w:sz="0" w:space="0" w:color="auto"/>
      </w:divBdr>
    </w:div>
    <w:div w:id="593132703">
      <w:marLeft w:val="480"/>
      <w:marRight w:val="0"/>
      <w:marTop w:val="0"/>
      <w:marBottom w:val="0"/>
      <w:divBdr>
        <w:top w:val="none" w:sz="0" w:space="0" w:color="auto"/>
        <w:left w:val="none" w:sz="0" w:space="0" w:color="auto"/>
        <w:bottom w:val="none" w:sz="0" w:space="0" w:color="auto"/>
        <w:right w:val="none" w:sz="0" w:space="0" w:color="auto"/>
      </w:divBdr>
    </w:div>
    <w:div w:id="593242210">
      <w:marLeft w:val="480"/>
      <w:marRight w:val="0"/>
      <w:marTop w:val="0"/>
      <w:marBottom w:val="0"/>
      <w:divBdr>
        <w:top w:val="none" w:sz="0" w:space="0" w:color="auto"/>
        <w:left w:val="none" w:sz="0" w:space="0" w:color="auto"/>
        <w:bottom w:val="none" w:sz="0" w:space="0" w:color="auto"/>
        <w:right w:val="none" w:sz="0" w:space="0" w:color="auto"/>
      </w:divBdr>
    </w:div>
    <w:div w:id="593368881">
      <w:bodyDiv w:val="1"/>
      <w:marLeft w:val="0"/>
      <w:marRight w:val="0"/>
      <w:marTop w:val="0"/>
      <w:marBottom w:val="0"/>
      <w:divBdr>
        <w:top w:val="none" w:sz="0" w:space="0" w:color="auto"/>
        <w:left w:val="none" w:sz="0" w:space="0" w:color="auto"/>
        <w:bottom w:val="none" w:sz="0" w:space="0" w:color="auto"/>
        <w:right w:val="none" w:sz="0" w:space="0" w:color="auto"/>
      </w:divBdr>
    </w:div>
    <w:div w:id="593437461">
      <w:marLeft w:val="480"/>
      <w:marRight w:val="0"/>
      <w:marTop w:val="0"/>
      <w:marBottom w:val="0"/>
      <w:divBdr>
        <w:top w:val="none" w:sz="0" w:space="0" w:color="auto"/>
        <w:left w:val="none" w:sz="0" w:space="0" w:color="auto"/>
        <w:bottom w:val="none" w:sz="0" w:space="0" w:color="auto"/>
        <w:right w:val="none" w:sz="0" w:space="0" w:color="auto"/>
      </w:divBdr>
    </w:div>
    <w:div w:id="593437616">
      <w:marLeft w:val="480"/>
      <w:marRight w:val="0"/>
      <w:marTop w:val="0"/>
      <w:marBottom w:val="0"/>
      <w:divBdr>
        <w:top w:val="none" w:sz="0" w:space="0" w:color="auto"/>
        <w:left w:val="none" w:sz="0" w:space="0" w:color="auto"/>
        <w:bottom w:val="none" w:sz="0" w:space="0" w:color="auto"/>
        <w:right w:val="none" w:sz="0" w:space="0" w:color="auto"/>
      </w:divBdr>
    </w:div>
    <w:div w:id="593444697">
      <w:bodyDiv w:val="1"/>
      <w:marLeft w:val="0"/>
      <w:marRight w:val="0"/>
      <w:marTop w:val="0"/>
      <w:marBottom w:val="0"/>
      <w:divBdr>
        <w:top w:val="none" w:sz="0" w:space="0" w:color="auto"/>
        <w:left w:val="none" w:sz="0" w:space="0" w:color="auto"/>
        <w:bottom w:val="none" w:sz="0" w:space="0" w:color="auto"/>
        <w:right w:val="none" w:sz="0" w:space="0" w:color="auto"/>
      </w:divBdr>
    </w:div>
    <w:div w:id="593517164">
      <w:bodyDiv w:val="1"/>
      <w:marLeft w:val="0"/>
      <w:marRight w:val="0"/>
      <w:marTop w:val="0"/>
      <w:marBottom w:val="0"/>
      <w:divBdr>
        <w:top w:val="none" w:sz="0" w:space="0" w:color="auto"/>
        <w:left w:val="none" w:sz="0" w:space="0" w:color="auto"/>
        <w:bottom w:val="none" w:sz="0" w:space="0" w:color="auto"/>
        <w:right w:val="none" w:sz="0" w:space="0" w:color="auto"/>
      </w:divBdr>
    </w:div>
    <w:div w:id="593628281">
      <w:bodyDiv w:val="1"/>
      <w:marLeft w:val="0"/>
      <w:marRight w:val="0"/>
      <w:marTop w:val="0"/>
      <w:marBottom w:val="0"/>
      <w:divBdr>
        <w:top w:val="none" w:sz="0" w:space="0" w:color="auto"/>
        <w:left w:val="none" w:sz="0" w:space="0" w:color="auto"/>
        <w:bottom w:val="none" w:sz="0" w:space="0" w:color="auto"/>
        <w:right w:val="none" w:sz="0" w:space="0" w:color="auto"/>
      </w:divBdr>
    </w:div>
    <w:div w:id="593630743">
      <w:bodyDiv w:val="1"/>
      <w:marLeft w:val="0"/>
      <w:marRight w:val="0"/>
      <w:marTop w:val="0"/>
      <w:marBottom w:val="0"/>
      <w:divBdr>
        <w:top w:val="none" w:sz="0" w:space="0" w:color="auto"/>
        <w:left w:val="none" w:sz="0" w:space="0" w:color="auto"/>
        <w:bottom w:val="none" w:sz="0" w:space="0" w:color="auto"/>
        <w:right w:val="none" w:sz="0" w:space="0" w:color="auto"/>
      </w:divBdr>
    </w:div>
    <w:div w:id="593705295">
      <w:marLeft w:val="480"/>
      <w:marRight w:val="0"/>
      <w:marTop w:val="0"/>
      <w:marBottom w:val="0"/>
      <w:divBdr>
        <w:top w:val="none" w:sz="0" w:space="0" w:color="auto"/>
        <w:left w:val="none" w:sz="0" w:space="0" w:color="auto"/>
        <w:bottom w:val="none" w:sz="0" w:space="0" w:color="auto"/>
        <w:right w:val="none" w:sz="0" w:space="0" w:color="auto"/>
      </w:divBdr>
    </w:div>
    <w:div w:id="593824079">
      <w:bodyDiv w:val="1"/>
      <w:marLeft w:val="0"/>
      <w:marRight w:val="0"/>
      <w:marTop w:val="0"/>
      <w:marBottom w:val="0"/>
      <w:divBdr>
        <w:top w:val="none" w:sz="0" w:space="0" w:color="auto"/>
        <w:left w:val="none" w:sz="0" w:space="0" w:color="auto"/>
        <w:bottom w:val="none" w:sz="0" w:space="0" w:color="auto"/>
        <w:right w:val="none" w:sz="0" w:space="0" w:color="auto"/>
      </w:divBdr>
    </w:div>
    <w:div w:id="593981721">
      <w:marLeft w:val="480"/>
      <w:marRight w:val="0"/>
      <w:marTop w:val="0"/>
      <w:marBottom w:val="0"/>
      <w:divBdr>
        <w:top w:val="none" w:sz="0" w:space="0" w:color="auto"/>
        <w:left w:val="none" w:sz="0" w:space="0" w:color="auto"/>
        <w:bottom w:val="none" w:sz="0" w:space="0" w:color="auto"/>
        <w:right w:val="none" w:sz="0" w:space="0" w:color="auto"/>
      </w:divBdr>
    </w:div>
    <w:div w:id="594023461">
      <w:marLeft w:val="480"/>
      <w:marRight w:val="0"/>
      <w:marTop w:val="0"/>
      <w:marBottom w:val="0"/>
      <w:divBdr>
        <w:top w:val="none" w:sz="0" w:space="0" w:color="auto"/>
        <w:left w:val="none" w:sz="0" w:space="0" w:color="auto"/>
        <w:bottom w:val="none" w:sz="0" w:space="0" w:color="auto"/>
        <w:right w:val="none" w:sz="0" w:space="0" w:color="auto"/>
      </w:divBdr>
    </w:div>
    <w:div w:id="594024246">
      <w:bodyDiv w:val="1"/>
      <w:marLeft w:val="0"/>
      <w:marRight w:val="0"/>
      <w:marTop w:val="0"/>
      <w:marBottom w:val="0"/>
      <w:divBdr>
        <w:top w:val="none" w:sz="0" w:space="0" w:color="auto"/>
        <w:left w:val="none" w:sz="0" w:space="0" w:color="auto"/>
        <w:bottom w:val="none" w:sz="0" w:space="0" w:color="auto"/>
        <w:right w:val="none" w:sz="0" w:space="0" w:color="auto"/>
      </w:divBdr>
    </w:div>
    <w:div w:id="594047780">
      <w:bodyDiv w:val="1"/>
      <w:marLeft w:val="0"/>
      <w:marRight w:val="0"/>
      <w:marTop w:val="0"/>
      <w:marBottom w:val="0"/>
      <w:divBdr>
        <w:top w:val="none" w:sz="0" w:space="0" w:color="auto"/>
        <w:left w:val="none" w:sz="0" w:space="0" w:color="auto"/>
        <w:bottom w:val="none" w:sz="0" w:space="0" w:color="auto"/>
        <w:right w:val="none" w:sz="0" w:space="0" w:color="auto"/>
      </w:divBdr>
    </w:div>
    <w:div w:id="594215149">
      <w:marLeft w:val="480"/>
      <w:marRight w:val="0"/>
      <w:marTop w:val="0"/>
      <w:marBottom w:val="0"/>
      <w:divBdr>
        <w:top w:val="none" w:sz="0" w:space="0" w:color="auto"/>
        <w:left w:val="none" w:sz="0" w:space="0" w:color="auto"/>
        <w:bottom w:val="none" w:sz="0" w:space="0" w:color="auto"/>
        <w:right w:val="none" w:sz="0" w:space="0" w:color="auto"/>
      </w:divBdr>
    </w:div>
    <w:div w:id="594215327">
      <w:marLeft w:val="480"/>
      <w:marRight w:val="0"/>
      <w:marTop w:val="0"/>
      <w:marBottom w:val="0"/>
      <w:divBdr>
        <w:top w:val="none" w:sz="0" w:space="0" w:color="auto"/>
        <w:left w:val="none" w:sz="0" w:space="0" w:color="auto"/>
        <w:bottom w:val="none" w:sz="0" w:space="0" w:color="auto"/>
        <w:right w:val="none" w:sz="0" w:space="0" w:color="auto"/>
      </w:divBdr>
    </w:div>
    <w:div w:id="594367990">
      <w:bodyDiv w:val="1"/>
      <w:marLeft w:val="0"/>
      <w:marRight w:val="0"/>
      <w:marTop w:val="0"/>
      <w:marBottom w:val="0"/>
      <w:divBdr>
        <w:top w:val="none" w:sz="0" w:space="0" w:color="auto"/>
        <w:left w:val="none" w:sz="0" w:space="0" w:color="auto"/>
        <w:bottom w:val="none" w:sz="0" w:space="0" w:color="auto"/>
        <w:right w:val="none" w:sz="0" w:space="0" w:color="auto"/>
      </w:divBdr>
    </w:div>
    <w:div w:id="594435804">
      <w:bodyDiv w:val="1"/>
      <w:marLeft w:val="0"/>
      <w:marRight w:val="0"/>
      <w:marTop w:val="0"/>
      <w:marBottom w:val="0"/>
      <w:divBdr>
        <w:top w:val="none" w:sz="0" w:space="0" w:color="auto"/>
        <w:left w:val="none" w:sz="0" w:space="0" w:color="auto"/>
        <w:bottom w:val="none" w:sz="0" w:space="0" w:color="auto"/>
        <w:right w:val="none" w:sz="0" w:space="0" w:color="auto"/>
      </w:divBdr>
    </w:div>
    <w:div w:id="594555628">
      <w:bodyDiv w:val="1"/>
      <w:marLeft w:val="0"/>
      <w:marRight w:val="0"/>
      <w:marTop w:val="0"/>
      <w:marBottom w:val="0"/>
      <w:divBdr>
        <w:top w:val="none" w:sz="0" w:space="0" w:color="auto"/>
        <w:left w:val="none" w:sz="0" w:space="0" w:color="auto"/>
        <w:bottom w:val="none" w:sz="0" w:space="0" w:color="auto"/>
        <w:right w:val="none" w:sz="0" w:space="0" w:color="auto"/>
      </w:divBdr>
    </w:div>
    <w:div w:id="594746016">
      <w:bodyDiv w:val="1"/>
      <w:marLeft w:val="0"/>
      <w:marRight w:val="0"/>
      <w:marTop w:val="0"/>
      <w:marBottom w:val="0"/>
      <w:divBdr>
        <w:top w:val="none" w:sz="0" w:space="0" w:color="auto"/>
        <w:left w:val="none" w:sz="0" w:space="0" w:color="auto"/>
        <w:bottom w:val="none" w:sz="0" w:space="0" w:color="auto"/>
        <w:right w:val="none" w:sz="0" w:space="0" w:color="auto"/>
      </w:divBdr>
    </w:div>
    <w:div w:id="594821130">
      <w:marLeft w:val="480"/>
      <w:marRight w:val="0"/>
      <w:marTop w:val="0"/>
      <w:marBottom w:val="0"/>
      <w:divBdr>
        <w:top w:val="none" w:sz="0" w:space="0" w:color="auto"/>
        <w:left w:val="none" w:sz="0" w:space="0" w:color="auto"/>
        <w:bottom w:val="none" w:sz="0" w:space="0" w:color="auto"/>
        <w:right w:val="none" w:sz="0" w:space="0" w:color="auto"/>
      </w:divBdr>
    </w:div>
    <w:div w:id="594871412">
      <w:marLeft w:val="480"/>
      <w:marRight w:val="0"/>
      <w:marTop w:val="0"/>
      <w:marBottom w:val="0"/>
      <w:divBdr>
        <w:top w:val="none" w:sz="0" w:space="0" w:color="auto"/>
        <w:left w:val="none" w:sz="0" w:space="0" w:color="auto"/>
        <w:bottom w:val="none" w:sz="0" w:space="0" w:color="auto"/>
        <w:right w:val="none" w:sz="0" w:space="0" w:color="auto"/>
      </w:divBdr>
    </w:div>
    <w:div w:id="595134829">
      <w:marLeft w:val="480"/>
      <w:marRight w:val="0"/>
      <w:marTop w:val="0"/>
      <w:marBottom w:val="0"/>
      <w:divBdr>
        <w:top w:val="none" w:sz="0" w:space="0" w:color="auto"/>
        <w:left w:val="none" w:sz="0" w:space="0" w:color="auto"/>
        <w:bottom w:val="none" w:sz="0" w:space="0" w:color="auto"/>
        <w:right w:val="none" w:sz="0" w:space="0" w:color="auto"/>
      </w:divBdr>
    </w:div>
    <w:div w:id="595216743">
      <w:marLeft w:val="480"/>
      <w:marRight w:val="0"/>
      <w:marTop w:val="0"/>
      <w:marBottom w:val="0"/>
      <w:divBdr>
        <w:top w:val="none" w:sz="0" w:space="0" w:color="auto"/>
        <w:left w:val="none" w:sz="0" w:space="0" w:color="auto"/>
        <w:bottom w:val="none" w:sz="0" w:space="0" w:color="auto"/>
        <w:right w:val="none" w:sz="0" w:space="0" w:color="auto"/>
      </w:divBdr>
    </w:div>
    <w:div w:id="595330246">
      <w:bodyDiv w:val="1"/>
      <w:marLeft w:val="0"/>
      <w:marRight w:val="0"/>
      <w:marTop w:val="0"/>
      <w:marBottom w:val="0"/>
      <w:divBdr>
        <w:top w:val="none" w:sz="0" w:space="0" w:color="auto"/>
        <w:left w:val="none" w:sz="0" w:space="0" w:color="auto"/>
        <w:bottom w:val="none" w:sz="0" w:space="0" w:color="auto"/>
        <w:right w:val="none" w:sz="0" w:space="0" w:color="auto"/>
      </w:divBdr>
    </w:div>
    <w:div w:id="595332857">
      <w:marLeft w:val="480"/>
      <w:marRight w:val="0"/>
      <w:marTop w:val="0"/>
      <w:marBottom w:val="0"/>
      <w:divBdr>
        <w:top w:val="none" w:sz="0" w:space="0" w:color="auto"/>
        <w:left w:val="none" w:sz="0" w:space="0" w:color="auto"/>
        <w:bottom w:val="none" w:sz="0" w:space="0" w:color="auto"/>
        <w:right w:val="none" w:sz="0" w:space="0" w:color="auto"/>
      </w:divBdr>
    </w:div>
    <w:div w:id="595476871">
      <w:marLeft w:val="480"/>
      <w:marRight w:val="0"/>
      <w:marTop w:val="0"/>
      <w:marBottom w:val="0"/>
      <w:divBdr>
        <w:top w:val="none" w:sz="0" w:space="0" w:color="auto"/>
        <w:left w:val="none" w:sz="0" w:space="0" w:color="auto"/>
        <w:bottom w:val="none" w:sz="0" w:space="0" w:color="auto"/>
        <w:right w:val="none" w:sz="0" w:space="0" w:color="auto"/>
      </w:divBdr>
    </w:div>
    <w:div w:id="595678238">
      <w:bodyDiv w:val="1"/>
      <w:marLeft w:val="0"/>
      <w:marRight w:val="0"/>
      <w:marTop w:val="0"/>
      <w:marBottom w:val="0"/>
      <w:divBdr>
        <w:top w:val="none" w:sz="0" w:space="0" w:color="auto"/>
        <w:left w:val="none" w:sz="0" w:space="0" w:color="auto"/>
        <w:bottom w:val="none" w:sz="0" w:space="0" w:color="auto"/>
        <w:right w:val="none" w:sz="0" w:space="0" w:color="auto"/>
      </w:divBdr>
    </w:div>
    <w:div w:id="595751326">
      <w:marLeft w:val="480"/>
      <w:marRight w:val="0"/>
      <w:marTop w:val="0"/>
      <w:marBottom w:val="0"/>
      <w:divBdr>
        <w:top w:val="none" w:sz="0" w:space="0" w:color="auto"/>
        <w:left w:val="none" w:sz="0" w:space="0" w:color="auto"/>
        <w:bottom w:val="none" w:sz="0" w:space="0" w:color="auto"/>
        <w:right w:val="none" w:sz="0" w:space="0" w:color="auto"/>
      </w:divBdr>
    </w:div>
    <w:div w:id="595788502">
      <w:marLeft w:val="480"/>
      <w:marRight w:val="0"/>
      <w:marTop w:val="0"/>
      <w:marBottom w:val="0"/>
      <w:divBdr>
        <w:top w:val="none" w:sz="0" w:space="0" w:color="auto"/>
        <w:left w:val="none" w:sz="0" w:space="0" w:color="auto"/>
        <w:bottom w:val="none" w:sz="0" w:space="0" w:color="auto"/>
        <w:right w:val="none" w:sz="0" w:space="0" w:color="auto"/>
      </w:divBdr>
    </w:div>
    <w:div w:id="595789914">
      <w:marLeft w:val="480"/>
      <w:marRight w:val="0"/>
      <w:marTop w:val="0"/>
      <w:marBottom w:val="0"/>
      <w:divBdr>
        <w:top w:val="none" w:sz="0" w:space="0" w:color="auto"/>
        <w:left w:val="none" w:sz="0" w:space="0" w:color="auto"/>
        <w:bottom w:val="none" w:sz="0" w:space="0" w:color="auto"/>
        <w:right w:val="none" w:sz="0" w:space="0" w:color="auto"/>
      </w:divBdr>
    </w:div>
    <w:div w:id="595863703">
      <w:bodyDiv w:val="1"/>
      <w:marLeft w:val="0"/>
      <w:marRight w:val="0"/>
      <w:marTop w:val="0"/>
      <w:marBottom w:val="0"/>
      <w:divBdr>
        <w:top w:val="none" w:sz="0" w:space="0" w:color="auto"/>
        <w:left w:val="none" w:sz="0" w:space="0" w:color="auto"/>
        <w:bottom w:val="none" w:sz="0" w:space="0" w:color="auto"/>
        <w:right w:val="none" w:sz="0" w:space="0" w:color="auto"/>
      </w:divBdr>
    </w:div>
    <w:div w:id="595984980">
      <w:bodyDiv w:val="1"/>
      <w:marLeft w:val="0"/>
      <w:marRight w:val="0"/>
      <w:marTop w:val="0"/>
      <w:marBottom w:val="0"/>
      <w:divBdr>
        <w:top w:val="none" w:sz="0" w:space="0" w:color="auto"/>
        <w:left w:val="none" w:sz="0" w:space="0" w:color="auto"/>
        <w:bottom w:val="none" w:sz="0" w:space="0" w:color="auto"/>
        <w:right w:val="none" w:sz="0" w:space="0" w:color="auto"/>
      </w:divBdr>
    </w:div>
    <w:div w:id="595985323">
      <w:bodyDiv w:val="1"/>
      <w:marLeft w:val="0"/>
      <w:marRight w:val="0"/>
      <w:marTop w:val="0"/>
      <w:marBottom w:val="0"/>
      <w:divBdr>
        <w:top w:val="none" w:sz="0" w:space="0" w:color="auto"/>
        <w:left w:val="none" w:sz="0" w:space="0" w:color="auto"/>
        <w:bottom w:val="none" w:sz="0" w:space="0" w:color="auto"/>
        <w:right w:val="none" w:sz="0" w:space="0" w:color="auto"/>
      </w:divBdr>
    </w:div>
    <w:div w:id="596056181">
      <w:marLeft w:val="480"/>
      <w:marRight w:val="0"/>
      <w:marTop w:val="0"/>
      <w:marBottom w:val="0"/>
      <w:divBdr>
        <w:top w:val="none" w:sz="0" w:space="0" w:color="auto"/>
        <w:left w:val="none" w:sz="0" w:space="0" w:color="auto"/>
        <w:bottom w:val="none" w:sz="0" w:space="0" w:color="auto"/>
        <w:right w:val="none" w:sz="0" w:space="0" w:color="auto"/>
      </w:divBdr>
    </w:div>
    <w:div w:id="596063750">
      <w:marLeft w:val="480"/>
      <w:marRight w:val="0"/>
      <w:marTop w:val="0"/>
      <w:marBottom w:val="0"/>
      <w:divBdr>
        <w:top w:val="none" w:sz="0" w:space="0" w:color="auto"/>
        <w:left w:val="none" w:sz="0" w:space="0" w:color="auto"/>
        <w:bottom w:val="none" w:sz="0" w:space="0" w:color="auto"/>
        <w:right w:val="none" w:sz="0" w:space="0" w:color="auto"/>
      </w:divBdr>
    </w:div>
    <w:div w:id="596132504">
      <w:bodyDiv w:val="1"/>
      <w:marLeft w:val="0"/>
      <w:marRight w:val="0"/>
      <w:marTop w:val="0"/>
      <w:marBottom w:val="0"/>
      <w:divBdr>
        <w:top w:val="none" w:sz="0" w:space="0" w:color="auto"/>
        <w:left w:val="none" w:sz="0" w:space="0" w:color="auto"/>
        <w:bottom w:val="none" w:sz="0" w:space="0" w:color="auto"/>
        <w:right w:val="none" w:sz="0" w:space="0" w:color="auto"/>
      </w:divBdr>
    </w:div>
    <w:div w:id="596138028">
      <w:bodyDiv w:val="1"/>
      <w:marLeft w:val="0"/>
      <w:marRight w:val="0"/>
      <w:marTop w:val="0"/>
      <w:marBottom w:val="0"/>
      <w:divBdr>
        <w:top w:val="none" w:sz="0" w:space="0" w:color="auto"/>
        <w:left w:val="none" w:sz="0" w:space="0" w:color="auto"/>
        <w:bottom w:val="none" w:sz="0" w:space="0" w:color="auto"/>
        <w:right w:val="none" w:sz="0" w:space="0" w:color="auto"/>
      </w:divBdr>
    </w:div>
    <w:div w:id="596253677">
      <w:bodyDiv w:val="1"/>
      <w:marLeft w:val="0"/>
      <w:marRight w:val="0"/>
      <w:marTop w:val="0"/>
      <w:marBottom w:val="0"/>
      <w:divBdr>
        <w:top w:val="none" w:sz="0" w:space="0" w:color="auto"/>
        <w:left w:val="none" w:sz="0" w:space="0" w:color="auto"/>
        <w:bottom w:val="none" w:sz="0" w:space="0" w:color="auto"/>
        <w:right w:val="none" w:sz="0" w:space="0" w:color="auto"/>
      </w:divBdr>
    </w:div>
    <w:div w:id="596330158">
      <w:bodyDiv w:val="1"/>
      <w:marLeft w:val="0"/>
      <w:marRight w:val="0"/>
      <w:marTop w:val="0"/>
      <w:marBottom w:val="0"/>
      <w:divBdr>
        <w:top w:val="none" w:sz="0" w:space="0" w:color="auto"/>
        <w:left w:val="none" w:sz="0" w:space="0" w:color="auto"/>
        <w:bottom w:val="none" w:sz="0" w:space="0" w:color="auto"/>
        <w:right w:val="none" w:sz="0" w:space="0" w:color="auto"/>
      </w:divBdr>
    </w:div>
    <w:div w:id="596448596">
      <w:marLeft w:val="480"/>
      <w:marRight w:val="0"/>
      <w:marTop w:val="0"/>
      <w:marBottom w:val="0"/>
      <w:divBdr>
        <w:top w:val="none" w:sz="0" w:space="0" w:color="auto"/>
        <w:left w:val="none" w:sz="0" w:space="0" w:color="auto"/>
        <w:bottom w:val="none" w:sz="0" w:space="0" w:color="auto"/>
        <w:right w:val="none" w:sz="0" w:space="0" w:color="auto"/>
      </w:divBdr>
    </w:div>
    <w:div w:id="596521119">
      <w:marLeft w:val="480"/>
      <w:marRight w:val="0"/>
      <w:marTop w:val="0"/>
      <w:marBottom w:val="0"/>
      <w:divBdr>
        <w:top w:val="none" w:sz="0" w:space="0" w:color="auto"/>
        <w:left w:val="none" w:sz="0" w:space="0" w:color="auto"/>
        <w:bottom w:val="none" w:sz="0" w:space="0" w:color="auto"/>
        <w:right w:val="none" w:sz="0" w:space="0" w:color="auto"/>
      </w:divBdr>
    </w:div>
    <w:div w:id="596522228">
      <w:bodyDiv w:val="1"/>
      <w:marLeft w:val="0"/>
      <w:marRight w:val="0"/>
      <w:marTop w:val="0"/>
      <w:marBottom w:val="0"/>
      <w:divBdr>
        <w:top w:val="none" w:sz="0" w:space="0" w:color="auto"/>
        <w:left w:val="none" w:sz="0" w:space="0" w:color="auto"/>
        <w:bottom w:val="none" w:sz="0" w:space="0" w:color="auto"/>
        <w:right w:val="none" w:sz="0" w:space="0" w:color="auto"/>
      </w:divBdr>
    </w:div>
    <w:div w:id="596640893">
      <w:marLeft w:val="480"/>
      <w:marRight w:val="0"/>
      <w:marTop w:val="0"/>
      <w:marBottom w:val="0"/>
      <w:divBdr>
        <w:top w:val="none" w:sz="0" w:space="0" w:color="auto"/>
        <w:left w:val="none" w:sz="0" w:space="0" w:color="auto"/>
        <w:bottom w:val="none" w:sz="0" w:space="0" w:color="auto"/>
        <w:right w:val="none" w:sz="0" w:space="0" w:color="auto"/>
      </w:divBdr>
    </w:div>
    <w:div w:id="596715521">
      <w:bodyDiv w:val="1"/>
      <w:marLeft w:val="0"/>
      <w:marRight w:val="0"/>
      <w:marTop w:val="0"/>
      <w:marBottom w:val="0"/>
      <w:divBdr>
        <w:top w:val="none" w:sz="0" w:space="0" w:color="auto"/>
        <w:left w:val="none" w:sz="0" w:space="0" w:color="auto"/>
        <w:bottom w:val="none" w:sz="0" w:space="0" w:color="auto"/>
        <w:right w:val="none" w:sz="0" w:space="0" w:color="auto"/>
      </w:divBdr>
      <w:divsChild>
        <w:div w:id="6181252">
          <w:marLeft w:val="480"/>
          <w:marRight w:val="0"/>
          <w:marTop w:val="0"/>
          <w:marBottom w:val="0"/>
          <w:divBdr>
            <w:top w:val="none" w:sz="0" w:space="0" w:color="auto"/>
            <w:left w:val="none" w:sz="0" w:space="0" w:color="auto"/>
            <w:bottom w:val="none" w:sz="0" w:space="0" w:color="auto"/>
            <w:right w:val="none" w:sz="0" w:space="0" w:color="auto"/>
          </w:divBdr>
        </w:div>
        <w:div w:id="18245564">
          <w:marLeft w:val="480"/>
          <w:marRight w:val="0"/>
          <w:marTop w:val="0"/>
          <w:marBottom w:val="0"/>
          <w:divBdr>
            <w:top w:val="none" w:sz="0" w:space="0" w:color="auto"/>
            <w:left w:val="none" w:sz="0" w:space="0" w:color="auto"/>
            <w:bottom w:val="none" w:sz="0" w:space="0" w:color="auto"/>
            <w:right w:val="none" w:sz="0" w:space="0" w:color="auto"/>
          </w:divBdr>
        </w:div>
        <w:div w:id="31661870">
          <w:marLeft w:val="480"/>
          <w:marRight w:val="0"/>
          <w:marTop w:val="0"/>
          <w:marBottom w:val="0"/>
          <w:divBdr>
            <w:top w:val="none" w:sz="0" w:space="0" w:color="auto"/>
            <w:left w:val="none" w:sz="0" w:space="0" w:color="auto"/>
            <w:bottom w:val="none" w:sz="0" w:space="0" w:color="auto"/>
            <w:right w:val="none" w:sz="0" w:space="0" w:color="auto"/>
          </w:divBdr>
        </w:div>
        <w:div w:id="44380238">
          <w:marLeft w:val="480"/>
          <w:marRight w:val="0"/>
          <w:marTop w:val="0"/>
          <w:marBottom w:val="0"/>
          <w:divBdr>
            <w:top w:val="none" w:sz="0" w:space="0" w:color="auto"/>
            <w:left w:val="none" w:sz="0" w:space="0" w:color="auto"/>
            <w:bottom w:val="none" w:sz="0" w:space="0" w:color="auto"/>
            <w:right w:val="none" w:sz="0" w:space="0" w:color="auto"/>
          </w:divBdr>
        </w:div>
        <w:div w:id="96798215">
          <w:marLeft w:val="480"/>
          <w:marRight w:val="0"/>
          <w:marTop w:val="0"/>
          <w:marBottom w:val="0"/>
          <w:divBdr>
            <w:top w:val="none" w:sz="0" w:space="0" w:color="auto"/>
            <w:left w:val="none" w:sz="0" w:space="0" w:color="auto"/>
            <w:bottom w:val="none" w:sz="0" w:space="0" w:color="auto"/>
            <w:right w:val="none" w:sz="0" w:space="0" w:color="auto"/>
          </w:divBdr>
        </w:div>
        <w:div w:id="149295056">
          <w:marLeft w:val="480"/>
          <w:marRight w:val="0"/>
          <w:marTop w:val="0"/>
          <w:marBottom w:val="0"/>
          <w:divBdr>
            <w:top w:val="none" w:sz="0" w:space="0" w:color="auto"/>
            <w:left w:val="none" w:sz="0" w:space="0" w:color="auto"/>
            <w:bottom w:val="none" w:sz="0" w:space="0" w:color="auto"/>
            <w:right w:val="none" w:sz="0" w:space="0" w:color="auto"/>
          </w:divBdr>
        </w:div>
        <w:div w:id="184250748">
          <w:marLeft w:val="480"/>
          <w:marRight w:val="0"/>
          <w:marTop w:val="0"/>
          <w:marBottom w:val="0"/>
          <w:divBdr>
            <w:top w:val="none" w:sz="0" w:space="0" w:color="auto"/>
            <w:left w:val="none" w:sz="0" w:space="0" w:color="auto"/>
            <w:bottom w:val="none" w:sz="0" w:space="0" w:color="auto"/>
            <w:right w:val="none" w:sz="0" w:space="0" w:color="auto"/>
          </w:divBdr>
        </w:div>
        <w:div w:id="191037787">
          <w:marLeft w:val="480"/>
          <w:marRight w:val="0"/>
          <w:marTop w:val="0"/>
          <w:marBottom w:val="0"/>
          <w:divBdr>
            <w:top w:val="none" w:sz="0" w:space="0" w:color="auto"/>
            <w:left w:val="none" w:sz="0" w:space="0" w:color="auto"/>
            <w:bottom w:val="none" w:sz="0" w:space="0" w:color="auto"/>
            <w:right w:val="none" w:sz="0" w:space="0" w:color="auto"/>
          </w:divBdr>
        </w:div>
        <w:div w:id="193078828">
          <w:marLeft w:val="480"/>
          <w:marRight w:val="0"/>
          <w:marTop w:val="0"/>
          <w:marBottom w:val="0"/>
          <w:divBdr>
            <w:top w:val="none" w:sz="0" w:space="0" w:color="auto"/>
            <w:left w:val="none" w:sz="0" w:space="0" w:color="auto"/>
            <w:bottom w:val="none" w:sz="0" w:space="0" w:color="auto"/>
            <w:right w:val="none" w:sz="0" w:space="0" w:color="auto"/>
          </w:divBdr>
        </w:div>
        <w:div w:id="208231339">
          <w:marLeft w:val="480"/>
          <w:marRight w:val="0"/>
          <w:marTop w:val="0"/>
          <w:marBottom w:val="0"/>
          <w:divBdr>
            <w:top w:val="none" w:sz="0" w:space="0" w:color="auto"/>
            <w:left w:val="none" w:sz="0" w:space="0" w:color="auto"/>
            <w:bottom w:val="none" w:sz="0" w:space="0" w:color="auto"/>
            <w:right w:val="none" w:sz="0" w:space="0" w:color="auto"/>
          </w:divBdr>
        </w:div>
        <w:div w:id="213851304">
          <w:marLeft w:val="480"/>
          <w:marRight w:val="0"/>
          <w:marTop w:val="0"/>
          <w:marBottom w:val="0"/>
          <w:divBdr>
            <w:top w:val="none" w:sz="0" w:space="0" w:color="auto"/>
            <w:left w:val="none" w:sz="0" w:space="0" w:color="auto"/>
            <w:bottom w:val="none" w:sz="0" w:space="0" w:color="auto"/>
            <w:right w:val="none" w:sz="0" w:space="0" w:color="auto"/>
          </w:divBdr>
        </w:div>
        <w:div w:id="219904206">
          <w:marLeft w:val="480"/>
          <w:marRight w:val="0"/>
          <w:marTop w:val="0"/>
          <w:marBottom w:val="0"/>
          <w:divBdr>
            <w:top w:val="none" w:sz="0" w:space="0" w:color="auto"/>
            <w:left w:val="none" w:sz="0" w:space="0" w:color="auto"/>
            <w:bottom w:val="none" w:sz="0" w:space="0" w:color="auto"/>
            <w:right w:val="none" w:sz="0" w:space="0" w:color="auto"/>
          </w:divBdr>
        </w:div>
        <w:div w:id="244456659">
          <w:marLeft w:val="480"/>
          <w:marRight w:val="0"/>
          <w:marTop w:val="0"/>
          <w:marBottom w:val="0"/>
          <w:divBdr>
            <w:top w:val="none" w:sz="0" w:space="0" w:color="auto"/>
            <w:left w:val="none" w:sz="0" w:space="0" w:color="auto"/>
            <w:bottom w:val="none" w:sz="0" w:space="0" w:color="auto"/>
            <w:right w:val="none" w:sz="0" w:space="0" w:color="auto"/>
          </w:divBdr>
        </w:div>
        <w:div w:id="246620093">
          <w:marLeft w:val="480"/>
          <w:marRight w:val="0"/>
          <w:marTop w:val="0"/>
          <w:marBottom w:val="0"/>
          <w:divBdr>
            <w:top w:val="none" w:sz="0" w:space="0" w:color="auto"/>
            <w:left w:val="none" w:sz="0" w:space="0" w:color="auto"/>
            <w:bottom w:val="none" w:sz="0" w:space="0" w:color="auto"/>
            <w:right w:val="none" w:sz="0" w:space="0" w:color="auto"/>
          </w:divBdr>
        </w:div>
        <w:div w:id="264459425">
          <w:marLeft w:val="480"/>
          <w:marRight w:val="0"/>
          <w:marTop w:val="0"/>
          <w:marBottom w:val="0"/>
          <w:divBdr>
            <w:top w:val="none" w:sz="0" w:space="0" w:color="auto"/>
            <w:left w:val="none" w:sz="0" w:space="0" w:color="auto"/>
            <w:bottom w:val="none" w:sz="0" w:space="0" w:color="auto"/>
            <w:right w:val="none" w:sz="0" w:space="0" w:color="auto"/>
          </w:divBdr>
        </w:div>
        <w:div w:id="265619472">
          <w:marLeft w:val="480"/>
          <w:marRight w:val="0"/>
          <w:marTop w:val="0"/>
          <w:marBottom w:val="0"/>
          <w:divBdr>
            <w:top w:val="none" w:sz="0" w:space="0" w:color="auto"/>
            <w:left w:val="none" w:sz="0" w:space="0" w:color="auto"/>
            <w:bottom w:val="none" w:sz="0" w:space="0" w:color="auto"/>
            <w:right w:val="none" w:sz="0" w:space="0" w:color="auto"/>
          </w:divBdr>
        </w:div>
        <w:div w:id="299382348">
          <w:marLeft w:val="480"/>
          <w:marRight w:val="0"/>
          <w:marTop w:val="0"/>
          <w:marBottom w:val="0"/>
          <w:divBdr>
            <w:top w:val="none" w:sz="0" w:space="0" w:color="auto"/>
            <w:left w:val="none" w:sz="0" w:space="0" w:color="auto"/>
            <w:bottom w:val="none" w:sz="0" w:space="0" w:color="auto"/>
            <w:right w:val="none" w:sz="0" w:space="0" w:color="auto"/>
          </w:divBdr>
        </w:div>
        <w:div w:id="394280975">
          <w:marLeft w:val="480"/>
          <w:marRight w:val="0"/>
          <w:marTop w:val="0"/>
          <w:marBottom w:val="0"/>
          <w:divBdr>
            <w:top w:val="none" w:sz="0" w:space="0" w:color="auto"/>
            <w:left w:val="none" w:sz="0" w:space="0" w:color="auto"/>
            <w:bottom w:val="none" w:sz="0" w:space="0" w:color="auto"/>
            <w:right w:val="none" w:sz="0" w:space="0" w:color="auto"/>
          </w:divBdr>
        </w:div>
        <w:div w:id="448743740">
          <w:marLeft w:val="480"/>
          <w:marRight w:val="0"/>
          <w:marTop w:val="0"/>
          <w:marBottom w:val="0"/>
          <w:divBdr>
            <w:top w:val="none" w:sz="0" w:space="0" w:color="auto"/>
            <w:left w:val="none" w:sz="0" w:space="0" w:color="auto"/>
            <w:bottom w:val="none" w:sz="0" w:space="0" w:color="auto"/>
            <w:right w:val="none" w:sz="0" w:space="0" w:color="auto"/>
          </w:divBdr>
        </w:div>
        <w:div w:id="478421748">
          <w:marLeft w:val="480"/>
          <w:marRight w:val="0"/>
          <w:marTop w:val="0"/>
          <w:marBottom w:val="0"/>
          <w:divBdr>
            <w:top w:val="none" w:sz="0" w:space="0" w:color="auto"/>
            <w:left w:val="none" w:sz="0" w:space="0" w:color="auto"/>
            <w:bottom w:val="none" w:sz="0" w:space="0" w:color="auto"/>
            <w:right w:val="none" w:sz="0" w:space="0" w:color="auto"/>
          </w:divBdr>
        </w:div>
        <w:div w:id="525558580">
          <w:marLeft w:val="480"/>
          <w:marRight w:val="0"/>
          <w:marTop w:val="0"/>
          <w:marBottom w:val="0"/>
          <w:divBdr>
            <w:top w:val="none" w:sz="0" w:space="0" w:color="auto"/>
            <w:left w:val="none" w:sz="0" w:space="0" w:color="auto"/>
            <w:bottom w:val="none" w:sz="0" w:space="0" w:color="auto"/>
            <w:right w:val="none" w:sz="0" w:space="0" w:color="auto"/>
          </w:divBdr>
        </w:div>
        <w:div w:id="579680889">
          <w:marLeft w:val="480"/>
          <w:marRight w:val="0"/>
          <w:marTop w:val="0"/>
          <w:marBottom w:val="0"/>
          <w:divBdr>
            <w:top w:val="none" w:sz="0" w:space="0" w:color="auto"/>
            <w:left w:val="none" w:sz="0" w:space="0" w:color="auto"/>
            <w:bottom w:val="none" w:sz="0" w:space="0" w:color="auto"/>
            <w:right w:val="none" w:sz="0" w:space="0" w:color="auto"/>
          </w:divBdr>
        </w:div>
        <w:div w:id="605698031">
          <w:marLeft w:val="480"/>
          <w:marRight w:val="0"/>
          <w:marTop w:val="0"/>
          <w:marBottom w:val="0"/>
          <w:divBdr>
            <w:top w:val="none" w:sz="0" w:space="0" w:color="auto"/>
            <w:left w:val="none" w:sz="0" w:space="0" w:color="auto"/>
            <w:bottom w:val="none" w:sz="0" w:space="0" w:color="auto"/>
            <w:right w:val="none" w:sz="0" w:space="0" w:color="auto"/>
          </w:divBdr>
        </w:div>
        <w:div w:id="675421216">
          <w:marLeft w:val="480"/>
          <w:marRight w:val="0"/>
          <w:marTop w:val="0"/>
          <w:marBottom w:val="0"/>
          <w:divBdr>
            <w:top w:val="none" w:sz="0" w:space="0" w:color="auto"/>
            <w:left w:val="none" w:sz="0" w:space="0" w:color="auto"/>
            <w:bottom w:val="none" w:sz="0" w:space="0" w:color="auto"/>
            <w:right w:val="none" w:sz="0" w:space="0" w:color="auto"/>
          </w:divBdr>
        </w:div>
        <w:div w:id="678233522">
          <w:marLeft w:val="480"/>
          <w:marRight w:val="0"/>
          <w:marTop w:val="0"/>
          <w:marBottom w:val="0"/>
          <w:divBdr>
            <w:top w:val="none" w:sz="0" w:space="0" w:color="auto"/>
            <w:left w:val="none" w:sz="0" w:space="0" w:color="auto"/>
            <w:bottom w:val="none" w:sz="0" w:space="0" w:color="auto"/>
            <w:right w:val="none" w:sz="0" w:space="0" w:color="auto"/>
          </w:divBdr>
        </w:div>
        <w:div w:id="690257049">
          <w:marLeft w:val="480"/>
          <w:marRight w:val="0"/>
          <w:marTop w:val="0"/>
          <w:marBottom w:val="0"/>
          <w:divBdr>
            <w:top w:val="none" w:sz="0" w:space="0" w:color="auto"/>
            <w:left w:val="none" w:sz="0" w:space="0" w:color="auto"/>
            <w:bottom w:val="none" w:sz="0" w:space="0" w:color="auto"/>
            <w:right w:val="none" w:sz="0" w:space="0" w:color="auto"/>
          </w:divBdr>
        </w:div>
        <w:div w:id="725448881">
          <w:marLeft w:val="480"/>
          <w:marRight w:val="0"/>
          <w:marTop w:val="0"/>
          <w:marBottom w:val="0"/>
          <w:divBdr>
            <w:top w:val="none" w:sz="0" w:space="0" w:color="auto"/>
            <w:left w:val="none" w:sz="0" w:space="0" w:color="auto"/>
            <w:bottom w:val="none" w:sz="0" w:space="0" w:color="auto"/>
            <w:right w:val="none" w:sz="0" w:space="0" w:color="auto"/>
          </w:divBdr>
        </w:div>
        <w:div w:id="740952815">
          <w:marLeft w:val="480"/>
          <w:marRight w:val="0"/>
          <w:marTop w:val="0"/>
          <w:marBottom w:val="0"/>
          <w:divBdr>
            <w:top w:val="none" w:sz="0" w:space="0" w:color="auto"/>
            <w:left w:val="none" w:sz="0" w:space="0" w:color="auto"/>
            <w:bottom w:val="none" w:sz="0" w:space="0" w:color="auto"/>
            <w:right w:val="none" w:sz="0" w:space="0" w:color="auto"/>
          </w:divBdr>
        </w:div>
        <w:div w:id="789938062">
          <w:marLeft w:val="480"/>
          <w:marRight w:val="0"/>
          <w:marTop w:val="0"/>
          <w:marBottom w:val="0"/>
          <w:divBdr>
            <w:top w:val="none" w:sz="0" w:space="0" w:color="auto"/>
            <w:left w:val="none" w:sz="0" w:space="0" w:color="auto"/>
            <w:bottom w:val="none" w:sz="0" w:space="0" w:color="auto"/>
            <w:right w:val="none" w:sz="0" w:space="0" w:color="auto"/>
          </w:divBdr>
        </w:div>
        <w:div w:id="832111941">
          <w:marLeft w:val="480"/>
          <w:marRight w:val="0"/>
          <w:marTop w:val="0"/>
          <w:marBottom w:val="0"/>
          <w:divBdr>
            <w:top w:val="none" w:sz="0" w:space="0" w:color="auto"/>
            <w:left w:val="none" w:sz="0" w:space="0" w:color="auto"/>
            <w:bottom w:val="none" w:sz="0" w:space="0" w:color="auto"/>
            <w:right w:val="none" w:sz="0" w:space="0" w:color="auto"/>
          </w:divBdr>
        </w:div>
        <w:div w:id="867524955">
          <w:marLeft w:val="480"/>
          <w:marRight w:val="0"/>
          <w:marTop w:val="0"/>
          <w:marBottom w:val="0"/>
          <w:divBdr>
            <w:top w:val="none" w:sz="0" w:space="0" w:color="auto"/>
            <w:left w:val="none" w:sz="0" w:space="0" w:color="auto"/>
            <w:bottom w:val="none" w:sz="0" w:space="0" w:color="auto"/>
            <w:right w:val="none" w:sz="0" w:space="0" w:color="auto"/>
          </w:divBdr>
        </w:div>
        <w:div w:id="919142725">
          <w:marLeft w:val="480"/>
          <w:marRight w:val="0"/>
          <w:marTop w:val="0"/>
          <w:marBottom w:val="0"/>
          <w:divBdr>
            <w:top w:val="none" w:sz="0" w:space="0" w:color="auto"/>
            <w:left w:val="none" w:sz="0" w:space="0" w:color="auto"/>
            <w:bottom w:val="none" w:sz="0" w:space="0" w:color="auto"/>
            <w:right w:val="none" w:sz="0" w:space="0" w:color="auto"/>
          </w:divBdr>
        </w:div>
        <w:div w:id="938442445">
          <w:marLeft w:val="480"/>
          <w:marRight w:val="0"/>
          <w:marTop w:val="0"/>
          <w:marBottom w:val="0"/>
          <w:divBdr>
            <w:top w:val="none" w:sz="0" w:space="0" w:color="auto"/>
            <w:left w:val="none" w:sz="0" w:space="0" w:color="auto"/>
            <w:bottom w:val="none" w:sz="0" w:space="0" w:color="auto"/>
            <w:right w:val="none" w:sz="0" w:space="0" w:color="auto"/>
          </w:divBdr>
        </w:div>
        <w:div w:id="962810460">
          <w:marLeft w:val="480"/>
          <w:marRight w:val="0"/>
          <w:marTop w:val="0"/>
          <w:marBottom w:val="0"/>
          <w:divBdr>
            <w:top w:val="none" w:sz="0" w:space="0" w:color="auto"/>
            <w:left w:val="none" w:sz="0" w:space="0" w:color="auto"/>
            <w:bottom w:val="none" w:sz="0" w:space="0" w:color="auto"/>
            <w:right w:val="none" w:sz="0" w:space="0" w:color="auto"/>
          </w:divBdr>
        </w:div>
        <w:div w:id="978219122">
          <w:marLeft w:val="480"/>
          <w:marRight w:val="0"/>
          <w:marTop w:val="0"/>
          <w:marBottom w:val="0"/>
          <w:divBdr>
            <w:top w:val="none" w:sz="0" w:space="0" w:color="auto"/>
            <w:left w:val="none" w:sz="0" w:space="0" w:color="auto"/>
            <w:bottom w:val="none" w:sz="0" w:space="0" w:color="auto"/>
            <w:right w:val="none" w:sz="0" w:space="0" w:color="auto"/>
          </w:divBdr>
        </w:div>
        <w:div w:id="1044915193">
          <w:marLeft w:val="480"/>
          <w:marRight w:val="0"/>
          <w:marTop w:val="0"/>
          <w:marBottom w:val="0"/>
          <w:divBdr>
            <w:top w:val="none" w:sz="0" w:space="0" w:color="auto"/>
            <w:left w:val="none" w:sz="0" w:space="0" w:color="auto"/>
            <w:bottom w:val="none" w:sz="0" w:space="0" w:color="auto"/>
            <w:right w:val="none" w:sz="0" w:space="0" w:color="auto"/>
          </w:divBdr>
        </w:div>
        <w:div w:id="1056464795">
          <w:marLeft w:val="480"/>
          <w:marRight w:val="0"/>
          <w:marTop w:val="0"/>
          <w:marBottom w:val="0"/>
          <w:divBdr>
            <w:top w:val="none" w:sz="0" w:space="0" w:color="auto"/>
            <w:left w:val="none" w:sz="0" w:space="0" w:color="auto"/>
            <w:bottom w:val="none" w:sz="0" w:space="0" w:color="auto"/>
            <w:right w:val="none" w:sz="0" w:space="0" w:color="auto"/>
          </w:divBdr>
        </w:div>
        <w:div w:id="1073509499">
          <w:marLeft w:val="480"/>
          <w:marRight w:val="0"/>
          <w:marTop w:val="0"/>
          <w:marBottom w:val="0"/>
          <w:divBdr>
            <w:top w:val="none" w:sz="0" w:space="0" w:color="auto"/>
            <w:left w:val="none" w:sz="0" w:space="0" w:color="auto"/>
            <w:bottom w:val="none" w:sz="0" w:space="0" w:color="auto"/>
            <w:right w:val="none" w:sz="0" w:space="0" w:color="auto"/>
          </w:divBdr>
        </w:div>
        <w:div w:id="1074280687">
          <w:marLeft w:val="480"/>
          <w:marRight w:val="0"/>
          <w:marTop w:val="0"/>
          <w:marBottom w:val="0"/>
          <w:divBdr>
            <w:top w:val="none" w:sz="0" w:space="0" w:color="auto"/>
            <w:left w:val="none" w:sz="0" w:space="0" w:color="auto"/>
            <w:bottom w:val="none" w:sz="0" w:space="0" w:color="auto"/>
            <w:right w:val="none" w:sz="0" w:space="0" w:color="auto"/>
          </w:divBdr>
        </w:div>
        <w:div w:id="1106264865">
          <w:marLeft w:val="480"/>
          <w:marRight w:val="0"/>
          <w:marTop w:val="0"/>
          <w:marBottom w:val="0"/>
          <w:divBdr>
            <w:top w:val="none" w:sz="0" w:space="0" w:color="auto"/>
            <w:left w:val="none" w:sz="0" w:space="0" w:color="auto"/>
            <w:bottom w:val="none" w:sz="0" w:space="0" w:color="auto"/>
            <w:right w:val="none" w:sz="0" w:space="0" w:color="auto"/>
          </w:divBdr>
        </w:div>
        <w:div w:id="1113746636">
          <w:marLeft w:val="480"/>
          <w:marRight w:val="0"/>
          <w:marTop w:val="0"/>
          <w:marBottom w:val="0"/>
          <w:divBdr>
            <w:top w:val="none" w:sz="0" w:space="0" w:color="auto"/>
            <w:left w:val="none" w:sz="0" w:space="0" w:color="auto"/>
            <w:bottom w:val="none" w:sz="0" w:space="0" w:color="auto"/>
            <w:right w:val="none" w:sz="0" w:space="0" w:color="auto"/>
          </w:divBdr>
        </w:div>
        <w:div w:id="1120152692">
          <w:marLeft w:val="480"/>
          <w:marRight w:val="0"/>
          <w:marTop w:val="0"/>
          <w:marBottom w:val="0"/>
          <w:divBdr>
            <w:top w:val="none" w:sz="0" w:space="0" w:color="auto"/>
            <w:left w:val="none" w:sz="0" w:space="0" w:color="auto"/>
            <w:bottom w:val="none" w:sz="0" w:space="0" w:color="auto"/>
            <w:right w:val="none" w:sz="0" w:space="0" w:color="auto"/>
          </w:divBdr>
        </w:div>
        <w:div w:id="1299997566">
          <w:marLeft w:val="480"/>
          <w:marRight w:val="0"/>
          <w:marTop w:val="0"/>
          <w:marBottom w:val="0"/>
          <w:divBdr>
            <w:top w:val="none" w:sz="0" w:space="0" w:color="auto"/>
            <w:left w:val="none" w:sz="0" w:space="0" w:color="auto"/>
            <w:bottom w:val="none" w:sz="0" w:space="0" w:color="auto"/>
            <w:right w:val="none" w:sz="0" w:space="0" w:color="auto"/>
          </w:divBdr>
        </w:div>
        <w:div w:id="1333409798">
          <w:marLeft w:val="480"/>
          <w:marRight w:val="0"/>
          <w:marTop w:val="0"/>
          <w:marBottom w:val="0"/>
          <w:divBdr>
            <w:top w:val="none" w:sz="0" w:space="0" w:color="auto"/>
            <w:left w:val="none" w:sz="0" w:space="0" w:color="auto"/>
            <w:bottom w:val="none" w:sz="0" w:space="0" w:color="auto"/>
            <w:right w:val="none" w:sz="0" w:space="0" w:color="auto"/>
          </w:divBdr>
        </w:div>
        <w:div w:id="1349136121">
          <w:marLeft w:val="480"/>
          <w:marRight w:val="0"/>
          <w:marTop w:val="0"/>
          <w:marBottom w:val="0"/>
          <w:divBdr>
            <w:top w:val="none" w:sz="0" w:space="0" w:color="auto"/>
            <w:left w:val="none" w:sz="0" w:space="0" w:color="auto"/>
            <w:bottom w:val="none" w:sz="0" w:space="0" w:color="auto"/>
            <w:right w:val="none" w:sz="0" w:space="0" w:color="auto"/>
          </w:divBdr>
        </w:div>
        <w:div w:id="1376924980">
          <w:marLeft w:val="480"/>
          <w:marRight w:val="0"/>
          <w:marTop w:val="0"/>
          <w:marBottom w:val="0"/>
          <w:divBdr>
            <w:top w:val="none" w:sz="0" w:space="0" w:color="auto"/>
            <w:left w:val="none" w:sz="0" w:space="0" w:color="auto"/>
            <w:bottom w:val="none" w:sz="0" w:space="0" w:color="auto"/>
            <w:right w:val="none" w:sz="0" w:space="0" w:color="auto"/>
          </w:divBdr>
        </w:div>
      </w:divsChild>
    </w:div>
    <w:div w:id="596715558">
      <w:marLeft w:val="480"/>
      <w:marRight w:val="0"/>
      <w:marTop w:val="0"/>
      <w:marBottom w:val="0"/>
      <w:divBdr>
        <w:top w:val="none" w:sz="0" w:space="0" w:color="auto"/>
        <w:left w:val="none" w:sz="0" w:space="0" w:color="auto"/>
        <w:bottom w:val="none" w:sz="0" w:space="0" w:color="auto"/>
        <w:right w:val="none" w:sz="0" w:space="0" w:color="auto"/>
      </w:divBdr>
    </w:div>
    <w:div w:id="596719939">
      <w:bodyDiv w:val="1"/>
      <w:marLeft w:val="0"/>
      <w:marRight w:val="0"/>
      <w:marTop w:val="0"/>
      <w:marBottom w:val="0"/>
      <w:divBdr>
        <w:top w:val="none" w:sz="0" w:space="0" w:color="auto"/>
        <w:left w:val="none" w:sz="0" w:space="0" w:color="auto"/>
        <w:bottom w:val="none" w:sz="0" w:space="0" w:color="auto"/>
        <w:right w:val="none" w:sz="0" w:space="0" w:color="auto"/>
      </w:divBdr>
    </w:div>
    <w:div w:id="596912845">
      <w:bodyDiv w:val="1"/>
      <w:marLeft w:val="0"/>
      <w:marRight w:val="0"/>
      <w:marTop w:val="0"/>
      <w:marBottom w:val="0"/>
      <w:divBdr>
        <w:top w:val="none" w:sz="0" w:space="0" w:color="auto"/>
        <w:left w:val="none" w:sz="0" w:space="0" w:color="auto"/>
        <w:bottom w:val="none" w:sz="0" w:space="0" w:color="auto"/>
        <w:right w:val="none" w:sz="0" w:space="0" w:color="auto"/>
      </w:divBdr>
    </w:div>
    <w:div w:id="596914384">
      <w:bodyDiv w:val="1"/>
      <w:marLeft w:val="0"/>
      <w:marRight w:val="0"/>
      <w:marTop w:val="0"/>
      <w:marBottom w:val="0"/>
      <w:divBdr>
        <w:top w:val="none" w:sz="0" w:space="0" w:color="auto"/>
        <w:left w:val="none" w:sz="0" w:space="0" w:color="auto"/>
        <w:bottom w:val="none" w:sz="0" w:space="0" w:color="auto"/>
        <w:right w:val="none" w:sz="0" w:space="0" w:color="auto"/>
      </w:divBdr>
    </w:div>
    <w:div w:id="596987676">
      <w:marLeft w:val="480"/>
      <w:marRight w:val="0"/>
      <w:marTop w:val="0"/>
      <w:marBottom w:val="0"/>
      <w:divBdr>
        <w:top w:val="none" w:sz="0" w:space="0" w:color="auto"/>
        <w:left w:val="none" w:sz="0" w:space="0" w:color="auto"/>
        <w:bottom w:val="none" w:sz="0" w:space="0" w:color="auto"/>
        <w:right w:val="none" w:sz="0" w:space="0" w:color="auto"/>
      </w:divBdr>
    </w:div>
    <w:div w:id="597106579">
      <w:marLeft w:val="480"/>
      <w:marRight w:val="0"/>
      <w:marTop w:val="0"/>
      <w:marBottom w:val="0"/>
      <w:divBdr>
        <w:top w:val="none" w:sz="0" w:space="0" w:color="auto"/>
        <w:left w:val="none" w:sz="0" w:space="0" w:color="auto"/>
        <w:bottom w:val="none" w:sz="0" w:space="0" w:color="auto"/>
        <w:right w:val="none" w:sz="0" w:space="0" w:color="auto"/>
      </w:divBdr>
    </w:div>
    <w:div w:id="597173528">
      <w:marLeft w:val="480"/>
      <w:marRight w:val="0"/>
      <w:marTop w:val="0"/>
      <w:marBottom w:val="0"/>
      <w:divBdr>
        <w:top w:val="none" w:sz="0" w:space="0" w:color="auto"/>
        <w:left w:val="none" w:sz="0" w:space="0" w:color="auto"/>
        <w:bottom w:val="none" w:sz="0" w:space="0" w:color="auto"/>
        <w:right w:val="none" w:sz="0" w:space="0" w:color="auto"/>
      </w:divBdr>
    </w:div>
    <w:div w:id="597181482">
      <w:bodyDiv w:val="1"/>
      <w:marLeft w:val="0"/>
      <w:marRight w:val="0"/>
      <w:marTop w:val="0"/>
      <w:marBottom w:val="0"/>
      <w:divBdr>
        <w:top w:val="none" w:sz="0" w:space="0" w:color="auto"/>
        <w:left w:val="none" w:sz="0" w:space="0" w:color="auto"/>
        <w:bottom w:val="none" w:sz="0" w:space="0" w:color="auto"/>
        <w:right w:val="none" w:sz="0" w:space="0" w:color="auto"/>
      </w:divBdr>
    </w:div>
    <w:div w:id="597254407">
      <w:marLeft w:val="480"/>
      <w:marRight w:val="0"/>
      <w:marTop w:val="0"/>
      <w:marBottom w:val="0"/>
      <w:divBdr>
        <w:top w:val="none" w:sz="0" w:space="0" w:color="auto"/>
        <w:left w:val="none" w:sz="0" w:space="0" w:color="auto"/>
        <w:bottom w:val="none" w:sz="0" w:space="0" w:color="auto"/>
        <w:right w:val="none" w:sz="0" w:space="0" w:color="auto"/>
      </w:divBdr>
    </w:div>
    <w:div w:id="597296199">
      <w:marLeft w:val="480"/>
      <w:marRight w:val="0"/>
      <w:marTop w:val="0"/>
      <w:marBottom w:val="0"/>
      <w:divBdr>
        <w:top w:val="none" w:sz="0" w:space="0" w:color="auto"/>
        <w:left w:val="none" w:sz="0" w:space="0" w:color="auto"/>
        <w:bottom w:val="none" w:sz="0" w:space="0" w:color="auto"/>
        <w:right w:val="none" w:sz="0" w:space="0" w:color="auto"/>
      </w:divBdr>
    </w:div>
    <w:div w:id="597374393">
      <w:bodyDiv w:val="1"/>
      <w:marLeft w:val="0"/>
      <w:marRight w:val="0"/>
      <w:marTop w:val="0"/>
      <w:marBottom w:val="0"/>
      <w:divBdr>
        <w:top w:val="none" w:sz="0" w:space="0" w:color="auto"/>
        <w:left w:val="none" w:sz="0" w:space="0" w:color="auto"/>
        <w:bottom w:val="none" w:sz="0" w:space="0" w:color="auto"/>
        <w:right w:val="none" w:sz="0" w:space="0" w:color="auto"/>
      </w:divBdr>
    </w:div>
    <w:div w:id="597517874">
      <w:bodyDiv w:val="1"/>
      <w:marLeft w:val="0"/>
      <w:marRight w:val="0"/>
      <w:marTop w:val="0"/>
      <w:marBottom w:val="0"/>
      <w:divBdr>
        <w:top w:val="none" w:sz="0" w:space="0" w:color="auto"/>
        <w:left w:val="none" w:sz="0" w:space="0" w:color="auto"/>
        <w:bottom w:val="none" w:sz="0" w:space="0" w:color="auto"/>
        <w:right w:val="none" w:sz="0" w:space="0" w:color="auto"/>
      </w:divBdr>
    </w:div>
    <w:div w:id="597518932">
      <w:bodyDiv w:val="1"/>
      <w:marLeft w:val="0"/>
      <w:marRight w:val="0"/>
      <w:marTop w:val="0"/>
      <w:marBottom w:val="0"/>
      <w:divBdr>
        <w:top w:val="none" w:sz="0" w:space="0" w:color="auto"/>
        <w:left w:val="none" w:sz="0" w:space="0" w:color="auto"/>
        <w:bottom w:val="none" w:sz="0" w:space="0" w:color="auto"/>
        <w:right w:val="none" w:sz="0" w:space="0" w:color="auto"/>
      </w:divBdr>
    </w:div>
    <w:div w:id="597522612">
      <w:marLeft w:val="480"/>
      <w:marRight w:val="0"/>
      <w:marTop w:val="0"/>
      <w:marBottom w:val="0"/>
      <w:divBdr>
        <w:top w:val="none" w:sz="0" w:space="0" w:color="auto"/>
        <w:left w:val="none" w:sz="0" w:space="0" w:color="auto"/>
        <w:bottom w:val="none" w:sz="0" w:space="0" w:color="auto"/>
        <w:right w:val="none" w:sz="0" w:space="0" w:color="auto"/>
      </w:divBdr>
    </w:div>
    <w:div w:id="597523557">
      <w:marLeft w:val="480"/>
      <w:marRight w:val="0"/>
      <w:marTop w:val="0"/>
      <w:marBottom w:val="0"/>
      <w:divBdr>
        <w:top w:val="none" w:sz="0" w:space="0" w:color="auto"/>
        <w:left w:val="none" w:sz="0" w:space="0" w:color="auto"/>
        <w:bottom w:val="none" w:sz="0" w:space="0" w:color="auto"/>
        <w:right w:val="none" w:sz="0" w:space="0" w:color="auto"/>
      </w:divBdr>
    </w:div>
    <w:div w:id="597712582">
      <w:bodyDiv w:val="1"/>
      <w:marLeft w:val="0"/>
      <w:marRight w:val="0"/>
      <w:marTop w:val="0"/>
      <w:marBottom w:val="0"/>
      <w:divBdr>
        <w:top w:val="none" w:sz="0" w:space="0" w:color="auto"/>
        <w:left w:val="none" w:sz="0" w:space="0" w:color="auto"/>
        <w:bottom w:val="none" w:sz="0" w:space="0" w:color="auto"/>
        <w:right w:val="none" w:sz="0" w:space="0" w:color="auto"/>
      </w:divBdr>
    </w:div>
    <w:div w:id="597715262">
      <w:bodyDiv w:val="1"/>
      <w:marLeft w:val="0"/>
      <w:marRight w:val="0"/>
      <w:marTop w:val="0"/>
      <w:marBottom w:val="0"/>
      <w:divBdr>
        <w:top w:val="none" w:sz="0" w:space="0" w:color="auto"/>
        <w:left w:val="none" w:sz="0" w:space="0" w:color="auto"/>
        <w:bottom w:val="none" w:sz="0" w:space="0" w:color="auto"/>
        <w:right w:val="none" w:sz="0" w:space="0" w:color="auto"/>
      </w:divBdr>
    </w:div>
    <w:div w:id="597717115">
      <w:bodyDiv w:val="1"/>
      <w:marLeft w:val="0"/>
      <w:marRight w:val="0"/>
      <w:marTop w:val="0"/>
      <w:marBottom w:val="0"/>
      <w:divBdr>
        <w:top w:val="none" w:sz="0" w:space="0" w:color="auto"/>
        <w:left w:val="none" w:sz="0" w:space="0" w:color="auto"/>
        <w:bottom w:val="none" w:sz="0" w:space="0" w:color="auto"/>
        <w:right w:val="none" w:sz="0" w:space="0" w:color="auto"/>
      </w:divBdr>
    </w:div>
    <w:div w:id="597908473">
      <w:bodyDiv w:val="1"/>
      <w:marLeft w:val="0"/>
      <w:marRight w:val="0"/>
      <w:marTop w:val="0"/>
      <w:marBottom w:val="0"/>
      <w:divBdr>
        <w:top w:val="none" w:sz="0" w:space="0" w:color="auto"/>
        <w:left w:val="none" w:sz="0" w:space="0" w:color="auto"/>
        <w:bottom w:val="none" w:sz="0" w:space="0" w:color="auto"/>
        <w:right w:val="none" w:sz="0" w:space="0" w:color="auto"/>
      </w:divBdr>
    </w:div>
    <w:div w:id="598024149">
      <w:marLeft w:val="480"/>
      <w:marRight w:val="0"/>
      <w:marTop w:val="0"/>
      <w:marBottom w:val="0"/>
      <w:divBdr>
        <w:top w:val="none" w:sz="0" w:space="0" w:color="auto"/>
        <w:left w:val="none" w:sz="0" w:space="0" w:color="auto"/>
        <w:bottom w:val="none" w:sz="0" w:space="0" w:color="auto"/>
        <w:right w:val="none" w:sz="0" w:space="0" w:color="auto"/>
      </w:divBdr>
    </w:div>
    <w:div w:id="598030627">
      <w:marLeft w:val="480"/>
      <w:marRight w:val="0"/>
      <w:marTop w:val="0"/>
      <w:marBottom w:val="0"/>
      <w:divBdr>
        <w:top w:val="none" w:sz="0" w:space="0" w:color="auto"/>
        <w:left w:val="none" w:sz="0" w:space="0" w:color="auto"/>
        <w:bottom w:val="none" w:sz="0" w:space="0" w:color="auto"/>
        <w:right w:val="none" w:sz="0" w:space="0" w:color="auto"/>
      </w:divBdr>
    </w:div>
    <w:div w:id="598100163">
      <w:marLeft w:val="480"/>
      <w:marRight w:val="0"/>
      <w:marTop w:val="0"/>
      <w:marBottom w:val="0"/>
      <w:divBdr>
        <w:top w:val="none" w:sz="0" w:space="0" w:color="auto"/>
        <w:left w:val="none" w:sz="0" w:space="0" w:color="auto"/>
        <w:bottom w:val="none" w:sz="0" w:space="0" w:color="auto"/>
        <w:right w:val="none" w:sz="0" w:space="0" w:color="auto"/>
      </w:divBdr>
    </w:div>
    <w:div w:id="598215997">
      <w:marLeft w:val="480"/>
      <w:marRight w:val="0"/>
      <w:marTop w:val="0"/>
      <w:marBottom w:val="0"/>
      <w:divBdr>
        <w:top w:val="none" w:sz="0" w:space="0" w:color="auto"/>
        <w:left w:val="none" w:sz="0" w:space="0" w:color="auto"/>
        <w:bottom w:val="none" w:sz="0" w:space="0" w:color="auto"/>
        <w:right w:val="none" w:sz="0" w:space="0" w:color="auto"/>
      </w:divBdr>
    </w:div>
    <w:div w:id="598296081">
      <w:bodyDiv w:val="1"/>
      <w:marLeft w:val="0"/>
      <w:marRight w:val="0"/>
      <w:marTop w:val="0"/>
      <w:marBottom w:val="0"/>
      <w:divBdr>
        <w:top w:val="none" w:sz="0" w:space="0" w:color="auto"/>
        <w:left w:val="none" w:sz="0" w:space="0" w:color="auto"/>
        <w:bottom w:val="none" w:sz="0" w:space="0" w:color="auto"/>
        <w:right w:val="none" w:sz="0" w:space="0" w:color="auto"/>
      </w:divBdr>
    </w:div>
    <w:div w:id="598410083">
      <w:bodyDiv w:val="1"/>
      <w:marLeft w:val="0"/>
      <w:marRight w:val="0"/>
      <w:marTop w:val="0"/>
      <w:marBottom w:val="0"/>
      <w:divBdr>
        <w:top w:val="none" w:sz="0" w:space="0" w:color="auto"/>
        <w:left w:val="none" w:sz="0" w:space="0" w:color="auto"/>
        <w:bottom w:val="none" w:sz="0" w:space="0" w:color="auto"/>
        <w:right w:val="none" w:sz="0" w:space="0" w:color="auto"/>
      </w:divBdr>
    </w:div>
    <w:div w:id="598417394">
      <w:bodyDiv w:val="1"/>
      <w:marLeft w:val="0"/>
      <w:marRight w:val="0"/>
      <w:marTop w:val="0"/>
      <w:marBottom w:val="0"/>
      <w:divBdr>
        <w:top w:val="none" w:sz="0" w:space="0" w:color="auto"/>
        <w:left w:val="none" w:sz="0" w:space="0" w:color="auto"/>
        <w:bottom w:val="none" w:sz="0" w:space="0" w:color="auto"/>
        <w:right w:val="none" w:sz="0" w:space="0" w:color="auto"/>
      </w:divBdr>
    </w:div>
    <w:div w:id="598488415">
      <w:bodyDiv w:val="1"/>
      <w:marLeft w:val="0"/>
      <w:marRight w:val="0"/>
      <w:marTop w:val="0"/>
      <w:marBottom w:val="0"/>
      <w:divBdr>
        <w:top w:val="none" w:sz="0" w:space="0" w:color="auto"/>
        <w:left w:val="none" w:sz="0" w:space="0" w:color="auto"/>
        <w:bottom w:val="none" w:sz="0" w:space="0" w:color="auto"/>
        <w:right w:val="none" w:sz="0" w:space="0" w:color="auto"/>
      </w:divBdr>
    </w:div>
    <w:div w:id="598567419">
      <w:bodyDiv w:val="1"/>
      <w:marLeft w:val="0"/>
      <w:marRight w:val="0"/>
      <w:marTop w:val="0"/>
      <w:marBottom w:val="0"/>
      <w:divBdr>
        <w:top w:val="none" w:sz="0" w:space="0" w:color="auto"/>
        <w:left w:val="none" w:sz="0" w:space="0" w:color="auto"/>
        <w:bottom w:val="none" w:sz="0" w:space="0" w:color="auto"/>
        <w:right w:val="none" w:sz="0" w:space="0" w:color="auto"/>
      </w:divBdr>
    </w:div>
    <w:div w:id="598760447">
      <w:marLeft w:val="480"/>
      <w:marRight w:val="0"/>
      <w:marTop w:val="0"/>
      <w:marBottom w:val="0"/>
      <w:divBdr>
        <w:top w:val="none" w:sz="0" w:space="0" w:color="auto"/>
        <w:left w:val="none" w:sz="0" w:space="0" w:color="auto"/>
        <w:bottom w:val="none" w:sz="0" w:space="0" w:color="auto"/>
        <w:right w:val="none" w:sz="0" w:space="0" w:color="auto"/>
      </w:divBdr>
    </w:div>
    <w:div w:id="598946187">
      <w:bodyDiv w:val="1"/>
      <w:marLeft w:val="0"/>
      <w:marRight w:val="0"/>
      <w:marTop w:val="0"/>
      <w:marBottom w:val="0"/>
      <w:divBdr>
        <w:top w:val="none" w:sz="0" w:space="0" w:color="auto"/>
        <w:left w:val="none" w:sz="0" w:space="0" w:color="auto"/>
        <w:bottom w:val="none" w:sz="0" w:space="0" w:color="auto"/>
        <w:right w:val="none" w:sz="0" w:space="0" w:color="auto"/>
      </w:divBdr>
    </w:div>
    <w:div w:id="598947168">
      <w:bodyDiv w:val="1"/>
      <w:marLeft w:val="0"/>
      <w:marRight w:val="0"/>
      <w:marTop w:val="0"/>
      <w:marBottom w:val="0"/>
      <w:divBdr>
        <w:top w:val="none" w:sz="0" w:space="0" w:color="auto"/>
        <w:left w:val="none" w:sz="0" w:space="0" w:color="auto"/>
        <w:bottom w:val="none" w:sz="0" w:space="0" w:color="auto"/>
        <w:right w:val="none" w:sz="0" w:space="0" w:color="auto"/>
      </w:divBdr>
    </w:div>
    <w:div w:id="598954619">
      <w:bodyDiv w:val="1"/>
      <w:marLeft w:val="0"/>
      <w:marRight w:val="0"/>
      <w:marTop w:val="0"/>
      <w:marBottom w:val="0"/>
      <w:divBdr>
        <w:top w:val="none" w:sz="0" w:space="0" w:color="auto"/>
        <w:left w:val="none" w:sz="0" w:space="0" w:color="auto"/>
        <w:bottom w:val="none" w:sz="0" w:space="0" w:color="auto"/>
        <w:right w:val="none" w:sz="0" w:space="0" w:color="auto"/>
      </w:divBdr>
    </w:div>
    <w:div w:id="599067573">
      <w:bodyDiv w:val="1"/>
      <w:marLeft w:val="0"/>
      <w:marRight w:val="0"/>
      <w:marTop w:val="0"/>
      <w:marBottom w:val="0"/>
      <w:divBdr>
        <w:top w:val="none" w:sz="0" w:space="0" w:color="auto"/>
        <w:left w:val="none" w:sz="0" w:space="0" w:color="auto"/>
        <w:bottom w:val="none" w:sz="0" w:space="0" w:color="auto"/>
        <w:right w:val="none" w:sz="0" w:space="0" w:color="auto"/>
      </w:divBdr>
      <w:divsChild>
        <w:div w:id="90663233">
          <w:marLeft w:val="480"/>
          <w:marRight w:val="0"/>
          <w:marTop w:val="0"/>
          <w:marBottom w:val="0"/>
          <w:divBdr>
            <w:top w:val="none" w:sz="0" w:space="0" w:color="auto"/>
            <w:left w:val="none" w:sz="0" w:space="0" w:color="auto"/>
            <w:bottom w:val="none" w:sz="0" w:space="0" w:color="auto"/>
            <w:right w:val="none" w:sz="0" w:space="0" w:color="auto"/>
          </w:divBdr>
        </w:div>
        <w:div w:id="91366330">
          <w:marLeft w:val="480"/>
          <w:marRight w:val="0"/>
          <w:marTop w:val="0"/>
          <w:marBottom w:val="0"/>
          <w:divBdr>
            <w:top w:val="none" w:sz="0" w:space="0" w:color="auto"/>
            <w:left w:val="none" w:sz="0" w:space="0" w:color="auto"/>
            <w:bottom w:val="none" w:sz="0" w:space="0" w:color="auto"/>
            <w:right w:val="none" w:sz="0" w:space="0" w:color="auto"/>
          </w:divBdr>
        </w:div>
        <w:div w:id="100270340">
          <w:marLeft w:val="480"/>
          <w:marRight w:val="0"/>
          <w:marTop w:val="0"/>
          <w:marBottom w:val="0"/>
          <w:divBdr>
            <w:top w:val="none" w:sz="0" w:space="0" w:color="auto"/>
            <w:left w:val="none" w:sz="0" w:space="0" w:color="auto"/>
            <w:bottom w:val="none" w:sz="0" w:space="0" w:color="auto"/>
            <w:right w:val="none" w:sz="0" w:space="0" w:color="auto"/>
          </w:divBdr>
        </w:div>
        <w:div w:id="102116102">
          <w:marLeft w:val="480"/>
          <w:marRight w:val="0"/>
          <w:marTop w:val="0"/>
          <w:marBottom w:val="0"/>
          <w:divBdr>
            <w:top w:val="none" w:sz="0" w:space="0" w:color="auto"/>
            <w:left w:val="none" w:sz="0" w:space="0" w:color="auto"/>
            <w:bottom w:val="none" w:sz="0" w:space="0" w:color="auto"/>
            <w:right w:val="none" w:sz="0" w:space="0" w:color="auto"/>
          </w:divBdr>
        </w:div>
        <w:div w:id="109861384">
          <w:marLeft w:val="480"/>
          <w:marRight w:val="0"/>
          <w:marTop w:val="0"/>
          <w:marBottom w:val="0"/>
          <w:divBdr>
            <w:top w:val="none" w:sz="0" w:space="0" w:color="auto"/>
            <w:left w:val="none" w:sz="0" w:space="0" w:color="auto"/>
            <w:bottom w:val="none" w:sz="0" w:space="0" w:color="auto"/>
            <w:right w:val="none" w:sz="0" w:space="0" w:color="auto"/>
          </w:divBdr>
        </w:div>
        <w:div w:id="118844963">
          <w:marLeft w:val="480"/>
          <w:marRight w:val="0"/>
          <w:marTop w:val="0"/>
          <w:marBottom w:val="0"/>
          <w:divBdr>
            <w:top w:val="none" w:sz="0" w:space="0" w:color="auto"/>
            <w:left w:val="none" w:sz="0" w:space="0" w:color="auto"/>
            <w:bottom w:val="none" w:sz="0" w:space="0" w:color="auto"/>
            <w:right w:val="none" w:sz="0" w:space="0" w:color="auto"/>
          </w:divBdr>
        </w:div>
        <w:div w:id="172501577">
          <w:marLeft w:val="480"/>
          <w:marRight w:val="0"/>
          <w:marTop w:val="0"/>
          <w:marBottom w:val="0"/>
          <w:divBdr>
            <w:top w:val="none" w:sz="0" w:space="0" w:color="auto"/>
            <w:left w:val="none" w:sz="0" w:space="0" w:color="auto"/>
            <w:bottom w:val="none" w:sz="0" w:space="0" w:color="auto"/>
            <w:right w:val="none" w:sz="0" w:space="0" w:color="auto"/>
          </w:divBdr>
        </w:div>
        <w:div w:id="221214938">
          <w:marLeft w:val="480"/>
          <w:marRight w:val="0"/>
          <w:marTop w:val="0"/>
          <w:marBottom w:val="0"/>
          <w:divBdr>
            <w:top w:val="none" w:sz="0" w:space="0" w:color="auto"/>
            <w:left w:val="none" w:sz="0" w:space="0" w:color="auto"/>
            <w:bottom w:val="none" w:sz="0" w:space="0" w:color="auto"/>
            <w:right w:val="none" w:sz="0" w:space="0" w:color="auto"/>
          </w:divBdr>
        </w:div>
        <w:div w:id="300039106">
          <w:marLeft w:val="480"/>
          <w:marRight w:val="0"/>
          <w:marTop w:val="0"/>
          <w:marBottom w:val="0"/>
          <w:divBdr>
            <w:top w:val="none" w:sz="0" w:space="0" w:color="auto"/>
            <w:left w:val="none" w:sz="0" w:space="0" w:color="auto"/>
            <w:bottom w:val="none" w:sz="0" w:space="0" w:color="auto"/>
            <w:right w:val="none" w:sz="0" w:space="0" w:color="auto"/>
          </w:divBdr>
        </w:div>
        <w:div w:id="303853334">
          <w:marLeft w:val="480"/>
          <w:marRight w:val="0"/>
          <w:marTop w:val="0"/>
          <w:marBottom w:val="0"/>
          <w:divBdr>
            <w:top w:val="none" w:sz="0" w:space="0" w:color="auto"/>
            <w:left w:val="none" w:sz="0" w:space="0" w:color="auto"/>
            <w:bottom w:val="none" w:sz="0" w:space="0" w:color="auto"/>
            <w:right w:val="none" w:sz="0" w:space="0" w:color="auto"/>
          </w:divBdr>
        </w:div>
        <w:div w:id="420028641">
          <w:marLeft w:val="480"/>
          <w:marRight w:val="0"/>
          <w:marTop w:val="0"/>
          <w:marBottom w:val="0"/>
          <w:divBdr>
            <w:top w:val="none" w:sz="0" w:space="0" w:color="auto"/>
            <w:left w:val="none" w:sz="0" w:space="0" w:color="auto"/>
            <w:bottom w:val="none" w:sz="0" w:space="0" w:color="auto"/>
            <w:right w:val="none" w:sz="0" w:space="0" w:color="auto"/>
          </w:divBdr>
        </w:div>
        <w:div w:id="442967094">
          <w:marLeft w:val="480"/>
          <w:marRight w:val="0"/>
          <w:marTop w:val="0"/>
          <w:marBottom w:val="0"/>
          <w:divBdr>
            <w:top w:val="none" w:sz="0" w:space="0" w:color="auto"/>
            <w:left w:val="none" w:sz="0" w:space="0" w:color="auto"/>
            <w:bottom w:val="none" w:sz="0" w:space="0" w:color="auto"/>
            <w:right w:val="none" w:sz="0" w:space="0" w:color="auto"/>
          </w:divBdr>
        </w:div>
        <w:div w:id="527571792">
          <w:marLeft w:val="480"/>
          <w:marRight w:val="0"/>
          <w:marTop w:val="0"/>
          <w:marBottom w:val="0"/>
          <w:divBdr>
            <w:top w:val="none" w:sz="0" w:space="0" w:color="auto"/>
            <w:left w:val="none" w:sz="0" w:space="0" w:color="auto"/>
            <w:bottom w:val="none" w:sz="0" w:space="0" w:color="auto"/>
            <w:right w:val="none" w:sz="0" w:space="0" w:color="auto"/>
          </w:divBdr>
        </w:div>
        <w:div w:id="602424847">
          <w:marLeft w:val="480"/>
          <w:marRight w:val="0"/>
          <w:marTop w:val="0"/>
          <w:marBottom w:val="0"/>
          <w:divBdr>
            <w:top w:val="none" w:sz="0" w:space="0" w:color="auto"/>
            <w:left w:val="none" w:sz="0" w:space="0" w:color="auto"/>
            <w:bottom w:val="none" w:sz="0" w:space="0" w:color="auto"/>
            <w:right w:val="none" w:sz="0" w:space="0" w:color="auto"/>
          </w:divBdr>
        </w:div>
        <w:div w:id="672533633">
          <w:marLeft w:val="480"/>
          <w:marRight w:val="0"/>
          <w:marTop w:val="0"/>
          <w:marBottom w:val="0"/>
          <w:divBdr>
            <w:top w:val="none" w:sz="0" w:space="0" w:color="auto"/>
            <w:left w:val="none" w:sz="0" w:space="0" w:color="auto"/>
            <w:bottom w:val="none" w:sz="0" w:space="0" w:color="auto"/>
            <w:right w:val="none" w:sz="0" w:space="0" w:color="auto"/>
          </w:divBdr>
        </w:div>
        <w:div w:id="678655899">
          <w:marLeft w:val="480"/>
          <w:marRight w:val="0"/>
          <w:marTop w:val="0"/>
          <w:marBottom w:val="0"/>
          <w:divBdr>
            <w:top w:val="none" w:sz="0" w:space="0" w:color="auto"/>
            <w:left w:val="none" w:sz="0" w:space="0" w:color="auto"/>
            <w:bottom w:val="none" w:sz="0" w:space="0" w:color="auto"/>
            <w:right w:val="none" w:sz="0" w:space="0" w:color="auto"/>
          </w:divBdr>
        </w:div>
        <w:div w:id="684328414">
          <w:marLeft w:val="480"/>
          <w:marRight w:val="0"/>
          <w:marTop w:val="0"/>
          <w:marBottom w:val="0"/>
          <w:divBdr>
            <w:top w:val="none" w:sz="0" w:space="0" w:color="auto"/>
            <w:left w:val="none" w:sz="0" w:space="0" w:color="auto"/>
            <w:bottom w:val="none" w:sz="0" w:space="0" w:color="auto"/>
            <w:right w:val="none" w:sz="0" w:space="0" w:color="auto"/>
          </w:divBdr>
        </w:div>
        <w:div w:id="738212373">
          <w:marLeft w:val="480"/>
          <w:marRight w:val="0"/>
          <w:marTop w:val="0"/>
          <w:marBottom w:val="0"/>
          <w:divBdr>
            <w:top w:val="none" w:sz="0" w:space="0" w:color="auto"/>
            <w:left w:val="none" w:sz="0" w:space="0" w:color="auto"/>
            <w:bottom w:val="none" w:sz="0" w:space="0" w:color="auto"/>
            <w:right w:val="none" w:sz="0" w:space="0" w:color="auto"/>
          </w:divBdr>
        </w:div>
        <w:div w:id="774246606">
          <w:marLeft w:val="480"/>
          <w:marRight w:val="0"/>
          <w:marTop w:val="0"/>
          <w:marBottom w:val="0"/>
          <w:divBdr>
            <w:top w:val="none" w:sz="0" w:space="0" w:color="auto"/>
            <w:left w:val="none" w:sz="0" w:space="0" w:color="auto"/>
            <w:bottom w:val="none" w:sz="0" w:space="0" w:color="auto"/>
            <w:right w:val="none" w:sz="0" w:space="0" w:color="auto"/>
          </w:divBdr>
        </w:div>
        <w:div w:id="851380071">
          <w:marLeft w:val="480"/>
          <w:marRight w:val="0"/>
          <w:marTop w:val="0"/>
          <w:marBottom w:val="0"/>
          <w:divBdr>
            <w:top w:val="none" w:sz="0" w:space="0" w:color="auto"/>
            <w:left w:val="none" w:sz="0" w:space="0" w:color="auto"/>
            <w:bottom w:val="none" w:sz="0" w:space="0" w:color="auto"/>
            <w:right w:val="none" w:sz="0" w:space="0" w:color="auto"/>
          </w:divBdr>
        </w:div>
        <w:div w:id="891841647">
          <w:marLeft w:val="480"/>
          <w:marRight w:val="0"/>
          <w:marTop w:val="0"/>
          <w:marBottom w:val="0"/>
          <w:divBdr>
            <w:top w:val="none" w:sz="0" w:space="0" w:color="auto"/>
            <w:left w:val="none" w:sz="0" w:space="0" w:color="auto"/>
            <w:bottom w:val="none" w:sz="0" w:space="0" w:color="auto"/>
            <w:right w:val="none" w:sz="0" w:space="0" w:color="auto"/>
          </w:divBdr>
        </w:div>
        <w:div w:id="940187642">
          <w:marLeft w:val="480"/>
          <w:marRight w:val="0"/>
          <w:marTop w:val="0"/>
          <w:marBottom w:val="0"/>
          <w:divBdr>
            <w:top w:val="none" w:sz="0" w:space="0" w:color="auto"/>
            <w:left w:val="none" w:sz="0" w:space="0" w:color="auto"/>
            <w:bottom w:val="none" w:sz="0" w:space="0" w:color="auto"/>
            <w:right w:val="none" w:sz="0" w:space="0" w:color="auto"/>
          </w:divBdr>
        </w:div>
        <w:div w:id="1006515014">
          <w:marLeft w:val="480"/>
          <w:marRight w:val="0"/>
          <w:marTop w:val="0"/>
          <w:marBottom w:val="0"/>
          <w:divBdr>
            <w:top w:val="none" w:sz="0" w:space="0" w:color="auto"/>
            <w:left w:val="none" w:sz="0" w:space="0" w:color="auto"/>
            <w:bottom w:val="none" w:sz="0" w:space="0" w:color="auto"/>
            <w:right w:val="none" w:sz="0" w:space="0" w:color="auto"/>
          </w:divBdr>
        </w:div>
        <w:div w:id="1009915898">
          <w:marLeft w:val="480"/>
          <w:marRight w:val="0"/>
          <w:marTop w:val="0"/>
          <w:marBottom w:val="0"/>
          <w:divBdr>
            <w:top w:val="none" w:sz="0" w:space="0" w:color="auto"/>
            <w:left w:val="none" w:sz="0" w:space="0" w:color="auto"/>
            <w:bottom w:val="none" w:sz="0" w:space="0" w:color="auto"/>
            <w:right w:val="none" w:sz="0" w:space="0" w:color="auto"/>
          </w:divBdr>
        </w:div>
        <w:div w:id="1025594808">
          <w:marLeft w:val="480"/>
          <w:marRight w:val="0"/>
          <w:marTop w:val="0"/>
          <w:marBottom w:val="0"/>
          <w:divBdr>
            <w:top w:val="none" w:sz="0" w:space="0" w:color="auto"/>
            <w:left w:val="none" w:sz="0" w:space="0" w:color="auto"/>
            <w:bottom w:val="none" w:sz="0" w:space="0" w:color="auto"/>
            <w:right w:val="none" w:sz="0" w:space="0" w:color="auto"/>
          </w:divBdr>
        </w:div>
        <w:div w:id="1043679510">
          <w:marLeft w:val="480"/>
          <w:marRight w:val="0"/>
          <w:marTop w:val="0"/>
          <w:marBottom w:val="0"/>
          <w:divBdr>
            <w:top w:val="none" w:sz="0" w:space="0" w:color="auto"/>
            <w:left w:val="none" w:sz="0" w:space="0" w:color="auto"/>
            <w:bottom w:val="none" w:sz="0" w:space="0" w:color="auto"/>
            <w:right w:val="none" w:sz="0" w:space="0" w:color="auto"/>
          </w:divBdr>
        </w:div>
        <w:div w:id="1093206579">
          <w:marLeft w:val="480"/>
          <w:marRight w:val="0"/>
          <w:marTop w:val="0"/>
          <w:marBottom w:val="0"/>
          <w:divBdr>
            <w:top w:val="none" w:sz="0" w:space="0" w:color="auto"/>
            <w:left w:val="none" w:sz="0" w:space="0" w:color="auto"/>
            <w:bottom w:val="none" w:sz="0" w:space="0" w:color="auto"/>
            <w:right w:val="none" w:sz="0" w:space="0" w:color="auto"/>
          </w:divBdr>
        </w:div>
        <w:div w:id="1113403602">
          <w:marLeft w:val="480"/>
          <w:marRight w:val="0"/>
          <w:marTop w:val="0"/>
          <w:marBottom w:val="0"/>
          <w:divBdr>
            <w:top w:val="none" w:sz="0" w:space="0" w:color="auto"/>
            <w:left w:val="none" w:sz="0" w:space="0" w:color="auto"/>
            <w:bottom w:val="none" w:sz="0" w:space="0" w:color="auto"/>
            <w:right w:val="none" w:sz="0" w:space="0" w:color="auto"/>
          </w:divBdr>
        </w:div>
        <w:div w:id="1122961388">
          <w:marLeft w:val="480"/>
          <w:marRight w:val="0"/>
          <w:marTop w:val="0"/>
          <w:marBottom w:val="0"/>
          <w:divBdr>
            <w:top w:val="none" w:sz="0" w:space="0" w:color="auto"/>
            <w:left w:val="none" w:sz="0" w:space="0" w:color="auto"/>
            <w:bottom w:val="none" w:sz="0" w:space="0" w:color="auto"/>
            <w:right w:val="none" w:sz="0" w:space="0" w:color="auto"/>
          </w:divBdr>
        </w:div>
        <w:div w:id="1133214952">
          <w:marLeft w:val="480"/>
          <w:marRight w:val="0"/>
          <w:marTop w:val="0"/>
          <w:marBottom w:val="0"/>
          <w:divBdr>
            <w:top w:val="none" w:sz="0" w:space="0" w:color="auto"/>
            <w:left w:val="none" w:sz="0" w:space="0" w:color="auto"/>
            <w:bottom w:val="none" w:sz="0" w:space="0" w:color="auto"/>
            <w:right w:val="none" w:sz="0" w:space="0" w:color="auto"/>
          </w:divBdr>
        </w:div>
        <w:div w:id="1138692048">
          <w:marLeft w:val="480"/>
          <w:marRight w:val="0"/>
          <w:marTop w:val="0"/>
          <w:marBottom w:val="0"/>
          <w:divBdr>
            <w:top w:val="none" w:sz="0" w:space="0" w:color="auto"/>
            <w:left w:val="none" w:sz="0" w:space="0" w:color="auto"/>
            <w:bottom w:val="none" w:sz="0" w:space="0" w:color="auto"/>
            <w:right w:val="none" w:sz="0" w:space="0" w:color="auto"/>
          </w:divBdr>
        </w:div>
        <w:div w:id="1156609852">
          <w:marLeft w:val="480"/>
          <w:marRight w:val="0"/>
          <w:marTop w:val="0"/>
          <w:marBottom w:val="0"/>
          <w:divBdr>
            <w:top w:val="none" w:sz="0" w:space="0" w:color="auto"/>
            <w:left w:val="none" w:sz="0" w:space="0" w:color="auto"/>
            <w:bottom w:val="none" w:sz="0" w:space="0" w:color="auto"/>
            <w:right w:val="none" w:sz="0" w:space="0" w:color="auto"/>
          </w:divBdr>
        </w:div>
        <w:div w:id="1162165445">
          <w:marLeft w:val="480"/>
          <w:marRight w:val="0"/>
          <w:marTop w:val="0"/>
          <w:marBottom w:val="0"/>
          <w:divBdr>
            <w:top w:val="none" w:sz="0" w:space="0" w:color="auto"/>
            <w:left w:val="none" w:sz="0" w:space="0" w:color="auto"/>
            <w:bottom w:val="none" w:sz="0" w:space="0" w:color="auto"/>
            <w:right w:val="none" w:sz="0" w:space="0" w:color="auto"/>
          </w:divBdr>
        </w:div>
        <w:div w:id="1222449767">
          <w:marLeft w:val="480"/>
          <w:marRight w:val="0"/>
          <w:marTop w:val="0"/>
          <w:marBottom w:val="0"/>
          <w:divBdr>
            <w:top w:val="none" w:sz="0" w:space="0" w:color="auto"/>
            <w:left w:val="none" w:sz="0" w:space="0" w:color="auto"/>
            <w:bottom w:val="none" w:sz="0" w:space="0" w:color="auto"/>
            <w:right w:val="none" w:sz="0" w:space="0" w:color="auto"/>
          </w:divBdr>
        </w:div>
        <w:div w:id="1261640870">
          <w:marLeft w:val="480"/>
          <w:marRight w:val="0"/>
          <w:marTop w:val="0"/>
          <w:marBottom w:val="0"/>
          <w:divBdr>
            <w:top w:val="none" w:sz="0" w:space="0" w:color="auto"/>
            <w:left w:val="none" w:sz="0" w:space="0" w:color="auto"/>
            <w:bottom w:val="none" w:sz="0" w:space="0" w:color="auto"/>
            <w:right w:val="none" w:sz="0" w:space="0" w:color="auto"/>
          </w:divBdr>
        </w:div>
        <w:div w:id="1265844362">
          <w:marLeft w:val="480"/>
          <w:marRight w:val="0"/>
          <w:marTop w:val="0"/>
          <w:marBottom w:val="0"/>
          <w:divBdr>
            <w:top w:val="none" w:sz="0" w:space="0" w:color="auto"/>
            <w:left w:val="none" w:sz="0" w:space="0" w:color="auto"/>
            <w:bottom w:val="none" w:sz="0" w:space="0" w:color="auto"/>
            <w:right w:val="none" w:sz="0" w:space="0" w:color="auto"/>
          </w:divBdr>
        </w:div>
        <w:div w:id="1339848846">
          <w:marLeft w:val="480"/>
          <w:marRight w:val="0"/>
          <w:marTop w:val="0"/>
          <w:marBottom w:val="0"/>
          <w:divBdr>
            <w:top w:val="none" w:sz="0" w:space="0" w:color="auto"/>
            <w:left w:val="none" w:sz="0" w:space="0" w:color="auto"/>
            <w:bottom w:val="none" w:sz="0" w:space="0" w:color="auto"/>
            <w:right w:val="none" w:sz="0" w:space="0" w:color="auto"/>
          </w:divBdr>
        </w:div>
        <w:div w:id="1374425395">
          <w:marLeft w:val="480"/>
          <w:marRight w:val="0"/>
          <w:marTop w:val="0"/>
          <w:marBottom w:val="0"/>
          <w:divBdr>
            <w:top w:val="none" w:sz="0" w:space="0" w:color="auto"/>
            <w:left w:val="none" w:sz="0" w:space="0" w:color="auto"/>
            <w:bottom w:val="none" w:sz="0" w:space="0" w:color="auto"/>
            <w:right w:val="none" w:sz="0" w:space="0" w:color="auto"/>
          </w:divBdr>
        </w:div>
        <w:div w:id="1374426925">
          <w:marLeft w:val="480"/>
          <w:marRight w:val="0"/>
          <w:marTop w:val="0"/>
          <w:marBottom w:val="0"/>
          <w:divBdr>
            <w:top w:val="none" w:sz="0" w:space="0" w:color="auto"/>
            <w:left w:val="none" w:sz="0" w:space="0" w:color="auto"/>
            <w:bottom w:val="none" w:sz="0" w:space="0" w:color="auto"/>
            <w:right w:val="none" w:sz="0" w:space="0" w:color="auto"/>
          </w:divBdr>
        </w:div>
      </w:divsChild>
    </w:div>
    <w:div w:id="599148182">
      <w:bodyDiv w:val="1"/>
      <w:marLeft w:val="0"/>
      <w:marRight w:val="0"/>
      <w:marTop w:val="0"/>
      <w:marBottom w:val="0"/>
      <w:divBdr>
        <w:top w:val="none" w:sz="0" w:space="0" w:color="auto"/>
        <w:left w:val="none" w:sz="0" w:space="0" w:color="auto"/>
        <w:bottom w:val="none" w:sz="0" w:space="0" w:color="auto"/>
        <w:right w:val="none" w:sz="0" w:space="0" w:color="auto"/>
      </w:divBdr>
    </w:div>
    <w:div w:id="599266393">
      <w:bodyDiv w:val="1"/>
      <w:marLeft w:val="0"/>
      <w:marRight w:val="0"/>
      <w:marTop w:val="0"/>
      <w:marBottom w:val="0"/>
      <w:divBdr>
        <w:top w:val="none" w:sz="0" w:space="0" w:color="auto"/>
        <w:left w:val="none" w:sz="0" w:space="0" w:color="auto"/>
        <w:bottom w:val="none" w:sz="0" w:space="0" w:color="auto"/>
        <w:right w:val="none" w:sz="0" w:space="0" w:color="auto"/>
      </w:divBdr>
    </w:div>
    <w:div w:id="599291558">
      <w:bodyDiv w:val="1"/>
      <w:marLeft w:val="0"/>
      <w:marRight w:val="0"/>
      <w:marTop w:val="0"/>
      <w:marBottom w:val="0"/>
      <w:divBdr>
        <w:top w:val="none" w:sz="0" w:space="0" w:color="auto"/>
        <w:left w:val="none" w:sz="0" w:space="0" w:color="auto"/>
        <w:bottom w:val="none" w:sz="0" w:space="0" w:color="auto"/>
        <w:right w:val="none" w:sz="0" w:space="0" w:color="auto"/>
      </w:divBdr>
    </w:div>
    <w:div w:id="599602325">
      <w:bodyDiv w:val="1"/>
      <w:marLeft w:val="0"/>
      <w:marRight w:val="0"/>
      <w:marTop w:val="0"/>
      <w:marBottom w:val="0"/>
      <w:divBdr>
        <w:top w:val="none" w:sz="0" w:space="0" w:color="auto"/>
        <w:left w:val="none" w:sz="0" w:space="0" w:color="auto"/>
        <w:bottom w:val="none" w:sz="0" w:space="0" w:color="auto"/>
        <w:right w:val="none" w:sz="0" w:space="0" w:color="auto"/>
      </w:divBdr>
      <w:divsChild>
        <w:div w:id="43407276">
          <w:marLeft w:val="480"/>
          <w:marRight w:val="0"/>
          <w:marTop w:val="0"/>
          <w:marBottom w:val="0"/>
          <w:divBdr>
            <w:top w:val="none" w:sz="0" w:space="0" w:color="auto"/>
            <w:left w:val="none" w:sz="0" w:space="0" w:color="auto"/>
            <w:bottom w:val="none" w:sz="0" w:space="0" w:color="auto"/>
            <w:right w:val="none" w:sz="0" w:space="0" w:color="auto"/>
          </w:divBdr>
        </w:div>
        <w:div w:id="128668403">
          <w:marLeft w:val="480"/>
          <w:marRight w:val="0"/>
          <w:marTop w:val="0"/>
          <w:marBottom w:val="0"/>
          <w:divBdr>
            <w:top w:val="none" w:sz="0" w:space="0" w:color="auto"/>
            <w:left w:val="none" w:sz="0" w:space="0" w:color="auto"/>
            <w:bottom w:val="none" w:sz="0" w:space="0" w:color="auto"/>
            <w:right w:val="none" w:sz="0" w:space="0" w:color="auto"/>
          </w:divBdr>
        </w:div>
        <w:div w:id="454063629">
          <w:marLeft w:val="480"/>
          <w:marRight w:val="0"/>
          <w:marTop w:val="0"/>
          <w:marBottom w:val="0"/>
          <w:divBdr>
            <w:top w:val="none" w:sz="0" w:space="0" w:color="auto"/>
            <w:left w:val="none" w:sz="0" w:space="0" w:color="auto"/>
            <w:bottom w:val="none" w:sz="0" w:space="0" w:color="auto"/>
            <w:right w:val="none" w:sz="0" w:space="0" w:color="auto"/>
          </w:divBdr>
        </w:div>
        <w:div w:id="561871381">
          <w:marLeft w:val="480"/>
          <w:marRight w:val="0"/>
          <w:marTop w:val="0"/>
          <w:marBottom w:val="0"/>
          <w:divBdr>
            <w:top w:val="none" w:sz="0" w:space="0" w:color="auto"/>
            <w:left w:val="none" w:sz="0" w:space="0" w:color="auto"/>
            <w:bottom w:val="none" w:sz="0" w:space="0" w:color="auto"/>
            <w:right w:val="none" w:sz="0" w:space="0" w:color="auto"/>
          </w:divBdr>
        </w:div>
        <w:div w:id="823814466">
          <w:marLeft w:val="480"/>
          <w:marRight w:val="0"/>
          <w:marTop w:val="0"/>
          <w:marBottom w:val="0"/>
          <w:divBdr>
            <w:top w:val="none" w:sz="0" w:space="0" w:color="auto"/>
            <w:left w:val="none" w:sz="0" w:space="0" w:color="auto"/>
            <w:bottom w:val="none" w:sz="0" w:space="0" w:color="auto"/>
            <w:right w:val="none" w:sz="0" w:space="0" w:color="auto"/>
          </w:divBdr>
        </w:div>
        <w:div w:id="1111782389">
          <w:marLeft w:val="480"/>
          <w:marRight w:val="0"/>
          <w:marTop w:val="0"/>
          <w:marBottom w:val="0"/>
          <w:divBdr>
            <w:top w:val="none" w:sz="0" w:space="0" w:color="auto"/>
            <w:left w:val="none" w:sz="0" w:space="0" w:color="auto"/>
            <w:bottom w:val="none" w:sz="0" w:space="0" w:color="auto"/>
            <w:right w:val="none" w:sz="0" w:space="0" w:color="auto"/>
          </w:divBdr>
        </w:div>
        <w:div w:id="1144280164">
          <w:marLeft w:val="480"/>
          <w:marRight w:val="0"/>
          <w:marTop w:val="0"/>
          <w:marBottom w:val="0"/>
          <w:divBdr>
            <w:top w:val="none" w:sz="0" w:space="0" w:color="auto"/>
            <w:left w:val="none" w:sz="0" w:space="0" w:color="auto"/>
            <w:bottom w:val="none" w:sz="0" w:space="0" w:color="auto"/>
            <w:right w:val="none" w:sz="0" w:space="0" w:color="auto"/>
          </w:divBdr>
        </w:div>
        <w:div w:id="1311910154">
          <w:marLeft w:val="480"/>
          <w:marRight w:val="0"/>
          <w:marTop w:val="0"/>
          <w:marBottom w:val="0"/>
          <w:divBdr>
            <w:top w:val="none" w:sz="0" w:space="0" w:color="auto"/>
            <w:left w:val="none" w:sz="0" w:space="0" w:color="auto"/>
            <w:bottom w:val="none" w:sz="0" w:space="0" w:color="auto"/>
            <w:right w:val="none" w:sz="0" w:space="0" w:color="auto"/>
          </w:divBdr>
        </w:div>
        <w:div w:id="1376850066">
          <w:marLeft w:val="480"/>
          <w:marRight w:val="0"/>
          <w:marTop w:val="0"/>
          <w:marBottom w:val="0"/>
          <w:divBdr>
            <w:top w:val="none" w:sz="0" w:space="0" w:color="auto"/>
            <w:left w:val="none" w:sz="0" w:space="0" w:color="auto"/>
            <w:bottom w:val="none" w:sz="0" w:space="0" w:color="auto"/>
            <w:right w:val="none" w:sz="0" w:space="0" w:color="auto"/>
          </w:divBdr>
        </w:div>
        <w:div w:id="1378092837">
          <w:marLeft w:val="480"/>
          <w:marRight w:val="0"/>
          <w:marTop w:val="0"/>
          <w:marBottom w:val="0"/>
          <w:divBdr>
            <w:top w:val="none" w:sz="0" w:space="0" w:color="auto"/>
            <w:left w:val="none" w:sz="0" w:space="0" w:color="auto"/>
            <w:bottom w:val="none" w:sz="0" w:space="0" w:color="auto"/>
            <w:right w:val="none" w:sz="0" w:space="0" w:color="auto"/>
          </w:divBdr>
        </w:div>
      </w:divsChild>
    </w:div>
    <w:div w:id="599607270">
      <w:bodyDiv w:val="1"/>
      <w:marLeft w:val="0"/>
      <w:marRight w:val="0"/>
      <w:marTop w:val="0"/>
      <w:marBottom w:val="0"/>
      <w:divBdr>
        <w:top w:val="none" w:sz="0" w:space="0" w:color="auto"/>
        <w:left w:val="none" w:sz="0" w:space="0" w:color="auto"/>
        <w:bottom w:val="none" w:sz="0" w:space="0" w:color="auto"/>
        <w:right w:val="none" w:sz="0" w:space="0" w:color="auto"/>
      </w:divBdr>
    </w:div>
    <w:div w:id="599683510">
      <w:bodyDiv w:val="1"/>
      <w:marLeft w:val="0"/>
      <w:marRight w:val="0"/>
      <w:marTop w:val="0"/>
      <w:marBottom w:val="0"/>
      <w:divBdr>
        <w:top w:val="none" w:sz="0" w:space="0" w:color="auto"/>
        <w:left w:val="none" w:sz="0" w:space="0" w:color="auto"/>
        <w:bottom w:val="none" w:sz="0" w:space="0" w:color="auto"/>
        <w:right w:val="none" w:sz="0" w:space="0" w:color="auto"/>
      </w:divBdr>
    </w:div>
    <w:div w:id="599871297">
      <w:bodyDiv w:val="1"/>
      <w:marLeft w:val="0"/>
      <w:marRight w:val="0"/>
      <w:marTop w:val="0"/>
      <w:marBottom w:val="0"/>
      <w:divBdr>
        <w:top w:val="none" w:sz="0" w:space="0" w:color="auto"/>
        <w:left w:val="none" w:sz="0" w:space="0" w:color="auto"/>
        <w:bottom w:val="none" w:sz="0" w:space="0" w:color="auto"/>
        <w:right w:val="none" w:sz="0" w:space="0" w:color="auto"/>
      </w:divBdr>
    </w:div>
    <w:div w:id="599917277">
      <w:marLeft w:val="480"/>
      <w:marRight w:val="0"/>
      <w:marTop w:val="0"/>
      <w:marBottom w:val="0"/>
      <w:divBdr>
        <w:top w:val="none" w:sz="0" w:space="0" w:color="auto"/>
        <w:left w:val="none" w:sz="0" w:space="0" w:color="auto"/>
        <w:bottom w:val="none" w:sz="0" w:space="0" w:color="auto"/>
        <w:right w:val="none" w:sz="0" w:space="0" w:color="auto"/>
      </w:divBdr>
    </w:div>
    <w:div w:id="599995257">
      <w:bodyDiv w:val="1"/>
      <w:marLeft w:val="0"/>
      <w:marRight w:val="0"/>
      <w:marTop w:val="0"/>
      <w:marBottom w:val="0"/>
      <w:divBdr>
        <w:top w:val="none" w:sz="0" w:space="0" w:color="auto"/>
        <w:left w:val="none" w:sz="0" w:space="0" w:color="auto"/>
        <w:bottom w:val="none" w:sz="0" w:space="0" w:color="auto"/>
        <w:right w:val="none" w:sz="0" w:space="0" w:color="auto"/>
      </w:divBdr>
    </w:div>
    <w:div w:id="600186353">
      <w:marLeft w:val="480"/>
      <w:marRight w:val="0"/>
      <w:marTop w:val="0"/>
      <w:marBottom w:val="0"/>
      <w:divBdr>
        <w:top w:val="none" w:sz="0" w:space="0" w:color="auto"/>
        <w:left w:val="none" w:sz="0" w:space="0" w:color="auto"/>
        <w:bottom w:val="none" w:sz="0" w:space="0" w:color="auto"/>
        <w:right w:val="none" w:sz="0" w:space="0" w:color="auto"/>
      </w:divBdr>
    </w:div>
    <w:div w:id="600258272">
      <w:bodyDiv w:val="1"/>
      <w:marLeft w:val="0"/>
      <w:marRight w:val="0"/>
      <w:marTop w:val="0"/>
      <w:marBottom w:val="0"/>
      <w:divBdr>
        <w:top w:val="none" w:sz="0" w:space="0" w:color="auto"/>
        <w:left w:val="none" w:sz="0" w:space="0" w:color="auto"/>
        <w:bottom w:val="none" w:sz="0" w:space="0" w:color="auto"/>
        <w:right w:val="none" w:sz="0" w:space="0" w:color="auto"/>
      </w:divBdr>
    </w:div>
    <w:div w:id="600258625">
      <w:bodyDiv w:val="1"/>
      <w:marLeft w:val="0"/>
      <w:marRight w:val="0"/>
      <w:marTop w:val="0"/>
      <w:marBottom w:val="0"/>
      <w:divBdr>
        <w:top w:val="none" w:sz="0" w:space="0" w:color="auto"/>
        <w:left w:val="none" w:sz="0" w:space="0" w:color="auto"/>
        <w:bottom w:val="none" w:sz="0" w:space="0" w:color="auto"/>
        <w:right w:val="none" w:sz="0" w:space="0" w:color="auto"/>
      </w:divBdr>
      <w:divsChild>
        <w:div w:id="114639243">
          <w:marLeft w:val="480"/>
          <w:marRight w:val="0"/>
          <w:marTop w:val="0"/>
          <w:marBottom w:val="0"/>
          <w:divBdr>
            <w:top w:val="none" w:sz="0" w:space="0" w:color="auto"/>
            <w:left w:val="none" w:sz="0" w:space="0" w:color="auto"/>
            <w:bottom w:val="none" w:sz="0" w:space="0" w:color="auto"/>
            <w:right w:val="none" w:sz="0" w:space="0" w:color="auto"/>
          </w:divBdr>
        </w:div>
        <w:div w:id="146016911">
          <w:marLeft w:val="480"/>
          <w:marRight w:val="0"/>
          <w:marTop w:val="0"/>
          <w:marBottom w:val="0"/>
          <w:divBdr>
            <w:top w:val="none" w:sz="0" w:space="0" w:color="auto"/>
            <w:left w:val="none" w:sz="0" w:space="0" w:color="auto"/>
            <w:bottom w:val="none" w:sz="0" w:space="0" w:color="auto"/>
            <w:right w:val="none" w:sz="0" w:space="0" w:color="auto"/>
          </w:divBdr>
        </w:div>
        <w:div w:id="162429250">
          <w:marLeft w:val="480"/>
          <w:marRight w:val="0"/>
          <w:marTop w:val="0"/>
          <w:marBottom w:val="0"/>
          <w:divBdr>
            <w:top w:val="none" w:sz="0" w:space="0" w:color="auto"/>
            <w:left w:val="none" w:sz="0" w:space="0" w:color="auto"/>
            <w:bottom w:val="none" w:sz="0" w:space="0" w:color="auto"/>
            <w:right w:val="none" w:sz="0" w:space="0" w:color="auto"/>
          </w:divBdr>
        </w:div>
        <w:div w:id="284622932">
          <w:marLeft w:val="480"/>
          <w:marRight w:val="0"/>
          <w:marTop w:val="0"/>
          <w:marBottom w:val="0"/>
          <w:divBdr>
            <w:top w:val="none" w:sz="0" w:space="0" w:color="auto"/>
            <w:left w:val="none" w:sz="0" w:space="0" w:color="auto"/>
            <w:bottom w:val="none" w:sz="0" w:space="0" w:color="auto"/>
            <w:right w:val="none" w:sz="0" w:space="0" w:color="auto"/>
          </w:divBdr>
        </w:div>
        <w:div w:id="323973309">
          <w:marLeft w:val="480"/>
          <w:marRight w:val="0"/>
          <w:marTop w:val="0"/>
          <w:marBottom w:val="0"/>
          <w:divBdr>
            <w:top w:val="none" w:sz="0" w:space="0" w:color="auto"/>
            <w:left w:val="none" w:sz="0" w:space="0" w:color="auto"/>
            <w:bottom w:val="none" w:sz="0" w:space="0" w:color="auto"/>
            <w:right w:val="none" w:sz="0" w:space="0" w:color="auto"/>
          </w:divBdr>
        </w:div>
        <w:div w:id="341591102">
          <w:marLeft w:val="480"/>
          <w:marRight w:val="0"/>
          <w:marTop w:val="0"/>
          <w:marBottom w:val="0"/>
          <w:divBdr>
            <w:top w:val="none" w:sz="0" w:space="0" w:color="auto"/>
            <w:left w:val="none" w:sz="0" w:space="0" w:color="auto"/>
            <w:bottom w:val="none" w:sz="0" w:space="0" w:color="auto"/>
            <w:right w:val="none" w:sz="0" w:space="0" w:color="auto"/>
          </w:divBdr>
        </w:div>
        <w:div w:id="417095375">
          <w:marLeft w:val="480"/>
          <w:marRight w:val="0"/>
          <w:marTop w:val="0"/>
          <w:marBottom w:val="0"/>
          <w:divBdr>
            <w:top w:val="none" w:sz="0" w:space="0" w:color="auto"/>
            <w:left w:val="none" w:sz="0" w:space="0" w:color="auto"/>
            <w:bottom w:val="none" w:sz="0" w:space="0" w:color="auto"/>
            <w:right w:val="none" w:sz="0" w:space="0" w:color="auto"/>
          </w:divBdr>
        </w:div>
        <w:div w:id="420224674">
          <w:marLeft w:val="480"/>
          <w:marRight w:val="0"/>
          <w:marTop w:val="0"/>
          <w:marBottom w:val="0"/>
          <w:divBdr>
            <w:top w:val="none" w:sz="0" w:space="0" w:color="auto"/>
            <w:left w:val="none" w:sz="0" w:space="0" w:color="auto"/>
            <w:bottom w:val="none" w:sz="0" w:space="0" w:color="auto"/>
            <w:right w:val="none" w:sz="0" w:space="0" w:color="auto"/>
          </w:divBdr>
        </w:div>
        <w:div w:id="422338438">
          <w:marLeft w:val="480"/>
          <w:marRight w:val="0"/>
          <w:marTop w:val="0"/>
          <w:marBottom w:val="0"/>
          <w:divBdr>
            <w:top w:val="none" w:sz="0" w:space="0" w:color="auto"/>
            <w:left w:val="none" w:sz="0" w:space="0" w:color="auto"/>
            <w:bottom w:val="none" w:sz="0" w:space="0" w:color="auto"/>
            <w:right w:val="none" w:sz="0" w:space="0" w:color="auto"/>
          </w:divBdr>
        </w:div>
        <w:div w:id="494885487">
          <w:marLeft w:val="480"/>
          <w:marRight w:val="0"/>
          <w:marTop w:val="0"/>
          <w:marBottom w:val="0"/>
          <w:divBdr>
            <w:top w:val="none" w:sz="0" w:space="0" w:color="auto"/>
            <w:left w:val="none" w:sz="0" w:space="0" w:color="auto"/>
            <w:bottom w:val="none" w:sz="0" w:space="0" w:color="auto"/>
            <w:right w:val="none" w:sz="0" w:space="0" w:color="auto"/>
          </w:divBdr>
        </w:div>
        <w:div w:id="510725319">
          <w:marLeft w:val="480"/>
          <w:marRight w:val="0"/>
          <w:marTop w:val="0"/>
          <w:marBottom w:val="0"/>
          <w:divBdr>
            <w:top w:val="none" w:sz="0" w:space="0" w:color="auto"/>
            <w:left w:val="none" w:sz="0" w:space="0" w:color="auto"/>
            <w:bottom w:val="none" w:sz="0" w:space="0" w:color="auto"/>
            <w:right w:val="none" w:sz="0" w:space="0" w:color="auto"/>
          </w:divBdr>
        </w:div>
        <w:div w:id="543252121">
          <w:marLeft w:val="480"/>
          <w:marRight w:val="0"/>
          <w:marTop w:val="0"/>
          <w:marBottom w:val="0"/>
          <w:divBdr>
            <w:top w:val="none" w:sz="0" w:space="0" w:color="auto"/>
            <w:left w:val="none" w:sz="0" w:space="0" w:color="auto"/>
            <w:bottom w:val="none" w:sz="0" w:space="0" w:color="auto"/>
            <w:right w:val="none" w:sz="0" w:space="0" w:color="auto"/>
          </w:divBdr>
        </w:div>
        <w:div w:id="626005902">
          <w:marLeft w:val="480"/>
          <w:marRight w:val="0"/>
          <w:marTop w:val="0"/>
          <w:marBottom w:val="0"/>
          <w:divBdr>
            <w:top w:val="none" w:sz="0" w:space="0" w:color="auto"/>
            <w:left w:val="none" w:sz="0" w:space="0" w:color="auto"/>
            <w:bottom w:val="none" w:sz="0" w:space="0" w:color="auto"/>
            <w:right w:val="none" w:sz="0" w:space="0" w:color="auto"/>
          </w:divBdr>
        </w:div>
        <w:div w:id="704137629">
          <w:marLeft w:val="480"/>
          <w:marRight w:val="0"/>
          <w:marTop w:val="0"/>
          <w:marBottom w:val="0"/>
          <w:divBdr>
            <w:top w:val="none" w:sz="0" w:space="0" w:color="auto"/>
            <w:left w:val="none" w:sz="0" w:space="0" w:color="auto"/>
            <w:bottom w:val="none" w:sz="0" w:space="0" w:color="auto"/>
            <w:right w:val="none" w:sz="0" w:space="0" w:color="auto"/>
          </w:divBdr>
        </w:div>
        <w:div w:id="751704763">
          <w:marLeft w:val="480"/>
          <w:marRight w:val="0"/>
          <w:marTop w:val="0"/>
          <w:marBottom w:val="0"/>
          <w:divBdr>
            <w:top w:val="none" w:sz="0" w:space="0" w:color="auto"/>
            <w:left w:val="none" w:sz="0" w:space="0" w:color="auto"/>
            <w:bottom w:val="none" w:sz="0" w:space="0" w:color="auto"/>
            <w:right w:val="none" w:sz="0" w:space="0" w:color="auto"/>
          </w:divBdr>
        </w:div>
        <w:div w:id="762144170">
          <w:marLeft w:val="480"/>
          <w:marRight w:val="0"/>
          <w:marTop w:val="0"/>
          <w:marBottom w:val="0"/>
          <w:divBdr>
            <w:top w:val="none" w:sz="0" w:space="0" w:color="auto"/>
            <w:left w:val="none" w:sz="0" w:space="0" w:color="auto"/>
            <w:bottom w:val="none" w:sz="0" w:space="0" w:color="auto"/>
            <w:right w:val="none" w:sz="0" w:space="0" w:color="auto"/>
          </w:divBdr>
        </w:div>
        <w:div w:id="807473337">
          <w:marLeft w:val="480"/>
          <w:marRight w:val="0"/>
          <w:marTop w:val="0"/>
          <w:marBottom w:val="0"/>
          <w:divBdr>
            <w:top w:val="none" w:sz="0" w:space="0" w:color="auto"/>
            <w:left w:val="none" w:sz="0" w:space="0" w:color="auto"/>
            <w:bottom w:val="none" w:sz="0" w:space="0" w:color="auto"/>
            <w:right w:val="none" w:sz="0" w:space="0" w:color="auto"/>
          </w:divBdr>
        </w:div>
        <w:div w:id="887763227">
          <w:marLeft w:val="480"/>
          <w:marRight w:val="0"/>
          <w:marTop w:val="0"/>
          <w:marBottom w:val="0"/>
          <w:divBdr>
            <w:top w:val="none" w:sz="0" w:space="0" w:color="auto"/>
            <w:left w:val="none" w:sz="0" w:space="0" w:color="auto"/>
            <w:bottom w:val="none" w:sz="0" w:space="0" w:color="auto"/>
            <w:right w:val="none" w:sz="0" w:space="0" w:color="auto"/>
          </w:divBdr>
        </w:div>
        <w:div w:id="929317695">
          <w:marLeft w:val="480"/>
          <w:marRight w:val="0"/>
          <w:marTop w:val="0"/>
          <w:marBottom w:val="0"/>
          <w:divBdr>
            <w:top w:val="none" w:sz="0" w:space="0" w:color="auto"/>
            <w:left w:val="none" w:sz="0" w:space="0" w:color="auto"/>
            <w:bottom w:val="none" w:sz="0" w:space="0" w:color="auto"/>
            <w:right w:val="none" w:sz="0" w:space="0" w:color="auto"/>
          </w:divBdr>
        </w:div>
        <w:div w:id="1074353077">
          <w:marLeft w:val="480"/>
          <w:marRight w:val="0"/>
          <w:marTop w:val="0"/>
          <w:marBottom w:val="0"/>
          <w:divBdr>
            <w:top w:val="none" w:sz="0" w:space="0" w:color="auto"/>
            <w:left w:val="none" w:sz="0" w:space="0" w:color="auto"/>
            <w:bottom w:val="none" w:sz="0" w:space="0" w:color="auto"/>
            <w:right w:val="none" w:sz="0" w:space="0" w:color="auto"/>
          </w:divBdr>
        </w:div>
        <w:div w:id="1090077927">
          <w:marLeft w:val="480"/>
          <w:marRight w:val="0"/>
          <w:marTop w:val="0"/>
          <w:marBottom w:val="0"/>
          <w:divBdr>
            <w:top w:val="none" w:sz="0" w:space="0" w:color="auto"/>
            <w:left w:val="none" w:sz="0" w:space="0" w:color="auto"/>
            <w:bottom w:val="none" w:sz="0" w:space="0" w:color="auto"/>
            <w:right w:val="none" w:sz="0" w:space="0" w:color="auto"/>
          </w:divBdr>
        </w:div>
        <w:div w:id="1148521129">
          <w:marLeft w:val="480"/>
          <w:marRight w:val="0"/>
          <w:marTop w:val="0"/>
          <w:marBottom w:val="0"/>
          <w:divBdr>
            <w:top w:val="none" w:sz="0" w:space="0" w:color="auto"/>
            <w:left w:val="none" w:sz="0" w:space="0" w:color="auto"/>
            <w:bottom w:val="none" w:sz="0" w:space="0" w:color="auto"/>
            <w:right w:val="none" w:sz="0" w:space="0" w:color="auto"/>
          </w:divBdr>
        </w:div>
        <w:div w:id="1160999500">
          <w:marLeft w:val="480"/>
          <w:marRight w:val="0"/>
          <w:marTop w:val="0"/>
          <w:marBottom w:val="0"/>
          <w:divBdr>
            <w:top w:val="none" w:sz="0" w:space="0" w:color="auto"/>
            <w:left w:val="none" w:sz="0" w:space="0" w:color="auto"/>
            <w:bottom w:val="none" w:sz="0" w:space="0" w:color="auto"/>
            <w:right w:val="none" w:sz="0" w:space="0" w:color="auto"/>
          </w:divBdr>
        </w:div>
        <w:div w:id="1163740994">
          <w:marLeft w:val="480"/>
          <w:marRight w:val="0"/>
          <w:marTop w:val="0"/>
          <w:marBottom w:val="0"/>
          <w:divBdr>
            <w:top w:val="none" w:sz="0" w:space="0" w:color="auto"/>
            <w:left w:val="none" w:sz="0" w:space="0" w:color="auto"/>
            <w:bottom w:val="none" w:sz="0" w:space="0" w:color="auto"/>
            <w:right w:val="none" w:sz="0" w:space="0" w:color="auto"/>
          </w:divBdr>
        </w:div>
        <w:div w:id="1209760097">
          <w:marLeft w:val="480"/>
          <w:marRight w:val="0"/>
          <w:marTop w:val="0"/>
          <w:marBottom w:val="0"/>
          <w:divBdr>
            <w:top w:val="none" w:sz="0" w:space="0" w:color="auto"/>
            <w:left w:val="none" w:sz="0" w:space="0" w:color="auto"/>
            <w:bottom w:val="none" w:sz="0" w:space="0" w:color="auto"/>
            <w:right w:val="none" w:sz="0" w:space="0" w:color="auto"/>
          </w:divBdr>
        </w:div>
        <w:div w:id="1224634838">
          <w:marLeft w:val="480"/>
          <w:marRight w:val="0"/>
          <w:marTop w:val="0"/>
          <w:marBottom w:val="0"/>
          <w:divBdr>
            <w:top w:val="none" w:sz="0" w:space="0" w:color="auto"/>
            <w:left w:val="none" w:sz="0" w:space="0" w:color="auto"/>
            <w:bottom w:val="none" w:sz="0" w:space="0" w:color="auto"/>
            <w:right w:val="none" w:sz="0" w:space="0" w:color="auto"/>
          </w:divBdr>
        </w:div>
        <w:div w:id="1225720339">
          <w:marLeft w:val="480"/>
          <w:marRight w:val="0"/>
          <w:marTop w:val="0"/>
          <w:marBottom w:val="0"/>
          <w:divBdr>
            <w:top w:val="none" w:sz="0" w:space="0" w:color="auto"/>
            <w:left w:val="none" w:sz="0" w:space="0" w:color="auto"/>
            <w:bottom w:val="none" w:sz="0" w:space="0" w:color="auto"/>
            <w:right w:val="none" w:sz="0" w:space="0" w:color="auto"/>
          </w:divBdr>
        </w:div>
        <w:div w:id="1230385248">
          <w:marLeft w:val="480"/>
          <w:marRight w:val="0"/>
          <w:marTop w:val="0"/>
          <w:marBottom w:val="0"/>
          <w:divBdr>
            <w:top w:val="none" w:sz="0" w:space="0" w:color="auto"/>
            <w:left w:val="none" w:sz="0" w:space="0" w:color="auto"/>
            <w:bottom w:val="none" w:sz="0" w:space="0" w:color="auto"/>
            <w:right w:val="none" w:sz="0" w:space="0" w:color="auto"/>
          </w:divBdr>
        </w:div>
        <w:div w:id="1233999973">
          <w:marLeft w:val="480"/>
          <w:marRight w:val="0"/>
          <w:marTop w:val="0"/>
          <w:marBottom w:val="0"/>
          <w:divBdr>
            <w:top w:val="none" w:sz="0" w:space="0" w:color="auto"/>
            <w:left w:val="none" w:sz="0" w:space="0" w:color="auto"/>
            <w:bottom w:val="none" w:sz="0" w:space="0" w:color="auto"/>
            <w:right w:val="none" w:sz="0" w:space="0" w:color="auto"/>
          </w:divBdr>
        </w:div>
        <w:div w:id="1234009276">
          <w:marLeft w:val="480"/>
          <w:marRight w:val="0"/>
          <w:marTop w:val="0"/>
          <w:marBottom w:val="0"/>
          <w:divBdr>
            <w:top w:val="none" w:sz="0" w:space="0" w:color="auto"/>
            <w:left w:val="none" w:sz="0" w:space="0" w:color="auto"/>
            <w:bottom w:val="none" w:sz="0" w:space="0" w:color="auto"/>
            <w:right w:val="none" w:sz="0" w:space="0" w:color="auto"/>
          </w:divBdr>
        </w:div>
        <w:div w:id="1240363424">
          <w:marLeft w:val="480"/>
          <w:marRight w:val="0"/>
          <w:marTop w:val="0"/>
          <w:marBottom w:val="0"/>
          <w:divBdr>
            <w:top w:val="none" w:sz="0" w:space="0" w:color="auto"/>
            <w:left w:val="none" w:sz="0" w:space="0" w:color="auto"/>
            <w:bottom w:val="none" w:sz="0" w:space="0" w:color="auto"/>
            <w:right w:val="none" w:sz="0" w:space="0" w:color="auto"/>
          </w:divBdr>
        </w:div>
        <w:div w:id="1267425909">
          <w:marLeft w:val="480"/>
          <w:marRight w:val="0"/>
          <w:marTop w:val="0"/>
          <w:marBottom w:val="0"/>
          <w:divBdr>
            <w:top w:val="none" w:sz="0" w:space="0" w:color="auto"/>
            <w:left w:val="none" w:sz="0" w:space="0" w:color="auto"/>
            <w:bottom w:val="none" w:sz="0" w:space="0" w:color="auto"/>
            <w:right w:val="none" w:sz="0" w:space="0" w:color="auto"/>
          </w:divBdr>
        </w:div>
        <w:div w:id="1284188288">
          <w:marLeft w:val="480"/>
          <w:marRight w:val="0"/>
          <w:marTop w:val="0"/>
          <w:marBottom w:val="0"/>
          <w:divBdr>
            <w:top w:val="none" w:sz="0" w:space="0" w:color="auto"/>
            <w:left w:val="none" w:sz="0" w:space="0" w:color="auto"/>
            <w:bottom w:val="none" w:sz="0" w:space="0" w:color="auto"/>
            <w:right w:val="none" w:sz="0" w:space="0" w:color="auto"/>
          </w:divBdr>
        </w:div>
        <w:div w:id="1287002027">
          <w:marLeft w:val="480"/>
          <w:marRight w:val="0"/>
          <w:marTop w:val="0"/>
          <w:marBottom w:val="0"/>
          <w:divBdr>
            <w:top w:val="none" w:sz="0" w:space="0" w:color="auto"/>
            <w:left w:val="none" w:sz="0" w:space="0" w:color="auto"/>
            <w:bottom w:val="none" w:sz="0" w:space="0" w:color="auto"/>
            <w:right w:val="none" w:sz="0" w:space="0" w:color="auto"/>
          </w:divBdr>
        </w:div>
        <w:div w:id="1343430119">
          <w:marLeft w:val="480"/>
          <w:marRight w:val="0"/>
          <w:marTop w:val="0"/>
          <w:marBottom w:val="0"/>
          <w:divBdr>
            <w:top w:val="none" w:sz="0" w:space="0" w:color="auto"/>
            <w:left w:val="none" w:sz="0" w:space="0" w:color="auto"/>
            <w:bottom w:val="none" w:sz="0" w:space="0" w:color="auto"/>
            <w:right w:val="none" w:sz="0" w:space="0" w:color="auto"/>
          </w:divBdr>
        </w:div>
        <w:div w:id="1368989974">
          <w:marLeft w:val="480"/>
          <w:marRight w:val="0"/>
          <w:marTop w:val="0"/>
          <w:marBottom w:val="0"/>
          <w:divBdr>
            <w:top w:val="none" w:sz="0" w:space="0" w:color="auto"/>
            <w:left w:val="none" w:sz="0" w:space="0" w:color="auto"/>
            <w:bottom w:val="none" w:sz="0" w:space="0" w:color="auto"/>
            <w:right w:val="none" w:sz="0" w:space="0" w:color="auto"/>
          </w:divBdr>
        </w:div>
        <w:div w:id="1377239747">
          <w:marLeft w:val="480"/>
          <w:marRight w:val="0"/>
          <w:marTop w:val="0"/>
          <w:marBottom w:val="0"/>
          <w:divBdr>
            <w:top w:val="none" w:sz="0" w:space="0" w:color="auto"/>
            <w:left w:val="none" w:sz="0" w:space="0" w:color="auto"/>
            <w:bottom w:val="none" w:sz="0" w:space="0" w:color="auto"/>
            <w:right w:val="none" w:sz="0" w:space="0" w:color="auto"/>
          </w:divBdr>
        </w:div>
      </w:divsChild>
    </w:div>
    <w:div w:id="600265463">
      <w:bodyDiv w:val="1"/>
      <w:marLeft w:val="0"/>
      <w:marRight w:val="0"/>
      <w:marTop w:val="0"/>
      <w:marBottom w:val="0"/>
      <w:divBdr>
        <w:top w:val="none" w:sz="0" w:space="0" w:color="auto"/>
        <w:left w:val="none" w:sz="0" w:space="0" w:color="auto"/>
        <w:bottom w:val="none" w:sz="0" w:space="0" w:color="auto"/>
        <w:right w:val="none" w:sz="0" w:space="0" w:color="auto"/>
      </w:divBdr>
    </w:div>
    <w:div w:id="600334904">
      <w:bodyDiv w:val="1"/>
      <w:marLeft w:val="0"/>
      <w:marRight w:val="0"/>
      <w:marTop w:val="0"/>
      <w:marBottom w:val="0"/>
      <w:divBdr>
        <w:top w:val="none" w:sz="0" w:space="0" w:color="auto"/>
        <w:left w:val="none" w:sz="0" w:space="0" w:color="auto"/>
        <w:bottom w:val="none" w:sz="0" w:space="0" w:color="auto"/>
        <w:right w:val="none" w:sz="0" w:space="0" w:color="auto"/>
      </w:divBdr>
    </w:div>
    <w:div w:id="600381849">
      <w:bodyDiv w:val="1"/>
      <w:marLeft w:val="0"/>
      <w:marRight w:val="0"/>
      <w:marTop w:val="0"/>
      <w:marBottom w:val="0"/>
      <w:divBdr>
        <w:top w:val="none" w:sz="0" w:space="0" w:color="auto"/>
        <w:left w:val="none" w:sz="0" w:space="0" w:color="auto"/>
        <w:bottom w:val="none" w:sz="0" w:space="0" w:color="auto"/>
        <w:right w:val="none" w:sz="0" w:space="0" w:color="auto"/>
      </w:divBdr>
    </w:div>
    <w:div w:id="600458246">
      <w:marLeft w:val="480"/>
      <w:marRight w:val="0"/>
      <w:marTop w:val="0"/>
      <w:marBottom w:val="0"/>
      <w:divBdr>
        <w:top w:val="none" w:sz="0" w:space="0" w:color="auto"/>
        <w:left w:val="none" w:sz="0" w:space="0" w:color="auto"/>
        <w:bottom w:val="none" w:sz="0" w:space="0" w:color="auto"/>
        <w:right w:val="none" w:sz="0" w:space="0" w:color="auto"/>
      </w:divBdr>
    </w:div>
    <w:div w:id="600573612">
      <w:bodyDiv w:val="1"/>
      <w:marLeft w:val="0"/>
      <w:marRight w:val="0"/>
      <w:marTop w:val="0"/>
      <w:marBottom w:val="0"/>
      <w:divBdr>
        <w:top w:val="none" w:sz="0" w:space="0" w:color="auto"/>
        <w:left w:val="none" w:sz="0" w:space="0" w:color="auto"/>
        <w:bottom w:val="none" w:sz="0" w:space="0" w:color="auto"/>
        <w:right w:val="none" w:sz="0" w:space="0" w:color="auto"/>
      </w:divBdr>
    </w:div>
    <w:div w:id="600576547">
      <w:marLeft w:val="480"/>
      <w:marRight w:val="0"/>
      <w:marTop w:val="0"/>
      <w:marBottom w:val="0"/>
      <w:divBdr>
        <w:top w:val="none" w:sz="0" w:space="0" w:color="auto"/>
        <w:left w:val="none" w:sz="0" w:space="0" w:color="auto"/>
        <w:bottom w:val="none" w:sz="0" w:space="0" w:color="auto"/>
        <w:right w:val="none" w:sz="0" w:space="0" w:color="auto"/>
      </w:divBdr>
    </w:div>
    <w:div w:id="600601947">
      <w:bodyDiv w:val="1"/>
      <w:marLeft w:val="0"/>
      <w:marRight w:val="0"/>
      <w:marTop w:val="0"/>
      <w:marBottom w:val="0"/>
      <w:divBdr>
        <w:top w:val="none" w:sz="0" w:space="0" w:color="auto"/>
        <w:left w:val="none" w:sz="0" w:space="0" w:color="auto"/>
        <w:bottom w:val="none" w:sz="0" w:space="0" w:color="auto"/>
        <w:right w:val="none" w:sz="0" w:space="0" w:color="auto"/>
      </w:divBdr>
    </w:div>
    <w:div w:id="600644315">
      <w:marLeft w:val="480"/>
      <w:marRight w:val="0"/>
      <w:marTop w:val="0"/>
      <w:marBottom w:val="0"/>
      <w:divBdr>
        <w:top w:val="none" w:sz="0" w:space="0" w:color="auto"/>
        <w:left w:val="none" w:sz="0" w:space="0" w:color="auto"/>
        <w:bottom w:val="none" w:sz="0" w:space="0" w:color="auto"/>
        <w:right w:val="none" w:sz="0" w:space="0" w:color="auto"/>
      </w:divBdr>
    </w:div>
    <w:div w:id="600644663">
      <w:bodyDiv w:val="1"/>
      <w:marLeft w:val="0"/>
      <w:marRight w:val="0"/>
      <w:marTop w:val="0"/>
      <w:marBottom w:val="0"/>
      <w:divBdr>
        <w:top w:val="none" w:sz="0" w:space="0" w:color="auto"/>
        <w:left w:val="none" w:sz="0" w:space="0" w:color="auto"/>
        <w:bottom w:val="none" w:sz="0" w:space="0" w:color="auto"/>
        <w:right w:val="none" w:sz="0" w:space="0" w:color="auto"/>
      </w:divBdr>
    </w:div>
    <w:div w:id="600770599">
      <w:bodyDiv w:val="1"/>
      <w:marLeft w:val="0"/>
      <w:marRight w:val="0"/>
      <w:marTop w:val="0"/>
      <w:marBottom w:val="0"/>
      <w:divBdr>
        <w:top w:val="none" w:sz="0" w:space="0" w:color="auto"/>
        <w:left w:val="none" w:sz="0" w:space="0" w:color="auto"/>
        <w:bottom w:val="none" w:sz="0" w:space="0" w:color="auto"/>
        <w:right w:val="none" w:sz="0" w:space="0" w:color="auto"/>
      </w:divBdr>
    </w:div>
    <w:div w:id="600836313">
      <w:bodyDiv w:val="1"/>
      <w:marLeft w:val="0"/>
      <w:marRight w:val="0"/>
      <w:marTop w:val="0"/>
      <w:marBottom w:val="0"/>
      <w:divBdr>
        <w:top w:val="none" w:sz="0" w:space="0" w:color="auto"/>
        <w:left w:val="none" w:sz="0" w:space="0" w:color="auto"/>
        <w:bottom w:val="none" w:sz="0" w:space="0" w:color="auto"/>
        <w:right w:val="none" w:sz="0" w:space="0" w:color="auto"/>
      </w:divBdr>
    </w:div>
    <w:div w:id="600913550">
      <w:marLeft w:val="480"/>
      <w:marRight w:val="0"/>
      <w:marTop w:val="0"/>
      <w:marBottom w:val="0"/>
      <w:divBdr>
        <w:top w:val="none" w:sz="0" w:space="0" w:color="auto"/>
        <w:left w:val="none" w:sz="0" w:space="0" w:color="auto"/>
        <w:bottom w:val="none" w:sz="0" w:space="0" w:color="auto"/>
        <w:right w:val="none" w:sz="0" w:space="0" w:color="auto"/>
      </w:divBdr>
    </w:div>
    <w:div w:id="600918328">
      <w:marLeft w:val="480"/>
      <w:marRight w:val="0"/>
      <w:marTop w:val="0"/>
      <w:marBottom w:val="0"/>
      <w:divBdr>
        <w:top w:val="none" w:sz="0" w:space="0" w:color="auto"/>
        <w:left w:val="none" w:sz="0" w:space="0" w:color="auto"/>
        <w:bottom w:val="none" w:sz="0" w:space="0" w:color="auto"/>
        <w:right w:val="none" w:sz="0" w:space="0" w:color="auto"/>
      </w:divBdr>
    </w:div>
    <w:div w:id="600989661">
      <w:marLeft w:val="480"/>
      <w:marRight w:val="0"/>
      <w:marTop w:val="0"/>
      <w:marBottom w:val="0"/>
      <w:divBdr>
        <w:top w:val="none" w:sz="0" w:space="0" w:color="auto"/>
        <w:left w:val="none" w:sz="0" w:space="0" w:color="auto"/>
        <w:bottom w:val="none" w:sz="0" w:space="0" w:color="auto"/>
        <w:right w:val="none" w:sz="0" w:space="0" w:color="auto"/>
      </w:divBdr>
    </w:div>
    <w:div w:id="601038087">
      <w:marLeft w:val="480"/>
      <w:marRight w:val="0"/>
      <w:marTop w:val="0"/>
      <w:marBottom w:val="0"/>
      <w:divBdr>
        <w:top w:val="none" w:sz="0" w:space="0" w:color="auto"/>
        <w:left w:val="none" w:sz="0" w:space="0" w:color="auto"/>
        <w:bottom w:val="none" w:sz="0" w:space="0" w:color="auto"/>
        <w:right w:val="none" w:sz="0" w:space="0" w:color="auto"/>
      </w:divBdr>
    </w:div>
    <w:div w:id="601105774">
      <w:bodyDiv w:val="1"/>
      <w:marLeft w:val="0"/>
      <w:marRight w:val="0"/>
      <w:marTop w:val="0"/>
      <w:marBottom w:val="0"/>
      <w:divBdr>
        <w:top w:val="none" w:sz="0" w:space="0" w:color="auto"/>
        <w:left w:val="none" w:sz="0" w:space="0" w:color="auto"/>
        <w:bottom w:val="none" w:sz="0" w:space="0" w:color="auto"/>
        <w:right w:val="none" w:sz="0" w:space="0" w:color="auto"/>
      </w:divBdr>
    </w:div>
    <w:div w:id="601107816">
      <w:bodyDiv w:val="1"/>
      <w:marLeft w:val="0"/>
      <w:marRight w:val="0"/>
      <w:marTop w:val="0"/>
      <w:marBottom w:val="0"/>
      <w:divBdr>
        <w:top w:val="none" w:sz="0" w:space="0" w:color="auto"/>
        <w:left w:val="none" w:sz="0" w:space="0" w:color="auto"/>
        <w:bottom w:val="none" w:sz="0" w:space="0" w:color="auto"/>
        <w:right w:val="none" w:sz="0" w:space="0" w:color="auto"/>
      </w:divBdr>
    </w:div>
    <w:div w:id="601109440">
      <w:bodyDiv w:val="1"/>
      <w:marLeft w:val="0"/>
      <w:marRight w:val="0"/>
      <w:marTop w:val="0"/>
      <w:marBottom w:val="0"/>
      <w:divBdr>
        <w:top w:val="none" w:sz="0" w:space="0" w:color="auto"/>
        <w:left w:val="none" w:sz="0" w:space="0" w:color="auto"/>
        <w:bottom w:val="none" w:sz="0" w:space="0" w:color="auto"/>
        <w:right w:val="none" w:sz="0" w:space="0" w:color="auto"/>
      </w:divBdr>
    </w:div>
    <w:div w:id="601185593">
      <w:marLeft w:val="480"/>
      <w:marRight w:val="0"/>
      <w:marTop w:val="0"/>
      <w:marBottom w:val="0"/>
      <w:divBdr>
        <w:top w:val="none" w:sz="0" w:space="0" w:color="auto"/>
        <w:left w:val="none" w:sz="0" w:space="0" w:color="auto"/>
        <w:bottom w:val="none" w:sz="0" w:space="0" w:color="auto"/>
        <w:right w:val="none" w:sz="0" w:space="0" w:color="auto"/>
      </w:divBdr>
    </w:div>
    <w:div w:id="601231690">
      <w:bodyDiv w:val="1"/>
      <w:marLeft w:val="0"/>
      <w:marRight w:val="0"/>
      <w:marTop w:val="0"/>
      <w:marBottom w:val="0"/>
      <w:divBdr>
        <w:top w:val="none" w:sz="0" w:space="0" w:color="auto"/>
        <w:left w:val="none" w:sz="0" w:space="0" w:color="auto"/>
        <w:bottom w:val="none" w:sz="0" w:space="0" w:color="auto"/>
        <w:right w:val="none" w:sz="0" w:space="0" w:color="auto"/>
      </w:divBdr>
    </w:div>
    <w:div w:id="601259618">
      <w:marLeft w:val="480"/>
      <w:marRight w:val="0"/>
      <w:marTop w:val="0"/>
      <w:marBottom w:val="0"/>
      <w:divBdr>
        <w:top w:val="none" w:sz="0" w:space="0" w:color="auto"/>
        <w:left w:val="none" w:sz="0" w:space="0" w:color="auto"/>
        <w:bottom w:val="none" w:sz="0" w:space="0" w:color="auto"/>
        <w:right w:val="none" w:sz="0" w:space="0" w:color="auto"/>
      </w:divBdr>
    </w:div>
    <w:div w:id="601453045">
      <w:bodyDiv w:val="1"/>
      <w:marLeft w:val="0"/>
      <w:marRight w:val="0"/>
      <w:marTop w:val="0"/>
      <w:marBottom w:val="0"/>
      <w:divBdr>
        <w:top w:val="none" w:sz="0" w:space="0" w:color="auto"/>
        <w:left w:val="none" w:sz="0" w:space="0" w:color="auto"/>
        <w:bottom w:val="none" w:sz="0" w:space="0" w:color="auto"/>
        <w:right w:val="none" w:sz="0" w:space="0" w:color="auto"/>
      </w:divBdr>
    </w:div>
    <w:div w:id="601491557">
      <w:marLeft w:val="480"/>
      <w:marRight w:val="0"/>
      <w:marTop w:val="0"/>
      <w:marBottom w:val="0"/>
      <w:divBdr>
        <w:top w:val="none" w:sz="0" w:space="0" w:color="auto"/>
        <w:left w:val="none" w:sz="0" w:space="0" w:color="auto"/>
        <w:bottom w:val="none" w:sz="0" w:space="0" w:color="auto"/>
        <w:right w:val="none" w:sz="0" w:space="0" w:color="auto"/>
      </w:divBdr>
    </w:div>
    <w:div w:id="601499914">
      <w:bodyDiv w:val="1"/>
      <w:marLeft w:val="0"/>
      <w:marRight w:val="0"/>
      <w:marTop w:val="0"/>
      <w:marBottom w:val="0"/>
      <w:divBdr>
        <w:top w:val="none" w:sz="0" w:space="0" w:color="auto"/>
        <w:left w:val="none" w:sz="0" w:space="0" w:color="auto"/>
        <w:bottom w:val="none" w:sz="0" w:space="0" w:color="auto"/>
        <w:right w:val="none" w:sz="0" w:space="0" w:color="auto"/>
      </w:divBdr>
    </w:div>
    <w:div w:id="601571201">
      <w:bodyDiv w:val="1"/>
      <w:marLeft w:val="0"/>
      <w:marRight w:val="0"/>
      <w:marTop w:val="0"/>
      <w:marBottom w:val="0"/>
      <w:divBdr>
        <w:top w:val="none" w:sz="0" w:space="0" w:color="auto"/>
        <w:left w:val="none" w:sz="0" w:space="0" w:color="auto"/>
        <w:bottom w:val="none" w:sz="0" w:space="0" w:color="auto"/>
        <w:right w:val="none" w:sz="0" w:space="0" w:color="auto"/>
      </w:divBdr>
    </w:div>
    <w:div w:id="601644842">
      <w:marLeft w:val="480"/>
      <w:marRight w:val="0"/>
      <w:marTop w:val="0"/>
      <w:marBottom w:val="0"/>
      <w:divBdr>
        <w:top w:val="none" w:sz="0" w:space="0" w:color="auto"/>
        <w:left w:val="none" w:sz="0" w:space="0" w:color="auto"/>
        <w:bottom w:val="none" w:sz="0" w:space="0" w:color="auto"/>
        <w:right w:val="none" w:sz="0" w:space="0" w:color="auto"/>
      </w:divBdr>
    </w:div>
    <w:div w:id="601648257">
      <w:bodyDiv w:val="1"/>
      <w:marLeft w:val="0"/>
      <w:marRight w:val="0"/>
      <w:marTop w:val="0"/>
      <w:marBottom w:val="0"/>
      <w:divBdr>
        <w:top w:val="none" w:sz="0" w:space="0" w:color="auto"/>
        <w:left w:val="none" w:sz="0" w:space="0" w:color="auto"/>
        <w:bottom w:val="none" w:sz="0" w:space="0" w:color="auto"/>
        <w:right w:val="none" w:sz="0" w:space="0" w:color="auto"/>
      </w:divBdr>
    </w:div>
    <w:div w:id="601692800">
      <w:bodyDiv w:val="1"/>
      <w:marLeft w:val="0"/>
      <w:marRight w:val="0"/>
      <w:marTop w:val="0"/>
      <w:marBottom w:val="0"/>
      <w:divBdr>
        <w:top w:val="none" w:sz="0" w:space="0" w:color="auto"/>
        <w:left w:val="none" w:sz="0" w:space="0" w:color="auto"/>
        <w:bottom w:val="none" w:sz="0" w:space="0" w:color="auto"/>
        <w:right w:val="none" w:sz="0" w:space="0" w:color="auto"/>
      </w:divBdr>
    </w:div>
    <w:div w:id="601717605">
      <w:bodyDiv w:val="1"/>
      <w:marLeft w:val="0"/>
      <w:marRight w:val="0"/>
      <w:marTop w:val="0"/>
      <w:marBottom w:val="0"/>
      <w:divBdr>
        <w:top w:val="none" w:sz="0" w:space="0" w:color="auto"/>
        <w:left w:val="none" w:sz="0" w:space="0" w:color="auto"/>
        <w:bottom w:val="none" w:sz="0" w:space="0" w:color="auto"/>
        <w:right w:val="none" w:sz="0" w:space="0" w:color="auto"/>
      </w:divBdr>
    </w:div>
    <w:div w:id="601844641">
      <w:marLeft w:val="480"/>
      <w:marRight w:val="0"/>
      <w:marTop w:val="0"/>
      <w:marBottom w:val="0"/>
      <w:divBdr>
        <w:top w:val="none" w:sz="0" w:space="0" w:color="auto"/>
        <w:left w:val="none" w:sz="0" w:space="0" w:color="auto"/>
        <w:bottom w:val="none" w:sz="0" w:space="0" w:color="auto"/>
        <w:right w:val="none" w:sz="0" w:space="0" w:color="auto"/>
      </w:divBdr>
    </w:div>
    <w:div w:id="602104339">
      <w:bodyDiv w:val="1"/>
      <w:marLeft w:val="0"/>
      <w:marRight w:val="0"/>
      <w:marTop w:val="0"/>
      <w:marBottom w:val="0"/>
      <w:divBdr>
        <w:top w:val="none" w:sz="0" w:space="0" w:color="auto"/>
        <w:left w:val="none" w:sz="0" w:space="0" w:color="auto"/>
        <w:bottom w:val="none" w:sz="0" w:space="0" w:color="auto"/>
        <w:right w:val="none" w:sz="0" w:space="0" w:color="auto"/>
      </w:divBdr>
      <w:divsChild>
        <w:div w:id="150561251">
          <w:marLeft w:val="480"/>
          <w:marRight w:val="0"/>
          <w:marTop w:val="0"/>
          <w:marBottom w:val="0"/>
          <w:divBdr>
            <w:top w:val="none" w:sz="0" w:space="0" w:color="auto"/>
            <w:left w:val="none" w:sz="0" w:space="0" w:color="auto"/>
            <w:bottom w:val="none" w:sz="0" w:space="0" w:color="auto"/>
            <w:right w:val="none" w:sz="0" w:space="0" w:color="auto"/>
          </w:divBdr>
        </w:div>
        <w:div w:id="163129466">
          <w:marLeft w:val="480"/>
          <w:marRight w:val="0"/>
          <w:marTop w:val="0"/>
          <w:marBottom w:val="0"/>
          <w:divBdr>
            <w:top w:val="none" w:sz="0" w:space="0" w:color="auto"/>
            <w:left w:val="none" w:sz="0" w:space="0" w:color="auto"/>
            <w:bottom w:val="none" w:sz="0" w:space="0" w:color="auto"/>
            <w:right w:val="none" w:sz="0" w:space="0" w:color="auto"/>
          </w:divBdr>
        </w:div>
        <w:div w:id="245765655">
          <w:marLeft w:val="480"/>
          <w:marRight w:val="0"/>
          <w:marTop w:val="0"/>
          <w:marBottom w:val="0"/>
          <w:divBdr>
            <w:top w:val="none" w:sz="0" w:space="0" w:color="auto"/>
            <w:left w:val="none" w:sz="0" w:space="0" w:color="auto"/>
            <w:bottom w:val="none" w:sz="0" w:space="0" w:color="auto"/>
            <w:right w:val="none" w:sz="0" w:space="0" w:color="auto"/>
          </w:divBdr>
        </w:div>
        <w:div w:id="285937115">
          <w:marLeft w:val="480"/>
          <w:marRight w:val="0"/>
          <w:marTop w:val="0"/>
          <w:marBottom w:val="0"/>
          <w:divBdr>
            <w:top w:val="none" w:sz="0" w:space="0" w:color="auto"/>
            <w:left w:val="none" w:sz="0" w:space="0" w:color="auto"/>
            <w:bottom w:val="none" w:sz="0" w:space="0" w:color="auto"/>
            <w:right w:val="none" w:sz="0" w:space="0" w:color="auto"/>
          </w:divBdr>
        </w:div>
        <w:div w:id="304314841">
          <w:marLeft w:val="480"/>
          <w:marRight w:val="0"/>
          <w:marTop w:val="0"/>
          <w:marBottom w:val="0"/>
          <w:divBdr>
            <w:top w:val="none" w:sz="0" w:space="0" w:color="auto"/>
            <w:left w:val="none" w:sz="0" w:space="0" w:color="auto"/>
            <w:bottom w:val="none" w:sz="0" w:space="0" w:color="auto"/>
            <w:right w:val="none" w:sz="0" w:space="0" w:color="auto"/>
          </w:divBdr>
        </w:div>
        <w:div w:id="335572285">
          <w:marLeft w:val="480"/>
          <w:marRight w:val="0"/>
          <w:marTop w:val="0"/>
          <w:marBottom w:val="0"/>
          <w:divBdr>
            <w:top w:val="none" w:sz="0" w:space="0" w:color="auto"/>
            <w:left w:val="none" w:sz="0" w:space="0" w:color="auto"/>
            <w:bottom w:val="none" w:sz="0" w:space="0" w:color="auto"/>
            <w:right w:val="none" w:sz="0" w:space="0" w:color="auto"/>
          </w:divBdr>
        </w:div>
        <w:div w:id="343018400">
          <w:marLeft w:val="480"/>
          <w:marRight w:val="0"/>
          <w:marTop w:val="0"/>
          <w:marBottom w:val="0"/>
          <w:divBdr>
            <w:top w:val="none" w:sz="0" w:space="0" w:color="auto"/>
            <w:left w:val="none" w:sz="0" w:space="0" w:color="auto"/>
            <w:bottom w:val="none" w:sz="0" w:space="0" w:color="auto"/>
            <w:right w:val="none" w:sz="0" w:space="0" w:color="auto"/>
          </w:divBdr>
        </w:div>
        <w:div w:id="456266470">
          <w:marLeft w:val="480"/>
          <w:marRight w:val="0"/>
          <w:marTop w:val="0"/>
          <w:marBottom w:val="0"/>
          <w:divBdr>
            <w:top w:val="none" w:sz="0" w:space="0" w:color="auto"/>
            <w:left w:val="none" w:sz="0" w:space="0" w:color="auto"/>
            <w:bottom w:val="none" w:sz="0" w:space="0" w:color="auto"/>
            <w:right w:val="none" w:sz="0" w:space="0" w:color="auto"/>
          </w:divBdr>
        </w:div>
        <w:div w:id="578295559">
          <w:marLeft w:val="480"/>
          <w:marRight w:val="0"/>
          <w:marTop w:val="0"/>
          <w:marBottom w:val="0"/>
          <w:divBdr>
            <w:top w:val="none" w:sz="0" w:space="0" w:color="auto"/>
            <w:left w:val="none" w:sz="0" w:space="0" w:color="auto"/>
            <w:bottom w:val="none" w:sz="0" w:space="0" w:color="auto"/>
            <w:right w:val="none" w:sz="0" w:space="0" w:color="auto"/>
          </w:divBdr>
        </w:div>
        <w:div w:id="593322833">
          <w:marLeft w:val="480"/>
          <w:marRight w:val="0"/>
          <w:marTop w:val="0"/>
          <w:marBottom w:val="0"/>
          <w:divBdr>
            <w:top w:val="none" w:sz="0" w:space="0" w:color="auto"/>
            <w:left w:val="none" w:sz="0" w:space="0" w:color="auto"/>
            <w:bottom w:val="none" w:sz="0" w:space="0" w:color="auto"/>
            <w:right w:val="none" w:sz="0" w:space="0" w:color="auto"/>
          </w:divBdr>
        </w:div>
        <w:div w:id="667295272">
          <w:marLeft w:val="480"/>
          <w:marRight w:val="0"/>
          <w:marTop w:val="0"/>
          <w:marBottom w:val="0"/>
          <w:divBdr>
            <w:top w:val="none" w:sz="0" w:space="0" w:color="auto"/>
            <w:left w:val="none" w:sz="0" w:space="0" w:color="auto"/>
            <w:bottom w:val="none" w:sz="0" w:space="0" w:color="auto"/>
            <w:right w:val="none" w:sz="0" w:space="0" w:color="auto"/>
          </w:divBdr>
        </w:div>
        <w:div w:id="669336876">
          <w:marLeft w:val="480"/>
          <w:marRight w:val="0"/>
          <w:marTop w:val="0"/>
          <w:marBottom w:val="0"/>
          <w:divBdr>
            <w:top w:val="none" w:sz="0" w:space="0" w:color="auto"/>
            <w:left w:val="none" w:sz="0" w:space="0" w:color="auto"/>
            <w:bottom w:val="none" w:sz="0" w:space="0" w:color="auto"/>
            <w:right w:val="none" w:sz="0" w:space="0" w:color="auto"/>
          </w:divBdr>
        </w:div>
        <w:div w:id="676467456">
          <w:marLeft w:val="480"/>
          <w:marRight w:val="0"/>
          <w:marTop w:val="0"/>
          <w:marBottom w:val="0"/>
          <w:divBdr>
            <w:top w:val="none" w:sz="0" w:space="0" w:color="auto"/>
            <w:left w:val="none" w:sz="0" w:space="0" w:color="auto"/>
            <w:bottom w:val="none" w:sz="0" w:space="0" w:color="auto"/>
            <w:right w:val="none" w:sz="0" w:space="0" w:color="auto"/>
          </w:divBdr>
        </w:div>
        <w:div w:id="792016230">
          <w:marLeft w:val="480"/>
          <w:marRight w:val="0"/>
          <w:marTop w:val="0"/>
          <w:marBottom w:val="0"/>
          <w:divBdr>
            <w:top w:val="none" w:sz="0" w:space="0" w:color="auto"/>
            <w:left w:val="none" w:sz="0" w:space="0" w:color="auto"/>
            <w:bottom w:val="none" w:sz="0" w:space="0" w:color="auto"/>
            <w:right w:val="none" w:sz="0" w:space="0" w:color="auto"/>
          </w:divBdr>
        </w:div>
        <w:div w:id="836648949">
          <w:marLeft w:val="480"/>
          <w:marRight w:val="0"/>
          <w:marTop w:val="0"/>
          <w:marBottom w:val="0"/>
          <w:divBdr>
            <w:top w:val="none" w:sz="0" w:space="0" w:color="auto"/>
            <w:left w:val="none" w:sz="0" w:space="0" w:color="auto"/>
            <w:bottom w:val="none" w:sz="0" w:space="0" w:color="auto"/>
            <w:right w:val="none" w:sz="0" w:space="0" w:color="auto"/>
          </w:divBdr>
        </w:div>
        <w:div w:id="844977710">
          <w:marLeft w:val="480"/>
          <w:marRight w:val="0"/>
          <w:marTop w:val="0"/>
          <w:marBottom w:val="0"/>
          <w:divBdr>
            <w:top w:val="none" w:sz="0" w:space="0" w:color="auto"/>
            <w:left w:val="none" w:sz="0" w:space="0" w:color="auto"/>
            <w:bottom w:val="none" w:sz="0" w:space="0" w:color="auto"/>
            <w:right w:val="none" w:sz="0" w:space="0" w:color="auto"/>
          </w:divBdr>
        </w:div>
        <w:div w:id="892738363">
          <w:marLeft w:val="480"/>
          <w:marRight w:val="0"/>
          <w:marTop w:val="0"/>
          <w:marBottom w:val="0"/>
          <w:divBdr>
            <w:top w:val="none" w:sz="0" w:space="0" w:color="auto"/>
            <w:left w:val="none" w:sz="0" w:space="0" w:color="auto"/>
            <w:bottom w:val="none" w:sz="0" w:space="0" w:color="auto"/>
            <w:right w:val="none" w:sz="0" w:space="0" w:color="auto"/>
          </w:divBdr>
        </w:div>
        <w:div w:id="895122326">
          <w:marLeft w:val="480"/>
          <w:marRight w:val="0"/>
          <w:marTop w:val="0"/>
          <w:marBottom w:val="0"/>
          <w:divBdr>
            <w:top w:val="none" w:sz="0" w:space="0" w:color="auto"/>
            <w:left w:val="none" w:sz="0" w:space="0" w:color="auto"/>
            <w:bottom w:val="none" w:sz="0" w:space="0" w:color="auto"/>
            <w:right w:val="none" w:sz="0" w:space="0" w:color="auto"/>
          </w:divBdr>
        </w:div>
        <w:div w:id="903875374">
          <w:marLeft w:val="480"/>
          <w:marRight w:val="0"/>
          <w:marTop w:val="0"/>
          <w:marBottom w:val="0"/>
          <w:divBdr>
            <w:top w:val="none" w:sz="0" w:space="0" w:color="auto"/>
            <w:left w:val="none" w:sz="0" w:space="0" w:color="auto"/>
            <w:bottom w:val="none" w:sz="0" w:space="0" w:color="auto"/>
            <w:right w:val="none" w:sz="0" w:space="0" w:color="auto"/>
          </w:divBdr>
        </w:div>
        <w:div w:id="904148162">
          <w:marLeft w:val="480"/>
          <w:marRight w:val="0"/>
          <w:marTop w:val="0"/>
          <w:marBottom w:val="0"/>
          <w:divBdr>
            <w:top w:val="none" w:sz="0" w:space="0" w:color="auto"/>
            <w:left w:val="none" w:sz="0" w:space="0" w:color="auto"/>
            <w:bottom w:val="none" w:sz="0" w:space="0" w:color="auto"/>
            <w:right w:val="none" w:sz="0" w:space="0" w:color="auto"/>
          </w:divBdr>
        </w:div>
        <w:div w:id="922955431">
          <w:marLeft w:val="480"/>
          <w:marRight w:val="0"/>
          <w:marTop w:val="0"/>
          <w:marBottom w:val="0"/>
          <w:divBdr>
            <w:top w:val="none" w:sz="0" w:space="0" w:color="auto"/>
            <w:left w:val="none" w:sz="0" w:space="0" w:color="auto"/>
            <w:bottom w:val="none" w:sz="0" w:space="0" w:color="auto"/>
            <w:right w:val="none" w:sz="0" w:space="0" w:color="auto"/>
          </w:divBdr>
        </w:div>
        <w:div w:id="960767667">
          <w:marLeft w:val="480"/>
          <w:marRight w:val="0"/>
          <w:marTop w:val="0"/>
          <w:marBottom w:val="0"/>
          <w:divBdr>
            <w:top w:val="none" w:sz="0" w:space="0" w:color="auto"/>
            <w:left w:val="none" w:sz="0" w:space="0" w:color="auto"/>
            <w:bottom w:val="none" w:sz="0" w:space="0" w:color="auto"/>
            <w:right w:val="none" w:sz="0" w:space="0" w:color="auto"/>
          </w:divBdr>
        </w:div>
        <w:div w:id="1019358462">
          <w:marLeft w:val="480"/>
          <w:marRight w:val="0"/>
          <w:marTop w:val="0"/>
          <w:marBottom w:val="0"/>
          <w:divBdr>
            <w:top w:val="none" w:sz="0" w:space="0" w:color="auto"/>
            <w:left w:val="none" w:sz="0" w:space="0" w:color="auto"/>
            <w:bottom w:val="none" w:sz="0" w:space="0" w:color="auto"/>
            <w:right w:val="none" w:sz="0" w:space="0" w:color="auto"/>
          </w:divBdr>
        </w:div>
        <w:div w:id="1033649992">
          <w:marLeft w:val="480"/>
          <w:marRight w:val="0"/>
          <w:marTop w:val="0"/>
          <w:marBottom w:val="0"/>
          <w:divBdr>
            <w:top w:val="none" w:sz="0" w:space="0" w:color="auto"/>
            <w:left w:val="none" w:sz="0" w:space="0" w:color="auto"/>
            <w:bottom w:val="none" w:sz="0" w:space="0" w:color="auto"/>
            <w:right w:val="none" w:sz="0" w:space="0" w:color="auto"/>
          </w:divBdr>
        </w:div>
        <w:div w:id="1041051800">
          <w:marLeft w:val="480"/>
          <w:marRight w:val="0"/>
          <w:marTop w:val="0"/>
          <w:marBottom w:val="0"/>
          <w:divBdr>
            <w:top w:val="none" w:sz="0" w:space="0" w:color="auto"/>
            <w:left w:val="none" w:sz="0" w:space="0" w:color="auto"/>
            <w:bottom w:val="none" w:sz="0" w:space="0" w:color="auto"/>
            <w:right w:val="none" w:sz="0" w:space="0" w:color="auto"/>
          </w:divBdr>
        </w:div>
        <w:div w:id="1047072173">
          <w:marLeft w:val="480"/>
          <w:marRight w:val="0"/>
          <w:marTop w:val="0"/>
          <w:marBottom w:val="0"/>
          <w:divBdr>
            <w:top w:val="none" w:sz="0" w:space="0" w:color="auto"/>
            <w:left w:val="none" w:sz="0" w:space="0" w:color="auto"/>
            <w:bottom w:val="none" w:sz="0" w:space="0" w:color="auto"/>
            <w:right w:val="none" w:sz="0" w:space="0" w:color="auto"/>
          </w:divBdr>
        </w:div>
        <w:div w:id="1071271251">
          <w:marLeft w:val="480"/>
          <w:marRight w:val="0"/>
          <w:marTop w:val="0"/>
          <w:marBottom w:val="0"/>
          <w:divBdr>
            <w:top w:val="none" w:sz="0" w:space="0" w:color="auto"/>
            <w:left w:val="none" w:sz="0" w:space="0" w:color="auto"/>
            <w:bottom w:val="none" w:sz="0" w:space="0" w:color="auto"/>
            <w:right w:val="none" w:sz="0" w:space="0" w:color="auto"/>
          </w:divBdr>
        </w:div>
        <w:div w:id="1156609401">
          <w:marLeft w:val="480"/>
          <w:marRight w:val="0"/>
          <w:marTop w:val="0"/>
          <w:marBottom w:val="0"/>
          <w:divBdr>
            <w:top w:val="none" w:sz="0" w:space="0" w:color="auto"/>
            <w:left w:val="none" w:sz="0" w:space="0" w:color="auto"/>
            <w:bottom w:val="none" w:sz="0" w:space="0" w:color="auto"/>
            <w:right w:val="none" w:sz="0" w:space="0" w:color="auto"/>
          </w:divBdr>
        </w:div>
        <w:div w:id="1158037006">
          <w:marLeft w:val="480"/>
          <w:marRight w:val="0"/>
          <w:marTop w:val="0"/>
          <w:marBottom w:val="0"/>
          <w:divBdr>
            <w:top w:val="none" w:sz="0" w:space="0" w:color="auto"/>
            <w:left w:val="none" w:sz="0" w:space="0" w:color="auto"/>
            <w:bottom w:val="none" w:sz="0" w:space="0" w:color="auto"/>
            <w:right w:val="none" w:sz="0" w:space="0" w:color="auto"/>
          </w:divBdr>
        </w:div>
        <w:div w:id="1167402346">
          <w:marLeft w:val="480"/>
          <w:marRight w:val="0"/>
          <w:marTop w:val="0"/>
          <w:marBottom w:val="0"/>
          <w:divBdr>
            <w:top w:val="none" w:sz="0" w:space="0" w:color="auto"/>
            <w:left w:val="none" w:sz="0" w:space="0" w:color="auto"/>
            <w:bottom w:val="none" w:sz="0" w:space="0" w:color="auto"/>
            <w:right w:val="none" w:sz="0" w:space="0" w:color="auto"/>
          </w:divBdr>
        </w:div>
        <w:div w:id="1180705909">
          <w:marLeft w:val="480"/>
          <w:marRight w:val="0"/>
          <w:marTop w:val="0"/>
          <w:marBottom w:val="0"/>
          <w:divBdr>
            <w:top w:val="none" w:sz="0" w:space="0" w:color="auto"/>
            <w:left w:val="none" w:sz="0" w:space="0" w:color="auto"/>
            <w:bottom w:val="none" w:sz="0" w:space="0" w:color="auto"/>
            <w:right w:val="none" w:sz="0" w:space="0" w:color="auto"/>
          </w:divBdr>
        </w:div>
        <w:div w:id="1219705615">
          <w:marLeft w:val="480"/>
          <w:marRight w:val="0"/>
          <w:marTop w:val="0"/>
          <w:marBottom w:val="0"/>
          <w:divBdr>
            <w:top w:val="none" w:sz="0" w:space="0" w:color="auto"/>
            <w:left w:val="none" w:sz="0" w:space="0" w:color="auto"/>
            <w:bottom w:val="none" w:sz="0" w:space="0" w:color="auto"/>
            <w:right w:val="none" w:sz="0" w:space="0" w:color="auto"/>
          </w:divBdr>
        </w:div>
        <w:div w:id="1239711643">
          <w:marLeft w:val="480"/>
          <w:marRight w:val="0"/>
          <w:marTop w:val="0"/>
          <w:marBottom w:val="0"/>
          <w:divBdr>
            <w:top w:val="none" w:sz="0" w:space="0" w:color="auto"/>
            <w:left w:val="none" w:sz="0" w:space="0" w:color="auto"/>
            <w:bottom w:val="none" w:sz="0" w:space="0" w:color="auto"/>
            <w:right w:val="none" w:sz="0" w:space="0" w:color="auto"/>
          </w:divBdr>
        </w:div>
        <w:div w:id="1305086217">
          <w:marLeft w:val="480"/>
          <w:marRight w:val="0"/>
          <w:marTop w:val="0"/>
          <w:marBottom w:val="0"/>
          <w:divBdr>
            <w:top w:val="none" w:sz="0" w:space="0" w:color="auto"/>
            <w:left w:val="none" w:sz="0" w:space="0" w:color="auto"/>
            <w:bottom w:val="none" w:sz="0" w:space="0" w:color="auto"/>
            <w:right w:val="none" w:sz="0" w:space="0" w:color="auto"/>
          </w:divBdr>
        </w:div>
        <w:div w:id="1311858850">
          <w:marLeft w:val="480"/>
          <w:marRight w:val="0"/>
          <w:marTop w:val="0"/>
          <w:marBottom w:val="0"/>
          <w:divBdr>
            <w:top w:val="none" w:sz="0" w:space="0" w:color="auto"/>
            <w:left w:val="none" w:sz="0" w:space="0" w:color="auto"/>
            <w:bottom w:val="none" w:sz="0" w:space="0" w:color="auto"/>
            <w:right w:val="none" w:sz="0" w:space="0" w:color="auto"/>
          </w:divBdr>
        </w:div>
        <w:div w:id="1313756383">
          <w:marLeft w:val="480"/>
          <w:marRight w:val="0"/>
          <w:marTop w:val="0"/>
          <w:marBottom w:val="0"/>
          <w:divBdr>
            <w:top w:val="none" w:sz="0" w:space="0" w:color="auto"/>
            <w:left w:val="none" w:sz="0" w:space="0" w:color="auto"/>
            <w:bottom w:val="none" w:sz="0" w:space="0" w:color="auto"/>
            <w:right w:val="none" w:sz="0" w:space="0" w:color="auto"/>
          </w:divBdr>
        </w:div>
        <w:div w:id="1335918513">
          <w:marLeft w:val="480"/>
          <w:marRight w:val="0"/>
          <w:marTop w:val="0"/>
          <w:marBottom w:val="0"/>
          <w:divBdr>
            <w:top w:val="none" w:sz="0" w:space="0" w:color="auto"/>
            <w:left w:val="none" w:sz="0" w:space="0" w:color="auto"/>
            <w:bottom w:val="none" w:sz="0" w:space="0" w:color="auto"/>
            <w:right w:val="none" w:sz="0" w:space="0" w:color="auto"/>
          </w:divBdr>
        </w:div>
        <w:div w:id="1375151569">
          <w:marLeft w:val="480"/>
          <w:marRight w:val="0"/>
          <w:marTop w:val="0"/>
          <w:marBottom w:val="0"/>
          <w:divBdr>
            <w:top w:val="none" w:sz="0" w:space="0" w:color="auto"/>
            <w:left w:val="none" w:sz="0" w:space="0" w:color="auto"/>
            <w:bottom w:val="none" w:sz="0" w:space="0" w:color="auto"/>
            <w:right w:val="none" w:sz="0" w:space="0" w:color="auto"/>
          </w:divBdr>
        </w:div>
      </w:divsChild>
    </w:div>
    <w:div w:id="602153323">
      <w:marLeft w:val="480"/>
      <w:marRight w:val="0"/>
      <w:marTop w:val="0"/>
      <w:marBottom w:val="0"/>
      <w:divBdr>
        <w:top w:val="none" w:sz="0" w:space="0" w:color="auto"/>
        <w:left w:val="none" w:sz="0" w:space="0" w:color="auto"/>
        <w:bottom w:val="none" w:sz="0" w:space="0" w:color="auto"/>
        <w:right w:val="none" w:sz="0" w:space="0" w:color="auto"/>
      </w:divBdr>
    </w:div>
    <w:div w:id="602226801">
      <w:marLeft w:val="480"/>
      <w:marRight w:val="0"/>
      <w:marTop w:val="0"/>
      <w:marBottom w:val="0"/>
      <w:divBdr>
        <w:top w:val="none" w:sz="0" w:space="0" w:color="auto"/>
        <w:left w:val="none" w:sz="0" w:space="0" w:color="auto"/>
        <w:bottom w:val="none" w:sz="0" w:space="0" w:color="auto"/>
        <w:right w:val="none" w:sz="0" w:space="0" w:color="auto"/>
      </w:divBdr>
    </w:div>
    <w:div w:id="602373846">
      <w:bodyDiv w:val="1"/>
      <w:marLeft w:val="0"/>
      <w:marRight w:val="0"/>
      <w:marTop w:val="0"/>
      <w:marBottom w:val="0"/>
      <w:divBdr>
        <w:top w:val="none" w:sz="0" w:space="0" w:color="auto"/>
        <w:left w:val="none" w:sz="0" w:space="0" w:color="auto"/>
        <w:bottom w:val="none" w:sz="0" w:space="0" w:color="auto"/>
        <w:right w:val="none" w:sz="0" w:space="0" w:color="auto"/>
      </w:divBdr>
    </w:div>
    <w:div w:id="602421177">
      <w:marLeft w:val="480"/>
      <w:marRight w:val="0"/>
      <w:marTop w:val="0"/>
      <w:marBottom w:val="0"/>
      <w:divBdr>
        <w:top w:val="none" w:sz="0" w:space="0" w:color="auto"/>
        <w:left w:val="none" w:sz="0" w:space="0" w:color="auto"/>
        <w:bottom w:val="none" w:sz="0" w:space="0" w:color="auto"/>
        <w:right w:val="none" w:sz="0" w:space="0" w:color="auto"/>
      </w:divBdr>
    </w:div>
    <w:div w:id="602538313">
      <w:marLeft w:val="480"/>
      <w:marRight w:val="0"/>
      <w:marTop w:val="0"/>
      <w:marBottom w:val="0"/>
      <w:divBdr>
        <w:top w:val="none" w:sz="0" w:space="0" w:color="auto"/>
        <w:left w:val="none" w:sz="0" w:space="0" w:color="auto"/>
        <w:bottom w:val="none" w:sz="0" w:space="0" w:color="auto"/>
        <w:right w:val="none" w:sz="0" w:space="0" w:color="auto"/>
      </w:divBdr>
    </w:div>
    <w:div w:id="602684086">
      <w:bodyDiv w:val="1"/>
      <w:marLeft w:val="0"/>
      <w:marRight w:val="0"/>
      <w:marTop w:val="0"/>
      <w:marBottom w:val="0"/>
      <w:divBdr>
        <w:top w:val="none" w:sz="0" w:space="0" w:color="auto"/>
        <w:left w:val="none" w:sz="0" w:space="0" w:color="auto"/>
        <w:bottom w:val="none" w:sz="0" w:space="0" w:color="auto"/>
        <w:right w:val="none" w:sz="0" w:space="0" w:color="auto"/>
      </w:divBdr>
    </w:div>
    <w:div w:id="602685087">
      <w:marLeft w:val="480"/>
      <w:marRight w:val="0"/>
      <w:marTop w:val="0"/>
      <w:marBottom w:val="0"/>
      <w:divBdr>
        <w:top w:val="none" w:sz="0" w:space="0" w:color="auto"/>
        <w:left w:val="none" w:sz="0" w:space="0" w:color="auto"/>
        <w:bottom w:val="none" w:sz="0" w:space="0" w:color="auto"/>
        <w:right w:val="none" w:sz="0" w:space="0" w:color="auto"/>
      </w:divBdr>
    </w:div>
    <w:div w:id="602763237">
      <w:marLeft w:val="480"/>
      <w:marRight w:val="0"/>
      <w:marTop w:val="0"/>
      <w:marBottom w:val="0"/>
      <w:divBdr>
        <w:top w:val="none" w:sz="0" w:space="0" w:color="auto"/>
        <w:left w:val="none" w:sz="0" w:space="0" w:color="auto"/>
        <w:bottom w:val="none" w:sz="0" w:space="0" w:color="auto"/>
        <w:right w:val="none" w:sz="0" w:space="0" w:color="auto"/>
      </w:divBdr>
    </w:div>
    <w:div w:id="602763530">
      <w:bodyDiv w:val="1"/>
      <w:marLeft w:val="0"/>
      <w:marRight w:val="0"/>
      <w:marTop w:val="0"/>
      <w:marBottom w:val="0"/>
      <w:divBdr>
        <w:top w:val="none" w:sz="0" w:space="0" w:color="auto"/>
        <w:left w:val="none" w:sz="0" w:space="0" w:color="auto"/>
        <w:bottom w:val="none" w:sz="0" w:space="0" w:color="auto"/>
        <w:right w:val="none" w:sz="0" w:space="0" w:color="auto"/>
      </w:divBdr>
    </w:div>
    <w:div w:id="602764601">
      <w:bodyDiv w:val="1"/>
      <w:marLeft w:val="0"/>
      <w:marRight w:val="0"/>
      <w:marTop w:val="0"/>
      <w:marBottom w:val="0"/>
      <w:divBdr>
        <w:top w:val="none" w:sz="0" w:space="0" w:color="auto"/>
        <w:left w:val="none" w:sz="0" w:space="0" w:color="auto"/>
        <w:bottom w:val="none" w:sz="0" w:space="0" w:color="auto"/>
        <w:right w:val="none" w:sz="0" w:space="0" w:color="auto"/>
      </w:divBdr>
    </w:div>
    <w:div w:id="602766725">
      <w:bodyDiv w:val="1"/>
      <w:marLeft w:val="0"/>
      <w:marRight w:val="0"/>
      <w:marTop w:val="0"/>
      <w:marBottom w:val="0"/>
      <w:divBdr>
        <w:top w:val="none" w:sz="0" w:space="0" w:color="auto"/>
        <w:left w:val="none" w:sz="0" w:space="0" w:color="auto"/>
        <w:bottom w:val="none" w:sz="0" w:space="0" w:color="auto"/>
        <w:right w:val="none" w:sz="0" w:space="0" w:color="auto"/>
      </w:divBdr>
    </w:div>
    <w:div w:id="602806930">
      <w:marLeft w:val="480"/>
      <w:marRight w:val="0"/>
      <w:marTop w:val="0"/>
      <w:marBottom w:val="0"/>
      <w:divBdr>
        <w:top w:val="none" w:sz="0" w:space="0" w:color="auto"/>
        <w:left w:val="none" w:sz="0" w:space="0" w:color="auto"/>
        <w:bottom w:val="none" w:sz="0" w:space="0" w:color="auto"/>
        <w:right w:val="none" w:sz="0" w:space="0" w:color="auto"/>
      </w:divBdr>
    </w:div>
    <w:div w:id="602953154">
      <w:bodyDiv w:val="1"/>
      <w:marLeft w:val="0"/>
      <w:marRight w:val="0"/>
      <w:marTop w:val="0"/>
      <w:marBottom w:val="0"/>
      <w:divBdr>
        <w:top w:val="none" w:sz="0" w:space="0" w:color="auto"/>
        <w:left w:val="none" w:sz="0" w:space="0" w:color="auto"/>
        <w:bottom w:val="none" w:sz="0" w:space="0" w:color="auto"/>
        <w:right w:val="none" w:sz="0" w:space="0" w:color="auto"/>
      </w:divBdr>
    </w:div>
    <w:div w:id="603075957">
      <w:bodyDiv w:val="1"/>
      <w:marLeft w:val="0"/>
      <w:marRight w:val="0"/>
      <w:marTop w:val="0"/>
      <w:marBottom w:val="0"/>
      <w:divBdr>
        <w:top w:val="none" w:sz="0" w:space="0" w:color="auto"/>
        <w:left w:val="none" w:sz="0" w:space="0" w:color="auto"/>
        <w:bottom w:val="none" w:sz="0" w:space="0" w:color="auto"/>
        <w:right w:val="none" w:sz="0" w:space="0" w:color="auto"/>
      </w:divBdr>
    </w:div>
    <w:div w:id="603079121">
      <w:bodyDiv w:val="1"/>
      <w:marLeft w:val="0"/>
      <w:marRight w:val="0"/>
      <w:marTop w:val="0"/>
      <w:marBottom w:val="0"/>
      <w:divBdr>
        <w:top w:val="none" w:sz="0" w:space="0" w:color="auto"/>
        <w:left w:val="none" w:sz="0" w:space="0" w:color="auto"/>
        <w:bottom w:val="none" w:sz="0" w:space="0" w:color="auto"/>
        <w:right w:val="none" w:sz="0" w:space="0" w:color="auto"/>
      </w:divBdr>
    </w:div>
    <w:div w:id="603198164">
      <w:bodyDiv w:val="1"/>
      <w:marLeft w:val="0"/>
      <w:marRight w:val="0"/>
      <w:marTop w:val="0"/>
      <w:marBottom w:val="0"/>
      <w:divBdr>
        <w:top w:val="none" w:sz="0" w:space="0" w:color="auto"/>
        <w:left w:val="none" w:sz="0" w:space="0" w:color="auto"/>
        <w:bottom w:val="none" w:sz="0" w:space="0" w:color="auto"/>
        <w:right w:val="none" w:sz="0" w:space="0" w:color="auto"/>
      </w:divBdr>
      <w:divsChild>
        <w:div w:id="204946967">
          <w:marLeft w:val="480"/>
          <w:marRight w:val="0"/>
          <w:marTop w:val="0"/>
          <w:marBottom w:val="0"/>
          <w:divBdr>
            <w:top w:val="none" w:sz="0" w:space="0" w:color="auto"/>
            <w:left w:val="none" w:sz="0" w:space="0" w:color="auto"/>
            <w:bottom w:val="none" w:sz="0" w:space="0" w:color="auto"/>
            <w:right w:val="none" w:sz="0" w:space="0" w:color="auto"/>
          </w:divBdr>
        </w:div>
        <w:div w:id="234946683">
          <w:marLeft w:val="480"/>
          <w:marRight w:val="0"/>
          <w:marTop w:val="0"/>
          <w:marBottom w:val="0"/>
          <w:divBdr>
            <w:top w:val="none" w:sz="0" w:space="0" w:color="auto"/>
            <w:left w:val="none" w:sz="0" w:space="0" w:color="auto"/>
            <w:bottom w:val="none" w:sz="0" w:space="0" w:color="auto"/>
            <w:right w:val="none" w:sz="0" w:space="0" w:color="auto"/>
          </w:divBdr>
        </w:div>
        <w:div w:id="344481054">
          <w:marLeft w:val="480"/>
          <w:marRight w:val="0"/>
          <w:marTop w:val="0"/>
          <w:marBottom w:val="0"/>
          <w:divBdr>
            <w:top w:val="none" w:sz="0" w:space="0" w:color="auto"/>
            <w:left w:val="none" w:sz="0" w:space="0" w:color="auto"/>
            <w:bottom w:val="none" w:sz="0" w:space="0" w:color="auto"/>
            <w:right w:val="none" w:sz="0" w:space="0" w:color="auto"/>
          </w:divBdr>
        </w:div>
        <w:div w:id="363025536">
          <w:marLeft w:val="480"/>
          <w:marRight w:val="0"/>
          <w:marTop w:val="0"/>
          <w:marBottom w:val="0"/>
          <w:divBdr>
            <w:top w:val="none" w:sz="0" w:space="0" w:color="auto"/>
            <w:left w:val="none" w:sz="0" w:space="0" w:color="auto"/>
            <w:bottom w:val="none" w:sz="0" w:space="0" w:color="auto"/>
            <w:right w:val="none" w:sz="0" w:space="0" w:color="auto"/>
          </w:divBdr>
        </w:div>
        <w:div w:id="696467812">
          <w:marLeft w:val="480"/>
          <w:marRight w:val="0"/>
          <w:marTop w:val="0"/>
          <w:marBottom w:val="0"/>
          <w:divBdr>
            <w:top w:val="none" w:sz="0" w:space="0" w:color="auto"/>
            <w:left w:val="none" w:sz="0" w:space="0" w:color="auto"/>
            <w:bottom w:val="none" w:sz="0" w:space="0" w:color="auto"/>
            <w:right w:val="none" w:sz="0" w:space="0" w:color="auto"/>
          </w:divBdr>
        </w:div>
        <w:div w:id="779489127">
          <w:marLeft w:val="480"/>
          <w:marRight w:val="0"/>
          <w:marTop w:val="0"/>
          <w:marBottom w:val="0"/>
          <w:divBdr>
            <w:top w:val="none" w:sz="0" w:space="0" w:color="auto"/>
            <w:left w:val="none" w:sz="0" w:space="0" w:color="auto"/>
            <w:bottom w:val="none" w:sz="0" w:space="0" w:color="auto"/>
            <w:right w:val="none" w:sz="0" w:space="0" w:color="auto"/>
          </w:divBdr>
        </w:div>
        <w:div w:id="1019550676">
          <w:marLeft w:val="480"/>
          <w:marRight w:val="0"/>
          <w:marTop w:val="0"/>
          <w:marBottom w:val="0"/>
          <w:divBdr>
            <w:top w:val="none" w:sz="0" w:space="0" w:color="auto"/>
            <w:left w:val="none" w:sz="0" w:space="0" w:color="auto"/>
            <w:bottom w:val="none" w:sz="0" w:space="0" w:color="auto"/>
            <w:right w:val="none" w:sz="0" w:space="0" w:color="auto"/>
          </w:divBdr>
        </w:div>
        <w:div w:id="1144927044">
          <w:marLeft w:val="480"/>
          <w:marRight w:val="0"/>
          <w:marTop w:val="0"/>
          <w:marBottom w:val="0"/>
          <w:divBdr>
            <w:top w:val="none" w:sz="0" w:space="0" w:color="auto"/>
            <w:left w:val="none" w:sz="0" w:space="0" w:color="auto"/>
            <w:bottom w:val="none" w:sz="0" w:space="0" w:color="auto"/>
            <w:right w:val="none" w:sz="0" w:space="0" w:color="auto"/>
          </w:divBdr>
        </w:div>
        <w:div w:id="1357344629">
          <w:marLeft w:val="480"/>
          <w:marRight w:val="0"/>
          <w:marTop w:val="0"/>
          <w:marBottom w:val="0"/>
          <w:divBdr>
            <w:top w:val="none" w:sz="0" w:space="0" w:color="auto"/>
            <w:left w:val="none" w:sz="0" w:space="0" w:color="auto"/>
            <w:bottom w:val="none" w:sz="0" w:space="0" w:color="auto"/>
            <w:right w:val="none" w:sz="0" w:space="0" w:color="auto"/>
          </w:divBdr>
        </w:div>
      </w:divsChild>
    </w:div>
    <w:div w:id="603224009">
      <w:bodyDiv w:val="1"/>
      <w:marLeft w:val="0"/>
      <w:marRight w:val="0"/>
      <w:marTop w:val="0"/>
      <w:marBottom w:val="0"/>
      <w:divBdr>
        <w:top w:val="none" w:sz="0" w:space="0" w:color="auto"/>
        <w:left w:val="none" w:sz="0" w:space="0" w:color="auto"/>
        <w:bottom w:val="none" w:sz="0" w:space="0" w:color="auto"/>
        <w:right w:val="none" w:sz="0" w:space="0" w:color="auto"/>
      </w:divBdr>
    </w:div>
    <w:div w:id="603416361">
      <w:bodyDiv w:val="1"/>
      <w:marLeft w:val="0"/>
      <w:marRight w:val="0"/>
      <w:marTop w:val="0"/>
      <w:marBottom w:val="0"/>
      <w:divBdr>
        <w:top w:val="none" w:sz="0" w:space="0" w:color="auto"/>
        <w:left w:val="none" w:sz="0" w:space="0" w:color="auto"/>
        <w:bottom w:val="none" w:sz="0" w:space="0" w:color="auto"/>
        <w:right w:val="none" w:sz="0" w:space="0" w:color="auto"/>
      </w:divBdr>
    </w:div>
    <w:div w:id="603460800">
      <w:bodyDiv w:val="1"/>
      <w:marLeft w:val="0"/>
      <w:marRight w:val="0"/>
      <w:marTop w:val="0"/>
      <w:marBottom w:val="0"/>
      <w:divBdr>
        <w:top w:val="none" w:sz="0" w:space="0" w:color="auto"/>
        <w:left w:val="none" w:sz="0" w:space="0" w:color="auto"/>
        <w:bottom w:val="none" w:sz="0" w:space="0" w:color="auto"/>
        <w:right w:val="none" w:sz="0" w:space="0" w:color="auto"/>
      </w:divBdr>
    </w:div>
    <w:div w:id="603461262">
      <w:bodyDiv w:val="1"/>
      <w:marLeft w:val="0"/>
      <w:marRight w:val="0"/>
      <w:marTop w:val="0"/>
      <w:marBottom w:val="0"/>
      <w:divBdr>
        <w:top w:val="none" w:sz="0" w:space="0" w:color="auto"/>
        <w:left w:val="none" w:sz="0" w:space="0" w:color="auto"/>
        <w:bottom w:val="none" w:sz="0" w:space="0" w:color="auto"/>
        <w:right w:val="none" w:sz="0" w:space="0" w:color="auto"/>
      </w:divBdr>
    </w:div>
    <w:div w:id="603536638">
      <w:bodyDiv w:val="1"/>
      <w:marLeft w:val="0"/>
      <w:marRight w:val="0"/>
      <w:marTop w:val="0"/>
      <w:marBottom w:val="0"/>
      <w:divBdr>
        <w:top w:val="none" w:sz="0" w:space="0" w:color="auto"/>
        <w:left w:val="none" w:sz="0" w:space="0" w:color="auto"/>
        <w:bottom w:val="none" w:sz="0" w:space="0" w:color="auto"/>
        <w:right w:val="none" w:sz="0" w:space="0" w:color="auto"/>
      </w:divBdr>
    </w:div>
    <w:div w:id="603538603">
      <w:bodyDiv w:val="1"/>
      <w:marLeft w:val="0"/>
      <w:marRight w:val="0"/>
      <w:marTop w:val="0"/>
      <w:marBottom w:val="0"/>
      <w:divBdr>
        <w:top w:val="none" w:sz="0" w:space="0" w:color="auto"/>
        <w:left w:val="none" w:sz="0" w:space="0" w:color="auto"/>
        <w:bottom w:val="none" w:sz="0" w:space="0" w:color="auto"/>
        <w:right w:val="none" w:sz="0" w:space="0" w:color="auto"/>
      </w:divBdr>
    </w:div>
    <w:div w:id="603609180">
      <w:bodyDiv w:val="1"/>
      <w:marLeft w:val="0"/>
      <w:marRight w:val="0"/>
      <w:marTop w:val="0"/>
      <w:marBottom w:val="0"/>
      <w:divBdr>
        <w:top w:val="none" w:sz="0" w:space="0" w:color="auto"/>
        <w:left w:val="none" w:sz="0" w:space="0" w:color="auto"/>
        <w:bottom w:val="none" w:sz="0" w:space="0" w:color="auto"/>
        <w:right w:val="none" w:sz="0" w:space="0" w:color="auto"/>
      </w:divBdr>
    </w:div>
    <w:div w:id="603659660">
      <w:marLeft w:val="480"/>
      <w:marRight w:val="0"/>
      <w:marTop w:val="0"/>
      <w:marBottom w:val="0"/>
      <w:divBdr>
        <w:top w:val="none" w:sz="0" w:space="0" w:color="auto"/>
        <w:left w:val="none" w:sz="0" w:space="0" w:color="auto"/>
        <w:bottom w:val="none" w:sz="0" w:space="0" w:color="auto"/>
        <w:right w:val="none" w:sz="0" w:space="0" w:color="auto"/>
      </w:divBdr>
    </w:div>
    <w:div w:id="603726670">
      <w:marLeft w:val="480"/>
      <w:marRight w:val="0"/>
      <w:marTop w:val="0"/>
      <w:marBottom w:val="0"/>
      <w:divBdr>
        <w:top w:val="none" w:sz="0" w:space="0" w:color="auto"/>
        <w:left w:val="none" w:sz="0" w:space="0" w:color="auto"/>
        <w:bottom w:val="none" w:sz="0" w:space="0" w:color="auto"/>
        <w:right w:val="none" w:sz="0" w:space="0" w:color="auto"/>
      </w:divBdr>
    </w:div>
    <w:div w:id="603810642">
      <w:marLeft w:val="480"/>
      <w:marRight w:val="0"/>
      <w:marTop w:val="0"/>
      <w:marBottom w:val="0"/>
      <w:divBdr>
        <w:top w:val="none" w:sz="0" w:space="0" w:color="auto"/>
        <w:left w:val="none" w:sz="0" w:space="0" w:color="auto"/>
        <w:bottom w:val="none" w:sz="0" w:space="0" w:color="auto"/>
        <w:right w:val="none" w:sz="0" w:space="0" w:color="auto"/>
      </w:divBdr>
    </w:div>
    <w:div w:id="603852667">
      <w:bodyDiv w:val="1"/>
      <w:marLeft w:val="0"/>
      <w:marRight w:val="0"/>
      <w:marTop w:val="0"/>
      <w:marBottom w:val="0"/>
      <w:divBdr>
        <w:top w:val="none" w:sz="0" w:space="0" w:color="auto"/>
        <w:left w:val="none" w:sz="0" w:space="0" w:color="auto"/>
        <w:bottom w:val="none" w:sz="0" w:space="0" w:color="auto"/>
        <w:right w:val="none" w:sz="0" w:space="0" w:color="auto"/>
      </w:divBdr>
    </w:div>
    <w:div w:id="604071105">
      <w:marLeft w:val="480"/>
      <w:marRight w:val="0"/>
      <w:marTop w:val="0"/>
      <w:marBottom w:val="0"/>
      <w:divBdr>
        <w:top w:val="none" w:sz="0" w:space="0" w:color="auto"/>
        <w:left w:val="none" w:sz="0" w:space="0" w:color="auto"/>
        <w:bottom w:val="none" w:sz="0" w:space="0" w:color="auto"/>
        <w:right w:val="none" w:sz="0" w:space="0" w:color="auto"/>
      </w:divBdr>
    </w:div>
    <w:div w:id="604115021">
      <w:marLeft w:val="480"/>
      <w:marRight w:val="0"/>
      <w:marTop w:val="0"/>
      <w:marBottom w:val="0"/>
      <w:divBdr>
        <w:top w:val="none" w:sz="0" w:space="0" w:color="auto"/>
        <w:left w:val="none" w:sz="0" w:space="0" w:color="auto"/>
        <w:bottom w:val="none" w:sz="0" w:space="0" w:color="auto"/>
        <w:right w:val="none" w:sz="0" w:space="0" w:color="auto"/>
      </w:divBdr>
    </w:div>
    <w:div w:id="604116993">
      <w:bodyDiv w:val="1"/>
      <w:marLeft w:val="0"/>
      <w:marRight w:val="0"/>
      <w:marTop w:val="0"/>
      <w:marBottom w:val="0"/>
      <w:divBdr>
        <w:top w:val="none" w:sz="0" w:space="0" w:color="auto"/>
        <w:left w:val="none" w:sz="0" w:space="0" w:color="auto"/>
        <w:bottom w:val="none" w:sz="0" w:space="0" w:color="auto"/>
        <w:right w:val="none" w:sz="0" w:space="0" w:color="auto"/>
      </w:divBdr>
    </w:div>
    <w:div w:id="604121327">
      <w:bodyDiv w:val="1"/>
      <w:marLeft w:val="0"/>
      <w:marRight w:val="0"/>
      <w:marTop w:val="0"/>
      <w:marBottom w:val="0"/>
      <w:divBdr>
        <w:top w:val="none" w:sz="0" w:space="0" w:color="auto"/>
        <w:left w:val="none" w:sz="0" w:space="0" w:color="auto"/>
        <w:bottom w:val="none" w:sz="0" w:space="0" w:color="auto"/>
        <w:right w:val="none" w:sz="0" w:space="0" w:color="auto"/>
      </w:divBdr>
    </w:div>
    <w:div w:id="604192128">
      <w:bodyDiv w:val="1"/>
      <w:marLeft w:val="0"/>
      <w:marRight w:val="0"/>
      <w:marTop w:val="0"/>
      <w:marBottom w:val="0"/>
      <w:divBdr>
        <w:top w:val="none" w:sz="0" w:space="0" w:color="auto"/>
        <w:left w:val="none" w:sz="0" w:space="0" w:color="auto"/>
        <w:bottom w:val="none" w:sz="0" w:space="0" w:color="auto"/>
        <w:right w:val="none" w:sz="0" w:space="0" w:color="auto"/>
      </w:divBdr>
    </w:div>
    <w:div w:id="604196846">
      <w:marLeft w:val="480"/>
      <w:marRight w:val="0"/>
      <w:marTop w:val="0"/>
      <w:marBottom w:val="0"/>
      <w:divBdr>
        <w:top w:val="none" w:sz="0" w:space="0" w:color="auto"/>
        <w:left w:val="none" w:sz="0" w:space="0" w:color="auto"/>
        <w:bottom w:val="none" w:sz="0" w:space="0" w:color="auto"/>
        <w:right w:val="none" w:sz="0" w:space="0" w:color="auto"/>
      </w:divBdr>
    </w:div>
    <w:div w:id="604271008">
      <w:marLeft w:val="480"/>
      <w:marRight w:val="0"/>
      <w:marTop w:val="0"/>
      <w:marBottom w:val="0"/>
      <w:divBdr>
        <w:top w:val="none" w:sz="0" w:space="0" w:color="auto"/>
        <w:left w:val="none" w:sz="0" w:space="0" w:color="auto"/>
        <w:bottom w:val="none" w:sz="0" w:space="0" w:color="auto"/>
        <w:right w:val="none" w:sz="0" w:space="0" w:color="auto"/>
      </w:divBdr>
    </w:div>
    <w:div w:id="604384651">
      <w:bodyDiv w:val="1"/>
      <w:marLeft w:val="0"/>
      <w:marRight w:val="0"/>
      <w:marTop w:val="0"/>
      <w:marBottom w:val="0"/>
      <w:divBdr>
        <w:top w:val="none" w:sz="0" w:space="0" w:color="auto"/>
        <w:left w:val="none" w:sz="0" w:space="0" w:color="auto"/>
        <w:bottom w:val="none" w:sz="0" w:space="0" w:color="auto"/>
        <w:right w:val="none" w:sz="0" w:space="0" w:color="auto"/>
      </w:divBdr>
    </w:div>
    <w:div w:id="604384679">
      <w:marLeft w:val="480"/>
      <w:marRight w:val="0"/>
      <w:marTop w:val="0"/>
      <w:marBottom w:val="0"/>
      <w:divBdr>
        <w:top w:val="none" w:sz="0" w:space="0" w:color="auto"/>
        <w:left w:val="none" w:sz="0" w:space="0" w:color="auto"/>
        <w:bottom w:val="none" w:sz="0" w:space="0" w:color="auto"/>
        <w:right w:val="none" w:sz="0" w:space="0" w:color="auto"/>
      </w:divBdr>
    </w:div>
    <w:div w:id="604463822">
      <w:bodyDiv w:val="1"/>
      <w:marLeft w:val="0"/>
      <w:marRight w:val="0"/>
      <w:marTop w:val="0"/>
      <w:marBottom w:val="0"/>
      <w:divBdr>
        <w:top w:val="none" w:sz="0" w:space="0" w:color="auto"/>
        <w:left w:val="none" w:sz="0" w:space="0" w:color="auto"/>
        <w:bottom w:val="none" w:sz="0" w:space="0" w:color="auto"/>
        <w:right w:val="none" w:sz="0" w:space="0" w:color="auto"/>
      </w:divBdr>
    </w:div>
    <w:div w:id="604575450">
      <w:bodyDiv w:val="1"/>
      <w:marLeft w:val="0"/>
      <w:marRight w:val="0"/>
      <w:marTop w:val="0"/>
      <w:marBottom w:val="0"/>
      <w:divBdr>
        <w:top w:val="none" w:sz="0" w:space="0" w:color="auto"/>
        <w:left w:val="none" w:sz="0" w:space="0" w:color="auto"/>
        <w:bottom w:val="none" w:sz="0" w:space="0" w:color="auto"/>
        <w:right w:val="none" w:sz="0" w:space="0" w:color="auto"/>
      </w:divBdr>
    </w:div>
    <w:div w:id="604770093">
      <w:bodyDiv w:val="1"/>
      <w:marLeft w:val="0"/>
      <w:marRight w:val="0"/>
      <w:marTop w:val="0"/>
      <w:marBottom w:val="0"/>
      <w:divBdr>
        <w:top w:val="none" w:sz="0" w:space="0" w:color="auto"/>
        <w:left w:val="none" w:sz="0" w:space="0" w:color="auto"/>
        <w:bottom w:val="none" w:sz="0" w:space="0" w:color="auto"/>
        <w:right w:val="none" w:sz="0" w:space="0" w:color="auto"/>
      </w:divBdr>
    </w:div>
    <w:div w:id="604965959">
      <w:marLeft w:val="480"/>
      <w:marRight w:val="0"/>
      <w:marTop w:val="0"/>
      <w:marBottom w:val="0"/>
      <w:divBdr>
        <w:top w:val="none" w:sz="0" w:space="0" w:color="auto"/>
        <w:left w:val="none" w:sz="0" w:space="0" w:color="auto"/>
        <w:bottom w:val="none" w:sz="0" w:space="0" w:color="auto"/>
        <w:right w:val="none" w:sz="0" w:space="0" w:color="auto"/>
      </w:divBdr>
    </w:div>
    <w:div w:id="604969172">
      <w:marLeft w:val="480"/>
      <w:marRight w:val="0"/>
      <w:marTop w:val="0"/>
      <w:marBottom w:val="0"/>
      <w:divBdr>
        <w:top w:val="none" w:sz="0" w:space="0" w:color="auto"/>
        <w:left w:val="none" w:sz="0" w:space="0" w:color="auto"/>
        <w:bottom w:val="none" w:sz="0" w:space="0" w:color="auto"/>
        <w:right w:val="none" w:sz="0" w:space="0" w:color="auto"/>
      </w:divBdr>
    </w:div>
    <w:div w:id="605189571">
      <w:bodyDiv w:val="1"/>
      <w:marLeft w:val="0"/>
      <w:marRight w:val="0"/>
      <w:marTop w:val="0"/>
      <w:marBottom w:val="0"/>
      <w:divBdr>
        <w:top w:val="none" w:sz="0" w:space="0" w:color="auto"/>
        <w:left w:val="none" w:sz="0" w:space="0" w:color="auto"/>
        <w:bottom w:val="none" w:sz="0" w:space="0" w:color="auto"/>
        <w:right w:val="none" w:sz="0" w:space="0" w:color="auto"/>
      </w:divBdr>
    </w:div>
    <w:div w:id="605386927">
      <w:marLeft w:val="480"/>
      <w:marRight w:val="0"/>
      <w:marTop w:val="0"/>
      <w:marBottom w:val="0"/>
      <w:divBdr>
        <w:top w:val="none" w:sz="0" w:space="0" w:color="auto"/>
        <w:left w:val="none" w:sz="0" w:space="0" w:color="auto"/>
        <w:bottom w:val="none" w:sz="0" w:space="0" w:color="auto"/>
        <w:right w:val="none" w:sz="0" w:space="0" w:color="auto"/>
      </w:divBdr>
    </w:div>
    <w:div w:id="605423483">
      <w:bodyDiv w:val="1"/>
      <w:marLeft w:val="0"/>
      <w:marRight w:val="0"/>
      <w:marTop w:val="0"/>
      <w:marBottom w:val="0"/>
      <w:divBdr>
        <w:top w:val="none" w:sz="0" w:space="0" w:color="auto"/>
        <w:left w:val="none" w:sz="0" w:space="0" w:color="auto"/>
        <w:bottom w:val="none" w:sz="0" w:space="0" w:color="auto"/>
        <w:right w:val="none" w:sz="0" w:space="0" w:color="auto"/>
      </w:divBdr>
    </w:div>
    <w:div w:id="605499822">
      <w:bodyDiv w:val="1"/>
      <w:marLeft w:val="0"/>
      <w:marRight w:val="0"/>
      <w:marTop w:val="0"/>
      <w:marBottom w:val="0"/>
      <w:divBdr>
        <w:top w:val="none" w:sz="0" w:space="0" w:color="auto"/>
        <w:left w:val="none" w:sz="0" w:space="0" w:color="auto"/>
        <w:bottom w:val="none" w:sz="0" w:space="0" w:color="auto"/>
        <w:right w:val="none" w:sz="0" w:space="0" w:color="auto"/>
      </w:divBdr>
    </w:div>
    <w:div w:id="605619748">
      <w:bodyDiv w:val="1"/>
      <w:marLeft w:val="0"/>
      <w:marRight w:val="0"/>
      <w:marTop w:val="0"/>
      <w:marBottom w:val="0"/>
      <w:divBdr>
        <w:top w:val="none" w:sz="0" w:space="0" w:color="auto"/>
        <w:left w:val="none" w:sz="0" w:space="0" w:color="auto"/>
        <w:bottom w:val="none" w:sz="0" w:space="0" w:color="auto"/>
        <w:right w:val="none" w:sz="0" w:space="0" w:color="auto"/>
      </w:divBdr>
    </w:div>
    <w:div w:id="605649845">
      <w:bodyDiv w:val="1"/>
      <w:marLeft w:val="0"/>
      <w:marRight w:val="0"/>
      <w:marTop w:val="0"/>
      <w:marBottom w:val="0"/>
      <w:divBdr>
        <w:top w:val="none" w:sz="0" w:space="0" w:color="auto"/>
        <w:left w:val="none" w:sz="0" w:space="0" w:color="auto"/>
        <w:bottom w:val="none" w:sz="0" w:space="0" w:color="auto"/>
        <w:right w:val="none" w:sz="0" w:space="0" w:color="auto"/>
      </w:divBdr>
    </w:div>
    <w:div w:id="605692483">
      <w:bodyDiv w:val="1"/>
      <w:marLeft w:val="0"/>
      <w:marRight w:val="0"/>
      <w:marTop w:val="0"/>
      <w:marBottom w:val="0"/>
      <w:divBdr>
        <w:top w:val="none" w:sz="0" w:space="0" w:color="auto"/>
        <w:left w:val="none" w:sz="0" w:space="0" w:color="auto"/>
        <w:bottom w:val="none" w:sz="0" w:space="0" w:color="auto"/>
        <w:right w:val="none" w:sz="0" w:space="0" w:color="auto"/>
      </w:divBdr>
    </w:div>
    <w:div w:id="605694708">
      <w:bodyDiv w:val="1"/>
      <w:marLeft w:val="0"/>
      <w:marRight w:val="0"/>
      <w:marTop w:val="0"/>
      <w:marBottom w:val="0"/>
      <w:divBdr>
        <w:top w:val="none" w:sz="0" w:space="0" w:color="auto"/>
        <w:left w:val="none" w:sz="0" w:space="0" w:color="auto"/>
        <w:bottom w:val="none" w:sz="0" w:space="0" w:color="auto"/>
        <w:right w:val="none" w:sz="0" w:space="0" w:color="auto"/>
      </w:divBdr>
    </w:div>
    <w:div w:id="605768235">
      <w:bodyDiv w:val="1"/>
      <w:marLeft w:val="0"/>
      <w:marRight w:val="0"/>
      <w:marTop w:val="0"/>
      <w:marBottom w:val="0"/>
      <w:divBdr>
        <w:top w:val="none" w:sz="0" w:space="0" w:color="auto"/>
        <w:left w:val="none" w:sz="0" w:space="0" w:color="auto"/>
        <w:bottom w:val="none" w:sz="0" w:space="0" w:color="auto"/>
        <w:right w:val="none" w:sz="0" w:space="0" w:color="auto"/>
      </w:divBdr>
    </w:div>
    <w:div w:id="605772715">
      <w:marLeft w:val="480"/>
      <w:marRight w:val="0"/>
      <w:marTop w:val="0"/>
      <w:marBottom w:val="0"/>
      <w:divBdr>
        <w:top w:val="none" w:sz="0" w:space="0" w:color="auto"/>
        <w:left w:val="none" w:sz="0" w:space="0" w:color="auto"/>
        <w:bottom w:val="none" w:sz="0" w:space="0" w:color="auto"/>
        <w:right w:val="none" w:sz="0" w:space="0" w:color="auto"/>
      </w:divBdr>
    </w:div>
    <w:div w:id="605817365">
      <w:marLeft w:val="480"/>
      <w:marRight w:val="0"/>
      <w:marTop w:val="0"/>
      <w:marBottom w:val="0"/>
      <w:divBdr>
        <w:top w:val="none" w:sz="0" w:space="0" w:color="auto"/>
        <w:left w:val="none" w:sz="0" w:space="0" w:color="auto"/>
        <w:bottom w:val="none" w:sz="0" w:space="0" w:color="auto"/>
        <w:right w:val="none" w:sz="0" w:space="0" w:color="auto"/>
      </w:divBdr>
    </w:div>
    <w:div w:id="605818098">
      <w:bodyDiv w:val="1"/>
      <w:marLeft w:val="0"/>
      <w:marRight w:val="0"/>
      <w:marTop w:val="0"/>
      <w:marBottom w:val="0"/>
      <w:divBdr>
        <w:top w:val="none" w:sz="0" w:space="0" w:color="auto"/>
        <w:left w:val="none" w:sz="0" w:space="0" w:color="auto"/>
        <w:bottom w:val="none" w:sz="0" w:space="0" w:color="auto"/>
        <w:right w:val="none" w:sz="0" w:space="0" w:color="auto"/>
      </w:divBdr>
    </w:div>
    <w:div w:id="605892158">
      <w:bodyDiv w:val="1"/>
      <w:marLeft w:val="0"/>
      <w:marRight w:val="0"/>
      <w:marTop w:val="0"/>
      <w:marBottom w:val="0"/>
      <w:divBdr>
        <w:top w:val="none" w:sz="0" w:space="0" w:color="auto"/>
        <w:left w:val="none" w:sz="0" w:space="0" w:color="auto"/>
        <w:bottom w:val="none" w:sz="0" w:space="0" w:color="auto"/>
        <w:right w:val="none" w:sz="0" w:space="0" w:color="auto"/>
      </w:divBdr>
    </w:div>
    <w:div w:id="605968570">
      <w:marLeft w:val="480"/>
      <w:marRight w:val="0"/>
      <w:marTop w:val="0"/>
      <w:marBottom w:val="0"/>
      <w:divBdr>
        <w:top w:val="none" w:sz="0" w:space="0" w:color="auto"/>
        <w:left w:val="none" w:sz="0" w:space="0" w:color="auto"/>
        <w:bottom w:val="none" w:sz="0" w:space="0" w:color="auto"/>
        <w:right w:val="none" w:sz="0" w:space="0" w:color="auto"/>
      </w:divBdr>
    </w:div>
    <w:div w:id="606012504">
      <w:marLeft w:val="480"/>
      <w:marRight w:val="0"/>
      <w:marTop w:val="0"/>
      <w:marBottom w:val="0"/>
      <w:divBdr>
        <w:top w:val="none" w:sz="0" w:space="0" w:color="auto"/>
        <w:left w:val="none" w:sz="0" w:space="0" w:color="auto"/>
        <w:bottom w:val="none" w:sz="0" w:space="0" w:color="auto"/>
        <w:right w:val="none" w:sz="0" w:space="0" w:color="auto"/>
      </w:divBdr>
    </w:div>
    <w:div w:id="606086637">
      <w:bodyDiv w:val="1"/>
      <w:marLeft w:val="0"/>
      <w:marRight w:val="0"/>
      <w:marTop w:val="0"/>
      <w:marBottom w:val="0"/>
      <w:divBdr>
        <w:top w:val="none" w:sz="0" w:space="0" w:color="auto"/>
        <w:left w:val="none" w:sz="0" w:space="0" w:color="auto"/>
        <w:bottom w:val="none" w:sz="0" w:space="0" w:color="auto"/>
        <w:right w:val="none" w:sz="0" w:space="0" w:color="auto"/>
      </w:divBdr>
    </w:div>
    <w:div w:id="606156655">
      <w:bodyDiv w:val="1"/>
      <w:marLeft w:val="0"/>
      <w:marRight w:val="0"/>
      <w:marTop w:val="0"/>
      <w:marBottom w:val="0"/>
      <w:divBdr>
        <w:top w:val="none" w:sz="0" w:space="0" w:color="auto"/>
        <w:left w:val="none" w:sz="0" w:space="0" w:color="auto"/>
        <w:bottom w:val="none" w:sz="0" w:space="0" w:color="auto"/>
        <w:right w:val="none" w:sz="0" w:space="0" w:color="auto"/>
      </w:divBdr>
    </w:div>
    <w:div w:id="606229980">
      <w:bodyDiv w:val="1"/>
      <w:marLeft w:val="0"/>
      <w:marRight w:val="0"/>
      <w:marTop w:val="0"/>
      <w:marBottom w:val="0"/>
      <w:divBdr>
        <w:top w:val="none" w:sz="0" w:space="0" w:color="auto"/>
        <w:left w:val="none" w:sz="0" w:space="0" w:color="auto"/>
        <w:bottom w:val="none" w:sz="0" w:space="0" w:color="auto"/>
        <w:right w:val="none" w:sz="0" w:space="0" w:color="auto"/>
      </w:divBdr>
    </w:div>
    <w:div w:id="606229998">
      <w:marLeft w:val="480"/>
      <w:marRight w:val="0"/>
      <w:marTop w:val="0"/>
      <w:marBottom w:val="0"/>
      <w:divBdr>
        <w:top w:val="none" w:sz="0" w:space="0" w:color="auto"/>
        <w:left w:val="none" w:sz="0" w:space="0" w:color="auto"/>
        <w:bottom w:val="none" w:sz="0" w:space="0" w:color="auto"/>
        <w:right w:val="none" w:sz="0" w:space="0" w:color="auto"/>
      </w:divBdr>
    </w:div>
    <w:div w:id="606237146">
      <w:bodyDiv w:val="1"/>
      <w:marLeft w:val="0"/>
      <w:marRight w:val="0"/>
      <w:marTop w:val="0"/>
      <w:marBottom w:val="0"/>
      <w:divBdr>
        <w:top w:val="none" w:sz="0" w:space="0" w:color="auto"/>
        <w:left w:val="none" w:sz="0" w:space="0" w:color="auto"/>
        <w:bottom w:val="none" w:sz="0" w:space="0" w:color="auto"/>
        <w:right w:val="none" w:sz="0" w:space="0" w:color="auto"/>
      </w:divBdr>
    </w:div>
    <w:div w:id="606278957">
      <w:marLeft w:val="480"/>
      <w:marRight w:val="0"/>
      <w:marTop w:val="0"/>
      <w:marBottom w:val="0"/>
      <w:divBdr>
        <w:top w:val="none" w:sz="0" w:space="0" w:color="auto"/>
        <w:left w:val="none" w:sz="0" w:space="0" w:color="auto"/>
        <w:bottom w:val="none" w:sz="0" w:space="0" w:color="auto"/>
        <w:right w:val="none" w:sz="0" w:space="0" w:color="auto"/>
      </w:divBdr>
    </w:div>
    <w:div w:id="606279117">
      <w:bodyDiv w:val="1"/>
      <w:marLeft w:val="0"/>
      <w:marRight w:val="0"/>
      <w:marTop w:val="0"/>
      <w:marBottom w:val="0"/>
      <w:divBdr>
        <w:top w:val="none" w:sz="0" w:space="0" w:color="auto"/>
        <w:left w:val="none" w:sz="0" w:space="0" w:color="auto"/>
        <w:bottom w:val="none" w:sz="0" w:space="0" w:color="auto"/>
        <w:right w:val="none" w:sz="0" w:space="0" w:color="auto"/>
      </w:divBdr>
    </w:div>
    <w:div w:id="606351960">
      <w:marLeft w:val="480"/>
      <w:marRight w:val="0"/>
      <w:marTop w:val="0"/>
      <w:marBottom w:val="0"/>
      <w:divBdr>
        <w:top w:val="none" w:sz="0" w:space="0" w:color="auto"/>
        <w:left w:val="none" w:sz="0" w:space="0" w:color="auto"/>
        <w:bottom w:val="none" w:sz="0" w:space="0" w:color="auto"/>
        <w:right w:val="none" w:sz="0" w:space="0" w:color="auto"/>
      </w:divBdr>
    </w:div>
    <w:div w:id="606424365">
      <w:bodyDiv w:val="1"/>
      <w:marLeft w:val="0"/>
      <w:marRight w:val="0"/>
      <w:marTop w:val="0"/>
      <w:marBottom w:val="0"/>
      <w:divBdr>
        <w:top w:val="none" w:sz="0" w:space="0" w:color="auto"/>
        <w:left w:val="none" w:sz="0" w:space="0" w:color="auto"/>
        <w:bottom w:val="none" w:sz="0" w:space="0" w:color="auto"/>
        <w:right w:val="none" w:sz="0" w:space="0" w:color="auto"/>
      </w:divBdr>
    </w:div>
    <w:div w:id="606426403">
      <w:bodyDiv w:val="1"/>
      <w:marLeft w:val="0"/>
      <w:marRight w:val="0"/>
      <w:marTop w:val="0"/>
      <w:marBottom w:val="0"/>
      <w:divBdr>
        <w:top w:val="none" w:sz="0" w:space="0" w:color="auto"/>
        <w:left w:val="none" w:sz="0" w:space="0" w:color="auto"/>
        <w:bottom w:val="none" w:sz="0" w:space="0" w:color="auto"/>
        <w:right w:val="none" w:sz="0" w:space="0" w:color="auto"/>
      </w:divBdr>
    </w:div>
    <w:div w:id="606471467">
      <w:marLeft w:val="480"/>
      <w:marRight w:val="0"/>
      <w:marTop w:val="0"/>
      <w:marBottom w:val="0"/>
      <w:divBdr>
        <w:top w:val="none" w:sz="0" w:space="0" w:color="auto"/>
        <w:left w:val="none" w:sz="0" w:space="0" w:color="auto"/>
        <w:bottom w:val="none" w:sz="0" w:space="0" w:color="auto"/>
        <w:right w:val="none" w:sz="0" w:space="0" w:color="auto"/>
      </w:divBdr>
    </w:div>
    <w:div w:id="606474641">
      <w:marLeft w:val="480"/>
      <w:marRight w:val="0"/>
      <w:marTop w:val="0"/>
      <w:marBottom w:val="0"/>
      <w:divBdr>
        <w:top w:val="none" w:sz="0" w:space="0" w:color="auto"/>
        <w:left w:val="none" w:sz="0" w:space="0" w:color="auto"/>
        <w:bottom w:val="none" w:sz="0" w:space="0" w:color="auto"/>
        <w:right w:val="none" w:sz="0" w:space="0" w:color="auto"/>
      </w:divBdr>
    </w:div>
    <w:div w:id="606498456">
      <w:marLeft w:val="480"/>
      <w:marRight w:val="0"/>
      <w:marTop w:val="0"/>
      <w:marBottom w:val="0"/>
      <w:divBdr>
        <w:top w:val="none" w:sz="0" w:space="0" w:color="auto"/>
        <w:left w:val="none" w:sz="0" w:space="0" w:color="auto"/>
        <w:bottom w:val="none" w:sz="0" w:space="0" w:color="auto"/>
        <w:right w:val="none" w:sz="0" w:space="0" w:color="auto"/>
      </w:divBdr>
    </w:div>
    <w:div w:id="606499798">
      <w:bodyDiv w:val="1"/>
      <w:marLeft w:val="0"/>
      <w:marRight w:val="0"/>
      <w:marTop w:val="0"/>
      <w:marBottom w:val="0"/>
      <w:divBdr>
        <w:top w:val="none" w:sz="0" w:space="0" w:color="auto"/>
        <w:left w:val="none" w:sz="0" w:space="0" w:color="auto"/>
        <w:bottom w:val="none" w:sz="0" w:space="0" w:color="auto"/>
        <w:right w:val="none" w:sz="0" w:space="0" w:color="auto"/>
      </w:divBdr>
    </w:div>
    <w:div w:id="606544741">
      <w:bodyDiv w:val="1"/>
      <w:marLeft w:val="0"/>
      <w:marRight w:val="0"/>
      <w:marTop w:val="0"/>
      <w:marBottom w:val="0"/>
      <w:divBdr>
        <w:top w:val="none" w:sz="0" w:space="0" w:color="auto"/>
        <w:left w:val="none" w:sz="0" w:space="0" w:color="auto"/>
        <w:bottom w:val="none" w:sz="0" w:space="0" w:color="auto"/>
        <w:right w:val="none" w:sz="0" w:space="0" w:color="auto"/>
      </w:divBdr>
    </w:div>
    <w:div w:id="606616020">
      <w:bodyDiv w:val="1"/>
      <w:marLeft w:val="0"/>
      <w:marRight w:val="0"/>
      <w:marTop w:val="0"/>
      <w:marBottom w:val="0"/>
      <w:divBdr>
        <w:top w:val="none" w:sz="0" w:space="0" w:color="auto"/>
        <w:left w:val="none" w:sz="0" w:space="0" w:color="auto"/>
        <w:bottom w:val="none" w:sz="0" w:space="0" w:color="auto"/>
        <w:right w:val="none" w:sz="0" w:space="0" w:color="auto"/>
      </w:divBdr>
    </w:div>
    <w:div w:id="606620667">
      <w:marLeft w:val="480"/>
      <w:marRight w:val="0"/>
      <w:marTop w:val="0"/>
      <w:marBottom w:val="0"/>
      <w:divBdr>
        <w:top w:val="none" w:sz="0" w:space="0" w:color="auto"/>
        <w:left w:val="none" w:sz="0" w:space="0" w:color="auto"/>
        <w:bottom w:val="none" w:sz="0" w:space="0" w:color="auto"/>
        <w:right w:val="none" w:sz="0" w:space="0" w:color="auto"/>
      </w:divBdr>
    </w:div>
    <w:div w:id="606811215">
      <w:marLeft w:val="480"/>
      <w:marRight w:val="0"/>
      <w:marTop w:val="0"/>
      <w:marBottom w:val="0"/>
      <w:divBdr>
        <w:top w:val="none" w:sz="0" w:space="0" w:color="auto"/>
        <w:left w:val="none" w:sz="0" w:space="0" w:color="auto"/>
        <w:bottom w:val="none" w:sz="0" w:space="0" w:color="auto"/>
        <w:right w:val="none" w:sz="0" w:space="0" w:color="auto"/>
      </w:divBdr>
    </w:div>
    <w:div w:id="606815603">
      <w:marLeft w:val="480"/>
      <w:marRight w:val="0"/>
      <w:marTop w:val="0"/>
      <w:marBottom w:val="0"/>
      <w:divBdr>
        <w:top w:val="none" w:sz="0" w:space="0" w:color="auto"/>
        <w:left w:val="none" w:sz="0" w:space="0" w:color="auto"/>
        <w:bottom w:val="none" w:sz="0" w:space="0" w:color="auto"/>
        <w:right w:val="none" w:sz="0" w:space="0" w:color="auto"/>
      </w:divBdr>
    </w:div>
    <w:div w:id="606816523">
      <w:bodyDiv w:val="1"/>
      <w:marLeft w:val="0"/>
      <w:marRight w:val="0"/>
      <w:marTop w:val="0"/>
      <w:marBottom w:val="0"/>
      <w:divBdr>
        <w:top w:val="none" w:sz="0" w:space="0" w:color="auto"/>
        <w:left w:val="none" w:sz="0" w:space="0" w:color="auto"/>
        <w:bottom w:val="none" w:sz="0" w:space="0" w:color="auto"/>
        <w:right w:val="none" w:sz="0" w:space="0" w:color="auto"/>
      </w:divBdr>
    </w:div>
    <w:div w:id="606891272">
      <w:marLeft w:val="480"/>
      <w:marRight w:val="0"/>
      <w:marTop w:val="0"/>
      <w:marBottom w:val="0"/>
      <w:divBdr>
        <w:top w:val="none" w:sz="0" w:space="0" w:color="auto"/>
        <w:left w:val="none" w:sz="0" w:space="0" w:color="auto"/>
        <w:bottom w:val="none" w:sz="0" w:space="0" w:color="auto"/>
        <w:right w:val="none" w:sz="0" w:space="0" w:color="auto"/>
      </w:divBdr>
    </w:div>
    <w:div w:id="607198360">
      <w:marLeft w:val="480"/>
      <w:marRight w:val="0"/>
      <w:marTop w:val="0"/>
      <w:marBottom w:val="0"/>
      <w:divBdr>
        <w:top w:val="none" w:sz="0" w:space="0" w:color="auto"/>
        <w:left w:val="none" w:sz="0" w:space="0" w:color="auto"/>
        <w:bottom w:val="none" w:sz="0" w:space="0" w:color="auto"/>
        <w:right w:val="none" w:sz="0" w:space="0" w:color="auto"/>
      </w:divBdr>
    </w:div>
    <w:div w:id="607200109">
      <w:marLeft w:val="480"/>
      <w:marRight w:val="0"/>
      <w:marTop w:val="0"/>
      <w:marBottom w:val="0"/>
      <w:divBdr>
        <w:top w:val="none" w:sz="0" w:space="0" w:color="auto"/>
        <w:left w:val="none" w:sz="0" w:space="0" w:color="auto"/>
        <w:bottom w:val="none" w:sz="0" w:space="0" w:color="auto"/>
        <w:right w:val="none" w:sz="0" w:space="0" w:color="auto"/>
      </w:divBdr>
    </w:div>
    <w:div w:id="607205310">
      <w:marLeft w:val="480"/>
      <w:marRight w:val="0"/>
      <w:marTop w:val="0"/>
      <w:marBottom w:val="0"/>
      <w:divBdr>
        <w:top w:val="none" w:sz="0" w:space="0" w:color="auto"/>
        <w:left w:val="none" w:sz="0" w:space="0" w:color="auto"/>
        <w:bottom w:val="none" w:sz="0" w:space="0" w:color="auto"/>
        <w:right w:val="none" w:sz="0" w:space="0" w:color="auto"/>
      </w:divBdr>
    </w:div>
    <w:div w:id="607272590">
      <w:marLeft w:val="480"/>
      <w:marRight w:val="0"/>
      <w:marTop w:val="0"/>
      <w:marBottom w:val="0"/>
      <w:divBdr>
        <w:top w:val="none" w:sz="0" w:space="0" w:color="auto"/>
        <w:left w:val="none" w:sz="0" w:space="0" w:color="auto"/>
        <w:bottom w:val="none" w:sz="0" w:space="0" w:color="auto"/>
        <w:right w:val="none" w:sz="0" w:space="0" w:color="auto"/>
      </w:divBdr>
    </w:div>
    <w:div w:id="607273650">
      <w:marLeft w:val="480"/>
      <w:marRight w:val="0"/>
      <w:marTop w:val="0"/>
      <w:marBottom w:val="0"/>
      <w:divBdr>
        <w:top w:val="none" w:sz="0" w:space="0" w:color="auto"/>
        <w:left w:val="none" w:sz="0" w:space="0" w:color="auto"/>
        <w:bottom w:val="none" w:sz="0" w:space="0" w:color="auto"/>
        <w:right w:val="none" w:sz="0" w:space="0" w:color="auto"/>
      </w:divBdr>
    </w:div>
    <w:div w:id="607323129">
      <w:bodyDiv w:val="1"/>
      <w:marLeft w:val="0"/>
      <w:marRight w:val="0"/>
      <w:marTop w:val="0"/>
      <w:marBottom w:val="0"/>
      <w:divBdr>
        <w:top w:val="none" w:sz="0" w:space="0" w:color="auto"/>
        <w:left w:val="none" w:sz="0" w:space="0" w:color="auto"/>
        <w:bottom w:val="none" w:sz="0" w:space="0" w:color="auto"/>
        <w:right w:val="none" w:sz="0" w:space="0" w:color="auto"/>
      </w:divBdr>
    </w:div>
    <w:div w:id="607391990">
      <w:bodyDiv w:val="1"/>
      <w:marLeft w:val="0"/>
      <w:marRight w:val="0"/>
      <w:marTop w:val="0"/>
      <w:marBottom w:val="0"/>
      <w:divBdr>
        <w:top w:val="none" w:sz="0" w:space="0" w:color="auto"/>
        <w:left w:val="none" w:sz="0" w:space="0" w:color="auto"/>
        <w:bottom w:val="none" w:sz="0" w:space="0" w:color="auto"/>
        <w:right w:val="none" w:sz="0" w:space="0" w:color="auto"/>
      </w:divBdr>
    </w:div>
    <w:div w:id="607468960">
      <w:marLeft w:val="480"/>
      <w:marRight w:val="0"/>
      <w:marTop w:val="0"/>
      <w:marBottom w:val="0"/>
      <w:divBdr>
        <w:top w:val="none" w:sz="0" w:space="0" w:color="auto"/>
        <w:left w:val="none" w:sz="0" w:space="0" w:color="auto"/>
        <w:bottom w:val="none" w:sz="0" w:space="0" w:color="auto"/>
        <w:right w:val="none" w:sz="0" w:space="0" w:color="auto"/>
      </w:divBdr>
    </w:div>
    <w:div w:id="607544535">
      <w:marLeft w:val="480"/>
      <w:marRight w:val="0"/>
      <w:marTop w:val="0"/>
      <w:marBottom w:val="0"/>
      <w:divBdr>
        <w:top w:val="none" w:sz="0" w:space="0" w:color="auto"/>
        <w:left w:val="none" w:sz="0" w:space="0" w:color="auto"/>
        <w:bottom w:val="none" w:sz="0" w:space="0" w:color="auto"/>
        <w:right w:val="none" w:sz="0" w:space="0" w:color="auto"/>
      </w:divBdr>
    </w:div>
    <w:div w:id="607661938">
      <w:bodyDiv w:val="1"/>
      <w:marLeft w:val="0"/>
      <w:marRight w:val="0"/>
      <w:marTop w:val="0"/>
      <w:marBottom w:val="0"/>
      <w:divBdr>
        <w:top w:val="none" w:sz="0" w:space="0" w:color="auto"/>
        <w:left w:val="none" w:sz="0" w:space="0" w:color="auto"/>
        <w:bottom w:val="none" w:sz="0" w:space="0" w:color="auto"/>
        <w:right w:val="none" w:sz="0" w:space="0" w:color="auto"/>
      </w:divBdr>
    </w:div>
    <w:div w:id="607735238">
      <w:bodyDiv w:val="1"/>
      <w:marLeft w:val="0"/>
      <w:marRight w:val="0"/>
      <w:marTop w:val="0"/>
      <w:marBottom w:val="0"/>
      <w:divBdr>
        <w:top w:val="none" w:sz="0" w:space="0" w:color="auto"/>
        <w:left w:val="none" w:sz="0" w:space="0" w:color="auto"/>
        <w:bottom w:val="none" w:sz="0" w:space="0" w:color="auto"/>
        <w:right w:val="none" w:sz="0" w:space="0" w:color="auto"/>
      </w:divBdr>
    </w:div>
    <w:div w:id="607738195">
      <w:bodyDiv w:val="1"/>
      <w:marLeft w:val="0"/>
      <w:marRight w:val="0"/>
      <w:marTop w:val="0"/>
      <w:marBottom w:val="0"/>
      <w:divBdr>
        <w:top w:val="none" w:sz="0" w:space="0" w:color="auto"/>
        <w:left w:val="none" w:sz="0" w:space="0" w:color="auto"/>
        <w:bottom w:val="none" w:sz="0" w:space="0" w:color="auto"/>
        <w:right w:val="none" w:sz="0" w:space="0" w:color="auto"/>
      </w:divBdr>
      <w:divsChild>
        <w:div w:id="73087161">
          <w:marLeft w:val="480"/>
          <w:marRight w:val="0"/>
          <w:marTop w:val="0"/>
          <w:marBottom w:val="0"/>
          <w:divBdr>
            <w:top w:val="none" w:sz="0" w:space="0" w:color="auto"/>
            <w:left w:val="none" w:sz="0" w:space="0" w:color="auto"/>
            <w:bottom w:val="none" w:sz="0" w:space="0" w:color="auto"/>
            <w:right w:val="none" w:sz="0" w:space="0" w:color="auto"/>
          </w:divBdr>
        </w:div>
        <w:div w:id="151026613">
          <w:marLeft w:val="480"/>
          <w:marRight w:val="0"/>
          <w:marTop w:val="0"/>
          <w:marBottom w:val="0"/>
          <w:divBdr>
            <w:top w:val="none" w:sz="0" w:space="0" w:color="auto"/>
            <w:left w:val="none" w:sz="0" w:space="0" w:color="auto"/>
            <w:bottom w:val="none" w:sz="0" w:space="0" w:color="auto"/>
            <w:right w:val="none" w:sz="0" w:space="0" w:color="auto"/>
          </w:divBdr>
        </w:div>
        <w:div w:id="155193974">
          <w:marLeft w:val="480"/>
          <w:marRight w:val="0"/>
          <w:marTop w:val="0"/>
          <w:marBottom w:val="0"/>
          <w:divBdr>
            <w:top w:val="none" w:sz="0" w:space="0" w:color="auto"/>
            <w:left w:val="none" w:sz="0" w:space="0" w:color="auto"/>
            <w:bottom w:val="none" w:sz="0" w:space="0" w:color="auto"/>
            <w:right w:val="none" w:sz="0" w:space="0" w:color="auto"/>
          </w:divBdr>
        </w:div>
        <w:div w:id="156655751">
          <w:marLeft w:val="480"/>
          <w:marRight w:val="0"/>
          <w:marTop w:val="0"/>
          <w:marBottom w:val="0"/>
          <w:divBdr>
            <w:top w:val="none" w:sz="0" w:space="0" w:color="auto"/>
            <w:left w:val="none" w:sz="0" w:space="0" w:color="auto"/>
            <w:bottom w:val="none" w:sz="0" w:space="0" w:color="auto"/>
            <w:right w:val="none" w:sz="0" w:space="0" w:color="auto"/>
          </w:divBdr>
        </w:div>
        <w:div w:id="163861482">
          <w:marLeft w:val="480"/>
          <w:marRight w:val="0"/>
          <w:marTop w:val="0"/>
          <w:marBottom w:val="0"/>
          <w:divBdr>
            <w:top w:val="none" w:sz="0" w:space="0" w:color="auto"/>
            <w:left w:val="none" w:sz="0" w:space="0" w:color="auto"/>
            <w:bottom w:val="none" w:sz="0" w:space="0" w:color="auto"/>
            <w:right w:val="none" w:sz="0" w:space="0" w:color="auto"/>
          </w:divBdr>
        </w:div>
        <w:div w:id="172190223">
          <w:marLeft w:val="480"/>
          <w:marRight w:val="0"/>
          <w:marTop w:val="0"/>
          <w:marBottom w:val="0"/>
          <w:divBdr>
            <w:top w:val="none" w:sz="0" w:space="0" w:color="auto"/>
            <w:left w:val="none" w:sz="0" w:space="0" w:color="auto"/>
            <w:bottom w:val="none" w:sz="0" w:space="0" w:color="auto"/>
            <w:right w:val="none" w:sz="0" w:space="0" w:color="auto"/>
          </w:divBdr>
        </w:div>
        <w:div w:id="215777102">
          <w:marLeft w:val="480"/>
          <w:marRight w:val="0"/>
          <w:marTop w:val="0"/>
          <w:marBottom w:val="0"/>
          <w:divBdr>
            <w:top w:val="none" w:sz="0" w:space="0" w:color="auto"/>
            <w:left w:val="none" w:sz="0" w:space="0" w:color="auto"/>
            <w:bottom w:val="none" w:sz="0" w:space="0" w:color="auto"/>
            <w:right w:val="none" w:sz="0" w:space="0" w:color="auto"/>
          </w:divBdr>
        </w:div>
        <w:div w:id="246185214">
          <w:marLeft w:val="480"/>
          <w:marRight w:val="0"/>
          <w:marTop w:val="0"/>
          <w:marBottom w:val="0"/>
          <w:divBdr>
            <w:top w:val="none" w:sz="0" w:space="0" w:color="auto"/>
            <w:left w:val="none" w:sz="0" w:space="0" w:color="auto"/>
            <w:bottom w:val="none" w:sz="0" w:space="0" w:color="auto"/>
            <w:right w:val="none" w:sz="0" w:space="0" w:color="auto"/>
          </w:divBdr>
        </w:div>
        <w:div w:id="251091777">
          <w:marLeft w:val="480"/>
          <w:marRight w:val="0"/>
          <w:marTop w:val="0"/>
          <w:marBottom w:val="0"/>
          <w:divBdr>
            <w:top w:val="none" w:sz="0" w:space="0" w:color="auto"/>
            <w:left w:val="none" w:sz="0" w:space="0" w:color="auto"/>
            <w:bottom w:val="none" w:sz="0" w:space="0" w:color="auto"/>
            <w:right w:val="none" w:sz="0" w:space="0" w:color="auto"/>
          </w:divBdr>
        </w:div>
        <w:div w:id="264189457">
          <w:marLeft w:val="480"/>
          <w:marRight w:val="0"/>
          <w:marTop w:val="0"/>
          <w:marBottom w:val="0"/>
          <w:divBdr>
            <w:top w:val="none" w:sz="0" w:space="0" w:color="auto"/>
            <w:left w:val="none" w:sz="0" w:space="0" w:color="auto"/>
            <w:bottom w:val="none" w:sz="0" w:space="0" w:color="auto"/>
            <w:right w:val="none" w:sz="0" w:space="0" w:color="auto"/>
          </w:divBdr>
        </w:div>
        <w:div w:id="294915020">
          <w:marLeft w:val="480"/>
          <w:marRight w:val="0"/>
          <w:marTop w:val="0"/>
          <w:marBottom w:val="0"/>
          <w:divBdr>
            <w:top w:val="none" w:sz="0" w:space="0" w:color="auto"/>
            <w:left w:val="none" w:sz="0" w:space="0" w:color="auto"/>
            <w:bottom w:val="none" w:sz="0" w:space="0" w:color="auto"/>
            <w:right w:val="none" w:sz="0" w:space="0" w:color="auto"/>
          </w:divBdr>
        </w:div>
        <w:div w:id="340857509">
          <w:marLeft w:val="480"/>
          <w:marRight w:val="0"/>
          <w:marTop w:val="0"/>
          <w:marBottom w:val="0"/>
          <w:divBdr>
            <w:top w:val="none" w:sz="0" w:space="0" w:color="auto"/>
            <w:left w:val="none" w:sz="0" w:space="0" w:color="auto"/>
            <w:bottom w:val="none" w:sz="0" w:space="0" w:color="auto"/>
            <w:right w:val="none" w:sz="0" w:space="0" w:color="auto"/>
          </w:divBdr>
        </w:div>
        <w:div w:id="387189282">
          <w:marLeft w:val="480"/>
          <w:marRight w:val="0"/>
          <w:marTop w:val="0"/>
          <w:marBottom w:val="0"/>
          <w:divBdr>
            <w:top w:val="none" w:sz="0" w:space="0" w:color="auto"/>
            <w:left w:val="none" w:sz="0" w:space="0" w:color="auto"/>
            <w:bottom w:val="none" w:sz="0" w:space="0" w:color="auto"/>
            <w:right w:val="none" w:sz="0" w:space="0" w:color="auto"/>
          </w:divBdr>
        </w:div>
        <w:div w:id="387925934">
          <w:marLeft w:val="480"/>
          <w:marRight w:val="0"/>
          <w:marTop w:val="0"/>
          <w:marBottom w:val="0"/>
          <w:divBdr>
            <w:top w:val="none" w:sz="0" w:space="0" w:color="auto"/>
            <w:left w:val="none" w:sz="0" w:space="0" w:color="auto"/>
            <w:bottom w:val="none" w:sz="0" w:space="0" w:color="auto"/>
            <w:right w:val="none" w:sz="0" w:space="0" w:color="auto"/>
          </w:divBdr>
        </w:div>
        <w:div w:id="393049365">
          <w:marLeft w:val="480"/>
          <w:marRight w:val="0"/>
          <w:marTop w:val="0"/>
          <w:marBottom w:val="0"/>
          <w:divBdr>
            <w:top w:val="none" w:sz="0" w:space="0" w:color="auto"/>
            <w:left w:val="none" w:sz="0" w:space="0" w:color="auto"/>
            <w:bottom w:val="none" w:sz="0" w:space="0" w:color="auto"/>
            <w:right w:val="none" w:sz="0" w:space="0" w:color="auto"/>
          </w:divBdr>
        </w:div>
        <w:div w:id="576859893">
          <w:marLeft w:val="480"/>
          <w:marRight w:val="0"/>
          <w:marTop w:val="0"/>
          <w:marBottom w:val="0"/>
          <w:divBdr>
            <w:top w:val="none" w:sz="0" w:space="0" w:color="auto"/>
            <w:left w:val="none" w:sz="0" w:space="0" w:color="auto"/>
            <w:bottom w:val="none" w:sz="0" w:space="0" w:color="auto"/>
            <w:right w:val="none" w:sz="0" w:space="0" w:color="auto"/>
          </w:divBdr>
        </w:div>
        <w:div w:id="634454825">
          <w:marLeft w:val="480"/>
          <w:marRight w:val="0"/>
          <w:marTop w:val="0"/>
          <w:marBottom w:val="0"/>
          <w:divBdr>
            <w:top w:val="none" w:sz="0" w:space="0" w:color="auto"/>
            <w:left w:val="none" w:sz="0" w:space="0" w:color="auto"/>
            <w:bottom w:val="none" w:sz="0" w:space="0" w:color="auto"/>
            <w:right w:val="none" w:sz="0" w:space="0" w:color="auto"/>
          </w:divBdr>
        </w:div>
        <w:div w:id="645548231">
          <w:marLeft w:val="480"/>
          <w:marRight w:val="0"/>
          <w:marTop w:val="0"/>
          <w:marBottom w:val="0"/>
          <w:divBdr>
            <w:top w:val="none" w:sz="0" w:space="0" w:color="auto"/>
            <w:left w:val="none" w:sz="0" w:space="0" w:color="auto"/>
            <w:bottom w:val="none" w:sz="0" w:space="0" w:color="auto"/>
            <w:right w:val="none" w:sz="0" w:space="0" w:color="auto"/>
          </w:divBdr>
        </w:div>
        <w:div w:id="679043724">
          <w:marLeft w:val="480"/>
          <w:marRight w:val="0"/>
          <w:marTop w:val="0"/>
          <w:marBottom w:val="0"/>
          <w:divBdr>
            <w:top w:val="none" w:sz="0" w:space="0" w:color="auto"/>
            <w:left w:val="none" w:sz="0" w:space="0" w:color="auto"/>
            <w:bottom w:val="none" w:sz="0" w:space="0" w:color="auto"/>
            <w:right w:val="none" w:sz="0" w:space="0" w:color="auto"/>
          </w:divBdr>
        </w:div>
        <w:div w:id="682128798">
          <w:marLeft w:val="480"/>
          <w:marRight w:val="0"/>
          <w:marTop w:val="0"/>
          <w:marBottom w:val="0"/>
          <w:divBdr>
            <w:top w:val="none" w:sz="0" w:space="0" w:color="auto"/>
            <w:left w:val="none" w:sz="0" w:space="0" w:color="auto"/>
            <w:bottom w:val="none" w:sz="0" w:space="0" w:color="auto"/>
            <w:right w:val="none" w:sz="0" w:space="0" w:color="auto"/>
          </w:divBdr>
        </w:div>
        <w:div w:id="714112999">
          <w:marLeft w:val="480"/>
          <w:marRight w:val="0"/>
          <w:marTop w:val="0"/>
          <w:marBottom w:val="0"/>
          <w:divBdr>
            <w:top w:val="none" w:sz="0" w:space="0" w:color="auto"/>
            <w:left w:val="none" w:sz="0" w:space="0" w:color="auto"/>
            <w:bottom w:val="none" w:sz="0" w:space="0" w:color="auto"/>
            <w:right w:val="none" w:sz="0" w:space="0" w:color="auto"/>
          </w:divBdr>
        </w:div>
        <w:div w:id="893387631">
          <w:marLeft w:val="480"/>
          <w:marRight w:val="0"/>
          <w:marTop w:val="0"/>
          <w:marBottom w:val="0"/>
          <w:divBdr>
            <w:top w:val="none" w:sz="0" w:space="0" w:color="auto"/>
            <w:left w:val="none" w:sz="0" w:space="0" w:color="auto"/>
            <w:bottom w:val="none" w:sz="0" w:space="0" w:color="auto"/>
            <w:right w:val="none" w:sz="0" w:space="0" w:color="auto"/>
          </w:divBdr>
        </w:div>
        <w:div w:id="952174703">
          <w:marLeft w:val="480"/>
          <w:marRight w:val="0"/>
          <w:marTop w:val="0"/>
          <w:marBottom w:val="0"/>
          <w:divBdr>
            <w:top w:val="none" w:sz="0" w:space="0" w:color="auto"/>
            <w:left w:val="none" w:sz="0" w:space="0" w:color="auto"/>
            <w:bottom w:val="none" w:sz="0" w:space="0" w:color="auto"/>
            <w:right w:val="none" w:sz="0" w:space="0" w:color="auto"/>
          </w:divBdr>
        </w:div>
        <w:div w:id="1058549776">
          <w:marLeft w:val="480"/>
          <w:marRight w:val="0"/>
          <w:marTop w:val="0"/>
          <w:marBottom w:val="0"/>
          <w:divBdr>
            <w:top w:val="none" w:sz="0" w:space="0" w:color="auto"/>
            <w:left w:val="none" w:sz="0" w:space="0" w:color="auto"/>
            <w:bottom w:val="none" w:sz="0" w:space="0" w:color="auto"/>
            <w:right w:val="none" w:sz="0" w:space="0" w:color="auto"/>
          </w:divBdr>
        </w:div>
        <w:div w:id="1067075590">
          <w:marLeft w:val="480"/>
          <w:marRight w:val="0"/>
          <w:marTop w:val="0"/>
          <w:marBottom w:val="0"/>
          <w:divBdr>
            <w:top w:val="none" w:sz="0" w:space="0" w:color="auto"/>
            <w:left w:val="none" w:sz="0" w:space="0" w:color="auto"/>
            <w:bottom w:val="none" w:sz="0" w:space="0" w:color="auto"/>
            <w:right w:val="none" w:sz="0" w:space="0" w:color="auto"/>
          </w:divBdr>
        </w:div>
        <w:div w:id="1074274697">
          <w:marLeft w:val="480"/>
          <w:marRight w:val="0"/>
          <w:marTop w:val="0"/>
          <w:marBottom w:val="0"/>
          <w:divBdr>
            <w:top w:val="none" w:sz="0" w:space="0" w:color="auto"/>
            <w:left w:val="none" w:sz="0" w:space="0" w:color="auto"/>
            <w:bottom w:val="none" w:sz="0" w:space="0" w:color="auto"/>
            <w:right w:val="none" w:sz="0" w:space="0" w:color="auto"/>
          </w:divBdr>
        </w:div>
        <w:div w:id="1080326384">
          <w:marLeft w:val="480"/>
          <w:marRight w:val="0"/>
          <w:marTop w:val="0"/>
          <w:marBottom w:val="0"/>
          <w:divBdr>
            <w:top w:val="none" w:sz="0" w:space="0" w:color="auto"/>
            <w:left w:val="none" w:sz="0" w:space="0" w:color="auto"/>
            <w:bottom w:val="none" w:sz="0" w:space="0" w:color="auto"/>
            <w:right w:val="none" w:sz="0" w:space="0" w:color="auto"/>
          </w:divBdr>
        </w:div>
        <w:div w:id="1085614883">
          <w:marLeft w:val="480"/>
          <w:marRight w:val="0"/>
          <w:marTop w:val="0"/>
          <w:marBottom w:val="0"/>
          <w:divBdr>
            <w:top w:val="none" w:sz="0" w:space="0" w:color="auto"/>
            <w:left w:val="none" w:sz="0" w:space="0" w:color="auto"/>
            <w:bottom w:val="none" w:sz="0" w:space="0" w:color="auto"/>
            <w:right w:val="none" w:sz="0" w:space="0" w:color="auto"/>
          </w:divBdr>
        </w:div>
        <w:div w:id="1094009593">
          <w:marLeft w:val="480"/>
          <w:marRight w:val="0"/>
          <w:marTop w:val="0"/>
          <w:marBottom w:val="0"/>
          <w:divBdr>
            <w:top w:val="none" w:sz="0" w:space="0" w:color="auto"/>
            <w:left w:val="none" w:sz="0" w:space="0" w:color="auto"/>
            <w:bottom w:val="none" w:sz="0" w:space="0" w:color="auto"/>
            <w:right w:val="none" w:sz="0" w:space="0" w:color="auto"/>
          </w:divBdr>
        </w:div>
        <w:div w:id="1203135446">
          <w:marLeft w:val="480"/>
          <w:marRight w:val="0"/>
          <w:marTop w:val="0"/>
          <w:marBottom w:val="0"/>
          <w:divBdr>
            <w:top w:val="none" w:sz="0" w:space="0" w:color="auto"/>
            <w:left w:val="none" w:sz="0" w:space="0" w:color="auto"/>
            <w:bottom w:val="none" w:sz="0" w:space="0" w:color="auto"/>
            <w:right w:val="none" w:sz="0" w:space="0" w:color="auto"/>
          </w:divBdr>
        </w:div>
        <w:div w:id="1204095620">
          <w:marLeft w:val="480"/>
          <w:marRight w:val="0"/>
          <w:marTop w:val="0"/>
          <w:marBottom w:val="0"/>
          <w:divBdr>
            <w:top w:val="none" w:sz="0" w:space="0" w:color="auto"/>
            <w:left w:val="none" w:sz="0" w:space="0" w:color="auto"/>
            <w:bottom w:val="none" w:sz="0" w:space="0" w:color="auto"/>
            <w:right w:val="none" w:sz="0" w:space="0" w:color="auto"/>
          </w:divBdr>
        </w:div>
        <w:div w:id="1307782090">
          <w:marLeft w:val="480"/>
          <w:marRight w:val="0"/>
          <w:marTop w:val="0"/>
          <w:marBottom w:val="0"/>
          <w:divBdr>
            <w:top w:val="none" w:sz="0" w:space="0" w:color="auto"/>
            <w:left w:val="none" w:sz="0" w:space="0" w:color="auto"/>
            <w:bottom w:val="none" w:sz="0" w:space="0" w:color="auto"/>
            <w:right w:val="none" w:sz="0" w:space="0" w:color="auto"/>
          </w:divBdr>
        </w:div>
        <w:div w:id="1343631582">
          <w:marLeft w:val="480"/>
          <w:marRight w:val="0"/>
          <w:marTop w:val="0"/>
          <w:marBottom w:val="0"/>
          <w:divBdr>
            <w:top w:val="none" w:sz="0" w:space="0" w:color="auto"/>
            <w:left w:val="none" w:sz="0" w:space="0" w:color="auto"/>
            <w:bottom w:val="none" w:sz="0" w:space="0" w:color="auto"/>
            <w:right w:val="none" w:sz="0" w:space="0" w:color="auto"/>
          </w:divBdr>
        </w:div>
        <w:div w:id="1360813717">
          <w:marLeft w:val="480"/>
          <w:marRight w:val="0"/>
          <w:marTop w:val="0"/>
          <w:marBottom w:val="0"/>
          <w:divBdr>
            <w:top w:val="none" w:sz="0" w:space="0" w:color="auto"/>
            <w:left w:val="none" w:sz="0" w:space="0" w:color="auto"/>
            <w:bottom w:val="none" w:sz="0" w:space="0" w:color="auto"/>
            <w:right w:val="none" w:sz="0" w:space="0" w:color="auto"/>
          </w:divBdr>
        </w:div>
      </w:divsChild>
    </w:div>
    <w:div w:id="607811596">
      <w:marLeft w:val="480"/>
      <w:marRight w:val="0"/>
      <w:marTop w:val="0"/>
      <w:marBottom w:val="0"/>
      <w:divBdr>
        <w:top w:val="none" w:sz="0" w:space="0" w:color="auto"/>
        <w:left w:val="none" w:sz="0" w:space="0" w:color="auto"/>
        <w:bottom w:val="none" w:sz="0" w:space="0" w:color="auto"/>
        <w:right w:val="none" w:sz="0" w:space="0" w:color="auto"/>
      </w:divBdr>
    </w:div>
    <w:div w:id="608008487">
      <w:marLeft w:val="480"/>
      <w:marRight w:val="0"/>
      <w:marTop w:val="0"/>
      <w:marBottom w:val="0"/>
      <w:divBdr>
        <w:top w:val="none" w:sz="0" w:space="0" w:color="auto"/>
        <w:left w:val="none" w:sz="0" w:space="0" w:color="auto"/>
        <w:bottom w:val="none" w:sz="0" w:space="0" w:color="auto"/>
        <w:right w:val="none" w:sz="0" w:space="0" w:color="auto"/>
      </w:divBdr>
    </w:div>
    <w:div w:id="608121633">
      <w:bodyDiv w:val="1"/>
      <w:marLeft w:val="0"/>
      <w:marRight w:val="0"/>
      <w:marTop w:val="0"/>
      <w:marBottom w:val="0"/>
      <w:divBdr>
        <w:top w:val="none" w:sz="0" w:space="0" w:color="auto"/>
        <w:left w:val="none" w:sz="0" w:space="0" w:color="auto"/>
        <w:bottom w:val="none" w:sz="0" w:space="0" w:color="auto"/>
        <w:right w:val="none" w:sz="0" w:space="0" w:color="auto"/>
      </w:divBdr>
    </w:div>
    <w:div w:id="608121929">
      <w:bodyDiv w:val="1"/>
      <w:marLeft w:val="0"/>
      <w:marRight w:val="0"/>
      <w:marTop w:val="0"/>
      <w:marBottom w:val="0"/>
      <w:divBdr>
        <w:top w:val="none" w:sz="0" w:space="0" w:color="auto"/>
        <w:left w:val="none" w:sz="0" w:space="0" w:color="auto"/>
        <w:bottom w:val="none" w:sz="0" w:space="0" w:color="auto"/>
        <w:right w:val="none" w:sz="0" w:space="0" w:color="auto"/>
      </w:divBdr>
    </w:div>
    <w:div w:id="608198043">
      <w:bodyDiv w:val="1"/>
      <w:marLeft w:val="0"/>
      <w:marRight w:val="0"/>
      <w:marTop w:val="0"/>
      <w:marBottom w:val="0"/>
      <w:divBdr>
        <w:top w:val="none" w:sz="0" w:space="0" w:color="auto"/>
        <w:left w:val="none" w:sz="0" w:space="0" w:color="auto"/>
        <w:bottom w:val="none" w:sz="0" w:space="0" w:color="auto"/>
        <w:right w:val="none" w:sz="0" w:space="0" w:color="auto"/>
      </w:divBdr>
    </w:div>
    <w:div w:id="608388536">
      <w:marLeft w:val="480"/>
      <w:marRight w:val="0"/>
      <w:marTop w:val="0"/>
      <w:marBottom w:val="0"/>
      <w:divBdr>
        <w:top w:val="none" w:sz="0" w:space="0" w:color="auto"/>
        <w:left w:val="none" w:sz="0" w:space="0" w:color="auto"/>
        <w:bottom w:val="none" w:sz="0" w:space="0" w:color="auto"/>
        <w:right w:val="none" w:sz="0" w:space="0" w:color="auto"/>
      </w:divBdr>
    </w:div>
    <w:div w:id="608467223">
      <w:marLeft w:val="480"/>
      <w:marRight w:val="0"/>
      <w:marTop w:val="0"/>
      <w:marBottom w:val="0"/>
      <w:divBdr>
        <w:top w:val="none" w:sz="0" w:space="0" w:color="auto"/>
        <w:left w:val="none" w:sz="0" w:space="0" w:color="auto"/>
        <w:bottom w:val="none" w:sz="0" w:space="0" w:color="auto"/>
        <w:right w:val="none" w:sz="0" w:space="0" w:color="auto"/>
      </w:divBdr>
    </w:div>
    <w:div w:id="608468610">
      <w:marLeft w:val="480"/>
      <w:marRight w:val="0"/>
      <w:marTop w:val="0"/>
      <w:marBottom w:val="0"/>
      <w:divBdr>
        <w:top w:val="none" w:sz="0" w:space="0" w:color="auto"/>
        <w:left w:val="none" w:sz="0" w:space="0" w:color="auto"/>
        <w:bottom w:val="none" w:sz="0" w:space="0" w:color="auto"/>
        <w:right w:val="none" w:sz="0" w:space="0" w:color="auto"/>
      </w:divBdr>
    </w:div>
    <w:div w:id="608509179">
      <w:bodyDiv w:val="1"/>
      <w:marLeft w:val="0"/>
      <w:marRight w:val="0"/>
      <w:marTop w:val="0"/>
      <w:marBottom w:val="0"/>
      <w:divBdr>
        <w:top w:val="none" w:sz="0" w:space="0" w:color="auto"/>
        <w:left w:val="none" w:sz="0" w:space="0" w:color="auto"/>
        <w:bottom w:val="none" w:sz="0" w:space="0" w:color="auto"/>
        <w:right w:val="none" w:sz="0" w:space="0" w:color="auto"/>
      </w:divBdr>
    </w:div>
    <w:div w:id="608515190">
      <w:marLeft w:val="480"/>
      <w:marRight w:val="0"/>
      <w:marTop w:val="0"/>
      <w:marBottom w:val="0"/>
      <w:divBdr>
        <w:top w:val="none" w:sz="0" w:space="0" w:color="auto"/>
        <w:left w:val="none" w:sz="0" w:space="0" w:color="auto"/>
        <w:bottom w:val="none" w:sz="0" w:space="0" w:color="auto"/>
        <w:right w:val="none" w:sz="0" w:space="0" w:color="auto"/>
      </w:divBdr>
    </w:div>
    <w:div w:id="608582141">
      <w:bodyDiv w:val="1"/>
      <w:marLeft w:val="0"/>
      <w:marRight w:val="0"/>
      <w:marTop w:val="0"/>
      <w:marBottom w:val="0"/>
      <w:divBdr>
        <w:top w:val="none" w:sz="0" w:space="0" w:color="auto"/>
        <w:left w:val="none" w:sz="0" w:space="0" w:color="auto"/>
        <w:bottom w:val="none" w:sz="0" w:space="0" w:color="auto"/>
        <w:right w:val="none" w:sz="0" w:space="0" w:color="auto"/>
      </w:divBdr>
    </w:div>
    <w:div w:id="608584951">
      <w:marLeft w:val="480"/>
      <w:marRight w:val="0"/>
      <w:marTop w:val="0"/>
      <w:marBottom w:val="0"/>
      <w:divBdr>
        <w:top w:val="none" w:sz="0" w:space="0" w:color="auto"/>
        <w:left w:val="none" w:sz="0" w:space="0" w:color="auto"/>
        <w:bottom w:val="none" w:sz="0" w:space="0" w:color="auto"/>
        <w:right w:val="none" w:sz="0" w:space="0" w:color="auto"/>
      </w:divBdr>
    </w:div>
    <w:div w:id="608585914">
      <w:bodyDiv w:val="1"/>
      <w:marLeft w:val="0"/>
      <w:marRight w:val="0"/>
      <w:marTop w:val="0"/>
      <w:marBottom w:val="0"/>
      <w:divBdr>
        <w:top w:val="none" w:sz="0" w:space="0" w:color="auto"/>
        <w:left w:val="none" w:sz="0" w:space="0" w:color="auto"/>
        <w:bottom w:val="none" w:sz="0" w:space="0" w:color="auto"/>
        <w:right w:val="none" w:sz="0" w:space="0" w:color="auto"/>
      </w:divBdr>
    </w:div>
    <w:div w:id="608658717">
      <w:marLeft w:val="480"/>
      <w:marRight w:val="0"/>
      <w:marTop w:val="0"/>
      <w:marBottom w:val="0"/>
      <w:divBdr>
        <w:top w:val="none" w:sz="0" w:space="0" w:color="auto"/>
        <w:left w:val="none" w:sz="0" w:space="0" w:color="auto"/>
        <w:bottom w:val="none" w:sz="0" w:space="0" w:color="auto"/>
        <w:right w:val="none" w:sz="0" w:space="0" w:color="auto"/>
      </w:divBdr>
    </w:div>
    <w:div w:id="608781034">
      <w:bodyDiv w:val="1"/>
      <w:marLeft w:val="0"/>
      <w:marRight w:val="0"/>
      <w:marTop w:val="0"/>
      <w:marBottom w:val="0"/>
      <w:divBdr>
        <w:top w:val="none" w:sz="0" w:space="0" w:color="auto"/>
        <w:left w:val="none" w:sz="0" w:space="0" w:color="auto"/>
        <w:bottom w:val="none" w:sz="0" w:space="0" w:color="auto"/>
        <w:right w:val="none" w:sz="0" w:space="0" w:color="auto"/>
      </w:divBdr>
    </w:div>
    <w:div w:id="608852824">
      <w:bodyDiv w:val="1"/>
      <w:marLeft w:val="0"/>
      <w:marRight w:val="0"/>
      <w:marTop w:val="0"/>
      <w:marBottom w:val="0"/>
      <w:divBdr>
        <w:top w:val="none" w:sz="0" w:space="0" w:color="auto"/>
        <w:left w:val="none" w:sz="0" w:space="0" w:color="auto"/>
        <w:bottom w:val="none" w:sz="0" w:space="0" w:color="auto"/>
        <w:right w:val="none" w:sz="0" w:space="0" w:color="auto"/>
      </w:divBdr>
    </w:div>
    <w:div w:id="608972135">
      <w:bodyDiv w:val="1"/>
      <w:marLeft w:val="0"/>
      <w:marRight w:val="0"/>
      <w:marTop w:val="0"/>
      <w:marBottom w:val="0"/>
      <w:divBdr>
        <w:top w:val="none" w:sz="0" w:space="0" w:color="auto"/>
        <w:left w:val="none" w:sz="0" w:space="0" w:color="auto"/>
        <w:bottom w:val="none" w:sz="0" w:space="0" w:color="auto"/>
        <w:right w:val="none" w:sz="0" w:space="0" w:color="auto"/>
      </w:divBdr>
    </w:div>
    <w:div w:id="608973263">
      <w:bodyDiv w:val="1"/>
      <w:marLeft w:val="0"/>
      <w:marRight w:val="0"/>
      <w:marTop w:val="0"/>
      <w:marBottom w:val="0"/>
      <w:divBdr>
        <w:top w:val="none" w:sz="0" w:space="0" w:color="auto"/>
        <w:left w:val="none" w:sz="0" w:space="0" w:color="auto"/>
        <w:bottom w:val="none" w:sz="0" w:space="0" w:color="auto"/>
        <w:right w:val="none" w:sz="0" w:space="0" w:color="auto"/>
      </w:divBdr>
    </w:div>
    <w:div w:id="609092445">
      <w:marLeft w:val="480"/>
      <w:marRight w:val="0"/>
      <w:marTop w:val="0"/>
      <w:marBottom w:val="0"/>
      <w:divBdr>
        <w:top w:val="none" w:sz="0" w:space="0" w:color="auto"/>
        <w:left w:val="none" w:sz="0" w:space="0" w:color="auto"/>
        <w:bottom w:val="none" w:sz="0" w:space="0" w:color="auto"/>
        <w:right w:val="none" w:sz="0" w:space="0" w:color="auto"/>
      </w:divBdr>
    </w:div>
    <w:div w:id="609121381">
      <w:bodyDiv w:val="1"/>
      <w:marLeft w:val="0"/>
      <w:marRight w:val="0"/>
      <w:marTop w:val="0"/>
      <w:marBottom w:val="0"/>
      <w:divBdr>
        <w:top w:val="none" w:sz="0" w:space="0" w:color="auto"/>
        <w:left w:val="none" w:sz="0" w:space="0" w:color="auto"/>
        <w:bottom w:val="none" w:sz="0" w:space="0" w:color="auto"/>
        <w:right w:val="none" w:sz="0" w:space="0" w:color="auto"/>
      </w:divBdr>
    </w:div>
    <w:div w:id="609246125">
      <w:marLeft w:val="480"/>
      <w:marRight w:val="0"/>
      <w:marTop w:val="0"/>
      <w:marBottom w:val="0"/>
      <w:divBdr>
        <w:top w:val="none" w:sz="0" w:space="0" w:color="auto"/>
        <w:left w:val="none" w:sz="0" w:space="0" w:color="auto"/>
        <w:bottom w:val="none" w:sz="0" w:space="0" w:color="auto"/>
        <w:right w:val="none" w:sz="0" w:space="0" w:color="auto"/>
      </w:divBdr>
    </w:div>
    <w:div w:id="609362555">
      <w:marLeft w:val="480"/>
      <w:marRight w:val="0"/>
      <w:marTop w:val="0"/>
      <w:marBottom w:val="0"/>
      <w:divBdr>
        <w:top w:val="none" w:sz="0" w:space="0" w:color="auto"/>
        <w:left w:val="none" w:sz="0" w:space="0" w:color="auto"/>
        <w:bottom w:val="none" w:sz="0" w:space="0" w:color="auto"/>
        <w:right w:val="none" w:sz="0" w:space="0" w:color="auto"/>
      </w:divBdr>
    </w:div>
    <w:div w:id="609363616">
      <w:bodyDiv w:val="1"/>
      <w:marLeft w:val="0"/>
      <w:marRight w:val="0"/>
      <w:marTop w:val="0"/>
      <w:marBottom w:val="0"/>
      <w:divBdr>
        <w:top w:val="none" w:sz="0" w:space="0" w:color="auto"/>
        <w:left w:val="none" w:sz="0" w:space="0" w:color="auto"/>
        <w:bottom w:val="none" w:sz="0" w:space="0" w:color="auto"/>
        <w:right w:val="none" w:sz="0" w:space="0" w:color="auto"/>
      </w:divBdr>
    </w:div>
    <w:div w:id="609508300">
      <w:marLeft w:val="480"/>
      <w:marRight w:val="0"/>
      <w:marTop w:val="0"/>
      <w:marBottom w:val="0"/>
      <w:divBdr>
        <w:top w:val="none" w:sz="0" w:space="0" w:color="auto"/>
        <w:left w:val="none" w:sz="0" w:space="0" w:color="auto"/>
        <w:bottom w:val="none" w:sz="0" w:space="0" w:color="auto"/>
        <w:right w:val="none" w:sz="0" w:space="0" w:color="auto"/>
      </w:divBdr>
    </w:div>
    <w:div w:id="609514640">
      <w:marLeft w:val="480"/>
      <w:marRight w:val="0"/>
      <w:marTop w:val="0"/>
      <w:marBottom w:val="0"/>
      <w:divBdr>
        <w:top w:val="none" w:sz="0" w:space="0" w:color="auto"/>
        <w:left w:val="none" w:sz="0" w:space="0" w:color="auto"/>
        <w:bottom w:val="none" w:sz="0" w:space="0" w:color="auto"/>
        <w:right w:val="none" w:sz="0" w:space="0" w:color="auto"/>
      </w:divBdr>
    </w:div>
    <w:div w:id="609556538">
      <w:marLeft w:val="480"/>
      <w:marRight w:val="0"/>
      <w:marTop w:val="0"/>
      <w:marBottom w:val="0"/>
      <w:divBdr>
        <w:top w:val="none" w:sz="0" w:space="0" w:color="auto"/>
        <w:left w:val="none" w:sz="0" w:space="0" w:color="auto"/>
        <w:bottom w:val="none" w:sz="0" w:space="0" w:color="auto"/>
        <w:right w:val="none" w:sz="0" w:space="0" w:color="auto"/>
      </w:divBdr>
    </w:div>
    <w:div w:id="609631634">
      <w:bodyDiv w:val="1"/>
      <w:marLeft w:val="0"/>
      <w:marRight w:val="0"/>
      <w:marTop w:val="0"/>
      <w:marBottom w:val="0"/>
      <w:divBdr>
        <w:top w:val="none" w:sz="0" w:space="0" w:color="auto"/>
        <w:left w:val="none" w:sz="0" w:space="0" w:color="auto"/>
        <w:bottom w:val="none" w:sz="0" w:space="0" w:color="auto"/>
        <w:right w:val="none" w:sz="0" w:space="0" w:color="auto"/>
      </w:divBdr>
    </w:div>
    <w:div w:id="609824491">
      <w:bodyDiv w:val="1"/>
      <w:marLeft w:val="0"/>
      <w:marRight w:val="0"/>
      <w:marTop w:val="0"/>
      <w:marBottom w:val="0"/>
      <w:divBdr>
        <w:top w:val="none" w:sz="0" w:space="0" w:color="auto"/>
        <w:left w:val="none" w:sz="0" w:space="0" w:color="auto"/>
        <w:bottom w:val="none" w:sz="0" w:space="0" w:color="auto"/>
        <w:right w:val="none" w:sz="0" w:space="0" w:color="auto"/>
      </w:divBdr>
    </w:div>
    <w:div w:id="610167919">
      <w:bodyDiv w:val="1"/>
      <w:marLeft w:val="0"/>
      <w:marRight w:val="0"/>
      <w:marTop w:val="0"/>
      <w:marBottom w:val="0"/>
      <w:divBdr>
        <w:top w:val="none" w:sz="0" w:space="0" w:color="auto"/>
        <w:left w:val="none" w:sz="0" w:space="0" w:color="auto"/>
        <w:bottom w:val="none" w:sz="0" w:space="0" w:color="auto"/>
        <w:right w:val="none" w:sz="0" w:space="0" w:color="auto"/>
      </w:divBdr>
    </w:div>
    <w:div w:id="610211304">
      <w:marLeft w:val="480"/>
      <w:marRight w:val="0"/>
      <w:marTop w:val="0"/>
      <w:marBottom w:val="0"/>
      <w:divBdr>
        <w:top w:val="none" w:sz="0" w:space="0" w:color="auto"/>
        <w:left w:val="none" w:sz="0" w:space="0" w:color="auto"/>
        <w:bottom w:val="none" w:sz="0" w:space="0" w:color="auto"/>
        <w:right w:val="none" w:sz="0" w:space="0" w:color="auto"/>
      </w:divBdr>
    </w:div>
    <w:div w:id="610357919">
      <w:bodyDiv w:val="1"/>
      <w:marLeft w:val="0"/>
      <w:marRight w:val="0"/>
      <w:marTop w:val="0"/>
      <w:marBottom w:val="0"/>
      <w:divBdr>
        <w:top w:val="none" w:sz="0" w:space="0" w:color="auto"/>
        <w:left w:val="none" w:sz="0" w:space="0" w:color="auto"/>
        <w:bottom w:val="none" w:sz="0" w:space="0" w:color="auto"/>
        <w:right w:val="none" w:sz="0" w:space="0" w:color="auto"/>
      </w:divBdr>
    </w:div>
    <w:div w:id="610472447">
      <w:marLeft w:val="480"/>
      <w:marRight w:val="0"/>
      <w:marTop w:val="0"/>
      <w:marBottom w:val="0"/>
      <w:divBdr>
        <w:top w:val="none" w:sz="0" w:space="0" w:color="auto"/>
        <w:left w:val="none" w:sz="0" w:space="0" w:color="auto"/>
        <w:bottom w:val="none" w:sz="0" w:space="0" w:color="auto"/>
        <w:right w:val="none" w:sz="0" w:space="0" w:color="auto"/>
      </w:divBdr>
    </w:div>
    <w:div w:id="610821574">
      <w:marLeft w:val="480"/>
      <w:marRight w:val="0"/>
      <w:marTop w:val="0"/>
      <w:marBottom w:val="0"/>
      <w:divBdr>
        <w:top w:val="none" w:sz="0" w:space="0" w:color="auto"/>
        <w:left w:val="none" w:sz="0" w:space="0" w:color="auto"/>
        <w:bottom w:val="none" w:sz="0" w:space="0" w:color="auto"/>
        <w:right w:val="none" w:sz="0" w:space="0" w:color="auto"/>
      </w:divBdr>
    </w:div>
    <w:div w:id="610824203">
      <w:marLeft w:val="480"/>
      <w:marRight w:val="0"/>
      <w:marTop w:val="0"/>
      <w:marBottom w:val="0"/>
      <w:divBdr>
        <w:top w:val="none" w:sz="0" w:space="0" w:color="auto"/>
        <w:left w:val="none" w:sz="0" w:space="0" w:color="auto"/>
        <w:bottom w:val="none" w:sz="0" w:space="0" w:color="auto"/>
        <w:right w:val="none" w:sz="0" w:space="0" w:color="auto"/>
      </w:divBdr>
    </w:div>
    <w:div w:id="611208488">
      <w:bodyDiv w:val="1"/>
      <w:marLeft w:val="0"/>
      <w:marRight w:val="0"/>
      <w:marTop w:val="0"/>
      <w:marBottom w:val="0"/>
      <w:divBdr>
        <w:top w:val="none" w:sz="0" w:space="0" w:color="auto"/>
        <w:left w:val="none" w:sz="0" w:space="0" w:color="auto"/>
        <w:bottom w:val="none" w:sz="0" w:space="0" w:color="auto"/>
        <w:right w:val="none" w:sz="0" w:space="0" w:color="auto"/>
      </w:divBdr>
    </w:div>
    <w:div w:id="611208772">
      <w:bodyDiv w:val="1"/>
      <w:marLeft w:val="0"/>
      <w:marRight w:val="0"/>
      <w:marTop w:val="0"/>
      <w:marBottom w:val="0"/>
      <w:divBdr>
        <w:top w:val="none" w:sz="0" w:space="0" w:color="auto"/>
        <w:left w:val="none" w:sz="0" w:space="0" w:color="auto"/>
        <w:bottom w:val="none" w:sz="0" w:space="0" w:color="auto"/>
        <w:right w:val="none" w:sz="0" w:space="0" w:color="auto"/>
      </w:divBdr>
    </w:div>
    <w:div w:id="611280682">
      <w:bodyDiv w:val="1"/>
      <w:marLeft w:val="0"/>
      <w:marRight w:val="0"/>
      <w:marTop w:val="0"/>
      <w:marBottom w:val="0"/>
      <w:divBdr>
        <w:top w:val="none" w:sz="0" w:space="0" w:color="auto"/>
        <w:left w:val="none" w:sz="0" w:space="0" w:color="auto"/>
        <w:bottom w:val="none" w:sz="0" w:space="0" w:color="auto"/>
        <w:right w:val="none" w:sz="0" w:space="0" w:color="auto"/>
      </w:divBdr>
    </w:div>
    <w:div w:id="611283467">
      <w:bodyDiv w:val="1"/>
      <w:marLeft w:val="0"/>
      <w:marRight w:val="0"/>
      <w:marTop w:val="0"/>
      <w:marBottom w:val="0"/>
      <w:divBdr>
        <w:top w:val="none" w:sz="0" w:space="0" w:color="auto"/>
        <w:left w:val="none" w:sz="0" w:space="0" w:color="auto"/>
        <w:bottom w:val="none" w:sz="0" w:space="0" w:color="auto"/>
        <w:right w:val="none" w:sz="0" w:space="0" w:color="auto"/>
      </w:divBdr>
    </w:div>
    <w:div w:id="611321301">
      <w:bodyDiv w:val="1"/>
      <w:marLeft w:val="0"/>
      <w:marRight w:val="0"/>
      <w:marTop w:val="0"/>
      <w:marBottom w:val="0"/>
      <w:divBdr>
        <w:top w:val="none" w:sz="0" w:space="0" w:color="auto"/>
        <w:left w:val="none" w:sz="0" w:space="0" w:color="auto"/>
        <w:bottom w:val="none" w:sz="0" w:space="0" w:color="auto"/>
        <w:right w:val="none" w:sz="0" w:space="0" w:color="auto"/>
      </w:divBdr>
    </w:div>
    <w:div w:id="611327078">
      <w:bodyDiv w:val="1"/>
      <w:marLeft w:val="0"/>
      <w:marRight w:val="0"/>
      <w:marTop w:val="0"/>
      <w:marBottom w:val="0"/>
      <w:divBdr>
        <w:top w:val="none" w:sz="0" w:space="0" w:color="auto"/>
        <w:left w:val="none" w:sz="0" w:space="0" w:color="auto"/>
        <w:bottom w:val="none" w:sz="0" w:space="0" w:color="auto"/>
        <w:right w:val="none" w:sz="0" w:space="0" w:color="auto"/>
      </w:divBdr>
    </w:div>
    <w:div w:id="611401111">
      <w:bodyDiv w:val="1"/>
      <w:marLeft w:val="0"/>
      <w:marRight w:val="0"/>
      <w:marTop w:val="0"/>
      <w:marBottom w:val="0"/>
      <w:divBdr>
        <w:top w:val="none" w:sz="0" w:space="0" w:color="auto"/>
        <w:left w:val="none" w:sz="0" w:space="0" w:color="auto"/>
        <w:bottom w:val="none" w:sz="0" w:space="0" w:color="auto"/>
        <w:right w:val="none" w:sz="0" w:space="0" w:color="auto"/>
      </w:divBdr>
    </w:div>
    <w:div w:id="611401915">
      <w:bodyDiv w:val="1"/>
      <w:marLeft w:val="0"/>
      <w:marRight w:val="0"/>
      <w:marTop w:val="0"/>
      <w:marBottom w:val="0"/>
      <w:divBdr>
        <w:top w:val="none" w:sz="0" w:space="0" w:color="auto"/>
        <w:left w:val="none" w:sz="0" w:space="0" w:color="auto"/>
        <w:bottom w:val="none" w:sz="0" w:space="0" w:color="auto"/>
        <w:right w:val="none" w:sz="0" w:space="0" w:color="auto"/>
      </w:divBdr>
    </w:div>
    <w:div w:id="611402656">
      <w:bodyDiv w:val="1"/>
      <w:marLeft w:val="0"/>
      <w:marRight w:val="0"/>
      <w:marTop w:val="0"/>
      <w:marBottom w:val="0"/>
      <w:divBdr>
        <w:top w:val="none" w:sz="0" w:space="0" w:color="auto"/>
        <w:left w:val="none" w:sz="0" w:space="0" w:color="auto"/>
        <w:bottom w:val="none" w:sz="0" w:space="0" w:color="auto"/>
        <w:right w:val="none" w:sz="0" w:space="0" w:color="auto"/>
      </w:divBdr>
    </w:div>
    <w:div w:id="611403655">
      <w:bodyDiv w:val="1"/>
      <w:marLeft w:val="0"/>
      <w:marRight w:val="0"/>
      <w:marTop w:val="0"/>
      <w:marBottom w:val="0"/>
      <w:divBdr>
        <w:top w:val="none" w:sz="0" w:space="0" w:color="auto"/>
        <w:left w:val="none" w:sz="0" w:space="0" w:color="auto"/>
        <w:bottom w:val="none" w:sz="0" w:space="0" w:color="auto"/>
        <w:right w:val="none" w:sz="0" w:space="0" w:color="auto"/>
      </w:divBdr>
    </w:div>
    <w:div w:id="611479549">
      <w:marLeft w:val="480"/>
      <w:marRight w:val="0"/>
      <w:marTop w:val="0"/>
      <w:marBottom w:val="0"/>
      <w:divBdr>
        <w:top w:val="none" w:sz="0" w:space="0" w:color="auto"/>
        <w:left w:val="none" w:sz="0" w:space="0" w:color="auto"/>
        <w:bottom w:val="none" w:sz="0" w:space="0" w:color="auto"/>
        <w:right w:val="none" w:sz="0" w:space="0" w:color="auto"/>
      </w:divBdr>
    </w:div>
    <w:div w:id="611666732">
      <w:marLeft w:val="480"/>
      <w:marRight w:val="0"/>
      <w:marTop w:val="0"/>
      <w:marBottom w:val="0"/>
      <w:divBdr>
        <w:top w:val="none" w:sz="0" w:space="0" w:color="auto"/>
        <w:left w:val="none" w:sz="0" w:space="0" w:color="auto"/>
        <w:bottom w:val="none" w:sz="0" w:space="0" w:color="auto"/>
        <w:right w:val="none" w:sz="0" w:space="0" w:color="auto"/>
      </w:divBdr>
    </w:div>
    <w:div w:id="611667798">
      <w:bodyDiv w:val="1"/>
      <w:marLeft w:val="0"/>
      <w:marRight w:val="0"/>
      <w:marTop w:val="0"/>
      <w:marBottom w:val="0"/>
      <w:divBdr>
        <w:top w:val="none" w:sz="0" w:space="0" w:color="auto"/>
        <w:left w:val="none" w:sz="0" w:space="0" w:color="auto"/>
        <w:bottom w:val="none" w:sz="0" w:space="0" w:color="auto"/>
        <w:right w:val="none" w:sz="0" w:space="0" w:color="auto"/>
      </w:divBdr>
    </w:div>
    <w:div w:id="611671172">
      <w:bodyDiv w:val="1"/>
      <w:marLeft w:val="0"/>
      <w:marRight w:val="0"/>
      <w:marTop w:val="0"/>
      <w:marBottom w:val="0"/>
      <w:divBdr>
        <w:top w:val="none" w:sz="0" w:space="0" w:color="auto"/>
        <w:left w:val="none" w:sz="0" w:space="0" w:color="auto"/>
        <w:bottom w:val="none" w:sz="0" w:space="0" w:color="auto"/>
        <w:right w:val="none" w:sz="0" w:space="0" w:color="auto"/>
      </w:divBdr>
    </w:div>
    <w:div w:id="611788079">
      <w:marLeft w:val="480"/>
      <w:marRight w:val="0"/>
      <w:marTop w:val="0"/>
      <w:marBottom w:val="0"/>
      <w:divBdr>
        <w:top w:val="none" w:sz="0" w:space="0" w:color="auto"/>
        <w:left w:val="none" w:sz="0" w:space="0" w:color="auto"/>
        <w:bottom w:val="none" w:sz="0" w:space="0" w:color="auto"/>
        <w:right w:val="none" w:sz="0" w:space="0" w:color="auto"/>
      </w:divBdr>
    </w:div>
    <w:div w:id="611861831">
      <w:marLeft w:val="480"/>
      <w:marRight w:val="0"/>
      <w:marTop w:val="0"/>
      <w:marBottom w:val="0"/>
      <w:divBdr>
        <w:top w:val="none" w:sz="0" w:space="0" w:color="auto"/>
        <w:left w:val="none" w:sz="0" w:space="0" w:color="auto"/>
        <w:bottom w:val="none" w:sz="0" w:space="0" w:color="auto"/>
        <w:right w:val="none" w:sz="0" w:space="0" w:color="auto"/>
      </w:divBdr>
    </w:div>
    <w:div w:id="611866325">
      <w:marLeft w:val="480"/>
      <w:marRight w:val="0"/>
      <w:marTop w:val="0"/>
      <w:marBottom w:val="0"/>
      <w:divBdr>
        <w:top w:val="none" w:sz="0" w:space="0" w:color="auto"/>
        <w:left w:val="none" w:sz="0" w:space="0" w:color="auto"/>
        <w:bottom w:val="none" w:sz="0" w:space="0" w:color="auto"/>
        <w:right w:val="none" w:sz="0" w:space="0" w:color="auto"/>
      </w:divBdr>
    </w:div>
    <w:div w:id="612202266">
      <w:marLeft w:val="480"/>
      <w:marRight w:val="0"/>
      <w:marTop w:val="0"/>
      <w:marBottom w:val="0"/>
      <w:divBdr>
        <w:top w:val="none" w:sz="0" w:space="0" w:color="auto"/>
        <w:left w:val="none" w:sz="0" w:space="0" w:color="auto"/>
        <w:bottom w:val="none" w:sz="0" w:space="0" w:color="auto"/>
        <w:right w:val="none" w:sz="0" w:space="0" w:color="auto"/>
      </w:divBdr>
    </w:div>
    <w:div w:id="612320581">
      <w:marLeft w:val="480"/>
      <w:marRight w:val="0"/>
      <w:marTop w:val="0"/>
      <w:marBottom w:val="0"/>
      <w:divBdr>
        <w:top w:val="none" w:sz="0" w:space="0" w:color="auto"/>
        <w:left w:val="none" w:sz="0" w:space="0" w:color="auto"/>
        <w:bottom w:val="none" w:sz="0" w:space="0" w:color="auto"/>
        <w:right w:val="none" w:sz="0" w:space="0" w:color="auto"/>
      </w:divBdr>
    </w:div>
    <w:div w:id="612325099">
      <w:bodyDiv w:val="1"/>
      <w:marLeft w:val="0"/>
      <w:marRight w:val="0"/>
      <w:marTop w:val="0"/>
      <w:marBottom w:val="0"/>
      <w:divBdr>
        <w:top w:val="none" w:sz="0" w:space="0" w:color="auto"/>
        <w:left w:val="none" w:sz="0" w:space="0" w:color="auto"/>
        <w:bottom w:val="none" w:sz="0" w:space="0" w:color="auto"/>
        <w:right w:val="none" w:sz="0" w:space="0" w:color="auto"/>
      </w:divBdr>
    </w:div>
    <w:div w:id="612395708">
      <w:bodyDiv w:val="1"/>
      <w:marLeft w:val="0"/>
      <w:marRight w:val="0"/>
      <w:marTop w:val="0"/>
      <w:marBottom w:val="0"/>
      <w:divBdr>
        <w:top w:val="none" w:sz="0" w:space="0" w:color="auto"/>
        <w:left w:val="none" w:sz="0" w:space="0" w:color="auto"/>
        <w:bottom w:val="none" w:sz="0" w:space="0" w:color="auto"/>
        <w:right w:val="none" w:sz="0" w:space="0" w:color="auto"/>
      </w:divBdr>
    </w:div>
    <w:div w:id="612439681">
      <w:bodyDiv w:val="1"/>
      <w:marLeft w:val="0"/>
      <w:marRight w:val="0"/>
      <w:marTop w:val="0"/>
      <w:marBottom w:val="0"/>
      <w:divBdr>
        <w:top w:val="none" w:sz="0" w:space="0" w:color="auto"/>
        <w:left w:val="none" w:sz="0" w:space="0" w:color="auto"/>
        <w:bottom w:val="none" w:sz="0" w:space="0" w:color="auto"/>
        <w:right w:val="none" w:sz="0" w:space="0" w:color="auto"/>
      </w:divBdr>
    </w:div>
    <w:div w:id="612514654">
      <w:marLeft w:val="480"/>
      <w:marRight w:val="0"/>
      <w:marTop w:val="0"/>
      <w:marBottom w:val="0"/>
      <w:divBdr>
        <w:top w:val="none" w:sz="0" w:space="0" w:color="auto"/>
        <w:left w:val="none" w:sz="0" w:space="0" w:color="auto"/>
        <w:bottom w:val="none" w:sz="0" w:space="0" w:color="auto"/>
        <w:right w:val="none" w:sz="0" w:space="0" w:color="auto"/>
      </w:divBdr>
    </w:div>
    <w:div w:id="612565225">
      <w:bodyDiv w:val="1"/>
      <w:marLeft w:val="0"/>
      <w:marRight w:val="0"/>
      <w:marTop w:val="0"/>
      <w:marBottom w:val="0"/>
      <w:divBdr>
        <w:top w:val="none" w:sz="0" w:space="0" w:color="auto"/>
        <w:left w:val="none" w:sz="0" w:space="0" w:color="auto"/>
        <w:bottom w:val="none" w:sz="0" w:space="0" w:color="auto"/>
        <w:right w:val="none" w:sz="0" w:space="0" w:color="auto"/>
      </w:divBdr>
    </w:div>
    <w:div w:id="612640188">
      <w:marLeft w:val="480"/>
      <w:marRight w:val="0"/>
      <w:marTop w:val="0"/>
      <w:marBottom w:val="0"/>
      <w:divBdr>
        <w:top w:val="none" w:sz="0" w:space="0" w:color="auto"/>
        <w:left w:val="none" w:sz="0" w:space="0" w:color="auto"/>
        <w:bottom w:val="none" w:sz="0" w:space="0" w:color="auto"/>
        <w:right w:val="none" w:sz="0" w:space="0" w:color="auto"/>
      </w:divBdr>
    </w:div>
    <w:div w:id="612706874">
      <w:marLeft w:val="480"/>
      <w:marRight w:val="0"/>
      <w:marTop w:val="0"/>
      <w:marBottom w:val="0"/>
      <w:divBdr>
        <w:top w:val="none" w:sz="0" w:space="0" w:color="auto"/>
        <w:left w:val="none" w:sz="0" w:space="0" w:color="auto"/>
        <w:bottom w:val="none" w:sz="0" w:space="0" w:color="auto"/>
        <w:right w:val="none" w:sz="0" w:space="0" w:color="auto"/>
      </w:divBdr>
    </w:div>
    <w:div w:id="612711317">
      <w:bodyDiv w:val="1"/>
      <w:marLeft w:val="0"/>
      <w:marRight w:val="0"/>
      <w:marTop w:val="0"/>
      <w:marBottom w:val="0"/>
      <w:divBdr>
        <w:top w:val="none" w:sz="0" w:space="0" w:color="auto"/>
        <w:left w:val="none" w:sz="0" w:space="0" w:color="auto"/>
        <w:bottom w:val="none" w:sz="0" w:space="0" w:color="auto"/>
        <w:right w:val="none" w:sz="0" w:space="0" w:color="auto"/>
      </w:divBdr>
    </w:div>
    <w:div w:id="612712980">
      <w:bodyDiv w:val="1"/>
      <w:marLeft w:val="0"/>
      <w:marRight w:val="0"/>
      <w:marTop w:val="0"/>
      <w:marBottom w:val="0"/>
      <w:divBdr>
        <w:top w:val="none" w:sz="0" w:space="0" w:color="auto"/>
        <w:left w:val="none" w:sz="0" w:space="0" w:color="auto"/>
        <w:bottom w:val="none" w:sz="0" w:space="0" w:color="auto"/>
        <w:right w:val="none" w:sz="0" w:space="0" w:color="auto"/>
      </w:divBdr>
    </w:div>
    <w:div w:id="612782451">
      <w:marLeft w:val="480"/>
      <w:marRight w:val="0"/>
      <w:marTop w:val="0"/>
      <w:marBottom w:val="0"/>
      <w:divBdr>
        <w:top w:val="none" w:sz="0" w:space="0" w:color="auto"/>
        <w:left w:val="none" w:sz="0" w:space="0" w:color="auto"/>
        <w:bottom w:val="none" w:sz="0" w:space="0" w:color="auto"/>
        <w:right w:val="none" w:sz="0" w:space="0" w:color="auto"/>
      </w:divBdr>
    </w:div>
    <w:div w:id="612831553">
      <w:bodyDiv w:val="1"/>
      <w:marLeft w:val="0"/>
      <w:marRight w:val="0"/>
      <w:marTop w:val="0"/>
      <w:marBottom w:val="0"/>
      <w:divBdr>
        <w:top w:val="none" w:sz="0" w:space="0" w:color="auto"/>
        <w:left w:val="none" w:sz="0" w:space="0" w:color="auto"/>
        <w:bottom w:val="none" w:sz="0" w:space="0" w:color="auto"/>
        <w:right w:val="none" w:sz="0" w:space="0" w:color="auto"/>
      </w:divBdr>
    </w:div>
    <w:div w:id="612901746">
      <w:bodyDiv w:val="1"/>
      <w:marLeft w:val="0"/>
      <w:marRight w:val="0"/>
      <w:marTop w:val="0"/>
      <w:marBottom w:val="0"/>
      <w:divBdr>
        <w:top w:val="none" w:sz="0" w:space="0" w:color="auto"/>
        <w:left w:val="none" w:sz="0" w:space="0" w:color="auto"/>
        <w:bottom w:val="none" w:sz="0" w:space="0" w:color="auto"/>
        <w:right w:val="none" w:sz="0" w:space="0" w:color="auto"/>
      </w:divBdr>
    </w:div>
    <w:div w:id="612978392">
      <w:bodyDiv w:val="1"/>
      <w:marLeft w:val="0"/>
      <w:marRight w:val="0"/>
      <w:marTop w:val="0"/>
      <w:marBottom w:val="0"/>
      <w:divBdr>
        <w:top w:val="none" w:sz="0" w:space="0" w:color="auto"/>
        <w:left w:val="none" w:sz="0" w:space="0" w:color="auto"/>
        <w:bottom w:val="none" w:sz="0" w:space="0" w:color="auto"/>
        <w:right w:val="none" w:sz="0" w:space="0" w:color="auto"/>
      </w:divBdr>
    </w:div>
    <w:div w:id="612982196">
      <w:marLeft w:val="480"/>
      <w:marRight w:val="0"/>
      <w:marTop w:val="0"/>
      <w:marBottom w:val="0"/>
      <w:divBdr>
        <w:top w:val="none" w:sz="0" w:space="0" w:color="auto"/>
        <w:left w:val="none" w:sz="0" w:space="0" w:color="auto"/>
        <w:bottom w:val="none" w:sz="0" w:space="0" w:color="auto"/>
        <w:right w:val="none" w:sz="0" w:space="0" w:color="auto"/>
      </w:divBdr>
    </w:div>
    <w:div w:id="613051567">
      <w:bodyDiv w:val="1"/>
      <w:marLeft w:val="0"/>
      <w:marRight w:val="0"/>
      <w:marTop w:val="0"/>
      <w:marBottom w:val="0"/>
      <w:divBdr>
        <w:top w:val="none" w:sz="0" w:space="0" w:color="auto"/>
        <w:left w:val="none" w:sz="0" w:space="0" w:color="auto"/>
        <w:bottom w:val="none" w:sz="0" w:space="0" w:color="auto"/>
        <w:right w:val="none" w:sz="0" w:space="0" w:color="auto"/>
      </w:divBdr>
    </w:div>
    <w:div w:id="613101380">
      <w:bodyDiv w:val="1"/>
      <w:marLeft w:val="0"/>
      <w:marRight w:val="0"/>
      <w:marTop w:val="0"/>
      <w:marBottom w:val="0"/>
      <w:divBdr>
        <w:top w:val="none" w:sz="0" w:space="0" w:color="auto"/>
        <w:left w:val="none" w:sz="0" w:space="0" w:color="auto"/>
        <w:bottom w:val="none" w:sz="0" w:space="0" w:color="auto"/>
        <w:right w:val="none" w:sz="0" w:space="0" w:color="auto"/>
      </w:divBdr>
    </w:div>
    <w:div w:id="613171244">
      <w:bodyDiv w:val="1"/>
      <w:marLeft w:val="0"/>
      <w:marRight w:val="0"/>
      <w:marTop w:val="0"/>
      <w:marBottom w:val="0"/>
      <w:divBdr>
        <w:top w:val="none" w:sz="0" w:space="0" w:color="auto"/>
        <w:left w:val="none" w:sz="0" w:space="0" w:color="auto"/>
        <w:bottom w:val="none" w:sz="0" w:space="0" w:color="auto"/>
        <w:right w:val="none" w:sz="0" w:space="0" w:color="auto"/>
      </w:divBdr>
    </w:div>
    <w:div w:id="613176465">
      <w:bodyDiv w:val="1"/>
      <w:marLeft w:val="0"/>
      <w:marRight w:val="0"/>
      <w:marTop w:val="0"/>
      <w:marBottom w:val="0"/>
      <w:divBdr>
        <w:top w:val="none" w:sz="0" w:space="0" w:color="auto"/>
        <w:left w:val="none" w:sz="0" w:space="0" w:color="auto"/>
        <w:bottom w:val="none" w:sz="0" w:space="0" w:color="auto"/>
        <w:right w:val="none" w:sz="0" w:space="0" w:color="auto"/>
      </w:divBdr>
    </w:div>
    <w:div w:id="613245134">
      <w:bodyDiv w:val="1"/>
      <w:marLeft w:val="0"/>
      <w:marRight w:val="0"/>
      <w:marTop w:val="0"/>
      <w:marBottom w:val="0"/>
      <w:divBdr>
        <w:top w:val="none" w:sz="0" w:space="0" w:color="auto"/>
        <w:left w:val="none" w:sz="0" w:space="0" w:color="auto"/>
        <w:bottom w:val="none" w:sz="0" w:space="0" w:color="auto"/>
        <w:right w:val="none" w:sz="0" w:space="0" w:color="auto"/>
      </w:divBdr>
    </w:div>
    <w:div w:id="613443596">
      <w:bodyDiv w:val="1"/>
      <w:marLeft w:val="0"/>
      <w:marRight w:val="0"/>
      <w:marTop w:val="0"/>
      <w:marBottom w:val="0"/>
      <w:divBdr>
        <w:top w:val="none" w:sz="0" w:space="0" w:color="auto"/>
        <w:left w:val="none" w:sz="0" w:space="0" w:color="auto"/>
        <w:bottom w:val="none" w:sz="0" w:space="0" w:color="auto"/>
        <w:right w:val="none" w:sz="0" w:space="0" w:color="auto"/>
      </w:divBdr>
    </w:div>
    <w:div w:id="613560308">
      <w:marLeft w:val="480"/>
      <w:marRight w:val="0"/>
      <w:marTop w:val="0"/>
      <w:marBottom w:val="0"/>
      <w:divBdr>
        <w:top w:val="none" w:sz="0" w:space="0" w:color="auto"/>
        <w:left w:val="none" w:sz="0" w:space="0" w:color="auto"/>
        <w:bottom w:val="none" w:sz="0" w:space="0" w:color="auto"/>
        <w:right w:val="none" w:sz="0" w:space="0" w:color="auto"/>
      </w:divBdr>
    </w:div>
    <w:div w:id="613561418">
      <w:bodyDiv w:val="1"/>
      <w:marLeft w:val="0"/>
      <w:marRight w:val="0"/>
      <w:marTop w:val="0"/>
      <w:marBottom w:val="0"/>
      <w:divBdr>
        <w:top w:val="none" w:sz="0" w:space="0" w:color="auto"/>
        <w:left w:val="none" w:sz="0" w:space="0" w:color="auto"/>
        <w:bottom w:val="none" w:sz="0" w:space="0" w:color="auto"/>
        <w:right w:val="none" w:sz="0" w:space="0" w:color="auto"/>
      </w:divBdr>
    </w:div>
    <w:div w:id="613823635">
      <w:bodyDiv w:val="1"/>
      <w:marLeft w:val="0"/>
      <w:marRight w:val="0"/>
      <w:marTop w:val="0"/>
      <w:marBottom w:val="0"/>
      <w:divBdr>
        <w:top w:val="none" w:sz="0" w:space="0" w:color="auto"/>
        <w:left w:val="none" w:sz="0" w:space="0" w:color="auto"/>
        <w:bottom w:val="none" w:sz="0" w:space="0" w:color="auto"/>
        <w:right w:val="none" w:sz="0" w:space="0" w:color="auto"/>
      </w:divBdr>
    </w:div>
    <w:div w:id="613905439">
      <w:bodyDiv w:val="1"/>
      <w:marLeft w:val="0"/>
      <w:marRight w:val="0"/>
      <w:marTop w:val="0"/>
      <w:marBottom w:val="0"/>
      <w:divBdr>
        <w:top w:val="none" w:sz="0" w:space="0" w:color="auto"/>
        <w:left w:val="none" w:sz="0" w:space="0" w:color="auto"/>
        <w:bottom w:val="none" w:sz="0" w:space="0" w:color="auto"/>
        <w:right w:val="none" w:sz="0" w:space="0" w:color="auto"/>
      </w:divBdr>
    </w:div>
    <w:div w:id="614017240">
      <w:marLeft w:val="480"/>
      <w:marRight w:val="0"/>
      <w:marTop w:val="0"/>
      <w:marBottom w:val="0"/>
      <w:divBdr>
        <w:top w:val="none" w:sz="0" w:space="0" w:color="auto"/>
        <w:left w:val="none" w:sz="0" w:space="0" w:color="auto"/>
        <w:bottom w:val="none" w:sz="0" w:space="0" w:color="auto"/>
        <w:right w:val="none" w:sz="0" w:space="0" w:color="auto"/>
      </w:divBdr>
    </w:div>
    <w:div w:id="614092700">
      <w:bodyDiv w:val="1"/>
      <w:marLeft w:val="0"/>
      <w:marRight w:val="0"/>
      <w:marTop w:val="0"/>
      <w:marBottom w:val="0"/>
      <w:divBdr>
        <w:top w:val="none" w:sz="0" w:space="0" w:color="auto"/>
        <w:left w:val="none" w:sz="0" w:space="0" w:color="auto"/>
        <w:bottom w:val="none" w:sz="0" w:space="0" w:color="auto"/>
        <w:right w:val="none" w:sz="0" w:space="0" w:color="auto"/>
      </w:divBdr>
    </w:div>
    <w:div w:id="614144315">
      <w:marLeft w:val="480"/>
      <w:marRight w:val="0"/>
      <w:marTop w:val="0"/>
      <w:marBottom w:val="0"/>
      <w:divBdr>
        <w:top w:val="none" w:sz="0" w:space="0" w:color="auto"/>
        <w:left w:val="none" w:sz="0" w:space="0" w:color="auto"/>
        <w:bottom w:val="none" w:sz="0" w:space="0" w:color="auto"/>
        <w:right w:val="none" w:sz="0" w:space="0" w:color="auto"/>
      </w:divBdr>
    </w:div>
    <w:div w:id="614169558">
      <w:marLeft w:val="480"/>
      <w:marRight w:val="0"/>
      <w:marTop w:val="0"/>
      <w:marBottom w:val="0"/>
      <w:divBdr>
        <w:top w:val="none" w:sz="0" w:space="0" w:color="auto"/>
        <w:left w:val="none" w:sz="0" w:space="0" w:color="auto"/>
        <w:bottom w:val="none" w:sz="0" w:space="0" w:color="auto"/>
        <w:right w:val="none" w:sz="0" w:space="0" w:color="auto"/>
      </w:divBdr>
    </w:div>
    <w:div w:id="614289718">
      <w:bodyDiv w:val="1"/>
      <w:marLeft w:val="0"/>
      <w:marRight w:val="0"/>
      <w:marTop w:val="0"/>
      <w:marBottom w:val="0"/>
      <w:divBdr>
        <w:top w:val="none" w:sz="0" w:space="0" w:color="auto"/>
        <w:left w:val="none" w:sz="0" w:space="0" w:color="auto"/>
        <w:bottom w:val="none" w:sz="0" w:space="0" w:color="auto"/>
        <w:right w:val="none" w:sz="0" w:space="0" w:color="auto"/>
      </w:divBdr>
    </w:div>
    <w:div w:id="614292468">
      <w:marLeft w:val="480"/>
      <w:marRight w:val="0"/>
      <w:marTop w:val="0"/>
      <w:marBottom w:val="0"/>
      <w:divBdr>
        <w:top w:val="none" w:sz="0" w:space="0" w:color="auto"/>
        <w:left w:val="none" w:sz="0" w:space="0" w:color="auto"/>
        <w:bottom w:val="none" w:sz="0" w:space="0" w:color="auto"/>
        <w:right w:val="none" w:sz="0" w:space="0" w:color="auto"/>
      </w:divBdr>
    </w:div>
    <w:div w:id="614412839">
      <w:marLeft w:val="480"/>
      <w:marRight w:val="0"/>
      <w:marTop w:val="0"/>
      <w:marBottom w:val="0"/>
      <w:divBdr>
        <w:top w:val="none" w:sz="0" w:space="0" w:color="auto"/>
        <w:left w:val="none" w:sz="0" w:space="0" w:color="auto"/>
        <w:bottom w:val="none" w:sz="0" w:space="0" w:color="auto"/>
        <w:right w:val="none" w:sz="0" w:space="0" w:color="auto"/>
      </w:divBdr>
    </w:div>
    <w:div w:id="614479315">
      <w:bodyDiv w:val="1"/>
      <w:marLeft w:val="0"/>
      <w:marRight w:val="0"/>
      <w:marTop w:val="0"/>
      <w:marBottom w:val="0"/>
      <w:divBdr>
        <w:top w:val="none" w:sz="0" w:space="0" w:color="auto"/>
        <w:left w:val="none" w:sz="0" w:space="0" w:color="auto"/>
        <w:bottom w:val="none" w:sz="0" w:space="0" w:color="auto"/>
        <w:right w:val="none" w:sz="0" w:space="0" w:color="auto"/>
      </w:divBdr>
    </w:div>
    <w:div w:id="614485546">
      <w:marLeft w:val="480"/>
      <w:marRight w:val="0"/>
      <w:marTop w:val="0"/>
      <w:marBottom w:val="0"/>
      <w:divBdr>
        <w:top w:val="none" w:sz="0" w:space="0" w:color="auto"/>
        <w:left w:val="none" w:sz="0" w:space="0" w:color="auto"/>
        <w:bottom w:val="none" w:sz="0" w:space="0" w:color="auto"/>
        <w:right w:val="none" w:sz="0" w:space="0" w:color="auto"/>
      </w:divBdr>
    </w:div>
    <w:div w:id="614560479">
      <w:marLeft w:val="480"/>
      <w:marRight w:val="0"/>
      <w:marTop w:val="0"/>
      <w:marBottom w:val="0"/>
      <w:divBdr>
        <w:top w:val="none" w:sz="0" w:space="0" w:color="auto"/>
        <w:left w:val="none" w:sz="0" w:space="0" w:color="auto"/>
        <w:bottom w:val="none" w:sz="0" w:space="0" w:color="auto"/>
        <w:right w:val="none" w:sz="0" w:space="0" w:color="auto"/>
      </w:divBdr>
    </w:div>
    <w:div w:id="614562297">
      <w:marLeft w:val="480"/>
      <w:marRight w:val="0"/>
      <w:marTop w:val="0"/>
      <w:marBottom w:val="0"/>
      <w:divBdr>
        <w:top w:val="none" w:sz="0" w:space="0" w:color="auto"/>
        <w:left w:val="none" w:sz="0" w:space="0" w:color="auto"/>
        <w:bottom w:val="none" w:sz="0" w:space="0" w:color="auto"/>
        <w:right w:val="none" w:sz="0" w:space="0" w:color="auto"/>
      </w:divBdr>
    </w:div>
    <w:div w:id="614562590">
      <w:bodyDiv w:val="1"/>
      <w:marLeft w:val="0"/>
      <w:marRight w:val="0"/>
      <w:marTop w:val="0"/>
      <w:marBottom w:val="0"/>
      <w:divBdr>
        <w:top w:val="none" w:sz="0" w:space="0" w:color="auto"/>
        <w:left w:val="none" w:sz="0" w:space="0" w:color="auto"/>
        <w:bottom w:val="none" w:sz="0" w:space="0" w:color="auto"/>
        <w:right w:val="none" w:sz="0" w:space="0" w:color="auto"/>
      </w:divBdr>
    </w:div>
    <w:div w:id="614674605">
      <w:bodyDiv w:val="1"/>
      <w:marLeft w:val="0"/>
      <w:marRight w:val="0"/>
      <w:marTop w:val="0"/>
      <w:marBottom w:val="0"/>
      <w:divBdr>
        <w:top w:val="none" w:sz="0" w:space="0" w:color="auto"/>
        <w:left w:val="none" w:sz="0" w:space="0" w:color="auto"/>
        <w:bottom w:val="none" w:sz="0" w:space="0" w:color="auto"/>
        <w:right w:val="none" w:sz="0" w:space="0" w:color="auto"/>
      </w:divBdr>
    </w:div>
    <w:div w:id="614681383">
      <w:bodyDiv w:val="1"/>
      <w:marLeft w:val="0"/>
      <w:marRight w:val="0"/>
      <w:marTop w:val="0"/>
      <w:marBottom w:val="0"/>
      <w:divBdr>
        <w:top w:val="none" w:sz="0" w:space="0" w:color="auto"/>
        <w:left w:val="none" w:sz="0" w:space="0" w:color="auto"/>
        <w:bottom w:val="none" w:sz="0" w:space="0" w:color="auto"/>
        <w:right w:val="none" w:sz="0" w:space="0" w:color="auto"/>
      </w:divBdr>
    </w:div>
    <w:div w:id="614825106">
      <w:bodyDiv w:val="1"/>
      <w:marLeft w:val="0"/>
      <w:marRight w:val="0"/>
      <w:marTop w:val="0"/>
      <w:marBottom w:val="0"/>
      <w:divBdr>
        <w:top w:val="none" w:sz="0" w:space="0" w:color="auto"/>
        <w:left w:val="none" w:sz="0" w:space="0" w:color="auto"/>
        <w:bottom w:val="none" w:sz="0" w:space="0" w:color="auto"/>
        <w:right w:val="none" w:sz="0" w:space="0" w:color="auto"/>
      </w:divBdr>
    </w:div>
    <w:div w:id="614825786">
      <w:bodyDiv w:val="1"/>
      <w:marLeft w:val="0"/>
      <w:marRight w:val="0"/>
      <w:marTop w:val="0"/>
      <w:marBottom w:val="0"/>
      <w:divBdr>
        <w:top w:val="none" w:sz="0" w:space="0" w:color="auto"/>
        <w:left w:val="none" w:sz="0" w:space="0" w:color="auto"/>
        <w:bottom w:val="none" w:sz="0" w:space="0" w:color="auto"/>
        <w:right w:val="none" w:sz="0" w:space="0" w:color="auto"/>
      </w:divBdr>
    </w:div>
    <w:div w:id="615021199">
      <w:marLeft w:val="480"/>
      <w:marRight w:val="0"/>
      <w:marTop w:val="0"/>
      <w:marBottom w:val="0"/>
      <w:divBdr>
        <w:top w:val="none" w:sz="0" w:space="0" w:color="auto"/>
        <w:left w:val="none" w:sz="0" w:space="0" w:color="auto"/>
        <w:bottom w:val="none" w:sz="0" w:space="0" w:color="auto"/>
        <w:right w:val="none" w:sz="0" w:space="0" w:color="auto"/>
      </w:divBdr>
    </w:div>
    <w:div w:id="615066639">
      <w:bodyDiv w:val="1"/>
      <w:marLeft w:val="0"/>
      <w:marRight w:val="0"/>
      <w:marTop w:val="0"/>
      <w:marBottom w:val="0"/>
      <w:divBdr>
        <w:top w:val="none" w:sz="0" w:space="0" w:color="auto"/>
        <w:left w:val="none" w:sz="0" w:space="0" w:color="auto"/>
        <w:bottom w:val="none" w:sz="0" w:space="0" w:color="auto"/>
        <w:right w:val="none" w:sz="0" w:space="0" w:color="auto"/>
      </w:divBdr>
    </w:div>
    <w:div w:id="615212958">
      <w:bodyDiv w:val="1"/>
      <w:marLeft w:val="0"/>
      <w:marRight w:val="0"/>
      <w:marTop w:val="0"/>
      <w:marBottom w:val="0"/>
      <w:divBdr>
        <w:top w:val="none" w:sz="0" w:space="0" w:color="auto"/>
        <w:left w:val="none" w:sz="0" w:space="0" w:color="auto"/>
        <w:bottom w:val="none" w:sz="0" w:space="0" w:color="auto"/>
        <w:right w:val="none" w:sz="0" w:space="0" w:color="auto"/>
      </w:divBdr>
    </w:div>
    <w:div w:id="615256711">
      <w:marLeft w:val="480"/>
      <w:marRight w:val="0"/>
      <w:marTop w:val="0"/>
      <w:marBottom w:val="0"/>
      <w:divBdr>
        <w:top w:val="none" w:sz="0" w:space="0" w:color="auto"/>
        <w:left w:val="none" w:sz="0" w:space="0" w:color="auto"/>
        <w:bottom w:val="none" w:sz="0" w:space="0" w:color="auto"/>
        <w:right w:val="none" w:sz="0" w:space="0" w:color="auto"/>
      </w:divBdr>
    </w:div>
    <w:div w:id="615258956">
      <w:bodyDiv w:val="1"/>
      <w:marLeft w:val="0"/>
      <w:marRight w:val="0"/>
      <w:marTop w:val="0"/>
      <w:marBottom w:val="0"/>
      <w:divBdr>
        <w:top w:val="none" w:sz="0" w:space="0" w:color="auto"/>
        <w:left w:val="none" w:sz="0" w:space="0" w:color="auto"/>
        <w:bottom w:val="none" w:sz="0" w:space="0" w:color="auto"/>
        <w:right w:val="none" w:sz="0" w:space="0" w:color="auto"/>
      </w:divBdr>
    </w:div>
    <w:div w:id="615334225">
      <w:bodyDiv w:val="1"/>
      <w:marLeft w:val="0"/>
      <w:marRight w:val="0"/>
      <w:marTop w:val="0"/>
      <w:marBottom w:val="0"/>
      <w:divBdr>
        <w:top w:val="none" w:sz="0" w:space="0" w:color="auto"/>
        <w:left w:val="none" w:sz="0" w:space="0" w:color="auto"/>
        <w:bottom w:val="none" w:sz="0" w:space="0" w:color="auto"/>
        <w:right w:val="none" w:sz="0" w:space="0" w:color="auto"/>
      </w:divBdr>
    </w:div>
    <w:div w:id="615409121">
      <w:bodyDiv w:val="1"/>
      <w:marLeft w:val="0"/>
      <w:marRight w:val="0"/>
      <w:marTop w:val="0"/>
      <w:marBottom w:val="0"/>
      <w:divBdr>
        <w:top w:val="none" w:sz="0" w:space="0" w:color="auto"/>
        <w:left w:val="none" w:sz="0" w:space="0" w:color="auto"/>
        <w:bottom w:val="none" w:sz="0" w:space="0" w:color="auto"/>
        <w:right w:val="none" w:sz="0" w:space="0" w:color="auto"/>
      </w:divBdr>
    </w:div>
    <w:div w:id="615529234">
      <w:marLeft w:val="480"/>
      <w:marRight w:val="0"/>
      <w:marTop w:val="0"/>
      <w:marBottom w:val="0"/>
      <w:divBdr>
        <w:top w:val="none" w:sz="0" w:space="0" w:color="auto"/>
        <w:left w:val="none" w:sz="0" w:space="0" w:color="auto"/>
        <w:bottom w:val="none" w:sz="0" w:space="0" w:color="auto"/>
        <w:right w:val="none" w:sz="0" w:space="0" w:color="auto"/>
      </w:divBdr>
    </w:div>
    <w:div w:id="615603761">
      <w:marLeft w:val="480"/>
      <w:marRight w:val="0"/>
      <w:marTop w:val="0"/>
      <w:marBottom w:val="0"/>
      <w:divBdr>
        <w:top w:val="none" w:sz="0" w:space="0" w:color="auto"/>
        <w:left w:val="none" w:sz="0" w:space="0" w:color="auto"/>
        <w:bottom w:val="none" w:sz="0" w:space="0" w:color="auto"/>
        <w:right w:val="none" w:sz="0" w:space="0" w:color="auto"/>
      </w:divBdr>
    </w:div>
    <w:div w:id="615605835">
      <w:marLeft w:val="480"/>
      <w:marRight w:val="0"/>
      <w:marTop w:val="0"/>
      <w:marBottom w:val="0"/>
      <w:divBdr>
        <w:top w:val="none" w:sz="0" w:space="0" w:color="auto"/>
        <w:left w:val="none" w:sz="0" w:space="0" w:color="auto"/>
        <w:bottom w:val="none" w:sz="0" w:space="0" w:color="auto"/>
        <w:right w:val="none" w:sz="0" w:space="0" w:color="auto"/>
      </w:divBdr>
    </w:div>
    <w:div w:id="615793998">
      <w:bodyDiv w:val="1"/>
      <w:marLeft w:val="0"/>
      <w:marRight w:val="0"/>
      <w:marTop w:val="0"/>
      <w:marBottom w:val="0"/>
      <w:divBdr>
        <w:top w:val="none" w:sz="0" w:space="0" w:color="auto"/>
        <w:left w:val="none" w:sz="0" w:space="0" w:color="auto"/>
        <w:bottom w:val="none" w:sz="0" w:space="0" w:color="auto"/>
        <w:right w:val="none" w:sz="0" w:space="0" w:color="auto"/>
      </w:divBdr>
    </w:div>
    <w:div w:id="615797042">
      <w:marLeft w:val="480"/>
      <w:marRight w:val="0"/>
      <w:marTop w:val="0"/>
      <w:marBottom w:val="0"/>
      <w:divBdr>
        <w:top w:val="none" w:sz="0" w:space="0" w:color="auto"/>
        <w:left w:val="none" w:sz="0" w:space="0" w:color="auto"/>
        <w:bottom w:val="none" w:sz="0" w:space="0" w:color="auto"/>
        <w:right w:val="none" w:sz="0" w:space="0" w:color="auto"/>
      </w:divBdr>
    </w:div>
    <w:div w:id="615798289">
      <w:marLeft w:val="480"/>
      <w:marRight w:val="0"/>
      <w:marTop w:val="0"/>
      <w:marBottom w:val="0"/>
      <w:divBdr>
        <w:top w:val="none" w:sz="0" w:space="0" w:color="auto"/>
        <w:left w:val="none" w:sz="0" w:space="0" w:color="auto"/>
        <w:bottom w:val="none" w:sz="0" w:space="0" w:color="auto"/>
        <w:right w:val="none" w:sz="0" w:space="0" w:color="auto"/>
      </w:divBdr>
    </w:div>
    <w:div w:id="615865510">
      <w:marLeft w:val="480"/>
      <w:marRight w:val="0"/>
      <w:marTop w:val="0"/>
      <w:marBottom w:val="0"/>
      <w:divBdr>
        <w:top w:val="none" w:sz="0" w:space="0" w:color="auto"/>
        <w:left w:val="none" w:sz="0" w:space="0" w:color="auto"/>
        <w:bottom w:val="none" w:sz="0" w:space="0" w:color="auto"/>
        <w:right w:val="none" w:sz="0" w:space="0" w:color="auto"/>
      </w:divBdr>
    </w:div>
    <w:div w:id="615871050">
      <w:marLeft w:val="480"/>
      <w:marRight w:val="0"/>
      <w:marTop w:val="0"/>
      <w:marBottom w:val="0"/>
      <w:divBdr>
        <w:top w:val="none" w:sz="0" w:space="0" w:color="auto"/>
        <w:left w:val="none" w:sz="0" w:space="0" w:color="auto"/>
        <w:bottom w:val="none" w:sz="0" w:space="0" w:color="auto"/>
        <w:right w:val="none" w:sz="0" w:space="0" w:color="auto"/>
      </w:divBdr>
    </w:div>
    <w:div w:id="615873526">
      <w:marLeft w:val="480"/>
      <w:marRight w:val="0"/>
      <w:marTop w:val="0"/>
      <w:marBottom w:val="0"/>
      <w:divBdr>
        <w:top w:val="none" w:sz="0" w:space="0" w:color="auto"/>
        <w:left w:val="none" w:sz="0" w:space="0" w:color="auto"/>
        <w:bottom w:val="none" w:sz="0" w:space="0" w:color="auto"/>
        <w:right w:val="none" w:sz="0" w:space="0" w:color="auto"/>
      </w:divBdr>
    </w:div>
    <w:div w:id="616063833">
      <w:bodyDiv w:val="1"/>
      <w:marLeft w:val="0"/>
      <w:marRight w:val="0"/>
      <w:marTop w:val="0"/>
      <w:marBottom w:val="0"/>
      <w:divBdr>
        <w:top w:val="none" w:sz="0" w:space="0" w:color="auto"/>
        <w:left w:val="none" w:sz="0" w:space="0" w:color="auto"/>
        <w:bottom w:val="none" w:sz="0" w:space="0" w:color="auto"/>
        <w:right w:val="none" w:sz="0" w:space="0" w:color="auto"/>
      </w:divBdr>
    </w:div>
    <w:div w:id="616065289">
      <w:bodyDiv w:val="1"/>
      <w:marLeft w:val="0"/>
      <w:marRight w:val="0"/>
      <w:marTop w:val="0"/>
      <w:marBottom w:val="0"/>
      <w:divBdr>
        <w:top w:val="none" w:sz="0" w:space="0" w:color="auto"/>
        <w:left w:val="none" w:sz="0" w:space="0" w:color="auto"/>
        <w:bottom w:val="none" w:sz="0" w:space="0" w:color="auto"/>
        <w:right w:val="none" w:sz="0" w:space="0" w:color="auto"/>
      </w:divBdr>
    </w:div>
    <w:div w:id="616181764">
      <w:bodyDiv w:val="1"/>
      <w:marLeft w:val="0"/>
      <w:marRight w:val="0"/>
      <w:marTop w:val="0"/>
      <w:marBottom w:val="0"/>
      <w:divBdr>
        <w:top w:val="none" w:sz="0" w:space="0" w:color="auto"/>
        <w:left w:val="none" w:sz="0" w:space="0" w:color="auto"/>
        <w:bottom w:val="none" w:sz="0" w:space="0" w:color="auto"/>
        <w:right w:val="none" w:sz="0" w:space="0" w:color="auto"/>
      </w:divBdr>
    </w:div>
    <w:div w:id="616256414">
      <w:bodyDiv w:val="1"/>
      <w:marLeft w:val="0"/>
      <w:marRight w:val="0"/>
      <w:marTop w:val="0"/>
      <w:marBottom w:val="0"/>
      <w:divBdr>
        <w:top w:val="none" w:sz="0" w:space="0" w:color="auto"/>
        <w:left w:val="none" w:sz="0" w:space="0" w:color="auto"/>
        <w:bottom w:val="none" w:sz="0" w:space="0" w:color="auto"/>
        <w:right w:val="none" w:sz="0" w:space="0" w:color="auto"/>
      </w:divBdr>
    </w:div>
    <w:div w:id="616259612">
      <w:bodyDiv w:val="1"/>
      <w:marLeft w:val="0"/>
      <w:marRight w:val="0"/>
      <w:marTop w:val="0"/>
      <w:marBottom w:val="0"/>
      <w:divBdr>
        <w:top w:val="none" w:sz="0" w:space="0" w:color="auto"/>
        <w:left w:val="none" w:sz="0" w:space="0" w:color="auto"/>
        <w:bottom w:val="none" w:sz="0" w:space="0" w:color="auto"/>
        <w:right w:val="none" w:sz="0" w:space="0" w:color="auto"/>
      </w:divBdr>
    </w:div>
    <w:div w:id="616329792">
      <w:marLeft w:val="480"/>
      <w:marRight w:val="0"/>
      <w:marTop w:val="0"/>
      <w:marBottom w:val="0"/>
      <w:divBdr>
        <w:top w:val="none" w:sz="0" w:space="0" w:color="auto"/>
        <w:left w:val="none" w:sz="0" w:space="0" w:color="auto"/>
        <w:bottom w:val="none" w:sz="0" w:space="0" w:color="auto"/>
        <w:right w:val="none" w:sz="0" w:space="0" w:color="auto"/>
      </w:divBdr>
    </w:div>
    <w:div w:id="616566935">
      <w:marLeft w:val="480"/>
      <w:marRight w:val="0"/>
      <w:marTop w:val="0"/>
      <w:marBottom w:val="0"/>
      <w:divBdr>
        <w:top w:val="none" w:sz="0" w:space="0" w:color="auto"/>
        <w:left w:val="none" w:sz="0" w:space="0" w:color="auto"/>
        <w:bottom w:val="none" w:sz="0" w:space="0" w:color="auto"/>
        <w:right w:val="none" w:sz="0" w:space="0" w:color="auto"/>
      </w:divBdr>
    </w:div>
    <w:div w:id="616640027">
      <w:bodyDiv w:val="1"/>
      <w:marLeft w:val="0"/>
      <w:marRight w:val="0"/>
      <w:marTop w:val="0"/>
      <w:marBottom w:val="0"/>
      <w:divBdr>
        <w:top w:val="none" w:sz="0" w:space="0" w:color="auto"/>
        <w:left w:val="none" w:sz="0" w:space="0" w:color="auto"/>
        <w:bottom w:val="none" w:sz="0" w:space="0" w:color="auto"/>
        <w:right w:val="none" w:sz="0" w:space="0" w:color="auto"/>
      </w:divBdr>
    </w:div>
    <w:div w:id="616645423">
      <w:bodyDiv w:val="1"/>
      <w:marLeft w:val="0"/>
      <w:marRight w:val="0"/>
      <w:marTop w:val="0"/>
      <w:marBottom w:val="0"/>
      <w:divBdr>
        <w:top w:val="none" w:sz="0" w:space="0" w:color="auto"/>
        <w:left w:val="none" w:sz="0" w:space="0" w:color="auto"/>
        <w:bottom w:val="none" w:sz="0" w:space="0" w:color="auto"/>
        <w:right w:val="none" w:sz="0" w:space="0" w:color="auto"/>
      </w:divBdr>
      <w:divsChild>
        <w:div w:id="81492192">
          <w:marLeft w:val="480"/>
          <w:marRight w:val="0"/>
          <w:marTop w:val="0"/>
          <w:marBottom w:val="0"/>
          <w:divBdr>
            <w:top w:val="none" w:sz="0" w:space="0" w:color="auto"/>
            <w:left w:val="none" w:sz="0" w:space="0" w:color="auto"/>
            <w:bottom w:val="none" w:sz="0" w:space="0" w:color="auto"/>
            <w:right w:val="none" w:sz="0" w:space="0" w:color="auto"/>
          </w:divBdr>
        </w:div>
        <w:div w:id="84615510">
          <w:marLeft w:val="480"/>
          <w:marRight w:val="0"/>
          <w:marTop w:val="0"/>
          <w:marBottom w:val="0"/>
          <w:divBdr>
            <w:top w:val="none" w:sz="0" w:space="0" w:color="auto"/>
            <w:left w:val="none" w:sz="0" w:space="0" w:color="auto"/>
            <w:bottom w:val="none" w:sz="0" w:space="0" w:color="auto"/>
            <w:right w:val="none" w:sz="0" w:space="0" w:color="auto"/>
          </w:divBdr>
        </w:div>
        <w:div w:id="107704159">
          <w:marLeft w:val="480"/>
          <w:marRight w:val="0"/>
          <w:marTop w:val="0"/>
          <w:marBottom w:val="0"/>
          <w:divBdr>
            <w:top w:val="none" w:sz="0" w:space="0" w:color="auto"/>
            <w:left w:val="none" w:sz="0" w:space="0" w:color="auto"/>
            <w:bottom w:val="none" w:sz="0" w:space="0" w:color="auto"/>
            <w:right w:val="none" w:sz="0" w:space="0" w:color="auto"/>
          </w:divBdr>
        </w:div>
        <w:div w:id="193810721">
          <w:marLeft w:val="480"/>
          <w:marRight w:val="0"/>
          <w:marTop w:val="0"/>
          <w:marBottom w:val="0"/>
          <w:divBdr>
            <w:top w:val="none" w:sz="0" w:space="0" w:color="auto"/>
            <w:left w:val="none" w:sz="0" w:space="0" w:color="auto"/>
            <w:bottom w:val="none" w:sz="0" w:space="0" w:color="auto"/>
            <w:right w:val="none" w:sz="0" w:space="0" w:color="auto"/>
          </w:divBdr>
        </w:div>
        <w:div w:id="206917006">
          <w:marLeft w:val="480"/>
          <w:marRight w:val="0"/>
          <w:marTop w:val="0"/>
          <w:marBottom w:val="0"/>
          <w:divBdr>
            <w:top w:val="none" w:sz="0" w:space="0" w:color="auto"/>
            <w:left w:val="none" w:sz="0" w:space="0" w:color="auto"/>
            <w:bottom w:val="none" w:sz="0" w:space="0" w:color="auto"/>
            <w:right w:val="none" w:sz="0" w:space="0" w:color="auto"/>
          </w:divBdr>
        </w:div>
        <w:div w:id="219096883">
          <w:marLeft w:val="480"/>
          <w:marRight w:val="0"/>
          <w:marTop w:val="0"/>
          <w:marBottom w:val="0"/>
          <w:divBdr>
            <w:top w:val="none" w:sz="0" w:space="0" w:color="auto"/>
            <w:left w:val="none" w:sz="0" w:space="0" w:color="auto"/>
            <w:bottom w:val="none" w:sz="0" w:space="0" w:color="auto"/>
            <w:right w:val="none" w:sz="0" w:space="0" w:color="auto"/>
          </w:divBdr>
        </w:div>
        <w:div w:id="254754286">
          <w:marLeft w:val="480"/>
          <w:marRight w:val="0"/>
          <w:marTop w:val="0"/>
          <w:marBottom w:val="0"/>
          <w:divBdr>
            <w:top w:val="none" w:sz="0" w:space="0" w:color="auto"/>
            <w:left w:val="none" w:sz="0" w:space="0" w:color="auto"/>
            <w:bottom w:val="none" w:sz="0" w:space="0" w:color="auto"/>
            <w:right w:val="none" w:sz="0" w:space="0" w:color="auto"/>
          </w:divBdr>
        </w:div>
        <w:div w:id="421344224">
          <w:marLeft w:val="480"/>
          <w:marRight w:val="0"/>
          <w:marTop w:val="0"/>
          <w:marBottom w:val="0"/>
          <w:divBdr>
            <w:top w:val="none" w:sz="0" w:space="0" w:color="auto"/>
            <w:left w:val="none" w:sz="0" w:space="0" w:color="auto"/>
            <w:bottom w:val="none" w:sz="0" w:space="0" w:color="auto"/>
            <w:right w:val="none" w:sz="0" w:space="0" w:color="auto"/>
          </w:divBdr>
        </w:div>
        <w:div w:id="501624345">
          <w:marLeft w:val="480"/>
          <w:marRight w:val="0"/>
          <w:marTop w:val="0"/>
          <w:marBottom w:val="0"/>
          <w:divBdr>
            <w:top w:val="none" w:sz="0" w:space="0" w:color="auto"/>
            <w:left w:val="none" w:sz="0" w:space="0" w:color="auto"/>
            <w:bottom w:val="none" w:sz="0" w:space="0" w:color="auto"/>
            <w:right w:val="none" w:sz="0" w:space="0" w:color="auto"/>
          </w:divBdr>
        </w:div>
        <w:div w:id="546259528">
          <w:marLeft w:val="480"/>
          <w:marRight w:val="0"/>
          <w:marTop w:val="0"/>
          <w:marBottom w:val="0"/>
          <w:divBdr>
            <w:top w:val="none" w:sz="0" w:space="0" w:color="auto"/>
            <w:left w:val="none" w:sz="0" w:space="0" w:color="auto"/>
            <w:bottom w:val="none" w:sz="0" w:space="0" w:color="auto"/>
            <w:right w:val="none" w:sz="0" w:space="0" w:color="auto"/>
          </w:divBdr>
        </w:div>
        <w:div w:id="558588929">
          <w:marLeft w:val="480"/>
          <w:marRight w:val="0"/>
          <w:marTop w:val="0"/>
          <w:marBottom w:val="0"/>
          <w:divBdr>
            <w:top w:val="none" w:sz="0" w:space="0" w:color="auto"/>
            <w:left w:val="none" w:sz="0" w:space="0" w:color="auto"/>
            <w:bottom w:val="none" w:sz="0" w:space="0" w:color="auto"/>
            <w:right w:val="none" w:sz="0" w:space="0" w:color="auto"/>
          </w:divBdr>
        </w:div>
        <w:div w:id="622231269">
          <w:marLeft w:val="480"/>
          <w:marRight w:val="0"/>
          <w:marTop w:val="0"/>
          <w:marBottom w:val="0"/>
          <w:divBdr>
            <w:top w:val="none" w:sz="0" w:space="0" w:color="auto"/>
            <w:left w:val="none" w:sz="0" w:space="0" w:color="auto"/>
            <w:bottom w:val="none" w:sz="0" w:space="0" w:color="auto"/>
            <w:right w:val="none" w:sz="0" w:space="0" w:color="auto"/>
          </w:divBdr>
        </w:div>
        <w:div w:id="671379084">
          <w:marLeft w:val="480"/>
          <w:marRight w:val="0"/>
          <w:marTop w:val="0"/>
          <w:marBottom w:val="0"/>
          <w:divBdr>
            <w:top w:val="none" w:sz="0" w:space="0" w:color="auto"/>
            <w:left w:val="none" w:sz="0" w:space="0" w:color="auto"/>
            <w:bottom w:val="none" w:sz="0" w:space="0" w:color="auto"/>
            <w:right w:val="none" w:sz="0" w:space="0" w:color="auto"/>
          </w:divBdr>
        </w:div>
        <w:div w:id="733431565">
          <w:marLeft w:val="480"/>
          <w:marRight w:val="0"/>
          <w:marTop w:val="0"/>
          <w:marBottom w:val="0"/>
          <w:divBdr>
            <w:top w:val="none" w:sz="0" w:space="0" w:color="auto"/>
            <w:left w:val="none" w:sz="0" w:space="0" w:color="auto"/>
            <w:bottom w:val="none" w:sz="0" w:space="0" w:color="auto"/>
            <w:right w:val="none" w:sz="0" w:space="0" w:color="auto"/>
          </w:divBdr>
        </w:div>
        <w:div w:id="760491594">
          <w:marLeft w:val="480"/>
          <w:marRight w:val="0"/>
          <w:marTop w:val="0"/>
          <w:marBottom w:val="0"/>
          <w:divBdr>
            <w:top w:val="none" w:sz="0" w:space="0" w:color="auto"/>
            <w:left w:val="none" w:sz="0" w:space="0" w:color="auto"/>
            <w:bottom w:val="none" w:sz="0" w:space="0" w:color="auto"/>
            <w:right w:val="none" w:sz="0" w:space="0" w:color="auto"/>
          </w:divBdr>
        </w:div>
        <w:div w:id="863177733">
          <w:marLeft w:val="480"/>
          <w:marRight w:val="0"/>
          <w:marTop w:val="0"/>
          <w:marBottom w:val="0"/>
          <w:divBdr>
            <w:top w:val="none" w:sz="0" w:space="0" w:color="auto"/>
            <w:left w:val="none" w:sz="0" w:space="0" w:color="auto"/>
            <w:bottom w:val="none" w:sz="0" w:space="0" w:color="auto"/>
            <w:right w:val="none" w:sz="0" w:space="0" w:color="auto"/>
          </w:divBdr>
        </w:div>
        <w:div w:id="925502452">
          <w:marLeft w:val="480"/>
          <w:marRight w:val="0"/>
          <w:marTop w:val="0"/>
          <w:marBottom w:val="0"/>
          <w:divBdr>
            <w:top w:val="none" w:sz="0" w:space="0" w:color="auto"/>
            <w:left w:val="none" w:sz="0" w:space="0" w:color="auto"/>
            <w:bottom w:val="none" w:sz="0" w:space="0" w:color="auto"/>
            <w:right w:val="none" w:sz="0" w:space="0" w:color="auto"/>
          </w:divBdr>
        </w:div>
        <w:div w:id="944574299">
          <w:marLeft w:val="480"/>
          <w:marRight w:val="0"/>
          <w:marTop w:val="0"/>
          <w:marBottom w:val="0"/>
          <w:divBdr>
            <w:top w:val="none" w:sz="0" w:space="0" w:color="auto"/>
            <w:left w:val="none" w:sz="0" w:space="0" w:color="auto"/>
            <w:bottom w:val="none" w:sz="0" w:space="0" w:color="auto"/>
            <w:right w:val="none" w:sz="0" w:space="0" w:color="auto"/>
          </w:divBdr>
        </w:div>
        <w:div w:id="956833013">
          <w:marLeft w:val="480"/>
          <w:marRight w:val="0"/>
          <w:marTop w:val="0"/>
          <w:marBottom w:val="0"/>
          <w:divBdr>
            <w:top w:val="none" w:sz="0" w:space="0" w:color="auto"/>
            <w:left w:val="none" w:sz="0" w:space="0" w:color="auto"/>
            <w:bottom w:val="none" w:sz="0" w:space="0" w:color="auto"/>
            <w:right w:val="none" w:sz="0" w:space="0" w:color="auto"/>
          </w:divBdr>
        </w:div>
        <w:div w:id="1046487599">
          <w:marLeft w:val="480"/>
          <w:marRight w:val="0"/>
          <w:marTop w:val="0"/>
          <w:marBottom w:val="0"/>
          <w:divBdr>
            <w:top w:val="none" w:sz="0" w:space="0" w:color="auto"/>
            <w:left w:val="none" w:sz="0" w:space="0" w:color="auto"/>
            <w:bottom w:val="none" w:sz="0" w:space="0" w:color="auto"/>
            <w:right w:val="none" w:sz="0" w:space="0" w:color="auto"/>
          </w:divBdr>
        </w:div>
        <w:div w:id="1050346898">
          <w:marLeft w:val="480"/>
          <w:marRight w:val="0"/>
          <w:marTop w:val="0"/>
          <w:marBottom w:val="0"/>
          <w:divBdr>
            <w:top w:val="none" w:sz="0" w:space="0" w:color="auto"/>
            <w:left w:val="none" w:sz="0" w:space="0" w:color="auto"/>
            <w:bottom w:val="none" w:sz="0" w:space="0" w:color="auto"/>
            <w:right w:val="none" w:sz="0" w:space="0" w:color="auto"/>
          </w:divBdr>
        </w:div>
        <w:div w:id="1108698389">
          <w:marLeft w:val="480"/>
          <w:marRight w:val="0"/>
          <w:marTop w:val="0"/>
          <w:marBottom w:val="0"/>
          <w:divBdr>
            <w:top w:val="none" w:sz="0" w:space="0" w:color="auto"/>
            <w:left w:val="none" w:sz="0" w:space="0" w:color="auto"/>
            <w:bottom w:val="none" w:sz="0" w:space="0" w:color="auto"/>
            <w:right w:val="none" w:sz="0" w:space="0" w:color="auto"/>
          </w:divBdr>
        </w:div>
        <w:div w:id="1212154623">
          <w:marLeft w:val="480"/>
          <w:marRight w:val="0"/>
          <w:marTop w:val="0"/>
          <w:marBottom w:val="0"/>
          <w:divBdr>
            <w:top w:val="none" w:sz="0" w:space="0" w:color="auto"/>
            <w:left w:val="none" w:sz="0" w:space="0" w:color="auto"/>
            <w:bottom w:val="none" w:sz="0" w:space="0" w:color="auto"/>
            <w:right w:val="none" w:sz="0" w:space="0" w:color="auto"/>
          </w:divBdr>
        </w:div>
      </w:divsChild>
    </w:div>
    <w:div w:id="616908681">
      <w:bodyDiv w:val="1"/>
      <w:marLeft w:val="0"/>
      <w:marRight w:val="0"/>
      <w:marTop w:val="0"/>
      <w:marBottom w:val="0"/>
      <w:divBdr>
        <w:top w:val="none" w:sz="0" w:space="0" w:color="auto"/>
        <w:left w:val="none" w:sz="0" w:space="0" w:color="auto"/>
        <w:bottom w:val="none" w:sz="0" w:space="0" w:color="auto"/>
        <w:right w:val="none" w:sz="0" w:space="0" w:color="auto"/>
      </w:divBdr>
    </w:div>
    <w:div w:id="616910473">
      <w:marLeft w:val="480"/>
      <w:marRight w:val="0"/>
      <w:marTop w:val="0"/>
      <w:marBottom w:val="0"/>
      <w:divBdr>
        <w:top w:val="none" w:sz="0" w:space="0" w:color="auto"/>
        <w:left w:val="none" w:sz="0" w:space="0" w:color="auto"/>
        <w:bottom w:val="none" w:sz="0" w:space="0" w:color="auto"/>
        <w:right w:val="none" w:sz="0" w:space="0" w:color="auto"/>
      </w:divBdr>
    </w:div>
    <w:div w:id="617026908">
      <w:marLeft w:val="480"/>
      <w:marRight w:val="0"/>
      <w:marTop w:val="0"/>
      <w:marBottom w:val="0"/>
      <w:divBdr>
        <w:top w:val="none" w:sz="0" w:space="0" w:color="auto"/>
        <w:left w:val="none" w:sz="0" w:space="0" w:color="auto"/>
        <w:bottom w:val="none" w:sz="0" w:space="0" w:color="auto"/>
        <w:right w:val="none" w:sz="0" w:space="0" w:color="auto"/>
      </w:divBdr>
    </w:div>
    <w:div w:id="617102046">
      <w:marLeft w:val="480"/>
      <w:marRight w:val="0"/>
      <w:marTop w:val="0"/>
      <w:marBottom w:val="0"/>
      <w:divBdr>
        <w:top w:val="none" w:sz="0" w:space="0" w:color="auto"/>
        <w:left w:val="none" w:sz="0" w:space="0" w:color="auto"/>
        <w:bottom w:val="none" w:sz="0" w:space="0" w:color="auto"/>
        <w:right w:val="none" w:sz="0" w:space="0" w:color="auto"/>
      </w:divBdr>
    </w:div>
    <w:div w:id="617222222">
      <w:marLeft w:val="480"/>
      <w:marRight w:val="0"/>
      <w:marTop w:val="0"/>
      <w:marBottom w:val="0"/>
      <w:divBdr>
        <w:top w:val="none" w:sz="0" w:space="0" w:color="auto"/>
        <w:left w:val="none" w:sz="0" w:space="0" w:color="auto"/>
        <w:bottom w:val="none" w:sz="0" w:space="0" w:color="auto"/>
        <w:right w:val="none" w:sz="0" w:space="0" w:color="auto"/>
      </w:divBdr>
    </w:div>
    <w:div w:id="617294283">
      <w:bodyDiv w:val="1"/>
      <w:marLeft w:val="0"/>
      <w:marRight w:val="0"/>
      <w:marTop w:val="0"/>
      <w:marBottom w:val="0"/>
      <w:divBdr>
        <w:top w:val="none" w:sz="0" w:space="0" w:color="auto"/>
        <w:left w:val="none" w:sz="0" w:space="0" w:color="auto"/>
        <w:bottom w:val="none" w:sz="0" w:space="0" w:color="auto"/>
        <w:right w:val="none" w:sz="0" w:space="0" w:color="auto"/>
      </w:divBdr>
    </w:div>
    <w:div w:id="617294906">
      <w:bodyDiv w:val="1"/>
      <w:marLeft w:val="0"/>
      <w:marRight w:val="0"/>
      <w:marTop w:val="0"/>
      <w:marBottom w:val="0"/>
      <w:divBdr>
        <w:top w:val="none" w:sz="0" w:space="0" w:color="auto"/>
        <w:left w:val="none" w:sz="0" w:space="0" w:color="auto"/>
        <w:bottom w:val="none" w:sz="0" w:space="0" w:color="auto"/>
        <w:right w:val="none" w:sz="0" w:space="0" w:color="auto"/>
      </w:divBdr>
    </w:div>
    <w:div w:id="617299054">
      <w:bodyDiv w:val="1"/>
      <w:marLeft w:val="0"/>
      <w:marRight w:val="0"/>
      <w:marTop w:val="0"/>
      <w:marBottom w:val="0"/>
      <w:divBdr>
        <w:top w:val="none" w:sz="0" w:space="0" w:color="auto"/>
        <w:left w:val="none" w:sz="0" w:space="0" w:color="auto"/>
        <w:bottom w:val="none" w:sz="0" w:space="0" w:color="auto"/>
        <w:right w:val="none" w:sz="0" w:space="0" w:color="auto"/>
      </w:divBdr>
    </w:div>
    <w:div w:id="617370944">
      <w:marLeft w:val="480"/>
      <w:marRight w:val="0"/>
      <w:marTop w:val="0"/>
      <w:marBottom w:val="0"/>
      <w:divBdr>
        <w:top w:val="none" w:sz="0" w:space="0" w:color="auto"/>
        <w:left w:val="none" w:sz="0" w:space="0" w:color="auto"/>
        <w:bottom w:val="none" w:sz="0" w:space="0" w:color="auto"/>
        <w:right w:val="none" w:sz="0" w:space="0" w:color="auto"/>
      </w:divBdr>
    </w:div>
    <w:div w:id="617377897">
      <w:marLeft w:val="480"/>
      <w:marRight w:val="0"/>
      <w:marTop w:val="0"/>
      <w:marBottom w:val="0"/>
      <w:divBdr>
        <w:top w:val="none" w:sz="0" w:space="0" w:color="auto"/>
        <w:left w:val="none" w:sz="0" w:space="0" w:color="auto"/>
        <w:bottom w:val="none" w:sz="0" w:space="0" w:color="auto"/>
        <w:right w:val="none" w:sz="0" w:space="0" w:color="auto"/>
      </w:divBdr>
    </w:div>
    <w:div w:id="617415422">
      <w:bodyDiv w:val="1"/>
      <w:marLeft w:val="0"/>
      <w:marRight w:val="0"/>
      <w:marTop w:val="0"/>
      <w:marBottom w:val="0"/>
      <w:divBdr>
        <w:top w:val="none" w:sz="0" w:space="0" w:color="auto"/>
        <w:left w:val="none" w:sz="0" w:space="0" w:color="auto"/>
        <w:bottom w:val="none" w:sz="0" w:space="0" w:color="auto"/>
        <w:right w:val="none" w:sz="0" w:space="0" w:color="auto"/>
      </w:divBdr>
    </w:div>
    <w:div w:id="617416240">
      <w:bodyDiv w:val="1"/>
      <w:marLeft w:val="0"/>
      <w:marRight w:val="0"/>
      <w:marTop w:val="0"/>
      <w:marBottom w:val="0"/>
      <w:divBdr>
        <w:top w:val="none" w:sz="0" w:space="0" w:color="auto"/>
        <w:left w:val="none" w:sz="0" w:space="0" w:color="auto"/>
        <w:bottom w:val="none" w:sz="0" w:space="0" w:color="auto"/>
        <w:right w:val="none" w:sz="0" w:space="0" w:color="auto"/>
      </w:divBdr>
    </w:div>
    <w:div w:id="617491568">
      <w:bodyDiv w:val="1"/>
      <w:marLeft w:val="0"/>
      <w:marRight w:val="0"/>
      <w:marTop w:val="0"/>
      <w:marBottom w:val="0"/>
      <w:divBdr>
        <w:top w:val="none" w:sz="0" w:space="0" w:color="auto"/>
        <w:left w:val="none" w:sz="0" w:space="0" w:color="auto"/>
        <w:bottom w:val="none" w:sz="0" w:space="0" w:color="auto"/>
        <w:right w:val="none" w:sz="0" w:space="0" w:color="auto"/>
      </w:divBdr>
    </w:div>
    <w:div w:id="617495169">
      <w:marLeft w:val="480"/>
      <w:marRight w:val="0"/>
      <w:marTop w:val="0"/>
      <w:marBottom w:val="0"/>
      <w:divBdr>
        <w:top w:val="none" w:sz="0" w:space="0" w:color="auto"/>
        <w:left w:val="none" w:sz="0" w:space="0" w:color="auto"/>
        <w:bottom w:val="none" w:sz="0" w:space="0" w:color="auto"/>
        <w:right w:val="none" w:sz="0" w:space="0" w:color="auto"/>
      </w:divBdr>
    </w:div>
    <w:div w:id="617567046">
      <w:marLeft w:val="480"/>
      <w:marRight w:val="0"/>
      <w:marTop w:val="0"/>
      <w:marBottom w:val="0"/>
      <w:divBdr>
        <w:top w:val="none" w:sz="0" w:space="0" w:color="auto"/>
        <w:left w:val="none" w:sz="0" w:space="0" w:color="auto"/>
        <w:bottom w:val="none" w:sz="0" w:space="0" w:color="auto"/>
        <w:right w:val="none" w:sz="0" w:space="0" w:color="auto"/>
      </w:divBdr>
    </w:div>
    <w:div w:id="617832971">
      <w:marLeft w:val="480"/>
      <w:marRight w:val="0"/>
      <w:marTop w:val="0"/>
      <w:marBottom w:val="0"/>
      <w:divBdr>
        <w:top w:val="none" w:sz="0" w:space="0" w:color="auto"/>
        <w:left w:val="none" w:sz="0" w:space="0" w:color="auto"/>
        <w:bottom w:val="none" w:sz="0" w:space="0" w:color="auto"/>
        <w:right w:val="none" w:sz="0" w:space="0" w:color="auto"/>
      </w:divBdr>
    </w:div>
    <w:div w:id="617879461">
      <w:bodyDiv w:val="1"/>
      <w:marLeft w:val="0"/>
      <w:marRight w:val="0"/>
      <w:marTop w:val="0"/>
      <w:marBottom w:val="0"/>
      <w:divBdr>
        <w:top w:val="none" w:sz="0" w:space="0" w:color="auto"/>
        <w:left w:val="none" w:sz="0" w:space="0" w:color="auto"/>
        <w:bottom w:val="none" w:sz="0" w:space="0" w:color="auto"/>
        <w:right w:val="none" w:sz="0" w:space="0" w:color="auto"/>
      </w:divBdr>
    </w:div>
    <w:div w:id="617958216">
      <w:bodyDiv w:val="1"/>
      <w:marLeft w:val="0"/>
      <w:marRight w:val="0"/>
      <w:marTop w:val="0"/>
      <w:marBottom w:val="0"/>
      <w:divBdr>
        <w:top w:val="none" w:sz="0" w:space="0" w:color="auto"/>
        <w:left w:val="none" w:sz="0" w:space="0" w:color="auto"/>
        <w:bottom w:val="none" w:sz="0" w:space="0" w:color="auto"/>
        <w:right w:val="none" w:sz="0" w:space="0" w:color="auto"/>
      </w:divBdr>
    </w:div>
    <w:div w:id="618031008">
      <w:bodyDiv w:val="1"/>
      <w:marLeft w:val="0"/>
      <w:marRight w:val="0"/>
      <w:marTop w:val="0"/>
      <w:marBottom w:val="0"/>
      <w:divBdr>
        <w:top w:val="none" w:sz="0" w:space="0" w:color="auto"/>
        <w:left w:val="none" w:sz="0" w:space="0" w:color="auto"/>
        <w:bottom w:val="none" w:sz="0" w:space="0" w:color="auto"/>
        <w:right w:val="none" w:sz="0" w:space="0" w:color="auto"/>
      </w:divBdr>
    </w:div>
    <w:div w:id="618032829">
      <w:marLeft w:val="480"/>
      <w:marRight w:val="0"/>
      <w:marTop w:val="0"/>
      <w:marBottom w:val="0"/>
      <w:divBdr>
        <w:top w:val="none" w:sz="0" w:space="0" w:color="auto"/>
        <w:left w:val="none" w:sz="0" w:space="0" w:color="auto"/>
        <w:bottom w:val="none" w:sz="0" w:space="0" w:color="auto"/>
        <w:right w:val="none" w:sz="0" w:space="0" w:color="auto"/>
      </w:divBdr>
    </w:div>
    <w:div w:id="618150534">
      <w:bodyDiv w:val="1"/>
      <w:marLeft w:val="0"/>
      <w:marRight w:val="0"/>
      <w:marTop w:val="0"/>
      <w:marBottom w:val="0"/>
      <w:divBdr>
        <w:top w:val="none" w:sz="0" w:space="0" w:color="auto"/>
        <w:left w:val="none" w:sz="0" w:space="0" w:color="auto"/>
        <w:bottom w:val="none" w:sz="0" w:space="0" w:color="auto"/>
        <w:right w:val="none" w:sz="0" w:space="0" w:color="auto"/>
      </w:divBdr>
    </w:div>
    <w:div w:id="618222943">
      <w:bodyDiv w:val="1"/>
      <w:marLeft w:val="0"/>
      <w:marRight w:val="0"/>
      <w:marTop w:val="0"/>
      <w:marBottom w:val="0"/>
      <w:divBdr>
        <w:top w:val="none" w:sz="0" w:space="0" w:color="auto"/>
        <w:left w:val="none" w:sz="0" w:space="0" w:color="auto"/>
        <w:bottom w:val="none" w:sz="0" w:space="0" w:color="auto"/>
        <w:right w:val="none" w:sz="0" w:space="0" w:color="auto"/>
      </w:divBdr>
    </w:div>
    <w:div w:id="618225715">
      <w:bodyDiv w:val="1"/>
      <w:marLeft w:val="0"/>
      <w:marRight w:val="0"/>
      <w:marTop w:val="0"/>
      <w:marBottom w:val="0"/>
      <w:divBdr>
        <w:top w:val="none" w:sz="0" w:space="0" w:color="auto"/>
        <w:left w:val="none" w:sz="0" w:space="0" w:color="auto"/>
        <w:bottom w:val="none" w:sz="0" w:space="0" w:color="auto"/>
        <w:right w:val="none" w:sz="0" w:space="0" w:color="auto"/>
      </w:divBdr>
    </w:div>
    <w:div w:id="618336346">
      <w:marLeft w:val="480"/>
      <w:marRight w:val="0"/>
      <w:marTop w:val="0"/>
      <w:marBottom w:val="0"/>
      <w:divBdr>
        <w:top w:val="none" w:sz="0" w:space="0" w:color="auto"/>
        <w:left w:val="none" w:sz="0" w:space="0" w:color="auto"/>
        <w:bottom w:val="none" w:sz="0" w:space="0" w:color="auto"/>
        <w:right w:val="none" w:sz="0" w:space="0" w:color="auto"/>
      </w:divBdr>
    </w:div>
    <w:div w:id="618416306">
      <w:bodyDiv w:val="1"/>
      <w:marLeft w:val="0"/>
      <w:marRight w:val="0"/>
      <w:marTop w:val="0"/>
      <w:marBottom w:val="0"/>
      <w:divBdr>
        <w:top w:val="none" w:sz="0" w:space="0" w:color="auto"/>
        <w:left w:val="none" w:sz="0" w:space="0" w:color="auto"/>
        <w:bottom w:val="none" w:sz="0" w:space="0" w:color="auto"/>
        <w:right w:val="none" w:sz="0" w:space="0" w:color="auto"/>
      </w:divBdr>
    </w:div>
    <w:div w:id="618416858">
      <w:marLeft w:val="480"/>
      <w:marRight w:val="0"/>
      <w:marTop w:val="0"/>
      <w:marBottom w:val="0"/>
      <w:divBdr>
        <w:top w:val="none" w:sz="0" w:space="0" w:color="auto"/>
        <w:left w:val="none" w:sz="0" w:space="0" w:color="auto"/>
        <w:bottom w:val="none" w:sz="0" w:space="0" w:color="auto"/>
        <w:right w:val="none" w:sz="0" w:space="0" w:color="auto"/>
      </w:divBdr>
    </w:div>
    <w:div w:id="618605721">
      <w:bodyDiv w:val="1"/>
      <w:marLeft w:val="0"/>
      <w:marRight w:val="0"/>
      <w:marTop w:val="0"/>
      <w:marBottom w:val="0"/>
      <w:divBdr>
        <w:top w:val="none" w:sz="0" w:space="0" w:color="auto"/>
        <w:left w:val="none" w:sz="0" w:space="0" w:color="auto"/>
        <w:bottom w:val="none" w:sz="0" w:space="0" w:color="auto"/>
        <w:right w:val="none" w:sz="0" w:space="0" w:color="auto"/>
      </w:divBdr>
    </w:div>
    <w:div w:id="618610304">
      <w:bodyDiv w:val="1"/>
      <w:marLeft w:val="0"/>
      <w:marRight w:val="0"/>
      <w:marTop w:val="0"/>
      <w:marBottom w:val="0"/>
      <w:divBdr>
        <w:top w:val="none" w:sz="0" w:space="0" w:color="auto"/>
        <w:left w:val="none" w:sz="0" w:space="0" w:color="auto"/>
        <w:bottom w:val="none" w:sz="0" w:space="0" w:color="auto"/>
        <w:right w:val="none" w:sz="0" w:space="0" w:color="auto"/>
      </w:divBdr>
    </w:div>
    <w:div w:id="618681340">
      <w:bodyDiv w:val="1"/>
      <w:marLeft w:val="0"/>
      <w:marRight w:val="0"/>
      <w:marTop w:val="0"/>
      <w:marBottom w:val="0"/>
      <w:divBdr>
        <w:top w:val="none" w:sz="0" w:space="0" w:color="auto"/>
        <w:left w:val="none" w:sz="0" w:space="0" w:color="auto"/>
        <w:bottom w:val="none" w:sz="0" w:space="0" w:color="auto"/>
        <w:right w:val="none" w:sz="0" w:space="0" w:color="auto"/>
      </w:divBdr>
    </w:div>
    <w:div w:id="618681610">
      <w:bodyDiv w:val="1"/>
      <w:marLeft w:val="0"/>
      <w:marRight w:val="0"/>
      <w:marTop w:val="0"/>
      <w:marBottom w:val="0"/>
      <w:divBdr>
        <w:top w:val="none" w:sz="0" w:space="0" w:color="auto"/>
        <w:left w:val="none" w:sz="0" w:space="0" w:color="auto"/>
        <w:bottom w:val="none" w:sz="0" w:space="0" w:color="auto"/>
        <w:right w:val="none" w:sz="0" w:space="0" w:color="auto"/>
      </w:divBdr>
    </w:div>
    <w:div w:id="618687167">
      <w:marLeft w:val="480"/>
      <w:marRight w:val="0"/>
      <w:marTop w:val="0"/>
      <w:marBottom w:val="0"/>
      <w:divBdr>
        <w:top w:val="none" w:sz="0" w:space="0" w:color="auto"/>
        <w:left w:val="none" w:sz="0" w:space="0" w:color="auto"/>
        <w:bottom w:val="none" w:sz="0" w:space="0" w:color="auto"/>
        <w:right w:val="none" w:sz="0" w:space="0" w:color="auto"/>
      </w:divBdr>
    </w:div>
    <w:div w:id="618755076">
      <w:marLeft w:val="480"/>
      <w:marRight w:val="0"/>
      <w:marTop w:val="0"/>
      <w:marBottom w:val="0"/>
      <w:divBdr>
        <w:top w:val="none" w:sz="0" w:space="0" w:color="auto"/>
        <w:left w:val="none" w:sz="0" w:space="0" w:color="auto"/>
        <w:bottom w:val="none" w:sz="0" w:space="0" w:color="auto"/>
        <w:right w:val="none" w:sz="0" w:space="0" w:color="auto"/>
      </w:divBdr>
    </w:div>
    <w:div w:id="618756448">
      <w:marLeft w:val="480"/>
      <w:marRight w:val="0"/>
      <w:marTop w:val="0"/>
      <w:marBottom w:val="0"/>
      <w:divBdr>
        <w:top w:val="none" w:sz="0" w:space="0" w:color="auto"/>
        <w:left w:val="none" w:sz="0" w:space="0" w:color="auto"/>
        <w:bottom w:val="none" w:sz="0" w:space="0" w:color="auto"/>
        <w:right w:val="none" w:sz="0" w:space="0" w:color="auto"/>
      </w:divBdr>
    </w:div>
    <w:div w:id="618798186">
      <w:marLeft w:val="480"/>
      <w:marRight w:val="0"/>
      <w:marTop w:val="0"/>
      <w:marBottom w:val="0"/>
      <w:divBdr>
        <w:top w:val="none" w:sz="0" w:space="0" w:color="auto"/>
        <w:left w:val="none" w:sz="0" w:space="0" w:color="auto"/>
        <w:bottom w:val="none" w:sz="0" w:space="0" w:color="auto"/>
        <w:right w:val="none" w:sz="0" w:space="0" w:color="auto"/>
      </w:divBdr>
    </w:div>
    <w:div w:id="618800883">
      <w:marLeft w:val="480"/>
      <w:marRight w:val="0"/>
      <w:marTop w:val="0"/>
      <w:marBottom w:val="0"/>
      <w:divBdr>
        <w:top w:val="none" w:sz="0" w:space="0" w:color="auto"/>
        <w:left w:val="none" w:sz="0" w:space="0" w:color="auto"/>
        <w:bottom w:val="none" w:sz="0" w:space="0" w:color="auto"/>
        <w:right w:val="none" w:sz="0" w:space="0" w:color="auto"/>
      </w:divBdr>
    </w:div>
    <w:div w:id="618994784">
      <w:bodyDiv w:val="1"/>
      <w:marLeft w:val="0"/>
      <w:marRight w:val="0"/>
      <w:marTop w:val="0"/>
      <w:marBottom w:val="0"/>
      <w:divBdr>
        <w:top w:val="none" w:sz="0" w:space="0" w:color="auto"/>
        <w:left w:val="none" w:sz="0" w:space="0" w:color="auto"/>
        <w:bottom w:val="none" w:sz="0" w:space="0" w:color="auto"/>
        <w:right w:val="none" w:sz="0" w:space="0" w:color="auto"/>
      </w:divBdr>
    </w:div>
    <w:div w:id="619066826">
      <w:bodyDiv w:val="1"/>
      <w:marLeft w:val="0"/>
      <w:marRight w:val="0"/>
      <w:marTop w:val="0"/>
      <w:marBottom w:val="0"/>
      <w:divBdr>
        <w:top w:val="none" w:sz="0" w:space="0" w:color="auto"/>
        <w:left w:val="none" w:sz="0" w:space="0" w:color="auto"/>
        <w:bottom w:val="none" w:sz="0" w:space="0" w:color="auto"/>
        <w:right w:val="none" w:sz="0" w:space="0" w:color="auto"/>
      </w:divBdr>
    </w:div>
    <w:div w:id="619184691">
      <w:marLeft w:val="480"/>
      <w:marRight w:val="0"/>
      <w:marTop w:val="0"/>
      <w:marBottom w:val="0"/>
      <w:divBdr>
        <w:top w:val="none" w:sz="0" w:space="0" w:color="auto"/>
        <w:left w:val="none" w:sz="0" w:space="0" w:color="auto"/>
        <w:bottom w:val="none" w:sz="0" w:space="0" w:color="auto"/>
        <w:right w:val="none" w:sz="0" w:space="0" w:color="auto"/>
      </w:divBdr>
    </w:div>
    <w:div w:id="619193318">
      <w:bodyDiv w:val="1"/>
      <w:marLeft w:val="0"/>
      <w:marRight w:val="0"/>
      <w:marTop w:val="0"/>
      <w:marBottom w:val="0"/>
      <w:divBdr>
        <w:top w:val="none" w:sz="0" w:space="0" w:color="auto"/>
        <w:left w:val="none" w:sz="0" w:space="0" w:color="auto"/>
        <w:bottom w:val="none" w:sz="0" w:space="0" w:color="auto"/>
        <w:right w:val="none" w:sz="0" w:space="0" w:color="auto"/>
      </w:divBdr>
    </w:div>
    <w:div w:id="619259195">
      <w:bodyDiv w:val="1"/>
      <w:marLeft w:val="0"/>
      <w:marRight w:val="0"/>
      <w:marTop w:val="0"/>
      <w:marBottom w:val="0"/>
      <w:divBdr>
        <w:top w:val="none" w:sz="0" w:space="0" w:color="auto"/>
        <w:left w:val="none" w:sz="0" w:space="0" w:color="auto"/>
        <w:bottom w:val="none" w:sz="0" w:space="0" w:color="auto"/>
        <w:right w:val="none" w:sz="0" w:space="0" w:color="auto"/>
      </w:divBdr>
    </w:div>
    <w:div w:id="619385391">
      <w:marLeft w:val="480"/>
      <w:marRight w:val="0"/>
      <w:marTop w:val="0"/>
      <w:marBottom w:val="0"/>
      <w:divBdr>
        <w:top w:val="none" w:sz="0" w:space="0" w:color="auto"/>
        <w:left w:val="none" w:sz="0" w:space="0" w:color="auto"/>
        <w:bottom w:val="none" w:sz="0" w:space="0" w:color="auto"/>
        <w:right w:val="none" w:sz="0" w:space="0" w:color="auto"/>
      </w:divBdr>
    </w:div>
    <w:div w:id="619531196">
      <w:bodyDiv w:val="1"/>
      <w:marLeft w:val="0"/>
      <w:marRight w:val="0"/>
      <w:marTop w:val="0"/>
      <w:marBottom w:val="0"/>
      <w:divBdr>
        <w:top w:val="none" w:sz="0" w:space="0" w:color="auto"/>
        <w:left w:val="none" w:sz="0" w:space="0" w:color="auto"/>
        <w:bottom w:val="none" w:sz="0" w:space="0" w:color="auto"/>
        <w:right w:val="none" w:sz="0" w:space="0" w:color="auto"/>
      </w:divBdr>
    </w:div>
    <w:div w:id="619603709">
      <w:marLeft w:val="480"/>
      <w:marRight w:val="0"/>
      <w:marTop w:val="0"/>
      <w:marBottom w:val="0"/>
      <w:divBdr>
        <w:top w:val="none" w:sz="0" w:space="0" w:color="auto"/>
        <w:left w:val="none" w:sz="0" w:space="0" w:color="auto"/>
        <w:bottom w:val="none" w:sz="0" w:space="0" w:color="auto"/>
        <w:right w:val="none" w:sz="0" w:space="0" w:color="auto"/>
      </w:divBdr>
    </w:div>
    <w:div w:id="619647536">
      <w:bodyDiv w:val="1"/>
      <w:marLeft w:val="0"/>
      <w:marRight w:val="0"/>
      <w:marTop w:val="0"/>
      <w:marBottom w:val="0"/>
      <w:divBdr>
        <w:top w:val="none" w:sz="0" w:space="0" w:color="auto"/>
        <w:left w:val="none" w:sz="0" w:space="0" w:color="auto"/>
        <w:bottom w:val="none" w:sz="0" w:space="0" w:color="auto"/>
        <w:right w:val="none" w:sz="0" w:space="0" w:color="auto"/>
      </w:divBdr>
    </w:div>
    <w:div w:id="619726814">
      <w:marLeft w:val="480"/>
      <w:marRight w:val="0"/>
      <w:marTop w:val="0"/>
      <w:marBottom w:val="0"/>
      <w:divBdr>
        <w:top w:val="none" w:sz="0" w:space="0" w:color="auto"/>
        <w:left w:val="none" w:sz="0" w:space="0" w:color="auto"/>
        <w:bottom w:val="none" w:sz="0" w:space="0" w:color="auto"/>
        <w:right w:val="none" w:sz="0" w:space="0" w:color="auto"/>
      </w:divBdr>
    </w:div>
    <w:div w:id="619729137">
      <w:marLeft w:val="480"/>
      <w:marRight w:val="0"/>
      <w:marTop w:val="0"/>
      <w:marBottom w:val="0"/>
      <w:divBdr>
        <w:top w:val="none" w:sz="0" w:space="0" w:color="auto"/>
        <w:left w:val="none" w:sz="0" w:space="0" w:color="auto"/>
        <w:bottom w:val="none" w:sz="0" w:space="0" w:color="auto"/>
        <w:right w:val="none" w:sz="0" w:space="0" w:color="auto"/>
      </w:divBdr>
    </w:div>
    <w:div w:id="619844963">
      <w:bodyDiv w:val="1"/>
      <w:marLeft w:val="0"/>
      <w:marRight w:val="0"/>
      <w:marTop w:val="0"/>
      <w:marBottom w:val="0"/>
      <w:divBdr>
        <w:top w:val="none" w:sz="0" w:space="0" w:color="auto"/>
        <w:left w:val="none" w:sz="0" w:space="0" w:color="auto"/>
        <w:bottom w:val="none" w:sz="0" w:space="0" w:color="auto"/>
        <w:right w:val="none" w:sz="0" w:space="0" w:color="auto"/>
      </w:divBdr>
    </w:div>
    <w:div w:id="619847372">
      <w:marLeft w:val="480"/>
      <w:marRight w:val="0"/>
      <w:marTop w:val="0"/>
      <w:marBottom w:val="0"/>
      <w:divBdr>
        <w:top w:val="none" w:sz="0" w:space="0" w:color="auto"/>
        <w:left w:val="none" w:sz="0" w:space="0" w:color="auto"/>
        <w:bottom w:val="none" w:sz="0" w:space="0" w:color="auto"/>
        <w:right w:val="none" w:sz="0" w:space="0" w:color="auto"/>
      </w:divBdr>
    </w:div>
    <w:div w:id="620065574">
      <w:bodyDiv w:val="1"/>
      <w:marLeft w:val="0"/>
      <w:marRight w:val="0"/>
      <w:marTop w:val="0"/>
      <w:marBottom w:val="0"/>
      <w:divBdr>
        <w:top w:val="none" w:sz="0" w:space="0" w:color="auto"/>
        <w:left w:val="none" w:sz="0" w:space="0" w:color="auto"/>
        <w:bottom w:val="none" w:sz="0" w:space="0" w:color="auto"/>
        <w:right w:val="none" w:sz="0" w:space="0" w:color="auto"/>
      </w:divBdr>
    </w:div>
    <w:div w:id="620066170">
      <w:bodyDiv w:val="1"/>
      <w:marLeft w:val="0"/>
      <w:marRight w:val="0"/>
      <w:marTop w:val="0"/>
      <w:marBottom w:val="0"/>
      <w:divBdr>
        <w:top w:val="none" w:sz="0" w:space="0" w:color="auto"/>
        <w:left w:val="none" w:sz="0" w:space="0" w:color="auto"/>
        <w:bottom w:val="none" w:sz="0" w:space="0" w:color="auto"/>
        <w:right w:val="none" w:sz="0" w:space="0" w:color="auto"/>
      </w:divBdr>
    </w:div>
    <w:div w:id="620109421">
      <w:bodyDiv w:val="1"/>
      <w:marLeft w:val="0"/>
      <w:marRight w:val="0"/>
      <w:marTop w:val="0"/>
      <w:marBottom w:val="0"/>
      <w:divBdr>
        <w:top w:val="none" w:sz="0" w:space="0" w:color="auto"/>
        <w:left w:val="none" w:sz="0" w:space="0" w:color="auto"/>
        <w:bottom w:val="none" w:sz="0" w:space="0" w:color="auto"/>
        <w:right w:val="none" w:sz="0" w:space="0" w:color="auto"/>
      </w:divBdr>
    </w:div>
    <w:div w:id="620110039">
      <w:marLeft w:val="480"/>
      <w:marRight w:val="0"/>
      <w:marTop w:val="0"/>
      <w:marBottom w:val="0"/>
      <w:divBdr>
        <w:top w:val="none" w:sz="0" w:space="0" w:color="auto"/>
        <w:left w:val="none" w:sz="0" w:space="0" w:color="auto"/>
        <w:bottom w:val="none" w:sz="0" w:space="0" w:color="auto"/>
        <w:right w:val="none" w:sz="0" w:space="0" w:color="auto"/>
      </w:divBdr>
    </w:div>
    <w:div w:id="620184863">
      <w:marLeft w:val="480"/>
      <w:marRight w:val="0"/>
      <w:marTop w:val="0"/>
      <w:marBottom w:val="0"/>
      <w:divBdr>
        <w:top w:val="none" w:sz="0" w:space="0" w:color="auto"/>
        <w:left w:val="none" w:sz="0" w:space="0" w:color="auto"/>
        <w:bottom w:val="none" w:sz="0" w:space="0" w:color="auto"/>
        <w:right w:val="none" w:sz="0" w:space="0" w:color="auto"/>
      </w:divBdr>
    </w:div>
    <w:div w:id="620186583">
      <w:bodyDiv w:val="1"/>
      <w:marLeft w:val="0"/>
      <w:marRight w:val="0"/>
      <w:marTop w:val="0"/>
      <w:marBottom w:val="0"/>
      <w:divBdr>
        <w:top w:val="none" w:sz="0" w:space="0" w:color="auto"/>
        <w:left w:val="none" w:sz="0" w:space="0" w:color="auto"/>
        <w:bottom w:val="none" w:sz="0" w:space="0" w:color="auto"/>
        <w:right w:val="none" w:sz="0" w:space="0" w:color="auto"/>
      </w:divBdr>
    </w:div>
    <w:div w:id="620190798">
      <w:marLeft w:val="480"/>
      <w:marRight w:val="0"/>
      <w:marTop w:val="0"/>
      <w:marBottom w:val="0"/>
      <w:divBdr>
        <w:top w:val="none" w:sz="0" w:space="0" w:color="auto"/>
        <w:left w:val="none" w:sz="0" w:space="0" w:color="auto"/>
        <w:bottom w:val="none" w:sz="0" w:space="0" w:color="auto"/>
        <w:right w:val="none" w:sz="0" w:space="0" w:color="auto"/>
      </w:divBdr>
    </w:div>
    <w:div w:id="620263167">
      <w:marLeft w:val="480"/>
      <w:marRight w:val="0"/>
      <w:marTop w:val="0"/>
      <w:marBottom w:val="0"/>
      <w:divBdr>
        <w:top w:val="none" w:sz="0" w:space="0" w:color="auto"/>
        <w:left w:val="none" w:sz="0" w:space="0" w:color="auto"/>
        <w:bottom w:val="none" w:sz="0" w:space="0" w:color="auto"/>
        <w:right w:val="none" w:sz="0" w:space="0" w:color="auto"/>
      </w:divBdr>
    </w:div>
    <w:div w:id="620263976">
      <w:bodyDiv w:val="1"/>
      <w:marLeft w:val="0"/>
      <w:marRight w:val="0"/>
      <w:marTop w:val="0"/>
      <w:marBottom w:val="0"/>
      <w:divBdr>
        <w:top w:val="none" w:sz="0" w:space="0" w:color="auto"/>
        <w:left w:val="none" w:sz="0" w:space="0" w:color="auto"/>
        <w:bottom w:val="none" w:sz="0" w:space="0" w:color="auto"/>
        <w:right w:val="none" w:sz="0" w:space="0" w:color="auto"/>
      </w:divBdr>
    </w:div>
    <w:div w:id="620458599">
      <w:bodyDiv w:val="1"/>
      <w:marLeft w:val="0"/>
      <w:marRight w:val="0"/>
      <w:marTop w:val="0"/>
      <w:marBottom w:val="0"/>
      <w:divBdr>
        <w:top w:val="none" w:sz="0" w:space="0" w:color="auto"/>
        <w:left w:val="none" w:sz="0" w:space="0" w:color="auto"/>
        <w:bottom w:val="none" w:sz="0" w:space="0" w:color="auto"/>
        <w:right w:val="none" w:sz="0" w:space="0" w:color="auto"/>
      </w:divBdr>
    </w:div>
    <w:div w:id="620576634">
      <w:bodyDiv w:val="1"/>
      <w:marLeft w:val="0"/>
      <w:marRight w:val="0"/>
      <w:marTop w:val="0"/>
      <w:marBottom w:val="0"/>
      <w:divBdr>
        <w:top w:val="none" w:sz="0" w:space="0" w:color="auto"/>
        <w:left w:val="none" w:sz="0" w:space="0" w:color="auto"/>
        <w:bottom w:val="none" w:sz="0" w:space="0" w:color="auto"/>
        <w:right w:val="none" w:sz="0" w:space="0" w:color="auto"/>
      </w:divBdr>
    </w:div>
    <w:div w:id="620696079">
      <w:bodyDiv w:val="1"/>
      <w:marLeft w:val="0"/>
      <w:marRight w:val="0"/>
      <w:marTop w:val="0"/>
      <w:marBottom w:val="0"/>
      <w:divBdr>
        <w:top w:val="none" w:sz="0" w:space="0" w:color="auto"/>
        <w:left w:val="none" w:sz="0" w:space="0" w:color="auto"/>
        <w:bottom w:val="none" w:sz="0" w:space="0" w:color="auto"/>
        <w:right w:val="none" w:sz="0" w:space="0" w:color="auto"/>
      </w:divBdr>
    </w:div>
    <w:div w:id="620721851">
      <w:bodyDiv w:val="1"/>
      <w:marLeft w:val="0"/>
      <w:marRight w:val="0"/>
      <w:marTop w:val="0"/>
      <w:marBottom w:val="0"/>
      <w:divBdr>
        <w:top w:val="none" w:sz="0" w:space="0" w:color="auto"/>
        <w:left w:val="none" w:sz="0" w:space="0" w:color="auto"/>
        <w:bottom w:val="none" w:sz="0" w:space="0" w:color="auto"/>
        <w:right w:val="none" w:sz="0" w:space="0" w:color="auto"/>
      </w:divBdr>
    </w:div>
    <w:div w:id="620722138">
      <w:marLeft w:val="480"/>
      <w:marRight w:val="0"/>
      <w:marTop w:val="0"/>
      <w:marBottom w:val="0"/>
      <w:divBdr>
        <w:top w:val="none" w:sz="0" w:space="0" w:color="auto"/>
        <w:left w:val="none" w:sz="0" w:space="0" w:color="auto"/>
        <w:bottom w:val="none" w:sz="0" w:space="0" w:color="auto"/>
        <w:right w:val="none" w:sz="0" w:space="0" w:color="auto"/>
      </w:divBdr>
    </w:div>
    <w:div w:id="620769993">
      <w:marLeft w:val="480"/>
      <w:marRight w:val="0"/>
      <w:marTop w:val="0"/>
      <w:marBottom w:val="0"/>
      <w:divBdr>
        <w:top w:val="none" w:sz="0" w:space="0" w:color="auto"/>
        <w:left w:val="none" w:sz="0" w:space="0" w:color="auto"/>
        <w:bottom w:val="none" w:sz="0" w:space="0" w:color="auto"/>
        <w:right w:val="none" w:sz="0" w:space="0" w:color="auto"/>
      </w:divBdr>
    </w:div>
    <w:div w:id="620842478">
      <w:bodyDiv w:val="1"/>
      <w:marLeft w:val="0"/>
      <w:marRight w:val="0"/>
      <w:marTop w:val="0"/>
      <w:marBottom w:val="0"/>
      <w:divBdr>
        <w:top w:val="none" w:sz="0" w:space="0" w:color="auto"/>
        <w:left w:val="none" w:sz="0" w:space="0" w:color="auto"/>
        <w:bottom w:val="none" w:sz="0" w:space="0" w:color="auto"/>
        <w:right w:val="none" w:sz="0" w:space="0" w:color="auto"/>
      </w:divBdr>
    </w:div>
    <w:div w:id="620843365">
      <w:bodyDiv w:val="1"/>
      <w:marLeft w:val="0"/>
      <w:marRight w:val="0"/>
      <w:marTop w:val="0"/>
      <w:marBottom w:val="0"/>
      <w:divBdr>
        <w:top w:val="none" w:sz="0" w:space="0" w:color="auto"/>
        <w:left w:val="none" w:sz="0" w:space="0" w:color="auto"/>
        <w:bottom w:val="none" w:sz="0" w:space="0" w:color="auto"/>
        <w:right w:val="none" w:sz="0" w:space="0" w:color="auto"/>
      </w:divBdr>
    </w:div>
    <w:div w:id="620847933">
      <w:bodyDiv w:val="1"/>
      <w:marLeft w:val="0"/>
      <w:marRight w:val="0"/>
      <w:marTop w:val="0"/>
      <w:marBottom w:val="0"/>
      <w:divBdr>
        <w:top w:val="none" w:sz="0" w:space="0" w:color="auto"/>
        <w:left w:val="none" w:sz="0" w:space="0" w:color="auto"/>
        <w:bottom w:val="none" w:sz="0" w:space="0" w:color="auto"/>
        <w:right w:val="none" w:sz="0" w:space="0" w:color="auto"/>
      </w:divBdr>
    </w:div>
    <w:div w:id="620964034">
      <w:bodyDiv w:val="1"/>
      <w:marLeft w:val="0"/>
      <w:marRight w:val="0"/>
      <w:marTop w:val="0"/>
      <w:marBottom w:val="0"/>
      <w:divBdr>
        <w:top w:val="none" w:sz="0" w:space="0" w:color="auto"/>
        <w:left w:val="none" w:sz="0" w:space="0" w:color="auto"/>
        <w:bottom w:val="none" w:sz="0" w:space="0" w:color="auto"/>
        <w:right w:val="none" w:sz="0" w:space="0" w:color="auto"/>
      </w:divBdr>
    </w:div>
    <w:div w:id="621035772">
      <w:marLeft w:val="480"/>
      <w:marRight w:val="0"/>
      <w:marTop w:val="0"/>
      <w:marBottom w:val="0"/>
      <w:divBdr>
        <w:top w:val="none" w:sz="0" w:space="0" w:color="auto"/>
        <w:left w:val="none" w:sz="0" w:space="0" w:color="auto"/>
        <w:bottom w:val="none" w:sz="0" w:space="0" w:color="auto"/>
        <w:right w:val="none" w:sz="0" w:space="0" w:color="auto"/>
      </w:divBdr>
    </w:div>
    <w:div w:id="621376077">
      <w:bodyDiv w:val="1"/>
      <w:marLeft w:val="0"/>
      <w:marRight w:val="0"/>
      <w:marTop w:val="0"/>
      <w:marBottom w:val="0"/>
      <w:divBdr>
        <w:top w:val="none" w:sz="0" w:space="0" w:color="auto"/>
        <w:left w:val="none" w:sz="0" w:space="0" w:color="auto"/>
        <w:bottom w:val="none" w:sz="0" w:space="0" w:color="auto"/>
        <w:right w:val="none" w:sz="0" w:space="0" w:color="auto"/>
      </w:divBdr>
    </w:div>
    <w:div w:id="621426917">
      <w:marLeft w:val="480"/>
      <w:marRight w:val="0"/>
      <w:marTop w:val="0"/>
      <w:marBottom w:val="0"/>
      <w:divBdr>
        <w:top w:val="none" w:sz="0" w:space="0" w:color="auto"/>
        <w:left w:val="none" w:sz="0" w:space="0" w:color="auto"/>
        <w:bottom w:val="none" w:sz="0" w:space="0" w:color="auto"/>
        <w:right w:val="none" w:sz="0" w:space="0" w:color="auto"/>
      </w:divBdr>
    </w:div>
    <w:div w:id="621494925">
      <w:marLeft w:val="480"/>
      <w:marRight w:val="0"/>
      <w:marTop w:val="0"/>
      <w:marBottom w:val="0"/>
      <w:divBdr>
        <w:top w:val="none" w:sz="0" w:space="0" w:color="auto"/>
        <w:left w:val="none" w:sz="0" w:space="0" w:color="auto"/>
        <w:bottom w:val="none" w:sz="0" w:space="0" w:color="auto"/>
        <w:right w:val="none" w:sz="0" w:space="0" w:color="auto"/>
      </w:divBdr>
    </w:div>
    <w:div w:id="621574938">
      <w:bodyDiv w:val="1"/>
      <w:marLeft w:val="0"/>
      <w:marRight w:val="0"/>
      <w:marTop w:val="0"/>
      <w:marBottom w:val="0"/>
      <w:divBdr>
        <w:top w:val="none" w:sz="0" w:space="0" w:color="auto"/>
        <w:left w:val="none" w:sz="0" w:space="0" w:color="auto"/>
        <w:bottom w:val="none" w:sz="0" w:space="0" w:color="auto"/>
        <w:right w:val="none" w:sz="0" w:space="0" w:color="auto"/>
      </w:divBdr>
    </w:div>
    <w:div w:id="621615054">
      <w:marLeft w:val="480"/>
      <w:marRight w:val="0"/>
      <w:marTop w:val="0"/>
      <w:marBottom w:val="0"/>
      <w:divBdr>
        <w:top w:val="none" w:sz="0" w:space="0" w:color="auto"/>
        <w:left w:val="none" w:sz="0" w:space="0" w:color="auto"/>
        <w:bottom w:val="none" w:sz="0" w:space="0" w:color="auto"/>
        <w:right w:val="none" w:sz="0" w:space="0" w:color="auto"/>
      </w:divBdr>
    </w:div>
    <w:div w:id="621617186">
      <w:marLeft w:val="480"/>
      <w:marRight w:val="0"/>
      <w:marTop w:val="0"/>
      <w:marBottom w:val="0"/>
      <w:divBdr>
        <w:top w:val="none" w:sz="0" w:space="0" w:color="auto"/>
        <w:left w:val="none" w:sz="0" w:space="0" w:color="auto"/>
        <w:bottom w:val="none" w:sz="0" w:space="0" w:color="auto"/>
        <w:right w:val="none" w:sz="0" w:space="0" w:color="auto"/>
      </w:divBdr>
    </w:div>
    <w:div w:id="621689916">
      <w:bodyDiv w:val="1"/>
      <w:marLeft w:val="0"/>
      <w:marRight w:val="0"/>
      <w:marTop w:val="0"/>
      <w:marBottom w:val="0"/>
      <w:divBdr>
        <w:top w:val="none" w:sz="0" w:space="0" w:color="auto"/>
        <w:left w:val="none" w:sz="0" w:space="0" w:color="auto"/>
        <w:bottom w:val="none" w:sz="0" w:space="0" w:color="auto"/>
        <w:right w:val="none" w:sz="0" w:space="0" w:color="auto"/>
      </w:divBdr>
    </w:div>
    <w:div w:id="621888207">
      <w:bodyDiv w:val="1"/>
      <w:marLeft w:val="0"/>
      <w:marRight w:val="0"/>
      <w:marTop w:val="0"/>
      <w:marBottom w:val="0"/>
      <w:divBdr>
        <w:top w:val="none" w:sz="0" w:space="0" w:color="auto"/>
        <w:left w:val="none" w:sz="0" w:space="0" w:color="auto"/>
        <w:bottom w:val="none" w:sz="0" w:space="0" w:color="auto"/>
        <w:right w:val="none" w:sz="0" w:space="0" w:color="auto"/>
      </w:divBdr>
    </w:div>
    <w:div w:id="622156706">
      <w:marLeft w:val="480"/>
      <w:marRight w:val="0"/>
      <w:marTop w:val="0"/>
      <w:marBottom w:val="0"/>
      <w:divBdr>
        <w:top w:val="none" w:sz="0" w:space="0" w:color="auto"/>
        <w:left w:val="none" w:sz="0" w:space="0" w:color="auto"/>
        <w:bottom w:val="none" w:sz="0" w:space="0" w:color="auto"/>
        <w:right w:val="none" w:sz="0" w:space="0" w:color="auto"/>
      </w:divBdr>
    </w:div>
    <w:div w:id="622269770">
      <w:marLeft w:val="480"/>
      <w:marRight w:val="0"/>
      <w:marTop w:val="0"/>
      <w:marBottom w:val="0"/>
      <w:divBdr>
        <w:top w:val="none" w:sz="0" w:space="0" w:color="auto"/>
        <w:left w:val="none" w:sz="0" w:space="0" w:color="auto"/>
        <w:bottom w:val="none" w:sz="0" w:space="0" w:color="auto"/>
        <w:right w:val="none" w:sz="0" w:space="0" w:color="auto"/>
      </w:divBdr>
    </w:div>
    <w:div w:id="622417823">
      <w:bodyDiv w:val="1"/>
      <w:marLeft w:val="0"/>
      <w:marRight w:val="0"/>
      <w:marTop w:val="0"/>
      <w:marBottom w:val="0"/>
      <w:divBdr>
        <w:top w:val="none" w:sz="0" w:space="0" w:color="auto"/>
        <w:left w:val="none" w:sz="0" w:space="0" w:color="auto"/>
        <w:bottom w:val="none" w:sz="0" w:space="0" w:color="auto"/>
        <w:right w:val="none" w:sz="0" w:space="0" w:color="auto"/>
      </w:divBdr>
    </w:div>
    <w:div w:id="622421164">
      <w:bodyDiv w:val="1"/>
      <w:marLeft w:val="0"/>
      <w:marRight w:val="0"/>
      <w:marTop w:val="0"/>
      <w:marBottom w:val="0"/>
      <w:divBdr>
        <w:top w:val="none" w:sz="0" w:space="0" w:color="auto"/>
        <w:left w:val="none" w:sz="0" w:space="0" w:color="auto"/>
        <w:bottom w:val="none" w:sz="0" w:space="0" w:color="auto"/>
        <w:right w:val="none" w:sz="0" w:space="0" w:color="auto"/>
      </w:divBdr>
    </w:div>
    <w:div w:id="622541397">
      <w:bodyDiv w:val="1"/>
      <w:marLeft w:val="0"/>
      <w:marRight w:val="0"/>
      <w:marTop w:val="0"/>
      <w:marBottom w:val="0"/>
      <w:divBdr>
        <w:top w:val="none" w:sz="0" w:space="0" w:color="auto"/>
        <w:left w:val="none" w:sz="0" w:space="0" w:color="auto"/>
        <w:bottom w:val="none" w:sz="0" w:space="0" w:color="auto"/>
        <w:right w:val="none" w:sz="0" w:space="0" w:color="auto"/>
      </w:divBdr>
    </w:div>
    <w:div w:id="622611382">
      <w:marLeft w:val="480"/>
      <w:marRight w:val="0"/>
      <w:marTop w:val="0"/>
      <w:marBottom w:val="0"/>
      <w:divBdr>
        <w:top w:val="none" w:sz="0" w:space="0" w:color="auto"/>
        <w:left w:val="none" w:sz="0" w:space="0" w:color="auto"/>
        <w:bottom w:val="none" w:sz="0" w:space="0" w:color="auto"/>
        <w:right w:val="none" w:sz="0" w:space="0" w:color="auto"/>
      </w:divBdr>
    </w:div>
    <w:div w:id="622611413">
      <w:bodyDiv w:val="1"/>
      <w:marLeft w:val="0"/>
      <w:marRight w:val="0"/>
      <w:marTop w:val="0"/>
      <w:marBottom w:val="0"/>
      <w:divBdr>
        <w:top w:val="none" w:sz="0" w:space="0" w:color="auto"/>
        <w:left w:val="none" w:sz="0" w:space="0" w:color="auto"/>
        <w:bottom w:val="none" w:sz="0" w:space="0" w:color="auto"/>
        <w:right w:val="none" w:sz="0" w:space="0" w:color="auto"/>
      </w:divBdr>
    </w:div>
    <w:div w:id="622614936">
      <w:marLeft w:val="480"/>
      <w:marRight w:val="0"/>
      <w:marTop w:val="0"/>
      <w:marBottom w:val="0"/>
      <w:divBdr>
        <w:top w:val="none" w:sz="0" w:space="0" w:color="auto"/>
        <w:left w:val="none" w:sz="0" w:space="0" w:color="auto"/>
        <w:bottom w:val="none" w:sz="0" w:space="0" w:color="auto"/>
        <w:right w:val="none" w:sz="0" w:space="0" w:color="auto"/>
      </w:divBdr>
    </w:div>
    <w:div w:id="622619846">
      <w:bodyDiv w:val="1"/>
      <w:marLeft w:val="0"/>
      <w:marRight w:val="0"/>
      <w:marTop w:val="0"/>
      <w:marBottom w:val="0"/>
      <w:divBdr>
        <w:top w:val="none" w:sz="0" w:space="0" w:color="auto"/>
        <w:left w:val="none" w:sz="0" w:space="0" w:color="auto"/>
        <w:bottom w:val="none" w:sz="0" w:space="0" w:color="auto"/>
        <w:right w:val="none" w:sz="0" w:space="0" w:color="auto"/>
      </w:divBdr>
    </w:div>
    <w:div w:id="622658879">
      <w:bodyDiv w:val="1"/>
      <w:marLeft w:val="0"/>
      <w:marRight w:val="0"/>
      <w:marTop w:val="0"/>
      <w:marBottom w:val="0"/>
      <w:divBdr>
        <w:top w:val="none" w:sz="0" w:space="0" w:color="auto"/>
        <w:left w:val="none" w:sz="0" w:space="0" w:color="auto"/>
        <w:bottom w:val="none" w:sz="0" w:space="0" w:color="auto"/>
        <w:right w:val="none" w:sz="0" w:space="0" w:color="auto"/>
      </w:divBdr>
      <w:divsChild>
        <w:div w:id="9380225">
          <w:marLeft w:val="480"/>
          <w:marRight w:val="0"/>
          <w:marTop w:val="0"/>
          <w:marBottom w:val="0"/>
          <w:divBdr>
            <w:top w:val="none" w:sz="0" w:space="0" w:color="auto"/>
            <w:left w:val="none" w:sz="0" w:space="0" w:color="auto"/>
            <w:bottom w:val="none" w:sz="0" w:space="0" w:color="auto"/>
            <w:right w:val="none" w:sz="0" w:space="0" w:color="auto"/>
          </w:divBdr>
        </w:div>
        <w:div w:id="24910379">
          <w:marLeft w:val="480"/>
          <w:marRight w:val="0"/>
          <w:marTop w:val="0"/>
          <w:marBottom w:val="0"/>
          <w:divBdr>
            <w:top w:val="none" w:sz="0" w:space="0" w:color="auto"/>
            <w:left w:val="none" w:sz="0" w:space="0" w:color="auto"/>
            <w:bottom w:val="none" w:sz="0" w:space="0" w:color="auto"/>
            <w:right w:val="none" w:sz="0" w:space="0" w:color="auto"/>
          </w:divBdr>
        </w:div>
        <w:div w:id="67851410">
          <w:marLeft w:val="480"/>
          <w:marRight w:val="0"/>
          <w:marTop w:val="0"/>
          <w:marBottom w:val="0"/>
          <w:divBdr>
            <w:top w:val="none" w:sz="0" w:space="0" w:color="auto"/>
            <w:left w:val="none" w:sz="0" w:space="0" w:color="auto"/>
            <w:bottom w:val="none" w:sz="0" w:space="0" w:color="auto"/>
            <w:right w:val="none" w:sz="0" w:space="0" w:color="auto"/>
          </w:divBdr>
        </w:div>
        <w:div w:id="148376196">
          <w:marLeft w:val="480"/>
          <w:marRight w:val="0"/>
          <w:marTop w:val="0"/>
          <w:marBottom w:val="0"/>
          <w:divBdr>
            <w:top w:val="none" w:sz="0" w:space="0" w:color="auto"/>
            <w:left w:val="none" w:sz="0" w:space="0" w:color="auto"/>
            <w:bottom w:val="none" w:sz="0" w:space="0" w:color="auto"/>
            <w:right w:val="none" w:sz="0" w:space="0" w:color="auto"/>
          </w:divBdr>
        </w:div>
        <w:div w:id="176582364">
          <w:marLeft w:val="480"/>
          <w:marRight w:val="0"/>
          <w:marTop w:val="0"/>
          <w:marBottom w:val="0"/>
          <w:divBdr>
            <w:top w:val="none" w:sz="0" w:space="0" w:color="auto"/>
            <w:left w:val="none" w:sz="0" w:space="0" w:color="auto"/>
            <w:bottom w:val="none" w:sz="0" w:space="0" w:color="auto"/>
            <w:right w:val="none" w:sz="0" w:space="0" w:color="auto"/>
          </w:divBdr>
        </w:div>
        <w:div w:id="226261410">
          <w:marLeft w:val="480"/>
          <w:marRight w:val="0"/>
          <w:marTop w:val="0"/>
          <w:marBottom w:val="0"/>
          <w:divBdr>
            <w:top w:val="none" w:sz="0" w:space="0" w:color="auto"/>
            <w:left w:val="none" w:sz="0" w:space="0" w:color="auto"/>
            <w:bottom w:val="none" w:sz="0" w:space="0" w:color="auto"/>
            <w:right w:val="none" w:sz="0" w:space="0" w:color="auto"/>
          </w:divBdr>
        </w:div>
        <w:div w:id="288706739">
          <w:marLeft w:val="480"/>
          <w:marRight w:val="0"/>
          <w:marTop w:val="0"/>
          <w:marBottom w:val="0"/>
          <w:divBdr>
            <w:top w:val="none" w:sz="0" w:space="0" w:color="auto"/>
            <w:left w:val="none" w:sz="0" w:space="0" w:color="auto"/>
            <w:bottom w:val="none" w:sz="0" w:space="0" w:color="auto"/>
            <w:right w:val="none" w:sz="0" w:space="0" w:color="auto"/>
          </w:divBdr>
        </w:div>
        <w:div w:id="458188956">
          <w:marLeft w:val="480"/>
          <w:marRight w:val="0"/>
          <w:marTop w:val="0"/>
          <w:marBottom w:val="0"/>
          <w:divBdr>
            <w:top w:val="none" w:sz="0" w:space="0" w:color="auto"/>
            <w:left w:val="none" w:sz="0" w:space="0" w:color="auto"/>
            <w:bottom w:val="none" w:sz="0" w:space="0" w:color="auto"/>
            <w:right w:val="none" w:sz="0" w:space="0" w:color="auto"/>
          </w:divBdr>
        </w:div>
        <w:div w:id="519586070">
          <w:marLeft w:val="480"/>
          <w:marRight w:val="0"/>
          <w:marTop w:val="0"/>
          <w:marBottom w:val="0"/>
          <w:divBdr>
            <w:top w:val="none" w:sz="0" w:space="0" w:color="auto"/>
            <w:left w:val="none" w:sz="0" w:space="0" w:color="auto"/>
            <w:bottom w:val="none" w:sz="0" w:space="0" w:color="auto"/>
            <w:right w:val="none" w:sz="0" w:space="0" w:color="auto"/>
          </w:divBdr>
        </w:div>
        <w:div w:id="540480335">
          <w:marLeft w:val="480"/>
          <w:marRight w:val="0"/>
          <w:marTop w:val="0"/>
          <w:marBottom w:val="0"/>
          <w:divBdr>
            <w:top w:val="none" w:sz="0" w:space="0" w:color="auto"/>
            <w:left w:val="none" w:sz="0" w:space="0" w:color="auto"/>
            <w:bottom w:val="none" w:sz="0" w:space="0" w:color="auto"/>
            <w:right w:val="none" w:sz="0" w:space="0" w:color="auto"/>
          </w:divBdr>
        </w:div>
        <w:div w:id="561523188">
          <w:marLeft w:val="480"/>
          <w:marRight w:val="0"/>
          <w:marTop w:val="0"/>
          <w:marBottom w:val="0"/>
          <w:divBdr>
            <w:top w:val="none" w:sz="0" w:space="0" w:color="auto"/>
            <w:left w:val="none" w:sz="0" w:space="0" w:color="auto"/>
            <w:bottom w:val="none" w:sz="0" w:space="0" w:color="auto"/>
            <w:right w:val="none" w:sz="0" w:space="0" w:color="auto"/>
          </w:divBdr>
        </w:div>
        <w:div w:id="580455723">
          <w:marLeft w:val="480"/>
          <w:marRight w:val="0"/>
          <w:marTop w:val="0"/>
          <w:marBottom w:val="0"/>
          <w:divBdr>
            <w:top w:val="none" w:sz="0" w:space="0" w:color="auto"/>
            <w:left w:val="none" w:sz="0" w:space="0" w:color="auto"/>
            <w:bottom w:val="none" w:sz="0" w:space="0" w:color="auto"/>
            <w:right w:val="none" w:sz="0" w:space="0" w:color="auto"/>
          </w:divBdr>
        </w:div>
        <w:div w:id="739013043">
          <w:marLeft w:val="480"/>
          <w:marRight w:val="0"/>
          <w:marTop w:val="0"/>
          <w:marBottom w:val="0"/>
          <w:divBdr>
            <w:top w:val="none" w:sz="0" w:space="0" w:color="auto"/>
            <w:left w:val="none" w:sz="0" w:space="0" w:color="auto"/>
            <w:bottom w:val="none" w:sz="0" w:space="0" w:color="auto"/>
            <w:right w:val="none" w:sz="0" w:space="0" w:color="auto"/>
          </w:divBdr>
        </w:div>
        <w:div w:id="757138245">
          <w:marLeft w:val="480"/>
          <w:marRight w:val="0"/>
          <w:marTop w:val="0"/>
          <w:marBottom w:val="0"/>
          <w:divBdr>
            <w:top w:val="none" w:sz="0" w:space="0" w:color="auto"/>
            <w:left w:val="none" w:sz="0" w:space="0" w:color="auto"/>
            <w:bottom w:val="none" w:sz="0" w:space="0" w:color="auto"/>
            <w:right w:val="none" w:sz="0" w:space="0" w:color="auto"/>
          </w:divBdr>
        </w:div>
        <w:div w:id="806316925">
          <w:marLeft w:val="480"/>
          <w:marRight w:val="0"/>
          <w:marTop w:val="0"/>
          <w:marBottom w:val="0"/>
          <w:divBdr>
            <w:top w:val="none" w:sz="0" w:space="0" w:color="auto"/>
            <w:left w:val="none" w:sz="0" w:space="0" w:color="auto"/>
            <w:bottom w:val="none" w:sz="0" w:space="0" w:color="auto"/>
            <w:right w:val="none" w:sz="0" w:space="0" w:color="auto"/>
          </w:divBdr>
        </w:div>
        <w:div w:id="821504622">
          <w:marLeft w:val="480"/>
          <w:marRight w:val="0"/>
          <w:marTop w:val="0"/>
          <w:marBottom w:val="0"/>
          <w:divBdr>
            <w:top w:val="none" w:sz="0" w:space="0" w:color="auto"/>
            <w:left w:val="none" w:sz="0" w:space="0" w:color="auto"/>
            <w:bottom w:val="none" w:sz="0" w:space="0" w:color="auto"/>
            <w:right w:val="none" w:sz="0" w:space="0" w:color="auto"/>
          </w:divBdr>
        </w:div>
        <w:div w:id="895623792">
          <w:marLeft w:val="480"/>
          <w:marRight w:val="0"/>
          <w:marTop w:val="0"/>
          <w:marBottom w:val="0"/>
          <w:divBdr>
            <w:top w:val="none" w:sz="0" w:space="0" w:color="auto"/>
            <w:left w:val="none" w:sz="0" w:space="0" w:color="auto"/>
            <w:bottom w:val="none" w:sz="0" w:space="0" w:color="auto"/>
            <w:right w:val="none" w:sz="0" w:space="0" w:color="auto"/>
          </w:divBdr>
        </w:div>
        <w:div w:id="908274251">
          <w:marLeft w:val="480"/>
          <w:marRight w:val="0"/>
          <w:marTop w:val="0"/>
          <w:marBottom w:val="0"/>
          <w:divBdr>
            <w:top w:val="none" w:sz="0" w:space="0" w:color="auto"/>
            <w:left w:val="none" w:sz="0" w:space="0" w:color="auto"/>
            <w:bottom w:val="none" w:sz="0" w:space="0" w:color="auto"/>
            <w:right w:val="none" w:sz="0" w:space="0" w:color="auto"/>
          </w:divBdr>
        </w:div>
        <w:div w:id="925571552">
          <w:marLeft w:val="480"/>
          <w:marRight w:val="0"/>
          <w:marTop w:val="0"/>
          <w:marBottom w:val="0"/>
          <w:divBdr>
            <w:top w:val="none" w:sz="0" w:space="0" w:color="auto"/>
            <w:left w:val="none" w:sz="0" w:space="0" w:color="auto"/>
            <w:bottom w:val="none" w:sz="0" w:space="0" w:color="auto"/>
            <w:right w:val="none" w:sz="0" w:space="0" w:color="auto"/>
          </w:divBdr>
        </w:div>
        <w:div w:id="934747040">
          <w:marLeft w:val="480"/>
          <w:marRight w:val="0"/>
          <w:marTop w:val="0"/>
          <w:marBottom w:val="0"/>
          <w:divBdr>
            <w:top w:val="none" w:sz="0" w:space="0" w:color="auto"/>
            <w:left w:val="none" w:sz="0" w:space="0" w:color="auto"/>
            <w:bottom w:val="none" w:sz="0" w:space="0" w:color="auto"/>
            <w:right w:val="none" w:sz="0" w:space="0" w:color="auto"/>
          </w:divBdr>
        </w:div>
        <w:div w:id="968903595">
          <w:marLeft w:val="480"/>
          <w:marRight w:val="0"/>
          <w:marTop w:val="0"/>
          <w:marBottom w:val="0"/>
          <w:divBdr>
            <w:top w:val="none" w:sz="0" w:space="0" w:color="auto"/>
            <w:left w:val="none" w:sz="0" w:space="0" w:color="auto"/>
            <w:bottom w:val="none" w:sz="0" w:space="0" w:color="auto"/>
            <w:right w:val="none" w:sz="0" w:space="0" w:color="auto"/>
          </w:divBdr>
        </w:div>
        <w:div w:id="1068576304">
          <w:marLeft w:val="480"/>
          <w:marRight w:val="0"/>
          <w:marTop w:val="0"/>
          <w:marBottom w:val="0"/>
          <w:divBdr>
            <w:top w:val="none" w:sz="0" w:space="0" w:color="auto"/>
            <w:left w:val="none" w:sz="0" w:space="0" w:color="auto"/>
            <w:bottom w:val="none" w:sz="0" w:space="0" w:color="auto"/>
            <w:right w:val="none" w:sz="0" w:space="0" w:color="auto"/>
          </w:divBdr>
        </w:div>
        <w:div w:id="1105420157">
          <w:marLeft w:val="480"/>
          <w:marRight w:val="0"/>
          <w:marTop w:val="0"/>
          <w:marBottom w:val="0"/>
          <w:divBdr>
            <w:top w:val="none" w:sz="0" w:space="0" w:color="auto"/>
            <w:left w:val="none" w:sz="0" w:space="0" w:color="auto"/>
            <w:bottom w:val="none" w:sz="0" w:space="0" w:color="auto"/>
            <w:right w:val="none" w:sz="0" w:space="0" w:color="auto"/>
          </w:divBdr>
        </w:div>
        <w:div w:id="1117795861">
          <w:marLeft w:val="480"/>
          <w:marRight w:val="0"/>
          <w:marTop w:val="0"/>
          <w:marBottom w:val="0"/>
          <w:divBdr>
            <w:top w:val="none" w:sz="0" w:space="0" w:color="auto"/>
            <w:left w:val="none" w:sz="0" w:space="0" w:color="auto"/>
            <w:bottom w:val="none" w:sz="0" w:space="0" w:color="auto"/>
            <w:right w:val="none" w:sz="0" w:space="0" w:color="auto"/>
          </w:divBdr>
        </w:div>
        <w:div w:id="1128429263">
          <w:marLeft w:val="480"/>
          <w:marRight w:val="0"/>
          <w:marTop w:val="0"/>
          <w:marBottom w:val="0"/>
          <w:divBdr>
            <w:top w:val="none" w:sz="0" w:space="0" w:color="auto"/>
            <w:left w:val="none" w:sz="0" w:space="0" w:color="auto"/>
            <w:bottom w:val="none" w:sz="0" w:space="0" w:color="auto"/>
            <w:right w:val="none" w:sz="0" w:space="0" w:color="auto"/>
          </w:divBdr>
        </w:div>
        <w:div w:id="1133520722">
          <w:marLeft w:val="480"/>
          <w:marRight w:val="0"/>
          <w:marTop w:val="0"/>
          <w:marBottom w:val="0"/>
          <w:divBdr>
            <w:top w:val="none" w:sz="0" w:space="0" w:color="auto"/>
            <w:left w:val="none" w:sz="0" w:space="0" w:color="auto"/>
            <w:bottom w:val="none" w:sz="0" w:space="0" w:color="auto"/>
            <w:right w:val="none" w:sz="0" w:space="0" w:color="auto"/>
          </w:divBdr>
        </w:div>
        <w:div w:id="1208758729">
          <w:marLeft w:val="480"/>
          <w:marRight w:val="0"/>
          <w:marTop w:val="0"/>
          <w:marBottom w:val="0"/>
          <w:divBdr>
            <w:top w:val="none" w:sz="0" w:space="0" w:color="auto"/>
            <w:left w:val="none" w:sz="0" w:space="0" w:color="auto"/>
            <w:bottom w:val="none" w:sz="0" w:space="0" w:color="auto"/>
            <w:right w:val="none" w:sz="0" w:space="0" w:color="auto"/>
          </w:divBdr>
        </w:div>
        <w:div w:id="1240215019">
          <w:marLeft w:val="480"/>
          <w:marRight w:val="0"/>
          <w:marTop w:val="0"/>
          <w:marBottom w:val="0"/>
          <w:divBdr>
            <w:top w:val="none" w:sz="0" w:space="0" w:color="auto"/>
            <w:left w:val="none" w:sz="0" w:space="0" w:color="auto"/>
            <w:bottom w:val="none" w:sz="0" w:space="0" w:color="auto"/>
            <w:right w:val="none" w:sz="0" w:space="0" w:color="auto"/>
          </w:divBdr>
        </w:div>
        <w:div w:id="1243567169">
          <w:marLeft w:val="480"/>
          <w:marRight w:val="0"/>
          <w:marTop w:val="0"/>
          <w:marBottom w:val="0"/>
          <w:divBdr>
            <w:top w:val="none" w:sz="0" w:space="0" w:color="auto"/>
            <w:left w:val="none" w:sz="0" w:space="0" w:color="auto"/>
            <w:bottom w:val="none" w:sz="0" w:space="0" w:color="auto"/>
            <w:right w:val="none" w:sz="0" w:space="0" w:color="auto"/>
          </w:divBdr>
        </w:div>
        <w:div w:id="1318723247">
          <w:marLeft w:val="480"/>
          <w:marRight w:val="0"/>
          <w:marTop w:val="0"/>
          <w:marBottom w:val="0"/>
          <w:divBdr>
            <w:top w:val="none" w:sz="0" w:space="0" w:color="auto"/>
            <w:left w:val="none" w:sz="0" w:space="0" w:color="auto"/>
            <w:bottom w:val="none" w:sz="0" w:space="0" w:color="auto"/>
            <w:right w:val="none" w:sz="0" w:space="0" w:color="auto"/>
          </w:divBdr>
        </w:div>
      </w:divsChild>
    </w:div>
    <w:div w:id="622659873">
      <w:bodyDiv w:val="1"/>
      <w:marLeft w:val="0"/>
      <w:marRight w:val="0"/>
      <w:marTop w:val="0"/>
      <w:marBottom w:val="0"/>
      <w:divBdr>
        <w:top w:val="none" w:sz="0" w:space="0" w:color="auto"/>
        <w:left w:val="none" w:sz="0" w:space="0" w:color="auto"/>
        <w:bottom w:val="none" w:sz="0" w:space="0" w:color="auto"/>
        <w:right w:val="none" w:sz="0" w:space="0" w:color="auto"/>
      </w:divBdr>
      <w:divsChild>
        <w:div w:id="53087186">
          <w:marLeft w:val="480"/>
          <w:marRight w:val="0"/>
          <w:marTop w:val="0"/>
          <w:marBottom w:val="0"/>
          <w:divBdr>
            <w:top w:val="none" w:sz="0" w:space="0" w:color="auto"/>
            <w:left w:val="none" w:sz="0" w:space="0" w:color="auto"/>
            <w:bottom w:val="none" w:sz="0" w:space="0" w:color="auto"/>
            <w:right w:val="none" w:sz="0" w:space="0" w:color="auto"/>
          </w:divBdr>
        </w:div>
        <w:div w:id="80101879">
          <w:marLeft w:val="480"/>
          <w:marRight w:val="0"/>
          <w:marTop w:val="0"/>
          <w:marBottom w:val="0"/>
          <w:divBdr>
            <w:top w:val="none" w:sz="0" w:space="0" w:color="auto"/>
            <w:left w:val="none" w:sz="0" w:space="0" w:color="auto"/>
            <w:bottom w:val="none" w:sz="0" w:space="0" w:color="auto"/>
            <w:right w:val="none" w:sz="0" w:space="0" w:color="auto"/>
          </w:divBdr>
        </w:div>
        <w:div w:id="85150210">
          <w:marLeft w:val="480"/>
          <w:marRight w:val="0"/>
          <w:marTop w:val="0"/>
          <w:marBottom w:val="0"/>
          <w:divBdr>
            <w:top w:val="none" w:sz="0" w:space="0" w:color="auto"/>
            <w:left w:val="none" w:sz="0" w:space="0" w:color="auto"/>
            <w:bottom w:val="none" w:sz="0" w:space="0" w:color="auto"/>
            <w:right w:val="none" w:sz="0" w:space="0" w:color="auto"/>
          </w:divBdr>
        </w:div>
        <w:div w:id="133178382">
          <w:marLeft w:val="480"/>
          <w:marRight w:val="0"/>
          <w:marTop w:val="0"/>
          <w:marBottom w:val="0"/>
          <w:divBdr>
            <w:top w:val="none" w:sz="0" w:space="0" w:color="auto"/>
            <w:left w:val="none" w:sz="0" w:space="0" w:color="auto"/>
            <w:bottom w:val="none" w:sz="0" w:space="0" w:color="auto"/>
            <w:right w:val="none" w:sz="0" w:space="0" w:color="auto"/>
          </w:divBdr>
        </w:div>
        <w:div w:id="183061218">
          <w:marLeft w:val="480"/>
          <w:marRight w:val="0"/>
          <w:marTop w:val="0"/>
          <w:marBottom w:val="0"/>
          <w:divBdr>
            <w:top w:val="none" w:sz="0" w:space="0" w:color="auto"/>
            <w:left w:val="none" w:sz="0" w:space="0" w:color="auto"/>
            <w:bottom w:val="none" w:sz="0" w:space="0" w:color="auto"/>
            <w:right w:val="none" w:sz="0" w:space="0" w:color="auto"/>
          </w:divBdr>
        </w:div>
        <w:div w:id="197743072">
          <w:marLeft w:val="480"/>
          <w:marRight w:val="0"/>
          <w:marTop w:val="0"/>
          <w:marBottom w:val="0"/>
          <w:divBdr>
            <w:top w:val="none" w:sz="0" w:space="0" w:color="auto"/>
            <w:left w:val="none" w:sz="0" w:space="0" w:color="auto"/>
            <w:bottom w:val="none" w:sz="0" w:space="0" w:color="auto"/>
            <w:right w:val="none" w:sz="0" w:space="0" w:color="auto"/>
          </w:divBdr>
        </w:div>
        <w:div w:id="233315619">
          <w:marLeft w:val="480"/>
          <w:marRight w:val="0"/>
          <w:marTop w:val="0"/>
          <w:marBottom w:val="0"/>
          <w:divBdr>
            <w:top w:val="none" w:sz="0" w:space="0" w:color="auto"/>
            <w:left w:val="none" w:sz="0" w:space="0" w:color="auto"/>
            <w:bottom w:val="none" w:sz="0" w:space="0" w:color="auto"/>
            <w:right w:val="none" w:sz="0" w:space="0" w:color="auto"/>
          </w:divBdr>
        </w:div>
        <w:div w:id="259876173">
          <w:marLeft w:val="480"/>
          <w:marRight w:val="0"/>
          <w:marTop w:val="0"/>
          <w:marBottom w:val="0"/>
          <w:divBdr>
            <w:top w:val="none" w:sz="0" w:space="0" w:color="auto"/>
            <w:left w:val="none" w:sz="0" w:space="0" w:color="auto"/>
            <w:bottom w:val="none" w:sz="0" w:space="0" w:color="auto"/>
            <w:right w:val="none" w:sz="0" w:space="0" w:color="auto"/>
          </w:divBdr>
        </w:div>
        <w:div w:id="289172222">
          <w:marLeft w:val="480"/>
          <w:marRight w:val="0"/>
          <w:marTop w:val="0"/>
          <w:marBottom w:val="0"/>
          <w:divBdr>
            <w:top w:val="none" w:sz="0" w:space="0" w:color="auto"/>
            <w:left w:val="none" w:sz="0" w:space="0" w:color="auto"/>
            <w:bottom w:val="none" w:sz="0" w:space="0" w:color="auto"/>
            <w:right w:val="none" w:sz="0" w:space="0" w:color="auto"/>
          </w:divBdr>
        </w:div>
        <w:div w:id="340201967">
          <w:marLeft w:val="480"/>
          <w:marRight w:val="0"/>
          <w:marTop w:val="0"/>
          <w:marBottom w:val="0"/>
          <w:divBdr>
            <w:top w:val="none" w:sz="0" w:space="0" w:color="auto"/>
            <w:left w:val="none" w:sz="0" w:space="0" w:color="auto"/>
            <w:bottom w:val="none" w:sz="0" w:space="0" w:color="auto"/>
            <w:right w:val="none" w:sz="0" w:space="0" w:color="auto"/>
          </w:divBdr>
        </w:div>
        <w:div w:id="340740343">
          <w:marLeft w:val="480"/>
          <w:marRight w:val="0"/>
          <w:marTop w:val="0"/>
          <w:marBottom w:val="0"/>
          <w:divBdr>
            <w:top w:val="none" w:sz="0" w:space="0" w:color="auto"/>
            <w:left w:val="none" w:sz="0" w:space="0" w:color="auto"/>
            <w:bottom w:val="none" w:sz="0" w:space="0" w:color="auto"/>
            <w:right w:val="none" w:sz="0" w:space="0" w:color="auto"/>
          </w:divBdr>
        </w:div>
        <w:div w:id="345330411">
          <w:marLeft w:val="480"/>
          <w:marRight w:val="0"/>
          <w:marTop w:val="0"/>
          <w:marBottom w:val="0"/>
          <w:divBdr>
            <w:top w:val="none" w:sz="0" w:space="0" w:color="auto"/>
            <w:left w:val="none" w:sz="0" w:space="0" w:color="auto"/>
            <w:bottom w:val="none" w:sz="0" w:space="0" w:color="auto"/>
            <w:right w:val="none" w:sz="0" w:space="0" w:color="auto"/>
          </w:divBdr>
        </w:div>
        <w:div w:id="354383515">
          <w:marLeft w:val="480"/>
          <w:marRight w:val="0"/>
          <w:marTop w:val="0"/>
          <w:marBottom w:val="0"/>
          <w:divBdr>
            <w:top w:val="none" w:sz="0" w:space="0" w:color="auto"/>
            <w:left w:val="none" w:sz="0" w:space="0" w:color="auto"/>
            <w:bottom w:val="none" w:sz="0" w:space="0" w:color="auto"/>
            <w:right w:val="none" w:sz="0" w:space="0" w:color="auto"/>
          </w:divBdr>
        </w:div>
        <w:div w:id="433936283">
          <w:marLeft w:val="480"/>
          <w:marRight w:val="0"/>
          <w:marTop w:val="0"/>
          <w:marBottom w:val="0"/>
          <w:divBdr>
            <w:top w:val="none" w:sz="0" w:space="0" w:color="auto"/>
            <w:left w:val="none" w:sz="0" w:space="0" w:color="auto"/>
            <w:bottom w:val="none" w:sz="0" w:space="0" w:color="auto"/>
            <w:right w:val="none" w:sz="0" w:space="0" w:color="auto"/>
          </w:divBdr>
        </w:div>
        <w:div w:id="465391521">
          <w:marLeft w:val="480"/>
          <w:marRight w:val="0"/>
          <w:marTop w:val="0"/>
          <w:marBottom w:val="0"/>
          <w:divBdr>
            <w:top w:val="none" w:sz="0" w:space="0" w:color="auto"/>
            <w:left w:val="none" w:sz="0" w:space="0" w:color="auto"/>
            <w:bottom w:val="none" w:sz="0" w:space="0" w:color="auto"/>
            <w:right w:val="none" w:sz="0" w:space="0" w:color="auto"/>
          </w:divBdr>
        </w:div>
        <w:div w:id="483202837">
          <w:marLeft w:val="480"/>
          <w:marRight w:val="0"/>
          <w:marTop w:val="0"/>
          <w:marBottom w:val="0"/>
          <w:divBdr>
            <w:top w:val="none" w:sz="0" w:space="0" w:color="auto"/>
            <w:left w:val="none" w:sz="0" w:space="0" w:color="auto"/>
            <w:bottom w:val="none" w:sz="0" w:space="0" w:color="auto"/>
            <w:right w:val="none" w:sz="0" w:space="0" w:color="auto"/>
          </w:divBdr>
        </w:div>
        <w:div w:id="487137982">
          <w:marLeft w:val="480"/>
          <w:marRight w:val="0"/>
          <w:marTop w:val="0"/>
          <w:marBottom w:val="0"/>
          <w:divBdr>
            <w:top w:val="none" w:sz="0" w:space="0" w:color="auto"/>
            <w:left w:val="none" w:sz="0" w:space="0" w:color="auto"/>
            <w:bottom w:val="none" w:sz="0" w:space="0" w:color="auto"/>
            <w:right w:val="none" w:sz="0" w:space="0" w:color="auto"/>
          </w:divBdr>
        </w:div>
        <w:div w:id="523327309">
          <w:marLeft w:val="480"/>
          <w:marRight w:val="0"/>
          <w:marTop w:val="0"/>
          <w:marBottom w:val="0"/>
          <w:divBdr>
            <w:top w:val="none" w:sz="0" w:space="0" w:color="auto"/>
            <w:left w:val="none" w:sz="0" w:space="0" w:color="auto"/>
            <w:bottom w:val="none" w:sz="0" w:space="0" w:color="auto"/>
            <w:right w:val="none" w:sz="0" w:space="0" w:color="auto"/>
          </w:divBdr>
        </w:div>
        <w:div w:id="619383740">
          <w:marLeft w:val="480"/>
          <w:marRight w:val="0"/>
          <w:marTop w:val="0"/>
          <w:marBottom w:val="0"/>
          <w:divBdr>
            <w:top w:val="none" w:sz="0" w:space="0" w:color="auto"/>
            <w:left w:val="none" w:sz="0" w:space="0" w:color="auto"/>
            <w:bottom w:val="none" w:sz="0" w:space="0" w:color="auto"/>
            <w:right w:val="none" w:sz="0" w:space="0" w:color="auto"/>
          </w:divBdr>
        </w:div>
        <w:div w:id="718943256">
          <w:marLeft w:val="480"/>
          <w:marRight w:val="0"/>
          <w:marTop w:val="0"/>
          <w:marBottom w:val="0"/>
          <w:divBdr>
            <w:top w:val="none" w:sz="0" w:space="0" w:color="auto"/>
            <w:left w:val="none" w:sz="0" w:space="0" w:color="auto"/>
            <w:bottom w:val="none" w:sz="0" w:space="0" w:color="auto"/>
            <w:right w:val="none" w:sz="0" w:space="0" w:color="auto"/>
          </w:divBdr>
        </w:div>
        <w:div w:id="734471308">
          <w:marLeft w:val="480"/>
          <w:marRight w:val="0"/>
          <w:marTop w:val="0"/>
          <w:marBottom w:val="0"/>
          <w:divBdr>
            <w:top w:val="none" w:sz="0" w:space="0" w:color="auto"/>
            <w:left w:val="none" w:sz="0" w:space="0" w:color="auto"/>
            <w:bottom w:val="none" w:sz="0" w:space="0" w:color="auto"/>
            <w:right w:val="none" w:sz="0" w:space="0" w:color="auto"/>
          </w:divBdr>
        </w:div>
        <w:div w:id="757676309">
          <w:marLeft w:val="480"/>
          <w:marRight w:val="0"/>
          <w:marTop w:val="0"/>
          <w:marBottom w:val="0"/>
          <w:divBdr>
            <w:top w:val="none" w:sz="0" w:space="0" w:color="auto"/>
            <w:left w:val="none" w:sz="0" w:space="0" w:color="auto"/>
            <w:bottom w:val="none" w:sz="0" w:space="0" w:color="auto"/>
            <w:right w:val="none" w:sz="0" w:space="0" w:color="auto"/>
          </w:divBdr>
        </w:div>
        <w:div w:id="961691638">
          <w:marLeft w:val="480"/>
          <w:marRight w:val="0"/>
          <w:marTop w:val="0"/>
          <w:marBottom w:val="0"/>
          <w:divBdr>
            <w:top w:val="none" w:sz="0" w:space="0" w:color="auto"/>
            <w:left w:val="none" w:sz="0" w:space="0" w:color="auto"/>
            <w:bottom w:val="none" w:sz="0" w:space="0" w:color="auto"/>
            <w:right w:val="none" w:sz="0" w:space="0" w:color="auto"/>
          </w:divBdr>
        </w:div>
        <w:div w:id="993489902">
          <w:marLeft w:val="480"/>
          <w:marRight w:val="0"/>
          <w:marTop w:val="0"/>
          <w:marBottom w:val="0"/>
          <w:divBdr>
            <w:top w:val="none" w:sz="0" w:space="0" w:color="auto"/>
            <w:left w:val="none" w:sz="0" w:space="0" w:color="auto"/>
            <w:bottom w:val="none" w:sz="0" w:space="0" w:color="auto"/>
            <w:right w:val="none" w:sz="0" w:space="0" w:color="auto"/>
          </w:divBdr>
        </w:div>
        <w:div w:id="1033580870">
          <w:marLeft w:val="480"/>
          <w:marRight w:val="0"/>
          <w:marTop w:val="0"/>
          <w:marBottom w:val="0"/>
          <w:divBdr>
            <w:top w:val="none" w:sz="0" w:space="0" w:color="auto"/>
            <w:left w:val="none" w:sz="0" w:space="0" w:color="auto"/>
            <w:bottom w:val="none" w:sz="0" w:space="0" w:color="auto"/>
            <w:right w:val="none" w:sz="0" w:space="0" w:color="auto"/>
          </w:divBdr>
        </w:div>
        <w:div w:id="1061757773">
          <w:marLeft w:val="480"/>
          <w:marRight w:val="0"/>
          <w:marTop w:val="0"/>
          <w:marBottom w:val="0"/>
          <w:divBdr>
            <w:top w:val="none" w:sz="0" w:space="0" w:color="auto"/>
            <w:left w:val="none" w:sz="0" w:space="0" w:color="auto"/>
            <w:bottom w:val="none" w:sz="0" w:space="0" w:color="auto"/>
            <w:right w:val="none" w:sz="0" w:space="0" w:color="auto"/>
          </w:divBdr>
        </w:div>
        <w:div w:id="1083644126">
          <w:marLeft w:val="480"/>
          <w:marRight w:val="0"/>
          <w:marTop w:val="0"/>
          <w:marBottom w:val="0"/>
          <w:divBdr>
            <w:top w:val="none" w:sz="0" w:space="0" w:color="auto"/>
            <w:left w:val="none" w:sz="0" w:space="0" w:color="auto"/>
            <w:bottom w:val="none" w:sz="0" w:space="0" w:color="auto"/>
            <w:right w:val="none" w:sz="0" w:space="0" w:color="auto"/>
          </w:divBdr>
        </w:div>
        <w:div w:id="1102844331">
          <w:marLeft w:val="480"/>
          <w:marRight w:val="0"/>
          <w:marTop w:val="0"/>
          <w:marBottom w:val="0"/>
          <w:divBdr>
            <w:top w:val="none" w:sz="0" w:space="0" w:color="auto"/>
            <w:left w:val="none" w:sz="0" w:space="0" w:color="auto"/>
            <w:bottom w:val="none" w:sz="0" w:space="0" w:color="auto"/>
            <w:right w:val="none" w:sz="0" w:space="0" w:color="auto"/>
          </w:divBdr>
        </w:div>
        <w:div w:id="1136144679">
          <w:marLeft w:val="480"/>
          <w:marRight w:val="0"/>
          <w:marTop w:val="0"/>
          <w:marBottom w:val="0"/>
          <w:divBdr>
            <w:top w:val="none" w:sz="0" w:space="0" w:color="auto"/>
            <w:left w:val="none" w:sz="0" w:space="0" w:color="auto"/>
            <w:bottom w:val="none" w:sz="0" w:space="0" w:color="auto"/>
            <w:right w:val="none" w:sz="0" w:space="0" w:color="auto"/>
          </w:divBdr>
        </w:div>
        <w:div w:id="1165437714">
          <w:marLeft w:val="480"/>
          <w:marRight w:val="0"/>
          <w:marTop w:val="0"/>
          <w:marBottom w:val="0"/>
          <w:divBdr>
            <w:top w:val="none" w:sz="0" w:space="0" w:color="auto"/>
            <w:left w:val="none" w:sz="0" w:space="0" w:color="auto"/>
            <w:bottom w:val="none" w:sz="0" w:space="0" w:color="auto"/>
            <w:right w:val="none" w:sz="0" w:space="0" w:color="auto"/>
          </w:divBdr>
        </w:div>
        <w:div w:id="1178230286">
          <w:marLeft w:val="480"/>
          <w:marRight w:val="0"/>
          <w:marTop w:val="0"/>
          <w:marBottom w:val="0"/>
          <w:divBdr>
            <w:top w:val="none" w:sz="0" w:space="0" w:color="auto"/>
            <w:left w:val="none" w:sz="0" w:space="0" w:color="auto"/>
            <w:bottom w:val="none" w:sz="0" w:space="0" w:color="auto"/>
            <w:right w:val="none" w:sz="0" w:space="0" w:color="auto"/>
          </w:divBdr>
        </w:div>
        <w:div w:id="1241407776">
          <w:marLeft w:val="480"/>
          <w:marRight w:val="0"/>
          <w:marTop w:val="0"/>
          <w:marBottom w:val="0"/>
          <w:divBdr>
            <w:top w:val="none" w:sz="0" w:space="0" w:color="auto"/>
            <w:left w:val="none" w:sz="0" w:space="0" w:color="auto"/>
            <w:bottom w:val="none" w:sz="0" w:space="0" w:color="auto"/>
            <w:right w:val="none" w:sz="0" w:space="0" w:color="auto"/>
          </w:divBdr>
        </w:div>
        <w:div w:id="1275555049">
          <w:marLeft w:val="480"/>
          <w:marRight w:val="0"/>
          <w:marTop w:val="0"/>
          <w:marBottom w:val="0"/>
          <w:divBdr>
            <w:top w:val="none" w:sz="0" w:space="0" w:color="auto"/>
            <w:left w:val="none" w:sz="0" w:space="0" w:color="auto"/>
            <w:bottom w:val="none" w:sz="0" w:space="0" w:color="auto"/>
            <w:right w:val="none" w:sz="0" w:space="0" w:color="auto"/>
          </w:divBdr>
        </w:div>
        <w:div w:id="1279724881">
          <w:marLeft w:val="480"/>
          <w:marRight w:val="0"/>
          <w:marTop w:val="0"/>
          <w:marBottom w:val="0"/>
          <w:divBdr>
            <w:top w:val="none" w:sz="0" w:space="0" w:color="auto"/>
            <w:left w:val="none" w:sz="0" w:space="0" w:color="auto"/>
            <w:bottom w:val="none" w:sz="0" w:space="0" w:color="auto"/>
            <w:right w:val="none" w:sz="0" w:space="0" w:color="auto"/>
          </w:divBdr>
        </w:div>
        <w:div w:id="1323005936">
          <w:marLeft w:val="480"/>
          <w:marRight w:val="0"/>
          <w:marTop w:val="0"/>
          <w:marBottom w:val="0"/>
          <w:divBdr>
            <w:top w:val="none" w:sz="0" w:space="0" w:color="auto"/>
            <w:left w:val="none" w:sz="0" w:space="0" w:color="auto"/>
            <w:bottom w:val="none" w:sz="0" w:space="0" w:color="auto"/>
            <w:right w:val="none" w:sz="0" w:space="0" w:color="auto"/>
          </w:divBdr>
        </w:div>
        <w:div w:id="1342270093">
          <w:marLeft w:val="480"/>
          <w:marRight w:val="0"/>
          <w:marTop w:val="0"/>
          <w:marBottom w:val="0"/>
          <w:divBdr>
            <w:top w:val="none" w:sz="0" w:space="0" w:color="auto"/>
            <w:left w:val="none" w:sz="0" w:space="0" w:color="auto"/>
            <w:bottom w:val="none" w:sz="0" w:space="0" w:color="auto"/>
            <w:right w:val="none" w:sz="0" w:space="0" w:color="auto"/>
          </w:divBdr>
        </w:div>
      </w:divsChild>
    </w:div>
    <w:div w:id="622737115">
      <w:marLeft w:val="480"/>
      <w:marRight w:val="0"/>
      <w:marTop w:val="0"/>
      <w:marBottom w:val="0"/>
      <w:divBdr>
        <w:top w:val="none" w:sz="0" w:space="0" w:color="auto"/>
        <w:left w:val="none" w:sz="0" w:space="0" w:color="auto"/>
        <w:bottom w:val="none" w:sz="0" w:space="0" w:color="auto"/>
        <w:right w:val="none" w:sz="0" w:space="0" w:color="auto"/>
      </w:divBdr>
    </w:div>
    <w:div w:id="622805498">
      <w:bodyDiv w:val="1"/>
      <w:marLeft w:val="0"/>
      <w:marRight w:val="0"/>
      <w:marTop w:val="0"/>
      <w:marBottom w:val="0"/>
      <w:divBdr>
        <w:top w:val="none" w:sz="0" w:space="0" w:color="auto"/>
        <w:left w:val="none" w:sz="0" w:space="0" w:color="auto"/>
        <w:bottom w:val="none" w:sz="0" w:space="0" w:color="auto"/>
        <w:right w:val="none" w:sz="0" w:space="0" w:color="auto"/>
      </w:divBdr>
    </w:div>
    <w:div w:id="622806424">
      <w:bodyDiv w:val="1"/>
      <w:marLeft w:val="0"/>
      <w:marRight w:val="0"/>
      <w:marTop w:val="0"/>
      <w:marBottom w:val="0"/>
      <w:divBdr>
        <w:top w:val="none" w:sz="0" w:space="0" w:color="auto"/>
        <w:left w:val="none" w:sz="0" w:space="0" w:color="auto"/>
        <w:bottom w:val="none" w:sz="0" w:space="0" w:color="auto"/>
        <w:right w:val="none" w:sz="0" w:space="0" w:color="auto"/>
      </w:divBdr>
    </w:div>
    <w:div w:id="622810128">
      <w:marLeft w:val="480"/>
      <w:marRight w:val="0"/>
      <w:marTop w:val="0"/>
      <w:marBottom w:val="0"/>
      <w:divBdr>
        <w:top w:val="none" w:sz="0" w:space="0" w:color="auto"/>
        <w:left w:val="none" w:sz="0" w:space="0" w:color="auto"/>
        <w:bottom w:val="none" w:sz="0" w:space="0" w:color="auto"/>
        <w:right w:val="none" w:sz="0" w:space="0" w:color="auto"/>
      </w:divBdr>
    </w:div>
    <w:div w:id="623006724">
      <w:bodyDiv w:val="1"/>
      <w:marLeft w:val="0"/>
      <w:marRight w:val="0"/>
      <w:marTop w:val="0"/>
      <w:marBottom w:val="0"/>
      <w:divBdr>
        <w:top w:val="none" w:sz="0" w:space="0" w:color="auto"/>
        <w:left w:val="none" w:sz="0" w:space="0" w:color="auto"/>
        <w:bottom w:val="none" w:sz="0" w:space="0" w:color="auto"/>
        <w:right w:val="none" w:sz="0" w:space="0" w:color="auto"/>
      </w:divBdr>
    </w:div>
    <w:div w:id="623120693">
      <w:marLeft w:val="480"/>
      <w:marRight w:val="0"/>
      <w:marTop w:val="0"/>
      <w:marBottom w:val="0"/>
      <w:divBdr>
        <w:top w:val="none" w:sz="0" w:space="0" w:color="auto"/>
        <w:left w:val="none" w:sz="0" w:space="0" w:color="auto"/>
        <w:bottom w:val="none" w:sz="0" w:space="0" w:color="auto"/>
        <w:right w:val="none" w:sz="0" w:space="0" w:color="auto"/>
      </w:divBdr>
    </w:div>
    <w:div w:id="623121803">
      <w:marLeft w:val="480"/>
      <w:marRight w:val="0"/>
      <w:marTop w:val="0"/>
      <w:marBottom w:val="0"/>
      <w:divBdr>
        <w:top w:val="none" w:sz="0" w:space="0" w:color="auto"/>
        <w:left w:val="none" w:sz="0" w:space="0" w:color="auto"/>
        <w:bottom w:val="none" w:sz="0" w:space="0" w:color="auto"/>
        <w:right w:val="none" w:sz="0" w:space="0" w:color="auto"/>
      </w:divBdr>
    </w:div>
    <w:div w:id="623190844">
      <w:marLeft w:val="480"/>
      <w:marRight w:val="0"/>
      <w:marTop w:val="0"/>
      <w:marBottom w:val="0"/>
      <w:divBdr>
        <w:top w:val="none" w:sz="0" w:space="0" w:color="auto"/>
        <w:left w:val="none" w:sz="0" w:space="0" w:color="auto"/>
        <w:bottom w:val="none" w:sz="0" w:space="0" w:color="auto"/>
        <w:right w:val="none" w:sz="0" w:space="0" w:color="auto"/>
      </w:divBdr>
    </w:div>
    <w:div w:id="623195349">
      <w:marLeft w:val="480"/>
      <w:marRight w:val="0"/>
      <w:marTop w:val="0"/>
      <w:marBottom w:val="0"/>
      <w:divBdr>
        <w:top w:val="none" w:sz="0" w:space="0" w:color="auto"/>
        <w:left w:val="none" w:sz="0" w:space="0" w:color="auto"/>
        <w:bottom w:val="none" w:sz="0" w:space="0" w:color="auto"/>
        <w:right w:val="none" w:sz="0" w:space="0" w:color="auto"/>
      </w:divBdr>
    </w:div>
    <w:div w:id="623269715">
      <w:bodyDiv w:val="1"/>
      <w:marLeft w:val="0"/>
      <w:marRight w:val="0"/>
      <w:marTop w:val="0"/>
      <w:marBottom w:val="0"/>
      <w:divBdr>
        <w:top w:val="none" w:sz="0" w:space="0" w:color="auto"/>
        <w:left w:val="none" w:sz="0" w:space="0" w:color="auto"/>
        <w:bottom w:val="none" w:sz="0" w:space="0" w:color="auto"/>
        <w:right w:val="none" w:sz="0" w:space="0" w:color="auto"/>
      </w:divBdr>
    </w:div>
    <w:div w:id="623314145">
      <w:bodyDiv w:val="1"/>
      <w:marLeft w:val="0"/>
      <w:marRight w:val="0"/>
      <w:marTop w:val="0"/>
      <w:marBottom w:val="0"/>
      <w:divBdr>
        <w:top w:val="none" w:sz="0" w:space="0" w:color="auto"/>
        <w:left w:val="none" w:sz="0" w:space="0" w:color="auto"/>
        <w:bottom w:val="none" w:sz="0" w:space="0" w:color="auto"/>
        <w:right w:val="none" w:sz="0" w:space="0" w:color="auto"/>
      </w:divBdr>
    </w:div>
    <w:div w:id="623463472">
      <w:marLeft w:val="480"/>
      <w:marRight w:val="0"/>
      <w:marTop w:val="0"/>
      <w:marBottom w:val="0"/>
      <w:divBdr>
        <w:top w:val="none" w:sz="0" w:space="0" w:color="auto"/>
        <w:left w:val="none" w:sz="0" w:space="0" w:color="auto"/>
        <w:bottom w:val="none" w:sz="0" w:space="0" w:color="auto"/>
        <w:right w:val="none" w:sz="0" w:space="0" w:color="auto"/>
      </w:divBdr>
    </w:div>
    <w:div w:id="623465887">
      <w:bodyDiv w:val="1"/>
      <w:marLeft w:val="0"/>
      <w:marRight w:val="0"/>
      <w:marTop w:val="0"/>
      <w:marBottom w:val="0"/>
      <w:divBdr>
        <w:top w:val="none" w:sz="0" w:space="0" w:color="auto"/>
        <w:left w:val="none" w:sz="0" w:space="0" w:color="auto"/>
        <w:bottom w:val="none" w:sz="0" w:space="0" w:color="auto"/>
        <w:right w:val="none" w:sz="0" w:space="0" w:color="auto"/>
      </w:divBdr>
    </w:div>
    <w:div w:id="623655679">
      <w:bodyDiv w:val="1"/>
      <w:marLeft w:val="0"/>
      <w:marRight w:val="0"/>
      <w:marTop w:val="0"/>
      <w:marBottom w:val="0"/>
      <w:divBdr>
        <w:top w:val="none" w:sz="0" w:space="0" w:color="auto"/>
        <w:left w:val="none" w:sz="0" w:space="0" w:color="auto"/>
        <w:bottom w:val="none" w:sz="0" w:space="0" w:color="auto"/>
        <w:right w:val="none" w:sz="0" w:space="0" w:color="auto"/>
      </w:divBdr>
    </w:div>
    <w:div w:id="623849335">
      <w:bodyDiv w:val="1"/>
      <w:marLeft w:val="0"/>
      <w:marRight w:val="0"/>
      <w:marTop w:val="0"/>
      <w:marBottom w:val="0"/>
      <w:divBdr>
        <w:top w:val="none" w:sz="0" w:space="0" w:color="auto"/>
        <w:left w:val="none" w:sz="0" w:space="0" w:color="auto"/>
        <w:bottom w:val="none" w:sz="0" w:space="0" w:color="auto"/>
        <w:right w:val="none" w:sz="0" w:space="0" w:color="auto"/>
      </w:divBdr>
    </w:div>
    <w:div w:id="623853749">
      <w:bodyDiv w:val="1"/>
      <w:marLeft w:val="0"/>
      <w:marRight w:val="0"/>
      <w:marTop w:val="0"/>
      <w:marBottom w:val="0"/>
      <w:divBdr>
        <w:top w:val="none" w:sz="0" w:space="0" w:color="auto"/>
        <w:left w:val="none" w:sz="0" w:space="0" w:color="auto"/>
        <w:bottom w:val="none" w:sz="0" w:space="0" w:color="auto"/>
        <w:right w:val="none" w:sz="0" w:space="0" w:color="auto"/>
      </w:divBdr>
    </w:div>
    <w:div w:id="623929831">
      <w:bodyDiv w:val="1"/>
      <w:marLeft w:val="0"/>
      <w:marRight w:val="0"/>
      <w:marTop w:val="0"/>
      <w:marBottom w:val="0"/>
      <w:divBdr>
        <w:top w:val="none" w:sz="0" w:space="0" w:color="auto"/>
        <w:left w:val="none" w:sz="0" w:space="0" w:color="auto"/>
        <w:bottom w:val="none" w:sz="0" w:space="0" w:color="auto"/>
        <w:right w:val="none" w:sz="0" w:space="0" w:color="auto"/>
      </w:divBdr>
    </w:div>
    <w:div w:id="623972492">
      <w:bodyDiv w:val="1"/>
      <w:marLeft w:val="0"/>
      <w:marRight w:val="0"/>
      <w:marTop w:val="0"/>
      <w:marBottom w:val="0"/>
      <w:divBdr>
        <w:top w:val="none" w:sz="0" w:space="0" w:color="auto"/>
        <w:left w:val="none" w:sz="0" w:space="0" w:color="auto"/>
        <w:bottom w:val="none" w:sz="0" w:space="0" w:color="auto"/>
        <w:right w:val="none" w:sz="0" w:space="0" w:color="auto"/>
      </w:divBdr>
    </w:div>
    <w:div w:id="623973493">
      <w:bodyDiv w:val="1"/>
      <w:marLeft w:val="0"/>
      <w:marRight w:val="0"/>
      <w:marTop w:val="0"/>
      <w:marBottom w:val="0"/>
      <w:divBdr>
        <w:top w:val="none" w:sz="0" w:space="0" w:color="auto"/>
        <w:left w:val="none" w:sz="0" w:space="0" w:color="auto"/>
        <w:bottom w:val="none" w:sz="0" w:space="0" w:color="auto"/>
        <w:right w:val="none" w:sz="0" w:space="0" w:color="auto"/>
      </w:divBdr>
    </w:div>
    <w:div w:id="624118965">
      <w:bodyDiv w:val="1"/>
      <w:marLeft w:val="0"/>
      <w:marRight w:val="0"/>
      <w:marTop w:val="0"/>
      <w:marBottom w:val="0"/>
      <w:divBdr>
        <w:top w:val="none" w:sz="0" w:space="0" w:color="auto"/>
        <w:left w:val="none" w:sz="0" w:space="0" w:color="auto"/>
        <w:bottom w:val="none" w:sz="0" w:space="0" w:color="auto"/>
        <w:right w:val="none" w:sz="0" w:space="0" w:color="auto"/>
      </w:divBdr>
    </w:div>
    <w:div w:id="624121718">
      <w:bodyDiv w:val="1"/>
      <w:marLeft w:val="0"/>
      <w:marRight w:val="0"/>
      <w:marTop w:val="0"/>
      <w:marBottom w:val="0"/>
      <w:divBdr>
        <w:top w:val="none" w:sz="0" w:space="0" w:color="auto"/>
        <w:left w:val="none" w:sz="0" w:space="0" w:color="auto"/>
        <w:bottom w:val="none" w:sz="0" w:space="0" w:color="auto"/>
        <w:right w:val="none" w:sz="0" w:space="0" w:color="auto"/>
      </w:divBdr>
    </w:div>
    <w:div w:id="624123328">
      <w:marLeft w:val="480"/>
      <w:marRight w:val="0"/>
      <w:marTop w:val="0"/>
      <w:marBottom w:val="0"/>
      <w:divBdr>
        <w:top w:val="none" w:sz="0" w:space="0" w:color="auto"/>
        <w:left w:val="none" w:sz="0" w:space="0" w:color="auto"/>
        <w:bottom w:val="none" w:sz="0" w:space="0" w:color="auto"/>
        <w:right w:val="none" w:sz="0" w:space="0" w:color="auto"/>
      </w:divBdr>
    </w:div>
    <w:div w:id="624241769">
      <w:bodyDiv w:val="1"/>
      <w:marLeft w:val="0"/>
      <w:marRight w:val="0"/>
      <w:marTop w:val="0"/>
      <w:marBottom w:val="0"/>
      <w:divBdr>
        <w:top w:val="none" w:sz="0" w:space="0" w:color="auto"/>
        <w:left w:val="none" w:sz="0" w:space="0" w:color="auto"/>
        <w:bottom w:val="none" w:sz="0" w:space="0" w:color="auto"/>
        <w:right w:val="none" w:sz="0" w:space="0" w:color="auto"/>
      </w:divBdr>
    </w:div>
    <w:div w:id="624389777">
      <w:marLeft w:val="480"/>
      <w:marRight w:val="0"/>
      <w:marTop w:val="0"/>
      <w:marBottom w:val="0"/>
      <w:divBdr>
        <w:top w:val="none" w:sz="0" w:space="0" w:color="auto"/>
        <w:left w:val="none" w:sz="0" w:space="0" w:color="auto"/>
        <w:bottom w:val="none" w:sz="0" w:space="0" w:color="auto"/>
        <w:right w:val="none" w:sz="0" w:space="0" w:color="auto"/>
      </w:divBdr>
    </w:div>
    <w:div w:id="624429568">
      <w:bodyDiv w:val="1"/>
      <w:marLeft w:val="0"/>
      <w:marRight w:val="0"/>
      <w:marTop w:val="0"/>
      <w:marBottom w:val="0"/>
      <w:divBdr>
        <w:top w:val="none" w:sz="0" w:space="0" w:color="auto"/>
        <w:left w:val="none" w:sz="0" w:space="0" w:color="auto"/>
        <w:bottom w:val="none" w:sz="0" w:space="0" w:color="auto"/>
        <w:right w:val="none" w:sz="0" w:space="0" w:color="auto"/>
      </w:divBdr>
    </w:div>
    <w:div w:id="624432237">
      <w:bodyDiv w:val="1"/>
      <w:marLeft w:val="0"/>
      <w:marRight w:val="0"/>
      <w:marTop w:val="0"/>
      <w:marBottom w:val="0"/>
      <w:divBdr>
        <w:top w:val="none" w:sz="0" w:space="0" w:color="auto"/>
        <w:left w:val="none" w:sz="0" w:space="0" w:color="auto"/>
        <w:bottom w:val="none" w:sz="0" w:space="0" w:color="auto"/>
        <w:right w:val="none" w:sz="0" w:space="0" w:color="auto"/>
      </w:divBdr>
    </w:div>
    <w:div w:id="624432608">
      <w:bodyDiv w:val="1"/>
      <w:marLeft w:val="0"/>
      <w:marRight w:val="0"/>
      <w:marTop w:val="0"/>
      <w:marBottom w:val="0"/>
      <w:divBdr>
        <w:top w:val="none" w:sz="0" w:space="0" w:color="auto"/>
        <w:left w:val="none" w:sz="0" w:space="0" w:color="auto"/>
        <w:bottom w:val="none" w:sz="0" w:space="0" w:color="auto"/>
        <w:right w:val="none" w:sz="0" w:space="0" w:color="auto"/>
      </w:divBdr>
    </w:div>
    <w:div w:id="624578169">
      <w:bodyDiv w:val="1"/>
      <w:marLeft w:val="0"/>
      <w:marRight w:val="0"/>
      <w:marTop w:val="0"/>
      <w:marBottom w:val="0"/>
      <w:divBdr>
        <w:top w:val="none" w:sz="0" w:space="0" w:color="auto"/>
        <w:left w:val="none" w:sz="0" w:space="0" w:color="auto"/>
        <w:bottom w:val="none" w:sz="0" w:space="0" w:color="auto"/>
        <w:right w:val="none" w:sz="0" w:space="0" w:color="auto"/>
      </w:divBdr>
    </w:div>
    <w:div w:id="624656193">
      <w:bodyDiv w:val="1"/>
      <w:marLeft w:val="0"/>
      <w:marRight w:val="0"/>
      <w:marTop w:val="0"/>
      <w:marBottom w:val="0"/>
      <w:divBdr>
        <w:top w:val="none" w:sz="0" w:space="0" w:color="auto"/>
        <w:left w:val="none" w:sz="0" w:space="0" w:color="auto"/>
        <w:bottom w:val="none" w:sz="0" w:space="0" w:color="auto"/>
        <w:right w:val="none" w:sz="0" w:space="0" w:color="auto"/>
      </w:divBdr>
    </w:div>
    <w:div w:id="624694779">
      <w:bodyDiv w:val="1"/>
      <w:marLeft w:val="0"/>
      <w:marRight w:val="0"/>
      <w:marTop w:val="0"/>
      <w:marBottom w:val="0"/>
      <w:divBdr>
        <w:top w:val="none" w:sz="0" w:space="0" w:color="auto"/>
        <w:left w:val="none" w:sz="0" w:space="0" w:color="auto"/>
        <w:bottom w:val="none" w:sz="0" w:space="0" w:color="auto"/>
        <w:right w:val="none" w:sz="0" w:space="0" w:color="auto"/>
      </w:divBdr>
    </w:div>
    <w:div w:id="624697358">
      <w:marLeft w:val="480"/>
      <w:marRight w:val="0"/>
      <w:marTop w:val="0"/>
      <w:marBottom w:val="0"/>
      <w:divBdr>
        <w:top w:val="none" w:sz="0" w:space="0" w:color="auto"/>
        <w:left w:val="none" w:sz="0" w:space="0" w:color="auto"/>
        <w:bottom w:val="none" w:sz="0" w:space="0" w:color="auto"/>
        <w:right w:val="none" w:sz="0" w:space="0" w:color="auto"/>
      </w:divBdr>
    </w:div>
    <w:div w:id="624778308">
      <w:marLeft w:val="480"/>
      <w:marRight w:val="0"/>
      <w:marTop w:val="0"/>
      <w:marBottom w:val="0"/>
      <w:divBdr>
        <w:top w:val="none" w:sz="0" w:space="0" w:color="auto"/>
        <w:left w:val="none" w:sz="0" w:space="0" w:color="auto"/>
        <w:bottom w:val="none" w:sz="0" w:space="0" w:color="auto"/>
        <w:right w:val="none" w:sz="0" w:space="0" w:color="auto"/>
      </w:divBdr>
    </w:div>
    <w:div w:id="624889942">
      <w:marLeft w:val="480"/>
      <w:marRight w:val="0"/>
      <w:marTop w:val="0"/>
      <w:marBottom w:val="0"/>
      <w:divBdr>
        <w:top w:val="none" w:sz="0" w:space="0" w:color="auto"/>
        <w:left w:val="none" w:sz="0" w:space="0" w:color="auto"/>
        <w:bottom w:val="none" w:sz="0" w:space="0" w:color="auto"/>
        <w:right w:val="none" w:sz="0" w:space="0" w:color="auto"/>
      </w:divBdr>
    </w:div>
    <w:div w:id="624971836">
      <w:marLeft w:val="480"/>
      <w:marRight w:val="0"/>
      <w:marTop w:val="0"/>
      <w:marBottom w:val="0"/>
      <w:divBdr>
        <w:top w:val="none" w:sz="0" w:space="0" w:color="auto"/>
        <w:left w:val="none" w:sz="0" w:space="0" w:color="auto"/>
        <w:bottom w:val="none" w:sz="0" w:space="0" w:color="auto"/>
        <w:right w:val="none" w:sz="0" w:space="0" w:color="auto"/>
      </w:divBdr>
    </w:div>
    <w:div w:id="625086626">
      <w:bodyDiv w:val="1"/>
      <w:marLeft w:val="0"/>
      <w:marRight w:val="0"/>
      <w:marTop w:val="0"/>
      <w:marBottom w:val="0"/>
      <w:divBdr>
        <w:top w:val="none" w:sz="0" w:space="0" w:color="auto"/>
        <w:left w:val="none" w:sz="0" w:space="0" w:color="auto"/>
        <w:bottom w:val="none" w:sz="0" w:space="0" w:color="auto"/>
        <w:right w:val="none" w:sz="0" w:space="0" w:color="auto"/>
      </w:divBdr>
    </w:div>
    <w:div w:id="625088218">
      <w:marLeft w:val="480"/>
      <w:marRight w:val="0"/>
      <w:marTop w:val="0"/>
      <w:marBottom w:val="0"/>
      <w:divBdr>
        <w:top w:val="none" w:sz="0" w:space="0" w:color="auto"/>
        <w:left w:val="none" w:sz="0" w:space="0" w:color="auto"/>
        <w:bottom w:val="none" w:sz="0" w:space="0" w:color="auto"/>
        <w:right w:val="none" w:sz="0" w:space="0" w:color="auto"/>
      </w:divBdr>
    </w:div>
    <w:div w:id="625088459">
      <w:bodyDiv w:val="1"/>
      <w:marLeft w:val="0"/>
      <w:marRight w:val="0"/>
      <w:marTop w:val="0"/>
      <w:marBottom w:val="0"/>
      <w:divBdr>
        <w:top w:val="none" w:sz="0" w:space="0" w:color="auto"/>
        <w:left w:val="none" w:sz="0" w:space="0" w:color="auto"/>
        <w:bottom w:val="none" w:sz="0" w:space="0" w:color="auto"/>
        <w:right w:val="none" w:sz="0" w:space="0" w:color="auto"/>
      </w:divBdr>
    </w:div>
    <w:div w:id="625160933">
      <w:bodyDiv w:val="1"/>
      <w:marLeft w:val="0"/>
      <w:marRight w:val="0"/>
      <w:marTop w:val="0"/>
      <w:marBottom w:val="0"/>
      <w:divBdr>
        <w:top w:val="none" w:sz="0" w:space="0" w:color="auto"/>
        <w:left w:val="none" w:sz="0" w:space="0" w:color="auto"/>
        <w:bottom w:val="none" w:sz="0" w:space="0" w:color="auto"/>
        <w:right w:val="none" w:sz="0" w:space="0" w:color="auto"/>
      </w:divBdr>
    </w:div>
    <w:div w:id="625238140">
      <w:bodyDiv w:val="1"/>
      <w:marLeft w:val="0"/>
      <w:marRight w:val="0"/>
      <w:marTop w:val="0"/>
      <w:marBottom w:val="0"/>
      <w:divBdr>
        <w:top w:val="none" w:sz="0" w:space="0" w:color="auto"/>
        <w:left w:val="none" w:sz="0" w:space="0" w:color="auto"/>
        <w:bottom w:val="none" w:sz="0" w:space="0" w:color="auto"/>
        <w:right w:val="none" w:sz="0" w:space="0" w:color="auto"/>
      </w:divBdr>
    </w:div>
    <w:div w:id="625239217">
      <w:marLeft w:val="480"/>
      <w:marRight w:val="0"/>
      <w:marTop w:val="0"/>
      <w:marBottom w:val="0"/>
      <w:divBdr>
        <w:top w:val="none" w:sz="0" w:space="0" w:color="auto"/>
        <w:left w:val="none" w:sz="0" w:space="0" w:color="auto"/>
        <w:bottom w:val="none" w:sz="0" w:space="0" w:color="auto"/>
        <w:right w:val="none" w:sz="0" w:space="0" w:color="auto"/>
      </w:divBdr>
    </w:div>
    <w:div w:id="625353817">
      <w:bodyDiv w:val="1"/>
      <w:marLeft w:val="0"/>
      <w:marRight w:val="0"/>
      <w:marTop w:val="0"/>
      <w:marBottom w:val="0"/>
      <w:divBdr>
        <w:top w:val="none" w:sz="0" w:space="0" w:color="auto"/>
        <w:left w:val="none" w:sz="0" w:space="0" w:color="auto"/>
        <w:bottom w:val="none" w:sz="0" w:space="0" w:color="auto"/>
        <w:right w:val="none" w:sz="0" w:space="0" w:color="auto"/>
      </w:divBdr>
    </w:div>
    <w:div w:id="625695881">
      <w:marLeft w:val="480"/>
      <w:marRight w:val="0"/>
      <w:marTop w:val="0"/>
      <w:marBottom w:val="0"/>
      <w:divBdr>
        <w:top w:val="none" w:sz="0" w:space="0" w:color="auto"/>
        <w:left w:val="none" w:sz="0" w:space="0" w:color="auto"/>
        <w:bottom w:val="none" w:sz="0" w:space="0" w:color="auto"/>
        <w:right w:val="none" w:sz="0" w:space="0" w:color="auto"/>
      </w:divBdr>
    </w:div>
    <w:div w:id="625698472">
      <w:bodyDiv w:val="1"/>
      <w:marLeft w:val="0"/>
      <w:marRight w:val="0"/>
      <w:marTop w:val="0"/>
      <w:marBottom w:val="0"/>
      <w:divBdr>
        <w:top w:val="none" w:sz="0" w:space="0" w:color="auto"/>
        <w:left w:val="none" w:sz="0" w:space="0" w:color="auto"/>
        <w:bottom w:val="none" w:sz="0" w:space="0" w:color="auto"/>
        <w:right w:val="none" w:sz="0" w:space="0" w:color="auto"/>
      </w:divBdr>
    </w:div>
    <w:div w:id="625742568">
      <w:bodyDiv w:val="1"/>
      <w:marLeft w:val="0"/>
      <w:marRight w:val="0"/>
      <w:marTop w:val="0"/>
      <w:marBottom w:val="0"/>
      <w:divBdr>
        <w:top w:val="none" w:sz="0" w:space="0" w:color="auto"/>
        <w:left w:val="none" w:sz="0" w:space="0" w:color="auto"/>
        <w:bottom w:val="none" w:sz="0" w:space="0" w:color="auto"/>
        <w:right w:val="none" w:sz="0" w:space="0" w:color="auto"/>
      </w:divBdr>
    </w:div>
    <w:div w:id="625769489">
      <w:bodyDiv w:val="1"/>
      <w:marLeft w:val="0"/>
      <w:marRight w:val="0"/>
      <w:marTop w:val="0"/>
      <w:marBottom w:val="0"/>
      <w:divBdr>
        <w:top w:val="none" w:sz="0" w:space="0" w:color="auto"/>
        <w:left w:val="none" w:sz="0" w:space="0" w:color="auto"/>
        <w:bottom w:val="none" w:sz="0" w:space="0" w:color="auto"/>
        <w:right w:val="none" w:sz="0" w:space="0" w:color="auto"/>
      </w:divBdr>
    </w:div>
    <w:div w:id="625966282">
      <w:bodyDiv w:val="1"/>
      <w:marLeft w:val="0"/>
      <w:marRight w:val="0"/>
      <w:marTop w:val="0"/>
      <w:marBottom w:val="0"/>
      <w:divBdr>
        <w:top w:val="none" w:sz="0" w:space="0" w:color="auto"/>
        <w:left w:val="none" w:sz="0" w:space="0" w:color="auto"/>
        <w:bottom w:val="none" w:sz="0" w:space="0" w:color="auto"/>
        <w:right w:val="none" w:sz="0" w:space="0" w:color="auto"/>
      </w:divBdr>
    </w:div>
    <w:div w:id="626007056">
      <w:bodyDiv w:val="1"/>
      <w:marLeft w:val="0"/>
      <w:marRight w:val="0"/>
      <w:marTop w:val="0"/>
      <w:marBottom w:val="0"/>
      <w:divBdr>
        <w:top w:val="none" w:sz="0" w:space="0" w:color="auto"/>
        <w:left w:val="none" w:sz="0" w:space="0" w:color="auto"/>
        <w:bottom w:val="none" w:sz="0" w:space="0" w:color="auto"/>
        <w:right w:val="none" w:sz="0" w:space="0" w:color="auto"/>
      </w:divBdr>
    </w:div>
    <w:div w:id="626278232">
      <w:marLeft w:val="480"/>
      <w:marRight w:val="0"/>
      <w:marTop w:val="0"/>
      <w:marBottom w:val="0"/>
      <w:divBdr>
        <w:top w:val="none" w:sz="0" w:space="0" w:color="auto"/>
        <w:left w:val="none" w:sz="0" w:space="0" w:color="auto"/>
        <w:bottom w:val="none" w:sz="0" w:space="0" w:color="auto"/>
        <w:right w:val="none" w:sz="0" w:space="0" w:color="auto"/>
      </w:divBdr>
    </w:div>
    <w:div w:id="626280163">
      <w:marLeft w:val="480"/>
      <w:marRight w:val="0"/>
      <w:marTop w:val="0"/>
      <w:marBottom w:val="0"/>
      <w:divBdr>
        <w:top w:val="none" w:sz="0" w:space="0" w:color="auto"/>
        <w:left w:val="none" w:sz="0" w:space="0" w:color="auto"/>
        <w:bottom w:val="none" w:sz="0" w:space="0" w:color="auto"/>
        <w:right w:val="none" w:sz="0" w:space="0" w:color="auto"/>
      </w:divBdr>
    </w:div>
    <w:div w:id="626280507">
      <w:bodyDiv w:val="1"/>
      <w:marLeft w:val="0"/>
      <w:marRight w:val="0"/>
      <w:marTop w:val="0"/>
      <w:marBottom w:val="0"/>
      <w:divBdr>
        <w:top w:val="none" w:sz="0" w:space="0" w:color="auto"/>
        <w:left w:val="none" w:sz="0" w:space="0" w:color="auto"/>
        <w:bottom w:val="none" w:sz="0" w:space="0" w:color="auto"/>
        <w:right w:val="none" w:sz="0" w:space="0" w:color="auto"/>
      </w:divBdr>
    </w:div>
    <w:div w:id="626351241">
      <w:bodyDiv w:val="1"/>
      <w:marLeft w:val="0"/>
      <w:marRight w:val="0"/>
      <w:marTop w:val="0"/>
      <w:marBottom w:val="0"/>
      <w:divBdr>
        <w:top w:val="none" w:sz="0" w:space="0" w:color="auto"/>
        <w:left w:val="none" w:sz="0" w:space="0" w:color="auto"/>
        <w:bottom w:val="none" w:sz="0" w:space="0" w:color="auto"/>
        <w:right w:val="none" w:sz="0" w:space="0" w:color="auto"/>
      </w:divBdr>
    </w:div>
    <w:div w:id="626353515">
      <w:marLeft w:val="480"/>
      <w:marRight w:val="0"/>
      <w:marTop w:val="0"/>
      <w:marBottom w:val="0"/>
      <w:divBdr>
        <w:top w:val="none" w:sz="0" w:space="0" w:color="auto"/>
        <w:left w:val="none" w:sz="0" w:space="0" w:color="auto"/>
        <w:bottom w:val="none" w:sz="0" w:space="0" w:color="auto"/>
        <w:right w:val="none" w:sz="0" w:space="0" w:color="auto"/>
      </w:divBdr>
    </w:div>
    <w:div w:id="626396311">
      <w:marLeft w:val="480"/>
      <w:marRight w:val="0"/>
      <w:marTop w:val="0"/>
      <w:marBottom w:val="0"/>
      <w:divBdr>
        <w:top w:val="none" w:sz="0" w:space="0" w:color="auto"/>
        <w:left w:val="none" w:sz="0" w:space="0" w:color="auto"/>
        <w:bottom w:val="none" w:sz="0" w:space="0" w:color="auto"/>
        <w:right w:val="none" w:sz="0" w:space="0" w:color="auto"/>
      </w:divBdr>
    </w:div>
    <w:div w:id="626400016">
      <w:bodyDiv w:val="1"/>
      <w:marLeft w:val="0"/>
      <w:marRight w:val="0"/>
      <w:marTop w:val="0"/>
      <w:marBottom w:val="0"/>
      <w:divBdr>
        <w:top w:val="none" w:sz="0" w:space="0" w:color="auto"/>
        <w:left w:val="none" w:sz="0" w:space="0" w:color="auto"/>
        <w:bottom w:val="none" w:sz="0" w:space="0" w:color="auto"/>
        <w:right w:val="none" w:sz="0" w:space="0" w:color="auto"/>
      </w:divBdr>
    </w:div>
    <w:div w:id="626470687">
      <w:marLeft w:val="480"/>
      <w:marRight w:val="0"/>
      <w:marTop w:val="0"/>
      <w:marBottom w:val="0"/>
      <w:divBdr>
        <w:top w:val="none" w:sz="0" w:space="0" w:color="auto"/>
        <w:left w:val="none" w:sz="0" w:space="0" w:color="auto"/>
        <w:bottom w:val="none" w:sz="0" w:space="0" w:color="auto"/>
        <w:right w:val="none" w:sz="0" w:space="0" w:color="auto"/>
      </w:divBdr>
    </w:div>
    <w:div w:id="626474597">
      <w:bodyDiv w:val="1"/>
      <w:marLeft w:val="0"/>
      <w:marRight w:val="0"/>
      <w:marTop w:val="0"/>
      <w:marBottom w:val="0"/>
      <w:divBdr>
        <w:top w:val="none" w:sz="0" w:space="0" w:color="auto"/>
        <w:left w:val="none" w:sz="0" w:space="0" w:color="auto"/>
        <w:bottom w:val="none" w:sz="0" w:space="0" w:color="auto"/>
        <w:right w:val="none" w:sz="0" w:space="0" w:color="auto"/>
      </w:divBdr>
    </w:div>
    <w:div w:id="626621339">
      <w:bodyDiv w:val="1"/>
      <w:marLeft w:val="0"/>
      <w:marRight w:val="0"/>
      <w:marTop w:val="0"/>
      <w:marBottom w:val="0"/>
      <w:divBdr>
        <w:top w:val="none" w:sz="0" w:space="0" w:color="auto"/>
        <w:left w:val="none" w:sz="0" w:space="0" w:color="auto"/>
        <w:bottom w:val="none" w:sz="0" w:space="0" w:color="auto"/>
        <w:right w:val="none" w:sz="0" w:space="0" w:color="auto"/>
      </w:divBdr>
    </w:div>
    <w:div w:id="626662686">
      <w:marLeft w:val="480"/>
      <w:marRight w:val="0"/>
      <w:marTop w:val="0"/>
      <w:marBottom w:val="0"/>
      <w:divBdr>
        <w:top w:val="none" w:sz="0" w:space="0" w:color="auto"/>
        <w:left w:val="none" w:sz="0" w:space="0" w:color="auto"/>
        <w:bottom w:val="none" w:sz="0" w:space="0" w:color="auto"/>
        <w:right w:val="none" w:sz="0" w:space="0" w:color="auto"/>
      </w:divBdr>
    </w:div>
    <w:div w:id="626860700">
      <w:marLeft w:val="480"/>
      <w:marRight w:val="0"/>
      <w:marTop w:val="0"/>
      <w:marBottom w:val="0"/>
      <w:divBdr>
        <w:top w:val="none" w:sz="0" w:space="0" w:color="auto"/>
        <w:left w:val="none" w:sz="0" w:space="0" w:color="auto"/>
        <w:bottom w:val="none" w:sz="0" w:space="0" w:color="auto"/>
        <w:right w:val="none" w:sz="0" w:space="0" w:color="auto"/>
      </w:divBdr>
    </w:div>
    <w:div w:id="626935836">
      <w:bodyDiv w:val="1"/>
      <w:marLeft w:val="0"/>
      <w:marRight w:val="0"/>
      <w:marTop w:val="0"/>
      <w:marBottom w:val="0"/>
      <w:divBdr>
        <w:top w:val="none" w:sz="0" w:space="0" w:color="auto"/>
        <w:left w:val="none" w:sz="0" w:space="0" w:color="auto"/>
        <w:bottom w:val="none" w:sz="0" w:space="0" w:color="auto"/>
        <w:right w:val="none" w:sz="0" w:space="0" w:color="auto"/>
      </w:divBdr>
    </w:div>
    <w:div w:id="627006358">
      <w:bodyDiv w:val="1"/>
      <w:marLeft w:val="0"/>
      <w:marRight w:val="0"/>
      <w:marTop w:val="0"/>
      <w:marBottom w:val="0"/>
      <w:divBdr>
        <w:top w:val="none" w:sz="0" w:space="0" w:color="auto"/>
        <w:left w:val="none" w:sz="0" w:space="0" w:color="auto"/>
        <w:bottom w:val="none" w:sz="0" w:space="0" w:color="auto"/>
        <w:right w:val="none" w:sz="0" w:space="0" w:color="auto"/>
      </w:divBdr>
    </w:div>
    <w:div w:id="627053543">
      <w:bodyDiv w:val="1"/>
      <w:marLeft w:val="0"/>
      <w:marRight w:val="0"/>
      <w:marTop w:val="0"/>
      <w:marBottom w:val="0"/>
      <w:divBdr>
        <w:top w:val="none" w:sz="0" w:space="0" w:color="auto"/>
        <w:left w:val="none" w:sz="0" w:space="0" w:color="auto"/>
        <w:bottom w:val="none" w:sz="0" w:space="0" w:color="auto"/>
        <w:right w:val="none" w:sz="0" w:space="0" w:color="auto"/>
      </w:divBdr>
      <w:divsChild>
        <w:div w:id="12650723">
          <w:marLeft w:val="480"/>
          <w:marRight w:val="0"/>
          <w:marTop w:val="0"/>
          <w:marBottom w:val="0"/>
          <w:divBdr>
            <w:top w:val="none" w:sz="0" w:space="0" w:color="auto"/>
            <w:left w:val="none" w:sz="0" w:space="0" w:color="auto"/>
            <w:bottom w:val="none" w:sz="0" w:space="0" w:color="auto"/>
            <w:right w:val="none" w:sz="0" w:space="0" w:color="auto"/>
          </w:divBdr>
        </w:div>
        <w:div w:id="34156704">
          <w:marLeft w:val="480"/>
          <w:marRight w:val="0"/>
          <w:marTop w:val="0"/>
          <w:marBottom w:val="0"/>
          <w:divBdr>
            <w:top w:val="none" w:sz="0" w:space="0" w:color="auto"/>
            <w:left w:val="none" w:sz="0" w:space="0" w:color="auto"/>
            <w:bottom w:val="none" w:sz="0" w:space="0" w:color="auto"/>
            <w:right w:val="none" w:sz="0" w:space="0" w:color="auto"/>
          </w:divBdr>
        </w:div>
        <w:div w:id="51273493">
          <w:marLeft w:val="480"/>
          <w:marRight w:val="0"/>
          <w:marTop w:val="0"/>
          <w:marBottom w:val="0"/>
          <w:divBdr>
            <w:top w:val="none" w:sz="0" w:space="0" w:color="auto"/>
            <w:left w:val="none" w:sz="0" w:space="0" w:color="auto"/>
            <w:bottom w:val="none" w:sz="0" w:space="0" w:color="auto"/>
            <w:right w:val="none" w:sz="0" w:space="0" w:color="auto"/>
          </w:divBdr>
        </w:div>
        <w:div w:id="76901776">
          <w:marLeft w:val="480"/>
          <w:marRight w:val="0"/>
          <w:marTop w:val="0"/>
          <w:marBottom w:val="0"/>
          <w:divBdr>
            <w:top w:val="none" w:sz="0" w:space="0" w:color="auto"/>
            <w:left w:val="none" w:sz="0" w:space="0" w:color="auto"/>
            <w:bottom w:val="none" w:sz="0" w:space="0" w:color="auto"/>
            <w:right w:val="none" w:sz="0" w:space="0" w:color="auto"/>
          </w:divBdr>
        </w:div>
        <w:div w:id="118646294">
          <w:marLeft w:val="480"/>
          <w:marRight w:val="0"/>
          <w:marTop w:val="0"/>
          <w:marBottom w:val="0"/>
          <w:divBdr>
            <w:top w:val="none" w:sz="0" w:space="0" w:color="auto"/>
            <w:left w:val="none" w:sz="0" w:space="0" w:color="auto"/>
            <w:bottom w:val="none" w:sz="0" w:space="0" w:color="auto"/>
            <w:right w:val="none" w:sz="0" w:space="0" w:color="auto"/>
          </w:divBdr>
        </w:div>
        <w:div w:id="133717029">
          <w:marLeft w:val="480"/>
          <w:marRight w:val="0"/>
          <w:marTop w:val="0"/>
          <w:marBottom w:val="0"/>
          <w:divBdr>
            <w:top w:val="none" w:sz="0" w:space="0" w:color="auto"/>
            <w:left w:val="none" w:sz="0" w:space="0" w:color="auto"/>
            <w:bottom w:val="none" w:sz="0" w:space="0" w:color="auto"/>
            <w:right w:val="none" w:sz="0" w:space="0" w:color="auto"/>
          </w:divBdr>
        </w:div>
        <w:div w:id="185365633">
          <w:marLeft w:val="480"/>
          <w:marRight w:val="0"/>
          <w:marTop w:val="0"/>
          <w:marBottom w:val="0"/>
          <w:divBdr>
            <w:top w:val="none" w:sz="0" w:space="0" w:color="auto"/>
            <w:left w:val="none" w:sz="0" w:space="0" w:color="auto"/>
            <w:bottom w:val="none" w:sz="0" w:space="0" w:color="auto"/>
            <w:right w:val="none" w:sz="0" w:space="0" w:color="auto"/>
          </w:divBdr>
        </w:div>
        <w:div w:id="298926934">
          <w:marLeft w:val="480"/>
          <w:marRight w:val="0"/>
          <w:marTop w:val="0"/>
          <w:marBottom w:val="0"/>
          <w:divBdr>
            <w:top w:val="none" w:sz="0" w:space="0" w:color="auto"/>
            <w:left w:val="none" w:sz="0" w:space="0" w:color="auto"/>
            <w:bottom w:val="none" w:sz="0" w:space="0" w:color="auto"/>
            <w:right w:val="none" w:sz="0" w:space="0" w:color="auto"/>
          </w:divBdr>
        </w:div>
        <w:div w:id="316763083">
          <w:marLeft w:val="480"/>
          <w:marRight w:val="0"/>
          <w:marTop w:val="0"/>
          <w:marBottom w:val="0"/>
          <w:divBdr>
            <w:top w:val="none" w:sz="0" w:space="0" w:color="auto"/>
            <w:left w:val="none" w:sz="0" w:space="0" w:color="auto"/>
            <w:bottom w:val="none" w:sz="0" w:space="0" w:color="auto"/>
            <w:right w:val="none" w:sz="0" w:space="0" w:color="auto"/>
          </w:divBdr>
        </w:div>
        <w:div w:id="329795548">
          <w:marLeft w:val="480"/>
          <w:marRight w:val="0"/>
          <w:marTop w:val="0"/>
          <w:marBottom w:val="0"/>
          <w:divBdr>
            <w:top w:val="none" w:sz="0" w:space="0" w:color="auto"/>
            <w:left w:val="none" w:sz="0" w:space="0" w:color="auto"/>
            <w:bottom w:val="none" w:sz="0" w:space="0" w:color="auto"/>
            <w:right w:val="none" w:sz="0" w:space="0" w:color="auto"/>
          </w:divBdr>
        </w:div>
        <w:div w:id="439567027">
          <w:marLeft w:val="480"/>
          <w:marRight w:val="0"/>
          <w:marTop w:val="0"/>
          <w:marBottom w:val="0"/>
          <w:divBdr>
            <w:top w:val="none" w:sz="0" w:space="0" w:color="auto"/>
            <w:left w:val="none" w:sz="0" w:space="0" w:color="auto"/>
            <w:bottom w:val="none" w:sz="0" w:space="0" w:color="auto"/>
            <w:right w:val="none" w:sz="0" w:space="0" w:color="auto"/>
          </w:divBdr>
        </w:div>
        <w:div w:id="485439475">
          <w:marLeft w:val="480"/>
          <w:marRight w:val="0"/>
          <w:marTop w:val="0"/>
          <w:marBottom w:val="0"/>
          <w:divBdr>
            <w:top w:val="none" w:sz="0" w:space="0" w:color="auto"/>
            <w:left w:val="none" w:sz="0" w:space="0" w:color="auto"/>
            <w:bottom w:val="none" w:sz="0" w:space="0" w:color="auto"/>
            <w:right w:val="none" w:sz="0" w:space="0" w:color="auto"/>
          </w:divBdr>
        </w:div>
        <w:div w:id="515120063">
          <w:marLeft w:val="480"/>
          <w:marRight w:val="0"/>
          <w:marTop w:val="0"/>
          <w:marBottom w:val="0"/>
          <w:divBdr>
            <w:top w:val="none" w:sz="0" w:space="0" w:color="auto"/>
            <w:left w:val="none" w:sz="0" w:space="0" w:color="auto"/>
            <w:bottom w:val="none" w:sz="0" w:space="0" w:color="auto"/>
            <w:right w:val="none" w:sz="0" w:space="0" w:color="auto"/>
          </w:divBdr>
        </w:div>
        <w:div w:id="574050634">
          <w:marLeft w:val="480"/>
          <w:marRight w:val="0"/>
          <w:marTop w:val="0"/>
          <w:marBottom w:val="0"/>
          <w:divBdr>
            <w:top w:val="none" w:sz="0" w:space="0" w:color="auto"/>
            <w:left w:val="none" w:sz="0" w:space="0" w:color="auto"/>
            <w:bottom w:val="none" w:sz="0" w:space="0" w:color="auto"/>
            <w:right w:val="none" w:sz="0" w:space="0" w:color="auto"/>
          </w:divBdr>
        </w:div>
        <w:div w:id="610090203">
          <w:marLeft w:val="480"/>
          <w:marRight w:val="0"/>
          <w:marTop w:val="0"/>
          <w:marBottom w:val="0"/>
          <w:divBdr>
            <w:top w:val="none" w:sz="0" w:space="0" w:color="auto"/>
            <w:left w:val="none" w:sz="0" w:space="0" w:color="auto"/>
            <w:bottom w:val="none" w:sz="0" w:space="0" w:color="auto"/>
            <w:right w:val="none" w:sz="0" w:space="0" w:color="auto"/>
          </w:divBdr>
        </w:div>
        <w:div w:id="612127098">
          <w:marLeft w:val="480"/>
          <w:marRight w:val="0"/>
          <w:marTop w:val="0"/>
          <w:marBottom w:val="0"/>
          <w:divBdr>
            <w:top w:val="none" w:sz="0" w:space="0" w:color="auto"/>
            <w:left w:val="none" w:sz="0" w:space="0" w:color="auto"/>
            <w:bottom w:val="none" w:sz="0" w:space="0" w:color="auto"/>
            <w:right w:val="none" w:sz="0" w:space="0" w:color="auto"/>
          </w:divBdr>
        </w:div>
        <w:div w:id="626014223">
          <w:marLeft w:val="480"/>
          <w:marRight w:val="0"/>
          <w:marTop w:val="0"/>
          <w:marBottom w:val="0"/>
          <w:divBdr>
            <w:top w:val="none" w:sz="0" w:space="0" w:color="auto"/>
            <w:left w:val="none" w:sz="0" w:space="0" w:color="auto"/>
            <w:bottom w:val="none" w:sz="0" w:space="0" w:color="auto"/>
            <w:right w:val="none" w:sz="0" w:space="0" w:color="auto"/>
          </w:divBdr>
        </w:div>
        <w:div w:id="668943819">
          <w:marLeft w:val="480"/>
          <w:marRight w:val="0"/>
          <w:marTop w:val="0"/>
          <w:marBottom w:val="0"/>
          <w:divBdr>
            <w:top w:val="none" w:sz="0" w:space="0" w:color="auto"/>
            <w:left w:val="none" w:sz="0" w:space="0" w:color="auto"/>
            <w:bottom w:val="none" w:sz="0" w:space="0" w:color="auto"/>
            <w:right w:val="none" w:sz="0" w:space="0" w:color="auto"/>
          </w:divBdr>
        </w:div>
        <w:div w:id="755134031">
          <w:marLeft w:val="480"/>
          <w:marRight w:val="0"/>
          <w:marTop w:val="0"/>
          <w:marBottom w:val="0"/>
          <w:divBdr>
            <w:top w:val="none" w:sz="0" w:space="0" w:color="auto"/>
            <w:left w:val="none" w:sz="0" w:space="0" w:color="auto"/>
            <w:bottom w:val="none" w:sz="0" w:space="0" w:color="auto"/>
            <w:right w:val="none" w:sz="0" w:space="0" w:color="auto"/>
          </w:divBdr>
        </w:div>
        <w:div w:id="785319932">
          <w:marLeft w:val="480"/>
          <w:marRight w:val="0"/>
          <w:marTop w:val="0"/>
          <w:marBottom w:val="0"/>
          <w:divBdr>
            <w:top w:val="none" w:sz="0" w:space="0" w:color="auto"/>
            <w:left w:val="none" w:sz="0" w:space="0" w:color="auto"/>
            <w:bottom w:val="none" w:sz="0" w:space="0" w:color="auto"/>
            <w:right w:val="none" w:sz="0" w:space="0" w:color="auto"/>
          </w:divBdr>
        </w:div>
        <w:div w:id="824393156">
          <w:marLeft w:val="480"/>
          <w:marRight w:val="0"/>
          <w:marTop w:val="0"/>
          <w:marBottom w:val="0"/>
          <w:divBdr>
            <w:top w:val="none" w:sz="0" w:space="0" w:color="auto"/>
            <w:left w:val="none" w:sz="0" w:space="0" w:color="auto"/>
            <w:bottom w:val="none" w:sz="0" w:space="0" w:color="auto"/>
            <w:right w:val="none" w:sz="0" w:space="0" w:color="auto"/>
          </w:divBdr>
        </w:div>
        <w:div w:id="851534680">
          <w:marLeft w:val="480"/>
          <w:marRight w:val="0"/>
          <w:marTop w:val="0"/>
          <w:marBottom w:val="0"/>
          <w:divBdr>
            <w:top w:val="none" w:sz="0" w:space="0" w:color="auto"/>
            <w:left w:val="none" w:sz="0" w:space="0" w:color="auto"/>
            <w:bottom w:val="none" w:sz="0" w:space="0" w:color="auto"/>
            <w:right w:val="none" w:sz="0" w:space="0" w:color="auto"/>
          </w:divBdr>
        </w:div>
        <w:div w:id="889266865">
          <w:marLeft w:val="480"/>
          <w:marRight w:val="0"/>
          <w:marTop w:val="0"/>
          <w:marBottom w:val="0"/>
          <w:divBdr>
            <w:top w:val="none" w:sz="0" w:space="0" w:color="auto"/>
            <w:left w:val="none" w:sz="0" w:space="0" w:color="auto"/>
            <w:bottom w:val="none" w:sz="0" w:space="0" w:color="auto"/>
            <w:right w:val="none" w:sz="0" w:space="0" w:color="auto"/>
          </w:divBdr>
        </w:div>
        <w:div w:id="944964867">
          <w:marLeft w:val="480"/>
          <w:marRight w:val="0"/>
          <w:marTop w:val="0"/>
          <w:marBottom w:val="0"/>
          <w:divBdr>
            <w:top w:val="none" w:sz="0" w:space="0" w:color="auto"/>
            <w:left w:val="none" w:sz="0" w:space="0" w:color="auto"/>
            <w:bottom w:val="none" w:sz="0" w:space="0" w:color="auto"/>
            <w:right w:val="none" w:sz="0" w:space="0" w:color="auto"/>
          </w:divBdr>
        </w:div>
        <w:div w:id="951211004">
          <w:marLeft w:val="480"/>
          <w:marRight w:val="0"/>
          <w:marTop w:val="0"/>
          <w:marBottom w:val="0"/>
          <w:divBdr>
            <w:top w:val="none" w:sz="0" w:space="0" w:color="auto"/>
            <w:left w:val="none" w:sz="0" w:space="0" w:color="auto"/>
            <w:bottom w:val="none" w:sz="0" w:space="0" w:color="auto"/>
            <w:right w:val="none" w:sz="0" w:space="0" w:color="auto"/>
          </w:divBdr>
        </w:div>
        <w:div w:id="952130234">
          <w:marLeft w:val="480"/>
          <w:marRight w:val="0"/>
          <w:marTop w:val="0"/>
          <w:marBottom w:val="0"/>
          <w:divBdr>
            <w:top w:val="none" w:sz="0" w:space="0" w:color="auto"/>
            <w:left w:val="none" w:sz="0" w:space="0" w:color="auto"/>
            <w:bottom w:val="none" w:sz="0" w:space="0" w:color="auto"/>
            <w:right w:val="none" w:sz="0" w:space="0" w:color="auto"/>
          </w:divBdr>
        </w:div>
        <w:div w:id="978652504">
          <w:marLeft w:val="480"/>
          <w:marRight w:val="0"/>
          <w:marTop w:val="0"/>
          <w:marBottom w:val="0"/>
          <w:divBdr>
            <w:top w:val="none" w:sz="0" w:space="0" w:color="auto"/>
            <w:left w:val="none" w:sz="0" w:space="0" w:color="auto"/>
            <w:bottom w:val="none" w:sz="0" w:space="0" w:color="auto"/>
            <w:right w:val="none" w:sz="0" w:space="0" w:color="auto"/>
          </w:divBdr>
        </w:div>
        <w:div w:id="1107197277">
          <w:marLeft w:val="480"/>
          <w:marRight w:val="0"/>
          <w:marTop w:val="0"/>
          <w:marBottom w:val="0"/>
          <w:divBdr>
            <w:top w:val="none" w:sz="0" w:space="0" w:color="auto"/>
            <w:left w:val="none" w:sz="0" w:space="0" w:color="auto"/>
            <w:bottom w:val="none" w:sz="0" w:space="0" w:color="auto"/>
            <w:right w:val="none" w:sz="0" w:space="0" w:color="auto"/>
          </w:divBdr>
        </w:div>
        <w:div w:id="1154684346">
          <w:marLeft w:val="480"/>
          <w:marRight w:val="0"/>
          <w:marTop w:val="0"/>
          <w:marBottom w:val="0"/>
          <w:divBdr>
            <w:top w:val="none" w:sz="0" w:space="0" w:color="auto"/>
            <w:left w:val="none" w:sz="0" w:space="0" w:color="auto"/>
            <w:bottom w:val="none" w:sz="0" w:space="0" w:color="auto"/>
            <w:right w:val="none" w:sz="0" w:space="0" w:color="auto"/>
          </w:divBdr>
        </w:div>
        <w:div w:id="1188450700">
          <w:marLeft w:val="480"/>
          <w:marRight w:val="0"/>
          <w:marTop w:val="0"/>
          <w:marBottom w:val="0"/>
          <w:divBdr>
            <w:top w:val="none" w:sz="0" w:space="0" w:color="auto"/>
            <w:left w:val="none" w:sz="0" w:space="0" w:color="auto"/>
            <w:bottom w:val="none" w:sz="0" w:space="0" w:color="auto"/>
            <w:right w:val="none" w:sz="0" w:space="0" w:color="auto"/>
          </w:divBdr>
        </w:div>
        <w:div w:id="1208372451">
          <w:marLeft w:val="480"/>
          <w:marRight w:val="0"/>
          <w:marTop w:val="0"/>
          <w:marBottom w:val="0"/>
          <w:divBdr>
            <w:top w:val="none" w:sz="0" w:space="0" w:color="auto"/>
            <w:left w:val="none" w:sz="0" w:space="0" w:color="auto"/>
            <w:bottom w:val="none" w:sz="0" w:space="0" w:color="auto"/>
            <w:right w:val="none" w:sz="0" w:space="0" w:color="auto"/>
          </w:divBdr>
        </w:div>
        <w:div w:id="1225028379">
          <w:marLeft w:val="480"/>
          <w:marRight w:val="0"/>
          <w:marTop w:val="0"/>
          <w:marBottom w:val="0"/>
          <w:divBdr>
            <w:top w:val="none" w:sz="0" w:space="0" w:color="auto"/>
            <w:left w:val="none" w:sz="0" w:space="0" w:color="auto"/>
            <w:bottom w:val="none" w:sz="0" w:space="0" w:color="auto"/>
            <w:right w:val="none" w:sz="0" w:space="0" w:color="auto"/>
          </w:divBdr>
        </w:div>
        <w:div w:id="1236862558">
          <w:marLeft w:val="480"/>
          <w:marRight w:val="0"/>
          <w:marTop w:val="0"/>
          <w:marBottom w:val="0"/>
          <w:divBdr>
            <w:top w:val="none" w:sz="0" w:space="0" w:color="auto"/>
            <w:left w:val="none" w:sz="0" w:space="0" w:color="auto"/>
            <w:bottom w:val="none" w:sz="0" w:space="0" w:color="auto"/>
            <w:right w:val="none" w:sz="0" w:space="0" w:color="auto"/>
          </w:divBdr>
        </w:div>
        <w:div w:id="1244335805">
          <w:marLeft w:val="480"/>
          <w:marRight w:val="0"/>
          <w:marTop w:val="0"/>
          <w:marBottom w:val="0"/>
          <w:divBdr>
            <w:top w:val="none" w:sz="0" w:space="0" w:color="auto"/>
            <w:left w:val="none" w:sz="0" w:space="0" w:color="auto"/>
            <w:bottom w:val="none" w:sz="0" w:space="0" w:color="auto"/>
            <w:right w:val="none" w:sz="0" w:space="0" w:color="auto"/>
          </w:divBdr>
        </w:div>
        <w:div w:id="1247156239">
          <w:marLeft w:val="480"/>
          <w:marRight w:val="0"/>
          <w:marTop w:val="0"/>
          <w:marBottom w:val="0"/>
          <w:divBdr>
            <w:top w:val="none" w:sz="0" w:space="0" w:color="auto"/>
            <w:left w:val="none" w:sz="0" w:space="0" w:color="auto"/>
            <w:bottom w:val="none" w:sz="0" w:space="0" w:color="auto"/>
            <w:right w:val="none" w:sz="0" w:space="0" w:color="auto"/>
          </w:divBdr>
        </w:div>
        <w:div w:id="1337879315">
          <w:marLeft w:val="480"/>
          <w:marRight w:val="0"/>
          <w:marTop w:val="0"/>
          <w:marBottom w:val="0"/>
          <w:divBdr>
            <w:top w:val="none" w:sz="0" w:space="0" w:color="auto"/>
            <w:left w:val="none" w:sz="0" w:space="0" w:color="auto"/>
            <w:bottom w:val="none" w:sz="0" w:space="0" w:color="auto"/>
            <w:right w:val="none" w:sz="0" w:space="0" w:color="auto"/>
          </w:divBdr>
        </w:div>
        <w:div w:id="1355964617">
          <w:marLeft w:val="480"/>
          <w:marRight w:val="0"/>
          <w:marTop w:val="0"/>
          <w:marBottom w:val="0"/>
          <w:divBdr>
            <w:top w:val="none" w:sz="0" w:space="0" w:color="auto"/>
            <w:left w:val="none" w:sz="0" w:space="0" w:color="auto"/>
            <w:bottom w:val="none" w:sz="0" w:space="0" w:color="auto"/>
            <w:right w:val="none" w:sz="0" w:space="0" w:color="auto"/>
          </w:divBdr>
        </w:div>
        <w:div w:id="1379353689">
          <w:marLeft w:val="480"/>
          <w:marRight w:val="0"/>
          <w:marTop w:val="0"/>
          <w:marBottom w:val="0"/>
          <w:divBdr>
            <w:top w:val="none" w:sz="0" w:space="0" w:color="auto"/>
            <w:left w:val="none" w:sz="0" w:space="0" w:color="auto"/>
            <w:bottom w:val="none" w:sz="0" w:space="0" w:color="auto"/>
            <w:right w:val="none" w:sz="0" w:space="0" w:color="auto"/>
          </w:divBdr>
        </w:div>
      </w:divsChild>
    </w:div>
    <w:div w:id="627056552">
      <w:marLeft w:val="480"/>
      <w:marRight w:val="0"/>
      <w:marTop w:val="0"/>
      <w:marBottom w:val="0"/>
      <w:divBdr>
        <w:top w:val="none" w:sz="0" w:space="0" w:color="auto"/>
        <w:left w:val="none" w:sz="0" w:space="0" w:color="auto"/>
        <w:bottom w:val="none" w:sz="0" w:space="0" w:color="auto"/>
        <w:right w:val="none" w:sz="0" w:space="0" w:color="auto"/>
      </w:divBdr>
    </w:div>
    <w:div w:id="627205286">
      <w:bodyDiv w:val="1"/>
      <w:marLeft w:val="0"/>
      <w:marRight w:val="0"/>
      <w:marTop w:val="0"/>
      <w:marBottom w:val="0"/>
      <w:divBdr>
        <w:top w:val="none" w:sz="0" w:space="0" w:color="auto"/>
        <w:left w:val="none" w:sz="0" w:space="0" w:color="auto"/>
        <w:bottom w:val="none" w:sz="0" w:space="0" w:color="auto"/>
        <w:right w:val="none" w:sz="0" w:space="0" w:color="auto"/>
      </w:divBdr>
    </w:div>
    <w:div w:id="627206936">
      <w:bodyDiv w:val="1"/>
      <w:marLeft w:val="0"/>
      <w:marRight w:val="0"/>
      <w:marTop w:val="0"/>
      <w:marBottom w:val="0"/>
      <w:divBdr>
        <w:top w:val="none" w:sz="0" w:space="0" w:color="auto"/>
        <w:left w:val="none" w:sz="0" w:space="0" w:color="auto"/>
        <w:bottom w:val="none" w:sz="0" w:space="0" w:color="auto"/>
        <w:right w:val="none" w:sz="0" w:space="0" w:color="auto"/>
      </w:divBdr>
    </w:div>
    <w:div w:id="627245433">
      <w:bodyDiv w:val="1"/>
      <w:marLeft w:val="0"/>
      <w:marRight w:val="0"/>
      <w:marTop w:val="0"/>
      <w:marBottom w:val="0"/>
      <w:divBdr>
        <w:top w:val="none" w:sz="0" w:space="0" w:color="auto"/>
        <w:left w:val="none" w:sz="0" w:space="0" w:color="auto"/>
        <w:bottom w:val="none" w:sz="0" w:space="0" w:color="auto"/>
        <w:right w:val="none" w:sz="0" w:space="0" w:color="auto"/>
      </w:divBdr>
    </w:div>
    <w:div w:id="627320850">
      <w:bodyDiv w:val="1"/>
      <w:marLeft w:val="0"/>
      <w:marRight w:val="0"/>
      <w:marTop w:val="0"/>
      <w:marBottom w:val="0"/>
      <w:divBdr>
        <w:top w:val="none" w:sz="0" w:space="0" w:color="auto"/>
        <w:left w:val="none" w:sz="0" w:space="0" w:color="auto"/>
        <w:bottom w:val="none" w:sz="0" w:space="0" w:color="auto"/>
        <w:right w:val="none" w:sz="0" w:space="0" w:color="auto"/>
      </w:divBdr>
    </w:div>
    <w:div w:id="627323286">
      <w:marLeft w:val="480"/>
      <w:marRight w:val="0"/>
      <w:marTop w:val="0"/>
      <w:marBottom w:val="0"/>
      <w:divBdr>
        <w:top w:val="none" w:sz="0" w:space="0" w:color="auto"/>
        <w:left w:val="none" w:sz="0" w:space="0" w:color="auto"/>
        <w:bottom w:val="none" w:sz="0" w:space="0" w:color="auto"/>
        <w:right w:val="none" w:sz="0" w:space="0" w:color="auto"/>
      </w:divBdr>
    </w:div>
    <w:div w:id="627325426">
      <w:bodyDiv w:val="1"/>
      <w:marLeft w:val="0"/>
      <w:marRight w:val="0"/>
      <w:marTop w:val="0"/>
      <w:marBottom w:val="0"/>
      <w:divBdr>
        <w:top w:val="none" w:sz="0" w:space="0" w:color="auto"/>
        <w:left w:val="none" w:sz="0" w:space="0" w:color="auto"/>
        <w:bottom w:val="none" w:sz="0" w:space="0" w:color="auto"/>
        <w:right w:val="none" w:sz="0" w:space="0" w:color="auto"/>
      </w:divBdr>
    </w:div>
    <w:div w:id="627400065">
      <w:bodyDiv w:val="1"/>
      <w:marLeft w:val="0"/>
      <w:marRight w:val="0"/>
      <w:marTop w:val="0"/>
      <w:marBottom w:val="0"/>
      <w:divBdr>
        <w:top w:val="none" w:sz="0" w:space="0" w:color="auto"/>
        <w:left w:val="none" w:sz="0" w:space="0" w:color="auto"/>
        <w:bottom w:val="none" w:sz="0" w:space="0" w:color="auto"/>
        <w:right w:val="none" w:sz="0" w:space="0" w:color="auto"/>
      </w:divBdr>
    </w:div>
    <w:div w:id="627509810">
      <w:bodyDiv w:val="1"/>
      <w:marLeft w:val="0"/>
      <w:marRight w:val="0"/>
      <w:marTop w:val="0"/>
      <w:marBottom w:val="0"/>
      <w:divBdr>
        <w:top w:val="none" w:sz="0" w:space="0" w:color="auto"/>
        <w:left w:val="none" w:sz="0" w:space="0" w:color="auto"/>
        <w:bottom w:val="none" w:sz="0" w:space="0" w:color="auto"/>
        <w:right w:val="none" w:sz="0" w:space="0" w:color="auto"/>
      </w:divBdr>
    </w:div>
    <w:div w:id="627518690">
      <w:marLeft w:val="480"/>
      <w:marRight w:val="0"/>
      <w:marTop w:val="0"/>
      <w:marBottom w:val="0"/>
      <w:divBdr>
        <w:top w:val="none" w:sz="0" w:space="0" w:color="auto"/>
        <w:left w:val="none" w:sz="0" w:space="0" w:color="auto"/>
        <w:bottom w:val="none" w:sz="0" w:space="0" w:color="auto"/>
        <w:right w:val="none" w:sz="0" w:space="0" w:color="auto"/>
      </w:divBdr>
    </w:div>
    <w:div w:id="627585829">
      <w:marLeft w:val="480"/>
      <w:marRight w:val="0"/>
      <w:marTop w:val="0"/>
      <w:marBottom w:val="0"/>
      <w:divBdr>
        <w:top w:val="none" w:sz="0" w:space="0" w:color="auto"/>
        <w:left w:val="none" w:sz="0" w:space="0" w:color="auto"/>
        <w:bottom w:val="none" w:sz="0" w:space="0" w:color="auto"/>
        <w:right w:val="none" w:sz="0" w:space="0" w:color="auto"/>
      </w:divBdr>
    </w:div>
    <w:div w:id="627587025">
      <w:marLeft w:val="480"/>
      <w:marRight w:val="0"/>
      <w:marTop w:val="0"/>
      <w:marBottom w:val="0"/>
      <w:divBdr>
        <w:top w:val="none" w:sz="0" w:space="0" w:color="auto"/>
        <w:left w:val="none" w:sz="0" w:space="0" w:color="auto"/>
        <w:bottom w:val="none" w:sz="0" w:space="0" w:color="auto"/>
        <w:right w:val="none" w:sz="0" w:space="0" w:color="auto"/>
      </w:divBdr>
    </w:div>
    <w:div w:id="627590423">
      <w:bodyDiv w:val="1"/>
      <w:marLeft w:val="0"/>
      <w:marRight w:val="0"/>
      <w:marTop w:val="0"/>
      <w:marBottom w:val="0"/>
      <w:divBdr>
        <w:top w:val="none" w:sz="0" w:space="0" w:color="auto"/>
        <w:left w:val="none" w:sz="0" w:space="0" w:color="auto"/>
        <w:bottom w:val="none" w:sz="0" w:space="0" w:color="auto"/>
        <w:right w:val="none" w:sz="0" w:space="0" w:color="auto"/>
      </w:divBdr>
    </w:div>
    <w:div w:id="627664777">
      <w:bodyDiv w:val="1"/>
      <w:marLeft w:val="0"/>
      <w:marRight w:val="0"/>
      <w:marTop w:val="0"/>
      <w:marBottom w:val="0"/>
      <w:divBdr>
        <w:top w:val="none" w:sz="0" w:space="0" w:color="auto"/>
        <w:left w:val="none" w:sz="0" w:space="0" w:color="auto"/>
        <w:bottom w:val="none" w:sz="0" w:space="0" w:color="auto"/>
        <w:right w:val="none" w:sz="0" w:space="0" w:color="auto"/>
      </w:divBdr>
    </w:div>
    <w:div w:id="627711599">
      <w:marLeft w:val="480"/>
      <w:marRight w:val="0"/>
      <w:marTop w:val="0"/>
      <w:marBottom w:val="0"/>
      <w:divBdr>
        <w:top w:val="none" w:sz="0" w:space="0" w:color="auto"/>
        <w:left w:val="none" w:sz="0" w:space="0" w:color="auto"/>
        <w:bottom w:val="none" w:sz="0" w:space="0" w:color="auto"/>
        <w:right w:val="none" w:sz="0" w:space="0" w:color="auto"/>
      </w:divBdr>
    </w:div>
    <w:div w:id="627778693">
      <w:bodyDiv w:val="1"/>
      <w:marLeft w:val="0"/>
      <w:marRight w:val="0"/>
      <w:marTop w:val="0"/>
      <w:marBottom w:val="0"/>
      <w:divBdr>
        <w:top w:val="none" w:sz="0" w:space="0" w:color="auto"/>
        <w:left w:val="none" w:sz="0" w:space="0" w:color="auto"/>
        <w:bottom w:val="none" w:sz="0" w:space="0" w:color="auto"/>
        <w:right w:val="none" w:sz="0" w:space="0" w:color="auto"/>
      </w:divBdr>
    </w:div>
    <w:div w:id="627781934">
      <w:marLeft w:val="480"/>
      <w:marRight w:val="0"/>
      <w:marTop w:val="0"/>
      <w:marBottom w:val="0"/>
      <w:divBdr>
        <w:top w:val="none" w:sz="0" w:space="0" w:color="auto"/>
        <w:left w:val="none" w:sz="0" w:space="0" w:color="auto"/>
        <w:bottom w:val="none" w:sz="0" w:space="0" w:color="auto"/>
        <w:right w:val="none" w:sz="0" w:space="0" w:color="auto"/>
      </w:divBdr>
    </w:div>
    <w:div w:id="627786485">
      <w:bodyDiv w:val="1"/>
      <w:marLeft w:val="0"/>
      <w:marRight w:val="0"/>
      <w:marTop w:val="0"/>
      <w:marBottom w:val="0"/>
      <w:divBdr>
        <w:top w:val="none" w:sz="0" w:space="0" w:color="auto"/>
        <w:left w:val="none" w:sz="0" w:space="0" w:color="auto"/>
        <w:bottom w:val="none" w:sz="0" w:space="0" w:color="auto"/>
        <w:right w:val="none" w:sz="0" w:space="0" w:color="auto"/>
      </w:divBdr>
    </w:div>
    <w:div w:id="627855562">
      <w:marLeft w:val="480"/>
      <w:marRight w:val="0"/>
      <w:marTop w:val="0"/>
      <w:marBottom w:val="0"/>
      <w:divBdr>
        <w:top w:val="none" w:sz="0" w:space="0" w:color="auto"/>
        <w:left w:val="none" w:sz="0" w:space="0" w:color="auto"/>
        <w:bottom w:val="none" w:sz="0" w:space="0" w:color="auto"/>
        <w:right w:val="none" w:sz="0" w:space="0" w:color="auto"/>
      </w:divBdr>
    </w:div>
    <w:div w:id="627975716">
      <w:bodyDiv w:val="1"/>
      <w:marLeft w:val="0"/>
      <w:marRight w:val="0"/>
      <w:marTop w:val="0"/>
      <w:marBottom w:val="0"/>
      <w:divBdr>
        <w:top w:val="none" w:sz="0" w:space="0" w:color="auto"/>
        <w:left w:val="none" w:sz="0" w:space="0" w:color="auto"/>
        <w:bottom w:val="none" w:sz="0" w:space="0" w:color="auto"/>
        <w:right w:val="none" w:sz="0" w:space="0" w:color="auto"/>
      </w:divBdr>
    </w:div>
    <w:div w:id="628097434">
      <w:bodyDiv w:val="1"/>
      <w:marLeft w:val="0"/>
      <w:marRight w:val="0"/>
      <w:marTop w:val="0"/>
      <w:marBottom w:val="0"/>
      <w:divBdr>
        <w:top w:val="none" w:sz="0" w:space="0" w:color="auto"/>
        <w:left w:val="none" w:sz="0" w:space="0" w:color="auto"/>
        <w:bottom w:val="none" w:sz="0" w:space="0" w:color="auto"/>
        <w:right w:val="none" w:sz="0" w:space="0" w:color="auto"/>
      </w:divBdr>
    </w:div>
    <w:div w:id="628241692">
      <w:bodyDiv w:val="1"/>
      <w:marLeft w:val="0"/>
      <w:marRight w:val="0"/>
      <w:marTop w:val="0"/>
      <w:marBottom w:val="0"/>
      <w:divBdr>
        <w:top w:val="none" w:sz="0" w:space="0" w:color="auto"/>
        <w:left w:val="none" w:sz="0" w:space="0" w:color="auto"/>
        <w:bottom w:val="none" w:sz="0" w:space="0" w:color="auto"/>
        <w:right w:val="none" w:sz="0" w:space="0" w:color="auto"/>
      </w:divBdr>
    </w:div>
    <w:div w:id="628249147">
      <w:bodyDiv w:val="1"/>
      <w:marLeft w:val="0"/>
      <w:marRight w:val="0"/>
      <w:marTop w:val="0"/>
      <w:marBottom w:val="0"/>
      <w:divBdr>
        <w:top w:val="none" w:sz="0" w:space="0" w:color="auto"/>
        <w:left w:val="none" w:sz="0" w:space="0" w:color="auto"/>
        <w:bottom w:val="none" w:sz="0" w:space="0" w:color="auto"/>
        <w:right w:val="none" w:sz="0" w:space="0" w:color="auto"/>
      </w:divBdr>
    </w:div>
    <w:div w:id="628321074">
      <w:marLeft w:val="480"/>
      <w:marRight w:val="0"/>
      <w:marTop w:val="0"/>
      <w:marBottom w:val="0"/>
      <w:divBdr>
        <w:top w:val="none" w:sz="0" w:space="0" w:color="auto"/>
        <w:left w:val="none" w:sz="0" w:space="0" w:color="auto"/>
        <w:bottom w:val="none" w:sz="0" w:space="0" w:color="auto"/>
        <w:right w:val="none" w:sz="0" w:space="0" w:color="auto"/>
      </w:divBdr>
    </w:div>
    <w:div w:id="628435553">
      <w:marLeft w:val="480"/>
      <w:marRight w:val="0"/>
      <w:marTop w:val="0"/>
      <w:marBottom w:val="0"/>
      <w:divBdr>
        <w:top w:val="none" w:sz="0" w:space="0" w:color="auto"/>
        <w:left w:val="none" w:sz="0" w:space="0" w:color="auto"/>
        <w:bottom w:val="none" w:sz="0" w:space="0" w:color="auto"/>
        <w:right w:val="none" w:sz="0" w:space="0" w:color="auto"/>
      </w:divBdr>
    </w:div>
    <w:div w:id="628584353">
      <w:marLeft w:val="480"/>
      <w:marRight w:val="0"/>
      <w:marTop w:val="0"/>
      <w:marBottom w:val="0"/>
      <w:divBdr>
        <w:top w:val="none" w:sz="0" w:space="0" w:color="auto"/>
        <w:left w:val="none" w:sz="0" w:space="0" w:color="auto"/>
        <w:bottom w:val="none" w:sz="0" w:space="0" w:color="auto"/>
        <w:right w:val="none" w:sz="0" w:space="0" w:color="auto"/>
      </w:divBdr>
    </w:div>
    <w:div w:id="628628525">
      <w:marLeft w:val="480"/>
      <w:marRight w:val="0"/>
      <w:marTop w:val="0"/>
      <w:marBottom w:val="0"/>
      <w:divBdr>
        <w:top w:val="none" w:sz="0" w:space="0" w:color="auto"/>
        <w:left w:val="none" w:sz="0" w:space="0" w:color="auto"/>
        <w:bottom w:val="none" w:sz="0" w:space="0" w:color="auto"/>
        <w:right w:val="none" w:sz="0" w:space="0" w:color="auto"/>
      </w:divBdr>
    </w:div>
    <w:div w:id="628628906">
      <w:bodyDiv w:val="1"/>
      <w:marLeft w:val="0"/>
      <w:marRight w:val="0"/>
      <w:marTop w:val="0"/>
      <w:marBottom w:val="0"/>
      <w:divBdr>
        <w:top w:val="none" w:sz="0" w:space="0" w:color="auto"/>
        <w:left w:val="none" w:sz="0" w:space="0" w:color="auto"/>
        <w:bottom w:val="none" w:sz="0" w:space="0" w:color="auto"/>
        <w:right w:val="none" w:sz="0" w:space="0" w:color="auto"/>
      </w:divBdr>
    </w:div>
    <w:div w:id="628631565">
      <w:marLeft w:val="480"/>
      <w:marRight w:val="0"/>
      <w:marTop w:val="0"/>
      <w:marBottom w:val="0"/>
      <w:divBdr>
        <w:top w:val="none" w:sz="0" w:space="0" w:color="auto"/>
        <w:left w:val="none" w:sz="0" w:space="0" w:color="auto"/>
        <w:bottom w:val="none" w:sz="0" w:space="0" w:color="auto"/>
        <w:right w:val="none" w:sz="0" w:space="0" w:color="auto"/>
      </w:divBdr>
    </w:div>
    <w:div w:id="628705071">
      <w:bodyDiv w:val="1"/>
      <w:marLeft w:val="0"/>
      <w:marRight w:val="0"/>
      <w:marTop w:val="0"/>
      <w:marBottom w:val="0"/>
      <w:divBdr>
        <w:top w:val="none" w:sz="0" w:space="0" w:color="auto"/>
        <w:left w:val="none" w:sz="0" w:space="0" w:color="auto"/>
        <w:bottom w:val="none" w:sz="0" w:space="0" w:color="auto"/>
        <w:right w:val="none" w:sz="0" w:space="0" w:color="auto"/>
      </w:divBdr>
    </w:div>
    <w:div w:id="628708466">
      <w:marLeft w:val="480"/>
      <w:marRight w:val="0"/>
      <w:marTop w:val="0"/>
      <w:marBottom w:val="0"/>
      <w:divBdr>
        <w:top w:val="none" w:sz="0" w:space="0" w:color="auto"/>
        <w:left w:val="none" w:sz="0" w:space="0" w:color="auto"/>
        <w:bottom w:val="none" w:sz="0" w:space="0" w:color="auto"/>
        <w:right w:val="none" w:sz="0" w:space="0" w:color="auto"/>
      </w:divBdr>
    </w:div>
    <w:div w:id="628896759">
      <w:marLeft w:val="480"/>
      <w:marRight w:val="0"/>
      <w:marTop w:val="0"/>
      <w:marBottom w:val="0"/>
      <w:divBdr>
        <w:top w:val="none" w:sz="0" w:space="0" w:color="auto"/>
        <w:left w:val="none" w:sz="0" w:space="0" w:color="auto"/>
        <w:bottom w:val="none" w:sz="0" w:space="0" w:color="auto"/>
        <w:right w:val="none" w:sz="0" w:space="0" w:color="auto"/>
      </w:divBdr>
    </w:div>
    <w:div w:id="629089382">
      <w:bodyDiv w:val="1"/>
      <w:marLeft w:val="0"/>
      <w:marRight w:val="0"/>
      <w:marTop w:val="0"/>
      <w:marBottom w:val="0"/>
      <w:divBdr>
        <w:top w:val="none" w:sz="0" w:space="0" w:color="auto"/>
        <w:left w:val="none" w:sz="0" w:space="0" w:color="auto"/>
        <w:bottom w:val="none" w:sz="0" w:space="0" w:color="auto"/>
        <w:right w:val="none" w:sz="0" w:space="0" w:color="auto"/>
      </w:divBdr>
    </w:div>
    <w:div w:id="629093765">
      <w:bodyDiv w:val="1"/>
      <w:marLeft w:val="0"/>
      <w:marRight w:val="0"/>
      <w:marTop w:val="0"/>
      <w:marBottom w:val="0"/>
      <w:divBdr>
        <w:top w:val="none" w:sz="0" w:space="0" w:color="auto"/>
        <w:left w:val="none" w:sz="0" w:space="0" w:color="auto"/>
        <w:bottom w:val="none" w:sz="0" w:space="0" w:color="auto"/>
        <w:right w:val="none" w:sz="0" w:space="0" w:color="auto"/>
      </w:divBdr>
    </w:div>
    <w:div w:id="629167440">
      <w:marLeft w:val="480"/>
      <w:marRight w:val="0"/>
      <w:marTop w:val="0"/>
      <w:marBottom w:val="0"/>
      <w:divBdr>
        <w:top w:val="none" w:sz="0" w:space="0" w:color="auto"/>
        <w:left w:val="none" w:sz="0" w:space="0" w:color="auto"/>
        <w:bottom w:val="none" w:sz="0" w:space="0" w:color="auto"/>
        <w:right w:val="none" w:sz="0" w:space="0" w:color="auto"/>
      </w:divBdr>
    </w:div>
    <w:div w:id="629169472">
      <w:bodyDiv w:val="1"/>
      <w:marLeft w:val="0"/>
      <w:marRight w:val="0"/>
      <w:marTop w:val="0"/>
      <w:marBottom w:val="0"/>
      <w:divBdr>
        <w:top w:val="none" w:sz="0" w:space="0" w:color="auto"/>
        <w:left w:val="none" w:sz="0" w:space="0" w:color="auto"/>
        <w:bottom w:val="none" w:sz="0" w:space="0" w:color="auto"/>
        <w:right w:val="none" w:sz="0" w:space="0" w:color="auto"/>
      </w:divBdr>
    </w:div>
    <w:div w:id="629289355">
      <w:marLeft w:val="480"/>
      <w:marRight w:val="0"/>
      <w:marTop w:val="0"/>
      <w:marBottom w:val="0"/>
      <w:divBdr>
        <w:top w:val="none" w:sz="0" w:space="0" w:color="auto"/>
        <w:left w:val="none" w:sz="0" w:space="0" w:color="auto"/>
        <w:bottom w:val="none" w:sz="0" w:space="0" w:color="auto"/>
        <w:right w:val="none" w:sz="0" w:space="0" w:color="auto"/>
      </w:divBdr>
    </w:div>
    <w:div w:id="629365064">
      <w:marLeft w:val="480"/>
      <w:marRight w:val="0"/>
      <w:marTop w:val="0"/>
      <w:marBottom w:val="0"/>
      <w:divBdr>
        <w:top w:val="none" w:sz="0" w:space="0" w:color="auto"/>
        <w:left w:val="none" w:sz="0" w:space="0" w:color="auto"/>
        <w:bottom w:val="none" w:sz="0" w:space="0" w:color="auto"/>
        <w:right w:val="none" w:sz="0" w:space="0" w:color="auto"/>
      </w:divBdr>
    </w:div>
    <w:div w:id="629482720">
      <w:marLeft w:val="480"/>
      <w:marRight w:val="0"/>
      <w:marTop w:val="0"/>
      <w:marBottom w:val="0"/>
      <w:divBdr>
        <w:top w:val="none" w:sz="0" w:space="0" w:color="auto"/>
        <w:left w:val="none" w:sz="0" w:space="0" w:color="auto"/>
        <w:bottom w:val="none" w:sz="0" w:space="0" w:color="auto"/>
        <w:right w:val="none" w:sz="0" w:space="0" w:color="auto"/>
      </w:divBdr>
    </w:div>
    <w:div w:id="629628929">
      <w:marLeft w:val="480"/>
      <w:marRight w:val="0"/>
      <w:marTop w:val="0"/>
      <w:marBottom w:val="0"/>
      <w:divBdr>
        <w:top w:val="none" w:sz="0" w:space="0" w:color="auto"/>
        <w:left w:val="none" w:sz="0" w:space="0" w:color="auto"/>
        <w:bottom w:val="none" w:sz="0" w:space="0" w:color="auto"/>
        <w:right w:val="none" w:sz="0" w:space="0" w:color="auto"/>
      </w:divBdr>
    </w:div>
    <w:div w:id="629629654">
      <w:marLeft w:val="480"/>
      <w:marRight w:val="0"/>
      <w:marTop w:val="0"/>
      <w:marBottom w:val="0"/>
      <w:divBdr>
        <w:top w:val="none" w:sz="0" w:space="0" w:color="auto"/>
        <w:left w:val="none" w:sz="0" w:space="0" w:color="auto"/>
        <w:bottom w:val="none" w:sz="0" w:space="0" w:color="auto"/>
        <w:right w:val="none" w:sz="0" w:space="0" w:color="auto"/>
      </w:divBdr>
    </w:div>
    <w:div w:id="629630774">
      <w:marLeft w:val="480"/>
      <w:marRight w:val="0"/>
      <w:marTop w:val="0"/>
      <w:marBottom w:val="0"/>
      <w:divBdr>
        <w:top w:val="none" w:sz="0" w:space="0" w:color="auto"/>
        <w:left w:val="none" w:sz="0" w:space="0" w:color="auto"/>
        <w:bottom w:val="none" w:sz="0" w:space="0" w:color="auto"/>
        <w:right w:val="none" w:sz="0" w:space="0" w:color="auto"/>
      </w:divBdr>
    </w:div>
    <w:div w:id="629631444">
      <w:marLeft w:val="480"/>
      <w:marRight w:val="0"/>
      <w:marTop w:val="0"/>
      <w:marBottom w:val="0"/>
      <w:divBdr>
        <w:top w:val="none" w:sz="0" w:space="0" w:color="auto"/>
        <w:left w:val="none" w:sz="0" w:space="0" w:color="auto"/>
        <w:bottom w:val="none" w:sz="0" w:space="0" w:color="auto"/>
        <w:right w:val="none" w:sz="0" w:space="0" w:color="auto"/>
      </w:divBdr>
    </w:div>
    <w:div w:id="629751033">
      <w:bodyDiv w:val="1"/>
      <w:marLeft w:val="0"/>
      <w:marRight w:val="0"/>
      <w:marTop w:val="0"/>
      <w:marBottom w:val="0"/>
      <w:divBdr>
        <w:top w:val="none" w:sz="0" w:space="0" w:color="auto"/>
        <w:left w:val="none" w:sz="0" w:space="0" w:color="auto"/>
        <w:bottom w:val="none" w:sz="0" w:space="0" w:color="auto"/>
        <w:right w:val="none" w:sz="0" w:space="0" w:color="auto"/>
      </w:divBdr>
    </w:div>
    <w:div w:id="629751131">
      <w:bodyDiv w:val="1"/>
      <w:marLeft w:val="0"/>
      <w:marRight w:val="0"/>
      <w:marTop w:val="0"/>
      <w:marBottom w:val="0"/>
      <w:divBdr>
        <w:top w:val="none" w:sz="0" w:space="0" w:color="auto"/>
        <w:left w:val="none" w:sz="0" w:space="0" w:color="auto"/>
        <w:bottom w:val="none" w:sz="0" w:space="0" w:color="auto"/>
        <w:right w:val="none" w:sz="0" w:space="0" w:color="auto"/>
      </w:divBdr>
    </w:div>
    <w:div w:id="629899089">
      <w:marLeft w:val="480"/>
      <w:marRight w:val="0"/>
      <w:marTop w:val="0"/>
      <w:marBottom w:val="0"/>
      <w:divBdr>
        <w:top w:val="none" w:sz="0" w:space="0" w:color="auto"/>
        <w:left w:val="none" w:sz="0" w:space="0" w:color="auto"/>
        <w:bottom w:val="none" w:sz="0" w:space="0" w:color="auto"/>
        <w:right w:val="none" w:sz="0" w:space="0" w:color="auto"/>
      </w:divBdr>
    </w:div>
    <w:div w:id="629937287">
      <w:bodyDiv w:val="1"/>
      <w:marLeft w:val="0"/>
      <w:marRight w:val="0"/>
      <w:marTop w:val="0"/>
      <w:marBottom w:val="0"/>
      <w:divBdr>
        <w:top w:val="none" w:sz="0" w:space="0" w:color="auto"/>
        <w:left w:val="none" w:sz="0" w:space="0" w:color="auto"/>
        <w:bottom w:val="none" w:sz="0" w:space="0" w:color="auto"/>
        <w:right w:val="none" w:sz="0" w:space="0" w:color="auto"/>
      </w:divBdr>
    </w:div>
    <w:div w:id="629942604">
      <w:marLeft w:val="480"/>
      <w:marRight w:val="0"/>
      <w:marTop w:val="0"/>
      <w:marBottom w:val="0"/>
      <w:divBdr>
        <w:top w:val="none" w:sz="0" w:space="0" w:color="auto"/>
        <w:left w:val="none" w:sz="0" w:space="0" w:color="auto"/>
        <w:bottom w:val="none" w:sz="0" w:space="0" w:color="auto"/>
        <w:right w:val="none" w:sz="0" w:space="0" w:color="auto"/>
      </w:divBdr>
    </w:div>
    <w:div w:id="630012765">
      <w:bodyDiv w:val="1"/>
      <w:marLeft w:val="0"/>
      <w:marRight w:val="0"/>
      <w:marTop w:val="0"/>
      <w:marBottom w:val="0"/>
      <w:divBdr>
        <w:top w:val="none" w:sz="0" w:space="0" w:color="auto"/>
        <w:left w:val="none" w:sz="0" w:space="0" w:color="auto"/>
        <w:bottom w:val="none" w:sz="0" w:space="0" w:color="auto"/>
        <w:right w:val="none" w:sz="0" w:space="0" w:color="auto"/>
      </w:divBdr>
    </w:div>
    <w:div w:id="630015341">
      <w:marLeft w:val="480"/>
      <w:marRight w:val="0"/>
      <w:marTop w:val="0"/>
      <w:marBottom w:val="0"/>
      <w:divBdr>
        <w:top w:val="none" w:sz="0" w:space="0" w:color="auto"/>
        <w:left w:val="none" w:sz="0" w:space="0" w:color="auto"/>
        <w:bottom w:val="none" w:sz="0" w:space="0" w:color="auto"/>
        <w:right w:val="none" w:sz="0" w:space="0" w:color="auto"/>
      </w:divBdr>
    </w:div>
    <w:div w:id="630093670">
      <w:marLeft w:val="480"/>
      <w:marRight w:val="0"/>
      <w:marTop w:val="0"/>
      <w:marBottom w:val="0"/>
      <w:divBdr>
        <w:top w:val="none" w:sz="0" w:space="0" w:color="auto"/>
        <w:left w:val="none" w:sz="0" w:space="0" w:color="auto"/>
        <w:bottom w:val="none" w:sz="0" w:space="0" w:color="auto"/>
        <w:right w:val="none" w:sz="0" w:space="0" w:color="auto"/>
      </w:divBdr>
    </w:div>
    <w:div w:id="630131474">
      <w:bodyDiv w:val="1"/>
      <w:marLeft w:val="0"/>
      <w:marRight w:val="0"/>
      <w:marTop w:val="0"/>
      <w:marBottom w:val="0"/>
      <w:divBdr>
        <w:top w:val="none" w:sz="0" w:space="0" w:color="auto"/>
        <w:left w:val="none" w:sz="0" w:space="0" w:color="auto"/>
        <w:bottom w:val="none" w:sz="0" w:space="0" w:color="auto"/>
        <w:right w:val="none" w:sz="0" w:space="0" w:color="auto"/>
      </w:divBdr>
    </w:div>
    <w:div w:id="630208829">
      <w:bodyDiv w:val="1"/>
      <w:marLeft w:val="0"/>
      <w:marRight w:val="0"/>
      <w:marTop w:val="0"/>
      <w:marBottom w:val="0"/>
      <w:divBdr>
        <w:top w:val="none" w:sz="0" w:space="0" w:color="auto"/>
        <w:left w:val="none" w:sz="0" w:space="0" w:color="auto"/>
        <w:bottom w:val="none" w:sz="0" w:space="0" w:color="auto"/>
        <w:right w:val="none" w:sz="0" w:space="0" w:color="auto"/>
      </w:divBdr>
    </w:div>
    <w:div w:id="630213884">
      <w:bodyDiv w:val="1"/>
      <w:marLeft w:val="0"/>
      <w:marRight w:val="0"/>
      <w:marTop w:val="0"/>
      <w:marBottom w:val="0"/>
      <w:divBdr>
        <w:top w:val="none" w:sz="0" w:space="0" w:color="auto"/>
        <w:left w:val="none" w:sz="0" w:space="0" w:color="auto"/>
        <w:bottom w:val="none" w:sz="0" w:space="0" w:color="auto"/>
        <w:right w:val="none" w:sz="0" w:space="0" w:color="auto"/>
      </w:divBdr>
    </w:div>
    <w:div w:id="630283502">
      <w:marLeft w:val="480"/>
      <w:marRight w:val="0"/>
      <w:marTop w:val="0"/>
      <w:marBottom w:val="0"/>
      <w:divBdr>
        <w:top w:val="none" w:sz="0" w:space="0" w:color="auto"/>
        <w:left w:val="none" w:sz="0" w:space="0" w:color="auto"/>
        <w:bottom w:val="none" w:sz="0" w:space="0" w:color="auto"/>
        <w:right w:val="none" w:sz="0" w:space="0" w:color="auto"/>
      </w:divBdr>
    </w:div>
    <w:div w:id="630327758">
      <w:bodyDiv w:val="1"/>
      <w:marLeft w:val="0"/>
      <w:marRight w:val="0"/>
      <w:marTop w:val="0"/>
      <w:marBottom w:val="0"/>
      <w:divBdr>
        <w:top w:val="none" w:sz="0" w:space="0" w:color="auto"/>
        <w:left w:val="none" w:sz="0" w:space="0" w:color="auto"/>
        <w:bottom w:val="none" w:sz="0" w:space="0" w:color="auto"/>
        <w:right w:val="none" w:sz="0" w:space="0" w:color="auto"/>
      </w:divBdr>
    </w:div>
    <w:div w:id="630550099">
      <w:bodyDiv w:val="1"/>
      <w:marLeft w:val="0"/>
      <w:marRight w:val="0"/>
      <w:marTop w:val="0"/>
      <w:marBottom w:val="0"/>
      <w:divBdr>
        <w:top w:val="none" w:sz="0" w:space="0" w:color="auto"/>
        <w:left w:val="none" w:sz="0" w:space="0" w:color="auto"/>
        <w:bottom w:val="none" w:sz="0" w:space="0" w:color="auto"/>
        <w:right w:val="none" w:sz="0" w:space="0" w:color="auto"/>
      </w:divBdr>
    </w:div>
    <w:div w:id="630553456">
      <w:bodyDiv w:val="1"/>
      <w:marLeft w:val="0"/>
      <w:marRight w:val="0"/>
      <w:marTop w:val="0"/>
      <w:marBottom w:val="0"/>
      <w:divBdr>
        <w:top w:val="none" w:sz="0" w:space="0" w:color="auto"/>
        <w:left w:val="none" w:sz="0" w:space="0" w:color="auto"/>
        <w:bottom w:val="none" w:sz="0" w:space="0" w:color="auto"/>
        <w:right w:val="none" w:sz="0" w:space="0" w:color="auto"/>
      </w:divBdr>
    </w:div>
    <w:div w:id="630790329">
      <w:marLeft w:val="480"/>
      <w:marRight w:val="0"/>
      <w:marTop w:val="0"/>
      <w:marBottom w:val="0"/>
      <w:divBdr>
        <w:top w:val="none" w:sz="0" w:space="0" w:color="auto"/>
        <w:left w:val="none" w:sz="0" w:space="0" w:color="auto"/>
        <w:bottom w:val="none" w:sz="0" w:space="0" w:color="auto"/>
        <w:right w:val="none" w:sz="0" w:space="0" w:color="auto"/>
      </w:divBdr>
    </w:div>
    <w:div w:id="630867542">
      <w:marLeft w:val="480"/>
      <w:marRight w:val="0"/>
      <w:marTop w:val="0"/>
      <w:marBottom w:val="0"/>
      <w:divBdr>
        <w:top w:val="none" w:sz="0" w:space="0" w:color="auto"/>
        <w:left w:val="none" w:sz="0" w:space="0" w:color="auto"/>
        <w:bottom w:val="none" w:sz="0" w:space="0" w:color="auto"/>
        <w:right w:val="none" w:sz="0" w:space="0" w:color="auto"/>
      </w:divBdr>
    </w:div>
    <w:div w:id="630867615">
      <w:marLeft w:val="480"/>
      <w:marRight w:val="0"/>
      <w:marTop w:val="0"/>
      <w:marBottom w:val="0"/>
      <w:divBdr>
        <w:top w:val="none" w:sz="0" w:space="0" w:color="auto"/>
        <w:left w:val="none" w:sz="0" w:space="0" w:color="auto"/>
        <w:bottom w:val="none" w:sz="0" w:space="0" w:color="auto"/>
        <w:right w:val="none" w:sz="0" w:space="0" w:color="auto"/>
      </w:divBdr>
    </w:div>
    <w:div w:id="630870242">
      <w:bodyDiv w:val="1"/>
      <w:marLeft w:val="0"/>
      <w:marRight w:val="0"/>
      <w:marTop w:val="0"/>
      <w:marBottom w:val="0"/>
      <w:divBdr>
        <w:top w:val="none" w:sz="0" w:space="0" w:color="auto"/>
        <w:left w:val="none" w:sz="0" w:space="0" w:color="auto"/>
        <w:bottom w:val="none" w:sz="0" w:space="0" w:color="auto"/>
        <w:right w:val="none" w:sz="0" w:space="0" w:color="auto"/>
      </w:divBdr>
    </w:div>
    <w:div w:id="631012128">
      <w:marLeft w:val="480"/>
      <w:marRight w:val="0"/>
      <w:marTop w:val="0"/>
      <w:marBottom w:val="0"/>
      <w:divBdr>
        <w:top w:val="none" w:sz="0" w:space="0" w:color="auto"/>
        <w:left w:val="none" w:sz="0" w:space="0" w:color="auto"/>
        <w:bottom w:val="none" w:sz="0" w:space="0" w:color="auto"/>
        <w:right w:val="none" w:sz="0" w:space="0" w:color="auto"/>
      </w:divBdr>
    </w:div>
    <w:div w:id="631058336">
      <w:marLeft w:val="480"/>
      <w:marRight w:val="0"/>
      <w:marTop w:val="0"/>
      <w:marBottom w:val="0"/>
      <w:divBdr>
        <w:top w:val="none" w:sz="0" w:space="0" w:color="auto"/>
        <w:left w:val="none" w:sz="0" w:space="0" w:color="auto"/>
        <w:bottom w:val="none" w:sz="0" w:space="0" w:color="auto"/>
        <w:right w:val="none" w:sz="0" w:space="0" w:color="auto"/>
      </w:divBdr>
    </w:div>
    <w:div w:id="631135345">
      <w:bodyDiv w:val="1"/>
      <w:marLeft w:val="0"/>
      <w:marRight w:val="0"/>
      <w:marTop w:val="0"/>
      <w:marBottom w:val="0"/>
      <w:divBdr>
        <w:top w:val="none" w:sz="0" w:space="0" w:color="auto"/>
        <w:left w:val="none" w:sz="0" w:space="0" w:color="auto"/>
        <w:bottom w:val="none" w:sz="0" w:space="0" w:color="auto"/>
        <w:right w:val="none" w:sz="0" w:space="0" w:color="auto"/>
      </w:divBdr>
    </w:div>
    <w:div w:id="631400305">
      <w:bodyDiv w:val="1"/>
      <w:marLeft w:val="0"/>
      <w:marRight w:val="0"/>
      <w:marTop w:val="0"/>
      <w:marBottom w:val="0"/>
      <w:divBdr>
        <w:top w:val="none" w:sz="0" w:space="0" w:color="auto"/>
        <w:left w:val="none" w:sz="0" w:space="0" w:color="auto"/>
        <w:bottom w:val="none" w:sz="0" w:space="0" w:color="auto"/>
        <w:right w:val="none" w:sz="0" w:space="0" w:color="auto"/>
      </w:divBdr>
    </w:div>
    <w:div w:id="631594689">
      <w:bodyDiv w:val="1"/>
      <w:marLeft w:val="0"/>
      <w:marRight w:val="0"/>
      <w:marTop w:val="0"/>
      <w:marBottom w:val="0"/>
      <w:divBdr>
        <w:top w:val="none" w:sz="0" w:space="0" w:color="auto"/>
        <w:left w:val="none" w:sz="0" w:space="0" w:color="auto"/>
        <w:bottom w:val="none" w:sz="0" w:space="0" w:color="auto"/>
        <w:right w:val="none" w:sz="0" w:space="0" w:color="auto"/>
      </w:divBdr>
    </w:div>
    <w:div w:id="631715574">
      <w:marLeft w:val="480"/>
      <w:marRight w:val="0"/>
      <w:marTop w:val="0"/>
      <w:marBottom w:val="0"/>
      <w:divBdr>
        <w:top w:val="none" w:sz="0" w:space="0" w:color="auto"/>
        <w:left w:val="none" w:sz="0" w:space="0" w:color="auto"/>
        <w:bottom w:val="none" w:sz="0" w:space="0" w:color="auto"/>
        <w:right w:val="none" w:sz="0" w:space="0" w:color="auto"/>
      </w:divBdr>
    </w:div>
    <w:div w:id="631786765">
      <w:marLeft w:val="480"/>
      <w:marRight w:val="0"/>
      <w:marTop w:val="0"/>
      <w:marBottom w:val="0"/>
      <w:divBdr>
        <w:top w:val="none" w:sz="0" w:space="0" w:color="auto"/>
        <w:left w:val="none" w:sz="0" w:space="0" w:color="auto"/>
        <w:bottom w:val="none" w:sz="0" w:space="0" w:color="auto"/>
        <w:right w:val="none" w:sz="0" w:space="0" w:color="auto"/>
      </w:divBdr>
    </w:div>
    <w:div w:id="631978333">
      <w:marLeft w:val="480"/>
      <w:marRight w:val="0"/>
      <w:marTop w:val="0"/>
      <w:marBottom w:val="0"/>
      <w:divBdr>
        <w:top w:val="none" w:sz="0" w:space="0" w:color="auto"/>
        <w:left w:val="none" w:sz="0" w:space="0" w:color="auto"/>
        <w:bottom w:val="none" w:sz="0" w:space="0" w:color="auto"/>
        <w:right w:val="none" w:sz="0" w:space="0" w:color="auto"/>
      </w:divBdr>
    </w:div>
    <w:div w:id="632057251">
      <w:bodyDiv w:val="1"/>
      <w:marLeft w:val="0"/>
      <w:marRight w:val="0"/>
      <w:marTop w:val="0"/>
      <w:marBottom w:val="0"/>
      <w:divBdr>
        <w:top w:val="none" w:sz="0" w:space="0" w:color="auto"/>
        <w:left w:val="none" w:sz="0" w:space="0" w:color="auto"/>
        <w:bottom w:val="none" w:sz="0" w:space="0" w:color="auto"/>
        <w:right w:val="none" w:sz="0" w:space="0" w:color="auto"/>
      </w:divBdr>
    </w:div>
    <w:div w:id="632060116">
      <w:bodyDiv w:val="1"/>
      <w:marLeft w:val="0"/>
      <w:marRight w:val="0"/>
      <w:marTop w:val="0"/>
      <w:marBottom w:val="0"/>
      <w:divBdr>
        <w:top w:val="none" w:sz="0" w:space="0" w:color="auto"/>
        <w:left w:val="none" w:sz="0" w:space="0" w:color="auto"/>
        <w:bottom w:val="none" w:sz="0" w:space="0" w:color="auto"/>
        <w:right w:val="none" w:sz="0" w:space="0" w:color="auto"/>
      </w:divBdr>
    </w:div>
    <w:div w:id="632098295">
      <w:bodyDiv w:val="1"/>
      <w:marLeft w:val="0"/>
      <w:marRight w:val="0"/>
      <w:marTop w:val="0"/>
      <w:marBottom w:val="0"/>
      <w:divBdr>
        <w:top w:val="none" w:sz="0" w:space="0" w:color="auto"/>
        <w:left w:val="none" w:sz="0" w:space="0" w:color="auto"/>
        <w:bottom w:val="none" w:sz="0" w:space="0" w:color="auto"/>
        <w:right w:val="none" w:sz="0" w:space="0" w:color="auto"/>
      </w:divBdr>
    </w:div>
    <w:div w:id="632298199">
      <w:marLeft w:val="480"/>
      <w:marRight w:val="0"/>
      <w:marTop w:val="0"/>
      <w:marBottom w:val="0"/>
      <w:divBdr>
        <w:top w:val="none" w:sz="0" w:space="0" w:color="auto"/>
        <w:left w:val="none" w:sz="0" w:space="0" w:color="auto"/>
        <w:bottom w:val="none" w:sz="0" w:space="0" w:color="auto"/>
        <w:right w:val="none" w:sz="0" w:space="0" w:color="auto"/>
      </w:divBdr>
    </w:div>
    <w:div w:id="632372294">
      <w:bodyDiv w:val="1"/>
      <w:marLeft w:val="0"/>
      <w:marRight w:val="0"/>
      <w:marTop w:val="0"/>
      <w:marBottom w:val="0"/>
      <w:divBdr>
        <w:top w:val="none" w:sz="0" w:space="0" w:color="auto"/>
        <w:left w:val="none" w:sz="0" w:space="0" w:color="auto"/>
        <w:bottom w:val="none" w:sz="0" w:space="0" w:color="auto"/>
        <w:right w:val="none" w:sz="0" w:space="0" w:color="auto"/>
      </w:divBdr>
    </w:div>
    <w:div w:id="632634741">
      <w:bodyDiv w:val="1"/>
      <w:marLeft w:val="0"/>
      <w:marRight w:val="0"/>
      <w:marTop w:val="0"/>
      <w:marBottom w:val="0"/>
      <w:divBdr>
        <w:top w:val="none" w:sz="0" w:space="0" w:color="auto"/>
        <w:left w:val="none" w:sz="0" w:space="0" w:color="auto"/>
        <w:bottom w:val="none" w:sz="0" w:space="0" w:color="auto"/>
        <w:right w:val="none" w:sz="0" w:space="0" w:color="auto"/>
      </w:divBdr>
    </w:div>
    <w:div w:id="632635502">
      <w:bodyDiv w:val="1"/>
      <w:marLeft w:val="0"/>
      <w:marRight w:val="0"/>
      <w:marTop w:val="0"/>
      <w:marBottom w:val="0"/>
      <w:divBdr>
        <w:top w:val="none" w:sz="0" w:space="0" w:color="auto"/>
        <w:left w:val="none" w:sz="0" w:space="0" w:color="auto"/>
        <w:bottom w:val="none" w:sz="0" w:space="0" w:color="auto"/>
        <w:right w:val="none" w:sz="0" w:space="0" w:color="auto"/>
      </w:divBdr>
    </w:div>
    <w:div w:id="632753811">
      <w:bodyDiv w:val="1"/>
      <w:marLeft w:val="0"/>
      <w:marRight w:val="0"/>
      <w:marTop w:val="0"/>
      <w:marBottom w:val="0"/>
      <w:divBdr>
        <w:top w:val="none" w:sz="0" w:space="0" w:color="auto"/>
        <w:left w:val="none" w:sz="0" w:space="0" w:color="auto"/>
        <w:bottom w:val="none" w:sz="0" w:space="0" w:color="auto"/>
        <w:right w:val="none" w:sz="0" w:space="0" w:color="auto"/>
      </w:divBdr>
    </w:div>
    <w:div w:id="632758943">
      <w:bodyDiv w:val="1"/>
      <w:marLeft w:val="0"/>
      <w:marRight w:val="0"/>
      <w:marTop w:val="0"/>
      <w:marBottom w:val="0"/>
      <w:divBdr>
        <w:top w:val="none" w:sz="0" w:space="0" w:color="auto"/>
        <w:left w:val="none" w:sz="0" w:space="0" w:color="auto"/>
        <w:bottom w:val="none" w:sz="0" w:space="0" w:color="auto"/>
        <w:right w:val="none" w:sz="0" w:space="0" w:color="auto"/>
      </w:divBdr>
    </w:div>
    <w:div w:id="632826763">
      <w:marLeft w:val="480"/>
      <w:marRight w:val="0"/>
      <w:marTop w:val="0"/>
      <w:marBottom w:val="0"/>
      <w:divBdr>
        <w:top w:val="none" w:sz="0" w:space="0" w:color="auto"/>
        <w:left w:val="none" w:sz="0" w:space="0" w:color="auto"/>
        <w:bottom w:val="none" w:sz="0" w:space="0" w:color="auto"/>
        <w:right w:val="none" w:sz="0" w:space="0" w:color="auto"/>
      </w:divBdr>
    </w:div>
    <w:div w:id="632947419">
      <w:bodyDiv w:val="1"/>
      <w:marLeft w:val="0"/>
      <w:marRight w:val="0"/>
      <w:marTop w:val="0"/>
      <w:marBottom w:val="0"/>
      <w:divBdr>
        <w:top w:val="none" w:sz="0" w:space="0" w:color="auto"/>
        <w:left w:val="none" w:sz="0" w:space="0" w:color="auto"/>
        <w:bottom w:val="none" w:sz="0" w:space="0" w:color="auto"/>
        <w:right w:val="none" w:sz="0" w:space="0" w:color="auto"/>
      </w:divBdr>
    </w:div>
    <w:div w:id="632949064">
      <w:marLeft w:val="480"/>
      <w:marRight w:val="0"/>
      <w:marTop w:val="0"/>
      <w:marBottom w:val="0"/>
      <w:divBdr>
        <w:top w:val="none" w:sz="0" w:space="0" w:color="auto"/>
        <w:left w:val="none" w:sz="0" w:space="0" w:color="auto"/>
        <w:bottom w:val="none" w:sz="0" w:space="0" w:color="auto"/>
        <w:right w:val="none" w:sz="0" w:space="0" w:color="auto"/>
      </w:divBdr>
    </w:div>
    <w:div w:id="633023850">
      <w:marLeft w:val="480"/>
      <w:marRight w:val="0"/>
      <w:marTop w:val="0"/>
      <w:marBottom w:val="0"/>
      <w:divBdr>
        <w:top w:val="none" w:sz="0" w:space="0" w:color="auto"/>
        <w:left w:val="none" w:sz="0" w:space="0" w:color="auto"/>
        <w:bottom w:val="none" w:sz="0" w:space="0" w:color="auto"/>
        <w:right w:val="none" w:sz="0" w:space="0" w:color="auto"/>
      </w:divBdr>
    </w:div>
    <w:div w:id="633100729">
      <w:bodyDiv w:val="1"/>
      <w:marLeft w:val="0"/>
      <w:marRight w:val="0"/>
      <w:marTop w:val="0"/>
      <w:marBottom w:val="0"/>
      <w:divBdr>
        <w:top w:val="none" w:sz="0" w:space="0" w:color="auto"/>
        <w:left w:val="none" w:sz="0" w:space="0" w:color="auto"/>
        <w:bottom w:val="none" w:sz="0" w:space="0" w:color="auto"/>
        <w:right w:val="none" w:sz="0" w:space="0" w:color="auto"/>
      </w:divBdr>
    </w:div>
    <w:div w:id="633171948">
      <w:bodyDiv w:val="1"/>
      <w:marLeft w:val="0"/>
      <w:marRight w:val="0"/>
      <w:marTop w:val="0"/>
      <w:marBottom w:val="0"/>
      <w:divBdr>
        <w:top w:val="none" w:sz="0" w:space="0" w:color="auto"/>
        <w:left w:val="none" w:sz="0" w:space="0" w:color="auto"/>
        <w:bottom w:val="none" w:sz="0" w:space="0" w:color="auto"/>
        <w:right w:val="none" w:sz="0" w:space="0" w:color="auto"/>
      </w:divBdr>
    </w:div>
    <w:div w:id="633369858">
      <w:marLeft w:val="480"/>
      <w:marRight w:val="0"/>
      <w:marTop w:val="0"/>
      <w:marBottom w:val="0"/>
      <w:divBdr>
        <w:top w:val="none" w:sz="0" w:space="0" w:color="auto"/>
        <w:left w:val="none" w:sz="0" w:space="0" w:color="auto"/>
        <w:bottom w:val="none" w:sz="0" w:space="0" w:color="auto"/>
        <w:right w:val="none" w:sz="0" w:space="0" w:color="auto"/>
      </w:divBdr>
    </w:div>
    <w:div w:id="633415111">
      <w:bodyDiv w:val="1"/>
      <w:marLeft w:val="0"/>
      <w:marRight w:val="0"/>
      <w:marTop w:val="0"/>
      <w:marBottom w:val="0"/>
      <w:divBdr>
        <w:top w:val="none" w:sz="0" w:space="0" w:color="auto"/>
        <w:left w:val="none" w:sz="0" w:space="0" w:color="auto"/>
        <w:bottom w:val="none" w:sz="0" w:space="0" w:color="auto"/>
        <w:right w:val="none" w:sz="0" w:space="0" w:color="auto"/>
      </w:divBdr>
    </w:div>
    <w:div w:id="633489617">
      <w:bodyDiv w:val="1"/>
      <w:marLeft w:val="0"/>
      <w:marRight w:val="0"/>
      <w:marTop w:val="0"/>
      <w:marBottom w:val="0"/>
      <w:divBdr>
        <w:top w:val="none" w:sz="0" w:space="0" w:color="auto"/>
        <w:left w:val="none" w:sz="0" w:space="0" w:color="auto"/>
        <w:bottom w:val="none" w:sz="0" w:space="0" w:color="auto"/>
        <w:right w:val="none" w:sz="0" w:space="0" w:color="auto"/>
      </w:divBdr>
    </w:div>
    <w:div w:id="633561778">
      <w:marLeft w:val="480"/>
      <w:marRight w:val="0"/>
      <w:marTop w:val="0"/>
      <w:marBottom w:val="0"/>
      <w:divBdr>
        <w:top w:val="none" w:sz="0" w:space="0" w:color="auto"/>
        <w:left w:val="none" w:sz="0" w:space="0" w:color="auto"/>
        <w:bottom w:val="none" w:sz="0" w:space="0" w:color="auto"/>
        <w:right w:val="none" w:sz="0" w:space="0" w:color="auto"/>
      </w:divBdr>
    </w:div>
    <w:div w:id="633604304">
      <w:bodyDiv w:val="1"/>
      <w:marLeft w:val="0"/>
      <w:marRight w:val="0"/>
      <w:marTop w:val="0"/>
      <w:marBottom w:val="0"/>
      <w:divBdr>
        <w:top w:val="none" w:sz="0" w:space="0" w:color="auto"/>
        <w:left w:val="none" w:sz="0" w:space="0" w:color="auto"/>
        <w:bottom w:val="none" w:sz="0" w:space="0" w:color="auto"/>
        <w:right w:val="none" w:sz="0" w:space="0" w:color="auto"/>
      </w:divBdr>
    </w:div>
    <w:div w:id="633681418">
      <w:marLeft w:val="480"/>
      <w:marRight w:val="0"/>
      <w:marTop w:val="0"/>
      <w:marBottom w:val="0"/>
      <w:divBdr>
        <w:top w:val="none" w:sz="0" w:space="0" w:color="auto"/>
        <w:left w:val="none" w:sz="0" w:space="0" w:color="auto"/>
        <w:bottom w:val="none" w:sz="0" w:space="0" w:color="auto"/>
        <w:right w:val="none" w:sz="0" w:space="0" w:color="auto"/>
      </w:divBdr>
    </w:div>
    <w:div w:id="633827728">
      <w:bodyDiv w:val="1"/>
      <w:marLeft w:val="0"/>
      <w:marRight w:val="0"/>
      <w:marTop w:val="0"/>
      <w:marBottom w:val="0"/>
      <w:divBdr>
        <w:top w:val="none" w:sz="0" w:space="0" w:color="auto"/>
        <w:left w:val="none" w:sz="0" w:space="0" w:color="auto"/>
        <w:bottom w:val="none" w:sz="0" w:space="0" w:color="auto"/>
        <w:right w:val="none" w:sz="0" w:space="0" w:color="auto"/>
      </w:divBdr>
    </w:div>
    <w:div w:id="634022399">
      <w:bodyDiv w:val="1"/>
      <w:marLeft w:val="0"/>
      <w:marRight w:val="0"/>
      <w:marTop w:val="0"/>
      <w:marBottom w:val="0"/>
      <w:divBdr>
        <w:top w:val="none" w:sz="0" w:space="0" w:color="auto"/>
        <w:left w:val="none" w:sz="0" w:space="0" w:color="auto"/>
        <w:bottom w:val="none" w:sz="0" w:space="0" w:color="auto"/>
        <w:right w:val="none" w:sz="0" w:space="0" w:color="auto"/>
      </w:divBdr>
    </w:div>
    <w:div w:id="634024654">
      <w:marLeft w:val="480"/>
      <w:marRight w:val="0"/>
      <w:marTop w:val="0"/>
      <w:marBottom w:val="0"/>
      <w:divBdr>
        <w:top w:val="none" w:sz="0" w:space="0" w:color="auto"/>
        <w:left w:val="none" w:sz="0" w:space="0" w:color="auto"/>
        <w:bottom w:val="none" w:sz="0" w:space="0" w:color="auto"/>
        <w:right w:val="none" w:sz="0" w:space="0" w:color="auto"/>
      </w:divBdr>
    </w:div>
    <w:div w:id="634026380">
      <w:bodyDiv w:val="1"/>
      <w:marLeft w:val="0"/>
      <w:marRight w:val="0"/>
      <w:marTop w:val="0"/>
      <w:marBottom w:val="0"/>
      <w:divBdr>
        <w:top w:val="none" w:sz="0" w:space="0" w:color="auto"/>
        <w:left w:val="none" w:sz="0" w:space="0" w:color="auto"/>
        <w:bottom w:val="none" w:sz="0" w:space="0" w:color="auto"/>
        <w:right w:val="none" w:sz="0" w:space="0" w:color="auto"/>
      </w:divBdr>
    </w:div>
    <w:div w:id="634061677">
      <w:marLeft w:val="480"/>
      <w:marRight w:val="0"/>
      <w:marTop w:val="0"/>
      <w:marBottom w:val="0"/>
      <w:divBdr>
        <w:top w:val="none" w:sz="0" w:space="0" w:color="auto"/>
        <w:left w:val="none" w:sz="0" w:space="0" w:color="auto"/>
        <w:bottom w:val="none" w:sz="0" w:space="0" w:color="auto"/>
        <w:right w:val="none" w:sz="0" w:space="0" w:color="auto"/>
      </w:divBdr>
    </w:div>
    <w:div w:id="634066154">
      <w:marLeft w:val="480"/>
      <w:marRight w:val="0"/>
      <w:marTop w:val="0"/>
      <w:marBottom w:val="0"/>
      <w:divBdr>
        <w:top w:val="none" w:sz="0" w:space="0" w:color="auto"/>
        <w:left w:val="none" w:sz="0" w:space="0" w:color="auto"/>
        <w:bottom w:val="none" w:sz="0" w:space="0" w:color="auto"/>
        <w:right w:val="none" w:sz="0" w:space="0" w:color="auto"/>
      </w:divBdr>
    </w:div>
    <w:div w:id="634071132">
      <w:bodyDiv w:val="1"/>
      <w:marLeft w:val="0"/>
      <w:marRight w:val="0"/>
      <w:marTop w:val="0"/>
      <w:marBottom w:val="0"/>
      <w:divBdr>
        <w:top w:val="none" w:sz="0" w:space="0" w:color="auto"/>
        <w:left w:val="none" w:sz="0" w:space="0" w:color="auto"/>
        <w:bottom w:val="none" w:sz="0" w:space="0" w:color="auto"/>
        <w:right w:val="none" w:sz="0" w:space="0" w:color="auto"/>
      </w:divBdr>
    </w:div>
    <w:div w:id="634220055">
      <w:marLeft w:val="480"/>
      <w:marRight w:val="0"/>
      <w:marTop w:val="0"/>
      <w:marBottom w:val="0"/>
      <w:divBdr>
        <w:top w:val="none" w:sz="0" w:space="0" w:color="auto"/>
        <w:left w:val="none" w:sz="0" w:space="0" w:color="auto"/>
        <w:bottom w:val="none" w:sz="0" w:space="0" w:color="auto"/>
        <w:right w:val="none" w:sz="0" w:space="0" w:color="auto"/>
      </w:divBdr>
    </w:div>
    <w:div w:id="634259069">
      <w:bodyDiv w:val="1"/>
      <w:marLeft w:val="0"/>
      <w:marRight w:val="0"/>
      <w:marTop w:val="0"/>
      <w:marBottom w:val="0"/>
      <w:divBdr>
        <w:top w:val="none" w:sz="0" w:space="0" w:color="auto"/>
        <w:left w:val="none" w:sz="0" w:space="0" w:color="auto"/>
        <w:bottom w:val="none" w:sz="0" w:space="0" w:color="auto"/>
        <w:right w:val="none" w:sz="0" w:space="0" w:color="auto"/>
      </w:divBdr>
    </w:div>
    <w:div w:id="634332589">
      <w:marLeft w:val="480"/>
      <w:marRight w:val="0"/>
      <w:marTop w:val="0"/>
      <w:marBottom w:val="0"/>
      <w:divBdr>
        <w:top w:val="none" w:sz="0" w:space="0" w:color="auto"/>
        <w:left w:val="none" w:sz="0" w:space="0" w:color="auto"/>
        <w:bottom w:val="none" w:sz="0" w:space="0" w:color="auto"/>
        <w:right w:val="none" w:sz="0" w:space="0" w:color="auto"/>
      </w:divBdr>
    </w:div>
    <w:div w:id="634409730">
      <w:bodyDiv w:val="1"/>
      <w:marLeft w:val="0"/>
      <w:marRight w:val="0"/>
      <w:marTop w:val="0"/>
      <w:marBottom w:val="0"/>
      <w:divBdr>
        <w:top w:val="none" w:sz="0" w:space="0" w:color="auto"/>
        <w:left w:val="none" w:sz="0" w:space="0" w:color="auto"/>
        <w:bottom w:val="none" w:sz="0" w:space="0" w:color="auto"/>
        <w:right w:val="none" w:sz="0" w:space="0" w:color="auto"/>
      </w:divBdr>
    </w:div>
    <w:div w:id="634482604">
      <w:marLeft w:val="480"/>
      <w:marRight w:val="0"/>
      <w:marTop w:val="0"/>
      <w:marBottom w:val="0"/>
      <w:divBdr>
        <w:top w:val="none" w:sz="0" w:space="0" w:color="auto"/>
        <w:left w:val="none" w:sz="0" w:space="0" w:color="auto"/>
        <w:bottom w:val="none" w:sz="0" w:space="0" w:color="auto"/>
        <w:right w:val="none" w:sz="0" w:space="0" w:color="auto"/>
      </w:divBdr>
    </w:div>
    <w:div w:id="634676037">
      <w:bodyDiv w:val="1"/>
      <w:marLeft w:val="0"/>
      <w:marRight w:val="0"/>
      <w:marTop w:val="0"/>
      <w:marBottom w:val="0"/>
      <w:divBdr>
        <w:top w:val="none" w:sz="0" w:space="0" w:color="auto"/>
        <w:left w:val="none" w:sz="0" w:space="0" w:color="auto"/>
        <w:bottom w:val="none" w:sz="0" w:space="0" w:color="auto"/>
        <w:right w:val="none" w:sz="0" w:space="0" w:color="auto"/>
      </w:divBdr>
    </w:div>
    <w:div w:id="634676190">
      <w:marLeft w:val="480"/>
      <w:marRight w:val="0"/>
      <w:marTop w:val="0"/>
      <w:marBottom w:val="0"/>
      <w:divBdr>
        <w:top w:val="none" w:sz="0" w:space="0" w:color="auto"/>
        <w:left w:val="none" w:sz="0" w:space="0" w:color="auto"/>
        <w:bottom w:val="none" w:sz="0" w:space="0" w:color="auto"/>
        <w:right w:val="none" w:sz="0" w:space="0" w:color="auto"/>
      </w:divBdr>
    </w:div>
    <w:div w:id="634681571">
      <w:bodyDiv w:val="1"/>
      <w:marLeft w:val="0"/>
      <w:marRight w:val="0"/>
      <w:marTop w:val="0"/>
      <w:marBottom w:val="0"/>
      <w:divBdr>
        <w:top w:val="none" w:sz="0" w:space="0" w:color="auto"/>
        <w:left w:val="none" w:sz="0" w:space="0" w:color="auto"/>
        <w:bottom w:val="none" w:sz="0" w:space="0" w:color="auto"/>
        <w:right w:val="none" w:sz="0" w:space="0" w:color="auto"/>
      </w:divBdr>
    </w:div>
    <w:div w:id="634717274">
      <w:marLeft w:val="480"/>
      <w:marRight w:val="0"/>
      <w:marTop w:val="0"/>
      <w:marBottom w:val="0"/>
      <w:divBdr>
        <w:top w:val="none" w:sz="0" w:space="0" w:color="auto"/>
        <w:left w:val="none" w:sz="0" w:space="0" w:color="auto"/>
        <w:bottom w:val="none" w:sz="0" w:space="0" w:color="auto"/>
        <w:right w:val="none" w:sz="0" w:space="0" w:color="auto"/>
      </w:divBdr>
    </w:div>
    <w:div w:id="634723796">
      <w:bodyDiv w:val="1"/>
      <w:marLeft w:val="0"/>
      <w:marRight w:val="0"/>
      <w:marTop w:val="0"/>
      <w:marBottom w:val="0"/>
      <w:divBdr>
        <w:top w:val="none" w:sz="0" w:space="0" w:color="auto"/>
        <w:left w:val="none" w:sz="0" w:space="0" w:color="auto"/>
        <w:bottom w:val="none" w:sz="0" w:space="0" w:color="auto"/>
        <w:right w:val="none" w:sz="0" w:space="0" w:color="auto"/>
      </w:divBdr>
    </w:div>
    <w:div w:id="634723807">
      <w:marLeft w:val="480"/>
      <w:marRight w:val="0"/>
      <w:marTop w:val="0"/>
      <w:marBottom w:val="0"/>
      <w:divBdr>
        <w:top w:val="none" w:sz="0" w:space="0" w:color="auto"/>
        <w:left w:val="none" w:sz="0" w:space="0" w:color="auto"/>
        <w:bottom w:val="none" w:sz="0" w:space="0" w:color="auto"/>
        <w:right w:val="none" w:sz="0" w:space="0" w:color="auto"/>
      </w:divBdr>
    </w:div>
    <w:div w:id="634793031">
      <w:marLeft w:val="480"/>
      <w:marRight w:val="0"/>
      <w:marTop w:val="0"/>
      <w:marBottom w:val="0"/>
      <w:divBdr>
        <w:top w:val="none" w:sz="0" w:space="0" w:color="auto"/>
        <w:left w:val="none" w:sz="0" w:space="0" w:color="auto"/>
        <w:bottom w:val="none" w:sz="0" w:space="0" w:color="auto"/>
        <w:right w:val="none" w:sz="0" w:space="0" w:color="auto"/>
      </w:divBdr>
    </w:div>
    <w:div w:id="634795187">
      <w:bodyDiv w:val="1"/>
      <w:marLeft w:val="0"/>
      <w:marRight w:val="0"/>
      <w:marTop w:val="0"/>
      <w:marBottom w:val="0"/>
      <w:divBdr>
        <w:top w:val="none" w:sz="0" w:space="0" w:color="auto"/>
        <w:left w:val="none" w:sz="0" w:space="0" w:color="auto"/>
        <w:bottom w:val="none" w:sz="0" w:space="0" w:color="auto"/>
        <w:right w:val="none" w:sz="0" w:space="0" w:color="auto"/>
      </w:divBdr>
    </w:div>
    <w:div w:id="634795210">
      <w:bodyDiv w:val="1"/>
      <w:marLeft w:val="0"/>
      <w:marRight w:val="0"/>
      <w:marTop w:val="0"/>
      <w:marBottom w:val="0"/>
      <w:divBdr>
        <w:top w:val="none" w:sz="0" w:space="0" w:color="auto"/>
        <w:left w:val="none" w:sz="0" w:space="0" w:color="auto"/>
        <w:bottom w:val="none" w:sz="0" w:space="0" w:color="auto"/>
        <w:right w:val="none" w:sz="0" w:space="0" w:color="auto"/>
      </w:divBdr>
    </w:div>
    <w:div w:id="634873663">
      <w:marLeft w:val="480"/>
      <w:marRight w:val="0"/>
      <w:marTop w:val="0"/>
      <w:marBottom w:val="0"/>
      <w:divBdr>
        <w:top w:val="none" w:sz="0" w:space="0" w:color="auto"/>
        <w:left w:val="none" w:sz="0" w:space="0" w:color="auto"/>
        <w:bottom w:val="none" w:sz="0" w:space="0" w:color="auto"/>
        <w:right w:val="none" w:sz="0" w:space="0" w:color="auto"/>
      </w:divBdr>
    </w:div>
    <w:div w:id="634986517">
      <w:bodyDiv w:val="1"/>
      <w:marLeft w:val="0"/>
      <w:marRight w:val="0"/>
      <w:marTop w:val="0"/>
      <w:marBottom w:val="0"/>
      <w:divBdr>
        <w:top w:val="none" w:sz="0" w:space="0" w:color="auto"/>
        <w:left w:val="none" w:sz="0" w:space="0" w:color="auto"/>
        <w:bottom w:val="none" w:sz="0" w:space="0" w:color="auto"/>
        <w:right w:val="none" w:sz="0" w:space="0" w:color="auto"/>
      </w:divBdr>
    </w:div>
    <w:div w:id="635065701">
      <w:marLeft w:val="480"/>
      <w:marRight w:val="0"/>
      <w:marTop w:val="0"/>
      <w:marBottom w:val="0"/>
      <w:divBdr>
        <w:top w:val="none" w:sz="0" w:space="0" w:color="auto"/>
        <w:left w:val="none" w:sz="0" w:space="0" w:color="auto"/>
        <w:bottom w:val="none" w:sz="0" w:space="0" w:color="auto"/>
        <w:right w:val="none" w:sz="0" w:space="0" w:color="auto"/>
      </w:divBdr>
    </w:div>
    <w:div w:id="635262081">
      <w:bodyDiv w:val="1"/>
      <w:marLeft w:val="0"/>
      <w:marRight w:val="0"/>
      <w:marTop w:val="0"/>
      <w:marBottom w:val="0"/>
      <w:divBdr>
        <w:top w:val="none" w:sz="0" w:space="0" w:color="auto"/>
        <w:left w:val="none" w:sz="0" w:space="0" w:color="auto"/>
        <w:bottom w:val="none" w:sz="0" w:space="0" w:color="auto"/>
        <w:right w:val="none" w:sz="0" w:space="0" w:color="auto"/>
      </w:divBdr>
    </w:div>
    <w:div w:id="635331431">
      <w:bodyDiv w:val="1"/>
      <w:marLeft w:val="0"/>
      <w:marRight w:val="0"/>
      <w:marTop w:val="0"/>
      <w:marBottom w:val="0"/>
      <w:divBdr>
        <w:top w:val="none" w:sz="0" w:space="0" w:color="auto"/>
        <w:left w:val="none" w:sz="0" w:space="0" w:color="auto"/>
        <w:bottom w:val="none" w:sz="0" w:space="0" w:color="auto"/>
        <w:right w:val="none" w:sz="0" w:space="0" w:color="auto"/>
      </w:divBdr>
    </w:div>
    <w:div w:id="635336149">
      <w:marLeft w:val="480"/>
      <w:marRight w:val="0"/>
      <w:marTop w:val="0"/>
      <w:marBottom w:val="0"/>
      <w:divBdr>
        <w:top w:val="none" w:sz="0" w:space="0" w:color="auto"/>
        <w:left w:val="none" w:sz="0" w:space="0" w:color="auto"/>
        <w:bottom w:val="none" w:sz="0" w:space="0" w:color="auto"/>
        <w:right w:val="none" w:sz="0" w:space="0" w:color="auto"/>
      </w:divBdr>
    </w:div>
    <w:div w:id="635379477">
      <w:marLeft w:val="480"/>
      <w:marRight w:val="0"/>
      <w:marTop w:val="0"/>
      <w:marBottom w:val="0"/>
      <w:divBdr>
        <w:top w:val="none" w:sz="0" w:space="0" w:color="auto"/>
        <w:left w:val="none" w:sz="0" w:space="0" w:color="auto"/>
        <w:bottom w:val="none" w:sz="0" w:space="0" w:color="auto"/>
        <w:right w:val="none" w:sz="0" w:space="0" w:color="auto"/>
      </w:divBdr>
    </w:div>
    <w:div w:id="635381594">
      <w:bodyDiv w:val="1"/>
      <w:marLeft w:val="0"/>
      <w:marRight w:val="0"/>
      <w:marTop w:val="0"/>
      <w:marBottom w:val="0"/>
      <w:divBdr>
        <w:top w:val="none" w:sz="0" w:space="0" w:color="auto"/>
        <w:left w:val="none" w:sz="0" w:space="0" w:color="auto"/>
        <w:bottom w:val="none" w:sz="0" w:space="0" w:color="auto"/>
        <w:right w:val="none" w:sz="0" w:space="0" w:color="auto"/>
      </w:divBdr>
    </w:div>
    <w:div w:id="635455855">
      <w:marLeft w:val="480"/>
      <w:marRight w:val="0"/>
      <w:marTop w:val="0"/>
      <w:marBottom w:val="0"/>
      <w:divBdr>
        <w:top w:val="none" w:sz="0" w:space="0" w:color="auto"/>
        <w:left w:val="none" w:sz="0" w:space="0" w:color="auto"/>
        <w:bottom w:val="none" w:sz="0" w:space="0" w:color="auto"/>
        <w:right w:val="none" w:sz="0" w:space="0" w:color="auto"/>
      </w:divBdr>
    </w:div>
    <w:div w:id="635573814">
      <w:marLeft w:val="480"/>
      <w:marRight w:val="0"/>
      <w:marTop w:val="0"/>
      <w:marBottom w:val="0"/>
      <w:divBdr>
        <w:top w:val="none" w:sz="0" w:space="0" w:color="auto"/>
        <w:left w:val="none" w:sz="0" w:space="0" w:color="auto"/>
        <w:bottom w:val="none" w:sz="0" w:space="0" w:color="auto"/>
        <w:right w:val="none" w:sz="0" w:space="0" w:color="auto"/>
      </w:divBdr>
    </w:div>
    <w:div w:id="635646815">
      <w:bodyDiv w:val="1"/>
      <w:marLeft w:val="0"/>
      <w:marRight w:val="0"/>
      <w:marTop w:val="0"/>
      <w:marBottom w:val="0"/>
      <w:divBdr>
        <w:top w:val="none" w:sz="0" w:space="0" w:color="auto"/>
        <w:left w:val="none" w:sz="0" w:space="0" w:color="auto"/>
        <w:bottom w:val="none" w:sz="0" w:space="0" w:color="auto"/>
        <w:right w:val="none" w:sz="0" w:space="0" w:color="auto"/>
      </w:divBdr>
    </w:div>
    <w:div w:id="635766135">
      <w:bodyDiv w:val="1"/>
      <w:marLeft w:val="0"/>
      <w:marRight w:val="0"/>
      <w:marTop w:val="0"/>
      <w:marBottom w:val="0"/>
      <w:divBdr>
        <w:top w:val="none" w:sz="0" w:space="0" w:color="auto"/>
        <w:left w:val="none" w:sz="0" w:space="0" w:color="auto"/>
        <w:bottom w:val="none" w:sz="0" w:space="0" w:color="auto"/>
        <w:right w:val="none" w:sz="0" w:space="0" w:color="auto"/>
      </w:divBdr>
    </w:div>
    <w:div w:id="635792888">
      <w:marLeft w:val="480"/>
      <w:marRight w:val="0"/>
      <w:marTop w:val="0"/>
      <w:marBottom w:val="0"/>
      <w:divBdr>
        <w:top w:val="none" w:sz="0" w:space="0" w:color="auto"/>
        <w:left w:val="none" w:sz="0" w:space="0" w:color="auto"/>
        <w:bottom w:val="none" w:sz="0" w:space="0" w:color="auto"/>
        <w:right w:val="none" w:sz="0" w:space="0" w:color="auto"/>
      </w:divBdr>
    </w:div>
    <w:div w:id="635835263">
      <w:bodyDiv w:val="1"/>
      <w:marLeft w:val="0"/>
      <w:marRight w:val="0"/>
      <w:marTop w:val="0"/>
      <w:marBottom w:val="0"/>
      <w:divBdr>
        <w:top w:val="none" w:sz="0" w:space="0" w:color="auto"/>
        <w:left w:val="none" w:sz="0" w:space="0" w:color="auto"/>
        <w:bottom w:val="none" w:sz="0" w:space="0" w:color="auto"/>
        <w:right w:val="none" w:sz="0" w:space="0" w:color="auto"/>
      </w:divBdr>
    </w:div>
    <w:div w:id="635986561">
      <w:bodyDiv w:val="1"/>
      <w:marLeft w:val="0"/>
      <w:marRight w:val="0"/>
      <w:marTop w:val="0"/>
      <w:marBottom w:val="0"/>
      <w:divBdr>
        <w:top w:val="none" w:sz="0" w:space="0" w:color="auto"/>
        <w:left w:val="none" w:sz="0" w:space="0" w:color="auto"/>
        <w:bottom w:val="none" w:sz="0" w:space="0" w:color="auto"/>
        <w:right w:val="none" w:sz="0" w:space="0" w:color="auto"/>
      </w:divBdr>
    </w:div>
    <w:div w:id="635987772">
      <w:marLeft w:val="480"/>
      <w:marRight w:val="0"/>
      <w:marTop w:val="0"/>
      <w:marBottom w:val="0"/>
      <w:divBdr>
        <w:top w:val="none" w:sz="0" w:space="0" w:color="auto"/>
        <w:left w:val="none" w:sz="0" w:space="0" w:color="auto"/>
        <w:bottom w:val="none" w:sz="0" w:space="0" w:color="auto"/>
        <w:right w:val="none" w:sz="0" w:space="0" w:color="auto"/>
      </w:divBdr>
    </w:div>
    <w:div w:id="636299169">
      <w:marLeft w:val="480"/>
      <w:marRight w:val="0"/>
      <w:marTop w:val="0"/>
      <w:marBottom w:val="0"/>
      <w:divBdr>
        <w:top w:val="none" w:sz="0" w:space="0" w:color="auto"/>
        <w:left w:val="none" w:sz="0" w:space="0" w:color="auto"/>
        <w:bottom w:val="none" w:sz="0" w:space="0" w:color="auto"/>
        <w:right w:val="none" w:sz="0" w:space="0" w:color="auto"/>
      </w:divBdr>
    </w:div>
    <w:div w:id="636299828">
      <w:bodyDiv w:val="1"/>
      <w:marLeft w:val="0"/>
      <w:marRight w:val="0"/>
      <w:marTop w:val="0"/>
      <w:marBottom w:val="0"/>
      <w:divBdr>
        <w:top w:val="none" w:sz="0" w:space="0" w:color="auto"/>
        <w:left w:val="none" w:sz="0" w:space="0" w:color="auto"/>
        <w:bottom w:val="none" w:sz="0" w:space="0" w:color="auto"/>
        <w:right w:val="none" w:sz="0" w:space="0" w:color="auto"/>
      </w:divBdr>
    </w:div>
    <w:div w:id="636302782">
      <w:bodyDiv w:val="1"/>
      <w:marLeft w:val="0"/>
      <w:marRight w:val="0"/>
      <w:marTop w:val="0"/>
      <w:marBottom w:val="0"/>
      <w:divBdr>
        <w:top w:val="none" w:sz="0" w:space="0" w:color="auto"/>
        <w:left w:val="none" w:sz="0" w:space="0" w:color="auto"/>
        <w:bottom w:val="none" w:sz="0" w:space="0" w:color="auto"/>
        <w:right w:val="none" w:sz="0" w:space="0" w:color="auto"/>
      </w:divBdr>
      <w:divsChild>
        <w:div w:id="6562825">
          <w:marLeft w:val="480"/>
          <w:marRight w:val="0"/>
          <w:marTop w:val="0"/>
          <w:marBottom w:val="0"/>
          <w:divBdr>
            <w:top w:val="none" w:sz="0" w:space="0" w:color="auto"/>
            <w:left w:val="none" w:sz="0" w:space="0" w:color="auto"/>
            <w:bottom w:val="none" w:sz="0" w:space="0" w:color="auto"/>
            <w:right w:val="none" w:sz="0" w:space="0" w:color="auto"/>
          </w:divBdr>
        </w:div>
        <w:div w:id="28527906">
          <w:marLeft w:val="480"/>
          <w:marRight w:val="0"/>
          <w:marTop w:val="0"/>
          <w:marBottom w:val="0"/>
          <w:divBdr>
            <w:top w:val="none" w:sz="0" w:space="0" w:color="auto"/>
            <w:left w:val="none" w:sz="0" w:space="0" w:color="auto"/>
            <w:bottom w:val="none" w:sz="0" w:space="0" w:color="auto"/>
            <w:right w:val="none" w:sz="0" w:space="0" w:color="auto"/>
          </w:divBdr>
        </w:div>
        <w:div w:id="55666785">
          <w:marLeft w:val="480"/>
          <w:marRight w:val="0"/>
          <w:marTop w:val="0"/>
          <w:marBottom w:val="0"/>
          <w:divBdr>
            <w:top w:val="none" w:sz="0" w:space="0" w:color="auto"/>
            <w:left w:val="none" w:sz="0" w:space="0" w:color="auto"/>
            <w:bottom w:val="none" w:sz="0" w:space="0" w:color="auto"/>
            <w:right w:val="none" w:sz="0" w:space="0" w:color="auto"/>
          </w:divBdr>
        </w:div>
        <w:div w:id="73402579">
          <w:marLeft w:val="480"/>
          <w:marRight w:val="0"/>
          <w:marTop w:val="0"/>
          <w:marBottom w:val="0"/>
          <w:divBdr>
            <w:top w:val="none" w:sz="0" w:space="0" w:color="auto"/>
            <w:left w:val="none" w:sz="0" w:space="0" w:color="auto"/>
            <w:bottom w:val="none" w:sz="0" w:space="0" w:color="auto"/>
            <w:right w:val="none" w:sz="0" w:space="0" w:color="auto"/>
          </w:divBdr>
        </w:div>
        <w:div w:id="125121182">
          <w:marLeft w:val="480"/>
          <w:marRight w:val="0"/>
          <w:marTop w:val="0"/>
          <w:marBottom w:val="0"/>
          <w:divBdr>
            <w:top w:val="none" w:sz="0" w:space="0" w:color="auto"/>
            <w:left w:val="none" w:sz="0" w:space="0" w:color="auto"/>
            <w:bottom w:val="none" w:sz="0" w:space="0" w:color="auto"/>
            <w:right w:val="none" w:sz="0" w:space="0" w:color="auto"/>
          </w:divBdr>
        </w:div>
        <w:div w:id="141196962">
          <w:marLeft w:val="480"/>
          <w:marRight w:val="0"/>
          <w:marTop w:val="0"/>
          <w:marBottom w:val="0"/>
          <w:divBdr>
            <w:top w:val="none" w:sz="0" w:space="0" w:color="auto"/>
            <w:left w:val="none" w:sz="0" w:space="0" w:color="auto"/>
            <w:bottom w:val="none" w:sz="0" w:space="0" w:color="auto"/>
            <w:right w:val="none" w:sz="0" w:space="0" w:color="auto"/>
          </w:divBdr>
        </w:div>
        <w:div w:id="164516143">
          <w:marLeft w:val="480"/>
          <w:marRight w:val="0"/>
          <w:marTop w:val="0"/>
          <w:marBottom w:val="0"/>
          <w:divBdr>
            <w:top w:val="none" w:sz="0" w:space="0" w:color="auto"/>
            <w:left w:val="none" w:sz="0" w:space="0" w:color="auto"/>
            <w:bottom w:val="none" w:sz="0" w:space="0" w:color="auto"/>
            <w:right w:val="none" w:sz="0" w:space="0" w:color="auto"/>
          </w:divBdr>
        </w:div>
        <w:div w:id="179243945">
          <w:marLeft w:val="480"/>
          <w:marRight w:val="0"/>
          <w:marTop w:val="0"/>
          <w:marBottom w:val="0"/>
          <w:divBdr>
            <w:top w:val="none" w:sz="0" w:space="0" w:color="auto"/>
            <w:left w:val="none" w:sz="0" w:space="0" w:color="auto"/>
            <w:bottom w:val="none" w:sz="0" w:space="0" w:color="auto"/>
            <w:right w:val="none" w:sz="0" w:space="0" w:color="auto"/>
          </w:divBdr>
        </w:div>
        <w:div w:id="198052377">
          <w:marLeft w:val="480"/>
          <w:marRight w:val="0"/>
          <w:marTop w:val="0"/>
          <w:marBottom w:val="0"/>
          <w:divBdr>
            <w:top w:val="none" w:sz="0" w:space="0" w:color="auto"/>
            <w:left w:val="none" w:sz="0" w:space="0" w:color="auto"/>
            <w:bottom w:val="none" w:sz="0" w:space="0" w:color="auto"/>
            <w:right w:val="none" w:sz="0" w:space="0" w:color="auto"/>
          </w:divBdr>
        </w:div>
        <w:div w:id="230849740">
          <w:marLeft w:val="480"/>
          <w:marRight w:val="0"/>
          <w:marTop w:val="0"/>
          <w:marBottom w:val="0"/>
          <w:divBdr>
            <w:top w:val="none" w:sz="0" w:space="0" w:color="auto"/>
            <w:left w:val="none" w:sz="0" w:space="0" w:color="auto"/>
            <w:bottom w:val="none" w:sz="0" w:space="0" w:color="auto"/>
            <w:right w:val="none" w:sz="0" w:space="0" w:color="auto"/>
          </w:divBdr>
        </w:div>
        <w:div w:id="280193011">
          <w:marLeft w:val="480"/>
          <w:marRight w:val="0"/>
          <w:marTop w:val="0"/>
          <w:marBottom w:val="0"/>
          <w:divBdr>
            <w:top w:val="none" w:sz="0" w:space="0" w:color="auto"/>
            <w:left w:val="none" w:sz="0" w:space="0" w:color="auto"/>
            <w:bottom w:val="none" w:sz="0" w:space="0" w:color="auto"/>
            <w:right w:val="none" w:sz="0" w:space="0" w:color="auto"/>
          </w:divBdr>
        </w:div>
        <w:div w:id="284966667">
          <w:marLeft w:val="480"/>
          <w:marRight w:val="0"/>
          <w:marTop w:val="0"/>
          <w:marBottom w:val="0"/>
          <w:divBdr>
            <w:top w:val="none" w:sz="0" w:space="0" w:color="auto"/>
            <w:left w:val="none" w:sz="0" w:space="0" w:color="auto"/>
            <w:bottom w:val="none" w:sz="0" w:space="0" w:color="auto"/>
            <w:right w:val="none" w:sz="0" w:space="0" w:color="auto"/>
          </w:divBdr>
        </w:div>
        <w:div w:id="287006113">
          <w:marLeft w:val="480"/>
          <w:marRight w:val="0"/>
          <w:marTop w:val="0"/>
          <w:marBottom w:val="0"/>
          <w:divBdr>
            <w:top w:val="none" w:sz="0" w:space="0" w:color="auto"/>
            <w:left w:val="none" w:sz="0" w:space="0" w:color="auto"/>
            <w:bottom w:val="none" w:sz="0" w:space="0" w:color="auto"/>
            <w:right w:val="none" w:sz="0" w:space="0" w:color="auto"/>
          </w:divBdr>
        </w:div>
        <w:div w:id="334068287">
          <w:marLeft w:val="480"/>
          <w:marRight w:val="0"/>
          <w:marTop w:val="0"/>
          <w:marBottom w:val="0"/>
          <w:divBdr>
            <w:top w:val="none" w:sz="0" w:space="0" w:color="auto"/>
            <w:left w:val="none" w:sz="0" w:space="0" w:color="auto"/>
            <w:bottom w:val="none" w:sz="0" w:space="0" w:color="auto"/>
            <w:right w:val="none" w:sz="0" w:space="0" w:color="auto"/>
          </w:divBdr>
        </w:div>
        <w:div w:id="340087425">
          <w:marLeft w:val="480"/>
          <w:marRight w:val="0"/>
          <w:marTop w:val="0"/>
          <w:marBottom w:val="0"/>
          <w:divBdr>
            <w:top w:val="none" w:sz="0" w:space="0" w:color="auto"/>
            <w:left w:val="none" w:sz="0" w:space="0" w:color="auto"/>
            <w:bottom w:val="none" w:sz="0" w:space="0" w:color="auto"/>
            <w:right w:val="none" w:sz="0" w:space="0" w:color="auto"/>
          </w:divBdr>
        </w:div>
        <w:div w:id="360016847">
          <w:marLeft w:val="480"/>
          <w:marRight w:val="0"/>
          <w:marTop w:val="0"/>
          <w:marBottom w:val="0"/>
          <w:divBdr>
            <w:top w:val="none" w:sz="0" w:space="0" w:color="auto"/>
            <w:left w:val="none" w:sz="0" w:space="0" w:color="auto"/>
            <w:bottom w:val="none" w:sz="0" w:space="0" w:color="auto"/>
            <w:right w:val="none" w:sz="0" w:space="0" w:color="auto"/>
          </w:divBdr>
        </w:div>
        <w:div w:id="502741941">
          <w:marLeft w:val="480"/>
          <w:marRight w:val="0"/>
          <w:marTop w:val="0"/>
          <w:marBottom w:val="0"/>
          <w:divBdr>
            <w:top w:val="none" w:sz="0" w:space="0" w:color="auto"/>
            <w:left w:val="none" w:sz="0" w:space="0" w:color="auto"/>
            <w:bottom w:val="none" w:sz="0" w:space="0" w:color="auto"/>
            <w:right w:val="none" w:sz="0" w:space="0" w:color="auto"/>
          </w:divBdr>
        </w:div>
        <w:div w:id="548807503">
          <w:marLeft w:val="480"/>
          <w:marRight w:val="0"/>
          <w:marTop w:val="0"/>
          <w:marBottom w:val="0"/>
          <w:divBdr>
            <w:top w:val="none" w:sz="0" w:space="0" w:color="auto"/>
            <w:left w:val="none" w:sz="0" w:space="0" w:color="auto"/>
            <w:bottom w:val="none" w:sz="0" w:space="0" w:color="auto"/>
            <w:right w:val="none" w:sz="0" w:space="0" w:color="auto"/>
          </w:divBdr>
        </w:div>
        <w:div w:id="580259756">
          <w:marLeft w:val="480"/>
          <w:marRight w:val="0"/>
          <w:marTop w:val="0"/>
          <w:marBottom w:val="0"/>
          <w:divBdr>
            <w:top w:val="none" w:sz="0" w:space="0" w:color="auto"/>
            <w:left w:val="none" w:sz="0" w:space="0" w:color="auto"/>
            <w:bottom w:val="none" w:sz="0" w:space="0" w:color="auto"/>
            <w:right w:val="none" w:sz="0" w:space="0" w:color="auto"/>
          </w:divBdr>
        </w:div>
        <w:div w:id="594754491">
          <w:marLeft w:val="480"/>
          <w:marRight w:val="0"/>
          <w:marTop w:val="0"/>
          <w:marBottom w:val="0"/>
          <w:divBdr>
            <w:top w:val="none" w:sz="0" w:space="0" w:color="auto"/>
            <w:left w:val="none" w:sz="0" w:space="0" w:color="auto"/>
            <w:bottom w:val="none" w:sz="0" w:space="0" w:color="auto"/>
            <w:right w:val="none" w:sz="0" w:space="0" w:color="auto"/>
          </w:divBdr>
        </w:div>
        <w:div w:id="630092121">
          <w:marLeft w:val="480"/>
          <w:marRight w:val="0"/>
          <w:marTop w:val="0"/>
          <w:marBottom w:val="0"/>
          <w:divBdr>
            <w:top w:val="none" w:sz="0" w:space="0" w:color="auto"/>
            <w:left w:val="none" w:sz="0" w:space="0" w:color="auto"/>
            <w:bottom w:val="none" w:sz="0" w:space="0" w:color="auto"/>
            <w:right w:val="none" w:sz="0" w:space="0" w:color="auto"/>
          </w:divBdr>
        </w:div>
        <w:div w:id="672027250">
          <w:marLeft w:val="480"/>
          <w:marRight w:val="0"/>
          <w:marTop w:val="0"/>
          <w:marBottom w:val="0"/>
          <w:divBdr>
            <w:top w:val="none" w:sz="0" w:space="0" w:color="auto"/>
            <w:left w:val="none" w:sz="0" w:space="0" w:color="auto"/>
            <w:bottom w:val="none" w:sz="0" w:space="0" w:color="auto"/>
            <w:right w:val="none" w:sz="0" w:space="0" w:color="auto"/>
          </w:divBdr>
        </w:div>
        <w:div w:id="672100888">
          <w:marLeft w:val="480"/>
          <w:marRight w:val="0"/>
          <w:marTop w:val="0"/>
          <w:marBottom w:val="0"/>
          <w:divBdr>
            <w:top w:val="none" w:sz="0" w:space="0" w:color="auto"/>
            <w:left w:val="none" w:sz="0" w:space="0" w:color="auto"/>
            <w:bottom w:val="none" w:sz="0" w:space="0" w:color="auto"/>
            <w:right w:val="none" w:sz="0" w:space="0" w:color="auto"/>
          </w:divBdr>
        </w:div>
        <w:div w:id="686248418">
          <w:marLeft w:val="480"/>
          <w:marRight w:val="0"/>
          <w:marTop w:val="0"/>
          <w:marBottom w:val="0"/>
          <w:divBdr>
            <w:top w:val="none" w:sz="0" w:space="0" w:color="auto"/>
            <w:left w:val="none" w:sz="0" w:space="0" w:color="auto"/>
            <w:bottom w:val="none" w:sz="0" w:space="0" w:color="auto"/>
            <w:right w:val="none" w:sz="0" w:space="0" w:color="auto"/>
          </w:divBdr>
        </w:div>
        <w:div w:id="811797717">
          <w:marLeft w:val="480"/>
          <w:marRight w:val="0"/>
          <w:marTop w:val="0"/>
          <w:marBottom w:val="0"/>
          <w:divBdr>
            <w:top w:val="none" w:sz="0" w:space="0" w:color="auto"/>
            <w:left w:val="none" w:sz="0" w:space="0" w:color="auto"/>
            <w:bottom w:val="none" w:sz="0" w:space="0" w:color="auto"/>
            <w:right w:val="none" w:sz="0" w:space="0" w:color="auto"/>
          </w:divBdr>
        </w:div>
        <w:div w:id="857886983">
          <w:marLeft w:val="480"/>
          <w:marRight w:val="0"/>
          <w:marTop w:val="0"/>
          <w:marBottom w:val="0"/>
          <w:divBdr>
            <w:top w:val="none" w:sz="0" w:space="0" w:color="auto"/>
            <w:left w:val="none" w:sz="0" w:space="0" w:color="auto"/>
            <w:bottom w:val="none" w:sz="0" w:space="0" w:color="auto"/>
            <w:right w:val="none" w:sz="0" w:space="0" w:color="auto"/>
          </w:divBdr>
        </w:div>
        <w:div w:id="878468683">
          <w:marLeft w:val="480"/>
          <w:marRight w:val="0"/>
          <w:marTop w:val="0"/>
          <w:marBottom w:val="0"/>
          <w:divBdr>
            <w:top w:val="none" w:sz="0" w:space="0" w:color="auto"/>
            <w:left w:val="none" w:sz="0" w:space="0" w:color="auto"/>
            <w:bottom w:val="none" w:sz="0" w:space="0" w:color="auto"/>
            <w:right w:val="none" w:sz="0" w:space="0" w:color="auto"/>
          </w:divBdr>
        </w:div>
        <w:div w:id="879435535">
          <w:marLeft w:val="480"/>
          <w:marRight w:val="0"/>
          <w:marTop w:val="0"/>
          <w:marBottom w:val="0"/>
          <w:divBdr>
            <w:top w:val="none" w:sz="0" w:space="0" w:color="auto"/>
            <w:left w:val="none" w:sz="0" w:space="0" w:color="auto"/>
            <w:bottom w:val="none" w:sz="0" w:space="0" w:color="auto"/>
            <w:right w:val="none" w:sz="0" w:space="0" w:color="auto"/>
          </w:divBdr>
        </w:div>
        <w:div w:id="924606769">
          <w:marLeft w:val="480"/>
          <w:marRight w:val="0"/>
          <w:marTop w:val="0"/>
          <w:marBottom w:val="0"/>
          <w:divBdr>
            <w:top w:val="none" w:sz="0" w:space="0" w:color="auto"/>
            <w:left w:val="none" w:sz="0" w:space="0" w:color="auto"/>
            <w:bottom w:val="none" w:sz="0" w:space="0" w:color="auto"/>
            <w:right w:val="none" w:sz="0" w:space="0" w:color="auto"/>
          </w:divBdr>
        </w:div>
        <w:div w:id="978848190">
          <w:marLeft w:val="480"/>
          <w:marRight w:val="0"/>
          <w:marTop w:val="0"/>
          <w:marBottom w:val="0"/>
          <w:divBdr>
            <w:top w:val="none" w:sz="0" w:space="0" w:color="auto"/>
            <w:left w:val="none" w:sz="0" w:space="0" w:color="auto"/>
            <w:bottom w:val="none" w:sz="0" w:space="0" w:color="auto"/>
            <w:right w:val="none" w:sz="0" w:space="0" w:color="auto"/>
          </w:divBdr>
        </w:div>
        <w:div w:id="1011682825">
          <w:marLeft w:val="480"/>
          <w:marRight w:val="0"/>
          <w:marTop w:val="0"/>
          <w:marBottom w:val="0"/>
          <w:divBdr>
            <w:top w:val="none" w:sz="0" w:space="0" w:color="auto"/>
            <w:left w:val="none" w:sz="0" w:space="0" w:color="auto"/>
            <w:bottom w:val="none" w:sz="0" w:space="0" w:color="auto"/>
            <w:right w:val="none" w:sz="0" w:space="0" w:color="auto"/>
          </w:divBdr>
        </w:div>
        <w:div w:id="1038505104">
          <w:marLeft w:val="480"/>
          <w:marRight w:val="0"/>
          <w:marTop w:val="0"/>
          <w:marBottom w:val="0"/>
          <w:divBdr>
            <w:top w:val="none" w:sz="0" w:space="0" w:color="auto"/>
            <w:left w:val="none" w:sz="0" w:space="0" w:color="auto"/>
            <w:bottom w:val="none" w:sz="0" w:space="0" w:color="auto"/>
            <w:right w:val="none" w:sz="0" w:space="0" w:color="auto"/>
          </w:divBdr>
        </w:div>
        <w:div w:id="1059598235">
          <w:marLeft w:val="480"/>
          <w:marRight w:val="0"/>
          <w:marTop w:val="0"/>
          <w:marBottom w:val="0"/>
          <w:divBdr>
            <w:top w:val="none" w:sz="0" w:space="0" w:color="auto"/>
            <w:left w:val="none" w:sz="0" w:space="0" w:color="auto"/>
            <w:bottom w:val="none" w:sz="0" w:space="0" w:color="auto"/>
            <w:right w:val="none" w:sz="0" w:space="0" w:color="auto"/>
          </w:divBdr>
        </w:div>
        <w:div w:id="1079060621">
          <w:marLeft w:val="480"/>
          <w:marRight w:val="0"/>
          <w:marTop w:val="0"/>
          <w:marBottom w:val="0"/>
          <w:divBdr>
            <w:top w:val="none" w:sz="0" w:space="0" w:color="auto"/>
            <w:left w:val="none" w:sz="0" w:space="0" w:color="auto"/>
            <w:bottom w:val="none" w:sz="0" w:space="0" w:color="auto"/>
            <w:right w:val="none" w:sz="0" w:space="0" w:color="auto"/>
          </w:divBdr>
        </w:div>
        <w:div w:id="1157958515">
          <w:marLeft w:val="480"/>
          <w:marRight w:val="0"/>
          <w:marTop w:val="0"/>
          <w:marBottom w:val="0"/>
          <w:divBdr>
            <w:top w:val="none" w:sz="0" w:space="0" w:color="auto"/>
            <w:left w:val="none" w:sz="0" w:space="0" w:color="auto"/>
            <w:bottom w:val="none" w:sz="0" w:space="0" w:color="auto"/>
            <w:right w:val="none" w:sz="0" w:space="0" w:color="auto"/>
          </w:divBdr>
        </w:div>
        <w:div w:id="1181042393">
          <w:marLeft w:val="480"/>
          <w:marRight w:val="0"/>
          <w:marTop w:val="0"/>
          <w:marBottom w:val="0"/>
          <w:divBdr>
            <w:top w:val="none" w:sz="0" w:space="0" w:color="auto"/>
            <w:left w:val="none" w:sz="0" w:space="0" w:color="auto"/>
            <w:bottom w:val="none" w:sz="0" w:space="0" w:color="auto"/>
            <w:right w:val="none" w:sz="0" w:space="0" w:color="auto"/>
          </w:divBdr>
        </w:div>
        <w:div w:id="1193618586">
          <w:marLeft w:val="480"/>
          <w:marRight w:val="0"/>
          <w:marTop w:val="0"/>
          <w:marBottom w:val="0"/>
          <w:divBdr>
            <w:top w:val="none" w:sz="0" w:space="0" w:color="auto"/>
            <w:left w:val="none" w:sz="0" w:space="0" w:color="auto"/>
            <w:bottom w:val="none" w:sz="0" w:space="0" w:color="auto"/>
            <w:right w:val="none" w:sz="0" w:space="0" w:color="auto"/>
          </w:divBdr>
        </w:div>
        <w:div w:id="1266419517">
          <w:marLeft w:val="480"/>
          <w:marRight w:val="0"/>
          <w:marTop w:val="0"/>
          <w:marBottom w:val="0"/>
          <w:divBdr>
            <w:top w:val="none" w:sz="0" w:space="0" w:color="auto"/>
            <w:left w:val="none" w:sz="0" w:space="0" w:color="auto"/>
            <w:bottom w:val="none" w:sz="0" w:space="0" w:color="auto"/>
            <w:right w:val="none" w:sz="0" w:space="0" w:color="auto"/>
          </w:divBdr>
        </w:div>
        <w:div w:id="1295213498">
          <w:marLeft w:val="480"/>
          <w:marRight w:val="0"/>
          <w:marTop w:val="0"/>
          <w:marBottom w:val="0"/>
          <w:divBdr>
            <w:top w:val="none" w:sz="0" w:space="0" w:color="auto"/>
            <w:left w:val="none" w:sz="0" w:space="0" w:color="auto"/>
            <w:bottom w:val="none" w:sz="0" w:space="0" w:color="auto"/>
            <w:right w:val="none" w:sz="0" w:space="0" w:color="auto"/>
          </w:divBdr>
        </w:div>
        <w:div w:id="1301306257">
          <w:marLeft w:val="480"/>
          <w:marRight w:val="0"/>
          <w:marTop w:val="0"/>
          <w:marBottom w:val="0"/>
          <w:divBdr>
            <w:top w:val="none" w:sz="0" w:space="0" w:color="auto"/>
            <w:left w:val="none" w:sz="0" w:space="0" w:color="auto"/>
            <w:bottom w:val="none" w:sz="0" w:space="0" w:color="auto"/>
            <w:right w:val="none" w:sz="0" w:space="0" w:color="auto"/>
          </w:divBdr>
        </w:div>
        <w:div w:id="1305042927">
          <w:marLeft w:val="480"/>
          <w:marRight w:val="0"/>
          <w:marTop w:val="0"/>
          <w:marBottom w:val="0"/>
          <w:divBdr>
            <w:top w:val="none" w:sz="0" w:space="0" w:color="auto"/>
            <w:left w:val="none" w:sz="0" w:space="0" w:color="auto"/>
            <w:bottom w:val="none" w:sz="0" w:space="0" w:color="auto"/>
            <w:right w:val="none" w:sz="0" w:space="0" w:color="auto"/>
          </w:divBdr>
        </w:div>
        <w:div w:id="1317801049">
          <w:marLeft w:val="480"/>
          <w:marRight w:val="0"/>
          <w:marTop w:val="0"/>
          <w:marBottom w:val="0"/>
          <w:divBdr>
            <w:top w:val="none" w:sz="0" w:space="0" w:color="auto"/>
            <w:left w:val="none" w:sz="0" w:space="0" w:color="auto"/>
            <w:bottom w:val="none" w:sz="0" w:space="0" w:color="auto"/>
            <w:right w:val="none" w:sz="0" w:space="0" w:color="auto"/>
          </w:divBdr>
        </w:div>
        <w:div w:id="1317957987">
          <w:marLeft w:val="480"/>
          <w:marRight w:val="0"/>
          <w:marTop w:val="0"/>
          <w:marBottom w:val="0"/>
          <w:divBdr>
            <w:top w:val="none" w:sz="0" w:space="0" w:color="auto"/>
            <w:left w:val="none" w:sz="0" w:space="0" w:color="auto"/>
            <w:bottom w:val="none" w:sz="0" w:space="0" w:color="auto"/>
            <w:right w:val="none" w:sz="0" w:space="0" w:color="auto"/>
          </w:divBdr>
        </w:div>
        <w:div w:id="1352335901">
          <w:marLeft w:val="480"/>
          <w:marRight w:val="0"/>
          <w:marTop w:val="0"/>
          <w:marBottom w:val="0"/>
          <w:divBdr>
            <w:top w:val="none" w:sz="0" w:space="0" w:color="auto"/>
            <w:left w:val="none" w:sz="0" w:space="0" w:color="auto"/>
            <w:bottom w:val="none" w:sz="0" w:space="0" w:color="auto"/>
            <w:right w:val="none" w:sz="0" w:space="0" w:color="auto"/>
          </w:divBdr>
        </w:div>
        <w:div w:id="1373768728">
          <w:marLeft w:val="480"/>
          <w:marRight w:val="0"/>
          <w:marTop w:val="0"/>
          <w:marBottom w:val="0"/>
          <w:divBdr>
            <w:top w:val="none" w:sz="0" w:space="0" w:color="auto"/>
            <w:left w:val="none" w:sz="0" w:space="0" w:color="auto"/>
            <w:bottom w:val="none" w:sz="0" w:space="0" w:color="auto"/>
            <w:right w:val="none" w:sz="0" w:space="0" w:color="auto"/>
          </w:divBdr>
        </w:div>
        <w:div w:id="1378122684">
          <w:marLeft w:val="480"/>
          <w:marRight w:val="0"/>
          <w:marTop w:val="0"/>
          <w:marBottom w:val="0"/>
          <w:divBdr>
            <w:top w:val="none" w:sz="0" w:space="0" w:color="auto"/>
            <w:left w:val="none" w:sz="0" w:space="0" w:color="auto"/>
            <w:bottom w:val="none" w:sz="0" w:space="0" w:color="auto"/>
            <w:right w:val="none" w:sz="0" w:space="0" w:color="auto"/>
          </w:divBdr>
        </w:div>
      </w:divsChild>
    </w:div>
    <w:div w:id="636372173">
      <w:marLeft w:val="480"/>
      <w:marRight w:val="0"/>
      <w:marTop w:val="0"/>
      <w:marBottom w:val="0"/>
      <w:divBdr>
        <w:top w:val="none" w:sz="0" w:space="0" w:color="auto"/>
        <w:left w:val="none" w:sz="0" w:space="0" w:color="auto"/>
        <w:bottom w:val="none" w:sz="0" w:space="0" w:color="auto"/>
        <w:right w:val="none" w:sz="0" w:space="0" w:color="auto"/>
      </w:divBdr>
    </w:div>
    <w:div w:id="636377781">
      <w:bodyDiv w:val="1"/>
      <w:marLeft w:val="0"/>
      <w:marRight w:val="0"/>
      <w:marTop w:val="0"/>
      <w:marBottom w:val="0"/>
      <w:divBdr>
        <w:top w:val="none" w:sz="0" w:space="0" w:color="auto"/>
        <w:left w:val="none" w:sz="0" w:space="0" w:color="auto"/>
        <w:bottom w:val="none" w:sz="0" w:space="0" w:color="auto"/>
        <w:right w:val="none" w:sz="0" w:space="0" w:color="auto"/>
      </w:divBdr>
    </w:div>
    <w:div w:id="636497490">
      <w:bodyDiv w:val="1"/>
      <w:marLeft w:val="0"/>
      <w:marRight w:val="0"/>
      <w:marTop w:val="0"/>
      <w:marBottom w:val="0"/>
      <w:divBdr>
        <w:top w:val="none" w:sz="0" w:space="0" w:color="auto"/>
        <w:left w:val="none" w:sz="0" w:space="0" w:color="auto"/>
        <w:bottom w:val="none" w:sz="0" w:space="0" w:color="auto"/>
        <w:right w:val="none" w:sz="0" w:space="0" w:color="auto"/>
      </w:divBdr>
    </w:div>
    <w:div w:id="636567563">
      <w:marLeft w:val="480"/>
      <w:marRight w:val="0"/>
      <w:marTop w:val="0"/>
      <w:marBottom w:val="0"/>
      <w:divBdr>
        <w:top w:val="none" w:sz="0" w:space="0" w:color="auto"/>
        <w:left w:val="none" w:sz="0" w:space="0" w:color="auto"/>
        <w:bottom w:val="none" w:sz="0" w:space="0" w:color="auto"/>
        <w:right w:val="none" w:sz="0" w:space="0" w:color="auto"/>
      </w:divBdr>
    </w:div>
    <w:div w:id="636569449">
      <w:bodyDiv w:val="1"/>
      <w:marLeft w:val="0"/>
      <w:marRight w:val="0"/>
      <w:marTop w:val="0"/>
      <w:marBottom w:val="0"/>
      <w:divBdr>
        <w:top w:val="none" w:sz="0" w:space="0" w:color="auto"/>
        <w:left w:val="none" w:sz="0" w:space="0" w:color="auto"/>
        <w:bottom w:val="none" w:sz="0" w:space="0" w:color="auto"/>
        <w:right w:val="none" w:sz="0" w:space="0" w:color="auto"/>
      </w:divBdr>
    </w:div>
    <w:div w:id="636574023">
      <w:bodyDiv w:val="1"/>
      <w:marLeft w:val="0"/>
      <w:marRight w:val="0"/>
      <w:marTop w:val="0"/>
      <w:marBottom w:val="0"/>
      <w:divBdr>
        <w:top w:val="none" w:sz="0" w:space="0" w:color="auto"/>
        <w:left w:val="none" w:sz="0" w:space="0" w:color="auto"/>
        <w:bottom w:val="none" w:sz="0" w:space="0" w:color="auto"/>
        <w:right w:val="none" w:sz="0" w:space="0" w:color="auto"/>
      </w:divBdr>
    </w:div>
    <w:div w:id="636690186">
      <w:bodyDiv w:val="1"/>
      <w:marLeft w:val="0"/>
      <w:marRight w:val="0"/>
      <w:marTop w:val="0"/>
      <w:marBottom w:val="0"/>
      <w:divBdr>
        <w:top w:val="none" w:sz="0" w:space="0" w:color="auto"/>
        <w:left w:val="none" w:sz="0" w:space="0" w:color="auto"/>
        <w:bottom w:val="none" w:sz="0" w:space="0" w:color="auto"/>
        <w:right w:val="none" w:sz="0" w:space="0" w:color="auto"/>
      </w:divBdr>
      <w:divsChild>
        <w:div w:id="35664640">
          <w:marLeft w:val="480"/>
          <w:marRight w:val="0"/>
          <w:marTop w:val="0"/>
          <w:marBottom w:val="0"/>
          <w:divBdr>
            <w:top w:val="none" w:sz="0" w:space="0" w:color="auto"/>
            <w:left w:val="none" w:sz="0" w:space="0" w:color="auto"/>
            <w:bottom w:val="none" w:sz="0" w:space="0" w:color="auto"/>
            <w:right w:val="none" w:sz="0" w:space="0" w:color="auto"/>
          </w:divBdr>
        </w:div>
        <w:div w:id="117647390">
          <w:marLeft w:val="480"/>
          <w:marRight w:val="0"/>
          <w:marTop w:val="0"/>
          <w:marBottom w:val="0"/>
          <w:divBdr>
            <w:top w:val="none" w:sz="0" w:space="0" w:color="auto"/>
            <w:left w:val="none" w:sz="0" w:space="0" w:color="auto"/>
            <w:bottom w:val="none" w:sz="0" w:space="0" w:color="auto"/>
            <w:right w:val="none" w:sz="0" w:space="0" w:color="auto"/>
          </w:divBdr>
        </w:div>
        <w:div w:id="139424856">
          <w:marLeft w:val="480"/>
          <w:marRight w:val="0"/>
          <w:marTop w:val="0"/>
          <w:marBottom w:val="0"/>
          <w:divBdr>
            <w:top w:val="none" w:sz="0" w:space="0" w:color="auto"/>
            <w:left w:val="none" w:sz="0" w:space="0" w:color="auto"/>
            <w:bottom w:val="none" w:sz="0" w:space="0" w:color="auto"/>
            <w:right w:val="none" w:sz="0" w:space="0" w:color="auto"/>
          </w:divBdr>
        </w:div>
        <w:div w:id="150414808">
          <w:marLeft w:val="480"/>
          <w:marRight w:val="0"/>
          <w:marTop w:val="0"/>
          <w:marBottom w:val="0"/>
          <w:divBdr>
            <w:top w:val="none" w:sz="0" w:space="0" w:color="auto"/>
            <w:left w:val="none" w:sz="0" w:space="0" w:color="auto"/>
            <w:bottom w:val="none" w:sz="0" w:space="0" w:color="auto"/>
            <w:right w:val="none" w:sz="0" w:space="0" w:color="auto"/>
          </w:divBdr>
        </w:div>
        <w:div w:id="294795657">
          <w:marLeft w:val="480"/>
          <w:marRight w:val="0"/>
          <w:marTop w:val="0"/>
          <w:marBottom w:val="0"/>
          <w:divBdr>
            <w:top w:val="none" w:sz="0" w:space="0" w:color="auto"/>
            <w:left w:val="none" w:sz="0" w:space="0" w:color="auto"/>
            <w:bottom w:val="none" w:sz="0" w:space="0" w:color="auto"/>
            <w:right w:val="none" w:sz="0" w:space="0" w:color="auto"/>
          </w:divBdr>
        </w:div>
        <w:div w:id="299848614">
          <w:marLeft w:val="480"/>
          <w:marRight w:val="0"/>
          <w:marTop w:val="0"/>
          <w:marBottom w:val="0"/>
          <w:divBdr>
            <w:top w:val="none" w:sz="0" w:space="0" w:color="auto"/>
            <w:left w:val="none" w:sz="0" w:space="0" w:color="auto"/>
            <w:bottom w:val="none" w:sz="0" w:space="0" w:color="auto"/>
            <w:right w:val="none" w:sz="0" w:space="0" w:color="auto"/>
          </w:divBdr>
        </w:div>
        <w:div w:id="339967647">
          <w:marLeft w:val="480"/>
          <w:marRight w:val="0"/>
          <w:marTop w:val="0"/>
          <w:marBottom w:val="0"/>
          <w:divBdr>
            <w:top w:val="none" w:sz="0" w:space="0" w:color="auto"/>
            <w:left w:val="none" w:sz="0" w:space="0" w:color="auto"/>
            <w:bottom w:val="none" w:sz="0" w:space="0" w:color="auto"/>
            <w:right w:val="none" w:sz="0" w:space="0" w:color="auto"/>
          </w:divBdr>
        </w:div>
        <w:div w:id="357046371">
          <w:marLeft w:val="480"/>
          <w:marRight w:val="0"/>
          <w:marTop w:val="0"/>
          <w:marBottom w:val="0"/>
          <w:divBdr>
            <w:top w:val="none" w:sz="0" w:space="0" w:color="auto"/>
            <w:left w:val="none" w:sz="0" w:space="0" w:color="auto"/>
            <w:bottom w:val="none" w:sz="0" w:space="0" w:color="auto"/>
            <w:right w:val="none" w:sz="0" w:space="0" w:color="auto"/>
          </w:divBdr>
        </w:div>
        <w:div w:id="372390298">
          <w:marLeft w:val="480"/>
          <w:marRight w:val="0"/>
          <w:marTop w:val="0"/>
          <w:marBottom w:val="0"/>
          <w:divBdr>
            <w:top w:val="none" w:sz="0" w:space="0" w:color="auto"/>
            <w:left w:val="none" w:sz="0" w:space="0" w:color="auto"/>
            <w:bottom w:val="none" w:sz="0" w:space="0" w:color="auto"/>
            <w:right w:val="none" w:sz="0" w:space="0" w:color="auto"/>
          </w:divBdr>
        </w:div>
        <w:div w:id="400102001">
          <w:marLeft w:val="480"/>
          <w:marRight w:val="0"/>
          <w:marTop w:val="0"/>
          <w:marBottom w:val="0"/>
          <w:divBdr>
            <w:top w:val="none" w:sz="0" w:space="0" w:color="auto"/>
            <w:left w:val="none" w:sz="0" w:space="0" w:color="auto"/>
            <w:bottom w:val="none" w:sz="0" w:space="0" w:color="auto"/>
            <w:right w:val="none" w:sz="0" w:space="0" w:color="auto"/>
          </w:divBdr>
        </w:div>
        <w:div w:id="434714212">
          <w:marLeft w:val="480"/>
          <w:marRight w:val="0"/>
          <w:marTop w:val="0"/>
          <w:marBottom w:val="0"/>
          <w:divBdr>
            <w:top w:val="none" w:sz="0" w:space="0" w:color="auto"/>
            <w:left w:val="none" w:sz="0" w:space="0" w:color="auto"/>
            <w:bottom w:val="none" w:sz="0" w:space="0" w:color="auto"/>
            <w:right w:val="none" w:sz="0" w:space="0" w:color="auto"/>
          </w:divBdr>
        </w:div>
        <w:div w:id="502748178">
          <w:marLeft w:val="480"/>
          <w:marRight w:val="0"/>
          <w:marTop w:val="0"/>
          <w:marBottom w:val="0"/>
          <w:divBdr>
            <w:top w:val="none" w:sz="0" w:space="0" w:color="auto"/>
            <w:left w:val="none" w:sz="0" w:space="0" w:color="auto"/>
            <w:bottom w:val="none" w:sz="0" w:space="0" w:color="auto"/>
            <w:right w:val="none" w:sz="0" w:space="0" w:color="auto"/>
          </w:divBdr>
        </w:div>
        <w:div w:id="520244126">
          <w:marLeft w:val="480"/>
          <w:marRight w:val="0"/>
          <w:marTop w:val="0"/>
          <w:marBottom w:val="0"/>
          <w:divBdr>
            <w:top w:val="none" w:sz="0" w:space="0" w:color="auto"/>
            <w:left w:val="none" w:sz="0" w:space="0" w:color="auto"/>
            <w:bottom w:val="none" w:sz="0" w:space="0" w:color="auto"/>
            <w:right w:val="none" w:sz="0" w:space="0" w:color="auto"/>
          </w:divBdr>
        </w:div>
        <w:div w:id="529876526">
          <w:marLeft w:val="480"/>
          <w:marRight w:val="0"/>
          <w:marTop w:val="0"/>
          <w:marBottom w:val="0"/>
          <w:divBdr>
            <w:top w:val="none" w:sz="0" w:space="0" w:color="auto"/>
            <w:left w:val="none" w:sz="0" w:space="0" w:color="auto"/>
            <w:bottom w:val="none" w:sz="0" w:space="0" w:color="auto"/>
            <w:right w:val="none" w:sz="0" w:space="0" w:color="auto"/>
          </w:divBdr>
        </w:div>
        <w:div w:id="564410783">
          <w:marLeft w:val="480"/>
          <w:marRight w:val="0"/>
          <w:marTop w:val="0"/>
          <w:marBottom w:val="0"/>
          <w:divBdr>
            <w:top w:val="none" w:sz="0" w:space="0" w:color="auto"/>
            <w:left w:val="none" w:sz="0" w:space="0" w:color="auto"/>
            <w:bottom w:val="none" w:sz="0" w:space="0" w:color="auto"/>
            <w:right w:val="none" w:sz="0" w:space="0" w:color="auto"/>
          </w:divBdr>
        </w:div>
        <w:div w:id="567037230">
          <w:marLeft w:val="480"/>
          <w:marRight w:val="0"/>
          <w:marTop w:val="0"/>
          <w:marBottom w:val="0"/>
          <w:divBdr>
            <w:top w:val="none" w:sz="0" w:space="0" w:color="auto"/>
            <w:left w:val="none" w:sz="0" w:space="0" w:color="auto"/>
            <w:bottom w:val="none" w:sz="0" w:space="0" w:color="auto"/>
            <w:right w:val="none" w:sz="0" w:space="0" w:color="auto"/>
          </w:divBdr>
        </w:div>
        <w:div w:id="580137261">
          <w:marLeft w:val="480"/>
          <w:marRight w:val="0"/>
          <w:marTop w:val="0"/>
          <w:marBottom w:val="0"/>
          <w:divBdr>
            <w:top w:val="none" w:sz="0" w:space="0" w:color="auto"/>
            <w:left w:val="none" w:sz="0" w:space="0" w:color="auto"/>
            <w:bottom w:val="none" w:sz="0" w:space="0" w:color="auto"/>
            <w:right w:val="none" w:sz="0" w:space="0" w:color="auto"/>
          </w:divBdr>
        </w:div>
        <w:div w:id="590049767">
          <w:marLeft w:val="480"/>
          <w:marRight w:val="0"/>
          <w:marTop w:val="0"/>
          <w:marBottom w:val="0"/>
          <w:divBdr>
            <w:top w:val="none" w:sz="0" w:space="0" w:color="auto"/>
            <w:left w:val="none" w:sz="0" w:space="0" w:color="auto"/>
            <w:bottom w:val="none" w:sz="0" w:space="0" w:color="auto"/>
            <w:right w:val="none" w:sz="0" w:space="0" w:color="auto"/>
          </w:divBdr>
        </w:div>
        <w:div w:id="650331270">
          <w:marLeft w:val="480"/>
          <w:marRight w:val="0"/>
          <w:marTop w:val="0"/>
          <w:marBottom w:val="0"/>
          <w:divBdr>
            <w:top w:val="none" w:sz="0" w:space="0" w:color="auto"/>
            <w:left w:val="none" w:sz="0" w:space="0" w:color="auto"/>
            <w:bottom w:val="none" w:sz="0" w:space="0" w:color="auto"/>
            <w:right w:val="none" w:sz="0" w:space="0" w:color="auto"/>
          </w:divBdr>
        </w:div>
        <w:div w:id="659579801">
          <w:marLeft w:val="480"/>
          <w:marRight w:val="0"/>
          <w:marTop w:val="0"/>
          <w:marBottom w:val="0"/>
          <w:divBdr>
            <w:top w:val="none" w:sz="0" w:space="0" w:color="auto"/>
            <w:left w:val="none" w:sz="0" w:space="0" w:color="auto"/>
            <w:bottom w:val="none" w:sz="0" w:space="0" w:color="auto"/>
            <w:right w:val="none" w:sz="0" w:space="0" w:color="auto"/>
          </w:divBdr>
        </w:div>
        <w:div w:id="771781323">
          <w:marLeft w:val="480"/>
          <w:marRight w:val="0"/>
          <w:marTop w:val="0"/>
          <w:marBottom w:val="0"/>
          <w:divBdr>
            <w:top w:val="none" w:sz="0" w:space="0" w:color="auto"/>
            <w:left w:val="none" w:sz="0" w:space="0" w:color="auto"/>
            <w:bottom w:val="none" w:sz="0" w:space="0" w:color="auto"/>
            <w:right w:val="none" w:sz="0" w:space="0" w:color="auto"/>
          </w:divBdr>
        </w:div>
        <w:div w:id="882909657">
          <w:marLeft w:val="480"/>
          <w:marRight w:val="0"/>
          <w:marTop w:val="0"/>
          <w:marBottom w:val="0"/>
          <w:divBdr>
            <w:top w:val="none" w:sz="0" w:space="0" w:color="auto"/>
            <w:left w:val="none" w:sz="0" w:space="0" w:color="auto"/>
            <w:bottom w:val="none" w:sz="0" w:space="0" w:color="auto"/>
            <w:right w:val="none" w:sz="0" w:space="0" w:color="auto"/>
          </w:divBdr>
        </w:div>
        <w:div w:id="969213865">
          <w:marLeft w:val="480"/>
          <w:marRight w:val="0"/>
          <w:marTop w:val="0"/>
          <w:marBottom w:val="0"/>
          <w:divBdr>
            <w:top w:val="none" w:sz="0" w:space="0" w:color="auto"/>
            <w:left w:val="none" w:sz="0" w:space="0" w:color="auto"/>
            <w:bottom w:val="none" w:sz="0" w:space="0" w:color="auto"/>
            <w:right w:val="none" w:sz="0" w:space="0" w:color="auto"/>
          </w:divBdr>
        </w:div>
        <w:div w:id="971981800">
          <w:marLeft w:val="480"/>
          <w:marRight w:val="0"/>
          <w:marTop w:val="0"/>
          <w:marBottom w:val="0"/>
          <w:divBdr>
            <w:top w:val="none" w:sz="0" w:space="0" w:color="auto"/>
            <w:left w:val="none" w:sz="0" w:space="0" w:color="auto"/>
            <w:bottom w:val="none" w:sz="0" w:space="0" w:color="auto"/>
            <w:right w:val="none" w:sz="0" w:space="0" w:color="auto"/>
          </w:divBdr>
        </w:div>
        <w:div w:id="1017774207">
          <w:marLeft w:val="480"/>
          <w:marRight w:val="0"/>
          <w:marTop w:val="0"/>
          <w:marBottom w:val="0"/>
          <w:divBdr>
            <w:top w:val="none" w:sz="0" w:space="0" w:color="auto"/>
            <w:left w:val="none" w:sz="0" w:space="0" w:color="auto"/>
            <w:bottom w:val="none" w:sz="0" w:space="0" w:color="auto"/>
            <w:right w:val="none" w:sz="0" w:space="0" w:color="auto"/>
          </w:divBdr>
        </w:div>
        <w:div w:id="1062632255">
          <w:marLeft w:val="480"/>
          <w:marRight w:val="0"/>
          <w:marTop w:val="0"/>
          <w:marBottom w:val="0"/>
          <w:divBdr>
            <w:top w:val="none" w:sz="0" w:space="0" w:color="auto"/>
            <w:left w:val="none" w:sz="0" w:space="0" w:color="auto"/>
            <w:bottom w:val="none" w:sz="0" w:space="0" w:color="auto"/>
            <w:right w:val="none" w:sz="0" w:space="0" w:color="auto"/>
          </w:divBdr>
        </w:div>
        <w:div w:id="1113209756">
          <w:marLeft w:val="480"/>
          <w:marRight w:val="0"/>
          <w:marTop w:val="0"/>
          <w:marBottom w:val="0"/>
          <w:divBdr>
            <w:top w:val="none" w:sz="0" w:space="0" w:color="auto"/>
            <w:left w:val="none" w:sz="0" w:space="0" w:color="auto"/>
            <w:bottom w:val="none" w:sz="0" w:space="0" w:color="auto"/>
            <w:right w:val="none" w:sz="0" w:space="0" w:color="auto"/>
          </w:divBdr>
        </w:div>
        <w:div w:id="1126512435">
          <w:marLeft w:val="480"/>
          <w:marRight w:val="0"/>
          <w:marTop w:val="0"/>
          <w:marBottom w:val="0"/>
          <w:divBdr>
            <w:top w:val="none" w:sz="0" w:space="0" w:color="auto"/>
            <w:left w:val="none" w:sz="0" w:space="0" w:color="auto"/>
            <w:bottom w:val="none" w:sz="0" w:space="0" w:color="auto"/>
            <w:right w:val="none" w:sz="0" w:space="0" w:color="auto"/>
          </w:divBdr>
        </w:div>
        <w:div w:id="1152257121">
          <w:marLeft w:val="480"/>
          <w:marRight w:val="0"/>
          <w:marTop w:val="0"/>
          <w:marBottom w:val="0"/>
          <w:divBdr>
            <w:top w:val="none" w:sz="0" w:space="0" w:color="auto"/>
            <w:left w:val="none" w:sz="0" w:space="0" w:color="auto"/>
            <w:bottom w:val="none" w:sz="0" w:space="0" w:color="auto"/>
            <w:right w:val="none" w:sz="0" w:space="0" w:color="auto"/>
          </w:divBdr>
        </w:div>
        <w:div w:id="1156649832">
          <w:marLeft w:val="480"/>
          <w:marRight w:val="0"/>
          <w:marTop w:val="0"/>
          <w:marBottom w:val="0"/>
          <w:divBdr>
            <w:top w:val="none" w:sz="0" w:space="0" w:color="auto"/>
            <w:left w:val="none" w:sz="0" w:space="0" w:color="auto"/>
            <w:bottom w:val="none" w:sz="0" w:space="0" w:color="auto"/>
            <w:right w:val="none" w:sz="0" w:space="0" w:color="auto"/>
          </w:divBdr>
        </w:div>
        <w:div w:id="1192114058">
          <w:marLeft w:val="480"/>
          <w:marRight w:val="0"/>
          <w:marTop w:val="0"/>
          <w:marBottom w:val="0"/>
          <w:divBdr>
            <w:top w:val="none" w:sz="0" w:space="0" w:color="auto"/>
            <w:left w:val="none" w:sz="0" w:space="0" w:color="auto"/>
            <w:bottom w:val="none" w:sz="0" w:space="0" w:color="auto"/>
            <w:right w:val="none" w:sz="0" w:space="0" w:color="auto"/>
          </w:divBdr>
        </w:div>
        <w:div w:id="1304308830">
          <w:marLeft w:val="480"/>
          <w:marRight w:val="0"/>
          <w:marTop w:val="0"/>
          <w:marBottom w:val="0"/>
          <w:divBdr>
            <w:top w:val="none" w:sz="0" w:space="0" w:color="auto"/>
            <w:left w:val="none" w:sz="0" w:space="0" w:color="auto"/>
            <w:bottom w:val="none" w:sz="0" w:space="0" w:color="auto"/>
            <w:right w:val="none" w:sz="0" w:space="0" w:color="auto"/>
          </w:divBdr>
        </w:div>
        <w:div w:id="1349020587">
          <w:marLeft w:val="480"/>
          <w:marRight w:val="0"/>
          <w:marTop w:val="0"/>
          <w:marBottom w:val="0"/>
          <w:divBdr>
            <w:top w:val="none" w:sz="0" w:space="0" w:color="auto"/>
            <w:left w:val="none" w:sz="0" w:space="0" w:color="auto"/>
            <w:bottom w:val="none" w:sz="0" w:space="0" w:color="auto"/>
            <w:right w:val="none" w:sz="0" w:space="0" w:color="auto"/>
          </w:divBdr>
        </w:div>
        <w:div w:id="1381326145">
          <w:marLeft w:val="480"/>
          <w:marRight w:val="0"/>
          <w:marTop w:val="0"/>
          <w:marBottom w:val="0"/>
          <w:divBdr>
            <w:top w:val="none" w:sz="0" w:space="0" w:color="auto"/>
            <w:left w:val="none" w:sz="0" w:space="0" w:color="auto"/>
            <w:bottom w:val="none" w:sz="0" w:space="0" w:color="auto"/>
            <w:right w:val="none" w:sz="0" w:space="0" w:color="auto"/>
          </w:divBdr>
        </w:div>
      </w:divsChild>
    </w:div>
    <w:div w:id="636762950">
      <w:bodyDiv w:val="1"/>
      <w:marLeft w:val="0"/>
      <w:marRight w:val="0"/>
      <w:marTop w:val="0"/>
      <w:marBottom w:val="0"/>
      <w:divBdr>
        <w:top w:val="none" w:sz="0" w:space="0" w:color="auto"/>
        <w:left w:val="none" w:sz="0" w:space="0" w:color="auto"/>
        <w:bottom w:val="none" w:sz="0" w:space="0" w:color="auto"/>
        <w:right w:val="none" w:sz="0" w:space="0" w:color="auto"/>
      </w:divBdr>
    </w:div>
    <w:div w:id="636765070">
      <w:bodyDiv w:val="1"/>
      <w:marLeft w:val="0"/>
      <w:marRight w:val="0"/>
      <w:marTop w:val="0"/>
      <w:marBottom w:val="0"/>
      <w:divBdr>
        <w:top w:val="none" w:sz="0" w:space="0" w:color="auto"/>
        <w:left w:val="none" w:sz="0" w:space="0" w:color="auto"/>
        <w:bottom w:val="none" w:sz="0" w:space="0" w:color="auto"/>
        <w:right w:val="none" w:sz="0" w:space="0" w:color="auto"/>
      </w:divBdr>
    </w:div>
    <w:div w:id="637032618">
      <w:marLeft w:val="480"/>
      <w:marRight w:val="0"/>
      <w:marTop w:val="0"/>
      <w:marBottom w:val="0"/>
      <w:divBdr>
        <w:top w:val="none" w:sz="0" w:space="0" w:color="auto"/>
        <w:left w:val="none" w:sz="0" w:space="0" w:color="auto"/>
        <w:bottom w:val="none" w:sz="0" w:space="0" w:color="auto"/>
        <w:right w:val="none" w:sz="0" w:space="0" w:color="auto"/>
      </w:divBdr>
    </w:div>
    <w:div w:id="637104032">
      <w:bodyDiv w:val="1"/>
      <w:marLeft w:val="0"/>
      <w:marRight w:val="0"/>
      <w:marTop w:val="0"/>
      <w:marBottom w:val="0"/>
      <w:divBdr>
        <w:top w:val="none" w:sz="0" w:space="0" w:color="auto"/>
        <w:left w:val="none" w:sz="0" w:space="0" w:color="auto"/>
        <w:bottom w:val="none" w:sz="0" w:space="0" w:color="auto"/>
        <w:right w:val="none" w:sz="0" w:space="0" w:color="auto"/>
      </w:divBdr>
    </w:div>
    <w:div w:id="637152054">
      <w:bodyDiv w:val="1"/>
      <w:marLeft w:val="0"/>
      <w:marRight w:val="0"/>
      <w:marTop w:val="0"/>
      <w:marBottom w:val="0"/>
      <w:divBdr>
        <w:top w:val="none" w:sz="0" w:space="0" w:color="auto"/>
        <w:left w:val="none" w:sz="0" w:space="0" w:color="auto"/>
        <w:bottom w:val="none" w:sz="0" w:space="0" w:color="auto"/>
        <w:right w:val="none" w:sz="0" w:space="0" w:color="auto"/>
      </w:divBdr>
    </w:div>
    <w:div w:id="637300941">
      <w:bodyDiv w:val="1"/>
      <w:marLeft w:val="0"/>
      <w:marRight w:val="0"/>
      <w:marTop w:val="0"/>
      <w:marBottom w:val="0"/>
      <w:divBdr>
        <w:top w:val="none" w:sz="0" w:space="0" w:color="auto"/>
        <w:left w:val="none" w:sz="0" w:space="0" w:color="auto"/>
        <w:bottom w:val="none" w:sz="0" w:space="0" w:color="auto"/>
        <w:right w:val="none" w:sz="0" w:space="0" w:color="auto"/>
      </w:divBdr>
    </w:div>
    <w:div w:id="637339638">
      <w:bodyDiv w:val="1"/>
      <w:marLeft w:val="0"/>
      <w:marRight w:val="0"/>
      <w:marTop w:val="0"/>
      <w:marBottom w:val="0"/>
      <w:divBdr>
        <w:top w:val="none" w:sz="0" w:space="0" w:color="auto"/>
        <w:left w:val="none" w:sz="0" w:space="0" w:color="auto"/>
        <w:bottom w:val="none" w:sz="0" w:space="0" w:color="auto"/>
        <w:right w:val="none" w:sz="0" w:space="0" w:color="auto"/>
      </w:divBdr>
    </w:div>
    <w:div w:id="637489873">
      <w:marLeft w:val="480"/>
      <w:marRight w:val="0"/>
      <w:marTop w:val="0"/>
      <w:marBottom w:val="0"/>
      <w:divBdr>
        <w:top w:val="none" w:sz="0" w:space="0" w:color="auto"/>
        <w:left w:val="none" w:sz="0" w:space="0" w:color="auto"/>
        <w:bottom w:val="none" w:sz="0" w:space="0" w:color="auto"/>
        <w:right w:val="none" w:sz="0" w:space="0" w:color="auto"/>
      </w:divBdr>
    </w:div>
    <w:div w:id="637537584">
      <w:bodyDiv w:val="1"/>
      <w:marLeft w:val="0"/>
      <w:marRight w:val="0"/>
      <w:marTop w:val="0"/>
      <w:marBottom w:val="0"/>
      <w:divBdr>
        <w:top w:val="none" w:sz="0" w:space="0" w:color="auto"/>
        <w:left w:val="none" w:sz="0" w:space="0" w:color="auto"/>
        <w:bottom w:val="none" w:sz="0" w:space="0" w:color="auto"/>
        <w:right w:val="none" w:sz="0" w:space="0" w:color="auto"/>
      </w:divBdr>
    </w:div>
    <w:div w:id="637611186">
      <w:bodyDiv w:val="1"/>
      <w:marLeft w:val="0"/>
      <w:marRight w:val="0"/>
      <w:marTop w:val="0"/>
      <w:marBottom w:val="0"/>
      <w:divBdr>
        <w:top w:val="none" w:sz="0" w:space="0" w:color="auto"/>
        <w:left w:val="none" w:sz="0" w:space="0" w:color="auto"/>
        <w:bottom w:val="none" w:sz="0" w:space="0" w:color="auto"/>
        <w:right w:val="none" w:sz="0" w:space="0" w:color="auto"/>
      </w:divBdr>
    </w:div>
    <w:div w:id="637690110">
      <w:bodyDiv w:val="1"/>
      <w:marLeft w:val="0"/>
      <w:marRight w:val="0"/>
      <w:marTop w:val="0"/>
      <w:marBottom w:val="0"/>
      <w:divBdr>
        <w:top w:val="none" w:sz="0" w:space="0" w:color="auto"/>
        <w:left w:val="none" w:sz="0" w:space="0" w:color="auto"/>
        <w:bottom w:val="none" w:sz="0" w:space="0" w:color="auto"/>
        <w:right w:val="none" w:sz="0" w:space="0" w:color="auto"/>
      </w:divBdr>
    </w:div>
    <w:div w:id="637877660">
      <w:marLeft w:val="480"/>
      <w:marRight w:val="0"/>
      <w:marTop w:val="0"/>
      <w:marBottom w:val="0"/>
      <w:divBdr>
        <w:top w:val="none" w:sz="0" w:space="0" w:color="auto"/>
        <w:left w:val="none" w:sz="0" w:space="0" w:color="auto"/>
        <w:bottom w:val="none" w:sz="0" w:space="0" w:color="auto"/>
        <w:right w:val="none" w:sz="0" w:space="0" w:color="auto"/>
      </w:divBdr>
    </w:div>
    <w:div w:id="637882655">
      <w:marLeft w:val="480"/>
      <w:marRight w:val="0"/>
      <w:marTop w:val="0"/>
      <w:marBottom w:val="0"/>
      <w:divBdr>
        <w:top w:val="none" w:sz="0" w:space="0" w:color="auto"/>
        <w:left w:val="none" w:sz="0" w:space="0" w:color="auto"/>
        <w:bottom w:val="none" w:sz="0" w:space="0" w:color="auto"/>
        <w:right w:val="none" w:sz="0" w:space="0" w:color="auto"/>
      </w:divBdr>
    </w:div>
    <w:div w:id="638000405">
      <w:bodyDiv w:val="1"/>
      <w:marLeft w:val="0"/>
      <w:marRight w:val="0"/>
      <w:marTop w:val="0"/>
      <w:marBottom w:val="0"/>
      <w:divBdr>
        <w:top w:val="none" w:sz="0" w:space="0" w:color="auto"/>
        <w:left w:val="none" w:sz="0" w:space="0" w:color="auto"/>
        <w:bottom w:val="none" w:sz="0" w:space="0" w:color="auto"/>
        <w:right w:val="none" w:sz="0" w:space="0" w:color="auto"/>
      </w:divBdr>
    </w:div>
    <w:div w:id="638071497">
      <w:bodyDiv w:val="1"/>
      <w:marLeft w:val="0"/>
      <w:marRight w:val="0"/>
      <w:marTop w:val="0"/>
      <w:marBottom w:val="0"/>
      <w:divBdr>
        <w:top w:val="none" w:sz="0" w:space="0" w:color="auto"/>
        <w:left w:val="none" w:sz="0" w:space="0" w:color="auto"/>
        <w:bottom w:val="none" w:sz="0" w:space="0" w:color="auto"/>
        <w:right w:val="none" w:sz="0" w:space="0" w:color="auto"/>
      </w:divBdr>
      <w:divsChild>
        <w:div w:id="34357154">
          <w:marLeft w:val="480"/>
          <w:marRight w:val="0"/>
          <w:marTop w:val="0"/>
          <w:marBottom w:val="0"/>
          <w:divBdr>
            <w:top w:val="none" w:sz="0" w:space="0" w:color="auto"/>
            <w:left w:val="none" w:sz="0" w:space="0" w:color="auto"/>
            <w:bottom w:val="none" w:sz="0" w:space="0" w:color="auto"/>
            <w:right w:val="none" w:sz="0" w:space="0" w:color="auto"/>
          </w:divBdr>
        </w:div>
        <w:div w:id="136411443">
          <w:marLeft w:val="480"/>
          <w:marRight w:val="0"/>
          <w:marTop w:val="0"/>
          <w:marBottom w:val="0"/>
          <w:divBdr>
            <w:top w:val="none" w:sz="0" w:space="0" w:color="auto"/>
            <w:left w:val="none" w:sz="0" w:space="0" w:color="auto"/>
            <w:bottom w:val="none" w:sz="0" w:space="0" w:color="auto"/>
            <w:right w:val="none" w:sz="0" w:space="0" w:color="auto"/>
          </w:divBdr>
        </w:div>
        <w:div w:id="193617191">
          <w:marLeft w:val="480"/>
          <w:marRight w:val="0"/>
          <w:marTop w:val="0"/>
          <w:marBottom w:val="0"/>
          <w:divBdr>
            <w:top w:val="none" w:sz="0" w:space="0" w:color="auto"/>
            <w:left w:val="none" w:sz="0" w:space="0" w:color="auto"/>
            <w:bottom w:val="none" w:sz="0" w:space="0" w:color="auto"/>
            <w:right w:val="none" w:sz="0" w:space="0" w:color="auto"/>
          </w:divBdr>
        </w:div>
        <w:div w:id="202638054">
          <w:marLeft w:val="480"/>
          <w:marRight w:val="0"/>
          <w:marTop w:val="0"/>
          <w:marBottom w:val="0"/>
          <w:divBdr>
            <w:top w:val="none" w:sz="0" w:space="0" w:color="auto"/>
            <w:left w:val="none" w:sz="0" w:space="0" w:color="auto"/>
            <w:bottom w:val="none" w:sz="0" w:space="0" w:color="auto"/>
            <w:right w:val="none" w:sz="0" w:space="0" w:color="auto"/>
          </w:divBdr>
        </w:div>
        <w:div w:id="239600879">
          <w:marLeft w:val="480"/>
          <w:marRight w:val="0"/>
          <w:marTop w:val="0"/>
          <w:marBottom w:val="0"/>
          <w:divBdr>
            <w:top w:val="none" w:sz="0" w:space="0" w:color="auto"/>
            <w:left w:val="none" w:sz="0" w:space="0" w:color="auto"/>
            <w:bottom w:val="none" w:sz="0" w:space="0" w:color="auto"/>
            <w:right w:val="none" w:sz="0" w:space="0" w:color="auto"/>
          </w:divBdr>
        </w:div>
        <w:div w:id="241372416">
          <w:marLeft w:val="480"/>
          <w:marRight w:val="0"/>
          <w:marTop w:val="0"/>
          <w:marBottom w:val="0"/>
          <w:divBdr>
            <w:top w:val="none" w:sz="0" w:space="0" w:color="auto"/>
            <w:left w:val="none" w:sz="0" w:space="0" w:color="auto"/>
            <w:bottom w:val="none" w:sz="0" w:space="0" w:color="auto"/>
            <w:right w:val="none" w:sz="0" w:space="0" w:color="auto"/>
          </w:divBdr>
        </w:div>
        <w:div w:id="291133002">
          <w:marLeft w:val="480"/>
          <w:marRight w:val="0"/>
          <w:marTop w:val="0"/>
          <w:marBottom w:val="0"/>
          <w:divBdr>
            <w:top w:val="none" w:sz="0" w:space="0" w:color="auto"/>
            <w:left w:val="none" w:sz="0" w:space="0" w:color="auto"/>
            <w:bottom w:val="none" w:sz="0" w:space="0" w:color="auto"/>
            <w:right w:val="none" w:sz="0" w:space="0" w:color="auto"/>
          </w:divBdr>
        </w:div>
        <w:div w:id="292752029">
          <w:marLeft w:val="480"/>
          <w:marRight w:val="0"/>
          <w:marTop w:val="0"/>
          <w:marBottom w:val="0"/>
          <w:divBdr>
            <w:top w:val="none" w:sz="0" w:space="0" w:color="auto"/>
            <w:left w:val="none" w:sz="0" w:space="0" w:color="auto"/>
            <w:bottom w:val="none" w:sz="0" w:space="0" w:color="auto"/>
            <w:right w:val="none" w:sz="0" w:space="0" w:color="auto"/>
          </w:divBdr>
        </w:div>
        <w:div w:id="442916780">
          <w:marLeft w:val="480"/>
          <w:marRight w:val="0"/>
          <w:marTop w:val="0"/>
          <w:marBottom w:val="0"/>
          <w:divBdr>
            <w:top w:val="none" w:sz="0" w:space="0" w:color="auto"/>
            <w:left w:val="none" w:sz="0" w:space="0" w:color="auto"/>
            <w:bottom w:val="none" w:sz="0" w:space="0" w:color="auto"/>
            <w:right w:val="none" w:sz="0" w:space="0" w:color="auto"/>
          </w:divBdr>
        </w:div>
        <w:div w:id="459687957">
          <w:marLeft w:val="480"/>
          <w:marRight w:val="0"/>
          <w:marTop w:val="0"/>
          <w:marBottom w:val="0"/>
          <w:divBdr>
            <w:top w:val="none" w:sz="0" w:space="0" w:color="auto"/>
            <w:left w:val="none" w:sz="0" w:space="0" w:color="auto"/>
            <w:bottom w:val="none" w:sz="0" w:space="0" w:color="auto"/>
            <w:right w:val="none" w:sz="0" w:space="0" w:color="auto"/>
          </w:divBdr>
        </w:div>
        <w:div w:id="494609895">
          <w:marLeft w:val="480"/>
          <w:marRight w:val="0"/>
          <w:marTop w:val="0"/>
          <w:marBottom w:val="0"/>
          <w:divBdr>
            <w:top w:val="none" w:sz="0" w:space="0" w:color="auto"/>
            <w:left w:val="none" w:sz="0" w:space="0" w:color="auto"/>
            <w:bottom w:val="none" w:sz="0" w:space="0" w:color="auto"/>
            <w:right w:val="none" w:sz="0" w:space="0" w:color="auto"/>
          </w:divBdr>
        </w:div>
        <w:div w:id="496195826">
          <w:marLeft w:val="480"/>
          <w:marRight w:val="0"/>
          <w:marTop w:val="0"/>
          <w:marBottom w:val="0"/>
          <w:divBdr>
            <w:top w:val="none" w:sz="0" w:space="0" w:color="auto"/>
            <w:left w:val="none" w:sz="0" w:space="0" w:color="auto"/>
            <w:bottom w:val="none" w:sz="0" w:space="0" w:color="auto"/>
            <w:right w:val="none" w:sz="0" w:space="0" w:color="auto"/>
          </w:divBdr>
        </w:div>
        <w:div w:id="496502507">
          <w:marLeft w:val="480"/>
          <w:marRight w:val="0"/>
          <w:marTop w:val="0"/>
          <w:marBottom w:val="0"/>
          <w:divBdr>
            <w:top w:val="none" w:sz="0" w:space="0" w:color="auto"/>
            <w:left w:val="none" w:sz="0" w:space="0" w:color="auto"/>
            <w:bottom w:val="none" w:sz="0" w:space="0" w:color="auto"/>
            <w:right w:val="none" w:sz="0" w:space="0" w:color="auto"/>
          </w:divBdr>
        </w:div>
        <w:div w:id="656155441">
          <w:marLeft w:val="480"/>
          <w:marRight w:val="0"/>
          <w:marTop w:val="0"/>
          <w:marBottom w:val="0"/>
          <w:divBdr>
            <w:top w:val="none" w:sz="0" w:space="0" w:color="auto"/>
            <w:left w:val="none" w:sz="0" w:space="0" w:color="auto"/>
            <w:bottom w:val="none" w:sz="0" w:space="0" w:color="auto"/>
            <w:right w:val="none" w:sz="0" w:space="0" w:color="auto"/>
          </w:divBdr>
        </w:div>
        <w:div w:id="660307298">
          <w:marLeft w:val="480"/>
          <w:marRight w:val="0"/>
          <w:marTop w:val="0"/>
          <w:marBottom w:val="0"/>
          <w:divBdr>
            <w:top w:val="none" w:sz="0" w:space="0" w:color="auto"/>
            <w:left w:val="none" w:sz="0" w:space="0" w:color="auto"/>
            <w:bottom w:val="none" w:sz="0" w:space="0" w:color="auto"/>
            <w:right w:val="none" w:sz="0" w:space="0" w:color="auto"/>
          </w:divBdr>
        </w:div>
        <w:div w:id="671108753">
          <w:marLeft w:val="480"/>
          <w:marRight w:val="0"/>
          <w:marTop w:val="0"/>
          <w:marBottom w:val="0"/>
          <w:divBdr>
            <w:top w:val="none" w:sz="0" w:space="0" w:color="auto"/>
            <w:left w:val="none" w:sz="0" w:space="0" w:color="auto"/>
            <w:bottom w:val="none" w:sz="0" w:space="0" w:color="auto"/>
            <w:right w:val="none" w:sz="0" w:space="0" w:color="auto"/>
          </w:divBdr>
        </w:div>
        <w:div w:id="783037728">
          <w:marLeft w:val="480"/>
          <w:marRight w:val="0"/>
          <w:marTop w:val="0"/>
          <w:marBottom w:val="0"/>
          <w:divBdr>
            <w:top w:val="none" w:sz="0" w:space="0" w:color="auto"/>
            <w:left w:val="none" w:sz="0" w:space="0" w:color="auto"/>
            <w:bottom w:val="none" w:sz="0" w:space="0" w:color="auto"/>
            <w:right w:val="none" w:sz="0" w:space="0" w:color="auto"/>
          </w:divBdr>
        </w:div>
        <w:div w:id="993601890">
          <w:marLeft w:val="480"/>
          <w:marRight w:val="0"/>
          <w:marTop w:val="0"/>
          <w:marBottom w:val="0"/>
          <w:divBdr>
            <w:top w:val="none" w:sz="0" w:space="0" w:color="auto"/>
            <w:left w:val="none" w:sz="0" w:space="0" w:color="auto"/>
            <w:bottom w:val="none" w:sz="0" w:space="0" w:color="auto"/>
            <w:right w:val="none" w:sz="0" w:space="0" w:color="auto"/>
          </w:divBdr>
        </w:div>
        <w:div w:id="1038972350">
          <w:marLeft w:val="480"/>
          <w:marRight w:val="0"/>
          <w:marTop w:val="0"/>
          <w:marBottom w:val="0"/>
          <w:divBdr>
            <w:top w:val="none" w:sz="0" w:space="0" w:color="auto"/>
            <w:left w:val="none" w:sz="0" w:space="0" w:color="auto"/>
            <w:bottom w:val="none" w:sz="0" w:space="0" w:color="auto"/>
            <w:right w:val="none" w:sz="0" w:space="0" w:color="auto"/>
          </w:divBdr>
        </w:div>
        <w:div w:id="1090738359">
          <w:marLeft w:val="480"/>
          <w:marRight w:val="0"/>
          <w:marTop w:val="0"/>
          <w:marBottom w:val="0"/>
          <w:divBdr>
            <w:top w:val="none" w:sz="0" w:space="0" w:color="auto"/>
            <w:left w:val="none" w:sz="0" w:space="0" w:color="auto"/>
            <w:bottom w:val="none" w:sz="0" w:space="0" w:color="auto"/>
            <w:right w:val="none" w:sz="0" w:space="0" w:color="auto"/>
          </w:divBdr>
        </w:div>
        <w:div w:id="1374041700">
          <w:marLeft w:val="480"/>
          <w:marRight w:val="0"/>
          <w:marTop w:val="0"/>
          <w:marBottom w:val="0"/>
          <w:divBdr>
            <w:top w:val="none" w:sz="0" w:space="0" w:color="auto"/>
            <w:left w:val="none" w:sz="0" w:space="0" w:color="auto"/>
            <w:bottom w:val="none" w:sz="0" w:space="0" w:color="auto"/>
            <w:right w:val="none" w:sz="0" w:space="0" w:color="auto"/>
          </w:divBdr>
        </w:div>
      </w:divsChild>
    </w:div>
    <w:div w:id="638145579">
      <w:marLeft w:val="480"/>
      <w:marRight w:val="0"/>
      <w:marTop w:val="0"/>
      <w:marBottom w:val="0"/>
      <w:divBdr>
        <w:top w:val="none" w:sz="0" w:space="0" w:color="auto"/>
        <w:left w:val="none" w:sz="0" w:space="0" w:color="auto"/>
        <w:bottom w:val="none" w:sz="0" w:space="0" w:color="auto"/>
        <w:right w:val="none" w:sz="0" w:space="0" w:color="auto"/>
      </w:divBdr>
    </w:div>
    <w:div w:id="638147576">
      <w:marLeft w:val="480"/>
      <w:marRight w:val="0"/>
      <w:marTop w:val="0"/>
      <w:marBottom w:val="0"/>
      <w:divBdr>
        <w:top w:val="none" w:sz="0" w:space="0" w:color="auto"/>
        <w:left w:val="none" w:sz="0" w:space="0" w:color="auto"/>
        <w:bottom w:val="none" w:sz="0" w:space="0" w:color="auto"/>
        <w:right w:val="none" w:sz="0" w:space="0" w:color="auto"/>
      </w:divBdr>
    </w:div>
    <w:div w:id="638190427">
      <w:bodyDiv w:val="1"/>
      <w:marLeft w:val="0"/>
      <w:marRight w:val="0"/>
      <w:marTop w:val="0"/>
      <w:marBottom w:val="0"/>
      <w:divBdr>
        <w:top w:val="none" w:sz="0" w:space="0" w:color="auto"/>
        <w:left w:val="none" w:sz="0" w:space="0" w:color="auto"/>
        <w:bottom w:val="none" w:sz="0" w:space="0" w:color="auto"/>
        <w:right w:val="none" w:sz="0" w:space="0" w:color="auto"/>
      </w:divBdr>
    </w:div>
    <w:div w:id="638265575">
      <w:bodyDiv w:val="1"/>
      <w:marLeft w:val="0"/>
      <w:marRight w:val="0"/>
      <w:marTop w:val="0"/>
      <w:marBottom w:val="0"/>
      <w:divBdr>
        <w:top w:val="none" w:sz="0" w:space="0" w:color="auto"/>
        <w:left w:val="none" w:sz="0" w:space="0" w:color="auto"/>
        <w:bottom w:val="none" w:sz="0" w:space="0" w:color="auto"/>
        <w:right w:val="none" w:sz="0" w:space="0" w:color="auto"/>
      </w:divBdr>
    </w:div>
    <w:div w:id="638615357">
      <w:bodyDiv w:val="1"/>
      <w:marLeft w:val="0"/>
      <w:marRight w:val="0"/>
      <w:marTop w:val="0"/>
      <w:marBottom w:val="0"/>
      <w:divBdr>
        <w:top w:val="none" w:sz="0" w:space="0" w:color="auto"/>
        <w:left w:val="none" w:sz="0" w:space="0" w:color="auto"/>
        <w:bottom w:val="none" w:sz="0" w:space="0" w:color="auto"/>
        <w:right w:val="none" w:sz="0" w:space="0" w:color="auto"/>
      </w:divBdr>
    </w:div>
    <w:div w:id="638653203">
      <w:bodyDiv w:val="1"/>
      <w:marLeft w:val="0"/>
      <w:marRight w:val="0"/>
      <w:marTop w:val="0"/>
      <w:marBottom w:val="0"/>
      <w:divBdr>
        <w:top w:val="none" w:sz="0" w:space="0" w:color="auto"/>
        <w:left w:val="none" w:sz="0" w:space="0" w:color="auto"/>
        <w:bottom w:val="none" w:sz="0" w:space="0" w:color="auto"/>
        <w:right w:val="none" w:sz="0" w:space="0" w:color="auto"/>
      </w:divBdr>
    </w:div>
    <w:div w:id="638657145">
      <w:bodyDiv w:val="1"/>
      <w:marLeft w:val="0"/>
      <w:marRight w:val="0"/>
      <w:marTop w:val="0"/>
      <w:marBottom w:val="0"/>
      <w:divBdr>
        <w:top w:val="none" w:sz="0" w:space="0" w:color="auto"/>
        <w:left w:val="none" w:sz="0" w:space="0" w:color="auto"/>
        <w:bottom w:val="none" w:sz="0" w:space="0" w:color="auto"/>
        <w:right w:val="none" w:sz="0" w:space="0" w:color="auto"/>
      </w:divBdr>
    </w:div>
    <w:div w:id="638802273">
      <w:bodyDiv w:val="1"/>
      <w:marLeft w:val="0"/>
      <w:marRight w:val="0"/>
      <w:marTop w:val="0"/>
      <w:marBottom w:val="0"/>
      <w:divBdr>
        <w:top w:val="none" w:sz="0" w:space="0" w:color="auto"/>
        <w:left w:val="none" w:sz="0" w:space="0" w:color="auto"/>
        <w:bottom w:val="none" w:sz="0" w:space="0" w:color="auto"/>
        <w:right w:val="none" w:sz="0" w:space="0" w:color="auto"/>
      </w:divBdr>
    </w:div>
    <w:div w:id="638919855">
      <w:marLeft w:val="480"/>
      <w:marRight w:val="0"/>
      <w:marTop w:val="0"/>
      <w:marBottom w:val="0"/>
      <w:divBdr>
        <w:top w:val="none" w:sz="0" w:space="0" w:color="auto"/>
        <w:left w:val="none" w:sz="0" w:space="0" w:color="auto"/>
        <w:bottom w:val="none" w:sz="0" w:space="0" w:color="auto"/>
        <w:right w:val="none" w:sz="0" w:space="0" w:color="auto"/>
      </w:divBdr>
    </w:div>
    <w:div w:id="638922616">
      <w:marLeft w:val="480"/>
      <w:marRight w:val="0"/>
      <w:marTop w:val="0"/>
      <w:marBottom w:val="0"/>
      <w:divBdr>
        <w:top w:val="none" w:sz="0" w:space="0" w:color="auto"/>
        <w:left w:val="none" w:sz="0" w:space="0" w:color="auto"/>
        <w:bottom w:val="none" w:sz="0" w:space="0" w:color="auto"/>
        <w:right w:val="none" w:sz="0" w:space="0" w:color="auto"/>
      </w:divBdr>
    </w:div>
    <w:div w:id="638998843">
      <w:marLeft w:val="480"/>
      <w:marRight w:val="0"/>
      <w:marTop w:val="0"/>
      <w:marBottom w:val="0"/>
      <w:divBdr>
        <w:top w:val="none" w:sz="0" w:space="0" w:color="auto"/>
        <w:left w:val="none" w:sz="0" w:space="0" w:color="auto"/>
        <w:bottom w:val="none" w:sz="0" w:space="0" w:color="auto"/>
        <w:right w:val="none" w:sz="0" w:space="0" w:color="auto"/>
      </w:divBdr>
    </w:div>
    <w:div w:id="639001475">
      <w:bodyDiv w:val="1"/>
      <w:marLeft w:val="0"/>
      <w:marRight w:val="0"/>
      <w:marTop w:val="0"/>
      <w:marBottom w:val="0"/>
      <w:divBdr>
        <w:top w:val="none" w:sz="0" w:space="0" w:color="auto"/>
        <w:left w:val="none" w:sz="0" w:space="0" w:color="auto"/>
        <w:bottom w:val="none" w:sz="0" w:space="0" w:color="auto"/>
        <w:right w:val="none" w:sz="0" w:space="0" w:color="auto"/>
      </w:divBdr>
    </w:div>
    <w:div w:id="639042118">
      <w:bodyDiv w:val="1"/>
      <w:marLeft w:val="0"/>
      <w:marRight w:val="0"/>
      <w:marTop w:val="0"/>
      <w:marBottom w:val="0"/>
      <w:divBdr>
        <w:top w:val="none" w:sz="0" w:space="0" w:color="auto"/>
        <w:left w:val="none" w:sz="0" w:space="0" w:color="auto"/>
        <w:bottom w:val="none" w:sz="0" w:space="0" w:color="auto"/>
        <w:right w:val="none" w:sz="0" w:space="0" w:color="auto"/>
      </w:divBdr>
    </w:div>
    <w:div w:id="639117336">
      <w:marLeft w:val="480"/>
      <w:marRight w:val="0"/>
      <w:marTop w:val="0"/>
      <w:marBottom w:val="0"/>
      <w:divBdr>
        <w:top w:val="none" w:sz="0" w:space="0" w:color="auto"/>
        <w:left w:val="none" w:sz="0" w:space="0" w:color="auto"/>
        <w:bottom w:val="none" w:sz="0" w:space="0" w:color="auto"/>
        <w:right w:val="none" w:sz="0" w:space="0" w:color="auto"/>
      </w:divBdr>
    </w:div>
    <w:div w:id="639189621">
      <w:bodyDiv w:val="1"/>
      <w:marLeft w:val="0"/>
      <w:marRight w:val="0"/>
      <w:marTop w:val="0"/>
      <w:marBottom w:val="0"/>
      <w:divBdr>
        <w:top w:val="none" w:sz="0" w:space="0" w:color="auto"/>
        <w:left w:val="none" w:sz="0" w:space="0" w:color="auto"/>
        <w:bottom w:val="none" w:sz="0" w:space="0" w:color="auto"/>
        <w:right w:val="none" w:sz="0" w:space="0" w:color="auto"/>
      </w:divBdr>
    </w:div>
    <w:div w:id="639386553">
      <w:marLeft w:val="480"/>
      <w:marRight w:val="0"/>
      <w:marTop w:val="0"/>
      <w:marBottom w:val="0"/>
      <w:divBdr>
        <w:top w:val="none" w:sz="0" w:space="0" w:color="auto"/>
        <w:left w:val="none" w:sz="0" w:space="0" w:color="auto"/>
        <w:bottom w:val="none" w:sz="0" w:space="0" w:color="auto"/>
        <w:right w:val="none" w:sz="0" w:space="0" w:color="auto"/>
      </w:divBdr>
    </w:div>
    <w:div w:id="639501985">
      <w:bodyDiv w:val="1"/>
      <w:marLeft w:val="0"/>
      <w:marRight w:val="0"/>
      <w:marTop w:val="0"/>
      <w:marBottom w:val="0"/>
      <w:divBdr>
        <w:top w:val="none" w:sz="0" w:space="0" w:color="auto"/>
        <w:left w:val="none" w:sz="0" w:space="0" w:color="auto"/>
        <w:bottom w:val="none" w:sz="0" w:space="0" w:color="auto"/>
        <w:right w:val="none" w:sz="0" w:space="0" w:color="auto"/>
      </w:divBdr>
    </w:div>
    <w:div w:id="639578997">
      <w:bodyDiv w:val="1"/>
      <w:marLeft w:val="0"/>
      <w:marRight w:val="0"/>
      <w:marTop w:val="0"/>
      <w:marBottom w:val="0"/>
      <w:divBdr>
        <w:top w:val="none" w:sz="0" w:space="0" w:color="auto"/>
        <w:left w:val="none" w:sz="0" w:space="0" w:color="auto"/>
        <w:bottom w:val="none" w:sz="0" w:space="0" w:color="auto"/>
        <w:right w:val="none" w:sz="0" w:space="0" w:color="auto"/>
      </w:divBdr>
    </w:div>
    <w:div w:id="639648841">
      <w:bodyDiv w:val="1"/>
      <w:marLeft w:val="0"/>
      <w:marRight w:val="0"/>
      <w:marTop w:val="0"/>
      <w:marBottom w:val="0"/>
      <w:divBdr>
        <w:top w:val="none" w:sz="0" w:space="0" w:color="auto"/>
        <w:left w:val="none" w:sz="0" w:space="0" w:color="auto"/>
        <w:bottom w:val="none" w:sz="0" w:space="0" w:color="auto"/>
        <w:right w:val="none" w:sz="0" w:space="0" w:color="auto"/>
      </w:divBdr>
    </w:div>
    <w:div w:id="639655247">
      <w:marLeft w:val="480"/>
      <w:marRight w:val="0"/>
      <w:marTop w:val="0"/>
      <w:marBottom w:val="0"/>
      <w:divBdr>
        <w:top w:val="none" w:sz="0" w:space="0" w:color="auto"/>
        <w:left w:val="none" w:sz="0" w:space="0" w:color="auto"/>
        <w:bottom w:val="none" w:sz="0" w:space="0" w:color="auto"/>
        <w:right w:val="none" w:sz="0" w:space="0" w:color="auto"/>
      </w:divBdr>
    </w:div>
    <w:div w:id="639655463">
      <w:marLeft w:val="480"/>
      <w:marRight w:val="0"/>
      <w:marTop w:val="0"/>
      <w:marBottom w:val="0"/>
      <w:divBdr>
        <w:top w:val="none" w:sz="0" w:space="0" w:color="auto"/>
        <w:left w:val="none" w:sz="0" w:space="0" w:color="auto"/>
        <w:bottom w:val="none" w:sz="0" w:space="0" w:color="auto"/>
        <w:right w:val="none" w:sz="0" w:space="0" w:color="auto"/>
      </w:divBdr>
    </w:div>
    <w:div w:id="639725543">
      <w:marLeft w:val="480"/>
      <w:marRight w:val="0"/>
      <w:marTop w:val="0"/>
      <w:marBottom w:val="0"/>
      <w:divBdr>
        <w:top w:val="none" w:sz="0" w:space="0" w:color="auto"/>
        <w:left w:val="none" w:sz="0" w:space="0" w:color="auto"/>
        <w:bottom w:val="none" w:sz="0" w:space="0" w:color="auto"/>
        <w:right w:val="none" w:sz="0" w:space="0" w:color="auto"/>
      </w:divBdr>
    </w:div>
    <w:div w:id="639726189">
      <w:marLeft w:val="480"/>
      <w:marRight w:val="0"/>
      <w:marTop w:val="0"/>
      <w:marBottom w:val="0"/>
      <w:divBdr>
        <w:top w:val="none" w:sz="0" w:space="0" w:color="auto"/>
        <w:left w:val="none" w:sz="0" w:space="0" w:color="auto"/>
        <w:bottom w:val="none" w:sz="0" w:space="0" w:color="auto"/>
        <w:right w:val="none" w:sz="0" w:space="0" w:color="auto"/>
      </w:divBdr>
    </w:div>
    <w:div w:id="639728888">
      <w:bodyDiv w:val="1"/>
      <w:marLeft w:val="0"/>
      <w:marRight w:val="0"/>
      <w:marTop w:val="0"/>
      <w:marBottom w:val="0"/>
      <w:divBdr>
        <w:top w:val="none" w:sz="0" w:space="0" w:color="auto"/>
        <w:left w:val="none" w:sz="0" w:space="0" w:color="auto"/>
        <w:bottom w:val="none" w:sz="0" w:space="0" w:color="auto"/>
        <w:right w:val="none" w:sz="0" w:space="0" w:color="auto"/>
      </w:divBdr>
      <w:divsChild>
        <w:div w:id="30767494">
          <w:marLeft w:val="480"/>
          <w:marRight w:val="0"/>
          <w:marTop w:val="0"/>
          <w:marBottom w:val="0"/>
          <w:divBdr>
            <w:top w:val="none" w:sz="0" w:space="0" w:color="auto"/>
            <w:left w:val="none" w:sz="0" w:space="0" w:color="auto"/>
            <w:bottom w:val="none" w:sz="0" w:space="0" w:color="auto"/>
            <w:right w:val="none" w:sz="0" w:space="0" w:color="auto"/>
          </w:divBdr>
        </w:div>
        <w:div w:id="77019078">
          <w:marLeft w:val="480"/>
          <w:marRight w:val="0"/>
          <w:marTop w:val="0"/>
          <w:marBottom w:val="0"/>
          <w:divBdr>
            <w:top w:val="none" w:sz="0" w:space="0" w:color="auto"/>
            <w:left w:val="none" w:sz="0" w:space="0" w:color="auto"/>
            <w:bottom w:val="none" w:sz="0" w:space="0" w:color="auto"/>
            <w:right w:val="none" w:sz="0" w:space="0" w:color="auto"/>
          </w:divBdr>
        </w:div>
        <w:div w:id="111292880">
          <w:marLeft w:val="480"/>
          <w:marRight w:val="0"/>
          <w:marTop w:val="0"/>
          <w:marBottom w:val="0"/>
          <w:divBdr>
            <w:top w:val="none" w:sz="0" w:space="0" w:color="auto"/>
            <w:left w:val="none" w:sz="0" w:space="0" w:color="auto"/>
            <w:bottom w:val="none" w:sz="0" w:space="0" w:color="auto"/>
            <w:right w:val="none" w:sz="0" w:space="0" w:color="auto"/>
          </w:divBdr>
        </w:div>
        <w:div w:id="111827756">
          <w:marLeft w:val="480"/>
          <w:marRight w:val="0"/>
          <w:marTop w:val="0"/>
          <w:marBottom w:val="0"/>
          <w:divBdr>
            <w:top w:val="none" w:sz="0" w:space="0" w:color="auto"/>
            <w:left w:val="none" w:sz="0" w:space="0" w:color="auto"/>
            <w:bottom w:val="none" w:sz="0" w:space="0" w:color="auto"/>
            <w:right w:val="none" w:sz="0" w:space="0" w:color="auto"/>
          </w:divBdr>
        </w:div>
        <w:div w:id="124542814">
          <w:marLeft w:val="480"/>
          <w:marRight w:val="0"/>
          <w:marTop w:val="0"/>
          <w:marBottom w:val="0"/>
          <w:divBdr>
            <w:top w:val="none" w:sz="0" w:space="0" w:color="auto"/>
            <w:left w:val="none" w:sz="0" w:space="0" w:color="auto"/>
            <w:bottom w:val="none" w:sz="0" w:space="0" w:color="auto"/>
            <w:right w:val="none" w:sz="0" w:space="0" w:color="auto"/>
          </w:divBdr>
        </w:div>
        <w:div w:id="133177310">
          <w:marLeft w:val="480"/>
          <w:marRight w:val="0"/>
          <w:marTop w:val="0"/>
          <w:marBottom w:val="0"/>
          <w:divBdr>
            <w:top w:val="none" w:sz="0" w:space="0" w:color="auto"/>
            <w:left w:val="none" w:sz="0" w:space="0" w:color="auto"/>
            <w:bottom w:val="none" w:sz="0" w:space="0" w:color="auto"/>
            <w:right w:val="none" w:sz="0" w:space="0" w:color="auto"/>
          </w:divBdr>
        </w:div>
        <w:div w:id="136072715">
          <w:marLeft w:val="480"/>
          <w:marRight w:val="0"/>
          <w:marTop w:val="0"/>
          <w:marBottom w:val="0"/>
          <w:divBdr>
            <w:top w:val="none" w:sz="0" w:space="0" w:color="auto"/>
            <w:left w:val="none" w:sz="0" w:space="0" w:color="auto"/>
            <w:bottom w:val="none" w:sz="0" w:space="0" w:color="auto"/>
            <w:right w:val="none" w:sz="0" w:space="0" w:color="auto"/>
          </w:divBdr>
        </w:div>
        <w:div w:id="138614657">
          <w:marLeft w:val="480"/>
          <w:marRight w:val="0"/>
          <w:marTop w:val="0"/>
          <w:marBottom w:val="0"/>
          <w:divBdr>
            <w:top w:val="none" w:sz="0" w:space="0" w:color="auto"/>
            <w:left w:val="none" w:sz="0" w:space="0" w:color="auto"/>
            <w:bottom w:val="none" w:sz="0" w:space="0" w:color="auto"/>
            <w:right w:val="none" w:sz="0" w:space="0" w:color="auto"/>
          </w:divBdr>
        </w:div>
        <w:div w:id="149951638">
          <w:marLeft w:val="480"/>
          <w:marRight w:val="0"/>
          <w:marTop w:val="0"/>
          <w:marBottom w:val="0"/>
          <w:divBdr>
            <w:top w:val="none" w:sz="0" w:space="0" w:color="auto"/>
            <w:left w:val="none" w:sz="0" w:space="0" w:color="auto"/>
            <w:bottom w:val="none" w:sz="0" w:space="0" w:color="auto"/>
            <w:right w:val="none" w:sz="0" w:space="0" w:color="auto"/>
          </w:divBdr>
        </w:div>
        <w:div w:id="176039613">
          <w:marLeft w:val="480"/>
          <w:marRight w:val="0"/>
          <w:marTop w:val="0"/>
          <w:marBottom w:val="0"/>
          <w:divBdr>
            <w:top w:val="none" w:sz="0" w:space="0" w:color="auto"/>
            <w:left w:val="none" w:sz="0" w:space="0" w:color="auto"/>
            <w:bottom w:val="none" w:sz="0" w:space="0" w:color="auto"/>
            <w:right w:val="none" w:sz="0" w:space="0" w:color="auto"/>
          </w:divBdr>
        </w:div>
        <w:div w:id="184950107">
          <w:marLeft w:val="480"/>
          <w:marRight w:val="0"/>
          <w:marTop w:val="0"/>
          <w:marBottom w:val="0"/>
          <w:divBdr>
            <w:top w:val="none" w:sz="0" w:space="0" w:color="auto"/>
            <w:left w:val="none" w:sz="0" w:space="0" w:color="auto"/>
            <w:bottom w:val="none" w:sz="0" w:space="0" w:color="auto"/>
            <w:right w:val="none" w:sz="0" w:space="0" w:color="auto"/>
          </w:divBdr>
        </w:div>
        <w:div w:id="189026373">
          <w:marLeft w:val="480"/>
          <w:marRight w:val="0"/>
          <w:marTop w:val="0"/>
          <w:marBottom w:val="0"/>
          <w:divBdr>
            <w:top w:val="none" w:sz="0" w:space="0" w:color="auto"/>
            <w:left w:val="none" w:sz="0" w:space="0" w:color="auto"/>
            <w:bottom w:val="none" w:sz="0" w:space="0" w:color="auto"/>
            <w:right w:val="none" w:sz="0" w:space="0" w:color="auto"/>
          </w:divBdr>
        </w:div>
        <w:div w:id="212041540">
          <w:marLeft w:val="480"/>
          <w:marRight w:val="0"/>
          <w:marTop w:val="0"/>
          <w:marBottom w:val="0"/>
          <w:divBdr>
            <w:top w:val="none" w:sz="0" w:space="0" w:color="auto"/>
            <w:left w:val="none" w:sz="0" w:space="0" w:color="auto"/>
            <w:bottom w:val="none" w:sz="0" w:space="0" w:color="auto"/>
            <w:right w:val="none" w:sz="0" w:space="0" w:color="auto"/>
          </w:divBdr>
        </w:div>
        <w:div w:id="330525786">
          <w:marLeft w:val="480"/>
          <w:marRight w:val="0"/>
          <w:marTop w:val="0"/>
          <w:marBottom w:val="0"/>
          <w:divBdr>
            <w:top w:val="none" w:sz="0" w:space="0" w:color="auto"/>
            <w:left w:val="none" w:sz="0" w:space="0" w:color="auto"/>
            <w:bottom w:val="none" w:sz="0" w:space="0" w:color="auto"/>
            <w:right w:val="none" w:sz="0" w:space="0" w:color="auto"/>
          </w:divBdr>
        </w:div>
        <w:div w:id="368729252">
          <w:marLeft w:val="480"/>
          <w:marRight w:val="0"/>
          <w:marTop w:val="0"/>
          <w:marBottom w:val="0"/>
          <w:divBdr>
            <w:top w:val="none" w:sz="0" w:space="0" w:color="auto"/>
            <w:left w:val="none" w:sz="0" w:space="0" w:color="auto"/>
            <w:bottom w:val="none" w:sz="0" w:space="0" w:color="auto"/>
            <w:right w:val="none" w:sz="0" w:space="0" w:color="auto"/>
          </w:divBdr>
        </w:div>
        <w:div w:id="392626698">
          <w:marLeft w:val="480"/>
          <w:marRight w:val="0"/>
          <w:marTop w:val="0"/>
          <w:marBottom w:val="0"/>
          <w:divBdr>
            <w:top w:val="none" w:sz="0" w:space="0" w:color="auto"/>
            <w:left w:val="none" w:sz="0" w:space="0" w:color="auto"/>
            <w:bottom w:val="none" w:sz="0" w:space="0" w:color="auto"/>
            <w:right w:val="none" w:sz="0" w:space="0" w:color="auto"/>
          </w:divBdr>
        </w:div>
        <w:div w:id="408815145">
          <w:marLeft w:val="480"/>
          <w:marRight w:val="0"/>
          <w:marTop w:val="0"/>
          <w:marBottom w:val="0"/>
          <w:divBdr>
            <w:top w:val="none" w:sz="0" w:space="0" w:color="auto"/>
            <w:left w:val="none" w:sz="0" w:space="0" w:color="auto"/>
            <w:bottom w:val="none" w:sz="0" w:space="0" w:color="auto"/>
            <w:right w:val="none" w:sz="0" w:space="0" w:color="auto"/>
          </w:divBdr>
        </w:div>
        <w:div w:id="415981206">
          <w:marLeft w:val="480"/>
          <w:marRight w:val="0"/>
          <w:marTop w:val="0"/>
          <w:marBottom w:val="0"/>
          <w:divBdr>
            <w:top w:val="none" w:sz="0" w:space="0" w:color="auto"/>
            <w:left w:val="none" w:sz="0" w:space="0" w:color="auto"/>
            <w:bottom w:val="none" w:sz="0" w:space="0" w:color="auto"/>
            <w:right w:val="none" w:sz="0" w:space="0" w:color="auto"/>
          </w:divBdr>
        </w:div>
        <w:div w:id="423036430">
          <w:marLeft w:val="480"/>
          <w:marRight w:val="0"/>
          <w:marTop w:val="0"/>
          <w:marBottom w:val="0"/>
          <w:divBdr>
            <w:top w:val="none" w:sz="0" w:space="0" w:color="auto"/>
            <w:left w:val="none" w:sz="0" w:space="0" w:color="auto"/>
            <w:bottom w:val="none" w:sz="0" w:space="0" w:color="auto"/>
            <w:right w:val="none" w:sz="0" w:space="0" w:color="auto"/>
          </w:divBdr>
        </w:div>
        <w:div w:id="433284437">
          <w:marLeft w:val="480"/>
          <w:marRight w:val="0"/>
          <w:marTop w:val="0"/>
          <w:marBottom w:val="0"/>
          <w:divBdr>
            <w:top w:val="none" w:sz="0" w:space="0" w:color="auto"/>
            <w:left w:val="none" w:sz="0" w:space="0" w:color="auto"/>
            <w:bottom w:val="none" w:sz="0" w:space="0" w:color="auto"/>
            <w:right w:val="none" w:sz="0" w:space="0" w:color="auto"/>
          </w:divBdr>
        </w:div>
        <w:div w:id="487867560">
          <w:marLeft w:val="480"/>
          <w:marRight w:val="0"/>
          <w:marTop w:val="0"/>
          <w:marBottom w:val="0"/>
          <w:divBdr>
            <w:top w:val="none" w:sz="0" w:space="0" w:color="auto"/>
            <w:left w:val="none" w:sz="0" w:space="0" w:color="auto"/>
            <w:bottom w:val="none" w:sz="0" w:space="0" w:color="auto"/>
            <w:right w:val="none" w:sz="0" w:space="0" w:color="auto"/>
          </w:divBdr>
        </w:div>
        <w:div w:id="494539760">
          <w:marLeft w:val="480"/>
          <w:marRight w:val="0"/>
          <w:marTop w:val="0"/>
          <w:marBottom w:val="0"/>
          <w:divBdr>
            <w:top w:val="none" w:sz="0" w:space="0" w:color="auto"/>
            <w:left w:val="none" w:sz="0" w:space="0" w:color="auto"/>
            <w:bottom w:val="none" w:sz="0" w:space="0" w:color="auto"/>
            <w:right w:val="none" w:sz="0" w:space="0" w:color="auto"/>
          </w:divBdr>
        </w:div>
        <w:div w:id="590699478">
          <w:marLeft w:val="480"/>
          <w:marRight w:val="0"/>
          <w:marTop w:val="0"/>
          <w:marBottom w:val="0"/>
          <w:divBdr>
            <w:top w:val="none" w:sz="0" w:space="0" w:color="auto"/>
            <w:left w:val="none" w:sz="0" w:space="0" w:color="auto"/>
            <w:bottom w:val="none" w:sz="0" w:space="0" w:color="auto"/>
            <w:right w:val="none" w:sz="0" w:space="0" w:color="auto"/>
          </w:divBdr>
        </w:div>
        <w:div w:id="649090651">
          <w:marLeft w:val="480"/>
          <w:marRight w:val="0"/>
          <w:marTop w:val="0"/>
          <w:marBottom w:val="0"/>
          <w:divBdr>
            <w:top w:val="none" w:sz="0" w:space="0" w:color="auto"/>
            <w:left w:val="none" w:sz="0" w:space="0" w:color="auto"/>
            <w:bottom w:val="none" w:sz="0" w:space="0" w:color="auto"/>
            <w:right w:val="none" w:sz="0" w:space="0" w:color="auto"/>
          </w:divBdr>
        </w:div>
        <w:div w:id="702246131">
          <w:marLeft w:val="480"/>
          <w:marRight w:val="0"/>
          <w:marTop w:val="0"/>
          <w:marBottom w:val="0"/>
          <w:divBdr>
            <w:top w:val="none" w:sz="0" w:space="0" w:color="auto"/>
            <w:left w:val="none" w:sz="0" w:space="0" w:color="auto"/>
            <w:bottom w:val="none" w:sz="0" w:space="0" w:color="auto"/>
            <w:right w:val="none" w:sz="0" w:space="0" w:color="auto"/>
          </w:divBdr>
        </w:div>
        <w:div w:id="740447210">
          <w:marLeft w:val="480"/>
          <w:marRight w:val="0"/>
          <w:marTop w:val="0"/>
          <w:marBottom w:val="0"/>
          <w:divBdr>
            <w:top w:val="none" w:sz="0" w:space="0" w:color="auto"/>
            <w:left w:val="none" w:sz="0" w:space="0" w:color="auto"/>
            <w:bottom w:val="none" w:sz="0" w:space="0" w:color="auto"/>
            <w:right w:val="none" w:sz="0" w:space="0" w:color="auto"/>
          </w:divBdr>
        </w:div>
        <w:div w:id="781077362">
          <w:marLeft w:val="480"/>
          <w:marRight w:val="0"/>
          <w:marTop w:val="0"/>
          <w:marBottom w:val="0"/>
          <w:divBdr>
            <w:top w:val="none" w:sz="0" w:space="0" w:color="auto"/>
            <w:left w:val="none" w:sz="0" w:space="0" w:color="auto"/>
            <w:bottom w:val="none" w:sz="0" w:space="0" w:color="auto"/>
            <w:right w:val="none" w:sz="0" w:space="0" w:color="auto"/>
          </w:divBdr>
        </w:div>
        <w:div w:id="826046626">
          <w:marLeft w:val="480"/>
          <w:marRight w:val="0"/>
          <w:marTop w:val="0"/>
          <w:marBottom w:val="0"/>
          <w:divBdr>
            <w:top w:val="none" w:sz="0" w:space="0" w:color="auto"/>
            <w:left w:val="none" w:sz="0" w:space="0" w:color="auto"/>
            <w:bottom w:val="none" w:sz="0" w:space="0" w:color="auto"/>
            <w:right w:val="none" w:sz="0" w:space="0" w:color="auto"/>
          </w:divBdr>
        </w:div>
        <w:div w:id="830215243">
          <w:marLeft w:val="480"/>
          <w:marRight w:val="0"/>
          <w:marTop w:val="0"/>
          <w:marBottom w:val="0"/>
          <w:divBdr>
            <w:top w:val="none" w:sz="0" w:space="0" w:color="auto"/>
            <w:left w:val="none" w:sz="0" w:space="0" w:color="auto"/>
            <w:bottom w:val="none" w:sz="0" w:space="0" w:color="auto"/>
            <w:right w:val="none" w:sz="0" w:space="0" w:color="auto"/>
          </w:divBdr>
        </w:div>
        <w:div w:id="861742476">
          <w:marLeft w:val="480"/>
          <w:marRight w:val="0"/>
          <w:marTop w:val="0"/>
          <w:marBottom w:val="0"/>
          <w:divBdr>
            <w:top w:val="none" w:sz="0" w:space="0" w:color="auto"/>
            <w:left w:val="none" w:sz="0" w:space="0" w:color="auto"/>
            <w:bottom w:val="none" w:sz="0" w:space="0" w:color="auto"/>
            <w:right w:val="none" w:sz="0" w:space="0" w:color="auto"/>
          </w:divBdr>
        </w:div>
        <w:div w:id="864944243">
          <w:marLeft w:val="480"/>
          <w:marRight w:val="0"/>
          <w:marTop w:val="0"/>
          <w:marBottom w:val="0"/>
          <w:divBdr>
            <w:top w:val="none" w:sz="0" w:space="0" w:color="auto"/>
            <w:left w:val="none" w:sz="0" w:space="0" w:color="auto"/>
            <w:bottom w:val="none" w:sz="0" w:space="0" w:color="auto"/>
            <w:right w:val="none" w:sz="0" w:space="0" w:color="auto"/>
          </w:divBdr>
        </w:div>
        <w:div w:id="1040977015">
          <w:marLeft w:val="480"/>
          <w:marRight w:val="0"/>
          <w:marTop w:val="0"/>
          <w:marBottom w:val="0"/>
          <w:divBdr>
            <w:top w:val="none" w:sz="0" w:space="0" w:color="auto"/>
            <w:left w:val="none" w:sz="0" w:space="0" w:color="auto"/>
            <w:bottom w:val="none" w:sz="0" w:space="0" w:color="auto"/>
            <w:right w:val="none" w:sz="0" w:space="0" w:color="auto"/>
          </w:divBdr>
        </w:div>
        <w:div w:id="1073236006">
          <w:marLeft w:val="480"/>
          <w:marRight w:val="0"/>
          <w:marTop w:val="0"/>
          <w:marBottom w:val="0"/>
          <w:divBdr>
            <w:top w:val="none" w:sz="0" w:space="0" w:color="auto"/>
            <w:left w:val="none" w:sz="0" w:space="0" w:color="auto"/>
            <w:bottom w:val="none" w:sz="0" w:space="0" w:color="auto"/>
            <w:right w:val="none" w:sz="0" w:space="0" w:color="auto"/>
          </w:divBdr>
        </w:div>
        <w:div w:id="1104880054">
          <w:marLeft w:val="480"/>
          <w:marRight w:val="0"/>
          <w:marTop w:val="0"/>
          <w:marBottom w:val="0"/>
          <w:divBdr>
            <w:top w:val="none" w:sz="0" w:space="0" w:color="auto"/>
            <w:left w:val="none" w:sz="0" w:space="0" w:color="auto"/>
            <w:bottom w:val="none" w:sz="0" w:space="0" w:color="auto"/>
            <w:right w:val="none" w:sz="0" w:space="0" w:color="auto"/>
          </w:divBdr>
        </w:div>
        <w:div w:id="1117527453">
          <w:marLeft w:val="480"/>
          <w:marRight w:val="0"/>
          <w:marTop w:val="0"/>
          <w:marBottom w:val="0"/>
          <w:divBdr>
            <w:top w:val="none" w:sz="0" w:space="0" w:color="auto"/>
            <w:left w:val="none" w:sz="0" w:space="0" w:color="auto"/>
            <w:bottom w:val="none" w:sz="0" w:space="0" w:color="auto"/>
            <w:right w:val="none" w:sz="0" w:space="0" w:color="auto"/>
          </w:divBdr>
        </w:div>
        <w:div w:id="1138111970">
          <w:marLeft w:val="480"/>
          <w:marRight w:val="0"/>
          <w:marTop w:val="0"/>
          <w:marBottom w:val="0"/>
          <w:divBdr>
            <w:top w:val="none" w:sz="0" w:space="0" w:color="auto"/>
            <w:left w:val="none" w:sz="0" w:space="0" w:color="auto"/>
            <w:bottom w:val="none" w:sz="0" w:space="0" w:color="auto"/>
            <w:right w:val="none" w:sz="0" w:space="0" w:color="auto"/>
          </w:divBdr>
        </w:div>
        <w:div w:id="1165827990">
          <w:marLeft w:val="480"/>
          <w:marRight w:val="0"/>
          <w:marTop w:val="0"/>
          <w:marBottom w:val="0"/>
          <w:divBdr>
            <w:top w:val="none" w:sz="0" w:space="0" w:color="auto"/>
            <w:left w:val="none" w:sz="0" w:space="0" w:color="auto"/>
            <w:bottom w:val="none" w:sz="0" w:space="0" w:color="auto"/>
            <w:right w:val="none" w:sz="0" w:space="0" w:color="auto"/>
          </w:divBdr>
        </w:div>
        <w:div w:id="1207332203">
          <w:marLeft w:val="480"/>
          <w:marRight w:val="0"/>
          <w:marTop w:val="0"/>
          <w:marBottom w:val="0"/>
          <w:divBdr>
            <w:top w:val="none" w:sz="0" w:space="0" w:color="auto"/>
            <w:left w:val="none" w:sz="0" w:space="0" w:color="auto"/>
            <w:bottom w:val="none" w:sz="0" w:space="0" w:color="auto"/>
            <w:right w:val="none" w:sz="0" w:space="0" w:color="auto"/>
          </w:divBdr>
        </w:div>
        <w:div w:id="1210649730">
          <w:marLeft w:val="480"/>
          <w:marRight w:val="0"/>
          <w:marTop w:val="0"/>
          <w:marBottom w:val="0"/>
          <w:divBdr>
            <w:top w:val="none" w:sz="0" w:space="0" w:color="auto"/>
            <w:left w:val="none" w:sz="0" w:space="0" w:color="auto"/>
            <w:bottom w:val="none" w:sz="0" w:space="0" w:color="auto"/>
            <w:right w:val="none" w:sz="0" w:space="0" w:color="auto"/>
          </w:divBdr>
        </w:div>
        <w:div w:id="1244529827">
          <w:marLeft w:val="480"/>
          <w:marRight w:val="0"/>
          <w:marTop w:val="0"/>
          <w:marBottom w:val="0"/>
          <w:divBdr>
            <w:top w:val="none" w:sz="0" w:space="0" w:color="auto"/>
            <w:left w:val="none" w:sz="0" w:space="0" w:color="auto"/>
            <w:bottom w:val="none" w:sz="0" w:space="0" w:color="auto"/>
            <w:right w:val="none" w:sz="0" w:space="0" w:color="auto"/>
          </w:divBdr>
        </w:div>
        <w:div w:id="1259829480">
          <w:marLeft w:val="480"/>
          <w:marRight w:val="0"/>
          <w:marTop w:val="0"/>
          <w:marBottom w:val="0"/>
          <w:divBdr>
            <w:top w:val="none" w:sz="0" w:space="0" w:color="auto"/>
            <w:left w:val="none" w:sz="0" w:space="0" w:color="auto"/>
            <w:bottom w:val="none" w:sz="0" w:space="0" w:color="auto"/>
            <w:right w:val="none" w:sz="0" w:space="0" w:color="auto"/>
          </w:divBdr>
        </w:div>
        <w:div w:id="1263874655">
          <w:marLeft w:val="480"/>
          <w:marRight w:val="0"/>
          <w:marTop w:val="0"/>
          <w:marBottom w:val="0"/>
          <w:divBdr>
            <w:top w:val="none" w:sz="0" w:space="0" w:color="auto"/>
            <w:left w:val="none" w:sz="0" w:space="0" w:color="auto"/>
            <w:bottom w:val="none" w:sz="0" w:space="0" w:color="auto"/>
            <w:right w:val="none" w:sz="0" w:space="0" w:color="auto"/>
          </w:divBdr>
        </w:div>
        <w:div w:id="1277372571">
          <w:marLeft w:val="480"/>
          <w:marRight w:val="0"/>
          <w:marTop w:val="0"/>
          <w:marBottom w:val="0"/>
          <w:divBdr>
            <w:top w:val="none" w:sz="0" w:space="0" w:color="auto"/>
            <w:left w:val="none" w:sz="0" w:space="0" w:color="auto"/>
            <w:bottom w:val="none" w:sz="0" w:space="0" w:color="auto"/>
            <w:right w:val="none" w:sz="0" w:space="0" w:color="auto"/>
          </w:divBdr>
        </w:div>
        <w:div w:id="1305817071">
          <w:marLeft w:val="480"/>
          <w:marRight w:val="0"/>
          <w:marTop w:val="0"/>
          <w:marBottom w:val="0"/>
          <w:divBdr>
            <w:top w:val="none" w:sz="0" w:space="0" w:color="auto"/>
            <w:left w:val="none" w:sz="0" w:space="0" w:color="auto"/>
            <w:bottom w:val="none" w:sz="0" w:space="0" w:color="auto"/>
            <w:right w:val="none" w:sz="0" w:space="0" w:color="auto"/>
          </w:divBdr>
        </w:div>
        <w:div w:id="1314676868">
          <w:marLeft w:val="480"/>
          <w:marRight w:val="0"/>
          <w:marTop w:val="0"/>
          <w:marBottom w:val="0"/>
          <w:divBdr>
            <w:top w:val="none" w:sz="0" w:space="0" w:color="auto"/>
            <w:left w:val="none" w:sz="0" w:space="0" w:color="auto"/>
            <w:bottom w:val="none" w:sz="0" w:space="0" w:color="auto"/>
            <w:right w:val="none" w:sz="0" w:space="0" w:color="auto"/>
          </w:divBdr>
        </w:div>
        <w:div w:id="1363365921">
          <w:marLeft w:val="480"/>
          <w:marRight w:val="0"/>
          <w:marTop w:val="0"/>
          <w:marBottom w:val="0"/>
          <w:divBdr>
            <w:top w:val="none" w:sz="0" w:space="0" w:color="auto"/>
            <w:left w:val="none" w:sz="0" w:space="0" w:color="auto"/>
            <w:bottom w:val="none" w:sz="0" w:space="0" w:color="auto"/>
            <w:right w:val="none" w:sz="0" w:space="0" w:color="auto"/>
          </w:divBdr>
        </w:div>
      </w:divsChild>
    </w:div>
    <w:div w:id="639729582">
      <w:marLeft w:val="480"/>
      <w:marRight w:val="0"/>
      <w:marTop w:val="0"/>
      <w:marBottom w:val="0"/>
      <w:divBdr>
        <w:top w:val="none" w:sz="0" w:space="0" w:color="auto"/>
        <w:left w:val="none" w:sz="0" w:space="0" w:color="auto"/>
        <w:bottom w:val="none" w:sz="0" w:space="0" w:color="auto"/>
        <w:right w:val="none" w:sz="0" w:space="0" w:color="auto"/>
      </w:divBdr>
    </w:div>
    <w:div w:id="639773896">
      <w:marLeft w:val="480"/>
      <w:marRight w:val="0"/>
      <w:marTop w:val="0"/>
      <w:marBottom w:val="0"/>
      <w:divBdr>
        <w:top w:val="none" w:sz="0" w:space="0" w:color="auto"/>
        <w:left w:val="none" w:sz="0" w:space="0" w:color="auto"/>
        <w:bottom w:val="none" w:sz="0" w:space="0" w:color="auto"/>
        <w:right w:val="none" w:sz="0" w:space="0" w:color="auto"/>
      </w:divBdr>
    </w:div>
    <w:div w:id="639774962">
      <w:bodyDiv w:val="1"/>
      <w:marLeft w:val="0"/>
      <w:marRight w:val="0"/>
      <w:marTop w:val="0"/>
      <w:marBottom w:val="0"/>
      <w:divBdr>
        <w:top w:val="none" w:sz="0" w:space="0" w:color="auto"/>
        <w:left w:val="none" w:sz="0" w:space="0" w:color="auto"/>
        <w:bottom w:val="none" w:sz="0" w:space="0" w:color="auto"/>
        <w:right w:val="none" w:sz="0" w:space="0" w:color="auto"/>
      </w:divBdr>
    </w:div>
    <w:div w:id="639846714">
      <w:marLeft w:val="480"/>
      <w:marRight w:val="0"/>
      <w:marTop w:val="0"/>
      <w:marBottom w:val="0"/>
      <w:divBdr>
        <w:top w:val="none" w:sz="0" w:space="0" w:color="auto"/>
        <w:left w:val="none" w:sz="0" w:space="0" w:color="auto"/>
        <w:bottom w:val="none" w:sz="0" w:space="0" w:color="auto"/>
        <w:right w:val="none" w:sz="0" w:space="0" w:color="auto"/>
      </w:divBdr>
    </w:div>
    <w:div w:id="639850544">
      <w:marLeft w:val="480"/>
      <w:marRight w:val="0"/>
      <w:marTop w:val="0"/>
      <w:marBottom w:val="0"/>
      <w:divBdr>
        <w:top w:val="none" w:sz="0" w:space="0" w:color="auto"/>
        <w:left w:val="none" w:sz="0" w:space="0" w:color="auto"/>
        <w:bottom w:val="none" w:sz="0" w:space="0" w:color="auto"/>
        <w:right w:val="none" w:sz="0" w:space="0" w:color="auto"/>
      </w:divBdr>
    </w:div>
    <w:div w:id="639962845">
      <w:bodyDiv w:val="1"/>
      <w:marLeft w:val="0"/>
      <w:marRight w:val="0"/>
      <w:marTop w:val="0"/>
      <w:marBottom w:val="0"/>
      <w:divBdr>
        <w:top w:val="none" w:sz="0" w:space="0" w:color="auto"/>
        <w:left w:val="none" w:sz="0" w:space="0" w:color="auto"/>
        <w:bottom w:val="none" w:sz="0" w:space="0" w:color="auto"/>
        <w:right w:val="none" w:sz="0" w:space="0" w:color="auto"/>
      </w:divBdr>
    </w:div>
    <w:div w:id="640114806">
      <w:bodyDiv w:val="1"/>
      <w:marLeft w:val="0"/>
      <w:marRight w:val="0"/>
      <w:marTop w:val="0"/>
      <w:marBottom w:val="0"/>
      <w:divBdr>
        <w:top w:val="none" w:sz="0" w:space="0" w:color="auto"/>
        <w:left w:val="none" w:sz="0" w:space="0" w:color="auto"/>
        <w:bottom w:val="none" w:sz="0" w:space="0" w:color="auto"/>
        <w:right w:val="none" w:sz="0" w:space="0" w:color="auto"/>
      </w:divBdr>
    </w:div>
    <w:div w:id="640160280">
      <w:marLeft w:val="480"/>
      <w:marRight w:val="0"/>
      <w:marTop w:val="0"/>
      <w:marBottom w:val="0"/>
      <w:divBdr>
        <w:top w:val="none" w:sz="0" w:space="0" w:color="auto"/>
        <w:left w:val="none" w:sz="0" w:space="0" w:color="auto"/>
        <w:bottom w:val="none" w:sz="0" w:space="0" w:color="auto"/>
        <w:right w:val="none" w:sz="0" w:space="0" w:color="auto"/>
      </w:divBdr>
    </w:div>
    <w:div w:id="640229947">
      <w:marLeft w:val="480"/>
      <w:marRight w:val="0"/>
      <w:marTop w:val="0"/>
      <w:marBottom w:val="0"/>
      <w:divBdr>
        <w:top w:val="none" w:sz="0" w:space="0" w:color="auto"/>
        <w:left w:val="none" w:sz="0" w:space="0" w:color="auto"/>
        <w:bottom w:val="none" w:sz="0" w:space="0" w:color="auto"/>
        <w:right w:val="none" w:sz="0" w:space="0" w:color="auto"/>
      </w:divBdr>
    </w:div>
    <w:div w:id="640378659">
      <w:marLeft w:val="480"/>
      <w:marRight w:val="0"/>
      <w:marTop w:val="0"/>
      <w:marBottom w:val="0"/>
      <w:divBdr>
        <w:top w:val="none" w:sz="0" w:space="0" w:color="auto"/>
        <w:left w:val="none" w:sz="0" w:space="0" w:color="auto"/>
        <w:bottom w:val="none" w:sz="0" w:space="0" w:color="auto"/>
        <w:right w:val="none" w:sz="0" w:space="0" w:color="auto"/>
      </w:divBdr>
    </w:div>
    <w:div w:id="640425707">
      <w:marLeft w:val="480"/>
      <w:marRight w:val="0"/>
      <w:marTop w:val="0"/>
      <w:marBottom w:val="0"/>
      <w:divBdr>
        <w:top w:val="none" w:sz="0" w:space="0" w:color="auto"/>
        <w:left w:val="none" w:sz="0" w:space="0" w:color="auto"/>
        <w:bottom w:val="none" w:sz="0" w:space="0" w:color="auto"/>
        <w:right w:val="none" w:sz="0" w:space="0" w:color="auto"/>
      </w:divBdr>
    </w:div>
    <w:div w:id="640496604">
      <w:bodyDiv w:val="1"/>
      <w:marLeft w:val="0"/>
      <w:marRight w:val="0"/>
      <w:marTop w:val="0"/>
      <w:marBottom w:val="0"/>
      <w:divBdr>
        <w:top w:val="none" w:sz="0" w:space="0" w:color="auto"/>
        <w:left w:val="none" w:sz="0" w:space="0" w:color="auto"/>
        <w:bottom w:val="none" w:sz="0" w:space="0" w:color="auto"/>
        <w:right w:val="none" w:sz="0" w:space="0" w:color="auto"/>
      </w:divBdr>
    </w:div>
    <w:div w:id="640500462">
      <w:marLeft w:val="480"/>
      <w:marRight w:val="0"/>
      <w:marTop w:val="0"/>
      <w:marBottom w:val="0"/>
      <w:divBdr>
        <w:top w:val="none" w:sz="0" w:space="0" w:color="auto"/>
        <w:left w:val="none" w:sz="0" w:space="0" w:color="auto"/>
        <w:bottom w:val="none" w:sz="0" w:space="0" w:color="auto"/>
        <w:right w:val="none" w:sz="0" w:space="0" w:color="auto"/>
      </w:divBdr>
    </w:div>
    <w:div w:id="640573821">
      <w:bodyDiv w:val="1"/>
      <w:marLeft w:val="0"/>
      <w:marRight w:val="0"/>
      <w:marTop w:val="0"/>
      <w:marBottom w:val="0"/>
      <w:divBdr>
        <w:top w:val="none" w:sz="0" w:space="0" w:color="auto"/>
        <w:left w:val="none" w:sz="0" w:space="0" w:color="auto"/>
        <w:bottom w:val="none" w:sz="0" w:space="0" w:color="auto"/>
        <w:right w:val="none" w:sz="0" w:space="0" w:color="auto"/>
      </w:divBdr>
    </w:div>
    <w:div w:id="640694090">
      <w:bodyDiv w:val="1"/>
      <w:marLeft w:val="0"/>
      <w:marRight w:val="0"/>
      <w:marTop w:val="0"/>
      <w:marBottom w:val="0"/>
      <w:divBdr>
        <w:top w:val="none" w:sz="0" w:space="0" w:color="auto"/>
        <w:left w:val="none" w:sz="0" w:space="0" w:color="auto"/>
        <w:bottom w:val="none" w:sz="0" w:space="0" w:color="auto"/>
        <w:right w:val="none" w:sz="0" w:space="0" w:color="auto"/>
      </w:divBdr>
    </w:div>
    <w:div w:id="640811850">
      <w:bodyDiv w:val="1"/>
      <w:marLeft w:val="0"/>
      <w:marRight w:val="0"/>
      <w:marTop w:val="0"/>
      <w:marBottom w:val="0"/>
      <w:divBdr>
        <w:top w:val="none" w:sz="0" w:space="0" w:color="auto"/>
        <w:left w:val="none" w:sz="0" w:space="0" w:color="auto"/>
        <w:bottom w:val="none" w:sz="0" w:space="0" w:color="auto"/>
        <w:right w:val="none" w:sz="0" w:space="0" w:color="auto"/>
      </w:divBdr>
    </w:div>
    <w:div w:id="640959139">
      <w:bodyDiv w:val="1"/>
      <w:marLeft w:val="0"/>
      <w:marRight w:val="0"/>
      <w:marTop w:val="0"/>
      <w:marBottom w:val="0"/>
      <w:divBdr>
        <w:top w:val="none" w:sz="0" w:space="0" w:color="auto"/>
        <w:left w:val="none" w:sz="0" w:space="0" w:color="auto"/>
        <w:bottom w:val="none" w:sz="0" w:space="0" w:color="auto"/>
        <w:right w:val="none" w:sz="0" w:space="0" w:color="auto"/>
      </w:divBdr>
    </w:div>
    <w:div w:id="641039199">
      <w:bodyDiv w:val="1"/>
      <w:marLeft w:val="0"/>
      <w:marRight w:val="0"/>
      <w:marTop w:val="0"/>
      <w:marBottom w:val="0"/>
      <w:divBdr>
        <w:top w:val="none" w:sz="0" w:space="0" w:color="auto"/>
        <w:left w:val="none" w:sz="0" w:space="0" w:color="auto"/>
        <w:bottom w:val="none" w:sz="0" w:space="0" w:color="auto"/>
        <w:right w:val="none" w:sz="0" w:space="0" w:color="auto"/>
      </w:divBdr>
    </w:div>
    <w:div w:id="641039492">
      <w:marLeft w:val="480"/>
      <w:marRight w:val="0"/>
      <w:marTop w:val="0"/>
      <w:marBottom w:val="0"/>
      <w:divBdr>
        <w:top w:val="none" w:sz="0" w:space="0" w:color="auto"/>
        <w:left w:val="none" w:sz="0" w:space="0" w:color="auto"/>
        <w:bottom w:val="none" w:sz="0" w:space="0" w:color="auto"/>
        <w:right w:val="none" w:sz="0" w:space="0" w:color="auto"/>
      </w:divBdr>
    </w:div>
    <w:div w:id="641231006">
      <w:bodyDiv w:val="1"/>
      <w:marLeft w:val="0"/>
      <w:marRight w:val="0"/>
      <w:marTop w:val="0"/>
      <w:marBottom w:val="0"/>
      <w:divBdr>
        <w:top w:val="none" w:sz="0" w:space="0" w:color="auto"/>
        <w:left w:val="none" w:sz="0" w:space="0" w:color="auto"/>
        <w:bottom w:val="none" w:sz="0" w:space="0" w:color="auto"/>
        <w:right w:val="none" w:sz="0" w:space="0" w:color="auto"/>
      </w:divBdr>
    </w:div>
    <w:div w:id="641426098">
      <w:bodyDiv w:val="1"/>
      <w:marLeft w:val="0"/>
      <w:marRight w:val="0"/>
      <w:marTop w:val="0"/>
      <w:marBottom w:val="0"/>
      <w:divBdr>
        <w:top w:val="none" w:sz="0" w:space="0" w:color="auto"/>
        <w:left w:val="none" w:sz="0" w:space="0" w:color="auto"/>
        <w:bottom w:val="none" w:sz="0" w:space="0" w:color="auto"/>
        <w:right w:val="none" w:sz="0" w:space="0" w:color="auto"/>
      </w:divBdr>
    </w:div>
    <w:div w:id="641428984">
      <w:bodyDiv w:val="1"/>
      <w:marLeft w:val="0"/>
      <w:marRight w:val="0"/>
      <w:marTop w:val="0"/>
      <w:marBottom w:val="0"/>
      <w:divBdr>
        <w:top w:val="none" w:sz="0" w:space="0" w:color="auto"/>
        <w:left w:val="none" w:sz="0" w:space="0" w:color="auto"/>
        <w:bottom w:val="none" w:sz="0" w:space="0" w:color="auto"/>
        <w:right w:val="none" w:sz="0" w:space="0" w:color="auto"/>
      </w:divBdr>
    </w:div>
    <w:div w:id="641469627">
      <w:marLeft w:val="480"/>
      <w:marRight w:val="0"/>
      <w:marTop w:val="0"/>
      <w:marBottom w:val="0"/>
      <w:divBdr>
        <w:top w:val="none" w:sz="0" w:space="0" w:color="auto"/>
        <w:left w:val="none" w:sz="0" w:space="0" w:color="auto"/>
        <w:bottom w:val="none" w:sz="0" w:space="0" w:color="auto"/>
        <w:right w:val="none" w:sz="0" w:space="0" w:color="auto"/>
      </w:divBdr>
    </w:div>
    <w:div w:id="641498157">
      <w:bodyDiv w:val="1"/>
      <w:marLeft w:val="0"/>
      <w:marRight w:val="0"/>
      <w:marTop w:val="0"/>
      <w:marBottom w:val="0"/>
      <w:divBdr>
        <w:top w:val="none" w:sz="0" w:space="0" w:color="auto"/>
        <w:left w:val="none" w:sz="0" w:space="0" w:color="auto"/>
        <w:bottom w:val="none" w:sz="0" w:space="0" w:color="auto"/>
        <w:right w:val="none" w:sz="0" w:space="0" w:color="auto"/>
      </w:divBdr>
    </w:div>
    <w:div w:id="641538514">
      <w:bodyDiv w:val="1"/>
      <w:marLeft w:val="0"/>
      <w:marRight w:val="0"/>
      <w:marTop w:val="0"/>
      <w:marBottom w:val="0"/>
      <w:divBdr>
        <w:top w:val="none" w:sz="0" w:space="0" w:color="auto"/>
        <w:left w:val="none" w:sz="0" w:space="0" w:color="auto"/>
        <w:bottom w:val="none" w:sz="0" w:space="0" w:color="auto"/>
        <w:right w:val="none" w:sz="0" w:space="0" w:color="auto"/>
      </w:divBdr>
    </w:div>
    <w:div w:id="641543751">
      <w:marLeft w:val="480"/>
      <w:marRight w:val="0"/>
      <w:marTop w:val="0"/>
      <w:marBottom w:val="0"/>
      <w:divBdr>
        <w:top w:val="none" w:sz="0" w:space="0" w:color="auto"/>
        <w:left w:val="none" w:sz="0" w:space="0" w:color="auto"/>
        <w:bottom w:val="none" w:sz="0" w:space="0" w:color="auto"/>
        <w:right w:val="none" w:sz="0" w:space="0" w:color="auto"/>
      </w:divBdr>
    </w:div>
    <w:div w:id="641663710">
      <w:marLeft w:val="480"/>
      <w:marRight w:val="0"/>
      <w:marTop w:val="0"/>
      <w:marBottom w:val="0"/>
      <w:divBdr>
        <w:top w:val="none" w:sz="0" w:space="0" w:color="auto"/>
        <w:left w:val="none" w:sz="0" w:space="0" w:color="auto"/>
        <w:bottom w:val="none" w:sz="0" w:space="0" w:color="auto"/>
        <w:right w:val="none" w:sz="0" w:space="0" w:color="auto"/>
      </w:divBdr>
    </w:div>
    <w:div w:id="641690663">
      <w:marLeft w:val="480"/>
      <w:marRight w:val="0"/>
      <w:marTop w:val="0"/>
      <w:marBottom w:val="0"/>
      <w:divBdr>
        <w:top w:val="none" w:sz="0" w:space="0" w:color="auto"/>
        <w:left w:val="none" w:sz="0" w:space="0" w:color="auto"/>
        <w:bottom w:val="none" w:sz="0" w:space="0" w:color="auto"/>
        <w:right w:val="none" w:sz="0" w:space="0" w:color="auto"/>
      </w:divBdr>
    </w:div>
    <w:div w:id="641735635">
      <w:bodyDiv w:val="1"/>
      <w:marLeft w:val="0"/>
      <w:marRight w:val="0"/>
      <w:marTop w:val="0"/>
      <w:marBottom w:val="0"/>
      <w:divBdr>
        <w:top w:val="none" w:sz="0" w:space="0" w:color="auto"/>
        <w:left w:val="none" w:sz="0" w:space="0" w:color="auto"/>
        <w:bottom w:val="none" w:sz="0" w:space="0" w:color="auto"/>
        <w:right w:val="none" w:sz="0" w:space="0" w:color="auto"/>
      </w:divBdr>
    </w:div>
    <w:div w:id="641741180">
      <w:bodyDiv w:val="1"/>
      <w:marLeft w:val="0"/>
      <w:marRight w:val="0"/>
      <w:marTop w:val="0"/>
      <w:marBottom w:val="0"/>
      <w:divBdr>
        <w:top w:val="none" w:sz="0" w:space="0" w:color="auto"/>
        <w:left w:val="none" w:sz="0" w:space="0" w:color="auto"/>
        <w:bottom w:val="none" w:sz="0" w:space="0" w:color="auto"/>
        <w:right w:val="none" w:sz="0" w:space="0" w:color="auto"/>
      </w:divBdr>
    </w:div>
    <w:div w:id="641812845">
      <w:marLeft w:val="480"/>
      <w:marRight w:val="0"/>
      <w:marTop w:val="0"/>
      <w:marBottom w:val="0"/>
      <w:divBdr>
        <w:top w:val="none" w:sz="0" w:space="0" w:color="auto"/>
        <w:left w:val="none" w:sz="0" w:space="0" w:color="auto"/>
        <w:bottom w:val="none" w:sz="0" w:space="0" w:color="auto"/>
        <w:right w:val="none" w:sz="0" w:space="0" w:color="auto"/>
      </w:divBdr>
    </w:div>
    <w:div w:id="641813178">
      <w:bodyDiv w:val="1"/>
      <w:marLeft w:val="0"/>
      <w:marRight w:val="0"/>
      <w:marTop w:val="0"/>
      <w:marBottom w:val="0"/>
      <w:divBdr>
        <w:top w:val="none" w:sz="0" w:space="0" w:color="auto"/>
        <w:left w:val="none" w:sz="0" w:space="0" w:color="auto"/>
        <w:bottom w:val="none" w:sz="0" w:space="0" w:color="auto"/>
        <w:right w:val="none" w:sz="0" w:space="0" w:color="auto"/>
      </w:divBdr>
    </w:div>
    <w:div w:id="641814005">
      <w:bodyDiv w:val="1"/>
      <w:marLeft w:val="0"/>
      <w:marRight w:val="0"/>
      <w:marTop w:val="0"/>
      <w:marBottom w:val="0"/>
      <w:divBdr>
        <w:top w:val="none" w:sz="0" w:space="0" w:color="auto"/>
        <w:left w:val="none" w:sz="0" w:space="0" w:color="auto"/>
        <w:bottom w:val="none" w:sz="0" w:space="0" w:color="auto"/>
        <w:right w:val="none" w:sz="0" w:space="0" w:color="auto"/>
      </w:divBdr>
    </w:div>
    <w:div w:id="641887404">
      <w:bodyDiv w:val="1"/>
      <w:marLeft w:val="0"/>
      <w:marRight w:val="0"/>
      <w:marTop w:val="0"/>
      <w:marBottom w:val="0"/>
      <w:divBdr>
        <w:top w:val="none" w:sz="0" w:space="0" w:color="auto"/>
        <w:left w:val="none" w:sz="0" w:space="0" w:color="auto"/>
        <w:bottom w:val="none" w:sz="0" w:space="0" w:color="auto"/>
        <w:right w:val="none" w:sz="0" w:space="0" w:color="auto"/>
      </w:divBdr>
    </w:div>
    <w:div w:id="641888510">
      <w:marLeft w:val="480"/>
      <w:marRight w:val="0"/>
      <w:marTop w:val="0"/>
      <w:marBottom w:val="0"/>
      <w:divBdr>
        <w:top w:val="none" w:sz="0" w:space="0" w:color="auto"/>
        <w:left w:val="none" w:sz="0" w:space="0" w:color="auto"/>
        <w:bottom w:val="none" w:sz="0" w:space="0" w:color="auto"/>
        <w:right w:val="none" w:sz="0" w:space="0" w:color="auto"/>
      </w:divBdr>
    </w:div>
    <w:div w:id="642076902">
      <w:bodyDiv w:val="1"/>
      <w:marLeft w:val="0"/>
      <w:marRight w:val="0"/>
      <w:marTop w:val="0"/>
      <w:marBottom w:val="0"/>
      <w:divBdr>
        <w:top w:val="none" w:sz="0" w:space="0" w:color="auto"/>
        <w:left w:val="none" w:sz="0" w:space="0" w:color="auto"/>
        <w:bottom w:val="none" w:sz="0" w:space="0" w:color="auto"/>
        <w:right w:val="none" w:sz="0" w:space="0" w:color="auto"/>
      </w:divBdr>
    </w:div>
    <w:div w:id="642121953">
      <w:marLeft w:val="480"/>
      <w:marRight w:val="0"/>
      <w:marTop w:val="0"/>
      <w:marBottom w:val="0"/>
      <w:divBdr>
        <w:top w:val="none" w:sz="0" w:space="0" w:color="auto"/>
        <w:left w:val="none" w:sz="0" w:space="0" w:color="auto"/>
        <w:bottom w:val="none" w:sz="0" w:space="0" w:color="auto"/>
        <w:right w:val="none" w:sz="0" w:space="0" w:color="auto"/>
      </w:divBdr>
    </w:div>
    <w:div w:id="642153086">
      <w:bodyDiv w:val="1"/>
      <w:marLeft w:val="0"/>
      <w:marRight w:val="0"/>
      <w:marTop w:val="0"/>
      <w:marBottom w:val="0"/>
      <w:divBdr>
        <w:top w:val="none" w:sz="0" w:space="0" w:color="auto"/>
        <w:left w:val="none" w:sz="0" w:space="0" w:color="auto"/>
        <w:bottom w:val="none" w:sz="0" w:space="0" w:color="auto"/>
        <w:right w:val="none" w:sz="0" w:space="0" w:color="auto"/>
      </w:divBdr>
    </w:div>
    <w:div w:id="642273703">
      <w:bodyDiv w:val="1"/>
      <w:marLeft w:val="0"/>
      <w:marRight w:val="0"/>
      <w:marTop w:val="0"/>
      <w:marBottom w:val="0"/>
      <w:divBdr>
        <w:top w:val="none" w:sz="0" w:space="0" w:color="auto"/>
        <w:left w:val="none" w:sz="0" w:space="0" w:color="auto"/>
        <w:bottom w:val="none" w:sz="0" w:space="0" w:color="auto"/>
        <w:right w:val="none" w:sz="0" w:space="0" w:color="auto"/>
      </w:divBdr>
    </w:div>
    <w:div w:id="642346790">
      <w:marLeft w:val="480"/>
      <w:marRight w:val="0"/>
      <w:marTop w:val="0"/>
      <w:marBottom w:val="0"/>
      <w:divBdr>
        <w:top w:val="none" w:sz="0" w:space="0" w:color="auto"/>
        <w:left w:val="none" w:sz="0" w:space="0" w:color="auto"/>
        <w:bottom w:val="none" w:sz="0" w:space="0" w:color="auto"/>
        <w:right w:val="none" w:sz="0" w:space="0" w:color="auto"/>
      </w:divBdr>
    </w:div>
    <w:div w:id="642389821">
      <w:bodyDiv w:val="1"/>
      <w:marLeft w:val="0"/>
      <w:marRight w:val="0"/>
      <w:marTop w:val="0"/>
      <w:marBottom w:val="0"/>
      <w:divBdr>
        <w:top w:val="none" w:sz="0" w:space="0" w:color="auto"/>
        <w:left w:val="none" w:sz="0" w:space="0" w:color="auto"/>
        <w:bottom w:val="none" w:sz="0" w:space="0" w:color="auto"/>
        <w:right w:val="none" w:sz="0" w:space="0" w:color="auto"/>
      </w:divBdr>
    </w:div>
    <w:div w:id="642466893">
      <w:marLeft w:val="480"/>
      <w:marRight w:val="0"/>
      <w:marTop w:val="0"/>
      <w:marBottom w:val="0"/>
      <w:divBdr>
        <w:top w:val="none" w:sz="0" w:space="0" w:color="auto"/>
        <w:left w:val="none" w:sz="0" w:space="0" w:color="auto"/>
        <w:bottom w:val="none" w:sz="0" w:space="0" w:color="auto"/>
        <w:right w:val="none" w:sz="0" w:space="0" w:color="auto"/>
      </w:divBdr>
    </w:div>
    <w:div w:id="642580627">
      <w:bodyDiv w:val="1"/>
      <w:marLeft w:val="0"/>
      <w:marRight w:val="0"/>
      <w:marTop w:val="0"/>
      <w:marBottom w:val="0"/>
      <w:divBdr>
        <w:top w:val="none" w:sz="0" w:space="0" w:color="auto"/>
        <w:left w:val="none" w:sz="0" w:space="0" w:color="auto"/>
        <w:bottom w:val="none" w:sz="0" w:space="0" w:color="auto"/>
        <w:right w:val="none" w:sz="0" w:space="0" w:color="auto"/>
      </w:divBdr>
    </w:div>
    <w:div w:id="642658183">
      <w:marLeft w:val="480"/>
      <w:marRight w:val="0"/>
      <w:marTop w:val="0"/>
      <w:marBottom w:val="0"/>
      <w:divBdr>
        <w:top w:val="none" w:sz="0" w:space="0" w:color="auto"/>
        <w:left w:val="none" w:sz="0" w:space="0" w:color="auto"/>
        <w:bottom w:val="none" w:sz="0" w:space="0" w:color="auto"/>
        <w:right w:val="none" w:sz="0" w:space="0" w:color="auto"/>
      </w:divBdr>
    </w:div>
    <w:div w:id="642734515">
      <w:marLeft w:val="480"/>
      <w:marRight w:val="0"/>
      <w:marTop w:val="0"/>
      <w:marBottom w:val="0"/>
      <w:divBdr>
        <w:top w:val="none" w:sz="0" w:space="0" w:color="auto"/>
        <w:left w:val="none" w:sz="0" w:space="0" w:color="auto"/>
        <w:bottom w:val="none" w:sz="0" w:space="0" w:color="auto"/>
        <w:right w:val="none" w:sz="0" w:space="0" w:color="auto"/>
      </w:divBdr>
    </w:div>
    <w:div w:id="642850308">
      <w:marLeft w:val="480"/>
      <w:marRight w:val="0"/>
      <w:marTop w:val="0"/>
      <w:marBottom w:val="0"/>
      <w:divBdr>
        <w:top w:val="none" w:sz="0" w:space="0" w:color="auto"/>
        <w:left w:val="none" w:sz="0" w:space="0" w:color="auto"/>
        <w:bottom w:val="none" w:sz="0" w:space="0" w:color="auto"/>
        <w:right w:val="none" w:sz="0" w:space="0" w:color="auto"/>
      </w:divBdr>
    </w:div>
    <w:div w:id="642929068">
      <w:bodyDiv w:val="1"/>
      <w:marLeft w:val="0"/>
      <w:marRight w:val="0"/>
      <w:marTop w:val="0"/>
      <w:marBottom w:val="0"/>
      <w:divBdr>
        <w:top w:val="none" w:sz="0" w:space="0" w:color="auto"/>
        <w:left w:val="none" w:sz="0" w:space="0" w:color="auto"/>
        <w:bottom w:val="none" w:sz="0" w:space="0" w:color="auto"/>
        <w:right w:val="none" w:sz="0" w:space="0" w:color="auto"/>
      </w:divBdr>
    </w:div>
    <w:div w:id="643051558">
      <w:bodyDiv w:val="1"/>
      <w:marLeft w:val="0"/>
      <w:marRight w:val="0"/>
      <w:marTop w:val="0"/>
      <w:marBottom w:val="0"/>
      <w:divBdr>
        <w:top w:val="none" w:sz="0" w:space="0" w:color="auto"/>
        <w:left w:val="none" w:sz="0" w:space="0" w:color="auto"/>
        <w:bottom w:val="none" w:sz="0" w:space="0" w:color="auto"/>
        <w:right w:val="none" w:sz="0" w:space="0" w:color="auto"/>
      </w:divBdr>
    </w:div>
    <w:div w:id="643124673">
      <w:bodyDiv w:val="1"/>
      <w:marLeft w:val="0"/>
      <w:marRight w:val="0"/>
      <w:marTop w:val="0"/>
      <w:marBottom w:val="0"/>
      <w:divBdr>
        <w:top w:val="none" w:sz="0" w:space="0" w:color="auto"/>
        <w:left w:val="none" w:sz="0" w:space="0" w:color="auto"/>
        <w:bottom w:val="none" w:sz="0" w:space="0" w:color="auto"/>
        <w:right w:val="none" w:sz="0" w:space="0" w:color="auto"/>
      </w:divBdr>
    </w:div>
    <w:div w:id="643194695">
      <w:marLeft w:val="480"/>
      <w:marRight w:val="0"/>
      <w:marTop w:val="0"/>
      <w:marBottom w:val="0"/>
      <w:divBdr>
        <w:top w:val="none" w:sz="0" w:space="0" w:color="auto"/>
        <w:left w:val="none" w:sz="0" w:space="0" w:color="auto"/>
        <w:bottom w:val="none" w:sz="0" w:space="0" w:color="auto"/>
        <w:right w:val="none" w:sz="0" w:space="0" w:color="auto"/>
      </w:divBdr>
    </w:div>
    <w:div w:id="643241166">
      <w:marLeft w:val="480"/>
      <w:marRight w:val="0"/>
      <w:marTop w:val="0"/>
      <w:marBottom w:val="0"/>
      <w:divBdr>
        <w:top w:val="none" w:sz="0" w:space="0" w:color="auto"/>
        <w:left w:val="none" w:sz="0" w:space="0" w:color="auto"/>
        <w:bottom w:val="none" w:sz="0" w:space="0" w:color="auto"/>
        <w:right w:val="none" w:sz="0" w:space="0" w:color="auto"/>
      </w:divBdr>
    </w:div>
    <w:div w:id="643243290">
      <w:bodyDiv w:val="1"/>
      <w:marLeft w:val="0"/>
      <w:marRight w:val="0"/>
      <w:marTop w:val="0"/>
      <w:marBottom w:val="0"/>
      <w:divBdr>
        <w:top w:val="none" w:sz="0" w:space="0" w:color="auto"/>
        <w:left w:val="none" w:sz="0" w:space="0" w:color="auto"/>
        <w:bottom w:val="none" w:sz="0" w:space="0" w:color="auto"/>
        <w:right w:val="none" w:sz="0" w:space="0" w:color="auto"/>
      </w:divBdr>
    </w:div>
    <w:div w:id="643314756">
      <w:marLeft w:val="480"/>
      <w:marRight w:val="0"/>
      <w:marTop w:val="0"/>
      <w:marBottom w:val="0"/>
      <w:divBdr>
        <w:top w:val="none" w:sz="0" w:space="0" w:color="auto"/>
        <w:left w:val="none" w:sz="0" w:space="0" w:color="auto"/>
        <w:bottom w:val="none" w:sz="0" w:space="0" w:color="auto"/>
        <w:right w:val="none" w:sz="0" w:space="0" w:color="auto"/>
      </w:divBdr>
    </w:div>
    <w:div w:id="643393920">
      <w:marLeft w:val="480"/>
      <w:marRight w:val="0"/>
      <w:marTop w:val="0"/>
      <w:marBottom w:val="0"/>
      <w:divBdr>
        <w:top w:val="none" w:sz="0" w:space="0" w:color="auto"/>
        <w:left w:val="none" w:sz="0" w:space="0" w:color="auto"/>
        <w:bottom w:val="none" w:sz="0" w:space="0" w:color="auto"/>
        <w:right w:val="none" w:sz="0" w:space="0" w:color="auto"/>
      </w:divBdr>
    </w:div>
    <w:div w:id="643656885">
      <w:bodyDiv w:val="1"/>
      <w:marLeft w:val="0"/>
      <w:marRight w:val="0"/>
      <w:marTop w:val="0"/>
      <w:marBottom w:val="0"/>
      <w:divBdr>
        <w:top w:val="none" w:sz="0" w:space="0" w:color="auto"/>
        <w:left w:val="none" w:sz="0" w:space="0" w:color="auto"/>
        <w:bottom w:val="none" w:sz="0" w:space="0" w:color="auto"/>
        <w:right w:val="none" w:sz="0" w:space="0" w:color="auto"/>
      </w:divBdr>
    </w:div>
    <w:div w:id="643704694">
      <w:bodyDiv w:val="1"/>
      <w:marLeft w:val="0"/>
      <w:marRight w:val="0"/>
      <w:marTop w:val="0"/>
      <w:marBottom w:val="0"/>
      <w:divBdr>
        <w:top w:val="none" w:sz="0" w:space="0" w:color="auto"/>
        <w:left w:val="none" w:sz="0" w:space="0" w:color="auto"/>
        <w:bottom w:val="none" w:sz="0" w:space="0" w:color="auto"/>
        <w:right w:val="none" w:sz="0" w:space="0" w:color="auto"/>
      </w:divBdr>
    </w:div>
    <w:div w:id="644042231">
      <w:bodyDiv w:val="1"/>
      <w:marLeft w:val="0"/>
      <w:marRight w:val="0"/>
      <w:marTop w:val="0"/>
      <w:marBottom w:val="0"/>
      <w:divBdr>
        <w:top w:val="none" w:sz="0" w:space="0" w:color="auto"/>
        <w:left w:val="none" w:sz="0" w:space="0" w:color="auto"/>
        <w:bottom w:val="none" w:sz="0" w:space="0" w:color="auto"/>
        <w:right w:val="none" w:sz="0" w:space="0" w:color="auto"/>
      </w:divBdr>
    </w:div>
    <w:div w:id="644048664">
      <w:marLeft w:val="480"/>
      <w:marRight w:val="0"/>
      <w:marTop w:val="0"/>
      <w:marBottom w:val="0"/>
      <w:divBdr>
        <w:top w:val="none" w:sz="0" w:space="0" w:color="auto"/>
        <w:left w:val="none" w:sz="0" w:space="0" w:color="auto"/>
        <w:bottom w:val="none" w:sz="0" w:space="0" w:color="auto"/>
        <w:right w:val="none" w:sz="0" w:space="0" w:color="auto"/>
      </w:divBdr>
    </w:div>
    <w:div w:id="644236022">
      <w:bodyDiv w:val="1"/>
      <w:marLeft w:val="0"/>
      <w:marRight w:val="0"/>
      <w:marTop w:val="0"/>
      <w:marBottom w:val="0"/>
      <w:divBdr>
        <w:top w:val="none" w:sz="0" w:space="0" w:color="auto"/>
        <w:left w:val="none" w:sz="0" w:space="0" w:color="auto"/>
        <w:bottom w:val="none" w:sz="0" w:space="0" w:color="auto"/>
        <w:right w:val="none" w:sz="0" w:space="0" w:color="auto"/>
      </w:divBdr>
    </w:div>
    <w:div w:id="644239879">
      <w:bodyDiv w:val="1"/>
      <w:marLeft w:val="0"/>
      <w:marRight w:val="0"/>
      <w:marTop w:val="0"/>
      <w:marBottom w:val="0"/>
      <w:divBdr>
        <w:top w:val="none" w:sz="0" w:space="0" w:color="auto"/>
        <w:left w:val="none" w:sz="0" w:space="0" w:color="auto"/>
        <w:bottom w:val="none" w:sz="0" w:space="0" w:color="auto"/>
        <w:right w:val="none" w:sz="0" w:space="0" w:color="auto"/>
      </w:divBdr>
    </w:div>
    <w:div w:id="644511895">
      <w:bodyDiv w:val="1"/>
      <w:marLeft w:val="0"/>
      <w:marRight w:val="0"/>
      <w:marTop w:val="0"/>
      <w:marBottom w:val="0"/>
      <w:divBdr>
        <w:top w:val="none" w:sz="0" w:space="0" w:color="auto"/>
        <w:left w:val="none" w:sz="0" w:space="0" w:color="auto"/>
        <w:bottom w:val="none" w:sz="0" w:space="0" w:color="auto"/>
        <w:right w:val="none" w:sz="0" w:space="0" w:color="auto"/>
      </w:divBdr>
    </w:div>
    <w:div w:id="644698224">
      <w:marLeft w:val="480"/>
      <w:marRight w:val="0"/>
      <w:marTop w:val="0"/>
      <w:marBottom w:val="0"/>
      <w:divBdr>
        <w:top w:val="none" w:sz="0" w:space="0" w:color="auto"/>
        <w:left w:val="none" w:sz="0" w:space="0" w:color="auto"/>
        <w:bottom w:val="none" w:sz="0" w:space="0" w:color="auto"/>
        <w:right w:val="none" w:sz="0" w:space="0" w:color="auto"/>
      </w:divBdr>
    </w:div>
    <w:div w:id="644702244">
      <w:bodyDiv w:val="1"/>
      <w:marLeft w:val="0"/>
      <w:marRight w:val="0"/>
      <w:marTop w:val="0"/>
      <w:marBottom w:val="0"/>
      <w:divBdr>
        <w:top w:val="none" w:sz="0" w:space="0" w:color="auto"/>
        <w:left w:val="none" w:sz="0" w:space="0" w:color="auto"/>
        <w:bottom w:val="none" w:sz="0" w:space="0" w:color="auto"/>
        <w:right w:val="none" w:sz="0" w:space="0" w:color="auto"/>
      </w:divBdr>
    </w:div>
    <w:div w:id="644772904">
      <w:bodyDiv w:val="1"/>
      <w:marLeft w:val="0"/>
      <w:marRight w:val="0"/>
      <w:marTop w:val="0"/>
      <w:marBottom w:val="0"/>
      <w:divBdr>
        <w:top w:val="none" w:sz="0" w:space="0" w:color="auto"/>
        <w:left w:val="none" w:sz="0" w:space="0" w:color="auto"/>
        <w:bottom w:val="none" w:sz="0" w:space="0" w:color="auto"/>
        <w:right w:val="none" w:sz="0" w:space="0" w:color="auto"/>
      </w:divBdr>
    </w:div>
    <w:div w:id="644898983">
      <w:bodyDiv w:val="1"/>
      <w:marLeft w:val="0"/>
      <w:marRight w:val="0"/>
      <w:marTop w:val="0"/>
      <w:marBottom w:val="0"/>
      <w:divBdr>
        <w:top w:val="none" w:sz="0" w:space="0" w:color="auto"/>
        <w:left w:val="none" w:sz="0" w:space="0" w:color="auto"/>
        <w:bottom w:val="none" w:sz="0" w:space="0" w:color="auto"/>
        <w:right w:val="none" w:sz="0" w:space="0" w:color="auto"/>
      </w:divBdr>
    </w:div>
    <w:div w:id="644970535">
      <w:marLeft w:val="480"/>
      <w:marRight w:val="0"/>
      <w:marTop w:val="0"/>
      <w:marBottom w:val="0"/>
      <w:divBdr>
        <w:top w:val="none" w:sz="0" w:space="0" w:color="auto"/>
        <w:left w:val="none" w:sz="0" w:space="0" w:color="auto"/>
        <w:bottom w:val="none" w:sz="0" w:space="0" w:color="auto"/>
        <w:right w:val="none" w:sz="0" w:space="0" w:color="auto"/>
      </w:divBdr>
    </w:div>
    <w:div w:id="645008168">
      <w:bodyDiv w:val="1"/>
      <w:marLeft w:val="0"/>
      <w:marRight w:val="0"/>
      <w:marTop w:val="0"/>
      <w:marBottom w:val="0"/>
      <w:divBdr>
        <w:top w:val="none" w:sz="0" w:space="0" w:color="auto"/>
        <w:left w:val="none" w:sz="0" w:space="0" w:color="auto"/>
        <w:bottom w:val="none" w:sz="0" w:space="0" w:color="auto"/>
        <w:right w:val="none" w:sz="0" w:space="0" w:color="auto"/>
      </w:divBdr>
    </w:div>
    <w:div w:id="645087568">
      <w:bodyDiv w:val="1"/>
      <w:marLeft w:val="0"/>
      <w:marRight w:val="0"/>
      <w:marTop w:val="0"/>
      <w:marBottom w:val="0"/>
      <w:divBdr>
        <w:top w:val="none" w:sz="0" w:space="0" w:color="auto"/>
        <w:left w:val="none" w:sz="0" w:space="0" w:color="auto"/>
        <w:bottom w:val="none" w:sz="0" w:space="0" w:color="auto"/>
        <w:right w:val="none" w:sz="0" w:space="0" w:color="auto"/>
      </w:divBdr>
    </w:div>
    <w:div w:id="645090116">
      <w:bodyDiv w:val="1"/>
      <w:marLeft w:val="0"/>
      <w:marRight w:val="0"/>
      <w:marTop w:val="0"/>
      <w:marBottom w:val="0"/>
      <w:divBdr>
        <w:top w:val="none" w:sz="0" w:space="0" w:color="auto"/>
        <w:left w:val="none" w:sz="0" w:space="0" w:color="auto"/>
        <w:bottom w:val="none" w:sz="0" w:space="0" w:color="auto"/>
        <w:right w:val="none" w:sz="0" w:space="0" w:color="auto"/>
      </w:divBdr>
    </w:div>
    <w:div w:id="645545967">
      <w:marLeft w:val="480"/>
      <w:marRight w:val="0"/>
      <w:marTop w:val="0"/>
      <w:marBottom w:val="0"/>
      <w:divBdr>
        <w:top w:val="none" w:sz="0" w:space="0" w:color="auto"/>
        <w:left w:val="none" w:sz="0" w:space="0" w:color="auto"/>
        <w:bottom w:val="none" w:sz="0" w:space="0" w:color="auto"/>
        <w:right w:val="none" w:sz="0" w:space="0" w:color="auto"/>
      </w:divBdr>
    </w:div>
    <w:div w:id="645620685">
      <w:bodyDiv w:val="1"/>
      <w:marLeft w:val="0"/>
      <w:marRight w:val="0"/>
      <w:marTop w:val="0"/>
      <w:marBottom w:val="0"/>
      <w:divBdr>
        <w:top w:val="none" w:sz="0" w:space="0" w:color="auto"/>
        <w:left w:val="none" w:sz="0" w:space="0" w:color="auto"/>
        <w:bottom w:val="none" w:sz="0" w:space="0" w:color="auto"/>
        <w:right w:val="none" w:sz="0" w:space="0" w:color="auto"/>
      </w:divBdr>
    </w:div>
    <w:div w:id="645626877">
      <w:marLeft w:val="480"/>
      <w:marRight w:val="0"/>
      <w:marTop w:val="0"/>
      <w:marBottom w:val="0"/>
      <w:divBdr>
        <w:top w:val="none" w:sz="0" w:space="0" w:color="auto"/>
        <w:left w:val="none" w:sz="0" w:space="0" w:color="auto"/>
        <w:bottom w:val="none" w:sz="0" w:space="0" w:color="auto"/>
        <w:right w:val="none" w:sz="0" w:space="0" w:color="auto"/>
      </w:divBdr>
    </w:div>
    <w:div w:id="645666735">
      <w:bodyDiv w:val="1"/>
      <w:marLeft w:val="0"/>
      <w:marRight w:val="0"/>
      <w:marTop w:val="0"/>
      <w:marBottom w:val="0"/>
      <w:divBdr>
        <w:top w:val="none" w:sz="0" w:space="0" w:color="auto"/>
        <w:left w:val="none" w:sz="0" w:space="0" w:color="auto"/>
        <w:bottom w:val="none" w:sz="0" w:space="0" w:color="auto"/>
        <w:right w:val="none" w:sz="0" w:space="0" w:color="auto"/>
      </w:divBdr>
    </w:div>
    <w:div w:id="645671725">
      <w:marLeft w:val="480"/>
      <w:marRight w:val="0"/>
      <w:marTop w:val="0"/>
      <w:marBottom w:val="0"/>
      <w:divBdr>
        <w:top w:val="none" w:sz="0" w:space="0" w:color="auto"/>
        <w:left w:val="none" w:sz="0" w:space="0" w:color="auto"/>
        <w:bottom w:val="none" w:sz="0" w:space="0" w:color="auto"/>
        <w:right w:val="none" w:sz="0" w:space="0" w:color="auto"/>
      </w:divBdr>
    </w:div>
    <w:div w:id="645742632">
      <w:marLeft w:val="480"/>
      <w:marRight w:val="0"/>
      <w:marTop w:val="0"/>
      <w:marBottom w:val="0"/>
      <w:divBdr>
        <w:top w:val="none" w:sz="0" w:space="0" w:color="auto"/>
        <w:left w:val="none" w:sz="0" w:space="0" w:color="auto"/>
        <w:bottom w:val="none" w:sz="0" w:space="0" w:color="auto"/>
        <w:right w:val="none" w:sz="0" w:space="0" w:color="auto"/>
      </w:divBdr>
    </w:div>
    <w:div w:id="646055265">
      <w:marLeft w:val="480"/>
      <w:marRight w:val="0"/>
      <w:marTop w:val="0"/>
      <w:marBottom w:val="0"/>
      <w:divBdr>
        <w:top w:val="none" w:sz="0" w:space="0" w:color="auto"/>
        <w:left w:val="none" w:sz="0" w:space="0" w:color="auto"/>
        <w:bottom w:val="none" w:sz="0" w:space="0" w:color="auto"/>
        <w:right w:val="none" w:sz="0" w:space="0" w:color="auto"/>
      </w:divBdr>
    </w:div>
    <w:div w:id="646131883">
      <w:bodyDiv w:val="1"/>
      <w:marLeft w:val="0"/>
      <w:marRight w:val="0"/>
      <w:marTop w:val="0"/>
      <w:marBottom w:val="0"/>
      <w:divBdr>
        <w:top w:val="none" w:sz="0" w:space="0" w:color="auto"/>
        <w:left w:val="none" w:sz="0" w:space="0" w:color="auto"/>
        <w:bottom w:val="none" w:sz="0" w:space="0" w:color="auto"/>
        <w:right w:val="none" w:sz="0" w:space="0" w:color="auto"/>
      </w:divBdr>
    </w:div>
    <w:div w:id="646395528">
      <w:marLeft w:val="480"/>
      <w:marRight w:val="0"/>
      <w:marTop w:val="0"/>
      <w:marBottom w:val="0"/>
      <w:divBdr>
        <w:top w:val="none" w:sz="0" w:space="0" w:color="auto"/>
        <w:left w:val="none" w:sz="0" w:space="0" w:color="auto"/>
        <w:bottom w:val="none" w:sz="0" w:space="0" w:color="auto"/>
        <w:right w:val="none" w:sz="0" w:space="0" w:color="auto"/>
      </w:divBdr>
    </w:div>
    <w:div w:id="646519276">
      <w:bodyDiv w:val="1"/>
      <w:marLeft w:val="0"/>
      <w:marRight w:val="0"/>
      <w:marTop w:val="0"/>
      <w:marBottom w:val="0"/>
      <w:divBdr>
        <w:top w:val="none" w:sz="0" w:space="0" w:color="auto"/>
        <w:left w:val="none" w:sz="0" w:space="0" w:color="auto"/>
        <w:bottom w:val="none" w:sz="0" w:space="0" w:color="auto"/>
        <w:right w:val="none" w:sz="0" w:space="0" w:color="auto"/>
      </w:divBdr>
    </w:div>
    <w:div w:id="646587324">
      <w:marLeft w:val="480"/>
      <w:marRight w:val="0"/>
      <w:marTop w:val="0"/>
      <w:marBottom w:val="0"/>
      <w:divBdr>
        <w:top w:val="none" w:sz="0" w:space="0" w:color="auto"/>
        <w:left w:val="none" w:sz="0" w:space="0" w:color="auto"/>
        <w:bottom w:val="none" w:sz="0" w:space="0" w:color="auto"/>
        <w:right w:val="none" w:sz="0" w:space="0" w:color="auto"/>
      </w:divBdr>
    </w:div>
    <w:div w:id="646590804">
      <w:marLeft w:val="480"/>
      <w:marRight w:val="0"/>
      <w:marTop w:val="0"/>
      <w:marBottom w:val="0"/>
      <w:divBdr>
        <w:top w:val="none" w:sz="0" w:space="0" w:color="auto"/>
        <w:left w:val="none" w:sz="0" w:space="0" w:color="auto"/>
        <w:bottom w:val="none" w:sz="0" w:space="0" w:color="auto"/>
        <w:right w:val="none" w:sz="0" w:space="0" w:color="auto"/>
      </w:divBdr>
    </w:div>
    <w:div w:id="646668182">
      <w:bodyDiv w:val="1"/>
      <w:marLeft w:val="0"/>
      <w:marRight w:val="0"/>
      <w:marTop w:val="0"/>
      <w:marBottom w:val="0"/>
      <w:divBdr>
        <w:top w:val="none" w:sz="0" w:space="0" w:color="auto"/>
        <w:left w:val="none" w:sz="0" w:space="0" w:color="auto"/>
        <w:bottom w:val="none" w:sz="0" w:space="0" w:color="auto"/>
        <w:right w:val="none" w:sz="0" w:space="0" w:color="auto"/>
      </w:divBdr>
    </w:div>
    <w:div w:id="646671280">
      <w:bodyDiv w:val="1"/>
      <w:marLeft w:val="0"/>
      <w:marRight w:val="0"/>
      <w:marTop w:val="0"/>
      <w:marBottom w:val="0"/>
      <w:divBdr>
        <w:top w:val="none" w:sz="0" w:space="0" w:color="auto"/>
        <w:left w:val="none" w:sz="0" w:space="0" w:color="auto"/>
        <w:bottom w:val="none" w:sz="0" w:space="0" w:color="auto"/>
        <w:right w:val="none" w:sz="0" w:space="0" w:color="auto"/>
      </w:divBdr>
    </w:div>
    <w:div w:id="646781425">
      <w:marLeft w:val="480"/>
      <w:marRight w:val="0"/>
      <w:marTop w:val="0"/>
      <w:marBottom w:val="0"/>
      <w:divBdr>
        <w:top w:val="none" w:sz="0" w:space="0" w:color="auto"/>
        <w:left w:val="none" w:sz="0" w:space="0" w:color="auto"/>
        <w:bottom w:val="none" w:sz="0" w:space="0" w:color="auto"/>
        <w:right w:val="none" w:sz="0" w:space="0" w:color="auto"/>
      </w:divBdr>
    </w:div>
    <w:div w:id="647170567">
      <w:marLeft w:val="480"/>
      <w:marRight w:val="0"/>
      <w:marTop w:val="0"/>
      <w:marBottom w:val="0"/>
      <w:divBdr>
        <w:top w:val="none" w:sz="0" w:space="0" w:color="auto"/>
        <w:left w:val="none" w:sz="0" w:space="0" w:color="auto"/>
        <w:bottom w:val="none" w:sz="0" w:space="0" w:color="auto"/>
        <w:right w:val="none" w:sz="0" w:space="0" w:color="auto"/>
      </w:divBdr>
    </w:div>
    <w:div w:id="647174877">
      <w:bodyDiv w:val="1"/>
      <w:marLeft w:val="0"/>
      <w:marRight w:val="0"/>
      <w:marTop w:val="0"/>
      <w:marBottom w:val="0"/>
      <w:divBdr>
        <w:top w:val="none" w:sz="0" w:space="0" w:color="auto"/>
        <w:left w:val="none" w:sz="0" w:space="0" w:color="auto"/>
        <w:bottom w:val="none" w:sz="0" w:space="0" w:color="auto"/>
        <w:right w:val="none" w:sz="0" w:space="0" w:color="auto"/>
      </w:divBdr>
    </w:div>
    <w:div w:id="647246980">
      <w:bodyDiv w:val="1"/>
      <w:marLeft w:val="0"/>
      <w:marRight w:val="0"/>
      <w:marTop w:val="0"/>
      <w:marBottom w:val="0"/>
      <w:divBdr>
        <w:top w:val="none" w:sz="0" w:space="0" w:color="auto"/>
        <w:left w:val="none" w:sz="0" w:space="0" w:color="auto"/>
        <w:bottom w:val="none" w:sz="0" w:space="0" w:color="auto"/>
        <w:right w:val="none" w:sz="0" w:space="0" w:color="auto"/>
      </w:divBdr>
    </w:div>
    <w:div w:id="647319424">
      <w:bodyDiv w:val="1"/>
      <w:marLeft w:val="0"/>
      <w:marRight w:val="0"/>
      <w:marTop w:val="0"/>
      <w:marBottom w:val="0"/>
      <w:divBdr>
        <w:top w:val="none" w:sz="0" w:space="0" w:color="auto"/>
        <w:left w:val="none" w:sz="0" w:space="0" w:color="auto"/>
        <w:bottom w:val="none" w:sz="0" w:space="0" w:color="auto"/>
        <w:right w:val="none" w:sz="0" w:space="0" w:color="auto"/>
      </w:divBdr>
    </w:div>
    <w:div w:id="647320065">
      <w:bodyDiv w:val="1"/>
      <w:marLeft w:val="0"/>
      <w:marRight w:val="0"/>
      <w:marTop w:val="0"/>
      <w:marBottom w:val="0"/>
      <w:divBdr>
        <w:top w:val="none" w:sz="0" w:space="0" w:color="auto"/>
        <w:left w:val="none" w:sz="0" w:space="0" w:color="auto"/>
        <w:bottom w:val="none" w:sz="0" w:space="0" w:color="auto"/>
        <w:right w:val="none" w:sz="0" w:space="0" w:color="auto"/>
      </w:divBdr>
    </w:div>
    <w:div w:id="647320348">
      <w:bodyDiv w:val="1"/>
      <w:marLeft w:val="0"/>
      <w:marRight w:val="0"/>
      <w:marTop w:val="0"/>
      <w:marBottom w:val="0"/>
      <w:divBdr>
        <w:top w:val="none" w:sz="0" w:space="0" w:color="auto"/>
        <w:left w:val="none" w:sz="0" w:space="0" w:color="auto"/>
        <w:bottom w:val="none" w:sz="0" w:space="0" w:color="auto"/>
        <w:right w:val="none" w:sz="0" w:space="0" w:color="auto"/>
      </w:divBdr>
    </w:div>
    <w:div w:id="647706771">
      <w:marLeft w:val="480"/>
      <w:marRight w:val="0"/>
      <w:marTop w:val="0"/>
      <w:marBottom w:val="0"/>
      <w:divBdr>
        <w:top w:val="none" w:sz="0" w:space="0" w:color="auto"/>
        <w:left w:val="none" w:sz="0" w:space="0" w:color="auto"/>
        <w:bottom w:val="none" w:sz="0" w:space="0" w:color="auto"/>
        <w:right w:val="none" w:sz="0" w:space="0" w:color="auto"/>
      </w:divBdr>
    </w:div>
    <w:div w:id="647823618">
      <w:marLeft w:val="480"/>
      <w:marRight w:val="0"/>
      <w:marTop w:val="0"/>
      <w:marBottom w:val="0"/>
      <w:divBdr>
        <w:top w:val="none" w:sz="0" w:space="0" w:color="auto"/>
        <w:left w:val="none" w:sz="0" w:space="0" w:color="auto"/>
        <w:bottom w:val="none" w:sz="0" w:space="0" w:color="auto"/>
        <w:right w:val="none" w:sz="0" w:space="0" w:color="auto"/>
      </w:divBdr>
    </w:div>
    <w:div w:id="647827799">
      <w:marLeft w:val="480"/>
      <w:marRight w:val="0"/>
      <w:marTop w:val="0"/>
      <w:marBottom w:val="0"/>
      <w:divBdr>
        <w:top w:val="none" w:sz="0" w:space="0" w:color="auto"/>
        <w:left w:val="none" w:sz="0" w:space="0" w:color="auto"/>
        <w:bottom w:val="none" w:sz="0" w:space="0" w:color="auto"/>
        <w:right w:val="none" w:sz="0" w:space="0" w:color="auto"/>
      </w:divBdr>
    </w:div>
    <w:div w:id="647828413">
      <w:bodyDiv w:val="1"/>
      <w:marLeft w:val="0"/>
      <w:marRight w:val="0"/>
      <w:marTop w:val="0"/>
      <w:marBottom w:val="0"/>
      <w:divBdr>
        <w:top w:val="none" w:sz="0" w:space="0" w:color="auto"/>
        <w:left w:val="none" w:sz="0" w:space="0" w:color="auto"/>
        <w:bottom w:val="none" w:sz="0" w:space="0" w:color="auto"/>
        <w:right w:val="none" w:sz="0" w:space="0" w:color="auto"/>
      </w:divBdr>
    </w:div>
    <w:div w:id="647974820">
      <w:bodyDiv w:val="1"/>
      <w:marLeft w:val="0"/>
      <w:marRight w:val="0"/>
      <w:marTop w:val="0"/>
      <w:marBottom w:val="0"/>
      <w:divBdr>
        <w:top w:val="none" w:sz="0" w:space="0" w:color="auto"/>
        <w:left w:val="none" w:sz="0" w:space="0" w:color="auto"/>
        <w:bottom w:val="none" w:sz="0" w:space="0" w:color="auto"/>
        <w:right w:val="none" w:sz="0" w:space="0" w:color="auto"/>
      </w:divBdr>
    </w:div>
    <w:div w:id="647980254">
      <w:bodyDiv w:val="1"/>
      <w:marLeft w:val="0"/>
      <w:marRight w:val="0"/>
      <w:marTop w:val="0"/>
      <w:marBottom w:val="0"/>
      <w:divBdr>
        <w:top w:val="none" w:sz="0" w:space="0" w:color="auto"/>
        <w:left w:val="none" w:sz="0" w:space="0" w:color="auto"/>
        <w:bottom w:val="none" w:sz="0" w:space="0" w:color="auto"/>
        <w:right w:val="none" w:sz="0" w:space="0" w:color="auto"/>
      </w:divBdr>
    </w:div>
    <w:div w:id="648246793">
      <w:bodyDiv w:val="1"/>
      <w:marLeft w:val="0"/>
      <w:marRight w:val="0"/>
      <w:marTop w:val="0"/>
      <w:marBottom w:val="0"/>
      <w:divBdr>
        <w:top w:val="none" w:sz="0" w:space="0" w:color="auto"/>
        <w:left w:val="none" w:sz="0" w:space="0" w:color="auto"/>
        <w:bottom w:val="none" w:sz="0" w:space="0" w:color="auto"/>
        <w:right w:val="none" w:sz="0" w:space="0" w:color="auto"/>
      </w:divBdr>
    </w:div>
    <w:div w:id="648628507">
      <w:bodyDiv w:val="1"/>
      <w:marLeft w:val="0"/>
      <w:marRight w:val="0"/>
      <w:marTop w:val="0"/>
      <w:marBottom w:val="0"/>
      <w:divBdr>
        <w:top w:val="none" w:sz="0" w:space="0" w:color="auto"/>
        <w:left w:val="none" w:sz="0" w:space="0" w:color="auto"/>
        <w:bottom w:val="none" w:sz="0" w:space="0" w:color="auto"/>
        <w:right w:val="none" w:sz="0" w:space="0" w:color="auto"/>
      </w:divBdr>
      <w:divsChild>
        <w:div w:id="29457921">
          <w:marLeft w:val="480"/>
          <w:marRight w:val="0"/>
          <w:marTop w:val="0"/>
          <w:marBottom w:val="0"/>
          <w:divBdr>
            <w:top w:val="none" w:sz="0" w:space="0" w:color="auto"/>
            <w:left w:val="none" w:sz="0" w:space="0" w:color="auto"/>
            <w:bottom w:val="none" w:sz="0" w:space="0" w:color="auto"/>
            <w:right w:val="none" w:sz="0" w:space="0" w:color="auto"/>
          </w:divBdr>
        </w:div>
        <w:div w:id="91633336">
          <w:marLeft w:val="480"/>
          <w:marRight w:val="0"/>
          <w:marTop w:val="0"/>
          <w:marBottom w:val="0"/>
          <w:divBdr>
            <w:top w:val="none" w:sz="0" w:space="0" w:color="auto"/>
            <w:left w:val="none" w:sz="0" w:space="0" w:color="auto"/>
            <w:bottom w:val="none" w:sz="0" w:space="0" w:color="auto"/>
            <w:right w:val="none" w:sz="0" w:space="0" w:color="auto"/>
          </w:divBdr>
        </w:div>
        <w:div w:id="153644096">
          <w:marLeft w:val="480"/>
          <w:marRight w:val="0"/>
          <w:marTop w:val="0"/>
          <w:marBottom w:val="0"/>
          <w:divBdr>
            <w:top w:val="none" w:sz="0" w:space="0" w:color="auto"/>
            <w:left w:val="none" w:sz="0" w:space="0" w:color="auto"/>
            <w:bottom w:val="none" w:sz="0" w:space="0" w:color="auto"/>
            <w:right w:val="none" w:sz="0" w:space="0" w:color="auto"/>
          </w:divBdr>
        </w:div>
        <w:div w:id="207107920">
          <w:marLeft w:val="480"/>
          <w:marRight w:val="0"/>
          <w:marTop w:val="0"/>
          <w:marBottom w:val="0"/>
          <w:divBdr>
            <w:top w:val="none" w:sz="0" w:space="0" w:color="auto"/>
            <w:left w:val="none" w:sz="0" w:space="0" w:color="auto"/>
            <w:bottom w:val="none" w:sz="0" w:space="0" w:color="auto"/>
            <w:right w:val="none" w:sz="0" w:space="0" w:color="auto"/>
          </w:divBdr>
        </w:div>
        <w:div w:id="241645863">
          <w:marLeft w:val="480"/>
          <w:marRight w:val="0"/>
          <w:marTop w:val="0"/>
          <w:marBottom w:val="0"/>
          <w:divBdr>
            <w:top w:val="none" w:sz="0" w:space="0" w:color="auto"/>
            <w:left w:val="none" w:sz="0" w:space="0" w:color="auto"/>
            <w:bottom w:val="none" w:sz="0" w:space="0" w:color="auto"/>
            <w:right w:val="none" w:sz="0" w:space="0" w:color="auto"/>
          </w:divBdr>
        </w:div>
        <w:div w:id="273290764">
          <w:marLeft w:val="480"/>
          <w:marRight w:val="0"/>
          <w:marTop w:val="0"/>
          <w:marBottom w:val="0"/>
          <w:divBdr>
            <w:top w:val="none" w:sz="0" w:space="0" w:color="auto"/>
            <w:left w:val="none" w:sz="0" w:space="0" w:color="auto"/>
            <w:bottom w:val="none" w:sz="0" w:space="0" w:color="auto"/>
            <w:right w:val="none" w:sz="0" w:space="0" w:color="auto"/>
          </w:divBdr>
        </w:div>
        <w:div w:id="371540635">
          <w:marLeft w:val="480"/>
          <w:marRight w:val="0"/>
          <w:marTop w:val="0"/>
          <w:marBottom w:val="0"/>
          <w:divBdr>
            <w:top w:val="none" w:sz="0" w:space="0" w:color="auto"/>
            <w:left w:val="none" w:sz="0" w:space="0" w:color="auto"/>
            <w:bottom w:val="none" w:sz="0" w:space="0" w:color="auto"/>
            <w:right w:val="none" w:sz="0" w:space="0" w:color="auto"/>
          </w:divBdr>
        </w:div>
        <w:div w:id="472455320">
          <w:marLeft w:val="480"/>
          <w:marRight w:val="0"/>
          <w:marTop w:val="0"/>
          <w:marBottom w:val="0"/>
          <w:divBdr>
            <w:top w:val="none" w:sz="0" w:space="0" w:color="auto"/>
            <w:left w:val="none" w:sz="0" w:space="0" w:color="auto"/>
            <w:bottom w:val="none" w:sz="0" w:space="0" w:color="auto"/>
            <w:right w:val="none" w:sz="0" w:space="0" w:color="auto"/>
          </w:divBdr>
        </w:div>
        <w:div w:id="521627949">
          <w:marLeft w:val="480"/>
          <w:marRight w:val="0"/>
          <w:marTop w:val="0"/>
          <w:marBottom w:val="0"/>
          <w:divBdr>
            <w:top w:val="none" w:sz="0" w:space="0" w:color="auto"/>
            <w:left w:val="none" w:sz="0" w:space="0" w:color="auto"/>
            <w:bottom w:val="none" w:sz="0" w:space="0" w:color="auto"/>
            <w:right w:val="none" w:sz="0" w:space="0" w:color="auto"/>
          </w:divBdr>
        </w:div>
        <w:div w:id="562105659">
          <w:marLeft w:val="480"/>
          <w:marRight w:val="0"/>
          <w:marTop w:val="0"/>
          <w:marBottom w:val="0"/>
          <w:divBdr>
            <w:top w:val="none" w:sz="0" w:space="0" w:color="auto"/>
            <w:left w:val="none" w:sz="0" w:space="0" w:color="auto"/>
            <w:bottom w:val="none" w:sz="0" w:space="0" w:color="auto"/>
            <w:right w:val="none" w:sz="0" w:space="0" w:color="auto"/>
          </w:divBdr>
        </w:div>
        <w:div w:id="578370962">
          <w:marLeft w:val="480"/>
          <w:marRight w:val="0"/>
          <w:marTop w:val="0"/>
          <w:marBottom w:val="0"/>
          <w:divBdr>
            <w:top w:val="none" w:sz="0" w:space="0" w:color="auto"/>
            <w:left w:val="none" w:sz="0" w:space="0" w:color="auto"/>
            <w:bottom w:val="none" w:sz="0" w:space="0" w:color="auto"/>
            <w:right w:val="none" w:sz="0" w:space="0" w:color="auto"/>
          </w:divBdr>
        </w:div>
        <w:div w:id="619996847">
          <w:marLeft w:val="480"/>
          <w:marRight w:val="0"/>
          <w:marTop w:val="0"/>
          <w:marBottom w:val="0"/>
          <w:divBdr>
            <w:top w:val="none" w:sz="0" w:space="0" w:color="auto"/>
            <w:left w:val="none" w:sz="0" w:space="0" w:color="auto"/>
            <w:bottom w:val="none" w:sz="0" w:space="0" w:color="auto"/>
            <w:right w:val="none" w:sz="0" w:space="0" w:color="auto"/>
          </w:divBdr>
        </w:div>
        <w:div w:id="679695602">
          <w:marLeft w:val="480"/>
          <w:marRight w:val="0"/>
          <w:marTop w:val="0"/>
          <w:marBottom w:val="0"/>
          <w:divBdr>
            <w:top w:val="none" w:sz="0" w:space="0" w:color="auto"/>
            <w:left w:val="none" w:sz="0" w:space="0" w:color="auto"/>
            <w:bottom w:val="none" w:sz="0" w:space="0" w:color="auto"/>
            <w:right w:val="none" w:sz="0" w:space="0" w:color="auto"/>
          </w:divBdr>
        </w:div>
        <w:div w:id="707605935">
          <w:marLeft w:val="480"/>
          <w:marRight w:val="0"/>
          <w:marTop w:val="0"/>
          <w:marBottom w:val="0"/>
          <w:divBdr>
            <w:top w:val="none" w:sz="0" w:space="0" w:color="auto"/>
            <w:left w:val="none" w:sz="0" w:space="0" w:color="auto"/>
            <w:bottom w:val="none" w:sz="0" w:space="0" w:color="auto"/>
            <w:right w:val="none" w:sz="0" w:space="0" w:color="auto"/>
          </w:divBdr>
        </w:div>
        <w:div w:id="745807721">
          <w:marLeft w:val="480"/>
          <w:marRight w:val="0"/>
          <w:marTop w:val="0"/>
          <w:marBottom w:val="0"/>
          <w:divBdr>
            <w:top w:val="none" w:sz="0" w:space="0" w:color="auto"/>
            <w:left w:val="none" w:sz="0" w:space="0" w:color="auto"/>
            <w:bottom w:val="none" w:sz="0" w:space="0" w:color="auto"/>
            <w:right w:val="none" w:sz="0" w:space="0" w:color="auto"/>
          </w:divBdr>
        </w:div>
        <w:div w:id="785387296">
          <w:marLeft w:val="480"/>
          <w:marRight w:val="0"/>
          <w:marTop w:val="0"/>
          <w:marBottom w:val="0"/>
          <w:divBdr>
            <w:top w:val="none" w:sz="0" w:space="0" w:color="auto"/>
            <w:left w:val="none" w:sz="0" w:space="0" w:color="auto"/>
            <w:bottom w:val="none" w:sz="0" w:space="0" w:color="auto"/>
            <w:right w:val="none" w:sz="0" w:space="0" w:color="auto"/>
          </w:divBdr>
        </w:div>
        <w:div w:id="795486712">
          <w:marLeft w:val="480"/>
          <w:marRight w:val="0"/>
          <w:marTop w:val="0"/>
          <w:marBottom w:val="0"/>
          <w:divBdr>
            <w:top w:val="none" w:sz="0" w:space="0" w:color="auto"/>
            <w:left w:val="none" w:sz="0" w:space="0" w:color="auto"/>
            <w:bottom w:val="none" w:sz="0" w:space="0" w:color="auto"/>
            <w:right w:val="none" w:sz="0" w:space="0" w:color="auto"/>
          </w:divBdr>
        </w:div>
        <w:div w:id="882403504">
          <w:marLeft w:val="480"/>
          <w:marRight w:val="0"/>
          <w:marTop w:val="0"/>
          <w:marBottom w:val="0"/>
          <w:divBdr>
            <w:top w:val="none" w:sz="0" w:space="0" w:color="auto"/>
            <w:left w:val="none" w:sz="0" w:space="0" w:color="auto"/>
            <w:bottom w:val="none" w:sz="0" w:space="0" w:color="auto"/>
            <w:right w:val="none" w:sz="0" w:space="0" w:color="auto"/>
          </w:divBdr>
        </w:div>
        <w:div w:id="893201351">
          <w:marLeft w:val="480"/>
          <w:marRight w:val="0"/>
          <w:marTop w:val="0"/>
          <w:marBottom w:val="0"/>
          <w:divBdr>
            <w:top w:val="none" w:sz="0" w:space="0" w:color="auto"/>
            <w:left w:val="none" w:sz="0" w:space="0" w:color="auto"/>
            <w:bottom w:val="none" w:sz="0" w:space="0" w:color="auto"/>
            <w:right w:val="none" w:sz="0" w:space="0" w:color="auto"/>
          </w:divBdr>
        </w:div>
        <w:div w:id="937255036">
          <w:marLeft w:val="480"/>
          <w:marRight w:val="0"/>
          <w:marTop w:val="0"/>
          <w:marBottom w:val="0"/>
          <w:divBdr>
            <w:top w:val="none" w:sz="0" w:space="0" w:color="auto"/>
            <w:left w:val="none" w:sz="0" w:space="0" w:color="auto"/>
            <w:bottom w:val="none" w:sz="0" w:space="0" w:color="auto"/>
            <w:right w:val="none" w:sz="0" w:space="0" w:color="auto"/>
          </w:divBdr>
        </w:div>
        <w:div w:id="954019168">
          <w:marLeft w:val="480"/>
          <w:marRight w:val="0"/>
          <w:marTop w:val="0"/>
          <w:marBottom w:val="0"/>
          <w:divBdr>
            <w:top w:val="none" w:sz="0" w:space="0" w:color="auto"/>
            <w:left w:val="none" w:sz="0" w:space="0" w:color="auto"/>
            <w:bottom w:val="none" w:sz="0" w:space="0" w:color="auto"/>
            <w:right w:val="none" w:sz="0" w:space="0" w:color="auto"/>
          </w:divBdr>
        </w:div>
        <w:div w:id="1026054182">
          <w:marLeft w:val="480"/>
          <w:marRight w:val="0"/>
          <w:marTop w:val="0"/>
          <w:marBottom w:val="0"/>
          <w:divBdr>
            <w:top w:val="none" w:sz="0" w:space="0" w:color="auto"/>
            <w:left w:val="none" w:sz="0" w:space="0" w:color="auto"/>
            <w:bottom w:val="none" w:sz="0" w:space="0" w:color="auto"/>
            <w:right w:val="none" w:sz="0" w:space="0" w:color="auto"/>
          </w:divBdr>
        </w:div>
        <w:div w:id="1030105857">
          <w:marLeft w:val="480"/>
          <w:marRight w:val="0"/>
          <w:marTop w:val="0"/>
          <w:marBottom w:val="0"/>
          <w:divBdr>
            <w:top w:val="none" w:sz="0" w:space="0" w:color="auto"/>
            <w:left w:val="none" w:sz="0" w:space="0" w:color="auto"/>
            <w:bottom w:val="none" w:sz="0" w:space="0" w:color="auto"/>
            <w:right w:val="none" w:sz="0" w:space="0" w:color="auto"/>
          </w:divBdr>
        </w:div>
        <w:div w:id="1035740636">
          <w:marLeft w:val="480"/>
          <w:marRight w:val="0"/>
          <w:marTop w:val="0"/>
          <w:marBottom w:val="0"/>
          <w:divBdr>
            <w:top w:val="none" w:sz="0" w:space="0" w:color="auto"/>
            <w:left w:val="none" w:sz="0" w:space="0" w:color="auto"/>
            <w:bottom w:val="none" w:sz="0" w:space="0" w:color="auto"/>
            <w:right w:val="none" w:sz="0" w:space="0" w:color="auto"/>
          </w:divBdr>
        </w:div>
        <w:div w:id="1115716536">
          <w:marLeft w:val="480"/>
          <w:marRight w:val="0"/>
          <w:marTop w:val="0"/>
          <w:marBottom w:val="0"/>
          <w:divBdr>
            <w:top w:val="none" w:sz="0" w:space="0" w:color="auto"/>
            <w:left w:val="none" w:sz="0" w:space="0" w:color="auto"/>
            <w:bottom w:val="none" w:sz="0" w:space="0" w:color="auto"/>
            <w:right w:val="none" w:sz="0" w:space="0" w:color="auto"/>
          </w:divBdr>
        </w:div>
        <w:div w:id="1160121816">
          <w:marLeft w:val="480"/>
          <w:marRight w:val="0"/>
          <w:marTop w:val="0"/>
          <w:marBottom w:val="0"/>
          <w:divBdr>
            <w:top w:val="none" w:sz="0" w:space="0" w:color="auto"/>
            <w:left w:val="none" w:sz="0" w:space="0" w:color="auto"/>
            <w:bottom w:val="none" w:sz="0" w:space="0" w:color="auto"/>
            <w:right w:val="none" w:sz="0" w:space="0" w:color="auto"/>
          </w:divBdr>
        </w:div>
        <w:div w:id="1220170772">
          <w:marLeft w:val="480"/>
          <w:marRight w:val="0"/>
          <w:marTop w:val="0"/>
          <w:marBottom w:val="0"/>
          <w:divBdr>
            <w:top w:val="none" w:sz="0" w:space="0" w:color="auto"/>
            <w:left w:val="none" w:sz="0" w:space="0" w:color="auto"/>
            <w:bottom w:val="none" w:sz="0" w:space="0" w:color="auto"/>
            <w:right w:val="none" w:sz="0" w:space="0" w:color="auto"/>
          </w:divBdr>
        </w:div>
        <w:div w:id="1275209779">
          <w:marLeft w:val="480"/>
          <w:marRight w:val="0"/>
          <w:marTop w:val="0"/>
          <w:marBottom w:val="0"/>
          <w:divBdr>
            <w:top w:val="none" w:sz="0" w:space="0" w:color="auto"/>
            <w:left w:val="none" w:sz="0" w:space="0" w:color="auto"/>
            <w:bottom w:val="none" w:sz="0" w:space="0" w:color="auto"/>
            <w:right w:val="none" w:sz="0" w:space="0" w:color="auto"/>
          </w:divBdr>
        </w:div>
        <w:div w:id="1282373763">
          <w:marLeft w:val="480"/>
          <w:marRight w:val="0"/>
          <w:marTop w:val="0"/>
          <w:marBottom w:val="0"/>
          <w:divBdr>
            <w:top w:val="none" w:sz="0" w:space="0" w:color="auto"/>
            <w:left w:val="none" w:sz="0" w:space="0" w:color="auto"/>
            <w:bottom w:val="none" w:sz="0" w:space="0" w:color="auto"/>
            <w:right w:val="none" w:sz="0" w:space="0" w:color="auto"/>
          </w:divBdr>
        </w:div>
        <w:div w:id="1307783002">
          <w:marLeft w:val="480"/>
          <w:marRight w:val="0"/>
          <w:marTop w:val="0"/>
          <w:marBottom w:val="0"/>
          <w:divBdr>
            <w:top w:val="none" w:sz="0" w:space="0" w:color="auto"/>
            <w:left w:val="none" w:sz="0" w:space="0" w:color="auto"/>
            <w:bottom w:val="none" w:sz="0" w:space="0" w:color="auto"/>
            <w:right w:val="none" w:sz="0" w:space="0" w:color="auto"/>
          </w:divBdr>
        </w:div>
        <w:div w:id="1319842744">
          <w:marLeft w:val="480"/>
          <w:marRight w:val="0"/>
          <w:marTop w:val="0"/>
          <w:marBottom w:val="0"/>
          <w:divBdr>
            <w:top w:val="none" w:sz="0" w:space="0" w:color="auto"/>
            <w:left w:val="none" w:sz="0" w:space="0" w:color="auto"/>
            <w:bottom w:val="none" w:sz="0" w:space="0" w:color="auto"/>
            <w:right w:val="none" w:sz="0" w:space="0" w:color="auto"/>
          </w:divBdr>
        </w:div>
      </w:divsChild>
    </w:div>
    <w:div w:id="648634557">
      <w:marLeft w:val="480"/>
      <w:marRight w:val="0"/>
      <w:marTop w:val="0"/>
      <w:marBottom w:val="0"/>
      <w:divBdr>
        <w:top w:val="none" w:sz="0" w:space="0" w:color="auto"/>
        <w:left w:val="none" w:sz="0" w:space="0" w:color="auto"/>
        <w:bottom w:val="none" w:sz="0" w:space="0" w:color="auto"/>
        <w:right w:val="none" w:sz="0" w:space="0" w:color="auto"/>
      </w:divBdr>
    </w:div>
    <w:div w:id="649023134">
      <w:bodyDiv w:val="1"/>
      <w:marLeft w:val="0"/>
      <w:marRight w:val="0"/>
      <w:marTop w:val="0"/>
      <w:marBottom w:val="0"/>
      <w:divBdr>
        <w:top w:val="none" w:sz="0" w:space="0" w:color="auto"/>
        <w:left w:val="none" w:sz="0" w:space="0" w:color="auto"/>
        <w:bottom w:val="none" w:sz="0" w:space="0" w:color="auto"/>
        <w:right w:val="none" w:sz="0" w:space="0" w:color="auto"/>
      </w:divBdr>
    </w:div>
    <w:div w:id="649137204">
      <w:bodyDiv w:val="1"/>
      <w:marLeft w:val="0"/>
      <w:marRight w:val="0"/>
      <w:marTop w:val="0"/>
      <w:marBottom w:val="0"/>
      <w:divBdr>
        <w:top w:val="none" w:sz="0" w:space="0" w:color="auto"/>
        <w:left w:val="none" w:sz="0" w:space="0" w:color="auto"/>
        <w:bottom w:val="none" w:sz="0" w:space="0" w:color="auto"/>
        <w:right w:val="none" w:sz="0" w:space="0" w:color="auto"/>
      </w:divBdr>
    </w:div>
    <w:div w:id="649166054">
      <w:bodyDiv w:val="1"/>
      <w:marLeft w:val="0"/>
      <w:marRight w:val="0"/>
      <w:marTop w:val="0"/>
      <w:marBottom w:val="0"/>
      <w:divBdr>
        <w:top w:val="none" w:sz="0" w:space="0" w:color="auto"/>
        <w:left w:val="none" w:sz="0" w:space="0" w:color="auto"/>
        <w:bottom w:val="none" w:sz="0" w:space="0" w:color="auto"/>
        <w:right w:val="none" w:sz="0" w:space="0" w:color="auto"/>
      </w:divBdr>
    </w:div>
    <w:div w:id="649210221">
      <w:bodyDiv w:val="1"/>
      <w:marLeft w:val="0"/>
      <w:marRight w:val="0"/>
      <w:marTop w:val="0"/>
      <w:marBottom w:val="0"/>
      <w:divBdr>
        <w:top w:val="none" w:sz="0" w:space="0" w:color="auto"/>
        <w:left w:val="none" w:sz="0" w:space="0" w:color="auto"/>
        <w:bottom w:val="none" w:sz="0" w:space="0" w:color="auto"/>
        <w:right w:val="none" w:sz="0" w:space="0" w:color="auto"/>
      </w:divBdr>
    </w:div>
    <w:div w:id="649215586">
      <w:marLeft w:val="480"/>
      <w:marRight w:val="0"/>
      <w:marTop w:val="0"/>
      <w:marBottom w:val="0"/>
      <w:divBdr>
        <w:top w:val="none" w:sz="0" w:space="0" w:color="auto"/>
        <w:left w:val="none" w:sz="0" w:space="0" w:color="auto"/>
        <w:bottom w:val="none" w:sz="0" w:space="0" w:color="auto"/>
        <w:right w:val="none" w:sz="0" w:space="0" w:color="auto"/>
      </w:divBdr>
    </w:div>
    <w:div w:id="649290373">
      <w:marLeft w:val="480"/>
      <w:marRight w:val="0"/>
      <w:marTop w:val="0"/>
      <w:marBottom w:val="0"/>
      <w:divBdr>
        <w:top w:val="none" w:sz="0" w:space="0" w:color="auto"/>
        <w:left w:val="none" w:sz="0" w:space="0" w:color="auto"/>
        <w:bottom w:val="none" w:sz="0" w:space="0" w:color="auto"/>
        <w:right w:val="none" w:sz="0" w:space="0" w:color="auto"/>
      </w:divBdr>
    </w:div>
    <w:div w:id="649407942">
      <w:marLeft w:val="480"/>
      <w:marRight w:val="0"/>
      <w:marTop w:val="0"/>
      <w:marBottom w:val="0"/>
      <w:divBdr>
        <w:top w:val="none" w:sz="0" w:space="0" w:color="auto"/>
        <w:left w:val="none" w:sz="0" w:space="0" w:color="auto"/>
        <w:bottom w:val="none" w:sz="0" w:space="0" w:color="auto"/>
        <w:right w:val="none" w:sz="0" w:space="0" w:color="auto"/>
      </w:divBdr>
    </w:div>
    <w:div w:id="649409035">
      <w:marLeft w:val="480"/>
      <w:marRight w:val="0"/>
      <w:marTop w:val="0"/>
      <w:marBottom w:val="0"/>
      <w:divBdr>
        <w:top w:val="none" w:sz="0" w:space="0" w:color="auto"/>
        <w:left w:val="none" w:sz="0" w:space="0" w:color="auto"/>
        <w:bottom w:val="none" w:sz="0" w:space="0" w:color="auto"/>
        <w:right w:val="none" w:sz="0" w:space="0" w:color="auto"/>
      </w:divBdr>
    </w:div>
    <w:div w:id="649478985">
      <w:bodyDiv w:val="1"/>
      <w:marLeft w:val="0"/>
      <w:marRight w:val="0"/>
      <w:marTop w:val="0"/>
      <w:marBottom w:val="0"/>
      <w:divBdr>
        <w:top w:val="none" w:sz="0" w:space="0" w:color="auto"/>
        <w:left w:val="none" w:sz="0" w:space="0" w:color="auto"/>
        <w:bottom w:val="none" w:sz="0" w:space="0" w:color="auto"/>
        <w:right w:val="none" w:sz="0" w:space="0" w:color="auto"/>
      </w:divBdr>
    </w:div>
    <w:div w:id="649485253">
      <w:marLeft w:val="480"/>
      <w:marRight w:val="0"/>
      <w:marTop w:val="0"/>
      <w:marBottom w:val="0"/>
      <w:divBdr>
        <w:top w:val="none" w:sz="0" w:space="0" w:color="auto"/>
        <w:left w:val="none" w:sz="0" w:space="0" w:color="auto"/>
        <w:bottom w:val="none" w:sz="0" w:space="0" w:color="auto"/>
        <w:right w:val="none" w:sz="0" w:space="0" w:color="auto"/>
      </w:divBdr>
    </w:div>
    <w:div w:id="649746228">
      <w:bodyDiv w:val="1"/>
      <w:marLeft w:val="0"/>
      <w:marRight w:val="0"/>
      <w:marTop w:val="0"/>
      <w:marBottom w:val="0"/>
      <w:divBdr>
        <w:top w:val="none" w:sz="0" w:space="0" w:color="auto"/>
        <w:left w:val="none" w:sz="0" w:space="0" w:color="auto"/>
        <w:bottom w:val="none" w:sz="0" w:space="0" w:color="auto"/>
        <w:right w:val="none" w:sz="0" w:space="0" w:color="auto"/>
      </w:divBdr>
    </w:div>
    <w:div w:id="649751894">
      <w:marLeft w:val="480"/>
      <w:marRight w:val="0"/>
      <w:marTop w:val="0"/>
      <w:marBottom w:val="0"/>
      <w:divBdr>
        <w:top w:val="none" w:sz="0" w:space="0" w:color="auto"/>
        <w:left w:val="none" w:sz="0" w:space="0" w:color="auto"/>
        <w:bottom w:val="none" w:sz="0" w:space="0" w:color="auto"/>
        <w:right w:val="none" w:sz="0" w:space="0" w:color="auto"/>
      </w:divBdr>
    </w:div>
    <w:div w:id="649866035">
      <w:marLeft w:val="480"/>
      <w:marRight w:val="0"/>
      <w:marTop w:val="0"/>
      <w:marBottom w:val="0"/>
      <w:divBdr>
        <w:top w:val="none" w:sz="0" w:space="0" w:color="auto"/>
        <w:left w:val="none" w:sz="0" w:space="0" w:color="auto"/>
        <w:bottom w:val="none" w:sz="0" w:space="0" w:color="auto"/>
        <w:right w:val="none" w:sz="0" w:space="0" w:color="auto"/>
      </w:divBdr>
    </w:div>
    <w:div w:id="650133997">
      <w:bodyDiv w:val="1"/>
      <w:marLeft w:val="0"/>
      <w:marRight w:val="0"/>
      <w:marTop w:val="0"/>
      <w:marBottom w:val="0"/>
      <w:divBdr>
        <w:top w:val="none" w:sz="0" w:space="0" w:color="auto"/>
        <w:left w:val="none" w:sz="0" w:space="0" w:color="auto"/>
        <w:bottom w:val="none" w:sz="0" w:space="0" w:color="auto"/>
        <w:right w:val="none" w:sz="0" w:space="0" w:color="auto"/>
      </w:divBdr>
    </w:div>
    <w:div w:id="650140448">
      <w:bodyDiv w:val="1"/>
      <w:marLeft w:val="0"/>
      <w:marRight w:val="0"/>
      <w:marTop w:val="0"/>
      <w:marBottom w:val="0"/>
      <w:divBdr>
        <w:top w:val="none" w:sz="0" w:space="0" w:color="auto"/>
        <w:left w:val="none" w:sz="0" w:space="0" w:color="auto"/>
        <w:bottom w:val="none" w:sz="0" w:space="0" w:color="auto"/>
        <w:right w:val="none" w:sz="0" w:space="0" w:color="auto"/>
      </w:divBdr>
    </w:div>
    <w:div w:id="650183078">
      <w:marLeft w:val="480"/>
      <w:marRight w:val="0"/>
      <w:marTop w:val="0"/>
      <w:marBottom w:val="0"/>
      <w:divBdr>
        <w:top w:val="none" w:sz="0" w:space="0" w:color="auto"/>
        <w:left w:val="none" w:sz="0" w:space="0" w:color="auto"/>
        <w:bottom w:val="none" w:sz="0" w:space="0" w:color="auto"/>
        <w:right w:val="none" w:sz="0" w:space="0" w:color="auto"/>
      </w:divBdr>
    </w:div>
    <w:div w:id="650183534">
      <w:marLeft w:val="480"/>
      <w:marRight w:val="0"/>
      <w:marTop w:val="0"/>
      <w:marBottom w:val="0"/>
      <w:divBdr>
        <w:top w:val="none" w:sz="0" w:space="0" w:color="auto"/>
        <w:left w:val="none" w:sz="0" w:space="0" w:color="auto"/>
        <w:bottom w:val="none" w:sz="0" w:space="0" w:color="auto"/>
        <w:right w:val="none" w:sz="0" w:space="0" w:color="auto"/>
      </w:divBdr>
    </w:div>
    <w:div w:id="650213504">
      <w:bodyDiv w:val="1"/>
      <w:marLeft w:val="0"/>
      <w:marRight w:val="0"/>
      <w:marTop w:val="0"/>
      <w:marBottom w:val="0"/>
      <w:divBdr>
        <w:top w:val="none" w:sz="0" w:space="0" w:color="auto"/>
        <w:left w:val="none" w:sz="0" w:space="0" w:color="auto"/>
        <w:bottom w:val="none" w:sz="0" w:space="0" w:color="auto"/>
        <w:right w:val="none" w:sz="0" w:space="0" w:color="auto"/>
      </w:divBdr>
    </w:div>
    <w:div w:id="650402027">
      <w:bodyDiv w:val="1"/>
      <w:marLeft w:val="0"/>
      <w:marRight w:val="0"/>
      <w:marTop w:val="0"/>
      <w:marBottom w:val="0"/>
      <w:divBdr>
        <w:top w:val="none" w:sz="0" w:space="0" w:color="auto"/>
        <w:left w:val="none" w:sz="0" w:space="0" w:color="auto"/>
        <w:bottom w:val="none" w:sz="0" w:space="0" w:color="auto"/>
        <w:right w:val="none" w:sz="0" w:space="0" w:color="auto"/>
      </w:divBdr>
    </w:div>
    <w:div w:id="650407252">
      <w:bodyDiv w:val="1"/>
      <w:marLeft w:val="0"/>
      <w:marRight w:val="0"/>
      <w:marTop w:val="0"/>
      <w:marBottom w:val="0"/>
      <w:divBdr>
        <w:top w:val="none" w:sz="0" w:space="0" w:color="auto"/>
        <w:left w:val="none" w:sz="0" w:space="0" w:color="auto"/>
        <w:bottom w:val="none" w:sz="0" w:space="0" w:color="auto"/>
        <w:right w:val="none" w:sz="0" w:space="0" w:color="auto"/>
      </w:divBdr>
    </w:div>
    <w:div w:id="650445433">
      <w:marLeft w:val="480"/>
      <w:marRight w:val="0"/>
      <w:marTop w:val="0"/>
      <w:marBottom w:val="0"/>
      <w:divBdr>
        <w:top w:val="none" w:sz="0" w:space="0" w:color="auto"/>
        <w:left w:val="none" w:sz="0" w:space="0" w:color="auto"/>
        <w:bottom w:val="none" w:sz="0" w:space="0" w:color="auto"/>
        <w:right w:val="none" w:sz="0" w:space="0" w:color="auto"/>
      </w:divBdr>
    </w:div>
    <w:div w:id="650520485">
      <w:bodyDiv w:val="1"/>
      <w:marLeft w:val="0"/>
      <w:marRight w:val="0"/>
      <w:marTop w:val="0"/>
      <w:marBottom w:val="0"/>
      <w:divBdr>
        <w:top w:val="none" w:sz="0" w:space="0" w:color="auto"/>
        <w:left w:val="none" w:sz="0" w:space="0" w:color="auto"/>
        <w:bottom w:val="none" w:sz="0" w:space="0" w:color="auto"/>
        <w:right w:val="none" w:sz="0" w:space="0" w:color="auto"/>
      </w:divBdr>
    </w:div>
    <w:div w:id="650527276">
      <w:marLeft w:val="480"/>
      <w:marRight w:val="0"/>
      <w:marTop w:val="0"/>
      <w:marBottom w:val="0"/>
      <w:divBdr>
        <w:top w:val="none" w:sz="0" w:space="0" w:color="auto"/>
        <w:left w:val="none" w:sz="0" w:space="0" w:color="auto"/>
        <w:bottom w:val="none" w:sz="0" w:space="0" w:color="auto"/>
        <w:right w:val="none" w:sz="0" w:space="0" w:color="auto"/>
      </w:divBdr>
    </w:div>
    <w:div w:id="650595677">
      <w:bodyDiv w:val="1"/>
      <w:marLeft w:val="0"/>
      <w:marRight w:val="0"/>
      <w:marTop w:val="0"/>
      <w:marBottom w:val="0"/>
      <w:divBdr>
        <w:top w:val="none" w:sz="0" w:space="0" w:color="auto"/>
        <w:left w:val="none" w:sz="0" w:space="0" w:color="auto"/>
        <w:bottom w:val="none" w:sz="0" w:space="0" w:color="auto"/>
        <w:right w:val="none" w:sz="0" w:space="0" w:color="auto"/>
      </w:divBdr>
    </w:div>
    <w:div w:id="650641683">
      <w:bodyDiv w:val="1"/>
      <w:marLeft w:val="0"/>
      <w:marRight w:val="0"/>
      <w:marTop w:val="0"/>
      <w:marBottom w:val="0"/>
      <w:divBdr>
        <w:top w:val="none" w:sz="0" w:space="0" w:color="auto"/>
        <w:left w:val="none" w:sz="0" w:space="0" w:color="auto"/>
        <w:bottom w:val="none" w:sz="0" w:space="0" w:color="auto"/>
        <w:right w:val="none" w:sz="0" w:space="0" w:color="auto"/>
      </w:divBdr>
    </w:div>
    <w:div w:id="650718842">
      <w:bodyDiv w:val="1"/>
      <w:marLeft w:val="0"/>
      <w:marRight w:val="0"/>
      <w:marTop w:val="0"/>
      <w:marBottom w:val="0"/>
      <w:divBdr>
        <w:top w:val="none" w:sz="0" w:space="0" w:color="auto"/>
        <w:left w:val="none" w:sz="0" w:space="0" w:color="auto"/>
        <w:bottom w:val="none" w:sz="0" w:space="0" w:color="auto"/>
        <w:right w:val="none" w:sz="0" w:space="0" w:color="auto"/>
      </w:divBdr>
    </w:div>
    <w:div w:id="650721377">
      <w:marLeft w:val="480"/>
      <w:marRight w:val="0"/>
      <w:marTop w:val="0"/>
      <w:marBottom w:val="0"/>
      <w:divBdr>
        <w:top w:val="none" w:sz="0" w:space="0" w:color="auto"/>
        <w:left w:val="none" w:sz="0" w:space="0" w:color="auto"/>
        <w:bottom w:val="none" w:sz="0" w:space="0" w:color="auto"/>
        <w:right w:val="none" w:sz="0" w:space="0" w:color="auto"/>
      </w:divBdr>
    </w:div>
    <w:div w:id="650790679">
      <w:bodyDiv w:val="1"/>
      <w:marLeft w:val="0"/>
      <w:marRight w:val="0"/>
      <w:marTop w:val="0"/>
      <w:marBottom w:val="0"/>
      <w:divBdr>
        <w:top w:val="none" w:sz="0" w:space="0" w:color="auto"/>
        <w:left w:val="none" w:sz="0" w:space="0" w:color="auto"/>
        <w:bottom w:val="none" w:sz="0" w:space="0" w:color="auto"/>
        <w:right w:val="none" w:sz="0" w:space="0" w:color="auto"/>
      </w:divBdr>
    </w:div>
    <w:div w:id="651065819">
      <w:marLeft w:val="480"/>
      <w:marRight w:val="0"/>
      <w:marTop w:val="0"/>
      <w:marBottom w:val="0"/>
      <w:divBdr>
        <w:top w:val="none" w:sz="0" w:space="0" w:color="auto"/>
        <w:left w:val="none" w:sz="0" w:space="0" w:color="auto"/>
        <w:bottom w:val="none" w:sz="0" w:space="0" w:color="auto"/>
        <w:right w:val="none" w:sz="0" w:space="0" w:color="auto"/>
      </w:divBdr>
    </w:div>
    <w:div w:id="651101108">
      <w:marLeft w:val="480"/>
      <w:marRight w:val="0"/>
      <w:marTop w:val="0"/>
      <w:marBottom w:val="0"/>
      <w:divBdr>
        <w:top w:val="none" w:sz="0" w:space="0" w:color="auto"/>
        <w:left w:val="none" w:sz="0" w:space="0" w:color="auto"/>
        <w:bottom w:val="none" w:sz="0" w:space="0" w:color="auto"/>
        <w:right w:val="none" w:sz="0" w:space="0" w:color="auto"/>
      </w:divBdr>
    </w:div>
    <w:div w:id="651250238">
      <w:marLeft w:val="480"/>
      <w:marRight w:val="0"/>
      <w:marTop w:val="0"/>
      <w:marBottom w:val="0"/>
      <w:divBdr>
        <w:top w:val="none" w:sz="0" w:space="0" w:color="auto"/>
        <w:left w:val="none" w:sz="0" w:space="0" w:color="auto"/>
        <w:bottom w:val="none" w:sz="0" w:space="0" w:color="auto"/>
        <w:right w:val="none" w:sz="0" w:space="0" w:color="auto"/>
      </w:divBdr>
    </w:div>
    <w:div w:id="651371498">
      <w:bodyDiv w:val="1"/>
      <w:marLeft w:val="0"/>
      <w:marRight w:val="0"/>
      <w:marTop w:val="0"/>
      <w:marBottom w:val="0"/>
      <w:divBdr>
        <w:top w:val="none" w:sz="0" w:space="0" w:color="auto"/>
        <w:left w:val="none" w:sz="0" w:space="0" w:color="auto"/>
        <w:bottom w:val="none" w:sz="0" w:space="0" w:color="auto"/>
        <w:right w:val="none" w:sz="0" w:space="0" w:color="auto"/>
      </w:divBdr>
    </w:div>
    <w:div w:id="651523089">
      <w:bodyDiv w:val="1"/>
      <w:marLeft w:val="0"/>
      <w:marRight w:val="0"/>
      <w:marTop w:val="0"/>
      <w:marBottom w:val="0"/>
      <w:divBdr>
        <w:top w:val="none" w:sz="0" w:space="0" w:color="auto"/>
        <w:left w:val="none" w:sz="0" w:space="0" w:color="auto"/>
        <w:bottom w:val="none" w:sz="0" w:space="0" w:color="auto"/>
        <w:right w:val="none" w:sz="0" w:space="0" w:color="auto"/>
      </w:divBdr>
    </w:div>
    <w:div w:id="651524747">
      <w:bodyDiv w:val="1"/>
      <w:marLeft w:val="0"/>
      <w:marRight w:val="0"/>
      <w:marTop w:val="0"/>
      <w:marBottom w:val="0"/>
      <w:divBdr>
        <w:top w:val="none" w:sz="0" w:space="0" w:color="auto"/>
        <w:left w:val="none" w:sz="0" w:space="0" w:color="auto"/>
        <w:bottom w:val="none" w:sz="0" w:space="0" w:color="auto"/>
        <w:right w:val="none" w:sz="0" w:space="0" w:color="auto"/>
      </w:divBdr>
    </w:div>
    <w:div w:id="651643552">
      <w:marLeft w:val="480"/>
      <w:marRight w:val="0"/>
      <w:marTop w:val="0"/>
      <w:marBottom w:val="0"/>
      <w:divBdr>
        <w:top w:val="none" w:sz="0" w:space="0" w:color="auto"/>
        <w:left w:val="none" w:sz="0" w:space="0" w:color="auto"/>
        <w:bottom w:val="none" w:sz="0" w:space="0" w:color="auto"/>
        <w:right w:val="none" w:sz="0" w:space="0" w:color="auto"/>
      </w:divBdr>
    </w:div>
    <w:div w:id="651644408">
      <w:marLeft w:val="480"/>
      <w:marRight w:val="0"/>
      <w:marTop w:val="0"/>
      <w:marBottom w:val="0"/>
      <w:divBdr>
        <w:top w:val="none" w:sz="0" w:space="0" w:color="auto"/>
        <w:left w:val="none" w:sz="0" w:space="0" w:color="auto"/>
        <w:bottom w:val="none" w:sz="0" w:space="0" w:color="auto"/>
        <w:right w:val="none" w:sz="0" w:space="0" w:color="auto"/>
      </w:divBdr>
    </w:div>
    <w:div w:id="651713356">
      <w:bodyDiv w:val="1"/>
      <w:marLeft w:val="0"/>
      <w:marRight w:val="0"/>
      <w:marTop w:val="0"/>
      <w:marBottom w:val="0"/>
      <w:divBdr>
        <w:top w:val="none" w:sz="0" w:space="0" w:color="auto"/>
        <w:left w:val="none" w:sz="0" w:space="0" w:color="auto"/>
        <w:bottom w:val="none" w:sz="0" w:space="0" w:color="auto"/>
        <w:right w:val="none" w:sz="0" w:space="0" w:color="auto"/>
      </w:divBdr>
    </w:div>
    <w:div w:id="651719472">
      <w:marLeft w:val="480"/>
      <w:marRight w:val="0"/>
      <w:marTop w:val="0"/>
      <w:marBottom w:val="0"/>
      <w:divBdr>
        <w:top w:val="none" w:sz="0" w:space="0" w:color="auto"/>
        <w:left w:val="none" w:sz="0" w:space="0" w:color="auto"/>
        <w:bottom w:val="none" w:sz="0" w:space="0" w:color="auto"/>
        <w:right w:val="none" w:sz="0" w:space="0" w:color="auto"/>
      </w:divBdr>
    </w:div>
    <w:div w:id="651762116">
      <w:marLeft w:val="480"/>
      <w:marRight w:val="0"/>
      <w:marTop w:val="0"/>
      <w:marBottom w:val="0"/>
      <w:divBdr>
        <w:top w:val="none" w:sz="0" w:space="0" w:color="auto"/>
        <w:left w:val="none" w:sz="0" w:space="0" w:color="auto"/>
        <w:bottom w:val="none" w:sz="0" w:space="0" w:color="auto"/>
        <w:right w:val="none" w:sz="0" w:space="0" w:color="auto"/>
      </w:divBdr>
    </w:div>
    <w:div w:id="651762368">
      <w:bodyDiv w:val="1"/>
      <w:marLeft w:val="0"/>
      <w:marRight w:val="0"/>
      <w:marTop w:val="0"/>
      <w:marBottom w:val="0"/>
      <w:divBdr>
        <w:top w:val="none" w:sz="0" w:space="0" w:color="auto"/>
        <w:left w:val="none" w:sz="0" w:space="0" w:color="auto"/>
        <w:bottom w:val="none" w:sz="0" w:space="0" w:color="auto"/>
        <w:right w:val="none" w:sz="0" w:space="0" w:color="auto"/>
      </w:divBdr>
    </w:div>
    <w:div w:id="651787202">
      <w:bodyDiv w:val="1"/>
      <w:marLeft w:val="0"/>
      <w:marRight w:val="0"/>
      <w:marTop w:val="0"/>
      <w:marBottom w:val="0"/>
      <w:divBdr>
        <w:top w:val="none" w:sz="0" w:space="0" w:color="auto"/>
        <w:left w:val="none" w:sz="0" w:space="0" w:color="auto"/>
        <w:bottom w:val="none" w:sz="0" w:space="0" w:color="auto"/>
        <w:right w:val="none" w:sz="0" w:space="0" w:color="auto"/>
      </w:divBdr>
    </w:div>
    <w:div w:id="651835060">
      <w:marLeft w:val="480"/>
      <w:marRight w:val="0"/>
      <w:marTop w:val="0"/>
      <w:marBottom w:val="0"/>
      <w:divBdr>
        <w:top w:val="none" w:sz="0" w:space="0" w:color="auto"/>
        <w:left w:val="none" w:sz="0" w:space="0" w:color="auto"/>
        <w:bottom w:val="none" w:sz="0" w:space="0" w:color="auto"/>
        <w:right w:val="none" w:sz="0" w:space="0" w:color="auto"/>
      </w:divBdr>
    </w:div>
    <w:div w:id="651906160">
      <w:marLeft w:val="480"/>
      <w:marRight w:val="0"/>
      <w:marTop w:val="0"/>
      <w:marBottom w:val="0"/>
      <w:divBdr>
        <w:top w:val="none" w:sz="0" w:space="0" w:color="auto"/>
        <w:left w:val="none" w:sz="0" w:space="0" w:color="auto"/>
        <w:bottom w:val="none" w:sz="0" w:space="0" w:color="auto"/>
        <w:right w:val="none" w:sz="0" w:space="0" w:color="auto"/>
      </w:divBdr>
    </w:div>
    <w:div w:id="652023828">
      <w:bodyDiv w:val="1"/>
      <w:marLeft w:val="0"/>
      <w:marRight w:val="0"/>
      <w:marTop w:val="0"/>
      <w:marBottom w:val="0"/>
      <w:divBdr>
        <w:top w:val="none" w:sz="0" w:space="0" w:color="auto"/>
        <w:left w:val="none" w:sz="0" w:space="0" w:color="auto"/>
        <w:bottom w:val="none" w:sz="0" w:space="0" w:color="auto"/>
        <w:right w:val="none" w:sz="0" w:space="0" w:color="auto"/>
      </w:divBdr>
    </w:div>
    <w:div w:id="652175174">
      <w:bodyDiv w:val="1"/>
      <w:marLeft w:val="0"/>
      <w:marRight w:val="0"/>
      <w:marTop w:val="0"/>
      <w:marBottom w:val="0"/>
      <w:divBdr>
        <w:top w:val="none" w:sz="0" w:space="0" w:color="auto"/>
        <w:left w:val="none" w:sz="0" w:space="0" w:color="auto"/>
        <w:bottom w:val="none" w:sz="0" w:space="0" w:color="auto"/>
        <w:right w:val="none" w:sz="0" w:space="0" w:color="auto"/>
      </w:divBdr>
    </w:div>
    <w:div w:id="652179659">
      <w:marLeft w:val="480"/>
      <w:marRight w:val="0"/>
      <w:marTop w:val="0"/>
      <w:marBottom w:val="0"/>
      <w:divBdr>
        <w:top w:val="none" w:sz="0" w:space="0" w:color="auto"/>
        <w:left w:val="none" w:sz="0" w:space="0" w:color="auto"/>
        <w:bottom w:val="none" w:sz="0" w:space="0" w:color="auto"/>
        <w:right w:val="none" w:sz="0" w:space="0" w:color="auto"/>
      </w:divBdr>
    </w:div>
    <w:div w:id="652216423">
      <w:marLeft w:val="480"/>
      <w:marRight w:val="0"/>
      <w:marTop w:val="0"/>
      <w:marBottom w:val="0"/>
      <w:divBdr>
        <w:top w:val="none" w:sz="0" w:space="0" w:color="auto"/>
        <w:left w:val="none" w:sz="0" w:space="0" w:color="auto"/>
        <w:bottom w:val="none" w:sz="0" w:space="0" w:color="auto"/>
        <w:right w:val="none" w:sz="0" w:space="0" w:color="auto"/>
      </w:divBdr>
    </w:div>
    <w:div w:id="652218152">
      <w:bodyDiv w:val="1"/>
      <w:marLeft w:val="0"/>
      <w:marRight w:val="0"/>
      <w:marTop w:val="0"/>
      <w:marBottom w:val="0"/>
      <w:divBdr>
        <w:top w:val="none" w:sz="0" w:space="0" w:color="auto"/>
        <w:left w:val="none" w:sz="0" w:space="0" w:color="auto"/>
        <w:bottom w:val="none" w:sz="0" w:space="0" w:color="auto"/>
        <w:right w:val="none" w:sz="0" w:space="0" w:color="auto"/>
      </w:divBdr>
    </w:div>
    <w:div w:id="652291275">
      <w:marLeft w:val="480"/>
      <w:marRight w:val="0"/>
      <w:marTop w:val="0"/>
      <w:marBottom w:val="0"/>
      <w:divBdr>
        <w:top w:val="none" w:sz="0" w:space="0" w:color="auto"/>
        <w:left w:val="none" w:sz="0" w:space="0" w:color="auto"/>
        <w:bottom w:val="none" w:sz="0" w:space="0" w:color="auto"/>
        <w:right w:val="none" w:sz="0" w:space="0" w:color="auto"/>
      </w:divBdr>
    </w:div>
    <w:div w:id="652298306">
      <w:bodyDiv w:val="1"/>
      <w:marLeft w:val="0"/>
      <w:marRight w:val="0"/>
      <w:marTop w:val="0"/>
      <w:marBottom w:val="0"/>
      <w:divBdr>
        <w:top w:val="none" w:sz="0" w:space="0" w:color="auto"/>
        <w:left w:val="none" w:sz="0" w:space="0" w:color="auto"/>
        <w:bottom w:val="none" w:sz="0" w:space="0" w:color="auto"/>
        <w:right w:val="none" w:sz="0" w:space="0" w:color="auto"/>
      </w:divBdr>
    </w:div>
    <w:div w:id="652412405">
      <w:marLeft w:val="480"/>
      <w:marRight w:val="0"/>
      <w:marTop w:val="0"/>
      <w:marBottom w:val="0"/>
      <w:divBdr>
        <w:top w:val="none" w:sz="0" w:space="0" w:color="auto"/>
        <w:left w:val="none" w:sz="0" w:space="0" w:color="auto"/>
        <w:bottom w:val="none" w:sz="0" w:space="0" w:color="auto"/>
        <w:right w:val="none" w:sz="0" w:space="0" w:color="auto"/>
      </w:divBdr>
    </w:div>
    <w:div w:id="652416182">
      <w:marLeft w:val="480"/>
      <w:marRight w:val="0"/>
      <w:marTop w:val="0"/>
      <w:marBottom w:val="0"/>
      <w:divBdr>
        <w:top w:val="none" w:sz="0" w:space="0" w:color="auto"/>
        <w:left w:val="none" w:sz="0" w:space="0" w:color="auto"/>
        <w:bottom w:val="none" w:sz="0" w:space="0" w:color="auto"/>
        <w:right w:val="none" w:sz="0" w:space="0" w:color="auto"/>
      </w:divBdr>
    </w:div>
    <w:div w:id="652566023">
      <w:marLeft w:val="480"/>
      <w:marRight w:val="0"/>
      <w:marTop w:val="0"/>
      <w:marBottom w:val="0"/>
      <w:divBdr>
        <w:top w:val="none" w:sz="0" w:space="0" w:color="auto"/>
        <w:left w:val="none" w:sz="0" w:space="0" w:color="auto"/>
        <w:bottom w:val="none" w:sz="0" w:space="0" w:color="auto"/>
        <w:right w:val="none" w:sz="0" w:space="0" w:color="auto"/>
      </w:divBdr>
    </w:div>
    <w:div w:id="652609299">
      <w:marLeft w:val="480"/>
      <w:marRight w:val="0"/>
      <w:marTop w:val="0"/>
      <w:marBottom w:val="0"/>
      <w:divBdr>
        <w:top w:val="none" w:sz="0" w:space="0" w:color="auto"/>
        <w:left w:val="none" w:sz="0" w:space="0" w:color="auto"/>
        <w:bottom w:val="none" w:sz="0" w:space="0" w:color="auto"/>
        <w:right w:val="none" w:sz="0" w:space="0" w:color="auto"/>
      </w:divBdr>
    </w:div>
    <w:div w:id="652762844">
      <w:bodyDiv w:val="1"/>
      <w:marLeft w:val="0"/>
      <w:marRight w:val="0"/>
      <w:marTop w:val="0"/>
      <w:marBottom w:val="0"/>
      <w:divBdr>
        <w:top w:val="none" w:sz="0" w:space="0" w:color="auto"/>
        <w:left w:val="none" w:sz="0" w:space="0" w:color="auto"/>
        <w:bottom w:val="none" w:sz="0" w:space="0" w:color="auto"/>
        <w:right w:val="none" w:sz="0" w:space="0" w:color="auto"/>
      </w:divBdr>
    </w:div>
    <w:div w:id="652872154">
      <w:marLeft w:val="480"/>
      <w:marRight w:val="0"/>
      <w:marTop w:val="0"/>
      <w:marBottom w:val="0"/>
      <w:divBdr>
        <w:top w:val="none" w:sz="0" w:space="0" w:color="auto"/>
        <w:left w:val="none" w:sz="0" w:space="0" w:color="auto"/>
        <w:bottom w:val="none" w:sz="0" w:space="0" w:color="auto"/>
        <w:right w:val="none" w:sz="0" w:space="0" w:color="auto"/>
      </w:divBdr>
    </w:div>
    <w:div w:id="652951930">
      <w:marLeft w:val="480"/>
      <w:marRight w:val="0"/>
      <w:marTop w:val="0"/>
      <w:marBottom w:val="0"/>
      <w:divBdr>
        <w:top w:val="none" w:sz="0" w:space="0" w:color="auto"/>
        <w:left w:val="none" w:sz="0" w:space="0" w:color="auto"/>
        <w:bottom w:val="none" w:sz="0" w:space="0" w:color="auto"/>
        <w:right w:val="none" w:sz="0" w:space="0" w:color="auto"/>
      </w:divBdr>
    </w:div>
    <w:div w:id="652954959">
      <w:bodyDiv w:val="1"/>
      <w:marLeft w:val="0"/>
      <w:marRight w:val="0"/>
      <w:marTop w:val="0"/>
      <w:marBottom w:val="0"/>
      <w:divBdr>
        <w:top w:val="none" w:sz="0" w:space="0" w:color="auto"/>
        <w:left w:val="none" w:sz="0" w:space="0" w:color="auto"/>
        <w:bottom w:val="none" w:sz="0" w:space="0" w:color="auto"/>
        <w:right w:val="none" w:sz="0" w:space="0" w:color="auto"/>
      </w:divBdr>
    </w:div>
    <w:div w:id="653068436">
      <w:bodyDiv w:val="1"/>
      <w:marLeft w:val="0"/>
      <w:marRight w:val="0"/>
      <w:marTop w:val="0"/>
      <w:marBottom w:val="0"/>
      <w:divBdr>
        <w:top w:val="none" w:sz="0" w:space="0" w:color="auto"/>
        <w:left w:val="none" w:sz="0" w:space="0" w:color="auto"/>
        <w:bottom w:val="none" w:sz="0" w:space="0" w:color="auto"/>
        <w:right w:val="none" w:sz="0" w:space="0" w:color="auto"/>
      </w:divBdr>
    </w:div>
    <w:div w:id="653071217">
      <w:bodyDiv w:val="1"/>
      <w:marLeft w:val="0"/>
      <w:marRight w:val="0"/>
      <w:marTop w:val="0"/>
      <w:marBottom w:val="0"/>
      <w:divBdr>
        <w:top w:val="none" w:sz="0" w:space="0" w:color="auto"/>
        <w:left w:val="none" w:sz="0" w:space="0" w:color="auto"/>
        <w:bottom w:val="none" w:sz="0" w:space="0" w:color="auto"/>
        <w:right w:val="none" w:sz="0" w:space="0" w:color="auto"/>
      </w:divBdr>
    </w:div>
    <w:div w:id="653141672">
      <w:marLeft w:val="480"/>
      <w:marRight w:val="0"/>
      <w:marTop w:val="0"/>
      <w:marBottom w:val="0"/>
      <w:divBdr>
        <w:top w:val="none" w:sz="0" w:space="0" w:color="auto"/>
        <w:left w:val="none" w:sz="0" w:space="0" w:color="auto"/>
        <w:bottom w:val="none" w:sz="0" w:space="0" w:color="auto"/>
        <w:right w:val="none" w:sz="0" w:space="0" w:color="auto"/>
      </w:divBdr>
    </w:div>
    <w:div w:id="653339378">
      <w:marLeft w:val="480"/>
      <w:marRight w:val="0"/>
      <w:marTop w:val="0"/>
      <w:marBottom w:val="0"/>
      <w:divBdr>
        <w:top w:val="none" w:sz="0" w:space="0" w:color="auto"/>
        <w:left w:val="none" w:sz="0" w:space="0" w:color="auto"/>
        <w:bottom w:val="none" w:sz="0" w:space="0" w:color="auto"/>
        <w:right w:val="none" w:sz="0" w:space="0" w:color="auto"/>
      </w:divBdr>
    </w:div>
    <w:div w:id="653411293">
      <w:bodyDiv w:val="1"/>
      <w:marLeft w:val="0"/>
      <w:marRight w:val="0"/>
      <w:marTop w:val="0"/>
      <w:marBottom w:val="0"/>
      <w:divBdr>
        <w:top w:val="none" w:sz="0" w:space="0" w:color="auto"/>
        <w:left w:val="none" w:sz="0" w:space="0" w:color="auto"/>
        <w:bottom w:val="none" w:sz="0" w:space="0" w:color="auto"/>
        <w:right w:val="none" w:sz="0" w:space="0" w:color="auto"/>
      </w:divBdr>
    </w:div>
    <w:div w:id="653483821">
      <w:bodyDiv w:val="1"/>
      <w:marLeft w:val="0"/>
      <w:marRight w:val="0"/>
      <w:marTop w:val="0"/>
      <w:marBottom w:val="0"/>
      <w:divBdr>
        <w:top w:val="none" w:sz="0" w:space="0" w:color="auto"/>
        <w:left w:val="none" w:sz="0" w:space="0" w:color="auto"/>
        <w:bottom w:val="none" w:sz="0" w:space="0" w:color="auto"/>
        <w:right w:val="none" w:sz="0" w:space="0" w:color="auto"/>
      </w:divBdr>
    </w:div>
    <w:div w:id="653488759">
      <w:marLeft w:val="480"/>
      <w:marRight w:val="0"/>
      <w:marTop w:val="0"/>
      <w:marBottom w:val="0"/>
      <w:divBdr>
        <w:top w:val="none" w:sz="0" w:space="0" w:color="auto"/>
        <w:left w:val="none" w:sz="0" w:space="0" w:color="auto"/>
        <w:bottom w:val="none" w:sz="0" w:space="0" w:color="auto"/>
        <w:right w:val="none" w:sz="0" w:space="0" w:color="auto"/>
      </w:divBdr>
    </w:div>
    <w:div w:id="653530565">
      <w:bodyDiv w:val="1"/>
      <w:marLeft w:val="0"/>
      <w:marRight w:val="0"/>
      <w:marTop w:val="0"/>
      <w:marBottom w:val="0"/>
      <w:divBdr>
        <w:top w:val="none" w:sz="0" w:space="0" w:color="auto"/>
        <w:left w:val="none" w:sz="0" w:space="0" w:color="auto"/>
        <w:bottom w:val="none" w:sz="0" w:space="0" w:color="auto"/>
        <w:right w:val="none" w:sz="0" w:space="0" w:color="auto"/>
      </w:divBdr>
    </w:div>
    <w:div w:id="653603377">
      <w:bodyDiv w:val="1"/>
      <w:marLeft w:val="0"/>
      <w:marRight w:val="0"/>
      <w:marTop w:val="0"/>
      <w:marBottom w:val="0"/>
      <w:divBdr>
        <w:top w:val="none" w:sz="0" w:space="0" w:color="auto"/>
        <w:left w:val="none" w:sz="0" w:space="0" w:color="auto"/>
        <w:bottom w:val="none" w:sz="0" w:space="0" w:color="auto"/>
        <w:right w:val="none" w:sz="0" w:space="0" w:color="auto"/>
      </w:divBdr>
    </w:div>
    <w:div w:id="653605303">
      <w:marLeft w:val="480"/>
      <w:marRight w:val="0"/>
      <w:marTop w:val="0"/>
      <w:marBottom w:val="0"/>
      <w:divBdr>
        <w:top w:val="none" w:sz="0" w:space="0" w:color="auto"/>
        <w:left w:val="none" w:sz="0" w:space="0" w:color="auto"/>
        <w:bottom w:val="none" w:sz="0" w:space="0" w:color="auto"/>
        <w:right w:val="none" w:sz="0" w:space="0" w:color="auto"/>
      </w:divBdr>
    </w:div>
    <w:div w:id="653605814">
      <w:bodyDiv w:val="1"/>
      <w:marLeft w:val="0"/>
      <w:marRight w:val="0"/>
      <w:marTop w:val="0"/>
      <w:marBottom w:val="0"/>
      <w:divBdr>
        <w:top w:val="none" w:sz="0" w:space="0" w:color="auto"/>
        <w:left w:val="none" w:sz="0" w:space="0" w:color="auto"/>
        <w:bottom w:val="none" w:sz="0" w:space="0" w:color="auto"/>
        <w:right w:val="none" w:sz="0" w:space="0" w:color="auto"/>
      </w:divBdr>
    </w:div>
    <w:div w:id="653681561">
      <w:bodyDiv w:val="1"/>
      <w:marLeft w:val="0"/>
      <w:marRight w:val="0"/>
      <w:marTop w:val="0"/>
      <w:marBottom w:val="0"/>
      <w:divBdr>
        <w:top w:val="none" w:sz="0" w:space="0" w:color="auto"/>
        <w:left w:val="none" w:sz="0" w:space="0" w:color="auto"/>
        <w:bottom w:val="none" w:sz="0" w:space="0" w:color="auto"/>
        <w:right w:val="none" w:sz="0" w:space="0" w:color="auto"/>
      </w:divBdr>
    </w:div>
    <w:div w:id="653879441">
      <w:bodyDiv w:val="1"/>
      <w:marLeft w:val="0"/>
      <w:marRight w:val="0"/>
      <w:marTop w:val="0"/>
      <w:marBottom w:val="0"/>
      <w:divBdr>
        <w:top w:val="none" w:sz="0" w:space="0" w:color="auto"/>
        <w:left w:val="none" w:sz="0" w:space="0" w:color="auto"/>
        <w:bottom w:val="none" w:sz="0" w:space="0" w:color="auto"/>
        <w:right w:val="none" w:sz="0" w:space="0" w:color="auto"/>
      </w:divBdr>
    </w:div>
    <w:div w:id="653947209">
      <w:marLeft w:val="480"/>
      <w:marRight w:val="0"/>
      <w:marTop w:val="0"/>
      <w:marBottom w:val="0"/>
      <w:divBdr>
        <w:top w:val="none" w:sz="0" w:space="0" w:color="auto"/>
        <w:left w:val="none" w:sz="0" w:space="0" w:color="auto"/>
        <w:bottom w:val="none" w:sz="0" w:space="0" w:color="auto"/>
        <w:right w:val="none" w:sz="0" w:space="0" w:color="auto"/>
      </w:divBdr>
    </w:div>
    <w:div w:id="653994576">
      <w:bodyDiv w:val="1"/>
      <w:marLeft w:val="0"/>
      <w:marRight w:val="0"/>
      <w:marTop w:val="0"/>
      <w:marBottom w:val="0"/>
      <w:divBdr>
        <w:top w:val="none" w:sz="0" w:space="0" w:color="auto"/>
        <w:left w:val="none" w:sz="0" w:space="0" w:color="auto"/>
        <w:bottom w:val="none" w:sz="0" w:space="0" w:color="auto"/>
        <w:right w:val="none" w:sz="0" w:space="0" w:color="auto"/>
      </w:divBdr>
    </w:div>
    <w:div w:id="654067880">
      <w:bodyDiv w:val="1"/>
      <w:marLeft w:val="0"/>
      <w:marRight w:val="0"/>
      <w:marTop w:val="0"/>
      <w:marBottom w:val="0"/>
      <w:divBdr>
        <w:top w:val="none" w:sz="0" w:space="0" w:color="auto"/>
        <w:left w:val="none" w:sz="0" w:space="0" w:color="auto"/>
        <w:bottom w:val="none" w:sz="0" w:space="0" w:color="auto"/>
        <w:right w:val="none" w:sz="0" w:space="0" w:color="auto"/>
      </w:divBdr>
    </w:div>
    <w:div w:id="654143227">
      <w:marLeft w:val="480"/>
      <w:marRight w:val="0"/>
      <w:marTop w:val="0"/>
      <w:marBottom w:val="0"/>
      <w:divBdr>
        <w:top w:val="none" w:sz="0" w:space="0" w:color="auto"/>
        <w:left w:val="none" w:sz="0" w:space="0" w:color="auto"/>
        <w:bottom w:val="none" w:sz="0" w:space="0" w:color="auto"/>
        <w:right w:val="none" w:sz="0" w:space="0" w:color="auto"/>
      </w:divBdr>
    </w:div>
    <w:div w:id="654187096">
      <w:bodyDiv w:val="1"/>
      <w:marLeft w:val="0"/>
      <w:marRight w:val="0"/>
      <w:marTop w:val="0"/>
      <w:marBottom w:val="0"/>
      <w:divBdr>
        <w:top w:val="none" w:sz="0" w:space="0" w:color="auto"/>
        <w:left w:val="none" w:sz="0" w:space="0" w:color="auto"/>
        <w:bottom w:val="none" w:sz="0" w:space="0" w:color="auto"/>
        <w:right w:val="none" w:sz="0" w:space="0" w:color="auto"/>
      </w:divBdr>
    </w:div>
    <w:div w:id="654187275">
      <w:marLeft w:val="480"/>
      <w:marRight w:val="0"/>
      <w:marTop w:val="0"/>
      <w:marBottom w:val="0"/>
      <w:divBdr>
        <w:top w:val="none" w:sz="0" w:space="0" w:color="auto"/>
        <w:left w:val="none" w:sz="0" w:space="0" w:color="auto"/>
        <w:bottom w:val="none" w:sz="0" w:space="0" w:color="auto"/>
        <w:right w:val="none" w:sz="0" w:space="0" w:color="auto"/>
      </w:divBdr>
    </w:div>
    <w:div w:id="654189947">
      <w:bodyDiv w:val="1"/>
      <w:marLeft w:val="0"/>
      <w:marRight w:val="0"/>
      <w:marTop w:val="0"/>
      <w:marBottom w:val="0"/>
      <w:divBdr>
        <w:top w:val="none" w:sz="0" w:space="0" w:color="auto"/>
        <w:left w:val="none" w:sz="0" w:space="0" w:color="auto"/>
        <w:bottom w:val="none" w:sz="0" w:space="0" w:color="auto"/>
        <w:right w:val="none" w:sz="0" w:space="0" w:color="auto"/>
      </w:divBdr>
    </w:div>
    <w:div w:id="654332716">
      <w:bodyDiv w:val="1"/>
      <w:marLeft w:val="0"/>
      <w:marRight w:val="0"/>
      <w:marTop w:val="0"/>
      <w:marBottom w:val="0"/>
      <w:divBdr>
        <w:top w:val="none" w:sz="0" w:space="0" w:color="auto"/>
        <w:left w:val="none" w:sz="0" w:space="0" w:color="auto"/>
        <w:bottom w:val="none" w:sz="0" w:space="0" w:color="auto"/>
        <w:right w:val="none" w:sz="0" w:space="0" w:color="auto"/>
      </w:divBdr>
    </w:div>
    <w:div w:id="654379372">
      <w:bodyDiv w:val="1"/>
      <w:marLeft w:val="0"/>
      <w:marRight w:val="0"/>
      <w:marTop w:val="0"/>
      <w:marBottom w:val="0"/>
      <w:divBdr>
        <w:top w:val="none" w:sz="0" w:space="0" w:color="auto"/>
        <w:left w:val="none" w:sz="0" w:space="0" w:color="auto"/>
        <w:bottom w:val="none" w:sz="0" w:space="0" w:color="auto"/>
        <w:right w:val="none" w:sz="0" w:space="0" w:color="auto"/>
      </w:divBdr>
    </w:div>
    <w:div w:id="654381645">
      <w:bodyDiv w:val="1"/>
      <w:marLeft w:val="0"/>
      <w:marRight w:val="0"/>
      <w:marTop w:val="0"/>
      <w:marBottom w:val="0"/>
      <w:divBdr>
        <w:top w:val="none" w:sz="0" w:space="0" w:color="auto"/>
        <w:left w:val="none" w:sz="0" w:space="0" w:color="auto"/>
        <w:bottom w:val="none" w:sz="0" w:space="0" w:color="auto"/>
        <w:right w:val="none" w:sz="0" w:space="0" w:color="auto"/>
      </w:divBdr>
    </w:div>
    <w:div w:id="654383810">
      <w:marLeft w:val="480"/>
      <w:marRight w:val="0"/>
      <w:marTop w:val="0"/>
      <w:marBottom w:val="0"/>
      <w:divBdr>
        <w:top w:val="none" w:sz="0" w:space="0" w:color="auto"/>
        <w:left w:val="none" w:sz="0" w:space="0" w:color="auto"/>
        <w:bottom w:val="none" w:sz="0" w:space="0" w:color="auto"/>
        <w:right w:val="none" w:sz="0" w:space="0" w:color="auto"/>
      </w:divBdr>
    </w:div>
    <w:div w:id="654455319">
      <w:marLeft w:val="480"/>
      <w:marRight w:val="0"/>
      <w:marTop w:val="0"/>
      <w:marBottom w:val="0"/>
      <w:divBdr>
        <w:top w:val="none" w:sz="0" w:space="0" w:color="auto"/>
        <w:left w:val="none" w:sz="0" w:space="0" w:color="auto"/>
        <w:bottom w:val="none" w:sz="0" w:space="0" w:color="auto"/>
        <w:right w:val="none" w:sz="0" w:space="0" w:color="auto"/>
      </w:divBdr>
    </w:div>
    <w:div w:id="654457297">
      <w:marLeft w:val="480"/>
      <w:marRight w:val="0"/>
      <w:marTop w:val="0"/>
      <w:marBottom w:val="0"/>
      <w:divBdr>
        <w:top w:val="none" w:sz="0" w:space="0" w:color="auto"/>
        <w:left w:val="none" w:sz="0" w:space="0" w:color="auto"/>
        <w:bottom w:val="none" w:sz="0" w:space="0" w:color="auto"/>
        <w:right w:val="none" w:sz="0" w:space="0" w:color="auto"/>
      </w:divBdr>
    </w:div>
    <w:div w:id="654535242">
      <w:marLeft w:val="480"/>
      <w:marRight w:val="0"/>
      <w:marTop w:val="0"/>
      <w:marBottom w:val="0"/>
      <w:divBdr>
        <w:top w:val="none" w:sz="0" w:space="0" w:color="auto"/>
        <w:left w:val="none" w:sz="0" w:space="0" w:color="auto"/>
        <w:bottom w:val="none" w:sz="0" w:space="0" w:color="auto"/>
        <w:right w:val="none" w:sz="0" w:space="0" w:color="auto"/>
      </w:divBdr>
    </w:div>
    <w:div w:id="654725194">
      <w:bodyDiv w:val="1"/>
      <w:marLeft w:val="0"/>
      <w:marRight w:val="0"/>
      <w:marTop w:val="0"/>
      <w:marBottom w:val="0"/>
      <w:divBdr>
        <w:top w:val="none" w:sz="0" w:space="0" w:color="auto"/>
        <w:left w:val="none" w:sz="0" w:space="0" w:color="auto"/>
        <w:bottom w:val="none" w:sz="0" w:space="0" w:color="auto"/>
        <w:right w:val="none" w:sz="0" w:space="0" w:color="auto"/>
      </w:divBdr>
    </w:div>
    <w:div w:id="654725497">
      <w:bodyDiv w:val="1"/>
      <w:marLeft w:val="0"/>
      <w:marRight w:val="0"/>
      <w:marTop w:val="0"/>
      <w:marBottom w:val="0"/>
      <w:divBdr>
        <w:top w:val="none" w:sz="0" w:space="0" w:color="auto"/>
        <w:left w:val="none" w:sz="0" w:space="0" w:color="auto"/>
        <w:bottom w:val="none" w:sz="0" w:space="0" w:color="auto"/>
        <w:right w:val="none" w:sz="0" w:space="0" w:color="auto"/>
      </w:divBdr>
    </w:div>
    <w:div w:id="654794777">
      <w:bodyDiv w:val="1"/>
      <w:marLeft w:val="0"/>
      <w:marRight w:val="0"/>
      <w:marTop w:val="0"/>
      <w:marBottom w:val="0"/>
      <w:divBdr>
        <w:top w:val="none" w:sz="0" w:space="0" w:color="auto"/>
        <w:left w:val="none" w:sz="0" w:space="0" w:color="auto"/>
        <w:bottom w:val="none" w:sz="0" w:space="0" w:color="auto"/>
        <w:right w:val="none" w:sz="0" w:space="0" w:color="auto"/>
      </w:divBdr>
    </w:div>
    <w:div w:id="654796975">
      <w:bodyDiv w:val="1"/>
      <w:marLeft w:val="0"/>
      <w:marRight w:val="0"/>
      <w:marTop w:val="0"/>
      <w:marBottom w:val="0"/>
      <w:divBdr>
        <w:top w:val="none" w:sz="0" w:space="0" w:color="auto"/>
        <w:left w:val="none" w:sz="0" w:space="0" w:color="auto"/>
        <w:bottom w:val="none" w:sz="0" w:space="0" w:color="auto"/>
        <w:right w:val="none" w:sz="0" w:space="0" w:color="auto"/>
      </w:divBdr>
    </w:div>
    <w:div w:id="654801077">
      <w:bodyDiv w:val="1"/>
      <w:marLeft w:val="0"/>
      <w:marRight w:val="0"/>
      <w:marTop w:val="0"/>
      <w:marBottom w:val="0"/>
      <w:divBdr>
        <w:top w:val="none" w:sz="0" w:space="0" w:color="auto"/>
        <w:left w:val="none" w:sz="0" w:space="0" w:color="auto"/>
        <w:bottom w:val="none" w:sz="0" w:space="0" w:color="auto"/>
        <w:right w:val="none" w:sz="0" w:space="0" w:color="auto"/>
      </w:divBdr>
    </w:div>
    <w:div w:id="654913332">
      <w:bodyDiv w:val="1"/>
      <w:marLeft w:val="0"/>
      <w:marRight w:val="0"/>
      <w:marTop w:val="0"/>
      <w:marBottom w:val="0"/>
      <w:divBdr>
        <w:top w:val="none" w:sz="0" w:space="0" w:color="auto"/>
        <w:left w:val="none" w:sz="0" w:space="0" w:color="auto"/>
        <w:bottom w:val="none" w:sz="0" w:space="0" w:color="auto"/>
        <w:right w:val="none" w:sz="0" w:space="0" w:color="auto"/>
      </w:divBdr>
    </w:div>
    <w:div w:id="654914924">
      <w:bodyDiv w:val="1"/>
      <w:marLeft w:val="0"/>
      <w:marRight w:val="0"/>
      <w:marTop w:val="0"/>
      <w:marBottom w:val="0"/>
      <w:divBdr>
        <w:top w:val="none" w:sz="0" w:space="0" w:color="auto"/>
        <w:left w:val="none" w:sz="0" w:space="0" w:color="auto"/>
        <w:bottom w:val="none" w:sz="0" w:space="0" w:color="auto"/>
        <w:right w:val="none" w:sz="0" w:space="0" w:color="auto"/>
      </w:divBdr>
    </w:div>
    <w:div w:id="655032502">
      <w:marLeft w:val="480"/>
      <w:marRight w:val="0"/>
      <w:marTop w:val="0"/>
      <w:marBottom w:val="0"/>
      <w:divBdr>
        <w:top w:val="none" w:sz="0" w:space="0" w:color="auto"/>
        <w:left w:val="none" w:sz="0" w:space="0" w:color="auto"/>
        <w:bottom w:val="none" w:sz="0" w:space="0" w:color="auto"/>
        <w:right w:val="none" w:sz="0" w:space="0" w:color="auto"/>
      </w:divBdr>
    </w:div>
    <w:div w:id="655190075">
      <w:bodyDiv w:val="1"/>
      <w:marLeft w:val="0"/>
      <w:marRight w:val="0"/>
      <w:marTop w:val="0"/>
      <w:marBottom w:val="0"/>
      <w:divBdr>
        <w:top w:val="none" w:sz="0" w:space="0" w:color="auto"/>
        <w:left w:val="none" w:sz="0" w:space="0" w:color="auto"/>
        <w:bottom w:val="none" w:sz="0" w:space="0" w:color="auto"/>
        <w:right w:val="none" w:sz="0" w:space="0" w:color="auto"/>
      </w:divBdr>
    </w:div>
    <w:div w:id="655574522">
      <w:marLeft w:val="480"/>
      <w:marRight w:val="0"/>
      <w:marTop w:val="0"/>
      <w:marBottom w:val="0"/>
      <w:divBdr>
        <w:top w:val="none" w:sz="0" w:space="0" w:color="auto"/>
        <w:left w:val="none" w:sz="0" w:space="0" w:color="auto"/>
        <w:bottom w:val="none" w:sz="0" w:space="0" w:color="auto"/>
        <w:right w:val="none" w:sz="0" w:space="0" w:color="auto"/>
      </w:divBdr>
    </w:div>
    <w:div w:id="655576913">
      <w:bodyDiv w:val="1"/>
      <w:marLeft w:val="0"/>
      <w:marRight w:val="0"/>
      <w:marTop w:val="0"/>
      <w:marBottom w:val="0"/>
      <w:divBdr>
        <w:top w:val="none" w:sz="0" w:space="0" w:color="auto"/>
        <w:left w:val="none" w:sz="0" w:space="0" w:color="auto"/>
        <w:bottom w:val="none" w:sz="0" w:space="0" w:color="auto"/>
        <w:right w:val="none" w:sz="0" w:space="0" w:color="auto"/>
      </w:divBdr>
    </w:div>
    <w:div w:id="655645893">
      <w:bodyDiv w:val="1"/>
      <w:marLeft w:val="0"/>
      <w:marRight w:val="0"/>
      <w:marTop w:val="0"/>
      <w:marBottom w:val="0"/>
      <w:divBdr>
        <w:top w:val="none" w:sz="0" w:space="0" w:color="auto"/>
        <w:left w:val="none" w:sz="0" w:space="0" w:color="auto"/>
        <w:bottom w:val="none" w:sz="0" w:space="0" w:color="auto"/>
        <w:right w:val="none" w:sz="0" w:space="0" w:color="auto"/>
      </w:divBdr>
    </w:div>
    <w:div w:id="655955029">
      <w:bodyDiv w:val="1"/>
      <w:marLeft w:val="0"/>
      <w:marRight w:val="0"/>
      <w:marTop w:val="0"/>
      <w:marBottom w:val="0"/>
      <w:divBdr>
        <w:top w:val="none" w:sz="0" w:space="0" w:color="auto"/>
        <w:left w:val="none" w:sz="0" w:space="0" w:color="auto"/>
        <w:bottom w:val="none" w:sz="0" w:space="0" w:color="auto"/>
        <w:right w:val="none" w:sz="0" w:space="0" w:color="auto"/>
      </w:divBdr>
    </w:div>
    <w:div w:id="656036102">
      <w:bodyDiv w:val="1"/>
      <w:marLeft w:val="0"/>
      <w:marRight w:val="0"/>
      <w:marTop w:val="0"/>
      <w:marBottom w:val="0"/>
      <w:divBdr>
        <w:top w:val="none" w:sz="0" w:space="0" w:color="auto"/>
        <w:left w:val="none" w:sz="0" w:space="0" w:color="auto"/>
        <w:bottom w:val="none" w:sz="0" w:space="0" w:color="auto"/>
        <w:right w:val="none" w:sz="0" w:space="0" w:color="auto"/>
      </w:divBdr>
    </w:div>
    <w:div w:id="656104957">
      <w:bodyDiv w:val="1"/>
      <w:marLeft w:val="0"/>
      <w:marRight w:val="0"/>
      <w:marTop w:val="0"/>
      <w:marBottom w:val="0"/>
      <w:divBdr>
        <w:top w:val="none" w:sz="0" w:space="0" w:color="auto"/>
        <w:left w:val="none" w:sz="0" w:space="0" w:color="auto"/>
        <w:bottom w:val="none" w:sz="0" w:space="0" w:color="auto"/>
        <w:right w:val="none" w:sz="0" w:space="0" w:color="auto"/>
      </w:divBdr>
    </w:div>
    <w:div w:id="656154128">
      <w:marLeft w:val="480"/>
      <w:marRight w:val="0"/>
      <w:marTop w:val="0"/>
      <w:marBottom w:val="0"/>
      <w:divBdr>
        <w:top w:val="none" w:sz="0" w:space="0" w:color="auto"/>
        <w:left w:val="none" w:sz="0" w:space="0" w:color="auto"/>
        <w:bottom w:val="none" w:sz="0" w:space="0" w:color="auto"/>
        <w:right w:val="none" w:sz="0" w:space="0" w:color="auto"/>
      </w:divBdr>
    </w:div>
    <w:div w:id="656230874">
      <w:bodyDiv w:val="1"/>
      <w:marLeft w:val="0"/>
      <w:marRight w:val="0"/>
      <w:marTop w:val="0"/>
      <w:marBottom w:val="0"/>
      <w:divBdr>
        <w:top w:val="none" w:sz="0" w:space="0" w:color="auto"/>
        <w:left w:val="none" w:sz="0" w:space="0" w:color="auto"/>
        <w:bottom w:val="none" w:sz="0" w:space="0" w:color="auto"/>
        <w:right w:val="none" w:sz="0" w:space="0" w:color="auto"/>
      </w:divBdr>
    </w:div>
    <w:div w:id="656307018">
      <w:marLeft w:val="480"/>
      <w:marRight w:val="0"/>
      <w:marTop w:val="0"/>
      <w:marBottom w:val="0"/>
      <w:divBdr>
        <w:top w:val="none" w:sz="0" w:space="0" w:color="auto"/>
        <w:left w:val="none" w:sz="0" w:space="0" w:color="auto"/>
        <w:bottom w:val="none" w:sz="0" w:space="0" w:color="auto"/>
        <w:right w:val="none" w:sz="0" w:space="0" w:color="auto"/>
      </w:divBdr>
    </w:div>
    <w:div w:id="656343792">
      <w:marLeft w:val="480"/>
      <w:marRight w:val="0"/>
      <w:marTop w:val="0"/>
      <w:marBottom w:val="0"/>
      <w:divBdr>
        <w:top w:val="none" w:sz="0" w:space="0" w:color="auto"/>
        <w:left w:val="none" w:sz="0" w:space="0" w:color="auto"/>
        <w:bottom w:val="none" w:sz="0" w:space="0" w:color="auto"/>
        <w:right w:val="none" w:sz="0" w:space="0" w:color="auto"/>
      </w:divBdr>
    </w:div>
    <w:div w:id="656418089">
      <w:bodyDiv w:val="1"/>
      <w:marLeft w:val="0"/>
      <w:marRight w:val="0"/>
      <w:marTop w:val="0"/>
      <w:marBottom w:val="0"/>
      <w:divBdr>
        <w:top w:val="none" w:sz="0" w:space="0" w:color="auto"/>
        <w:left w:val="none" w:sz="0" w:space="0" w:color="auto"/>
        <w:bottom w:val="none" w:sz="0" w:space="0" w:color="auto"/>
        <w:right w:val="none" w:sz="0" w:space="0" w:color="auto"/>
      </w:divBdr>
    </w:div>
    <w:div w:id="656615546">
      <w:bodyDiv w:val="1"/>
      <w:marLeft w:val="0"/>
      <w:marRight w:val="0"/>
      <w:marTop w:val="0"/>
      <w:marBottom w:val="0"/>
      <w:divBdr>
        <w:top w:val="none" w:sz="0" w:space="0" w:color="auto"/>
        <w:left w:val="none" w:sz="0" w:space="0" w:color="auto"/>
        <w:bottom w:val="none" w:sz="0" w:space="0" w:color="auto"/>
        <w:right w:val="none" w:sz="0" w:space="0" w:color="auto"/>
      </w:divBdr>
    </w:div>
    <w:div w:id="656689577">
      <w:bodyDiv w:val="1"/>
      <w:marLeft w:val="0"/>
      <w:marRight w:val="0"/>
      <w:marTop w:val="0"/>
      <w:marBottom w:val="0"/>
      <w:divBdr>
        <w:top w:val="none" w:sz="0" w:space="0" w:color="auto"/>
        <w:left w:val="none" w:sz="0" w:space="0" w:color="auto"/>
        <w:bottom w:val="none" w:sz="0" w:space="0" w:color="auto"/>
        <w:right w:val="none" w:sz="0" w:space="0" w:color="auto"/>
      </w:divBdr>
    </w:div>
    <w:div w:id="656764975">
      <w:bodyDiv w:val="1"/>
      <w:marLeft w:val="0"/>
      <w:marRight w:val="0"/>
      <w:marTop w:val="0"/>
      <w:marBottom w:val="0"/>
      <w:divBdr>
        <w:top w:val="none" w:sz="0" w:space="0" w:color="auto"/>
        <w:left w:val="none" w:sz="0" w:space="0" w:color="auto"/>
        <w:bottom w:val="none" w:sz="0" w:space="0" w:color="auto"/>
        <w:right w:val="none" w:sz="0" w:space="0" w:color="auto"/>
      </w:divBdr>
    </w:div>
    <w:div w:id="656879057">
      <w:marLeft w:val="480"/>
      <w:marRight w:val="0"/>
      <w:marTop w:val="0"/>
      <w:marBottom w:val="0"/>
      <w:divBdr>
        <w:top w:val="none" w:sz="0" w:space="0" w:color="auto"/>
        <w:left w:val="none" w:sz="0" w:space="0" w:color="auto"/>
        <w:bottom w:val="none" w:sz="0" w:space="0" w:color="auto"/>
        <w:right w:val="none" w:sz="0" w:space="0" w:color="auto"/>
      </w:divBdr>
    </w:div>
    <w:div w:id="656883155">
      <w:bodyDiv w:val="1"/>
      <w:marLeft w:val="0"/>
      <w:marRight w:val="0"/>
      <w:marTop w:val="0"/>
      <w:marBottom w:val="0"/>
      <w:divBdr>
        <w:top w:val="none" w:sz="0" w:space="0" w:color="auto"/>
        <w:left w:val="none" w:sz="0" w:space="0" w:color="auto"/>
        <w:bottom w:val="none" w:sz="0" w:space="0" w:color="auto"/>
        <w:right w:val="none" w:sz="0" w:space="0" w:color="auto"/>
      </w:divBdr>
    </w:div>
    <w:div w:id="656957362">
      <w:bodyDiv w:val="1"/>
      <w:marLeft w:val="0"/>
      <w:marRight w:val="0"/>
      <w:marTop w:val="0"/>
      <w:marBottom w:val="0"/>
      <w:divBdr>
        <w:top w:val="none" w:sz="0" w:space="0" w:color="auto"/>
        <w:left w:val="none" w:sz="0" w:space="0" w:color="auto"/>
        <w:bottom w:val="none" w:sz="0" w:space="0" w:color="auto"/>
        <w:right w:val="none" w:sz="0" w:space="0" w:color="auto"/>
      </w:divBdr>
    </w:div>
    <w:div w:id="656959276">
      <w:marLeft w:val="480"/>
      <w:marRight w:val="0"/>
      <w:marTop w:val="0"/>
      <w:marBottom w:val="0"/>
      <w:divBdr>
        <w:top w:val="none" w:sz="0" w:space="0" w:color="auto"/>
        <w:left w:val="none" w:sz="0" w:space="0" w:color="auto"/>
        <w:bottom w:val="none" w:sz="0" w:space="0" w:color="auto"/>
        <w:right w:val="none" w:sz="0" w:space="0" w:color="auto"/>
      </w:divBdr>
    </w:div>
    <w:div w:id="657029378">
      <w:marLeft w:val="480"/>
      <w:marRight w:val="0"/>
      <w:marTop w:val="0"/>
      <w:marBottom w:val="0"/>
      <w:divBdr>
        <w:top w:val="none" w:sz="0" w:space="0" w:color="auto"/>
        <w:left w:val="none" w:sz="0" w:space="0" w:color="auto"/>
        <w:bottom w:val="none" w:sz="0" w:space="0" w:color="auto"/>
        <w:right w:val="none" w:sz="0" w:space="0" w:color="auto"/>
      </w:divBdr>
    </w:div>
    <w:div w:id="657077119">
      <w:bodyDiv w:val="1"/>
      <w:marLeft w:val="0"/>
      <w:marRight w:val="0"/>
      <w:marTop w:val="0"/>
      <w:marBottom w:val="0"/>
      <w:divBdr>
        <w:top w:val="none" w:sz="0" w:space="0" w:color="auto"/>
        <w:left w:val="none" w:sz="0" w:space="0" w:color="auto"/>
        <w:bottom w:val="none" w:sz="0" w:space="0" w:color="auto"/>
        <w:right w:val="none" w:sz="0" w:space="0" w:color="auto"/>
      </w:divBdr>
    </w:div>
    <w:div w:id="657079327">
      <w:marLeft w:val="480"/>
      <w:marRight w:val="0"/>
      <w:marTop w:val="0"/>
      <w:marBottom w:val="0"/>
      <w:divBdr>
        <w:top w:val="none" w:sz="0" w:space="0" w:color="auto"/>
        <w:left w:val="none" w:sz="0" w:space="0" w:color="auto"/>
        <w:bottom w:val="none" w:sz="0" w:space="0" w:color="auto"/>
        <w:right w:val="none" w:sz="0" w:space="0" w:color="auto"/>
      </w:divBdr>
    </w:div>
    <w:div w:id="657196153">
      <w:marLeft w:val="480"/>
      <w:marRight w:val="0"/>
      <w:marTop w:val="0"/>
      <w:marBottom w:val="0"/>
      <w:divBdr>
        <w:top w:val="none" w:sz="0" w:space="0" w:color="auto"/>
        <w:left w:val="none" w:sz="0" w:space="0" w:color="auto"/>
        <w:bottom w:val="none" w:sz="0" w:space="0" w:color="auto"/>
        <w:right w:val="none" w:sz="0" w:space="0" w:color="auto"/>
      </w:divBdr>
    </w:div>
    <w:div w:id="657273041">
      <w:marLeft w:val="480"/>
      <w:marRight w:val="0"/>
      <w:marTop w:val="0"/>
      <w:marBottom w:val="0"/>
      <w:divBdr>
        <w:top w:val="none" w:sz="0" w:space="0" w:color="auto"/>
        <w:left w:val="none" w:sz="0" w:space="0" w:color="auto"/>
        <w:bottom w:val="none" w:sz="0" w:space="0" w:color="auto"/>
        <w:right w:val="none" w:sz="0" w:space="0" w:color="auto"/>
      </w:divBdr>
    </w:div>
    <w:div w:id="657346617">
      <w:marLeft w:val="480"/>
      <w:marRight w:val="0"/>
      <w:marTop w:val="0"/>
      <w:marBottom w:val="0"/>
      <w:divBdr>
        <w:top w:val="none" w:sz="0" w:space="0" w:color="auto"/>
        <w:left w:val="none" w:sz="0" w:space="0" w:color="auto"/>
        <w:bottom w:val="none" w:sz="0" w:space="0" w:color="auto"/>
        <w:right w:val="none" w:sz="0" w:space="0" w:color="auto"/>
      </w:divBdr>
    </w:div>
    <w:div w:id="657420039">
      <w:marLeft w:val="480"/>
      <w:marRight w:val="0"/>
      <w:marTop w:val="0"/>
      <w:marBottom w:val="0"/>
      <w:divBdr>
        <w:top w:val="none" w:sz="0" w:space="0" w:color="auto"/>
        <w:left w:val="none" w:sz="0" w:space="0" w:color="auto"/>
        <w:bottom w:val="none" w:sz="0" w:space="0" w:color="auto"/>
        <w:right w:val="none" w:sz="0" w:space="0" w:color="auto"/>
      </w:divBdr>
    </w:div>
    <w:div w:id="657422168">
      <w:marLeft w:val="480"/>
      <w:marRight w:val="0"/>
      <w:marTop w:val="0"/>
      <w:marBottom w:val="0"/>
      <w:divBdr>
        <w:top w:val="none" w:sz="0" w:space="0" w:color="auto"/>
        <w:left w:val="none" w:sz="0" w:space="0" w:color="auto"/>
        <w:bottom w:val="none" w:sz="0" w:space="0" w:color="auto"/>
        <w:right w:val="none" w:sz="0" w:space="0" w:color="auto"/>
      </w:divBdr>
    </w:div>
    <w:div w:id="657537738">
      <w:bodyDiv w:val="1"/>
      <w:marLeft w:val="0"/>
      <w:marRight w:val="0"/>
      <w:marTop w:val="0"/>
      <w:marBottom w:val="0"/>
      <w:divBdr>
        <w:top w:val="none" w:sz="0" w:space="0" w:color="auto"/>
        <w:left w:val="none" w:sz="0" w:space="0" w:color="auto"/>
        <w:bottom w:val="none" w:sz="0" w:space="0" w:color="auto"/>
        <w:right w:val="none" w:sz="0" w:space="0" w:color="auto"/>
      </w:divBdr>
    </w:div>
    <w:div w:id="657655125">
      <w:marLeft w:val="480"/>
      <w:marRight w:val="0"/>
      <w:marTop w:val="0"/>
      <w:marBottom w:val="0"/>
      <w:divBdr>
        <w:top w:val="none" w:sz="0" w:space="0" w:color="auto"/>
        <w:left w:val="none" w:sz="0" w:space="0" w:color="auto"/>
        <w:bottom w:val="none" w:sz="0" w:space="0" w:color="auto"/>
        <w:right w:val="none" w:sz="0" w:space="0" w:color="auto"/>
      </w:divBdr>
    </w:div>
    <w:div w:id="657657687">
      <w:bodyDiv w:val="1"/>
      <w:marLeft w:val="0"/>
      <w:marRight w:val="0"/>
      <w:marTop w:val="0"/>
      <w:marBottom w:val="0"/>
      <w:divBdr>
        <w:top w:val="none" w:sz="0" w:space="0" w:color="auto"/>
        <w:left w:val="none" w:sz="0" w:space="0" w:color="auto"/>
        <w:bottom w:val="none" w:sz="0" w:space="0" w:color="auto"/>
        <w:right w:val="none" w:sz="0" w:space="0" w:color="auto"/>
      </w:divBdr>
    </w:div>
    <w:div w:id="657658441">
      <w:bodyDiv w:val="1"/>
      <w:marLeft w:val="0"/>
      <w:marRight w:val="0"/>
      <w:marTop w:val="0"/>
      <w:marBottom w:val="0"/>
      <w:divBdr>
        <w:top w:val="none" w:sz="0" w:space="0" w:color="auto"/>
        <w:left w:val="none" w:sz="0" w:space="0" w:color="auto"/>
        <w:bottom w:val="none" w:sz="0" w:space="0" w:color="auto"/>
        <w:right w:val="none" w:sz="0" w:space="0" w:color="auto"/>
      </w:divBdr>
    </w:div>
    <w:div w:id="657686183">
      <w:marLeft w:val="480"/>
      <w:marRight w:val="0"/>
      <w:marTop w:val="0"/>
      <w:marBottom w:val="0"/>
      <w:divBdr>
        <w:top w:val="none" w:sz="0" w:space="0" w:color="auto"/>
        <w:left w:val="none" w:sz="0" w:space="0" w:color="auto"/>
        <w:bottom w:val="none" w:sz="0" w:space="0" w:color="auto"/>
        <w:right w:val="none" w:sz="0" w:space="0" w:color="auto"/>
      </w:divBdr>
    </w:div>
    <w:div w:id="657852471">
      <w:bodyDiv w:val="1"/>
      <w:marLeft w:val="0"/>
      <w:marRight w:val="0"/>
      <w:marTop w:val="0"/>
      <w:marBottom w:val="0"/>
      <w:divBdr>
        <w:top w:val="none" w:sz="0" w:space="0" w:color="auto"/>
        <w:left w:val="none" w:sz="0" w:space="0" w:color="auto"/>
        <w:bottom w:val="none" w:sz="0" w:space="0" w:color="auto"/>
        <w:right w:val="none" w:sz="0" w:space="0" w:color="auto"/>
      </w:divBdr>
    </w:div>
    <w:div w:id="657996320">
      <w:bodyDiv w:val="1"/>
      <w:marLeft w:val="0"/>
      <w:marRight w:val="0"/>
      <w:marTop w:val="0"/>
      <w:marBottom w:val="0"/>
      <w:divBdr>
        <w:top w:val="none" w:sz="0" w:space="0" w:color="auto"/>
        <w:left w:val="none" w:sz="0" w:space="0" w:color="auto"/>
        <w:bottom w:val="none" w:sz="0" w:space="0" w:color="auto"/>
        <w:right w:val="none" w:sz="0" w:space="0" w:color="auto"/>
      </w:divBdr>
    </w:div>
    <w:div w:id="658117455">
      <w:marLeft w:val="480"/>
      <w:marRight w:val="0"/>
      <w:marTop w:val="0"/>
      <w:marBottom w:val="0"/>
      <w:divBdr>
        <w:top w:val="none" w:sz="0" w:space="0" w:color="auto"/>
        <w:left w:val="none" w:sz="0" w:space="0" w:color="auto"/>
        <w:bottom w:val="none" w:sz="0" w:space="0" w:color="auto"/>
        <w:right w:val="none" w:sz="0" w:space="0" w:color="auto"/>
      </w:divBdr>
    </w:div>
    <w:div w:id="658118694">
      <w:bodyDiv w:val="1"/>
      <w:marLeft w:val="0"/>
      <w:marRight w:val="0"/>
      <w:marTop w:val="0"/>
      <w:marBottom w:val="0"/>
      <w:divBdr>
        <w:top w:val="none" w:sz="0" w:space="0" w:color="auto"/>
        <w:left w:val="none" w:sz="0" w:space="0" w:color="auto"/>
        <w:bottom w:val="none" w:sz="0" w:space="0" w:color="auto"/>
        <w:right w:val="none" w:sz="0" w:space="0" w:color="auto"/>
      </w:divBdr>
    </w:div>
    <w:div w:id="658119648">
      <w:bodyDiv w:val="1"/>
      <w:marLeft w:val="0"/>
      <w:marRight w:val="0"/>
      <w:marTop w:val="0"/>
      <w:marBottom w:val="0"/>
      <w:divBdr>
        <w:top w:val="none" w:sz="0" w:space="0" w:color="auto"/>
        <w:left w:val="none" w:sz="0" w:space="0" w:color="auto"/>
        <w:bottom w:val="none" w:sz="0" w:space="0" w:color="auto"/>
        <w:right w:val="none" w:sz="0" w:space="0" w:color="auto"/>
      </w:divBdr>
    </w:div>
    <w:div w:id="658461344">
      <w:bodyDiv w:val="1"/>
      <w:marLeft w:val="0"/>
      <w:marRight w:val="0"/>
      <w:marTop w:val="0"/>
      <w:marBottom w:val="0"/>
      <w:divBdr>
        <w:top w:val="none" w:sz="0" w:space="0" w:color="auto"/>
        <w:left w:val="none" w:sz="0" w:space="0" w:color="auto"/>
        <w:bottom w:val="none" w:sz="0" w:space="0" w:color="auto"/>
        <w:right w:val="none" w:sz="0" w:space="0" w:color="auto"/>
      </w:divBdr>
    </w:div>
    <w:div w:id="658583731">
      <w:marLeft w:val="480"/>
      <w:marRight w:val="0"/>
      <w:marTop w:val="0"/>
      <w:marBottom w:val="0"/>
      <w:divBdr>
        <w:top w:val="none" w:sz="0" w:space="0" w:color="auto"/>
        <w:left w:val="none" w:sz="0" w:space="0" w:color="auto"/>
        <w:bottom w:val="none" w:sz="0" w:space="0" w:color="auto"/>
        <w:right w:val="none" w:sz="0" w:space="0" w:color="auto"/>
      </w:divBdr>
    </w:div>
    <w:div w:id="658653940">
      <w:bodyDiv w:val="1"/>
      <w:marLeft w:val="0"/>
      <w:marRight w:val="0"/>
      <w:marTop w:val="0"/>
      <w:marBottom w:val="0"/>
      <w:divBdr>
        <w:top w:val="none" w:sz="0" w:space="0" w:color="auto"/>
        <w:left w:val="none" w:sz="0" w:space="0" w:color="auto"/>
        <w:bottom w:val="none" w:sz="0" w:space="0" w:color="auto"/>
        <w:right w:val="none" w:sz="0" w:space="0" w:color="auto"/>
      </w:divBdr>
    </w:div>
    <w:div w:id="658733680">
      <w:bodyDiv w:val="1"/>
      <w:marLeft w:val="0"/>
      <w:marRight w:val="0"/>
      <w:marTop w:val="0"/>
      <w:marBottom w:val="0"/>
      <w:divBdr>
        <w:top w:val="none" w:sz="0" w:space="0" w:color="auto"/>
        <w:left w:val="none" w:sz="0" w:space="0" w:color="auto"/>
        <w:bottom w:val="none" w:sz="0" w:space="0" w:color="auto"/>
        <w:right w:val="none" w:sz="0" w:space="0" w:color="auto"/>
      </w:divBdr>
    </w:div>
    <w:div w:id="658769547">
      <w:bodyDiv w:val="1"/>
      <w:marLeft w:val="0"/>
      <w:marRight w:val="0"/>
      <w:marTop w:val="0"/>
      <w:marBottom w:val="0"/>
      <w:divBdr>
        <w:top w:val="none" w:sz="0" w:space="0" w:color="auto"/>
        <w:left w:val="none" w:sz="0" w:space="0" w:color="auto"/>
        <w:bottom w:val="none" w:sz="0" w:space="0" w:color="auto"/>
        <w:right w:val="none" w:sz="0" w:space="0" w:color="auto"/>
      </w:divBdr>
    </w:div>
    <w:div w:id="658770457">
      <w:marLeft w:val="480"/>
      <w:marRight w:val="0"/>
      <w:marTop w:val="0"/>
      <w:marBottom w:val="0"/>
      <w:divBdr>
        <w:top w:val="none" w:sz="0" w:space="0" w:color="auto"/>
        <w:left w:val="none" w:sz="0" w:space="0" w:color="auto"/>
        <w:bottom w:val="none" w:sz="0" w:space="0" w:color="auto"/>
        <w:right w:val="none" w:sz="0" w:space="0" w:color="auto"/>
      </w:divBdr>
    </w:div>
    <w:div w:id="658845473">
      <w:bodyDiv w:val="1"/>
      <w:marLeft w:val="0"/>
      <w:marRight w:val="0"/>
      <w:marTop w:val="0"/>
      <w:marBottom w:val="0"/>
      <w:divBdr>
        <w:top w:val="none" w:sz="0" w:space="0" w:color="auto"/>
        <w:left w:val="none" w:sz="0" w:space="0" w:color="auto"/>
        <w:bottom w:val="none" w:sz="0" w:space="0" w:color="auto"/>
        <w:right w:val="none" w:sz="0" w:space="0" w:color="auto"/>
      </w:divBdr>
    </w:div>
    <w:div w:id="658851286">
      <w:marLeft w:val="480"/>
      <w:marRight w:val="0"/>
      <w:marTop w:val="0"/>
      <w:marBottom w:val="0"/>
      <w:divBdr>
        <w:top w:val="none" w:sz="0" w:space="0" w:color="auto"/>
        <w:left w:val="none" w:sz="0" w:space="0" w:color="auto"/>
        <w:bottom w:val="none" w:sz="0" w:space="0" w:color="auto"/>
        <w:right w:val="none" w:sz="0" w:space="0" w:color="auto"/>
      </w:divBdr>
    </w:div>
    <w:div w:id="658853278">
      <w:bodyDiv w:val="1"/>
      <w:marLeft w:val="0"/>
      <w:marRight w:val="0"/>
      <w:marTop w:val="0"/>
      <w:marBottom w:val="0"/>
      <w:divBdr>
        <w:top w:val="none" w:sz="0" w:space="0" w:color="auto"/>
        <w:left w:val="none" w:sz="0" w:space="0" w:color="auto"/>
        <w:bottom w:val="none" w:sz="0" w:space="0" w:color="auto"/>
        <w:right w:val="none" w:sz="0" w:space="0" w:color="auto"/>
      </w:divBdr>
    </w:div>
    <w:div w:id="658922527">
      <w:bodyDiv w:val="1"/>
      <w:marLeft w:val="0"/>
      <w:marRight w:val="0"/>
      <w:marTop w:val="0"/>
      <w:marBottom w:val="0"/>
      <w:divBdr>
        <w:top w:val="none" w:sz="0" w:space="0" w:color="auto"/>
        <w:left w:val="none" w:sz="0" w:space="0" w:color="auto"/>
        <w:bottom w:val="none" w:sz="0" w:space="0" w:color="auto"/>
        <w:right w:val="none" w:sz="0" w:space="0" w:color="auto"/>
      </w:divBdr>
    </w:div>
    <w:div w:id="658964490">
      <w:marLeft w:val="480"/>
      <w:marRight w:val="0"/>
      <w:marTop w:val="0"/>
      <w:marBottom w:val="0"/>
      <w:divBdr>
        <w:top w:val="none" w:sz="0" w:space="0" w:color="auto"/>
        <w:left w:val="none" w:sz="0" w:space="0" w:color="auto"/>
        <w:bottom w:val="none" w:sz="0" w:space="0" w:color="auto"/>
        <w:right w:val="none" w:sz="0" w:space="0" w:color="auto"/>
      </w:divBdr>
    </w:div>
    <w:div w:id="659161943">
      <w:bodyDiv w:val="1"/>
      <w:marLeft w:val="0"/>
      <w:marRight w:val="0"/>
      <w:marTop w:val="0"/>
      <w:marBottom w:val="0"/>
      <w:divBdr>
        <w:top w:val="none" w:sz="0" w:space="0" w:color="auto"/>
        <w:left w:val="none" w:sz="0" w:space="0" w:color="auto"/>
        <w:bottom w:val="none" w:sz="0" w:space="0" w:color="auto"/>
        <w:right w:val="none" w:sz="0" w:space="0" w:color="auto"/>
      </w:divBdr>
    </w:div>
    <w:div w:id="659162357">
      <w:marLeft w:val="480"/>
      <w:marRight w:val="0"/>
      <w:marTop w:val="0"/>
      <w:marBottom w:val="0"/>
      <w:divBdr>
        <w:top w:val="none" w:sz="0" w:space="0" w:color="auto"/>
        <w:left w:val="none" w:sz="0" w:space="0" w:color="auto"/>
        <w:bottom w:val="none" w:sz="0" w:space="0" w:color="auto"/>
        <w:right w:val="none" w:sz="0" w:space="0" w:color="auto"/>
      </w:divBdr>
    </w:div>
    <w:div w:id="659235547">
      <w:bodyDiv w:val="1"/>
      <w:marLeft w:val="0"/>
      <w:marRight w:val="0"/>
      <w:marTop w:val="0"/>
      <w:marBottom w:val="0"/>
      <w:divBdr>
        <w:top w:val="none" w:sz="0" w:space="0" w:color="auto"/>
        <w:left w:val="none" w:sz="0" w:space="0" w:color="auto"/>
        <w:bottom w:val="none" w:sz="0" w:space="0" w:color="auto"/>
        <w:right w:val="none" w:sz="0" w:space="0" w:color="auto"/>
      </w:divBdr>
    </w:div>
    <w:div w:id="659357952">
      <w:marLeft w:val="480"/>
      <w:marRight w:val="0"/>
      <w:marTop w:val="0"/>
      <w:marBottom w:val="0"/>
      <w:divBdr>
        <w:top w:val="none" w:sz="0" w:space="0" w:color="auto"/>
        <w:left w:val="none" w:sz="0" w:space="0" w:color="auto"/>
        <w:bottom w:val="none" w:sz="0" w:space="0" w:color="auto"/>
        <w:right w:val="none" w:sz="0" w:space="0" w:color="auto"/>
      </w:divBdr>
    </w:div>
    <w:div w:id="659583336">
      <w:bodyDiv w:val="1"/>
      <w:marLeft w:val="0"/>
      <w:marRight w:val="0"/>
      <w:marTop w:val="0"/>
      <w:marBottom w:val="0"/>
      <w:divBdr>
        <w:top w:val="none" w:sz="0" w:space="0" w:color="auto"/>
        <w:left w:val="none" w:sz="0" w:space="0" w:color="auto"/>
        <w:bottom w:val="none" w:sz="0" w:space="0" w:color="auto"/>
        <w:right w:val="none" w:sz="0" w:space="0" w:color="auto"/>
      </w:divBdr>
    </w:div>
    <w:div w:id="659622128">
      <w:marLeft w:val="480"/>
      <w:marRight w:val="0"/>
      <w:marTop w:val="0"/>
      <w:marBottom w:val="0"/>
      <w:divBdr>
        <w:top w:val="none" w:sz="0" w:space="0" w:color="auto"/>
        <w:left w:val="none" w:sz="0" w:space="0" w:color="auto"/>
        <w:bottom w:val="none" w:sz="0" w:space="0" w:color="auto"/>
        <w:right w:val="none" w:sz="0" w:space="0" w:color="auto"/>
      </w:divBdr>
    </w:div>
    <w:div w:id="659626346">
      <w:bodyDiv w:val="1"/>
      <w:marLeft w:val="0"/>
      <w:marRight w:val="0"/>
      <w:marTop w:val="0"/>
      <w:marBottom w:val="0"/>
      <w:divBdr>
        <w:top w:val="none" w:sz="0" w:space="0" w:color="auto"/>
        <w:left w:val="none" w:sz="0" w:space="0" w:color="auto"/>
        <w:bottom w:val="none" w:sz="0" w:space="0" w:color="auto"/>
        <w:right w:val="none" w:sz="0" w:space="0" w:color="auto"/>
      </w:divBdr>
    </w:div>
    <w:div w:id="659693135">
      <w:bodyDiv w:val="1"/>
      <w:marLeft w:val="0"/>
      <w:marRight w:val="0"/>
      <w:marTop w:val="0"/>
      <w:marBottom w:val="0"/>
      <w:divBdr>
        <w:top w:val="none" w:sz="0" w:space="0" w:color="auto"/>
        <w:left w:val="none" w:sz="0" w:space="0" w:color="auto"/>
        <w:bottom w:val="none" w:sz="0" w:space="0" w:color="auto"/>
        <w:right w:val="none" w:sz="0" w:space="0" w:color="auto"/>
      </w:divBdr>
    </w:div>
    <w:div w:id="659695174">
      <w:marLeft w:val="480"/>
      <w:marRight w:val="0"/>
      <w:marTop w:val="0"/>
      <w:marBottom w:val="0"/>
      <w:divBdr>
        <w:top w:val="none" w:sz="0" w:space="0" w:color="auto"/>
        <w:left w:val="none" w:sz="0" w:space="0" w:color="auto"/>
        <w:bottom w:val="none" w:sz="0" w:space="0" w:color="auto"/>
        <w:right w:val="none" w:sz="0" w:space="0" w:color="auto"/>
      </w:divBdr>
    </w:div>
    <w:div w:id="659769635">
      <w:marLeft w:val="480"/>
      <w:marRight w:val="0"/>
      <w:marTop w:val="0"/>
      <w:marBottom w:val="0"/>
      <w:divBdr>
        <w:top w:val="none" w:sz="0" w:space="0" w:color="auto"/>
        <w:left w:val="none" w:sz="0" w:space="0" w:color="auto"/>
        <w:bottom w:val="none" w:sz="0" w:space="0" w:color="auto"/>
        <w:right w:val="none" w:sz="0" w:space="0" w:color="auto"/>
      </w:divBdr>
    </w:div>
    <w:div w:id="659847009">
      <w:bodyDiv w:val="1"/>
      <w:marLeft w:val="0"/>
      <w:marRight w:val="0"/>
      <w:marTop w:val="0"/>
      <w:marBottom w:val="0"/>
      <w:divBdr>
        <w:top w:val="none" w:sz="0" w:space="0" w:color="auto"/>
        <w:left w:val="none" w:sz="0" w:space="0" w:color="auto"/>
        <w:bottom w:val="none" w:sz="0" w:space="0" w:color="auto"/>
        <w:right w:val="none" w:sz="0" w:space="0" w:color="auto"/>
      </w:divBdr>
      <w:divsChild>
        <w:div w:id="28072256">
          <w:marLeft w:val="480"/>
          <w:marRight w:val="0"/>
          <w:marTop w:val="0"/>
          <w:marBottom w:val="0"/>
          <w:divBdr>
            <w:top w:val="none" w:sz="0" w:space="0" w:color="auto"/>
            <w:left w:val="none" w:sz="0" w:space="0" w:color="auto"/>
            <w:bottom w:val="none" w:sz="0" w:space="0" w:color="auto"/>
            <w:right w:val="none" w:sz="0" w:space="0" w:color="auto"/>
          </w:divBdr>
        </w:div>
        <w:div w:id="55980462">
          <w:marLeft w:val="480"/>
          <w:marRight w:val="0"/>
          <w:marTop w:val="0"/>
          <w:marBottom w:val="0"/>
          <w:divBdr>
            <w:top w:val="none" w:sz="0" w:space="0" w:color="auto"/>
            <w:left w:val="none" w:sz="0" w:space="0" w:color="auto"/>
            <w:bottom w:val="none" w:sz="0" w:space="0" w:color="auto"/>
            <w:right w:val="none" w:sz="0" w:space="0" w:color="auto"/>
          </w:divBdr>
        </w:div>
        <w:div w:id="168757575">
          <w:marLeft w:val="480"/>
          <w:marRight w:val="0"/>
          <w:marTop w:val="0"/>
          <w:marBottom w:val="0"/>
          <w:divBdr>
            <w:top w:val="none" w:sz="0" w:space="0" w:color="auto"/>
            <w:left w:val="none" w:sz="0" w:space="0" w:color="auto"/>
            <w:bottom w:val="none" w:sz="0" w:space="0" w:color="auto"/>
            <w:right w:val="none" w:sz="0" w:space="0" w:color="auto"/>
          </w:divBdr>
        </w:div>
        <w:div w:id="200165845">
          <w:marLeft w:val="480"/>
          <w:marRight w:val="0"/>
          <w:marTop w:val="0"/>
          <w:marBottom w:val="0"/>
          <w:divBdr>
            <w:top w:val="none" w:sz="0" w:space="0" w:color="auto"/>
            <w:left w:val="none" w:sz="0" w:space="0" w:color="auto"/>
            <w:bottom w:val="none" w:sz="0" w:space="0" w:color="auto"/>
            <w:right w:val="none" w:sz="0" w:space="0" w:color="auto"/>
          </w:divBdr>
        </w:div>
        <w:div w:id="226115623">
          <w:marLeft w:val="480"/>
          <w:marRight w:val="0"/>
          <w:marTop w:val="0"/>
          <w:marBottom w:val="0"/>
          <w:divBdr>
            <w:top w:val="none" w:sz="0" w:space="0" w:color="auto"/>
            <w:left w:val="none" w:sz="0" w:space="0" w:color="auto"/>
            <w:bottom w:val="none" w:sz="0" w:space="0" w:color="auto"/>
            <w:right w:val="none" w:sz="0" w:space="0" w:color="auto"/>
          </w:divBdr>
        </w:div>
        <w:div w:id="226185011">
          <w:marLeft w:val="480"/>
          <w:marRight w:val="0"/>
          <w:marTop w:val="0"/>
          <w:marBottom w:val="0"/>
          <w:divBdr>
            <w:top w:val="none" w:sz="0" w:space="0" w:color="auto"/>
            <w:left w:val="none" w:sz="0" w:space="0" w:color="auto"/>
            <w:bottom w:val="none" w:sz="0" w:space="0" w:color="auto"/>
            <w:right w:val="none" w:sz="0" w:space="0" w:color="auto"/>
          </w:divBdr>
        </w:div>
        <w:div w:id="231428367">
          <w:marLeft w:val="480"/>
          <w:marRight w:val="0"/>
          <w:marTop w:val="0"/>
          <w:marBottom w:val="0"/>
          <w:divBdr>
            <w:top w:val="none" w:sz="0" w:space="0" w:color="auto"/>
            <w:left w:val="none" w:sz="0" w:space="0" w:color="auto"/>
            <w:bottom w:val="none" w:sz="0" w:space="0" w:color="auto"/>
            <w:right w:val="none" w:sz="0" w:space="0" w:color="auto"/>
          </w:divBdr>
        </w:div>
        <w:div w:id="244188687">
          <w:marLeft w:val="480"/>
          <w:marRight w:val="0"/>
          <w:marTop w:val="0"/>
          <w:marBottom w:val="0"/>
          <w:divBdr>
            <w:top w:val="none" w:sz="0" w:space="0" w:color="auto"/>
            <w:left w:val="none" w:sz="0" w:space="0" w:color="auto"/>
            <w:bottom w:val="none" w:sz="0" w:space="0" w:color="auto"/>
            <w:right w:val="none" w:sz="0" w:space="0" w:color="auto"/>
          </w:divBdr>
        </w:div>
        <w:div w:id="252591893">
          <w:marLeft w:val="480"/>
          <w:marRight w:val="0"/>
          <w:marTop w:val="0"/>
          <w:marBottom w:val="0"/>
          <w:divBdr>
            <w:top w:val="none" w:sz="0" w:space="0" w:color="auto"/>
            <w:left w:val="none" w:sz="0" w:space="0" w:color="auto"/>
            <w:bottom w:val="none" w:sz="0" w:space="0" w:color="auto"/>
            <w:right w:val="none" w:sz="0" w:space="0" w:color="auto"/>
          </w:divBdr>
        </w:div>
        <w:div w:id="304967189">
          <w:marLeft w:val="480"/>
          <w:marRight w:val="0"/>
          <w:marTop w:val="0"/>
          <w:marBottom w:val="0"/>
          <w:divBdr>
            <w:top w:val="none" w:sz="0" w:space="0" w:color="auto"/>
            <w:left w:val="none" w:sz="0" w:space="0" w:color="auto"/>
            <w:bottom w:val="none" w:sz="0" w:space="0" w:color="auto"/>
            <w:right w:val="none" w:sz="0" w:space="0" w:color="auto"/>
          </w:divBdr>
        </w:div>
        <w:div w:id="329216530">
          <w:marLeft w:val="480"/>
          <w:marRight w:val="0"/>
          <w:marTop w:val="0"/>
          <w:marBottom w:val="0"/>
          <w:divBdr>
            <w:top w:val="none" w:sz="0" w:space="0" w:color="auto"/>
            <w:left w:val="none" w:sz="0" w:space="0" w:color="auto"/>
            <w:bottom w:val="none" w:sz="0" w:space="0" w:color="auto"/>
            <w:right w:val="none" w:sz="0" w:space="0" w:color="auto"/>
          </w:divBdr>
        </w:div>
        <w:div w:id="346752432">
          <w:marLeft w:val="480"/>
          <w:marRight w:val="0"/>
          <w:marTop w:val="0"/>
          <w:marBottom w:val="0"/>
          <w:divBdr>
            <w:top w:val="none" w:sz="0" w:space="0" w:color="auto"/>
            <w:left w:val="none" w:sz="0" w:space="0" w:color="auto"/>
            <w:bottom w:val="none" w:sz="0" w:space="0" w:color="auto"/>
            <w:right w:val="none" w:sz="0" w:space="0" w:color="auto"/>
          </w:divBdr>
        </w:div>
        <w:div w:id="400838082">
          <w:marLeft w:val="480"/>
          <w:marRight w:val="0"/>
          <w:marTop w:val="0"/>
          <w:marBottom w:val="0"/>
          <w:divBdr>
            <w:top w:val="none" w:sz="0" w:space="0" w:color="auto"/>
            <w:left w:val="none" w:sz="0" w:space="0" w:color="auto"/>
            <w:bottom w:val="none" w:sz="0" w:space="0" w:color="auto"/>
            <w:right w:val="none" w:sz="0" w:space="0" w:color="auto"/>
          </w:divBdr>
        </w:div>
        <w:div w:id="414865410">
          <w:marLeft w:val="480"/>
          <w:marRight w:val="0"/>
          <w:marTop w:val="0"/>
          <w:marBottom w:val="0"/>
          <w:divBdr>
            <w:top w:val="none" w:sz="0" w:space="0" w:color="auto"/>
            <w:left w:val="none" w:sz="0" w:space="0" w:color="auto"/>
            <w:bottom w:val="none" w:sz="0" w:space="0" w:color="auto"/>
            <w:right w:val="none" w:sz="0" w:space="0" w:color="auto"/>
          </w:divBdr>
        </w:div>
        <w:div w:id="419568619">
          <w:marLeft w:val="480"/>
          <w:marRight w:val="0"/>
          <w:marTop w:val="0"/>
          <w:marBottom w:val="0"/>
          <w:divBdr>
            <w:top w:val="none" w:sz="0" w:space="0" w:color="auto"/>
            <w:left w:val="none" w:sz="0" w:space="0" w:color="auto"/>
            <w:bottom w:val="none" w:sz="0" w:space="0" w:color="auto"/>
            <w:right w:val="none" w:sz="0" w:space="0" w:color="auto"/>
          </w:divBdr>
        </w:div>
        <w:div w:id="426775749">
          <w:marLeft w:val="480"/>
          <w:marRight w:val="0"/>
          <w:marTop w:val="0"/>
          <w:marBottom w:val="0"/>
          <w:divBdr>
            <w:top w:val="none" w:sz="0" w:space="0" w:color="auto"/>
            <w:left w:val="none" w:sz="0" w:space="0" w:color="auto"/>
            <w:bottom w:val="none" w:sz="0" w:space="0" w:color="auto"/>
            <w:right w:val="none" w:sz="0" w:space="0" w:color="auto"/>
          </w:divBdr>
        </w:div>
        <w:div w:id="439380903">
          <w:marLeft w:val="480"/>
          <w:marRight w:val="0"/>
          <w:marTop w:val="0"/>
          <w:marBottom w:val="0"/>
          <w:divBdr>
            <w:top w:val="none" w:sz="0" w:space="0" w:color="auto"/>
            <w:left w:val="none" w:sz="0" w:space="0" w:color="auto"/>
            <w:bottom w:val="none" w:sz="0" w:space="0" w:color="auto"/>
            <w:right w:val="none" w:sz="0" w:space="0" w:color="auto"/>
          </w:divBdr>
        </w:div>
        <w:div w:id="486627291">
          <w:marLeft w:val="480"/>
          <w:marRight w:val="0"/>
          <w:marTop w:val="0"/>
          <w:marBottom w:val="0"/>
          <w:divBdr>
            <w:top w:val="none" w:sz="0" w:space="0" w:color="auto"/>
            <w:left w:val="none" w:sz="0" w:space="0" w:color="auto"/>
            <w:bottom w:val="none" w:sz="0" w:space="0" w:color="auto"/>
            <w:right w:val="none" w:sz="0" w:space="0" w:color="auto"/>
          </w:divBdr>
        </w:div>
        <w:div w:id="492532084">
          <w:marLeft w:val="480"/>
          <w:marRight w:val="0"/>
          <w:marTop w:val="0"/>
          <w:marBottom w:val="0"/>
          <w:divBdr>
            <w:top w:val="none" w:sz="0" w:space="0" w:color="auto"/>
            <w:left w:val="none" w:sz="0" w:space="0" w:color="auto"/>
            <w:bottom w:val="none" w:sz="0" w:space="0" w:color="auto"/>
            <w:right w:val="none" w:sz="0" w:space="0" w:color="auto"/>
          </w:divBdr>
        </w:div>
        <w:div w:id="513695157">
          <w:marLeft w:val="480"/>
          <w:marRight w:val="0"/>
          <w:marTop w:val="0"/>
          <w:marBottom w:val="0"/>
          <w:divBdr>
            <w:top w:val="none" w:sz="0" w:space="0" w:color="auto"/>
            <w:left w:val="none" w:sz="0" w:space="0" w:color="auto"/>
            <w:bottom w:val="none" w:sz="0" w:space="0" w:color="auto"/>
            <w:right w:val="none" w:sz="0" w:space="0" w:color="auto"/>
          </w:divBdr>
        </w:div>
        <w:div w:id="537623592">
          <w:marLeft w:val="480"/>
          <w:marRight w:val="0"/>
          <w:marTop w:val="0"/>
          <w:marBottom w:val="0"/>
          <w:divBdr>
            <w:top w:val="none" w:sz="0" w:space="0" w:color="auto"/>
            <w:left w:val="none" w:sz="0" w:space="0" w:color="auto"/>
            <w:bottom w:val="none" w:sz="0" w:space="0" w:color="auto"/>
            <w:right w:val="none" w:sz="0" w:space="0" w:color="auto"/>
          </w:divBdr>
        </w:div>
        <w:div w:id="541137964">
          <w:marLeft w:val="480"/>
          <w:marRight w:val="0"/>
          <w:marTop w:val="0"/>
          <w:marBottom w:val="0"/>
          <w:divBdr>
            <w:top w:val="none" w:sz="0" w:space="0" w:color="auto"/>
            <w:left w:val="none" w:sz="0" w:space="0" w:color="auto"/>
            <w:bottom w:val="none" w:sz="0" w:space="0" w:color="auto"/>
            <w:right w:val="none" w:sz="0" w:space="0" w:color="auto"/>
          </w:divBdr>
        </w:div>
        <w:div w:id="555051068">
          <w:marLeft w:val="480"/>
          <w:marRight w:val="0"/>
          <w:marTop w:val="0"/>
          <w:marBottom w:val="0"/>
          <w:divBdr>
            <w:top w:val="none" w:sz="0" w:space="0" w:color="auto"/>
            <w:left w:val="none" w:sz="0" w:space="0" w:color="auto"/>
            <w:bottom w:val="none" w:sz="0" w:space="0" w:color="auto"/>
            <w:right w:val="none" w:sz="0" w:space="0" w:color="auto"/>
          </w:divBdr>
        </w:div>
        <w:div w:id="614873519">
          <w:marLeft w:val="480"/>
          <w:marRight w:val="0"/>
          <w:marTop w:val="0"/>
          <w:marBottom w:val="0"/>
          <w:divBdr>
            <w:top w:val="none" w:sz="0" w:space="0" w:color="auto"/>
            <w:left w:val="none" w:sz="0" w:space="0" w:color="auto"/>
            <w:bottom w:val="none" w:sz="0" w:space="0" w:color="auto"/>
            <w:right w:val="none" w:sz="0" w:space="0" w:color="auto"/>
          </w:divBdr>
        </w:div>
        <w:div w:id="620263666">
          <w:marLeft w:val="480"/>
          <w:marRight w:val="0"/>
          <w:marTop w:val="0"/>
          <w:marBottom w:val="0"/>
          <w:divBdr>
            <w:top w:val="none" w:sz="0" w:space="0" w:color="auto"/>
            <w:left w:val="none" w:sz="0" w:space="0" w:color="auto"/>
            <w:bottom w:val="none" w:sz="0" w:space="0" w:color="auto"/>
            <w:right w:val="none" w:sz="0" w:space="0" w:color="auto"/>
          </w:divBdr>
        </w:div>
        <w:div w:id="630093892">
          <w:marLeft w:val="480"/>
          <w:marRight w:val="0"/>
          <w:marTop w:val="0"/>
          <w:marBottom w:val="0"/>
          <w:divBdr>
            <w:top w:val="none" w:sz="0" w:space="0" w:color="auto"/>
            <w:left w:val="none" w:sz="0" w:space="0" w:color="auto"/>
            <w:bottom w:val="none" w:sz="0" w:space="0" w:color="auto"/>
            <w:right w:val="none" w:sz="0" w:space="0" w:color="auto"/>
          </w:divBdr>
        </w:div>
        <w:div w:id="633482982">
          <w:marLeft w:val="480"/>
          <w:marRight w:val="0"/>
          <w:marTop w:val="0"/>
          <w:marBottom w:val="0"/>
          <w:divBdr>
            <w:top w:val="none" w:sz="0" w:space="0" w:color="auto"/>
            <w:left w:val="none" w:sz="0" w:space="0" w:color="auto"/>
            <w:bottom w:val="none" w:sz="0" w:space="0" w:color="auto"/>
            <w:right w:val="none" w:sz="0" w:space="0" w:color="auto"/>
          </w:divBdr>
        </w:div>
        <w:div w:id="634457965">
          <w:marLeft w:val="480"/>
          <w:marRight w:val="0"/>
          <w:marTop w:val="0"/>
          <w:marBottom w:val="0"/>
          <w:divBdr>
            <w:top w:val="none" w:sz="0" w:space="0" w:color="auto"/>
            <w:left w:val="none" w:sz="0" w:space="0" w:color="auto"/>
            <w:bottom w:val="none" w:sz="0" w:space="0" w:color="auto"/>
            <w:right w:val="none" w:sz="0" w:space="0" w:color="auto"/>
          </w:divBdr>
        </w:div>
        <w:div w:id="660616839">
          <w:marLeft w:val="480"/>
          <w:marRight w:val="0"/>
          <w:marTop w:val="0"/>
          <w:marBottom w:val="0"/>
          <w:divBdr>
            <w:top w:val="none" w:sz="0" w:space="0" w:color="auto"/>
            <w:left w:val="none" w:sz="0" w:space="0" w:color="auto"/>
            <w:bottom w:val="none" w:sz="0" w:space="0" w:color="auto"/>
            <w:right w:val="none" w:sz="0" w:space="0" w:color="auto"/>
          </w:divBdr>
        </w:div>
        <w:div w:id="682438755">
          <w:marLeft w:val="480"/>
          <w:marRight w:val="0"/>
          <w:marTop w:val="0"/>
          <w:marBottom w:val="0"/>
          <w:divBdr>
            <w:top w:val="none" w:sz="0" w:space="0" w:color="auto"/>
            <w:left w:val="none" w:sz="0" w:space="0" w:color="auto"/>
            <w:bottom w:val="none" w:sz="0" w:space="0" w:color="auto"/>
            <w:right w:val="none" w:sz="0" w:space="0" w:color="auto"/>
          </w:divBdr>
        </w:div>
        <w:div w:id="755442931">
          <w:marLeft w:val="480"/>
          <w:marRight w:val="0"/>
          <w:marTop w:val="0"/>
          <w:marBottom w:val="0"/>
          <w:divBdr>
            <w:top w:val="none" w:sz="0" w:space="0" w:color="auto"/>
            <w:left w:val="none" w:sz="0" w:space="0" w:color="auto"/>
            <w:bottom w:val="none" w:sz="0" w:space="0" w:color="auto"/>
            <w:right w:val="none" w:sz="0" w:space="0" w:color="auto"/>
          </w:divBdr>
        </w:div>
        <w:div w:id="769936062">
          <w:marLeft w:val="480"/>
          <w:marRight w:val="0"/>
          <w:marTop w:val="0"/>
          <w:marBottom w:val="0"/>
          <w:divBdr>
            <w:top w:val="none" w:sz="0" w:space="0" w:color="auto"/>
            <w:left w:val="none" w:sz="0" w:space="0" w:color="auto"/>
            <w:bottom w:val="none" w:sz="0" w:space="0" w:color="auto"/>
            <w:right w:val="none" w:sz="0" w:space="0" w:color="auto"/>
          </w:divBdr>
        </w:div>
        <w:div w:id="837116474">
          <w:marLeft w:val="480"/>
          <w:marRight w:val="0"/>
          <w:marTop w:val="0"/>
          <w:marBottom w:val="0"/>
          <w:divBdr>
            <w:top w:val="none" w:sz="0" w:space="0" w:color="auto"/>
            <w:left w:val="none" w:sz="0" w:space="0" w:color="auto"/>
            <w:bottom w:val="none" w:sz="0" w:space="0" w:color="auto"/>
            <w:right w:val="none" w:sz="0" w:space="0" w:color="auto"/>
          </w:divBdr>
        </w:div>
        <w:div w:id="837580503">
          <w:marLeft w:val="480"/>
          <w:marRight w:val="0"/>
          <w:marTop w:val="0"/>
          <w:marBottom w:val="0"/>
          <w:divBdr>
            <w:top w:val="none" w:sz="0" w:space="0" w:color="auto"/>
            <w:left w:val="none" w:sz="0" w:space="0" w:color="auto"/>
            <w:bottom w:val="none" w:sz="0" w:space="0" w:color="auto"/>
            <w:right w:val="none" w:sz="0" w:space="0" w:color="auto"/>
          </w:divBdr>
        </w:div>
        <w:div w:id="845483275">
          <w:marLeft w:val="480"/>
          <w:marRight w:val="0"/>
          <w:marTop w:val="0"/>
          <w:marBottom w:val="0"/>
          <w:divBdr>
            <w:top w:val="none" w:sz="0" w:space="0" w:color="auto"/>
            <w:left w:val="none" w:sz="0" w:space="0" w:color="auto"/>
            <w:bottom w:val="none" w:sz="0" w:space="0" w:color="auto"/>
            <w:right w:val="none" w:sz="0" w:space="0" w:color="auto"/>
          </w:divBdr>
        </w:div>
        <w:div w:id="926034932">
          <w:marLeft w:val="480"/>
          <w:marRight w:val="0"/>
          <w:marTop w:val="0"/>
          <w:marBottom w:val="0"/>
          <w:divBdr>
            <w:top w:val="none" w:sz="0" w:space="0" w:color="auto"/>
            <w:left w:val="none" w:sz="0" w:space="0" w:color="auto"/>
            <w:bottom w:val="none" w:sz="0" w:space="0" w:color="auto"/>
            <w:right w:val="none" w:sz="0" w:space="0" w:color="auto"/>
          </w:divBdr>
        </w:div>
        <w:div w:id="927540057">
          <w:marLeft w:val="480"/>
          <w:marRight w:val="0"/>
          <w:marTop w:val="0"/>
          <w:marBottom w:val="0"/>
          <w:divBdr>
            <w:top w:val="none" w:sz="0" w:space="0" w:color="auto"/>
            <w:left w:val="none" w:sz="0" w:space="0" w:color="auto"/>
            <w:bottom w:val="none" w:sz="0" w:space="0" w:color="auto"/>
            <w:right w:val="none" w:sz="0" w:space="0" w:color="auto"/>
          </w:divBdr>
        </w:div>
        <w:div w:id="945700561">
          <w:marLeft w:val="480"/>
          <w:marRight w:val="0"/>
          <w:marTop w:val="0"/>
          <w:marBottom w:val="0"/>
          <w:divBdr>
            <w:top w:val="none" w:sz="0" w:space="0" w:color="auto"/>
            <w:left w:val="none" w:sz="0" w:space="0" w:color="auto"/>
            <w:bottom w:val="none" w:sz="0" w:space="0" w:color="auto"/>
            <w:right w:val="none" w:sz="0" w:space="0" w:color="auto"/>
          </w:divBdr>
        </w:div>
        <w:div w:id="966086725">
          <w:marLeft w:val="480"/>
          <w:marRight w:val="0"/>
          <w:marTop w:val="0"/>
          <w:marBottom w:val="0"/>
          <w:divBdr>
            <w:top w:val="none" w:sz="0" w:space="0" w:color="auto"/>
            <w:left w:val="none" w:sz="0" w:space="0" w:color="auto"/>
            <w:bottom w:val="none" w:sz="0" w:space="0" w:color="auto"/>
            <w:right w:val="none" w:sz="0" w:space="0" w:color="auto"/>
          </w:divBdr>
        </w:div>
        <w:div w:id="1069422922">
          <w:marLeft w:val="480"/>
          <w:marRight w:val="0"/>
          <w:marTop w:val="0"/>
          <w:marBottom w:val="0"/>
          <w:divBdr>
            <w:top w:val="none" w:sz="0" w:space="0" w:color="auto"/>
            <w:left w:val="none" w:sz="0" w:space="0" w:color="auto"/>
            <w:bottom w:val="none" w:sz="0" w:space="0" w:color="auto"/>
            <w:right w:val="none" w:sz="0" w:space="0" w:color="auto"/>
          </w:divBdr>
        </w:div>
        <w:div w:id="1074938022">
          <w:marLeft w:val="480"/>
          <w:marRight w:val="0"/>
          <w:marTop w:val="0"/>
          <w:marBottom w:val="0"/>
          <w:divBdr>
            <w:top w:val="none" w:sz="0" w:space="0" w:color="auto"/>
            <w:left w:val="none" w:sz="0" w:space="0" w:color="auto"/>
            <w:bottom w:val="none" w:sz="0" w:space="0" w:color="auto"/>
            <w:right w:val="none" w:sz="0" w:space="0" w:color="auto"/>
          </w:divBdr>
        </w:div>
        <w:div w:id="1201556829">
          <w:marLeft w:val="480"/>
          <w:marRight w:val="0"/>
          <w:marTop w:val="0"/>
          <w:marBottom w:val="0"/>
          <w:divBdr>
            <w:top w:val="none" w:sz="0" w:space="0" w:color="auto"/>
            <w:left w:val="none" w:sz="0" w:space="0" w:color="auto"/>
            <w:bottom w:val="none" w:sz="0" w:space="0" w:color="auto"/>
            <w:right w:val="none" w:sz="0" w:space="0" w:color="auto"/>
          </w:divBdr>
        </w:div>
        <w:div w:id="1208761098">
          <w:marLeft w:val="480"/>
          <w:marRight w:val="0"/>
          <w:marTop w:val="0"/>
          <w:marBottom w:val="0"/>
          <w:divBdr>
            <w:top w:val="none" w:sz="0" w:space="0" w:color="auto"/>
            <w:left w:val="none" w:sz="0" w:space="0" w:color="auto"/>
            <w:bottom w:val="none" w:sz="0" w:space="0" w:color="auto"/>
            <w:right w:val="none" w:sz="0" w:space="0" w:color="auto"/>
          </w:divBdr>
        </w:div>
        <w:div w:id="1276018487">
          <w:marLeft w:val="480"/>
          <w:marRight w:val="0"/>
          <w:marTop w:val="0"/>
          <w:marBottom w:val="0"/>
          <w:divBdr>
            <w:top w:val="none" w:sz="0" w:space="0" w:color="auto"/>
            <w:left w:val="none" w:sz="0" w:space="0" w:color="auto"/>
            <w:bottom w:val="none" w:sz="0" w:space="0" w:color="auto"/>
            <w:right w:val="none" w:sz="0" w:space="0" w:color="auto"/>
          </w:divBdr>
        </w:div>
        <w:div w:id="1303541110">
          <w:marLeft w:val="480"/>
          <w:marRight w:val="0"/>
          <w:marTop w:val="0"/>
          <w:marBottom w:val="0"/>
          <w:divBdr>
            <w:top w:val="none" w:sz="0" w:space="0" w:color="auto"/>
            <w:left w:val="none" w:sz="0" w:space="0" w:color="auto"/>
            <w:bottom w:val="none" w:sz="0" w:space="0" w:color="auto"/>
            <w:right w:val="none" w:sz="0" w:space="0" w:color="auto"/>
          </w:divBdr>
        </w:div>
      </w:divsChild>
    </w:div>
    <w:div w:id="659847664">
      <w:bodyDiv w:val="1"/>
      <w:marLeft w:val="0"/>
      <w:marRight w:val="0"/>
      <w:marTop w:val="0"/>
      <w:marBottom w:val="0"/>
      <w:divBdr>
        <w:top w:val="none" w:sz="0" w:space="0" w:color="auto"/>
        <w:left w:val="none" w:sz="0" w:space="0" w:color="auto"/>
        <w:bottom w:val="none" w:sz="0" w:space="0" w:color="auto"/>
        <w:right w:val="none" w:sz="0" w:space="0" w:color="auto"/>
      </w:divBdr>
    </w:div>
    <w:div w:id="659847938">
      <w:marLeft w:val="480"/>
      <w:marRight w:val="0"/>
      <w:marTop w:val="0"/>
      <w:marBottom w:val="0"/>
      <w:divBdr>
        <w:top w:val="none" w:sz="0" w:space="0" w:color="auto"/>
        <w:left w:val="none" w:sz="0" w:space="0" w:color="auto"/>
        <w:bottom w:val="none" w:sz="0" w:space="0" w:color="auto"/>
        <w:right w:val="none" w:sz="0" w:space="0" w:color="auto"/>
      </w:divBdr>
    </w:div>
    <w:div w:id="660043625">
      <w:marLeft w:val="480"/>
      <w:marRight w:val="0"/>
      <w:marTop w:val="0"/>
      <w:marBottom w:val="0"/>
      <w:divBdr>
        <w:top w:val="none" w:sz="0" w:space="0" w:color="auto"/>
        <w:left w:val="none" w:sz="0" w:space="0" w:color="auto"/>
        <w:bottom w:val="none" w:sz="0" w:space="0" w:color="auto"/>
        <w:right w:val="none" w:sz="0" w:space="0" w:color="auto"/>
      </w:divBdr>
    </w:div>
    <w:div w:id="660079978">
      <w:marLeft w:val="480"/>
      <w:marRight w:val="0"/>
      <w:marTop w:val="0"/>
      <w:marBottom w:val="0"/>
      <w:divBdr>
        <w:top w:val="none" w:sz="0" w:space="0" w:color="auto"/>
        <w:left w:val="none" w:sz="0" w:space="0" w:color="auto"/>
        <w:bottom w:val="none" w:sz="0" w:space="0" w:color="auto"/>
        <w:right w:val="none" w:sz="0" w:space="0" w:color="auto"/>
      </w:divBdr>
    </w:div>
    <w:div w:id="660084201">
      <w:marLeft w:val="480"/>
      <w:marRight w:val="0"/>
      <w:marTop w:val="0"/>
      <w:marBottom w:val="0"/>
      <w:divBdr>
        <w:top w:val="none" w:sz="0" w:space="0" w:color="auto"/>
        <w:left w:val="none" w:sz="0" w:space="0" w:color="auto"/>
        <w:bottom w:val="none" w:sz="0" w:space="0" w:color="auto"/>
        <w:right w:val="none" w:sz="0" w:space="0" w:color="auto"/>
      </w:divBdr>
    </w:div>
    <w:div w:id="660085014">
      <w:bodyDiv w:val="1"/>
      <w:marLeft w:val="0"/>
      <w:marRight w:val="0"/>
      <w:marTop w:val="0"/>
      <w:marBottom w:val="0"/>
      <w:divBdr>
        <w:top w:val="none" w:sz="0" w:space="0" w:color="auto"/>
        <w:left w:val="none" w:sz="0" w:space="0" w:color="auto"/>
        <w:bottom w:val="none" w:sz="0" w:space="0" w:color="auto"/>
        <w:right w:val="none" w:sz="0" w:space="0" w:color="auto"/>
      </w:divBdr>
    </w:div>
    <w:div w:id="660087550">
      <w:marLeft w:val="480"/>
      <w:marRight w:val="0"/>
      <w:marTop w:val="0"/>
      <w:marBottom w:val="0"/>
      <w:divBdr>
        <w:top w:val="none" w:sz="0" w:space="0" w:color="auto"/>
        <w:left w:val="none" w:sz="0" w:space="0" w:color="auto"/>
        <w:bottom w:val="none" w:sz="0" w:space="0" w:color="auto"/>
        <w:right w:val="none" w:sz="0" w:space="0" w:color="auto"/>
      </w:divBdr>
    </w:div>
    <w:div w:id="660238803">
      <w:marLeft w:val="480"/>
      <w:marRight w:val="0"/>
      <w:marTop w:val="0"/>
      <w:marBottom w:val="0"/>
      <w:divBdr>
        <w:top w:val="none" w:sz="0" w:space="0" w:color="auto"/>
        <w:left w:val="none" w:sz="0" w:space="0" w:color="auto"/>
        <w:bottom w:val="none" w:sz="0" w:space="0" w:color="auto"/>
        <w:right w:val="none" w:sz="0" w:space="0" w:color="auto"/>
      </w:divBdr>
    </w:div>
    <w:div w:id="660307595">
      <w:bodyDiv w:val="1"/>
      <w:marLeft w:val="0"/>
      <w:marRight w:val="0"/>
      <w:marTop w:val="0"/>
      <w:marBottom w:val="0"/>
      <w:divBdr>
        <w:top w:val="none" w:sz="0" w:space="0" w:color="auto"/>
        <w:left w:val="none" w:sz="0" w:space="0" w:color="auto"/>
        <w:bottom w:val="none" w:sz="0" w:space="0" w:color="auto"/>
        <w:right w:val="none" w:sz="0" w:space="0" w:color="auto"/>
      </w:divBdr>
    </w:div>
    <w:div w:id="660356334">
      <w:bodyDiv w:val="1"/>
      <w:marLeft w:val="0"/>
      <w:marRight w:val="0"/>
      <w:marTop w:val="0"/>
      <w:marBottom w:val="0"/>
      <w:divBdr>
        <w:top w:val="none" w:sz="0" w:space="0" w:color="auto"/>
        <w:left w:val="none" w:sz="0" w:space="0" w:color="auto"/>
        <w:bottom w:val="none" w:sz="0" w:space="0" w:color="auto"/>
        <w:right w:val="none" w:sz="0" w:space="0" w:color="auto"/>
      </w:divBdr>
    </w:div>
    <w:div w:id="660430909">
      <w:bodyDiv w:val="1"/>
      <w:marLeft w:val="0"/>
      <w:marRight w:val="0"/>
      <w:marTop w:val="0"/>
      <w:marBottom w:val="0"/>
      <w:divBdr>
        <w:top w:val="none" w:sz="0" w:space="0" w:color="auto"/>
        <w:left w:val="none" w:sz="0" w:space="0" w:color="auto"/>
        <w:bottom w:val="none" w:sz="0" w:space="0" w:color="auto"/>
        <w:right w:val="none" w:sz="0" w:space="0" w:color="auto"/>
      </w:divBdr>
    </w:div>
    <w:div w:id="660502703">
      <w:marLeft w:val="480"/>
      <w:marRight w:val="0"/>
      <w:marTop w:val="0"/>
      <w:marBottom w:val="0"/>
      <w:divBdr>
        <w:top w:val="none" w:sz="0" w:space="0" w:color="auto"/>
        <w:left w:val="none" w:sz="0" w:space="0" w:color="auto"/>
        <w:bottom w:val="none" w:sz="0" w:space="0" w:color="auto"/>
        <w:right w:val="none" w:sz="0" w:space="0" w:color="auto"/>
      </w:divBdr>
    </w:div>
    <w:div w:id="660624559">
      <w:marLeft w:val="480"/>
      <w:marRight w:val="0"/>
      <w:marTop w:val="0"/>
      <w:marBottom w:val="0"/>
      <w:divBdr>
        <w:top w:val="none" w:sz="0" w:space="0" w:color="auto"/>
        <w:left w:val="none" w:sz="0" w:space="0" w:color="auto"/>
        <w:bottom w:val="none" w:sz="0" w:space="0" w:color="auto"/>
        <w:right w:val="none" w:sz="0" w:space="0" w:color="auto"/>
      </w:divBdr>
    </w:div>
    <w:div w:id="660697212">
      <w:marLeft w:val="480"/>
      <w:marRight w:val="0"/>
      <w:marTop w:val="0"/>
      <w:marBottom w:val="0"/>
      <w:divBdr>
        <w:top w:val="none" w:sz="0" w:space="0" w:color="auto"/>
        <w:left w:val="none" w:sz="0" w:space="0" w:color="auto"/>
        <w:bottom w:val="none" w:sz="0" w:space="0" w:color="auto"/>
        <w:right w:val="none" w:sz="0" w:space="0" w:color="auto"/>
      </w:divBdr>
    </w:div>
    <w:div w:id="660737598">
      <w:marLeft w:val="480"/>
      <w:marRight w:val="0"/>
      <w:marTop w:val="0"/>
      <w:marBottom w:val="0"/>
      <w:divBdr>
        <w:top w:val="none" w:sz="0" w:space="0" w:color="auto"/>
        <w:left w:val="none" w:sz="0" w:space="0" w:color="auto"/>
        <w:bottom w:val="none" w:sz="0" w:space="0" w:color="auto"/>
        <w:right w:val="none" w:sz="0" w:space="0" w:color="auto"/>
      </w:divBdr>
    </w:div>
    <w:div w:id="660743048">
      <w:marLeft w:val="480"/>
      <w:marRight w:val="0"/>
      <w:marTop w:val="0"/>
      <w:marBottom w:val="0"/>
      <w:divBdr>
        <w:top w:val="none" w:sz="0" w:space="0" w:color="auto"/>
        <w:left w:val="none" w:sz="0" w:space="0" w:color="auto"/>
        <w:bottom w:val="none" w:sz="0" w:space="0" w:color="auto"/>
        <w:right w:val="none" w:sz="0" w:space="0" w:color="auto"/>
      </w:divBdr>
    </w:div>
    <w:div w:id="660885781">
      <w:bodyDiv w:val="1"/>
      <w:marLeft w:val="0"/>
      <w:marRight w:val="0"/>
      <w:marTop w:val="0"/>
      <w:marBottom w:val="0"/>
      <w:divBdr>
        <w:top w:val="none" w:sz="0" w:space="0" w:color="auto"/>
        <w:left w:val="none" w:sz="0" w:space="0" w:color="auto"/>
        <w:bottom w:val="none" w:sz="0" w:space="0" w:color="auto"/>
        <w:right w:val="none" w:sz="0" w:space="0" w:color="auto"/>
      </w:divBdr>
    </w:div>
    <w:div w:id="661012213">
      <w:bodyDiv w:val="1"/>
      <w:marLeft w:val="0"/>
      <w:marRight w:val="0"/>
      <w:marTop w:val="0"/>
      <w:marBottom w:val="0"/>
      <w:divBdr>
        <w:top w:val="none" w:sz="0" w:space="0" w:color="auto"/>
        <w:left w:val="none" w:sz="0" w:space="0" w:color="auto"/>
        <w:bottom w:val="none" w:sz="0" w:space="0" w:color="auto"/>
        <w:right w:val="none" w:sz="0" w:space="0" w:color="auto"/>
      </w:divBdr>
    </w:div>
    <w:div w:id="661155048">
      <w:marLeft w:val="480"/>
      <w:marRight w:val="0"/>
      <w:marTop w:val="0"/>
      <w:marBottom w:val="0"/>
      <w:divBdr>
        <w:top w:val="none" w:sz="0" w:space="0" w:color="auto"/>
        <w:left w:val="none" w:sz="0" w:space="0" w:color="auto"/>
        <w:bottom w:val="none" w:sz="0" w:space="0" w:color="auto"/>
        <w:right w:val="none" w:sz="0" w:space="0" w:color="auto"/>
      </w:divBdr>
    </w:div>
    <w:div w:id="661197670">
      <w:bodyDiv w:val="1"/>
      <w:marLeft w:val="0"/>
      <w:marRight w:val="0"/>
      <w:marTop w:val="0"/>
      <w:marBottom w:val="0"/>
      <w:divBdr>
        <w:top w:val="none" w:sz="0" w:space="0" w:color="auto"/>
        <w:left w:val="none" w:sz="0" w:space="0" w:color="auto"/>
        <w:bottom w:val="none" w:sz="0" w:space="0" w:color="auto"/>
        <w:right w:val="none" w:sz="0" w:space="0" w:color="auto"/>
      </w:divBdr>
    </w:div>
    <w:div w:id="661200328">
      <w:bodyDiv w:val="1"/>
      <w:marLeft w:val="0"/>
      <w:marRight w:val="0"/>
      <w:marTop w:val="0"/>
      <w:marBottom w:val="0"/>
      <w:divBdr>
        <w:top w:val="none" w:sz="0" w:space="0" w:color="auto"/>
        <w:left w:val="none" w:sz="0" w:space="0" w:color="auto"/>
        <w:bottom w:val="none" w:sz="0" w:space="0" w:color="auto"/>
        <w:right w:val="none" w:sz="0" w:space="0" w:color="auto"/>
      </w:divBdr>
    </w:div>
    <w:div w:id="661465461">
      <w:marLeft w:val="480"/>
      <w:marRight w:val="0"/>
      <w:marTop w:val="0"/>
      <w:marBottom w:val="0"/>
      <w:divBdr>
        <w:top w:val="none" w:sz="0" w:space="0" w:color="auto"/>
        <w:left w:val="none" w:sz="0" w:space="0" w:color="auto"/>
        <w:bottom w:val="none" w:sz="0" w:space="0" w:color="auto"/>
        <w:right w:val="none" w:sz="0" w:space="0" w:color="auto"/>
      </w:divBdr>
    </w:div>
    <w:div w:id="661467966">
      <w:bodyDiv w:val="1"/>
      <w:marLeft w:val="0"/>
      <w:marRight w:val="0"/>
      <w:marTop w:val="0"/>
      <w:marBottom w:val="0"/>
      <w:divBdr>
        <w:top w:val="none" w:sz="0" w:space="0" w:color="auto"/>
        <w:left w:val="none" w:sz="0" w:space="0" w:color="auto"/>
        <w:bottom w:val="none" w:sz="0" w:space="0" w:color="auto"/>
        <w:right w:val="none" w:sz="0" w:space="0" w:color="auto"/>
      </w:divBdr>
    </w:div>
    <w:div w:id="661589975">
      <w:bodyDiv w:val="1"/>
      <w:marLeft w:val="0"/>
      <w:marRight w:val="0"/>
      <w:marTop w:val="0"/>
      <w:marBottom w:val="0"/>
      <w:divBdr>
        <w:top w:val="none" w:sz="0" w:space="0" w:color="auto"/>
        <w:left w:val="none" w:sz="0" w:space="0" w:color="auto"/>
        <w:bottom w:val="none" w:sz="0" w:space="0" w:color="auto"/>
        <w:right w:val="none" w:sz="0" w:space="0" w:color="auto"/>
      </w:divBdr>
    </w:div>
    <w:div w:id="661617415">
      <w:marLeft w:val="480"/>
      <w:marRight w:val="0"/>
      <w:marTop w:val="0"/>
      <w:marBottom w:val="0"/>
      <w:divBdr>
        <w:top w:val="none" w:sz="0" w:space="0" w:color="auto"/>
        <w:left w:val="none" w:sz="0" w:space="0" w:color="auto"/>
        <w:bottom w:val="none" w:sz="0" w:space="0" w:color="auto"/>
        <w:right w:val="none" w:sz="0" w:space="0" w:color="auto"/>
      </w:divBdr>
    </w:div>
    <w:div w:id="661735361">
      <w:bodyDiv w:val="1"/>
      <w:marLeft w:val="0"/>
      <w:marRight w:val="0"/>
      <w:marTop w:val="0"/>
      <w:marBottom w:val="0"/>
      <w:divBdr>
        <w:top w:val="none" w:sz="0" w:space="0" w:color="auto"/>
        <w:left w:val="none" w:sz="0" w:space="0" w:color="auto"/>
        <w:bottom w:val="none" w:sz="0" w:space="0" w:color="auto"/>
        <w:right w:val="none" w:sz="0" w:space="0" w:color="auto"/>
      </w:divBdr>
    </w:div>
    <w:div w:id="661741578">
      <w:bodyDiv w:val="1"/>
      <w:marLeft w:val="0"/>
      <w:marRight w:val="0"/>
      <w:marTop w:val="0"/>
      <w:marBottom w:val="0"/>
      <w:divBdr>
        <w:top w:val="none" w:sz="0" w:space="0" w:color="auto"/>
        <w:left w:val="none" w:sz="0" w:space="0" w:color="auto"/>
        <w:bottom w:val="none" w:sz="0" w:space="0" w:color="auto"/>
        <w:right w:val="none" w:sz="0" w:space="0" w:color="auto"/>
      </w:divBdr>
    </w:div>
    <w:div w:id="661742779">
      <w:bodyDiv w:val="1"/>
      <w:marLeft w:val="0"/>
      <w:marRight w:val="0"/>
      <w:marTop w:val="0"/>
      <w:marBottom w:val="0"/>
      <w:divBdr>
        <w:top w:val="none" w:sz="0" w:space="0" w:color="auto"/>
        <w:left w:val="none" w:sz="0" w:space="0" w:color="auto"/>
        <w:bottom w:val="none" w:sz="0" w:space="0" w:color="auto"/>
        <w:right w:val="none" w:sz="0" w:space="0" w:color="auto"/>
      </w:divBdr>
    </w:div>
    <w:div w:id="661851797">
      <w:bodyDiv w:val="1"/>
      <w:marLeft w:val="0"/>
      <w:marRight w:val="0"/>
      <w:marTop w:val="0"/>
      <w:marBottom w:val="0"/>
      <w:divBdr>
        <w:top w:val="none" w:sz="0" w:space="0" w:color="auto"/>
        <w:left w:val="none" w:sz="0" w:space="0" w:color="auto"/>
        <w:bottom w:val="none" w:sz="0" w:space="0" w:color="auto"/>
        <w:right w:val="none" w:sz="0" w:space="0" w:color="auto"/>
      </w:divBdr>
    </w:div>
    <w:div w:id="662049260">
      <w:marLeft w:val="480"/>
      <w:marRight w:val="0"/>
      <w:marTop w:val="0"/>
      <w:marBottom w:val="0"/>
      <w:divBdr>
        <w:top w:val="none" w:sz="0" w:space="0" w:color="auto"/>
        <w:left w:val="none" w:sz="0" w:space="0" w:color="auto"/>
        <w:bottom w:val="none" w:sz="0" w:space="0" w:color="auto"/>
        <w:right w:val="none" w:sz="0" w:space="0" w:color="auto"/>
      </w:divBdr>
    </w:div>
    <w:div w:id="662051343">
      <w:marLeft w:val="480"/>
      <w:marRight w:val="0"/>
      <w:marTop w:val="0"/>
      <w:marBottom w:val="0"/>
      <w:divBdr>
        <w:top w:val="none" w:sz="0" w:space="0" w:color="auto"/>
        <w:left w:val="none" w:sz="0" w:space="0" w:color="auto"/>
        <w:bottom w:val="none" w:sz="0" w:space="0" w:color="auto"/>
        <w:right w:val="none" w:sz="0" w:space="0" w:color="auto"/>
      </w:divBdr>
    </w:div>
    <w:div w:id="662122119">
      <w:bodyDiv w:val="1"/>
      <w:marLeft w:val="0"/>
      <w:marRight w:val="0"/>
      <w:marTop w:val="0"/>
      <w:marBottom w:val="0"/>
      <w:divBdr>
        <w:top w:val="none" w:sz="0" w:space="0" w:color="auto"/>
        <w:left w:val="none" w:sz="0" w:space="0" w:color="auto"/>
        <w:bottom w:val="none" w:sz="0" w:space="0" w:color="auto"/>
        <w:right w:val="none" w:sz="0" w:space="0" w:color="auto"/>
      </w:divBdr>
    </w:div>
    <w:div w:id="662204279">
      <w:marLeft w:val="480"/>
      <w:marRight w:val="0"/>
      <w:marTop w:val="0"/>
      <w:marBottom w:val="0"/>
      <w:divBdr>
        <w:top w:val="none" w:sz="0" w:space="0" w:color="auto"/>
        <w:left w:val="none" w:sz="0" w:space="0" w:color="auto"/>
        <w:bottom w:val="none" w:sz="0" w:space="0" w:color="auto"/>
        <w:right w:val="none" w:sz="0" w:space="0" w:color="auto"/>
      </w:divBdr>
    </w:div>
    <w:div w:id="662509972">
      <w:marLeft w:val="480"/>
      <w:marRight w:val="0"/>
      <w:marTop w:val="0"/>
      <w:marBottom w:val="0"/>
      <w:divBdr>
        <w:top w:val="none" w:sz="0" w:space="0" w:color="auto"/>
        <w:left w:val="none" w:sz="0" w:space="0" w:color="auto"/>
        <w:bottom w:val="none" w:sz="0" w:space="0" w:color="auto"/>
        <w:right w:val="none" w:sz="0" w:space="0" w:color="auto"/>
      </w:divBdr>
    </w:div>
    <w:div w:id="662515060">
      <w:bodyDiv w:val="1"/>
      <w:marLeft w:val="0"/>
      <w:marRight w:val="0"/>
      <w:marTop w:val="0"/>
      <w:marBottom w:val="0"/>
      <w:divBdr>
        <w:top w:val="none" w:sz="0" w:space="0" w:color="auto"/>
        <w:left w:val="none" w:sz="0" w:space="0" w:color="auto"/>
        <w:bottom w:val="none" w:sz="0" w:space="0" w:color="auto"/>
        <w:right w:val="none" w:sz="0" w:space="0" w:color="auto"/>
      </w:divBdr>
    </w:div>
    <w:div w:id="662664998">
      <w:bodyDiv w:val="1"/>
      <w:marLeft w:val="0"/>
      <w:marRight w:val="0"/>
      <w:marTop w:val="0"/>
      <w:marBottom w:val="0"/>
      <w:divBdr>
        <w:top w:val="none" w:sz="0" w:space="0" w:color="auto"/>
        <w:left w:val="none" w:sz="0" w:space="0" w:color="auto"/>
        <w:bottom w:val="none" w:sz="0" w:space="0" w:color="auto"/>
        <w:right w:val="none" w:sz="0" w:space="0" w:color="auto"/>
      </w:divBdr>
    </w:div>
    <w:div w:id="662709892">
      <w:marLeft w:val="480"/>
      <w:marRight w:val="0"/>
      <w:marTop w:val="0"/>
      <w:marBottom w:val="0"/>
      <w:divBdr>
        <w:top w:val="none" w:sz="0" w:space="0" w:color="auto"/>
        <w:left w:val="none" w:sz="0" w:space="0" w:color="auto"/>
        <w:bottom w:val="none" w:sz="0" w:space="0" w:color="auto"/>
        <w:right w:val="none" w:sz="0" w:space="0" w:color="auto"/>
      </w:divBdr>
    </w:div>
    <w:div w:id="662780607">
      <w:bodyDiv w:val="1"/>
      <w:marLeft w:val="0"/>
      <w:marRight w:val="0"/>
      <w:marTop w:val="0"/>
      <w:marBottom w:val="0"/>
      <w:divBdr>
        <w:top w:val="none" w:sz="0" w:space="0" w:color="auto"/>
        <w:left w:val="none" w:sz="0" w:space="0" w:color="auto"/>
        <w:bottom w:val="none" w:sz="0" w:space="0" w:color="auto"/>
        <w:right w:val="none" w:sz="0" w:space="0" w:color="auto"/>
      </w:divBdr>
    </w:div>
    <w:div w:id="662860065">
      <w:bodyDiv w:val="1"/>
      <w:marLeft w:val="0"/>
      <w:marRight w:val="0"/>
      <w:marTop w:val="0"/>
      <w:marBottom w:val="0"/>
      <w:divBdr>
        <w:top w:val="none" w:sz="0" w:space="0" w:color="auto"/>
        <w:left w:val="none" w:sz="0" w:space="0" w:color="auto"/>
        <w:bottom w:val="none" w:sz="0" w:space="0" w:color="auto"/>
        <w:right w:val="none" w:sz="0" w:space="0" w:color="auto"/>
      </w:divBdr>
    </w:div>
    <w:div w:id="662929048">
      <w:marLeft w:val="480"/>
      <w:marRight w:val="0"/>
      <w:marTop w:val="0"/>
      <w:marBottom w:val="0"/>
      <w:divBdr>
        <w:top w:val="none" w:sz="0" w:space="0" w:color="auto"/>
        <w:left w:val="none" w:sz="0" w:space="0" w:color="auto"/>
        <w:bottom w:val="none" w:sz="0" w:space="0" w:color="auto"/>
        <w:right w:val="none" w:sz="0" w:space="0" w:color="auto"/>
      </w:divBdr>
    </w:div>
    <w:div w:id="663122885">
      <w:bodyDiv w:val="1"/>
      <w:marLeft w:val="0"/>
      <w:marRight w:val="0"/>
      <w:marTop w:val="0"/>
      <w:marBottom w:val="0"/>
      <w:divBdr>
        <w:top w:val="none" w:sz="0" w:space="0" w:color="auto"/>
        <w:left w:val="none" w:sz="0" w:space="0" w:color="auto"/>
        <w:bottom w:val="none" w:sz="0" w:space="0" w:color="auto"/>
        <w:right w:val="none" w:sz="0" w:space="0" w:color="auto"/>
      </w:divBdr>
    </w:div>
    <w:div w:id="663123769">
      <w:marLeft w:val="480"/>
      <w:marRight w:val="0"/>
      <w:marTop w:val="0"/>
      <w:marBottom w:val="0"/>
      <w:divBdr>
        <w:top w:val="none" w:sz="0" w:space="0" w:color="auto"/>
        <w:left w:val="none" w:sz="0" w:space="0" w:color="auto"/>
        <w:bottom w:val="none" w:sz="0" w:space="0" w:color="auto"/>
        <w:right w:val="none" w:sz="0" w:space="0" w:color="auto"/>
      </w:divBdr>
    </w:div>
    <w:div w:id="663163460">
      <w:marLeft w:val="480"/>
      <w:marRight w:val="0"/>
      <w:marTop w:val="0"/>
      <w:marBottom w:val="0"/>
      <w:divBdr>
        <w:top w:val="none" w:sz="0" w:space="0" w:color="auto"/>
        <w:left w:val="none" w:sz="0" w:space="0" w:color="auto"/>
        <w:bottom w:val="none" w:sz="0" w:space="0" w:color="auto"/>
        <w:right w:val="none" w:sz="0" w:space="0" w:color="auto"/>
      </w:divBdr>
    </w:div>
    <w:div w:id="663244772">
      <w:bodyDiv w:val="1"/>
      <w:marLeft w:val="0"/>
      <w:marRight w:val="0"/>
      <w:marTop w:val="0"/>
      <w:marBottom w:val="0"/>
      <w:divBdr>
        <w:top w:val="none" w:sz="0" w:space="0" w:color="auto"/>
        <w:left w:val="none" w:sz="0" w:space="0" w:color="auto"/>
        <w:bottom w:val="none" w:sz="0" w:space="0" w:color="auto"/>
        <w:right w:val="none" w:sz="0" w:space="0" w:color="auto"/>
      </w:divBdr>
    </w:div>
    <w:div w:id="663247253">
      <w:marLeft w:val="480"/>
      <w:marRight w:val="0"/>
      <w:marTop w:val="0"/>
      <w:marBottom w:val="0"/>
      <w:divBdr>
        <w:top w:val="none" w:sz="0" w:space="0" w:color="auto"/>
        <w:left w:val="none" w:sz="0" w:space="0" w:color="auto"/>
        <w:bottom w:val="none" w:sz="0" w:space="0" w:color="auto"/>
        <w:right w:val="none" w:sz="0" w:space="0" w:color="auto"/>
      </w:divBdr>
    </w:div>
    <w:div w:id="663314822">
      <w:bodyDiv w:val="1"/>
      <w:marLeft w:val="0"/>
      <w:marRight w:val="0"/>
      <w:marTop w:val="0"/>
      <w:marBottom w:val="0"/>
      <w:divBdr>
        <w:top w:val="none" w:sz="0" w:space="0" w:color="auto"/>
        <w:left w:val="none" w:sz="0" w:space="0" w:color="auto"/>
        <w:bottom w:val="none" w:sz="0" w:space="0" w:color="auto"/>
        <w:right w:val="none" w:sz="0" w:space="0" w:color="auto"/>
      </w:divBdr>
    </w:div>
    <w:div w:id="663362195">
      <w:marLeft w:val="480"/>
      <w:marRight w:val="0"/>
      <w:marTop w:val="0"/>
      <w:marBottom w:val="0"/>
      <w:divBdr>
        <w:top w:val="none" w:sz="0" w:space="0" w:color="auto"/>
        <w:left w:val="none" w:sz="0" w:space="0" w:color="auto"/>
        <w:bottom w:val="none" w:sz="0" w:space="0" w:color="auto"/>
        <w:right w:val="none" w:sz="0" w:space="0" w:color="auto"/>
      </w:divBdr>
    </w:div>
    <w:div w:id="663433962">
      <w:marLeft w:val="480"/>
      <w:marRight w:val="0"/>
      <w:marTop w:val="0"/>
      <w:marBottom w:val="0"/>
      <w:divBdr>
        <w:top w:val="none" w:sz="0" w:space="0" w:color="auto"/>
        <w:left w:val="none" w:sz="0" w:space="0" w:color="auto"/>
        <w:bottom w:val="none" w:sz="0" w:space="0" w:color="auto"/>
        <w:right w:val="none" w:sz="0" w:space="0" w:color="auto"/>
      </w:divBdr>
    </w:div>
    <w:div w:id="663434367">
      <w:marLeft w:val="480"/>
      <w:marRight w:val="0"/>
      <w:marTop w:val="0"/>
      <w:marBottom w:val="0"/>
      <w:divBdr>
        <w:top w:val="none" w:sz="0" w:space="0" w:color="auto"/>
        <w:left w:val="none" w:sz="0" w:space="0" w:color="auto"/>
        <w:bottom w:val="none" w:sz="0" w:space="0" w:color="auto"/>
        <w:right w:val="none" w:sz="0" w:space="0" w:color="auto"/>
      </w:divBdr>
    </w:div>
    <w:div w:id="663512491">
      <w:marLeft w:val="480"/>
      <w:marRight w:val="0"/>
      <w:marTop w:val="0"/>
      <w:marBottom w:val="0"/>
      <w:divBdr>
        <w:top w:val="none" w:sz="0" w:space="0" w:color="auto"/>
        <w:left w:val="none" w:sz="0" w:space="0" w:color="auto"/>
        <w:bottom w:val="none" w:sz="0" w:space="0" w:color="auto"/>
        <w:right w:val="none" w:sz="0" w:space="0" w:color="auto"/>
      </w:divBdr>
    </w:div>
    <w:div w:id="663555495">
      <w:marLeft w:val="480"/>
      <w:marRight w:val="0"/>
      <w:marTop w:val="0"/>
      <w:marBottom w:val="0"/>
      <w:divBdr>
        <w:top w:val="none" w:sz="0" w:space="0" w:color="auto"/>
        <w:left w:val="none" w:sz="0" w:space="0" w:color="auto"/>
        <w:bottom w:val="none" w:sz="0" w:space="0" w:color="auto"/>
        <w:right w:val="none" w:sz="0" w:space="0" w:color="auto"/>
      </w:divBdr>
    </w:div>
    <w:div w:id="663555961">
      <w:bodyDiv w:val="1"/>
      <w:marLeft w:val="0"/>
      <w:marRight w:val="0"/>
      <w:marTop w:val="0"/>
      <w:marBottom w:val="0"/>
      <w:divBdr>
        <w:top w:val="none" w:sz="0" w:space="0" w:color="auto"/>
        <w:left w:val="none" w:sz="0" w:space="0" w:color="auto"/>
        <w:bottom w:val="none" w:sz="0" w:space="0" w:color="auto"/>
        <w:right w:val="none" w:sz="0" w:space="0" w:color="auto"/>
      </w:divBdr>
    </w:div>
    <w:div w:id="663625428">
      <w:marLeft w:val="480"/>
      <w:marRight w:val="0"/>
      <w:marTop w:val="0"/>
      <w:marBottom w:val="0"/>
      <w:divBdr>
        <w:top w:val="none" w:sz="0" w:space="0" w:color="auto"/>
        <w:left w:val="none" w:sz="0" w:space="0" w:color="auto"/>
        <w:bottom w:val="none" w:sz="0" w:space="0" w:color="auto"/>
        <w:right w:val="none" w:sz="0" w:space="0" w:color="auto"/>
      </w:divBdr>
    </w:div>
    <w:div w:id="663707128">
      <w:marLeft w:val="480"/>
      <w:marRight w:val="0"/>
      <w:marTop w:val="0"/>
      <w:marBottom w:val="0"/>
      <w:divBdr>
        <w:top w:val="none" w:sz="0" w:space="0" w:color="auto"/>
        <w:left w:val="none" w:sz="0" w:space="0" w:color="auto"/>
        <w:bottom w:val="none" w:sz="0" w:space="0" w:color="auto"/>
        <w:right w:val="none" w:sz="0" w:space="0" w:color="auto"/>
      </w:divBdr>
    </w:div>
    <w:div w:id="663895255">
      <w:bodyDiv w:val="1"/>
      <w:marLeft w:val="0"/>
      <w:marRight w:val="0"/>
      <w:marTop w:val="0"/>
      <w:marBottom w:val="0"/>
      <w:divBdr>
        <w:top w:val="none" w:sz="0" w:space="0" w:color="auto"/>
        <w:left w:val="none" w:sz="0" w:space="0" w:color="auto"/>
        <w:bottom w:val="none" w:sz="0" w:space="0" w:color="auto"/>
        <w:right w:val="none" w:sz="0" w:space="0" w:color="auto"/>
      </w:divBdr>
    </w:div>
    <w:div w:id="663901867">
      <w:bodyDiv w:val="1"/>
      <w:marLeft w:val="0"/>
      <w:marRight w:val="0"/>
      <w:marTop w:val="0"/>
      <w:marBottom w:val="0"/>
      <w:divBdr>
        <w:top w:val="none" w:sz="0" w:space="0" w:color="auto"/>
        <w:left w:val="none" w:sz="0" w:space="0" w:color="auto"/>
        <w:bottom w:val="none" w:sz="0" w:space="0" w:color="auto"/>
        <w:right w:val="none" w:sz="0" w:space="0" w:color="auto"/>
      </w:divBdr>
    </w:div>
    <w:div w:id="663971591">
      <w:marLeft w:val="480"/>
      <w:marRight w:val="0"/>
      <w:marTop w:val="0"/>
      <w:marBottom w:val="0"/>
      <w:divBdr>
        <w:top w:val="none" w:sz="0" w:space="0" w:color="auto"/>
        <w:left w:val="none" w:sz="0" w:space="0" w:color="auto"/>
        <w:bottom w:val="none" w:sz="0" w:space="0" w:color="auto"/>
        <w:right w:val="none" w:sz="0" w:space="0" w:color="auto"/>
      </w:divBdr>
    </w:div>
    <w:div w:id="663974666">
      <w:bodyDiv w:val="1"/>
      <w:marLeft w:val="0"/>
      <w:marRight w:val="0"/>
      <w:marTop w:val="0"/>
      <w:marBottom w:val="0"/>
      <w:divBdr>
        <w:top w:val="none" w:sz="0" w:space="0" w:color="auto"/>
        <w:left w:val="none" w:sz="0" w:space="0" w:color="auto"/>
        <w:bottom w:val="none" w:sz="0" w:space="0" w:color="auto"/>
        <w:right w:val="none" w:sz="0" w:space="0" w:color="auto"/>
      </w:divBdr>
    </w:div>
    <w:div w:id="664019609">
      <w:bodyDiv w:val="1"/>
      <w:marLeft w:val="0"/>
      <w:marRight w:val="0"/>
      <w:marTop w:val="0"/>
      <w:marBottom w:val="0"/>
      <w:divBdr>
        <w:top w:val="none" w:sz="0" w:space="0" w:color="auto"/>
        <w:left w:val="none" w:sz="0" w:space="0" w:color="auto"/>
        <w:bottom w:val="none" w:sz="0" w:space="0" w:color="auto"/>
        <w:right w:val="none" w:sz="0" w:space="0" w:color="auto"/>
      </w:divBdr>
    </w:div>
    <w:div w:id="664167504">
      <w:bodyDiv w:val="1"/>
      <w:marLeft w:val="0"/>
      <w:marRight w:val="0"/>
      <w:marTop w:val="0"/>
      <w:marBottom w:val="0"/>
      <w:divBdr>
        <w:top w:val="none" w:sz="0" w:space="0" w:color="auto"/>
        <w:left w:val="none" w:sz="0" w:space="0" w:color="auto"/>
        <w:bottom w:val="none" w:sz="0" w:space="0" w:color="auto"/>
        <w:right w:val="none" w:sz="0" w:space="0" w:color="auto"/>
      </w:divBdr>
    </w:div>
    <w:div w:id="664169886">
      <w:bodyDiv w:val="1"/>
      <w:marLeft w:val="0"/>
      <w:marRight w:val="0"/>
      <w:marTop w:val="0"/>
      <w:marBottom w:val="0"/>
      <w:divBdr>
        <w:top w:val="none" w:sz="0" w:space="0" w:color="auto"/>
        <w:left w:val="none" w:sz="0" w:space="0" w:color="auto"/>
        <w:bottom w:val="none" w:sz="0" w:space="0" w:color="auto"/>
        <w:right w:val="none" w:sz="0" w:space="0" w:color="auto"/>
      </w:divBdr>
    </w:div>
    <w:div w:id="664213196">
      <w:bodyDiv w:val="1"/>
      <w:marLeft w:val="0"/>
      <w:marRight w:val="0"/>
      <w:marTop w:val="0"/>
      <w:marBottom w:val="0"/>
      <w:divBdr>
        <w:top w:val="none" w:sz="0" w:space="0" w:color="auto"/>
        <w:left w:val="none" w:sz="0" w:space="0" w:color="auto"/>
        <w:bottom w:val="none" w:sz="0" w:space="0" w:color="auto"/>
        <w:right w:val="none" w:sz="0" w:space="0" w:color="auto"/>
      </w:divBdr>
    </w:div>
    <w:div w:id="664239646">
      <w:bodyDiv w:val="1"/>
      <w:marLeft w:val="0"/>
      <w:marRight w:val="0"/>
      <w:marTop w:val="0"/>
      <w:marBottom w:val="0"/>
      <w:divBdr>
        <w:top w:val="none" w:sz="0" w:space="0" w:color="auto"/>
        <w:left w:val="none" w:sz="0" w:space="0" w:color="auto"/>
        <w:bottom w:val="none" w:sz="0" w:space="0" w:color="auto"/>
        <w:right w:val="none" w:sz="0" w:space="0" w:color="auto"/>
      </w:divBdr>
    </w:div>
    <w:div w:id="664481664">
      <w:bodyDiv w:val="1"/>
      <w:marLeft w:val="0"/>
      <w:marRight w:val="0"/>
      <w:marTop w:val="0"/>
      <w:marBottom w:val="0"/>
      <w:divBdr>
        <w:top w:val="none" w:sz="0" w:space="0" w:color="auto"/>
        <w:left w:val="none" w:sz="0" w:space="0" w:color="auto"/>
        <w:bottom w:val="none" w:sz="0" w:space="0" w:color="auto"/>
        <w:right w:val="none" w:sz="0" w:space="0" w:color="auto"/>
      </w:divBdr>
    </w:div>
    <w:div w:id="664555198">
      <w:bodyDiv w:val="1"/>
      <w:marLeft w:val="0"/>
      <w:marRight w:val="0"/>
      <w:marTop w:val="0"/>
      <w:marBottom w:val="0"/>
      <w:divBdr>
        <w:top w:val="none" w:sz="0" w:space="0" w:color="auto"/>
        <w:left w:val="none" w:sz="0" w:space="0" w:color="auto"/>
        <w:bottom w:val="none" w:sz="0" w:space="0" w:color="auto"/>
        <w:right w:val="none" w:sz="0" w:space="0" w:color="auto"/>
      </w:divBdr>
      <w:divsChild>
        <w:div w:id="77557427">
          <w:marLeft w:val="480"/>
          <w:marRight w:val="0"/>
          <w:marTop w:val="0"/>
          <w:marBottom w:val="0"/>
          <w:divBdr>
            <w:top w:val="none" w:sz="0" w:space="0" w:color="auto"/>
            <w:left w:val="none" w:sz="0" w:space="0" w:color="auto"/>
            <w:bottom w:val="none" w:sz="0" w:space="0" w:color="auto"/>
            <w:right w:val="none" w:sz="0" w:space="0" w:color="auto"/>
          </w:divBdr>
        </w:div>
        <w:div w:id="108017169">
          <w:marLeft w:val="480"/>
          <w:marRight w:val="0"/>
          <w:marTop w:val="0"/>
          <w:marBottom w:val="0"/>
          <w:divBdr>
            <w:top w:val="none" w:sz="0" w:space="0" w:color="auto"/>
            <w:left w:val="none" w:sz="0" w:space="0" w:color="auto"/>
            <w:bottom w:val="none" w:sz="0" w:space="0" w:color="auto"/>
            <w:right w:val="none" w:sz="0" w:space="0" w:color="auto"/>
          </w:divBdr>
        </w:div>
        <w:div w:id="129131994">
          <w:marLeft w:val="480"/>
          <w:marRight w:val="0"/>
          <w:marTop w:val="0"/>
          <w:marBottom w:val="0"/>
          <w:divBdr>
            <w:top w:val="none" w:sz="0" w:space="0" w:color="auto"/>
            <w:left w:val="none" w:sz="0" w:space="0" w:color="auto"/>
            <w:bottom w:val="none" w:sz="0" w:space="0" w:color="auto"/>
            <w:right w:val="none" w:sz="0" w:space="0" w:color="auto"/>
          </w:divBdr>
        </w:div>
        <w:div w:id="277444685">
          <w:marLeft w:val="480"/>
          <w:marRight w:val="0"/>
          <w:marTop w:val="0"/>
          <w:marBottom w:val="0"/>
          <w:divBdr>
            <w:top w:val="none" w:sz="0" w:space="0" w:color="auto"/>
            <w:left w:val="none" w:sz="0" w:space="0" w:color="auto"/>
            <w:bottom w:val="none" w:sz="0" w:space="0" w:color="auto"/>
            <w:right w:val="none" w:sz="0" w:space="0" w:color="auto"/>
          </w:divBdr>
        </w:div>
        <w:div w:id="320667836">
          <w:marLeft w:val="480"/>
          <w:marRight w:val="0"/>
          <w:marTop w:val="0"/>
          <w:marBottom w:val="0"/>
          <w:divBdr>
            <w:top w:val="none" w:sz="0" w:space="0" w:color="auto"/>
            <w:left w:val="none" w:sz="0" w:space="0" w:color="auto"/>
            <w:bottom w:val="none" w:sz="0" w:space="0" w:color="auto"/>
            <w:right w:val="none" w:sz="0" w:space="0" w:color="auto"/>
          </w:divBdr>
        </w:div>
        <w:div w:id="496112449">
          <w:marLeft w:val="480"/>
          <w:marRight w:val="0"/>
          <w:marTop w:val="0"/>
          <w:marBottom w:val="0"/>
          <w:divBdr>
            <w:top w:val="none" w:sz="0" w:space="0" w:color="auto"/>
            <w:left w:val="none" w:sz="0" w:space="0" w:color="auto"/>
            <w:bottom w:val="none" w:sz="0" w:space="0" w:color="auto"/>
            <w:right w:val="none" w:sz="0" w:space="0" w:color="auto"/>
          </w:divBdr>
        </w:div>
        <w:div w:id="553082347">
          <w:marLeft w:val="480"/>
          <w:marRight w:val="0"/>
          <w:marTop w:val="0"/>
          <w:marBottom w:val="0"/>
          <w:divBdr>
            <w:top w:val="none" w:sz="0" w:space="0" w:color="auto"/>
            <w:left w:val="none" w:sz="0" w:space="0" w:color="auto"/>
            <w:bottom w:val="none" w:sz="0" w:space="0" w:color="auto"/>
            <w:right w:val="none" w:sz="0" w:space="0" w:color="auto"/>
          </w:divBdr>
        </w:div>
        <w:div w:id="559022501">
          <w:marLeft w:val="480"/>
          <w:marRight w:val="0"/>
          <w:marTop w:val="0"/>
          <w:marBottom w:val="0"/>
          <w:divBdr>
            <w:top w:val="none" w:sz="0" w:space="0" w:color="auto"/>
            <w:left w:val="none" w:sz="0" w:space="0" w:color="auto"/>
            <w:bottom w:val="none" w:sz="0" w:space="0" w:color="auto"/>
            <w:right w:val="none" w:sz="0" w:space="0" w:color="auto"/>
          </w:divBdr>
        </w:div>
        <w:div w:id="608852718">
          <w:marLeft w:val="480"/>
          <w:marRight w:val="0"/>
          <w:marTop w:val="0"/>
          <w:marBottom w:val="0"/>
          <w:divBdr>
            <w:top w:val="none" w:sz="0" w:space="0" w:color="auto"/>
            <w:left w:val="none" w:sz="0" w:space="0" w:color="auto"/>
            <w:bottom w:val="none" w:sz="0" w:space="0" w:color="auto"/>
            <w:right w:val="none" w:sz="0" w:space="0" w:color="auto"/>
          </w:divBdr>
        </w:div>
        <w:div w:id="613904173">
          <w:marLeft w:val="480"/>
          <w:marRight w:val="0"/>
          <w:marTop w:val="0"/>
          <w:marBottom w:val="0"/>
          <w:divBdr>
            <w:top w:val="none" w:sz="0" w:space="0" w:color="auto"/>
            <w:left w:val="none" w:sz="0" w:space="0" w:color="auto"/>
            <w:bottom w:val="none" w:sz="0" w:space="0" w:color="auto"/>
            <w:right w:val="none" w:sz="0" w:space="0" w:color="auto"/>
          </w:divBdr>
        </w:div>
        <w:div w:id="616261158">
          <w:marLeft w:val="480"/>
          <w:marRight w:val="0"/>
          <w:marTop w:val="0"/>
          <w:marBottom w:val="0"/>
          <w:divBdr>
            <w:top w:val="none" w:sz="0" w:space="0" w:color="auto"/>
            <w:left w:val="none" w:sz="0" w:space="0" w:color="auto"/>
            <w:bottom w:val="none" w:sz="0" w:space="0" w:color="auto"/>
            <w:right w:val="none" w:sz="0" w:space="0" w:color="auto"/>
          </w:divBdr>
        </w:div>
        <w:div w:id="820119455">
          <w:marLeft w:val="480"/>
          <w:marRight w:val="0"/>
          <w:marTop w:val="0"/>
          <w:marBottom w:val="0"/>
          <w:divBdr>
            <w:top w:val="none" w:sz="0" w:space="0" w:color="auto"/>
            <w:left w:val="none" w:sz="0" w:space="0" w:color="auto"/>
            <w:bottom w:val="none" w:sz="0" w:space="0" w:color="auto"/>
            <w:right w:val="none" w:sz="0" w:space="0" w:color="auto"/>
          </w:divBdr>
        </w:div>
        <w:div w:id="823396331">
          <w:marLeft w:val="480"/>
          <w:marRight w:val="0"/>
          <w:marTop w:val="0"/>
          <w:marBottom w:val="0"/>
          <w:divBdr>
            <w:top w:val="none" w:sz="0" w:space="0" w:color="auto"/>
            <w:left w:val="none" w:sz="0" w:space="0" w:color="auto"/>
            <w:bottom w:val="none" w:sz="0" w:space="0" w:color="auto"/>
            <w:right w:val="none" w:sz="0" w:space="0" w:color="auto"/>
          </w:divBdr>
        </w:div>
        <w:div w:id="909733876">
          <w:marLeft w:val="480"/>
          <w:marRight w:val="0"/>
          <w:marTop w:val="0"/>
          <w:marBottom w:val="0"/>
          <w:divBdr>
            <w:top w:val="none" w:sz="0" w:space="0" w:color="auto"/>
            <w:left w:val="none" w:sz="0" w:space="0" w:color="auto"/>
            <w:bottom w:val="none" w:sz="0" w:space="0" w:color="auto"/>
            <w:right w:val="none" w:sz="0" w:space="0" w:color="auto"/>
          </w:divBdr>
        </w:div>
        <w:div w:id="1076167771">
          <w:marLeft w:val="480"/>
          <w:marRight w:val="0"/>
          <w:marTop w:val="0"/>
          <w:marBottom w:val="0"/>
          <w:divBdr>
            <w:top w:val="none" w:sz="0" w:space="0" w:color="auto"/>
            <w:left w:val="none" w:sz="0" w:space="0" w:color="auto"/>
            <w:bottom w:val="none" w:sz="0" w:space="0" w:color="auto"/>
            <w:right w:val="none" w:sz="0" w:space="0" w:color="auto"/>
          </w:divBdr>
        </w:div>
        <w:div w:id="1136408830">
          <w:marLeft w:val="480"/>
          <w:marRight w:val="0"/>
          <w:marTop w:val="0"/>
          <w:marBottom w:val="0"/>
          <w:divBdr>
            <w:top w:val="none" w:sz="0" w:space="0" w:color="auto"/>
            <w:left w:val="none" w:sz="0" w:space="0" w:color="auto"/>
            <w:bottom w:val="none" w:sz="0" w:space="0" w:color="auto"/>
            <w:right w:val="none" w:sz="0" w:space="0" w:color="auto"/>
          </w:divBdr>
        </w:div>
        <w:div w:id="1297107997">
          <w:marLeft w:val="480"/>
          <w:marRight w:val="0"/>
          <w:marTop w:val="0"/>
          <w:marBottom w:val="0"/>
          <w:divBdr>
            <w:top w:val="none" w:sz="0" w:space="0" w:color="auto"/>
            <w:left w:val="none" w:sz="0" w:space="0" w:color="auto"/>
            <w:bottom w:val="none" w:sz="0" w:space="0" w:color="auto"/>
            <w:right w:val="none" w:sz="0" w:space="0" w:color="auto"/>
          </w:divBdr>
        </w:div>
        <w:div w:id="1308167096">
          <w:marLeft w:val="480"/>
          <w:marRight w:val="0"/>
          <w:marTop w:val="0"/>
          <w:marBottom w:val="0"/>
          <w:divBdr>
            <w:top w:val="none" w:sz="0" w:space="0" w:color="auto"/>
            <w:left w:val="none" w:sz="0" w:space="0" w:color="auto"/>
            <w:bottom w:val="none" w:sz="0" w:space="0" w:color="auto"/>
            <w:right w:val="none" w:sz="0" w:space="0" w:color="auto"/>
          </w:divBdr>
        </w:div>
      </w:divsChild>
    </w:div>
    <w:div w:id="664557499">
      <w:marLeft w:val="480"/>
      <w:marRight w:val="0"/>
      <w:marTop w:val="0"/>
      <w:marBottom w:val="0"/>
      <w:divBdr>
        <w:top w:val="none" w:sz="0" w:space="0" w:color="auto"/>
        <w:left w:val="none" w:sz="0" w:space="0" w:color="auto"/>
        <w:bottom w:val="none" w:sz="0" w:space="0" w:color="auto"/>
        <w:right w:val="none" w:sz="0" w:space="0" w:color="auto"/>
      </w:divBdr>
    </w:div>
    <w:div w:id="664626891">
      <w:marLeft w:val="480"/>
      <w:marRight w:val="0"/>
      <w:marTop w:val="0"/>
      <w:marBottom w:val="0"/>
      <w:divBdr>
        <w:top w:val="none" w:sz="0" w:space="0" w:color="auto"/>
        <w:left w:val="none" w:sz="0" w:space="0" w:color="auto"/>
        <w:bottom w:val="none" w:sz="0" w:space="0" w:color="auto"/>
        <w:right w:val="none" w:sz="0" w:space="0" w:color="auto"/>
      </w:divBdr>
    </w:div>
    <w:div w:id="664669365">
      <w:bodyDiv w:val="1"/>
      <w:marLeft w:val="0"/>
      <w:marRight w:val="0"/>
      <w:marTop w:val="0"/>
      <w:marBottom w:val="0"/>
      <w:divBdr>
        <w:top w:val="none" w:sz="0" w:space="0" w:color="auto"/>
        <w:left w:val="none" w:sz="0" w:space="0" w:color="auto"/>
        <w:bottom w:val="none" w:sz="0" w:space="0" w:color="auto"/>
        <w:right w:val="none" w:sz="0" w:space="0" w:color="auto"/>
      </w:divBdr>
    </w:div>
    <w:div w:id="664670409">
      <w:bodyDiv w:val="1"/>
      <w:marLeft w:val="0"/>
      <w:marRight w:val="0"/>
      <w:marTop w:val="0"/>
      <w:marBottom w:val="0"/>
      <w:divBdr>
        <w:top w:val="none" w:sz="0" w:space="0" w:color="auto"/>
        <w:left w:val="none" w:sz="0" w:space="0" w:color="auto"/>
        <w:bottom w:val="none" w:sz="0" w:space="0" w:color="auto"/>
        <w:right w:val="none" w:sz="0" w:space="0" w:color="auto"/>
      </w:divBdr>
    </w:div>
    <w:div w:id="664670877">
      <w:bodyDiv w:val="1"/>
      <w:marLeft w:val="0"/>
      <w:marRight w:val="0"/>
      <w:marTop w:val="0"/>
      <w:marBottom w:val="0"/>
      <w:divBdr>
        <w:top w:val="none" w:sz="0" w:space="0" w:color="auto"/>
        <w:left w:val="none" w:sz="0" w:space="0" w:color="auto"/>
        <w:bottom w:val="none" w:sz="0" w:space="0" w:color="auto"/>
        <w:right w:val="none" w:sz="0" w:space="0" w:color="auto"/>
      </w:divBdr>
    </w:div>
    <w:div w:id="664746929">
      <w:marLeft w:val="480"/>
      <w:marRight w:val="0"/>
      <w:marTop w:val="0"/>
      <w:marBottom w:val="0"/>
      <w:divBdr>
        <w:top w:val="none" w:sz="0" w:space="0" w:color="auto"/>
        <w:left w:val="none" w:sz="0" w:space="0" w:color="auto"/>
        <w:bottom w:val="none" w:sz="0" w:space="0" w:color="auto"/>
        <w:right w:val="none" w:sz="0" w:space="0" w:color="auto"/>
      </w:divBdr>
    </w:div>
    <w:div w:id="665010526">
      <w:bodyDiv w:val="1"/>
      <w:marLeft w:val="0"/>
      <w:marRight w:val="0"/>
      <w:marTop w:val="0"/>
      <w:marBottom w:val="0"/>
      <w:divBdr>
        <w:top w:val="none" w:sz="0" w:space="0" w:color="auto"/>
        <w:left w:val="none" w:sz="0" w:space="0" w:color="auto"/>
        <w:bottom w:val="none" w:sz="0" w:space="0" w:color="auto"/>
        <w:right w:val="none" w:sz="0" w:space="0" w:color="auto"/>
      </w:divBdr>
    </w:div>
    <w:div w:id="665013026">
      <w:marLeft w:val="480"/>
      <w:marRight w:val="0"/>
      <w:marTop w:val="0"/>
      <w:marBottom w:val="0"/>
      <w:divBdr>
        <w:top w:val="none" w:sz="0" w:space="0" w:color="auto"/>
        <w:left w:val="none" w:sz="0" w:space="0" w:color="auto"/>
        <w:bottom w:val="none" w:sz="0" w:space="0" w:color="auto"/>
        <w:right w:val="none" w:sz="0" w:space="0" w:color="auto"/>
      </w:divBdr>
    </w:div>
    <w:div w:id="665085381">
      <w:bodyDiv w:val="1"/>
      <w:marLeft w:val="0"/>
      <w:marRight w:val="0"/>
      <w:marTop w:val="0"/>
      <w:marBottom w:val="0"/>
      <w:divBdr>
        <w:top w:val="none" w:sz="0" w:space="0" w:color="auto"/>
        <w:left w:val="none" w:sz="0" w:space="0" w:color="auto"/>
        <w:bottom w:val="none" w:sz="0" w:space="0" w:color="auto"/>
        <w:right w:val="none" w:sz="0" w:space="0" w:color="auto"/>
      </w:divBdr>
    </w:div>
    <w:div w:id="665321938">
      <w:bodyDiv w:val="1"/>
      <w:marLeft w:val="0"/>
      <w:marRight w:val="0"/>
      <w:marTop w:val="0"/>
      <w:marBottom w:val="0"/>
      <w:divBdr>
        <w:top w:val="none" w:sz="0" w:space="0" w:color="auto"/>
        <w:left w:val="none" w:sz="0" w:space="0" w:color="auto"/>
        <w:bottom w:val="none" w:sz="0" w:space="0" w:color="auto"/>
        <w:right w:val="none" w:sz="0" w:space="0" w:color="auto"/>
      </w:divBdr>
      <w:divsChild>
        <w:div w:id="27537173">
          <w:marLeft w:val="480"/>
          <w:marRight w:val="0"/>
          <w:marTop w:val="0"/>
          <w:marBottom w:val="0"/>
          <w:divBdr>
            <w:top w:val="none" w:sz="0" w:space="0" w:color="auto"/>
            <w:left w:val="none" w:sz="0" w:space="0" w:color="auto"/>
            <w:bottom w:val="none" w:sz="0" w:space="0" w:color="auto"/>
            <w:right w:val="none" w:sz="0" w:space="0" w:color="auto"/>
          </w:divBdr>
        </w:div>
        <w:div w:id="31616013">
          <w:marLeft w:val="480"/>
          <w:marRight w:val="0"/>
          <w:marTop w:val="0"/>
          <w:marBottom w:val="0"/>
          <w:divBdr>
            <w:top w:val="none" w:sz="0" w:space="0" w:color="auto"/>
            <w:left w:val="none" w:sz="0" w:space="0" w:color="auto"/>
            <w:bottom w:val="none" w:sz="0" w:space="0" w:color="auto"/>
            <w:right w:val="none" w:sz="0" w:space="0" w:color="auto"/>
          </w:divBdr>
        </w:div>
        <w:div w:id="57630690">
          <w:marLeft w:val="480"/>
          <w:marRight w:val="0"/>
          <w:marTop w:val="0"/>
          <w:marBottom w:val="0"/>
          <w:divBdr>
            <w:top w:val="none" w:sz="0" w:space="0" w:color="auto"/>
            <w:left w:val="none" w:sz="0" w:space="0" w:color="auto"/>
            <w:bottom w:val="none" w:sz="0" w:space="0" w:color="auto"/>
            <w:right w:val="none" w:sz="0" w:space="0" w:color="auto"/>
          </w:divBdr>
        </w:div>
        <w:div w:id="97604804">
          <w:marLeft w:val="480"/>
          <w:marRight w:val="0"/>
          <w:marTop w:val="0"/>
          <w:marBottom w:val="0"/>
          <w:divBdr>
            <w:top w:val="none" w:sz="0" w:space="0" w:color="auto"/>
            <w:left w:val="none" w:sz="0" w:space="0" w:color="auto"/>
            <w:bottom w:val="none" w:sz="0" w:space="0" w:color="auto"/>
            <w:right w:val="none" w:sz="0" w:space="0" w:color="auto"/>
          </w:divBdr>
        </w:div>
        <w:div w:id="125319810">
          <w:marLeft w:val="480"/>
          <w:marRight w:val="0"/>
          <w:marTop w:val="0"/>
          <w:marBottom w:val="0"/>
          <w:divBdr>
            <w:top w:val="none" w:sz="0" w:space="0" w:color="auto"/>
            <w:left w:val="none" w:sz="0" w:space="0" w:color="auto"/>
            <w:bottom w:val="none" w:sz="0" w:space="0" w:color="auto"/>
            <w:right w:val="none" w:sz="0" w:space="0" w:color="auto"/>
          </w:divBdr>
        </w:div>
        <w:div w:id="132523011">
          <w:marLeft w:val="480"/>
          <w:marRight w:val="0"/>
          <w:marTop w:val="0"/>
          <w:marBottom w:val="0"/>
          <w:divBdr>
            <w:top w:val="none" w:sz="0" w:space="0" w:color="auto"/>
            <w:left w:val="none" w:sz="0" w:space="0" w:color="auto"/>
            <w:bottom w:val="none" w:sz="0" w:space="0" w:color="auto"/>
            <w:right w:val="none" w:sz="0" w:space="0" w:color="auto"/>
          </w:divBdr>
        </w:div>
        <w:div w:id="147215229">
          <w:marLeft w:val="480"/>
          <w:marRight w:val="0"/>
          <w:marTop w:val="0"/>
          <w:marBottom w:val="0"/>
          <w:divBdr>
            <w:top w:val="none" w:sz="0" w:space="0" w:color="auto"/>
            <w:left w:val="none" w:sz="0" w:space="0" w:color="auto"/>
            <w:bottom w:val="none" w:sz="0" w:space="0" w:color="auto"/>
            <w:right w:val="none" w:sz="0" w:space="0" w:color="auto"/>
          </w:divBdr>
        </w:div>
        <w:div w:id="303583792">
          <w:marLeft w:val="480"/>
          <w:marRight w:val="0"/>
          <w:marTop w:val="0"/>
          <w:marBottom w:val="0"/>
          <w:divBdr>
            <w:top w:val="none" w:sz="0" w:space="0" w:color="auto"/>
            <w:left w:val="none" w:sz="0" w:space="0" w:color="auto"/>
            <w:bottom w:val="none" w:sz="0" w:space="0" w:color="auto"/>
            <w:right w:val="none" w:sz="0" w:space="0" w:color="auto"/>
          </w:divBdr>
        </w:div>
        <w:div w:id="348064779">
          <w:marLeft w:val="480"/>
          <w:marRight w:val="0"/>
          <w:marTop w:val="0"/>
          <w:marBottom w:val="0"/>
          <w:divBdr>
            <w:top w:val="none" w:sz="0" w:space="0" w:color="auto"/>
            <w:left w:val="none" w:sz="0" w:space="0" w:color="auto"/>
            <w:bottom w:val="none" w:sz="0" w:space="0" w:color="auto"/>
            <w:right w:val="none" w:sz="0" w:space="0" w:color="auto"/>
          </w:divBdr>
        </w:div>
        <w:div w:id="418333897">
          <w:marLeft w:val="480"/>
          <w:marRight w:val="0"/>
          <w:marTop w:val="0"/>
          <w:marBottom w:val="0"/>
          <w:divBdr>
            <w:top w:val="none" w:sz="0" w:space="0" w:color="auto"/>
            <w:left w:val="none" w:sz="0" w:space="0" w:color="auto"/>
            <w:bottom w:val="none" w:sz="0" w:space="0" w:color="auto"/>
            <w:right w:val="none" w:sz="0" w:space="0" w:color="auto"/>
          </w:divBdr>
        </w:div>
        <w:div w:id="422149441">
          <w:marLeft w:val="480"/>
          <w:marRight w:val="0"/>
          <w:marTop w:val="0"/>
          <w:marBottom w:val="0"/>
          <w:divBdr>
            <w:top w:val="none" w:sz="0" w:space="0" w:color="auto"/>
            <w:left w:val="none" w:sz="0" w:space="0" w:color="auto"/>
            <w:bottom w:val="none" w:sz="0" w:space="0" w:color="auto"/>
            <w:right w:val="none" w:sz="0" w:space="0" w:color="auto"/>
          </w:divBdr>
        </w:div>
        <w:div w:id="538251102">
          <w:marLeft w:val="480"/>
          <w:marRight w:val="0"/>
          <w:marTop w:val="0"/>
          <w:marBottom w:val="0"/>
          <w:divBdr>
            <w:top w:val="none" w:sz="0" w:space="0" w:color="auto"/>
            <w:left w:val="none" w:sz="0" w:space="0" w:color="auto"/>
            <w:bottom w:val="none" w:sz="0" w:space="0" w:color="auto"/>
            <w:right w:val="none" w:sz="0" w:space="0" w:color="auto"/>
          </w:divBdr>
        </w:div>
        <w:div w:id="588388214">
          <w:marLeft w:val="480"/>
          <w:marRight w:val="0"/>
          <w:marTop w:val="0"/>
          <w:marBottom w:val="0"/>
          <w:divBdr>
            <w:top w:val="none" w:sz="0" w:space="0" w:color="auto"/>
            <w:left w:val="none" w:sz="0" w:space="0" w:color="auto"/>
            <w:bottom w:val="none" w:sz="0" w:space="0" w:color="auto"/>
            <w:right w:val="none" w:sz="0" w:space="0" w:color="auto"/>
          </w:divBdr>
        </w:div>
        <w:div w:id="617107310">
          <w:marLeft w:val="480"/>
          <w:marRight w:val="0"/>
          <w:marTop w:val="0"/>
          <w:marBottom w:val="0"/>
          <w:divBdr>
            <w:top w:val="none" w:sz="0" w:space="0" w:color="auto"/>
            <w:left w:val="none" w:sz="0" w:space="0" w:color="auto"/>
            <w:bottom w:val="none" w:sz="0" w:space="0" w:color="auto"/>
            <w:right w:val="none" w:sz="0" w:space="0" w:color="auto"/>
          </w:divBdr>
        </w:div>
        <w:div w:id="636036667">
          <w:marLeft w:val="480"/>
          <w:marRight w:val="0"/>
          <w:marTop w:val="0"/>
          <w:marBottom w:val="0"/>
          <w:divBdr>
            <w:top w:val="none" w:sz="0" w:space="0" w:color="auto"/>
            <w:left w:val="none" w:sz="0" w:space="0" w:color="auto"/>
            <w:bottom w:val="none" w:sz="0" w:space="0" w:color="auto"/>
            <w:right w:val="none" w:sz="0" w:space="0" w:color="auto"/>
          </w:divBdr>
        </w:div>
        <w:div w:id="729578700">
          <w:marLeft w:val="480"/>
          <w:marRight w:val="0"/>
          <w:marTop w:val="0"/>
          <w:marBottom w:val="0"/>
          <w:divBdr>
            <w:top w:val="none" w:sz="0" w:space="0" w:color="auto"/>
            <w:left w:val="none" w:sz="0" w:space="0" w:color="auto"/>
            <w:bottom w:val="none" w:sz="0" w:space="0" w:color="auto"/>
            <w:right w:val="none" w:sz="0" w:space="0" w:color="auto"/>
          </w:divBdr>
        </w:div>
        <w:div w:id="758596435">
          <w:marLeft w:val="480"/>
          <w:marRight w:val="0"/>
          <w:marTop w:val="0"/>
          <w:marBottom w:val="0"/>
          <w:divBdr>
            <w:top w:val="none" w:sz="0" w:space="0" w:color="auto"/>
            <w:left w:val="none" w:sz="0" w:space="0" w:color="auto"/>
            <w:bottom w:val="none" w:sz="0" w:space="0" w:color="auto"/>
            <w:right w:val="none" w:sz="0" w:space="0" w:color="auto"/>
          </w:divBdr>
        </w:div>
        <w:div w:id="818418991">
          <w:marLeft w:val="480"/>
          <w:marRight w:val="0"/>
          <w:marTop w:val="0"/>
          <w:marBottom w:val="0"/>
          <w:divBdr>
            <w:top w:val="none" w:sz="0" w:space="0" w:color="auto"/>
            <w:left w:val="none" w:sz="0" w:space="0" w:color="auto"/>
            <w:bottom w:val="none" w:sz="0" w:space="0" w:color="auto"/>
            <w:right w:val="none" w:sz="0" w:space="0" w:color="auto"/>
          </w:divBdr>
        </w:div>
        <w:div w:id="831410931">
          <w:marLeft w:val="480"/>
          <w:marRight w:val="0"/>
          <w:marTop w:val="0"/>
          <w:marBottom w:val="0"/>
          <w:divBdr>
            <w:top w:val="none" w:sz="0" w:space="0" w:color="auto"/>
            <w:left w:val="none" w:sz="0" w:space="0" w:color="auto"/>
            <w:bottom w:val="none" w:sz="0" w:space="0" w:color="auto"/>
            <w:right w:val="none" w:sz="0" w:space="0" w:color="auto"/>
          </w:divBdr>
        </w:div>
        <w:div w:id="890187172">
          <w:marLeft w:val="480"/>
          <w:marRight w:val="0"/>
          <w:marTop w:val="0"/>
          <w:marBottom w:val="0"/>
          <w:divBdr>
            <w:top w:val="none" w:sz="0" w:space="0" w:color="auto"/>
            <w:left w:val="none" w:sz="0" w:space="0" w:color="auto"/>
            <w:bottom w:val="none" w:sz="0" w:space="0" w:color="auto"/>
            <w:right w:val="none" w:sz="0" w:space="0" w:color="auto"/>
          </w:divBdr>
        </w:div>
        <w:div w:id="920024174">
          <w:marLeft w:val="480"/>
          <w:marRight w:val="0"/>
          <w:marTop w:val="0"/>
          <w:marBottom w:val="0"/>
          <w:divBdr>
            <w:top w:val="none" w:sz="0" w:space="0" w:color="auto"/>
            <w:left w:val="none" w:sz="0" w:space="0" w:color="auto"/>
            <w:bottom w:val="none" w:sz="0" w:space="0" w:color="auto"/>
            <w:right w:val="none" w:sz="0" w:space="0" w:color="auto"/>
          </w:divBdr>
        </w:div>
        <w:div w:id="950548569">
          <w:marLeft w:val="480"/>
          <w:marRight w:val="0"/>
          <w:marTop w:val="0"/>
          <w:marBottom w:val="0"/>
          <w:divBdr>
            <w:top w:val="none" w:sz="0" w:space="0" w:color="auto"/>
            <w:left w:val="none" w:sz="0" w:space="0" w:color="auto"/>
            <w:bottom w:val="none" w:sz="0" w:space="0" w:color="auto"/>
            <w:right w:val="none" w:sz="0" w:space="0" w:color="auto"/>
          </w:divBdr>
        </w:div>
        <w:div w:id="962805167">
          <w:marLeft w:val="480"/>
          <w:marRight w:val="0"/>
          <w:marTop w:val="0"/>
          <w:marBottom w:val="0"/>
          <w:divBdr>
            <w:top w:val="none" w:sz="0" w:space="0" w:color="auto"/>
            <w:left w:val="none" w:sz="0" w:space="0" w:color="auto"/>
            <w:bottom w:val="none" w:sz="0" w:space="0" w:color="auto"/>
            <w:right w:val="none" w:sz="0" w:space="0" w:color="auto"/>
          </w:divBdr>
        </w:div>
        <w:div w:id="1065761759">
          <w:marLeft w:val="480"/>
          <w:marRight w:val="0"/>
          <w:marTop w:val="0"/>
          <w:marBottom w:val="0"/>
          <w:divBdr>
            <w:top w:val="none" w:sz="0" w:space="0" w:color="auto"/>
            <w:left w:val="none" w:sz="0" w:space="0" w:color="auto"/>
            <w:bottom w:val="none" w:sz="0" w:space="0" w:color="auto"/>
            <w:right w:val="none" w:sz="0" w:space="0" w:color="auto"/>
          </w:divBdr>
        </w:div>
        <w:div w:id="1080758714">
          <w:marLeft w:val="480"/>
          <w:marRight w:val="0"/>
          <w:marTop w:val="0"/>
          <w:marBottom w:val="0"/>
          <w:divBdr>
            <w:top w:val="none" w:sz="0" w:space="0" w:color="auto"/>
            <w:left w:val="none" w:sz="0" w:space="0" w:color="auto"/>
            <w:bottom w:val="none" w:sz="0" w:space="0" w:color="auto"/>
            <w:right w:val="none" w:sz="0" w:space="0" w:color="auto"/>
          </w:divBdr>
        </w:div>
        <w:div w:id="1084960575">
          <w:marLeft w:val="480"/>
          <w:marRight w:val="0"/>
          <w:marTop w:val="0"/>
          <w:marBottom w:val="0"/>
          <w:divBdr>
            <w:top w:val="none" w:sz="0" w:space="0" w:color="auto"/>
            <w:left w:val="none" w:sz="0" w:space="0" w:color="auto"/>
            <w:bottom w:val="none" w:sz="0" w:space="0" w:color="auto"/>
            <w:right w:val="none" w:sz="0" w:space="0" w:color="auto"/>
          </w:divBdr>
        </w:div>
        <w:div w:id="1100223889">
          <w:marLeft w:val="480"/>
          <w:marRight w:val="0"/>
          <w:marTop w:val="0"/>
          <w:marBottom w:val="0"/>
          <w:divBdr>
            <w:top w:val="none" w:sz="0" w:space="0" w:color="auto"/>
            <w:left w:val="none" w:sz="0" w:space="0" w:color="auto"/>
            <w:bottom w:val="none" w:sz="0" w:space="0" w:color="auto"/>
            <w:right w:val="none" w:sz="0" w:space="0" w:color="auto"/>
          </w:divBdr>
        </w:div>
        <w:div w:id="1141193803">
          <w:marLeft w:val="480"/>
          <w:marRight w:val="0"/>
          <w:marTop w:val="0"/>
          <w:marBottom w:val="0"/>
          <w:divBdr>
            <w:top w:val="none" w:sz="0" w:space="0" w:color="auto"/>
            <w:left w:val="none" w:sz="0" w:space="0" w:color="auto"/>
            <w:bottom w:val="none" w:sz="0" w:space="0" w:color="auto"/>
            <w:right w:val="none" w:sz="0" w:space="0" w:color="auto"/>
          </w:divBdr>
        </w:div>
        <w:div w:id="1212578110">
          <w:marLeft w:val="480"/>
          <w:marRight w:val="0"/>
          <w:marTop w:val="0"/>
          <w:marBottom w:val="0"/>
          <w:divBdr>
            <w:top w:val="none" w:sz="0" w:space="0" w:color="auto"/>
            <w:left w:val="none" w:sz="0" w:space="0" w:color="auto"/>
            <w:bottom w:val="none" w:sz="0" w:space="0" w:color="auto"/>
            <w:right w:val="none" w:sz="0" w:space="0" w:color="auto"/>
          </w:divBdr>
        </w:div>
        <w:div w:id="1215891399">
          <w:marLeft w:val="480"/>
          <w:marRight w:val="0"/>
          <w:marTop w:val="0"/>
          <w:marBottom w:val="0"/>
          <w:divBdr>
            <w:top w:val="none" w:sz="0" w:space="0" w:color="auto"/>
            <w:left w:val="none" w:sz="0" w:space="0" w:color="auto"/>
            <w:bottom w:val="none" w:sz="0" w:space="0" w:color="auto"/>
            <w:right w:val="none" w:sz="0" w:space="0" w:color="auto"/>
          </w:divBdr>
        </w:div>
        <w:div w:id="1261334544">
          <w:marLeft w:val="480"/>
          <w:marRight w:val="0"/>
          <w:marTop w:val="0"/>
          <w:marBottom w:val="0"/>
          <w:divBdr>
            <w:top w:val="none" w:sz="0" w:space="0" w:color="auto"/>
            <w:left w:val="none" w:sz="0" w:space="0" w:color="auto"/>
            <w:bottom w:val="none" w:sz="0" w:space="0" w:color="auto"/>
            <w:right w:val="none" w:sz="0" w:space="0" w:color="auto"/>
          </w:divBdr>
        </w:div>
        <w:div w:id="1264651325">
          <w:marLeft w:val="480"/>
          <w:marRight w:val="0"/>
          <w:marTop w:val="0"/>
          <w:marBottom w:val="0"/>
          <w:divBdr>
            <w:top w:val="none" w:sz="0" w:space="0" w:color="auto"/>
            <w:left w:val="none" w:sz="0" w:space="0" w:color="auto"/>
            <w:bottom w:val="none" w:sz="0" w:space="0" w:color="auto"/>
            <w:right w:val="none" w:sz="0" w:space="0" w:color="auto"/>
          </w:divBdr>
        </w:div>
        <w:div w:id="1376928185">
          <w:marLeft w:val="480"/>
          <w:marRight w:val="0"/>
          <w:marTop w:val="0"/>
          <w:marBottom w:val="0"/>
          <w:divBdr>
            <w:top w:val="none" w:sz="0" w:space="0" w:color="auto"/>
            <w:left w:val="none" w:sz="0" w:space="0" w:color="auto"/>
            <w:bottom w:val="none" w:sz="0" w:space="0" w:color="auto"/>
            <w:right w:val="none" w:sz="0" w:space="0" w:color="auto"/>
          </w:divBdr>
        </w:div>
      </w:divsChild>
    </w:div>
    <w:div w:id="665326491">
      <w:marLeft w:val="480"/>
      <w:marRight w:val="0"/>
      <w:marTop w:val="0"/>
      <w:marBottom w:val="0"/>
      <w:divBdr>
        <w:top w:val="none" w:sz="0" w:space="0" w:color="auto"/>
        <w:left w:val="none" w:sz="0" w:space="0" w:color="auto"/>
        <w:bottom w:val="none" w:sz="0" w:space="0" w:color="auto"/>
        <w:right w:val="none" w:sz="0" w:space="0" w:color="auto"/>
      </w:divBdr>
    </w:div>
    <w:div w:id="665329282">
      <w:bodyDiv w:val="1"/>
      <w:marLeft w:val="0"/>
      <w:marRight w:val="0"/>
      <w:marTop w:val="0"/>
      <w:marBottom w:val="0"/>
      <w:divBdr>
        <w:top w:val="none" w:sz="0" w:space="0" w:color="auto"/>
        <w:left w:val="none" w:sz="0" w:space="0" w:color="auto"/>
        <w:bottom w:val="none" w:sz="0" w:space="0" w:color="auto"/>
        <w:right w:val="none" w:sz="0" w:space="0" w:color="auto"/>
      </w:divBdr>
    </w:div>
    <w:div w:id="665401164">
      <w:marLeft w:val="480"/>
      <w:marRight w:val="0"/>
      <w:marTop w:val="0"/>
      <w:marBottom w:val="0"/>
      <w:divBdr>
        <w:top w:val="none" w:sz="0" w:space="0" w:color="auto"/>
        <w:left w:val="none" w:sz="0" w:space="0" w:color="auto"/>
        <w:bottom w:val="none" w:sz="0" w:space="0" w:color="auto"/>
        <w:right w:val="none" w:sz="0" w:space="0" w:color="auto"/>
      </w:divBdr>
    </w:div>
    <w:div w:id="665523072">
      <w:bodyDiv w:val="1"/>
      <w:marLeft w:val="0"/>
      <w:marRight w:val="0"/>
      <w:marTop w:val="0"/>
      <w:marBottom w:val="0"/>
      <w:divBdr>
        <w:top w:val="none" w:sz="0" w:space="0" w:color="auto"/>
        <w:left w:val="none" w:sz="0" w:space="0" w:color="auto"/>
        <w:bottom w:val="none" w:sz="0" w:space="0" w:color="auto"/>
        <w:right w:val="none" w:sz="0" w:space="0" w:color="auto"/>
      </w:divBdr>
    </w:div>
    <w:div w:id="665674702">
      <w:bodyDiv w:val="1"/>
      <w:marLeft w:val="0"/>
      <w:marRight w:val="0"/>
      <w:marTop w:val="0"/>
      <w:marBottom w:val="0"/>
      <w:divBdr>
        <w:top w:val="none" w:sz="0" w:space="0" w:color="auto"/>
        <w:left w:val="none" w:sz="0" w:space="0" w:color="auto"/>
        <w:bottom w:val="none" w:sz="0" w:space="0" w:color="auto"/>
        <w:right w:val="none" w:sz="0" w:space="0" w:color="auto"/>
      </w:divBdr>
    </w:div>
    <w:div w:id="665747140">
      <w:marLeft w:val="480"/>
      <w:marRight w:val="0"/>
      <w:marTop w:val="0"/>
      <w:marBottom w:val="0"/>
      <w:divBdr>
        <w:top w:val="none" w:sz="0" w:space="0" w:color="auto"/>
        <w:left w:val="none" w:sz="0" w:space="0" w:color="auto"/>
        <w:bottom w:val="none" w:sz="0" w:space="0" w:color="auto"/>
        <w:right w:val="none" w:sz="0" w:space="0" w:color="auto"/>
      </w:divBdr>
    </w:div>
    <w:div w:id="665977593">
      <w:marLeft w:val="480"/>
      <w:marRight w:val="0"/>
      <w:marTop w:val="0"/>
      <w:marBottom w:val="0"/>
      <w:divBdr>
        <w:top w:val="none" w:sz="0" w:space="0" w:color="auto"/>
        <w:left w:val="none" w:sz="0" w:space="0" w:color="auto"/>
        <w:bottom w:val="none" w:sz="0" w:space="0" w:color="auto"/>
        <w:right w:val="none" w:sz="0" w:space="0" w:color="auto"/>
      </w:divBdr>
    </w:div>
    <w:div w:id="665982919">
      <w:bodyDiv w:val="1"/>
      <w:marLeft w:val="0"/>
      <w:marRight w:val="0"/>
      <w:marTop w:val="0"/>
      <w:marBottom w:val="0"/>
      <w:divBdr>
        <w:top w:val="none" w:sz="0" w:space="0" w:color="auto"/>
        <w:left w:val="none" w:sz="0" w:space="0" w:color="auto"/>
        <w:bottom w:val="none" w:sz="0" w:space="0" w:color="auto"/>
        <w:right w:val="none" w:sz="0" w:space="0" w:color="auto"/>
      </w:divBdr>
    </w:div>
    <w:div w:id="665985338">
      <w:marLeft w:val="480"/>
      <w:marRight w:val="0"/>
      <w:marTop w:val="0"/>
      <w:marBottom w:val="0"/>
      <w:divBdr>
        <w:top w:val="none" w:sz="0" w:space="0" w:color="auto"/>
        <w:left w:val="none" w:sz="0" w:space="0" w:color="auto"/>
        <w:bottom w:val="none" w:sz="0" w:space="0" w:color="auto"/>
        <w:right w:val="none" w:sz="0" w:space="0" w:color="auto"/>
      </w:divBdr>
    </w:div>
    <w:div w:id="666052619">
      <w:marLeft w:val="480"/>
      <w:marRight w:val="0"/>
      <w:marTop w:val="0"/>
      <w:marBottom w:val="0"/>
      <w:divBdr>
        <w:top w:val="none" w:sz="0" w:space="0" w:color="auto"/>
        <w:left w:val="none" w:sz="0" w:space="0" w:color="auto"/>
        <w:bottom w:val="none" w:sz="0" w:space="0" w:color="auto"/>
        <w:right w:val="none" w:sz="0" w:space="0" w:color="auto"/>
      </w:divBdr>
    </w:div>
    <w:div w:id="666129050">
      <w:bodyDiv w:val="1"/>
      <w:marLeft w:val="0"/>
      <w:marRight w:val="0"/>
      <w:marTop w:val="0"/>
      <w:marBottom w:val="0"/>
      <w:divBdr>
        <w:top w:val="none" w:sz="0" w:space="0" w:color="auto"/>
        <w:left w:val="none" w:sz="0" w:space="0" w:color="auto"/>
        <w:bottom w:val="none" w:sz="0" w:space="0" w:color="auto"/>
        <w:right w:val="none" w:sz="0" w:space="0" w:color="auto"/>
      </w:divBdr>
    </w:div>
    <w:div w:id="666131369">
      <w:bodyDiv w:val="1"/>
      <w:marLeft w:val="0"/>
      <w:marRight w:val="0"/>
      <w:marTop w:val="0"/>
      <w:marBottom w:val="0"/>
      <w:divBdr>
        <w:top w:val="none" w:sz="0" w:space="0" w:color="auto"/>
        <w:left w:val="none" w:sz="0" w:space="0" w:color="auto"/>
        <w:bottom w:val="none" w:sz="0" w:space="0" w:color="auto"/>
        <w:right w:val="none" w:sz="0" w:space="0" w:color="auto"/>
      </w:divBdr>
      <w:divsChild>
        <w:div w:id="200316">
          <w:marLeft w:val="480"/>
          <w:marRight w:val="0"/>
          <w:marTop w:val="0"/>
          <w:marBottom w:val="0"/>
          <w:divBdr>
            <w:top w:val="none" w:sz="0" w:space="0" w:color="auto"/>
            <w:left w:val="none" w:sz="0" w:space="0" w:color="auto"/>
            <w:bottom w:val="none" w:sz="0" w:space="0" w:color="auto"/>
            <w:right w:val="none" w:sz="0" w:space="0" w:color="auto"/>
          </w:divBdr>
        </w:div>
        <w:div w:id="3480638">
          <w:marLeft w:val="480"/>
          <w:marRight w:val="0"/>
          <w:marTop w:val="0"/>
          <w:marBottom w:val="0"/>
          <w:divBdr>
            <w:top w:val="none" w:sz="0" w:space="0" w:color="auto"/>
            <w:left w:val="none" w:sz="0" w:space="0" w:color="auto"/>
            <w:bottom w:val="none" w:sz="0" w:space="0" w:color="auto"/>
            <w:right w:val="none" w:sz="0" w:space="0" w:color="auto"/>
          </w:divBdr>
        </w:div>
        <w:div w:id="12190561">
          <w:marLeft w:val="480"/>
          <w:marRight w:val="0"/>
          <w:marTop w:val="0"/>
          <w:marBottom w:val="0"/>
          <w:divBdr>
            <w:top w:val="none" w:sz="0" w:space="0" w:color="auto"/>
            <w:left w:val="none" w:sz="0" w:space="0" w:color="auto"/>
            <w:bottom w:val="none" w:sz="0" w:space="0" w:color="auto"/>
            <w:right w:val="none" w:sz="0" w:space="0" w:color="auto"/>
          </w:divBdr>
        </w:div>
        <w:div w:id="34624757">
          <w:marLeft w:val="480"/>
          <w:marRight w:val="0"/>
          <w:marTop w:val="0"/>
          <w:marBottom w:val="0"/>
          <w:divBdr>
            <w:top w:val="none" w:sz="0" w:space="0" w:color="auto"/>
            <w:left w:val="none" w:sz="0" w:space="0" w:color="auto"/>
            <w:bottom w:val="none" w:sz="0" w:space="0" w:color="auto"/>
            <w:right w:val="none" w:sz="0" w:space="0" w:color="auto"/>
          </w:divBdr>
        </w:div>
        <w:div w:id="66657689">
          <w:marLeft w:val="480"/>
          <w:marRight w:val="0"/>
          <w:marTop w:val="0"/>
          <w:marBottom w:val="0"/>
          <w:divBdr>
            <w:top w:val="none" w:sz="0" w:space="0" w:color="auto"/>
            <w:left w:val="none" w:sz="0" w:space="0" w:color="auto"/>
            <w:bottom w:val="none" w:sz="0" w:space="0" w:color="auto"/>
            <w:right w:val="none" w:sz="0" w:space="0" w:color="auto"/>
          </w:divBdr>
        </w:div>
        <w:div w:id="120652157">
          <w:marLeft w:val="480"/>
          <w:marRight w:val="0"/>
          <w:marTop w:val="0"/>
          <w:marBottom w:val="0"/>
          <w:divBdr>
            <w:top w:val="none" w:sz="0" w:space="0" w:color="auto"/>
            <w:left w:val="none" w:sz="0" w:space="0" w:color="auto"/>
            <w:bottom w:val="none" w:sz="0" w:space="0" w:color="auto"/>
            <w:right w:val="none" w:sz="0" w:space="0" w:color="auto"/>
          </w:divBdr>
        </w:div>
        <w:div w:id="126168478">
          <w:marLeft w:val="480"/>
          <w:marRight w:val="0"/>
          <w:marTop w:val="0"/>
          <w:marBottom w:val="0"/>
          <w:divBdr>
            <w:top w:val="none" w:sz="0" w:space="0" w:color="auto"/>
            <w:left w:val="none" w:sz="0" w:space="0" w:color="auto"/>
            <w:bottom w:val="none" w:sz="0" w:space="0" w:color="auto"/>
            <w:right w:val="none" w:sz="0" w:space="0" w:color="auto"/>
          </w:divBdr>
        </w:div>
        <w:div w:id="144932496">
          <w:marLeft w:val="480"/>
          <w:marRight w:val="0"/>
          <w:marTop w:val="0"/>
          <w:marBottom w:val="0"/>
          <w:divBdr>
            <w:top w:val="none" w:sz="0" w:space="0" w:color="auto"/>
            <w:left w:val="none" w:sz="0" w:space="0" w:color="auto"/>
            <w:bottom w:val="none" w:sz="0" w:space="0" w:color="auto"/>
            <w:right w:val="none" w:sz="0" w:space="0" w:color="auto"/>
          </w:divBdr>
        </w:div>
        <w:div w:id="200748413">
          <w:marLeft w:val="480"/>
          <w:marRight w:val="0"/>
          <w:marTop w:val="0"/>
          <w:marBottom w:val="0"/>
          <w:divBdr>
            <w:top w:val="none" w:sz="0" w:space="0" w:color="auto"/>
            <w:left w:val="none" w:sz="0" w:space="0" w:color="auto"/>
            <w:bottom w:val="none" w:sz="0" w:space="0" w:color="auto"/>
            <w:right w:val="none" w:sz="0" w:space="0" w:color="auto"/>
          </w:divBdr>
        </w:div>
        <w:div w:id="216354608">
          <w:marLeft w:val="480"/>
          <w:marRight w:val="0"/>
          <w:marTop w:val="0"/>
          <w:marBottom w:val="0"/>
          <w:divBdr>
            <w:top w:val="none" w:sz="0" w:space="0" w:color="auto"/>
            <w:left w:val="none" w:sz="0" w:space="0" w:color="auto"/>
            <w:bottom w:val="none" w:sz="0" w:space="0" w:color="auto"/>
            <w:right w:val="none" w:sz="0" w:space="0" w:color="auto"/>
          </w:divBdr>
        </w:div>
        <w:div w:id="268783647">
          <w:marLeft w:val="480"/>
          <w:marRight w:val="0"/>
          <w:marTop w:val="0"/>
          <w:marBottom w:val="0"/>
          <w:divBdr>
            <w:top w:val="none" w:sz="0" w:space="0" w:color="auto"/>
            <w:left w:val="none" w:sz="0" w:space="0" w:color="auto"/>
            <w:bottom w:val="none" w:sz="0" w:space="0" w:color="auto"/>
            <w:right w:val="none" w:sz="0" w:space="0" w:color="auto"/>
          </w:divBdr>
        </w:div>
        <w:div w:id="283001484">
          <w:marLeft w:val="480"/>
          <w:marRight w:val="0"/>
          <w:marTop w:val="0"/>
          <w:marBottom w:val="0"/>
          <w:divBdr>
            <w:top w:val="none" w:sz="0" w:space="0" w:color="auto"/>
            <w:left w:val="none" w:sz="0" w:space="0" w:color="auto"/>
            <w:bottom w:val="none" w:sz="0" w:space="0" w:color="auto"/>
            <w:right w:val="none" w:sz="0" w:space="0" w:color="auto"/>
          </w:divBdr>
        </w:div>
        <w:div w:id="323706375">
          <w:marLeft w:val="480"/>
          <w:marRight w:val="0"/>
          <w:marTop w:val="0"/>
          <w:marBottom w:val="0"/>
          <w:divBdr>
            <w:top w:val="none" w:sz="0" w:space="0" w:color="auto"/>
            <w:left w:val="none" w:sz="0" w:space="0" w:color="auto"/>
            <w:bottom w:val="none" w:sz="0" w:space="0" w:color="auto"/>
            <w:right w:val="none" w:sz="0" w:space="0" w:color="auto"/>
          </w:divBdr>
        </w:div>
        <w:div w:id="356852696">
          <w:marLeft w:val="480"/>
          <w:marRight w:val="0"/>
          <w:marTop w:val="0"/>
          <w:marBottom w:val="0"/>
          <w:divBdr>
            <w:top w:val="none" w:sz="0" w:space="0" w:color="auto"/>
            <w:left w:val="none" w:sz="0" w:space="0" w:color="auto"/>
            <w:bottom w:val="none" w:sz="0" w:space="0" w:color="auto"/>
            <w:right w:val="none" w:sz="0" w:space="0" w:color="auto"/>
          </w:divBdr>
        </w:div>
        <w:div w:id="372734472">
          <w:marLeft w:val="480"/>
          <w:marRight w:val="0"/>
          <w:marTop w:val="0"/>
          <w:marBottom w:val="0"/>
          <w:divBdr>
            <w:top w:val="none" w:sz="0" w:space="0" w:color="auto"/>
            <w:left w:val="none" w:sz="0" w:space="0" w:color="auto"/>
            <w:bottom w:val="none" w:sz="0" w:space="0" w:color="auto"/>
            <w:right w:val="none" w:sz="0" w:space="0" w:color="auto"/>
          </w:divBdr>
        </w:div>
        <w:div w:id="441194238">
          <w:marLeft w:val="480"/>
          <w:marRight w:val="0"/>
          <w:marTop w:val="0"/>
          <w:marBottom w:val="0"/>
          <w:divBdr>
            <w:top w:val="none" w:sz="0" w:space="0" w:color="auto"/>
            <w:left w:val="none" w:sz="0" w:space="0" w:color="auto"/>
            <w:bottom w:val="none" w:sz="0" w:space="0" w:color="auto"/>
            <w:right w:val="none" w:sz="0" w:space="0" w:color="auto"/>
          </w:divBdr>
        </w:div>
        <w:div w:id="448280448">
          <w:marLeft w:val="480"/>
          <w:marRight w:val="0"/>
          <w:marTop w:val="0"/>
          <w:marBottom w:val="0"/>
          <w:divBdr>
            <w:top w:val="none" w:sz="0" w:space="0" w:color="auto"/>
            <w:left w:val="none" w:sz="0" w:space="0" w:color="auto"/>
            <w:bottom w:val="none" w:sz="0" w:space="0" w:color="auto"/>
            <w:right w:val="none" w:sz="0" w:space="0" w:color="auto"/>
          </w:divBdr>
        </w:div>
        <w:div w:id="456413226">
          <w:marLeft w:val="480"/>
          <w:marRight w:val="0"/>
          <w:marTop w:val="0"/>
          <w:marBottom w:val="0"/>
          <w:divBdr>
            <w:top w:val="none" w:sz="0" w:space="0" w:color="auto"/>
            <w:left w:val="none" w:sz="0" w:space="0" w:color="auto"/>
            <w:bottom w:val="none" w:sz="0" w:space="0" w:color="auto"/>
            <w:right w:val="none" w:sz="0" w:space="0" w:color="auto"/>
          </w:divBdr>
        </w:div>
        <w:div w:id="488905298">
          <w:marLeft w:val="480"/>
          <w:marRight w:val="0"/>
          <w:marTop w:val="0"/>
          <w:marBottom w:val="0"/>
          <w:divBdr>
            <w:top w:val="none" w:sz="0" w:space="0" w:color="auto"/>
            <w:left w:val="none" w:sz="0" w:space="0" w:color="auto"/>
            <w:bottom w:val="none" w:sz="0" w:space="0" w:color="auto"/>
            <w:right w:val="none" w:sz="0" w:space="0" w:color="auto"/>
          </w:divBdr>
        </w:div>
        <w:div w:id="505483775">
          <w:marLeft w:val="480"/>
          <w:marRight w:val="0"/>
          <w:marTop w:val="0"/>
          <w:marBottom w:val="0"/>
          <w:divBdr>
            <w:top w:val="none" w:sz="0" w:space="0" w:color="auto"/>
            <w:left w:val="none" w:sz="0" w:space="0" w:color="auto"/>
            <w:bottom w:val="none" w:sz="0" w:space="0" w:color="auto"/>
            <w:right w:val="none" w:sz="0" w:space="0" w:color="auto"/>
          </w:divBdr>
        </w:div>
        <w:div w:id="552233671">
          <w:marLeft w:val="480"/>
          <w:marRight w:val="0"/>
          <w:marTop w:val="0"/>
          <w:marBottom w:val="0"/>
          <w:divBdr>
            <w:top w:val="none" w:sz="0" w:space="0" w:color="auto"/>
            <w:left w:val="none" w:sz="0" w:space="0" w:color="auto"/>
            <w:bottom w:val="none" w:sz="0" w:space="0" w:color="auto"/>
            <w:right w:val="none" w:sz="0" w:space="0" w:color="auto"/>
          </w:divBdr>
        </w:div>
        <w:div w:id="556745516">
          <w:marLeft w:val="480"/>
          <w:marRight w:val="0"/>
          <w:marTop w:val="0"/>
          <w:marBottom w:val="0"/>
          <w:divBdr>
            <w:top w:val="none" w:sz="0" w:space="0" w:color="auto"/>
            <w:left w:val="none" w:sz="0" w:space="0" w:color="auto"/>
            <w:bottom w:val="none" w:sz="0" w:space="0" w:color="auto"/>
            <w:right w:val="none" w:sz="0" w:space="0" w:color="auto"/>
          </w:divBdr>
        </w:div>
        <w:div w:id="566453029">
          <w:marLeft w:val="480"/>
          <w:marRight w:val="0"/>
          <w:marTop w:val="0"/>
          <w:marBottom w:val="0"/>
          <w:divBdr>
            <w:top w:val="none" w:sz="0" w:space="0" w:color="auto"/>
            <w:left w:val="none" w:sz="0" w:space="0" w:color="auto"/>
            <w:bottom w:val="none" w:sz="0" w:space="0" w:color="auto"/>
            <w:right w:val="none" w:sz="0" w:space="0" w:color="auto"/>
          </w:divBdr>
        </w:div>
        <w:div w:id="665282610">
          <w:marLeft w:val="480"/>
          <w:marRight w:val="0"/>
          <w:marTop w:val="0"/>
          <w:marBottom w:val="0"/>
          <w:divBdr>
            <w:top w:val="none" w:sz="0" w:space="0" w:color="auto"/>
            <w:left w:val="none" w:sz="0" w:space="0" w:color="auto"/>
            <w:bottom w:val="none" w:sz="0" w:space="0" w:color="auto"/>
            <w:right w:val="none" w:sz="0" w:space="0" w:color="auto"/>
          </w:divBdr>
        </w:div>
        <w:div w:id="675229584">
          <w:marLeft w:val="480"/>
          <w:marRight w:val="0"/>
          <w:marTop w:val="0"/>
          <w:marBottom w:val="0"/>
          <w:divBdr>
            <w:top w:val="none" w:sz="0" w:space="0" w:color="auto"/>
            <w:left w:val="none" w:sz="0" w:space="0" w:color="auto"/>
            <w:bottom w:val="none" w:sz="0" w:space="0" w:color="auto"/>
            <w:right w:val="none" w:sz="0" w:space="0" w:color="auto"/>
          </w:divBdr>
        </w:div>
        <w:div w:id="676538582">
          <w:marLeft w:val="480"/>
          <w:marRight w:val="0"/>
          <w:marTop w:val="0"/>
          <w:marBottom w:val="0"/>
          <w:divBdr>
            <w:top w:val="none" w:sz="0" w:space="0" w:color="auto"/>
            <w:left w:val="none" w:sz="0" w:space="0" w:color="auto"/>
            <w:bottom w:val="none" w:sz="0" w:space="0" w:color="auto"/>
            <w:right w:val="none" w:sz="0" w:space="0" w:color="auto"/>
          </w:divBdr>
        </w:div>
        <w:div w:id="676928104">
          <w:marLeft w:val="480"/>
          <w:marRight w:val="0"/>
          <w:marTop w:val="0"/>
          <w:marBottom w:val="0"/>
          <w:divBdr>
            <w:top w:val="none" w:sz="0" w:space="0" w:color="auto"/>
            <w:left w:val="none" w:sz="0" w:space="0" w:color="auto"/>
            <w:bottom w:val="none" w:sz="0" w:space="0" w:color="auto"/>
            <w:right w:val="none" w:sz="0" w:space="0" w:color="auto"/>
          </w:divBdr>
        </w:div>
        <w:div w:id="684482888">
          <w:marLeft w:val="480"/>
          <w:marRight w:val="0"/>
          <w:marTop w:val="0"/>
          <w:marBottom w:val="0"/>
          <w:divBdr>
            <w:top w:val="none" w:sz="0" w:space="0" w:color="auto"/>
            <w:left w:val="none" w:sz="0" w:space="0" w:color="auto"/>
            <w:bottom w:val="none" w:sz="0" w:space="0" w:color="auto"/>
            <w:right w:val="none" w:sz="0" w:space="0" w:color="auto"/>
          </w:divBdr>
        </w:div>
        <w:div w:id="692342378">
          <w:marLeft w:val="480"/>
          <w:marRight w:val="0"/>
          <w:marTop w:val="0"/>
          <w:marBottom w:val="0"/>
          <w:divBdr>
            <w:top w:val="none" w:sz="0" w:space="0" w:color="auto"/>
            <w:left w:val="none" w:sz="0" w:space="0" w:color="auto"/>
            <w:bottom w:val="none" w:sz="0" w:space="0" w:color="auto"/>
            <w:right w:val="none" w:sz="0" w:space="0" w:color="auto"/>
          </w:divBdr>
        </w:div>
        <w:div w:id="694232695">
          <w:marLeft w:val="480"/>
          <w:marRight w:val="0"/>
          <w:marTop w:val="0"/>
          <w:marBottom w:val="0"/>
          <w:divBdr>
            <w:top w:val="none" w:sz="0" w:space="0" w:color="auto"/>
            <w:left w:val="none" w:sz="0" w:space="0" w:color="auto"/>
            <w:bottom w:val="none" w:sz="0" w:space="0" w:color="auto"/>
            <w:right w:val="none" w:sz="0" w:space="0" w:color="auto"/>
          </w:divBdr>
        </w:div>
        <w:div w:id="706612437">
          <w:marLeft w:val="480"/>
          <w:marRight w:val="0"/>
          <w:marTop w:val="0"/>
          <w:marBottom w:val="0"/>
          <w:divBdr>
            <w:top w:val="none" w:sz="0" w:space="0" w:color="auto"/>
            <w:left w:val="none" w:sz="0" w:space="0" w:color="auto"/>
            <w:bottom w:val="none" w:sz="0" w:space="0" w:color="auto"/>
            <w:right w:val="none" w:sz="0" w:space="0" w:color="auto"/>
          </w:divBdr>
        </w:div>
        <w:div w:id="742340629">
          <w:marLeft w:val="480"/>
          <w:marRight w:val="0"/>
          <w:marTop w:val="0"/>
          <w:marBottom w:val="0"/>
          <w:divBdr>
            <w:top w:val="none" w:sz="0" w:space="0" w:color="auto"/>
            <w:left w:val="none" w:sz="0" w:space="0" w:color="auto"/>
            <w:bottom w:val="none" w:sz="0" w:space="0" w:color="auto"/>
            <w:right w:val="none" w:sz="0" w:space="0" w:color="auto"/>
          </w:divBdr>
        </w:div>
        <w:div w:id="756679553">
          <w:marLeft w:val="480"/>
          <w:marRight w:val="0"/>
          <w:marTop w:val="0"/>
          <w:marBottom w:val="0"/>
          <w:divBdr>
            <w:top w:val="none" w:sz="0" w:space="0" w:color="auto"/>
            <w:left w:val="none" w:sz="0" w:space="0" w:color="auto"/>
            <w:bottom w:val="none" w:sz="0" w:space="0" w:color="auto"/>
            <w:right w:val="none" w:sz="0" w:space="0" w:color="auto"/>
          </w:divBdr>
        </w:div>
        <w:div w:id="786464368">
          <w:marLeft w:val="480"/>
          <w:marRight w:val="0"/>
          <w:marTop w:val="0"/>
          <w:marBottom w:val="0"/>
          <w:divBdr>
            <w:top w:val="none" w:sz="0" w:space="0" w:color="auto"/>
            <w:left w:val="none" w:sz="0" w:space="0" w:color="auto"/>
            <w:bottom w:val="none" w:sz="0" w:space="0" w:color="auto"/>
            <w:right w:val="none" w:sz="0" w:space="0" w:color="auto"/>
          </w:divBdr>
        </w:div>
        <w:div w:id="915633101">
          <w:marLeft w:val="480"/>
          <w:marRight w:val="0"/>
          <w:marTop w:val="0"/>
          <w:marBottom w:val="0"/>
          <w:divBdr>
            <w:top w:val="none" w:sz="0" w:space="0" w:color="auto"/>
            <w:left w:val="none" w:sz="0" w:space="0" w:color="auto"/>
            <w:bottom w:val="none" w:sz="0" w:space="0" w:color="auto"/>
            <w:right w:val="none" w:sz="0" w:space="0" w:color="auto"/>
          </w:divBdr>
        </w:div>
        <w:div w:id="920141812">
          <w:marLeft w:val="480"/>
          <w:marRight w:val="0"/>
          <w:marTop w:val="0"/>
          <w:marBottom w:val="0"/>
          <w:divBdr>
            <w:top w:val="none" w:sz="0" w:space="0" w:color="auto"/>
            <w:left w:val="none" w:sz="0" w:space="0" w:color="auto"/>
            <w:bottom w:val="none" w:sz="0" w:space="0" w:color="auto"/>
            <w:right w:val="none" w:sz="0" w:space="0" w:color="auto"/>
          </w:divBdr>
        </w:div>
        <w:div w:id="932125285">
          <w:marLeft w:val="480"/>
          <w:marRight w:val="0"/>
          <w:marTop w:val="0"/>
          <w:marBottom w:val="0"/>
          <w:divBdr>
            <w:top w:val="none" w:sz="0" w:space="0" w:color="auto"/>
            <w:left w:val="none" w:sz="0" w:space="0" w:color="auto"/>
            <w:bottom w:val="none" w:sz="0" w:space="0" w:color="auto"/>
            <w:right w:val="none" w:sz="0" w:space="0" w:color="auto"/>
          </w:divBdr>
        </w:div>
        <w:div w:id="954755166">
          <w:marLeft w:val="480"/>
          <w:marRight w:val="0"/>
          <w:marTop w:val="0"/>
          <w:marBottom w:val="0"/>
          <w:divBdr>
            <w:top w:val="none" w:sz="0" w:space="0" w:color="auto"/>
            <w:left w:val="none" w:sz="0" w:space="0" w:color="auto"/>
            <w:bottom w:val="none" w:sz="0" w:space="0" w:color="auto"/>
            <w:right w:val="none" w:sz="0" w:space="0" w:color="auto"/>
          </w:divBdr>
        </w:div>
        <w:div w:id="986012559">
          <w:marLeft w:val="480"/>
          <w:marRight w:val="0"/>
          <w:marTop w:val="0"/>
          <w:marBottom w:val="0"/>
          <w:divBdr>
            <w:top w:val="none" w:sz="0" w:space="0" w:color="auto"/>
            <w:left w:val="none" w:sz="0" w:space="0" w:color="auto"/>
            <w:bottom w:val="none" w:sz="0" w:space="0" w:color="auto"/>
            <w:right w:val="none" w:sz="0" w:space="0" w:color="auto"/>
          </w:divBdr>
        </w:div>
        <w:div w:id="1074819899">
          <w:marLeft w:val="480"/>
          <w:marRight w:val="0"/>
          <w:marTop w:val="0"/>
          <w:marBottom w:val="0"/>
          <w:divBdr>
            <w:top w:val="none" w:sz="0" w:space="0" w:color="auto"/>
            <w:left w:val="none" w:sz="0" w:space="0" w:color="auto"/>
            <w:bottom w:val="none" w:sz="0" w:space="0" w:color="auto"/>
            <w:right w:val="none" w:sz="0" w:space="0" w:color="auto"/>
          </w:divBdr>
        </w:div>
        <w:div w:id="1086925667">
          <w:marLeft w:val="480"/>
          <w:marRight w:val="0"/>
          <w:marTop w:val="0"/>
          <w:marBottom w:val="0"/>
          <w:divBdr>
            <w:top w:val="none" w:sz="0" w:space="0" w:color="auto"/>
            <w:left w:val="none" w:sz="0" w:space="0" w:color="auto"/>
            <w:bottom w:val="none" w:sz="0" w:space="0" w:color="auto"/>
            <w:right w:val="none" w:sz="0" w:space="0" w:color="auto"/>
          </w:divBdr>
        </w:div>
        <w:div w:id="1091000663">
          <w:marLeft w:val="480"/>
          <w:marRight w:val="0"/>
          <w:marTop w:val="0"/>
          <w:marBottom w:val="0"/>
          <w:divBdr>
            <w:top w:val="none" w:sz="0" w:space="0" w:color="auto"/>
            <w:left w:val="none" w:sz="0" w:space="0" w:color="auto"/>
            <w:bottom w:val="none" w:sz="0" w:space="0" w:color="auto"/>
            <w:right w:val="none" w:sz="0" w:space="0" w:color="auto"/>
          </w:divBdr>
        </w:div>
        <w:div w:id="1116095862">
          <w:marLeft w:val="480"/>
          <w:marRight w:val="0"/>
          <w:marTop w:val="0"/>
          <w:marBottom w:val="0"/>
          <w:divBdr>
            <w:top w:val="none" w:sz="0" w:space="0" w:color="auto"/>
            <w:left w:val="none" w:sz="0" w:space="0" w:color="auto"/>
            <w:bottom w:val="none" w:sz="0" w:space="0" w:color="auto"/>
            <w:right w:val="none" w:sz="0" w:space="0" w:color="auto"/>
          </w:divBdr>
        </w:div>
        <w:div w:id="1197156030">
          <w:marLeft w:val="480"/>
          <w:marRight w:val="0"/>
          <w:marTop w:val="0"/>
          <w:marBottom w:val="0"/>
          <w:divBdr>
            <w:top w:val="none" w:sz="0" w:space="0" w:color="auto"/>
            <w:left w:val="none" w:sz="0" w:space="0" w:color="auto"/>
            <w:bottom w:val="none" w:sz="0" w:space="0" w:color="auto"/>
            <w:right w:val="none" w:sz="0" w:space="0" w:color="auto"/>
          </w:divBdr>
        </w:div>
        <w:div w:id="1223056521">
          <w:marLeft w:val="480"/>
          <w:marRight w:val="0"/>
          <w:marTop w:val="0"/>
          <w:marBottom w:val="0"/>
          <w:divBdr>
            <w:top w:val="none" w:sz="0" w:space="0" w:color="auto"/>
            <w:left w:val="none" w:sz="0" w:space="0" w:color="auto"/>
            <w:bottom w:val="none" w:sz="0" w:space="0" w:color="auto"/>
            <w:right w:val="none" w:sz="0" w:space="0" w:color="auto"/>
          </w:divBdr>
        </w:div>
        <w:div w:id="1235509513">
          <w:marLeft w:val="480"/>
          <w:marRight w:val="0"/>
          <w:marTop w:val="0"/>
          <w:marBottom w:val="0"/>
          <w:divBdr>
            <w:top w:val="none" w:sz="0" w:space="0" w:color="auto"/>
            <w:left w:val="none" w:sz="0" w:space="0" w:color="auto"/>
            <w:bottom w:val="none" w:sz="0" w:space="0" w:color="auto"/>
            <w:right w:val="none" w:sz="0" w:space="0" w:color="auto"/>
          </w:divBdr>
        </w:div>
        <w:div w:id="1350987977">
          <w:marLeft w:val="480"/>
          <w:marRight w:val="0"/>
          <w:marTop w:val="0"/>
          <w:marBottom w:val="0"/>
          <w:divBdr>
            <w:top w:val="none" w:sz="0" w:space="0" w:color="auto"/>
            <w:left w:val="none" w:sz="0" w:space="0" w:color="auto"/>
            <w:bottom w:val="none" w:sz="0" w:space="0" w:color="auto"/>
            <w:right w:val="none" w:sz="0" w:space="0" w:color="auto"/>
          </w:divBdr>
        </w:div>
      </w:divsChild>
    </w:div>
    <w:div w:id="666134144">
      <w:bodyDiv w:val="1"/>
      <w:marLeft w:val="0"/>
      <w:marRight w:val="0"/>
      <w:marTop w:val="0"/>
      <w:marBottom w:val="0"/>
      <w:divBdr>
        <w:top w:val="none" w:sz="0" w:space="0" w:color="auto"/>
        <w:left w:val="none" w:sz="0" w:space="0" w:color="auto"/>
        <w:bottom w:val="none" w:sz="0" w:space="0" w:color="auto"/>
        <w:right w:val="none" w:sz="0" w:space="0" w:color="auto"/>
      </w:divBdr>
    </w:div>
    <w:div w:id="666177564">
      <w:bodyDiv w:val="1"/>
      <w:marLeft w:val="0"/>
      <w:marRight w:val="0"/>
      <w:marTop w:val="0"/>
      <w:marBottom w:val="0"/>
      <w:divBdr>
        <w:top w:val="none" w:sz="0" w:space="0" w:color="auto"/>
        <w:left w:val="none" w:sz="0" w:space="0" w:color="auto"/>
        <w:bottom w:val="none" w:sz="0" w:space="0" w:color="auto"/>
        <w:right w:val="none" w:sz="0" w:space="0" w:color="auto"/>
      </w:divBdr>
    </w:div>
    <w:div w:id="666250633">
      <w:marLeft w:val="480"/>
      <w:marRight w:val="0"/>
      <w:marTop w:val="0"/>
      <w:marBottom w:val="0"/>
      <w:divBdr>
        <w:top w:val="none" w:sz="0" w:space="0" w:color="auto"/>
        <w:left w:val="none" w:sz="0" w:space="0" w:color="auto"/>
        <w:bottom w:val="none" w:sz="0" w:space="0" w:color="auto"/>
        <w:right w:val="none" w:sz="0" w:space="0" w:color="auto"/>
      </w:divBdr>
    </w:div>
    <w:div w:id="666323547">
      <w:marLeft w:val="480"/>
      <w:marRight w:val="0"/>
      <w:marTop w:val="0"/>
      <w:marBottom w:val="0"/>
      <w:divBdr>
        <w:top w:val="none" w:sz="0" w:space="0" w:color="auto"/>
        <w:left w:val="none" w:sz="0" w:space="0" w:color="auto"/>
        <w:bottom w:val="none" w:sz="0" w:space="0" w:color="auto"/>
        <w:right w:val="none" w:sz="0" w:space="0" w:color="auto"/>
      </w:divBdr>
    </w:div>
    <w:div w:id="666324981">
      <w:bodyDiv w:val="1"/>
      <w:marLeft w:val="0"/>
      <w:marRight w:val="0"/>
      <w:marTop w:val="0"/>
      <w:marBottom w:val="0"/>
      <w:divBdr>
        <w:top w:val="none" w:sz="0" w:space="0" w:color="auto"/>
        <w:left w:val="none" w:sz="0" w:space="0" w:color="auto"/>
        <w:bottom w:val="none" w:sz="0" w:space="0" w:color="auto"/>
        <w:right w:val="none" w:sz="0" w:space="0" w:color="auto"/>
      </w:divBdr>
    </w:div>
    <w:div w:id="666329377">
      <w:marLeft w:val="480"/>
      <w:marRight w:val="0"/>
      <w:marTop w:val="0"/>
      <w:marBottom w:val="0"/>
      <w:divBdr>
        <w:top w:val="none" w:sz="0" w:space="0" w:color="auto"/>
        <w:left w:val="none" w:sz="0" w:space="0" w:color="auto"/>
        <w:bottom w:val="none" w:sz="0" w:space="0" w:color="auto"/>
        <w:right w:val="none" w:sz="0" w:space="0" w:color="auto"/>
      </w:divBdr>
    </w:div>
    <w:div w:id="666439008">
      <w:marLeft w:val="480"/>
      <w:marRight w:val="0"/>
      <w:marTop w:val="0"/>
      <w:marBottom w:val="0"/>
      <w:divBdr>
        <w:top w:val="none" w:sz="0" w:space="0" w:color="auto"/>
        <w:left w:val="none" w:sz="0" w:space="0" w:color="auto"/>
        <w:bottom w:val="none" w:sz="0" w:space="0" w:color="auto"/>
        <w:right w:val="none" w:sz="0" w:space="0" w:color="auto"/>
      </w:divBdr>
    </w:div>
    <w:div w:id="666517524">
      <w:marLeft w:val="480"/>
      <w:marRight w:val="0"/>
      <w:marTop w:val="0"/>
      <w:marBottom w:val="0"/>
      <w:divBdr>
        <w:top w:val="none" w:sz="0" w:space="0" w:color="auto"/>
        <w:left w:val="none" w:sz="0" w:space="0" w:color="auto"/>
        <w:bottom w:val="none" w:sz="0" w:space="0" w:color="auto"/>
        <w:right w:val="none" w:sz="0" w:space="0" w:color="auto"/>
      </w:divBdr>
    </w:div>
    <w:div w:id="666709064">
      <w:marLeft w:val="480"/>
      <w:marRight w:val="0"/>
      <w:marTop w:val="0"/>
      <w:marBottom w:val="0"/>
      <w:divBdr>
        <w:top w:val="none" w:sz="0" w:space="0" w:color="auto"/>
        <w:left w:val="none" w:sz="0" w:space="0" w:color="auto"/>
        <w:bottom w:val="none" w:sz="0" w:space="0" w:color="auto"/>
        <w:right w:val="none" w:sz="0" w:space="0" w:color="auto"/>
      </w:divBdr>
    </w:div>
    <w:div w:id="666787681">
      <w:bodyDiv w:val="1"/>
      <w:marLeft w:val="0"/>
      <w:marRight w:val="0"/>
      <w:marTop w:val="0"/>
      <w:marBottom w:val="0"/>
      <w:divBdr>
        <w:top w:val="none" w:sz="0" w:space="0" w:color="auto"/>
        <w:left w:val="none" w:sz="0" w:space="0" w:color="auto"/>
        <w:bottom w:val="none" w:sz="0" w:space="0" w:color="auto"/>
        <w:right w:val="none" w:sz="0" w:space="0" w:color="auto"/>
      </w:divBdr>
    </w:div>
    <w:div w:id="666829023">
      <w:marLeft w:val="480"/>
      <w:marRight w:val="0"/>
      <w:marTop w:val="0"/>
      <w:marBottom w:val="0"/>
      <w:divBdr>
        <w:top w:val="none" w:sz="0" w:space="0" w:color="auto"/>
        <w:left w:val="none" w:sz="0" w:space="0" w:color="auto"/>
        <w:bottom w:val="none" w:sz="0" w:space="0" w:color="auto"/>
        <w:right w:val="none" w:sz="0" w:space="0" w:color="auto"/>
      </w:divBdr>
    </w:div>
    <w:div w:id="666858810">
      <w:bodyDiv w:val="1"/>
      <w:marLeft w:val="0"/>
      <w:marRight w:val="0"/>
      <w:marTop w:val="0"/>
      <w:marBottom w:val="0"/>
      <w:divBdr>
        <w:top w:val="none" w:sz="0" w:space="0" w:color="auto"/>
        <w:left w:val="none" w:sz="0" w:space="0" w:color="auto"/>
        <w:bottom w:val="none" w:sz="0" w:space="0" w:color="auto"/>
        <w:right w:val="none" w:sz="0" w:space="0" w:color="auto"/>
      </w:divBdr>
    </w:div>
    <w:div w:id="666901991">
      <w:marLeft w:val="480"/>
      <w:marRight w:val="0"/>
      <w:marTop w:val="0"/>
      <w:marBottom w:val="0"/>
      <w:divBdr>
        <w:top w:val="none" w:sz="0" w:space="0" w:color="auto"/>
        <w:left w:val="none" w:sz="0" w:space="0" w:color="auto"/>
        <w:bottom w:val="none" w:sz="0" w:space="0" w:color="auto"/>
        <w:right w:val="none" w:sz="0" w:space="0" w:color="auto"/>
      </w:divBdr>
    </w:div>
    <w:div w:id="666981530">
      <w:bodyDiv w:val="1"/>
      <w:marLeft w:val="0"/>
      <w:marRight w:val="0"/>
      <w:marTop w:val="0"/>
      <w:marBottom w:val="0"/>
      <w:divBdr>
        <w:top w:val="none" w:sz="0" w:space="0" w:color="auto"/>
        <w:left w:val="none" w:sz="0" w:space="0" w:color="auto"/>
        <w:bottom w:val="none" w:sz="0" w:space="0" w:color="auto"/>
        <w:right w:val="none" w:sz="0" w:space="0" w:color="auto"/>
      </w:divBdr>
    </w:div>
    <w:div w:id="666985269">
      <w:bodyDiv w:val="1"/>
      <w:marLeft w:val="0"/>
      <w:marRight w:val="0"/>
      <w:marTop w:val="0"/>
      <w:marBottom w:val="0"/>
      <w:divBdr>
        <w:top w:val="none" w:sz="0" w:space="0" w:color="auto"/>
        <w:left w:val="none" w:sz="0" w:space="0" w:color="auto"/>
        <w:bottom w:val="none" w:sz="0" w:space="0" w:color="auto"/>
        <w:right w:val="none" w:sz="0" w:space="0" w:color="auto"/>
      </w:divBdr>
    </w:div>
    <w:div w:id="667094099">
      <w:bodyDiv w:val="1"/>
      <w:marLeft w:val="0"/>
      <w:marRight w:val="0"/>
      <w:marTop w:val="0"/>
      <w:marBottom w:val="0"/>
      <w:divBdr>
        <w:top w:val="none" w:sz="0" w:space="0" w:color="auto"/>
        <w:left w:val="none" w:sz="0" w:space="0" w:color="auto"/>
        <w:bottom w:val="none" w:sz="0" w:space="0" w:color="auto"/>
        <w:right w:val="none" w:sz="0" w:space="0" w:color="auto"/>
      </w:divBdr>
    </w:div>
    <w:div w:id="667245198">
      <w:marLeft w:val="480"/>
      <w:marRight w:val="0"/>
      <w:marTop w:val="0"/>
      <w:marBottom w:val="0"/>
      <w:divBdr>
        <w:top w:val="none" w:sz="0" w:space="0" w:color="auto"/>
        <w:left w:val="none" w:sz="0" w:space="0" w:color="auto"/>
        <w:bottom w:val="none" w:sz="0" w:space="0" w:color="auto"/>
        <w:right w:val="none" w:sz="0" w:space="0" w:color="auto"/>
      </w:divBdr>
    </w:div>
    <w:div w:id="667253532">
      <w:marLeft w:val="480"/>
      <w:marRight w:val="0"/>
      <w:marTop w:val="0"/>
      <w:marBottom w:val="0"/>
      <w:divBdr>
        <w:top w:val="none" w:sz="0" w:space="0" w:color="auto"/>
        <w:left w:val="none" w:sz="0" w:space="0" w:color="auto"/>
        <w:bottom w:val="none" w:sz="0" w:space="0" w:color="auto"/>
        <w:right w:val="none" w:sz="0" w:space="0" w:color="auto"/>
      </w:divBdr>
    </w:div>
    <w:div w:id="667288302">
      <w:bodyDiv w:val="1"/>
      <w:marLeft w:val="0"/>
      <w:marRight w:val="0"/>
      <w:marTop w:val="0"/>
      <w:marBottom w:val="0"/>
      <w:divBdr>
        <w:top w:val="none" w:sz="0" w:space="0" w:color="auto"/>
        <w:left w:val="none" w:sz="0" w:space="0" w:color="auto"/>
        <w:bottom w:val="none" w:sz="0" w:space="0" w:color="auto"/>
        <w:right w:val="none" w:sz="0" w:space="0" w:color="auto"/>
      </w:divBdr>
    </w:div>
    <w:div w:id="667294591">
      <w:bodyDiv w:val="1"/>
      <w:marLeft w:val="0"/>
      <w:marRight w:val="0"/>
      <w:marTop w:val="0"/>
      <w:marBottom w:val="0"/>
      <w:divBdr>
        <w:top w:val="none" w:sz="0" w:space="0" w:color="auto"/>
        <w:left w:val="none" w:sz="0" w:space="0" w:color="auto"/>
        <w:bottom w:val="none" w:sz="0" w:space="0" w:color="auto"/>
        <w:right w:val="none" w:sz="0" w:space="0" w:color="auto"/>
      </w:divBdr>
    </w:div>
    <w:div w:id="667362823">
      <w:bodyDiv w:val="1"/>
      <w:marLeft w:val="0"/>
      <w:marRight w:val="0"/>
      <w:marTop w:val="0"/>
      <w:marBottom w:val="0"/>
      <w:divBdr>
        <w:top w:val="none" w:sz="0" w:space="0" w:color="auto"/>
        <w:left w:val="none" w:sz="0" w:space="0" w:color="auto"/>
        <w:bottom w:val="none" w:sz="0" w:space="0" w:color="auto"/>
        <w:right w:val="none" w:sz="0" w:space="0" w:color="auto"/>
      </w:divBdr>
    </w:div>
    <w:div w:id="667363309">
      <w:marLeft w:val="480"/>
      <w:marRight w:val="0"/>
      <w:marTop w:val="0"/>
      <w:marBottom w:val="0"/>
      <w:divBdr>
        <w:top w:val="none" w:sz="0" w:space="0" w:color="auto"/>
        <w:left w:val="none" w:sz="0" w:space="0" w:color="auto"/>
        <w:bottom w:val="none" w:sz="0" w:space="0" w:color="auto"/>
        <w:right w:val="none" w:sz="0" w:space="0" w:color="auto"/>
      </w:divBdr>
    </w:div>
    <w:div w:id="667367297">
      <w:marLeft w:val="480"/>
      <w:marRight w:val="0"/>
      <w:marTop w:val="0"/>
      <w:marBottom w:val="0"/>
      <w:divBdr>
        <w:top w:val="none" w:sz="0" w:space="0" w:color="auto"/>
        <w:left w:val="none" w:sz="0" w:space="0" w:color="auto"/>
        <w:bottom w:val="none" w:sz="0" w:space="0" w:color="auto"/>
        <w:right w:val="none" w:sz="0" w:space="0" w:color="auto"/>
      </w:divBdr>
    </w:div>
    <w:div w:id="667442392">
      <w:bodyDiv w:val="1"/>
      <w:marLeft w:val="0"/>
      <w:marRight w:val="0"/>
      <w:marTop w:val="0"/>
      <w:marBottom w:val="0"/>
      <w:divBdr>
        <w:top w:val="none" w:sz="0" w:space="0" w:color="auto"/>
        <w:left w:val="none" w:sz="0" w:space="0" w:color="auto"/>
        <w:bottom w:val="none" w:sz="0" w:space="0" w:color="auto"/>
        <w:right w:val="none" w:sz="0" w:space="0" w:color="auto"/>
      </w:divBdr>
      <w:divsChild>
        <w:div w:id="3634355">
          <w:marLeft w:val="480"/>
          <w:marRight w:val="0"/>
          <w:marTop w:val="0"/>
          <w:marBottom w:val="0"/>
          <w:divBdr>
            <w:top w:val="none" w:sz="0" w:space="0" w:color="auto"/>
            <w:left w:val="none" w:sz="0" w:space="0" w:color="auto"/>
            <w:bottom w:val="none" w:sz="0" w:space="0" w:color="auto"/>
            <w:right w:val="none" w:sz="0" w:space="0" w:color="auto"/>
          </w:divBdr>
        </w:div>
        <w:div w:id="5864685">
          <w:marLeft w:val="480"/>
          <w:marRight w:val="0"/>
          <w:marTop w:val="0"/>
          <w:marBottom w:val="0"/>
          <w:divBdr>
            <w:top w:val="none" w:sz="0" w:space="0" w:color="auto"/>
            <w:left w:val="none" w:sz="0" w:space="0" w:color="auto"/>
            <w:bottom w:val="none" w:sz="0" w:space="0" w:color="auto"/>
            <w:right w:val="none" w:sz="0" w:space="0" w:color="auto"/>
          </w:divBdr>
        </w:div>
        <w:div w:id="8678587">
          <w:marLeft w:val="480"/>
          <w:marRight w:val="0"/>
          <w:marTop w:val="0"/>
          <w:marBottom w:val="0"/>
          <w:divBdr>
            <w:top w:val="none" w:sz="0" w:space="0" w:color="auto"/>
            <w:left w:val="none" w:sz="0" w:space="0" w:color="auto"/>
            <w:bottom w:val="none" w:sz="0" w:space="0" w:color="auto"/>
            <w:right w:val="none" w:sz="0" w:space="0" w:color="auto"/>
          </w:divBdr>
        </w:div>
        <w:div w:id="12536008">
          <w:marLeft w:val="480"/>
          <w:marRight w:val="0"/>
          <w:marTop w:val="0"/>
          <w:marBottom w:val="0"/>
          <w:divBdr>
            <w:top w:val="none" w:sz="0" w:space="0" w:color="auto"/>
            <w:left w:val="none" w:sz="0" w:space="0" w:color="auto"/>
            <w:bottom w:val="none" w:sz="0" w:space="0" w:color="auto"/>
            <w:right w:val="none" w:sz="0" w:space="0" w:color="auto"/>
          </w:divBdr>
        </w:div>
        <w:div w:id="14885317">
          <w:marLeft w:val="480"/>
          <w:marRight w:val="0"/>
          <w:marTop w:val="0"/>
          <w:marBottom w:val="0"/>
          <w:divBdr>
            <w:top w:val="none" w:sz="0" w:space="0" w:color="auto"/>
            <w:left w:val="none" w:sz="0" w:space="0" w:color="auto"/>
            <w:bottom w:val="none" w:sz="0" w:space="0" w:color="auto"/>
            <w:right w:val="none" w:sz="0" w:space="0" w:color="auto"/>
          </w:divBdr>
        </w:div>
        <w:div w:id="16540167">
          <w:marLeft w:val="480"/>
          <w:marRight w:val="0"/>
          <w:marTop w:val="0"/>
          <w:marBottom w:val="0"/>
          <w:divBdr>
            <w:top w:val="none" w:sz="0" w:space="0" w:color="auto"/>
            <w:left w:val="none" w:sz="0" w:space="0" w:color="auto"/>
            <w:bottom w:val="none" w:sz="0" w:space="0" w:color="auto"/>
            <w:right w:val="none" w:sz="0" w:space="0" w:color="auto"/>
          </w:divBdr>
        </w:div>
        <w:div w:id="77606609">
          <w:marLeft w:val="480"/>
          <w:marRight w:val="0"/>
          <w:marTop w:val="0"/>
          <w:marBottom w:val="0"/>
          <w:divBdr>
            <w:top w:val="none" w:sz="0" w:space="0" w:color="auto"/>
            <w:left w:val="none" w:sz="0" w:space="0" w:color="auto"/>
            <w:bottom w:val="none" w:sz="0" w:space="0" w:color="auto"/>
            <w:right w:val="none" w:sz="0" w:space="0" w:color="auto"/>
          </w:divBdr>
        </w:div>
        <w:div w:id="122115682">
          <w:marLeft w:val="480"/>
          <w:marRight w:val="0"/>
          <w:marTop w:val="0"/>
          <w:marBottom w:val="0"/>
          <w:divBdr>
            <w:top w:val="none" w:sz="0" w:space="0" w:color="auto"/>
            <w:left w:val="none" w:sz="0" w:space="0" w:color="auto"/>
            <w:bottom w:val="none" w:sz="0" w:space="0" w:color="auto"/>
            <w:right w:val="none" w:sz="0" w:space="0" w:color="auto"/>
          </w:divBdr>
        </w:div>
        <w:div w:id="128205691">
          <w:marLeft w:val="480"/>
          <w:marRight w:val="0"/>
          <w:marTop w:val="0"/>
          <w:marBottom w:val="0"/>
          <w:divBdr>
            <w:top w:val="none" w:sz="0" w:space="0" w:color="auto"/>
            <w:left w:val="none" w:sz="0" w:space="0" w:color="auto"/>
            <w:bottom w:val="none" w:sz="0" w:space="0" w:color="auto"/>
            <w:right w:val="none" w:sz="0" w:space="0" w:color="auto"/>
          </w:divBdr>
        </w:div>
        <w:div w:id="203060118">
          <w:marLeft w:val="480"/>
          <w:marRight w:val="0"/>
          <w:marTop w:val="0"/>
          <w:marBottom w:val="0"/>
          <w:divBdr>
            <w:top w:val="none" w:sz="0" w:space="0" w:color="auto"/>
            <w:left w:val="none" w:sz="0" w:space="0" w:color="auto"/>
            <w:bottom w:val="none" w:sz="0" w:space="0" w:color="auto"/>
            <w:right w:val="none" w:sz="0" w:space="0" w:color="auto"/>
          </w:divBdr>
        </w:div>
        <w:div w:id="263153370">
          <w:marLeft w:val="480"/>
          <w:marRight w:val="0"/>
          <w:marTop w:val="0"/>
          <w:marBottom w:val="0"/>
          <w:divBdr>
            <w:top w:val="none" w:sz="0" w:space="0" w:color="auto"/>
            <w:left w:val="none" w:sz="0" w:space="0" w:color="auto"/>
            <w:bottom w:val="none" w:sz="0" w:space="0" w:color="auto"/>
            <w:right w:val="none" w:sz="0" w:space="0" w:color="auto"/>
          </w:divBdr>
        </w:div>
        <w:div w:id="264921054">
          <w:marLeft w:val="480"/>
          <w:marRight w:val="0"/>
          <w:marTop w:val="0"/>
          <w:marBottom w:val="0"/>
          <w:divBdr>
            <w:top w:val="none" w:sz="0" w:space="0" w:color="auto"/>
            <w:left w:val="none" w:sz="0" w:space="0" w:color="auto"/>
            <w:bottom w:val="none" w:sz="0" w:space="0" w:color="auto"/>
            <w:right w:val="none" w:sz="0" w:space="0" w:color="auto"/>
          </w:divBdr>
        </w:div>
        <w:div w:id="274991695">
          <w:marLeft w:val="480"/>
          <w:marRight w:val="0"/>
          <w:marTop w:val="0"/>
          <w:marBottom w:val="0"/>
          <w:divBdr>
            <w:top w:val="none" w:sz="0" w:space="0" w:color="auto"/>
            <w:left w:val="none" w:sz="0" w:space="0" w:color="auto"/>
            <w:bottom w:val="none" w:sz="0" w:space="0" w:color="auto"/>
            <w:right w:val="none" w:sz="0" w:space="0" w:color="auto"/>
          </w:divBdr>
        </w:div>
        <w:div w:id="292907439">
          <w:marLeft w:val="480"/>
          <w:marRight w:val="0"/>
          <w:marTop w:val="0"/>
          <w:marBottom w:val="0"/>
          <w:divBdr>
            <w:top w:val="none" w:sz="0" w:space="0" w:color="auto"/>
            <w:left w:val="none" w:sz="0" w:space="0" w:color="auto"/>
            <w:bottom w:val="none" w:sz="0" w:space="0" w:color="auto"/>
            <w:right w:val="none" w:sz="0" w:space="0" w:color="auto"/>
          </w:divBdr>
        </w:div>
        <w:div w:id="326902717">
          <w:marLeft w:val="480"/>
          <w:marRight w:val="0"/>
          <w:marTop w:val="0"/>
          <w:marBottom w:val="0"/>
          <w:divBdr>
            <w:top w:val="none" w:sz="0" w:space="0" w:color="auto"/>
            <w:left w:val="none" w:sz="0" w:space="0" w:color="auto"/>
            <w:bottom w:val="none" w:sz="0" w:space="0" w:color="auto"/>
            <w:right w:val="none" w:sz="0" w:space="0" w:color="auto"/>
          </w:divBdr>
        </w:div>
        <w:div w:id="357120071">
          <w:marLeft w:val="480"/>
          <w:marRight w:val="0"/>
          <w:marTop w:val="0"/>
          <w:marBottom w:val="0"/>
          <w:divBdr>
            <w:top w:val="none" w:sz="0" w:space="0" w:color="auto"/>
            <w:left w:val="none" w:sz="0" w:space="0" w:color="auto"/>
            <w:bottom w:val="none" w:sz="0" w:space="0" w:color="auto"/>
            <w:right w:val="none" w:sz="0" w:space="0" w:color="auto"/>
          </w:divBdr>
        </w:div>
        <w:div w:id="357707061">
          <w:marLeft w:val="480"/>
          <w:marRight w:val="0"/>
          <w:marTop w:val="0"/>
          <w:marBottom w:val="0"/>
          <w:divBdr>
            <w:top w:val="none" w:sz="0" w:space="0" w:color="auto"/>
            <w:left w:val="none" w:sz="0" w:space="0" w:color="auto"/>
            <w:bottom w:val="none" w:sz="0" w:space="0" w:color="auto"/>
            <w:right w:val="none" w:sz="0" w:space="0" w:color="auto"/>
          </w:divBdr>
        </w:div>
        <w:div w:id="604384122">
          <w:marLeft w:val="480"/>
          <w:marRight w:val="0"/>
          <w:marTop w:val="0"/>
          <w:marBottom w:val="0"/>
          <w:divBdr>
            <w:top w:val="none" w:sz="0" w:space="0" w:color="auto"/>
            <w:left w:val="none" w:sz="0" w:space="0" w:color="auto"/>
            <w:bottom w:val="none" w:sz="0" w:space="0" w:color="auto"/>
            <w:right w:val="none" w:sz="0" w:space="0" w:color="auto"/>
          </w:divBdr>
        </w:div>
        <w:div w:id="629825247">
          <w:marLeft w:val="480"/>
          <w:marRight w:val="0"/>
          <w:marTop w:val="0"/>
          <w:marBottom w:val="0"/>
          <w:divBdr>
            <w:top w:val="none" w:sz="0" w:space="0" w:color="auto"/>
            <w:left w:val="none" w:sz="0" w:space="0" w:color="auto"/>
            <w:bottom w:val="none" w:sz="0" w:space="0" w:color="auto"/>
            <w:right w:val="none" w:sz="0" w:space="0" w:color="auto"/>
          </w:divBdr>
        </w:div>
        <w:div w:id="644042102">
          <w:marLeft w:val="480"/>
          <w:marRight w:val="0"/>
          <w:marTop w:val="0"/>
          <w:marBottom w:val="0"/>
          <w:divBdr>
            <w:top w:val="none" w:sz="0" w:space="0" w:color="auto"/>
            <w:left w:val="none" w:sz="0" w:space="0" w:color="auto"/>
            <w:bottom w:val="none" w:sz="0" w:space="0" w:color="auto"/>
            <w:right w:val="none" w:sz="0" w:space="0" w:color="auto"/>
          </w:divBdr>
        </w:div>
        <w:div w:id="665477739">
          <w:marLeft w:val="480"/>
          <w:marRight w:val="0"/>
          <w:marTop w:val="0"/>
          <w:marBottom w:val="0"/>
          <w:divBdr>
            <w:top w:val="none" w:sz="0" w:space="0" w:color="auto"/>
            <w:left w:val="none" w:sz="0" w:space="0" w:color="auto"/>
            <w:bottom w:val="none" w:sz="0" w:space="0" w:color="auto"/>
            <w:right w:val="none" w:sz="0" w:space="0" w:color="auto"/>
          </w:divBdr>
        </w:div>
        <w:div w:id="692732750">
          <w:marLeft w:val="480"/>
          <w:marRight w:val="0"/>
          <w:marTop w:val="0"/>
          <w:marBottom w:val="0"/>
          <w:divBdr>
            <w:top w:val="none" w:sz="0" w:space="0" w:color="auto"/>
            <w:left w:val="none" w:sz="0" w:space="0" w:color="auto"/>
            <w:bottom w:val="none" w:sz="0" w:space="0" w:color="auto"/>
            <w:right w:val="none" w:sz="0" w:space="0" w:color="auto"/>
          </w:divBdr>
        </w:div>
        <w:div w:id="698093159">
          <w:marLeft w:val="480"/>
          <w:marRight w:val="0"/>
          <w:marTop w:val="0"/>
          <w:marBottom w:val="0"/>
          <w:divBdr>
            <w:top w:val="none" w:sz="0" w:space="0" w:color="auto"/>
            <w:left w:val="none" w:sz="0" w:space="0" w:color="auto"/>
            <w:bottom w:val="none" w:sz="0" w:space="0" w:color="auto"/>
            <w:right w:val="none" w:sz="0" w:space="0" w:color="auto"/>
          </w:divBdr>
        </w:div>
        <w:div w:id="727653470">
          <w:marLeft w:val="480"/>
          <w:marRight w:val="0"/>
          <w:marTop w:val="0"/>
          <w:marBottom w:val="0"/>
          <w:divBdr>
            <w:top w:val="none" w:sz="0" w:space="0" w:color="auto"/>
            <w:left w:val="none" w:sz="0" w:space="0" w:color="auto"/>
            <w:bottom w:val="none" w:sz="0" w:space="0" w:color="auto"/>
            <w:right w:val="none" w:sz="0" w:space="0" w:color="auto"/>
          </w:divBdr>
        </w:div>
        <w:div w:id="811797756">
          <w:marLeft w:val="480"/>
          <w:marRight w:val="0"/>
          <w:marTop w:val="0"/>
          <w:marBottom w:val="0"/>
          <w:divBdr>
            <w:top w:val="none" w:sz="0" w:space="0" w:color="auto"/>
            <w:left w:val="none" w:sz="0" w:space="0" w:color="auto"/>
            <w:bottom w:val="none" w:sz="0" w:space="0" w:color="auto"/>
            <w:right w:val="none" w:sz="0" w:space="0" w:color="auto"/>
          </w:divBdr>
        </w:div>
        <w:div w:id="859704836">
          <w:marLeft w:val="480"/>
          <w:marRight w:val="0"/>
          <w:marTop w:val="0"/>
          <w:marBottom w:val="0"/>
          <w:divBdr>
            <w:top w:val="none" w:sz="0" w:space="0" w:color="auto"/>
            <w:left w:val="none" w:sz="0" w:space="0" w:color="auto"/>
            <w:bottom w:val="none" w:sz="0" w:space="0" w:color="auto"/>
            <w:right w:val="none" w:sz="0" w:space="0" w:color="auto"/>
          </w:divBdr>
        </w:div>
        <w:div w:id="967859485">
          <w:marLeft w:val="480"/>
          <w:marRight w:val="0"/>
          <w:marTop w:val="0"/>
          <w:marBottom w:val="0"/>
          <w:divBdr>
            <w:top w:val="none" w:sz="0" w:space="0" w:color="auto"/>
            <w:left w:val="none" w:sz="0" w:space="0" w:color="auto"/>
            <w:bottom w:val="none" w:sz="0" w:space="0" w:color="auto"/>
            <w:right w:val="none" w:sz="0" w:space="0" w:color="auto"/>
          </w:divBdr>
        </w:div>
        <w:div w:id="989019369">
          <w:marLeft w:val="480"/>
          <w:marRight w:val="0"/>
          <w:marTop w:val="0"/>
          <w:marBottom w:val="0"/>
          <w:divBdr>
            <w:top w:val="none" w:sz="0" w:space="0" w:color="auto"/>
            <w:left w:val="none" w:sz="0" w:space="0" w:color="auto"/>
            <w:bottom w:val="none" w:sz="0" w:space="0" w:color="auto"/>
            <w:right w:val="none" w:sz="0" w:space="0" w:color="auto"/>
          </w:divBdr>
        </w:div>
        <w:div w:id="1125351202">
          <w:marLeft w:val="480"/>
          <w:marRight w:val="0"/>
          <w:marTop w:val="0"/>
          <w:marBottom w:val="0"/>
          <w:divBdr>
            <w:top w:val="none" w:sz="0" w:space="0" w:color="auto"/>
            <w:left w:val="none" w:sz="0" w:space="0" w:color="auto"/>
            <w:bottom w:val="none" w:sz="0" w:space="0" w:color="auto"/>
            <w:right w:val="none" w:sz="0" w:space="0" w:color="auto"/>
          </w:divBdr>
        </w:div>
        <w:div w:id="1141264808">
          <w:marLeft w:val="480"/>
          <w:marRight w:val="0"/>
          <w:marTop w:val="0"/>
          <w:marBottom w:val="0"/>
          <w:divBdr>
            <w:top w:val="none" w:sz="0" w:space="0" w:color="auto"/>
            <w:left w:val="none" w:sz="0" w:space="0" w:color="auto"/>
            <w:bottom w:val="none" w:sz="0" w:space="0" w:color="auto"/>
            <w:right w:val="none" w:sz="0" w:space="0" w:color="auto"/>
          </w:divBdr>
        </w:div>
        <w:div w:id="1190339023">
          <w:marLeft w:val="480"/>
          <w:marRight w:val="0"/>
          <w:marTop w:val="0"/>
          <w:marBottom w:val="0"/>
          <w:divBdr>
            <w:top w:val="none" w:sz="0" w:space="0" w:color="auto"/>
            <w:left w:val="none" w:sz="0" w:space="0" w:color="auto"/>
            <w:bottom w:val="none" w:sz="0" w:space="0" w:color="auto"/>
            <w:right w:val="none" w:sz="0" w:space="0" w:color="auto"/>
          </w:divBdr>
        </w:div>
        <w:div w:id="1200901214">
          <w:marLeft w:val="480"/>
          <w:marRight w:val="0"/>
          <w:marTop w:val="0"/>
          <w:marBottom w:val="0"/>
          <w:divBdr>
            <w:top w:val="none" w:sz="0" w:space="0" w:color="auto"/>
            <w:left w:val="none" w:sz="0" w:space="0" w:color="auto"/>
            <w:bottom w:val="none" w:sz="0" w:space="0" w:color="auto"/>
            <w:right w:val="none" w:sz="0" w:space="0" w:color="auto"/>
          </w:divBdr>
        </w:div>
        <w:div w:id="1204631074">
          <w:marLeft w:val="480"/>
          <w:marRight w:val="0"/>
          <w:marTop w:val="0"/>
          <w:marBottom w:val="0"/>
          <w:divBdr>
            <w:top w:val="none" w:sz="0" w:space="0" w:color="auto"/>
            <w:left w:val="none" w:sz="0" w:space="0" w:color="auto"/>
            <w:bottom w:val="none" w:sz="0" w:space="0" w:color="auto"/>
            <w:right w:val="none" w:sz="0" w:space="0" w:color="auto"/>
          </w:divBdr>
        </w:div>
        <w:div w:id="1245450637">
          <w:marLeft w:val="480"/>
          <w:marRight w:val="0"/>
          <w:marTop w:val="0"/>
          <w:marBottom w:val="0"/>
          <w:divBdr>
            <w:top w:val="none" w:sz="0" w:space="0" w:color="auto"/>
            <w:left w:val="none" w:sz="0" w:space="0" w:color="auto"/>
            <w:bottom w:val="none" w:sz="0" w:space="0" w:color="auto"/>
            <w:right w:val="none" w:sz="0" w:space="0" w:color="auto"/>
          </w:divBdr>
        </w:div>
        <w:div w:id="1255093382">
          <w:marLeft w:val="480"/>
          <w:marRight w:val="0"/>
          <w:marTop w:val="0"/>
          <w:marBottom w:val="0"/>
          <w:divBdr>
            <w:top w:val="none" w:sz="0" w:space="0" w:color="auto"/>
            <w:left w:val="none" w:sz="0" w:space="0" w:color="auto"/>
            <w:bottom w:val="none" w:sz="0" w:space="0" w:color="auto"/>
            <w:right w:val="none" w:sz="0" w:space="0" w:color="auto"/>
          </w:divBdr>
        </w:div>
        <w:div w:id="1266425923">
          <w:marLeft w:val="480"/>
          <w:marRight w:val="0"/>
          <w:marTop w:val="0"/>
          <w:marBottom w:val="0"/>
          <w:divBdr>
            <w:top w:val="none" w:sz="0" w:space="0" w:color="auto"/>
            <w:left w:val="none" w:sz="0" w:space="0" w:color="auto"/>
            <w:bottom w:val="none" w:sz="0" w:space="0" w:color="auto"/>
            <w:right w:val="none" w:sz="0" w:space="0" w:color="auto"/>
          </w:divBdr>
        </w:div>
        <w:div w:id="1285188719">
          <w:marLeft w:val="480"/>
          <w:marRight w:val="0"/>
          <w:marTop w:val="0"/>
          <w:marBottom w:val="0"/>
          <w:divBdr>
            <w:top w:val="none" w:sz="0" w:space="0" w:color="auto"/>
            <w:left w:val="none" w:sz="0" w:space="0" w:color="auto"/>
            <w:bottom w:val="none" w:sz="0" w:space="0" w:color="auto"/>
            <w:right w:val="none" w:sz="0" w:space="0" w:color="auto"/>
          </w:divBdr>
        </w:div>
        <w:div w:id="1345593162">
          <w:marLeft w:val="480"/>
          <w:marRight w:val="0"/>
          <w:marTop w:val="0"/>
          <w:marBottom w:val="0"/>
          <w:divBdr>
            <w:top w:val="none" w:sz="0" w:space="0" w:color="auto"/>
            <w:left w:val="none" w:sz="0" w:space="0" w:color="auto"/>
            <w:bottom w:val="none" w:sz="0" w:space="0" w:color="auto"/>
            <w:right w:val="none" w:sz="0" w:space="0" w:color="auto"/>
          </w:divBdr>
        </w:div>
      </w:divsChild>
    </w:div>
    <w:div w:id="667443257">
      <w:bodyDiv w:val="1"/>
      <w:marLeft w:val="0"/>
      <w:marRight w:val="0"/>
      <w:marTop w:val="0"/>
      <w:marBottom w:val="0"/>
      <w:divBdr>
        <w:top w:val="none" w:sz="0" w:space="0" w:color="auto"/>
        <w:left w:val="none" w:sz="0" w:space="0" w:color="auto"/>
        <w:bottom w:val="none" w:sz="0" w:space="0" w:color="auto"/>
        <w:right w:val="none" w:sz="0" w:space="0" w:color="auto"/>
      </w:divBdr>
    </w:div>
    <w:div w:id="667445473">
      <w:bodyDiv w:val="1"/>
      <w:marLeft w:val="0"/>
      <w:marRight w:val="0"/>
      <w:marTop w:val="0"/>
      <w:marBottom w:val="0"/>
      <w:divBdr>
        <w:top w:val="none" w:sz="0" w:space="0" w:color="auto"/>
        <w:left w:val="none" w:sz="0" w:space="0" w:color="auto"/>
        <w:bottom w:val="none" w:sz="0" w:space="0" w:color="auto"/>
        <w:right w:val="none" w:sz="0" w:space="0" w:color="auto"/>
      </w:divBdr>
    </w:div>
    <w:div w:id="667557455">
      <w:marLeft w:val="480"/>
      <w:marRight w:val="0"/>
      <w:marTop w:val="0"/>
      <w:marBottom w:val="0"/>
      <w:divBdr>
        <w:top w:val="none" w:sz="0" w:space="0" w:color="auto"/>
        <w:left w:val="none" w:sz="0" w:space="0" w:color="auto"/>
        <w:bottom w:val="none" w:sz="0" w:space="0" w:color="auto"/>
        <w:right w:val="none" w:sz="0" w:space="0" w:color="auto"/>
      </w:divBdr>
    </w:div>
    <w:div w:id="667712341">
      <w:marLeft w:val="480"/>
      <w:marRight w:val="0"/>
      <w:marTop w:val="0"/>
      <w:marBottom w:val="0"/>
      <w:divBdr>
        <w:top w:val="none" w:sz="0" w:space="0" w:color="auto"/>
        <w:left w:val="none" w:sz="0" w:space="0" w:color="auto"/>
        <w:bottom w:val="none" w:sz="0" w:space="0" w:color="auto"/>
        <w:right w:val="none" w:sz="0" w:space="0" w:color="auto"/>
      </w:divBdr>
    </w:div>
    <w:div w:id="667907790">
      <w:bodyDiv w:val="1"/>
      <w:marLeft w:val="0"/>
      <w:marRight w:val="0"/>
      <w:marTop w:val="0"/>
      <w:marBottom w:val="0"/>
      <w:divBdr>
        <w:top w:val="none" w:sz="0" w:space="0" w:color="auto"/>
        <w:left w:val="none" w:sz="0" w:space="0" w:color="auto"/>
        <w:bottom w:val="none" w:sz="0" w:space="0" w:color="auto"/>
        <w:right w:val="none" w:sz="0" w:space="0" w:color="auto"/>
      </w:divBdr>
    </w:div>
    <w:div w:id="667909431">
      <w:bodyDiv w:val="1"/>
      <w:marLeft w:val="0"/>
      <w:marRight w:val="0"/>
      <w:marTop w:val="0"/>
      <w:marBottom w:val="0"/>
      <w:divBdr>
        <w:top w:val="none" w:sz="0" w:space="0" w:color="auto"/>
        <w:left w:val="none" w:sz="0" w:space="0" w:color="auto"/>
        <w:bottom w:val="none" w:sz="0" w:space="0" w:color="auto"/>
        <w:right w:val="none" w:sz="0" w:space="0" w:color="auto"/>
      </w:divBdr>
    </w:div>
    <w:div w:id="667943720">
      <w:marLeft w:val="480"/>
      <w:marRight w:val="0"/>
      <w:marTop w:val="0"/>
      <w:marBottom w:val="0"/>
      <w:divBdr>
        <w:top w:val="none" w:sz="0" w:space="0" w:color="auto"/>
        <w:left w:val="none" w:sz="0" w:space="0" w:color="auto"/>
        <w:bottom w:val="none" w:sz="0" w:space="0" w:color="auto"/>
        <w:right w:val="none" w:sz="0" w:space="0" w:color="auto"/>
      </w:divBdr>
    </w:div>
    <w:div w:id="667946657">
      <w:marLeft w:val="480"/>
      <w:marRight w:val="0"/>
      <w:marTop w:val="0"/>
      <w:marBottom w:val="0"/>
      <w:divBdr>
        <w:top w:val="none" w:sz="0" w:space="0" w:color="auto"/>
        <w:left w:val="none" w:sz="0" w:space="0" w:color="auto"/>
        <w:bottom w:val="none" w:sz="0" w:space="0" w:color="auto"/>
        <w:right w:val="none" w:sz="0" w:space="0" w:color="auto"/>
      </w:divBdr>
    </w:div>
    <w:div w:id="668024345">
      <w:bodyDiv w:val="1"/>
      <w:marLeft w:val="0"/>
      <w:marRight w:val="0"/>
      <w:marTop w:val="0"/>
      <w:marBottom w:val="0"/>
      <w:divBdr>
        <w:top w:val="none" w:sz="0" w:space="0" w:color="auto"/>
        <w:left w:val="none" w:sz="0" w:space="0" w:color="auto"/>
        <w:bottom w:val="none" w:sz="0" w:space="0" w:color="auto"/>
        <w:right w:val="none" w:sz="0" w:space="0" w:color="auto"/>
      </w:divBdr>
    </w:div>
    <w:div w:id="668215517">
      <w:marLeft w:val="480"/>
      <w:marRight w:val="0"/>
      <w:marTop w:val="0"/>
      <w:marBottom w:val="0"/>
      <w:divBdr>
        <w:top w:val="none" w:sz="0" w:space="0" w:color="auto"/>
        <w:left w:val="none" w:sz="0" w:space="0" w:color="auto"/>
        <w:bottom w:val="none" w:sz="0" w:space="0" w:color="auto"/>
        <w:right w:val="none" w:sz="0" w:space="0" w:color="auto"/>
      </w:divBdr>
    </w:div>
    <w:div w:id="668294155">
      <w:bodyDiv w:val="1"/>
      <w:marLeft w:val="0"/>
      <w:marRight w:val="0"/>
      <w:marTop w:val="0"/>
      <w:marBottom w:val="0"/>
      <w:divBdr>
        <w:top w:val="none" w:sz="0" w:space="0" w:color="auto"/>
        <w:left w:val="none" w:sz="0" w:space="0" w:color="auto"/>
        <w:bottom w:val="none" w:sz="0" w:space="0" w:color="auto"/>
        <w:right w:val="none" w:sz="0" w:space="0" w:color="auto"/>
      </w:divBdr>
    </w:div>
    <w:div w:id="668411111">
      <w:bodyDiv w:val="1"/>
      <w:marLeft w:val="0"/>
      <w:marRight w:val="0"/>
      <w:marTop w:val="0"/>
      <w:marBottom w:val="0"/>
      <w:divBdr>
        <w:top w:val="none" w:sz="0" w:space="0" w:color="auto"/>
        <w:left w:val="none" w:sz="0" w:space="0" w:color="auto"/>
        <w:bottom w:val="none" w:sz="0" w:space="0" w:color="auto"/>
        <w:right w:val="none" w:sz="0" w:space="0" w:color="auto"/>
      </w:divBdr>
    </w:div>
    <w:div w:id="668482244">
      <w:bodyDiv w:val="1"/>
      <w:marLeft w:val="0"/>
      <w:marRight w:val="0"/>
      <w:marTop w:val="0"/>
      <w:marBottom w:val="0"/>
      <w:divBdr>
        <w:top w:val="none" w:sz="0" w:space="0" w:color="auto"/>
        <w:left w:val="none" w:sz="0" w:space="0" w:color="auto"/>
        <w:bottom w:val="none" w:sz="0" w:space="0" w:color="auto"/>
        <w:right w:val="none" w:sz="0" w:space="0" w:color="auto"/>
      </w:divBdr>
    </w:div>
    <w:div w:id="668483451">
      <w:bodyDiv w:val="1"/>
      <w:marLeft w:val="0"/>
      <w:marRight w:val="0"/>
      <w:marTop w:val="0"/>
      <w:marBottom w:val="0"/>
      <w:divBdr>
        <w:top w:val="none" w:sz="0" w:space="0" w:color="auto"/>
        <w:left w:val="none" w:sz="0" w:space="0" w:color="auto"/>
        <w:bottom w:val="none" w:sz="0" w:space="0" w:color="auto"/>
        <w:right w:val="none" w:sz="0" w:space="0" w:color="auto"/>
      </w:divBdr>
    </w:div>
    <w:div w:id="668488587">
      <w:marLeft w:val="480"/>
      <w:marRight w:val="0"/>
      <w:marTop w:val="0"/>
      <w:marBottom w:val="0"/>
      <w:divBdr>
        <w:top w:val="none" w:sz="0" w:space="0" w:color="auto"/>
        <w:left w:val="none" w:sz="0" w:space="0" w:color="auto"/>
        <w:bottom w:val="none" w:sz="0" w:space="0" w:color="auto"/>
        <w:right w:val="none" w:sz="0" w:space="0" w:color="auto"/>
      </w:divBdr>
    </w:div>
    <w:div w:id="668561497">
      <w:bodyDiv w:val="1"/>
      <w:marLeft w:val="0"/>
      <w:marRight w:val="0"/>
      <w:marTop w:val="0"/>
      <w:marBottom w:val="0"/>
      <w:divBdr>
        <w:top w:val="none" w:sz="0" w:space="0" w:color="auto"/>
        <w:left w:val="none" w:sz="0" w:space="0" w:color="auto"/>
        <w:bottom w:val="none" w:sz="0" w:space="0" w:color="auto"/>
        <w:right w:val="none" w:sz="0" w:space="0" w:color="auto"/>
      </w:divBdr>
    </w:div>
    <w:div w:id="668564781">
      <w:marLeft w:val="480"/>
      <w:marRight w:val="0"/>
      <w:marTop w:val="0"/>
      <w:marBottom w:val="0"/>
      <w:divBdr>
        <w:top w:val="none" w:sz="0" w:space="0" w:color="auto"/>
        <w:left w:val="none" w:sz="0" w:space="0" w:color="auto"/>
        <w:bottom w:val="none" w:sz="0" w:space="0" w:color="auto"/>
        <w:right w:val="none" w:sz="0" w:space="0" w:color="auto"/>
      </w:divBdr>
    </w:div>
    <w:div w:id="668599980">
      <w:bodyDiv w:val="1"/>
      <w:marLeft w:val="0"/>
      <w:marRight w:val="0"/>
      <w:marTop w:val="0"/>
      <w:marBottom w:val="0"/>
      <w:divBdr>
        <w:top w:val="none" w:sz="0" w:space="0" w:color="auto"/>
        <w:left w:val="none" w:sz="0" w:space="0" w:color="auto"/>
        <w:bottom w:val="none" w:sz="0" w:space="0" w:color="auto"/>
        <w:right w:val="none" w:sz="0" w:space="0" w:color="auto"/>
      </w:divBdr>
    </w:div>
    <w:div w:id="668603533">
      <w:marLeft w:val="480"/>
      <w:marRight w:val="0"/>
      <w:marTop w:val="0"/>
      <w:marBottom w:val="0"/>
      <w:divBdr>
        <w:top w:val="none" w:sz="0" w:space="0" w:color="auto"/>
        <w:left w:val="none" w:sz="0" w:space="0" w:color="auto"/>
        <w:bottom w:val="none" w:sz="0" w:space="0" w:color="auto"/>
        <w:right w:val="none" w:sz="0" w:space="0" w:color="auto"/>
      </w:divBdr>
    </w:div>
    <w:div w:id="668630323">
      <w:marLeft w:val="480"/>
      <w:marRight w:val="0"/>
      <w:marTop w:val="0"/>
      <w:marBottom w:val="0"/>
      <w:divBdr>
        <w:top w:val="none" w:sz="0" w:space="0" w:color="auto"/>
        <w:left w:val="none" w:sz="0" w:space="0" w:color="auto"/>
        <w:bottom w:val="none" w:sz="0" w:space="0" w:color="auto"/>
        <w:right w:val="none" w:sz="0" w:space="0" w:color="auto"/>
      </w:divBdr>
    </w:div>
    <w:div w:id="668674161">
      <w:marLeft w:val="480"/>
      <w:marRight w:val="0"/>
      <w:marTop w:val="0"/>
      <w:marBottom w:val="0"/>
      <w:divBdr>
        <w:top w:val="none" w:sz="0" w:space="0" w:color="auto"/>
        <w:left w:val="none" w:sz="0" w:space="0" w:color="auto"/>
        <w:bottom w:val="none" w:sz="0" w:space="0" w:color="auto"/>
        <w:right w:val="none" w:sz="0" w:space="0" w:color="auto"/>
      </w:divBdr>
    </w:div>
    <w:div w:id="668675545">
      <w:bodyDiv w:val="1"/>
      <w:marLeft w:val="0"/>
      <w:marRight w:val="0"/>
      <w:marTop w:val="0"/>
      <w:marBottom w:val="0"/>
      <w:divBdr>
        <w:top w:val="none" w:sz="0" w:space="0" w:color="auto"/>
        <w:left w:val="none" w:sz="0" w:space="0" w:color="auto"/>
        <w:bottom w:val="none" w:sz="0" w:space="0" w:color="auto"/>
        <w:right w:val="none" w:sz="0" w:space="0" w:color="auto"/>
      </w:divBdr>
    </w:div>
    <w:div w:id="668682393">
      <w:bodyDiv w:val="1"/>
      <w:marLeft w:val="0"/>
      <w:marRight w:val="0"/>
      <w:marTop w:val="0"/>
      <w:marBottom w:val="0"/>
      <w:divBdr>
        <w:top w:val="none" w:sz="0" w:space="0" w:color="auto"/>
        <w:left w:val="none" w:sz="0" w:space="0" w:color="auto"/>
        <w:bottom w:val="none" w:sz="0" w:space="0" w:color="auto"/>
        <w:right w:val="none" w:sz="0" w:space="0" w:color="auto"/>
      </w:divBdr>
    </w:div>
    <w:div w:id="668796976">
      <w:bodyDiv w:val="1"/>
      <w:marLeft w:val="0"/>
      <w:marRight w:val="0"/>
      <w:marTop w:val="0"/>
      <w:marBottom w:val="0"/>
      <w:divBdr>
        <w:top w:val="none" w:sz="0" w:space="0" w:color="auto"/>
        <w:left w:val="none" w:sz="0" w:space="0" w:color="auto"/>
        <w:bottom w:val="none" w:sz="0" w:space="0" w:color="auto"/>
        <w:right w:val="none" w:sz="0" w:space="0" w:color="auto"/>
      </w:divBdr>
    </w:div>
    <w:div w:id="668798299">
      <w:bodyDiv w:val="1"/>
      <w:marLeft w:val="0"/>
      <w:marRight w:val="0"/>
      <w:marTop w:val="0"/>
      <w:marBottom w:val="0"/>
      <w:divBdr>
        <w:top w:val="none" w:sz="0" w:space="0" w:color="auto"/>
        <w:left w:val="none" w:sz="0" w:space="0" w:color="auto"/>
        <w:bottom w:val="none" w:sz="0" w:space="0" w:color="auto"/>
        <w:right w:val="none" w:sz="0" w:space="0" w:color="auto"/>
      </w:divBdr>
    </w:div>
    <w:div w:id="668870191">
      <w:marLeft w:val="480"/>
      <w:marRight w:val="0"/>
      <w:marTop w:val="0"/>
      <w:marBottom w:val="0"/>
      <w:divBdr>
        <w:top w:val="none" w:sz="0" w:space="0" w:color="auto"/>
        <w:left w:val="none" w:sz="0" w:space="0" w:color="auto"/>
        <w:bottom w:val="none" w:sz="0" w:space="0" w:color="auto"/>
        <w:right w:val="none" w:sz="0" w:space="0" w:color="auto"/>
      </w:divBdr>
    </w:div>
    <w:div w:id="668948904">
      <w:bodyDiv w:val="1"/>
      <w:marLeft w:val="0"/>
      <w:marRight w:val="0"/>
      <w:marTop w:val="0"/>
      <w:marBottom w:val="0"/>
      <w:divBdr>
        <w:top w:val="none" w:sz="0" w:space="0" w:color="auto"/>
        <w:left w:val="none" w:sz="0" w:space="0" w:color="auto"/>
        <w:bottom w:val="none" w:sz="0" w:space="0" w:color="auto"/>
        <w:right w:val="none" w:sz="0" w:space="0" w:color="auto"/>
      </w:divBdr>
    </w:div>
    <w:div w:id="669136634">
      <w:bodyDiv w:val="1"/>
      <w:marLeft w:val="0"/>
      <w:marRight w:val="0"/>
      <w:marTop w:val="0"/>
      <w:marBottom w:val="0"/>
      <w:divBdr>
        <w:top w:val="none" w:sz="0" w:space="0" w:color="auto"/>
        <w:left w:val="none" w:sz="0" w:space="0" w:color="auto"/>
        <w:bottom w:val="none" w:sz="0" w:space="0" w:color="auto"/>
        <w:right w:val="none" w:sz="0" w:space="0" w:color="auto"/>
      </w:divBdr>
    </w:div>
    <w:div w:id="669213614">
      <w:bodyDiv w:val="1"/>
      <w:marLeft w:val="0"/>
      <w:marRight w:val="0"/>
      <w:marTop w:val="0"/>
      <w:marBottom w:val="0"/>
      <w:divBdr>
        <w:top w:val="none" w:sz="0" w:space="0" w:color="auto"/>
        <w:left w:val="none" w:sz="0" w:space="0" w:color="auto"/>
        <w:bottom w:val="none" w:sz="0" w:space="0" w:color="auto"/>
        <w:right w:val="none" w:sz="0" w:space="0" w:color="auto"/>
      </w:divBdr>
    </w:div>
    <w:div w:id="669258492">
      <w:bodyDiv w:val="1"/>
      <w:marLeft w:val="0"/>
      <w:marRight w:val="0"/>
      <w:marTop w:val="0"/>
      <w:marBottom w:val="0"/>
      <w:divBdr>
        <w:top w:val="none" w:sz="0" w:space="0" w:color="auto"/>
        <w:left w:val="none" w:sz="0" w:space="0" w:color="auto"/>
        <w:bottom w:val="none" w:sz="0" w:space="0" w:color="auto"/>
        <w:right w:val="none" w:sz="0" w:space="0" w:color="auto"/>
      </w:divBdr>
    </w:div>
    <w:div w:id="669406202">
      <w:marLeft w:val="480"/>
      <w:marRight w:val="0"/>
      <w:marTop w:val="0"/>
      <w:marBottom w:val="0"/>
      <w:divBdr>
        <w:top w:val="none" w:sz="0" w:space="0" w:color="auto"/>
        <w:left w:val="none" w:sz="0" w:space="0" w:color="auto"/>
        <w:bottom w:val="none" w:sz="0" w:space="0" w:color="auto"/>
        <w:right w:val="none" w:sz="0" w:space="0" w:color="auto"/>
      </w:divBdr>
    </w:div>
    <w:div w:id="669522546">
      <w:bodyDiv w:val="1"/>
      <w:marLeft w:val="0"/>
      <w:marRight w:val="0"/>
      <w:marTop w:val="0"/>
      <w:marBottom w:val="0"/>
      <w:divBdr>
        <w:top w:val="none" w:sz="0" w:space="0" w:color="auto"/>
        <w:left w:val="none" w:sz="0" w:space="0" w:color="auto"/>
        <w:bottom w:val="none" w:sz="0" w:space="0" w:color="auto"/>
        <w:right w:val="none" w:sz="0" w:space="0" w:color="auto"/>
      </w:divBdr>
    </w:div>
    <w:div w:id="669525957">
      <w:marLeft w:val="480"/>
      <w:marRight w:val="0"/>
      <w:marTop w:val="0"/>
      <w:marBottom w:val="0"/>
      <w:divBdr>
        <w:top w:val="none" w:sz="0" w:space="0" w:color="auto"/>
        <w:left w:val="none" w:sz="0" w:space="0" w:color="auto"/>
        <w:bottom w:val="none" w:sz="0" w:space="0" w:color="auto"/>
        <w:right w:val="none" w:sz="0" w:space="0" w:color="auto"/>
      </w:divBdr>
    </w:div>
    <w:div w:id="669648094">
      <w:bodyDiv w:val="1"/>
      <w:marLeft w:val="0"/>
      <w:marRight w:val="0"/>
      <w:marTop w:val="0"/>
      <w:marBottom w:val="0"/>
      <w:divBdr>
        <w:top w:val="none" w:sz="0" w:space="0" w:color="auto"/>
        <w:left w:val="none" w:sz="0" w:space="0" w:color="auto"/>
        <w:bottom w:val="none" w:sz="0" w:space="0" w:color="auto"/>
        <w:right w:val="none" w:sz="0" w:space="0" w:color="auto"/>
      </w:divBdr>
    </w:div>
    <w:div w:id="669672822">
      <w:bodyDiv w:val="1"/>
      <w:marLeft w:val="0"/>
      <w:marRight w:val="0"/>
      <w:marTop w:val="0"/>
      <w:marBottom w:val="0"/>
      <w:divBdr>
        <w:top w:val="none" w:sz="0" w:space="0" w:color="auto"/>
        <w:left w:val="none" w:sz="0" w:space="0" w:color="auto"/>
        <w:bottom w:val="none" w:sz="0" w:space="0" w:color="auto"/>
        <w:right w:val="none" w:sz="0" w:space="0" w:color="auto"/>
      </w:divBdr>
    </w:div>
    <w:div w:id="669796885">
      <w:marLeft w:val="480"/>
      <w:marRight w:val="0"/>
      <w:marTop w:val="0"/>
      <w:marBottom w:val="0"/>
      <w:divBdr>
        <w:top w:val="none" w:sz="0" w:space="0" w:color="auto"/>
        <w:left w:val="none" w:sz="0" w:space="0" w:color="auto"/>
        <w:bottom w:val="none" w:sz="0" w:space="0" w:color="auto"/>
        <w:right w:val="none" w:sz="0" w:space="0" w:color="auto"/>
      </w:divBdr>
    </w:div>
    <w:div w:id="669872892">
      <w:bodyDiv w:val="1"/>
      <w:marLeft w:val="0"/>
      <w:marRight w:val="0"/>
      <w:marTop w:val="0"/>
      <w:marBottom w:val="0"/>
      <w:divBdr>
        <w:top w:val="none" w:sz="0" w:space="0" w:color="auto"/>
        <w:left w:val="none" w:sz="0" w:space="0" w:color="auto"/>
        <w:bottom w:val="none" w:sz="0" w:space="0" w:color="auto"/>
        <w:right w:val="none" w:sz="0" w:space="0" w:color="auto"/>
      </w:divBdr>
    </w:div>
    <w:div w:id="669873177">
      <w:marLeft w:val="480"/>
      <w:marRight w:val="0"/>
      <w:marTop w:val="0"/>
      <w:marBottom w:val="0"/>
      <w:divBdr>
        <w:top w:val="none" w:sz="0" w:space="0" w:color="auto"/>
        <w:left w:val="none" w:sz="0" w:space="0" w:color="auto"/>
        <w:bottom w:val="none" w:sz="0" w:space="0" w:color="auto"/>
        <w:right w:val="none" w:sz="0" w:space="0" w:color="auto"/>
      </w:divBdr>
    </w:div>
    <w:div w:id="669875193">
      <w:bodyDiv w:val="1"/>
      <w:marLeft w:val="0"/>
      <w:marRight w:val="0"/>
      <w:marTop w:val="0"/>
      <w:marBottom w:val="0"/>
      <w:divBdr>
        <w:top w:val="none" w:sz="0" w:space="0" w:color="auto"/>
        <w:left w:val="none" w:sz="0" w:space="0" w:color="auto"/>
        <w:bottom w:val="none" w:sz="0" w:space="0" w:color="auto"/>
        <w:right w:val="none" w:sz="0" w:space="0" w:color="auto"/>
      </w:divBdr>
    </w:div>
    <w:div w:id="669912190">
      <w:bodyDiv w:val="1"/>
      <w:marLeft w:val="0"/>
      <w:marRight w:val="0"/>
      <w:marTop w:val="0"/>
      <w:marBottom w:val="0"/>
      <w:divBdr>
        <w:top w:val="none" w:sz="0" w:space="0" w:color="auto"/>
        <w:left w:val="none" w:sz="0" w:space="0" w:color="auto"/>
        <w:bottom w:val="none" w:sz="0" w:space="0" w:color="auto"/>
        <w:right w:val="none" w:sz="0" w:space="0" w:color="auto"/>
      </w:divBdr>
    </w:div>
    <w:div w:id="670180413">
      <w:marLeft w:val="480"/>
      <w:marRight w:val="0"/>
      <w:marTop w:val="0"/>
      <w:marBottom w:val="0"/>
      <w:divBdr>
        <w:top w:val="none" w:sz="0" w:space="0" w:color="auto"/>
        <w:left w:val="none" w:sz="0" w:space="0" w:color="auto"/>
        <w:bottom w:val="none" w:sz="0" w:space="0" w:color="auto"/>
        <w:right w:val="none" w:sz="0" w:space="0" w:color="auto"/>
      </w:divBdr>
    </w:div>
    <w:div w:id="670181097">
      <w:bodyDiv w:val="1"/>
      <w:marLeft w:val="0"/>
      <w:marRight w:val="0"/>
      <w:marTop w:val="0"/>
      <w:marBottom w:val="0"/>
      <w:divBdr>
        <w:top w:val="none" w:sz="0" w:space="0" w:color="auto"/>
        <w:left w:val="none" w:sz="0" w:space="0" w:color="auto"/>
        <w:bottom w:val="none" w:sz="0" w:space="0" w:color="auto"/>
        <w:right w:val="none" w:sz="0" w:space="0" w:color="auto"/>
      </w:divBdr>
    </w:div>
    <w:div w:id="670184784">
      <w:bodyDiv w:val="1"/>
      <w:marLeft w:val="0"/>
      <w:marRight w:val="0"/>
      <w:marTop w:val="0"/>
      <w:marBottom w:val="0"/>
      <w:divBdr>
        <w:top w:val="none" w:sz="0" w:space="0" w:color="auto"/>
        <w:left w:val="none" w:sz="0" w:space="0" w:color="auto"/>
        <w:bottom w:val="none" w:sz="0" w:space="0" w:color="auto"/>
        <w:right w:val="none" w:sz="0" w:space="0" w:color="auto"/>
      </w:divBdr>
    </w:div>
    <w:div w:id="670186149">
      <w:marLeft w:val="480"/>
      <w:marRight w:val="0"/>
      <w:marTop w:val="0"/>
      <w:marBottom w:val="0"/>
      <w:divBdr>
        <w:top w:val="none" w:sz="0" w:space="0" w:color="auto"/>
        <w:left w:val="none" w:sz="0" w:space="0" w:color="auto"/>
        <w:bottom w:val="none" w:sz="0" w:space="0" w:color="auto"/>
        <w:right w:val="none" w:sz="0" w:space="0" w:color="auto"/>
      </w:divBdr>
    </w:div>
    <w:div w:id="670255256">
      <w:bodyDiv w:val="1"/>
      <w:marLeft w:val="0"/>
      <w:marRight w:val="0"/>
      <w:marTop w:val="0"/>
      <w:marBottom w:val="0"/>
      <w:divBdr>
        <w:top w:val="none" w:sz="0" w:space="0" w:color="auto"/>
        <w:left w:val="none" w:sz="0" w:space="0" w:color="auto"/>
        <w:bottom w:val="none" w:sz="0" w:space="0" w:color="auto"/>
        <w:right w:val="none" w:sz="0" w:space="0" w:color="auto"/>
      </w:divBdr>
    </w:div>
    <w:div w:id="670258877">
      <w:marLeft w:val="480"/>
      <w:marRight w:val="0"/>
      <w:marTop w:val="0"/>
      <w:marBottom w:val="0"/>
      <w:divBdr>
        <w:top w:val="none" w:sz="0" w:space="0" w:color="auto"/>
        <w:left w:val="none" w:sz="0" w:space="0" w:color="auto"/>
        <w:bottom w:val="none" w:sz="0" w:space="0" w:color="auto"/>
        <w:right w:val="none" w:sz="0" w:space="0" w:color="auto"/>
      </w:divBdr>
    </w:div>
    <w:div w:id="670370786">
      <w:marLeft w:val="480"/>
      <w:marRight w:val="0"/>
      <w:marTop w:val="0"/>
      <w:marBottom w:val="0"/>
      <w:divBdr>
        <w:top w:val="none" w:sz="0" w:space="0" w:color="auto"/>
        <w:left w:val="none" w:sz="0" w:space="0" w:color="auto"/>
        <w:bottom w:val="none" w:sz="0" w:space="0" w:color="auto"/>
        <w:right w:val="none" w:sz="0" w:space="0" w:color="auto"/>
      </w:divBdr>
    </w:div>
    <w:div w:id="670371501">
      <w:marLeft w:val="480"/>
      <w:marRight w:val="0"/>
      <w:marTop w:val="0"/>
      <w:marBottom w:val="0"/>
      <w:divBdr>
        <w:top w:val="none" w:sz="0" w:space="0" w:color="auto"/>
        <w:left w:val="none" w:sz="0" w:space="0" w:color="auto"/>
        <w:bottom w:val="none" w:sz="0" w:space="0" w:color="auto"/>
        <w:right w:val="none" w:sz="0" w:space="0" w:color="auto"/>
      </w:divBdr>
    </w:div>
    <w:div w:id="670445460">
      <w:marLeft w:val="480"/>
      <w:marRight w:val="0"/>
      <w:marTop w:val="0"/>
      <w:marBottom w:val="0"/>
      <w:divBdr>
        <w:top w:val="none" w:sz="0" w:space="0" w:color="auto"/>
        <w:left w:val="none" w:sz="0" w:space="0" w:color="auto"/>
        <w:bottom w:val="none" w:sz="0" w:space="0" w:color="auto"/>
        <w:right w:val="none" w:sz="0" w:space="0" w:color="auto"/>
      </w:divBdr>
    </w:div>
    <w:div w:id="670522261">
      <w:marLeft w:val="480"/>
      <w:marRight w:val="0"/>
      <w:marTop w:val="0"/>
      <w:marBottom w:val="0"/>
      <w:divBdr>
        <w:top w:val="none" w:sz="0" w:space="0" w:color="auto"/>
        <w:left w:val="none" w:sz="0" w:space="0" w:color="auto"/>
        <w:bottom w:val="none" w:sz="0" w:space="0" w:color="auto"/>
        <w:right w:val="none" w:sz="0" w:space="0" w:color="auto"/>
      </w:divBdr>
    </w:div>
    <w:div w:id="670564982">
      <w:bodyDiv w:val="1"/>
      <w:marLeft w:val="0"/>
      <w:marRight w:val="0"/>
      <w:marTop w:val="0"/>
      <w:marBottom w:val="0"/>
      <w:divBdr>
        <w:top w:val="none" w:sz="0" w:space="0" w:color="auto"/>
        <w:left w:val="none" w:sz="0" w:space="0" w:color="auto"/>
        <w:bottom w:val="none" w:sz="0" w:space="0" w:color="auto"/>
        <w:right w:val="none" w:sz="0" w:space="0" w:color="auto"/>
      </w:divBdr>
    </w:div>
    <w:div w:id="670639979">
      <w:bodyDiv w:val="1"/>
      <w:marLeft w:val="0"/>
      <w:marRight w:val="0"/>
      <w:marTop w:val="0"/>
      <w:marBottom w:val="0"/>
      <w:divBdr>
        <w:top w:val="none" w:sz="0" w:space="0" w:color="auto"/>
        <w:left w:val="none" w:sz="0" w:space="0" w:color="auto"/>
        <w:bottom w:val="none" w:sz="0" w:space="0" w:color="auto"/>
        <w:right w:val="none" w:sz="0" w:space="0" w:color="auto"/>
      </w:divBdr>
    </w:div>
    <w:div w:id="670641112">
      <w:bodyDiv w:val="1"/>
      <w:marLeft w:val="0"/>
      <w:marRight w:val="0"/>
      <w:marTop w:val="0"/>
      <w:marBottom w:val="0"/>
      <w:divBdr>
        <w:top w:val="none" w:sz="0" w:space="0" w:color="auto"/>
        <w:left w:val="none" w:sz="0" w:space="0" w:color="auto"/>
        <w:bottom w:val="none" w:sz="0" w:space="0" w:color="auto"/>
        <w:right w:val="none" w:sz="0" w:space="0" w:color="auto"/>
      </w:divBdr>
    </w:div>
    <w:div w:id="670645690">
      <w:bodyDiv w:val="1"/>
      <w:marLeft w:val="0"/>
      <w:marRight w:val="0"/>
      <w:marTop w:val="0"/>
      <w:marBottom w:val="0"/>
      <w:divBdr>
        <w:top w:val="none" w:sz="0" w:space="0" w:color="auto"/>
        <w:left w:val="none" w:sz="0" w:space="0" w:color="auto"/>
        <w:bottom w:val="none" w:sz="0" w:space="0" w:color="auto"/>
        <w:right w:val="none" w:sz="0" w:space="0" w:color="auto"/>
      </w:divBdr>
    </w:div>
    <w:div w:id="670789855">
      <w:bodyDiv w:val="1"/>
      <w:marLeft w:val="0"/>
      <w:marRight w:val="0"/>
      <w:marTop w:val="0"/>
      <w:marBottom w:val="0"/>
      <w:divBdr>
        <w:top w:val="none" w:sz="0" w:space="0" w:color="auto"/>
        <w:left w:val="none" w:sz="0" w:space="0" w:color="auto"/>
        <w:bottom w:val="none" w:sz="0" w:space="0" w:color="auto"/>
        <w:right w:val="none" w:sz="0" w:space="0" w:color="auto"/>
      </w:divBdr>
    </w:div>
    <w:div w:id="670833166">
      <w:marLeft w:val="480"/>
      <w:marRight w:val="0"/>
      <w:marTop w:val="0"/>
      <w:marBottom w:val="0"/>
      <w:divBdr>
        <w:top w:val="none" w:sz="0" w:space="0" w:color="auto"/>
        <w:left w:val="none" w:sz="0" w:space="0" w:color="auto"/>
        <w:bottom w:val="none" w:sz="0" w:space="0" w:color="auto"/>
        <w:right w:val="none" w:sz="0" w:space="0" w:color="auto"/>
      </w:divBdr>
    </w:div>
    <w:div w:id="670833325">
      <w:bodyDiv w:val="1"/>
      <w:marLeft w:val="0"/>
      <w:marRight w:val="0"/>
      <w:marTop w:val="0"/>
      <w:marBottom w:val="0"/>
      <w:divBdr>
        <w:top w:val="none" w:sz="0" w:space="0" w:color="auto"/>
        <w:left w:val="none" w:sz="0" w:space="0" w:color="auto"/>
        <w:bottom w:val="none" w:sz="0" w:space="0" w:color="auto"/>
        <w:right w:val="none" w:sz="0" w:space="0" w:color="auto"/>
      </w:divBdr>
    </w:div>
    <w:div w:id="670836145">
      <w:bodyDiv w:val="1"/>
      <w:marLeft w:val="0"/>
      <w:marRight w:val="0"/>
      <w:marTop w:val="0"/>
      <w:marBottom w:val="0"/>
      <w:divBdr>
        <w:top w:val="none" w:sz="0" w:space="0" w:color="auto"/>
        <w:left w:val="none" w:sz="0" w:space="0" w:color="auto"/>
        <w:bottom w:val="none" w:sz="0" w:space="0" w:color="auto"/>
        <w:right w:val="none" w:sz="0" w:space="0" w:color="auto"/>
      </w:divBdr>
    </w:div>
    <w:div w:id="670917142">
      <w:bodyDiv w:val="1"/>
      <w:marLeft w:val="0"/>
      <w:marRight w:val="0"/>
      <w:marTop w:val="0"/>
      <w:marBottom w:val="0"/>
      <w:divBdr>
        <w:top w:val="none" w:sz="0" w:space="0" w:color="auto"/>
        <w:left w:val="none" w:sz="0" w:space="0" w:color="auto"/>
        <w:bottom w:val="none" w:sz="0" w:space="0" w:color="auto"/>
        <w:right w:val="none" w:sz="0" w:space="0" w:color="auto"/>
      </w:divBdr>
    </w:div>
    <w:div w:id="671104341">
      <w:marLeft w:val="480"/>
      <w:marRight w:val="0"/>
      <w:marTop w:val="0"/>
      <w:marBottom w:val="0"/>
      <w:divBdr>
        <w:top w:val="none" w:sz="0" w:space="0" w:color="auto"/>
        <w:left w:val="none" w:sz="0" w:space="0" w:color="auto"/>
        <w:bottom w:val="none" w:sz="0" w:space="0" w:color="auto"/>
        <w:right w:val="none" w:sz="0" w:space="0" w:color="auto"/>
      </w:divBdr>
    </w:div>
    <w:div w:id="671104594">
      <w:marLeft w:val="480"/>
      <w:marRight w:val="0"/>
      <w:marTop w:val="0"/>
      <w:marBottom w:val="0"/>
      <w:divBdr>
        <w:top w:val="none" w:sz="0" w:space="0" w:color="auto"/>
        <w:left w:val="none" w:sz="0" w:space="0" w:color="auto"/>
        <w:bottom w:val="none" w:sz="0" w:space="0" w:color="auto"/>
        <w:right w:val="none" w:sz="0" w:space="0" w:color="auto"/>
      </w:divBdr>
    </w:div>
    <w:div w:id="671107388">
      <w:bodyDiv w:val="1"/>
      <w:marLeft w:val="0"/>
      <w:marRight w:val="0"/>
      <w:marTop w:val="0"/>
      <w:marBottom w:val="0"/>
      <w:divBdr>
        <w:top w:val="none" w:sz="0" w:space="0" w:color="auto"/>
        <w:left w:val="none" w:sz="0" w:space="0" w:color="auto"/>
        <w:bottom w:val="none" w:sz="0" w:space="0" w:color="auto"/>
        <w:right w:val="none" w:sz="0" w:space="0" w:color="auto"/>
      </w:divBdr>
    </w:div>
    <w:div w:id="671184344">
      <w:marLeft w:val="480"/>
      <w:marRight w:val="0"/>
      <w:marTop w:val="0"/>
      <w:marBottom w:val="0"/>
      <w:divBdr>
        <w:top w:val="none" w:sz="0" w:space="0" w:color="auto"/>
        <w:left w:val="none" w:sz="0" w:space="0" w:color="auto"/>
        <w:bottom w:val="none" w:sz="0" w:space="0" w:color="auto"/>
        <w:right w:val="none" w:sz="0" w:space="0" w:color="auto"/>
      </w:divBdr>
    </w:div>
    <w:div w:id="671224984">
      <w:bodyDiv w:val="1"/>
      <w:marLeft w:val="0"/>
      <w:marRight w:val="0"/>
      <w:marTop w:val="0"/>
      <w:marBottom w:val="0"/>
      <w:divBdr>
        <w:top w:val="none" w:sz="0" w:space="0" w:color="auto"/>
        <w:left w:val="none" w:sz="0" w:space="0" w:color="auto"/>
        <w:bottom w:val="none" w:sz="0" w:space="0" w:color="auto"/>
        <w:right w:val="none" w:sz="0" w:space="0" w:color="auto"/>
      </w:divBdr>
    </w:div>
    <w:div w:id="671377840">
      <w:bodyDiv w:val="1"/>
      <w:marLeft w:val="0"/>
      <w:marRight w:val="0"/>
      <w:marTop w:val="0"/>
      <w:marBottom w:val="0"/>
      <w:divBdr>
        <w:top w:val="none" w:sz="0" w:space="0" w:color="auto"/>
        <w:left w:val="none" w:sz="0" w:space="0" w:color="auto"/>
        <w:bottom w:val="none" w:sz="0" w:space="0" w:color="auto"/>
        <w:right w:val="none" w:sz="0" w:space="0" w:color="auto"/>
      </w:divBdr>
    </w:div>
    <w:div w:id="671567221">
      <w:marLeft w:val="480"/>
      <w:marRight w:val="0"/>
      <w:marTop w:val="0"/>
      <w:marBottom w:val="0"/>
      <w:divBdr>
        <w:top w:val="none" w:sz="0" w:space="0" w:color="auto"/>
        <w:left w:val="none" w:sz="0" w:space="0" w:color="auto"/>
        <w:bottom w:val="none" w:sz="0" w:space="0" w:color="auto"/>
        <w:right w:val="none" w:sz="0" w:space="0" w:color="auto"/>
      </w:divBdr>
    </w:div>
    <w:div w:id="671571656">
      <w:bodyDiv w:val="1"/>
      <w:marLeft w:val="0"/>
      <w:marRight w:val="0"/>
      <w:marTop w:val="0"/>
      <w:marBottom w:val="0"/>
      <w:divBdr>
        <w:top w:val="none" w:sz="0" w:space="0" w:color="auto"/>
        <w:left w:val="none" w:sz="0" w:space="0" w:color="auto"/>
        <w:bottom w:val="none" w:sz="0" w:space="0" w:color="auto"/>
        <w:right w:val="none" w:sz="0" w:space="0" w:color="auto"/>
      </w:divBdr>
    </w:div>
    <w:div w:id="671614118">
      <w:marLeft w:val="480"/>
      <w:marRight w:val="0"/>
      <w:marTop w:val="0"/>
      <w:marBottom w:val="0"/>
      <w:divBdr>
        <w:top w:val="none" w:sz="0" w:space="0" w:color="auto"/>
        <w:left w:val="none" w:sz="0" w:space="0" w:color="auto"/>
        <w:bottom w:val="none" w:sz="0" w:space="0" w:color="auto"/>
        <w:right w:val="none" w:sz="0" w:space="0" w:color="auto"/>
      </w:divBdr>
    </w:div>
    <w:div w:id="671831806">
      <w:bodyDiv w:val="1"/>
      <w:marLeft w:val="0"/>
      <w:marRight w:val="0"/>
      <w:marTop w:val="0"/>
      <w:marBottom w:val="0"/>
      <w:divBdr>
        <w:top w:val="none" w:sz="0" w:space="0" w:color="auto"/>
        <w:left w:val="none" w:sz="0" w:space="0" w:color="auto"/>
        <w:bottom w:val="none" w:sz="0" w:space="0" w:color="auto"/>
        <w:right w:val="none" w:sz="0" w:space="0" w:color="auto"/>
      </w:divBdr>
    </w:div>
    <w:div w:id="671882244">
      <w:marLeft w:val="480"/>
      <w:marRight w:val="0"/>
      <w:marTop w:val="0"/>
      <w:marBottom w:val="0"/>
      <w:divBdr>
        <w:top w:val="none" w:sz="0" w:space="0" w:color="auto"/>
        <w:left w:val="none" w:sz="0" w:space="0" w:color="auto"/>
        <w:bottom w:val="none" w:sz="0" w:space="0" w:color="auto"/>
        <w:right w:val="none" w:sz="0" w:space="0" w:color="auto"/>
      </w:divBdr>
    </w:div>
    <w:div w:id="671882909">
      <w:marLeft w:val="480"/>
      <w:marRight w:val="0"/>
      <w:marTop w:val="0"/>
      <w:marBottom w:val="0"/>
      <w:divBdr>
        <w:top w:val="none" w:sz="0" w:space="0" w:color="auto"/>
        <w:left w:val="none" w:sz="0" w:space="0" w:color="auto"/>
        <w:bottom w:val="none" w:sz="0" w:space="0" w:color="auto"/>
        <w:right w:val="none" w:sz="0" w:space="0" w:color="auto"/>
      </w:divBdr>
    </w:div>
    <w:div w:id="671950073">
      <w:marLeft w:val="480"/>
      <w:marRight w:val="0"/>
      <w:marTop w:val="0"/>
      <w:marBottom w:val="0"/>
      <w:divBdr>
        <w:top w:val="none" w:sz="0" w:space="0" w:color="auto"/>
        <w:left w:val="none" w:sz="0" w:space="0" w:color="auto"/>
        <w:bottom w:val="none" w:sz="0" w:space="0" w:color="auto"/>
        <w:right w:val="none" w:sz="0" w:space="0" w:color="auto"/>
      </w:divBdr>
    </w:div>
    <w:div w:id="671950511">
      <w:marLeft w:val="480"/>
      <w:marRight w:val="0"/>
      <w:marTop w:val="0"/>
      <w:marBottom w:val="0"/>
      <w:divBdr>
        <w:top w:val="none" w:sz="0" w:space="0" w:color="auto"/>
        <w:left w:val="none" w:sz="0" w:space="0" w:color="auto"/>
        <w:bottom w:val="none" w:sz="0" w:space="0" w:color="auto"/>
        <w:right w:val="none" w:sz="0" w:space="0" w:color="auto"/>
      </w:divBdr>
    </w:div>
    <w:div w:id="671951428">
      <w:marLeft w:val="480"/>
      <w:marRight w:val="0"/>
      <w:marTop w:val="0"/>
      <w:marBottom w:val="0"/>
      <w:divBdr>
        <w:top w:val="none" w:sz="0" w:space="0" w:color="auto"/>
        <w:left w:val="none" w:sz="0" w:space="0" w:color="auto"/>
        <w:bottom w:val="none" w:sz="0" w:space="0" w:color="auto"/>
        <w:right w:val="none" w:sz="0" w:space="0" w:color="auto"/>
      </w:divBdr>
    </w:div>
    <w:div w:id="672226734">
      <w:bodyDiv w:val="1"/>
      <w:marLeft w:val="0"/>
      <w:marRight w:val="0"/>
      <w:marTop w:val="0"/>
      <w:marBottom w:val="0"/>
      <w:divBdr>
        <w:top w:val="none" w:sz="0" w:space="0" w:color="auto"/>
        <w:left w:val="none" w:sz="0" w:space="0" w:color="auto"/>
        <w:bottom w:val="none" w:sz="0" w:space="0" w:color="auto"/>
        <w:right w:val="none" w:sz="0" w:space="0" w:color="auto"/>
      </w:divBdr>
    </w:div>
    <w:div w:id="672269431">
      <w:marLeft w:val="480"/>
      <w:marRight w:val="0"/>
      <w:marTop w:val="0"/>
      <w:marBottom w:val="0"/>
      <w:divBdr>
        <w:top w:val="none" w:sz="0" w:space="0" w:color="auto"/>
        <w:left w:val="none" w:sz="0" w:space="0" w:color="auto"/>
        <w:bottom w:val="none" w:sz="0" w:space="0" w:color="auto"/>
        <w:right w:val="none" w:sz="0" w:space="0" w:color="auto"/>
      </w:divBdr>
    </w:div>
    <w:div w:id="672293385">
      <w:bodyDiv w:val="1"/>
      <w:marLeft w:val="0"/>
      <w:marRight w:val="0"/>
      <w:marTop w:val="0"/>
      <w:marBottom w:val="0"/>
      <w:divBdr>
        <w:top w:val="none" w:sz="0" w:space="0" w:color="auto"/>
        <w:left w:val="none" w:sz="0" w:space="0" w:color="auto"/>
        <w:bottom w:val="none" w:sz="0" w:space="0" w:color="auto"/>
        <w:right w:val="none" w:sz="0" w:space="0" w:color="auto"/>
      </w:divBdr>
    </w:div>
    <w:div w:id="672295773">
      <w:bodyDiv w:val="1"/>
      <w:marLeft w:val="0"/>
      <w:marRight w:val="0"/>
      <w:marTop w:val="0"/>
      <w:marBottom w:val="0"/>
      <w:divBdr>
        <w:top w:val="none" w:sz="0" w:space="0" w:color="auto"/>
        <w:left w:val="none" w:sz="0" w:space="0" w:color="auto"/>
        <w:bottom w:val="none" w:sz="0" w:space="0" w:color="auto"/>
        <w:right w:val="none" w:sz="0" w:space="0" w:color="auto"/>
      </w:divBdr>
    </w:div>
    <w:div w:id="672340672">
      <w:bodyDiv w:val="1"/>
      <w:marLeft w:val="0"/>
      <w:marRight w:val="0"/>
      <w:marTop w:val="0"/>
      <w:marBottom w:val="0"/>
      <w:divBdr>
        <w:top w:val="none" w:sz="0" w:space="0" w:color="auto"/>
        <w:left w:val="none" w:sz="0" w:space="0" w:color="auto"/>
        <w:bottom w:val="none" w:sz="0" w:space="0" w:color="auto"/>
        <w:right w:val="none" w:sz="0" w:space="0" w:color="auto"/>
      </w:divBdr>
    </w:div>
    <w:div w:id="672343286">
      <w:marLeft w:val="480"/>
      <w:marRight w:val="0"/>
      <w:marTop w:val="0"/>
      <w:marBottom w:val="0"/>
      <w:divBdr>
        <w:top w:val="none" w:sz="0" w:space="0" w:color="auto"/>
        <w:left w:val="none" w:sz="0" w:space="0" w:color="auto"/>
        <w:bottom w:val="none" w:sz="0" w:space="0" w:color="auto"/>
        <w:right w:val="none" w:sz="0" w:space="0" w:color="auto"/>
      </w:divBdr>
    </w:div>
    <w:div w:id="672344701">
      <w:marLeft w:val="480"/>
      <w:marRight w:val="0"/>
      <w:marTop w:val="0"/>
      <w:marBottom w:val="0"/>
      <w:divBdr>
        <w:top w:val="none" w:sz="0" w:space="0" w:color="auto"/>
        <w:left w:val="none" w:sz="0" w:space="0" w:color="auto"/>
        <w:bottom w:val="none" w:sz="0" w:space="0" w:color="auto"/>
        <w:right w:val="none" w:sz="0" w:space="0" w:color="auto"/>
      </w:divBdr>
    </w:div>
    <w:div w:id="672417560">
      <w:bodyDiv w:val="1"/>
      <w:marLeft w:val="0"/>
      <w:marRight w:val="0"/>
      <w:marTop w:val="0"/>
      <w:marBottom w:val="0"/>
      <w:divBdr>
        <w:top w:val="none" w:sz="0" w:space="0" w:color="auto"/>
        <w:left w:val="none" w:sz="0" w:space="0" w:color="auto"/>
        <w:bottom w:val="none" w:sz="0" w:space="0" w:color="auto"/>
        <w:right w:val="none" w:sz="0" w:space="0" w:color="auto"/>
      </w:divBdr>
    </w:div>
    <w:div w:id="672496260">
      <w:marLeft w:val="480"/>
      <w:marRight w:val="0"/>
      <w:marTop w:val="0"/>
      <w:marBottom w:val="0"/>
      <w:divBdr>
        <w:top w:val="none" w:sz="0" w:space="0" w:color="auto"/>
        <w:left w:val="none" w:sz="0" w:space="0" w:color="auto"/>
        <w:bottom w:val="none" w:sz="0" w:space="0" w:color="auto"/>
        <w:right w:val="none" w:sz="0" w:space="0" w:color="auto"/>
      </w:divBdr>
    </w:div>
    <w:div w:id="672535023">
      <w:marLeft w:val="480"/>
      <w:marRight w:val="0"/>
      <w:marTop w:val="0"/>
      <w:marBottom w:val="0"/>
      <w:divBdr>
        <w:top w:val="none" w:sz="0" w:space="0" w:color="auto"/>
        <w:left w:val="none" w:sz="0" w:space="0" w:color="auto"/>
        <w:bottom w:val="none" w:sz="0" w:space="0" w:color="auto"/>
        <w:right w:val="none" w:sz="0" w:space="0" w:color="auto"/>
      </w:divBdr>
    </w:div>
    <w:div w:id="672538588">
      <w:bodyDiv w:val="1"/>
      <w:marLeft w:val="0"/>
      <w:marRight w:val="0"/>
      <w:marTop w:val="0"/>
      <w:marBottom w:val="0"/>
      <w:divBdr>
        <w:top w:val="none" w:sz="0" w:space="0" w:color="auto"/>
        <w:left w:val="none" w:sz="0" w:space="0" w:color="auto"/>
        <w:bottom w:val="none" w:sz="0" w:space="0" w:color="auto"/>
        <w:right w:val="none" w:sz="0" w:space="0" w:color="auto"/>
      </w:divBdr>
    </w:div>
    <w:div w:id="672683667">
      <w:bodyDiv w:val="1"/>
      <w:marLeft w:val="0"/>
      <w:marRight w:val="0"/>
      <w:marTop w:val="0"/>
      <w:marBottom w:val="0"/>
      <w:divBdr>
        <w:top w:val="none" w:sz="0" w:space="0" w:color="auto"/>
        <w:left w:val="none" w:sz="0" w:space="0" w:color="auto"/>
        <w:bottom w:val="none" w:sz="0" w:space="0" w:color="auto"/>
        <w:right w:val="none" w:sz="0" w:space="0" w:color="auto"/>
      </w:divBdr>
    </w:div>
    <w:div w:id="672685261">
      <w:bodyDiv w:val="1"/>
      <w:marLeft w:val="0"/>
      <w:marRight w:val="0"/>
      <w:marTop w:val="0"/>
      <w:marBottom w:val="0"/>
      <w:divBdr>
        <w:top w:val="none" w:sz="0" w:space="0" w:color="auto"/>
        <w:left w:val="none" w:sz="0" w:space="0" w:color="auto"/>
        <w:bottom w:val="none" w:sz="0" w:space="0" w:color="auto"/>
        <w:right w:val="none" w:sz="0" w:space="0" w:color="auto"/>
      </w:divBdr>
    </w:div>
    <w:div w:id="672799491">
      <w:marLeft w:val="480"/>
      <w:marRight w:val="0"/>
      <w:marTop w:val="0"/>
      <w:marBottom w:val="0"/>
      <w:divBdr>
        <w:top w:val="none" w:sz="0" w:space="0" w:color="auto"/>
        <w:left w:val="none" w:sz="0" w:space="0" w:color="auto"/>
        <w:bottom w:val="none" w:sz="0" w:space="0" w:color="auto"/>
        <w:right w:val="none" w:sz="0" w:space="0" w:color="auto"/>
      </w:divBdr>
    </w:div>
    <w:div w:id="672876378">
      <w:bodyDiv w:val="1"/>
      <w:marLeft w:val="0"/>
      <w:marRight w:val="0"/>
      <w:marTop w:val="0"/>
      <w:marBottom w:val="0"/>
      <w:divBdr>
        <w:top w:val="none" w:sz="0" w:space="0" w:color="auto"/>
        <w:left w:val="none" w:sz="0" w:space="0" w:color="auto"/>
        <w:bottom w:val="none" w:sz="0" w:space="0" w:color="auto"/>
        <w:right w:val="none" w:sz="0" w:space="0" w:color="auto"/>
      </w:divBdr>
    </w:div>
    <w:div w:id="672950117">
      <w:bodyDiv w:val="1"/>
      <w:marLeft w:val="0"/>
      <w:marRight w:val="0"/>
      <w:marTop w:val="0"/>
      <w:marBottom w:val="0"/>
      <w:divBdr>
        <w:top w:val="none" w:sz="0" w:space="0" w:color="auto"/>
        <w:left w:val="none" w:sz="0" w:space="0" w:color="auto"/>
        <w:bottom w:val="none" w:sz="0" w:space="0" w:color="auto"/>
        <w:right w:val="none" w:sz="0" w:space="0" w:color="auto"/>
      </w:divBdr>
    </w:div>
    <w:div w:id="672954747">
      <w:bodyDiv w:val="1"/>
      <w:marLeft w:val="0"/>
      <w:marRight w:val="0"/>
      <w:marTop w:val="0"/>
      <w:marBottom w:val="0"/>
      <w:divBdr>
        <w:top w:val="none" w:sz="0" w:space="0" w:color="auto"/>
        <w:left w:val="none" w:sz="0" w:space="0" w:color="auto"/>
        <w:bottom w:val="none" w:sz="0" w:space="0" w:color="auto"/>
        <w:right w:val="none" w:sz="0" w:space="0" w:color="auto"/>
      </w:divBdr>
    </w:div>
    <w:div w:id="672992639">
      <w:bodyDiv w:val="1"/>
      <w:marLeft w:val="0"/>
      <w:marRight w:val="0"/>
      <w:marTop w:val="0"/>
      <w:marBottom w:val="0"/>
      <w:divBdr>
        <w:top w:val="none" w:sz="0" w:space="0" w:color="auto"/>
        <w:left w:val="none" w:sz="0" w:space="0" w:color="auto"/>
        <w:bottom w:val="none" w:sz="0" w:space="0" w:color="auto"/>
        <w:right w:val="none" w:sz="0" w:space="0" w:color="auto"/>
      </w:divBdr>
    </w:div>
    <w:div w:id="672997886">
      <w:bodyDiv w:val="1"/>
      <w:marLeft w:val="0"/>
      <w:marRight w:val="0"/>
      <w:marTop w:val="0"/>
      <w:marBottom w:val="0"/>
      <w:divBdr>
        <w:top w:val="none" w:sz="0" w:space="0" w:color="auto"/>
        <w:left w:val="none" w:sz="0" w:space="0" w:color="auto"/>
        <w:bottom w:val="none" w:sz="0" w:space="0" w:color="auto"/>
        <w:right w:val="none" w:sz="0" w:space="0" w:color="auto"/>
      </w:divBdr>
    </w:div>
    <w:div w:id="673070682">
      <w:bodyDiv w:val="1"/>
      <w:marLeft w:val="0"/>
      <w:marRight w:val="0"/>
      <w:marTop w:val="0"/>
      <w:marBottom w:val="0"/>
      <w:divBdr>
        <w:top w:val="none" w:sz="0" w:space="0" w:color="auto"/>
        <w:left w:val="none" w:sz="0" w:space="0" w:color="auto"/>
        <w:bottom w:val="none" w:sz="0" w:space="0" w:color="auto"/>
        <w:right w:val="none" w:sz="0" w:space="0" w:color="auto"/>
      </w:divBdr>
    </w:div>
    <w:div w:id="673147248">
      <w:marLeft w:val="480"/>
      <w:marRight w:val="0"/>
      <w:marTop w:val="0"/>
      <w:marBottom w:val="0"/>
      <w:divBdr>
        <w:top w:val="none" w:sz="0" w:space="0" w:color="auto"/>
        <w:left w:val="none" w:sz="0" w:space="0" w:color="auto"/>
        <w:bottom w:val="none" w:sz="0" w:space="0" w:color="auto"/>
        <w:right w:val="none" w:sz="0" w:space="0" w:color="auto"/>
      </w:divBdr>
    </w:div>
    <w:div w:id="673188037">
      <w:bodyDiv w:val="1"/>
      <w:marLeft w:val="0"/>
      <w:marRight w:val="0"/>
      <w:marTop w:val="0"/>
      <w:marBottom w:val="0"/>
      <w:divBdr>
        <w:top w:val="none" w:sz="0" w:space="0" w:color="auto"/>
        <w:left w:val="none" w:sz="0" w:space="0" w:color="auto"/>
        <w:bottom w:val="none" w:sz="0" w:space="0" w:color="auto"/>
        <w:right w:val="none" w:sz="0" w:space="0" w:color="auto"/>
      </w:divBdr>
    </w:div>
    <w:div w:id="673335337">
      <w:bodyDiv w:val="1"/>
      <w:marLeft w:val="0"/>
      <w:marRight w:val="0"/>
      <w:marTop w:val="0"/>
      <w:marBottom w:val="0"/>
      <w:divBdr>
        <w:top w:val="none" w:sz="0" w:space="0" w:color="auto"/>
        <w:left w:val="none" w:sz="0" w:space="0" w:color="auto"/>
        <w:bottom w:val="none" w:sz="0" w:space="0" w:color="auto"/>
        <w:right w:val="none" w:sz="0" w:space="0" w:color="auto"/>
      </w:divBdr>
    </w:div>
    <w:div w:id="673342386">
      <w:bodyDiv w:val="1"/>
      <w:marLeft w:val="0"/>
      <w:marRight w:val="0"/>
      <w:marTop w:val="0"/>
      <w:marBottom w:val="0"/>
      <w:divBdr>
        <w:top w:val="none" w:sz="0" w:space="0" w:color="auto"/>
        <w:left w:val="none" w:sz="0" w:space="0" w:color="auto"/>
        <w:bottom w:val="none" w:sz="0" w:space="0" w:color="auto"/>
        <w:right w:val="none" w:sz="0" w:space="0" w:color="auto"/>
      </w:divBdr>
      <w:divsChild>
        <w:div w:id="43792097">
          <w:marLeft w:val="480"/>
          <w:marRight w:val="0"/>
          <w:marTop w:val="0"/>
          <w:marBottom w:val="0"/>
          <w:divBdr>
            <w:top w:val="none" w:sz="0" w:space="0" w:color="auto"/>
            <w:left w:val="none" w:sz="0" w:space="0" w:color="auto"/>
            <w:bottom w:val="none" w:sz="0" w:space="0" w:color="auto"/>
            <w:right w:val="none" w:sz="0" w:space="0" w:color="auto"/>
          </w:divBdr>
        </w:div>
        <w:div w:id="95448109">
          <w:marLeft w:val="480"/>
          <w:marRight w:val="0"/>
          <w:marTop w:val="0"/>
          <w:marBottom w:val="0"/>
          <w:divBdr>
            <w:top w:val="none" w:sz="0" w:space="0" w:color="auto"/>
            <w:left w:val="none" w:sz="0" w:space="0" w:color="auto"/>
            <w:bottom w:val="none" w:sz="0" w:space="0" w:color="auto"/>
            <w:right w:val="none" w:sz="0" w:space="0" w:color="auto"/>
          </w:divBdr>
        </w:div>
        <w:div w:id="109714484">
          <w:marLeft w:val="480"/>
          <w:marRight w:val="0"/>
          <w:marTop w:val="0"/>
          <w:marBottom w:val="0"/>
          <w:divBdr>
            <w:top w:val="none" w:sz="0" w:space="0" w:color="auto"/>
            <w:left w:val="none" w:sz="0" w:space="0" w:color="auto"/>
            <w:bottom w:val="none" w:sz="0" w:space="0" w:color="auto"/>
            <w:right w:val="none" w:sz="0" w:space="0" w:color="auto"/>
          </w:divBdr>
        </w:div>
        <w:div w:id="128479301">
          <w:marLeft w:val="480"/>
          <w:marRight w:val="0"/>
          <w:marTop w:val="0"/>
          <w:marBottom w:val="0"/>
          <w:divBdr>
            <w:top w:val="none" w:sz="0" w:space="0" w:color="auto"/>
            <w:left w:val="none" w:sz="0" w:space="0" w:color="auto"/>
            <w:bottom w:val="none" w:sz="0" w:space="0" w:color="auto"/>
            <w:right w:val="none" w:sz="0" w:space="0" w:color="auto"/>
          </w:divBdr>
        </w:div>
        <w:div w:id="165050287">
          <w:marLeft w:val="480"/>
          <w:marRight w:val="0"/>
          <w:marTop w:val="0"/>
          <w:marBottom w:val="0"/>
          <w:divBdr>
            <w:top w:val="none" w:sz="0" w:space="0" w:color="auto"/>
            <w:left w:val="none" w:sz="0" w:space="0" w:color="auto"/>
            <w:bottom w:val="none" w:sz="0" w:space="0" w:color="auto"/>
            <w:right w:val="none" w:sz="0" w:space="0" w:color="auto"/>
          </w:divBdr>
        </w:div>
        <w:div w:id="165561863">
          <w:marLeft w:val="480"/>
          <w:marRight w:val="0"/>
          <w:marTop w:val="0"/>
          <w:marBottom w:val="0"/>
          <w:divBdr>
            <w:top w:val="none" w:sz="0" w:space="0" w:color="auto"/>
            <w:left w:val="none" w:sz="0" w:space="0" w:color="auto"/>
            <w:bottom w:val="none" w:sz="0" w:space="0" w:color="auto"/>
            <w:right w:val="none" w:sz="0" w:space="0" w:color="auto"/>
          </w:divBdr>
        </w:div>
        <w:div w:id="170798539">
          <w:marLeft w:val="480"/>
          <w:marRight w:val="0"/>
          <w:marTop w:val="0"/>
          <w:marBottom w:val="0"/>
          <w:divBdr>
            <w:top w:val="none" w:sz="0" w:space="0" w:color="auto"/>
            <w:left w:val="none" w:sz="0" w:space="0" w:color="auto"/>
            <w:bottom w:val="none" w:sz="0" w:space="0" w:color="auto"/>
            <w:right w:val="none" w:sz="0" w:space="0" w:color="auto"/>
          </w:divBdr>
        </w:div>
        <w:div w:id="249047936">
          <w:marLeft w:val="480"/>
          <w:marRight w:val="0"/>
          <w:marTop w:val="0"/>
          <w:marBottom w:val="0"/>
          <w:divBdr>
            <w:top w:val="none" w:sz="0" w:space="0" w:color="auto"/>
            <w:left w:val="none" w:sz="0" w:space="0" w:color="auto"/>
            <w:bottom w:val="none" w:sz="0" w:space="0" w:color="auto"/>
            <w:right w:val="none" w:sz="0" w:space="0" w:color="auto"/>
          </w:divBdr>
        </w:div>
        <w:div w:id="272829832">
          <w:marLeft w:val="480"/>
          <w:marRight w:val="0"/>
          <w:marTop w:val="0"/>
          <w:marBottom w:val="0"/>
          <w:divBdr>
            <w:top w:val="none" w:sz="0" w:space="0" w:color="auto"/>
            <w:left w:val="none" w:sz="0" w:space="0" w:color="auto"/>
            <w:bottom w:val="none" w:sz="0" w:space="0" w:color="auto"/>
            <w:right w:val="none" w:sz="0" w:space="0" w:color="auto"/>
          </w:divBdr>
        </w:div>
        <w:div w:id="272978708">
          <w:marLeft w:val="480"/>
          <w:marRight w:val="0"/>
          <w:marTop w:val="0"/>
          <w:marBottom w:val="0"/>
          <w:divBdr>
            <w:top w:val="none" w:sz="0" w:space="0" w:color="auto"/>
            <w:left w:val="none" w:sz="0" w:space="0" w:color="auto"/>
            <w:bottom w:val="none" w:sz="0" w:space="0" w:color="auto"/>
            <w:right w:val="none" w:sz="0" w:space="0" w:color="auto"/>
          </w:divBdr>
        </w:div>
        <w:div w:id="317148259">
          <w:marLeft w:val="480"/>
          <w:marRight w:val="0"/>
          <w:marTop w:val="0"/>
          <w:marBottom w:val="0"/>
          <w:divBdr>
            <w:top w:val="none" w:sz="0" w:space="0" w:color="auto"/>
            <w:left w:val="none" w:sz="0" w:space="0" w:color="auto"/>
            <w:bottom w:val="none" w:sz="0" w:space="0" w:color="auto"/>
            <w:right w:val="none" w:sz="0" w:space="0" w:color="auto"/>
          </w:divBdr>
        </w:div>
        <w:div w:id="347680647">
          <w:marLeft w:val="480"/>
          <w:marRight w:val="0"/>
          <w:marTop w:val="0"/>
          <w:marBottom w:val="0"/>
          <w:divBdr>
            <w:top w:val="none" w:sz="0" w:space="0" w:color="auto"/>
            <w:left w:val="none" w:sz="0" w:space="0" w:color="auto"/>
            <w:bottom w:val="none" w:sz="0" w:space="0" w:color="auto"/>
            <w:right w:val="none" w:sz="0" w:space="0" w:color="auto"/>
          </w:divBdr>
        </w:div>
        <w:div w:id="370692136">
          <w:marLeft w:val="480"/>
          <w:marRight w:val="0"/>
          <w:marTop w:val="0"/>
          <w:marBottom w:val="0"/>
          <w:divBdr>
            <w:top w:val="none" w:sz="0" w:space="0" w:color="auto"/>
            <w:left w:val="none" w:sz="0" w:space="0" w:color="auto"/>
            <w:bottom w:val="none" w:sz="0" w:space="0" w:color="auto"/>
            <w:right w:val="none" w:sz="0" w:space="0" w:color="auto"/>
          </w:divBdr>
        </w:div>
        <w:div w:id="411119722">
          <w:marLeft w:val="480"/>
          <w:marRight w:val="0"/>
          <w:marTop w:val="0"/>
          <w:marBottom w:val="0"/>
          <w:divBdr>
            <w:top w:val="none" w:sz="0" w:space="0" w:color="auto"/>
            <w:left w:val="none" w:sz="0" w:space="0" w:color="auto"/>
            <w:bottom w:val="none" w:sz="0" w:space="0" w:color="auto"/>
            <w:right w:val="none" w:sz="0" w:space="0" w:color="auto"/>
          </w:divBdr>
        </w:div>
        <w:div w:id="427314912">
          <w:marLeft w:val="480"/>
          <w:marRight w:val="0"/>
          <w:marTop w:val="0"/>
          <w:marBottom w:val="0"/>
          <w:divBdr>
            <w:top w:val="none" w:sz="0" w:space="0" w:color="auto"/>
            <w:left w:val="none" w:sz="0" w:space="0" w:color="auto"/>
            <w:bottom w:val="none" w:sz="0" w:space="0" w:color="auto"/>
            <w:right w:val="none" w:sz="0" w:space="0" w:color="auto"/>
          </w:divBdr>
        </w:div>
        <w:div w:id="627007156">
          <w:marLeft w:val="480"/>
          <w:marRight w:val="0"/>
          <w:marTop w:val="0"/>
          <w:marBottom w:val="0"/>
          <w:divBdr>
            <w:top w:val="none" w:sz="0" w:space="0" w:color="auto"/>
            <w:left w:val="none" w:sz="0" w:space="0" w:color="auto"/>
            <w:bottom w:val="none" w:sz="0" w:space="0" w:color="auto"/>
            <w:right w:val="none" w:sz="0" w:space="0" w:color="auto"/>
          </w:divBdr>
        </w:div>
        <w:div w:id="629866876">
          <w:marLeft w:val="480"/>
          <w:marRight w:val="0"/>
          <w:marTop w:val="0"/>
          <w:marBottom w:val="0"/>
          <w:divBdr>
            <w:top w:val="none" w:sz="0" w:space="0" w:color="auto"/>
            <w:left w:val="none" w:sz="0" w:space="0" w:color="auto"/>
            <w:bottom w:val="none" w:sz="0" w:space="0" w:color="auto"/>
            <w:right w:val="none" w:sz="0" w:space="0" w:color="auto"/>
          </w:divBdr>
        </w:div>
        <w:div w:id="694158407">
          <w:marLeft w:val="480"/>
          <w:marRight w:val="0"/>
          <w:marTop w:val="0"/>
          <w:marBottom w:val="0"/>
          <w:divBdr>
            <w:top w:val="none" w:sz="0" w:space="0" w:color="auto"/>
            <w:left w:val="none" w:sz="0" w:space="0" w:color="auto"/>
            <w:bottom w:val="none" w:sz="0" w:space="0" w:color="auto"/>
            <w:right w:val="none" w:sz="0" w:space="0" w:color="auto"/>
          </w:divBdr>
        </w:div>
        <w:div w:id="729226403">
          <w:marLeft w:val="480"/>
          <w:marRight w:val="0"/>
          <w:marTop w:val="0"/>
          <w:marBottom w:val="0"/>
          <w:divBdr>
            <w:top w:val="none" w:sz="0" w:space="0" w:color="auto"/>
            <w:left w:val="none" w:sz="0" w:space="0" w:color="auto"/>
            <w:bottom w:val="none" w:sz="0" w:space="0" w:color="auto"/>
            <w:right w:val="none" w:sz="0" w:space="0" w:color="auto"/>
          </w:divBdr>
        </w:div>
        <w:div w:id="759526629">
          <w:marLeft w:val="480"/>
          <w:marRight w:val="0"/>
          <w:marTop w:val="0"/>
          <w:marBottom w:val="0"/>
          <w:divBdr>
            <w:top w:val="none" w:sz="0" w:space="0" w:color="auto"/>
            <w:left w:val="none" w:sz="0" w:space="0" w:color="auto"/>
            <w:bottom w:val="none" w:sz="0" w:space="0" w:color="auto"/>
            <w:right w:val="none" w:sz="0" w:space="0" w:color="auto"/>
          </w:divBdr>
        </w:div>
        <w:div w:id="773135764">
          <w:marLeft w:val="480"/>
          <w:marRight w:val="0"/>
          <w:marTop w:val="0"/>
          <w:marBottom w:val="0"/>
          <w:divBdr>
            <w:top w:val="none" w:sz="0" w:space="0" w:color="auto"/>
            <w:left w:val="none" w:sz="0" w:space="0" w:color="auto"/>
            <w:bottom w:val="none" w:sz="0" w:space="0" w:color="auto"/>
            <w:right w:val="none" w:sz="0" w:space="0" w:color="auto"/>
          </w:divBdr>
        </w:div>
        <w:div w:id="776364219">
          <w:marLeft w:val="480"/>
          <w:marRight w:val="0"/>
          <w:marTop w:val="0"/>
          <w:marBottom w:val="0"/>
          <w:divBdr>
            <w:top w:val="none" w:sz="0" w:space="0" w:color="auto"/>
            <w:left w:val="none" w:sz="0" w:space="0" w:color="auto"/>
            <w:bottom w:val="none" w:sz="0" w:space="0" w:color="auto"/>
            <w:right w:val="none" w:sz="0" w:space="0" w:color="auto"/>
          </w:divBdr>
        </w:div>
        <w:div w:id="863132369">
          <w:marLeft w:val="480"/>
          <w:marRight w:val="0"/>
          <w:marTop w:val="0"/>
          <w:marBottom w:val="0"/>
          <w:divBdr>
            <w:top w:val="none" w:sz="0" w:space="0" w:color="auto"/>
            <w:left w:val="none" w:sz="0" w:space="0" w:color="auto"/>
            <w:bottom w:val="none" w:sz="0" w:space="0" w:color="auto"/>
            <w:right w:val="none" w:sz="0" w:space="0" w:color="auto"/>
          </w:divBdr>
        </w:div>
        <w:div w:id="870873677">
          <w:marLeft w:val="480"/>
          <w:marRight w:val="0"/>
          <w:marTop w:val="0"/>
          <w:marBottom w:val="0"/>
          <w:divBdr>
            <w:top w:val="none" w:sz="0" w:space="0" w:color="auto"/>
            <w:left w:val="none" w:sz="0" w:space="0" w:color="auto"/>
            <w:bottom w:val="none" w:sz="0" w:space="0" w:color="auto"/>
            <w:right w:val="none" w:sz="0" w:space="0" w:color="auto"/>
          </w:divBdr>
        </w:div>
        <w:div w:id="930116803">
          <w:marLeft w:val="480"/>
          <w:marRight w:val="0"/>
          <w:marTop w:val="0"/>
          <w:marBottom w:val="0"/>
          <w:divBdr>
            <w:top w:val="none" w:sz="0" w:space="0" w:color="auto"/>
            <w:left w:val="none" w:sz="0" w:space="0" w:color="auto"/>
            <w:bottom w:val="none" w:sz="0" w:space="0" w:color="auto"/>
            <w:right w:val="none" w:sz="0" w:space="0" w:color="auto"/>
          </w:divBdr>
        </w:div>
        <w:div w:id="962492555">
          <w:marLeft w:val="480"/>
          <w:marRight w:val="0"/>
          <w:marTop w:val="0"/>
          <w:marBottom w:val="0"/>
          <w:divBdr>
            <w:top w:val="none" w:sz="0" w:space="0" w:color="auto"/>
            <w:left w:val="none" w:sz="0" w:space="0" w:color="auto"/>
            <w:bottom w:val="none" w:sz="0" w:space="0" w:color="auto"/>
            <w:right w:val="none" w:sz="0" w:space="0" w:color="auto"/>
          </w:divBdr>
        </w:div>
        <w:div w:id="970206324">
          <w:marLeft w:val="480"/>
          <w:marRight w:val="0"/>
          <w:marTop w:val="0"/>
          <w:marBottom w:val="0"/>
          <w:divBdr>
            <w:top w:val="none" w:sz="0" w:space="0" w:color="auto"/>
            <w:left w:val="none" w:sz="0" w:space="0" w:color="auto"/>
            <w:bottom w:val="none" w:sz="0" w:space="0" w:color="auto"/>
            <w:right w:val="none" w:sz="0" w:space="0" w:color="auto"/>
          </w:divBdr>
        </w:div>
        <w:div w:id="1008796014">
          <w:marLeft w:val="480"/>
          <w:marRight w:val="0"/>
          <w:marTop w:val="0"/>
          <w:marBottom w:val="0"/>
          <w:divBdr>
            <w:top w:val="none" w:sz="0" w:space="0" w:color="auto"/>
            <w:left w:val="none" w:sz="0" w:space="0" w:color="auto"/>
            <w:bottom w:val="none" w:sz="0" w:space="0" w:color="auto"/>
            <w:right w:val="none" w:sz="0" w:space="0" w:color="auto"/>
          </w:divBdr>
        </w:div>
        <w:div w:id="1016880514">
          <w:marLeft w:val="480"/>
          <w:marRight w:val="0"/>
          <w:marTop w:val="0"/>
          <w:marBottom w:val="0"/>
          <w:divBdr>
            <w:top w:val="none" w:sz="0" w:space="0" w:color="auto"/>
            <w:left w:val="none" w:sz="0" w:space="0" w:color="auto"/>
            <w:bottom w:val="none" w:sz="0" w:space="0" w:color="auto"/>
            <w:right w:val="none" w:sz="0" w:space="0" w:color="auto"/>
          </w:divBdr>
        </w:div>
        <w:div w:id="1029139407">
          <w:marLeft w:val="480"/>
          <w:marRight w:val="0"/>
          <w:marTop w:val="0"/>
          <w:marBottom w:val="0"/>
          <w:divBdr>
            <w:top w:val="none" w:sz="0" w:space="0" w:color="auto"/>
            <w:left w:val="none" w:sz="0" w:space="0" w:color="auto"/>
            <w:bottom w:val="none" w:sz="0" w:space="0" w:color="auto"/>
            <w:right w:val="none" w:sz="0" w:space="0" w:color="auto"/>
          </w:divBdr>
        </w:div>
        <w:div w:id="1099524999">
          <w:marLeft w:val="480"/>
          <w:marRight w:val="0"/>
          <w:marTop w:val="0"/>
          <w:marBottom w:val="0"/>
          <w:divBdr>
            <w:top w:val="none" w:sz="0" w:space="0" w:color="auto"/>
            <w:left w:val="none" w:sz="0" w:space="0" w:color="auto"/>
            <w:bottom w:val="none" w:sz="0" w:space="0" w:color="auto"/>
            <w:right w:val="none" w:sz="0" w:space="0" w:color="auto"/>
          </w:divBdr>
        </w:div>
        <w:div w:id="1140994394">
          <w:marLeft w:val="480"/>
          <w:marRight w:val="0"/>
          <w:marTop w:val="0"/>
          <w:marBottom w:val="0"/>
          <w:divBdr>
            <w:top w:val="none" w:sz="0" w:space="0" w:color="auto"/>
            <w:left w:val="none" w:sz="0" w:space="0" w:color="auto"/>
            <w:bottom w:val="none" w:sz="0" w:space="0" w:color="auto"/>
            <w:right w:val="none" w:sz="0" w:space="0" w:color="auto"/>
          </w:divBdr>
        </w:div>
        <w:div w:id="1151214008">
          <w:marLeft w:val="480"/>
          <w:marRight w:val="0"/>
          <w:marTop w:val="0"/>
          <w:marBottom w:val="0"/>
          <w:divBdr>
            <w:top w:val="none" w:sz="0" w:space="0" w:color="auto"/>
            <w:left w:val="none" w:sz="0" w:space="0" w:color="auto"/>
            <w:bottom w:val="none" w:sz="0" w:space="0" w:color="auto"/>
            <w:right w:val="none" w:sz="0" w:space="0" w:color="auto"/>
          </w:divBdr>
        </w:div>
        <w:div w:id="1168669209">
          <w:marLeft w:val="480"/>
          <w:marRight w:val="0"/>
          <w:marTop w:val="0"/>
          <w:marBottom w:val="0"/>
          <w:divBdr>
            <w:top w:val="none" w:sz="0" w:space="0" w:color="auto"/>
            <w:left w:val="none" w:sz="0" w:space="0" w:color="auto"/>
            <w:bottom w:val="none" w:sz="0" w:space="0" w:color="auto"/>
            <w:right w:val="none" w:sz="0" w:space="0" w:color="auto"/>
          </w:divBdr>
        </w:div>
        <w:div w:id="1209222408">
          <w:marLeft w:val="480"/>
          <w:marRight w:val="0"/>
          <w:marTop w:val="0"/>
          <w:marBottom w:val="0"/>
          <w:divBdr>
            <w:top w:val="none" w:sz="0" w:space="0" w:color="auto"/>
            <w:left w:val="none" w:sz="0" w:space="0" w:color="auto"/>
            <w:bottom w:val="none" w:sz="0" w:space="0" w:color="auto"/>
            <w:right w:val="none" w:sz="0" w:space="0" w:color="auto"/>
          </w:divBdr>
        </w:div>
        <w:div w:id="1214468500">
          <w:marLeft w:val="480"/>
          <w:marRight w:val="0"/>
          <w:marTop w:val="0"/>
          <w:marBottom w:val="0"/>
          <w:divBdr>
            <w:top w:val="none" w:sz="0" w:space="0" w:color="auto"/>
            <w:left w:val="none" w:sz="0" w:space="0" w:color="auto"/>
            <w:bottom w:val="none" w:sz="0" w:space="0" w:color="auto"/>
            <w:right w:val="none" w:sz="0" w:space="0" w:color="auto"/>
          </w:divBdr>
        </w:div>
        <w:div w:id="1279096912">
          <w:marLeft w:val="480"/>
          <w:marRight w:val="0"/>
          <w:marTop w:val="0"/>
          <w:marBottom w:val="0"/>
          <w:divBdr>
            <w:top w:val="none" w:sz="0" w:space="0" w:color="auto"/>
            <w:left w:val="none" w:sz="0" w:space="0" w:color="auto"/>
            <w:bottom w:val="none" w:sz="0" w:space="0" w:color="auto"/>
            <w:right w:val="none" w:sz="0" w:space="0" w:color="auto"/>
          </w:divBdr>
        </w:div>
        <w:div w:id="1285886152">
          <w:marLeft w:val="480"/>
          <w:marRight w:val="0"/>
          <w:marTop w:val="0"/>
          <w:marBottom w:val="0"/>
          <w:divBdr>
            <w:top w:val="none" w:sz="0" w:space="0" w:color="auto"/>
            <w:left w:val="none" w:sz="0" w:space="0" w:color="auto"/>
            <w:bottom w:val="none" w:sz="0" w:space="0" w:color="auto"/>
            <w:right w:val="none" w:sz="0" w:space="0" w:color="auto"/>
          </w:divBdr>
        </w:div>
        <w:div w:id="1286497621">
          <w:marLeft w:val="480"/>
          <w:marRight w:val="0"/>
          <w:marTop w:val="0"/>
          <w:marBottom w:val="0"/>
          <w:divBdr>
            <w:top w:val="none" w:sz="0" w:space="0" w:color="auto"/>
            <w:left w:val="none" w:sz="0" w:space="0" w:color="auto"/>
            <w:bottom w:val="none" w:sz="0" w:space="0" w:color="auto"/>
            <w:right w:val="none" w:sz="0" w:space="0" w:color="auto"/>
          </w:divBdr>
        </w:div>
        <w:div w:id="1304891081">
          <w:marLeft w:val="480"/>
          <w:marRight w:val="0"/>
          <w:marTop w:val="0"/>
          <w:marBottom w:val="0"/>
          <w:divBdr>
            <w:top w:val="none" w:sz="0" w:space="0" w:color="auto"/>
            <w:left w:val="none" w:sz="0" w:space="0" w:color="auto"/>
            <w:bottom w:val="none" w:sz="0" w:space="0" w:color="auto"/>
            <w:right w:val="none" w:sz="0" w:space="0" w:color="auto"/>
          </w:divBdr>
        </w:div>
        <w:div w:id="1318412855">
          <w:marLeft w:val="480"/>
          <w:marRight w:val="0"/>
          <w:marTop w:val="0"/>
          <w:marBottom w:val="0"/>
          <w:divBdr>
            <w:top w:val="none" w:sz="0" w:space="0" w:color="auto"/>
            <w:left w:val="none" w:sz="0" w:space="0" w:color="auto"/>
            <w:bottom w:val="none" w:sz="0" w:space="0" w:color="auto"/>
            <w:right w:val="none" w:sz="0" w:space="0" w:color="auto"/>
          </w:divBdr>
        </w:div>
      </w:divsChild>
    </w:div>
    <w:div w:id="673343591">
      <w:bodyDiv w:val="1"/>
      <w:marLeft w:val="0"/>
      <w:marRight w:val="0"/>
      <w:marTop w:val="0"/>
      <w:marBottom w:val="0"/>
      <w:divBdr>
        <w:top w:val="none" w:sz="0" w:space="0" w:color="auto"/>
        <w:left w:val="none" w:sz="0" w:space="0" w:color="auto"/>
        <w:bottom w:val="none" w:sz="0" w:space="0" w:color="auto"/>
        <w:right w:val="none" w:sz="0" w:space="0" w:color="auto"/>
      </w:divBdr>
    </w:div>
    <w:div w:id="673385906">
      <w:bodyDiv w:val="1"/>
      <w:marLeft w:val="0"/>
      <w:marRight w:val="0"/>
      <w:marTop w:val="0"/>
      <w:marBottom w:val="0"/>
      <w:divBdr>
        <w:top w:val="none" w:sz="0" w:space="0" w:color="auto"/>
        <w:left w:val="none" w:sz="0" w:space="0" w:color="auto"/>
        <w:bottom w:val="none" w:sz="0" w:space="0" w:color="auto"/>
        <w:right w:val="none" w:sz="0" w:space="0" w:color="auto"/>
      </w:divBdr>
    </w:div>
    <w:div w:id="673386207">
      <w:marLeft w:val="480"/>
      <w:marRight w:val="0"/>
      <w:marTop w:val="0"/>
      <w:marBottom w:val="0"/>
      <w:divBdr>
        <w:top w:val="none" w:sz="0" w:space="0" w:color="auto"/>
        <w:left w:val="none" w:sz="0" w:space="0" w:color="auto"/>
        <w:bottom w:val="none" w:sz="0" w:space="0" w:color="auto"/>
        <w:right w:val="none" w:sz="0" w:space="0" w:color="auto"/>
      </w:divBdr>
    </w:div>
    <w:div w:id="673579226">
      <w:bodyDiv w:val="1"/>
      <w:marLeft w:val="0"/>
      <w:marRight w:val="0"/>
      <w:marTop w:val="0"/>
      <w:marBottom w:val="0"/>
      <w:divBdr>
        <w:top w:val="none" w:sz="0" w:space="0" w:color="auto"/>
        <w:left w:val="none" w:sz="0" w:space="0" w:color="auto"/>
        <w:bottom w:val="none" w:sz="0" w:space="0" w:color="auto"/>
        <w:right w:val="none" w:sz="0" w:space="0" w:color="auto"/>
      </w:divBdr>
    </w:div>
    <w:div w:id="673725315">
      <w:marLeft w:val="480"/>
      <w:marRight w:val="0"/>
      <w:marTop w:val="0"/>
      <w:marBottom w:val="0"/>
      <w:divBdr>
        <w:top w:val="none" w:sz="0" w:space="0" w:color="auto"/>
        <w:left w:val="none" w:sz="0" w:space="0" w:color="auto"/>
        <w:bottom w:val="none" w:sz="0" w:space="0" w:color="auto"/>
        <w:right w:val="none" w:sz="0" w:space="0" w:color="auto"/>
      </w:divBdr>
    </w:div>
    <w:div w:id="673803945">
      <w:marLeft w:val="480"/>
      <w:marRight w:val="0"/>
      <w:marTop w:val="0"/>
      <w:marBottom w:val="0"/>
      <w:divBdr>
        <w:top w:val="none" w:sz="0" w:space="0" w:color="auto"/>
        <w:left w:val="none" w:sz="0" w:space="0" w:color="auto"/>
        <w:bottom w:val="none" w:sz="0" w:space="0" w:color="auto"/>
        <w:right w:val="none" w:sz="0" w:space="0" w:color="auto"/>
      </w:divBdr>
    </w:div>
    <w:div w:id="673920683">
      <w:marLeft w:val="480"/>
      <w:marRight w:val="0"/>
      <w:marTop w:val="0"/>
      <w:marBottom w:val="0"/>
      <w:divBdr>
        <w:top w:val="none" w:sz="0" w:space="0" w:color="auto"/>
        <w:left w:val="none" w:sz="0" w:space="0" w:color="auto"/>
        <w:bottom w:val="none" w:sz="0" w:space="0" w:color="auto"/>
        <w:right w:val="none" w:sz="0" w:space="0" w:color="auto"/>
      </w:divBdr>
    </w:div>
    <w:div w:id="674038843">
      <w:marLeft w:val="480"/>
      <w:marRight w:val="0"/>
      <w:marTop w:val="0"/>
      <w:marBottom w:val="0"/>
      <w:divBdr>
        <w:top w:val="none" w:sz="0" w:space="0" w:color="auto"/>
        <w:left w:val="none" w:sz="0" w:space="0" w:color="auto"/>
        <w:bottom w:val="none" w:sz="0" w:space="0" w:color="auto"/>
        <w:right w:val="none" w:sz="0" w:space="0" w:color="auto"/>
      </w:divBdr>
    </w:div>
    <w:div w:id="674186893">
      <w:bodyDiv w:val="1"/>
      <w:marLeft w:val="0"/>
      <w:marRight w:val="0"/>
      <w:marTop w:val="0"/>
      <w:marBottom w:val="0"/>
      <w:divBdr>
        <w:top w:val="none" w:sz="0" w:space="0" w:color="auto"/>
        <w:left w:val="none" w:sz="0" w:space="0" w:color="auto"/>
        <w:bottom w:val="none" w:sz="0" w:space="0" w:color="auto"/>
        <w:right w:val="none" w:sz="0" w:space="0" w:color="auto"/>
      </w:divBdr>
    </w:div>
    <w:div w:id="674190356">
      <w:bodyDiv w:val="1"/>
      <w:marLeft w:val="0"/>
      <w:marRight w:val="0"/>
      <w:marTop w:val="0"/>
      <w:marBottom w:val="0"/>
      <w:divBdr>
        <w:top w:val="none" w:sz="0" w:space="0" w:color="auto"/>
        <w:left w:val="none" w:sz="0" w:space="0" w:color="auto"/>
        <w:bottom w:val="none" w:sz="0" w:space="0" w:color="auto"/>
        <w:right w:val="none" w:sz="0" w:space="0" w:color="auto"/>
      </w:divBdr>
    </w:div>
    <w:div w:id="674235380">
      <w:bodyDiv w:val="1"/>
      <w:marLeft w:val="0"/>
      <w:marRight w:val="0"/>
      <w:marTop w:val="0"/>
      <w:marBottom w:val="0"/>
      <w:divBdr>
        <w:top w:val="none" w:sz="0" w:space="0" w:color="auto"/>
        <w:left w:val="none" w:sz="0" w:space="0" w:color="auto"/>
        <w:bottom w:val="none" w:sz="0" w:space="0" w:color="auto"/>
        <w:right w:val="none" w:sz="0" w:space="0" w:color="auto"/>
      </w:divBdr>
    </w:div>
    <w:div w:id="674261924">
      <w:bodyDiv w:val="1"/>
      <w:marLeft w:val="0"/>
      <w:marRight w:val="0"/>
      <w:marTop w:val="0"/>
      <w:marBottom w:val="0"/>
      <w:divBdr>
        <w:top w:val="none" w:sz="0" w:space="0" w:color="auto"/>
        <w:left w:val="none" w:sz="0" w:space="0" w:color="auto"/>
        <w:bottom w:val="none" w:sz="0" w:space="0" w:color="auto"/>
        <w:right w:val="none" w:sz="0" w:space="0" w:color="auto"/>
      </w:divBdr>
    </w:div>
    <w:div w:id="674266671">
      <w:marLeft w:val="480"/>
      <w:marRight w:val="0"/>
      <w:marTop w:val="0"/>
      <w:marBottom w:val="0"/>
      <w:divBdr>
        <w:top w:val="none" w:sz="0" w:space="0" w:color="auto"/>
        <w:left w:val="none" w:sz="0" w:space="0" w:color="auto"/>
        <w:bottom w:val="none" w:sz="0" w:space="0" w:color="auto"/>
        <w:right w:val="none" w:sz="0" w:space="0" w:color="auto"/>
      </w:divBdr>
    </w:div>
    <w:div w:id="674303418">
      <w:bodyDiv w:val="1"/>
      <w:marLeft w:val="0"/>
      <w:marRight w:val="0"/>
      <w:marTop w:val="0"/>
      <w:marBottom w:val="0"/>
      <w:divBdr>
        <w:top w:val="none" w:sz="0" w:space="0" w:color="auto"/>
        <w:left w:val="none" w:sz="0" w:space="0" w:color="auto"/>
        <w:bottom w:val="none" w:sz="0" w:space="0" w:color="auto"/>
        <w:right w:val="none" w:sz="0" w:space="0" w:color="auto"/>
      </w:divBdr>
    </w:div>
    <w:div w:id="674309775">
      <w:bodyDiv w:val="1"/>
      <w:marLeft w:val="0"/>
      <w:marRight w:val="0"/>
      <w:marTop w:val="0"/>
      <w:marBottom w:val="0"/>
      <w:divBdr>
        <w:top w:val="none" w:sz="0" w:space="0" w:color="auto"/>
        <w:left w:val="none" w:sz="0" w:space="0" w:color="auto"/>
        <w:bottom w:val="none" w:sz="0" w:space="0" w:color="auto"/>
        <w:right w:val="none" w:sz="0" w:space="0" w:color="auto"/>
      </w:divBdr>
    </w:div>
    <w:div w:id="674377102">
      <w:marLeft w:val="480"/>
      <w:marRight w:val="0"/>
      <w:marTop w:val="0"/>
      <w:marBottom w:val="0"/>
      <w:divBdr>
        <w:top w:val="none" w:sz="0" w:space="0" w:color="auto"/>
        <w:left w:val="none" w:sz="0" w:space="0" w:color="auto"/>
        <w:bottom w:val="none" w:sz="0" w:space="0" w:color="auto"/>
        <w:right w:val="none" w:sz="0" w:space="0" w:color="auto"/>
      </w:divBdr>
    </w:div>
    <w:div w:id="674378115">
      <w:marLeft w:val="480"/>
      <w:marRight w:val="0"/>
      <w:marTop w:val="0"/>
      <w:marBottom w:val="0"/>
      <w:divBdr>
        <w:top w:val="none" w:sz="0" w:space="0" w:color="auto"/>
        <w:left w:val="none" w:sz="0" w:space="0" w:color="auto"/>
        <w:bottom w:val="none" w:sz="0" w:space="0" w:color="auto"/>
        <w:right w:val="none" w:sz="0" w:space="0" w:color="auto"/>
      </w:divBdr>
    </w:div>
    <w:div w:id="674385561">
      <w:marLeft w:val="480"/>
      <w:marRight w:val="0"/>
      <w:marTop w:val="0"/>
      <w:marBottom w:val="0"/>
      <w:divBdr>
        <w:top w:val="none" w:sz="0" w:space="0" w:color="auto"/>
        <w:left w:val="none" w:sz="0" w:space="0" w:color="auto"/>
        <w:bottom w:val="none" w:sz="0" w:space="0" w:color="auto"/>
        <w:right w:val="none" w:sz="0" w:space="0" w:color="auto"/>
      </w:divBdr>
    </w:div>
    <w:div w:id="674455916">
      <w:bodyDiv w:val="1"/>
      <w:marLeft w:val="0"/>
      <w:marRight w:val="0"/>
      <w:marTop w:val="0"/>
      <w:marBottom w:val="0"/>
      <w:divBdr>
        <w:top w:val="none" w:sz="0" w:space="0" w:color="auto"/>
        <w:left w:val="none" w:sz="0" w:space="0" w:color="auto"/>
        <w:bottom w:val="none" w:sz="0" w:space="0" w:color="auto"/>
        <w:right w:val="none" w:sz="0" w:space="0" w:color="auto"/>
      </w:divBdr>
    </w:div>
    <w:div w:id="674646808">
      <w:bodyDiv w:val="1"/>
      <w:marLeft w:val="0"/>
      <w:marRight w:val="0"/>
      <w:marTop w:val="0"/>
      <w:marBottom w:val="0"/>
      <w:divBdr>
        <w:top w:val="none" w:sz="0" w:space="0" w:color="auto"/>
        <w:left w:val="none" w:sz="0" w:space="0" w:color="auto"/>
        <w:bottom w:val="none" w:sz="0" w:space="0" w:color="auto"/>
        <w:right w:val="none" w:sz="0" w:space="0" w:color="auto"/>
      </w:divBdr>
    </w:div>
    <w:div w:id="674693431">
      <w:marLeft w:val="480"/>
      <w:marRight w:val="0"/>
      <w:marTop w:val="0"/>
      <w:marBottom w:val="0"/>
      <w:divBdr>
        <w:top w:val="none" w:sz="0" w:space="0" w:color="auto"/>
        <w:left w:val="none" w:sz="0" w:space="0" w:color="auto"/>
        <w:bottom w:val="none" w:sz="0" w:space="0" w:color="auto"/>
        <w:right w:val="none" w:sz="0" w:space="0" w:color="auto"/>
      </w:divBdr>
    </w:div>
    <w:div w:id="674891295">
      <w:bodyDiv w:val="1"/>
      <w:marLeft w:val="0"/>
      <w:marRight w:val="0"/>
      <w:marTop w:val="0"/>
      <w:marBottom w:val="0"/>
      <w:divBdr>
        <w:top w:val="none" w:sz="0" w:space="0" w:color="auto"/>
        <w:left w:val="none" w:sz="0" w:space="0" w:color="auto"/>
        <w:bottom w:val="none" w:sz="0" w:space="0" w:color="auto"/>
        <w:right w:val="none" w:sz="0" w:space="0" w:color="auto"/>
      </w:divBdr>
    </w:div>
    <w:div w:id="674918314">
      <w:marLeft w:val="480"/>
      <w:marRight w:val="0"/>
      <w:marTop w:val="0"/>
      <w:marBottom w:val="0"/>
      <w:divBdr>
        <w:top w:val="none" w:sz="0" w:space="0" w:color="auto"/>
        <w:left w:val="none" w:sz="0" w:space="0" w:color="auto"/>
        <w:bottom w:val="none" w:sz="0" w:space="0" w:color="auto"/>
        <w:right w:val="none" w:sz="0" w:space="0" w:color="auto"/>
      </w:divBdr>
    </w:div>
    <w:div w:id="674962997">
      <w:marLeft w:val="480"/>
      <w:marRight w:val="0"/>
      <w:marTop w:val="0"/>
      <w:marBottom w:val="0"/>
      <w:divBdr>
        <w:top w:val="none" w:sz="0" w:space="0" w:color="auto"/>
        <w:left w:val="none" w:sz="0" w:space="0" w:color="auto"/>
        <w:bottom w:val="none" w:sz="0" w:space="0" w:color="auto"/>
        <w:right w:val="none" w:sz="0" w:space="0" w:color="auto"/>
      </w:divBdr>
    </w:div>
    <w:div w:id="675040271">
      <w:marLeft w:val="480"/>
      <w:marRight w:val="0"/>
      <w:marTop w:val="0"/>
      <w:marBottom w:val="0"/>
      <w:divBdr>
        <w:top w:val="none" w:sz="0" w:space="0" w:color="auto"/>
        <w:left w:val="none" w:sz="0" w:space="0" w:color="auto"/>
        <w:bottom w:val="none" w:sz="0" w:space="0" w:color="auto"/>
        <w:right w:val="none" w:sz="0" w:space="0" w:color="auto"/>
      </w:divBdr>
    </w:div>
    <w:div w:id="675112997">
      <w:bodyDiv w:val="1"/>
      <w:marLeft w:val="0"/>
      <w:marRight w:val="0"/>
      <w:marTop w:val="0"/>
      <w:marBottom w:val="0"/>
      <w:divBdr>
        <w:top w:val="none" w:sz="0" w:space="0" w:color="auto"/>
        <w:left w:val="none" w:sz="0" w:space="0" w:color="auto"/>
        <w:bottom w:val="none" w:sz="0" w:space="0" w:color="auto"/>
        <w:right w:val="none" w:sz="0" w:space="0" w:color="auto"/>
      </w:divBdr>
    </w:div>
    <w:div w:id="675230469">
      <w:bodyDiv w:val="1"/>
      <w:marLeft w:val="0"/>
      <w:marRight w:val="0"/>
      <w:marTop w:val="0"/>
      <w:marBottom w:val="0"/>
      <w:divBdr>
        <w:top w:val="none" w:sz="0" w:space="0" w:color="auto"/>
        <w:left w:val="none" w:sz="0" w:space="0" w:color="auto"/>
        <w:bottom w:val="none" w:sz="0" w:space="0" w:color="auto"/>
        <w:right w:val="none" w:sz="0" w:space="0" w:color="auto"/>
      </w:divBdr>
    </w:div>
    <w:div w:id="675496847">
      <w:marLeft w:val="480"/>
      <w:marRight w:val="0"/>
      <w:marTop w:val="0"/>
      <w:marBottom w:val="0"/>
      <w:divBdr>
        <w:top w:val="none" w:sz="0" w:space="0" w:color="auto"/>
        <w:left w:val="none" w:sz="0" w:space="0" w:color="auto"/>
        <w:bottom w:val="none" w:sz="0" w:space="0" w:color="auto"/>
        <w:right w:val="none" w:sz="0" w:space="0" w:color="auto"/>
      </w:divBdr>
    </w:div>
    <w:div w:id="675570311">
      <w:marLeft w:val="480"/>
      <w:marRight w:val="0"/>
      <w:marTop w:val="0"/>
      <w:marBottom w:val="0"/>
      <w:divBdr>
        <w:top w:val="none" w:sz="0" w:space="0" w:color="auto"/>
        <w:left w:val="none" w:sz="0" w:space="0" w:color="auto"/>
        <w:bottom w:val="none" w:sz="0" w:space="0" w:color="auto"/>
        <w:right w:val="none" w:sz="0" w:space="0" w:color="auto"/>
      </w:divBdr>
    </w:div>
    <w:div w:id="675575872">
      <w:bodyDiv w:val="1"/>
      <w:marLeft w:val="0"/>
      <w:marRight w:val="0"/>
      <w:marTop w:val="0"/>
      <w:marBottom w:val="0"/>
      <w:divBdr>
        <w:top w:val="none" w:sz="0" w:space="0" w:color="auto"/>
        <w:left w:val="none" w:sz="0" w:space="0" w:color="auto"/>
        <w:bottom w:val="none" w:sz="0" w:space="0" w:color="auto"/>
        <w:right w:val="none" w:sz="0" w:space="0" w:color="auto"/>
      </w:divBdr>
    </w:div>
    <w:div w:id="675687575">
      <w:bodyDiv w:val="1"/>
      <w:marLeft w:val="0"/>
      <w:marRight w:val="0"/>
      <w:marTop w:val="0"/>
      <w:marBottom w:val="0"/>
      <w:divBdr>
        <w:top w:val="none" w:sz="0" w:space="0" w:color="auto"/>
        <w:left w:val="none" w:sz="0" w:space="0" w:color="auto"/>
        <w:bottom w:val="none" w:sz="0" w:space="0" w:color="auto"/>
        <w:right w:val="none" w:sz="0" w:space="0" w:color="auto"/>
      </w:divBdr>
    </w:div>
    <w:div w:id="675696935">
      <w:bodyDiv w:val="1"/>
      <w:marLeft w:val="0"/>
      <w:marRight w:val="0"/>
      <w:marTop w:val="0"/>
      <w:marBottom w:val="0"/>
      <w:divBdr>
        <w:top w:val="none" w:sz="0" w:space="0" w:color="auto"/>
        <w:left w:val="none" w:sz="0" w:space="0" w:color="auto"/>
        <w:bottom w:val="none" w:sz="0" w:space="0" w:color="auto"/>
        <w:right w:val="none" w:sz="0" w:space="0" w:color="auto"/>
      </w:divBdr>
    </w:div>
    <w:div w:id="675764333">
      <w:bodyDiv w:val="1"/>
      <w:marLeft w:val="0"/>
      <w:marRight w:val="0"/>
      <w:marTop w:val="0"/>
      <w:marBottom w:val="0"/>
      <w:divBdr>
        <w:top w:val="none" w:sz="0" w:space="0" w:color="auto"/>
        <w:left w:val="none" w:sz="0" w:space="0" w:color="auto"/>
        <w:bottom w:val="none" w:sz="0" w:space="0" w:color="auto"/>
        <w:right w:val="none" w:sz="0" w:space="0" w:color="auto"/>
      </w:divBdr>
    </w:div>
    <w:div w:id="675766479">
      <w:bodyDiv w:val="1"/>
      <w:marLeft w:val="0"/>
      <w:marRight w:val="0"/>
      <w:marTop w:val="0"/>
      <w:marBottom w:val="0"/>
      <w:divBdr>
        <w:top w:val="none" w:sz="0" w:space="0" w:color="auto"/>
        <w:left w:val="none" w:sz="0" w:space="0" w:color="auto"/>
        <w:bottom w:val="none" w:sz="0" w:space="0" w:color="auto"/>
        <w:right w:val="none" w:sz="0" w:space="0" w:color="auto"/>
      </w:divBdr>
    </w:div>
    <w:div w:id="675771417">
      <w:marLeft w:val="480"/>
      <w:marRight w:val="0"/>
      <w:marTop w:val="0"/>
      <w:marBottom w:val="0"/>
      <w:divBdr>
        <w:top w:val="none" w:sz="0" w:space="0" w:color="auto"/>
        <w:left w:val="none" w:sz="0" w:space="0" w:color="auto"/>
        <w:bottom w:val="none" w:sz="0" w:space="0" w:color="auto"/>
        <w:right w:val="none" w:sz="0" w:space="0" w:color="auto"/>
      </w:divBdr>
    </w:div>
    <w:div w:id="675809136">
      <w:bodyDiv w:val="1"/>
      <w:marLeft w:val="0"/>
      <w:marRight w:val="0"/>
      <w:marTop w:val="0"/>
      <w:marBottom w:val="0"/>
      <w:divBdr>
        <w:top w:val="none" w:sz="0" w:space="0" w:color="auto"/>
        <w:left w:val="none" w:sz="0" w:space="0" w:color="auto"/>
        <w:bottom w:val="none" w:sz="0" w:space="0" w:color="auto"/>
        <w:right w:val="none" w:sz="0" w:space="0" w:color="auto"/>
      </w:divBdr>
    </w:div>
    <w:div w:id="675960754">
      <w:marLeft w:val="480"/>
      <w:marRight w:val="0"/>
      <w:marTop w:val="0"/>
      <w:marBottom w:val="0"/>
      <w:divBdr>
        <w:top w:val="none" w:sz="0" w:space="0" w:color="auto"/>
        <w:left w:val="none" w:sz="0" w:space="0" w:color="auto"/>
        <w:bottom w:val="none" w:sz="0" w:space="0" w:color="auto"/>
        <w:right w:val="none" w:sz="0" w:space="0" w:color="auto"/>
      </w:divBdr>
    </w:div>
    <w:div w:id="676078861">
      <w:marLeft w:val="480"/>
      <w:marRight w:val="0"/>
      <w:marTop w:val="0"/>
      <w:marBottom w:val="0"/>
      <w:divBdr>
        <w:top w:val="none" w:sz="0" w:space="0" w:color="auto"/>
        <w:left w:val="none" w:sz="0" w:space="0" w:color="auto"/>
        <w:bottom w:val="none" w:sz="0" w:space="0" w:color="auto"/>
        <w:right w:val="none" w:sz="0" w:space="0" w:color="auto"/>
      </w:divBdr>
    </w:div>
    <w:div w:id="676150974">
      <w:marLeft w:val="480"/>
      <w:marRight w:val="0"/>
      <w:marTop w:val="0"/>
      <w:marBottom w:val="0"/>
      <w:divBdr>
        <w:top w:val="none" w:sz="0" w:space="0" w:color="auto"/>
        <w:left w:val="none" w:sz="0" w:space="0" w:color="auto"/>
        <w:bottom w:val="none" w:sz="0" w:space="0" w:color="auto"/>
        <w:right w:val="none" w:sz="0" w:space="0" w:color="auto"/>
      </w:divBdr>
    </w:div>
    <w:div w:id="676271609">
      <w:bodyDiv w:val="1"/>
      <w:marLeft w:val="0"/>
      <w:marRight w:val="0"/>
      <w:marTop w:val="0"/>
      <w:marBottom w:val="0"/>
      <w:divBdr>
        <w:top w:val="none" w:sz="0" w:space="0" w:color="auto"/>
        <w:left w:val="none" w:sz="0" w:space="0" w:color="auto"/>
        <w:bottom w:val="none" w:sz="0" w:space="0" w:color="auto"/>
        <w:right w:val="none" w:sz="0" w:space="0" w:color="auto"/>
      </w:divBdr>
    </w:div>
    <w:div w:id="676424702">
      <w:bodyDiv w:val="1"/>
      <w:marLeft w:val="0"/>
      <w:marRight w:val="0"/>
      <w:marTop w:val="0"/>
      <w:marBottom w:val="0"/>
      <w:divBdr>
        <w:top w:val="none" w:sz="0" w:space="0" w:color="auto"/>
        <w:left w:val="none" w:sz="0" w:space="0" w:color="auto"/>
        <w:bottom w:val="none" w:sz="0" w:space="0" w:color="auto"/>
        <w:right w:val="none" w:sz="0" w:space="0" w:color="auto"/>
      </w:divBdr>
    </w:div>
    <w:div w:id="676736556">
      <w:marLeft w:val="480"/>
      <w:marRight w:val="0"/>
      <w:marTop w:val="0"/>
      <w:marBottom w:val="0"/>
      <w:divBdr>
        <w:top w:val="none" w:sz="0" w:space="0" w:color="auto"/>
        <w:left w:val="none" w:sz="0" w:space="0" w:color="auto"/>
        <w:bottom w:val="none" w:sz="0" w:space="0" w:color="auto"/>
        <w:right w:val="none" w:sz="0" w:space="0" w:color="auto"/>
      </w:divBdr>
    </w:div>
    <w:div w:id="676738423">
      <w:bodyDiv w:val="1"/>
      <w:marLeft w:val="0"/>
      <w:marRight w:val="0"/>
      <w:marTop w:val="0"/>
      <w:marBottom w:val="0"/>
      <w:divBdr>
        <w:top w:val="none" w:sz="0" w:space="0" w:color="auto"/>
        <w:left w:val="none" w:sz="0" w:space="0" w:color="auto"/>
        <w:bottom w:val="none" w:sz="0" w:space="0" w:color="auto"/>
        <w:right w:val="none" w:sz="0" w:space="0" w:color="auto"/>
      </w:divBdr>
    </w:div>
    <w:div w:id="676931631">
      <w:bodyDiv w:val="1"/>
      <w:marLeft w:val="0"/>
      <w:marRight w:val="0"/>
      <w:marTop w:val="0"/>
      <w:marBottom w:val="0"/>
      <w:divBdr>
        <w:top w:val="none" w:sz="0" w:space="0" w:color="auto"/>
        <w:left w:val="none" w:sz="0" w:space="0" w:color="auto"/>
        <w:bottom w:val="none" w:sz="0" w:space="0" w:color="auto"/>
        <w:right w:val="none" w:sz="0" w:space="0" w:color="auto"/>
      </w:divBdr>
    </w:div>
    <w:div w:id="677002549">
      <w:bodyDiv w:val="1"/>
      <w:marLeft w:val="0"/>
      <w:marRight w:val="0"/>
      <w:marTop w:val="0"/>
      <w:marBottom w:val="0"/>
      <w:divBdr>
        <w:top w:val="none" w:sz="0" w:space="0" w:color="auto"/>
        <w:left w:val="none" w:sz="0" w:space="0" w:color="auto"/>
        <w:bottom w:val="none" w:sz="0" w:space="0" w:color="auto"/>
        <w:right w:val="none" w:sz="0" w:space="0" w:color="auto"/>
      </w:divBdr>
    </w:div>
    <w:div w:id="677007352">
      <w:bodyDiv w:val="1"/>
      <w:marLeft w:val="0"/>
      <w:marRight w:val="0"/>
      <w:marTop w:val="0"/>
      <w:marBottom w:val="0"/>
      <w:divBdr>
        <w:top w:val="none" w:sz="0" w:space="0" w:color="auto"/>
        <w:left w:val="none" w:sz="0" w:space="0" w:color="auto"/>
        <w:bottom w:val="none" w:sz="0" w:space="0" w:color="auto"/>
        <w:right w:val="none" w:sz="0" w:space="0" w:color="auto"/>
      </w:divBdr>
    </w:div>
    <w:div w:id="677342648">
      <w:bodyDiv w:val="1"/>
      <w:marLeft w:val="0"/>
      <w:marRight w:val="0"/>
      <w:marTop w:val="0"/>
      <w:marBottom w:val="0"/>
      <w:divBdr>
        <w:top w:val="none" w:sz="0" w:space="0" w:color="auto"/>
        <w:left w:val="none" w:sz="0" w:space="0" w:color="auto"/>
        <w:bottom w:val="none" w:sz="0" w:space="0" w:color="auto"/>
        <w:right w:val="none" w:sz="0" w:space="0" w:color="auto"/>
      </w:divBdr>
    </w:div>
    <w:div w:id="677343541">
      <w:bodyDiv w:val="1"/>
      <w:marLeft w:val="0"/>
      <w:marRight w:val="0"/>
      <w:marTop w:val="0"/>
      <w:marBottom w:val="0"/>
      <w:divBdr>
        <w:top w:val="none" w:sz="0" w:space="0" w:color="auto"/>
        <w:left w:val="none" w:sz="0" w:space="0" w:color="auto"/>
        <w:bottom w:val="none" w:sz="0" w:space="0" w:color="auto"/>
        <w:right w:val="none" w:sz="0" w:space="0" w:color="auto"/>
      </w:divBdr>
    </w:div>
    <w:div w:id="677465250">
      <w:bodyDiv w:val="1"/>
      <w:marLeft w:val="0"/>
      <w:marRight w:val="0"/>
      <w:marTop w:val="0"/>
      <w:marBottom w:val="0"/>
      <w:divBdr>
        <w:top w:val="none" w:sz="0" w:space="0" w:color="auto"/>
        <w:left w:val="none" w:sz="0" w:space="0" w:color="auto"/>
        <w:bottom w:val="none" w:sz="0" w:space="0" w:color="auto"/>
        <w:right w:val="none" w:sz="0" w:space="0" w:color="auto"/>
      </w:divBdr>
    </w:div>
    <w:div w:id="677465464">
      <w:marLeft w:val="480"/>
      <w:marRight w:val="0"/>
      <w:marTop w:val="0"/>
      <w:marBottom w:val="0"/>
      <w:divBdr>
        <w:top w:val="none" w:sz="0" w:space="0" w:color="auto"/>
        <w:left w:val="none" w:sz="0" w:space="0" w:color="auto"/>
        <w:bottom w:val="none" w:sz="0" w:space="0" w:color="auto"/>
        <w:right w:val="none" w:sz="0" w:space="0" w:color="auto"/>
      </w:divBdr>
    </w:div>
    <w:div w:id="677468189">
      <w:bodyDiv w:val="1"/>
      <w:marLeft w:val="0"/>
      <w:marRight w:val="0"/>
      <w:marTop w:val="0"/>
      <w:marBottom w:val="0"/>
      <w:divBdr>
        <w:top w:val="none" w:sz="0" w:space="0" w:color="auto"/>
        <w:left w:val="none" w:sz="0" w:space="0" w:color="auto"/>
        <w:bottom w:val="none" w:sz="0" w:space="0" w:color="auto"/>
        <w:right w:val="none" w:sz="0" w:space="0" w:color="auto"/>
      </w:divBdr>
    </w:div>
    <w:div w:id="677511379">
      <w:marLeft w:val="480"/>
      <w:marRight w:val="0"/>
      <w:marTop w:val="0"/>
      <w:marBottom w:val="0"/>
      <w:divBdr>
        <w:top w:val="none" w:sz="0" w:space="0" w:color="auto"/>
        <w:left w:val="none" w:sz="0" w:space="0" w:color="auto"/>
        <w:bottom w:val="none" w:sz="0" w:space="0" w:color="auto"/>
        <w:right w:val="none" w:sz="0" w:space="0" w:color="auto"/>
      </w:divBdr>
    </w:div>
    <w:div w:id="677658799">
      <w:bodyDiv w:val="1"/>
      <w:marLeft w:val="0"/>
      <w:marRight w:val="0"/>
      <w:marTop w:val="0"/>
      <w:marBottom w:val="0"/>
      <w:divBdr>
        <w:top w:val="none" w:sz="0" w:space="0" w:color="auto"/>
        <w:left w:val="none" w:sz="0" w:space="0" w:color="auto"/>
        <w:bottom w:val="none" w:sz="0" w:space="0" w:color="auto"/>
        <w:right w:val="none" w:sz="0" w:space="0" w:color="auto"/>
      </w:divBdr>
    </w:div>
    <w:div w:id="677735976">
      <w:bodyDiv w:val="1"/>
      <w:marLeft w:val="0"/>
      <w:marRight w:val="0"/>
      <w:marTop w:val="0"/>
      <w:marBottom w:val="0"/>
      <w:divBdr>
        <w:top w:val="none" w:sz="0" w:space="0" w:color="auto"/>
        <w:left w:val="none" w:sz="0" w:space="0" w:color="auto"/>
        <w:bottom w:val="none" w:sz="0" w:space="0" w:color="auto"/>
        <w:right w:val="none" w:sz="0" w:space="0" w:color="auto"/>
      </w:divBdr>
    </w:div>
    <w:div w:id="678046280">
      <w:bodyDiv w:val="1"/>
      <w:marLeft w:val="0"/>
      <w:marRight w:val="0"/>
      <w:marTop w:val="0"/>
      <w:marBottom w:val="0"/>
      <w:divBdr>
        <w:top w:val="none" w:sz="0" w:space="0" w:color="auto"/>
        <w:left w:val="none" w:sz="0" w:space="0" w:color="auto"/>
        <w:bottom w:val="none" w:sz="0" w:space="0" w:color="auto"/>
        <w:right w:val="none" w:sz="0" w:space="0" w:color="auto"/>
      </w:divBdr>
    </w:div>
    <w:div w:id="678117969">
      <w:marLeft w:val="480"/>
      <w:marRight w:val="0"/>
      <w:marTop w:val="0"/>
      <w:marBottom w:val="0"/>
      <w:divBdr>
        <w:top w:val="none" w:sz="0" w:space="0" w:color="auto"/>
        <w:left w:val="none" w:sz="0" w:space="0" w:color="auto"/>
        <w:bottom w:val="none" w:sz="0" w:space="0" w:color="auto"/>
        <w:right w:val="none" w:sz="0" w:space="0" w:color="auto"/>
      </w:divBdr>
    </w:div>
    <w:div w:id="678191538">
      <w:marLeft w:val="480"/>
      <w:marRight w:val="0"/>
      <w:marTop w:val="0"/>
      <w:marBottom w:val="0"/>
      <w:divBdr>
        <w:top w:val="none" w:sz="0" w:space="0" w:color="auto"/>
        <w:left w:val="none" w:sz="0" w:space="0" w:color="auto"/>
        <w:bottom w:val="none" w:sz="0" w:space="0" w:color="auto"/>
        <w:right w:val="none" w:sz="0" w:space="0" w:color="auto"/>
      </w:divBdr>
    </w:div>
    <w:div w:id="678198506">
      <w:marLeft w:val="480"/>
      <w:marRight w:val="0"/>
      <w:marTop w:val="0"/>
      <w:marBottom w:val="0"/>
      <w:divBdr>
        <w:top w:val="none" w:sz="0" w:space="0" w:color="auto"/>
        <w:left w:val="none" w:sz="0" w:space="0" w:color="auto"/>
        <w:bottom w:val="none" w:sz="0" w:space="0" w:color="auto"/>
        <w:right w:val="none" w:sz="0" w:space="0" w:color="auto"/>
      </w:divBdr>
    </w:div>
    <w:div w:id="678384548">
      <w:bodyDiv w:val="1"/>
      <w:marLeft w:val="0"/>
      <w:marRight w:val="0"/>
      <w:marTop w:val="0"/>
      <w:marBottom w:val="0"/>
      <w:divBdr>
        <w:top w:val="none" w:sz="0" w:space="0" w:color="auto"/>
        <w:left w:val="none" w:sz="0" w:space="0" w:color="auto"/>
        <w:bottom w:val="none" w:sz="0" w:space="0" w:color="auto"/>
        <w:right w:val="none" w:sz="0" w:space="0" w:color="auto"/>
      </w:divBdr>
    </w:div>
    <w:div w:id="678389101">
      <w:bodyDiv w:val="1"/>
      <w:marLeft w:val="0"/>
      <w:marRight w:val="0"/>
      <w:marTop w:val="0"/>
      <w:marBottom w:val="0"/>
      <w:divBdr>
        <w:top w:val="none" w:sz="0" w:space="0" w:color="auto"/>
        <w:left w:val="none" w:sz="0" w:space="0" w:color="auto"/>
        <w:bottom w:val="none" w:sz="0" w:space="0" w:color="auto"/>
        <w:right w:val="none" w:sz="0" w:space="0" w:color="auto"/>
      </w:divBdr>
    </w:div>
    <w:div w:id="678390590">
      <w:marLeft w:val="480"/>
      <w:marRight w:val="0"/>
      <w:marTop w:val="0"/>
      <w:marBottom w:val="0"/>
      <w:divBdr>
        <w:top w:val="none" w:sz="0" w:space="0" w:color="auto"/>
        <w:left w:val="none" w:sz="0" w:space="0" w:color="auto"/>
        <w:bottom w:val="none" w:sz="0" w:space="0" w:color="auto"/>
        <w:right w:val="none" w:sz="0" w:space="0" w:color="auto"/>
      </w:divBdr>
    </w:div>
    <w:div w:id="678434381">
      <w:marLeft w:val="480"/>
      <w:marRight w:val="0"/>
      <w:marTop w:val="0"/>
      <w:marBottom w:val="0"/>
      <w:divBdr>
        <w:top w:val="none" w:sz="0" w:space="0" w:color="auto"/>
        <w:left w:val="none" w:sz="0" w:space="0" w:color="auto"/>
        <w:bottom w:val="none" w:sz="0" w:space="0" w:color="auto"/>
        <w:right w:val="none" w:sz="0" w:space="0" w:color="auto"/>
      </w:divBdr>
    </w:div>
    <w:div w:id="678435243">
      <w:bodyDiv w:val="1"/>
      <w:marLeft w:val="0"/>
      <w:marRight w:val="0"/>
      <w:marTop w:val="0"/>
      <w:marBottom w:val="0"/>
      <w:divBdr>
        <w:top w:val="none" w:sz="0" w:space="0" w:color="auto"/>
        <w:left w:val="none" w:sz="0" w:space="0" w:color="auto"/>
        <w:bottom w:val="none" w:sz="0" w:space="0" w:color="auto"/>
        <w:right w:val="none" w:sz="0" w:space="0" w:color="auto"/>
      </w:divBdr>
    </w:div>
    <w:div w:id="678461377">
      <w:marLeft w:val="480"/>
      <w:marRight w:val="0"/>
      <w:marTop w:val="0"/>
      <w:marBottom w:val="0"/>
      <w:divBdr>
        <w:top w:val="none" w:sz="0" w:space="0" w:color="auto"/>
        <w:left w:val="none" w:sz="0" w:space="0" w:color="auto"/>
        <w:bottom w:val="none" w:sz="0" w:space="0" w:color="auto"/>
        <w:right w:val="none" w:sz="0" w:space="0" w:color="auto"/>
      </w:divBdr>
    </w:div>
    <w:div w:id="678657742">
      <w:bodyDiv w:val="1"/>
      <w:marLeft w:val="0"/>
      <w:marRight w:val="0"/>
      <w:marTop w:val="0"/>
      <w:marBottom w:val="0"/>
      <w:divBdr>
        <w:top w:val="none" w:sz="0" w:space="0" w:color="auto"/>
        <w:left w:val="none" w:sz="0" w:space="0" w:color="auto"/>
        <w:bottom w:val="none" w:sz="0" w:space="0" w:color="auto"/>
        <w:right w:val="none" w:sz="0" w:space="0" w:color="auto"/>
      </w:divBdr>
    </w:div>
    <w:div w:id="678775190">
      <w:marLeft w:val="480"/>
      <w:marRight w:val="0"/>
      <w:marTop w:val="0"/>
      <w:marBottom w:val="0"/>
      <w:divBdr>
        <w:top w:val="none" w:sz="0" w:space="0" w:color="auto"/>
        <w:left w:val="none" w:sz="0" w:space="0" w:color="auto"/>
        <w:bottom w:val="none" w:sz="0" w:space="0" w:color="auto"/>
        <w:right w:val="none" w:sz="0" w:space="0" w:color="auto"/>
      </w:divBdr>
    </w:div>
    <w:div w:id="678780190">
      <w:bodyDiv w:val="1"/>
      <w:marLeft w:val="0"/>
      <w:marRight w:val="0"/>
      <w:marTop w:val="0"/>
      <w:marBottom w:val="0"/>
      <w:divBdr>
        <w:top w:val="none" w:sz="0" w:space="0" w:color="auto"/>
        <w:left w:val="none" w:sz="0" w:space="0" w:color="auto"/>
        <w:bottom w:val="none" w:sz="0" w:space="0" w:color="auto"/>
        <w:right w:val="none" w:sz="0" w:space="0" w:color="auto"/>
      </w:divBdr>
    </w:div>
    <w:div w:id="678822999">
      <w:bodyDiv w:val="1"/>
      <w:marLeft w:val="0"/>
      <w:marRight w:val="0"/>
      <w:marTop w:val="0"/>
      <w:marBottom w:val="0"/>
      <w:divBdr>
        <w:top w:val="none" w:sz="0" w:space="0" w:color="auto"/>
        <w:left w:val="none" w:sz="0" w:space="0" w:color="auto"/>
        <w:bottom w:val="none" w:sz="0" w:space="0" w:color="auto"/>
        <w:right w:val="none" w:sz="0" w:space="0" w:color="auto"/>
      </w:divBdr>
    </w:div>
    <w:div w:id="678846490">
      <w:bodyDiv w:val="1"/>
      <w:marLeft w:val="0"/>
      <w:marRight w:val="0"/>
      <w:marTop w:val="0"/>
      <w:marBottom w:val="0"/>
      <w:divBdr>
        <w:top w:val="none" w:sz="0" w:space="0" w:color="auto"/>
        <w:left w:val="none" w:sz="0" w:space="0" w:color="auto"/>
        <w:bottom w:val="none" w:sz="0" w:space="0" w:color="auto"/>
        <w:right w:val="none" w:sz="0" w:space="0" w:color="auto"/>
      </w:divBdr>
    </w:div>
    <w:div w:id="678850563">
      <w:bodyDiv w:val="1"/>
      <w:marLeft w:val="0"/>
      <w:marRight w:val="0"/>
      <w:marTop w:val="0"/>
      <w:marBottom w:val="0"/>
      <w:divBdr>
        <w:top w:val="none" w:sz="0" w:space="0" w:color="auto"/>
        <w:left w:val="none" w:sz="0" w:space="0" w:color="auto"/>
        <w:bottom w:val="none" w:sz="0" w:space="0" w:color="auto"/>
        <w:right w:val="none" w:sz="0" w:space="0" w:color="auto"/>
      </w:divBdr>
      <w:divsChild>
        <w:div w:id="12611670">
          <w:marLeft w:val="480"/>
          <w:marRight w:val="0"/>
          <w:marTop w:val="0"/>
          <w:marBottom w:val="0"/>
          <w:divBdr>
            <w:top w:val="none" w:sz="0" w:space="0" w:color="auto"/>
            <w:left w:val="none" w:sz="0" w:space="0" w:color="auto"/>
            <w:bottom w:val="none" w:sz="0" w:space="0" w:color="auto"/>
            <w:right w:val="none" w:sz="0" w:space="0" w:color="auto"/>
          </w:divBdr>
        </w:div>
        <w:div w:id="29884900">
          <w:marLeft w:val="480"/>
          <w:marRight w:val="0"/>
          <w:marTop w:val="0"/>
          <w:marBottom w:val="0"/>
          <w:divBdr>
            <w:top w:val="none" w:sz="0" w:space="0" w:color="auto"/>
            <w:left w:val="none" w:sz="0" w:space="0" w:color="auto"/>
            <w:bottom w:val="none" w:sz="0" w:space="0" w:color="auto"/>
            <w:right w:val="none" w:sz="0" w:space="0" w:color="auto"/>
          </w:divBdr>
        </w:div>
        <w:div w:id="48698253">
          <w:marLeft w:val="480"/>
          <w:marRight w:val="0"/>
          <w:marTop w:val="0"/>
          <w:marBottom w:val="0"/>
          <w:divBdr>
            <w:top w:val="none" w:sz="0" w:space="0" w:color="auto"/>
            <w:left w:val="none" w:sz="0" w:space="0" w:color="auto"/>
            <w:bottom w:val="none" w:sz="0" w:space="0" w:color="auto"/>
            <w:right w:val="none" w:sz="0" w:space="0" w:color="auto"/>
          </w:divBdr>
        </w:div>
        <w:div w:id="197666915">
          <w:marLeft w:val="480"/>
          <w:marRight w:val="0"/>
          <w:marTop w:val="0"/>
          <w:marBottom w:val="0"/>
          <w:divBdr>
            <w:top w:val="none" w:sz="0" w:space="0" w:color="auto"/>
            <w:left w:val="none" w:sz="0" w:space="0" w:color="auto"/>
            <w:bottom w:val="none" w:sz="0" w:space="0" w:color="auto"/>
            <w:right w:val="none" w:sz="0" w:space="0" w:color="auto"/>
          </w:divBdr>
        </w:div>
        <w:div w:id="245111366">
          <w:marLeft w:val="480"/>
          <w:marRight w:val="0"/>
          <w:marTop w:val="0"/>
          <w:marBottom w:val="0"/>
          <w:divBdr>
            <w:top w:val="none" w:sz="0" w:space="0" w:color="auto"/>
            <w:left w:val="none" w:sz="0" w:space="0" w:color="auto"/>
            <w:bottom w:val="none" w:sz="0" w:space="0" w:color="auto"/>
            <w:right w:val="none" w:sz="0" w:space="0" w:color="auto"/>
          </w:divBdr>
        </w:div>
        <w:div w:id="291911743">
          <w:marLeft w:val="480"/>
          <w:marRight w:val="0"/>
          <w:marTop w:val="0"/>
          <w:marBottom w:val="0"/>
          <w:divBdr>
            <w:top w:val="none" w:sz="0" w:space="0" w:color="auto"/>
            <w:left w:val="none" w:sz="0" w:space="0" w:color="auto"/>
            <w:bottom w:val="none" w:sz="0" w:space="0" w:color="auto"/>
            <w:right w:val="none" w:sz="0" w:space="0" w:color="auto"/>
          </w:divBdr>
        </w:div>
        <w:div w:id="300766566">
          <w:marLeft w:val="480"/>
          <w:marRight w:val="0"/>
          <w:marTop w:val="0"/>
          <w:marBottom w:val="0"/>
          <w:divBdr>
            <w:top w:val="none" w:sz="0" w:space="0" w:color="auto"/>
            <w:left w:val="none" w:sz="0" w:space="0" w:color="auto"/>
            <w:bottom w:val="none" w:sz="0" w:space="0" w:color="auto"/>
            <w:right w:val="none" w:sz="0" w:space="0" w:color="auto"/>
          </w:divBdr>
        </w:div>
        <w:div w:id="311954265">
          <w:marLeft w:val="480"/>
          <w:marRight w:val="0"/>
          <w:marTop w:val="0"/>
          <w:marBottom w:val="0"/>
          <w:divBdr>
            <w:top w:val="none" w:sz="0" w:space="0" w:color="auto"/>
            <w:left w:val="none" w:sz="0" w:space="0" w:color="auto"/>
            <w:bottom w:val="none" w:sz="0" w:space="0" w:color="auto"/>
            <w:right w:val="none" w:sz="0" w:space="0" w:color="auto"/>
          </w:divBdr>
        </w:div>
        <w:div w:id="323047159">
          <w:marLeft w:val="480"/>
          <w:marRight w:val="0"/>
          <w:marTop w:val="0"/>
          <w:marBottom w:val="0"/>
          <w:divBdr>
            <w:top w:val="none" w:sz="0" w:space="0" w:color="auto"/>
            <w:left w:val="none" w:sz="0" w:space="0" w:color="auto"/>
            <w:bottom w:val="none" w:sz="0" w:space="0" w:color="auto"/>
            <w:right w:val="none" w:sz="0" w:space="0" w:color="auto"/>
          </w:divBdr>
        </w:div>
        <w:div w:id="438646132">
          <w:marLeft w:val="480"/>
          <w:marRight w:val="0"/>
          <w:marTop w:val="0"/>
          <w:marBottom w:val="0"/>
          <w:divBdr>
            <w:top w:val="none" w:sz="0" w:space="0" w:color="auto"/>
            <w:left w:val="none" w:sz="0" w:space="0" w:color="auto"/>
            <w:bottom w:val="none" w:sz="0" w:space="0" w:color="auto"/>
            <w:right w:val="none" w:sz="0" w:space="0" w:color="auto"/>
          </w:divBdr>
        </w:div>
        <w:div w:id="544679625">
          <w:marLeft w:val="480"/>
          <w:marRight w:val="0"/>
          <w:marTop w:val="0"/>
          <w:marBottom w:val="0"/>
          <w:divBdr>
            <w:top w:val="none" w:sz="0" w:space="0" w:color="auto"/>
            <w:left w:val="none" w:sz="0" w:space="0" w:color="auto"/>
            <w:bottom w:val="none" w:sz="0" w:space="0" w:color="auto"/>
            <w:right w:val="none" w:sz="0" w:space="0" w:color="auto"/>
          </w:divBdr>
        </w:div>
        <w:div w:id="581523556">
          <w:marLeft w:val="480"/>
          <w:marRight w:val="0"/>
          <w:marTop w:val="0"/>
          <w:marBottom w:val="0"/>
          <w:divBdr>
            <w:top w:val="none" w:sz="0" w:space="0" w:color="auto"/>
            <w:left w:val="none" w:sz="0" w:space="0" w:color="auto"/>
            <w:bottom w:val="none" w:sz="0" w:space="0" w:color="auto"/>
            <w:right w:val="none" w:sz="0" w:space="0" w:color="auto"/>
          </w:divBdr>
        </w:div>
        <w:div w:id="609434898">
          <w:marLeft w:val="480"/>
          <w:marRight w:val="0"/>
          <w:marTop w:val="0"/>
          <w:marBottom w:val="0"/>
          <w:divBdr>
            <w:top w:val="none" w:sz="0" w:space="0" w:color="auto"/>
            <w:left w:val="none" w:sz="0" w:space="0" w:color="auto"/>
            <w:bottom w:val="none" w:sz="0" w:space="0" w:color="auto"/>
            <w:right w:val="none" w:sz="0" w:space="0" w:color="auto"/>
          </w:divBdr>
        </w:div>
        <w:div w:id="636911160">
          <w:marLeft w:val="480"/>
          <w:marRight w:val="0"/>
          <w:marTop w:val="0"/>
          <w:marBottom w:val="0"/>
          <w:divBdr>
            <w:top w:val="none" w:sz="0" w:space="0" w:color="auto"/>
            <w:left w:val="none" w:sz="0" w:space="0" w:color="auto"/>
            <w:bottom w:val="none" w:sz="0" w:space="0" w:color="auto"/>
            <w:right w:val="none" w:sz="0" w:space="0" w:color="auto"/>
          </w:divBdr>
        </w:div>
        <w:div w:id="693072778">
          <w:marLeft w:val="480"/>
          <w:marRight w:val="0"/>
          <w:marTop w:val="0"/>
          <w:marBottom w:val="0"/>
          <w:divBdr>
            <w:top w:val="none" w:sz="0" w:space="0" w:color="auto"/>
            <w:left w:val="none" w:sz="0" w:space="0" w:color="auto"/>
            <w:bottom w:val="none" w:sz="0" w:space="0" w:color="auto"/>
            <w:right w:val="none" w:sz="0" w:space="0" w:color="auto"/>
          </w:divBdr>
        </w:div>
        <w:div w:id="695271650">
          <w:marLeft w:val="480"/>
          <w:marRight w:val="0"/>
          <w:marTop w:val="0"/>
          <w:marBottom w:val="0"/>
          <w:divBdr>
            <w:top w:val="none" w:sz="0" w:space="0" w:color="auto"/>
            <w:left w:val="none" w:sz="0" w:space="0" w:color="auto"/>
            <w:bottom w:val="none" w:sz="0" w:space="0" w:color="auto"/>
            <w:right w:val="none" w:sz="0" w:space="0" w:color="auto"/>
          </w:divBdr>
        </w:div>
        <w:div w:id="765460739">
          <w:marLeft w:val="480"/>
          <w:marRight w:val="0"/>
          <w:marTop w:val="0"/>
          <w:marBottom w:val="0"/>
          <w:divBdr>
            <w:top w:val="none" w:sz="0" w:space="0" w:color="auto"/>
            <w:left w:val="none" w:sz="0" w:space="0" w:color="auto"/>
            <w:bottom w:val="none" w:sz="0" w:space="0" w:color="auto"/>
            <w:right w:val="none" w:sz="0" w:space="0" w:color="auto"/>
          </w:divBdr>
        </w:div>
        <w:div w:id="772673559">
          <w:marLeft w:val="480"/>
          <w:marRight w:val="0"/>
          <w:marTop w:val="0"/>
          <w:marBottom w:val="0"/>
          <w:divBdr>
            <w:top w:val="none" w:sz="0" w:space="0" w:color="auto"/>
            <w:left w:val="none" w:sz="0" w:space="0" w:color="auto"/>
            <w:bottom w:val="none" w:sz="0" w:space="0" w:color="auto"/>
            <w:right w:val="none" w:sz="0" w:space="0" w:color="auto"/>
          </w:divBdr>
        </w:div>
        <w:div w:id="860363787">
          <w:marLeft w:val="480"/>
          <w:marRight w:val="0"/>
          <w:marTop w:val="0"/>
          <w:marBottom w:val="0"/>
          <w:divBdr>
            <w:top w:val="none" w:sz="0" w:space="0" w:color="auto"/>
            <w:left w:val="none" w:sz="0" w:space="0" w:color="auto"/>
            <w:bottom w:val="none" w:sz="0" w:space="0" w:color="auto"/>
            <w:right w:val="none" w:sz="0" w:space="0" w:color="auto"/>
          </w:divBdr>
        </w:div>
        <w:div w:id="939339361">
          <w:marLeft w:val="480"/>
          <w:marRight w:val="0"/>
          <w:marTop w:val="0"/>
          <w:marBottom w:val="0"/>
          <w:divBdr>
            <w:top w:val="none" w:sz="0" w:space="0" w:color="auto"/>
            <w:left w:val="none" w:sz="0" w:space="0" w:color="auto"/>
            <w:bottom w:val="none" w:sz="0" w:space="0" w:color="auto"/>
            <w:right w:val="none" w:sz="0" w:space="0" w:color="auto"/>
          </w:divBdr>
        </w:div>
        <w:div w:id="955019388">
          <w:marLeft w:val="480"/>
          <w:marRight w:val="0"/>
          <w:marTop w:val="0"/>
          <w:marBottom w:val="0"/>
          <w:divBdr>
            <w:top w:val="none" w:sz="0" w:space="0" w:color="auto"/>
            <w:left w:val="none" w:sz="0" w:space="0" w:color="auto"/>
            <w:bottom w:val="none" w:sz="0" w:space="0" w:color="auto"/>
            <w:right w:val="none" w:sz="0" w:space="0" w:color="auto"/>
          </w:divBdr>
        </w:div>
        <w:div w:id="956834457">
          <w:marLeft w:val="480"/>
          <w:marRight w:val="0"/>
          <w:marTop w:val="0"/>
          <w:marBottom w:val="0"/>
          <w:divBdr>
            <w:top w:val="none" w:sz="0" w:space="0" w:color="auto"/>
            <w:left w:val="none" w:sz="0" w:space="0" w:color="auto"/>
            <w:bottom w:val="none" w:sz="0" w:space="0" w:color="auto"/>
            <w:right w:val="none" w:sz="0" w:space="0" w:color="auto"/>
          </w:divBdr>
        </w:div>
        <w:div w:id="996032664">
          <w:marLeft w:val="480"/>
          <w:marRight w:val="0"/>
          <w:marTop w:val="0"/>
          <w:marBottom w:val="0"/>
          <w:divBdr>
            <w:top w:val="none" w:sz="0" w:space="0" w:color="auto"/>
            <w:left w:val="none" w:sz="0" w:space="0" w:color="auto"/>
            <w:bottom w:val="none" w:sz="0" w:space="0" w:color="auto"/>
            <w:right w:val="none" w:sz="0" w:space="0" w:color="auto"/>
          </w:divBdr>
        </w:div>
        <w:div w:id="1014721758">
          <w:marLeft w:val="480"/>
          <w:marRight w:val="0"/>
          <w:marTop w:val="0"/>
          <w:marBottom w:val="0"/>
          <w:divBdr>
            <w:top w:val="none" w:sz="0" w:space="0" w:color="auto"/>
            <w:left w:val="none" w:sz="0" w:space="0" w:color="auto"/>
            <w:bottom w:val="none" w:sz="0" w:space="0" w:color="auto"/>
            <w:right w:val="none" w:sz="0" w:space="0" w:color="auto"/>
          </w:divBdr>
        </w:div>
        <w:div w:id="1118912107">
          <w:marLeft w:val="480"/>
          <w:marRight w:val="0"/>
          <w:marTop w:val="0"/>
          <w:marBottom w:val="0"/>
          <w:divBdr>
            <w:top w:val="none" w:sz="0" w:space="0" w:color="auto"/>
            <w:left w:val="none" w:sz="0" w:space="0" w:color="auto"/>
            <w:bottom w:val="none" w:sz="0" w:space="0" w:color="auto"/>
            <w:right w:val="none" w:sz="0" w:space="0" w:color="auto"/>
          </w:divBdr>
        </w:div>
        <w:div w:id="1148520121">
          <w:marLeft w:val="480"/>
          <w:marRight w:val="0"/>
          <w:marTop w:val="0"/>
          <w:marBottom w:val="0"/>
          <w:divBdr>
            <w:top w:val="none" w:sz="0" w:space="0" w:color="auto"/>
            <w:left w:val="none" w:sz="0" w:space="0" w:color="auto"/>
            <w:bottom w:val="none" w:sz="0" w:space="0" w:color="auto"/>
            <w:right w:val="none" w:sz="0" w:space="0" w:color="auto"/>
          </w:divBdr>
        </w:div>
        <w:div w:id="1150754106">
          <w:marLeft w:val="480"/>
          <w:marRight w:val="0"/>
          <w:marTop w:val="0"/>
          <w:marBottom w:val="0"/>
          <w:divBdr>
            <w:top w:val="none" w:sz="0" w:space="0" w:color="auto"/>
            <w:left w:val="none" w:sz="0" w:space="0" w:color="auto"/>
            <w:bottom w:val="none" w:sz="0" w:space="0" w:color="auto"/>
            <w:right w:val="none" w:sz="0" w:space="0" w:color="auto"/>
          </w:divBdr>
        </w:div>
        <w:div w:id="1206215208">
          <w:marLeft w:val="480"/>
          <w:marRight w:val="0"/>
          <w:marTop w:val="0"/>
          <w:marBottom w:val="0"/>
          <w:divBdr>
            <w:top w:val="none" w:sz="0" w:space="0" w:color="auto"/>
            <w:left w:val="none" w:sz="0" w:space="0" w:color="auto"/>
            <w:bottom w:val="none" w:sz="0" w:space="0" w:color="auto"/>
            <w:right w:val="none" w:sz="0" w:space="0" w:color="auto"/>
          </w:divBdr>
        </w:div>
        <w:div w:id="1248151800">
          <w:marLeft w:val="480"/>
          <w:marRight w:val="0"/>
          <w:marTop w:val="0"/>
          <w:marBottom w:val="0"/>
          <w:divBdr>
            <w:top w:val="none" w:sz="0" w:space="0" w:color="auto"/>
            <w:left w:val="none" w:sz="0" w:space="0" w:color="auto"/>
            <w:bottom w:val="none" w:sz="0" w:space="0" w:color="auto"/>
            <w:right w:val="none" w:sz="0" w:space="0" w:color="auto"/>
          </w:divBdr>
        </w:div>
        <w:div w:id="1260527608">
          <w:marLeft w:val="480"/>
          <w:marRight w:val="0"/>
          <w:marTop w:val="0"/>
          <w:marBottom w:val="0"/>
          <w:divBdr>
            <w:top w:val="none" w:sz="0" w:space="0" w:color="auto"/>
            <w:left w:val="none" w:sz="0" w:space="0" w:color="auto"/>
            <w:bottom w:val="none" w:sz="0" w:space="0" w:color="auto"/>
            <w:right w:val="none" w:sz="0" w:space="0" w:color="auto"/>
          </w:divBdr>
        </w:div>
        <w:div w:id="1272859432">
          <w:marLeft w:val="480"/>
          <w:marRight w:val="0"/>
          <w:marTop w:val="0"/>
          <w:marBottom w:val="0"/>
          <w:divBdr>
            <w:top w:val="none" w:sz="0" w:space="0" w:color="auto"/>
            <w:left w:val="none" w:sz="0" w:space="0" w:color="auto"/>
            <w:bottom w:val="none" w:sz="0" w:space="0" w:color="auto"/>
            <w:right w:val="none" w:sz="0" w:space="0" w:color="auto"/>
          </w:divBdr>
        </w:div>
        <w:div w:id="1306204690">
          <w:marLeft w:val="480"/>
          <w:marRight w:val="0"/>
          <w:marTop w:val="0"/>
          <w:marBottom w:val="0"/>
          <w:divBdr>
            <w:top w:val="none" w:sz="0" w:space="0" w:color="auto"/>
            <w:left w:val="none" w:sz="0" w:space="0" w:color="auto"/>
            <w:bottom w:val="none" w:sz="0" w:space="0" w:color="auto"/>
            <w:right w:val="none" w:sz="0" w:space="0" w:color="auto"/>
          </w:divBdr>
        </w:div>
        <w:div w:id="1380547430">
          <w:marLeft w:val="480"/>
          <w:marRight w:val="0"/>
          <w:marTop w:val="0"/>
          <w:marBottom w:val="0"/>
          <w:divBdr>
            <w:top w:val="none" w:sz="0" w:space="0" w:color="auto"/>
            <w:left w:val="none" w:sz="0" w:space="0" w:color="auto"/>
            <w:bottom w:val="none" w:sz="0" w:space="0" w:color="auto"/>
            <w:right w:val="none" w:sz="0" w:space="0" w:color="auto"/>
          </w:divBdr>
        </w:div>
      </w:divsChild>
    </w:div>
    <w:div w:id="678853305">
      <w:bodyDiv w:val="1"/>
      <w:marLeft w:val="0"/>
      <w:marRight w:val="0"/>
      <w:marTop w:val="0"/>
      <w:marBottom w:val="0"/>
      <w:divBdr>
        <w:top w:val="none" w:sz="0" w:space="0" w:color="auto"/>
        <w:left w:val="none" w:sz="0" w:space="0" w:color="auto"/>
        <w:bottom w:val="none" w:sz="0" w:space="0" w:color="auto"/>
        <w:right w:val="none" w:sz="0" w:space="0" w:color="auto"/>
      </w:divBdr>
    </w:div>
    <w:div w:id="678889599">
      <w:marLeft w:val="480"/>
      <w:marRight w:val="0"/>
      <w:marTop w:val="0"/>
      <w:marBottom w:val="0"/>
      <w:divBdr>
        <w:top w:val="none" w:sz="0" w:space="0" w:color="auto"/>
        <w:left w:val="none" w:sz="0" w:space="0" w:color="auto"/>
        <w:bottom w:val="none" w:sz="0" w:space="0" w:color="auto"/>
        <w:right w:val="none" w:sz="0" w:space="0" w:color="auto"/>
      </w:divBdr>
    </w:div>
    <w:div w:id="678889794">
      <w:marLeft w:val="480"/>
      <w:marRight w:val="0"/>
      <w:marTop w:val="0"/>
      <w:marBottom w:val="0"/>
      <w:divBdr>
        <w:top w:val="none" w:sz="0" w:space="0" w:color="auto"/>
        <w:left w:val="none" w:sz="0" w:space="0" w:color="auto"/>
        <w:bottom w:val="none" w:sz="0" w:space="0" w:color="auto"/>
        <w:right w:val="none" w:sz="0" w:space="0" w:color="auto"/>
      </w:divBdr>
    </w:div>
    <w:div w:id="678891487">
      <w:bodyDiv w:val="1"/>
      <w:marLeft w:val="0"/>
      <w:marRight w:val="0"/>
      <w:marTop w:val="0"/>
      <w:marBottom w:val="0"/>
      <w:divBdr>
        <w:top w:val="none" w:sz="0" w:space="0" w:color="auto"/>
        <w:left w:val="none" w:sz="0" w:space="0" w:color="auto"/>
        <w:bottom w:val="none" w:sz="0" w:space="0" w:color="auto"/>
        <w:right w:val="none" w:sz="0" w:space="0" w:color="auto"/>
      </w:divBdr>
    </w:div>
    <w:div w:id="679088360">
      <w:bodyDiv w:val="1"/>
      <w:marLeft w:val="0"/>
      <w:marRight w:val="0"/>
      <w:marTop w:val="0"/>
      <w:marBottom w:val="0"/>
      <w:divBdr>
        <w:top w:val="none" w:sz="0" w:space="0" w:color="auto"/>
        <w:left w:val="none" w:sz="0" w:space="0" w:color="auto"/>
        <w:bottom w:val="none" w:sz="0" w:space="0" w:color="auto"/>
        <w:right w:val="none" w:sz="0" w:space="0" w:color="auto"/>
      </w:divBdr>
    </w:div>
    <w:div w:id="679166769">
      <w:marLeft w:val="480"/>
      <w:marRight w:val="0"/>
      <w:marTop w:val="0"/>
      <w:marBottom w:val="0"/>
      <w:divBdr>
        <w:top w:val="none" w:sz="0" w:space="0" w:color="auto"/>
        <w:left w:val="none" w:sz="0" w:space="0" w:color="auto"/>
        <w:bottom w:val="none" w:sz="0" w:space="0" w:color="auto"/>
        <w:right w:val="none" w:sz="0" w:space="0" w:color="auto"/>
      </w:divBdr>
    </w:div>
    <w:div w:id="679282111">
      <w:bodyDiv w:val="1"/>
      <w:marLeft w:val="0"/>
      <w:marRight w:val="0"/>
      <w:marTop w:val="0"/>
      <w:marBottom w:val="0"/>
      <w:divBdr>
        <w:top w:val="none" w:sz="0" w:space="0" w:color="auto"/>
        <w:left w:val="none" w:sz="0" w:space="0" w:color="auto"/>
        <w:bottom w:val="none" w:sz="0" w:space="0" w:color="auto"/>
        <w:right w:val="none" w:sz="0" w:space="0" w:color="auto"/>
      </w:divBdr>
    </w:div>
    <w:div w:id="679310633">
      <w:marLeft w:val="480"/>
      <w:marRight w:val="0"/>
      <w:marTop w:val="0"/>
      <w:marBottom w:val="0"/>
      <w:divBdr>
        <w:top w:val="none" w:sz="0" w:space="0" w:color="auto"/>
        <w:left w:val="none" w:sz="0" w:space="0" w:color="auto"/>
        <w:bottom w:val="none" w:sz="0" w:space="0" w:color="auto"/>
        <w:right w:val="none" w:sz="0" w:space="0" w:color="auto"/>
      </w:divBdr>
    </w:div>
    <w:div w:id="679355245">
      <w:bodyDiv w:val="1"/>
      <w:marLeft w:val="0"/>
      <w:marRight w:val="0"/>
      <w:marTop w:val="0"/>
      <w:marBottom w:val="0"/>
      <w:divBdr>
        <w:top w:val="none" w:sz="0" w:space="0" w:color="auto"/>
        <w:left w:val="none" w:sz="0" w:space="0" w:color="auto"/>
        <w:bottom w:val="none" w:sz="0" w:space="0" w:color="auto"/>
        <w:right w:val="none" w:sz="0" w:space="0" w:color="auto"/>
      </w:divBdr>
    </w:div>
    <w:div w:id="679359131">
      <w:bodyDiv w:val="1"/>
      <w:marLeft w:val="0"/>
      <w:marRight w:val="0"/>
      <w:marTop w:val="0"/>
      <w:marBottom w:val="0"/>
      <w:divBdr>
        <w:top w:val="none" w:sz="0" w:space="0" w:color="auto"/>
        <w:left w:val="none" w:sz="0" w:space="0" w:color="auto"/>
        <w:bottom w:val="none" w:sz="0" w:space="0" w:color="auto"/>
        <w:right w:val="none" w:sz="0" w:space="0" w:color="auto"/>
      </w:divBdr>
    </w:div>
    <w:div w:id="679433003">
      <w:bodyDiv w:val="1"/>
      <w:marLeft w:val="0"/>
      <w:marRight w:val="0"/>
      <w:marTop w:val="0"/>
      <w:marBottom w:val="0"/>
      <w:divBdr>
        <w:top w:val="none" w:sz="0" w:space="0" w:color="auto"/>
        <w:left w:val="none" w:sz="0" w:space="0" w:color="auto"/>
        <w:bottom w:val="none" w:sz="0" w:space="0" w:color="auto"/>
        <w:right w:val="none" w:sz="0" w:space="0" w:color="auto"/>
      </w:divBdr>
    </w:div>
    <w:div w:id="679477990">
      <w:marLeft w:val="480"/>
      <w:marRight w:val="0"/>
      <w:marTop w:val="0"/>
      <w:marBottom w:val="0"/>
      <w:divBdr>
        <w:top w:val="none" w:sz="0" w:space="0" w:color="auto"/>
        <w:left w:val="none" w:sz="0" w:space="0" w:color="auto"/>
        <w:bottom w:val="none" w:sz="0" w:space="0" w:color="auto"/>
        <w:right w:val="none" w:sz="0" w:space="0" w:color="auto"/>
      </w:divBdr>
    </w:div>
    <w:div w:id="679501281">
      <w:bodyDiv w:val="1"/>
      <w:marLeft w:val="0"/>
      <w:marRight w:val="0"/>
      <w:marTop w:val="0"/>
      <w:marBottom w:val="0"/>
      <w:divBdr>
        <w:top w:val="none" w:sz="0" w:space="0" w:color="auto"/>
        <w:left w:val="none" w:sz="0" w:space="0" w:color="auto"/>
        <w:bottom w:val="none" w:sz="0" w:space="0" w:color="auto"/>
        <w:right w:val="none" w:sz="0" w:space="0" w:color="auto"/>
      </w:divBdr>
    </w:div>
    <w:div w:id="679504250">
      <w:bodyDiv w:val="1"/>
      <w:marLeft w:val="0"/>
      <w:marRight w:val="0"/>
      <w:marTop w:val="0"/>
      <w:marBottom w:val="0"/>
      <w:divBdr>
        <w:top w:val="none" w:sz="0" w:space="0" w:color="auto"/>
        <w:left w:val="none" w:sz="0" w:space="0" w:color="auto"/>
        <w:bottom w:val="none" w:sz="0" w:space="0" w:color="auto"/>
        <w:right w:val="none" w:sz="0" w:space="0" w:color="auto"/>
      </w:divBdr>
    </w:div>
    <w:div w:id="679507058">
      <w:bodyDiv w:val="1"/>
      <w:marLeft w:val="0"/>
      <w:marRight w:val="0"/>
      <w:marTop w:val="0"/>
      <w:marBottom w:val="0"/>
      <w:divBdr>
        <w:top w:val="none" w:sz="0" w:space="0" w:color="auto"/>
        <w:left w:val="none" w:sz="0" w:space="0" w:color="auto"/>
        <w:bottom w:val="none" w:sz="0" w:space="0" w:color="auto"/>
        <w:right w:val="none" w:sz="0" w:space="0" w:color="auto"/>
      </w:divBdr>
    </w:div>
    <w:div w:id="679552902">
      <w:marLeft w:val="480"/>
      <w:marRight w:val="0"/>
      <w:marTop w:val="0"/>
      <w:marBottom w:val="0"/>
      <w:divBdr>
        <w:top w:val="none" w:sz="0" w:space="0" w:color="auto"/>
        <w:left w:val="none" w:sz="0" w:space="0" w:color="auto"/>
        <w:bottom w:val="none" w:sz="0" w:space="0" w:color="auto"/>
        <w:right w:val="none" w:sz="0" w:space="0" w:color="auto"/>
      </w:divBdr>
    </w:div>
    <w:div w:id="679625954">
      <w:bodyDiv w:val="1"/>
      <w:marLeft w:val="0"/>
      <w:marRight w:val="0"/>
      <w:marTop w:val="0"/>
      <w:marBottom w:val="0"/>
      <w:divBdr>
        <w:top w:val="none" w:sz="0" w:space="0" w:color="auto"/>
        <w:left w:val="none" w:sz="0" w:space="0" w:color="auto"/>
        <w:bottom w:val="none" w:sz="0" w:space="0" w:color="auto"/>
        <w:right w:val="none" w:sz="0" w:space="0" w:color="auto"/>
      </w:divBdr>
    </w:div>
    <w:div w:id="679628256">
      <w:bodyDiv w:val="1"/>
      <w:marLeft w:val="0"/>
      <w:marRight w:val="0"/>
      <w:marTop w:val="0"/>
      <w:marBottom w:val="0"/>
      <w:divBdr>
        <w:top w:val="none" w:sz="0" w:space="0" w:color="auto"/>
        <w:left w:val="none" w:sz="0" w:space="0" w:color="auto"/>
        <w:bottom w:val="none" w:sz="0" w:space="0" w:color="auto"/>
        <w:right w:val="none" w:sz="0" w:space="0" w:color="auto"/>
      </w:divBdr>
    </w:div>
    <w:div w:id="679695363">
      <w:bodyDiv w:val="1"/>
      <w:marLeft w:val="0"/>
      <w:marRight w:val="0"/>
      <w:marTop w:val="0"/>
      <w:marBottom w:val="0"/>
      <w:divBdr>
        <w:top w:val="none" w:sz="0" w:space="0" w:color="auto"/>
        <w:left w:val="none" w:sz="0" w:space="0" w:color="auto"/>
        <w:bottom w:val="none" w:sz="0" w:space="0" w:color="auto"/>
        <w:right w:val="none" w:sz="0" w:space="0" w:color="auto"/>
      </w:divBdr>
    </w:div>
    <w:div w:id="679772102">
      <w:marLeft w:val="480"/>
      <w:marRight w:val="0"/>
      <w:marTop w:val="0"/>
      <w:marBottom w:val="0"/>
      <w:divBdr>
        <w:top w:val="none" w:sz="0" w:space="0" w:color="auto"/>
        <w:left w:val="none" w:sz="0" w:space="0" w:color="auto"/>
        <w:bottom w:val="none" w:sz="0" w:space="0" w:color="auto"/>
        <w:right w:val="none" w:sz="0" w:space="0" w:color="auto"/>
      </w:divBdr>
    </w:div>
    <w:div w:id="679812574">
      <w:bodyDiv w:val="1"/>
      <w:marLeft w:val="0"/>
      <w:marRight w:val="0"/>
      <w:marTop w:val="0"/>
      <w:marBottom w:val="0"/>
      <w:divBdr>
        <w:top w:val="none" w:sz="0" w:space="0" w:color="auto"/>
        <w:left w:val="none" w:sz="0" w:space="0" w:color="auto"/>
        <w:bottom w:val="none" w:sz="0" w:space="0" w:color="auto"/>
        <w:right w:val="none" w:sz="0" w:space="0" w:color="auto"/>
      </w:divBdr>
    </w:div>
    <w:div w:id="679891605">
      <w:bodyDiv w:val="1"/>
      <w:marLeft w:val="0"/>
      <w:marRight w:val="0"/>
      <w:marTop w:val="0"/>
      <w:marBottom w:val="0"/>
      <w:divBdr>
        <w:top w:val="none" w:sz="0" w:space="0" w:color="auto"/>
        <w:left w:val="none" w:sz="0" w:space="0" w:color="auto"/>
        <w:bottom w:val="none" w:sz="0" w:space="0" w:color="auto"/>
        <w:right w:val="none" w:sz="0" w:space="0" w:color="auto"/>
      </w:divBdr>
    </w:div>
    <w:div w:id="679894073">
      <w:marLeft w:val="480"/>
      <w:marRight w:val="0"/>
      <w:marTop w:val="0"/>
      <w:marBottom w:val="0"/>
      <w:divBdr>
        <w:top w:val="none" w:sz="0" w:space="0" w:color="auto"/>
        <w:left w:val="none" w:sz="0" w:space="0" w:color="auto"/>
        <w:bottom w:val="none" w:sz="0" w:space="0" w:color="auto"/>
        <w:right w:val="none" w:sz="0" w:space="0" w:color="auto"/>
      </w:divBdr>
    </w:div>
    <w:div w:id="679895281">
      <w:marLeft w:val="480"/>
      <w:marRight w:val="0"/>
      <w:marTop w:val="0"/>
      <w:marBottom w:val="0"/>
      <w:divBdr>
        <w:top w:val="none" w:sz="0" w:space="0" w:color="auto"/>
        <w:left w:val="none" w:sz="0" w:space="0" w:color="auto"/>
        <w:bottom w:val="none" w:sz="0" w:space="0" w:color="auto"/>
        <w:right w:val="none" w:sz="0" w:space="0" w:color="auto"/>
      </w:divBdr>
    </w:div>
    <w:div w:id="679940096">
      <w:bodyDiv w:val="1"/>
      <w:marLeft w:val="0"/>
      <w:marRight w:val="0"/>
      <w:marTop w:val="0"/>
      <w:marBottom w:val="0"/>
      <w:divBdr>
        <w:top w:val="none" w:sz="0" w:space="0" w:color="auto"/>
        <w:left w:val="none" w:sz="0" w:space="0" w:color="auto"/>
        <w:bottom w:val="none" w:sz="0" w:space="0" w:color="auto"/>
        <w:right w:val="none" w:sz="0" w:space="0" w:color="auto"/>
      </w:divBdr>
    </w:div>
    <w:div w:id="680011971">
      <w:bodyDiv w:val="1"/>
      <w:marLeft w:val="0"/>
      <w:marRight w:val="0"/>
      <w:marTop w:val="0"/>
      <w:marBottom w:val="0"/>
      <w:divBdr>
        <w:top w:val="none" w:sz="0" w:space="0" w:color="auto"/>
        <w:left w:val="none" w:sz="0" w:space="0" w:color="auto"/>
        <w:bottom w:val="none" w:sz="0" w:space="0" w:color="auto"/>
        <w:right w:val="none" w:sz="0" w:space="0" w:color="auto"/>
      </w:divBdr>
    </w:div>
    <w:div w:id="680083638">
      <w:bodyDiv w:val="1"/>
      <w:marLeft w:val="0"/>
      <w:marRight w:val="0"/>
      <w:marTop w:val="0"/>
      <w:marBottom w:val="0"/>
      <w:divBdr>
        <w:top w:val="none" w:sz="0" w:space="0" w:color="auto"/>
        <w:left w:val="none" w:sz="0" w:space="0" w:color="auto"/>
        <w:bottom w:val="none" w:sz="0" w:space="0" w:color="auto"/>
        <w:right w:val="none" w:sz="0" w:space="0" w:color="auto"/>
      </w:divBdr>
    </w:div>
    <w:div w:id="680132949">
      <w:marLeft w:val="480"/>
      <w:marRight w:val="0"/>
      <w:marTop w:val="0"/>
      <w:marBottom w:val="0"/>
      <w:divBdr>
        <w:top w:val="none" w:sz="0" w:space="0" w:color="auto"/>
        <w:left w:val="none" w:sz="0" w:space="0" w:color="auto"/>
        <w:bottom w:val="none" w:sz="0" w:space="0" w:color="auto"/>
        <w:right w:val="none" w:sz="0" w:space="0" w:color="auto"/>
      </w:divBdr>
    </w:div>
    <w:div w:id="680164901">
      <w:marLeft w:val="480"/>
      <w:marRight w:val="0"/>
      <w:marTop w:val="0"/>
      <w:marBottom w:val="0"/>
      <w:divBdr>
        <w:top w:val="none" w:sz="0" w:space="0" w:color="auto"/>
        <w:left w:val="none" w:sz="0" w:space="0" w:color="auto"/>
        <w:bottom w:val="none" w:sz="0" w:space="0" w:color="auto"/>
        <w:right w:val="none" w:sz="0" w:space="0" w:color="auto"/>
      </w:divBdr>
    </w:div>
    <w:div w:id="680164961">
      <w:marLeft w:val="480"/>
      <w:marRight w:val="0"/>
      <w:marTop w:val="0"/>
      <w:marBottom w:val="0"/>
      <w:divBdr>
        <w:top w:val="none" w:sz="0" w:space="0" w:color="auto"/>
        <w:left w:val="none" w:sz="0" w:space="0" w:color="auto"/>
        <w:bottom w:val="none" w:sz="0" w:space="0" w:color="auto"/>
        <w:right w:val="none" w:sz="0" w:space="0" w:color="auto"/>
      </w:divBdr>
    </w:div>
    <w:div w:id="680279519">
      <w:marLeft w:val="480"/>
      <w:marRight w:val="0"/>
      <w:marTop w:val="0"/>
      <w:marBottom w:val="0"/>
      <w:divBdr>
        <w:top w:val="none" w:sz="0" w:space="0" w:color="auto"/>
        <w:left w:val="none" w:sz="0" w:space="0" w:color="auto"/>
        <w:bottom w:val="none" w:sz="0" w:space="0" w:color="auto"/>
        <w:right w:val="none" w:sz="0" w:space="0" w:color="auto"/>
      </w:divBdr>
    </w:div>
    <w:div w:id="680281267">
      <w:bodyDiv w:val="1"/>
      <w:marLeft w:val="0"/>
      <w:marRight w:val="0"/>
      <w:marTop w:val="0"/>
      <w:marBottom w:val="0"/>
      <w:divBdr>
        <w:top w:val="none" w:sz="0" w:space="0" w:color="auto"/>
        <w:left w:val="none" w:sz="0" w:space="0" w:color="auto"/>
        <w:bottom w:val="none" w:sz="0" w:space="0" w:color="auto"/>
        <w:right w:val="none" w:sz="0" w:space="0" w:color="auto"/>
      </w:divBdr>
    </w:div>
    <w:div w:id="680356743">
      <w:bodyDiv w:val="1"/>
      <w:marLeft w:val="0"/>
      <w:marRight w:val="0"/>
      <w:marTop w:val="0"/>
      <w:marBottom w:val="0"/>
      <w:divBdr>
        <w:top w:val="none" w:sz="0" w:space="0" w:color="auto"/>
        <w:left w:val="none" w:sz="0" w:space="0" w:color="auto"/>
        <w:bottom w:val="none" w:sz="0" w:space="0" w:color="auto"/>
        <w:right w:val="none" w:sz="0" w:space="0" w:color="auto"/>
      </w:divBdr>
    </w:div>
    <w:div w:id="680425855">
      <w:bodyDiv w:val="1"/>
      <w:marLeft w:val="0"/>
      <w:marRight w:val="0"/>
      <w:marTop w:val="0"/>
      <w:marBottom w:val="0"/>
      <w:divBdr>
        <w:top w:val="none" w:sz="0" w:space="0" w:color="auto"/>
        <w:left w:val="none" w:sz="0" w:space="0" w:color="auto"/>
        <w:bottom w:val="none" w:sz="0" w:space="0" w:color="auto"/>
        <w:right w:val="none" w:sz="0" w:space="0" w:color="auto"/>
      </w:divBdr>
    </w:div>
    <w:div w:id="680545262">
      <w:bodyDiv w:val="1"/>
      <w:marLeft w:val="0"/>
      <w:marRight w:val="0"/>
      <w:marTop w:val="0"/>
      <w:marBottom w:val="0"/>
      <w:divBdr>
        <w:top w:val="none" w:sz="0" w:space="0" w:color="auto"/>
        <w:left w:val="none" w:sz="0" w:space="0" w:color="auto"/>
        <w:bottom w:val="none" w:sz="0" w:space="0" w:color="auto"/>
        <w:right w:val="none" w:sz="0" w:space="0" w:color="auto"/>
      </w:divBdr>
    </w:div>
    <w:div w:id="680545481">
      <w:bodyDiv w:val="1"/>
      <w:marLeft w:val="0"/>
      <w:marRight w:val="0"/>
      <w:marTop w:val="0"/>
      <w:marBottom w:val="0"/>
      <w:divBdr>
        <w:top w:val="none" w:sz="0" w:space="0" w:color="auto"/>
        <w:left w:val="none" w:sz="0" w:space="0" w:color="auto"/>
        <w:bottom w:val="none" w:sz="0" w:space="0" w:color="auto"/>
        <w:right w:val="none" w:sz="0" w:space="0" w:color="auto"/>
      </w:divBdr>
    </w:div>
    <w:div w:id="680546329">
      <w:marLeft w:val="480"/>
      <w:marRight w:val="0"/>
      <w:marTop w:val="0"/>
      <w:marBottom w:val="0"/>
      <w:divBdr>
        <w:top w:val="none" w:sz="0" w:space="0" w:color="auto"/>
        <w:left w:val="none" w:sz="0" w:space="0" w:color="auto"/>
        <w:bottom w:val="none" w:sz="0" w:space="0" w:color="auto"/>
        <w:right w:val="none" w:sz="0" w:space="0" w:color="auto"/>
      </w:divBdr>
    </w:div>
    <w:div w:id="680621508">
      <w:marLeft w:val="480"/>
      <w:marRight w:val="0"/>
      <w:marTop w:val="0"/>
      <w:marBottom w:val="0"/>
      <w:divBdr>
        <w:top w:val="none" w:sz="0" w:space="0" w:color="auto"/>
        <w:left w:val="none" w:sz="0" w:space="0" w:color="auto"/>
        <w:bottom w:val="none" w:sz="0" w:space="0" w:color="auto"/>
        <w:right w:val="none" w:sz="0" w:space="0" w:color="auto"/>
      </w:divBdr>
    </w:div>
    <w:div w:id="680661793">
      <w:bodyDiv w:val="1"/>
      <w:marLeft w:val="0"/>
      <w:marRight w:val="0"/>
      <w:marTop w:val="0"/>
      <w:marBottom w:val="0"/>
      <w:divBdr>
        <w:top w:val="none" w:sz="0" w:space="0" w:color="auto"/>
        <w:left w:val="none" w:sz="0" w:space="0" w:color="auto"/>
        <w:bottom w:val="none" w:sz="0" w:space="0" w:color="auto"/>
        <w:right w:val="none" w:sz="0" w:space="0" w:color="auto"/>
      </w:divBdr>
    </w:div>
    <w:div w:id="680667398">
      <w:marLeft w:val="480"/>
      <w:marRight w:val="0"/>
      <w:marTop w:val="0"/>
      <w:marBottom w:val="0"/>
      <w:divBdr>
        <w:top w:val="none" w:sz="0" w:space="0" w:color="auto"/>
        <w:left w:val="none" w:sz="0" w:space="0" w:color="auto"/>
        <w:bottom w:val="none" w:sz="0" w:space="0" w:color="auto"/>
        <w:right w:val="none" w:sz="0" w:space="0" w:color="auto"/>
      </w:divBdr>
    </w:div>
    <w:div w:id="680814402">
      <w:bodyDiv w:val="1"/>
      <w:marLeft w:val="0"/>
      <w:marRight w:val="0"/>
      <w:marTop w:val="0"/>
      <w:marBottom w:val="0"/>
      <w:divBdr>
        <w:top w:val="none" w:sz="0" w:space="0" w:color="auto"/>
        <w:left w:val="none" w:sz="0" w:space="0" w:color="auto"/>
        <w:bottom w:val="none" w:sz="0" w:space="0" w:color="auto"/>
        <w:right w:val="none" w:sz="0" w:space="0" w:color="auto"/>
      </w:divBdr>
    </w:div>
    <w:div w:id="680861533">
      <w:marLeft w:val="480"/>
      <w:marRight w:val="0"/>
      <w:marTop w:val="0"/>
      <w:marBottom w:val="0"/>
      <w:divBdr>
        <w:top w:val="none" w:sz="0" w:space="0" w:color="auto"/>
        <w:left w:val="none" w:sz="0" w:space="0" w:color="auto"/>
        <w:bottom w:val="none" w:sz="0" w:space="0" w:color="auto"/>
        <w:right w:val="none" w:sz="0" w:space="0" w:color="auto"/>
      </w:divBdr>
    </w:div>
    <w:div w:id="681011298">
      <w:marLeft w:val="480"/>
      <w:marRight w:val="0"/>
      <w:marTop w:val="0"/>
      <w:marBottom w:val="0"/>
      <w:divBdr>
        <w:top w:val="none" w:sz="0" w:space="0" w:color="auto"/>
        <w:left w:val="none" w:sz="0" w:space="0" w:color="auto"/>
        <w:bottom w:val="none" w:sz="0" w:space="0" w:color="auto"/>
        <w:right w:val="none" w:sz="0" w:space="0" w:color="auto"/>
      </w:divBdr>
    </w:div>
    <w:div w:id="681013650">
      <w:bodyDiv w:val="1"/>
      <w:marLeft w:val="0"/>
      <w:marRight w:val="0"/>
      <w:marTop w:val="0"/>
      <w:marBottom w:val="0"/>
      <w:divBdr>
        <w:top w:val="none" w:sz="0" w:space="0" w:color="auto"/>
        <w:left w:val="none" w:sz="0" w:space="0" w:color="auto"/>
        <w:bottom w:val="none" w:sz="0" w:space="0" w:color="auto"/>
        <w:right w:val="none" w:sz="0" w:space="0" w:color="auto"/>
      </w:divBdr>
    </w:div>
    <w:div w:id="681051050">
      <w:bodyDiv w:val="1"/>
      <w:marLeft w:val="0"/>
      <w:marRight w:val="0"/>
      <w:marTop w:val="0"/>
      <w:marBottom w:val="0"/>
      <w:divBdr>
        <w:top w:val="none" w:sz="0" w:space="0" w:color="auto"/>
        <w:left w:val="none" w:sz="0" w:space="0" w:color="auto"/>
        <w:bottom w:val="none" w:sz="0" w:space="0" w:color="auto"/>
        <w:right w:val="none" w:sz="0" w:space="0" w:color="auto"/>
      </w:divBdr>
    </w:div>
    <w:div w:id="681248055">
      <w:marLeft w:val="480"/>
      <w:marRight w:val="0"/>
      <w:marTop w:val="0"/>
      <w:marBottom w:val="0"/>
      <w:divBdr>
        <w:top w:val="none" w:sz="0" w:space="0" w:color="auto"/>
        <w:left w:val="none" w:sz="0" w:space="0" w:color="auto"/>
        <w:bottom w:val="none" w:sz="0" w:space="0" w:color="auto"/>
        <w:right w:val="none" w:sz="0" w:space="0" w:color="auto"/>
      </w:divBdr>
    </w:div>
    <w:div w:id="681319331">
      <w:bodyDiv w:val="1"/>
      <w:marLeft w:val="0"/>
      <w:marRight w:val="0"/>
      <w:marTop w:val="0"/>
      <w:marBottom w:val="0"/>
      <w:divBdr>
        <w:top w:val="none" w:sz="0" w:space="0" w:color="auto"/>
        <w:left w:val="none" w:sz="0" w:space="0" w:color="auto"/>
        <w:bottom w:val="none" w:sz="0" w:space="0" w:color="auto"/>
        <w:right w:val="none" w:sz="0" w:space="0" w:color="auto"/>
      </w:divBdr>
    </w:div>
    <w:div w:id="681321319">
      <w:marLeft w:val="480"/>
      <w:marRight w:val="0"/>
      <w:marTop w:val="0"/>
      <w:marBottom w:val="0"/>
      <w:divBdr>
        <w:top w:val="none" w:sz="0" w:space="0" w:color="auto"/>
        <w:left w:val="none" w:sz="0" w:space="0" w:color="auto"/>
        <w:bottom w:val="none" w:sz="0" w:space="0" w:color="auto"/>
        <w:right w:val="none" w:sz="0" w:space="0" w:color="auto"/>
      </w:divBdr>
    </w:div>
    <w:div w:id="681473693">
      <w:bodyDiv w:val="1"/>
      <w:marLeft w:val="0"/>
      <w:marRight w:val="0"/>
      <w:marTop w:val="0"/>
      <w:marBottom w:val="0"/>
      <w:divBdr>
        <w:top w:val="none" w:sz="0" w:space="0" w:color="auto"/>
        <w:left w:val="none" w:sz="0" w:space="0" w:color="auto"/>
        <w:bottom w:val="none" w:sz="0" w:space="0" w:color="auto"/>
        <w:right w:val="none" w:sz="0" w:space="0" w:color="auto"/>
      </w:divBdr>
    </w:div>
    <w:div w:id="681516739">
      <w:bodyDiv w:val="1"/>
      <w:marLeft w:val="0"/>
      <w:marRight w:val="0"/>
      <w:marTop w:val="0"/>
      <w:marBottom w:val="0"/>
      <w:divBdr>
        <w:top w:val="none" w:sz="0" w:space="0" w:color="auto"/>
        <w:left w:val="none" w:sz="0" w:space="0" w:color="auto"/>
        <w:bottom w:val="none" w:sz="0" w:space="0" w:color="auto"/>
        <w:right w:val="none" w:sz="0" w:space="0" w:color="auto"/>
      </w:divBdr>
    </w:div>
    <w:div w:id="681586009">
      <w:marLeft w:val="480"/>
      <w:marRight w:val="0"/>
      <w:marTop w:val="0"/>
      <w:marBottom w:val="0"/>
      <w:divBdr>
        <w:top w:val="none" w:sz="0" w:space="0" w:color="auto"/>
        <w:left w:val="none" w:sz="0" w:space="0" w:color="auto"/>
        <w:bottom w:val="none" w:sz="0" w:space="0" w:color="auto"/>
        <w:right w:val="none" w:sz="0" w:space="0" w:color="auto"/>
      </w:divBdr>
    </w:div>
    <w:div w:id="681592380">
      <w:bodyDiv w:val="1"/>
      <w:marLeft w:val="0"/>
      <w:marRight w:val="0"/>
      <w:marTop w:val="0"/>
      <w:marBottom w:val="0"/>
      <w:divBdr>
        <w:top w:val="none" w:sz="0" w:space="0" w:color="auto"/>
        <w:left w:val="none" w:sz="0" w:space="0" w:color="auto"/>
        <w:bottom w:val="none" w:sz="0" w:space="0" w:color="auto"/>
        <w:right w:val="none" w:sz="0" w:space="0" w:color="auto"/>
      </w:divBdr>
    </w:div>
    <w:div w:id="681666452">
      <w:bodyDiv w:val="1"/>
      <w:marLeft w:val="0"/>
      <w:marRight w:val="0"/>
      <w:marTop w:val="0"/>
      <w:marBottom w:val="0"/>
      <w:divBdr>
        <w:top w:val="none" w:sz="0" w:space="0" w:color="auto"/>
        <w:left w:val="none" w:sz="0" w:space="0" w:color="auto"/>
        <w:bottom w:val="none" w:sz="0" w:space="0" w:color="auto"/>
        <w:right w:val="none" w:sz="0" w:space="0" w:color="auto"/>
      </w:divBdr>
    </w:div>
    <w:div w:id="681781267">
      <w:marLeft w:val="480"/>
      <w:marRight w:val="0"/>
      <w:marTop w:val="0"/>
      <w:marBottom w:val="0"/>
      <w:divBdr>
        <w:top w:val="none" w:sz="0" w:space="0" w:color="auto"/>
        <w:left w:val="none" w:sz="0" w:space="0" w:color="auto"/>
        <w:bottom w:val="none" w:sz="0" w:space="0" w:color="auto"/>
        <w:right w:val="none" w:sz="0" w:space="0" w:color="auto"/>
      </w:divBdr>
    </w:div>
    <w:div w:id="681786101">
      <w:bodyDiv w:val="1"/>
      <w:marLeft w:val="0"/>
      <w:marRight w:val="0"/>
      <w:marTop w:val="0"/>
      <w:marBottom w:val="0"/>
      <w:divBdr>
        <w:top w:val="none" w:sz="0" w:space="0" w:color="auto"/>
        <w:left w:val="none" w:sz="0" w:space="0" w:color="auto"/>
        <w:bottom w:val="none" w:sz="0" w:space="0" w:color="auto"/>
        <w:right w:val="none" w:sz="0" w:space="0" w:color="auto"/>
      </w:divBdr>
    </w:div>
    <w:div w:id="681903027">
      <w:marLeft w:val="480"/>
      <w:marRight w:val="0"/>
      <w:marTop w:val="0"/>
      <w:marBottom w:val="0"/>
      <w:divBdr>
        <w:top w:val="none" w:sz="0" w:space="0" w:color="auto"/>
        <w:left w:val="none" w:sz="0" w:space="0" w:color="auto"/>
        <w:bottom w:val="none" w:sz="0" w:space="0" w:color="auto"/>
        <w:right w:val="none" w:sz="0" w:space="0" w:color="auto"/>
      </w:divBdr>
    </w:div>
    <w:div w:id="681973914">
      <w:bodyDiv w:val="1"/>
      <w:marLeft w:val="0"/>
      <w:marRight w:val="0"/>
      <w:marTop w:val="0"/>
      <w:marBottom w:val="0"/>
      <w:divBdr>
        <w:top w:val="none" w:sz="0" w:space="0" w:color="auto"/>
        <w:left w:val="none" w:sz="0" w:space="0" w:color="auto"/>
        <w:bottom w:val="none" w:sz="0" w:space="0" w:color="auto"/>
        <w:right w:val="none" w:sz="0" w:space="0" w:color="auto"/>
      </w:divBdr>
      <w:divsChild>
        <w:div w:id="20205842">
          <w:marLeft w:val="480"/>
          <w:marRight w:val="0"/>
          <w:marTop w:val="0"/>
          <w:marBottom w:val="0"/>
          <w:divBdr>
            <w:top w:val="none" w:sz="0" w:space="0" w:color="auto"/>
            <w:left w:val="none" w:sz="0" w:space="0" w:color="auto"/>
            <w:bottom w:val="none" w:sz="0" w:space="0" w:color="auto"/>
            <w:right w:val="none" w:sz="0" w:space="0" w:color="auto"/>
          </w:divBdr>
        </w:div>
        <w:div w:id="37361703">
          <w:marLeft w:val="480"/>
          <w:marRight w:val="0"/>
          <w:marTop w:val="0"/>
          <w:marBottom w:val="0"/>
          <w:divBdr>
            <w:top w:val="none" w:sz="0" w:space="0" w:color="auto"/>
            <w:left w:val="none" w:sz="0" w:space="0" w:color="auto"/>
            <w:bottom w:val="none" w:sz="0" w:space="0" w:color="auto"/>
            <w:right w:val="none" w:sz="0" w:space="0" w:color="auto"/>
          </w:divBdr>
        </w:div>
        <w:div w:id="39942042">
          <w:marLeft w:val="480"/>
          <w:marRight w:val="0"/>
          <w:marTop w:val="0"/>
          <w:marBottom w:val="0"/>
          <w:divBdr>
            <w:top w:val="none" w:sz="0" w:space="0" w:color="auto"/>
            <w:left w:val="none" w:sz="0" w:space="0" w:color="auto"/>
            <w:bottom w:val="none" w:sz="0" w:space="0" w:color="auto"/>
            <w:right w:val="none" w:sz="0" w:space="0" w:color="auto"/>
          </w:divBdr>
        </w:div>
        <w:div w:id="128398642">
          <w:marLeft w:val="480"/>
          <w:marRight w:val="0"/>
          <w:marTop w:val="0"/>
          <w:marBottom w:val="0"/>
          <w:divBdr>
            <w:top w:val="none" w:sz="0" w:space="0" w:color="auto"/>
            <w:left w:val="none" w:sz="0" w:space="0" w:color="auto"/>
            <w:bottom w:val="none" w:sz="0" w:space="0" w:color="auto"/>
            <w:right w:val="none" w:sz="0" w:space="0" w:color="auto"/>
          </w:divBdr>
        </w:div>
        <w:div w:id="145558253">
          <w:marLeft w:val="480"/>
          <w:marRight w:val="0"/>
          <w:marTop w:val="0"/>
          <w:marBottom w:val="0"/>
          <w:divBdr>
            <w:top w:val="none" w:sz="0" w:space="0" w:color="auto"/>
            <w:left w:val="none" w:sz="0" w:space="0" w:color="auto"/>
            <w:bottom w:val="none" w:sz="0" w:space="0" w:color="auto"/>
            <w:right w:val="none" w:sz="0" w:space="0" w:color="auto"/>
          </w:divBdr>
        </w:div>
        <w:div w:id="176576704">
          <w:marLeft w:val="480"/>
          <w:marRight w:val="0"/>
          <w:marTop w:val="0"/>
          <w:marBottom w:val="0"/>
          <w:divBdr>
            <w:top w:val="none" w:sz="0" w:space="0" w:color="auto"/>
            <w:left w:val="none" w:sz="0" w:space="0" w:color="auto"/>
            <w:bottom w:val="none" w:sz="0" w:space="0" w:color="auto"/>
            <w:right w:val="none" w:sz="0" w:space="0" w:color="auto"/>
          </w:divBdr>
        </w:div>
        <w:div w:id="195192181">
          <w:marLeft w:val="480"/>
          <w:marRight w:val="0"/>
          <w:marTop w:val="0"/>
          <w:marBottom w:val="0"/>
          <w:divBdr>
            <w:top w:val="none" w:sz="0" w:space="0" w:color="auto"/>
            <w:left w:val="none" w:sz="0" w:space="0" w:color="auto"/>
            <w:bottom w:val="none" w:sz="0" w:space="0" w:color="auto"/>
            <w:right w:val="none" w:sz="0" w:space="0" w:color="auto"/>
          </w:divBdr>
        </w:div>
        <w:div w:id="211767675">
          <w:marLeft w:val="480"/>
          <w:marRight w:val="0"/>
          <w:marTop w:val="0"/>
          <w:marBottom w:val="0"/>
          <w:divBdr>
            <w:top w:val="none" w:sz="0" w:space="0" w:color="auto"/>
            <w:left w:val="none" w:sz="0" w:space="0" w:color="auto"/>
            <w:bottom w:val="none" w:sz="0" w:space="0" w:color="auto"/>
            <w:right w:val="none" w:sz="0" w:space="0" w:color="auto"/>
          </w:divBdr>
        </w:div>
        <w:div w:id="311326229">
          <w:marLeft w:val="480"/>
          <w:marRight w:val="0"/>
          <w:marTop w:val="0"/>
          <w:marBottom w:val="0"/>
          <w:divBdr>
            <w:top w:val="none" w:sz="0" w:space="0" w:color="auto"/>
            <w:left w:val="none" w:sz="0" w:space="0" w:color="auto"/>
            <w:bottom w:val="none" w:sz="0" w:space="0" w:color="auto"/>
            <w:right w:val="none" w:sz="0" w:space="0" w:color="auto"/>
          </w:divBdr>
        </w:div>
        <w:div w:id="341394641">
          <w:marLeft w:val="480"/>
          <w:marRight w:val="0"/>
          <w:marTop w:val="0"/>
          <w:marBottom w:val="0"/>
          <w:divBdr>
            <w:top w:val="none" w:sz="0" w:space="0" w:color="auto"/>
            <w:left w:val="none" w:sz="0" w:space="0" w:color="auto"/>
            <w:bottom w:val="none" w:sz="0" w:space="0" w:color="auto"/>
            <w:right w:val="none" w:sz="0" w:space="0" w:color="auto"/>
          </w:divBdr>
        </w:div>
        <w:div w:id="480972635">
          <w:marLeft w:val="480"/>
          <w:marRight w:val="0"/>
          <w:marTop w:val="0"/>
          <w:marBottom w:val="0"/>
          <w:divBdr>
            <w:top w:val="none" w:sz="0" w:space="0" w:color="auto"/>
            <w:left w:val="none" w:sz="0" w:space="0" w:color="auto"/>
            <w:bottom w:val="none" w:sz="0" w:space="0" w:color="auto"/>
            <w:right w:val="none" w:sz="0" w:space="0" w:color="auto"/>
          </w:divBdr>
        </w:div>
        <w:div w:id="543953034">
          <w:marLeft w:val="480"/>
          <w:marRight w:val="0"/>
          <w:marTop w:val="0"/>
          <w:marBottom w:val="0"/>
          <w:divBdr>
            <w:top w:val="none" w:sz="0" w:space="0" w:color="auto"/>
            <w:left w:val="none" w:sz="0" w:space="0" w:color="auto"/>
            <w:bottom w:val="none" w:sz="0" w:space="0" w:color="auto"/>
            <w:right w:val="none" w:sz="0" w:space="0" w:color="auto"/>
          </w:divBdr>
        </w:div>
        <w:div w:id="599949235">
          <w:marLeft w:val="480"/>
          <w:marRight w:val="0"/>
          <w:marTop w:val="0"/>
          <w:marBottom w:val="0"/>
          <w:divBdr>
            <w:top w:val="none" w:sz="0" w:space="0" w:color="auto"/>
            <w:left w:val="none" w:sz="0" w:space="0" w:color="auto"/>
            <w:bottom w:val="none" w:sz="0" w:space="0" w:color="auto"/>
            <w:right w:val="none" w:sz="0" w:space="0" w:color="auto"/>
          </w:divBdr>
        </w:div>
        <w:div w:id="646515347">
          <w:marLeft w:val="480"/>
          <w:marRight w:val="0"/>
          <w:marTop w:val="0"/>
          <w:marBottom w:val="0"/>
          <w:divBdr>
            <w:top w:val="none" w:sz="0" w:space="0" w:color="auto"/>
            <w:left w:val="none" w:sz="0" w:space="0" w:color="auto"/>
            <w:bottom w:val="none" w:sz="0" w:space="0" w:color="auto"/>
            <w:right w:val="none" w:sz="0" w:space="0" w:color="auto"/>
          </w:divBdr>
        </w:div>
        <w:div w:id="686104481">
          <w:marLeft w:val="480"/>
          <w:marRight w:val="0"/>
          <w:marTop w:val="0"/>
          <w:marBottom w:val="0"/>
          <w:divBdr>
            <w:top w:val="none" w:sz="0" w:space="0" w:color="auto"/>
            <w:left w:val="none" w:sz="0" w:space="0" w:color="auto"/>
            <w:bottom w:val="none" w:sz="0" w:space="0" w:color="auto"/>
            <w:right w:val="none" w:sz="0" w:space="0" w:color="auto"/>
          </w:divBdr>
        </w:div>
        <w:div w:id="734164789">
          <w:marLeft w:val="480"/>
          <w:marRight w:val="0"/>
          <w:marTop w:val="0"/>
          <w:marBottom w:val="0"/>
          <w:divBdr>
            <w:top w:val="none" w:sz="0" w:space="0" w:color="auto"/>
            <w:left w:val="none" w:sz="0" w:space="0" w:color="auto"/>
            <w:bottom w:val="none" w:sz="0" w:space="0" w:color="auto"/>
            <w:right w:val="none" w:sz="0" w:space="0" w:color="auto"/>
          </w:divBdr>
        </w:div>
        <w:div w:id="760027625">
          <w:marLeft w:val="480"/>
          <w:marRight w:val="0"/>
          <w:marTop w:val="0"/>
          <w:marBottom w:val="0"/>
          <w:divBdr>
            <w:top w:val="none" w:sz="0" w:space="0" w:color="auto"/>
            <w:left w:val="none" w:sz="0" w:space="0" w:color="auto"/>
            <w:bottom w:val="none" w:sz="0" w:space="0" w:color="auto"/>
            <w:right w:val="none" w:sz="0" w:space="0" w:color="auto"/>
          </w:divBdr>
        </w:div>
        <w:div w:id="794641456">
          <w:marLeft w:val="480"/>
          <w:marRight w:val="0"/>
          <w:marTop w:val="0"/>
          <w:marBottom w:val="0"/>
          <w:divBdr>
            <w:top w:val="none" w:sz="0" w:space="0" w:color="auto"/>
            <w:left w:val="none" w:sz="0" w:space="0" w:color="auto"/>
            <w:bottom w:val="none" w:sz="0" w:space="0" w:color="auto"/>
            <w:right w:val="none" w:sz="0" w:space="0" w:color="auto"/>
          </w:divBdr>
        </w:div>
        <w:div w:id="820315051">
          <w:marLeft w:val="480"/>
          <w:marRight w:val="0"/>
          <w:marTop w:val="0"/>
          <w:marBottom w:val="0"/>
          <w:divBdr>
            <w:top w:val="none" w:sz="0" w:space="0" w:color="auto"/>
            <w:left w:val="none" w:sz="0" w:space="0" w:color="auto"/>
            <w:bottom w:val="none" w:sz="0" w:space="0" w:color="auto"/>
            <w:right w:val="none" w:sz="0" w:space="0" w:color="auto"/>
          </w:divBdr>
        </w:div>
        <w:div w:id="868687739">
          <w:marLeft w:val="480"/>
          <w:marRight w:val="0"/>
          <w:marTop w:val="0"/>
          <w:marBottom w:val="0"/>
          <w:divBdr>
            <w:top w:val="none" w:sz="0" w:space="0" w:color="auto"/>
            <w:left w:val="none" w:sz="0" w:space="0" w:color="auto"/>
            <w:bottom w:val="none" w:sz="0" w:space="0" w:color="auto"/>
            <w:right w:val="none" w:sz="0" w:space="0" w:color="auto"/>
          </w:divBdr>
        </w:div>
        <w:div w:id="1021929302">
          <w:marLeft w:val="480"/>
          <w:marRight w:val="0"/>
          <w:marTop w:val="0"/>
          <w:marBottom w:val="0"/>
          <w:divBdr>
            <w:top w:val="none" w:sz="0" w:space="0" w:color="auto"/>
            <w:left w:val="none" w:sz="0" w:space="0" w:color="auto"/>
            <w:bottom w:val="none" w:sz="0" w:space="0" w:color="auto"/>
            <w:right w:val="none" w:sz="0" w:space="0" w:color="auto"/>
          </w:divBdr>
        </w:div>
        <w:div w:id="1049495888">
          <w:marLeft w:val="480"/>
          <w:marRight w:val="0"/>
          <w:marTop w:val="0"/>
          <w:marBottom w:val="0"/>
          <w:divBdr>
            <w:top w:val="none" w:sz="0" w:space="0" w:color="auto"/>
            <w:left w:val="none" w:sz="0" w:space="0" w:color="auto"/>
            <w:bottom w:val="none" w:sz="0" w:space="0" w:color="auto"/>
            <w:right w:val="none" w:sz="0" w:space="0" w:color="auto"/>
          </w:divBdr>
        </w:div>
        <w:div w:id="1052536728">
          <w:marLeft w:val="480"/>
          <w:marRight w:val="0"/>
          <w:marTop w:val="0"/>
          <w:marBottom w:val="0"/>
          <w:divBdr>
            <w:top w:val="none" w:sz="0" w:space="0" w:color="auto"/>
            <w:left w:val="none" w:sz="0" w:space="0" w:color="auto"/>
            <w:bottom w:val="none" w:sz="0" w:space="0" w:color="auto"/>
            <w:right w:val="none" w:sz="0" w:space="0" w:color="auto"/>
          </w:divBdr>
        </w:div>
        <w:div w:id="1074814630">
          <w:marLeft w:val="480"/>
          <w:marRight w:val="0"/>
          <w:marTop w:val="0"/>
          <w:marBottom w:val="0"/>
          <w:divBdr>
            <w:top w:val="none" w:sz="0" w:space="0" w:color="auto"/>
            <w:left w:val="none" w:sz="0" w:space="0" w:color="auto"/>
            <w:bottom w:val="none" w:sz="0" w:space="0" w:color="auto"/>
            <w:right w:val="none" w:sz="0" w:space="0" w:color="auto"/>
          </w:divBdr>
        </w:div>
        <w:div w:id="1229225694">
          <w:marLeft w:val="480"/>
          <w:marRight w:val="0"/>
          <w:marTop w:val="0"/>
          <w:marBottom w:val="0"/>
          <w:divBdr>
            <w:top w:val="none" w:sz="0" w:space="0" w:color="auto"/>
            <w:left w:val="none" w:sz="0" w:space="0" w:color="auto"/>
            <w:bottom w:val="none" w:sz="0" w:space="0" w:color="auto"/>
            <w:right w:val="none" w:sz="0" w:space="0" w:color="auto"/>
          </w:divBdr>
        </w:div>
        <w:div w:id="1232930747">
          <w:marLeft w:val="480"/>
          <w:marRight w:val="0"/>
          <w:marTop w:val="0"/>
          <w:marBottom w:val="0"/>
          <w:divBdr>
            <w:top w:val="none" w:sz="0" w:space="0" w:color="auto"/>
            <w:left w:val="none" w:sz="0" w:space="0" w:color="auto"/>
            <w:bottom w:val="none" w:sz="0" w:space="0" w:color="auto"/>
            <w:right w:val="none" w:sz="0" w:space="0" w:color="auto"/>
          </w:divBdr>
        </w:div>
        <w:div w:id="1237132965">
          <w:marLeft w:val="480"/>
          <w:marRight w:val="0"/>
          <w:marTop w:val="0"/>
          <w:marBottom w:val="0"/>
          <w:divBdr>
            <w:top w:val="none" w:sz="0" w:space="0" w:color="auto"/>
            <w:left w:val="none" w:sz="0" w:space="0" w:color="auto"/>
            <w:bottom w:val="none" w:sz="0" w:space="0" w:color="auto"/>
            <w:right w:val="none" w:sz="0" w:space="0" w:color="auto"/>
          </w:divBdr>
        </w:div>
        <w:div w:id="1282804669">
          <w:marLeft w:val="480"/>
          <w:marRight w:val="0"/>
          <w:marTop w:val="0"/>
          <w:marBottom w:val="0"/>
          <w:divBdr>
            <w:top w:val="none" w:sz="0" w:space="0" w:color="auto"/>
            <w:left w:val="none" w:sz="0" w:space="0" w:color="auto"/>
            <w:bottom w:val="none" w:sz="0" w:space="0" w:color="auto"/>
            <w:right w:val="none" w:sz="0" w:space="0" w:color="auto"/>
          </w:divBdr>
        </w:div>
        <w:div w:id="1292445319">
          <w:marLeft w:val="480"/>
          <w:marRight w:val="0"/>
          <w:marTop w:val="0"/>
          <w:marBottom w:val="0"/>
          <w:divBdr>
            <w:top w:val="none" w:sz="0" w:space="0" w:color="auto"/>
            <w:left w:val="none" w:sz="0" w:space="0" w:color="auto"/>
            <w:bottom w:val="none" w:sz="0" w:space="0" w:color="auto"/>
            <w:right w:val="none" w:sz="0" w:space="0" w:color="auto"/>
          </w:divBdr>
        </w:div>
        <w:div w:id="1324359791">
          <w:marLeft w:val="480"/>
          <w:marRight w:val="0"/>
          <w:marTop w:val="0"/>
          <w:marBottom w:val="0"/>
          <w:divBdr>
            <w:top w:val="none" w:sz="0" w:space="0" w:color="auto"/>
            <w:left w:val="none" w:sz="0" w:space="0" w:color="auto"/>
            <w:bottom w:val="none" w:sz="0" w:space="0" w:color="auto"/>
            <w:right w:val="none" w:sz="0" w:space="0" w:color="auto"/>
          </w:divBdr>
        </w:div>
        <w:div w:id="1360162132">
          <w:marLeft w:val="480"/>
          <w:marRight w:val="0"/>
          <w:marTop w:val="0"/>
          <w:marBottom w:val="0"/>
          <w:divBdr>
            <w:top w:val="none" w:sz="0" w:space="0" w:color="auto"/>
            <w:left w:val="none" w:sz="0" w:space="0" w:color="auto"/>
            <w:bottom w:val="none" w:sz="0" w:space="0" w:color="auto"/>
            <w:right w:val="none" w:sz="0" w:space="0" w:color="auto"/>
          </w:divBdr>
        </w:div>
        <w:div w:id="1383602462">
          <w:marLeft w:val="480"/>
          <w:marRight w:val="0"/>
          <w:marTop w:val="0"/>
          <w:marBottom w:val="0"/>
          <w:divBdr>
            <w:top w:val="none" w:sz="0" w:space="0" w:color="auto"/>
            <w:left w:val="none" w:sz="0" w:space="0" w:color="auto"/>
            <w:bottom w:val="none" w:sz="0" w:space="0" w:color="auto"/>
            <w:right w:val="none" w:sz="0" w:space="0" w:color="auto"/>
          </w:divBdr>
        </w:div>
      </w:divsChild>
    </w:div>
    <w:div w:id="682168787">
      <w:bodyDiv w:val="1"/>
      <w:marLeft w:val="0"/>
      <w:marRight w:val="0"/>
      <w:marTop w:val="0"/>
      <w:marBottom w:val="0"/>
      <w:divBdr>
        <w:top w:val="none" w:sz="0" w:space="0" w:color="auto"/>
        <w:left w:val="none" w:sz="0" w:space="0" w:color="auto"/>
        <w:bottom w:val="none" w:sz="0" w:space="0" w:color="auto"/>
        <w:right w:val="none" w:sz="0" w:space="0" w:color="auto"/>
      </w:divBdr>
    </w:div>
    <w:div w:id="682172804">
      <w:marLeft w:val="480"/>
      <w:marRight w:val="0"/>
      <w:marTop w:val="0"/>
      <w:marBottom w:val="0"/>
      <w:divBdr>
        <w:top w:val="none" w:sz="0" w:space="0" w:color="auto"/>
        <w:left w:val="none" w:sz="0" w:space="0" w:color="auto"/>
        <w:bottom w:val="none" w:sz="0" w:space="0" w:color="auto"/>
        <w:right w:val="none" w:sz="0" w:space="0" w:color="auto"/>
      </w:divBdr>
    </w:div>
    <w:div w:id="682318713">
      <w:bodyDiv w:val="1"/>
      <w:marLeft w:val="0"/>
      <w:marRight w:val="0"/>
      <w:marTop w:val="0"/>
      <w:marBottom w:val="0"/>
      <w:divBdr>
        <w:top w:val="none" w:sz="0" w:space="0" w:color="auto"/>
        <w:left w:val="none" w:sz="0" w:space="0" w:color="auto"/>
        <w:bottom w:val="none" w:sz="0" w:space="0" w:color="auto"/>
        <w:right w:val="none" w:sz="0" w:space="0" w:color="auto"/>
      </w:divBdr>
    </w:div>
    <w:div w:id="682392833">
      <w:bodyDiv w:val="1"/>
      <w:marLeft w:val="0"/>
      <w:marRight w:val="0"/>
      <w:marTop w:val="0"/>
      <w:marBottom w:val="0"/>
      <w:divBdr>
        <w:top w:val="none" w:sz="0" w:space="0" w:color="auto"/>
        <w:left w:val="none" w:sz="0" w:space="0" w:color="auto"/>
        <w:bottom w:val="none" w:sz="0" w:space="0" w:color="auto"/>
        <w:right w:val="none" w:sz="0" w:space="0" w:color="auto"/>
      </w:divBdr>
    </w:div>
    <w:div w:id="682393396">
      <w:marLeft w:val="480"/>
      <w:marRight w:val="0"/>
      <w:marTop w:val="0"/>
      <w:marBottom w:val="0"/>
      <w:divBdr>
        <w:top w:val="none" w:sz="0" w:space="0" w:color="auto"/>
        <w:left w:val="none" w:sz="0" w:space="0" w:color="auto"/>
        <w:bottom w:val="none" w:sz="0" w:space="0" w:color="auto"/>
        <w:right w:val="none" w:sz="0" w:space="0" w:color="auto"/>
      </w:divBdr>
    </w:div>
    <w:div w:id="682435082">
      <w:bodyDiv w:val="1"/>
      <w:marLeft w:val="0"/>
      <w:marRight w:val="0"/>
      <w:marTop w:val="0"/>
      <w:marBottom w:val="0"/>
      <w:divBdr>
        <w:top w:val="none" w:sz="0" w:space="0" w:color="auto"/>
        <w:left w:val="none" w:sz="0" w:space="0" w:color="auto"/>
        <w:bottom w:val="none" w:sz="0" w:space="0" w:color="auto"/>
        <w:right w:val="none" w:sz="0" w:space="0" w:color="auto"/>
      </w:divBdr>
    </w:div>
    <w:div w:id="682511072">
      <w:bodyDiv w:val="1"/>
      <w:marLeft w:val="0"/>
      <w:marRight w:val="0"/>
      <w:marTop w:val="0"/>
      <w:marBottom w:val="0"/>
      <w:divBdr>
        <w:top w:val="none" w:sz="0" w:space="0" w:color="auto"/>
        <w:left w:val="none" w:sz="0" w:space="0" w:color="auto"/>
        <w:bottom w:val="none" w:sz="0" w:space="0" w:color="auto"/>
        <w:right w:val="none" w:sz="0" w:space="0" w:color="auto"/>
      </w:divBdr>
    </w:div>
    <w:div w:id="682512479">
      <w:marLeft w:val="480"/>
      <w:marRight w:val="0"/>
      <w:marTop w:val="0"/>
      <w:marBottom w:val="0"/>
      <w:divBdr>
        <w:top w:val="none" w:sz="0" w:space="0" w:color="auto"/>
        <w:left w:val="none" w:sz="0" w:space="0" w:color="auto"/>
        <w:bottom w:val="none" w:sz="0" w:space="0" w:color="auto"/>
        <w:right w:val="none" w:sz="0" w:space="0" w:color="auto"/>
      </w:divBdr>
    </w:div>
    <w:div w:id="682516613">
      <w:bodyDiv w:val="1"/>
      <w:marLeft w:val="0"/>
      <w:marRight w:val="0"/>
      <w:marTop w:val="0"/>
      <w:marBottom w:val="0"/>
      <w:divBdr>
        <w:top w:val="none" w:sz="0" w:space="0" w:color="auto"/>
        <w:left w:val="none" w:sz="0" w:space="0" w:color="auto"/>
        <w:bottom w:val="none" w:sz="0" w:space="0" w:color="auto"/>
        <w:right w:val="none" w:sz="0" w:space="0" w:color="auto"/>
      </w:divBdr>
    </w:div>
    <w:div w:id="682518090">
      <w:bodyDiv w:val="1"/>
      <w:marLeft w:val="0"/>
      <w:marRight w:val="0"/>
      <w:marTop w:val="0"/>
      <w:marBottom w:val="0"/>
      <w:divBdr>
        <w:top w:val="none" w:sz="0" w:space="0" w:color="auto"/>
        <w:left w:val="none" w:sz="0" w:space="0" w:color="auto"/>
        <w:bottom w:val="none" w:sz="0" w:space="0" w:color="auto"/>
        <w:right w:val="none" w:sz="0" w:space="0" w:color="auto"/>
      </w:divBdr>
    </w:div>
    <w:div w:id="682560845">
      <w:bodyDiv w:val="1"/>
      <w:marLeft w:val="0"/>
      <w:marRight w:val="0"/>
      <w:marTop w:val="0"/>
      <w:marBottom w:val="0"/>
      <w:divBdr>
        <w:top w:val="none" w:sz="0" w:space="0" w:color="auto"/>
        <w:left w:val="none" w:sz="0" w:space="0" w:color="auto"/>
        <w:bottom w:val="none" w:sz="0" w:space="0" w:color="auto"/>
        <w:right w:val="none" w:sz="0" w:space="0" w:color="auto"/>
      </w:divBdr>
    </w:div>
    <w:div w:id="682710158">
      <w:bodyDiv w:val="1"/>
      <w:marLeft w:val="0"/>
      <w:marRight w:val="0"/>
      <w:marTop w:val="0"/>
      <w:marBottom w:val="0"/>
      <w:divBdr>
        <w:top w:val="none" w:sz="0" w:space="0" w:color="auto"/>
        <w:left w:val="none" w:sz="0" w:space="0" w:color="auto"/>
        <w:bottom w:val="none" w:sz="0" w:space="0" w:color="auto"/>
        <w:right w:val="none" w:sz="0" w:space="0" w:color="auto"/>
      </w:divBdr>
    </w:div>
    <w:div w:id="682782224">
      <w:marLeft w:val="480"/>
      <w:marRight w:val="0"/>
      <w:marTop w:val="0"/>
      <w:marBottom w:val="0"/>
      <w:divBdr>
        <w:top w:val="none" w:sz="0" w:space="0" w:color="auto"/>
        <w:left w:val="none" w:sz="0" w:space="0" w:color="auto"/>
        <w:bottom w:val="none" w:sz="0" w:space="0" w:color="auto"/>
        <w:right w:val="none" w:sz="0" w:space="0" w:color="auto"/>
      </w:divBdr>
    </w:div>
    <w:div w:id="682825109">
      <w:marLeft w:val="480"/>
      <w:marRight w:val="0"/>
      <w:marTop w:val="0"/>
      <w:marBottom w:val="0"/>
      <w:divBdr>
        <w:top w:val="none" w:sz="0" w:space="0" w:color="auto"/>
        <w:left w:val="none" w:sz="0" w:space="0" w:color="auto"/>
        <w:bottom w:val="none" w:sz="0" w:space="0" w:color="auto"/>
        <w:right w:val="none" w:sz="0" w:space="0" w:color="auto"/>
      </w:divBdr>
    </w:div>
    <w:div w:id="682904160">
      <w:marLeft w:val="480"/>
      <w:marRight w:val="0"/>
      <w:marTop w:val="0"/>
      <w:marBottom w:val="0"/>
      <w:divBdr>
        <w:top w:val="none" w:sz="0" w:space="0" w:color="auto"/>
        <w:left w:val="none" w:sz="0" w:space="0" w:color="auto"/>
        <w:bottom w:val="none" w:sz="0" w:space="0" w:color="auto"/>
        <w:right w:val="none" w:sz="0" w:space="0" w:color="auto"/>
      </w:divBdr>
    </w:div>
    <w:div w:id="683018725">
      <w:bodyDiv w:val="1"/>
      <w:marLeft w:val="0"/>
      <w:marRight w:val="0"/>
      <w:marTop w:val="0"/>
      <w:marBottom w:val="0"/>
      <w:divBdr>
        <w:top w:val="none" w:sz="0" w:space="0" w:color="auto"/>
        <w:left w:val="none" w:sz="0" w:space="0" w:color="auto"/>
        <w:bottom w:val="none" w:sz="0" w:space="0" w:color="auto"/>
        <w:right w:val="none" w:sz="0" w:space="0" w:color="auto"/>
      </w:divBdr>
    </w:div>
    <w:div w:id="683096809">
      <w:bodyDiv w:val="1"/>
      <w:marLeft w:val="0"/>
      <w:marRight w:val="0"/>
      <w:marTop w:val="0"/>
      <w:marBottom w:val="0"/>
      <w:divBdr>
        <w:top w:val="none" w:sz="0" w:space="0" w:color="auto"/>
        <w:left w:val="none" w:sz="0" w:space="0" w:color="auto"/>
        <w:bottom w:val="none" w:sz="0" w:space="0" w:color="auto"/>
        <w:right w:val="none" w:sz="0" w:space="0" w:color="auto"/>
      </w:divBdr>
    </w:div>
    <w:div w:id="683245380">
      <w:marLeft w:val="480"/>
      <w:marRight w:val="0"/>
      <w:marTop w:val="0"/>
      <w:marBottom w:val="0"/>
      <w:divBdr>
        <w:top w:val="none" w:sz="0" w:space="0" w:color="auto"/>
        <w:left w:val="none" w:sz="0" w:space="0" w:color="auto"/>
        <w:bottom w:val="none" w:sz="0" w:space="0" w:color="auto"/>
        <w:right w:val="none" w:sz="0" w:space="0" w:color="auto"/>
      </w:divBdr>
    </w:div>
    <w:div w:id="683285207">
      <w:bodyDiv w:val="1"/>
      <w:marLeft w:val="0"/>
      <w:marRight w:val="0"/>
      <w:marTop w:val="0"/>
      <w:marBottom w:val="0"/>
      <w:divBdr>
        <w:top w:val="none" w:sz="0" w:space="0" w:color="auto"/>
        <w:left w:val="none" w:sz="0" w:space="0" w:color="auto"/>
        <w:bottom w:val="none" w:sz="0" w:space="0" w:color="auto"/>
        <w:right w:val="none" w:sz="0" w:space="0" w:color="auto"/>
      </w:divBdr>
    </w:div>
    <w:div w:id="683289217">
      <w:bodyDiv w:val="1"/>
      <w:marLeft w:val="0"/>
      <w:marRight w:val="0"/>
      <w:marTop w:val="0"/>
      <w:marBottom w:val="0"/>
      <w:divBdr>
        <w:top w:val="none" w:sz="0" w:space="0" w:color="auto"/>
        <w:left w:val="none" w:sz="0" w:space="0" w:color="auto"/>
        <w:bottom w:val="none" w:sz="0" w:space="0" w:color="auto"/>
        <w:right w:val="none" w:sz="0" w:space="0" w:color="auto"/>
      </w:divBdr>
    </w:div>
    <w:div w:id="683290991">
      <w:bodyDiv w:val="1"/>
      <w:marLeft w:val="0"/>
      <w:marRight w:val="0"/>
      <w:marTop w:val="0"/>
      <w:marBottom w:val="0"/>
      <w:divBdr>
        <w:top w:val="none" w:sz="0" w:space="0" w:color="auto"/>
        <w:left w:val="none" w:sz="0" w:space="0" w:color="auto"/>
        <w:bottom w:val="none" w:sz="0" w:space="0" w:color="auto"/>
        <w:right w:val="none" w:sz="0" w:space="0" w:color="auto"/>
      </w:divBdr>
    </w:div>
    <w:div w:id="683434164">
      <w:marLeft w:val="480"/>
      <w:marRight w:val="0"/>
      <w:marTop w:val="0"/>
      <w:marBottom w:val="0"/>
      <w:divBdr>
        <w:top w:val="none" w:sz="0" w:space="0" w:color="auto"/>
        <w:left w:val="none" w:sz="0" w:space="0" w:color="auto"/>
        <w:bottom w:val="none" w:sz="0" w:space="0" w:color="auto"/>
        <w:right w:val="none" w:sz="0" w:space="0" w:color="auto"/>
      </w:divBdr>
    </w:div>
    <w:div w:id="683481993">
      <w:marLeft w:val="480"/>
      <w:marRight w:val="0"/>
      <w:marTop w:val="0"/>
      <w:marBottom w:val="0"/>
      <w:divBdr>
        <w:top w:val="none" w:sz="0" w:space="0" w:color="auto"/>
        <w:left w:val="none" w:sz="0" w:space="0" w:color="auto"/>
        <w:bottom w:val="none" w:sz="0" w:space="0" w:color="auto"/>
        <w:right w:val="none" w:sz="0" w:space="0" w:color="auto"/>
      </w:divBdr>
    </w:div>
    <w:div w:id="683672777">
      <w:marLeft w:val="480"/>
      <w:marRight w:val="0"/>
      <w:marTop w:val="0"/>
      <w:marBottom w:val="0"/>
      <w:divBdr>
        <w:top w:val="none" w:sz="0" w:space="0" w:color="auto"/>
        <w:left w:val="none" w:sz="0" w:space="0" w:color="auto"/>
        <w:bottom w:val="none" w:sz="0" w:space="0" w:color="auto"/>
        <w:right w:val="none" w:sz="0" w:space="0" w:color="auto"/>
      </w:divBdr>
    </w:div>
    <w:div w:id="683828627">
      <w:bodyDiv w:val="1"/>
      <w:marLeft w:val="0"/>
      <w:marRight w:val="0"/>
      <w:marTop w:val="0"/>
      <w:marBottom w:val="0"/>
      <w:divBdr>
        <w:top w:val="none" w:sz="0" w:space="0" w:color="auto"/>
        <w:left w:val="none" w:sz="0" w:space="0" w:color="auto"/>
        <w:bottom w:val="none" w:sz="0" w:space="0" w:color="auto"/>
        <w:right w:val="none" w:sz="0" w:space="0" w:color="auto"/>
      </w:divBdr>
    </w:div>
    <w:div w:id="684092019">
      <w:marLeft w:val="480"/>
      <w:marRight w:val="0"/>
      <w:marTop w:val="0"/>
      <w:marBottom w:val="0"/>
      <w:divBdr>
        <w:top w:val="none" w:sz="0" w:space="0" w:color="auto"/>
        <w:left w:val="none" w:sz="0" w:space="0" w:color="auto"/>
        <w:bottom w:val="none" w:sz="0" w:space="0" w:color="auto"/>
        <w:right w:val="none" w:sz="0" w:space="0" w:color="auto"/>
      </w:divBdr>
    </w:div>
    <w:div w:id="684131230">
      <w:bodyDiv w:val="1"/>
      <w:marLeft w:val="0"/>
      <w:marRight w:val="0"/>
      <w:marTop w:val="0"/>
      <w:marBottom w:val="0"/>
      <w:divBdr>
        <w:top w:val="none" w:sz="0" w:space="0" w:color="auto"/>
        <w:left w:val="none" w:sz="0" w:space="0" w:color="auto"/>
        <w:bottom w:val="none" w:sz="0" w:space="0" w:color="auto"/>
        <w:right w:val="none" w:sz="0" w:space="0" w:color="auto"/>
      </w:divBdr>
    </w:div>
    <w:div w:id="684332123">
      <w:bodyDiv w:val="1"/>
      <w:marLeft w:val="0"/>
      <w:marRight w:val="0"/>
      <w:marTop w:val="0"/>
      <w:marBottom w:val="0"/>
      <w:divBdr>
        <w:top w:val="none" w:sz="0" w:space="0" w:color="auto"/>
        <w:left w:val="none" w:sz="0" w:space="0" w:color="auto"/>
        <w:bottom w:val="none" w:sz="0" w:space="0" w:color="auto"/>
        <w:right w:val="none" w:sz="0" w:space="0" w:color="auto"/>
      </w:divBdr>
    </w:div>
    <w:div w:id="684480881">
      <w:bodyDiv w:val="1"/>
      <w:marLeft w:val="0"/>
      <w:marRight w:val="0"/>
      <w:marTop w:val="0"/>
      <w:marBottom w:val="0"/>
      <w:divBdr>
        <w:top w:val="none" w:sz="0" w:space="0" w:color="auto"/>
        <w:left w:val="none" w:sz="0" w:space="0" w:color="auto"/>
        <w:bottom w:val="none" w:sz="0" w:space="0" w:color="auto"/>
        <w:right w:val="none" w:sz="0" w:space="0" w:color="auto"/>
      </w:divBdr>
    </w:div>
    <w:div w:id="684524978">
      <w:bodyDiv w:val="1"/>
      <w:marLeft w:val="0"/>
      <w:marRight w:val="0"/>
      <w:marTop w:val="0"/>
      <w:marBottom w:val="0"/>
      <w:divBdr>
        <w:top w:val="none" w:sz="0" w:space="0" w:color="auto"/>
        <w:left w:val="none" w:sz="0" w:space="0" w:color="auto"/>
        <w:bottom w:val="none" w:sz="0" w:space="0" w:color="auto"/>
        <w:right w:val="none" w:sz="0" w:space="0" w:color="auto"/>
      </w:divBdr>
    </w:div>
    <w:div w:id="684555264">
      <w:marLeft w:val="480"/>
      <w:marRight w:val="0"/>
      <w:marTop w:val="0"/>
      <w:marBottom w:val="0"/>
      <w:divBdr>
        <w:top w:val="none" w:sz="0" w:space="0" w:color="auto"/>
        <w:left w:val="none" w:sz="0" w:space="0" w:color="auto"/>
        <w:bottom w:val="none" w:sz="0" w:space="0" w:color="auto"/>
        <w:right w:val="none" w:sz="0" w:space="0" w:color="auto"/>
      </w:divBdr>
    </w:div>
    <w:div w:id="684596801">
      <w:bodyDiv w:val="1"/>
      <w:marLeft w:val="0"/>
      <w:marRight w:val="0"/>
      <w:marTop w:val="0"/>
      <w:marBottom w:val="0"/>
      <w:divBdr>
        <w:top w:val="none" w:sz="0" w:space="0" w:color="auto"/>
        <w:left w:val="none" w:sz="0" w:space="0" w:color="auto"/>
        <w:bottom w:val="none" w:sz="0" w:space="0" w:color="auto"/>
        <w:right w:val="none" w:sz="0" w:space="0" w:color="auto"/>
      </w:divBdr>
    </w:div>
    <w:div w:id="684672665">
      <w:marLeft w:val="480"/>
      <w:marRight w:val="0"/>
      <w:marTop w:val="0"/>
      <w:marBottom w:val="0"/>
      <w:divBdr>
        <w:top w:val="none" w:sz="0" w:space="0" w:color="auto"/>
        <w:left w:val="none" w:sz="0" w:space="0" w:color="auto"/>
        <w:bottom w:val="none" w:sz="0" w:space="0" w:color="auto"/>
        <w:right w:val="none" w:sz="0" w:space="0" w:color="auto"/>
      </w:divBdr>
    </w:div>
    <w:div w:id="684677027">
      <w:marLeft w:val="480"/>
      <w:marRight w:val="0"/>
      <w:marTop w:val="0"/>
      <w:marBottom w:val="0"/>
      <w:divBdr>
        <w:top w:val="none" w:sz="0" w:space="0" w:color="auto"/>
        <w:left w:val="none" w:sz="0" w:space="0" w:color="auto"/>
        <w:bottom w:val="none" w:sz="0" w:space="0" w:color="auto"/>
        <w:right w:val="none" w:sz="0" w:space="0" w:color="auto"/>
      </w:divBdr>
    </w:div>
    <w:div w:id="684787124">
      <w:bodyDiv w:val="1"/>
      <w:marLeft w:val="0"/>
      <w:marRight w:val="0"/>
      <w:marTop w:val="0"/>
      <w:marBottom w:val="0"/>
      <w:divBdr>
        <w:top w:val="none" w:sz="0" w:space="0" w:color="auto"/>
        <w:left w:val="none" w:sz="0" w:space="0" w:color="auto"/>
        <w:bottom w:val="none" w:sz="0" w:space="0" w:color="auto"/>
        <w:right w:val="none" w:sz="0" w:space="0" w:color="auto"/>
      </w:divBdr>
    </w:div>
    <w:div w:id="684787674">
      <w:marLeft w:val="480"/>
      <w:marRight w:val="0"/>
      <w:marTop w:val="0"/>
      <w:marBottom w:val="0"/>
      <w:divBdr>
        <w:top w:val="none" w:sz="0" w:space="0" w:color="auto"/>
        <w:left w:val="none" w:sz="0" w:space="0" w:color="auto"/>
        <w:bottom w:val="none" w:sz="0" w:space="0" w:color="auto"/>
        <w:right w:val="none" w:sz="0" w:space="0" w:color="auto"/>
      </w:divBdr>
    </w:div>
    <w:div w:id="684865991">
      <w:bodyDiv w:val="1"/>
      <w:marLeft w:val="0"/>
      <w:marRight w:val="0"/>
      <w:marTop w:val="0"/>
      <w:marBottom w:val="0"/>
      <w:divBdr>
        <w:top w:val="none" w:sz="0" w:space="0" w:color="auto"/>
        <w:left w:val="none" w:sz="0" w:space="0" w:color="auto"/>
        <w:bottom w:val="none" w:sz="0" w:space="0" w:color="auto"/>
        <w:right w:val="none" w:sz="0" w:space="0" w:color="auto"/>
      </w:divBdr>
    </w:div>
    <w:div w:id="684988399">
      <w:bodyDiv w:val="1"/>
      <w:marLeft w:val="0"/>
      <w:marRight w:val="0"/>
      <w:marTop w:val="0"/>
      <w:marBottom w:val="0"/>
      <w:divBdr>
        <w:top w:val="none" w:sz="0" w:space="0" w:color="auto"/>
        <w:left w:val="none" w:sz="0" w:space="0" w:color="auto"/>
        <w:bottom w:val="none" w:sz="0" w:space="0" w:color="auto"/>
        <w:right w:val="none" w:sz="0" w:space="0" w:color="auto"/>
      </w:divBdr>
    </w:div>
    <w:div w:id="685055637">
      <w:marLeft w:val="480"/>
      <w:marRight w:val="0"/>
      <w:marTop w:val="0"/>
      <w:marBottom w:val="0"/>
      <w:divBdr>
        <w:top w:val="none" w:sz="0" w:space="0" w:color="auto"/>
        <w:left w:val="none" w:sz="0" w:space="0" w:color="auto"/>
        <w:bottom w:val="none" w:sz="0" w:space="0" w:color="auto"/>
        <w:right w:val="none" w:sz="0" w:space="0" w:color="auto"/>
      </w:divBdr>
    </w:div>
    <w:div w:id="685132490">
      <w:bodyDiv w:val="1"/>
      <w:marLeft w:val="0"/>
      <w:marRight w:val="0"/>
      <w:marTop w:val="0"/>
      <w:marBottom w:val="0"/>
      <w:divBdr>
        <w:top w:val="none" w:sz="0" w:space="0" w:color="auto"/>
        <w:left w:val="none" w:sz="0" w:space="0" w:color="auto"/>
        <w:bottom w:val="none" w:sz="0" w:space="0" w:color="auto"/>
        <w:right w:val="none" w:sz="0" w:space="0" w:color="auto"/>
      </w:divBdr>
    </w:div>
    <w:div w:id="685257541">
      <w:bodyDiv w:val="1"/>
      <w:marLeft w:val="0"/>
      <w:marRight w:val="0"/>
      <w:marTop w:val="0"/>
      <w:marBottom w:val="0"/>
      <w:divBdr>
        <w:top w:val="none" w:sz="0" w:space="0" w:color="auto"/>
        <w:left w:val="none" w:sz="0" w:space="0" w:color="auto"/>
        <w:bottom w:val="none" w:sz="0" w:space="0" w:color="auto"/>
        <w:right w:val="none" w:sz="0" w:space="0" w:color="auto"/>
      </w:divBdr>
    </w:div>
    <w:div w:id="685332841">
      <w:marLeft w:val="480"/>
      <w:marRight w:val="0"/>
      <w:marTop w:val="0"/>
      <w:marBottom w:val="0"/>
      <w:divBdr>
        <w:top w:val="none" w:sz="0" w:space="0" w:color="auto"/>
        <w:left w:val="none" w:sz="0" w:space="0" w:color="auto"/>
        <w:bottom w:val="none" w:sz="0" w:space="0" w:color="auto"/>
        <w:right w:val="none" w:sz="0" w:space="0" w:color="auto"/>
      </w:divBdr>
    </w:div>
    <w:div w:id="685399820">
      <w:marLeft w:val="480"/>
      <w:marRight w:val="0"/>
      <w:marTop w:val="0"/>
      <w:marBottom w:val="0"/>
      <w:divBdr>
        <w:top w:val="none" w:sz="0" w:space="0" w:color="auto"/>
        <w:left w:val="none" w:sz="0" w:space="0" w:color="auto"/>
        <w:bottom w:val="none" w:sz="0" w:space="0" w:color="auto"/>
        <w:right w:val="none" w:sz="0" w:space="0" w:color="auto"/>
      </w:divBdr>
    </w:div>
    <w:div w:id="685523620">
      <w:marLeft w:val="480"/>
      <w:marRight w:val="0"/>
      <w:marTop w:val="0"/>
      <w:marBottom w:val="0"/>
      <w:divBdr>
        <w:top w:val="none" w:sz="0" w:space="0" w:color="auto"/>
        <w:left w:val="none" w:sz="0" w:space="0" w:color="auto"/>
        <w:bottom w:val="none" w:sz="0" w:space="0" w:color="auto"/>
        <w:right w:val="none" w:sz="0" w:space="0" w:color="auto"/>
      </w:divBdr>
    </w:div>
    <w:div w:id="685596332">
      <w:bodyDiv w:val="1"/>
      <w:marLeft w:val="0"/>
      <w:marRight w:val="0"/>
      <w:marTop w:val="0"/>
      <w:marBottom w:val="0"/>
      <w:divBdr>
        <w:top w:val="none" w:sz="0" w:space="0" w:color="auto"/>
        <w:left w:val="none" w:sz="0" w:space="0" w:color="auto"/>
        <w:bottom w:val="none" w:sz="0" w:space="0" w:color="auto"/>
        <w:right w:val="none" w:sz="0" w:space="0" w:color="auto"/>
      </w:divBdr>
    </w:div>
    <w:div w:id="685712233">
      <w:bodyDiv w:val="1"/>
      <w:marLeft w:val="0"/>
      <w:marRight w:val="0"/>
      <w:marTop w:val="0"/>
      <w:marBottom w:val="0"/>
      <w:divBdr>
        <w:top w:val="none" w:sz="0" w:space="0" w:color="auto"/>
        <w:left w:val="none" w:sz="0" w:space="0" w:color="auto"/>
        <w:bottom w:val="none" w:sz="0" w:space="0" w:color="auto"/>
        <w:right w:val="none" w:sz="0" w:space="0" w:color="auto"/>
      </w:divBdr>
    </w:div>
    <w:div w:id="685716506">
      <w:marLeft w:val="480"/>
      <w:marRight w:val="0"/>
      <w:marTop w:val="0"/>
      <w:marBottom w:val="0"/>
      <w:divBdr>
        <w:top w:val="none" w:sz="0" w:space="0" w:color="auto"/>
        <w:left w:val="none" w:sz="0" w:space="0" w:color="auto"/>
        <w:bottom w:val="none" w:sz="0" w:space="0" w:color="auto"/>
        <w:right w:val="none" w:sz="0" w:space="0" w:color="auto"/>
      </w:divBdr>
    </w:div>
    <w:div w:id="685863440">
      <w:marLeft w:val="480"/>
      <w:marRight w:val="0"/>
      <w:marTop w:val="0"/>
      <w:marBottom w:val="0"/>
      <w:divBdr>
        <w:top w:val="none" w:sz="0" w:space="0" w:color="auto"/>
        <w:left w:val="none" w:sz="0" w:space="0" w:color="auto"/>
        <w:bottom w:val="none" w:sz="0" w:space="0" w:color="auto"/>
        <w:right w:val="none" w:sz="0" w:space="0" w:color="auto"/>
      </w:divBdr>
    </w:div>
    <w:div w:id="685906835">
      <w:bodyDiv w:val="1"/>
      <w:marLeft w:val="0"/>
      <w:marRight w:val="0"/>
      <w:marTop w:val="0"/>
      <w:marBottom w:val="0"/>
      <w:divBdr>
        <w:top w:val="none" w:sz="0" w:space="0" w:color="auto"/>
        <w:left w:val="none" w:sz="0" w:space="0" w:color="auto"/>
        <w:bottom w:val="none" w:sz="0" w:space="0" w:color="auto"/>
        <w:right w:val="none" w:sz="0" w:space="0" w:color="auto"/>
      </w:divBdr>
    </w:div>
    <w:div w:id="685978820">
      <w:bodyDiv w:val="1"/>
      <w:marLeft w:val="0"/>
      <w:marRight w:val="0"/>
      <w:marTop w:val="0"/>
      <w:marBottom w:val="0"/>
      <w:divBdr>
        <w:top w:val="none" w:sz="0" w:space="0" w:color="auto"/>
        <w:left w:val="none" w:sz="0" w:space="0" w:color="auto"/>
        <w:bottom w:val="none" w:sz="0" w:space="0" w:color="auto"/>
        <w:right w:val="none" w:sz="0" w:space="0" w:color="auto"/>
      </w:divBdr>
    </w:div>
    <w:div w:id="685979803">
      <w:bodyDiv w:val="1"/>
      <w:marLeft w:val="0"/>
      <w:marRight w:val="0"/>
      <w:marTop w:val="0"/>
      <w:marBottom w:val="0"/>
      <w:divBdr>
        <w:top w:val="none" w:sz="0" w:space="0" w:color="auto"/>
        <w:left w:val="none" w:sz="0" w:space="0" w:color="auto"/>
        <w:bottom w:val="none" w:sz="0" w:space="0" w:color="auto"/>
        <w:right w:val="none" w:sz="0" w:space="0" w:color="auto"/>
      </w:divBdr>
    </w:div>
    <w:div w:id="686101509">
      <w:marLeft w:val="480"/>
      <w:marRight w:val="0"/>
      <w:marTop w:val="0"/>
      <w:marBottom w:val="0"/>
      <w:divBdr>
        <w:top w:val="none" w:sz="0" w:space="0" w:color="auto"/>
        <w:left w:val="none" w:sz="0" w:space="0" w:color="auto"/>
        <w:bottom w:val="none" w:sz="0" w:space="0" w:color="auto"/>
        <w:right w:val="none" w:sz="0" w:space="0" w:color="auto"/>
      </w:divBdr>
    </w:div>
    <w:div w:id="686254273">
      <w:bodyDiv w:val="1"/>
      <w:marLeft w:val="0"/>
      <w:marRight w:val="0"/>
      <w:marTop w:val="0"/>
      <w:marBottom w:val="0"/>
      <w:divBdr>
        <w:top w:val="none" w:sz="0" w:space="0" w:color="auto"/>
        <w:left w:val="none" w:sz="0" w:space="0" w:color="auto"/>
        <w:bottom w:val="none" w:sz="0" w:space="0" w:color="auto"/>
        <w:right w:val="none" w:sz="0" w:space="0" w:color="auto"/>
      </w:divBdr>
    </w:div>
    <w:div w:id="686255552">
      <w:marLeft w:val="480"/>
      <w:marRight w:val="0"/>
      <w:marTop w:val="0"/>
      <w:marBottom w:val="0"/>
      <w:divBdr>
        <w:top w:val="none" w:sz="0" w:space="0" w:color="auto"/>
        <w:left w:val="none" w:sz="0" w:space="0" w:color="auto"/>
        <w:bottom w:val="none" w:sz="0" w:space="0" w:color="auto"/>
        <w:right w:val="none" w:sz="0" w:space="0" w:color="auto"/>
      </w:divBdr>
    </w:div>
    <w:div w:id="686374845">
      <w:bodyDiv w:val="1"/>
      <w:marLeft w:val="0"/>
      <w:marRight w:val="0"/>
      <w:marTop w:val="0"/>
      <w:marBottom w:val="0"/>
      <w:divBdr>
        <w:top w:val="none" w:sz="0" w:space="0" w:color="auto"/>
        <w:left w:val="none" w:sz="0" w:space="0" w:color="auto"/>
        <w:bottom w:val="none" w:sz="0" w:space="0" w:color="auto"/>
        <w:right w:val="none" w:sz="0" w:space="0" w:color="auto"/>
      </w:divBdr>
    </w:div>
    <w:div w:id="686516151">
      <w:bodyDiv w:val="1"/>
      <w:marLeft w:val="0"/>
      <w:marRight w:val="0"/>
      <w:marTop w:val="0"/>
      <w:marBottom w:val="0"/>
      <w:divBdr>
        <w:top w:val="none" w:sz="0" w:space="0" w:color="auto"/>
        <w:left w:val="none" w:sz="0" w:space="0" w:color="auto"/>
        <w:bottom w:val="none" w:sz="0" w:space="0" w:color="auto"/>
        <w:right w:val="none" w:sz="0" w:space="0" w:color="auto"/>
      </w:divBdr>
    </w:div>
    <w:div w:id="686518572">
      <w:marLeft w:val="480"/>
      <w:marRight w:val="0"/>
      <w:marTop w:val="0"/>
      <w:marBottom w:val="0"/>
      <w:divBdr>
        <w:top w:val="none" w:sz="0" w:space="0" w:color="auto"/>
        <w:left w:val="none" w:sz="0" w:space="0" w:color="auto"/>
        <w:bottom w:val="none" w:sz="0" w:space="0" w:color="auto"/>
        <w:right w:val="none" w:sz="0" w:space="0" w:color="auto"/>
      </w:divBdr>
    </w:div>
    <w:div w:id="686713824">
      <w:bodyDiv w:val="1"/>
      <w:marLeft w:val="0"/>
      <w:marRight w:val="0"/>
      <w:marTop w:val="0"/>
      <w:marBottom w:val="0"/>
      <w:divBdr>
        <w:top w:val="none" w:sz="0" w:space="0" w:color="auto"/>
        <w:left w:val="none" w:sz="0" w:space="0" w:color="auto"/>
        <w:bottom w:val="none" w:sz="0" w:space="0" w:color="auto"/>
        <w:right w:val="none" w:sz="0" w:space="0" w:color="auto"/>
      </w:divBdr>
    </w:div>
    <w:div w:id="686836873">
      <w:marLeft w:val="480"/>
      <w:marRight w:val="0"/>
      <w:marTop w:val="0"/>
      <w:marBottom w:val="0"/>
      <w:divBdr>
        <w:top w:val="none" w:sz="0" w:space="0" w:color="auto"/>
        <w:left w:val="none" w:sz="0" w:space="0" w:color="auto"/>
        <w:bottom w:val="none" w:sz="0" w:space="0" w:color="auto"/>
        <w:right w:val="none" w:sz="0" w:space="0" w:color="auto"/>
      </w:divBdr>
    </w:div>
    <w:div w:id="686904103">
      <w:marLeft w:val="480"/>
      <w:marRight w:val="0"/>
      <w:marTop w:val="0"/>
      <w:marBottom w:val="0"/>
      <w:divBdr>
        <w:top w:val="none" w:sz="0" w:space="0" w:color="auto"/>
        <w:left w:val="none" w:sz="0" w:space="0" w:color="auto"/>
        <w:bottom w:val="none" w:sz="0" w:space="0" w:color="auto"/>
        <w:right w:val="none" w:sz="0" w:space="0" w:color="auto"/>
      </w:divBdr>
    </w:div>
    <w:div w:id="686979620">
      <w:bodyDiv w:val="1"/>
      <w:marLeft w:val="0"/>
      <w:marRight w:val="0"/>
      <w:marTop w:val="0"/>
      <w:marBottom w:val="0"/>
      <w:divBdr>
        <w:top w:val="none" w:sz="0" w:space="0" w:color="auto"/>
        <w:left w:val="none" w:sz="0" w:space="0" w:color="auto"/>
        <w:bottom w:val="none" w:sz="0" w:space="0" w:color="auto"/>
        <w:right w:val="none" w:sz="0" w:space="0" w:color="auto"/>
      </w:divBdr>
    </w:div>
    <w:div w:id="687020481">
      <w:bodyDiv w:val="1"/>
      <w:marLeft w:val="0"/>
      <w:marRight w:val="0"/>
      <w:marTop w:val="0"/>
      <w:marBottom w:val="0"/>
      <w:divBdr>
        <w:top w:val="none" w:sz="0" w:space="0" w:color="auto"/>
        <w:left w:val="none" w:sz="0" w:space="0" w:color="auto"/>
        <w:bottom w:val="none" w:sz="0" w:space="0" w:color="auto"/>
        <w:right w:val="none" w:sz="0" w:space="0" w:color="auto"/>
      </w:divBdr>
    </w:div>
    <w:div w:id="687096990">
      <w:bodyDiv w:val="1"/>
      <w:marLeft w:val="0"/>
      <w:marRight w:val="0"/>
      <w:marTop w:val="0"/>
      <w:marBottom w:val="0"/>
      <w:divBdr>
        <w:top w:val="none" w:sz="0" w:space="0" w:color="auto"/>
        <w:left w:val="none" w:sz="0" w:space="0" w:color="auto"/>
        <w:bottom w:val="none" w:sz="0" w:space="0" w:color="auto"/>
        <w:right w:val="none" w:sz="0" w:space="0" w:color="auto"/>
      </w:divBdr>
    </w:div>
    <w:div w:id="687105123">
      <w:bodyDiv w:val="1"/>
      <w:marLeft w:val="0"/>
      <w:marRight w:val="0"/>
      <w:marTop w:val="0"/>
      <w:marBottom w:val="0"/>
      <w:divBdr>
        <w:top w:val="none" w:sz="0" w:space="0" w:color="auto"/>
        <w:left w:val="none" w:sz="0" w:space="0" w:color="auto"/>
        <w:bottom w:val="none" w:sz="0" w:space="0" w:color="auto"/>
        <w:right w:val="none" w:sz="0" w:space="0" w:color="auto"/>
      </w:divBdr>
    </w:div>
    <w:div w:id="687293038">
      <w:marLeft w:val="480"/>
      <w:marRight w:val="0"/>
      <w:marTop w:val="0"/>
      <w:marBottom w:val="0"/>
      <w:divBdr>
        <w:top w:val="none" w:sz="0" w:space="0" w:color="auto"/>
        <w:left w:val="none" w:sz="0" w:space="0" w:color="auto"/>
        <w:bottom w:val="none" w:sz="0" w:space="0" w:color="auto"/>
        <w:right w:val="none" w:sz="0" w:space="0" w:color="auto"/>
      </w:divBdr>
    </w:div>
    <w:div w:id="687297835">
      <w:marLeft w:val="480"/>
      <w:marRight w:val="0"/>
      <w:marTop w:val="0"/>
      <w:marBottom w:val="0"/>
      <w:divBdr>
        <w:top w:val="none" w:sz="0" w:space="0" w:color="auto"/>
        <w:left w:val="none" w:sz="0" w:space="0" w:color="auto"/>
        <w:bottom w:val="none" w:sz="0" w:space="0" w:color="auto"/>
        <w:right w:val="none" w:sz="0" w:space="0" w:color="auto"/>
      </w:divBdr>
    </w:div>
    <w:div w:id="687369384">
      <w:bodyDiv w:val="1"/>
      <w:marLeft w:val="0"/>
      <w:marRight w:val="0"/>
      <w:marTop w:val="0"/>
      <w:marBottom w:val="0"/>
      <w:divBdr>
        <w:top w:val="none" w:sz="0" w:space="0" w:color="auto"/>
        <w:left w:val="none" w:sz="0" w:space="0" w:color="auto"/>
        <w:bottom w:val="none" w:sz="0" w:space="0" w:color="auto"/>
        <w:right w:val="none" w:sz="0" w:space="0" w:color="auto"/>
      </w:divBdr>
    </w:div>
    <w:div w:id="687410628">
      <w:marLeft w:val="480"/>
      <w:marRight w:val="0"/>
      <w:marTop w:val="0"/>
      <w:marBottom w:val="0"/>
      <w:divBdr>
        <w:top w:val="none" w:sz="0" w:space="0" w:color="auto"/>
        <w:left w:val="none" w:sz="0" w:space="0" w:color="auto"/>
        <w:bottom w:val="none" w:sz="0" w:space="0" w:color="auto"/>
        <w:right w:val="none" w:sz="0" w:space="0" w:color="auto"/>
      </w:divBdr>
    </w:div>
    <w:div w:id="687486161">
      <w:bodyDiv w:val="1"/>
      <w:marLeft w:val="0"/>
      <w:marRight w:val="0"/>
      <w:marTop w:val="0"/>
      <w:marBottom w:val="0"/>
      <w:divBdr>
        <w:top w:val="none" w:sz="0" w:space="0" w:color="auto"/>
        <w:left w:val="none" w:sz="0" w:space="0" w:color="auto"/>
        <w:bottom w:val="none" w:sz="0" w:space="0" w:color="auto"/>
        <w:right w:val="none" w:sz="0" w:space="0" w:color="auto"/>
      </w:divBdr>
    </w:div>
    <w:div w:id="687490628">
      <w:bodyDiv w:val="1"/>
      <w:marLeft w:val="0"/>
      <w:marRight w:val="0"/>
      <w:marTop w:val="0"/>
      <w:marBottom w:val="0"/>
      <w:divBdr>
        <w:top w:val="none" w:sz="0" w:space="0" w:color="auto"/>
        <w:left w:val="none" w:sz="0" w:space="0" w:color="auto"/>
        <w:bottom w:val="none" w:sz="0" w:space="0" w:color="auto"/>
        <w:right w:val="none" w:sz="0" w:space="0" w:color="auto"/>
      </w:divBdr>
    </w:div>
    <w:div w:id="687563855">
      <w:marLeft w:val="480"/>
      <w:marRight w:val="0"/>
      <w:marTop w:val="0"/>
      <w:marBottom w:val="0"/>
      <w:divBdr>
        <w:top w:val="none" w:sz="0" w:space="0" w:color="auto"/>
        <w:left w:val="none" w:sz="0" w:space="0" w:color="auto"/>
        <w:bottom w:val="none" w:sz="0" w:space="0" w:color="auto"/>
        <w:right w:val="none" w:sz="0" w:space="0" w:color="auto"/>
      </w:divBdr>
    </w:div>
    <w:div w:id="687685520">
      <w:bodyDiv w:val="1"/>
      <w:marLeft w:val="0"/>
      <w:marRight w:val="0"/>
      <w:marTop w:val="0"/>
      <w:marBottom w:val="0"/>
      <w:divBdr>
        <w:top w:val="none" w:sz="0" w:space="0" w:color="auto"/>
        <w:left w:val="none" w:sz="0" w:space="0" w:color="auto"/>
        <w:bottom w:val="none" w:sz="0" w:space="0" w:color="auto"/>
        <w:right w:val="none" w:sz="0" w:space="0" w:color="auto"/>
      </w:divBdr>
    </w:div>
    <w:div w:id="687756071">
      <w:bodyDiv w:val="1"/>
      <w:marLeft w:val="0"/>
      <w:marRight w:val="0"/>
      <w:marTop w:val="0"/>
      <w:marBottom w:val="0"/>
      <w:divBdr>
        <w:top w:val="none" w:sz="0" w:space="0" w:color="auto"/>
        <w:left w:val="none" w:sz="0" w:space="0" w:color="auto"/>
        <w:bottom w:val="none" w:sz="0" w:space="0" w:color="auto"/>
        <w:right w:val="none" w:sz="0" w:space="0" w:color="auto"/>
      </w:divBdr>
    </w:div>
    <w:div w:id="687759333">
      <w:marLeft w:val="480"/>
      <w:marRight w:val="0"/>
      <w:marTop w:val="0"/>
      <w:marBottom w:val="0"/>
      <w:divBdr>
        <w:top w:val="none" w:sz="0" w:space="0" w:color="auto"/>
        <w:left w:val="none" w:sz="0" w:space="0" w:color="auto"/>
        <w:bottom w:val="none" w:sz="0" w:space="0" w:color="auto"/>
        <w:right w:val="none" w:sz="0" w:space="0" w:color="auto"/>
      </w:divBdr>
    </w:div>
    <w:div w:id="687802836">
      <w:marLeft w:val="480"/>
      <w:marRight w:val="0"/>
      <w:marTop w:val="0"/>
      <w:marBottom w:val="0"/>
      <w:divBdr>
        <w:top w:val="none" w:sz="0" w:space="0" w:color="auto"/>
        <w:left w:val="none" w:sz="0" w:space="0" w:color="auto"/>
        <w:bottom w:val="none" w:sz="0" w:space="0" w:color="auto"/>
        <w:right w:val="none" w:sz="0" w:space="0" w:color="auto"/>
      </w:divBdr>
    </w:div>
    <w:div w:id="687946997">
      <w:bodyDiv w:val="1"/>
      <w:marLeft w:val="0"/>
      <w:marRight w:val="0"/>
      <w:marTop w:val="0"/>
      <w:marBottom w:val="0"/>
      <w:divBdr>
        <w:top w:val="none" w:sz="0" w:space="0" w:color="auto"/>
        <w:left w:val="none" w:sz="0" w:space="0" w:color="auto"/>
        <w:bottom w:val="none" w:sz="0" w:space="0" w:color="auto"/>
        <w:right w:val="none" w:sz="0" w:space="0" w:color="auto"/>
      </w:divBdr>
    </w:div>
    <w:div w:id="688064900">
      <w:bodyDiv w:val="1"/>
      <w:marLeft w:val="0"/>
      <w:marRight w:val="0"/>
      <w:marTop w:val="0"/>
      <w:marBottom w:val="0"/>
      <w:divBdr>
        <w:top w:val="none" w:sz="0" w:space="0" w:color="auto"/>
        <w:left w:val="none" w:sz="0" w:space="0" w:color="auto"/>
        <w:bottom w:val="none" w:sz="0" w:space="0" w:color="auto"/>
        <w:right w:val="none" w:sz="0" w:space="0" w:color="auto"/>
      </w:divBdr>
    </w:div>
    <w:div w:id="688069755">
      <w:marLeft w:val="480"/>
      <w:marRight w:val="0"/>
      <w:marTop w:val="0"/>
      <w:marBottom w:val="0"/>
      <w:divBdr>
        <w:top w:val="none" w:sz="0" w:space="0" w:color="auto"/>
        <w:left w:val="none" w:sz="0" w:space="0" w:color="auto"/>
        <w:bottom w:val="none" w:sz="0" w:space="0" w:color="auto"/>
        <w:right w:val="none" w:sz="0" w:space="0" w:color="auto"/>
      </w:divBdr>
    </w:div>
    <w:div w:id="688095147">
      <w:bodyDiv w:val="1"/>
      <w:marLeft w:val="0"/>
      <w:marRight w:val="0"/>
      <w:marTop w:val="0"/>
      <w:marBottom w:val="0"/>
      <w:divBdr>
        <w:top w:val="none" w:sz="0" w:space="0" w:color="auto"/>
        <w:left w:val="none" w:sz="0" w:space="0" w:color="auto"/>
        <w:bottom w:val="none" w:sz="0" w:space="0" w:color="auto"/>
        <w:right w:val="none" w:sz="0" w:space="0" w:color="auto"/>
      </w:divBdr>
    </w:div>
    <w:div w:id="688140792">
      <w:marLeft w:val="480"/>
      <w:marRight w:val="0"/>
      <w:marTop w:val="0"/>
      <w:marBottom w:val="0"/>
      <w:divBdr>
        <w:top w:val="none" w:sz="0" w:space="0" w:color="auto"/>
        <w:left w:val="none" w:sz="0" w:space="0" w:color="auto"/>
        <w:bottom w:val="none" w:sz="0" w:space="0" w:color="auto"/>
        <w:right w:val="none" w:sz="0" w:space="0" w:color="auto"/>
      </w:divBdr>
    </w:div>
    <w:div w:id="688216476">
      <w:bodyDiv w:val="1"/>
      <w:marLeft w:val="0"/>
      <w:marRight w:val="0"/>
      <w:marTop w:val="0"/>
      <w:marBottom w:val="0"/>
      <w:divBdr>
        <w:top w:val="none" w:sz="0" w:space="0" w:color="auto"/>
        <w:left w:val="none" w:sz="0" w:space="0" w:color="auto"/>
        <w:bottom w:val="none" w:sz="0" w:space="0" w:color="auto"/>
        <w:right w:val="none" w:sz="0" w:space="0" w:color="auto"/>
      </w:divBdr>
    </w:div>
    <w:div w:id="688222848">
      <w:marLeft w:val="480"/>
      <w:marRight w:val="0"/>
      <w:marTop w:val="0"/>
      <w:marBottom w:val="0"/>
      <w:divBdr>
        <w:top w:val="none" w:sz="0" w:space="0" w:color="auto"/>
        <w:left w:val="none" w:sz="0" w:space="0" w:color="auto"/>
        <w:bottom w:val="none" w:sz="0" w:space="0" w:color="auto"/>
        <w:right w:val="none" w:sz="0" w:space="0" w:color="auto"/>
      </w:divBdr>
    </w:div>
    <w:div w:id="688265377">
      <w:bodyDiv w:val="1"/>
      <w:marLeft w:val="0"/>
      <w:marRight w:val="0"/>
      <w:marTop w:val="0"/>
      <w:marBottom w:val="0"/>
      <w:divBdr>
        <w:top w:val="none" w:sz="0" w:space="0" w:color="auto"/>
        <w:left w:val="none" w:sz="0" w:space="0" w:color="auto"/>
        <w:bottom w:val="none" w:sz="0" w:space="0" w:color="auto"/>
        <w:right w:val="none" w:sz="0" w:space="0" w:color="auto"/>
      </w:divBdr>
      <w:divsChild>
        <w:div w:id="30615320">
          <w:marLeft w:val="480"/>
          <w:marRight w:val="0"/>
          <w:marTop w:val="0"/>
          <w:marBottom w:val="0"/>
          <w:divBdr>
            <w:top w:val="none" w:sz="0" w:space="0" w:color="auto"/>
            <w:left w:val="none" w:sz="0" w:space="0" w:color="auto"/>
            <w:bottom w:val="none" w:sz="0" w:space="0" w:color="auto"/>
            <w:right w:val="none" w:sz="0" w:space="0" w:color="auto"/>
          </w:divBdr>
        </w:div>
        <w:div w:id="48114324">
          <w:marLeft w:val="480"/>
          <w:marRight w:val="0"/>
          <w:marTop w:val="0"/>
          <w:marBottom w:val="0"/>
          <w:divBdr>
            <w:top w:val="none" w:sz="0" w:space="0" w:color="auto"/>
            <w:left w:val="none" w:sz="0" w:space="0" w:color="auto"/>
            <w:bottom w:val="none" w:sz="0" w:space="0" w:color="auto"/>
            <w:right w:val="none" w:sz="0" w:space="0" w:color="auto"/>
          </w:divBdr>
        </w:div>
        <w:div w:id="52703603">
          <w:marLeft w:val="480"/>
          <w:marRight w:val="0"/>
          <w:marTop w:val="0"/>
          <w:marBottom w:val="0"/>
          <w:divBdr>
            <w:top w:val="none" w:sz="0" w:space="0" w:color="auto"/>
            <w:left w:val="none" w:sz="0" w:space="0" w:color="auto"/>
            <w:bottom w:val="none" w:sz="0" w:space="0" w:color="auto"/>
            <w:right w:val="none" w:sz="0" w:space="0" w:color="auto"/>
          </w:divBdr>
        </w:div>
        <w:div w:id="57435186">
          <w:marLeft w:val="480"/>
          <w:marRight w:val="0"/>
          <w:marTop w:val="0"/>
          <w:marBottom w:val="0"/>
          <w:divBdr>
            <w:top w:val="none" w:sz="0" w:space="0" w:color="auto"/>
            <w:left w:val="none" w:sz="0" w:space="0" w:color="auto"/>
            <w:bottom w:val="none" w:sz="0" w:space="0" w:color="auto"/>
            <w:right w:val="none" w:sz="0" w:space="0" w:color="auto"/>
          </w:divBdr>
        </w:div>
        <w:div w:id="59987928">
          <w:marLeft w:val="480"/>
          <w:marRight w:val="0"/>
          <w:marTop w:val="0"/>
          <w:marBottom w:val="0"/>
          <w:divBdr>
            <w:top w:val="none" w:sz="0" w:space="0" w:color="auto"/>
            <w:left w:val="none" w:sz="0" w:space="0" w:color="auto"/>
            <w:bottom w:val="none" w:sz="0" w:space="0" w:color="auto"/>
            <w:right w:val="none" w:sz="0" w:space="0" w:color="auto"/>
          </w:divBdr>
        </w:div>
        <w:div w:id="61411435">
          <w:marLeft w:val="480"/>
          <w:marRight w:val="0"/>
          <w:marTop w:val="0"/>
          <w:marBottom w:val="0"/>
          <w:divBdr>
            <w:top w:val="none" w:sz="0" w:space="0" w:color="auto"/>
            <w:left w:val="none" w:sz="0" w:space="0" w:color="auto"/>
            <w:bottom w:val="none" w:sz="0" w:space="0" w:color="auto"/>
            <w:right w:val="none" w:sz="0" w:space="0" w:color="auto"/>
          </w:divBdr>
        </w:div>
        <w:div w:id="71006213">
          <w:marLeft w:val="480"/>
          <w:marRight w:val="0"/>
          <w:marTop w:val="0"/>
          <w:marBottom w:val="0"/>
          <w:divBdr>
            <w:top w:val="none" w:sz="0" w:space="0" w:color="auto"/>
            <w:left w:val="none" w:sz="0" w:space="0" w:color="auto"/>
            <w:bottom w:val="none" w:sz="0" w:space="0" w:color="auto"/>
            <w:right w:val="none" w:sz="0" w:space="0" w:color="auto"/>
          </w:divBdr>
        </w:div>
        <w:div w:id="103883452">
          <w:marLeft w:val="480"/>
          <w:marRight w:val="0"/>
          <w:marTop w:val="0"/>
          <w:marBottom w:val="0"/>
          <w:divBdr>
            <w:top w:val="none" w:sz="0" w:space="0" w:color="auto"/>
            <w:left w:val="none" w:sz="0" w:space="0" w:color="auto"/>
            <w:bottom w:val="none" w:sz="0" w:space="0" w:color="auto"/>
            <w:right w:val="none" w:sz="0" w:space="0" w:color="auto"/>
          </w:divBdr>
        </w:div>
        <w:div w:id="221448362">
          <w:marLeft w:val="480"/>
          <w:marRight w:val="0"/>
          <w:marTop w:val="0"/>
          <w:marBottom w:val="0"/>
          <w:divBdr>
            <w:top w:val="none" w:sz="0" w:space="0" w:color="auto"/>
            <w:left w:val="none" w:sz="0" w:space="0" w:color="auto"/>
            <w:bottom w:val="none" w:sz="0" w:space="0" w:color="auto"/>
            <w:right w:val="none" w:sz="0" w:space="0" w:color="auto"/>
          </w:divBdr>
        </w:div>
        <w:div w:id="221675178">
          <w:marLeft w:val="480"/>
          <w:marRight w:val="0"/>
          <w:marTop w:val="0"/>
          <w:marBottom w:val="0"/>
          <w:divBdr>
            <w:top w:val="none" w:sz="0" w:space="0" w:color="auto"/>
            <w:left w:val="none" w:sz="0" w:space="0" w:color="auto"/>
            <w:bottom w:val="none" w:sz="0" w:space="0" w:color="auto"/>
            <w:right w:val="none" w:sz="0" w:space="0" w:color="auto"/>
          </w:divBdr>
        </w:div>
        <w:div w:id="273095174">
          <w:marLeft w:val="480"/>
          <w:marRight w:val="0"/>
          <w:marTop w:val="0"/>
          <w:marBottom w:val="0"/>
          <w:divBdr>
            <w:top w:val="none" w:sz="0" w:space="0" w:color="auto"/>
            <w:left w:val="none" w:sz="0" w:space="0" w:color="auto"/>
            <w:bottom w:val="none" w:sz="0" w:space="0" w:color="auto"/>
            <w:right w:val="none" w:sz="0" w:space="0" w:color="auto"/>
          </w:divBdr>
        </w:div>
        <w:div w:id="380442133">
          <w:marLeft w:val="480"/>
          <w:marRight w:val="0"/>
          <w:marTop w:val="0"/>
          <w:marBottom w:val="0"/>
          <w:divBdr>
            <w:top w:val="none" w:sz="0" w:space="0" w:color="auto"/>
            <w:left w:val="none" w:sz="0" w:space="0" w:color="auto"/>
            <w:bottom w:val="none" w:sz="0" w:space="0" w:color="auto"/>
            <w:right w:val="none" w:sz="0" w:space="0" w:color="auto"/>
          </w:divBdr>
        </w:div>
        <w:div w:id="386028120">
          <w:marLeft w:val="480"/>
          <w:marRight w:val="0"/>
          <w:marTop w:val="0"/>
          <w:marBottom w:val="0"/>
          <w:divBdr>
            <w:top w:val="none" w:sz="0" w:space="0" w:color="auto"/>
            <w:left w:val="none" w:sz="0" w:space="0" w:color="auto"/>
            <w:bottom w:val="none" w:sz="0" w:space="0" w:color="auto"/>
            <w:right w:val="none" w:sz="0" w:space="0" w:color="auto"/>
          </w:divBdr>
        </w:div>
        <w:div w:id="412094729">
          <w:marLeft w:val="480"/>
          <w:marRight w:val="0"/>
          <w:marTop w:val="0"/>
          <w:marBottom w:val="0"/>
          <w:divBdr>
            <w:top w:val="none" w:sz="0" w:space="0" w:color="auto"/>
            <w:left w:val="none" w:sz="0" w:space="0" w:color="auto"/>
            <w:bottom w:val="none" w:sz="0" w:space="0" w:color="auto"/>
            <w:right w:val="none" w:sz="0" w:space="0" w:color="auto"/>
          </w:divBdr>
        </w:div>
        <w:div w:id="451560806">
          <w:marLeft w:val="480"/>
          <w:marRight w:val="0"/>
          <w:marTop w:val="0"/>
          <w:marBottom w:val="0"/>
          <w:divBdr>
            <w:top w:val="none" w:sz="0" w:space="0" w:color="auto"/>
            <w:left w:val="none" w:sz="0" w:space="0" w:color="auto"/>
            <w:bottom w:val="none" w:sz="0" w:space="0" w:color="auto"/>
            <w:right w:val="none" w:sz="0" w:space="0" w:color="auto"/>
          </w:divBdr>
        </w:div>
        <w:div w:id="474294659">
          <w:marLeft w:val="480"/>
          <w:marRight w:val="0"/>
          <w:marTop w:val="0"/>
          <w:marBottom w:val="0"/>
          <w:divBdr>
            <w:top w:val="none" w:sz="0" w:space="0" w:color="auto"/>
            <w:left w:val="none" w:sz="0" w:space="0" w:color="auto"/>
            <w:bottom w:val="none" w:sz="0" w:space="0" w:color="auto"/>
            <w:right w:val="none" w:sz="0" w:space="0" w:color="auto"/>
          </w:divBdr>
        </w:div>
        <w:div w:id="485317965">
          <w:marLeft w:val="480"/>
          <w:marRight w:val="0"/>
          <w:marTop w:val="0"/>
          <w:marBottom w:val="0"/>
          <w:divBdr>
            <w:top w:val="none" w:sz="0" w:space="0" w:color="auto"/>
            <w:left w:val="none" w:sz="0" w:space="0" w:color="auto"/>
            <w:bottom w:val="none" w:sz="0" w:space="0" w:color="auto"/>
            <w:right w:val="none" w:sz="0" w:space="0" w:color="auto"/>
          </w:divBdr>
        </w:div>
        <w:div w:id="492919474">
          <w:marLeft w:val="480"/>
          <w:marRight w:val="0"/>
          <w:marTop w:val="0"/>
          <w:marBottom w:val="0"/>
          <w:divBdr>
            <w:top w:val="none" w:sz="0" w:space="0" w:color="auto"/>
            <w:left w:val="none" w:sz="0" w:space="0" w:color="auto"/>
            <w:bottom w:val="none" w:sz="0" w:space="0" w:color="auto"/>
            <w:right w:val="none" w:sz="0" w:space="0" w:color="auto"/>
          </w:divBdr>
        </w:div>
        <w:div w:id="512840011">
          <w:marLeft w:val="480"/>
          <w:marRight w:val="0"/>
          <w:marTop w:val="0"/>
          <w:marBottom w:val="0"/>
          <w:divBdr>
            <w:top w:val="none" w:sz="0" w:space="0" w:color="auto"/>
            <w:left w:val="none" w:sz="0" w:space="0" w:color="auto"/>
            <w:bottom w:val="none" w:sz="0" w:space="0" w:color="auto"/>
            <w:right w:val="none" w:sz="0" w:space="0" w:color="auto"/>
          </w:divBdr>
        </w:div>
        <w:div w:id="644704381">
          <w:marLeft w:val="480"/>
          <w:marRight w:val="0"/>
          <w:marTop w:val="0"/>
          <w:marBottom w:val="0"/>
          <w:divBdr>
            <w:top w:val="none" w:sz="0" w:space="0" w:color="auto"/>
            <w:left w:val="none" w:sz="0" w:space="0" w:color="auto"/>
            <w:bottom w:val="none" w:sz="0" w:space="0" w:color="auto"/>
            <w:right w:val="none" w:sz="0" w:space="0" w:color="auto"/>
          </w:divBdr>
        </w:div>
        <w:div w:id="691763592">
          <w:marLeft w:val="480"/>
          <w:marRight w:val="0"/>
          <w:marTop w:val="0"/>
          <w:marBottom w:val="0"/>
          <w:divBdr>
            <w:top w:val="none" w:sz="0" w:space="0" w:color="auto"/>
            <w:left w:val="none" w:sz="0" w:space="0" w:color="auto"/>
            <w:bottom w:val="none" w:sz="0" w:space="0" w:color="auto"/>
            <w:right w:val="none" w:sz="0" w:space="0" w:color="auto"/>
          </w:divBdr>
        </w:div>
        <w:div w:id="699277760">
          <w:marLeft w:val="480"/>
          <w:marRight w:val="0"/>
          <w:marTop w:val="0"/>
          <w:marBottom w:val="0"/>
          <w:divBdr>
            <w:top w:val="none" w:sz="0" w:space="0" w:color="auto"/>
            <w:left w:val="none" w:sz="0" w:space="0" w:color="auto"/>
            <w:bottom w:val="none" w:sz="0" w:space="0" w:color="auto"/>
            <w:right w:val="none" w:sz="0" w:space="0" w:color="auto"/>
          </w:divBdr>
        </w:div>
        <w:div w:id="721631952">
          <w:marLeft w:val="480"/>
          <w:marRight w:val="0"/>
          <w:marTop w:val="0"/>
          <w:marBottom w:val="0"/>
          <w:divBdr>
            <w:top w:val="none" w:sz="0" w:space="0" w:color="auto"/>
            <w:left w:val="none" w:sz="0" w:space="0" w:color="auto"/>
            <w:bottom w:val="none" w:sz="0" w:space="0" w:color="auto"/>
            <w:right w:val="none" w:sz="0" w:space="0" w:color="auto"/>
          </w:divBdr>
        </w:div>
        <w:div w:id="752357534">
          <w:marLeft w:val="480"/>
          <w:marRight w:val="0"/>
          <w:marTop w:val="0"/>
          <w:marBottom w:val="0"/>
          <w:divBdr>
            <w:top w:val="none" w:sz="0" w:space="0" w:color="auto"/>
            <w:left w:val="none" w:sz="0" w:space="0" w:color="auto"/>
            <w:bottom w:val="none" w:sz="0" w:space="0" w:color="auto"/>
            <w:right w:val="none" w:sz="0" w:space="0" w:color="auto"/>
          </w:divBdr>
        </w:div>
        <w:div w:id="861632265">
          <w:marLeft w:val="480"/>
          <w:marRight w:val="0"/>
          <w:marTop w:val="0"/>
          <w:marBottom w:val="0"/>
          <w:divBdr>
            <w:top w:val="none" w:sz="0" w:space="0" w:color="auto"/>
            <w:left w:val="none" w:sz="0" w:space="0" w:color="auto"/>
            <w:bottom w:val="none" w:sz="0" w:space="0" w:color="auto"/>
            <w:right w:val="none" w:sz="0" w:space="0" w:color="auto"/>
          </w:divBdr>
        </w:div>
        <w:div w:id="900098888">
          <w:marLeft w:val="480"/>
          <w:marRight w:val="0"/>
          <w:marTop w:val="0"/>
          <w:marBottom w:val="0"/>
          <w:divBdr>
            <w:top w:val="none" w:sz="0" w:space="0" w:color="auto"/>
            <w:left w:val="none" w:sz="0" w:space="0" w:color="auto"/>
            <w:bottom w:val="none" w:sz="0" w:space="0" w:color="auto"/>
            <w:right w:val="none" w:sz="0" w:space="0" w:color="auto"/>
          </w:divBdr>
        </w:div>
        <w:div w:id="902178717">
          <w:marLeft w:val="480"/>
          <w:marRight w:val="0"/>
          <w:marTop w:val="0"/>
          <w:marBottom w:val="0"/>
          <w:divBdr>
            <w:top w:val="none" w:sz="0" w:space="0" w:color="auto"/>
            <w:left w:val="none" w:sz="0" w:space="0" w:color="auto"/>
            <w:bottom w:val="none" w:sz="0" w:space="0" w:color="auto"/>
            <w:right w:val="none" w:sz="0" w:space="0" w:color="auto"/>
          </w:divBdr>
        </w:div>
        <w:div w:id="922573203">
          <w:marLeft w:val="480"/>
          <w:marRight w:val="0"/>
          <w:marTop w:val="0"/>
          <w:marBottom w:val="0"/>
          <w:divBdr>
            <w:top w:val="none" w:sz="0" w:space="0" w:color="auto"/>
            <w:left w:val="none" w:sz="0" w:space="0" w:color="auto"/>
            <w:bottom w:val="none" w:sz="0" w:space="0" w:color="auto"/>
            <w:right w:val="none" w:sz="0" w:space="0" w:color="auto"/>
          </w:divBdr>
        </w:div>
        <w:div w:id="939341067">
          <w:marLeft w:val="480"/>
          <w:marRight w:val="0"/>
          <w:marTop w:val="0"/>
          <w:marBottom w:val="0"/>
          <w:divBdr>
            <w:top w:val="none" w:sz="0" w:space="0" w:color="auto"/>
            <w:left w:val="none" w:sz="0" w:space="0" w:color="auto"/>
            <w:bottom w:val="none" w:sz="0" w:space="0" w:color="auto"/>
            <w:right w:val="none" w:sz="0" w:space="0" w:color="auto"/>
          </w:divBdr>
        </w:div>
        <w:div w:id="946619115">
          <w:marLeft w:val="480"/>
          <w:marRight w:val="0"/>
          <w:marTop w:val="0"/>
          <w:marBottom w:val="0"/>
          <w:divBdr>
            <w:top w:val="none" w:sz="0" w:space="0" w:color="auto"/>
            <w:left w:val="none" w:sz="0" w:space="0" w:color="auto"/>
            <w:bottom w:val="none" w:sz="0" w:space="0" w:color="auto"/>
            <w:right w:val="none" w:sz="0" w:space="0" w:color="auto"/>
          </w:divBdr>
        </w:div>
        <w:div w:id="957562703">
          <w:marLeft w:val="480"/>
          <w:marRight w:val="0"/>
          <w:marTop w:val="0"/>
          <w:marBottom w:val="0"/>
          <w:divBdr>
            <w:top w:val="none" w:sz="0" w:space="0" w:color="auto"/>
            <w:left w:val="none" w:sz="0" w:space="0" w:color="auto"/>
            <w:bottom w:val="none" w:sz="0" w:space="0" w:color="auto"/>
            <w:right w:val="none" w:sz="0" w:space="0" w:color="auto"/>
          </w:divBdr>
        </w:div>
        <w:div w:id="988093474">
          <w:marLeft w:val="480"/>
          <w:marRight w:val="0"/>
          <w:marTop w:val="0"/>
          <w:marBottom w:val="0"/>
          <w:divBdr>
            <w:top w:val="none" w:sz="0" w:space="0" w:color="auto"/>
            <w:left w:val="none" w:sz="0" w:space="0" w:color="auto"/>
            <w:bottom w:val="none" w:sz="0" w:space="0" w:color="auto"/>
            <w:right w:val="none" w:sz="0" w:space="0" w:color="auto"/>
          </w:divBdr>
        </w:div>
        <w:div w:id="1024209396">
          <w:marLeft w:val="480"/>
          <w:marRight w:val="0"/>
          <w:marTop w:val="0"/>
          <w:marBottom w:val="0"/>
          <w:divBdr>
            <w:top w:val="none" w:sz="0" w:space="0" w:color="auto"/>
            <w:left w:val="none" w:sz="0" w:space="0" w:color="auto"/>
            <w:bottom w:val="none" w:sz="0" w:space="0" w:color="auto"/>
            <w:right w:val="none" w:sz="0" w:space="0" w:color="auto"/>
          </w:divBdr>
        </w:div>
        <w:div w:id="1043094220">
          <w:marLeft w:val="480"/>
          <w:marRight w:val="0"/>
          <w:marTop w:val="0"/>
          <w:marBottom w:val="0"/>
          <w:divBdr>
            <w:top w:val="none" w:sz="0" w:space="0" w:color="auto"/>
            <w:left w:val="none" w:sz="0" w:space="0" w:color="auto"/>
            <w:bottom w:val="none" w:sz="0" w:space="0" w:color="auto"/>
            <w:right w:val="none" w:sz="0" w:space="0" w:color="auto"/>
          </w:divBdr>
        </w:div>
        <w:div w:id="1049839060">
          <w:marLeft w:val="480"/>
          <w:marRight w:val="0"/>
          <w:marTop w:val="0"/>
          <w:marBottom w:val="0"/>
          <w:divBdr>
            <w:top w:val="none" w:sz="0" w:space="0" w:color="auto"/>
            <w:left w:val="none" w:sz="0" w:space="0" w:color="auto"/>
            <w:bottom w:val="none" w:sz="0" w:space="0" w:color="auto"/>
            <w:right w:val="none" w:sz="0" w:space="0" w:color="auto"/>
          </w:divBdr>
        </w:div>
        <w:div w:id="1055468781">
          <w:marLeft w:val="480"/>
          <w:marRight w:val="0"/>
          <w:marTop w:val="0"/>
          <w:marBottom w:val="0"/>
          <w:divBdr>
            <w:top w:val="none" w:sz="0" w:space="0" w:color="auto"/>
            <w:left w:val="none" w:sz="0" w:space="0" w:color="auto"/>
            <w:bottom w:val="none" w:sz="0" w:space="0" w:color="auto"/>
            <w:right w:val="none" w:sz="0" w:space="0" w:color="auto"/>
          </w:divBdr>
        </w:div>
        <w:div w:id="1069185817">
          <w:marLeft w:val="480"/>
          <w:marRight w:val="0"/>
          <w:marTop w:val="0"/>
          <w:marBottom w:val="0"/>
          <w:divBdr>
            <w:top w:val="none" w:sz="0" w:space="0" w:color="auto"/>
            <w:left w:val="none" w:sz="0" w:space="0" w:color="auto"/>
            <w:bottom w:val="none" w:sz="0" w:space="0" w:color="auto"/>
            <w:right w:val="none" w:sz="0" w:space="0" w:color="auto"/>
          </w:divBdr>
        </w:div>
        <w:div w:id="1076123901">
          <w:marLeft w:val="480"/>
          <w:marRight w:val="0"/>
          <w:marTop w:val="0"/>
          <w:marBottom w:val="0"/>
          <w:divBdr>
            <w:top w:val="none" w:sz="0" w:space="0" w:color="auto"/>
            <w:left w:val="none" w:sz="0" w:space="0" w:color="auto"/>
            <w:bottom w:val="none" w:sz="0" w:space="0" w:color="auto"/>
            <w:right w:val="none" w:sz="0" w:space="0" w:color="auto"/>
          </w:divBdr>
        </w:div>
        <w:div w:id="1117259889">
          <w:marLeft w:val="480"/>
          <w:marRight w:val="0"/>
          <w:marTop w:val="0"/>
          <w:marBottom w:val="0"/>
          <w:divBdr>
            <w:top w:val="none" w:sz="0" w:space="0" w:color="auto"/>
            <w:left w:val="none" w:sz="0" w:space="0" w:color="auto"/>
            <w:bottom w:val="none" w:sz="0" w:space="0" w:color="auto"/>
            <w:right w:val="none" w:sz="0" w:space="0" w:color="auto"/>
          </w:divBdr>
        </w:div>
        <w:div w:id="1126510283">
          <w:marLeft w:val="480"/>
          <w:marRight w:val="0"/>
          <w:marTop w:val="0"/>
          <w:marBottom w:val="0"/>
          <w:divBdr>
            <w:top w:val="none" w:sz="0" w:space="0" w:color="auto"/>
            <w:left w:val="none" w:sz="0" w:space="0" w:color="auto"/>
            <w:bottom w:val="none" w:sz="0" w:space="0" w:color="auto"/>
            <w:right w:val="none" w:sz="0" w:space="0" w:color="auto"/>
          </w:divBdr>
        </w:div>
        <w:div w:id="1160118602">
          <w:marLeft w:val="480"/>
          <w:marRight w:val="0"/>
          <w:marTop w:val="0"/>
          <w:marBottom w:val="0"/>
          <w:divBdr>
            <w:top w:val="none" w:sz="0" w:space="0" w:color="auto"/>
            <w:left w:val="none" w:sz="0" w:space="0" w:color="auto"/>
            <w:bottom w:val="none" w:sz="0" w:space="0" w:color="auto"/>
            <w:right w:val="none" w:sz="0" w:space="0" w:color="auto"/>
          </w:divBdr>
        </w:div>
        <w:div w:id="1213465346">
          <w:marLeft w:val="480"/>
          <w:marRight w:val="0"/>
          <w:marTop w:val="0"/>
          <w:marBottom w:val="0"/>
          <w:divBdr>
            <w:top w:val="none" w:sz="0" w:space="0" w:color="auto"/>
            <w:left w:val="none" w:sz="0" w:space="0" w:color="auto"/>
            <w:bottom w:val="none" w:sz="0" w:space="0" w:color="auto"/>
            <w:right w:val="none" w:sz="0" w:space="0" w:color="auto"/>
          </w:divBdr>
        </w:div>
        <w:div w:id="1232741400">
          <w:marLeft w:val="480"/>
          <w:marRight w:val="0"/>
          <w:marTop w:val="0"/>
          <w:marBottom w:val="0"/>
          <w:divBdr>
            <w:top w:val="none" w:sz="0" w:space="0" w:color="auto"/>
            <w:left w:val="none" w:sz="0" w:space="0" w:color="auto"/>
            <w:bottom w:val="none" w:sz="0" w:space="0" w:color="auto"/>
            <w:right w:val="none" w:sz="0" w:space="0" w:color="auto"/>
          </w:divBdr>
        </w:div>
        <w:div w:id="1233278292">
          <w:marLeft w:val="480"/>
          <w:marRight w:val="0"/>
          <w:marTop w:val="0"/>
          <w:marBottom w:val="0"/>
          <w:divBdr>
            <w:top w:val="none" w:sz="0" w:space="0" w:color="auto"/>
            <w:left w:val="none" w:sz="0" w:space="0" w:color="auto"/>
            <w:bottom w:val="none" w:sz="0" w:space="0" w:color="auto"/>
            <w:right w:val="none" w:sz="0" w:space="0" w:color="auto"/>
          </w:divBdr>
        </w:div>
        <w:div w:id="1234857149">
          <w:marLeft w:val="480"/>
          <w:marRight w:val="0"/>
          <w:marTop w:val="0"/>
          <w:marBottom w:val="0"/>
          <w:divBdr>
            <w:top w:val="none" w:sz="0" w:space="0" w:color="auto"/>
            <w:left w:val="none" w:sz="0" w:space="0" w:color="auto"/>
            <w:bottom w:val="none" w:sz="0" w:space="0" w:color="auto"/>
            <w:right w:val="none" w:sz="0" w:space="0" w:color="auto"/>
          </w:divBdr>
        </w:div>
        <w:div w:id="1260328815">
          <w:marLeft w:val="480"/>
          <w:marRight w:val="0"/>
          <w:marTop w:val="0"/>
          <w:marBottom w:val="0"/>
          <w:divBdr>
            <w:top w:val="none" w:sz="0" w:space="0" w:color="auto"/>
            <w:left w:val="none" w:sz="0" w:space="0" w:color="auto"/>
            <w:bottom w:val="none" w:sz="0" w:space="0" w:color="auto"/>
            <w:right w:val="none" w:sz="0" w:space="0" w:color="auto"/>
          </w:divBdr>
        </w:div>
        <w:div w:id="1273514674">
          <w:marLeft w:val="480"/>
          <w:marRight w:val="0"/>
          <w:marTop w:val="0"/>
          <w:marBottom w:val="0"/>
          <w:divBdr>
            <w:top w:val="none" w:sz="0" w:space="0" w:color="auto"/>
            <w:left w:val="none" w:sz="0" w:space="0" w:color="auto"/>
            <w:bottom w:val="none" w:sz="0" w:space="0" w:color="auto"/>
            <w:right w:val="none" w:sz="0" w:space="0" w:color="auto"/>
          </w:divBdr>
        </w:div>
        <w:div w:id="1335457124">
          <w:marLeft w:val="480"/>
          <w:marRight w:val="0"/>
          <w:marTop w:val="0"/>
          <w:marBottom w:val="0"/>
          <w:divBdr>
            <w:top w:val="none" w:sz="0" w:space="0" w:color="auto"/>
            <w:left w:val="none" w:sz="0" w:space="0" w:color="auto"/>
            <w:bottom w:val="none" w:sz="0" w:space="0" w:color="auto"/>
            <w:right w:val="none" w:sz="0" w:space="0" w:color="auto"/>
          </w:divBdr>
        </w:div>
        <w:div w:id="1351224347">
          <w:marLeft w:val="480"/>
          <w:marRight w:val="0"/>
          <w:marTop w:val="0"/>
          <w:marBottom w:val="0"/>
          <w:divBdr>
            <w:top w:val="none" w:sz="0" w:space="0" w:color="auto"/>
            <w:left w:val="none" w:sz="0" w:space="0" w:color="auto"/>
            <w:bottom w:val="none" w:sz="0" w:space="0" w:color="auto"/>
            <w:right w:val="none" w:sz="0" w:space="0" w:color="auto"/>
          </w:divBdr>
        </w:div>
        <w:div w:id="1364750431">
          <w:marLeft w:val="480"/>
          <w:marRight w:val="0"/>
          <w:marTop w:val="0"/>
          <w:marBottom w:val="0"/>
          <w:divBdr>
            <w:top w:val="none" w:sz="0" w:space="0" w:color="auto"/>
            <w:left w:val="none" w:sz="0" w:space="0" w:color="auto"/>
            <w:bottom w:val="none" w:sz="0" w:space="0" w:color="auto"/>
            <w:right w:val="none" w:sz="0" w:space="0" w:color="auto"/>
          </w:divBdr>
        </w:div>
        <w:div w:id="1376394901">
          <w:marLeft w:val="480"/>
          <w:marRight w:val="0"/>
          <w:marTop w:val="0"/>
          <w:marBottom w:val="0"/>
          <w:divBdr>
            <w:top w:val="none" w:sz="0" w:space="0" w:color="auto"/>
            <w:left w:val="none" w:sz="0" w:space="0" w:color="auto"/>
            <w:bottom w:val="none" w:sz="0" w:space="0" w:color="auto"/>
            <w:right w:val="none" w:sz="0" w:space="0" w:color="auto"/>
          </w:divBdr>
        </w:div>
      </w:divsChild>
    </w:div>
    <w:div w:id="688290744">
      <w:bodyDiv w:val="1"/>
      <w:marLeft w:val="0"/>
      <w:marRight w:val="0"/>
      <w:marTop w:val="0"/>
      <w:marBottom w:val="0"/>
      <w:divBdr>
        <w:top w:val="none" w:sz="0" w:space="0" w:color="auto"/>
        <w:left w:val="none" w:sz="0" w:space="0" w:color="auto"/>
        <w:bottom w:val="none" w:sz="0" w:space="0" w:color="auto"/>
        <w:right w:val="none" w:sz="0" w:space="0" w:color="auto"/>
      </w:divBdr>
    </w:div>
    <w:div w:id="688338533">
      <w:bodyDiv w:val="1"/>
      <w:marLeft w:val="0"/>
      <w:marRight w:val="0"/>
      <w:marTop w:val="0"/>
      <w:marBottom w:val="0"/>
      <w:divBdr>
        <w:top w:val="none" w:sz="0" w:space="0" w:color="auto"/>
        <w:left w:val="none" w:sz="0" w:space="0" w:color="auto"/>
        <w:bottom w:val="none" w:sz="0" w:space="0" w:color="auto"/>
        <w:right w:val="none" w:sz="0" w:space="0" w:color="auto"/>
      </w:divBdr>
    </w:div>
    <w:div w:id="688414630">
      <w:marLeft w:val="480"/>
      <w:marRight w:val="0"/>
      <w:marTop w:val="0"/>
      <w:marBottom w:val="0"/>
      <w:divBdr>
        <w:top w:val="none" w:sz="0" w:space="0" w:color="auto"/>
        <w:left w:val="none" w:sz="0" w:space="0" w:color="auto"/>
        <w:bottom w:val="none" w:sz="0" w:space="0" w:color="auto"/>
        <w:right w:val="none" w:sz="0" w:space="0" w:color="auto"/>
      </w:divBdr>
    </w:div>
    <w:div w:id="688485061">
      <w:bodyDiv w:val="1"/>
      <w:marLeft w:val="0"/>
      <w:marRight w:val="0"/>
      <w:marTop w:val="0"/>
      <w:marBottom w:val="0"/>
      <w:divBdr>
        <w:top w:val="none" w:sz="0" w:space="0" w:color="auto"/>
        <w:left w:val="none" w:sz="0" w:space="0" w:color="auto"/>
        <w:bottom w:val="none" w:sz="0" w:space="0" w:color="auto"/>
        <w:right w:val="none" w:sz="0" w:space="0" w:color="auto"/>
      </w:divBdr>
    </w:div>
    <w:div w:id="688531718">
      <w:marLeft w:val="480"/>
      <w:marRight w:val="0"/>
      <w:marTop w:val="0"/>
      <w:marBottom w:val="0"/>
      <w:divBdr>
        <w:top w:val="none" w:sz="0" w:space="0" w:color="auto"/>
        <w:left w:val="none" w:sz="0" w:space="0" w:color="auto"/>
        <w:bottom w:val="none" w:sz="0" w:space="0" w:color="auto"/>
        <w:right w:val="none" w:sz="0" w:space="0" w:color="auto"/>
      </w:divBdr>
    </w:div>
    <w:div w:id="688606915">
      <w:marLeft w:val="480"/>
      <w:marRight w:val="0"/>
      <w:marTop w:val="0"/>
      <w:marBottom w:val="0"/>
      <w:divBdr>
        <w:top w:val="none" w:sz="0" w:space="0" w:color="auto"/>
        <w:left w:val="none" w:sz="0" w:space="0" w:color="auto"/>
        <w:bottom w:val="none" w:sz="0" w:space="0" w:color="auto"/>
        <w:right w:val="none" w:sz="0" w:space="0" w:color="auto"/>
      </w:divBdr>
    </w:div>
    <w:div w:id="688675870">
      <w:bodyDiv w:val="1"/>
      <w:marLeft w:val="0"/>
      <w:marRight w:val="0"/>
      <w:marTop w:val="0"/>
      <w:marBottom w:val="0"/>
      <w:divBdr>
        <w:top w:val="none" w:sz="0" w:space="0" w:color="auto"/>
        <w:left w:val="none" w:sz="0" w:space="0" w:color="auto"/>
        <w:bottom w:val="none" w:sz="0" w:space="0" w:color="auto"/>
        <w:right w:val="none" w:sz="0" w:space="0" w:color="auto"/>
      </w:divBdr>
    </w:div>
    <w:div w:id="688676199">
      <w:bodyDiv w:val="1"/>
      <w:marLeft w:val="0"/>
      <w:marRight w:val="0"/>
      <w:marTop w:val="0"/>
      <w:marBottom w:val="0"/>
      <w:divBdr>
        <w:top w:val="none" w:sz="0" w:space="0" w:color="auto"/>
        <w:left w:val="none" w:sz="0" w:space="0" w:color="auto"/>
        <w:bottom w:val="none" w:sz="0" w:space="0" w:color="auto"/>
        <w:right w:val="none" w:sz="0" w:space="0" w:color="auto"/>
      </w:divBdr>
    </w:div>
    <w:div w:id="688796312">
      <w:bodyDiv w:val="1"/>
      <w:marLeft w:val="0"/>
      <w:marRight w:val="0"/>
      <w:marTop w:val="0"/>
      <w:marBottom w:val="0"/>
      <w:divBdr>
        <w:top w:val="none" w:sz="0" w:space="0" w:color="auto"/>
        <w:left w:val="none" w:sz="0" w:space="0" w:color="auto"/>
        <w:bottom w:val="none" w:sz="0" w:space="0" w:color="auto"/>
        <w:right w:val="none" w:sz="0" w:space="0" w:color="auto"/>
      </w:divBdr>
    </w:div>
    <w:div w:id="688869473">
      <w:bodyDiv w:val="1"/>
      <w:marLeft w:val="0"/>
      <w:marRight w:val="0"/>
      <w:marTop w:val="0"/>
      <w:marBottom w:val="0"/>
      <w:divBdr>
        <w:top w:val="none" w:sz="0" w:space="0" w:color="auto"/>
        <w:left w:val="none" w:sz="0" w:space="0" w:color="auto"/>
        <w:bottom w:val="none" w:sz="0" w:space="0" w:color="auto"/>
        <w:right w:val="none" w:sz="0" w:space="0" w:color="auto"/>
      </w:divBdr>
    </w:div>
    <w:div w:id="688945149">
      <w:bodyDiv w:val="1"/>
      <w:marLeft w:val="0"/>
      <w:marRight w:val="0"/>
      <w:marTop w:val="0"/>
      <w:marBottom w:val="0"/>
      <w:divBdr>
        <w:top w:val="none" w:sz="0" w:space="0" w:color="auto"/>
        <w:left w:val="none" w:sz="0" w:space="0" w:color="auto"/>
        <w:bottom w:val="none" w:sz="0" w:space="0" w:color="auto"/>
        <w:right w:val="none" w:sz="0" w:space="0" w:color="auto"/>
      </w:divBdr>
    </w:div>
    <w:div w:id="689141353">
      <w:bodyDiv w:val="1"/>
      <w:marLeft w:val="0"/>
      <w:marRight w:val="0"/>
      <w:marTop w:val="0"/>
      <w:marBottom w:val="0"/>
      <w:divBdr>
        <w:top w:val="none" w:sz="0" w:space="0" w:color="auto"/>
        <w:left w:val="none" w:sz="0" w:space="0" w:color="auto"/>
        <w:bottom w:val="none" w:sz="0" w:space="0" w:color="auto"/>
        <w:right w:val="none" w:sz="0" w:space="0" w:color="auto"/>
      </w:divBdr>
    </w:div>
    <w:div w:id="689181788">
      <w:bodyDiv w:val="1"/>
      <w:marLeft w:val="0"/>
      <w:marRight w:val="0"/>
      <w:marTop w:val="0"/>
      <w:marBottom w:val="0"/>
      <w:divBdr>
        <w:top w:val="none" w:sz="0" w:space="0" w:color="auto"/>
        <w:left w:val="none" w:sz="0" w:space="0" w:color="auto"/>
        <w:bottom w:val="none" w:sz="0" w:space="0" w:color="auto"/>
        <w:right w:val="none" w:sz="0" w:space="0" w:color="auto"/>
      </w:divBdr>
    </w:div>
    <w:div w:id="689256997">
      <w:bodyDiv w:val="1"/>
      <w:marLeft w:val="0"/>
      <w:marRight w:val="0"/>
      <w:marTop w:val="0"/>
      <w:marBottom w:val="0"/>
      <w:divBdr>
        <w:top w:val="none" w:sz="0" w:space="0" w:color="auto"/>
        <w:left w:val="none" w:sz="0" w:space="0" w:color="auto"/>
        <w:bottom w:val="none" w:sz="0" w:space="0" w:color="auto"/>
        <w:right w:val="none" w:sz="0" w:space="0" w:color="auto"/>
      </w:divBdr>
    </w:div>
    <w:div w:id="689379032">
      <w:bodyDiv w:val="1"/>
      <w:marLeft w:val="0"/>
      <w:marRight w:val="0"/>
      <w:marTop w:val="0"/>
      <w:marBottom w:val="0"/>
      <w:divBdr>
        <w:top w:val="none" w:sz="0" w:space="0" w:color="auto"/>
        <w:left w:val="none" w:sz="0" w:space="0" w:color="auto"/>
        <w:bottom w:val="none" w:sz="0" w:space="0" w:color="auto"/>
        <w:right w:val="none" w:sz="0" w:space="0" w:color="auto"/>
      </w:divBdr>
    </w:div>
    <w:div w:id="689452201">
      <w:bodyDiv w:val="1"/>
      <w:marLeft w:val="0"/>
      <w:marRight w:val="0"/>
      <w:marTop w:val="0"/>
      <w:marBottom w:val="0"/>
      <w:divBdr>
        <w:top w:val="none" w:sz="0" w:space="0" w:color="auto"/>
        <w:left w:val="none" w:sz="0" w:space="0" w:color="auto"/>
        <w:bottom w:val="none" w:sz="0" w:space="0" w:color="auto"/>
        <w:right w:val="none" w:sz="0" w:space="0" w:color="auto"/>
      </w:divBdr>
    </w:div>
    <w:div w:id="689643006">
      <w:bodyDiv w:val="1"/>
      <w:marLeft w:val="0"/>
      <w:marRight w:val="0"/>
      <w:marTop w:val="0"/>
      <w:marBottom w:val="0"/>
      <w:divBdr>
        <w:top w:val="none" w:sz="0" w:space="0" w:color="auto"/>
        <w:left w:val="none" w:sz="0" w:space="0" w:color="auto"/>
        <w:bottom w:val="none" w:sz="0" w:space="0" w:color="auto"/>
        <w:right w:val="none" w:sz="0" w:space="0" w:color="auto"/>
      </w:divBdr>
    </w:div>
    <w:div w:id="689768766">
      <w:bodyDiv w:val="1"/>
      <w:marLeft w:val="0"/>
      <w:marRight w:val="0"/>
      <w:marTop w:val="0"/>
      <w:marBottom w:val="0"/>
      <w:divBdr>
        <w:top w:val="none" w:sz="0" w:space="0" w:color="auto"/>
        <w:left w:val="none" w:sz="0" w:space="0" w:color="auto"/>
        <w:bottom w:val="none" w:sz="0" w:space="0" w:color="auto"/>
        <w:right w:val="none" w:sz="0" w:space="0" w:color="auto"/>
      </w:divBdr>
    </w:div>
    <w:div w:id="689795922">
      <w:bodyDiv w:val="1"/>
      <w:marLeft w:val="0"/>
      <w:marRight w:val="0"/>
      <w:marTop w:val="0"/>
      <w:marBottom w:val="0"/>
      <w:divBdr>
        <w:top w:val="none" w:sz="0" w:space="0" w:color="auto"/>
        <w:left w:val="none" w:sz="0" w:space="0" w:color="auto"/>
        <w:bottom w:val="none" w:sz="0" w:space="0" w:color="auto"/>
        <w:right w:val="none" w:sz="0" w:space="0" w:color="auto"/>
      </w:divBdr>
    </w:div>
    <w:div w:id="689837814">
      <w:marLeft w:val="480"/>
      <w:marRight w:val="0"/>
      <w:marTop w:val="0"/>
      <w:marBottom w:val="0"/>
      <w:divBdr>
        <w:top w:val="none" w:sz="0" w:space="0" w:color="auto"/>
        <w:left w:val="none" w:sz="0" w:space="0" w:color="auto"/>
        <w:bottom w:val="none" w:sz="0" w:space="0" w:color="auto"/>
        <w:right w:val="none" w:sz="0" w:space="0" w:color="auto"/>
      </w:divBdr>
    </w:div>
    <w:div w:id="689837916">
      <w:bodyDiv w:val="1"/>
      <w:marLeft w:val="0"/>
      <w:marRight w:val="0"/>
      <w:marTop w:val="0"/>
      <w:marBottom w:val="0"/>
      <w:divBdr>
        <w:top w:val="none" w:sz="0" w:space="0" w:color="auto"/>
        <w:left w:val="none" w:sz="0" w:space="0" w:color="auto"/>
        <w:bottom w:val="none" w:sz="0" w:space="0" w:color="auto"/>
        <w:right w:val="none" w:sz="0" w:space="0" w:color="auto"/>
      </w:divBdr>
    </w:div>
    <w:div w:id="689842025">
      <w:bodyDiv w:val="1"/>
      <w:marLeft w:val="0"/>
      <w:marRight w:val="0"/>
      <w:marTop w:val="0"/>
      <w:marBottom w:val="0"/>
      <w:divBdr>
        <w:top w:val="none" w:sz="0" w:space="0" w:color="auto"/>
        <w:left w:val="none" w:sz="0" w:space="0" w:color="auto"/>
        <w:bottom w:val="none" w:sz="0" w:space="0" w:color="auto"/>
        <w:right w:val="none" w:sz="0" w:space="0" w:color="auto"/>
      </w:divBdr>
    </w:div>
    <w:div w:id="689843978">
      <w:bodyDiv w:val="1"/>
      <w:marLeft w:val="0"/>
      <w:marRight w:val="0"/>
      <w:marTop w:val="0"/>
      <w:marBottom w:val="0"/>
      <w:divBdr>
        <w:top w:val="none" w:sz="0" w:space="0" w:color="auto"/>
        <w:left w:val="none" w:sz="0" w:space="0" w:color="auto"/>
        <w:bottom w:val="none" w:sz="0" w:space="0" w:color="auto"/>
        <w:right w:val="none" w:sz="0" w:space="0" w:color="auto"/>
      </w:divBdr>
    </w:div>
    <w:div w:id="689994187">
      <w:bodyDiv w:val="1"/>
      <w:marLeft w:val="0"/>
      <w:marRight w:val="0"/>
      <w:marTop w:val="0"/>
      <w:marBottom w:val="0"/>
      <w:divBdr>
        <w:top w:val="none" w:sz="0" w:space="0" w:color="auto"/>
        <w:left w:val="none" w:sz="0" w:space="0" w:color="auto"/>
        <w:bottom w:val="none" w:sz="0" w:space="0" w:color="auto"/>
        <w:right w:val="none" w:sz="0" w:space="0" w:color="auto"/>
      </w:divBdr>
    </w:div>
    <w:div w:id="690035320">
      <w:bodyDiv w:val="1"/>
      <w:marLeft w:val="0"/>
      <w:marRight w:val="0"/>
      <w:marTop w:val="0"/>
      <w:marBottom w:val="0"/>
      <w:divBdr>
        <w:top w:val="none" w:sz="0" w:space="0" w:color="auto"/>
        <w:left w:val="none" w:sz="0" w:space="0" w:color="auto"/>
        <w:bottom w:val="none" w:sz="0" w:space="0" w:color="auto"/>
        <w:right w:val="none" w:sz="0" w:space="0" w:color="auto"/>
      </w:divBdr>
    </w:div>
    <w:div w:id="690111892">
      <w:bodyDiv w:val="1"/>
      <w:marLeft w:val="0"/>
      <w:marRight w:val="0"/>
      <w:marTop w:val="0"/>
      <w:marBottom w:val="0"/>
      <w:divBdr>
        <w:top w:val="none" w:sz="0" w:space="0" w:color="auto"/>
        <w:left w:val="none" w:sz="0" w:space="0" w:color="auto"/>
        <w:bottom w:val="none" w:sz="0" w:space="0" w:color="auto"/>
        <w:right w:val="none" w:sz="0" w:space="0" w:color="auto"/>
      </w:divBdr>
    </w:div>
    <w:div w:id="690227106">
      <w:bodyDiv w:val="1"/>
      <w:marLeft w:val="0"/>
      <w:marRight w:val="0"/>
      <w:marTop w:val="0"/>
      <w:marBottom w:val="0"/>
      <w:divBdr>
        <w:top w:val="none" w:sz="0" w:space="0" w:color="auto"/>
        <w:left w:val="none" w:sz="0" w:space="0" w:color="auto"/>
        <w:bottom w:val="none" w:sz="0" w:space="0" w:color="auto"/>
        <w:right w:val="none" w:sz="0" w:space="0" w:color="auto"/>
      </w:divBdr>
    </w:div>
    <w:div w:id="690229246">
      <w:marLeft w:val="480"/>
      <w:marRight w:val="0"/>
      <w:marTop w:val="0"/>
      <w:marBottom w:val="0"/>
      <w:divBdr>
        <w:top w:val="none" w:sz="0" w:space="0" w:color="auto"/>
        <w:left w:val="none" w:sz="0" w:space="0" w:color="auto"/>
        <w:bottom w:val="none" w:sz="0" w:space="0" w:color="auto"/>
        <w:right w:val="none" w:sz="0" w:space="0" w:color="auto"/>
      </w:divBdr>
    </w:div>
    <w:div w:id="690298799">
      <w:marLeft w:val="480"/>
      <w:marRight w:val="0"/>
      <w:marTop w:val="0"/>
      <w:marBottom w:val="0"/>
      <w:divBdr>
        <w:top w:val="none" w:sz="0" w:space="0" w:color="auto"/>
        <w:left w:val="none" w:sz="0" w:space="0" w:color="auto"/>
        <w:bottom w:val="none" w:sz="0" w:space="0" w:color="auto"/>
        <w:right w:val="none" w:sz="0" w:space="0" w:color="auto"/>
      </w:divBdr>
    </w:div>
    <w:div w:id="690299299">
      <w:bodyDiv w:val="1"/>
      <w:marLeft w:val="0"/>
      <w:marRight w:val="0"/>
      <w:marTop w:val="0"/>
      <w:marBottom w:val="0"/>
      <w:divBdr>
        <w:top w:val="none" w:sz="0" w:space="0" w:color="auto"/>
        <w:left w:val="none" w:sz="0" w:space="0" w:color="auto"/>
        <w:bottom w:val="none" w:sz="0" w:space="0" w:color="auto"/>
        <w:right w:val="none" w:sz="0" w:space="0" w:color="auto"/>
      </w:divBdr>
    </w:div>
    <w:div w:id="690304849">
      <w:marLeft w:val="480"/>
      <w:marRight w:val="0"/>
      <w:marTop w:val="0"/>
      <w:marBottom w:val="0"/>
      <w:divBdr>
        <w:top w:val="none" w:sz="0" w:space="0" w:color="auto"/>
        <w:left w:val="none" w:sz="0" w:space="0" w:color="auto"/>
        <w:bottom w:val="none" w:sz="0" w:space="0" w:color="auto"/>
        <w:right w:val="none" w:sz="0" w:space="0" w:color="auto"/>
      </w:divBdr>
    </w:div>
    <w:div w:id="690381203">
      <w:bodyDiv w:val="1"/>
      <w:marLeft w:val="0"/>
      <w:marRight w:val="0"/>
      <w:marTop w:val="0"/>
      <w:marBottom w:val="0"/>
      <w:divBdr>
        <w:top w:val="none" w:sz="0" w:space="0" w:color="auto"/>
        <w:left w:val="none" w:sz="0" w:space="0" w:color="auto"/>
        <w:bottom w:val="none" w:sz="0" w:space="0" w:color="auto"/>
        <w:right w:val="none" w:sz="0" w:space="0" w:color="auto"/>
      </w:divBdr>
    </w:div>
    <w:div w:id="690494407">
      <w:marLeft w:val="480"/>
      <w:marRight w:val="0"/>
      <w:marTop w:val="0"/>
      <w:marBottom w:val="0"/>
      <w:divBdr>
        <w:top w:val="none" w:sz="0" w:space="0" w:color="auto"/>
        <w:left w:val="none" w:sz="0" w:space="0" w:color="auto"/>
        <w:bottom w:val="none" w:sz="0" w:space="0" w:color="auto"/>
        <w:right w:val="none" w:sz="0" w:space="0" w:color="auto"/>
      </w:divBdr>
    </w:div>
    <w:div w:id="690499906">
      <w:bodyDiv w:val="1"/>
      <w:marLeft w:val="0"/>
      <w:marRight w:val="0"/>
      <w:marTop w:val="0"/>
      <w:marBottom w:val="0"/>
      <w:divBdr>
        <w:top w:val="none" w:sz="0" w:space="0" w:color="auto"/>
        <w:left w:val="none" w:sz="0" w:space="0" w:color="auto"/>
        <w:bottom w:val="none" w:sz="0" w:space="0" w:color="auto"/>
        <w:right w:val="none" w:sz="0" w:space="0" w:color="auto"/>
      </w:divBdr>
    </w:div>
    <w:div w:id="690648466">
      <w:bodyDiv w:val="1"/>
      <w:marLeft w:val="0"/>
      <w:marRight w:val="0"/>
      <w:marTop w:val="0"/>
      <w:marBottom w:val="0"/>
      <w:divBdr>
        <w:top w:val="none" w:sz="0" w:space="0" w:color="auto"/>
        <w:left w:val="none" w:sz="0" w:space="0" w:color="auto"/>
        <w:bottom w:val="none" w:sz="0" w:space="0" w:color="auto"/>
        <w:right w:val="none" w:sz="0" w:space="0" w:color="auto"/>
      </w:divBdr>
    </w:div>
    <w:div w:id="690761165">
      <w:bodyDiv w:val="1"/>
      <w:marLeft w:val="0"/>
      <w:marRight w:val="0"/>
      <w:marTop w:val="0"/>
      <w:marBottom w:val="0"/>
      <w:divBdr>
        <w:top w:val="none" w:sz="0" w:space="0" w:color="auto"/>
        <w:left w:val="none" w:sz="0" w:space="0" w:color="auto"/>
        <w:bottom w:val="none" w:sz="0" w:space="0" w:color="auto"/>
        <w:right w:val="none" w:sz="0" w:space="0" w:color="auto"/>
      </w:divBdr>
    </w:div>
    <w:div w:id="690910028">
      <w:bodyDiv w:val="1"/>
      <w:marLeft w:val="0"/>
      <w:marRight w:val="0"/>
      <w:marTop w:val="0"/>
      <w:marBottom w:val="0"/>
      <w:divBdr>
        <w:top w:val="none" w:sz="0" w:space="0" w:color="auto"/>
        <w:left w:val="none" w:sz="0" w:space="0" w:color="auto"/>
        <w:bottom w:val="none" w:sz="0" w:space="0" w:color="auto"/>
        <w:right w:val="none" w:sz="0" w:space="0" w:color="auto"/>
      </w:divBdr>
    </w:div>
    <w:div w:id="690911761">
      <w:marLeft w:val="480"/>
      <w:marRight w:val="0"/>
      <w:marTop w:val="0"/>
      <w:marBottom w:val="0"/>
      <w:divBdr>
        <w:top w:val="none" w:sz="0" w:space="0" w:color="auto"/>
        <w:left w:val="none" w:sz="0" w:space="0" w:color="auto"/>
        <w:bottom w:val="none" w:sz="0" w:space="0" w:color="auto"/>
        <w:right w:val="none" w:sz="0" w:space="0" w:color="auto"/>
      </w:divBdr>
    </w:div>
    <w:div w:id="690957428">
      <w:marLeft w:val="480"/>
      <w:marRight w:val="0"/>
      <w:marTop w:val="0"/>
      <w:marBottom w:val="0"/>
      <w:divBdr>
        <w:top w:val="none" w:sz="0" w:space="0" w:color="auto"/>
        <w:left w:val="none" w:sz="0" w:space="0" w:color="auto"/>
        <w:bottom w:val="none" w:sz="0" w:space="0" w:color="auto"/>
        <w:right w:val="none" w:sz="0" w:space="0" w:color="auto"/>
      </w:divBdr>
    </w:div>
    <w:div w:id="691029047">
      <w:bodyDiv w:val="1"/>
      <w:marLeft w:val="0"/>
      <w:marRight w:val="0"/>
      <w:marTop w:val="0"/>
      <w:marBottom w:val="0"/>
      <w:divBdr>
        <w:top w:val="none" w:sz="0" w:space="0" w:color="auto"/>
        <w:left w:val="none" w:sz="0" w:space="0" w:color="auto"/>
        <w:bottom w:val="none" w:sz="0" w:space="0" w:color="auto"/>
        <w:right w:val="none" w:sz="0" w:space="0" w:color="auto"/>
      </w:divBdr>
    </w:div>
    <w:div w:id="691153298">
      <w:marLeft w:val="480"/>
      <w:marRight w:val="0"/>
      <w:marTop w:val="0"/>
      <w:marBottom w:val="0"/>
      <w:divBdr>
        <w:top w:val="none" w:sz="0" w:space="0" w:color="auto"/>
        <w:left w:val="none" w:sz="0" w:space="0" w:color="auto"/>
        <w:bottom w:val="none" w:sz="0" w:space="0" w:color="auto"/>
        <w:right w:val="none" w:sz="0" w:space="0" w:color="auto"/>
      </w:divBdr>
    </w:div>
    <w:div w:id="691226486">
      <w:bodyDiv w:val="1"/>
      <w:marLeft w:val="0"/>
      <w:marRight w:val="0"/>
      <w:marTop w:val="0"/>
      <w:marBottom w:val="0"/>
      <w:divBdr>
        <w:top w:val="none" w:sz="0" w:space="0" w:color="auto"/>
        <w:left w:val="none" w:sz="0" w:space="0" w:color="auto"/>
        <w:bottom w:val="none" w:sz="0" w:space="0" w:color="auto"/>
        <w:right w:val="none" w:sz="0" w:space="0" w:color="auto"/>
      </w:divBdr>
    </w:div>
    <w:div w:id="691303535">
      <w:marLeft w:val="480"/>
      <w:marRight w:val="0"/>
      <w:marTop w:val="0"/>
      <w:marBottom w:val="0"/>
      <w:divBdr>
        <w:top w:val="none" w:sz="0" w:space="0" w:color="auto"/>
        <w:left w:val="none" w:sz="0" w:space="0" w:color="auto"/>
        <w:bottom w:val="none" w:sz="0" w:space="0" w:color="auto"/>
        <w:right w:val="none" w:sz="0" w:space="0" w:color="auto"/>
      </w:divBdr>
    </w:div>
    <w:div w:id="691414980">
      <w:marLeft w:val="480"/>
      <w:marRight w:val="0"/>
      <w:marTop w:val="0"/>
      <w:marBottom w:val="0"/>
      <w:divBdr>
        <w:top w:val="none" w:sz="0" w:space="0" w:color="auto"/>
        <w:left w:val="none" w:sz="0" w:space="0" w:color="auto"/>
        <w:bottom w:val="none" w:sz="0" w:space="0" w:color="auto"/>
        <w:right w:val="none" w:sz="0" w:space="0" w:color="auto"/>
      </w:divBdr>
    </w:div>
    <w:div w:id="691498611">
      <w:bodyDiv w:val="1"/>
      <w:marLeft w:val="0"/>
      <w:marRight w:val="0"/>
      <w:marTop w:val="0"/>
      <w:marBottom w:val="0"/>
      <w:divBdr>
        <w:top w:val="none" w:sz="0" w:space="0" w:color="auto"/>
        <w:left w:val="none" w:sz="0" w:space="0" w:color="auto"/>
        <w:bottom w:val="none" w:sz="0" w:space="0" w:color="auto"/>
        <w:right w:val="none" w:sz="0" w:space="0" w:color="auto"/>
      </w:divBdr>
    </w:div>
    <w:div w:id="691536424">
      <w:bodyDiv w:val="1"/>
      <w:marLeft w:val="0"/>
      <w:marRight w:val="0"/>
      <w:marTop w:val="0"/>
      <w:marBottom w:val="0"/>
      <w:divBdr>
        <w:top w:val="none" w:sz="0" w:space="0" w:color="auto"/>
        <w:left w:val="none" w:sz="0" w:space="0" w:color="auto"/>
        <w:bottom w:val="none" w:sz="0" w:space="0" w:color="auto"/>
        <w:right w:val="none" w:sz="0" w:space="0" w:color="auto"/>
      </w:divBdr>
    </w:div>
    <w:div w:id="691539140">
      <w:bodyDiv w:val="1"/>
      <w:marLeft w:val="0"/>
      <w:marRight w:val="0"/>
      <w:marTop w:val="0"/>
      <w:marBottom w:val="0"/>
      <w:divBdr>
        <w:top w:val="none" w:sz="0" w:space="0" w:color="auto"/>
        <w:left w:val="none" w:sz="0" w:space="0" w:color="auto"/>
        <w:bottom w:val="none" w:sz="0" w:space="0" w:color="auto"/>
        <w:right w:val="none" w:sz="0" w:space="0" w:color="auto"/>
      </w:divBdr>
    </w:div>
    <w:div w:id="691566113">
      <w:marLeft w:val="480"/>
      <w:marRight w:val="0"/>
      <w:marTop w:val="0"/>
      <w:marBottom w:val="0"/>
      <w:divBdr>
        <w:top w:val="none" w:sz="0" w:space="0" w:color="auto"/>
        <w:left w:val="none" w:sz="0" w:space="0" w:color="auto"/>
        <w:bottom w:val="none" w:sz="0" w:space="0" w:color="auto"/>
        <w:right w:val="none" w:sz="0" w:space="0" w:color="auto"/>
      </w:divBdr>
    </w:div>
    <w:div w:id="691567319">
      <w:marLeft w:val="480"/>
      <w:marRight w:val="0"/>
      <w:marTop w:val="0"/>
      <w:marBottom w:val="0"/>
      <w:divBdr>
        <w:top w:val="none" w:sz="0" w:space="0" w:color="auto"/>
        <w:left w:val="none" w:sz="0" w:space="0" w:color="auto"/>
        <w:bottom w:val="none" w:sz="0" w:space="0" w:color="auto"/>
        <w:right w:val="none" w:sz="0" w:space="0" w:color="auto"/>
      </w:divBdr>
    </w:div>
    <w:div w:id="691758930">
      <w:bodyDiv w:val="1"/>
      <w:marLeft w:val="0"/>
      <w:marRight w:val="0"/>
      <w:marTop w:val="0"/>
      <w:marBottom w:val="0"/>
      <w:divBdr>
        <w:top w:val="none" w:sz="0" w:space="0" w:color="auto"/>
        <w:left w:val="none" w:sz="0" w:space="0" w:color="auto"/>
        <w:bottom w:val="none" w:sz="0" w:space="0" w:color="auto"/>
        <w:right w:val="none" w:sz="0" w:space="0" w:color="auto"/>
      </w:divBdr>
    </w:div>
    <w:div w:id="691805405">
      <w:marLeft w:val="480"/>
      <w:marRight w:val="0"/>
      <w:marTop w:val="0"/>
      <w:marBottom w:val="0"/>
      <w:divBdr>
        <w:top w:val="none" w:sz="0" w:space="0" w:color="auto"/>
        <w:left w:val="none" w:sz="0" w:space="0" w:color="auto"/>
        <w:bottom w:val="none" w:sz="0" w:space="0" w:color="auto"/>
        <w:right w:val="none" w:sz="0" w:space="0" w:color="auto"/>
      </w:divBdr>
    </w:div>
    <w:div w:id="691880869">
      <w:bodyDiv w:val="1"/>
      <w:marLeft w:val="0"/>
      <w:marRight w:val="0"/>
      <w:marTop w:val="0"/>
      <w:marBottom w:val="0"/>
      <w:divBdr>
        <w:top w:val="none" w:sz="0" w:space="0" w:color="auto"/>
        <w:left w:val="none" w:sz="0" w:space="0" w:color="auto"/>
        <w:bottom w:val="none" w:sz="0" w:space="0" w:color="auto"/>
        <w:right w:val="none" w:sz="0" w:space="0" w:color="auto"/>
      </w:divBdr>
    </w:div>
    <w:div w:id="691955047">
      <w:marLeft w:val="480"/>
      <w:marRight w:val="0"/>
      <w:marTop w:val="0"/>
      <w:marBottom w:val="0"/>
      <w:divBdr>
        <w:top w:val="none" w:sz="0" w:space="0" w:color="auto"/>
        <w:left w:val="none" w:sz="0" w:space="0" w:color="auto"/>
        <w:bottom w:val="none" w:sz="0" w:space="0" w:color="auto"/>
        <w:right w:val="none" w:sz="0" w:space="0" w:color="auto"/>
      </w:divBdr>
    </w:div>
    <w:div w:id="691959564">
      <w:bodyDiv w:val="1"/>
      <w:marLeft w:val="0"/>
      <w:marRight w:val="0"/>
      <w:marTop w:val="0"/>
      <w:marBottom w:val="0"/>
      <w:divBdr>
        <w:top w:val="none" w:sz="0" w:space="0" w:color="auto"/>
        <w:left w:val="none" w:sz="0" w:space="0" w:color="auto"/>
        <w:bottom w:val="none" w:sz="0" w:space="0" w:color="auto"/>
        <w:right w:val="none" w:sz="0" w:space="0" w:color="auto"/>
      </w:divBdr>
    </w:div>
    <w:div w:id="692152230">
      <w:marLeft w:val="480"/>
      <w:marRight w:val="0"/>
      <w:marTop w:val="0"/>
      <w:marBottom w:val="0"/>
      <w:divBdr>
        <w:top w:val="none" w:sz="0" w:space="0" w:color="auto"/>
        <w:left w:val="none" w:sz="0" w:space="0" w:color="auto"/>
        <w:bottom w:val="none" w:sz="0" w:space="0" w:color="auto"/>
        <w:right w:val="none" w:sz="0" w:space="0" w:color="auto"/>
      </w:divBdr>
    </w:div>
    <w:div w:id="692263079">
      <w:bodyDiv w:val="1"/>
      <w:marLeft w:val="0"/>
      <w:marRight w:val="0"/>
      <w:marTop w:val="0"/>
      <w:marBottom w:val="0"/>
      <w:divBdr>
        <w:top w:val="none" w:sz="0" w:space="0" w:color="auto"/>
        <w:left w:val="none" w:sz="0" w:space="0" w:color="auto"/>
        <w:bottom w:val="none" w:sz="0" w:space="0" w:color="auto"/>
        <w:right w:val="none" w:sz="0" w:space="0" w:color="auto"/>
      </w:divBdr>
    </w:div>
    <w:div w:id="692268392">
      <w:bodyDiv w:val="1"/>
      <w:marLeft w:val="0"/>
      <w:marRight w:val="0"/>
      <w:marTop w:val="0"/>
      <w:marBottom w:val="0"/>
      <w:divBdr>
        <w:top w:val="none" w:sz="0" w:space="0" w:color="auto"/>
        <w:left w:val="none" w:sz="0" w:space="0" w:color="auto"/>
        <w:bottom w:val="none" w:sz="0" w:space="0" w:color="auto"/>
        <w:right w:val="none" w:sz="0" w:space="0" w:color="auto"/>
      </w:divBdr>
    </w:div>
    <w:div w:id="692343793">
      <w:marLeft w:val="480"/>
      <w:marRight w:val="0"/>
      <w:marTop w:val="0"/>
      <w:marBottom w:val="0"/>
      <w:divBdr>
        <w:top w:val="none" w:sz="0" w:space="0" w:color="auto"/>
        <w:left w:val="none" w:sz="0" w:space="0" w:color="auto"/>
        <w:bottom w:val="none" w:sz="0" w:space="0" w:color="auto"/>
        <w:right w:val="none" w:sz="0" w:space="0" w:color="auto"/>
      </w:divBdr>
    </w:div>
    <w:div w:id="692534087">
      <w:bodyDiv w:val="1"/>
      <w:marLeft w:val="0"/>
      <w:marRight w:val="0"/>
      <w:marTop w:val="0"/>
      <w:marBottom w:val="0"/>
      <w:divBdr>
        <w:top w:val="none" w:sz="0" w:space="0" w:color="auto"/>
        <w:left w:val="none" w:sz="0" w:space="0" w:color="auto"/>
        <w:bottom w:val="none" w:sz="0" w:space="0" w:color="auto"/>
        <w:right w:val="none" w:sz="0" w:space="0" w:color="auto"/>
      </w:divBdr>
    </w:div>
    <w:div w:id="692540739">
      <w:marLeft w:val="480"/>
      <w:marRight w:val="0"/>
      <w:marTop w:val="0"/>
      <w:marBottom w:val="0"/>
      <w:divBdr>
        <w:top w:val="none" w:sz="0" w:space="0" w:color="auto"/>
        <w:left w:val="none" w:sz="0" w:space="0" w:color="auto"/>
        <w:bottom w:val="none" w:sz="0" w:space="0" w:color="auto"/>
        <w:right w:val="none" w:sz="0" w:space="0" w:color="auto"/>
      </w:divBdr>
    </w:div>
    <w:div w:id="692682089">
      <w:bodyDiv w:val="1"/>
      <w:marLeft w:val="0"/>
      <w:marRight w:val="0"/>
      <w:marTop w:val="0"/>
      <w:marBottom w:val="0"/>
      <w:divBdr>
        <w:top w:val="none" w:sz="0" w:space="0" w:color="auto"/>
        <w:left w:val="none" w:sz="0" w:space="0" w:color="auto"/>
        <w:bottom w:val="none" w:sz="0" w:space="0" w:color="auto"/>
        <w:right w:val="none" w:sz="0" w:space="0" w:color="auto"/>
      </w:divBdr>
    </w:div>
    <w:div w:id="692728521">
      <w:bodyDiv w:val="1"/>
      <w:marLeft w:val="0"/>
      <w:marRight w:val="0"/>
      <w:marTop w:val="0"/>
      <w:marBottom w:val="0"/>
      <w:divBdr>
        <w:top w:val="none" w:sz="0" w:space="0" w:color="auto"/>
        <w:left w:val="none" w:sz="0" w:space="0" w:color="auto"/>
        <w:bottom w:val="none" w:sz="0" w:space="0" w:color="auto"/>
        <w:right w:val="none" w:sz="0" w:space="0" w:color="auto"/>
      </w:divBdr>
    </w:div>
    <w:div w:id="692731060">
      <w:bodyDiv w:val="1"/>
      <w:marLeft w:val="0"/>
      <w:marRight w:val="0"/>
      <w:marTop w:val="0"/>
      <w:marBottom w:val="0"/>
      <w:divBdr>
        <w:top w:val="none" w:sz="0" w:space="0" w:color="auto"/>
        <w:left w:val="none" w:sz="0" w:space="0" w:color="auto"/>
        <w:bottom w:val="none" w:sz="0" w:space="0" w:color="auto"/>
        <w:right w:val="none" w:sz="0" w:space="0" w:color="auto"/>
      </w:divBdr>
    </w:div>
    <w:div w:id="692801921">
      <w:bodyDiv w:val="1"/>
      <w:marLeft w:val="0"/>
      <w:marRight w:val="0"/>
      <w:marTop w:val="0"/>
      <w:marBottom w:val="0"/>
      <w:divBdr>
        <w:top w:val="none" w:sz="0" w:space="0" w:color="auto"/>
        <w:left w:val="none" w:sz="0" w:space="0" w:color="auto"/>
        <w:bottom w:val="none" w:sz="0" w:space="0" w:color="auto"/>
        <w:right w:val="none" w:sz="0" w:space="0" w:color="auto"/>
      </w:divBdr>
      <w:divsChild>
        <w:div w:id="20477678">
          <w:marLeft w:val="480"/>
          <w:marRight w:val="0"/>
          <w:marTop w:val="0"/>
          <w:marBottom w:val="0"/>
          <w:divBdr>
            <w:top w:val="none" w:sz="0" w:space="0" w:color="auto"/>
            <w:left w:val="none" w:sz="0" w:space="0" w:color="auto"/>
            <w:bottom w:val="none" w:sz="0" w:space="0" w:color="auto"/>
            <w:right w:val="none" w:sz="0" w:space="0" w:color="auto"/>
          </w:divBdr>
        </w:div>
        <w:div w:id="20861397">
          <w:marLeft w:val="480"/>
          <w:marRight w:val="0"/>
          <w:marTop w:val="0"/>
          <w:marBottom w:val="0"/>
          <w:divBdr>
            <w:top w:val="none" w:sz="0" w:space="0" w:color="auto"/>
            <w:left w:val="none" w:sz="0" w:space="0" w:color="auto"/>
            <w:bottom w:val="none" w:sz="0" w:space="0" w:color="auto"/>
            <w:right w:val="none" w:sz="0" w:space="0" w:color="auto"/>
          </w:divBdr>
        </w:div>
        <w:div w:id="35006674">
          <w:marLeft w:val="480"/>
          <w:marRight w:val="0"/>
          <w:marTop w:val="0"/>
          <w:marBottom w:val="0"/>
          <w:divBdr>
            <w:top w:val="none" w:sz="0" w:space="0" w:color="auto"/>
            <w:left w:val="none" w:sz="0" w:space="0" w:color="auto"/>
            <w:bottom w:val="none" w:sz="0" w:space="0" w:color="auto"/>
            <w:right w:val="none" w:sz="0" w:space="0" w:color="auto"/>
          </w:divBdr>
        </w:div>
        <w:div w:id="45422991">
          <w:marLeft w:val="480"/>
          <w:marRight w:val="0"/>
          <w:marTop w:val="0"/>
          <w:marBottom w:val="0"/>
          <w:divBdr>
            <w:top w:val="none" w:sz="0" w:space="0" w:color="auto"/>
            <w:left w:val="none" w:sz="0" w:space="0" w:color="auto"/>
            <w:bottom w:val="none" w:sz="0" w:space="0" w:color="auto"/>
            <w:right w:val="none" w:sz="0" w:space="0" w:color="auto"/>
          </w:divBdr>
        </w:div>
        <w:div w:id="81337278">
          <w:marLeft w:val="480"/>
          <w:marRight w:val="0"/>
          <w:marTop w:val="0"/>
          <w:marBottom w:val="0"/>
          <w:divBdr>
            <w:top w:val="none" w:sz="0" w:space="0" w:color="auto"/>
            <w:left w:val="none" w:sz="0" w:space="0" w:color="auto"/>
            <w:bottom w:val="none" w:sz="0" w:space="0" w:color="auto"/>
            <w:right w:val="none" w:sz="0" w:space="0" w:color="auto"/>
          </w:divBdr>
        </w:div>
        <w:div w:id="167058464">
          <w:marLeft w:val="480"/>
          <w:marRight w:val="0"/>
          <w:marTop w:val="0"/>
          <w:marBottom w:val="0"/>
          <w:divBdr>
            <w:top w:val="none" w:sz="0" w:space="0" w:color="auto"/>
            <w:left w:val="none" w:sz="0" w:space="0" w:color="auto"/>
            <w:bottom w:val="none" w:sz="0" w:space="0" w:color="auto"/>
            <w:right w:val="none" w:sz="0" w:space="0" w:color="auto"/>
          </w:divBdr>
        </w:div>
        <w:div w:id="175392913">
          <w:marLeft w:val="480"/>
          <w:marRight w:val="0"/>
          <w:marTop w:val="0"/>
          <w:marBottom w:val="0"/>
          <w:divBdr>
            <w:top w:val="none" w:sz="0" w:space="0" w:color="auto"/>
            <w:left w:val="none" w:sz="0" w:space="0" w:color="auto"/>
            <w:bottom w:val="none" w:sz="0" w:space="0" w:color="auto"/>
            <w:right w:val="none" w:sz="0" w:space="0" w:color="auto"/>
          </w:divBdr>
        </w:div>
        <w:div w:id="245460472">
          <w:marLeft w:val="480"/>
          <w:marRight w:val="0"/>
          <w:marTop w:val="0"/>
          <w:marBottom w:val="0"/>
          <w:divBdr>
            <w:top w:val="none" w:sz="0" w:space="0" w:color="auto"/>
            <w:left w:val="none" w:sz="0" w:space="0" w:color="auto"/>
            <w:bottom w:val="none" w:sz="0" w:space="0" w:color="auto"/>
            <w:right w:val="none" w:sz="0" w:space="0" w:color="auto"/>
          </w:divBdr>
        </w:div>
        <w:div w:id="270431958">
          <w:marLeft w:val="480"/>
          <w:marRight w:val="0"/>
          <w:marTop w:val="0"/>
          <w:marBottom w:val="0"/>
          <w:divBdr>
            <w:top w:val="none" w:sz="0" w:space="0" w:color="auto"/>
            <w:left w:val="none" w:sz="0" w:space="0" w:color="auto"/>
            <w:bottom w:val="none" w:sz="0" w:space="0" w:color="auto"/>
            <w:right w:val="none" w:sz="0" w:space="0" w:color="auto"/>
          </w:divBdr>
        </w:div>
        <w:div w:id="308293193">
          <w:marLeft w:val="480"/>
          <w:marRight w:val="0"/>
          <w:marTop w:val="0"/>
          <w:marBottom w:val="0"/>
          <w:divBdr>
            <w:top w:val="none" w:sz="0" w:space="0" w:color="auto"/>
            <w:left w:val="none" w:sz="0" w:space="0" w:color="auto"/>
            <w:bottom w:val="none" w:sz="0" w:space="0" w:color="auto"/>
            <w:right w:val="none" w:sz="0" w:space="0" w:color="auto"/>
          </w:divBdr>
        </w:div>
        <w:div w:id="319817878">
          <w:marLeft w:val="480"/>
          <w:marRight w:val="0"/>
          <w:marTop w:val="0"/>
          <w:marBottom w:val="0"/>
          <w:divBdr>
            <w:top w:val="none" w:sz="0" w:space="0" w:color="auto"/>
            <w:left w:val="none" w:sz="0" w:space="0" w:color="auto"/>
            <w:bottom w:val="none" w:sz="0" w:space="0" w:color="auto"/>
            <w:right w:val="none" w:sz="0" w:space="0" w:color="auto"/>
          </w:divBdr>
        </w:div>
        <w:div w:id="343896872">
          <w:marLeft w:val="480"/>
          <w:marRight w:val="0"/>
          <w:marTop w:val="0"/>
          <w:marBottom w:val="0"/>
          <w:divBdr>
            <w:top w:val="none" w:sz="0" w:space="0" w:color="auto"/>
            <w:left w:val="none" w:sz="0" w:space="0" w:color="auto"/>
            <w:bottom w:val="none" w:sz="0" w:space="0" w:color="auto"/>
            <w:right w:val="none" w:sz="0" w:space="0" w:color="auto"/>
          </w:divBdr>
        </w:div>
        <w:div w:id="352876093">
          <w:marLeft w:val="480"/>
          <w:marRight w:val="0"/>
          <w:marTop w:val="0"/>
          <w:marBottom w:val="0"/>
          <w:divBdr>
            <w:top w:val="none" w:sz="0" w:space="0" w:color="auto"/>
            <w:left w:val="none" w:sz="0" w:space="0" w:color="auto"/>
            <w:bottom w:val="none" w:sz="0" w:space="0" w:color="auto"/>
            <w:right w:val="none" w:sz="0" w:space="0" w:color="auto"/>
          </w:divBdr>
        </w:div>
        <w:div w:id="378166775">
          <w:marLeft w:val="480"/>
          <w:marRight w:val="0"/>
          <w:marTop w:val="0"/>
          <w:marBottom w:val="0"/>
          <w:divBdr>
            <w:top w:val="none" w:sz="0" w:space="0" w:color="auto"/>
            <w:left w:val="none" w:sz="0" w:space="0" w:color="auto"/>
            <w:bottom w:val="none" w:sz="0" w:space="0" w:color="auto"/>
            <w:right w:val="none" w:sz="0" w:space="0" w:color="auto"/>
          </w:divBdr>
        </w:div>
        <w:div w:id="448398172">
          <w:marLeft w:val="480"/>
          <w:marRight w:val="0"/>
          <w:marTop w:val="0"/>
          <w:marBottom w:val="0"/>
          <w:divBdr>
            <w:top w:val="none" w:sz="0" w:space="0" w:color="auto"/>
            <w:left w:val="none" w:sz="0" w:space="0" w:color="auto"/>
            <w:bottom w:val="none" w:sz="0" w:space="0" w:color="auto"/>
            <w:right w:val="none" w:sz="0" w:space="0" w:color="auto"/>
          </w:divBdr>
        </w:div>
        <w:div w:id="457575000">
          <w:marLeft w:val="480"/>
          <w:marRight w:val="0"/>
          <w:marTop w:val="0"/>
          <w:marBottom w:val="0"/>
          <w:divBdr>
            <w:top w:val="none" w:sz="0" w:space="0" w:color="auto"/>
            <w:left w:val="none" w:sz="0" w:space="0" w:color="auto"/>
            <w:bottom w:val="none" w:sz="0" w:space="0" w:color="auto"/>
            <w:right w:val="none" w:sz="0" w:space="0" w:color="auto"/>
          </w:divBdr>
        </w:div>
        <w:div w:id="460849208">
          <w:marLeft w:val="480"/>
          <w:marRight w:val="0"/>
          <w:marTop w:val="0"/>
          <w:marBottom w:val="0"/>
          <w:divBdr>
            <w:top w:val="none" w:sz="0" w:space="0" w:color="auto"/>
            <w:left w:val="none" w:sz="0" w:space="0" w:color="auto"/>
            <w:bottom w:val="none" w:sz="0" w:space="0" w:color="auto"/>
            <w:right w:val="none" w:sz="0" w:space="0" w:color="auto"/>
          </w:divBdr>
        </w:div>
        <w:div w:id="464741741">
          <w:marLeft w:val="480"/>
          <w:marRight w:val="0"/>
          <w:marTop w:val="0"/>
          <w:marBottom w:val="0"/>
          <w:divBdr>
            <w:top w:val="none" w:sz="0" w:space="0" w:color="auto"/>
            <w:left w:val="none" w:sz="0" w:space="0" w:color="auto"/>
            <w:bottom w:val="none" w:sz="0" w:space="0" w:color="auto"/>
            <w:right w:val="none" w:sz="0" w:space="0" w:color="auto"/>
          </w:divBdr>
        </w:div>
        <w:div w:id="472022657">
          <w:marLeft w:val="480"/>
          <w:marRight w:val="0"/>
          <w:marTop w:val="0"/>
          <w:marBottom w:val="0"/>
          <w:divBdr>
            <w:top w:val="none" w:sz="0" w:space="0" w:color="auto"/>
            <w:left w:val="none" w:sz="0" w:space="0" w:color="auto"/>
            <w:bottom w:val="none" w:sz="0" w:space="0" w:color="auto"/>
            <w:right w:val="none" w:sz="0" w:space="0" w:color="auto"/>
          </w:divBdr>
        </w:div>
        <w:div w:id="485560605">
          <w:marLeft w:val="480"/>
          <w:marRight w:val="0"/>
          <w:marTop w:val="0"/>
          <w:marBottom w:val="0"/>
          <w:divBdr>
            <w:top w:val="none" w:sz="0" w:space="0" w:color="auto"/>
            <w:left w:val="none" w:sz="0" w:space="0" w:color="auto"/>
            <w:bottom w:val="none" w:sz="0" w:space="0" w:color="auto"/>
            <w:right w:val="none" w:sz="0" w:space="0" w:color="auto"/>
          </w:divBdr>
        </w:div>
        <w:div w:id="508985131">
          <w:marLeft w:val="480"/>
          <w:marRight w:val="0"/>
          <w:marTop w:val="0"/>
          <w:marBottom w:val="0"/>
          <w:divBdr>
            <w:top w:val="none" w:sz="0" w:space="0" w:color="auto"/>
            <w:left w:val="none" w:sz="0" w:space="0" w:color="auto"/>
            <w:bottom w:val="none" w:sz="0" w:space="0" w:color="auto"/>
            <w:right w:val="none" w:sz="0" w:space="0" w:color="auto"/>
          </w:divBdr>
        </w:div>
        <w:div w:id="546528635">
          <w:marLeft w:val="480"/>
          <w:marRight w:val="0"/>
          <w:marTop w:val="0"/>
          <w:marBottom w:val="0"/>
          <w:divBdr>
            <w:top w:val="none" w:sz="0" w:space="0" w:color="auto"/>
            <w:left w:val="none" w:sz="0" w:space="0" w:color="auto"/>
            <w:bottom w:val="none" w:sz="0" w:space="0" w:color="auto"/>
            <w:right w:val="none" w:sz="0" w:space="0" w:color="auto"/>
          </w:divBdr>
        </w:div>
        <w:div w:id="550307348">
          <w:marLeft w:val="480"/>
          <w:marRight w:val="0"/>
          <w:marTop w:val="0"/>
          <w:marBottom w:val="0"/>
          <w:divBdr>
            <w:top w:val="none" w:sz="0" w:space="0" w:color="auto"/>
            <w:left w:val="none" w:sz="0" w:space="0" w:color="auto"/>
            <w:bottom w:val="none" w:sz="0" w:space="0" w:color="auto"/>
            <w:right w:val="none" w:sz="0" w:space="0" w:color="auto"/>
          </w:divBdr>
        </w:div>
        <w:div w:id="571550397">
          <w:marLeft w:val="480"/>
          <w:marRight w:val="0"/>
          <w:marTop w:val="0"/>
          <w:marBottom w:val="0"/>
          <w:divBdr>
            <w:top w:val="none" w:sz="0" w:space="0" w:color="auto"/>
            <w:left w:val="none" w:sz="0" w:space="0" w:color="auto"/>
            <w:bottom w:val="none" w:sz="0" w:space="0" w:color="auto"/>
            <w:right w:val="none" w:sz="0" w:space="0" w:color="auto"/>
          </w:divBdr>
        </w:div>
        <w:div w:id="599141672">
          <w:marLeft w:val="480"/>
          <w:marRight w:val="0"/>
          <w:marTop w:val="0"/>
          <w:marBottom w:val="0"/>
          <w:divBdr>
            <w:top w:val="none" w:sz="0" w:space="0" w:color="auto"/>
            <w:left w:val="none" w:sz="0" w:space="0" w:color="auto"/>
            <w:bottom w:val="none" w:sz="0" w:space="0" w:color="auto"/>
            <w:right w:val="none" w:sz="0" w:space="0" w:color="auto"/>
          </w:divBdr>
        </w:div>
        <w:div w:id="722406918">
          <w:marLeft w:val="480"/>
          <w:marRight w:val="0"/>
          <w:marTop w:val="0"/>
          <w:marBottom w:val="0"/>
          <w:divBdr>
            <w:top w:val="none" w:sz="0" w:space="0" w:color="auto"/>
            <w:left w:val="none" w:sz="0" w:space="0" w:color="auto"/>
            <w:bottom w:val="none" w:sz="0" w:space="0" w:color="auto"/>
            <w:right w:val="none" w:sz="0" w:space="0" w:color="auto"/>
          </w:divBdr>
        </w:div>
        <w:div w:id="732432229">
          <w:marLeft w:val="480"/>
          <w:marRight w:val="0"/>
          <w:marTop w:val="0"/>
          <w:marBottom w:val="0"/>
          <w:divBdr>
            <w:top w:val="none" w:sz="0" w:space="0" w:color="auto"/>
            <w:left w:val="none" w:sz="0" w:space="0" w:color="auto"/>
            <w:bottom w:val="none" w:sz="0" w:space="0" w:color="auto"/>
            <w:right w:val="none" w:sz="0" w:space="0" w:color="auto"/>
          </w:divBdr>
        </w:div>
        <w:div w:id="771586086">
          <w:marLeft w:val="480"/>
          <w:marRight w:val="0"/>
          <w:marTop w:val="0"/>
          <w:marBottom w:val="0"/>
          <w:divBdr>
            <w:top w:val="none" w:sz="0" w:space="0" w:color="auto"/>
            <w:left w:val="none" w:sz="0" w:space="0" w:color="auto"/>
            <w:bottom w:val="none" w:sz="0" w:space="0" w:color="auto"/>
            <w:right w:val="none" w:sz="0" w:space="0" w:color="auto"/>
          </w:divBdr>
        </w:div>
        <w:div w:id="773138483">
          <w:marLeft w:val="480"/>
          <w:marRight w:val="0"/>
          <w:marTop w:val="0"/>
          <w:marBottom w:val="0"/>
          <w:divBdr>
            <w:top w:val="none" w:sz="0" w:space="0" w:color="auto"/>
            <w:left w:val="none" w:sz="0" w:space="0" w:color="auto"/>
            <w:bottom w:val="none" w:sz="0" w:space="0" w:color="auto"/>
            <w:right w:val="none" w:sz="0" w:space="0" w:color="auto"/>
          </w:divBdr>
        </w:div>
        <w:div w:id="775442057">
          <w:marLeft w:val="480"/>
          <w:marRight w:val="0"/>
          <w:marTop w:val="0"/>
          <w:marBottom w:val="0"/>
          <w:divBdr>
            <w:top w:val="none" w:sz="0" w:space="0" w:color="auto"/>
            <w:left w:val="none" w:sz="0" w:space="0" w:color="auto"/>
            <w:bottom w:val="none" w:sz="0" w:space="0" w:color="auto"/>
            <w:right w:val="none" w:sz="0" w:space="0" w:color="auto"/>
          </w:divBdr>
        </w:div>
        <w:div w:id="789981301">
          <w:marLeft w:val="480"/>
          <w:marRight w:val="0"/>
          <w:marTop w:val="0"/>
          <w:marBottom w:val="0"/>
          <w:divBdr>
            <w:top w:val="none" w:sz="0" w:space="0" w:color="auto"/>
            <w:left w:val="none" w:sz="0" w:space="0" w:color="auto"/>
            <w:bottom w:val="none" w:sz="0" w:space="0" w:color="auto"/>
            <w:right w:val="none" w:sz="0" w:space="0" w:color="auto"/>
          </w:divBdr>
        </w:div>
        <w:div w:id="865555510">
          <w:marLeft w:val="480"/>
          <w:marRight w:val="0"/>
          <w:marTop w:val="0"/>
          <w:marBottom w:val="0"/>
          <w:divBdr>
            <w:top w:val="none" w:sz="0" w:space="0" w:color="auto"/>
            <w:left w:val="none" w:sz="0" w:space="0" w:color="auto"/>
            <w:bottom w:val="none" w:sz="0" w:space="0" w:color="auto"/>
            <w:right w:val="none" w:sz="0" w:space="0" w:color="auto"/>
          </w:divBdr>
        </w:div>
        <w:div w:id="893584607">
          <w:marLeft w:val="480"/>
          <w:marRight w:val="0"/>
          <w:marTop w:val="0"/>
          <w:marBottom w:val="0"/>
          <w:divBdr>
            <w:top w:val="none" w:sz="0" w:space="0" w:color="auto"/>
            <w:left w:val="none" w:sz="0" w:space="0" w:color="auto"/>
            <w:bottom w:val="none" w:sz="0" w:space="0" w:color="auto"/>
            <w:right w:val="none" w:sz="0" w:space="0" w:color="auto"/>
          </w:divBdr>
        </w:div>
        <w:div w:id="1017124047">
          <w:marLeft w:val="480"/>
          <w:marRight w:val="0"/>
          <w:marTop w:val="0"/>
          <w:marBottom w:val="0"/>
          <w:divBdr>
            <w:top w:val="none" w:sz="0" w:space="0" w:color="auto"/>
            <w:left w:val="none" w:sz="0" w:space="0" w:color="auto"/>
            <w:bottom w:val="none" w:sz="0" w:space="0" w:color="auto"/>
            <w:right w:val="none" w:sz="0" w:space="0" w:color="auto"/>
          </w:divBdr>
        </w:div>
        <w:div w:id="1030913797">
          <w:marLeft w:val="480"/>
          <w:marRight w:val="0"/>
          <w:marTop w:val="0"/>
          <w:marBottom w:val="0"/>
          <w:divBdr>
            <w:top w:val="none" w:sz="0" w:space="0" w:color="auto"/>
            <w:left w:val="none" w:sz="0" w:space="0" w:color="auto"/>
            <w:bottom w:val="none" w:sz="0" w:space="0" w:color="auto"/>
            <w:right w:val="none" w:sz="0" w:space="0" w:color="auto"/>
          </w:divBdr>
        </w:div>
        <w:div w:id="1079253713">
          <w:marLeft w:val="480"/>
          <w:marRight w:val="0"/>
          <w:marTop w:val="0"/>
          <w:marBottom w:val="0"/>
          <w:divBdr>
            <w:top w:val="none" w:sz="0" w:space="0" w:color="auto"/>
            <w:left w:val="none" w:sz="0" w:space="0" w:color="auto"/>
            <w:bottom w:val="none" w:sz="0" w:space="0" w:color="auto"/>
            <w:right w:val="none" w:sz="0" w:space="0" w:color="auto"/>
          </w:divBdr>
        </w:div>
        <w:div w:id="1090203153">
          <w:marLeft w:val="480"/>
          <w:marRight w:val="0"/>
          <w:marTop w:val="0"/>
          <w:marBottom w:val="0"/>
          <w:divBdr>
            <w:top w:val="none" w:sz="0" w:space="0" w:color="auto"/>
            <w:left w:val="none" w:sz="0" w:space="0" w:color="auto"/>
            <w:bottom w:val="none" w:sz="0" w:space="0" w:color="auto"/>
            <w:right w:val="none" w:sz="0" w:space="0" w:color="auto"/>
          </w:divBdr>
        </w:div>
        <w:div w:id="1163358393">
          <w:marLeft w:val="480"/>
          <w:marRight w:val="0"/>
          <w:marTop w:val="0"/>
          <w:marBottom w:val="0"/>
          <w:divBdr>
            <w:top w:val="none" w:sz="0" w:space="0" w:color="auto"/>
            <w:left w:val="none" w:sz="0" w:space="0" w:color="auto"/>
            <w:bottom w:val="none" w:sz="0" w:space="0" w:color="auto"/>
            <w:right w:val="none" w:sz="0" w:space="0" w:color="auto"/>
          </w:divBdr>
        </w:div>
        <w:div w:id="1194343900">
          <w:marLeft w:val="480"/>
          <w:marRight w:val="0"/>
          <w:marTop w:val="0"/>
          <w:marBottom w:val="0"/>
          <w:divBdr>
            <w:top w:val="none" w:sz="0" w:space="0" w:color="auto"/>
            <w:left w:val="none" w:sz="0" w:space="0" w:color="auto"/>
            <w:bottom w:val="none" w:sz="0" w:space="0" w:color="auto"/>
            <w:right w:val="none" w:sz="0" w:space="0" w:color="auto"/>
          </w:divBdr>
        </w:div>
        <w:div w:id="1244729338">
          <w:marLeft w:val="480"/>
          <w:marRight w:val="0"/>
          <w:marTop w:val="0"/>
          <w:marBottom w:val="0"/>
          <w:divBdr>
            <w:top w:val="none" w:sz="0" w:space="0" w:color="auto"/>
            <w:left w:val="none" w:sz="0" w:space="0" w:color="auto"/>
            <w:bottom w:val="none" w:sz="0" w:space="0" w:color="auto"/>
            <w:right w:val="none" w:sz="0" w:space="0" w:color="auto"/>
          </w:divBdr>
        </w:div>
        <w:div w:id="1284312563">
          <w:marLeft w:val="480"/>
          <w:marRight w:val="0"/>
          <w:marTop w:val="0"/>
          <w:marBottom w:val="0"/>
          <w:divBdr>
            <w:top w:val="none" w:sz="0" w:space="0" w:color="auto"/>
            <w:left w:val="none" w:sz="0" w:space="0" w:color="auto"/>
            <w:bottom w:val="none" w:sz="0" w:space="0" w:color="auto"/>
            <w:right w:val="none" w:sz="0" w:space="0" w:color="auto"/>
          </w:divBdr>
        </w:div>
        <w:div w:id="1294405454">
          <w:marLeft w:val="480"/>
          <w:marRight w:val="0"/>
          <w:marTop w:val="0"/>
          <w:marBottom w:val="0"/>
          <w:divBdr>
            <w:top w:val="none" w:sz="0" w:space="0" w:color="auto"/>
            <w:left w:val="none" w:sz="0" w:space="0" w:color="auto"/>
            <w:bottom w:val="none" w:sz="0" w:space="0" w:color="auto"/>
            <w:right w:val="none" w:sz="0" w:space="0" w:color="auto"/>
          </w:divBdr>
        </w:div>
        <w:div w:id="1298997196">
          <w:marLeft w:val="480"/>
          <w:marRight w:val="0"/>
          <w:marTop w:val="0"/>
          <w:marBottom w:val="0"/>
          <w:divBdr>
            <w:top w:val="none" w:sz="0" w:space="0" w:color="auto"/>
            <w:left w:val="none" w:sz="0" w:space="0" w:color="auto"/>
            <w:bottom w:val="none" w:sz="0" w:space="0" w:color="auto"/>
            <w:right w:val="none" w:sz="0" w:space="0" w:color="auto"/>
          </w:divBdr>
        </w:div>
        <w:div w:id="1334844181">
          <w:marLeft w:val="480"/>
          <w:marRight w:val="0"/>
          <w:marTop w:val="0"/>
          <w:marBottom w:val="0"/>
          <w:divBdr>
            <w:top w:val="none" w:sz="0" w:space="0" w:color="auto"/>
            <w:left w:val="none" w:sz="0" w:space="0" w:color="auto"/>
            <w:bottom w:val="none" w:sz="0" w:space="0" w:color="auto"/>
            <w:right w:val="none" w:sz="0" w:space="0" w:color="auto"/>
          </w:divBdr>
        </w:div>
        <w:div w:id="1374766011">
          <w:marLeft w:val="480"/>
          <w:marRight w:val="0"/>
          <w:marTop w:val="0"/>
          <w:marBottom w:val="0"/>
          <w:divBdr>
            <w:top w:val="none" w:sz="0" w:space="0" w:color="auto"/>
            <w:left w:val="none" w:sz="0" w:space="0" w:color="auto"/>
            <w:bottom w:val="none" w:sz="0" w:space="0" w:color="auto"/>
            <w:right w:val="none" w:sz="0" w:space="0" w:color="auto"/>
          </w:divBdr>
        </w:div>
      </w:divsChild>
    </w:div>
    <w:div w:id="692849919">
      <w:marLeft w:val="480"/>
      <w:marRight w:val="0"/>
      <w:marTop w:val="0"/>
      <w:marBottom w:val="0"/>
      <w:divBdr>
        <w:top w:val="none" w:sz="0" w:space="0" w:color="auto"/>
        <w:left w:val="none" w:sz="0" w:space="0" w:color="auto"/>
        <w:bottom w:val="none" w:sz="0" w:space="0" w:color="auto"/>
        <w:right w:val="none" w:sz="0" w:space="0" w:color="auto"/>
      </w:divBdr>
    </w:div>
    <w:div w:id="692920842">
      <w:bodyDiv w:val="1"/>
      <w:marLeft w:val="0"/>
      <w:marRight w:val="0"/>
      <w:marTop w:val="0"/>
      <w:marBottom w:val="0"/>
      <w:divBdr>
        <w:top w:val="none" w:sz="0" w:space="0" w:color="auto"/>
        <w:left w:val="none" w:sz="0" w:space="0" w:color="auto"/>
        <w:bottom w:val="none" w:sz="0" w:space="0" w:color="auto"/>
        <w:right w:val="none" w:sz="0" w:space="0" w:color="auto"/>
      </w:divBdr>
    </w:div>
    <w:div w:id="692997276">
      <w:marLeft w:val="480"/>
      <w:marRight w:val="0"/>
      <w:marTop w:val="0"/>
      <w:marBottom w:val="0"/>
      <w:divBdr>
        <w:top w:val="none" w:sz="0" w:space="0" w:color="auto"/>
        <w:left w:val="none" w:sz="0" w:space="0" w:color="auto"/>
        <w:bottom w:val="none" w:sz="0" w:space="0" w:color="auto"/>
        <w:right w:val="none" w:sz="0" w:space="0" w:color="auto"/>
      </w:divBdr>
    </w:div>
    <w:div w:id="693071296">
      <w:bodyDiv w:val="1"/>
      <w:marLeft w:val="0"/>
      <w:marRight w:val="0"/>
      <w:marTop w:val="0"/>
      <w:marBottom w:val="0"/>
      <w:divBdr>
        <w:top w:val="none" w:sz="0" w:space="0" w:color="auto"/>
        <w:left w:val="none" w:sz="0" w:space="0" w:color="auto"/>
        <w:bottom w:val="none" w:sz="0" w:space="0" w:color="auto"/>
        <w:right w:val="none" w:sz="0" w:space="0" w:color="auto"/>
      </w:divBdr>
    </w:div>
    <w:div w:id="693072318">
      <w:marLeft w:val="480"/>
      <w:marRight w:val="0"/>
      <w:marTop w:val="0"/>
      <w:marBottom w:val="0"/>
      <w:divBdr>
        <w:top w:val="none" w:sz="0" w:space="0" w:color="auto"/>
        <w:left w:val="none" w:sz="0" w:space="0" w:color="auto"/>
        <w:bottom w:val="none" w:sz="0" w:space="0" w:color="auto"/>
        <w:right w:val="none" w:sz="0" w:space="0" w:color="auto"/>
      </w:divBdr>
    </w:div>
    <w:div w:id="693111919">
      <w:bodyDiv w:val="1"/>
      <w:marLeft w:val="0"/>
      <w:marRight w:val="0"/>
      <w:marTop w:val="0"/>
      <w:marBottom w:val="0"/>
      <w:divBdr>
        <w:top w:val="none" w:sz="0" w:space="0" w:color="auto"/>
        <w:left w:val="none" w:sz="0" w:space="0" w:color="auto"/>
        <w:bottom w:val="none" w:sz="0" w:space="0" w:color="auto"/>
        <w:right w:val="none" w:sz="0" w:space="0" w:color="auto"/>
      </w:divBdr>
    </w:div>
    <w:div w:id="693187911">
      <w:marLeft w:val="480"/>
      <w:marRight w:val="0"/>
      <w:marTop w:val="0"/>
      <w:marBottom w:val="0"/>
      <w:divBdr>
        <w:top w:val="none" w:sz="0" w:space="0" w:color="auto"/>
        <w:left w:val="none" w:sz="0" w:space="0" w:color="auto"/>
        <w:bottom w:val="none" w:sz="0" w:space="0" w:color="auto"/>
        <w:right w:val="none" w:sz="0" w:space="0" w:color="auto"/>
      </w:divBdr>
    </w:div>
    <w:div w:id="693192672">
      <w:marLeft w:val="480"/>
      <w:marRight w:val="0"/>
      <w:marTop w:val="0"/>
      <w:marBottom w:val="0"/>
      <w:divBdr>
        <w:top w:val="none" w:sz="0" w:space="0" w:color="auto"/>
        <w:left w:val="none" w:sz="0" w:space="0" w:color="auto"/>
        <w:bottom w:val="none" w:sz="0" w:space="0" w:color="auto"/>
        <w:right w:val="none" w:sz="0" w:space="0" w:color="auto"/>
      </w:divBdr>
    </w:div>
    <w:div w:id="693264032">
      <w:bodyDiv w:val="1"/>
      <w:marLeft w:val="0"/>
      <w:marRight w:val="0"/>
      <w:marTop w:val="0"/>
      <w:marBottom w:val="0"/>
      <w:divBdr>
        <w:top w:val="none" w:sz="0" w:space="0" w:color="auto"/>
        <w:left w:val="none" w:sz="0" w:space="0" w:color="auto"/>
        <w:bottom w:val="none" w:sz="0" w:space="0" w:color="auto"/>
        <w:right w:val="none" w:sz="0" w:space="0" w:color="auto"/>
      </w:divBdr>
    </w:div>
    <w:div w:id="693271636">
      <w:marLeft w:val="480"/>
      <w:marRight w:val="0"/>
      <w:marTop w:val="0"/>
      <w:marBottom w:val="0"/>
      <w:divBdr>
        <w:top w:val="none" w:sz="0" w:space="0" w:color="auto"/>
        <w:left w:val="none" w:sz="0" w:space="0" w:color="auto"/>
        <w:bottom w:val="none" w:sz="0" w:space="0" w:color="auto"/>
        <w:right w:val="none" w:sz="0" w:space="0" w:color="auto"/>
      </w:divBdr>
    </w:div>
    <w:div w:id="693381958">
      <w:bodyDiv w:val="1"/>
      <w:marLeft w:val="0"/>
      <w:marRight w:val="0"/>
      <w:marTop w:val="0"/>
      <w:marBottom w:val="0"/>
      <w:divBdr>
        <w:top w:val="none" w:sz="0" w:space="0" w:color="auto"/>
        <w:left w:val="none" w:sz="0" w:space="0" w:color="auto"/>
        <w:bottom w:val="none" w:sz="0" w:space="0" w:color="auto"/>
        <w:right w:val="none" w:sz="0" w:space="0" w:color="auto"/>
      </w:divBdr>
    </w:div>
    <w:div w:id="693384339">
      <w:bodyDiv w:val="1"/>
      <w:marLeft w:val="0"/>
      <w:marRight w:val="0"/>
      <w:marTop w:val="0"/>
      <w:marBottom w:val="0"/>
      <w:divBdr>
        <w:top w:val="none" w:sz="0" w:space="0" w:color="auto"/>
        <w:left w:val="none" w:sz="0" w:space="0" w:color="auto"/>
        <w:bottom w:val="none" w:sz="0" w:space="0" w:color="auto"/>
        <w:right w:val="none" w:sz="0" w:space="0" w:color="auto"/>
      </w:divBdr>
    </w:div>
    <w:div w:id="693389526">
      <w:marLeft w:val="480"/>
      <w:marRight w:val="0"/>
      <w:marTop w:val="0"/>
      <w:marBottom w:val="0"/>
      <w:divBdr>
        <w:top w:val="none" w:sz="0" w:space="0" w:color="auto"/>
        <w:left w:val="none" w:sz="0" w:space="0" w:color="auto"/>
        <w:bottom w:val="none" w:sz="0" w:space="0" w:color="auto"/>
        <w:right w:val="none" w:sz="0" w:space="0" w:color="auto"/>
      </w:divBdr>
    </w:div>
    <w:div w:id="693463231">
      <w:bodyDiv w:val="1"/>
      <w:marLeft w:val="0"/>
      <w:marRight w:val="0"/>
      <w:marTop w:val="0"/>
      <w:marBottom w:val="0"/>
      <w:divBdr>
        <w:top w:val="none" w:sz="0" w:space="0" w:color="auto"/>
        <w:left w:val="none" w:sz="0" w:space="0" w:color="auto"/>
        <w:bottom w:val="none" w:sz="0" w:space="0" w:color="auto"/>
        <w:right w:val="none" w:sz="0" w:space="0" w:color="auto"/>
      </w:divBdr>
    </w:div>
    <w:div w:id="693530782">
      <w:marLeft w:val="480"/>
      <w:marRight w:val="0"/>
      <w:marTop w:val="0"/>
      <w:marBottom w:val="0"/>
      <w:divBdr>
        <w:top w:val="none" w:sz="0" w:space="0" w:color="auto"/>
        <w:left w:val="none" w:sz="0" w:space="0" w:color="auto"/>
        <w:bottom w:val="none" w:sz="0" w:space="0" w:color="auto"/>
        <w:right w:val="none" w:sz="0" w:space="0" w:color="auto"/>
      </w:divBdr>
    </w:div>
    <w:div w:id="693531034">
      <w:bodyDiv w:val="1"/>
      <w:marLeft w:val="0"/>
      <w:marRight w:val="0"/>
      <w:marTop w:val="0"/>
      <w:marBottom w:val="0"/>
      <w:divBdr>
        <w:top w:val="none" w:sz="0" w:space="0" w:color="auto"/>
        <w:left w:val="none" w:sz="0" w:space="0" w:color="auto"/>
        <w:bottom w:val="none" w:sz="0" w:space="0" w:color="auto"/>
        <w:right w:val="none" w:sz="0" w:space="0" w:color="auto"/>
      </w:divBdr>
    </w:div>
    <w:div w:id="693656211">
      <w:marLeft w:val="480"/>
      <w:marRight w:val="0"/>
      <w:marTop w:val="0"/>
      <w:marBottom w:val="0"/>
      <w:divBdr>
        <w:top w:val="none" w:sz="0" w:space="0" w:color="auto"/>
        <w:left w:val="none" w:sz="0" w:space="0" w:color="auto"/>
        <w:bottom w:val="none" w:sz="0" w:space="0" w:color="auto"/>
        <w:right w:val="none" w:sz="0" w:space="0" w:color="auto"/>
      </w:divBdr>
    </w:div>
    <w:div w:id="693658058">
      <w:bodyDiv w:val="1"/>
      <w:marLeft w:val="0"/>
      <w:marRight w:val="0"/>
      <w:marTop w:val="0"/>
      <w:marBottom w:val="0"/>
      <w:divBdr>
        <w:top w:val="none" w:sz="0" w:space="0" w:color="auto"/>
        <w:left w:val="none" w:sz="0" w:space="0" w:color="auto"/>
        <w:bottom w:val="none" w:sz="0" w:space="0" w:color="auto"/>
        <w:right w:val="none" w:sz="0" w:space="0" w:color="auto"/>
      </w:divBdr>
    </w:div>
    <w:div w:id="693773998">
      <w:marLeft w:val="480"/>
      <w:marRight w:val="0"/>
      <w:marTop w:val="0"/>
      <w:marBottom w:val="0"/>
      <w:divBdr>
        <w:top w:val="none" w:sz="0" w:space="0" w:color="auto"/>
        <w:left w:val="none" w:sz="0" w:space="0" w:color="auto"/>
        <w:bottom w:val="none" w:sz="0" w:space="0" w:color="auto"/>
        <w:right w:val="none" w:sz="0" w:space="0" w:color="auto"/>
      </w:divBdr>
    </w:div>
    <w:div w:id="693917827">
      <w:bodyDiv w:val="1"/>
      <w:marLeft w:val="0"/>
      <w:marRight w:val="0"/>
      <w:marTop w:val="0"/>
      <w:marBottom w:val="0"/>
      <w:divBdr>
        <w:top w:val="none" w:sz="0" w:space="0" w:color="auto"/>
        <w:left w:val="none" w:sz="0" w:space="0" w:color="auto"/>
        <w:bottom w:val="none" w:sz="0" w:space="0" w:color="auto"/>
        <w:right w:val="none" w:sz="0" w:space="0" w:color="auto"/>
      </w:divBdr>
    </w:div>
    <w:div w:id="693923843">
      <w:bodyDiv w:val="1"/>
      <w:marLeft w:val="0"/>
      <w:marRight w:val="0"/>
      <w:marTop w:val="0"/>
      <w:marBottom w:val="0"/>
      <w:divBdr>
        <w:top w:val="none" w:sz="0" w:space="0" w:color="auto"/>
        <w:left w:val="none" w:sz="0" w:space="0" w:color="auto"/>
        <w:bottom w:val="none" w:sz="0" w:space="0" w:color="auto"/>
        <w:right w:val="none" w:sz="0" w:space="0" w:color="auto"/>
      </w:divBdr>
    </w:div>
    <w:div w:id="693925496">
      <w:marLeft w:val="480"/>
      <w:marRight w:val="0"/>
      <w:marTop w:val="0"/>
      <w:marBottom w:val="0"/>
      <w:divBdr>
        <w:top w:val="none" w:sz="0" w:space="0" w:color="auto"/>
        <w:left w:val="none" w:sz="0" w:space="0" w:color="auto"/>
        <w:bottom w:val="none" w:sz="0" w:space="0" w:color="auto"/>
        <w:right w:val="none" w:sz="0" w:space="0" w:color="auto"/>
      </w:divBdr>
    </w:div>
    <w:div w:id="694040806">
      <w:marLeft w:val="480"/>
      <w:marRight w:val="0"/>
      <w:marTop w:val="0"/>
      <w:marBottom w:val="0"/>
      <w:divBdr>
        <w:top w:val="none" w:sz="0" w:space="0" w:color="auto"/>
        <w:left w:val="none" w:sz="0" w:space="0" w:color="auto"/>
        <w:bottom w:val="none" w:sz="0" w:space="0" w:color="auto"/>
        <w:right w:val="none" w:sz="0" w:space="0" w:color="auto"/>
      </w:divBdr>
    </w:div>
    <w:div w:id="694112937">
      <w:marLeft w:val="480"/>
      <w:marRight w:val="0"/>
      <w:marTop w:val="0"/>
      <w:marBottom w:val="0"/>
      <w:divBdr>
        <w:top w:val="none" w:sz="0" w:space="0" w:color="auto"/>
        <w:left w:val="none" w:sz="0" w:space="0" w:color="auto"/>
        <w:bottom w:val="none" w:sz="0" w:space="0" w:color="auto"/>
        <w:right w:val="none" w:sz="0" w:space="0" w:color="auto"/>
      </w:divBdr>
    </w:div>
    <w:div w:id="694188165">
      <w:marLeft w:val="480"/>
      <w:marRight w:val="0"/>
      <w:marTop w:val="0"/>
      <w:marBottom w:val="0"/>
      <w:divBdr>
        <w:top w:val="none" w:sz="0" w:space="0" w:color="auto"/>
        <w:left w:val="none" w:sz="0" w:space="0" w:color="auto"/>
        <w:bottom w:val="none" w:sz="0" w:space="0" w:color="auto"/>
        <w:right w:val="none" w:sz="0" w:space="0" w:color="auto"/>
      </w:divBdr>
    </w:div>
    <w:div w:id="694237229">
      <w:marLeft w:val="480"/>
      <w:marRight w:val="0"/>
      <w:marTop w:val="0"/>
      <w:marBottom w:val="0"/>
      <w:divBdr>
        <w:top w:val="none" w:sz="0" w:space="0" w:color="auto"/>
        <w:left w:val="none" w:sz="0" w:space="0" w:color="auto"/>
        <w:bottom w:val="none" w:sz="0" w:space="0" w:color="auto"/>
        <w:right w:val="none" w:sz="0" w:space="0" w:color="auto"/>
      </w:divBdr>
    </w:div>
    <w:div w:id="694237321">
      <w:bodyDiv w:val="1"/>
      <w:marLeft w:val="0"/>
      <w:marRight w:val="0"/>
      <w:marTop w:val="0"/>
      <w:marBottom w:val="0"/>
      <w:divBdr>
        <w:top w:val="none" w:sz="0" w:space="0" w:color="auto"/>
        <w:left w:val="none" w:sz="0" w:space="0" w:color="auto"/>
        <w:bottom w:val="none" w:sz="0" w:space="0" w:color="auto"/>
        <w:right w:val="none" w:sz="0" w:space="0" w:color="auto"/>
      </w:divBdr>
    </w:div>
    <w:div w:id="694355184">
      <w:marLeft w:val="480"/>
      <w:marRight w:val="0"/>
      <w:marTop w:val="0"/>
      <w:marBottom w:val="0"/>
      <w:divBdr>
        <w:top w:val="none" w:sz="0" w:space="0" w:color="auto"/>
        <w:left w:val="none" w:sz="0" w:space="0" w:color="auto"/>
        <w:bottom w:val="none" w:sz="0" w:space="0" w:color="auto"/>
        <w:right w:val="none" w:sz="0" w:space="0" w:color="auto"/>
      </w:divBdr>
    </w:div>
    <w:div w:id="694383419">
      <w:marLeft w:val="480"/>
      <w:marRight w:val="0"/>
      <w:marTop w:val="0"/>
      <w:marBottom w:val="0"/>
      <w:divBdr>
        <w:top w:val="none" w:sz="0" w:space="0" w:color="auto"/>
        <w:left w:val="none" w:sz="0" w:space="0" w:color="auto"/>
        <w:bottom w:val="none" w:sz="0" w:space="0" w:color="auto"/>
        <w:right w:val="none" w:sz="0" w:space="0" w:color="auto"/>
      </w:divBdr>
    </w:div>
    <w:div w:id="694425882">
      <w:marLeft w:val="480"/>
      <w:marRight w:val="0"/>
      <w:marTop w:val="0"/>
      <w:marBottom w:val="0"/>
      <w:divBdr>
        <w:top w:val="none" w:sz="0" w:space="0" w:color="auto"/>
        <w:left w:val="none" w:sz="0" w:space="0" w:color="auto"/>
        <w:bottom w:val="none" w:sz="0" w:space="0" w:color="auto"/>
        <w:right w:val="none" w:sz="0" w:space="0" w:color="auto"/>
      </w:divBdr>
    </w:div>
    <w:div w:id="694572672">
      <w:marLeft w:val="480"/>
      <w:marRight w:val="0"/>
      <w:marTop w:val="0"/>
      <w:marBottom w:val="0"/>
      <w:divBdr>
        <w:top w:val="none" w:sz="0" w:space="0" w:color="auto"/>
        <w:left w:val="none" w:sz="0" w:space="0" w:color="auto"/>
        <w:bottom w:val="none" w:sz="0" w:space="0" w:color="auto"/>
        <w:right w:val="none" w:sz="0" w:space="0" w:color="auto"/>
      </w:divBdr>
    </w:div>
    <w:div w:id="694621217">
      <w:marLeft w:val="480"/>
      <w:marRight w:val="0"/>
      <w:marTop w:val="0"/>
      <w:marBottom w:val="0"/>
      <w:divBdr>
        <w:top w:val="none" w:sz="0" w:space="0" w:color="auto"/>
        <w:left w:val="none" w:sz="0" w:space="0" w:color="auto"/>
        <w:bottom w:val="none" w:sz="0" w:space="0" w:color="auto"/>
        <w:right w:val="none" w:sz="0" w:space="0" w:color="auto"/>
      </w:divBdr>
    </w:div>
    <w:div w:id="694623522">
      <w:marLeft w:val="480"/>
      <w:marRight w:val="0"/>
      <w:marTop w:val="0"/>
      <w:marBottom w:val="0"/>
      <w:divBdr>
        <w:top w:val="none" w:sz="0" w:space="0" w:color="auto"/>
        <w:left w:val="none" w:sz="0" w:space="0" w:color="auto"/>
        <w:bottom w:val="none" w:sz="0" w:space="0" w:color="auto"/>
        <w:right w:val="none" w:sz="0" w:space="0" w:color="auto"/>
      </w:divBdr>
    </w:div>
    <w:div w:id="694648325">
      <w:bodyDiv w:val="1"/>
      <w:marLeft w:val="0"/>
      <w:marRight w:val="0"/>
      <w:marTop w:val="0"/>
      <w:marBottom w:val="0"/>
      <w:divBdr>
        <w:top w:val="none" w:sz="0" w:space="0" w:color="auto"/>
        <w:left w:val="none" w:sz="0" w:space="0" w:color="auto"/>
        <w:bottom w:val="none" w:sz="0" w:space="0" w:color="auto"/>
        <w:right w:val="none" w:sz="0" w:space="0" w:color="auto"/>
      </w:divBdr>
    </w:div>
    <w:div w:id="694697551">
      <w:marLeft w:val="480"/>
      <w:marRight w:val="0"/>
      <w:marTop w:val="0"/>
      <w:marBottom w:val="0"/>
      <w:divBdr>
        <w:top w:val="none" w:sz="0" w:space="0" w:color="auto"/>
        <w:left w:val="none" w:sz="0" w:space="0" w:color="auto"/>
        <w:bottom w:val="none" w:sz="0" w:space="0" w:color="auto"/>
        <w:right w:val="none" w:sz="0" w:space="0" w:color="auto"/>
      </w:divBdr>
    </w:div>
    <w:div w:id="694842092">
      <w:marLeft w:val="480"/>
      <w:marRight w:val="0"/>
      <w:marTop w:val="0"/>
      <w:marBottom w:val="0"/>
      <w:divBdr>
        <w:top w:val="none" w:sz="0" w:space="0" w:color="auto"/>
        <w:left w:val="none" w:sz="0" w:space="0" w:color="auto"/>
        <w:bottom w:val="none" w:sz="0" w:space="0" w:color="auto"/>
        <w:right w:val="none" w:sz="0" w:space="0" w:color="auto"/>
      </w:divBdr>
    </w:div>
    <w:div w:id="694891842">
      <w:bodyDiv w:val="1"/>
      <w:marLeft w:val="0"/>
      <w:marRight w:val="0"/>
      <w:marTop w:val="0"/>
      <w:marBottom w:val="0"/>
      <w:divBdr>
        <w:top w:val="none" w:sz="0" w:space="0" w:color="auto"/>
        <w:left w:val="none" w:sz="0" w:space="0" w:color="auto"/>
        <w:bottom w:val="none" w:sz="0" w:space="0" w:color="auto"/>
        <w:right w:val="none" w:sz="0" w:space="0" w:color="auto"/>
      </w:divBdr>
    </w:div>
    <w:div w:id="694959687">
      <w:marLeft w:val="480"/>
      <w:marRight w:val="0"/>
      <w:marTop w:val="0"/>
      <w:marBottom w:val="0"/>
      <w:divBdr>
        <w:top w:val="none" w:sz="0" w:space="0" w:color="auto"/>
        <w:left w:val="none" w:sz="0" w:space="0" w:color="auto"/>
        <w:bottom w:val="none" w:sz="0" w:space="0" w:color="auto"/>
        <w:right w:val="none" w:sz="0" w:space="0" w:color="auto"/>
      </w:divBdr>
    </w:div>
    <w:div w:id="694968060">
      <w:bodyDiv w:val="1"/>
      <w:marLeft w:val="0"/>
      <w:marRight w:val="0"/>
      <w:marTop w:val="0"/>
      <w:marBottom w:val="0"/>
      <w:divBdr>
        <w:top w:val="none" w:sz="0" w:space="0" w:color="auto"/>
        <w:left w:val="none" w:sz="0" w:space="0" w:color="auto"/>
        <w:bottom w:val="none" w:sz="0" w:space="0" w:color="auto"/>
        <w:right w:val="none" w:sz="0" w:space="0" w:color="auto"/>
      </w:divBdr>
    </w:div>
    <w:div w:id="695228271">
      <w:marLeft w:val="480"/>
      <w:marRight w:val="0"/>
      <w:marTop w:val="0"/>
      <w:marBottom w:val="0"/>
      <w:divBdr>
        <w:top w:val="none" w:sz="0" w:space="0" w:color="auto"/>
        <w:left w:val="none" w:sz="0" w:space="0" w:color="auto"/>
        <w:bottom w:val="none" w:sz="0" w:space="0" w:color="auto"/>
        <w:right w:val="none" w:sz="0" w:space="0" w:color="auto"/>
      </w:divBdr>
    </w:div>
    <w:div w:id="695351906">
      <w:marLeft w:val="480"/>
      <w:marRight w:val="0"/>
      <w:marTop w:val="0"/>
      <w:marBottom w:val="0"/>
      <w:divBdr>
        <w:top w:val="none" w:sz="0" w:space="0" w:color="auto"/>
        <w:left w:val="none" w:sz="0" w:space="0" w:color="auto"/>
        <w:bottom w:val="none" w:sz="0" w:space="0" w:color="auto"/>
        <w:right w:val="none" w:sz="0" w:space="0" w:color="auto"/>
      </w:divBdr>
    </w:div>
    <w:div w:id="695429015">
      <w:marLeft w:val="480"/>
      <w:marRight w:val="0"/>
      <w:marTop w:val="0"/>
      <w:marBottom w:val="0"/>
      <w:divBdr>
        <w:top w:val="none" w:sz="0" w:space="0" w:color="auto"/>
        <w:left w:val="none" w:sz="0" w:space="0" w:color="auto"/>
        <w:bottom w:val="none" w:sz="0" w:space="0" w:color="auto"/>
        <w:right w:val="none" w:sz="0" w:space="0" w:color="auto"/>
      </w:divBdr>
    </w:div>
    <w:div w:id="695429112">
      <w:bodyDiv w:val="1"/>
      <w:marLeft w:val="0"/>
      <w:marRight w:val="0"/>
      <w:marTop w:val="0"/>
      <w:marBottom w:val="0"/>
      <w:divBdr>
        <w:top w:val="none" w:sz="0" w:space="0" w:color="auto"/>
        <w:left w:val="none" w:sz="0" w:space="0" w:color="auto"/>
        <w:bottom w:val="none" w:sz="0" w:space="0" w:color="auto"/>
        <w:right w:val="none" w:sz="0" w:space="0" w:color="auto"/>
      </w:divBdr>
    </w:div>
    <w:div w:id="695539262">
      <w:marLeft w:val="480"/>
      <w:marRight w:val="0"/>
      <w:marTop w:val="0"/>
      <w:marBottom w:val="0"/>
      <w:divBdr>
        <w:top w:val="none" w:sz="0" w:space="0" w:color="auto"/>
        <w:left w:val="none" w:sz="0" w:space="0" w:color="auto"/>
        <w:bottom w:val="none" w:sz="0" w:space="0" w:color="auto"/>
        <w:right w:val="none" w:sz="0" w:space="0" w:color="auto"/>
      </w:divBdr>
    </w:div>
    <w:div w:id="695665912">
      <w:marLeft w:val="480"/>
      <w:marRight w:val="0"/>
      <w:marTop w:val="0"/>
      <w:marBottom w:val="0"/>
      <w:divBdr>
        <w:top w:val="none" w:sz="0" w:space="0" w:color="auto"/>
        <w:left w:val="none" w:sz="0" w:space="0" w:color="auto"/>
        <w:bottom w:val="none" w:sz="0" w:space="0" w:color="auto"/>
        <w:right w:val="none" w:sz="0" w:space="0" w:color="auto"/>
      </w:divBdr>
    </w:div>
    <w:div w:id="695691930">
      <w:marLeft w:val="480"/>
      <w:marRight w:val="0"/>
      <w:marTop w:val="0"/>
      <w:marBottom w:val="0"/>
      <w:divBdr>
        <w:top w:val="none" w:sz="0" w:space="0" w:color="auto"/>
        <w:left w:val="none" w:sz="0" w:space="0" w:color="auto"/>
        <w:bottom w:val="none" w:sz="0" w:space="0" w:color="auto"/>
        <w:right w:val="none" w:sz="0" w:space="0" w:color="auto"/>
      </w:divBdr>
    </w:div>
    <w:div w:id="695737591">
      <w:bodyDiv w:val="1"/>
      <w:marLeft w:val="0"/>
      <w:marRight w:val="0"/>
      <w:marTop w:val="0"/>
      <w:marBottom w:val="0"/>
      <w:divBdr>
        <w:top w:val="none" w:sz="0" w:space="0" w:color="auto"/>
        <w:left w:val="none" w:sz="0" w:space="0" w:color="auto"/>
        <w:bottom w:val="none" w:sz="0" w:space="0" w:color="auto"/>
        <w:right w:val="none" w:sz="0" w:space="0" w:color="auto"/>
      </w:divBdr>
    </w:div>
    <w:div w:id="695932064">
      <w:marLeft w:val="480"/>
      <w:marRight w:val="0"/>
      <w:marTop w:val="0"/>
      <w:marBottom w:val="0"/>
      <w:divBdr>
        <w:top w:val="none" w:sz="0" w:space="0" w:color="auto"/>
        <w:left w:val="none" w:sz="0" w:space="0" w:color="auto"/>
        <w:bottom w:val="none" w:sz="0" w:space="0" w:color="auto"/>
        <w:right w:val="none" w:sz="0" w:space="0" w:color="auto"/>
      </w:divBdr>
    </w:div>
    <w:div w:id="696001521">
      <w:marLeft w:val="480"/>
      <w:marRight w:val="0"/>
      <w:marTop w:val="0"/>
      <w:marBottom w:val="0"/>
      <w:divBdr>
        <w:top w:val="none" w:sz="0" w:space="0" w:color="auto"/>
        <w:left w:val="none" w:sz="0" w:space="0" w:color="auto"/>
        <w:bottom w:val="none" w:sz="0" w:space="0" w:color="auto"/>
        <w:right w:val="none" w:sz="0" w:space="0" w:color="auto"/>
      </w:divBdr>
    </w:div>
    <w:div w:id="696270633">
      <w:marLeft w:val="480"/>
      <w:marRight w:val="0"/>
      <w:marTop w:val="0"/>
      <w:marBottom w:val="0"/>
      <w:divBdr>
        <w:top w:val="none" w:sz="0" w:space="0" w:color="auto"/>
        <w:left w:val="none" w:sz="0" w:space="0" w:color="auto"/>
        <w:bottom w:val="none" w:sz="0" w:space="0" w:color="auto"/>
        <w:right w:val="none" w:sz="0" w:space="0" w:color="auto"/>
      </w:divBdr>
    </w:div>
    <w:div w:id="696584301">
      <w:bodyDiv w:val="1"/>
      <w:marLeft w:val="0"/>
      <w:marRight w:val="0"/>
      <w:marTop w:val="0"/>
      <w:marBottom w:val="0"/>
      <w:divBdr>
        <w:top w:val="none" w:sz="0" w:space="0" w:color="auto"/>
        <w:left w:val="none" w:sz="0" w:space="0" w:color="auto"/>
        <w:bottom w:val="none" w:sz="0" w:space="0" w:color="auto"/>
        <w:right w:val="none" w:sz="0" w:space="0" w:color="auto"/>
      </w:divBdr>
    </w:div>
    <w:div w:id="696660042">
      <w:bodyDiv w:val="1"/>
      <w:marLeft w:val="0"/>
      <w:marRight w:val="0"/>
      <w:marTop w:val="0"/>
      <w:marBottom w:val="0"/>
      <w:divBdr>
        <w:top w:val="none" w:sz="0" w:space="0" w:color="auto"/>
        <w:left w:val="none" w:sz="0" w:space="0" w:color="auto"/>
        <w:bottom w:val="none" w:sz="0" w:space="0" w:color="auto"/>
        <w:right w:val="none" w:sz="0" w:space="0" w:color="auto"/>
      </w:divBdr>
    </w:div>
    <w:div w:id="696853339">
      <w:marLeft w:val="480"/>
      <w:marRight w:val="0"/>
      <w:marTop w:val="0"/>
      <w:marBottom w:val="0"/>
      <w:divBdr>
        <w:top w:val="none" w:sz="0" w:space="0" w:color="auto"/>
        <w:left w:val="none" w:sz="0" w:space="0" w:color="auto"/>
        <w:bottom w:val="none" w:sz="0" w:space="0" w:color="auto"/>
        <w:right w:val="none" w:sz="0" w:space="0" w:color="auto"/>
      </w:divBdr>
    </w:div>
    <w:div w:id="697119014">
      <w:marLeft w:val="480"/>
      <w:marRight w:val="0"/>
      <w:marTop w:val="0"/>
      <w:marBottom w:val="0"/>
      <w:divBdr>
        <w:top w:val="none" w:sz="0" w:space="0" w:color="auto"/>
        <w:left w:val="none" w:sz="0" w:space="0" w:color="auto"/>
        <w:bottom w:val="none" w:sz="0" w:space="0" w:color="auto"/>
        <w:right w:val="none" w:sz="0" w:space="0" w:color="auto"/>
      </w:divBdr>
    </w:div>
    <w:div w:id="697197685">
      <w:bodyDiv w:val="1"/>
      <w:marLeft w:val="0"/>
      <w:marRight w:val="0"/>
      <w:marTop w:val="0"/>
      <w:marBottom w:val="0"/>
      <w:divBdr>
        <w:top w:val="none" w:sz="0" w:space="0" w:color="auto"/>
        <w:left w:val="none" w:sz="0" w:space="0" w:color="auto"/>
        <w:bottom w:val="none" w:sz="0" w:space="0" w:color="auto"/>
        <w:right w:val="none" w:sz="0" w:space="0" w:color="auto"/>
      </w:divBdr>
    </w:div>
    <w:div w:id="697199595">
      <w:bodyDiv w:val="1"/>
      <w:marLeft w:val="0"/>
      <w:marRight w:val="0"/>
      <w:marTop w:val="0"/>
      <w:marBottom w:val="0"/>
      <w:divBdr>
        <w:top w:val="none" w:sz="0" w:space="0" w:color="auto"/>
        <w:left w:val="none" w:sz="0" w:space="0" w:color="auto"/>
        <w:bottom w:val="none" w:sz="0" w:space="0" w:color="auto"/>
        <w:right w:val="none" w:sz="0" w:space="0" w:color="auto"/>
      </w:divBdr>
    </w:div>
    <w:div w:id="697200423">
      <w:marLeft w:val="480"/>
      <w:marRight w:val="0"/>
      <w:marTop w:val="0"/>
      <w:marBottom w:val="0"/>
      <w:divBdr>
        <w:top w:val="none" w:sz="0" w:space="0" w:color="auto"/>
        <w:left w:val="none" w:sz="0" w:space="0" w:color="auto"/>
        <w:bottom w:val="none" w:sz="0" w:space="0" w:color="auto"/>
        <w:right w:val="none" w:sz="0" w:space="0" w:color="auto"/>
      </w:divBdr>
    </w:div>
    <w:div w:id="697239175">
      <w:bodyDiv w:val="1"/>
      <w:marLeft w:val="0"/>
      <w:marRight w:val="0"/>
      <w:marTop w:val="0"/>
      <w:marBottom w:val="0"/>
      <w:divBdr>
        <w:top w:val="none" w:sz="0" w:space="0" w:color="auto"/>
        <w:left w:val="none" w:sz="0" w:space="0" w:color="auto"/>
        <w:bottom w:val="none" w:sz="0" w:space="0" w:color="auto"/>
        <w:right w:val="none" w:sz="0" w:space="0" w:color="auto"/>
      </w:divBdr>
    </w:div>
    <w:div w:id="697314790">
      <w:bodyDiv w:val="1"/>
      <w:marLeft w:val="0"/>
      <w:marRight w:val="0"/>
      <w:marTop w:val="0"/>
      <w:marBottom w:val="0"/>
      <w:divBdr>
        <w:top w:val="none" w:sz="0" w:space="0" w:color="auto"/>
        <w:left w:val="none" w:sz="0" w:space="0" w:color="auto"/>
        <w:bottom w:val="none" w:sz="0" w:space="0" w:color="auto"/>
        <w:right w:val="none" w:sz="0" w:space="0" w:color="auto"/>
      </w:divBdr>
    </w:div>
    <w:div w:id="697392323">
      <w:marLeft w:val="480"/>
      <w:marRight w:val="0"/>
      <w:marTop w:val="0"/>
      <w:marBottom w:val="0"/>
      <w:divBdr>
        <w:top w:val="none" w:sz="0" w:space="0" w:color="auto"/>
        <w:left w:val="none" w:sz="0" w:space="0" w:color="auto"/>
        <w:bottom w:val="none" w:sz="0" w:space="0" w:color="auto"/>
        <w:right w:val="none" w:sz="0" w:space="0" w:color="auto"/>
      </w:divBdr>
    </w:div>
    <w:div w:id="697394711">
      <w:marLeft w:val="480"/>
      <w:marRight w:val="0"/>
      <w:marTop w:val="0"/>
      <w:marBottom w:val="0"/>
      <w:divBdr>
        <w:top w:val="none" w:sz="0" w:space="0" w:color="auto"/>
        <w:left w:val="none" w:sz="0" w:space="0" w:color="auto"/>
        <w:bottom w:val="none" w:sz="0" w:space="0" w:color="auto"/>
        <w:right w:val="none" w:sz="0" w:space="0" w:color="auto"/>
      </w:divBdr>
    </w:div>
    <w:div w:id="697513985">
      <w:bodyDiv w:val="1"/>
      <w:marLeft w:val="0"/>
      <w:marRight w:val="0"/>
      <w:marTop w:val="0"/>
      <w:marBottom w:val="0"/>
      <w:divBdr>
        <w:top w:val="none" w:sz="0" w:space="0" w:color="auto"/>
        <w:left w:val="none" w:sz="0" w:space="0" w:color="auto"/>
        <w:bottom w:val="none" w:sz="0" w:space="0" w:color="auto"/>
        <w:right w:val="none" w:sz="0" w:space="0" w:color="auto"/>
      </w:divBdr>
    </w:div>
    <w:div w:id="697704542">
      <w:marLeft w:val="480"/>
      <w:marRight w:val="0"/>
      <w:marTop w:val="0"/>
      <w:marBottom w:val="0"/>
      <w:divBdr>
        <w:top w:val="none" w:sz="0" w:space="0" w:color="auto"/>
        <w:left w:val="none" w:sz="0" w:space="0" w:color="auto"/>
        <w:bottom w:val="none" w:sz="0" w:space="0" w:color="auto"/>
        <w:right w:val="none" w:sz="0" w:space="0" w:color="auto"/>
      </w:divBdr>
    </w:div>
    <w:div w:id="697777912">
      <w:bodyDiv w:val="1"/>
      <w:marLeft w:val="0"/>
      <w:marRight w:val="0"/>
      <w:marTop w:val="0"/>
      <w:marBottom w:val="0"/>
      <w:divBdr>
        <w:top w:val="none" w:sz="0" w:space="0" w:color="auto"/>
        <w:left w:val="none" w:sz="0" w:space="0" w:color="auto"/>
        <w:bottom w:val="none" w:sz="0" w:space="0" w:color="auto"/>
        <w:right w:val="none" w:sz="0" w:space="0" w:color="auto"/>
      </w:divBdr>
    </w:div>
    <w:div w:id="697857102">
      <w:marLeft w:val="480"/>
      <w:marRight w:val="0"/>
      <w:marTop w:val="0"/>
      <w:marBottom w:val="0"/>
      <w:divBdr>
        <w:top w:val="none" w:sz="0" w:space="0" w:color="auto"/>
        <w:left w:val="none" w:sz="0" w:space="0" w:color="auto"/>
        <w:bottom w:val="none" w:sz="0" w:space="0" w:color="auto"/>
        <w:right w:val="none" w:sz="0" w:space="0" w:color="auto"/>
      </w:divBdr>
    </w:div>
    <w:div w:id="697894604">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697974915">
      <w:bodyDiv w:val="1"/>
      <w:marLeft w:val="0"/>
      <w:marRight w:val="0"/>
      <w:marTop w:val="0"/>
      <w:marBottom w:val="0"/>
      <w:divBdr>
        <w:top w:val="none" w:sz="0" w:space="0" w:color="auto"/>
        <w:left w:val="none" w:sz="0" w:space="0" w:color="auto"/>
        <w:bottom w:val="none" w:sz="0" w:space="0" w:color="auto"/>
        <w:right w:val="none" w:sz="0" w:space="0" w:color="auto"/>
      </w:divBdr>
    </w:div>
    <w:div w:id="698051823">
      <w:bodyDiv w:val="1"/>
      <w:marLeft w:val="0"/>
      <w:marRight w:val="0"/>
      <w:marTop w:val="0"/>
      <w:marBottom w:val="0"/>
      <w:divBdr>
        <w:top w:val="none" w:sz="0" w:space="0" w:color="auto"/>
        <w:left w:val="none" w:sz="0" w:space="0" w:color="auto"/>
        <w:bottom w:val="none" w:sz="0" w:space="0" w:color="auto"/>
        <w:right w:val="none" w:sz="0" w:space="0" w:color="auto"/>
      </w:divBdr>
    </w:div>
    <w:div w:id="698091441">
      <w:bodyDiv w:val="1"/>
      <w:marLeft w:val="0"/>
      <w:marRight w:val="0"/>
      <w:marTop w:val="0"/>
      <w:marBottom w:val="0"/>
      <w:divBdr>
        <w:top w:val="none" w:sz="0" w:space="0" w:color="auto"/>
        <w:left w:val="none" w:sz="0" w:space="0" w:color="auto"/>
        <w:bottom w:val="none" w:sz="0" w:space="0" w:color="auto"/>
        <w:right w:val="none" w:sz="0" w:space="0" w:color="auto"/>
      </w:divBdr>
    </w:div>
    <w:div w:id="698120633">
      <w:marLeft w:val="480"/>
      <w:marRight w:val="0"/>
      <w:marTop w:val="0"/>
      <w:marBottom w:val="0"/>
      <w:divBdr>
        <w:top w:val="none" w:sz="0" w:space="0" w:color="auto"/>
        <w:left w:val="none" w:sz="0" w:space="0" w:color="auto"/>
        <w:bottom w:val="none" w:sz="0" w:space="0" w:color="auto"/>
        <w:right w:val="none" w:sz="0" w:space="0" w:color="auto"/>
      </w:divBdr>
    </w:div>
    <w:div w:id="698161699">
      <w:bodyDiv w:val="1"/>
      <w:marLeft w:val="0"/>
      <w:marRight w:val="0"/>
      <w:marTop w:val="0"/>
      <w:marBottom w:val="0"/>
      <w:divBdr>
        <w:top w:val="none" w:sz="0" w:space="0" w:color="auto"/>
        <w:left w:val="none" w:sz="0" w:space="0" w:color="auto"/>
        <w:bottom w:val="none" w:sz="0" w:space="0" w:color="auto"/>
        <w:right w:val="none" w:sz="0" w:space="0" w:color="auto"/>
      </w:divBdr>
      <w:divsChild>
        <w:div w:id="86969476">
          <w:marLeft w:val="480"/>
          <w:marRight w:val="0"/>
          <w:marTop w:val="0"/>
          <w:marBottom w:val="0"/>
          <w:divBdr>
            <w:top w:val="none" w:sz="0" w:space="0" w:color="auto"/>
            <w:left w:val="none" w:sz="0" w:space="0" w:color="auto"/>
            <w:bottom w:val="none" w:sz="0" w:space="0" w:color="auto"/>
            <w:right w:val="none" w:sz="0" w:space="0" w:color="auto"/>
          </w:divBdr>
        </w:div>
        <w:div w:id="245770164">
          <w:marLeft w:val="480"/>
          <w:marRight w:val="0"/>
          <w:marTop w:val="0"/>
          <w:marBottom w:val="0"/>
          <w:divBdr>
            <w:top w:val="none" w:sz="0" w:space="0" w:color="auto"/>
            <w:left w:val="none" w:sz="0" w:space="0" w:color="auto"/>
            <w:bottom w:val="none" w:sz="0" w:space="0" w:color="auto"/>
            <w:right w:val="none" w:sz="0" w:space="0" w:color="auto"/>
          </w:divBdr>
        </w:div>
        <w:div w:id="247617087">
          <w:marLeft w:val="480"/>
          <w:marRight w:val="0"/>
          <w:marTop w:val="0"/>
          <w:marBottom w:val="0"/>
          <w:divBdr>
            <w:top w:val="none" w:sz="0" w:space="0" w:color="auto"/>
            <w:left w:val="none" w:sz="0" w:space="0" w:color="auto"/>
            <w:bottom w:val="none" w:sz="0" w:space="0" w:color="auto"/>
            <w:right w:val="none" w:sz="0" w:space="0" w:color="auto"/>
          </w:divBdr>
        </w:div>
        <w:div w:id="248782693">
          <w:marLeft w:val="480"/>
          <w:marRight w:val="0"/>
          <w:marTop w:val="0"/>
          <w:marBottom w:val="0"/>
          <w:divBdr>
            <w:top w:val="none" w:sz="0" w:space="0" w:color="auto"/>
            <w:left w:val="none" w:sz="0" w:space="0" w:color="auto"/>
            <w:bottom w:val="none" w:sz="0" w:space="0" w:color="auto"/>
            <w:right w:val="none" w:sz="0" w:space="0" w:color="auto"/>
          </w:divBdr>
        </w:div>
        <w:div w:id="394161186">
          <w:marLeft w:val="480"/>
          <w:marRight w:val="0"/>
          <w:marTop w:val="0"/>
          <w:marBottom w:val="0"/>
          <w:divBdr>
            <w:top w:val="none" w:sz="0" w:space="0" w:color="auto"/>
            <w:left w:val="none" w:sz="0" w:space="0" w:color="auto"/>
            <w:bottom w:val="none" w:sz="0" w:space="0" w:color="auto"/>
            <w:right w:val="none" w:sz="0" w:space="0" w:color="auto"/>
          </w:divBdr>
        </w:div>
        <w:div w:id="401756705">
          <w:marLeft w:val="480"/>
          <w:marRight w:val="0"/>
          <w:marTop w:val="0"/>
          <w:marBottom w:val="0"/>
          <w:divBdr>
            <w:top w:val="none" w:sz="0" w:space="0" w:color="auto"/>
            <w:left w:val="none" w:sz="0" w:space="0" w:color="auto"/>
            <w:bottom w:val="none" w:sz="0" w:space="0" w:color="auto"/>
            <w:right w:val="none" w:sz="0" w:space="0" w:color="auto"/>
          </w:divBdr>
        </w:div>
        <w:div w:id="403259958">
          <w:marLeft w:val="480"/>
          <w:marRight w:val="0"/>
          <w:marTop w:val="0"/>
          <w:marBottom w:val="0"/>
          <w:divBdr>
            <w:top w:val="none" w:sz="0" w:space="0" w:color="auto"/>
            <w:left w:val="none" w:sz="0" w:space="0" w:color="auto"/>
            <w:bottom w:val="none" w:sz="0" w:space="0" w:color="auto"/>
            <w:right w:val="none" w:sz="0" w:space="0" w:color="auto"/>
          </w:divBdr>
        </w:div>
        <w:div w:id="497307947">
          <w:marLeft w:val="480"/>
          <w:marRight w:val="0"/>
          <w:marTop w:val="0"/>
          <w:marBottom w:val="0"/>
          <w:divBdr>
            <w:top w:val="none" w:sz="0" w:space="0" w:color="auto"/>
            <w:left w:val="none" w:sz="0" w:space="0" w:color="auto"/>
            <w:bottom w:val="none" w:sz="0" w:space="0" w:color="auto"/>
            <w:right w:val="none" w:sz="0" w:space="0" w:color="auto"/>
          </w:divBdr>
        </w:div>
        <w:div w:id="528877730">
          <w:marLeft w:val="480"/>
          <w:marRight w:val="0"/>
          <w:marTop w:val="0"/>
          <w:marBottom w:val="0"/>
          <w:divBdr>
            <w:top w:val="none" w:sz="0" w:space="0" w:color="auto"/>
            <w:left w:val="none" w:sz="0" w:space="0" w:color="auto"/>
            <w:bottom w:val="none" w:sz="0" w:space="0" w:color="auto"/>
            <w:right w:val="none" w:sz="0" w:space="0" w:color="auto"/>
          </w:divBdr>
        </w:div>
        <w:div w:id="948588670">
          <w:marLeft w:val="480"/>
          <w:marRight w:val="0"/>
          <w:marTop w:val="0"/>
          <w:marBottom w:val="0"/>
          <w:divBdr>
            <w:top w:val="none" w:sz="0" w:space="0" w:color="auto"/>
            <w:left w:val="none" w:sz="0" w:space="0" w:color="auto"/>
            <w:bottom w:val="none" w:sz="0" w:space="0" w:color="auto"/>
            <w:right w:val="none" w:sz="0" w:space="0" w:color="auto"/>
          </w:divBdr>
        </w:div>
        <w:div w:id="997727420">
          <w:marLeft w:val="480"/>
          <w:marRight w:val="0"/>
          <w:marTop w:val="0"/>
          <w:marBottom w:val="0"/>
          <w:divBdr>
            <w:top w:val="none" w:sz="0" w:space="0" w:color="auto"/>
            <w:left w:val="none" w:sz="0" w:space="0" w:color="auto"/>
            <w:bottom w:val="none" w:sz="0" w:space="0" w:color="auto"/>
            <w:right w:val="none" w:sz="0" w:space="0" w:color="auto"/>
          </w:divBdr>
        </w:div>
        <w:div w:id="1161460193">
          <w:marLeft w:val="480"/>
          <w:marRight w:val="0"/>
          <w:marTop w:val="0"/>
          <w:marBottom w:val="0"/>
          <w:divBdr>
            <w:top w:val="none" w:sz="0" w:space="0" w:color="auto"/>
            <w:left w:val="none" w:sz="0" w:space="0" w:color="auto"/>
            <w:bottom w:val="none" w:sz="0" w:space="0" w:color="auto"/>
            <w:right w:val="none" w:sz="0" w:space="0" w:color="auto"/>
          </w:divBdr>
        </w:div>
        <w:div w:id="1250115823">
          <w:marLeft w:val="480"/>
          <w:marRight w:val="0"/>
          <w:marTop w:val="0"/>
          <w:marBottom w:val="0"/>
          <w:divBdr>
            <w:top w:val="none" w:sz="0" w:space="0" w:color="auto"/>
            <w:left w:val="none" w:sz="0" w:space="0" w:color="auto"/>
            <w:bottom w:val="none" w:sz="0" w:space="0" w:color="auto"/>
            <w:right w:val="none" w:sz="0" w:space="0" w:color="auto"/>
          </w:divBdr>
        </w:div>
        <w:div w:id="1259482513">
          <w:marLeft w:val="480"/>
          <w:marRight w:val="0"/>
          <w:marTop w:val="0"/>
          <w:marBottom w:val="0"/>
          <w:divBdr>
            <w:top w:val="none" w:sz="0" w:space="0" w:color="auto"/>
            <w:left w:val="none" w:sz="0" w:space="0" w:color="auto"/>
            <w:bottom w:val="none" w:sz="0" w:space="0" w:color="auto"/>
            <w:right w:val="none" w:sz="0" w:space="0" w:color="auto"/>
          </w:divBdr>
        </w:div>
        <w:div w:id="1281306754">
          <w:marLeft w:val="480"/>
          <w:marRight w:val="0"/>
          <w:marTop w:val="0"/>
          <w:marBottom w:val="0"/>
          <w:divBdr>
            <w:top w:val="none" w:sz="0" w:space="0" w:color="auto"/>
            <w:left w:val="none" w:sz="0" w:space="0" w:color="auto"/>
            <w:bottom w:val="none" w:sz="0" w:space="0" w:color="auto"/>
            <w:right w:val="none" w:sz="0" w:space="0" w:color="auto"/>
          </w:divBdr>
        </w:div>
        <w:div w:id="1300575795">
          <w:marLeft w:val="480"/>
          <w:marRight w:val="0"/>
          <w:marTop w:val="0"/>
          <w:marBottom w:val="0"/>
          <w:divBdr>
            <w:top w:val="none" w:sz="0" w:space="0" w:color="auto"/>
            <w:left w:val="none" w:sz="0" w:space="0" w:color="auto"/>
            <w:bottom w:val="none" w:sz="0" w:space="0" w:color="auto"/>
            <w:right w:val="none" w:sz="0" w:space="0" w:color="auto"/>
          </w:divBdr>
        </w:div>
        <w:div w:id="1315521920">
          <w:marLeft w:val="480"/>
          <w:marRight w:val="0"/>
          <w:marTop w:val="0"/>
          <w:marBottom w:val="0"/>
          <w:divBdr>
            <w:top w:val="none" w:sz="0" w:space="0" w:color="auto"/>
            <w:left w:val="none" w:sz="0" w:space="0" w:color="auto"/>
            <w:bottom w:val="none" w:sz="0" w:space="0" w:color="auto"/>
            <w:right w:val="none" w:sz="0" w:space="0" w:color="auto"/>
          </w:divBdr>
        </w:div>
        <w:div w:id="1336376707">
          <w:marLeft w:val="480"/>
          <w:marRight w:val="0"/>
          <w:marTop w:val="0"/>
          <w:marBottom w:val="0"/>
          <w:divBdr>
            <w:top w:val="none" w:sz="0" w:space="0" w:color="auto"/>
            <w:left w:val="none" w:sz="0" w:space="0" w:color="auto"/>
            <w:bottom w:val="none" w:sz="0" w:space="0" w:color="auto"/>
            <w:right w:val="none" w:sz="0" w:space="0" w:color="auto"/>
          </w:divBdr>
        </w:div>
      </w:divsChild>
    </w:div>
    <w:div w:id="698163941">
      <w:bodyDiv w:val="1"/>
      <w:marLeft w:val="0"/>
      <w:marRight w:val="0"/>
      <w:marTop w:val="0"/>
      <w:marBottom w:val="0"/>
      <w:divBdr>
        <w:top w:val="none" w:sz="0" w:space="0" w:color="auto"/>
        <w:left w:val="none" w:sz="0" w:space="0" w:color="auto"/>
        <w:bottom w:val="none" w:sz="0" w:space="0" w:color="auto"/>
        <w:right w:val="none" w:sz="0" w:space="0" w:color="auto"/>
      </w:divBdr>
    </w:div>
    <w:div w:id="698167875">
      <w:bodyDiv w:val="1"/>
      <w:marLeft w:val="0"/>
      <w:marRight w:val="0"/>
      <w:marTop w:val="0"/>
      <w:marBottom w:val="0"/>
      <w:divBdr>
        <w:top w:val="none" w:sz="0" w:space="0" w:color="auto"/>
        <w:left w:val="none" w:sz="0" w:space="0" w:color="auto"/>
        <w:bottom w:val="none" w:sz="0" w:space="0" w:color="auto"/>
        <w:right w:val="none" w:sz="0" w:space="0" w:color="auto"/>
      </w:divBdr>
    </w:div>
    <w:div w:id="698312791">
      <w:bodyDiv w:val="1"/>
      <w:marLeft w:val="0"/>
      <w:marRight w:val="0"/>
      <w:marTop w:val="0"/>
      <w:marBottom w:val="0"/>
      <w:divBdr>
        <w:top w:val="none" w:sz="0" w:space="0" w:color="auto"/>
        <w:left w:val="none" w:sz="0" w:space="0" w:color="auto"/>
        <w:bottom w:val="none" w:sz="0" w:space="0" w:color="auto"/>
        <w:right w:val="none" w:sz="0" w:space="0" w:color="auto"/>
      </w:divBdr>
    </w:div>
    <w:div w:id="698316673">
      <w:marLeft w:val="480"/>
      <w:marRight w:val="0"/>
      <w:marTop w:val="0"/>
      <w:marBottom w:val="0"/>
      <w:divBdr>
        <w:top w:val="none" w:sz="0" w:space="0" w:color="auto"/>
        <w:left w:val="none" w:sz="0" w:space="0" w:color="auto"/>
        <w:bottom w:val="none" w:sz="0" w:space="0" w:color="auto"/>
        <w:right w:val="none" w:sz="0" w:space="0" w:color="auto"/>
      </w:divBdr>
    </w:div>
    <w:div w:id="698355003">
      <w:marLeft w:val="480"/>
      <w:marRight w:val="0"/>
      <w:marTop w:val="0"/>
      <w:marBottom w:val="0"/>
      <w:divBdr>
        <w:top w:val="none" w:sz="0" w:space="0" w:color="auto"/>
        <w:left w:val="none" w:sz="0" w:space="0" w:color="auto"/>
        <w:bottom w:val="none" w:sz="0" w:space="0" w:color="auto"/>
        <w:right w:val="none" w:sz="0" w:space="0" w:color="auto"/>
      </w:divBdr>
    </w:div>
    <w:div w:id="698355225">
      <w:bodyDiv w:val="1"/>
      <w:marLeft w:val="0"/>
      <w:marRight w:val="0"/>
      <w:marTop w:val="0"/>
      <w:marBottom w:val="0"/>
      <w:divBdr>
        <w:top w:val="none" w:sz="0" w:space="0" w:color="auto"/>
        <w:left w:val="none" w:sz="0" w:space="0" w:color="auto"/>
        <w:bottom w:val="none" w:sz="0" w:space="0" w:color="auto"/>
        <w:right w:val="none" w:sz="0" w:space="0" w:color="auto"/>
      </w:divBdr>
    </w:div>
    <w:div w:id="698432540">
      <w:marLeft w:val="480"/>
      <w:marRight w:val="0"/>
      <w:marTop w:val="0"/>
      <w:marBottom w:val="0"/>
      <w:divBdr>
        <w:top w:val="none" w:sz="0" w:space="0" w:color="auto"/>
        <w:left w:val="none" w:sz="0" w:space="0" w:color="auto"/>
        <w:bottom w:val="none" w:sz="0" w:space="0" w:color="auto"/>
        <w:right w:val="none" w:sz="0" w:space="0" w:color="auto"/>
      </w:divBdr>
    </w:div>
    <w:div w:id="698433502">
      <w:bodyDiv w:val="1"/>
      <w:marLeft w:val="0"/>
      <w:marRight w:val="0"/>
      <w:marTop w:val="0"/>
      <w:marBottom w:val="0"/>
      <w:divBdr>
        <w:top w:val="none" w:sz="0" w:space="0" w:color="auto"/>
        <w:left w:val="none" w:sz="0" w:space="0" w:color="auto"/>
        <w:bottom w:val="none" w:sz="0" w:space="0" w:color="auto"/>
        <w:right w:val="none" w:sz="0" w:space="0" w:color="auto"/>
      </w:divBdr>
    </w:div>
    <w:div w:id="698437475">
      <w:marLeft w:val="480"/>
      <w:marRight w:val="0"/>
      <w:marTop w:val="0"/>
      <w:marBottom w:val="0"/>
      <w:divBdr>
        <w:top w:val="none" w:sz="0" w:space="0" w:color="auto"/>
        <w:left w:val="none" w:sz="0" w:space="0" w:color="auto"/>
        <w:bottom w:val="none" w:sz="0" w:space="0" w:color="auto"/>
        <w:right w:val="none" w:sz="0" w:space="0" w:color="auto"/>
      </w:divBdr>
    </w:div>
    <w:div w:id="698551808">
      <w:marLeft w:val="480"/>
      <w:marRight w:val="0"/>
      <w:marTop w:val="0"/>
      <w:marBottom w:val="0"/>
      <w:divBdr>
        <w:top w:val="none" w:sz="0" w:space="0" w:color="auto"/>
        <w:left w:val="none" w:sz="0" w:space="0" w:color="auto"/>
        <w:bottom w:val="none" w:sz="0" w:space="0" w:color="auto"/>
        <w:right w:val="none" w:sz="0" w:space="0" w:color="auto"/>
      </w:divBdr>
    </w:div>
    <w:div w:id="698554959">
      <w:marLeft w:val="480"/>
      <w:marRight w:val="0"/>
      <w:marTop w:val="0"/>
      <w:marBottom w:val="0"/>
      <w:divBdr>
        <w:top w:val="none" w:sz="0" w:space="0" w:color="auto"/>
        <w:left w:val="none" w:sz="0" w:space="0" w:color="auto"/>
        <w:bottom w:val="none" w:sz="0" w:space="0" w:color="auto"/>
        <w:right w:val="none" w:sz="0" w:space="0" w:color="auto"/>
      </w:divBdr>
    </w:div>
    <w:div w:id="698629783">
      <w:marLeft w:val="480"/>
      <w:marRight w:val="0"/>
      <w:marTop w:val="0"/>
      <w:marBottom w:val="0"/>
      <w:divBdr>
        <w:top w:val="none" w:sz="0" w:space="0" w:color="auto"/>
        <w:left w:val="none" w:sz="0" w:space="0" w:color="auto"/>
        <w:bottom w:val="none" w:sz="0" w:space="0" w:color="auto"/>
        <w:right w:val="none" w:sz="0" w:space="0" w:color="auto"/>
      </w:divBdr>
    </w:div>
    <w:div w:id="698697915">
      <w:bodyDiv w:val="1"/>
      <w:marLeft w:val="0"/>
      <w:marRight w:val="0"/>
      <w:marTop w:val="0"/>
      <w:marBottom w:val="0"/>
      <w:divBdr>
        <w:top w:val="none" w:sz="0" w:space="0" w:color="auto"/>
        <w:left w:val="none" w:sz="0" w:space="0" w:color="auto"/>
        <w:bottom w:val="none" w:sz="0" w:space="0" w:color="auto"/>
        <w:right w:val="none" w:sz="0" w:space="0" w:color="auto"/>
      </w:divBdr>
    </w:div>
    <w:div w:id="698706956">
      <w:marLeft w:val="480"/>
      <w:marRight w:val="0"/>
      <w:marTop w:val="0"/>
      <w:marBottom w:val="0"/>
      <w:divBdr>
        <w:top w:val="none" w:sz="0" w:space="0" w:color="auto"/>
        <w:left w:val="none" w:sz="0" w:space="0" w:color="auto"/>
        <w:bottom w:val="none" w:sz="0" w:space="0" w:color="auto"/>
        <w:right w:val="none" w:sz="0" w:space="0" w:color="auto"/>
      </w:divBdr>
    </w:div>
    <w:div w:id="698746360">
      <w:bodyDiv w:val="1"/>
      <w:marLeft w:val="0"/>
      <w:marRight w:val="0"/>
      <w:marTop w:val="0"/>
      <w:marBottom w:val="0"/>
      <w:divBdr>
        <w:top w:val="none" w:sz="0" w:space="0" w:color="auto"/>
        <w:left w:val="none" w:sz="0" w:space="0" w:color="auto"/>
        <w:bottom w:val="none" w:sz="0" w:space="0" w:color="auto"/>
        <w:right w:val="none" w:sz="0" w:space="0" w:color="auto"/>
      </w:divBdr>
    </w:div>
    <w:div w:id="698942302">
      <w:bodyDiv w:val="1"/>
      <w:marLeft w:val="0"/>
      <w:marRight w:val="0"/>
      <w:marTop w:val="0"/>
      <w:marBottom w:val="0"/>
      <w:divBdr>
        <w:top w:val="none" w:sz="0" w:space="0" w:color="auto"/>
        <w:left w:val="none" w:sz="0" w:space="0" w:color="auto"/>
        <w:bottom w:val="none" w:sz="0" w:space="0" w:color="auto"/>
        <w:right w:val="none" w:sz="0" w:space="0" w:color="auto"/>
      </w:divBdr>
    </w:div>
    <w:div w:id="698973019">
      <w:bodyDiv w:val="1"/>
      <w:marLeft w:val="0"/>
      <w:marRight w:val="0"/>
      <w:marTop w:val="0"/>
      <w:marBottom w:val="0"/>
      <w:divBdr>
        <w:top w:val="none" w:sz="0" w:space="0" w:color="auto"/>
        <w:left w:val="none" w:sz="0" w:space="0" w:color="auto"/>
        <w:bottom w:val="none" w:sz="0" w:space="0" w:color="auto"/>
        <w:right w:val="none" w:sz="0" w:space="0" w:color="auto"/>
      </w:divBdr>
    </w:div>
    <w:div w:id="698973609">
      <w:bodyDiv w:val="1"/>
      <w:marLeft w:val="0"/>
      <w:marRight w:val="0"/>
      <w:marTop w:val="0"/>
      <w:marBottom w:val="0"/>
      <w:divBdr>
        <w:top w:val="none" w:sz="0" w:space="0" w:color="auto"/>
        <w:left w:val="none" w:sz="0" w:space="0" w:color="auto"/>
        <w:bottom w:val="none" w:sz="0" w:space="0" w:color="auto"/>
        <w:right w:val="none" w:sz="0" w:space="0" w:color="auto"/>
      </w:divBdr>
    </w:div>
    <w:div w:id="699163203">
      <w:marLeft w:val="480"/>
      <w:marRight w:val="0"/>
      <w:marTop w:val="0"/>
      <w:marBottom w:val="0"/>
      <w:divBdr>
        <w:top w:val="none" w:sz="0" w:space="0" w:color="auto"/>
        <w:left w:val="none" w:sz="0" w:space="0" w:color="auto"/>
        <w:bottom w:val="none" w:sz="0" w:space="0" w:color="auto"/>
        <w:right w:val="none" w:sz="0" w:space="0" w:color="auto"/>
      </w:divBdr>
    </w:div>
    <w:div w:id="699167303">
      <w:bodyDiv w:val="1"/>
      <w:marLeft w:val="0"/>
      <w:marRight w:val="0"/>
      <w:marTop w:val="0"/>
      <w:marBottom w:val="0"/>
      <w:divBdr>
        <w:top w:val="none" w:sz="0" w:space="0" w:color="auto"/>
        <w:left w:val="none" w:sz="0" w:space="0" w:color="auto"/>
        <w:bottom w:val="none" w:sz="0" w:space="0" w:color="auto"/>
        <w:right w:val="none" w:sz="0" w:space="0" w:color="auto"/>
      </w:divBdr>
    </w:div>
    <w:div w:id="699234918">
      <w:marLeft w:val="480"/>
      <w:marRight w:val="0"/>
      <w:marTop w:val="0"/>
      <w:marBottom w:val="0"/>
      <w:divBdr>
        <w:top w:val="none" w:sz="0" w:space="0" w:color="auto"/>
        <w:left w:val="none" w:sz="0" w:space="0" w:color="auto"/>
        <w:bottom w:val="none" w:sz="0" w:space="0" w:color="auto"/>
        <w:right w:val="none" w:sz="0" w:space="0" w:color="auto"/>
      </w:divBdr>
    </w:div>
    <w:div w:id="699281370">
      <w:bodyDiv w:val="1"/>
      <w:marLeft w:val="0"/>
      <w:marRight w:val="0"/>
      <w:marTop w:val="0"/>
      <w:marBottom w:val="0"/>
      <w:divBdr>
        <w:top w:val="none" w:sz="0" w:space="0" w:color="auto"/>
        <w:left w:val="none" w:sz="0" w:space="0" w:color="auto"/>
        <w:bottom w:val="none" w:sz="0" w:space="0" w:color="auto"/>
        <w:right w:val="none" w:sz="0" w:space="0" w:color="auto"/>
      </w:divBdr>
    </w:div>
    <w:div w:id="699741614">
      <w:bodyDiv w:val="1"/>
      <w:marLeft w:val="0"/>
      <w:marRight w:val="0"/>
      <w:marTop w:val="0"/>
      <w:marBottom w:val="0"/>
      <w:divBdr>
        <w:top w:val="none" w:sz="0" w:space="0" w:color="auto"/>
        <w:left w:val="none" w:sz="0" w:space="0" w:color="auto"/>
        <w:bottom w:val="none" w:sz="0" w:space="0" w:color="auto"/>
        <w:right w:val="none" w:sz="0" w:space="0" w:color="auto"/>
      </w:divBdr>
    </w:div>
    <w:div w:id="699818592">
      <w:bodyDiv w:val="1"/>
      <w:marLeft w:val="0"/>
      <w:marRight w:val="0"/>
      <w:marTop w:val="0"/>
      <w:marBottom w:val="0"/>
      <w:divBdr>
        <w:top w:val="none" w:sz="0" w:space="0" w:color="auto"/>
        <w:left w:val="none" w:sz="0" w:space="0" w:color="auto"/>
        <w:bottom w:val="none" w:sz="0" w:space="0" w:color="auto"/>
        <w:right w:val="none" w:sz="0" w:space="0" w:color="auto"/>
      </w:divBdr>
    </w:div>
    <w:div w:id="699865854">
      <w:marLeft w:val="480"/>
      <w:marRight w:val="0"/>
      <w:marTop w:val="0"/>
      <w:marBottom w:val="0"/>
      <w:divBdr>
        <w:top w:val="none" w:sz="0" w:space="0" w:color="auto"/>
        <w:left w:val="none" w:sz="0" w:space="0" w:color="auto"/>
        <w:bottom w:val="none" w:sz="0" w:space="0" w:color="auto"/>
        <w:right w:val="none" w:sz="0" w:space="0" w:color="auto"/>
      </w:divBdr>
    </w:div>
    <w:div w:id="700127315">
      <w:bodyDiv w:val="1"/>
      <w:marLeft w:val="0"/>
      <w:marRight w:val="0"/>
      <w:marTop w:val="0"/>
      <w:marBottom w:val="0"/>
      <w:divBdr>
        <w:top w:val="none" w:sz="0" w:space="0" w:color="auto"/>
        <w:left w:val="none" w:sz="0" w:space="0" w:color="auto"/>
        <w:bottom w:val="none" w:sz="0" w:space="0" w:color="auto"/>
        <w:right w:val="none" w:sz="0" w:space="0" w:color="auto"/>
      </w:divBdr>
    </w:div>
    <w:div w:id="700280702">
      <w:bodyDiv w:val="1"/>
      <w:marLeft w:val="0"/>
      <w:marRight w:val="0"/>
      <w:marTop w:val="0"/>
      <w:marBottom w:val="0"/>
      <w:divBdr>
        <w:top w:val="none" w:sz="0" w:space="0" w:color="auto"/>
        <w:left w:val="none" w:sz="0" w:space="0" w:color="auto"/>
        <w:bottom w:val="none" w:sz="0" w:space="0" w:color="auto"/>
        <w:right w:val="none" w:sz="0" w:space="0" w:color="auto"/>
      </w:divBdr>
    </w:div>
    <w:div w:id="700396601">
      <w:bodyDiv w:val="1"/>
      <w:marLeft w:val="0"/>
      <w:marRight w:val="0"/>
      <w:marTop w:val="0"/>
      <w:marBottom w:val="0"/>
      <w:divBdr>
        <w:top w:val="none" w:sz="0" w:space="0" w:color="auto"/>
        <w:left w:val="none" w:sz="0" w:space="0" w:color="auto"/>
        <w:bottom w:val="none" w:sz="0" w:space="0" w:color="auto"/>
        <w:right w:val="none" w:sz="0" w:space="0" w:color="auto"/>
      </w:divBdr>
    </w:div>
    <w:div w:id="700478997">
      <w:marLeft w:val="480"/>
      <w:marRight w:val="0"/>
      <w:marTop w:val="0"/>
      <w:marBottom w:val="0"/>
      <w:divBdr>
        <w:top w:val="none" w:sz="0" w:space="0" w:color="auto"/>
        <w:left w:val="none" w:sz="0" w:space="0" w:color="auto"/>
        <w:bottom w:val="none" w:sz="0" w:space="0" w:color="auto"/>
        <w:right w:val="none" w:sz="0" w:space="0" w:color="auto"/>
      </w:divBdr>
    </w:div>
    <w:div w:id="700521238">
      <w:bodyDiv w:val="1"/>
      <w:marLeft w:val="0"/>
      <w:marRight w:val="0"/>
      <w:marTop w:val="0"/>
      <w:marBottom w:val="0"/>
      <w:divBdr>
        <w:top w:val="none" w:sz="0" w:space="0" w:color="auto"/>
        <w:left w:val="none" w:sz="0" w:space="0" w:color="auto"/>
        <w:bottom w:val="none" w:sz="0" w:space="0" w:color="auto"/>
        <w:right w:val="none" w:sz="0" w:space="0" w:color="auto"/>
      </w:divBdr>
    </w:div>
    <w:div w:id="700665593">
      <w:marLeft w:val="480"/>
      <w:marRight w:val="0"/>
      <w:marTop w:val="0"/>
      <w:marBottom w:val="0"/>
      <w:divBdr>
        <w:top w:val="none" w:sz="0" w:space="0" w:color="auto"/>
        <w:left w:val="none" w:sz="0" w:space="0" w:color="auto"/>
        <w:bottom w:val="none" w:sz="0" w:space="0" w:color="auto"/>
        <w:right w:val="none" w:sz="0" w:space="0" w:color="auto"/>
      </w:divBdr>
    </w:div>
    <w:div w:id="700667794">
      <w:bodyDiv w:val="1"/>
      <w:marLeft w:val="0"/>
      <w:marRight w:val="0"/>
      <w:marTop w:val="0"/>
      <w:marBottom w:val="0"/>
      <w:divBdr>
        <w:top w:val="none" w:sz="0" w:space="0" w:color="auto"/>
        <w:left w:val="none" w:sz="0" w:space="0" w:color="auto"/>
        <w:bottom w:val="none" w:sz="0" w:space="0" w:color="auto"/>
        <w:right w:val="none" w:sz="0" w:space="0" w:color="auto"/>
      </w:divBdr>
    </w:div>
    <w:div w:id="700787426">
      <w:marLeft w:val="480"/>
      <w:marRight w:val="0"/>
      <w:marTop w:val="0"/>
      <w:marBottom w:val="0"/>
      <w:divBdr>
        <w:top w:val="none" w:sz="0" w:space="0" w:color="auto"/>
        <w:left w:val="none" w:sz="0" w:space="0" w:color="auto"/>
        <w:bottom w:val="none" w:sz="0" w:space="0" w:color="auto"/>
        <w:right w:val="none" w:sz="0" w:space="0" w:color="auto"/>
      </w:divBdr>
    </w:div>
    <w:div w:id="700787531">
      <w:bodyDiv w:val="1"/>
      <w:marLeft w:val="0"/>
      <w:marRight w:val="0"/>
      <w:marTop w:val="0"/>
      <w:marBottom w:val="0"/>
      <w:divBdr>
        <w:top w:val="none" w:sz="0" w:space="0" w:color="auto"/>
        <w:left w:val="none" w:sz="0" w:space="0" w:color="auto"/>
        <w:bottom w:val="none" w:sz="0" w:space="0" w:color="auto"/>
        <w:right w:val="none" w:sz="0" w:space="0" w:color="auto"/>
      </w:divBdr>
    </w:div>
    <w:div w:id="700858789">
      <w:bodyDiv w:val="1"/>
      <w:marLeft w:val="0"/>
      <w:marRight w:val="0"/>
      <w:marTop w:val="0"/>
      <w:marBottom w:val="0"/>
      <w:divBdr>
        <w:top w:val="none" w:sz="0" w:space="0" w:color="auto"/>
        <w:left w:val="none" w:sz="0" w:space="0" w:color="auto"/>
        <w:bottom w:val="none" w:sz="0" w:space="0" w:color="auto"/>
        <w:right w:val="none" w:sz="0" w:space="0" w:color="auto"/>
      </w:divBdr>
    </w:div>
    <w:div w:id="700862912">
      <w:bodyDiv w:val="1"/>
      <w:marLeft w:val="0"/>
      <w:marRight w:val="0"/>
      <w:marTop w:val="0"/>
      <w:marBottom w:val="0"/>
      <w:divBdr>
        <w:top w:val="none" w:sz="0" w:space="0" w:color="auto"/>
        <w:left w:val="none" w:sz="0" w:space="0" w:color="auto"/>
        <w:bottom w:val="none" w:sz="0" w:space="0" w:color="auto"/>
        <w:right w:val="none" w:sz="0" w:space="0" w:color="auto"/>
      </w:divBdr>
    </w:div>
    <w:div w:id="700934156">
      <w:marLeft w:val="480"/>
      <w:marRight w:val="0"/>
      <w:marTop w:val="0"/>
      <w:marBottom w:val="0"/>
      <w:divBdr>
        <w:top w:val="none" w:sz="0" w:space="0" w:color="auto"/>
        <w:left w:val="none" w:sz="0" w:space="0" w:color="auto"/>
        <w:bottom w:val="none" w:sz="0" w:space="0" w:color="auto"/>
        <w:right w:val="none" w:sz="0" w:space="0" w:color="auto"/>
      </w:divBdr>
    </w:div>
    <w:div w:id="701131343">
      <w:bodyDiv w:val="1"/>
      <w:marLeft w:val="0"/>
      <w:marRight w:val="0"/>
      <w:marTop w:val="0"/>
      <w:marBottom w:val="0"/>
      <w:divBdr>
        <w:top w:val="none" w:sz="0" w:space="0" w:color="auto"/>
        <w:left w:val="none" w:sz="0" w:space="0" w:color="auto"/>
        <w:bottom w:val="none" w:sz="0" w:space="0" w:color="auto"/>
        <w:right w:val="none" w:sz="0" w:space="0" w:color="auto"/>
      </w:divBdr>
    </w:div>
    <w:div w:id="701171508">
      <w:bodyDiv w:val="1"/>
      <w:marLeft w:val="0"/>
      <w:marRight w:val="0"/>
      <w:marTop w:val="0"/>
      <w:marBottom w:val="0"/>
      <w:divBdr>
        <w:top w:val="none" w:sz="0" w:space="0" w:color="auto"/>
        <w:left w:val="none" w:sz="0" w:space="0" w:color="auto"/>
        <w:bottom w:val="none" w:sz="0" w:space="0" w:color="auto"/>
        <w:right w:val="none" w:sz="0" w:space="0" w:color="auto"/>
      </w:divBdr>
    </w:div>
    <w:div w:id="701175739">
      <w:marLeft w:val="480"/>
      <w:marRight w:val="0"/>
      <w:marTop w:val="0"/>
      <w:marBottom w:val="0"/>
      <w:divBdr>
        <w:top w:val="none" w:sz="0" w:space="0" w:color="auto"/>
        <w:left w:val="none" w:sz="0" w:space="0" w:color="auto"/>
        <w:bottom w:val="none" w:sz="0" w:space="0" w:color="auto"/>
        <w:right w:val="none" w:sz="0" w:space="0" w:color="auto"/>
      </w:divBdr>
    </w:div>
    <w:div w:id="701445267">
      <w:marLeft w:val="480"/>
      <w:marRight w:val="0"/>
      <w:marTop w:val="0"/>
      <w:marBottom w:val="0"/>
      <w:divBdr>
        <w:top w:val="none" w:sz="0" w:space="0" w:color="auto"/>
        <w:left w:val="none" w:sz="0" w:space="0" w:color="auto"/>
        <w:bottom w:val="none" w:sz="0" w:space="0" w:color="auto"/>
        <w:right w:val="none" w:sz="0" w:space="0" w:color="auto"/>
      </w:divBdr>
    </w:div>
    <w:div w:id="701520193">
      <w:bodyDiv w:val="1"/>
      <w:marLeft w:val="0"/>
      <w:marRight w:val="0"/>
      <w:marTop w:val="0"/>
      <w:marBottom w:val="0"/>
      <w:divBdr>
        <w:top w:val="none" w:sz="0" w:space="0" w:color="auto"/>
        <w:left w:val="none" w:sz="0" w:space="0" w:color="auto"/>
        <w:bottom w:val="none" w:sz="0" w:space="0" w:color="auto"/>
        <w:right w:val="none" w:sz="0" w:space="0" w:color="auto"/>
      </w:divBdr>
    </w:div>
    <w:div w:id="701587850">
      <w:bodyDiv w:val="1"/>
      <w:marLeft w:val="0"/>
      <w:marRight w:val="0"/>
      <w:marTop w:val="0"/>
      <w:marBottom w:val="0"/>
      <w:divBdr>
        <w:top w:val="none" w:sz="0" w:space="0" w:color="auto"/>
        <w:left w:val="none" w:sz="0" w:space="0" w:color="auto"/>
        <w:bottom w:val="none" w:sz="0" w:space="0" w:color="auto"/>
        <w:right w:val="none" w:sz="0" w:space="0" w:color="auto"/>
      </w:divBdr>
    </w:div>
    <w:div w:id="701632612">
      <w:bodyDiv w:val="1"/>
      <w:marLeft w:val="0"/>
      <w:marRight w:val="0"/>
      <w:marTop w:val="0"/>
      <w:marBottom w:val="0"/>
      <w:divBdr>
        <w:top w:val="none" w:sz="0" w:space="0" w:color="auto"/>
        <w:left w:val="none" w:sz="0" w:space="0" w:color="auto"/>
        <w:bottom w:val="none" w:sz="0" w:space="0" w:color="auto"/>
        <w:right w:val="none" w:sz="0" w:space="0" w:color="auto"/>
      </w:divBdr>
    </w:div>
    <w:div w:id="701789850">
      <w:marLeft w:val="480"/>
      <w:marRight w:val="0"/>
      <w:marTop w:val="0"/>
      <w:marBottom w:val="0"/>
      <w:divBdr>
        <w:top w:val="none" w:sz="0" w:space="0" w:color="auto"/>
        <w:left w:val="none" w:sz="0" w:space="0" w:color="auto"/>
        <w:bottom w:val="none" w:sz="0" w:space="0" w:color="auto"/>
        <w:right w:val="none" w:sz="0" w:space="0" w:color="auto"/>
      </w:divBdr>
    </w:div>
    <w:div w:id="701903378">
      <w:bodyDiv w:val="1"/>
      <w:marLeft w:val="0"/>
      <w:marRight w:val="0"/>
      <w:marTop w:val="0"/>
      <w:marBottom w:val="0"/>
      <w:divBdr>
        <w:top w:val="none" w:sz="0" w:space="0" w:color="auto"/>
        <w:left w:val="none" w:sz="0" w:space="0" w:color="auto"/>
        <w:bottom w:val="none" w:sz="0" w:space="0" w:color="auto"/>
        <w:right w:val="none" w:sz="0" w:space="0" w:color="auto"/>
      </w:divBdr>
    </w:div>
    <w:div w:id="701904191">
      <w:bodyDiv w:val="1"/>
      <w:marLeft w:val="0"/>
      <w:marRight w:val="0"/>
      <w:marTop w:val="0"/>
      <w:marBottom w:val="0"/>
      <w:divBdr>
        <w:top w:val="none" w:sz="0" w:space="0" w:color="auto"/>
        <w:left w:val="none" w:sz="0" w:space="0" w:color="auto"/>
        <w:bottom w:val="none" w:sz="0" w:space="0" w:color="auto"/>
        <w:right w:val="none" w:sz="0" w:space="0" w:color="auto"/>
      </w:divBdr>
    </w:div>
    <w:div w:id="702168222">
      <w:bodyDiv w:val="1"/>
      <w:marLeft w:val="0"/>
      <w:marRight w:val="0"/>
      <w:marTop w:val="0"/>
      <w:marBottom w:val="0"/>
      <w:divBdr>
        <w:top w:val="none" w:sz="0" w:space="0" w:color="auto"/>
        <w:left w:val="none" w:sz="0" w:space="0" w:color="auto"/>
        <w:bottom w:val="none" w:sz="0" w:space="0" w:color="auto"/>
        <w:right w:val="none" w:sz="0" w:space="0" w:color="auto"/>
      </w:divBdr>
    </w:div>
    <w:div w:id="702171335">
      <w:marLeft w:val="480"/>
      <w:marRight w:val="0"/>
      <w:marTop w:val="0"/>
      <w:marBottom w:val="0"/>
      <w:divBdr>
        <w:top w:val="none" w:sz="0" w:space="0" w:color="auto"/>
        <w:left w:val="none" w:sz="0" w:space="0" w:color="auto"/>
        <w:bottom w:val="none" w:sz="0" w:space="0" w:color="auto"/>
        <w:right w:val="none" w:sz="0" w:space="0" w:color="auto"/>
      </w:divBdr>
    </w:div>
    <w:div w:id="702363532">
      <w:bodyDiv w:val="1"/>
      <w:marLeft w:val="0"/>
      <w:marRight w:val="0"/>
      <w:marTop w:val="0"/>
      <w:marBottom w:val="0"/>
      <w:divBdr>
        <w:top w:val="none" w:sz="0" w:space="0" w:color="auto"/>
        <w:left w:val="none" w:sz="0" w:space="0" w:color="auto"/>
        <w:bottom w:val="none" w:sz="0" w:space="0" w:color="auto"/>
        <w:right w:val="none" w:sz="0" w:space="0" w:color="auto"/>
      </w:divBdr>
    </w:div>
    <w:div w:id="702367671">
      <w:bodyDiv w:val="1"/>
      <w:marLeft w:val="0"/>
      <w:marRight w:val="0"/>
      <w:marTop w:val="0"/>
      <w:marBottom w:val="0"/>
      <w:divBdr>
        <w:top w:val="none" w:sz="0" w:space="0" w:color="auto"/>
        <w:left w:val="none" w:sz="0" w:space="0" w:color="auto"/>
        <w:bottom w:val="none" w:sz="0" w:space="0" w:color="auto"/>
        <w:right w:val="none" w:sz="0" w:space="0" w:color="auto"/>
      </w:divBdr>
    </w:div>
    <w:div w:id="702442377">
      <w:bodyDiv w:val="1"/>
      <w:marLeft w:val="0"/>
      <w:marRight w:val="0"/>
      <w:marTop w:val="0"/>
      <w:marBottom w:val="0"/>
      <w:divBdr>
        <w:top w:val="none" w:sz="0" w:space="0" w:color="auto"/>
        <w:left w:val="none" w:sz="0" w:space="0" w:color="auto"/>
        <w:bottom w:val="none" w:sz="0" w:space="0" w:color="auto"/>
        <w:right w:val="none" w:sz="0" w:space="0" w:color="auto"/>
      </w:divBdr>
    </w:div>
    <w:div w:id="702481129">
      <w:bodyDiv w:val="1"/>
      <w:marLeft w:val="0"/>
      <w:marRight w:val="0"/>
      <w:marTop w:val="0"/>
      <w:marBottom w:val="0"/>
      <w:divBdr>
        <w:top w:val="none" w:sz="0" w:space="0" w:color="auto"/>
        <w:left w:val="none" w:sz="0" w:space="0" w:color="auto"/>
        <w:bottom w:val="none" w:sz="0" w:space="0" w:color="auto"/>
        <w:right w:val="none" w:sz="0" w:space="0" w:color="auto"/>
      </w:divBdr>
    </w:div>
    <w:div w:id="702484558">
      <w:marLeft w:val="480"/>
      <w:marRight w:val="0"/>
      <w:marTop w:val="0"/>
      <w:marBottom w:val="0"/>
      <w:divBdr>
        <w:top w:val="none" w:sz="0" w:space="0" w:color="auto"/>
        <w:left w:val="none" w:sz="0" w:space="0" w:color="auto"/>
        <w:bottom w:val="none" w:sz="0" w:space="0" w:color="auto"/>
        <w:right w:val="none" w:sz="0" w:space="0" w:color="auto"/>
      </w:divBdr>
    </w:div>
    <w:div w:id="702560987">
      <w:marLeft w:val="480"/>
      <w:marRight w:val="0"/>
      <w:marTop w:val="0"/>
      <w:marBottom w:val="0"/>
      <w:divBdr>
        <w:top w:val="none" w:sz="0" w:space="0" w:color="auto"/>
        <w:left w:val="none" w:sz="0" w:space="0" w:color="auto"/>
        <w:bottom w:val="none" w:sz="0" w:space="0" w:color="auto"/>
        <w:right w:val="none" w:sz="0" w:space="0" w:color="auto"/>
      </w:divBdr>
    </w:div>
    <w:div w:id="702636003">
      <w:bodyDiv w:val="1"/>
      <w:marLeft w:val="0"/>
      <w:marRight w:val="0"/>
      <w:marTop w:val="0"/>
      <w:marBottom w:val="0"/>
      <w:divBdr>
        <w:top w:val="none" w:sz="0" w:space="0" w:color="auto"/>
        <w:left w:val="none" w:sz="0" w:space="0" w:color="auto"/>
        <w:bottom w:val="none" w:sz="0" w:space="0" w:color="auto"/>
        <w:right w:val="none" w:sz="0" w:space="0" w:color="auto"/>
      </w:divBdr>
    </w:div>
    <w:div w:id="702705280">
      <w:bodyDiv w:val="1"/>
      <w:marLeft w:val="0"/>
      <w:marRight w:val="0"/>
      <w:marTop w:val="0"/>
      <w:marBottom w:val="0"/>
      <w:divBdr>
        <w:top w:val="none" w:sz="0" w:space="0" w:color="auto"/>
        <w:left w:val="none" w:sz="0" w:space="0" w:color="auto"/>
        <w:bottom w:val="none" w:sz="0" w:space="0" w:color="auto"/>
        <w:right w:val="none" w:sz="0" w:space="0" w:color="auto"/>
      </w:divBdr>
    </w:div>
    <w:div w:id="702706078">
      <w:bodyDiv w:val="1"/>
      <w:marLeft w:val="0"/>
      <w:marRight w:val="0"/>
      <w:marTop w:val="0"/>
      <w:marBottom w:val="0"/>
      <w:divBdr>
        <w:top w:val="none" w:sz="0" w:space="0" w:color="auto"/>
        <w:left w:val="none" w:sz="0" w:space="0" w:color="auto"/>
        <w:bottom w:val="none" w:sz="0" w:space="0" w:color="auto"/>
        <w:right w:val="none" w:sz="0" w:space="0" w:color="auto"/>
      </w:divBdr>
    </w:div>
    <w:div w:id="702748516">
      <w:marLeft w:val="480"/>
      <w:marRight w:val="0"/>
      <w:marTop w:val="0"/>
      <w:marBottom w:val="0"/>
      <w:divBdr>
        <w:top w:val="none" w:sz="0" w:space="0" w:color="auto"/>
        <w:left w:val="none" w:sz="0" w:space="0" w:color="auto"/>
        <w:bottom w:val="none" w:sz="0" w:space="0" w:color="auto"/>
        <w:right w:val="none" w:sz="0" w:space="0" w:color="auto"/>
      </w:divBdr>
    </w:div>
    <w:div w:id="702756435">
      <w:bodyDiv w:val="1"/>
      <w:marLeft w:val="0"/>
      <w:marRight w:val="0"/>
      <w:marTop w:val="0"/>
      <w:marBottom w:val="0"/>
      <w:divBdr>
        <w:top w:val="none" w:sz="0" w:space="0" w:color="auto"/>
        <w:left w:val="none" w:sz="0" w:space="0" w:color="auto"/>
        <w:bottom w:val="none" w:sz="0" w:space="0" w:color="auto"/>
        <w:right w:val="none" w:sz="0" w:space="0" w:color="auto"/>
      </w:divBdr>
    </w:div>
    <w:div w:id="702822745">
      <w:bodyDiv w:val="1"/>
      <w:marLeft w:val="0"/>
      <w:marRight w:val="0"/>
      <w:marTop w:val="0"/>
      <w:marBottom w:val="0"/>
      <w:divBdr>
        <w:top w:val="none" w:sz="0" w:space="0" w:color="auto"/>
        <w:left w:val="none" w:sz="0" w:space="0" w:color="auto"/>
        <w:bottom w:val="none" w:sz="0" w:space="0" w:color="auto"/>
        <w:right w:val="none" w:sz="0" w:space="0" w:color="auto"/>
      </w:divBdr>
    </w:div>
    <w:div w:id="702830459">
      <w:bodyDiv w:val="1"/>
      <w:marLeft w:val="0"/>
      <w:marRight w:val="0"/>
      <w:marTop w:val="0"/>
      <w:marBottom w:val="0"/>
      <w:divBdr>
        <w:top w:val="none" w:sz="0" w:space="0" w:color="auto"/>
        <w:left w:val="none" w:sz="0" w:space="0" w:color="auto"/>
        <w:bottom w:val="none" w:sz="0" w:space="0" w:color="auto"/>
        <w:right w:val="none" w:sz="0" w:space="0" w:color="auto"/>
      </w:divBdr>
    </w:div>
    <w:div w:id="702946158">
      <w:bodyDiv w:val="1"/>
      <w:marLeft w:val="0"/>
      <w:marRight w:val="0"/>
      <w:marTop w:val="0"/>
      <w:marBottom w:val="0"/>
      <w:divBdr>
        <w:top w:val="none" w:sz="0" w:space="0" w:color="auto"/>
        <w:left w:val="none" w:sz="0" w:space="0" w:color="auto"/>
        <w:bottom w:val="none" w:sz="0" w:space="0" w:color="auto"/>
        <w:right w:val="none" w:sz="0" w:space="0" w:color="auto"/>
      </w:divBdr>
    </w:div>
    <w:div w:id="703024021">
      <w:bodyDiv w:val="1"/>
      <w:marLeft w:val="0"/>
      <w:marRight w:val="0"/>
      <w:marTop w:val="0"/>
      <w:marBottom w:val="0"/>
      <w:divBdr>
        <w:top w:val="none" w:sz="0" w:space="0" w:color="auto"/>
        <w:left w:val="none" w:sz="0" w:space="0" w:color="auto"/>
        <w:bottom w:val="none" w:sz="0" w:space="0" w:color="auto"/>
        <w:right w:val="none" w:sz="0" w:space="0" w:color="auto"/>
      </w:divBdr>
    </w:div>
    <w:div w:id="703136035">
      <w:marLeft w:val="480"/>
      <w:marRight w:val="0"/>
      <w:marTop w:val="0"/>
      <w:marBottom w:val="0"/>
      <w:divBdr>
        <w:top w:val="none" w:sz="0" w:space="0" w:color="auto"/>
        <w:left w:val="none" w:sz="0" w:space="0" w:color="auto"/>
        <w:bottom w:val="none" w:sz="0" w:space="0" w:color="auto"/>
        <w:right w:val="none" w:sz="0" w:space="0" w:color="auto"/>
      </w:divBdr>
    </w:div>
    <w:div w:id="703290083">
      <w:marLeft w:val="480"/>
      <w:marRight w:val="0"/>
      <w:marTop w:val="0"/>
      <w:marBottom w:val="0"/>
      <w:divBdr>
        <w:top w:val="none" w:sz="0" w:space="0" w:color="auto"/>
        <w:left w:val="none" w:sz="0" w:space="0" w:color="auto"/>
        <w:bottom w:val="none" w:sz="0" w:space="0" w:color="auto"/>
        <w:right w:val="none" w:sz="0" w:space="0" w:color="auto"/>
      </w:divBdr>
    </w:div>
    <w:div w:id="703406827">
      <w:bodyDiv w:val="1"/>
      <w:marLeft w:val="0"/>
      <w:marRight w:val="0"/>
      <w:marTop w:val="0"/>
      <w:marBottom w:val="0"/>
      <w:divBdr>
        <w:top w:val="none" w:sz="0" w:space="0" w:color="auto"/>
        <w:left w:val="none" w:sz="0" w:space="0" w:color="auto"/>
        <w:bottom w:val="none" w:sz="0" w:space="0" w:color="auto"/>
        <w:right w:val="none" w:sz="0" w:space="0" w:color="auto"/>
      </w:divBdr>
    </w:div>
    <w:div w:id="703481211">
      <w:marLeft w:val="480"/>
      <w:marRight w:val="0"/>
      <w:marTop w:val="0"/>
      <w:marBottom w:val="0"/>
      <w:divBdr>
        <w:top w:val="none" w:sz="0" w:space="0" w:color="auto"/>
        <w:left w:val="none" w:sz="0" w:space="0" w:color="auto"/>
        <w:bottom w:val="none" w:sz="0" w:space="0" w:color="auto"/>
        <w:right w:val="none" w:sz="0" w:space="0" w:color="auto"/>
      </w:divBdr>
    </w:div>
    <w:div w:id="703483656">
      <w:bodyDiv w:val="1"/>
      <w:marLeft w:val="0"/>
      <w:marRight w:val="0"/>
      <w:marTop w:val="0"/>
      <w:marBottom w:val="0"/>
      <w:divBdr>
        <w:top w:val="none" w:sz="0" w:space="0" w:color="auto"/>
        <w:left w:val="none" w:sz="0" w:space="0" w:color="auto"/>
        <w:bottom w:val="none" w:sz="0" w:space="0" w:color="auto"/>
        <w:right w:val="none" w:sz="0" w:space="0" w:color="auto"/>
      </w:divBdr>
    </w:div>
    <w:div w:id="703595928">
      <w:bodyDiv w:val="1"/>
      <w:marLeft w:val="0"/>
      <w:marRight w:val="0"/>
      <w:marTop w:val="0"/>
      <w:marBottom w:val="0"/>
      <w:divBdr>
        <w:top w:val="none" w:sz="0" w:space="0" w:color="auto"/>
        <w:left w:val="none" w:sz="0" w:space="0" w:color="auto"/>
        <w:bottom w:val="none" w:sz="0" w:space="0" w:color="auto"/>
        <w:right w:val="none" w:sz="0" w:space="0" w:color="auto"/>
      </w:divBdr>
    </w:div>
    <w:div w:id="703602603">
      <w:marLeft w:val="480"/>
      <w:marRight w:val="0"/>
      <w:marTop w:val="0"/>
      <w:marBottom w:val="0"/>
      <w:divBdr>
        <w:top w:val="none" w:sz="0" w:space="0" w:color="auto"/>
        <w:left w:val="none" w:sz="0" w:space="0" w:color="auto"/>
        <w:bottom w:val="none" w:sz="0" w:space="0" w:color="auto"/>
        <w:right w:val="none" w:sz="0" w:space="0" w:color="auto"/>
      </w:divBdr>
    </w:div>
    <w:div w:id="703604472">
      <w:bodyDiv w:val="1"/>
      <w:marLeft w:val="0"/>
      <w:marRight w:val="0"/>
      <w:marTop w:val="0"/>
      <w:marBottom w:val="0"/>
      <w:divBdr>
        <w:top w:val="none" w:sz="0" w:space="0" w:color="auto"/>
        <w:left w:val="none" w:sz="0" w:space="0" w:color="auto"/>
        <w:bottom w:val="none" w:sz="0" w:space="0" w:color="auto"/>
        <w:right w:val="none" w:sz="0" w:space="0" w:color="auto"/>
      </w:divBdr>
    </w:div>
    <w:div w:id="703676340">
      <w:bodyDiv w:val="1"/>
      <w:marLeft w:val="0"/>
      <w:marRight w:val="0"/>
      <w:marTop w:val="0"/>
      <w:marBottom w:val="0"/>
      <w:divBdr>
        <w:top w:val="none" w:sz="0" w:space="0" w:color="auto"/>
        <w:left w:val="none" w:sz="0" w:space="0" w:color="auto"/>
        <w:bottom w:val="none" w:sz="0" w:space="0" w:color="auto"/>
        <w:right w:val="none" w:sz="0" w:space="0" w:color="auto"/>
      </w:divBdr>
    </w:div>
    <w:div w:id="703753021">
      <w:marLeft w:val="480"/>
      <w:marRight w:val="0"/>
      <w:marTop w:val="0"/>
      <w:marBottom w:val="0"/>
      <w:divBdr>
        <w:top w:val="none" w:sz="0" w:space="0" w:color="auto"/>
        <w:left w:val="none" w:sz="0" w:space="0" w:color="auto"/>
        <w:bottom w:val="none" w:sz="0" w:space="0" w:color="auto"/>
        <w:right w:val="none" w:sz="0" w:space="0" w:color="auto"/>
      </w:divBdr>
    </w:div>
    <w:div w:id="703947232">
      <w:bodyDiv w:val="1"/>
      <w:marLeft w:val="0"/>
      <w:marRight w:val="0"/>
      <w:marTop w:val="0"/>
      <w:marBottom w:val="0"/>
      <w:divBdr>
        <w:top w:val="none" w:sz="0" w:space="0" w:color="auto"/>
        <w:left w:val="none" w:sz="0" w:space="0" w:color="auto"/>
        <w:bottom w:val="none" w:sz="0" w:space="0" w:color="auto"/>
        <w:right w:val="none" w:sz="0" w:space="0" w:color="auto"/>
      </w:divBdr>
    </w:div>
    <w:div w:id="704134486">
      <w:bodyDiv w:val="1"/>
      <w:marLeft w:val="0"/>
      <w:marRight w:val="0"/>
      <w:marTop w:val="0"/>
      <w:marBottom w:val="0"/>
      <w:divBdr>
        <w:top w:val="none" w:sz="0" w:space="0" w:color="auto"/>
        <w:left w:val="none" w:sz="0" w:space="0" w:color="auto"/>
        <w:bottom w:val="none" w:sz="0" w:space="0" w:color="auto"/>
        <w:right w:val="none" w:sz="0" w:space="0" w:color="auto"/>
      </w:divBdr>
    </w:div>
    <w:div w:id="704135186">
      <w:bodyDiv w:val="1"/>
      <w:marLeft w:val="0"/>
      <w:marRight w:val="0"/>
      <w:marTop w:val="0"/>
      <w:marBottom w:val="0"/>
      <w:divBdr>
        <w:top w:val="none" w:sz="0" w:space="0" w:color="auto"/>
        <w:left w:val="none" w:sz="0" w:space="0" w:color="auto"/>
        <w:bottom w:val="none" w:sz="0" w:space="0" w:color="auto"/>
        <w:right w:val="none" w:sz="0" w:space="0" w:color="auto"/>
      </w:divBdr>
    </w:div>
    <w:div w:id="704254753">
      <w:bodyDiv w:val="1"/>
      <w:marLeft w:val="0"/>
      <w:marRight w:val="0"/>
      <w:marTop w:val="0"/>
      <w:marBottom w:val="0"/>
      <w:divBdr>
        <w:top w:val="none" w:sz="0" w:space="0" w:color="auto"/>
        <w:left w:val="none" w:sz="0" w:space="0" w:color="auto"/>
        <w:bottom w:val="none" w:sz="0" w:space="0" w:color="auto"/>
        <w:right w:val="none" w:sz="0" w:space="0" w:color="auto"/>
      </w:divBdr>
    </w:div>
    <w:div w:id="704257787">
      <w:marLeft w:val="480"/>
      <w:marRight w:val="0"/>
      <w:marTop w:val="0"/>
      <w:marBottom w:val="0"/>
      <w:divBdr>
        <w:top w:val="none" w:sz="0" w:space="0" w:color="auto"/>
        <w:left w:val="none" w:sz="0" w:space="0" w:color="auto"/>
        <w:bottom w:val="none" w:sz="0" w:space="0" w:color="auto"/>
        <w:right w:val="none" w:sz="0" w:space="0" w:color="auto"/>
      </w:divBdr>
    </w:div>
    <w:div w:id="704406025">
      <w:bodyDiv w:val="1"/>
      <w:marLeft w:val="0"/>
      <w:marRight w:val="0"/>
      <w:marTop w:val="0"/>
      <w:marBottom w:val="0"/>
      <w:divBdr>
        <w:top w:val="none" w:sz="0" w:space="0" w:color="auto"/>
        <w:left w:val="none" w:sz="0" w:space="0" w:color="auto"/>
        <w:bottom w:val="none" w:sz="0" w:space="0" w:color="auto"/>
        <w:right w:val="none" w:sz="0" w:space="0" w:color="auto"/>
      </w:divBdr>
    </w:div>
    <w:div w:id="704411084">
      <w:marLeft w:val="480"/>
      <w:marRight w:val="0"/>
      <w:marTop w:val="0"/>
      <w:marBottom w:val="0"/>
      <w:divBdr>
        <w:top w:val="none" w:sz="0" w:space="0" w:color="auto"/>
        <w:left w:val="none" w:sz="0" w:space="0" w:color="auto"/>
        <w:bottom w:val="none" w:sz="0" w:space="0" w:color="auto"/>
        <w:right w:val="none" w:sz="0" w:space="0" w:color="auto"/>
      </w:divBdr>
    </w:div>
    <w:div w:id="704478491">
      <w:marLeft w:val="480"/>
      <w:marRight w:val="0"/>
      <w:marTop w:val="0"/>
      <w:marBottom w:val="0"/>
      <w:divBdr>
        <w:top w:val="none" w:sz="0" w:space="0" w:color="auto"/>
        <w:left w:val="none" w:sz="0" w:space="0" w:color="auto"/>
        <w:bottom w:val="none" w:sz="0" w:space="0" w:color="auto"/>
        <w:right w:val="none" w:sz="0" w:space="0" w:color="auto"/>
      </w:divBdr>
    </w:div>
    <w:div w:id="704595028">
      <w:marLeft w:val="480"/>
      <w:marRight w:val="0"/>
      <w:marTop w:val="0"/>
      <w:marBottom w:val="0"/>
      <w:divBdr>
        <w:top w:val="none" w:sz="0" w:space="0" w:color="auto"/>
        <w:left w:val="none" w:sz="0" w:space="0" w:color="auto"/>
        <w:bottom w:val="none" w:sz="0" w:space="0" w:color="auto"/>
        <w:right w:val="none" w:sz="0" w:space="0" w:color="auto"/>
      </w:divBdr>
    </w:div>
    <w:div w:id="704600120">
      <w:marLeft w:val="480"/>
      <w:marRight w:val="0"/>
      <w:marTop w:val="0"/>
      <w:marBottom w:val="0"/>
      <w:divBdr>
        <w:top w:val="none" w:sz="0" w:space="0" w:color="auto"/>
        <w:left w:val="none" w:sz="0" w:space="0" w:color="auto"/>
        <w:bottom w:val="none" w:sz="0" w:space="0" w:color="auto"/>
        <w:right w:val="none" w:sz="0" w:space="0" w:color="auto"/>
      </w:divBdr>
    </w:div>
    <w:div w:id="704643844">
      <w:bodyDiv w:val="1"/>
      <w:marLeft w:val="0"/>
      <w:marRight w:val="0"/>
      <w:marTop w:val="0"/>
      <w:marBottom w:val="0"/>
      <w:divBdr>
        <w:top w:val="none" w:sz="0" w:space="0" w:color="auto"/>
        <w:left w:val="none" w:sz="0" w:space="0" w:color="auto"/>
        <w:bottom w:val="none" w:sz="0" w:space="0" w:color="auto"/>
        <w:right w:val="none" w:sz="0" w:space="0" w:color="auto"/>
      </w:divBdr>
    </w:div>
    <w:div w:id="704794922">
      <w:bodyDiv w:val="1"/>
      <w:marLeft w:val="0"/>
      <w:marRight w:val="0"/>
      <w:marTop w:val="0"/>
      <w:marBottom w:val="0"/>
      <w:divBdr>
        <w:top w:val="none" w:sz="0" w:space="0" w:color="auto"/>
        <w:left w:val="none" w:sz="0" w:space="0" w:color="auto"/>
        <w:bottom w:val="none" w:sz="0" w:space="0" w:color="auto"/>
        <w:right w:val="none" w:sz="0" w:space="0" w:color="auto"/>
      </w:divBdr>
    </w:div>
    <w:div w:id="704909104">
      <w:marLeft w:val="480"/>
      <w:marRight w:val="0"/>
      <w:marTop w:val="0"/>
      <w:marBottom w:val="0"/>
      <w:divBdr>
        <w:top w:val="none" w:sz="0" w:space="0" w:color="auto"/>
        <w:left w:val="none" w:sz="0" w:space="0" w:color="auto"/>
        <w:bottom w:val="none" w:sz="0" w:space="0" w:color="auto"/>
        <w:right w:val="none" w:sz="0" w:space="0" w:color="auto"/>
      </w:divBdr>
    </w:div>
    <w:div w:id="704989420">
      <w:marLeft w:val="480"/>
      <w:marRight w:val="0"/>
      <w:marTop w:val="0"/>
      <w:marBottom w:val="0"/>
      <w:divBdr>
        <w:top w:val="none" w:sz="0" w:space="0" w:color="auto"/>
        <w:left w:val="none" w:sz="0" w:space="0" w:color="auto"/>
        <w:bottom w:val="none" w:sz="0" w:space="0" w:color="auto"/>
        <w:right w:val="none" w:sz="0" w:space="0" w:color="auto"/>
      </w:divBdr>
    </w:div>
    <w:div w:id="704990628">
      <w:bodyDiv w:val="1"/>
      <w:marLeft w:val="0"/>
      <w:marRight w:val="0"/>
      <w:marTop w:val="0"/>
      <w:marBottom w:val="0"/>
      <w:divBdr>
        <w:top w:val="none" w:sz="0" w:space="0" w:color="auto"/>
        <w:left w:val="none" w:sz="0" w:space="0" w:color="auto"/>
        <w:bottom w:val="none" w:sz="0" w:space="0" w:color="auto"/>
        <w:right w:val="none" w:sz="0" w:space="0" w:color="auto"/>
      </w:divBdr>
    </w:div>
    <w:div w:id="705181648">
      <w:bodyDiv w:val="1"/>
      <w:marLeft w:val="0"/>
      <w:marRight w:val="0"/>
      <w:marTop w:val="0"/>
      <w:marBottom w:val="0"/>
      <w:divBdr>
        <w:top w:val="none" w:sz="0" w:space="0" w:color="auto"/>
        <w:left w:val="none" w:sz="0" w:space="0" w:color="auto"/>
        <w:bottom w:val="none" w:sz="0" w:space="0" w:color="auto"/>
        <w:right w:val="none" w:sz="0" w:space="0" w:color="auto"/>
      </w:divBdr>
    </w:div>
    <w:div w:id="705371364">
      <w:bodyDiv w:val="1"/>
      <w:marLeft w:val="0"/>
      <w:marRight w:val="0"/>
      <w:marTop w:val="0"/>
      <w:marBottom w:val="0"/>
      <w:divBdr>
        <w:top w:val="none" w:sz="0" w:space="0" w:color="auto"/>
        <w:left w:val="none" w:sz="0" w:space="0" w:color="auto"/>
        <w:bottom w:val="none" w:sz="0" w:space="0" w:color="auto"/>
        <w:right w:val="none" w:sz="0" w:space="0" w:color="auto"/>
      </w:divBdr>
    </w:div>
    <w:div w:id="705521270">
      <w:marLeft w:val="480"/>
      <w:marRight w:val="0"/>
      <w:marTop w:val="0"/>
      <w:marBottom w:val="0"/>
      <w:divBdr>
        <w:top w:val="none" w:sz="0" w:space="0" w:color="auto"/>
        <w:left w:val="none" w:sz="0" w:space="0" w:color="auto"/>
        <w:bottom w:val="none" w:sz="0" w:space="0" w:color="auto"/>
        <w:right w:val="none" w:sz="0" w:space="0" w:color="auto"/>
      </w:divBdr>
    </w:div>
    <w:div w:id="705640901">
      <w:bodyDiv w:val="1"/>
      <w:marLeft w:val="0"/>
      <w:marRight w:val="0"/>
      <w:marTop w:val="0"/>
      <w:marBottom w:val="0"/>
      <w:divBdr>
        <w:top w:val="none" w:sz="0" w:space="0" w:color="auto"/>
        <w:left w:val="none" w:sz="0" w:space="0" w:color="auto"/>
        <w:bottom w:val="none" w:sz="0" w:space="0" w:color="auto"/>
        <w:right w:val="none" w:sz="0" w:space="0" w:color="auto"/>
      </w:divBdr>
    </w:div>
    <w:div w:id="705758425">
      <w:bodyDiv w:val="1"/>
      <w:marLeft w:val="0"/>
      <w:marRight w:val="0"/>
      <w:marTop w:val="0"/>
      <w:marBottom w:val="0"/>
      <w:divBdr>
        <w:top w:val="none" w:sz="0" w:space="0" w:color="auto"/>
        <w:left w:val="none" w:sz="0" w:space="0" w:color="auto"/>
        <w:bottom w:val="none" w:sz="0" w:space="0" w:color="auto"/>
        <w:right w:val="none" w:sz="0" w:space="0" w:color="auto"/>
      </w:divBdr>
    </w:div>
    <w:div w:id="705983711">
      <w:marLeft w:val="480"/>
      <w:marRight w:val="0"/>
      <w:marTop w:val="0"/>
      <w:marBottom w:val="0"/>
      <w:divBdr>
        <w:top w:val="none" w:sz="0" w:space="0" w:color="auto"/>
        <w:left w:val="none" w:sz="0" w:space="0" w:color="auto"/>
        <w:bottom w:val="none" w:sz="0" w:space="0" w:color="auto"/>
        <w:right w:val="none" w:sz="0" w:space="0" w:color="auto"/>
      </w:divBdr>
    </w:div>
    <w:div w:id="706029993">
      <w:marLeft w:val="480"/>
      <w:marRight w:val="0"/>
      <w:marTop w:val="0"/>
      <w:marBottom w:val="0"/>
      <w:divBdr>
        <w:top w:val="none" w:sz="0" w:space="0" w:color="auto"/>
        <w:left w:val="none" w:sz="0" w:space="0" w:color="auto"/>
        <w:bottom w:val="none" w:sz="0" w:space="0" w:color="auto"/>
        <w:right w:val="none" w:sz="0" w:space="0" w:color="auto"/>
      </w:divBdr>
    </w:div>
    <w:div w:id="706367378">
      <w:bodyDiv w:val="1"/>
      <w:marLeft w:val="0"/>
      <w:marRight w:val="0"/>
      <w:marTop w:val="0"/>
      <w:marBottom w:val="0"/>
      <w:divBdr>
        <w:top w:val="none" w:sz="0" w:space="0" w:color="auto"/>
        <w:left w:val="none" w:sz="0" w:space="0" w:color="auto"/>
        <w:bottom w:val="none" w:sz="0" w:space="0" w:color="auto"/>
        <w:right w:val="none" w:sz="0" w:space="0" w:color="auto"/>
      </w:divBdr>
    </w:div>
    <w:div w:id="706414603">
      <w:bodyDiv w:val="1"/>
      <w:marLeft w:val="0"/>
      <w:marRight w:val="0"/>
      <w:marTop w:val="0"/>
      <w:marBottom w:val="0"/>
      <w:divBdr>
        <w:top w:val="none" w:sz="0" w:space="0" w:color="auto"/>
        <w:left w:val="none" w:sz="0" w:space="0" w:color="auto"/>
        <w:bottom w:val="none" w:sz="0" w:space="0" w:color="auto"/>
        <w:right w:val="none" w:sz="0" w:space="0" w:color="auto"/>
      </w:divBdr>
    </w:div>
    <w:div w:id="706415045">
      <w:marLeft w:val="480"/>
      <w:marRight w:val="0"/>
      <w:marTop w:val="0"/>
      <w:marBottom w:val="0"/>
      <w:divBdr>
        <w:top w:val="none" w:sz="0" w:space="0" w:color="auto"/>
        <w:left w:val="none" w:sz="0" w:space="0" w:color="auto"/>
        <w:bottom w:val="none" w:sz="0" w:space="0" w:color="auto"/>
        <w:right w:val="none" w:sz="0" w:space="0" w:color="auto"/>
      </w:divBdr>
    </w:div>
    <w:div w:id="706569049">
      <w:bodyDiv w:val="1"/>
      <w:marLeft w:val="0"/>
      <w:marRight w:val="0"/>
      <w:marTop w:val="0"/>
      <w:marBottom w:val="0"/>
      <w:divBdr>
        <w:top w:val="none" w:sz="0" w:space="0" w:color="auto"/>
        <w:left w:val="none" w:sz="0" w:space="0" w:color="auto"/>
        <w:bottom w:val="none" w:sz="0" w:space="0" w:color="auto"/>
        <w:right w:val="none" w:sz="0" w:space="0" w:color="auto"/>
      </w:divBdr>
    </w:div>
    <w:div w:id="706681499">
      <w:bodyDiv w:val="1"/>
      <w:marLeft w:val="0"/>
      <w:marRight w:val="0"/>
      <w:marTop w:val="0"/>
      <w:marBottom w:val="0"/>
      <w:divBdr>
        <w:top w:val="none" w:sz="0" w:space="0" w:color="auto"/>
        <w:left w:val="none" w:sz="0" w:space="0" w:color="auto"/>
        <w:bottom w:val="none" w:sz="0" w:space="0" w:color="auto"/>
        <w:right w:val="none" w:sz="0" w:space="0" w:color="auto"/>
      </w:divBdr>
    </w:div>
    <w:div w:id="706832568">
      <w:bodyDiv w:val="1"/>
      <w:marLeft w:val="0"/>
      <w:marRight w:val="0"/>
      <w:marTop w:val="0"/>
      <w:marBottom w:val="0"/>
      <w:divBdr>
        <w:top w:val="none" w:sz="0" w:space="0" w:color="auto"/>
        <w:left w:val="none" w:sz="0" w:space="0" w:color="auto"/>
        <w:bottom w:val="none" w:sz="0" w:space="0" w:color="auto"/>
        <w:right w:val="none" w:sz="0" w:space="0" w:color="auto"/>
      </w:divBdr>
    </w:div>
    <w:div w:id="706837030">
      <w:bodyDiv w:val="1"/>
      <w:marLeft w:val="0"/>
      <w:marRight w:val="0"/>
      <w:marTop w:val="0"/>
      <w:marBottom w:val="0"/>
      <w:divBdr>
        <w:top w:val="none" w:sz="0" w:space="0" w:color="auto"/>
        <w:left w:val="none" w:sz="0" w:space="0" w:color="auto"/>
        <w:bottom w:val="none" w:sz="0" w:space="0" w:color="auto"/>
        <w:right w:val="none" w:sz="0" w:space="0" w:color="auto"/>
      </w:divBdr>
    </w:div>
    <w:div w:id="706874251">
      <w:bodyDiv w:val="1"/>
      <w:marLeft w:val="0"/>
      <w:marRight w:val="0"/>
      <w:marTop w:val="0"/>
      <w:marBottom w:val="0"/>
      <w:divBdr>
        <w:top w:val="none" w:sz="0" w:space="0" w:color="auto"/>
        <w:left w:val="none" w:sz="0" w:space="0" w:color="auto"/>
        <w:bottom w:val="none" w:sz="0" w:space="0" w:color="auto"/>
        <w:right w:val="none" w:sz="0" w:space="0" w:color="auto"/>
      </w:divBdr>
    </w:div>
    <w:div w:id="706953580">
      <w:bodyDiv w:val="1"/>
      <w:marLeft w:val="0"/>
      <w:marRight w:val="0"/>
      <w:marTop w:val="0"/>
      <w:marBottom w:val="0"/>
      <w:divBdr>
        <w:top w:val="none" w:sz="0" w:space="0" w:color="auto"/>
        <w:left w:val="none" w:sz="0" w:space="0" w:color="auto"/>
        <w:bottom w:val="none" w:sz="0" w:space="0" w:color="auto"/>
        <w:right w:val="none" w:sz="0" w:space="0" w:color="auto"/>
      </w:divBdr>
    </w:div>
    <w:div w:id="707145496">
      <w:marLeft w:val="480"/>
      <w:marRight w:val="0"/>
      <w:marTop w:val="0"/>
      <w:marBottom w:val="0"/>
      <w:divBdr>
        <w:top w:val="none" w:sz="0" w:space="0" w:color="auto"/>
        <w:left w:val="none" w:sz="0" w:space="0" w:color="auto"/>
        <w:bottom w:val="none" w:sz="0" w:space="0" w:color="auto"/>
        <w:right w:val="none" w:sz="0" w:space="0" w:color="auto"/>
      </w:divBdr>
    </w:div>
    <w:div w:id="707221802">
      <w:bodyDiv w:val="1"/>
      <w:marLeft w:val="0"/>
      <w:marRight w:val="0"/>
      <w:marTop w:val="0"/>
      <w:marBottom w:val="0"/>
      <w:divBdr>
        <w:top w:val="none" w:sz="0" w:space="0" w:color="auto"/>
        <w:left w:val="none" w:sz="0" w:space="0" w:color="auto"/>
        <w:bottom w:val="none" w:sz="0" w:space="0" w:color="auto"/>
        <w:right w:val="none" w:sz="0" w:space="0" w:color="auto"/>
      </w:divBdr>
    </w:div>
    <w:div w:id="707224436">
      <w:bodyDiv w:val="1"/>
      <w:marLeft w:val="0"/>
      <w:marRight w:val="0"/>
      <w:marTop w:val="0"/>
      <w:marBottom w:val="0"/>
      <w:divBdr>
        <w:top w:val="none" w:sz="0" w:space="0" w:color="auto"/>
        <w:left w:val="none" w:sz="0" w:space="0" w:color="auto"/>
        <w:bottom w:val="none" w:sz="0" w:space="0" w:color="auto"/>
        <w:right w:val="none" w:sz="0" w:space="0" w:color="auto"/>
      </w:divBdr>
    </w:div>
    <w:div w:id="707224570">
      <w:bodyDiv w:val="1"/>
      <w:marLeft w:val="0"/>
      <w:marRight w:val="0"/>
      <w:marTop w:val="0"/>
      <w:marBottom w:val="0"/>
      <w:divBdr>
        <w:top w:val="none" w:sz="0" w:space="0" w:color="auto"/>
        <w:left w:val="none" w:sz="0" w:space="0" w:color="auto"/>
        <w:bottom w:val="none" w:sz="0" w:space="0" w:color="auto"/>
        <w:right w:val="none" w:sz="0" w:space="0" w:color="auto"/>
      </w:divBdr>
    </w:div>
    <w:div w:id="707291625">
      <w:bodyDiv w:val="1"/>
      <w:marLeft w:val="0"/>
      <w:marRight w:val="0"/>
      <w:marTop w:val="0"/>
      <w:marBottom w:val="0"/>
      <w:divBdr>
        <w:top w:val="none" w:sz="0" w:space="0" w:color="auto"/>
        <w:left w:val="none" w:sz="0" w:space="0" w:color="auto"/>
        <w:bottom w:val="none" w:sz="0" w:space="0" w:color="auto"/>
        <w:right w:val="none" w:sz="0" w:space="0" w:color="auto"/>
      </w:divBdr>
    </w:div>
    <w:div w:id="707486112">
      <w:bodyDiv w:val="1"/>
      <w:marLeft w:val="0"/>
      <w:marRight w:val="0"/>
      <w:marTop w:val="0"/>
      <w:marBottom w:val="0"/>
      <w:divBdr>
        <w:top w:val="none" w:sz="0" w:space="0" w:color="auto"/>
        <w:left w:val="none" w:sz="0" w:space="0" w:color="auto"/>
        <w:bottom w:val="none" w:sz="0" w:space="0" w:color="auto"/>
        <w:right w:val="none" w:sz="0" w:space="0" w:color="auto"/>
      </w:divBdr>
    </w:div>
    <w:div w:id="707490664">
      <w:bodyDiv w:val="1"/>
      <w:marLeft w:val="0"/>
      <w:marRight w:val="0"/>
      <w:marTop w:val="0"/>
      <w:marBottom w:val="0"/>
      <w:divBdr>
        <w:top w:val="none" w:sz="0" w:space="0" w:color="auto"/>
        <w:left w:val="none" w:sz="0" w:space="0" w:color="auto"/>
        <w:bottom w:val="none" w:sz="0" w:space="0" w:color="auto"/>
        <w:right w:val="none" w:sz="0" w:space="0" w:color="auto"/>
      </w:divBdr>
    </w:div>
    <w:div w:id="707533904">
      <w:bodyDiv w:val="1"/>
      <w:marLeft w:val="0"/>
      <w:marRight w:val="0"/>
      <w:marTop w:val="0"/>
      <w:marBottom w:val="0"/>
      <w:divBdr>
        <w:top w:val="none" w:sz="0" w:space="0" w:color="auto"/>
        <w:left w:val="none" w:sz="0" w:space="0" w:color="auto"/>
        <w:bottom w:val="none" w:sz="0" w:space="0" w:color="auto"/>
        <w:right w:val="none" w:sz="0" w:space="0" w:color="auto"/>
      </w:divBdr>
    </w:div>
    <w:div w:id="707730191">
      <w:bodyDiv w:val="1"/>
      <w:marLeft w:val="0"/>
      <w:marRight w:val="0"/>
      <w:marTop w:val="0"/>
      <w:marBottom w:val="0"/>
      <w:divBdr>
        <w:top w:val="none" w:sz="0" w:space="0" w:color="auto"/>
        <w:left w:val="none" w:sz="0" w:space="0" w:color="auto"/>
        <w:bottom w:val="none" w:sz="0" w:space="0" w:color="auto"/>
        <w:right w:val="none" w:sz="0" w:space="0" w:color="auto"/>
      </w:divBdr>
    </w:div>
    <w:div w:id="707922789">
      <w:marLeft w:val="480"/>
      <w:marRight w:val="0"/>
      <w:marTop w:val="0"/>
      <w:marBottom w:val="0"/>
      <w:divBdr>
        <w:top w:val="none" w:sz="0" w:space="0" w:color="auto"/>
        <w:left w:val="none" w:sz="0" w:space="0" w:color="auto"/>
        <w:bottom w:val="none" w:sz="0" w:space="0" w:color="auto"/>
        <w:right w:val="none" w:sz="0" w:space="0" w:color="auto"/>
      </w:divBdr>
    </w:div>
    <w:div w:id="708069502">
      <w:bodyDiv w:val="1"/>
      <w:marLeft w:val="0"/>
      <w:marRight w:val="0"/>
      <w:marTop w:val="0"/>
      <w:marBottom w:val="0"/>
      <w:divBdr>
        <w:top w:val="none" w:sz="0" w:space="0" w:color="auto"/>
        <w:left w:val="none" w:sz="0" w:space="0" w:color="auto"/>
        <w:bottom w:val="none" w:sz="0" w:space="0" w:color="auto"/>
        <w:right w:val="none" w:sz="0" w:space="0" w:color="auto"/>
      </w:divBdr>
    </w:div>
    <w:div w:id="708148443">
      <w:marLeft w:val="480"/>
      <w:marRight w:val="0"/>
      <w:marTop w:val="0"/>
      <w:marBottom w:val="0"/>
      <w:divBdr>
        <w:top w:val="none" w:sz="0" w:space="0" w:color="auto"/>
        <w:left w:val="none" w:sz="0" w:space="0" w:color="auto"/>
        <w:bottom w:val="none" w:sz="0" w:space="0" w:color="auto"/>
        <w:right w:val="none" w:sz="0" w:space="0" w:color="auto"/>
      </w:divBdr>
    </w:div>
    <w:div w:id="708184273">
      <w:bodyDiv w:val="1"/>
      <w:marLeft w:val="0"/>
      <w:marRight w:val="0"/>
      <w:marTop w:val="0"/>
      <w:marBottom w:val="0"/>
      <w:divBdr>
        <w:top w:val="none" w:sz="0" w:space="0" w:color="auto"/>
        <w:left w:val="none" w:sz="0" w:space="0" w:color="auto"/>
        <w:bottom w:val="none" w:sz="0" w:space="0" w:color="auto"/>
        <w:right w:val="none" w:sz="0" w:space="0" w:color="auto"/>
      </w:divBdr>
    </w:div>
    <w:div w:id="708185163">
      <w:bodyDiv w:val="1"/>
      <w:marLeft w:val="0"/>
      <w:marRight w:val="0"/>
      <w:marTop w:val="0"/>
      <w:marBottom w:val="0"/>
      <w:divBdr>
        <w:top w:val="none" w:sz="0" w:space="0" w:color="auto"/>
        <w:left w:val="none" w:sz="0" w:space="0" w:color="auto"/>
        <w:bottom w:val="none" w:sz="0" w:space="0" w:color="auto"/>
        <w:right w:val="none" w:sz="0" w:space="0" w:color="auto"/>
      </w:divBdr>
    </w:div>
    <w:div w:id="708259144">
      <w:marLeft w:val="480"/>
      <w:marRight w:val="0"/>
      <w:marTop w:val="0"/>
      <w:marBottom w:val="0"/>
      <w:divBdr>
        <w:top w:val="none" w:sz="0" w:space="0" w:color="auto"/>
        <w:left w:val="none" w:sz="0" w:space="0" w:color="auto"/>
        <w:bottom w:val="none" w:sz="0" w:space="0" w:color="auto"/>
        <w:right w:val="none" w:sz="0" w:space="0" w:color="auto"/>
      </w:divBdr>
    </w:div>
    <w:div w:id="708381320">
      <w:marLeft w:val="480"/>
      <w:marRight w:val="0"/>
      <w:marTop w:val="0"/>
      <w:marBottom w:val="0"/>
      <w:divBdr>
        <w:top w:val="none" w:sz="0" w:space="0" w:color="auto"/>
        <w:left w:val="none" w:sz="0" w:space="0" w:color="auto"/>
        <w:bottom w:val="none" w:sz="0" w:space="0" w:color="auto"/>
        <w:right w:val="none" w:sz="0" w:space="0" w:color="auto"/>
      </w:divBdr>
    </w:div>
    <w:div w:id="708604963">
      <w:bodyDiv w:val="1"/>
      <w:marLeft w:val="0"/>
      <w:marRight w:val="0"/>
      <w:marTop w:val="0"/>
      <w:marBottom w:val="0"/>
      <w:divBdr>
        <w:top w:val="none" w:sz="0" w:space="0" w:color="auto"/>
        <w:left w:val="none" w:sz="0" w:space="0" w:color="auto"/>
        <w:bottom w:val="none" w:sz="0" w:space="0" w:color="auto"/>
        <w:right w:val="none" w:sz="0" w:space="0" w:color="auto"/>
      </w:divBdr>
    </w:div>
    <w:div w:id="708605829">
      <w:bodyDiv w:val="1"/>
      <w:marLeft w:val="0"/>
      <w:marRight w:val="0"/>
      <w:marTop w:val="0"/>
      <w:marBottom w:val="0"/>
      <w:divBdr>
        <w:top w:val="none" w:sz="0" w:space="0" w:color="auto"/>
        <w:left w:val="none" w:sz="0" w:space="0" w:color="auto"/>
        <w:bottom w:val="none" w:sz="0" w:space="0" w:color="auto"/>
        <w:right w:val="none" w:sz="0" w:space="0" w:color="auto"/>
      </w:divBdr>
    </w:div>
    <w:div w:id="708725574">
      <w:marLeft w:val="480"/>
      <w:marRight w:val="0"/>
      <w:marTop w:val="0"/>
      <w:marBottom w:val="0"/>
      <w:divBdr>
        <w:top w:val="none" w:sz="0" w:space="0" w:color="auto"/>
        <w:left w:val="none" w:sz="0" w:space="0" w:color="auto"/>
        <w:bottom w:val="none" w:sz="0" w:space="0" w:color="auto"/>
        <w:right w:val="none" w:sz="0" w:space="0" w:color="auto"/>
      </w:divBdr>
    </w:div>
    <w:div w:id="708801457">
      <w:bodyDiv w:val="1"/>
      <w:marLeft w:val="0"/>
      <w:marRight w:val="0"/>
      <w:marTop w:val="0"/>
      <w:marBottom w:val="0"/>
      <w:divBdr>
        <w:top w:val="none" w:sz="0" w:space="0" w:color="auto"/>
        <w:left w:val="none" w:sz="0" w:space="0" w:color="auto"/>
        <w:bottom w:val="none" w:sz="0" w:space="0" w:color="auto"/>
        <w:right w:val="none" w:sz="0" w:space="0" w:color="auto"/>
      </w:divBdr>
    </w:div>
    <w:div w:id="708991542">
      <w:bodyDiv w:val="1"/>
      <w:marLeft w:val="0"/>
      <w:marRight w:val="0"/>
      <w:marTop w:val="0"/>
      <w:marBottom w:val="0"/>
      <w:divBdr>
        <w:top w:val="none" w:sz="0" w:space="0" w:color="auto"/>
        <w:left w:val="none" w:sz="0" w:space="0" w:color="auto"/>
        <w:bottom w:val="none" w:sz="0" w:space="0" w:color="auto"/>
        <w:right w:val="none" w:sz="0" w:space="0" w:color="auto"/>
      </w:divBdr>
    </w:div>
    <w:div w:id="708993595">
      <w:marLeft w:val="480"/>
      <w:marRight w:val="0"/>
      <w:marTop w:val="0"/>
      <w:marBottom w:val="0"/>
      <w:divBdr>
        <w:top w:val="none" w:sz="0" w:space="0" w:color="auto"/>
        <w:left w:val="none" w:sz="0" w:space="0" w:color="auto"/>
        <w:bottom w:val="none" w:sz="0" w:space="0" w:color="auto"/>
        <w:right w:val="none" w:sz="0" w:space="0" w:color="auto"/>
      </w:divBdr>
    </w:div>
    <w:div w:id="708994815">
      <w:bodyDiv w:val="1"/>
      <w:marLeft w:val="0"/>
      <w:marRight w:val="0"/>
      <w:marTop w:val="0"/>
      <w:marBottom w:val="0"/>
      <w:divBdr>
        <w:top w:val="none" w:sz="0" w:space="0" w:color="auto"/>
        <w:left w:val="none" w:sz="0" w:space="0" w:color="auto"/>
        <w:bottom w:val="none" w:sz="0" w:space="0" w:color="auto"/>
        <w:right w:val="none" w:sz="0" w:space="0" w:color="auto"/>
      </w:divBdr>
    </w:div>
    <w:div w:id="709112726">
      <w:bodyDiv w:val="1"/>
      <w:marLeft w:val="0"/>
      <w:marRight w:val="0"/>
      <w:marTop w:val="0"/>
      <w:marBottom w:val="0"/>
      <w:divBdr>
        <w:top w:val="none" w:sz="0" w:space="0" w:color="auto"/>
        <w:left w:val="none" w:sz="0" w:space="0" w:color="auto"/>
        <w:bottom w:val="none" w:sz="0" w:space="0" w:color="auto"/>
        <w:right w:val="none" w:sz="0" w:space="0" w:color="auto"/>
      </w:divBdr>
    </w:div>
    <w:div w:id="709115747">
      <w:bodyDiv w:val="1"/>
      <w:marLeft w:val="0"/>
      <w:marRight w:val="0"/>
      <w:marTop w:val="0"/>
      <w:marBottom w:val="0"/>
      <w:divBdr>
        <w:top w:val="none" w:sz="0" w:space="0" w:color="auto"/>
        <w:left w:val="none" w:sz="0" w:space="0" w:color="auto"/>
        <w:bottom w:val="none" w:sz="0" w:space="0" w:color="auto"/>
        <w:right w:val="none" w:sz="0" w:space="0" w:color="auto"/>
      </w:divBdr>
    </w:div>
    <w:div w:id="709260796">
      <w:marLeft w:val="480"/>
      <w:marRight w:val="0"/>
      <w:marTop w:val="0"/>
      <w:marBottom w:val="0"/>
      <w:divBdr>
        <w:top w:val="none" w:sz="0" w:space="0" w:color="auto"/>
        <w:left w:val="none" w:sz="0" w:space="0" w:color="auto"/>
        <w:bottom w:val="none" w:sz="0" w:space="0" w:color="auto"/>
        <w:right w:val="none" w:sz="0" w:space="0" w:color="auto"/>
      </w:divBdr>
    </w:div>
    <w:div w:id="709376000">
      <w:bodyDiv w:val="1"/>
      <w:marLeft w:val="0"/>
      <w:marRight w:val="0"/>
      <w:marTop w:val="0"/>
      <w:marBottom w:val="0"/>
      <w:divBdr>
        <w:top w:val="none" w:sz="0" w:space="0" w:color="auto"/>
        <w:left w:val="none" w:sz="0" w:space="0" w:color="auto"/>
        <w:bottom w:val="none" w:sz="0" w:space="0" w:color="auto"/>
        <w:right w:val="none" w:sz="0" w:space="0" w:color="auto"/>
      </w:divBdr>
    </w:div>
    <w:div w:id="709378943">
      <w:bodyDiv w:val="1"/>
      <w:marLeft w:val="0"/>
      <w:marRight w:val="0"/>
      <w:marTop w:val="0"/>
      <w:marBottom w:val="0"/>
      <w:divBdr>
        <w:top w:val="none" w:sz="0" w:space="0" w:color="auto"/>
        <w:left w:val="none" w:sz="0" w:space="0" w:color="auto"/>
        <w:bottom w:val="none" w:sz="0" w:space="0" w:color="auto"/>
        <w:right w:val="none" w:sz="0" w:space="0" w:color="auto"/>
      </w:divBdr>
    </w:div>
    <w:div w:id="709381285">
      <w:marLeft w:val="480"/>
      <w:marRight w:val="0"/>
      <w:marTop w:val="0"/>
      <w:marBottom w:val="0"/>
      <w:divBdr>
        <w:top w:val="none" w:sz="0" w:space="0" w:color="auto"/>
        <w:left w:val="none" w:sz="0" w:space="0" w:color="auto"/>
        <w:bottom w:val="none" w:sz="0" w:space="0" w:color="auto"/>
        <w:right w:val="none" w:sz="0" w:space="0" w:color="auto"/>
      </w:divBdr>
    </w:div>
    <w:div w:id="709383549">
      <w:marLeft w:val="480"/>
      <w:marRight w:val="0"/>
      <w:marTop w:val="0"/>
      <w:marBottom w:val="0"/>
      <w:divBdr>
        <w:top w:val="none" w:sz="0" w:space="0" w:color="auto"/>
        <w:left w:val="none" w:sz="0" w:space="0" w:color="auto"/>
        <w:bottom w:val="none" w:sz="0" w:space="0" w:color="auto"/>
        <w:right w:val="none" w:sz="0" w:space="0" w:color="auto"/>
      </w:divBdr>
    </w:div>
    <w:div w:id="709384113">
      <w:bodyDiv w:val="1"/>
      <w:marLeft w:val="0"/>
      <w:marRight w:val="0"/>
      <w:marTop w:val="0"/>
      <w:marBottom w:val="0"/>
      <w:divBdr>
        <w:top w:val="none" w:sz="0" w:space="0" w:color="auto"/>
        <w:left w:val="none" w:sz="0" w:space="0" w:color="auto"/>
        <w:bottom w:val="none" w:sz="0" w:space="0" w:color="auto"/>
        <w:right w:val="none" w:sz="0" w:space="0" w:color="auto"/>
      </w:divBdr>
    </w:div>
    <w:div w:id="709644992">
      <w:marLeft w:val="480"/>
      <w:marRight w:val="0"/>
      <w:marTop w:val="0"/>
      <w:marBottom w:val="0"/>
      <w:divBdr>
        <w:top w:val="none" w:sz="0" w:space="0" w:color="auto"/>
        <w:left w:val="none" w:sz="0" w:space="0" w:color="auto"/>
        <w:bottom w:val="none" w:sz="0" w:space="0" w:color="auto"/>
        <w:right w:val="none" w:sz="0" w:space="0" w:color="auto"/>
      </w:divBdr>
    </w:div>
    <w:div w:id="709648741">
      <w:bodyDiv w:val="1"/>
      <w:marLeft w:val="0"/>
      <w:marRight w:val="0"/>
      <w:marTop w:val="0"/>
      <w:marBottom w:val="0"/>
      <w:divBdr>
        <w:top w:val="none" w:sz="0" w:space="0" w:color="auto"/>
        <w:left w:val="none" w:sz="0" w:space="0" w:color="auto"/>
        <w:bottom w:val="none" w:sz="0" w:space="0" w:color="auto"/>
        <w:right w:val="none" w:sz="0" w:space="0" w:color="auto"/>
      </w:divBdr>
    </w:div>
    <w:div w:id="709691265">
      <w:bodyDiv w:val="1"/>
      <w:marLeft w:val="0"/>
      <w:marRight w:val="0"/>
      <w:marTop w:val="0"/>
      <w:marBottom w:val="0"/>
      <w:divBdr>
        <w:top w:val="none" w:sz="0" w:space="0" w:color="auto"/>
        <w:left w:val="none" w:sz="0" w:space="0" w:color="auto"/>
        <w:bottom w:val="none" w:sz="0" w:space="0" w:color="auto"/>
        <w:right w:val="none" w:sz="0" w:space="0" w:color="auto"/>
      </w:divBdr>
    </w:div>
    <w:div w:id="709914383">
      <w:bodyDiv w:val="1"/>
      <w:marLeft w:val="0"/>
      <w:marRight w:val="0"/>
      <w:marTop w:val="0"/>
      <w:marBottom w:val="0"/>
      <w:divBdr>
        <w:top w:val="none" w:sz="0" w:space="0" w:color="auto"/>
        <w:left w:val="none" w:sz="0" w:space="0" w:color="auto"/>
        <w:bottom w:val="none" w:sz="0" w:space="0" w:color="auto"/>
        <w:right w:val="none" w:sz="0" w:space="0" w:color="auto"/>
      </w:divBdr>
    </w:div>
    <w:div w:id="709917602">
      <w:marLeft w:val="480"/>
      <w:marRight w:val="0"/>
      <w:marTop w:val="0"/>
      <w:marBottom w:val="0"/>
      <w:divBdr>
        <w:top w:val="none" w:sz="0" w:space="0" w:color="auto"/>
        <w:left w:val="none" w:sz="0" w:space="0" w:color="auto"/>
        <w:bottom w:val="none" w:sz="0" w:space="0" w:color="auto"/>
        <w:right w:val="none" w:sz="0" w:space="0" w:color="auto"/>
      </w:divBdr>
    </w:div>
    <w:div w:id="709956650">
      <w:marLeft w:val="480"/>
      <w:marRight w:val="0"/>
      <w:marTop w:val="0"/>
      <w:marBottom w:val="0"/>
      <w:divBdr>
        <w:top w:val="none" w:sz="0" w:space="0" w:color="auto"/>
        <w:left w:val="none" w:sz="0" w:space="0" w:color="auto"/>
        <w:bottom w:val="none" w:sz="0" w:space="0" w:color="auto"/>
        <w:right w:val="none" w:sz="0" w:space="0" w:color="auto"/>
      </w:divBdr>
    </w:div>
    <w:div w:id="709957148">
      <w:marLeft w:val="480"/>
      <w:marRight w:val="0"/>
      <w:marTop w:val="0"/>
      <w:marBottom w:val="0"/>
      <w:divBdr>
        <w:top w:val="none" w:sz="0" w:space="0" w:color="auto"/>
        <w:left w:val="none" w:sz="0" w:space="0" w:color="auto"/>
        <w:bottom w:val="none" w:sz="0" w:space="0" w:color="auto"/>
        <w:right w:val="none" w:sz="0" w:space="0" w:color="auto"/>
      </w:divBdr>
    </w:div>
    <w:div w:id="710037735">
      <w:bodyDiv w:val="1"/>
      <w:marLeft w:val="0"/>
      <w:marRight w:val="0"/>
      <w:marTop w:val="0"/>
      <w:marBottom w:val="0"/>
      <w:divBdr>
        <w:top w:val="none" w:sz="0" w:space="0" w:color="auto"/>
        <w:left w:val="none" w:sz="0" w:space="0" w:color="auto"/>
        <w:bottom w:val="none" w:sz="0" w:space="0" w:color="auto"/>
        <w:right w:val="none" w:sz="0" w:space="0" w:color="auto"/>
      </w:divBdr>
    </w:div>
    <w:div w:id="710038424">
      <w:bodyDiv w:val="1"/>
      <w:marLeft w:val="0"/>
      <w:marRight w:val="0"/>
      <w:marTop w:val="0"/>
      <w:marBottom w:val="0"/>
      <w:divBdr>
        <w:top w:val="none" w:sz="0" w:space="0" w:color="auto"/>
        <w:left w:val="none" w:sz="0" w:space="0" w:color="auto"/>
        <w:bottom w:val="none" w:sz="0" w:space="0" w:color="auto"/>
        <w:right w:val="none" w:sz="0" w:space="0" w:color="auto"/>
      </w:divBdr>
    </w:div>
    <w:div w:id="710039890">
      <w:bodyDiv w:val="1"/>
      <w:marLeft w:val="0"/>
      <w:marRight w:val="0"/>
      <w:marTop w:val="0"/>
      <w:marBottom w:val="0"/>
      <w:divBdr>
        <w:top w:val="none" w:sz="0" w:space="0" w:color="auto"/>
        <w:left w:val="none" w:sz="0" w:space="0" w:color="auto"/>
        <w:bottom w:val="none" w:sz="0" w:space="0" w:color="auto"/>
        <w:right w:val="none" w:sz="0" w:space="0" w:color="auto"/>
      </w:divBdr>
    </w:div>
    <w:div w:id="710152644">
      <w:bodyDiv w:val="1"/>
      <w:marLeft w:val="0"/>
      <w:marRight w:val="0"/>
      <w:marTop w:val="0"/>
      <w:marBottom w:val="0"/>
      <w:divBdr>
        <w:top w:val="none" w:sz="0" w:space="0" w:color="auto"/>
        <w:left w:val="none" w:sz="0" w:space="0" w:color="auto"/>
        <w:bottom w:val="none" w:sz="0" w:space="0" w:color="auto"/>
        <w:right w:val="none" w:sz="0" w:space="0" w:color="auto"/>
      </w:divBdr>
    </w:div>
    <w:div w:id="710232540">
      <w:bodyDiv w:val="1"/>
      <w:marLeft w:val="0"/>
      <w:marRight w:val="0"/>
      <w:marTop w:val="0"/>
      <w:marBottom w:val="0"/>
      <w:divBdr>
        <w:top w:val="none" w:sz="0" w:space="0" w:color="auto"/>
        <w:left w:val="none" w:sz="0" w:space="0" w:color="auto"/>
        <w:bottom w:val="none" w:sz="0" w:space="0" w:color="auto"/>
        <w:right w:val="none" w:sz="0" w:space="0" w:color="auto"/>
      </w:divBdr>
    </w:div>
    <w:div w:id="710345128">
      <w:bodyDiv w:val="1"/>
      <w:marLeft w:val="0"/>
      <w:marRight w:val="0"/>
      <w:marTop w:val="0"/>
      <w:marBottom w:val="0"/>
      <w:divBdr>
        <w:top w:val="none" w:sz="0" w:space="0" w:color="auto"/>
        <w:left w:val="none" w:sz="0" w:space="0" w:color="auto"/>
        <w:bottom w:val="none" w:sz="0" w:space="0" w:color="auto"/>
        <w:right w:val="none" w:sz="0" w:space="0" w:color="auto"/>
      </w:divBdr>
    </w:div>
    <w:div w:id="710494700">
      <w:bodyDiv w:val="1"/>
      <w:marLeft w:val="0"/>
      <w:marRight w:val="0"/>
      <w:marTop w:val="0"/>
      <w:marBottom w:val="0"/>
      <w:divBdr>
        <w:top w:val="none" w:sz="0" w:space="0" w:color="auto"/>
        <w:left w:val="none" w:sz="0" w:space="0" w:color="auto"/>
        <w:bottom w:val="none" w:sz="0" w:space="0" w:color="auto"/>
        <w:right w:val="none" w:sz="0" w:space="0" w:color="auto"/>
      </w:divBdr>
    </w:div>
    <w:div w:id="710568357">
      <w:bodyDiv w:val="1"/>
      <w:marLeft w:val="0"/>
      <w:marRight w:val="0"/>
      <w:marTop w:val="0"/>
      <w:marBottom w:val="0"/>
      <w:divBdr>
        <w:top w:val="none" w:sz="0" w:space="0" w:color="auto"/>
        <w:left w:val="none" w:sz="0" w:space="0" w:color="auto"/>
        <w:bottom w:val="none" w:sz="0" w:space="0" w:color="auto"/>
        <w:right w:val="none" w:sz="0" w:space="0" w:color="auto"/>
      </w:divBdr>
    </w:div>
    <w:div w:id="710568950">
      <w:marLeft w:val="480"/>
      <w:marRight w:val="0"/>
      <w:marTop w:val="0"/>
      <w:marBottom w:val="0"/>
      <w:divBdr>
        <w:top w:val="none" w:sz="0" w:space="0" w:color="auto"/>
        <w:left w:val="none" w:sz="0" w:space="0" w:color="auto"/>
        <w:bottom w:val="none" w:sz="0" w:space="0" w:color="auto"/>
        <w:right w:val="none" w:sz="0" w:space="0" w:color="auto"/>
      </w:divBdr>
    </w:div>
    <w:div w:id="710769768">
      <w:bodyDiv w:val="1"/>
      <w:marLeft w:val="0"/>
      <w:marRight w:val="0"/>
      <w:marTop w:val="0"/>
      <w:marBottom w:val="0"/>
      <w:divBdr>
        <w:top w:val="none" w:sz="0" w:space="0" w:color="auto"/>
        <w:left w:val="none" w:sz="0" w:space="0" w:color="auto"/>
        <w:bottom w:val="none" w:sz="0" w:space="0" w:color="auto"/>
        <w:right w:val="none" w:sz="0" w:space="0" w:color="auto"/>
      </w:divBdr>
    </w:div>
    <w:div w:id="710882027">
      <w:marLeft w:val="480"/>
      <w:marRight w:val="0"/>
      <w:marTop w:val="0"/>
      <w:marBottom w:val="0"/>
      <w:divBdr>
        <w:top w:val="none" w:sz="0" w:space="0" w:color="auto"/>
        <w:left w:val="none" w:sz="0" w:space="0" w:color="auto"/>
        <w:bottom w:val="none" w:sz="0" w:space="0" w:color="auto"/>
        <w:right w:val="none" w:sz="0" w:space="0" w:color="auto"/>
      </w:divBdr>
    </w:div>
    <w:div w:id="711002490">
      <w:bodyDiv w:val="1"/>
      <w:marLeft w:val="0"/>
      <w:marRight w:val="0"/>
      <w:marTop w:val="0"/>
      <w:marBottom w:val="0"/>
      <w:divBdr>
        <w:top w:val="none" w:sz="0" w:space="0" w:color="auto"/>
        <w:left w:val="none" w:sz="0" w:space="0" w:color="auto"/>
        <w:bottom w:val="none" w:sz="0" w:space="0" w:color="auto"/>
        <w:right w:val="none" w:sz="0" w:space="0" w:color="auto"/>
      </w:divBdr>
      <w:divsChild>
        <w:div w:id="29261097">
          <w:marLeft w:val="480"/>
          <w:marRight w:val="0"/>
          <w:marTop w:val="0"/>
          <w:marBottom w:val="0"/>
          <w:divBdr>
            <w:top w:val="none" w:sz="0" w:space="0" w:color="auto"/>
            <w:left w:val="none" w:sz="0" w:space="0" w:color="auto"/>
            <w:bottom w:val="none" w:sz="0" w:space="0" w:color="auto"/>
            <w:right w:val="none" w:sz="0" w:space="0" w:color="auto"/>
          </w:divBdr>
        </w:div>
        <w:div w:id="82724190">
          <w:marLeft w:val="480"/>
          <w:marRight w:val="0"/>
          <w:marTop w:val="0"/>
          <w:marBottom w:val="0"/>
          <w:divBdr>
            <w:top w:val="none" w:sz="0" w:space="0" w:color="auto"/>
            <w:left w:val="none" w:sz="0" w:space="0" w:color="auto"/>
            <w:bottom w:val="none" w:sz="0" w:space="0" w:color="auto"/>
            <w:right w:val="none" w:sz="0" w:space="0" w:color="auto"/>
          </w:divBdr>
        </w:div>
        <w:div w:id="98919457">
          <w:marLeft w:val="480"/>
          <w:marRight w:val="0"/>
          <w:marTop w:val="0"/>
          <w:marBottom w:val="0"/>
          <w:divBdr>
            <w:top w:val="none" w:sz="0" w:space="0" w:color="auto"/>
            <w:left w:val="none" w:sz="0" w:space="0" w:color="auto"/>
            <w:bottom w:val="none" w:sz="0" w:space="0" w:color="auto"/>
            <w:right w:val="none" w:sz="0" w:space="0" w:color="auto"/>
          </w:divBdr>
        </w:div>
        <w:div w:id="102459418">
          <w:marLeft w:val="480"/>
          <w:marRight w:val="0"/>
          <w:marTop w:val="0"/>
          <w:marBottom w:val="0"/>
          <w:divBdr>
            <w:top w:val="none" w:sz="0" w:space="0" w:color="auto"/>
            <w:left w:val="none" w:sz="0" w:space="0" w:color="auto"/>
            <w:bottom w:val="none" w:sz="0" w:space="0" w:color="auto"/>
            <w:right w:val="none" w:sz="0" w:space="0" w:color="auto"/>
          </w:divBdr>
        </w:div>
        <w:div w:id="167983490">
          <w:marLeft w:val="480"/>
          <w:marRight w:val="0"/>
          <w:marTop w:val="0"/>
          <w:marBottom w:val="0"/>
          <w:divBdr>
            <w:top w:val="none" w:sz="0" w:space="0" w:color="auto"/>
            <w:left w:val="none" w:sz="0" w:space="0" w:color="auto"/>
            <w:bottom w:val="none" w:sz="0" w:space="0" w:color="auto"/>
            <w:right w:val="none" w:sz="0" w:space="0" w:color="auto"/>
          </w:divBdr>
        </w:div>
        <w:div w:id="245501786">
          <w:marLeft w:val="480"/>
          <w:marRight w:val="0"/>
          <w:marTop w:val="0"/>
          <w:marBottom w:val="0"/>
          <w:divBdr>
            <w:top w:val="none" w:sz="0" w:space="0" w:color="auto"/>
            <w:left w:val="none" w:sz="0" w:space="0" w:color="auto"/>
            <w:bottom w:val="none" w:sz="0" w:space="0" w:color="auto"/>
            <w:right w:val="none" w:sz="0" w:space="0" w:color="auto"/>
          </w:divBdr>
        </w:div>
        <w:div w:id="256720818">
          <w:marLeft w:val="480"/>
          <w:marRight w:val="0"/>
          <w:marTop w:val="0"/>
          <w:marBottom w:val="0"/>
          <w:divBdr>
            <w:top w:val="none" w:sz="0" w:space="0" w:color="auto"/>
            <w:left w:val="none" w:sz="0" w:space="0" w:color="auto"/>
            <w:bottom w:val="none" w:sz="0" w:space="0" w:color="auto"/>
            <w:right w:val="none" w:sz="0" w:space="0" w:color="auto"/>
          </w:divBdr>
        </w:div>
        <w:div w:id="263657463">
          <w:marLeft w:val="480"/>
          <w:marRight w:val="0"/>
          <w:marTop w:val="0"/>
          <w:marBottom w:val="0"/>
          <w:divBdr>
            <w:top w:val="none" w:sz="0" w:space="0" w:color="auto"/>
            <w:left w:val="none" w:sz="0" w:space="0" w:color="auto"/>
            <w:bottom w:val="none" w:sz="0" w:space="0" w:color="auto"/>
            <w:right w:val="none" w:sz="0" w:space="0" w:color="auto"/>
          </w:divBdr>
        </w:div>
        <w:div w:id="332494497">
          <w:marLeft w:val="480"/>
          <w:marRight w:val="0"/>
          <w:marTop w:val="0"/>
          <w:marBottom w:val="0"/>
          <w:divBdr>
            <w:top w:val="none" w:sz="0" w:space="0" w:color="auto"/>
            <w:left w:val="none" w:sz="0" w:space="0" w:color="auto"/>
            <w:bottom w:val="none" w:sz="0" w:space="0" w:color="auto"/>
            <w:right w:val="none" w:sz="0" w:space="0" w:color="auto"/>
          </w:divBdr>
        </w:div>
        <w:div w:id="344210220">
          <w:marLeft w:val="480"/>
          <w:marRight w:val="0"/>
          <w:marTop w:val="0"/>
          <w:marBottom w:val="0"/>
          <w:divBdr>
            <w:top w:val="none" w:sz="0" w:space="0" w:color="auto"/>
            <w:left w:val="none" w:sz="0" w:space="0" w:color="auto"/>
            <w:bottom w:val="none" w:sz="0" w:space="0" w:color="auto"/>
            <w:right w:val="none" w:sz="0" w:space="0" w:color="auto"/>
          </w:divBdr>
        </w:div>
        <w:div w:id="408966606">
          <w:marLeft w:val="480"/>
          <w:marRight w:val="0"/>
          <w:marTop w:val="0"/>
          <w:marBottom w:val="0"/>
          <w:divBdr>
            <w:top w:val="none" w:sz="0" w:space="0" w:color="auto"/>
            <w:left w:val="none" w:sz="0" w:space="0" w:color="auto"/>
            <w:bottom w:val="none" w:sz="0" w:space="0" w:color="auto"/>
            <w:right w:val="none" w:sz="0" w:space="0" w:color="auto"/>
          </w:divBdr>
        </w:div>
        <w:div w:id="421948468">
          <w:marLeft w:val="480"/>
          <w:marRight w:val="0"/>
          <w:marTop w:val="0"/>
          <w:marBottom w:val="0"/>
          <w:divBdr>
            <w:top w:val="none" w:sz="0" w:space="0" w:color="auto"/>
            <w:left w:val="none" w:sz="0" w:space="0" w:color="auto"/>
            <w:bottom w:val="none" w:sz="0" w:space="0" w:color="auto"/>
            <w:right w:val="none" w:sz="0" w:space="0" w:color="auto"/>
          </w:divBdr>
        </w:div>
        <w:div w:id="425885232">
          <w:marLeft w:val="480"/>
          <w:marRight w:val="0"/>
          <w:marTop w:val="0"/>
          <w:marBottom w:val="0"/>
          <w:divBdr>
            <w:top w:val="none" w:sz="0" w:space="0" w:color="auto"/>
            <w:left w:val="none" w:sz="0" w:space="0" w:color="auto"/>
            <w:bottom w:val="none" w:sz="0" w:space="0" w:color="auto"/>
            <w:right w:val="none" w:sz="0" w:space="0" w:color="auto"/>
          </w:divBdr>
        </w:div>
        <w:div w:id="450980934">
          <w:marLeft w:val="480"/>
          <w:marRight w:val="0"/>
          <w:marTop w:val="0"/>
          <w:marBottom w:val="0"/>
          <w:divBdr>
            <w:top w:val="none" w:sz="0" w:space="0" w:color="auto"/>
            <w:left w:val="none" w:sz="0" w:space="0" w:color="auto"/>
            <w:bottom w:val="none" w:sz="0" w:space="0" w:color="auto"/>
            <w:right w:val="none" w:sz="0" w:space="0" w:color="auto"/>
          </w:divBdr>
        </w:div>
        <w:div w:id="602806815">
          <w:marLeft w:val="480"/>
          <w:marRight w:val="0"/>
          <w:marTop w:val="0"/>
          <w:marBottom w:val="0"/>
          <w:divBdr>
            <w:top w:val="none" w:sz="0" w:space="0" w:color="auto"/>
            <w:left w:val="none" w:sz="0" w:space="0" w:color="auto"/>
            <w:bottom w:val="none" w:sz="0" w:space="0" w:color="auto"/>
            <w:right w:val="none" w:sz="0" w:space="0" w:color="auto"/>
          </w:divBdr>
        </w:div>
        <w:div w:id="637998189">
          <w:marLeft w:val="480"/>
          <w:marRight w:val="0"/>
          <w:marTop w:val="0"/>
          <w:marBottom w:val="0"/>
          <w:divBdr>
            <w:top w:val="none" w:sz="0" w:space="0" w:color="auto"/>
            <w:left w:val="none" w:sz="0" w:space="0" w:color="auto"/>
            <w:bottom w:val="none" w:sz="0" w:space="0" w:color="auto"/>
            <w:right w:val="none" w:sz="0" w:space="0" w:color="auto"/>
          </w:divBdr>
        </w:div>
        <w:div w:id="643394536">
          <w:marLeft w:val="480"/>
          <w:marRight w:val="0"/>
          <w:marTop w:val="0"/>
          <w:marBottom w:val="0"/>
          <w:divBdr>
            <w:top w:val="none" w:sz="0" w:space="0" w:color="auto"/>
            <w:left w:val="none" w:sz="0" w:space="0" w:color="auto"/>
            <w:bottom w:val="none" w:sz="0" w:space="0" w:color="auto"/>
            <w:right w:val="none" w:sz="0" w:space="0" w:color="auto"/>
          </w:divBdr>
        </w:div>
        <w:div w:id="656149808">
          <w:marLeft w:val="480"/>
          <w:marRight w:val="0"/>
          <w:marTop w:val="0"/>
          <w:marBottom w:val="0"/>
          <w:divBdr>
            <w:top w:val="none" w:sz="0" w:space="0" w:color="auto"/>
            <w:left w:val="none" w:sz="0" w:space="0" w:color="auto"/>
            <w:bottom w:val="none" w:sz="0" w:space="0" w:color="auto"/>
            <w:right w:val="none" w:sz="0" w:space="0" w:color="auto"/>
          </w:divBdr>
        </w:div>
        <w:div w:id="689141134">
          <w:marLeft w:val="480"/>
          <w:marRight w:val="0"/>
          <w:marTop w:val="0"/>
          <w:marBottom w:val="0"/>
          <w:divBdr>
            <w:top w:val="none" w:sz="0" w:space="0" w:color="auto"/>
            <w:left w:val="none" w:sz="0" w:space="0" w:color="auto"/>
            <w:bottom w:val="none" w:sz="0" w:space="0" w:color="auto"/>
            <w:right w:val="none" w:sz="0" w:space="0" w:color="auto"/>
          </w:divBdr>
        </w:div>
        <w:div w:id="781341674">
          <w:marLeft w:val="480"/>
          <w:marRight w:val="0"/>
          <w:marTop w:val="0"/>
          <w:marBottom w:val="0"/>
          <w:divBdr>
            <w:top w:val="none" w:sz="0" w:space="0" w:color="auto"/>
            <w:left w:val="none" w:sz="0" w:space="0" w:color="auto"/>
            <w:bottom w:val="none" w:sz="0" w:space="0" w:color="auto"/>
            <w:right w:val="none" w:sz="0" w:space="0" w:color="auto"/>
          </w:divBdr>
        </w:div>
        <w:div w:id="786585640">
          <w:marLeft w:val="480"/>
          <w:marRight w:val="0"/>
          <w:marTop w:val="0"/>
          <w:marBottom w:val="0"/>
          <w:divBdr>
            <w:top w:val="none" w:sz="0" w:space="0" w:color="auto"/>
            <w:left w:val="none" w:sz="0" w:space="0" w:color="auto"/>
            <w:bottom w:val="none" w:sz="0" w:space="0" w:color="auto"/>
            <w:right w:val="none" w:sz="0" w:space="0" w:color="auto"/>
          </w:divBdr>
        </w:div>
        <w:div w:id="846559300">
          <w:marLeft w:val="480"/>
          <w:marRight w:val="0"/>
          <w:marTop w:val="0"/>
          <w:marBottom w:val="0"/>
          <w:divBdr>
            <w:top w:val="none" w:sz="0" w:space="0" w:color="auto"/>
            <w:left w:val="none" w:sz="0" w:space="0" w:color="auto"/>
            <w:bottom w:val="none" w:sz="0" w:space="0" w:color="auto"/>
            <w:right w:val="none" w:sz="0" w:space="0" w:color="auto"/>
          </w:divBdr>
        </w:div>
        <w:div w:id="853618225">
          <w:marLeft w:val="480"/>
          <w:marRight w:val="0"/>
          <w:marTop w:val="0"/>
          <w:marBottom w:val="0"/>
          <w:divBdr>
            <w:top w:val="none" w:sz="0" w:space="0" w:color="auto"/>
            <w:left w:val="none" w:sz="0" w:space="0" w:color="auto"/>
            <w:bottom w:val="none" w:sz="0" w:space="0" w:color="auto"/>
            <w:right w:val="none" w:sz="0" w:space="0" w:color="auto"/>
          </w:divBdr>
        </w:div>
        <w:div w:id="923955352">
          <w:marLeft w:val="480"/>
          <w:marRight w:val="0"/>
          <w:marTop w:val="0"/>
          <w:marBottom w:val="0"/>
          <w:divBdr>
            <w:top w:val="none" w:sz="0" w:space="0" w:color="auto"/>
            <w:left w:val="none" w:sz="0" w:space="0" w:color="auto"/>
            <w:bottom w:val="none" w:sz="0" w:space="0" w:color="auto"/>
            <w:right w:val="none" w:sz="0" w:space="0" w:color="auto"/>
          </w:divBdr>
        </w:div>
        <w:div w:id="945575669">
          <w:marLeft w:val="480"/>
          <w:marRight w:val="0"/>
          <w:marTop w:val="0"/>
          <w:marBottom w:val="0"/>
          <w:divBdr>
            <w:top w:val="none" w:sz="0" w:space="0" w:color="auto"/>
            <w:left w:val="none" w:sz="0" w:space="0" w:color="auto"/>
            <w:bottom w:val="none" w:sz="0" w:space="0" w:color="auto"/>
            <w:right w:val="none" w:sz="0" w:space="0" w:color="auto"/>
          </w:divBdr>
        </w:div>
        <w:div w:id="978538695">
          <w:marLeft w:val="480"/>
          <w:marRight w:val="0"/>
          <w:marTop w:val="0"/>
          <w:marBottom w:val="0"/>
          <w:divBdr>
            <w:top w:val="none" w:sz="0" w:space="0" w:color="auto"/>
            <w:left w:val="none" w:sz="0" w:space="0" w:color="auto"/>
            <w:bottom w:val="none" w:sz="0" w:space="0" w:color="auto"/>
            <w:right w:val="none" w:sz="0" w:space="0" w:color="auto"/>
          </w:divBdr>
        </w:div>
        <w:div w:id="1020542879">
          <w:marLeft w:val="480"/>
          <w:marRight w:val="0"/>
          <w:marTop w:val="0"/>
          <w:marBottom w:val="0"/>
          <w:divBdr>
            <w:top w:val="none" w:sz="0" w:space="0" w:color="auto"/>
            <w:left w:val="none" w:sz="0" w:space="0" w:color="auto"/>
            <w:bottom w:val="none" w:sz="0" w:space="0" w:color="auto"/>
            <w:right w:val="none" w:sz="0" w:space="0" w:color="auto"/>
          </w:divBdr>
        </w:div>
        <w:div w:id="1079982459">
          <w:marLeft w:val="480"/>
          <w:marRight w:val="0"/>
          <w:marTop w:val="0"/>
          <w:marBottom w:val="0"/>
          <w:divBdr>
            <w:top w:val="none" w:sz="0" w:space="0" w:color="auto"/>
            <w:left w:val="none" w:sz="0" w:space="0" w:color="auto"/>
            <w:bottom w:val="none" w:sz="0" w:space="0" w:color="auto"/>
            <w:right w:val="none" w:sz="0" w:space="0" w:color="auto"/>
          </w:divBdr>
        </w:div>
        <w:div w:id="1103380783">
          <w:marLeft w:val="480"/>
          <w:marRight w:val="0"/>
          <w:marTop w:val="0"/>
          <w:marBottom w:val="0"/>
          <w:divBdr>
            <w:top w:val="none" w:sz="0" w:space="0" w:color="auto"/>
            <w:left w:val="none" w:sz="0" w:space="0" w:color="auto"/>
            <w:bottom w:val="none" w:sz="0" w:space="0" w:color="auto"/>
            <w:right w:val="none" w:sz="0" w:space="0" w:color="auto"/>
          </w:divBdr>
        </w:div>
        <w:div w:id="1107459626">
          <w:marLeft w:val="480"/>
          <w:marRight w:val="0"/>
          <w:marTop w:val="0"/>
          <w:marBottom w:val="0"/>
          <w:divBdr>
            <w:top w:val="none" w:sz="0" w:space="0" w:color="auto"/>
            <w:left w:val="none" w:sz="0" w:space="0" w:color="auto"/>
            <w:bottom w:val="none" w:sz="0" w:space="0" w:color="auto"/>
            <w:right w:val="none" w:sz="0" w:space="0" w:color="auto"/>
          </w:divBdr>
        </w:div>
        <w:div w:id="1238512983">
          <w:marLeft w:val="480"/>
          <w:marRight w:val="0"/>
          <w:marTop w:val="0"/>
          <w:marBottom w:val="0"/>
          <w:divBdr>
            <w:top w:val="none" w:sz="0" w:space="0" w:color="auto"/>
            <w:left w:val="none" w:sz="0" w:space="0" w:color="auto"/>
            <w:bottom w:val="none" w:sz="0" w:space="0" w:color="auto"/>
            <w:right w:val="none" w:sz="0" w:space="0" w:color="auto"/>
          </w:divBdr>
        </w:div>
        <w:div w:id="1243414616">
          <w:marLeft w:val="480"/>
          <w:marRight w:val="0"/>
          <w:marTop w:val="0"/>
          <w:marBottom w:val="0"/>
          <w:divBdr>
            <w:top w:val="none" w:sz="0" w:space="0" w:color="auto"/>
            <w:left w:val="none" w:sz="0" w:space="0" w:color="auto"/>
            <w:bottom w:val="none" w:sz="0" w:space="0" w:color="auto"/>
            <w:right w:val="none" w:sz="0" w:space="0" w:color="auto"/>
          </w:divBdr>
        </w:div>
        <w:div w:id="1249578168">
          <w:marLeft w:val="480"/>
          <w:marRight w:val="0"/>
          <w:marTop w:val="0"/>
          <w:marBottom w:val="0"/>
          <w:divBdr>
            <w:top w:val="none" w:sz="0" w:space="0" w:color="auto"/>
            <w:left w:val="none" w:sz="0" w:space="0" w:color="auto"/>
            <w:bottom w:val="none" w:sz="0" w:space="0" w:color="auto"/>
            <w:right w:val="none" w:sz="0" w:space="0" w:color="auto"/>
          </w:divBdr>
        </w:div>
        <w:div w:id="1259369426">
          <w:marLeft w:val="480"/>
          <w:marRight w:val="0"/>
          <w:marTop w:val="0"/>
          <w:marBottom w:val="0"/>
          <w:divBdr>
            <w:top w:val="none" w:sz="0" w:space="0" w:color="auto"/>
            <w:left w:val="none" w:sz="0" w:space="0" w:color="auto"/>
            <w:bottom w:val="none" w:sz="0" w:space="0" w:color="auto"/>
            <w:right w:val="none" w:sz="0" w:space="0" w:color="auto"/>
          </w:divBdr>
        </w:div>
        <w:div w:id="1282808723">
          <w:marLeft w:val="480"/>
          <w:marRight w:val="0"/>
          <w:marTop w:val="0"/>
          <w:marBottom w:val="0"/>
          <w:divBdr>
            <w:top w:val="none" w:sz="0" w:space="0" w:color="auto"/>
            <w:left w:val="none" w:sz="0" w:space="0" w:color="auto"/>
            <w:bottom w:val="none" w:sz="0" w:space="0" w:color="auto"/>
            <w:right w:val="none" w:sz="0" w:space="0" w:color="auto"/>
          </w:divBdr>
        </w:div>
        <w:div w:id="1295679039">
          <w:marLeft w:val="480"/>
          <w:marRight w:val="0"/>
          <w:marTop w:val="0"/>
          <w:marBottom w:val="0"/>
          <w:divBdr>
            <w:top w:val="none" w:sz="0" w:space="0" w:color="auto"/>
            <w:left w:val="none" w:sz="0" w:space="0" w:color="auto"/>
            <w:bottom w:val="none" w:sz="0" w:space="0" w:color="auto"/>
            <w:right w:val="none" w:sz="0" w:space="0" w:color="auto"/>
          </w:divBdr>
        </w:div>
        <w:div w:id="1332106337">
          <w:marLeft w:val="480"/>
          <w:marRight w:val="0"/>
          <w:marTop w:val="0"/>
          <w:marBottom w:val="0"/>
          <w:divBdr>
            <w:top w:val="none" w:sz="0" w:space="0" w:color="auto"/>
            <w:left w:val="none" w:sz="0" w:space="0" w:color="auto"/>
            <w:bottom w:val="none" w:sz="0" w:space="0" w:color="auto"/>
            <w:right w:val="none" w:sz="0" w:space="0" w:color="auto"/>
          </w:divBdr>
        </w:div>
        <w:div w:id="1334187068">
          <w:marLeft w:val="480"/>
          <w:marRight w:val="0"/>
          <w:marTop w:val="0"/>
          <w:marBottom w:val="0"/>
          <w:divBdr>
            <w:top w:val="none" w:sz="0" w:space="0" w:color="auto"/>
            <w:left w:val="none" w:sz="0" w:space="0" w:color="auto"/>
            <w:bottom w:val="none" w:sz="0" w:space="0" w:color="auto"/>
            <w:right w:val="none" w:sz="0" w:space="0" w:color="auto"/>
          </w:divBdr>
        </w:div>
        <w:div w:id="1378119664">
          <w:marLeft w:val="480"/>
          <w:marRight w:val="0"/>
          <w:marTop w:val="0"/>
          <w:marBottom w:val="0"/>
          <w:divBdr>
            <w:top w:val="none" w:sz="0" w:space="0" w:color="auto"/>
            <w:left w:val="none" w:sz="0" w:space="0" w:color="auto"/>
            <w:bottom w:val="none" w:sz="0" w:space="0" w:color="auto"/>
            <w:right w:val="none" w:sz="0" w:space="0" w:color="auto"/>
          </w:divBdr>
        </w:div>
      </w:divsChild>
    </w:div>
    <w:div w:id="711076452">
      <w:bodyDiv w:val="1"/>
      <w:marLeft w:val="0"/>
      <w:marRight w:val="0"/>
      <w:marTop w:val="0"/>
      <w:marBottom w:val="0"/>
      <w:divBdr>
        <w:top w:val="none" w:sz="0" w:space="0" w:color="auto"/>
        <w:left w:val="none" w:sz="0" w:space="0" w:color="auto"/>
        <w:bottom w:val="none" w:sz="0" w:space="0" w:color="auto"/>
        <w:right w:val="none" w:sz="0" w:space="0" w:color="auto"/>
      </w:divBdr>
    </w:div>
    <w:div w:id="711078127">
      <w:bodyDiv w:val="1"/>
      <w:marLeft w:val="0"/>
      <w:marRight w:val="0"/>
      <w:marTop w:val="0"/>
      <w:marBottom w:val="0"/>
      <w:divBdr>
        <w:top w:val="none" w:sz="0" w:space="0" w:color="auto"/>
        <w:left w:val="none" w:sz="0" w:space="0" w:color="auto"/>
        <w:bottom w:val="none" w:sz="0" w:space="0" w:color="auto"/>
        <w:right w:val="none" w:sz="0" w:space="0" w:color="auto"/>
      </w:divBdr>
      <w:divsChild>
        <w:div w:id="66075462">
          <w:marLeft w:val="480"/>
          <w:marRight w:val="0"/>
          <w:marTop w:val="0"/>
          <w:marBottom w:val="0"/>
          <w:divBdr>
            <w:top w:val="none" w:sz="0" w:space="0" w:color="auto"/>
            <w:left w:val="none" w:sz="0" w:space="0" w:color="auto"/>
            <w:bottom w:val="none" w:sz="0" w:space="0" w:color="auto"/>
            <w:right w:val="none" w:sz="0" w:space="0" w:color="auto"/>
          </w:divBdr>
        </w:div>
        <w:div w:id="135952300">
          <w:marLeft w:val="480"/>
          <w:marRight w:val="0"/>
          <w:marTop w:val="0"/>
          <w:marBottom w:val="0"/>
          <w:divBdr>
            <w:top w:val="none" w:sz="0" w:space="0" w:color="auto"/>
            <w:left w:val="none" w:sz="0" w:space="0" w:color="auto"/>
            <w:bottom w:val="none" w:sz="0" w:space="0" w:color="auto"/>
            <w:right w:val="none" w:sz="0" w:space="0" w:color="auto"/>
          </w:divBdr>
        </w:div>
        <w:div w:id="277221039">
          <w:marLeft w:val="480"/>
          <w:marRight w:val="0"/>
          <w:marTop w:val="0"/>
          <w:marBottom w:val="0"/>
          <w:divBdr>
            <w:top w:val="none" w:sz="0" w:space="0" w:color="auto"/>
            <w:left w:val="none" w:sz="0" w:space="0" w:color="auto"/>
            <w:bottom w:val="none" w:sz="0" w:space="0" w:color="auto"/>
            <w:right w:val="none" w:sz="0" w:space="0" w:color="auto"/>
          </w:divBdr>
        </w:div>
        <w:div w:id="287783947">
          <w:marLeft w:val="480"/>
          <w:marRight w:val="0"/>
          <w:marTop w:val="0"/>
          <w:marBottom w:val="0"/>
          <w:divBdr>
            <w:top w:val="none" w:sz="0" w:space="0" w:color="auto"/>
            <w:left w:val="none" w:sz="0" w:space="0" w:color="auto"/>
            <w:bottom w:val="none" w:sz="0" w:space="0" w:color="auto"/>
            <w:right w:val="none" w:sz="0" w:space="0" w:color="auto"/>
          </w:divBdr>
        </w:div>
        <w:div w:id="376781322">
          <w:marLeft w:val="480"/>
          <w:marRight w:val="0"/>
          <w:marTop w:val="0"/>
          <w:marBottom w:val="0"/>
          <w:divBdr>
            <w:top w:val="none" w:sz="0" w:space="0" w:color="auto"/>
            <w:left w:val="none" w:sz="0" w:space="0" w:color="auto"/>
            <w:bottom w:val="none" w:sz="0" w:space="0" w:color="auto"/>
            <w:right w:val="none" w:sz="0" w:space="0" w:color="auto"/>
          </w:divBdr>
        </w:div>
        <w:div w:id="433788059">
          <w:marLeft w:val="480"/>
          <w:marRight w:val="0"/>
          <w:marTop w:val="0"/>
          <w:marBottom w:val="0"/>
          <w:divBdr>
            <w:top w:val="none" w:sz="0" w:space="0" w:color="auto"/>
            <w:left w:val="none" w:sz="0" w:space="0" w:color="auto"/>
            <w:bottom w:val="none" w:sz="0" w:space="0" w:color="auto"/>
            <w:right w:val="none" w:sz="0" w:space="0" w:color="auto"/>
          </w:divBdr>
        </w:div>
        <w:div w:id="475223288">
          <w:marLeft w:val="480"/>
          <w:marRight w:val="0"/>
          <w:marTop w:val="0"/>
          <w:marBottom w:val="0"/>
          <w:divBdr>
            <w:top w:val="none" w:sz="0" w:space="0" w:color="auto"/>
            <w:left w:val="none" w:sz="0" w:space="0" w:color="auto"/>
            <w:bottom w:val="none" w:sz="0" w:space="0" w:color="auto"/>
            <w:right w:val="none" w:sz="0" w:space="0" w:color="auto"/>
          </w:divBdr>
        </w:div>
        <w:div w:id="490340679">
          <w:marLeft w:val="480"/>
          <w:marRight w:val="0"/>
          <w:marTop w:val="0"/>
          <w:marBottom w:val="0"/>
          <w:divBdr>
            <w:top w:val="none" w:sz="0" w:space="0" w:color="auto"/>
            <w:left w:val="none" w:sz="0" w:space="0" w:color="auto"/>
            <w:bottom w:val="none" w:sz="0" w:space="0" w:color="auto"/>
            <w:right w:val="none" w:sz="0" w:space="0" w:color="auto"/>
          </w:divBdr>
        </w:div>
        <w:div w:id="496389251">
          <w:marLeft w:val="480"/>
          <w:marRight w:val="0"/>
          <w:marTop w:val="0"/>
          <w:marBottom w:val="0"/>
          <w:divBdr>
            <w:top w:val="none" w:sz="0" w:space="0" w:color="auto"/>
            <w:left w:val="none" w:sz="0" w:space="0" w:color="auto"/>
            <w:bottom w:val="none" w:sz="0" w:space="0" w:color="auto"/>
            <w:right w:val="none" w:sz="0" w:space="0" w:color="auto"/>
          </w:divBdr>
        </w:div>
        <w:div w:id="562524766">
          <w:marLeft w:val="480"/>
          <w:marRight w:val="0"/>
          <w:marTop w:val="0"/>
          <w:marBottom w:val="0"/>
          <w:divBdr>
            <w:top w:val="none" w:sz="0" w:space="0" w:color="auto"/>
            <w:left w:val="none" w:sz="0" w:space="0" w:color="auto"/>
            <w:bottom w:val="none" w:sz="0" w:space="0" w:color="auto"/>
            <w:right w:val="none" w:sz="0" w:space="0" w:color="auto"/>
          </w:divBdr>
        </w:div>
        <w:div w:id="610623978">
          <w:marLeft w:val="480"/>
          <w:marRight w:val="0"/>
          <w:marTop w:val="0"/>
          <w:marBottom w:val="0"/>
          <w:divBdr>
            <w:top w:val="none" w:sz="0" w:space="0" w:color="auto"/>
            <w:left w:val="none" w:sz="0" w:space="0" w:color="auto"/>
            <w:bottom w:val="none" w:sz="0" w:space="0" w:color="auto"/>
            <w:right w:val="none" w:sz="0" w:space="0" w:color="auto"/>
          </w:divBdr>
        </w:div>
        <w:div w:id="739865497">
          <w:marLeft w:val="480"/>
          <w:marRight w:val="0"/>
          <w:marTop w:val="0"/>
          <w:marBottom w:val="0"/>
          <w:divBdr>
            <w:top w:val="none" w:sz="0" w:space="0" w:color="auto"/>
            <w:left w:val="none" w:sz="0" w:space="0" w:color="auto"/>
            <w:bottom w:val="none" w:sz="0" w:space="0" w:color="auto"/>
            <w:right w:val="none" w:sz="0" w:space="0" w:color="auto"/>
          </w:divBdr>
        </w:div>
        <w:div w:id="792674814">
          <w:marLeft w:val="480"/>
          <w:marRight w:val="0"/>
          <w:marTop w:val="0"/>
          <w:marBottom w:val="0"/>
          <w:divBdr>
            <w:top w:val="none" w:sz="0" w:space="0" w:color="auto"/>
            <w:left w:val="none" w:sz="0" w:space="0" w:color="auto"/>
            <w:bottom w:val="none" w:sz="0" w:space="0" w:color="auto"/>
            <w:right w:val="none" w:sz="0" w:space="0" w:color="auto"/>
          </w:divBdr>
        </w:div>
        <w:div w:id="858617934">
          <w:marLeft w:val="480"/>
          <w:marRight w:val="0"/>
          <w:marTop w:val="0"/>
          <w:marBottom w:val="0"/>
          <w:divBdr>
            <w:top w:val="none" w:sz="0" w:space="0" w:color="auto"/>
            <w:left w:val="none" w:sz="0" w:space="0" w:color="auto"/>
            <w:bottom w:val="none" w:sz="0" w:space="0" w:color="auto"/>
            <w:right w:val="none" w:sz="0" w:space="0" w:color="auto"/>
          </w:divBdr>
        </w:div>
        <w:div w:id="862010182">
          <w:marLeft w:val="480"/>
          <w:marRight w:val="0"/>
          <w:marTop w:val="0"/>
          <w:marBottom w:val="0"/>
          <w:divBdr>
            <w:top w:val="none" w:sz="0" w:space="0" w:color="auto"/>
            <w:left w:val="none" w:sz="0" w:space="0" w:color="auto"/>
            <w:bottom w:val="none" w:sz="0" w:space="0" w:color="auto"/>
            <w:right w:val="none" w:sz="0" w:space="0" w:color="auto"/>
          </w:divBdr>
        </w:div>
        <w:div w:id="898127520">
          <w:marLeft w:val="480"/>
          <w:marRight w:val="0"/>
          <w:marTop w:val="0"/>
          <w:marBottom w:val="0"/>
          <w:divBdr>
            <w:top w:val="none" w:sz="0" w:space="0" w:color="auto"/>
            <w:left w:val="none" w:sz="0" w:space="0" w:color="auto"/>
            <w:bottom w:val="none" w:sz="0" w:space="0" w:color="auto"/>
            <w:right w:val="none" w:sz="0" w:space="0" w:color="auto"/>
          </w:divBdr>
        </w:div>
        <w:div w:id="902062069">
          <w:marLeft w:val="480"/>
          <w:marRight w:val="0"/>
          <w:marTop w:val="0"/>
          <w:marBottom w:val="0"/>
          <w:divBdr>
            <w:top w:val="none" w:sz="0" w:space="0" w:color="auto"/>
            <w:left w:val="none" w:sz="0" w:space="0" w:color="auto"/>
            <w:bottom w:val="none" w:sz="0" w:space="0" w:color="auto"/>
            <w:right w:val="none" w:sz="0" w:space="0" w:color="auto"/>
          </w:divBdr>
        </w:div>
        <w:div w:id="906189413">
          <w:marLeft w:val="480"/>
          <w:marRight w:val="0"/>
          <w:marTop w:val="0"/>
          <w:marBottom w:val="0"/>
          <w:divBdr>
            <w:top w:val="none" w:sz="0" w:space="0" w:color="auto"/>
            <w:left w:val="none" w:sz="0" w:space="0" w:color="auto"/>
            <w:bottom w:val="none" w:sz="0" w:space="0" w:color="auto"/>
            <w:right w:val="none" w:sz="0" w:space="0" w:color="auto"/>
          </w:divBdr>
        </w:div>
        <w:div w:id="1010371115">
          <w:marLeft w:val="480"/>
          <w:marRight w:val="0"/>
          <w:marTop w:val="0"/>
          <w:marBottom w:val="0"/>
          <w:divBdr>
            <w:top w:val="none" w:sz="0" w:space="0" w:color="auto"/>
            <w:left w:val="none" w:sz="0" w:space="0" w:color="auto"/>
            <w:bottom w:val="none" w:sz="0" w:space="0" w:color="auto"/>
            <w:right w:val="none" w:sz="0" w:space="0" w:color="auto"/>
          </w:divBdr>
        </w:div>
        <w:div w:id="1069615905">
          <w:marLeft w:val="480"/>
          <w:marRight w:val="0"/>
          <w:marTop w:val="0"/>
          <w:marBottom w:val="0"/>
          <w:divBdr>
            <w:top w:val="none" w:sz="0" w:space="0" w:color="auto"/>
            <w:left w:val="none" w:sz="0" w:space="0" w:color="auto"/>
            <w:bottom w:val="none" w:sz="0" w:space="0" w:color="auto"/>
            <w:right w:val="none" w:sz="0" w:space="0" w:color="auto"/>
          </w:divBdr>
        </w:div>
        <w:div w:id="1101804570">
          <w:marLeft w:val="480"/>
          <w:marRight w:val="0"/>
          <w:marTop w:val="0"/>
          <w:marBottom w:val="0"/>
          <w:divBdr>
            <w:top w:val="none" w:sz="0" w:space="0" w:color="auto"/>
            <w:left w:val="none" w:sz="0" w:space="0" w:color="auto"/>
            <w:bottom w:val="none" w:sz="0" w:space="0" w:color="auto"/>
            <w:right w:val="none" w:sz="0" w:space="0" w:color="auto"/>
          </w:divBdr>
        </w:div>
        <w:div w:id="1211460297">
          <w:marLeft w:val="480"/>
          <w:marRight w:val="0"/>
          <w:marTop w:val="0"/>
          <w:marBottom w:val="0"/>
          <w:divBdr>
            <w:top w:val="none" w:sz="0" w:space="0" w:color="auto"/>
            <w:left w:val="none" w:sz="0" w:space="0" w:color="auto"/>
            <w:bottom w:val="none" w:sz="0" w:space="0" w:color="auto"/>
            <w:right w:val="none" w:sz="0" w:space="0" w:color="auto"/>
          </w:divBdr>
        </w:div>
        <w:div w:id="1260480477">
          <w:marLeft w:val="480"/>
          <w:marRight w:val="0"/>
          <w:marTop w:val="0"/>
          <w:marBottom w:val="0"/>
          <w:divBdr>
            <w:top w:val="none" w:sz="0" w:space="0" w:color="auto"/>
            <w:left w:val="none" w:sz="0" w:space="0" w:color="auto"/>
            <w:bottom w:val="none" w:sz="0" w:space="0" w:color="auto"/>
            <w:right w:val="none" w:sz="0" w:space="0" w:color="auto"/>
          </w:divBdr>
        </w:div>
        <w:div w:id="1315186042">
          <w:marLeft w:val="480"/>
          <w:marRight w:val="0"/>
          <w:marTop w:val="0"/>
          <w:marBottom w:val="0"/>
          <w:divBdr>
            <w:top w:val="none" w:sz="0" w:space="0" w:color="auto"/>
            <w:left w:val="none" w:sz="0" w:space="0" w:color="auto"/>
            <w:bottom w:val="none" w:sz="0" w:space="0" w:color="auto"/>
            <w:right w:val="none" w:sz="0" w:space="0" w:color="auto"/>
          </w:divBdr>
        </w:div>
      </w:divsChild>
    </w:div>
    <w:div w:id="711197907">
      <w:marLeft w:val="480"/>
      <w:marRight w:val="0"/>
      <w:marTop w:val="0"/>
      <w:marBottom w:val="0"/>
      <w:divBdr>
        <w:top w:val="none" w:sz="0" w:space="0" w:color="auto"/>
        <w:left w:val="none" w:sz="0" w:space="0" w:color="auto"/>
        <w:bottom w:val="none" w:sz="0" w:space="0" w:color="auto"/>
        <w:right w:val="none" w:sz="0" w:space="0" w:color="auto"/>
      </w:divBdr>
    </w:div>
    <w:div w:id="711199846">
      <w:marLeft w:val="480"/>
      <w:marRight w:val="0"/>
      <w:marTop w:val="0"/>
      <w:marBottom w:val="0"/>
      <w:divBdr>
        <w:top w:val="none" w:sz="0" w:space="0" w:color="auto"/>
        <w:left w:val="none" w:sz="0" w:space="0" w:color="auto"/>
        <w:bottom w:val="none" w:sz="0" w:space="0" w:color="auto"/>
        <w:right w:val="none" w:sz="0" w:space="0" w:color="auto"/>
      </w:divBdr>
    </w:div>
    <w:div w:id="711348851">
      <w:bodyDiv w:val="1"/>
      <w:marLeft w:val="0"/>
      <w:marRight w:val="0"/>
      <w:marTop w:val="0"/>
      <w:marBottom w:val="0"/>
      <w:divBdr>
        <w:top w:val="none" w:sz="0" w:space="0" w:color="auto"/>
        <w:left w:val="none" w:sz="0" w:space="0" w:color="auto"/>
        <w:bottom w:val="none" w:sz="0" w:space="0" w:color="auto"/>
        <w:right w:val="none" w:sz="0" w:space="0" w:color="auto"/>
      </w:divBdr>
    </w:div>
    <w:div w:id="711349410">
      <w:marLeft w:val="480"/>
      <w:marRight w:val="0"/>
      <w:marTop w:val="0"/>
      <w:marBottom w:val="0"/>
      <w:divBdr>
        <w:top w:val="none" w:sz="0" w:space="0" w:color="auto"/>
        <w:left w:val="none" w:sz="0" w:space="0" w:color="auto"/>
        <w:bottom w:val="none" w:sz="0" w:space="0" w:color="auto"/>
        <w:right w:val="none" w:sz="0" w:space="0" w:color="auto"/>
      </w:divBdr>
    </w:div>
    <w:div w:id="711424261">
      <w:bodyDiv w:val="1"/>
      <w:marLeft w:val="0"/>
      <w:marRight w:val="0"/>
      <w:marTop w:val="0"/>
      <w:marBottom w:val="0"/>
      <w:divBdr>
        <w:top w:val="none" w:sz="0" w:space="0" w:color="auto"/>
        <w:left w:val="none" w:sz="0" w:space="0" w:color="auto"/>
        <w:bottom w:val="none" w:sz="0" w:space="0" w:color="auto"/>
        <w:right w:val="none" w:sz="0" w:space="0" w:color="auto"/>
      </w:divBdr>
      <w:divsChild>
        <w:div w:id="77750639">
          <w:marLeft w:val="480"/>
          <w:marRight w:val="0"/>
          <w:marTop w:val="0"/>
          <w:marBottom w:val="0"/>
          <w:divBdr>
            <w:top w:val="none" w:sz="0" w:space="0" w:color="auto"/>
            <w:left w:val="none" w:sz="0" w:space="0" w:color="auto"/>
            <w:bottom w:val="none" w:sz="0" w:space="0" w:color="auto"/>
            <w:right w:val="none" w:sz="0" w:space="0" w:color="auto"/>
          </w:divBdr>
        </w:div>
        <w:div w:id="98375868">
          <w:marLeft w:val="480"/>
          <w:marRight w:val="0"/>
          <w:marTop w:val="0"/>
          <w:marBottom w:val="0"/>
          <w:divBdr>
            <w:top w:val="none" w:sz="0" w:space="0" w:color="auto"/>
            <w:left w:val="none" w:sz="0" w:space="0" w:color="auto"/>
            <w:bottom w:val="none" w:sz="0" w:space="0" w:color="auto"/>
            <w:right w:val="none" w:sz="0" w:space="0" w:color="auto"/>
          </w:divBdr>
        </w:div>
        <w:div w:id="101921022">
          <w:marLeft w:val="480"/>
          <w:marRight w:val="0"/>
          <w:marTop w:val="0"/>
          <w:marBottom w:val="0"/>
          <w:divBdr>
            <w:top w:val="none" w:sz="0" w:space="0" w:color="auto"/>
            <w:left w:val="none" w:sz="0" w:space="0" w:color="auto"/>
            <w:bottom w:val="none" w:sz="0" w:space="0" w:color="auto"/>
            <w:right w:val="none" w:sz="0" w:space="0" w:color="auto"/>
          </w:divBdr>
        </w:div>
        <w:div w:id="139662795">
          <w:marLeft w:val="480"/>
          <w:marRight w:val="0"/>
          <w:marTop w:val="0"/>
          <w:marBottom w:val="0"/>
          <w:divBdr>
            <w:top w:val="none" w:sz="0" w:space="0" w:color="auto"/>
            <w:left w:val="none" w:sz="0" w:space="0" w:color="auto"/>
            <w:bottom w:val="none" w:sz="0" w:space="0" w:color="auto"/>
            <w:right w:val="none" w:sz="0" w:space="0" w:color="auto"/>
          </w:divBdr>
        </w:div>
        <w:div w:id="140582050">
          <w:marLeft w:val="480"/>
          <w:marRight w:val="0"/>
          <w:marTop w:val="0"/>
          <w:marBottom w:val="0"/>
          <w:divBdr>
            <w:top w:val="none" w:sz="0" w:space="0" w:color="auto"/>
            <w:left w:val="none" w:sz="0" w:space="0" w:color="auto"/>
            <w:bottom w:val="none" w:sz="0" w:space="0" w:color="auto"/>
            <w:right w:val="none" w:sz="0" w:space="0" w:color="auto"/>
          </w:divBdr>
        </w:div>
        <w:div w:id="141771829">
          <w:marLeft w:val="480"/>
          <w:marRight w:val="0"/>
          <w:marTop w:val="0"/>
          <w:marBottom w:val="0"/>
          <w:divBdr>
            <w:top w:val="none" w:sz="0" w:space="0" w:color="auto"/>
            <w:left w:val="none" w:sz="0" w:space="0" w:color="auto"/>
            <w:bottom w:val="none" w:sz="0" w:space="0" w:color="auto"/>
            <w:right w:val="none" w:sz="0" w:space="0" w:color="auto"/>
          </w:divBdr>
        </w:div>
        <w:div w:id="218322353">
          <w:marLeft w:val="480"/>
          <w:marRight w:val="0"/>
          <w:marTop w:val="0"/>
          <w:marBottom w:val="0"/>
          <w:divBdr>
            <w:top w:val="none" w:sz="0" w:space="0" w:color="auto"/>
            <w:left w:val="none" w:sz="0" w:space="0" w:color="auto"/>
            <w:bottom w:val="none" w:sz="0" w:space="0" w:color="auto"/>
            <w:right w:val="none" w:sz="0" w:space="0" w:color="auto"/>
          </w:divBdr>
        </w:div>
        <w:div w:id="220412818">
          <w:marLeft w:val="480"/>
          <w:marRight w:val="0"/>
          <w:marTop w:val="0"/>
          <w:marBottom w:val="0"/>
          <w:divBdr>
            <w:top w:val="none" w:sz="0" w:space="0" w:color="auto"/>
            <w:left w:val="none" w:sz="0" w:space="0" w:color="auto"/>
            <w:bottom w:val="none" w:sz="0" w:space="0" w:color="auto"/>
            <w:right w:val="none" w:sz="0" w:space="0" w:color="auto"/>
          </w:divBdr>
        </w:div>
        <w:div w:id="278338977">
          <w:marLeft w:val="480"/>
          <w:marRight w:val="0"/>
          <w:marTop w:val="0"/>
          <w:marBottom w:val="0"/>
          <w:divBdr>
            <w:top w:val="none" w:sz="0" w:space="0" w:color="auto"/>
            <w:left w:val="none" w:sz="0" w:space="0" w:color="auto"/>
            <w:bottom w:val="none" w:sz="0" w:space="0" w:color="auto"/>
            <w:right w:val="none" w:sz="0" w:space="0" w:color="auto"/>
          </w:divBdr>
        </w:div>
        <w:div w:id="318729658">
          <w:marLeft w:val="480"/>
          <w:marRight w:val="0"/>
          <w:marTop w:val="0"/>
          <w:marBottom w:val="0"/>
          <w:divBdr>
            <w:top w:val="none" w:sz="0" w:space="0" w:color="auto"/>
            <w:left w:val="none" w:sz="0" w:space="0" w:color="auto"/>
            <w:bottom w:val="none" w:sz="0" w:space="0" w:color="auto"/>
            <w:right w:val="none" w:sz="0" w:space="0" w:color="auto"/>
          </w:divBdr>
        </w:div>
        <w:div w:id="330959327">
          <w:marLeft w:val="480"/>
          <w:marRight w:val="0"/>
          <w:marTop w:val="0"/>
          <w:marBottom w:val="0"/>
          <w:divBdr>
            <w:top w:val="none" w:sz="0" w:space="0" w:color="auto"/>
            <w:left w:val="none" w:sz="0" w:space="0" w:color="auto"/>
            <w:bottom w:val="none" w:sz="0" w:space="0" w:color="auto"/>
            <w:right w:val="none" w:sz="0" w:space="0" w:color="auto"/>
          </w:divBdr>
        </w:div>
        <w:div w:id="352539690">
          <w:marLeft w:val="480"/>
          <w:marRight w:val="0"/>
          <w:marTop w:val="0"/>
          <w:marBottom w:val="0"/>
          <w:divBdr>
            <w:top w:val="none" w:sz="0" w:space="0" w:color="auto"/>
            <w:left w:val="none" w:sz="0" w:space="0" w:color="auto"/>
            <w:bottom w:val="none" w:sz="0" w:space="0" w:color="auto"/>
            <w:right w:val="none" w:sz="0" w:space="0" w:color="auto"/>
          </w:divBdr>
        </w:div>
        <w:div w:id="368646271">
          <w:marLeft w:val="480"/>
          <w:marRight w:val="0"/>
          <w:marTop w:val="0"/>
          <w:marBottom w:val="0"/>
          <w:divBdr>
            <w:top w:val="none" w:sz="0" w:space="0" w:color="auto"/>
            <w:left w:val="none" w:sz="0" w:space="0" w:color="auto"/>
            <w:bottom w:val="none" w:sz="0" w:space="0" w:color="auto"/>
            <w:right w:val="none" w:sz="0" w:space="0" w:color="auto"/>
          </w:divBdr>
        </w:div>
        <w:div w:id="407506404">
          <w:marLeft w:val="480"/>
          <w:marRight w:val="0"/>
          <w:marTop w:val="0"/>
          <w:marBottom w:val="0"/>
          <w:divBdr>
            <w:top w:val="none" w:sz="0" w:space="0" w:color="auto"/>
            <w:left w:val="none" w:sz="0" w:space="0" w:color="auto"/>
            <w:bottom w:val="none" w:sz="0" w:space="0" w:color="auto"/>
            <w:right w:val="none" w:sz="0" w:space="0" w:color="auto"/>
          </w:divBdr>
        </w:div>
        <w:div w:id="420563270">
          <w:marLeft w:val="480"/>
          <w:marRight w:val="0"/>
          <w:marTop w:val="0"/>
          <w:marBottom w:val="0"/>
          <w:divBdr>
            <w:top w:val="none" w:sz="0" w:space="0" w:color="auto"/>
            <w:left w:val="none" w:sz="0" w:space="0" w:color="auto"/>
            <w:bottom w:val="none" w:sz="0" w:space="0" w:color="auto"/>
            <w:right w:val="none" w:sz="0" w:space="0" w:color="auto"/>
          </w:divBdr>
        </w:div>
        <w:div w:id="453476043">
          <w:marLeft w:val="480"/>
          <w:marRight w:val="0"/>
          <w:marTop w:val="0"/>
          <w:marBottom w:val="0"/>
          <w:divBdr>
            <w:top w:val="none" w:sz="0" w:space="0" w:color="auto"/>
            <w:left w:val="none" w:sz="0" w:space="0" w:color="auto"/>
            <w:bottom w:val="none" w:sz="0" w:space="0" w:color="auto"/>
            <w:right w:val="none" w:sz="0" w:space="0" w:color="auto"/>
          </w:divBdr>
        </w:div>
        <w:div w:id="508374414">
          <w:marLeft w:val="480"/>
          <w:marRight w:val="0"/>
          <w:marTop w:val="0"/>
          <w:marBottom w:val="0"/>
          <w:divBdr>
            <w:top w:val="none" w:sz="0" w:space="0" w:color="auto"/>
            <w:left w:val="none" w:sz="0" w:space="0" w:color="auto"/>
            <w:bottom w:val="none" w:sz="0" w:space="0" w:color="auto"/>
            <w:right w:val="none" w:sz="0" w:space="0" w:color="auto"/>
          </w:divBdr>
        </w:div>
        <w:div w:id="550458756">
          <w:marLeft w:val="480"/>
          <w:marRight w:val="0"/>
          <w:marTop w:val="0"/>
          <w:marBottom w:val="0"/>
          <w:divBdr>
            <w:top w:val="none" w:sz="0" w:space="0" w:color="auto"/>
            <w:left w:val="none" w:sz="0" w:space="0" w:color="auto"/>
            <w:bottom w:val="none" w:sz="0" w:space="0" w:color="auto"/>
            <w:right w:val="none" w:sz="0" w:space="0" w:color="auto"/>
          </w:divBdr>
        </w:div>
        <w:div w:id="653414417">
          <w:marLeft w:val="480"/>
          <w:marRight w:val="0"/>
          <w:marTop w:val="0"/>
          <w:marBottom w:val="0"/>
          <w:divBdr>
            <w:top w:val="none" w:sz="0" w:space="0" w:color="auto"/>
            <w:left w:val="none" w:sz="0" w:space="0" w:color="auto"/>
            <w:bottom w:val="none" w:sz="0" w:space="0" w:color="auto"/>
            <w:right w:val="none" w:sz="0" w:space="0" w:color="auto"/>
          </w:divBdr>
        </w:div>
        <w:div w:id="681469963">
          <w:marLeft w:val="480"/>
          <w:marRight w:val="0"/>
          <w:marTop w:val="0"/>
          <w:marBottom w:val="0"/>
          <w:divBdr>
            <w:top w:val="none" w:sz="0" w:space="0" w:color="auto"/>
            <w:left w:val="none" w:sz="0" w:space="0" w:color="auto"/>
            <w:bottom w:val="none" w:sz="0" w:space="0" w:color="auto"/>
            <w:right w:val="none" w:sz="0" w:space="0" w:color="auto"/>
          </w:divBdr>
        </w:div>
        <w:div w:id="707295638">
          <w:marLeft w:val="480"/>
          <w:marRight w:val="0"/>
          <w:marTop w:val="0"/>
          <w:marBottom w:val="0"/>
          <w:divBdr>
            <w:top w:val="none" w:sz="0" w:space="0" w:color="auto"/>
            <w:left w:val="none" w:sz="0" w:space="0" w:color="auto"/>
            <w:bottom w:val="none" w:sz="0" w:space="0" w:color="auto"/>
            <w:right w:val="none" w:sz="0" w:space="0" w:color="auto"/>
          </w:divBdr>
        </w:div>
        <w:div w:id="746993991">
          <w:marLeft w:val="480"/>
          <w:marRight w:val="0"/>
          <w:marTop w:val="0"/>
          <w:marBottom w:val="0"/>
          <w:divBdr>
            <w:top w:val="none" w:sz="0" w:space="0" w:color="auto"/>
            <w:left w:val="none" w:sz="0" w:space="0" w:color="auto"/>
            <w:bottom w:val="none" w:sz="0" w:space="0" w:color="auto"/>
            <w:right w:val="none" w:sz="0" w:space="0" w:color="auto"/>
          </w:divBdr>
        </w:div>
        <w:div w:id="782264375">
          <w:marLeft w:val="480"/>
          <w:marRight w:val="0"/>
          <w:marTop w:val="0"/>
          <w:marBottom w:val="0"/>
          <w:divBdr>
            <w:top w:val="none" w:sz="0" w:space="0" w:color="auto"/>
            <w:left w:val="none" w:sz="0" w:space="0" w:color="auto"/>
            <w:bottom w:val="none" w:sz="0" w:space="0" w:color="auto"/>
            <w:right w:val="none" w:sz="0" w:space="0" w:color="auto"/>
          </w:divBdr>
        </w:div>
        <w:div w:id="806167957">
          <w:marLeft w:val="480"/>
          <w:marRight w:val="0"/>
          <w:marTop w:val="0"/>
          <w:marBottom w:val="0"/>
          <w:divBdr>
            <w:top w:val="none" w:sz="0" w:space="0" w:color="auto"/>
            <w:left w:val="none" w:sz="0" w:space="0" w:color="auto"/>
            <w:bottom w:val="none" w:sz="0" w:space="0" w:color="auto"/>
            <w:right w:val="none" w:sz="0" w:space="0" w:color="auto"/>
          </w:divBdr>
        </w:div>
        <w:div w:id="821430315">
          <w:marLeft w:val="480"/>
          <w:marRight w:val="0"/>
          <w:marTop w:val="0"/>
          <w:marBottom w:val="0"/>
          <w:divBdr>
            <w:top w:val="none" w:sz="0" w:space="0" w:color="auto"/>
            <w:left w:val="none" w:sz="0" w:space="0" w:color="auto"/>
            <w:bottom w:val="none" w:sz="0" w:space="0" w:color="auto"/>
            <w:right w:val="none" w:sz="0" w:space="0" w:color="auto"/>
          </w:divBdr>
        </w:div>
        <w:div w:id="846407382">
          <w:marLeft w:val="480"/>
          <w:marRight w:val="0"/>
          <w:marTop w:val="0"/>
          <w:marBottom w:val="0"/>
          <w:divBdr>
            <w:top w:val="none" w:sz="0" w:space="0" w:color="auto"/>
            <w:left w:val="none" w:sz="0" w:space="0" w:color="auto"/>
            <w:bottom w:val="none" w:sz="0" w:space="0" w:color="auto"/>
            <w:right w:val="none" w:sz="0" w:space="0" w:color="auto"/>
          </w:divBdr>
        </w:div>
        <w:div w:id="913126519">
          <w:marLeft w:val="480"/>
          <w:marRight w:val="0"/>
          <w:marTop w:val="0"/>
          <w:marBottom w:val="0"/>
          <w:divBdr>
            <w:top w:val="none" w:sz="0" w:space="0" w:color="auto"/>
            <w:left w:val="none" w:sz="0" w:space="0" w:color="auto"/>
            <w:bottom w:val="none" w:sz="0" w:space="0" w:color="auto"/>
            <w:right w:val="none" w:sz="0" w:space="0" w:color="auto"/>
          </w:divBdr>
        </w:div>
        <w:div w:id="929580598">
          <w:marLeft w:val="480"/>
          <w:marRight w:val="0"/>
          <w:marTop w:val="0"/>
          <w:marBottom w:val="0"/>
          <w:divBdr>
            <w:top w:val="none" w:sz="0" w:space="0" w:color="auto"/>
            <w:left w:val="none" w:sz="0" w:space="0" w:color="auto"/>
            <w:bottom w:val="none" w:sz="0" w:space="0" w:color="auto"/>
            <w:right w:val="none" w:sz="0" w:space="0" w:color="auto"/>
          </w:divBdr>
        </w:div>
        <w:div w:id="955061523">
          <w:marLeft w:val="480"/>
          <w:marRight w:val="0"/>
          <w:marTop w:val="0"/>
          <w:marBottom w:val="0"/>
          <w:divBdr>
            <w:top w:val="none" w:sz="0" w:space="0" w:color="auto"/>
            <w:left w:val="none" w:sz="0" w:space="0" w:color="auto"/>
            <w:bottom w:val="none" w:sz="0" w:space="0" w:color="auto"/>
            <w:right w:val="none" w:sz="0" w:space="0" w:color="auto"/>
          </w:divBdr>
        </w:div>
        <w:div w:id="980690257">
          <w:marLeft w:val="480"/>
          <w:marRight w:val="0"/>
          <w:marTop w:val="0"/>
          <w:marBottom w:val="0"/>
          <w:divBdr>
            <w:top w:val="none" w:sz="0" w:space="0" w:color="auto"/>
            <w:left w:val="none" w:sz="0" w:space="0" w:color="auto"/>
            <w:bottom w:val="none" w:sz="0" w:space="0" w:color="auto"/>
            <w:right w:val="none" w:sz="0" w:space="0" w:color="auto"/>
          </w:divBdr>
        </w:div>
        <w:div w:id="990868307">
          <w:marLeft w:val="480"/>
          <w:marRight w:val="0"/>
          <w:marTop w:val="0"/>
          <w:marBottom w:val="0"/>
          <w:divBdr>
            <w:top w:val="none" w:sz="0" w:space="0" w:color="auto"/>
            <w:left w:val="none" w:sz="0" w:space="0" w:color="auto"/>
            <w:bottom w:val="none" w:sz="0" w:space="0" w:color="auto"/>
            <w:right w:val="none" w:sz="0" w:space="0" w:color="auto"/>
          </w:divBdr>
        </w:div>
        <w:div w:id="992415424">
          <w:marLeft w:val="480"/>
          <w:marRight w:val="0"/>
          <w:marTop w:val="0"/>
          <w:marBottom w:val="0"/>
          <w:divBdr>
            <w:top w:val="none" w:sz="0" w:space="0" w:color="auto"/>
            <w:left w:val="none" w:sz="0" w:space="0" w:color="auto"/>
            <w:bottom w:val="none" w:sz="0" w:space="0" w:color="auto"/>
            <w:right w:val="none" w:sz="0" w:space="0" w:color="auto"/>
          </w:divBdr>
        </w:div>
        <w:div w:id="1005396539">
          <w:marLeft w:val="480"/>
          <w:marRight w:val="0"/>
          <w:marTop w:val="0"/>
          <w:marBottom w:val="0"/>
          <w:divBdr>
            <w:top w:val="none" w:sz="0" w:space="0" w:color="auto"/>
            <w:left w:val="none" w:sz="0" w:space="0" w:color="auto"/>
            <w:bottom w:val="none" w:sz="0" w:space="0" w:color="auto"/>
            <w:right w:val="none" w:sz="0" w:space="0" w:color="auto"/>
          </w:divBdr>
        </w:div>
        <w:div w:id="1016342394">
          <w:marLeft w:val="480"/>
          <w:marRight w:val="0"/>
          <w:marTop w:val="0"/>
          <w:marBottom w:val="0"/>
          <w:divBdr>
            <w:top w:val="none" w:sz="0" w:space="0" w:color="auto"/>
            <w:left w:val="none" w:sz="0" w:space="0" w:color="auto"/>
            <w:bottom w:val="none" w:sz="0" w:space="0" w:color="auto"/>
            <w:right w:val="none" w:sz="0" w:space="0" w:color="auto"/>
          </w:divBdr>
        </w:div>
        <w:div w:id="1019041646">
          <w:marLeft w:val="480"/>
          <w:marRight w:val="0"/>
          <w:marTop w:val="0"/>
          <w:marBottom w:val="0"/>
          <w:divBdr>
            <w:top w:val="none" w:sz="0" w:space="0" w:color="auto"/>
            <w:left w:val="none" w:sz="0" w:space="0" w:color="auto"/>
            <w:bottom w:val="none" w:sz="0" w:space="0" w:color="auto"/>
            <w:right w:val="none" w:sz="0" w:space="0" w:color="auto"/>
          </w:divBdr>
        </w:div>
        <w:div w:id="1055004887">
          <w:marLeft w:val="480"/>
          <w:marRight w:val="0"/>
          <w:marTop w:val="0"/>
          <w:marBottom w:val="0"/>
          <w:divBdr>
            <w:top w:val="none" w:sz="0" w:space="0" w:color="auto"/>
            <w:left w:val="none" w:sz="0" w:space="0" w:color="auto"/>
            <w:bottom w:val="none" w:sz="0" w:space="0" w:color="auto"/>
            <w:right w:val="none" w:sz="0" w:space="0" w:color="auto"/>
          </w:divBdr>
        </w:div>
        <w:div w:id="1078408449">
          <w:marLeft w:val="480"/>
          <w:marRight w:val="0"/>
          <w:marTop w:val="0"/>
          <w:marBottom w:val="0"/>
          <w:divBdr>
            <w:top w:val="none" w:sz="0" w:space="0" w:color="auto"/>
            <w:left w:val="none" w:sz="0" w:space="0" w:color="auto"/>
            <w:bottom w:val="none" w:sz="0" w:space="0" w:color="auto"/>
            <w:right w:val="none" w:sz="0" w:space="0" w:color="auto"/>
          </w:divBdr>
        </w:div>
        <w:div w:id="1137994521">
          <w:marLeft w:val="480"/>
          <w:marRight w:val="0"/>
          <w:marTop w:val="0"/>
          <w:marBottom w:val="0"/>
          <w:divBdr>
            <w:top w:val="none" w:sz="0" w:space="0" w:color="auto"/>
            <w:left w:val="none" w:sz="0" w:space="0" w:color="auto"/>
            <w:bottom w:val="none" w:sz="0" w:space="0" w:color="auto"/>
            <w:right w:val="none" w:sz="0" w:space="0" w:color="auto"/>
          </w:divBdr>
        </w:div>
        <w:div w:id="1230729223">
          <w:marLeft w:val="480"/>
          <w:marRight w:val="0"/>
          <w:marTop w:val="0"/>
          <w:marBottom w:val="0"/>
          <w:divBdr>
            <w:top w:val="none" w:sz="0" w:space="0" w:color="auto"/>
            <w:left w:val="none" w:sz="0" w:space="0" w:color="auto"/>
            <w:bottom w:val="none" w:sz="0" w:space="0" w:color="auto"/>
            <w:right w:val="none" w:sz="0" w:space="0" w:color="auto"/>
          </w:divBdr>
        </w:div>
        <w:div w:id="1247962672">
          <w:marLeft w:val="480"/>
          <w:marRight w:val="0"/>
          <w:marTop w:val="0"/>
          <w:marBottom w:val="0"/>
          <w:divBdr>
            <w:top w:val="none" w:sz="0" w:space="0" w:color="auto"/>
            <w:left w:val="none" w:sz="0" w:space="0" w:color="auto"/>
            <w:bottom w:val="none" w:sz="0" w:space="0" w:color="auto"/>
            <w:right w:val="none" w:sz="0" w:space="0" w:color="auto"/>
          </w:divBdr>
        </w:div>
        <w:div w:id="1256016521">
          <w:marLeft w:val="480"/>
          <w:marRight w:val="0"/>
          <w:marTop w:val="0"/>
          <w:marBottom w:val="0"/>
          <w:divBdr>
            <w:top w:val="none" w:sz="0" w:space="0" w:color="auto"/>
            <w:left w:val="none" w:sz="0" w:space="0" w:color="auto"/>
            <w:bottom w:val="none" w:sz="0" w:space="0" w:color="auto"/>
            <w:right w:val="none" w:sz="0" w:space="0" w:color="auto"/>
          </w:divBdr>
        </w:div>
        <w:div w:id="1272476941">
          <w:marLeft w:val="480"/>
          <w:marRight w:val="0"/>
          <w:marTop w:val="0"/>
          <w:marBottom w:val="0"/>
          <w:divBdr>
            <w:top w:val="none" w:sz="0" w:space="0" w:color="auto"/>
            <w:left w:val="none" w:sz="0" w:space="0" w:color="auto"/>
            <w:bottom w:val="none" w:sz="0" w:space="0" w:color="auto"/>
            <w:right w:val="none" w:sz="0" w:space="0" w:color="auto"/>
          </w:divBdr>
        </w:div>
        <w:div w:id="1336617632">
          <w:marLeft w:val="480"/>
          <w:marRight w:val="0"/>
          <w:marTop w:val="0"/>
          <w:marBottom w:val="0"/>
          <w:divBdr>
            <w:top w:val="none" w:sz="0" w:space="0" w:color="auto"/>
            <w:left w:val="none" w:sz="0" w:space="0" w:color="auto"/>
            <w:bottom w:val="none" w:sz="0" w:space="0" w:color="auto"/>
            <w:right w:val="none" w:sz="0" w:space="0" w:color="auto"/>
          </w:divBdr>
        </w:div>
        <w:div w:id="1359501931">
          <w:marLeft w:val="480"/>
          <w:marRight w:val="0"/>
          <w:marTop w:val="0"/>
          <w:marBottom w:val="0"/>
          <w:divBdr>
            <w:top w:val="none" w:sz="0" w:space="0" w:color="auto"/>
            <w:left w:val="none" w:sz="0" w:space="0" w:color="auto"/>
            <w:bottom w:val="none" w:sz="0" w:space="0" w:color="auto"/>
            <w:right w:val="none" w:sz="0" w:space="0" w:color="auto"/>
          </w:divBdr>
        </w:div>
        <w:div w:id="1377270286">
          <w:marLeft w:val="480"/>
          <w:marRight w:val="0"/>
          <w:marTop w:val="0"/>
          <w:marBottom w:val="0"/>
          <w:divBdr>
            <w:top w:val="none" w:sz="0" w:space="0" w:color="auto"/>
            <w:left w:val="none" w:sz="0" w:space="0" w:color="auto"/>
            <w:bottom w:val="none" w:sz="0" w:space="0" w:color="auto"/>
            <w:right w:val="none" w:sz="0" w:space="0" w:color="auto"/>
          </w:divBdr>
        </w:div>
      </w:divsChild>
    </w:div>
    <w:div w:id="711461148">
      <w:bodyDiv w:val="1"/>
      <w:marLeft w:val="0"/>
      <w:marRight w:val="0"/>
      <w:marTop w:val="0"/>
      <w:marBottom w:val="0"/>
      <w:divBdr>
        <w:top w:val="none" w:sz="0" w:space="0" w:color="auto"/>
        <w:left w:val="none" w:sz="0" w:space="0" w:color="auto"/>
        <w:bottom w:val="none" w:sz="0" w:space="0" w:color="auto"/>
        <w:right w:val="none" w:sz="0" w:space="0" w:color="auto"/>
      </w:divBdr>
    </w:div>
    <w:div w:id="711461313">
      <w:marLeft w:val="480"/>
      <w:marRight w:val="0"/>
      <w:marTop w:val="0"/>
      <w:marBottom w:val="0"/>
      <w:divBdr>
        <w:top w:val="none" w:sz="0" w:space="0" w:color="auto"/>
        <w:left w:val="none" w:sz="0" w:space="0" w:color="auto"/>
        <w:bottom w:val="none" w:sz="0" w:space="0" w:color="auto"/>
        <w:right w:val="none" w:sz="0" w:space="0" w:color="auto"/>
      </w:divBdr>
    </w:div>
    <w:div w:id="711610387">
      <w:bodyDiv w:val="1"/>
      <w:marLeft w:val="0"/>
      <w:marRight w:val="0"/>
      <w:marTop w:val="0"/>
      <w:marBottom w:val="0"/>
      <w:divBdr>
        <w:top w:val="none" w:sz="0" w:space="0" w:color="auto"/>
        <w:left w:val="none" w:sz="0" w:space="0" w:color="auto"/>
        <w:bottom w:val="none" w:sz="0" w:space="0" w:color="auto"/>
        <w:right w:val="none" w:sz="0" w:space="0" w:color="auto"/>
      </w:divBdr>
    </w:div>
    <w:div w:id="711736176">
      <w:marLeft w:val="480"/>
      <w:marRight w:val="0"/>
      <w:marTop w:val="0"/>
      <w:marBottom w:val="0"/>
      <w:divBdr>
        <w:top w:val="none" w:sz="0" w:space="0" w:color="auto"/>
        <w:left w:val="none" w:sz="0" w:space="0" w:color="auto"/>
        <w:bottom w:val="none" w:sz="0" w:space="0" w:color="auto"/>
        <w:right w:val="none" w:sz="0" w:space="0" w:color="auto"/>
      </w:divBdr>
    </w:div>
    <w:div w:id="711807544">
      <w:marLeft w:val="480"/>
      <w:marRight w:val="0"/>
      <w:marTop w:val="0"/>
      <w:marBottom w:val="0"/>
      <w:divBdr>
        <w:top w:val="none" w:sz="0" w:space="0" w:color="auto"/>
        <w:left w:val="none" w:sz="0" w:space="0" w:color="auto"/>
        <w:bottom w:val="none" w:sz="0" w:space="0" w:color="auto"/>
        <w:right w:val="none" w:sz="0" w:space="0" w:color="auto"/>
      </w:divBdr>
    </w:div>
    <w:div w:id="712001779">
      <w:bodyDiv w:val="1"/>
      <w:marLeft w:val="0"/>
      <w:marRight w:val="0"/>
      <w:marTop w:val="0"/>
      <w:marBottom w:val="0"/>
      <w:divBdr>
        <w:top w:val="none" w:sz="0" w:space="0" w:color="auto"/>
        <w:left w:val="none" w:sz="0" w:space="0" w:color="auto"/>
        <w:bottom w:val="none" w:sz="0" w:space="0" w:color="auto"/>
        <w:right w:val="none" w:sz="0" w:space="0" w:color="auto"/>
      </w:divBdr>
    </w:div>
    <w:div w:id="712003563">
      <w:marLeft w:val="480"/>
      <w:marRight w:val="0"/>
      <w:marTop w:val="0"/>
      <w:marBottom w:val="0"/>
      <w:divBdr>
        <w:top w:val="none" w:sz="0" w:space="0" w:color="auto"/>
        <w:left w:val="none" w:sz="0" w:space="0" w:color="auto"/>
        <w:bottom w:val="none" w:sz="0" w:space="0" w:color="auto"/>
        <w:right w:val="none" w:sz="0" w:space="0" w:color="auto"/>
      </w:divBdr>
    </w:div>
    <w:div w:id="712194488">
      <w:bodyDiv w:val="1"/>
      <w:marLeft w:val="0"/>
      <w:marRight w:val="0"/>
      <w:marTop w:val="0"/>
      <w:marBottom w:val="0"/>
      <w:divBdr>
        <w:top w:val="none" w:sz="0" w:space="0" w:color="auto"/>
        <w:left w:val="none" w:sz="0" w:space="0" w:color="auto"/>
        <w:bottom w:val="none" w:sz="0" w:space="0" w:color="auto"/>
        <w:right w:val="none" w:sz="0" w:space="0" w:color="auto"/>
      </w:divBdr>
    </w:div>
    <w:div w:id="712341407">
      <w:bodyDiv w:val="1"/>
      <w:marLeft w:val="0"/>
      <w:marRight w:val="0"/>
      <w:marTop w:val="0"/>
      <w:marBottom w:val="0"/>
      <w:divBdr>
        <w:top w:val="none" w:sz="0" w:space="0" w:color="auto"/>
        <w:left w:val="none" w:sz="0" w:space="0" w:color="auto"/>
        <w:bottom w:val="none" w:sz="0" w:space="0" w:color="auto"/>
        <w:right w:val="none" w:sz="0" w:space="0" w:color="auto"/>
      </w:divBdr>
    </w:div>
    <w:div w:id="712387670">
      <w:marLeft w:val="480"/>
      <w:marRight w:val="0"/>
      <w:marTop w:val="0"/>
      <w:marBottom w:val="0"/>
      <w:divBdr>
        <w:top w:val="none" w:sz="0" w:space="0" w:color="auto"/>
        <w:left w:val="none" w:sz="0" w:space="0" w:color="auto"/>
        <w:bottom w:val="none" w:sz="0" w:space="0" w:color="auto"/>
        <w:right w:val="none" w:sz="0" w:space="0" w:color="auto"/>
      </w:divBdr>
    </w:div>
    <w:div w:id="712464242">
      <w:bodyDiv w:val="1"/>
      <w:marLeft w:val="0"/>
      <w:marRight w:val="0"/>
      <w:marTop w:val="0"/>
      <w:marBottom w:val="0"/>
      <w:divBdr>
        <w:top w:val="none" w:sz="0" w:space="0" w:color="auto"/>
        <w:left w:val="none" w:sz="0" w:space="0" w:color="auto"/>
        <w:bottom w:val="none" w:sz="0" w:space="0" w:color="auto"/>
        <w:right w:val="none" w:sz="0" w:space="0" w:color="auto"/>
      </w:divBdr>
    </w:div>
    <w:div w:id="712580070">
      <w:marLeft w:val="48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712772262">
      <w:bodyDiv w:val="1"/>
      <w:marLeft w:val="0"/>
      <w:marRight w:val="0"/>
      <w:marTop w:val="0"/>
      <w:marBottom w:val="0"/>
      <w:divBdr>
        <w:top w:val="none" w:sz="0" w:space="0" w:color="auto"/>
        <w:left w:val="none" w:sz="0" w:space="0" w:color="auto"/>
        <w:bottom w:val="none" w:sz="0" w:space="0" w:color="auto"/>
        <w:right w:val="none" w:sz="0" w:space="0" w:color="auto"/>
      </w:divBdr>
    </w:div>
    <w:div w:id="712772432">
      <w:marLeft w:val="480"/>
      <w:marRight w:val="0"/>
      <w:marTop w:val="0"/>
      <w:marBottom w:val="0"/>
      <w:divBdr>
        <w:top w:val="none" w:sz="0" w:space="0" w:color="auto"/>
        <w:left w:val="none" w:sz="0" w:space="0" w:color="auto"/>
        <w:bottom w:val="none" w:sz="0" w:space="0" w:color="auto"/>
        <w:right w:val="none" w:sz="0" w:space="0" w:color="auto"/>
      </w:divBdr>
    </w:div>
    <w:div w:id="712854252">
      <w:marLeft w:val="480"/>
      <w:marRight w:val="0"/>
      <w:marTop w:val="0"/>
      <w:marBottom w:val="0"/>
      <w:divBdr>
        <w:top w:val="none" w:sz="0" w:space="0" w:color="auto"/>
        <w:left w:val="none" w:sz="0" w:space="0" w:color="auto"/>
        <w:bottom w:val="none" w:sz="0" w:space="0" w:color="auto"/>
        <w:right w:val="none" w:sz="0" w:space="0" w:color="auto"/>
      </w:divBdr>
    </w:div>
    <w:div w:id="712921306">
      <w:marLeft w:val="480"/>
      <w:marRight w:val="0"/>
      <w:marTop w:val="0"/>
      <w:marBottom w:val="0"/>
      <w:divBdr>
        <w:top w:val="none" w:sz="0" w:space="0" w:color="auto"/>
        <w:left w:val="none" w:sz="0" w:space="0" w:color="auto"/>
        <w:bottom w:val="none" w:sz="0" w:space="0" w:color="auto"/>
        <w:right w:val="none" w:sz="0" w:space="0" w:color="auto"/>
      </w:divBdr>
    </w:div>
    <w:div w:id="712923992">
      <w:bodyDiv w:val="1"/>
      <w:marLeft w:val="0"/>
      <w:marRight w:val="0"/>
      <w:marTop w:val="0"/>
      <w:marBottom w:val="0"/>
      <w:divBdr>
        <w:top w:val="none" w:sz="0" w:space="0" w:color="auto"/>
        <w:left w:val="none" w:sz="0" w:space="0" w:color="auto"/>
        <w:bottom w:val="none" w:sz="0" w:space="0" w:color="auto"/>
        <w:right w:val="none" w:sz="0" w:space="0" w:color="auto"/>
      </w:divBdr>
    </w:div>
    <w:div w:id="712970711">
      <w:marLeft w:val="480"/>
      <w:marRight w:val="0"/>
      <w:marTop w:val="0"/>
      <w:marBottom w:val="0"/>
      <w:divBdr>
        <w:top w:val="none" w:sz="0" w:space="0" w:color="auto"/>
        <w:left w:val="none" w:sz="0" w:space="0" w:color="auto"/>
        <w:bottom w:val="none" w:sz="0" w:space="0" w:color="auto"/>
        <w:right w:val="none" w:sz="0" w:space="0" w:color="auto"/>
      </w:divBdr>
    </w:div>
    <w:div w:id="713043765">
      <w:marLeft w:val="480"/>
      <w:marRight w:val="0"/>
      <w:marTop w:val="0"/>
      <w:marBottom w:val="0"/>
      <w:divBdr>
        <w:top w:val="none" w:sz="0" w:space="0" w:color="auto"/>
        <w:left w:val="none" w:sz="0" w:space="0" w:color="auto"/>
        <w:bottom w:val="none" w:sz="0" w:space="0" w:color="auto"/>
        <w:right w:val="none" w:sz="0" w:space="0" w:color="auto"/>
      </w:divBdr>
    </w:div>
    <w:div w:id="713114570">
      <w:marLeft w:val="480"/>
      <w:marRight w:val="0"/>
      <w:marTop w:val="0"/>
      <w:marBottom w:val="0"/>
      <w:divBdr>
        <w:top w:val="none" w:sz="0" w:space="0" w:color="auto"/>
        <w:left w:val="none" w:sz="0" w:space="0" w:color="auto"/>
        <w:bottom w:val="none" w:sz="0" w:space="0" w:color="auto"/>
        <w:right w:val="none" w:sz="0" w:space="0" w:color="auto"/>
      </w:divBdr>
    </w:div>
    <w:div w:id="713115939">
      <w:bodyDiv w:val="1"/>
      <w:marLeft w:val="0"/>
      <w:marRight w:val="0"/>
      <w:marTop w:val="0"/>
      <w:marBottom w:val="0"/>
      <w:divBdr>
        <w:top w:val="none" w:sz="0" w:space="0" w:color="auto"/>
        <w:left w:val="none" w:sz="0" w:space="0" w:color="auto"/>
        <w:bottom w:val="none" w:sz="0" w:space="0" w:color="auto"/>
        <w:right w:val="none" w:sz="0" w:space="0" w:color="auto"/>
      </w:divBdr>
    </w:div>
    <w:div w:id="713117342">
      <w:bodyDiv w:val="1"/>
      <w:marLeft w:val="0"/>
      <w:marRight w:val="0"/>
      <w:marTop w:val="0"/>
      <w:marBottom w:val="0"/>
      <w:divBdr>
        <w:top w:val="none" w:sz="0" w:space="0" w:color="auto"/>
        <w:left w:val="none" w:sz="0" w:space="0" w:color="auto"/>
        <w:bottom w:val="none" w:sz="0" w:space="0" w:color="auto"/>
        <w:right w:val="none" w:sz="0" w:space="0" w:color="auto"/>
      </w:divBdr>
    </w:div>
    <w:div w:id="713118036">
      <w:bodyDiv w:val="1"/>
      <w:marLeft w:val="0"/>
      <w:marRight w:val="0"/>
      <w:marTop w:val="0"/>
      <w:marBottom w:val="0"/>
      <w:divBdr>
        <w:top w:val="none" w:sz="0" w:space="0" w:color="auto"/>
        <w:left w:val="none" w:sz="0" w:space="0" w:color="auto"/>
        <w:bottom w:val="none" w:sz="0" w:space="0" w:color="auto"/>
        <w:right w:val="none" w:sz="0" w:space="0" w:color="auto"/>
      </w:divBdr>
    </w:div>
    <w:div w:id="713119245">
      <w:marLeft w:val="480"/>
      <w:marRight w:val="0"/>
      <w:marTop w:val="0"/>
      <w:marBottom w:val="0"/>
      <w:divBdr>
        <w:top w:val="none" w:sz="0" w:space="0" w:color="auto"/>
        <w:left w:val="none" w:sz="0" w:space="0" w:color="auto"/>
        <w:bottom w:val="none" w:sz="0" w:space="0" w:color="auto"/>
        <w:right w:val="none" w:sz="0" w:space="0" w:color="auto"/>
      </w:divBdr>
    </w:div>
    <w:div w:id="713120237">
      <w:marLeft w:val="480"/>
      <w:marRight w:val="0"/>
      <w:marTop w:val="0"/>
      <w:marBottom w:val="0"/>
      <w:divBdr>
        <w:top w:val="none" w:sz="0" w:space="0" w:color="auto"/>
        <w:left w:val="none" w:sz="0" w:space="0" w:color="auto"/>
        <w:bottom w:val="none" w:sz="0" w:space="0" w:color="auto"/>
        <w:right w:val="none" w:sz="0" w:space="0" w:color="auto"/>
      </w:divBdr>
    </w:div>
    <w:div w:id="713122073">
      <w:bodyDiv w:val="1"/>
      <w:marLeft w:val="0"/>
      <w:marRight w:val="0"/>
      <w:marTop w:val="0"/>
      <w:marBottom w:val="0"/>
      <w:divBdr>
        <w:top w:val="none" w:sz="0" w:space="0" w:color="auto"/>
        <w:left w:val="none" w:sz="0" w:space="0" w:color="auto"/>
        <w:bottom w:val="none" w:sz="0" w:space="0" w:color="auto"/>
        <w:right w:val="none" w:sz="0" w:space="0" w:color="auto"/>
      </w:divBdr>
    </w:div>
    <w:div w:id="713426042">
      <w:marLeft w:val="480"/>
      <w:marRight w:val="0"/>
      <w:marTop w:val="0"/>
      <w:marBottom w:val="0"/>
      <w:divBdr>
        <w:top w:val="none" w:sz="0" w:space="0" w:color="auto"/>
        <w:left w:val="none" w:sz="0" w:space="0" w:color="auto"/>
        <w:bottom w:val="none" w:sz="0" w:space="0" w:color="auto"/>
        <w:right w:val="none" w:sz="0" w:space="0" w:color="auto"/>
      </w:divBdr>
    </w:div>
    <w:div w:id="713576277">
      <w:bodyDiv w:val="1"/>
      <w:marLeft w:val="0"/>
      <w:marRight w:val="0"/>
      <w:marTop w:val="0"/>
      <w:marBottom w:val="0"/>
      <w:divBdr>
        <w:top w:val="none" w:sz="0" w:space="0" w:color="auto"/>
        <w:left w:val="none" w:sz="0" w:space="0" w:color="auto"/>
        <w:bottom w:val="none" w:sz="0" w:space="0" w:color="auto"/>
        <w:right w:val="none" w:sz="0" w:space="0" w:color="auto"/>
      </w:divBdr>
    </w:div>
    <w:div w:id="713579842">
      <w:marLeft w:val="480"/>
      <w:marRight w:val="0"/>
      <w:marTop w:val="0"/>
      <w:marBottom w:val="0"/>
      <w:divBdr>
        <w:top w:val="none" w:sz="0" w:space="0" w:color="auto"/>
        <w:left w:val="none" w:sz="0" w:space="0" w:color="auto"/>
        <w:bottom w:val="none" w:sz="0" w:space="0" w:color="auto"/>
        <w:right w:val="none" w:sz="0" w:space="0" w:color="auto"/>
      </w:divBdr>
    </w:div>
    <w:div w:id="713896237">
      <w:marLeft w:val="480"/>
      <w:marRight w:val="0"/>
      <w:marTop w:val="0"/>
      <w:marBottom w:val="0"/>
      <w:divBdr>
        <w:top w:val="none" w:sz="0" w:space="0" w:color="auto"/>
        <w:left w:val="none" w:sz="0" w:space="0" w:color="auto"/>
        <w:bottom w:val="none" w:sz="0" w:space="0" w:color="auto"/>
        <w:right w:val="none" w:sz="0" w:space="0" w:color="auto"/>
      </w:divBdr>
    </w:div>
    <w:div w:id="714037217">
      <w:bodyDiv w:val="1"/>
      <w:marLeft w:val="0"/>
      <w:marRight w:val="0"/>
      <w:marTop w:val="0"/>
      <w:marBottom w:val="0"/>
      <w:divBdr>
        <w:top w:val="none" w:sz="0" w:space="0" w:color="auto"/>
        <w:left w:val="none" w:sz="0" w:space="0" w:color="auto"/>
        <w:bottom w:val="none" w:sz="0" w:space="0" w:color="auto"/>
        <w:right w:val="none" w:sz="0" w:space="0" w:color="auto"/>
      </w:divBdr>
    </w:div>
    <w:div w:id="714279789">
      <w:bodyDiv w:val="1"/>
      <w:marLeft w:val="0"/>
      <w:marRight w:val="0"/>
      <w:marTop w:val="0"/>
      <w:marBottom w:val="0"/>
      <w:divBdr>
        <w:top w:val="none" w:sz="0" w:space="0" w:color="auto"/>
        <w:left w:val="none" w:sz="0" w:space="0" w:color="auto"/>
        <w:bottom w:val="none" w:sz="0" w:space="0" w:color="auto"/>
        <w:right w:val="none" w:sz="0" w:space="0" w:color="auto"/>
      </w:divBdr>
    </w:div>
    <w:div w:id="714308745">
      <w:bodyDiv w:val="1"/>
      <w:marLeft w:val="0"/>
      <w:marRight w:val="0"/>
      <w:marTop w:val="0"/>
      <w:marBottom w:val="0"/>
      <w:divBdr>
        <w:top w:val="none" w:sz="0" w:space="0" w:color="auto"/>
        <w:left w:val="none" w:sz="0" w:space="0" w:color="auto"/>
        <w:bottom w:val="none" w:sz="0" w:space="0" w:color="auto"/>
        <w:right w:val="none" w:sz="0" w:space="0" w:color="auto"/>
      </w:divBdr>
    </w:div>
    <w:div w:id="714425445">
      <w:marLeft w:val="480"/>
      <w:marRight w:val="0"/>
      <w:marTop w:val="0"/>
      <w:marBottom w:val="0"/>
      <w:divBdr>
        <w:top w:val="none" w:sz="0" w:space="0" w:color="auto"/>
        <w:left w:val="none" w:sz="0" w:space="0" w:color="auto"/>
        <w:bottom w:val="none" w:sz="0" w:space="0" w:color="auto"/>
        <w:right w:val="none" w:sz="0" w:space="0" w:color="auto"/>
      </w:divBdr>
    </w:div>
    <w:div w:id="714429965">
      <w:bodyDiv w:val="1"/>
      <w:marLeft w:val="0"/>
      <w:marRight w:val="0"/>
      <w:marTop w:val="0"/>
      <w:marBottom w:val="0"/>
      <w:divBdr>
        <w:top w:val="none" w:sz="0" w:space="0" w:color="auto"/>
        <w:left w:val="none" w:sz="0" w:space="0" w:color="auto"/>
        <w:bottom w:val="none" w:sz="0" w:space="0" w:color="auto"/>
        <w:right w:val="none" w:sz="0" w:space="0" w:color="auto"/>
      </w:divBdr>
    </w:div>
    <w:div w:id="714551196">
      <w:bodyDiv w:val="1"/>
      <w:marLeft w:val="0"/>
      <w:marRight w:val="0"/>
      <w:marTop w:val="0"/>
      <w:marBottom w:val="0"/>
      <w:divBdr>
        <w:top w:val="none" w:sz="0" w:space="0" w:color="auto"/>
        <w:left w:val="none" w:sz="0" w:space="0" w:color="auto"/>
        <w:bottom w:val="none" w:sz="0" w:space="0" w:color="auto"/>
        <w:right w:val="none" w:sz="0" w:space="0" w:color="auto"/>
      </w:divBdr>
    </w:div>
    <w:div w:id="714623461">
      <w:bodyDiv w:val="1"/>
      <w:marLeft w:val="0"/>
      <w:marRight w:val="0"/>
      <w:marTop w:val="0"/>
      <w:marBottom w:val="0"/>
      <w:divBdr>
        <w:top w:val="none" w:sz="0" w:space="0" w:color="auto"/>
        <w:left w:val="none" w:sz="0" w:space="0" w:color="auto"/>
        <w:bottom w:val="none" w:sz="0" w:space="0" w:color="auto"/>
        <w:right w:val="none" w:sz="0" w:space="0" w:color="auto"/>
      </w:divBdr>
    </w:div>
    <w:div w:id="714624326">
      <w:marLeft w:val="480"/>
      <w:marRight w:val="0"/>
      <w:marTop w:val="0"/>
      <w:marBottom w:val="0"/>
      <w:divBdr>
        <w:top w:val="none" w:sz="0" w:space="0" w:color="auto"/>
        <w:left w:val="none" w:sz="0" w:space="0" w:color="auto"/>
        <w:bottom w:val="none" w:sz="0" w:space="0" w:color="auto"/>
        <w:right w:val="none" w:sz="0" w:space="0" w:color="auto"/>
      </w:divBdr>
    </w:div>
    <w:div w:id="714625157">
      <w:marLeft w:val="480"/>
      <w:marRight w:val="0"/>
      <w:marTop w:val="0"/>
      <w:marBottom w:val="0"/>
      <w:divBdr>
        <w:top w:val="none" w:sz="0" w:space="0" w:color="auto"/>
        <w:left w:val="none" w:sz="0" w:space="0" w:color="auto"/>
        <w:bottom w:val="none" w:sz="0" w:space="0" w:color="auto"/>
        <w:right w:val="none" w:sz="0" w:space="0" w:color="auto"/>
      </w:divBdr>
    </w:div>
    <w:div w:id="714811107">
      <w:bodyDiv w:val="1"/>
      <w:marLeft w:val="0"/>
      <w:marRight w:val="0"/>
      <w:marTop w:val="0"/>
      <w:marBottom w:val="0"/>
      <w:divBdr>
        <w:top w:val="none" w:sz="0" w:space="0" w:color="auto"/>
        <w:left w:val="none" w:sz="0" w:space="0" w:color="auto"/>
        <w:bottom w:val="none" w:sz="0" w:space="0" w:color="auto"/>
        <w:right w:val="none" w:sz="0" w:space="0" w:color="auto"/>
      </w:divBdr>
    </w:div>
    <w:div w:id="714813322">
      <w:bodyDiv w:val="1"/>
      <w:marLeft w:val="0"/>
      <w:marRight w:val="0"/>
      <w:marTop w:val="0"/>
      <w:marBottom w:val="0"/>
      <w:divBdr>
        <w:top w:val="none" w:sz="0" w:space="0" w:color="auto"/>
        <w:left w:val="none" w:sz="0" w:space="0" w:color="auto"/>
        <w:bottom w:val="none" w:sz="0" w:space="0" w:color="auto"/>
        <w:right w:val="none" w:sz="0" w:space="0" w:color="auto"/>
      </w:divBdr>
    </w:div>
    <w:div w:id="714816475">
      <w:bodyDiv w:val="1"/>
      <w:marLeft w:val="0"/>
      <w:marRight w:val="0"/>
      <w:marTop w:val="0"/>
      <w:marBottom w:val="0"/>
      <w:divBdr>
        <w:top w:val="none" w:sz="0" w:space="0" w:color="auto"/>
        <w:left w:val="none" w:sz="0" w:space="0" w:color="auto"/>
        <w:bottom w:val="none" w:sz="0" w:space="0" w:color="auto"/>
        <w:right w:val="none" w:sz="0" w:space="0" w:color="auto"/>
      </w:divBdr>
    </w:div>
    <w:div w:id="714888684">
      <w:bodyDiv w:val="1"/>
      <w:marLeft w:val="0"/>
      <w:marRight w:val="0"/>
      <w:marTop w:val="0"/>
      <w:marBottom w:val="0"/>
      <w:divBdr>
        <w:top w:val="none" w:sz="0" w:space="0" w:color="auto"/>
        <w:left w:val="none" w:sz="0" w:space="0" w:color="auto"/>
        <w:bottom w:val="none" w:sz="0" w:space="0" w:color="auto"/>
        <w:right w:val="none" w:sz="0" w:space="0" w:color="auto"/>
      </w:divBdr>
    </w:div>
    <w:div w:id="714889934">
      <w:marLeft w:val="480"/>
      <w:marRight w:val="0"/>
      <w:marTop w:val="0"/>
      <w:marBottom w:val="0"/>
      <w:divBdr>
        <w:top w:val="none" w:sz="0" w:space="0" w:color="auto"/>
        <w:left w:val="none" w:sz="0" w:space="0" w:color="auto"/>
        <w:bottom w:val="none" w:sz="0" w:space="0" w:color="auto"/>
        <w:right w:val="none" w:sz="0" w:space="0" w:color="auto"/>
      </w:divBdr>
    </w:div>
    <w:div w:id="714892190">
      <w:bodyDiv w:val="1"/>
      <w:marLeft w:val="0"/>
      <w:marRight w:val="0"/>
      <w:marTop w:val="0"/>
      <w:marBottom w:val="0"/>
      <w:divBdr>
        <w:top w:val="none" w:sz="0" w:space="0" w:color="auto"/>
        <w:left w:val="none" w:sz="0" w:space="0" w:color="auto"/>
        <w:bottom w:val="none" w:sz="0" w:space="0" w:color="auto"/>
        <w:right w:val="none" w:sz="0" w:space="0" w:color="auto"/>
      </w:divBdr>
    </w:div>
    <w:div w:id="714894637">
      <w:marLeft w:val="480"/>
      <w:marRight w:val="0"/>
      <w:marTop w:val="0"/>
      <w:marBottom w:val="0"/>
      <w:divBdr>
        <w:top w:val="none" w:sz="0" w:space="0" w:color="auto"/>
        <w:left w:val="none" w:sz="0" w:space="0" w:color="auto"/>
        <w:bottom w:val="none" w:sz="0" w:space="0" w:color="auto"/>
        <w:right w:val="none" w:sz="0" w:space="0" w:color="auto"/>
      </w:divBdr>
    </w:div>
    <w:div w:id="714937727">
      <w:bodyDiv w:val="1"/>
      <w:marLeft w:val="0"/>
      <w:marRight w:val="0"/>
      <w:marTop w:val="0"/>
      <w:marBottom w:val="0"/>
      <w:divBdr>
        <w:top w:val="none" w:sz="0" w:space="0" w:color="auto"/>
        <w:left w:val="none" w:sz="0" w:space="0" w:color="auto"/>
        <w:bottom w:val="none" w:sz="0" w:space="0" w:color="auto"/>
        <w:right w:val="none" w:sz="0" w:space="0" w:color="auto"/>
      </w:divBdr>
    </w:div>
    <w:div w:id="715005725">
      <w:bodyDiv w:val="1"/>
      <w:marLeft w:val="0"/>
      <w:marRight w:val="0"/>
      <w:marTop w:val="0"/>
      <w:marBottom w:val="0"/>
      <w:divBdr>
        <w:top w:val="none" w:sz="0" w:space="0" w:color="auto"/>
        <w:left w:val="none" w:sz="0" w:space="0" w:color="auto"/>
        <w:bottom w:val="none" w:sz="0" w:space="0" w:color="auto"/>
        <w:right w:val="none" w:sz="0" w:space="0" w:color="auto"/>
      </w:divBdr>
    </w:div>
    <w:div w:id="715083817">
      <w:marLeft w:val="480"/>
      <w:marRight w:val="0"/>
      <w:marTop w:val="0"/>
      <w:marBottom w:val="0"/>
      <w:divBdr>
        <w:top w:val="none" w:sz="0" w:space="0" w:color="auto"/>
        <w:left w:val="none" w:sz="0" w:space="0" w:color="auto"/>
        <w:bottom w:val="none" w:sz="0" w:space="0" w:color="auto"/>
        <w:right w:val="none" w:sz="0" w:space="0" w:color="auto"/>
      </w:divBdr>
    </w:div>
    <w:div w:id="715086856">
      <w:marLeft w:val="480"/>
      <w:marRight w:val="0"/>
      <w:marTop w:val="0"/>
      <w:marBottom w:val="0"/>
      <w:divBdr>
        <w:top w:val="none" w:sz="0" w:space="0" w:color="auto"/>
        <w:left w:val="none" w:sz="0" w:space="0" w:color="auto"/>
        <w:bottom w:val="none" w:sz="0" w:space="0" w:color="auto"/>
        <w:right w:val="none" w:sz="0" w:space="0" w:color="auto"/>
      </w:divBdr>
    </w:div>
    <w:div w:id="715088170">
      <w:marLeft w:val="480"/>
      <w:marRight w:val="0"/>
      <w:marTop w:val="0"/>
      <w:marBottom w:val="0"/>
      <w:divBdr>
        <w:top w:val="none" w:sz="0" w:space="0" w:color="auto"/>
        <w:left w:val="none" w:sz="0" w:space="0" w:color="auto"/>
        <w:bottom w:val="none" w:sz="0" w:space="0" w:color="auto"/>
        <w:right w:val="none" w:sz="0" w:space="0" w:color="auto"/>
      </w:divBdr>
    </w:div>
    <w:div w:id="715158467">
      <w:bodyDiv w:val="1"/>
      <w:marLeft w:val="0"/>
      <w:marRight w:val="0"/>
      <w:marTop w:val="0"/>
      <w:marBottom w:val="0"/>
      <w:divBdr>
        <w:top w:val="none" w:sz="0" w:space="0" w:color="auto"/>
        <w:left w:val="none" w:sz="0" w:space="0" w:color="auto"/>
        <w:bottom w:val="none" w:sz="0" w:space="0" w:color="auto"/>
        <w:right w:val="none" w:sz="0" w:space="0" w:color="auto"/>
      </w:divBdr>
    </w:div>
    <w:div w:id="715160761">
      <w:marLeft w:val="480"/>
      <w:marRight w:val="0"/>
      <w:marTop w:val="0"/>
      <w:marBottom w:val="0"/>
      <w:divBdr>
        <w:top w:val="none" w:sz="0" w:space="0" w:color="auto"/>
        <w:left w:val="none" w:sz="0" w:space="0" w:color="auto"/>
        <w:bottom w:val="none" w:sz="0" w:space="0" w:color="auto"/>
        <w:right w:val="none" w:sz="0" w:space="0" w:color="auto"/>
      </w:divBdr>
    </w:div>
    <w:div w:id="715468603">
      <w:marLeft w:val="480"/>
      <w:marRight w:val="0"/>
      <w:marTop w:val="0"/>
      <w:marBottom w:val="0"/>
      <w:divBdr>
        <w:top w:val="none" w:sz="0" w:space="0" w:color="auto"/>
        <w:left w:val="none" w:sz="0" w:space="0" w:color="auto"/>
        <w:bottom w:val="none" w:sz="0" w:space="0" w:color="auto"/>
        <w:right w:val="none" w:sz="0" w:space="0" w:color="auto"/>
      </w:divBdr>
    </w:div>
    <w:div w:id="715545829">
      <w:bodyDiv w:val="1"/>
      <w:marLeft w:val="0"/>
      <w:marRight w:val="0"/>
      <w:marTop w:val="0"/>
      <w:marBottom w:val="0"/>
      <w:divBdr>
        <w:top w:val="none" w:sz="0" w:space="0" w:color="auto"/>
        <w:left w:val="none" w:sz="0" w:space="0" w:color="auto"/>
        <w:bottom w:val="none" w:sz="0" w:space="0" w:color="auto"/>
        <w:right w:val="none" w:sz="0" w:space="0" w:color="auto"/>
      </w:divBdr>
    </w:div>
    <w:div w:id="715735314">
      <w:bodyDiv w:val="1"/>
      <w:marLeft w:val="0"/>
      <w:marRight w:val="0"/>
      <w:marTop w:val="0"/>
      <w:marBottom w:val="0"/>
      <w:divBdr>
        <w:top w:val="none" w:sz="0" w:space="0" w:color="auto"/>
        <w:left w:val="none" w:sz="0" w:space="0" w:color="auto"/>
        <w:bottom w:val="none" w:sz="0" w:space="0" w:color="auto"/>
        <w:right w:val="none" w:sz="0" w:space="0" w:color="auto"/>
      </w:divBdr>
    </w:div>
    <w:div w:id="715856501">
      <w:marLeft w:val="480"/>
      <w:marRight w:val="0"/>
      <w:marTop w:val="0"/>
      <w:marBottom w:val="0"/>
      <w:divBdr>
        <w:top w:val="none" w:sz="0" w:space="0" w:color="auto"/>
        <w:left w:val="none" w:sz="0" w:space="0" w:color="auto"/>
        <w:bottom w:val="none" w:sz="0" w:space="0" w:color="auto"/>
        <w:right w:val="none" w:sz="0" w:space="0" w:color="auto"/>
      </w:divBdr>
    </w:div>
    <w:div w:id="715932493">
      <w:bodyDiv w:val="1"/>
      <w:marLeft w:val="0"/>
      <w:marRight w:val="0"/>
      <w:marTop w:val="0"/>
      <w:marBottom w:val="0"/>
      <w:divBdr>
        <w:top w:val="none" w:sz="0" w:space="0" w:color="auto"/>
        <w:left w:val="none" w:sz="0" w:space="0" w:color="auto"/>
        <w:bottom w:val="none" w:sz="0" w:space="0" w:color="auto"/>
        <w:right w:val="none" w:sz="0" w:space="0" w:color="auto"/>
      </w:divBdr>
    </w:div>
    <w:div w:id="716129866">
      <w:marLeft w:val="480"/>
      <w:marRight w:val="0"/>
      <w:marTop w:val="0"/>
      <w:marBottom w:val="0"/>
      <w:divBdr>
        <w:top w:val="none" w:sz="0" w:space="0" w:color="auto"/>
        <w:left w:val="none" w:sz="0" w:space="0" w:color="auto"/>
        <w:bottom w:val="none" w:sz="0" w:space="0" w:color="auto"/>
        <w:right w:val="none" w:sz="0" w:space="0" w:color="auto"/>
      </w:divBdr>
    </w:div>
    <w:div w:id="716205829">
      <w:marLeft w:val="480"/>
      <w:marRight w:val="0"/>
      <w:marTop w:val="0"/>
      <w:marBottom w:val="0"/>
      <w:divBdr>
        <w:top w:val="none" w:sz="0" w:space="0" w:color="auto"/>
        <w:left w:val="none" w:sz="0" w:space="0" w:color="auto"/>
        <w:bottom w:val="none" w:sz="0" w:space="0" w:color="auto"/>
        <w:right w:val="none" w:sz="0" w:space="0" w:color="auto"/>
      </w:divBdr>
    </w:div>
    <w:div w:id="716272134">
      <w:marLeft w:val="480"/>
      <w:marRight w:val="0"/>
      <w:marTop w:val="0"/>
      <w:marBottom w:val="0"/>
      <w:divBdr>
        <w:top w:val="none" w:sz="0" w:space="0" w:color="auto"/>
        <w:left w:val="none" w:sz="0" w:space="0" w:color="auto"/>
        <w:bottom w:val="none" w:sz="0" w:space="0" w:color="auto"/>
        <w:right w:val="none" w:sz="0" w:space="0" w:color="auto"/>
      </w:divBdr>
    </w:div>
    <w:div w:id="716391104">
      <w:bodyDiv w:val="1"/>
      <w:marLeft w:val="0"/>
      <w:marRight w:val="0"/>
      <w:marTop w:val="0"/>
      <w:marBottom w:val="0"/>
      <w:divBdr>
        <w:top w:val="none" w:sz="0" w:space="0" w:color="auto"/>
        <w:left w:val="none" w:sz="0" w:space="0" w:color="auto"/>
        <w:bottom w:val="none" w:sz="0" w:space="0" w:color="auto"/>
        <w:right w:val="none" w:sz="0" w:space="0" w:color="auto"/>
      </w:divBdr>
    </w:div>
    <w:div w:id="716398070">
      <w:marLeft w:val="480"/>
      <w:marRight w:val="0"/>
      <w:marTop w:val="0"/>
      <w:marBottom w:val="0"/>
      <w:divBdr>
        <w:top w:val="none" w:sz="0" w:space="0" w:color="auto"/>
        <w:left w:val="none" w:sz="0" w:space="0" w:color="auto"/>
        <w:bottom w:val="none" w:sz="0" w:space="0" w:color="auto"/>
        <w:right w:val="none" w:sz="0" w:space="0" w:color="auto"/>
      </w:divBdr>
    </w:div>
    <w:div w:id="716465192">
      <w:marLeft w:val="480"/>
      <w:marRight w:val="0"/>
      <w:marTop w:val="0"/>
      <w:marBottom w:val="0"/>
      <w:divBdr>
        <w:top w:val="none" w:sz="0" w:space="0" w:color="auto"/>
        <w:left w:val="none" w:sz="0" w:space="0" w:color="auto"/>
        <w:bottom w:val="none" w:sz="0" w:space="0" w:color="auto"/>
        <w:right w:val="none" w:sz="0" w:space="0" w:color="auto"/>
      </w:divBdr>
    </w:div>
    <w:div w:id="716582958">
      <w:bodyDiv w:val="1"/>
      <w:marLeft w:val="0"/>
      <w:marRight w:val="0"/>
      <w:marTop w:val="0"/>
      <w:marBottom w:val="0"/>
      <w:divBdr>
        <w:top w:val="none" w:sz="0" w:space="0" w:color="auto"/>
        <w:left w:val="none" w:sz="0" w:space="0" w:color="auto"/>
        <w:bottom w:val="none" w:sz="0" w:space="0" w:color="auto"/>
        <w:right w:val="none" w:sz="0" w:space="0" w:color="auto"/>
      </w:divBdr>
    </w:div>
    <w:div w:id="716659765">
      <w:marLeft w:val="480"/>
      <w:marRight w:val="0"/>
      <w:marTop w:val="0"/>
      <w:marBottom w:val="0"/>
      <w:divBdr>
        <w:top w:val="none" w:sz="0" w:space="0" w:color="auto"/>
        <w:left w:val="none" w:sz="0" w:space="0" w:color="auto"/>
        <w:bottom w:val="none" w:sz="0" w:space="0" w:color="auto"/>
        <w:right w:val="none" w:sz="0" w:space="0" w:color="auto"/>
      </w:divBdr>
    </w:div>
    <w:div w:id="716702021">
      <w:marLeft w:val="480"/>
      <w:marRight w:val="0"/>
      <w:marTop w:val="0"/>
      <w:marBottom w:val="0"/>
      <w:divBdr>
        <w:top w:val="none" w:sz="0" w:space="0" w:color="auto"/>
        <w:left w:val="none" w:sz="0" w:space="0" w:color="auto"/>
        <w:bottom w:val="none" w:sz="0" w:space="0" w:color="auto"/>
        <w:right w:val="none" w:sz="0" w:space="0" w:color="auto"/>
      </w:divBdr>
    </w:div>
    <w:div w:id="716708130">
      <w:marLeft w:val="480"/>
      <w:marRight w:val="0"/>
      <w:marTop w:val="0"/>
      <w:marBottom w:val="0"/>
      <w:divBdr>
        <w:top w:val="none" w:sz="0" w:space="0" w:color="auto"/>
        <w:left w:val="none" w:sz="0" w:space="0" w:color="auto"/>
        <w:bottom w:val="none" w:sz="0" w:space="0" w:color="auto"/>
        <w:right w:val="none" w:sz="0" w:space="0" w:color="auto"/>
      </w:divBdr>
    </w:div>
    <w:div w:id="716710358">
      <w:bodyDiv w:val="1"/>
      <w:marLeft w:val="0"/>
      <w:marRight w:val="0"/>
      <w:marTop w:val="0"/>
      <w:marBottom w:val="0"/>
      <w:divBdr>
        <w:top w:val="none" w:sz="0" w:space="0" w:color="auto"/>
        <w:left w:val="none" w:sz="0" w:space="0" w:color="auto"/>
        <w:bottom w:val="none" w:sz="0" w:space="0" w:color="auto"/>
        <w:right w:val="none" w:sz="0" w:space="0" w:color="auto"/>
      </w:divBdr>
    </w:div>
    <w:div w:id="716902472">
      <w:marLeft w:val="480"/>
      <w:marRight w:val="0"/>
      <w:marTop w:val="0"/>
      <w:marBottom w:val="0"/>
      <w:divBdr>
        <w:top w:val="none" w:sz="0" w:space="0" w:color="auto"/>
        <w:left w:val="none" w:sz="0" w:space="0" w:color="auto"/>
        <w:bottom w:val="none" w:sz="0" w:space="0" w:color="auto"/>
        <w:right w:val="none" w:sz="0" w:space="0" w:color="auto"/>
      </w:divBdr>
    </w:div>
    <w:div w:id="716976119">
      <w:marLeft w:val="480"/>
      <w:marRight w:val="0"/>
      <w:marTop w:val="0"/>
      <w:marBottom w:val="0"/>
      <w:divBdr>
        <w:top w:val="none" w:sz="0" w:space="0" w:color="auto"/>
        <w:left w:val="none" w:sz="0" w:space="0" w:color="auto"/>
        <w:bottom w:val="none" w:sz="0" w:space="0" w:color="auto"/>
        <w:right w:val="none" w:sz="0" w:space="0" w:color="auto"/>
      </w:divBdr>
    </w:div>
    <w:div w:id="717121681">
      <w:marLeft w:val="480"/>
      <w:marRight w:val="0"/>
      <w:marTop w:val="0"/>
      <w:marBottom w:val="0"/>
      <w:divBdr>
        <w:top w:val="none" w:sz="0" w:space="0" w:color="auto"/>
        <w:left w:val="none" w:sz="0" w:space="0" w:color="auto"/>
        <w:bottom w:val="none" w:sz="0" w:space="0" w:color="auto"/>
        <w:right w:val="none" w:sz="0" w:space="0" w:color="auto"/>
      </w:divBdr>
    </w:div>
    <w:div w:id="717171605">
      <w:bodyDiv w:val="1"/>
      <w:marLeft w:val="0"/>
      <w:marRight w:val="0"/>
      <w:marTop w:val="0"/>
      <w:marBottom w:val="0"/>
      <w:divBdr>
        <w:top w:val="none" w:sz="0" w:space="0" w:color="auto"/>
        <w:left w:val="none" w:sz="0" w:space="0" w:color="auto"/>
        <w:bottom w:val="none" w:sz="0" w:space="0" w:color="auto"/>
        <w:right w:val="none" w:sz="0" w:space="0" w:color="auto"/>
      </w:divBdr>
    </w:div>
    <w:div w:id="717314686">
      <w:bodyDiv w:val="1"/>
      <w:marLeft w:val="0"/>
      <w:marRight w:val="0"/>
      <w:marTop w:val="0"/>
      <w:marBottom w:val="0"/>
      <w:divBdr>
        <w:top w:val="none" w:sz="0" w:space="0" w:color="auto"/>
        <w:left w:val="none" w:sz="0" w:space="0" w:color="auto"/>
        <w:bottom w:val="none" w:sz="0" w:space="0" w:color="auto"/>
        <w:right w:val="none" w:sz="0" w:space="0" w:color="auto"/>
      </w:divBdr>
    </w:div>
    <w:div w:id="717363225">
      <w:marLeft w:val="480"/>
      <w:marRight w:val="0"/>
      <w:marTop w:val="0"/>
      <w:marBottom w:val="0"/>
      <w:divBdr>
        <w:top w:val="none" w:sz="0" w:space="0" w:color="auto"/>
        <w:left w:val="none" w:sz="0" w:space="0" w:color="auto"/>
        <w:bottom w:val="none" w:sz="0" w:space="0" w:color="auto"/>
        <w:right w:val="none" w:sz="0" w:space="0" w:color="auto"/>
      </w:divBdr>
    </w:div>
    <w:div w:id="717389817">
      <w:marLeft w:val="480"/>
      <w:marRight w:val="0"/>
      <w:marTop w:val="0"/>
      <w:marBottom w:val="0"/>
      <w:divBdr>
        <w:top w:val="none" w:sz="0" w:space="0" w:color="auto"/>
        <w:left w:val="none" w:sz="0" w:space="0" w:color="auto"/>
        <w:bottom w:val="none" w:sz="0" w:space="0" w:color="auto"/>
        <w:right w:val="none" w:sz="0" w:space="0" w:color="auto"/>
      </w:divBdr>
    </w:div>
    <w:div w:id="717434941">
      <w:marLeft w:val="480"/>
      <w:marRight w:val="0"/>
      <w:marTop w:val="0"/>
      <w:marBottom w:val="0"/>
      <w:divBdr>
        <w:top w:val="none" w:sz="0" w:space="0" w:color="auto"/>
        <w:left w:val="none" w:sz="0" w:space="0" w:color="auto"/>
        <w:bottom w:val="none" w:sz="0" w:space="0" w:color="auto"/>
        <w:right w:val="none" w:sz="0" w:space="0" w:color="auto"/>
      </w:divBdr>
    </w:div>
    <w:div w:id="717440008">
      <w:bodyDiv w:val="1"/>
      <w:marLeft w:val="0"/>
      <w:marRight w:val="0"/>
      <w:marTop w:val="0"/>
      <w:marBottom w:val="0"/>
      <w:divBdr>
        <w:top w:val="none" w:sz="0" w:space="0" w:color="auto"/>
        <w:left w:val="none" w:sz="0" w:space="0" w:color="auto"/>
        <w:bottom w:val="none" w:sz="0" w:space="0" w:color="auto"/>
        <w:right w:val="none" w:sz="0" w:space="0" w:color="auto"/>
      </w:divBdr>
    </w:div>
    <w:div w:id="717553759">
      <w:marLeft w:val="480"/>
      <w:marRight w:val="0"/>
      <w:marTop w:val="0"/>
      <w:marBottom w:val="0"/>
      <w:divBdr>
        <w:top w:val="none" w:sz="0" w:space="0" w:color="auto"/>
        <w:left w:val="none" w:sz="0" w:space="0" w:color="auto"/>
        <w:bottom w:val="none" w:sz="0" w:space="0" w:color="auto"/>
        <w:right w:val="none" w:sz="0" w:space="0" w:color="auto"/>
      </w:divBdr>
    </w:div>
    <w:div w:id="717703591">
      <w:marLeft w:val="480"/>
      <w:marRight w:val="0"/>
      <w:marTop w:val="0"/>
      <w:marBottom w:val="0"/>
      <w:divBdr>
        <w:top w:val="none" w:sz="0" w:space="0" w:color="auto"/>
        <w:left w:val="none" w:sz="0" w:space="0" w:color="auto"/>
        <w:bottom w:val="none" w:sz="0" w:space="0" w:color="auto"/>
        <w:right w:val="none" w:sz="0" w:space="0" w:color="auto"/>
      </w:divBdr>
    </w:div>
    <w:div w:id="717704085">
      <w:bodyDiv w:val="1"/>
      <w:marLeft w:val="0"/>
      <w:marRight w:val="0"/>
      <w:marTop w:val="0"/>
      <w:marBottom w:val="0"/>
      <w:divBdr>
        <w:top w:val="none" w:sz="0" w:space="0" w:color="auto"/>
        <w:left w:val="none" w:sz="0" w:space="0" w:color="auto"/>
        <w:bottom w:val="none" w:sz="0" w:space="0" w:color="auto"/>
        <w:right w:val="none" w:sz="0" w:space="0" w:color="auto"/>
      </w:divBdr>
    </w:div>
    <w:div w:id="717778093">
      <w:bodyDiv w:val="1"/>
      <w:marLeft w:val="0"/>
      <w:marRight w:val="0"/>
      <w:marTop w:val="0"/>
      <w:marBottom w:val="0"/>
      <w:divBdr>
        <w:top w:val="none" w:sz="0" w:space="0" w:color="auto"/>
        <w:left w:val="none" w:sz="0" w:space="0" w:color="auto"/>
        <w:bottom w:val="none" w:sz="0" w:space="0" w:color="auto"/>
        <w:right w:val="none" w:sz="0" w:space="0" w:color="auto"/>
      </w:divBdr>
    </w:div>
    <w:div w:id="717819894">
      <w:bodyDiv w:val="1"/>
      <w:marLeft w:val="0"/>
      <w:marRight w:val="0"/>
      <w:marTop w:val="0"/>
      <w:marBottom w:val="0"/>
      <w:divBdr>
        <w:top w:val="none" w:sz="0" w:space="0" w:color="auto"/>
        <w:left w:val="none" w:sz="0" w:space="0" w:color="auto"/>
        <w:bottom w:val="none" w:sz="0" w:space="0" w:color="auto"/>
        <w:right w:val="none" w:sz="0" w:space="0" w:color="auto"/>
      </w:divBdr>
    </w:div>
    <w:div w:id="717820754">
      <w:marLeft w:val="480"/>
      <w:marRight w:val="0"/>
      <w:marTop w:val="0"/>
      <w:marBottom w:val="0"/>
      <w:divBdr>
        <w:top w:val="none" w:sz="0" w:space="0" w:color="auto"/>
        <w:left w:val="none" w:sz="0" w:space="0" w:color="auto"/>
        <w:bottom w:val="none" w:sz="0" w:space="0" w:color="auto"/>
        <w:right w:val="none" w:sz="0" w:space="0" w:color="auto"/>
      </w:divBdr>
    </w:div>
    <w:div w:id="717893496">
      <w:marLeft w:val="480"/>
      <w:marRight w:val="0"/>
      <w:marTop w:val="0"/>
      <w:marBottom w:val="0"/>
      <w:divBdr>
        <w:top w:val="none" w:sz="0" w:space="0" w:color="auto"/>
        <w:left w:val="none" w:sz="0" w:space="0" w:color="auto"/>
        <w:bottom w:val="none" w:sz="0" w:space="0" w:color="auto"/>
        <w:right w:val="none" w:sz="0" w:space="0" w:color="auto"/>
      </w:divBdr>
    </w:div>
    <w:div w:id="717895446">
      <w:marLeft w:val="480"/>
      <w:marRight w:val="0"/>
      <w:marTop w:val="0"/>
      <w:marBottom w:val="0"/>
      <w:divBdr>
        <w:top w:val="none" w:sz="0" w:space="0" w:color="auto"/>
        <w:left w:val="none" w:sz="0" w:space="0" w:color="auto"/>
        <w:bottom w:val="none" w:sz="0" w:space="0" w:color="auto"/>
        <w:right w:val="none" w:sz="0" w:space="0" w:color="auto"/>
      </w:divBdr>
    </w:div>
    <w:div w:id="718096305">
      <w:bodyDiv w:val="1"/>
      <w:marLeft w:val="0"/>
      <w:marRight w:val="0"/>
      <w:marTop w:val="0"/>
      <w:marBottom w:val="0"/>
      <w:divBdr>
        <w:top w:val="none" w:sz="0" w:space="0" w:color="auto"/>
        <w:left w:val="none" w:sz="0" w:space="0" w:color="auto"/>
        <w:bottom w:val="none" w:sz="0" w:space="0" w:color="auto"/>
        <w:right w:val="none" w:sz="0" w:space="0" w:color="auto"/>
      </w:divBdr>
    </w:div>
    <w:div w:id="718171125">
      <w:bodyDiv w:val="1"/>
      <w:marLeft w:val="0"/>
      <w:marRight w:val="0"/>
      <w:marTop w:val="0"/>
      <w:marBottom w:val="0"/>
      <w:divBdr>
        <w:top w:val="none" w:sz="0" w:space="0" w:color="auto"/>
        <w:left w:val="none" w:sz="0" w:space="0" w:color="auto"/>
        <w:bottom w:val="none" w:sz="0" w:space="0" w:color="auto"/>
        <w:right w:val="none" w:sz="0" w:space="0" w:color="auto"/>
      </w:divBdr>
    </w:div>
    <w:div w:id="718237466">
      <w:bodyDiv w:val="1"/>
      <w:marLeft w:val="0"/>
      <w:marRight w:val="0"/>
      <w:marTop w:val="0"/>
      <w:marBottom w:val="0"/>
      <w:divBdr>
        <w:top w:val="none" w:sz="0" w:space="0" w:color="auto"/>
        <w:left w:val="none" w:sz="0" w:space="0" w:color="auto"/>
        <w:bottom w:val="none" w:sz="0" w:space="0" w:color="auto"/>
        <w:right w:val="none" w:sz="0" w:space="0" w:color="auto"/>
      </w:divBdr>
    </w:div>
    <w:div w:id="718284881">
      <w:bodyDiv w:val="1"/>
      <w:marLeft w:val="0"/>
      <w:marRight w:val="0"/>
      <w:marTop w:val="0"/>
      <w:marBottom w:val="0"/>
      <w:divBdr>
        <w:top w:val="none" w:sz="0" w:space="0" w:color="auto"/>
        <w:left w:val="none" w:sz="0" w:space="0" w:color="auto"/>
        <w:bottom w:val="none" w:sz="0" w:space="0" w:color="auto"/>
        <w:right w:val="none" w:sz="0" w:space="0" w:color="auto"/>
      </w:divBdr>
    </w:div>
    <w:div w:id="718285305">
      <w:bodyDiv w:val="1"/>
      <w:marLeft w:val="0"/>
      <w:marRight w:val="0"/>
      <w:marTop w:val="0"/>
      <w:marBottom w:val="0"/>
      <w:divBdr>
        <w:top w:val="none" w:sz="0" w:space="0" w:color="auto"/>
        <w:left w:val="none" w:sz="0" w:space="0" w:color="auto"/>
        <w:bottom w:val="none" w:sz="0" w:space="0" w:color="auto"/>
        <w:right w:val="none" w:sz="0" w:space="0" w:color="auto"/>
      </w:divBdr>
    </w:div>
    <w:div w:id="718287015">
      <w:marLeft w:val="480"/>
      <w:marRight w:val="0"/>
      <w:marTop w:val="0"/>
      <w:marBottom w:val="0"/>
      <w:divBdr>
        <w:top w:val="none" w:sz="0" w:space="0" w:color="auto"/>
        <w:left w:val="none" w:sz="0" w:space="0" w:color="auto"/>
        <w:bottom w:val="none" w:sz="0" w:space="0" w:color="auto"/>
        <w:right w:val="none" w:sz="0" w:space="0" w:color="auto"/>
      </w:divBdr>
    </w:div>
    <w:div w:id="718359821">
      <w:marLeft w:val="480"/>
      <w:marRight w:val="0"/>
      <w:marTop w:val="0"/>
      <w:marBottom w:val="0"/>
      <w:divBdr>
        <w:top w:val="none" w:sz="0" w:space="0" w:color="auto"/>
        <w:left w:val="none" w:sz="0" w:space="0" w:color="auto"/>
        <w:bottom w:val="none" w:sz="0" w:space="0" w:color="auto"/>
        <w:right w:val="none" w:sz="0" w:space="0" w:color="auto"/>
      </w:divBdr>
    </w:div>
    <w:div w:id="718363936">
      <w:bodyDiv w:val="1"/>
      <w:marLeft w:val="0"/>
      <w:marRight w:val="0"/>
      <w:marTop w:val="0"/>
      <w:marBottom w:val="0"/>
      <w:divBdr>
        <w:top w:val="none" w:sz="0" w:space="0" w:color="auto"/>
        <w:left w:val="none" w:sz="0" w:space="0" w:color="auto"/>
        <w:bottom w:val="none" w:sz="0" w:space="0" w:color="auto"/>
        <w:right w:val="none" w:sz="0" w:space="0" w:color="auto"/>
      </w:divBdr>
    </w:div>
    <w:div w:id="718432733">
      <w:marLeft w:val="480"/>
      <w:marRight w:val="0"/>
      <w:marTop w:val="0"/>
      <w:marBottom w:val="0"/>
      <w:divBdr>
        <w:top w:val="none" w:sz="0" w:space="0" w:color="auto"/>
        <w:left w:val="none" w:sz="0" w:space="0" w:color="auto"/>
        <w:bottom w:val="none" w:sz="0" w:space="0" w:color="auto"/>
        <w:right w:val="none" w:sz="0" w:space="0" w:color="auto"/>
      </w:divBdr>
    </w:div>
    <w:div w:id="718434257">
      <w:bodyDiv w:val="1"/>
      <w:marLeft w:val="0"/>
      <w:marRight w:val="0"/>
      <w:marTop w:val="0"/>
      <w:marBottom w:val="0"/>
      <w:divBdr>
        <w:top w:val="none" w:sz="0" w:space="0" w:color="auto"/>
        <w:left w:val="none" w:sz="0" w:space="0" w:color="auto"/>
        <w:bottom w:val="none" w:sz="0" w:space="0" w:color="auto"/>
        <w:right w:val="none" w:sz="0" w:space="0" w:color="auto"/>
      </w:divBdr>
    </w:div>
    <w:div w:id="718436192">
      <w:marLeft w:val="480"/>
      <w:marRight w:val="0"/>
      <w:marTop w:val="0"/>
      <w:marBottom w:val="0"/>
      <w:divBdr>
        <w:top w:val="none" w:sz="0" w:space="0" w:color="auto"/>
        <w:left w:val="none" w:sz="0" w:space="0" w:color="auto"/>
        <w:bottom w:val="none" w:sz="0" w:space="0" w:color="auto"/>
        <w:right w:val="none" w:sz="0" w:space="0" w:color="auto"/>
      </w:divBdr>
    </w:div>
    <w:div w:id="718480592">
      <w:marLeft w:val="480"/>
      <w:marRight w:val="0"/>
      <w:marTop w:val="0"/>
      <w:marBottom w:val="0"/>
      <w:divBdr>
        <w:top w:val="none" w:sz="0" w:space="0" w:color="auto"/>
        <w:left w:val="none" w:sz="0" w:space="0" w:color="auto"/>
        <w:bottom w:val="none" w:sz="0" w:space="0" w:color="auto"/>
        <w:right w:val="none" w:sz="0" w:space="0" w:color="auto"/>
      </w:divBdr>
    </w:div>
    <w:div w:id="718550410">
      <w:bodyDiv w:val="1"/>
      <w:marLeft w:val="0"/>
      <w:marRight w:val="0"/>
      <w:marTop w:val="0"/>
      <w:marBottom w:val="0"/>
      <w:divBdr>
        <w:top w:val="none" w:sz="0" w:space="0" w:color="auto"/>
        <w:left w:val="none" w:sz="0" w:space="0" w:color="auto"/>
        <w:bottom w:val="none" w:sz="0" w:space="0" w:color="auto"/>
        <w:right w:val="none" w:sz="0" w:space="0" w:color="auto"/>
      </w:divBdr>
    </w:div>
    <w:div w:id="718551432">
      <w:bodyDiv w:val="1"/>
      <w:marLeft w:val="0"/>
      <w:marRight w:val="0"/>
      <w:marTop w:val="0"/>
      <w:marBottom w:val="0"/>
      <w:divBdr>
        <w:top w:val="none" w:sz="0" w:space="0" w:color="auto"/>
        <w:left w:val="none" w:sz="0" w:space="0" w:color="auto"/>
        <w:bottom w:val="none" w:sz="0" w:space="0" w:color="auto"/>
        <w:right w:val="none" w:sz="0" w:space="0" w:color="auto"/>
      </w:divBdr>
    </w:div>
    <w:div w:id="718553514">
      <w:marLeft w:val="480"/>
      <w:marRight w:val="0"/>
      <w:marTop w:val="0"/>
      <w:marBottom w:val="0"/>
      <w:divBdr>
        <w:top w:val="none" w:sz="0" w:space="0" w:color="auto"/>
        <w:left w:val="none" w:sz="0" w:space="0" w:color="auto"/>
        <w:bottom w:val="none" w:sz="0" w:space="0" w:color="auto"/>
        <w:right w:val="none" w:sz="0" w:space="0" w:color="auto"/>
      </w:divBdr>
    </w:div>
    <w:div w:id="718748247">
      <w:bodyDiv w:val="1"/>
      <w:marLeft w:val="0"/>
      <w:marRight w:val="0"/>
      <w:marTop w:val="0"/>
      <w:marBottom w:val="0"/>
      <w:divBdr>
        <w:top w:val="none" w:sz="0" w:space="0" w:color="auto"/>
        <w:left w:val="none" w:sz="0" w:space="0" w:color="auto"/>
        <w:bottom w:val="none" w:sz="0" w:space="0" w:color="auto"/>
        <w:right w:val="none" w:sz="0" w:space="0" w:color="auto"/>
      </w:divBdr>
    </w:div>
    <w:div w:id="718751481">
      <w:bodyDiv w:val="1"/>
      <w:marLeft w:val="0"/>
      <w:marRight w:val="0"/>
      <w:marTop w:val="0"/>
      <w:marBottom w:val="0"/>
      <w:divBdr>
        <w:top w:val="none" w:sz="0" w:space="0" w:color="auto"/>
        <w:left w:val="none" w:sz="0" w:space="0" w:color="auto"/>
        <w:bottom w:val="none" w:sz="0" w:space="0" w:color="auto"/>
        <w:right w:val="none" w:sz="0" w:space="0" w:color="auto"/>
      </w:divBdr>
    </w:div>
    <w:div w:id="718817650">
      <w:marLeft w:val="480"/>
      <w:marRight w:val="0"/>
      <w:marTop w:val="0"/>
      <w:marBottom w:val="0"/>
      <w:divBdr>
        <w:top w:val="none" w:sz="0" w:space="0" w:color="auto"/>
        <w:left w:val="none" w:sz="0" w:space="0" w:color="auto"/>
        <w:bottom w:val="none" w:sz="0" w:space="0" w:color="auto"/>
        <w:right w:val="none" w:sz="0" w:space="0" w:color="auto"/>
      </w:divBdr>
    </w:div>
    <w:div w:id="718892901">
      <w:bodyDiv w:val="1"/>
      <w:marLeft w:val="0"/>
      <w:marRight w:val="0"/>
      <w:marTop w:val="0"/>
      <w:marBottom w:val="0"/>
      <w:divBdr>
        <w:top w:val="none" w:sz="0" w:space="0" w:color="auto"/>
        <w:left w:val="none" w:sz="0" w:space="0" w:color="auto"/>
        <w:bottom w:val="none" w:sz="0" w:space="0" w:color="auto"/>
        <w:right w:val="none" w:sz="0" w:space="0" w:color="auto"/>
      </w:divBdr>
    </w:div>
    <w:div w:id="719013849">
      <w:marLeft w:val="480"/>
      <w:marRight w:val="0"/>
      <w:marTop w:val="0"/>
      <w:marBottom w:val="0"/>
      <w:divBdr>
        <w:top w:val="none" w:sz="0" w:space="0" w:color="auto"/>
        <w:left w:val="none" w:sz="0" w:space="0" w:color="auto"/>
        <w:bottom w:val="none" w:sz="0" w:space="0" w:color="auto"/>
        <w:right w:val="none" w:sz="0" w:space="0" w:color="auto"/>
      </w:divBdr>
    </w:div>
    <w:div w:id="719017249">
      <w:bodyDiv w:val="1"/>
      <w:marLeft w:val="0"/>
      <w:marRight w:val="0"/>
      <w:marTop w:val="0"/>
      <w:marBottom w:val="0"/>
      <w:divBdr>
        <w:top w:val="none" w:sz="0" w:space="0" w:color="auto"/>
        <w:left w:val="none" w:sz="0" w:space="0" w:color="auto"/>
        <w:bottom w:val="none" w:sz="0" w:space="0" w:color="auto"/>
        <w:right w:val="none" w:sz="0" w:space="0" w:color="auto"/>
      </w:divBdr>
    </w:div>
    <w:div w:id="719020279">
      <w:bodyDiv w:val="1"/>
      <w:marLeft w:val="0"/>
      <w:marRight w:val="0"/>
      <w:marTop w:val="0"/>
      <w:marBottom w:val="0"/>
      <w:divBdr>
        <w:top w:val="none" w:sz="0" w:space="0" w:color="auto"/>
        <w:left w:val="none" w:sz="0" w:space="0" w:color="auto"/>
        <w:bottom w:val="none" w:sz="0" w:space="0" w:color="auto"/>
        <w:right w:val="none" w:sz="0" w:space="0" w:color="auto"/>
      </w:divBdr>
    </w:div>
    <w:div w:id="719090876">
      <w:marLeft w:val="480"/>
      <w:marRight w:val="0"/>
      <w:marTop w:val="0"/>
      <w:marBottom w:val="0"/>
      <w:divBdr>
        <w:top w:val="none" w:sz="0" w:space="0" w:color="auto"/>
        <w:left w:val="none" w:sz="0" w:space="0" w:color="auto"/>
        <w:bottom w:val="none" w:sz="0" w:space="0" w:color="auto"/>
        <w:right w:val="none" w:sz="0" w:space="0" w:color="auto"/>
      </w:divBdr>
    </w:div>
    <w:div w:id="719091464">
      <w:bodyDiv w:val="1"/>
      <w:marLeft w:val="0"/>
      <w:marRight w:val="0"/>
      <w:marTop w:val="0"/>
      <w:marBottom w:val="0"/>
      <w:divBdr>
        <w:top w:val="none" w:sz="0" w:space="0" w:color="auto"/>
        <w:left w:val="none" w:sz="0" w:space="0" w:color="auto"/>
        <w:bottom w:val="none" w:sz="0" w:space="0" w:color="auto"/>
        <w:right w:val="none" w:sz="0" w:space="0" w:color="auto"/>
      </w:divBdr>
    </w:div>
    <w:div w:id="719288466">
      <w:bodyDiv w:val="1"/>
      <w:marLeft w:val="0"/>
      <w:marRight w:val="0"/>
      <w:marTop w:val="0"/>
      <w:marBottom w:val="0"/>
      <w:divBdr>
        <w:top w:val="none" w:sz="0" w:space="0" w:color="auto"/>
        <w:left w:val="none" w:sz="0" w:space="0" w:color="auto"/>
        <w:bottom w:val="none" w:sz="0" w:space="0" w:color="auto"/>
        <w:right w:val="none" w:sz="0" w:space="0" w:color="auto"/>
      </w:divBdr>
    </w:div>
    <w:div w:id="719398497">
      <w:marLeft w:val="480"/>
      <w:marRight w:val="0"/>
      <w:marTop w:val="0"/>
      <w:marBottom w:val="0"/>
      <w:divBdr>
        <w:top w:val="none" w:sz="0" w:space="0" w:color="auto"/>
        <w:left w:val="none" w:sz="0" w:space="0" w:color="auto"/>
        <w:bottom w:val="none" w:sz="0" w:space="0" w:color="auto"/>
        <w:right w:val="none" w:sz="0" w:space="0" w:color="auto"/>
      </w:divBdr>
    </w:div>
    <w:div w:id="719401063">
      <w:marLeft w:val="480"/>
      <w:marRight w:val="0"/>
      <w:marTop w:val="0"/>
      <w:marBottom w:val="0"/>
      <w:divBdr>
        <w:top w:val="none" w:sz="0" w:space="0" w:color="auto"/>
        <w:left w:val="none" w:sz="0" w:space="0" w:color="auto"/>
        <w:bottom w:val="none" w:sz="0" w:space="0" w:color="auto"/>
        <w:right w:val="none" w:sz="0" w:space="0" w:color="auto"/>
      </w:divBdr>
    </w:div>
    <w:div w:id="719590970">
      <w:bodyDiv w:val="1"/>
      <w:marLeft w:val="0"/>
      <w:marRight w:val="0"/>
      <w:marTop w:val="0"/>
      <w:marBottom w:val="0"/>
      <w:divBdr>
        <w:top w:val="none" w:sz="0" w:space="0" w:color="auto"/>
        <w:left w:val="none" w:sz="0" w:space="0" w:color="auto"/>
        <w:bottom w:val="none" w:sz="0" w:space="0" w:color="auto"/>
        <w:right w:val="none" w:sz="0" w:space="0" w:color="auto"/>
      </w:divBdr>
    </w:div>
    <w:div w:id="719596834">
      <w:bodyDiv w:val="1"/>
      <w:marLeft w:val="0"/>
      <w:marRight w:val="0"/>
      <w:marTop w:val="0"/>
      <w:marBottom w:val="0"/>
      <w:divBdr>
        <w:top w:val="none" w:sz="0" w:space="0" w:color="auto"/>
        <w:left w:val="none" w:sz="0" w:space="0" w:color="auto"/>
        <w:bottom w:val="none" w:sz="0" w:space="0" w:color="auto"/>
        <w:right w:val="none" w:sz="0" w:space="0" w:color="auto"/>
      </w:divBdr>
    </w:div>
    <w:div w:id="719673443">
      <w:marLeft w:val="480"/>
      <w:marRight w:val="0"/>
      <w:marTop w:val="0"/>
      <w:marBottom w:val="0"/>
      <w:divBdr>
        <w:top w:val="none" w:sz="0" w:space="0" w:color="auto"/>
        <w:left w:val="none" w:sz="0" w:space="0" w:color="auto"/>
        <w:bottom w:val="none" w:sz="0" w:space="0" w:color="auto"/>
        <w:right w:val="none" w:sz="0" w:space="0" w:color="auto"/>
      </w:divBdr>
    </w:div>
    <w:div w:id="719749104">
      <w:marLeft w:val="480"/>
      <w:marRight w:val="0"/>
      <w:marTop w:val="0"/>
      <w:marBottom w:val="0"/>
      <w:divBdr>
        <w:top w:val="none" w:sz="0" w:space="0" w:color="auto"/>
        <w:left w:val="none" w:sz="0" w:space="0" w:color="auto"/>
        <w:bottom w:val="none" w:sz="0" w:space="0" w:color="auto"/>
        <w:right w:val="none" w:sz="0" w:space="0" w:color="auto"/>
      </w:divBdr>
    </w:div>
    <w:div w:id="719938061">
      <w:bodyDiv w:val="1"/>
      <w:marLeft w:val="0"/>
      <w:marRight w:val="0"/>
      <w:marTop w:val="0"/>
      <w:marBottom w:val="0"/>
      <w:divBdr>
        <w:top w:val="none" w:sz="0" w:space="0" w:color="auto"/>
        <w:left w:val="none" w:sz="0" w:space="0" w:color="auto"/>
        <w:bottom w:val="none" w:sz="0" w:space="0" w:color="auto"/>
        <w:right w:val="none" w:sz="0" w:space="0" w:color="auto"/>
      </w:divBdr>
    </w:div>
    <w:div w:id="719942456">
      <w:bodyDiv w:val="1"/>
      <w:marLeft w:val="0"/>
      <w:marRight w:val="0"/>
      <w:marTop w:val="0"/>
      <w:marBottom w:val="0"/>
      <w:divBdr>
        <w:top w:val="none" w:sz="0" w:space="0" w:color="auto"/>
        <w:left w:val="none" w:sz="0" w:space="0" w:color="auto"/>
        <w:bottom w:val="none" w:sz="0" w:space="0" w:color="auto"/>
        <w:right w:val="none" w:sz="0" w:space="0" w:color="auto"/>
      </w:divBdr>
    </w:div>
    <w:div w:id="719984485">
      <w:bodyDiv w:val="1"/>
      <w:marLeft w:val="0"/>
      <w:marRight w:val="0"/>
      <w:marTop w:val="0"/>
      <w:marBottom w:val="0"/>
      <w:divBdr>
        <w:top w:val="none" w:sz="0" w:space="0" w:color="auto"/>
        <w:left w:val="none" w:sz="0" w:space="0" w:color="auto"/>
        <w:bottom w:val="none" w:sz="0" w:space="0" w:color="auto"/>
        <w:right w:val="none" w:sz="0" w:space="0" w:color="auto"/>
      </w:divBdr>
    </w:div>
    <w:div w:id="720057692">
      <w:bodyDiv w:val="1"/>
      <w:marLeft w:val="0"/>
      <w:marRight w:val="0"/>
      <w:marTop w:val="0"/>
      <w:marBottom w:val="0"/>
      <w:divBdr>
        <w:top w:val="none" w:sz="0" w:space="0" w:color="auto"/>
        <w:left w:val="none" w:sz="0" w:space="0" w:color="auto"/>
        <w:bottom w:val="none" w:sz="0" w:space="0" w:color="auto"/>
        <w:right w:val="none" w:sz="0" w:space="0" w:color="auto"/>
      </w:divBdr>
    </w:div>
    <w:div w:id="720059052">
      <w:bodyDiv w:val="1"/>
      <w:marLeft w:val="0"/>
      <w:marRight w:val="0"/>
      <w:marTop w:val="0"/>
      <w:marBottom w:val="0"/>
      <w:divBdr>
        <w:top w:val="none" w:sz="0" w:space="0" w:color="auto"/>
        <w:left w:val="none" w:sz="0" w:space="0" w:color="auto"/>
        <w:bottom w:val="none" w:sz="0" w:space="0" w:color="auto"/>
        <w:right w:val="none" w:sz="0" w:space="0" w:color="auto"/>
      </w:divBdr>
    </w:div>
    <w:div w:id="720061307">
      <w:marLeft w:val="480"/>
      <w:marRight w:val="0"/>
      <w:marTop w:val="0"/>
      <w:marBottom w:val="0"/>
      <w:divBdr>
        <w:top w:val="none" w:sz="0" w:space="0" w:color="auto"/>
        <w:left w:val="none" w:sz="0" w:space="0" w:color="auto"/>
        <w:bottom w:val="none" w:sz="0" w:space="0" w:color="auto"/>
        <w:right w:val="none" w:sz="0" w:space="0" w:color="auto"/>
      </w:divBdr>
    </w:div>
    <w:div w:id="720128865">
      <w:bodyDiv w:val="1"/>
      <w:marLeft w:val="0"/>
      <w:marRight w:val="0"/>
      <w:marTop w:val="0"/>
      <w:marBottom w:val="0"/>
      <w:divBdr>
        <w:top w:val="none" w:sz="0" w:space="0" w:color="auto"/>
        <w:left w:val="none" w:sz="0" w:space="0" w:color="auto"/>
        <w:bottom w:val="none" w:sz="0" w:space="0" w:color="auto"/>
        <w:right w:val="none" w:sz="0" w:space="0" w:color="auto"/>
      </w:divBdr>
    </w:div>
    <w:div w:id="720175728">
      <w:marLeft w:val="480"/>
      <w:marRight w:val="0"/>
      <w:marTop w:val="0"/>
      <w:marBottom w:val="0"/>
      <w:divBdr>
        <w:top w:val="none" w:sz="0" w:space="0" w:color="auto"/>
        <w:left w:val="none" w:sz="0" w:space="0" w:color="auto"/>
        <w:bottom w:val="none" w:sz="0" w:space="0" w:color="auto"/>
        <w:right w:val="none" w:sz="0" w:space="0" w:color="auto"/>
      </w:divBdr>
    </w:div>
    <w:div w:id="720250273">
      <w:marLeft w:val="480"/>
      <w:marRight w:val="0"/>
      <w:marTop w:val="0"/>
      <w:marBottom w:val="0"/>
      <w:divBdr>
        <w:top w:val="none" w:sz="0" w:space="0" w:color="auto"/>
        <w:left w:val="none" w:sz="0" w:space="0" w:color="auto"/>
        <w:bottom w:val="none" w:sz="0" w:space="0" w:color="auto"/>
        <w:right w:val="none" w:sz="0" w:space="0" w:color="auto"/>
      </w:divBdr>
    </w:div>
    <w:div w:id="720253226">
      <w:marLeft w:val="480"/>
      <w:marRight w:val="0"/>
      <w:marTop w:val="0"/>
      <w:marBottom w:val="0"/>
      <w:divBdr>
        <w:top w:val="none" w:sz="0" w:space="0" w:color="auto"/>
        <w:left w:val="none" w:sz="0" w:space="0" w:color="auto"/>
        <w:bottom w:val="none" w:sz="0" w:space="0" w:color="auto"/>
        <w:right w:val="none" w:sz="0" w:space="0" w:color="auto"/>
      </w:divBdr>
    </w:div>
    <w:div w:id="720253866">
      <w:marLeft w:val="480"/>
      <w:marRight w:val="0"/>
      <w:marTop w:val="0"/>
      <w:marBottom w:val="0"/>
      <w:divBdr>
        <w:top w:val="none" w:sz="0" w:space="0" w:color="auto"/>
        <w:left w:val="none" w:sz="0" w:space="0" w:color="auto"/>
        <w:bottom w:val="none" w:sz="0" w:space="0" w:color="auto"/>
        <w:right w:val="none" w:sz="0" w:space="0" w:color="auto"/>
      </w:divBdr>
    </w:div>
    <w:div w:id="720398974">
      <w:bodyDiv w:val="1"/>
      <w:marLeft w:val="0"/>
      <w:marRight w:val="0"/>
      <w:marTop w:val="0"/>
      <w:marBottom w:val="0"/>
      <w:divBdr>
        <w:top w:val="none" w:sz="0" w:space="0" w:color="auto"/>
        <w:left w:val="none" w:sz="0" w:space="0" w:color="auto"/>
        <w:bottom w:val="none" w:sz="0" w:space="0" w:color="auto"/>
        <w:right w:val="none" w:sz="0" w:space="0" w:color="auto"/>
      </w:divBdr>
    </w:div>
    <w:div w:id="720522885">
      <w:bodyDiv w:val="1"/>
      <w:marLeft w:val="0"/>
      <w:marRight w:val="0"/>
      <w:marTop w:val="0"/>
      <w:marBottom w:val="0"/>
      <w:divBdr>
        <w:top w:val="none" w:sz="0" w:space="0" w:color="auto"/>
        <w:left w:val="none" w:sz="0" w:space="0" w:color="auto"/>
        <w:bottom w:val="none" w:sz="0" w:space="0" w:color="auto"/>
        <w:right w:val="none" w:sz="0" w:space="0" w:color="auto"/>
      </w:divBdr>
    </w:div>
    <w:div w:id="720784440">
      <w:bodyDiv w:val="1"/>
      <w:marLeft w:val="0"/>
      <w:marRight w:val="0"/>
      <w:marTop w:val="0"/>
      <w:marBottom w:val="0"/>
      <w:divBdr>
        <w:top w:val="none" w:sz="0" w:space="0" w:color="auto"/>
        <w:left w:val="none" w:sz="0" w:space="0" w:color="auto"/>
        <w:bottom w:val="none" w:sz="0" w:space="0" w:color="auto"/>
        <w:right w:val="none" w:sz="0" w:space="0" w:color="auto"/>
      </w:divBdr>
    </w:div>
    <w:div w:id="720788093">
      <w:bodyDiv w:val="1"/>
      <w:marLeft w:val="0"/>
      <w:marRight w:val="0"/>
      <w:marTop w:val="0"/>
      <w:marBottom w:val="0"/>
      <w:divBdr>
        <w:top w:val="none" w:sz="0" w:space="0" w:color="auto"/>
        <w:left w:val="none" w:sz="0" w:space="0" w:color="auto"/>
        <w:bottom w:val="none" w:sz="0" w:space="0" w:color="auto"/>
        <w:right w:val="none" w:sz="0" w:space="0" w:color="auto"/>
      </w:divBdr>
    </w:div>
    <w:div w:id="720901698">
      <w:marLeft w:val="480"/>
      <w:marRight w:val="0"/>
      <w:marTop w:val="0"/>
      <w:marBottom w:val="0"/>
      <w:divBdr>
        <w:top w:val="none" w:sz="0" w:space="0" w:color="auto"/>
        <w:left w:val="none" w:sz="0" w:space="0" w:color="auto"/>
        <w:bottom w:val="none" w:sz="0" w:space="0" w:color="auto"/>
        <w:right w:val="none" w:sz="0" w:space="0" w:color="auto"/>
      </w:divBdr>
    </w:div>
    <w:div w:id="720902135">
      <w:bodyDiv w:val="1"/>
      <w:marLeft w:val="0"/>
      <w:marRight w:val="0"/>
      <w:marTop w:val="0"/>
      <w:marBottom w:val="0"/>
      <w:divBdr>
        <w:top w:val="none" w:sz="0" w:space="0" w:color="auto"/>
        <w:left w:val="none" w:sz="0" w:space="0" w:color="auto"/>
        <w:bottom w:val="none" w:sz="0" w:space="0" w:color="auto"/>
        <w:right w:val="none" w:sz="0" w:space="0" w:color="auto"/>
      </w:divBdr>
    </w:div>
    <w:div w:id="721096455">
      <w:bodyDiv w:val="1"/>
      <w:marLeft w:val="0"/>
      <w:marRight w:val="0"/>
      <w:marTop w:val="0"/>
      <w:marBottom w:val="0"/>
      <w:divBdr>
        <w:top w:val="none" w:sz="0" w:space="0" w:color="auto"/>
        <w:left w:val="none" w:sz="0" w:space="0" w:color="auto"/>
        <w:bottom w:val="none" w:sz="0" w:space="0" w:color="auto"/>
        <w:right w:val="none" w:sz="0" w:space="0" w:color="auto"/>
      </w:divBdr>
    </w:div>
    <w:div w:id="721254307">
      <w:bodyDiv w:val="1"/>
      <w:marLeft w:val="0"/>
      <w:marRight w:val="0"/>
      <w:marTop w:val="0"/>
      <w:marBottom w:val="0"/>
      <w:divBdr>
        <w:top w:val="none" w:sz="0" w:space="0" w:color="auto"/>
        <w:left w:val="none" w:sz="0" w:space="0" w:color="auto"/>
        <w:bottom w:val="none" w:sz="0" w:space="0" w:color="auto"/>
        <w:right w:val="none" w:sz="0" w:space="0" w:color="auto"/>
      </w:divBdr>
    </w:div>
    <w:div w:id="721321684">
      <w:marLeft w:val="480"/>
      <w:marRight w:val="0"/>
      <w:marTop w:val="0"/>
      <w:marBottom w:val="0"/>
      <w:divBdr>
        <w:top w:val="none" w:sz="0" w:space="0" w:color="auto"/>
        <w:left w:val="none" w:sz="0" w:space="0" w:color="auto"/>
        <w:bottom w:val="none" w:sz="0" w:space="0" w:color="auto"/>
        <w:right w:val="none" w:sz="0" w:space="0" w:color="auto"/>
      </w:divBdr>
    </w:div>
    <w:div w:id="721368050">
      <w:bodyDiv w:val="1"/>
      <w:marLeft w:val="0"/>
      <w:marRight w:val="0"/>
      <w:marTop w:val="0"/>
      <w:marBottom w:val="0"/>
      <w:divBdr>
        <w:top w:val="none" w:sz="0" w:space="0" w:color="auto"/>
        <w:left w:val="none" w:sz="0" w:space="0" w:color="auto"/>
        <w:bottom w:val="none" w:sz="0" w:space="0" w:color="auto"/>
        <w:right w:val="none" w:sz="0" w:space="0" w:color="auto"/>
      </w:divBdr>
    </w:div>
    <w:div w:id="721369270">
      <w:bodyDiv w:val="1"/>
      <w:marLeft w:val="0"/>
      <w:marRight w:val="0"/>
      <w:marTop w:val="0"/>
      <w:marBottom w:val="0"/>
      <w:divBdr>
        <w:top w:val="none" w:sz="0" w:space="0" w:color="auto"/>
        <w:left w:val="none" w:sz="0" w:space="0" w:color="auto"/>
        <w:bottom w:val="none" w:sz="0" w:space="0" w:color="auto"/>
        <w:right w:val="none" w:sz="0" w:space="0" w:color="auto"/>
      </w:divBdr>
    </w:div>
    <w:div w:id="721514579">
      <w:bodyDiv w:val="1"/>
      <w:marLeft w:val="0"/>
      <w:marRight w:val="0"/>
      <w:marTop w:val="0"/>
      <w:marBottom w:val="0"/>
      <w:divBdr>
        <w:top w:val="none" w:sz="0" w:space="0" w:color="auto"/>
        <w:left w:val="none" w:sz="0" w:space="0" w:color="auto"/>
        <w:bottom w:val="none" w:sz="0" w:space="0" w:color="auto"/>
        <w:right w:val="none" w:sz="0" w:space="0" w:color="auto"/>
      </w:divBdr>
    </w:div>
    <w:div w:id="721565838">
      <w:marLeft w:val="480"/>
      <w:marRight w:val="0"/>
      <w:marTop w:val="0"/>
      <w:marBottom w:val="0"/>
      <w:divBdr>
        <w:top w:val="none" w:sz="0" w:space="0" w:color="auto"/>
        <w:left w:val="none" w:sz="0" w:space="0" w:color="auto"/>
        <w:bottom w:val="none" w:sz="0" w:space="0" w:color="auto"/>
        <w:right w:val="none" w:sz="0" w:space="0" w:color="auto"/>
      </w:divBdr>
    </w:div>
    <w:div w:id="721633438">
      <w:bodyDiv w:val="1"/>
      <w:marLeft w:val="0"/>
      <w:marRight w:val="0"/>
      <w:marTop w:val="0"/>
      <w:marBottom w:val="0"/>
      <w:divBdr>
        <w:top w:val="none" w:sz="0" w:space="0" w:color="auto"/>
        <w:left w:val="none" w:sz="0" w:space="0" w:color="auto"/>
        <w:bottom w:val="none" w:sz="0" w:space="0" w:color="auto"/>
        <w:right w:val="none" w:sz="0" w:space="0" w:color="auto"/>
      </w:divBdr>
    </w:div>
    <w:div w:id="721636669">
      <w:marLeft w:val="480"/>
      <w:marRight w:val="0"/>
      <w:marTop w:val="0"/>
      <w:marBottom w:val="0"/>
      <w:divBdr>
        <w:top w:val="none" w:sz="0" w:space="0" w:color="auto"/>
        <w:left w:val="none" w:sz="0" w:space="0" w:color="auto"/>
        <w:bottom w:val="none" w:sz="0" w:space="0" w:color="auto"/>
        <w:right w:val="none" w:sz="0" w:space="0" w:color="auto"/>
      </w:divBdr>
    </w:div>
    <w:div w:id="721639518">
      <w:bodyDiv w:val="1"/>
      <w:marLeft w:val="0"/>
      <w:marRight w:val="0"/>
      <w:marTop w:val="0"/>
      <w:marBottom w:val="0"/>
      <w:divBdr>
        <w:top w:val="none" w:sz="0" w:space="0" w:color="auto"/>
        <w:left w:val="none" w:sz="0" w:space="0" w:color="auto"/>
        <w:bottom w:val="none" w:sz="0" w:space="0" w:color="auto"/>
        <w:right w:val="none" w:sz="0" w:space="0" w:color="auto"/>
      </w:divBdr>
    </w:div>
    <w:div w:id="721711756">
      <w:marLeft w:val="480"/>
      <w:marRight w:val="0"/>
      <w:marTop w:val="0"/>
      <w:marBottom w:val="0"/>
      <w:divBdr>
        <w:top w:val="none" w:sz="0" w:space="0" w:color="auto"/>
        <w:left w:val="none" w:sz="0" w:space="0" w:color="auto"/>
        <w:bottom w:val="none" w:sz="0" w:space="0" w:color="auto"/>
        <w:right w:val="none" w:sz="0" w:space="0" w:color="auto"/>
      </w:divBdr>
    </w:div>
    <w:div w:id="721750078">
      <w:bodyDiv w:val="1"/>
      <w:marLeft w:val="0"/>
      <w:marRight w:val="0"/>
      <w:marTop w:val="0"/>
      <w:marBottom w:val="0"/>
      <w:divBdr>
        <w:top w:val="none" w:sz="0" w:space="0" w:color="auto"/>
        <w:left w:val="none" w:sz="0" w:space="0" w:color="auto"/>
        <w:bottom w:val="none" w:sz="0" w:space="0" w:color="auto"/>
        <w:right w:val="none" w:sz="0" w:space="0" w:color="auto"/>
      </w:divBdr>
    </w:div>
    <w:div w:id="721832413">
      <w:bodyDiv w:val="1"/>
      <w:marLeft w:val="0"/>
      <w:marRight w:val="0"/>
      <w:marTop w:val="0"/>
      <w:marBottom w:val="0"/>
      <w:divBdr>
        <w:top w:val="none" w:sz="0" w:space="0" w:color="auto"/>
        <w:left w:val="none" w:sz="0" w:space="0" w:color="auto"/>
        <w:bottom w:val="none" w:sz="0" w:space="0" w:color="auto"/>
        <w:right w:val="none" w:sz="0" w:space="0" w:color="auto"/>
      </w:divBdr>
    </w:div>
    <w:div w:id="721834274">
      <w:bodyDiv w:val="1"/>
      <w:marLeft w:val="0"/>
      <w:marRight w:val="0"/>
      <w:marTop w:val="0"/>
      <w:marBottom w:val="0"/>
      <w:divBdr>
        <w:top w:val="none" w:sz="0" w:space="0" w:color="auto"/>
        <w:left w:val="none" w:sz="0" w:space="0" w:color="auto"/>
        <w:bottom w:val="none" w:sz="0" w:space="0" w:color="auto"/>
        <w:right w:val="none" w:sz="0" w:space="0" w:color="auto"/>
      </w:divBdr>
    </w:div>
    <w:div w:id="722023038">
      <w:bodyDiv w:val="1"/>
      <w:marLeft w:val="0"/>
      <w:marRight w:val="0"/>
      <w:marTop w:val="0"/>
      <w:marBottom w:val="0"/>
      <w:divBdr>
        <w:top w:val="none" w:sz="0" w:space="0" w:color="auto"/>
        <w:left w:val="none" w:sz="0" w:space="0" w:color="auto"/>
        <w:bottom w:val="none" w:sz="0" w:space="0" w:color="auto"/>
        <w:right w:val="none" w:sz="0" w:space="0" w:color="auto"/>
      </w:divBdr>
    </w:div>
    <w:div w:id="722023657">
      <w:bodyDiv w:val="1"/>
      <w:marLeft w:val="0"/>
      <w:marRight w:val="0"/>
      <w:marTop w:val="0"/>
      <w:marBottom w:val="0"/>
      <w:divBdr>
        <w:top w:val="none" w:sz="0" w:space="0" w:color="auto"/>
        <w:left w:val="none" w:sz="0" w:space="0" w:color="auto"/>
        <w:bottom w:val="none" w:sz="0" w:space="0" w:color="auto"/>
        <w:right w:val="none" w:sz="0" w:space="0" w:color="auto"/>
      </w:divBdr>
    </w:div>
    <w:div w:id="722024561">
      <w:bodyDiv w:val="1"/>
      <w:marLeft w:val="0"/>
      <w:marRight w:val="0"/>
      <w:marTop w:val="0"/>
      <w:marBottom w:val="0"/>
      <w:divBdr>
        <w:top w:val="none" w:sz="0" w:space="0" w:color="auto"/>
        <w:left w:val="none" w:sz="0" w:space="0" w:color="auto"/>
        <w:bottom w:val="none" w:sz="0" w:space="0" w:color="auto"/>
        <w:right w:val="none" w:sz="0" w:space="0" w:color="auto"/>
      </w:divBdr>
    </w:div>
    <w:div w:id="722027176">
      <w:bodyDiv w:val="1"/>
      <w:marLeft w:val="0"/>
      <w:marRight w:val="0"/>
      <w:marTop w:val="0"/>
      <w:marBottom w:val="0"/>
      <w:divBdr>
        <w:top w:val="none" w:sz="0" w:space="0" w:color="auto"/>
        <w:left w:val="none" w:sz="0" w:space="0" w:color="auto"/>
        <w:bottom w:val="none" w:sz="0" w:space="0" w:color="auto"/>
        <w:right w:val="none" w:sz="0" w:space="0" w:color="auto"/>
      </w:divBdr>
    </w:div>
    <w:div w:id="722027890">
      <w:bodyDiv w:val="1"/>
      <w:marLeft w:val="0"/>
      <w:marRight w:val="0"/>
      <w:marTop w:val="0"/>
      <w:marBottom w:val="0"/>
      <w:divBdr>
        <w:top w:val="none" w:sz="0" w:space="0" w:color="auto"/>
        <w:left w:val="none" w:sz="0" w:space="0" w:color="auto"/>
        <w:bottom w:val="none" w:sz="0" w:space="0" w:color="auto"/>
        <w:right w:val="none" w:sz="0" w:space="0" w:color="auto"/>
      </w:divBdr>
    </w:div>
    <w:div w:id="722289396">
      <w:marLeft w:val="480"/>
      <w:marRight w:val="0"/>
      <w:marTop w:val="0"/>
      <w:marBottom w:val="0"/>
      <w:divBdr>
        <w:top w:val="none" w:sz="0" w:space="0" w:color="auto"/>
        <w:left w:val="none" w:sz="0" w:space="0" w:color="auto"/>
        <w:bottom w:val="none" w:sz="0" w:space="0" w:color="auto"/>
        <w:right w:val="none" w:sz="0" w:space="0" w:color="auto"/>
      </w:divBdr>
    </w:div>
    <w:div w:id="722290876">
      <w:bodyDiv w:val="1"/>
      <w:marLeft w:val="0"/>
      <w:marRight w:val="0"/>
      <w:marTop w:val="0"/>
      <w:marBottom w:val="0"/>
      <w:divBdr>
        <w:top w:val="none" w:sz="0" w:space="0" w:color="auto"/>
        <w:left w:val="none" w:sz="0" w:space="0" w:color="auto"/>
        <w:bottom w:val="none" w:sz="0" w:space="0" w:color="auto"/>
        <w:right w:val="none" w:sz="0" w:space="0" w:color="auto"/>
      </w:divBdr>
    </w:div>
    <w:div w:id="722412566">
      <w:bodyDiv w:val="1"/>
      <w:marLeft w:val="0"/>
      <w:marRight w:val="0"/>
      <w:marTop w:val="0"/>
      <w:marBottom w:val="0"/>
      <w:divBdr>
        <w:top w:val="none" w:sz="0" w:space="0" w:color="auto"/>
        <w:left w:val="none" w:sz="0" w:space="0" w:color="auto"/>
        <w:bottom w:val="none" w:sz="0" w:space="0" w:color="auto"/>
        <w:right w:val="none" w:sz="0" w:space="0" w:color="auto"/>
      </w:divBdr>
    </w:div>
    <w:div w:id="722485652">
      <w:marLeft w:val="480"/>
      <w:marRight w:val="0"/>
      <w:marTop w:val="0"/>
      <w:marBottom w:val="0"/>
      <w:divBdr>
        <w:top w:val="none" w:sz="0" w:space="0" w:color="auto"/>
        <w:left w:val="none" w:sz="0" w:space="0" w:color="auto"/>
        <w:bottom w:val="none" w:sz="0" w:space="0" w:color="auto"/>
        <w:right w:val="none" w:sz="0" w:space="0" w:color="auto"/>
      </w:divBdr>
    </w:div>
    <w:div w:id="722485684">
      <w:bodyDiv w:val="1"/>
      <w:marLeft w:val="0"/>
      <w:marRight w:val="0"/>
      <w:marTop w:val="0"/>
      <w:marBottom w:val="0"/>
      <w:divBdr>
        <w:top w:val="none" w:sz="0" w:space="0" w:color="auto"/>
        <w:left w:val="none" w:sz="0" w:space="0" w:color="auto"/>
        <w:bottom w:val="none" w:sz="0" w:space="0" w:color="auto"/>
        <w:right w:val="none" w:sz="0" w:space="0" w:color="auto"/>
      </w:divBdr>
    </w:div>
    <w:div w:id="722600960">
      <w:bodyDiv w:val="1"/>
      <w:marLeft w:val="0"/>
      <w:marRight w:val="0"/>
      <w:marTop w:val="0"/>
      <w:marBottom w:val="0"/>
      <w:divBdr>
        <w:top w:val="none" w:sz="0" w:space="0" w:color="auto"/>
        <w:left w:val="none" w:sz="0" w:space="0" w:color="auto"/>
        <w:bottom w:val="none" w:sz="0" w:space="0" w:color="auto"/>
        <w:right w:val="none" w:sz="0" w:space="0" w:color="auto"/>
      </w:divBdr>
    </w:div>
    <w:div w:id="722601575">
      <w:bodyDiv w:val="1"/>
      <w:marLeft w:val="0"/>
      <w:marRight w:val="0"/>
      <w:marTop w:val="0"/>
      <w:marBottom w:val="0"/>
      <w:divBdr>
        <w:top w:val="none" w:sz="0" w:space="0" w:color="auto"/>
        <w:left w:val="none" w:sz="0" w:space="0" w:color="auto"/>
        <w:bottom w:val="none" w:sz="0" w:space="0" w:color="auto"/>
        <w:right w:val="none" w:sz="0" w:space="0" w:color="auto"/>
      </w:divBdr>
    </w:div>
    <w:div w:id="722674257">
      <w:bodyDiv w:val="1"/>
      <w:marLeft w:val="0"/>
      <w:marRight w:val="0"/>
      <w:marTop w:val="0"/>
      <w:marBottom w:val="0"/>
      <w:divBdr>
        <w:top w:val="none" w:sz="0" w:space="0" w:color="auto"/>
        <w:left w:val="none" w:sz="0" w:space="0" w:color="auto"/>
        <w:bottom w:val="none" w:sz="0" w:space="0" w:color="auto"/>
        <w:right w:val="none" w:sz="0" w:space="0" w:color="auto"/>
      </w:divBdr>
    </w:div>
    <w:div w:id="722681031">
      <w:bodyDiv w:val="1"/>
      <w:marLeft w:val="0"/>
      <w:marRight w:val="0"/>
      <w:marTop w:val="0"/>
      <w:marBottom w:val="0"/>
      <w:divBdr>
        <w:top w:val="none" w:sz="0" w:space="0" w:color="auto"/>
        <w:left w:val="none" w:sz="0" w:space="0" w:color="auto"/>
        <w:bottom w:val="none" w:sz="0" w:space="0" w:color="auto"/>
        <w:right w:val="none" w:sz="0" w:space="0" w:color="auto"/>
      </w:divBdr>
    </w:div>
    <w:div w:id="722757358">
      <w:marLeft w:val="480"/>
      <w:marRight w:val="0"/>
      <w:marTop w:val="0"/>
      <w:marBottom w:val="0"/>
      <w:divBdr>
        <w:top w:val="none" w:sz="0" w:space="0" w:color="auto"/>
        <w:left w:val="none" w:sz="0" w:space="0" w:color="auto"/>
        <w:bottom w:val="none" w:sz="0" w:space="0" w:color="auto"/>
        <w:right w:val="none" w:sz="0" w:space="0" w:color="auto"/>
      </w:divBdr>
    </w:div>
    <w:div w:id="722798366">
      <w:marLeft w:val="480"/>
      <w:marRight w:val="0"/>
      <w:marTop w:val="0"/>
      <w:marBottom w:val="0"/>
      <w:divBdr>
        <w:top w:val="none" w:sz="0" w:space="0" w:color="auto"/>
        <w:left w:val="none" w:sz="0" w:space="0" w:color="auto"/>
        <w:bottom w:val="none" w:sz="0" w:space="0" w:color="auto"/>
        <w:right w:val="none" w:sz="0" w:space="0" w:color="auto"/>
      </w:divBdr>
    </w:div>
    <w:div w:id="722950855">
      <w:marLeft w:val="480"/>
      <w:marRight w:val="0"/>
      <w:marTop w:val="0"/>
      <w:marBottom w:val="0"/>
      <w:divBdr>
        <w:top w:val="none" w:sz="0" w:space="0" w:color="auto"/>
        <w:left w:val="none" w:sz="0" w:space="0" w:color="auto"/>
        <w:bottom w:val="none" w:sz="0" w:space="0" w:color="auto"/>
        <w:right w:val="none" w:sz="0" w:space="0" w:color="auto"/>
      </w:divBdr>
    </w:div>
    <w:div w:id="722951282">
      <w:marLeft w:val="480"/>
      <w:marRight w:val="0"/>
      <w:marTop w:val="0"/>
      <w:marBottom w:val="0"/>
      <w:divBdr>
        <w:top w:val="none" w:sz="0" w:space="0" w:color="auto"/>
        <w:left w:val="none" w:sz="0" w:space="0" w:color="auto"/>
        <w:bottom w:val="none" w:sz="0" w:space="0" w:color="auto"/>
        <w:right w:val="none" w:sz="0" w:space="0" w:color="auto"/>
      </w:divBdr>
    </w:div>
    <w:div w:id="723020248">
      <w:bodyDiv w:val="1"/>
      <w:marLeft w:val="0"/>
      <w:marRight w:val="0"/>
      <w:marTop w:val="0"/>
      <w:marBottom w:val="0"/>
      <w:divBdr>
        <w:top w:val="none" w:sz="0" w:space="0" w:color="auto"/>
        <w:left w:val="none" w:sz="0" w:space="0" w:color="auto"/>
        <w:bottom w:val="none" w:sz="0" w:space="0" w:color="auto"/>
        <w:right w:val="none" w:sz="0" w:space="0" w:color="auto"/>
      </w:divBdr>
    </w:div>
    <w:div w:id="723065566">
      <w:bodyDiv w:val="1"/>
      <w:marLeft w:val="0"/>
      <w:marRight w:val="0"/>
      <w:marTop w:val="0"/>
      <w:marBottom w:val="0"/>
      <w:divBdr>
        <w:top w:val="none" w:sz="0" w:space="0" w:color="auto"/>
        <w:left w:val="none" w:sz="0" w:space="0" w:color="auto"/>
        <w:bottom w:val="none" w:sz="0" w:space="0" w:color="auto"/>
        <w:right w:val="none" w:sz="0" w:space="0" w:color="auto"/>
      </w:divBdr>
      <w:divsChild>
        <w:div w:id="33046463">
          <w:marLeft w:val="480"/>
          <w:marRight w:val="0"/>
          <w:marTop w:val="0"/>
          <w:marBottom w:val="0"/>
          <w:divBdr>
            <w:top w:val="none" w:sz="0" w:space="0" w:color="auto"/>
            <w:left w:val="none" w:sz="0" w:space="0" w:color="auto"/>
            <w:bottom w:val="none" w:sz="0" w:space="0" w:color="auto"/>
            <w:right w:val="none" w:sz="0" w:space="0" w:color="auto"/>
          </w:divBdr>
        </w:div>
        <w:div w:id="107360556">
          <w:marLeft w:val="480"/>
          <w:marRight w:val="0"/>
          <w:marTop w:val="0"/>
          <w:marBottom w:val="0"/>
          <w:divBdr>
            <w:top w:val="none" w:sz="0" w:space="0" w:color="auto"/>
            <w:left w:val="none" w:sz="0" w:space="0" w:color="auto"/>
            <w:bottom w:val="none" w:sz="0" w:space="0" w:color="auto"/>
            <w:right w:val="none" w:sz="0" w:space="0" w:color="auto"/>
          </w:divBdr>
        </w:div>
        <w:div w:id="187181667">
          <w:marLeft w:val="480"/>
          <w:marRight w:val="0"/>
          <w:marTop w:val="0"/>
          <w:marBottom w:val="0"/>
          <w:divBdr>
            <w:top w:val="none" w:sz="0" w:space="0" w:color="auto"/>
            <w:left w:val="none" w:sz="0" w:space="0" w:color="auto"/>
            <w:bottom w:val="none" w:sz="0" w:space="0" w:color="auto"/>
            <w:right w:val="none" w:sz="0" w:space="0" w:color="auto"/>
          </w:divBdr>
        </w:div>
        <w:div w:id="214124325">
          <w:marLeft w:val="480"/>
          <w:marRight w:val="0"/>
          <w:marTop w:val="0"/>
          <w:marBottom w:val="0"/>
          <w:divBdr>
            <w:top w:val="none" w:sz="0" w:space="0" w:color="auto"/>
            <w:left w:val="none" w:sz="0" w:space="0" w:color="auto"/>
            <w:bottom w:val="none" w:sz="0" w:space="0" w:color="auto"/>
            <w:right w:val="none" w:sz="0" w:space="0" w:color="auto"/>
          </w:divBdr>
        </w:div>
        <w:div w:id="328800967">
          <w:marLeft w:val="480"/>
          <w:marRight w:val="0"/>
          <w:marTop w:val="0"/>
          <w:marBottom w:val="0"/>
          <w:divBdr>
            <w:top w:val="none" w:sz="0" w:space="0" w:color="auto"/>
            <w:left w:val="none" w:sz="0" w:space="0" w:color="auto"/>
            <w:bottom w:val="none" w:sz="0" w:space="0" w:color="auto"/>
            <w:right w:val="none" w:sz="0" w:space="0" w:color="auto"/>
          </w:divBdr>
        </w:div>
        <w:div w:id="347483450">
          <w:marLeft w:val="480"/>
          <w:marRight w:val="0"/>
          <w:marTop w:val="0"/>
          <w:marBottom w:val="0"/>
          <w:divBdr>
            <w:top w:val="none" w:sz="0" w:space="0" w:color="auto"/>
            <w:left w:val="none" w:sz="0" w:space="0" w:color="auto"/>
            <w:bottom w:val="none" w:sz="0" w:space="0" w:color="auto"/>
            <w:right w:val="none" w:sz="0" w:space="0" w:color="auto"/>
          </w:divBdr>
        </w:div>
        <w:div w:id="400908983">
          <w:marLeft w:val="480"/>
          <w:marRight w:val="0"/>
          <w:marTop w:val="0"/>
          <w:marBottom w:val="0"/>
          <w:divBdr>
            <w:top w:val="none" w:sz="0" w:space="0" w:color="auto"/>
            <w:left w:val="none" w:sz="0" w:space="0" w:color="auto"/>
            <w:bottom w:val="none" w:sz="0" w:space="0" w:color="auto"/>
            <w:right w:val="none" w:sz="0" w:space="0" w:color="auto"/>
          </w:divBdr>
        </w:div>
        <w:div w:id="467284949">
          <w:marLeft w:val="480"/>
          <w:marRight w:val="0"/>
          <w:marTop w:val="0"/>
          <w:marBottom w:val="0"/>
          <w:divBdr>
            <w:top w:val="none" w:sz="0" w:space="0" w:color="auto"/>
            <w:left w:val="none" w:sz="0" w:space="0" w:color="auto"/>
            <w:bottom w:val="none" w:sz="0" w:space="0" w:color="auto"/>
            <w:right w:val="none" w:sz="0" w:space="0" w:color="auto"/>
          </w:divBdr>
        </w:div>
        <w:div w:id="468476525">
          <w:marLeft w:val="480"/>
          <w:marRight w:val="0"/>
          <w:marTop w:val="0"/>
          <w:marBottom w:val="0"/>
          <w:divBdr>
            <w:top w:val="none" w:sz="0" w:space="0" w:color="auto"/>
            <w:left w:val="none" w:sz="0" w:space="0" w:color="auto"/>
            <w:bottom w:val="none" w:sz="0" w:space="0" w:color="auto"/>
            <w:right w:val="none" w:sz="0" w:space="0" w:color="auto"/>
          </w:divBdr>
        </w:div>
        <w:div w:id="535118776">
          <w:marLeft w:val="480"/>
          <w:marRight w:val="0"/>
          <w:marTop w:val="0"/>
          <w:marBottom w:val="0"/>
          <w:divBdr>
            <w:top w:val="none" w:sz="0" w:space="0" w:color="auto"/>
            <w:left w:val="none" w:sz="0" w:space="0" w:color="auto"/>
            <w:bottom w:val="none" w:sz="0" w:space="0" w:color="auto"/>
            <w:right w:val="none" w:sz="0" w:space="0" w:color="auto"/>
          </w:divBdr>
        </w:div>
        <w:div w:id="679544783">
          <w:marLeft w:val="480"/>
          <w:marRight w:val="0"/>
          <w:marTop w:val="0"/>
          <w:marBottom w:val="0"/>
          <w:divBdr>
            <w:top w:val="none" w:sz="0" w:space="0" w:color="auto"/>
            <w:left w:val="none" w:sz="0" w:space="0" w:color="auto"/>
            <w:bottom w:val="none" w:sz="0" w:space="0" w:color="auto"/>
            <w:right w:val="none" w:sz="0" w:space="0" w:color="auto"/>
          </w:divBdr>
        </w:div>
        <w:div w:id="695161368">
          <w:marLeft w:val="480"/>
          <w:marRight w:val="0"/>
          <w:marTop w:val="0"/>
          <w:marBottom w:val="0"/>
          <w:divBdr>
            <w:top w:val="none" w:sz="0" w:space="0" w:color="auto"/>
            <w:left w:val="none" w:sz="0" w:space="0" w:color="auto"/>
            <w:bottom w:val="none" w:sz="0" w:space="0" w:color="auto"/>
            <w:right w:val="none" w:sz="0" w:space="0" w:color="auto"/>
          </w:divBdr>
        </w:div>
        <w:div w:id="702829097">
          <w:marLeft w:val="480"/>
          <w:marRight w:val="0"/>
          <w:marTop w:val="0"/>
          <w:marBottom w:val="0"/>
          <w:divBdr>
            <w:top w:val="none" w:sz="0" w:space="0" w:color="auto"/>
            <w:left w:val="none" w:sz="0" w:space="0" w:color="auto"/>
            <w:bottom w:val="none" w:sz="0" w:space="0" w:color="auto"/>
            <w:right w:val="none" w:sz="0" w:space="0" w:color="auto"/>
          </w:divBdr>
        </w:div>
        <w:div w:id="734469320">
          <w:marLeft w:val="480"/>
          <w:marRight w:val="0"/>
          <w:marTop w:val="0"/>
          <w:marBottom w:val="0"/>
          <w:divBdr>
            <w:top w:val="none" w:sz="0" w:space="0" w:color="auto"/>
            <w:left w:val="none" w:sz="0" w:space="0" w:color="auto"/>
            <w:bottom w:val="none" w:sz="0" w:space="0" w:color="auto"/>
            <w:right w:val="none" w:sz="0" w:space="0" w:color="auto"/>
          </w:divBdr>
        </w:div>
        <w:div w:id="753360779">
          <w:marLeft w:val="480"/>
          <w:marRight w:val="0"/>
          <w:marTop w:val="0"/>
          <w:marBottom w:val="0"/>
          <w:divBdr>
            <w:top w:val="none" w:sz="0" w:space="0" w:color="auto"/>
            <w:left w:val="none" w:sz="0" w:space="0" w:color="auto"/>
            <w:bottom w:val="none" w:sz="0" w:space="0" w:color="auto"/>
            <w:right w:val="none" w:sz="0" w:space="0" w:color="auto"/>
          </w:divBdr>
        </w:div>
        <w:div w:id="757406441">
          <w:marLeft w:val="480"/>
          <w:marRight w:val="0"/>
          <w:marTop w:val="0"/>
          <w:marBottom w:val="0"/>
          <w:divBdr>
            <w:top w:val="none" w:sz="0" w:space="0" w:color="auto"/>
            <w:left w:val="none" w:sz="0" w:space="0" w:color="auto"/>
            <w:bottom w:val="none" w:sz="0" w:space="0" w:color="auto"/>
            <w:right w:val="none" w:sz="0" w:space="0" w:color="auto"/>
          </w:divBdr>
        </w:div>
        <w:div w:id="759528660">
          <w:marLeft w:val="480"/>
          <w:marRight w:val="0"/>
          <w:marTop w:val="0"/>
          <w:marBottom w:val="0"/>
          <w:divBdr>
            <w:top w:val="none" w:sz="0" w:space="0" w:color="auto"/>
            <w:left w:val="none" w:sz="0" w:space="0" w:color="auto"/>
            <w:bottom w:val="none" w:sz="0" w:space="0" w:color="auto"/>
            <w:right w:val="none" w:sz="0" w:space="0" w:color="auto"/>
          </w:divBdr>
        </w:div>
        <w:div w:id="785612473">
          <w:marLeft w:val="480"/>
          <w:marRight w:val="0"/>
          <w:marTop w:val="0"/>
          <w:marBottom w:val="0"/>
          <w:divBdr>
            <w:top w:val="none" w:sz="0" w:space="0" w:color="auto"/>
            <w:left w:val="none" w:sz="0" w:space="0" w:color="auto"/>
            <w:bottom w:val="none" w:sz="0" w:space="0" w:color="auto"/>
            <w:right w:val="none" w:sz="0" w:space="0" w:color="auto"/>
          </w:divBdr>
        </w:div>
        <w:div w:id="792482333">
          <w:marLeft w:val="480"/>
          <w:marRight w:val="0"/>
          <w:marTop w:val="0"/>
          <w:marBottom w:val="0"/>
          <w:divBdr>
            <w:top w:val="none" w:sz="0" w:space="0" w:color="auto"/>
            <w:left w:val="none" w:sz="0" w:space="0" w:color="auto"/>
            <w:bottom w:val="none" w:sz="0" w:space="0" w:color="auto"/>
            <w:right w:val="none" w:sz="0" w:space="0" w:color="auto"/>
          </w:divBdr>
        </w:div>
        <w:div w:id="864909275">
          <w:marLeft w:val="480"/>
          <w:marRight w:val="0"/>
          <w:marTop w:val="0"/>
          <w:marBottom w:val="0"/>
          <w:divBdr>
            <w:top w:val="none" w:sz="0" w:space="0" w:color="auto"/>
            <w:left w:val="none" w:sz="0" w:space="0" w:color="auto"/>
            <w:bottom w:val="none" w:sz="0" w:space="0" w:color="auto"/>
            <w:right w:val="none" w:sz="0" w:space="0" w:color="auto"/>
          </w:divBdr>
        </w:div>
        <w:div w:id="886062256">
          <w:marLeft w:val="480"/>
          <w:marRight w:val="0"/>
          <w:marTop w:val="0"/>
          <w:marBottom w:val="0"/>
          <w:divBdr>
            <w:top w:val="none" w:sz="0" w:space="0" w:color="auto"/>
            <w:left w:val="none" w:sz="0" w:space="0" w:color="auto"/>
            <w:bottom w:val="none" w:sz="0" w:space="0" w:color="auto"/>
            <w:right w:val="none" w:sz="0" w:space="0" w:color="auto"/>
          </w:divBdr>
        </w:div>
        <w:div w:id="900291029">
          <w:marLeft w:val="480"/>
          <w:marRight w:val="0"/>
          <w:marTop w:val="0"/>
          <w:marBottom w:val="0"/>
          <w:divBdr>
            <w:top w:val="none" w:sz="0" w:space="0" w:color="auto"/>
            <w:left w:val="none" w:sz="0" w:space="0" w:color="auto"/>
            <w:bottom w:val="none" w:sz="0" w:space="0" w:color="auto"/>
            <w:right w:val="none" w:sz="0" w:space="0" w:color="auto"/>
          </w:divBdr>
        </w:div>
        <w:div w:id="907837123">
          <w:marLeft w:val="480"/>
          <w:marRight w:val="0"/>
          <w:marTop w:val="0"/>
          <w:marBottom w:val="0"/>
          <w:divBdr>
            <w:top w:val="none" w:sz="0" w:space="0" w:color="auto"/>
            <w:left w:val="none" w:sz="0" w:space="0" w:color="auto"/>
            <w:bottom w:val="none" w:sz="0" w:space="0" w:color="auto"/>
            <w:right w:val="none" w:sz="0" w:space="0" w:color="auto"/>
          </w:divBdr>
        </w:div>
        <w:div w:id="920942062">
          <w:marLeft w:val="480"/>
          <w:marRight w:val="0"/>
          <w:marTop w:val="0"/>
          <w:marBottom w:val="0"/>
          <w:divBdr>
            <w:top w:val="none" w:sz="0" w:space="0" w:color="auto"/>
            <w:left w:val="none" w:sz="0" w:space="0" w:color="auto"/>
            <w:bottom w:val="none" w:sz="0" w:space="0" w:color="auto"/>
            <w:right w:val="none" w:sz="0" w:space="0" w:color="auto"/>
          </w:divBdr>
        </w:div>
        <w:div w:id="933854929">
          <w:marLeft w:val="480"/>
          <w:marRight w:val="0"/>
          <w:marTop w:val="0"/>
          <w:marBottom w:val="0"/>
          <w:divBdr>
            <w:top w:val="none" w:sz="0" w:space="0" w:color="auto"/>
            <w:left w:val="none" w:sz="0" w:space="0" w:color="auto"/>
            <w:bottom w:val="none" w:sz="0" w:space="0" w:color="auto"/>
            <w:right w:val="none" w:sz="0" w:space="0" w:color="auto"/>
          </w:divBdr>
        </w:div>
        <w:div w:id="1113088013">
          <w:marLeft w:val="480"/>
          <w:marRight w:val="0"/>
          <w:marTop w:val="0"/>
          <w:marBottom w:val="0"/>
          <w:divBdr>
            <w:top w:val="none" w:sz="0" w:space="0" w:color="auto"/>
            <w:left w:val="none" w:sz="0" w:space="0" w:color="auto"/>
            <w:bottom w:val="none" w:sz="0" w:space="0" w:color="auto"/>
            <w:right w:val="none" w:sz="0" w:space="0" w:color="auto"/>
          </w:divBdr>
        </w:div>
        <w:div w:id="1139153783">
          <w:marLeft w:val="480"/>
          <w:marRight w:val="0"/>
          <w:marTop w:val="0"/>
          <w:marBottom w:val="0"/>
          <w:divBdr>
            <w:top w:val="none" w:sz="0" w:space="0" w:color="auto"/>
            <w:left w:val="none" w:sz="0" w:space="0" w:color="auto"/>
            <w:bottom w:val="none" w:sz="0" w:space="0" w:color="auto"/>
            <w:right w:val="none" w:sz="0" w:space="0" w:color="auto"/>
          </w:divBdr>
        </w:div>
        <w:div w:id="1144196722">
          <w:marLeft w:val="480"/>
          <w:marRight w:val="0"/>
          <w:marTop w:val="0"/>
          <w:marBottom w:val="0"/>
          <w:divBdr>
            <w:top w:val="none" w:sz="0" w:space="0" w:color="auto"/>
            <w:left w:val="none" w:sz="0" w:space="0" w:color="auto"/>
            <w:bottom w:val="none" w:sz="0" w:space="0" w:color="auto"/>
            <w:right w:val="none" w:sz="0" w:space="0" w:color="auto"/>
          </w:divBdr>
        </w:div>
        <w:div w:id="1222181908">
          <w:marLeft w:val="480"/>
          <w:marRight w:val="0"/>
          <w:marTop w:val="0"/>
          <w:marBottom w:val="0"/>
          <w:divBdr>
            <w:top w:val="none" w:sz="0" w:space="0" w:color="auto"/>
            <w:left w:val="none" w:sz="0" w:space="0" w:color="auto"/>
            <w:bottom w:val="none" w:sz="0" w:space="0" w:color="auto"/>
            <w:right w:val="none" w:sz="0" w:space="0" w:color="auto"/>
          </w:divBdr>
        </w:div>
        <w:div w:id="1276330515">
          <w:marLeft w:val="480"/>
          <w:marRight w:val="0"/>
          <w:marTop w:val="0"/>
          <w:marBottom w:val="0"/>
          <w:divBdr>
            <w:top w:val="none" w:sz="0" w:space="0" w:color="auto"/>
            <w:left w:val="none" w:sz="0" w:space="0" w:color="auto"/>
            <w:bottom w:val="none" w:sz="0" w:space="0" w:color="auto"/>
            <w:right w:val="none" w:sz="0" w:space="0" w:color="auto"/>
          </w:divBdr>
        </w:div>
        <w:div w:id="1290089831">
          <w:marLeft w:val="480"/>
          <w:marRight w:val="0"/>
          <w:marTop w:val="0"/>
          <w:marBottom w:val="0"/>
          <w:divBdr>
            <w:top w:val="none" w:sz="0" w:space="0" w:color="auto"/>
            <w:left w:val="none" w:sz="0" w:space="0" w:color="auto"/>
            <w:bottom w:val="none" w:sz="0" w:space="0" w:color="auto"/>
            <w:right w:val="none" w:sz="0" w:space="0" w:color="auto"/>
          </w:divBdr>
        </w:div>
        <w:div w:id="1320377910">
          <w:marLeft w:val="480"/>
          <w:marRight w:val="0"/>
          <w:marTop w:val="0"/>
          <w:marBottom w:val="0"/>
          <w:divBdr>
            <w:top w:val="none" w:sz="0" w:space="0" w:color="auto"/>
            <w:left w:val="none" w:sz="0" w:space="0" w:color="auto"/>
            <w:bottom w:val="none" w:sz="0" w:space="0" w:color="auto"/>
            <w:right w:val="none" w:sz="0" w:space="0" w:color="auto"/>
          </w:divBdr>
        </w:div>
      </w:divsChild>
    </w:div>
    <w:div w:id="723215985">
      <w:bodyDiv w:val="1"/>
      <w:marLeft w:val="0"/>
      <w:marRight w:val="0"/>
      <w:marTop w:val="0"/>
      <w:marBottom w:val="0"/>
      <w:divBdr>
        <w:top w:val="none" w:sz="0" w:space="0" w:color="auto"/>
        <w:left w:val="none" w:sz="0" w:space="0" w:color="auto"/>
        <w:bottom w:val="none" w:sz="0" w:space="0" w:color="auto"/>
        <w:right w:val="none" w:sz="0" w:space="0" w:color="auto"/>
      </w:divBdr>
    </w:div>
    <w:div w:id="723335234">
      <w:marLeft w:val="480"/>
      <w:marRight w:val="0"/>
      <w:marTop w:val="0"/>
      <w:marBottom w:val="0"/>
      <w:divBdr>
        <w:top w:val="none" w:sz="0" w:space="0" w:color="auto"/>
        <w:left w:val="none" w:sz="0" w:space="0" w:color="auto"/>
        <w:bottom w:val="none" w:sz="0" w:space="0" w:color="auto"/>
        <w:right w:val="none" w:sz="0" w:space="0" w:color="auto"/>
      </w:divBdr>
    </w:div>
    <w:div w:id="723405457">
      <w:marLeft w:val="480"/>
      <w:marRight w:val="0"/>
      <w:marTop w:val="0"/>
      <w:marBottom w:val="0"/>
      <w:divBdr>
        <w:top w:val="none" w:sz="0" w:space="0" w:color="auto"/>
        <w:left w:val="none" w:sz="0" w:space="0" w:color="auto"/>
        <w:bottom w:val="none" w:sz="0" w:space="0" w:color="auto"/>
        <w:right w:val="none" w:sz="0" w:space="0" w:color="auto"/>
      </w:divBdr>
    </w:div>
    <w:div w:id="723407924">
      <w:bodyDiv w:val="1"/>
      <w:marLeft w:val="0"/>
      <w:marRight w:val="0"/>
      <w:marTop w:val="0"/>
      <w:marBottom w:val="0"/>
      <w:divBdr>
        <w:top w:val="none" w:sz="0" w:space="0" w:color="auto"/>
        <w:left w:val="none" w:sz="0" w:space="0" w:color="auto"/>
        <w:bottom w:val="none" w:sz="0" w:space="0" w:color="auto"/>
        <w:right w:val="none" w:sz="0" w:space="0" w:color="auto"/>
      </w:divBdr>
    </w:div>
    <w:div w:id="723523725">
      <w:marLeft w:val="480"/>
      <w:marRight w:val="0"/>
      <w:marTop w:val="0"/>
      <w:marBottom w:val="0"/>
      <w:divBdr>
        <w:top w:val="none" w:sz="0" w:space="0" w:color="auto"/>
        <w:left w:val="none" w:sz="0" w:space="0" w:color="auto"/>
        <w:bottom w:val="none" w:sz="0" w:space="0" w:color="auto"/>
        <w:right w:val="none" w:sz="0" w:space="0" w:color="auto"/>
      </w:divBdr>
    </w:div>
    <w:div w:id="723678094">
      <w:marLeft w:val="480"/>
      <w:marRight w:val="0"/>
      <w:marTop w:val="0"/>
      <w:marBottom w:val="0"/>
      <w:divBdr>
        <w:top w:val="none" w:sz="0" w:space="0" w:color="auto"/>
        <w:left w:val="none" w:sz="0" w:space="0" w:color="auto"/>
        <w:bottom w:val="none" w:sz="0" w:space="0" w:color="auto"/>
        <w:right w:val="none" w:sz="0" w:space="0" w:color="auto"/>
      </w:divBdr>
    </w:div>
    <w:div w:id="723986223">
      <w:marLeft w:val="480"/>
      <w:marRight w:val="0"/>
      <w:marTop w:val="0"/>
      <w:marBottom w:val="0"/>
      <w:divBdr>
        <w:top w:val="none" w:sz="0" w:space="0" w:color="auto"/>
        <w:left w:val="none" w:sz="0" w:space="0" w:color="auto"/>
        <w:bottom w:val="none" w:sz="0" w:space="0" w:color="auto"/>
        <w:right w:val="none" w:sz="0" w:space="0" w:color="auto"/>
      </w:divBdr>
    </w:div>
    <w:div w:id="723988950">
      <w:bodyDiv w:val="1"/>
      <w:marLeft w:val="0"/>
      <w:marRight w:val="0"/>
      <w:marTop w:val="0"/>
      <w:marBottom w:val="0"/>
      <w:divBdr>
        <w:top w:val="none" w:sz="0" w:space="0" w:color="auto"/>
        <w:left w:val="none" w:sz="0" w:space="0" w:color="auto"/>
        <w:bottom w:val="none" w:sz="0" w:space="0" w:color="auto"/>
        <w:right w:val="none" w:sz="0" w:space="0" w:color="auto"/>
      </w:divBdr>
    </w:div>
    <w:div w:id="724059994">
      <w:bodyDiv w:val="1"/>
      <w:marLeft w:val="0"/>
      <w:marRight w:val="0"/>
      <w:marTop w:val="0"/>
      <w:marBottom w:val="0"/>
      <w:divBdr>
        <w:top w:val="none" w:sz="0" w:space="0" w:color="auto"/>
        <w:left w:val="none" w:sz="0" w:space="0" w:color="auto"/>
        <w:bottom w:val="none" w:sz="0" w:space="0" w:color="auto"/>
        <w:right w:val="none" w:sz="0" w:space="0" w:color="auto"/>
      </w:divBdr>
    </w:div>
    <w:div w:id="724067256">
      <w:bodyDiv w:val="1"/>
      <w:marLeft w:val="0"/>
      <w:marRight w:val="0"/>
      <w:marTop w:val="0"/>
      <w:marBottom w:val="0"/>
      <w:divBdr>
        <w:top w:val="none" w:sz="0" w:space="0" w:color="auto"/>
        <w:left w:val="none" w:sz="0" w:space="0" w:color="auto"/>
        <w:bottom w:val="none" w:sz="0" w:space="0" w:color="auto"/>
        <w:right w:val="none" w:sz="0" w:space="0" w:color="auto"/>
      </w:divBdr>
    </w:div>
    <w:div w:id="724180804">
      <w:marLeft w:val="480"/>
      <w:marRight w:val="0"/>
      <w:marTop w:val="0"/>
      <w:marBottom w:val="0"/>
      <w:divBdr>
        <w:top w:val="none" w:sz="0" w:space="0" w:color="auto"/>
        <w:left w:val="none" w:sz="0" w:space="0" w:color="auto"/>
        <w:bottom w:val="none" w:sz="0" w:space="0" w:color="auto"/>
        <w:right w:val="none" w:sz="0" w:space="0" w:color="auto"/>
      </w:divBdr>
    </w:div>
    <w:div w:id="724182264">
      <w:marLeft w:val="480"/>
      <w:marRight w:val="0"/>
      <w:marTop w:val="0"/>
      <w:marBottom w:val="0"/>
      <w:divBdr>
        <w:top w:val="none" w:sz="0" w:space="0" w:color="auto"/>
        <w:left w:val="none" w:sz="0" w:space="0" w:color="auto"/>
        <w:bottom w:val="none" w:sz="0" w:space="0" w:color="auto"/>
        <w:right w:val="none" w:sz="0" w:space="0" w:color="auto"/>
      </w:divBdr>
    </w:div>
    <w:div w:id="724185851">
      <w:marLeft w:val="480"/>
      <w:marRight w:val="0"/>
      <w:marTop w:val="0"/>
      <w:marBottom w:val="0"/>
      <w:divBdr>
        <w:top w:val="none" w:sz="0" w:space="0" w:color="auto"/>
        <w:left w:val="none" w:sz="0" w:space="0" w:color="auto"/>
        <w:bottom w:val="none" w:sz="0" w:space="0" w:color="auto"/>
        <w:right w:val="none" w:sz="0" w:space="0" w:color="auto"/>
      </w:divBdr>
    </w:div>
    <w:div w:id="724328509">
      <w:bodyDiv w:val="1"/>
      <w:marLeft w:val="0"/>
      <w:marRight w:val="0"/>
      <w:marTop w:val="0"/>
      <w:marBottom w:val="0"/>
      <w:divBdr>
        <w:top w:val="none" w:sz="0" w:space="0" w:color="auto"/>
        <w:left w:val="none" w:sz="0" w:space="0" w:color="auto"/>
        <w:bottom w:val="none" w:sz="0" w:space="0" w:color="auto"/>
        <w:right w:val="none" w:sz="0" w:space="0" w:color="auto"/>
      </w:divBdr>
    </w:div>
    <w:div w:id="724330584">
      <w:bodyDiv w:val="1"/>
      <w:marLeft w:val="0"/>
      <w:marRight w:val="0"/>
      <w:marTop w:val="0"/>
      <w:marBottom w:val="0"/>
      <w:divBdr>
        <w:top w:val="none" w:sz="0" w:space="0" w:color="auto"/>
        <w:left w:val="none" w:sz="0" w:space="0" w:color="auto"/>
        <w:bottom w:val="none" w:sz="0" w:space="0" w:color="auto"/>
        <w:right w:val="none" w:sz="0" w:space="0" w:color="auto"/>
      </w:divBdr>
    </w:div>
    <w:div w:id="724375750">
      <w:bodyDiv w:val="1"/>
      <w:marLeft w:val="0"/>
      <w:marRight w:val="0"/>
      <w:marTop w:val="0"/>
      <w:marBottom w:val="0"/>
      <w:divBdr>
        <w:top w:val="none" w:sz="0" w:space="0" w:color="auto"/>
        <w:left w:val="none" w:sz="0" w:space="0" w:color="auto"/>
        <w:bottom w:val="none" w:sz="0" w:space="0" w:color="auto"/>
        <w:right w:val="none" w:sz="0" w:space="0" w:color="auto"/>
      </w:divBdr>
    </w:div>
    <w:div w:id="724453891">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4639615">
      <w:bodyDiv w:val="1"/>
      <w:marLeft w:val="0"/>
      <w:marRight w:val="0"/>
      <w:marTop w:val="0"/>
      <w:marBottom w:val="0"/>
      <w:divBdr>
        <w:top w:val="none" w:sz="0" w:space="0" w:color="auto"/>
        <w:left w:val="none" w:sz="0" w:space="0" w:color="auto"/>
        <w:bottom w:val="none" w:sz="0" w:space="0" w:color="auto"/>
        <w:right w:val="none" w:sz="0" w:space="0" w:color="auto"/>
      </w:divBdr>
    </w:div>
    <w:div w:id="724648012">
      <w:marLeft w:val="480"/>
      <w:marRight w:val="0"/>
      <w:marTop w:val="0"/>
      <w:marBottom w:val="0"/>
      <w:divBdr>
        <w:top w:val="none" w:sz="0" w:space="0" w:color="auto"/>
        <w:left w:val="none" w:sz="0" w:space="0" w:color="auto"/>
        <w:bottom w:val="none" w:sz="0" w:space="0" w:color="auto"/>
        <w:right w:val="none" w:sz="0" w:space="0" w:color="auto"/>
      </w:divBdr>
    </w:div>
    <w:div w:id="724718115">
      <w:marLeft w:val="480"/>
      <w:marRight w:val="0"/>
      <w:marTop w:val="0"/>
      <w:marBottom w:val="0"/>
      <w:divBdr>
        <w:top w:val="none" w:sz="0" w:space="0" w:color="auto"/>
        <w:left w:val="none" w:sz="0" w:space="0" w:color="auto"/>
        <w:bottom w:val="none" w:sz="0" w:space="0" w:color="auto"/>
        <w:right w:val="none" w:sz="0" w:space="0" w:color="auto"/>
      </w:divBdr>
    </w:div>
    <w:div w:id="724719452">
      <w:marLeft w:val="480"/>
      <w:marRight w:val="0"/>
      <w:marTop w:val="0"/>
      <w:marBottom w:val="0"/>
      <w:divBdr>
        <w:top w:val="none" w:sz="0" w:space="0" w:color="auto"/>
        <w:left w:val="none" w:sz="0" w:space="0" w:color="auto"/>
        <w:bottom w:val="none" w:sz="0" w:space="0" w:color="auto"/>
        <w:right w:val="none" w:sz="0" w:space="0" w:color="auto"/>
      </w:divBdr>
    </w:div>
    <w:div w:id="724792899">
      <w:marLeft w:val="480"/>
      <w:marRight w:val="0"/>
      <w:marTop w:val="0"/>
      <w:marBottom w:val="0"/>
      <w:divBdr>
        <w:top w:val="none" w:sz="0" w:space="0" w:color="auto"/>
        <w:left w:val="none" w:sz="0" w:space="0" w:color="auto"/>
        <w:bottom w:val="none" w:sz="0" w:space="0" w:color="auto"/>
        <w:right w:val="none" w:sz="0" w:space="0" w:color="auto"/>
      </w:divBdr>
    </w:div>
    <w:div w:id="724794548">
      <w:bodyDiv w:val="1"/>
      <w:marLeft w:val="0"/>
      <w:marRight w:val="0"/>
      <w:marTop w:val="0"/>
      <w:marBottom w:val="0"/>
      <w:divBdr>
        <w:top w:val="none" w:sz="0" w:space="0" w:color="auto"/>
        <w:left w:val="none" w:sz="0" w:space="0" w:color="auto"/>
        <w:bottom w:val="none" w:sz="0" w:space="0" w:color="auto"/>
        <w:right w:val="none" w:sz="0" w:space="0" w:color="auto"/>
      </w:divBdr>
    </w:div>
    <w:div w:id="724838846">
      <w:bodyDiv w:val="1"/>
      <w:marLeft w:val="0"/>
      <w:marRight w:val="0"/>
      <w:marTop w:val="0"/>
      <w:marBottom w:val="0"/>
      <w:divBdr>
        <w:top w:val="none" w:sz="0" w:space="0" w:color="auto"/>
        <w:left w:val="none" w:sz="0" w:space="0" w:color="auto"/>
        <w:bottom w:val="none" w:sz="0" w:space="0" w:color="auto"/>
        <w:right w:val="none" w:sz="0" w:space="0" w:color="auto"/>
      </w:divBdr>
    </w:div>
    <w:div w:id="725450558">
      <w:bodyDiv w:val="1"/>
      <w:marLeft w:val="0"/>
      <w:marRight w:val="0"/>
      <w:marTop w:val="0"/>
      <w:marBottom w:val="0"/>
      <w:divBdr>
        <w:top w:val="none" w:sz="0" w:space="0" w:color="auto"/>
        <w:left w:val="none" w:sz="0" w:space="0" w:color="auto"/>
        <w:bottom w:val="none" w:sz="0" w:space="0" w:color="auto"/>
        <w:right w:val="none" w:sz="0" w:space="0" w:color="auto"/>
      </w:divBdr>
      <w:divsChild>
        <w:div w:id="294140926">
          <w:marLeft w:val="480"/>
          <w:marRight w:val="0"/>
          <w:marTop w:val="0"/>
          <w:marBottom w:val="0"/>
          <w:divBdr>
            <w:top w:val="none" w:sz="0" w:space="0" w:color="auto"/>
            <w:left w:val="none" w:sz="0" w:space="0" w:color="auto"/>
            <w:bottom w:val="none" w:sz="0" w:space="0" w:color="auto"/>
            <w:right w:val="none" w:sz="0" w:space="0" w:color="auto"/>
          </w:divBdr>
        </w:div>
        <w:div w:id="552935518">
          <w:marLeft w:val="480"/>
          <w:marRight w:val="0"/>
          <w:marTop w:val="0"/>
          <w:marBottom w:val="0"/>
          <w:divBdr>
            <w:top w:val="none" w:sz="0" w:space="0" w:color="auto"/>
            <w:left w:val="none" w:sz="0" w:space="0" w:color="auto"/>
            <w:bottom w:val="none" w:sz="0" w:space="0" w:color="auto"/>
            <w:right w:val="none" w:sz="0" w:space="0" w:color="auto"/>
          </w:divBdr>
        </w:div>
        <w:div w:id="704184688">
          <w:marLeft w:val="480"/>
          <w:marRight w:val="0"/>
          <w:marTop w:val="0"/>
          <w:marBottom w:val="0"/>
          <w:divBdr>
            <w:top w:val="none" w:sz="0" w:space="0" w:color="auto"/>
            <w:left w:val="none" w:sz="0" w:space="0" w:color="auto"/>
            <w:bottom w:val="none" w:sz="0" w:space="0" w:color="auto"/>
            <w:right w:val="none" w:sz="0" w:space="0" w:color="auto"/>
          </w:divBdr>
        </w:div>
        <w:div w:id="746682693">
          <w:marLeft w:val="480"/>
          <w:marRight w:val="0"/>
          <w:marTop w:val="0"/>
          <w:marBottom w:val="0"/>
          <w:divBdr>
            <w:top w:val="none" w:sz="0" w:space="0" w:color="auto"/>
            <w:left w:val="none" w:sz="0" w:space="0" w:color="auto"/>
            <w:bottom w:val="none" w:sz="0" w:space="0" w:color="auto"/>
            <w:right w:val="none" w:sz="0" w:space="0" w:color="auto"/>
          </w:divBdr>
        </w:div>
        <w:div w:id="856772539">
          <w:marLeft w:val="480"/>
          <w:marRight w:val="0"/>
          <w:marTop w:val="0"/>
          <w:marBottom w:val="0"/>
          <w:divBdr>
            <w:top w:val="none" w:sz="0" w:space="0" w:color="auto"/>
            <w:left w:val="none" w:sz="0" w:space="0" w:color="auto"/>
            <w:bottom w:val="none" w:sz="0" w:space="0" w:color="auto"/>
            <w:right w:val="none" w:sz="0" w:space="0" w:color="auto"/>
          </w:divBdr>
        </w:div>
        <w:div w:id="891231077">
          <w:marLeft w:val="480"/>
          <w:marRight w:val="0"/>
          <w:marTop w:val="0"/>
          <w:marBottom w:val="0"/>
          <w:divBdr>
            <w:top w:val="none" w:sz="0" w:space="0" w:color="auto"/>
            <w:left w:val="none" w:sz="0" w:space="0" w:color="auto"/>
            <w:bottom w:val="none" w:sz="0" w:space="0" w:color="auto"/>
            <w:right w:val="none" w:sz="0" w:space="0" w:color="auto"/>
          </w:divBdr>
        </w:div>
        <w:div w:id="1002972427">
          <w:marLeft w:val="480"/>
          <w:marRight w:val="0"/>
          <w:marTop w:val="0"/>
          <w:marBottom w:val="0"/>
          <w:divBdr>
            <w:top w:val="none" w:sz="0" w:space="0" w:color="auto"/>
            <w:left w:val="none" w:sz="0" w:space="0" w:color="auto"/>
            <w:bottom w:val="none" w:sz="0" w:space="0" w:color="auto"/>
            <w:right w:val="none" w:sz="0" w:space="0" w:color="auto"/>
          </w:divBdr>
        </w:div>
        <w:div w:id="1133331290">
          <w:marLeft w:val="480"/>
          <w:marRight w:val="0"/>
          <w:marTop w:val="0"/>
          <w:marBottom w:val="0"/>
          <w:divBdr>
            <w:top w:val="none" w:sz="0" w:space="0" w:color="auto"/>
            <w:left w:val="none" w:sz="0" w:space="0" w:color="auto"/>
            <w:bottom w:val="none" w:sz="0" w:space="0" w:color="auto"/>
            <w:right w:val="none" w:sz="0" w:space="0" w:color="auto"/>
          </w:divBdr>
        </w:div>
        <w:div w:id="1209954420">
          <w:marLeft w:val="480"/>
          <w:marRight w:val="0"/>
          <w:marTop w:val="0"/>
          <w:marBottom w:val="0"/>
          <w:divBdr>
            <w:top w:val="none" w:sz="0" w:space="0" w:color="auto"/>
            <w:left w:val="none" w:sz="0" w:space="0" w:color="auto"/>
            <w:bottom w:val="none" w:sz="0" w:space="0" w:color="auto"/>
            <w:right w:val="none" w:sz="0" w:space="0" w:color="auto"/>
          </w:divBdr>
        </w:div>
        <w:div w:id="1320966296">
          <w:marLeft w:val="480"/>
          <w:marRight w:val="0"/>
          <w:marTop w:val="0"/>
          <w:marBottom w:val="0"/>
          <w:divBdr>
            <w:top w:val="none" w:sz="0" w:space="0" w:color="auto"/>
            <w:left w:val="none" w:sz="0" w:space="0" w:color="auto"/>
            <w:bottom w:val="none" w:sz="0" w:space="0" w:color="auto"/>
            <w:right w:val="none" w:sz="0" w:space="0" w:color="auto"/>
          </w:divBdr>
        </w:div>
      </w:divsChild>
    </w:div>
    <w:div w:id="725571023">
      <w:marLeft w:val="480"/>
      <w:marRight w:val="0"/>
      <w:marTop w:val="0"/>
      <w:marBottom w:val="0"/>
      <w:divBdr>
        <w:top w:val="none" w:sz="0" w:space="0" w:color="auto"/>
        <w:left w:val="none" w:sz="0" w:space="0" w:color="auto"/>
        <w:bottom w:val="none" w:sz="0" w:space="0" w:color="auto"/>
        <w:right w:val="none" w:sz="0" w:space="0" w:color="auto"/>
      </w:divBdr>
    </w:div>
    <w:div w:id="725571407">
      <w:marLeft w:val="480"/>
      <w:marRight w:val="0"/>
      <w:marTop w:val="0"/>
      <w:marBottom w:val="0"/>
      <w:divBdr>
        <w:top w:val="none" w:sz="0" w:space="0" w:color="auto"/>
        <w:left w:val="none" w:sz="0" w:space="0" w:color="auto"/>
        <w:bottom w:val="none" w:sz="0" w:space="0" w:color="auto"/>
        <w:right w:val="none" w:sz="0" w:space="0" w:color="auto"/>
      </w:divBdr>
    </w:div>
    <w:div w:id="725573062">
      <w:bodyDiv w:val="1"/>
      <w:marLeft w:val="0"/>
      <w:marRight w:val="0"/>
      <w:marTop w:val="0"/>
      <w:marBottom w:val="0"/>
      <w:divBdr>
        <w:top w:val="none" w:sz="0" w:space="0" w:color="auto"/>
        <w:left w:val="none" w:sz="0" w:space="0" w:color="auto"/>
        <w:bottom w:val="none" w:sz="0" w:space="0" w:color="auto"/>
        <w:right w:val="none" w:sz="0" w:space="0" w:color="auto"/>
      </w:divBdr>
    </w:div>
    <w:div w:id="725682467">
      <w:marLeft w:val="480"/>
      <w:marRight w:val="0"/>
      <w:marTop w:val="0"/>
      <w:marBottom w:val="0"/>
      <w:divBdr>
        <w:top w:val="none" w:sz="0" w:space="0" w:color="auto"/>
        <w:left w:val="none" w:sz="0" w:space="0" w:color="auto"/>
        <w:bottom w:val="none" w:sz="0" w:space="0" w:color="auto"/>
        <w:right w:val="none" w:sz="0" w:space="0" w:color="auto"/>
      </w:divBdr>
    </w:div>
    <w:div w:id="725836915">
      <w:bodyDiv w:val="1"/>
      <w:marLeft w:val="0"/>
      <w:marRight w:val="0"/>
      <w:marTop w:val="0"/>
      <w:marBottom w:val="0"/>
      <w:divBdr>
        <w:top w:val="none" w:sz="0" w:space="0" w:color="auto"/>
        <w:left w:val="none" w:sz="0" w:space="0" w:color="auto"/>
        <w:bottom w:val="none" w:sz="0" w:space="0" w:color="auto"/>
        <w:right w:val="none" w:sz="0" w:space="0" w:color="auto"/>
      </w:divBdr>
    </w:div>
    <w:div w:id="726104322">
      <w:marLeft w:val="480"/>
      <w:marRight w:val="0"/>
      <w:marTop w:val="0"/>
      <w:marBottom w:val="0"/>
      <w:divBdr>
        <w:top w:val="none" w:sz="0" w:space="0" w:color="auto"/>
        <w:left w:val="none" w:sz="0" w:space="0" w:color="auto"/>
        <w:bottom w:val="none" w:sz="0" w:space="0" w:color="auto"/>
        <w:right w:val="none" w:sz="0" w:space="0" w:color="auto"/>
      </w:divBdr>
    </w:div>
    <w:div w:id="726106110">
      <w:bodyDiv w:val="1"/>
      <w:marLeft w:val="0"/>
      <w:marRight w:val="0"/>
      <w:marTop w:val="0"/>
      <w:marBottom w:val="0"/>
      <w:divBdr>
        <w:top w:val="none" w:sz="0" w:space="0" w:color="auto"/>
        <w:left w:val="none" w:sz="0" w:space="0" w:color="auto"/>
        <w:bottom w:val="none" w:sz="0" w:space="0" w:color="auto"/>
        <w:right w:val="none" w:sz="0" w:space="0" w:color="auto"/>
      </w:divBdr>
    </w:div>
    <w:div w:id="726225987">
      <w:marLeft w:val="480"/>
      <w:marRight w:val="0"/>
      <w:marTop w:val="0"/>
      <w:marBottom w:val="0"/>
      <w:divBdr>
        <w:top w:val="none" w:sz="0" w:space="0" w:color="auto"/>
        <w:left w:val="none" w:sz="0" w:space="0" w:color="auto"/>
        <w:bottom w:val="none" w:sz="0" w:space="0" w:color="auto"/>
        <w:right w:val="none" w:sz="0" w:space="0" w:color="auto"/>
      </w:divBdr>
    </w:div>
    <w:div w:id="726295576">
      <w:bodyDiv w:val="1"/>
      <w:marLeft w:val="0"/>
      <w:marRight w:val="0"/>
      <w:marTop w:val="0"/>
      <w:marBottom w:val="0"/>
      <w:divBdr>
        <w:top w:val="none" w:sz="0" w:space="0" w:color="auto"/>
        <w:left w:val="none" w:sz="0" w:space="0" w:color="auto"/>
        <w:bottom w:val="none" w:sz="0" w:space="0" w:color="auto"/>
        <w:right w:val="none" w:sz="0" w:space="0" w:color="auto"/>
      </w:divBdr>
    </w:div>
    <w:div w:id="726298296">
      <w:marLeft w:val="480"/>
      <w:marRight w:val="0"/>
      <w:marTop w:val="0"/>
      <w:marBottom w:val="0"/>
      <w:divBdr>
        <w:top w:val="none" w:sz="0" w:space="0" w:color="auto"/>
        <w:left w:val="none" w:sz="0" w:space="0" w:color="auto"/>
        <w:bottom w:val="none" w:sz="0" w:space="0" w:color="auto"/>
        <w:right w:val="none" w:sz="0" w:space="0" w:color="auto"/>
      </w:divBdr>
    </w:div>
    <w:div w:id="726299886">
      <w:bodyDiv w:val="1"/>
      <w:marLeft w:val="0"/>
      <w:marRight w:val="0"/>
      <w:marTop w:val="0"/>
      <w:marBottom w:val="0"/>
      <w:divBdr>
        <w:top w:val="none" w:sz="0" w:space="0" w:color="auto"/>
        <w:left w:val="none" w:sz="0" w:space="0" w:color="auto"/>
        <w:bottom w:val="none" w:sz="0" w:space="0" w:color="auto"/>
        <w:right w:val="none" w:sz="0" w:space="0" w:color="auto"/>
      </w:divBdr>
    </w:div>
    <w:div w:id="726340914">
      <w:marLeft w:val="480"/>
      <w:marRight w:val="0"/>
      <w:marTop w:val="0"/>
      <w:marBottom w:val="0"/>
      <w:divBdr>
        <w:top w:val="none" w:sz="0" w:space="0" w:color="auto"/>
        <w:left w:val="none" w:sz="0" w:space="0" w:color="auto"/>
        <w:bottom w:val="none" w:sz="0" w:space="0" w:color="auto"/>
        <w:right w:val="none" w:sz="0" w:space="0" w:color="auto"/>
      </w:divBdr>
    </w:div>
    <w:div w:id="726491036">
      <w:bodyDiv w:val="1"/>
      <w:marLeft w:val="0"/>
      <w:marRight w:val="0"/>
      <w:marTop w:val="0"/>
      <w:marBottom w:val="0"/>
      <w:divBdr>
        <w:top w:val="none" w:sz="0" w:space="0" w:color="auto"/>
        <w:left w:val="none" w:sz="0" w:space="0" w:color="auto"/>
        <w:bottom w:val="none" w:sz="0" w:space="0" w:color="auto"/>
        <w:right w:val="none" w:sz="0" w:space="0" w:color="auto"/>
      </w:divBdr>
    </w:div>
    <w:div w:id="726532143">
      <w:marLeft w:val="480"/>
      <w:marRight w:val="0"/>
      <w:marTop w:val="0"/>
      <w:marBottom w:val="0"/>
      <w:divBdr>
        <w:top w:val="none" w:sz="0" w:space="0" w:color="auto"/>
        <w:left w:val="none" w:sz="0" w:space="0" w:color="auto"/>
        <w:bottom w:val="none" w:sz="0" w:space="0" w:color="auto"/>
        <w:right w:val="none" w:sz="0" w:space="0" w:color="auto"/>
      </w:divBdr>
    </w:div>
    <w:div w:id="726610377">
      <w:marLeft w:val="480"/>
      <w:marRight w:val="0"/>
      <w:marTop w:val="0"/>
      <w:marBottom w:val="0"/>
      <w:divBdr>
        <w:top w:val="none" w:sz="0" w:space="0" w:color="auto"/>
        <w:left w:val="none" w:sz="0" w:space="0" w:color="auto"/>
        <w:bottom w:val="none" w:sz="0" w:space="0" w:color="auto"/>
        <w:right w:val="none" w:sz="0" w:space="0" w:color="auto"/>
      </w:divBdr>
    </w:div>
    <w:div w:id="726683473">
      <w:marLeft w:val="480"/>
      <w:marRight w:val="0"/>
      <w:marTop w:val="0"/>
      <w:marBottom w:val="0"/>
      <w:divBdr>
        <w:top w:val="none" w:sz="0" w:space="0" w:color="auto"/>
        <w:left w:val="none" w:sz="0" w:space="0" w:color="auto"/>
        <w:bottom w:val="none" w:sz="0" w:space="0" w:color="auto"/>
        <w:right w:val="none" w:sz="0" w:space="0" w:color="auto"/>
      </w:divBdr>
    </w:div>
    <w:div w:id="726731600">
      <w:marLeft w:val="480"/>
      <w:marRight w:val="0"/>
      <w:marTop w:val="0"/>
      <w:marBottom w:val="0"/>
      <w:divBdr>
        <w:top w:val="none" w:sz="0" w:space="0" w:color="auto"/>
        <w:left w:val="none" w:sz="0" w:space="0" w:color="auto"/>
        <w:bottom w:val="none" w:sz="0" w:space="0" w:color="auto"/>
        <w:right w:val="none" w:sz="0" w:space="0" w:color="auto"/>
      </w:divBdr>
    </w:div>
    <w:div w:id="726805988">
      <w:bodyDiv w:val="1"/>
      <w:marLeft w:val="0"/>
      <w:marRight w:val="0"/>
      <w:marTop w:val="0"/>
      <w:marBottom w:val="0"/>
      <w:divBdr>
        <w:top w:val="none" w:sz="0" w:space="0" w:color="auto"/>
        <w:left w:val="none" w:sz="0" w:space="0" w:color="auto"/>
        <w:bottom w:val="none" w:sz="0" w:space="0" w:color="auto"/>
        <w:right w:val="none" w:sz="0" w:space="0" w:color="auto"/>
      </w:divBdr>
    </w:div>
    <w:div w:id="726874800">
      <w:bodyDiv w:val="1"/>
      <w:marLeft w:val="0"/>
      <w:marRight w:val="0"/>
      <w:marTop w:val="0"/>
      <w:marBottom w:val="0"/>
      <w:divBdr>
        <w:top w:val="none" w:sz="0" w:space="0" w:color="auto"/>
        <w:left w:val="none" w:sz="0" w:space="0" w:color="auto"/>
        <w:bottom w:val="none" w:sz="0" w:space="0" w:color="auto"/>
        <w:right w:val="none" w:sz="0" w:space="0" w:color="auto"/>
      </w:divBdr>
    </w:div>
    <w:div w:id="726882082">
      <w:bodyDiv w:val="1"/>
      <w:marLeft w:val="0"/>
      <w:marRight w:val="0"/>
      <w:marTop w:val="0"/>
      <w:marBottom w:val="0"/>
      <w:divBdr>
        <w:top w:val="none" w:sz="0" w:space="0" w:color="auto"/>
        <w:left w:val="none" w:sz="0" w:space="0" w:color="auto"/>
        <w:bottom w:val="none" w:sz="0" w:space="0" w:color="auto"/>
        <w:right w:val="none" w:sz="0" w:space="0" w:color="auto"/>
      </w:divBdr>
    </w:div>
    <w:div w:id="726882211">
      <w:marLeft w:val="480"/>
      <w:marRight w:val="0"/>
      <w:marTop w:val="0"/>
      <w:marBottom w:val="0"/>
      <w:divBdr>
        <w:top w:val="none" w:sz="0" w:space="0" w:color="auto"/>
        <w:left w:val="none" w:sz="0" w:space="0" w:color="auto"/>
        <w:bottom w:val="none" w:sz="0" w:space="0" w:color="auto"/>
        <w:right w:val="none" w:sz="0" w:space="0" w:color="auto"/>
      </w:divBdr>
    </w:div>
    <w:div w:id="727074751">
      <w:marLeft w:val="480"/>
      <w:marRight w:val="0"/>
      <w:marTop w:val="0"/>
      <w:marBottom w:val="0"/>
      <w:divBdr>
        <w:top w:val="none" w:sz="0" w:space="0" w:color="auto"/>
        <w:left w:val="none" w:sz="0" w:space="0" w:color="auto"/>
        <w:bottom w:val="none" w:sz="0" w:space="0" w:color="auto"/>
        <w:right w:val="none" w:sz="0" w:space="0" w:color="auto"/>
      </w:divBdr>
    </w:div>
    <w:div w:id="727142860">
      <w:marLeft w:val="480"/>
      <w:marRight w:val="0"/>
      <w:marTop w:val="0"/>
      <w:marBottom w:val="0"/>
      <w:divBdr>
        <w:top w:val="none" w:sz="0" w:space="0" w:color="auto"/>
        <w:left w:val="none" w:sz="0" w:space="0" w:color="auto"/>
        <w:bottom w:val="none" w:sz="0" w:space="0" w:color="auto"/>
        <w:right w:val="none" w:sz="0" w:space="0" w:color="auto"/>
      </w:divBdr>
    </w:div>
    <w:div w:id="727341202">
      <w:bodyDiv w:val="1"/>
      <w:marLeft w:val="0"/>
      <w:marRight w:val="0"/>
      <w:marTop w:val="0"/>
      <w:marBottom w:val="0"/>
      <w:divBdr>
        <w:top w:val="none" w:sz="0" w:space="0" w:color="auto"/>
        <w:left w:val="none" w:sz="0" w:space="0" w:color="auto"/>
        <w:bottom w:val="none" w:sz="0" w:space="0" w:color="auto"/>
        <w:right w:val="none" w:sz="0" w:space="0" w:color="auto"/>
      </w:divBdr>
    </w:div>
    <w:div w:id="727341314">
      <w:marLeft w:val="480"/>
      <w:marRight w:val="0"/>
      <w:marTop w:val="0"/>
      <w:marBottom w:val="0"/>
      <w:divBdr>
        <w:top w:val="none" w:sz="0" w:space="0" w:color="auto"/>
        <w:left w:val="none" w:sz="0" w:space="0" w:color="auto"/>
        <w:bottom w:val="none" w:sz="0" w:space="0" w:color="auto"/>
        <w:right w:val="none" w:sz="0" w:space="0" w:color="auto"/>
      </w:divBdr>
    </w:div>
    <w:div w:id="727416670">
      <w:bodyDiv w:val="1"/>
      <w:marLeft w:val="0"/>
      <w:marRight w:val="0"/>
      <w:marTop w:val="0"/>
      <w:marBottom w:val="0"/>
      <w:divBdr>
        <w:top w:val="none" w:sz="0" w:space="0" w:color="auto"/>
        <w:left w:val="none" w:sz="0" w:space="0" w:color="auto"/>
        <w:bottom w:val="none" w:sz="0" w:space="0" w:color="auto"/>
        <w:right w:val="none" w:sz="0" w:space="0" w:color="auto"/>
      </w:divBdr>
    </w:div>
    <w:div w:id="727454831">
      <w:marLeft w:val="480"/>
      <w:marRight w:val="0"/>
      <w:marTop w:val="0"/>
      <w:marBottom w:val="0"/>
      <w:divBdr>
        <w:top w:val="none" w:sz="0" w:space="0" w:color="auto"/>
        <w:left w:val="none" w:sz="0" w:space="0" w:color="auto"/>
        <w:bottom w:val="none" w:sz="0" w:space="0" w:color="auto"/>
        <w:right w:val="none" w:sz="0" w:space="0" w:color="auto"/>
      </w:divBdr>
    </w:div>
    <w:div w:id="727460368">
      <w:bodyDiv w:val="1"/>
      <w:marLeft w:val="0"/>
      <w:marRight w:val="0"/>
      <w:marTop w:val="0"/>
      <w:marBottom w:val="0"/>
      <w:divBdr>
        <w:top w:val="none" w:sz="0" w:space="0" w:color="auto"/>
        <w:left w:val="none" w:sz="0" w:space="0" w:color="auto"/>
        <w:bottom w:val="none" w:sz="0" w:space="0" w:color="auto"/>
        <w:right w:val="none" w:sz="0" w:space="0" w:color="auto"/>
      </w:divBdr>
    </w:div>
    <w:div w:id="727532046">
      <w:bodyDiv w:val="1"/>
      <w:marLeft w:val="0"/>
      <w:marRight w:val="0"/>
      <w:marTop w:val="0"/>
      <w:marBottom w:val="0"/>
      <w:divBdr>
        <w:top w:val="none" w:sz="0" w:space="0" w:color="auto"/>
        <w:left w:val="none" w:sz="0" w:space="0" w:color="auto"/>
        <w:bottom w:val="none" w:sz="0" w:space="0" w:color="auto"/>
        <w:right w:val="none" w:sz="0" w:space="0" w:color="auto"/>
      </w:divBdr>
    </w:div>
    <w:div w:id="727725208">
      <w:marLeft w:val="480"/>
      <w:marRight w:val="0"/>
      <w:marTop w:val="0"/>
      <w:marBottom w:val="0"/>
      <w:divBdr>
        <w:top w:val="none" w:sz="0" w:space="0" w:color="auto"/>
        <w:left w:val="none" w:sz="0" w:space="0" w:color="auto"/>
        <w:bottom w:val="none" w:sz="0" w:space="0" w:color="auto"/>
        <w:right w:val="none" w:sz="0" w:space="0" w:color="auto"/>
      </w:divBdr>
    </w:div>
    <w:div w:id="727725241">
      <w:marLeft w:val="480"/>
      <w:marRight w:val="0"/>
      <w:marTop w:val="0"/>
      <w:marBottom w:val="0"/>
      <w:divBdr>
        <w:top w:val="none" w:sz="0" w:space="0" w:color="auto"/>
        <w:left w:val="none" w:sz="0" w:space="0" w:color="auto"/>
        <w:bottom w:val="none" w:sz="0" w:space="0" w:color="auto"/>
        <w:right w:val="none" w:sz="0" w:space="0" w:color="auto"/>
      </w:divBdr>
    </w:div>
    <w:div w:id="727725320">
      <w:bodyDiv w:val="1"/>
      <w:marLeft w:val="0"/>
      <w:marRight w:val="0"/>
      <w:marTop w:val="0"/>
      <w:marBottom w:val="0"/>
      <w:divBdr>
        <w:top w:val="none" w:sz="0" w:space="0" w:color="auto"/>
        <w:left w:val="none" w:sz="0" w:space="0" w:color="auto"/>
        <w:bottom w:val="none" w:sz="0" w:space="0" w:color="auto"/>
        <w:right w:val="none" w:sz="0" w:space="0" w:color="auto"/>
      </w:divBdr>
    </w:div>
    <w:div w:id="727727711">
      <w:bodyDiv w:val="1"/>
      <w:marLeft w:val="0"/>
      <w:marRight w:val="0"/>
      <w:marTop w:val="0"/>
      <w:marBottom w:val="0"/>
      <w:divBdr>
        <w:top w:val="none" w:sz="0" w:space="0" w:color="auto"/>
        <w:left w:val="none" w:sz="0" w:space="0" w:color="auto"/>
        <w:bottom w:val="none" w:sz="0" w:space="0" w:color="auto"/>
        <w:right w:val="none" w:sz="0" w:space="0" w:color="auto"/>
      </w:divBdr>
    </w:div>
    <w:div w:id="727847323">
      <w:bodyDiv w:val="1"/>
      <w:marLeft w:val="0"/>
      <w:marRight w:val="0"/>
      <w:marTop w:val="0"/>
      <w:marBottom w:val="0"/>
      <w:divBdr>
        <w:top w:val="none" w:sz="0" w:space="0" w:color="auto"/>
        <w:left w:val="none" w:sz="0" w:space="0" w:color="auto"/>
        <w:bottom w:val="none" w:sz="0" w:space="0" w:color="auto"/>
        <w:right w:val="none" w:sz="0" w:space="0" w:color="auto"/>
      </w:divBdr>
    </w:div>
    <w:div w:id="727922043">
      <w:bodyDiv w:val="1"/>
      <w:marLeft w:val="0"/>
      <w:marRight w:val="0"/>
      <w:marTop w:val="0"/>
      <w:marBottom w:val="0"/>
      <w:divBdr>
        <w:top w:val="none" w:sz="0" w:space="0" w:color="auto"/>
        <w:left w:val="none" w:sz="0" w:space="0" w:color="auto"/>
        <w:bottom w:val="none" w:sz="0" w:space="0" w:color="auto"/>
        <w:right w:val="none" w:sz="0" w:space="0" w:color="auto"/>
      </w:divBdr>
    </w:div>
    <w:div w:id="727925084">
      <w:bodyDiv w:val="1"/>
      <w:marLeft w:val="0"/>
      <w:marRight w:val="0"/>
      <w:marTop w:val="0"/>
      <w:marBottom w:val="0"/>
      <w:divBdr>
        <w:top w:val="none" w:sz="0" w:space="0" w:color="auto"/>
        <w:left w:val="none" w:sz="0" w:space="0" w:color="auto"/>
        <w:bottom w:val="none" w:sz="0" w:space="0" w:color="auto"/>
        <w:right w:val="none" w:sz="0" w:space="0" w:color="auto"/>
      </w:divBdr>
    </w:div>
    <w:div w:id="728112761">
      <w:marLeft w:val="480"/>
      <w:marRight w:val="0"/>
      <w:marTop w:val="0"/>
      <w:marBottom w:val="0"/>
      <w:divBdr>
        <w:top w:val="none" w:sz="0" w:space="0" w:color="auto"/>
        <w:left w:val="none" w:sz="0" w:space="0" w:color="auto"/>
        <w:bottom w:val="none" w:sz="0" w:space="0" w:color="auto"/>
        <w:right w:val="none" w:sz="0" w:space="0" w:color="auto"/>
      </w:divBdr>
    </w:div>
    <w:div w:id="728189759">
      <w:bodyDiv w:val="1"/>
      <w:marLeft w:val="0"/>
      <w:marRight w:val="0"/>
      <w:marTop w:val="0"/>
      <w:marBottom w:val="0"/>
      <w:divBdr>
        <w:top w:val="none" w:sz="0" w:space="0" w:color="auto"/>
        <w:left w:val="none" w:sz="0" w:space="0" w:color="auto"/>
        <w:bottom w:val="none" w:sz="0" w:space="0" w:color="auto"/>
        <w:right w:val="none" w:sz="0" w:space="0" w:color="auto"/>
      </w:divBdr>
    </w:div>
    <w:div w:id="728266010">
      <w:bodyDiv w:val="1"/>
      <w:marLeft w:val="0"/>
      <w:marRight w:val="0"/>
      <w:marTop w:val="0"/>
      <w:marBottom w:val="0"/>
      <w:divBdr>
        <w:top w:val="none" w:sz="0" w:space="0" w:color="auto"/>
        <w:left w:val="none" w:sz="0" w:space="0" w:color="auto"/>
        <w:bottom w:val="none" w:sz="0" w:space="0" w:color="auto"/>
        <w:right w:val="none" w:sz="0" w:space="0" w:color="auto"/>
      </w:divBdr>
    </w:div>
    <w:div w:id="728267743">
      <w:marLeft w:val="480"/>
      <w:marRight w:val="0"/>
      <w:marTop w:val="0"/>
      <w:marBottom w:val="0"/>
      <w:divBdr>
        <w:top w:val="none" w:sz="0" w:space="0" w:color="auto"/>
        <w:left w:val="none" w:sz="0" w:space="0" w:color="auto"/>
        <w:bottom w:val="none" w:sz="0" w:space="0" w:color="auto"/>
        <w:right w:val="none" w:sz="0" w:space="0" w:color="auto"/>
      </w:divBdr>
    </w:div>
    <w:div w:id="728379930">
      <w:bodyDiv w:val="1"/>
      <w:marLeft w:val="0"/>
      <w:marRight w:val="0"/>
      <w:marTop w:val="0"/>
      <w:marBottom w:val="0"/>
      <w:divBdr>
        <w:top w:val="none" w:sz="0" w:space="0" w:color="auto"/>
        <w:left w:val="none" w:sz="0" w:space="0" w:color="auto"/>
        <w:bottom w:val="none" w:sz="0" w:space="0" w:color="auto"/>
        <w:right w:val="none" w:sz="0" w:space="0" w:color="auto"/>
      </w:divBdr>
    </w:div>
    <w:div w:id="728454959">
      <w:bodyDiv w:val="1"/>
      <w:marLeft w:val="0"/>
      <w:marRight w:val="0"/>
      <w:marTop w:val="0"/>
      <w:marBottom w:val="0"/>
      <w:divBdr>
        <w:top w:val="none" w:sz="0" w:space="0" w:color="auto"/>
        <w:left w:val="none" w:sz="0" w:space="0" w:color="auto"/>
        <w:bottom w:val="none" w:sz="0" w:space="0" w:color="auto"/>
        <w:right w:val="none" w:sz="0" w:space="0" w:color="auto"/>
      </w:divBdr>
    </w:div>
    <w:div w:id="728456884">
      <w:marLeft w:val="480"/>
      <w:marRight w:val="0"/>
      <w:marTop w:val="0"/>
      <w:marBottom w:val="0"/>
      <w:divBdr>
        <w:top w:val="none" w:sz="0" w:space="0" w:color="auto"/>
        <w:left w:val="none" w:sz="0" w:space="0" w:color="auto"/>
        <w:bottom w:val="none" w:sz="0" w:space="0" w:color="auto"/>
        <w:right w:val="none" w:sz="0" w:space="0" w:color="auto"/>
      </w:divBdr>
    </w:div>
    <w:div w:id="728499496">
      <w:bodyDiv w:val="1"/>
      <w:marLeft w:val="0"/>
      <w:marRight w:val="0"/>
      <w:marTop w:val="0"/>
      <w:marBottom w:val="0"/>
      <w:divBdr>
        <w:top w:val="none" w:sz="0" w:space="0" w:color="auto"/>
        <w:left w:val="none" w:sz="0" w:space="0" w:color="auto"/>
        <w:bottom w:val="none" w:sz="0" w:space="0" w:color="auto"/>
        <w:right w:val="none" w:sz="0" w:space="0" w:color="auto"/>
      </w:divBdr>
    </w:div>
    <w:div w:id="728578992">
      <w:bodyDiv w:val="1"/>
      <w:marLeft w:val="0"/>
      <w:marRight w:val="0"/>
      <w:marTop w:val="0"/>
      <w:marBottom w:val="0"/>
      <w:divBdr>
        <w:top w:val="none" w:sz="0" w:space="0" w:color="auto"/>
        <w:left w:val="none" w:sz="0" w:space="0" w:color="auto"/>
        <w:bottom w:val="none" w:sz="0" w:space="0" w:color="auto"/>
        <w:right w:val="none" w:sz="0" w:space="0" w:color="auto"/>
      </w:divBdr>
    </w:div>
    <w:div w:id="728650648">
      <w:bodyDiv w:val="1"/>
      <w:marLeft w:val="0"/>
      <w:marRight w:val="0"/>
      <w:marTop w:val="0"/>
      <w:marBottom w:val="0"/>
      <w:divBdr>
        <w:top w:val="none" w:sz="0" w:space="0" w:color="auto"/>
        <w:left w:val="none" w:sz="0" w:space="0" w:color="auto"/>
        <w:bottom w:val="none" w:sz="0" w:space="0" w:color="auto"/>
        <w:right w:val="none" w:sz="0" w:space="0" w:color="auto"/>
      </w:divBdr>
    </w:div>
    <w:div w:id="728694888">
      <w:marLeft w:val="480"/>
      <w:marRight w:val="0"/>
      <w:marTop w:val="0"/>
      <w:marBottom w:val="0"/>
      <w:divBdr>
        <w:top w:val="none" w:sz="0" w:space="0" w:color="auto"/>
        <w:left w:val="none" w:sz="0" w:space="0" w:color="auto"/>
        <w:bottom w:val="none" w:sz="0" w:space="0" w:color="auto"/>
        <w:right w:val="none" w:sz="0" w:space="0" w:color="auto"/>
      </w:divBdr>
    </w:div>
    <w:div w:id="728727434">
      <w:bodyDiv w:val="1"/>
      <w:marLeft w:val="0"/>
      <w:marRight w:val="0"/>
      <w:marTop w:val="0"/>
      <w:marBottom w:val="0"/>
      <w:divBdr>
        <w:top w:val="none" w:sz="0" w:space="0" w:color="auto"/>
        <w:left w:val="none" w:sz="0" w:space="0" w:color="auto"/>
        <w:bottom w:val="none" w:sz="0" w:space="0" w:color="auto"/>
        <w:right w:val="none" w:sz="0" w:space="0" w:color="auto"/>
      </w:divBdr>
    </w:div>
    <w:div w:id="728768869">
      <w:bodyDiv w:val="1"/>
      <w:marLeft w:val="0"/>
      <w:marRight w:val="0"/>
      <w:marTop w:val="0"/>
      <w:marBottom w:val="0"/>
      <w:divBdr>
        <w:top w:val="none" w:sz="0" w:space="0" w:color="auto"/>
        <w:left w:val="none" w:sz="0" w:space="0" w:color="auto"/>
        <w:bottom w:val="none" w:sz="0" w:space="0" w:color="auto"/>
        <w:right w:val="none" w:sz="0" w:space="0" w:color="auto"/>
      </w:divBdr>
    </w:div>
    <w:div w:id="729039062">
      <w:bodyDiv w:val="1"/>
      <w:marLeft w:val="0"/>
      <w:marRight w:val="0"/>
      <w:marTop w:val="0"/>
      <w:marBottom w:val="0"/>
      <w:divBdr>
        <w:top w:val="none" w:sz="0" w:space="0" w:color="auto"/>
        <w:left w:val="none" w:sz="0" w:space="0" w:color="auto"/>
        <w:bottom w:val="none" w:sz="0" w:space="0" w:color="auto"/>
        <w:right w:val="none" w:sz="0" w:space="0" w:color="auto"/>
      </w:divBdr>
    </w:div>
    <w:div w:id="729110462">
      <w:marLeft w:val="480"/>
      <w:marRight w:val="0"/>
      <w:marTop w:val="0"/>
      <w:marBottom w:val="0"/>
      <w:divBdr>
        <w:top w:val="none" w:sz="0" w:space="0" w:color="auto"/>
        <w:left w:val="none" w:sz="0" w:space="0" w:color="auto"/>
        <w:bottom w:val="none" w:sz="0" w:space="0" w:color="auto"/>
        <w:right w:val="none" w:sz="0" w:space="0" w:color="auto"/>
      </w:divBdr>
    </w:div>
    <w:div w:id="729233576">
      <w:marLeft w:val="480"/>
      <w:marRight w:val="0"/>
      <w:marTop w:val="0"/>
      <w:marBottom w:val="0"/>
      <w:divBdr>
        <w:top w:val="none" w:sz="0" w:space="0" w:color="auto"/>
        <w:left w:val="none" w:sz="0" w:space="0" w:color="auto"/>
        <w:bottom w:val="none" w:sz="0" w:space="0" w:color="auto"/>
        <w:right w:val="none" w:sz="0" w:space="0" w:color="auto"/>
      </w:divBdr>
    </w:div>
    <w:div w:id="729350536">
      <w:marLeft w:val="480"/>
      <w:marRight w:val="0"/>
      <w:marTop w:val="0"/>
      <w:marBottom w:val="0"/>
      <w:divBdr>
        <w:top w:val="none" w:sz="0" w:space="0" w:color="auto"/>
        <w:left w:val="none" w:sz="0" w:space="0" w:color="auto"/>
        <w:bottom w:val="none" w:sz="0" w:space="0" w:color="auto"/>
        <w:right w:val="none" w:sz="0" w:space="0" w:color="auto"/>
      </w:divBdr>
    </w:div>
    <w:div w:id="729423643">
      <w:bodyDiv w:val="1"/>
      <w:marLeft w:val="0"/>
      <w:marRight w:val="0"/>
      <w:marTop w:val="0"/>
      <w:marBottom w:val="0"/>
      <w:divBdr>
        <w:top w:val="none" w:sz="0" w:space="0" w:color="auto"/>
        <w:left w:val="none" w:sz="0" w:space="0" w:color="auto"/>
        <w:bottom w:val="none" w:sz="0" w:space="0" w:color="auto"/>
        <w:right w:val="none" w:sz="0" w:space="0" w:color="auto"/>
      </w:divBdr>
    </w:div>
    <w:div w:id="729614589">
      <w:bodyDiv w:val="1"/>
      <w:marLeft w:val="0"/>
      <w:marRight w:val="0"/>
      <w:marTop w:val="0"/>
      <w:marBottom w:val="0"/>
      <w:divBdr>
        <w:top w:val="none" w:sz="0" w:space="0" w:color="auto"/>
        <w:left w:val="none" w:sz="0" w:space="0" w:color="auto"/>
        <w:bottom w:val="none" w:sz="0" w:space="0" w:color="auto"/>
        <w:right w:val="none" w:sz="0" w:space="0" w:color="auto"/>
      </w:divBdr>
    </w:div>
    <w:div w:id="729692573">
      <w:bodyDiv w:val="1"/>
      <w:marLeft w:val="0"/>
      <w:marRight w:val="0"/>
      <w:marTop w:val="0"/>
      <w:marBottom w:val="0"/>
      <w:divBdr>
        <w:top w:val="none" w:sz="0" w:space="0" w:color="auto"/>
        <w:left w:val="none" w:sz="0" w:space="0" w:color="auto"/>
        <w:bottom w:val="none" w:sz="0" w:space="0" w:color="auto"/>
        <w:right w:val="none" w:sz="0" w:space="0" w:color="auto"/>
      </w:divBdr>
    </w:div>
    <w:div w:id="729764615">
      <w:marLeft w:val="480"/>
      <w:marRight w:val="0"/>
      <w:marTop w:val="0"/>
      <w:marBottom w:val="0"/>
      <w:divBdr>
        <w:top w:val="none" w:sz="0" w:space="0" w:color="auto"/>
        <w:left w:val="none" w:sz="0" w:space="0" w:color="auto"/>
        <w:bottom w:val="none" w:sz="0" w:space="0" w:color="auto"/>
        <w:right w:val="none" w:sz="0" w:space="0" w:color="auto"/>
      </w:divBdr>
    </w:div>
    <w:div w:id="729881823">
      <w:marLeft w:val="480"/>
      <w:marRight w:val="0"/>
      <w:marTop w:val="0"/>
      <w:marBottom w:val="0"/>
      <w:divBdr>
        <w:top w:val="none" w:sz="0" w:space="0" w:color="auto"/>
        <w:left w:val="none" w:sz="0" w:space="0" w:color="auto"/>
        <w:bottom w:val="none" w:sz="0" w:space="0" w:color="auto"/>
        <w:right w:val="none" w:sz="0" w:space="0" w:color="auto"/>
      </w:divBdr>
    </w:div>
    <w:div w:id="730419812">
      <w:bodyDiv w:val="1"/>
      <w:marLeft w:val="0"/>
      <w:marRight w:val="0"/>
      <w:marTop w:val="0"/>
      <w:marBottom w:val="0"/>
      <w:divBdr>
        <w:top w:val="none" w:sz="0" w:space="0" w:color="auto"/>
        <w:left w:val="none" w:sz="0" w:space="0" w:color="auto"/>
        <w:bottom w:val="none" w:sz="0" w:space="0" w:color="auto"/>
        <w:right w:val="none" w:sz="0" w:space="0" w:color="auto"/>
      </w:divBdr>
    </w:div>
    <w:div w:id="730465025">
      <w:bodyDiv w:val="1"/>
      <w:marLeft w:val="0"/>
      <w:marRight w:val="0"/>
      <w:marTop w:val="0"/>
      <w:marBottom w:val="0"/>
      <w:divBdr>
        <w:top w:val="none" w:sz="0" w:space="0" w:color="auto"/>
        <w:left w:val="none" w:sz="0" w:space="0" w:color="auto"/>
        <w:bottom w:val="none" w:sz="0" w:space="0" w:color="auto"/>
        <w:right w:val="none" w:sz="0" w:space="0" w:color="auto"/>
      </w:divBdr>
    </w:div>
    <w:div w:id="730812094">
      <w:bodyDiv w:val="1"/>
      <w:marLeft w:val="0"/>
      <w:marRight w:val="0"/>
      <w:marTop w:val="0"/>
      <w:marBottom w:val="0"/>
      <w:divBdr>
        <w:top w:val="none" w:sz="0" w:space="0" w:color="auto"/>
        <w:left w:val="none" w:sz="0" w:space="0" w:color="auto"/>
        <w:bottom w:val="none" w:sz="0" w:space="0" w:color="auto"/>
        <w:right w:val="none" w:sz="0" w:space="0" w:color="auto"/>
      </w:divBdr>
    </w:div>
    <w:div w:id="731002463">
      <w:bodyDiv w:val="1"/>
      <w:marLeft w:val="0"/>
      <w:marRight w:val="0"/>
      <w:marTop w:val="0"/>
      <w:marBottom w:val="0"/>
      <w:divBdr>
        <w:top w:val="none" w:sz="0" w:space="0" w:color="auto"/>
        <w:left w:val="none" w:sz="0" w:space="0" w:color="auto"/>
        <w:bottom w:val="none" w:sz="0" w:space="0" w:color="auto"/>
        <w:right w:val="none" w:sz="0" w:space="0" w:color="auto"/>
      </w:divBdr>
    </w:div>
    <w:div w:id="731386051">
      <w:marLeft w:val="480"/>
      <w:marRight w:val="0"/>
      <w:marTop w:val="0"/>
      <w:marBottom w:val="0"/>
      <w:divBdr>
        <w:top w:val="none" w:sz="0" w:space="0" w:color="auto"/>
        <w:left w:val="none" w:sz="0" w:space="0" w:color="auto"/>
        <w:bottom w:val="none" w:sz="0" w:space="0" w:color="auto"/>
        <w:right w:val="none" w:sz="0" w:space="0" w:color="auto"/>
      </w:divBdr>
    </w:div>
    <w:div w:id="731395039">
      <w:bodyDiv w:val="1"/>
      <w:marLeft w:val="0"/>
      <w:marRight w:val="0"/>
      <w:marTop w:val="0"/>
      <w:marBottom w:val="0"/>
      <w:divBdr>
        <w:top w:val="none" w:sz="0" w:space="0" w:color="auto"/>
        <w:left w:val="none" w:sz="0" w:space="0" w:color="auto"/>
        <w:bottom w:val="none" w:sz="0" w:space="0" w:color="auto"/>
        <w:right w:val="none" w:sz="0" w:space="0" w:color="auto"/>
      </w:divBdr>
    </w:div>
    <w:div w:id="731461798">
      <w:marLeft w:val="480"/>
      <w:marRight w:val="0"/>
      <w:marTop w:val="0"/>
      <w:marBottom w:val="0"/>
      <w:divBdr>
        <w:top w:val="none" w:sz="0" w:space="0" w:color="auto"/>
        <w:left w:val="none" w:sz="0" w:space="0" w:color="auto"/>
        <w:bottom w:val="none" w:sz="0" w:space="0" w:color="auto"/>
        <w:right w:val="none" w:sz="0" w:space="0" w:color="auto"/>
      </w:divBdr>
    </w:div>
    <w:div w:id="731462201">
      <w:marLeft w:val="480"/>
      <w:marRight w:val="0"/>
      <w:marTop w:val="0"/>
      <w:marBottom w:val="0"/>
      <w:divBdr>
        <w:top w:val="none" w:sz="0" w:space="0" w:color="auto"/>
        <w:left w:val="none" w:sz="0" w:space="0" w:color="auto"/>
        <w:bottom w:val="none" w:sz="0" w:space="0" w:color="auto"/>
        <w:right w:val="none" w:sz="0" w:space="0" w:color="auto"/>
      </w:divBdr>
    </w:div>
    <w:div w:id="731465604">
      <w:marLeft w:val="480"/>
      <w:marRight w:val="0"/>
      <w:marTop w:val="0"/>
      <w:marBottom w:val="0"/>
      <w:divBdr>
        <w:top w:val="none" w:sz="0" w:space="0" w:color="auto"/>
        <w:left w:val="none" w:sz="0" w:space="0" w:color="auto"/>
        <w:bottom w:val="none" w:sz="0" w:space="0" w:color="auto"/>
        <w:right w:val="none" w:sz="0" w:space="0" w:color="auto"/>
      </w:divBdr>
    </w:div>
    <w:div w:id="731468596">
      <w:bodyDiv w:val="1"/>
      <w:marLeft w:val="0"/>
      <w:marRight w:val="0"/>
      <w:marTop w:val="0"/>
      <w:marBottom w:val="0"/>
      <w:divBdr>
        <w:top w:val="none" w:sz="0" w:space="0" w:color="auto"/>
        <w:left w:val="none" w:sz="0" w:space="0" w:color="auto"/>
        <w:bottom w:val="none" w:sz="0" w:space="0" w:color="auto"/>
        <w:right w:val="none" w:sz="0" w:space="0" w:color="auto"/>
      </w:divBdr>
    </w:div>
    <w:div w:id="731656712">
      <w:bodyDiv w:val="1"/>
      <w:marLeft w:val="0"/>
      <w:marRight w:val="0"/>
      <w:marTop w:val="0"/>
      <w:marBottom w:val="0"/>
      <w:divBdr>
        <w:top w:val="none" w:sz="0" w:space="0" w:color="auto"/>
        <w:left w:val="none" w:sz="0" w:space="0" w:color="auto"/>
        <w:bottom w:val="none" w:sz="0" w:space="0" w:color="auto"/>
        <w:right w:val="none" w:sz="0" w:space="0" w:color="auto"/>
      </w:divBdr>
    </w:div>
    <w:div w:id="731660736">
      <w:marLeft w:val="480"/>
      <w:marRight w:val="0"/>
      <w:marTop w:val="0"/>
      <w:marBottom w:val="0"/>
      <w:divBdr>
        <w:top w:val="none" w:sz="0" w:space="0" w:color="auto"/>
        <w:left w:val="none" w:sz="0" w:space="0" w:color="auto"/>
        <w:bottom w:val="none" w:sz="0" w:space="0" w:color="auto"/>
        <w:right w:val="none" w:sz="0" w:space="0" w:color="auto"/>
      </w:divBdr>
    </w:div>
    <w:div w:id="731661779">
      <w:bodyDiv w:val="1"/>
      <w:marLeft w:val="0"/>
      <w:marRight w:val="0"/>
      <w:marTop w:val="0"/>
      <w:marBottom w:val="0"/>
      <w:divBdr>
        <w:top w:val="none" w:sz="0" w:space="0" w:color="auto"/>
        <w:left w:val="none" w:sz="0" w:space="0" w:color="auto"/>
        <w:bottom w:val="none" w:sz="0" w:space="0" w:color="auto"/>
        <w:right w:val="none" w:sz="0" w:space="0" w:color="auto"/>
      </w:divBdr>
    </w:div>
    <w:div w:id="731663008">
      <w:marLeft w:val="480"/>
      <w:marRight w:val="0"/>
      <w:marTop w:val="0"/>
      <w:marBottom w:val="0"/>
      <w:divBdr>
        <w:top w:val="none" w:sz="0" w:space="0" w:color="auto"/>
        <w:left w:val="none" w:sz="0" w:space="0" w:color="auto"/>
        <w:bottom w:val="none" w:sz="0" w:space="0" w:color="auto"/>
        <w:right w:val="none" w:sz="0" w:space="0" w:color="auto"/>
      </w:divBdr>
    </w:div>
    <w:div w:id="731776942">
      <w:bodyDiv w:val="1"/>
      <w:marLeft w:val="0"/>
      <w:marRight w:val="0"/>
      <w:marTop w:val="0"/>
      <w:marBottom w:val="0"/>
      <w:divBdr>
        <w:top w:val="none" w:sz="0" w:space="0" w:color="auto"/>
        <w:left w:val="none" w:sz="0" w:space="0" w:color="auto"/>
        <w:bottom w:val="none" w:sz="0" w:space="0" w:color="auto"/>
        <w:right w:val="none" w:sz="0" w:space="0" w:color="auto"/>
      </w:divBdr>
    </w:div>
    <w:div w:id="731856291">
      <w:bodyDiv w:val="1"/>
      <w:marLeft w:val="0"/>
      <w:marRight w:val="0"/>
      <w:marTop w:val="0"/>
      <w:marBottom w:val="0"/>
      <w:divBdr>
        <w:top w:val="none" w:sz="0" w:space="0" w:color="auto"/>
        <w:left w:val="none" w:sz="0" w:space="0" w:color="auto"/>
        <w:bottom w:val="none" w:sz="0" w:space="0" w:color="auto"/>
        <w:right w:val="none" w:sz="0" w:space="0" w:color="auto"/>
      </w:divBdr>
    </w:div>
    <w:div w:id="731857180">
      <w:bodyDiv w:val="1"/>
      <w:marLeft w:val="0"/>
      <w:marRight w:val="0"/>
      <w:marTop w:val="0"/>
      <w:marBottom w:val="0"/>
      <w:divBdr>
        <w:top w:val="none" w:sz="0" w:space="0" w:color="auto"/>
        <w:left w:val="none" w:sz="0" w:space="0" w:color="auto"/>
        <w:bottom w:val="none" w:sz="0" w:space="0" w:color="auto"/>
        <w:right w:val="none" w:sz="0" w:space="0" w:color="auto"/>
      </w:divBdr>
    </w:div>
    <w:div w:id="731926350">
      <w:bodyDiv w:val="1"/>
      <w:marLeft w:val="0"/>
      <w:marRight w:val="0"/>
      <w:marTop w:val="0"/>
      <w:marBottom w:val="0"/>
      <w:divBdr>
        <w:top w:val="none" w:sz="0" w:space="0" w:color="auto"/>
        <w:left w:val="none" w:sz="0" w:space="0" w:color="auto"/>
        <w:bottom w:val="none" w:sz="0" w:space="0" w:color="auto"/>
        <w:right w:val="none" w:sz="0" w:space="0" w:color="auto"/>
      </w:divBdr>
    </w:div>
    <w:div w:id="732043889">
      <w:marLeft w:val="480"/>
      <w:marRight w:val="0"/>
      <w:marTop w:val="0"/>
      <w:marBottom w:val="0"/>
      <w:divBdr>
        <w:top w:val="none" w:sz="0" w:space="0" w:color="auto"/>
        <w:left w:val="none" w:sz="0" w:space="0" w:color="auto"/>
        <w:bottom w:val="none" w:sz="0" w:space="0" w:color="auto"/>
        <w:right w:val="none" w:sz="0" w:space="0" w:color="auto"/>
      </w:divBdr>
    </w:div>
    <w:div w:id="732122538">
      <w:bodyDiv w:val="1"/>
      <w:marLeft w:val="0"/>
      <w:marRight w:val="0"/>
      <w:marTop w:val="0"/>
      <w:marBottom w:val="0"/>
      <w:divBdr>
        <w:top w:val="none" w:sz="0" w:space="0" w:color="auto"/>
        <w:left w:val="none" w:sz="0" w:space="0" w:color="auto"/>
        <w:bottom w:val="none" w:sz="0" w:space="0" w:color="auto"/>
        <w:right w:val="none" w:sz="0" w:space="0" w:color="auto"/>
      </w:divBdr>
    </w:div>
    <w:div w:id="732123650">
      <w:marLeft w:val="480"/>
      <w:marRight w:val="0"/>
      <w:marTop w:val="0"/>
      <w:marBottom w:val="0"/>
      <w:divBdr>
        <w:top w:val="none" w:sz="0" w:space="0" w:color="auto"/>
        <w:left w:val="none" w:sz="0" w:space="0" w:color="auto"/>
        <w:bottom w:val="none" w:sz="0" w:space="0" w:color="auto"/>
        <w:right w:val="none" w:sz="0" w:space="0" w:color="auto"/>
      </w:divBdr>
    </w:div>
    <w:div w:id="732200251">
      <w:bodyDiv w:val="1"/>
      <w:marLeft w:val="0"/>
      <w:marRight w:val="0"/>
      <w:marTop w:val="0"/>
      <w:marBottom w:val="0"/>
      <w:divBdr>
        <w:top w:val="none" w:sz="0" w:space="0" w:color="auto"/>
        <w:left w:val="none" w:sz="0" w:space="0" w:color="auto"/>
        <w:bottom w:val="none" w:sz="0" w:space="0" w:color="auto"/>
        <w:right w:val="none" w:sz="0" w:space="0" w:color="auto"/>
      </w:divBdr>
    </w:div>
    <w:div w:id="732312247">
      <w:marLeft w:val="480"/>
      <w:marRight w:val="0"/>
      <w:marTop w:val="0"/>
      <w:marBottom w:val="0"/>
      <w:divBdr>
        <w:top w:val="none" w:sz="0" w:space="0" w:color="auto"/>
        <w:left w:val="none" w:sz="0" w:space="0" w:color="auto"/>
        <w:bottom w:val="none" w:sz="0" w:space="0" w:color="auto"/>
        <w:right w:val="none" w:sz="0" w:space="0" w:color="auto"/>
      </w:divBdr>
    </w:div>
    <w:div w:id="732386043">
      <w:marLeft w:val="480"/>
      <w:marRight w:val="0"/>
      <w:marTop w:val="0"/>
      <w:marBottom w:val="0"/>
      <w:divBdr>
        <w:top w:val="none" w:sz="0" w:space="0" w:color="auto"/>
        <w:left w:val="none" w:sz="0" w:space="0" w:color="auto"/>
        <w:bottom w:val="none" w:sz="0" w:space="0" w:color="auto"/>
        <w:right w:val="none" w:sz="0" w:space="0" w:color="auto"/>
      </w:divBdr>
    </w:div>
    <w:div w:id="732386431">
      <w:bodyDiv w:val="1"/>
      <w:marLeft w:val="0"/>
      <w:marRight w:val="0"/>
      <w:marTop w:val="0"/>
      <w:marBottom w:val="0"/>
      <w:divBdr>
        <w:top w:val="none" w:sz="0" w:space="0" w:color="auto"/>
        <w:left w:val="none" w:sz="0" w:space="0" w:color="auto"/>
        <w:bottom w:val="none" w:sz="0" w:space="0" w:color="auto"/>
        <w:right w:val="none" w:sz="0" w:space="0" w:color="auto"/>
      </w:divBdr>
    </w:div>
    <w:div w:id="732507241">
      <w:bodyDiv w:val="1"/>
      <w:marLeft w:val="0"/>
      <w:marRight w:val="0"/>
      <w:marTop w:val="0"/>
      <w:marBottom w:val="0"/>
      <w:divBdr>
        <w:top w:val="none" w:sz="0" w:space="0" w:color="auto"/>
        <w:left w:val="none" w:sz="0" w:space="0" w:color="auto"/>
        <w:bottom w:val="none" w:sz="0" w:space="0" w:color="auto"/>
        <w:right w:val="none" w:sz="0" w:space="0" w:color="auto"/>
      </w:divBdr>
    </w:div>
    <w:div w:id="732584098">
      <w:bodyDiv w:val="1"/>
      <w:marLeft w:val="0"/>
      <w:marRight w:val="0"/>
      <w:marTop w:val="0"/>
      <w:marBottom w:val="0"/>
      <w:divBdr>
        <w:top w:val="none" w:sz="0" w:space="0" w:color="auto"/>
        <w:left w:val="none" w:sz="0" w:space="0" w:color="auto"/>
        <w:bottom w:val="none" w:sz="0" w:space="0" w:color="auto"/>
        <w:right w:val="none" w:sz="0" w:space="0" w:color="auto"/>
      </w:divBdr>
      <w:divsChild>
        <w:div w:id="57946246">
          <w:marLeft w:val="480"/>
          <w:marRight w:val="0"/>
          <w:marTop w:val="0"/>
          <w:marBottom w:val="0"/>
          <w:divBdr>
            <w:top w:val="none" w:sz="0" w:space="0" w:color="auto"/>
            <w:left w:val="none" w:sz="0" w:space="0" w:color="auto"/>
            <w:bottom w:val="none" w:sz="0" w:space="0" w:color="auto"/>
            <w:right w:val="none" w:sz="0" w:space="0" w:color="auto"/>
          </w:divBdr>
        </w:div>
        <w:div w:id="126900686">
          <w:marLeft w:val="480"/>
          <w:marRight w:val="0"/>
          <w:marTop w:val="0"/>
          <w:marBottom w:val="0"/>
          <w:divBdr>
            <w:top w:val="none" w:sz="0" w:space="0" w:color="auto"/>
            <w:left w:val="none" w:sz="0" w:space="0" w:color="auto"/>
            <w:bottom w:val="none" w:sz="0" w:space="0" w:color="auto"/>
            <w:right w:val="none" w:sz="0" w:space="0" w:color="auto"/>
          </w:divBdr>
        </w:div>
        <w:div w:id="129441910">
          <w:marLeft w:val="480"/>
          <w:marRight w:val="0"/>
          <w:marTop w:val="0"/>
          <w:marBottom w:val="0"/>
          <w:divBdr>
            <w:top w:val="none" w:sz="0" w:space="0" w:color="auto"/>
            <w:left w:val="none" w:sz="0" w:space="0" w:color="auto"/>
            <w:bottom w:val="none" w:sz="0" w:space="0" w:color="auto"/>
            <w:right w:val="none" w:sz="0" w:space="0" w:color="auto"/>
          </w:divBdr>
        </w:div>
        <w:div w:id="130174352">
          <w:marLeft w:val="480"/>
          <w:marRight w:val="0"/>
          <w:marTop w:val="0"/>
          <w:marBottom w:val="0"/>
          <w:divBdr>
            <w:top w:val="none" w:sz="0" w:space="0" w:color="auto"/>
            <w:left w:val="none" w:sz="0" w:space="0" w:color="auto"/>
            <w:bottom w:val="none" w:sz="0" w:space="0" w:color="auto"/>
            <w:right w:val="none" w:sz="0" w:space="0" w:color="auto"/>
          </w:divBdr>
        </w:div>
        <w:div w:id="139882593">
          <w:marLeft w:val="480"/>
          <w:marRight w:val="0"/>
          <w:marTop w:val="0"/>
          <w:marBottom w:val="0"/>
          <w:divBdr>
            <w:top w:val="none" w:sz="0" w:space="0" w:color="auto"/>
            <w:left w:val="none" w:sz="0" w:space="0" w:color="auto"/>
            <w:bottom w:val="none" w:sz="0" w:space="0" w:color="auto"/>
            <w:right w:val="none" w:sz="0" w:space="0" w:color="auto"/>
          </w:divBdr>
        </w:div>
        <w:div w:id="146098141">
          <w:marLeft w:val="480"/>
          <w:marRight w:val="0"/>
          <w:marTop w:val="0"/>
          <w:marBottom w:val="0"/>
          <w:divBdr>
            <w:top w:val="none" w:sz="0" w:space="0" w:color="auto"/>
            <w:left w:val="none" w:sz="0" w:space="0" w:color="auto"/>
            <w:bottom w:val="none" w:sz="0" w:space="0" w:color="auto"/>
            <w:right w:val="none" w:sz="0" w:space="0" w:color="auto"/>
          </w:divBdr>
        </w:div>
        <w:div w:id="173766864">
          <w:marLeft w:val="480"/>
          <w:marRight w:val="0"/>
          <w:marTop w:val="0"/>
          <w:marBottom w:val="0"/>
          <w:divBdr>
            <w:top w:val="none" w:sz="0" w:space="0" w:color="auto"/>
            <w:left w:val="none" w:sz="0" w:space="0" w:color="auto"/>
            <w:bottom w:val="none" w:sz="0" w:space="0" w:color="auto"/>
            <w:right w:val="none" w:sz="0" w:space="0" w:color="auto"/>
          </w:divBdr>
        </w:div>
        <w:div w:id="330181150">
          <w:marLeft w:val="480"/>
          <w:marRight w:val="0"/>
          <w:marTop w:val="0"/>
          <w:marBottom w:val="0"/>
          <w:divBdr>
            <w:top w:val="none" w:sz="0" w:space="0" w:color="auto"/>
            <w:left w:val="none" w:sz="0" w:space="0" w:color="auto"/>
            <w:bottom w:val="none" w:sz="0" w:space="0" w:color="auto"/>
            <w:right w:val="none" w:sz="0" w:space="0" w:color="auto"/>
          </w:divBdr>
        </w:div>
        <w:div w:id="352345667">
          <w:marLeft w:val="480"/>
          <w:marRight w:val="0"/>
          <w:marTop w:val="0"/>
          <w:marBottom w:val="0"/>
          <w:divBdr>
            <w:top w:val="none" w:sz="0" w:space="0" w:color="auto"/>
            <w:left w:val="none" w:sz="0" w:space="0" w:color="auto"/>
            <w:bottom w:val="none" w:sz="0" w:space="0" w:color="auto"/>
            <w:right w:val="none" w:sz="0" w:space="0" w:color="auto"/>
          </w:divBdr>
        </w:div>
        <w:div w:id="353923980">
          <w:marLeft w:val="480"/>
          <w:marRight w:val="0"/>
          <w:marTop w:val="0"/>
          <w:marBottom w:val="0"/>
          <w:divBdr>
            <w:top w:val="none" w:sz="0" w:space="0" w:color="auto"/>
            <w:left w:val="none" w:sz="0" w:space="0" w:color="auto"/>
            <w:bottom w:val="none" w:sz="0" w:space="0" w:color="auto"/>
            <w:right w:val="none" w:sz="0" w:space="0" w:color="auto"/>
          </w:divBdr>
        </w:div>
        <w:div w:id="371996699">
          <w:marLeft w:val="480"/>
          <w:marRight w:val="0"/>
          <w:marTop w:val="0"/>
          <w:marBottom w:val="0"/>
          <w:divBdr>
            <w:top w:val="none" w:sz="0" w:space="0" w:color="auto"/>
            <w:left w:val="none" w:sz="0" w:space="0" w:color="auto"/>
            <w:bottom w:val="none" w:sz="0" w:space="0" w:color="auto"/>
            <w:right w:val="none" w:sz="0" w:space="0" w:color="auto"/>
          </w:divBdr>
        </w:div>
        <w:div w:id="387265267">
          <w:marLeft w:val="480"/>
          <w:marRight w:val="0"/>
          <w:marTop w:val="0"/>
          <w:marBottom w:val="0"/>
          <w:divBdr>
            <w:top w:val="none" w:sz="0" w:space="0" w:color="auto"/>
            <w:left w:val="none" w:sz="0" w:space="0" w:color="auto"/>
            <w:bottom w:val="none" w:sz="0" w:space="0" w:color="auto"/>
            <w:right w:val="none" w:sz="0" w:space="0" w:color="auto"/>
          </w:divBdr>
        </w:div>
        <w:div w:id="400517361">
          <w:marLeft w:val="480"/>
          <w:marRight w:val="0"/>
          <w:marTop w:val="0"/>
          <w:marBottom w:val="0"/>
          <w:divBdr>
            <w:top w:val="none" w:sz="0" w:space="0" w:color="auto"/>
            <w:left w:val="none" w:sz="0" w:space="0" w:color="auto"/>
            <w:bottom w:val="none" w:sz="0" w:space="0" w:color="auto"/>
            <w:right w:val="none" w:sz="0" w:space="0" w:color="auto"/>
          </w:divBdr>
        </w:div>
        <w:div w:id="415053413">
          <w:marLeft w:val="480"/>
          <w:marRight w:val="0"/>
          <w:marTop w:val="0"/>
          <w:marBottom w:val="0"/>
          <w:divBdr>
            <w:top w:val="none" w:sz="0" w:space="0" w:color="auto"/>
            <w:left w:val="none" w:sz="0" w:space="0" w:color="auto"/>
            <w:bottom w:val="none" w:sz="0" w:space="0" w:color="auto"/>
            <w:right w:val="none" w:sz="0" w:space="0" w:color="auto"/>
          </w:divBdr>
        </w:div>
        <w:div w:id="420950982">
          <w:marLeft w:val="480"/>
          <w:marRight w:val="0"/>
          <w:marTop w:val="0"/>
          <w:marBottom w:val="0"/>
          <w:divBdr>
            <w:top w:val="none" w:sz="0" w:space="0" w:color="auto"/>
            <w:left w:val="none" w:sz="0" w:space="0" w:color="auto"/>
            <w:bottom w:val="none" w:sz="0" w:space="0" w:color="auto"/>
            <w:right w:val="none" w:sz="0" w:space="0" w:color="auto"/>
          </w:divBdr>
        </w:div>
        <w:div w:id="444465393">
          <w:marLeft w:val="480"/>
          <w:marRight w:val="0"/>
          <w:marTop w:val="0"/>
          <w:marBottom w:val="0"/>
          <w:divBdr>
            <w:top w:val="none" w:sz="0" w:space="0" w:color="auto"/>
            <w:left w:val="none" w:sz="0" w:space="0" w:color="auto"/>
            <w:bottom w:val="none" w:sz="0" w:space="0" w:color="auto"/>
            <w:right w:val="none" w:sz="0" w:space="0" w:color="auto"/>
          </w:divBdr>
        </w:div>
        <w:div w:id="475338143">
          <w:marLeft w:val="480"/>
          <w:marRight w:val="0"/>
          <w:marTop w:val="0"/>
          <w:marBottom w:val="0"/>
          <w:divBdr>
            <w:top w:val="none" w:sz="0" w:space="0" w:color="auto"/>
            <w:left w:val="none" w:sz="0" w:space="0" w:color="auto"/>
            <w:bottom w:val="none" w:sz="0" w:space="0" w:color="auto"/>
            <w:right w:val="none" w:sz="0" w:space="0" w:color="auto"/>
          </w:divBdr>
        </w:div>
        <w:div w:id="556673757">
          <w:marLeft w:val="480"/>
          <w:marRight w:val="0"/>
          <w:marTop w:val="0"/>
          <w:marBottom w:val="0"/>
          <w:divBdr>
            <w:top w:val="none" w:sz="0" w:space="0" w:color="auto"/>
            <w:left w:val="none" w:sz="0" w:space="0" w:color="auto"/>
            <w:bottom w:val="none" w:sz="0" w:space="0" w:color="auto"/>
            <w:right w:val="none" w:sz="0" w:space="0" w:color="auto"/>
          </w:divBdr>
        </w:div>
        <w:div w:id="564532562">
          <w:marLeft w:val="480"/>
          <w:marRight w:val="0"/>
          <w:marTop w:val="0"/>
          <w:marBottom w:val="0"/>
          <w:divBdr>
            <w:top w:val="none" w:sz="0" w:space="0" w:color="auto"/>
            <w:left w:val="none" w:sz="0" w:space="0" w:color="auto"/>
            <w:bottom w:val="none" w:sz="0" w:space="0" w:color="auto"/>
            <w:right w:val="none" w:sz="0" w:space="0" w:color="auto"/>
          </w:divBdr>
        </w:div>
        <w:div w:id="590285619">
          <w:marLeft w:val="480"/>
          <w:marRight w:val="0"/>
          <w:marTop w:val="0"/>
          <w:marBottom w:val="0"/>
          <w:divBdr>
            <w:top w:val="none" w:sz="0" w:space="0" w:color="auto"/>
            <w:left w:val="none" w:sz="0" w:space="0" w:color="auto"/>
            <w:bottom w:val="none" w:sz="0" w:space="0" w:color="auto"/>
            <w:right w:val="none" w:sz="0" w:space="0" w:color="auto"/>
          </w:divBdr>
        </w:div>
        <w:div w:id="606810396">
          <w:marLeft w:val="480"/>
          <w:marRight w:val="0"/>
          <w:marTop w:val="0"/>
          <w:marBottom w:val="0"/>
          <w:divBdr>
            <w:top w:val="none" w:sz="0" w:space="0" w:color="auto"/>
            <w:left w:val="none" w:sz="0" w:space="0" w:color="auto"/>
            <w:bottom w:val="none" w:sz="0" w:space="0" w:color="auto"/>
            <w:right w:val="none" w:sz="0" w:space="0" w:color="auto"/>
          </w:divBdr>
        </w:div>
        <w:div w:id="631788825">
          <w:marLeft w:val="480"/>
          <w:marRight w:val="0"/>
          <w:marTop w:val="0"/>
          <w:marBottom w:val="0"/>
          <w:divBdr>
            <w:top w:val="none" w:sz="0" w:space="0" w:color="auto"/>
            <w:left w:val="none" w:sz="0" w:space="0" w:color="auto"/>
            <w:bottom w:val="none" w:sz="0" w:space="0" w:color="auto"/>
            <w:right w:val="none" w:sz="0" w:space="0" w:color="auto"/>
          </w:divBdr>
        </w:div>
        <w:div w:id="648872574">
          <w:marLeft w:val="480"/>
          <w:marRight w:val="0"/>
          <w:marTop w:val="0"/>
          <w:marBottom w:val="0"/>
          <w:divBdr>
            <w:top w:val="none" w:sz="0" w:space="0" w:color="auto"/>
            <w:left w:val="none" w:sz="0" w:space="0" w:color="auto"/>
            <w:bottom w:val="none" w:sz="0" w:space="0" w:color="auto"/>
            <w:right w:val="none" w:sz="0" w:space="0" w:color="auto"/>
          </w:divBdr>
        </w:div>
        <w:div w:id="652025391">
          <w:marLeft w:val="480"/>
          <w:marRight w:val="0"/>
          <w:marTop w:val="0"/>
          <w:marBottom w:val="0"/>
          <w:divBdr>
            <w:top w:val="none" w:sz="0" w:space="0" w:color="auto"/>
            <w:left w:val="none" w:sz="0" w:space="0" w:color="auto"/>
            <w:bottom w:val="none" w:sz="0" w:space="0" w:color="auto"/>
            <w:right w:val="none" w:sz="0" w:space="0" w:color="auto"/>
          </w:divBdr>
        </w:div>
        <w:div w:id="668019444">
          <w:marLeft w:val="480"/>
          <w:marRight w:val="0"/>
          <w:marTop w:val="0"/>
          <w:marBottom w:val="0"/>
          <w:divBdr>
            <w:top w:val="none" w:sz="0" w:space="0" w:color="auto"/>
            <w:left w:val="none" w:sz="0" w:space="0" w:color="auto"/>
            <w:bottom w:val="none" w:sz="0" w:space="0" w:color="auto"/>
            <w:right w:val="none" w:sz="0" w:space="0" w:color="auto"/>
          </w:divBdr>
        </w:div>
        <w:div w:id="683359318">
          <w:marLeft w:val="480"/>
          <w:marRight w:val="0"/>
          <w:marTop w:val="0"/>
          <w:marBottom w:val="0"/>
          <w:divBdr>
            <w:top w:val="none" w:sz="0" w:space="0" w:color="auto"/>
            <w:left w:val="none" w:sz="0" w:space="0" w:color="auto"/>
            <w:bottom w:val="none" w:sz="0" w:space="0" w:color="auto"/>
            <w:right w:val="none" w:sz="0" w:space="0" w:color="auto"/>
          </w:divBdr>
        </w:div>
        <w:div w:id="734009851">
          <w:marLeft w:val="480"/>
          <w:marRight w:val="0"/>
          <w:marTop w:val="0"/>
          <w:marBottom w:val="0"/>
          <w:divBdr>
            <w:top w:val="none" w:sz="0" w:space="0" w:color="auto"/>
            <w:left w:val="none" w:sz="0" w:space="0" w:color="auto"/>
            <w:bottom w:val="none" w:sz="0" w:space="0" w:color="auto"/>
            <w:right w:val="none" w:sz="0" w:space="0" w:color="auto"/>
          </w:divBdr>
        </w:div>
        <w:div w:id="759835746">
          <w:marLeft w:val="480"/>
          <w:marRight w:val="0"/>
          <w:marTop w:val="0"/>
          <w:marBottom w:val="0"/>
          <w:divBdr>
            <w:top w:val="none" w:sz="0" w:space="0" w:color="auto"/>
            <w:left w:val="none" w:sz="0" w:space="0" w:color="auto"/>
            <w:bottom w:val="none" w:sz="0" w:space="0" w:color="auto"/>
            <w:right w:val="none" w:sz="0" w:space="0" w:color="auto"/>
          </w:divBdr>
        </w:div>
        <w:div w:id="782918036">
          <w:marLeft w:val="480"/>
          <w:marRight w:val="0"/>
          <w:marTop w:val="0"/>
          <w:marBottom w:val="0"/>
          <w:divBdr>
            <w:top w:val="none" w:sz="0" w:space="0" w:color="auto"/>
            <w:left w:val="none" w:sz="0" w:space="0" w:color="auto"/>
            <w:bottom w:val="none" w:sz="0" w:space="0" w:color="auto"/>
            <w:right w:val="none" w:sz="0" w:space="0" w:color="auto"/>
          </w:divBdr>
        </w:div>
        <w:div w:id="857356440">
          <w:marLeft w:val="480"/>
          <w:marRight w:val="0"/>
          <w:marTop w:val="0"/>
          <w:marBottom w:val="0"/>
          <w:divBdr>
            <w:top w:val="none" w:sz="0" w:space="0" w:color="auto"/>
            <w:left w:val="none" w:sz="0" w:space="0" w:color="auto"/>
            <w:bottom w:val="none" w:sz="0" w:space="0" w:color="auto"/>
            <w:right w:val="none" w:sz="0" w:space="0" w:color="auto"/>
          </w:divBdr>
        </w:div>
        <w:div w:id="861669643">
          <w:marLeft w:val="480"/>
          <w:marRight w:val="0"/>
          <w:marTop w:val="0"/>
          <w:marBottom w:val="0"/>
          <w:divBdr>
            <w:top w:val="none" w:sz="0" w:space="0" w:color="auto"/>
            <w:left w:val="none" w:sz="0" w:space="0" w:color="auto"/>
            <w:bottom w:val="none" w:sz="0" w:space="0" w:color="auto"/>
            <w:right w:val="none" w:sz="0" w:space="0" w:color="auto"/>
          </w:divBdr>
        </w:div>
        <w:div w:id="956179061">
          <w:marLeft w:val="480"/>
          <w:marRight w:val="0"/>
          <w:marTop w:val="0"/>
          <w:marBottom w:val="0"/>
          <w:divBdr>
            <w:top w:val="none" w:sz="0" w:space="0" w:color="auto"/>
            <w:left w:val="none" w:sz="0" w:space="0" w:color="auto"/>
            <w:bottom w:val="none" w:sz="0" w:space="0" w:color="auto"/>
            <w:right w:val="none" w:sz="0" w:space="0" w:color="auto"/>
          </w:divBdr>
        </w:div>
        <w:div w:id="959412353">
          <w:marLeft w:val="480"/>
          <w:marRight w:val="0"/>
          <w:marTop w:val="0"/>
          <w:marBottom w:val="0"/>
          <w:divBdr>
            <w:top w:val="none" w:sz="0" w:space="0" w:color="auto"/>
            <w:left w:val="none" w:sz="0" w:space="0" w:color="auto"/>
            <w:bottom w:val="none" w:sz="0" w:space="0" w:color="auto"/>
            <w:right w:val="none" w:sz="0" w:space="0" w:color="auto"/>
          </w:divBdr>
        </w:div>
        <w:div w:id="974482825">
          <w:marLeft w:val="480"/>
          <w:marRight w:val="0"/>
          <w:marTop w:val="0"/>
          <w:marBottom w:val="0"/>
          <w:divBdr>
            <w:top w:val="none" w:sz="0" w:space="0" w:color="auto"/>
            <w:left w:val="none" w:sz="0" w:space="0" w:color="auto"/>
            <w:bottom w:val="none" w:sz="0" w:space="0" w:color="auto"/>
            <w:right w:val="none" w:sz="0" w:space="0" w:color="auto"/>
          </w:divBdr>
        </w:div>
        <w:div w:id="992880247">
          <w:marLeft w:val="480"/>
          <w:marRight w:val="0"/>
          <w:marTop w:val="0"/>
          <w:marBottom w:val="0"/>
          <w:divBdr>
            <w:top w:val="none" w:sz="0" w:space="0" w:color="auto"/>
            <w:left w:val="none" w:sz="0" w:space="0" w:color="auto"/>
            <w:bottom w:val="none" w:sz="0" w:space="0" w:color="auto"/>
            <w:right w:val="none" w:sz="0" w:space="0" w:color="auto"/>
          </w:divBdr>
        </w:div>
        <w:div w:id="1015493983">
          <w:marLeft w:val="480"/>
          <w:marRight w:val="0"/>
          <w:marTop w:val="0"/>
          <w:marBottom w:val="0"/>
          <w:divBdr>
            <w:top w:val="none" w:sz="0" w:space="0" w:color="auto"/>
            <w:left w:val="none" w:sz="0" w:space="0" w:color="auto"/>
            <w:bottom w:val="none" w:sz="0" w:space="0" w:color="auto"/>
            <w:right w:val="none" w:sz="0" w:space="0" w:color="auto"/>
          </w:divBdr>
        </w:div>
        <w:div w:id="1048143049">
          <w:marLeft w:val="480"/>
          <w:marRight w:val="0"/>
          <w:marTop w:val="0"/>
          <w:marBottom w:val="0"/>
          <w:divBdr>
            <w:top w:val="none" w:sz="0" w:space="0" w:color="auto"/>
            <w:left w:val="none" w:sz="0" w:space="0" w:color="auto"/>
            <w:bottom w:val="none" w:sz="0" w:space="0" w:color="auto"/>
            <w:right w:val="none" w:sz="0" w:space="0" w:color="auto"/>
          </w:divBdr>
        </w:div>
        <w:div w:id="1133475982">
          <w:marLeft w:val="480"/>
          <w:marRight w:val="0"/>
          <w:marTop w:val="0"/>
          <w:marBottom w:val="0"/>
          <w:divBdr>
            <w:top w:val="none" w:sz="0" w:space="0" w:color="auto"/>
            <w:left w:val="none" w:sz="0" w:space="0" w:color="auto"/>
            <w:bottom w:val="none" w:sz="0" w:space="0" w:color="auto"/>
            <w:right w:val="none" w:sz="0" w:space="0" w:color="auto"/>
          </w:divBdr>
        </w:div>
        <w:div w:id="1269891696">
          <w:marLeft w:val="480"/>
          <w:marRight w:val="0"/>
          <w:marTop w:val="0"/>
          <w:marBottom w:val="0"/>
          <w:divBdr>
            <w:top w:val="none" w:sz="0" w:space="0" w:color="auto"/>
            <w:left w:val="none" w:sz="0" w:space="0" w:color="auto"/>
            <w:bottom w:val="none" w:sz="0" w:space="0" w:color="auto"/>
            <w:right w:val="none" w:sz="0" w:space="0" w:color="auto"/>
          </w:divBdr>
        </w:div>
        <w:div w:id="1347053016">
          <w:marLeft w:val="480"/>
          <w:marRight w:val="0"/>
          <w:marTop w:val="0"/>
          <w:marBottom w:val="0"/>
          <w:divBdr>
            <w:top w:val="none" w:sz="0" w:space="0" w:color="auto"/>
            <w:left w:val="none" w:sz="0" w:space="0" w:color="auto"/>
            <w:bottom w:val="none" w:sz="0" w:space="0" w:color="auto"/>
            <w:right w:val="none" w:sz="0" w:space="0" w:color="auto"/>
          </w:divBdr>
        </w:div>
        <w:div w:id="1369599133">
          <w:marLeft w:val="480"/>
          <w:marRight w:val="0"/>
          <w:marTop w:val="0"/>
          <w:marBottom w:val="0"/>
          <w:divBdr>
            <w:top w:val="none" w:sz="0" w:space="0" w:color="auto"/>
            <w:left w:val="none" w:sz="0" w:space="0" w:color="auto"/>
            <w:bottom w:val="none" w:sz="0" w:space="0" w:color="auto"/>
            <w:right w:val="none" w:sz="0" w:space="0" w:color="auto"/>
          </w:divBdr>
        </w:div>
      </w:divsChild>
    </w:div>
    <w:div w:id="732629934">
      <w:bodyDiv w:val="1"/>
      <w:marLeft w:val="0"/>
      <w:marRight w:val="0"/>
      <w:marTop w:val="0"/>
      <w:marBottom w:val="0"/>
      <w:divBdr>
        <w:top w:val="none" w:sz="0" w:space="0" w:color="auto"/>
        <w:left w:val="none" w:sz="0" w:space="0" w:color="auto"/>
        <w:bottom w:val="none" w:sz="0" w:space="0" w:color="auto"/>
        <w:right w:val="none" w:sz="0" w:space="0" w:color="auto"/>
      </w:divBdr>
    </w:div>
    <w:div w:id="732656535">
      <w:marLeft w:val="480"/>
      <w:marRight w:val="0"/>
      <w:marTop w:val="0"/>
      <w:marBottom w:val="0"/>
      <w:divBdr>
        <w:top w:val="none" w:sz="0" w:space="0" w:color="auto"/>
        <w:left w:val="none" w:sz="0" w:space="0" w:color="auto"/>
        <w:bottom w:val="none" w:sz="0" w:space="0" w:color="auto"/>
        <w:right w:val="none" w:sz="0" w:space="0" w:color="auto"/>
      </w:divBdr>
    </w:div>
    <w:div w:id="732703713">
      <w:bodyDiv w:val="1"/>
      <w:marLeft w:val="0"/>
      <w:marRight w:val="0"/>
      <w:marTop w:val="0"/>
      <w:marBottom w:val="0"/>
      <w:divBdr>
        <w:top w:val="none" w:sz="0" w:space="0" w:color="auto"/>
        <w:left w:val="none" w:sz="0" w:space="0" w:color="auto"/>
        <w:bottom w:val="none" w:sz="0" w:space="0" w:color="auto"/>
        <w:right w:val="none" w:sz="0" w:space="0" w:color="auto"/>
      </w:divBdr>
    </w:div>
    <w:div w:id="732775633">
      <w:bodyDiv w:val="1"/>
      <w:marLeft w:val="0"/>
      <w:marRight w:val="0"/>
      <w:marTop w:val="0"/>
      <w:marBottom w:val="0"/>
      <w:divBdr>
        <w:top w:val="none" w:sz="0" w:space="0" w:color="auto"/>
        <w:left w:val="none" w:sz="0" w:space="0" w:color="auto"/>
        <w:bottom w:val="none" w:sz="0" w:space="0" w:color="auto"/>
        <w:right w:val="none" w:sz="0" w:space="0" w:color="auto"/>
      </w:divBdr>
    </w:div>
    <w:div w:id="732892501">
      <w:marLeft w:val="480"/>
      <w:marRight w:val="0"/>
      <w:marTop w:val="0"/>
      <w:marBottom w:val="0"/>
      <w:divBdr>
        <w:top w:val="none" w:sz="0" w:space="0" w:color="auto"/>
        <w:left w:val="none" w:sz="0" w:space="0" w:color="auto"/>
        <w:bottom w:val="none" w:sz="0" w:space="0" w:color="auto"/>
        <w:right w:val="none" w:sz="0" w:space="0" w:color="auto"/>
      </w:divBdr>
      <w:divsChild>
        <w:div w:id="13045303">
          <w:marLeft w:val="480"/>
          <w:marRight w:val="0"/>
          <w:marTop w:val="0"/>
          <w:marBottom w:val="0"/>
          <w:divBdr>
            <w:top w:val="none" w:sz="0" w:space="0" w:color="auto"/>
            <w:left w:val="none" w:sz="0" w:space="0" w:color="auto"/>
            <w:bottom w:val="none" w:sz="0" w:space="0" w:color="auto"/>
            <w:right w:val="none" w:sz="0" w:space="0" w:color="auto"/>
          </w:divBdr>
        </w:div>
        <w:div w:id="36046747">
          <w:marLeft w:val="480"/>
          <w:marRight w:val="0"/>
          <w:marTop w:val="0"/>
          <w:marBottom w:val="0"/>
          <w:divBdr>
            <w:top w:val="none" w:sz="0" w:space="0" w:color="auto"/>
            <w:left w:val="none" w:sz="0" w:space="0" w:color="auto"/>
            <w:bottom w:val="none" w:sz="0" w:space="0" w:color="auto"/>
            <w:right w:val="none" w:sz="0" w:space="0" w:color="auto"/>
          </w:divBdr>
        </w:div>
        <w:div w:id="42948727">
          <w:marLeft w:val="480"/>
          <w:marRight w:val="0"/>
          <w:marTop w:val="0"/>
          <w:marBottom w:val="0"/>
          <w:divBdr>
            <w:top w:val="none" w:sz="0" w:space="0" w:color="auto"/>
            <w:left w:val="none" w:sz="0" w:space="0" w:color="auto"/>
            <w:bottom w:val="none" w:sz="0" w:space="0" w:color="auto"/>
            <w:right w:val="none" w:sz="0" w:space="0" w:color="auto"/>
          </w:divBdr>
        </w:div>
        <w:div w:id="205601846">
          <w:marLeft w:val="480"/>
          <w:marRight w:val="0"/>
          <w:marTop w:val="0"/>
          <w:marBottom w:val="0"/>
          <w:divBdr>
            <w:top w:val="none" w:sz="0" w:space="0" w:color="auto"/>
            <w:left w:val="none" w:sz="0" w:space="0" w:color="auto"/>
            <w:bottom w:val="none" w:sz="0" w:space="0" w:color="auto"/>
            <w:right w:val="none" w:sz="0" w:space="0" w:color="auto"/>
          </w:divBdr>
        </w:div>
        <w:div w:id="289286627">
          <w:marLeft w:val="480"/>
          <w:marRight w:val="0"/>
          <w:marTop w:val="0"/>
          <w:marBottom w:val="0"/>
          <w:divBdr>
            <w:top w:val="none" w:sz="0" w:space="0" w:color="auto"/>
            <w:left w:val="none" w:sz="0" w:space="0" w:color="auto"/>
            <w:bottom w:val="none" w:sz="0" w:space="0" w:color="auto"/>
            <w:right w:val="none" w:sz="0" w:space="0" w:color="auto"/>
          </w:divBdr>
        </w:div>
        <w:div w:id="329869812">
          <w:marLeft w:val="480"/>
          <w:marRight w:val="0"/>
          <w:marTop w:val="0"/>
          <w:marBottom w:val="0"/>
          <w:divBdr>
            <w:top w:val="none" w:sz="0" w:space="0" w:color="auto"/>
            <w:left w:val="none" w:sz="0" w:space="0" w:color="auto"/>
            <w:bottom w:val="none" w:sz="0" w:space="0" w:color="auto"/>
            <w:right w:val="none" w:sz="0" w:space="0" w:color="auto"/>
          </w:divBdr>
        </w:div>
        <w:div w:id="343944239">
          <w:marLeft w:val="480"/>
          <w:marRight w:val="0"/>
          <w:marTop w:val="0"/>
          <w:marBottom w:val="0"/>
          <w:divBdr>
            <w:top w:val="none" w:sz="0" w:space="0" w:color="auto"/>
            <w:left w:val="none" w:sz="0" w:space="0" w:color="auto"/>
            <w:bottom w:val="none" w:sz="0" w:space="0" w:color="auto"/>
            <w:right w:val="none" w:sz="0" w:space="0" w:color="auto"/>
          </w:divBdr>
        </w:div>
        <w:div w:id="370152117">
          <w:marLeft w:val="480"/>
          <w:marRight w:val="0"/>
          <w:marTop w:val="0"/>
          <w:marBottom w:val="0"/>
          <w:divBdr>
            <w:top w:val="none" w:sz="0" w:space="0" w:color="auto"/>
            <w:left w:val="none" w:sz="0" w:space="0" w:color="auto"/>
            <w:bottom w:val="none" w:sz="0" w:space="0" w:color="auto"/>
            <w:right w:val="none" w:sz="0" w:space="0" w:color="auto"/>
          </w:divBdr>
        </w:div>
        <w:div w:id="381515017">
          <w:marLeft w:val="480"/>
          <w:marRight w:val="0"/>
          <w:marTop w:val="0"/>
          <w:marBottom w:val="0"/>
          <w:divBdr>
            <w:top w:val="none" w:sz="0" w:space="0" w:color="auto"/>
            <w:left w:val="none" w:sz="0" w:space="0" w:color="auto"/>
            <w:bottom w:val="none" w:sz="0" w:space="0" w:color="auto"/>
            <w:right w:val="none" w:sz="0" w:space="0" w:color="auto"/>
          </w:divBdr>
        </w:div>
        <w:div w:id="393553366">
          <w:marLeft w:val="480"/>
          <w:marRight w:val="0"/>
          <w:marTop w:val="0"/>
          <w:marBottom w:val="0"/>
          <w:divBdr>
            <w:top w:val="none" w:sz="0" w:space="0" w:color="auto"/>
            <w:left w:val="none" w:sz="0" w:space="0" w:color="auto"/>
            <w:bottom w:val="none" w:sz="0" w:space="0" w:color="auto"/>
            <w:right w:val="none" w:sz="0" w:space="0" w:color="auto"/>
          </w:divBdr>
        </w:div>
        <w:div w:id="409814122">
          <w:marLeft w:val="480"/>
          <w:marRight w:val="0"/>
          <w:marTop w:val="0"/>
          <w:marBottom w:val="0"/>
          <w:divBdr>
            <w:top w:val="none" w:sz="0" w:space="0" w:color="auto"/>
            <w:left w:val="none" w:sz="0" w:space="0" w:color="auto"/>
            <w:bottom w:val="none" w:sz="0" w:space="0" w:color="auto"/>
            <w:right w:val="none" w:sz="0" w:space="0" w:color="auto"/>
          </w:divBdr>
        </w:div>
        <w:div w:id="416750625">
          <w:marLeft w:val="480"/>
          <w:marRight w:val="0"/>
          <w:marTop w:val="0"/>
          <w:marBottom w:val="0"/>
          <w:divBdr>
            <w:top w:val="none" w:sz="0" w:space="0" w:color="auto"/>
            <w:left w:val="none" w:sz="0" w:space="0" w:color="auto"/>
            <w:bottom w:val="none" w:sz="0" w:space="0" w:color="auto"/>
            <w:right w:val="none" w:sz="0" w:space="0" w:color="auto"/>
          </w:divBdr>
        </w:div>
        <w:div w:id="440075214">
          <w:marLeft w:val="480"/>
          <w:marRight w:val="0"/>
          <w:marTop w:val="0"/>
          <w:marBottom w:val="0"/>
          <w:divBdr>
            <w:top w:val="none" w:sz="0" w:space="0" w:color="auto"/>
            <w:left w:val="none" w:sz="0" w:space="0" w:color="auto"/>
            <w:bottom w:val="none" w:sz="0" w:space="0" w:color="auto"/>
            <w:right w:val="none" w:sz="0" w:space="0" w:color="auto"/>
          </w:divBdr>
        </w:div>
        <w:div w:id="466581824">
          <w:marLeft w:val="480"/>
          <w:marRight w:val="0"/>
          <w:marTop w:val="0"/>
          <w:marBottom w:val="0"/>
          <w:divBdr>
            <w:top w:val="none" w:sz="0" w:space="0" w:color="auto"/>
            <w:left w:val="none" w:sz="0" w:space="0" w:color="auto"/>
            <w:bottom w:val="none" w:sz="0" w:space="0" w:color="auto"/>
            <w:right w:val="none" w:sz="0" w:space="0" w:color="auto"/>
          </w:divBdr>
        </w:div>
        <w:div w:id="467943609">
          <w:marLeft w:val="480"/>
          <w:marRight w:val="0"/>
          <w:marTop w:val="0"/>
          <w:marBottom w:val="0"/>
          <w:divBdr>
            <w:top w:val="none" w:sz="0" w:space="0" w:color="auto"/>
            <w:left w:val="none" w:sz="0" w:space="0" w:color="auto"/>
            <w:bottom w:val="none" w:sz="0" w:space="0" w:color="auto"/>
            <w:right w:val="none" w:sz="0" w:space="0" w:color="auto"/>
          </w:divBdr>
        </w:div>
        <w:div w:id="474226498">
          <w:marLeft w:val="480"/>
          <w:marRight w:val="0"/>
          <w:marTop w:val="0"/>
          <w:marBottom w:val="0"/>
          <w:divBdr>
            <w:top w:val="none" w:sz="0" w:space="0" w:color="auto"/>
            <w:left w:val="none" w:sz="0" w:space="0" w:color="auto"/>
            <w:bottom w:val="none" w:sz="0" w:space="0" w:color="auto"/>
            <w:right w:val="none" w:sz="0" w:space="0" w:color="auto"/>
          </w:divBdr>
        </w:div>
        <w:div w:id="487326547">
          <w:marLeft w:val="480"/>
          <w:marRight w:val="0"/>
          <w:marTop w:val="0"/>
          <w:marBottom w:val="0"/>
          <w:divBdr>
            <w:top w:val="none" w:sz="0" w:space="0" w:color="auto"/>
            <w:left w:val="none" w:sz="0" w:space="0" w:color="auto"/>
            <w:bottom w:val="none" w:sz="0" w:space="0" w:color="auto"/>
            <w:right w:val="none" w:sz="0" w:space="0" w:color="auto"/>
          </w:divBdr>
        </w:div>
        <w:div w:id="701563078">
          <w:marLeft w:val="480"/>
          <w:marRight w:val="0"/>
          <w:marTop w:val="0"/>
          <w:marBottom w:val="0"/>
          <w:divBdr>
            <w:top w:val="none" w:sz="0" w:space="0" w:color="auto"/>
            <w:left w:val="none" w:sz="0" w:space="0" w:color="auto"/>
            <w:bottom w:val="none" w:sz="0" w:space="0" w:color="auto"/>
            <w:right w:val="none" w:sz="0" w:space="0" w:color="auto"/>
          </w:divBdr>
        </w:div>
        <w:div w:id="731463225">
          <w:marLeft w:val="480"/>
          <w:marRight w:val="0"/>
          <w:marTop w:val="0"/>
          <w:marBottom w:val="0"/>
          <w:divBdr>
            <w:top w:val="none" w:sz="0" w:space="0" w:color="auto"/>
            <w:left w:val="none" w:sz="0" w:space="0" w:color="auto"/>
            <w:bottom w:val="none" w:sz="0" w:space="0" w:color="auto"/>
            <w:right w:val="none" w:sz="0" w:space="0" w:color="auto"/>
          </w:divBdr>
        </w:div>
        <w:div w:id="741222276">
          <w:marLeft w:val="480"/>
          <w:marRight w:val="0"/>
          <w:marTop w:val="0"/>
          <w:marBottom w:val="0"/>
          <w:divBdr>
            <w:top w:val="none" w:sz="0" w:space="0" w:color="auto"/>
            <w:left w:val="none" w:sz="0" w:space="0" w:color="auto"/>
            <w:bottom w:val="none" w:sz="0" w:space="0" w:color="auto"/>
            <w:right w:val="none" w:sz="0" w:space="0" w:color="auto"/>
          </w:divBdr>
        </w:div>
        <w:div w:id="743838961">
          <w:marLeft w:val="480"/>
          <w:marRight w:val="0"/>
          <w:marTop w:val="0"/>
          <w:marBottom w:val="0"/>
          <w:divBdr>
            <w:top w:val="none" w:sz="0" w:space="0" w:color="auto"/>
            <w:left w:val="none" w:sz="0" w:space="0" w:color="auto"/>
            <w:bottom w:val="none" w:sz="0" w:space="0" w:color="auto"/>
            <w:right w:val="none" w:sz="0" w:space="0" w:color="auto"/>
          </w:divBdr>
        </w:div>
        <w:div w:id="762070860">
          <w:marLeft w:val="480"/>
          <w:marRight w:val="0"/>
          <w:marTop w:val="0"/>
          <w:marBottom w:val="0"/>
          <w:divBdr>
            <w:top w:val="none" w:sz="0" w:space="0" w:color="auto"/>
            <w:left w:val="none" w:sz="0" w:space="0" w:color="auto"/>
            <w:bottom w:val="none" w:sz="0" w:space="0" w:color="auto"/>
            <w:right w:val="none" w:sz="0" w:space="0" w:color="auto"/>
          </w:divBdr>
        </w:div>
        <w:div w:id="771244933">
          <w:marLeft w:val="480"/>
          <w:marRight w:val="0"/>
          <w:marTop w:val="0"/>
          <w:marBottom w:val="0"/>
          <w:divBdr>
            <w:top w:val="none" w:sz="0" w:space="0" w:color="auto"/>
            <w:left w:val="none" w:sz="0" w:space="0" w:color="auto"/>
            <w:bottom w:val="none" w:sz="0" w:space="0" w:color="auto"/>
            <w:right w:val="none" w:sz="0" w:space="0" w:color="auto"/>
          </w:divBdr>
        </w:div>
        <w:div w:id="840777329">
          <w:marLeft w:val="480"/>
          <w:marRight w:val="0"/>
          <w:marTop w:val="0"/>
          <w:marBottom w:val="0"/>
          <w:divBdr>
            <w:top w:val="none" w:sz="0" w:space="0" w:color="auto"/>
            <w:left w:val="none" w:sz="0" w:space="0" w:color="auto"/>
            <w:bottom w:val="none" w:sz="0" w:space="0" w:color="auto"/>
            <w:right w:val="none" w:sz="0" w:space="0" w:color="auto"/>
          </w:divBdr>
        </w:div>
        <w:div w:id="887842683">
          <w:marLeft w:val="480"/>
          <w:marRight w:val="0"/>
          <w:marTop w:val="0"/>
          <w:marBottom w:val="0"/>
          <w:divBdr>
            <w:top w:val="none" w:sz="0" w:space="0" w:color="auto"/>
            <w:left w:val="none" w:sz="0" w:space="0" w:color="auto"/>
            <w:bottom w:val="none" w:sz="0" w:space="0" w:color="auto"/>
            <w:right w:val="none" w:sz="0" w:space="0" w:color="auto"/>
          </w:divBdr>
        </w:div>
        <w:div w:id="911695906">
          <w:marLeft w:val="480"/>
          <w:marRight w:val="0"/>
          <w:marTop w:val="0"/>
          <w:marBottom w:val="0"/>
          <w:divBdr>
            <w:top w:val="none" w:sz="0" w:space="0" w:color="auto"/>
            <w:left w:val="none" w:sz="0" w:space="0" w:color="auto"/>
            <w:bottom w:val="none" w:sz="0" w:space="0" w:color="auto"/>
            <w:right w:val="none" w:sz="0" w:space="0" w:color="auto"/>
          </w:divBdr>
        </w:div>
        <w:div w:id="939918314">
          <w:marLeft w:val="480"/>
          <w:marRight w:val="0"/>
          <w:marTop w:val="0"/>
          <w:marBottom w:val="0"/>
          <w:divBdr>
            <w:top w:val="none" w:sz="0" w:space="0" w:color="auto"/>
            <w:left w:val="none" w:sz="0" w:space="0" w:color="auto"/>
            <w:bottom w:val="none" w:sz="0" w:space="0" w:color="auto"/>
            <w:right w:val="none" w:sz="0" w:space="0" w:color="auto"/>
          </w:divBdr>
        </w:div>
        <w:div w:id="1023749216">
          <w:marLeft w:val="480"/>
          <w:marRight w:val="0"/>
          <w:marTop w:val="0"/>
          <w:marBottom w:val="0"/>
          <w:divBdr>
            <w:top w:val="none" w:sz="0" w:space="0" w:color="auto"/>
            <w:left w:val="none" w:sz="0" w:space="0" w:color="auto"/>
            <w:bottom w:val="none" w:sz="0" w:space="0" w:color="auto"/>
            <w:right w:val="none" w:sz="0" w:space="0" w:color="auto"/>
          </w:divBdr>
        </w:div>
        <w:div w:id="1042752550">
          <w:marLeft w:val="480"/>
          <w:marRight w:val="0"/>
          <w:marTop w:val="0"/>
          <w:marBottom w:val="0"/>
          <w:divBdr>
            <w:top w:val="none" w:sz="0" w:space="0" w:color="auto"/>
            <w:left w:val="none" w:sz="0" w:space="0" w:color="auto"/>
            <w:bottom w:val="none" w:sz="0" w:space="0" w:color="auto"/>
            <w:right w:val="none" w:sz="0" w:space="0" w:color="auto"/>
          </w:divBdr>
        </w:div>
        <w:div w:id="1049260754">
          <w:marLeft w:val="480"/>
          <w:marRight w:val="0"/>
          <w:marTop w:val="0"/>
          <w:marBottom w:val="0"/>
          <w:divBdr>
            <w:top w:val="none" w:sz="0" w:space="0" w:color="auto"/>
            <w:left w:val="none" w:sz="0" w:space="0" w:color="auto"/>
            <w:bottom w:val="none" w:sz="0" w:space="0" w:color="auto"/>
            <w:right w:val="none" w:sz="0" w:space="0" w:color="auto"/>
          </w:divBdr>
        </w:div>
        <w:div w:id="1099136504">
          <w:marLeft w:val="480"/>
          <w:marRight w:val="0"/>
          <w:marTop w:val="0"/>
          <w:marBottom w:val="0"/>
          <w:divBdr>
            <w:top w:val="none" w:sz="0" w:space="0" w:color="auto"/>
            <w:left w:val="none" w:sz="0" w:space="0" w:color="auto"/>
            <w:bottom w:val="none" w:sz="0" w:space="0" w:color="auto"/>
            <w:right w:val="none" w:sz="0" w:space="0" w:color="auto"/>
          </w:divBdr>
        </w:div>
        <w:div w:id="1103649032">
          <w:marLeft w:val="480"/>
          <w:marRight w:val="0"/>
          <w:marTop w:val="0"/>
          <w:marBottom w:val="0"/>
          <w:divBdr>
            <w:top w:val="none" w:sz="0" w:space="0" w:color="auto"/>
            <w:left w:val="none" w:sz="0" w:space="0" w:color="auto"/>
            <w:bottom w:val="none" w:sz="0" w:space="0" w:color="auto"/>
            <w:right w:val="none" w:sz="0" w:space="0" w:color="auto"/>
          </w:divBdr>
        </w:div>
        <w:div w:id="1110393192">
          <w:marLeft w:val="480"/>
          <w:marRight w:val="0"/>
          <w:marTop w:val="0"/>
          <w:marBottom w:val="0"/>
          <w:divBdr>
            <w:top w:val="none" w:sz="0" w:space="0" w:color="auto"/>
            <w:left w:val="none" w:sz="0" w:space="0" w:color="auto"/>
            <w:bottom w:val="none" w:sz="0" w:space="0" w:color="auto"/>
            <w:right w:val="none" w:sz="0" w:space="0" w:color="auto"/>
          </w:divBdr>
        </w:div>
        <w:div w:id="1140266188">
          <w:marLeft w:val="480"/>
          <w:marRight w:val="0"/>
          <w:marTop w:val="0"/>
          <w:marBottom w:val="0"/>
          <w:divBdr>
            <w:top w:val="none" w:sz="0" w:space="0" w:color="auto"/>
            <w:left w:val="none" w:sz="0" w:space="0" w:color="auto"/>
            <w:bottom w:val="none" w:sz="0" w:space="0" w:color="auto"/>
            <w:right w:val="none" w:sz="0" w:space="0" w:color="auto"/>
          </w:divBdr>
        </w:div>
        <w:div w:id="1149244657">
          <w:marLeft w:val="480"/>
          <w:marRight w:val="0"/>
          <w:marTop w:val="0"/>
          <w:marBottom w:val="0"/>
          <w:divBdr>
            <w:top w:val="none" w:sz="0" w:space="0" w:color="auto"/>
            <w:left w:val="none" w:sz="0" w:space="0" w:color="auto"/>
            <w:bottom w:val="none" w:sz="0" w:space="0" w:color="auto"/>
            <w:right w:val="none" w:sz="0" w:space="0" w:color="auto"/>
          </w:divBdr>
        </w:div>
        <w:div w:id="1180663559">
          <w:marLeft w:val="480"/>
          <w:marRight w:val="0"/>
          <w:marTop w:val="0"/>
          <w:marBottom w:val="0"/>
          <w:divBdr>
            <w:top w:val="none" w:sz="0" w:space="0" w:color="auto"/>
            <w:left w:val="none" w:sz="0" w:space="0" w:color="auto"/>
            <w:bottom w:val="none" w:sz="0" w:space="0" w:color="auto"/>
            <w:right w:val="none" w:sz="0" w:space="0" w:color="auto"/>
          </w:divBdr>
        </w:div>
        <w:div w:id="1253054241">
          <w:marLeft w:val="480"/>
          <w:marRight w:val="0"/>
          <w:marTop w:val="0"/>
          <w:marBottom w:val="0"/>
          <w:divBdr>
            <w:top w:val="none" w:sz="0" w:space="0" w:color="auto"/>
            <w:left w:val="none" w:sz="0" w:space="0" w:color="auto"/>
            <w:bottom w:val="none" w:sz="0" w:space="0" w:color="auto"/>
            <w:right w:val="none" w:sz="0" w:space="0" w:color="auto"/>
          </w:divBdr>
        </w:div>
        <w:div w:id="1259869528">
          <w:marLeft w:val="480"/>
          <w:marRight w:val="0"/>
          <w:marTop w:val="0"/>
          <w:marBottom w:val="0"/>
          <w:divBdr>
            <w:top w:val="none" w:sz="0" w:space="0" w:color="auto"/>
            <w:left w:val="none" w:sz="0" w:space="0" w:color="auto"/>
            <w:bottom w:val="none" w:sz="0" w:space="0" w:color="auto"/>
            <w:right w:val="none" w:sz="0" w:space="0" w:color="auto"/>
          </w:divBdr>
        </w:div>
        <w:div w:id="1303073209">
          <w:marLeft w:val="480"/>
          <w:marRight w:val="0"/>
          <w:marTop w:val="0"/>
          <w:marBottom w:val="0"/>
          <w:divBdr>
            <w:top w:val="none" w:sz="0" w:space="0" w:color="auto"/>
            <w:left w:val="none" w:sz="0" w:space="0" w:color="auto"/>
            <w:bottom w:val="none" w:sz="0" w:space="0" w:color="auto"/>
            <w:right w:val="none" w:sz="0" w:space="0" w:color="auto"/>
          </w:divBdr>
        </w:div>
        <w:div w:id="1339774441">
          <w:marLeft w:val="480"/>
          <w:marRight w:val="0"/>
          <w:marTop w:val="0"/>
          <w:marBottom w:val="0"/>
          <w:divBdr>
            <w:top w:val="none" w:sz="0" w:space="0" w:color="auto"/>
            <w:left w:val="none" w:sz="0" w:space="0" w:color="auto"/>
            <w:bottom w:val="none" w:sz="0" w:space="0" w:color="auto"/>
            <w:right w:val="none" w:sz="0" w:space="0" w:color="auto"/>
          </w:divBdr>
        </w:div>
        <w:div w:id="1365399523">
          <w:marLeft w:val="480"/>
          <w:marRight w:val="0"/>
          <w:marTop w:val="0"/>
          <w:marBottom w:val="0"/>
          <w:divBdr>
            <w:top w:val="none" w:sz="0" w:space="0" w:color="auto"/>
            <w:left w:val="none" w:sz="0" w:space="0" w:color="auto"/>
            <w:bottom w:val="none" w:sz="0" w:space="0" w:color="auto"/>
            <w:right w:val="none" w:sz="0" w:space="0" w:color="auto"/>
          </w:divBdr>
        </w:div>
        <w:div w:id="1383746271">
          <w:marLeft w:val="480"/>
          <w:marRight w:val="0"/>
          <w:marTop w:val="0"/>
          <w:marBottom w:val="0"/>
          <w:divBdr>
            <w:top w:val="none" w:sz="0" w:space="0" w:color="auto"/>
            <w:left w:val="none" w:sz="0" w:space="0" w:color="auto"/>
            <w:bottom w:val="none" w:sz="0" w:space="0" w:color="auto"/>
            <w:right w:val="none" w:sz="0" w:space="0" w:color="auto"/>
          </w:divBdr>
        </w:div>
      </w:divsChild>
    </w:div>
    <w:div w:id="732967992">
      <w:bodyDiv w:val="1"/>
      <w:marLeft w:val="0"/>
      <w:marRight w:val="0"/>
      <w:marTop w:val="0"/>
      <w:marBottom w:val="0"/>
      <w:divBdr>
        <w:top w:val="none" w:sz="0" w:space="0" w:color="auto"/>
        <w:left w:val="none" w:sz="0" w:space="0" w:color="auto"/>
        <w:bottom w:val="none" w:sz="0" w:space="0" w:color="auto"/>
        <w:right w:val="none" w:sz="0" w:space="0" w:color="auto"/>
      </w:divBdr>
    </w:div>
    <w:div w:id="733242915">
      <w:marLeft w:val="480"/>
      <w:marRight w:val="0"/>
      <w:marTop w:val="0"/>
      <w:marBottom w:val="0"/>
      <w:divBdr>
        <w:top w:val="none" w:sz="0" w:space="0" w:color="auto"/>
        <w:left w:val="none" w:sz="0" w:space="0" w:color="auto"/>
        <w:bottom w:val="none" w:sz="0" w:space="0" w:color="auto"/>
        <w:right w:val="none" w:sz="0" w:space="0" w:color="auto"/>
      </w:divBdr>
    </w:div>
    <w:div w:id="733309279">
      <w:bodyDiv w:val="1"/>
      <w:marLeft w:val="0"/>
      <w:marRight w:val="0"/>
      <w:marTop w:val="0"/>
      <w:marBottom w:val="0"/>
      <w:divBdr>
        <w:top w:val="none" w:sz="0" w:space="0" w:color="auto"/>
        <w:left w:val="none" w:sz="0" w:space="0" w:color="auto"/>
        <w:bottom w:val="none" w:sz="0" w:space="0" w:color="auto"/>
        <w:right w:val="none" w:sz="0" w:space="0" w:color="auto"/>
      </w:divBdr>
    </w:div>
    <w:div w:id="733356087">
      <w:bodyDiv w:val="1"/>
      <w:marLeft w:val="0"/>
      <w:marRight w:val="0"/>
      <w:marTop w:val="0"/>
      <w:marBottom w:val="0"/>
      <w:divBdr>
        <w:top w:val="none" w:sz="0" w:space="0" w:color="auto"/>
        <w:left w:val="none" w:sz="0" w:space="0" w:color="auto"/>
        <w:bottom w:val="none" w:sz="0" w:space="0" w:color="auto"/>
        <w:right w:val="none" w:sz="0" w:space="0" w:color="auto"/>
      </w:divBdr>
    </w:div>
    <w:div w:id="733502856">
      <w:bodyDiv w:val="1"/>
      <w:marLeft w:val="0"/>
      <w:marRight w:val="0"/>
      <w:marTop w:val="0"/>
      <w:marBottom w:val="0"/>
      <w:divBdr>
        <w:top w:val="none" w:sz="0" w:space="0" w:color="auto"/>
        <w:left w:val="none" w:sz="0" w:space="0" w:color="auto"/>
        <w:bottom w:val="none" w:sz="0" w:space="0" w:color="auto"/>
        <w:right w:val="none" w:sz="0" w:space="0" w:color="auto"/>
      </w:divBdr>
    </w:div>
    <w:div w:id="733552532">
      <w:marLeft w:val="480"/>
      <w:marRight w:val="0"/>
      <w:marTop w:val="0"/>
      <w:marBottom w:val="0"/>
      <w:divBdr>
        <w:top w:val="none" w:sz="0" w:space="0" w:color="auto"/>
        <w:left w:val="none" w:sz="0" w:space="0" w:color="auto"/>
        <w:bottom w:val="none" w:sz="0" w:space="0" w:color="auto"/>
        <w:right w:val="none" w:sz="0" w:space="0" w:color="auto"/>
      </w:divBdr>
    </w:div>
    <w:div w:id="733695400">
      <w:marLeft w:val="480"/>
      <w:marRight w:val="0"/>
      <w:marTop w:val="0"/>
      <w:marBottom w:val="0"/>
      <w:divBdr>
        <w:top w:val="none" w:sz="0" w:space="0" w:color="auto"/>
        <w:left w:val="none" w:sz="0" w:space="0" w:color="auto"/>
        <w:bottom w:val="none" w:sz="0" w:space="0" w:color="auto"/>
        <w:right w:val="none" w:sz="0" w:space="0" w:color="auto"/>
      </w:divBdr>
    </w:div>
    <w:div w:id="733747503">
      <w:bodyDiv w:val="1"/>
      <w:marLeft w:val="0"/>
      <w:marRight w:val="0"/>
      <w:marTop w:val="0"/>
      <w:marBottom w:val="0"/>
      <w:divBdr>
        <w:top w:val="none" w:sz="0" w:space="0" w:color="auto"/>
        <w:left w:val="none" w:sz="0" w:space="0" w:color="auto"/>
        <w:bottom w:val="none" w:sz="0" w:space="0" w:color="auto"/>
        <w:right w:val="none" w:sz="0" w:space="0" w:color="auto"/>
      </w:divBdr>
    </w:div>
    <w:div w:id="733773069">
      <w:bodyDiv w:val="1"/>
      <w:marLeft w:val="0"/>
      <w:marRight w:val="0"/>
      <w:marTop w:val="0"/>
      <w:marBottom w:val="0"/>
      <w:divBdr>
        <w:top w:val="none" w:sz="0" w:space="0" w:color="auto"/>
        <w:left w:val="none" w:sz="0" w:space="0" w:color="auto"/>
        <w:bottom w:val="none" w:sz="0" w:space="0" w:color="auto"/>
        <w:right w:val="none" w:sz="0" w:space="0" w:color="auto"/>
      </w:divBdr>
    </w:div>
    <w:div w:id="733890391">
      <w:bodyDiv w:val="1"/>
      <w:marLeft w:val="0"/>
      <w:marRight w:val="0"/>
      <w:marTop w:val="0"/>
      <w:marBottom w:val="0"/>
      <w:divBdr>
        <w:top w:val="none" w:sz="0" w:space="0" w:color="auto"/>
        <w:left w:val="none" w:sz="0" w:space="0" w:color="auto"/>
        <w:bottom w:val="none" w:sz="0" w:space="0" w:color="auto"/>
        <w:right w:val="none" w:sz="0" w:space="0" w:color="auto"/>
      </w:divBdr>
    </w:div>
    <w:div w:id="733894419">
      <w:bodyDiv w:val="1"/>
      <w:marLeft w:val="0"/>
      <w:marRight w:val="0"/>
      <w:marTop w:val="0"/>
      <w:marBottom w:val="0"/>
      <w:divBdr>
        <w:top w:val="none" w:sz="0" w:space="0" w:color="auto"/>
        <w:left w:val="none" w:sz="0" w:space="0" w:color="auto"/>
        <w:bottom w:val="none" w:sz="0" w:space="0" w:color="auto"/>
        <w:right w:val="none" w:sz="0" w:space="0" w:color="auto"/>
      </w:divBdr>
    </w:div>
    <w:div w:id="733938859">
      <w:marLeft w:val="480"/>
      <w:marRight w:val="0"/>
      <w:marTop w:val="0"/>
      <w:marBottom w:val="0"/>
      <w:divBdr>
        <w:top w:val="none" w:sz="0" w:space="0" w:color="auto"/>
        <w:left w:val="none" w:sz="0" w:space="0" w:color="auto"/>
        <w:bottom w:val="none" w:sz="0" w:space="0" w:color="auto"/>
        <w:right w:val="none" w:sz="0" w:space="0" w:color="auto"/>
      </w:divBdr>
    </w:div>
    <w:div w:id="734011443">
      <w:bodyDiv w:val="1"/>
      <w:marLeft w:val="0"/>
      <w:marRight w:val="0"/>
      <w:marTop w:val="0"/>
      <w:marBottom w:val="0"/>
      <w:divBdr>
        <w:top w:val="none" w:sz="0" w:space="0" w:color="auto"/>
        <w:left w:val="none" w:sz="0" w:space="0" w:color="auto"/>
        <w:bottom w:val="none" w:sz="0" w:space="0" w:color="auto"/>
        <w:right w:val="none" w:sz="0" w:space="0" w:color="auto"/>
      </w:divBdr>
    </w:div>
    <w:div w:id="734086356">
      <w:marLeft w:val="480"/>
      <w:marRight w:val="0"/>
      <w:marTop w:val="0"/>
      <w:marBottom w:val="0"/>
      <w:divBdr>
        <w:top w:val="none" w:sz="0" w:space="0" w:color="auto"/>
        <w:left w:val="none" w:sz="0" w:space="0" w:color="auto"/>
        <w:bottom w:val="none" w:sz="0" w:space="0" w:color="auto"/>
        <w:right w:val="none" w:sz="0" w:space="0" w:color="auto"/>
      </w:divBdr>
    </w:div>
    <w:div w:id="734086510">
      <w:bodyDiv w:val="1"/>
      <w:marLeft w:val="0"/>
      <w:marRight w:val="0"/>
      <w:marTop w:val="0"/>
      <w:marBottom w:val="0"/>
      <w:divBdr>
        <w:top w:val="none" w:sz="0" w:space="0" w:color="auto"/>
        <w:left w:val="none" w:sz="0" w:space="0" w:color="auto"/>
        <w:bottom w:val="none" w:sz="0" w:space="0" w:color="auto"/>
        <w:right w:val="none" w:sz="0" w:space="0" w:color="auto"/>
      </w:divBdr>
    </w:div>
    <w:div w:id="734088145">
      <w:marLeft w:val="480"/>
      <w:marRight w:val="0"/>
      <w:marTop w:val="0"/>
      <w:marBottom w:val="0"/>
      <w:divBdr>
        <w:top w:val="none" w:sz="0" w:space="0" w:color="auto"/>
        <w:left w:val="none" w:sz="0" w:space="0" w:color="auto"/>
        <w:bottom w:val="none" w:sz="0" w:space="0" w:color="auto"/>
        <w:right w:val="none" w:sz="0" w:space="0" w:color="auto"/>
      </w:divBdr>
    </w:div>
    <w:div w:id="734091305">
      <w:bodyDiv w:val="1"/>
      <w:marLeft w:val="0"/>
      <w:marRight w:val="0"/>
      <w:marTop w:val="0"/>
      <w:marBottom w:val="0"/>
      <w:divBdr>
        <w:top w:val="none" w:sz="0" w:space="0" w:color="auto"/>
        <w:left w:val="none" w:sz="0" w:space="0" w:color="auto"/>
        <w:bottom w:val="none" w:sz="0" w:space="0" w:color="auto"/>
        <w:right w:val="none" w:sz="0" w:space="0" w:color="auto"/>
      </w:divBdr>
    </w:div>
    <w:div w:id="734091646">
      <w:bodyDiv w:val="1"/>
      <w:marLeft w:val="0"/>
      <w:marRight w:val="0"/>
      <w:marTop w:val="0"/>
      <w:marBottom w:val="0"/>
      <w:divBdr>
        <w:top w:val="none" w:sz="0" w:space="0" w:color="auto"/>
        <w:left w:val="none" w:sz="0" w:space="0" w:color="auto"/>
        <w:bottom w:val="none" w:sz="0" w:space="0" w:color="auto"/>
        <w:right w:val="none" w:sz="0" w:space="0" w:color="auto"/>
      </w:divBdr>
    </w:div>
    <w:div w:id="734158798">
      <w:bodyDiv w:val="1"/>
      <w:marLeft w:val="0"/>
      <w:marRight w:val="0"/>
      <w:marTop w:val="0"/>
      <w:marBottom w:val="0"/>
      <w:divBdr>
        <w:top w:val="none" w:sz="0" w:space="0" w:color="auto"/>
        <w:left w:val="none" w:sz="0" w:space="0" w:color="auto"/>
        <w:bottom w:val="none" w:sz="0" w:space="0" w:color="auto"/>
        <w:right w:val="none" w:sz="0" w:space="0" w:color="auto"/>
      </w:divBdr>
    </w:div>
    <w:div w:id="734163605">
      <w:bodyDiv w:val="1"/>
      <w:marLeft w:val="0"/>
      <w:marRight w:val="0"/>
      <w:marTop w:val="0"/>
      <w:marBottom w:val="0"/>
      <w:divBdr>
        <w:top w:val="none" w:sz="0" w:space="0" w:color="auto"/>
        <w:left w:val="none" w:sz="0" w:space="0" w:color="auto"/>
        <w:bottom w:val="none" w:sz="0" w:space="0" w:color="auto"/>
        <w:right w:val="none" w:sz="0" w:space="0" w:color="auto"/>
      </w:divBdr>
    </w:div>
    <w:div w:id="734204447">
      <w:bodyDiv w:val="1"/>
      <w:marLeft w:val="0"/>
      <w:marRight w:val="0"/>
      <w:marTop w:val="0"/>
      <w:marBottom w:val="0"/>
      <w:divBdr>
        <w:top w:val="none" w:sz="0" w:space="0" w:color="auto"/>
        <w:left w:val="none" w:sz="0" w:space="0" w:color="auto"/>
        <w:bottom w:val="none" w:sz="0" w:space="0" w:color="auto"/>
        <w:right w:val="none" w:sz="0" w:space="0" w:color="auto"/>
      </w:divBdr>
    </w:div>
    <w:div w:id="734277943">
      <w:bodyDiv w:val="1"/>
      <w:marLeft w:val="0"/>
      <w:marRight w:val="0"/>
      <w:marTop w:val="0"/>
      <w:marBottom w:val="0"/>
      <w:divBdr>
        <w:top w:val="none" w:sz="0" w:space="0" w:color="auto"/>
        <w:left w:val="none" w:sz="0" w:space="0" w:color="auto"/>
        <w:bottom w:val="none" w:sz="0" w:space="0" w:color="auto"/>
        <w:right w:val="none" w:sz="0" w:space="0" w:color="auto"/>
      </w:divBdr>
    </w:div>
    <w:div w:id="734354198">
      <w:marLeft w:val="480"/>
      <w:marRight w:val="0"/>
      <w:marTop w:val="0"/>
      <w:marBottom w:val="0"/>
      <w:divBdr>
        <w:top w:val="none" w:sz="0" w:space="0" w:color="auto"/>
        <w:left w:val="none" w:sz="0" w:space="0" w:color="auto"/>
        <w:bottom w:val="none" w:sz="0" w:space="0" w:color="auto"/>
        <w:right w:val="none" w:sz="0" w:space="0" w:color="auto"/>
      </w:divBdr>
    </w:div>
    <w:div w:id="734471959">
      <w:marLeft w:val="480"/>
      <w:marRight w:val="0"/>
      <w:marTop w:val="0"/>
      <w:marBottom w:val="0"/>
      <w:divBdr>
        <w:top w:val="none" w:sz="0" w:space="0" w:color="auto"/>
        <w:left w:val="none" w:sz="0" w:space="0" w:color="auto"/>
        <w:bottom w:val="none" w:sz="0" w:space="0" w:color="auto"/>
        <w:right w:val="none" w:sz="0" w:space="0" w:color="auto"/>
      </w:divBdr>
    </w:div>
    <w:div w:id="734474096">
      <w:marLeft w:val="480"/>
      <w:marRight w:val="0"/>
      <w:marTop w:val="0"/>
      <w:marBottom w:val="0"/>
      <w:divBdr>
        <w:top w:val="none" w:sz="0" w:space="0" w:color="auto"/>
        <w:left w:val="none" w:sz="0" w:space="0" w:color="auto"/>
        <w:bottom w:val="none" w:sz="0" w:space="0" w:color="auto"/>
        <w:right w:val="none" w:sz="0" w:space="0" w:color="auto"/>
      </w:divBdr>
    </w:div>
    <w:div w:id="734546066">
      <w:marLeft w:val="480"/>
      <w:marRight w:val="0"/>
      <w:marTop w:val="0"/>
      <w:marBottom w:val="0"/>
      <w:divBdr>
        <w:top w:val="none" w:sz="0" w:space="0" w:color="auto"/>
        <w:left w:val="none" w:sz="0" w:space="0" w:color="auto"/>
        <w:bottom w:val="none" w:sz="0" w:space="0" w:color="auto"/>
        <w:right w:val="none" w:sz="0" w:space="0" w:color="auto"/>
      </w:divBdr>
    </w:div>
    <w:div w:id="734621906">
      <w:bodyDiv w:val="1"/>
      <w:marLeft w:val="0"/>
      <w:marRight w:val="0"/>
      <w:marTop w:val="0"/>
      <w:marBottom w:val="0"/>
      <w:divBdr>
        <w:top w:val="none" w:sz="0" w:space="0" w:color="auto"/>
        <w:left w:val="none" w:sz="0" w:space="0" w:color="auto"/>
        <w:bottom w:val="none" w:sz="0" w:space="0" w:color="auto"/>
        <w:right w:val="none" w:sz="0" w:space="0" w:color="auto"/>
      </w:divBdr>
    </w:div>
    <w:div w:id="734669295">
      <w:bodyDiv w:val="1"/>
      <w:marLeft w:val="0"/>
      <w:marRight w:val="0"/>
      <w:marTop w:val="0"/>
      <w:marBottom w:val="0"/>
      <w:divBdr>
        <w:top w:val="none" w:sz="0" w:space="0" w:color="auto"/>
        <w:left w:val="none" w:sz="0" w:space="0" w:color="auto"/>
        <w:bottom w:val="none" w:sz="0" w:space="0" w:color="auto"/>
        <w:right w:val="none" w:sz="0" w:space="0" w:color="auto"/>
      </w:divBdr>
    </w:div>
    <w:div w:id="734670390">
      <w:marLeft w:val="480"/>
      <w:marRight w:val="0"/>
      <w:marTop w:val="0"/>
      <w:marBottom w:val="0"/>
      <w:divBdr>
        <w:top w:val="none" w:sz="0" w:space="0" w:color="auto"/>
        <w:left w:val="none" w:sz="0" w:space="0" w:color="auto"/>
        <w:bottom w:val="none" w:sz="0" w:space="0" w:color="auto"/>
        <w:right w:val="none" w:sz="0" w:space="0" w:color="auto"/>
      </w:divBdr>
    </w:div>
    <w:div w:id="734857545">
      <w:marLeft w:val="480"/>
      <w:marRight w:val="0"/>
      <w:marTop w:val="0"/>
      <w:marBottom w:val="0"/>
      <w:divBdr>
        <w:top w:val="none" w:sz="0" w:space="0" w:color="auto"/>
        <w:left w:val="none" w:sz="0" w:space="0" w:color="auto"/>
        <w:bottom w:val="none" w:sz="0" w:space="0" w:color="auto"/>
        <w:right w:val="none" w:sz="0" w:space="0" w:color="auto"/>
      </w:divBdr>
    </w:div>
    <w:div w:id="734861467">
      <w:marLeft w:val="480"/>
      <w:marRight w:val="0"/>
      <w:marTop w:val="0"/>
      <w:marBottom w:val="0"/>
      <w:divBdr>
        <w:top w:val="none" w:sz="0" w:space="0" w:color="auto"/>
        <w:left w:val="none" w:sz="0" w:space="0" w:color="auto"/>
        <w:bottom w:val="none" w:sz="0" w:space="0" w:color="auto"/>
        <w:right w:val="none" w:sz="0" w:space="0" w:color="auto"/>
      </w:divBdr>
    </w:div>
    <w:div w:id="734864391">
      <w:bodyDiv w:val="1"/>
      <w:marLeft w:val="0"/>
      <w:marRight w:val="0"/>
      <w:marTop w:val="0"/>
      <w:marBottom w:val="0"/>
      <w:divBdr>
        <w:top w:val="none" w:sz="0" w:space="0" w:color="auto"/>
        <w:left w:val="none" w:sz="0" w:space="0" w:color="auto"/>
        <w:bottom w:val="none" w:sz="0" w:space="0" w:color="auto"/>
        <w:right w:val="none" w:sz="0" w:space="0" w:color="auto"/>
      </w:divBdr>
    </w:div>
    <w:div w:id="734930502">
      <w:bodyDiv w:val="1"/>
      <w:marLeft w:val="0"/>
      <w:marRight w:val="0"/>
      <w:marTop w:val="0"/>
      <w:marBottom w:val="0"/>
      <w:divBdr>
        <w:top w:val="none" w:sz="0" w:space="0" w:color="auto"/>
        <w:left w:val="none" w:sz="0" w:space="0" w:color="auto"/>
        <w:bottom w:val="none" w:sz="0" w:space="0" w:color="auto"/>
        <w:right w:val="none" w:sz="0" w:space="0" w:color="auto"/>
      </w:divBdr>
    </w:div>
    <w:div w:id="735083405">
      <w:bodyDiv w:val="1"/>
      <w:marLeft w:val="0"/>
      <w:marRight w:val="0"/>
      <w:marTop w:val="0"/>
      <w:marBottom w:val="0"/>
      <w:divBdr>
        <w:top w:val="none" w:sz="0" w:space="0" w:color="auto"/>
        <w:left w:val="none" w:sz="0" w:space="0" w:color="auto"/>
        <w:bottom w:val="none" w:sz="0" w:space="0" w:color="auto"/>
        <w:right w:val="none" w:sz="0" w:space="0" w:color="auto"/>
      </w:divBdr>
    </w:div>
    <w:div w:id="735084245">
      <w:bodyDiv w:val="1"/>
      <w:marLeft w:val="0"/>
      <w:marRight w:val="0"/>
      <w:marTop w:val="0"/>
      <w:marBottom w:val="0"/>
      <w:divBdr>
        <w:top w:val="none" w:sz="0" w:space="0" w:color="auto"/>
        <w:left w:val="none" w:sz="0" w:space="0" w:color="auto"/>
        <w:bottom w:val="none" w:sz="0" w:space="0" w:color="auto"/>
        <w:right w:val="none" w:sz="0" w:space="0" w:color="auto"/>
      </w:divBdr>
    </w:div>
    <w:div w:id="735199735">
      <w:marLeft w:val="480"/>
      <w:marRight w:val="0"/>
      <w:marTop w:val="0"/>
      <w:marBottom w:val="0"/>
      <w:divBdr>
        <w:top w:val="none" w:sz="0" w:space="0" w:color="auto"/>
        <w:left w:val="none" w:sz="0" w:space="0" w:color="auto"/>
        <w:bottom w:val="none" w:sz="0" w:space="0" w:color="auto"/>
        <w:right w:val="none" w:sz="0" w:space="0" w:color="auto"/>
      </w:divBdr>
    </w:div>
    <w:div w:id="735207157">
      <w:marLeft w:val="480"/>
      <w:marRight w:val="0"/>
      <w:marTop w:val="0"/>
      <w:marBottom w:val="0"/>
      <w:divBdr>
        <w:top w:val="none" w:sz="0" w:space="0" w:color="auto"/>
        <w:left w:val="none" w:sz="0" w:space="0" w:color="auto"/>
        <w:bottom w:val="none" w:sz="0" w:space="0" w:color="auto"/>
        <w:right w:val="none" w:sz="0" w:space="0" w:color="auto"/>
      </w:divBdr>
    </w:div>
    <w:div w:id="735317619">
      <w:marLeft w:val="480"/>
      <w:marRight w:val="0"/>
      <w:marTop w:val="0"/>
      <w:marBottom w:val="0"/>
      <w:divBdr>
        <w:top w:val="none" w:sz="0" w:space="0" w:color="auto"/>
        <w:left w:val="none" w:sz="0" w:space="0" w:color="auto"/>
        <w:bottom w:val="none" w:sz="0" w:space="0" w:color="auto"/>
        <w:right w:val="none" w:sz="0" w:space="0" w:color="auto"/>
      </w:divBdr>
    </w:div>
    <w:div w:id="735477552">
      <w:bodyDiv w:val="1"/>
      <w:marLeft w:val="0"/>
      <w:marRight w:val="0"/>
      <w:marTop w:val="0"/>
      <w:marBottom w:val="0"/>
      <w:divBdr>
        <w:top w:val="none" w:sz="0" w:space="0" w:color="auto"/>
        <w:left w:val="none" w:sz="0" w:space="0" w:color="auto"/>
        <w:bottom w:val="none" w:sz="0" w:space="0" w:color="auto"/>
        <w:right w:val="none" w:sz="0" w:space="0" w:color="auto"/>
      </w:divBdr>
    </w:div>
    <w:div w:id="735667256">
      <w:bodyDiv w:val="1"/>
      <w:marLeft w:val="0"/>
      <w:marRight w:val="0"/>
      <w:marTop w:val="0"/>
      <w:marBottom w:val="0"/>
      <w:divBdr>
        <w:top w:val="none" w:sz="0" w:space="0" w:color="auto"/>
        <w:left w:val="none" w:sz="0" w:space="0" w:color="auto"/>
        <w:bottom w:val="none" w:sz="0" w:space="0" w:color="auto"/>
        <w:right w:val="none" w:sz="0" w:space="0" w:color="auto"/>
      </w:divBdr>
      <w:divsChild>
        <w:div w:id="24718588">
          <w:marLeft w:val="480"/>
          <w:marRight w:val="0"/>
          <w:marTop w:val="0"/>
          <w:marBottom w:val="0"/>
          <w:divBdr>
            <w:top w:val="none" w:sz="0" w:space="0" w:color="auto"/>
            <w:left w:val="none" w:sz="0" w:space="0" w:color="auto"/>
            <w:bottom w:val="none" w:sz="0" w:space="0" w:color="auto"/>
            <w:right w:val="none" w:sz="0" w:space="0" w:color="auto"/>
          </w:divBdr>
        </w:div>
        <w:div w:id="55513990">
          <w:marLeft w:val="480"/>
          <w:marRight w:val="0"/>
          <w:marTop w:val="0"/>
          <w:marBottom w:val="0"/>
          <w:divBdr>
            <w:top w:val="none" w:sz="0" w:space="0" w:color="auto"/>
            <w:left w:val="none" w:sz="0" w:space="0" w:color="auto"/>
            <w:bottom w:val="none" w:sz="0" w:space="0" w:color="auto"/>
            <w:right w:val="none" w:sz="0" w:space="0" w:color="auto"/>
          </w:divBdr>
        </w:div>
        <w:div w:id="57675904">
          <w:marLeft w:val="480"/>
          <w:marRight w:val="0"/>
          <w:marTop w:val="0"/>
          <w:marBottom w:val="0"/>
          <w:divBdr>
            <w:top w:val="none" w:sz="0" w:space="0" w:color="auto"/>
            <w:left w:val="none" w:sz="0" w:space="0" w:color="auto"/>
            <w:bottom w:val="none" w:sz="0" w:space="0" w:color="auto"/>
            <w:right w:val="none" w:sz="0" w:space="0" w:color="auto"/>
          </w:divBdr>
        </w:div>
        <w:div w:id="80294838">
          <w:marLeft w:val="480"/>
          <w:marRight w:val="0"/>
          <w:marTop w:val="0"/>
          <w:marBottom w:val="0"/>
          <w:divBdr>
            <w:top w:val="none" w:sz="0" w:space="0" w:color="auto"/>
            <w:left w:val="none" w:sz="0" w:space="0" w:color="auto"/>
            <w:bottom w:val="none" w:sz="0" w:space="0" w:color="auto"/>
            <w:right w:val="none" w:sz="0" w:space="0" w:color="auto"/>
          </w:divBdr>
        </w:div>
        <w:div w:id="80566641">
          <w:marLeft w:val="480"/>
          <w:marRight w:val="0"/>
          <w:marTop w:val="0"/>
          <w:marBottom w:val="0"/>
          <w:divBdr>
            <w:top w:val="none" w:sz="0" w:space="0" w:color="auto"/>
            <w:left w:val="none" w:sz="0" w:space="0" w:color="auto"/>
            <w:bottom w:val="none" w:sz="0" w:space="0" w:color="auto"/>
            <w:right w:val="none" w:sz="0" w:space="0" w:color="auto"/>
          </w:divBdr>
        </w:div>
        <w:div w:id="143817752">
          <w:marLeft w:val="480"/>
          <w:marRight w:val="0"/>
          <w:marTop w:val="0"/>
          <w:marBottom w:val="0"/>
          <w:divBdr>
            <w:top w:val="none" w:sz="0" w:space="0" w:color="auto"/>
            <w:left w:val="none" w:sz="0" w:space="0" w:color="auto"/>
            <w:bottom w:val="none" w:sz="0" w:space="0" w:color="auto"/>
            <w:right w:val="none" w:sz="0" w:space="0" w:color="auto"/>
          </w:divBdr>
        </w:div>
        <w:div w:id="258027026">
          <w:marLeft w:val="480"/>
          <w:marRight w:val="0"/>
          <w:marTop w:val="0"/>
          <w:marBottom w:val="0"/>
          <w:divBdr>
            <w:top w:val="none" w:sz="0" w:space="0" w:color="auto"/>
            <w:left w:val="none" w:sz="0" w:space="0" w:color="auto"/>
            <w:bottom w:val="none" w:sz="0" w:space="0" w:color="auto"/>
            <w:right w:val="none" w:sz="0" w:space="0" w:color="auto"/>
          </w:divBdr>
        </w:div>
        <w:div w:id="275215943">
          <w:marLeft w:val="480"/>
          <w:marRight w:val="0"/>
          <w:marTop w:val="0"/>
          <w:marBottom w:val="0"/>
          <w:divBdr>
            <w:top w:val="none" w:sz="0" w:space="0" w:color="auto"/>
            <w:left w:val="none" w:sz="0" w:space="0" w:color="auto"/>
            <w:bottom w:val="none" w:sz="0" w:space="0" w:color="auto"/>
            <w:right w:val="none" w:sz="0" w:space="0" w:color="auto"/>
          </w:divBdr>
        </w:div>
        <w:div w:id="284436136">
          <w:marLeft w:val="480"/>
          <w:marRight w:val="0"/>
          <w:marTop w:val="0"/>
          <w:marBottom w:val="0"/>
          <w:divBdr>
            <w:top w:val="none" w:sz="0" w:space="0" w:color="auto"/>
            <w:left w:val="none" w:sz="0" w:space="0" w:color="auto"/>
            <w:bottom w:val="none" w:sz="0" w:space="0" w:color="auto"/>
            <w:right w:val="none" w:sz="0" w:space="0" w:color="auto"/>
          </w:divBdr>
        </w:div>
        <w:div w:id="291667748">
          <w:marLeft w:val="480"/>
          <w:marRight w:val="0"/>
          <w:marTop w:val="0"/>
          <w:marBottom w:val="0"/>
          <w:divBdr>
            <w:top w:val="none" w:sz="0" w:space="0" w:color="auto"/>
            <w:left w:val="none" w:sz="0" w:space="0" w:color="auto"/>
            <w:bottom w:val="none" w:sz="0" w:space="0" w:color="auto"/>
            <w:right w:val="none" w:sz="0" w:space="0" w:color="auto"/>
          </w:divBdr>
        </w:div>
        <w:div w:id="323289836">
          <w:marLeft w:val="480"/>
          <w:marRight w:val="0"/>
          <w:marTop w:val="0"/>
          <w:marBottom w:val="0"/>
          <w:divBdr>
            <w:top w:val="none" w:sz="0" w:space="0" w:color="auto"/>
            <w:left w:val="none" w:sz="0" w:space="0" w:color="auto"/>
            <w:bottom w:val="none" w:sz="0" w:space="0" w:color="auto"/>
            <w:right w:val="none" w:sz="0" w:space="0" w:color="auto"/>
          </w:divBdr>
        </w:div>
        <w:div w:id="330913958">
          <w:marLeft w:val="480"/>
          <w:marRight w:val="0"/>
          <w:marTop w:val="0"/>
          <w:marBottom w:val="0"/>
          <w:divBdr>
            <w:top w:val="none" w:sz="0" w:space="0" w:color="auto"/>
            <w:left w:val="none" w:sz="0" w:space="0" w:color="auto"/>
            <w:bottom w:val="none" w:sz="0" w:space="0" w:color="auto"/>
            <w:right w:val="none" w:sz="0" w:space="0" w:color="auto"/>
          </w:divBdr>
        </w:div>
        <w:div w:id="340740270">
          <w:marLeft w:val="480"/>
          <w:marRight w:val="0"/>
          <w:marTop w:val="0"/>
          <w:marBottom w:val="0"/>
          <w:divBdr>
            <w:top w:val="none" w:sz="0" w:space="0" w:color="auto"/>
            <w:left w:val="none" w:sz="0" w:space="0" w:color="auto"/>
            <w:bottom w:val="none" w:sz="0" w:space="0" w:color="auto"/>
            <w:right w:val="none" w:sz="0" w:space="0" w:color="auto"/>
          </w:divBdr>
        </w:div>
        <w:div w:id="365522609">
          <w:marLeft w:val="480"/>
          <w:marRight w:val="0"/>
          <w:marTop w:val="0"/>
          <w:marBottom w:val="0"/>
          <w:divBdr>
            <w:top w:val="none" w:sz="0" w:space="0" w:color="auto"/>
            <w:left w:val="none" w:sz="0" w:space="0" w:color="auto"/>
            <w:bottom w:val="none" w:sz="0" w:space="0" w:color="auto"/>
            <w:right w:val="none" w:sz="0" w:space="0" w:color="auto"/>
          </w:divBdr>
        </w:div>
        <w:div w:id="483745632">
          <w:marLeft w:val="480"/>
          <w:marRight w:val="0"/>
          <w:marTop w:val="0"/>
          <w:marBottom w:val="0"/>
          <w:divBdr>
            <w:top w:val="none" w:sz="0" w:space="0" w:color="auto"/>
            <w:left w:val="none" w:sz="0" w:space="0" w:color="auto"/>
            <w:bottom w:val="none" w:sz="0" w:space="0" w:color="auto"/>
            <w:right w:val="none" w:sz="0" w:space="0" w:color="auto"/>
          </w:divBdr>
        </w:div>
        <w:div w:id="509563063">
          <w:marLeft w:val="480"/>
          <w:marRight w:val="0"/>
          <w:marTop w:val="0"/>
          <w:marBottom w:val="0"/>
          <w:divBdr>
            <w:top w:val="none" w:sz="0" w:space="0" w:color="auto"/>
            <w:left w:val="none" w:sz="0" w:space="0" w:color="auto"/>
            <w:bottom w:val="none" w:sz="0" w:space="0" w:color="auto"/>
            <w:right w:val="none" w:sz="0" w:space="0" w:color="auto"/>
          </w:divBdr>
        </w:div>
        <w:div w:id="513999974">
          <w:marLeft w:val="480"/>
          <w:marRight w:val="0"/>
          <w:marTop w:val="0"/>
          <w:marBottom w:val="0"/>
          <w:divBdr>
            <w:top w:val="none" w:sz="0" w:space="0" w:color="auto"/>
            <w:left w:val="none" w:sz="0" w:space="0" w:color="auto"/>
            <w:bottom w:val="none" w:sz="0" w:space="0" w:color="auto"/>
            <w:right w:val="none" w:sz="0" w:space="0" w:color="auto"/>
          </w:divBdr>
        </w:div>
        <w:div w:id="570116661">
          <w:marLeft w:val="480"/>
          <w:marRight w:val="0"/>
          <w:marTop w:val="0"/>
          <w:marBottom w:val="0"/>
          <w:divBdr>
            <w:top w:val="none" w:sz="0" w:space="0" w:color="auto"/>
            <w:left w:val="none" w:sz="0" w:space="0" w:color="auto"/>
            <w:bottom w:val="none" w:sz="0" w:space="0" w:color="auto"/>
            <w:right w:val="none" w:sz="0" w:space="0" w:color="auto"/>
          </w:divBdr>
        </w:div>
        <w:div w:id="576019824">
          <w:marLeft w:val="480"/>
          <w:marRight w:val="0"/>
          <w:marTop w:val="0"/>
          <w:marBottom w:val="0"/>
          <w:divBdr>
            <w:top w:val="none" w:sz="0" w:space="0" w:color="auto"/>
            <w:left w:val="none" w:sz="0" w:space="0" w:color="auto"/>
            <w:bottom w:val="none" w:sz="0" w:space="0" w:color="auto"/>
            <w:right w:val="none" w:sz="0" w:space="0" w:color="auto"/>
          </w:divBdr>
        </w:div>
        <w:div w:id="588198546">
          <w:marLeft w:val="480"/>
          <w:marRight w:val="0"/>
          <w:marTop w:val="0"/>
          <w:marBottom w:val="0"/>
          <w:divBdr>
            <w:top w:val="none" w:sz="0" w:space="0" w:color="auto"/>
            <w:left w:val="none" w:sz="0" w:space="0" w:color="auto"/>
            <w:bottom w:val="none" w:sz="0" w:space="0" w:color="auto"/>
            <w:right w:val="none" w:sz="0" w:space="0" w:color="auto"/>
          </w:divBdr>
        </w:div>
        <w:div w:id="701173719">
          <w:marLeft w:val="480"/>
          <w:marRight w:val="0"/>
          <w:marTop w:val="0"/>
          <w:marBottom w:val="0"/>
          <w:divBdr>
            <w:top w:val="none" w:sz="0" w:space="0" w:color="auto"/>
            <w:left w:val="none" w:sz="0" w:space="0" w:color="auto"/>
            <w:bottom w:val="none" w:sz="0" w:space="0" w:color="auto"/>
            <w:right w:val="none" w:sz="0" w:space="0" w:color="auto"/>
          </w:divBdr>
        </w:div>
        <w:div w:id="714543450">
          <w:marLeft w:val="480"/>
          <w:marRight w:val="0"/>
          <w:marTop w:val="0"/>
          <w:marBottom w:val="0"/>
          <w:divBdr>
            <w:top w:val="none" w:sz="0" w:space="0" w:color="auto"/>
            <w:left w:val="none" w:sz="0" w:space="0" w:color="auto"/>
            <w:bottom w:val="none" w:sz="0" w:space="0" w:color="auto"/>
            <w:right w:val="none" w:sz="0" w:space="0" w:color="auto"/>
          </w:divBdr>
        </w:div>
        <w:div w:id="758063004">
          <w:marLeft w:val="480"/>
          <w:marRight w:val="0"/>
          <w:marTop w:val="0"/>
          <w:marBottom w:val="0"/>
          <w:divBdr>
            <w:top w:val="none" w:sz="0" w:space="0" w:color="auto"/>
            <w:left w:val="none" w:sz="0" w:space="0" w:color="auto"/>
            <w:bottom w:val="none" w:sz="0" w:space="0" w:color="auto"/>
            <w:right w:val="none" w:sz="0" w:space="0" w:color="auto"/>
          </w:divBdr>
        </w:div>
        <w:div w:id="764766476">
          <w:marLeft w:val="480"/>
          <w:marRight w:val="0"/>
          <w:marTop w:val="0"/>
          <w:marBottom w:val="0"/>
          <w:divBdr>
            <w:top w:val="none" w:sz="0" w:space="0" w:color="auto"/>
            <w:left w:val="none" w:sz="0" w:space="0" w:color="auto"/>
            <w:bottom w:val="none" w:sz="0" w:space="0" w:color="auto"/>
            <w:right w:val="none" w:sz="0" w:space="0" w:color="auto"/>
          </w:divBdr>
        </w:div>
        <w:div w:id="768693986">
          <w:marLeft w:val="480"/>
          <w:marRight w:val="0"/>
          <w:marTop w:val="0"/>
          <w:marBottom w:val="0"/>
          <w:divBdr>
            <w:top w:val="none" w:sz="0" w:space="0" w:color="auto"/>
            <w:left w:val="none" w:sz="0" w:space="0" w:color="auto"/>
            <w:bottom w:val="none" w:sz="0" w:space="0" w:color="auto"/>
            <w:right w:val="none" w:sz="0" w:space="0" w:color="auto"/>
          </w:divBdr>
        </w:div>
        <w:div w:id="788477435">
          <w:marLeft w:val="480"/>
          <w:marRight w:val="0"/>
          <w:marTop w:val="0"/>
          <w:marBottom w:val="0"/>
          <w:divBdr>
            <w:top w:val="none" w:sz="0" w:space="0" w:color="auto"/>
            <w:left w:val="none" w:sz="0" w:space="0" w:color="auto"/>
            <w:bottom w:val="none" w:sz="0" w:space="0" w:color="auto"/>
            <w:right w:val="none" w:sz="0" w:space="0" w:color="auto"/>
          </w:divBdr>
        </w:div>
        <w:div w:id="790976500">
          <w:marLeft w:val="480"/>
          <w:marRight w:val="0"/>
          <w:marTop w:val="0"/>
          <w:marBottom w:val="0"/>
          <w:divBdr>
            <w:top w:val="none" w:sz="0" w:space="0" w:color="auto"/>
            <w:left w:val="none" w:sz="0" w:space="0" w:color="auto"/>
            <w:bottom w:val="none" w:sz="0" w:space="0" w:color="auto"/>
            <w:right w:val="none" w:sz="0" w:space="0" w:color="auto"/>
          </w:divBdr>
        </w:div>
        <w:div w:id="878469825">
          <w:marLeft w:val="480"/>
          <w:marRight w:val="0"/>
          <w:marTop w:val="0"/>
          <w:marBottom w:val="0"/>
          <w:divBdr>
            <w:top w:val="none" w:sz="0" w:space="0" w:color="auto"/>
            <w:left w:val="none" w:sz="0" w:space="0" w:color="auto"/>
            <w:bottom w:val="none" w:sz="0" w:space="0" w:color="auto"/>
            <w:right w:val="none" w:sz="0" w:space="0" w:color="auto"/>
          </w:divBdr>
        </w:div>
        <w:div w:id="897128249">
          <w:marLeft w:val="480"/>
          <w:marRight w:val="0"/>
          <w:marTop w:val="0"/>
          <w:marBottom w:val="0"/>
          <w:divBdr>
            <w:top w:val="none" w:sz="0" w:space="0" w:color="auto"/>
            <w:left w:val="none" w:sz="0" w:space="0" w:color="auto"/>
            <w:bottom w:val="none" w:sz="0" w:space="0" w:color="auto"/>
            <w:right w:val="none" w:sz="0" w:space="0" w:color="auto"/>
          </w:divBdr>
        </w:div>
        <w:div w:id="928539312">
          <w:marLeft w:val="480"/>
          <w:marRight w:val="0"/>
          <w:marTop w:val="0"/>
          <w:marBottom w:val="0"/>
          <w:divBdr>
            <w:top w:val="none" w:sz="0" w:space="0" w:color="auto"/>
            <w:left w:val="none" w:sz="0" w:space="0" w:color="auto"/>
            <w:bottom w:val="none" w:sz="0" w:space="0" w:color="auto"/>
            <w:right w:val="none" w:sz="0" w:space="0" w:color="auto"/>
          </w:divBdr>
        </w:div>
        <w:div w:id="955789693">
          <w:marLeft w:val="480"/>
          <w:marRight w:val="0"/>
          <w:marTop w:val="0"/>
          <w:marBottom w:val="0"/>
          <w:divBdr>
            <w:top w:val="none" w:sz="0" w:space="0" w:color="auto"/>
            <w:left w:val="none" w:sz="0" w:space="0" w:color="auto"/>
            <w:bottom w:val="none" w:sz="0" w:space="0" w:color="auto"/>
            <w:right w:val="none" w:sz="0" w:space="0" w:color="auto"/>
          </w:divBdr>
        </w:div>
        <w:div w:id="958487200">
          <w:marLeft w:val="480"/>
          <w:marRight w:val="0"/>
          <w:marTop w:val="0"/>
          <w:marBottom w:val="0"/>
          <w:divBdr>
            <w:top w:val="none" w:sz="0" w:space="0" w:color="auto"/>
            <w:left w:val="none" w:sz="0" w:space="0" w:color="auto"/>
            <w:bottom w:val="none" w:sz="0" w:space="0" w:color="auto"/>
            <w:right w:val="none" w:sz="0" w:space="0" w:color="auto"/>
          </w:divBdr>
        </w:div>
        <w:div w:id="981274130">
          <w:marLeft w:val="480"/>
          <w:marRight w:val="0"/>
          <w:marTop w:val="0"/>
          <w:marBottom w:val="0"/>
          <w:divBdr>
            <w:top w:val="none" w:sz="0" w:space="0" w:color="auto"/>
            <w:left w:val="none" w:sz="0" w:space="0" w:color="auto"/>
            <w:bottom w:val="none" w:sz="0" w:space="0" w:color="auto"/>
            <w:right w:val="none" w:sz="0" w:space="0" w:color="auto"/>
          </w:divBdr>
        </w:div>
        <w:div w:id="1028214353">
          <w:marLeft w:val="480"/>
          <w:marRight w:val="0"/>
          <w:marTop w:val="0"/>
          <w:marBottom w:val="0"/>
          <w:divBdr>
            <w:top w:val="none" w:sz="0" w:space="0" w:color="auto"/>
            <w:left w:val="none" w:sz="0" w:space="0" w:color="auto"/>
            <w:bottom w:val="none" w:sz="0" w:space="0" w:color="auto"/>
            <w:right w:val="none" w:sz="0" w:space="0" w:color="auto"/>
          </w:divBdr>
        </w:div>
        <w:div w:id="1043553216">
          <w:marLeft w:val="480"/>
          <w:marRight w:val="0"/>
          <w:marTop w:val="0"/>
          <w:marBottom w:val="0"/>
          <w:divBdr>
            <w:top w:val="none" w:sz="0" w:space="0" w:color="auto"/>
            <w:left w:val="none" w:sz="0" w:space="0" w:color="auto"/>
            <w:bottom w:val="none" w:sz="0" w:space="0" w:color="auto"/>
            <w:right w:val="none" w:sz="0" w:space="0" w:color="auto"/>
          </w:divBdr>
        </w:div>
        <w:div w:id="1063019997">
          <w:marLeft w:val="480"/>
          <w:marRight w:val="0"/>
          <w:marTop w:val="0"/>
          <w:marBottom w:val="0"/>
          <w:divBdr>
            <w:top w:val="none" w:sz="0" w:space="0" w:color="auto"/>
            <w:left w:val="none" w:sz="0" w:space="0" w:color="auto"/>
            <w:bottom w:val="none" w:sz="0" w:space="0" w:color="auto"/>
            <w:right w:val="none" w:sz="0" w:space="0" w:color="auto"/>
          </w:divBdr>
        </w:div>
        <w:div w:id="1089813370">
          <w:marLeft w:val="480"/>
          <w:marRight w:val="0"/>
          <w:marTop w:val="0"/>
          <w:marBottom w:val="0"/>
          <w:divBdr>
            <w:top w:val="none" w:sz="0" w:space="0" w:color="auto"/>
            <w:left w:val="none" w:sz="0" w:space="0" w:color="auto"/>
            <w:bottom w:val="none" w:sz="0" w:space="0" w:color="auto"/>
            <w:right w:val="none" w:sz="0" w:space="0" w:color="auto"/>
          </w:divBdr>
        </w:div>
        <w:div w:id="1129589910">
          <w:marLeft w:val="480"/>
          <w:marRight w:val="0"/>
          <w:marTop w:val="0"/>
          <w:marBottom w:val="0"/>
          <w:divBdr>
            <w:top w:val="none" w:sz="0" w:space="0" w:color="auto"/>
            <w:left w:val="none" w:sz="0" w:space="0" w:color="auto"/>
            <w:bottom w:val="none" w:sz="0" w:space="0" w:color="auto"/>
            <w:right w:val="none" w:sz="0" w:space="0" w:color="auto"/>
          </w:divBdr>
        </w:div>
        <w:div w:id="1140658838">
          <w:marLeft w:val="480"/>
          <w:marRight w:val="0"/>
          <w:marTop w:val="0"/>
          <w:marBottom w:val="0"/>
          <w:divBdr>
            <w:top w:val="none" w:sz="0" w:space="0" w:color="auto"/>
            <w:left w:val="none" w:sz="0" w:space="0" w:color="auto"/>
            <w:bottom w:val="none" w:sz="0" w:space="0" w:color="auto"/>
            <w:right w:val="none" w:sz="0" w:space="0" w:color="auto"/>
          </w:divBdr>
        </w:div>
        <w:div w:id="1154760789">
          <w:marLeft w:val="480"/>
          <w:marRight w:val="0"/>
          <w:marTop w:val="0"/>
          <w:marBottom w:val="0"/>
          <w:divBdr>
            <w:top w:val="none" w:sz="0" w:space="0" w:color="auto"/>
            <w:left w:val="none" w:sz="0" w:space="0" w:color="auto"/>
            <w:bottom w:val="none" w:sz="0" w:space="0" w:color="auto"/>
            <w:right w:val="none" w:sz="0" w:space="0" w:color="auto"/>
          </w:divBdr>
        </w:div>
        <w:div w:id="1237595832">
          <w:marLeft w:val="480"/>
          <w:marRight w:val="0"/>
          <w:marTop w:val="0"/>
          <w:marBottom w:val="0"/>
          <w:divBdr>
            <w:top w:val="none" w:sz="0" w:space="0" w:color="auto"/>
            <w:left w:val="none" w:sz="0" w:space="0" w:color="auto"/>
            <w:bottom w:val="none" w:sz="0" w:space="0" w:color="auto"/>
            <w:right w:val="none" w:sz="0" w:space="0" w:color="auto"/>
          </w:divBdr>
        </w:div>
        <w:div w:id="1239368019">
          <w:marLeft w:val="480"/>
          <w:marRight w:val="0"/>
          <w:marTop w:val="0"/>
          <w:marBottom w:val="0"/>
          <w:divBdr>
            <w:top w:val="none" w:sz="0" w:space="0" w:color="auto"/>
            <w:left w:val="none" w:sz="0" w:space="0" w:color="auto"/>
            <w:bottom w:val="none" w:sz="0" w:space="0" w:color="auto"/>
            <w:right w:val="none" w:sz="0" w:space="0" w:color="auto"/>
          </w:divBdr>
        </w:div>
        <w:div w:id="1335375322">
          <w:marLeft w:val="480"/>
          <w:marRight w:val="0"/>
          <w:marTop w:val="0"/>
          <w:marBottom w:val="0"/>
          <w:divBdr>
            <w:top w:val="none" w:sz="0" w:space="0" w:color="auto"/>
            <w:left w:val="none" w:sz="0" w:space="0" w:color="auto"/>
            <w:bottom w:val="none" w:sz="0" w:space="0" w:color="auto"/>
            <w:right w:val="none" w:sz="0" w:space="0" w:color="auto"/>
          </w:divBdr>
        </w:div>
        <w:div w:id="1381515250">
          <w:marLeft w:val="480"/>
          <w:marRight w:val="0"/>
          <w:marTop w:val="0"/>
          <w:marBottom w:val="0"/>
          <w:divBdr>
            <w:top w:val="none" w:sz="0" w:space="0" w:color="auto"/>
            <w:left w:val="none" w:sz="0" w:space="0" w:color="auto"/>
            <w:bottom w:val="none" w:sz="0" w:space="0" w:color="auto"/>
            <w:right w:val="none" w:sz="0" w:space="0" w:color="auto"/>
          </w:divBdr>
        </w:div>
      </w:divsChild>
    </w:div>
    <w:div w:id="735669822">
      <w:bodyDiv w:val="1"/>
      <w:marLeft w:val="0"/>
      <w:marRight w:val="0"/>
      <w:marTop w:val="0"/>
      <w:marBottom w:val="0"/>
      <w:divBdr>
        <w:top w:val="none" w:sz="0" w:space="0" w:color="auto"/>
        <w:left w:val="none" w:sz="0" w:space="0" w:color="auto"/>
        <w:bottom w:val="none" w:sz="0" w:space="0" w:color="auto"/>
        <w:right w:val="none" w:sz="0" w:space="0" w:color="auto"/>
      </w:divBdr>
    </w:div>
    <w:div w:id="735708879">
      <w:bodyDiv w:val="1"/>
      <w:marLeft w:val="0"/>
      <w:marRight w:val="0"/>
      <w:marTop w:val="0"/>
      <w:marBottom w:val="0"/>
      <w:divBdr>
        <w:top w:val="none" w:sz="0" w:space="0" w:color="auto"/>
        <w:left w:val="none" w:sz="0" w:space="0" w:color="auto"/>
        <w:bottom w:val="none" w:sz="0" w:space="0" w:color="auto"/>
        <w:right w:val="none" w:sz="0" w:space="0" w:color="auto"/>
      </w:divBdr>
    </w:div>
    <w:div w:id="735739490">
      <w:bodyDiv w:val="1"/>
      <w:marLeft w:val="0"/>
      <w:marRight w:val="0"/>
      <w:marTop w:val="0"/>
      <w:marBottom w:val="0"/>
      <w:divBdr>
        <w:top w:val="none" w:sz="0" w:space="0" w:color="auto"/>
        <w:left w:val="none" w:sz="0" w:space="0" w:color="auto"/>
        <w:bottom w:val="none" w:sz="0" w:space="0" w:color="auto"/>
        <w:right w:val="none" w:sz="0" w:space="0" w:color="auto"/>
      </w:divBdr>
    </w:div>
    <w:div w:id="735784477">
      <w:marLeft w:val="480"/>
      <w:marRight w:val="0"/>
      <w:marTop w:val="0"/>
      <w:marBottom w:val="0"/>
      <w:divBdr>
        <w:top w:val="none" w:sz="0" w:space="0" w:color="auto"/>
        <w:left w:val="none" w:sz="0" w:space="0" w:color="auto"/>
        <w:bottom w:val="none" w:sz="0" w:space="0" w:color="auto"/>
        <w:right w:val="none" w:sz="0" w:space="0" w:color="auto"/>
      </w:divBdr>
    </w:div>
    <w:div w:id="735858328">
      <w:marLeft w:val="480"/>
      <w:marRight w:val="0"/>
      <w:marTop w:val="0"/>
      <w:marBottom w:val="0"/>
      <w:divBdr>
        <w:top w:val="none" w:sz="0" w:space="0" w:color="auto"/>
        <w:left w:val="none" w:sz="0" w:space="0" w:color="auto"/>
        <w:bottom w:val="none" w:sz="0" w:space="0" w:color="auto"/>
        <w:right w:val="none" w:sz="0" w:space="0" w:color="auto"/>
      </w:divBdr>
    </w:div>
    <w:div w:id="735905756">
      <w:bodyDiv w:val="1"/>
      <w:marLeft w:val="0"/>
      <w:marRight w:val="0"/>
      <w:marTop w:val="0"/>
      <w:marBottom w:val="0"/>
      <w:divBdr>
        <w:top w:val="none" w:sz="0" w:space="0" w:color="auto"/>
        <w:left w:val="none" w:sz="0" w:space="0" w:color="auto"/>
        <w:bottom w:val="none" w:sz="0" w:space="0" w:color="auto"/>
        <w:right w:val="none" w:sz="0" w:space="0" w:color="auto"/>
      </w:divBdr>
    </w:div>
    <w:div w:id="736050780">
      <w:marLeft w:val="480"/>
      <w:marRight w:val="0"/>
      <w:marTop w:val="0"/>
      <w:marBottom w:val="0"/>
      <w:divBdr>
        <w:top w:val="none" w:sz="0" w:space="0" w:color="auto"/>
        <w:left w:val="none" w:sz="0" w:space="0" w:color="auto"/>
        <w:bottom w:val="none" w:sz="0" w:space="0" w:color="auto"/>
        <w:right w:val="none" w:sz="0" w:space="0" w:color="auto"/>
      </w:divBdr>
    </w:div>
    <w:div w:id="736173427">
      <w:bodyDiv w:val="1"/>
      <w:marLeft w:val="0"/>
      <w:marRight w:val="0"/>
      <w:marTop w:val="0"/>
      <w:marBottom w:val="0"/>
      <w:divBdr>
        <w:top w:val="none" w:sz="0" w:space="0" w:color="auto"/>
        <w:left w:val="none" w:sz="0" w:space="0" w:color="auto"/>
        <w:bottom w:val="none" w:sz="0" w:space="0" w:color="auto"/>
        <w:right w:val="none" w:sz="0" w:space="0" w:color="auto"/>
      </w:divBdr>
    </w:div>
    <w:div w:id="736317098">
      <w:marLeft w:val="480"/>
      <w:marRight w:val="0"/>
      <w:marTop w:val="0"/>
      <w:marBottom w:val="0"/>
      <w:divBdr>
        <w:top w:val="none" w:sz="0" w:space="0" w:color="auto"/>
        <w:left w:val="none" w:sz="0" w:space="0" w:color="auto"/>
        <w:bottom w:val="none" w:sz="0" w:space="0" w:color="auto"/>
        <w:right w:val="none" w:sz="0" w:space="0" w:color="auto"/>
      </w:divBdr>
    </w:div>
    <w:div w:id="736321605">
      <w:bodyDiv w:val="1"/>
      <w:marLeft w:val="0"/>
      <w:marRight w:val="0"/>
      <w:marTop w:val="0"/>
      <w:marBottom w:val="0"/>
      <w:divBdr>
        <w:top w:val="none" w:sz="0" w:space="0" w:color="auto"/>
        <w:left w:val="none" w:sz="0" w:space="0" w:color="auto"/>
        <w:bottom w:val="none" w:sz="0" w:space="0" w:color="auto"/>
        <w:right w:val="none" w:sz="0" w:space="0" w:color="auto"/>
      </w:divBdr>
    </w:div>
    <w:div w:id="736362525">
      <w:bodyDiv w:val="1"/>
      <w:marLeft w:val="0"/>
      <w:marRight w:val="0"/>
      <w:marTop w:val="0"/>
      <w:marBottom w:val="0"/>
      <w:divBdr>
        <w:top w:val="none" w:sz="0" w:space="0" w:color="auto"/>
        <w:left w:val="none" w:sz="0" w:space="0" w:color="auto"/>
        <w:bottom w:val="none" w:sz="0" w:space="0" w:color="auto"/>
        <w:right w:val="none" w:sz="0" w:space="0" w:color="auto"/>
      </w:divBdr>
      <w:divsChild>
        <w:div w:id="256713836">
          <w:marLeft w:val="480"/>
          <w:marRight w:val="0"/>
          <w:marTop w:val="0"/>
          <w:marBottom w:val="0"/>
          <w:divBdr>
            <w:top w:val="none" w:sz="0" w:space="0" w:color="auto"/>
            <w:left w:val="none" w:sz="0" w:space="0" w:color="auto"/>
            <w:bottom w:val="none" w:sz="0" w:space="0" w:color="auto"/>
            <w:right w:val="none" w:sz="0" w:space="0" w:color="auto"/>
          </w:divBdr>
        </w:div>
        <w:div w:id="769399855">
          <w:marLeft w:val="480"/>
          <w:marRight w:val="0"/>
          <w:marTop w:val="0"/>
          <w:marBottom w:val="0"/>
          <w:divBdr>
            <w:top w:val="none" w:sz="0" w:space="0" w:color="auto"/>
            <w:left w:val="none" w:sz="0" w:space="0" w:color="auto"/>
            <w:bottom w:val="none" w:sz="0" w:space="0" w:color="auto"/>
            <w:right w:val="none" w:sz="0" w:space="0" w:color="auto"/>
          </w:divBdr>
        </w:div>
        <w:div w:id="895897106">
          <w:marLeft w:val="480"/>
          <w:marRight w:val="0"/>
          <w:marTop w:val="0"/>
          <w:marBottom w:val="0"/>
          <w:divBdr>
            <w:top w:val="none" w:sz="0" w:space="0" w:color="auto"/>
            <w:left w:val="none" w:sz="0" w:space="0" w:color="auto"/>
            <w:bottom w:val="none" w:sz="0" w:space="0" w:color="auto"/>
            <w:right w:val="none" w:sz="0" w:space="0" w:color="auto"/>
          </w:divBdr>
        </w:div>
        <w:div w:id="1044063318">
          <w:marLeft w:val="480"/>
          <w:marRight w:val="0"/>
          <w:marTop w:val="0"/>
          <w:marBottom w:val="0"/>
          <w:divBdr>
            <w:top w:val="none" w:sz="0" w:space="0" w:color="auto"/>
            <w:left w:val="none" w:sz="0" w:space="0" w:color="auto"/>
            <w:bottom w:val="none" w:sz="0" w:space="0" w:color="auto"/>
            <w:right w:val="none" w:sz="0" w:space="0" w:color="auto"/>
          </w:divBdr>
        </w:div>
        <w:div w:id="1101029205">
          <w:marLeft w:val="480"/>
          <w:marRight w:val="0"/>
          <w:marTop w:val="0"/>
          <w:marBottom w:val="0"/>
          <w:divBdr>
            <w:top w:val="none" w:sz="0" w:space="0" w:color="auto"/>
            <w:left w:val="none" w:sz="0" w:space="0" w:color="auto"/>
            <w:bottom w:val="none" w:sz="0" w:space="0" w:color="auto"/>
            <w:right w:val="none" w:sz="0" w:space="0" w:color="auto"/>
          </w:divBdr>
        </w:div>
        <w:div w:id="1193416030">
          <w:marLeft w:val="480"/>
          <w:marRight w:val="0"/>
          <w:marTop w:val="0"/>
          <w:marBottom w:val="0"/>
          <w:divBdr>
            <w:top w:val="none" w:sz="0" w:space="0" w:color="auto"/>
            <w:left w:val="none" w:sz="0" w:space="0" w:color="auto"/>
            <w:bottom w:val="none" w:sz="0" w:space="0" w:color="auto"/>
            <w:right w:val="none" w:sz="0" w:space="0" w:color="auto"/>
          </w:divBdr>
        </w:div>
        <w:div w:id="1275208952">
          <w:marLeft w:val="480"/>
          <w:marRight w:val="0"/>
          <w:marTop w:val="0"/>
          <w:marBottom w:val="0"/>
          <w:divBdr>
            <w:top w:val="none" w:sz="0" w:space="0" w:color="auto"/>
            <w:left w:val="none" w:sz="0" w:space="0" w:color="auto"/>
            <w:bottom w:val="none" w:sz="0" w:space="0" w:color="auto"/>
            <w:right w:val="none" w:sz="0" w:space="0" w:color="auto"/>
          </w:divBdr>
        </w:div>
        <w:div w:id="1342122088">
          <w:marLeft w:val="480"/>
          <w:marRight w:val="0"/>
          <w:marTop w:val="0"/>
          <w:marBottom w:val="0"/>
          <w:divBdr>
            <w:top w:val="none" w:sz="0" w:space="0" w:color="auto"/>
            <w:left w:val="none" w:sz="0" w:space="0" w:color="auto"/>
            <w:bottom w:val="none" w:sz="0" w:space="0" w:color="auto"/>
            <w:right w:val="none" w:sz="0" w:space="0" w:color="auto"/>
          </w:divBdr>
        </w:div>
        <w:div w:id="1369255952">
          <w:marLeft w:val="480"/>
          <w:marRight w:val="0"/>
          <w:marTop w:val="0"/>
          <w:marBottom w:val="0"/>
          <w:divBdr>
            <w:top w:val="none" w:sz="0" w:space="0" w:color="auto"/>
            <w:left w:val="none" w:sz="0" w:space="0" w:color="auto"/>
            <w:bottom w:val="none" w:sz="0" w:space="0" w:color="auto"/>
            <w:right w:val="none" w:sz="0" w:space="0" w:color="auto"/>
          </w:divBdr>
        </w:div>
      </w:divsChild>
    </w:div>
    <w:div w:id="736362667">
      <w:bodyDiv w:val="1"/>
      <w:marLeft w:val="0"/>
      <w:marRight w:val="0"/>
      <w:marTop w:val="0"/>
      <w:marBottom w:val="0"/>
      <w:divBdr>
        <w:top w:val="none" w:sz="0" w:space="0" w:color="auto"/>
        <w:left w:val="none" w:sz="0" w:space="0" w:color="auto"/>
        <w:bottom w:val="none" w:sz="0" w:space="0" w:color="auto"/>
        <w:right w:val="none" w:sz="0" w:space="0" w:color="auto"/>
      </w:divBdr>
    </w:div>
    <w:div w:id="736509850">
      <w:bodyDiv w:val="1"/>
      <w:marLeft w:val="0"/>
      <w:marRight w:val="0"/>
      <w:marTop w:val="0"/>
      <w:marBottom w:val="0"/>
      <w:divBdr>
        <w:top w:val="none" w:sz="0" w:space="0" w:color="auto"/>
        <w:left w:val="none" w:sz="0" w:space="0" w:color="auto"/>
        <w:bottom w:val="none" w:sz="0" w:space="0" w:color="auto"/>
        <w:right w:val="none" w:sz="0" w:space="0" w:color="auto"/>
      </w:divBdr>
    </w:div>
    <w:div w:id="736512411">
      <w:marLeft w:val="480"/>
      <w:marRight w:val="0"/>
      <w:marTop w:val="0"/>
      <w:marBottom w:val="0"/>
      <w:divBdr>
        <w:top w:val="none" w:sz="0" w:space="0" w:color="auto"/>
        <w:left w:val="none" w:sz="0" w:space="0" w:color="auto"/>
        <w:bottom w:val="none" w:sz="0" w:space="0" w:color="auto"/>
        <w:right w:val="none" w:sz="0" w:space="0" w:color="auto"/>
      </w:divBdr>
    </w:div>
    <w:div w:id="736516336">
      <w:marLeft w:val="480"/>
      <w:marRight w:val="0"/>
      <w:marTop w:val="0"/>
      <w:marBottom w:val="0"/>
      <w:divBdr>
        <w:top w:val="none" w:sz="0" w:space="0" w:color="auto"/>
        <w:left w:val="none" w:sz="0" w:space="0" w:color="auto"/>
        <w:bottom w:val="none" w:sz="0" w:space="0" w:color="auto"/>
        <w:right w:val="none" w:sz="0" w:space="0" w:color="auto"/>
      </w:divBdr>
    </w:div>
    <w:div w:id="736631569">
      <w:marLeft w:val="480"/>
      <w:marRight w:val="0"/>
      <w:marTop w:val="0"/>
      <w:marBottom w:val="0"/>
      <w:divBdr>
        <w:top w:val="none" w:sz="0" w:space="0" w:color="auto"/>
        <w:left w:val="none" w:sz="0" w:space="0" w:color="auto"/>
        <w:bottom w:val="none" w:sz="0" w:space="0" w:color="auto"/>
        <w:right w:val="none" w:sz="0" w:space="0" w:color="auto"/>
      </w:divBdr>
    </w:div>
    <w:div w:id="736632653">
      <w:bodyDiv w:val="1"/>
      <w:marLeft w:val="0"/>
      <w:marRight w:val="0"/>
      <w:marTop w:val="0"/>
      <w:marBottom w:val="0"/>
      <w:divBdr>
        <w:top w:val="none" w:sz="0" w:space="0" w:color="auto"/>
        <w:left w:val="none" w:sz="0" w:space="0" w:color="auto"/>
        <w:bottom w:val="none" w:sz="0" w:space="0" w:color="auto"/>
        <w:right w:val="none" w:sz="0" w:space="0" w:color="auto"/>
      </w:divBdr>
    </w:div>
    <w:div w:id="736637195">
      <w:marLeft w:val="480"/>
      <w:marRight w:val="0"/>
      <w:marTop w:val="0"/>
      <w:marBottom w:val="0"/>
      <w:divBdr>
        <w:top w:val="none" w:sz="0" w:space="0" w:color="auto"/>
        <w:left w:val="none" w:sz="0" w:space="0" w:color="auto"/>
        <w:bottom w:val="none" w:sz="0" w:space="0" w:color="auto"/>
        <w:right w:val="none" w:sz="0" w:space="0" w:color="auto"/>
      </w:divBdr>
    </w:div>
    <w:div w:id="736821391">
      <w:marLeft w:val="480"/>
      <w:marRight w:val="0"/>
      <w:marTop w:val="0"/>
      <w:marBottom w:val="0"/>
      <w:divBdr>
        <w:top w:val="none" w:sz="0" w:space="0" w:color="auto"/>
        <w:left w:val="none" w:sz="0" w:space="0" w:color="auto"/>
        <w:bottom w:val="none" w:sz="0" w:space="0" w:color="auto"/>
        <w:right w:val="none" w:sz="0" w:space="0" w:color="auto"/>
      </w:divBdr>
    </w:div>
    <w:div w:id="736901332">
      <w:bodyDiv w:val="1"/>
      <w:marLeft w:val="0"/>
      <w:marRight w:val="0"/>
      <w:marTop w:val="0"/>
      <w:marBottom w:val="0"/>
      <w:divBdr>
        <w:top w:val="none" w:sz="0" w:space="0" w:color="auto"/>
        <w:left w:val="none" w:sz="0" w:space="0" w:color="auto"/>
        <w:bottom w:val="none" w:sz="0" w:space="0" w:color="auto"/>
        <w:right w:val="none" w:sz="0" w:space="0" w:color="auto"/>
      </w:divBdr>
    </w:div>
    <w:div w:id="736904814">
      <w:bodyDiv w:val="1"/>
      <w:marLeft w:val="0"/>
      <w:marRight w:val="0"/>
      <w:marTop w:val="0"/>
      <w:marBottom w:val="0"/>
      <w:divBdr>
        <w:top w:val="none" w:sz="0" w:space="0" w:color="auto"/>
        <w:left w:val="none" w:sz="0" w:space="0" w:color="auto"/>
        <w:bottom w:val="none" w:sz="0" w:space="0" w:color="auto"/>
        <w:right w:val="none" w:sz="0" w:space="0" w:color="auto"/>
      </w:divBdr>
    </w:div>
    <w:div w:id="737022629">
      <w:bodyDiv w:val="1"/>
      <w:marLeft w:val="0"/>
      <w:marRight w:val="0"/>
      <w:marTop w:val="0"/>
      <w:marBottom w:val="0"/>
      <w:divBdr>
        <w:top w:val="none" w:sz="0" w:space="0" w:color="auto"/>
        <w:left w:val="none" w:sz="0" w:space="0" w:color="auto"/>
        <w:bottom w:val="none" w:sz="0" w:space="0" w:color="auto"/>
        <w:right w:val="none" w:sz="0" w:space="0" w:color="auto"/>
      </w:divBdr>
    </w:div>
    <w:div w:id="737169386">
      <w:bodyDiv w:val="1"/>
      <w:marLeft w:val="0"/>
      <w:marRight w:val="0"/>
      <w:marTop w:val="0"/>
      <w:marBottom w:val="0"/>
      <w:divBdr>
        <w:top w:val="none" w:sz="0" w:space="0" w:color="auto"/>
        <w:left w:val="none" w:sz="0" w:space="0" w:color="auto"/>
        <w:bottom w:val="none" w:sz="0" w:space="0" w:color="auto"/>
        <w:right w:val="none" w:sz="0" w:space="0" w:color="auto"/>
      </w:divBdr>
    </w:div>
    <w:div w:id="737170236">
      <w:marLeft w:val="480"/>
      <w:marRight w:val="0"/>
      <w:marTop w:val="0"/>
      <w:marBottom w:val="0"/>
      <w:divBdr>
        <w:top w:val="none" w:sz="0" w:space="0" w:color="auto"/>
        <w:left w:val="none" w:sz="0" w:space="0" w:color="auto"/>
        <w:bottom w:val="none" w:sz="0" w:space="0" w:color="auto"/>
        <w:right w:val="none" w:sz="0" w:space="0" w:color="auto"/>
      </w:divBdr>
    </w:div>
    <w:div w:id="737174019">
      <w:bodyDiv w:val="1"/>
      <w:marLeft w:val="0"/>
      <w:marRight w:val="0"/>
      <w:marTop w:val="0"/>
      <w:marBottom w:val="0"/>
      <w:divBdr>
        <w:top w:val="none" w:sz="0" w:space="0" w:color="auto"/>
        <w:left w:val="none" w:sz="0" w:space="0" w:color="auto"/>
        <w:bottom w:val="none" w:sz="0" w:space="0" w:color="auto"/>
        <w:right w:val="none" w:sz="0" w:space="0" w:color="auto"/>
      </w:divBdr>
      <w:divsChild>
        <w:div w:id="5131649">
          <w:marLeft w:val="480"/>
          <w:marRight w:val="0"/>
          <w:marTop w:val="0"/>
          <w:marBottom w:val="0"/>
          <w:divBdr>
            <w:top w:val="none" w:sz="0" w:space="0" w:color="auto"/>
            <w:left w:val="none" w:sz="0" w:space="0" w:color="auto"/>
            <w:bottom w:val="none" w:sz="0" w:space="0" w:color="auto"/>
            <w:right w:val="none" w:sz="0" w:space="0" w:color="auto"/>
          </w:divBdr>
        </w:div>
        <w:div w:id="150485279">
          <w:marLeft w:val="480"/>
          <w:marRight w:val="0"/>
          <w:marTop w:val="0"/>
          <w:marBottom w:val="0"/>
          <w:divBdr>
            <w:top w:val="none" w:sz="0" w:space="0" w:color="auto"/>
            <w:left w:val="none" w:sz="0" w:space="0" w:color="auto"/>
            <w:bottom w:val="none" w:sz="0" w:space="0" w:color="auto"/>
            <w:right w:val="none" w:sz="0" w:space="0" w:color="auto"/>
          </w:divBdr>
        </w:div>
        <w:div w:id="166794151">
          <w:marLeft w:val="480"/>
          <w:marRight w:val="0"/>
          <w:marTop w:val="0"/>
          <w:marBottom w:val="0"/>
          <w:divBdr>
            <w:top w:val="none" w:sz="0" w:space="0" w:color="auto"/>
            <w:left w:val="none" w:sz="0" w:space="0" w:color="auto"/>
            <w:bottom w:val="none" w:sz="0" w:space="0" w:color="auto"/>
            <w:right w:val="none" w:sz="0" w:space="0" w:color="auto"/>
          </w:divBdr>
        </w:div>
        <w:div w:id="282394667">
          <w:marLeft w:val="480"/>
          <w:marRight w:val="0"/>
          <w:marTop w:val="0"/>
          <w:marBottom w:val="0"/>
          <w:divBdr>
            <w:top w:val="none" w:sz="0" w:space="0" w:color="auto"/>
            <w:left w:val="none" w:sz="0" w:space="0" w:color="auto"/>
            <w:bottom w:val="none" w:sz="0" w:space="0" w:color="auto"/>
            <w:right w:val="none" w:sz="0" w:space="0" w:color="auto"/>
          </w:divBdr>
        </w:div>
        <w:div w:id="354188068">
          <w:marLeft w:val="480"/>
          <w:marRight w:val="0"/>
          <w:marTop w:val="0"/>
          <w:marBottom w:val="0"/>
          <w:divBdr>
            <w:top w:val="none" w:sz="0" w:space="0" w:color="auto"/>
            <w:left w:val="none" w:sz="0" w:space="0" w:color="auto"/>
            <w:bottom w:val="none" w:sz="0" w:space="0" w:color="auto"/>
            <w:right w:val="none" w:sz="0" w:space="0" w:color="auto"/>
          </w:divBdr>
        </w:div>
        <w:div w:id="405689447">
          <w:marLeft w:val="480"/>
          <w:marRight w:val="0"/>
          <w:marTop w:val="0"/>
          <w:marBottom w:val="0"/>
          <w:divBdr>
            <w:top w:val="none" w:sz="0" w:space="0" w:color="auto"/>
            <w:left w:val="none" w:sz="0" w:space="0" w:color="auto"/>
            <w:bottom w:val="none" w:sz="0" w:space="0" w:color="auto"/>
            <w:right w:val="none" w:sz="0" w:space="0" w:color="auto"/>
          </w:divBdr>
        </w:div>
        <w:div w:id="407970477">
          <w:marLeft w:val="480"/>
          <w:marRight w:val="0"/>
          <w:marTop w:val="0"/>
          <w:marBottom w:val="0"/>
          <w:divBdr>
            <w:top w:val="none" w:sz="0" w:space="0" w:color="auto"/>
            <w:left w:val="none" w:sz="0" w:space="0" w:color="auto"/>
            <w:bottom w:val="none" w:sz="0" w:space="0" w:color="auto"/>
            <w:right w:val="none" w:sz="0" w:space="0" w:color="auto"/>
          </w:divBdr>
        </w:div>
        <w:div w:id="643006093">
          <w:marLeft w:val="480"/>
          <w:marRight w:val="0"/>
          <w:marTop w:val="0"/>
          <w:marBottom w:val="0"/>
          <w:divBdr>
            <w:top w:val="none" w:sz="0" w:space="0" w:color="auto"/>
            <w:left w:val="none" w:sz="0" w:space="0" w:color="auto"/>
            <w:bottom w:val="none" w:sz="0" w:space="0" w:color="auto"/>
            <w:right w:val="none" w:sz="0" w:space="0" w:color="auto"/>
          </w:divBdr>
        </w:div>
        <w:div w:id="739642696">
          <w:marLeft w:val="480"/>
          <w:marRight w:val="0"/>
          <w:marTop w:val="0"/>
          <w:marBottom w:val="0"/>
          <w:divBdr>
            <w:top w:val="none" w:sz="0" w:space="0" w:color="auto"/>
            <w:left w:val="none" w:sz="0" w:space="0" w:color="auto"/>
            <w:bottom w:val="none" w:sz="0" w:space="0" w:color="auto"/>
            <w:right w:val="none" w:sz="0" w:space="0" w:color="auto"/>
          </w:divBdr>
        </w:div>
        <w:div w:id="780879666">
          <w:marLeft w:val="480"/>
          <w:marRight w:val="0"/>
          <w:marTop w:val="0"/>
          <w:marBottom w:val="0"/>
          <w:divBdr>
            <w:top w:val="none" w:sz="0" w:space="0" w:color="auto"/>
            <w:left w:val="none" w:sz="0" w:space="0" w:color="auto"/>
            <w:bottom w:val="none" w:sz="0" w:space="0" w:color="auto"/>
            <w:right w:val="none" w:sz="0" w:space="0" w:color="auto"/>
          </w:divBdr>
        </w:div>
        <w:div w:id="790562388">
          <w:marLeft w:val="480"/>
          <w:marRight w:val="0"/>
          <w:marTop w:val="0"/>
          <w:marBottom w:val="0"/>
          <w:divBdr>
            <w:top w:val="none" w:sz="0" w:space="0" w:color="auto"/>
            <w:left w:val="none" w:sz="0" w:space="0" w:color="auto"/>
            <w:bottom w:val="none" w:sz="0" w:space="0" w:color="auto"/>
            <w:right w:val="none" w:sz="0" w:space="0" w:color="auto"/>
          </w:divBdr>
        </w:div>
        <w:div w:id="829178294">
          <w:marLeft w:val="480"/>
          <w:marRight w:val="0"/>
          <w:marTop w:val="0"/>
          <w:marBottom w:val="0"/>
          <w:divBdr>
            <w:top w:val="none" w:sz="0" w:space="0" w:color="auto"/>
            <w:left w:val="none" w:sz="0" w:space="0" w:color="auto"/>
            <w:bottom w:val="none" w:sz="0" w:space="0" w:color="auto"/>
            <w:right w:val="none" w:sz="0" w:space="0" w:color="auto"/>
          </w:divBdr>
        </w:div>
        <w:div w:id="927926748">
          <w:marLeft w:val="480"/>
          <w:marRight w:val="0"/>
          <w:marTop w:val="0"/>
          <w:marBottom w:val="0"/>
          <w:divBdr>
            <w:top w:val="none" w:sz="0" w:space="0" w:color="auto"/>
            <w:left w:val="none" w:sz="0" w:space="0" w:color="auto"/>
            <w:bottom w:val="none" w:sz="0" w:space="0" w:color="auto"/>
            <w:right w:val="none" w:sz="0" w:space="0" w:color="auto"/>
          </w:divBdr>
        </w:div>
        <w:div w:id="998078613">
          <w:marLeft w:val="480"/>
          <w:marRight w:val="0"/>
          <w:marTop w:val="0"/>
          <w:marBottom w:val="0"/>
          <w:divBdr>
            <w:top w:val="none" w:sz="0" w:space="0" w:color="auto"/>
            <w:left w:val="none" w:sz="0" w:space="0" w:color="auto"/>
            <w:bottom w:val="none" w:sz="0" w:space="0" w:color="auto"/>
            <w:right w:val="none" w:sz="0" w:space="0" w:color="auto"/>
          </w:divBdr>
        </w:div>
        <w:div w:id="1002077953">
          <w:marLeft w:val="480"/>
          <w:marRight w:val="0"/>
          <w:marTop w:val="0"/>
          <w:marBottom w:val="0"/>
          <w:divBdr>
            <w:top w:val="none" w:sz="0" w:space="0" w:color="auto"/>
            <w:left w:val="none" w:sz="0" w:space="0" w:color="auto"/>
            <w:bottom w:val="none" w:sz="0" w:space="0" w:color="auto"/>
            <w:right w:val="none" w:sz="0" w:space="0" w:color="auto"/>
          </w:divBdr>
        </w:div>
        <w:div w:id="1049576433">
          <w:marLeft w:val="480"/>
          <w:marRight w:val="0"/>
          <w:marTop w:val="0"/>
          <w:marBottom w:val="0"/>
          <w:divBdr>
            <w:top w:val="none" w:sz="0" w:space="0" w:color="auto"/>
            <w:left w:val="none" w:sz="0" w:space="0" w:color="auto"/>
            <w:bottom w:val="none" w:sz="0" w:space="0" w:color="auto"/>
            <w:right w:val="none" w:sz="0" w:space="0" w:color="auto"/>
          </w:divBdr>
        </w:div>
        <w:div w:id="1107965594">
          <w:marLeft w:val="480"/>
          <w:marRight w:val="0"/>
          <w:marTop w:val="0"/>
          <w:marBottom w:val="0"/>
          <w:divBdr>
            <w:top w:val="none" w:sz="0" w:space="0" w:color="auto"/>
            <w:left w:val="none" w:sz="0" w:space="0" w:color="auto"/>
            <w:bottom w:val="none" w:sz="0" w:space="0" w:color="auto"/>
            <w:right w:val="none" w:sz="0" w:space="0" w:color="auto"/>
          </w:divBdr>
        </w:div>
        <w:div w:id="1181161818">
          <w:marLeft w:val="480"/>
          <w:marRight w:val="0"/>
          <w:marTop w:val="0"/>
          <w:marBottom w:val="0"/>
          <w:divBdr>
            <w:top w:val="none" w:sz="0" w:space="0" w:color="auto"/>
            <w:left w:val="none" w:sz="0" w:space="0" w:color="auto"/>
            <w:bottom w:val="none" w:sz="0" w:space="0" w:color="auto"/>
            <w:right w:val="none" w:sz="0" w:space="0" w:color="auto"/>
          </w:divBdr>
        </w:div>
        <w:div w:id="1186167126">
          <w:marLeft w:val="480"/>
          <w:marRight w:val="0"/>
          <w:marTop w:val="0"/>
          <w:marBottom w:val="0"/>
          <w:divBdr>
            <w:top w:val="none" w:sz="0" w:space="0" w:color="auto"/>
            <w:left w:val="none" w:sz="0" w:space="0" w:color="auto"/>
            <w:bottom w:val="none" w:sz="0" w:space="0" w:color="auto"/>
            <w:right w:val="none" w:sz="0" w:space="0" w:color="auto"/>
          </w:divBdr>
        </w:div>
        <w:div w:id="1194422526">
          <w:marLeft w:val="480"/>
          <w:marRight w:val="0"/>
          <w:marTop w:val="0"/>
          <w:marBottom w:val="0"/>
          <w:divBdr>
            <w:top w:val="none" w:sz="0" w:space="0" w:color="auto"/>
            <w:left w:val="none" w:sz="0" w:space="0" w:color="auto"/>
            <w:bottom w:val="none" w:sz="0" w:space="0" w:color="auto"/>
            <w:right w:val="none" w:sz="0" w:space="0" w:color="auto"/>
          </w:divBdr>
        </w:div>
        <w:div w:id="1221478374">
          <w:marLeft w:val="480"/>
          <w:marRight w:val="0"/>
          <w:marTop w:val="0"/>
          <w:marBottom w:val="0"/>
          <w:divBdr>
            <w:top w:val="none" w:sz="0" w:space="0" w:color="auto"/>
            <w:left w:val="none" w:sz="0" w:space="0" w:color="auto"/>
            <w:bottom w:val="none" w:sz="0" w:space="0" w:color="auto"/>
            <w:right w:val="none" w:sz="0" w:space="0" w:color="auto"/>
          </w:divBdr>
        </w:div>
        <w:div w:id="1237083248">
          <w:marLeft w:val="480"/>
          <w:marRight w:val="0"/>
          <w:marTop w:val="0"/>
          <w:marBottom w:val="0"/>
          <w:divBdr>
            <w:top w:val="none" w:sz="0" w:space="0" w:color="auto"/>
            <w:left w:val="none" w:sz="0" w:space="0" w:color="auto"/>
            <w:bottom w:val="none" w:sz="0" w:space="0" w:color="auto"/>
            <w:right w:val="none" w:sz="0" w:space="0" w:color="auto"/>
          </w:divBdr>
        </w:div>
        <w:div w:id="1283153269">
          <w:marLeft w:val="480"/>
          <w:marRight w:val="0"/>
          <w:marTop w:val="0"/>
          <w:marBottom w:val="0"/>
          <w:divBdr>
            <w:top w:val="none" w:sz="0" w:space="0" w:color="auto"/>
            <w:left w:val="none" w:sz="0" w:space="0" w:color="auto"/>
            <w:bottom w:val="none" w:sz="0" w:space="0" w:color="auto"/>
            <w:right w:val="none" w:sz="0" w:space="0" w:color="auto"/>
          </w:divBdr>
        </w:div>
      </w:divsChild>
    </w:div>
    <w:div w:id="737243381">
      <w:bodyDiv w:val="1"/>
      <w:marLeft w:val="0"/>
      <w:marRight w:val="0"/>
      <w:marTop w:val="0"/>
      <w:marBottom w:val="0"/>
      <w:divBdr>
        <w:top w:val="none" w:sz="0" w:space="0" w:color="auto"/>
        <w:left w:val="none" w:sz="0" w:space="0" w:color="auto"/>
        <w:bottom w:val="none" w:sz="0" w:space="0" w:color="auto"/>
        <w:right w:val="none" w:sz="0" w:space="0" w:color="auto"/>
      </w:divBdr>
    </w:div>
    <w:div w:id="737359439">
      <w:marLeft w:val="480"/>
      <w:marRight w:val="0"/>
      <w:marTop w:val="0"/>
      <w:marBottom w:val="0"/>
      <w:divBdr>
        <w:top w:val="none" w:sz="0" w:space="0" w:color="auto"/>
        <w:left w:val="none" w:sz="0" w:space="0" w:color="auto"/>
        <w:bottom w:val="none" w:sz="0" w:space="0" w:color="auto"/>
        <w:right w:val="none" w:sz="0" w:space="0" w:color="auto"/>
      </w:divBdr>
    </w:div>
    <w:div w:id="737438464">
      <w:marLeft w:val="480"/>
      <w:marRight w:val="0"/>
      <w:marTop w:val="0"/>
      <w:marBottom w:val="0"/>
      <w:divBdr>
        <w:top w:val="none" w:sz="0" w:space="0" w:color="auto"/>
        <w:left w:val="none" w:sz="0" w:space="0" w:color="auto"/>
        <w:bottom w:val="none" w:sz="0" w:space="0" w:color="auto"/>
        <w:right w:val="none" w:sz="0" w:space="0" w:color="auto"/>
      </w:divBdr>
    </w:div>
    <w:div w:id="737476693">
      <w:bodyDiv w:val="1"/>
      <w:marLeft w:val="0"/>
      <w:marRight w:val="0"/>
      <w:marTop w:val="0"/>
      <w:marBottom w:val="0"/>
      <w:divBdr>
        <w:top w:val="none" w:sz="0" w:space="0" w:color="auto"/>
        <w:left w:val="none" w:sz="0" w:space="0" w:color="auto"/>
        <w:bottom w:val="none" w:sz="0" w:space="0" w:color="auto"/>
        <w:right w:val="none" w:sz="0" w:space="0" w:color="auto"/>
      </w:divBdr>
    </w:div>
    <w:div w:id="737477580">
      <w:marLeft w:val="480"/>
      <w:marRight w:val="0"/>
      <w:marTop w:val="0"/>
      <w:marBottom w:val="0"/>
      <w:divBdr>
        <w:top w:val="none" w:sz="0" w:space="0" w:color="auto"/>
        <w:left w:val="none" w:sz="0" w:space="0" w:color="auto"/>
        <w:bottom w:val="none" w:sz="0" w:space="0" w:color="auto"/>
        <w:right w:val="none" w:sz="0" w:space="0" w:color="auto"/>
      </w:divBdr>
    </w:div>
    <w:div w:id="737553090">
      <w:bodyDiv w:val="1"/>
      <w:marLeft w:val="0"/>
      <w:marRight w:val="0"/>
      <w:marTop w:val="0"/>
      <w:marBottom w:val="0"/>
      <w:divBdr>
        <w:top w:val="none" w:sz="0" w:space="0" w:color="auto"/>
        <w:left w:val="none" w:sz="0" w:space="0" w:color="auto"/>
        <w:bottom w:val="none" w:sz="0" w:space="0" w:color="auto"/>
        <w:right w:val="none" w:sz="0" w:space="0" w:color="auto"/>
      </w:divBdr>
    </w:div>
    <w:div w:id="737821683">
      <w:bodyDiv w:val="1"/>
      <w:marLeft w:val="0"/>
      <w:marRight w:val="0"/>
      <w:marTop w:val="0"/>
      <w:marBottom w:val="0"/>
      <w:divBdr>
        <w:top w:val="none" w:sz="0" w:space="0" w:color="auto"/>
        <w:left w:val="none" w:sz="0" w:space="0" w:color="auto"/>
        <w:bottom w:val="none" w:sz="0" w:space="0" w:color="auto"/>
        <w:right w:val="none" w:sz="0" w:space="0" w:color="auto"/>
      </w:divBdr>
    </w:div>
    <w:div w:id="737822825">
      <w:bodyDiv w:val="1"/>
      <w:marLeft w:val="0"/>
      <w:marRight w:val="0"/>
      <w:marTop w:val="0"/>
      <w:marBottom w:val="0"/>
      <w:divBdr>
        <w:top w:val="none" w:sz="0" w:space="0" w:color="auto"/>
        <w:left w:val="none" w:sz="0" w:space="0" w:color="auto"/>
        <w:bottom w:val="none" w:sz="0" w:space="0" w:color="auto"/>
        <w:right w:val="none" w:sz="0" w:space="0" w:color="auto"/>
      </w:divBdr>
    </w:div>
    <w:div w:id="737825622">
      <w:marLeft w:val="480"/>
      <w:marRight w:val="0"/>
      <w:marTop w:val="0"/>
      <w:marBottom w:val="0"/>
      <w:divBdr>
        <w:top w:val="none" w:sz="0" w:space="0" w:color="auto"/>
        <w:left w:val="none" w:sz="0" w:space="0" w:color="auto"/>
        <w:bottom w:val="none" w:sz="0" w:space="0" w:color="auto"/>
        <w:right w:val="none" w:sz="0" w:space="0" w:color="auto"/>
      </w:divBdr>
    </w:div>
    <w:div w:id="737825850">
      <w:bodyDiv w:val="1"/>
      <w:marLeft w:val="0"/>
      <w:marRight w:val="0"/>
      <w:marTop w:val="0"/>
      <w:marBottom w:val="0"/>
      <w:divBdr>
        <w:top w:val="none" w:sz="0" w:space="0" w:color="auto"/>
        <w:left w:val="none" w:sz="0" w:space="0" w:color="auto"/>
        <w:bottom w:val="none" w:sz="0" w:space="0" w:color="auto"/>
        <w:right w:val="none" w:sz="0" w:space="0" w:color="auto"/>
      </w:divBdr>
    </w:div>
    <w:div w:id="737900244">
      <w:marLeft w:val="480"/>
      <w:marRight w:val="0"/>
      <w:marTop w:val="0"/>
      <w:marBottom w:val="0"/>
      <w:divBdr>
        <w:top w:val="none" w:sz="0" w:space="0" w:color="auto"/>
        <w:left w:val="none" w:sz="0" w:space="0" w:color="auto"/>
        <w:bottom w:val="none" w:sz="0" w:space="0" w:color="auto"/>
        <w:right w:val="none" w:sz="0" w:space="0" w:color="auto"/>
      </w:divBdr>
    </w:div>
    <w:div w:id="737901175">
      <w:bodyDiv w:val="1"/>
      <w:marLeft w:val="0"/>
      <w:marRight w:val="0"/>
      <w:marTop w:val="0"/>
      <w:marBottom w:val="0"/>
      <w:divBdr>
        <w:top w:val="none" w:sz="0" w:space="0" w:color="auto"/>
        <w:left w:val="none" w:sz="0" w:space="0" w:color="auto"/>
        <w:bottom w:val="none" w:sz="0" w:space="0" w:color="auto"/>
        <w:right w:val="none" w:sz="0" w:space="0" w:color="auto"/>
      </w:divBdr>
    </w:div>
    <w:div w:id="738013826">
      <w:bodyDiv w:val="1"/>
      <w:marLeft w:val="0"/>
      <w:marRight w:val="0"/>
      <w:marTop w:val="0"/>
      <w:marBottom w:val="0"/>
      <w:divBdr>
        <w:top w:val="none" w:sz="0" w:space="0" w:color="auto"/>
        <w:left w:val="none" w:sz="0" w:space="0" w:color="auto"/>
        <w:bottom w:val="none" w:sz="0" w:space="0" w:color="auto"/>
        <w:right w:val="none" w:sz="0" w:space="0" w:color="auto"/>
      </w:divBdr>
    </w:div>
    <w:div w:id="738015424">
      <w:marLeft w:val="480"/>
      <w:marRight w:val="0"/>
      <w:marTop w:val="0"/>
      <w:marBottom w:val="0"/>
      <w:divBdr>
        <w:top w:val="none" w:sz="0" w:space="0" w:color="auto"/>
        <w:left w:val="none" w:sz="0" w:space="0" w:color="auto"/>
        <w:bottom w:val="none" w:sz="0" w:space="0" w:color="auto"/>
        <w:right w:val="none" w:sz="0" w:space="0" w:color="auto"/>
      </w:divBdr>
    </w:div>
    <w:div w:id="738213456">
      <w:marLeft w:val="480"/>
      <w:marRight w:val="0"/>
      <w:marTop w:val="0"/>
      <w:marBottom w:val="0"/>
      <w:divBdr>
        <w:top w:val="none" w:sz="0" w:space="0" w:color="auto"/>
        <w:left w:val="none" w:sz="0" w:space="0" w:color="auto"/>
        <w:bottom w:val="none" w:sz="0" w:space="0" w:color="auto"/>
        <w:right w:val="none" w:sz="0" w:space="0" w:color="auto"/>
      </w:divBdr>
    </w:div>
    <w:div w:id="738332836">
      <w:marLeft w:val="480"/>
      <w:marRight w:val="0"/>
      <w:marTop w:val="0"/>
      <w:marBottom w:val="0"/>
      <w:divBdr>
        <w:top w:val="none" w:sz="0" w:space="0" w:color="auto"/>
        <w:left w:val="none" w:sz="0" w:space="0" w:color="auto"/>
        <w:bottom w:val="none" w:sz="0" w:space="0" w:color="auto"/>
        <w:right w:val="none" w:sz="0" w:space="0" w:color="auto"/>
      </w:divBdr>
    </w:div>
    <w:div w:id="738597040">
      <w:bodyDiv w:val="1"/>
      <w:marLeft w:val="0"/>
      <w:marRight w:val="0"/>
      <w:marTop w:val="0"/>
      <w:marBottom w:val="0"/>
      <w:divBdr>
        <w:top w:val="none" w:sz="0" w:space="0" w:color="auto"/>
        <w:left w:val="none" w:sz="0" w:space="0" w:color="auto"/>
        <w:bottom w:val="none" w:sz="0" w:space="0" w:color="auto"/>
        <w:right w:val="none" w:sz="0" w:space="0" w:color="auto"/>
      </w:divBdr>
    </w:div>
    <w:div w:id="738748806">
      <w:bodyDiv w:val="1"/>
      <w:marLeft w:val="0"/>
      <w:marRight w:val="0"/>
      <w:marTop w:val="0"/>
      <w:marBottom w:val="0"/>
      <w:divBdr>
        <w:top w:val="none" w:sz="0" w:space="0" w:color="auto"/>
        <w:left w:val="none" w:sz="0" w:space="0" w:color="auto"/>
        <w:bottom w:val="none" w:sz="0" w:space="0" w:color="auto"/>
        <w:right w:val="none" w:sz="0" w:space="0" w:color="auto"/>
      </w:divBdr>
    </w:div>
    <w:div w:id="738792341">
      <w:bodyDiv w:val="1"/>
      <w:marLeft w:val="0"/>
      <w:marRight w:val="0"/>
      <w:marTop w:val="0"/>
      <w:marBottom w:val="0"/>
      <w:divBdr>
        <w:top w:val="none" w:sz="0" w:space="0" w:color="auto"/>
        <w:left w:val="none" w:sz="0" w:space="0" w:color="auto"/>
        <w:bottom w:val="none" w:sz="0" w:space="0" w:color="auto"/>
        <w:right w:val="none" w:sz="0" w:space="0" w:color="auto"/>
      </w:divBdr>
    </w:div>
    <w:div w:id="738869113">
      <w:bodyDiv w:val="1"/>
      <w:marLeft w:val="0"/>
      <w:marRight w:val="0"/>
      <w:marTop w:val="0"/>
      <w:marBottom w:val="0"/>
      <w:divBdr>
        <w:top w:val="none" w:sz="0" w:space="0" w:color="auto"/>
        <w:left w:val="none" w:sz="0" w:space="0" w:color="auto"/>
        <w:bottom w:val="none" w:sz="0" w:space="0" w:color="auto"/>
        <w:right w:val="none" w:sz="0" w:space="0" w:color="auto"/>
      </w:divBdr>
    </w:div>
    <w:div w:id="738938486">
      <w:marLeft w:val="480"/>
      <w:marRight w:val="0"/>
      <w:marTop w:val="0"/>
      <w:marBottom w:val="0"/>
      <w:divBdr>
        <w:top w:val="none" w:sz="0" w:space="0" w:color="auto"/>
        <w:left w:val="none" w:sz="0" w:space="0" w:color="auto"/>
        <w:bottom w:val="none" w:sz="0" w:space="0" w:color="auto"/>
        <w:right w:val="none" w:sz="0" w:space="0" w:color="auto"/>
      </w:divBdr>
    </w:div>
    <w:div w:id="738938865">
      <w:bodyDiv w:val="1"/>
      <w:marLeft w:val="0"/>
      <w:marRight w:val="0"/>
      <w:marTop w:val="0"/>
      <w:marBottom w:val="0"/>
      <w:divBdr>
        <w:top w:val="none" w:sz="0" w:space="0" w:color="auto"/>
        <w:left w:val="none" w:sz="0" w:space="0" w:color="auto"/>
        <w:bottom w:val="none" w:sz="0" w:space="0" w:color="auto"/>
        <w:right w:val="none" w:sz="0" w:space="0" w:color="auto"/>
      </w:divBdr>
    </w:div>
    <w:div w:id="738939675">
      <w:bodyDiv w:val="1"/>
      <w:marLeft w:val="0"/>
      <w:marRight w:val="0"/>
      <w:marTop w:val="0"/>
      <w:marBottom w:val="0"/>
      <w:divBdr>
        <w:top w:val="none" w:sz="0" w:space="0" w:color="auto"/>
        <w:left w:val="none" w:sz="0" w:space="0" w:color="auto"/>
        <w:bottom w:val="none" w:sz="0" w:space="0" w:color="auto"/>
        <w:right w:val="none" w:sz="0" w:space="0" w:color="auto"/>
      </w:divBdr>
    </w:div>
    <w:div w:id="738946561">
      <w:marLeft w:val="480"/>
      <w:marRight w:val="0"/>
      <w:marTop w:val="0"/>
      <w:marBottom w:val="0"/>
      <w:divBdr>
        <w:top w:val="none" w:sz="0" w:space="0" w:color="auto"/>
        <w:left w:val="none" w:sz="0" w:space="0" w:color="auto"/>
        <w:bottom w:val="none" w:sz="0" w:space="0" w:color="auto"/>
        <w:right w:val="none" w:sz="0" w:space="0" w:color="auto"/>
      </w:divBdr>
    </w:div>
    <w:div w:id="738986819">
      <w:marLeft w:val="480"/>
      <w:marRight w:val="0"/>
      <w:marTop w:val="0"/>
      <w:marBottom w:val="0"/>
      <w:divBdr>
        <w:top w:val="none" w:sz="0" w:space="0" w:color="auto"/>
        <w:left w:val="none" w:sz="0" w:space="0" w:color="auto"/>
        <w:bottom w:val="none" w:sz="0" w:space="0" w:color="auto"/>
        <w:right w:val="none" w:sz="0" w:space="0" w:color="auto"/>
      </w:divBdr>
    </w:div>
    <w:div w:id="738987263">
      <w:marLeft w:val="480"/>
      <w:marRight w:val="0"/>
      <w:marTop w:val="0"/>
      <w:marBottom w:val="0"/>
      <w:divBdr>
        <w:top w:val="none" w:sz="0" w:space="0" w:color="auto"/>
        <w:left w:val="none" w:sz="0" w:space="0" w:color="auto"/>
        <w:bottom w:val="none" w:sz="0" w:space="0" w:color="auto"/>
        <w:right w:val="none" w:sz="0" w:space="0" w:color="auto"/>
      </w:divBdr>
    </w:div>
    <w:div w:id="739138162">
      <w:bodyDiv w:val="1"/>
      <w:marLeft w:val="0"/>
      <w:marRight w:val="0"/>
      <w:marTop w:val="0"/>
      <w:marBottom w:val="0"/>
      <w:divBdr>
        <w:top w:val="none" w:sz="0" w:space="0" w:color="auto"/>
        <w:left w:val="none" w:sz="0" w:space="0" w:color="auto"/>
        <w:bottom w:val="none" w:sz="0" w:space="0" w:color="auto"/>
        <w:right w:val="none" w:sz="0" w:space="0" w:color="auto"/>
      </w:divBdr>
    </w:div>
    <w:div w:id="739181648">
      <w:bodyDiv w:val="1"/>
      <w:marLeft w:val="0"/>
      <w:marRight w:val="0"/>
      <w:marTop w:val="0"/>
      <w:marBottom w:val="0"/>
      <w:divBdr>
        <w:top w:val="none" w:sz="0" w:space="0" w:color="auto"/>
        <w:left w:val="none" w:sz="0" w:space="0" w:color="auto"/>
        <w:bottom w:val="none" w:sz="0" w:space="0" w:color="auto"/>
        <w:right w:val="none" w:sz="0" w:space="0" w:color="auto"/>
      </w:divBdr>
    </w:div>
    <w:div w:id="739206825">
      <w:marLeft w:val="480"/>
      <w:marRight w:val="0"/>
      <w:marTop w:val="0"/>
      <w:marBottom w:val="0"/>
      <w:divBdr>
        <w:top w:val="none" w:sz="0" w:space="0" w:color="auto"/>
        <w:left w:val="none" w:sz="0" w:space="0" w:color="auto"/>
        <w:bottom w:val="none" w:sz="0" w:space="0" w:color="auto"/>
        <w:right w:val="none" w:sz="0" w:space="0" w:color="auto"/>
      </w:divBdr>
    </w:div>
    <w:div w:id="739211219">
      <w:bodyDiv w:val="1"/>
      <w:marLeft w:val="0"/>
      <w:marRight w:val="0"/>
      <w:marTop w:val="0"/>
      <w:marBottom w:val="0"/>
      <w:divBdr>
        <w:top w:val="none" w:sz="0" w:space="0" w:color="auto"/>
        <w:left w:val="none" w:sz="0" w:space="0" w:color="auto"/>
        <w:bottom w:val="none" w:sz="0" w:space="0" w:color="auto"/>
        <w:right w:val="none" w:sz="0" w:space="0" w:color="auto"/>
      </w:divBdr>
    </w:div>
    <w:div w:id="739211873">
      <w:bodyDiv w:val="1"/>
      <w:marLeft w:val="0"/>
      <w:marRight w:val="0"/>
      <w:marTop w:val="0"/>
      <w:marBottom w:val="0"/>
      <w:divBdr>
        <w:top w:val="none" w:sz="0" w:space="0" w:color="auto"/>
        <w:left w:val="none" w:sz="0" w:space="0" w:color="auto"/>
        <w:bottom w:val="none" w:sz="0" w:space="0" w:color="auto"/>
        <w:right w:val="none" w:sz="0" w:space="0" w:color="auto"/>
      </w:divBdr>
      <w:divsChild>
        <w:div w:id="34475759">
          <w:marLeft w:val="480"/>
          <w:marRight w:val="0"/>
          <w:marTop w:val="0"/>
          <w:marBottom w:val="0"/>
          <w:divBdr>
            <w:top w:val="none" w:sz="0" w:space="0" w:color="auto"/>
            <w:left w:val="none" w:sz="0" w:space="0" w:color="auto"/>
            <w:bottom w:val="none" w:sz="0" w:space="0" w:color="auto"/>
            <w:right w:val="none" w:sz="0" w:space="0" w:color="auto"/>
          </w:divBdr>
        </w:div>
        <w:div w:id="43797095">
          <w:marLeft w:val="480"/>
          <w:marRight w:val="0"/>
          <w:marTop w:val="0"/>
          <w:marBottom w:val="0"/>
          <w:divBdr>
            <w:top w:val="none" w:sz="0" w:space="0" w:color="auto"/>
            <w:left w:val="none" w:sz="0" w:space="0" w:color="auto"/>
            <w:bottom w:val="none" w:sz="0" w:space="0" w:color="auto"/>
            <w:right w:val="none" w:sz="0" w:space="0" w:color="auto"/>
          </w:divBdr>
        </w:div>
        <w:div w:id="58359608">
          <w:marLeft w:val="480"/>
          <w:marRight w:val="0"/>
          <w:marTop w:val="0"/>
          <w:marBottom w:val="0"/>
          <w:divBdr>
            <w:top w:val="none" w:sz="0" w:space="0" w:color="auto"/>
            <w:left w:val="none" w:sz="0" w:space="0" w:color="auto"/>
            <w:bottom w:val="none" w:sz="0" w:space="0" w:color="auto"/>
            <w:right w:val="none" w:sz="0" w:space="0" w:color="auto"/>
          </w:divBdr>
        </w:div>
        <w:div w:id="346638170">
          <w:marLeft w:val="480"/>
          <w:marRight w:val="0"/>
          <w:marTop w:val="0"/>
          <w:marBottom w:val="0"/>
          <w:divBdr>
            <w:top w:val="none" w:sz="0" w:space="0" w:color="auto"/>
            <w:left w:val="none" w:sz="0" w:space="0" w:color="auto"/>
            <w:bottom w:val="none" w:sz="0" w:space="0" w:color="auto"/>
            <w:right w:val="none" w:sz="0" w:space="0" w:color="auto"/>
          </w:divBdr>
        </w:div>
        <w:div w:id="586766182">
          <w:marLeft w:val="480"/>
          <w:marRight w:val="0"/>
          <w:marTop w:val="0"/>
          <w:marBottom w:val="0"/>
          <w:divBdr>
            <w:top w:val="none" w:sz="0" w:space="0" w:color="auto"/>
            <w:left w:val="none" w:sz="0" w:space="0" w:color="auto"/>
            <w:bottom w:val="none" w:sz="0" w:space="0" w:color="auto"/>
            <w:right w:val="none" w:sz="0" w:space="0" w:color="auto"/>
          </w:divBdr>
        </w:div>
        <w:div w:id="1157769973">
          <w:marLeft w:val="480"/>
          <w:marRight w:val="0"/>
          <w:marTop w:val="0"/>
          <w:marBottom w:val="0"/>
          <w:divBdr>
            <w:top w:val="none" w:sz="0" w:space="0" w:color="auto"/>
            <w:left w:val="none" w:sz="0" w:space="0" w:color="auto"/>
            <w:bottom w:val="none" w:sz="0" w:space="0" w:color="auto"/>
            <w:right w:val="none" w:sz="0" w:space="0" w:color="auto"/>
          </w:divBdr>
        </w:div>
      </w:divsChild>
    </w:div>
    <w:div w:id="739252858">
      <w:marLeft w:val="480"/>
      <w:marRight w:val="0"/>
      <w:marTop w:val="0"/>
      <w:marBottom w:val="0"/>
      <w:divBdr>
        <w:top w:val="none" w:sz="0" w:space="0" w:color="auto"/>
        <w:left w:val="none" w:sz="0" w:space="0" w:color="auto"/>
        <w:bottom w:val="none" w:sz="0" w:space="0" w:color="auto"/>
        <w:right w:val="none" w:sz="0" w:space="0" w:color="auto"/>
      </w:divBdr>
    </w:div>
    <w:div w:id="739254585">
      <w:bodyDiv w:val="1"/>
      <w:marLeft w:val="0"/>
      <w:marRight w:val="0"/>
      <w:marTop w:val="0"/>
      <w:marBottom w:val="0"/>
      <w:divBdr>
        <w:top w:val="none" w:sz="0" w:space="0" w:color="auto"/>
        <w:left w:val="none" w:sz="0" w:space="0" w:color="auto"/>
        <w:bottom w:val="none" w:sz="0" w:space="0" w:color="auto"/>
        <w:right w:val="none" w:sz="0" w:space="0" w:color="auto"/>
      </w:divBdr>
    </w:div>
    <w:div w:id="739329061">
      <w:bodyDiv w:val="1"/>
      <w:marLeft w:val="0"/>
      <w:marRight w:val="0"/>
      <w:marTop w:val="0"/>
      <w:marBottom w:val="0"/>
      <w:divBdr>
        <w:top w:val="none" w:sz="0" w:space="0" w:color="auto"/>
        <w:left w:val="none" w:sz="0" w:space="0" w:color="auto"/>
        <w:bottom w:val="none" w:sz="0" w:space="0" w:color="auto"/>
        <w:right w:val="none" w:sz="0" w:space="0" w:color="auto"/>
      </w:divBdr>
    </w:div>
    <w:div w:id="739333560">
      <w:bodyDiv w:val="1"/>
      <w:marLeft w:val="0"/>
      <w:marRight w:val="0"/>
      <w:marTop w:val="0"/>
      <w:marBottom w:val="0"/>
      <w:divBdr>
        <w:top w:val="none" w:sz="0" w:space="0" w:color="auto"/>
        <w:left w:val="none" w:sz="0" w:space="0" w:color="auto"/>
        <w:bottom w:val="none" w:sz="0" w:space="0" w:color="auto"/>
        <w:right w:val="none" w:sz="0" w:space="0" w:color="auto"/>
      </w:divBdr>
    </w:div>
    <w:div w:id="739518064">
      <w:marLeft w:val="480"/>
      <w:marRight w:val="0"/>
      <w:marTop w:val="0"/>
      <w:marBottom w:val="0"/>
      <w:divBdr>
        <w:top w:val="none" w:sz="0" w:space="0" w:color="auto"/>
        <w:left w:val="none" w:sz="0" w:space="0" w:color="auto"/>
        <w:bottom w:val="none" w:sz="0" w:space="0" w:color="auto"/>
        <w:right w:val="none" w:sz="0" w:space="0" w:color="auto"/>
      </w:divBdr>
    </w:div>
    <w:div w:id="739525892">
      <w:marLeft w:val="480"/>
      <w:marRight w:val="0"/>
      <w:marTop w:val="0"/>
      <w:marBottom w:val="0"/>
      <w:divBdr>
        <w:top w:val="none" w:sz="0" w:space="0" w:color="auto"/>
        <w:left w:val="none" w:sz="0" w:space="0" w:color="auto"/>
        <w:bottom w:val="none" w:sz="0" w:space="0" w:color="auto"/>
        <w:right w:val="none" w:sz="0" w:space="0" w:color="auto"/>
      </w:divBdr>
    </w:div>
    <w:div w:id="739643229">
      <w:bodyDiv w:val="1"/>
      <w:marLeft w:val="0"/>
      <w:marRight w:val="0"/>
      <w:marTop w:val="0"/>
      <w:marBottom w:val="0"/>
      <w:divBdr>
        <w:top w:val="none" w:sz="0" w:space="0" w:color="auto"/>
        <w:left w:val="none" w:sz="0" w:space="0" w:color="auto"/>
        <w:bottom w:val="none" w:sz="0" w:space="0" w:color="auto"/>
        <w:right w:val="none" w:sz="0" w:space="0" w:color="auto"/>
      </w:divBdr>
    </w:div>
    <w:div w:id="739669105">
      <w:marLeft w:val="480"/>
      <w:marRight w:val="0"/>
      <w:marTop w:val="0"/>
      <w:marBottom w:val="0"/>
      <w:divBdr>
        <w:top w:val="none" w:sz="0" w:space="0" w:color="auto"/>
        <w:left w:val="none" w:sz="0" w:space="0" w:color="auto"/>
        <w:bottom w:val="none" w:sz="0" w:space="0" w:color="auto"/>
        <w:right w:val="none" w:sz="0" w:space="0" w:color="auto"/>
      </w:divBdr>
    </w:div>
    <w:div w:id="739786988">
      <w:marLeft w:val="480"/>
      <w:marRight w:val="0"/>
      <w:marTop w:val="0"/>
      <w:marBottom w:val="0"/>
      <w:divBdr>
        <w:top w:val="none" w:sz="0" w:space="0" w:color="auto"/>
        <w:left w:val="none" w:sz="0" w:space="0" w:color="auto"/>
        <w:bottom w:val="none" w:sz="0" w:space="0" w:color="auto"/>
        <w:right w:val="none" w:sz="0" w:space="0" w:color="auto"/>
      </w:divBdr>
    </w:div>
    <w:div w:id="739862905">
      <w:bodyDiv w:val="1"/>
      <w:marLeft w:val="0"/>
      <w:marRight w:val="0"/>
      <w:marTop w:val="0"/>
      <w:marBottom w:val="0"/>
      <w:divBdr>
        <w:top w:val="none" w:sz="0" w:space="0" w:color="auto"/>
        <w:left w:val="none" w:sz="0" w:space="0" w:color="auto"/>
        <w:bottom w:val="none" w:sz="0" w:space="0" w:color="auto"/>
        <w:right w:val="none" w:sz="0" w:space="0" w:color="auto"/>
      </w:divBdr>
      <w:divsChild>
        <w:div w:id="179978931">
          <w:marLeft w:val="480"/>
          <w:marRight w:val="0"/>
          <w:marTop w:val="0"/>
          <w:marBottom w:val="0"/>
          <w:divBdr>
            <w:top w:val="none" w:sz="0" w:space="0" w:color="auto"/>
            <w:left w:val="none" w:sz="0" w:space="0" w:color="auto"/>
            <w:bottom w:val="none" w:sz="0" w:space="0" w:color="auto"/>
            <w:right w:val="none" w:sz="0" w:space="0" w:color="auto"/>
          </w:divBdr>
        </w:div>
        <w:div w:id="188107747">
          <w:marLeft w:val="480"/>
          <w:marRight w:val="0"/>
          <w:marTop w:val="0"/>
          <w:marBottom w:val="0"/>
          <w:divBdr>
            <w:top w:val="none" w:sz="0" w:space="0" w:color="auto"/>
            <w:left w:val="none" w:sz="0" w:space="0" w:color="auto"/>
            <w:bottom w:val="none" w:sz="0" w:space="0" w:color="auto"/>
            <w:right w:val="none" w:sz="0" w:space="0" w:color="auto"/>
          </w:divBdr>
        </w:div>
        <w:div w:id="226694325">
          <w:marLeft w:val="480"/>
          <w:marRight w:val="0"/>
          <w:marTop w:val="0"/>
          <w:marBottom w:val="0"/>
          <w:divBdr>
            <w:top w:val="none" w:sz="0" w:space="0" w:color="auto"/>
            <w:left w:val="none" w:sz="0" w:space="0" w:color="auto"/>
            <w:bottom w:val="none" w:sz="0" w:space="0" w:color="auto"/>
            <w:right w:val="none" w:sz="0" w:space="0" w:color="auto"/>
          </w:divBdr>
        </w:div>
        <w:div w:id="267126061">
          <w:marLeft w:val="480"/>
          <w:marRight w:val="0"/>
          <w:marTop w:val="0"/>
          <w:marBottom w:val="0"/>
          <w:divBdr>
            <w:top w:val="none" w:sz="0" w:space="0" w:color="auto"/>
            <w:left w:val="none" w:sz="0" w:space="0" w:color="auto"/>
            <w:bottom w:val="none" w:sz="0" w:space="0" w:color="auto"/>
            <w:right w:val="none" w:sz="0" w:space="0" w:color="auto"/>
          </w:divBdr>
        </w:div>
        <w:div w:id="290943828">
          <w:marLeft w:val="480"/>
          <w:marRight w:val="0"/>
          <w:marTop w:val="0"/>
          <w:marBottom w:val="0"/>
          <w:divBdr>
            <w:top w:val="none" w:sz="0" w:space="0" w:color="auto"/>
            <w:left w:val="none" w:sz="0" w:space="0" w:color="auto"/>
            <w:bottom w:val="none" w:sz="0" w:space="0" w:color="auto"/>
            <w:right w:val="none" w:sz="0" w:space="0" w:color="auto"/>
          </w:divBdr>
        </w:div>
        <w:div w:id="298998739">
          <w:marLeft w:val="480"/>
          <w:marRight w:val="0"/>
          <w:marTop w:val="0"/>
          <w:marBottom w:val="0"/>
          <w:divBdr>
            <w:top w:val="none" w:sz="0" w:space="0" w:color="auto"/>
            <w:left w:val="none" w:sz="0" w:space="0" w:color="auto"/>
            <w:bottom w:val="none" w:sz="0" w:space="0" w:color="auto"/>
            <w:right w:val="none" w:sz="0" w:space="0" w:color="auto"/>
          </w:divBdr>
        </w:div>
        <w:div w:id="317004661">
          <w:marLeft w:val="480"/>
          <w:marRight w:val="0"/>
          <w:marTop w:val="0"/>
          <w:marBottom w:val="0"/>
          <w:divBdr>
            <w:top w:val="none" w:sz="0" w:space="0" w:color="auto"/>
            <w:left w:val="none" w:sz="0" w:space="0" w:color="auto"/>
            <w:bottom w:val="none" w:sz="0" w:space="0" w:color="auto"/>
            <w:right w:val="none" w:sz="0" w:space="0" w:color="auto"/>
          </w:divBdr>
        </w:div>
        <w:div w:id="796527476">
          <w:marLeft w:val="480"/>
          <w:marRight w:val="0"/>
          <w:marTop w:val="0"/>
          <w:marBottom w:val="0"/>
          <w:divBdr>
            <w:top w:val="none" w:sz="0" w:space="0" w:color="auto"/>
            <w:left w:val="none" w:sz="0" w:space="0" w:color="auto"/>
            <w:bottom w:val="none" w:sz="0" w:space="0" w:color="auto"/>
            <w:right w:val="none" w:sz="0" w:space="0" w:color="auto"/>
          </w:divBdr>
        </w:div>
        <w:div w:id="869491443">
          <w:marLeft w:val="480"/>
          <w:marRight w:val="0"/>
          <w:marTop w:val="0"/>
          <w:marBottom w:val="0"/>
          <w:divBdr>
            <w:top w:val="none" w:sz="0" w:space="0" w:color="auto"/>
            <w:left w:val="none" w:sz="0" w:space="0" w:color="auto"/>
            <w:bottom w:val="none" w:sz="0" w:space="0" w:color="auto"/>
            <w:right w:val="none" w:sz="0" w:space="0" w:color="auto"/>
          </w:divBdr>
        </w:div>
        <w:div w:id="1115948553">
          <w:marLeft w:val="480"/>
          <w:marRight w:val="0"/>
          <w:marTop w:val="0"/>
          <w:marBottom w:val="0"/>
          <w:divBdr>
            <w:top w:val="none" w:sz="0" w:space="0" w:color="auto"/>
            <w:left w:val="none" w:sz="0" w:space="0" w:color="auto"/>
            <w:bottom w:val="none" w:sz="0" w:space="0" w:color="auto"/>
            <w:right w:val="none" w:sz="0" w:space="0" w:color="auto"/>
          </w:divBdr>
        </w:div>
        <w:div w:id="1116487623">
          <w:marLeft w:val="480"/>
          <w:marRight w:val="0"/>
          <w:marTop w:val="0"/>
          <w:marBottom w:val="0"/>
          <w:divBdr>
            <w:top w:val="none" w:sz="0" w:space="0" w:color="auto"/>
            <w:left w:val="none" w:sz="0" w:space="0" w:color="auto"/>
            <w:bottom w:val="none" w:sz="0" w:space="0" w:color="auto"/>
            <w:right w:val="none" w:sz="0" w:space="0" w:color="auto"/>
          </w:divBdr>
        </w:div>
        <w:div w:id="1166628794">
          <w:marLeft w:val="480"/>
          <w:marRight w:val="0"/>
          <w:marTop w:val="0"/>
          <w:marBottom w:val="0"/>
          <w:divBdr>
            <w:top w:val="none" w:sz="0" w:space="0" w:color="auto"/>
            <w:left w:val="none" w:sz="0" w:space="0" w:color="auto"/>
            <w:bottom w:val="none" w:sz="0" w:space="0" w:color="auto"/>
            <w:right w:val="none" w:sz="0" w:space="0" w:color="auto"/>
          </w:divBdr>
        </w:div>
        <w:div w:id="1377314408">
          <w:marLeft w:val="480"/>
          <w:marRight w:val="0"/>
          <w:marTop w:val="0"/>
          <w:marBottom w:val="0"/>
          <w:divBdr>
            <w:top w:val="none" w:sz="0" w:space="0" w:color="auto"/>
            <w:left w:val="none" w:sz="0" w:space="0" w:color="auto"/>
            <w:bottom w:val="none" w:sz="0" w:space="0" w:color="auto"/>
            <w:right w:val="none" w:sz="0" w:space="0" w:color="auto"/>
          </w:divBdr>
        </w:div>
      </w:divsChild>
    </w:div>
    <w:div w:id="739981772">
      <w:bodyDiv w:val="1"/>
      <w:marLeft w:val="0"/>
      <w:marRight w:val="0"/>
      <w:marTop w:val="0"/>
      <w:marBottom w:val="0"/>
      <w:divBdr>
        <w:top w:val="none" w:sz="0" w:space="0" w:color="auto"/>
        <w:left w:val="none" w:sz="0" w:space="0" w:color="auto"/>
        <w:bottom w:val="none" w:sz="0" w:space="0" w:color="auto"/>
        <w:right w:val="none" w:sz="0" w:space="0" w:color="auto"/>
      </w:divBdr>
    </w:div>
    <w:div w:id="739988247">
      <w:marLeft w:val="480"/>
      <w:marRight w:val="0"/>
      <w:marTop w:val="0"/>
      <w:marBottom w:val="0"/>
      <w:divBdr>
        <w:top w:val="none" w:sz="0" w:space="0" w:color="auto"/>
        <w:left w:val="none" w:sz="0" w:space="0" w:color="auto"/>
        <w:bottom w:val="none" w:sz="0" w:space="0" w:color="auto"/>
        <w:right w:val="none" w:sz="0" w:space="0" w:color="auto"/>
      </w:divBdr>
    </w:div>
    <w:div w:id="740106919">
      <w:marLeft w:val="480"/>
      <w:marRight w:val="0"/>
      <w:marTop w:val="0"/>
      <w:marBottom w:val="0"/>
      <w:divBdr>
        <w:top w:val="none" w:sz="0" w:space="0" w:color="auto"/>
        <w:left w:val="none" w:sz="0" w:space="0" w:color="auto"/>
        <w:bottom w:val="none" w:sz="0" w:space="0" w:color="auto"/>
        <w:right w:val="none" w:sz="0" w:space="0" w:color="auto"/>
      </w:divBdr>
    </w:div>
    <w:div w:id="740367151">
      <w:marLeft w:val="480"/>
      <w:marRight w:val="0"/>
      <w:marTop w:val="0"/>
      <w:marBottom w:val="0"/>
      <w:divBdr>
        <w:top w:val="none" w:sz="0" w:space="0" w:color="auto"/>
        <w:left w:val="none" w:sz="0" w:space="0" w:color="auto"/>
        <w:bottom w:val="none" w:sz="0" w:space="0" w:color="auto"/>
        <w:right w:val="none" w:sz="0" w:space="0" w:color="auto"/>
      </w:divBdr>
    </w:div>
    <w:div w:id="740369462">
      <w:bodyDiv w:val="1"/>
      <w:marLeft w:val="0"/>
      <w:marRight w:val="0"/>
      <w:marTop w:val="0"/>
      <w:marBottom w:val="0"/>
      <w:divBdr>
        <w:top w:val="none" w:sz="0" w:space="0" w:color="auto"/>
        <w:left w:val="none" w:sz="0" w:space="0" w:color="auto"/>
        <w:bottom w:val="none" w:sz="0" w:space="0" w:color="auto"/>
        <w:right w:val="none" w:sz="0" w:space="0" w:color="auto"/>
      </w:divBdr>
    </w:div>
    <w:div w:id="740441552">
      <w:bodyDiv w:val="1"/>
      <w:marLeft w:val="0"/>
      <w:marRight w:val="0"/>
      <w:marTop w:val="0"/>
      <w:marBottom w:val="0"/>
      <w:divBdr>
        <w:top w:val="none" w:sz="0" w:space="0" w:color="auto"/>
        <w:left w:val="none" w:sz="0" w:space="0" w:color="auto"/>
        <w:bottom w:val="none" w:sz="0" w:space="0" w:color="auto"/>
        <w:right w:val="none" w:sz="0" w:space="0" w:color="auto"/>
      </w:divBdr>
    </w:div>
    <w:div w:id="740446656">
      <w:marLeft w:val="480"/>
      <w:marRight w:val="0"/>
      <w:marTop w:val="0"/>
      <w:marBottom w:val="0"/>
      <w:divBdr>
        <w:top w:val="none" w:sz="0" w:space="0" w:color="auto"/>
        <w:left w:val="none" w:sz="0" w:space="0" w:color="auto"/>
        <w:bottom w:val="none" w:sz="0" w:space="0" w:color="auto"/>
        <w:right w:val="none" w:sz="0" w:space="0" w:color="auto"/>
      </w:divBdr>
    </w:div>
    <w:div w:id="740491634">
      <w:bodyDiv w:val="1"/>
      <w:marLeft w:val="0"/>
      <w:marRight w:val="0"/>
      <w:marTop w:val="0"/>
      <w:marBottom w:val="0"/>
      <w:divBdr>
        <w:top w:val="none" w:sz="0" w:space="0" w:color="auto"/>
        <w:left w:val="none" w:sz="0" w:space="0" w:color="auto"/>
        <w:bottom w:val="none" w:sz="0" w:space="0" w:color="auto"/>
        <w:right w:val="none" w:sz="0" w:space="0" w:color="auto"/>
      </w:divBdr>
    </w:div>
    <w:div w:id="740517043">
      <w:marLeft w:val="480"/>
      <w:marRight w:val="0"/>
      <w:marTop w:val="0"/>
      <w:marBottom w:val="0"/>
      <w:divBdr>
        <w:top w:val="none" w:sz="0" w:space="0" w:color="auto"/>
        <w:left w:val="none" w:sz="0" w:space="0" w:color="auto"/>
        <w:bottom w:val="none" w:sz="0" w:space="0" w:color="auto"/>
        <w:right w:val="none" w:sz="0" w:space="0" w:color="auto"/>
      </w:divBdr>
    </w:div>
    <w:div w:id="740563081">
      <w:marLeft w:val="480"/>
      <w:marRight w:val="0"/>
      <w:marTop w:val="0"/>
      <w:marBottom w:val="0"/>
      <w:divBdr>
        <w:top w:val="none" w:sz="0" w:space="0" w:color="auto"/>
        <w:left w:val="none" w:sz="0" w:space="0" w:color="auto"/>
        <w:bottom w:val="none" w:sz="0" w:space="0" w:color="auto"/>
        <w:right w:val="none" w:sz="0" w:space="0" w:color="auto"/>
      </w:divBdr>
    </w:div>
    <w:div w:id="740908423">
      <w:bodyDiv w:val="1"/>
      <w:marLeft w:val="0"/>
      <w:marRight w:val="0"/>
      <w:marTop w:val="0"/>
      <w:marBottom w:val="0"/>
      <w:divBdr>
        <w:top w:val="none" w:sz="0" w:space="0" w:color="auto"/>
        <w:left w:val="none" w:sz="0" w:space="0" w:color="auto"/>
        <w:bottom w:val="none" w:sz="0" w:space="0" w:color="auto"/>
        <w:right w:val="none" w:sz="0" w:space="0" w:color="auto"/>
      </w:divBdr>
    </w:div>
    <w:div w:id="740951978">
      <w:marLeft w:val="480"/>
      <w:marRight w:val="0"/>
      <w:marTop w:val="0"/>
      <w:marBottom w:val="0"/>
      <w:divBdr>
        <w:top w:val="none" w:sz="0" w:space="0" w:color="auto"/>
        <w:left w:val="none" w:sz="0" w:space="0" w:color="auto"/>
        <w:bottom w:val="none" w:sz="0" w:space="0" w:color="auto"/>
        <w:right w:val="none" w:sz="0" w:space="0" w:color="auto"/>
      </w:divBdr>
    </w:div>
    <w:div w:id="741176935">
      <w:marLeft w:val="480"/>
      <w:marRight w:val="0"/>
      <w:marTop w:val="0"/>
      <w:marBottom w:val="0"/>
      <w:divBdr>
        <w:top w:val="none" w:sz="0" w:space="0" w:color="auto"/>
        <w:left w:val="none" w:sz="0" w:space="0" w:color="auto"/>
        <w:bottom w:val="none" w:sz="0" w:space="0" w:color="auto"/>
        <w:right w:val="none" w:sz="0" w:space="0" w:color="auto"/>
      </w:divBdr>
    </w:div>
    <w:div w:id="741220166">
      <w:marLeft w:val="480"/>
      <w:marRight w:val="0"/>
      <w:marTop w:val="0"/>
      <w:marBottom w:val="0"/>
      <w:divBdr>
        <w:top w:val="none" w:sz="0" w:space="0" w:color="auto"/>
        <w:left w:val="none" w:sz="0" w:space="0" w:color="auto"/>
        <w:bottom w:val="none" w:sz="0" w:space="0" w:color="auto"/>
        <w:right w:val="none" w:sz="0" w:space="0" w:color="auto"/>
      </w:divBdr>
    </w:div>
    <w:div w:id="741487437">
      <w:bodyDiv w:val="1"/>
      <w:marLeft w:val="0"/>
      <w:marRight w:val="0"/>
      <w:marTop w:val="0"/>
      <w:marBottom w:val="0"/>
      <w:divBdr>
        <w:top w:val="none" w:sz="0" w:space="0" w:color="auto"/>
        <w:left w:val="none" w:sz="0" w:space="0" w:color="auto"/>
        <w:bottom w:val="none" w:sz="0" w:space="0" w:color="auto"/>
        <w:right w:val="none" w:sz="0" w:space="0" w:color="auto"/>
      </w:divBdr>
    </w:div>
    <w:div w:id="741565586">
      <w:marLeft w:val="480"/>
      <w:marRight w:val="0"/>
      <w:marTop w:val="0"/>
      <w:marBottom w:val="0"/>
      <w:divBdr>
        <w:top w:val="none" w:sz="0" w:space="0" w:color="auto"/>
        <w:left w:val="none" w:sz="0" w:space="0" w:color="auto"/>
        <w:bottom w:val="none" w:sz="0" w:space="0" w:color="auto"/>
        <w:right w:val="none" w:sz="0" w:space="0" w:color="auto"/>
      </w:divBdr>
    </w:div>
    <w:div w:id="741752244">
      <w:marLeft w:val="480"/>
      <w:marRight w:val="0"/>
      <w:marTop w:val="0"/>
      <w:marBottom w:val="0"/>
      <w:divBdr>
        <w:top w:val="none" w:sz="0" w:space="0" w:color="auto"/>
        <w:left w:val="none" w:sz="0" w:space="0" w:color="auto"/>
        <w:bottom w:val="none" w:sz="0" w:space="0" w:color="auto"/>
        <w:right w:val="none" w:sz="0" w:space="0" w:color="auto"/>
      </w:divBdr>
    </w:div>
    <w:div w:id="741870849">
      <w:bodyDiv w:val="1"/>
      <w:marLeft w:val="0"/>
      <w:marRight w:val="0"/>
      <w:marTop w:val="0"/>
      <w:marBottom w:val="0"/>
      <w:divBdr>
        <w:top w:val="none" w:sz="0" w:space="0" w:color="auto"/>
        <w:left w:val="none" w:sz="0" w:space="0" w:color="auto"/>
        <w:bottom w:val="none" w:sz="0" w:space="0" w:color="auto"/>
        <w:right w:val="none" w:sz="0" w:space="0" w:color="auto"/>
      </w:divBdr>
    </w:div>
    <w:div w:id="741872232">
      <w:marLeft w:val="480"/>
      <w:marRight w:val="0"/>
      <w:marTop w:val="0"/>
      <w:marBottom w:val="0"/>
      <w:divBdr>
        <w:top w:val="none" w:sz="0" w:space="0" w:color="auto"/>
        <w:left w:val="none" w:sz="0" w:space="0" w:color="auto"/>
        <w:bottom w:val="none" w:sz="0" w:space="0" w:color="auto"/>
        <w:right w:val="none" w:sz="0" w:space="0" w:color="auto"/>
      </w:divBdr>
    </w:div>
    <w:div w:id="741875250">
      <w:bodyDiv w:val="1"/>
      <w:marLeft w:val="0"/>
      <w:marRight w:val="0"/>
      <w:marTop w:val="0"/>
      <w:marBottom w:val="0"/>
      <w:divBdr>
        <w:top w:val="none" w:sz="0" w:space="0" w:color="auto"/>
        <w:left w:val="none" w:sz="0" w:space="0" w:color="auto"/>
        <w:bottom w:val="none" w:sz="0" w:space="0" w:color="auto"/>
        <w:right w:val="none" w:sz="0" w:space="0" w:color="auto"/>
      </w:divBdr>
    </w:div>
    <w:div w:id="741878507">
      <w:bodyDiv w:val="1"/>
      <w:marLeft w:val="0"/>
      <w:marRight w:val="0"/>
      <w:marTop w:val="0"/>
      <w:marBottom w:val="0"/>
      <w:divBdr>
        <w:top w:val="none" w:sz="0" w:space="0" w:color="auto"/>
        <w:left w:val="none" w:sz="0" w:space="0" w:color="auto"/>
        <w:bottom w:val="none" w:sz="0" w:space="0" w:color="auto"/>
        <w:right w:val="none" w:sz="0" w:space="0" w:color="auto"/>
      </w:divBdr>
    </w:div>
    <w:div w:id="741952383">
      <w:marLeft w:val="480"/>
      <w:marRight w:val="0"/>
      <w:marTop w:val="0"/>
      <w:marBottom w:val="0"/>
      <w:divBdr>
        <w:top w:val="none" w:sz="0" w:space="0" w:color="auto"/>
        <w:left w:val="none" w:sz="0" w:space="0" w:color="auto"/>
        <w:bottom w:val="none" w:sz="0" w:space="0" w:color="auto"/>
        <w:right w:val="none" w:sz="0" w:space="0" w:color="auto"/>
      </w:divBdr>
    </w:div>
    <w:div w:id="742020824">
      <w:bodyDiv w:val="1"/>
      <w:marLeft w:val="0"/>
      <w:marRight w:val="0"/>
      <w:marTop w:val="0"/>
      <w:marBottom w:val="0"/>
      <w:divBdr>
        <w:top w:val="none" w:sz="0" w:space="0" w:color="auto"/>
        <w:left w:val="none" w:sz="0" w:space="0" w:color="auto"/>
        <w:bottom w:val="none" w:sz="0" w:space="0" w:color="auto"/>
        <w:right w:val="none" w:sz="0" w:space="0" w:color="auto"/>
      </w:divBdr>
    </w:div>
    <w:div w:id="742144294">
      <w:marLeft w:val="480"/>
      <w:marRight w:val="0"/>
      <w:marTop w:val="0"/>
      <w:marBottom w:val="0"/>
      <w:divBdr>
        <w:top w:val="none" w:sz="0" w:space="0" w:color="auto"/>
        <w:left w:val="none" w:sz="0" w:space="0" w:color="auto"/>
        <w:bottom w:val="none" w:sz="0" w:space="0" w:color="auto"/>
        <w:right w:val="none" w:sz="0" w:space="0" w:color="auto"/>
      </w:divBdr>
    </w:div>
    <w:div w:id="742216106">
      <w:bodyDiv w:val="1"/>
      <w:marLeft w:val="0"/>
      <w:marRight w:val="0"/>
      <w:marTop w:val="0"/>
      <w:marBottom w:val="0"/>
      <w:divBdr>
        <w:top w:val="none" w:sz="0" w:space="0" w:color="auto"/>
        <w:left w:val="none" w:sz="0" w:space="0" w:color="auto"/>
        <w:bottom w:val="none" w:sz="0" w:space="0" w:color="auto"/>
        <w:right w:val="none" w:sz="0" w:space="0" w:color="auto"/>
      </w:divBdr>
    </w:div>
    <w:div w:id="742262845">
      <w:marLeft w:val="480"/>
      <w:marRight w:val="0"/>
      <w:marTop w:val="0"/>
      <w:marBottom w:val="0"/>
      <w:divBdr>
        <w:top w:val="none" w:sz="0" w:space="0" w:color="auto"/>
        <w:left w:val="none" w:sz="0" w:space="0" w:color="auto"/>
        <w:bottom w:val="none" w:sz="0" w:space="0" w:color="auto"/>
        <w:right w:val="none" w:sz="0" w:space="0" w:color="auto"/>
      </w:divBdr>
    </w:div>
    <w:div w:id="742339229">
      <w:bodyDiv w:val="1"/>
      <w:marLeft w:val="0"/>
      <w:marRight w:val="0"/>
      <w:marTop w:val="0"/>
      <w:marBottom w:val="0"/>
      <w:divBdr>
        <w:top w:val="none" w:sz="0" w:space="0" w:color="auto"/>
        <w:left w:val="none" w:sz="0" w:space="0" w:color="auto"/>
        <w:bottom w:val="none" w:sz="0" w:space="0" w:color="auto"/>
        <w:right w:val="none" w:sz="0" w:space="0" w:color="auto"/>
      </w:divBdr>
    </w:div>
    <w:div w:id="742416332">
      <w:bodyDiv w:val="1"/>
      <w:marLeft w:val="0"/>
      <w:marRight w:val="0"/>
      <w:marTop w:val="0"/>
      <w:marBottom w:val="0"/>
      <w:divBdr>
        <w:top w:val="none" w:sz="0" w:space="0" w:color="auto"/>
        <w:left w:val="none" w:sz="0" w:space="0" w:color="auto"/>
        <w:bottom w:val="none" w:sz="0" w:space="0" w:color="auto"/>
        <w:right w:val="none" w:sz="0" w:space="0" w:color="auto"/>
      </w:divBdr>
    </w:div>
    <w:div w:id="742416558">
      <w:bodyDiv w:val="1"/>
      <w:marLeft w:val="0"/>
      <w:marRight w:val="0"/>
      <w:marTop w:val="0"/>
      <w:marBottom w:val="0"/>
      <w:divBdr>
        <w:top w:val="none" w:sz="0" w:space="0" w:color="auto"/>
        <w:left w:val="none" w:sz="0" w:space="0" w:color="auto"/>
        <w:bottom w:val="none" w:sz="0" w:space="0" w:color="auto"/>
        <w:right w:val="none" w:sz="0" w:space="0" w:color="auto"/>
      </w:divBdr>
    </w:div>
    <w:div w:id="742482708">
      <w:bodyDiv w:val="1"/>
      <w:marLeft w:val="0"/>
      <w:marRight w:val="0"/>
      <w:marTop w:val="0"/>
      <w:marBottom w:val="0"/>
      <w:divBdr>
        <w:top w:val="none" w:sz="0" w:space="0" w:color="auto"/>
        <w:left w:val="none" w:sz="0" w:space="0" w:color="auto"/>
        <w:bottom w:val="none" w:sz="0" w:space="0" w:color="auto"/>
        <w:right w:val="none" w:sz="0" w:space="0" w:color="auto"/>
      </w:divBdr>
    </w:div>
    <w:div w:id="742526887">
      <w:marLeft w:val="480"/>
      <w:marRight w:val="0"/>
      <w:marTop w:val="0"/>
      <w:marBottom w:val="0"/>
      <w:divBdr>
        <w:top w:val="none" w:sz="0" w:space="0" w:color="auto"/>
        <w:left w:val="none" w:sz="0" w:space="0" w:color="auto"/>
        <w:bottom w:val="none" w:sz="0" w:space="0" w:color="auto"/>
        <w:right w:val="none" w:sz="0" w:space="0" w:color="auto"/>
      </w:divBdr>
    </w:div>
    <w:div w:id="742531920">
      <w:marLeft w:val="480"/>
      <w:marRight w:val="0"/>
      <w:marTop w:val="0"/>
      <w:marBottom w:val="0"/>
      <w:divBdr>
        <w:top w:val="none" w:sz="0" w:space="0" w:color="auto"/>
        <w:left w:val="none" w:sz="0" w:space="0" w:color="auto"/>
        <w:bottom w:val="none" w:sz="0" w:space="0" w:color="auto"/>
        <w:right w:val="none" w:sz="0" w:space="0" w:color="auto"/>
      </w:divBdr>
    </w:div>
    <w:div w:id="742600868">
      <w:marLeft w:val="480"/>
      <w:marRight w:val="0"/>
      <w:marTop w:val="0"/>
      <w:marBottom w:val="0"/>
      <w:divBdr>
        <w:top w:val="none" w:sz="0" w:space="0" w:color="auto"/>
        <w:left w:val="none" w:sz="0" w:space="0" w:color="auto"/>
        <w:bottom w:val="none" w:sz="0" w:space="0" w:color="auto"/>
        <w:right w:val="none" w:sz="0" w:space="0" w:color="auto"/>
      </w:divBdr>
    </w:div>
    <w:div w:id="742682211">
      <w:marLeft w:val="480"/>
      <w:marRight w:val="0"/>
      <w:marTop w:val="0"/>
      <w:marBottom w:val="0"/>
      <w:divBdr>
        <w:top w:val="none" w:sz="0" w:space="0" w:color="auto"/>
        <w:left w:val="none" w:sz="0" w:space="0" w:color="auto"/>
        <w:bottom w:val="none" w:sz="0" w:space="0" w:color="auto"/>
        <w:right w:val="none" w:sz="0" w:space="0" w:color="auto"/>
      </w:divBdr>
    </w:div>
    <w:div w:id="742872510">
      <w:bodyDiv w:val="1"/>
      <w:marLeft w:val="0"/>
      <w:marRight w:val="0"/>
      <w:marTop w:val="0"/>
      <w:marBottom w:val="0"/>
      <w:divBdr>
        <w:top w:val="none" w:sz="0" w:space="0" w:color="auto"/>
        <w:left w:val="none" w:sz="0" w:space="0" w:color="auto"/>
        <w:bottom w:val="none" w:sz="0" w:space="0" w:color="auto"/>
        <w:right w:val="none" w:sz="0" w:space="0" w:color="auto"/>
      </w:divBdr>
    </w:div>
    <w:div w:id="742872836">
      <w:bodyDiv w:val="1"/>
      <w:marLeft w:val="0"/>
      <w:marRight w:val="0"/>
      <w:marTop w:val="0"/>
      <w:marBottom w:val="0"/>
      <w:divBdr>
        <w:top w:val="none" w:sz="0" w:space="0" w:color="auto"/>
        <w:left w:val="none" w:sz="0" w:space="0" w:color="auto"/>
        <w:bottom w:val="none" w:sz="0" w:space="0" w:color="auto"/>
        <w:right w:val="none" w:sz="0" w:space="0" w:color="auto"/>
      </w:divBdr>
    </w:div>
    <w:div w:id="742916321">
      <w:marLeft w:val="480"/>
      <w:marRight w:val="0"/>
      <w:marTop w:val="0"/>
      <w:marBottom w:val="0"/>
      <w:divBdr>
        <w:top w:val="none" w:sz="0" w:space="0" w:color="auto"/>
        <w:left w:val="none" w:sz="0" w:space="0" w:color="auto"/>
        <w:bottom w:val="none" w:sz="0" w:space="0" w:color="auto"/>
        <w:right w:val="none" w:sz="0" w:space="0" w:color="auto"/>
      </w:divBdr>
    </w:div>
    <w:div w:id="742947719">
      <w:bodyDiv w:val="1"/>
      <w:marLeft w:val="0"/>
      <w:marRight w:val="0"/>
      <w:marTop w:val="0"/>
      <w:marBottom w:val="0"/>
      <w:divBdr>
        <w:top w:val="none" w:sz="0" w:space="0" w:color="auto"/>
        <w:left w:val="none" w:sz="0" w:space="0" w:color="auto"/>
        <w:bottom w:val="none" w:sz="0" w:space="0" w:color="auto"/>
        <w:right w:val="none" w:sz="0" w:space="0" w:color="auto"/>
      </w:divBdr>
    </w:div>
    <w:div w:id="742988296">
      <w:bodyDiv w:val="1"/>
      <w:marLeft w:val="0"/>
      <w:marRight w:val="0"/>
      <w:marTop w:val="0"/>
      <w:marBottom w:val="0"/>
      <w:divBdr>
        <w:top w:val="none" w:sz="0" w:space="0" w:color="auto"/>
        <w:left w:val="none" w:sz="0" w:space="0" w:color="auto"/>
        <w:bottom w:val="none" w:sz="0" w:space="0" w:color="auto"/>
        <w:right w:val="none" w:sz="0" w:space="0" w:color="auto"/>
      </w:divBdr>
    </w:div>
    <w:div w:id="743113262">
      <w:bodyDiv w:val="1"/>
      <w:marLeft w:val="0"/>
      <w:marRight w:val="0"/>
      <w:marTop w:val="0"/>
      <w:marBottom w:val="0"/>
      <w:divBdr>
        <w:top w:val="none" w:sz="0" w:space="0" w:color="auto"/>
        <w:left w:val="none" w:sz="0" w:space="0" w:color="auto"/>
        <w:bottom w:val="none" w:sz="0" w:space="0" w:color="auto"/>
        <w:right w:val="none" w:sz="0" w:space="0" w:color="auto"/>
      </w:divBdr>
    </w:div>
    <w:div w:id="743143415">
      <w:bodyDiv w:val="1"/>
      <w:marLeft w:val="0"/>
      <w:marRight w:val="0"/>
      <w:marTop w:val="0"/>
      <w:marBottom w:val="0"/>
      <w:divBdr>
        <w:top w:val="none" w:sz="0" w:space="0" w:color="auto"/>
        <w:left w:val="none" w:sz="0" w:space="0" w:color="auto"/>
        <w:bottom w:val="none" w:sz="0" w:space="0" w:color="auto"/>
        <w:right w:val="none" w:sz="0" w:space="0" w:color="auto"/>
      </w:divBdr>
    </w:div>
    <w:div w:id="743262923">
      <w:marLeft w:val="480"/>
      <w:marRight w:val="0"/>
      <w:marTop w:val="0"/>
      <w:marBottom w:val="0"/>
      <w:divBdr>
        <w:top w:val="none" w:sz="0" w:space="0" w:color="auto"/>
        <w:left w:val="none" w:sz="0" w:space="0" w:color="auto"/>
        <w:bottom w:val="none" w:sz="0" w:space="0" w:color="auto"/>
        <w:right w:val="none" w:sz="0" w:space="0" w:color="auto"/>
      </w:divBdr>
    </w:div>
    <w:div w:id="743331378">
      <w:marLeft w:val="480"/>
      <w:marRight w:val="0"/>
      <w:marTop w:val="0"/>
      <w:marBottom w:val="0"/>
      <w:divBdr>
        <w:top w:val="none" w:sz="0" w:space="0" w:color="auto"/>
        <w:left w:val="none" w:sz="0" w:space="0" w:color="auto"/>
        <w:bottom w:val="none" w:sz="0" w:space="0" w:color="auto"/>
        <w:right w:val="none" w:sz="0" w:space="0" w:color="auto"/>
      </w:divBdr>
    </w:div>
    <w:div w:id="743378286">
      <w:marLeft w:val="480"/>
      <w:marRight w:val="0"/>
      <w:marTop w:val="0"/>
      <w:marBottom w:val="0"/>
      <w:divBdr>
        <w:top w:val="none" w:sz="0" w:space="0" w:color="auto"/>
        <w:left w:val="none" w:sz="0" w:space="0" w:color="auto"/>
        <w:bottom w:val="none" w:sz="0" w:space="0" w:color="auto"/>
        <w:right w:val="none" w:sz="0" w:space="0" w:color="auto"/>
      </w:divBdr>
    </w:div>
    <w:div w:id="743380576">
      <w:marLeft w:val="480"/>
      <w:marRight w:val="0"/>
      <w:marTop w:val="0"/>
      <w:marBottom w:val="0"/>
      <w:divBdr>
        <w:top w:val="none" w:sz="0" w:space="0" w:color="auto"/>
        <w:left w:val="none" w:sz="0" w:space="0" w:color="auto"/>
        <w:bottom w:val="none" w:sz="0" w:space="0" w:color="auto"/>
        <w:right w:val="none" w:sz="0" w:space="0" w:color="auto"/>
      </w:divBdr>
    </w:div>
    <w:div w:id="743451088">
      <w:marLeft w:val="480"/>
      <w:marRight w:val="0"/>
      <w:marTop w:val="0"/>
      <w:marBottom w:val="0"/>
      <w:divBdr>
        <w:top w:val="none" w:sz="0" w:space="0" w:color="auto"/>
        <w:left w:val="none" w:sz="0" w:space="0" w:color="auto"/>
        <w:bottom w:val="none" w:sz="0" w:space="0" w:color="auto"/>
        <w:right w:val="none" w:sz="0" w:space="0" w:color="auto"/>
      </w:divBdr>
    </w:div>
    <w:div w:id="743452670">
      <w:marLeft w:val="480"/>
      <w:marRight w:val="0"/>
      <w:marTop w:val="0"/>
      <w:marBottom w:val="0"/>
      <w:divBdr>
        <w:top w:val="none" w:sz="0" w:space="0" w:color="auto"/>
        <w:left w:val="none" w:sz="0" w:space="0" w:color="auto"/>
        <w:bottom w:val="none" w:sz="0" w:space="0" w:color="auto"/>
        <w:right w:val="none" w:sz="0" w:space="0" w:color="auto"/>
      </w:divBdr>
    </w:div>
    <w:div w:id="743455119">
      <w:marLeft w:val="480"/>
      <w:marRight w:val="0"/>
      <w:marTop w:val="0"/>
      <w:marBottom w:val="0"/>
      <w:divBdr>
        <w:top w:val="none" w:sz="0" w:space="0" w:color="auto"/>
        <w:left w:val="none" w:sz="0" w:space="0" w:color="auto"/>
        <w:bottom w:val="none" w:sz="0" w:space="0" w:color="auto"/>
        <w:right w:val="none" w:sz="0" w:space="0" w:color="auto"/>
      </w:divBdr>
    </w:div>
    <w:div w:id="743576434">
      <w:bodyDiv w:val="1"/>
      <w:marLeft w:val="0"/>
      <w:marRight w:val="0"/>
      <w:marTop w:val="0"/>
      <w:marBottom w:val="0"/>
      <w:divBdr>
        <w:top w:val="none" w:sz="0" w:space="0" w:color="auto"/>
        <w:left w:val="none" w:sz="0" w:space="0" w:color="auto"/>
        <w:bottom w:val="none" w:sz="0" w:space="0" w:color="auto"/>
        <w:right w:val="none" w:sz="0" w:space="0" w:color="auto"/>
      </w:divBdr>
    </w:div>
    <w:div w:id="743602221">
      <w:bodyDiv w:val="1"/>
      <w:marLeft w:val="0"/>
      <w:marRight w:val="0"/>
      <w:marTop w:val="0"/>
      <w:marBottom w:val="0"/>
      <w:divBdr>
        <w:top w:val="none" w:sz="0" w:space="0" w:color="auto"/>
        <w:left w:val="none" w:sz="0" w:space="0" w:color="auto"/>
        <w:bottom w:val="none" w:sz="0" w:space="0" w:color="auto"/>
        <w:right w:val="none" w:sz="0" w:space="0" w:color="auto"/>
      </w:divBdr>
    </w:div>
    <w:div w:id="743719016">
      <w:bodyDiv w:val="1"/>
      <w:marLeft w:val="0"/>
      <w:marRight w:val="0"/>
      <w:marTop w:val="0"/>
      <w:marBottom w:val="0"/>
      <w:divBdr>
        <w:top w:val="none" w:sz="0" w:space="0" w:color="auto"/>
        <w:left w:val="none" w:sz="0" w:space="0" w:color="auto"/>
        <w:bottom w:val="none" w:sz="0" w:space="0" w:color="auto"/>
        <w:right w:val="none" w:sz="0" w:space="0" w:color="auto"/>
      </w:divBdr>
    </w:div>
    <w:div w:id="743725313">
      <w:marLeft w:val="480"/>
      <w:marRight w:val="0"/>
      <w:marTop w:val="0"/>
      <w:marBottom w:val="0"/>
      <w:divBdr>
        <w:top w:val="none" w:sz="0" w:space="0" w:color="auto"/>
        <w:left w:val="none" w:sz="0" w:space="0" w:color="auto"/>
        <w:bottom w:val="none" w:sz="0" w:space="0" w:color="auto"/>
        <w:right w:val="none" w:sz="0" w:space="0" w:color="auto"/>
      </w:divBdr>
    </w:div>
    <w:div w:id="743840012">
      <w:bodyDiv w:val="1"/>
      <w:marLeft w:val="0"/>
      <w:marRight w:val="0"/>
      <w:marTop w:val="0"/>
      <w:marBottom w:val="0"/>
      <w:divBdr>
        <w:top w:val="none" w:sz="0" w:space="0" w:color="auto"/>
        <w:left w:val="none" w:sz="0" w:space="0" w:color="auto"/>
        <w:bottom w:val="none" w:sz="0" w:space="0" w:color="auto"/>
        <w:right w:val="none" w:sz="0" w:space="0" w:color="auto"/>
      </w:divBdr>
    </w:div>
    <w:div w:id="743987480">
      <w:marLeft w:val="480"/>
      <w:marRight w:val="0"/>
      <w:marTop w:val="0"/>
      <w:marBottom w:val="0"/>
      <w:divBdr>
        <w:top w:val="none" w:sz="0" w:space="0" w:color="auto"/>
        <w:left w:val="none" w:sz="0" w:space="0" w:color="auto"/>
        <w:bottom w:val="none" w:sz="0" w:space="0" w:color="auto"/>
        <w:right w:val="none" w:sz="0" w:space="0" w:color="auto"/>
      </w:divBdr>
    </w:div>
    <w:div w:id="744106718">
      <w:bodyDiv w:val="1"/>
      <w:marLeft w:val="0"/>
      <w:marRight w:val="0"/>
      <w:marTop w:val="0"/>
      <w:marBottom w:val="0"/>
      <w:divBdr>
        <w:top w:val="none" w:sz="0" w:space="0" w:color="auto"/>
        <w:left w:val="none" w:sz="0" w:space="0" w:color="auto"/>
        <w:bottom w:val="none" w:sz="0" w:space="0" w:color="auto"/>
        <w:right w:val="none" w:sz="0" w:space="0" w:color="auto"/>
      </w:divBdr>
    </w:div>
    <w:div w:id="744108581">
      <w:bodyDiv w:val="1"/>
      <w:marLeft w:val="0"/>
      <w:marRight w:val="0"/>
      <w:marTop w:val="0"/>
      <w:marBottom w:val="0"/>
      <w:divBdr>
        <w:top w:val="none" w:sz="0" w:space="0" w:color="auto"/>
        <w:left w:val="none" w:sz="0" w:space="0" w:color="auto"/>
        <w:bottom w:val="none" w:sz="0" w:space="0" w:color="auto"/>
        <w:right w:val="none" w:sz="0" w:space="0" w:color="auto"/>
      </w:divBdr>
    </w:div>
    <w:div w:id="744181766">
      <w:marLeft w:val="480"/>
      <w:marRight w:val="0"/>
      <w:marTop w:val="0"/>
      <w:marBottom w:val="0"/>
      <w:divBdr>
        <w:top w:val="none" w:sz="0" w:space="0" w:color="auto"/>
        <w:left w:val="none" w:sz="0" w:space="0" w:color="auto"/>
        <w:bottom w:val="none" w:sz="0" w:space="0" w:color="auto"/>
        <w:right w:val="none" w:sz="0" w:space="0" w:color="auto"/>
      </w:divBdr>
    </w:div>
    <w:div w:id="744188151">
      <w:bodyDiv w:val="1"/>
      <w:marLeft w:val="0"/>
      <w:marRight w:val="0"/>
      <w:marTop w:val="0"/>
      <w:marBottom w:val="0"/>
      <w:divBdr>
        <w:top w:val="none" w:sz="0" w:space="0" w:color="auto"/>
        <w:left w:val="none" w:sz="0" w:space="0" w:color="auto"/>
        <w:bottom w:val="none" w:sz="0" w:space="0" w:color="auto"/>
        <w:right w:val="none" w:sz="0" w:space="0" w:color="auto"/>
      </w:divBdr>
    </w:div>
    <w:div w:id="744226846">
      <w:marLeft w:val="480"/>
      <w:marRight w:val="0"/>
      <w:marTop w:val="0"/>
      <w:marBottom w:val="0"/>
      <w:divBdr>
        <w:top w:val="none" w:sz="0" w:space="0" w:color="auto"/>
        <w:left w:val="none" w:sz="0" w:space="0" w:color="auto"/>
        <w:bottom w:val="none" w:sz="0" w:space="0" w:color="auto"/>
        <w:right w:val="none" w:sz="0" w:space="0" w:color="auto"/>
      </w:divBdr>
    </w:div>
    <w:div w:id="744256457">
      <w:marLeft w:val="480"/>
      <w:marRight w:val="0"/>
      <w:marTop w:val="0"/>
      <w:marBottom w:val="0"/>
      <w:divBdr>
        <w:top w:val="none" w:sz="0" w:space="0" w:color="auto"/>
        <w:left w:val="none" w:sz="0" w:space="0" w:color="auto"/>
        <w:bottom w:val="none" w:sz="0" w:space="0" w:color="auto"/>
        <w:right w:val="none" w:sz="0" w:space="0" w:color="auto"/>
      </w:divBdr>
    </w:div>
    <w:div w:id="744306298">
      <w:bodyDiv w:val="1"/>
      <w:marLeft w:val="0"/>
      <w:marRight w:val="0"/>
      <w:marTop w:val="0"/>
      <w:marBottom w:val="0"/>
      <w:divBdr>
        <w:top w:val="none" w:sz="0" w:space="0" w:color="auto"/>
        <w:left w:val="none" w:sz="0" w:space="0" w:color="auto"/>
        <w:bottom w:val="none" w:sz="0" w:space="0" w:color="auto"/>
        <w:right w:val="none" w:sz="0" w:space="0" w:color="auto"/>
      </w:divBdr>
    </w:div>
    <w:div w:id="744375226">
      <w:marLeft w:val="480"/>
      <w:marRight w:val="0"/>
      <w:marTop w:val="0"/>
      <w:marBottom w:val="0"/>
      <w:divBdr>
        <w:top w:val="none" w:sz="0" w:space="0" w:color="auto"/>
        <w:left w:val="none" w:sz="0" w:space="0" w:color="auto"/>
        <w:bottom w:val="none" w:sz="0" w:space="0" w:color="auto"/>
        <w:right w:val="none" w:sz="0" w:space="0" w:color="auto"/>
      </w:divBdr>
    </w:div>
    <w:div w:id="744493474">
      <w:bodyDiv w:val="1"/>
      <w:marLeft w:val="0"/>
      <w:marRight w:val="0"/>
      <w:marTop w:val="0"/>
      <w:marBottom w:val="0"/>
      <w:divBdr>
        <w:top w:val="none" w:sz="0" w:space="0" w:color="auto"/>
        <w:left w:val="none" w:sz="0" w:space="0" w:color="auto"/>
        <w:bottom w:val="none" w:sz="0" w:space="0" w:color="auto"/>
        <w:right w:val="none" w:sz="0" w:space="0" w:color="auto"/>
      </w:divBdr>
    </w:div>
    <w:div w:id="744650387">
      <w:marLeft w:val="480"/>
      <w:marRight w:val="0"/>
      <w:marTop w:val="0"/>
      <w:marBottom w:val="0"/>
      <w:divBdr>
        <w:top w:val="none" w:sz="0" w:space="0" w:color="auto"/>
        <w:left w:val="none" w:sz="0" w:space="0" w:color="auto"/>
        <w:bottom w:val="none" w:sz="0" w:space="0" w:color="auto"/>
        <w:right w:val="none" w:sz="0" w:space="0" w:color="auto"/>
      </w:divBdr>
    </w:div>
    <w:div w:id="744768611">
      <w:bodyDiv w:val="1"/>
      <w:marLeft w:val="0"/>
      <w:marRight w:val="0"/>
      <w:marTop w:val="0"/>
      <w:marBottom w:val="0"/>
      <w:divBdr>
        <w:top w:val="none" w:sz="0" w:space="0" w:color="auto"/>
        <w:left w:val="none" w:sz="0" w:space="0" w:color="auto"/>
        <w:bottom w:val="none" w:sz="0" w:space="0" w:color="auto"/>
        <w:right w:val="none" w:sz="0" w:space="0" w:color="auto"/>
      </w:divBdr>
    </w:div>
    <w:div w:id="744886917">
      <w:bodyDiv w:val="1"/>
      <w:marLeft w:val="0"/>
      <w:marRight w:val="0"/>
      <w:marTop w:val="0"/>
      <w:marBottom w:val="0"/>
      <w:divBdr>
        <w:top w:val="none" w:sz="0" w:space="0" w:color="auto"/>
        <w:left w:val="none" w:sz="0" w:space="0" w:color="auto"/>
        <w:bottom w:val="none" w:sz="0" w:space="0" w:color="auto"/>
        <w:right w:val="none" w:sz="0" w:space="0" w:color="auto"/>
      </w:divBdr>
    </w:div>
    <w:div w:id="744911854">
      <w:marLeft w:val="480"/>
      <w:marRight w:val="0"/>
      <w:marTop w:val="0"/>
      <w:marBottom w:val="0"/>
      <w:divBdr>
        <w:top w:val="none" w:sz="0" w:space="0" w:color="auto"/>
        <w:left w:val="none" w:sz="0" w:space="0" w:color="auto"/>
        <w:bottom w:val="none" w:sz="0" w:space="0" w:color="auto"/>
        <w:right w:val="none" w:sz="0" w:space="0" w:color="auto"/>
      </w:divBdr>
    </w:div>
    <w:div w:id="744960753">
      <w:marLeft w:val="480"/>
      <w:marRight w:val="0"/>
      <w:marTop w:val="0"/>
      <w:marBottom w:val="0"/>
      <w:divBdr>
        <w:top w:val="none" w:sz="0" w:space="0" w:color="auto"/>
        <w:left w:val="none" w:sz="0" w:space="0" w:color="auto"/>
        <w:bottom w:val="none" w:sz="0" w:space="0" w:color="auto"/>
        <w:right w:val="none" w:sz="0" w:space="0" w:color="auto"/>
      </w:divBdr>
    </w:div>
    <w:div w:id="745029931">
      <w:bodyDiv w:val="1"/>
      <w:marLeft w:val="0"/>
      <w:marRight w:val="0"/>
      <w:marTop w:val="0"/>
      <w:marBottom w:val="0"/>
      <w:divBdr>
        <w:top w:val="none" w:sz="0" w:space="0" w:color="auto"/>
        <w:left w:val="none" w:sz="0" w:space="0" w:color="auto"/>
        <w:bottom w:val="none" w:sz="0" w:space="0" w:color="auto"/>
        <w:right w:val="none" w:sz="0" w:space="0" w:color="auto"/>
      </w:divBdr>
    </w:div>
    <w:div w:id="745107372">
      <w:marLeft w:val="480"/>
      <w:marRight w:val="0"/>
      <w:marTop w:val="0"/>
      <w:marBottom w:val="0"/>
      <w:divBdr>
        <w:top w:val="none" w:sz="0" w:space="0" w:color="auto"/>
        <w:left w:val="none" w:sz="0" w:space="0" w:color="auto"/>
        <w:bottom w:val="none" w:sz="0" w:space="0" w:color="auto"/>
        <w:right w:val="none" w:sz="0" w:space="0" w:color="auto"/>
      </w:divBdr>
    </w:div>
    <w:div w:id="745341343">
      <w:bodyDiv w:val="1"/>
      <w:marLeft w:val="0"/>
      <w:marRight w:val="0"/>
      <w:marTop w:val="0"/>
      <w:marBottom w:val="0"/>
      <w:divBdr>
        <w:top w:val="none" w:sz="0" w:space="0" w:color="auto"/>
        <w:left w:val="none" w:sz="0" w:space="0" w:color="auto"/>
        <w:bottom w:val="none" w:sz="0" w:space="0" w:color="auto"/>
        <w:right w:val="none" w:sz="0" w:space="0" w:color="auto"/>
      </w:divBdr>
    </w:div>
    <w:div w:id="745341605">
      <w:marLeft w:val="480"/>
      <w:marRight w:val="0"/>
      <w:marTop w:val="0"/>
      <w:marBottom w:val="0"/>
      <w:divBdr>
        <w:top w:val="none" w:sz="0" w:space="0" w:color="auto"/>
        <w:left w:val="none" w:sz="0" w:space="0" w:color="auto"/>
        <w:bottom w:val="none" w:sz="0" w:space="0" w:color="auto"/>
        <w:right w:val="none" w:sz="0" w:space="0" w:color="auto"/>
      </w:divBdr>
    </w:div>
    <w:div w:id="745421928">
      <w:marLeft w:val="480"/>
      <w:marRight w:val="0"/>
      <w:marTop w:val="0"/>
      <w:marBottom w:val="0"/>
      <w:divBdr>
        <w:top w:val="none" w:sz="0" w:space="0" w:color="auto"/>
        <w:left w:val="none" w:sz="0" w:space="0" w:color="auto"/>
        <w:bottom w:val="none" w:sz="0" w:space="0" w:color="auto"/>
        <w:right w:val="none" w:sz="0" w:space="0" w:color="auto"/>
      </w:divBdr>
    </w:div>
    <w:div w:id="745422209">
      <w:marLeft w:val="480"/>
      <w:marRight w:val="0"/>
      <w:marTop w:val="0"/>
      <w:marBottom w:val="0"/>
      <w:divBdr>
        <w:top w:val="none" w:sz="0" w:space="0" w:color="auto"/>
        <w:left w:val="none" w:sz="0" w:space="0" w:color="auto"/>
        <w:bottom w:val="none" w:sz="0" w:space="0" w:color="auto"/>
        <w:right w:val="none" w:sz="0" w:space="0" w:color="auto"/>
      </w:divBdr>
    </w:div>
    <w:div w:id="745495451">
      <w:marLeft w:val="480"/>
      <w:marRight w:val="0"/>
      <w:marTop w:val="0"/>
      <w:marBottom w:val="0"/>
      <w:divBdr>
        <w:top w:val="none" w:sz="0" w:space="0" w:color="auto"/>
        <w:left w:val="none" w:sz="0" w:space="0" w:color="auto"/>
        <w:bottom w:val="none" w:sz="0" w:space="0" w:color="auto"/>
        <w:right w:val="none" w:sz="0" w:space="0" w:color="auto"/>
      </w:divBdr>
    </w:div>
    <w:div w:id="745497450">
      <w:bodyDiv w:val="1"/>
      <w:marLeft w:val="0"/>
      <w:marRight w:val="0"/>
      <w:marTop w:val="0"/>
      <w:marBottom w:val="0"/>
      <w:divBdr>
        <w:top w:val="none" w:sz="0" w:space="0" w:color="auto"/>
        <w:left w:val="none" w:sz="0" w:space="0" w:color="auto"/>
        <w:bottom w:val="none" w:sz="0" w:space="0" w:color="auto"/>
        <w:right w:val="none" w:sz="0" w:space="0" w:color="auto"/>
      </w:divBdr>
    </w:div>
    <w:div w:id="745569308">
      <w:bodyDiv w:val="1"/>
      <w:marLeft w:val="0"/>
      <w:marRight w:val="0"/>
      <w:marTop w:val="0"/>
      <w:marBottom w:val="0"/>
      <w:divBdr>
        <w:top w:val="none" w:sz="0" w:space="0" w:color="auto"/>
        <w:left w:val="none" w:sz="0" w:space="0" w:color="auto"/>
        <w:bottom w:val="none" w:sz="0" w:space="0" w:color="auto"/>
        <w:right w:val="none" w:sz="0" w:space="0" w:color="auto"/>
      </w:divBdr>
      <w:divsChild>
        <w:div w:id="1009841">
          <w:marLeft w:val="480"/>
          <w:marRight w:val="0"/>
          <w:marTop w:val="0"/>
          <w:marBottom w:val="0"/>
          <w:divBdr>
            <w:top w:val="none" w:sz="0" w:space="0" w:color="auto"/>
            <w:left w:val="none" w:sz="0" w:space="0" w:color="auto"/>
            <w:bottom w:val="none" w:sz="0" w:space="0" w:color="auto"/>
            <w:right w:val="none" w:sz="0" w:space="0" w:color="auto"/>
          </w:divBdr>
        </w:div>
        <w:div w:id="39593348">
          <w:marLeft w:val="480"/>
          <w:marRight w:val="0"/>
          <w:marTop w:val="0"/>
          <w:marBottom w:val="0"/>
          <w:divBdr>
            <w:top w:val="none" w:sz="0" w:space="0" w:color="auto"/>
            <w:left w:val="none" w:sz="0" w:space="0" w:color="auto"/>
            <w:bottom w:val="none" w:sz="0" w:space="0" w:color="auto"/>
            <w:right w:val="none" w:sz="0" w:space="0" w:color="auto"/>
          </w:divBdr>
        </w:div>
        <w:div w:id="67658524">
          <w:marLeft w:val="480"/>
          <w:marRight w:val="0"/>
          <w:marTop w:val="0"/>
          <w:marBottom w:val="0"/>
          <w:divBdr>
            <w:top w:val="none" w:sz="0" w:space="0" w:color="auto"/>
            <w:left w:val="none" w:sz="0" w:space="0" w:color="auto"/>
            <w:bottom w:val="none" w:sz="0" w:space="0" w:color="auto"/>
            <w:right w:val="none" w:sz="0" w:space="0" w:color="auto"/>
          </w:divBdr>
        </w:div>
        <w:div w:id="289820124">
          <w:marLeft w:val="480"/>
          <w:marRight w:val="0"/>
          <w:marTop w:val="0"/>
          <w:marBottom w:val="0"/>
          <w:divBdr>
            <w:top w:val="none" w:sz="0" w:space="0" w:color="auto"/>
            <w:left w:val="none" w:sz="0" w:space="0" w:color="auto"/>
            <w:bottom w:val="none" w:sz="0" w:space="0" w:color="auto"/>
            <w:right w:val="none" w:sz="0" w:space="0" w:color="auto"/>
          </w:divBdr>
        </w:div>
        <w:div w:id="294795508">
          <w:marLeft w:val="480"/>
          <w:marRight w:val="0"/>
          <w:marTop w:val="0"/>
          <w:marBottom w:val="0"/>
          <w:divBdr>
            <w:top w:val="none" w:sz="0" w:space="0" w:color="auto"/>
            <w:left w:val="none" w:sz="0" w:space="0" w:color="auto"/>
            <w:bottom w:val="none" w:sz="0" w:space="0" w:color="auto"/>
            <w:right w:val="none" w:sz="0" w:space="0" w:color="auto"/>
          </w:divBdr>
        </w:div>
        <w:div w:id="734815817">
          <w:marLeft w:val="480"/>
          <w:marRight w:val="0"/>
          <w:marTop w:val="0"/>
          <w:marBottom w:val="0"/>
          <w:divBdr>
            <w:top w:val="none" w:sz="0" w:space="0" w:color="auto"/>
            <w:left w:val="none" w:sz="0" w:space="0" w:color="auto"/>
            <w:bottom w:val="none" w:sz="0" w:space="0" w:color="auto"/>
            <w:right w:val="none" w:sz="0" w:space="0" w:color="auto"/>
          </w:divBdr>
        </w:div>
        <w:div w:id="747267131">
          <w:marLeft w:val="480"/>
          <w:marRight w:val="0"/>
          <w:marTop w:val="0"/>
          <w:marBottom w:val="0"/>
          <w:divBdr>
            <w:top w:val="none" w:sz="0" w:space="0" w:color="auto"/>
            <w:left w:val="none" w:sz="0" w:space="0" w:color="auto"/>
            <w:bottom w:val="none" w:sz="0" w:space="0" w:color="auto"/>
            <w:right w:val="none" w:sz="0" w:space="0" w:color="auto"/>
          </w:divBdr>
        </w:div>
        <w:div w:id="892741190">
          <w:marLeft w:val="480"/>
          <w:marRight w:val="0"/>
          <w:marTop w:val="0"/>
          <w:marBottom w:val="0"/>
          <w:divBdr>
            <w:top w:val="none" w:sz="0" w:space="0" w:color="auto"/>
            <w:left w:val="none" w:sz="0" w:space="0" w:color="auto"/>
            <w:bottom w:val="none" w:sz="0" w:space="0" w:color="auto"/>
            <w:right w:val="none" w:sz="0" w:space="0" w:color="auto"/>
          </w:divBdr>
        </w:div>
        <w:div w:id="1006325118">
          <w:marLeft w:val="480"/>
          <w:marRight w:val="0"/>
          <w:marTop w:val="0"/>
          <w:marBottom w:val="0"/>
          <w:divBdr>
            <w:top w:val="none" w:sz="0" w:space="0" w:color="auto"/>
            <w:left w:val="none" w:sz="0" w:space="0" w:color="auto"/>
            <w:bottom w:val="none" w:sz="0" w:space="0" w:color="auto"/>
            <w:right w:val="none" w:sz="0" w:space="0" w:color="auto"/>
          </w:divBdr>
        </w:div>
        <w:div w:id="1122384625">
          <w:marLeft w:val="480"/>
          <w:marRight w:val="0"/>
          <w:marTop w:val="0"/>
          <w:marBottom w:val="0"/>
          <w:divBdr>
            <w:top w:val="none" w:sz="0" w:space="0" w:color="auto"/>
            <w:left w:val="none" w:sz="0" w:space="0" w:color="auto"/>
            <w:bottom w:val="none" w:sz="0" w:space="0" w:color="auto"/>
            <w:right w:val="none" w:sz="0" w:space="0" w:color="auto"/>
          </w:divBdr>
        </w:div>
        <w:div w:id="1177577645">
          <w:marLeft w:val="480"/>
          <w:marRight w:val="0"/>
          <w:marTop w:val="0"/>
          <w:marBottom w:val="0"/>
          <w:divBdr>
            <w:top w:val="none" w:sz="0" w:space="0" w:color="auto"/>
            <w:left w:val="none" w:sz="0" w:space="0" w:color="auto"/>
            <w:bottom w:val="none" w:sz="0" w:space="0" w:color="auto"/>
            <w:right w:val="none" w:sz="0" w:space="0" w:color="auto"/>
          </w:divBdr>
        </w:div>
        <w:div w:id="1182430733">
          <w:marLeft w:val="480"/>
          <w:marRight w:val="0"/>
          <w:marTop w:val="0"/>
          <w:marBottom w:val="0"/>
          <w:divBdr>
            <w:top w:val="none" w:sz="0" w:space="0" w:color="auto"/>
            <w:left w:val="none" w:sz="0" w:space="0" w:color="auto"/>
            <w:bottom w:val="none" w:sz="0" w:space="0" w:color="auto"/>
            <w:right w:val="none" w:sz="0" w:space="0" w:color="auto"/>
          </w:divBdr>
        </w:div>
        <w:div w:id="1191794751">
          <w:marLeft w:val="480"/>
          <w:marRight w:val="0"/>
          <w:marTop w:val="0"/>
          <w:marBottom w:val="0"/>
          <w:divBdr>
            <w:top w:val="none" w:sz="0" w:space="0" w:color="auto"/>
            <w:left w:val="none" w:sz="0" w:space="0" w:color="auto"/>
            <w:bottom w:val="none" w:sz="0" w:space="0" w:color="auto"/>
            <w:right w:val="none" w:sz="0" w:space="0" w:color="auto"/>
          </w:divBdr>
        </w:div>
        <w:div w:id="1204253181">
          <w:marLeft w:val="480"/>
          <w:marRight w:val="0"/>
          <w:marTop w:val="0"/>
          <w:marBottom w:val="0"/>
          <w:divBdr>
            <w:top w:val="none" w:sz="0" w:space="0" w:color="auto"/>
            <w:left w:val="none" w:sz="0" w:space="0" w:color="auto"/>
            <w:bottom w:val="none" w:sz="0" w:space="0" w:color="auto"/>
            <w:right w:val="none" w:sz="0" w:space="0" w:color="auto"/>
          </w:divBdr>
        </w:div>
      </w:divsChild>
    </w:div>
    <w:div w:id="745613451">
      <w:marLeft w:val="480"/>
      <w:marRight w:val="0"/>
      <w:marTop w:val="0"/>
      <w:marBottom w:val="0"/>
      <w:divBdr>
        <w:top w:val="none" w:sz="0" w:space="0" w:color="auto"/>
        <w:left w:val="none" w:sz="0" w:space="0" w:color="auto"/>
        <w:bottom w:val="none" w:sz="0" w:space="0" w:color="auto"/>
        <w:right w:val="none" w:sz="0" w:space="0" w:color="auto"/>
      </w:divBdr>
    </w:div>
    <w:div w:id="745809443">
      <w:bodyDiv w:val="1"/>
      <w:marLeft w:val="0"/>
      <w:marRight w:val="0"/>
      <w:marTop w:val="0"/>
      <w:marBottom w:val="0"/>
      <w:divBdr>
        <w:top w:val="none" w:sz="0" w:space="0" w:color="auto"/>
        <w:left w:val="none" w:sz="0" w:space="0" w:color="auto"/>
        <w:bottom w:val="none" w:sz="0" w:space="0" w:color="auto"/>
        <w:right w:val="none" w:sz="0" w:space="0" w:color="auto"/>
      </w:divBdr>
    </w:div>
    <w:div w:id="745811032">
      <w:bodyDiv w:val="1"/>
      <w:marLeft w:val="0"/>
      <w:marRight w:val="0"/>
      <w:marTop w:val="0"/>
      <w:marBottom w:val="0"/>
      <w:divBdr>
        <w:top w:val="none" w:sz="0" w:space="0" w:color="auto"/>
        <w:left w:val="none" w:sz="0" w:space="0" w:color="auto"/>
        <w:bottom w:val="none" w:sz="0" w:space="0" w:color="auto"/>
        <w:right w:val="none" w:sz="0" w:space="0" w:color="auto"/>
      </w:divBdr>
    </w:div>
    <w:div w:id="745880723">
      <w:marLeft w:val="480"/>
      <w:marRight w:val="0"/>
      <w:marTop w:val="0"/>
      <w:marBottom w:val="0"/>
      <w:divBdr>
        <w:top w:val="none" w:sz="0" w:space="0" w:color="auto"/>
        <w:left w:val="none" w:sz="0" w:space="0" w:color="auto"/>
        <w:bottom w:val="none" w:sz="0" w:space="0" w:color="auto"/>
        <w:right w:val="none" w:sz="0" w:space="0" w:color="auto"/>
      </w:divBdr>
    </w:div>
    <w:div w:id="745882407">
      <w:bodyDiv w:val="1"/>
      <w:marLeft w:val="0"/>
      <w:marRight w:val="0"/>
      <w:marTop w:val="0"/>
      <w:marBottom w:val="0"/>
      <w:divBdr>
        <w:top w:val="none" w:sz="0" w:space="0" w:color="auto"/>
        <w:left w:val="none" w:sz="0" w:space="0" w:color="auto"/>
        <w:bottom w:val="none" w:sz="0" w:space="0" w:color="auto"/>
        <w:right w:val="none" w:sz="0" w:space="0" w:color="auto"/>
      </w:divBdr>
    </w:div>
    <w:div w:id="745959778">
      <w:bodyDiv w:val="1"/>
      <w:marLeft w:val="0"/>
      <w:marRight w:val="0"/>
      <w:marTop w:val="0"/>
      <w:marBottom w:val="0"/>
      <w:divBdr>
        <w:top w:val="none" w:sz="0" w:space="0" w:color="auto"/>
        <w:left w:val="none" w:sz="0" w:space="0" w:color="auto"/>
        <w:bottom w:val="none" w:sz="0" w:space="0" w:color="auto"/>
        <w:right w:val="none" w:sz="0" w:space="0" w:color="auto"/>
      </w:divBdr>
    </w:div>
    <w:div w:id="745961358">
      <w:marLeft w:val="480"/>
      <w:marRight w:val="0"/>
      <w:marTop w:val="0"/>
      <w:marBottom w:val="0"/>
      <w:divBdr>
        <w:top w:val="none" w:sz="0" w:space="0" w:color="auto"/>
        <w:left w:val="none" w:sz="0" w:space="0" w:color="auto"/>
        <w:bottom w:val="none" w:sz="0" w:space="0" w:color="auto"/>
        <w:right w:val="none" w:sz="0" w:space="0" w:color="auto"/>
      </w:divBdr>
    </w:div>
    <w:div w:id="746072155">
      <w:marLeft w:val="480"/>
      <w:marRight w:val="0"/>
      <w:marTop w:val="0"/>
      <w:marBottom w:val="0"/>
      <w:divBdr>
        <w:top w:val="none" w:sz="0" w:space="0" w:color="auto"/>
        <w:left w:val="none" w:sz="0" w:space="0" w:color="auto"/>
        <w:bottom w:val="none" w:sz="0" w:space="0" w:color="auto"/>
        <w:right w:val="none" w:sz="0" w:space="0" w:color="auto"/>
      </w:divBdr>
    </w:div>
    <w:div w:id="746075395">
      <w:marLeft w:val="480"/>
      <w:marRight w:val="0"/>
      <w:marTop w:val="0"/>
      <w:marBottom w:val="0"/>
      <w:divBdr>
        <w:top w:val="none" w:sz="0" w:space="0" w:color="auto"/>
        <w:left w:val="none" w:sz="0" w:space="0" w:color="auto"/>
        <w:bottom w:val="none" w:sz="0" w:space="0" w:color="auto"/>
        <w:right w:val="none" w:sz="0" w:space="0" w:color="auto"/>
      </w:divBdr>
    </w:div>
    <w:div w:id="746193875">
      <w:bodyDiv w:val="1"/>
      <w:marLeft w:val="0"/>
      <w:marRight w:val="0"/>
      <w:marTop w:val="0"/>
      <w:marBottom w:val="0"/>
      <w:divBdr>
        <w:top w:val="none" w:sz="0" w:space="0" w:color="auto"/>
        <w:left w:val="none" w:sz="0" w:space="0" w:color="auto"/>
        <w:bottom w:val="none" w:sz="0" w:space="0" w:color="auto"/>
        <w:right w:val="none" w:sz="0" w:space="0" w:color="auto"/>
      </w:divBdr>
    </w:div>
    <w:div w:id="746197226">
      <w:bodyDiv w:val="1"/>
      <w:marLeft w:val="0"/>
      <w:marRight w:val="0"/>
      <w:marTop w:val="0"/>
      <w:marBottom w:val="0"/>
      <w:divBdr>
        <w:top w:val="none" w:sz="0" w:space="0" w:color="auto"/>
        <w:left w:val="none" w:sz="0" w:space="0" w:color="auto"/>
        <w:bottom w:val="none" w:sz="0" w:space="0" w:color="auto"/>
        <w:right w:val="none" w:sz="0" w:space="0" w:color="auto"/>
      </w:divBdr>
    </w:div>
    <w:div w:id="746225016">
      <w:marLeft w:val="480"/>
      <w:marRight w:val="0"/>
      <w:marTop w:val="0"/>
      <w:marBottom w:val="0"/>
      <w:divBdr>
        <w:top w:val="none" w:sz="0" w:space="0" w:color="auto"/>
        <w:left w:val="none" w:sz="0" w:space="0" w:color="auto"/>
        <w:bottom w:val="none" w:sz="0" w:space="0" w:color="auto"/>
        <w:right w:val="none" w:sz="0" w:space="0" w:color="auto"/>
      </w:divBdr>
    </w:div>
    <w:div w:id="746225137">
      <w:marLeft w:val="480"/>
      <w:marRight w:val="0"/>
      <w:marTop w:val="0"/>
      <w:marBottom w:val="0"/>
      <w:divBdr>
        <w:top w:val="none" w:sz="0" w:space="0" w:color="auto"/>
        <w:left w:val="none" w:sz="0" w:space="0" w:color="auto"/>
        <w:bottom w:val="none" w:sz="0" w:space="0" w:color="auto"/>
        <w:right w:val="none" w:sz="0" w:space="0" w:color="auto"/>
      </w:divBdr>
    </w:div>
    <w:div w:id="746266057">
      <w:bodyDiv w:val="1"/>
      <w:marLeft w:val="0"/>
      <w:marRight w:val="0"/>
      <w:marTop w:val="0"/>
      <w:marBottom w:val="0"/>
      <w:divBdr>
        <w:top w:val="none" w:sz="0" w:space="0" w:color="auto"/>
        <w:left w:val="none" w:sz="0" w:space="0" w:color="auto"/>
        <w:bottom w:val="none" w:sz="0" w:space="0" w:color="auto"/>
        <w:right w:val="none" w:sz="0" w:space="0" w:color="auto"/>
      </w:divBdr>
    </w:div>
    <w:div w:id="746267480">
      <w:marLeft w:val="480"/>
      <w:marRight w:val="0"/>
      <w:marTop w:val="0"/>
      <w:marBottom w:val="0"/>
      <w:divBdr>
        <w:top w:val="none" w:sz="0" w:space="0" w:color="auto"/>
        <w:left w:val="none" w:sz="0" w:space="0" w:color="auto"/>
        <w:bottom w:val="none" w:sz="0" w:space="0" w:color="auto"/>
        <w:right w:val="none" w:sz="0" w:space="0" w:color="auto"/>
      </w:divBdr>
    </w:div>
    <w:div w:id="746341098">
      <w:marLeft w:val="480"/>
      <w:marRight w:val="0"/>
      <w:marTop w:val="0"/>
      <w:marBottom w:val="0"/>
      <w:divBdr>
        <w:top w:val="none" w:sz="0" w:space="0" w:color="auto"/>
        <w:left w:val="none" w:sz="0" w:space="0" w:color="auto"/>
        <w:bottom w:val="none" w:sz="0" w:space="0" w:color="auto"/>
        <w:right w:val="none" w:sz="0" w:space="0" w:color="auto"/>
      </w:divBdr>
    </w:div>
    <w:div w:id="746533831">
      <w:bodyDiv w:val="1"/>
      <w:marLeft w:val="0"/>
      <w:marRight w:val="0"/>
      <w:marTop w:val="0"/>
      <w:marBottom w:val="0"/>
      <w:divBdr>
        <w:top w:val="none" w:sz="0" w:space="0" w:color="auto"/>
        <w:left w:val="none" w:sz="0" w:space="0" w:color="auto"/>
        <w:bottom w:val="none" w:sz="0" w:space="0" w:color="auto"/>
        <w:right w:val="none" w:sz="0" w:space="0" w:color="auto"/>
      </w:divBdr>
    </w:div>
    <w:div w:id="746536574">
      <w:marLeft w:val="480"/>
      <w:marRight w:val="0"/>
      <w:marTop w:val="0"/>
      <w:marBottom w:val="0"/>
      <w:divBdr>
        <w:top w:val="none" w:sz="0" w:space="0" w:color="auto"/>
        <w:left w:val="none" w:sz="0" w:space="0" w:color="auto"/>
        <w:bottom w:val="none" w:sz="0" w:space="0" w:color="auto"/>
        <w:right w:val="none" w:sz="0" w:space="0" w:color="auto"/>
      </w:divBdr>
    </w:div>
    <w:div w:id="746611162">
      <w:bodyDiv w:val="1"/>
      <w:marLeft w:val="0"/>
      <w:marRight w:val="0"/>
      <w:marTop w:val="0"/>
      <w:marBottom w:val="0"/>
      <w:divBdr>
        <w:top w:val="none" w:sz="0" w:space="0" w:color="auto"/>
        <w:left w:val="none" w:sz="0" w:space="0" w:color="auto"/>
        <w:bottom w:val="none" w:sz="0" w:space="0" w:color="auto"/>
        <w:right w:val="none" w:sz="0" w:space="0" w:color="auto"/>
      </w:divBdr>
    </w:div>
    <w:div w:id="746876279">
      <w:bodyDiv w:val="1"/>
      <w:marLeft w:val="0"/>
      <w:marRight w:val="0"/>
      <w:marTop w:val="0"/>
      <w:marBottom w:val="0"/>
      <w:divBdr>
        <w:top w:val="none" w:sz="0" w:space="0" w:color="auto"/>
        <w:left w:val="none" w:sz="0" w:space="0" w:color="auto"/>
        <w:bottom w:val="none" w:sz="0" w:space="0" w:color="auto"/>
        <w:right w:val="none" w:sz="0" w:space="0" w:color="auto"/>
      </w:divBdr>
    </w:div>
    <w:div w:id="746878696">
      <w:bodyDiv w:val="1"/>
      <w:marLeft w:val="0"/>
      <w:marRight w:val="0"/>
      <w:marTop w:val="0"/>
      <w:marBottom w:val="0"/>
      <w:divBdr>
        <w:top w:val="none" w:sz="0" w:space="0" w:color="auto"/>
        <w:left w:val="none" w:sz="0" w:space="0" w:color="auto"/>
        <w:bottom w:val="none" w:sz="0" w:space="0" w:color="auto"/>
        <w:right w:val="none" w:sz="0" w:space="0" w:color="auto"/>
      </w:divBdr>
    </w:div>
    <w:div w:id="747113237">
      <w:bodyDiv w:val="1"/>
      <w:marLeft w:val="0"/>
      <w:marRight w:val="0"/>
      <w:marTop w:val="0"/>
      <w:marBottom w:val="0"/>
      <w:divBdr>
        <w:top w:val="none" w:sz="0" w:space="0" w:color="auto"/>
        <w:left w:val="none" w:sz="0" w:space="0" w:color="auto"/>
        <w:bottom w:val="none" w:sz="0" w:space="0" w:color="auto"/>
        <w:right w:val="none" w:sz="0" w:space="0" w:color="auto"/>
      </w:divBdr>
    </w:div>
    <w:div w:id="747116462">
      <w:marLeft w:val="480"/>
      <w:marRight w:val="0"/>
      <w:marTop w:val="0"/>
      <w:marBottom w:val="0"/>
      <w:divBdr>
        <w:top w:val="none" w:sz="0" w:space="0" w:color="auto"/>
        <w:left w:val="none" w:sz="0" w:space="0" w:color="auto"/>
        <w:bottom w:val="none" w:sz="0" w:space="0" w:color="auto"/>
        <w:right w:val="none" w:sz="0" w:space="0" w:color="auto"/>
      </w:divBdr>
    </w:div>
    <w:div w:id="747192313">
      <w:bodyDiv w:val="1"/>
      <w:marLeft w:val="0"/>
      <w:marRight w:val="0"/>
      <w:marTop w:val="0"/>
      <w:marBottom w:val="0"/>
      <w:divBdr>
        <w:top w:val="none" w:sz="0" w:space="0" w:color="auto"/>
        <w:left w:val="none" w:sz="0" w:space="0" w:color="auto"/>
        <w:bottom w:val="none" w:sz="0" w:space="0" w:color="auto"/>
        <w:right w:val="none" w:sz="0" w:space="0" w:color="auto"/>
      </w:divBdr>
      <w:divsChild>
        <w:div w:id="8679026">
          <w:marLeft w:val="480"/>
          <w:marRight w:val="0"/>
          <w:marTop w:val="0"/>
          <w:marBottom w:val="0"/>
          <w:divBdr>
            <w:top w:val="none" w:sz="0" w:space="0" w:color="auto"/>
            <w:left w:val="none" w:sz="0" w:space="0" w:color="auto"/>
            <w:bottom w:val="none" w:sz="0" w:space="0" w:color="auto"/>
            <w:right w:val="none" w:sz="0" w:space="0" w:color="auto"/>
          </w:divBdr>
        </w:div>
        <w:div w:id="33234574">
          <w:marLeft w:val="480"/>
          <w:marRight w:val="0"/>
          <w:marTop w:val="0"/>
          <w:marBottom w:val="0"/>
          <w:divBdr>
            <w:top w:val="none" w:sz="0" w:space="0" w:color="auto"/>
            <w:left w:val="none" w:sz="0" w:space="0" w:color="auto"/>
            <w:bottom w:val="none" w:sz="0" w:space="0" w:color="auto"/>
            <w:right w:val="none" w:sz="0" w:space="0" w:color="auto"/>
          </w:divBdr>
        </w:div>
        <w:div w:id="73552064">
          <w:marLeft w:val="480"/>
          <w:marRight w:val="0"/>
          <w:marTop w:val="0"/>
          <w:marBottom w:val="0"/>
          <w:divBdr>
            <w:top w:val="none" w:sz="0" w:space="0" w:color="auto"/>
            <w:left w:val="none" w:sz="0" w:space="0" w:color="auto"/>
            <w:bottom w:val="none" w:sz="0" w:space="0" w:color="auto"/>
            <w:right w:val="none" w:sz="0" w:space="0" w:color="auto"/>
          </w:divBdr>
        </w:div>
        <w:div w:id="142426691">
          <w:marLeft w:val="480"/>
          <w:marRight w:val="0"/>
          <w:marTop w:val="0"/>
          <w:marBottom w:val="0"/>
          <w:divBdr>
            <w:top w:val="none" w:sz="0" w:space="0" w:color="auto"/>
            <w:left w:val="none" w:sz="0" w:space="0" w:color="auto"/>
            <w:bottom w:val="none" w:sz="0" w:space="0" w:color="auto"/>
            <w:right w:val="none" w:sz="0" w:space="0" w:color="auto"/>
          </w:divBdr>
        </w:div>
        <w:div w:id="285429197">
          <w:marLeft w:val="480"/>
          <w:marRight w:val="0"/>
          <w:marTop w:val="0"/>
          <w:marBottom w:val="0"/>
          <w:divBdr>
            <w:top w:val="none" w:sz="0" w:space="0" w:color="auto"/>
            <w:left w:val="none" w:sz="0" w:space="0" w:color="auto"/>
            <w:bottom w:val="none" w:sz="0" w:space="0" w:color="auto"/>
            <w:right w:val="none" w:sz="0" w:space="0" w:color="auto"/>
          </w:divBdr>
        </w:div>
        <w:div w:id="382607205">
          <w:marLeft w:val="480"/>
          <w:marRight w:val="0"/>
          <w:marTop w:val="0"/>
          <w:marBottom w:val="0"/>
          <w:divBdr>
            <w:top w:val="none" w:sz="0" w:space="0" w:color="auto"/>
            <w:left w:val="none" w:sz="0" w:space="0" w:color="auto"/>
            <w:bottom w:val="none" w:sz="0" w:space="0" w:color="auto"/>
            <w:right w:val="none" w:sz="0" w:space="0" w:color="auto"/>
          </w:divBdr>
        </w:div>
        <w:div w:id="402722925">
          <w:marLeft w:val="480"/>
          <w:marRight w:val="0"/>
          <w:marTop w:val="0"/>
          <w:marBottom w:val="0"/>
          <w:divBdr>
            <w:top w:val="none" w:sz="0" w:space="0" w:color="auto"/>
            <w:left w:val="none" w:sz="0" w:space="0" w:color="auto"/>
            <w:bottom w:val="none" w:sz="0" w:space="0" w:color="auto"/>
            <w:right w:val="none" w:sz="0" w:space="0" w:color="auto"/>
          </w:divBdr>
        </w:div>
        <w:div w:id="454444156">
          <w:marLeft w:val="480"/>
          <w:marRight w:val="0"/>
          <w:marTop w:val="0"/>
          <w:marBottom w:val="0"/>
          <w:divBdr>
            <w:top w:val="none" w:sz="0" w:space="0" w:color="auto"/>
            <w:left w:val="none" w:sz="0" w:space="0" w:color="auto"/>
            <w:bottom w:val="none" w:sz="0" w:space="0" w:color="auto"/>
            <w:right w:val="none" w:sz="0" w:space="0" w:color="auto"/>
          </w:divBdr>
        </w:div>
        <w:div w:id="476840770">
          <w:marLeft w:val="480"/>
          <w:marRight w:val="0"/>
          <w:marTop w:val="0"/>
          <w:marBottom w:val="0"/>
          <w:divBdr>
            <w:top w:val="none" w:sz="0" w:space="0" w:color="auto"/>
            <w:left w:val="none" w:sz="0" w:space="0" w:color="auto"/>
            <w:bottom w:val="none" w:sz="0" w:space="0" w:color="auto"/>
            <w:right w:val="none" w:sz="0" w:space="0" w:color="auto"/>
          </w:divBdr>
        </w:div>
        <w:div w:id="479854640">
          <w:marLeft w:val="480"/>
          <w:marRight w:val="0"/>
          <w:marTop w:val="0"/>
          <w:marBottom w:val="0"/>
          <w:divBdr>
            <w:top w:val="none" w:sz="0" w:space="0" w:color="auto"/>
            <w:left w:val="none" w:sz="0" w:space="0" w:color="auto"/>
            <w:bottom w:val="none" w:sz="0" w:space="0" w:color="auto"/>
            <w:right w:val="none" w:sz="0" w:space="0" w:color="auto"/>
          </w:divBdr>
        </w:div>
        <w:div w:id="515390690">
          <w:marLeft w:val="480"/>
          <w:marRight w:val="0"/>
          <w:marTop w:val="0"/>
          <w:marBottom w:val="0"/>
          <w:divBdr>
            <w:top w:val="none" w:sz="0" w:space="0" w:color="auto"/>
            <w:left w:val="none" w:sz="0" w:space="0" w:color="auto"/>
            <w:bottom w:val="none" w:sz="0" w:space="0" w:color="auto"/>
            <w:right w:val="none" w:sz="0" w:space="0" w:color="auto"/>
          </w:divBdr>
        </w:div>
        <w:div w:id="533540976">
          <w:marLeft w:val="480"/>
          <w:marRight w:val="0"/>
          <w:marTop w:val="0"/>
          <w:marBottom w:val="0"/>
          <w:divBdr>
            <w:top w:val="none" w:sz="0" w:space="0" w:color="auto"/>
            <w:left w:val="none" w:sz="0" w:space="0" w:color="auto"/>
            <w:bottom w:val="none" w:sz="0" w:space="0" w:color="auto"/>
            <w:right w:val="none" w:sz="0" w:space="0" w:color="auto"/>
          </w:divBdr>
        </w:div>
        <w:div w:id="650518887">
          <w:marLeft w:val="480"/>
          <w:marRight w:val="0"/>
          <w:marTop w:val="0"/>
          <w:marBottom w:val="0"/>
          <w:divBdr>
            <w:top w:val="none" w:sz="0" w:space="0" w:color="auto"/>
            <w:left w:val="none" w:sz="0" w:space="0" w:color="auto"/>
            <w:bottom w:val="none" w:sz="0" w:space="0" w:color="auto"/>
            <w:right w:val="none" w:sz="0" w:space="0" w:color="auto"/>
          </w:divBdr>
        </w:div>
        <w:div w:id="674653741">
          <w:marLeft w:val="480"/>
          <w:marRight w:val="0"/>
          <w:marTop w:val="0"/>
          <w:marBottom w:val="0"/>
          <w:divBdr>
            <w:top w:val="none" w:sz="0" w:space="0" w:color="auto"/>
            <w:left w:val="none" w:sz="0" w:space="0" w:color="auto"/>
            <w:bottom w:val="none" w:sz="0" w:space="0" w:color="auto"/>
            <w:right w:val="none" w:sz="0" w:space="0" w:color="auto"/>
          </w:divBdr>
        </w:div>
        <w:div w:id="687752815">
          <w:marLeft w:val="480"/>
          <w:marRight w:val="0"/>
          <w:marTop w:val="0"/>
          <w:marBottom w:val="0"/>
          <w:divBdr>
            <w:top w:val="none" w:sz="0" w:space="0" w:color="auto"/>
            <w:left w:val="none" w:sz="0" w:space="0" w:color="auto"/>
            <w:bottom w:val="none" w:sz="0" w:space="0" w:color="auto"/>
            <w:right w:val="none" w:sz="0" w:space="0" w:color="auto"/>
          </w:divBdr>
        </w:div>
        <w:div w:id="746263662">
          <w:marLeft w:val="480"/>
          <w:marRight w:val="0"/>
          <w:marTop w:val="0"/>
          <w:marBottom w:val="0"/>
          <w:divBdr>
            <w:top w:val="none" w:sz="0" w:space="0" w:color="auto"/>
            <w:left w:val="none" w:sz="0" w:space="0" w:color="auto"/>
            <w:bottom w:val="none" w:sz="0" w:space="0" w:color="auto"/>
            <w:right w:val="none" w:sz="0" w:space="0" w:color="auto"/>
          </w:divBdr>
        </w:div>
        <w:div w:id="815604056">
          <w:marLeft w:val="480"/>
          <w:marRight w:val="0"/>
          <w:marTop w:val="0"/>
          <w:marBottom w:val="0"/>
          <w:divBdr>
            <w:top w:val="none" w:sz="0" w:space="0" w:color="auto"/>
            <w:left w:val="none" w:sz="0" w:space="0" w:color="auto"/>
            <w:bottom w:val="none" w:sz="0" w:space="0" w:color="auto"/>
            <w:right w:val="none" w:sz="0" w:space="0" w:color="auto"/>
          </w:divBdr>
        </w:div>
        <w:div w:id="835918839">
          <w:marLeft w:val="480"/>
          <w:marRight w:val="0"/>
          <w:marTop w:val="0"/>
          <w:marBottom w:val="0"/>
          <w:divBdr>
            <w:top w:val="none" w:sz="0" w:space="0" w:color="auto"/>
            <w:left w:val="none" w:sz="0" w:space="0" w:color="auto"/>
            <w:bottom w:val="none" w:sz="0" w:space="0" w:color="auto"/>
            <w:right w:val="none" w:sz="0" w:space="0" w:color="auto"/>
          </w:divBdr>
        </w:div>
        <w:div w:id="838157276">
          <w:marLeft w:val="480"/>
          <w:marRight w:val="0"/>
          <w:marTop w:val="0"/>
          <w:marBottom w:val="0"/>
          <w:divBdr>
            <w:top w:val="none" w:sz="0" w:space="0" w:color="auto"/>
            <w:left w:val="none" w:sz="0" w:space="0" w:color="auto"/>
            <w:bottom w:val="none" w:sz="0" w:space="0" w:color="auto"/>
            <w:right w:val="none" w:sz="0" w:space="0" w:color="auto"/>
          </w:divBdr>
        </w:div>
        <w:div w:id="841236355">
          <w:marLeft w:val="480"/>
          <w:marRight w:val="0"/>
          <w:marTop w:val="0"/>
          <w:marBottom w:val="0"/>
          <w:divBdr>
            <w:top w:val="none" w:sz="0" w:space="0" w:color="auto"/>
            <w:left w:val="none" w:sz="0" w:space="0" w:color="auto"/>
            <w:bottom w:val="none" w:sz="0" w:space="0" w:color="auto"/>
            <w:right w:val="none" w:sz="0" w:space="0" w:color="auto"/>
          </w:divBdr>
        </w:div>
        <w:div w:id="843396865">
          <w:marLeft w:val="480"/>
          <w:marRight w:val="0"/>
          <w:marTop w:val="0"/>
          <w:marBottom w:val="0"/>
          <w:divBdr>
            <w:top w:val="none" w:sz="0" w:space="0" w:color="auto"/>
            <w:left w:val="none" w:sz="0" w:space="0" w:color="auto"/>
            <w:bottom w:val="none" w:sz="0" w:space="0" w:color="auto"/>
            <w:right w:val="none" w:sz="0" w:space="0" w:color="auto"/>
          </w:divBdr>
        </w:div>
        <w:div w:id="936063148">
          <w:marLeft w:val="480"/>
          <w:marRight w:val="0"/>
          <w:marTop w:val="0"/>
          <w:marBottom w:val="0"/>
          <w:divBdr>
            <w:top w:val="none" w:sz="0" w:space="0" w:color="auto"/>
            <w:left w:val="none" w:sz="0" w:space="0" w:color="auto"/>
            <w:bottom w:val="none" w:sz="0" w:space="0" w:color="auto"/>
            <w:right w:val="none" w:sz="0" w:space="0" w:color="auto"/>
          </w:divBdr>
        </w:div>
        <w:div w:id="938488050">
          <w:marLeft w:val="480"/>
          <w:marRight w:val="0"/>
          <w:marTop w:val="0"/>
          <w:marBottom w:val="0"/>
          <w:divBdr>
            <w:top w:val="none" w:sz="0" w:space="0" w:color="auto"/>
            <w:left w:val="none" w:sz="0" w:space="0" w:color="auto"/>
            <w:bottom w:val="none" w:sz="0" w:space="0" w:color="auto"/>
            <w:right w:val="none" w:sz="0" w:space="0" w:color="auto"/>
          </w:divBdr>
        </w:div>
        <w:div w:id="990790809">
          <w:marLeft w:val="480"/>
          <w:marRight w:val="0"/>
          <w:marTop w:val="0"/>
          <w:marBottom w:val="0"/>
          <w:divBdr>
            <w:top w:val="none" w:sz="0" w:space="0" w:color="auto"/>
            <w:left w:val="none" w:sz="0" w:space="0" w:color="auto"/>
            <w:bottom w:val="none" w:sz="0" w:space="0" w:color="auto"/>
            <w:right w:val="none" w:sz="0" w:space="0" w:color="auto"/>
          </w:divBdr>
        </w:div>
        <w:div w:id="1001199701">
          <w:marLeft w:val="480"/>
          <w:marRight w:val="0"/>
          <w:marTop w:val="0"/>
          <w:marBottom w:val="0"/>
          <w:divBdr>
            <w:top w:val="none" w:sz="0" w:space="0" w:color="auto"/>
            <w:left w:val="none" w:sz="0" w:space="0" w:color="auto"/>
            <w:bottom w:val="none" w:sz="0" w:space="0" w:color="auto"/>
            <w:right w:val="none" w:sz="0" w:space="0" w:color="auto"/>
          </w:divBdr>
        </w:div>
        <w:div w:id="1071276503">
          <w:marLeft w:val="480"/>
          <w:marRight w:val="0"/>
          <w:marTop w:val="0"/>
          <w:marBottom w:val="0"/>
          <w:divBdr>
            <w:top w:val="none" w:sz="0" w:space="0" w:color="auto"/>
            <w:left w:val="none" w:sz="0" w:space="0" w:color="auto"/>
            <w:bottom w:val="none" w:sz="0" w:space="0" w:color="auto"/>
            <w:right w:val="none" w:sz="0" w:space="0" w:color="auto"/>
          </w:divBdr>
        </w:div>
        <w:div w:id="1114520097">
          <w:marLeft w:val="480"/>
          <w:marRight w:val="0"/>
          <w:marTop w:val="0"/>
          <w:marBottom w:val="0"/>
          <w:divBdr>
            <w:top w:val="none" w:sz="0" w:space="0" w:color="auto"/>
            <w:left w:val="none" w:sz="0" w:space="0" w:color="auto"/>
            <w:bottom w:val="none" w:sz="0" w:space="0" w:color="auto"/>
            <w:right w:val="none" w:sz="0" w:space="0" w:color="auto"/>
          </w:divBdr>
        </w:div>
        <w:div w:id="1126046565">
          <w:marLeft w:val="480"/>
          <w:marRight w:val="0"/>
          <w:marTop w:val="0"/>
          <w:marBottom w:val="0"/>
          <w:divBdr>
            <w:top w:val="none" w:sz="0" w:space="0" w:color="auto"/>
            <w:left w:val="none" w:sz="0" w:space="0" w:color="auto"/>
            <w:bottom w:val="none" w:sz="0" w:space="0" w:color="auto"/>
            <w:right w:val="none" w:sz="0" w:space="0" w:color="auto"/>
          </w:divBdr>
        </w:div>
        <w:div w:id="1129981400">
          <w:marLeft w:val="480"/>
          <w:marRight w:val="0"/>
          <w:marTop w:val="0"/>
          <w:marBottom w:val="0"/>
          <w:divBdr>
            <w:top w:val="none" w:sz="0" w:space="0" w:color="auto"/>
            <w:left w:val="none" w:sz="0" w:space="0" w:color="auto"/>
            <w:bottom w:val="none" w:sz="0" w:space="0" w:color="auto"/>
            <w:right w:val="none" w:sz="0" w:space="0" w:color="auto"/>
          </w:divBdr>
        </w:div>
        <w:div w:id="1138183167">
          <w:marLeft w:val="480"/>
          <w:marRight w:val="0"/>
          <w:marTop w:val="0"/>
          <w:marBottom w:val="0"/>
          <w:divBdr>
            <w:top w:val="none" w:sz="0" w:space="0" w:color="auto"/>
            <w:left w:val="none" w:sz="0" w:space="0" w:color="auto"/>
            <w:bottom w:val="none" w:sz="0" w:space="0" w:color="auto"/>
            <w:right w:val="none" w:sz="0" w:space="0" w:color="auto"/>
          </w:divBdr>
        </w:div>
        <w:div w:id="1202741862">
          <w:marLeft w:val="480"/>
          <w:marRight w:val="0"/>
          <w:marTop w:val="0"/>
          <w:marBottom w:val="0"/>
          <w:divBdr>
            <w:top w:val="none" w:sz="0" w:space="0" w:color="auto"/>
            <w:left w:val="none" w:sz="0" w:space="0" w:color="auto"/>
            <w:bottom w:val="none" w:sz="0" w:space="0" w:color="auto"/>
            <w:right w:val="none" w:sz="0" w:space="0" w:color="auto"/>
          </w:divBdr>
        </w:div>
        <w:div w:id="1226067709">
          <w:marLeft w:val="480"/>
          <w:marRight w:val="0"/>
          <w:marTop w:val="0"/>
          <w:marBottom w:val="0"/>
          <w:divBdr>
            <w:top w:val="none" w:sz="0" w:space="0" w:color="auto"/>
            <w:left w:val="none" w:sz="0" w:space="0" w:color="auto"/>
            <w:bottom w:val="none" w:sz="0" w:space="0" w:color="auto"/>
            <w:right w:val="none" w:sz="0" w:space="0" w:color="auto"/>
          </w:divBdr>
        </w:div>
        <w:div w:id="1266115489">
          <w:marLeft w:val="480"/>
          <w:marRight w:val="0"/>
          <w:marTop w:val="0"/>
          <w:marBottom w:val="0"/>
          <w:divBdr>
            <w:top w:val="none" w:sz="0" w:space="0" w:color="auto"/>
            <w:left w:val="none" w:sz="0" w:space="0" w:color="auto"/>
            <w:bottom w:val="none" w:sz="0" w:space="0" w:color="auto"/>
            <w:right w:val="none" w:sz="0" w:space="0" w:color="auto"/>
          </w:divBdr>
        </w:div>
        <w:div w:id="1286765592">
          <w:marLeft w:val="480"/>
          <w:marRight w:val="0"/>
          <w:marTop w:val="0"/>
          <w:marBottom w:val="0"/>
          <w:divBdr>
            <w:top w:val="none" w:sz="0" w:space="0" w:color="auto"/>
            <w:left w:val="none" w:sz="0" w:space="0" w:color="auto"/>
            <w:bottom w:val="none" w:sz="0" w:space="0" w:color="auto"/>
            <w:right w:val="none" w:sz="0" w:space="0" w:color="auto"/>
          </w:divBdr>
        </w:div>
        <w:div w:id="1309943461">
          <w:marLeft w:val="480"/>
          <w:marRight w:val="0"/>
          <w:marTop w:val="0"/>
          <w:marBottom w:val="0"/>
          <w:divBdr>
            <w:top w:val="none" w:sz="0" w:space="0" w:color="auto"/>
            <w:left w:val="none" w:sz="0" w:space="0" w:color="auto"/>
            <w:bottom w:val="none" w:sz="0" w:space="0" w:color="auto"/>
            <w:right w:val="none" w:sz="0" w:space="0" w:color="auto"/>
          </w:divBdr>
        </w:div>
        <w:div w:id="1335886099">
          <w:marLeft w:val="480"/>
          <w:marRight w:val="0"/>
          <w:marTop w:val="0"/>
          <w:marBottom w:val="0"/>
          <w:divBdr>
            <w:top w:val="none" w:sz="0" w:space="0" w:color="auto"/>
            <w:left w:val="none" w:sz="0" w:space="0" w:color="auto"/>
            <w:bottom w:val="none" w:sz="0" w:space="0" w:color="auto"/>
            <w:right w:val="none" w:sz="0" w:space="0" w:color="auto"/>
          </w:divBdr>
        </w:div>
        <w:div w:id="1363942656">
          <w:marLeft w:val="480"/>
          <w:marRight w:val="0"/>
          <w:marTop w:val="0"/>
          <w:marBottom w:val="0"/>
          <w:divBdr>
            <w:top w:val="none" w:sz="0" w:space="0" w:color="auto"/>
            <w:left w:val="none" w:sz="0" w:space="0" w:color="auto"/>
            <w:bottom w:val="none" w:sz="0" w:space="0" w:color="auto"/>
            <w:right w:val="none" w:sz="0" w:space="0" w:color="auto"/>
          </w:divBdr>
        </w:div>
      </w:divsChild>
    </w:div>
    <w:div w:id="747309679">
      <w:bodyDiv w:val="1"/>
      <w:marLeft w:val="0"/>
      <w:marRight w:val="0"/>
      <w:marTop w:val="0"/>
      <w:marBottom w:val="0"/>
      <w:divBdr>
        <w:top w:val="none" w:sz="0" w:space="0" w:color="auto"/>
        <w:left w:val="none" w:sz="0" w:space="0" w:color="auto"/>
        <w:bottom w:val="none" w:sz="0" w:space="0" w:color="auto"/>
        <w:right w:val="none" w:sz="0" w:space="0" w:color="auto"/>
      </w:divBdr>
    </w:div>
    <w:div w:id="747459297">
      <w:marLeft w:val="480"/>
      <w:marRight w:val="0"/>
      <w:marTop w:val="0"/>
      <w:marBottom w:val="0"/>
      <w:divBdr>
        <w:top w:val="none" w:sz="0" w:space="0" w:color="auto"/>
        <w:left w:val="none" w:sz="0" w:space="0" w:color="auto"/>
        <w:bottom w:val="none" w:sz="0" w:space="0" w:color="auto"/>
        <w:right w:val="none" w:sz="0" w:space="0" w:color="auto"/>
      </w:divBdr>
    </w:div>
    <w:div w:id="747533562">
      <w:bodyDiv w:val="1"/>
      <w:marLeft w:val="0"/>
      <w:marRight w:val="0"/>
      <w:marTop w:val="0"/>
      <w:marBottom w:val="0"/>
      <w:divBdr>
        <w:top w:val="none" w:sz="0" w:space="0" w:color="auto"/>
        <w:left w:val="none" w:sz="0" w:space="0" w:color="auto"/>
        <w:bottom w:val="none" w:sz="0" w:space="0" w:color="auto"/>
        <w:right w:val="none" w:sz="0" w:space="0" w:color="auto"/>
      </w:divBdr>
    </w:div>
    <w:div w:id="747575722">
      <w:marLeft w:val="480"/>
      <w:marRight w:val="0"/>
      <w:marTop w:val="0"/>
      <w:marBottom w:val="0"/>
      <w:divBdr>
        <w:top w:val="none" w:sz="0" w:space="0" w:color="auto"/>
        <w:left w:val="none" w:sz="0" w:space="0" w:color="auto"/>
        <w:bottom w:val="none" w:sz="0" w:space="0" w:color="auto"/>
        <w:right w:val="none" w:sz="0" w:space="0" w:color="auto"/>
      </w:divBdr>
    </w:div>
    <w:div w:id="747579241">
      <w:marLeft w:val="480"/>
      <w:marRight w:val="0"/>
      <w:marTop w:val="0"/>
      <w:marBottom w:val="0"/>
      <w:divBdr>
        <w:top w:val="none" w:sz="0" w:space="0" w:color="auto"/>
        <w:left w:val="none" w:sz="0" w:space="0" w:color="auto"/>
        <w:bottom w:val="none" w:sz="0" w:space="0" w:color="auto"/>
        <w:right w:val="none" w:sz="0" w:space="0" w:color="auto"/>
      </w:divBdr>
    </w:div>
    <w:div w:id="747700389">
      <w:marLeft w:val="480"/>
      <w:marRight w:val="0"/>
      <w:marTop w:val="0"/>
      <w:marBottom w:val="0"/>
      <w:divBdr>
        <w:top w:val="none" w:sz="0" w:space="0" w:color="auto"/>
        <w:left w:val="none" w:sz="0" w:space="0" w:color="auto"/>
        <w:bottom w:val="none" w:sz="0" w:space="0" w:color="auto"/>
        <w:right w:val="none" w:sz="0" w:space="0" w:color="auto"/>
      </w:divBdr>
    </w:div>
    <w:div w:id="747725700">
      <w:bodyDiv w:val="1"/>
      <w:marLeft w:val="0"/>
      <w:marRight w:val="0"/>
      <w:marTop w:val="0"/>
      <w:marBottom w:val="0"/>
      <w:divBdr>
        <w:top w:val="none" w:sz="0" w:space="0" w:color="auto"/>
        <w:left w:val="none" w:sz="0" w:space="0" w:color="auto"/>
        <w:bottom w:val="none" w:sz="0" w:space="0" w:color="auto"/>
        <w:right w:val="none" w:sz="0" w:space="0" w:color="auto"/>
      </w:divBdr>
    </w:div>
    <w:div w:id="747773000">
      <w:bodyDiv w:val="1"/>
      <w:marLeft w:val="0"/>
      <w:marRight w:val="0"/>
      <w:marTop w:val="0"/>
      <w:marBottom w:val="0"/>
      <w:divBdr>
        <w:top w:val="none" w:sz="0" w:space="0" w:color="auto"/>
        <w:left w:val="none" w:sz="0" w:space="0" w:color="auto"/>
        <w:bottom w:val="none" w:sz="0" w:space="0" w:color="auto"/>
        <w:right w:val="none" w:sz="0" w:space="0" w:color="auto"/>
      </w:divBdr>
    </w:div>
    <w:div w:id="747844897">
      <w:bodyDiv w:val="1"/>
      <w:marLeft w:val="0"/>
      <w:marRight w:val="0"/>
      <w:marTop w:val="0"/>
      <w:marBottom w:val="0"/>
      <w:divBdr>
        <w:top w:val="none" w:sz="0" w:space="0" w:color="auto"/>
        <w:left w:val="none" w:sz="0" w:space="0" w:color="auto"/>
        <w:bottom w:val="none" w:sz="0" w:space="0" w:color="auto"/>
        <w:right w:val="none" w:sz="0" w:space="0" w:color="auto"/>
      </w:divBdr>
    </w:div>
    <w:div w:id="747924143">
      <w:bodyDiv w:val="1"/>
      <w:marLeft w:val="0"/>
      <w:marRight w:val="0"/>
      <w:marTop w:val="0"/>
      <w:marBottom w:val="0"/>
      <w:divBdr>
        <w:top w:val="none" w:sz="0" w:space="0" w:color="auto"/>
        <w:left w:val="none" w:sz="0" w:space="0" w:color="auto"/>
        <w:bottom w:val="none" w:sz="0" w:space="0" w:color="auto"/>
        <w:right w:val="none" w:sz="0" w:space="0" w:color="auto"/>
      </w:divBdr>
    </w:div>
    <w:div w:id="747924452">
      <w:marLeft w:val="480"/>
      <w:marRight w:val="0"/>
      <w:marTop w:val="0"/>
      <w:marBottom w:val="0"/>
      <w:divBdr>
        <w:top w:val="none" w:sz="0" w:space="0" w:color="auto"/>
        <w:left w:val="none" w:sz="0" w:space="0" w:color="auto"/>
        <w:bottom w:val="none" w:sz="0" w:space="0" w:color="auto"/>
        <w:right w:val="none" w:sz="0" w:space="0" w:color="auto"/>
      </w:divBdr>
    </w:div>
    <w:div w:id="747964979">
      <w:bodyDiv w:val="1"/>
      <w:marLeft w:val="0"/>
      <w:marRight w:val="0"/>
      <w:marTop w:val="0"/>
      <w:marBottom w:val="0"/>
      <w:divBdr>
        <w:top w:val="none" w:sz="0" w:space="0" w:color="auto"/>
        <w:left w:val="none" w:sz="0" w:space="0" w:color="auto"/>
        <w:bottom w:val="none" w:sz="0" w:space="0" w:color="auto"/>
        <w:right w:val="none" w:sz="0" w:space="0" w:color="auto"/>
      </w:divBdr>
    </w:div>
    <w:div w:id="748043833">
      <w:bodyDiv w:val="1"/>
      <w:marLeft w:val="0"/>
      <w:marRight w:val="0"/>
      <w:marTop w:val="0"/>
      <w:marBottom w:val="0"/>
      <w:divBdr>
        <w:top w:val="none" w:sz="0" w:space="0" w:color="auto"/>
        <w:left w:val="none" w:sz="0" w:space="0" w:color="auto"/>
        <w:bottom w:val="none" w:sz="0" w:space="0" w:color="auto"/>
        <w:right w:val="none" w:sz="0" w:space="0" w:color="auto"/>
      </w:divBdr>
    </w:div>
    <w:div w:id="748163215">
      <w:bodyDiv w:val="1"/>
      <w:marLeft w:val="0"/>
      <w:marRight w:val="0"/>
      <w:marTop w:val="0"/>
      <w:marBottom w:val="0"/>
      <w:divBdr>
        <w:top w:val="none" w:sz="0" w:space="0" w:color="auto"/>
        <w:left w:val="none" w:sz="0" w:space="0" w:color="auto"/>
        <w:bottom w:val="none" w:sz="0" w:space="0" w:color="auto"/>
        <w:right w:val="none" w:sz="0" w:space="0" w:color="auto"/>
      </w:divBdr>
    </w:div>
    <w:div w:id="748308555">
      <w:marLeft w:val="480"/>
      <w:marRight w:val="0"/>
      <w:marTop w:val="0"/>
      <w:marBottom w:val="0"/>
      <w:divBdr>
        <w:top w:val="none" w:sz="0" w:space="0" w:color="auto"/>
        <w:left w:val="none" w:sz="0" w:space="0" w:color="auto"/>
        <w:bottom w:val="none" w:sz="0" w:space="0" w:color="auto"/>
        <w:right w:val="none" w:sz="0" w:space="0" w:color="auto"/>
      </w:divBdr>
    </w:div>
    <w:div w:id="748424814">
      <w:marLeft w:val="480"/>
      <w:marRight w:val="0"/>
      <w:marTop w:val="0"/>
      <w:marBottom w:val="0"/>
      <w:divBdr>
        <w:top w:val="none" w:sz="0" w:space="0" w:color="auto"/>
        <w:left w:val="none" w:sz="0" w:space="0" w:color="auto"/>
        <w:bottom w:val="none" w:sz="0" w:space="0" w:color="auto"/>
        <w:right w:val="none" w:sz="0" w:space="0" w:color="auto"/>
      </w:divBdr>
    </w:div>
    <w:div w:id="748425576">
      <w:bodyDiv w:val="1"/>
      <w:marLeft w:val="0"/>
      <w:marRight w:val="0"/>
      <w:marTop w:val="0"/>
      <w:marBottom w:val="0"/>
      <w:divBdr>
        <w:top w:val="none" w:sz="0" w:space="0" w:color="auto"/>
        <w:left w:val="none" w:sz="0" w:space="0" w:color="auto"/>
        <w:bottom w:val="none" w:sz="0" w:space="0" w:color="auto"/>
        <w:right w:val="none" w:sz="0" w:space="0" w:color="auto"/>
      </w:divBdr>
    </w:div>
    <w:div w:id="748499899">
      <w:bodyDiv w:val="1"/>
      <w:marLeft w:val="0"/>
      <w:marRight w:val="0"/>
      <w:marTop w:val="0"/>
      <w:marBottom w:val="0"/>
      <w:divBdr>
        <w:top w:val="none" w:sz="0" w:space="0" w:color="auto"/>
        <w:left w:val="none" w:sz="0" w:space="0" w:color="auto"/>
        <w:bottom w:val="none" w:sz="0" w:space="0" w:color="auto"/>
        <w:right w:val="none" w:sz="0" w:space="0" w:color="auto"/>
      </w:divBdr>
    </w:div>
    <w:div w:id="748501886">
      <w:marLeft w:val="480"/>
      <w:marRight w:val="0"/>
      <w:marTop w:val="0"/>
      <w:marBottom w:val="0"/>
      <w:divBdr>
        <w:top w:val="none" w:sz="0" w:space="0" w:color="auto"/>
        <w:left w:val="none" w:sz="0" w:space="0" w:color="auto"/>
        <w:bottom w:val="none" w:sz="0" w:space="0" w:color="auto"/>
        <w:right w:val="none" w:sz="0" w:space="0" w:color="auto"/>
      </w:divBdr>
    </w:div>
    <w:div w:id="748618866">
      <w:marLeft w:val="480"/>
      <w:marRight w:val="0"/>
      <w:marTop w:val="0"/>
      <w:marBottom w:val="0"/>
      <w:divBdr>
        <w:top w:val="none" w:sz="0" w:space="0" w:color="auto"/>
        <w:left w:val="none" w:sz="0" w:space="0" w:color="auto"/>
        <w:bottom w:val="none" w:sz="0" w:space="0" w:color="auto"/>
        <w:right w:val="none" w:sz="0" w:space="0" w:color="auto"/>
      </w:divBdr>
    </w:div>
    <w:div w:id="748624256">
      <w:marLeft w:val="480"/>
      <w:marRight w:val="0"/>
      <w:marTop w:val="0"/>
      <w:marBottom w:val="0"/>
      <w:divBdr>
        <w:top w:val="none" w:sz="0" w:space="0" w:color="auto"/>
        <w:left w:val="none" w:sz="0" w:space="0" w:color="auto"/>
        <w:bottom w:val="none" w:sz="0" w:space="0" w:color="auto"/>
        <w:right w:val="none" w:sz="0" w:space="0" w:color="auto"/>
      </w:divBdr>
    </w:div>
    <w:div w:id="748692352">
      <w:bodyDiv w:val="1"/>
      <w:marLeft w:val="0"/>
      <w:marRight w:val="0"/>
      <w:marTop w:val="0"/>
      <w:marBottom w:val="0"/>
      <w:divBdr>
        <w:top w:val="none" w:sz="0" w:space="0" w:color="auto"/>
        <w:left w:val="none" w:sz="0" w:space="0" w:color="auto"/>
        <w:bottom w:val="none" w:sz="0" w:space="0" w:color="auto"/>
        <w:right w:val="none" w:sz="0" w:space="0" w:color="auto"/>
      </w:divBdr>
    </w:div>
    <w:div w:id="748695907">
      <w:bodyDiv w:val="1"/>
      <w:marLeft w:val="0"/>
      <w:marRight w:val="0"/>
      <w:marTop w:val="0"/>
      <w:marBottom w:val="0"/>
      <w:divBdr>
        <w:top w:val="none" w:sz="0" w:space="0" w:color="auto"/>
        <w:left w:val="none" w:sz="0" w:space="0" w:color="auto"/>
        <w:bottom w:val="none" w:sz="0" w:space="0" w:color="auto"/>
        <w:right w:val="none" w:sz="0" w:space="0" w:color="auto"/>
      </w:divBdr>
    </w:div>
    <w:div w:id="748698183">
      <w:marLeft w:val="480"/>
      <w:marRight w:val="0"/>
      <w:marTop w:val="0"/>
      <w:marBottom w:val="0"/>
      <w:divBdr>
        <w:top w:val="none" w:sz="0" w:space="0" w:color="auto"/>
        <w:left w:val="none" w:sz="0" w:space="0" w:color="auto"/>
        <w:bottom w:val="none" w:sz="0" w:space="0" w:color="auto"/>
        <w:right w:val="none" w:sz="0" w:space="0" w:color="auto"/>
      </w:divBdr>
    </w:div>
    <w:div w:id="748770925">
      <w:marLeft w:val="480"/>
      <w:marRight w:val="0"/>
      <w:marTop w:val="0"/>
      <w:marBottom w:val="0"/>
      <w:divBdr>
        <w:top w:val="none" w:sz="0" w:space="0" w:color="auto"/>
        <w:left w:val="none" w:sz="0" w:space="0" w:color="auto"/>
        <w:bottom w:val="none" w:sz="0" w:space="0" w:color="auto"/>
        <w:right w:val="none" w:sz="0" w:space="0" w:color="auto"/>
      </w:divBdr>
    </w:div>
    <w:div w:id="748774836">
      <w:bodyDiv w:val="1"/>
      <w:marLeft w:val="0"/>
      <w:marRight w:val="0"/>
      <w:marTop w:val="0"/>
      <w:marBottom w:val="0"/>
      <w:divBdr>
        <w:top w:val="none" w:sz="0" w:space="0" w:color="auto"/>
        <w:left w:val="none" w:sz="0" w:space="0" w:color="auto"/>
        <w:bottom w:val="none" w:sz="0" w:space="0" w:color="auto"/>
        <w:right w:val="none" w:sz="0" w:space="0" w:color="auto"/>
      </w:divBdr>
    </w:div>
    <w:div w:id="748843761">
      <w:bodyDiv w:val="1"/>
      <w:marLeft w:val="0"/>
      <w:marRight w:val="0"/>
      <w:marTop w:val="0"/>
      <w:marBottom w:val="0"/>
      <w:divBdr>
        <w:top w:val="none" w:sz="0" w:space="0" w:color="auto"/>
        <w:left w:val="none" w:sz="0" w:space="0" w:color="auto"/>
        <w:bottom w:val="none" w:sz="0" w:space="0" w:color="auto"/>
        <w:right w:val="none" w:sz="0" w:space="0" w:color="auto"/>
      </w:divBdr>
    </w:div>
    <w:div w:id="748967582">
      <w:marLeft w:val="480"/>
      <w:marRight w:val="0"/>
      <w:marTop w:val="0"/>
      <w:marBottom w:val="0"/>
      <w:divBdr>
        <w:top w:val="none" w:sz="0" w:space="0" w:color="auto"/>
        <w:left w:val="none" w:sz="0" w:space="0" w:color="auto"/>
        <w:bottom w:val="none" w:sz="0" w:space="0" w:color="auto"/>
        <w:right w:val="none" w:sz="0" w:space="0" w:color="auto"/>
      </w:divBdr>
    </w:div>
    <w:div w:id="748969175">
      <w:marLeft w:val="480"/>
      <w:marRight w:val="0"/>
      <w:marTop w:val="0"/>
      <w:marBottom w:val="0"/>
      <w:divBdr>
        <w:top w:val="none" w:sz="0" w:space="0" w:color="auto"/>
        <w:left w:val="none" w:sz="0" w:space="0" w:color="auto"/>
        <w:bottom w:val="none" w:sz="0" w:space="0" w:color="auto"/>
        <w:right w:val="none" w:sz="0" w:space="0" w:color="auto"/>
      </w:divBdr>
    </w:div>
    <w:div w:id="749040334">
      <w:marLeft w:val="480"/>
      <w:marRight w:val="0"/>
      <w:marTop w:val="0"/>
      <w:marBottom w:val="0"/>
      <w:divBdr>
        <w:top w:val="none" w:sz="0" w:space="0" w:color="auto"/>
        <w:left w:val="none" w:sz="0" w:space="0" w:color="auto"/>
        <w:bottom w:val="none" w:sz="0" w:space="0" w:color="auto"/>
        <w:right w:val="none" w:sz="0" w:space="0" w:color="auto"/>
      </w:divBdr>
    </w:div>
    <w:div w:id="749043244">
      <w:bodyDiv w:val="1"/>
      <w:marLeft w:val="0"/>
      <w:marRight w:val="0"/>
      <w:marTop w:val="0"/>
      <w:marBottom w:val="0"/>
      <w:divBdr>
        <w:top w:val="none" w:sz="0" w:space="0" w:color="auto"/>
        <w:left w:val="none" w:sz="0" w:space="0" w:color="auto"/>
        <w:bottom w:val="none" w:sz="0" w:space="0" w:color="auto"/>
        <w:right w:val="none" w:sz="0" w:space="0" w:color="auto"/>
      </w:divBdr>
    </w:div>
    <w:div w:id="749236197">
      <w:bodyDiv w:val="1"/>
      <w:marLeft w:val="0"/>
      <w:marRight w:val="0"/>
      <w:marTop w:val="0"/>
      <w:marBottom w:val="0"/>
      <w:divBdr>
        <w:top w:val="none" w:sz="0" w:space="0" w:color="auto"/>
        <w:left w:val="none" w:sz="0" w:space="0" w:color="auto"/>
        <w:bottom w:val="none" w:sz="0" w:space="0" w:color="auto"/>
        <w:right w:val="none" w:sz="0" w:space="0" w:color="auto"/>
      </w:divBdr>
    </w:div>
    <w:div w:id="749499182">
      <w:marLeft w:val="480"/>
      <w:marRight w:val="0"/>
      <w:marTop w:val="0"/>
      <w:marBottom w:val="0"/>
      <w:divBdr>
        <w:top w:val="none" w:sz="0" w:space="0" w:color="auto"/>
        <w:left w:val="none" w:sz="0" w:space="0" w:color="auto"/>
        <w:bottom w:val="none" w:sz="0" w:space="0" w:color="auto"/>
        <w:right w:val="none" w:sz="0" w:space="0" w:color="auto"/>
      </w:divBdr>
    </w:div>
    <w:div w:id="749501785">
      <w:bodyDiv w:val="1"/>
      <w:marLeft w:val="0"/>
      <w:marRight w:val="0"/>
      <w:marTop w:val="0"/>
      <w:marBottom w:val="0"/>
      <w:divBdr>
        <w:top w:val="none" w:sz="0" w:space="0" w:color="auto"/>
        <w:left w:val="none" w:sz="0" w:space="0" w:color="auto"/>
        <w:bottom w:val="none" w:sz="0" w:space="0" w:color="auto"/>
        <w:right w:val="none" w:sz="0" w:space="0" w:color="auto"/>
      </w:divBdr>
    </w:div>
    <w:div w:id="749620128">
      <w:marLeft w:val="480"/>
      <w:marRight w:val="0"/>
      <w:marTop w:val="0"/>
      <w:marBottom w:val="0"/>
      <w:divBdr>
        <w:top w:val="none" w:sz="0" w:space="0" w:color="auto"/>
        <w:left w:val="none" w:sz="0" w:space="0" w:color="auto"/>
        <w:bottom w:val="none" w:sz="0" w:space="0" w:color="auto"/>
        <w:right w:val="none" w:sz="0" w:space="0" w:color="auto"/>
      </w:divBdr>
    </w:div>
    <w:div w:id="749887127">
      <w:marLeft w:val="480"/>
      <w:marRight w:val="0"/>
      <w:marTop w:val="0"/>
      <w:marBottom w:val="0"/>
      <w:divBdr>
        <w:top w:val="none" w:sz="0" w:space="0" w:color="auto"/>
        <w:left w:val="none" w:sz="0" w:space="0" w:color="auto"/>
        <w:bottom w:val="none" w:sz="0" w:space="0" w:color="auto"/>
        <w:right w:val="none" w:sz="0" w:space="0" w:color="auto"/>
      </w:divBdr>
    </w:div>
    <w:div w:id="749890159">
      <w:bodyDiv w:val="1"/>
      <w:marLeft w:val="0"/>
      <w:marRight w:val="0"/>
      <w:marTop w:val="0"/>
      <w:marBottom w:val="0"/>
      <w:divBdr>
        <w:top w:val="none" w:sz="0" w:space="0" w:color="auto"/>
        <w:left w:val="none" w:sz="0" w:space="0" w:color="auto"/>
        <w:bottom w:val="none" w:sz="0" w:space="0" w:color="auto"/>
        <w:right w:val="none" w:sz="0" w:space="0" w:color="auto"/>
      </w:divBdr>
    </w:div>
    <w:div w:id="749935425">
      <w:bodyDiv w:val="1"/>
      <w:marLeft w:val="0"/>
      <w:marRight w:val="0"/>
      <w:marTop w:val="0"/>
      <w:marBottom w:val="0"/>
      <w:divBdr>
        <w:top w:val="none" w:sz="0" w:space="0" w:color="auto"/>
        <w:left w:val="none" w:sz="0" w:space="0" w:color="auto"/>
        <w:bottom w:val="none" w:sz="0" w:space="0" w:color="auto"/>
        <w:right w:val="none" w:sz="0" w:space="0" w:color="auto"/>
      </w:divBdr>
      <w:divsChild>
        <w:div w:id="3752687">
          <w:marLeft w:val="480"/>
          <w:marRight w:val="0"/>
          <w:marTop w:val="0"/>
          <w:marBottom w:val="0"/>
          <w:divBdr>
            <w:top w:val="none" w:sz="0" w:space="0" w:color="auto"/>
            <w:left w:val="none" w:sz="0" w:space="0" w:color="auto"/>
            <w:bottom w:val="none" w:sz="0" w:space="0" w:color="auto"/>
            <w:right w:val="none" w:sz="0" w:space="0" w:color="auto"/>
          </w:divBdr>
        </w:div>
        <w:div w:id="27073708">
          <w:marLeft w:val="480"/>
          <w:marRight w:val="0"/>
          <w:marTop w:val="0"/>
          <w:marBottom w:val="0"/>
          <w:divBdr>
            <w:top w:val="none" w:sz="0" w:space="0" w:color="auto"/>
            <w:left w:val="none" w:sz="0" w:space="0" w:color="auto"/>
            <w:bottom w:val="none" w:sz="0" w:space="0" w:color="auto"/>
            <w:right w:val="none" w:sz="0" w:space="0" w:color="auto"/>
          </w:divBdr>
        </w:div>
        <w:div w:id="121506140">
          <w:marLeft w:val="480"/>
          <w:marRight w:val="0"/>
          <w:marTop w:val="0"/>
          <w:marBottom w:val="0"/>
          <w:divBdr>
            <w:top w:val="none" w:sz="0" w:space="0" w:color="auto"/>
            <w:left w:val="none" w:sz="0" w:space="0" w:color="auto"/>
            <w:bottom w:val="none" w:sz="0" w:space="0" w:color="auto"/>
            <w:right w:val="none" w:sz="0" w:space="0" w:color="auto"/>
          </w:divBdr>
        </w:div>
        <w:div w:id="157814344">
          <w:marLeft w:val="480"/>
          <w:marRight w:val="0"/>
          <w:marTop w:val="0"/>
          <w:marBottom w:val="0"/>
          <w:divBdr>
            <w:top w:val="none" w:sz="0" w:space="0" w:color="auto"/>
            <w:left w:val="none" w:sz="0" w:space="0" w:color="auto"/>
            <w:bottom w:val="none" w:sz="0" w:space="0" w:color="auto"/>
            <w:right w:val="none" w:sz="0" w:space="0" w:color="auto"/>
          </w:divBdr>
        </w:div>
        <w:div w:id="190191601">
          <w:marLeft w:val="480"/>
          <w:marRight w:val="0"/>
          <w:marTop w:val="0"/>
          <w:marBottom w:val="0"/>
          <w:divBdr>
            <w:top w:val="none" w:sz="0" w:space="0" w:color="auto"/>
            <w:left w:val="none" w:sz="0" w:space="0" w:color="auto"/>
            <w:bottom w:val="none" w:sz="0" w:space="0" w:color="auto"/>
            <w:right w:val="none" w:sz="0" w:space="0" w:color="auto"/>
          </w:divBdr>
        </w:div>
        <w:div w:id="215629097">
          <w:marLeft w:val="480"/>
          <w:marRight w:val="0"/>
          <w:marTop w:val="0"/>
          <w:marBottom w:val="0"/>
          <w:divBdr>
            <w:top w:val="none" w:sz="0" w:space="0" w:color="auto"/>
            <w:left w:val="none" w:sz="0" w:space="0" w:color="auto"/>
            <w:bottom w:val="none" w:sz="0" w:space="0" w:color="auto"/>
            <w:right w:val="none" w:sz="0" w:space="0" w:color="auto"/>
          </w:divBdr>
        </w:div>
        <w:div w:id="244455351">
          <w:marLeft w:val="480"/>
          <w:marRight w:val="0"/>
          <w:marTop w:val="0"/>
          <w:marBottom w:val="0"/>
          <w:divBdr>
            <w:top w:val="none" w:sz="0" w:space="0" w:color="auto"/>
            <w:left w:val="none" w:sz="0" w:space="0" w:color="auto"/>
            <w:bottom w:val="none" w:sz="0" w:space="0" w:color="auto"/>
            <w:right w:val="none" w:sz="0" w:space="0" w:color="auto"/>
          </w:divBdr>
        </w:div>
        <w:div w:id="280380225">
          <w:marLeft w:val="480"/>
          <w:marRight w:val="0"/>
          <w:marTop w:val="0"/>
          <w:marBottom w:val="0"/>
          <w:divBdr>
            <w:top w:val="none" w:sz="0" w:space="0" w:color="auto"/>
            <w:left w:val="none" w:sz="0" w:space="0" w:color="auto"/>
            <w:bottom w:val="none" w:sz="0" w:space="0" w:color="auto"/>
            <w:right w:val="none" w:sz="0" w:space="0" w:color="auto"/>
          </w:divBdr>
        </w:div>
        <w:div w:id="286857621">
          <w:marLeft w:val="480"/>
          <w:marRight w:val="0"/>
          <w:marTop w:val="0"/>
          <w:marBottom w:val="0"/>
          <w:divBdr>
            <w:top w:val="none" w:sz="0" w:space="0" w:color="auto"/>
            <w:left w:val="none" w:sz="0" w:space="0" w:color="auto"/>
            <w:bottom w:val="none" w:sz="0" w:space="0" w:color="auto"/>
            <w:right w:val="none" w:sz="0" w:space="0" w:color="auto"/>
          </w:divBdr>
        </w:div>
        <w:div w:id="302663612">
          <w:marLeft w:val="480"/>
          <w:marRight w:val="0"/>
          <w:marTop w:val="0"/>
          <w:marBottom w:val="0"/>
          <w:divBdr>
            <w:top w:val="none" w:sz="0" w:space="0" w:color="auto"/>
            <w:left w:val="none" w:sz="0" w:space="0" w:color="auto"/>
            <w:bottom w:val="none" w:sz="0" w:space="0" w:color="auto"/>
            <w:right w:val="none" w:sz="0" w:space="0" w:color="auto"/>
          </w:divBdr>
        </w:div>
        <w:div w:id="323970126">
          <w:marLeft w:val="480"/>
          <w:marRight w:val="0"/>
          <w:marTop w:val="0"/>
          <w:marBottom w:val="0"/>
          <w:divBdr>
            <w:top w:val="none" w:sz="0" w:space="0" w:color="auto"/>
            <w:left w:val="none" w:sz="0" w:space="0" w:color="auto"/>
            <w:bottom w:val="none" w:sz="0" w:space="0" w:color="auto"/>
            <w:right w:val="none" w:sz="0" w:space="0" w:color="auto"/>
          </w:divBdr>
        </w:div>
        <w:div w:id="356732893">
          <w:marLeft w:val="480"/>
          <w:marRight w:val="0"/>
          <w:marTop w:val="0"/>
          <w:marBottom w:val="0"/>
          <w:divBdr>
            <w:top w:val="none" w:sz="0" w:space="0" w:color="auto"/>
            <w:left w:val="none" w:sz="0" w:space="0" w:color="auto"/>
            <w:bottom w:val="none" w:sz="0" w:space="0" w:color="auto"/>
            <w:right w:val="none" w:sz="0" w:space="0" w:color="auto"/>
          </w:divBdr>
        </w:div>
        <w:div w:id="371079147">
          <w:marLeft w:val="480"/>
          <w:marRight w:val="0"/>
          <w:marTop w:val="0"/>
          <w:marBottom w:val="0"/>
          <w:divBdr>
            <w:top w:val="none" w:sz="0" w:space="0" w:color="auto"/>
            <w:left w:val="none" w:sz="0" w:space="0" w:color="auto"/>
            <w:bottom w:val="none" w:sz="0" w:space="0" w:color="auto"/>
            <w:right w:val="none" w:sz="0" w:space="0" w:color="auto"/>
          </w:divBdr>
        </w:div>
        <w:div w:id="386612413">
          <w:marLeft w:val="480"/>
          <w:marRight w:val="0"/>
          <w:marTop w:val="0"/>
          <w:marBottom w:val="0"/>
          <w:divBdr>
            <w:top w:val="none" w:sz="0" w:space="0" w:color="auto"/>
            <w:left w:val="none" w:sz="0" w:space="0" w:color="auto"/>
            <w:bottom w:val="none" w:sz="0" w:space="0" w:color="auto"/>
            <w:right w:val="none" w:sz="0" w:space="0" w:color="auto"/>
          </w:divBdr>
        </w:div>
        <w:div w:id="414862474">
          <w:marLeft w:val="480"/>
          <w:marRight w:val="0"/>
          <w:marTop w:val="0"/>
          <w:marBottom w:val="0"/>
          <w:divBdr>
            <w:top w:val="none" w:sz="0" w:space="0" w:color="auto"/>
            <w:left w:val="none" w:sz="0" w:space="0" w:color="auto"/>
            <w:bottom w:val="none" w:sz="0" w:space="0" w:color="auto"/>
            <w:right w:val="none" w:sz="0" w:space="0" w:color="auto"/>
          </w:divBdr>
        </w:div>
        <w:div w:id="445739583">
          <w:marLeft w:val="480"/>
          <w:marRight w:val="0"/>
          <w:marTop w:val="0"/>
          <w:marBottom w:val="0"/>
          <w:divBdr>
            <w:top w:val="none" w:sz="0" w:space="0" w:color="auto"/>
            <w:left w:val="none" w:sz="0" w:space="0" w:color="auto"/>
            <w:bottom w:val="none" w:sz="0" w:space="0" w:color="auto"/>
            <w:right w:val="none" w:sz="0" w:space="0" w:color="auto"/>
          </w:divBdr>
        </w:div>
        <w:div w:id="492724650">
          <w:marLeft w:val="480"/>
          <w:marRight w:val="0"/>
          <w:marTop w:val="0"/>
          <w:marBottom w:val="0"/>
          <w:divBdr>
            <w:top w:val="none" w:sz="0" w:space="0" w:color="auto"/>
            <w:left w:val="none" w:sz="0" w:space="0" w:color="auto"/>
            <w:bottom w:val="none" w:sz="0" w:space="0" w:color="auto"/>
            <w:right w:val="none" w:sz="0" w:space="0" w:color="auto"/>
          </w:divBdr>
        </w:div>
        <w:div w:id="508057053">
          <w:marLeft w:val="480"/>
          <w:marRight w:val="0"/>
          <w:marTop w:val="0"/>
          <w:marBottom w:val="0"/>
          <w:divBdr>
            <w:top w:val="none" w:sz="0" w:space="0" w:color="auto"/>
            <w:left w:val="none" w:sz="0" w:space="0" w:color="auto"/>
            <w:bottom w:val="none" w:sz="0" w:space="0" w:color="auto"/>
            <w:right w:val="none" w:sz="0" w:space="0" w:color="auto"/>
          </w:divBdr>
        </w:div>
        <w:div w:id="523250388">
          <w:marLeft w:val="480"/>
          <w:marRight w:val="0"/>
          <w:marTop w:val="0"/>
          <w:marBottom w:val="0"/>
          <w:divBdr>
            <w:top w:val="none" w:sz="0" w:space="0" w:color="auto"/>
            <w:left w:val="none" w:sz="0" w:space="0" w:color="auto"/>
            <w:bottom w:val="none" w:sz="0" w:space="0" w:color="auto"/>
            <w:right w:val="none" w:sz="0" w:space="0" w:color="auto"/>
          </w:divBdr>
        </w:div>
        <w:div w:id="587152147">
          <w:marLeft w:val="480"/>
          <w:marRight w:val="0"/>
          <w:marTop w:val="0"/>
          <w:marBottom w:val="0"/>
          <w:divBdr>
            <w:top w:val="none" w:sz="0" w:space="0" w:color="auto"/>
            <w:left w:val="none" w:sz="0" w:space="0" w:color="auto"/>
            <w:bottom w:val="none" w:sz="0" w:space="0" w:color="auto"/>
            <w:right w:val="none" w:sz="0" w:space="0" w:color="auto"/>
          </w:divBdr>
        </w:div>
        <w:div w:id="600913193">
          <w:marLeft w:val="480"/>
          <w:marRight w:val="0"/>
          <w:marTop w:val="0"/>
          <w:marBottom w:val="0"/>
          <w:divBdr>
            <w:top w:val="none" w:sz="0" w:space="0" w:color="auto"/>
            <w:left w:val="none" w:sz="0" w:space="0" w:color="auto"/>
            <w:bottom w:val="none" w:sz="0" w:space="0" w:color="auto"/>
            <w:right w:val="none" w:sz="0" w:space="0" w:color="auto"/>
          </w:divBdr>
        </w:div>
        <w:div w:id="683167102">
          <w:marLeft w:val="480"/>
          <w:marRight w:val="0"/>
          <w:marTop w:val="0"/>
          <w:marBottom w:val="0"/>
          <w:divBdr>
            <w:top w:val="none" w:sz="0" w:space="0" w:color="auto"/>
            <w:left w:val="none" w:sz="0" w:space="0" w:color="auto"/>
            <w:bottom w:val="none" w:sz="0" w:space="0" w:color="auto"/>
            <w:right w:val="none" w:sz="0" w:space="0" w:color="auto"/>
          </w:divBdr>
        </w:div>
        <w:div w:id="750079624">
          <w:marLeft w:val="480"/>
          <w:marRight w:val="0"/>
          <w:marTop w:val="0"/>
          <w:marBottom w:val="0"/>
          <w:divBdr>
            <w:top w:val="none" w:sz="0" w:space="0" w:color="auto"/>
            <w:left w:val="none" w:sz="0" w:space="0" w:color="auto"/>
            <w:bottom w:val="none" w:sz="0" w:space="0" w:color="auto"/>
            <w:right w:val="none" w:sz="0" w:space="0" w:color="auto"/>
          </w:divBdr>
        </w:div>
        <w:div w:id="775519564">
          <w:marLeft w:val="480"/>
          <w:marRight w:val="0"/>
          <w:marTop w:val="0"/>
          <w:marBottom w:val="0"/>
          <w:divBdr>
            <w:top w:val="none" w:sz="0" w:space="0" w:color="auto"/>
            <w:left w:val="none" w:sz="0" w:space="0" w:color="auto"/>
            <w:bottom w:val="none" w:sz="0" w:space="0" w:color="auto"/>
            <w:right w:val="none" w:sz="0" w:space="0" w:color="auto"/>
          </w:divBdr>
        </w:div>
        <w:div w:id="822235683">
          <w:marLeft w:val="480"/>
          <w:marRight w:val="0"/>
          <w:marTop w:val="0"/>
          <w:marBottom w:val="0"/>
          <w:divBdr>
            <w:top w:val="none" w:sz="0" w:space="0" w:color="auto"/>
            <w:left w:val="none" w:sz="0" w:space="0" w:color="auto"/>
            <w:bottom w:val="none" w:sz="0" w:space="0" w:color="auto"/>
            <w:right w:val="none" w:sz="0" w:space="0" w:color="auto"/>
          </w:divBdr>
        </w:div>
        <w:div w:id="822502662">
          <w:marLeft w:val="480"/>
          <w:marRight w:val="0"/>
          <w:marTop w:val="0"/>
          <w:marBottom w:val="0"/>
          <w:divBdr>
            <w:top w:val="none" w:sz="0" w:space="0" w:color="auto"/>
            <w:left w:val="none" w:sz="0" w:space="0" w:color="auto"/>
            <w:bottom w:val="none" w:sz="0" w:space="0" w:color="auto"/>
            <w:right w:val="none" w:sz="0" w:space="0" w:color="auto"/>
          </w:divBdr>
        </w:div>
        <w:div w:id="838469232">
          <w:marLeft w:val="480"/>
          <w:marRight w:val="0"/>
          <w:marTop w:val="0"/>
          <w:marBottom w:val="0"/>
          <w:divBdr>
            <w:top w:val="none" w:sz="0" w:space="0" w:color="auto"/>
            <w:left w:val="none" w:sz="0" w:space="0" w:color="auto"/>
            <w:bottom w:val="none" w:sz="0" w:space="0" w:color="auto"/>
            <w:right w:val="none" w:sz="0" w:space="0" w:color="auto"/>
          </w:divBdr>
        </w:div>
        <w:div w:id="881211030">
          <w:marLeft w:val="480"/>
          <w:marRight w:val="0"/>
          <w:marTop w:val="0"/>
          <w:marBottom w:val="0"/>
          <w:divBdr>
            <w:top w:val="none" w:sz="0" w:space="0" w:color="auto"/>
            <w:left w:val="none" w:sz="0" w:space="0" w:color="auto"/>
            <w:bottom w:val="none" w:sz="0" w:space="0" w:color="auto"/>
            <w:right w:val="none" w:sz="0" w:space="0" w:color="auto"/>
          </w:divBdr>
        </w:div>
        <w:div w:id="896208975">
          <w:marLeft w:val="480"/>
          <w:marRight w:val="0"/>
          <w:marTop w:val="0"/>
          <w:marBottom w:val="0"/>
          <w:divBdr>
            <w:top w:val="none" w:sz="0" w:space="0" w:color="auto"/>
            <w:left w:val="none" w:sz="0" w:space="0" w:color="auto"/>
            <w:bottom w:val="none" w:sz="0" w:space="0" w:color="auto"/>
            <w:right w:val="none" w:sz="0" w:space="0" w:color="auto"/>
          </w:divBdr>
        </w:div>
        <w:div w:id="1011104811">
          <w:marLeft w:val="480"/>
          <w:marRight w:val="0"/>
          <w:marTop w:val="0"/>
          <w:marBottom w:val="0"/>
          <w:divBdr>
            <w:top w:val="none" w:sz="0" w:space="0" w:color="auto"/>
            <w:left w:val="none" w:sz="0" w:space="0" w:color="auto"/>
            <w:bottom w:val="none" w:sz="0" w:space="0" w:color="auto"/>
            <w:right w:val="none" w:sz="0" w:space="0" w:color="auto"/>
          </w:divBdr>
        </w:div>
        <w:div w:id="1113675710">
          <w:marLeft w:val="480"/>
          <w:marRight w:val="0"/>
          <w:marTop w:val="0"/>
          <w:marBottom w:val="0"/>
          <w:divBdr>
            <w:top w:val="none" w:sz="0" w:space="0" w:color="auto"/>
            <w:left w:val="none" w:sz="0" w:space="0" w:color="auto"/>
            <w:bottom w:val="none" w:sz="0" w:space="0" w:color="auto"/>
            <w:right w:val="none" w:sz="0" w:space="0" w:color="auto"/>
          </w:divBdr>
        </w:div>
        <w:div w:id="1128619839">
          <w:marLeft w:val="480"/>
          <w:marRight w:val="0"/>
          <w:marTop w:val="0"/>
          <w:marBottom w:val="0"/>
          <w:divBdr>
            <w:top w:val="none" w:sz="0" w:space="0" w:color="auto"/>
            <w:left w:val="none" w:sz="0" w:space="0" w:color="auto"/>
            <w:bottom w:val="none" w:sz="0" w:space="0" w:color="auto"/>
            <w:right w:val="none" w:sz="0" w:space="0" w:color="auto"/>
          </w:divBdr>
        </w:div>
        <w:div w:id="1129132533">
          <w:marLeft w:val="480"/>
          <w:marRight w:val="0"/>
          <w:marTop w:val="0"/>
          <w:marBottom w:val="0"/>
          <w:divBdr>
            <w:top w:val="none" w:sz="0" w:space="0" w:color="auto"/>
            <w:left w:val="none" w:sz="0" w:space="0" w:color="auto"/>
            <w:bottom w:val="none" w:sz="0" w:space="0" w:color="auto"/>
            <w:right w:val="none" w:sz="0" w:space="0" w:color="auto"/>
          </w:divBdr>
        </w:div>
        <w:div w:id="1130704251">
          <w:marLeft w:val="480"/>
          <w:marRight w:val="0"/>
          <w:marTop w:val="0"/>
          <w:marBottom w:val="0"/>
          <w:divBdr>
            <w:top w:val="none" w:sz="0" w:space="0" w:color="auto"/>
            <w:left w:val="none" w:sz="0" w:space="0" w:color="auto"/>
            <w:bottom w:val="none" w:sz="0" w:space="0" w:color="auto"/>
            <w:right w:val="none" w:sz="0" w:space="0" w:color="auto"/>
          </w:divBdr>
        </w:div>
        <w:div w:id="1153252361">
          <w:marLeft w:val="480"/>
          <w:marRight w:val="0"/>
          <w:marTop w:val="0"/>
          <w:marBottom w:val="0"/>
          <w:divBdr>
            <w:top w:val="none" w:sz="0" w:space="0" w:color="auto"/>
            <w:left w:val="none" w:sz="0" w:space="0" w:color="auto"/>
            <w:bottom w:val="none" w:sz="0" w:space="0" w:color="auto"/>
            <w:right w:val="none" w:sz="0" w:space="0" w:color="auto"/>
          </w:divBdr>
        </w:div>
        <w:div w:id="1155142374">
          <w:marLeft w:val="480"/>
          <w:marRight w:val="0"/>
          <w:marTop w:val="0"/>
          <w:marBottom w:val="0"/>
          <w:divBdr>
            <w:top w:val="none" w:sz="0" w:space="0" w:color="auto"/>
            <w:left w:val="none" w:sz="0" w:space="0" w:color="auto"/>
            <w:bottom w:val="none" w:sz="0" w:space="0" w:color="auto"/>
            <w:right w:val="none" w:sz="0" w:space="0" w:color="auto"/>
          </w:divBdr>
        </w:div>
        <w:div w:id="1210259535">
          <w:marLeft w:val="480"/>
          <w:marRight w:val="0"/>
          <w:marTop w:val="0"/>
          <w:marBottom w:val="0"/>
          <w:divBdr>
            <w:top w:val="none" w:sz="0" w:space="0" w:color="auto"/>
            <w:left w:val="none" w:sz="0" w:space="0" w:color="auto"/>
            <w:bottom w:val="none" w:sz="0" w:space="0" w:color="auto"/>
            <w:right w:val="none" w:sz="0" w:space="0" w:color="auto"/>
          </w:divBdr>
        </w:div>
        <w:div w:id="1296913536">
          <w:marLeft w:val="480"/>
          <w:marRight w:val="0"/>
          <w:marTop w:val="0"/>
          <w:marBottom w:val="0"/>
          <w:divBdr>
            <w:top w:val="none" w:sz="0" w:space="0" w:color="auto"/>
            <w:left w:val="none" w:sz="0" w:space="0" w:color="auto"/>
            <w:bottom w:val="none" w:sz="0" w:space="0" w:color="auto"/>
            <w:right w:val="none" w:sz="0" w:space="0" w:color="auto"/>
          </w:divBdr>
        </w:div>
        <w:div w:id="1323388931">
          <w:marLeft w:val="480"/>
          <w:marRight w:val="0"/>
          <w:marTop w:val="0"/>
          <w:marBottom w:val="0"/>
          <w:divBdr>
            <w:top w:val="none" w:sz="0" w:space="0" w:color="auto"/>
            <w:left w:val="none" w:sz="0" w:space="0" w:color="auto"/>
            <w:bottom w:val="none" w:sz="0" w:space="0" w:color="auto"/>
            <w:right w:val="none" w:sz="0" w:space="0" w:color="auto"/>
          </w:divBdr>
        </w:div>
        <w:div w:id="1362777244">
          <w:marLeft w:val="480"/>
          <w:marRight w:val="0"/>
          <w:marTop w:val="0"/>
          <w:marBottom w:val="0"/>
          <w:divBdr>
            <w:top w:val="none" w:sz="0" w:space="0" w:color="auto"/>
            <w:left w:val="none" w:sz="0" w:space="0" w:color="auto"/>
            <w:bottom w:val="none" w:sz="0" w:space="0" w:color="auto"/>
            <w:right w:val="none" w:sz="0" w:space="0" w:color="auto"/>
          </w:divBdr>
        </w:div>
        <w:div w:id="1368599351">
          <w:marLeft w:val="480"/>
          <w:marRight w:val="0"/>
          <w:marTop w:val="0"/>
          <w:marBottom w:val="0"/>
          <w:divBdr>
            <w:top w:val="none" w:sz="0" w:space="0" w:color="auto"/>
            <w:left w:val="none" w:sz="0" w:space="0" w:color="auto"/>
            <w:bottom w:val="none" w:sz="0" w:space="0" w:color="auto"/>
            <w:right w:val="none" w:sz="0" w:space="0" w:color="auto"/>
          </w:divBdr>
        </w:div>
      </w:divsChild>
    </w:div>
    <w:div w:id="750002642">
      <w:bodyDiv w:val="1"/>
      <w:marLeft w:val="0"/>
      <w:marRight w:val="0"/>
      <w:marTop w:val="0"/>
      <w:marBottom w:val="0"/>
      <w:divBdr>
        <w:top w:val="none" w:sz="0" w:space="0" w:color="auto"/>
        <w:left w:val="none" w:sz="0" w:space="0" w:color="auto"/>
        <w:bottom w:val="none" w:sz="0" w:space="0" w:color="auto"/>
        <w:right w:val="none" w:sz="0" w:space="0" w:color="auto"/>
      </w:divBdr>
    </w:div>
    <w:div w:id="750010137">
      <w:bodyDiv w:val="1"/>
      <w:marLeft w:val="0"/>
      <w:marRight w:val="0"/>
      <w:marTop w:val="0"/>
      <w:marBottom w:val="0"/>
      <w:divBdr>
        <w:top w:val="none" w:sz="0" w:space="0" w:color="auto"/>
        <w:left w:val="none" w:sz="0" w:space="0" w:color="auto"/>
        <w:bottom w:val="none" w:sz="0" w:space="0" w:color="auto"/>
        <w:right w:val="none" w:sz="0" w:space="0" w:color="auto"/>
      </w:divBdr>
    </w:div>
    <w:div w:id="750203117">
      <w:bodyDiv w:val="1"/>
      <w:marLeft w:val="0"/>
      <w:marRight w:val="0"/>
      <w:marTop w:val="0"/>
      <w:marBottom w:val="0"/>
      <w:divBdr>
        <w:top w:val="none" w:sz="0" w:space="0" w:color="auto"/>
        <w:left w:val="none" w:sz="0" w:space="0" w:color="auto"/>
        <w:bottom w:val="none" w:sz="0" w:space="0" w:color="auto"/>
        <w:right w:val="none" w:sz="0" w:space="0" w:color="auto"/>
      </w:divBdr>
    </w:div>
    <w:div w:id="750276651">
      <w:marLeft w:val="480"/>
      <w:marRight w:val="0"/>
      <w:marTop w:val="0"/>
      <w:marBottom w:val="0"/>
      <w:divBdr>
        <w:top w:val="none" w:sz="0" w:space="0" w:color="auto"/>
        <w:left w:val="none" w:sz="0" w:space="0" w:color="auto"/>
        <w:bottom w:val="none" w:sz="0" w:space="0" w:color="auto"/>
        <w:right w:val="none" w:sz="0" w:space="0" w:color="auto"/>
      </w:divBdr>
    </w:div>
    <w:div w:id="750390696">
      <w:bodyDiv w:val="1"/>
      <w:marLeft w:val="0"/>
      <w:marRight w:val="0"/>
      <w:marTop w:val="0"/>
      <w:marBottom w:val="0"/>
      <w:divBdr>
        <w:top w:val="none" w:sz="0" w:space="0" w:color="auto"/>
        <w:left w:val="none" w:sz="0" w:space="0" w:color="auto"/>
        <w:bottom w:val="none" w:sz="0" w:space="0" w:color="auto"/>
        <w:right w:val="none" w:sz="0" w:space="0" w:color="auto"/>
      </w:divBdr>
    </w:div>
    <w:div w:id="750391816">
      <w:bodyDiv w:val="1"/>
      <w:marLeft w:val="0"/>
      <w:marRight w:val="0"/>
      <w:marTop w:val="0"/>
      <w:marBottom w:val="0"/>
      <w:divBdr>
        <w:top w:val="none" w:sz="0" w:space="0" w:color="auto"/>
        <w:left w:val="none" w:sz="0" w:space="0" w:color="auto"/>
        <w:bottom w:val="none" w:sz="0" w:space="0" w:color="auto"/>
        <w:right w:val="none" w:sz="0" w:space="0" w:color="auto"/>
      </w:divBdr>
    </w:div>
    <w:div w:id="750471169">
      <w:bodyDiv w:val="1"/>
      <w:marLeft w:val="0"/>
      <w:marRight w:val="0"/>
      <w:marTop w:val="0"/>
      <w:marBottom w:val="0"/>
      <w:divBdr>
        <w:top w:val="none" w:sz="0" w:space="0" w:color="auto"/>
        <w:left w:val="none" w:sz="0" w:space="0" w:color="auto"/>
        <w:bottom w:val="none" w:sz="0" w:space="0" w:color="auto"/>
        <w:right w:val="none" w:sz="0" w:space="0" w:color="auto"/>
      </w:divBdr>
    </w:div>
    <w:div w:id="750546837">
      <w:marLeft w:val="480"/>
      <w:marRight w:val="0"/>
      <w:marTop w:val="0"/>
      <w:marBottom w:val="0"/>
      <w:divBdr>
        <w:top w:val="none" w:sz="0" w:space="0" w:color="auto"/>
        <w:left w:val="none" w:sz="0" w:space="0" w:color="auto"/>
        <w:bottom w:val="none" w:sz="0" w:space="0" w:color="auto"/>
        <w:right w:val="none" w:sz="0" w:space="0" w:color="auto"/>
      </w:divBdr>
    </w:div>
    <w:div w:id="750591283">
      <w:bodyDiv w:val="1"/>
      <w:marLeft w:val="0"/>
      <w:marRight w:val="0"/>
      <w:marTop w:val="0"/>
      <w:marBottom w:val="0"/>
      <w:divBdr>
        <w:top w:val="none" w:sz="0" w:space="0" w:color="auto"/>
        <w:left w:val="none" w:sz="0" w:space="0" w:color="auto"/>
        <w:bottom w:val="none" w:sz="0" w:space="0" w:color="auto"/>
        <w:right w:val="none" w:sz="0" w:space="0" w:color="auto"/>
      </w:divBdr>
    </w:div>
    <w:div w:id="750663268">
      <w:bodyDiv w:val="1"/>
      <w:marLeft w:val="0"/>
      <w:marRight w:val="0"/>
      <w:marTop w:val="0"/>
      <w:marBottom w:val="0"/>
      <w:divBdr>
        <w:top w:val="none" w:sz="0" w:space="0" w:color="auto"/>
        <w:left w:val="none" w:sz="0" w:space="0" w:color="auto"/>
        <w:bottom w:val="none" w:sz="0" w:space="0" w:color="auto"/>
        <w:right w:val="none" w:sz="0" w:space="0" w:color="auto"/>
      </w:divBdr>
    </w:div>
    <w:div w:id="750664566">
      <w:marLeft w:val="480"/>
      <w:marRight w:val="0"/>
      <w:marTop w:val="0"/>
      <w:marBottom w:val="0"/>
      <w:divBdr>
        <w:top w:val="none" w:sz="0" w:space="0" w:color="auto"/>
        <w:left w:val="none" w:sz="0" w:space="0" w:color="auto"/>
        <w:bottom w:val="none" w:sz="0" w:space="0" w:color="auto"/>
        <w:right w:val="none" w:sz="0" w:space="0" w:color="auto"/>
      </w:divBdr>
    </w:div>
    <w:div w:id="750665679">
      <w:bodyDiv w:val="1"/>
      <w:marLeft w:val="0"/>
      <w:marRight w:val="0"/>
      <w:marTop w:val="0"/>
      <w:marBottom w:val="0"/>
      <w:divBdr>
        <w:top w:val="none" w:sz="0" w:space="0" w:color="auto"/>
        <w:left w:val="none" w:sz="0" w:space="0" w:color="auto"/>
        <w:bottom w:val="none" w:sz="0" w:space="0" w:color="auto"/>
        <w:right w:val="none" w:sz="0" w:space="0" w:color="auto"/>
      </w:divBdr>
    </w:div>
    <w:div w:id="750733081">
      <w:marLeft w:val="480"/>
      <w:marRight w:val="0"/>
      <w:marTop w:val="0"/>
      <w:marBottom w:val="0"/>
      <w:divBdr>
        <w:top w:val="none" w:sz="0" w:space="0" w:color="auto"/>
        <w:left w:val="none" w:sz="0" w:space="0" w:color="auto"/>
        <w:bottom w:val="none" w:sz="0" w:space="0" w:color="auto"/>
        <w:right w:val="none" w:sz="0" w:space="0" w:color="auto"/>
      </w:divBdr>
    </w:div>
    <w:div w:id="750810598">
      <w:bodyDiv w:val="1"/>
      <w:marLeft w:val="0"/>
      <w:marRight w:val="0"/>
      <w:marTop w:val="0"/>
      <w:marBottom w:val="0"/>
      <w:divBdr>
        <w:top w:val="none" w:sz="0" w:space="0" w:color="auto"/>
        <w:left w:val="none" w:sz="0" w:space="0" w:color="auto"/>
        <w:bottom w:val="none" w:sz="0" w:space="0" w:color="auto"/>
        <w:right w:val="none" w:sz="0" w:space="0" w:color="auto"/>
      </w:divBdr>
    </w:div>
    <w:div w:id="750851545">
      <w:marLeft w:val="480"/>
      <w:marRight w:val="0"/>
      <w:marTop w:val="0"/>
      <w:marBottom w:val="0"/>
      <w:divBdr>
        <w:top w:val="none" w:sz="0" w:space="0" w:color="auto"/>
        <w:left w:val="none" w:sz="0" w:space="0" w:color="auto"/>
        <w:bottom w:val="none" w:sz="0" w:space="0" w:color="auto"/>
        <w:right w:val="none" w:sz="0" w:space="0" w:color="auto"/>
      </w:divBdr>
    </w:div>
    <w:div w:id="750926821">
      <w:marLeft w:val="480"/>
      <w:marRight w:val="0"/>
      <w:marTop w:val="0"/>
      <w:marBottom w:val="0"/>
      <w:divBdr>
        <w:top w:val="none" w:sz="0" w:space="0" w:color="auto"/>
        <w:left w:val="none" w:sz="0" w:space="0" w:color="auto"/>
        <w:bottom w:val="none" w:sz="0" w:space="0" w:color="auto"/>
        <w:right w:val="none" w:sz="0" w:space="0" w:color="auto"/>
      </w:divBdr>
    </w:div>
    <w:div w:id="751001757">
      <w:bodyDiv w:val="1"/>
      <w:marLeft w:val="0"/>
      <w:marRight w:val="0"/>
      <w:marTop w:val="0"/>
      <w:marBottom w:val="0"/>
      <w:divBdr>
        <w:top w:val="none" w:sz="0" w:space="0" w:color="auto"/>
        <w:left w:val="none" w:sz="0" w:space="0" w:color="auto"/>
        <w:bottom w:val="none" w:sz="0" w:space="0" w:color="auto"/>
        <w:right w:val="none" w:sz="0" w:space="0" w:color="auto"/>
      </w:divBdr>
    </w:div>
    <w:div w:id="751008786">
      <w:bodyDiv w:val="1"/>
      <w:marLeft w:val="0"/>
      <w:marRight w:val="0"/>
      <w:marTop w:val="0"/>
      <w:marBottom w:val="0"/>
      <w:divBdr>
        <w:top w:val="none" w:sz="0" w:space="0" w:color="auto"/>
        <w:left w:val="none" w:sz="0" w:space="0" w:color="auto"/>
        <w:bottom w:val="none" w:sz="0" w:space="0" w:color="auto"/>
        <w:right w:val="none" w:sz="0" w:space="0" w:color="auto"/>
      </w:divBdr>
    </w:div>
    <w:div w:id="751052389">
      <w:bodyDiv w:val="1"/>
      <w:marLeft w:val="0"/>
      <w:marRight w:val="0"/>
      <w:marTop w:val="0"/>
      <w:marBottom w:val="0"/>
      <w:divBdr>
        <w:top w:val="none" w:sz="0" w:space="0" w:color="auto"/>
        <w:left w:val="none" w:sz="0" w:space="0" w:color="auto"/>
        <w:bottom w:val="none" w:sz="0" w:space="0" w:color="auto"/>
        <w:right w:val="none" w:sz="0" w:space="0" w:color="auto"/>
      </w:divBdr>
    </w:div>
    <w:div w:id="751196240">
      <w:bodyDiv w:val="1"/>
      <w:marLeft w:val="0"/>
      <w:marRight w:val="0"/>
      <w:marTop w:val="0"/>
      <w:marBottom w:val="0"/>
      <w:divBdr>
        <w:top w:val="none" w:sz="0" w:space="0" w:color="auto"/>
        <w:left w:val="none" w:sz="0" w:space="0" w:color="auto"/>
        <w:bottom w:val="none" w:sz="0" w:space="0" w:color="auto"/>
        <w:right w:val="none" w:sz="0" w:space="0" w:color="auto"/>
      </w:divBdr>
    </w:div>
    <w:div w:id="751271662">
      <w:marLeft w:val="480"/>
      <w:marRight w:val="0"/>
      <w:marTop w:val="0"/>
      <w:marBottom w:val="0"/>
      <w:divBdr>
        <w:top w:val="none" w:sz="0" w:space="0" w:color="auto"/>
        <w:left w:val="none" w:sz="0" w:space="0" w:color="auto"/>
        <w:bottom w:val="none" w:sz="0" w:space="0" w:color="auto"/>
        <w:right w:val="none" w:sz="0" w:space="0" w:color="auto"/>
      </w:divBdr>
    </w:div>
    <w:div w:id="751389957">
      <w:marLeft w:val="480"/>
      <w:marRight w:val="0"/>
      <w:marTop w:val="0"/>
      <w:marBottom w:val="0"/>
      <w:divBdr>
        <w:top w:val="none" w:sz="0" w:space="0" w:color="auto"/>
        <w:left w:val="none" w:sz="0" w:space="0" w:color="auto"/>
        <w:bottom w:val="none" w:sz="0" w:space="0" w:color="auto"/>
        <w:right w:val="none" w:sz="0" w:space="0" w:color="auto"/>
      </w:divBdr>
    </w:div>
    <w:div w:id="751396620">
      <w:bodyDiv w:val="1"/>
      <w:marLeft w:val="0"/>
      <w:marRight w:val="0"/>
      <w:marTop w:val="0"/>
      <w:marBottom w:val="0"/>
      <w:divBdr>
        <w:top w:val="none" w:sz="0" w:space="0" w:color="auto"/>
        <w:left w:val="none" w:sz="0" w:space="0" w:color="auto"/>
        <w:bottom w:val="none" w:sz="0" w:space="0" w:color="auto"/>
        <w:right w:val="none" w:sz="0" w:space="0" w:color="auto"/>
      </w:divBdr>
    </w:div>
    <w:div w:id="751466819">
      <w:marLeft w:val="480"/>
      <w:marRight w:val="0"/>
      <w:marTop w:val="0"/>
      <w:marBottom w:val="0"/>
      <w:divBdr>
        <w:top w:val="none" w:sz="0" w:space="0" w:color="auto"/>
        <w:left w:val="none" w:sz="0" w:space="0" w:color="auto"/>
        <w:bottom w:val="none" w:sz="0" w:space="0" w:color="auto"/>
        <w:right w:val="none" w:sz="0" w:space="0" w:color="auto"/>
      </w:divBdr>
    </w:div>
    <w:div w:id="751506524">
      <w:bodyDiv w:val="1"/>
      <w:marLeft w:val="0"/>
      <w:marRight w:val="0"/>
      <w:marTop w:val="0"/>
      <w:marBottom w:val="0"/>
      <w:divBdr>
        <w:top w:val="none" w:sz="0" w:space="0" w:color="auto"/>
        <w:left w:val="none" w:sz="0" w:space="0" w:color="auto"/>
        <w:bottom w:val="none" w:sz="0" w:space="0" w:color="auto"/>
        <w:right w:val="none" w:sz="0" w:space="0" w:color="auto"/>
      </w:divBdr>
    </w:div>
    <w:div w:id="751512132">
      <w:marLeft w:val="480"/>
      <w:marRight w:val="0"/>
      <w:marTop w:val="0"/>
      <w:marBottom w:val="0"/>
      <w:divBdr>
        <w:top w:val="none" w:sz="0" w:space="0" w:color="auto"/>
        <w:left w:val="none" w:sz="0" w:space="0" w:color="auto"/>
        <w:bottom w:val="none" w:sz="0" w:space="0" w:color="auto"/>
        <w:right w:val="none" w:sz="0" w:space="0" w:color="auto"/>
      </w:divBdr>
    </w:div>
    <w:div w:id="751581995">
      <w:bodyDiv w:val="1"/>
      <w:marLeft w:val="0"/>
      <w:marRight w:val="0"/>
      <w:marTop w:val="0"/>
      <w:marBottom w:val="0"/>
      <w:divBdr>
        <w:top w:val="none" w:sz="0" w:space="0" w:color="auto"/>
        <w:left w:val="none" w:sz="0" w:space="0" w:color="auto"/>
        <w:bottom w:val="none" w:sz="0" w:space="0" w:color="auto"/>
        <w:right w:val="none" w:sz="0" w:space="0" w:color="auto"/>
      </w:divBdr>
    </w:div>
    <w:div w:id="751584214">
      <w:bodyDiv w:val="1"/>
      <w:marLeft w:val="0"/>
      <w:marRight w:val="0"/>
      <w:marTop w:val="0"/>
      <w:marBottom w:val="0"/>
      <w:divBdr>
        <w:top w:val="none" w:sz="0" w:space="0" w:color="auto"/>
        <w:left w:val="none" w:sz="0" w:space="0" w:color="auto"/>
        <w:bottom w:val="none" w:sz="0" w:space="0" w:color="auto"/>
        <w:right w:val="none" w:sz="0" w:space="0" w:color="auto"/>
      </w:divBdr>
    </w:div>
    <w:div w:id="751586348">
      <w:marLeft w:val="480"/>
      <w:marRight w:val="0"/>
      <w:marTop w:val="0"/>
      <w:marBottom w:val="0"/>
      <w:divBdr>
        <w:top w:val="none" w:sz="0" w:space="0" w:color="auto"/>
        <w:left w:val="none" w:sz="0" w:space="0" w:color="auto"/>
        <w:bottom w:val="none" w:sz="0" w:space="0" w:color="auto"/>
        <w:right w:val="none" w:sz="0" w:space="0" w:color="auto"/>
      </w:divBdr>
    </w:div>
    <w:div w:id="751659619">
      <w:marLeft w:val="480"/>
      <w:marRight w:val="0"/>
      <w:marTop w:val="0"/>
      <w:marBottom w:val="0"/>
      <w:divBdr>
        <w:top w:val="none" w:sz="0" w:space="0" w:color="auto"/>
        <w:left w:val="none" w:sz="0" w:space="0" w:color="auto"/>
        <w:bottom w:val="none" w:sz="0" w:space="0" w:color="auto"/>
        <w:right w:val="none" w:sz="0" w:space="0" w:color="auto"/>
      </w:divBdr>
    </w:div>
    <w:div w:id="751703486">
      <w:marLeft w:val="480"/>
      <w:marRight w:val="0"/>
      <w:marTop w:val="0"/>
      <w:marBottom w:val="0"/>
      <w:divBdr>
        <w:top w:val="none" w:sz="0" w:space="0" w:color="auto"/>
        <w:left w:val="none" w:sz="0" w:space="0" w:color="auto"/>
        <w:bottom w:val="none" w:sz="0" w:space="0" w:color="auto"/>
        <w:right w:val="none" w:sz="0" w:space="0" w:color="auto"/>
      </w:divBdr>
    </w:div>
    <w:div w:id="751776714">
      <w:bodyDiv w:val="1"/>
      <w:marLeft w:val="0"/>
      <w:marRight w:val="0"/>
      <w:marTop w:val="0"/>
      <w:marBottom w:val="0"/>
      <w:divBdr>
        <w:top w:val="none" w:sz="0" w:space="0" w:color="auto"/>
        <w:left w:val="none" w:sz="0" w:space="0" w:color="auto"/>
        <w:bottom w:val="none" w:sz="0" w:space="0" w:color="auto"/>
        <w:right w:val="none" w:sz="0" w:space="0" w:color="auto"/>
      </w:divBdr>
    </w:div>
    <w:div w:id="751782121">
      <w:bodyDiv w:val="1"/>
      <w:marLeft w:val="0"/>
      <w:marRight w:val="0"/>
      <w:marTop w:val="0"/>
      <w:marBottom w:val="0"/>
      <w:divBdr>
        <w:top w:val="none" w:sz="0" w:space="0" w:color="auto"/>
        <w:left w:val="none" w:sz="0" w:space="0" w:color="auto"/>
        <w:bottom w:val="none" w:sz="0" w:space="0" w:color="auto"/>
        <w:right w:val="none" w:sz="0" w:space="0" w:color="auto"/>
      </w:divBdr>
    </w:div>
    <w:div w:id="752044782">
      <w:bodyDiv w:val="1"/>
      <w:marLeft w:val="0"/>
      <w:marRight w:val="0"/>
      <w:marTop w:val="0"/>
      <w:marBottom w:val="0"/>
      <w:divBdr>
        <w:top w:val="none" w:sz="0" w:space="0" w:color="auto"/>
        <w:left w:val="none" w:sz="0" w:space="0" w:color="auto"/>
        <w:bottom w:val="none" w:sz="0" w:space="0" w:color="auto"/>
        <w:right w:val="none" w:sz="0" w:space="0" w:color="auto"/>
      </w:divBdr>
    </w:div>
    <w:div w:id="752047849">
      <w:marLeft w:val="480"/>
      <w:marRight w:val="0"/>
      <w:marTop w:val="0"/>
      <w:marBottom w:val="0"/>
      <w:divBdr>
        <w:top w:val="none" w:sz="0" w:space="0" w:color="auto"/>
        <w:left w:val="none" w:sz="0" w:space="0" w:color="auto"/>
        <w:bottom w:val="none" w:sz="0" w:space="0" w:color="auto"/>
        <w:right w:val="none" w:sz="0" w:space="0" w:color="auto"/>
      </w:divBdr>
    </w:div>
    <w:div w:id="752165013">
      <w:bodyDiv w:val="1"/>
      <w:marLeft w:val="0"/>
      <w:marRight w:val="0"/>
      <w:marTop w:val="0"/>
      <w:marBottom w:val="0"/>
      <w:divBdr>
        <w:top w:val="none" w:sz="0" w:space="0" w:color="auto"/>
        <w:left w:val="none" w:sz="0" w:space="0" w:color="auto"/>
        <w:bottom w:val="none" w:sz="0" w:space="0" w:color="auto"/>
        <w:right w:val="none" w:sz="0" w:space="0" w:color="auto"/>
      </w:divBdr>
    </w:div>
    <w:div w:id="752241194">
      <w:bodyDiv w:val="1"/>
      <w:marLeft w:val="0"/>
      <w:marRight w:val="0"/>
      <w:marTop w:val="0"/>
      <w:marBottom w:val="0"/>
      <w:divBdr>
        <w:top w:val="none" w:sz="0" w:space="0" w:color="auto"/>
        <w:left w:val="none" w:sz="0" w:space="0" w:color="auto"/>
        <w:bottom w:val="none" w:sz="0" w:space="0" w:color="auto"/>
        <w:right w:val="none" w:sz="0" w:space="0" w:color="auto"/>
      </w:divBdr>
    </w:div>
    <w:div w:id="752313625">
      <w:bodyDiv w:val="1"/>
      <w:marLeft w:val="0"/>
      <w:marRight w:val="0"/>
      <w:marTop w:val="0"/>
      <w:marBottom w:val="0"/>
      <w:divBdr>
        <w:top w:val="none" w:sz="0" w:space="0" w:color="auto"/>
        <w:left w:val="none" w:sz="0" w:space="0" w:color="auto"/>
        <w:bottom w:val="none" w:sz="0" w:space="0" w:color="auto"/>
        <w:right w:val="none" w:sz="0" w:space="0" w:color="auto"/>
      </w:divBdr>
    </w:div>
    <w:div w:id="752511068">
      <w:marLeft w:val="480"/>
      <w:marRight w:val="0"/>
      <w:marTop w:val="0"/>
      <w:marBottom w:val="0"/>
      <w:divBdr>
        <w:top w:val="none" w:sz="0" w:space="0" w:color="auto"/>
        <w:left w:val="none" w:sz="0" w:space="0" w:color="auto"/>
        <w:bottom w:val="none" w:sz="0" w:space="0" w:color="auto"/>
        <w:right w:val="none" w:sz="0" w:space="0" w:color="auto"/>
      </w:divBdr>
    </w:div>
    <w:div w:id="752513761">
      <w:marLeft w:val="480"/>
      <w:marRight w:val="0"/>
      <w:marTop w:val="0"/>
      <w:marBottom w:val="0"/>
      <w:divBdr>
        <w:top w:val="none" w:sz="0" w:space="0" w:color="auto"/>
        <w:left w:val="none" w:sz="0" w:space="0" w:color="auto"/>
        <w:bottom w:val="none" w:sz="0" w:space="0" w:color="auto"/>
        <w:right w:val="none" w:sz="0" w:space="0" w:color="auto"/>
      </w:divBdr>
    </w:div>
    <w:div w:id="752580192">
      <w:bodyDiv w:val="1"/>
      <w:marLeft w:val="0"/>
      <w:marRight w:val="0"/>
      <w:marTop w:val="0"/>
      <w:marBottom w:val="0"/>
      <w:divBdr>
        <w:top w:val="none" w:sz="0" w:space="0" w:color="auto"/>
        <w:left w:val="none" w:sz="0" w:space="0" w:color="auto"/>
        <w:bottom w:val="none" w:sz="0" w:space="0" w:color="auto"/>
        <w:right w:val="none" w:sz="0" w:space="0" w:color="auto"/>
      </w:divBdr>
    </w:div>
    <w:div w:id="752623429">
      <w:bodyDiv w:val="1"/>
      <w:marLeft w:val="0"/>
      <w:marRight w:val="0"/>
      <w:marTop w:val="0"/>
      <w:marBottom w:val="0"/>
      <w:divBdr>
        <w:top w:val="none" w:sz="0" w:space="0" w:color="auto"/>
        <w:left w:val="none" w:sz="0" w:space="0" w:color="auto"/>
        <w:bottom w:val="none" w:sz="0" w:space="0" w:color="auto"/>
        <w:right w:val="none" w:sz="0" w:space="0" w:color="auto"/>
      </w:divBdr>
      <w:divsChild>
        <w:div w:id="332412764">
          <w:marLeft w:val="480"/>
          <w:marRight w:val="0"/>
          <w:marTop w:val="0"/>
          <w:marBottom w:val="0"/>
          <w:divBdr>
            <w:top w:val="none" w:sz="0" w:space="0" w:color="auto"/>
            <w:left w:val="none" w:sz="0" w:space="0" w:color="auto"/>
            <w:bottom w:val="none" w:sz="0" w:space="0" w:color="auto"/>
            <w:right w:val="none" w:sz="0" w:space="0" w:color="auto"/>
          </w:divBdr>
        </w:div>
        <w:div w:id="467282372">
          <w:marLeft w:val="480"/>
          <w:marRight w:val="0"/>
          <w:marTop w:val="0"/>
          <w:marBottom w:val="0"/>
          <w:divBdr>
            <w:top w:val="none" w:sz="0" w:space="0" w:color="auto"/>
            <w:left w:val="none" w:sz="0" w:space="0" w:color="auto"/>
            <w:bottom w:val="none" w:sz="0" w:space="0" w:color="auto"/>
            <w:right w:val="none" w:sz="0" w:space="0" w:color="auto"/>
          </w:divBdr>
        </w:div>
        <w:div w:id="483813684">
          <w:marLeft w:val="480"/>
          <w:marRight w:val="0"/>
          <w:marTop w:val="0"/>
          <w:marBottom w:val="0"/>
          <w:divBdr>
            <w:top w:val="none" w:sz="0" w:space="0" w:color="auto"/>
            <w:left w:val="none" w:sz="0" w:space="0" w:color="auto"/>
            <w:bottom w:val="none" w:sz="0" w:space="0" w:color="auto"/>
            <w:right w:val="none" w:sz="0" w:space="0" w:color="auto"/>
          </w:divBdr>
        </w:div>
        <w:div w:id="511339816">
          <w:marLeft w:val="480"/>
          <w:marRight w:val="0"/>
          <w:marTop w:val="0"/>
          <w:marBottom w:val="0"/>
          <w:divBdr>
            <w:top w:val="none" w:sz="0" w:space="0" w:color="auto"/>
            <w:left w:val="none" w:sz="0" w:space="0" w:color="auto"/>
            <w:bottom w:val="none" w:sz="0" w:space="0" w:color="auto"/>
            <w:right w:val="none" w:sz="0" w:space="0" w:color="auto"/>
          </w:divBdr>
        </w:div>
        <w:div w:id="548341960">
          <w:marLeft w:val="480"/>
          <w:marRight w:val="0"/>
          <w:marTop w:val="0"/>
          <w:marBottom w:val="0"/>
          <w:divBdr>
            <w:top w:val="none" w:sz="0" w:space="0" w:color="auto"/>
            <w:left w:val="none" w:sz="0" w:space="0" w:color="auto"/>
            <w:bottom w:val="none" w:sz="0" w:space="0" w:color="auto"/>
            <w:right w:val="none" w:sz="0" w:space="0" w:color="auto"/>
          </w:divBdr>
        </w:div>
        <w:div w:id="626549815">
          <w:marLeft w:val="480"/>
          <w:marRight w:val="0"/>
          <w:marTop w:val="0"/>
          <w:marBottom w:val="0"/>
          <w:divBdr>
            <w:top w:val="none" w:sz="0" w:space="0" w:color="auto"/>
            <w:left w:val="none" w:sz="0" w:space="0" w:color="auto"/>
            <w:bottom w:val="none" w:sz="0" w:space="0" w:color="auto"/>
            <w:right w:val="none" w:sz="0" w:space="0" w:color="auto"/>
          </w:divBdr>
        </w:div>
        <w:div w:id="845747874">
          <w:marLeft w:val="480"/>
          <w:marRight w:val="0"/>
          <w:marTop w:val="0"/>
          <w:marBottom w:val="0"/>
          <w:divBdr>
            <w:top w:val="none" w:sz="0" w:space="0" w:color="auto"/>
            <w:left w:val="none" w:sz="0" w:space="0" w:color="auto"/>
            <w:bottom w:val="none" w:sz="0" w:space="0" w:color="auto"/>
            <w:right w:val="none" w:sz="0" w:space="0" w:color="auto"/>
          </w:divBdr>
        </w:div>
        <w:div w:id="917595202">
          <w:marLeft w:val="480"/>
          <w:marRight w:val="0"/>
          <w:marTop w:val="0"/>
          <w:marBottom w:val="0"/>
          <w:divBdr>
            <w:top w:val="none" w:sz="0" w:space="0" w:color="auto"/>
            <w:left w:val="none" w:sz="0" w:space="0" w:color="auto"/>
            <w:bottom w:val="none" w:sz="0" w:space="0" w:color="auto"/>
            <w:right w:val="none" w:sz="0" w:space="0" w:color="auto"/>
          </w:divBdr>
        </w:div>
        <w:div w:id="1113552164">
          <w:marLeft w:val="480"/>
          <w:marRight w:val="0"/>
          <w:marTop w:val="0"/>
          <w:marBottom w:val="0"/>
          <w:divBdr>
            <w:top w:val="none" w:sz="0" w:space="0" w:color="auto"/>
            <w:left w:val="none" w:sz="0" w:space="0" w:color="auto"/>
            <w:bottom w:val="none" w:sz="0" w:space="0" w:color="auto"/>
            <w:right w:val="none" w:sz="0" w:space="0" w:color="auto"/>
          </w:divBdr>
        </w:div>
        <w:div w:id="1336493785">
          <w:marLeft w:val="480"/>
          <w:marRight w:val="0"/>
          <w:marTop w:val="0"/>
          <w:marBottom w:val="0"/>
          <w:divBdr>
            <w:top w:val="none" w:sz="0" w:space="0" w:color="auto"/>
            <w:left w:val="none" w:sz="0" w:space="0" w:color="auto"/>
            <w:bottom w:val="none" w:sz="0" w:space="0" w:color="auto"/>
            <w:right w:val="none" w:sz="0" w:space="0" w:color="auto"/>
          </w:divBdr>
        </w:div>
      </w:divsChild>
    </w:div>
    <w:div w:id="752702036">
      <w:bodyDiv w:val="1"/>
      <w:marLeft w:val="0"/>
      <w:marRight w:val="0"/>
      <w:marTop w:val="0"/>
      <w:marBottom w:val="0"/>
      <w:divBdr>
        <w:top w:val="none" w:sz="0" w:space="0" w:color="auto"/>
        <w:left w:val="none" w:sz="0" w:space="0" w:color="auto"/>
        <w:bottom w:val="none" w:sz="0" w:space="0" w:color="auto"/>
        <w:right w:val="none" w:sz="0" w:space="0" w:color="auto"/>
      </w:divBdr>
    </w:div>
    <w:div w:id="752816302">
      <w:marLeft w:val="480"/>
      <w:marRight w:val="0"/>
      <w:marTop w:val="0"/>
      <w:marBottom w:val="0"/>
      <w:divBdr>
        <w:top w:val="none" w:sz="0" w:space="0" w:color="auto"/>
        <w:left w:val="none" w:sz="0" w:space="0" w:color="auto"/>
        <w:bottom w:val="none" w:sz="0" w:space="0" w:color="auto"/>
        <w:right w:val="none" w:sz="0" w:space="0" w:color="auto"/>
      </w:divBdr>
    </w:div>
    <w:div w:id="752817001">
      <w:bodyDiv w:val="1"/>
      <w:marLeft w:val="0"/>
      <w:marRight w:val="0"/>
      <w:marTop w:val="0"/>
      <w:marBottom w:val="0"/>
      <w:divBdr>
        <w:top w:val="none" w:sz="0" w:space="0" w:color="auto"/>
        <w:left w:val="none" w:sz="0" w:space="0" w:color="auto"/>
        <w:bottom w:val="none" w:sz="0" w:space="0" w:color="auto"/>
        <w:right w:val="none" w:sz="0" w:space="0" w:color="auto"/>
      </w:divBdr>
    </w:div>
    <w:div w:id="752824807">
      <w:bodyDiv w:val="1"/>
      <w:marLeft w:val="0"/>
      <w:marRight w:val="0"/>
      <w:marTop w:val="0"/>
      <w:marBottom w:val="0"/>
      <w:divBdr>
        <w:top w:val="none" w:sz="0" w:space="0" w:color="auto"/>
        <w:left w:val="none" w:sz="0" w:space="0" w:color="auto"/>
        <w:bottom w:val="none" w:sz="0" w:space="0" w:color="auto"/>
        <w:right w:val="none" w:sz="0" w:space="0" w:color="auto"/>
      </w:divBdr>
    </w:div>
    <w:div w:id="752898570">
      <w:bodyDiv w:val="1"/>
      <w:marLeft w:val="0"/>
      <w:marRight w:val="0"/>
      <w:marTop w:val="0"/>
      <w:marBottom w:val="0"/>
      <w:divBdr>
        <w:top w:val="none" w:sz="0" w:space="0" w:color="auto"/>
        <w:left w:val="none" w:sz="0" w:space="0" w:color="auto"/>
        <w:bottom w:val="none" w:sz="0" w:space="0" w:color="auto"/>
        <w:right w:val="none" w:sz="0" w:space="0" w:color="auto"/>
      </w:divBdr>
    </w:div>
    <w:div w:id="752968440">
      <w:marLeft w:val="480"/>
      <w:marRight w:val="0"/>
      <w:marTop w:val="0"/>
      <w:marBottom w:val="0"/>
      <w:divBdr>
        <w:top w:val="none" w:sz="0" w:space="0" w:color="auto"/>
        <w:left w:val="none" w:sz="0" w:space="0" w:color="auto"/>
        <w:bottom w:val="none" w:sz="0" w:space="0" w:color="auto"/>
        <w:right w:val="none" w:sz="0" w:space="0" w:color="auto"/>
      </w:divBdr>
    </w:div>
    <w:div w:id="752974937">
      <w:marLeft w:val="480"/>
      <w:marRight w:val="0"/>
      <w:marTop w:val="0"/>
      <w:marBottom w:val="0"/>
      <w:divBdr>
        <w:top w:val="none" w:sz="0" w:space="0" w:color="auto"/>
        <w:left w:val="none" w:sz="0" w:space="0" w:color="auto"/>
        <w:bottom w:val="none" w:sz="0" w:space="0" w:color="auto"/>
        <w:right w:val="none" w:sz="0" w:space="0" w:color="auto"/>
      </w:divBdr>
    </w:div>
    <w:div w:id="753010440">
      <w:bodyDiv w:val="1"/>
      <w:marLeft w:val="0"/>
      <w:marRight w:val="0"/>
      <w:marTop w:val="0"/>
      <w:marBottom w:val="0"/>
      <w:divBdr>
        <w:top w:val="none" w:sz="0" w:space="0" w:color="auto"/>
        <w:left w:val="none" w:sz="0" w:space="0" w:color="auto"/>
        <w:bottom w:val="none" w:sz="0" w:space="0" w:color="auto"/>
        <w:right w:val="none" w:sz="0" w:space="0" w:color="auto"/>
      </w:divBdr>
    </w:div>
    <w:div w:id="753013427">
      <w:bodyDiv w:val="1"/>
      <w:marLeft w:val="0"/>
      <w:marRight w:val="0"/>
      <w:marTop w:val="0"/>
      <w:marBottom w:val="0"/>
      <w:divBdr>
        <w:top w:val="none" w:sz="0" w:space="0" w:color="auto"/>
        <w:left w:val="none" w:sz="0" w:space="0" w:color="auto"/>
        <w:bottom w:val="none" w:sz="0" w:space="0" w:color="auto"/>
        <w:right w:val="none" w:sz="0" w:space="0" w:color="auto"/>
      </w:divBdr>
    </w:div>
    <w:div w:id="753016407">
      <w:bodyDiv w:val="1"/>
      <w:marLeft w:val="0"/>
      <w:marRight w:val="0"/>
      <w:marTop w:val="0"/>
      <w:marBottom w:val="0"/>
      <w:divBdr>
        <w:top w:val="none" w:sz="0" w:space="0" w:color="auto"/>
        <w:left w:val="none" w:sz="0" w:space="0" w:color="auto"/>
        <w:bottom w:val="none" w:sz="0" w:space="0" w:color="auto"/>
        <w:right w:val="none" w:sz="0" w:space="0" w:color="auto"/>
      </w:divBdr>
      <w:divsChild>
        <w:div w:id="3673314">
          <w:marLeft w:val="480"/>
          <w:marRight w:val="0"/>
          <w:marTop w:val="0"/>
          <w:marBottom w:val="0"/>
          <w:divBdr>
            <w:top w:val="none" w:sz="0" w:space="0" w:color="auto"/>
            <w:left w:val="none" w:sz="0" w:space="0" w:color="auto"/>
            <w:bottom w:val="none" w:sz="0" w:space="0" w:color="auto"/>
            <w:right w:val="none" w:sz="0" w:space="0" w:color="auto"/>
          </w:divBdr>
        </w:div>
        <w:div w:id="47458545">
          <w:marLeft w:val="480"/>
          <w:marRight w:val="0"/>
          <w:marTop w:val="0"/>
          <w:marBottom w:val="0"/>
          <w:divBdr>
            <w:top w:val="none" w:sz="0" w:space="0" w:color="auto"/>
            <w:left w:val="none" w:sz="0" w:space="0" w:color="auto"/>
            <w:bottom w:val="none" w:sz="0" w:space="0" w:color="auto"/>
            <w:right w:val="none" w:sz="0" w:space="0" w:color="auto"/>
          </w:divBdr>
        </w:div>
        <w:div w:id="48580476">
          <w:marLeft w:val="480"/>
          <w:marRight w:val="0"/>
          <w:marTop w:val="0"/>
          <w:marBottom w:val="0"/>
          <w:divBdr>
            <w:top w:val="none" w:sz="0" w:space="0" w:color="auto"/>
            <w:left w:val="none" w:sz="0" w:space="0" w:color="auto"/>
            <w:bottom w:val="none" w:sz="0" w:space="0" w:color="auto"/>
            <w:right w:val="none" w:sz="0" w:space="0" w:color="auto"/>
          </w:divBdr>
        </w:div>
        <w:div w:id="72509775">
          <w:marLeft w:val="480"/>
          <w:marRight w:val="0"/>
          <w:marTop w:val="0"/>
          <w:marBottom w:val="0"/>
          <w:divBdr>
            <w:top w:val="none" w:sz="0" w:space="0" w:color="auto"/>
            <w:left w:val="none" w:sz="0" w:space="0" w:color="auto"/>
            <w:bottom w:val="none" w:sz="0" w:space="0" w:color="auto"/>
            <w:right w:val="none" w:sz="0" w:space="0" w:color="auto"/>
          </w:divBdr>
        </w:div>
        <w:div w:id="73287862">
          <w:marLeft w:val="480"/>
          <w:marRight w:val="0"/>
          <w:marTop w:val="0"/>
          <w:marBottom w:val="0"/>
          <w:divBdr>
            <w:top w:val="none" w:sz="0" w:space="0" w:color="auto"/>
            <w:left w:val="none" w:sz="0" w:space="0" w:color="auto"/>
            <w:bottom w:val="none" w:sz="0" w:space="0" w:color="auto"/>
            <w:right w:val="none" w:sz="0" w:space="0" w:color="auto"/>
          </w:divBdr>
        </w:div>
        <w:div w:id="79569440">
          <w:marLeft w:val="480"/>
          <w:marRight w:val="0"/>
          <w:marTop w:val="0"/>
          <w:marBottom w:val="0"/>
          <w:divBdr>
            <w:top w:val="none" w:sz="0" w:space="0" w:color="auto"/>
            <w:left w:val="none" w:sz="0" w:space="0" w:color="auto"/>
            <w:bottom w:val="none" w:sz="0" w:space="0" w:color="auto"/>
            <w:right w:val="none" w:sz="0" w:space="0" w:color="auto"/>
          </w:divBdr>
        </w:div>
        <w:div w:id="124399078">
          <w:marLeft w:val="480"/>
          <w:marRight w:val="0"/>
          <w:marTop w:val="0"/>
          <w:marBottom w:val="0"/>
          <w:divBdr>
            <w:top w:val="none" w:sz="0" w:space="0" w:color="auto"/>
            <w:left w:val="none" w:sz="0" w:space="0" w:color="auto"/>
            <w:bottom w:val="none" w:sz="0" w:space="0" w:color="auto"/>
            <w:right w:val="none" w:sz="0" w:space="0" w:color="auto"/>
          </w:divBdr>
        </w:div>
        <w:div w:id="153230868">
          <w:marLeft w:val="480"/>
          <w:marRight w:val="0"/>
          <w:marTop w:val="0"/>
          <w:marBottom w:val="0"/>
          <w:divBdr>
            <w:top w:val="none" w:sz="0" w:space="0" w:color="auto"/>
            <w:left w:val="none" w:sz="0" w:space="0" w:color="auto"/>
            <w:bottom w:val="none" w:sz="0" w:space="0" w:color="auto"/>
            <w:right w:val="none" w:sz="0" w:space="0" w:color="auto"/>
          </w:divBdr>
        </w:div>
        <w:div w:id="167913550">
          <w:marLeft w:val="480"/>
          <w:marRight w:val="0"/>
          <w:marTop w:val="0"/>
          <w:marBottom w:val="0"/>
          <w:divBdr>
            <w:top w:val="none" w:sz="0" w:space="0" w:color="auto"/>
            <w:left w:val="none" w:sz="0" w:space="0" w:color="auto"/>
            <w:bottom w:val="none" w:sz="0" w:space="0" w:color="auto"/>
            <w:right w:val="none" w:sz="0" w:space="0" w:color="auto"/>
          </w:divBdr>
        </w:div>
        <w:div w:id="205532763">
          <w:marLeft w:val="480"/>
          <w:marRight w:val="0"/>
          <w:marTop w:val="0"/>
          <w:marBottom w:val="0"/>
          <w:divBdr>
            <w:top w:val="none" w:sz="0" w:space="0" w:color="auto"/>
            <w:left w:val="none" w:sz="0" w:space="0" w:color="auto"/>
            <w:bottom w:val="none" w:sz="0" w:space="0" w:color="auto"/>
            <w:right w:val="none" w:sz="0" w:space="0" w:color="auto"/>
          </w:divBdr>
        </w:div>
        <w:div w:id="211701069">
          <w:marLeft w:val="480"/>
          <w:marRight w:val="0"/>
          <w:marTop w:val="0"/>
          <w:marBottom w:val="0"/>
          <w:divBdr>
            <w:top w:val="none" w:sz="0" w:space="0" w:color="auto"/>
            <w:left w:val="none" w:sz="0" w:space="0" w:color="auto"/>
            <w:bottom w:val="none" w:sz="0" w:space="0" w:color="auto"/>
            <w:right w:val="none" w:sz="0" w:space="0" w:color="auto"/>
          </w:divBdr>
        </w:div>
        <w:div w:id="244844233">
          <w:marLeft w:val="480"/>
          <w:marRight w:val="0"/>
          <w:marTop w:val="0"/>
          <w:marBottom w:val="0"/>
          <w:divBdr>
            <w:top w:val="none" w:sz="0" w:space="0" w:color="auto"/>
            <w:left w:val="none" w:sz="0" w:space="0" w:color="auto"/>
            <w:bottom w:val="none" w:sz="0" w:space="0" w:color="auto"/>
            <w:right w:val="none" w:sz="0" w:space="0" w:color="auto"/>
          </w:divBdr>
        </w:div>
        <w:div w:id="318655487">
          <w:marLeft w:val="480"/>
          <w:marRight w:val="0"/>
          <w:marTop w:val="0"/>
          <w:marBottom w:val="0"/>
          <w:divBdr>
            <w:top w:val="none" w:sz="0" w:space="0" w:color="auto"/>
            <w:left w:val="none" w:sz="0" w:space="0" w:color="auto"/>
            <w:bottom w:val="none" w:sz="0" w:space="0" w:color="auto"/>
            <w:right w:val="none" w:sz="0" w:space="0" w:color="auto"/>
          </w:divBdr>
        </w:div>
        <w:div w:id="438649336">
          <w:marLeft w:val="480"/>
          <w:marRight w:val="0"/>
          <w:marTop w:val="0"/>
          <w:marBottom w:val="0"/>
          <w:divBdr>
            <w:top w:val="none" w:sz="0" w:space="0" w:color="auto"/>
            <w:left w:val="none" w:sz="0" w:space="0" w:color="auto"/>
            <w:bottom w:val="none" w:sz="0" w:space="0" w:color="auto"/>
            <w:right w:val="none" w:sz="0" w:space="0" w:color="auto"/>
          </w:divBdr>
        </w:div>
        <w:div w:id="462118201">
          <w:marLeft w:val="480"/>
          <w:marRight w:val="0"/>
          <w:marTop w:val="0"/>
          <w:marBottom w:val="0"/>
          <w:divBdr>
            <w:top w:val="none" w:sz="0" w:space="0" w:color="auto"/>
            <w:left w:val="none" w:sz="0" w:space="0" w:color="auto"/>
            <w:bottom w:val="none" w:sz="0" w:space="0" w:color="auto"/>
            <w:right w:val="none" w:sz="0" w:space="0" w:color="auto"/>
          </w:divBdr>
        </w:div>
        <w:div w:id="487745158">
          <w:marLeft w:val="480"/>
          <w:marRight w:val="0"/>
          <w:marTop w:val="0"/>
          <w:marBottom w:val="0"/>
          <w:divBdr>
            <w:top w:val="none" w:sz="0" w:space="0" w:color="auto"/>
            <w:left w:val="none" w:sz="0" w:space="0" w:color="auto"/>
            <w:bottom w:val="none" w:sz="0" w:space="0" w:color="auto"/>
            <w:right w:val="none" w:sz="0" w:space="0" w:color="auto"/>
          </w:divBdr>
        </w:div>
        <w:div w:id="546338492">
          <w:marLeft w:val="480"/>
          <w:marRight w:val="0"/>
          <w:marTop w:val="0"/>
          <w:marBottom w:val="0"/>
          <w:divBdr>
            <w:top w:val="none" w:sz="0" w:space="0" w:color="auto"/>
            <w:left w:val="none" w:sz="0" w:space="0" w:color="auto"/>
            <w:bottom w:val="none" w:sz="0" w:space="0" w:color="auto"/>
            <w:right w:val="none" w:sz="0" w:space="0" w:color="auto"/>
          </w:divBdr>
        </w:div>
        <w:div w:id="574239549">
          <w:marLeft w:val="480"/>
          <w:marRight w:val="0"/>
          <w:marTop w:val="0"/>
          <w:marBottom w:val="0"/>
          <w:divBdr>
            <w:top w:val="none" w:sz="0" w:space="0" w:color="auto"/>
            <w:left w:val="none" w:sz="0" w:space="0" w:color="auto"/>
            <w:bottom w:val="none" w:sz="0" w:space="0" w:color="auto"/>
            <w:right w:val="none" w:sz="0" w:space="0" w:color="auto"/>
          </w:divBdr>
        </w:div>
        <w:div w:id="633370266">
          <w:marLeft w:val="480"/>
          <w:marRight w:val="0"/>
          <w:marTop w:val="0"/>
          <w:marBottom w:val="0"/>
          <w:divBdr>
            <w:top w:val="none" w:sz="0" w:space="0" w:color="auto"/>
            <w:left w:val="none" w:sz="0" w:space="0" w:color="auto"/>
            <w:bottom w:val="none" w:sz="0" w:space="0" w:color="auto"/>
            <w:right w:val="none" w:sz="0" w:space="0" w:color="auto"/>
          </w:divBdr>
        </w:div>
        <w:div w:id="658115571">
          <w:marLeft w:val="480"/>
          <w:marRight w:val="0"/>
          <w:marTop w:val="0"/>
          <w:marBottom w:val="0"/>
          <w:divBdr>
            <w:top w:val="none" w:sz="0" w:space="0" w:color="auto"/>
            <w:left w:val="none" w:sz="0" w:space="0" w:color="auto"/>
            <w:bottom w:val="none" w:sz="0" w:space="0" w:color="auto"/>
            <w:right w:val="none" w:sz="0" w:space="0" w:color="auto"/>
          </w:divBdr>
        </w:div>
        <w:div w:id="668140025">
          <w:marLeft w:val="480"/>
          <w:marRight w:val="0"/>
          <w:marTop w:val="0"/>
          <w:marBottom w:val="0"/>
          <w:divBdr>
            <w:top w:val="none" w:sz="0" w:space="0" w:color="auto"/>
            <w:left w:val="none" w:sz="0" w:space="0" w:color="auto"/>
            <w:bottom w:val="none" w:sz="0" w:space="0" w:color="auto"/>
            <w:right w:val="none" w:sz="0" w:space="0" w:color="auto"/>
          </w:divBdr>
        </w:div>
        <w:div w:id="688524979">
          <w:marLeft w:val="480"/>
          <w:marRight w:val="0"/>
          <w:marTop w:val="0"/>
          <w:marBottom w:val="0"/>
          <w:divBdr>
            <w:top w:val="none" w:sz="0" w:space="0" w:color="auto"/>
            <w:left w:val="none" w:sz="0" w:space="0" w:color="auto"/>
            <w:bottom w:val="none" w:sz="0" w:space="0" w:color="auto"/>
            <w:right w:val="none" w:sz="0" w:space="0" w:color="auto"/>
          </w:divBdr>
        </w:div>
        <w:div w:id="698433927">
          <w:marLeft w:val="480"/>
          <w:marRight w:val="0"/>
          <w:marTop w:val="0"/>
          <w:marBottom w:val="0"/>
          <w:divBdr>
            <w:top w:val="none" w:sz="0" w:space="0" w:color="auto"/>
            <w:left w:val="none" w:sz="0" w:space="0" w:color="auto"/>
            <w:bottom w:val="none" w:sz="0" w:space="0" w:color="auto"/>
            <w:right w:val="none" w:sz="0" w:space="0" w:color="auto"/>
          </w:divBdr>
        </w:div>
        <w:div w:id="718016359">
          <w:marLeft w:val="480"/>
          <w:marRight w:val="0"/>
          <w:marTop w:val="0"/>
          <w:marBottom w:val="0"/>
          <w:divBdr>
            <w:top w:val="none" w:sz="0" w:space="0" w:color="auto"/>
            <w:left w:val="none" w:sz="0" w:space="0" w:color="auto"/>
            <w:bottom w:val="none" w:sz="0" w:space="0" w:color="auto"/>
            <w:right w:val="none" w:sz="0" w:space="0" w:color="auto"/>
          </w:divBdr>
        </w:div>
        <w:div w:id="794904190">
          <w:marLeft w:val="480"/>
          <w:marRight w:val="0"/>
          <w:marTop w:val="0"/>
          <w:marBottom w:val="0"/>
          <w:divBdr>
            <w:top w:val="none" w:sz="0" w:space="0" w:color="auto"/>
            <w:left w:val="none" w:sz="0" w:space="0" w:color="auto"/>
            <w:bottom w:val="none" w:sz="0" w:space="0" w:color="auto"/>
            <w:right w:val="none" w:sz="0" w:space="0" w:color="auto"/>
          </w:divBdr>
        </w:div>
        <w:div w:id="820541783">
          <w:marLeft w:val="480"/>
          <w:marRight w:val="0"/>
          <w:marTop w:val="0"/>
          <w:marBottom w:val="0"/>
          <w:divBdr>
            <w:top w:val="none" w:sz="0" w:space="0" w:color="auto"/>
            <w:left w:val="none" w:sz="0" w:space="0" w:color="auto"/>
            <w:bottom w:val="none" w:sz="0" w:space="0" w:color="auto"/>
            <w:right w:val="none" w:sz="0" w:space="0" w:color="auto"/>
          </w:divBdr>
        </w:div>
        <w:div w:id="822115332">
          <w:marLeft w:val="480"/>
          <w:marRight w:val="0"/>
          <w:marTop w:val="0"/>
          <w:marBottom w:val="0"/>
          <w:divBdr>
            <w:top w:val="none" w:sz="0" w:space="0" w:color="auto"/>
            <w:left w:val="none" w:sz="0" w:space="0" w:color="auto"/>
            <w:bottom w:val="none" w:sz="0" w:space="0" w:color="auto"/>
            <w:right w:val="none" w:sz="0" w:space="0" w:color="auto"/>
          </w:divBdr>
        </w:div>
        <w:div w:id="824708717">
          <w:marLeft w:val="480"/>
          <w:marRight w:val="0"/>
          <w:marTop w:val="0"/>
          <w:marBottom w:val="0"/>
          <w:divBdr>
            <w:top w:val="none" w:sz="0" w:space="0" w:color="auto"/>
            <w:left w:val="none" w:sz="0" w:space="0" w:color="auto"/>
            <w:bottom w:val="none" w:sz="0" w:space="0" w:color="auto"/>
            <w:right w:val="none" w:sz="0" w:space="0" w:color="auto"/>
          </w:divBdr>
        </w:div>
        <w:div w:id="946541701">
          <w:marLeft w:val="480"/>
          <w:marRight w:val="0"/>
          <w:marTop w:val="0"/>
          <w:marBottom w:val="0"/>
          <w:divBdr>
            <w:top w:val="none" w:sz="0" w:space="0" w:color="auto"/>
            <w:left w:val="none" w:sz="0" w:space="0" w:color="auto"/>
            <w:bottom w:val="none" w:sz="0" w:space="0" w:color="auto"/>
            <w:right w:val="none" w:sz="0" w:space="0" w:color="auto"/>
          </w:divBdr>
        </w:div>
        <w:div w:id="959803032">
          <w:marLeft w:val="480"/>
          <w:marRight w:val="0"/>
          <w:marTop w:val="0"/>
          <w:marBottom w:val="0"/>
          <w:divBdr>
            <w:top w:val="none" w:sz="0" w:space="0" w:color="auto"/>
            <w:left w:val="none" w:sz="0" w:space="0" w:color="auto"/>
            <w:bottom w:val="none" w:sz="0" w:space="0" w:color="auto"/>
            <w:right w:val="none" w:sz="0" w:space="0" w:color="auto"/>
          </w:divBdr>
        </w:div>
        <w:div w:id="971788508">
          <w:marLeft w:val="480"/>
          <w:marRight w:val="0"/>
          <w:marTop w:val="0"/>
          <w:marBottom w:val="0"/>
          <w:divBdr>
            <w:top w:val="none" w:sz="0" w:space="0" w:color="auto"/>
            <w:left w:val="none" w:sz="0" w:space="0" w:color="auto"/>
            <w:bottom w:val="none" w:sz="0" w:space="0" w:color="auto"/>
            <w:right w:val="none" w:sz="0" w:space="0" w:color="auto"/>
          </w:divBdr>
        </w:div>
        <w:div w:id="998970620">
          <w:marLeft w:val="480"/>
          <w:marRight w:val="0"/>
          <w:marTop w:val="0"/>
          <w:marBottom w:val="0"/>
          <w:divBdr>
            <w:top w:val="none" w:sz="0" w:space="0" w:color="auto"/>
            <w:left w:val="none" w:sz="0" w:space="0" w:color="auto"/>
            <w:bottom w:val="none" w:sz="0" w:space="0" w:color="auto"/>
            <w:right w:val="none" w:sz="0" w:space="0" w:color="auto"/>
          </w:divBdr>
        </w:div>
        <w:div w:id="1018700646">
          <w:marLeft w:val="480"/>
          <w:marRight w:val="0"/>
          <w:marTop w:val="0"/>
          <w:marBottom w:val="0"/>
          <w:divBdr>
            <w:top w:val="none" w:sz="0" w:space="0" w:color="auto"/>
            <w:left w:val="none" w:sz="0" w:space="0" w:color="auto"/>
            <w:bottom w:val="none" w:sz="0" w:space="0" w:color="auto"/>
            <w:right w:val="none" w:sz="0" w:space="0" w:color="auto"/>
          </w:divBdr>
        </w:div>
        <w:div w:id="1033772397">
          <w:marLeft w:val="480"/>
          <w:marRight w:val="0"/>
          <w:marTop w:val="0"/>
          <w:marBottom w:val="0"/>
          <w:divBdr>
            <w:top w:val="none" w:sz="0" w:space="0" w:color="auto"/>
            <w:left w:val="none" w:sz="0" w:space="0" w:color="auto"/>
            <w:bottom w:val="none" w:sz="0" w:space="0" w:color="auto"/>
            <w:right w:val="none" w:sz="0" w:space="0" w:color="auto"/>
          </w:divBdr>
        </w:div>
        <w:div w:id="1070232799">
          <w:marLeft w:val="480"/>
          <w:marRight w:val="0"/>
          <w:marTop w:val="0"/>
          <w:marBottom w:val="0"/>
          <w:divBdr>
            <w:top w:val="none" w:sz="0" w:space="0" w:color="auto"/>
            <w:left w:val="none" w:sz="0" w:space="0" w:color="auto"/>
            <w:bottom w:val="none" w:sz="0" w:space="0" w:color="auto"/>
            <w:right w:val="none" w:sz="0" w:space="0" w:color="auto"/>
          </w:divBdr>
        </w:div>
        <w:div w:id="1081803564">
          <w:marLeft w:val="480"/>
          <w:marRight w:val="0"/>
          <w:marTop w:val="0"/>
          <w:marBottom w:val="0"/>
          <w:divBdr>
            <w:top w:val="none" w:sz="0" w:space="0" w:color="auto"/>
            <w:left w:val="none" w:sz="0" w:space="0" w:color="auto"/>
            <w:bottom w:val="none" w:sz="0" w:space="0" w:color="auto"/>
            <w:right w:val="none" w:sz="0" w:space="0" w:color="auto"/>
          </w:divBdr>
        </w:div>
        <w:div w:id="1098216116">
          <w:marLeft w:val="480"/>
          <w:marRight w:val="0"/>
          <w:marTop w:val="0"/>
          <w:marBottom w:val="0"/>
          <w:divBdr>
            <w:top w:val="none" w:sz="0" w:space="0" w:color="auto"/>
            <w:left w:val="none" w:sz="0" w:space="0" w:color="auto"/>
            <w:bottom w:val="none" w:sz="0" w:space="0" w:color="auto"/>
            <w:right w:val="none" w:sz="0" w:space="0" w:color="auto"/>
          </w:divBdr>
        </w:div>
        <w:div w:id="1108307978">
          <w:marLeft w:val="480"/>
          <w:marRight w:val="0"/>
          <w:marTop w:val="0"/>
          <w:marBottom w:val="0"/>
          <w:divBdr>
            <w:top w:val="none" w:sz="0" w:space="0" w:color="auto"/>
            <w:left w:val="none" w:sz="0" w:space="0" w:color="auto"/>
            <w:bottom w:val="none" w:sz="0" w:space="0" w:color="auto"/>
            <w:right w:val="none" w:sz="0" w:space="0" w:color="auto"/>
          </w:divBdr>
        </w:div>
        <w:div w:id="1167591690">
          <w:marLeft w:val="480"/>
          <w:marRight w:val="0"/>
          <w:marTop w:val="0"/>
          <w:marBottom w:val="0"/>
          <w:divBdr>
            <w:top w:val="none" w:sz="0" w:space="0" w:color="auto"/>
            <w:left w:val="none" w:sz="0" w:space="0" w:color="auto"/>
            <w:bottom w:val="none" w:sz="0" w:space="0" w:color="auto"/>
            <w:right w:val="none" w:sz="0" w:space="0" w:color="auto"/>
          </w:divBdr>
        </w:div>
        <w:div w:id="1382514257">
          <w:marLeft w:val="480"/>
          <w:marRight w:val="0"/>
          <w:marTop w:val="0"/>
          <w:marBottom w:val="0"/>
          <w:divBdr>
            <w:top w:val="none" w:sz="0" w:space="0" w:color="auto"/>
            <w:left w:val="none" w:sz="0" w:space="0" w:color="auto"/>
            <w:bottom w:val="none" w:sz="0" w:space="0" w:color="auto"/>
            <w:right w:val="none" w:sz="0" w:space="0" w:color="auto"/>
          </w:divBdr>
        </w:div>
      </w:divsChild>
    </w:div>
    <w:div w:id="753163408">
      <w:bodyDiv w:val="1"/>
      <w:marLeft w:val="0"/>
      <w:marRight w:val="0"/>
      <w:marTop w:val="0"/>
      <w:marBottom w:val="0"/>
      <w:divBdr>
        <w:top w:val="none" w:sz="0" w:space="0" w:color="auto"/>
        <w:left w:val="none" w:sz="0" w:space="0" w:color="auto"/>
        <w:bottom w:val="none" w:sz="0" w:space="0" w:color="auto"/>
        <w:right w:val="none" w:sz="0" w:space="0" w:color="auto"/>
      </w:divBdr>
    </w:div>
    <w:div w:id="753205784">
      <w:bodyDiv w:val="1"/>
      <w:marLeft w:val="0"/>
      <w:marRight w:val="0"/>
      <w:marTop w:val="0"/>
      <w:marBottom w:val="0"/>
      <w:divBdr>
        <w:top w:val="none" w:sz="0" w:space="0" w:color="auto"/>
        <w:left w:val="none" w:sz="0" w:space="0" w:color="auto"/>
        <w:bottom w:val="none" w:sz="0" w:space="0" w:color="auto"/>
        <w:right w:val="none" w:sz="0" w:space="0" w:color="auto"/>
      </w:divBdr>
    </w:div>
    <w:div w:id="753207013">
      <w:bodyDiv w:val="1"/>
      <w:marLeft w:val="0"/>
      <w:marRight w:val="0"/>
      <w:marTop w:val="0"/>
      <w:marBottom w:val="0"/>
      <w:divBdr>
        <w:top w:val="none" w:sz="0" w:space="0" w:color="auto"/>
        <w:left w:val="none" w:sz="0" w:space="0" w:color="auto"/>
        <w:bottom w:val="none" w:sz="0" w:space="0" w:color="auto"/>
        <w:right w:val="none" w:sz="0" w:space="0" w:color="auto"/>
      </w:divBdr>
    </w:div>
    <w:div w:id="753431280">
      <w:bodyDiv w:val="1"/>
      <w:marLeft w:val="0"/>
      <w:marRight w:val="0"/>
      <w:marTop w:val="0"/>
      <w:marBottom w:val="0"/>
      <w:divBdr>
        <w:top w:val="none" w:sz="0" w:space="0" w:color="auto"/>
        <w:left w:val="none" w:sz="0" w:space="0" w:color="auto"/>
        <w:bottom w:val="none" w:sz="0" w:space="0" w:color="auto"/>
        <w:right w:val="none" w:sz="0" w:space="0" w:color="auto"/>
      </w:divBdr>
    </w:div>
    <w:div w:id="753475740">
      <w:bodyDiv w:val="1"/>
      <w:marLeft w:val="0"/>
      <w:marRight w:val="0"/>
      <w:marTop w:val="0"/>
      <w:marBottom w:val="0"/>
      <w:divBdr>
        <w:top w:val="none" w:sz="0" w:space="0" w:color="auto"/>
        <w:left w:val="none" w:sz="0" w:space="0" w:color="auto"/>
        <w:bottom w:val="none" w:sz="0" w:space="0" w:color="auto"/>
        <w:right w:val="none" w:sz="0" w:space="0" w:color="auto"/>
      </w:divBdr>
    </w:div>
    <w:div w:id="753629396">
      <w:bodyDiv w:val="1"/>
      <w:marLeft w:val="0"/>
      <w:marRight w:val="0"/>
      <w:marTop w:val="0"/>
      <w:marBottom w:val="0"/>
      <w:divBdr>
        <w:top w:val="none" w:sz="0" w:space="0" w:color="auto"/>
        <w:left w:val="none" w:sz="0" w:space="0" w:color="auto"/>
        <w:bottom w:val="none" w:sz="0" w:space="0" w:color="auto"/>
        <w:right w:val="none" w:sz="0" w:space="0" w:color="auto"/>
      </w:divBdr>
    </w:div>
    <w:div w:id="753742511">
      <w:bodyDiv w:val="1"/>
      <w:marLeft w:val="0"/>
      <w:marRight w:val="0"/>
      <w:marTop w:val="0"/>
      <w:marBottom w:val="0"/>
      <w:divBdr>
        <w:top w:val="none" w:sz="0" w:space="0" w:color="auto"/>
        <w:left w:val="none" w:sz="0" w:space="0" w:color="auto"/>
        <w:bottom w:val="none" w:sz="0" w:space="0" w:color="auto"/>
        <w:right w:val="none" w:sz="0" w:space="0" w:color="auto"/>
      </w:divBdr>
    </w:div>
    <w:div w:id="753743937">
      <w:bodyDiv w:val="1"/>
      <w:marLeft w:val="0"/>
      <w:marRight w:val="0"/>
      <w:marTop w:val="0"/>
      <w:marBottom w:val="0"/>
      <w:divBdr>
        <w:top w:val="none" w:sz="0" w:space="0" w:color="auto"/>
        <w:left w:val="none" w:sz="0" w:space="0" w:color="auto"/>
        <w:bottom w:val="none" w:sz="0" w:space="0" w:color="auto"/>
        <w:right w:val="none" w:sz="0" w:space="0" w:color="auto"/>
      </w:divBdr>
    </w:div>
    <w:div w:id="753824673">
      <w:bodyDiv w:val="1"/>
      <w:marLeft w:val="0"/>
      <w:marRight w:val="0"/>
      <w:marTop w:val="0"/>
      <w:marBottom w:val="0"/>
      <w:divBdr>
        <w:top w:val="none" w:sz="0" w:space="0" w:color="auto"/>
        <w:left w:val="none" w:sz="0" w:space="0" w:color="auto"/>
        <w:bottom w:val="none" w:sz="0" w:space="0" w:color="auto"/>
        <w:right w:val="none" w:sz="0" w:space="0" w:color="auto"/>
      </w:divBdr>
    </w:div>
    <w:div w:id="753939504">
      <w:marLeft w:val="480"/>
      <w:marRight w:val="0"/>
      <w:marTop w:val="0"/>
      <w:marBottom w:val="0"/>
      <w:divBdr>
        <w:top w:val="none" w:sz="0" w:space="0" w:color="auto"/>
        <w:left w:val="none" w:sz="0" w:space="0" w:color="auto"/>
        <w:bottom w:val="none" w:sz="0" w:space="0" w:color="auto"/>
        <w:right w:val="none" w:sz="0" w:space="0" w:color="auto"/>
      </w:divBdr>
    </w:div>
    <w:div w:id="754009833">
      <w:bodyDiv w:val="1"/>
      <w:marLeft w:val="0"/>
      <w:marRight w:val="0"/>
      <w:marTop w:val="0"/>
      <w:marBottom w:val="0"/>
      <w:divBdr>
        <w:top w:val="none" w:sz="0" w:space="0" w:color="auto"/>
        <w:left w:val="none" w:sz="0" w:space="0" w:color="auto"/>
        <w:bottom w:val="none" w:sz="0" w:space="0" w:color="auto"/>
        <w:right w:val="none" w:sz="0" w:space="0" w:color="auto"/>
      </w:divBdr>
    </w:div>
    <w:div w:id="754254109">
      <w:marLeft w:val="480"/>
      <w:marRight w:val="0"/>
      <w:marTop w:val="0"/>
      <w:marBottom w:val="0"/>
      <w:divBdr>
        <w:top w:val="none" w:sz="0" w:space="0" w:color="auto"/>
        <w:left w:val="none" w:sz="0" w:space="0" w:color="auto"/>
        <w:bottom w:val="none" w:sz="0" w:space="0" w:color="auto"/>
        <w:right w:val="none" w:sz="0" w:space="0" w:color="auto"/>
      </w:divBdr>
    </w:div>
    <w:div w:id="754321498">
      <w:bodyDiv w:val="1"/>
      <w:marLeft w:val="0"/>
      <w:marRight w:val="0"/>
      <w:marTop w:val="0"/>
      <w:marBottom w:val="0"/>
      <w:divBdr>
        <w:top w:val="none" w:sz="0" w:space="0" w:color="auto"/>
        <w:left w:val="none" w:sz="0" w:space="0" w:color="auto"/>
        <w:bottom w:val="none" w:sz="0" w:space="0" w:color="auto"/>
        <w:right w:val="none" w:sz="0" w:space="0" w:color="auto"/>
      </w:divBdr>
    </w:div>
    <w:div w:id="754327900">
      <w:marLeft w:val="480"/>
      <w:marRight w:val="0"/>
      <w:marTop w:val="0"/>
      <w:marBottom w:val="0"/>
      <w:divBdr>
        <w:top w:val="none" w:sz="0" w:space="0" w:color="auto"/>
        <w:left w:val="none" w:sz="0" w:space="0" w:color="auto"/>
        <w:bottom w:val="none" w:sz="0" w:space="0" w:color="auto"/>
        <w:right w:val="none" w:sz="0" w:space="0" w:color="auto"/>
      </w:divBdr>
    </w:div>
    <w:div w:id="754520189">
      <w:bodyDiv w:val="1"/>
      <w:marLeft w:val="0"/>
      <w:marRight w:val="0"/>
      <w:marTop w:val="0"/>
      <w:marBottom w:val="0"/>
      <w:divBdr>
        <w:top w:val="none" w:sz="0" w:space="0" w:color="auto"/>
        <w:left w:val="none" w:sz="0" w:space="0" w:color="auto"/>
        <w:bottom w:val="none" w:sz="0" w:space="0" w:color="auto"/>
        <w:right w:val="none" w:sz="0" w:space="0" w:color="auto"/>
      </w:divBdr>
    </w:div>
    <w:div w:id="754520621">
      <w:marLeft w:val="480"/>
      <w:marRight w:val="0"/>
      <w:marTop w:val="0"/>
      <w:marBottom w:val="0"/>
      <w:divBdr>
        <w:top w:val="none" w:sz="0" w:space="0" w:color="auto"/>
        <w:left w:val="none" w:sz="0" w:space="0" w:color="auto"/>
        <w:bottom w:val="none" w:sz="0" w:space="0" w:color="auto"/>
        <w:right w:val="none" w:sz="0" w:space="0" w:color="auto"/>
      </w:divBdr>
    </w:div>
    <w:div w:id="754522438">
      <w:bodyDiv w:val="1"/>
      <w:marLeft w:val="0"/>
      <w:marRight w:val="0"/>
      <w:marTop w:val="0"/>
      <w:marBottom w:val="0"/>
      <w:divBdr>
        <w:top w:val="none" w:sz="0" w:space="0" w:color="auto"/>
        <w:left w:val="none" w:sz="0" w:space="0" w:color="auto"/>
        <w:bottom w:val="none" w:sz="0" w:space="0" w:color="auto"/>
        <w:right w:val="none" w:sz="0" w:space="0" w:color="auto"/>
      </w:divBdr>
    </w:div>
    <w:div w:id="754865255">
      <w:bodyDiv w:val="1"/>
      <w:marLeft w:val="0"/>
      <w:marRight w:val="0"/>
      <w:marTop w:val="0"/>
      <w:marBottom w:val="0"/>
      <w:divBdr>
        <w:top w:val="none" w:sz="0" w:space="0" w:color="auto"/>
        <w:left w:val="none" w:sz="0" w:space="0" w:color="auto"/>
        <w:bottom w:val="none" w:sz="0" w:space="0" w:color="auto"/>
        <w:right w:val="none" w:sz="0" w:space="0" w:color="auto"/>
      </w:divBdr>
    </w:div>
    <w:div w:id="754984630">
      <w:marLeft w:val="480"/>
      <w:marRight w:val="0"/>
      <w:marTop w:val="0"/>
      <w:marBottom w:val="0"/>
      <w:divBdr>
        <w:top w:val="none" w:sz="0" w:space="0" w:color="auto"/>
        <w:left w:val="none" w:sz="0" w:space="0" w:color="auto"/>
        <w:bottom w:val="none" w:sz="0" w:space="0" w:color="auto"/>
        <w:right w:val="none" w:sz="0" w:space="0" w:color="auto"/>
      </w:divBdr>
    </w:div>
    <w:div w:id="755056988">
      <w:marLeft w:val="480"/>
      <w:marRight w:val="0"/>
      <w:marTop w:val="0"/>
      <w:marBottom w:val="0"/>
      <w:divBdr>
        <w:top w:val="none" w:sz="0" w:space="0" w:color="auto"/>
        <w:left w:val="none" w:sz="0" w:space="0" w:color="auto"/>
        <w:bottom w:val="none" w:sz="0" w:space="0" w:color="auto"/>
        <w:right w:val="none" w:sz="0" w:space="0" w:color="auto"/>
      </w:divBdr>
    </w:div>
    <w:div w:id="755437643">
      <w:bodyDiv w:val="1"/>
      <w:marLeft w:val="0"/>
      <w:marRight w:val="0"/>
      <w:marTop w:val="0"/>
      <w:marBottom w:val="0"/>
      <w:divBdr>
        <w:top w:val="none" w:sz="0" w:space="0" w:color="auto"/>
        <w:left w:val="none" w:sz="0" w:space="0" w:color="auto"/>
        <w:bottom w:val="none" w:sz="0" w:space="0" w:color="auto"/>
        <w:right w:val="none" w:sz="0" w:space="0" w:color="auto"/>
      </w:divBdr>
    </w:div>
    <w:div w:id="755440780">
      <w:marLeft w:val="480"/>
      <w:marRight w:val="0"/>
      <w:marTop w:val="0"/>
      <w:marBottom w:val="0"/>
      <w:divBdr>
        <w:top w:val="none" w:sz="0" w:space="0" w:color="auto"/>
        <w:left w:val="none" w:sz="0" w:space="0" w:color="auto"/>
        <w:bottom w:val="none" w:sz="0" w:space="0" w:color="auto"/>
        <w:right w:val="none" w:sz="0" w:space="0" w:color="auto"/>
      </w:divBdr>
    </w:div>
    <w:div w:id="755832330">
      <w:marLeft w:val="480"/>
      <w:marRight w:val="0"/>
      <w:marTop w:val="0"/>
      <w:marBottom w:val="0"/>
      <w:divBdr>
        <w:top w:val="none" w:sz="0" w:space="0" w:color="auto"/>
        <w:left w:val="none" w:sz="0" w:space="0" w:color="auto"/>
        <w:bottom w:val="none" w:sz="0" w:space="0" w:color="auto"/>
        <w:right w:val="none" w:sz="0" w:space="0" w:color="auto"/>
      </w:divBdr>
    </w:div>
    <w:div w:id="755904927">
      <w:bodyDiv w:val="1"/>
      <w:marLeft w:val="0"/>
      <w:marRight w:val="0"/>
      <w:marTop w:val="0"/>
      <w:marBottom w:val="0"/>
      <w:divBdr>
        <w:top w:val="none" w:sz="0" w:space="0" w:color="auto"/>
        <w:left w:val="none" w:sz="0" w:space="0" w:color="auto"/>
        <w:bottom w:val="none" w:sz="0" w:space="0" w:color="auto"/>
        <w:right w:val="none" w:sz="0" w:space="0" w:color="auto"/>
      </w:divBdr>
    </w:div>
    <w:div w:id="755981202">
      <w:bodyDiv w:val="1"/>
      <w:marLeft w:val="0"/>
      <w:marRight w:val="0"/>
      <w:marTop w:val="0"/>
      <w:marBottom w:val="0"/>
      <w:divBdr>
        <w:top w:val="none" w:sz="0" w:space="0" w:color="auto"/>
        <w:left w:val="none" w:sz="0" w:space="0" w:color="auto"/>
        <w:bottom w:val="none" w:sz="0" w:space="0" w:color="auto"/>
        <w:right w:val="none" w:sz="0" w:space="0" w:color="auto"/>
      </w:divBdr>
    </w:div>
    <w:div w:id="756025387">
      <w:marLeft w:val="480"/>
      <w:marRight w:val="0"/>
      <w:marTop w:val="0"/>
      <w:marBottom w:val="0"/>
      <w:divBdr>
        <w:top w:val="none" w:sz="0" w:space="0" w:color="auto"/>
        <w:left w:val="none" w:sz="0" w:space="0" w:color="auto"/>
        <w:bottom w:val="none" w:sz="0" w:space="0" w:color="auto"/>
        <w:right w:val="none" w:sz="0" w:space="0" w:color="auto"/>
      </w:divBdr>
    </w:div>
    <w:div w:id="756243843">
      <w:marLeft w:val="480"/>
      <w:marRight w:val="0"/>
      <w:marTop w:val="0"/>
      <w:marBottom w:val="0"/>
      <w:divBdr>
        <w:top w:val="none" w:sz="0" w:space="0" w:color="auto"/>
        <w:left w:val="none" w:sz="0" w:space="0" w:color="auto"/>
        <w:bottom w:val="none" w:sz="0" w:space="0" w:color="auto"/>
        <w:right w:val="none" w:sz="0" w:space="0" w:color="auto"/>
      </w:divBdr>
    </w:div>
    <w:div w:id="756287311">
      <w:bodyDiv w:val="1"/>
      <w:marLeft w:val="0"/>
      <w:marRight w:val="0"/>
      <w:marTop w:val="0"/>
      <w:marBottom w:val="0"/>
      <w:divBdr>
        <w:top w:val="none" w:sz="0" w:space="0" w:color="auto"/>
        <w:left w:val="none" w:sz="0" w:space="0" w:color="auto"/>
        <w:bottom w:val="none" w:sz="0" w:space="0" w:color="auto"/>
        <w:right w:val="none" w:sz="0" w:space="0" w:color="auto"/>
      </w:divBdr>
    </w:div>
    <w:div w:id="756292031">
      <w:marLeft w:val="480"/>
      <w:marRight w:val="0"/>
      <w:marTop w:val="0"/>
      <w:marBottom w:val="0"/>
      <w:divBdr>
        <w:top w:val="none" w:sz="0" w:space="0" w:color="auto"/>
        <w:left w:val="none" w:sz="0" w:space="0" w:color="auto"/>
        <w:bottom w:val="none" w:sz="0" w:space="0" w:color="auto"/>
        <w:right w:val="none" w:sz="0" w:space="0" w:color="auto"/>
      </w:divBdr>
    </w:div>
    <w:div w:id="756295356">
      <w:bodyDiv w:val="1"/>
      <w:marLeft w:val="0"/>
      <w:marRight w:val="0"/>
      <w:marTop w:val="0"/>
      <w:marBottom w:val="0"/>
      <w:divBdr>
        <w:top w:val="none" w:sz="0" w:space="0" w:color="auto"/>
        <w:left w:val="none" w:sz="0" w:space="0" w:color="auto"/>
        <w:bottom w:val="none" w:sz="0" w:space="0" w:color="auto"/>
        <w:right w:val="none" w:sz="0" w:space="0" w:color="auto"/>
      </w:divBdr>
      <w:divsChild>
        <w:div w:id="27341096">
          <w:marLeft w:val="480"/>
          <w:marRight w:val="0"/>
          <w:marTop w:val="0"/>
          <w:marBottom w:val="0"/>
          <w:divBdr>
            <w:top w:val="none" w:sz="0" w:space="0" w:color="auto"/>
            <w:left w:val="none" w:sz="0" w:space="0" w:color="auto"/>
            <w:bottom w:val="none" w:sz="0" w:space="0" w:color="auto"/>
            <w:right w:val="none" w:sz="0" w:space="0" w:color="auto"/>
          </w:divBdr>
        </w:div>
        <w:div w:id="58602058">
          <w:marLeft w:val="480"/>
          <w:marRight w:val="0"/>
          <w:marTop w:val="0"/>
          <w:marBottom w:val="0"/>
          <w:divBdr>
            <w:top w:val="none" w:sz="0" w:space="0" w:color="auto"/>
            <w:left w:val="none" w:sz="0" w:space="0" w:color="auto"/>
            <w:bottom w:val="none" w:sz="0" w:space="0" w:color="auto"/>
            <w:right w:val="none" w:sz="0" w:space="0" w:color="auto"/>
          </w:divBdr>
        </w:div>
        <w:div w:id="62797285">
          <w:marLeft w:val="480"/>
          <w:marRight w:val="0"/>
          <w:marTop w:val="0"/>
          <w:marBottom w:val="0"/>
          <w:divBdr>
            <w:top w:val="none" w:sz="0" w:space="0" w:color="auto"/>
            <w:left w:val="none" w:sz="0" w:space="0" w:color="auto"/>
            <w:bottom w:val="none" w:sz="0" w:space="0" w:color="auto"/>
            <w:right w:val="none" w:sz="0" w:space="0" w:color="auto"/>
          </w:divBdr>
        </w:div>
        <w:div w:id="71126235">
          <w:marLeft w:val="480"/>
          <w:marRight w:val="0"/>
          <w:marTop w:val="0"/>
          <w:marBottom w:val="0"/>
          <w:divBdr>
            <w:top w:val="none" w:sz="0" w:space="0" w:color="auto"/>
            <w:left w:val="none" w:sz="0" w:space="0" w:color="auto"/>
            <w:bottom w:val="none" w:sz="0" w:space="0" w:color="auto"/>
            <w:right w:val="none" w:sz="0" w:space="0" w:color="auto"/>
          </w:divBdr>
        </w:div>
        <w:div w:id="73669803">
          <w:marLeft w:val="480"/>
          <w:marRight w:val="0"/>
          <w:marTop w:val="0"/>
          <w:marBottom w:val="0"/>
          <w:divBdr>
            <w:top w:val="none" w:sz="0" w:space="0" w:color="auto"/>
            <w:left w:val="none" w:sz="0" w:space="0" w:color="auto"/>
            <w:bottom w:val="none" w:sz="0" w:space="0" w:color="auto"/>
            <w:right w:val="none" w:sz="0" w:space="0" w:color="auto"/>
          </w:divBdr>
        </w:div>
        <w:div w:id="74477157">
          <w:marLeft w:val="480"/>
          <w:marRight w:val="0"/>
          <w:marTop w:val="0"/>
          <w:marBottom w:val="0"/>
          <w:divBdr>
            <w:top w:val="none" w:sz="0" w:space="0" w:color="auto"/>
            <w:left w:val="none" w:sz="0" w:space="0" w:color="auto"/>
            <w:bottom w:val="none" w:sz="0" w:space="0" w:color="auto"/>
            <w:right w:val="none" w:sz="0" w:space="0" w:color="auto"/>
          </w:divBdr>
        </w:div>
        <w:div w:id="75711192">
          <w:marLeft w:val="480"/>
          <w:marRight w:val="0"/>
          <w:marTop w:val="0"/>
          <w:marBottom w:val="0"/>
          <w:divBdr>
            <w:top w:val="none" w:sz="0" w:space="0" w:color="auto"/>
            <w:left w:val="none" w:sz="0" w:space="0" w:color="auto"/>
            <w:bottom w:val="none" w:sz="0" w:space="0" w:color="auto"/>
            <w:right w:val="none" w:sz="0" w:space="0" w:color="auto"/>
          </w:divBdr>
        </w:div>
        <w:div w:id="135102383">
          <w:marLeft w:val="480"/>
          <w:marRight w:val="0"/>
          <w:marTop w:val="0"/>
          <w:marBottom w:val="0"/>
          <w:divBdr>
            <w:top w:val="none" w:sz="0" w:space="0" w:color="auto"/>
            <w:left w:val="none" w:sz="0" w:space="0" w:color="auto"/>
            <w:bottom w:val="none" w:sz="0" w:space="0" w:color="auto"/>
            <w:right w:val="none" w:sz="0" w:space="0" w:color="auto"/>
          </w:divBdr>
        </w:div>
        <w:div w:id="140974591">
          <w:marLeft w:val="480"/>
          <w:marRight w:val="0"/>
          <w:marTop w:val="0"/>
          <w:marBottom w:val="0"/>
          <w:divBdr>
            <w:top w:val="none" w:sz="0" w:space="0" w:color="auto"/>
            <w:left w:val="none" w:sz="0" w:space="0" w:color="auto"/>
            <w:bottom w:val="none" w:sz="0" w:space="0" w:color="auto"/>
            <w:right w:val="none" w:sz="0" w:space="0" w:color="auto"/>
          </w:divBdr>
        </w:div>
        <w:div w:id="154149325">
          <w:marLeft w:val="480"/>
          <w:marRight w:val="0"/>
          <w:marTop w:val="0"/>
          <w:marBottom w:val="0"/>
          <w:divBdr>
            <w:top w:val="none" w:sz="0" w:space="0" w:color="auto"/>
            <w:left w:val="none" w:sz="0" w:space="0" w:color="auto"/>
            <w:bottom w:val="none" w:sz="0" w:space="0" w:color="auto"/>
            <w:right w:val="none" w:sz="0" w:space="0" w:color="auto"/>
          </w:divBdr>
        </w:div>
        <w:div w:id="154343584">
          <w:marLeft w:val="480"/>
          <w:marRight w:val="0"/>
          <w:marTop w:val="0"/>
          <w:marBottom w:val="0"/>
          <w:divBdr>
            <w:top w:val="none" w:sz="0" w:space="0" w:color="auto"/>
            <w:left w:val="none" w:sz="0" w:space="0" w:color="auto"/>
            <w:bottom w:val="none" w:sz="0" w:space="0" w:color="auto"/>
            <w:right w:val="none" w:sz="0" w:space="0" w:color="auto"/>
          </w:divBdr>
        </w:div>
        <w:div w:id="199050374">
          <w:marLeft w:val="480"/>
          <w:marRight w:val="0"/>
          <w:marTop w:val="0"/>
          <w:marBottom w:val="0"/>
          <w:divBdr>
            <w:top w:val="none" w:sz="0" w:space="0" w:color="auto"/>
            <w:left w:val="none" w:sz="0" w:space="0" w:color="auto"/>
            <w:bottom w:val="none" w:sz="0" w:space="0" w:color="auto"/>
            <w:right w:val="none" w:sz="0" w:space="0" w:color="auto"/>
          </w:divBdr>
        </w:div>
        <w:div w:id="210927122">
          <w:marLeft w:val="480"/>
          <w:marRight w:val="0"/>
          <w:marTop w:val="0"/>
          <w:marBottom w:val="0"/>
          <w:divBdr>
            <w:top w:val="none" w:sz="0" w:space="0" w:color="auto"/>
            <w:left w:val="none" w:sz="0" w:space="0" w:color="auto"/>
            <w:bottom w:val="none" w:sz="0" w:space="0" w:color="auto"/>
            <w:right w:val="none" w:sz="0" w:space="0" w:color="auto"/>
          </w:divBdr>
        </w:div>
        <w:div w:id="211235195">
          <w:marLeft w:val="480"/>
          <w:marRight w:val="0"/>
          <w:marTop w:val="0"/>
          <w:marBottom w:val="0"/>
          <w:divBdr>
            <w:top w:val="none" w:sz="0" w:space="0" w:color="auto"/>
            <w:left w:val="none" w:sz="0" w:space="0" w:color="auto"/>
            <w:bottom w:val="none" w:sz="0" w:space="0" w:color="auto"/>
            <w:right w:val="none" w:sz="0" w:space="0" w:color="auto"/>
          </w:divBdr>
        </w:div>
        <w:div w:id="244807277">
          <w:marLeft w:val="480"/>
          <w:marRight w:val="0"/>
          <w:marTop w:val="0"/>
          <w:marBottom w:val="0"/>
          <w:divBdr>
            <w:top w:val="none" w:sz="0" w:space="0" w:color="auto"/>
            <w:left w:val="none" w:sz="0" w:space="0" w:color="auto"/>
            <w:bottom w:val="none" w:sz="0" w:space="0" w:color="auto"/>
            <w:right w:val="none" w:sz="0" w:space="0" w:color="auto"/>
          </w:divBdr>
        </w:div>
        <w:div w:id="300352817">
          <w:marLeft w:val="480"/>
          <w:marRight w:val="0"/>
          <w:marTop w:val="0"/>
          <w:marBottom w:val="0"/>
          <w:divBdr>
            <w:top w:val="none" w:sz="0" w:space="0" w:color="auto"/>
            <w:left w:val="none" w:sz="0" w:space="0" w:color="auto"/>
            <w:bottom w:val="none" w:sz="0" w:space="0" w:color="auto"/>
            <w:right w:val="none" w:sz="0" w:space="0" w:color="auto"/>
          </w:divBdr>
        </w:div>
        <w:div w:id="317923365">
          <w:marLeft w:val="480"/>
          <w:marRight w:val="0"/>
          <w:marTop w:val="0"/>
          <w:marBottom w:val="0"/>
          <w:divBdr>
            <w:top w:val="none" w:sz="0" w:space="0" w:color="auto"/>
            <w:left w:val="none" w:sz="0" w:space="0" w:color="auto"/>
            <w:bottom w:val="none" w:sz="0" w:space="0" w:color="auto"/>
            <w:right w:val="none" w:sz="0" w:space="0" w:color="auto"/>
          </w:divBdr>
        </w:div>
        <w:div w:id="375008857">
          <w:marLeft w:val="480"/>
          <w:marRight w:val="0"/>
          <w:marTop w:val="0"/>
          <w:marBottom w:val="0"/>
          <w:divBdr>
            <w:top w:val="none" w:sz="0" w:space="0" w:color="auto"/>
            <w:left w:val="none" w:sz="0" w:space="0" w:color="auto"/>
            <w:bottom w:val="none" w:sz="0" w:space="0" w:color="auto"/>
            <w:right w:val="none" w:sz="0" w:space="0" w:color="auto"/>
          </w:divBdr>
        </w:div>
        <w:div w:id="412816595">
          <w:marLeft w:val="480"/>
          <w:marRight w:val="0"/>
          <w:marTop w:val="0"/>
          <w:marBottom w:val="0"/>
          <w:divBdr>
            <w:top w:val="none" w:sz="0" w:space="0" w:color="auto"/>
            <w:left w:val="none" w:sz="0" w:space="0" w:color="auto"/>
            <w:bottom w:val="none" w:sz="0" w:space="0" w:color="auto"/>
            <w:right w:val="none" w:sz="0" w:space="0" w:color="auto"/>
          </w:divBdr>
        </w:div>
        <w:div w:id="505632135">
          <w:marLeft w:val="480"/>
          <w:marRight w:val="0"/>
          <w:marTop w:val="0"/>
          <w:marBottom w:val="0"/>
          <w:divBdr>
            <w:top w:val="none" w:sz="0" w:space="0" w:color="auto"/>
            <w:left w:val="none" w:sz="0" w:space="0" w:color="auto"/>
            <w:bottom w:val="none" w:sz="0" w:space="0" w:color="auto"/>
            <w:right w:val="none" w:sz="0" w:space="0" w:color="auto"/>
          </w:divBdr>
        </w:div>
        <w:div w:id="634137254">
          <w:marLeft w:val="480"/>
          <w:marRight w:val="0"/>
          <w:marTop w:val="0"/>
          <w:marBottom w:val="0"/>
          <w:divBdr>
            <w:top w:val="none" w:sz="0" w:space="0" w:color="auto"/>
            <w:left w:val="none" w:sz="0" w:space="0" w:color="auto"/>
            <w:bottom w:val="none" w:sz="0" w:space="0" w:color="auto"/>
            <w:right w:val="none" w:sz="0" w:space="0" w:color="auto"/>
          </w:divBdr>
        </w:div>
        <w:div w:id="717899030">
          <w:marLeft w:val="480"/>
          <w:marRight w:val="0"/>
          <w:marTop w:val="0"/>
          <w:marBottom w:val="0"/>
          <w:divBdr>
            <w:top w:val="none" w:sz="0" w:space="0" w:color="auto"/>
            <w:left w:val="none" w:sz="0" w:space="0" w:color="auto"/>
            <w:bottom w:val="none" w:sz="0" w:space="0" w:color="auto"/>
            <w:right w:val="none" w:sz="0" w:space="0" w:color="auto"/>
          </w:divBdr>
        </w:div>
        <w:div w:id="891963735">
          <w:marLeft w:val="480"/>
          <w:marRight w:val="0"/>
          <w:marTop w:val="0"/>
          <w:marBottom w:val="0"/>
          <w:divBdr>
            <w:top w:val="none" w:sz="0" w:space="0" w:color="auto"/>
            <w:left w:val="none" w:sz="0" w:space="0" w:color="auto"/>
            <w:bottom w:val="none" w:sz="0" w:space="0" w:color="auto"/>
            <w:right w:val="none" w:sz="0" w:space="0" w:color="auto"/>
          </w:divBdr>
        </w:div>
        <w:div w:id="933053099">
          <w:marLeft w:val="480"/>
          <w:marRight w:val="0"/>
          <w:marTop w:val="0"/>
          <w:marBottom w:val="0"/>
          <w:divBdr>
            <w:top w:val="none" w:sz="0" w:space="0" w:color="auto"/>
            <w:left w:val="none" w:sz="0" w:space="0" w:color="auto"/>
            <w:bottom w:val="none" w:sz="0" w:space="0" w:color="auto"/>
            <w:right w:val="none" w:sz="0" w:space="0" w:color="auto"/>
          </w:divBdr>
        </w:div>
        <w:div w:id="976378269">
          <w:marLeft w:val="480"/>
          <w:marRight w:val="0"/>
          <w:marTop w:val="0"/>
          <w:marBottom w:val="0"/>
          <w:divBdr>
            <w:top w:val="none" w:sz="0" w:space="0" w:color="auto"/>
            <w:left w:val="none" w:sz="0" w:space="0" w:color="auto"/>
            <w:bottom w:val="none" w:sz="0" w:space="0" w:color="auto"/>
            <w:right w:val="none" w:sz="0" w:space="0" w:color="auto"/>
          </w:divBdr>
        </w:div>
        <w:div w:id="1012024621">
          <w:marLeft w:val="480"/>
          <w:marRight w:val="0"/>
          <w:marTop w:val="0"/>
          <w:marBottom w:val="0"/>
          <w:divBdr>
            <w:top w:val="none" w:sz="0" w:space="0" w:color="auto"/>
            <w:left w:val="none" w:sz="0" w:space="0" w:color="auto"/>
            <w:bottom w:val="none" w:sz="0" w:space="0" w:color="auto"/>
            <w:right w:val="none" w:sz="0" w:space="0" w:color="auto"/>
          </w:divBdr>
        </w:div>
        <w:div w:id="1051659515">
          <w:marLeft w:val="480"/>
          <w:marRight w:val="0"/>
          <w:marTop w:val="0"/>
          <w:marBottom w:val="0"/>
          <w:divBdr>
            <w:top w:val="none" w:sz="0" w:space="0" w:color="auto"/>
            <w:left w:val="none" w:sz="0" w:space="0" w:color="auto"/>
            <w:bottom w:val="none" w:sz="0" w:space="0" w:color="auto"/>
            <w:right w:val="none" w:sz="0" w:space="0" w:color="auto"/>
          </w:divBdr>
        </w:div>
        <w:div w:id="1052967848">
          <w:marLeft w:val="480"/>
          <w:marRight w:val="0"/>
          <w:marTop w:val="0"/>
          <w:marBottom w:val="0"/>
          <w:divBdr>
            <w:top w:val="none" w:sz="0" w:space="0" w:color="auto"/>
            <w:left w:val="none" w:sz="0" w:space="0" w:color="auto"/>
            <w:bottom w:val="none" w:sz="0" w:space="0" w:color="auto"/>
            <w:right w:val="none" w:sz="0" w:space="0" w:color="auto"/>
          </w:divBdr>
        </w:div>
        <w:div w:id="1068916371">
          <w:marLeft w:val="480"/>
          <w:marRight w:val="0"/>
          <w:marTop w:val="0"/>
          <w:marBottom w:val="0"/>
          <w:divBdr>
            <w:top w:val="none" w:sz="0" w:space="0" w:color="auto"/>
            <w:left w:val="none" w:sz="0" w:space="0" w:color="auto"/>
            <w:bottom w:val="none" w:sz="0" w:space="0" w:color="auto"/>
            <w:right w:val="none" w:sz="0" w:space="0" w:color="auto"/>
          </w:divBdr>
        </w:div>
        <w:div w:id="1093085026">
          <w:marLeft w:val="480"/>
          <w:marRight w:val="0"/>
          <w:marTop w:val="0"/>
          <w:marBottom w:val="0"/>
          <w:divBdr>
            <w:top w:val="none" w:sz="0" w:space="0" w:color="auto"/>
            <w:left w:val="none" w:sz="0" w:space="0" w:color="auto"/>
            <w:bottom w:val="none" w:sz="0" w:space="0" w:color="auto"/>
            <w:right w:val="none" w:sz="0" w:space="0" w:color="auto"/>
          </w:divBdr>
        </w:div>
        <w:div w:id="1097094242">
          <w:marLeft w:val="480"/>
          <w:marRight w:val="0"/>
          <w:marTop w:val="0"/>
          <w:marBottom w:val="0"/>
          <w:divBdr>
            <w:top w:val="none" w:sz="0" w:space="0" w:color="auto"/>
            <w:left w:val="none" w:sz="0" w:space="0" w:color="auto"/>
            <w:bottom w:val="none" w:sz="0" w:space="0" w:color="auto"/>
            <w:right w:val="none" w:sz="0" w:space="0" w:color="auto"/>
          </w:divBdr>
        </w:div>
        <w:div w:id="1106342527">
          <w:marLeft w:val="480"/>
          <w:marRight w:val="0"/>
          <w:marTop w:val="0"/>
          <w:marBottom w:val="0"/>
          <w:divBdr>
            <w:top w:val="none" w:sz="0" w:space="0" w:color="auto"/>
            <w:left w:val="none" w:sz="0" w:space="0" w:color="auto"/>
            <w:bottom w:val="none" w:sz="0" w:space="0" w:color="auto"/>
            <w:right w:val="none" w:sz="0" w:space="0" w:color="auto"/>
          </w:divBdr>
        </w:div>
        <w:div w:id="1143040492">
          <w:marLeft w:val="480"/>
          <w:marRight w:val="0"/>
          <w:marTop w:val="0"/>
          <w:marBottom w:val="0"/>
          <w:divBdr>
            <w:top w:val="none" w:sz="0" w:space="0" w:color="auto"/>
            <w:left w:val="none" w:sz="0" w:space="0" w:color="auto"/>
            <w:bottom w:val="none" w:sz="0" w:space="0" w:color="auto"/>
            <w:right w:val="none" w:sz="0" w:space="0" w:color="auto"/>
          </w:divBdr>
        </w:div>
        <w:div w:id="1180504196">
          <w:marLeft w:val="480"/>
          <w:marRight w:val="0"/>
          <w:marTop w:val="0"/>
          <w:marBottom w:val="0"/>
          <w:divBdr>
            <w:top w:val="none" w:sz="0" w:space="0" w:color="auto"/>
            <w:left w:val="none" w:sz="0" w:space="0" w:color="auto"/>
            <w:bottom w:val="none" w:sz="0" w:space="0" w:color="auto"/>
            <w:right w:val="none" w:sz="0" w:space="0" w:color="auto"/>
          </w:divBdr>
        </w:div>
        <w:div w:id="1184588090">
          <w:marLeft w:val="480"/>
          <w:marRight w:val="0"/>
          <w:marTop w:val="0"/>
          <w:marBottom w:val="0"/>
          <w:divBdr>
            <w:top w:val="none" w:sz="0" w:space="0" w:color="auto"/>
            <w:left w:val="none" w:sz="0" w:space="0" w:color="auto"/>
            <w:bottom w:val="none" w:sz="0" w:space="0" w:color="auto"/>
            <w:right w:val="none" w:sz="0" w:space="0" w:color="auto"/>
          </w:divBdr>
        </w:div>
        <w:div w:id="1229849272">
          <w:marLeft w:val="480"/>
          <w:marRight w:val="0"/>
          <w:marTop w:val="0"/>
          <w:marBottom w:val="0"/>
          <w:divBdr>
            <w:top w:val="none" w:sz="0" w:space="0" w:color="auto"/>
            <w:left w:val="none" w:sz="0" w:space="0" w:color="auto"/>
            <w:bottom w:val="none" w:sz="0" w:space="0" w:color="auto"/>
            <w:right w:val="none" w:sz="0" w:space="0" w:color="auto"/>
          </w:divBdr>
        </w:div>
        <w:div w:id="1236893358">
          <w:marLeft w:val="480"/>
          <w:marRight w:val="0"/>
          <w:marTop w:val="0"/>
          <w:marBottom w:val="0"/>
          <w:divBdr>
            <w:top w:val="none" w:sz="0" w:space="0" w:color="auto"/>
            <w:left w:val="none" w:sz="0" w:space="0" w:color="auto"/>
            <w:bottom w:val="none" w:sz="0" w:space="0" w:color="auto"/>
            <w:right w:val="none" w:sz="0" w:space="0" w:color="auto"/>
          </w:divBdr>
        </w:div>
        <w:div w:id="1253050584">
          <w:marLeft w:val="480"/>
          <w:marRight w:val="0"/>
          <w:marTop w:val="0"/>
          <w:marBottom w:val="0"/>
          <w:divBdr>
            <w:top w:val="none" w:sz="0" w:space="0" w:color="auto"/>
            <w:left w:val="none" w:sz="0" w:space="0" w:color="auto"/>
            <w:bottom w:val="none" w:sz="0" w:space="0" w:color="auto"/>
            <w:right w:val="none" w:sz="0" w:space="0" w:color="auto"/>
          </w:divBdr>
        </w:div>
        <w:div w:id="1266304813">
          <w:marLeft w:val="480"/>
          <w:marRight w:val="0"/>
          <w:marTop w:val="0"/>
          <w:marBottom w:val="0"/>
          <w:divBdr>
            <w:top w:val="none" w:sz="0" w:space="0" w:color="auto"/>
            <w:left w:val="none" w:sz="0" w:space="0" w:color="auto"/>
            <w:bottom w:val="none" w:sz="0" w:space="0" w:color="auto"/>
            <w:right w:val="none" w:sz="0" w:space="0" w:color="auto"/>
          </w:divBdr>
        </w:div>
        <w:div w:id="1301034628">
          <w:marLeft w:val="480"/>
          <w:marRight w:val="0"/>
          <w:marTop w:val="0"/>
          <w:marBottom w:val="0"/>
          <w:divBdr>
            <w:top w:val="none" w:sz="0" w:space="0" w:color="auto"/>
            <w:left w:val="none" w:sz="0" w:space="0" w:color="auto"/>
            <w:bottom w:val="none" w:sz="0" w:space="0" w:color="auto"/>
            <w:right w:val="none" w:sz="0" w:space="0" w:color="auto"/>
          </w:divBdr>
        </w:div>
        <w:div w:id="1323201231">
          <w:marLeft w:val="480"/>
          <w:marRight w:val="0"/>
          <w:marTop w:val="0"/>
          <w:marBottom w:val="0"/>
          <w:divBdr>
            <w:top w:val="none" w:sz="0" w:space="0" w:color="auto"/>
            <w:left w:val="none" w:sz="0" w:space="0" w:color="auto"/>
            <w:bottom w:val="none" w:sz="0" w:space="0" w:color="auto"/>
            <w:right w:val="none" w:sz="0" w:space="0" w:color="auto"/>
          </w:divBdr>
        </w:div>
        <w:div w:id="1329864377">
          <w:marLeft w:val="480"/>
          <w:marRight w:val="0"/>
          <w:marTop w:val="0"/>
          <w:marBottom w:val="0"/>
          <w:divBdr>
            <w:top w:val="none" w:sz="0" w:space="0" w:color="auto"/>
            <w:left w:val="none" w:sz="0" w:space="0" w:color="auto"/>
            <w:bottom w:val="none" w:sz="0" w:space="0" w:color="auto"/>
            <w:right w:val="none" w:sz="0" w:space="0" w:color="auto"/>
          </w:divBdr>
        </w:div>
        <w:div w:id="1356614330">
          <w:marLeft w:val="480"/>
          <w:marRight w:val="0"/>
          <w:marTop w:val="0"/>
          <w:marBottom w:val="0"/>
          <w:divBdr>
            <w:top w:val="none" w:sz="0" w:space="0" w:color="auto"/>
            <w:left w:val="none" w:sz="0" w:space="0" w:color="auto"/>
            <w:bottom w:val="none" w:sz="0" w:space="0" w:color="auto"/>
            <w:right w:val="none" w:sz="0" w:space="0" w:color="auto"/>
          </w:divBdr>
        </w:div>
      </w:divsChild>
    </w:div>
    <w:div w:id="756486220">
      <w:bodyDiv w:val="1"/>
      <w:marLeft w:val="0"/>
      <w:marRight w:val="0"/>
      <w:marTop w:val="0"/>
      <w:marBottom w:val="0"/>
      <w:divBdr>
        <w:top w:val="none" w:sz="0" w:space="0" w:color="auto"/>
        <w:left w:val="none" w:sz="0" w:space="0" w:color="auto"/>
        <w:bottom w:val="none" w:sz="0" w:space="0" w:color="auto"/>
        <w:right w:val="none" w:sz="0" w:space="0" w:color="auto"/>
      </w:divBdr>
    </w:div>
    <w:div w:id="756554898">
      <w:bodyDiv w:val="1"/>
      <w:marLeft w:val="0"/>
      <w:marRight w:val="0"/>
      <w:marTop w:val="0"/>
      <w:marBottom w:val="0"/>
      <w:divBdr>
        <w:top w:val="none" w:sz="0" w:space="0" w:color="auto"/>
        <w:left w:val="none" w:sz="0" w:space="0" w:color="auto"/>
        <w:bottom w:val="none" w:sz="0" w:space="0" w:color="auto"/>
        <w:right w:val="none" w:sz="0" w:space="0" w:color="auto"/>
      </w:divBdr>
    </w:div>
    <w:div w:id="756561550">
      <w:marLeft w:val="480"/>
      <w:marRight w:val="0"/>
      <w:marTop w:val="0"/>
      <w:marBottom w:val="0"/>
      <w:divBdr>
        <w:top w:val="none" w:sz="0" w:space="0" w:color="auto"/>
        <w:left w:val="none" w:sz="0" w:space="0" w:color="auto"/>
        <w:bottom w:val="none" w:sz="0" w:space="0" w:color="auto"/>
        <w:right w:val="none" w:sz="0" w:space="0" w:color="auto"/>
      </w:divBdr>
    </w:div>
    <w:div w:id="756630314">
      <w:marLeft w:val="480"/>
      <w:marRight w:val="0"/>
      <w:marTop w:val="0"/>
      <w:marBottom w:val="0"/>
      <w:divBdr>
        <w:top w:val="none" w:sz="0" w:space="0" w:color="auto"/>
        <w:left w:val="none" w:sz="0" w:space="0" w:color="auto"/>
        <w:bottom w:val="none" w:sz="0" w:space="0" w:color="auto"/>
        <w:right w:val="none" w:sz="0" w:space="0" w:color="auto"/>
      </w:divBdr>
    </w:div>
    <w:div w:id="756631741">
      <w:bodyDiv w:val="1"/>
      <w:marLeft w:val="0"/>
      <w:marRight w:val="0"/>
      <w:marTop w:val="0"/>
      <w:marBottom w:val="0"/>
      <w:divBdr>
        <w:top w:val="none" w:sz="0" w:space="0" w:color="auto"/>
        <w:left w:val="none" w:sz="0" w:space="0" w:color="auto"/>
        <w:bottom w:val="none" w:sz="0" w:space="0" w:color="auto"/>
        <w:right w:val="none" w:sz="0" w:space="0" w:color="auto"/>
      </w:divBdr>
    </w:div>
    <w:div w:id="756707963">
      <w:marLeft w:val="480"/>
      <w:marRight w:val="0"/>
      <w:marTop w:val="0"/>
      <w:marBottom w:val="0"/>
      <w:divBdr>
        <w:top w:val="none" w:sz="0" w:space="0" w:color="auto"/>
        <w:left w:val="none" w:sz="0" w:space="0" w:color="auto"/>
        <w:bottom w:val="none" w:sz="0" w:space="0" w:color="auto"/>
        <w:right w:val="none" w:sz="0" w:space="0" w:color="auto"/>
      </w:divBdr>
    </w:div>
    <w:div w:id="756750220">
      <w:marLeft w:val="480"/>
      <w:marRight w:val="0"/>
      <w:marTop w:val="0"/>
      <w:marBottom w:val="0"/>
      <w:divBdr>
        <w:top w:val="none" w:sz="0" w:space="0" w:color="auto"/>
        <w:left w:val="none" w:sz="0" w:space="0" w:color="auto"/>
        <w:bottom w:val="none" w:sz="0" w:space="0" w:color="auto"/>
        <w:right w:val="none" w:sz="0" w:space="0" w:color="auto"/>
      </w:divBdr>
    </w:div>
    <w:div w:id="756753537">
      <w:bodyDiv w:val="1"/>
      <w:marLeft w:val="0"/>
      <w:marRight w:val="0"/>
      <w:marTop w:val="0"/>
      <w:marBottom w:val="0"/>
      <w:divBdr>
        <w:top w:val="none" w:sz="0" w:space="0" w:color="auto"/>
        <w:left w:val="none" w:sz="0" w:space="0" w:color="auto"/>
        <w:bottom w:val="none" w:sz="0" w:space="0" w:color="auto"/>
        <w:right w:val="none" w:sz="0" w:space="0" w:color="auto"/>
      </w:divBdr>
    </w:div>
    <w:div w:id="756899482">
      <w:marLeft w:val="480"/>
      <w:marRight w:val="0"/>
      <w:marTop w:val="0"/>
      <w:marBottom w:val="0"/>
      <w:divBdr>
        <w:top w:val="none" w:sz="0" w:space="0" w:color="auto"/>
        <w:left w:val="none" w:sz="0" w:space="0" w:color="auto"/>
        <w:bottom w:val="none" w:sz="0" w:space="0" w:color="auto"/>
        <w:right w:val="none" w:sz="0" w:space="0" w:color="auto"/>
      </w:divBdr>
    </w:div>
    <w:div w:id="756945708">
      <w:bodyDiv w:val="1"/>
      <w:marLeft w:val="0"/>
      <w:marRight w:val="0"/>
      <w:marTop w:val="0"/>
      <w:marBottom w:val="0"/>
      <w:divBdr>
        <w:top w:val="none" w:sz="0" w:space="0" w:color="auto"/>
        <w:left w:val="none" w:sz="0" w:space="0" w:color="auto"/>
        <w:bottom w:val="none" w:sz="0" w:space="0" w:color="auto"/>
        <w:right w:val="none" w:sz="0" w:space="0" w:color="auto"/>
      </w:divBdr>
    </w:div>
    <w:div w:id="757016913">
      <w:marLeft w:val="480"/>
      <w:marRight w:val="0"/>
      <w:marTop w:val="0"/>
      <w:marBottom w:val="0"/>
      <w:divBdr>
        <w:top w:val="none" w:sz="0" w:space="0" w:color="auto"/>
        <w:left w:val="none" w:sz="0" w:space="0" w:color="auto"/>
        <w:bottom w:val="none" w:sz="0" w:space="0" w:color="auto"/>
        <w:right w:val="none" w:sz="0" w:space="0" w:color="auto"/>
      </w:divBdr>
    </w:div>
    <w:div w:id="757092491">
      <w:marLeft w:val="480"/>
      <w:marRight w:val="0"/>
      <w:marTop w:val="0"/>
      <w:marBottom w:val="0"/>
      <w:divBdr>
        <w:top w:val="none" w:sz="0" w:space="0" w:color="auto"/>
        <w:left w:val="none" w:sz="0" w:space="0" w:color="auto"/>
        <w:bottom w:val="none" w:sz="0" w:space="0" w:color="auto"/>
        <w:right w:val="none" w:sz="0" w:space="0" w:color="auto"/>
      </w:divBdr>
    </w:div>
    <w:div w:id="757093687">
      <w:marLeft w:val="480"/>
      <w:marRight w:val="0"/>
      <w:marTop w:val="0"/>
      <w:marBottom w:val="0"/>
      <w:divBdr>
        <w:top w:val="none" w:sz="0" w:space="0" w:color="auto"/>
        <w:left w:val="none" w:sz="0" w:space="0" w:color="auto"/>
        <w:bottom w:val="none" w:sz="0" w:space="0" w:color="auto"/>
        <w:right w:val="none" w:sz="0" w:space="0" w:color="auto"/>
      </w:divBdr>
    </w:div>
    <w:div w:id="757285780">
      <w:bodyDiv w:val="1"/>
      <w:marLeft w:val="0"/>
      <w:marRight w:val="0"/>
      <w:marTop w:val="0"/>
      <w:marBottom w:val="0"/>
      <w:divBdr>
        <w:top w:val="none" w:sz="0" w:space="0" w:color="auto"/>
        <w:left w:val="none" w:sz="0" w:space="0" w:color="auto"/>
        <w:bottom w:val="none" w:sz="0" w:space="0" w:color="auto"/>
        <w:right w:val="none" w:sz="0" w:space="0" w:color="auto"/>
      </w:divBdr>
    </w:div>
    <w:div w:id="757363757">
      <w:marLeft w:val="480"/>
      <w:marRight w:val="0"/>
      <w:marTop w:val="0"/>
      <w:marBottom w:val="0"/>
      <w:divBdr>
        <w:top w:val="none" w:sz="0" w:space="0" w:color="auto"/>
        <w:left w:val="none" w:sz="0" w:space="0" w:color="auto"/>
        <w:bottom w:val="none" w:sz="0" w:space="0" w:color="auto"/>
        <w:right w:val="none" w:sz="0" w:space="0" w:color="auto"/>
      </w:divBdr>
    </w:div>
    <w:div w:id="757411514">
      <w:marLeft w:val="480"/>
      <w:marRight w:val="0"/>
      <w:marTop w:val="0"/>
      <w:marBottom w:val="0"/>
      <w:divBdr>
        <w:top w:val="none" w:sz="0" w:space="0" w:color="auto"/>
        <w:left w:val="none" w:sz="0" w:space="0" w:color="auto"/>
        <w:bottom w:val="none" w:sz="0" w:space="0" w:color="auto"/>
        <w:right w:val="none" w:sz="0" w:space="0" w:color="auto"/>
      </w:divBdr>
    </w:div>
    <w:div w:id="757479885">
      <w:marLeft w:val="480"/>
      <w:marRight w:val="0"/>
      <w:marTop w:val="0"/>
      <w:marBottom w:val="0"/>
      <w:divBdr>
        <w:top w:val="none" w:sz="0" w:space="0" w:color="auto"/>
        <w:left w:val="none" w:sz="0" w:space="0" w:color="auto"/>
        <w:bottom w:val="none" w:sz="0" w:space="0" w:color="auto"/>
        <w:right w:val="none" w:sz="0" w:space="0" w:color="auto"/>
      </w:divBdr>
    </w:div>
    <w:div w:id="757480189">
      <w:bodyDiv w:val="1"/>
      <w:marLeft w:val="0"/>
      <w:marRight w:val="0"/>
      <w:marTop w:val="0"/>
      <w:marBottom w:val="0"/>
      <w:divBdr>
        <w:top w:val="none" w:sz="0" w:space="0" w:color="auto"/>
        <w:left w:val="none" w:sz="0" w:space="0" w:color="auto"/>
        <w:bottom w:val="none" w:sz="0" w:space="0" w:color="auto"/>
        <w:right w:val="none" w:sz="0" w:space="0" w:color="auto"/>
      </w:divBdr>
    </w:div>
    <w:div w:id="757487277">
      <w:bodyDiv w:val="1"/>
      <w:marLeft w:val="0"/>
      <w:marRight w:val="0"/>
      <w:marTop w:val="0"/>
      <w:marBottom w:val="0"/>
      <w:divBdr>
        <w:top w:val="none" w:sz="0" w:space="0" w:color="auto"/>
        <w:left w:val="none" w:sz="0" w:space="0" w:color="auto"/>
        <w:bottom w:val="none" w:sz="0" w:space="0" w:color="auto"/>
        <w:right w:val="none" w:sz="0" w:space="0" w:color="auto"/>
      </w:divBdr>
    </w:div>
    <w:div w:id="757557523">
      <w:marLeft w:val="480"/>
      <w:marRight w:val="0"/>
      <w:marTop w:val="0"/>
      <w:marBottom w:val="0"/>
      <w:divBdr>
        <w:top w:val="none" w:sz="0" w:space="0" w:color="auto"/>
        <w:left w:val="none" w:sz="0" w:space="0" w:color="auto"/>
        <w:bottom w:val="none" w:sz="0" w:space="0" w:color="auto"/>
        <w:right w:val="none" w:sz="0" w:space="0" w:color="auto"/>
      </w:divBdr>
    </w:div>
    <w:div w:id="757597569">
      <w:marLeft w:val="480"/>
      <w:marRight w:val="0"/>
      <w:marTop w:val="0"/>
      <w:marBottom w:val="0"/>
      <w:divBdr>
        <w:top w:val="none" w:sz="0" w:space="0" w:color="auto"/>
        <w:left w:val="none" w:sz="0" w:space="0" w:color="auto"/>
        <w:bottom w:val="none" w:sz="0" w:space="0" w:color="auto"/>
        <w:right w:val="none" w:sz="0" w:space="0" w:color="auto"/>
      </w:divBdr>
    </w:div>
    <w:div w:id="757603565">
      <w:bodyDiv w:val="1"/>
      <w:marLeft w:val="0"/>
      <w:marRight w:val="0"/>
      <w:marTop w:val="0"/>
      <w:marBottom w:val="0"/>
      <w:divBdr>
        <w:top w:val="none" w:sz="0" w:space="0" w:color="auto"/>
        <w:left w:val="none" w:sz="0" w:space="0" w:color="auto"/>
        <w:bottom w:val="none" w:sz="0" w:space="0" w:color="auto"/>
        <w:right w:val="none" w:sz="0" w:space="0" w:color="auto"/>
      </w:divBdr>
    </w:div>
    <w:div w:id="757672788">
      <w:bodyDiv w:val="1"/>
      <w:marLeft w:val="0"/>
      <w:marRight w:val="0"/>
      <w:marTop w:val="0"/>
      <w:marBottom w:val="0"/>
      <w:divBdr>
        <w:top w:val="none" w:sz="0" w:space="0" w:color="auto"/>
        <w:left w:val="none" w:sz="0" w:space="0" w:color="auto"/>
        <w:bottom w:val="none" w:sz="0" w:space="0" w:color="auto"/>
        <w:right w:val="none" w:sz="0" w:space="0" w:color="auto"/>
      </w:divBdr>
    </w:div>
    <w:div w:id="757675374">
      <w:bodyDiv w:val="1"/>
      <w:marLeft w:val="0"/>
      <w:marRight w:val="0"/>
      <w:marTop w:val="0"/>
      <w:marBottom w:val="0"/>
      <w:divBdr>
        <w:top w:val="none" w:sz="0" w:space="0" w:color="auto"/>
        <w:left w:val="none" w:sz="0" w:space="0" w:color="auto"/>
        <w:bottom w:val="none" w:sz="0" w:space="0" w:color="auto"/>
        <w:right w:val="none" w:sz="0" w:space="0" w:color="auto"/>
      </w:divBdr>
    </w:div>
    <w:div w:id="757677016">
      <w:marLeft w:val="480"/>
      <w:marRight w:val="0"/>
      <w:marTop w:val="0"/>
      <w:marBottom w:val="0"/>
      <w:divBdr>
        <w:top w:val="none" w:sz="0" w:space="0" w:color="auto"/>
        <w:left w:val="none" w:sz="0" w:space="0" w:color="auto"/>
        <w:bottom w:val="none" w:sz="0" w:space="0" w:color="auto"/>
        <w:right w:val="none" w:sz="0" w:space="0" w:color="auto"/>
      </w:divBdr>
    </w:div>
    <w:div w:id="757750521">
      <w:marLeft w:val="480"/>
      <w:marRight w:val="0"/>
      <w:marTop w:val="0"/>
      <w:marBottom w:val="0"/>
      <w:divBdr>
        <w:top w:val="none" w:sz="0" w:space="0" w:color="auto"/>
        <w:left w:val="none" w:sz="0" w:space="0" w:color="auto"/>
        <w:bottom w:val="none" w:sz="0" w:space="0" w:color="auto"/>
        <w:right w:val="none" w:sz="0" w:space="0" w:color="auto"/>
      </w:divBdr>
    </w:div>
    <w:div w:id="757945073">
      <w:marLeft w:val="480"/>
      <w:marRight w:val="0"/>
      <w:marTop w:val="0"/>
      <w:marBottom w:val="0"/>
      <w:divBdr>
        <w:top w:val="none" w:sz="0" w:space="0" w:color="auto"/>
        <w:left w:val="none" w:sz="0" w:space="0" w:color="auto"/>
        <w:bottom w:val="none" w:sz="0" w:space="0" w:color="auto"/>
        <w:right w:val="none" w:sz="0" w:space="0" w:color="auto"/>
      </w:divBdr>
    </w:div>
    <w:div w:id="758060089">
      <w:marLeft w:val="480"/>
      <w:marRight w:val="0"/>
      <w:marTop w:val="0"/>
      <w:marBottom w:val="0"/>
      <w:divBdr>
        <w:top w:val="none" w:sz="0" w:space="0" w:color="auto"/>
        <w:left w:val="none" w:sz="0" w:space="0" w:color="auto"/>
        <w:bottom w:val="none" w:sz="0" w:space="0" w:color="auto"/>
        <w:right w:val="none" w:sz="0" w:space="0" w:color="auto"/>
      </w:divBdr>
    </w:div>
    <w:div w:id="758061703">
      <w:bodyDiv w:val="1"/>
      <w:marLeft w:val="0"/>
      <w:marRight w:val="0"/>
      <w:marTop w:val="0"/>
      <w:marBottom w:val="0"/>
      <w:divBdr>
        <w:top w:val="none" w:sz="0" w:space="0" w:color="auto"/>
        <w:left w:val="none" w:sz="0" w:space="0" w:color="auto"/>
        <w:bottom w:val="none" w:sz="0" w:space="0" w:color="auto"/>
        <w:right w:val="none" w:sz="0" w:space="0" w:color="auto"/>
      </w:divBdr>
    </w:div>
    <w:div w:id="758063988">
      <w:bodyDiv w:val="1"/>
      <w:marLeft w:val="0"/>
      <w:marRight w:val="0"/>
      <w:marTop w:val="0"/>
      <w:marBottom w:val="0"/>
      <w:divBdr>
        <w:top w:val="none" w:sz="0" w:space="0" w:color="auto"/>
        <w:left w:val="none" w:sz="0" w:space="0" w:color="auto"/>
        <w:bottom w:val="none" w:sz="0" w:space="0" w:color="auto"/>
        <w:right w:val="none" w:sz="0" w:space="0" w:color="auto"/>
      </w:divBdr>
    </w:div>
    <w:div w:id="758135566">
      <w:bodyDiv w:val="1"/>
      <w:marLeft w:val="0"/>
      <w:marRight w:val="0"/>
      <w:marTop w:val="0"/>
      <w:marBottom w:val="0"/>
      <w:divBdr>
        <w:top w:val="none" w:sz="0" w:space="0" w:color="auto"/>
        <w:left w:val="none" w:sz="0" w:space="0" w:color="auto"/>
        <w:bottom w:val="none" w:sz="0" w:space="0" w:color="auto"/>
        <w:right w:val="none" w:sz="0" w:space="0" w:color="auto"/>
      </w:divBdr>
    </w:div>
    <w:div w:id="758211768">
      <w:marLeft w:val="480"/>
      <w:marRight w:val="0"/>
      <w:marTop w:val="0"/>
      <w:marBottom w:val="0"/>
      <w:divBdr>
        <w:top w:val="none" w:sz="0" w:space="0" w:color="auto"/>
        <w:left w:val="none" w:sz="0" w:space="0" w:color="auto"/>
        <w:bottom w:val="none" w:sz="0" w:space="0" w:color="auto"/>
        <w:right w:val="none" w:sz="0" w:space="0" w:color="auto"/>
      </w:divBdr>
    </w:div>
    <w:div w:id="758328693">
      <w:marLeft w:val="480"/>
      <w:marRight w:val="0"/>
      <w:marTop w:val="0"/>
      <w:marBottom w:val="0"/>
      <w:divBdr>
        <w:top w:val="none" w:sz="0" w:space="0" w:color="auto"/>
        <w:left w:val="none" w:sz="0" w:space="0" w:color="auto"/>
        <w:bottom w:val="none" w:sz="0" w:space="0" w:color="auto"/>
        <w:right w:val="none" w:sz="0" w:space="0" w:color="auto"/>
      </w:divBdr>
    </w:div>
    <w:div w:id="758409164">
      <w:bodyDiv w:val="1"/>
      <w:marLeft w:val="0"/>
      <w:marRight w:val="0"/>
      <w:marTop w:val="0"/>
      <w:marBottom w:val="0"/>
      <w:divBdr>
        <w:top w:val="none" w:sz="0" w:space="0" w:color="auto"/>
        <w:left w:val="none" w:sz="0" w:space="0" w:color="auto"/>
        <w:bottom w:val="none" w:sz="0" w:space="0" w:color="auto"/>
        <w:right w:val="none" w:sz="0" w:space="0" w:color="auto"/>
      </w:divBdr>
    </w:div>
    <w:div w:id="758454268">
      <w:bodyDiv w:val="1"/>
      <w:marLeft w:val="0"/>
      <w:marRight w:val="0"/>
      <w:marTop w:val="0"/>
      <w:marBottom w:val="0"/>
      <w:divBdr>
        <w:top w:val="none" w:sz="0" w:space="0" w:color="auto"/>
        <w:left w:val="none" w:sz="0" w:space="0" w:color="auto"/>
        <w:bottom w:val="none" w:sz="0" w:space="0" w:color="auto"/>
        <w:right w:val="none" w:sz="0" w:space="0" w:color="auto"/>
      </w:divBdr>
    </w:div>
    <w:div w:id="758598709">
      <w:marLeft w:val="480"/>
      <w:marRight w:val="0"/>
      <w:marTop w:val="0"/>
      <w:marBottom w:val="0"/>
      <w:divBdr>
        <w:top w:val="none" w:sz="0" w:space="0" w:color="auto"/>
        <w:left w:val="none" w:sz="0" w:space="0" w:color="auto"/>
        <w:bottom w:val="none" w:sz="0" w:space="0" w:color="auto"/>
        <w:right w:val="none" w:sz="0" w:space="0" w:color="auto"/>
      </w:divBdr>
    </w:div>
    <w:div w:id="758600033">
      <w:marLeft w:val="480"/>
      <w:marRight w:val="0"/>
      <w:marTop w:val="0"/>
      <w:marBottom w:val="0"/>
      <w:divBdr>
        <w:top w:val="none" w:sz="0" w:space="0" w:color="auto"/>
        <w:left w:val="none" w:sz="0" w:space="0" w:color="auto"/>
        <w:bottom w:val="none" w:sz="0" w:space="0" w:color="auto"/>
        <w:right w:val="none" w:sz="0" w:space="0" w:color="auto"/>
      </w:divBdr>
    </w:div>
    <w:div w:id="758605016">
      <w:marLeft w:val="480"/>
      <w:marRight w:val="0"/>
      <w:marTop w:val="0"/>
      <w:marBottom w:val="0"/>
      <w:divBdr>
        <w:top w:val="none" w:sz="0" w:space="0" w:color="auto"/>
        <w:left w:val="none" w:sz="0" w:space="0" w:color="auto"/>
        <w:bottom w:val="none" w:sz="0" w:space="0" w:color="auto"/>
        <w:right w:val="none" w:sz="0" w:space="0" w:color="auto"/>
      </w:divBdr>
    </w:div>
    <w:div w:id="758674157">
      <w:marLeft w:val="480"/>
      <w:marRight w:val="0"/>
      <w:marTop w:val="0"/>
      <w:marBottom w:val="0"/>
      <w:divBdr>
        <w:top w:val="none" w:sz="0" w:space="0" w:color="auto"/>
        <w:left w:val="none" w:sz="0" w:space="0" w:color="auto"/>
        <w:bottom w:val="none" w:sz="0" w:space="0" w:color="auto"/>
        <w:right w:val="none" w:sz="0" w:space="0" w:color="auto"/>
      </w:divBdr>
    </w:div>
    <w:div w:id="758676894">
      <w:marLeft w:val="480"/>
      <w:marRight w:val="0"/>
      <w:marTop w:val="0"/>
      <w:marBottom w:val="0"/>
      <w:divBdr>
        <w:top w:val="none" w:sz="0" w:space="0" w:color="auto"/>
        <w:left w:val="none" w:sz="0" w:space="0" w:color="auto"/>
        <w:bottom w:val="none" w:sz="0" w:space="0" w:color="auto"/>
        <w:right w:val="none" w:sz="0" w:space="0" w:color="auto"/>
      </w:divBdr>
    </w:div>
    <w:div w:id="758719375">
      <w:marLeft w:val="480"/>
      <w:marRight w:val="0"/>
      <w:marTop w:val="0"/>
      <w:marBottom w:val="0"/>
      <w:divBdr>
        <w:top w:val="none" w:sz="0" w:space="0" w:color="auto"/>
        <w:left w:val="none" w:sz="0" w:space="0" w:color="auto"/>
        <w:bottom w:val="none" w:sz="0" w:space="0" w:color="auto"/>
        <w:right w:val="none" w:sz="0" w:space="0" w:color="auto"/>
      </w:divBdr>
    </w:div>
    <w:div w:id="759060681">
      <w:bodyDiv w:val="1"/>
      <w:marLeft w:val="0"/>
      <w:marRight w:val="0"/>
      <w:marTop w:val="0"/>
      <w:marBottom w:val="0"/>
      <w:divBdr>
        <w:top w:val="none" w:sz="0" w:space="0" w:color="auto"/>
        <w:left w:val="none" w:sz="0" w:space="0" w:color="auto"/>
        <w:bottom w:val="none" w:sz="0" w:space="0" w:color="auto"/>
        <w:right w:val="none" w:sz="0" w:space="0" w:color="auto"/>
      </w:divBdr>
    </w:div>
    <w:div w:id="759063396">
      <w:marLeft w:val="480"/>
      <w:marRight w:val="0"/>
      <w:marTop w:val="0"/>
      <w:marBottom w:val="0"/>
      <w:divBdr>
        <w:top w:val="none" w:sz="0" w:space="0" w:color="auto"/>
        <w:left w:val="none" w:sz="0" w:space="0" w:color="auto"/>
        <w:bottom w:val="none" w:sz="0" w:space="0" w:color="auto"/>
        <w:right w:val="none" w:sz="0" w:space="0" w:color="auto"/>
      </w:divBdr>
    </w:div>
    <w:div w:id="759259078">
      <w:marLeft w:val="480"/>
      <w:marRight w:val="0"/>
      <w:marTop w:val="0"/>
      <w:marBottom w:val="0"/>
      <w:divBdr>
        <w:top w:val="none" w:sz="0" w:space="0" w:color="auto"/>
        <w:left w:val="none" w:sz="0" w:space="0" w:color="auto"/>
        <w:bottom w:val="none" w:sz="0" w:space="0" w:color="auto"/>
        <w:right w:val="none" w:sz="0" w:space="0" w:color="auto"/>
      </w:divBdr>
    </w:div>
    <w:div w:id="759330416">
      <w:bodyDiv w:val="1"/>
      <w:marLeft w:val="0"/>
      <w:marRight w:val="0"/>
      <w:marTop w:val="0"/>
      <w:marBottom w:val="0"/>
      <w:divBdr>
        <w:top w:val="none" w:sz="0" w:space="0" w:color="auto"/>
        <w:left w:val="none" w:sz="0" w:space="0" w:color="auto"/>
        <w:bottom w:val="none" w:sz="0" w:space="0" w:color="auto"/>
        <w:right w:val="none" w:sz="0" w:space="0" w:color="auto"/>
      </w:divBdr>
      <w:divsChild>
        <w:div w:id="28922112">
          <w:marLeft w:val="480"/>
          <w:marRight w:val="0"/>
          <w:marTop w:val="0"/>
          <w:marBottom w:val="0"/>
          <w:divBdr>
            <w:top w:val="none" w:sz="0" w:space="0" w:color="auto"/>
            <w:left w:val="none" w:sz="0" w:space="0" w:color="auto"/>
            <w:bottom w:val="none" w:sz="0" w:space="0" w:color="auto"/>
            <w:right w:val="none" w:sz="0" w:space="0" w:color="auto"/>
          </w:divBdr>
        </w:div>
        <w:div w:id="72751118">
          <w:marLeft w:val="480"/>
          <w:marRight w:val="0"/>
          <w:marTop w:val="0"/>
          <w:marBottom w:val="0"/>
          <w:divBdr>
            <w:top w:val="none" w:sz="0" w:space="0" w:color="auto"/>
            <w:left w:val="none" w:sz="0" w:space="0" w:color="auto"/>
            <w:bottom w:val="none" w:sz="0" w:space="0" w:color="auto"/>
            <w:right w:val="none" w:sz="0" w:space="0" w:color="auto"/>
          </w:divBdr>
        </w:div>
        <w:div w:id="237981759">
          <w:marLeft w:val="480"/>
          <w:marRight w:val="0"/>
          <w:marTop w:val="0"/>
          <w:marBottom w:val="0"/>
          <w:divBdr>
            <w:top w:val="none" w:sz="0" w:space="0" w:color="auto"/>
            <w:left w:val="none" w:sz="0" w:space="0" w:color="auto"/>
            <w:bottom w:val="none" w:sz="0" w:space="0" w:color="auto"/>
            <w:right w:val="none" w:sz="0" w:space="0" w:color="auto"/>
          </w:divBdr>
        </w:div>
        <w:div w:id="272328174">
          <w:marLeft w:val="480"/>
          <w:marRight w:val="0"/>
          <w:marTop w:val="0"/>
          <w:marBottom w:val="0"/>
          <w:divBdr>
            <w:top w:val="none" w:sz="0" w:space="0" w:color="auto"/>
            <w:left w:val="none" w:sz="0" w:space="0" w:color="auto"/>
            <w:bottom w:val="none" w:sz="0" w:space="0" w:color="auto"/>
            <w:right w:val="none" w:sz="0" w:space="0" w:color="auto"/>
          </w:divBdr>
        </w:div>
        <w:div w:id="375786202">
          <w:marLeft w:val="480"/>
          <w:marRight w:val="0"/>
          <w:marTop w:val="0"/>
          <w:marBottom w:val="0"/>
          <w:divBdr>
            <w:top w:val="none" w:sz="0" w:space="0" w:color="auto"/>
            <w:left w:val="none" w:sz="0" w:space="0" w:color="auto"/>
            <w:bottom w:val="none" w:sz="0" w:space="0" w:color="auto"/>
            <w:right w:val="none" w:sz="0" w:space="0" w:color="auto"/>
          </w:divBdr>
        </w:div>
        <w:div w:id="400252827">
          <w:marLeft w:val="480"/>
          <w:marRight w:val="0"/>
          <w:marTop w:val="0"/>
          <w:marBottom w:val="0"/>
          <w:divBdr>
            <w:top w:val="none" w:sz="0" w:space="0" w:color="auto"/>
            <w:left w:val="none" w:sz="0" w:space="0" w:color="auto"/>
            <w:bottom w:val="none" w:sz="0" w:space="0" w:color="auto"/>
            <w:right w:val="none" w:sz="0" w:space="0" w:color="auto"/>
          </w:divBdr>
        </w:div>
        <w:div w:id="693337539">
          <w:marLeft w:val="480"/>
          <w:marRight w:val="0"/>
          <w:marTop w:val="0"/>
          <w:marBottom w:val="0"/>
          <w:divBdr>
            <w:top w:val="none" w:sz="0" w:space="0" w:color="auto"/>
            <w:left w:val="none" w:sz="0" w:space="0" w:color="auto"/>
            <w:bottom w:val="none" w:sz="0" w:space="0" w:color="auto"/>
            <w:right w:val="none" w:sz="0" w:space="0" w:color="auto"/>
          </w:divBdr>
        </w:div>
        <w:div w:id="1053238165">
          <w:marLeft w:val="480"/>
          <w:marRight w:val="0"/>
          <w:marTop w:val="0"/>
          <w:marBottom w:val="0"/>
          <w:divBdr>
            <w:top w:val="none" w:sz="0" w:space="0" w:color="auto"/>
            <w:left w:val="none" w:sz="0" w:space="0" w:color="auto"/>
            <w:bottom w:val="none" w:sz="0" w:space="0" w:color="auto"/>
            <w:right w:val="none" w:sz="0" w:space="0" w:color="auto"/>
          </w:divBdr>
        </w:div>
        <w:div w:id="1063142563">
          <w:marLeft w:val="480"/>
          <w:marRight w:val="0"/>
          <w:marTop w:val="0"/>
          <w:marBottom w:val="0"/>
          <w:divBdr>
            <w:top w:val="none" w:sz="0" w:space="0" w:color="auto"/>
            <w:left w:val="none" w:sz="0" w:space="0" w:color="auto"/>
            <w:bottom w:val="none" w:sz="0" w:space="0" w:color="auto"/>
            <w:right w:val="none" w:sz="0" w:space="0" w:color="auto"/>
          </w:divBdr>
        </w:div>
        <w:div w:id="1182162191">
          <w:marLeft w:val="480"/>
          <w:marRight w:val="0"/>
          <w:marTop w:val="0"/>
          <w:marBottom w:val="0"/>
          <w:divBdr>
            <w:top w:val="none" w:sz="0" w:space="0" w:color="auto"/>
            <w:left w:val="none" w:sz="0" w:space="0" w:color="auto"/>
            <w:bottom w:val="none" w:sz="0" w:space="0" w:color="auto"/>
            <w:right w:val="none" w:sz="0" w:space="0" w:color="auto"/>
          </w:divBdr>
        </w:div>
        <w:div w:id="1187403100">
          <w:marLeft w:val="480"/>
          <w:marRight w:val="0"/>
          <w:marTop w:val="0"/>
          <w:marBottom w:val="0"/>
          <w:divBdr>
            <w:top w:val="none" w:sz="0" w:space="0" w:color="auto"/>
            <w:left w:val="none" w:sz="0" w:space="0" w:color="auto"/>
            <w:bottom w:val="none" w:sz="0" w:space="0" w:color="auto"/>
            <w:right w:val="none" w:sz="0" w:space="0" w:color="auto"/>
          </w:divBdr>
        </w:div>
        <w:div w:id="1210726631">
          <w:marLeft w:val="480"/>
          <w:marRight w:val="0"/>
          <w:marTop w:val="0"/>
          <w:marBottom w:val="0"/>
          <w:divBdr>
            <w:top w:val="none" w:sz="0" w:space="0" w:color="auto"/>
            <w:left w:val="none" w:sz="0" w:space="0" w:color="auto"/>
            <w:bottom w:val="none" w:sz="0" w:space="0" w:color="auto"/>
            <w:right w:val="none" w:sz="0" w:space="0" w:color="auto"/>
          </w:divBdr>
        </w:div>
        <w:div w:id="1308781649">
          <w:marLeft w:val="480"/>
          <w:marRight w:val="0"/>
          <w:marTop w:val="0"/>
          <w:marBottom w:val="0"/>
          <w:divBdr>
            <w:top w:val="none" w:sz="0" w:space="0" w:color="auto"/>
            <w:left w:val="none" w:sz="0" w:space="0" w:color="auto"/>
            <w:bottom w:val="none" w:sz="0" w:space="0" w:color="auto"/>
            <w:right w:val="none" w:sz="0" w:space="0" w:color="auto"/>
          </w:divBdr>
        </w:div>
        <w:div w:id="1333528226">
          <w:marLeft w:val="480"/>
          <w:marRight w:val="0"/>
          <w:marTop w:val="0"/>
          <w:marBottom w:val="0"/>
          <w:divBdr>
            <w:top w:val="none" w:sz="0" w:space="0" w:color="auto"/>
            <w:left w:val="none" w:sz="0" w:space="0" w:color="auto"/>
            <w:bottom w:val="none" w:sz="0" w:space="0" w:color="auto"/>
            <w:right w:val="none" w:sz="0" w:space="0" w:color="auto"/>
          </w:divBdr>
        </w:div>
      </w:divsChild>
    </w:div>
    <w:div w:id="759331904">
      <w:marLeft w:val="480"/>
      <w:marRight w:val="0"/>
      <w:marTop w:val="0"/>
      <w:marBottom w:val="0"/>
      <w:divBdr>
        <w:top w:val="none" w:sz="0" w:space="0" w:color="auto"/>
        <w:left w:val="none" w:sz="0" w:space="0" w:color="auto"/>
        <w:bottom w:val="none" w:sz="0" w:space="0" w:color="auto"/>
        <w:right w:val="none" w:sz="0" w:space="0" w:color="auto"/>
      </w:divBdr>
    </w:div>
    <w:div w:id="759372941">
      <w:bodyDiv w:val="1"/>
      <w:marLeft w:val="0"/>
      <w:marRight w:val="0"/>
      <w:marTop w:val="0"/>
      <w:marBottom w:val="0"/>
      <w:divBdr>
        <w:top w:val="none" w:sz="0" w:space="0" w:color="auto"/>
        <w:left w:val="none" w:sz="0" w:space="0" w:color="auto"/>
        <w:bottom w:val="none" w:sz="0" w:space="0" w:color="auto"/>
        <w:right w:val="none" w:sz="0" w:space="0" w:color="auto"/>
      </w:divBdr>
    </w:div>
    <w:div w:id="759373415">
      <w:bodyDiv w:val="1"/>
      <w:marLeft w:val="0"/>
      <w:marRight w:val="0"/>
      <w:marTop w:val="0"/>
      <w:marBottom w:val="0"/>
      <w:divBdr>
        <w:top w:val="none" w:sz="0" w:space="0" w:color="auto"/>
        <w:left w:val="none" w:sz="0" w:space="0" w:color="auto"/>
        <w:bottom w:val="none" w:sz="0" w:space="0" w:color="auto"/>
        <w:right w:val="none" w:sz="0" w:space="0" w:color="auto"/>
      </w:divBdr>
    </w:div>
    <w:div w:id="759522501">
      <w:bodyDiv w:val="1"/>
      <w:marLeft w:val="0"/>
      <w:marRight w:val="0"/>
      <w:marTop w:val="0"/>
      <w:marBottom w:val="0"/>
      <w:divBdr>
        <w:top w:val="none" w:sz="0" w:space="0" w:color="auto"/>
        <w:left w:val="none" w:sz="0" w:space="0" w:color="auto"/>
        <w:bottom w:val="none" w:sz="0" w:space="0" w:color="auto"/>
        <w:right w:val="none" w:sz="0" w:space="0" w:color="auto"/>
      </w:divBdr>
    </w:div>
    <w:div w:id="759571768">
      <w:bodyDiv w:val="1"/>
      <w:marLeft w:val="0"/>
      <w:marRight w:val="0"/>
      <w:marTop w:val="0"/>
      <w:marBottom w:val="0"/>
      <w:divBdr>
        <w:top w:val="none" w:sz="0" w:space="0" w:color="auto"/>
        <w:left w:val="none" w:sz="0" w:space="0" w:color="auto"/>
        <w:bottom w:val="none" w:sz="0" w:space="0" w:color="auto"/>
        <w:right w:val="none" w:sz="0" w:space="0" w:color="auto"/>
      </w:divBdr>
    </w:div>
    <w:div w:id="759638190">
      <w:marLeft w:val="480"/>
      <w:marRight w:val="0"/>
      <w:marTop w:val="0"/>
      <w:marBottom w:val="0"/>
      <w:divBdr>
        <w:top w:val="none" w:sz="0" w:space="0" w:color="auto"/>
        <w:left w:val="none" w:sz="0" w:space="0" w:color="auto"/>
        <w:bottom w:val="none" w:sz="0" w:space="0" w:color="auto"/>
        <w:right w:val="none" w:sz="0" w:space="0" w:color="auto"/>
      </w:divBdr>
    </w:div>
    <w:div w:id="759644861">
      <w:marLeft w:val="480"/>
      <w:marRight w:val="0"/>
      <w:marTop w:val="0"/>
      <w:marBottom w:val="0"/>
      <w:divBdr>
        <w:top w:val="none" w:sz="0" w:space="0" w:color="auto"/>
        <w:left w:val="none" w:sz="0" w:space="0" w:color="auto"/>
        <w:bottom w:val="none" w:sz="0" w:space="0" w:color="auto"/>
        <w:right w:val="none" w:sz="0" w:space="0" w:color="auto"/>
      </w:divBdr>
    </w:div>
    <w:div w:id="759715201">
      <w:bodyDiv w:val="1"/>
      <w:marLeft w:val="0"/>
      <w:marRight w:val="0"/>
      <w:marTop w:val="0"/>
      <w:marBottom w:val="0"/>
      <w:divBdr>
        <w:top w:val="none" w:sz="0" w:space="0" w:color="auto"/>
        <w:left w:val="none" w:sz="0" w:space="0" w:color="auto"/>
        <w:bottom w:val="none" w:sz="0" w:space="0" w:color="auto"/>
        <w:right w:val="none" w:sz="0" w:space="0" w:color="auto"/>
      </w:divBdr>
    </w:div>
    <w:div w:id="759718269">
      <w:bodyDiv w:val="1"/>
      <w:marLeft w:val="0"/>
      <w:marRight w:val="0"/>
      <w:marTop w:val="0"/>
      <w:marBottom w:val="0"/>
      <w:divBdr>
        <w:top w:val="none" w:sz="0" w:space="0" w:color="auto"/>
        <w:left w:val="none" w:sz="0" w:space="0" w:color="auto"/>
        <w:bottom w:val="none" w:sz="0" w:space="0" w:color="auto"/>
        <w:right w:val="none" w:sz="0" w:space="0" w:color="auto"/>
      </w:divBdr>
    </w:div>
    <w:div w:id="759790747">
      <w:marLeft w:val="480"/>
      <w:marRight w:val="0"/>
      <w:marTop w:val="0"/>
      <w:marBottom w:val="0"/>
      <w:divBdr>
        <w:top w:val="none" w:sz="0" w:space="0" w:color="auto"/>
        <w:left w:val="none" w:sz="0" w:space="0" w:color="auto"/>
        <w:bottom w:val="none" w:sz="0" w:space="0" w:color="auto"/>
        <w:right w:val="none" w:sz="0" w:space="0" w:color="auto"/>
      </w:divBdr>
    </w:div>
    <w:div w:id="759833087">
      <w:bodyDiv w:val="1"/>
      <w:marLeft w:val="0"/>
      <w:marRight w:val="0"/>
      <w:marTop w:val="0"/>
      <w:marBottom w:val="0"/>
      <w:divBdr>
        <w:top w:val="none" w:sz="0" w:space="0" w:color="auto"/>
        <w:left w:val="none" w:sz="0" w:space="0" w:color="auto"/>
        <w:bottom w:val="none" w:sz="0" w:space="0" w:color="auto"/>
        <w:right w:val="none" w:sz="0" w:space="0" w:color="auto"/>
      </w:divBdr>
    </w:div>
    <w:div w:id="759836046">
      <w:bodyDiv w:val="1"/>
      <w:marLeft w:val="0"/>
      <w:marRight w:val="0"/>
      <w:marTop w:val="0"/>
      <w:marBottom w:val="0"/>
      <w:divBdr>
        <w:top w:val="none" w:sz="0" w:space="0" w:color="auto"/>
        <w:left w:val="none" w:sz="0" w:space="0" w:color="auto"/>
        <w:bottom w:val="none" w:sz="0" w:space="0" w:color="auto"/>
        <w:right w:val="none" w:sz="0" w:space="0" w:color="auto"/>
      </w:divBdr>
    </w:div>
    <w:div w:id="760106650">
      <w:bodyDiv w:val="1"/>
      <w:marLeft w:val="0"/>
      <w:marRight w:val="0"/>
      <w:marTop w:val="0"/>
      <w:marBottom w:val="0"/>
      <w:divBdr>
        <w:top w:val="none" w:sz="0" w:space="0" w:color="auto"/>
        <w:left w:val="none" w:sz="0" w:space="0" w:color="auto"/>
        <w:bottom w:val="none" w:sz="0" w:space="0" w:color="auto"/>
        <w:right w:val="none" w:sz="0" w:space="0" w:color="auto"/>
      </w:divBdr>
    </w:div>
    <w:div w:id="760178448">
      <w:marLeft w:val="480"/>
      <w:marRight w:val="0"/>
      <w:marTop w:val="0"/>
      <w:marBottom w:val="0"/>
      <w:divBdr>
        <w:top w:val="none" w:sz="0" w:space="0" w:color="auto"/>
        <w:left w:val="none" w:sz="0" w:space="0" w:color="auto"/>
        <w:bottom w:val="none" w:sz="0" w:space="0" w:color="auto"/>
        <w:right w:val="none" w:sz="0" w:space="0" w:color="auto"/>
      </w:divBdr>
    </w:div>
    <w:div w:id="760179356">
      <w:marLeft w:val="480"/>
      <w:marRight w:val="0"/>
      <w:marTop w:val="0"/>
      <w:marBottom w:val="0"/>
      <w:divBdr>
        <w:top w:val="none" w:sz="0" w:space="0" w:color="auto"/>
        <w:left w:val="none" w:sz="0" w:space="0" w:color="auto"/>
        <w:bottom w:val="none" w:sz="0" w:space="0" w:color="auto"/>
        <w:right w:val="none" w:sz="0" w:space="0" w:color="auto"/>
      </w:divBdr>
    </w:div>
    <w:div w:id="760184163">
      <w:bodyDiv w:val="1"/>
      <w:marLeft w:val="0"/>
      <w:marRight w:val="0"/>
      <w:marTop w:val="0"/>
      <w:marBottom w:val="0"/>
      <w:divBdr>
        <w:top w:val="none" w:sz="0" w:space="0" w:color="auto"/>
        <w:left w:val="none" w:sz="0" w:space="0" w:color="auto"/>
        <w:bottom w:val="none" w:sz="0" w:space="0" w:color="auto"/>
        <w:right w:val="none" w:sz="0" w:space="0" w:color="auto"/>
      </w:divBdr>
    </w:div>
    <w:div w:id="760218339">
      <w:bodyDiv w:val="1"/>
      <w:marLeft w:val="0"/>
      <w:marRight w:val="0"/>
      <w:marTop w:val="0"/>
      <w:marBottom w:val="0"/>
      <w:divBdr>
        <w:top w:val="none" w:sz="0" w:space="0" w:color="auto"/>
        <w:left w:val="none" w:sz="0" w:space="0" w:color="auto"/>
        <w:bottom w:val="none" w:sz="0" w:space="0" w:color="auto"/>
        <w:right w:val="none" w:sz="0" w:space="0" w:color="auto"/>
      </w:divBdr>
    </w:div>
    <w:div w:id="760377309">
      <w:marLeft w:val="480"/>
      <w:marRight w:val="0"/>
      <w:marTop w:val="0"/>
      <w:marBottom w:val="0"/>
      <w:divBdr>
        <w:top w:val="none" w:sz="0" w:space="0" w:color="auto"/>
        <w:left w:val="none" w:sz="0" w:space="0" w:color="auto"/>
        <w:bottom w:val="none" w:sz="0" w:space="0" w:color="auto"/>
        <w:right w:val="none" w:sz="0" w:space="0" w:color="auto"/>
      </w:divBdr>
    </w:div>
    <w:div w:id="760445534">
      <w:marLeft w:val="480"/>
      <w:marRight w:val="0"/>
      <w:marTop w:val="0"/>
      <w:marBottom w:val="0"/>
      <w:divBdr>
        <w:top w:val="none" w:sz="0" w:space="0" w:color="auto"/>
        <w:left w:val="none" w:sz="0" w:space="0" w:color="auto"/>
        <w:bottom w:val="none" w:sz="0" w:space="0" w:color="auto"/>
        <w:right w:val="none" w:sz="0" w:space="0" w:color="auto"/>
      </w:divBdr>
    </w:div>
    <w:div w:id="760564020">
      <w:bodyDiv w:val="1"/>
      <w:marLeft w:val="0"/>
      <w:marRight w:val="0"/>
      <w:marTop w:val="0"/>
      <w:marBottom w:val="0"/>
      <w:divBdr>
        <w:top w:val="none" w:sz="0" w:space="0" w:color="auto"/>
        <w:left w:val="none" w:sz="0" w:space="0" w:color="auto"/>
        <w:bottom w:val="none" w:sz="0" w:space="0" w:color="auto"/>
        <w:right w:val="none" w:sz="0" w:space="0" w:color="auto"/>
      </w:divBdr>
    </w:div>
    <w:div w:id="760568389">
      <w:bodyDiv w:val="1"/>
      <w:marLeft w:val="0"/>
      <w:marRight w:val="0"/>
      <w:marTop w:val="0"/>
      <w:marBottom w:val="0"/>
      <w:divBdr>
        <w:top w:val="none" w:sz="0" w:space="0" w:color="auto"/>
        <w:left w:val="none" w:sz="0" w:space="0" w:color="auto"/>
        <w:bottom w:val="none" w:sz="0" w:space="0" w:color="auto"/>
        <w:right w:val="none" w:sz="0" w:space="0" w:color="auto"/>
      </w:divBdr>
    </w:div>
    <w:div w:id="760642057">
      <w:bodyDiv w:val="1"/>
      <w:marLeft w:val="0"/>
      <w:marRight w:val="0"/>
      <w:marTop w:val="0"/>
      <w:marBottom w:val="0"/>
      <w:divBdr>
        <w:top w:val="none" w:sz="0" w:space="0" w:color="auto"/>
        <w:left w:val="none" w:sz="0" w:space="0" w:color="auto"/>
        <w:bottom w:val="none" w:sz="0" w:space="0" w:color="auto"/>
        <w:right w:val="none" w:sz="0" w:space="0" w:color="auto"/>
      </w:divBdr>
    </w:div>
    <w:div w:id="760642653">
      <w:bodyDiv w:val="1"/>
      <w:marLeft w:val="0"/>
      <w:marRight w:val="0"/>
      <w:marTop w:val="0"/>
      <w:marBottom w:val="0"/>
      <w:divBdr>
        <w:top w:val="none" w:sz="0" w:space="0" w:color="auto"/>
        <w:left w:val="none" w:sz="0" w:space="0" w:color="auto"/>
        <w:bottom w:val="none" w:sz="0" w:space="0" w:color="auto"/>
        <w:right w:val="none" w:sz="0" w:space="0" w:color="auto"/>
      </w:divBdr>
    </w:div>
    <w:div w:id="760683675">
      <w:marLeft w:val="480"/>
      <w:marRight w:val="0"/>
      <w:marTop w:val="0"/>
      <w:marBottom w:val="0"/>
      <w:divBdr>
        <w:top w:val="none" w:sz="0" w:space="0" w:color="auto"/>
        <w:left w:val="none" w:sz="0" w:space="0" w:color="auto"/>
        <w:bottom w:val="none" w:sz="0" w:space="0" w:color="auto"/>
        <w:right w:val="none" w:sz="0" w:space="0" w:color="auto"/>
      </w:divBdr>
    </w:div>
    <w:div w:id="760762087">
      <w:marLeft w:val="480"/>
      <w:marRight w:val="0"/>
      <w:marTop w:val="0"/>
      <w:marBottom w:val="0"/>
      <w:divBdr>
        <w:top w:val="none" w:sz="0" w:space="0" w:color="auto"/>
        <w:left w:val="none" w:sz="0" w:space="0" w:color="auto"/>
        <w:bottom w:val="none" w:sz="0" w:space="0" w:color="auto"/>
        <w:right w:val="none" w:sz="0" w:space="0" w:color="auto"/>
      </w:divBdr>
    </w:div>
    <w:div w:id="761293619">
      <w:bodyDiv w:val="1"/>
      <w:marLeft w:val="0"/>
      <w:marRight w:val="0"/>
      <w:marTop w:val="0"/>
      <w:marBottom w:val="0"/>
      <w:divBdr>
        <w:top w:val="none" w:sz="0" w:space="0" w:color="auto"/>
        <w:left w:val="none" w:sz="0" w:space="0" w:color="auto"/>
        <w:bottom w:val="none" w:sz="0" w:space="0" w:color="auto"/>
        <w:right w:val="none" w:sz="0" w:space="0" w:color="auto"/>
      </w:divBdr>
    </w:div>
    <w:div w:id="761296990">
      <w:marLeft w:val="480"/>
      <w:marRight w:val="0"/>
      <w:marTop w:val="0"/>
      <w:marBottom w:val="0"/>
      <w:divBdr>
        <w:top w:val="none" w:sz="0" w:space="0" w:color="auto"/>
        <w:left w:val="none" w:sz="0" w:space="0" w:color="auto"/>
        <w:bottom w:val="none" w:sz="0" w:space="0" w:color="auto"/>
        <w:right w:val="none" w:sz="0" w:space="0" w:color="auto"/>
      </w:divBdr>
    </w:div>
    <w:div w:id="761335954">
      <w:marLeft w:val="480"/>
      <w:marRight w:val="0"/>
      <w:marTop w:val="0"/>
      <w:marBottom w:val="0"/>
      <w:divBdr>
        <w:top w:val="none" w:sz="0" w:space="0" w:color="auto"/>
        <w:left w:val="none" w:sz="0" w:space="0" w:color="auto"/>
        <w:bottom w:val="none" w:sz="0" w:space="0" w:color="auto"/>
        <w:right w:val="none" w:sz="0" w:space="0" w:color="auto"/>
      </w:divBdr>
    </w:div>
    <w:div w:id="761339308">
      <w:bodyDiv w:val="1"/>
      <w:marLeft w:val="0"/>
      <w:marRight w:val="0"/>
      <w:marTop w:val="0"/>
      <w:marBottom w:val="0"/>
      <w:divBdr>
        <w:top w:val="none" w:sz="0" w:space="0" w:color="auto"/>
        <w:left w:val="none" w:sz="0" w:space="0" w:color="auto"/>
        <w:bottom w:val="none" w:sz="0" w:space="0" w:color="auto"/>
        <w:right w:val="none" w:sz="0" w:space="0" w:color="auto"/>
      </w:divBdr>
    </w:div>
    <w:div w:id="761493731">
      <w:bodyDiv w:val="1"/>
      <w:marLeft w:val="0"/>
      <w:marRight w:val="0"/>
      <w:marTop w:val="0"/>
      <w:marBottom w:val="0"/>
      <w:divBdr>
        <w:top w:val="none" w:sz="0" w:space="0" w:color="auto"/>
        <w:left w:val="none" w:sz="0" w:space="0" w:color="auto"/>
        <w:bottom w:val="none" w:sz="0" w:space="0" w:color="auto"/>
        <w:right w:val="none" w:sz="0" w:space="0" w:color="auto"/>
      </w:divBdr>
    </w:div>
    <w:div w:id="761531424">
      <w:marLeft w:val="480"/>
      <w:marRight w:val="0"/>
      <w:marTop w:val="0"/>
      <w:marBottom w:val="0"/>
      <w:divBdr>
        <w:top w:val="none" w:sz="0" w:space="0" w:color="auto"/>
        <w:left w:val="none" w:sz="0" w:space="0" w:color="auto"/>
        <w:bottom w:val="none" w:sz="0" w:space="0" w:color="auto"/>
        <w:right w:val="none" w:sz="0" w:space="0" w:color="auto"/>
      </w:divBdr>
    </w:div>
    <w:div w:id="761605089">
      <w:marLeft w:val="480"/>
      <w:marRight w:val="0"/>
      <w:marTop w:val="0"/>
      <w:marBottom w:val="0"/>
      <w:divBdr>
        <w:top w:val="none" w:sz="0" w:space="0" w:color="auto"/>
        <w:left w:val="none" w:sz="0" w:space="0" w:color="auto"/>
        <w:bottom w:val="none" w:sz="0" w:space="0" w:color="auto"/>
        <w:right w:val="none" w:sz="0" w:space="0" w:color="auto"/>
      </w:divBdr>
    </w:div>
    <w:div w:id="761680166">
      <w:marLeft w:val="480"/>
      <w:marRight w:val="0"/>
      <w:marTop w:val="0"/>
      <w:marBottom w:val="0"/>
      <w:divBdr>
        <w:top w:val="none" w:sz="0" w:space="0" w:color="auto"/>
        <w:left w:val="none" w:sz="0" w:space="0" w:color="auto"/>
        <w:bottom w:val="none" w:sz="0" w:space="0" w:color="auto"/>
        <w:right w:val="none" w:sz="0" w:space="0" w:color="auto"/>
      </w:divBdr>
    </w:div>
    <w:div w:id="761682697">
      <w:marLeft w:val="480"/>
      <w:marRight w:val="0"/>
      <w:marTop w:val="0"/>
      <w:marBottom w:val="0"/>
      <w:divBdr>
        <w:top w:val="none" w:sz="0" w:space="0" w:color="auto"/>
        <w:left w:val="none" w:sz="0" w:space="0" w:color="auto"/>
        <w:bottom w:val="none" w:sz="0" w:space="0" w:color="auto"/>
        <w:right w:val="none" w:sz="0" w:space="0" w:color="auto"/>
      </w:divBdr>
    </w:div>
    <w:div w:id="761921954">
      <w:marLeft w:val="480"/>
      <w:marRight w:val="0"/>
      <w:marTop w:val="0"/>
      <w:marBottom w:val="0"/>
      <w:divBdr>
        <w:top w:val="none" w:sz="0" w:space="0" w:color="auto"/>
        <w:left w:val="none" w:sz="0" w:space="0" w:color="auto"/>
        <w:bottom w:val="none" w:sz="0" w:space="0" w:color="auto"/>
        <w:right w:val="none" w:sz="0" w:space="0" w:color="auto"/>
      </w:divBdr>
    </w:div>
    <w:div w:id="761953846">
      <w:marLeft w:val="480"/>
      <w:marRight w:val="0"/>
      <w:marTop w:val="0"/>
      <w:marBottom w:val="0"/>
      <w:divBdr>
        <w:top w:val="none" w:sz="0" w:space="0" w:color="auto"/>
        <w:left w:val="none" w:sz="0" w:space="0" w:color="auto"/>
        <w:bottom w:val="none" w:sz="0" w:space="0" w:color="auto"/>
        <w:right w:val="none" w:sz="0" w:space="0" w:color="auto"/>
      </w:divBdr>
    </w:div>
    <w:div w:id="761998092">
      <w:bodyDiv w:val="1"/>
      <w:marLeft w:val="0"/>
      <w:marRight w:val="0"/>
      <w:marTop w:val="0"/>
      <w:marBottom w:val="0"/>
      <w:divBdr>
        <w:top w:val="none" w:sz="0" w:space="0" w:color="auto"/>
        <w:left w:val="none" w:sz="0" w:space="0" w:color="auto"/>
        <w:bottom w:val="none" w:sz="0" w:space="0" w:color="auto"/>
        <w:right w:val="none" w:sz="0" w:space="0" w:color="auto"/>
      </w:divBdr>
    </w:div>
    <w:div w:id="762065588">
      <w:bodyDiv w:val="1"/>
      <w:marLeft w:val="0"/>
      <w:marRight w:val="0"/>
      <w:marTop w:val="0"/>
      <w:marBottom w:val="0"/>
      <w:divBdr>
        <w:top w:val="none" w:sz="0" w:space="0" w:color="auto"/>
        <w:left w:val="none" w:sz="0" w:space="0" w:color="auto"/>
        <w:bottom w:val="none" w:sz="0" w:space="0" w:color="auto"/>
        <w:right w:val="none" w:sz="0" w:space="0" w:color="auto"/>
      </w:divBdr>
    </w:div>
    <w:div w:id="762067188">
      <w:bodyDiv w:val="1"/>
      <w:marLeft w:val="0"/>
      <w:marRight w:val="0"/>
      <w:marTop w:val="0"/>
      <w:marBottom w:val="0"/>
      <w:divBdr>
        <w:top w:val="none" w:sz="0" w:space="0" w:color="auto"/>
        <w:left w:val="none" w:sz="0" w:space="0" w:color="auto"/>
        <w:bottom w:val="none" w:sz="0" w:space="0" w:color="auto"/>
        <w:right w:val="none" w:sz="0" w:space="0" w:color="auto"/>
      </w:divBdr>
    </w:div>
    <w:div w:id="762143112">
      <w:bodyDiv w:val="1"/>
      <w:marLeft w:val="0"/>
      <w:marRight w:val="0"/>
      <w:marTop w:val="0"/>
      <w:marBottom w:val="0"/>
      <w:divBdr>
        <w:top w:val="none" w:sz="0" w:space="0" w:color="auto"/>
        <w:left w:val="none" w:sz="0" w:space="0" w:color="auto"/>
        <w:bottom w:val="none" w:sz="0" w:space="0" w:color="auto"/>
        <w:right w:val="none" w:sz="0" w:space="0" w:color="auto"/>
      </w:divBdr>
    </w:div>
    <w:div w:id="762144932">
      <w:bodyDiv w:val="1"/>
      <w:marLeft w:val="0"/>
      <w:marRight w:val="0"/>
      <w:marTop w:val="0"/>
      <w:marBottom w:val="0"/>
      <w:divBdr>
        <w:top w:val="none" w:sz="0" w:space="0" w:color="auto"/>
        <w:left w:val="none" w:sz="0" w:space="0" w:color="auto"/>
        <w:bottom w:val="none" w:sz="0" w:space="0" w:color="auto"/>
        <w:right w:val="none" w:sz="0" w:space="0" w:color="auto"/>
      </w:divBdr>
    </w:div>
    <w:div w:id="762184045">
      <w:bodyDiv w:val="1"/>
      <w:marLeft w:val="0"/>
      <w:marRight w:val="0"/>
      <w:marTop w:val="0"/>
      <w:marBottom w:val="0"/>
      <w:divBdr>
        <w:top w:val="none" w:sz="0" w:space="0" w:color="auto"/>
        <w:left w:val="none" w:sz="0" w:space="0" w:color="auto"/>
        <w:bottom w:val="none" w:sz="0" w:space="0" w:color="auto"/>
        <w:right w:val="none" w:sz="0" w:space="0" w:color="auto"/>
      </w:divBdr>
    </w:div>
    <w:div w:id="762188829">
      <w:bodyDiv w:val="1"/>
      <w:marLeft w:val="0"/>
      <w:marRight w:val="0"/>
      <w:marTop w:val="0"/>
      <w:marBottom w:val="0"/>
      <w:divBdr>
        <w:top w:val="none" w:sz="0" w:space="0" w:color="auto"/>
        <w:left w:val="none" w:sz="0" w:space="0" w:color="auto"/>
        <w:bottom w:val="none" w:sz="0" w:space="0" w:color="auto"/>
        <w:right w:val="none" w:sz="0" w:space="0" w:color="auto"/>
      </w:divBdr>
    </w:div>
    <w:div w:id="762259453">
      <w:bodyDiv w:val="1"/>
      <w:marLeft w:val="0"/>
      <w:marRight w:val="0"/>
      <w:marTop w:val="0"/>
      <w:marBottom w:val="0"/>
      <w:divBdr>
        <w:top w:val="none" w:sz="0" w:space="0" w:color="auto"/>
        <w:left w:val="none" w:sz="0" w:space="0" w:color="auto"/>
        <w:bottom w:val="none" w:sz="0" w:space="0" w:color="auto"/>
        <w:right w:val="none" w:sz="0" w:space="0" w:color="auto"/>
      </w:divBdr>
    </w:div>
    <w:div w:id="762338469">
      <w:bodyDiv w:val="1"/>
      <w:marLeft w:val="0"/>
      <w:marRight w:val="0"/>
      <w:marTop w:val="0"/>
      <w:marBottom w:val="0"/>
      <w:divBdr>
        <w:top w:val="none" w:sz="0" w:space="0" w:color="auto"/>
        <w:left w:val="none" w:sz="0" w:space="0" w:color="auto"/>
        <w:bottom w:val="none" w:sz="0" w:space="0" w:color="auto"/>
        <w:right w:val="none" w:sz="0" w:space="0" w:color="auto"/>
      </w:divBdr>
    </w:div>
    <w:div w:id="762341456">
      <w:marLeft w:val="480"/>
      <w:marRight w:val="0"/>
      <w:marTop w:val="0"/>
      <w:marBottom w:val="0"/>
      <w:divBdr>
        <w:top w:val="none" w:sz="0" w:space="0" w:color="auto"/>
        <w:left w:val="none" w:sz="0" w:space="0" w:color="auto"/>
        <w:bottom w:val="none" w:sz="0" w:space="0" w:color="auto"/>
        <w:right w:val="none" w:sz="0" w:space="0" w:color="auto"/>
      </w:divBdr>
    </w:div>
    <w:div w:id="762383038">
      <w:marLeft w:val="480"/>
      <w:marRight w:val="0"/>
      <w:marTop w:val="0"/>
      <w:marBottom w:val="0"/>
      <w:divBdr>
        <w:top w:val="none" w:sz="0" w:space="0" w:color="auto"/>
        <w:left w:val="none" w:sz="0" w:space="0" w:color="auto"/>
        <w:bottom w:val="none" w:sz="0" w:space="0" w:color="auto"/>
        <w:right w:val="none" w:sz="0" w:space="0" w:color="auto"/>
      </w:divBdr>
    </w:div>
    <w:div w:id="762410519">
      <w:bodyDiv w:val="1"/>
      <w:marLeft w:val="0"/>
      <w:marRight w:val="0"/>
      <w:marTop w:val="0"/>
      <w:marBottom w:val="0"/>
      <w:divBdr>
        <w:top w:val="none" w:sz="0" w:space="0" w:color="auto"/>
        <w:left w:val="none" w:sz="0" w:space="0" w:color="auto"/>
        <w:bottom w:val="none" w:sz="0" w:space="0" w:color="auto"/>
        <w:right w:val="none" w:sz="0" w:space="0" w:color="auto"/>
      </w:divBdr>
    </w:div>
    <w:div w:id="762410572">
      <w:bodyDiv w:val="1"/>
      <w:marLeft w:val="0"/>
      <w:marRight w:val="0"/>
      <w:marTop w:val="0"/>
      <w:marBottom w:val="0"/>
      <w:divBdr>
        <w:top w:val="none" w:sz="0" w:space="0" w:color="auto"/>
        <w:left w:val="none" w:sz="0" w:space="0" w:color="auto"/>
        <w:bottom w:val="none" w:sz="0" w:space="0" w:color="auto"/>
        <w:right w:val="none" w:sz="0" w:space="0" w:color="auto"/>
      </w:divBdr>
    </w:div>
    <w:div w:id="762412287">
      <w:bodyDiv w:val="1"/>
      <w:marLeft w:val="0"/>
      <w:marRight w:val="0"/>
      <w:marTop w:val="0"/>
      <w:marBottom w:val="0"/>
      <w:divBdr>
        <w:top w:val="none" w:sz="0" w:space="0" w:color="auto"/>
        <w:left w:val="none" w:sz="0" w:space="0" w:color="auto"/>
        <w:bottom w:val="none" w:sz="0" w:space="0" w:color="auto"/>
        <w:right w:val="none" w:sz="0" w:space="0" w:color="auto"/>
      </w:divBdr>
    </w:div>
    <w:div w:id="762577537">
      <w:bodyDiv w:val="1"/>
      <w:marLeft w:val="0"/>
      <w:marRight w:val="0"/>
      <w:marTop w:val="0"/>
      <w:marBottom w:val="0"/>
      <w:divBdr>
        <w:top w:val="none" w:sz="0" w:space="0" w:color="auto"/>
        <w:left w:val="none" w:sz="0" w:space="0" w:color="auto"/>
        <w:bottom w:val="none" w:sz="0" w:space="0" w:color="auto"/>
        <w:right w:val="none" w:sz="0" w:space="0" w:color="auto"/>
      </w:divBdr>
    </w:div>
    <w:div w:id="762605409">
      <w:bodyDiv w:val="1"/>
      <w:marLeft w:val="0"/>
      <w:marRight w:val="0"/>
      <w:marTop w:val="0"/>
      <w:marBottom w:val="0"/>
      <w:divBdr>
        <w:top w:val="none" w:sz="0" w:space="0" w:color="auto"/>
        <w:left w:val="none" w:sz="0" w:space="0" w:color="auto"/>
        <w:bottom w:val="none" w:sz="0" w:space="0" w:color="auto"/>
        <w:right w:val="none" w:sz="0" w:space="0" w:color="auto"/>
      </w:divBdr>
    </w:div>
    <w:div w:id="762606494">
      <w:bodyDiv w:val="1"/>
      <w:marLeft w:val="0"/>
      <w:marRight w:val="0"/>
      <w:marTop w:val="0"/>
      <w:marBottom w:val="0"/>
      <w:divBdr>
        <w:top w:val="none" w:sz="0" w:space="0" w:color="auto"/>
        <w:left w:val="none" w:sz="0" w:space="0" w:color="auto"/>
        <w:bottom w:val="none" w:sz="0" w:space="0" w:color="auto"/>
        <w:right w:val="none" w:sz="0" w:space="0" w:color="auto"/>
      </w:divBdr>
    </w:div>
    <w:div w:id="762727339">
      <w:bodyDiv w:val="1"/>
      <w:marLeft w:val="0"/>
      <w:marRight w:val="0"/>
      <w:marTop w:val="0"/>
      <w:marBottom w:val="0"/>
      <w:divBdr>
        <w:top w:val="none" w:sz="0" w:space="0" w:color="auto"/>
        <w:left w:val="none" w:sz="0" w:space="0" w:color="auto"/>
        <w:bottom w:val="none" w:sz="0" w:space="0" w:color="auto"/>
        <w:right w:val="none" w:sz="0" w:space="0" w:color="auto"/>
      </w:divBdr>
    </w:div>
    <w:div w:id="762799879">
      <w:bodyDiv w:val="1"/>
      <w:marLeft w:val="0"/>
      <w:marRight w:val="0"/>
      <w:marTop w:val="0"/>
      <w:marBottom w:val="0"/>
      <w:divBdr>
        <w:top w:val="none" w:sz="0" w:space="0" w:color="auto"/>
        <w:left w:val="none" w:sz="0" w:space="0" w:color="auto"/>
        <w:bottom w:val="none" w:sz="0" w:space="0" w:color="auto"/>
        <w:right w:val="none" w:sz="0" w:space="0" w:color="auto"/>
      </w:divBdr>
    </w:div>
    <w:div w:id="762803926">
      <w:bodyDiv w:val="1"/>
      <w:marLeft w:val="0"/>
      <w:marRight w:val="0"/>
      <w:marTop w:val="0"/>
      <w:marBottom w:val="0"/>
      <w:divBdr>
        <w:top w:val="none" w:sz="0" w:space="0" w:color="auto"/>
        <w:left w:val="none" w:sz="0" w:space="0" w:color="auto"/>
        <w:bottom w:val="none" w:sz="0" w:space="0" w:color="auto"/>
        <w:right w:val="none" w:sz="0" w:space="0" w:color="auto"/>
      </w:divBdr>
    </w:div>
    <w:div w:id="762918280">
      <w:bodyDiv w:val="1"/>
      <w:marLeft w:val="0"/>
      <w:marRight w:val="0"/>
      <w:marTop w:val="0"/>
      <w:marBottom w:val="0"/>
      <w:divBdr>
        <w:top w:val="none" w:sz="0" w:space="0" w:color="auto"/>
        <w:left w:val="none" w:sz="0" w:space="0" w:color="auto"/>
        <w:bottom w:val="none" w:sz="0" w:space="0" w:color="auto"/>
        <w:right w:val="none" w:sz="0" w:space="0" w:color="auto"/>
      </w:divBdr>
    </w:div>
    <w:div w:id="763113832">
      <w:bodyDiv w:val="1"/>
      <w:marLeft w:val="0"/>
      <w:marRight w:val="0"/>
      <w:marTop w:val="0"/>
      <w:marBottom w:val="0"/>
      <w:divBdr>
        <w:top w:val="none" w:sz="0" w:space="0" w:color="auto"/>
        <w:left w:val="none" w:sz="0" w:space="0" w:color="auto"/>
        <w:bottom w:val="none" w:sz="0" w:space="0" w:color="auto"/>
        <w:right w:val="none" w:sz="0" w:space="0" w:color="auto"/>
      </w:divBdr>
    </w:div>
    <w:div w:id="763114467">
      <w:marLeft w:val="480"/>
      <w:marRight w:val="0"/>
      <w:marTop w:val="0"/>
      <w:marBottom w:val="0"/>
      <w:divBdr>
        <w:top w:val="none" w:sz="0" w:space="0" w:color="auto"/>
        <w:left w:val="none" w:sz="0" w:space="0" w:color="auto"/>
        <w:bottom w:val="none" w:sz="0" w:space="0" w:color="auto"/>
        <w:right w:val="none" w:sz="0" w:space="0" w:color="auto"/>
      </w:divBdr>
    </w:div>
    <w:div w:id="763182546">
      <w:marLeft w:val="480"/>
      <w:marRight w:val="0"/>
      <w:marTop w:val="0"/>
      <w:marBottom w:val="0"/>
      <w:divBdr>
        <w:top w:val="none" w:sz="0" w:space="0" w:color="auto"/>
        <w:left w:val="none" w:sz="0" w:space="0" w:color="auto"/>
        <w:bottom w:val="none" w:sz="0" w:space="0" w:color="auto"/>
        <w:right w:val="none" w:sz="0" w:space="0" w:color="auto"/>
      </w:divBdr>
    </w:div>
    <w:div w:id="763187750">
      <w:bodyDiv w:val="1"/>
      <w:marLeft w:val="0"/>
      <w:marRight w:val="0"/>
      <w:marTop w:val="0"/>
      <w:marBottom w:val="0"/>
      <w:divBdr>
        <w:top w:val="none" w:sz="0" w:space="0" w:color="auto"/>
        <w:left w:val="none" w:sz="0" w:space="0" w:color="auto"/>
        <w:bottom w:val="none" w:sz="0" w:space="0" w:color="auto"/>
        <w:right w:val="none" w:sz="0" w:space="0" w:color="auto"/>
      </w:divBdr>
    </w:div>
    <w:div w:id="763310126">
      <w:marLeft w:val="480"/>
      <w:marRight w:val="0"/>
      <w:marTop w:val="0"/>
      <w:marBottom w:val="0"/>
      <w:divBdr>
        <w:top w:val="none" w:sz="0" w:space="0" w:color="auto"/>
        <w:left w:val="none" w:sz="0" w:space="0" w:color="auto"/>
        <w:bottom w:val="none" w:sz="0" w:space="0" w:color="auto"/>
        <w:right w:val="none" w:sz="0" w:space="0" w:color="auto"/>
      </w:divBdr>
    </w:div>
    <w:div w:id="763378326">
      <w:bodyDiv w:val="1"/>
      <w:marLeft w:val="0"/>
      <w:marRight w:val="0"/>
      <w:marTop w:val="0"/>
      <w:marBottom w:val="0"/>
      <w:divBdr>
        <w:top w:val="none" w:sz="0" w:space="0" w:color="auto"/>
        <w:left w:val="none" w:sz="0" w:space="0" w:color="auto"/>
        <w:bottom w:val="none" w:sz="0" w:space="0" w:color="auto"/>
        <w:right w:val="none" w:sz="0" w:space="0" w:color="auto"/>
      </w:divBdr>
    </w:div>
    <w:div w:id="763381061">
      <w:marLeft w:val="480"/>
      <w:marRight w:val="0"/>
      <w:marTop w:val="0"/>
      <w:marBottom w:val="0"/>
      <w:divBdr>
        <w:top w:val="none" w:sz="0" w:space="0" w:color="auto"/>
        <w:left w:val="none" w:sz="0" w:space="0" w:color="auto"/>
        <w:bottom w:val="none" w:sz="0" w:space="0" w:color="auto"/>
        <w:right w:val="none" w:sz="0" w:space="0" w:color="auto"/>
      </w:divBdr>
    </w:div>
    <w:div w:id="763452465">
      <w:bodyDiv w:val="1"/>
      <w:marLeft w:val="0"/>
      <w:marRight w:val="0"/>
      <w:marTop w:val="0"/>
      <w:marBottom w:val="0"/>
      <w:divBdr>
        <w:top w:val="none" w:sz="0" w:space="0" w:color="auto"/>
        <w:left w:val="none" w:sz="0" w:space="0" w:color="auto"/>
        <w:bottom w:val="none" w:sz="0" w:space="0" w:color="auto"/>
        <w:right w:val="none" w:sz="0" w:space="0" w:color="auto"/>
      </w:divBdr>
    </w:div>
    <w:div w:id="763498432">
      <w:marLeft w:val="480"/>
      <w:marRight w:val="0"/>
      <w:marTop w:val="0"/>
      <w:marBottom w:val="0"/>
      <w:divBdr>
        <w:top w:val="none" w:sz="0" w:space="0" w:color="auto"/>
        <w:left w:val="none" w:sz="0" w:space="0" w:color="auto"/>
        <w:bottom w:val="none" w:sz="0" w:space="0" w:color="auto"/>
        <w:right w:val="none" w:sz="0" w:space="0" w:color="auto"/>
      </w:divBdr>
    </w:div>
    <w:div w:id="763649402">
      <w:bodyDiv w:val="1"/>
      <w:marLeft w:val="0"/>
      <w:marRight w:val="0"/>
      <w:marTop w:val="0"/>
      <w:marBottom w:val="0"/>
      <w:divBdr>
        <w:top w:val="none" w:sz="0" w:space="0" w:color="auto"/>
        <w:left w:val="none" w:sz="0" w:space="0" w:color="auto"/>
        <w:bottom w:val="none" w:sz="0" w:space="0" w:color="auto"/>
        <w:right w:val="none" w:sz="0" w:space="0" w:color="auto"/>
      </w:divBdr>
    </w:div>
    <w:div w:id="763765288">
      <w:bodyDiv w:val="1"/>
      <w:marLeft w:val="0"/>
      <w:marRight w:val="0"/>
      <w:marTop w:val="0"/>
      <w:marBottom w:val="0"/>
      <w:divBdr>
        <w:top w:val="none" w:sz="0" w:space="0" w:color="auto"/>
        <w:left w:val="none" w:sz="0" w:space="0" w:color="auto"/>
        <w:bottom w:val="none" w:sz="0" w:space="0" w:color="auto"/>
        <w:right w:val="none" w:sz="0" w:space="0" w:color="auto"/>
      </w:divBdr>
    </w:div>
    <w:div w:id="763765291">
      <w:marLeft w:val="480"/>
      <w:marRight w:val="0"/>
      <w:marTop w:val="0"/>
      <w:marBottom w:val="0"/>
      <w:divBdr>
        <w:top w:val="none" w:sz="0" w:space="0" w:color="auto"/>
        <w:left w:val="none" w:sz="0" w:space="0" w:color="auto"/>
        <w:bottom w:val="none" w:sz="0" w:space="0" w:color="auto"/>
        <w:right w:val="none" w:sz="0" w:space="0" w:color="auto"/>
      </w:divBdr>
    </w:div>
    <w:div w:id="763765605">
      <w:marLeft w:val="480"/>
      <w:marRight w:val="0"/>
      <w:marTop w:val="0"/>
      <w:marBottom w:val="0"/>
      <w:divBdr>
        <w:top w:val="none" w:sz="0" w:space="0" w:color="auto"/>
        <w:left w:val="none" w:sz="0" w:space="0" w:color="auto"/>
        <w:bottom w:val="none" w:sz="0" w:space="0" w:color="auto"/>
        <w:right w:val="none" w:sz="0" w:space="0" w:color="auto"/>
      </w:divBdr>
    </w:div>
    <w:div w:id="763766054">
      <w:marLeft w:val="480"/>
      <w:marRight w:val="0"/>
      <w:marTop w:val="0"/>
      <w:marBottom w:val="0"/>
      <w:divBdr>
        <w:top w:val="none" w:sz="0" w:space="0" w:color="auto"/>
        <w:left w:val="none" w:sz="0" w:space="0" w:color="auto"/>
        <w:bottom w:val="none" w:sz="0" w:space="0" w:color="auto"/>
        <w:right w:val="none" w:sz="0" w:space="0" w:color="auto"/>
      </w:divBdr>
    </w:div>
    <w:div w:id="763766492">
      <w:bodyDiv w:val="1"/>
      <w:marLeft w:val="0"/>
      <w:marRight w:val="0"/>
      <w:marTop w:val="0"/>
      <w:marBottom w:val="0"/>
      <w:divBdr>
        <w:top w:val="none" w:sz="0" w:space="0" w:color="auto"/>
        <w:left w:val="none" w:sz="0" w:space="0" w:color="auto"/>
        <w:bottom w:val="none" w:sz="0" w:space="0" w:color="auto"/>
        <w:right w:val="none" w:sz="0" w:space="0" w:color="auto"/>
      </w:divBdr>
      <w:divsChild>
        <w:div w:id="77757432">
          <w:marLeft w:val="480"/>
          <w:marRight w:val="0"/>
          <w:marTop w:val="0"/>
          <w:marBottom w:val="0"/>
          <w:divBdr>
            <w:top w:val="none" w:sz="0" w:space="0" w:color="auto"/>
            <w:left w:val="none" w:sz="0" w:space="0" w:color="auto"/>
            <w:bottom w:val="none" w:sz="0" w:space="0" w:color="auto"/>
            <w:right w:val="none" w:sz="0" w:space="0" w:color="auto"/>
          </w:divBdr>
        </w:div>
        <w:div w:id="173156647">
          <w:marLeft w:val="480"/>
          <w:marRight w:val="0"/>
          <w:marTop w:val="0"/>
          <w:marBottom w:val="0"/>
          <w:divBdr>
            <w:top w:val="none" w:sz="0" w:space="0" w:color="auto"/>
            <w:left w:val="none" w:sz="0" w:space="0" w:color="auto"/>
            <w:bottom w:val="none" w:sz="0" w:space="0" w:color="auto"/>
            <w:right w:val="none" w:sz="0" w:space="0" w:color="auto"/>
          </w:divBdr>
        </w:div>
        <w:div w:id="346953154">
          <w:marLeft w:val="480"/>
          <w:marRight w:val="0"/>
          <w:marTop w:val="0"/>
          <w:marBottom w:val="0"/>
          <w:divBdr>
            <w:top w:val="none" w:sz="0" w:space="0" w:color="auto"/>
            <w:left w:val="none" w:sz="0" w:space="0" w:color="auto"/>
            <w:bottom w:val="none" w:sz="0" w:space="0" w:color="auto"/>
            <w:right w:val="none" w:sz="0" w:space="0" w:color="auto"/>
          </w:divBdr>
        </w:div>
        <w:div w:id="698432393">
          <w:marLeft w:val="480"/>
          <w:marRight w:val="0"/>
          <w:marTop w:val="0"/>
          <w:marBottom w:val="0"/>
          <w:divBdr>
            <w:top w:val="none" w:sz="0" w:space="0" w:color="auto"/>
            <w:left w:val="none" w:sz="0" w:space="0" w:color="auto"/>
            <w:bottom w:val="none" w:sz="0" w:space="0" w:color="auto"/>
            <w:right w:val="none" w:sz="0" w:space="0" w:color="auto"/>
          </w:divBdr>
        </w:div>
        <w:div w:id="702021847">
          <w:marLeft w:val="480"/>
          <w:marRight w:val="0"/>
          <w:marTop w:val="0"/>
          <w:marBottom w:val="0"/>
          <w:divBdr>
            <w:top w:val="none" w:sz="0" w:space="0" w:color="auto"/>
            <w:left w:val="none" w:sz="0" w:space="0" w:color="auto"/>
            <w:bottom w:val="none" w:sz="0" w:space="0" w:color="auto"/>
            <w:right w:val="none" w:sz="0" w:space="0" w:color="auto"/>
          </w:divBdr>
        </w:div>
        <w:div w:id="799108093">
          <w:marLeft w:val="480"/>
          <w:marRight w:val="0"/>
          <w:marTop w:val="0"/>
          <w:marBottom w:val="0"/>
          <w:divBdr>
            <w:top w:val="none" w:sz="0" w:space="0" w:color="auto"/>
            <w:left w:val="none" w:sz="0" w:space="0" w:color="auto"/>
            <w:bottom w:val="none" w:sz="0" w:space="0" w:color="auto"/>
            <w:right w:val="none" w:sz="0" w:space="0" w:color="auto"/>
          </w:divBdr>
        </w:div>
        <w:div w:id="887452758">
          <w:marLeft w:val="480"/>
          <w:marRight w:val="0"/>
          <w:marTop w:val="0"/>
          <w:marBottom w:val="0"/>
          <w:divBdr>
            <w:top w:val="none" w:sz="0" w:space="0" w:color="auto"/>
            <w:left w:val="none" w:sz="0" w:space="0" w:color="auto"/>
            <w:bottom w:val="none" w:sz="0" w:space="0" w:color="auto"/>
            <w:right w:val="none" w:sz="0" w:space="0" w:color="auto"/>
          </w:divBdr>
        </w:div>
        <w:div w:id="919142899">
          <w:marLeft w:val="480"/>
          <w:marRight w:val="0"/>
          <w:marTop w:val="0"/>
          <w:marBottom w:val="0"/>
          <w:divBdr>
            <w:top w:val="none" w:sz="0" w:space="0" w:color="auto"/>
            <w:left w:val="none" w:sz="0" w:space="0" w:color="auto"/>
            <w:bottom w:val="none" w:sz="0" w:space="0" w:color="auto"/>
            <w:right w:val="none" w:sz="0" w:space="0" w:color="auto"/>
          </w:divBdr>
        </w:div>
        <w:div w:id="1037504892">
          <w:marLeft w:val="480"/>
          <w:marRight w:val="0"/>
          <w:marTop w:val="0"/>
          <w:marBottom w:val="0"/>
          <w:divBdr>
            <w:top w:val="none" w:sz="0" w:space="0" w:color="auto"/>
            <w:left w:val="none" w:sz="0" w:space="0" w:color="auto"/>
            <w:bottom w:val="none" w:sz="0" w:space="0" w:color="auto"/>
            <w:right w:val="none" w:sz="0" w:space="0" w:color="auto"/>
          </w:divBdr>
        </w:div>
        <w:div w:id="1148089547">
          <w:marLeft w:val="480"/>
          <w:marRight w:val="0"/>
          <w:marTop w:val="0"/>
          <w:marBottom w:val="0"/>
          <w:divBdr>
            <w:top w:val="none" w:sz="0" w:space="0" w:color="auto"/>
            <w:left w:val="none" w:sz="0" w:space="0" w:color="auto"/>
            <w:bottom w:val="none" w:sz="0" w:space="0" w:color="auto"/>
            <w:right w:val="none" w:sz="0" w:space="0" w:color="auto"/>
          </w:divBdr>
        </w:div>
        <w:div w:id="1196432887">
          <w:marLeft w:val="480"/>
          <w:marRight w:val="0"/>
          <w:marTop w:val="0"/>
          <w:marBottom w:val="0"/>
          <w:divBdr>
            <w:top w:val="none" w:sz="0" w:space="0" w:color="auto"/>
            <w:left w:val="none" w:sz="0" w:space="0" w:color="auto"/>
            <w:bottom w:val="none" w:sz="0" w:space="0" w:color="auto"/>
            <w:right w:val="none" w:sz="0" w:space="0" w:color="auto"/>
          </w:divBdr>
        </w:div>
      </w:divsChild>
    </w:div>
    <w:div w:id="763838937">
      <w:bodyDiv w:val="1"/>
      <w:marLeft w:val="0"/>
      <w:marRight w:val="0"/>
      <w:marTop w:val="0"/>
      <w:marBottom w:val="0"/>
      <w:divBdr>
        <w:top w:val="none" w:sz="0" w:space="0" w:color="auto"/>
        <w:left w:val="none" w:sz="0" w:space="0" w:color="auto"/>
        <w:bottom w:val="none" w:sz="0" w:space="0" w:color="auto"/>
        <w:right w:val="none" w:sz="0" w:space="0" w:color="auto"/>
      </w:divBdr>
    </w:div>
    <w:div w:id="763840909">
      <w:marLeft w:val="480"/>
      <w:marRight w:val="0"/>
      <w:marTop w:val="0"/>
      <w:marBottom w:val="0"/>
      <w:divBdr>
        <w:top w:val="none" w:sz="0" w:space="0" w:color="auto"/>
        <w:left w:val="none" w:sz="0" w:space="0" w:color="auto"/>
        <w:bottom w:val="none" w:sz="0" w:space="0" w:color="auto"/>
        <w:right w:val="none" w:sz="0" w:space="0" w:color="auto"/>
      </w:divBdr>
    </w:div>
    <w:div w:id="763844738">
      <w:bodyDiv w:val="1"/>
      <w:marLeft w:val="0"/>
      <w:marRight w:val="0"/>
      <w:marTop w:val="0"/>
      <w:marBottom w:val="0"/>
      <w:divBdr>
        <w:top w:val="none" w:sz="0" w:space="0" w:color="auto"/>
        <w:left w:val="none" w:sz="0" w:space="0" w:color="auto"/>
        <w:bottom w:val="none" w:sz="0" w:space="0" w:color="auto"/>
        <w:right w:val="none" w:sz="0" w:space="0" w:color="auto"/>
      </w:divBdr>
    </w:div>
    <w:div w:id="763887839">
      <w:bodyDiv w:val="1"/>
      <w:marLeft w:val="0"/>
      <w:marRight w:val="0"/>
      <w:marTop w:val="0"/>
      <w:marBottom w:val="0"/>
      <w:divBdr>
        <w:top w:val="none" w:sz="0" w:space="0" w:color="auto"/>
        <w:left w:val="none" w:sz="0" w:space="0" w:color="auto"/>
        <w:bottom w:val="none" w:sz="0" w:space="0" w:color="auto"/>
        <w:right w:val="none" w:sz="0" w:space="0" w:color="auto"/>
      </w:divBdr>
    </w:div>
    <w:div w:id="763956342">
      <w:bodyDiv w:val="1"/>
      <w:marLeft w:val="0"/>
      <w:marRight w:val="0"/>
      <w:marTop w:val="0"/>
      <w:marBottom w:val="0"/>
      <w:divBdr>
        <w:top w:val="none" w:sz="0" w:space="0" w:color="auto"/>
        <w:left w:val="none" w:sz="0" w:space="0" w:color="auto"/>
        <w:bottom w:val="none" w:sz="0" w:space="0" w:color="auto"/>
        <w:right w:val="none" w:sz="0" w:space="0" w:color="auto"/>
      </w:divBdr>
    </w:div>
    <w:div w:id="764037222">
      <w:marLeft w:val="480"/>
      <w:marRight w:val="0"/>
      <w:marTop w:val="0"/>
      <w:marBottom w:val="0"/>
      <w:divBdr>
        <w:top w:val="none" w:sz="0" w:space="0" w:color="auto"/>
        <w:left w:val="none" w:sz="0" w:space="0" w:color="auto"/>
        <w:bottom w:val="none" w:sz="0" w:space="0" w:color="auto"/>
        <w:right w:val="none" w:sz="0" w:space="0" w:color="auto"/>
      </w:divBdr>
    </w:div>
    <w:div w:id="764109876">
      <w:bodyDiv w:val="1"/>
      <w:marLeft w:val="0"/>
      <w:marRight w:val="0"/>
      <w:marTop w:val="0"/>
      <w:marBottom w:val="0"/>
      <w:divBdr>
        <w:top w:val="none" w:sz="0" w:space="0" w:color="auto"/>
        <w:left w:val="none" w:sz="0" w:space="0" w:color="auto"/>
        <w:bottom w:val="none" w:sz="0" w:space="0" w:color="auto"/>
        <w:right w:val="none" w:sz="0" w:space="0" w:color="auto"/>
      </w:divBdr>
    </w:div>
    <w:div w:id="764154005">
      <w:bodyDiv w:val="1"/>
      <w:marLeft w:val="0"/>
      <w:marRight w:val="0"/>
      <w:marTop w:val="0"/>
      <w:marBottom w:val="0"/>
      <w:divBdr>
        <w:top w:val="none" w:sz="0" w:space="0" w:color="auto"/>
        <w:left w:val="none" w:sz="0" w:space="0" w:color="auto"/>
        <w:bottom w:val="none" w:sz="0" w:space="0" w:color="auto"/>
        <w:right w:val="none" w:sz="0" w:space="0" w:color="auto"/>
      </w:divBdr>
    </w:div>
    <w:div w:id="764155999">
      <w:bodyDiv w:val="1"/>
      <w:marLeft w:val="0"/>
      <w:marRight w:val="0"/>
      <w:marTop w:val="0"/>
      <w:marBottom w:val="0"/>
      <w:divBdr>
        <w:top w:val="none" w:sz="0" w:space="0" w:color="auto"/>
        <w:left w:val="none" w:sz="0" w:space="0" w:color="auto"/>
        <w:bottom w:val="none" w:sz="0" w:space="0" w:color="auto"/>
        <w:right w:val="none" w:sz="0" w:space="0" w:color="auto"/>
      </w:divBdr>
    </w:div>
    <w:div w:id="764304085">
      <w:bodyDiv w:val="1"/>
      <w:marLeft w:val="0"/>
      <w:marRight w:val="0"/>
      <w:marTop w:val="0"/>
      <w:marBottom w:val="0"/>
      <w:divBdr>
        <w:top w:val="none" w:sz="0" w:space="0" w:color="auto"/>
        <w:left w:val="none" w:sz="0" w:space="0" w:color="auto"/>
        <w:bottom w:val="none" w:sz="0" w:space="0" w:color="auto"/>
        <w:right w:val="none" w:sz="0" w:space="0" w:color="auto"/>
      </w:divBdr>
    </w:div>
    <w:div w:id="764349159">
      <w:bodyDiv w:val="1"/>
      <w:marLeft w:val="0"/>
      <w:marRight w:val="0"/>
      <w:marTop w:val="0"/>
      <w:marBottom w:val="0"/>
      <w:divBdr>
        <w:top w:val="none" w:sz="0" w:space="0" w:color="auto"/>
        <w:left w:val="none" w:sz="0" w:space="0" w:color="auto"/>
        <w:bottom w:val="none" w:sz="0" w:space="0" w:color="auto"/>
        <w:right w:val="none" w:sz="0" w:space="0" w:color="auto"/>
      </w:divBdr>
    </w:div>
    <w:div w:id="764420723">
      <w:bodyDiv w:val="1"/>
      <w:marLeft w:val="0"/>
      <w:marRight w:val="0"/>
      <w:marTop w:val="0"/>
      <w:marBottom w:val="0"/>
      <w:divBdr>
        <w:top w:val="none" w:sz="0" w:space="0" w:color="auto"/>
        <w:left w:val="none" w:sz="0" w:space="0" w:color="auto"/>
        <w:bottom w:val="none" w:sz="0" w:space="0" w:color="auto"/>
        <w:right w:val="none" w:sz="0" w:space="0" w:color="auto"/>
      </w:divBdr>
    </w:div>
    <w:div w:id="764421688">
      <w:marLeft w:val="480"/>
      <w:marRight w:val="0"/>
      <w:marTop w:val="0"/>
      <w:marBottom w:val="0"/>
      <w:divBdr>
        <w:top w:val="none" w:sz="0" w:space="0" w:color="auto"/>
        <w:left w:val="none" w:sz="0" w:space="0" w:color="auto"/>
        <w:bottom w:val="none" w:sz="0" w:space="0" w:color="auto"/>
        <w:right w:val="none" w:sz="0" w:space="0" w:color="auto"/>
      </w:divBdr>
    </w:div>
    <w:div w:id="764499962">
      <w:bodyDiv w:val="1"/>
      <w:marLeft w:val="0"/>
      <w:marRight w:val="0"/>
      <w:marTop w:val="0"/>
      <w:marBottom w:val="0"/>
      <w:divBdr>
        <w:top w:val="none" w:sz="0" w:space="0" w:color="auto"/>
        <w:left w:val="none" w:sz="0" w:space="0" w:color="auto"/>
        <w:bottom w:val="none" w:sz="0" w:space="0" w:color="auto"/>
        <w:right w:val="none" w:sz="0" w:space="0" w:color="auto"/>
      </w:divBdr>
    </w:div>
    <w:div w:id="764569749">
      <w:bodyDiv w:val="1"/>
      <w:marLeft w:val="0"/>
      <w:marRight w:val="0"/>
      <w:marTop w:val="0"/>
      <w:marBottom w:val="0"/>
      <w:divBdr>
        <w:top w:val="none" w:sz="0" w:space="0" w:color="auto"/>
        <w:left w:val="none" w:sz="0" w:space="0" w:color="auto"/>
        <w:bottom w:val="none" w:sz="0" w:space="0" w:color="auto"/>
        <w:right w:val="none" w:sz="0" w:space="0" w:color="auto"/>
      </w:divBdr>
      <w:divsChild>
        <w:div w:id="31345012">
          <w:marLeft w:val="480"/>
          <w:marRight w:val="0"/>
          <w:marTop w:val="0"/>
          <w:marBottom w:val="0"/>
          <w:divBdr>
            <w:top w:val="none" w:sz="0" w:space="0" w:color="auto"/>
            <w:left w:val="none" w:sz="0" w:space="0" w:color="auto"/>
            <w:bottom w:val="none" w:sz="0" w:space="0" w:color="auto"/>
            <w:right w:val="none" w:sz="0" w:space="0" w:color="auto"/>
          </w:divBdr>
        </w:div>
        <w:div w:id="33039380">
          <w:marLeft w:val="480"/>
          <w:marRight w:val="0"/>
          <w:marTop w:val="0"/>
          <w:marBottom w:val="0"/>
          <w:divBdr>
            <w:top w:val="none" w:sz="0" w:space="0" w:color="auto"/>
            <w:left w:val="none" w:sz="0" w:space="0" w:color="auto"/>
            <w:bottom w:val="none" w:sz="0" w:space="0" w:color="auto"/>
            <w:right w:val="none" w:sz="0" w:space="0" w:color="auto"/>
          </w:divBdr>
        </w:div>
        <w:div w:id="60102039">
          <w:marLeft w:val="480"/>
          <w:marRight w:val="0"/>
          <w:marTop w:val="0"/>
          <w:marBottom w:val="0"/>
          <w:divBdr>
            <w:top w:val="none" w:sz="0" w:space="0" w:color="auto"/>
            <w:left w:val="none" w:sz="0" w:space="0" w:color="auto"/>
            <w:bottom w:val="none" w:sz="0" w:space="0" w:color="auto"/>
            <w:right w:val="none" w:sz="0" w:space="0" w:color="auto"/>
          </w:divBdr>
        </w:div>
        <w:div w:id="77022387">
          <w:marLeft w:val="480"/>
          <w:marRight w:val="0"/>
          <w:marTop w:val="0"/>
          <w:marBottom w:val="0"/>
          <w:divBdr>
            <w:top w:val="none" w:sz="0" w:space="0" w:color="auto"/>
            <w:left w:val="none" w:sz="0" w:space="0" w:color="auto"/>
            <w:bottom w:val="none" w:sz="0" w:space="0" w:color="auto"/>
            <w:right w:val="none" w:sz="0" w:space="0" w:color="auto"/>
          </w:divBdr>
        </w:div>
        <w:div w:id="94643794">
          <w:marLeft w:val="480"/>
          <w:marRight w:val="0"/>
          <w:marTop w:val="0"/>
          <w:marBottom w:val="0"/>
          <w:divBdr>
            <w:top w:val="none" w:sz="0" w:space="0" w:color="auto"/>
            <w:left w:val="none" w:sz="0" w:space="0" w:color="auto"/>
            <w:bottom w:val="none" w:sz="0" w:space="0" w:color="auto"/>
            <w:right w:val="none" w:sz="0" w:space="0" w:color="auto"/>
          </w:divBdr>
        </w:div>
        <w:div w:id="122887304">
          <w:marLeft w:val="480"/>
          <w:marRight w:val="0"/>
          <w:marTop w:val="0"/>
          <w:marBottom w:val="0"/>
          <w:divBdr>
            <w:top w:val="none" w:sz="0" w:space="0" w:color="auto"/>
            <w:left w:val="none" w:sz="0" w:space="0" w:color="auto"/>
            <w:bottom w:val="none" w:sz="0" w:space="0" w:color="auto"/>
            <w:right w:val="none" w:sz="0" w:space="0" w:color="auto"/>
          </w:divBdr>
        </w:div>
        <w:div w:id="174734746">
          <w:marLeft w:val="480"/>
          <w:marRight w:val="0"/>
          <w:marTop w:val="0"/>
          <w:marBottom w:val="0"/>
          <w:divBdr>
            <w:top w:val="none" w:sz="0" w:space="0" w:color="auto"/>
            <w:left w:val="none" w:sz="0" w:space="0" w:color="auto"/>
            <w:bottom w:val="none" w:sz="0" w:space="0" w:color="auto"/>
            <w:right w:val="none" w:sz="0" w:space="0" w:color="auto"/>
          </w:divBdr>
        </w:div>
        <w:div w:id="250815493">
          <w:marLeft w:val="480"/>
          <w:marRight w:val="0"/>
          <w:marTop w:val="0"/>
          <w:marBottom w:val="0"/>
          <w:divBdr>
            <w:top w:val="none" w:sz="0" w:space="0" w:color="auto"/>
            <w:left w:val="none" w:sz="0" w:space="0" w:color="auto"/>
            <w:bottom w:val="none" w:sz="0" w:space="0" w:color="auto"/>
            <w:right w:val="none" w:sz="0" w:space="0" w:color="auto"/>
          </w:divBdr>
        </w:div>
        <w:div w:id="250938193">
          <w:marLeft w:val="480"/>
          <w:marRight w:val="0"/>
          <w:marTop w:val="0"/>
          <w:marBottom w:val="0"/>
          <w:divBdr>
            <w:top w:val="none" w:sz="0" w:space="0" w:color="auto"/>
            <w:left w:val="none" w:sz="0" w:space="0" w:color="auto"/>
            <w:bottom w:val="none" w:sz="0" w:space="0" w:color="auto"/>
            <w:right w:val="none" w:sz="0" w:space="0" w:color="auto"/>
          </w:divBdr>
        </w:div>
        <w:div w:id="285965032">
          <w:marLeft w:val="480"/>
          <w:marRight w:val="0"/>
          <w:marTop w:val="0"/>
          <w:marBottom w:val="0"/>
          <w:divBdr>
            <w:top w:val="none" w:sz="0" w:space="0" w:color="auto"/>
            <w:left w:val="none" w:sz="0" w:space="0" w:color="auto"/>
            <w:bottom w:val="none" w:sz="0" w:space="0" w:color="auto"/>
            <w:right w:val="none" w:sz="0" w:space="0" w:color="auto"/>
          </w:divBdr>
        </w:div>
        <w:div w:id="309331577">
          <w:marLeft w:val="480"/>
          <w:marRight w:val="0"/>
          <w:marTop w:val="0"/>
          <w:marBottom w:val="0"/>
          <w:divBdr>
            <w:top w:val="none" w:sz="0" w:space="0" w:color="auto"/>
            <w:left w:val="none" w:sz="0" w:space="0" w:color="auto"/>
            <w:bottom w:val="none" w:sz="0" w:space="0" w:color="auto"/>
            <w:right w:val="none" w:sz="0" w:space="0" w:color="auto"/>
          </w:divBdr>
        </w:div>
        <w:div w:id="343629128">
          <w:marLeft w:val="480"/>
          <w:marRight w:val="0"/>
          <w:marTop w:val="0"/>
          <w:marBottom w:val="0"/>
          <w:divBdr>
            <w:top w:val="none" w:sz="0" w:space="0" w:color="auto"/>
            <w:left w:val="none" w:sz="0" w:space="0" w:color="auto"/>
            <w:bottom w:val="none" w:sz="0" w:space="0" w:color="auto"/>
            <w:right w:val="none" w:sz="0" w:space="0" w:color="auto"/>
          </w:divBdr>
        </w:div>
        <w:div w:id="383144965">
          <w:marLeft w:val="480"/>
          <w:marRight w:val="0"/>
          <w:marTop w:val="0"/>
          <w:marBottom w:val="0"/>
          <w:divBdr>
            <w:top w:val="none" w:sz="0" w:space="0" w:color="auto"/>
            <w:left w:val="none" w:sz="0" w:space="0" w:color="auto"/>
            <w:bottom w:val="none" w:sz="0" w:space="0" w:color="auto"/>
            <w:right w:val="none" w:sz="0" w:space="0" w:color="auto"/>
          </w:divBdr>
        </w:div>
        <w:div w:id="420686384">
          <w:marLeft w:val="480"/>
          <w:marRight w:val="0"/>
          <w:marTop w:val="0"/>
          <w:marBottom w:val="0"/>
          <w:divBdr>
            <w:top w:val="none" w:sz="0" w:space="0" w:color="auto"/>
            <w:left w:val="none" w:sz="0" w:space="0" w:color="auto"/>
            <w:bottom w:val="none" w:sz="0" w:space="0" w:color="auto"/>
            <w:right w:val="none" w:sz="0" w:space="0" w:color="auto"/>
          </w:divBdr>
        </w:div>
        <w:div w:id="434062468">
          <w:marLeft w:val="480"/>
          <w:marRight w:val="0"/>
          <w:marTop w:val="0"/>
          <w:marBottom w:val="0"/>
          <w:divBdr>
            <w:top w:val="none" w:sz="0" w:space="0" w:color="auto"/>
            <w:left w:val="none" w:sz="0" w:space="0" w:color="auto"/>
            <w:bottom w:val="none" w:sz="0" w:space="0" w:color="auto"/>
            <w:right w:val="none" w:sz="0" w:space="0" w:color="auto"/>
          </w:divBdr>
        </w:div>
        <w:div w:id="440957312">
          <w:marLeft w:val="480"/>
          <w:marRight w:val="0"/>
          <w:marTop w:val="0"/>
          <w:marBottom w:val="0"/>
          <w:divBdr>
            <w:top w:val="none" w:sz="0" w:space="0" w:color="auto"/>
            <w:left w:val="none" w:sz="0" w:space="0" w:color="auto"/>
            <w:bottom w:val="none" w:sz="0" w:space="0" w:color="auto"/>
            <w:right w:val="none" w:sz="0" w:space="0" w:color="auto"/>
          </w:divBdr>
        </w:div>
        <w:div w:id="537814091">
          <w:marLeft w:val="480"/>
          <w:marRight w:val="0"/>
          <w:marTop w:val="0"/>
          <w:marBottom w:val="0"/>
          <w:divBdr>
            <w:top w:val="none" w:sz="0" w:space="0" w:color="auto"/>
            <w:left w:val="none" w:sz="0" w:space="0" w:color="auto"/>
            <w:bottom w:val="none" w:sz="0" w:space="0" w:color="auto"/>
            <w:right w:val="none" w:sz="0" w:space="0" w:color="auto"/>
          </w:divBdr>
        </w:div>
        <w:div w:id="551505720">
          <w:marLeft w:val="480"/>
          <w:marRight w:val="0"/>
          <w:marTop w:val="0"/>
          <w:marBottom w:val="0"/>
          <w:divBdr>
            <w:top w:val="none" w:sz="0" w:space="0" w:color="auto"/>
            <w:left w:val="none" w:sz="0" w:space="0" w:color="auto"/>
            <w:bottom w:val="none" w:sz="0" w:space="0" w:color="auto"/>
            <w:right w:val="none" w:sz="0" w:space="0" w:color="auto"/>
          </w:divBdr>
        </w:div>
        <w:div w:id="554968735">
          <w:marLeft w:val="480"/>
          <w:marRight w:val="0"/>
          <w:marTop w:val="0"/>
          <w:marBottom w:val="0"/>
          <w:divBdr>
            <w:top w:val="none" w:sz="0" w:space="0" w:color="auto"/>
            <w:left w:val="none" w:sz="0" w:space="0" w:color="auto"/>
            <w:bottom w:val="none" w:sz="0" w:space="0" w:color="auto"/>
            <w:right w:val="none" w:sz="0" w:space="0" w:color="auto"/>
          </w:divBdr>
        </w:div>
        <w:div w:id="558322589">
          <w:marLeft w:val="480"/>
          <w:marRight w:val="0"/>
          <w:marTop w:val="0"/>
          <w:marBottom w:val="0"/>
          <w:divBdr>
            <w:top w:val="none" w:sz="0" w:space="0" w:color="auto"/>
            <w:left w:val="none" w:sz="0" w:space="0" w:color="auto"/>
            <w:bottom w:val="none" w:sz="0" w:space="0" w:color="auto"/>
            <w:right w:val="none" w:sz="0" w:space="0" w:color="auto"/>
          </w:divBdr>
        </w:div>
        <w:div w:id="565653253">
          <w:marLeft w:val="480"/>
          <w:marRight w:val="0"/>
          <w:marTop w:val="0"/>
          <w:marBottom w:val="0"/>
          <w:divBdr>
            <w:top w:val="none" w:sz="0" w:space="0" w:color="auto"/>
            <w:left w:val="none" w:sz="0" w:space="0" w:color="auto"/>
            <w:bottom w:val="none" w:sz="0" w:space="0" w:color="auto"/>
            <w:right w:val="none" w:sz="0" w:space="0" w:color="auto"/>
          </w:divBdr>
        </w:div>
        <w:div w:id="593782742">
          <w:marLeft w:val="480"/>
          <w:marRight w:val="0"/>
          <w:marTop w:val="0"/>
          <w:marBottom w:val="0"/>
          <w:divBdr>
            <w:top w:val="none" w:sz="0" w:space="0" w:color="auto"/>
            <w:left w:val="none" w:sz="0" w:space="0" w:color="auto"/>
            <w:bottom w:val="none" w:sz="0" w:space="0" w:color="auto"/>
            <w:right w:val="none" w:sz="0" w:space="0" w:color="auto"/>
          </w:divBdr>
        </w:div>
        <w:div w:id="676425364">
          <w:marLeft w:val="480"/>
          <w:marRight w:val="0"/>
          <w:marTop w:val="0"/>
          <w:marBottom w:val="0"/>
          <w:divBdr>
            <w:top w:val="none" w:sz="0" w:space="0" w:color="auto"/>
            <w:left w:val="none" w:sz="0" w:space="0" w:color="auto"/>
            <w:bottom w:val="none" w:sz="0" w:space="0" w:color="auto"/>
            <w:right w:val="none" w:sz="0" w:space="0" w:color="auto"/>
          </w:divBdr>
        </w:div>
        <w:div w:id="686369110">
          <w:marLeft w:val="480"/>
          <w:marRight w:val="0"/>
          <w:marTop w:val="0"/>
          <w:marBottom w:val="0"/>
          <w:divBdr>
            <w:top w:val="none" w:sz="0" w:space="0" w:color="auto"/>
            <w:left w:val="none" w:sz="0" w:space="0" w:color="auto"/>
            <w:bottom w:val="none" w:sz="0" w:space="0" w:color="auto"/>
            <w:right w:val="none" w:sz="0" w:space="0" w:color="auto"/>
          </w:divBdr>
        </w:div>
        <w:div w:id="785008934">
          <w:marLeft w:val="480"/>
          <w:marRight w:val="0"/>
          <w:marTop w:val="0"/>
          <w:marBottom w:val="0"/>
          <w:divBdr>
            <w:top w:val="none" w:sz="0" w:space="0" w:color="auto"/>
            <w:left w:val="none" w:sz="0" w:space="0" w:color="auto"/>
            <w:bottom w:val="none" w:sz="0" w:space="0" w:color="auto"/>
            <w:right w:val="none" w:sz="0" w:space="0" w:color="auto"/>
          </w:divBdr>
        </w:div>
        <w:div w:id="865800400">
          <w:marLeft w:val="480"/>
          <w:marRight w:val="0"/>
          <w:marTop w:val="0"/>
          <w:marBottom w:val="0"/>
          <w:divBdr>
            <w:top w:val="none" w:sz="0" w:space="0" w:color="auto"/>
            <w:left w:val="none" w:sz="0" w:space="0" w:color="auto"/>
            <w:bottom w:val="none" w:sz="0" w:space="0" w:color="auto"/>
            <w:right w:val="none" w:sz="0" w:space="0" w:color="auto"/>
          </w:divBdr>
        </w:div>
        <w:div w:id="908925120">
          <w:marLeft w:val="480"/>
          <w:marRight w:val="0"/>
          <w:marTop w:val="0"/>
          <w:marBottom w:val="0"/>
          <w:divBdr>
            <w:top w:val="none" w:sz="0" w:space="0" w:color="auto"/>
            <w:left w:val="none" w:sz="0" w:space="0" w:color="auto"/>
            <w:bottom w:val="none" w:sz="0" w:space="0" w:color="auto"/>
            <w:right w:val="none" w:sz="0" w:space="0" w:color="auto"/>
          </w:divBdr>
        </w:div>
        <w:div w:id="1055355267">
          <w:marLeft w:val="480"/>
          <w:marRight w:val="0"/>
          <w:marTop w:val="0"/>
          <w:marBottom w:val="0"/>
          <w:divBdr>
            <w:top w:val="none" w:sz="0" w:space="0" w:color="auto"/>
            <w:left w:val="none" w:sz="0" w:space="0" w:color="auto"/>
            <w:bottom w:val="none" w:sz="0" w:space="0" w:color="auto"/>
            <w:right w:val="none" w:sz="0" w:space="0" w:color="auto"/>
          </w:divBdr>
        </w:div>
        <w:div w:id="1088581523">
          <w:marLeft w:val="480"/>
          <w:marRight w:val="0"/>
          <w:marTop w:val="0"/>
          <w:marBottom w:val="0"/>
          <w:divBdr>
            <w:top w:val="none" w:sz="0" w:space="0" w:color="auto"/>
            <w:left w:val="none" w:sz="0" w:space="0" w:color="auto"/>
            <w:bottom w:val="none" w:sz="0" w:space="0" w:color="auto"/>
            <w:right w:val="none" w:sz="0" w:space="0" w:color="auto"/>
          </w:divBdr>
        </w:div>
        <w:div w:id="1104304794">
          <w:marLeft w:val="480"/>
          <w:marRight w:val="0"/>
          <w:marTop w:val="0"/>
          <w:marBottom w:val="0"/>
          <w:divBdr>
            <w:top w:val="none" w:sz="0" w:space="0" w:color="auto"/>
            <w:left w:val="none" w:sz="0" w:space="0" w:color="auto"/>
            <w:bottom w:val="none" w:sz="0" w:space="0" w:color="auto"/>
            <w:right w:val="none" w:sz="0" w:space="0" w:color="auto"/>
          </w:divBdr>
        </w:div>
        <w:div w:id="1116413519">
          <w:marLeft w:val="480"/>
          <w:marRight w:val="0"/>
          <w:marTop w:val="0"/>
          <w:marBottom w:val="0"/>
          <w:divBdr>
            <w:top w:val="none" w:sz="0" w:space="0" w:color="auto"/>
            <w:left w:val="none" w:sz="0" w:space="0" w:color="auto"/>
            <w:bottom w:val="none" w:sz="0" w:space="0" w:color="auto"/>
            <w:right w:val="none" w:sz="0" w:space="0" w:color="auto"/>
          </w:divBdr>
        </w:div>
        <w:div w:id="1119953967">
          <w:marLeft w:val="480"/>
          <w:marRight w:val="0"/>
          <w:marTop w:val="0"/>
          <w:marBottom w:val="0"/>
          <w:divBdr>
            <w:top w:val="none" w:sz="0" w:space="0" w:color="auto"/>
            <w:left w:val="none" w:sz="0" w:space="0" w:color="auto"/>
            <w:bottom w:val="none" w:sz="0" w:space="0" w:color="auto"/>
            <w:right w:val="none" w:sz="0" w:space="0" w:color="auto"/>
          </w:divBdr>
        </w:div>
        <w:div w:id="1149175535">
          <w:marLeft w:val="480"/>
          <w:marRight w:val="0"/>
          <w:marTop w:val="0"/>
          <w:marBottom w:val="0"/>
          <w:divBdr>
            <w:top w:val="none" w:sz="0" w:space="0" w:color="auto"/>
            <w:left w:val="none" w:sz="0" w:space="0" w:color="auto"/>
            <w:bottom w:val="none" w:sz="0" w:space="0" w:color="auto"/>
            <w:right w:val="none" w:sz="0" w:space="0" w:color="auto"/>
          </w:divBdr>
        </w:div>
        <w:div w:id="1178041552">
          <w:marLeft w:val="480"/>
          <w:marRight w:val="0"/>
          <w:marTop w:val="0"/>
          <w:marBottom w:val="0"/>
          <w:divBdr>
            <w:top w:val="none" w:sz="0" w:space="0" w:color="auto"/>
            <w:left w:val="none" w:sz="0" w:space="0" w:color="auto"/>
            <w:bottom w:val="none" w:sz="0" w:space="0" w:color="auto"/>
            <w:right w:val="none" w:sz="0" w:space="0" w:color="auto"/>
          </w:divBdr>
        </w:div>
        <w:div w:id="1184779965">
          <w:marLeft w:val="480"/>
          <w:marRight w:val="0"/>
          <w:marTop w:val="0"/>
          <w:marBottom w:val="0"/>
          <w:divBdr>
            <w:top w:val="none" w:sz="0" w:space="0" w:color="auto"/>
            <w:left w:val="none" w:sz="0" w:space="0" w:color="auto"/>
            <w:bottom w:val="none" w:sz="0" w:space="0" w:color="auto"/>
            <w:right w:val="none" w:sz="0" w:space="0" w:color="auto"/>
          </w:divBdr>
        </w:div>
        <w:div w:id="1199784647">
          <w:marLeft w:val="480"/>
          <w:marRight w:val="0"/>
          <w:marTop w:val="0"/>
          <w:marBottom w:val="0"/>
          <w:divBdr>
            <w:top w:val="none" w:sz="0" w:space="0" w:color="auto"/>
            <w:left w:val="none" w:sz="0" w:space="0" w:color="auto"/>
            <w:bottom w:val="none" w:sz="0" w:space="0" w:color="auto"/>
            <w:right w:val="none" w:sz="0" w:space="0" w:color="auto"/>
          </w:divBdr>
        </w:div>
        <w:div w:id="1237208641">
          <w:marLeft w:val="480"/>
          <w:marRight w:val="0"/>
          <w:marTop w:val="0"/>
          <w:marBottom w:val="0"/>
          <w:divBdr>
            <w:top w:val="none" w:sz="0" w:space="0" w:color="auto"/>
            <w:left w:val="none" w:sz="0" w:space="0" w:color="auto"/>
            <w:bottom w:val="none" w:sz="0" w:space="0" w:color="auto"/>
            <w:right w:val="none" w:sz="0" w:space="0" w:color="auto"/>
          </w:divBdr>
        </w:div>
        <w:div w:id="1262030516">
          <w:marLeft w:val="480"/>
          <w:marRight w:val="0"/>
          <w:marTop w:val="0"/>
          <w:marBottom w:val="0"/>
          <w:divBdr>
            <w:top w:val="none" w:sz="0" w:space="0" w:color="auto"/>
            <w:left w:val="none" w:sz="0" w:space="0" w:color="auto"/>
            <w:bottom w:val="none" w:sz="0" w:space="0" w:color="auto"/>
            <w:right w:val="none" w:sz="0" w:space="0" w:color="auto"/>
          </w:divBdr>
        </w:div>
        <w:div w:id="1269317851">
          <w:marLeft w:val="480"/>
          <w:marRight w:val="0"/>
          <w:marTop w:val="0"/>
          <w:marBottom w:val="0"/>
          <w:divBdr>
            <w:top w:val="none" w:sz="0" w:space="0" w:color="auto"/>
            <w:left w:val="none" w:sz="0" w:space="0" w:color="auto"/>
            <w:bottom w:val="none" w:sz="0" w:space="0" w:color="auto"/>
            <w:right w:val="none" w:sz="0" w:space="0" w:color="auto"/>
          </w:divBdr>
        </w:div>
        <w:div w:id="1333607520">
          <w:marLeft w:val="480"/>
          <w:marRight w:val="0"/>
          <w:marTop w:val="0"/>
          <w:marBottom w:val="0"/>
          <w:divBdr>
            <w:top w:val="none" w:sz="0" w:space="0" w:color="auto"/>
            <w:left w:val="none" w:sz="0" w:space="0" w:color="auto"/>
            <w:bottom w:val="none" w:sz="0" w:space="0" w:color="auto"/>
            <w:right w:val="none" w:sz="0" w:space="0" w:color="auto"/>
          </w:divBdr>
        </w:div>
        <w:div w:id="1342396776">
          <w:marLeft w:val="480"/>
          <w:marRight w:val="0"/>
          <w:marTop w:val="0"/>
          <w:marBottom w:val="0"/>
          <w:divBdr>
            <w:top w:val="none" w:sz="0" w:space="0" w:color="auto"/>
            <w:left w:val="none" w:sz="0" w:space="0" w:color="auto"/>
            <w:bottom w:val="none" w:sz="0" w:space="0" w:color="auto"/>
            <w:right w:val="none" w:sz="0" w:space="0" w:color="auto"/>
          </w:divBdr>
        </w:div>
      </w:divsChild>
    </w:div>
    <w:div w:id="764616580">
      <w:marLeft w:val="480"/>
      <w:marRight w:val="0"/>
      <w:marTop w:val="0"/>
      <w:marBottom w:val="0"/>
      <w:divBdr>
        <w:top w:val="none" w:sz="0" w:space="0" w:color="auto"/>
        <w:left w:val="none" w:sz="0" w:space="0" w:color="auto"/>
        <w:bottom w:val="none" w:sz="0" w:space="0" w:color="auto"/>
        <w:right w:val="none" w:sz="0" w:space="0" w:color="auto"/>
      </w:divBdr>
    </w:div>
    <w:div w:id="764808370">
      <w:bodyDiv w:val="1"/>
      <w:marLeft w:val="0"/>
      <w:marRight w:val="0"/>
      <w:marTop w:val="0"/>
      <w:marBottom w:val="0"/>
      <w:divBdr>
        <w:top w:val="none" w:sz="0" w:space="0" w:color="auto"/>
        <w:left w:val="none" w:sz="0" w:space="0" w:color="auto"/>
        <w:bottom w:val="none" w:sz="0" w:space="0" w:color="auto"/>
        <w:right w:val="none" w:sz="0" w:space="0" w:color="auto"/>
      </w:divBdr>
    </w:div>
    <w:div w:id="764882006">
      <w:marLeft w:val="480"/>
      <w:marRight w:val="0"/>
      <w:marTop w:val="0"/>
      <w:marBottom w:val="0"/>
      <w:divBdr>
        <w:top w:val="none" w:sz="0" w:space="0" w:color="auto"/>
        <w:left w:val="none" w:sz="0" w:space="0" w:color="auto"/>
        <w:bottom w:val="none" w:sz="0" w:space="0" w:color="auto"/>
        <w:right w:val="none" w:sz="0" w:space="0" w:color="auto"/>
      </w:divBdr>
    </w:div>
    <w:div w:id="764958080">
      <w:bodyDiv w:val="1"/>
      <w:marLeft w:val="0"/>
      <w:marRight w:val="0"/>
      <w:marTop w:val="0"/>
      <w:marBottom w:val="0"/>
      <w:divBdr>
        <w:top w:val="none" w:sz="0" w:space="0" w:color="auto"/>
        <w:left w:val="none" w:sz="0" w:space="0" w:color="auto"/>
        <w:bottom w:val="none" w:sz="0" w:space="0" w:color="auto"/>
        <w:right w:val="none" w:sz="0" w:space="0" w:color="auto"/>
      </w:divBdr>
    </w:div>
    <w:div w:id="765003097">
      <w:bodyDiv w:val="1"/>
      <w:marLeft w:val="0"/>
      <w:marRight w:val="0"/>
      <w:marTop w:val="0"/>
      <w:marBottom w:val="0"/>
      <w:divBdr>
        <w:top w:val="none" w:sz="0" w:space="0" w:color="auto"/>
        <w:left w:val="none" w:sz="0" w:space="0" w:color="auto"/>
        <w:bottom w:val="none" w:sz="0" w:space="0" w:color="auto"/>
        <w:right w:val="none" w:sz="0" w:space="0" w:color="auto"/>
      </w:divBdr>
    </w:div>
    <w:div w:id="765030380">
      <w:bodyDiv w:val="1"/>
      <w:marLeft w:val="0"/>
      <w:marRight w:val="0"/>
      <w:marTop w:val="0"/>
      <w:marBottom w:val="0"/>
      <w:divBdr>
        <w:top w:val="none" w:sz="0" w:space="0" w:color="auto"/>
        <w:left w:val="none" w:sz="0" w:space="0" w:color="auto"/>
        <w:bottom w:val="none" w:sz="0" w:space="0" w:color="auto"/>
        <w:right w:val="none" w:sz="0" w:space="0" w:color="auto"/>
      </w:divBdr>
    </w:div>
    <w:div w:id="765030949">
      <w:bodyDiv w:val="1"/>
      <w:marLeft w:val="0"/>
      <w:marRight w:val="0"/>
      <w:marTop w:val="0"/>
      <w:marBottom w:val="0"/>
      <w:divBdr>
        <w:top w:val="none" w:sz="0" w:space="0" w:color="auto"/>
        <w:left w:val="none" w:sz="0" w:space="0" w:color="auto"/>
        <w:bottom w:val="none" w:sz="0" w:space="0" w:color="auto"/>
        <w:right w:val="none" w:sz="0" w:space="0" w:color="auto"/>
      </w:divBdr>
    </w:div>
    <w:div w:id="765152349">
      <w:marLeft w:val="480"/>
      <w:marRight w:val="0"/>
      <w:marTop w:val="0"/>
      <w:marBottom w:val="0"/>
      <w:divBdr>
        <w:top w:val="none" w:sz="0" w:space="0" w:color="auto"/>
        <w:left w:val="none" w:sz="0" w:space="0" w:color="auto"/>
        <w:bottom w:val="none" w:sz="0" w:space="0" w:color="auto"/>
        <w:right w:val="none" w:sz="0" w:space="0" w:color="auto"/>
      </w:divBdr>
    </w:div>
    <w:div w:id="765155575">
      <w:marLeft w:val="480"/>
      <w:marRight w:val="0"/>
      <w:marTop w:val="0"/>
      <w:marBottom w:val="0"/>
      <w:divBdr>
        <w:top w:val="none" w:sz="0" w:space="0" w:color="auto"/>
        <w:left w:val="none" w:sz="0" w:space="0" w:color="auto"/>
        <w:bottom w:val="none" w:sz="0" w:space="0" w:color="auto"/>
        <w:right w:val="none" w:sz="0" w:space="0" w:color="auto"/>
      </w:divBdr>
    </w:div>
    <w:div w:id="765272613">
      <w:bodyDiv w:val="1"/>
      <w:marLeft w:val="0"/>
      <w:marRight w:val="0"/>
      <w:marTop w:val="0"/>
      <w:marBottom w:val="0"/>
      <w:divBdr>
        <w:top w:val="none" w:sz="0" w:space="0" w:color="auto"/>
        <w:left w:val="none" w:sz="0" w:space="0" w:color="auto"/>
        <w:bottom w:val="none" w:sz="0" w:space="0" w:color="auto"/>
        <w:right w:val="none" w:sz="0" w:space="0" w:color="auto"/>
      </w:divBdr>
    </w:div>
    <w:div w:id="765417035">
      <w:bodyDiv w:val="1"/>
      <w:marLeft w:val="0"/>
      <w:marRight w:val="0"/>
      <w:marTop w:val="0"/>
      <w:marBottom w:val="0"/>
      <w:divBdr>
        <w:top w:val="none" w:sz="0" w:space="0" w:color="auto"/>
        <w:left w:val="none" w:sz="0" w:space="0" w:color="auto"/>
        <w:bottom w:val="none" w:sz="0" w:space="0" w:color="auto"/>
        <w:right w:val="none" w:sz="0" w:space="0" w:color="auto"/>
      </w:divBdr>
    </w:div>
    <w:div w:id="765417369">
      <w:bodyDiv w:val="1"/>
      <w:marLeft w:val="0"/>
      <w:marRight w:val="0"/>
      <w:marTop w:val="0"/>
      <w:marBottom w:val="0"/>
      <w:divBdr>
        <w:top w:val="none" w:sz="0" w:space="0" w:color="auto"/>
        <w:left w:val="none" w:sz="0" w:space="0" w:color="auto"/>
        <w:bottom w:val="none" w:sz="0" w:space="0" w:color="auto"/>
        <w:right w:val="none" w:sz="0" w:space="0" w:color="auto"/>
      </w:divBdr>
    </w:div>
    <w:div w:id="765419573">
      <w:marLeft w:val="480"/>
      <w:marRight w:val="0"/>
      <w:marTop w:val="0"/>
      <w:marBottom w:val="0"/>
      <w:divBdr>
        <w:top w:val="none" w:sz="0" w:space="0" w:color="auto"/>
        <w:left w:val="none" w:sz="0" w:space="0" w:color="auto"/>
        <w:bottom w:val="none" w:sz="0" w:space="0" w:color="auto"/>
        <w:right w:val="none" w:sz="0" w:space="0" w:color="auto"/>
      </w:divBdr>
    </w:div>
    <w:div w:id="765424093">
      <w:bodyDiv w:val="1"/>
      <w:marLeft w:val="0"/>
      <w:marRight w:val="0"/>
      <w:marTop w:val="0"/>
      <w:marBottom w:val="0"/>
      <w:divBdr>
        <w:top w:val="none" w:sz="0" w:space="0" w:color="auto"/>
        <w:left w:val="none" w:sz="0" w:space="0" w:color="auto"/>
        <w:bottom w:val="none" w:sz="0" w:space="0" w:color="auto"/>
        <w:right w:val="none" w:sz="0" w:space="0" w:color="auto"/>
      </w:divBdr>
    </w:div>
    <w:div w:id="765466556">
      <w:bodyDiv w:val="1"/>
      <w:marLeft w:val="0"/>
      <w:marRight w:val="0"/>
      <w:marTop w:val="0"/>
      <w:marBottom w:val="0"/>
      <w:divBdr>
        <w:top w:val="none" w:sz="0" w:space="0" w:color="auto"/>
        <w:left w:val="none" w:sz="0" w:space="0" w:color="auto"/>
        <w:bottom w:val="none" w:sz="0" w:space="0" w:color="auto"/>
        <w:right w:val="none" w:sz="0" w:space="0" w:color="auto"/>
      </w:divBdr>
    </w:div>
    <w:div w:id="765467537">
      <w:bodyDiv w:val="1"/>
      <w:marLeft w:val="0"/>
      <w:marRight w:val="0"/>
      <w:marTop w:val="0"/>
      <w:marBottom w:val="0"/>
      <w:divBdr>
        <w:top w:val="none" w:sz="0" w:space="0" w:color="auto"/>
        <w:left w:val="none" w:sz="0" w:space="0" w:color="auto"/>
        <w:bottom w:val="none" w:sz="0" w:space="0" w:color="auto"/>
        <w:right w:val="none" w:sz="0" w:space="0" w:color="auto"/>
      </w:divBdr>
    </w:div>
    <w:div w:id="765535702">
      <w:marLeft w:val="480"/>
      <w:marRight w:val="0"/>
      <w:marTop w:val="0"/>
      <w:marBottom w:val="0"/>
      <w:divBdr>
        <w:top w:val="none" w:sz="0" w:space="0" w:color="auto"/>
        <w:left w:val="none" w:sz="0" w:space="0" w:color="auto"/>
        <w:bottom w:val="none" w:sz="0" w:space="0" w:color="auto"/>
        <w:right w:val="none" w:sz="0" w:space="0" w:color="auto"/>
      </w:divBdr>
    </w:div>
    <w:div w:id="765615844">
      <w:marLeft w:val="480"/>
      <w:marRight w:val="0"/>
      <w:marTop w:val="0"/>
      <w:marBottom w:val="0"/>
      <w:divBdr>
        <w:top w:val="none" w:sz="0" w:space="0" w:color="auto"/>
        <w:left w:val="none" w:sz="0" w:space="0" w:color="auto"/>
        <w:bottom w:val="none" w:sz="0" w:space="0" w:color="auto"/>
        <w:right w:val="none" w:sz="0" w:space="0" w:color="auto"/>
      </w:divBdr>
    </w:div>
    <w:div w:id="765689019">
      <w:marLeft w:val="480"/>
      <w:marRight w:val="0"/>
      <w:marTop w:val="0"/>
      <w:marBottom w:val="0"/>
      <w:divBdr>
        <w:top w:val="none" w:sz="0" w:space="0" w:color="auto"/>
        <w:left w:val="none" w:sz="0" w:space="0" w:color="auto"/>
        <w:bottom w:val="none" w:sz="0" w:space="0" w:color="auto"/>
        <w:right w:val="none" w:sz="0" w:space="0" w:color="auto"/>
      </w:divBdr>
    </w:div>
    <w:div w:id="765734141">
      <w:marLeft w:val="480"/>
      <w:marRight w:val="0"/>
      <w:marTop w:val="0"/>
      <w:marBottom w:val="0"/>
      <w:divBdr>
        <w:top w:val="none" w:sz="0" w:space="0" w:color="auto"/>
        <w:left w:val="none" w:sz="0" w:space="0" w:color="auto"/>
        <w:bottom w:val="none" w:sz="0" w:space="0" w:color="auto"/>
        <w:right w:val="none" w:sz="0" w:space="0" w:color="auto"/>
      </w:divBdr>
    </w:div>
    <w:div w:id="765882036">
      <w:marLeft w:val="480"/>
      <w:marRight w:val="0"/>
      <w:marTop w:val="0"/>
      <w:marBottom w:val="0"/>
      <w:divBdr>
        <w:top w:val="none" w:sz="0" w:space="0" w:color="auto"/>
        <w:left w:val="none" w:sz="0" w:space="0" w:color="auto"/>
        <w:bottom w:val="none" w:sz="0" w:space="0" w:color="auto"/>
        <w:right w:val="none" w:sz="0" w:space="0" w:color="auto"/>
      </w:divBdr>
    </w:div>
    <w:div w:id="765927754">
      <w:bodyDiv w:val="1"/>
      <w:marLeft w:val="0"/>
      <w:marRight w:val="0"/>
      <w:marTop w:val="0"/>
      <w:marBottom w:val="0"/>
      <w:divBdr>
        <w:top w:val="none" w:sz="0" w:space="0" w:color="auto"/>
        <w:left w:val="none" w:sz="0" w:space="0" w:color="auto"/>
        <w:bottom w:val="none" w:sz="0" w:space="0" w:color="auto"/>
        <w:right w:val="none" w:sz="0" w:space="0" w:color="auto"/>
      </w:divBdr>
    </w:div>
    <w:div w:id="766001772">
      <w:marLeft w:val="480"/>
      <w:marRight w:val="0"/>
      <w:marTop w:val="0"/>
      <w:marBottom w:val="0"/>
      <w:divBdr>
        <w:top w:val="none" w:sz="0" w:space="0" w:color="auto"/>
        <w:left w:val="none" w:sz="0" w:space="0" w:color="auto"/>
        <w:bottom w:val="none" w:sz="0" w:space="0" w:color="auto"/>
        <w:right w:val="none" w:sz="0" w:space="0" w:color="auto"/>
      </w:divBdr>
    </w:div>
    <w:div w:id="766005888">
      <w:marLeft w:val="480"/>
      <w:marRight w:val="0"/>
      <w:marTop w:val="0"/>
      <w:marBottom w:val="0"/>
      <w:divBdr>
        <w:top w:val="none" w:sz="0" w:space="0" w:color="auto"/>
        <w:left w:val="none" w:sz="0" w:space="0" w:color="auto"/>
        <w:bottom w:val="none" w:sz="0" w:space="0" w:color="auto"/>
        <w:right w:val="none" w:sz="0" w:space="0" w:color="auto"/>
      </w:divBdr>
    </w:div>
    <w:div w:id="766074343">
      <w:bodyDiv w:val="1"/>
      <w:marLeft w:val="0"/>
      <w:marRight w:val="0"/>
      <w:marTop w:val="0"/>
      <w:marBottom w:val="0"/>
      <w:divBdr>
        <w:top w:val="none" w:sz="0" w:space="0" w:color="auto"/>
        <w:left w:val="none" w:sz="0" w:space="0" w:color="auto"/>
        <w:bottom w:val="none" w:sz="0" w:space="0" w:color="auto"/>
        <w:right w:val="none" w:sz="0" w:space="0" w:color="auto"/>
      </w:divBdr>
    </w:div>
    <w:div w:id="766078000">
      <w:bodyDiv w:val="1"/>
      <w:marLeft w:val="0"/>
      <w:marRight w:val="0"/>
      <w:marTop w:val="0"/>
      <w:marBottom w:val="0"/>
      <w:divBdr>
        <w:top w:val="none" w:sz="0" w:space="0" w:color="auto"/>
        <w:left w:val="none" w:sz="0" w:space="0" w:color="auto"/>
        <w:bottom w:val="none" w:sz="0" w:space="0" w:color="auto"/>
        <w:right w:val="none" w:sz="0" w:space="0" w:color="auto"/>
      </w:divBdr>
    </w:div>
    <w:div w:id="766079900">
      <w:bodyDiv w:val="1"/>
      <w:marLeft w:val="0"/>
      <w:marRight w:val="0"/>
      <w:marTop w:val="0"/>
      <w:marBottom w:val="0"/>
      <w:divBdr>
        <w:top w:val="none" w:sz="0" w:space="0" w:color="auto"/>
        <w:left w:val="none" w:sz="0" w:space="0" w:color="auto"/>
        <w:bottom w:val="none" w:sz="0" w:space="0" w:color="auto"/>
        <w:right w:val="none" w:sz="0" w:space="0" w:color="auto"/>
      </w:divBdr>
    </w:div>
    <w:div w:id="766081258">
      <w:bodyDiv w:val="1"/>
      <w:marLeft w:val="0"/>
      <w:marRight w:val="0"/>
      <w:marTop w:val="0"/>
      <w:marBottom w:val="0"/>
      <w:divBdr>
        <w:top w:val="none" w:sz="0" w:space="0" w:color="auto"/>
        <w:left w:val="none" w:sz="0" w:space="0" w:color="auto"/>
        <w:bottom w:val="none" w:sz="0" w:space="0" w:color="auto"/>
        <w:right w:val="none" w:sz="0" w:space="0" w:color="auto"/>
      </w:divBdr>
    </w:div>
    <w:div w:id="766191684">
      <w:marLeft w:val="480"/>
      <w:marRight w:val="0"/>
      <w:marTop w:val="0"/>
      <w:marBottom w:val="0"/>
      <w:divBdr>
        <w:top w:val="none" w:sz="0" w:space="0" w:color="auto"/>
        <w:left w:val="none" w:sz="0" w:space="0" w:color="auto"/>
        <w:bottom w:val="none" w:sz="0" w:space="0" w:color="auto"/>
        <w:right w:val="none" w:sz="0" w:space="0" w:color="auto"/>
      </w:divBdr>
    </w:div>
    <w:div w:id="766267690">
      <w:bodyDiv w:val="1"/>
      <w:marLeft w:val="0"/>
      <w:marRight w:val="0"/>
      <w:marTop w:val="0"/>
      <w:marBottom w:val="0"/>
      <w:divBdr>
        <w:top w:val="none" w:sz="0" w:space="0" w:color="auto"/>
        <w:left w:val="none" w:sz="0" w:space="0" w:color="auto"/>
        <w:bottom w:val="none" w:sz="0" w:space="0" w:color="auto"/>
        <w:right w:val="none" w:sz="0" w:space="0" w:color="auto"/>
      </w:divBdr>
    </w:div>
    <w:div w:id="766312754">
      <w:bodyDiv w:val="1"/>
      <w:marLeft w:val="0"/>
      <w:marRight w:val="0"/>
      <w:marTop w:val="0"/>
      <w:marBottom w:val="0"/>
      <w:divBdr>
        <w:top w:val="none" w:sz="0" w:space="0" w:color="auto"/>
        <w:left w:val="none" w:sz="0" w:space="0" w:color="auto"/>
        <w:bottom w:val="none" w:sz="0" w:space="0" w:color="auto"/>
        <w:right w:val="none" w:sz="0" w:space="0" w:color="auto"/>
      </w:divBdr>
    </w:div>
    <w:div w:id="766314038">
      <w:bodyDiv w:val="1"/>
      <w:marLeft w:val="0"/>
      <w:marRight w:val="0"/>
      <w:marTop w:val="0"/>
      <w:marBottom w:val="0"/>
      <w:divBdr>
        <w:top w:val="none" w:sz="0" w:space="0" w:color="auto"/>
        <w:left w:val="none" w:sz="0" w:space="0" w:color="auto"/>
        <w:bottom w:val="none" w:sz="0" w:space="0" w:color="auto"/>
        <w:right w:val="none" w:sz="0" w:space="0" w:color="auto"/>
      </w:divBdr>
    </w:div>
    <w:div w:id="766388618">
      <w:bodyDiv w:val="1"/>
      <w:marLeft w:val="0"/>
      <w:marRight w:val="0"/>
      <w:marTop w:val="0"/>
      <w:marBottom w:val="0"/>
      <w:divBdr>
        <w:top w:val="none" w:sz="0" w:space="0" w:color="auto"/>
        <w:left w:val="none" w:sz="0" w:space="0" w:color="auto"/>
        <w:bottom w:val="none" w:sz="0" w:space="0" w:color="auto"/>
        <w:right w:val="none" w:sz="0" w:space="0" w:color="auto"/>
      </w:divBdr>
    </w:div>
    <w:div w:id="766390869">
      <w:marLeft w:val="480"/>
      <w:marRight w:val="0"/>
      <w:marTop w:val="0"/>
      <w:marBottom w:val="0"/>
      <w:divBdr>
        <w:top w:val="none" w:sz="0" w:space="0" w:color="auto"/>
        <w:left w:val="none" w:sz="0" w:space="0" w:color="auto"/>
        <w:bottom w:val="none" w:sz="0" w:space="0" w:color="auto"/>
        <w:right w:val="none" w:sz="0" w:space="0" w:color="auto"/>
      </w:divBdr>
    </w:div>
    <w:div w:id="766466445">
      <w:marLeft w:val="480"/>
      <w:marRight w:val="0"/>
      <w:marTop w:val="0"/>
      <w:marBottom w:val="0"/>
      <w:divBdr>
        <w:top w:val="none" w:sz="0" w:space="0" w:color="auto"/>
        <w:left w:val="none" w:sz="0" w:space="0" w:color="auto"/>
        <w:bottom w:val="none" w:sz="0" w:space="0" w:color="auto"/>
        <w:right w:val="none" w:sz="0" w:space="0" w:color="auto"/>
      </w:divBdr>
    </w:div>
    <w:div w:id="766535971">
      <w:bodyDiv w:val="1"/>
      <w:marLeft w:val="0"/>
      <w:marRight w:val="0"/>
      <w:marTop w:val="0"/>
      <w:marBottom w:val="0"/>
      <w:divBdr>
        <w:top w:val="none" w:sz="0" w:space="0" w:color="auto"/>
        <w:left w:val="none" w:sz="0" w:space="0" w:color="auto"/>
        <w:bottom w:val="none" w:sz="0" w:space="0" w:color="auto"/>
        <w:right w:val="none" w:sz="0" w:space="0" w:color="auto"/>
      </w:divBdr>
    </w:div>
    <w:div w:id="766577131">
      <w:bodyDiv w:val="1"/>
      <w:marLeft w:val="0"/>
      <w:marRight w:val="0"/>
      <w:marTop w:val="0"/>
      <w:marBottom w:val="0"/>
      <w:divBdr>
        <w:top w:val="none" w:sz="0" w:space="0" w:color="auto"/>
        <w:left w:val="none" w:sz="0" w:space="0" w:color="auto"/>
        <w:bottom w:val="none" w:sz="0" w:space="0" w:color="auto"/>
        <w:right w:val="none" w:sz="0" w:space="0" w:color="auto"/>
      </w:divBdr>
    </w:div>
    <w:div w:id="766585718">
      <w:marLeft w:val="480"/>
      <w:marRight w:val="0"/>
      <w:marTop w:val="0"/>
      <w:marBottom w:val="0"/>
      <w:divBdr>
        <w:top w:val="none" w:sz="0" w:space="0" w:color="auto"/>
        <w:left w:val="none" w:sz="0" w:space="0" w:color="auto"/>
        <w:bottom w:val="none" w:sz="0" w:space="0" w:color="auto"/>
        <w:right w:val="none" w:sz="0" w:space="0" w:color="auto"/>
      </w:divBdr>
    </w:div>
    <w:div w:id="766657764">
      <w:marLeft w:val="480"/>
      <w:marRight w:val="0"/>
      <w:marTop w:val="0"/>
      <w:marBottom w:val="0"/>
      <w:divBdr>
        <w:top w:val="none" w:sz="0" w:space="0" w:color="auto"/>
        <w:left w:val="none" w:sz="0" w:space="0" w:color="auto"/>
        <w:bottom w:val="none" w:sz="0" w:space="0" w:color="auto"/>
        <w:right w:val="none" w:sz="0" w:space="0" w:color="auto"/>
      </w:divBdr>
    </w:div>
    <w:div w:id="766733963">
      <w:marLeft w:val="480"/>
      <w:marRight w:val="0"/>
      <w:marTop w:val="0"/>
      <w:marBottom w:val="0"/>
      <w:divBdr>
        <w:top w:val="none" w:sz="0" w:space="0" w:color="auto"/>
        <w:left w:val="none" w:sz="0" w:space="0" w:color="auto"/>
        <w:bottom w:val="none" w:sz="0" w:space="0" w:color="auto"/>
        <w:right w:val="none" w:sz="0" w:space="0" w:color="auto"/>
      </w:divBdr>
    </w:div>
    <w:div w:id="766779233">
      <w:marLeft w:val="480"/>
      <w:marRight w:val="0"/>
      <w:marTop w:val="0"/>
      <w:marBottom w:val="0"/>
      <w:divBdr>
        <w:top w:val="none" w:sz="0" w:space="0" w:color="auto"/>
        <w:left w:val="none" w:sz="0" w:space="0" w:color="auto"/>
        <w:bottom w:val="none" w:sz="0" w:space="0" w:color="auto"/>
        <w:right w:val="none" w:sz="0" w:space="0" w:color="auto"/>
      </w:divBdr>
    </w:div>
    <w:div w:id="766852832">
      <w:bodyDiv w:val="1"/>
      <w:marLeft w:val="0"/>
      <w:marRight w:val="0"/>
      <w:marTop w:val="0"/>
      <w:marBottom w:val="0"/>
      <w:divBdr>
        <w:top w:val="none" w:sz="0" w:space="0" w:color="auto"/>
        <w:left w:val="none" w:sz="0" w:space="0" w:color="auto"/>
        <w:bottom w:val="none" w:sz="0" w:space="0" w:color="auto"/>
        <w:right w:val="none" w:sz="0" w:space="0" w:color="auto"/>
      </w:divBdr>
    </w:div>
    <w:div w:id="766971387">
      <w:bodyDiv w:val="1"/>
      <w:marLeft w:val="0"/>
      <w:marRight w:val="0"/>
      <w:marTop w:val="0"/>
      <w:marBottom w:val="0"/>
      <w:divBdr>
        <w:top w:val="none" w:sz="0" w:space="0" w:color="auto"/>
        <w:left w:val="none" w:sz="0" w:space="0" w:color="auto"/>
        <w:bottom w:val="none" w:sz="0" w:space="0" w:color="auto"/>
        <w:right w:val="none" w:sz="0" w:space="0" w:color="auto"/>
      </w:divBdr>
    </w:div>
    <w:div w:id="767116026">
      <w:bodyDiv w:val="1"/>
      <w:marLeft w:val="0"/>
      <w:marRight w:val="0"/>
      <w:marTop w:val="0"/>
      <w:marBottom w:val="0"/>
      <w:divBdr>
        <w:top w:val="none" w:sz="0" w:space="0" w:color="auto"/>
        <w:left w:val="none" w:sz="0" w:space="0" w:color="auto"/>
        <w:bottom w:val="none" w:sz="0" w:space="0" w:color="auto"/>
        <w:right w:val="none" w:sz="0" w:space="0" w:color="auto"/>
      </w:divBdr>
    </w:div>
    <w:div w:id="767120278">
      <w:bodyDiv w:val="1"/>
      <w:marLeft w:val="0"/>
      <w:marRight w:val="0"/>
      <w:marTop w:val="0"/>
      <w:marBottom w:val="0"/>
      <w:divBdr>
        <w:top w:val="none" w:sz="0" w:space="0" w:color="auto"/>
        <w:left w:val="none" w:sz="0" w:space="0" w:color="auto"/>
        <w:bottom w:val="none" w:sz="0" w:space="0" w:color="auto"/>
        <w:right w:val="none" w:sz="0" w:space="0" w:color="auto"/>
      </w:divBdr>
    </w:div>
    <w:div w:id="767192280">
      <w:bodyDiv w:val="1"/>
      <w:marLeft w:val="0"/>
      <w:marRight w:val="0"/>
      <w:marTop w:val="0"/>
      <w:marBottom w:val="0"/>
      <w:divBdr>
        <w:top w:val="none" w:sz="0" w:space="0" w:color="auto"/>
        <w:left w:val="none" w:sz="0" w:space="0" w:color="auto"/>
        <w:bottom w:val="none" w:sz="0" w:space="0" w:color="auto"/>
        <w:right w:val="none" w:sz="0" w:space="0" w:color="auto"/>
      </w:divBdr>
    </w:div>
    <w:div w:id="767311397">
      <w:marLeft w:val="480"/>
      <w:marRight w:val="0"/>
      <w:marTop w:val="0"/>
      <w:marBottom w:val="0"/>
      <w:divBdr>
        <w:top w:val="none" w:sz="0" w:space="0" w:color="auto"/>
        <w:left w:val="none" w:sz="0" w:space="0" w:color="auto"/>
        <w:bottom w:val="none" w:sz="0" w:space="0" w:color="auto"/>
        <w:right w:val="none" w:sz="0" w:space="0" w:color="auto"/>
      </w:divBdr>
    </w:div>
    <w:div w:id="767391317">
      <w:marLeft w:val="480"/>
      <w:marRight w:val="0"/>
      <w:marTop w:val="0"/>
      <w:marBottom w:val="0"/>
      <w:divBdr>
        <w:top w:val="none" w:sz="0" w:space="0" w:color="auto"/>
        <w:left w:val="none" w:sz="0" w:space="0" w:color="auto"/>
        <w:bottom w:val="none" w:sz="0" w:space="0" w:color="auto"/>
        <w:right w:val="none" w:sz="0" w:space="0" w:color="auto"/>
      </w:divBdr>
    </w:div>
    <w:div w:id="767510286">
      <w:marLeft w:val="480"/>
      <w:marRight w:val="0"/>
      <w:marTop w:val="0"/>
      <w:marBottom w:val="0"/>
      <w:divBdr>
        <w:top w:val="none" w:sz="0" w:space="0" w:color="auto"/>
        <w:left w:val="none" w:sz="0" w:space="0" w:color="auto"/>
        <w:bottom w:val="none" w:sz="0" w:space="0" w:color="auto"/>
        <w:right w:val="none" w:sz="0" w:space="0" w:color="auto"/>
      </w:divBdr>
    </w:div>
    <w:div w:id="767510288">
      <w:marLeft w:val="480"/>
      <w:marRight w:val="0"/>
      <w:marTop w:val="0"/>
      <w:marBottom w:val="0"/>
      <w:divBdr>
        <w:top w:val="none" w:sz="0" w:space="0" w:color="auto"/>
        <w:left w:val="none" w:sz="0" w:space="0" w:color="auto"/>
        <w:bottom w:val="none" w:sz="0" w:space="0" w:color="auto"/>
        <w:right w:val="none" w:sz="0" w:space="0" w:color="auto"/>
      </w:divBdr>
    </w:div>
    <w:div w:id="767581578">
      <w:bodyDiv w:val="1"/>
      <w:marLeft w:val="0"/>
      <w:marRight w:val="0"/>
      <w:marTop w:val="0"/>
      <w:marBottom w:val="0"/>
      <w:divBdr>
        <w:top w:val="none" w:sz="0" w:space="0" w:color="auto"/>
        <w:left w:val="none" w:sz="0" w:space="0" w:color="auto"/>
        <w:bottom w:val="none" w:sz="0" w:space="0" w:color="auto"/>
        <w:right w:val="none" w:sz="0" w:space="0" w:color="auto"/>
      </w:divBdr>
    </w:div>
    <w:div w:id="767703041">
      <w:marLeft w:val="480"/>
      <w:marRight w:val="0"/>
      <w:marTop w:val="0"/>
      <w:marBottom w:val="0"/>
      <w:divBdr>
        <w:top w:val="none" w:sz="0" w:space="0" w:color="auto"/>
        <w:left w:val="none" w:sz="0" w:space="0" w:color="auto"/>
        <w:bottom w:val="none" w:sz="0" w:space="0" w:color="auto"/>
        <w:right w:val="none" w:sz="0" w:space="0" w:color="auto"/>
      </w:divBdr>
    </w:div>
    <w:div w:id="767770831">
      <w:marLeft w:val="480"/>
      <w:marRight w:val="0"/>
      <w:marTop w:val="0"/>
      <w:marBottom w:val="0"/>
      <w:divBdr>
        <w:top w:val="none" w:sz="0" w:space="0" w:color="auto"/>
        <w:left w:val="none" w:sz="0" w:space="0" w:color="auto"/>
        <w:bottom w:val="none" w:sz="0" w:space="0" w:color="auto"/>
        <w:right w:val="none" w:sz="0" w:space="0" w:color="auto"/>
      </w:divBdr>
    </w:div>
    <w:div w:id="767893676">
      <w:bodyDiv w:val="1"/>
      <w:marLeft w:val="0"/>
      <w:marRight w:val="0"/>
      <w:marTop w:val="0"/>
      <w:marBottom w:val="0"/>
      <w:divBdr>
        <w:top w:val="none" w:sz="0" w:space="0" w:color="auto"/>
        <w:left w:val="none" w:sz="0" w:space="0" w:color="auto"/>
        <w:bottom w:val="none" w:sz="0" w:space="0" w:color="auto"/>
        <w:right w:val="none" w:sz="0" w:space="0" w:color="auto"/>
      </w:divBdr>
    </w:div>
    <w:div w:id="767895270">
      <w:marLeft w:val="480"/>
      <w:marRight w:val="0"/>
      <w:marTop w:val="0"/>
      <w:marBottom w:val="0"/>
      <w:divBdr>
        <w:top w:val="none" w:sz="0" w:space="0" w:color="auto"/>
        <w:left w:val="none" w:sz="0" w:space="0" w:color="auto"/>
        <w:bottom w:val="none" w:sz="0" w:space="0" w:color="auto"/>
        <w:right w:val="none" w:sz="0" w:space="0" w:color="auto"/>
      </w:divBdr>
    </w:div>
    <w:div w:id="768043043">
      <w:bodyDiv w:val="1"/>
      <w:marLeft w:val="0"/>
      <w:marRight w:val="0"/>
      <w:marTop w:val="0"/>
      <w:marBottom w:val="0"/>
      <w:divBdr>
        <w:top w:val="none" w:sz="0" w:space="0" w:color="auto"/>
        <w:left w:val="none" w:sz="0" w:space="0" w:color="auto"/>
        <w:bottom w:val="none" w:sz="0" w:space="0" w:color="auto"/>
        <w:right w:val="none" w:sz="0" w:space="0" w:color="auto"/>
      </w:divBdr>
    </w:div>
    <w:div w:id="768083046">
      <w:marLeft w:val="480"/>
      <w:marRight w:val="0"/>
      <w:marTop w:val="0"/>
      <w:marBottom w:val="0"/>
      <w:divBdr>
        <w:top w:val="none" w:sz="0" w:space="0" w:color="auto"/>
        <w:left w:val="none" w:sz="0" w:space="0" w:color="auto"/>
        <w:bottom w:val="none" w:sz="0" w:space="0" w:color="auto"/>
        <w:right w:val="none" w:sz="0" w:space="0" w:color="auto"/>
      </w:divBdr>
    </w:div>
    <w:div w:id="768084654">
      <w:bodyDiv w:val="1"/>
      <w:marLeft w:val="0"/>
      <w:marRight w:val="0"/>
      <w:marTop w:val="0"/>
      <w:marBottom w:val="0"/>
      <w:divBdr>
        <w:top w:val="none" w:sz="0" w:space="0" w:color="auto"/>
        <w:left w:val="none" w:sz="0" w:space="0" w:color="auto"/>
        <w:bottom w:val="none" w:sz="0" w:space="0" w:color="auto"/>
        <w:right w:val="none" w:sz="0" w:space="0" w:color="auto"/>
      </w:divBdr>
    </w:div>
    <w:div w:id="768088416">
      <w:bodyDiv w:val="1"/>
      <w:marLeft w:val="0"/>
      <w:marRight w:val="0"/>
      <w:marTop w:val="0"/>
      <w:marBottom w:val="0"/>
      <w:divBdr>
        <w:top w:val="none" w:sz="0" w:space="0" w:color="auto"/>
        <w:left w:val="none" w:sz="0" w:space="0" w:color="auto"/>
        <w:bottom w:val="none" w:sz="0" w:space="0" w:color="auto"/>
        <w:right w:val="none" w:sz="0" w:space="0" w:color="auto"/>
      </w:divBdr>
    </w:div>
    <w:div w:id="768163207">
      <w:marLeft w:val="480"/>
      <w:marRight w:val="0"/>
      <w:marTop w:val="0"/>
      <w:marBottom w:val="0"/>
      <w:divBdr>
        <w:top w:val="none" w:sz="0" w:space="0" w:color="auto"/>
        <w:left w:val="none" w:sz="0" w:space="0" w:color="auto"/>
        <w:bottom w:val="none" w:sz="0" w:space="0" w:color="auto"/>
        <w:right w:val="none" w:sz="0" w:space="0" w:color="auto"/>
      </w:divBdr>
    </w:div>
    <w:div w:id="768163618">
      <w:marLeft w:val="480"/>
      <w:marRight w:val="0"/>
      <w:marTop w:val="0"/>
      <w:marBottom w:val="0"/>
      <w:divBdr>
        <w:top w:val="none" w:sz="0" w:space="0" w:color="auto"/>
        <w:left w:val="none" w:sz="0" w:space="0" w:color="auto"/>
        <w:bottom w:val="none" w:sz="0" w:space="0" w:color="auto"/>
        <w:right w:val="none" w:sz="0" w:space="0" w:color="auto"/>
      </w:divBdr>
    </w:div>
    <w:div w:id="768357084">
      <w:bodyDiv w:val="1"/>
      <w:marLeft w:val="0"/>
      <w:marRight w:val="0"/>
      <w:marTop w:val="0"/>
      <w:marBottom w:val="0"/>
      <w:divBdr>
        <w:top w:val="none" w:sz="0" w:space="0" w:color="auto"/>
        <w:left w:val="none" w:sz="0" w:space="0" w:color="auto"/>
        <w:bottom w:val="none" w:sz="0" w:space="0" w:color="auto"/>
        <w:right w:val="none" w:sz="0" w:space="0" w:color="auto"/>
      </w:divBdr>
    </w:div>
    <w:div w:id="768504622">
      <w:bodyDiv w:val="1"/>
      <w:marLeft w:val="0"/>
      <w:marRight w:val="0"/>
      <w:marTop w:val="0"/>
      <w:marBottom w:val="0"/>
      <w:divBdr>
        <w:top w:val="none" w:sz="0" w:space="0" w:color="auto"/>
        <w:left w:val="none" w:sz="0" w:space="0" w:color="auto"/>
        <w:bottom w:val="none" w:sz="0" w:space="0" w:color="auto"/>
        <w:right w:val="none" w:sz="0" w:space="0" w:color="auto"/>
      </w:divBdr>
    </w:div>
    <w:div w:id="768695484">
      <w:bodyDiv w:val="1"/>
      <w:marLeft w:val="0"/>
      <w:marRight w:val="0"/>
      <w:marTop w:val="0"/>
      <w:marBottom w:val="0"/>
      <w:divBdr>
        <w:top w:val="none" w:sz="0" w:space="0" w:color="auto"/>
        <w:left w:val="none" w:sz="0" w:space="0" w:color="auto"/>
        <w:bottom w:val="none" w:sz="0" w:space="0" w:color="auto"/>
        <w:right w:val="none" w:sz="0" w:space="0" w:color="auto"/>
      </w:divBdr>
    </w:div>
    <w:div w:id="768700635">
      <w:bodyDiv w:val="1"/>
      <w:marLeft w:val="0"/>
      <w:marRight w:val="0"/>
      <w:marTop w:val="0"/>
      <w:marBottom w:val="0"/>
      <w:divBdr>
        <w:top w:val="none" w:sz="0" w:space="0" w:color="auto"/>
        <w:left w:val="none" w:sz="0" w:space="0" w:color="auto"/>
        <w:bottom w:val="none" w:sz="0" w:space="0" w:color="auto"/>
        <w:right w:val="none" w:sz="0" w:space="0" w:color="auto"/>
      </w:divBdr>
    </w:div>
    <w:div w:id="768743245">
      <w:bodyDiv w:val="1"/>
      <w:marLeft w:val="0"/>
      <w:marRight w:val="0"/>
      <w:marTop w:val="0"/>
      <w:marBottom w:val="0"/>
      <w:divBdr>
        <w:top w:val="none" w:sz="0" w:space="0" w:color="auto"/>
        <w:left w:val="none" w:sz="0" w:space="0" w:color="auto"/>
        <w:bottom w:val="none" w:sz="0" w:space="0" w:color="auto"/>
        <w:right w:val="none" w:sz="0" w:space="0" w:color="auto"/>
      </w:divBdr>
    </w:div>
    <w:div w:id="768743537">
      <w:marLeft w:val="480"/>
      <w:marRight w:val="0"/>
      <w:marTop w:val="0"/>
      <w:marBottom w:val="0"/>
      <w:divBdr>
        <w:top w:val="none" w:sz="0" w:space="0" w:color="auto"/>
        <w:left w:val="none" w:sz="0" w:space="0" w:color="auto"/>
        <w:bottom w:val="none" w:sz="0" w:space="0" w:color="auto"/>
        <w:right w:val="none" w:sz="0" w:space="0" w:color="auto"/>
      </w:divBdr>
    </w:div>
    <w:div w:id="768890234">
      <w:marLeft w:val="480"/>
      <w:marRight w:val="0"/>
      <w:marTop w:val="0"/>
      <w:marBottom w:val="0"/>
      <w:divBdr>
        <w:top w:val="none" w:sz="0" w:space="0" w:color="auto"/>
        <w:left w:val="none" w:sz="0" w:space="0" w:color="auto"/>
        <w:bottom w:val="none" w:sz="0" w:space="0" w:color="auto"/>
        <w:right w:val="none" w:sz="0" w:space="0" w:color="auto"/>
      </w:divBdr>
    </w:div>
    <w:div w:id="768936654">
      <w:bodyDiv w:val="1"/>
      <w:marLeft w:val="0"/>
      <w:marRight w:val="0"/>
      <w:marTop w:val="0"/>
      <w:marBottom w:val="0"/>
      <w:divBdr>
        <w:top w:val="none" w:sz="0" w:space="0" w:color="auto"/>
        <w:left w:val="none" w:sz="0" w:space="0" w:color="auto"/>
        <w:bottom w:val="none" w:sz="0" w:space="0" w:color="auto"/>
        <w:right w:val="none" w:sz="0" w:space="0" w:color="auto"/>
      </w:divBdr>
    </w:div>
    <w:div w:id="769472741">
      <w:bodyDiv w:val="1"/>
      <w:marLeft w:val="0"/>
      <w:marRight w:val="0"/>
      <w:marTop w:val="0"/>
      <w:marBottom w:val="0"/>
      <w:divBdr>
        <w:top w:val="none" w:sz="0" w:space="0" w:color="auto"/>
        <w:left w:val="none" w:sz="0" w:space="0" w:color="auto"/>
        <w:bottom w:val="none" w:sz="0" w:space="0" w:color="auto"/>
        <w:right w:val="none" w:sz="0" w:space="0" w:color="auto"/>
      </w:divBdr>
    </w:div>
    <w:div w:id="769474313">
      <w:marLeft w:val="480"/>
      <w:marRight w:val="0"/>
      <w:marTop w:val="0"/>
      <w:marBottom w:val="0"/>
      <w:divBdr>
        <w:top w:val="none" w:sz="0" w:space="0" w:color="auto"/>
        <w:left w:val="none" w:sz="0" w:space="0" w:color="auto"/>
        <w:bottom w:val="none" w:sz="0" w:space="0" w:color="auto"/>
        <w:right w:val="none" w:sz="0" w:space="0" w:color="auto"/>
      </w:divBdr>
    </w:div>
    <w:div w:id="769669303">
      <w:bodyDiv w:val="1"/>
      <w:marLeft w:val="0"/>
      <w:marRight w:val="0"/>
      <w:marTop w:val="0"/>
      <w:marBottom w:val="0"/>
      <w:divBdr>
        <w:top w:val="none" w:sz="0" w:space="0" w:color="auto"/>
        <w:left w:val="none" w:sz="0" w:space="0" w:color="auto"/>
        <w:bottom w:val="none" w:sz="0" w:space="0" w:color="auto"/>
        <w:right w:val="none" w:sz="0" w:space="0" w:color="auto"/>
      </w:divBdr>
      <w:divsChild>
        <w:div w:id="257911651">
          <w:marLeft w:val="480"/>
          <w:marRight w:val="0"/>
          <w:marTop w:val="0"/>
          <w:marBottom w:val="0"/>
          <w:divBdr>
            <w:top w:val="none" w:sz="0" w:space="0" w:color="auto"/>
            <w:left w:val="none" w:sz="0" w:space="0" w:color="auto"/>
            <w:bottom w:val="none" w:sz="0" w:space="0" w:color="auto"/>
            <w:right w:val="none" w:sz="0" w:space="0" w:color="auto"/>
          </w:divBdr>
        </w:div>
        <w:div w:id="425615516">
          <w:marLeft w:val="480"/>
          <w:marRight w:val="0"/>
          <w:marTop w:val="0"/>
          <w:marBottom w:val="0"/>
          <w:divBdr>
            <w:top w:val="none" w:sz="0" w:space="0" w:color="auto"/>
            <w:left w:val="none" w:sz="0" w:space="0" w:color="auto"/>
            <w:bottom w:val="none" w:sz="0" w:space="0" w:color="auto"/>
            <w:right w:val="none" w:sz="0" w:space="0" w:color="auto"/>
          </w:divBdr>
        </w:div>
        <w:div w:id="637564690">
          <w:marLeft w:val="480"/>
          <w:marRight w:val="0"/>
          <w:marTop w:val="0"/>
          <w:marBottom w:val="0"/>
          <w:divBdr>
            <w:top w:val="none" w:sz="0" w:space="0" w:color="auto"/>
            <w:left w:val="none" w:sz="0" w:space="0" w:color="auto"/>
            <w:bottom w:val="none" w:sz="0" w:space="0" w:color="auto"/>
            <w:right w:val="none" w:sz="0" w:space="0" w:color="auto"/>
          </w:divBdr>
        </w:div>
        <w:div w:id="688487512">
          <w:marLeft w:val="480"/>
          <w:marRight w:val="0"/>
          <w:marTop w:val="0"/>
          <w:marBottom w:val="0"/>
          <w:divBdr>
            <w:top w:val="none" w:sz="0" w:space="0" w:color="auto"/>
            <w:left w:val="none" w:sz="0" w:space="0" w:color="auto"/>
            <w:bottom w:val="none" w:sz="0" w:space="0" w:color="auto"/>
            <w:right w:val="none" w:sz="0" w:space="0" w:color="auto"/>
          </w:divBdr>
        </w:div>
        <w:div w:id="711616852">
          <w:marLeft w:val="480"/>
          <w:marRight w:val="0"/>
          <w:marTop w:val="0"/>
          <w:marBottom w:val="0"/>
          <w:divBdr>
            <w:top w:val="none" w:sz="0" w:space="0" w:color="auto"/>
            <w:left w:val="none" w:sz="0" w:space="0" w:color="auto"/>
            <w:bottom w:val="none" w:sz="0" w:space="0" w:color="auto"/>
            <w:right w:val="none" w:sz="0" w:space="0" w:color="auto"/>
          </w:divBdr>
        </w:div>
        <w:div w:id="1241909598">
          <w:marLeft w:val="480"/>
          <w:marRight w:val="0"/>
          <w:marTop w:val="0"/>
          <w:marBottom w:val="0"/>
          <w:divBdr>
            <w:top w:val="none" w:sz="0" w:space="0" w:color="auto"/>
            <w:left w:val="none" w:sz="0" w:space="0" w:color="auto"/>
            <w:bottom w:val="none" w:sz="0" w:space="0" w:color="auto"/>
            <w:right w:val="none" w:sz="0" w:space="0" w:color="auto"/>
          </w:divBdr>
        </w:div>
      </w:divsChild>
    </w:div>
    <w:div w:id="769853999">
      <w:bodyDiv w:val="1"/>
      <w:marLeft w:val="0"/>
      <w:marRight w:val="0"/>
      <w:marTop w:val="0"/>
      <w:marBottom w:val="0"/>
      <w:divBdr>
        <w:top w:val="none" w:sz="0" w:space="0" w:color="auto"/>
        <w:left w:val="none" w:sz="0" w:space="0" w:color="auto"/>
        <w:bottom w:val="none" w:sz="0" w:space="0" w:color="auto"/>
        <w:right w:val="none" w:sz="0" w:space="0" w:color="auto"/>
      </w:divBdr>
    </w:div>
    <w:div w:id="769933243">
      <w:bodyDiv w:val="1"/>
      <w:marLeft w:val="0"/>
      <w:marRight w:val="0"/>
      <w:marTop w:val="0"/>
      <w:marBottom w:val="0"/>
      <w:divBdr>
        <w:top w:val="none" w:sz="0" w:space="0" w:color="auto"/>
        <w:left w:val="none" w:sz="0" w:space="0" w:color="auto"/>
        <w:bottom w:val="none" w:sz="0" w:space="0" w:color="auto"/>
        <w:right w:val="none" w:sz="0" w:space="0" w:color="auto"/>
      </w:divBdr>
    </w:div>
    <w:div w:id="769937621">
      <w:bodyDiv w:val="1"/>
      <w:marLeft w:val="0"/>
      <w:marRight w:val="0"/>
      <w:marTop w:val="0"/>
      <w:marBottom w:val="0"/>
      <w:divBdr>
        <w:top w:val="none" w:sz="0" w:space="0" w:color="auto"/>
        <w:left w:val="none" w:sz="0" w:space="0" w:color="auto"/>
        <w:bottom w:val="none" w:sz="0" w:space="0" w:color="auto"/>
        <w:right w:val="none" w:sz="0" w:space="0" w:color="auto"/>
      </w:divBdr>
    </w:div>
    <w:div w:id="770003781">
      <w:bodyDiv w:val="1"/>
      <w:marLeft w:val="0"/>
      <w:marRight w:val="0"/>
      <w:marTop w:val="0"/>
      <w:marBottom w:val="0"/>
      <w:divBdr>
        <w:top w:val="none" w:sz="0" w:space="0" w:color="auto"/>
        <w:left w:val="none" w:sz="0" w:space="0" w:color="auto"/>
        <w:bottom w:val="none" w:sz="0" w:space="0" w:color="auto"/>
        <w:right w:val="none" w:sz="0" w:space="0" w:color="auto"/>
      </w:divBdr>
    </w:div>
    <w:div w:id="770010114">
      <w:marLeft w:val="480"/>
      <w:marRight w:val="0"/>
      <w:marTop w:val="0"/>
      <w:marBottom w:val="0"/>
      <w:divBdr>
        <w:top w:val="none" w:sz="0" w:space="0" w:color="auto"/>
        <w:left w:val="none" w:sz="0" w:space="0" w:color="auto"/>
        <w:bottom w:val="none" w:sz="0" w:space="0" w:color="auto"/>
        <w:right w:val="none" w:sz="0" w:space="0" w:color="auto"/>
      </w:divBdr>
    </w:div>
    <w:div w:id="770048298">
      <w:marLeft w:val="480"/>
      <w:marRight w:val="0"/>
      <w:marTop w:val="0"/>
      <w:marBottom w:val="0"/>
      <w:divBdr>
        <w:top w:val="none" w:sz="0" w:space="0" w:color="auto"/>
        <w:left w:val="none" w:sz="0" w:space="0" w:color="auto"/>
        <w:bottom w:val="none" w:sz="0" w:space="0" w:color="auto"/>
        <w:right w:val="none" w:sz="0" w:space="0" w:color="auto"/>
      </w:divBdr>
    </w:div>
    <w:div w:id="770054178">
      <w:marLeft w:val="480"/>
      <w:marRight w:val="0"/>
      <w:marTop w:val="0"/>
      <w:marBottom w:val="0"/>
      <w:divBdr>
        <w:top w:val="none" w:sz="0" w:space="0" w:color="auto"/>
        <w:left w:val="none" w:sz="0" w:space="0" w:color="auto"/>
        <w:bottom w:val="none" w:sz="0" w:space="0" w:color="auto"/>
        <w:right w:val="none" w:sz="0" w:space="0" w:color="auto"/>
      </w:divBdr>
    </w:div>
    <w:div w:id="770126134">
      <w:bodyDiv w:val="1"/>
      <w:marLeft w:val="0"/>
      <w:marRight w:val="0"/>
      <w:marTop w:val="0"/>
      <w:marBottom w:val="0"/>
      <w:divBdr>
        <w:top w:val="none" w:sz="0" w:space="0" w:color="auto"/>
        <w:left w:val="none" w:sz="0" w:space="0" w:color="auto"/>
        <w:bottom w:val="none" w:sz="0" w:space="0" w:color="auto"/>
        <w:right w:val="none" w:sz="0" w:space="0" w:color="auto"/>
      </w:divBdr>
    </w:div>
    <w:div w:id="770130153">
      <w:marLeft w:val="480"/>
      <w:marRight w:val="0"/>
      <w:marTop w:val="0"/>
      <w:marBottom w:val="0"/>
      <w:divBdr>
        <w:top w:val="none" w:sz="0" w:space="0" w:color="auto"/>
        <w:left w:val="none" w:sz="0" w:space="0" w:color="auto"/>
        <w:bottom w:val="none" w:sz="0" w:space="0" w:color="auto"/>
        <w:right w:val="none" w:sz="0" w:space="0" w:color="auto"/>
      </w:divBdr>
    </w:div>
    <w:div w:id="770131020">
      <w:marLeft w:val="480"/>
      <w:marRight w:val="0"/>
      <w:marTop w:val="0"/>
      <w:marBottom w:val="0"/>
      <w:divBdr>
        <w:top w:val="none" w:sz="0" w:space="0" w:color="auto"/>
        <w:left w:val="none" w:sz="0" w:space="0" w:color="auto"/>
        <w:bottom w:val="none" w:sz="0" w:space="0" w:color="auto"/>
        <w:right w:val="none" w:sz="0" w:space="0" w:color="auto"/>
      </w:divBdr>
    </w:div>
    <w:div w:id="770204160">
      <w:marLeft w:val="480"/>
      <w:marRight w:val="0"/>
      <w:marTop w:val="0"/>
      <w:marBottom w:val="0"/>
      <w:divBdr>
        <w:top w:val="none" w:sz="0" w:space="0" w:color="auto"/>
        <w:left w:val="none" w:sz="0" w:space="0" w:color="auto"/>
        <w:bottom w:val="none" w:sz="0" w:space="0" w:color="auto"/>
        <w:right w:val="none" w:sz="0" w:space="0" w:color="auto"/>
      </w:divBdr>
    </w:div>
    <w:div w:id="770247863">
      <w:marLeft w:val="480"/>
      <w:marRight w:val="0"/>
      <w:marTop w:val="0"/>
      <w:marBottom w:val="0"/>
      <w:divBdr>
        <w:top w:val="none" w:sz="0" w:space="0" w:color="auto"/>
        <w:left w:val="none" w:sz="0" w:space="0" w:color="auto"/>
        <w:bottom w:val="none" w:sz="0" w:space="0" w:color="auto"/>
        <w:right w:val="none" w:sz="0" w:space="0" w:color="auto"/>
      </w:divBdr>
    </w:div>
    <w:div w:id="770276721">
      <w:bodyDiv w:val="1"/>
      <w:marLeft w:val="0"/>
      <w:marRight w:val="0"/>
      <w:marTop w:val="0"/>
      <w:marBottom w:val="0"/>
      <w:divBdr>
        <w:top w:val="none" w:sz="0" w:space="0" w:color="auto"/>
        <w:left w:val="none" w:sz="0" w:space="0" w:color="auto"/>
        <w:bottom w:val="none" w:sz="0" w:space="0" w:color="auto"/>
        <w:right w:val="none" w:sz="0" w:space="0" w:color="auto"/>
      </w:divBdr>
    </w:div>
    <w:div w:id="770399558">
      <w:bodyDiv w:val="1"/>
      <w:marLeft w:val="0"/>
      <w:marRight w:val="0"/>
      <w:marTop w:val="0"/>
      <w:marBottom w:val="0"/>
      <w:divBdr>
        <w:top w:val="none" w:sz="0" w:space="0" w:color="auto"/>
        <w:left w:val="none" w:sz="0" w:space="0" w:color="auto"/>
        <w:bottom w:val="none" w:sz="0" w:space="0" w:color="auto"/>
        <w:right w:val="none" w:sz="0" w:space="0" w:color="auto"/>
      </w:divBdr>
    </w:div>
    <w:div w:id="770510231">
      <w:bodyDiv w:val="1"/>
      <w:marLeft w:val="0"/>
      <w:marRight w:val="0"/>
      <w:marTop w:val="0"/>
      <w:marBottom w:val="0"/>
      <w:divBdr>
        <w:top w:val="none" w:sz="0" w:space="0" w:color="auto"/>
        <w:left w:val="none" w:sz="0" w:space="0" w:color="auto"/>
        <w:bottom w:val="none" w:sz="0" w:space="0" w:color="auto"/>
        <w:right w:val="none" w:sz="0" w:space="0" w:color="auto"/>
      </w:divBdr>
    </w:div>
    <w:div w:id="770587694">
      <w:bodyDiv w:val="1"/>
      <w:marLeft w:val="0"/>
      <w:marRight w:val="0"/>
      <w:marTop w:val="0"/>
      <w:marBottom w:val="0"/>
      <w:divBdr>
        <w:top w:val="none" w:sz="0" w:space="0" w:color="auto"/>
        <w:left w:val="none" w:sz="0" w:space="0" w:color="auto"/>
        <w:bottom w:val="none" w:sz="0" w:space="0" w:color="auto"/>
        <w:right w:val="none" w:sz="0" w:space="0" w:color="auto"/>
      </w:divBdr>
    </w:div>
    <w:div w:id="770662827">
      <w:marLeft w:val="480"/>
      <w:marRight w:val="0"/>
      <w:marTop w:val="0"/>
      <w:marBottom w:val="0"/>
      <w:divBdr>
        <w:top w:val="none" w:sz="0" w:space="0" w:color="auto"/>
        <w:left w:val="none" w:sz="0" w:space="0" w:color="auto"/>
        <w:bottom w:val="none" w:sz="0" w:space="0" w:color="auto"/>
        <w:right w:val="none" w:sz="0" w:space="0" w:color="auto"/>
      </w:divBdr>
    </w:div>
    <w:div w:id="770786604">
      <w:bodyDiv w:val="1"/>
      <w:marLeft w:val="0"/>
      <w:marRight w:val="0"/>
      <w:marTop w:val="0"/>
      <w:marBottom w:val="0"/>
      <w:divBdr>
        <w:top w:val="none" w:sz="0" w:space="0" w:color="auto"/>
        <w:left w:val="none" w:sz="0" w:space="0" w:color="auto"/>
        <w:bottom w:val="none" w:sz="0" w:space="0" w:color="auto"/>
        <w:right w:val="none" w:sz="0" w:space="0" w:color="auto"/>
      </w:divBdr>
    </w:div>
    <w:div w:id="770854094">
      <w:marLeft w:val="480"/>
      <w:marRight w:val="0"/>
      <w:marTop w:val="0"/>
      <w:marBottom w:val="0"/>
      <w:divBdr>
        <w:top w:val="none" w:sz="0" w:space="0" w:color="auto"/>
        <w:left w:val="none" w:sz="0" w:space="0" w:color="auto"/>
        <w:bottom w:val="none" w:sz="0" w:space="0" w:color="auto"/>
        <w:right w:val="none" w:sz="0" w:space="0" w:color="auto"/>
      </w:divBdr>
    </w:div>
    <w:div w:id="770901129">
      <w:bodyDiv w:val="1"/>
      <w:marLeft w:val="0"/>
      <w:marRight w:val="0"/>
      <w:marTop w:val="0"/>
      <w:marBottom w:val="0"/>
      <w:divBdr>
        <w:top w:val="none" w:sz="0" w:space="0" w:color="auto"/>
        <w:left w:val="none" w:sz="0" w:space="0" w:color="auto"/>
        <w:bottom w:val="none" w:sz="0" w:space="0" w:color="auto"/>
        <w:right w:val="none" w:sz="0" w:space="0" w:color="auto"/>
      </w:divBdr>
    </w:div>
    <w:div w:id="770929818">
      <w:bodyDiv w:val="1"/>
      <w:marLeft w:val="0"/>
      <w:marRight w:val="0"/>
      <w:marTop w:val="0"/>
      <w:marBottom w:val="0"/>
      <w:divBdr>
        <w:top w:val="none" w:sz="0" w:space="0" w:color="auto"/>
        <w:left w:val="none" w:sz="0" w:space="0" w:color="auto"/>
        <w:bottom w:val="none" w:sz="0" w:space="0" w:color="auto"/>
        <w:right w:val="none" w:sz="0" w:space="0" w:color="auto"/>
      </w:divBdr>
    </w:div>
    <w:div w:id="770930310">
      <w:bodyDiv w:val="1"/>
      <w:marLeft w:val="0"/>
      <w:marRight w:val="0"/>
      <w:marTop w:val="0"/>
      <w:marBottom w:val="0"/>
      <w:divBdr>
        <w:top w:val="none" w:sz="0" w:space="0" w:color="auto"/>
        <w:left w:val="none" w:sz="0" w:space="0" w:color="auto"/>
        <w:bottom w:val="none" w:sz="0" w:space="0" w:color="auto"/>
        <w:right w:val="none" w:sz="0" w:space="0" w:color="auto"/>
      </w:divBdr>
    </w:div>
    <w:div w:id="771047857">
      <w:marLeft w:val="480"/>
      <w:marRight w:val="0"/>
      <w:marTop w:val="0"/>
      <w:marBottom w:val="0"/>
      <w:divBdr>
        <w:top w:val="none" w:sz="0" w:space="0" w:color="auto"/>
        <w:left w:val="none" w:sz="0" w:space="0" w:color="auto"/>
        <w:bottom w:val="none" w:sz="0" w:space="0" w:color="auto"/>
        <w:right w:val="none" w:sz="0" w:space="0" w:color="auto"/>
      </w:divBdr>
    </w:div>
    <w:div w:id="771124138">
      <w:marLeft w:val="480"/>
      <w:marRight w:val="0"/>
      <w:marTop w:val="0"/>
      <w:marBottom w:val="0"/>
      <w:divBdr>
        <w:top w:val="none" w:sz="0" w:space="0" w:color="auto"/>
        <w:left w:val="none" w:sz="0" w:space="0" w:color="auto"/>
        <w:bottom w:val="none" w:sz="0" w:space="0" w:color="auto"/>
        <w:right w:val="none" w:sz="0" w:space="0" w:color="auto"/>
      </w:divBdr>
    </w:div>
    <w:div w:id="771124205">
      <w:marLeft w:val="480"/>
      <w:marRight w:val="0"/>
      <w:marTop w:val="0"/>
      <w:marBottom w:val="0"/>
      <w:divBdr>
        <w:top w:val="none" w:sz="0" w:space="0" w:color="auto"/>
        <w:left w:val="none" w:sz="0" w:space="0" w:color="auto"/>
        <w:bottom w:val="none" w:sz="0" w:space="0" w:color="auto"/>
        <w:right w:val="none" w:sz="0" w:space="0" w:color="auto"/>
      </w:divBdr>
    </w:div>
    <w:div w:id="771167489">
      <w:marLeft w:val="480"/>
      <w:marRight w:val="0"/>
      <w:marTop w:val="0"/>
      <w:marBottom w:val="0"/>
      <w:divBdr>
        <w:top w:val="none" w:sz="0" w:space="0" w:color="auto"/>
        <w:left w:val="none" w:sz="0" w:space="0" w:color="auto"/>
        <w:bottom w:val="none" w:sz="0" w:space="0" w:color="auto"/>
        <w:right w:val="none" w:sz="0" w:space="0" w:color="auto"/>
      </w:divBdr>
    </w:div>
    <w:div w:id="771169899">
      <w:marLeft w:val="480"/>
      <w:marRight w:val="0"/>
      <w:marTop w:val="0"/>
      <w:marBottom w:val="0"/>
      <w:divBdr>
        <w:top w:val="none" w:sz="0" w:space="0" w:color="auto"/>
        <w:left w:val="none" w:sz="0" w:space="0" w:color="auto"/>
        <w:bottom w:val="none" w:sz="0" w:space="0" w:color="auto"/>
        <w:right w:val="none" w:sz="0" w:space="0" w:color="auto"/>
      </w:divBdr>
    </w:div>
    <w:div w:id="771360133">
      <w:marLeft w:val="480"/>
      <w:marRight w:val="0"/>
      <w:marTop w:val="0"/>
      <w:marBottom w:val="0"/>
      <w:divBdr>
        <w:top w:val="none" w:sz="0" w:space="0" w:color="auto"/>
        <w:left w:val="none" w:sz="0" w:space="0" w:color="auto"/>
        <w:bottom w:val="none" w:sz="0" w:space="0" w:color="auto"/>
        <w:right w:val="none" w:sz="0" w:space="0" w:color="auto"/>
      </w:divBdr>
    </w:div>
    <w:div w:id="771360181">
      <w:bodyDiv w:val="1"/>
      <w:marLeft w:val="0"/>
      <w:marRight w:val="0"/>
      <w:marTop w:val="0"/>
      <w:marBottom w:val="0"/>
      <w:divBdr>
        <w:top w:val="none" w:sz="0" w:space="0" w:color="auto"/>
        <w:left w:val="none" w:sz="0" w:space="0" w:color="auto"/>
        <w:bottom w:val="none" w:sz="0" w:space="0" w:color="auto"/>
        <w:right w:val="none" w:sz="0" w:space="0" w:color="auto"/>
      </w:divBdr>
    </w:div>
    <w:div w:id="771507962">
      <w:bodyDiv w:val="1"/>
      <w:marLeft w:val="0"/>
      <w:marRight w:val="0"/>
      <w:marTop w:val="0"/>
      <w:marBottom w:val="0"/>
      <w:divBdr>
        <w:top w:val="none" w:sz="0" w:space="0" w:color="auto"/>
        <w:left w:val="none" w:sz="0" w:space="0" w:color="auto"/>
        <w:bottom w:val="none" w:sz="0" w:space="0" w:color="auto"/>
        <w:right w:val="none" w:sz="0" w:space="0" w:color="auto"/>
      </w:divBdr>
    </w:div>
    <w:div w:id="771514164">
      <w:bodyDiv w:val="1"/>
      <w:marLeft w:val="0"/>
      <w:marRight w:val="0"/>
      <w:marTop w:val="0"/>
      <w:marBottom w:val="0"/>
      <w:divBdr>
        <w:top w:val="none" w:sz="0" w:space="0" w:color="auto"/>
        <w:left w:val="none" w:sz="0" w:space="0" w:color="auto"/>
        <w:bottom w:val="none" w:sz="0" w:space="0" w:color="auto"/>
        <w:right w:val="none" w:sz="0" w:space="0" w:color="auto"/>
      </w:divBdr>
    </w:div>
    <w:div w:id="771515367">
      <w:bodyDiv w:val="1"/>
      <w:marLeft w:val="0"/>
      <w:marRight w:val="0"/>
      <w:marTop w:val="0"/>
      <w:marBottom w:val="0"/>
      <w:divBdr>
        <w:top w:val="none" w:sz="0" w:space="0" w:color="auto"/>
        <w:left w:val="none" w:sz="0" w:space="0" w:color="auto"/>
        <w:bottom w:val="none" w:sz="0" w:space="0" w:color="auto"/>
        <w:right w:val="none" w:sz="0" w:space="0" w:color="auto"/>
      </w:divBdr>
    </w:div>
    <w:div w:id="771515975">
      <w:marLeft w:val="480"/>
      <w:marRight w:val="0"/>
      <w:marTop w:val="0"/>
      <w:marBottom w:val="0"/>
      <w:divBdr>
        <w:top w:val="none" w:sz="0" w:space="0" w:color="auto"/>
        <w:left w:val="none" w:sz="0" w:space="0" w:color="auto"/>
        <w:bottom w:val="none" w:sz="0" w:space="0" w:color="auto"/>
        <w:right w:val="none" w:sz="0" w:space="0" w:color="auto"/>
      </w:divBdr>
    </w:div>
    <w:div w:id="771752177">
      <w:bodyDiv w:val="1"/>
      <w:marLeft w:val="0"/>
      <w:marRight w:val="0"/>
      <w:marTop w:val="0"/>
      <w:marBottom w:val="0"/>
      <w:divBdr>
        <w:top w:val="none" w:sz="0" w:space="0" w:color="auto"/>
        <w:left w:val="none" w:sz="0" w:space="0" w:color="auto"/>
        <w:bottom w:val="none" w:sz="0" w:space="0" w:color="auto"/>
        <w:right w:val="none" w:sz="0" w:space="0" w:color="auto"/>
      </w:divBdr>
    </w:div>
    <w:div w:id="771827036">
      <w:bodyDiv w:val="1"/>
      <w:marLeft w:val="0"/>
      <w:marRight w:val="0"/>
      <w:marTop w:val="0"/>
      <w:marBottom w:val="0"/>
      <w:divBdr>
        <w:top w:val="none" w:sz="0" w:space="0" w:color="auto"/>
        <w:left w:val="none" w:sz="0" w:space="0" w:color="auto"/>
        <w:bottom w:val="none" w:sz="0" w:space="0" w:color="auto"/>
        <w:right w:val="none" w:sz="0" w:space="0" w:color="auto"/>
      </w:divBdr>
    </w:div>
    <w:div w:id="771898530">
      <w:bodyDiv w:val="1"/>
      <w:marLeft w:val="0"/>
      <w:marRight w:val="0"/>
      <w:marTop w:val="0"/>
      <w:marBottom w:val="0"/>
      <w:divBdr>
        <w:top w:val="none" w:sz="0" w:space="0" w:color="auto"/>
        <w:left w:val="none" w:sz="0" w:space="0" w:color="auto"/>
        <w:bottom w:val="none" w:sz="0" w:space="0" w:color="auto"/>
        <w:right w:val="none" w:sz="0" w:space="0" w:color="auto"/>
      </w:divBdr>
    </w:div>
    <w:div w:id="772166108">
      <w:marLeft w:val="480"/>
      <w:marRight w:val="0"/>
      <w:marTop w:val="0"/>
      <w:marBottom w:val="0"/>
      <w:divBdr>
        <w:top w:val="none" w:sz="0" w:space="0" w:color="auto"/>
        <w:left w:val="none" w:sz="0" w:space="0" w:color="auto"/>
        <w:bottom w:val="none" w:sz="0" w:space="0" w:color="auto"/>
        <w:right w:val="none" w:sz="0" w:space="0" w:color="auto"/>
      </w:divBdr>
    </w:div>
    <w:div w:id="772213547">
      <w:bodyDiv w:val="1"/>
      <w:marLeft w:val="0"/>
      <w:marRight w:val="0"/>
      <w:marTop w:val="0"/>
      <w:marBottom w:val="0"/>
      <w:divBdr>
        <w:top w:val="none" w:sz="0" w:space="0" w:color="auto"/>
        <w:left w:val="none" w:sz="0" w:space="0" w:color="auto"/>
        <w:bottom w:val="none" w:sz="0" w:space="0" w:color="auto"/>
        <w:right w:val="none" w:sz="0" w:space="0" w:color="auto"/>
      </w:divBdr>
    </w:div>
    <w:div w:id="772285365">
      <w:bodyDiv w:val="1"/>
      <w:marLeft w:val="0"/>
      <w:marRight w:val="0"/>
      <w:marTop w:val="0"/>
      <w:marBottom w:val="0"/>
      <w:divBdr>
        <w:top w:val="none" w:sz="0" w:space="0" w:color="auto"/>
        <w:left w:val="none" w:sz="0" w:space="0" w:color="auto"/>
        <w:bottom w:val="none" w:sz="0" w:space="0" w:color="auto"/>
        <w:right w:val="none" w:sz="0" w:space="0" w:color="auto"/>
      </w:divBdr>
    </w:div>
    <w:div w:id="772361912">
      <w:marLeft w:val="480"/>
      <w:marRight w:val="0"/>
      <w:marTop w:val="0"/>
      <w:marBottom w:val="0"/>
      <w:divBdr>
        <w:top w:val="none" w:sz="0" w:space="0" w:color="auto"/>
        <w:left w:val="none" w:sz="0" w:space="0" w:color="auto"/>
        <w:bottom w:val="none" w:sz="0" w:space="0" w:color="auto"/>
        <w:right w:val="none" w:sz="0" w:space="0" w:color="auto"/>
      </w:divBdr>
    </w:div>
    <w:div w:id="772362113">
      <w:bodyDiv w:val="1"/>
      <w:marLeft w:val="0"/>
      <w:marRight w:val="0"/>
      <w:marTop w:val="0"/>
      <w:marBottom w:val="0"/>
      <w:divBdr>
        <w:top w:val="none" w:sz="0" w:space="0" w:color="auto"/>
        <w:left w:val="none" w:sz="0" w:space="0" w:color="auto"/>
        <w:bottom w:val="none" w:sz="0" w:space="0" w:color="auto"/>
        <w:right w:val="none" w:sz="0" w:space="0" w:color="auto"/>
      </w:divBdr>
    </w:div>
    <w:div w:id="772479828">
      <w:marLeft w:val="480"/>
      <w:marRight w:val="0"/>
      <w:marTop w:val="0"/>
      <w:marBottom w:val="0"/>
      <w:divBdr>
        <w:top w:val="none" w:sz="0" w:space="0" w:color="auto"/>
        <w:left w:val="none" w:sz="0" w:space="0" w:color="auto"/>
        <w:bottom w:val="none" w:sz="0" w:space="0" w:color="auto"/>
        <w:right w:val="none" w:sz="0" w:space="0" w:color="auto"/>
      </w:divBdr>
    </w:div>
    <w:div w:id="772480278">
      <w:marLeft w:val="480"/>
      <w:marRight w:val="0"/>
      <w:marTop w:val="0"/>
      <w:marBottom w:val="0"/>
      <w:divBdr>
        <w:top w:val="none" w:sz="0" w:space="0" w:color="auto"/>
        <w:left w:val="none" w:sz="0" w:space="0" w:color="auto"/>
        <w:bottom w:val="none" w:sz="0" w:space="0" w:color="auto"/>
        <w:right w:val="none" w:sz="0" w:space="0" w:color="auto"/>
      </w:divBdr>
    </w:div>
    <w:div w:id="772624859">
      <w:marLeft w:val="480"/>
      <w:marRight w:val="0"/>
      <w:marTop w:val="0"/>
      <w:marBottom w:val="0"/>
      <w:divBdr>
        <w:top w:val="none" w:sz="0" w:space="0" w:color="auto"/>
        <w:left w:val="none" w:sz="0" w:space="0" w:color="auto"/>
        <w:bottom w:val="none" w:sz="0" w:space="0" w:color="auto"/>
        <w:right w:val="none" w:sz="0" w:space="0" w:color="auto"/>
      </w:divBdr>
    </w:div>
    <w:div w:id="772626104">
      <w:bodyDiv w:val="1"/>
      <w:marLeft w:val="0"/>
      <w:marRight w:val="0"/>
      <w:marTop w:val="0"/>
      <w:marBottom w:val="0"/>
      <w:divBdr>
        <w:top w:val="none" w:sz="0" w:space="0" w:color="auto"/>
        <w:left w:val="none" w:sz="0" w:space="0" w:color="auto"/>
        <w:bottom w:val="none" w:sz="0" w:space="0" w:color="auto"/>
        <w:right w:val="none" w:sz="0" w:space="0" w:color="auto"/>
      </w:divBdr>
    </w:div>
    <w:div w:id="772626859">
      <w:bodyDiv w:val="1"/>
      <w:marLeft w:val="0"/>
      <w:marRight w:val="0"/>
      <w:marTop w:val="0"/>
      <w:marBottom w:val="0"/>
      <w:divBdr>
        <w:top w:val="none" w:sz="0" w:space="0" w:color="auto"/>
        <w:left w:val="none" w:sz="0" w:space="0" w:color="auto"/>
        <w:bottom w:val="none" w:sz="0" w:space="0" w:color="auto"/>
        <w:right w:val="none" w:sz="0" w:space="0" w:color="auto"/>
      </w:divBdr>
    </w:div>
    <w:div w:id="772633862">
      <w:bodyDiv w:val="1"/>
      <w:marLeft w:val="0"/>
      <w:marRight w:val="0"/>
      <w:marTop w:val="0"/>
      <w:marBottom w:val="0"/>
      <w:divBdr>
        <w:top w:val="none" w:sz="0" w:space="0" w:color="auto"/>
        <w:left w:val="none" w:sz="0" w:space="0" w:color="auto"/>
        <w:bottom w:val="none" w:sz="0" w:space="0" w:color="auto"/>
        <w:right w:val="none" w:sz="0" w:space="0" w:color="auto"/>
      </w:divBdr>
    </w:div>
    <w:div w:id="772672714">
      <w:marLeft w:val="480"/>
      <w:marRight w:val="0"/>
      <w:marTop w:val="0"/>
      <w:marBottom w:val="0"/>
      <w:divBdr>
        <w:top w:val="none" w:sz="0" w:space="0" w:color="auto"/>
        <w:left w:val="none" w:sz="0" w:space="0" w:color="auto"/>
        <w:bottom w:val="none" w:sz="0" w:space="0" w:color="auto"/>
        <w:right w:val="none" w:sz="0" w:space="0" w:color="auto"/>
      </w:divBdr>
    </w:div>
    <w:div w:id="772745952">
      <w:bodyDiv w:val="1"/>
      <w:marLeft w:val="0"/>
      <w:marRight w:val="0"/>
      <w:marTop w:val="0"/>
      <w:marBottom w:val="0"/>
      <w:divBdr>
        <w:top w:val="none" w:sz="0" w:space="0" w:color="auto"/>
        <w:left w:val="none" w:sz="0" w:space="0" w:color="auto"/>
        <w:bottom w:val="none" w:sz="0" w:space="0" w:color="auto"/>
        <w:right w:val="none" w:sz="0" w:space="0" w:color="auto"/>
      </w:divBdr>
    </w:div>
    <w:div w:id="772820799">
      <w:bodyDiv w:val="1"/>
      <w:marLeft w:val="0"/>
      <w:marRight w:val="0"/>
      <w:marTop w:val="0"/>
      <w:marBottom w:val="0"/>
      <w:divBdr>
        <w:top w:val="none" w:sz="0" w:space="0" w:color="auto"/>
        <w:left w:val="none" w:sz="0" w:space="0" w:color="auto"/>
        <w:bottom w:val="none" w:sz="0" w:space="0" w:color="auto"/>
        <w:right w:val="none" w:sz="0" w:space="0" w:color="auto"/>
      </w:divBdr>
    </w:div>
    <w:div w:id="772822391">
      <w:marLeft w:val="480"/>
      <w:marRight w:val="0"/>
      <w:marTop w:val="0"/>
      <w:marBottom w:val="0"/>
      <w:divBdr>
        <w:top w:val="none" w:sz="0" w:space="0" w:color="auto"/>
        <w:left w:val="none" w:sz="0" w:space="0" w:color="auto"/>
        <w:bottom w:val="none" w:sz="0" w:space="0" w:color="auto"/>
        <w:right w:val="none" w:sz="0" w:space="0" w:color="auto"/>
      </w:divBdr>
    </w:div>
    <w:div w:id="772825348">
      <w:bodyDiv w:val="1"/>
      <w:marLeft w:val="0"/>
      <w:marRight w:val="0"/>
      <w:marTop w:val="0"/>
      <w:marBottom w:val="0"/>
      <w:divBdr>
        <w:top w:val="none" w:sz="0" w:space="0" w:color="auto"/>
        <w:left w:val="none" w:sz="0" w:space="0" w:color="auto"/>
        <w:bottom w:val="none" w:sz="0" w:space="0" w:color="auto"/>
        <w:right w:val="none" w:sz="0" w:space="0" w:color="auto"/>
      </w:divBdr>
    </w:div>
    <w:div w:id="772938117">
      <w:marLeft w:val="480"/>
      <w:marRight w:val="0"/>
      <w:marTop w:val="0"/>
      <w:marBottom w:val="0"/>
      <w:divBdr>
        <w:top w:val="none" w:sz="0" w:space="0" w:color="auto"/>
        <w:left w:val="none" w:sz="0" w:space="0" w:color="auto"/>
        <w:bottom w:val="none" w:sz="0" w:space="0" w:color="auto"/>
        <w:right w:val="none" w:sz="0" w:space="0" w:color="auto"/>
      </w:divBdr>
    </w:div>
    <w:div w:id="772939175">
      <w:bodyDiv w:val="1"/>
      <w:marLeft w:val="0"/>
      <w:marRight w:val="0"/>
      <w:marTop w:val="0"/>
      <w:marBottom w:val="0"/>
      <w:divBdr>
        <w:top w:val="none" w:sz="0" w:space="0" w:color="auto"/>
        <w:left w:val="none" w:sz="0" w:space="0" w:color="auto"/>
        <w:bottom w:val="none" w:sz="0" w:space="0" w:color="auto"/>
        <w:right w:val="none" w:sz="0" w:space="0" w:color="auto"/>
      </w:divBdr>
    </w:div>
    <w:div w:id="772942061">
      <w:marLeft w:val="480"/>
      <w:marRight w:val="0"/>
      <w:marTop w:val="0"/>
      <w:marBottom w:val="0"/>
      <w:divBdr>
        <w:top w:val="none" w:sz="0" w:space="0" w:color="auto"/>
        <w:left w:val="none" w:sz="0" w:space="0" w:color="auto"/>
        <w:bottom w:val="none" w:sz="0" w:space="0" w:color="auto"/>
        <w:right w:val="none" w:sz="0" w:space="0" w:color="auto"/>
      </w:divBdr>
    </w:div>
    <w:div w:id="773092838">
      <w:marLeft w:val="480"/>
      <w:marRight w:val="0"/>
      <w:marTop w:val="0"/>
      <w:marBottom w:val="0"/>
      <w:divBdr>
        <w:top w:val="none" w:sz="0" w:space="0" w:color="auto"/>
        <w:left w:val="none" w:sz="0" w:space="0" w:color="auto"/>
        <w:bottom w:val="none" w:sz="0" w:space="0" w:color="auto"/>
        <w:right w:val="none" w:sz="0" w:space="0" w:color="auto"/>
      </w:divBdr>
    </w:div>
    <w:div w:id="773093288">
      <w:bodyDiv w:val="1"/>
      <w:marLeft w:val="0"/>
      <w:marRight w:val="0"/>
      <w:marTop w:val="0"/>
      <w:marBottom w:val="0"/>
      <w:divBdr>
        <w:top w:val="none" w:sz="0" w:space="0" w:color="auto"/>
        <w:left w:val="none" w:sz="0" w:space="0" w:color="auto"/>
        <w:bottom w:val="none" w:sz="0" w:space="0" w:color="auto"/>
        <w:right w:val="none" w:sz="0" w:space="0" w:color="auto"/>
      </w:divBdr>
    </w:div>
    <w:div w:id="773133110">
      <w:bodyDiv w:val="1"/>
      <w:marLeft w:val="0"/>
      <w:marRight w:val="0"/>
      <w:marTop w:val="0"/>
      <w:marBottom w:val="0"/>
      <w:divBdr>
        <w:top w:val="none" w:sz="0" w:space="0" w:color="auto"/>
        <w:left w:val="none" w:sz="0" w:space="0" w:color="auto"/>
        <w:bottom w:val="none" w:sz="0" w:space="0" w:color="auto"/>
        <w:right w:val="none" w:sz="0" w:space="0" w:color="auto"/>
      </w:divBdr>
    </w:div>
    <w:div w:id="773286322">
      <w:marLeft w:val="480"/>
      <w:marRight w:val="0"/>
      <w:marTop w:val="0"/>
      <w:marBottom w:val="0"/>
      <w:divBdr>
        <w:top w:val="none" w:sz="0" w:space="0" w:color="auto"/>
        <w:left w:val="none" w:sz="0" w:space="0" w:color="auto"/>
        <w:bottom w:val="none" w:sz="0" w:space="0" w:color="auto"/>
        <w:right w:val="none" w:sz="0" w:space="0" w:color="auto"/>
      </w:divBdr>
    </w:div>
    <w:div w:id="773400515">
      <w:marLeft w:val="480"/>
      <w:marRight w:val="0"/>
      <w:marTop w:val="0"/>
      <w:marBottom w:val="0"/>
      <w:divBdr>
        <w:top w:val="none" w:sz="0" w:space="0" w:color="auto"/>
        <w:left w:val="none" w:sz="0" w:space="0" w:color="auto"/>
        <w:bottom w:val="none" w:sz="0" w:space="0" w:color="auto"/>
        <w:right w:val="none" w:sz="0" w:space="0" w:color="auto"/>
      </w:divBdr>
    </w:div>
    <w:div w:id="773403569">
      <w:bodyDiv w:val="1"/>
      <w:marLeft w:val="0"/>
      <w:marRight w:val="0"/>
      <w:marTop w:val="0"/>
      <w:marBottom w:val="0"/>
      <w:divBdr>
        <w:top w:val="none" w:sz="0" w:space="0" w:color="auto"/>
        <w:left w:val="none" w:sz="0" w:space="0" w:color="auto"/>
        <w:bottom w:val="none" w:sz="0" w:space="0" w:color="auto"/>
        <w:right w:val="none" w:sz="0" w:space="0" w:color="auto"/>
      </w:divBdr>
    </w:div>
    <w:div w:id="773403687">
      <w:bodyDiv w:val="1"/>
      <w:marLeft w:val="0"/>
      <w:marRight w:val="0"/>
      <w:marTop w:val="0"/>
      <w:marBottom w:val="0"/>
      <w:divBdr>
        <w:top w:val="none" w:sz="0" w:space="0" w:color="auto"/>
        <w:left w:val="none" w:sz="0" w:space="0" w:color="auto"/>
        <w:bottom w:val="none" w:sz="0" w:space="0" w:color="auto"/>
        <w:right w:val="none" w:sz="0" w:space="0" w:color="auto"/>
      </w:divBdr>
    </w:div>
    <w:div w:id="773476439">
      <w:bodyDiv w:val="1"/>
      <w:marLeft w:val="0"/>
      <w:marRight w:val="0"/>
      <w:marTop w:val="0"/>
      <w:marBottom w:val="0"/>
      <w:divBdr>
        <w:top w:val="none" w:sz="0" w:space="0" w:color="auto"/>
        <w:left w:val="none" w:sz="0" w:space="0" w:color="auto"/>
        <w:bottom w:val="none" w:sz="0" w:space="0" w:color="auto"/>
        <w:right w:val="none" w:sz="0" w:space="0" w:color="auto"/>
      </w:divBdr>
    </w:div>
    <w:div w:id="773480700">
      <w:marLeft w:val="480"/>
      <w:marRight w:val="0"/>
      <w:marTop w:val="0"/>
      <w:marBottom w:val="0"/>
      <w:divBdr>
        <w:top w:val="none" w:sz="0" w:space="0" w:color="auto"/>
        <w:left w:val="none" w:sz="0" w:space="0" w:color="auto"/>
        <w:bottom w:val="none" w:sz="0" w:space="0" w:color="auto"/>
        <w:right w:val="none" w:sz="0" w:space="0" w:color="auto"/>
      </w:divBdr>
    </w:div>
    <w:div w:id="773669124">
      <w:bodyDiv w:val="1"/>
      <w:marLeft w:val="0"/>
      <w:marRight w:val="0"/>
      <w:marTop w:val="0"/>
      <w:marBottom w:val="0"/>
      <w:divBdr>
        <w:top w:val="none" w:sz="0" w:space="0" w:color="auto"/>
        <w:left w:val="none" w:sz="0" w:space="0" w:color="auto"/>
        <w:bottom w:val="none" w:sz="0" w:space="0" w:color="auto"/>
        <w:right w:val="none" w:sz="0" w:space="0" w:color="auto"/>
      </w:divBdr>
    </w:div>
    <w:div w:id="773792606">
      <w:marLeft w:val="480"/>
      <w:marRight w:val="0"/>
      <w:marTop w:val="0"/>
      <w:marBottom w:val="0"/>
      <w:divBdr>
        <w:top w:val="none" w:sz="0" w:space="0" w:color="auto"/>
        <w:left w:val="none" w:sz="0" w:space="0" w:color="auto"/>
        <w:bottom w:val="none" w:sz="0" w:space="0" w:color="auto"/>
        <w:right w:val="none" w:sz="0" w:space="0" w:color="auto"/>
      </w:divBdr>
    </w:div>
    <w:div w:id="773943818">
      <w:bodyDiv w:val="1"/>
      <w:marLeft w:val="0"/>
      <w:marRight w:val="0"/>
      <w:marTop w:val="0"/>
      <w:marBottom w:val="0"/>
      <w:divBdr>
        <w:top w:val="none" w:sz="0" w:space="0" w:color="auto"/>
        <w:left w:val="none" w:sz="0" w:space="0" w:color="auto"/>
        <w:bottom w:val="none" w:sz="0" w:space="0" w:color="auto"/>
        <w:right w:val="none" w:sz="0" w:space="0" w:color="auto"/>
      </w:divBdr>
    </w:div>
    <w:div w:id="773944761">
      <w:bodyDiv w:val="1"/>
      <w:marLeft w:val="0"/>
      <w:marRight w:val="0"/>
      <w:marTop w:val="0"/>
      <w:marBottom w:val="0"/>
      <w:divBdr>
        <w:top w:val="none" w:sz="0" w:space="0" w:color="auto"/>
        <w:left w:val="none" w:sz="0" w:space="0" w:color="auto"/>
        <w:bottom w:val="none" w:sz="0" w:space="0" w:color="auto"/>
        <w:right w:val="none" w:sz="0" w:space="0" w:color="auto"/>
      </w:divBdr>
    </w:div>
    <w:div w:id="774254584">
      <w:bodyDiv w:val="1"/>
      <w:marLeft w:val="0"/>
      <w:marRight w:val="0"/>
      <w:marTop w:val="0"/>
      <w:marBottom w:val="0"/>
      <w:divBdr>
        <w:top w:val="none" w:sz="0" w:space="0" w:color="auto"/>
        <w:left w:val="none" w:sz="0" w:space="0" w:color="auto"/>
        <w:bottom w:val="none" w:sz="0" w:space="0" w:color="auto"/>
        <w:right w:val="none" w:sz="0" w:space="0" w:color="auto"/>
      </w:divBdr>
    </w:div>
    <w:div w:id="774325828">
      <w:bodyDiv w:val="1"/>
      <w:marLeft w:val="0"/>
      <w:marRight w:val="0"/>
      <w:marTop w:val="0"/>
      <w:marBottom w:val="0"/>
      <w:divBdr>
        <w:top w:val="none" w:sz="0" w:space="0" w:color="auto"/>
        <w:left w:val="none" w:sz="0" w:space="0" w:color="auto"/>
        <w:bottom w:val="none" w:sz="0" w:space="0" w:color="auto"/>
        <w:right w:val="none" w:sz="0" w:space="0" w:color="auto"/>
      </w:divBdr>
    </w:div>
    <w:div w:id="774442870">
      <w:bodyDiv w:val="1"/>
      <w:marLeft w:val="0"/>
      <w:marRight w:val="0"/>
      <w:marTop w:val="0"/>
      <w:marBottom w:val="0"/>
      <w:divBdr>
        <w:top w:val="none" w:sz="0" w:space="0" w:color="auto"/>
        <w:left w:val="none" w:sz="0" w:space="0" w:color="auto"/>
        <w:bottom w:val="none" w:sz="0" w:space="0" w:color="auto"/>
        <w:right w:val="none" w:sz="0" w:space="0" w:color="auto"/>
      </w:divBdr>
    </w:div>
    <w:div w:id="774524559">
      <w:bodyDiv w:val="1"/>
      <w:marLeft w:val="0"/>
      <w:marRight w:val="0"/>
      <w:marTop w:val="0"/>
      <w:marBottom w:val="0"/>
      <w:divBdr>
        <w:top w:val="none" w:sz="0" w:space="0" w:color="auto"/>
        <w:left w:val="none" w:sz="0" w:space="0" w:color="auto"/>
        <w:bottom w:val="none" w:sz="0" w:space="0" w:color="auto"/>
        <w:right w:val="none" w:sz="0" w:space="0" w:color="auto"/>
      </w:divBdr>
    </w:div>
    <w:div w:id="774596069">
      <w:bodyDiv w:val="1"/>
      <w:marLeft w:val="0"/>
      <w:marRight w:val="0"/>
      <w:marTop w:val="0"/>
      <w:marBottom w:val="0"/>
      <w:divBdr>
        <w:top w:val="none" w:sz="0" w:space="0" w:color="auto"/>
        <w:left w:val="none" w:sz="0" w:space="0" w:color="auto"/>
        <w:bottom w:val="none" w:sz="0" w:space="0" w:color="auto"/>
        <w:right w:val="none" w:sz="0" w:space="0" w:color="auto"/>
      </w:divBdr>
    </w:div>
    <w:div w:id="774639884">
      <w:marLeft w:val="480"/>
      <w:marRight w:val="0"/>
      <w:marTop w:val="0"/>
      <w:marBottom w:val="0"/>
      <w:divBdr>
        <w:top w:val="none" w:sz="0" w:space="0" w:color="auto"/>
        <w:left w:val="none" w:sz="0" w:space="0" w:color="auto"/>
        <w:bottom w:val="none" w:sz="0" w:space="0" w:color="auto"/>
        <w:right w:val="none" w:sz="0" w:space="0" w:color="auto"/>
      </w:divBdr>
    </w:div>
    <w:div w:id="774785080">
      <w:marLeft w:val="480"/>
      <w:marRight w:val="0"/>
      <w:marTop w:val="0"/>
      <w:marBottom w:val="0"/>
      <w:divBdr>
        <w:top w:val="none" w:sz="0" w:space="0" w:color="auto"/>
        <w:left w:val="none" w:sz="0" w:space="0" w:color="auto"/>
        <w:bottom w:val="none" w:sz="0" w:space="0" w:color="auto"/>
        <w:right w:val="none" w:sz="0" w:space="0" w:color="auto"/>
      </w:divBdr>
    </w:div>
    <w:div w:id="774906202">
      <w:bodyDiv w:val="1"/>
      <w:marLeft w:val="0"/>
      <w:marRight w:val="0"/>
      <w:marTop w:val="0"/>
      <w:marBottom w:val="0"/>
      <w:divBdr>
        <w:top w:val="none" w:sz="0" w:space="0" w:color="auto"/>
        <w:left w:val="none" w:sz="0" w:space="0" w:color="auto"/>
        <w:bottom w:val="none" w:sz="0" w:space="0" w:color="auto"/>
        <w:right w:val="none" w:sz="0" w:space="0" w:color="auto"/>
      </w:divBdr>
    </w:div>
    <w:div w:id="775060131">
      <w:bodyDiv w:val="1"/>
      <w:marLeft w:val="0"/>
      <w:marRight w:val="0"/>
      <w:marTop w:val="0"/>
      <w:marBottom w:val="0"/>
      <w:divBdr>
        <w:top w:val="none" w:sz="0" w:space="0" w:color="auto"/>
        <w:left w:val="none" w:sz="0" w:space="0" w:color="auto"/>
        <w:bottom w:val="none" w:sz="0" w:space="0" w:color="auto"/>
        <w:right w:val="none" w:sz="0" w:space="0" w:color="auto"/>
      </w:divBdr>
    </w:div>
    <w:div w:id="775103149">
      <w:marLeft w:val="480"/>
      <w:marRight w:val="0"/>
      <w:marTop w:val="0"/>
      <w:marBottom w:val="0"/>
      <w:divBdr>
        <w:top w:val="none" w:sz="0" w:space="0" w:color="auto"/>
        <w:left w:val="none" w:sz="0" w:space="0" w:color="auto"/>
        <w:bottom w:val="none" w:sz="0" w:space="0" w:color="auto"/>
        <w:right w:val="none" w:sz="0" w:space="0" w:color="auto"/>
      </w:divBdr>
    </w:div>
    <w:div w:id="775296919">
      <w:marLeft w:val="480"/>
      <w:marRight w:val="0"/>
      <w:marTop w:val="0"/>
      <w:marBottom w:val="0"/>
      <w:divBdr>
        <w:top w:val="none" w:sz="0" w:space="0" w:color="auto"/>
        <w:left w:val="none" w:sz="0" w:space="0" w:color="auto"/>
        <w:bottom w:val="none" w:sz="0" w:space="0" w:color="auto"/>
        <w:right w:val="none" w:sz="0" w:space="0" w:color="auto"/>
      </w:divBdr>
    </w:div>
    <w:div w:id="775368871">
      <w:bodyDiv w:val="1"/>
      <w:marLeft w:val="0"/>
      <w:marRight w:val="0"/>
      <w:marTop w:val="0"/>
      <w:marBottom w:val="0"/>
      <w:divBdr>
        <w:top w:val="none" w:sz="0" w:space="0" w:color="auto"/>
        <w:left w:val="none" w:sz="0" w:space="0" w:color="auto"/>
        <w:bottom w:val="none" w:sz="0" w:space="0" w:color="auto"/>
        <w:right w:val="none" w:sz="0" w:space="0" w:color="auto"/>
      </w:divBdr>
    </w:div>
    <w:div w:id="775559361">
      <w:bodyDiv w:val="1"/>
      <w:marLeft w:val="0"/>
      <w:marRight w:val="0"/>
      <w:marTop w:val="0"/>
      <w:marBottom w:val="0"/>
      <w:divBdr>
        <w:top w:val="none" w:sz="0" w:space="0" w:color="auto"/>
        <w:left w:val="none" w:sz="0" w:space="0" w:color="auto"/>
        <w:bottom w:val="none" w:sz="0" w:space="0" w:color="auto"/>
        <w:right w:val="none" w:sz="0" w:space="0" w:color="auto"/>
      </w:divBdr>
    </w:div>
    <w:div w:id="775634214">
      <w:marLeft w:val="480"/>
      <w:marRight w:val="0"/>
      <w:marTop w:val="0"/>
      <w:marBottom w:val="0"/>
      <w:divBdr>
        <w:top w:val="none" w:sz="0" w:space="0" w:color="auto"/>
        <w:left w:val="none" w:sz="0" w:space="0" w:color="auto"/>
        <w:bottom w:val="none" w:sz="0" w:space="0" w:color="auto"/>
        <w:right w:val="none" w:sz="0" w:space="0" w:color="auto"/>
      </w:divBdr>
    </w:div>
    <w:div w:id="775759993">
      <w:bodyDiv w:val="1"/>
      <w:marLeft w:val="0"/>
      <w:marRight w:val="0"/>
      <w:marTop w:val="0"/>
      <w:marBottom w:val="0"/>
      <w:divBdr>
        <w:top w:val="none" w:sz="0" w:space="0" w:color="auto"/>
        <w:left w:val="none" w:sz="0" w:space="0" w:color="auto"/>
        <w:bottom w:val="none" w:sz="0" w:space="0" w:color="auto"/>
        <w:right w:val="none" w:sz="0" w:space="0" w:color="auto"/>
      </w:divBdr>
    </w:div>
    <w:div w:id="775826328">
      <w:bodyDiv w:val="1"/>
      <w:marLeft w:val="0"/>
      <w:marRight w:val="0"/>
      <w:marTop w:val="0"/>
      <w:marBottom w:val="0"/>
      <w:divBdr>
        <w:top w:val="none" w:sz="0" w:space="0" w:color="auto"/>
        <w:left w:val="none" w:sz="0" w:space="0" w:color="auto"/>
        <w:bottom w:val="none" w:sz="0" w:space="0" w:color="auto"/>
        <w:right w:val="none" w:sz="0" w:space="0" w:color="auto"/>
      </w:divBdr>
    </w:div>
    <w:div w:id="775834875">
      <w:bodyDiv w:val="1"/>
      <w:marLeft w:val="0"/>
      <w:marRight w:val="0"/>
      <w:marTop w:val="0"/>
      <w:marBottom w:val="0"/>
      <w:divBdr>
        <w:top w:val="none" w:sz="0" w:space="0" w:color="auto"/>
        <w:left w:val="none" w:sz="0" w:space="0" w:color="auto"/>
        <w:bottom w:val="none" w:sz="0" w:space="0" w:color="auto"/>
        <w:right w:val="none" w:sz="0" w:space="0" w:color="auto"/>
      </w:divBdr>
    </w:div>
    <w:div w:id="775908329">
      <w:bodyDiv w:val="1"/>
      <w:marLeft w:val="0"/>
      <w:marRight w:val="0"/>
      <w:marTop w:val="0"/>
      <w:marBottom w:val="0"/>
      <w:divBdr>
        <w:top w:val="none" w:sz="0" w:space="0" w:color="auto"/>
        <w:left w:val="none" w:sz="0" w:space="0" w:color="auto"/>
        <w:bottom w:val="none" w:sz="0" w:space="0" w:color="auto"/>
        <w:right w:val="none" w:sz="0" w:space="0" w:color="auto"/>
      </w:divBdr>
    </w:div>
    <w:div w:id="776023666">
      <w:marLeft w:val="480"/>
      <w:marRight w:val="0"/>
      <w:marTop w:val="0"/>
      <w:marBottom w:val="0"/>
      <w:divBdr>
        <w:top w:val="none" w:sz="0" w:space="0" w:color="auto"/>
        <w:left w:val="none" w:sz="0" w:space="0" w:color="auto"/>
        <w:bottom w:val="none" w:sz="0" w:space="0" w:color="auto"/>
        <w:right w:val="none" w:sz="0" w:space="0" w:color="auto"/>
      </w:divBdr>
    </w:div>
    <w:div w:id="776095733">
      <w:marLeft w:val="480"/>
      <w:marRight w:val="0"/>
      <w:marTop w:val="0"/>
      <w:marBottom w:val="0"/>
      <w:divBdr>
        <w:top w:val="none" w:sz="0" w:space="0" w:color="auto"/>
        <w:left w:val="none" w:sz="0" w:space="0" w:color="auto"/>
        <w:bottom w:val="none" w:sz="0" w:space="0" w:color="auto"/>
        <w:right w:val="none" w:sz="0" w:space="0" w:color="auto"/>
      </w:divBdr>
    </w:div>
    <w:div w:id="776104082">
      <w:bodyDiv w:val="1"/>
      <w:marLeft w:val="0"/>
      <w:marRight w:val="0"/>
      <w:marTop w:val="0"/>
      <w:marBottom w:val="0"/>
      <w:divBdr>
        <w:top w:val="none" w:sz="0" w:space="0" w:color="auto"/>
        <w:left w:val="none" w:sz="0" w:space="0" w:color="auto"/>
        <w:bottom w:val="none" w:sz="0" w:space="0" w:color="auto"/>
        <w:right w:val="none" w:sz="0" w:space="0" w:color="auto"/>
      </w:divBdr>
    </w:div>
    <w:div w:id="776145310">
      <w:marLeft w:val="480"/>
      <w:marRight w:val="0"/>
      <w:marTop w:val="0"/>
      <w:marBottom w:val="0"/>
      <w:divBdr>
        <w:top w:val="none" w:sz="0" w:space="0" w:color="auto"/>
        <w:left w:val="none" w:sz="0" w:space="0" w:color="auto"/>
        <w:bottom w:val="none" w:sz="0" w:space="0" w:color="auto"/>
        <w:right w:val="none" w:sz="0" w:space="0" w:color="auto"/>
      </w:divBdr>
    </w:div>
    <w:div w:id="776145657">
      <w:bodyDiv w:val="1"/>
      <w:marLeft w:val="0"/>
      <w:marRight w:val="0"/>
      <w:marTop w:val="0"/>
      <w:marBottom w:val="0"/>
      <w:divBdr>
        <w:top w:val="none" w:sz="0" w:space="0" w:color="auto"/>
        <w:left w:val="none" w:sz="0" w:space="0" w:color="auto"/>
        <w:bottom w:val="none" w:sz="0" w:space="0" w:color="auto"/>
        <w:right w:val="none" w:sz="0" w:space="0" w:color="auto"/>
      </w:divBdr>
    </w:div>
    <w:div w:id="776173641">
      <w:bodyDiv w:val="1"/>
      <w:marLeft w:val="0"/>
      <w:marRight w:val="0"/>
      <w:marTop w:val="0"/>
      <w:marBottom w:val="0"/>
      <w:divBdr>
        <w:top w:val="none" w:sz="0" w:space="0" w:color="auto"/>
        <w:left w:val="none" w:sz="0" w:space="0" w:color="auto"/>
        <w:bottom w:val="none" w:sz="0" w:space="0" w:color="auto"/>
        <w:right w:val="none" w:sz="0" w:space="0" w:color="auto"/>
      </w:divBdr>
    </w:div>
    <w:div w:id="776216188">
      <w:marLeft w:val="480"/>
      <w:marRight w:val="0"/>
      <w:marTop w:val="0"/>
      <w:marBottom w:val="0"/>
      <w:divBdr>
        <w:top w:val="none" w:sz="0" w:space="0" w:color="auto"/>
        <w:left w:val="none" w:sz="0" w:space="0" w:color="auto"/>
        <w:bottom w:val="none" w:sz="0" w:space="0" w:color="auto"/>
        <w:right w:val="none" w:sz="0" w:space="0" w:color="auto"/>
      </w:divBdr>
    </w:div>
    <w:div w:id="776363873">
      <w:bodyDiv w:val="1"/>
      <w:marLeft w:val="0"/>
      <w:marRight w:val="0"/>
      <w:marTop w:val="0"/>
      <w:marBottom w:val="0"/>
      <w:divBdr>
        <w:top w:val="none" w:sz="0" w:space="0" w:color="auto"/>
        <w:left w:val="none" w:sz="0" w:space="0" w:color="auto"/>
        <w:bottom w:val="none" w:sz="0" w:space="0" w:color="auto"/>
        <w:right w:val="none" w:sz="0" w:space="0" w:color="auto"/>
      </w:divBdr>
    </w:div>
    <w:div w:id="776367597">
      <w:bodyDiv w:val="1"/>
      <w:marLeft w:val="0"/>
      <w:marRight w:val="0"/>
      <w:marTop w:val="0"/>
      <w:marBottom w:val="0"/>
      <w:divBdr>
        <w:top w:val="none" w:sz="0" w:space="0" w:color="auto"/>
        <w:left w:val="none" w:sz="0" w:space="0" w:color="auto"/>
        <w:bottom w:val="none" w:sz="0" w:space="0" w:color="auto"/>
        <w:right w:val="none" w:sz="0" w:space="0" w:color="auto"/>
      </w:divBdr>
    </w:div>
    <w:div w:id="776371954">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776413864">
      <w:marLeft w:val="480"/>
      <w:marRight w:val="0"/>
      <w:marTop w:val="0"/>
      <w:marBottom w:val="0"/>
      <w:divBdr>
        <w:top w:val="none" w:sz="0" w:space="0" w:color="auto"/>
        <w:left w:val="none" w:sz="0" w:space="0" w:color="auto"/>
        <w:bottom w:val="none" w:sz="0" w:space="0" w:color="auto"/>
        <w:right w:val="none" w:sz="0" w:space="0" w:color="auto"/>
      </w:divBdr>
    </w:div>
    <w:div w:id="776484096">
      <w:marLeft w:val="480"/>
      <w:marRight w:val="0"/>
      <w:marTop w:val="0"/>
      <w:marBottom w:val="0"/>
      <w:divBdr>
        <w:top w:val="none" w:sz="0" w:space="0" w:color="auto"/>
        <w:left w:val="none" w:sz="0" w:space="0" w:color="auto"/>
        <w:bottom w:val="none" w:sz="0" w:space="0" w:color="auto"/>
        <w:right w:val="none" w:sz="0" w:space="0" w:color="auto"/>
      </w:divBdr>
    </w:div>
    <w:div w:id="776484971">
      <w:bodyDiv w:val="1"/>
      <w:marLeft w:val="0"/>
      <w:marRight w:val="0"/>
      <w:marTop w:val="0"/>
      <w:marBottom w:val="0"/>
      <w:divBdr>
        <w:top w:val="none" w:sz="0" w:space="0" w:color="auto"/>
        <w:left w:val="none" w:sz="0" w:space="0" w:color="auto"/>
        <w:bottom w:val="none" w:sz="0" w:space="0" w:color="auto"/>
        <w:right w:val="none" w:sz="0" w:space="0" w:color="auto"/>
      </w:divBdr>
    </w:div>
    <w:div w:id="776558620">
      <w:marLeft w:val="480"/>
      <w:marRight w:val="0"/>
      <w:marTop w:val="0"/>
      <w:marBottom w:val="0"/>
      <w:divBdr>
        <w:top w:val="none" w:sz="0" w:space="0" w:color="auto"/>
        <w:left w:val="none" w:sz="0" w:space="0" w:color="auto"/>
        <w:bottom w:val="none" w:sz="0" w:space="0" w:color="auto"/>
        <w:right w:val="none" w:sz="0" w:space="0" w:color="auto"/>
      </w:divBdr>
    </w:div>
    <w:div w:id="776562276">
      <w:bodyDiv w:val="1"/>
      <w:marLeft w:val="0"/>
      <w:marRight w:val="0"/>
      <w:marTop w:val="0"/>
      <w:marBottom w:val="0"/>
      <w:divBdr>
        <w:top w:val="none" w:sz="0" w:space="0" w:color="auto"/>
        <w:left w:val="none" w:sz="0" w:space="0" w:color="auto"/>
        <w:bottom w:val="none" w:sz="0" w:space="0" w:color="auto"/>
        <w:right w:val="none" w:sz="0" w:space="0" w:color="auto"/>
      </w:divBdr>
    </w:div>
    <w:div w:id="776606238">
      <w:marLeft w:val="480"/>
      <w:marRight w:val="0"/>
      <w:marTop w:val="0"/>
      <w:marBottom w:val="0"/>
      <w:divBdr>
        <w:top w:val="none" w:sz="0" w:space="0" w:color="auto"/>
        <w:left w:val="none" w:sz="0" w:space="0" w:color="auto"/>
        <w:bottom w:val="none" w:sz="0" w:space="0" w:color="auto"/>
        <w:right w:val="none" w:sz="0" w:space="0" w:color="auto"/>
      </w:divBdr>
    </w:div>
    <w:div w:id="776633212">
      <w:marLeft w:val="480"/>
      <w:marRight w:val="0"/>
      <w:marTop w:val="0"/>
      <w:marBottom w:val="0"/>
      <w:divBdr>
        <w:top w:val="none" w:sz="0" w:space="0" w:color="auto"/>
        <w:left w:val="none" w:sz="0" w:space="0" w:color="auto"/>
        <w:bottom w:val="none" w:sz="0" w:space="0" w:color="auto"/>
        <w:right w:val="none" w:sz="0" w:space="0" w:color="auto"/>
      </w:divBdr>
    </w:div>
    <w:div w:id="776674943">
      <w:bodyDiv w:val="1"/>
      <w:marLeft w:val="0"/>
      <w:marRight w:val="0"/>
      <w:marTop w:val="0"/>
      <w:marBottom w:val="0"/>
      <w:divBdr>
        <w:top w:val="none" w:sz="0" w:space="0" w:color="auto"/>
        <w:left w:val="none" w:sz="0" w:space="0" w:color="auto"/>
        <w:bottom w:val="none" w:sz="0" w:space="0" w:color="auto"/>
        <w:right w:val="none" w:sz="0" w:space="0" w:color="auto"/>
      </w:divBdr>
    </w:div>
    <w:div w:id="776754456">
      <w:bodyDiv w:val="1"/>
      <w:marLeft w:val="0"/>
      <w:marRight w:val="0"/>
      <w:marTop w:val="0"/>
      <w:marBottom w:val="0"/>
      <w:divBdr>
        <w:top w:val="none" w:sz="0" w:space="0" w:color="auto"/>
        <w:left w:val="none" w:sz="0" w:space="0" w:color="auto"/>
        <w:bottom w:val="none" w:sz="0" w:space="0" w:color="auto"/>
        <w:right w:val="none" w:sz="0" w:space="0" w:color="auto"/>
      </w:divBdr>
    </w:div>
    <w:div w:id="776759204">
      <w:bodyDiv w:val="1"/>
      <w:marLeft w:val="0"/>
      <w:marRight w:val="0"/>
      <w:marTop w:val="0"/>
      <w:marBottom w:val="0"/>
      <w:divBdr>
        <w:top w:val="none" w:sz="0" w:space="0" w:color="auto"/>
        <w:left w:val="none" w:sz="0" w:space="0" w:color="auto"/>
        <w:bottom w:val="none" w:sz="0" w:space="0" w:color="auto"/>
        <w:right w:val="none" w:sz="0" w:space="0" w:color="auto"/>
      </w:divBdr>
    </w:div>
    <w:div w:id="776800774">
      <w:bodyDiv w:val="1"/>
      <w:marLeft w:val="0"/>
      <w:marRight w:val="0"/>
      <w:marTop w:val="0"/>
      <w:marBottom w:val="0"/>
      <w:divBdr>
        <w:top w:val="none" w:sz="0" w:space="0" w:color="auto"/>
        <w:left w:val="none" w:sz="0" w:space="0" w:color="auto"/>
        <w:bottom w:val="none" w:sz="0" w:space="0" w:color="auto"/>
        <w:right w:val="none" w:sz="0" w:space="0" w:color="auto"/>
      </w:divBdr>
    </w:div>
    <w:div w:id="776871674">
      <w:marLeft w:val="480"/>
      <w:marRight w:val="0"/>
      <w:marTop w:val="0"/>
      <w:marBottom w:val="0"/>
      <w:divBdr>
        <w:top w:val="none" w:sz="0" w:space="0" w:color="auto"/>
        <w:left w:val="none" w:sz="0" w:space="0" w:color="auto"/>
        <w:bottom w:val="none" w:sz="0" w:space="0" w:color="auto"/>
        <w:right w:val="none" w:sz="0" w:space="0" w:color="auto"/>
      </w:divBdr>
    </w:div>
    <w:div w:id="776944463">
      <w:marLeft w:val="480"/>
      <w:marRight w:val="0"/>
      <w:marTop w:val="0"/>
      <w:marBottom w:val="0"/>
      <w:divBdr>
        <w:top w:val="none" w:sz="0" w:space="0" w:color="auto"/>
        <w:left w:val="none" w:sz="0" w:space="0" w:color="auto"/>
        <w:bottom w:val="none" w:sz="0" w:space="0" w:color="auto"/>
        <w:right w:val="none" w:sz="0" w:space="0" w:color="auto"/>
      </w:divBdr>
    </w:div>
    <w:div w:id="777023166">
      <w:bodyDiv w:val="1"/>
      <w:marLeft w:val="0"/>
      <w:marRight w:val="0"/>
      <w:marTop w:val="0"/>
      <w:marBottom w:val="0"/>
      <w:divBdr>
        <w:top w:val="none" w:sz="0" w:space="0" w:color="auto"/>
        <w:left w:val="none" w:sz="0" w:space="0" w:color="auto"/>
        <w:bottom w:val="none" w:sz="0" w:space="0" w:color="auto"/>
        <w:right w:val="none" w:sz="0" w:space="0" w:color="auto"/>
      </w:divBdr>
    </w:div>
    <w:div w:id="777063494">
      <w:marLeft w:val="480"/>
      <w:marRight w:val="0"/>
      <w:marTop w:val="0"/>
      <w:marBottom w:val="0"/>
      <w:divBdr>
        <w:top w:val="none" w:sz="0" w:space="0" w:color="auto"/>
        <w:left w:val="none" w:sz="0" w:space="0" w:color="auto"/>
        <w:bottom w:val="none" w:sz="0" w:space="0" w:color="auto"/>
        <w:right w:val="none" w:sz="0" w:space="0" w:color="auto"/>
      </w:divBdr>
    </w:div>
    <w:div w:id="777069341">
      <w:marLeft w:val="480"/>
      <w:marRight w:val="0"/>
      <w:marTop w:val="0"/>
      <w:marBottom w:val="0"/>
      <w:divBdr>
        <w:top w:val="none" w:sz="0" w:space="0" w:color="auto"/>
        <w:left w:val="none" w:sz="0" w:space="0" w:color="auto"/>
        <w:bottom w:val="none" w:sz="0" w:space="0" w:color="auto"/>
        <w:right w:val="none" w:sz="0" w:space="0" w:color="auto"/>
      </w:divBdr>
    </w:div>
    <w:div w:id="777137812">
      <w:bodyDiv w:val="1"/>
      <w:marLeft w:val="0"/>
      <w:marRight w:val="0"/>
      <w:marTop w:val="0"/>
      <w:marBottom w:val="0"/>
      <w:divBdr>
        <w:top w:val="none" w:sz="0" w:space="0" w:color="auto"/>
        <w:left w:val="none" w:sz="0" w:space="0" w:color="auto"/>
        <w:bottom w:val="none" w:sz="0" w:space="0" w:color="auto"/>
        <w:right w:val="none" w:sz="0" w:space="0" w:color="auto"/>
      </w:divBdr>
    </w:div>
    <w:div w:id="777137877">
      <w:bodyDiv w:val="1"/>
      <w:marLeft w:val="0"/>
      <w:marRight w:val="0"/>
      <w:marTop w:val="0"/>
      <w:marBottom w:val="0"/>
      <w:divBdr>
        <w:top w:val="none" w:sz="0" w:space="0" w:color="auto"/>
        <w:left w:val="none" w:sz="0" w:space="0" w:color="auto"/>
        <w:bottom w:val="none" w:sz="0" w:space="0" w:color="auto"/>
        <w:right w:val="none" w:sz="0" w:space="0" w:color="auto"/>
      </w:divBdr>
    </w:div>
    <w:div w:id="777212013">
      <w:marLeft w:val="480"/>
      <w:marRight w:val="0"/>
      <w:marTop w:val="0"/>
      <w:marBottom w:val="0"/>
      <w:divBdr>
        <w:top w:val="none" w:sz="0" w:space="0" w:color="auto"/>
        <w:left w:val="none" w:sz="0" w:space="0" w:color="auto"/>
        <w:bottom w:val="none" w:sz="0" w:space="0" w:color="auto"/>
        <w:right w:val="none" w:sz="0" w:space="0" w:color="auto"/>
      </w:divBdr>
    </w:div>
    <w:div w:id="777287972">
      <w:bodyDiv w:val="1"/>
      <w:marLeft w:val="0"/>
      <w:marRight w:val="0"/>
      <w:marTop w:val="0"/>
      <w:marBottom w:val="0"/>
      <w:divBdr>
        <w:top w:val="none" w:sz="0" w:space="0" w:color="auto"/>
        <w:left w:val="none" w:sz="0" w:space="0" w:color="auto"/>
        <w:bottom w:val="none" w:sz="0" w:space="0" w:color="auto"/>
        <w:right w:val="none" w:sz="0" w:space="0" w:color="auto"/>
      </w:divBdr>
    </w:div>
    <w:div w:id="777453636">
      <w:marLeft w:val="480"/>
      <w:marRight w:val="0"/>
      <w:marTop w:val="0"/>
      <w:marBottom w:val="0"/>
      <w:divBdr>
        <w:top w:val="none" w:sz="0" w:space="0" w:color="auto"/>
        <w:left w:val="none" w:sz="0" w:space="0" w:color="auto"/>
        <w:bottom w:val="none" w:sz="0" w:space="0" w:color="auto"/>
        <w:right w:val="none" w:sz="0" w:space="0" w:color="auto"/>
      </w:divBdr>
    </w:div>
    <w:div w:id="777606986">
      <w:bodyDiv w:val="1"/>
      <w:marLeft w:val="0"/>
      <w:marRight w:val="0"/>
      <w:marTop w:val="0"/>
      <w:marBottom w:val="0"/>
      <w:divBdr>
        <w:top w:val="none" w:sz="0" w:space="0" w:color="auto"/>
        <w:left w:val="none" w:sz="0" w:space="0" w:color="auto"/>
        <w:bottom w:val="none" w:sz="0" w:space="0" w:color="auto"/>
        <w:right w:val="none" w:sz="0" w:space="0" w:color="auto"/>
      </w:divBdr>
    </w:div>
    <w:div w:id="777717015">
      <w:marLeft w:val="480"/>
      <w:marRight w:val="0"/>
      <w:marTop w:val="0"/>
      <w:marBottom w:val="0"/>
      <w:divBdr>
        <w:top w:val="none" w:sz="0" w:space="0" w:color="auto"/>
        <w:left w:val="none" w:sz="0" w:space="0" w:color="auto"/>
        <w:bottom w:val="none" w:sz="0" w:space="0" w:color="auto"/>
        <w:right w:val="none" w:sz="0" w:space="0" w:color="auto"/>
      </w:divBdr>
    </w:div>
    <w:div w:id="777722624">
      <w:bodyDiv w:val="1"/>
      <w:marLeft w:val="0"/>
      <w:marRight w:val="0"/>
      <w:marTop w:val="0"/>
      <w:marBottom w:val="0"/>
      <w:divBdr>
        <w:top w:val="none" w:sz="0" w:space="0" w:color="auto"/>
        <w:left w:val="none" w:sz="0" w:space="0" w:color="auto"/>
        <w:bottom w:val="none" w:sz="0" w:space="0" w:color="auto"/>
        <w:right w:val="none" w:sz="0" w:space="0" w:color="auto"/>
      </w:divBdr>
    </w:div>
    <w:div w:id="777794512">
      <w:marLeft w:val="480"/>
      <w:marRight w:val="0"/>
      <w:marTop w:val="0"/>
      <w:marBottom w:val="0"/>
      <w:divBdr>
        <w:top w:val="none" w:sz="0" w:space="0" w:color="auto"/>
        <w:left w:val="none" w:sz="0" w:space="0" w:color="auto"/>
        <w:bottom w:val="none" w:sz="0" w:space="0" w:color="auto"/>
        <w:right w:val="none" w:sz="0" w:space="0" w:color="auto"/>
      </w:divBdr>
    </w:div>
    <w:div w:id="777800701">
      <w:marLeft w:val="480"/>
      <w:marRight w:val="0"/>
      <w:marTop w:val="0"/>
      <w:marBottom w:val="0"/>
      <w:divBdr>
        <w:top w:val="none" w:sz="0" w:space="0" w:color="auto"/>
        <w:left w:val="none" w:sz="0" w:space="0" w:color="auto"/>
        <w:bottom w:val="none" w:sz="0" w:space="0" w:color="auto"/>
        <w:right w:val="none" w:sz="0" w:space="0" w:color="auto"/>
      </w:divBdr>
    </w:div>
    <w:div w:id="777944572">
      <w:bodyDiv w:val="1"/>
      <w:marLeft w:val="0"/>
      <w:marRight w:val="0"/>
      <w:marTop w:val="0"/>
      <w:marBottom w:val="0"/>
      <w:divBdr>
        <w:top w:val="none" w:sz="0" w:space="0" w:color="auto"/>
        <w:left w:val="none" w:sz="0" w:space="0" w:color="auto"/>
        <w:bottom w:val="none" w:sz="0" w:space="0" w:color="auto"/>
        <w:right w:val="none" w:sz="0" w:space="0" w:color="auto"/>
      </w:divBdr>
    </w:div>
    <w:div w:id="777992255">
      <w:marLeft w:val="480"/>
      <w:marRight w:val="0"/>
      <w:marTop w:val="0"/>
      <w:marBottom w:val="0"/>
      <w:divBdr>
        <w:top w:val="none" w:sz="0" w:space="0" w:color="auto"/>
        <w:left w:val="none" w:sz="0" w:space="0" w:color="auto"/>
        <w:bottom w:val="none" w:sz="0" w:space="0" w:color="auto"/>
        <w:right w:val="none" w:sz="0" w:space="0" w:color="auto"/>
      </w:divBdr>
    </w:div>
    <w:div w:id="778061502">
      <w:bodyDiv w:val="1"/>
      <w:marLeft w:val="0"/>
      <w:marRight w:val="0"/>
      <w:marTop w:val="0"/>
      <w:marBottom w:val="0"/>
      <w:divBdr>
        <w:top w:val="none" w:sz="0" w:space="0" w:color="auto"/>
        <w:left w:val="none" w:sz="0" w:space="0" w:color="auto"/>
        <w:bottom w:val="none" w:sz="0" w:space="0" w:color="auto"/>
        <w:right w:val="none" w:sz="0" w:space="0" w:color="auto"/>
      </w:divBdr>
    </w:div>
    <w:div w:id="778258813">
      <w:marLeft w:val="480"/>
      <w:marRight w:val="0"/>
      <w:marTop w:val="0"/>
      <w:marBottom w:val="0"/>
      <w:divBdr>
        <w:top w:val="none" w:sz="0" w:space="0" w:color="auto"/>
        <w:left w:val="none" w:sz="0" w:space="0" w:color="auto"/>
        <w:bottom w:val="none" w:sz="0" w:space="0" w:color="auto"/>
        <w:right w:val="none" w:sz="0" w:space="0" w:color="auto"/>
      </w:divBdr>
    </w:div>
    <w:div w:id="778371776">
      <w:bodyDiv w:val="1"/>
      <w:marLeft w:val="0"/>
      <w:marRight w:val="0"/>
      <w:marTop w:val="0"/>
      <w:marBottom w:val="0"/>
      <w:divBdr>
        <w:top w:val="none" w:sz="0" w:space="0" w:color="auto"/>
        <w:left w:val="none" w:sz="0" w:space="0" w:color="auto"/>
        <w:bottom w:val="none" w:sz="0" w:space="0" w:color="auto"/>
        <w:right w:val="none" w:sz="0" w:space="0" w:color="auto"/>
      </w:divBdr>
    </w:div>
    <w:div w:id="778377185">
      <w:bodyDiv w:val="1"/>
      <w:marLeft w:val="0"/>
      <w:marRight w:val="0"/>
      <w:marTop w:val="0"/>
      <w:marBottom w:val="0"/>
      <w:divBdr>
        <w:top w:val="none" w:sz="0" w:space="0" w:color="auto"/>
        <w:left w:val="none" w:sz="0" w:space="0" w:color="auto"/>
        <w:bottom w:val="none" w:sz="0" w:space="0" w:color="auto"/>
        <w:right w:val="none" w:sz="0" w:space="0" w:color="auto"/>
      </w:divBdr>
    </w:div>
    <w:div w:id="778455511">
      <w:bodyDiv w:val="1"/>
      <w:marLeft w:val="0"/>
      <w:marRight w:val="0"/>
      <w:marTop w:val="0"/>
      <w:marBottom w:val="0"/>
      <w:divBdr>
        <w:top w:val="none" w:sz="0" w:space="0" w:color="auto"/>
        <w:left w:val="none" w:sz="0" w:space="0" w:color="auto"/>
        <w:bottom w:val="none" w:sz="0" w:space="0" w:color="auto"/>
        <w:right w:val="none" w:sz="0" w:space="0" w:color="auto"/>
      </w:divBdr>
    </w:div>
    <w:div w:id="778724672">
      <w:marLeft w:val="480"/>
      <w:marRight w:val="0"/>
      <w:marTop w:val="0"/>
      <w:marBottom w:val="0"/>
      <w:divBdr>
        <w:top w:val="none" w:sz="0" w:space="0" w:color="auto"/>
        <w:left w:val="none" w:sz="0" w:space="0" w:color="auto"/>
        <w:bottom w:val="none" w:sz="0" w:space="0" w:color="auto"/>
        <w:right w:val="none" w:sz="0" w:space="0" w:color="auto"/>
      </w:divBdr>
    </w:div>
    <w:div w:id="778791432">
      <w:bodyDiv w:val="1"/>
      <w:marLeft w:val="0"/>
      <w:marRight w:val="0"/>
      <w:marTop w:val="0"/>
      <w:marBottom w:val="0"/>
      <w:divBdr>
        <w:top w:val="none" w:sz="0" w:space="0" w:color="auto"/>
        <w:left w:val="none" w:sz="0" w:space="0" w:color="auto"/>
        <w:bottom w:val="none" w:sz="0" w:space="0" w:color="auto"/>
        <w:right w:val="none" w:sz="0" w:space="0" w:color="auto"/>
      </w:divBdr>
    </w:div>
    <w:div w:id="778791821">
      <w:bodyDiv w:val="1"/>
      <w:marLeft w:val="0"/>
      <w:marRight w:val="0"/>
      <w:marTop w:val="0"/>
      <w:marBottom w:val="0"/>
      <w:divBdr>
        <w:top w:val="none" w:sz="0" w:space="0" w:color="auto"/>
        <w:left w:val="none" w:sz="0" w:space="0" w:color="auto"/>
        <w:bottom w:val="none" w:sz="0" w:space="0" w:color="auto"/>
        <w:right w:val="none" w:sz="0" w:space="0" w:color="auto"/>
      </w:divBdr>
    </w:div>
    <w:div w:id="778987568">
      <w:bodyDiv w:val="1"/>
      <w:marLeft w:val="0"/>
      <w:marRight w:val="0"/>
      <w:marTop w:val="0"/>
      <w:marBottom w:val="0"/>
      <w:divBdr>
        <w:top w:val="none" w:sz="0" w:space="0" w:color="auto"/>
        <w:left w:val="none" w:sz="0" w:space="0" w:color="auto"/>
        <w:bottom w:val="none" w:sz="0" w:space="0" w:color="auto"/>
        <w:right w:val="none" w:sz="0" w:space="0" w:color="auto"/>
      </w:divBdr>
    </w:div>
    <w:div w:id="779033852">
      <w:bodyDiv w:val="1"/>
      <w:marLeft w:val="0"/>
      <w:marRight w:val="0"/>
      <w:marTop w:val="0"/>
      <w:marBottom w:val="0"/>
      <w:divBdr>
        <w:top w:val="none" w:sz="0" w:space="0" w:color="auto"/>
        <w:left w:val="none" w:sz="0" w:space="0" w:color="auto"/>
        <w:bottom w:val="none" w:sz="0" w:space="0" w:color="auto"/>
        <w:right w:val="none" w:sz="0" w:space="0" w:color="auto"/>
      </w:divBdr>
    </w:div>
    <w:div w:id="779035752">
      <w:marLeft w:val="480"/>
      <w:marRight w:val="0"/>
      <w:marTop w:val="0"/>
      <w:marBottom w:val="0"/>
      <w:divBdr>
        <w:top w:val="none" w:sz="0" w:space="0" w:color="auto"/>
        <w:left w:val="none" w:sz="0" w:space="0" w:color="auto"/>
        <w:bottom w:val="none" w:sz="0" w:space="0" w:color="auto"/>
        <w:right w:val="none" w:sz="0" w:space="0" w:color="auto"/>
      </w:divBdr>
    </w:div>
    <w:div w:id="779108248">
      <w:marLeft w:val="480"/>
      <w:marRight w:val="0"/>
      <w:marTop w:val="0"/>
      <w:marBottom w:val="0"/>
      <w:divBdr>
        <w:top w:val="none" w:sz="0" w:space="0" w:color="auto"/>
        <w:left w:val="none" w:sz="0" w:space="0" w:color="auto"/>
        <w:bottom w:val="none" w:sz="0" w:space="0" w:color="auto"/>
        <w:right w:val="none" w:sz="0" w:space="0" w:color="auto"/>
      </w:divBdr>
    </w:div>
    <w:div w:id="779111451">
      <w:bodyDiv w:val="1"/>
      <w:marLeft w:val="0"/>
      <w:marRight w:val="0"/>
      <w:marTop w:val="0"/>
      <w:marBottom w:val="0"/>
      <w:divBdr>
        <w:top w:val="none" w:sz="0" w:space="0" w:color="auto"/>
        <w:left w:val="none" w:sz="0" w:space="0" w:color="auto"/>
        <w:bottom w:val="none" w:sz="0" w:space="0" w:color="auto"/>
        <w:right w:val="none" w:sz="0" w:space="0" w:color="auto"/>
      </w:divBdr>
    </w:div>
    <w:div w:id="779184705">
      <w:bodyDiv w:val="1"/>
      <w:marLeft w:val="0"/>
      <w:marRight w:val="0"/>
      <w:marTop w:val="0"/>
      <w:marBottom w:val="0"/>
      <w:divBdr>
        <w:top w:val="none" w:sz="0" w:space="0" w:color="auto"/>
        <w:left w:val="none" w:sz="0" w:space="0" w:color="auto"/>
        <w:bottom w:val="none" w:sz="0" w:space="0" w:color="auto"/>
        <w:right w:val="none" w:sz="0" w:space="0" w:color="auto"/>
      </w:divBdr>
    </w:div>
    <w:div w:id="779302089">
      <w:marLeft w:val="480"/>
      <w:marRight w:val="0"/>
      <w:marTop w:val="0"/>
      <w:marBottom w:val="0"/>
      <w:divBdr>
        <w:top w:val="none" w:sz="0" w:space="0" w:color="auto"/>
        <w:left w:val="none" w:sz="0" w:space="0" w:color="auto"/>
        <w:bottom w:val="none" w:sz="0" w:space="0" w:color="auto"/>
        <w:right w:val="none" w:sz="0" w:space="0" w:color="auto"/>
      </w:divBdr>
    </w:div>
    <w:div w:id="779446516">
      <w:bodyDiv w:val="1"/>
      <w:marLeft w:val="0"/>
      <w:marRight w:val="0"/>
      <w:marTop w:val="0"/>
      <w:marBottom w:val="0"/>
      <w:divBdr>
        <w:top w:val="none" w:sz="0" w:space="0" w:color="auto"/>
        <w:left w:val="none" w:sz="0" w:space="0" w:color="auto"/>
        <w:bottom w:val="none" w:sz="0" w:space="0" w:color="auto"/>
        <w:right w:val="none" w:sz="0" w:space="0" w:color="auto"/>
      </w:divBdr>
    </w:div>
    <w:div w:id="779448487">
      <w:marLeft w:val="480"/>
      <w:marRight w:val="0"/>
      <w:marTop w:val="0"/>
      <w:marBottom w:val="0"/>
      <w:divBdr>
        <w:top w:val="none" w:sz="0" w:space="0" w:color="auto"/>
        <w:left w:val="none" w:sz="0" w:space="0" w:color="auto"/>
        <w:bottom w:val="none" w:sz="0" w:space="0" w:color="auto"/>
        <w:right w:val="none" w:sz="0" w:space="0" w:color="auto"/>
      </w:divBdr>
    </w:div>
    <w:div w:id="779490867">
      <w:marLeft w:val="480"/>
      <w:marRight w:val="0"/>
      <w:marTop w:val="0"/>
      <w:marBottom w:val="0"/>
      <w:divBdr>
        <w:top w:val="none" w:sz="0" w:space="0" w:color="auto"/>
        <w:left w:val="none" w:sz="0" w:space="0" w:color="auto"/>
        <w:bottom w:val="none" w:sz="0" w:space="0" w:color="auto"/>
        <w:right w:val="none" w:sz="0" w:space="0" w:color="auto"/>
      </w:divBdr>
    </w:div>
    <w:div w:id="779494224">
      <w:bodyDiv w:val="1"/>
      <w:marLeft w:val="0"/>
      <w:marRight w:val="0"/>
      <w:marTop w:val="0"/>
      <w:marBottom w:val="0"/>
      <w:divBdr>
        <w:top w:val="none" w:sz="0" w:space="0" w:color="auto"/>
        <w:left w:val="none" w:sz="0" w:space="0" w:color="auto"/>
        <w:bottom w:val="none" w:sz="0" w:space="0" w:color="auto"/>
        <w:right w:val="none" w:sz="0" w:space="0" w:color="auto"/>
      </w:divBdr>
    </w:div>
    <w:div w:id="779642715">
      <w:marLeft w:val="480"/>
      <w:marRight w:val="0"/>
      <w:marTop w:val="0"/>
      <w:marBottom w:val="0"/>
      <w:divBdr>
        <w:top w:val="none" w:sz="0" w:space="0" w:color="auto"/>
        <w:left w:val="none" w:sz="0" w:space="0" w:color="auto"/>
        <w:bottom w:val="none" w:sz="0" w:space="0" w:color="auto"/>
        <w:right w:val="none" w:sz="0" w:space="0" w:color="auto"/>
      </w:divBdr>
    </w:div>
    <w:div w:id="779682539">
      <w:marLeft w:val="480"/>
      <w:marRight w:val="0"/>
      <w:marTop w:val="0"/>
      <w:marBottom w:val="0"/>
      <w:divBdr>
        <w:top w:val="none" w:sz="0" w:space="0" w:color="auto"/>
        <w:left w:val="none" w:sz="0" w:space="0" w:color="auto"/>
        <w:bottom w:val="none" w:sz="0" w:space="0" w:color="auto"/>
        <w:right w:val="none" w:sz="0" w:space="0" w:color="auto"/>
      </w:divBdr>
    </w:div>
    <w:div w:id="779758330">
      <w:bodyDiv w:val="1"/>
      <w:marLeft w:val="0"/>
      <w:marRight w:val="0"/>
      <w:marTop w:val="0"/>
      <w:marBottom w:val="0"/>
      <w:divBdr>
        <w:top w:val="none" w:sz="0" w:space="0" w:color="auto"/>
        <w:left w:val="none" w:sz="0" w:space="0" w:color="auto"/>
        <w:bottom w:val="none" w:sz="0" w:space="0" w:color="auto"/>
        <w:right w:val="none" w:sz="0" w:space="0" w:color="auto"/>
      </w:divBdr>
    </w:div>
    <w:div w:id="779880921">
      <w:marLeft w:val="480"/>
      <w:marRight w:val="0"/>
      <w:marTop w:val="0"/>
      <w:marBottom w:val="0"/>
      <w:divBdr>
        <w:top w:val="none" w:sz="0" w:space="0" w:color="auto"/>
        <w:left w:val="none" w:sz="0" w:space="0" w:color="auto"/>
        <w:bottom w:val="none" w:sz="0" w:space="0" w:color="auto"/>
        <w:right w:val="none" w:sz="0" w:space="0" w:color="auto"/>
      </w:divBdr>
    </w:div>
    <w:div w:id="779910716">
      <w:bodyDiv w:val="1"/>
      <w:marLeft w:val="0"/>
      <w:marRight w:val="0"/>
      <w:marTop w:val="0"/>
      <w:marBottom w:val="0"/>
      <w:divBdr>
        <w:top w:val="none" w:sz="0" w:space="0" w:color="auto"/>
        <w:left w:val="none" w:sz="0" w:space="0" w:color="auto"/>
        <w:bottom w:val="none" w:sz="0" w:space="0" w:color="auto"/>
        <w:right w:val="none" w:sz="0" w:space="0" w:color="auto"/>
      </w:divBdr>
    </w:div>
    <w:div w:id="780077692">
      <w:marLeft w:val="480"/>
      <w:marRight w:val="0"/>
      <w:marTop w:val="0"/>
      <w:marBottom w:val="0"/>
      <w:divBdr>
        <w:top w:val="none" w:sz="0" w:space="0" w:color="auto"/>
        <w:left w:val="none" w:sz="0" w:space="0" w:color="auto"/>
        <w:bottom w:val="none" w:sz="0" w:space="0" w:color="auto"/>
        <w:right w:val="none" w:sz="0" w:space="0" w:color="auto"/>
      </w:divBdr>
    </w:div>
    <w:div w:id="780147040">
      <w:marLeft w:val="480"/>
      <w:marRight w:val="0"/>
      <w:marTop w:val="0"/>
      <w:marBottom w:val="0"/>
      <w:divBdr>
        <w:top w:val="none" w:sz="0" w:space="0" w:color="auto"/>
        <w:left w:val="none" w:sz="0" w:space="0" w:color="auto"/>
        <w:bottom w:val="none" w:sz="0" w:space="0" w:color="auto"/>
        <w:right w:val="none" w:sz="0" w:space="0" w:color="auto"/>
      </w:divBdr>
    </w:div>
    <w:div w:id="780228255">
      <w:marLeft w:val="480"/>
      <w:marRight w:val="0"/>
      <w:marTop w:val="0"/>
      <w:marBottom w:val="0"/>
      <w:divBdr>
        <w:top w:val="none" w:sz="0" w:space="0" w:color="auto"/>
        <w:left w:val="none" w:sz="0" w:space="0" w:color="auto"/>
        <w:bottom w:val="none" w:sz="0" w:space="0" w:color="auto"/>
        <w:right w:val="none" w:sz="0" w:space="0" w:color="auto"/>
      </w:divBdr>
    </w:div>
    <w:div w:id="780344811">
      <w:bodyDiv w:val="1"/>
      <w:marLeft w:val="0"/>
      <w:marRight w:val="0"/>
      <w:marTop w:val="0"/>
      <w:marBottom w:val="0"/>
      <w:divBdr>
        <w:top w:val="none" w:sz="0" w:space="0" w:color="auto"/>
        <w:left w:val="none" w:sz="0" w:space="0" w:color="auto"/>
        <w:bottom w:val="none" w:sz="0" w:space="0" w:color="auto"/>
        <w:right w:val="none" w:sz="0" w:space="0" w:color="auto"/>
      </w:divBdr>
    </w:div>
    <w:div w:id="780497775">
      <w:bodyDiv w:val="1"/>
      <w:marLeft w:val="0"/>
      <w:marRight w:val="0"/>
      <w:marTop w:val="0"/>
      <w:marBottom w:val="0"/>
      <w:divBdr>
        <w:top w:val="none" w:sz="0" w:space="0" w:color="auto"/>
        <w:left w:val="none" w:sz="0" w:space="0" w:color="auto"/>
        <w:bottom w:val="none" w:sz="0" w:space="0" w:color="auto"/>
        <w:right w:val="none" w:sz="0" w:space="0" w:color="auto"/>
      </w:divBdr>
    </w:div>
    <w:div w:id="780610400">
      <w:marLeft w:val="480"/>
      <w:marRight w:val="0"/>
      <w:marTop w:val="0"/>
      <w:marBottom w:val="0"/>
      <w:divBdr>
        <w:top w:val="none" w:sz="0" w:space="0" w:color="auto"/>
        <w:left w:val="none" w:sz="0" w:space="0" w:color="auto"/>
        <w:bottom w:val="none" w:sz="0" w:space="0" w:color="auto"/>
        <w:right w:val="none" w:sz="0" w:space="0" w:color="auto"/>
      </w:divBdr>
    </w:div>
    <w:div w:id="780612822">
      <w:marLeft w:val="480"/>
      <w:marRight w:val="0"/>
      <w:marTop w:val="0"/>
      <w:marBottom w:val="0"/>
      <w:divBdr>
        <w:top w:val="none" w:sz="0" w:space="0" w:color="auto"/>
        <w:left w:val="none" w:sz="0" w:space="0" w:color="auto"/>
        <w:bottom w:val="none" w:sz="0" w:space="0" w:color="auto"/>
        <w:right w:val="none" w:sz="0" w:space="0" w:color="auto"/>
      </w:divBdr>
    </w:div>
    <w:div w:id="780613621">
      <w:marLeft w:val="480"/>
      <w:marRight w:val="0"/>
      <w:marTop w:val="0"/>
      <w:marBottom w:val="0"/>
      <w:divBdr>
        <w:top w:val="none" w:sz="0" w:space="0" w:color="auto"/>
        <w:left w:val="none" w:sz="0" w:space="0" w:color="auto"/>
        <w:bottom w:val="none" w:sz="0" w:space="0" w:color="auto"/>
        <w:right w:val="none" w:sz="0" w:space="0" w:color="auto"/>
      </w:divBdr>
    </w:div>
    <w:div w:id="780689062">
      <w:marLeft w:val="480"/>
      <w:marRight w:val="0"/>
      <w:marTop w:val="0"/>
      <w:marBottom w:val="0"/>
      <w:divBdr>
        <w:top w:val="none" w:sz="0" w:space="0" w:color="auto"/>
        <w:left w:val="none" w:sz="0" w:space="0" w:color="auto"/>
        <w:bottom w:val="none" w:sz="0" w:space="0" w:color="auto"/>
        <w:right w:val="none" w:sz="0" w:space="0" w:color="auto"/>
      </w:divBdr>
    </w:div>
    <w:div w:id="780874625">
      <w:bodyDiv w:val="1"/>
      <w:marLeft w:val="0"/>
      <w:marRight w:val="0"/>
      <w:marTop w:val="0"/>
      <w:marBottom w:val="0"/>
      <w:divBdr>
        <w:top w:val="none" w:sz="0" w:space="0" w:color="auto"/>
        <w:left w:val="none" w:sz="0" w:space="0" w:color="auto"/>
        <w:bottom w:val="none" w:sz="0" w:space="0" w:color="auto"/>
        <w:right w:val="none" w:sz="0" w:space="0" w:color="auto"/>
      </w:divBdr>
    </w:div>
    <w:div w:id="780877126">
      <w:bodyDiv w:val="1"/>
      <w:marLeft w:val="0"/>
      <w:marRight w:val="0"/>
      <w:marTop w:val="0"/>
      <w:marBottom w:val="0"/>
      <w:divBdr>
        <w:top w:val="none" w:sz="0" w:space="0" w:color="auto"/>
        <w:left w:val="none" w:sz="0" w:space="0" w:color="auto"/>
        <w:bottom w:val="none" w:sz="0" w:space="0" w:color="auto"/>
        <w:right w:val="none" w:sz="0" w:space="0" w:color="auto"/>
      </w:divBdr>
    </w:div>
    <w:div w:id="780955287">
      <w:marLeft w:val="480"/>
      <w:marRight w:val="0"/>
      <w:marTop w:val="0"/>
      <w:marBottom w:val="0"/>
      <w:divBdr>
        <w:top w:val="none" w:sz="0" w:space="0" w:color="auto"/>
        <w:left w:val="none" w:sz="0" w:space="0" w:color="auto"/>
        <w:bottom w:val="none" w:sz="0" w:space="0" w:color="auto"/>
        <w:right w:val="none" w:sz="0" w:space="0" w:color="auto"/>
      </w:divBdr>
    </w:div>
    <w:div w:id="780998204">
      <w:bodyDiv w:val="1"/>
      <w:marLeft w:val="0"/>
      <w:marRight w:val="0"/>
      <w:marTop w:val="0"/>
      <w:marBottom w:val="0"/>
      <w:divBdr>
        <w:top w:val="none" w:sz="0" w:space="0" w:color="auto"/>
        <w:left w:val="none" w:sz="0" w:space="0" w:color="auto"/>
        <w:bottom w:val="none" w:sz="0" w:space="0" w:color="auto"/>
        <w:right w:val="none" w:sz="0" w:space="0" w:color="auto"/>
      </w:divBdr>
    </w:div>
    <w:div w:id="781068816">
      <w:marLeft w:val="480"/>
      <w:marRight w:val="0"/>
      <w:marTop w:val="0"/>
      <w:marBottom w:val="0"/>
      <w:divBdr>
        <w:top w:val="none" w:sz="0" w:space="0" w:color="auto"/>
        <w:left w:val="none" w:sz="0" w:space="0" w:color="auto"/>
        <w:bottom w:val="none" w:sz="0" w:space="0" w:color="auto"/>
        <w:right w:val="none" w:sz="0" w:space="0" w:color="auto"/>
      </w:divBdr>
    </w:div>
    <w:div w:id="781194494">
      <w:bodyDiv w:val="1"/>
      <w:marLeft w:val="0"/>
      <w:marRight w:val="0"/>
      <w:marTop w:val="0"/>
      <w:marBottom w:val="0"/>
      <w:divBdr>
        <w:top w:val="none" w:sz="0" w:space="0" w:color="auto"/>
        <w:left w:val="none" w:sz="0" w:space="0" w:color="auto"/>
        <w:bottom w:val="none" w:sz="0" w:space="0" w:color="auto"/>
        <w:right w:val="none" w:sz="0" w:space="0" w:color="auto"/>
      </w:divBdr>
    </w:div>
    <w:div w:id="781267676">
      <w:marLeft w:val="480"/>
      <w:marRight w:val="0"/>
      <w:marTop w:val="0"/>
      <w:marBottom w:val="0"/>
      <w:divBdr>
        <w:top w:val="none" w:sz="0" w:space="0" w:color="auto"/>
        <w:left w:val="none" w:sz="0" w:space="0" w:color="auto"/>
        <w:bottom w:val="none" w:sz="0" w:space="0" w:color="auto"/>
        <w:right w:val="none" w:sz="0" w:space="0" w:color="auto"/>
      </w:divBdr>
    </w:div>
    <w:div w:id="781267926">
      <w:bodyDiv w:val="1"/>
      <w:marLeft w:val="0"/>
      <w:marRight w:val="0"/>
      <w:marTop w:val="0"/>
      <w:marBottom w:val="0"/>
      <w:divBdr>
        <w:top w:val="none" w:sz="0" w:space="0" w:color="auto"/>
        <w:left w:val="none" w:sz="0" w:space="0" w:color="auto"/>
        <w:bottom w:val="none" w:sz="0" w:space="0" w:color="auto"/>
        <w:right w:val="none" w:sz="0" w:space="0" w:color="auto"/>
      </w:divBdr>
    </w:div>
    <w:div w:id="781388641">
      <w:marLeft w:val="480"/>
      <w:marRight w:val="0"/>
      <w:marTop w:val="0"/>
      <w:marBottom w:val="0"/>
      <w:divBdr>
        <w:top w:val="none" w:sz="0" w:space="0" w:color="auto"/>
        <w:left w:val="none" w:sz="0" w:space="0" w:color="auto"/>
        <w:bottom w:val="none" w:sz="0" w:space="0" w:color="auto"/>
        <w:right w:val="none" w:sz="0" w:space="0" w:color="auto"/>
      </w:divBdr>
    </w:div>
    <w:div w:id="781460920">
      <w:marLeft w:val="480"/>
      <w:marRight w:val="0"/>
      <w:marTop w:val="0"/>
      <w:marBottom w:val="0"/>
      <w:divBdr>
        <w:top w:val="none" w:sz="0" w:space="0" w:color="auto"/>
        <w:left w:val="none" w:sz="0" w:space="0" w:color="auto"/>
        <w:bottom w:val="none" w:sz="0" w:space="0" w:color="auto"/>
        <w:right w:val="none" w:sz="0" w:space="0" w:color="auto"/>
      </w:divBdr>
    </w:div>
    <w:div w:id="781530741">
      <w:marLeft w:val="480"/>
      <w:marRight w:val="0"/>
      <w:marTop w:val="0"/>
      <w:marBottom w:val="0"/>
      <w:divBdr>
        <w:top w:val="none" w:sz="0" w:space="0" w:color="auto"/>
        <w:left w:val="none" w:sz="0" w:space="0" w:color="auto"/>
        <w:bottom w:val="none" w:sz="0" w:space="0" w:color="auto"/>
        <w:right w:val="none" w:sz="0" w:space="0" w:color="auto"/>
      </w:divBdr>
    </w:div>
    <w:div w:id="781532724">
      <w:bodyDiv w:val="1"/>
      <w:marLeft w:val="0"/>
      <w:marRight w:val="0"/>
      <w:marTop w:val="0"/>
      <w:marBottom w:val="0"/>
      <w:divBdr>
        <w:top w:val="none" w:sz="0" w:space="0" w:color="auto"/>
        <w:left w:val="none" w:sz="0" w:space="0" w:color="auto"/>
        <w:bottom w:val="none" w:sz="0" w:space="0" w:color="auto"/>
        <w:right w:val="none" w:sz="0" w:space="0" w:color="auto"/>
      </w:divBdr>
    </w:div>
    <w:div w:id="781606007">
      <w:bodyDiv w:val="1"/>
      <w:marLeft w:val="0"/>
      <w:marRight w:val="0"/>
      <w:marTop w:val="0"/>
      <w:marBottom w:val="0"/>
      <w:divBdr>
        <w:top w:val="none" w:sz="0" w:space="0" w:color="auto"/>
        <w:left w:val="none" w:sz="0" w:space="0" w:color="auto"/>
        <w:bottom w:val="none" w:sz="0" w:space="0" w:color="auto"/>
        <w:right w:val="none" w:sz="0" w:space="0" w:color="auto"/>
      </w:divBdr>
    </w:div>
    <w:div w:id="781649426">
      <w:bodyDiv w:val="1"/>
      <w:marLeft w:val="0"/>
      <w:marRight w:val="0"/>
      <w:marTop w:val="0"/>
      <w:marBottom w:val="0"/>
      <w:divBdr>
        <w:top w:val="none" w:sz="0" w:space="0" w:color="auto"/>
        <w:left w:val="none" w:sz="0" w:space="0" w:color="auto"/>
        <w:bottom w:val="none" w:sz="0" w:space="0" w:color="auto"/>
        <w:right w:val="none" w:sz="0" w:space="0" w:color="auto"/>
      </w:divBdr>
    </w:div>
    <w:div w:id="781652591">
      <w:bodyDiv w:val="1"/>
      <w:marLeft w:val="0"/>
      <w:marRight w:val="0"/>
      <w:marTop w:val="0"/>
      <w:marBottom w:val="0"/>
      <w:divBdr>
        <w:top w:val="none" w:sz="0" w:space="0" w:color="auto"/>
        <w:left w:val="none" w:sz="0" w:space="0" w:color="auto"/>
        <w:bottom w:val="none" w:sz="0" w:space="0" w:color="auto"/>
        <w:right w:val="none" w:sz="0" w:space="0" w:color="auto"/>
      </w:divBdr>
    </w:div>
    <w:div w:id="781918282">
      <w:marLeft w:val="480"/>
      <w:marRight w:val="0"/>
      <w:marTop w:val="0"/>
      <w:marBottom w:val="0"/>
      <w:divBdr>
        <w:top w:val="none" w:sz="0" w:space="0" w:color="auto"/>
        <w:left w:val="none" w:sz="0" w:space="0" w:color="auto"/>
        <w:bottom w:val="none" w:sz="0" w:space="0" w:color="auto"/>
        <w:right w:val="none" w:sz="0" w:space="0" w:color="auto"/>
      </w:divBdr>
    </w:div>
    <w:div w:id="781921671">
      <w:marLeft w:val="480"/>
      <w:marRight w:val="0"/>
      <w:marTop w:val="0"/>
      <w:marBottom w:val="0"/>
      <w:divBdr>
        <w:top w:val="none" w:sz="0" w:space="0" w:color="auto"/>
        <w:left w:val="none" w:sz="0" w:space="0" w:color="auto"/>
        <w:bottom w:val="none" w:sz="0" w:space="0" w:color="auto"/>
        <w:right w:val="none" w:sz="0" w:space="0" w:color="auto"/>
      </w:divBdr>
    </w:div>
    <w:div w:id="781921764">
      <w:bodyDiv w:val="1"/>
      <w:marLeft w:val="0"/>
      <w:marRight w:val="0"/>
      <w:marTop w:val="0"/>
      <w:marBottom w:val="0"/>
      <w:divBdr>
        <w:top w:val="none" w:sz="0" w:space="0" w:color="auto"/>
        <w:left w:val="none" w:sz="0" w:space="0" w:color="auto"/>
        <w:bottom w:val="none" w:sz="0" w:space="0" w:color="auto"/>
        <w:right w:val="none" w:sz="0" w:space="0" w:color="auto"/>
      </w:divBdr>
    </w:div>
    <w:div w:id="782262271">
      <w:marLeft w:val="480"/>
      <w:marRight w:val="0"/>
      <w:marTop w:val="0"/>
      <w:marBottom w:val="0"/>
      <w:divBdr>
        <w:top w:val="none" w:sz="0" w:space="0" w:color="auto"/>
        <w:left w:val="none" w:sz="0" w:space="0" w:color="auto"/>
        <w:bottom w:val="none" w:sz="0" w:space="0" w:color="auto"/>
        <w:right w:val="none" w:sz="0" w:space="0" w:color="auto"/>
      </w:divBdr>
    </w:div>
    <w:div w:id="782264311">
      <w:marLeft w:val="480"/>
      <w:marRight w:val="0"/>
      <w:marTop w:val="0"/>
      <w:marBottom w:val="0"/>
      <w:divBdr>
        <w:top w:val="none" w:sz="0" w:space="0" w:color="auto"/>
        <w:left w:val="none" w:sz="0" w:space="0" w:color="auto"/>
        <w:bottom w:val="none" w:sz="0" w:space="0" w:color="auto"/>
        <w:right w:val="none" w:sz="0" w:space="0" w:color="auto"/>
      </w:divBdr>
    </w:div>
    <w:div w:id="782455543">
      <w:bodyDiv w:val="1"/>
      <w:marLeft w:val="0"/>
      <w:marRight w:val="0"/>
      <w:marTop w:val="0"/>
      <w:marBottom w:val="0"/>
      <w:divBdr>
        <w:top w:val="none" w:sz="0" w:space="0" w:color="auto"/>
        <w:left w:val="none" w:sz="0" w:space="0" w:color="auto"/>
        <w:bottom w:val="none" w:sz="0" w:space="0" w:color="auto"/>
        <w:right w:val="none" w:sz="0" w:space="0" w:color="auto"/>
      </w:divBdr>
    </w:div>
    <w:div w:id="782572363">
      <w:marLeft w:val="480"/>
      <w:marRight w:val="0"/>
      <w:marTop w:val="0"/>
      <w:marBottom w:val="0"/>
      <w:divBdr>
        <w:top w:val="none" w:sz="0" w:space="0" w:color="auto"/>
        <w:left w:val="none" w:sz="0" w:space="0" w:color="auto"/>
        <w:bottom w:val="none" w:sz="0" w:space="0" w:color="auto"/>
        <w:right w:val="none" w:sz="0" w:space="0" w:color="auto"/>
      </w:divBdr>
    </w:div>
    <w:div w:id="782579781">
      <w:marLeft w:val="480"/>
      <w:marRight w:val="0"/>
      <w:marTop w:val="0"/>
      <w:marBottom w:val="0"/>
      <w:divBdr>
        <w:top w:val="none" w:sz="0" w:space="0" w:color="auto"/>
        <w:left w:val="none" w:sz="0" w:space="0" w:color="auto"/>
        <w:bottom w:val="none" w:sz="0" w:space="0" w:color="auto"/>
        <w:right w:val="none" w:sz="0" w:space="0" w:color="auto"/>
      </w:divBdr>
    </w:div>
    <w:div w:id="782581493">
      <w:marLeft w:val="480"/>
      <w:marRight w:val="0"/>
      <w:marTop w:val="0"/>
      <w:marBottom w:val="0"/>
      <w:divBdr>
        <w:top w:val="none" w:sz="0" w:space="0" w:color="auto"/>
        <w:left w:val="none" w:sz="0" w:space="0" w:color="auto"/>
        <w:bottom w:val="none" w:sz="0" w:space="0" w:color="auto"/>
        <w:right w:val="none" w:sz="0" w:space="0" w:color="auto"/>
      </w:divBdr>
    </w:div>
    <w:div w:id="782653087">
      <w:marLeft w:val="480"/>
      <w:marRight w:val="0"/>
      <w:marTop w:val="0"/>
      <w:marBottom w:val="0"/>
      <w:divBdr>
        <w:top w:val="none" w:sz="0" w:space="0" w:color="auto"/>
        <w:left w:val="none" w:sz="0" w:space="0" w:color="auto"/>
        <w:bottom w:val="none" w:sz="0" w:space="0" w:color="auto"/>
        <w:right w:val="none" w:sz="0" w:space="0" w:color="auto"/>
      </w:divBdr>
    </w:div>
    <w:div w:id="782766567">
      <w:bodyDiv w:val="1"/>
      <w:marLeft w:val="0"/>
      <w:marRight w:val="0"/>
      <w:marTop w:val="0"/>
      <w:marBottom w:val="0"/>
      <w:divBdr>
        <w:top w:val="none" w:sz="0" w:space="0" w:color="auto"/>
        <w:left w:val="none" w:sz="0" w:space="0" w:color="auto"/>
        <w:bottom w:val="none" w:sz="0" w:space="0" w:color="auto"/>
        <w:right w:val="none" w:sz="0" w:space="0" w:color="auto"/>
      </w:divBdr>
    </w:div>
    <w:div w:id="782770057">
      <w:bodyDiv w:val="1"/>
      <w:marLeft w:val="0"/>
      <w:marRight w:val="0"/>
      <w:marTop w:val="0"/>
      <w:marBottom w:val="0"/>
      <w:divBdr>
        <w:top w:val="none" w:sz="0" w:space="0" w:color="auto"/>
        <w:left w:val="none" w:sz="0" w:space="0" w:color="auto"/>
        <w:bottom w:val="none" w:sz="0" w:space="0" w:color="auto"/>
        <w:right w:val="none" w:sz="0" w:space="0" w:color="auto"/>
      </w:divBdr>
    </w:div>
    <w:div w:id="782967456">
      <w:marLeft w:val="480"/>
      <w:marRight w:val="0"/>
      <w:marTop w:val="0"/>
      <w:marBottom w:val="0"/>
      <w:divBdr>
        <w:top w:val="none" w:sz="0" w:space="0" w:color="auto"/>
        <w:left w:val="none" w:sz="0" w:space="0" w:color="auto"/>
        <w:bottom w:val="none" w:sz="0" w:space="0" w:color="auto"/>
        <w:right w:val="none" w:sz="0" w:space="0" w:color="auto"/>
      </w:divBdr>
    </w:div>
    <w:div w:id="783110226">
      <w:bodyDiv w:val="1"/>
      <w:marLeft w:val="0"/>
      <w:marRight w:val="0"/>
      <w:marTop w:val="0"/>
      <w:marBottom w:val="0"/>
      <w:divBdr>
        <w:top w:val="none" w:sz="0" w:space="0" w:color="auto"/>
        <w:left w:val="none" w:sz="0" w:space="0" w:color="auto"/>
        <w:bottom w:val="none" w:sz="0" w:space="0" w:color="auto"/>
        <w:right w:val="none" w:sz="0" w:space="0" w:color="auto"/>
      </w:divBdr>
    </w:div>
    <w:div w:id="783184674">
      <w:marLeft w:val="480"/>
      <w:marRight w:val="0"/>
      <w:marTop w:val="0"/>
      <w:marBottom w:val="0"/>
      <w:divBdr>
        <w:top w:val="none" w:sz="0" w:space="0" w:color="auto"/>
        <w:left w:val="none" w:sz="0" w:space="0" w:color="auto"/>
        <w:bottom w:val="none" w:sz="0" w:space="0" w:color="auto"/>
        <w:right w:val="none" w:sz="0" w:space="0" w:color="auto"/>
      </w:divBdr>
    </w:div>
    <w:div w:id="783187289">
      <w:marLeft w:val="480"/>
      <w:marRight w:val="0"/>
      <w:marTop w:val="0"/>
      <w:marBottom w:val="0"/>
      <w:divBdr>
        <w:top w:val="none" w:sz="0" w:space="0" w:color="auto"/>
        <w:left w:val="none" w:sz="0" w:space="0" w:color="auto"/>
        <w:bottom w:val="none" w:sz="0" w:space="0" w:color="auto"/>
        <w:right w:val="none" w:sz="0" w:space="0" w:color="auto"/>
      </w:divBdr>
    </w:div>
    <w:div w:id="783230126">
      <w:marLeft w:val="480"/>
      <w:marRight w:val="0"/>
      <w:marTop w:val="0"/>
      <w:marBottom w:val="0"/>
      <w:divBdr>
        <w:top w:val="none" w:sz="0" w:space="0" w:color="auto"/>
        <w:left w:val="none" w:sz="0" w:space="0" w:color="auto"/>
        <w:bottom w:val="none" w:sz="0" w:space="0" w:color="auto"/>
        <w:right w:val="none" w:sz="0" w:space="0" w:color="auto"/>
      </w:divBdr>
    </w:div>
    <w:div w:id="783231245">
      <w:marLeft w:val="480"/>
      <w:marRight w:val="0"/>
      <w:marTop w:val="0"/>
      <w:marBottom w:val="0"/>
      <w:divBdr>
        <w:top w:val="none" w:sz="0" w:space="0" w:color="auto"/>
        <w:left w:val="none" w:sz="0" w:space="0" w:color="auto"/>
        <w:bottom w:val="none" w:sz="0" w:space="0" w:color="auto"/>
        <w:right w:val="none" w:sz="0" w:space="0" w:color="auto"/>
      </w:divBdr>
    </w:div>
    <w:div w:id="783235232">
      <w:bodyDiv w:val="1"/>
      <w:marLeft w:val="0"/>
      <w:marRight w:val="0"/>
      <w:marTop w:val="0"/>
      <w:marBottom w:val="0"/>
      <w:divBdr>
        <w:top w:val="none" w:sz="0" w:space="0" w:color="auto"/>
        <w:left w:val="none" w:sz="0" w:space="0" w:color="auto"/>
        <w:bottom w:val="none" w:sz="0" w:space="0" w:color="auto"/>
        <w:right w:val="none" w:sz="0" w:space="0" w:color="auto"/>
      </w:divBdr>
    </w:div>
    <w:div w:id="783303875">
      <w:bodyDiv w:val="1"/>
      <w:marLeft w:val="0"/>
      <w:marRight w:val="0"/>
      <w:marTop w:val="0"/>
      <w:marBottom w:val="0"/>
      <w:divBdr>
        <w:top w:val="none" w:sz="0" w:space="0" w:color="auto"/>
        <w:left w:val="none" w:sz="0" w:space="0" w:color="auto"/>
        <w:bottom w:val="none" w:sz="0" w:space="0" w:color="auto"/>
        <w:right w:val="none" w:sz="0" w:space="0" w:color="auto"/>
      </w:divBdr>
    </w:div>
    <w:div w:id="783309781">
      <w:marLeft w:val="480"/>
      <w:marRight w:val="0"/>
      <w:marTop w:val="0"/>
      <w:marBottom w:val="0"/>
      <w:divBdr>
        <w:top w:val="none" w:sz="0" w:space="0" w:color="auto"/>
        <w:left w:val="none" w:sz="0" w:space="0" w:color="auto"/>
        <w:bottom w:val="none" w:sz="0" w:space="0" w:color="auto"/>
        <w:right w:val="none" w:sz="0" w:space="0" w:color="auto"/>
      </w:divBdr>
    </w:div>
    <w:div w:id="783377767">
      <w:marLeft w:val="480"/>
      <w:marRight w:val="0"/>
      <w:marTop w:val="0"/>
      <w:marBottom w:val="0"/>
      <w:divBdr>
        <w:top w:val="none" w:sz="0" w:space="0" w:color="auto"/>
        <w:left w:val="none" w:sz="0" w:space="0" w:color="auto"/>
        <w:bottom w:val="none" w:sz="0" w:space="0" w:color="auto"/>
        <w:right w:val="none" w:sz="0" w:space="0" w:color="auto"/>
      </w:divBdr>
    </w:div>
    <w:div w:id="783421474">
      <w:marLeft w:val="480"/>
      <w:marRight w:val="0"/>
      <w:marTop w:val="0"/>
      <w:marBottom w:val="0"/>
      <w:divBdr>
        <w:top w:val="none" w:sz="0" w:space="0" w:color="auto"/>
        <w:left w:val="none" w:sz="0" w:space="0" w:color="auto"/>
        <w:bottom w:val="none" w:sz="0" w:space="0" w:color="auto"/>
        <w:right w:val="none" w:sz="0" w:space="0" w:color="auto"/>
      </w:divBdr>
    </w:div>
    <w:div w:id="783423733">
      <w:bodyDiv w:val="1"/>
      <w:marLeft w:val="0"/>
      <w:marRight w:val="0"/>
      <w:marTop w:val="0"/>
      <w:marBottom w:val="0"/>
      <w:divBdr>
        <w:top w:val="none" w:sz="0" w:space="0" w:color="auto"/>
        <w:left w:val="none" w:sz="0" w:space="0" w:color="auto"/>
        <w:bottom w:val="none" w:sz="0" w:space="0" w:color="auto"/>
        <w:right w:val="none" w:sz="0" w:space="0" w:color="auto"/>
      </w:divBdr>
    </w:div>
    <w:div w:id="783426637">
      <w:marLeft w:val="480"/>
      <w:marRight w:val="0"/>
      <w:marTop w:val="0"/>
      <w:marBottom w:val="0"/>
      <w:divBdr>
        <w:top w:val="none" w:sz="0" w:space="0" w:color="auto"/>
        <w:left w:val="none" w:sz="0" w:space="0" w:color="auto"/>
        <w:bottom w:val="none" w:sz="0" w:space="0" w:color="auto"/>
        <w:right w:val="none" w:sz="0" w:space="0" w:color="auto"/>
      </w:divBdr>
    </w:div>
    <w:div w:id="783427077">
      <w:marLeft w:val="480"/>
      <w:marRight w:val="0"/>
      <w:marTop w:val="0"/>
      <w:marBottom w:val="0"/>
      <w:divBdr>
        <w:top w:val="none" w:sz="0" w:space="0" w:color="auto"/>
        <w:left w:val="none" w:sz="0" w:space="0" w:color="auto"/>
        <w:bottom w:val="none" w:sz="0" w:space="0" w:color="auto"/>
        <w:right w:val="none" w:sz="0" w:space="0" w:color="auto"/>
      </w:divBdr>
    </w:div>
    <w:div w:id="783575773">
      <w:marLeft w:val="480"/>
      <w:marRight w:val="0"/>
      <w:marTop w:val="0"/>
      <w:marBottom w:val="0"/>
      <w:divBdr>
        <w:top w:val="none" w:sz="0" w:space="0" w:color="auto"/>
        <w:left w:val="none" w:sz="0" w:space="0" w:color="auto"/>
        <w:bottom w:val="none" w:sz="0" w:space="0" w:color="auto"/>
        <w:right w:val="none" w:sz="0" w:space="0" w:color="auto"/>
      </w:divBdr>
    </w:div>
    <w:div w:id="783772240">
      <w:bodyDiv w:val="1"/>
      <w:marLeft w:val="0"/>
      <w:marRight w:val="0"/>
      <w:marTop w:val="0"/>
      <w:marBottom w:val="0"/>
      <w:divBdr>
        <w:top w:val="none" w:sz="0" w:space="0" w:color="auto"/>
        <w:left w:val="none" w:sz="0" w:space="0" w:color="auto"/>
        <w:bottom w:val="none" w:sz="0" w:space="0" w:color="auto"/>
        <w:right w:val="none" w:sz="0" w:space="0" w:color="auto"/>
      </w:divBdr>
    </w:div>
    <w:div w:id="783963396">
      <w:bodyDiv w:val="1"/>
      <w:marLeft w:val="0"/>
      <w:marRight w:val="0"/>
      <w:marTop w:val="0"/>
      <w:marBottom w:val="0"/>
      <w:divBdr>
        <w:top w:val="none" w:sz="0" w:space="0" w:color="auto"/>
        <w:left w:val="none" w:sz="0" w:space="0" w:color="auto"/>
        <w:bottom w:val="none" w:sz="0" w:space="0" w:color="auto"/>
        <w:right w:val="none" w:sz="0" w:space="0" w:color="auto"/>
      </w:divBdr>
    </w:div>
    <w:div w:id="784007234">
      <w:marLeft w:val="480"/>
      <w:marRight w:val="0"/>
      <w:marTop w:val="0"/>
      <w:marBottom w:val="0"/>
      <w:divBdr>
        <w:top w:val="none" w:sz="0" w:space="0" w:color="auto"/>
        <w:left w:val="none" w:sz="0" w:space="0" w:color="auto"/>
        <w:bottom w:val="none" w:sz="0" w:space="0" w:color="auto"/>
        <w:right w:val="none" w:sz="0" w:space="0" w:color="auto"/>
      </w:divBdr>
    </w:div>
    <w:div w:id="784037975">
      <w:marLeft w:val="480"/>
      <w:marRight w:val="0"/>
      <w:marTop w:val="0"/>
      <w:marBottom w:val="0"/>
      <w:divBdr>
        <w:top w:val="none" w:sz="0" w:space="0" w:color="auto"/>
        <w:left w:val="none" w:sz="0" w:space="0" w:color="auto"/>
        <w:bottom w:val="none" w:sz="0" w:space="0" w:color="auto"/>
        <w:right w:val="none" w:sz="0" w:space="0" w:color="auto"/>
      </w:divBdr>
    </w:div>
    <w:div w:id="784153088">
      <w:marLeft w:val="480"/>
      <w:marRight w:val="0"/>
      <w:marTop w:val="0"/>
      <w:marBottom w:val="0"/>
      <w:divBdr>
        <w:top w:val="none" w:sz="0" w:space="0" w:color="auto"/>
        <w:left w:val="none" w:sz="0" w:space="0" w:color="auto"/>
        <w:bottom w:val="none" w:sz="0" w:space="0" w:color="auto"/>
        <w:right w:val="none" w:sz="0" w:space="0" w:color="auto"/>
      </w:divBdr>
    </w:div>
    <w:div w:id="784234835">
      <w:marLeft w:val="480"/>
      <w:marRight w:val="0"/>
      <w:marTop w:val="0"/>
      <w:marBottom w:val="0"/>
      <w:divBdr>
        <w:top w:val="none" w:sz="0" w:space="0" w:color="auto"/>
        <w:left w:val="none" w:sz="0" w:space="0" w:color="auto"/>
        <w:bottom w:val="none" w:sz="0" w:space="0" w:color="auto"/>
        <w:right w:val="none" w:sz="0" w:space="0" w:color="auto"/>
      </w:divBdr>
    </w:div>
    <w:div w:id="784350370">
      <w:marLeft w:val="480"/>
      <w:marRight w:val="0"/>
      <w:marTop w:val="0"/>
      <w:marBottom w:val="0"/>
      <w:divBdr>
        <w:top w:val="none" w:sz="0" w:space="0" w:color="auto"/>
        <w:left w:val="none" w:sz="0" w:space="0" w:color="auto"/>
        <w:bottom w:val="none" w:sz="0" w:space="0" w:color="auto"/>
        <w:right w:val="none" w:sz="0" w:space="0" w:color="auto"/>
      </w:divBdr>
    </w:div>
    <w:div w:id="784427578">
      <w:bodyDiv w:val="1"/>
      <w:marLeft w:val="0"/>
      <w:marRight w:val="0"/>
      <w:marTop w:val="0"/>
      <w:marBottom w:val="0"/>
      <w:divBdr>
        <w:top w:val="none" w:sz="0" w:space="0" w:color="auto"/>
        <w:left w:val="none" w:sz="0" w:space="0" w:color="auto"/>
        <w:bottom w:val="none" w:sz="0" w:space="0" w:color="auto"/>
        <w:right w:val="none" w:sz="0" w:space="0" w:color="auto"/>
      </w:divBdr>
    </w:div>
    <w:div w:id="784495435">
      <w:marLeft w:val="480"/>
      <w:marRight w:val="0"/>
      <w:marTop w:val="0"/>
      <w:marBottom w:val="0"/>
      <w:divBdr>
        <w:top w:val="none" w:sz="0" w:space="0" w:color="auto"/>
        <w:left w:val="none" w:sz="0" w:space="0" w:color="auto"/>
        <w:bottom w:val="none" w:sz="0" w:space="0" w:color="auto"/>
        <w:right w:val="none" w:sz="0" w:space="0" w:color="auto"/>
      </w:divBdr>
    </w:div>
    <w:div w:id="784498053">
      <w:bodyDiv w:val="1"/>
      <w:marLeft w:val="0"/>
      <w:marRight w:val="0"/>
      <w:marTop w:val="0"/>
      <w:marBottom w:val="0"/>
      <w:divBdr>
        <w:top w:val="none" w:sz="0" w:space="0" w:color="auto"/>
        <w:left w:val="none" w:sz="0" w:space="0" w:color="auto"/>
        <w:bottom w:val="none" w:sz="0" w:space="0" w:color="auto"/>
        <w:right w:val="none" w:sz="0" w:space="0" w:color="auto"/>
      </w:divBdr>
    </w:div>
    <w:div w:id="784538377">
      <w:marLeft w:val="480"/>
      <w:marRight w:val="0"/>
      <w:marTop w:val="0"/>
      <w:marBottom w:val="0"/>
      <w:divBdr>
        <w:top w:val="none" w:sz="0" w:space="0" w:color="auto"/>
        <w:left w:val="none" w:sz="0" w:space="0" w:color="auto"/>
        <w:bottom w:val="none" w:sz="0" w:space="0" w:color="auto"/>
        <w:right w:val="none" w:sz="0" w:space="0" w:color="auto"/>
      </w:divBdr>
    </w:div>
    <w:div w:id="784543684">
      <w:marLeft w:val="480"/>
      <w:marRight w:val="0"/>
      <w:marTop w:val="0"/>
      <w:marBottom w:val="0"/>
      <w:divBdr>
        <w:top w:val="none" w:sz="0" w:space="0" w:color="auto"/>
        <w:left w:val="none" w:sz="0" w:space="0" w:color="auto"/>
        <w:bottom w:val="none" w:sz="0" w:space="0" w:color="auto"/>
        <w:right w:val="none" w:sz="0" w:space="0" w:color="auto"/>
      </w:divBdr>
    </w:div>
    <w:div w:id="784622298">
      <w:marLeft w:val="480"/>
      <w:marRight w:val="0"/>
      <w:marTop w:val="0"/>
      <w:marBottom w:val="0"/>
      <w:divBdr>
        <w:top w:val="none" w:sz="0" w:space="0" w:color="auto"/>
        <w:left w:val="none" w:sz="0" w:space="0" w:color="auto"/>
        <w:bottom w:val="none" w:sz="0" w:space="0" w:color="auto"/>
        <w:right w:val="none" w:sz="0" w:space="0" w:color="auto"/>
      </w:divBdr>
    </w:div>
    <w:div w:id="784665340">
      <w:bodyDiv w:val="1"/>
      <w:marLeft w:val="0"/>
      <w:marRight w:val="0"/>
      <w:marTop w:val="0"/>
      <w:marBottom w:val="0"/>
      <w:divBdr>
        <w:top w:val="none" w:sz="0" w:space="0" w:color="auto"/>
        <w:left w:val="none" w:sz="0" w:space="0" w:color="auto"/>
        <w:bottom w:val="none" w:sz="0" w:space="0" w:color="auto"/>
        <w:right w:val="none" w:sz="0" w:space="0" w:color="auto"/>
      </w:divBdr>
    </w:div>
    <w:div w:id="784884517">
      <w:marLeft w:val="480"/>
      <w:marRight w:val="0"/>
      <w:marTop w:val="0"/>
      <w:marBottom w:val="0"/>
      <w:divBdr>
        <w:top w:val="none" w:sz="0" w:space="0" w:color="auto"/>
        <w:left w:val="none" w:sz="0" w:space="0" w:color="auto"/>
        <w:bottom w:val="none" w:sz="0" w:space="0" w:color="auto"/>
        <w:right w:val="none" w:sz="0" w:space="0" w:color="auto"/>
      </w:divBdr>
    </w:div>
    <w:div w:id="784886009">
      <w:marLeft w:val="480"/>
      <w:marRight w:val="0"/>
      <w:marTop w:val="0"/>
      <w:marBottom w:val="0"/>
      <w:divBdr>
        <w:top w:val="none" w:sz="0" w:space="0" w:color="auto"/>
        <w:left w:val="none" w:sz="0" w:space="0" w:color="auto"/>
        <w:bottom w:val="none" w:sz="0" w:space="0" w:color="auto"/>
        <w:right w:val="none" w:sz="0" w:space="0" w:color="auto"/>
      </w:divBdr>
    </w:div>
    <w:div w:id="784887821">
      <w:marLeft w:val="480"/>
      <w:marRight w:val="0"/>
      <w:marTop w:val="0"/>
      <w:marBottom w:val="0"/>
      <w:divBdr>
        <w:top w:val="none" w:sz="0" w:space="0" w:color="auto"/>
        <w:left w:val="none" w:sz="0" w:space="0" w:color="auto"/>
        <w:bottom w:val="none" w:sz="0" w:space="0" w:color="auto"/>
        <w:right w:val="none" w:sz="0" w:space="0" w:color="auto"/>
      </w:divBdr>
    </w:div>
    <w:div w:id="785077294">
      <w:bodyDiv w:val="1"/>
      <w:marLeft w:val="0"/>
      <w:marRight w:val="0"/>
      <w:marTop w:val="0"/>
      <w:marBottom w:val="0"/>
      <w:divBdr>
        <w:top w:val="none" w:sz="0" w:space="0" w:color="auto"/>
        <w:left w:val="none" w:sz="0" w:space="0" w:color="auto"/>
        <w:bottom w:val="none" w:sz="0" w:space="0" w:color="auto"/>
        <w:right w:val="none" w:sz="0" w:space="0" w:color="auto"/>
      </w:divBdr>
    </w:div>
    <w:div w:id="785195530">
      <w:bodyDiv w:val="1"/>
      <w:marLeft w:val="0"/>
      <w:marRight w:val="0"/>
      <w:marTop w:val="0"/>
      <w:marBottom w:val="0"/>
      <w:divBdr>
        <w:top w:val="none" w:sz="0" w:space="0" w:color="auto"/>
        <w:left w:val="none" w:sz="0" w:space="0" w:color="auto"/>
        <w:bottom w:val="none" w:sz="0" w:space="0" w:color="auto"/>
        <w:right w:val="none" w:sz="0" w:space="0" w:color="auto"/>
      </w:divBdr>
    </w:div>
    <w:div w:id="785343840">
      <w:bodyDiv w:val="1"/>
      <w:marLeft w:val="0"/>
      <w:marRight w:val="0"/>
      <w:marTop w:val="0"/>
      <w:marBottom w:val="0"/>
      <w:divBdr>
        <w:top w:val="none" w:sz="0" w:space="0" w:color="auto"/>
        <w:left w:val="none" w:sz="0" w:space="0" w:color="auto"/>
        <w:bottom w:val="none" w:sz="0" w:space="0" w:color="auto"/>
        <w:right w:val="none" w:sz="0" w:space="0" w:color="auto"/>
      </w:divBdr>
    </w:div>
    <w:div w:id="785464306">
      <w:bodyDiv w:val="1"/>
      <w:marLeft w:val="0"/>
      <w:marRight w:val="0"/>
      <w:marTop w:val="0"/>
      <w:marBottom w:val="0"/>
      <w:divBdr>
        <w:top w:val="none" w:sz="0" w:space="0" w:color="auto"/>
        <w:left w:val="none" w:sz="0" w:space="0" w:color="auto"/>
        <w:bottom w:val="none" w:sz="0" w:space="0" w:color="auto"/>
        <w:right w:val="none" w:sz="0" w:space="0" w:color="auto"/>
      </w:divBdr>
    </w:div>
    <w:div w:id="785467347">
      <w:marLeft w:val="480"/>
      <w:marRight w:val="0"/>
      <w:marTop w:val="0"/>
      <w:marBottom w:val="0"/>
      <w:divBdr>
        <w:top w:val="none" w:sz="0" w:space="0" w:color="auto"/>
        <w:left w:val="none" w:sz="0" w:space="0" w:color="auto"/>
        <w:bottom w:val="none" w:sz="0" w:space="0" w:color="auto"/>
        <w:right w:val="none" w:sz="0" w:space="0" w:color="auto"/>
      </w:divBdr>
    </w:div>
    <w:div w:id="785585795">
      <w:bodyDiv w:val="1"/>
      <w:marLeft w:val="0"/>
      <w:marRight w:val="0"/>
      <w:marTop w:val="0"/>
      <w:marBottom w:val="0"/>
      <w:divBdr>
        <w:top w:val="none" w:sz="0" w:space="0" w:color="auto"/>
        <w:left w:val="none" w:sz="0" w:space="0" w:color="auto"/>
        <w:bottom w:val="none" w:sz="0" w:space="0" w:color="auto"/>
        <w:right w:val="none" w:sz="0" w:space="0" w:color="auto"/>
      </w:divBdr>
    </w:div>
    <w:div w:id="785781305">
      <w:bodyDiv w:val="1"/>
      <w:marLeft w:val="0"/>
      <w:marRight w:val="0"/>
      <w:marTop w:val="0"/>
      <w:marBottom w:val="0"/>
      <w:divBdr>
        <w:top w:val="none" w:sz="0" w:space="0" w:color="auto"/>
        <w:left w:val="none" w:sz="0" w:space="0" w:color="auto"/>
        <w:bottom w:val="none" w:sz="0" w:space="0" w:color="auto"/>
        <w:right w:val="none" w:sz="0" w:space="0" w:color="auto"/>
      </w:divBdr>
    </w:div>
    <w:div w:id="785849560">
      <w:marLeft w:val="480"/>
      <w:marRight w:val="0"/>
      <w:marTop w:val="0"/>
      <w:marBottom w:val="0"/>
      <w:divBdr>
        <w:top w:val="none" w:sz="0" w:space="0" w:color="auto"/>
        <w:left w:val="none" w:sz="0" w:space="0" w:color="auto"/>
        <w:bottom w:val="none" w:sz="0" w:space="0" w:color="auto"/>
        <w:right w:val="none" w:sz="0" w:space="0" w:color="auto"/>
      </w:divBdr>
    </w:div>
    <w:div w:id="786199904">
      <w:bodyDiv w:val="1"/>
      <w:marLeft w:val="0"/>
      <w:marRight w:val="0"/>
      <w:marTop w:val="0"/>
      <w:marBottom w:val="0"/>
      <w:divBdr>
        <w:top w:val="none" w:sz="0" w:space="0" w:color="auto"/>
        <w:left w:val="none" w:sz="0" w:space="0" w:color="auto"/>
        <w:bottom w:val="none" w:sz="0" w:space="0" w:color="auto"/>
        <w:right w:val="none" w:sz="0" w:space="0" w:color="auto"/>
      </w:divBdr>
    </w:div>
    <w:div w:id="786200111">
      <w:marLeft w:val="480"/>
      <w:marRight w:val="0"/>
      <w:marTop w:val="0"/>
      <w:marBottom w:val="0"/>
      <w:divBdr>
        <w:top w:val="none" w:sz="0" w:space="0" w:color="auto"/>
        <w:left w:val="none" w:sz="0" w:space="0" w:color="auto"/>
        <w:bottom w:val="none" w:sz="0" w:space="0" w:color="auto"/>
        <w:right w:val="none" w:sz="0" w:space="0" w:color="auto"/>
      </w:divBdr>
    </w:div>
    <w:div w:id="786238336">
      <w:marLeft w:val="480"/>
      <w:marRight w:val="0"/>
      <w:marTop w:val="0"/>
      <w:marBottom w:val="0"/>
      <w:divBdr>
        <w:top w:val="none" w:sz="0" w:space="0" w:color="auto"/>
        <w:left w:val="none" w:sz="0" w:space="0" w:color="auto"/>
        <w:bottom w:val="none" w:sz="0" w:space="0" w:color="auto"/>
        <w:right w:val="none" w:sz="0" w:space="0" w:color="auto"/>
      </w:divBdr>
    </w:div>
    <w:div w:id="786241814">
      <w:bodyDiv w:val="1"/>
      <w:marLeft w:val="0"/>
      <w:marRight w:val="0"/>
      <w:marTop w:val="0"/>
      <w:marBottom w:val="0"/>
      <w:divBdr>
        <w:top w:val="none" w:sz="0" w:space="0" w:color="auto"/>
        <w:left w:val="none" w:sz="0" w:space="0" w:color="auto"/>
        <w:bottom w:val="none" w:sz="0" w:space="0" w:color="auto"/>
        <w:right w:val="none" w:sz="0" w:space="0" w:color="auto"/>
      </w:divBdr>
    </w:div>
    <w:div w:id="786389318">
      <w:marLeft w:val="480"/>
      <w:marRight w:val="0"/>
      <w:marTop w:val="0"/>
      <w:marBottom w:val="0"/>
      <w:divBdr>
        <w:top w:val="none" w:sz="0" w:space="0" w:color="auto"/>
        <w:left w:val="none" w:sz="0" w:space="0" w:color="auto"/>
        <w:bottom w:val="none" w:sz="0" w:space="0" w:color="auto"/>
        <w:right w:val="none" w:sz="0" w:space="0" w:color="auto"/>
      </w:divBdr>
    </w:div>
    <w:div w:id="786392524">
      <w:marLeft w:val="480"/>
      <w:marRight w:val="0"/>
      <w:marTop w:val="0"/>
      <w:marBottom w:val="0"/>
      <w:divBdr>
        <w:top w:val="none" w:sz="0" w:space="0" w:color="auto"/>
        <w:left w:val="none" w:sz="0" w:space="0" w:color="auto"/>
        <w:bottom w:val="none" w:sz="0" w:space="0" w:color="auto"/>
        <w:right w:val="none" w:sz="0" w:space="0" w:color="auto"/>
      </w:divBdr>
    </w:div>
    <w:div w:id="786437194">
      <w:marLeft w:val="480"/>
      <w:marRight w:val="0"/>
      <w:marTop w:val="0"/>
      <w:marBottom w:val="0"/>
      <w:divBdr>
        <w:top w:val="none" w:sz="0" w:space="0" w:color="auto"/>
        <w:left w:val="none" w:sz="0" w:space="0" w:color="auto"/>
        <w:bottom w:val="none" w:sz="0" w:space="0" w:color="auto"/>
        <w:right w:val="none" w:sz="0" w:space="0" w:color="auto"/>
      </w:divBdr>
    </w:div>
    <w:div w:id="786505182">
      <w:marLeft w:val="480"/>
      <w:marRight w:val="0"/>
      <w:marTop w:val="0"/>
      <w:marBottom w:val="0"/>
      <w:divBdr>
        <w:top w:val="none" w:sz="0" w:space="0" w:color="auto"/>
        <w:left w:val="none" w:sz="0" w:space="0" w:color="auto"/>
        <w:bottom w:val="none" w:sz="0" w:space="0" w:color="auto"/>
        <w:right w:val="none" w:sz="0" w:space="0" w:color="auto"/>
      </w:divBdr>
    </w:div>
    <w:div w:id="786508989">
      <w:marLeft w:val="480"/>
      <w:marRight w:val="0"/>
      <w:marTop w:val="0"/>
      <w:marBottom w:val="0"/>
      <w:divBdr>
        <w:top w:val="none" w:sz="0" w:space="0" w:color="auto"/>
        <w:left w:val="none" w:sz="0" w:space="0" w:color="auto"/>
        <w:bottom w:val="none" w:sz="0" w:space="0" w:color="auto"/>
        <w:right w:val="none" w:sz="0" w:space="0" w:color="auto"/>
      </w:divBdr>
    </w:div>
    <w:div w:id="786655420">
      <w:marLeft w:val="480"/>
      <w:marRight w:val="0"/>
      <w:marTop w:val="0"/>
      <w:marBottom w:val="0"/>
      <w:divBdr>
        <w:top w:val="none" w:sz="0" w:space="0" w:color="auto"/>
        <w:left w:val="none" w:sz="0" w:space="0" w:color="auto"/>
        <w:bottom w:val="none" w:sz="0" w:space="0" w:color="auto"/>
        <w:right w:val="none" w:sz="0" w:space="0" w:color="auto"/>
      </w:divBdr>
    </w:div>
    <w:div w:id="786660515">
      <w:marLeft w:val="480"/>
      <w:marRight w:val="0"/>
      <w:marTop w:val="0"/>
      <w:marBottom w:val="0"/>
      <w:divBdr>
        <w:top w:val="none" w:sz="0" w:space="0" w:color="auto"/>
        <w:left w:val="none" w:sz="0" w:space="0" w:color="auto"/>
        <w:bottom w:val="none" w:sz="0" w:space="0" w:color="auto"/>
        <w:right w:val="none" w:sz="0" w:space="0" w:color="auto"/>
      </w:divBdr>
    </w:div>
    <w:div w:id="786699653">
      <w:marLeft w:val="480"/>
      <w:marRight w:val="0"/>
      <w:marTop w:val="0"/>
      <w:marBottom w:val="0"/>
      <w:divBdr>
        <w:top w:val="none" w:sz="0" w:space="0" w:color="auto"/>
        <w:left w:val="none" w:sz="0" w:space="0" w:color="auto"/>
        <w:bottom w:val="none" w:sz="0" w:space="0" w:color="auto"/>
        <w:right w:val="none" w:sz="0" w:space="0" w:color="auto"/>
      </w:divBdr>
    </w:div>
    <w:div w:id="786702346">
      <w:marLeft w:val="480"/>
      <w:marRight w:val="0"/>
      <w:marTop w:val="0"/>
      <w:marBottom w:val="0"/>
      <w:divBdr>
        <w:top w:val="none" w:sz="0" w:space="0" w:color="auto"/>
        <w:left w:val="none" w:sz="0" w:space="0" w:color="auto"/>
        <w:bottom w:val="none" w:sz="0" w:space="0" w:color="auto"/>
        <w:right w:val="none" w:sz="0" w:space="0" w:color="auto"/>
      </w:divBdr>
    </w:div>
    <w:div w:id="786702953">
      <w:bodyDiv w:val="1"/>
      <w:marLeft w:val="0"/>
      <w:marRight w:val="0"/>
      <w:marTop w:val="0"/>
      <w:marBottom w:val="0"/>
      <w:divBdr>
        <w:top w:val="none" w:sz="0" w:space="0" w:color="auto"/>
        <w:left w:val="none" w:sz="0" w:space="0" w:color="auto"/>
        <w:bottom w:val="none" w:sz="0" w:space="0" w:color="auto"/>
        <w:right w:val="none" w:sz="0" w:space="0" w:color="auto"/>
      </w:divBdr>
    </w:div>
    <w:div w:id="787087762">
      <w:bodyDiv w:val="1"/>
      <w:marLeft w:val="0"/>
      <w:marRight w:val="0"/>
      <w:marTop w:val="0"/>
      <w:marBottom w:val="0"/>
      <w:divBdr>
        <w:top w:val="none" w:sz="0" w:space="0" w:color="auto"/>
        <w:left w:val="none" w:sz="0" w:space="0" w:color="auto"/>
        <w:bottom w:val="none" w:sz="0" w:space="0" w:color="auto"/>
        <w:right w:val="none" w:sz="0" w:space="0" w:color="auto"/>
      </w:divBdr>
    </w:div>
    <w:div w:id="787089149">
      <w:bodyDiv w:val="1"/>
      <w:marLeft w:val="0"/>
      <w:marRight w:val="0"/>
      <w:marTop w:val="0"/>
      <w:marBottom w:val="0"/>
      <w:divBdr>
        <w:top w:val="none" w:sz="0" w:space="0" w:color="auto"/>
        <w:left w:val="none" w:sz="0" w:space="0" w:color="auto"/>
        <w:bottom w:val="none" w:sz="0" w:space="0" w:color="auto"/>
        <w:right w:val="none" w:sz="0" w:space="0" w:color="auto"/>
      </w:divBdr>
    </w:div>
    <w:div w:id="787089477">
      <w:marLeft w:val="480"/>
      <w:marRight w:val="0"/>
      <w:marTop w:val="0"/>
      <w:marBottom w:val="0"/>
      <w:divBdr>
        <w:top w:val="none" w:sz="0" w:space="0" w:color="auto"/>
        <w:left w:val="none" w:sz="0" w:space="0" w:color="auto"/>
        <w:bottom w:val="none" w:sz="0" w:space="0" w:color="auto"/>
        <w:right w:val="none" w:sz="0" w:space="0" w:color="auto"/>
      </w:divBdr>
    </w:div>
    <w:div w:id="787117070">
      <w:bodyDiv w:val="1"/>
      <w:marLeft w:val="0"/>
      <w:marRight w:val="0"/>
      <w:marTop w:val="0"/>
      <w:marBottom w:val="0"/>
      <w:divBdr>
        <w:top w:val="none" w:sz="0" w:space="0" w:color="auto"/>
        <w:left w:val="none" w:sz="0" w:space="0" w:color="auto"/>
        <w:bottom w:val="none" w:sz="0" w:space="0" w:color="auto"/>
        <w:right w:val="none" w:sz="0" w:space="0" w:color="auto"/>
      </w:divBdr>
    </w:div>
    <w:div w:id="787160894">
      <w:marLeft w:val="480"/>
      <w:marRight w:val="0"/>
      <w:marTop w:val="0"/>
      <w:marBottom w:val="0"/>
      <w:divBdr>
        <w:top w:val="none" w:sz="0" w:space="0" w:color="auto"/>
        <w:left w:val="none" w:sz="0" w:space="0" w:color="auto"/>
        <w:bottom w:val="none" w:sz="0" w:space="0" w:color="auto"/>
        <w:right w:val="none" w:sz="0" w:space="0" w:color="auto"/>
      </w:divBdr>
    </w:div>
    <w:div w:id="787164709">
      <w:marLeft w:val="480"/>
      <w:marRight w:val="0"/>
      <w:marTop w:val="0"/>
      <w:marBottom w:val="0"/>
      <w:divBdr>
        <w:top w:val="none" w:sz="0" w:space="0" w:color="auto"/>
        <w:left w:val="none" w:sz="0" w:space="0" w:color="auto"/>
        <w:bottom w:val="none" w:sz="0" w:space="0" w:color="auto"/>
        <w:right w:val="none" w:sz="0" w:space="0" w:color="auto"/>
      </w:divBdr>
    </w:div>
    <w:div w:id="787168086">
      <w:bodyDiv w:val="1"/>
      <w:marLeft w:val="0"/>
      <w:marRight w:val="0"/>
      <w:marTop w:val="0"/>
      <w:marBottom w:val="0"/>
      <w:divBdr>
        <w:top w:val="none" w:sz="0" w:space="0" w:color="auto"/>
        <w:left w:val="none" w:sz="0" w:space="0" w:color="auto"/>
        <w:bottom w:val="none" w:sz="0" w:space="0" w:color="auto"/>
        <w:right w:val="none" w:sz="0" w:space="0" w:color="auto"/>
      </w:divBdr>
    </w:div>
    <w:div w:id="787243493">
      <w:marLeft w:val="480"/>
      <w:marRight w:val="0"/>
      <w:marTop w:val="0"/>
      <w:marBottom w:val="0"/>
      <w:divBdr>
        <w:top w:val="none" w:sz="0" w:space="0" w:color="auto"/>
        <w:left w:val="none" w:sz="0" w:space="0" w:color="auto"/>
        <w:bottom w:val="none" w:sz="0" w:space="0" w:color="auto"/>
        <w:right w:val="none" w:sz="0" w:space="0" w:color="auto"/>
      </w:divBdr>
    </w:div>
    <w:div w:id="787361463">
      <w:marLeft w:val="480"/>
      <w:marRight w:val="0"/>
      <w:marTop w:val="0"/>
      <w:marBottom w:val="0"/>
      <w:divBdr>
        <w:top w:val="none" w:sz="0" w:space="0" w:color="auto"/>
        <w:left w:val="none" w:sz="0" w:space="0" w:color="auto"/>
        <w:bottom w:val="none" w:sz="0" w:space="0" w:color="auto"/>
        <w:right w:val="none" w:sz="0" w:space="0" w:color="auto"/>
      </w:divBdr>
    </w:div>
    <w:div w:id="787547156">
      <w:bodyDiv w:val="1"/>
      <w:marLeft w:val="0"/>
      <w:marRight w:val="0"/>
      <w:marTop w:val="0"/>
      <w:marBottom w:val="0"/>
      <w:divBdr>
        <w:top w:val="none" w:sz="0" w:space="0" w:color="auto"/>
        <w:left w:val="none" w:sz="0" w:space="0" w:color="auto"/>
        <w:bottom w:val="none" w:sz="0" w:space="0" w:color="auto"/>
        <w:right w:val="none" w:sz="0" w:space="0" w:color="auto"/>
      </w:divBdr>
    </w:div>
    <w:div w:id="787622437">
      <w:bodyDiv w:val="1"/>
      <w:marLeft w:val="0"/>
      <w:marRight w:val="0"/>
      <w:marTop w:val="0"/>
      <w:marBottom w:val="0"/>
      <w:divBdr>
        <w:top w:val="none" w:sz="0" w:space="0" w:color="auto"/>
        <w:left w:val="none" w:sz="0" w:space="0" w:color="auto"/>
        <w:bottom w:val="none" w:sz="0" w:space="0" w:color="auto"/>
        <w:right w:val="none" w:sz="0" w:space="0" w:color="auto"/>
      </w:divBdr>
    </w:div>
    <w:div w:id="787625867">
      <w:bodyDiv w:val="1"/>
      <w:marLeft w:val="0"/>
      <w:marRight w:val="0"/>
      <w:marTop w:val="0"/>
      <w:marBottom w:val="0"/>
      <w:divBdr>
        <w:top w:val="none" w:sz="0" w:space="0" w:color="auto"/>
        <w:left w:val="none" w:sz="0" w:space="0" w:color="auto"/>
        <w:bottom w:val="none" w:sz="0" w:space="0" w:color="auto"/>
        <w:right w:val="none" w:sz="0" w:space="0" w:color="auto"/>
      </w:divBdr>
    </w:div>
    <w:div w:id="787627614">
      <w:bodyDiv w:val="1"/>
      <w:marLeft w:val="0"/>
      <w:marRight w:val="0"/>
      <w:marTop w:val="0"/>
      <w:marBottom w:val="0"/>
      <w:divBdr>
        <w:top w:val="none" w:sz="0" w:space="0" w:color="auto"/>
        <w:left w:val="none" w:sz="0" w:space="0" w:color="auto"/>
        <w:bottom w:val="none" w:sz="0" w:space="0" w:color="auto"/>
        <w:right w:val="none" w:sz="0" w:space="0" w:color="auto"/>
      </w:divBdr>
    </w:div>
    <w:div w:id="787628688">
      <w:marLeft w:val="480"/>
      <w:marRight w:val="0"/>
      <w:marTop w:val="0"/>
      <w:marBottom w:val="0"/>
      <w:divBdr>
        <w:top w:val="none" w:sz="0" w:space="0" w:color="auto"/>
        <w:left w:val="none" w:sz="0" w:space="0" w:color="auto"/>
        <w:bottom w:val="none" w:sz="0" w:space="0" w:color="auto"/>
        <w:right w:val="none" w:sz="0" w:space="0" w:color="auto"/>
      </w:divBdr>
    </w:div>
    <w:div w:id="787630020">
      <w:bodyDiv w:val="1"/>
      <w:marLeft w:val="0"/>
      <w:marRight w:val="0"/>
      <w:marTop w:val="0"/>
      <w:marBottom w:val="0"/>
      <w:divBdr>
        <w:top w:val="none" w:sz="0" w:space="0" w:color="auto"/>
        <w:left w:val="none" w:sz="0" w:space="0" w:color="auto"/>
        <w:bottom w:val="none" w:sz="0" w:space="0" w:color="auto"/>
        <w:right w:val="none" w:sz="0" w:space="0" w:color="auto"/>
      </w:divBdr>
    </w:div>
    <w:div w:id="787699291">
      <w:marLeft w:val="480"/>
      <w:marRight w:val="0"/>
      <w:marTop w:val="0"/>
      <w:marBottom w:val="0"/>
      <w:divBdr>
        <w:top w:val="none" w:sz="0" w:space="0" w:color="auto"/>
        <w:left w:val="none" w:sz="0" w:space="0" w:color="auto"/>
        <w:bottom w:val="none" w:sz="0" w:space="0" w:color="auto"/>
        <w:right w:val="none" w:sz="0" w:space="0" w:color="auto"/>
      </w:divBdr>
    </w:div>
    <w:div w:id="787701901">
      <w:bodyDiv w:val="1"/>
      <w:marLeft w:val="0"/>
      <w:marRight w:val="0"/>
      <w:marTop w:val="0"/>
      <w:marBottom w:val="0"/>
      <w:divBdr>
        <w:top w:val="none" w:sz="0" w:space="0" w:color="auto"/>
        <w:left w:val="none" w:sz="0" w:space="0" w:color="auto"/>
        <w:bottom w:val="none" w:sz="0" w:space="0" w:color="auto"/>
        <w:right w:val="none" w:sz="0" w:space="0" w:color="auto"/>
      </w:divBdr>
    </w:div>
    <w:div w:id="787889717">
      <w:marLeft w:val="480"/>
      <w:marRight w:val="0"/>
      <w:marTop w:val="0"/>
      <w:marBottom w:val="0"/>
      <w:divBdr>
        <w:top w:val="none" w:sz="0" w:space="0" w:color="auto"/>
        <w:left w:val="none" w:sz="0" w:space="0" w:color="auto"/>
        <w:bottom w:val="none" w:sz="0" w:space="0" w:color="auto"/>
        <w:right w:val="none" w:sz="0" w:space="0" w:color="auto"/>
      </w:divBdr>
    </w:div>
    <w:div w:id="788014968">
      <w:bodyDiv w:val="1"/>
      <w:marLeft w:val="0"/>
      <w:marRight w:val="0"/>
      <w:marTop w:val="0"/>
      <w:marBottom w:val="0"/>
      <w:divBdr>
        <w:top w:val="none" w:sz="0" w:space="0" w:color="auto"/>
        <w:left w:val="none" w:sz="0" w:space="0" w:color="auto"/>
        <w:bottom w:val="none" w:sz="0" w:space="0" w:color="auto"/>
        <w:right w:val="none" w:sz="0" w:space="0" w:color="auto"/>
      </w:divBdr>
    </w:div>
    <w:div w:id="788015551">
      <w:bodyDiv w:val="1"/>
      <w:marLeft w:val="0"/>
      <w:marRight w:val="0"/>
      <w:marTop w:val="0"/>
      <w:marBottom w:val="0"/>
      <w:divBdr>
        <w:top w:val="none" w:sz="0" w:space="0" w:color="auto"/>
        <w:left w:val="none" w:sz="0" w:space="0" w:color="auto"/>
        <w:bottom w:val="none" w:sz="0" w:space="0" w:color="auto"/>
        <w:right w:val="none" w:sz="0" w:space="0" w:color="auto"/>
      </w:divBdr>
    </w:div>
    <w:div w:id="788082811">
      <w:bodyDiv w:val="1"/>
      <w:marLeft w:val="0"/>
      <w:marRight w:val="0"/>
      <w:marTop w:val="0"/>
      <w:marBottom w:val="0"/>
      <w:divBdr>
        <w:top w:val="none" w:sz="0" w:space="0" w:color="auto"/>
        <w:left w:val="none" w:sz="0" w:space="0" w:color="auto"/>
        <w:bottom w:val="none" w:sz="0" w:space="0" w:color="auto"/>
        <w:right w:val="none" w:sz="0" w:space="0" w:color="auto"/>
      </w:divBdr>
    </w:div>
    <w:div w:id="788086763">
      <w:bodyDiv w:val="1"/>
      <w:marLeft w:val="0"/>
      <w:marRight w:val="0"/>
      <w:marTop w:val="0"/>
      <w:marBottom w:val="0"/>
      <w:divBdr>
        <w:top w:val="none" w:sz="0" w:space="0" w:color="auto"/>
        <w:left w:val="none" w:sz="0" w:space="0" w:color="auto"/>
        <w:bottom w:val="none" w:sz="0" w:space="0" w:color="auto"/>
        <w:right w:val="none" w:sz="0" w:space="0" w:color="auto"/>
      </w:divBdr>
    </w:div>
    <w:div w:id="788161867">
      <w:bodyDiv w:val="1"/>
      <w:marLeft w:val="0"/>
      <w:marRight w:val="0"/>
      <w:marTop w:val="0"/>
      <w:marBottom w:val="0"/>
      <w:divBdr>
        <w:top w:val="none" w:sz="0" w:space="0" w:color="auto"/>
        <w:left w:val="none" w:sz="0" w:space="0" w:color="auto"/>
        <w:bottom w:val="none" w:sz="0" w:space="0" w:color="auto"/>
        <w:right w:val="none" w:sz="0" w:space="0" w:color="auto"/>
      </w:divBdr>
    </w:div>
    <w:div w:id="788279174">
      <w:marLeft w:val="480"/>
      <w:marRight w:val="0"/>
      <w:marTop w:val="0"/>
      <w:marBottom w:val="0"/>
      <w:divBdr>
        <w:top w:val="none" w:sz="0" w:space="0" w:color="auto"/>
        <w:left w:val="none" w:sz="0" w:space="0" w:color="auto"/>
        <w:bottom w:val="none" w:sz="0" w:space="0" w:color="auto"/>
        <w:right w:val="none" w:sz="0" w:space="0" w:color="auto"/>
      </w:divBdr>
    </w:div>
    <w:div w:id="788398992">
      <w:bodyDiv w:val="1"/>
      <w:marLeft w:val="0"/>
      <w:marRight w:val="0"/>
      <w:marTop w:val="0"/>
      <w:marBottom w:val="0"/>
      <w:divBdr>
        <w:top w:val="none" w:sz="0" w:space="0" w:color="auto"/>
        <w:left w:val="none" w:sz="0" w:space="0" w:color="auto"/>
        <w:bottom w:val="none" w:sz="0" w:space="0" w:color="auto"/>
        <w:right w:val="none" w:sz="0" w:space="0" w:color="auto"/>
      </w:divBdr>
    </w:div>
    <w:div w:id="788473704">
      <w:bodyDiv w:val="1"/>
      <w:marLeft w:val="0"/>
      <w:marRight w:val="0"/>
      <w:marTop w:val="0"/>
      <w:marBottom w:val="0"/>
      <w:divBdr>
        <w:top w:val="none" w:sz="0" w:space="0" w:color="auto"/>
        <w:left w:val="none" w:sz="0" w:space="0" w:color="auto"/>
        <w:bottom w:val="none" w:sz="0" w:space="0" w:color="auto"/>
        <w:right w:val="none" w:sz="0" w:space="0" w:color="auto"/>
      </w:divBdr>
    </w:div>
    <w:div w:id="788663450">
      <w:marLeft w:val="480"/>
      <w:marRight w:val="0"/>
      <w:marTop w:val="0"/>
      <w:marBottom w:val="0"/>
      <w:divBdr>
        <w:top w:val="none" w:sz="0" w:space="0" w:color="auto"/>
        <w:left w:val="none" w:sz="0" w:space="0" w:color="auto"/>
        <w:bottom w:val="none" w:sz="0" w:space="0" w:color="auto"/>
        <w:right w:val="none" w:sz="0" w:space="0" w:color="auto"/>
      </w:divBdr>
    </w:div>
    <w:div w:id="788669674">
      <w:bodyDiv w:val="1"/>
      <w:marLeft w:val="0"/>
      <w:marRight w:val="0"/>
      <w:marTop w:val="0"/>
      <w:marBottom w:val="0"/>
      <w:divBdr>
        <w:top w:val="none" w:sz="0" w:space="0" w:color="auto"/>
        <w:left w:val="none" w:sz="0" w:space="0" w:color="auto"/>
        <w:bottom w:val="none" w:sz="0" w:space="0" w:color="auto"/>
        <w:right w:val="none" w:sz="0" w:space="0" w:color="auto"/>
      </w:divBdr>
    </w:div>
    <w:div w:id="788740313">
      <w:marLeft w:val="480"/>
      <w:marRight w:val="0"/>
      <w:marTop w:val="0"/>
      <w:marBottom w:val="0"/>
      <w:divBdr>
        <w:top w:val="none" w:sz="0" w:space="0" w:color="auto"/>
        <w:left w:val="none" w:sz="0" w:space="0" w:color="auto"/>
        <w:bottom w:val="none" w:sz="0" w:space="0" w:color="auto"/>
        <w:right w:val="none" w:sz="0" w:space="0" w:color="auto"/>
      </w:divBdr>
    </w:div>
    <w:div w:id="788819008">
      <w:bodyDiv w:val="1"/>
      <w:marLeft w:val="0"/>
      <w:marRight w:val="0"/>
      <w:marTop w:val="0"/>
      <w:marBottom w:val="0"/>
      <w:divBdr>
        <w:top w:val="none" w:sz="0" w:space="0" w:color="auto"/>
        <w:left w:val="none" w:sz="0" w:space="0" w:color="auto"/>
        <w:bottom w:val="none" w:sz="0" w:space="0" w:color="auto"/>
        <w:right w:val="none" w:sz="0" w:space="0" w:color="auto"/>
      </w:divBdr>
    </w:div>
    <w:div w:id="788864180">
      <w:bodyDiv w:val="1"/>
      <w:marLeft w:val="0"/>
      <w:marRight w:val="0"/>
      <w:marTop w:val="0"/>
      <w:marBottom w:val="0"/>
      <w:divBdr>
        <w:top w:val="none" w:sz="0" w:space="0" w:color="auto"/>
        <w:left w:val="none" w:sz="0" w:space="0" w:color="auto"/>
        <w:bottom w:val="none" w:sz="0" w:space="0" w:color="auto"/>
        <w:right w:val="none" w:sz="0" w:space="0" w:color="auto"/>
      </w:divBdr>
    </w:div>
    <w:div w:id="788935764">
      <w:bodyDiv w:val="1"/>
      <w:marLeft w:val="0"/>
      <w:marRight w:val="0"/>
      <w:marTop w:val="0"/>
      <w:marBottom w:val="0"/>
      <w:divBdr>
        <w:top w:val="none" w:sz="0" w:space="0" w:color="auto"/>
        <w:left w:val="none" w:sz="0" w:space="0" w:color="auto"/>
        <w:bottom w:val="none" w:sz="0" w:space="0" w:color="auto"/>
        <w:right w:val="none" w:sz="0" w:space="0" w:color="auto"/>
      </w:divBdr>
    </w:div>
    <w:div w:id="789015575">
      <w:bodyDiv w:val="1"/>
      <w:marLeft w:val="0"/>
      <w:marRight w:val="0"/>
      <w:marTop w:val="0"/>
      <w:marBottom w:val="0"/>
      <w:divBdr>
        <w:top w:val="none" w:sz="0" w:space="0" w:color="auto"/>
        <w:left w:val="none" w:sz="0" w:space="0" w:color="auto"/>
        <w:bottom w:val="none" w:sz="0" w:space="0" w:color="auto"/>
        <w:right w:val="none" w:sz="0" w:space="0" w:color="auto"/>
      </w:divBdr>
    </w:div>
    <w:div w:id="789276372">
      <w:bodyDiv w:val="1"/>
      <w:marLeft w:val="0"/>
      <w:marRight w:val="0"/>
      <w:marTop w:val="0"/>
      <w:marBottom w:val="0"/>
      <w:divBdr>
        <w:top w:val="none" w:sz="0" w:space="0" w:color="auto"/>
        <w:left w:val="none" w:sz="0" w:space="0" w:color="auto"/>
        <w:bottom w:val="none" w:sz="0" w:space="0" w:color="auto"/>
        <w:right w:val="none" w:sz="0" w:space="0" w:color="auto"/>
      </w:divBdr>
    </w:div>
    <w:div w:id="789276649">
      <w:bodyDiv w:val="1"/>
      <w:marLeft w:val="0"/>
      <w:marRight w:val="0"/>
      <w:marTop w:val="0"/>
      <w:marBottom w:val="0"/>
      <w:divBdr>
        <w:top w:val="none" w:sz="0" w:space="0" w:color="auto"/>
        <w:left w:val="none" w:sz="0" w:space="0" w:color="auto"/>
        <w:bottom w:val="none" w:sz="0" w:space="0" w:color="auto"/>
        <w:right w:val="none" w:sz="0" w:space="0" w:color="auto"/>
      </w:divBdr>
    </w:div>
    <w:div w:id="789276784">
      <w:marLeft w:val="480"/>
      <w:marRight w:val="0"/>
      <w:marTop w:val="0"/>
      <w:marBottom w:val="0"/>
      <w:divBdr>
        <w:top w:val="none" w:sz="0" w:space="0" w:color="auto"/>
        <w:left w:val="none" w:sz="0" w:space="0" w:color="auto"/>
        <w:bottom w:val="none" w:sz="0" w:space="0" w:color="auto"/>
        <w:right w:val="none" w:sz="0" w:space="0" w:color="auto"/>
      </w:divBdr>
    </w:div>
    <w:div w:id="789323168">
      <w:marLeft w:val="480"/>
      <w:marRight w:val="0"/>
      <w:marTop w:val="0"/>
      <w:marBottom w:val="0"/>
      <w:divBdr>
        <w:top w:val="none" w:sz="0" w:space="0" w:color="auto"/>
        <w:left w:val="none" w:sz="0" w:space="0" w:color="auto"/>
        <w:bottom w:val="none" w:sz="0" w:space="0" w:color="auto"/>
        <w:right w:val="none" w:sz="0" w:space="0" w:color="auto"/>
      </w:divBdr>
    </w:div>
    <w:div w:id="789324276">
      <w:marLeft w:val="480"/>
      <w:marRight w:val="0"/>
      <w:marTop w:val="0"/>
      <w:marBottom w:val="0"/>
      <w:divBdr>
        <w:top w:val="none" w:sz="0" w:space="0" w:color="auto"/>
        <w:left w:val="none" w:sz="0" w:space="0" w:color="auto"/>
        <w:bottom w:val="none" w:sz="0" w:space="0" w:color="auto"/>
        <w:right w:val="none" w:sz="0" w:space="0" w:color="auto"/>
      </w:divBdr>
    </w:div>
    <w:div w:id="789400679">
      <w:bodyDiv w:val="1"/>
      <w:marLeft w:val="0"/>
      <w:marRight w:val="0"/>
      <w:marTop w:val="0"/>
      <w:marBottom w:val="0"/>
      <w:divBdr>
        <w:top w:val="none" w:sz="0" w:space="0" w:color="auto"/>
        <w:left w:val="none" w:sz="0" w:space="0" w:color="auto"/>
        <w:bottom w:val="none" w:sz="0" w:space="0" w:color="auto"/>
        <w:right w:val="none" w:sz="0" w:space="0" w:color="auto"/>
      </w:divBdr>
    </w:div>
    <w:div w:id="789402842">
      <w:marLeft w:val="480"/>
      <w:marRight w:val="0"/>
      <w:marTop w:val="0"/>
      <w:marBottom w:val="0"/>
      <w:divBdr>
        <w:top w:val="none" w:sz="0" w:space="0" w:color="auto"/>
        <w:left w:val="none" w:sz="0" w:space="0" w:color="auto"/>
        <w:bottom w:val="none" w:sz="0" w:space="0" w:color="auto"/>
        <w:right w:val="none" w:sz="0" w:space="0" w:color="auto"/>
      </w:divBdr>
    </w:div>
    <w:div w:id="789473250">
      <w:marLeft w:val="480"/>
      <w:marRight w:val="0"/>
      <w:marTop w:val="0"/>
      <w:marBottom w:val="0"/>
      <w:divBdr>
        <w:top w:val="none" w:sz="0" w:space="0" w:color="auto"/>
        <w:left w:val="none" w:sz="0" w:space="0" w:color="auto"/>
        <w:bottom w:val="none" w:sz="0" w:space="0" w:color="auto"/>
        <w:right w:val="none" w:sz="0" w:space="0" w:color="auto"/>
      </w:divBdr>
    </w:div>
    <w:div w:id="789666035">
      <w:bodyDiv w:val="1"/>
      <w:marLeft w:val="0"/>
      <w:marRight w:val="0"/>
      <w:marTop w:val="0"/>
      <w:marBottom w:val="0"/>
      <w:divBdr>
        <w:top w:val="none" w:sz="0" w:space="0" w:color="auto"/>
        <w:left w:val="none" w:sz="0" w:space="0" w:color="auto"/>
        <w:bottom w:val="none" w:sz="0" w:space="0" w:color="auto"/>
        <w:right w:val="none" w:sz="0" w:space="0" w:color="auto"/>
      </w:divBdr>
    </w:div>
    <w:div w:id="789711781">
      <w:marLeft w:val="480"/>
      <w:marRight w:val="0"/>
      <w:marTop w:val="0"/>
      <w:marBottom w:val="0"/>
      <w:divBdr>
        <w:top w:val="none" w:sz="0" w:space="0" w:color="auto"/>
        <w:left w:val="none" w:sz="0" w:space="0" w:color="auto"/>
        <w:bottom w:val="none" w:sz="0" w:space="0" w:color="auto"/>
        <w:right w:val="none" w:sz="0" w:space="0" w:color="auto"/>
      </w:divBdr>
    </w:div>
    <w:div w:id="789788610">
      <w:bodyDiv w:val="1"/>
      <w:marLeft w:val="0"/>
      <w:marRight w:val="0"/>
      <w:marTop w:val="0"/>
      <w:marBottom w:val="0"/>
      <w:divBdr>
        <w:top w:val="none" w:sz="0" w:space="0" w:color="auto"/>
        <w:left w:val="none" w:sz="0" w:space="0" w:color="auto"/>
        <w:bottom w:val="none" w:sz="0" w:space="0" w:color="auto"/>
        <w:right w:val="none" w:sz="0" w:space="0" w:color="auto"/>
      </w:divBdr>
    </w:div>
    <w:div w:id="789859381">
      <w:bodyDiv w:val="1"/>
      <w:marLeft w:val="0"/>
      <w:marRight w:val="0"/>
      <w:marTop w:val="0"/>
      <w:marBottom w:val="0"/>
      <w:divBdr>
        <w:top w:val="none" w:sz="0" w:space="0" w:color="auto"/>
        <w:left w:val="none" w:sz="0" w:space="0" w:color="auto"/>
        <w:bottom w:val="none" w:sz="0" w:space="0" w:color="auto"/>
        <w:right w:val="none" w:sz="0" w:space="0" w:color="auto"/>
      </w:divBdr>
    </w:div>
    <w:div w:id="789863093">
      <w:marLeft w:val="480"/>
      <w:marRight w:val="0"/>
      <w:marTop w:val="0"/>
      <w:marBottom w:val="0"/>
      <w:divBdr>
        <w:top w:val="none" w:sz="0" w:space="0" w:color="auto"/>
        <w:left w:val="none" w:sz="0" w:space="0" w:color="auto"/>
        <w:bottom w:val="none" w:sz="0" w:space="0" w:color="auto"/>
        <w:right w:val="none" w:sz="0" w:space="0" w:color="auto"/>
      </w:divBdr>
    </w:div>
    <w:div w:id="789933555">
      <w:bodyDiv w:val="1"/>
      <w:marLeft w:val="0"/>
      <w:marRight w:val="0"/>
      <w:marTop w:val="0"/>
      <w:marBottom w:val="0"/>
      <w:divBdr>
        <w:top w:val="none" w:sz="0" w:space="0" w:color="auto"/>
        <w:left w:val="none" w:sz="0" w:space="0" w:color="auto"/>
        <w:bottom w:val="none" w:sz="0" w:space="0" w:color="auto"/>
        <w:right w:val="none" w:sz="0" w:space="0" w:color="auto"/>
      </w:divBdr>
    </w:div>
    <w:div w:id="789982089">
      <w:bodyDiv w:val="1"/>
      <w:marLeft w:val="0"/>
      <w:marRight w:val="0"/>
      <w:marTop w:val="0"/>
      <w:marBottom w:val="0"/>
      <w:divBdr>
        <w:top w:val="none" w:sz="0" w:space="0" w:color="auto"/>
        <w:left w:val="none" w:sz="0" w:space="0" w:color="auto"/>
        <w:bottom w:val="none" w:sz="0" w:space="0" w:color="auto"/>
        <w:right w:val="none" w:sz="0" w:space="0" w:color="auto"/>
      </w:divBdr>
    </w:div>
    <w:div w:id="790249377">
      <w:bodyDiv w:val="1"/>
      <w:marLeft w:val="0"/>
      <w:marRight w:val="0"/>
      <w:marTop w:val="0"/>
      <w:marBottom w:val="0"/>
      <w:divBdr>
        <w:top w:val="none" w:sz="0" w:space="0" w:color="auto"/>
        <w:left w:val="none" w:sz="0" w:space="0" w:color="auto"/>
        <w:bottom w:val="none" w:sz="0" w:space="0" w:color="auto"/>
        <w:right w:val="none" w:sz="0" w:space="0" w:color="auto"/>
      </w:divBdr>
    </w:div>
    <w:div w:id="790325742">
      <w:bodyDiv w:val="1"/>
      <w:marLeft w:val="0"/>
      <w:marRight w:val="0"/>
      <w:marTop w:val="0"/>
      <w:marBottom w:val="0"/>
      <w:divBdr>
        <w:top w:val="none" w:sz="0" w:space="0" w:color="auto"/>
        <w:left w:val="none" w:sz="0" w:space="0" w:color="auto"/>
        <w:bottom w:val="none" w:sz="0" w:space="0" w:color="auto"/>
        <w:right w:val="none" w:sz="0" w:space="0" w:color="auto"/>
      </w:divBdr>
    </w:div>
    <w:div w:id="790365550">
      <w:marLeft w:val="480"/>
      <w:marRight w:val="0"/>
      <w:marTop w:val="0"/>
      <w:marBottom w:val="0"/>
      <w:divBdr>
        <w:top w:val="none" w:sz="0" w:space="0" w:color="auto"/>
        <w:left w:val="none" w:sz="0" w:space="0" w:color="auto"/>
        <w:bottom w:val="none" w:sz="0" w:space="0" w:color="auto"/>
        <w:right w:val="none" w:sz="0" w:space="0" w:color="auto"/>
      </w:divBdr>
    </w:div>
    <w:div w:id="790438512">
      <w:bodyDiv w:val="1"/>
      <w:marLeft w:val="0"/>
      <w:marRight w:val="0"/>
      <w:marTop w:val="0"/>
      <w:marBottom w:val="0"/>
      <w:divBdr>
        <w:top w:val="none" w:sz="0" w:space="0" w:color="auto"/>
        <w:left w:val="none" w:sz="0" w:space="0" w:color="auto"/>
        <w:bottom w:val="none" w:sz="0" w:space="0" w:color="auto"/>
        <w:right w:val="none" w:sz="0" w:space="0" w:color="auto"/>
      </w:divBdr>
    </w:div>
    <w:div w:id="790440903">
      <w:marLeft w:val="480"/>
      <w:marRight w:val="0"/>
      <w:marTop w:val="0"/>
      <w:marBottom w:val="0"/>
      <w:divBdr>
        <w:top w:val="none" w:sz="0" w:space="0" w:color="auto"/>
        <w:left w:val="none" w:sz="0" w:space="0" w:color="auto"/>
        <w:bottom w:val="none" w:sz="0" w:space="0" w:color="auto"/>
        <w:right w:val="none" w:sz="0" w:space="0" w:color="auto"/>
      </w:divBdr>
    </w:div>
    <w:div w:id="790513624">
      <w:marLeft w:val="480"/>
      <w:marRight w:val="0"/>
      <w:marTop w:val="0"/>
      <w:marBottom w:val="0"/>
      <w:divBdr>
        <w:top w:val="none" w:sz="0" w:space="0" w:color="auto"/>
        <w:left w:val="none" w:sz="0" w:space="0" w:color="auto"/>
        <w:bottom w:val="none" w:sz="0" w:space="0" w:color="auto"/>
        <w:right w:val="none" w:sz="0" w:space="0" w:color="auto"/>
      </w:divBdr>
    </w:div>
    <w:div w:id="790585744">
      <w:marLeft w:val="480"/>
      <w:marRight w:val="0"/>
      <w:marTop w:val="0"/>
      <w:marBottom w:val="0"/>
      <w:divBdr>
        <w:top w:val="none" w:sz="0" w:space="0" w:color="auto"/>
        <w:left w:val="none" w:sz="0" w:space="0" w:color="auto"/>
        <w:bottom w:val="none" w:sz="0" w:space="0" w:color="auto"/>
        <w:right w:val="none" w:sz="0" w:space="0" w:color="auto"/>
      </w:divBdr>
    </w:div>
    <w:div w:id="790588383">
      <w:bodyDiv w:val="1"/>
      <w:marLeft w:val="0"/>
      <w:marRight w:val="0"/>
      <w:marTop w:val="0"/>
      <w:marBottom w:val="0"/>
      <w:divBdr>
        <w:top w:val="none" w:sz="0" w:space="0" w:color="auto"/>
        <w:left w:val="none" w:sz="0" w:space="0" w:color="auto"/>
        <w:bottom w:val="none" w:sz="0" w:space="0" w:color="auto"/>
        <w:right w:val="none" w:sz="0" w:space="0" w:color="auto"/>
      </w:divBdr>
    </w:div>
    <w:div w:id="790637036">
      <w:bodyDiv w:val="1"/>
      <w:marLeft w:val="0"/>
      <w:marRight w:val="0"/>
      <w:marTop w:val="0"/>
      <w:marBottom w:val="0"/>
      <w:divBdr>
        <w:top w:val="none" w:sz="0" w:space="0" w:color="auto"/>
        <w:left w:val="none" w:sz="0" w:space="0" w:color="auto"/>
        <w:bottom w:val="none" w:sz="0" w:space="0" w:color="auto"/>
        <w:right w:val="none" w:sz="0" w:space="0" w:color="auto"/>
      </w:divBdr>
    </w:div>
    <w:div w:id="790906179">
      <w:bodyDiv w:val="1"/>
      <w:marLeft w:val="0"/>
      <w:marRight w:val="0"/>
      <w:marTop w:val="0"/>
      <w:marBottom w:val="0"/>
      <w:divBdr>
        <w:top w:val="none" w:sz="0" w:space="0" w:color="auto"/>
        <w:left w:val="none" w:sz="0" w:space="0" w:color="auto"/>
        <w:bottom w:val="none" w:sz="0" w:space="0" w:color="auto"/>
        <w:right w:val="none" w:sz="0" w:space="0" w:color="auto"/>
      </w:divBdr>
    </w:div>
    <w:div w:id="791024461">
      <w:bodyDiv w:val="1"/>
      <w:marLeft w:val="0"/>
      <w:marRight w:val="0"/>
      <w:marTop w:val="0"/>
      <w:marBottom w:val="0"/>
      <w:divBdr>
        <w:top w:val="none" w:sz="0" w:space="0" w:color="auto"/>
        <w:left w:val="none" w:sz="0" w:space="0" w:color="auto"/>
        <w:bottom w:val="none" w:sz="0" w:space="0" w:color="auto"/>
        <w:right w:val="none" w:sz="0" w:space="0" w:color="auto"/>
      </w:divBdr>
    </w:div>
    <w:div w:id="791050462">
      <w:bodyDiv w:val="1"/>
      <w:marLeft w:val="0"/>
      <w:marRight w:val="0"/>
      <w:marTop w:val="0"/>
      <w:marBottom w:val="0"/>
      <w:divBdr>
        <w:top w:val="none" w:sz="0" w:space="0" w:color="auto"/>
        <w:left w:val="none" w:sz="0" w:space="0" w:color="auto"/>
        <w:bottom w:val="none" w:sz="0" w:space="0" w:color="auto"/>
        <w:right w:val="none" w:sz="0" w:space="0" w:color="auto"/>
      </w:divBdr>
    </w:div>
    <w:div w:id="791292706">
      <w:marLeft w:val="480"/>
      <w:marRight w:val="0"/>
      <w:marTop w:val="0"/>
      <w:marBottom w:val="0"/>
      <w:divBdr>
        <w:top w:val="none" w:sz="0" w:space="0" w:color="auto"/>
        <w:left w:val="none" w:sz="0" w:space="0" w:color="auto"/>
        <w:bottom w:val="none" w:sz="0" w:space="0" w:color="auto"/>
        <w:right w:val="none" w:sz="0" w:space="0" w:color="auto"/>
      </w:divBdr>
    </w:div>
    <w:div w:id="791364171">
      <w:marLeft w:val="480"/>
      <w:marRight w:val="0"/>
      <w:marTop w:val="0"/>
      <w:marBottom w:val="0"/>
      <w:divBdr>
        <w:top w:val="none" w:sz="0" w:space="0" w:color="auto"/>
        <w:left w:val="none" w:sz="0" w:space="0" w:color="auto"/>
        <w:bottom w:val="none" w:sz="0" w:space="0" w:color="auto"/>
        <w:right w:val="none" w:sz="0" w:space="0" w:color="auto"/>
      </w:divBdr>
    </w:div>
    <w:div w:id="791481995">
      <w:bodyDiv w:val="1"/>
      <w:marLeft w:val="0"/>
      <w:marRight w:val="0"/>
      <w:marTop w:val="0"/>
      <w:marBottom w:val="0"/>
      <w:divBdr>
        <w:top w:val="none" w:sz="0" w:space="0" w:color="auto"/>
        <w:left w:val="none" w:sz="0" w:space="0" w:color="auto"/>
        <w:bottom w:val="none" w:sz="0" w:space="0" w:color="auto"/>
        <w:right w:val="none" w:sz="0" w:space="0" w:color="auto"/>
      </w:divBdr>
    </w:div>
    <w:div w:id="791753555">
      <w:bodyDiv w:val="1"/>
      <w:marLeft w:val="0"/>
      <w:marRight w:val="0"/>
      <w:marTop w:val="0"/>
      <w:marBottom w:val="0"/>
      <w:divBdr>
        <w:top w:val="none" w:sz="0" w:space="0" w:color="auto"/>
        <w:left w:val="none" w:sz="0" w:space="0" w:color="auto"/>
        <w:bottom w:val="none" w:sz="0" w:space="0" w:color="auto"/>
        <w:right w:val="none" w:sz="0" w:space="0" w:color="auto"/>
      </w:divBdr>
    </w:div>
    <w:div w:id="791824921">
      <w:bodyDiv w:val="1"/>
      <w:marLeft w:val="0"/>
      <w:marRight w:val="0"/>
      <w:marTop w:val="0"/>
      <w:marBottom w:val="0"/>
      <w:divBdr>
        <w:top w:val="none" w:sz="0" w:space="0" w:color="auto"/>
        <w:left w:val="none" w:sz="0" w:space="0" w:color="auto"/>
        <w:bottom w:val="none" w:sz="0" w:space="0" w:color="auto"/>
        <w:right w:val="none" w:sz="0" w:space="0" w:color="auto"/>
      </w:divBdr>
    </w:div>
    <w:div w:id="792137191">
      <w:bodyDiv w:val="1"/>
      <w:marLeft w:val="0"/>
      <w:marRight w:val="0"/>
      <w:marTop w:val="0"/>
      <w:marBottom w:val="0"/>
      <w:divBdr>
        <w:top w:val="none" w:sz="0" w:space="0" w:color="auto"/>
        <w:left w:val="none" w:sz="0" w:space="0" w:color="auto"/>
        <w:bottom w:val="none" w:sz="0" w:space="0" w:color="auto"/>
        <w:right w:val="none" w:sz="0" w:space="0" w:color="auto"/>
      </w:divBdr>
    </w:div>
    <w:div w:id="792164985">
      <w:bodyDiv w:val="1"/>
      <w:marLeft w:val="0"/>
      <w:marRight w:val="0"/>
      <w:marTop w:val="0"/>
      <w:marBottom w:val="0"/>
      <w:divBdr>
        <w:top w:val="none" w:sz="0" w:space="0" w:color="auto"/>
        <w:left w:val="none" w:sz="0" w:space="0" w:color="auto"/>
        <w:bottom w:val="none" w:sz="0" w:space="0" w:color="auto"/>
        <w:right w:val="none" w:sz="0" w:space="0" w:color="auto"/>
      </w:divBdr>
    </w:div>
    <w:div w:id="792334945">
      <w:bodyDiv w:val="1"/>
      <w:marLeft w:val="0"/>
      <w:marRight w:val="0"/>
      <w:marTop w:val="0"/>
      <w:marBottom w:val="0"/>
      <w:divBdr>
        <w:top w:val="none" w:sz="0" w:space="0" w:color="auto"/>
        <w:left w:val="none" w:sz="0" w:space="0" w:color="auto"/>
        <w:bottom w:val="none" w:sz="0" w:space="0" w:color="auto"/>
        <w:right w:val="none" w:sz="0" w:space="0" w:color="auto"/>
      </w:divBdr>
    </w:div>
    <w:div w:id="792403587">
      <w:bodyDiv w:val="1"/>
      <w:marLeft w:val="0"/>
      <w:marRight w:val="0"/>
      <w:marTop w:val="0"/>
      <w:marBottom w:val="0"/>
      <w:divBdr>
        <w:top w:val="none" w:sz="0" w:space="0" w:color="auto"/>
        <w:left w:val="none" w:sz="0" w:space="0" w:color="auto"/>
        <w:bottom w:val="none" w:sz="0" w:space="0" w:color="auto"/>
        <w:right w:val="none" w:sz="0" w:space="0" w:color="auto"/>
      </w:divBdr>
    </w:div>
    <w:div w:id="792478132">
      <w:bodyDiv w:val="1"/>
      <w:marLeft w:val="0"/>
      <w:marRight w:val="0"/>
      <w:marTop w:val="0"/>
      <w:marBottom w:val="0"/>
      <w:divBdr>
        <w:top w:val="none" w:sz="0" w:space="0" w:color="auto"/>
        <w:left w:val="none" w:sz="0" w:space="0" w:color="auto"/>
        <w:bottom w:val="none" w:sz="0" w:space="0" w:color="auto"/>
        <w:right w:val="none" w:sz="0" w:space="0" w:color="auto"/>
      </w:divBdr>
    </w:div>
    <w:div w:id="792478309">
      <w:bodyDiv w:val="1"/>
      <w:marLeft w:val="0"/>
      <w:marRight w:val="0"/>
      <w:marTop w:val="0"/>
      <w:marBottom w:val="0"/>
      <w:divBdr>
        <w:top w:val="none" w:sz="0" w:space="0" w:color="auto"/>
        <w:left w:val="none" w:sz="0" w:space="0" w:color="auto"/>
        <w:bottom w:val="none" w:sz="0" w:space="0" w:color="auto"/>
        <w:right w:val="none" w:sz="0" w:space="0" w:color="auto"/>
      </w:divBdr>
    </w:div>
    <w:div w:id="792596819">
      <w:marLeft w:val="480"/>
      <w:marRight w:val="0"/>
      <w:marTop w:val="0"/>
      <w:marBottom w:val="0"/>
      <w:divBdr>
        <w:top w:val="none" w:sz="0" w:space="0" w:color="auto"/>
        <w:left w:val="none" w:sz="0" w:space="0" w:color="auto"/>
        <w:bottom w:val="none" w:sz="0" w:space="0" w:color="auto"/>
        <w:right w:val="none" w:sz="0" w:space="0" w:color="auto"/>
      </w:divBdr>
    </w:div>
    <w:div w:id="792598544">
      <w:bodyDiv w:val="1"/>
      <w:marLeft w:val="0"/>
      <w:marRight w:val="0"/>
      <w:marTop w:val="0"/>
      <w:marBottom w:val="0"/>
      <w:divBdr>
        <w:top w:val="none" w:sz="0" w:space="0" w:color="auto"/>
        <w:left w:val="none" w:sz="0" w:space="0" w:color="auto"/>
        <w:bottom w:val="none" w:sz="0" w:space="0" w:color="auto"/>
        <w:right w:val="none" w:sz="0" w:space="0" w:color="auto"/>
      </w:divBdr>
    </w:div>
    <w:div w:id="792673029">
      <w:bodyDiv w:val="1"/>
      <w:marLeft w:val="0"/>
      <w:marRight w:val="0"/>
      <w:marTop w:val="0"/>
      <w:marBottom w:val="0"/>
      <w:divBdr>
        <w:top w:val="none" w:sz="0" w:space="0" w:color="auto"/>
        <w:left w:val="none" w:sz="0" w:space="0" w:color="auto"/>
        <w:bottom w:val="none" w:sz="0" w:space="0" w:color="auto"/>
        <w:right w:val="none" w:sz="0" w:space="0" w:color="auto"/>
      </w:divBdr>
    </w:div>
    <w:div w:id="792939498">
      <w:marLeft w:val="480"/>
      <w:marRight w:val="0"/>
      <w:marTop w:val="0"/>
      <w:marBottom w:val="0"/>
      <w:divBdr>
        <w:top w:val="none" w:sz="0" w:space="0" w:color="auto"/>
        <w:left w:val="none" w:sz="0" w:space="0" w:color="auto"/>
        <w:bottom w:val="none" w:sz="0" w:space="0" w:color="auto"/>
        <w:right w:val="none" w:sz="0" w:space="0" w:color="auto"/>
      </w:divBdr>
    </w:div>
    <w:div w:id="792940121">
      <w:bodyDiv w:val="1"/>
      <w:marLeft w:val="0"/>
      <w:marRight w:val="0"/>
      <w:marTop w:val="0"/>
      <w:marBottom w:val="0"/>
      <w:divBdr>
        <w:top w:val="none" w:sz="0" w:space="0" w:color="auto"/>
        <w:left w:val="none" w:sz="0" w:space="0" w:color="auto"/>
        <w:bottom w:val="none" w:sz="0" w:space="0" w:color="auto"/>
        <w:right w:val="none" w:sz="0" w:space="0" w:color="auto"/>
      </w:divBdr>
    </w:div>
    <w:div w:id="792947641">
      <w:bodyDiv w:val="1"/>
      <w:marLeft w:val="0"/>
      <w:marRight w:val="0"/>
      <w:marTop w:val="0"/>
      <w:marBottom w:val="0"/>
      <w:divBdr>
        <w:top w:val="none" w:sz="0" w:space="0" w:color="auto"/>
        <w:left w:val="none" w:sz="0" w:space="0" w:color="auto"/>
        <w:bottom w:val="none" w:sz="0" w:space="0" w:color="auto"/>
        <w:right w:val="none" w:sz="0" w:space="0" w:color="auto"/>
      </w:divBdr>
    </w:div>
    <w:div w:id="793214652">
      <w:marLeft w:val="480"/>
      <w:marRight w:val="0"/>
      <w:marTop w:val="0"/>
      <w:marBottom w:val="0"/>
      <w:divBdr>
        <w:top w:val="none" w:sz="0" w:space="0" w:color="auto"/>
        <w:left w:val="none" w:sz="0" w:space="0" w:color="auto"/>
        <w:bottom w:val="none" w:sz="0" w:space="0" w:color="auto"/>
        <w:right w:val="none" w:sz="0" w:space="0" w:color="auto"/>
      </w:divBdr>
    </w:div>
    <w:div w:id="793257855">
      <w:bodyDiv w:val="1"/>
      <w:marLeft w:val="0"/>
      <w:marRight w:val="0"/>
      <w:marTop w:val="0"/>
      <w:marBottom w:val="0"/>
      <w:divBdr>
        <w:top w:val="none" w:sz="0" w:space="0" w:color="auto"/>
        <w:left w:val="none" w:sz="0" w:space="0" w:color="auto"/>
        <w:bottom w:val="none" w:sz="0" w:space="0" w:color="auto"/>
        <w:right w:val="none" w:sz="0" w:space="0" w:color="auto"/>
      </w:divBdr>
    </w:div>
    <w:div w:id="793403472">
      <w:marLeft w:val="480"/>
      <w:marRight w:val="0"/>
      <w:marTop w:val="0"/>
      <w:marBottom w:val="0"/>
      <w:divBdr>
        <w:top w:val="none" w:sz="0" w:space="0" w:color="auto"/>
        <w:left w:val="none" w:sz="0" w:space="0" w:color="auto"/>
        <w:bottom w:val="none" w:sz="0" w:space="0" w:color="auto"/>
        <w:right w:val="none" w:sz="0" w:space="0" w:color="auto"/>
      </w:divBdr>
    </w:div>
    <w:div w:id="793408074">
      <w:marLeft w:val="480"/>
      <w:marRight w:val="0"/>
      <w:marTop w:val="0"/>
      <w:marBottom w:val="0"/>
      <w:divBdr>
        <w:top w:val="none" w:sz="0" w:space="0" w:color="auto"/>
        <w:left w:val="none" w:sz="0" w:space="0" w:color="auto"/>
        <w:bottom w:val="none" w:sz="0" w:space="0" w:color="auto"/>
        <w:right w:val="none" w:sz="0" w:space="0" w:color="auto"/>
      </w:divBdr>
    </w:div>
    <w:div w:id="793409901">
      <w:bodyDiv w:val="1"/>
      <w:marLeft w:val="0"/>
      <w:marRight w:val="0"/>
      <w:marTop w:val="0"/>
      <w:marBottom w:val="0"/>
      <w:divBdr>
        <w:top w:val="none" w:sz="0" w:space="0" w:color="auto"/>
        <w:left w:val="none" w:sz="0" w:space="0" w:color="auto"/>
        <w:bottom w:val="none" w:sz="0" w:space="0" w:color="auto"/>
        <w:right w:val="none" w:sz="0" w:space="0" w:color="auto"/>
      </w:divBdr>
    </w:div>
    <w:div w:id="793597631">
      <w:bodyDiv w:val="1"/>
      <w:marLeft w:val="0"/>
      <w:marRight w:val="0"/>
      <w:marTop w:val="0"/>
      <w:marBottom w:val="0"/>
      <w:divBdr>
        <w:top w:val="none" w:sz="0" w:space="0" w:color="auto"/>
        <w:left w:val="none" w:sz="0" w:space="0" w:color="auto"/>
        <w:bottom w:val="none" w:sz="0" w:space="0" w:color="auto"/>
        <w:right w:val="none" w:sz="0" w:space="0" w:color="auto"/>
      </w:divBdr>
    </w:div>
    <w:div w:id="793598540">
      <w:bodyDiv w:val="1"/>
      <w:marLeft w:val="0"/>
      <w:marRight w:val="0"/>
      <w:marTop w:val="0"/>
      <w:marBottom w:val="0"/>
      <w:divBdr>
        <w:top w:val="none" w:sz="0" w:space="0" w:color="auto"/>
        <w:left w:val="none" w:sz="0" w:space="0" w:color="auto"/>
        <w:bottom w:val="none" w:sz="0" w:space="0" w:color="auto"/>
        <w:right w:val="none" w:sz="0" w:space="0" w:color="auto"/>
      </w:divBdr>
    </w:div>
    <w:div w:id="793642044">
      <w:bodyDiv w:val="1"/>
      <w:marLeft w:val="0"/>
      <w:marRight w:val="0"/>
      <w:marTop w:val="0"/>
      <w:marBottom w:val="0"/>
      <w:divBdr>
        <w:top w:val="none" w:sz="0" w:space="0" w:color="auto"/>
        <w:left w:val="none" w:sz="0" w:space="0" w:color="auto"/>
        <w:bottom w:val="none" w:sz="0" w:space="0" w:color="auto"/>
        <w:right w:val="none" w:sz="0" w:space="0" w:color="auto"/>
      </w:divBdr>
    </w:div>
    <w:div w:id="793711400">
      <w:bodyDiv w:val="1"/>
      <w:marLeft w:val="0"/>
      <w:marRight w:val="0"/>
      <w:marTop w:val="0"/>
      <w:marBottom w:val="0"/>
      <w:divBdr>
        <w:top w:val="none" w:sz="0" w:space="0" w:color="auto"/>
        <w:left w:val="none" w:sz="0" w:space="0" w:color="auto"/>
        <w:bottom w:val="none" w:sz="0" w:space="0" w:color="auto"/>
        <w:right w:val="none" w:sz="0" w:space="0" w:color="auto"/>
      </w:divBdr>
    </w:div>
    <w:div w:id="793791232">
      <w:marLeft w:val="480"/>
      <w:marRight w:val="0"/>
      <w:marTop w:val="0"/>
      <w:marBottom w:val="0"/>
      <w:divBdr>
        <w:top w:val="none" w:sz="0" w:space="0" w:color="auto"/>
        <w:left w:val="none" w:sz="0" w:space="0" w:color="auto"/>
        <w:bottom w:val="none" w:sz="0" w:space="0" w:color="auto"/>
        <w:right w:val="none" w:sz="0" w:space="0" w:color="auto"/>
      </w:divBdr>
    </w:div>
    <w:div w:id="793865711">
      <w:marLeft w:val="480"/>
      <w:marRight w:val="0"/>
      <w:marTop w:val="0"/>
      <w:marBottom w:val="0"/>
      <w:divBdr>
        <w:top w:val="none" w:sz="0" w:space="0" w:color="auto"/>
        <w:left w:val="none" w:sz="0" w:space="0" w:color="auto"/>
        <w:bottom w:val="none" w:sz="0" w:space="0" w:color="auto"/>
        <w:right w:val="none" w:sz="0" w:space="0" w:color="auto"/>
      </w:divBdr>
    </w:div>
    <w:div w:id="793909327">
      <w:marLeft w:val="480"/>
      <w:marRight w:val="0"/>
      <w:marTop w:val="0"/>
      <w:marBottom w:val="0"/>
      <w:divBdr>
        <w:top w:val="none" w:sz="0" w:space="0" w:color="auto"/>
        <w:left w:val="none" w:sz="0" w:space="0" w:color="auto"/>
        <w:bottom w:val="none" w:sz="0" w:space="0" w:color="auto"/>
        <w:right w:val="none" w:sz="0" w:space="0" w:color="auto"/>
      </w:divBdr>
    </w:div>
    <w:div w:id="793982507">
      <w:marLeft w:val="480"/>
      <w:marRight w:val="0"/>
      <w:marTop w:val="0"/>
      <w:marBottom w:val="0"/>
      <w:divBdr>
        <w:top w:val="none" w:sz="0" w:space="0" w:color="auto"/>
        <w:left w:val="none" w:sz="0" w:space="0" w:color="auto"/>
        <w:bottom w:val="none" w:sz="0" w:space="0" w:color="auto"/>
        <w:right w:val="none" w:sz="0" w:space="0" w:color="auto"/>
      </w:divBdr>
    </w:div>
    <w:div w:id="794056884">
      <w:bodyDiv w:val="1"/>
      <w:marLeft w:val="0"/>
      <w:marRight w:val="0"/>
      <w:marTop w:val="0"/>
      <w:marBottom w:val="0"/>
      <w:divBdr>
        <w:top w:val="none" w:sz="0" w:space="0" w:color="auto"/>
        <w:left w:val="none" w:sz="0" w:space="0" w:color="auto"/>
        <w:bottom w:val="none" w:sz="0" w:space="0" w:color="auto"/>
        <w:right w:val="none" w:sz="0" w:space="0" w:color="auto"/>
      </w:divBdr>
    </w:div>
    <w:div w:id="794179970">
      <w:marLeft w:val="480"/>
      <w:marRight w:val="0"/>
      <w:marTop w:val="0"/>
      <w:marBottom w:val="0"/>
      <w:divBdr>
        <w:top w:val="none" w:sz="0" w:space="0" w:color="auto"/>
        <w:left w:val="none" w:sz="0" w:space="0" w:color="auto"/>
        <w:bottom w:val="none" w:sz="0" w:space="0" w:color="auto"/>
        <w:right w:val="none" w:sz="0" w:space="0" w:color="auto"/>
      </w:divBdr>
    </w:div>
    <w:div w:id="794328854">
      <w:bodyDiv w:val="1"/>
      <w:marLeft w:val="0"/>
      <w:marRight w:val="0"/>
      <w:marTop w:val="0"/>
      <w:marBottom w:val="0"/>
      <w:divBdr>
        <w:top w:val="none" w:sz="0" w:space="0" w:color="auto"/>
        <w:left w:val="none" w:sz="0" w:space="0" w:color="auto"/>
        <w:bottom w:val="none" w:sz="0" w:space="0" w:color="auto"/>
        <w:right w:val="none" w:sz="0" w:space="0" w:color="auto"/>
      </w:divBdr>
    </w:div>
    <w:div w:id="794444170">
      <w:bodyDiv w:val="1"/>
      <w:marLeft w:val="0"/>
      <w:marRight w:val="0"/>
      <w:marTop w:val="0"/>
      <w:marBottom w:val="0"/>
      <w:divBdr>
        <w:top w:val="none" w:sz="0" w:space="0" w:color="auto"/>
        <w:left w:val="none" w:sz="0" w:space="0" w:color="auto"/>
        <w:bottom w:val="none" w:sz="0" w:space="0" w:color="auto"/>
        <w:right w:val="none" w:sz="0" w:space="0" w:color="auto"/>
      </w:divBdr>
    </w:div>
    <w:div w:id="794448109">
      <w:marLeft w:val="480"/>
      <w:marRight w:val="0"/>
      <w:marTop w:val="0"/>
      <w:marBottom w:val="0"/>
      <w:divBdr>
        <w:top w:val="none" w:sz="0" w:space="0" w:color="auto"/>
        <w:left w:val="none" w:sz="0" w:space="0" w:color="auto"/>
        <w:bottom w:val="none" w:sz="0" w:space="0" w:color="auto"/>
        <w:right w:val="none" w:sz="0" w:space="0" w:color="auto"/>
      </w:divBdr>
    </w:div>
    <w:div w:id="794518291">
      <w:bodyDiv w:val="1"/>
      <w:marLeft w:val="0"/>
      <w:marRight w:val="0"/>
      <w:marTop w:val="0"/>
      <w:marBottom w:val="0"/>
      <w:divBdr>
        <w:top w:val="none" w:sz="0" w:space="0" w:color="auto"/>
        <w:left w:val="none" w:sz="0" w:space="0" w:color="auto"/>
        <w:bottom w:val="none" w:sz="0" w:space="0" w:color="auto"/>
        <w:right w:val="none" w:sz="0" w:space="0" w:color="auto"/>
      </w:divBdr>
    </w:div>
    <w:div w:id="794525384">
      <w:bodyDiv w:val="1"/>
      <w:marLeft w:val="0"/>
      <w:marRight w:val="0"/>
      <w:marTop w:val="0"/>
      <w:marBottom w:val="0"/>
      <w:divBdr>
        <w:top w:val="none" w:sz="0" w:space="0" w:color="auto"/>
        <w:left w:val="none" w:sz="0" w:space="0" w:color="auto"/>
        <w:bottom w:val="none" w:sz="0" w:space="0" w:color="auto"/>
        <w:right w:val="none" w:sz="0" w:space="0" w:color="auto"/>
      </w:divBdr>
    </w:div>
    <w:div w:id="794642028">
      <w:marLeft w:val="480"/>
      <w:marRight w:val="0"/>
      <w:marTop w:val="0"/>
      <w:marBottom w:val="0"/>
      <w:divBdr>
        <w:top w:val="none" w:sz="0" w:space="0" w:color="auto"/>
        <w:left w:val="none" w:sz="0" w:space="0" w:color="auto"/>
        <w:bottom w:val="none" w:sz="0" w:space="0" w:color="auto"/>
        <w:right w:val="none" w:sz="0" w:space="0" w:color="auto"/>
      </w:divBdr>
    </w:div>
    <w:div w:id="794758742">
      <w:bodyDiv w:val="1"/>
      <w:marLeft w:val="0"/>
      <w:marRight w:val="0"/>
      <w:marTop w:val="0"/>
      <w:marBottom w:val="0"/>
      <w:divBdr>
        <w:top w:val="none" w:sz="0" w:space="0" w:color="auto"/>
        <w:left w:val="none" w:sz="0" w:space="0" w:color="auto"/>
        <w:bottom w:val="none" w:sz="0" w:space="0" w:color="auto"/>
        <w:right w:val="none" w:sz="0" w:space="0" w:color="auto"/>
      </w:divBdr>
    </w:div>
    <w:div w:id="794905035">
      <w:marLeft w:val="480"/>
      <w:marRight w:val="0"/>
      <w:marTop w:val="0"/>
      <w:marBottom w:val="0"/>
      <w:divBdr>
        <w:top w:val="none" w:sz="0" w:space="0" w:color="auto"/>
        <w:left w:val="none" w:sz="0" w:space="0" w:color="auto"/>
        <w:bottom w:val="none" w:sz="0" w:space="0" w:color="auto"/>
        <w:right w:val="none" w:sz="0" w:space="0" w:color="auto"/>
      </w:divBdr>
    </w:div>
    <w:div w:id="794905568">
      <w:marLeft w:val="480"/>
      <w:marRight w:val="0"/>
      <w:marTop w:val="0"/>
      <w:marBottom w:val="0"/>
      <w:divBdr>
        <w:top w:val="none" w:sz="0" w:space="0" w:color="auto"/>
        <w:left w:val="none" w:sz="0" w:space="0" w:color="auto"/>
        <w:bottom w:val="none" w:sz="0" w:space="0" w:color="auto"/>
        <w:right w:val="none" w:sz="0" w:space="0" w:color="auto"/>
      </w:divBdr>
    </w:div>
    <w:div w:id="794979805">
      <w:marLeft w:val="480"/>
      <w:marRight w:val="0"/>
      <w:marTop w:val="0"/>
      <w:marBottom w:val="0"/>
      <w:divBdr>
        <w:top w:val="none" w:sz="0" w:space="0" w:color="auto"/>
        <w:left w:val="none" w:sz="0" w:space="0" w:color="auto"/>
        <w:bottom w:val="none" w:sz="0" w:space="0" w:color="auto"/>
        <w:right w:val="none" w:sz="0" w:space="0" w:color="auto"/>
      </w:divBdr>
    </w:div>
    <w:div w:id="794980042">
      <w:bodyDiv w:val="1"/>
      <w:marLeft w:val="0"/>
      <w:marRight w:val="0"/>
      <w:marTop w:val="0"/>
      <w:marBottom w:val="0"/>
      <w:divBdr>
        <w:top w:val="none" w:sz="0" w:space="0" w:color="auto"/>
        <w:left w:val="none" w:sz="0" w:space="0" w:color="auto"/>
        <w:bottom w:val="none" w:sz="0" w:space="0" w:color="auto"/>
        <w:right w:val="none" w:sz="0" w:space="0" w:color="auto"/>
      </w:divBdr>
    </w:div>
    <w:div w:id="795025287">
      <w:marLeft w:val="480"/>
      <w:marRight w:val="0"/>
      <w:marTop w:val="0"/>
      <w:marBottom w:val="0"/>
      <w:divBdr>
        <w:top w:val="none" w:sz="0" w:space="0" w:color="auto"/>
        <w:left w:val="none" w:sz="0" w:space="0" w:color="auto"/>
        <w:bottom w:val="none" w:sz="0" w:space="0" w:color="auto"/>
        <w:right w:val="none" w:sz="0" w:space="0" w:color="auto"/>
      </w:divBdr>
    </w:div>
    <w:div w:id="795025411">
      <w:marLeft w:val="480"/>
      <w:marRight w:val="0"/>
      <w:marTop w:val="0"/>
      <w:marBottom w:val="0"/>
      <w:divBdr>
        <w:top w:val="none" w:sz="0" w:space="0" w:color="auto"/>
        <w:left w:val="none" w:sz="0" w:space="0" w:color="auto"/>
        <w:bottom w:val="none" w:sz="0" w:space="0" w:color="auto"/>
        <w:right w:val="none" w:sz="0" w:space="0" w:color="auto"/>
      </w:divBdr>
    </w:div>
    <w:div w:id="795098234">
      <w:marLeft w:val="480"/>
      <w:marRight w:val="0"/>
      <w:marTop w:val="0"/>
      <w:marBottom w:val="0"/>
      <w:divBdr>
        <w:top w:val="none" w:sz="0" w:space="0" w:color="auto"/>
        <w:left w:val="none" w:sz="0" w:space="0" w:color="auto"/>
        <w:bottom w:val="none" w:sz="0" w:space="0" w:color="auto"/>
        <w:right w:val="none" w:sz="0" w:space="0" w:color="auto"/>
      </w:divBdr>
    </w:div>
    <w:div w:id="795102071">
      <w:marLeft w:val="480"/>
      <w:marRight w:val="0"/>
      <w:marTop w:val="0"/>
      <w:marBottom w:val="0"/>
      <w:divBdr>
        <w:top w:val="none" w:sz="0" w:space="0" w:color="auto"/>
        <w:left w:val="none" w:sz="0" w:space="0" w:color="auto"/>
        <w:bottom w:val="none" w:sz="0" w:space="0" w:color="auto"/>
        <w:right w:val="none" w:sz="0" w:space="0" w:color="auto"/>
      </w:divBdr>
    </w:div>
    <w:div w:id="795148486">
      <w:marLeft w:val="480"/>
      <w:marRight w:val="0"/>
      <w:marTop w:val="0"/>
      <w:marBottom w:val="0"/>
      <w:divBdr>
        <w:top w:val="none" w:sz="0" w:space="0" w:color="auto"/>
        <w:left w:val="none" w:sz="0" w:space="0" w:color="auto"/>
        <w:bottom w:val="none" w:sz="0" w:space="0" w:color="auto"/>
        <w:right w:val="none" w:sz="0" w:space="0" w:color="auto"/>
      </w:divBdr>
    </w:div>
    <w:div w:id="795297086">
      <w:bodyDiv w:val="1"/>
      <w:marLeft w:val="0"/>
      <w:marRight w:val="0"/>
      <w:marTop w:val="0"/>
      <w:marBottom w:val="0"/>
      <w:divBdr>
        <w:top w:val="none" w:sz="0" w:space="0" w:color="auto"/>
        <w:left w:val="none" w:sz="0" w:space="0" w:color="auto"/>
        <w:bottom w:val="none" w:sz="0" w:space="0" w:color="auto"/>
        <w:right w:val="none" w:sz="0" w:space="0" w:color="auto"/>
      </w:divBdr>
    </w:div>
    <w:div w:id="795299306">
      <w:marLeft w:val="480"/>
      <w:marRight w:val="0"/>
      <w:marTop w:val="0"/>
      <w:marBottom w:val="0"/>
      <w:divBdr>
        <w:top w:val="none" w:sz="0" w:space="0" w:color="auto"/>
        <w:left w:val="none" w:sz="0" w:space="0" w:color="auto"/>
        <w:bottom w:val="none" w:sz="0" w:space="0" w:color="auto"/>
        <w:right w:val="none" w:sz="0" w:space="0" w:color="auto"/>
      </w:divBdr>
    </w:div>
    <w:div w:id="795374462">
      <w:bodyDiv w:val="1"/>
      <w:marLeft w:val="0"/>
      <w:marRight w:val="0"/>
      <w:marTop w:val="0"/>
      <w:marBottom w:val="0"/>
      <w:divBdr>
        <w:top w:val="none" w:sz="0" w:space="0" w:color="auto"/>
        <w:left w:val="none" w:sz="0" w:space="0" w:color="auto"/>
        <w:bottom w:val="none" w:sz="0" w:space="0" w:color="auto"/>
        <w:right w:val="none" w:sz="0" w:space="0" w:color="auto"/>
      </w:divBdr>
    </w:div>
    <w:div w:id="795375155">
      <w:marLeft w:val="480"/>
      <w:marRight w:val="0"/>
      <w:marTop w:val="0"/>
      <w:marBottom w:val="0"/>
      <w:divBdr>
        <w:top w:val="none" w:sz="0" w:space="0" w:color="auto"/>
        <w:left w:val="none" w:sz="0" w:space="0" w:color="auto"/>
        <w:bottom w:val="none" w:sz="0" w:space="0" w:color="auto"/>
        <w:right w:val="none" w:sz="0" w:space="0" w:color="auto"/>
      </w:divBdr>
    </w:div>
    <w:div w:id="795753974">
      <w:bodyDiv w:val="1"/>
      <w:marLeft w:val="0"/>
      <w:marRight w:val="0"/>
      <w:marTop w:val="0"/>
      <w:marBottom w:val="0"/>
      <w:divBdr>
        <w:top w:val="none" w:sz="0" w:space="0" w:color="auto"/>
        <w:left w:val="none" w:sz="0" w:space="0" w:color="auto"/>
        <w:bottom w:val="none" w:sz="0" w:space="0" w:color="auto"/>
        <w:right w:val="none" w:sz="0" w:space="0" w:color="auto"/>
      </w:divBdr>
      <w:divsChild>
        <w:div w:id="52587447">
          <w:marLeft w:val="480"/>
          <w:marRight w:val="0"/>
          <w:marTop w:val="0"/>
          <w:marBottom w:val="0"/>
          <w:divBdr>
            <w:top w:val="none" w:sz="0" w:space="0" w:color="auto"/>
            <w:left w:val="none" w:sz="0" w:space="0" w:color="auto"/>
            <w:bottom w:val="none" w:sz="0" w:space="0" w:color="auto"/>
            <w:right w:val="none" w:sz="0" w:space="0" w:color="auto"/>
          </w:divBdr>
        </w:div>
        <w:div w:id="227498114">
          <w:marLeft w:val="480"/>
          <w:marRight w:val="0"/>
          <w:marTop w:val="0"/>
          <w:marBottom w:val="0"/>
          <w:divBdr>
            <w:top w:val="none" w:sz="0" w:space="0" w:color="auto"/>
            <w:left w:val="none" w:sz="0" w:space="0" w:color="auto"/>
            <w:bottom w:val="none" w:sz="0" w:space="0" w:color="auto"/>
            <w:right w:val="none" w:sz="0" w:space="0" w:color="auto"/>
          </w:divBdr>
        </w:div>
        <w:div w:id="531655944">
          <w:marLeft w:val="480"/>
          <w:marRight w:val="0"/>
          <w:marTop w:val="0"/>
          <w:marBottom w:val="0"/>
          <w:divBdr>
            <w:top w:val="none" w:sz="0" w:space="0" w:color="auto"/>
            <w:left w:val="none" w:sz="0" w:space="0" w:color="auto"/>
            <w:bottom w:val="none" w:sz="0" w:space="0" w:color="auto"/>
            <w:right w:val="none" w:sz="0" w:space="0" w:color="auto"/>
          </w:divBdr>
        </w:div>
        <w:div w:id="568270059">
          <w:marLeft w:val="480"/>
          <w:marRight w:val="0"/>
          <w:marTop w:val="0"/>
          <w:marBottom w:val="0"/>
          <w:divBdr>
            <w:top w:val="none" w:sz="0" w:space="0" w:color="auto"/>
            <w:left w:val="none" w:sz="0" w:space="0" w:color="auto"/>
            <w:bottom w:val="none" w:sz="0" w:space="0" w:color="auto"/>
            <w:right w:val="none" w:sz="0" w:space="0" w:color="auto"/>
          </w:divBdr>
        </w:div>
        <w:div w:id="691884459">
          <w:marLeft w:val="480"/>
          <w:marRight w:val="0"/>
          <w:marTop w:val="0"/>
          <w:marBottom w:val="0"/>
          <w:divBdr>
            <w:top w:val="none" w:sz="0" w:space="0" w:color="auto"/>
            <w:left w:val="none" w:sz="0" w:space="0" w:color="auto"/>
            <w:bottom w:val="none" w:sz="0" w:space="0" w:color="auto"/>
            <w:right w:val="none" w:sz="0" w:space="0" w:color="auto"/>
          </w:divBdr>
        </w:div>
        <w:div w:id="848107667">
          <w:marLeft w:val="480"/>
          <w:marRight w:val="0"/>
          <w:marTop w:val="0"/>
          <w:marBottom w:val="0"/>
          <w:divBdr>
            <w:top w:val="none" w:sz="0" w:space="0" w:color="auto"/>
            <w:left w:val="none" w:sz="0" w:space="0" w:color="auto"/>
            <w:bottom w:val="none" w:sz="0" w:space="0" w:color="auto"/>
            <w:right w:val="none" w:sz="0" w:space="0" w:color="auto"/>
          </w:divBdr>
        </w:div>
        <w:div w:id="874077625">
          <w:marLeft w:val="480"/>
          <w:marRight w:val="0"/>
          <w:marTop w:val="0"/>
          <w:marBottom w:val="0"/>
          <w:divBdr>
            <w:top w:val="none" w:sz="0" w:space="0" w:color="auto"/>
            <w:left w:val="none" w:sz="0" w:space="0" w:color="auto"/>
            <w:bottom w:val="none" w:sz="0" w:space="0" w:color="auto"/>
            <w:right w:val="none" w:sz="0" w:space="0" w:color="auto"/>
          </w:divBdr>
        </w:div>
        <w:div w:id="1247687635">
          <w:marLeft w:val="480"/>
          <w:marRight w:val="0"/>
          <w:marTop w:val="0"/>
          <w:marBottom w:val="0"/>
          <w:divBdr>
            <w:top w:val="none" w:sz="0" w:space="0" w:color="auto"/>
            <w:left w:val="none" w:sz="0" w:space="0" w:color="auto"/>
            <w:bottom w:val="none" w:sz="0" w:space="0" w:color="auto"/>
            <w:right w:val="none" w:sz="0" w:space="0" w:color="auto"/>
          </w:divBdr>
        </w:div>
        <w:div w:id="1326394448">
          <w:marLeft w:val="480"/>
          <w:marRight w:val="0"/>
          <w:marTop w:val="0"/>
          <w:marBottom w:val="0"/>
          <w:divBdr>
            <w:top w:val="none" w:sz="0" w:space="0" w:color="auto"/>
            <w:left w:val="none" w:sz="0" w:space="0" w:color="auto"/>
            <w:bottom w:val="none" w:sz="0" w:space="0" w:color="auto"/>
            <w:right w:val="none" w:sz="0" w:space="0" w:color="auto"/>
          </w:divBdr>
        </w:div>
        <w:div w:id="1366834587">
          <w:marLeft w:val="480"/>
          <w:marRight w:val="0"/>
          <w:marTop w:val="0"/>
          <w:marBottom w:val="0"/>
          <w:divBdr>
            <w:top w:val="none" w:sz="0" w:space="0" w:color="auto"/>
            <w:left w:val="none" w:sz="0" w:space="0" w:color="auto"/>
            <w:bottom w:val="none" w:sz="0" w:space="0" w:color="auto"/>
            <w:right w:val="none" w:sz="0" w:space="0" w:color="auto"/>
          </w:divBdr>
        </w:div>
      </w:divsChild>
    </w:div>
    <w:div w:id="795949751">
      <w:marLeft w:val="480"/>
      <w:marRight w:val="0"/>
      <w:marTop w:val="0"/>
      <w:marBottom w:val="0"/>
      <w:divBdr>
        <w:top w:val="none" w:sz="0" w:space="0" w:color="auto"/>
        <w:left w:val="none" w:sz="0" w:space="0" w:color="auto"/>
        <w:bottom w:val="none" w:sz="0" w:space="0" w:color="auto"/>
        <w:right w:val="none" w:sz="0" w:space="0" w:color="auto"/>
      </w:divBdr>
    </w:div>
    <w:div w:id="796023833">
      <w:bodyDiv w:val="1"/>
      <w:marLeft w:val="0"/>
      <w:marRight w:val="0"/>
      <w:marTop w:val="0"/>
      <w:marBottom w:val="0"/>
      <w:divBdr>
        <w:top w:val="none" w:sz="0" w:space="0" w:color="auto"/>
        <w:left w:val="none" w:sz="0" w:space="0" w:color="auto"/>
        <w:bottom w:val="none" w:sz="0" w:space="0" w:color="auto"/>
        <w:right w:val="none" w:sz="0" w:space="0" w:color="auto"/>
      </w:divBdr>
    </w:div>
    <w:div w:id="796066035">
      <w:bodyDiv w:val="1"/>
      <w:marLeft w:val="0"/>
      <w:marRight w:val="0"/>
      <w:marTop w:val="0"/>
      <w:marBottom w:val="0"/>
      <w:divBdr>
        <w:top w:val="none" w:sz="0" w:space="0" w:color="auto"/>
        <w:left w:val="none" w:sz="0" w:space="0" w:color="auto"/>
        <w:bottom w:val="none" w:sz="0" w:space="0" w:color="auto"/>
        <w:right w:val="none" w:sz="0" w:space="0" w:color="auto"/>
      </w:divBdr>
    </w:div>
    <w:div w:id="796141142">
      <w:marLeft w:val="480"/>
      <w:marRight w:val="0"/>
      <w:marTop w:val="0"/>
      <w:marBottom w:val="0"/>
      <w:divBdr>
        <w:top w:val="none" w:sz="0" w:space="0" w:color="auto"/>
        <w:left w:val="none" w:sz="0" w:space="0" w:color="auto"/>
        <w:bottom w:val="none" w:sz="0" w:space="0" w:color="auto"/>
        <w:right w:val="none" w:sz="0" w:space="0" w:color="auto"/>
      </w:divBdr>
    </w:div>
    <w:div w:id="796148651">
      <w:bodyDiv w:val="1"/>
      <w:marLeft w:val="0"/>
      <w:marRight w:val="0"/>
      <w:marTop w:val="0"/>
      <w:marBottom w:val="0"/>
      <w:divBdr>
        <w:top w:val="none" w:sz="0" w:space="0" w:color="auto"/>
        <w:left w:val="none" w:sz="0" w:space="0" w:color="auto"/>
        <w:bottom w:val="none" w:sz="0" w:space="0" w:color="auto"/>
        <w:right w:val="none" w:sz="0" w:space="0" w:color="auto"/>
      </w:divBdr>
    </w:div>
    <w:div w:id="796291949">
      <w:marLeft w:val="480"/>
      <w:marRight w:val="0"/>
      <w:marTop w:val="0"/>
      <w:marBottom w:val="0"/>
      <w:divBdr>
        <w:top w:val="none" w:sz="0" w:space="0" w:color="auto"/>
        <w:left w:val="none" w:sz="0" w:space="0" w:color="auto"/>
        <w:bottom w:val="none" w:sz="0" w:space="0" w:color="auto"/>
        <w:right w:val="none" w:sz="0" w:space="0" w:color="auto"/>
      </w:divBdr>
    </w:div>
    <w:div w:id="796335470">
      <w:bodyDiv w:val="1"/>
      <w:marLeft w:val="0"/>
      <w:marRight w:val="0"/>
      <w:marTop w:val="0"/>
      <w:marBottom w:val="0"/>
      <w:divBdr>
        <w:top w:val="none" w:sz="0" w:space="0" w:color="auto"/>
        <w:left w:val="none" w:sz="0" w:space="0" w:color="auto"/>
        <w:bottom w:val="none" w:sz="0" w:space="0" w:color="auto"/>
        <w:right w:val="none" w:sz="0" w:space="0" w:color="auto"/>
      </w:divBdr>
    </w:div>
    <w:div w:id="796335617">
      <w:bodyDiv w:val="1"/>
      <w:marLeft w:val="0"/>
      <w:marRight w:val="0"/>
      <w:marTop w:val="0"/>
      <w:marBottom w:val="0"/>
      <w:divBdr>
        <w:top w:val="none" w:sz="0" w:space="0" w:color="auto"/>
        <w:left w:val="none" w:sz="0" w:space="0" w:color="auto"/>
        <w:bottom w:val="none" w:sz="0" w:space="0" w:color="auto"/>
        <w:right w:val="none" w:sz="0" w:space="0" w:color="auto"/>
      </w:divBdr>
    </w:div>
    <w:div w:id="796340957">
      <w:marLeft w:val="480"/>
      <w:marRight w:val="0"/>
      <w:marTop w:val="0"/>
      <w:marBottom w:val="0"/>
      <w:divBdr>
        <w:top w:val="none" w:sz="0" w:space="0" w:color="auto"/>
        <w:left w:val="none" w:sz="0" w:space="0" w:color="auto"/>
        <w:bottom w:val="none" w:sz="0" w:space="0" w:color="auto"/>
        <w:right w:val="none" w:sz="0" w:space="0" w:color="auto"/>
      </w:divBdr>
    </w:div>
    <w:div w:id="796484187">
      <w:bodyDiv w:val="1"/>
      <w:marLeft w:val="0"/>
      <w:marRight w:val="0"/>
      <w:marTop w:val="0"/>
      <w:marBottom w:val="0"/>
      <w:divBdr>
        <w:top w:val="none" w:sz="0" w:space="0" w:color="auto"/>
        <w:left w:val="none" w:sz="0" w:space="0" w:color="auto"/>
        <w:bottom w:val="none" w:sz="0" w:space="0" w:color="auto"/>
        <w:right w:val="none" w:sz="0" w:space="0" w:color="auto"/>
      </w:divBdr>
    </w:div>
    <w:div w:id="796490553">
      <w:marLeft w:val="480"/>
      <w:marRight w:val="0"/>
      <w:marTop w:val="0"/>
      <w:marBottom w:val="0"/>
      <w:divBdr>
        <w:top w:val="none" w:sz="0" w:space="0" w:color="auto"/>
        <w:left w:val="none" w:sz="0" w:space="0" w:color="auto"/>
        <w:bottom w:val="none" w:sz="0" w:space="0" w:color="auto"/>
        <w:right w:val="none" w:sz="0" w:space="0" w:color="auto"/>
      </w:divBdr>
    </w:div>
    <w:div w:id="796677234">
      <w:bodyDiv w:val="1"/>
      <w:marLeft w:val="0"/>
      <w:marRight w:val="0"/>
      <w:marTop w:val="0"/>
      <w:marBottom w:val="0"/>
      <w:divBdr>
        <w:top w:val="none" w:sz="0" w:space="0" w:color="auto"/>
        <w:left w:val="none" w:sz="0" w:space="0" w:color="auto"/>
        <w:bottom w:val="none" w:sz="0" w:space="0" w:color="auto"/>
        <w:right w:val="none" w:sz="0" w:space="0" w:color="auto"/>
      </w:divBdr>
    </w:div>
    <w:div w:id="796796133">
      <w:bodyDiv w:val="1"/>
      <w:marLeft w:val="0"/>
      <w:marRight w:val="0"/>
      <w:marTop w:val="0"/>
      <w:marBottom w:val="0"/>
      <w:divBdr>
        <w:top w:val="none" w:sz="0" w:space="0" w:color="auto"/>
        <w:left w:val="none" w:sz="0" w:space="0" w:color="auto"/>
        <w:bottom w:val="none" w:sz="0" w:space="0" w:color="auto"/>
        <w:right w:val="none" w:sz="0" w:space="0" w:color="auto"/>
      </w:divBdr>
    </w:div>
    <w:div w:id="796800059">
      <w:marLeft w:val="480"/>
      <w:marRight w:val="0"/>
      <w:marTop w:val="0"/>
      <w:marBottom w:val="0"/>
      <w:divBdr>
        <w:top w:val="none" w:sz="0" w:space="0" w:color="auto"/>
        <w:left w:val="none" w:sz="0" w:space="0" w:color="auto"/>
        <w:bottom w:val="none" w:sz="0" w:space="0" w:color="auto"/>
        <w:right w:val="none" w:sz="0" w:space="0" w:color="auto"/>
      </w:divBdr>
    </w:div>
    <w:div w:id="796922024">
      <w:bodyDiv w:val="1"/>
      <w:marLeft w:val="0"/>
      <w:marRight w:val="0"/>
      <w:marTop w:val="0"/>
      <w:marBottom w:val="0"/>
      <w:divBdr>
        <w:top w:val="none" w:sz="0" w:space="0" w:color="auto"/>
        <w:left w:val="none" w:sz="0" w:space="0" w:color="auto"/>
        <w:bottom w:val="none" w:sz="0" w:space="0" w:color="auto"/>
        <w:right w:val="none" w:sz="0" w:space="0" w:color="auto"/>
      </w:divBdr>
    </w:div>
    <w:div w:id="796948312">
      <w:bodyDiv w:val="1"/>
      <w:marLeft w:val="0"/>
      <w:marRight w:val="0"/>
      <w:marTop w:val="0"/>
      <w:marBottom w:val="0"/>
      <w:divBdr>
        <w:top w:val="none" w:sz="0" w:space="0" w:color="auto"/>
        <w:left w:val="none" w:sz="0" w:space="0" w:color="auto"/>
        <w:bottom w:val="none" w:sz="0" w:space="0" w:color="auto"/>
        <w:right w:val="none" w:sz="0" w:space="0" w:color="auto"/>
      </w:divBdr>
    </w:div>
    <w:div w:id="796992938">
      <w:marLeft w:val="480"/>
      <w:marRight w:val="0"/>
      <w:marTop w:val="0"/>
      <w:marBottom w:val="0"/>
      <w:divBdr>
        <w:top w:val="none" w:sz="0" w:space="0" w:color="auto"/>
        <w:left w:val="none" w:sz="0" w:space="0" w:color="auto"/>
        <w:bottom w:val="none" w:sz="0" w:space="0" w:color="auto"/>
        <w:right w:val="none" w:sz="0" w:space="0" w:color="auto"/>
      </w:divBdr>
    </w:div>
    <w:div w:id="796994939">
      <w:bodyDiv w:val="1"/>
      <w:marLeft w:val="0"/>
      <w:marRight w:val="0"/>
      <w:marTop w:val="0"/>
      <w:marBottom w:val="0"/>
      <w:divBdr>
        <w:top w:val="none" w:sz="0" w:space="0" w:color="auto"/>
        <w:left w:val="none" w:sz="0" w:space="0" w:color="auto"/>
        <w:bottom w:val="none" w:sz="0" w:space="0" w:color="auto"/>
        <w:right w:val="none" w:sz="0" w:space="0" w:color="auto"/>
      </w:divBdr>
      <w:divsChild>
        <w:div w:id="107896521">
          <w:marLeft w:val="480"/>
          <w:marRight w:val="0"/>
          <w:marTop w:val="0"/>
          <w:marBottom w:val="0"/>
          <w:divBdr>
            <w:top w:val="none" w:sz="0" w:space="0" w:color="auto"/>
            <w:left w:val="none" w:sz="0" w:space="0" w:color="auto"/>
            <w:bottom w:val="none" w:sz="0" w:space="0" w:color="auto"/>
            <w:right w:val="none" w:sz="0" w:space="0" w:color="auto"/>
          </w:divBdr>
        </w:div>
        <w:div w:id="116529121">
          <w:marLeft w:val="480"/>
          <w:marRight w:val="0"/>
          <w:marTop w:val="0"/>
          <w:marBottom w:val="0"/>
          <w:divBdr>
            <w:top w:val="none" w:sz="0" w:space="0" w:color="auto"/>
            <w:left w:val="none" w:sz="0" w:space="0" w:color="auto"/>
            <w:bottom w:val="none" w:sz="0" w:space="0" w:color="auto"/>
            <w:right w:val="none" w:sz="0" w:space="0" w:color="auto"/>
          </w:divBdr>
        </w:div>
        <w:div w:id="150371972">
          <w:marLeft w:val="480"/>
          <w:marRight w:val="0"/>
          <w:marTop w:val="0"/>
          <w:marBottom w:val="0"/>
          <w:divBdr>
            <w:top w:val="none" w:sz="0" w:space="0" w:color="auto"/>
            <w:left w:val="none" w:sz="0" w:space="0" w:color="auto"/>
            <w:bottom w:val="none" w:sz="0" w:space="0" w:color="auto"/>
            <w:right w:val="none" w:sz="0" w:space="0" w:color="auto"/>
          </w:divBdr>
        </w:div>
        <w:div w:id="326635313">
          <w:marLeft w:val="480"/>
          <w:marRight w:val="0"/>
          <w:marTop w:val="0"/>
          <w:marBottom w:val="0"/>
          <w:divBdr>
            <w:top w:val="none" w:sz="0" w:space="0" w:color="auto"/>
            <w:left w:val="none" w:sz="0" w:space="0" w:color="auto"/>
            <w:bottom w:val="none" w:sz="0" w:space="0" w:color="auto"/>
            <w:right w:val="none" w:sz="0" w:space="0" w:color="auto"/>
          </w:divBdr>
        </w:div>
        <w:div w:id="461116861">
          <w:marLeft w:val="480"/>
          <w:marRight w:val="0"/>
          <w:marTop w:val="0"/>
          <w:marBottom w:val="0"/>
          <w:divBdr>
            <w:top w:val="none" w:sz="0" w:space="0" w:color="auto"/>
            <w:left w:val="none" w:sz="0" w:space="0" w:color="auto"/>
            <w:bottom w:val="none" w:sz="0" w:space="0" w:color="auto"/>
            <w:right w:val="none" w:sz="0" w:space="0" w:color="auto"/>
          </w:divBdr>
        </w:div>
        <w:div w:id="522013266">
          <w:marLeft w:val="480"/>
          <w:marRight w:val="0"/>
          <w:marTop w:val="0"/>
          <w:marBottom w:val="0"/>
          <w:divBdr>
            <w:top w:val="none" w:sz="0" w:space="0" w:color="auto"/>
            <w:left w:val="none" w:sz="0" w:space="0" w:color="auto"/>
            <w:bottom w:val="none" w:sz="0" w:space="0" w:color="auto"/>
            <w:right w:val="none" w:sz="0" w:space="0" w:color="auto"/>
          </w:divBdr>
        </w:div>
        <w:div w:id="961040823">
          <w:marLeft w:val="480"/>
          <w:marRight w:val="0"/>
          <w:marTop w:val="0"/>
          <w:marBottom w:val="0"/>
          <w:divBdr>
            <w:top w:val="none" w:sz="0" w:space="0" w:color="auto"/>
            <w:left w:val="none" w:sz="0" w:space="0" w:color="auto"/>
            <w:bottom w:val="none" w:sz="0" w:space="0" w:color="auto"/>
            <w:right w:val="none" w:sz="0" w:space="0" w:color="auto"/>
          </w:divBdr>
        </w:div>
      </w:divsChild>
    </w:div>
    <w:div w:id="796995062">
      <w:marLeft w:val="480"/>
      <w:marRight w:val="0"/>
      <w:marTop w:val="0"/>
      <w:marBottom w:val="0"/>
      <w:divBdr>
        <w:top w:val="none" w:sz="0" w:space="0" w:color="auto"/>
        <w:left w:val="none" w:sz="0" w:space="0" w:color="auto"/>
        <w:bottom w:val="none" w:sz="0" w:space="0" w:color="auto"/>
        <w:right w:val="none" w:sz="0" w:space="0" w:color="auto"/>
      </w:divBdr>
    </w:div>
    <w:div w:id="797144759">
      <w:bodyDiv w:val="1"/>
      <w:marLeft w:val="0"/>
      <w:marRight w:val="0"/>
      <w:marTop w:val="0"/>
      <w:marBottom w:val="0"/>
      <w:divBdr>
        <w:top w:val="none" w:sz="0" w:space="0" w:color="auto"/>
        <w:left w:val="none" w:sz="0" w:space="0" w:color="auto"/>
        <w:bottom w:val="none" w:sz="0" w:space="0" w:color="auto"/>
        <w:right w:val="none" w:sz="0" w:space="0" w:color="auto"/>
      </w:divBdr>
    </w:div>
    <w:div w:id="797185108">
      <w:bodyDiv w:val="1"/>
      <w:marLeft w:val="0"/>
      <w:marRight w:val="0"/>
      <w:marTop w:val="0"/>
      <w:marBottom w:val="0"/>
      <w:divBdr>
        <w:top w:val="none" w:sz="0" w:space="0" w:color="auto"/>
        <w:left w:val="none" w:sz="0" w:space="0" w:color="auto"/>
        <w:bottom w:val="none" w:sz="0" w:space="0" w:color="auto"/>
        <w:right w:val="none" w:sz="0" w:space="0" w:color="auto"/>
      </w:divBdr>
    </w:div>
    <w:div w:id="797185720">
      <w:bodyDiv w:val="1"/>
      <w:marLeft w:val="0"/>
      <w:marRight w:val="0"/>
      <w:marTop w:val="0"/>
      <w:marBottom w:val="0"/>
      <w:divBdr>
        <w:top w:val="none" w:sz="0" w:space="0" w:color="auto"/>
        <w:left w:val="none" w:sz="0" w:space="0" w:color="auto"/>
        <w:bottom w:val="none" w:sz="0" w:space="0" w:color="auto"/>
        <w:right w:val="none" w:sz="0" w:space="0" w:color="auto"/>
      </w:divBdr>
      <w:divsChild>
        <w:div w:id="17895459">
          <w:marLeft w:val="480"/>
          <w:marRight w:val="0"/>
          <w:marTop w:val="0"/>
          <w:marBottom w:val="0"/>
          <w:divBdr>
            <w:top w:val="none" w:sz="0" w:space="0" w:color="auto"/>
            <w:left w:val="none" w:sz="0" w:space="0" w:color="auto"/>
            <w:bottom w:val="none" w:sz="0" w:space="0" w:color="auto"/>
            <w:right w:val="none" w:sz="0" w:space="0" w:color="auto"/>
          </w:divBdr>
        </w:div>
        <w:div w:id="68888654">
          <w:marLeft w:val="480"/>
          <w:marRight w:val="0"/>
          <w:marTop w:val="0"/>
          <w:marBottom w:val="0"/>
          <w:divBdr>
            <w:top w:val="none" w:sz="0" w:space="0" w:color="auto"/>
            <w:left w:val="none" w:sz="0" w:space="0" w:color="auto"/>
            <w:bottom w:val="none" w:sz="0" w:space="0" w:color="auto"/>
            <w:right w:val="none" w:sz="0" w:space="0" w:color="auto"/>
          </w:divBdr>
        </w:div>
        <w:div w:id="76363111">
          <w:marLeft w:val="480"/>
          <w:marRight w:val="0"/>
          <w:marTop w:val="0"/>
          <w:marBottom w:val="0"/>
          <w:divBdr>
            <w:top w:val="none" w:sz="0" w:space="0" w:color="auto"/>
            <w:left w:val="none" w:sz="0" w:space="0" w:color="auto"/>
            <w:bottom w:val="none" w:sz="0" w:space="0" w:color="auto"/>
            <w:right w:val="none" w:sz="0" w:space="0" w:color="auto"/>
          </w:divBdr>
        </w:div>
        <w:div w:id="93980205">
          <w:marLeft w:val="480"/>
          <w:marRight w:val="0"/>
          <w:marTop w:val="0"/>
          <w:marBottom w:val="0"/>
          <w:divBdr>
            <w:top w:val="none" w:sz="0" w:space="0" w:color="auto"/>
            <w:left w:val="none" w:sz="0" w:space="0" w:color="auto"/>
            <w:bottom w:val="none" w:sz="0" w:space="0" w:color="auto"/>
            <w:right w:val="none" w:sz="0" w:space="0" w:color="auto"/>
          </w:divBdr>
        </w:div>
        <w:div w:id="127163314">
          <w:marLeft w:val="480"/>
          <w:marRight w:val="0"/>
          <w:marTop w:val="0"/>
          <w:marBottom w:val="0"/>
          <w:divBdr>
            <w:top w:val="none" w:sz="0" w:space="0" w:color="auto"/>
            <w:left w:val="none" w:sz="0" w:space="0" w:color="auto"/>
            <w:bottom w:val="none" w:sz="0" w:space="0" w:color="auto"/>
            <w:right w:val="none" w:sz="0" w:space="0" w:color="auto"/>
          </w:divBdr>
        </w:div>
        <w:div w:id="130907352">
          <w:marLeft w:val="480"/>
          <w:marRight w:val="0"/>
          <w:marTop w:val="0"/>
          <w:marBottom w:val="0"/>
          <w:divBdr>
            <w:top w:val="none" w:sz="0" w:space="0" w:color="auto"/>
            <w:left w:val="none" w:sz="0" w:space="0" w:color="auto"/>
            <w:bottom w:val="none" w:sz="0" w:space="0" w:color="auto"/>
            <w:right w:val="none" w:sz="0" w:space="0" w:color="auto"/>
          </w:divBdr>
        </w:div>
        <w:div w:id="134371218">
          <w:marLeft w:val="480"/>
          <w:marRight w:val="0"/>
          <w:marTop w:val="0"/>
          <w:marBottom w:val="0"/>
          <w:divBdr>
            <w:top w:val="none" w:sz="0" w:space="0" w:color="auto"/>
            <w:left w:val="none" w:sz="0" w:space="0" w:color="auto"/>
            <w:bottom w:val="none" w:sz="0" w:space="0" w:color="auto"/>
            <w:right w:val="none" w:sz="0" w:space="0" w:color="auto"/>
          </w:divBdr>
        </w:div>
        <w:div w:id="164788878">
          <w:marLeft w:val="480"/>
          <w:marRight w:val="0"/>
          <w:marTop w:val="0"/>
          <w:marBottom w:val="0"/>
          <w:divBdr>
            <w:top w:val="none" w:sz="0" w:space="0" w:color="auto"/>
            <w:left w:val="none" w:sz="0" w:space="0" w:color="auto"/>
            <w:bottom w:val="none" w:sz="0" w:space="0" w:color="auto"/>
            <w:right w:val="none" w:sz="0" w:space="0" w:color="auto"/>
          </w:divBdr>
        </w:div>
        <w:div w:id="166291003">
          <w:marLeft w:val="480"/>
          <w:marRight w:val="0"/>
          <w:marTop w:val="0"/>
          <w:marBottom w:val="0"/>
          <w:divBdr>
            <w:top w:val="none" w:sz="0" w:space="0" w:color="auto"/>
            <w:left w:val="none" w:sz="0" w:space="0" w:color="auto"/>
            <w:bottom w:val="none" w:sz="0" w:space="0" w:color="auto"/>
            <w:right w:val="none" w:sz="0" w:space="0" w:color="auto"/>
          </w:divBdr>
        </w:div>
        <w:div w:id="264580953">
          <w:marLeft w:val="480"/>
          <w:marRight w:val="0"/>
          <w:marTop w:val="0"/>
          <w:marBottom w:val="0"/>
          <w:divBdr>
            <w:top w:val="none" w:sz="0" w:space="0" w:color="auto"/>
            <w:left w:val="none" w:sz="0" w:space="0" w:color="auto"/>
            <w:bottom w:val="none" w:sz="0" w:space="0" w:color="auto"/>
            <w:right w:val="none" w:sz="0" w:space="0" w:color="auto"/>
          </w:divBdr>
        </w:div>
        <w:div w:id="292517616">
          <w:marLeft w:val="480"/>
          <w:marRight w:val="0"/>
          <w:marTop w:val="0"/>
          <w:marBottom w:val="0"/>
          <w:divBdr>
            <w:top w:val="none" w:sz="0" w:space="0" w:color="auto"/>
            <w:left w:val="none" w:sz="0" w:space="0" w:color="auto"/>
            <w:bottom w:val="none" w:sz="0" w:space="0" w:color="auto"/>
            <w:right w:val="none" w:sz="0" w:space="0" w:color="auto"/>
          </w:divBdr>
        </w:div>
        <w:div w:id="325985633">
          <w:marLeft w:val="480"/>
          <w:marRight w:val="0"/>
          <w:marTop w:val="0"/>
          <w:marBottom w:val="0"/>
          <w:divBdr>
            <w:top w:val="none" w:sz="0" w:space="0" w:color="auto"/>
            <w:left w:val="none" w:sz="0" w:space="0" w:color="auto"/>
            <w:bottom w:val="none" w:sz="0" w:space="0" w:color="auto"/>
            <w:right w:val="none" w:sz="0" w:space="0" w:color="auto"/>
          </w:divBdr>
        </w:div>
        <w:div w:id="343434981">
          <w:marLeft w:val="480"/>
          <w:marRight w:val="0"/>
          <w:marTop w:val="0"/>
          <w:marBottom w:val="0"/>
          <w:divBdr>
            <w:top w:val="none" w:sz="0" w:space="0" w:color="auto"/>
            <w:left w:val="none" w:sz="0" w:space="0" w:color="auto"/>
            <w:bottom w:val="none" w:sz="0" w:space="0" w:color="auto"/>
            <w:right w:val="none" w:sz="0" w:space="0" w:color="auto"/>
          </w:divBdr>
        </w:div>
        <w:div w:id="360323657">
          <w:marLeft w:val="480"/>
          <w:marRight w:val="0"/>
          <w:marTop w:val="0"/>
          <w:marBottom w:val="0"/>
          <w:divBdr>
            <w:top w:val="none" w:sz="0" w:space="0" w:color="auto"/>
            <w:left w:val="none" w:sz="0" w:space="0" w:color="auto"/>
            <w:bottom w:val="none" w:sz="0" w:space="0" w:color="auto"/>
            <w:right w:val="none" w:sz="0" w:space="0" w:color="auto"/>
          </w:divBdr>
        </w:div>
        <w:div w:id="375130659">
          <w:marLeft w:val="480"/>
          <w:marRight w:val="0"/>
          <w:marTop w:val="0"/>
          <w:marBottom w:val="0"/>
          <w:divBdr>
            <w:top w:val="none" w:sz="0" w:space="0" w:color="auto"/>
            <w:left w:val="none" w:sz="0" w:space="0" w:color="auto"/>
            <w:bottom w:val="none" w:sz="0" w:space="0" w:color="auto"/>
            <w:right w:val="none" w:sz="0" w:space="0" w:color="auto"/>
          </w:divBdr>
        </w:div>
        <w:div w:id="377126885">
          <w:marLeft w:val="480"/>
          <w:marRight w:val="0"/>
          <w:marTop w:val="0"/>
          <w:marBottom w:val="0"/>
          <w:divBdr>
            <w:top w:val="none" w:sz="0" w:space="0" w:color="auto"/>
            <w:left w:val="none" w:sz="0" w:space="0" w:color="auto"/>
            <w:bottom w:val="none" w:sz="0" w:space="0" w:color="auto"/>
            <w:right w:val="none" w:sz="0" w:space="0" w:color="auto"/>
          </w:divBdr>
        </w:div>
        <w:div w:id="390495493">
          <w:marLeft w:val="480"/>
          <w:marRight w:val="0"/>
          <w:marTop w:val="0"/>
          <w:marBottom w:val="0"/>
          <w:divBdr>
            <w:top w:val="none" w:sz="0" w:space="0" w:color="auto"/>
            <w:left w:val="none" w:sz="0" w:space="0" w:color="auto"/>
            <w:bottom w:val="none" w:sz="0" w:space="0" w:color="auto"/>
            <w:right w:val="none" w:sz="0" w:space="0" w:color="auto"/>
          </w:divBdr>
        </w:div>
        <w:div w:id="411122717">
          <w:marLeft w:val="480"/>
          <w:marRight w:val="0"/>
          <w:marTop w:val="0"/>
          <w:marBottom w:val="0"/>
          <w:divBdr>
            <w:top w:val="none" w:sz="0" w:space="0" w:color="auto"/>
            <w:left w:val="none" w:sz="0" w:space="0" w:color="auto"/>
            <w:bottom w:val="none" w:sz="0" w:space="0" w:color="auto"/>
            <w:right w:val="none" w:sz="0" w:space="0" w:color="auto"/>
          </w:divBdr>
        </w:div>
        <w:div w:id="438376131">
          <w:marLeft w:val="480"/>
          <w:marRight w:val="0"/>
          <w:marTop w:val="0"/>
          <w:marBottom w:val="0"/>
          <w:divBdr>
            <w:top w:val="none" w:sz="0" w:space="0" w:color="auto"/>
            <w:left w:val="none" w:sz="0" w:space="0" w:color="auto"/>
            <w:bottom w:val="none" w:sz="0" w:space="0" w:color="auto"/>
            <w:right w:val="none" w:sz="0" w:space="0" w:color="auto"/>
          </w:divBdr>
        </w:div>
        <w:div w:id="486897104">
          <w:marLeft w:val="480"/>
          <w:marRight w:val="0"/>
          <w:marTop w:val="0"/>
          <w:marBottom w:val="0"/>
          <w:divBdr>
            <w:top w:val="none" w:sz="0" w:space="0" w:color="auto"/>
            <w:left w:val="none" w:sz="0" w:space="0" w:color="auto"/>
            <w:bottom w:val="none" w:sz="0" w:space="0" w:color="auto"/>
            <w:right w:val="none" w:sz="0" w:space="0" w:color="auto"/>
          </w:divBdr>
        </w:div>
        <w:div w:id="495191758">
          <w:marLeft w:val="480"/>
          <w:marRight w:val="0"/>
          <w:marTop w:val="0"/>
          <w:marBottom w:val="0"/>
          <w:divBdr>
            <w:top w:val="none" w:sz="0" w:space="0" w:color="auto"/>
            <w:left w:val="none" w:sz="0" w:space="0" w:color="auto"/>
            <w:bottom w:val="none" w:sz="0" w:space="0" w:color="auto"/>
            <w:right w:val="none" w:sz="0" w:space="0" w:color="auto"/>
          </w:divBdr>
        </w:div>
        <w:div w:id="507133823">
          <w:marLeft w:val="480"/>
          <w:marRight w:val="0"/>
          <w:marTop w:val="0"/>
          <w:marBottom w:val="0"/>
          <w:divBdr>
            <w:top w:val="none" w:sz="0" w:space="0" w:color="auto"/>
            <w:left w:val="none" w:sz="0" w:space="0" w:color="auto"/>
            <w:bottom w:val="none" w:sz="0" w:space="0" w:color="auto"/>
            <w:right w:val="none" w:sz="0" w:space="0" w:color="auto"/>
          </w:divBdr>
        </w:div>
        <w:div w:id="561714618">
          <w:marLeft w:val="480"/>
          <w:marRight w:val="0"/>
          <w:marTop w:val="0"/>
          <w:marBottom w:val="0"/>
          <w:divBdr>
            <w:top w:val="none" w:sz="0" w:space="0" w:color="auto"/>
            <w:left w:val="none" w:sz="0" w:space="0" w:color="auto"/>
            <w:bottom w:val="none" w:sz="0" w:space="0" w:color="auto"/>
            <w:right w:val="none" w:sz="0" w:space="0" w:color="auto"/>
          </w:divBdr>
        </w:div>
        <w:div w:id="572475510">
          <w:marLeft w:val="480"/>
          <w:marRight w:val="0"/>
          <w:marTop w:val="0"/>
          <w:marBottom w:val="0"/>
          <w:divBdr>
            <w:top w:val="none" w:sz="0" w:space="0" w:color="auto"/>
            <w:left w:val="none" w:sz="0" w:space="0" w:color="auto"/>
            <w:bottom w:val="none" w:sz="0" w:space="0" w:color="auto"/>
            <w:right w:val="none" w:sz="0" w:space="0" w:color="auto"/>
          </w:divBdr>
        </w:div>
        <w:div w:id="575018875">
          <w:marLeft w:val="480"/>
          <w:marRight w:val="0"/>
          <w:marTop w:val="0"/>
          <w:marBottom w:val="0"/>
          <w:divBdr>
            <w:top w:val="none" w:sz="0" w:space="0" w:color="auto"/>
            <w:left w:val="none" w:sz="0" w:space="0" w:color="auto"/>
            <w:bottom w:val="none" w:sz="0" w:space="0" w:color="auto"/>
            <w:right w:val="none" w:sz="0" w:space="0" w:color="auto"/>
          </w:divBdr>
        </w:div>
        <w:div w:id="596597119">
          <w:marLeft w:val="480"/>
          <w:marRight w:val="0"/>
          <w:marTop w:val="0"/>
          <w:marBottom w:val="0"/>
          <w:divBdr>
            <w:top w:val="none" w:sz="0" w:space="0" w:color="auto"/>
            <w:left w:val="none" w:sz="0" w:space="0" w:color="auto"/>
            <w:bottom w:val="none" w:sz="0" w:space="0" w:color="auto"/>
            <w:right w:val="none" w:sz="0" w:space="0" w:color="auto"/>
          </w:divBdr>
        </w:div>
        <w:div w:id="630597343">
          <w:marLeft w:val="480"/>
          <w:marRight w:val="0"/>
          <w:marTop w:val="0"/>
          <w:marBottom w:val="0"/>
          <w:divBdr>
            <w:top w:val="none" w:sz="0" w:space="0" w:color="auto"/>
            <w:left w:val="none" w:sz="0" w:space="0" w:color="auto"/>
            <w:bottom w:val="none" w:sz="0" w:space="0" w:color="auto"/>
            <w:right w:val="none" w:sz="0" w:space="0" w:color="auto"/>
          </w:divBdr>
        </w:div>
        <w:div w:id="639962007">
          <w:marLeft w:val="480"/>
          <w:marRight w:val="0"/>
          <w:marTop w:val="0"/>
          <w:marBottom w:val="0"/>
          <w:divBdr>
            <w:top w:val="none" w:sz="0" w:space="0" w:color="auto"/>
            <w:left w:val="none" w:sz="0" w:space="0" w:color="auto"/>
            <w:bottom w:val="none" w:sz="0" w:space="0" w:color="auto"/>
            <w:right w:val="none" w:sz="0" w:space="0" w:color="auto"/>
          </w:divBdr>
        </w:div>
        <w:div w:id="686251048">
          <w:marLeft w:val="480"/>
          <w:marRight w:val="0"/>
          <w:marTop w:val="0"/>
          <w:marBottom w:val="0"/>
          <w:divBdr>
            <w:top w:val="none" w:sz="0" w:space="0" w:color="auto"/>
            <w:left w:val="none" w:sz="0" w:space="0" w:color="auto"/>
            <w:bottom w:val="none" w:sz="0" w:space="0" w:color="auto"/>
            <w:right w:val="none" w:sz="0" w:space="0" w:color="auto"/>
          </w:divBdr>
        </w:div>
        <w:div w:id="719205895">
          <w:marLeft w:val="480"/>
          <w:marRight w:val="0"/>
          <w:marTop w:val="0"/>
          <w:marBottom w:val="0"/>
          <w:divBdr>
            <w:top w:val="none" w:sz="0" w:space="0" w:color="auto"/>
            <w:left w:val="none" w:sz="0" w:space="0" w:color="auto"/>
            <w:bottom w:val="none" w:sz="0" w:space="0" w:color="auto"/>
            <w:right w:val="none" w:sz="0" w:space="0" w:color="auto"/>
          </w:divBdr>
        </w:div>
        <w:div w:id="778838763">
          <w:marLeft w:val="480"/>
          <w:marRight w:val="0"/>
          <w:marTop w:val="0"/>
          <w:marBottom w:val="0"/>
          <w:divBdr>
            <w:top w:val="none" w:sz="0" w:space="0" w:color="auto"/>
            <w:left w:val="none" w:sz="0" w:space="0" w:color="auto"/>
            <w:bottom w:val="none" w:sz="0" w:space="0" w:color="auto"/>
            <w:right w:val="none" w:sz="0" w:space="0" w:color="auto"/>
          </w:divBdr>
        </w:div>
        <w:div w:id="805506868">
          <w:marLeft w:val="480"/>
          <w:marRight w:val="0"/>
          <w:marTop w:val="0"/>
          <w:marBottom w:val="0"/>
          <w:divBdr>
            <w:top w:val="none" w:sz="0" w:space="0" w:color="auto"/>
            <w:left w:val="none" w:sz="0" w:space="0" w:color="auto"/>
            <w:bottom w:val="none" w:sz="0" w:space="0" w:color="auto"/>
            <w:right w:val="none" w:sz="0" w:space="0" w:color="auto"/>
          </w:divBdr>
        </w:div>
        <w:div w:id="884683625">
          <w:marLeft w:val="480"/>
          <w:marRight w:val="0"/>
          <w:marTop w:val="0"/>
          <w:marBottom w:val="0"/>
          <w:divBdr>
            <w:top w:val="none" w:sz="0" w:space="0" w:color="auto"/>
            <w:left w:val="none" w:sz="0" w:space="0" w:color="auto"/>
            <w:bottom w:val="none" w:sz="0" w:space="0" w:color="auto"/>
            <w:right w:val="none" w:sz="0" w:space="0" w:color="auto"/>
          </w:divBdr>
        </w:div>
        <w:div w:id="954293269">
          <w:marLeft w:val="480"/>
          <w:marRight w:val="0"/>
          <w:marTop w:val="0"/>
          <w:marBottom w:val="0"/>
          <w:divBdr>
            <w:top w:val="none" w:sz="0" w:space="0" w:color="auto"/>
            <w:left w:val="none" w:sz="0" w:space="0" w:color="auto"/>
            <w:bottom w:val="none" w:sz="0" w:space="0" w:color="auto"/>
            <w:right w:val="none" w:sz="0" w:space="0" w:color="auto"/>
          </w:divBdr>
        </w:div>
        <w:div w:id="960644502">
          <w:marLeft w:val="480"/>
          <w:marRight w:val="0"/>
          <w:marTop w:val="0"/>
          <w:marBottom w:val="0"/>
          <w:divBdr>
            <w:top w:val="none" w:sz="0" w:space="0" w:color="auto"/>
            <w:left w:val="none" w:sz="0" w:space="0" w:color="auto"/>
            <w:bottom w:val="none" w:sz="0" w:space="0" w:color="auto"/>
            <w:right w:val="none" w:sz="0" w:space="0" w:color="auto"/>
          </w:divBdr>
        </w:div>
        <w:div w:id="1041713102">
          <w:marLeft w:val="480"/>
          <w:marRight w:val="0"/>
          <w:marTop w:val="0"/>
          <w:marBottom w:val="0"/>
          <w:divBdr>
            <w:top w:val="none" w:sz="0" w:space="0" w:color="auto"/>
            <w:left w:val="none" w:sz="0" w:space="0" w:color="auto"/>
            <w:bottom w:val="none" w:sz="0" w:space="0" w:color="auto"/>
            <w:right w:val="none" w:sz="0" w:space="0" w:color="auto"/>
          </w:divBdr>
        </w:div>
        <w:div w:id="1048917574">
          <w:marLeft w:val="480"/>
          <w:marRight w:val="0"/>
          <w:marTop w:val="0"/>
          <w:marBottom w:val="0"/>
          <w:divBdr>
            <w:top w:val="none" w:sz="0" w:space="0" w:color="auto"/>
            <w:left w:val="none" w:sz="0" w:space="0" w:color="auto"/>
            <w:bottom w:val="none" w:sz="0" w:space="0" w:color="auto"/>
            <w:right w:val="none" w:sz="0" w:space="0" w:color="auto"/>
          </w:divBdr>
        </w:div>
        <w:div w:id="1169178699">
          <w:marLeft w:val="480"/>
          <w:marRight w:val="0"/>
          <w:marTop w:val="0"/>
          <w:marBottom w:val="0"/>
          <w:divBdr>
            <w:top w:val="none" w:sz="0" w:space="0" w:color="auto"/>
            <w:left w:val="none" w:sz="0" w:space="0" w:color="auto"/>
            <w:bottom w:val="none" w:sz="0" w:space="0" w:color="auto"/>
            <w:right w:val="none" w:sz="0" w:space="0" w:color="auto"/>
          </w:divBdr>
        </w:div>
        <w:div w:id="1211303606">
          <w:marLeft w:val="480"/>
          <w:marRight w:val="0"/>
          <w:marTop w:val="0"/>
          <w:marBottom w:val="0"/>
          <w:divBdr>
            <w:top w:val="none" w:sz="0" w:space="0" w:color="auto"/>
            <w:left w:val="none" w:sz="0" w:space="0" w:color="auto"/>
            <w:bottom w:val="none" w:sz="0" w:space="0" w:color="auto"/>
            <w:right w:val="none" w:sz="0" w:space="0" w:color="auto"/>
          </w:divBdr>
        </w:div>
        <w:div w:id="1254322813">
          <w:marLeft w:val="480"/>
          <w:marRight w:val="0"/>
          <w:marTop w:val="0"/>
          <w:marBottom w:val="0"/>
          <w:divBdr>
            <w:top w:val="none" w:sz="0" w:space="0" w:color="auto"/>
            <w:left w:val="none" w:sz="0" w:space="0" w:color="auto"/>
            <w:bottom w:val="none" w:sz="0" w:space="0" w:color="auto"/>
            <w:right w:val="none" w:sz="0" w:space="0" w:color="auto"/>
          </w:divBdr>
        </w:div>
        <w:div w:id="1268738219">
          <w:marLeft w:val="480"/>
          <w:marRight w:val="0"/>
          <w:marTop w:val="0"/>
          <w:marBottom w:val="0"/>
          <w:divBdr>
            <w:top w:val="none" w:sz="0" w:space="0" w:color="auto"/>
            <w:left w:val="none" w:sz="0" w:space="0" w:color="auto"/>
            <w:bottom w:val="none" w:sz="0" w:space="0" w:color="auto"/>
            <w:right w:val="none" w:sz="0" w:space="0" w:color="auto"/>
          </w:divBdr>
        </w:div>
        <w:div w:id="1270775471">
          <w:marLeft w:val="480"/>
          <w:marRight w:val="0"/>
          <w:marTop w:val="0"/>
          <w:marBottom w:val="0"/>
          <w:divBdr>
            <w:top w:val="none" w:sz="0" w:space="0" w:color="auto"/>
            <w:left w:val="none" w:sz="0" w:space="0" w:color="auto"/>
            <w:bottom w:val="none" w:sz="0" w:space="0" w:color="auto"/>
            <w:right w:val="none" w:sz="0" w:space="0" w:color="auto"/>
          </w:divBdr>
        </w:div>
        <w:div w:id="1357653209">
          <w:marLeft w:val="480"/>
          <w:marRight w:val="0"/>
          <w:marTop w:val="0"/>
          <w:marBottom w:val="0"/>
          <w:divBdr>
            <w:top w:val="none" w:sz="0" w:space="0" w:color="auto"/>
            <w:left w:val="none" w:sz="0" w:space="0" w:color="auto"/>
            <w:bottom w:val="none" w:sz="0" w:space="0" w:color="auto"/>
            <w:right w:val="none" w:sz="0" w:space="0" w:color="auto"/>
          </w:divBdr>
        </w:div>
        <w:div w:id="1367179155">
          <w:marLeft w:val="480"/>
          <w:marRight w:val="0"/>
          <w:marTop w:val="0"/>
          <w:marBottom w:val="0"/>
          <w:divBdr>
            <w:top w:val="none" w:sz="0" w:space="0" w:color="auto"/>
            <w:left w:val="none" w:sz="0" w:space="0" w:color="auto"/>
            <w:bottom w:val="none" w:sz="0" w:space="0" w:color="auto"/>
            <w:right w:val="none" w:sz="0" w:space="0" w:color="auto"/>
          </w:divBdr>
        </w:div>
        <w:div w:id="1383021623">
          <w:marLeft w:val="480"/>
          <w:marRight w:val="0"/>
          <w:marTop w:val="0"/>
          <w:marBottom w:val="0"/>
          <w:divBdr>
            <w:top w:val="none" w:sz="0" w:space="0" w:color="auto"/>
            <w:left w:val="none" w:sz="0" w:space="0" w:color="auto"/>
            <w:bottom w:val="none" w:sz="0" w:space="0" w:color="auto"/>
            <w:right w:val="none" w:sz="0" w:space="0" w:color="auto"/>
          </w:divBdr>
        </w:div>
      </w:divsChild>
    </w:div>
    <w:div w:id="797262274">
      <w:marLeft w:val="480"/>
      <w:marRight w:val="0"/>
      <w:marTop w:val="0"/>
      <w:marBottom w:val="0"/>
      <w:divBdr>
        <w:top w:val="none" w:sz="0" w:space="0" w:color="auto"/>
        <w:left w:val="none" w:sz="0" w:space="0" w:color="auto"/>
        <w:bottom w:val="none" w:sz="0" w:space="0" w:color="auto"/>
        <w:right w:val="none" w:sz="0" w:space="0" w:color="auto"/>
      </w:divBdr>
    </w:div>
    <w:div w:id="797341279">
      <w:marLeft w:val="480"/>
      <w:marRight w:val="0"/>
      <w:marTop w:val="0"/>
      <w:marBottom w:val="0"/>
      <w:divBdr>
        <w:top w:val="none" w:sz="0" w:space="0" w:color="auto"/>
        <w:left w:val="none" w:sz="0" w:space="0" w:color="auto"/>
        <w:bottom w:val="none" w:sz="0" w:space="0" w:color="auto"/>
        <w:right w:val="none" w:sz="0" w:space="0" w:color="auto"/>
      </w:divBdr>
    </w:div>
    <w:div w:id="797376636">
      <w:bodyDiv w:val="1"/>
      <w:marLeft w:val="0"/>
      <w:marRight w:val="0"/>
      <w:marTop w:val="0"/>
      <w:marBottom w:val="0"/>
      <w:divBdr>
        <w:top w:val="none" w:sz="0" w:space="0" w:color="auto"/>
        <w:left w:val="none" w:sz="0" w:space="0" w:color="auto"/>
        <w:bottom w:val="none" w:sz="0" w:space="0" w:color="auto"/>
        <w:right w:val="none" w:sz="0" w:space="0" w:color="auto"/>
      </w:divBdr>
    </w:div>
    <w:div w:id="797529997">
      <w:bodyDiv w:val="1"/>
      <w:marLeft w:val="0"/>
      <w:marRight w:val="0"/>
      <w:marTop w:val="0"/>
      <w:marBottom w:val="0"/>
      <w:divBdr>
        <w:top w:val="none" w:sz="0" w:space="0" w:color="auto"/>
        <w:left w:val="none" w:sz="0" w:space="0" w:color="auto"/>
        <w:bottom w:val="none" w:sz="0" w:space="0" w:color="auto"/>
        <w:right w:val="none" w:sz="0" w:space="0" w:color="auto"/>
      </w:divBdr>
    </w:div>
    <w:div w:id="797719101">
      <w:marLeft w:val="480"/>
      <w:marRight w:val="0"/>
      <w:marTop w:val="0"/>
      <w:marBottom w:val="0"/>
      <w:divBdr>
        <w:top w:val="none" w:sz="0" w:space="0" w:color="auto"/>
        <w:left w:val="none" w:sz="0" w:space="0" w:color="auto"/>
        <w:bottom w:val="none" w:sz="0" w:space="0" w:color="auto"/>
        <w:right w:val="none" w:sz="0" w:space="0" w:color="auto"/>
      </w:divBdr>
    </w:div>
    <w:div w:id="797797592">
      <w:bodyDiv w:val="1"/>
      <w:marLeft w:val="0"/>
      <w:marRight w:val="0"/>
      <w:marTop w:val="0"/>
      <w:marBottom w:val="0"/>
      <w:divBdr>
        <w:top w:val="none" w:sz="0" w:space="0" w:color="auto"/>
        <w:left w:val="none" w:sz="0" w:space="0" w:color="auto"/>
        <w:bottom w:val="none" w:sz="0" w:space="0" w:color="auto"/>
        <w:right w:val="none" w:sz="0" w:space="0" w:color="auto"/>
      </w:divBdr>
    </w:div>
    <w:div w:id="797801134">
      <w:bodyDiv w:val="1"/>
      <w:marLeft w:val="0"/>
      <w:marRight w:val="0"/>
      <w:marTop w:val="0"/>
      <w:marBottom w:val="0"/>
      <w:divBdr>
        <w:top w:val="none" w:sz="0" w:space="0" w:color="auto"/>
        <w:left w:val="none" w:sz="0" w:space="0" w:color="auto"/>
        <w:bottom w:val="none" w:sz="0" w:space="0" w:color="auto"/>
        <w:right w:val="none" w:sz="0" w:space="0" w:color="auto"/>
      </w:divBdr>
    </w:div>
    <w:div w:id="797840414">
      <w:bodyDiv w:val="1"/>
      <w:marLeft w:val="0"/>
      <w:marRight w:val="0"/>
      <w:marTop w:val="0"/>
      <w:marBottom w:val="0"/>
      <w:divBdr>
        <w:top w:val="none" w:sz="0" w:space="0" w:color="auto"/>
        <w:left w:val="none" w:sz="0" w:space="0" w:color="auto"/>
        <w:bottom w:val="none" w:sz="0" w:space="0" w:color="auto"/>
        <w:right w:val="none" w:sz="0" w:space="0" w:color="auto"/>
      </w:divBdr>
    </w:div>
    <w:div w:id="797913479">
      <w:marLeft w:val="480"/>
      <w:marRight w:val="0"/>
      <w:marTop w:val="0"/>
      <w:marBottom w:val="0"/>
      <w:divBdr>
        <w:top w:val="none" w:sz="0" w:space="0" w:color="auto"/>
        <w:left w:val="none" w:sz="0" w:space="0" w:color="auto"/>
        <w:bottom w:val="none" w:sz="0" w:space="0" w:color="auto"/>
        <w:right w:val="none" w:sz="0" w:space="0" w:color="auto"/>
      </w:divBdr>
    </w:div>
    <w:div w:id="797917982">
      <w:marLeft w:val="480"/>
      <w:marRight w:val="0"/>
      <w:marTop w:val="0"/>
      <w:marBottom w:val="0"/>
      <w:divBdr>
        <w:top w:val="none" w:sz="0" w:space="0" w:color="auto"/>
        <w:left w:val="none" w:sz="0" w:space="0" w:color="auto"/>
        <w:bottom w:val="none" w:sz="0" w:space="0" w:color="auto"/>
        <w:right w:val="none" w:sz="0" w:space="0" w:color="auto"/>
      </w:divBdr>
    </w:div>
    <w:div w:id="797920163">
      <w:marLeft w:val="480"/>
      <w:marRight w:val="0"/>
      <w:marTop w:val="0"/>
      <w:marBottom w:val="0"/>
      <w:divBdr>
        <w:top w:val="none" w:sz="0" w:space="0" w:color="auto"/>
        <w:left w:val="none" w:sz="0" w:space="0" w:color="auto"/>
        <w:bottom w:val="none" w:sz="0" w:space="0" w:color="auto"/>
        <w:right w:val="none" w:sz="0" w:space="0" w:color="auto"/>
      </w:divBdr>
    </w:div>
    <w:div w:id="798036497">
      <w:bodyDiv w:val="1"/>
      <w:marLeft w:val="0"/>
      <w:marRight w:val="0"/>
      <w:marTop w:val="0"/>
      <w:marBottom w:val="0"/>
      <w:divBdr>
        <w:top w:val="none" w:sz="0" w:space="0" w:color="auto"/>
        <w:left w:val="none" w:sz="0" w:space="0" w:color="auto"/>
        <w:bottom w:val="none" w:sz="0" w:space="0" w:color="auto"/>
        <w:right w:val="none" w:sz="0" w:space="0" w:color="auto"/>
      </w:divBdr>
    </w:div>
    <w:div w:id="798107169">
      <w:bodyDiv w:val="1"/>
      <w:marLeft w:val="0"/>
      <w:marRight w:val="0"/>
      <w:marTop w:val="0"/>
      <w:marBottom w:val="0"/>
      <w:divBdr>
        <w:top w:val="none" w:sz="0" w:space="0" w:color="auto"/>
        <w:left w:val="none" w:sz="0" w:space="0" w:color="auto"/>
        <w:bottom w:val="none" w:sz="0" w:space="0" w:color="auto"/>
        <w:right w:val="none" w:sz="0" w:space="0" w:color="auto"/>
      </w:divBdr>
    </w:div>
    <w:div w:id="798180846">
      <w:bodyDiv w:val="1"/>
      <w:marLeft w:val="0"/>
      <w:marRight w:val="0"/>
      <w:marTop w:val="0"/>
      <w:marBottom w:val="0"/>
      <w:divBdr>
        <w:top w:val="none" w:sz="0" w:space="0" w:color="auto"/>
        <w:left w:val="none" w:sz="0" w:space="0" w:color="auto"/>
        <w:bottom w:val="none" w:sz="0" w:space="0" w:color="auto"/>
        <w:right w:val="none" w:sz="0" w:space="0" w:color="auto"/>
      </w:divBdr>
    </w:div>
    <w:div w:id="798305569">
      <w:bodyDiv w:val="1"/>
      <w:marLeft w:val="0"/>
      <w:marRight w:val="0"/>
      <w:marTop w:val="0"/>
      <w:marBottom w:val="0"/>
      <w:divBdr>
        <w:top w:val="none" w:sz="0" w:space="0" w:color="auto"/>
        <w:left w:val="none" w:sz="0" w:space="0" w:color="auto"/>
        <w:bottom w:val="none" w:sz="0" w:space="0" w:color="auto"/>
        <w:right w:val="none" w:sz="0" w:space="0" w:color="auto"/>
      </w:divBdr>
    </w:div>
    <w:div w:id="798492702">
      <w:marLeft w:val="480"/>
      <w:marRight w:val="0"/>
      <w:marTop w:val="0"/>
      <w:marBottom w:val="0"/>
      <w:divBdr>
        <w:top w:val="none" w:sz="0" w:space="0" w:color="auto"/>
        <w:left w:val="none" w:sz="0" w:space="0" w:color="auto"/>
        <w:bottom w:val="none" w:sz="0" w:space="0" w:color="auto"/>
        <w:right w:val="none" w:sz="0" w:space="0" w:color="auto"/>
      </w:divBdr>
    </w:div>
    <w:div w:id="798497670">
      <w:bodyDiv w:val="1"/>
      <w:marLeft w:val="0"/>
      <w:marRight w:val="0"/>
      <w:marTop w:val="0"/>
      <w:marBottom w:val="0"/>
      <w:divBdr>
        <w:top w:val="none" w:sz="0" w:space="0" w:color="auto"/>
        <w:left w:val="none" w:sz="0" w:space="0" w:color="auto"/>
        <w:bottom w:val="none" w:sz="0" w:space="0" w:color="auto"/>
        <w:right w:val="none" w:sz="0" w:space="0" w:color="auto"/>
      </w:divBdr>
    </w:div>
    <w:div w:id="798650381">
      <w:bodyDiv w:val="1"/>
      <w:marLeft w:val="0"/>
      <w:marRight w:val="0"/>
      <w:marTop w:val="0"/>
      <w:marBottom w:val="0"/>
      <w:divBdr>
        <w:top w:val="none" w:sz="0" w:space="0" w:color="auto"/>
        <w:left w:val="none" w:sz="0" w:space="0" w:color="auto"/>
        <w:bottom w:val="none" w:sz="0" w:space="0" w:color="auto"/>
        <w:right w:val="none" w:sz="0" w:space="0" w:color="auto"/>
      </w:divBdr>
    </w:div>
    <w:div w:id="798690351">
      <w:marLeft w:val="480"/>
      <w:marRight w:val="0"/>
      <w:marTop w:val="0"/>
      <w:marBottom w:val="0"/>
      <w:divBdr>
        <w:top w:val="none" w:sz="0" w:space="0" w:color="auto"/>
        <w:left w:val="none" w:sz="0" w:space="0" w:color="auto"/>
        <w:bottom w:val="none" w:sz="0" w:space="0" w:color="auto"/>
        <w:right w:val="none" w:sz="0" w:space="0" w:color="auto"/>
      </w:divBdr>
    </w:div>
    <w:div w:id="798762539">
      <w:marLeft w:val="480"/>
      <w:marRight w:val="0"/>
      <w:marTop w:val="0"/>
      <w:marBottom w:val="0"/>
      <w:divBdr>
        <w:top w:val="none" w:sz="0" w:space="0" w:color="auto"/>
        <w:left w:val="none" w:sz="0" w:space="0" w:color="auto"/>
        <w:bottom w:val="none" w:sz="0" w:space="0" w:color="auto"/>
        <w:right w:val="none" w:sz="0" w:space="0" w:color="auto"/>
      </w:divBdr>
    </w:div>
    <w:div w:id="798767990">
      <w:marLeft w:val="480"/>
      <w:marRight w:val="0"/>
      <w:marTop w:val="0"/>
      <w:marBottom w:val="0"/>
      <w:divBdr>
        <w:top w:val="none" w:sz="0" w:space="0" w:color="auto"/>
        <w:left w:val="none" w:sz="0" w:space="0" w:color="auto"/>
        <w:bottom w:val="none" w:sz="0" w:space="0" w:color="auto"/>
        <w:right w:val="none" w:sz="0" w:space="0" w:color="auto"/>
      </w:divBdr>
    </w:div>
    <w:div w:id="798835851">
      <w:bodyDiv w:val="1"/>
      <w:marLeft w:val="0"/>
      <w:marRight w:val="0"/>
      <w:marTop w:val="0"/>
      <w:marBottom w:val="0"/>
      <w:divBdr>
        <w:top w:val="none" w:sz="0" w:space="0" w:color="auto"/>
        <w:left w:val="none" w:sz="0" w:space="0" w:color="auto"/>
        <w:bottom w:val="none" w:sz="0" w:space="0" w:color="auto"/>
        <w:right w:val="none" w:sz="0" w:space="0" w:color="auto"/>
      </w:divBdr>
    </w:div>
    <w:div w:id="798913277">
      <w:marLeft w:val="480"/>
      <w:marRight w:val="0"/>
      <w:marTop w:val="0"/>
      <w:marBottom w:val="0"/>
      <w:divBdr>
        <w:top w:val="none" w:sz="0" w:space="0" w:color="auto"/>
        <w:left w:val="none" w:sz="0" w:space="0" w:color="auto"/>
        <w:bottom w:val="none" w:sz="0" w:space="0" w:color="auto"/>
        <w:right w:val="none" w:sz="0" w:space="0" w:color="auto"/>
      </w:divBdr>
    </w:div>
    <w:div w:id="798959942">
      <w:marLeft w:val="480"/>
      <w:marRight w:val="0"/>
      <w:marTop w:val="0"/>
      <w:marBottom w:val="0"/>
      <w:divBdr>
        <w:top w:val="none" w:sz="0" w:space="0" w:color="auto"/>
        <w:left w:val="none" w:sz="0" w:space="0" w:color="auto"/>
        <w:bottom w:val="none" w:sz="0" w:space="0" w:color="auto"/>
        <w:right w:val="none" w:sz="0" w:space="0" w:color="auto"/>
      </w:divBdr>
    </w:div>
    <w:div w:id="799104621">
      <w:bodyDiv w:val="1"/>
      <w:marLeft w:val="0"/>
      <w:marRight w:val="0"/>
      <w:marTop w:val="0"/>
      <w:marBottom w:val="0"/>
      <w:divBdr>
        <w:top w:val="none" w:sz="0" w:space="0" w:color="auto"/>
        <w:left w:val="none" w:sz="0" w:space="0" w:color="auto"/>
        <w:bottom w:val="none" w:sz="0" w:space="0" w:color="auto"/>
        <w:right w:val="none" w:sz="0" w:space="0" w:color="auto"/>
      </w:divBdr>
    </w:div>
    <w:div w:id="799229288">
      <w:bodyDiv w:val="1"/>
      <w:marLeft w:val="0"/>
      <w:marRight w:val="0"/>
      <w:marTop w:val="0"/>
      <w:marBottom w:val="0"/>
      <w:divBdr>
        <w:top w:val="none" w:sz="0" w:space="0" w:color="auto"/>
        <w:left w:val="none" w:sz="0" w:space="0" w:color="auto"/>
        <w:bottom w:val="none" w:sz="0" w:space="0" w:color="auto"/>
        <w:right w:val="none" w:sz="0" w:space="0" w:color="auto"/>
      </w:divBdr>
    </w:div>
    <w:div w:id="799298356">
      <w:bodyDiv w:val="1"/>
      <w:marLeft w:val="0"/>
      <w:marRight w:val="0"/>
      <w:marTop w:val="0"/>
      <w:marBottom w:val="0"/>
      <w:divBdr>
        <w:top w:val="none" w:sz="0" w:space="0" w:color="auto"/>
        <w:left w:val="none" w:sz="0" w:space="0" w:color="auto"/>
        <w:bottom w:val="none" w:sz="0" w:space="0" w:color="auto"/>
        <w:right w:val="none" w:sz="0" w:space="0" w:color="auto"/>
      </w:divBdr>
    </w:div>
    <w:div w:id="799298712">
      <w:bodyDiv w:val="1"/>
      <w:marLeft w:val="0"/>
      <w:marRight w:val="0"/>
      <w:marTop w:val="0"/>
      <w:marBottom w:val="0"/>
      <w:divBdr>
        <w:top w:val="none" w:sz="0" w:space="0" w:color="auto"/>
        <w:left w:val="none" w:sz="0" w:space="0" w:color="auto"/>
        <w:bottom w:val="none" w:sz="0" w:space="0" w:color="auto"/>
        <w:right w:val="none" w:sz="0" w:space="0" w:color="auto"/>
      </w:divBdr>
    </w:div>
    <w:div w:id="799422177">
      <w:bodyDiv w:val="1"/>
      <w:marLeft w:val="0"/>
      <w:marRight w:val="0"/>
      <w:marTop w:val="0"/>
      <w:marBottom w:val="0"/>
      <w:divBdr>
        <w:top w:val="none" w:sz="0" w:space="0" w:color="auto"/>
        <w:left w:val="none" w:sz="0" w:space="0" w:color="auto"/>
        <w:bottom w:val="none" w:sz="0" w:space="0" w:color="auto"/>
        <w:right w:val="none" w:sz="0" w:space="0" w:color="auto"/>
      </w:divBdr>
    </w:div>
    <w:div w:id="799492072">
      <w:bodyDiv w:val="1"/>
      <w:marLeft w:val="0"/>
      <w:marRight w:val="0"/>
      <w:marTop w:val="0"/>
      <w:marBottom w:val="0"/>
      <w:divBdr>
        <w:top w:val="none" w:sz="0" w:space="0" w:color="auto"/>
        <w:left w:val="none" w:sz="0" w:space="0" w:color="auto"/>
        <w:bottom w:val="none" w:sz="0" w:space="0" w:color="auto"/>
        <w:right w:val="none" w:sz="0" w:space="0" w:color="auto"/>
      </w:divBdr>
    </w:div>
    <w:div w:id="799570687">
      <w:bodyDiv w:val="1"/>
      <w:marLeft w:val="0"/>
      <w:marRight w:val="0"/>
      <w:marTop w:val="0"/>
      <w:marBottom w:val="0"/>
      <w:divBdr>
        <w:top w:val="none" w:sz="0" w:space="0" w:color="auto"/>
        <w:left w:val="none" w:sz="0" w:space="0" w:color="auto"/>
        <w:bottom w:val="none" w:sz="0" w:space="0" w:color="auto"/>
        <w:right w:val="none" w:sz="0" w:space="0" w:color="auto"/>
      </w:divBdr>
    </w:div>
    <w:div w:id="799611977">
      <w:bodyDiv w:val="1"/>
      <w:marLeft w:val="0"/>
      <w:marRight w:val="0"/>
      <w:marTop w:val="0"/>
      <w:marBottom w:val="0"/>
      <w:divBdr>
        <w:top w:val="none" w:sz="0" w:space="0" w:color="auto"/>
        <w:left w:val="none" w:sz="0" w:space="0" w:color="auto"/>
        <w:bottom w:val="none" w:sz="0" w:space="0" w:color="auto"/>
        <w:right w:val="none" w:sz="0" w:space="0" w:color="auto"/>
      </w:divBdr>
    </w:div>
    <w:div w:id="799612941">
      <w:marLeft w:val="480"/>
      <w:marRight w:val="0"/>
      <w:marTop w:val="0"/>
      <w:marBottom w:val="0"/>
      <w:divBdr>
        <w:top w:val="none" w:sz="0" w:space="0" w:color="auto"/>
        <w:left w:val="none" w:sz="0" w:space="0" w:color="auto"/>
        <w:bottom w:val="none" w:sz="0" w:space="0" w:color="auto"/>
        <w:right w:val="none" w:sz="0" w:space="0" w:color="auto"/>
      </w:divBdr>
    </w:div>
    <w:div w:id="799691895">
      <w:bodyDiv w:val="1"/>
      <w:marLeft w:val="0"/>
      <w:marRight w:val="0"/>
      <w:marTop w:val="0"/>
      <w:marBottom w:val="0"/>
      <w:divBdr>
        <w:top w:val="none" w:sz="0" w:space="0" w:color="auto"/>
        <w:left w:val="none" w:sz="0" w:space="0" w:color="auto"/>
        <w:bottom w:val="none" w:sz="0" w:space="0" w:color="auto"/>
        <w:right w:val="none" w:sz="0" w:space="0" w:color="auto"/>
      </w:divBdr>
    </w:div>
    <w:div w:id="799954053">
      <w:bodyDiv w:val="1"/>
      <w:marLeft w:val="0"/>
      <w:marRight w:val="0"/>
      <w:marTop w:val="0"/>
      <w:marBottom w:val="0"/>
      <w:divBdr>
        <w:top w:val="none" w:sz="0" w:space="0" w:color="auto"/>
        <w:left w:val="none" w:sz="0" w:space="0" w:color="auto"/>
        <w:bottom w:val="none" w:sz="0" w:space="0" w:color="auto"/>
        <w:right w:val="none" w:sz="0" w:space="0" w:color="auto"/>
      </w:divBdr>
    </w:div>
    <w:div w:id="799959730">
      <w:bodyDiv w:val="1"/>
      <w:marLeft w:val="0"/>
      <w:marRight w:val="0"/>
      <w:marTop w:val="0"/>
      <w:marBottom w:val="0"/>
      <w:divBdr>
        <w:top w:val="none" w:sz="0" w:space="0" w:color="auto"/>
        <w:left w:val="none" w:sz="0" w:space="0" w:color="auto"/>
        <w:bottom w:val="none" w:sz="0" w:space="0" w:color="auto"/>
        <w:right w:val="none" w:sz="0" w:space="0" w:color="auto"/>
      </w:divBdr>
    </w:div>
    <w:div w:id="800004294">
      <w:bodyDiv w:val="1"/>
      <w:marLeft w:val="0"/>
      <w:marRight w:val="0"/>
      <w:marTop w:val="0"/>
      <w:marBottom w:val="0"/>
      <w:divBdr>
        <w:top w:val="none" w:sz="0" w:space="0" w:color="auto"/>
        <w:left w:val="none" w:sz="0" w:space="0" w:color="auto"/>
        <w:bottom w:val="none" w:sz="0" w:space="0" w:color="auto"/>
        <w:right w:val="none" w:sz="0" w:space="0" w:color="auto"/>
      </w:divBdr>
    </w:div>
    <w:div w:id="800071248">
      <w:bodyDiv w:val="1"/>
      <w:marLeft w:val="0"/>
      <w:marRight w:val="0"/>
      <w:marTop w:val="0"/>
      <w:marBottom w:val="0"/>
      <w:divBdr>
        <w:top w:val="none" w:sz="0" w:space="0" w:color="auto"/>
        <w:left w:val="none" w:sz="0" w:space="0" w:color="auto"/>
        <w:bottom w:val="none" w:sz="0" w:space="0" w:color="auto"/>
        <w:right w:val="none" w:sz="0" w:space="0" w:color="auto"/>
      </w:divBdr>
    </w:div>
    <w:div w:id="800080364">
      <w:bodyDiv w:val="1"/>
      <w:marLeft w:val="0"/>
      <w:marRight w:val="0"/>
      <w:marTop w:val="0"/>
      <w:marBottom w:val="0"/>
      <w:divBdr>
        <w:top w:val="none" w:sz="0" w:space="0" w:color="auto"/>
        <w:left w:val="none" w:sz="0" w:space="0" w:color="auto"/>
        <w:bottom w:val="none" w:sz="0" w:space="0" w:color="auto"/>
        <w:right w:val="none" w:sz="0" w:space="0" w:color="auto"/>
      </w:divBdr>
    </w:div>
    <w:div w:id="800195266">
      <w:marLeft w:val="480"/>
      <w:marRight w:val="0"/>
      <w:marTop w:val="0"/>
      <w:marBottom w:val="0"/>
      <w:divBdr>
        <w:top w:val="none" w:sz="0" w:space="0" w:color="auto"/>
        <w:left w:val="none" w:sz="0" w:space="0" w:color="auto"/>
        <w:bottom w:val="none" w:sz="0" w:space="0" w:color="auto"/>
        <w:right w:val="none" w:sz="0" w:space="0" w:color="auto"/>
      </w:divBdr>
    </w:div>
    <w:div w:id="800222930">
      <w:bodyDiv w:val="1"/>
      <w:marLeft w:val="0"/>
      <w:marRight w:val="0"/>
      <w:marTop w:val="0"/>
      <w:marBottom w:val="0"/>
      <w:divBdr>
        <w:top w:val="none" w:sz="0" w:space="0" w:color="auto"/>
        <w:left w:val="none" w:sz="0" w:space="0" w:color="auto"/>
        <w:bottom w:val="none" w:sz="0" w:space="0" w:color="auto"/>
        <w:right w:val="none" w:sz="0" w:space="0" w:color="auto"/>
      </w:divBdr>
    </w:div>
    <w:div w:id="800268511">
      <w:marLeft w:val="480"/>
      <w:marRight w:val="0"/>
      <w:marTop w:val="0"/>
      <w:marBottom w:val="0"/>
      <w:divBdr>
        <w:top w:val="none" w:sz="0" w:space="0" w:color="auto"/>
        <w:left w:val="none" w:sz="0" w:space="0" w:color="auto"/>
        <w:bottom w:val="none" w:sz="0" w:space="0" w:color="auto"/>
        <w:right w:val="none" w:sz="0" w:space="0" w:color="auto"/>
      </w:divBdr>
    </w:div>
    <w:div w:id="800273590">
      <w:bodyDiv w:val="1"/>
      <w:marLeft w:val="0"/>
      <w:marRight w:val="0"/>
      <w:marTop w:val="0"/>
      <w:marBottom w:val="0"/>
      <w:divBdr>
        <w:top w:val="none" w:sz="0" w:space="0" w:color="auto"/>
        <w:left w:val="none" w:sz="0" w:space="0" w:color="auto"/>
        <w:bottom w:val="none" w:sz="0" w:space="0" w:color="auto"/>
        <w:right w:val="none" w:sz="0" w:space="0" w:color="auto"/>
      </w:divBdr>
    </w:div>
    <w:div w:id="800344723">
      <w:bodyDiv w:val="1"/>
      <w:marLeft w:val="0"/>
      <w:marRight w:val="0"/>
      <w:marTop w:val="0"/>
      <w:marBottom w:val="0"/>
      <w:divBdr>
        <w:top w:val="none" w:sz="0" w:space="0" w:color="auto"/>
        <w:left w:val="none" w:sz="0" w:space="0" w:color="auto"/>
        <w:bottom w:val="none" w:sz="0" w:space="0" w:color="auto"/>
        <w:right w:val="none" w:sz="0" w:space="0" w:color="auto"/>
      </w:divBdr>
    </w:div>
    <w:div w:id="800415337">
      <w:bodyDiv w:val="1"/>
      <w:marLeft w:val="0"/>
      <w:marRight w:val="0"/>
      <w:marTop w:val="0"/>
      <w:marBottom w:val="0"/>
      <w:divBdr>
        <w:top w:val="none" w:sz="0" w:space="0" w:color="auto"/>
        <w:left w:val="none" w:sz="0" w:space="0" w:color="auto"/>
        <w:bottom w:val="none" w:sz="0" w:space="0" w:color="auto"/>
        <w:right w:val="none" w:sz="0" w:space="0" w:color="auto"/>
      </w:divBdr>
    </w:div>
    <w:div w:id="800422698">
      <w:bodyDiv w:val="1"/>
      <w:marLeft w:val="0"/>
      <w:marRight w:val="0"/>
      <w:marTop w:val="0"/>
      <w:marBottom w:val="0"/>
      <w:divBdr>
        <w:top w:val="none" w:sz="0" w:space="0" w:color="auto"/>
        <w:left w:val="none" w:sz="0" w:space="0" w:color="auto"/>
        <w:bottom w:val="none" w:sz="0" w:space="0" w:color="auto"/>
        <w:right w:val="none" w:sz="0" w:space="0" w:color="auto"/>
      </w:divBdr>
    </w:div>
    <w:div w:id="800423459">
      <w:bodyDiv w:val="1"/>
      <w:marLeft w:val="0"/>
      <w:marRight w:val="0"/>
      <w:marTop w:val="0"/>
      <w:marBottom w:val="0"/>
      <w:divBdr>
        <w:top w:val="none" w:sz="0" w:space="0" w:color="auto"/>
        <w:left w:val="none" w:sz="0" w:space="0" w:color="auto"/>
        <w:bottom w:val="none" w:sz="0" w:space="0" w:color="auto"/>
        <w:right w:val="none" w:sz="0" w:space="0" w:color="auto"/>
      </w:divBdr>
    </w:div>
    <w:div w:id="800463128">
      <w:bodyDiv w:val="1"/>
      <w:marLeft w:val="0"/>
      <w:marRight w:val="0"/>
      <w:marTop w:val="0"/>
      <w:marBottom w:val="0"/>
      <w:divBdr>
        <w:top w:val="none" w:sz="0" w:space="0" w:color="auto"/>
        <w:left w:val="none" w:sz="0" w:space="0" w:color="auto"/>
        <w:bottom w:val="none" w:sz="0" w:space="0" w:color="auto"/>
        <w:right w:val="none" w:sz="0" w:space="0" w:color="auto"/>
      </w:divBdr>
    </w:div>
    <w:div w:id="800533651">
      <w:marLeft w:val="480"/>
      <w:marRight w:val="0"/>
      <w:marTop w:val="0"/>
      <w:marBottom w:val="0"/>
      <w:divBdr>
        <w:top w:val="none" w:sz="0" w:space="0" w:color="auto"/>
        <w:left w:val="none" w:sz="0" w:space="0" w:color="auto"/>
        <w:bottom w:val="none" w:sz="0" w:space="0" w:color="auto"/>
        <w:right w:val="none" w:sz="0" w:space="0" w:color="auto"/>
      </w:divBdr>
    </w:div>
    <w:div w:id="800536738">
      <w:marLeft w:val="480"/>
      <w:marRight w:val="0"/>
      <w:marTop w:val="0"/>
      <w:marBottom w:val="0"/>
      <w:divBdr>
        <w:top w:val="none" w:sz="0" w:space="0" w:color="auto"/>
        <w:left w:val="none" w:sz="0" w:space="0" w:color="auto"/>
        <w:bottom w:val="none" w:sz="0" w:space="0" w:color="auto"/>
        <w:right w:val="none" w:sz="0" w:space="0" w:color="auto"/>
      </w:divBdr>
    </w:div>
    <w:div w:id="800538503">
      <w:bodyDiv w:val="1"/>
      <w:marLeft w:val="0"/>
      <w:marRight w:val="0"/>
      <w:marTop w:val="0"/>
      <w:marBottom w:val="0"/>
      <w:divBdr>
        <w:top w:val="none" w:sz="0" w:space="0" w:color="auto"/>
        <w:left w:val="none" w:sz="0" w:space="0" w:color="auto"/>
        <w:bottom w:val="none" w:sz="0" w:space="0" w:color="auto"/>
        <w:right w:val="none" w:sz="0" w:space="0" w:color="auto"/>
      </w:divBdr>
    </w:div>
    <w:div w:id="800657244">
      <w:marLeft w:val="480"/>
      <w:marRight w:val="0"/>
      <w:marTop w:val="0"/>
      <w:marBottom w:val="0"/>
      <w:divBdr>
        <w:top w:val="none" w:sz="0" w:space="0" w:color="auto"/>
        <w:left w:val="none" w:sz="0" w:space="0" w:color="auto"/>
        <w:bottom w:val="none" w:sz="0" w:space="0" w:color="auto"/>
        <w:right w:val="none" w:sz="0" w:space="0" w:color="auto"/>
      </w:divBdr>
    </w:div>
    <w:div w:id="800657958">
      <w:marLeft w:val="480"/>
      <w:marRight w:val="0"/>
      <w:marTop w:val="0"/>
      <w:marBottom w:val="0"/>
      <w:divBdr>
        <w:top w:val="none" w:sz="0" w:space="0" w:color="auto"/>
        <w:left w:val="none" w:sz="0" w:space="0" w:color="auto"/>
        <w:bottom w:val="none" w:sz="0" w:space="0" w:color="auto"/>
        <w:right w:val="none" w:sz="0" w:space="0" w:color="auto"/>
      </w:divBdr>
    </w:div>
    <w:div w:id="800659305">
      <w:bodyDiv w:val="1"/>
      <w:marLeft w:val="0"/>
      <w:marRight w:val="0"/>
      <w:marTop w:val="0"/>
      <w:marBottom w:val="0"/>
      <w:divBdr>
        <w:top w:val="none" w:sz="0" w:space="0" w:color="auto"/>
        <w:left w:val="none" w:sz="0" w:space="0" w:color="auto"/>
        <w:bottom w:val="none" w:sz="0" w:space="0" w:color="auto"/>
        <w:right w:val="none" w:sz="0" w:space="0" w:color="auto"/>
      </w:divBdr>
    </w:div>
    <w:div w:id="800808231">
      <w:bodyDiv w:val="1"/>
      <w:marLeft w:val="0"/>
      <w:marRight w:val="0"/>
      <w:marTop w:val="0"/>
      <w:marBottom w:val="0"/>
      <w:divBdr>
        <w:top w:val="none" w:sz="0" w:space="0" w:color="auto"/>
        <w:left w:val="none" w:sz="0" w:space="0" w:color="auto"/>
        <w:bottom w:val="none" w:sz="0" w:space="0" w:color="auto"/>
        <w:right w:val="none" w:sz="0" w:space="0" w:color="auto"/>
      </w:divBdr>
    </w:div>
    <w:div w:id="800809842">
      <w:bodyDiv w:val="1"/>
      <w:marLeft w:val="0"/>
      <w:marRight w:val="0"/>
      <w:marTop w:val="0"/>
      <w:marBottom w:val="0"/>
      <w:divBdr>
        <w:top w:val="none" w:sz="0" w:space="0" w:color="auto"/>
        <w:left w:val="none" w:sz="0" w:space="0" w:color="auto"/>
        <w:bottom w:val="none" w:sz="0" w:space="0" w:color="auto"/>
        <w:right w:val="none" w:sz="0" w:space="0" w:color="auto"/>
      </w:divBdr>
    </w:div>
    <w:div w:id="800879334">
      <w:bodyDiv w:val="1"/>
      <w:marLeft w:val="0"/>
      <w:marRight w:val="0"/>
      <w:marTop w:val="0"/>
      <w:marBottom w:val="0"/>
      <w:divBdr>
        <w:top w:val="none" w:sz="0" w:space="0" w:color="auto"/>
        <w:left w:val="none" w:sz="0" w:space="0" w:color="auto"/>
        <w:bottom w:val="none" w:sz="0" w:space="0" w:color="auto"/>
        <w:right w:val="none" w:sz="0" w:space="0" w:color="auto"/>
      </w:divBdr>
    </w:div>
    <w:div w:id="800924892">
      <w:bodyDiv w:val="1"/>
      <w:marLeft w:val="0"/>
      <w:marRight w:val="0"/>
      <w:marTop w:val="0"/>
      <w:marBottom w:val="0"/>
      <w:divBdr>
        <w:top w:val="none" w:sz="0" w:space="0" w:color="auto"/>
        <w:left w:val="none" w:sz="0" w:space="0" w:color="auto"/>
        <w:bottom w:val="none" w:sz="0" w:space="0" w:color="auto"/>
        <w:right w:val="none" w:sz="0" w:space="0" w:color="auto"/>
      </w:divBdr>
    </w:div>
    <w:div w:id="801117488">
      <w:marLeft w:val="480"/>
      <w:marRight w:val="0"/>
      <w:marTop w:val="0"/>
      <w:marBottom w:val="0"/>
      <w:divBdr>
        <w:top w:val="none" w:sz="0" w:space="0" w:color="auto"/>
        <w:left w:val="none" w:sz="0" w:space="0" w:color="auto"/>
        <w:bottom w:val="none" w:sz="0" w:space="0" w:color="auto"/>
        <w:right w:val="none" w:sz="0" w:space="0" w:color="auto"/>
      </w:divBdr>
    </w:div>
    <w:div w:id="801119969">
      <w:bodyDiv w:val="1"/>
      <w:marLeft w:val="0"/>
      <w:marRight w:val="0"/>
      <w:marTop w:val="0"/>
      <w:marBottom w:val="0"/>
      <w:divBdr>
        <w:top w:val="none" w:sz="0" w:space="0" w:color="auto"/>
        <w:left w:val="none" w:sz="0" w:space="0" w:color="auto"/>
        <w:bottom w:val="none" w:sz="0" w:space="0" w:color="auto"/>
        <w:right w:val="none" w:sz="0" w:space="0" w:color="auto"/>
      </w:divBdr>
    </w:div>
    <w:div w:id="801121967">
      <w:bodyDiv w:val="1"/>
      <w:marLeft w:val="0"/>
      <w:marRight w:val="0"/>
      <w:marTop w:val="0"/>
      <w:marBottom w:val="0"/>
      <w:divBdr>
        <w:top w:val="none" w:sz="0" w:space="0" w:color="auto"/>
        <w:left w:val="none" w:sz="0" w:space="0" w:color="auto"/>
        <w:bottom w:val="none" w:sz="0" w:space="0" w:color="auto"/>
        <w:right w:val="none" w:sz="0" w:space="0" w:color="auto"/>
      </w:divBdr>
    </w:div>
    <w:div w:id="801196728">
      <w:bodyDiv w:val="1"/>
      <w:marLeft w:val="0"/>
      <w:marRight w:val="0"/>
      <w:marTop w:val="0"/>
      <w:marBottom w:val="0"/>
      <w:divBdr>
        <w:top w:val="none" w:sz="0" w:space="0" w:color="auto"/>
        <w:left w:val="none" w:sz="0" w:space="0" w:color="auto"/>
        <w:bottom w:val="none" w:sz="0" w:space="0" w:color="auto"/>
        <w:right w:val="none" w:sz="0" w:space="0" w:color="auto"/>
      </w:divBdr>
    </w:div>
    <w:div w:id="801266638">
      <w:marLeft w:val="480"/>
      <w:marRight w:val="0"/>
      <w:marTop w:val="0"/>
      <w:marBottom w:val="0"/>
      <w:divBdr>
        <w:top w:val="none" w:sz="0" w:space="0" w:color="auto"/>
        <w:left w:val="none" w:sz="0" w:space="0" w:color="auto"/>
        <w:bottom w:val="none" w:sz="0" w:space="0" w:color="auto"/>
        <w:right w:val="none" w:sz="0" w:space="0" w:color="auto"/>
      </w:divBdr>
    </w:div>
    <w:div w:id="801267050">
      <w:marLeft w:val="480"/>
      <w:marRight w:val="0"/>
      <w:marTop w:val="0"/>
      <w:marBottom w:val="0"/>
      <w:divBdr>
        <w:top w:val="none" w:sz="0" w:space="0" w:color="auto"/>
        <w:left w:val="none" w:sz="0" w:space="0" w:color="auto"/>
        <w:bottom w:val="none" w:sz="0" w:space="0" w:color="auto"/>
        <w:right w:val="none" w:sz="0" w:space="0" w:color="auto"/>
      </w:divBdr>
    </w:div>
    <w:div w:id="801268286">
      <w:marLeft w:val="480"/>
      <w:marRight w:val="0"/>
      <w:marTop w:val="0"/>
      <w:marBottom w:val="0"/>
      <w:divBdr>
        <w:top w:val="none" w:sz="0" w:space="0" w:color="auto"/>
        <w:left w:val="none" w:sz="0" w:space="0" w:color="auto"/>
        <w:bottom w:val="none" w:sz="0" w:space="0" w:color="auto"/>
        <w:right w:val="none" w:sz="0" w:space="0" w:color="auto"/>
      </w:divBdr>
    </w:div>
    <w:div w:id="801309600">
      <w:marLeft w:val="480"/>
      <w:marRight w:val="0"/>
      <w:marTop w:val="0"/>
      <w:marBottom w:val="0"/>
      <w:divBdr>
        <w:top w:val="none" w:sz="0" w:space="0" w:color="auto"/>
        <w:left w:val="none" w:sz="0" w:space="0" w:color="auto"/>
        <w:bottom w:val="none" w:sz="0" w:space="0" w:color="auto"/>
        <w:right w:val="none" w:sz="0" w:space="0" w:color="auto"/>
      </w:divBdr>
    </w:div>
    <w:div w:id="801310855">
      <w:marLeft w:val="480"/>
      <w:marRight w:val="0"/>
      <w:marTop w:val="0"/>
      <w:marBottom w:val="0"/>
      <w:divBdr>
        <w:top w:val="none" w:sz="0" w:space="0" w:color="auto"/>
        <w:left w:val="none" w:sz="0" w:space="0" w:color="auto"/>
        <w:bottom w:val="none" w:sz="0" w:space="0" w:color="auto"/>
        <w:right w:val="none" w:sz="0" w:space="0" w:color="auto"/>
      </w:divBdr>
    </w:div>
    <w:div w:id="801310948">
      <w:marLeft w:val="480"/>
      <w:marRight w:val="0"/>
      <w:marTop w:val="0"/>
      <w:marBottom w:val="0"/>
      <w:divBdr>
        <w:top w:val="none" w:sz="0" w:space="0" w:color="auto"/>
        <w:left w:val="none" w:sz="0" w:space="0" w:color="auto"/>
        <w:bottom w:val="none" w:sz="0" w:space="0" w:color="auto"/>
        <w:right w:val="none" w:sz="0" w:space="0" w:color="auto"/>
      </w:divBdr>
    </w:div>
    <w:div w:id="801505752">
      <w:marLeft w:val="480"/>
      <w:marRight w:val="0"/>
      <w:marTop w:val="0"/>
      <w:marBottom w:val="0"/>
      <w:divBdr>
        <w:top w:val="none" w:sz="0" w:space="0" w:color="auto"/>
        <w:left w:val="none" w:sz="0" w:space="0" w:color="auto"/>
        <w:bottom w:val="none" w:sz="0" w:space="0" w:color="auto"/>
        <w:right w:val="none" w:sz="0" w:space="0" w:color="auto"/>
      </w:divBdr>
    </w:div>
    <w:div w:id="801532876">
      <w:bodyDiv w:val="1"/>
      <w:marLeft w:val="0"/>
      <w:marRight w:val="0"/>
      <w:marTop w:val="0"/>
      <w:marBottom w:val="0"/>
      <w:divBdr>
        <w:top w:val="none" w:sz="0" w:space="0" w:color="auto"/>
        <w:left w:val="none" w:sz="0" w:space="0" w:color="auto"/>
        <w:bottom w:val="none" w:sz="0" w:space="0" w:color="auto"/>
        <w:right w:val="none" w:sz="0" w:space="0" w:color="auto"/>
      </w:divBdr>
    </w:div>
    <w:div w:id="801534773">
      <w:marLeft w:val="480"/>
      <w:marRight w:val="0"/>
      <w:marTop w:val="0"/>
      <w:marBottom w:val="0"/>
      <w:divBdr>
        <w:top w:val="none" w:sz="0" w:space="0" w:color="auto"/>
        <w:left w:val="none" w:sz="0" w:space="0" w:color="auto"/>
        <w:bottom w:val="none" w:sz="0" w:space="0" w:color="auto"/>
        <w:right w:val="none" w:sz="0" w:space="0" w:color="auto"/>
      </w:divBdr>
    </w:div>
    <w:div w:id="801655025">
      <w:bodyDiv w:val="1"/>
      <w:marLeft w:val="0"/>
      <w:marRight w:val="0"/>
      <w:marTop w:val="0"/>
      <w:marBottom w:val="0"/>
      <w:divBdr>
        <w:top w:val="none" w:sz="0" w:space="0" w:color="auto"/>
        <w:left w:val="none" w:sz="0" w:space="0" w:color="auto"/>
        <w:bottom w:val="none" w:sz="0" w:space="0" w:color="auto"/>
        <w:right w:val="none" w:sz="0" w:space="0" w:color="auto"/>
      </w:divBdr>
    </w:div>
    <w:div w:id="801843305">
      <w:marLeft w:val="480"/>
      <w:marRight w:val="0"/>
      <w:marTop w:val="0"/>
      <w:marBottom w:val="0"/>
      <w:divBdr>
        <w:top w:val="none" w:sz="0" w:space="0" w:color="auto"/>
        <w:left w:val="none" w:sz="0" w:space="0" w:color="auto"/>
        <w:bottom w:val="none" w:sz="0" w:space="0" w:color="auto"/>
        <w:right w:val="none" w:sz="0" w:space="0" w:color="auto"/>
      </w:divBdr>
    </w:div>
    <w:div w:id="801846748">
      <w:marLeft w:val="480"/>
      <w:marRight w:val="0"/>
      <w:marTop w:val="0"/>
      <w:marBottom w:val="0"/>
      <w:divBdr>
        <w:top w:val="none" w:sz="0" w:space="0" w:color="auto"/>
        <w:left w:val="none" w:sz="0" w:space="0" w:color="auto"/>
        <w:bottom w:val="none" w:sz="0" w:space="0" w:color="auto"/>
        <w:right w:val="none" w:sz="0" w:space="0" w:color="auto"/>
      </w:divBdr>
    </w:div>
    <w:div w:id="801922353">
      <w:bodyDiv w:val="1"/>
      <w:marLeft w:val="0"/>
      <w:marRight w:val="0"/>
      <w:marTop w:val="0"/>
      <w:marBottom w:val="0"/>
      <w:divBdr>
        <w:top w:val="none" w:sz="0" w:space="0" w:color="auto"/>
        <w:left w:val="none" w:sz="0" w:space="0" w:color="auto"/>
        <w:bottom w:val="none" w:sz="0" w:space="0" w:color="auto"/>
        <w:right w:val="none" w:sz="0" w:space="0" w:color="auto"/>
      </w:divBdr>
    </w:div>
    <w:div w:id="801923208">
      <w:bodyDiv w:val="1"/>
      <w:marLeft w:val="0"/>
      <w:marRight w:val="0"/>
      <w:marTop w:val="0"/>
      <w:marBottom w:val="0"/>
      <w:divBdr>
        <w:top w:val="none" w:sz="0" w:space="0" w:color="auto"/>
        <w:left w:val="none" w:sz="0" w:space="0" w:color="auto"/>
        <w:bottom w:val="none" w:sz="0" w:space="0" w:color="auto"/>
        <w:right w:val="none" w:sz="0" w:space="0" w:color="auto"/>
      </w:divBdr>
      <w:divsChild>
        <w:div w:id="256522456">
          <w:marLeft w:val="480"/>
          <w:marRight w:val="0"/>
          <w:marTop w:val="0"/>
          <w:marBottom w:val="0"/>
          <w:divBdr>
            <w:top w:val="none" w:sz="0" w:space="0" w:color="auto"/>
            <w:left w:val="none" w:sz="0" w:space="0" w:color="auto"/>
            <w:bottom w:val="none" w:sz="0" w:space="0" w:color="auto"/>
            <w:right w:val="none" w:sz="0" w:space="0" w:color="auto"/>
          </w:divBdr>
        </w:div>
        <w:div w:id="379789869">
          <w:marLeft w:val="480"/>
          <w:marRight w:val="0"/>
          <w:marTop w:val="0"/>
          <w:marBottom w:val="0"/>
          <w:divBdr>
            <w:top w:val="none" w:sz="0" w:space="0" w:color="auto"/>
            <w:left w:val="none" w:sz="0" w:space="0" w:color="auto"/>
            <w:bottom w:val="none" w:sz="0" w:space="0" w:color="auto"/>
            <w:right w:val="none" w:sz="0" w:space="0" w:color="auto"/>
          </w:divBdr>
        </w:div>
        <w:div w:id="379791859">
          <w:marLeft w:val="480"/>
          <w:marRight w:val="0"/>
          <w:marTop w:val="0"/>
          <w:marBottom w:val="0"/>
          <w:divBdr>
            <w:top w:val="none" w:sz="0" w:space="0" w:color="auto"/>
            <w:left w:val="none" w:sz="0" w:space="0" w:color="auto"/>
            <w:bottom w:val="none" w:sz="0" w:space="0" w:color="auto"/>
            <w:right w:val="none" w:sz="0" w:space="0" w:color="auto"/>
          </w:divBdr>
        </w:div>
        <w:div w:id="427505821">
          <w:marLeft w:val="480"/>
          <w:marRight w:val="0"/>
          <w:marTop w:val="0"/>
          <w:marBottom w:val="0"/>
          <w:divBdr>
            <w:top w:val="none" w:sz="0" w:space="0" w:color="auto"/>
            <w:left w:val="none" w:sz="0" w:space="0" w:color="auto"/>
            <w:bottom w:val="none" w:sz="0" w:space="0" w:color="auto"/>
            <w:right w:val="none" w:sz="0" w:space="0" w:color="auto"/>
          </w:divBdr>
        </w:div>
        <w:div w:id="614482355">
          <w:marLeft w:val="480"/>
          <w:marRight w:val="0"/>
          <w:marTop w:val="0"/>
          <w:marBottom w:val="0"/>
          <w:divBdr>
            <w:top w:val="none" w:sz="0" w:space="0" w:color="auto"/>
            <w:left w:val="none" w:sz="0" w:space="0" w:color="auto"/>
            <w:bottom w:val="none" w:sz="0" w:space="0" w:color="auto"/>
            <w:right w:val="none" w:sz="0" w:space="0" w:color="auto"/>
          </w:divBdr>
        </w:div>
        <w:div w:id="854000637">
          <w:marLeft w:val="480"/>
          <w:marRight w:val="0"/>
          <w:marTop w:val="0"/>
          <w:marBottom w:val="0"/>
          <w:divBdr>
            <w:top w:val="none" w:sz="0" w:space="0" w:color="auto"/>
            <w:left w:val="none" w:sz="0" w:space="0" w:color="auto"/>
            <w:bottom w:val="none" w:sz="0" w:space="0" w:color="auto"/>
            <w:right w:val="none" w:sz="0" w:space="0" w:color="auto"/>
          </w:divBdr>
        </w:div>
        <w:div w:id="884412641">
          <w:marLeft w:val="480"/>
          <w:marRight w:val="0"/>
          <w:marTop w:val="0"/>
          <w:marBottom w:val="0"/>
          <w:divBdr>
            <w:top w:val="none" w:sz="0" w:space="0" w:color="auto"/>
            <w:left w:val="none" w:sz="0" w:space="0" w:color="auto"/>
            <w:bottom w:val="none" w:sz="0" w:space="0" w:color="auto"/>
            <w:right w:val="none" w:sz="0" w:space="0" w:color="auto"/>
          </w:divBdr>
        </w:div>
        <w:div w:id="1010067462">
          <w:marLeft w:val="480"/>
          <w:marRight w:val="0"/>
          <w:marTop w:val="0"/>
          <w:marBottom w:val="0"/>
          <w:divBdr>
            <w:top w:val="none" w:sz="0" w:space="0" w:color="auto"/>
            <w:left w:val="none" w:sz="0" w:space="0" w:color="auto"/>
            <w:bottom w:val="none" w:sz="0" w:space="0" w:color="auto"/>
            <w:right w:val="none" w:sz="0" w:space="0" w:color="auto"/>
          </w:divBdr>
        </w:div>
        <w:div w:id="1053427872">
          <w:marLeft w:val="480"/>
          <w:marRight w:val="0"/>
          <w:marTop w:val="0"/>
          <w:marBottom w:val="0"/>
          <w:divBdr>
            <w:top w:val="none" w:sz="0" w:space="0" w:color="auto"/>
            <w:left w:val="none" w:sz="0" w:space="0" w:color="auto"/>
            <w:bottom w:val="none" w:sz="0" w:space="0" w:color="auto"/>
            <w:right w:val="none" w:sz="0" w:space="0" w:color="auto"/>
          </w:divBdr>
        </w:div>
        <w:div w:id="1159468908">
          <w:marLeft w:val="480"/>
          <w:marRight w:val="0"/>
          <w:marTop w:val="0"/>
          <w:marBottom w:val="0"/>
          <w:divBdr>
            <w:top w:val="none" w:sz="0" w:space="0" w:color="auto"/>
            <w:left w:val="none" w:sz="0" w:space="0" w:color="auto"/>
            <w:bottom w:val="none" w:sz="0" w:space="0" w:color="auto"/>
            <w:right w:val="none" w:sz="0" w:space="0" w:color="auto"/>
          </w:divBdr>
        </w:div>
      </w:divsChild>
    </w:div>
    <w:div w:id="801965411">
      <w:bodyDiv w:val="1"/>
      <w:marLeft w:val="0"/>
      <w:marRight w:val="0"/>
      <w:marTop w:val="0"/>
      <w:marBottom w:val="0"/>
      <w:divBdr>
        <w:top w:val="none" w:sz="0" w:space="0" w:color="auto"/>
        <w:left w:val="none" w:sz="0" w:space="0" w:color="auto"/>
        <w:bottom w:val="none" w:sz="0" w:space="0" w:color="auto"/>
        <w:right w:val="none" w:sz="0" w:space="0" w:color="auto"/>
      </w:divBdr>
    </w:div>
    <w:div w:id="802043265">
      <w:marLeft w:val="480"/>
      <w:marRight w:val="0"/>
      <w:marTop w:val="0"/>
      <w:marBottom w:val="0"/>
      <w:divBdr>
        <w:top w:val="none" w:sz="0" w:space="0" w:color="auto"/>
        <w:left w:val="none" w:sz="0" w:space="0" w:color="auto"/>
        <w:bottom w:val="none" w:sz="0" w:space="0" w:color="auto"/>
        <w:right w:val="none" w:sz="0" w:space="0" w:color="auto"/>
      </w:divBdr>
    </w:div>
    <w:div w:id="802162497">
      <w:bodyDiv w:val="1"/>
      <w:marLeft w:val="0"/>
      <w:marRight w:val="0"/>
      <w:marTop w:val="0"/>
      <w:marBottom w:val="0"/>
      <w:divBdr>
        <w:top w:val="none" w:sz="0" w:space="0" w:color="auto"/>
        <w:left w:val="none" w:sz="0" w:space="0" w:color="auto"/>
        <w:bottom w:val="none" w:sz="0" w:space="0" w:color="auto"/>
        <w:right w:val="none" w:sz="0" w:space="0" w:color="auto"/>
      </w:divBdr>
    </w:div>
    <w:div w:id="802232728">
      <w:bodyDiv w:val="1"/>
      <w:marLeft w:val="0"/>
      <w:marRight w:val="0"/>
      <w:marTop w:val="0"/>
      <w:marBottom w:val="0"/>
      <w:divBdr>
        <w:top w:val="none" w:sz="0" w:space="0" w:color="auto"/>
        <w:left w:val="none" w:sz="0" w:space="0" w:color="auto"/>
        <w:bottom w:val="none" w:sz="0" w:space="0" w:color="auto"/>
        <w:right w:val="none" w:sz="0" w:space="0" w:color="auto"/>
      </w:divBdr>
    </w:div>
    <w:div w:id="802235432">
      <w:bodyDiv w:val="1"/>
      <w:marLeft w:val="0"/>
      <w:marRight w:val="0"/>
      <w:marTop w:val="0"/>
      <w:marBottom w:val="0"/>
      <w:divBdr>
        <w:top w:val="none" w:sz="0" w:space="0" w:color="auto"/>
        <w:left w:val="none" w:sz="0" w:space="0" w:color="auto"/>
        <w:bottom w:val="none" w:sz="0" w:space="0" w:color="auto"/>
        <w:right w:val="none" w:sz="0" w:space="0" w:color="auto"/>
      </w:divBdr>
    </w:div>
    <w:div w:id="802236950">
      <w:bodyDiv w:val="1"/>
      <w:marLeft w:val="0"/>
      <w:marRight w:val="0"/>
      <w:marTop w:val="0"/>
      <w:marBottom w:val="0"/>
      <w:divBdr>
        <w:top w:val="none" w:sz="0" w:space="0" w:color="auto"/>
        <w:left w:val="none" w:sz="0" w:space="0" w:color="auto"/>
        <w:bottom w:val="none" w:sz="0" w:space="0" w:color="auto"/>
        <w:right w:val="none" w:sz="0" w:space="0" w:color="auto"/>
      </w:divBdr>
    </w:div>
    <w:div w:id="802239358">
      <w:marLeft w:val="480"/>
      <w:marRight w:val="0"/>
      <w:marTop w:val="0"/>
      <w:marBottom w:val="0"/>
      <w:divBdr>
        <w:top w:val="none" w:sz="0" w:space="0" w:color="auto"/>
        <w:left w:val="none" w:sz="0" w:space="0" w:color="auto"/>
        <w:bottom w:val="none" w:sz="0" w:space="0" w:color="auto"/>
        <w:right w:val="none" w:sz="0" w:space="0" w:color="auto"/>
      </w:divBdr>
    </w:div>
    <w:div w:id="802423724">
      <w:marLeft w:val="480"/>
      <w:marRight w:val="0"/>
      <w:marTop w:val="0"/>
      <w:marBottom w:val="0"/>
      <w:divBdr>
        <w:top w:val="none" w:sz="0" w:space="0" w:color="auto"/>
        <w:left w:val="none" w:sz="0" w:space="0" w:color="auto"/>
        <w:bottom w:val="none" w:sz="0" w:space="0" w:color="auto"/>
        <w:right w:val="none" w:sz="0" w:space="0" w:color="auto"/>
      </w:divBdr>
    </w:div>
    <w:div w:id="802575155">
      <w:bodyDiv w:val="1"/>
      <w:marLeft w:val="0"/>
      <w:marRight w:val="0"/>
      <w:marTop w:val="0"/>
      <w:marBottom w:val="0"/>
      <w:divBdr>
        <w:top w:val="none" w:sz="0" w:space="0" w:color="auto"/>
        <w:left w:val="none" w:sz="0" w:space="0" w:color="auto"/>
        <w:bottom w:val="none" w:sz="0" w:space="0" w:color="auto"/>
        <w:right w:val="none" w:sz="0" w:space="0" w:color="auto"/>
      </w:divBdr>
    </w:div>
    <w:div w:id="802575997">
      <w:bodyDiv w:val="1"/>
      <w:marLeft w:val="0"/>
      <w:marRight w:val="0"/>
      <w:marTop w:val="0"/>
      <w:marBottom w:val="0"/>
      <w:divBdr>
        <w:top w:val="none" w:sz="0" w:space="0" w:color="auto"/>
        <w:left w:val="none" w:sz="0" w:space="0" w:color="auto"/>
        <w:bottom w:val="none" w:sz="0" w:space="0" w:color="auto"/>
        <w:right w:val="none" w:sz="0" w:space="0" w:color="auto"/>
      </w:divBdr>
    </w:div>
    <w:div w:id="802582468">
      <w:bodyDiv w:val="1"/>
      <w:marLeft w:val="0"/>
      <w:marRight w:val="0"/>
      <w:marTop w:val="0"/>
      <w:marBottom w:val="0"/>
      <w:divBdr>
        <w:top w:val="none" w:sz="0" w:space="0" w:color="auto"/>
        <w:left w:val="none" w:sz="0" w:space="0" w:color="auto"/>
        <w:bottom w:val="none" w:sz="0" w:space="0" w:color="auto"/>
        <w:right w:val="none" w:sz="0" w:space="0" w:color="auto"/>
      </w:divBdr>
    </w:div>
    <w:div w:id="802624756">
      <w:marLeft w:val="480"/>
      <w:marRight w:val="0"/>
      <w:marTop w:val="0"/>
      <w:marBottom w:val="0"/>
      <w:divBdr>
        <w:top w:val="none" w:sz="0" w:space="0" w:color="auto"/>
        <w:left w:val="none" w:sz="0" w:space="0" w:color="auto"/>
        <w:bottom w:val="none" w:sz="0" w:space="0" w:color="auto"/>
        <w:right w:val="none" w:sz="0" w:space="0" w:color="auto"/>
      </w:divBdr>
    </w:div>
    <w:div w:id="802774981">
      <w:marLeft w:val="480"/>
      <w:marRight w:val="0"/>
      <w:marTop w:val="0"/>
      <w:marBottom w:val="0"/>
      <w:divBdr>
        <w:top w:val="none" w:sz="0" w:space="0" w:color="auto"/>
        <w:left w:val="none" w:sz="0" w:space="0" w:color="auto"/>
        <w:bottom w:val="none" w:sz="0" w:space="0" w:color="auto"/>
        <w:right w:val="none" w:sz="0" w:space="0" w:color="auto"/>
      </w:divBdr>
    </w:div>
    <w:div w:id="802891192">
      <w:bodyDiv w:val="1"/>
      <w:marLeft w:val="0"/>
      <w:marRight w:val="0"/>
      <w:marTop w:val="0"/>
      <w:marBottom w:val="0"/>
      <w:divBdr>
        <w:top w:val="none" w:sz="0" w:space="0" w:color="auto"/>
        <w:left w:val="none" w:sz="0" w:space="0" w:color="auto"/>
        <w:bottom w:val="none" w:sz="0" w:space="0" w:color="auto"/>
        <w:right w:val="none" w:sz="0" w:space="0" w:color="auto"/>
      </w:divBdr>
    </w:div>
    <w:div w:id="802966001">
      <w:marLeft w:val="480"/>
      <w:marRight w:val="0"/>
      <w:marTop w:val="0"/>
      <w:marBottom w:val="0"/>
      <w:divBdr>
        <w:top w:val="none" w:sz="0" w:space="0" w:color="auto"/>
        <w:left w:val="none" w:sz="0" w:space="0" w:color="auto"/>
        <w:bottom w:val="none" w:sz="0" w:space="0" w:color="auto"/>
        <w:right w:val="none" w:sz="0" w:space="0" w:color="auto"/>
      </w:divBdr>
    </w:div>
    <w:div w:id="803039677">
      <w:bodyDiv w:val="1"/>
      <w:marLeft w:val="0"/>
      <w:marRight w:val="0"/>
      <w:marTop w:val="0"/>
      <w:marBottom w:val="0"/>
      <w:divBdr>
        <w:top w:val="none" w:sz="0" w:space="0" w:color="auto"/>
        <w:left w:val="none" w:sz="0" w:space="0" w:color="auto"/>
        <w:bottom w:val="none" w:sz="0" w:space="0" w:color="auto"/>
        <w:right w:val="none" w:sz="0" w:space="0" w:color="auto"/>
      </w:divBdr>
    </w:div>
    <w:div w:id="803042450">
      <w:bodyDiv w:val="1"/>
      <w:marLeft w:val="0"/>
      <w:marRight w:val="0"/>
      <w:marTop w:val="0"/>
      <w:marBottom w:val="0"/>
      <w:divBdr>
        <w:top w:val="none" w:sz="0" w:space="0" w:color="auto"/>
        <w:left w:val="none" w:sz="0" w:space="0" w:color="auto"/>
        <w:bottom w:val="none" w:sz="0" w:space="0" w:color="auto"/>
        <w:right w:val="none" w:sz="0" w:space="0" w:color="auto"/>
      </w:divBdr>
    </w:div>
    <w:div w:id="803086775">
      <w:marLeft w:val="480"/>
      <w:marRight w:val="0"/>
      <w:marTop w:val="0"/>
      <w:marBottom w:val="0"/>
      <w:divBdr>
        <w:top w:val="none" w:sz="0" w:space="0" w:color="auto"/>
        <w:left w:val="none" w:sz="0" w:space="0" w:color="auto"/>
        <w:bottom w:val="none" w:sz="0" w:space="0" w:color="auto"/>
        <w:right w:val="none" w:sz="0" w:space="0" w:color="auto"/>
      </w:divBdr>
    </w:div>
    <w:div w:id="803306193">
      <w:bodyDiv w:val="1"/>
      <w:marLeft w:val="0"/>
      <w:marRight w:val="0"/>
      <w:marTop w:val="0"/>
      <w:marBottom w:val="0"/>
      <w:divBdr>
        <w:top w:val="none" w:sz="0" w:space="0" w:color="auto"/>
        <w:left w:val="none" w:sz="0" w:space="0" w:color="auto"/>
        <w:bottom w:val="none" w:sz="0" w:space="0" w:color="auto"/>
        <w:right w:val="none" w:sz="0" w:space="0" w:color="auto"/>
      </w:divBdr>
    </w:div>
    <w:div w:id="803306817">
      <w:bodyDiv w:val="1"/>
      <w:marLeft w:val="0"/>
      <w:marRight w:val="0"/>
      <w:marTop w:val="0"/>
      <w:marBottom w:val="0"/>
      <w:divBdr>
        <w:top w:val="none" w:sz="0" w:space="0" w:color="auto"/>
        <w:left w:val="none" w:sz="0" w:space="0" w:color="auto"/>
        <w:bottom w:val="none" w:sz="0" w:space="0" w:color="auto"/>
        <w:right w:val="none" w:sz="0" w:space="0" w:color="auto"/>
      </w:divBdr>
    </w:div>
    <w:div w:id="803430407">
      <w:bodyDiv w:val="1"/>
      <w:marLeft w:val="0"/>
      <w:marRight w:val="0"/>
      <w:marTop w:val="0"/>
      <w:marBottom w:val="0"/>
      <w:divBdr>
        <w:top w:val="none" w:sz="0" w:space="0" w:color="auto"/>
        <w:left w:val="none" w:sz="0" w:space="0" w:color="auto"/>
        <w:bottom w:val="none" w:sz="0" w:space="0" w:color="auto"/>
        <w:right w:val="none" w:sz="0" w:space="0" w:color="auto"/>
      </w:divBdr>
    </w:div>
    <w:div w:id="803473168">
      <w:bodyDiv w:val="1"/>
      <w:marLeft w:val="0"/>
      <w:marRight w:val="0"/>
      <w:marTop w:val="0"/>
      <w:marBottom w:val="0"/>
      <w:divBdr>
        <w:top w:val="none" w:sz="0" w:space="0" w:color="auto"/>
        <w:left w:val="none" w:sz="0" w:space="0" w:color="auto"/>
        <w:bottom w:val="none" w:sz="0" w:space="0" w:color="auto"/>
        <w:right w:val="none" w:sz="0" w:space="0" w:color="auto"/>
      </w:divBdr>
    </w:div>
    <w:div w:id="803499041">
      <w:bodyDiv w:val="1"/>
      <w:marLeft w:val="0"/>
      <w:marRight w:val="0"/>
      <w:marTop w:val="0"/>
      <w:marBottom w:val="0"/>
      <w:divBdr>
        <w:top w:val="none" w:sz="0" w:space="0" w:color="auto"/>
        <w:left w:val="none" w:sz="0" w:space="0" w:color="auto"/>
        <w:bottom w:val="none" w:sz="0" w:space="0" w:color="auto"/>
        <w:right w:val="none" w:sz="0" w:space="0" w:color="auto"/>
      </w:divBdr>
    </w:div>
    <w:div w:id="803549469">
      <w:bodyDiv w:val="1"/>
      <w:marLeft w:val="0"/>
      <w:marRight w:val="0"/>
      <w:marTop w:val="0"/>
      <w:marBottom w:val="0"/>
      <w:divBdr>
        <w:top w:val="none" w:sz="0" w:space="0" w:color="auto"/>
        <w:left w:val="none" w:sz="0" w:space="0" w:color="auto"/>
        <w:bottom w:val="none" w:sz="0" w:space="0" w:color="auto"/>
        <w:right w:val="none" w:sz="0" w:space="0" w:color="auto"/>
      </w:divBdr>
    </w:div>
    <w:div w:id="803619516">
      <w:marLeft w:val="480"/>
      <w:marRight w:val="0"/>
      <w:marTop w:val="0"/>
      <w:marBottom w:val="0"/>
      <w:divBdr>
        <w:top w:val="none" w:sz="0" w:space="0" w:color="auto"/>
        <w:left w:val="none" w:sz="0" w:space="0" w:color="auto"/>
        <w:bottom w:val="none" w:sz="0" w:space="0" w:color="auto"/>
        <w:right w:val="none" w:sz="0" w:space="0" w:color="auto"/>
      </w:divBdr>
    </w:div>
    <w:div w:id="803696323">
      <w:bodyDiv w:val="1"/>
      <w:marLeft w:val="0"/>
      <w:marRight w:val="0"/>
      <w:marTop w:val="0"/>
      <w:marBottom w:val="0"/>
      <w:divBdr>
        <w:top w:val="none" w:sz="0" w:space="0" w:color="auto"/>
        <w:left w:val="none" w:sz="0" w:space="0" w:color="auto"/>
        <w:bottom w:val="none" w:sz="0" w:space="0" w:color="auto"/>
        <w:right w:val="none" w:sz="0" w:space="0" w:color="auto"/>
      </w:divBdr>
    </w:div>
    <w:div w:id="803740602">
      <w:bodyDiv w:val="1"/>
      <w:marLeft w:val="0"/>
      <w:marRight w:val="0"/>
      <w:marTop w:val="0"/>
      <w:marBottom w:val="0"/>
      <w:divBdr>
        <w:top w:val="none" w:sz="0" w:space="0" w:color="auto"/>
        <w:left w:val="none" w:sz="0" w:space="0" w:color="auto"/>
        <w:bottom w:val="none" w:sz="0" w:space="0" w:color="auto"/>
        <w:right w:val="none" w:sz="0" w:space="0" w:color="auto"/>
      </w:divBdr>
    </w:div>
    <w:div w:id="803743219">
      <w:bodyDiv w:val="1"/>
      <w:marLeft w:val="0"/>
      <w:marRight w:val="0"/>
      <w:marTop w:val="0"/>
      <w:marBottom w:val="0"/>
      <w:divBdr>
        <w:top w:val="none" w:sz="0" w:space="0" w:color="auto"/>
        <w:left w:val="none" w:sz="0" w:space="0" w:color="auto"/>
        <w:bottom w:val="none" w:sz="0" w:space="0" w:color="auto"/>
        <w:right w:val="none" w:sz="0" w:space="0" w:color="auto"/>
      </w:divBdr>
    </w:div>
    <w:div w:id="803818373">
      <w:bodyDiv w:val="1"/>
      <w:marLeft w:val="0"/>
      <w:marRight w:val="0"/>
      <w:marTop w:val="0"/>
      <w:marBottom w:val="0"/>
      <w:divBdr>
        <w:top w:val="none" w:sz="0" w:space="0" w:color="auto"/>
        <w:left w:val="none" w:sz="0" w:space="0" w:color="auto"/>
        <w:bottom w:val="none" w:sz="0" w:space="0" w:color="auto"/>
        <w:right w:val="none" w:sz="0" w:space="0" w:color="auto"/>
      </w:divBdr>
    </w:div>
    <w:div w:id="803892349">
      <w:bodyDiv w:val="1"/>
      <w:marLeft w:val="0"/>
      <w:marRight w:val="0"/>
      <w:marTop w:val="0"/>
      <w:marBottom w:val="0"/>
      <w:divBdr>
        <w:top w:val="none" w:sz="0" w:space="0" w:color="auto"/>
        <w:left w:val="none" w:sz="0" w:space="0" w:color="auto"/>
        <w:bottom w:val="none" w:sz="0" w:space="0" w:color="auto"/>
        <w:right w:val="none" w:sz="0" w:space="0" w:color="auto"/>
      </w:divBdr>
    </w:div>
    <w:div w:id="803931432">
      <w:marLeft w:val="480"/>
      <w:marRight w:val="0"/>
      <w:marTop w:val="0"/>
      <w:marBottom w:val="0"/>
      <w:divBdr>
        <w:top w:val="none" w:sz="0" w:space="0" w:color="auto"/>
        <w:left w:val="none" w:sz="0" w:space="0" w:color="auto"/>
        <w:bottom w:val="none" w:sz="0" w:space="0" w:color="auto"/>
        <w:right w:val="none" w:sz="0" w:space="0" w:color="auto"/>
      </w:divBdr>
    </w:div>
    <w:div w:id="804004862">
      <w:marLeft w:val="480"/>
      <w:marRight w:val="0"/>
      <w:marTop w:val="0"/>
      <w:marBottom w:val="0"/>
      <w:divBdr>
        <w:top w:val="none" w:sz="0" w:space="0" w:color="auto"/>
        <w:left w:val="none" w:sz="0" w:space="0" w:color="auto"/>
        <w:bottom w:val="none" w:sz="0" w:space="0" w:color="auto"/>
        <w:right w:val="none" w:sz="0" w:space="0" w:color="auto"/>
      </w:divBdr>
    </w:div>
    <w:div w:id="804129064">
      <w:marLeft w:val="480"/>
      <w:marRight w:val="0"/>
      <w:marTop w:val="0"/>
      <w:marBottom w:val="0"/>
      <w:divBdr>
        <w:top w:val="none" w:sz="0" w:space="0" w:color="auto"/>
        <w:left w:val="none" w:sz="0" w:space="0" w:color="auto"/>
        <w:bottom w:val="none" w:sz="0" w:space="0" w:color="auto"/>
        <w:right w:val="none" w:sz="0" w:space="0" w:color="auto"/>
      </w:divBdr>
    </w:div>
    <w:div w:id="804153932">
      <w:marLeft w:val="480"/>
      <w:marRight w:val="0"/>
      <w:marTop w:val="0"/>
      <w:marBottom w:val="0"/>
      <w:divBdr>
        <w:top w:val="none" w:sz="0" w:space="0" w:color="auto"/>
        <w:left w:val="none" w:sz="0" w:space="0" w:color="auto"/>
        <w:bottom w:val="none" w:sz="0" w:space="0" w:color="auto"/>
        <w:right w:val="none" w:sz="0" w:space="0" w:color="auto"/>
      </w:divBdr>
    </w:div>
    <w:div w:id="804279146">
      <w:bodyDiv w:val="1"/>
      <w:marLeft w:val="0"/>
      <w:marRight w:val="0"/>
      <w:marTop w:val="0"/>
      <w:marBottom w:val="0"/>
      <w:divBdr>
        <w:top w:val="none" w:sz="0" w:space="0" w:color="auto"/>
        <w:left w:val="none" w:sz="0" w:space="0" w:color="auto"/>
        <w:bottom w:val="none" w:sz="0" w:space="0" w:color="auto"/>
        <w:right w:val="none" w:sz="0" w:space="0" w:color="auto"/>
      </w:divBdr>
    </w:div>
    <w:div w:id="804469811">
      <w:marLeft w:val="480"/>
      <w:marRight w:val="0"/>
      <w:marTop w:val="0"/>
      <w:marBottom w:val="0"/>
      <w:divBdr>
        <w:top w:val="none" w:sz="0" w:space="0" w:color="auto"/>
        <w:left w:val="none" w:sz="0" w:space="0" w:color="auto"/>
        <w:bottom w:val="none" w:sz="0" w:space="0" w:color="auto"/>
        <w:right w:val="none" w:sz="0" w:space="0" w:color="auto"/>
      </w:divBdr>
    </w:div>
    <w:div w:id="804470083">
      <w:marLeft w:val="480"/>
      <w:marRight w:val="0"/>
      <w:marTop w:val="0"/>
      <w:marBottom w:val="0"/>
      <w:divBdr>
        <w:top w:val="none" w:sz="0" w:space="0" w:color="auto"/>
        <w:left w:val="none" w:sz="0" w:space="0" w:color="auto"/>
        <w:bottom w:val="none" w:sz="0" w:space="0" w:color="auto"/>
        <w:right w:val="none" w:sz="0" w:space="0" w:color="auto"/>
      </w:divBdr>
    </w:div>
    <w:div w:id="804470282">
      <w:bodyDiv w:val="1"/>
      <w:marLeft w:val="0"/>
      <w:marRight w:val="0"/>
      <w:marTop w:val="0"/>
      <w:marBottom w:val="0"/>
      <w:divBdr>
        <w:top w:val="none" w:sz="0" w:space="0" w:color="auto"/>
        <w:left w:val="none" w:sz="0" w:space="0" w:color="auto"/>
        <w:bottom w:val="none" w:sz="0" w:space="0" w:color="auto"/>
        <w:right w:val="none" w:sz="0" w:space="0" w:color="auto"/>
      </w:divBdr>
    </w:div>
    <w:div w:id="804547677">
      <w:bodyDiv w:val="1"/>
      <w:marLeft w:val="0"/>
      <w:marRight w:val="0"/>
      <w:marTop w:val="0"/>
      <w:marBottom w:val="0"/>
      <w:divBdr>
        <w:top w:val="none" w:sz="0" w:space="0" w:color="auto"/>
        <w:left w:val="none" w:sz="0" w:space="0" w:color="auto"/>
        <w:bottom w:val="none" w:sz="0" w:space="0" w:color="auto"/>
        <w:right w:val="none" w:sz="0" w:space="0" w:color="auto"/>
      </w:divBdr>
    </w:div>
    <w:div w:id="804549431">
      <w:marLeft w:val="480"/>
      <w:marRight w:val="0"/>
      <w:marTop w:val="0"/>
      <w:marBottom w:val="0"/>
      <w:divBdr>
        <w:top w:val="none" w:sz="0" w:space="0" w:color="auto"/>
        <w:left w:val="none" w:sz="0" w:space="0" w:color="auto"/>
        <w:bottom w:val="none" w:sz="0" w:space="0" w:color="auto"/>
        <w:right w:val="none" w:sz="0" w:space="0" w:color="auto"/>
      </w:divBdr>
    </w:div>
    <w:div w:id="804617561">
      <w:marLeft w:val="480"/>
      <w:marRight w:val="0"/>
      <w:marTop w:val="0"/>
      <w:marBottom w:val="0"/>
      <w:divBdr>
        <w:top w:val="none" w:sz="0" w:space="0" w:color="auto"/>
        <w:left w:val="none" w:sz="0" w:space="0" w:color="auto"/>
        <w:bottom w:val="none" w:sz="0" w:space="0" w:color="auto"/>
        <w:right w:val="none" w:sz="0" w:space="0" w:color="auto"/>
      </w:divBdr>
    </w:div>
    <w:div w:id="804741900">
      <w:marLeft w:val="480"/>
      <w:marRight w:val="0"/>
      <w:marTop w:val="0"/>
      <w:marBottom w:val="0"/>
      <w:divBdr>
        <w:top w:val="none" w:sz="0" w:space="0" w:color="auto"/>
        <w:left w:val="none" w:sz="0" w:space="0" w:color="auto"/>
        <w:bottom w:val="none" w:sz="0" w:space="0" w:color="auto"/>
        <w:right w:val="none" w:sz="0" w:space="0" w:color="auto"/>
      </w:divBdr>
    </w:div>
    <w:div w:id="804810088">
      <w:bodyDiv w:val="1"/>
      <w:marLeft w:val="0"/>
      <w:marRight w:val="0"/>
      <w:marTop w:val="0"/>
      <w:marBottom w:val="0"/>
      <w:divBdr>
        <w:top w:val="none" w:sz="0" w:space="0" w:color="auto"/>
        <w:left w:val="none" w:sz="0" w:space="0" w:color="auto"/>
        <w:bottom w:val="none" w:sz="0" w:space="0" w:color="auto"/>
        <w:right w:val="none" w:sz="0" w:space="0" w:color="auto"/>
      </w:divBdr>
    </w:div>
    <w:div w:id="804853540">
      <w:bodyDiv w:val="1"/>
      <w:marLeft w:val="0"/>
      <w:marRight w:val="0"/>
      <w:marTop w:val="0"/>
      <w:marBottom w:val="0"/>
      <w:divBdr>
        <w:top w:val="none" w:sz="0" w:space="0" w:color="auto"/>
        <w:left w:val="none" w:sz="0" w:space="0" w:color="auto"/>
        <w:bottom w:val="none" w:sz="0" w:space="0" w:color="auto"/>
        <w:right w:val="none" w:sz="0" w:space="0" w:color="auto"/>
      </w:divBdr>
    </w:div>
    <w:div w:id="804858171">
      <w:marLeft w:val="480"/>
      <w:marRight w:val="0"/>
      <w:marTop w:val="0"/>
      <w:marBottom w:val="0"/>
      <w:divBdr>
        <w:top w:val="none" w:sz="0" w:space="0" w:color="auto"/>
        <w:left w:val="none" w:sz="0" w:space="0" w:color="auto"/>
        <w:bottom w:val="none" w:sz="0" w:space="0" w:color="auto"/>
        <w:right w:val="none" w:sz="0" w:space="0" w:color="auto"/>
      </w:divBdr>
    </w:div>
    <w:div w:id="804934788">
      <w:marLeft w:val="480"/>
      <w:marRight w:val="0"/>
      <w:marTop w:val="0"/>
      <w:marBottom w:val="0"/>
      <w:divBdr>
        <w:top w:val="none" w:sz="0" w:space="0" w:color="auto"/>
        <w:left w:val="none" w:sz="0" w:space="0" w:color="auto"/>
        <w:bottom w:val="none" w:sz="0" w:space="0" w:color="auto"/>
        <w:right w:val="none" w:sz="0" w:space="0" w:color="auto"/>
      </w:divBdr>
    </w:div>
    <w:div w:id="805047125">
      <w:bodyDiv w:val="1"/>
      <w:marLeft w:val="0"/>
      <w:marRight w:val="0"/>
      <w:marTop w:val="0"/>
      <w:marBottom w:val="0"/>
      <w:divBdr>
        <w:top w:val="none" w:sz="0" w:space="0" w:color="auto"/>
        <w:left w:val="none" w:sz="0" w:space="0" w:color="auto"/>
        <w:bottom w:val="none" w:sz="0" w:space="0" w:color="auto"/>
        <w:right w:val="none" w:sz="0" w:space="0" w:color="auto"/>
      </w:divBdr>
    </w:div>
    <w:div w:id="805048831">
      <w:bodyDiv w:val="1"/>
      <w:marLeft w:val="0"/>
      <w:marRight w:val="0"/>
      <w:marTop w:val="0"/>
      <w:marBottom w:val="0"/>
      <w:divBdr>
        <w:top w:val="none" w:sz="0" w:space="0" w:color="auto"/>
        <w:left w:val="none" w:sz="0" w:space="0" w:color="auto"/>
        <w:bottom w:val="none" w:sz="0" w:space="0" w:color="auto"/>
        <w:right w:val="none" w:sz="0" w:space="0" w:color="auto"/>
      </w:divBdr>
    </w:div>
    <w:div w:id="805128260">
      <w:bodyDiv w:val="1"/>
      <w:marLeft w:val="0"/>
      <w:marRight w:val="0"/>
      <w:marTop w:val="0"/>
      <w:marBottom w:val="0"/>
      <w:divBdr>
        <w:top w:val="none" w:sz="0" w:space="0" w:color="auto"/>
        <w:left w:val="none" w:sz="0" w:space="0" w:color="auto"/>
        <w:bottom w:val="none" w:sz="0" w:space="0" w:color="auto"/>
        <w:right w:val="none" w:sz="0" w:space="0" w:color="auto"/>
      </w:divBdr>
    </w:div>
    <w:div w:id="805389032">
      <w:bodyDiv w:val="1"/>
      <w:marLeft w:val="0"/>
      <w:marRight w:val="0"/>
      <w:marTop w:val="0"/>
      <w:marBottom w:val="0"/>
      <w:divBdr>
        <w:top w:val="none" w:sz="0" w:space="0" w:color="auto"/>
        <w:left w:val="none" w:sz="0" w:space="0" w:color="auto"/>
        <w:bottom w:val="none" w:sz="0" w:space="0" w:color="auto"/>
        <w:right w:val="none" w:sz="0" w:space="0" w:color="auto"/>
      </w:divBdr>
    </w:div>
    <w:div w:id="805586252">
      <w:bodyDiv w:val="1"/>
      <w:marLeft w:val="0"/>
      <w:marRight w:val="0"/>
      <w:marTop w:val="0"/>
      <w:marBottom w:val="0"/>
      <w:divBdr>
        <w:top w:val="none" w:sz="0" w:space="0" w:color="auto"/>
        <w:left w:val="none" w:sz="0" w:space="0" w:color="auto"/>
        <w:bottom w:val="none" w:sz="0" w:space="0" w:color="auto"/>
        <w:right w:val="none" w:sz="0" w:space="0" w:color="auto"/>
      </w:divBdr>
    </w:div>
    <w:div w:id="805657825">
      <w:bodyDiv w:val="1"/>
      <w:marLeft w:val="0"/>
      <w:marRight w:val="0"/>
      <w:marTop w:val="0"/>
      <w:marBottom w:val="0"/>
      <w:divBdr>
        <w:top w:val="none" w:sz="0" w:space="0" w:color="auto"/>
        <w:left w:val="none" w:sz="0" w:space="0" w:color="auto"/>
        <w:bottom w:val="none" w:sz="0" w:space="0" w:color="auto"/>
        <w:right w:val="none" w:sz="0" w:space="0" w:color="auto"/>
      </w:divBdr>
    </w:div>
    <w:div w:id="805703712">
      <w:bodyDiv w:val="1"/>
      <w:marLeft w:val="0"/>
      <w:marRight w:val="0"/>
      <w:marTop w:val="0"/>
      <w:marBottom w:val="0"/>
      <w:divBdr>
        <w:top w:val="none" w:sz="0" w:space="0" w:color="auto"/>
        <w:left w:val="none" w:sz="0" w:space="0" w:color="auto"/>
        <w:bottom w:val="none" w:sz="0" w:space="0" w:color="auto"/>
        <w:right w:val="none" w:sz="0" w:space="0" w:color="auto"/>
      </w:divBdr>
    </w:div>
    <w:div w:id="805782995">
      <w:bodyDiv w:val="1"/>
      <w:marLeft w:val="0"/>
      <w:marRight w:val="0"/>
      <w:marTop w:val="0"/>
      <w:marBottom w:val="0"/>
      <w:divBdr>
        <w:top w:val="none" w:sz="0" w:space="0" w:color="auto"/>
        <w:left w:val="none" w:sz="0" w:space="0" w:color="auto"/>
        <w:bottom w:val="none" w:sz="0" w:space="0" w:color="auto"/>
        <w:right w:val="none" w:sz="0" w:space="0" w:color="auto"/>
      </w:divBdr>
    </w:div>
    <w:div w:id="805784328">
      <w:bodyDiv w:val="1"/>
      <w:marLeft w:val="0"/>
      <w:marRight w:val="0"/>
      <w:marTop w:val="0"/>
      <w:marBottom w:val="0"/>
      <w:divBdr>
        <w:top w:val="none" w:sz="0" w:space="0" w:color="auto"/>
        <w:left w:val="none" w:sz="0" w:space="0" w:color="auto"/>
        <w:bottom w:val="none" w:sz="0" w:space="0" w:color="auto"/>
        <w:right w:val="none" w:sz="0" w:space="0" w:color="auto"/>
      </w:divBdr>
      <w:divsChild>
        <w:div w:id="16350331">
          <w:marLeft w:val="480"/>
          <w:marRight w:val="0"/>
          <w:marTop w:val="0"/>
          <w:marBottom w:val="0"/>
          <w:divBdr>
            <w:top w:val="none" w:sz="0" w:space="0" w:color="auto"/>
            <w:left w:val="none" w:sz="0" w:space="0" w:color="auto"/>
            <w:bottom w:val="none" w:sz="0" w:space="0" w:color="auto"/>
            <w:right w:val="none" w:sz="0" w:space="0" w:color="auto"/>
          </w:divBdr>
        </w:div>
        <w:div w:id="65536509">
          <w:marLeft w:val="480"/>
          <w:marRight w:val="0"/>
          <w:marTop w:val="0"/>
          <w:marBottom w:val="0"/>
          <w:divBdr>
            <w:top w:val="none" w:sz="0" w:space="0" w:color="auto"/>
            <w:left w:val="none" w:sz="0" w:space="0" w:color="auto"/>
            <w:bottom w:val="none" w:sz="0" w:space="0" w:color="auto"/>
            <w:right w:val="none" w:sz="0" w:space="0" w:color="auto"/>
          </w:divBdr>
        </w:div>
        <w:div w:id="164171914">
          <w:marLeft w:val="480"/>
          <w:marRight w:val="0"/>
          <w:marTop w:val="0"/>
          <w:marBottom w:val="0"/>
          <w:divBdr>
            <w:top w:val="none" w:sz="0" w:space="0" w:color="auto"/>
            <w:left w:val="none" w:sz="0" w:space="0" w:color="auto"/>
            <w:bottom w:val="none" w:sz="0" w:space="0" w:color="auto"/>
            <w:right w:val="none" w:sz="0" w:space="0" w:color="auto"/>
          </w:divBdr>
        </w:div>
        <w:div w:id="239407589">
          <w:marLeft w:val="480"/>
          <w:marRight w:val="0"/>
          <w:marTop w:val="0"/>
          <w:marBottom w:val="0"/>
          <w:divBdr>
            <w:top w:val="none" w:sz="0" w:space="0" w:color="auto"/>
            <w:left w:val="none" w:sz="0" w:space="0" w:color="auto"/>
            <w:bottom w:val="none" w:sz="0" w:space="0" w:color="auto"/>
            <w:right w:val="none" w:sz="0" w:space="0" w:color="auto"/>
          </w:divBdr>
        </w:div>
        <w:div w:id="266886687">
          <w:marLeft w:val="480"/>
          <w:marRight w:val="0"/>
          <w:marTop w:val="0"/>
          <w:marBottom w:val="0"/>
          <w:divBdr>
            <w:top w:val="none" w:sz="0" w:space="0" w:color="auto"/>
            <w:left w:val="none" w:sz="0" w:space="0" w:color="auto"/>
            <w:bottom w:val="none" w:sz="0" w:space="0" w:color="auto"/>
            <w:right w:val="none" w:sz="0" w:space="0" w:color="auto"/>
          </w:divBdr>
        </w:div>
        <w:div w:id="269161959">
          <w:marLeft w:val="480"/>
          <w:marRight w:val="0"/>
          <w:marTop w:val="0"/>
          <w:marBottom w:val="0"/>
          <w:divBdr>
            <w:top w:val="none" w:sz="0" w:space="0" w:color="auto"/>
            <w:left w:val="none" w:sz="0" w:space="0" w:color="auto"/>
            <w:bottom w:val="none" w:sz="0" w:space="0" w:color="auto"/>
            <w:right w:val="none" w:sz="0" w:space="0" w:color="auto"/>
          </w:divBdr>
        </w:div>
        <w:div w:id="500122956">
          <w:marLeft w:val="480"/>
          <w:marRight w:val="0"/>
          <w:marTop w:val="0"/>
          <w:marBottom w:val="0"/>
          <w:divBdr>
            <w:top w:val="none" w:sz="0" w:space="0" w:color="auto"/>
            <w:left w:val="none" w:sz="0" w:space="0" w:color="auto"/>
            <w:bottom w:val="none" w:sz="0" w:space="0" w:color="auto"/>
            <w:right w:val="none" w:sz="0" w:space="0" w:color="auto"/>
          </w:divBdr>
        </w:div>
        <w:div w:id="738670308">
          <w:marLeft w:val="480"/>
          <w:marRight w:val="0"/>
          <w:marTop w:val="0"/>
          <w:marBottom w:val="0"/>
          <w:divBdr>
            <w:top w:val="none" w:sz="0" w:space="0" w:color="auto"/>
            <w:left w:val="none" w:sz="0" w:space="0" w:color="auto"/>
            <w:bottom w:val="none" w:sz="0" w:space="0" w:color="auto"/>
            <w:right w:val="none" w:sz="0" w:space="0" w:color="auto"/>
          </w:divBdr>
        </w:div>
        <w:div w:id="776488139">
          <w:marLeft w:val="480"/>
          <w:marRight w:val="0"/>
          <w:marTop w:val="0"/>
          <w:marBottom w:val="0"/>
          <w:divBdr>
            <w:top w:val="none" w:sz="0" w:space="0" w:color="auto"/>
            <w:left w:val="none" w:sz="0" w:space="0" w:color="auto"/>
            <w:bottom w:val="none" w:sz="0" w:space="0" w:color="auto"/>
            <w:right w:val="none" w:sz="0" w:space="0" w:color="auto"/>
          </w:divBdr>
        </w:div>
        <w:div w:id="776632530">
          <w:marLeft w:val="480"/>
          <w:marRight w:val="0"/>
          <w:marTop w:val="0"/>
          <w:marBottom w:val="0"/>
          <w:divBdr>
            <w:top w:val="none" w:sz="0" w:space="0" w:color="auto"/>
            <w:left w:val="none" w:sz="0" w:space="0" w:color="auto"/>
            <w:bottom w:val="none" w:sz="0" w:space="0" w:color="auto"/>
            <w:right w:val="none" w:sz="0" w:space="0" w:color="auto"/>
          </w:divBdr>
        </w:div>
        <w:div w:id="782460352">
          <w:marLeft w:val="480"/>
          <w:marRight w:val="0"/>
          <w:marTop w:val="0"/>
          <w:marBottom w:val="0"/>
          <w:divBdr>
            <w:top w:val="none" w:sz="0" w:space="0" w:color="auto"/>
            <w:left w:val="none" w:sz="0" w:space="0" w:color="auto"/>
            <w:bottom w:val="none" w:sz="0" w:space="0" w:color="auto"/>
            <w:right w:val="none" w:sz="0" w:space="0" w:color="auto"/>
          </w:divBdr>
        </w:div>
        <w:div w:id="926613766">
          <w:marLeft w:val="480"/>
          <w:marRight w:val="0"/>
          <w:marTop w:val="0"/>
          <w:marBottom w:val="0"/>
          <w:divBdr>
            <w:top w:val="none" w:sz="0" w:space="0" w:color="auto"/>
            <w:left w:val="none" w:sz="0" w:space="0" w:color="auto"/>
            <w:bottom w:val="none" w:sz="0" w:space="0" w:color="auto"/>
            <w:right w:val="none" w:sz="0" w:space="0" w:color="auto"/>
          </w:divBdr>
        </w:div>
        <w:div w:id="941304811">
          <w:marLeft w:val="480"/>
          <w:marRight w:val="0"/>
          <w:marTop w:val="0"/>
          <w:marBottom w:val="0"/>
          <w:divBdr>
            <w:top w:val="none" w:sz="0" w:space="0" w:color="auto"/>
            <w:left w:val="none" w:sz="0" w:space="0" w:color="auto"/>
            <w:bottom w:val="none" w:sz="0" w:space="0" w:color="auto"/>
            <w:right w:val="none" w:sz="0" w:space="0" w:color="auto"/>
          </w:divBdr>
        </w:div>
        <w:div w:id="943655758">
          <w:marLeft w:val="480"/>
          <w:marRight w:val="0"/>
          <w:marTop w:val="0"/>
          <w:marBottom w:val="0"/>
          <w:divBdr>
            <w:top w:val="none" w:sz="0" w:space="0" w:color="auto"/>
            <w:left w:val="none" w:sz="0" w:space="0" w:color="auto"/>
            <w:bottom w:val="none" w:sz="0" w:space="0" w:color="auto"/>
            <w:right w:val="none" w:sz="0" w:space="0" w:color="auto"/>
          </w:divBdr>
        </w:div>
        <w:div w:id="988172142">
          <w:marLeft w:val="480"/>
          <w:marRight w:val="0"/>
          <w:marTop w:val="0"/>
          <w:marBottom w:val="0"/>
          <w:divBdr>
            <w:top w:val="none" w:sz="0" w:space="0" w:color="auto"/>
            <w:left w:val="none" w:sz="0" w:space="0" w:color="auto"/>
            <w:bottom w:val="none" w:sz="0" w:space="0" w:color="auto"/>
            <w:right w:val="none" w:sz="0" w:space="0" w:color="auto"/>
          </w:divBdr>
        </w:div>
        <w:div w:id="989863300">
          <w:marLeft w:val="480"/>
          <w:marRight w:val="0"/>
          <w:marTop w:val="0"/>
          <w:marBottom w:val="0"/>
          <w:divBdr>
            <w:top w:val="none" w:sz="0" w:space="0" w:color="auto"/>
            <w:left w:val="none" w:sz="0" w:space="0" w:color="auto"/>
            <w:bottom w:val="none" w:sz="0" w:space="0" w:color="auto"/>
            <w:right w:val="none" w:sz="0" w:space="0" w:color="auto"/>
          </w:divBdr>
        </w:div>
        <w:div w:id="1044984856">
          <w:marLeft w:val="480"/>
          <w:marRight w:val="0"/>
          <w:marTop w:val="0"/>
          <w:marBottom w:val="0"/>
          <w:divBdr>
            <w:top w:val="none" w:sz="0" w:space="0" w:color="auto"/>
            <w:left w:val="none" w:sz="0" w:space="0" w:color="auto"/>
            <w:bottom w:val="none" w:sz="0" w:space="0" w:color="auto"/>
            <w:right w:val="none" w:sz="0" w:space="0" w:color="auto"/>
          </w:divBdr>
        </w:div>
        <w:div w:id="1051802411">
          <w:marLeft w:val="480"/>
          <w:marRight w:val="0"/>
          <w:marTop w:val="0"/>
          <w:marBottom w:val="0"/>
          <w:divBdr>
            <w:top w:val="none" w:sz="0" w:space="0" w:color="auto"/>
            <w:left w:val="none" w:sz="0" w:space="0" w:color="auto"/>
            <w:bottom w:val="none" w:sz="0" w:space="0" w:color="auto"/>
            <w:right w:val="none" w:sz="0" w:space="0" w:color="auto"/>
          </w:divBdr>
        </w:div>
        <w:div w:id="1107509267">
          <w:marLeft w:val="480"/>
          <w:marRight w:val="0"/>
          <w:marTop w:val="0"/>
          <w:marBottom w:val="0"/>
          <w:divBdr>
            <w:top w:val="none" w:sz="0" w:space="0" w:color="auto"/>
            <w:left w:val="none" w:sz="0" w:space="0" w:color="auto"/>
            <w:bottom w:val="none" w:sz="0" w:space="0" w:color="auto"/>
            <w:right w:val="none" w:sz="0" w:space="0" w:color="auto"/>
          </w:divBdr>
        </w:div>
        <w:div w:id="1129322821">
          <w:marLeft w:val="480"/>
          <w:marRight w:val="0"/>
          <w:marTop w:val="0"/>
          <w:marBottom w:val="0"/>
          <w:divBdr>
            <w:top w:val="none" w:sz="0" w:space="0" w:color="auto"/>
            <w:left w:val="none" w:sz="0" w:space="0" w:color="auto"/>
            <w:bottom w:val="none" w:sz="0" w:space="0" w:color="auto"/>
            <w:right w:val="none" w:sz="0" w:space="0" w:color="auto"/>
          </w:divBdr>
        </w:div>
        <w:div w:id="1195849951">
          <w:marLeft w:val="480"/>
          <w:marRight w:val="0"/>
          <w:marTop w:val="0"/>
          <w:marBottom w:val="0"/>
          <w:divBdr>
            <w:top w:val="none" w:sz="0" w:space="0" w:color="auto"/>
            <w:left w:val="none" w:sz="0" w:space="0" w:color="auto"/>
            <w:bottom w:val="none" w:sz="0" w:space="0" w:color="auto"/>
            <w:right w:val="none" w:sz="0" w:space="0" w:color="auto"/>
          </w:divBdr>
        </w:div>
        <w:div w:id="1202209428">
          <w:marLeft w:val="480"/>
          <w:marRight w:val="0"/>
          <w:marTop w:val="0"/>
          <w:marBottom w:val="0"/>
          <w:divBdr>
            <w:top w:val="none" w:sz="0" w:space="0" w:color="auto"/>
            <w:left w:val="none" w:sz="0" w:space="0" w:color="auto"/>
            <w:bottom w:val="none" w:sz="0" w:space="0" w:color="auto"/>
            <w:right w:val="none" w:sz="0" w:space="0" w:color="auto"/>
          </w:divBdr>
        </w:div>
        <w:div w:id="1223784933">
          <w:marLeft w:val="480"/>
          <w:marRight w:val="0"/>
          <w:marTop w:val="0"/>
          <w:marBottom w:val="0"/>
          <w:divBdr>
            <w:top w:val="none" w:sz="0" w:space="0" w:color="auto"/>
            <w:left w:val="none" w:sz="0" w:space="0" w:color="auto"/>
            <w:bottom w:val="none" w:sz="0" w:space="0" w:color="auto"/>
            <w:right w:val="none" w:sz="0" w:space="0" w:color="auto"/>
          </w:divBdr>
        </w:div>
        <w:div w:id="1323269665">
          <w:marLeft w:val="480"/>
          <w:marRight w:val="0"/>
          <w:marTop w:val="0"/>
          <w:marBottom w:val="0"/>
          <w:divBdr>
            <w:top w:val="none" w:sz="0" w:space="0" w:color="auto"/>
            <w:left w:val="none" w:sz="0" w:space="0" w:color="auto"/>
            <w:bottom w:val="none" w:sz="0" w:space="0" w:color="auto"/>
            <w:right w:val="none" w:sz="0" w:space="0" w:color="auto"/>
          </w:divBdr>
        </w:div>
      </w:divsChild>
    </w:div>
    <w:div w:id="805857057">
      <w:marLeft w:val="480"/>
      <w:marRight w:val="0"/>
      <w:marTop w:val="0"/>
      <w:marBottom w:val="0"/>
      <w:divBdr>
        <w:top w:val="none" w:sz="0" w:space="0" w:color="auto"/>
        <w:left w:val="none" w:sz="0" w:space="0" w:color="auto"/>
        <w:bottom w:val="none" w:sz="0" w:space="0" w:color="auto"/>
        <w:right w:val="none" w:sz="0" w:space="0" w:color="auto"/>
      </w:divBdr>
    </w:div>
    <w:div w:id="805900327">
      <w:marLeft w:val="480"/>
      <w:marRight w:val="0"/>
      <w:marTop w:val="0"/>
      <w:marBottom w:val="0"/>
      <w:divBdr>
        <w:top w:val="none" w:sz="0" w:space="0" w:color="auto"/>
        <w:left w:val="none" w:sz="0" w:space="0" w:color="auto"/>
        <w:bottom w:val="none" w:sz="0" w:space="0" w:color="auto"/>
        <w:right w:val="none" w:sz="0" w:space="0" w:color="auto"/>
      </w:divBdr>
    </w:div>
    <w:div w:id="805902439">
      <w:marLeft w:val="480"/>
      <w:marRight w:val="0"/>
      <w:marTop w:val="0"/>
      <w:marBottom w:val="0"/>
      <w:divBdr>
        <w:top w:val="none" w:sz="0" w:space="0" w:color="auto"/>
        <w:left w:val="none" w:sz="0" w:space="0" w:color="auto"/>
        <w:bottom w:val="none" w:sz="0" w:space="0" w:color="auto"/>
        <w:right w:val="none" w:sz="0" w:space="0" w:color="auto"/>
      </w:divBdr>
    </w:div>
    <w:div w:id="806242061">
      <w:bodyDiv w:val="1"/>
      <w:marLeft w:val="0"/>
      <w:marRight w:val="0"/>
      <w:marTop w:val="0"/>
      <w:marBottom w:val="0"/>
      <w:divBdr>
        <w:top w:val="none" w:sz="0" w:space="0" w:color="auto"/>
        <w:left w:val="none" w:sz="0" w:space="0" w:color="auto"/>
        <w:bottom w:val="none" w:sz="0" w:space="0" w:color="auto"/>
        <w:right w:val="none" w:sz="0" w:space="0" w:color="auto"/>
      </w:divBdr>
    </w:div>
    <w:div w:id="806314460">
      <w:bodyDiv w:val="1"/>
      <w:marLeft w:val="0"/>
      <w:marRight w:val="0"/>
      <w:marTop w:val="0"/>
      <w:marBottom w:val="0"/>
      <w:divBdr>
        <w:top w:val="none" w:sz="0" w:space="0" w:color="auto"/>
        <w:left w:val="none" w:sz="0" w:space="0" w:color="auto"/>
        <w:bottom w:val="none" w:sz="0" w:space="0" w:color="auto"/>
        <w:right w:val="none" w:sz="0" w:space="0" w:color="auto"/>
      </w:divBdr>
    </w:div>
    <w:div w:id="806317237">
      <w:bodyDiv w:val="1"/>
      <w:marLeft w:val="0"/>
      <w:marRight w:val="0"/>
      <w:marTop w:val="0"/>
      <w:marBottom w:val="0"/>
      <w:divBdr>
        <w:top w:val="none" w:sz="0" w:space="0" w:color="auto"/>
        <w:left w:val="none" w:sz="0" w:space="0" w:color="auto"/>
        <w:bottom w:val="none" w:sz="0" w:space="0" w:color="auto"/>
        <w:right w:val="none" w:sz="0" w:space="0" w:color="auto"/>
      </w:divBdr>
      <w:divsChild>
        <w:div w:id="86275958">
          <w:marLeft w:val="480"/>
          <w:marRight w:val="0"/>
          <w:marTop w:val="0"/>
          <w:marBottom w:val="0"/>
          <w:divBdr>
            <w:top w:val="none" w:sz="0" w:space="0" w:color="auto"/>
            <w:left w:val="none" w:sz="0" w:space="0" w:color="auto"/>
            <w:bottom w:val="none" w:sz="0" w:space="0" w:color="auto"/>
            <w:right w:val="none" w:sz="0" w:space="0" w:color="auto"/>
          </w:divBdr>
        </w:div>
        <w:div w:id="97877058">
          <w:marLeft w:val="480"/>
          <w:marRight w:val="0"/>
          <w:marTop w:val="0"/>
          <w:marBottom w:val="0"/>
          <w:divBdr>
            <w:top w:val="none" w:sz="0" w:space="0" w:color="auto"/>
            <w:left w:val="none" w:sz="0" w:space="0" w:color="auto"/>
            <w:bottom w:val="none" w:sz="0" w:space="0" w:color="auto"/>
            <w:right w:val="none" w:sz="0" w:space="0" w:color="auto"/>
          </w:divBdr>
        </w:div>
        <w:div w:id="134300399">
          <w:marLeft w:val="480"/>
          <w:marRight w:val="0"/>
          <w:marTop w:val="0"/>
          <w:marBottom w:val="0"/>
          <w:divBdr>
            <w:top w:val="none" w:sz="0" w:space="0" w:color="auto"/>
            <w:left w:val="none" w:sz="0" w:space="0" w:color="auto"/>
            <w:bottom w:val="none" w:sz="0" w:space="0" w:color="auto"/>
            <w:right w:val="none" w:sz="0" w:space="0" w:color="auto"/>
          </w:divBdr>
        </w:div>
        <w:div w:id="152529515">
          <w:marLeft w:val="480"/>
          <w:marRight w:val="0"/>
          <w:marTop w:val="0"/>
          <w:marBottom w:val="0"/>
          <w:divBdr>
            <w:top w:val="none" w:sz="0" w:space="0" w:color="auto"/>
            <w:left w:val="none" w:sz="0" w:space="0" w:color="auto"/>
            <w:bottom w:val="none" w:sz="0" w:space="0" w:color="auto"/>
            <w:right w:val="none" w:sz="0" w:space="0" w:color="auto"/>
          </w:divBdr>
        </w:div>
        <w:div w:id="258686982">
          <w:marLeft w:val="480"/>
          <w:marRight w:val="0"/>
          <w:marTop w:val="0"/>
          <w:marBottom w:val="0"/>
          <w:divBdr>
            <w:top w:val="none" w:sz="0" w:space="0" w:color="auto"/>
            <w:left w:val="none" w:sz="0" w:space="0" w:color="auto"/>
            <w:bottom w:val="none" w:sz="0" w:space="0" w:color="auto"/>
            <w:right w:val="none" w:sz="0" w:space="0" w:color="auto"/>
          </w:divBdr>
        </w:div>
        <w:div w:id="284387623">
          <w:marLeft w:val="480"/>
          <w:marRight w:val="0"/>
          <w:marTop w:val="0"/>
          <w:marBottom w:val="0"/>
          <w:divBdr>
            <w:top w:val="none" w:sz="0" w:space="0" w:color="auto"/>
            <w:left w:val="none" w:sz="0" w:space="0" w:color="auto"/>
            <w:bottom w:val="none" w:sz="0" w:space="0" w:color="auto"/>
            <w:right w:val="none" w:sz="0" w:space="0" w:color="auto"/>
          </w:divBdr>
        </w:div>
        <w:div w:id="313686655">
          <w:marLeft w:val="480"/>
          <w:marRight w:val="0"/>
          <w:marTop w:val="0"/>
          <w:marBottom w:val="0"/>
          <w:divBdr>
            <w:top w:val="none" w:sz="0" w:space="0" w:color="auto"/>
            <w:left w:val="none" w:sz="0" w:space="0" w:color="auto"/>
            <w:bottom w:val="none" w:sz="0" w:space="0" w:color="auto"/>
            <w:right w:val="none" w:sz="0" w:space="0" w:color="auto"/>
          </w:divBdr>
        </w:div>
        <w:div w:id="326591427">
          <w:marLeft w:val="480"/>
          <w:marRight w:val="0"/>
          <w:marTop w:val="0"/>
          <w:marBottom w:val="0"/>
          <w:divBdr>
            <w:top w:val="none" w:sz="0" w:space="0" w:color="auto"/>
            <w:left w:val="none" w:sz="0" w:space="0" w:color="auto"/>
            <w:bottom w:val="none" w:sz="0" w:space="0" w:color="auto"/>
            <w:right w:val="none" w:sz="0" w:space="0" w:color="auto"/>
          </w:divBdr>
        </w:div>
        <w:div w:id="337851803">
          <w:marLeft w:val="480"/>
          <w:marRight w:val="0"/>
          <w:marTop w:val="0"/>
          <w:marBottom w:val="0"/>
          <w:divBdr>
            <w:top w:val="none" w:sz="0" w:space="0" w:color="auto"/>
            <w:left w:val="none" w:sz="0" w:space="0" w:color="auto"/>
            <w:bottom w:val="none" w:sz="0" w:space="0" w:color="auto"/>
            <w:right w:val="none" w:sz="0" w:space="0" w:color="auto"/>
          </w:divBdr>
        </w:div>
        <w:div w:id="389498011">
          <w:marLeft w:val="480"/>
          <w:marRight w:val="0"/>
          <w:marTop w:val="0"/>
          <w:marBottom w:val="0"/>
          <w:divBdr>
            <w:top w:val="none" w:sz="0" w:space="0" w:color="auto"/>
            <w:left w:val="none" w:sz="0" w:space="0" w:color="auto"/>
            <w:bottom w:val="none" w:sz="0" w:space="0" w:color="auto"/>
            <w:right w:val="none" w:sz="0" w:space="0" w:color="auto"/>
          </w:divBdr>
        </w:div>
        <w:div w:id="439104433">
          <w:marLeft w:val="480"/>
          <w:marRight w:val="0"/>
          <w:marTop w:val="0"/>
          <w:marBottom w:val="0"/>
          <w:divBdr>
            <w:top w:val="none" w:sz="0" w:space="0" w:color="auto"/>
            <w:left w:val="none" w:sz="0" w:space="0" w:color="auto"/>
            <w:bottom w:val="none" w:sz="0" w:space="0" w:color="auto"/>
            <w:right w:val="none" w:sz="0" w:space="0" w:color="auto"/>
          </w:divBdr>
        </w:div>
        <w:div w:id="508520767">
          <w:marLeft w:val="480"/>
          <w:marRight w:val="0"/>
          <w:marTop w:val="0"/>
          <w:marBottom w:val="0"/>
          <w:divBdr>
            <w:top w:val="none" w:sz="0" w:space="0" w:color="auto"/>
            <w:left w:val="none" w:sz="0" w:space="0" w:color="auto"/>
            <w:bottom w:val="none" w:sz="0" w:space="0" w:color="auto"/>
            <w:right w:val="none" w:sz="0" w:space="0" w:color="auto"/>
          </w:divBdr>
        </w:div>
        <w:div w:id="545868961">
          <w:marLeft w:val="480"/>
          <w:marRight w:val="0"/>
          <w:marTop w:val="0"/>
          <w:marBottom w:val="0"/>
          <w:divBdr>
            <w:top w:val="none" w:sz="0" w:space="0" w:color="auto"/>
            <w:left w:val="none" w:sz="0" w:space="0" w:color="auto"/>
            <w:bottom w:val="none" w:sz="0" w:space="0" w:color="auto"/>
            <w:right w:val="none" w:sz="0" w:space="0" w:color="auto"/>
          </w:divBdr>
        </w:div>
        <w:div w:id="562447288">
          <w:marLeft w:val="480"/>
          <w:marRight w:val="0"/>
          <w:marTop w:val="0"/>
          <w:marBottom w:val="0"/>
          <w:divBdr>
            <w:top w:val="none" w:sz="0" w:space="0" w:color="auto"/>
            <w:left w:val="none" w:sz="0" w:space="0" w:color="auto"/>
            <w:bottom w:val="none" w:sz="0" w:space="0" w:color="auto"/>
            <w:right w:val="none" w:sz="0" w:space="0" w:color="auto"/>
          </w:divBdr>
        </w:div>
        <w:div w:id="582420756">
          <w:marLeft w:val="480"/>
          <w:marRight w:val="0"/>
          <w:marTop w:val="0"/>
          <w:marBottom w:val="0"/>
          <w:divBdr>
            <w:top w:val="none" w:sz="0" w:space="0" w:color="auto"/>
            <w:left w:val="none" w:sz="0" w:space="0" w:color="auto"/>
            <w:bottom w:val="none" w:sz="0" w:space="0" w:color="auto"/>
            <w:right w:val="none" w:sz="0" w:space="0" w:color="auto"/>
          </w:divBdr>
        </w:div>
        <w:div w:id="629432156">
          <w:marLeft w:val="480"/>
          <w:marRight w:val="0"/>
          <w:marTop w:val="0"/>
          <w:marBottom w:val="0"/>
          <w:divBdr>
            <w:top w:val="none" w:sz="0" w:space="0" w:color="auto"/>
            <w:left w:val="none" w:sz="0" w:space="0" w:color="auto"/>
            <w:bottom w:val="none" w:sz="0" w:space="0" w:color="auto"/>
            <w:right w:val="none" w:sz="0" w:space="0" w:color="auto"/>
          </w:divBdr>
        </w:div>
        <w:div w:id="732121480">
          <w:marLeft w:val="480"/>
          <w:marRight w:val="0"/>
          <w:marTop w:val="0"/>
          <w:marBottom w:val="0"/>
          <w:divBdr>
            <w:top w:val="none" w:sz="0" w:space="0" w:color="auto"/>
            <w:left w:val="none" w:sz="0" w:space="0" w:color="auto"/>
            <w:bottom w:val="none" w:sz="0" w:space="0" w:color="auto"/>
            <w:right w:val="none" w:sz="0" w:space="0" w:color="auto"/>
          </w:divBdr>
        </w:div>
        <w:div w:id="849298943">
          <w:marLeft w:val="480"/>
          <w:marRight w:val="0"/>
          <w:marTop w:val="0"/>
          <w:marBottom w:val="0"/>
          <w:divBdr>
            <w:top w:val="none" w:sz="0" w:space="0" w:color="auto"/>
            <w:left w:val="none" w:sz="0" w:space="0" w:color="auto"/>
            <w:bottom w:val="none" w:sz="0" w:space="0" w:color="auto"/>
            <w:right w:val="none" w:sz="0" w:space="0" w:color="auto"/>
          </w:divBdr>
        </w:div>
        <w:div w:id="887299168">
          <w:marLeft w:val="480"/>
          <w:marRight w:val="0"/>
          <w:marTop w:val="0"/>
          <w:marBottom w:val="0"/>
          <w:divBdr>
            <w:top w:val="none" w:sz="0" w:space="0" w:color="auto"/>
            <w:left w:val="none" w:sz="0" w:space="0" w:color="auto"/>
            <w:bottom w:val="none" w:sz="0" w:space="0" w:color="auto"/>
            <w:right w:val="none" w:sz="0" w:space="0" w:color="auto"/>
          </w:divBdr>
        </w:div>
        <w:div w:id="924343974">
          <w:marLeft w:val="480"/>
          <w:marRight w:val="0"/>
          <w:marTop w:val="0"/>
          <w:marBottom w:val="0"/>
          <w:divBdr>
            <w:top w:val="none" w:sz="0" w:space="0" w:color="auto"/>
            <w:left w:val="none" w:sz="0" w:space="0" w:color="auto"/>
            <w:bottom w:val="none" w:sz="0" w:space="0" w:color="auto"/>
            <w:right w:val="none" w:sz="0" w:space="0" w:color="auto"/>
          </w:divBdr>
        </w:div>
        <w:div w:id="1070007744">
          <w:marLeft w:val="480"/>
          <w:marRight w:val="0"/>
          <w:marTop w:val="0"/>
          <w:marBottom w:val="0"/>
          <w:divBdr>
            <w:top w:val="none" w:sz="0" w:space="0" w:color="auto"/>
            <w:left w:val="none" w:sz="0" w:space="0" w:color="auto"/>
            <w:bottom w:val="none" w:sz="0" w:space="0" w:color="auto"/>
            <w:right w:val="none" w:sz="0" w:space="0" w:color="auto"/>
          </w:divBdr>
        </w:div>
        <w:div w:id="1166243344">
          <w:marLeft w:val="480"/>
          <w:marRight w:val="0"/>
          <w:marTop w:val="0"/>
          <w:marBottom w:val="0"/>
          <w:divBdr>
            <w:top w:val="none" w:sz="0" w:space="0" w:color="auto"/>
            <w:left w:val="none" w:sz="0" w:space="0" w:color="auto"/>
            <w:bottom w:val="none" w:sz="0" w:space="0" w:color="auto"/>
            <w:right w:val="none" w:sz="0" w:space="0" w:color="auto"/>
          </w:divBdr>
        </w:div>
        <w:div w:id="1198467705">
          <w:marLeft w:val="480"/>
          <w:marRight w:val="0"/>
          <w:marTop w:val="0"/>
          <w:marBottom w:val="0"/>
          <w:divBdr>
            <w:top w:val="none" w:sz="0" w:space="0" w:color="auto"/>
            <w:left w:val="none" w:sz="0" w:space="0" w:color="auto"/>
            <w:bottom w:val="none" w:sz="0" w:space="0" w:color="auto"/>
            <w:right w:val="none" w:sz="0" w:space="0" w:color="auto"/>
          </w:divBdr>
        </w:div>
        <w:div w:id="1288009779">
          <w:marLeft w:val="480"/>
          <w:marRight w:val="0"/>
          <w:marTop w:val="0"/>
          <w:marBottom w:val="0"/>
          <w:divBdr>
            <w:top w:val="none" w:sz="0" w:space="0" w:color="auto"/>
            <w:left w:val="none" w:sz="0" w:space="0" w:color="auto"/>
            <w:bottom w:val="none" w:sz="0" w:space="0" w:color="auto"/>
            <w:right w:val="none" w:sz="0" w:space="0" w:color="auto"/>
          </w:divBdr>
        </w:div>
        <w:div w:id="1314027323">
          <w:marLeft w:val="480"/>
          <w:marRight w:val="0"/>
          <w:marTop w:val="0"/>
          <w:marBottom w:val="0"/>
          <w:divBdr>
            <w:top w:val="none" w:sz="0" w:space="0" w:color="auto"/>
            <w:left w:val="none" w:sz="0" w:space="0" w:color="auto"/>
            <w:bottom w:val="none" w:sz="0" w:space="0" w:color="auto"/>
            <w:right w:val="none" w:sz="0" w:space="0" w:color="auto"/>
          </w:divBdr>
        </w:div>
        <w:div w:id="1325089334">
          <w:marLeft w:val="480"/>
          <w:marRight w:val="0"/>
          <w:marTop w:val="0"/>
          <w:marBottom w:val="0"/>
          <w:divBdr>
            <w:top w:val="none" w:sz="0" w:space="0" w:color="auto"/>
            <w:left w:val="none" w:sz="0" w:space="0" w:color="auto"/>
            <w:bottom w:val="none" w:sz="0" w:space="0" w:color="auto"/>
            <w:right w:val="none" w:sz="0" w:space="0" w:color="auto"/>
          </w:divBdr>
        </w:div>
      </w:divsChild>
    </w:div>
    <w:div w:id="806320435">
      <w:bodyDiv w:val="1"/>
      <w:marLeft w:val="0"/>
      <w:marRight w:val="0"/>
      <w:marTop w:val="0"/>
      <w:marBottom w:val="0"/>
      <w:divBdr>
        <w:top w:val="none" w:sz="0" w:space="0" w:color="auto"/>
        <w:left w:val="none" w:sz="0" w:space="0" w:color="auto"/>
        <w:bottom w:val="none" w:sz="0" w:space="0" w:color="auto"/>
        <w:right w:val="none" w:sz="0" w:space="0" w:color="auto"/>
      </w:divBdr>
    </w:div>
    <w:div w:id="806431120">
      <w:bodyDiv w:val="1"/>
      <w:marLeft w:val="0"/>
      <w:marRight w:val="0"/>
      <w:marTop w:val="0"/>
      <w:marBottom w:val="0"/>
      <w:divBdr>
        <w:top w:val="none" w:sz="0" w:space="0" w:color="auto"/>
        <w:left w:val="none" w:sz="0" w:space="0" w:color="auto"/>
        <w:bottom w:val="none" w:sz="0" w:space="0" w:color="auto"/>
        <w:right w:val="none" w:sz="0" w:space="0" w:color="auto"/>
      </w:divBdr>
      <w:divsChild>
        <w:div w:id="64225637">
          <w:marLeft w:val="480"/>
          <w:marRight w:val="0"/>
          <w:marTop w:val="0"/>
          <w:marBottom w:val="0"/>
          <w:divBdr>
            <w:top w:val="none" w:sz="0" w:space="0" w:color="auto"/>
            <w:left w:val="none" w:sz="0" w:space="0" w:color="auto"/>
            <w:bottom w:val="none" w:sz="0" w:space="0" w:color="auto"/>
            <w:right w:val="none" w:sz="0" w:space="0" w:color="auto"/>
          </w:divBdr>
        </w:div>
        <w:div w:id="68239991">
          <w:marLeft w:val="480"/>
          <w:marRight w:val="0"/>
          <w:marTop w:val="0"/>
          <w:marBottom w:val="0"/>
          <w:divBdr>
            <w:top w:val="none" w:sz="0" w:space="0" w:color="auto"/>
            <w:left w:val="none" w:sz="0" w:space="0" w:color="auto"/>
            <w:bottom w:val="none" w:sz="0" w:space="0" w:color="auto"/>
            <w:right w:val="none" w:sz="0" w:space="0" w:color="auto"/>
          </w:divBdr>
        </w:div>
        <w:div w:id="115560744">
          <w:marLeft w:val="480"/>
          <w:marRight w:val="0"/>
          <w:marTop w:val="0"/>
          <w:marBottom w:val="0"/>
          <w:divBdr>
            <w:top w:val="none" w:sz="0" w:space="0" w:color="auto"/>
            <w:left w:val="none" w:sz="0" w:space="0" w:color="auto"/>
            <w:bottom w:val="none" w:sz="0" w:space="0" w:color="auto"/>
            <w:right w:val="none" w:sz="0" w:space="0" w:color="auto"/>
          </w:divBdr>
        </w:div>
        <w:div w:id="119956022">
          <w:marLeft w:val="480"/>
          <w:marRight w:val="0"/>
          <w:marTop w:val="0"/>
          <w:marBottom w:val="0"/>
          <w:divBdr>
            <w:top w:val="none" w:sz="0" w:space="0" w:color="auto"/>
            <w:left w:val="none" w:sz="0" w:space="0" w:color="auto"/>
            <w:bottom w:val="none" w:sz="0" w:space="0" w:color="auto"/>
            <w:right w:val="none" w:sz="0" w:space="0" w:color="auto"/>
          </w:divBdr>
        </w:div>
        <w:div w:id="159347100">
          <w:marLeft w:val="480"/>
          <w:marRight w:val="0"/>
          <w:marTop w:val="0"/>
          <w:marBottom w:val="0"/>
          <w:divBdr>
            <w:top w:val="none" w:sz="0" w:space="0" w:color="auto"/>
            <w:left w:val="none" w:sz="0" w:space="0" w:color="auto"/>
            <w:bottom w:val="none" w:sz="0" w:space="0" w:color="auto"/>
            <w:right w:val="none" w:sz="0" w:space="0" w:color="auto"/>
          </w:divBdr>
        </w:div>
        <w:div w:id="182718485">
          <w:marLeft w:val="480"/>
          <w:marRight w:val="0"/>
          <w:marTop w:val="0"/>
          <w:marBottom w:val="0"/>
          <w:divBdr>
            <w:top w:val="none" w:sz="0" w:space="0" w:color="auto"/>
            <w:left w:val="none" w:sz="0" w:space="0" w:color="auto"/>
            <w:bottom w:val="none" w:sz="0" w:space="0" w:color="auto"/>
            <w:right w:val="none" w:sz="0" w:space="0" w:color="auto"/>
          </w:divBdr>
        </w:div>
        <w:div w:id="189072153">
          <w:marLeft w:val="480"/>
          <w:marRight w:val="0"/>
          <w:marTop w:val="0"/>
          <w:marBottom w:val="0"/>
          <w:divBdr>
            <w:top w:val="none" w:sz="0" w:space="0" w:color="auto"/>
            <w:left w:val="none" w:sz="0" w:space="0" w:color="auto"/>
            <w:bottom w:val="none" w:sz="0" w:space="0" w:color="auto"/>
            <w:right w:val="none" w:sz="0" w:space="0" w:color="auto"/>
          </w:divBdr>
        </w:div>
        <w:div w:id="207228876">
          <w:marLeft w:val="480"/>
          <w:marRight w:val="0"/>
          <w:marTop w:val="0"/>
          <w:marBottom w:val="0"/>
          <w:divBdr>
            <w:top w:val="none" w:sz="0" w:space="0" w:color="auto"/>
            <w:left w:val="none" w:sz="0" w:space="0" w:color="auto"/>
            <w:bottom w:val="none" w:sz="0" w:space="0" w:color="auto"/>
            <w:right w:val="none" w:sz="0" w:space="0" w:color="auto"/>
          </w:divBdr>
        </w:div>
        <w:div w:id="214394704">
          <w:marLeft w:val="480"/>
          <w:marRight w:val="0"/>
          <w:marTop w:val="0"/>
          <w:marBottom w:val="0"/>
          <w:divBdr>
            <w:top w:val="none" w:sz="0" w:space="0" w:color="auto"/>
            <w:left w:val="none" w:sz="0" w:space="0" w:color="auto"/>
            <w:bottom w:val="none" w:sz="0" w:space="0" w:color="auto"/>
            <w:right w:val="none" w:sz="0" w:space="0" w:color="auto"/>
          </w:divBdr>
        </w:div>
        <w:div w:id="301353886">
          <w:marLeft w:val="480"/>
          <w:marRight w:val="0"/>
          <w:marTop w:val="0"/>
          <w:marBottom w:val="0"/>
          <w:divBdr>
            <w:top w:val="none" w:sz="0" w:space="0" w:color="auto"/>
            <w:left w:val="none" w:sz="0" w:space="0" w:color="auto"/>
            <w:bottom w:val="none" w:sz="0" w:space="0" w:color="auto"/>
            <w:right w:val="none" w:sz="0" w:space="0" w:color="auto"/>
          </w:divBdr>
        </w:div>
        <w:div w:id="315457197">
          <w:marLeft w:val="480"/>
          <w:marRight w:val="0"/>
          <w:marTop w:val="0"/>
          <w:marBottom w:val="0"/>
          <w:divBdr>
            <w:top w:val="none" w:sz="0" w:space="0" w:color="auto"/>
            <w:left w:val="none" w:sz="0" w:space="0" w:color="auto"/>
            <w:bottom w:val="none" w:sz="0" w:space="0" w:color="auto"/>
            <w:right w:val="none" w:sz="0" w:space="0" w:color="auto"/>
          </w:divBdr>
        </w:div>
        <w:div w:id="341974075">
          <w:marLeft w:val="480"/>
          <w:marRight w:val="0"/>
          <w:marTop w:val="0"/>
          <w:marBottom w:val="0"/>
          <w:divBdr>
            <w:top w:val="none" w:sz="0" w:space="0" w:color="auto"/>
            <w:left w:val="none" w:sz="0" w:space="0" w:color="auto"/>
            <w:bottom w:val="none" w:sz="0" w:space="0" w:color="auto"/>
            <w:right w:val="none" w:sz="0" w:space="0" w:color="auto"/>
          </w:divBdr>
        </w:div>
        <w:div w:id="376316490">
          <w:marLeft w:val="480"/>
          <w:marRight w:val="0"/>
          <w:marTop w:val="0"/>
          <w:marBottom w:val="0"/>
          <w:divBdr>
            <w:top w:val="none" w:sz="0" w:space="0" w:color="auto"/>
            <w:left w:val="none" w:sz="0" w:space="0" w:color="auto"/>
            <w:bottom w:val="none" w:sz="0" w:space="0" w:color="auto"/>
            <w:right w:val="none" w:sz="0" w:space="0" w:color="auto"/>
          </w:divBdr>
        </w:div>
        <w:div w:id="515533337">
          <w:marLeft w:val="480"/>
          <w:marRight w:val="0"/>
          <w:marTop w:val="0"/>
          <w:marBottom w:val="0"/>
          <w:divBdr>
            <w:top w:val="none" w:sz="0" w:space="0" w:color="auto"/>
            <w:left w:val="none" w:sz="0" w:space="0" w:color="auto"/>
            <w:bottom w:val="none" w:sz="0" w:space="0" w:color="auto"/>
            <w:right w:val="none" w:sz="0" w:space="0" w:color="auto"/>
          </w:divBdr>
        </w:div>
        <w:div w:id="517619485">
          <w:marLeft w:val="480"/>
          <w:marRight w:val="0"/>
          <w:marTop w:val="0"/>
          <w:marBottom w:val="0"/>
          <w:divBdr>
            <w:top w:val="none" w:sz="0" w:space="0" w:color="auto"/>
            <w:left w:val="none" w:sz="0" w:space="0" w:color="auto"/>
            <w:bottom w:val="none" w:sz="0" w:space="0" w:color="auto"/>
            <w:right w:val="none" w:sz="0" w:space="0" w:color="auto"/>
          </w:divBdr>
        </w:div>
        <w:div w:id="524902091">
          <w:marLeft w:val="480"/>
          <w:marRight w:val="0"/>
          <w:marTop w:val="0"/>
          <w:marBottom w:val="0"/>
          <w:divBdr>
            <w:top w:val="none" w:sz="0" w:space="0" w:color="auto"/>
            <w:left w:val="none" w:sz="0" w:space="0" w:color="auto"/>
            <w:bottom w:val="none" w:sz="0" w:space="0" w:color="auto"/>
            <w:right w:val="none" w:sz="0" w:space="0" w:color="auto"/>
          </w:divBdr>
        </w:div>
        <w:div w:id="550922397">
          <w:marLeft w:val="480"/>
          <w:marRight w:val="0"/>
          <w:marTop w:val="0"/>
          <w:marBottom w:val="0"/>
          <w:divBdr>
            <w:top w:val="none" w:sz="0" w:space="0" w:color="auto"/>
            <w:left w:val="none" w:sz="0" w:space="0" w:color="auto"/>
            <w:bottom w:val="none" w:sz="0" w:space="0" w:color="auto"/>
            <w:right w:val="none" w:sz="0" w:space="0" w:color="auto"/>
          </w:divBdr>
        </w:div>
        <w:div w:id="553658998">
          <w:marLeft w:val="480"/>
          <w:marRight w:val="0"/>
          <w:marTop w:val="0"/>
          <w:marBottom w:val="0"/>
          <w:divBdr>
            <w:top w:val="none" w:sz="0" w:space="0" w:color="auto"/>
            <w:left w:val="none" w:sz="0" w:space="0" w:color="auto"/>
            <w:bottom w:val="none" w:sz="0" w:space="0" w:color="auto"/>
            <w:right w:val="none" w:sz="0" w:space="0" w:color="auto"/>
          </w:divBdr>
        </w:div>
        <w:div w:id="655453665">
          <w:marLeft w:val="480"/>
          <w:marRight w:val="0"/>
          <w:marTop w:val="0"/>
          <w:marBottom w:val="0"/>
          <w:divBdr>
            <w:top w:val="none" w:sz="0" w:space="0" w:color="auto"/>
            <w:left w:val="none" w:sz="0" w:space="0" w:color="auto"/>
            <w:bottom w:val="none" w:sz="0" w:space="0" w:color="auto"/>
            <w:right w:val="none" w:sz="0" w:space="0" w:color="auto"/>
          </w:divBdr>
        </w:div>
        <w:div w:id="708187068">
          <w:marLeft w:val="480"/>
          <w:marRight w:val="0"/>
          <w:marTop w:val="0"/>
          <w:marBottom w:val="0"/>
          <w:divBdr>
            <w:top w:val="none" w:sz="0" w:space="0" w:color="auto"/>
            <w:left w:val="none" w:sz="0" w:space="0" w:color="auto"/>
            <w:bottom w:val="none" w:sz="0" w:space="0" w:color="auto"/>
            <w:right w:val="none" w:sz="0" w:space="0" w:color="auto"/>
          </w:divBdr>
        </w:div>
        <w:div w:id="725833474">
          <w:marLeft w:val="480"/>
          <w:marRight w:val="0"/>
          <w:marTop w:val="0"/>
          <w:marBottom w:val="0"/>
          <w:divBdr>
            <w:top w:val="none" w:sz="0" w:space="0" w:color="auto"/>
            <w:left w:val="none" w:sz="0" w:space="0" w:color="auto"/>
            <w:bottom w:val="none" w:sz="0" w:space="0" w:color="auto"/>
            <w:right w:val="none" w:sz="0" w:space="0" w:color="auto"/>
          </w:divBdr>
        </w:div>
        <w:div w:id="728724469">
          <w:marLeft w:val="480"/>
          <w:marRight w:val="0"/>
          <w:marTop w:val="0"/>
          <w:marBottom w:val="0"/>
          <w:divBdr>
            <w:top w:val="none" w:sz="0" w:space="0" w:color="auto"/>
            <w:left w:val="none" w:sz="0" w:space="0" w:color="auto"/>
            <w:bottom w:val="none" w:sz="0" w:space="0" w:color="auto"/>
            <w:right w:val="none" w:sz="0" w:space="0" w:color="auto"/>
          </w:divBdr>
        </w:div>
        <w:div w:id="763457685">
          <w:marLeft w:val="480"/>
          <w:marRight w:val="0"/>
          <w:marTop w:val="0"/>
          <w:marBottom w:val="0"/>
          <w:divBdr>
            <w:top w:val="none" w:sz="0" w:space="0" w:color="auto"/>
            <w:left w:val="none" w:sz="0" w:space="0" w:color="auto"/>
            <w:bottom w:val="none" w:sz="0" w:space="0" w:color="auto"/>
            <w:right w:val="none" w:sz="0" w:space="0" w:color="auto"/>
          </w:divBdr>
        </w:div>
        <w:div w:id="929318790">
          <w:marLeft w:val="480"/>
          <w:marRight w:val="0"/>
          <w:marTop w:val="0"/>
          <w:marBottom w:val="0"/>
          <w:divBdr>
            <w:top w:val="none" w:sz="0" w:space="0" w:color="auto"/>
            <w:left w:val="none" w:sz="0" w:space="0" w:color="auto"/>
            <w:bottom w:val="none" w:sz="0" w:space="0" w:color="auto"/>
            <w:right w:val="none" w:sz="0" w:space="0" w:color="auto"/>
          </w:divBdr>
        </w:div>
        <w:div w:id="969164353">
          <w:marLeft w:val="480"/>
          <w:marRight w:val="0"/>
          <w:marTop w:val="0"/>
          <w:marBottom w:val="0"/>
          <w:divBdr>
            <w:top w:val="none" w:sz="0" w:space="0" w:color="auto"/>
            <w:left w:val="none" w:sz="0" w:space="0" w:color="auto"/>
            <w:bottom w:val="none" w:sz="0" w:space="0" w:color="auto"/>
            <w:right w:val="none" w:sz="0" w:space="0" w:color="auto"/>
          </w:divBdr>
        </w:div>
        <w:div w:id="1002506420">
          <w:marLeft w:val="480"/>
          <w:marRight w:val="0"/>
          <w:marTop w:val="0"/>
          <w:marBottom w:val="0"/>
          <w:divBdr>
            <w:top w:val="none" w:sz="0" w:space="0" w:color="auto"/>
            <w:left w:val="none" w:sz="0" w:space="0" w:color="auto"/>
            <w:bottom w:val="none" w:sz="0" w:space="0" w:color="auto"/>
            <w:right w:val="none" w:sz="0" w:space="0" w:color="auto"/>
          </w:divBdr>
        </w:div>
        <w:div w:id="1039667489">
          <w:marLeft w:val="480"/>
          <w:marRight w:val="0"/>
          <w:marTop w:val="0"/>
          <w:marBottom w:val="0"/>
          <w:divBdr>
            <w:top w:val="none" w:sz="0" w:space="0" w:color="auto"/>
            <w:left w:val="none" w:sz="0" w:space="0" w:color="auto"/>
            <w:bottom w:val="none" w:sz="0" w:space="0" w:color="auto"/>
            <w:right w:val="none" w:sz="0" w:space="0" w:color="auto"/>
          </w:divBdr>
        </w:div>
        <w:div w:id="1044059499">
          <w:marLeft w:val="480"/>
          <w:marRight w:val="0"/>
          <w:marTop w:val="0"/>
          <w:marBottom w:val="0"/>
          <w:divBdr>
            <w:top w:val="none" w:sz="0" w:space="0" w:color="auto"/>
            <w:left w:val="none" w:sz="0" w:space="0" w:color="auto"/>
            <w:bottom w:val="none" w:sz="0" w:space="0" w:color="auto"/>
            <w:right w:val="none" w:sz="0" w:space="0" w:color="auto"/>
          </w:divBdr>
        </w:div>
        <w:div w:id="1044524181">
          <w:marLeft w:val="480"/>
          <w:marRight w:val="0"/>
          <w:marTop w:val="0"/>
          <w:marBottom w:val="0"/>
          <w:divBdr>
            <w:top w:val="none" w:sz="0" w:space="0" w:color="auto"/>
            <w:left w:val="none" w:sz="0" w:space="0" w:color="auto"/>
            <w:bottom w:val="none" w:sz="0" w:space="0" w:color="auto"/>
            <w:right w:val="none" w:sz="0" w:space="0" w:color="auto"/>
          </w:divBdr>
        </w:div>
        <w:div w:id="1074276104">
          <w:marLeft w:val="480"/>
          <w:marRight w:val="0"/>
          <w:marTop w:val="0"/>
          <w:marBottom w:val="0"/>
          <w:divBdr>
            <w:top w:val="none" w:sz="0" w:space="0" w:color="auto"/>
            <w:left w:val="none" w:sz="0" w:space="0" w:color="auto"/>
            <w:bottom w:val="none" w:sz="0" w:space="0" w:color="auto"/>
            <w:right w:val="none" w:sz="0" w:space="0" w:color="auto"/>
          </w:divBdr>
        </w:div>
        <w:div w:id="1157648189">
          <w:marLeft w:val="480"/>
          <w:marRight w:val="0"/>
          <w:marTop w:val="0"/>
          <w:marBottom w:val="0"/>
          <w:divBdr>
            <w:top w:val="none" w:sz="0" w:space="0" w:color="auto"/>
            <w:left w:val="none" w:sz="0" w:space="0" w:color="auto"/>
            <w:bottom w:val="none" w:sz="0" w:space="0" w:color="auto"/>
            <w:right w:val="none" w:sz="0" w:space="0" w:color="auto"/>
          </w:divBdr>
        </w:div>
        <w:div w:id="1181506407">
          <w:marLeft w:val="480"/>
          <w:marRight w:val="0"/>
          <w:marTop w:val="0"/>
          <w:marBottom w:val="0"/>
          <w:divBdr>
            <w:top w:val="none" w:sz="0" w:space="0" w:color="auto"/>
            <w:left w:val="none" w:sz="0" w:space="0" w:color="auto"/>
            <w:bottom w:val="none" w:sz="0" w:space="0" w:color="auto"/>
            <w:right w:val="none" w:sz="0" w:space="0" w:color="auto"/>
          </w:divBdr>
        </w:div>
        <w:div w:id="1189871712">
          <w:marLeft w:val="480"/>
          <w:marRight w:val="0"/>
          <w:marTop w:val="0"/>
          <w:marBottom w:val="0"/>
          <w:divBdr>
            <w:top w:val="none" w:sz="0" w:space="0" w:color="auto"/>
            <w:left w:val="none" w:sz="0" w:space="0" w:color="auto"/>
            <w:bottom w:val="none" w:sz="0" w:space="0" w:color="auto"/>
            <w:right w:val="none" w:sz="0" w:space="0" w:color="auto"/>
          </w:divBdr>
        </w:div>
        <w:div w:id="1256816588">
          <w:marLeft w:val="480"/>
          <w:marRight w:val="0"/>
          <w:marTop w:val="0"/>
          <w:marBottom w:val="0"/>
          <w:divBdr>
            <w:top w:val="none" w:sz="0" w:space="0" w:color="auto"/>
            <w:left w:val="none" w:sz="0" w:space="0" w:color="auto"/>
            <w:bottom w:val="none" w:sz="0" w:space="0" w:color="auto"/>
            <w:right w:val="none" w:sz="0" w:space="0" w:color="auto"/>
          </w:divBdr>
        </w:div>
        <w:div w:id="1290934940">
          <w:marLeft w:val="480"/>
          <w:marRight w:val="0"/>
          <w:marTop w:val="0"/>
          <w:marBottom w:val="0"/>
          <w:divBdr>
            <w:top w:val="none" w:sz="0" w:space="0" w:color="auto"/>
            <w:left w:val="none" w:sz="0" w:space="0" w:color="auto"/>
            <w:bottom w:val="none" w:sz="0" w:space="0" w:color="auto"/>
            <w:right w:val="none" w:sz="0" w:space="0" w:color="auto"/>
          </w:divBdr>
        </w:div>
        <w:div w:id="1323661773">
          <w:marLeft w:val="480"/>
          <w:marRight w:val="0"/>
          <w:marTop w:val="0"/>
          <w:marBottom w:val="0"/>
          <w:divBdr>
            <w:top w:val="none" w:sz="0" w:space="0" w:color="auto"/>
            <w:left w:val="none" w:sz="0" w:space="0" w:color="auto"/>
            <w:bottom w:val="none" w:sz="0" w:space="0" w:color="auto"/>
            <w:right w:val="none" w:sz="0" w:space="0" w:color="auto"/>
          </w:divBdr>
        </w:div>
        <w:div w:id="1324166435">
          <w:marLeft w:val="480"/>
          <w:marRight w:val="0"/>
          <w:marTop w:val="0"/>
          <w:marBottom w:val="0"/>
          <w:divBdr>
            <w:top w:val="none" w:sz="0" w:space="0" w:color="auto"/>
            <w:left w:val="none" w:sz="0" w:space="0" w:color="auto"/>
            <w:bottom w:val="none" w:sz="0" w:space="0" w:color="auto"/>
            <w:right w:val="none" w:sz="0" w:space="0" w:color="auto"/>
          </w:divBdr>
        </w:div>
        <w:div w:id="1378159980">
          <w:marLeft w:val="480"/>
          <w:marRight w:val="0"/>
          <w:marTop w:val="0"/>
          <w:marBottom w:val="0"/>
          <w:divBdr>
            <w:top w:val="none" w:sz="0" w:space="0" w:color="auto"/>
            <w:left w:val="none" w:sz="0" w:space="0" w:color="auto"/>
            <w:bottom w:val="none" w:sz="0" w:space="0" w:color="auto"/>
            <w:right w:val="none" w:sz="0" w:space="0" w:color="auto"/>
          </w:divBdr>
        </w:div>
      </w:divsChild>
    </w:div>
    <w:div w:id="806623588">
      <w:marLeft w:val="480"/>
      <w:marRight w:val="0"/>
      <w:marTop w:val="0"/>
      <w:marBottom w:val="0"/>
      <w:divBdr>
        <w:top w:val="none" w:sz="0" w:space="0" w:color="auto"/>
        <w:left w:val="none" w:sz="0" w:space="0" w:color="auto"/>
        <w:bottom w:val="none" w:sz="0" w:space="0" w:color="auto"/>
        <w:right w:val="none" w:sz="0" w:space="0" w:color="auto"/>
      </w:divBdr>
    </w:div>
    <w:div w:id="806630450">
      <w:bodyDiv w:val="1"/>
      <w:marLeft w:val="0"/>
      <w:marRight w:val="0"/>
      <w:marTop w:val="0"/>
      <w:marBottom w:val="0"/>
      <w:divBdr>
        <w:top w:val="none" w:sz="0" w:space="0" w:color="auto"/>
        <w:left w:val="none" w:sz="0" w:space="0" w:color="auto"/>
        <w:bottom w:val="none" w:sz="0" w:space="0" w:color="auto"/>
        <w:right w:val="none" w:sz="0" w:space="0" w:color="auto"/>
      </w:divBdr>
    </w:div>
    <w:div w:id="806702607">
      <w:bodyDiv w:val="1"/>
      <w:marLeft w:val="0"/>
      <w:marRight w:val="0"/>
      <w:marTop w:val="0"/>
      <w:marBottom w:val="0"/>
      <w:divBdr>
        <w:top w:val="none" w:sz="0" w:space="0" w:color="auto"/>
        <w:left w:val="none" w:sz="0" w:space="0" w:color="auto"/>
        <w:bottom w:val="none" w:sz="0" w:space="0" w:color="auto"/>
        <w:right w:val="none" w:sz="0" w:space="0" w:color="auto"/>
      </w:divBdr>
    </w:div>
    <w:div w:id="806749969">
      <w:bodyDiv w:val="1"/>
      <w:marLeft w:val="0"/>
      <w:marRight w:val="0"/>
      <w:marTop w:val="0"/>
      <w:marBottom w:val="0"/>
      <w:divBdr>
        <w:top w:val="none" w:sz="0" w:space="0" w:color="auto"/>
        <w:left w:val="none" w:sz="0" w:space="0" w:color="auto"/>
        <w:bottom w:val="none" w:sz="0" w:space="0" w:color="auto"/>
        <w:right w:val="none" w:sz="0" w:space="0" w:color="auto"/>
      </w:divBdr>
    </w:div>
    <w:div w:id="806775973">
      <w:marLeft w:val="480"/>
      <w:marRight w:val="0"/>
      <w:marTop w:val="0"/>
      <w:marBottom w:val="0"/>
      <w:divBdr>
        <w:top w:val="none" w:sz="0" w:space="0" w:color="auto"/>
        <w:left w:val="none" w:sz="0" w:space="0" w:color="auto"/>
        <w:bottom w:val="none" w:sz="0" w:space="0" w:color="auto"/>
        <w:right w:val="none" w:sz="0" w:space="0" w:color="auto"/>
      </w:divBdr>
    </w:div>
    <w:div w:id="806820319">
      <w:bodyDiv w:val="1"/>
      <w:marLeft w:val="0"/>
      <w:marRight w:val="0"/>
      <w:marTop w:val="0"/>
      <w:marBottom w:val="0"/>
      <w:divBdr>
        <w:top w:val="none" w:sz="0" w:space="0" w:color="auto"/>
        <w:left w:val="none" w:sz="0" w:space="0" w:color="auto"/>
        <w:bottom w:val="none" w:sz="0" w:space="0" w:color="auto"/>
        <w:right w:val="none" w:sz="0" w:space="0" w:color="auto"/>
      </w:divBdr>
    </w:div>
    <w:div w:id="806824438">
      <w:bodyDiv w:val="1"/>
      <w:marLeft w:val="0"/>
      <w:marRight w:val="0"/>
      <w:marTop w:val="0"/>
      <w:marBottom w:val="0"/>
      <w:divBdr>
        <w:top w:val="none" w:sz="0" w:space="0" w:color="auto"/>
        <w:left w:val="none" w:sz="0" w:space="0" w:color="auto"/>
        <w:bottom w:val="none" w:sz="0" w:space="0" w:color="auto"/>
        <w:right w:val="none" w:sz="0" w:space="0" w:color="auto"/>
      </w:divBdr>
    </w:div>
    <w:div w:id="806826512">
      <w:bodyDiv w:val="1"/>
      <w:marLeft w:val="0"/>
      <w:marRight w:val="0"/>
      <w:marTop w:val="0"/>
      <w:marBottom w:val="0"/>
      <w:divBdr>
        <w:top w:val="none" w:sz="0" w:space="0" w:color="auto"/>
        <w:left w:val="none" w:sz="0" w:space="0" w:color="auto"/>
        <w:bottom w:val="none" w:sz="0" w:space="0" w:color="auto"/>
        <w:right w:val="none" w:sz="0" w:space="0" w:color="auto"/>
      </w:divBdr>
      <w:divsChild>
        <w:div w:id="148134696">
          <w:marLeft w:val="480"/>
          <w:marRight w:val="0"/>
          <w:marTop w:val="0"/>
          <w:marBottom w:val="0"/>
          <w:divBdr>
            <w:top w:val="none" w:sz="0" w:space="0" w:color="auto"/>
            <w:left w:val="none" w:sz="0" w:space="0" w:color="auto"/>
            <w:bottom w:val="none" w:sz="0" w:space="0" w:color="auto"/>
            <w:right w:val="none" w:sz="0" w:space="0" w:color="auto"/>
          </w:divBdr>
        </w:div>
        <w:div w:id="185408375">
          <w:marLeft w:val="480"/>
          <w:marRight w:val="0"/>
          <w:marTop w:val="0"/>
          <w:marBottom w:val="0"/>
          <w:divBdr>
            <w:top w:val="none" w:sz="0" w:space="0" w:color="auto"/>
            <w:left w:val="none" w:sz="0" w:space="0" w:color="auto"/>
            <w:bottom w:val="none" w:sz="0" w:space="0" w:color="auto"/>
            <w:right w:val="none" w:sz="0" w:space="0" w:color="auto"/>
          </w:divBdr>
        </w:div>
        <w:div w:id="299582324">
          <w:marLeft w:val="480"/>
          <w:marRight w:val="0"/>
          <w:marTop w:val="0"/>
          <w:marBottom w:val="0"/>
          <w:divBdr>
            <w:top w:val="none" w:sz="0" w:space="0" w:color="auto"/>
            <w:left w:val="none" w:sz="0" w:space="0" w:color="auto"/>
            <w:bottom w:val="none" w:sz="0" w:space="0" w:color="auto"/>
            <w:right w:val="none" w:sz="0" w:space="0" w:color="auto"/>
          </w:divBdr>
        </w:div>
        <w:div w:id="323703225">
          <w:marLeft w:val="480"/>
          <w:marRight w:val="0"/>
          <w:marTop w:val="0"/>
          <w:marBottom w:val="0"/>
          <w:divBdr>
            <w:top w:val="none" w:sz="0" w:space="0" w:color="auto"/>
            <w:left w:val="none" w:sz="0" w:space="0" w:color="auto"/>
            <w:bottom w:val="none" w:sz="0" w:space="0" w:color="auto"/>
            <w:right w:val="none" w:sz="0" w:space="0" w:color="auto"/>
          </w:divBdr>
        </w:div>
        <w:div w:id="329023340">
          <w:marLeft w:val="480"/>
          <w:marRight w:val="0"/>
          <w:marTop w:val="0"/>
          <w:marBottom w:val="0"/>
          <w:divBdr>
            <w:top w:val="none" w:sz="0" w:space="0" w:color="auto"/>
            <w:left w:val="none" w:sz="0" w:space="0" w:color="auto"/>
            <w:bottom w:val="none" w:sz="0" w:space="0" w:color="auto"/>
            <w:right w:val="none" w:sz="0" w:space="0" w:color="auto"/>
          </w:divBdr>
        </w:div>
        <w:div w:id="357586918">
          <w:marLeft w:val="480"/>
          <w:marRight w:val="0"/>
          <w:marTop w:val="0"/>
          <w:marBottom w:val="0"/>
          <w:divBdr>
            <w:top w:val="none" w:sz="0" w:space="0" w:color="auto"/>
            <w:left w:val="none" w:sz="0" w:space="0" w:color="auto"/>
            <w:bottom w:val="none" w:sz="0" w:space="0" w:color="auto"/>
            <w:right w:val="none" w:sz="0" w:space="0" w:color="auto"/>
          </w:divBdr>
        </w:div>
        <w:div w:id="449252159">
          <w:marLeft w:val="480"/>
          <w:marRight w:val="0"/>
          <w:marTop w:val="0"/>
          <w:marBottom w:val="0"/>
          <w:divBdr>
            <w:top w:val="none" w:sz="0" w:space="0" w:color="auto"/>
            <w:left w:val="none" w:sz="0" w:space="0" w:color="auto"/>
            <w:bottom w:val="none" w:sz="0" w:space="0" w:color="auto"/>
            <w:right w:val="none" w:sz="0" w:space="0" w:color="auto"/>
          </w:divBdr>
        </w:div>
        <w:div w:id="519006522">
          <w:marLeft w:val="480"/>
          <w:marRight w:val="0"/>
          <w:marTop w:val="0"/>
          <w:marBottom w:val="0"/>
          <w:divBdr>
            <w:top w:val="none" w:sz="0" w:space="0" w:color="auto"/>
            <w:left w:val="none" w:sz="0" w:space="0" w:color="auto"/>
            <w:bottom w:val="none" w:sz="0" w:space="0" w:color="auto"/>
            <w:right w:val="none" w:sz="0" w:space="0" w:color="auto"/>
          </w:divBdr>
        </w:div>
        <w:div w:id="536550680">
          <w:marLeft w:val="480"/>
          <w:marRight w:val="0"/>
          <w:marTop w:val="0"/>
          <w:marBottom w:val="0"/>
          <w:divBdr>
            <w:top w:val="none" w:sz="0" w:space="0" w:color="auto"/>
            <w:left w:val="none" w:sz="0" w:space="0" w:color="auto"/>
            <w:bottom w:val="none" w:sz="0" w:space="0" w:color="auto"/>
            <w:right w:val="none" w:sz="0" w:space="0" w:color="auto"/>
          </w:divBdr>
        </w:div>
        <w:div w:id="626006640">
          <w:marLeft w:val="480"/>
          <w:marRight w:val="0"/>
          <w:marTop w:val="0"/>
          <w:marBottom w:val="0"/>
          <w:divBdr>
            <w:top w:val="none" w:sz="0" w:space="0" w:color="auto"/>
            <w:left w:val="none" w:sz="0" w:space="0" w:color="auto"/>
            <w:bottom w:val="none" w:sz="0" w:space="0" w:color="auto"/>
            <w:right w:val="none" w:sz="0" w:space="0" w:color="auto"/>
          </w:divBdr>
        </w:div>
        <w:div w:id="660737984">
          <w:marLeft w:val="480"/>
          <w:marRight w:val="0"/>
          <w:marTop w:val="0"/>
          <w:marBottom w:val="0"/>
          <w:divBdr>
            <w:top w:val="none" w:sz="0" w:space="0" w:color="auto"/>
            <w:left w:val="none" w:sz="0" w:space="0" w:color="auto"/>
            <w:bottom w:val="none" w:sz="0" w:space="0" w:color="auto"/>
            <w:right w:val="none" w:sz="0" w:space="0" w:color="auto"/>
          </w:divBdr>
        </w:div>
        <w:div w:id="689375988">
          <w:marLeft w:val="480"/>
          <w:marRight w:val="0"/>
          <w:marTop w:val="0"/>
          <w:marBottom w:val="0"/>
          <w:divBdr>
            <w:top w:val="none" w:sz="0" w:space="0" w:color="auto"/>
            <w:left w:val="none" w:sz="0" w:space="0" w:color="auto"/>
            <w:bottom w:val="none" w:sz="0" w:space="0" w:color="auto"/>
            <w:right w:val="none" w:sz="0" w:space="0" w:color="auto"/>
          </w:divBdr>
        </w:div>
        <w:div w:id="720249273">
          <w:marLeft w:val="480"/>
          <w:marRight w:val="0"/>
          <w:marTop w:val="0"/>
          <w:marBottom w:val="0"/>
          <w:divBdr>
            <w:top w:val="none" w:sz="0" w:space="0" w:color="auto"/>
            <w:left w:val="none" w:sz="0" w:space="0" w:color="auto"/>
            <w:bottom w:val="none" w:sz="0" w:space="0" w:color="auto"/>
            <w:right w:val="none" w:sz="0" w:space="0" w:color="auto"/>
          </w:divBdr>
        </w:div>
        <w:div w:id="737479342">
          <w:marLeft w:val="480"/>
          <w:marRight w:val="0"/>
          <w:marTop w:val="0"/>
          <w:marBottom w:val="0"/>
          <w:divBdr>
            <w:top w:val="none" w:sz="0" w:space="0" w:color="auto"/>
            <w:left w:val="none" w:sz="0" w:space="0" w:color="auto"/>
            <w:bottom w:val="none" w:sz="0" w:space="0" w:color="auto"/>
            <w:right w:val="none" w:sz="0" w:space="0" w:color="auto"/>
          </w:divBdr>
        </w:div>
        <w:div w:id="742292965">
          <w:marLeft w:val="480"/>
          <w:marRight w:val="0"/>
          <w:marTop w:val="0"/>
          <w:marBottom w:val="0"/>
          <w:divBdr>
            <w:top w:val="none" w:sz="0" w:space="0" w:color="auto"/>
            <w:left w:val="none" w:sz="0" w:space="0" w:color="auto"/>
            <w:bottom w:val="none" w:sz="0" w:space="0" w:color="auto"/>
            <w:right w:val="none" w:sz="0" w:space="0" w:color="auto"/>
          </w:divBdr>
        </w:div>
        <w:div w:id="742680912">
          <w:marLeft w:val="480"/>
          <w:marRight w:val="0"/>
          <w:marTop w:val="0"/>
          <w:marBottom w:val="0"/>
          <w:divBdr>
            <w:top w:val="none" w:sz="0" w:space="0" w:color="auto"/>
            <w:left w:val="none" w:sz="0" w:space="0" w:color="auto"/>
            <w:bottom w:val="none" w:sz="0" w:space="0" w:color="auto"/>
            <w:right w:val="none" w:sz="0" w:space="0" w:color="auto"/>
          </w:divBdr>
        </w:div>
        <w:div w:id="745961849">
          <w:marLeft w:val="480"/>
          <w:marRight w:val="0"/>
          <w:marTop w:val="0"/>
          <w:marBottom w:val="0"/>
          <w:divBdr>
            <w:top w:val="none" w:sz="0" w:space="0" w:color="auto"/>
            <w:left w:val="none" w:sz="0" w:space="0" w:color="auto"/>
            <w:bottom w:val="none" w:sz="0" w:space="0" w:color="auto"/>
            <w:right w:val="none" w:sz="0" w:space="0" w:color="auto"/>
          </w:divBdr>
        </w:div>
        <w:div w:id="882643632">
          <w:marLeft w:val="480"/>
          <w:marRight w:val="0"/>
          <w:marTop w:val="0"/>
          <w:marBottom w:val="0"/>
          <w:divBdr>
            <w:top w:val="none" w:sz="0" w:space="0" w:color="auto"/>
            <w:left w:val="none" w:sz="0" w:space="0" w:color="auto"/>
            <w:bottom w:val="none" w:sz="0" w:space="0" w:color="auto"/>
            <w:right w:val="none" w:sz="0" w:space="0" w:color="auto"/>
          </w:divBdr>
        </w:div>
        <w:div w:id="949044283">
          <w:marLeft w:val="480"/>
          <w:marRight w:val="0"/>
          <w:marTop w:val="0"/>
          <w:marBottom w:val="0"/>
          <w:divBdr>
            <w:top w:val="none" w:sz="0" w:space="0" w:color="auto"/>
            <w:left w:val="none" w:sz="0" w:space="0" w:color="auto"/>
            <w:bottom w:val="none" w:sz="0" w:space="0" w:color="auto"/>
            <w:right w:val="none" w:sz="0" w:space="0" w:color="auto"/>
          </w:divBdr>
        </w:div>
        <w:div w:id="959410842">
          <w:marLeft w:val="480"/>
          <w:marRight w:val="0"/>
          <w:marTop w:val="0"/>
          <w:marBottom w:val="0"/>
          <w:divBdr>
            <w:top w:val="none" w:sz="0" w:space="0" w:color="auto"/>
            <w:left w:val="none" w:sz="0" w:space="0" w:color="auto"/>
            <w:bottom w:val="none" w:sz="0" w:space="0" w:color="auto"/>
            <w:right w:val="none" w:sz="0" w:space="0" w:color="auto"/>
          </w:divBdr>
        </w:div>
        <w:div w:id="1030957611">
          <w:marLeft w:val="480"/>
          <w:marRight w:val="0"/>
          <w:marTop w:val="0"/>
          <w:marBottom w:val="0"/>
          <w:divBdr>
            <w:top w:val="none" w:sz="0" w:space="0" w:color="auto"/>
            <w:left w:val="none" w:sz="0" w:space="0" w:color="auto"/>
            <w:bottom w:val="none" w:sz="0" w:space="0" w:color="auto"/>
            <w:right w:val="none" w:sz="0" w:space="0" w:color="auto"/>
          </w:divBdr>
        </w:div>
        <w:div w:id="1088506984">
          <w:marLeft w:val="480"/>
          <w:marRight w:val="0"/>
          <w:marTop w:val="0"/>
          <w:marBottom w:val="0"/>
          <w:divBdr>
            <w:top w:val="none" w:sz="0" w:space="0" w:color="auto"/>
            <w:left w:val="none" w:sz="0" w:space="0" w:color="auto"/>
            <w:bottom w:val="none" w:sz="0" w:space="0" w:color="auto"/>
            <w:right w:val="none" w:sz="0" w:space="0" w:color="auto"/>
          </w:divBdr>
        </w:div>
        <w:div w:id="1106465793">
          <w:marLeft w:val="480"/>
          <w:marRight w:val="0"/>
          <w:marTop w:val="0"/>
          <w:marBottom w:val="0"/>
          <w:divBdr>
            <w:top w:val="none" w:sz="0" w:space="0" w:color="auto"/>
            <w:left w:val="none" w:sz="0" w:space="0" w:color="auto"/>
            <w:bottom w:val="none" w:sz="0" w:space="0" w:color="auto"/>
            <w:right w:val="none" w:sz="0" w:space="0" w:color="auto"/>
          </w:divBdr>
        </w:div>
        <w:div w:id="1108820206">
          <w:marLeft w:val="480"/>
          <w:marRight w:val="0"/>
          <w:marTop w:val="0"/>
          <w:marBottom w:val="0"/>
          <w:divBdr>
            <w:top w:val="none" w:sz="0" w:space="0" w:color="auto"/>
            <w:left w:val="none" w:sz="0" w:space="0" w:color="auto"/>
            <w:bottom w:val="none" w:sz="0" w:space="0" w:color="auto"/>
            <w:right w:val="none" w:sz="0" w:space="0" w:color="auto"/>
          </w:divBdr>
        </w:div>
        <w:div w:id="1136334301">
          <w:marLeft w:val="480"/>
          <w:marRight w:val="0"/>
          <w:marTop w:val="0"/>
          <w:marBottom w:val="0"/>
          <w:divBdr>
            <w:top w:val="none" w:sz="0" w:space="0" w:color="auto"/>
            <w:left w:val="none" w:sz="0" w:space="0" w:color="auto"/>
            <w:bottom w:val="none" w:sz="0" w:space="0" w:color="auto"/>
            <w:right w:val="none" w:sz="0" w:space="0" w:color="auto"/>
          </w:divBdr>
        </w:div>
        <w:div w:id="1205604584">
          <w:marLeft w:val="480"/>
          <w:marRight w:val="0"/>
          <w:marTop w:val="0"/>
          <w:marBottom w:val="0"/>
          <w:divBdr>
            <w:top w:val="none" w:sz="0" w:space="0" w:color="auto"/>
            <w:left w:val="none" w:sz="0" w:space="0" w:color="auto"/>
            <w:bottom w:val="none" w:sz="0" w:space="0" w:color="auto"/>
            <w:right w:val="none" w:sz="0" w:space="0" w:color="auto"/>
          </w:divBdr>
        </w:div>
        <w:div w:id="1245142905">
          <w:marLeft w:val="480"/>
          <w:marRight w:val="0"/>
          <w:marTop w:val="0"/>
          <w:marBottom w:val="0"/>
          <w:divBdr>
            <w:top w:val="none" w:sz="0" w:space="0" w:color="auto"/>
            <w:left w:val="none" w:sz="0" w:space="0" w:color="auto"/>
            <w:bottom w:val="none" w:sz="0" w:space="0" w:color="auto"/>
            <w:right w:val="none" w:sz="0" w:space="0" w:color="auto"/>
          </w:divBdr>
        </w:div>
        <w:div w:id="1257128636">
          <w:marLeft w:val="480"/>
          <w:marRight w:val="0"/>
          <w:marTop w:val="0"/>
          <w:marBottom w:val="0"/>
          <w:divBdr>
            <w:top w:val="none" w:sz="0" w:space="0" w:color="auto"/>
            <w:left w:val="none" w:sz="0" w:space="0" w:color="auto"/>
            <w:bottom w:val="none" w:sz="0" w:space="0" w:color="auto"/>
            <w:right w:val="none" w:sz="0" w:space="0" w:color="auto"/>
          </w:divBdr>
        </w:div>
        <w:div w:id="1316450400">
          <w:marLeft w:val="480"/>
          <w:marRight w:val="0"/>
          <w:marTop w:val="0"/>
          <w:marBottom w:val="0"/>
          <w:divBdr>
            <w:top w:val="none" w:sz="0" w:space="0" w:color="auto"/>
            <w:left w:val="none" w:sz="0" w:space="0" w:color="auto"/>
            <w:bottom w:val="none" w:sz="0" w:space="0" w:color="auto"/>
            <w:right w:val="none" w:sz="0" w:space="0" w:color="auto"/>
          </w:divBdr>
        </w:div>
      </w:divsChild>
    </w:div>
    <w:div w:id="806971917">
      <w:marLeft w:val="480"/>
      <w:marRight w:val="0"/>
      <w:marTop w:val="0"/>
      <w:marBottom w:val="0"/>
      <w:divBdr>
        <w:top w:val="none" w:sz="0" w:space="0" w:color="auto"/>
        <w:left w:val="none" w:sz="0" w:space="0" w:color="auto"/>
        <w:bottom w:val="none" w:sz="0" w:space="0" w:color="auto"/>
        <w:right w:val="none" w:sz="0" w:space="0" w:color="auto"/>
      </w:divBdr>
    </w:div>
    <w:div w:id="807015685">
      <w:bodyDiv w:val="1"/>
      <w:marLeft w:val="0"/>
      <w:marRight w:val="0"/>
      <w:marTop w:val="0"/>
      <w:marBottom w:val="0"/>
      <w:divBdr>
        <w:top w:val="none" w:sz="0" w:space="0" w:color="auto"/>
        <w:left w:val="none" w:sz="0" w:space="0" w:color="auto"/>
        <w:bottom w:val="none" w:sz="0" w:space="0" w:color="auto"/>
        <w:right w:val="none" w:sz="0" w:space="0" w:color="auto"/>
      </w:divBdr>
    </w:div>
    <w:div w:id="807089617">
      <w:bodyDiv w:val="1"/>
      <w:marLeft w:val="0"/>
      <w:marRight w:val="0"/>
      <w:marTop w:val="0"/>
      <w:marBottom w:val="0"/>
      <w:divBdr>
        <w:top w:val="none" w:sz="0" w:space="0" w:color="auto"/>
        <w:left w:val="none" w:sz="0" w:space="0" w:color="auto"/>
        <w:bottom w:val="none" w:sz="0" w:space="0" w:color="auto"/>
        <w:right w:val="none" w:sz="0" w:space="0" w:color="auto"/>
      </w:divBdr>
    </w:div>
    <w:div w:id="807212412">
      <w:marLeft w:val="480"/>
      <w:marRight w:val="0"/>
      <w:marTop w:val="0"/>
      <w:marBottom w:val="0"/>
      <w:divBdr>
        <w:top w:val="none" w:sz="0" w:space="0" w:color="auto"/>
        <w:left w:val="none" w:sz="0" w:space="0" w:color="auto"/>
        <w:bottom w:val="none" w:sz="0" w:space="0" w:color="auto"/>
        <w:right w:val="none" w:sz="0" w:space="0" w:color="auto"/>
      </w:divBdr>
    </w:div>
    <w:div w:id="807236347">
      <w:marLeft w:val="480"/>
      <w:marRight w:val="0"/>
      <w:marTop w:val="0"/>
      <w:marBottom w:val="0"/>
      <w:divBdr>
        <w:top w:val="none" w:sz="0" w:space="0" w:color="auto"/>
        <w:left w:val="none" w:sz="0" w:space="0" w:color="auto"/>
        <w:bottom w:val="none" w:sz="0" w:space="0" w:color="auto"/>
        <w:right w:val="none" w:sz="0" w:space="0" w:color="auto"/>
      </w:divBdr>
    </w:div>
    <w:div w:id="807286274">
      <w:bodyDiv w:val="1"/>
      <w:marLeft w:val="0"/>
      <w:marRight w:val="0"/>
      <w:marTop w:val="0"/>
      <w:marBottom w:val="0"/>
      <w:divBdr>
        <w:top w:val="none" w:sz="0" w:space="0" w:color="auto"/>
        <w:left w:val="none" w:sz="0" w:space="0" w:color="auto"/>
        <w:bottom w:val="none" w:sz="0" w:space="0" w:color="auto"/>
        <w:right w:val="none" w:sz="0" w:space="0" w:color="auto"/>
      </w:divBdr>
    </w:div>
    <w:div w:id="807431547">
      <w:bodyDiv w:val="1"/>
      <w:marLeft w:val="0"/>
      <w:marRight w:val="0"/>
      <w:marTop w:val="0"/>
      <w:marBottom w:val="0"/>
      <w:divBdr>
        <w:top w:val="none" w:sz="0" w:space="0" w:color="auto"/>
        <w:left w:val="none" w:sz="0" w:space="0" w:color="auto"/>
        <w:bottom w:val="none" w:sz="0" w:space="0" w:color="auto"/>
        <w:right w:val="none" w:sz="0" w:space="0" w:color="auto"/>
      </w:divBdr>
    </w:div>
    <w:div w:id="807432561">
      <w:bodyDiv w:val="1"/>
      <w:marLeft w:val="0"/>
      <w:marRight w:val="0"/>
      <w:marTop w:val="0"/>
      <w:marBottom w:val="0"/>
      <w:divBdr>
        <w:top w:val="none" w:sz="0" w:space="0" w:color="auto"/>
        <w:left w:val="none" w:sz="0" w:space="0" w:color="auto"/>
        <w:bottom w:val="none" w:sz="0" w:space="0" w:color="auto"/>
        <w:right w:val="none" w:sz="0" w:space="0" w:color="auto"/>
      </w:divBdr>
    </w:div>
    <w:div w:id="807475684">
      <w:marLeft w:val="480"/>
      <w:marRight w:val="0"/>
      <w:marTop w:val="0"/>
      <w:marBottom w:val="0"/>
      <w:divBdr>
        <w:top w:val="none" w:sz="0" w:space="0" w:color="auto"/>
        <w:left w:val="none" w:sz="0" w:space="0" w:color="auto"/>
        <w:bottom w:val="none" w:sz="0" w:space="0" w:color="auto"/>
        <w:right w:val="none" w:sz="0" w:space="0" w:color="auto"/>
      </w:divBdr>
    </w:div>
    <w:div w:id="807626642">
      <w:marLeft w:val="480"/>
      <w:marRight w:val="0"/>
      <w:marTop w:val="0"/>
      <w:marBottom w:val="0"/>
      <w:divBdr>
        <w:top w:val="none" w:sz="0" w:space="0" w:color="auto"/>
        <w:left w:val="none" w:sz="0" w:space="0" w:color="auto"/>
        <w:bottom w:val="none" w:sz="0" w:space="0" w:color="auto"/>
        <w:right w:val="none" w:sz="0" w:space="0" w:color="auto"/>
      </w:divBdr>
    </w:div>
    <w:div w:id="807667076">
      <w:bodyDiv w:val="1"/>
      <w:marLeft w:val="0"/>
      <w:marRight w:val="0"/>
      <w:marTop w:val="0"/>
      <w:marBottom w:val="0"/>
      <w:divBdr>
        <w:top w:val="none" w:sz="0" w:space="0" w:color="auto"/>
        <w:left w:val="none" w:sz="0" w:space="0" w:color="auto"/>
        <w:bottom w:val="none" w:sz="0" w:space="0" w:color="auto"/>
        <w:right w:val="none" w:sz="0" w:space="0" w:color="auto"/>
      </w:divBdr>
    </w:div>
    <w:div w:id="807672811">
      <w:marLeft w:val="480"/>
      <w:marRight w:val="0"/>
      <w:marTop w:val="0"/>
      <w:marBottom w:val="0"/>
      <w:divBdr>
        <w:top w:val="none" w:sz="0" w:space="0" w:color="auto"/>
        <w:left w:val="none" w:sz="0" w:space="0" w:color="auto"/>
        <w:bottom w:val="none" w:sz="0" w:space="0" w:color="auto"/>
        <w:right w:val="none" w:sz="0" w:space="0" w:color="auto"/>
      </w:divBdr>
    </w:div>
    <w:div w:id="807741771">
      <w:marLeft w:val="480"/>
      <w:marRight w:val="0"/>
      <w:marTop w:val="0"/>
      <w:marBottom w:val="0"/>
      <w:divBdr>
        <w:top w:val="none" w:sz="0" w:space="0" w:color="auto"/>
        <w:left w:val="none" w:sz="0" w:space="0" w:color="auto"/>
        <w:bottom w:val="none" w:sz="0" w:space="0" w:color="auto"/>
        <w:right w:val="none" w:sz="0" w:space="0" w:color="auto"/>
      </w:divBdr>
    </w:div>
    <w:div w:id="807741927">
      <w:marLeft w:val="480"/>
      <w:marRight w:val="0"/>
      <w:marTop w:val="0"/>
      <w:marBottom w:val="0"/>
      <w:divBdr>
        <w:top w:val="none" w:sz="0" w:space="0" w:color="auto"/>
        <w:left w:val="none" w:sz="0" w:space="0" w:color="auto"/>
        <w:bottom w:val="none" w:sz="0" w:space="0" w:color="auto"/>
        <w:right w:val="none" w:sz="0" w:space="0" w:color="auto"/>
      </w:divBdr>
    </w:div>
    <w:div w:id="807746238">
      <w:bodyDiv w:val="1"/>
      <w:marLeft w:val="0"/>
      <w:marRight w:val="0"/>
      <w:marTop w:val="0"/>
      <w:marBottom w:val="0"/>
      <w:divBdr>
        <w:top w:val="none" w:sz="0" w:space="0" w:color="auto"/>
        <w:left w:val="none" w:sz="0" w:space="0" w:color="auto"/>
        <w:bottom w:val="none" w:sz="0" w:space="0" w:color="auto"/>
        <w:right w:val="none" w:sz="0" w:space="0" w:color="auto"/>
      </w:divBdr>
    </w:div>
    <w:div w:id="807866902">
      <w:bodyDiv w:val="1"/>
      <w:marLeft w:val="0"/>
      <w:marRight w:val="0"/>
      <w:marTop w:val="0"/>
      <w:marBottom w:val="0"/>
      <w:divBdr>
        <w:top w:val="none" w:sz="0" w:space="0" w:color="auto"/>
        <w:left w:val="none" w:sz="0" w:space="0" w:color="auto"/>
        <w:bottom w:val="none" w:sz="0" w:space="0" w:color="auto"/>
        <w:right w:val="none" w:sz="0" w:space="0" w:color="auto"/>
      </w:divBdr>
    </w:div>
    <w:div w:id="807936761">
      <w:marLeft w:val="480"/>
      <w:marRight w:val="0"/>
      <w:marTop w:val="0"/>
      <w:marBottom w:val="0"/>
      <w:divBdr>
        <w:top w:val="none" w:sz="0" w:space="0" w:color="auto"/>
        <w:left w:val="none" w:sz="0" w:space="0" w:color="auto"/>
        <w:bottom w:val="none" w:sz="0" w:space="0" w:color="auto"/>
        <w:right w:val="none" w:sz="0" w:space="0" w:color="auto"/>
      </w:divBdr>
    </w:div>
    <w:div w:id="807941630">
      <w:marLeft w:val="480"/>
      <w:marRight w:val="0"/>
      <w:marTop w:val="0"/>
      <w:marBottom w:val="0"/>
      <w:divBdr>
        <w:top w:val="none" w:sz="0" w:space="0" w:color="auto"/>
        <w:left w:val="none" w:sz="0" w:space="0" w:color="auto"/>
        <w:bottom w:val="none" w:sz="0" w:space="0" w:color="auto"/>
        <w:right w:val="none" w:sz="0" w:space="0" w:color="auto"/>
      </w:divBdr>
    </w:div>
    <w:div w:id="807943449">
      <w:marLeft w:val="480"/>
      <w:marRight w:val="0"/>
      <w:marTop w:val="0"/>
      <w:marBottom w:val="0"/>
      <w:divBdr>
        <w:top w:val="none" w:sz="0" w:space="0" w:color="auto"/>
        <w:left w:val="none" w:sz="0" w:space="0" w:color="auto"/>
        <w:bottom w:val="none" w:sz="0" w:space="0" w:color="auto"/>
        <w:right w:val="none" w:sz="0" w:space="0" w:color="auto"/>
      </w:divBdr>
    </w:div>
    <w:div w:id="808012035">
      <w:marLeft w:val="480"/>
      <w:marRight w:val="0"/>
      <w:marTop w:val="0"/>
      <w:marBottom w:val="0"/>
      <w:divBdr>
        <w:top w:val="none" w:sz="0" w:space="0" w:color="auto"/>
        <w:left w:val="none" w:sz="0" w:space="0" w:color="auto"/>
        <w:bottom w:val="none" w:sz="0" w:space="0" w:color="auto"/>
        <w:right w:val="none" w:sz="0" w:space="0" w:color="auto"/>
      </w:divBdr>
    </w:div>
    <w:div w:id="808129363">
      <w:marLeft w:val="480"/>
      <w:marRight w:val="0"/>
      <w:marTop w:val="0"/>
      <w:marBottom w:val="0"/>
      <w:divBdr>
        <w:top w:val="none" w:sz="0" w:space="0" w:color="auto"/>
        <w:left w:val="none" w:sz="0" w:space="0" w:color="auto"/>
        <w:bottom w:val="none" w:sz="0" w:space="0" w:color="auto"/>
        <w:right w:val="none" w:sz="0" w:space="0" w:color="auto"/>
      </w:divBdr>
    </w:div>
    <w:div w:id="808322542">
      <w:marLeft w:val="480"/>
      <w:marRight w:val="0"/>
      <w:marTop w:val="0"/>
      <w:marBottom w:val="0"/>
      <w:divBdr>
        <w:top w:val="none" w:sz="0" w:space="0" w:color="auto"/>
        <w:left w:val="none" w:sz="0" w:space="0" w:color="auto"/>
        <w:bottom w:val="none" w:sz="0" w:space="0" w:color="auto"/>
        <w:right w:val="none" w:sz="0" w:space="0" w:color="auto"/>
      </w:divBdr>
    </w:div>
    <w:div w:id="808326867">
      <w:bodyDiv w:val="1"/>
      <w:marLeft w:val="0"/>
      <w:marRight w:val="0"/>
      <w:marTop w:val="0"/>
      <w:marBottom w:val="0"/>
      <w:divBdr>
        <w:top w:val="none" w:sz="0" w:space="0" w:color="auto"/>
        <w:left w:val="none" w:sz="0" w:space="0" w:color="auto"/>
        <w:bottom w:val="none" w:sz="0" w:space="0" w:color="auto"/>
        <w:right w:val="none" w:sz="0" w:space="0" w:color="auto"/>
      </w:divBdr>
    </w:div>
    <w:div w:id="808397625">
      <w:marLeft w:val="480"/>
      <w:marRight w:val="0"/>
      <w:marTop w:val="0"/>
      <w:marBottom w:val="0"/>
      <w:divBdr>
        <w:top w:val="none" w:sz="0" w:space="0" w:color="auto"/>
        <w:left w:val="none" w:sz="0" w:space="0" w:color="auto"/>
        <w:bottom w:val="none" w:sz="0" w:space="0" w:color="auto"/>
        <w:right w:val="none" w:sz="0" w:space="0" w:color="auto"/>
      </w:divBdr>
    </w:div>
    <w:div w:id="808476113">
      <w:marLeft w:val="480"/>
      <w:marRight w:val="0"/>
      <w:marTop w:val="0"/>
      <w:marBottom w:val="0"/>
      <w:divBdr>
        <w:top w:val="none" w:sz="0" w:space="0" w:color="auto"/>
        <w:left w:val="none" w:sz="0" w:space="0" w:color="auto"/>
        <w:bottom w:val="none" w:sz="0" w:space="0" w:color="auto"/>
        <w:right w:val="none" w:sz="0" w:space="0" w:color="auto"/>
      </w:divBdr>
    </w:div>
    <w:div w:id="808547911">
      <w:marLeft w:val="480"/>
      <w:marRight w:val="0"/>
      <w:marTop w:val="0"/>
      <w:marBottom w:val="0"/>
      <w:divBdr>
        <w:top w:val="none" w:sz="0" w:space="0" w:color="auto"/>
        <w:left w:val="none" w:sz="0" w:space="0" w:color="auto"/>
        <w:bottom w:val="none" w:sz="0" w:space="0" w:color="auto"/>
        <w:right w:val="none" w:sz="0" w:space="0" w:color="auto"/>
      </w:divBdr>
    </w:div>
    <w:div w:id="808595285">
      <w:bodyDiv w:val="1"/>
      <w:marLeft w:val="0"/>
      <w:marRight w:val="0"/>
      <w:marTop w:val="0"/>
      <w:marBottom w:val="0"/>
      <w:divBdr>
        <w:top w:val="none" w:sz="0" w:space="0" w:color="auto"/>
        <w:left w:val="none" w:sz="0" w:space="0" w:color="auto"/>
        <w:bottom w:val="none" w:sz="0" w:space="0" w:color="auto"/>
        <w:right w:val="none" w:sz="0" w:space="0" w:color="auto"/>
      </w:divBdr>
    </w:div>
    <w:div w:id="808666627">
      <w:marLeft w:val="480"/>
      <w:marRight w:val="0"/>
      <w:marTop w:val="0"/>
      <w:marBottom w:val="0"/>
      <w:divBdr>
        <w:top w:val="none" w:sz="0" w:space="0" w:color="auto"/>
        <w:left w:val="none" w:sz="0" w:space="0" w:color="auto"/>
        <w:bottom w:val="none" w:sz="0" w:space="0" w:color="auto"/>
        <w:right w:val="none" w:sz="0" w:space="0" w:color="auto"/>
      </w:divBdr>
    </w:div>
    <w:div w:id="808742137">
      <w:marLeft w:val="480"/>
      <w:marRight w:val="0"/>
      <w:marTop w:val="0"/>
      <w:marBottom w:val="0"/>
      <w:divBdr>
        <w:top w:val="none" w:sz="0" w:space="0" w:color="auto"/>
        <w:left w:val="none" w:sz="0" w:space="0" w:color="auto"/>
        <w:bottom w:val="none" w:sz="0" w:space="0" w:color="auto"/>
        <w:right w:val="none" w:sz="0" w:space="0" w:color="auto"/>
      </w:divBdr>
    </w:div>
    <w:div w:id="808935044">
      <w:marLeft w:val="480"/>
      <w:marRight w:val="0"/>
      <w:marTop w:val="0"/>
      <w:marBottom w:val="0"/>
      <w:divBdr>
        <w:top w:val="none" w:sz="0" w:space="0" w:color="auto"/>
        <w:left w:val="none" w:sz="0" w:space="0" w:color="auto"/>
        <w:bottom w:val="none" w:sz="0" w:space="0" w:color="auto"/>
        <w:right w:val="none" w:sz="0" w:space="0" w:color="auto"/>
      </w:divBdr>
    </w:div>
    <w:div w:id="808980644">
      <w:bodyDiv w:val="1"/>
      <w:marLeft w:val="0"/>
      <w:marRight w:val="0"/>
      <w:marTop w:val="0"/>
      <w:marBottom w:val="0"/>
      <w:divBdr>
        <w:top w:val="none" w:sz="0" w:space="0" w:color="auto"/>
        <w:left w:val="none" w:sz="0" w:space="0" w:color="auto"/>
        <w:bottom w:val="none" w:sz="0" w:space="0" w:color="auto"/>
        <w:right w:val="none" w:sz="0" w:space="0" w:color="auto"/>
      </w:divBdr>
    </w:div>
    <w:div w:id="809052127">
      <w:marLeft w:val="480"/>
      <w:marRight w:val="0"/>
      <w:marTop w:val="0"/>
      <w:marBottom w:val="0"/>
      <w:divBdr>
        <w:top w:val="none" w:sz="0" w:space="0" w:color="auto"/>
        <w:left w:val="none" w:sz="0" w:space="0" w:color="auto"/>
        <w:bottom w:val="none" w:sz="0" w:space="0" w:color="auto"/>
        <w:right w:val="none" w:sz="0" w:space="0" w:color="auto"/>
      </w:divBdr>
    </w:div>
    <w:div w:id="809055869">
      <w:marLeft w:val="480"/>
      <w:marRight w:val="0"/>
      <w:marTop w:val="0"/>
      <w:marBottom w:val="0"/>
      <w:divBdr>
        <w:top w:val="none" w:sz="0" w:space="0" w:color="auto"/>
        <w:left w:val="none" w:sz="0" w:space="0" w:color="auto"/>
        <w:bottom w:val="none" w:sz="0" w:space="0" w:color="auto"/>
        <w:right w:val="none" w:sz="0" w:space="0" w:color="auto"/>
      </w:divBdr>
    </w:div>
    <w:div w:id="809058800">
      <w:bodyDiv w:val="1"/>
      <w:marLeft w:val="0"/>
      <w:marRight w:val="0"/>
      <w:marTop w:val="0"/>
      <w:marBottom w:val="0"/>
      <w:divBdr>
        <w:top w:val="none" w:sz="0" w:space="0" w:color="auto"/>
        <w:left w:val="none" w:sz="0" w:space="0" w:color="auto"/>
        <w:bottom w:val="none" w:sz="0" w:space="0" w:color="auto"/>
        <w:right w:val="none" w:sz="0" w:space="0" w:color="auto"/>
      </w:divBdr>
    </w:div>
    <w:div w:id="809129395">
      <w:marLeft w:val="480"/>
      <w:marRight w:val="0"/>
      <w:marTop w:val="0"/>
      <w:marBottom w:val="0"/>
      <w:divBdr>
        <w:top w:val="none" w:sz="0" w:space="0" w:color="auto"/>
        <w:left w:val="none" w:sz="0" w:space="0" w:color="auto"/>
        <w:bottom w:val="none" w:sz="0" w:space="0" w:color="auto"/>
        <w:right w:val="none" w:sz="0" w:space="0" w:color="auto"/>
      </w:divBdr>
    </w:div>
    <w:div w:id="809131248">
      <w:bodyDiv w:val="1"/>
      <w:marLeft w:val="0"/>
      <w:marRight w:val="0"/>
      <w:marTop w:val="0"/>
      <w:marBottom w:val="0"/>
      <w:divBdr>
        <w:top w:val="none" w:sz="0" w:space="0" w:color="auto"/>
        <w:left w:val="none" w:sz="0" w:space="0" w:color="auto"/>
        <w:bottom w:val="none" w:sz="0" w:space="0" w:color="auto"/>
        <w:right w:val="none" w:sz="0" w:space="0" w:color="auto"/>
      </w:divBdr>
      <w:divsChild>
        <w:div w:id="35352562">
          <w:marLeft w:val="480"/>
          <w:marRight w:val="0"/>
          <w:marTop w:val="0"/>
          <w:marBottom w:val="0"/>
          <w:divBdr>
            <w:top w:val="none" w:sz="0" w:space="0" w:color="auto"/>
            <w:left w:val="none" w:sz="0" w:space="0" w:color="auto"/>
            <w:bottom w:val="none" w:sz="0" w:space="0" w:color="auto"/>
            <w:right w:val="none" w:sz="0" w:space="0" w:color="auto"/>
          </w:divBdr>
        </w:div>
        <w:div w:id="96410852">
          <w:marLeft w:val="480"/>
          <w:marRight w:val="0"/>
          <w:marTop w:val="0"/>
          <w:marBottom w:val="0"/>
          <w:divBdr>
            <w:top w:val="none" w:sz="0" w:space="0" w:color="auto"/>
            <w:left w:val="none" w:sz="0" w:space="0" w:color="auto"/>
            <w:bottom w:val="none" w:sz="0" w:space="0" w:color="auto"/>
            <w:right w:val="none" w:sz="0" w:space="0" w:color="auto"/>
          </w:divBdr>
        </w:div>
        <w:div w:id="159935058">
          <w:marLeft w:val="480"/>
          <w:marRight w:val="0"/>
          <w:marTop w:val="0"/>
          <w:marBottom w:val="0"/>
          <w:divBdr>
            <w:top w:val="none" w:sz="0" w:space="0" w:color="auto"/>
            <w:left w:val="none" w:sz="0" w:space="0" w:color="auto"/>
            <w:bottom w:val="none" w:sz="0" w:space="0" w:color="auto"/>
            <w:right w:val="none" w:sz="0" w:space="0" w:color="auto"/>
          </w:divBdr>
        </w:div>
        <w:div w:id="220410828">
          <w:marLeft w:val="480"/>
          <w:marRight w:val="0"/>
          <w:marTop w:val="0"/>
          <w:marBottom w:val="0"/>
          <w:divBdr>
            <w:top w:val="none" w:sz="0" w:space="0" w:color="auto"/>
            <w:left w:val="none" w:sz="0" w:space="0" w:color="auto"/>
            <w:bottom w:val="none" w:sz="0" w:space="0" w:color="auto"/>
            <w:right w:val="none" w:sz="0" w:space="0" w:color="auto"/>
          </w:divBdr>
        </w:div>
        <w:div w:id="328677167">
          <w:marLeft w:val="480"/>
          <w:marRight w:val="0"/>
          <w:marTop w:val="0"/>
          <w:marBottom w:val="0"/>
          <w:divBdr>
            <w:top w:val="none" w:sz="0" w:space="0" w:color="auto"/>
            <w:left w:val="none" w:sz="0" w:space="0" w:color="auto"/>
            <w:bottom w:val="none" w:sz="0" w:space="0" w:color="auto"/>
            <w:right w:val="none" w:sz="0" w:space="0" w:color="auto"/>
          </w:divBdr>
        </w:div>
        <w:div w:id="336227409">
          <w:marLeft w:val="480"/>
          <w:marRight w:val="0"/>
          <w:marTop w:val="0"/>
          <w:marBottom w:val="0"/>
          <w:divBdr>
            <w:top w:val="none" w:sz="0" w:space="0" w:color="auto"/>
            <w:left w:val="none" w:sz="0" w:space="0" w:color="auto"/>
            <w:bottom w:val="none" w:sz="0" w:space="0" w:color="auto"/>
            <w:right w:val="none" w:sz="0" w:space="0" w:color="auto"/>
          </w:divBdr>
        </w:div>
        <w:div w:id="339897817">
          <w:marLeft w:val="480"/>
          <w:marRight w:val="0"/>
          <w:marTop w:val="0"/>
          <w:marBottom w:val="0"/>
          <w:divBdr>
            <w:top w:val="none" w:sz="0" w:space="0" w:color="auto"/>
            <w:left w:val="none" w:sz="0" w:space="0" w:color="auto"/>
            <w:bottom w:val="none" w:sz="0" w:space="0" w:color="auto"/>
            <w:right w:val="none" w:sz="0" w:space="0" w:color="auto"/>
          </w:divBdr>
        </w:div>
        <w:div w:id="349259978">
          <w:marLeft w:val="480"/>
          <w:marRight w:val="0"/>
          <w:marTop w:val="0"/>
          <w:marBottom w:val="0"/>
          <w:divBdr>
            <w:top w:val="none" w:sz="0" w:space="0" w:color="auto"/>
            <w:left w:val="none" w:sz="0" w:space="0" w:color="auto"/>
            <w:bottom w:val="none" w:sz="0" w:space="0" w:color="auto"/>
            <w:right w:val="none" w:sz="0" w:space="0" w:color="auto"/>
          </w:divBdr>
        </w:div>
        <w:div w:id="552934228">
          <w:marLeft w:val="480"/>
          <w:marRight w:val="0"/>
          <w:marTop w:val="0"/>
          <w:marBottom w:val="0"/>
          <w:divBdr>
            <w:top w:val="none" w:sz="0" w:space="0" w:color="auto"/>
            <w:left w:val="none" w:sz="0" w:space="0" w:color="auto"/>
            <w:bottom w:val="none" w:sz="0" w:space="0" w:color="auto"/>
            <w:right w:val="none" w:sz="0" w:space="0" w:color="auto"/>
          </w:divBdr>
        </w:div>
        <w:div w:id="767694257">
          <w:marLeft w:val="480"/>
          <w:marRight w:val="0"/>
          <w:marTop w:val="0"/>
          <w:marBottom w:val="0"/>
          <w:divBdr>
            <w:top w:val="none" w:sz="0" w:space="0" w:color="auto"/>
            <w:left w:val="none" w:sz="0" w:space="0" w:color="auto"/>
            <w:bottom w:val="none" w:sz="0" w:space="0" w:color="auto"/>
            <w:right w:val="none" w:sz="0" w:space="0" w:color="auto"/>
          </w:divBdr>
        </w:div>
        <w:div w:id="768768671">
          <w:marLeft w:val="480"/>
          <w:marRight w:val="0"/>
          <w:marTop w:val="0"/>
          <w:marBottom w:val="0"/>
          <w:divBdr>
            <w:top w:val="none" w:sz="0" w:space="0" w:color="auto"/>
            <w:left w:val="none" w:sz="0" w:space="0" w:color="auto"/>
            <w:bottom w:val="none" w:sz="0" w:space="0" w:color="auto"/>
            <w:right w:val="none" w:sz="0" w:space="0" w:color="auto"/>
          </w:divBdr>
        </w:div>
        <w:div w:id="901864265">
          <w:marLeft w:val="480"/>
          <w:marRight w:val="0"/>
          <w:marTop w:val="0"/>
          <w:marBottom w:val="0"/>
          <w:divBdr>
            <w:top w:val="none" w:sz="0" w:space="0" w:color="auto"/>
            <w:left w:val="none" w:sz="0" w:space="0" w:color="auto"/>
            <w:bottom w:val="none" w:sz="0" w:space="0" w:color="auto"/>
            <w:right w:val="none" w:sz="0" w:space="0" w:color="auto"/>
          </w:divBdr>
        </w:div>
        <w:div w:id="943732280">
          <w:marLeft w:val="480"/>
          <w:marRight w:val="0"/>
          <w:marTop w:val="0"/>
          <w:marBottom w:val="0"/>
          <w:divBdr>
            <w:top w:val="none" w:sz="0" w:space="0" w:color="auto"/>
            <w:left w:val="none" w:sz="0" w:space="0" w:color="auto"/>
            <w:bottom w:val="none" w:sz="0" w:space="0" w:color="auto"/>
            <w:right w:val="none" w:sz="0" w:space="0" w:color="auto"/>
          </w:divBdr>
        </w:div>
        <w:div w:id="947081805">
          <w:marLeft w:val="480"/>
          <w:marRight w:val="0"/>
          <w:marTop w:val="0"/>
          <w:marBottom w:val="0"/>
          <w:divBdr>
            <w:top w:val="none" w:sz="0" w:space="0" w:color="auto"/>
            <w:left w:val="none" w:sz="0" w:space="0" w:color="auto"/>
            <w:bottom w:val="none" w:sz="0" w:space="0" w:color="auto"/>
            <w:right w:val="none" w:sz="0" w:space="0" w:color="auto"/>
          </w:divBdr>
        </w:div>
        <w:div w:id="1087505484">
          <w:marLeft w:val="480"/>
          <w:marRight w:val="0"/>
          <w:marTop w:val="0"/>
          <w:marBottom w:val="0"/>
          <w:divBdr>
            <w:top w:val="none" w:sz="0" w:space="0" w:color="auto"/>
            <w:left w:val="none" w:sz="0" w:space="0" w:color="auto"/>
            <w:bottom w:val="none" w:sz="0" w:space="0" w:color="auto"/>
            <w:right w:val="none" w:sz="0" w:space="0" w:color="auto"/>
          </w:divBdr>
        </w:div>
        <w:div w:id="1166937153">
          <w:marLeft w:val="480"/>
          <w:marRight w:val="0"/>
          <w:marTop w:val="0"/>
          <w:marBottom w:val="0"/>
          <w:divBdr>
            <w:top w:val="none" w:sz="0" w:space="0" w:color="auto"/>
            <w:left w:val="none" w:sz="0" w:space="0" w:color="auto"/>
            <w:bottom w:val="none" w:sz="0" w:space="0" w:color="auto"/>
            <w:right w:val="none" w:sz="0" w:space="0" w:color="auto"/>
          </w:divBdr>
        </w:div>
        <w:div w:id="1198159704">
          <w:marLeft w:val="480"/>
          <w:marRight w:val="0"/>
          <w:marTop w:val="0"/>
          <w:marBottom w:val="0"/>
          <w:divBdr>
            <w:top w:val="none" w:sz="0" w:space="0" w:color="auto"/>
            <w:left w:val="none" w:sz="0" w:space="0" w:color="auto"/>
            <w:bottom w:val="none" w:sz="0" w:space="0" w:color="auto"/>
            <w:right w:val="none" w:sz="0" w:space="0" w:color="auto"/>
          </w:divBdr>
        </w:div>
        <w:div w:id="1364205842">
          <w:marLeft w:val="480"/>
          <w:marRight w:val="0"/>
          <w:marTop w:val="0"/>
          <w:marBottom w:val="0"/>
          <w:divBdr>
            <w:top w:val="none" w:sz="0" w:space="0" w:color="auto"/>
            <w:left w:val="none" w:sz="0" w:space="0" w:color="auto"/>
            <w:bottom w:val="none" w:sz="0" w:space="0" w:color="auto"/>
            <w:right w:val="none" w:sz="0" w:space="0" w:color="auto"/>
          </w:divBdr>
        </w:div>
      </w:divsChild>
    </w:div>
    <w:div w:id="809203009">
      <w:bodyDiv w:val="1"/>
      <w:marLeft w:val="0"/>
      <w:marRight w:val="0"/>
      <w:marTop w:val="0"/>
      <w:marBottom w:val="0"/>
      <w:divBdr>
        <w:top w:val="none" w:sz="0" w:space="0" w:color="auto"/>
        <w:left w:val="none" w:sz="0" w:space="0" w:color="auto"/>
        <w:bottom w:val="none" w:sz="0" w:space="0" w:color="auto"/>
        <w:right w:val="none" w:sz="0" w:space="0" w:color="auto"/>
      </w:divBdr>
    </w:div>
    <w:div w:id="809252740">
      <w:marLeft w:val="480"/>
      <w:marRight w:val="0"/>
      <w:marTop w:val="0"/>
      <w:marBottom w:val="0"/>
      <w:divBdr>
        <w:top w:val="none" w:sz="0" w:space="0" w:color="auto"/>
        <w:left w:val="none" w:sz="0" w:space="0" w:color="auto"/>
        <w:bottom w:val="none" w:sz="0" w:space="0" w:color="auto"/>
        <w:right w:val="none" w:sz="0" w:space="0" w:color="auto"/>
      </w:divBdr>
    </w:div>
    <w:div w:id="809322550">
      <w:bodyDiv w:val="1"/>
      <w:marLeft w:val="0"/>
      <w:marRight w:val="0"/>
      <w:marTop w:val="0"/>
      <w:marBottom w:val="0"/>
      <w:divBdr>
        <w:top w:val="none" w:sz="0" w:space="0" w:color="auto"/>
        <w:left w:val="none" w:sz="0" w:space="0" w:color="auto"/>
        <w:bottom w:val="none" w:sz="0" w:space="0" w:color="auto"/>
        <w:right w:val="none" w:sz="0" w:space="0" w:color="auto"/>
      </w:divBdr>
    </w:div>
    <w:div w:id="809322819">
      <w:bodyDiv w:val="1"/>
      <w:marLeft w:val="0"/>
      <w:marRight w:val="0"/>
      <w:marTop w:val="0"/>
      <w:marBottom w:val="0"/>
      <w:divBdr>
        <w:top w:val="none" w:sz="0" w:space="0" w:color="auto"/>
        <w:left w:val="none" w:sz="0" w:space="0" w:color="auto"/>
        <w:bottom w:val="none" w:sz="0" w:space="0" w:color="auto"/>
        <w:right w:val="none" w:sz="0" w:space="0" w:color="auto"/>
      </w:divBdr>
    </w:div>
    <w:div w:id="809326866">
      <w:bodyDiv w:val="1"/>
      <w:marLeft w:val="0"/>
      <w:marRight w:val="0"/>
      <w:marTop w:val="0"/>
      <w:marBottom w:val="0"/>
      <w:divBdr>
        <w:top w:val="none" w:sz="0" w:space="0" w:color="auto"/>
        <w:left w:val="none" w:sz="0" w:space="0" w:color="auto"/>
        <w:bottom w:val="none" w:sz="0" w:space="0" w:color="auto"/>
        <w:right w:val="none" w:sz="0" w:space="0" w:color="auto"/>
      </w:divBdr>
    </w:div>
    <w:div w:id="809371996">
      <w:marLeft w:val="480"/>
      <w:marRight w:val="0"/>
      <w:marTop w:val="0"/>
      <w:marBottom w:val="0"/>
      <w:divBdr>
        <w:top w:val="none" w:sz="0" w:space="0" w:color="auto"/>
        <w:left w:val="none" w:sz="0" w:space="0" w:color="auto"/>
        <w:bottom w:val="none" w:sz="0" w:space="0" w:color="auto"/>
        <w:right w:val="none" w:sz="0" w:space="0" w:color="auto"/>
      </w:divBdr>
    </w:div>
    <w:div w:id="809401955">
      <w:marLeft w:val="480"/>
      <w:marRight w:val="0"/>
      <w:marTop w:val="0"/>
      <w:marBottom w:val="0"/>
      <w:divBdr>
        <w:top w:val="none" w:sz="0" w:space="0" w:color="auto"/>
        <w:left w:val="none" w:sz="0" w:space="0" w:color="auto"/>
        <w:bottom w:val="none" w:sz="0" w:space="0" w:color="auto"/>
        <w:right w:val="none" w:sz="0" w:space="0" w:color="auto"/>
      </w:divBdr>
    </w:div>
    <w:div w:id="809440135">
      <w:marLeft w:val="480"/>
      <w:marRight w:val="0"/>
      <w:marTop w:val="0"/>
      <w:marBottom w:val="0"/>
      <w:divBdr>
        <w:top w:val="none" w:sz="0" w:space="0" w:color="auto"/>
        <w:left w:val="none" w:sz="0" w:space="0" w:color="auto"/>
        <w:bottom w:val="none" w:sz="0" w:space="0" w:color="auto"/>
        <w:right w:val="none" w:sz="0" w:space="0" w:color="auto"/>
      </w:divBdr>
    </w:div>
    <w:div w:id="809445936">
      <w:marLeft w:val="480"/>
      <w:marRight w:val="0"/>
      <w:marTop w:val="0"/>
      <w:marBottom w:val="0"/>
      <w:divBdr>
        <w:top w:val="none" w:sz="0" w:space="0" w:color="auto"/>
        <w:left w:val="none" w:sz="0" w:space="0" w:color="auto"/>
        <w:bottom w:val="none" w:sz="0" w:space="0" w:color="auto"/>
        <w:right w:val="none" w:sz="0" w:space="0" w:color="auto"/>
      </w:divBdr>
    </w:div>
    <w:div w:id="809513175">
      <w:bodyDiv w:val="1"/>
      <w:marLeft w:val="0"/>
      <w:marRight w:val="0"/>
      <w:marTop w:val="0"/>
      <w:marBottom w:val="0"/>
      <w:divBdr>
        <w:top w:val="none" w:sz="0" w:space="0" w:color="auto"/>
        <w:left w:val="none" w:sz="0" w:space="0" w:color="auto"/>
        <w:bottom w:val="none" w:sz="0" w:space="0" w:color="auto"/>
        <w:right w:val="none" w:sz="0" w:space="0" w:color="auto"/>
      </w:divBdr>
    </w:div>
    <w:div w:id="809595698">
      <w:marLeft w:val="480"/>
      <w:marRight w:val="0"/>
      <w:marTop w:val="0"/>
      <w:marBottom w:val="0"/>
      <w:divBdr>
        <w:top w:val="none" w:sz="0" w:space="0" w:color="auto"/>
        <w:left w:val="none" w:sz="0" w:space="0" w:color="auto"/>
        <w:bottom w:val="none" w:sz="0" w:space="0" w:color="auto"/>
        <w:right w:val="none" w:sz="0" w:space="0" w:color="auto"/>
      </w:divBdr>
    </w:div>
    <w:div w:id="809637411">
      <w:bodyDiv w:val="1"/>
      <w:marLeft w:val="0"/>
      <w:marRight w:val="0"/>
      <w:marTop w:val="0"/>
      <w:marBottom w:val="0"/>
      <w:divBdr>
        <w:top w:val="none" w:sz="0" w:space="0" w:color="auto"/>
        <w:left w:val="none" w:sz="0" w:space="0" w:color="auto"/>
        <w:bottom w:val="none" w:sz="0" w:space="0" w:color="auto"/>
        <w:right w:val="none" w:sz="0" w:space="0" w:color="auto"/>
      </w:divBdr>
    </w:div>
    <w:div w:id="809706975">
      <w:bodyDiv w:val="1"/>
      <w:marLeft w:val="0"/>
      <w:marRight w:val="0"/>
      <w:marTop w:val="0"/>
      <w:marBottom w:val="0"/>
      <w:divBdr>
        <w:top w:val="none" w:sz="0" w:space="0" w:color="auto"/>
        <w:left w:val="none" w:sz="0" w:space="0" w:color="auto"/>
        <w:bottom w:val="none" w:sz="0" w:space="0" w:color="auto"/>
        <w:right w:val="none" w:sz="0" w:space="0" w:color="auto"/>
      </w:divBdr>
    </w:div>
    <w:div w:id="809784489">
      <w:bodyDiv w:val="1"/>
      <w:marLeft w:val="0"/>
      <w:marRight w:val="0"/>
      <w:marTop w:val="0"/>
      <w:marBottom w:val="0"/>
      <w:divBdr>
        <w:top w:val="none" w:sz="0" w:space="0" w:color="auto"/>
        <w:left w:val="none" w:sz="0" w:space="0" w:color="auto"/>
        <w:bottom w:val="none" w:sz="0" w:space="0" w:color="auto"/>
        <w:right w:val="none" w:sz="0" w:space="0" w:color="auto"/>
      </w:divBdr>
    </w:div>
    <w:div w:id="809787856">
      <w:bodyDiv w:val="1"/>
      <w:marLeft w:val="0"/>
      <w:marRight w:val="0"/>
      <w:marTop w:val="0"/>
      <w:marBottom w:val="0"/>
      <w:divBdr>
        <w:top w:val="none" w:sz="0" w:space="0" w:color="auto"/>
        <w:left w:val="none" w:sz="0" w:space="0" w:color="auto"/>
        <w:bottom w:val="none" w:sz="0" w:space="0" w:color="auto"/>
        <w:right w:val="none" w:sz="0" w:space="0" w:color="auto"/>
      </w:divBdr>
    </w:div>
    <w:div w:id="809831085">
      <w:marLeft w:val="480"/>
      <w:marRight w:val="0"/>
      <w:marTop w:val="0"/>
      <w:marBottom w:val="0"/>
      <w:divBdr>
        <w:top w:val="none" w:sz="0" w:space="0" w:color="auto"/>
        <w:left w:val="none" w:sz="0" w:space="0" w:color="auto"/>
        <w:bottom w:val="none" w:sz="0" w:space="0" w:color="auto"/>
        <w:right w:val="none" w:sz="0" w:space="0" w:color="auto"/>
      </w:divBdr>
    </w:div>
    <w:div w:id="809860015">
      <w:marLeft w:val="480"/>
      <w:marRight w:val="0"/>
      <w:marTop w:val="0"/>
      <w:marBottom w:val="0"/>
      <w:divBdr>
        <w:top w:val="none" w:sz="0" w:space="0" w:color="auto"/>
        <w:left w:val="none" w:sz="0" w:space="0" w:color="auto"/>
        <w:bottom w:val="none" w:sz="0" w:space="0" w:color="auto"/>
        <w:right w:val="none" w:sz="0" w:space="0" w:color="auto"/>
      </w:divBdr>
    </w:div>
    <w:div w:id="809977652">
      <w:marLeft w:val="480"/>
      <w:marRight w:val="0"/>
      <w:marTop w:val="0"/>
      <w:marBottom w:val="0"/>
      <w:divBdr>
        <w:top w:val="none" w:sz="0" w:space="0" w:color="auto"/>
        <w:left w:val="none" w:sz="0" w:space="0" w:color="auto"/>
        <w:bottom w:val="none" w:sz="0" w:space="0" w:color="auto"/>
        <w:right w:val="none" w:sz="0" w:space="0" w:color="auto"/>
      </w:divBdr>
    </w:div>
    <w:div w:id="809980518">
      <w:bodyDiv w:val="1"/>
      <w:marLeft w:val="0"/>
      <w:marRight w:val="0"/>
      <w:marTop w:val="0"/>
      <w:marBottom w:val="0"/>
      <w:divBdr>
        <w:top w:val="none" w:sz="0" w:space="0" w:color="auto"/>
        <w:left w:val="none" w:sz="0" w:space="0" w:color="auto"/>
        <w:bottom w:val="none" w:sz="0" w:space="0" w:color="auto"/>
        <w:right w:val="none" w:sz="0" w:space="0" w:color="auto"/>
      </w:divBdr>
    </w:div>
    <w:div w:id="809981913">
      <w:bodyDiv w:val="1"/>
      <w:marLeft w:val="0"/>
      <w:marRight w:val="0"/>
      <w:marTop w:val="0"/>
      <w:marBottom w:val="0"/>
      <w:divBdr>
        <w:top w:val="none" w:sz="0" w:space="0" w:color="auto"/>
        <w:left w:val="none" w:sz="0" w:space="0" w:color="auto"/>
        <w:bottom w:val="none" w:sz="0" w:space="0" w:color="auto"/>
        <w:right w:val="none" w:sz="0" w:space="0" w:color="auto"/>
      </w:divBdr>
    </w:div>
    <w:div w:id="810025147">
      <w:marLeft w:val="480"/>
      <w:marRight w:val="0"/>
      <w:marTop w:val="0"/>
      <w:marBottom w:val="0"/>
      <w:divBdr>
        <w:top w:val="none" w:sz="0" w:space="0" w:color="auto"/>
        <w:left w:val="none" w:sz="0" w:space="0" w:color="auto"/>
        <w:bottom w:val="none" w:sz="0" w:space="0" w:color="auto"/>
        <w:right w:val="none" w:sz="0" w:space="0" w:color="auto"/>
      </w:divBdr>
    </w:div>
    <w:div w:id="810097320">
      <w:bodyDiv w:val="1"/>
      <w:marLeft w:val="0"/>
      <w:marRight w:val="0"/>
      <w:marTop w:val="0"/>
      <w:marBottom w:val="0"/>
      <w:divBdr>
        <w:top w:val="none" w:sz="0" w:space="0" w:color="auto"/>
        <w:left w:val="none" w:sz="0" w:space="0" w:color="auto"/>
        <w:bottom w:val="none" w:sz="0" w:space="0" w:color="auto"/>
        <w:right w:val="none" w:sz="0" w:space="0" w:color="auto"/>
      </w:divBdr>
    </w:div>
    <w:div w:id="810173961">
      <w:marLeft w:val="480"/>
      <w:marRight w:val="0"/>
      <w:marTop w:val="0"/>
      <w:marBottom w:val="0"/>
      <w:divBdr>
        <w:top w:val="none" w:sz="0" w:space="0" w:color="auto"/>
        <w:left w:val="none" w:sz="0" w:space="0" w:color="auto"/>
        <w:bottom w:val="none" w:sz="0" w:space="0" w:color="auto"/>
        <w:right w:val="none" w:sz="0" w:space="0" w:color="auto"/>
      </w:divBdr>
    </w:div>
    <w:div w:id="810177418">
      <w:bodyDiv w:val="1"/>
      <w:marLeft w:val="0"/>
      <w:marRight w:val="0"/>
      <w:marTop w:val="0"/>
      <w:marBottom w:val="0"/>
      <w:divBdr>
        <w:top w:val="none" w:sz="0" w:space="0" w:color="auto"/>
        <w:left w:val="none" w:sz="0" w:space="0" w:color="auto"/>
        <w:bottom w:val="none" w:sz="0" w:space="0" w:color="auto"/>
        <w:right w:val="none" w:sz="0" w:space="0" w:color="auto"/>
      </w:divBdr>
    </w:div>
    <w:div w:id="810289256">
      <w:marLeft w:val="480"/>
      <w:marRight w:val="0"/>
      <w:marTop w:val="0"/>
      <w:marBottom w:val="0"/>
      <w:divBdr>
        <w:top w:val="none" w:sz="0" w:space="0" w:color="auto"/>
        <w:left w:val="none" w:sz="0" w:space="0" w:color="auto"/>
        <w:bottom w:val="none" w:sz="0" w:space="0" w:color="auto"/>
        <w:right w:val="none" w:sz="0" w:space="0" w:color="auto"/>
      </w:divBdr>
    </w:div>
    <w:div w:id="810367646">
      <w:marLeft w:val="480"/>
      <w:marRight w:val="0"/>
      <w:marTop w:val="0"/>
      <w:marBottom w:val="0"/>
      <w:divBdr>
        <w:top w:val="none" w:sz="0" w:space="0" w:color="auto"/>
        <w:left w:val="none" w:sz="0" w:space="0" w:color="auto"/>
        <w:bottom w:val="none" w:sz="0" w:space="0" w:color="auto"/>
        <w:right w:val="none" w:sz="0" w:space="0" w:color="auto"/>
      </w:divBdr>
    </w:div>
    <w:div w:id="810367795">
      <w:marLeft w:val="480"/>
      <w:marRight w:val="0"/>
      <w:marTop w:val="0"/>
      <w:marBottom w:val="0"/>
      <w:divBdr>
        <w:top w:val="none" w:sz="0" w:space="0" w:color="auto"/>
        <w:left w:val="none" w:sz="0" w:space="0" w:color="auto"/>
        <w:bottom w:val="none" w:sz="0" w:space="0" w:color="auto"/>
        <w:right w:val="none" w:sz="0" w:space="0" w:color="auto"/>
      </w:divBdr>
    </w:div>
    <w:div w:id="810556695">
      <w:marLeft w:val="480"/>
      <w:marRight w:val="0"/>
      <w:marTop w:val="0"/>
      <w:marBottom w:val="0"/>
      <w:divBdr>
        <w:top w:val="none" w:sz="0" w:space="0" w:color="auto"/>
        <w:left w:val="none" w:sz="0" w:space="0" w:color="auto"/>
        <w:bottom w:val="none" w:sz="0" w:space="0" w:color="auto"/>
        <w:right w:val="none" w:sz="0" w:space="0" w:color="auto"/>
      </w:divBdr>
    </w:div>
    <w:div w:id="810562544">
      <w:bodyDiv w:val="1"/>
      <w:marLeft w:val="0"/>
      <w:marRight w:val="0"/>
      <w:marTop w:val="0"/>
      <w:marBottom w:val="0"/>
      <w:divBdr>
        <w:top w:val="none" w:sz="0" w:space="0" w:color="auto"/>
        <w:left w:val="none" w:sz="0" w:space="0" w:color="auto"/>
        <w:bottom w:val="none" w:sz="0" w:space="0" w:color="auto"/>
        <w:right w:val="none" w:sz="0" w:space="0" w:color="auto"/>
      </w:divBdr>
    </w:div>
    <w:div w:id="810640075">
      <w:bodyDiv w:val="1"/>
      <w:marLeft w:val="0"/>
      <w:marRight w:val="0"/>
      <w:marTop w:val="0"/>
      <w:marBottom w:val="0"/>
      <w:divBdr>
        <w:top w:val="none" w:sz="0" w:space="0" w:color="auto"/>
        <w:left w:val="none" w:sz="0" w:space="0" w:color="auto"/>
        <w:bottom w:val="none" w:sz="0" w:space="0" w:color="auto"/>
        <w:right w:val="none" w:sz="0" w:space="0" w:color="auto"/>
      </w:divBdr>
    </w:div>
    <w:div w:id="810750034">
      <w:marLeft w:val="480"/>
      <w:marRight w:val="0"/>
      <w:marTop w:val="0"/>
      <w:marBottom w:val="0"/>
      <w:divBdr>
        <w:top w:val="none" w:sz="0" w:space="0" w:color="auto"/>
        <w:left w:val="none" w:sz="0" w:space="0" w:color="auto"/>
        <w:bottom w:val="none" w:sz="0" w:space="0" w:color="auto"/>
        <w:right w:val="none" w:sz="0" w:space="0" w:color="auto"/>
      </w:divBdr>
    </w:div>
    <w:div w:id="810900056">
      <w:bodyDiv w:val="1"/>
      <w:marLeft w:val="0"/>
      <w:marRight w:val="0"/>
      <w:marTop w:val="0"/>
      <w:marBottom w:val="0"/>
      <w:divBdr>
        <w:top w:val="none" w:sz="0" w:space="0" w:color="auto"/>
        <w:left w:val="none" w:sz="0" w:space="0" w:color="auto"/>
        <w:bottom w:val="none" w:sz="0" w:space="0" w:color="auto"/>
        <w:right w:val="none" w:sz="0" w:space="0" w:color="auto"/>
      </w:divBdr>
    </w:div>
    <w:div w:id="810903195">
      <w:bodyDiv w:val="1"/>
      <w:marLeft w:val="0"/>
      <w:marRight w:val="0"/>
      <w:marTop w:val="0"/>
      <w:marBottom w:val="0"/>
      <w:divBdr>
        <w:top w:val="none" w:sz="0" w:space="0" w:color="auto"/>
        <w:left w:val="none" w:sz="0" w:space="0" w:color="auto"/>
        <w:bottom w:val="none" w:sz="0" w:space="0" w:color="auto"/>
        <w:right w:val="none" w:sz="0" w:space="0" w:color="auto"/>
      </w:divBdr>
    </w:div>
    <w:div w:id="810946861">
      <w:bodyDiv w:val="1"/>
      <w:marLeft w:val="0"/>
      <w:marRight w:val="0"/>
      <w:marTop w:val="0"/>
      <w:marBottom w:val="0"/>
      <w:divBdr>
        <w:top w:val="none" w:sz="0" w:space="0" w:color="auto"/>
        <w:left w:val="none" w:sz="0" w:space="0" w:color="auto"/>
        <w:bottom w:val="none" w:sz="0" w:space="0" w:color="auto"/>
        <w:right w:val="none" w:sz="0" w:space="0" w:color="auto"/>
      </w:divBdr>
    </w:div>
    <w:div w:id="811093541">
      <w:marLeft w:val="480"/>
      <w:marRight w:val="0"/>
      <w:marTop w:val="0"/>
      <w:marBottom w:val="0"/>
      <w:divBdr>
        <w:top w:val="none" w:sz="0" w:space="0" w:color="auto"/>
        <w:left w:val="none" w:sz="0" w:space="0" w:color="auto"/>
        <w:bottom w:val="none" w:sz="0" w:space="0" w:color="auto"/>
        <w:right w:val="none" w:sz="0" w:space="0" w:color="auto"/>
      </w:divBdr>
    </w:div>
    <w:div w:id="811093776">
      <w:marLeft w:val="480"/>
      <w:marRight w:val="0"/>
      <w:marTop w:val="0"/>
      <w:marBottom w:val="0"/>
      <w:divBdr>
        <w:top w:val="none" w:sz="0" w:space="0" w:color="auto"/>
        <w:left w:val="none" w:sz="0" w:space="0" w:color="auto"/>
        <w:bottom w:val="none" w:sz="0" w:space="0" w:color="auto"/>
        <w:right w:val="none" w:sz="0" w:space="0" w:color="auto"/>
      </w:divBdr>
    </w:div>
    <w:div w:id="811095760">
      <w:marLeft w:val="480"/>
      <w:marRight w:val="0"/>
      <w:marTop w:val="0"/>
      <w:marBottom w:val="0"/>
      <w:divBdr>
        <w:top w:val="none" w:sz="0" w:space="0" w:color="auto"/>
        <w:left w:val="none" w:sz="0" w:space="0" w:color="auto"/>
        <w:bottom w:val="none" w:sz="0" w:space="0" w:color="auto"/>
        <w:right w:val="none" w:sz="0" w:space="0" w:color="auto"/>
      </w:divBdr>
    </w:div>
    <w:div w:id="811216027">
      <w:bodyDiv w:val="1"/>
      <w:marLeft w:val="0"/>
      <w:marRight w:val="0"/>
      <w:marTop w:val="0"/>
      <w:marBottom w:val="0"/>
      <w:divBdr>
        <w:top w:val="none" w:sz="0" w:space="0" w:color="auto"/>
        <w:left w:val="none" w:sz="0" w:space="0" w:color="auto"/>
        <w:bottom w:val="none" w:sz="0" w:space="0" w:color="auto"/>
        <w:right w:val="none" w:sz="0" w:space="0" w:color="auto"/>
      </w:divBdr>
    </w:div>
    <w:div w:id="811217838">
      <w:bodyDiv w:val="1"/>
      <w:marLeft w:val="0"/>
      <w:marRight w:val="0"/>
      <w:marTop w:val="0"/>
      <w:marBottom w:val="0"/>
      <w:divBdr>
        <w:top w:val="none" w:sz="0" w:space="0" w:color="auto"/>
        <w:left w:val="none" w:sz="0" w:space="0" w:color="auto"/>
        <w:bottom w:val="none" w:sz="0" w:space="0" w:color="auto"/>
        <w:right w:val="none" w:sz="0" w:space="0" w:color="auto"/>
      </w:divBdr>
    </w:div>
    <w:div w:id="811295332">
      <w:marLeft w:val="480"/>
      <w:marRight w:val="0"/>
      <w:marTop w:val="0"/>
      <w:marBottom w:val="0"/>
      <w:divBdr>
        <w:top w:val="none" w:sz="0" w:space="0" w:color="auto"/>
        <w:left w:val="none" w:sz="0" w:space="0" w:color="auto"/>
        <w:bottom w:val="none" w:sz="0" w:space="0" w:color="auto"/>
        <w:right w:val="none" w:sz="0" w:space="0" w:color="auto"/>
      </w:divBdr>
    </w:div>
    <w:div w:id="811601092">
      <w:marLeft w:val="480"/>
      <w:marRight w:val="0"/>
      <w:marTop w:val="0"/>
      <w:marBottom w:val="0"/>
      <w:divBdr>
        <w:top w:val="none" w:sz="0" w:space="0" w:color="auto"/>
        <w:left w:val="none" w:sz="0" w:space="0" w:color="auto"/>
        <w:bottom w:val="none" w:sz="0" w:space="0" w:color="auto"/>
        <w:right w:val="none" w:sz="0" w:space="0" w:color="auto"/>
      </w:divBdr>
    </w:div>
    <w:div w:id="811679590">
      <w:bodyDiv w:val="1"/>
      <w:marLeft w:val="0"/>
      <w:marRight w:val="0"/>
      <w:marTop w:val="0"/>
      <w:marBottom w:val="0"/>
      <w:divBdr>
        <w:top w:val="none" w:sz="0" w:space="0" w:color="auto"/>
        <w:left w:val="none" w:sz="0" w:space="0" w:color="auto"/>
        <w:bottom w:val="none" w:sz="0" w:space="0" w:color="auto"/>
        <w:right w:val="none" w:sz="0" w:space="0" w:color="auto"/>
      </w:divBdr>
    </w:div>
    <w:div w:id="811751156">
      <w:bodyDiv w:val="1"/>
      <w:marLeft w:val="0"/>
      <w:marRight w:val="0"/>
      <w:marTop w:val="0"/>
      <w:marBottom w:val="0"/>
      <w:divBdr>
        <w:top w:val="none" w:sz="0" w:space="0" w:color="auto"/>
        <w:left w:val="none" w:sz="0" w:space="0" w:color="auto"/>
        <w:bottom w:val="none" w:sz="0" w:space="0" w:color="auto"/>
        <w:right w:val="none" w:sz="0" w:space="0" w:color="auto"/>
      </w:divBdr>
    </w:div>
    <w:div w:id="811756394">
      <w:marLeft w:val="480"/>
      <w:marRight w:val="0"/>
      <w:marTop w:val="0"/>
      <w:marBottom w:val="0"/>
      <w:divBdr>
        <w:top w:val="none" w:sz="0" w:space="0" w:color="auto"/>
        <w:left w:val="none" w:sz="0" w:space="0" w:color="auto"/>
        <w:bottom w:val="none" w:sz="0" w:space="0" w:color="auto"/>
        <w:right w:val="none" w:sz="0" w:space="0" w:color="auto"/>
      </w:divBdr>
    </w:div>
    <w:div w:id="811871997">
      <w:bodyDiv w:val="1"/>
      <w:marLeft w:val="0"/>
      <w:marRight w:val="0"/>
      <w:marTop w:val="0"/>
      <w:marBottom w:val="0"/>
      <w:divBdr>
        <w:top w:val="none" w:sz="0" w:space="0" w:color="auto"/>
        <w:left w:val="none" w:sz="0" w:space="0" w:color="auto"/>
        <w:bottom w:val="none" w:sz="0" w:space="0" w:color="auto"/>
        <w:right w:val="none" w:sz="0" w:space="0" w:color="auto"/>
      </w:divBdr>
    </w:div>
    <w:div w:id="811946893">
      <w:bodyDiv w:val="1"/>
      <w:marLeft w:val="0"/>
      <w:marRight w:val="0"/>
      <w:marTop w:val="0"/>
      <w:marBottom w:val="0"/>
      <w:divBdr>
        <w:top w:val="none" w:sz="0" w:space="0" w:color="auto"/>
        <w:left w:val="none" w:sz="0" w:space="0" w:color="auto"/>
        <w:bottom w:val="none" w:sz="0" w:space="0" w:color="auto"/>
        <w:right w:val="none" w:sz="0" w:space="0" w:color="auto"/>
      </w:divBdr>
    </w:div>
    <w:div w:id="811992562">
      <w:bodyDiv w:val="1"/>
      <w:marLeft w:val="0"/>
      <w:marRight w:val="0"/>
      <w:marTop w:val="0"/>
      <w:marBottom w:val="0"/>
      <w:divBdr>
        <w:top w:val="none" w:sz="0" w:space="0" w:color="auto"/>
        <w:left w:val="none" w:sz="0" w:space="0" w:color="auto"/>
        <w:bottom w:val="none" w:sz="0" w:space="0" w:color="auto"/>
        <w:right w:val="none" w:sz="0" w:space="0" w:color="auto"/>
      </w:divBdr>
    </w:div>
    <w:div w:id="812061830">
      <w:bodyDiv w:val="1"/>
      <w:marLeft w:val="0"/>
      <w:marRight w:val="0"/>
      <w:marTop w:val="0"/>
      <w:marBottom w:val="0"/>
      <w:divBdr>
        <w:top w:val="none" w:sz="0" w:space="0" w:color="auto"/>
        <w:left w:val="none" w:sz="0" w:space="0" w:color="auto"/>
        <w:bottom w:val="none" w:sz="0" w:space="0" w:color="auto"/>
        <w:right w:val="none" w:sz="0" w:space="0" w:color="auto"/>
      </w:divBdr>
    </w:div>
    <w:div w:id="812139229">
      <w:marLeft w:val="480"/>
      <w:marRight w:val="0"/>
      <w:marTop w:val="0"/>
      <w:marBottom w:val="0"/>
      <w:divBdr>
        <w:top w:val="none" w:sz="0" w:space="0" w:color="auto"/>
        <w:left w:val="none" w:sz="0" w:space="0" w:color="auto"/>
        <w:bottom w:val="none" w:sz="0" w:space="0" w:color="auto"/>
        <w:right w:val="none" w:sz="0" w:space="0" w:color="auto"/>
      </w:divBdr>
    </w:div>
    <w:div w:id="812211152">
      <w:marLeft w:val="480"/>
      <w:marRight w:val="0"/>
      <w:marTop w:val="0"/>
      <w:marBottom w:val="0"/>
      <w:divBdr>
        <w:top w:val="none" w:sz="0" w:space="0" w:color="auto"/>
        <w:left w:val="none" w:sz="0" w:space="0" w:color="auto"/>
        <w:bottom w:val="none" w:sz="0" w:space="0" w:color="auto"/>
        <w:right w:val="none" w:sz="0" w:space="0" w:color="auto"/>
      </w:divBdr>
    </w:div>
    <w:div w:id="812329152">
      <w:marLeft w:val="480"/>
      <w:marRight w:val="0"/>
      <w:marTop w:val="0"/>
      <w:marBottom w:val="0"/>
      <w:divBdr>
        <w:top w:val="none" w:sz="0" w:space="0" w:color="auto"/>
        <w:left w:val="none" w:sz="0" w:space="0" w:color="auto"/>
        <w:bottom w:val="none" w:sz="0" w:space="0" w:color="auto"/>
        <w:right w:val="none" w:sz="0" w:space="0" w:color="auto"/>
      </w:divBdr>
    </w:div>
    <w:div w:id="812333098">
      <w:bodyDiv w:val="1"/>
      <w:marLeft w:val="0"/>
      <w:marRight w:val="0"/>
      <w:marTop w:val="0"/>
      <w:marBottom w:val="0"/>
      <w:divBdr>
        <w:top w:val="none" w:sz="0" w:space="0" w:color="auto"/>
        <w:left w:val="none" w:sz="0" w:space="0" w:color="auto"/>
        <w:bottom w:val="none" w:sz="0" w:space="0" w:color="auto"/>
        <w:right w:val="none" w:sz="0" w:space="0" w:color="auto"/>
      </w:divBdr>
    </w:div>
    <w:div w:id="812335394">
      <w:marLeft w:val="480"/>
      <w:marRight w:val="0"/>
      <w:marTop w:val="0"/>
      <w:marBottom w:val="0"/>
      <w:divBdr>
        <w:top w:val="none" w:sz="0" w:space="0" w:color="auto"/>
        <w:left w:val="none" w:sz="0" w:space="0" w:color="auto"/>
        <w:bottom w:val="none" w:sz="0" w:space="0" w:color="auto"/>
        <w:right w:val="none" w:sz="0" w:space="0" w:color="auto"/>
      </w:divBdr>
    </w:div>
    <w:div w:id="812479549">
      <w:bodyDiv w:val="1"/>
      <w:marLeft w:val="0"/>
      <w:marRight w:val="0"/>
      <w:marTop w:val="0"/>
      <w:marBottom w:val="0"/>
      <w:divBdr>
        <w:top w:val="none" w:sz="0" w:space="0" w:color="auto"/>
        <w:left w:val="none" w:sz="0" w:space="0" w:color="auto"/>
        <w:bottom w:val="none" w:sz="0" w:space="0" w:color="auto"/>
        <w:right w:val="none" w:sz="0" w:space="0" w:color="auto"/>
      </w:divBdr>
    </w:div>
    <w:div w:id="812480051">
      <w:marLeft w:val="480"/>
      <w:marRight w:val="0"/>
      <w:marTop w:val="0"/>
      <w:marBottom w:val="0"/>
      <w:divBdr>
        <w:top w:val="none" w:sz="0" w:space="0" w:color="auto"/>
        <w:left w:val="none" w:sz="0" w:space="0" w:color="auto"/>
        <w:bottom w:val="none" w:sz="0" w:space="0" w:color="auto"/>
        <w:right w:val="none" w:sz="0" w:space="0" w:color="auto"/>
      </w:divBdr>
    </w:div>
    <w:div w:id="812481231">
      <w:marLeft w:val="480"/>
      <w:marRight w:val="0"/>
      <w:marTop w:val="0"/>
      <w:marBottom w:val="0"/>
      <w:divBdr>
        <w:top w:val="none" w:sz="0" w:space="0" w:color="auto"/>
        <w:left w:val="none" w:sz="0" w:space="0" w:color="auto"/>
        <w:bottom w:val="none" w:sz="0" w:space="0" w:color="auto"/>
        <w:right w:val="none" w:sz="0" w:space="0" w:color="auto"/>
      </w:divBdr>
    </w:div>
    <w:div w:id="812521916">
      <w:marLeft w:val="480"/>
      <w:marRight w:val="0"/>
      <w:marTop w:val="0"/>
      <w:marBottom w:val="0"/>
      <w:divBdr>
        <w:top w:val="none" w:sz="0" w:space="0" w:color="auto"/>
        <w:left w:val="none" w:sz="0" w:space="0" w:color="auto"/>
        <w:bottom w:val="none" w:sz="0" w:space="0" w:color="auto"/>
        <w:right w:val="none" w:sz="0" w:space="0" w:color="auto"/>
      </w:divBdr>
    </w:div>
    <w:div w:id="812596789">
      <w:bodyDiv w:val="1"/>
      <w:marLeft w:val="0"/>
      <w:marRight w:val="0"/>
      <w:marTop w:val="0"/>
      <w:marBottom w:val="0"/>
      <w:divBdr>
        <w:top w:val="none" w:sz="0" w:space="0" w:color="auto"/>
        <w:left w:val="none" w:sz="0" w:space="0" w:color="auto"/>
        <w:bottom w:val="none" w:sz="0" w:space="0" w:color="auto"/>
        <w:right w:val="none" w:sz="0" w:space="0" w:color="auto"/>
      </w:divBdr>
    </w:div>
    <w:div w:id="812598341">
      <w:marLeft w:val="480"/>
      <w:marRight w:val="0"/>
      <w:marTop w:val="0"/>
      <w:marBottom w:val="0"/>
      <w:divBdr>
        <w:top w:val="none" w:sz="0" w:space="0" w:color="auto"/>
        <w:left w:val="none" w:sz="0" w:space="0" w:color="auto"/>
        <w:bottom w:val="none" w:sz="0" w:space="0" w:color="auto"/>
        <w:right w:val="none" w:sz="0" w:space="0" w:color="auto"/>
      </w:divBdr>
    </w:div>
    <w:div w:id="812796240">
      <w:bodyDiv w:val="1"/>
      <w:marLeft w:val="0"/>
      <w:marRight w:val="0"/>
      <w:marTop w:val="0"/>
      <w:marBottom w:val="0"/>
      <w:divBdr>
        <w:top w:val="none" w:sz="0" w:space="0" w:color="auto"/>
        <w:left w:val="none" w:sz="0" w:space="0" w:color="auto"/>
        <w:bottom w:val="none" w:sz="0" w:space="0" w:color="auto"/>
        <w:right w:val="none" w:sz="0" w:space="0" w:color="auto"/>
      </w:divBdr>
    </w:div>
    <w:div w:id="812870749">
      <w:marLeft w:val="480"/>
      <w:marRight w:val="0"/>
      <w:marTop w:val="0"/>
      <w:marBottom w:val="0"/>
      <w:divBdr>
        <w:top w:val="none" w:sz="0" w:space="0" w:color="auto"/>
        <w:left w:val="none" w:sz="0" w:space="0" w:color="auto"/>
        <w:bottom w:val="none" w:sz="0" w:space="0" w:color="auto"/>
        <w:right w:val="none" w:sz="0" w:space="0" w:color="auto"/>
      </w:divBdr>
    </w:div>
    <w:div w:id="812872412">
      <w:bodyDiv w:val="1"/>
      <w:marLeft w:val="0"/>
      <w:marRight w:val="0"/>
      <w:marTop w:val="0"/>
      <w:marBottom w:val="0"/>
      <w:divBdr>
        <w:top w:val="none" w:sz="0" w:space="0" w:color="auto"/>
        <w:left w:val="none" w:sz="0" w:space="0" w:color="auto"/>
        <w:bottom w:val="none" w:sz="0" w:space="0" w:color="auto"/>
        <w:right w:val="none" w:sz="0" w:space="0" w:color="auto"/>
      </w:divBdr>
    </w:div>
    <w:div w:id="813058275">
      <w:bodyDiv w:val="1"/>
      <w:marLeft w:val="0"/>
      <w:marRight w:val="0"/>
      <w:marTop w:val="0"/>
      <w:marBottom w:val="0"/>
      <w:divBdr>
        <w:top w:val="none" w:sz="0" w:space="0" w:color="auto"/>
        <w:left w:val="none" w:sz="0" w:space="0" w:color="auto"/>
        <w:bottom w:val="none" w:sz="0" w:space="0" w:color="auto"/>
        <w:right w:val="none" w:sz="0" w:space="0" w:color="auto"/>
      </w:divBdr>
    </w:div>
    <w:div w:id="813107023">
      <w:marLeft w:val="480"/>
      <w:marRight w:val="0"/>
      <w:marTop w:val="0"/>
      <w:marBottom w:val="0"/>
      <w:divBdr>
        <w:top w:val="none" w:sz="0" w:space="0" w:color="auto"/>
        <w:left w:val="none" w:sz="0" w:space="0" w:color="auto"/>
        <w:bottom w:val="none" w:sz="0" w:space="0" w:color="auto"/>
        <w:right w:val="none" w:sz="0" w:space="0" w:color="auto"/>
      </w:divBdr>
    </w:div>
    <w:div w:id="813180966">
      <w:bodyDiv w:val="1"/>
      <w:marLeft w:val="0"/>
      <w:marRight w:val="0"/>
      <w:marTop w:val="0"/>
      <w:marBottom w:val="0"/>
      <w:divBdr>
        <w:top w:val="none" w:sz="0" w:space="0" w:color="auto"/>
        <w:left w:val="none" w:sz="0" w:space="0" w:color="auto"/>
        <w:bottom w:val="none" w:sz="0" w:space="0" w:color="auto"/>
        <w:right w:val="none" w:sz="0" w:space="0" w:color="auto"/>
      </w:divBdr>
    </w:div>
    <w:div w:id="813327553">
      <w:bodyDiv w:val="1"/>
      <w:marLeft w:val="0"/>
      <w:marRight w:val="0"/>
      <w:marTop w:val="0"/>
      <w:marBottom w:val="0"/>
      <w:divBdr>
        <w:top w:val="none" w:sz="0" w:space="0" w:color="auto"/>
        <w:left w:val="none" w:sz="0" w:space="0" w:color="auto"/>
        <w:bottom w:val="none" w:sz="0" w:space="0" w:color="auto"/>
        <w:right w:val="none" w:sz="0" w:space="0" w:color="auto"/>
      </w:divBdr>
      <w:divsChild>
        <w:div w:id="12417227">
          <w:marLeft w:val="480"/>
          <w:marRight w:val="0"/>
          <w:marTop w:val="0"/>
          <w:marBottom w:val="0"/>
          <w:divBdr>
            <w:top w:val="none" w:sz="0" w:space="0" w:color="auto"/>
            <w:left w:val="none" w:sz="0" w:space="0" w:color="auto"/>
            <w:bottom w:val="none" w:sz="0" w:space="0" w:color="auto"/>
            <w:right w:val="none" w:sz="0" w:space="0" w:color="auto"/>
          </w:divBdr>
        </w:div>
        <w:div w:id="150485624">
          <w:marLeft w:val="480"/>
          <w:marRight w:val="0"/>
          <w:marTop w:val="0"/>
          <w:marBottom w:val="0"/>
          <w:divBdr>
            <w:top w:val="none" w:sz="0" w:space="0" w:color="auto"/>
            <w:left w:val="none" w:sz="0" w:space="0" w:color="auto"/>
            <w:bottom w:val="none" w:sz="0" w:space="0" w:color="auto"/>
            <w:right w:val="none" w:sz="0" w:space="0" w:color="auto"/>
          </w:divBdr>
        </w:div>
        <w:div w:id="305555256">
          <w:marLeft w:val="480"/>
          <w:marRight w:val="0"/>
          <w:marTop w:val="0"/>
          <w:marBottom w:val="0"/>
          <w:divBdr>
            <w:top w:val="none" w:sz="0" w:space="0" w:color="auto"/>
            <w:left w:val="none" w:sz="0" w:space="0" w:color="auto"/>
            <w:bottom w:val="none" w:sz="0" w:space="0" w:color="auto"/>
            <w:right w:val="none" w:sz="0" w:space="0" w:color="auto"/>
          </w:divBdr>
        </w:div>
        <w:div w:id="397049617">
          <w:marLeft w:val="480"/>
          <w:marRight w:val="0"/>
          <w:marTop w:val="0"/>
          <w:marBottom w:val="0"/>
          <w:divBdr>
            <w:top w:val="none" w:sz="0" w:space="0" w:color="auto"/>
            <w:left w:val="none" w:sz="0" w:space="0" w:color="auto"/>
            <w:bottom w:val="none" w:sz="0" w:space="0" w:color="auto"/>
            <w:right w:val="none" w:sz="0" w:space="0" w:color="auto"/>
          </w:divBdr>
        </w:div>
        <w:div w:id="780224272">
          <w:marLeft w:val="480"/>
          <w:marRight w:val="0"/>
          <w:marTop w:val="0"/>
          <w:marBottom w:val="0"/>
          <w:divBdr>
            <w:top w:val="none" w:sz="0" w:space="0" w:color="auto"/>
            <w:left w:val="none" w:sz="0" w:space="0" w:color="auto"/>
            <w:bottom w:val="none" w:sz="0" w:space="0" w:color="auto"/>
            <w:right w:val="none" w:sz="0" w:space="0" w:color="auto"/>
          </w:divBdr>
        </w:div>
        <w:div w:id="848522102">
          <w:marLeft w:val="480"/>
          <w:marRight w:val="0"/>
          <w:marTop w:val="0"/>
          <w:marBottom w:val="0"/>
          <w:divBdr>
            <w:top w:val="none" w:sz="0" w:space="0" w:color="auto"/>
            <w:left w:val="none" w:sz="0" w:space="0" w:color="auto"/>
            <w:bottom w:val="none" w:sz="0" w:space="0" w:color="auto"/>
            <w:right w:val="none" w:sz="0" w:space="0" w:color="auto"/>
          </w:divBdr>
        </w:div>
        <w:div w:id="1175072038">
          <w:marLeft w:val="480"/>
          <w:marRight w:val="0"/>
          <w:marTop w:val="0"/>
          <w:marBottom w:val="0"/>
          <w:divBdr>
            <w:top w:val="none" w:sz="0" w:space="0" w:color="auto"/>
            <w:left w:val="none" w:sz="0" w:space="0" w:color="auto"/>
            <w:bottom w:val="none" w:sz="0" w:space="0" w:color="auto"/>
            <w:right w:val="none" w:sz="0" w:space="0" w:color="auto"/>
          </w:divBdr>
        </w:div>
        <w:div w:id="1252813127">
          <w:marLeft w:val="480"/>
          <w:marRight w:val="0"/>
          <w:marTop w:val="0"/>
          <w:marBottom w:val="0"/>
          <w:divBdr>
            <w:top w:val="none" w:sz="0" w:space="0" w:color="auto"/>
            <w:left w:val="none" w:sz="0" w:space="0" w:color="auto"/>
            <w:bottom w:val="none" w:sz="0" w:space="0" w:color="auto"/>
            <w:right w:val="none" w:sz="0" w:space="0" w:color="auto"/>
          </w:divBdr>
        </w:div>
      </w:divsChild>
    </w:div>
    <w:div w:id="813333133">
      <w:bodyDiv w:val="1"/>
      <w:marLeft w:val="0"/>
      <w:marRight w:val="0"/>
      <w:marTop w:val="0"/>
      <w:marBottom w:val="0"/>
      <w:divBdr>
        <w:top w:val="none" w:sz="0" w:space="0" w:color="auto"/>
        <w:left w:val="none" w:sz="0" w:space="0" w:color="auto"/>
        <w:bottom w:val="none" w:sz="0" w:space="0" w:color="auto"/>
        <w:right w:val="none" w:sz="0" w:space="0" w:color="auto"/>
      </w:divBdr>
    </w:div>
    <w:div w:id="813372930">
      <w:bodyDiv w:val="1"/>
      <w:marLeft w:val="0"/>
      <w:marRight w:val="0"/>
      <w:marTop w:val="0"/>
      <w:marBottom w:val="0"/>
      <w:divBdr>
        <w:top w:val="none" w:sz="0" w:space="0" w:color="auto"/>
        <w:left w:val="none" w:sz="0" w:space="0" w:color="auto"/>
        <w:bottom w:val="none" w:sz="0" w:space="0" w:color="auto"/>
        <w:right w:val="none" w:sz="0" w:space="0" w:color="auto"/>
      </w:divBdr>
    </w:div>
    <w:div w:id="813375676">
      <w:bodyDiv w:val="1"/>
      <w:marLeft w:val="0"/>
      <w:marRight w:val="0"/>
      <w:marTop w:val="0"/>
      <w:marBottom w:val="0"/>
      <w:divBdr>
        <w:top w:val="none" w:sz="0" w:space="0" w:color="auto"/>
        <w:left w:val="none" w:sz="0" w:space="0" w:color="auto"/>
        <w:bottom w:val="none" w:sz="0" w:space="0" w:color="auto"/>
        <w:right w:val="none" w:sz="0" w:space="0" w:color="auto"/>
      </w:divBdr>
    </w:div>
    <w:div w:id="813449261">
      <w:bodyDiv w:val="1"/>
      <w:marLeft w:val="0"/>
      <w:marRight w:val="0"/>
      <w:marTop w:val="0"/>
      <w:marBottom w:val="0"/>
      <w:divBdr>
        <w:top w:val="none" w:sz="0" w:space="0" w:color="auto"/>
        <w:left w:val="none" w:sz="0" w:space="0" w:color="auto"/>
        <w:bottom w:val="none" w:sz="0" w:space="0" w:color="auto"/>
        <w:right w:val="none" w:sz="0" w:space="0" w:color="auto"/>
      </w:divBdr>
    </w:div>
    <w:div w:id="813450340">
      <w:bodyDiv w:val="1"/>
      <w:marLeft w:val="0"/>
      <w:marRight w:val="0"/>
      <w:marTop w:val="0"/>
      <w:marBottom w:val="0"/>
      <w:divBdr>
        <w:top w:val="none" w:sz="0" w:space="0" w:color="auto"/>
        <w:left w:val="none" w:sz="0" w:space="0" w:color="auto"/>
        <w:bottom w:val="none" w:sz="0" w:space="0" w:color="auto"/>
        <w:right w:val="none" w:sz="0" w:space="0" w:color="auto"/>
      </w:divBdr>
    </w:div>
    <w:div w:id="813524427">
      <w:marLeft w:val="480"/>
      <w:marRight w:val="0"/>
      <w:marTop w:val="0"/>
      <w:marBottom w:val="0"/>
      <w:divBdr>
        <w:top w:val="none" w:sz="0" w:space="0" w:color="auto"/>
        <w:left w:val="none" w:sz="0" w:space="0" w:color="auto"/>
        <w:bottom w:val="none" w:sz="0" w:space="0" w:color="auto"/>
        <w:right w:val="none" w:sz="0" w:space="0" w:color="auto"/>
      </w:divBdr>
    </w:div>
    <w:div w:id="813722297">
      <w:bodyDiv w:val="1"/>
      <w:marLeft w:val="0"/>
      <w:marRight w:val="0"/>
      <w:marTop w:val="0"/>
      <w:marBottom w:val="0"/>
      <w:divBdr>
        <w:top w:val="none" w:sz="0" w:space="0" w:color="auto"/>
        <w:left w:val="none" w:sz="0" w:space="0" w:color="auto"/>
        <w:bottom w:val="none" w:sz="0" w:space="0" w:color="auto"/>
        <w:right w:val="none" w:sz="0" w:space="0" w:color="auto"/>
      </w:divBdr>
    </w:div>
    <w:div w:id="813840394">
      <w:marLeft w:val="480"/>
      <w:marRight w:val="0"/>
      <w:marTop w:val="0"/>
      <w:marBottom w:val="0"/>
      <w:divBdr>
        <w:top w:val="none" w:sz="0" w:space="0" w:color="auto"/>
        <w:left w:val="none" w:sz="0" w:space="0" w:color="auto"/>
        <w:bottom w:val="none" w:sz="0" w:space="0" w:color="auto"/>
        <w:right w:val="none" w:sz="0" w:space="0" w:color="auto"/>
      </w:divBdr>
    </w:div>
    <w:div w:id="813840950">
      <w:bodyDiv w:val="1"/>
      <w:marLeft w:val="0"/>
      <w:marRight w:val="0"/>
      <w:marTop w:val="0"/>
      <w:marBottom w:val="0"/>
      <w:divBdr>
        <w:top w:val="none" w:sz="0" w:space="0" w:color="auto"/>
        <w:left w:val="none" w:sz="0" w:space="0" w:color="auto"/>
        <w:bottom w:val="none" w:sz="0" w:space="0" w:color="auto"/>
        <w:right w:val="none" w:sz="0" w:space="0" w:color="auto"/>
      </w:divBdr>
    </w:div>
    <w:div w:id="813983314">
      <w:marLeft w:val="480"/>
      <w:marRight w:val="0"/>
      <w:marTop w:val="0"/>
      <w:marBottom w:val="0"/>
      <w:divBdr>
        <w:top w:val="none" w:sz="0" w:space="0" w:color="auto"/>
        <w:left w:val="none" w:sz="0" w:space="0" w:color="auto"/>
        <w:bottom w:val="none" w:sz="0" w:space="0" w:color="auto"/>
        <w:right w:val="none" w:sz="0" w:space="0" w:color="auto"/>
      </w:divBdr>
    </w:div>
    <w:div w:id="814102795">
      <w:marLeft w:val="480"/>
      <w:marRight w:val="0"/>
      <w:marTop w:val="0"/>
      <w:marBottom w:val="0"/>
      <w:divBdr>
        <w:top w:val="none" w:sz="0" w:space="0" w:color="auto"/>
        <w:left w:val="none" w:sz="0" w:space="0" w:color="auto"/>
        <w:bottom w:val="none" w:sz="0" w:space="0" w:color="auto"/>
        <w:right w:val="none" w:sz="0" w:space="0" w:color="auto"/>
      </w:divBdr>
    </w:div>
    <w:div w:id="814109309">
      <w:marLeft w:val="480"/>
      <w:marRight w:val="0"/>
      <w:marTop w:val="0"/>
      <w:marBottom w:val="0"/>
      <w:divBdr>
        <w:top w:val="none" w:sz="0" w:space="0" w:color="auto"/>
        <w:left w:val="none" w:sz="0" w:space="0" w:color="auto"/>
        <w:bottom w:val="none" w:sz="0" w:space="0" w:color="auto"/>
        <w:right w:val="none" w:sz="0" w:space="0" w:color="auto"/>
      </w:divBdr>
    </w:div>
    <w:div w:id="814293830">
      <w:marLeft w:val="480"/>
      <w:marRight w:val="0"/>
      <w:marTop w:val="0"/>
      <w:marBottom w:val="0"/>
      <w:divBdr>
        <w:top w:val="none" w:sz="0" w:space="0" w:color="auto"/>
        <w:left w:val="none" w:sz="0" w:space="0" w:color="auto"/>
        <w:bottom w:val="none" w:sz="0" w:space="0" w:color="auto"/>
        <w:right w:val="none" w:sz="0" w:space="0" w:color="auto"/>
      </w:divBdr>
    </w:div>
    <w:div w:id="814300518">
      <w:bodyDiv w:val="1"/>
      <w:marLeft w:val="0"/>
      <w:marRight w:val="0"/>
      <w:marTop w:val="0"/>
      <w:marBottom w:val="0"/>
      <w:divBdr>
        <w:top w:val="none" w:sz="0" w:space="0" w:color="auto"/>
        <w:left w:val="none" w:sz="0" w:space="0" w:color="auto"/>
        <w:bottom w:val="none" w:sz="0" w:space="0" w:color="auto"/>
        <w:right w:val="none" w:sz="0" w:space="0" w:color="auto"/>
      </w:divBdr>
    </w:div>
    <w:div w:id="814376719">
      <w:bodyDiv w:val="1"/>
      <w:marLeft w:val="0"/>
      <w:marRight w:val="0"/>
      <w:marTop w:val="0"/>
      <w:marBottom w:val="0"/>
      <w:divBdr>
        <w:top w:val="none" w:sz="0" w:space="0" w:color="auto"/>
        <w:left w:val="none" w:sz="0" w:space="0" w:color="auto"/>
        <w:bottom w:val="none" w:sz="0" w:space="0" w:color="auto"/>
        <w:right w:val="none" w:sz="0" w:space="0" w:color="auto"/>
      </w:divBdr>
    </w:div>
    <w:div w:id="814446618">
      <w:marLeft w:val="480"/>
      <w:marRight w:val="0"/>
      <w:marTop w:val="0"/>
      <w:marBottom w:val="0"/>
      <w:divBdr>
        <w:top w:val="none" w:sz="0" w:space="0" w:color="auto"/>
        <w:left w:val="none" w:sz="0" w:space="0" w:color="auto"/>
        <w:bottom w:val="none" w:sz="0" w:space="0" w:color="auto"/>
        <w:right w:val="none" w:sz="0" w:space="0" w:color="auto"/>
      </w:divBdr>
    </w:div>
    <w:div w:id="814571730">
      <w:bodyDiv w:val="1"/>
      <w:marLeft w:val="0"/>
      <w:marRight w:val="0"/>
      <w:marTop w:val="0"/>
      <w:marBottom w:val="0"/>
      <w:divBdr>
        <w:top w:val="none" w:sz="0" w:space="0" w:color="auto"/>
        <w:left w:val="none" w:sz="0" w:space="0" w:color="auto"/>
        <w:bottom w:val="none" w:sz="0" w:space="0" w:color="auto"/>
        <w:right w:val="none" w:sz="0" w:space="0" w:color="auto"/>
      </w:divBdr>
    </w:div>
    <w:div w:id="814613741">
      <w:marLeft w:val="480"/>
      <w:marRight w:val="0"/>
      <w:marTop w:val="0"/>
      <w:marBottom w:val="0"/>
      <w:divBdr>
        <w:top w:val="none" w:sz="0" w:space="0" w:color="auto"/>
        <w:left w:val="none" w:sz="0" w:space="0" w:color="auto"/>
        <w:bottom w:val="none" w:sz="0" w:space="0" w:color="auto"/>
        <w:right w:val="none" w:sz="0" w:space="0" w:color="auto"/>
      </w:divBdr>
    </w:div>
    <w:div w:id="814614030">
      <w:marLeft w:val="480"/>
      <w:marRight w:val="0"/>
      <w:marTop w:val="0"/>
      <w:marBottom w:val="0"/>
      <w:divBdr>
        <w:top w:val="none" w:sz="0" w:space="0" w:color="auto"/>
        <w:left w:val="none" w:sz="0" w:space="0" w:color="auto"/>
        <w:bottom w:val="none" w:sz="0" w:space="0" w:color="auto"/>
        <w:right w:val="none" w:sz="0" w:space="0" w:color="auto"/>
      </w:divBdr>
    </w:div>
    <w:div w:id="814639371">
      <w:bodyDiv w:val="1"/>
      <w:marLeft w:val="0"/>
      <w:marRight w:val="0"/>
      <w:marTop w:val="0"/>
      <w:marBottom w:val="0"/>
      <w:divBdr>
        <w:top w:val="none" w:sz="0" w:space="0" w:color="auto"/>
        <w:left w:val="none" w:sz="0" w:space="0" w:color="auto"/>
        <w:bottom w:val="none" w:sz="0" w:space="0" w:color="auto"/>
        <w:right w:val="none" w:sz="0" w:space="0" w:color="auto"/>
      </w:divBdr>
    </w:div>
    <w:div w:id="814680482">
      <w:bodyDiv w:val="1"/>
      <w:marLeft w:val="0"/>
      <w:marRight w:val="0"/>
      <w:marTop w:val="0"/>
      <w:marBottom w:val="0"/>
      <w:divBdr>
        <w:top w:val="none" w:sz="0" w:space="0" w:color="auto"/>
        <w:left w:val="none" w:sz="0" w:space="0" w:color="auto"/>
        <w:bottom w:val="none" w:sz="0" w:space="0" w:color="auto"/>
        <w:right w:val="none" w:sz="0" w:space="0" w:color="auto"/>
      </w:divBdr>
    </w:div>
    <w:div w:id="814834029">
      <w:bodyDiv w:val="1"/>
      <w:marLeft w:val="0"/>
      <w:marRight w:val="0"/>
      <w:marTop w:val="0"/>
      <w:marBottom w:val="0"/>
      <w:divBdr>
        <w:top w:val="none" w:sz="0" w:space="0" w:color="auto"/>
        <w:left w:val="none" w:sz="0" w:space="0" w:color="auto"/>
        <w:bottom w:val="none" w:sz="0" w:space="0" w:color="auto"/>
        <w:right w:val="none" w:sz="0" w:space="0" w:color="auto"/>
      </w:divBdr>
    </w:div>
    <w:div w:id="814949868">
      <w:bodyDiv w:val="1"/>
      <w:marLeft w:val="0"/>
      <w:marRight w:val="0"/>
      <w:marTop w:val="0"/>
      <w:marBottom w:val="0"/>
      <w:divBdr>
        <w:top w:val="none" w:sz="0" w:space="0" w:color="auto"/>
        <w:left w:val="none" w:sz="0" w:space="0" w:color="auto"/>
        <w:bottom w:val="none" w:sz="0" w:space="0" w:color="auto"/>
        <w:right w:val="none" w:sz="0" w:space="0" w:color="auto"/>
      </w:divBdr>
    </w:div>
    <w:div w:id="815032556">
      <w:marLeft w:val="480"/>
      <w:marRight w:val="0"/>
      <w:marTop w:val="0"/>
      <w:marBottom w:val="0"/>
      <w:divBdr>
        <w:top w:val="none" w:sz="0" w:space="0" w:color="auto"/>
        <w:left w:val="none" w:sz="0" w:space="0" w:color="auto"/>
        <w:bottom w:val="none" w:sz="0" w:space="0" w:color="auto"/>
        <w:right w:val="none" w:sz="0" w:space="0" w:color="auto"/>
      </w:divBdr>
    </w:div>
    <w:div w:id="815072054">
      <w:marLeft w:val="480"/>
      <w:marRight w:val="0"/>
      <w:marTop w:val="0"/>
      <w:marBottom w:val="0"/>
      <w:divBdr>
        <w:top w:val="none" w:sz="0" w:space="0" w:color="auto"/>
        <w:left w:val="none" w:sz="0" w:space="0" w:color="auto"/>
        <w:bottom w:val="none" w:sz="0" w:space="0" w:color="auto"/>
        <w:right w:val="none" w:sz="0" w:space="0" w:color="auto"/>
      </w:divBdr>
    </w:div>
    <w:div w:id="815218427">
      <w:marLeft w:val="480"/>
      <w:marRight w:val="0"/>
      <w:marTop w:val="0"/>
      <w:marBottom w:val="0"/>
      <w:divBdr>
        <w:top w:val="none" w:sz="0" w:space="0" w:color="auto"/>
        <w:left w:val="none" w:sz="0" w:space="0" w:color="auto"/>
        <w:bottom w:val="none" w:sz="0" w:space="0" w:color="auto"/>
        <w:right w:val="none" w:sz="0" w:space="0" w:color="auto"/>
      </w:divBdr>
    </w:div>
    <w:div w:id="815293984">
      <w:bodyDiv w:val="1"/>
      <w:marLeft w:val="0"/>
      <w:marRight w:val="0"/>
      <w:marTop w:val="0"/>
      <w:marBottom w:val="0"/>
      <w:divBdr>
        <w:top w:val="none" w:sz="0" w:space="0" w:color="auto"/>
        <w:left w:val="none" w:sz="0" w:space="0" w:color="auto"/>
        <w:bottom w:val="none" w:sz="0" w:space="0" w:color="auto"/>
        <w:right w:val="none" w:sz="0" w:space="0" w:color="auto"/>
      </w:divBdr>
    </w:div>
    <w:div w:id="815298617">
      <w:bodyDiv w:val="1"/>
      <w:marLeft w:val="0"/>
      <w:marRight w:val="0"/>
      <w:marTop w:val="0"/>
      <w:marBottom w:val="0"/>
      <w:divBdr>
        <w:top w:val="none" w:sz="0" w:space="0" w:color="auto"/>
        <w:left w:val="none" w:sz="0" w:space="0" w:color="auto"/>
        <w:bottom w:val="none" w:sz="0" w:space="0" w:color="auto"/>
        <w:right w:val="none" w:sz="0" w:space="0" w:color="auto"/>
      </w:divBdr>
    </w:div>
    <w:div w:id="815336792">
      <w:marLeft w:val="480"/>
      <w:marRight w:val="0"/>
      <w:marTop w:val="0"/>
      <w:marBottom w:val="0"/>
      <w:divBdr>
        <w:top w:val="none" w:sz="0" w:space="0" w:color="auto"/>
        <w:left w:val="none" w:sz="0" w:space="0" w:color="auto"/>
        <w:bottom w:val="none" w:sz="0" w:space="0" w:color="auto"/>
        <w:right w:val="none" w:sz="0" w:space="0" w:color="auto"/>
      </w:divBdr>
    </w:div>
    <w:div w:id="815338544">
      <w:bodyDiv w:val="1"/>
      <w:marLeft w:val="0"/>
      <w:marRight w:val="0"/>
      <w:marTop w:val="0"/>
      <w:marBottom w:val="0"/>
      <w:divBdr>
        <w:top w:val="none" w:sz="0" w:space="0" w:color="auto"/>
        <w:left w:val="none" w:sz="0" w:space="0" w:color="auto"/>
        <w:bottom w:val="none" w:sz="0" w:space="0" w:color="auto"/>
        <w:right w:val="none" w:sz="0" w:space="0" w:color="auto"/>
      </w:divBdr>
    </w:div>
    <w:div w:id="815417058">
      <w:marLeft w:val="480"/>
      <w:marRight w:val="0"/>
      <w:marTop w:val="0"/>
      <w:marBottom w:val="0"/>
      <w:divBdr>
        <w:top w:val="none" w:sz="0" w:space="0" w:color="auto"/>
        <w:left w:val="none" w:sz="0" w:space="0" w:color="auto"/>
        <w:bottom w:val="none" w:sz="0" w:space="0" w:color="auto"/>
        <w:right w:val="none" w:sz="0" w:space="0" w:color="auto"/>
      </w:divBdr>
    </w:div>
    <w:div w:id="815491267">
      <w:bodyDiv w:val="1"/>
      <w:marLeft w:val="0"/>
      <w:marRight w:val="0"/>
      <w:marTop w:val="0"/>
      <w:marBottom w:val="0"/>
      <w:divBdr>
        <w:top w:val="none" w:sz="0" w:space="0" w:color="auto"/>
        <w:left w:val="none" w:sz="0" w:space="0" w:color="auto"/>
        <w:bottom w:val="none" w:sz="0" w:space="0" w:color="auto"/>
        <w:right w:val="none" w:sz="0" w:space="0" w:color="auto"/>
      </w:divBdr>
    </w:div>
    <w:div w:id="815537766">
      <w:marLeft w:val="480"/>
      <w:marRight w:val="0"/>
      <w:marTop w:val="0"/>
      <w:marBottom w:val="0"/>
      <w:divBdr>
        <w:top w:val="none" w:sz="0" w:space="0" w:color="auto"/>
        <w:left w:val="none" w:sz="0" w:space="0" w:color="auto"/>
        <w:bottom w:val="none" w:sz="0" w:space="0" w:color="auto"/>
        <w:right w:val="none" w:sz="0" w:space="0" w:color="auto"/>
      </w:divBdr>
    </w:div>
    <w:div w:id="815687000">
      <w:marLeft w:val="480"/>
      <w:marRight w:val="0"/>
      <w:marTop w:val="0"/>
      <w:marBottom w:val="0"/>
      <w:divBdr>
        <w:top w:val="none" w:sz="0" w:space="0" w:color="auto"/>
        <w:left w:val="none" w:sz="0" w:space="0" w:color="auto"/>
        <w:bottom w:val="none" w:sz="0" w:space="0" w:color="auto"/>
        <w:right w:val="none" w:sz="0" w:space="0" w:color="auto"/>
      </w:divBdr>
    </w:div>
    <w:div w:id="815728679">
      <w:marLeft w:val="480"/>
      <w:marRight w:val="0"/>
      <w:marTop w:val="0"/>
      <w:marBottom w:val="0"/>
      <w:divBdr>
        <w:top w:val="none" w:sz="0" w:space="0" w:color="auto"/>
        <w:left w:val="none" w:sz="0" w:space="0" w:color="auto"/>
        <w:bottom w:val="none" w:sz="0" w:space="0" w:color="auto"/>
        <w:right w:val="none" w:sz="0" w:space="0" w:color="auto"/>
      </w:divBdr>
    </w:div>
    <w:div w:id="815797934">
      <w:bodyDiv w:val="1"/>
      <w:marLeft w:val="0"/>
      <w:marRight w:val="0"/>
      <w:marTop w:val="0"/>
      <w:marBottom w:val="0"/>
      <w:divBdr>
        <w:top w:val="none" w:sz="0" w:space="0" w:color="auto"/>
        <w:left w:val="none" w:sz="0" w:space="0" w:color="auto"/>
        <w:bottom w:val="none" w:sz="0" w:space="0" w:color="auto"/>
        <w:right w:val="none" w:sz="0" w:space="0" w:color="auto"/>
      </w:divBdr>
    </w:div>
    <w:div w:id="815872748">
      <w:marLeft w:val="480"/>
      <w:marRight w:val="0"/>
      <w:marTop w:val="0"/>
      <w:marBottom w:val="0"/>
      <w:divBdr>
        <w:top w:val="none" w:sz="0" w:space="0" w:color="auto"/>
        <w:left w:val="none" w:sz="0" w:space="0" w:color="auto"/>
        <w:bottom w:val="none" w:sz="0" w:space="0" w:color="auto"/>
        <w:right w:val="none" w:sz="0" w:space="0" w:color="auto"/>
      </w:divBdr>
    </w:div>
    <w:div w:id="815875425">
      <w:marLeft w:val="480"/>
      <w:marRight w:val="0"/>
      <w:marTop w:val="0"/>
      <w:marBottom w:val="0"/>
      <w:divBdr>
        <w:top w:val="none" w:sz="0" w:space="0" w:color="auto"/>
        <w:left w:val="none" w:sz="0" w:space="0" w:color="auto"/>
        <w:bottom w:val="none" w:sz="0" w:space="0" w:color="auto"/>
        <w:right w:val="none" w:sz="0" w:space="0" w:color="auto"/>
      </w:divBdr>
    </w:div>
    <w:div w:id="815882351">
      <w:bodyDiv w:val="1"/>
      <w:marLeft w:val="0"/>
      <w:marRight w:val="0"/>
      <w:marTop w:val="0"/>
      <w:marBottom w:val="0"/>
      <w:divBdr>
        <w:top w:val="none" w:sz="0" w:space="0" w:color="auto"/>
        <w:left w:val="none" w:sz="0" w:space="0" w:color="auto"/>
        <w:bottom w:val="none" w:sz="0" w:space="0" w:color="auto"/>
        <w:right w:val="none" w:sz="0" w:space="0" w:color="auto"/>
      </w:divBdr>
    </w:div>
    <w:div w:id="816070725">
      <w:bodyDiv w:val="1"/>
      <w:marLeft w:val="0"/>
      <w:marRight w:val="0"/>
      <w:marTop w:val="0"/>
      <w:marBottom w:val="0"/>
      <w:divBdr>
        <w:top w:val="none" w:sz="0" w:space="0" w:color="auto"/>
        <w:left w:val="none" w:sz="0" w:space="0" w:color="auto"/>
        <w:bottom w:val="none" w:sz="0" w:space="0" w:color="auto"/>
        <w:right w:val="none" w:sz="0" w:space="0" w:color="auto"/>
      </w:divBdr>
    </w:div>
    <w:div w:id="816075326">
      <w:marLeft w:val="480"/>
      <w:marRight w:val="0"/>
      <w:marTop w:val="0"/>
      <w:marBottom w:val="0"/>
      <w:divBdr>
        <w:top w:val="none" w:sz="0" w:space="0" w:color="auto"/>
        <w:left w:val="none" w:sz="0" w:space="0" w:color="auto"/>
        <w:bottom w:val="none" w:sz="0" w:space="0" w:color="auto"/>
        <w:right w:val="none" w:sz="0" w:space="0" w:color="auto"/>
      </w:divBdr>
    </w:div>
    <w:div w:id="816263636">
      <w:marLeft w:val="480"/>
      <w:marRight w:val="0"/>
      <w:marTop w:val="0"/>
      <w:marBottom w:val="0"/>
      <w:divBdr>
        <w:top w:val="none" w:sz="0" w:space="0" w:color="auto"/>
        <w:left w:val="none" w:sz="0" w:space="0" w:color="auto"/>
        <w:bottom w:val="none" w:sz="0" w:space="0" w:color="auto"/>
        <w:right w:val="none" w:sz="0" w:space="0" w:color="auto"/>
      </w:divBdr>
    </w:div>
    <w:div w:id="816338836">
      <w:bodyDiv w:val="1"/>
      <w:marLeft w:val="0"/>
      <w:marRight w:val="0"/>
      <w:marTop w:val="0"/>
      <w:marBottom w:val="0"/>
      <w:divBdr>
        <w:top w:val="none" w:sz="0" w:space="0" w:color="auto"/>
        <w:left w:val="none" w:sz="0" w:space="0" w:color="auto"/>
        <w:bottom w:val="none" w:sz="0" w:space="0" w:color="auto"/>
        <w:right w:val="none" w:sz="0" w:space="0" w:color="auto"/>
      </w:divBdr>
    </w:div>
    <w:div w:id="816414038">
      <w:marLeft w:val="480"/>
      <w:marRight w:val="0"/>
      <w:marTop w:val="0"/>
      <w:marBottom w:val="0"/>
      <w:divBdr>
        <w:top w:val="none" w:sz="0" w:space="0" w:color="auto"/>
        <w:left w:val="none" w:sz="0" w:space="0" w:color="auto"/>
        <w:bottom w:val="none" w:sz="0" w:space="0" w:color="auto"/>
        <w:right w:val="none" w:sz="0" w:space="0" w:color="auto"/>
      </w:divBdr>
    </w:div>
    <w:div w:id="816458068">
      <w:marLeft w:val="480"/>
      <w:marRight w:val="0"/>
      <w:marTop w:val="0"/>
      <w:marBottom w:val="0"/>
      <w:divBdr>
        <w:top w:val="none" w:sz="0" w:space="0" w:color="auto"/>
        <w:left w:val="none" w:sz="0" w:space="0" w:color="auto"/>
        <w:bottom w:val="none" w:sz="0" w:space="0" w:color="auto"/>
        <w:right w:val="none" w:sz="0" w:space="0" w:color="auto"/>
      </w:divBdr>
    </w:div>
    <w:div w:id="816535082">
      <w:bodyDiv w:val="1"/>
      <w:marLeft w:val="0"/>
      <w:marRight w:val="0"/>
      <w:marTop w:val="0"/>
      <w:marBottom w:val="0"/>
      <w:divBdr>
        <w:top w:val="none" w:sz="0" w:space="0" w:color="auto"/>
        <w:left w:val="none" w:sz="0" w:space="0" w:color="auto"/>
        <w:bottom w:val="none" w:sz="0" w:space="0" w:color="auto"/>
        <w:right w:val="none" w:sz="0" w:space="0" w:color="auto"/>
      </w:divBdr>
    </w:div>
    <w:div w:id="816609248">
      <w:marLeft w:val="480"/>
      <w:marRight w:val="0"/>
      <w:marTop w:val="0"/>
      <w:marBottom w:val="0"/>
      <w:divBdr>
        <w:top w:val="none" w:sz="0" w:space="0" w:color="auto"/>
        <w:left w:val="none" w:sz="0" w:space="0" w:color="auto"/>
        <w:bottom w:val="none" w:sz="0" w:space="0" w:color="auto"/>
        <w:right w:val="none" w:sz="0" w:space="0" w:color="auto"/>
      </w:divBdr>
    </w:div>
    <w:div w:id="816610604">
      <w:marLeft w:val="480"/>
      <w:marRight w:val="0"/>
      <w:marTop w:val="0"/>
      <w:marBottom w:val="0"/>
      <w:divBdr>
        <w:top w:val="none" w:sz="0" w:space="0" w:color="auto"/>
        <w:left w:val="none" w:sz="0" w:space="0" w:color="auto"/>
        <w:bottom w:val="none" w:sz="0" w:space="0" w:color="auto"/>
        <w:right w:val="none" w:sz="0" w:space="0" w:color="auto"/>
      </w:divBdr>
    </w:div>
    <w:div w:id="816653712">
      <w:bodyDiv w:val="1"/>
      <w:marLeft w:val="0"/>
      <w:marRight w:val="0"/>
      <w:marTop w:val="0"/>
      <w:marBottom w:val="0"/>
      <w:divBdr>
        <w:top w:val="none" w:sz="0" w:space="0" w:color="auto"/>
        <w:left w:val="none" w:sz="0" w:space="0" w:color="auto"/>
        <w:bottom w:val="none" w:sz="0" w:space="0" w:color="auto"/>
        <w:right w:val="none" w:sz="0" w:space="0" w:color="auto"/>
      </w:divBdr>
    </w:div>
    <w:div w:id="816842398">
      <w:marLeft w:val="480"/>
      <w:marRight w:val="0"/>
      <w:marTop w:val="0"/>
      <w:marBottom w:val="0"/>
      <w:divBdr>
        <w:top w:val="none" w:sz="0" w:space="0" w:color="auto"/>
        <w:left w:val="none" w:sz="0" w:space="0" w:color="auto"/>
        <w:bottom w:val="none" w:sz="0" w:space="0" w:color="auto"/>
        <w:right w:val="none" w:sz="0" w:space="0" w:color="auto"/>
      </w:divBdr>
    </w:div>
    <w:div w:id="816873048">
      <w:marLeft w:val="480"/>
      <w:marRight w:val="0"/>
      <w:marTop w:val="0"/>
      <w:marBottom w:val="0"/>
      <w:divBdr>
        <w:top w:val="none" w:sz="0" w:space="0" w:color="auto"/>
        <w:left w:val="none" w:sz="0" w:space="0" w:color="auto"/>
        <w:bottom w:val="none" w:sz="0" w:space="0" w:color="auto"/>
        <w:right w:val="none" w:sz="0" w:space="0" w:color="auto"/>
      </w:divBdr>
    </w:div>
    <w:div w:id="817065390">
      <w:bodyDiv w:val="1"/>
      <w:marLeft w:val="0"/>
      <w:marRight w:val="0"/>
      <w:marTop w:val="0"/>
      <w:marBottom w:val="0"/>
      <w:divBdr>
        <w:top w:val="none" w:sz="0" w:space="0" w:color="auto"/>
        <w:left w:val="none" w:sz="0" w:space="0" w:color="auto"/>
        <w:bottom w:val="none" w:sz="0" w:space="0" w:color="auto"/>
        <w:right w:val="none" w:sz="0" w:space="0" w:color="auto"/>
      </w:divBdr>
    </w:div>
    <w:div w:id="817185299">
      <w:bodyDiv w:val="1"/>
      <w:marLeft w:val="0"/>
      <w:marRight w:val="0"/>
      <w:marTop w:val="0"/>
      <w:marBottom w:val="0"/>
      <w:divBdr>
        <w:top w:val="none" w:sz="0" w:space="0" w:color="auto"/>
        <w:left w:val="none" w:sz="0" w:space="0" w:color="auto"/>
        <w:bottom w:val="none" w:sz="0" w:space="0" w:color="auto"/>
        <w:right w:val="none" w:sz="0" w:space="0" w:color="auto"/>
      </w:divBdr>
    </w:div>
    <w:div w:id="817378748">
      <w:bodyDiv w:val="1"/>
      <w:marLeft w:val="0"/>
      <w:marRight w:val="0"/>
      <w:marTop w:val="0"/>
      <w:marBottom w:val="0"/>
      <w:divBdr>
        <w:top w:val="none" w:sz="0" w:space="0" w:color="auto"/>
        <w:left w:val="none" w:sz="0" w:space="0" w:color="auto"/>
        <w:bottom w:val="none" w:sz="0" w:space="0" w:color="auto"/>
        <w:right w:val="none" w:sz="0" w:space="0" w:color="auto"/>
      </w:divBdr>
    </w:div>
    <w:div w:id="817455171">
      <w:bodyDiv w:val="1"/>
      <w:marLeft w:val="0"/>
      <w:marRight w:val="0"/>
      <w:marTop w:val="0"/>
      <w:marBottom w:val="0"/>
      <w:divBdr>
        <w:top w:val="none" w:sz="0" w:space="0" w:color="auto"/>
        <w:left w:val="none" w:sz="0" w:space="0" w:color="auto"/>
        <w:bottom w:val="none" w:sz="0" w:space="0" w:color="auto"/>
        <w:right w:val="none" w:sz="0" w:space="0" w:color="auto"/>
      </w:divBdr>
    </w:div>
    <w:div w:id="817455366">
      <w:marLeft w:val="480"/>
      <w:marRight w:val="0"/>
      <w:marTop w:val="0"/>
      <w:marBottom w:val="0"/>
      <w:divBdr>
        <w:top w:val="none" w:sz="0" w:space="0" w:color="auto"/>
        <w:left w:val="none" w:sz="0" w:space="0" w:color="auto"/>
        <w:bottom w:val="none" w:sz="0" w:space="0" w:color="auto"/>
        <w:right w:val="none" w:sz="0" w:space="0" w:color="auto"/>
      </w:divBdr>
    </w:div>
    <w:div w:id="817461324">
      <w:marLeft w:val="480"/>
      <w:marRight w:val="0"/>
      <w:marTop w:val="0"/>
      <w:marBottom w:val="0"/>
      <w:divBdr>
        <w:top w:val="none" w:sz="0" w:space="0" w:color="auto"/>
        <w:left w:val="none" w:sz="0" w:space="0" w:color="auto"/>
        <w:bottom w:val="none" w:sz="0" w:space="0" w:color="auto"/>
        <w:right w:val="none" w:sz="0" w:space="0" w:color="auto"/>
      </w:divBdr>
    </w:div>
    <w:div w:id="817497883">
      <w:marLeft w:val="480"/>
      <w:marRight w:val="0"/>
      <w:marTop w:val="0"/>
      <w:marBottom w:val="0"/>
      <w:divBdr>
        <w:top w:val="none" w:sz="0" w:space="0" w:color="auto"/>
        <w:left w:val="none" w:sz="0" w:space="0" w:color="auto"/>
        <w:bottom w:val="none" w:sz="0" w:space="0" w:color="auto"/>
        <w:right w:val="none" w:sz="0" w:space="0" w:color="auto"/>
      </w:divBdr>
    </w:div>
    <w:div w:id="817764120">
      <w:bodyDiv w:val="1"/>
      <w:marLeft w:val="0"/>
      <w:marRight w:val="0"/>
      <w:marTop w:val="0"/>
      <w:marBottom w:val="0"/>
      <w:divBdr>
        <w:top w:val="none" w:sz="0" w:space="0" w:color="auto"/>
        <w:left w:val="none" w:sz="0" w:space="0" w:color="auto"/>
        <w:bottom w:val="none" w:sz="0" w:space="0" w:color="auto"/>
        <w:right w:val="none" w:sz="0" w:space="0" w:color="auto"/>
      </w:divBdr>
    </w:div>
    <w:div w:id="817843962">
      <w:marLeft w:val="480"/>
      <w:marRight w:val="0"/>
      <w:marTop w:val="0"/>
      <w:marBottom w:val="0"/>
      <w:divBdr>
        <w:top w:val="none" w:sz="0" w:space="0" w:color="auto"/>
        <w:left w:val="none" w:sz="0" w:space="0" w:color="auto"/>
        <w:bottom w:val="none" w:sz="0" w:space="0" w:color="auto"/>
        <w:right w:val="none" w:sz="0" w:space="0" w:color="auto"/>
      </w:divBdr>
    </w:div>
    <w:div w:id="817847410">
      <w:bodyDiv w:val="1"/>
      <w:marLeft w:val="0"/>
      <w:marRight w:val="0"/>
      <w:marTop w:val="0"/>
      <w:marBottom w:val="0"/>
      <w:divBdr>
        <w:top w:val="none" w:sz="0" w:space="0" w:color="auto"/>
        <w:left w:val="none" w:sz="0" w:space="0" w:color="auto"/>
        <w:bottom w:val="none" w:sz="0" w:space="0" w:color="auto"/>
        <w:right w:val="none" w:sz="0" w:space="0" w:color="auto"/>
      </w:divBdr>
    </w:div>
    <w:div w:id="817890740">
      <w:bodyDiv w:val="1"/>
      <w:marLeft w:val="0"/>
      <w:marRight w:val="0"/>
      <w:marTop w:val="0"/>
      <w:marBottom w:val="0"/>
      <w:divBdr>
        <w:top w:val="none" w:sz="0" w:space="0" w:color="auto"/>
        <w:left w:val="none" w:sz="0" w:space="0" w:color="auto"/>
        <w:bottom w:val="none" w:sz="0" w:space="0" w:color="auto"/>
        <w:right w:val="none" w:sz="0" w:space="0" w:color="auto"/>
      </w:divBdr>
    </w:div>
    <w:div w:id="818035852">
      <w:bodyDiv w:val="1"/>
      <w:marLeft w:val="0"/>
      <w:marRight w:val="0"/>
      <w:marTop w:val="0"/>
      <w:marBottom w:val="0"/>
      <w:divBdr>
        <w:top w:val="none" w:sz="0" w:space="0" w:color="auto"/>
        <w:left w:val="none" w:sz="0" w:space="0" w:color="auto"/>
        <w:bottom w:val="none" w:sz="0" w:space="0" w:color="auto"/>
        <w:right w:val="none" w:sz="0" w:space="0" w:color="auto"/>
      </w:divBdr>
      <w:divsChild>
        <w:div w:id="11302388">
          <w:marLeft w:val="480"/>
          <w:marRight w:val="0"/>
          <w:marTop w:val="0"/>
          <w:marBottom w:val="0"/>
          <w:divBdr>
            <w:top w:val="none" w:sz="0" w:space="0" w:color="auto"/>
            <w:left w:val="none" w:sz="0" w:space="0" w:color="auto"/>
            <w:bottom w:val="none" w:sz="0" w:space="0" w:color="auto"/>
            <w:right w:val="none" w:sz="0" w:space="0" w:color="auto"/>
          </w:divBdr>
        </w:div>
        <w:div w:id="36050069">
          <w:marLeft w:val="480"/>
          <w:marRight w:val="0"/>
          <w:marTop w:val="0"/>
          <w:marBottom w:val="0"/>
          <w:divBdr>
            <w:top w:val="none" w:sz="0" w:space="0" w:color="auto"/>
            <w:left w:val="none" w:sz="0" w:space="0" w:color="auto"/>
            <w:bottom w:val="none" w:sz="0" w:space="0" w:color="auto"/>
            <w:right w:val="none" w:sz="0" w:space="0" w:color="auto"/>
          </w:divBdr>
        </w:div>
        <w:div w:id="111174160">
          <w:marLeft w:val="480"/>
          <w:marRight w:val="0"/>
          <w:marTop w:val="0"/>
          <w:marBottom w:val="0"/>
          <w:divBdr>
            <w:top w:val="none" w:sz="0" w:space="0" w:color="auto"/>
            <w:left w:val="none" w:sz="0" w:space="0" w:color="auto"/>
            <w:bottom w:val="none" w:sz="0" w:space="0" w:color="auto"/>
            <w:right w:val="none" w:sz="0" w:space="0" w:color="auto"/>
          </w:divBdr>
        </w:div>
        <w:div w:id="176576228">
          <w:marLeft w:val="480"/>
          <w:marRight w:val="0"/>
          <w:marTop w:val="0"/>
          <w:marBottom w:val="0"/>
          <w:divBdr>
            <w:top w:val="none" w:sz="0" w:space="0" w:color="auto"/>
            <w:left w:val="none" w:sz="0" w:space="0" w:color="auto"/>
            <w:bottom w:val="none" w:sz="0" w:space="0" w:color="auto"/>
            <w:right w:val="none" w:sz="0" w:space="0" w:color="auto"/>
          </w:divBdr>
        </w:div>
        <w:div w:id="177086073">
          <w:marLeft w:val="480"/>
          <w:marRight w:val="0"/>
          <w:marTop w:val="0"/>
          <w:marBottom w:val="0"/>
          <w:divBdr>
            <w:top w:val="none" w:sz="0" w:space="0" w:color="auto"/>
            <w:left w:val="none" w:sz="0" w:space="0" w:color="auto"/>
            <w:bottom w:val="none" w:sz="0" w:space="0" w:color="auto"/>
            <w:right w:val="none" w:sz="0" w:space="0" w:color="auto"/>
          </w:divBdr>
        </w:div>
        <w:div w:id="247467457">
          <w:marLeft w:val="480"/>
          <w:marRight w:val="0"/>
          <w:marTop w:val="0"/>
          <w:marBottom w:val="0"/>
          <w:divBdr>
            <w:top w:val="none" w:sz="0" w:space="0" w:color="auto"/>
            <w:left w:val="none" w:sz="0" w:space="0" w:color="auto"/>
            <w:bottom w:val="none" w:sz="0" w:space="0" w:color="auto"/>
            <w:right w:val="none" w:sz="0" w:space="0" w:color="auto"/>
          </w:divBdr>
        </w:div>
        <w:div w:id="289358338">
          <w:marLeft w:val="480"/>
          <w:marRight w:val="0"/>
          <w:marTop w:val="0"/>
          <w:marBottom w:val="0"/>
          <w:divBdr>
            <w:top w:val="none" w:sz="0" w:space="0" w:color="auto"/>
            <w:left w:val="none" w:sz="0" w:space="0" w:color="auto"/>
            <w:bottom w:val="none" w:sz="0" w:space="0" w:color="auto"/>
            <w:right w:val="none" w:sz="0" w:space="0" w:color="auto"/>
          </w:divBdr>
        </w:div>
        <w:div w:id="310015144">
          <w:marLeft w:val="480"/>
          <w:marRight w:val="0"/>
          <w:marTop w:val="0"/>
          <w:marBottom w:val="0"/>
          <w:divBdr>
            <w:top w:val="none" w:sz="0" w:space="0" w:color="auto"/>
            <w:left w:val="none" w:sz="0" w:space="0" w:color="auto"/>
            <w:bottom w:val="none" w:sz="0" w:space="0" w:color="auto"/>
            <w:right w:val="none" w:sz="0" w:space="0" w:color="auto"/>
          </w:divBdr>
        </w:div>
        <w:div w:id="342442816">
          <w:marLeft w:val="480"/>
          <w:marRight w:val="0"/>
          <w:marTop w:val="0"/>
          <w:marBottom w:val="0"/>
          <w:divBdr>
            <w:top w:val="none" w:sz="0" w:space="0" w:color="auto"/>
            <w:left w:val="none" w:sz="0" w:space="0" w:color="auto"/>
            <w:bottom w:val="none" w:sz="0" w:space="0" w:color="auto"/>
            <w:right w:val="none" w:sz="0" w:space="0" w:color="auto"/>
          </w:divBdr>
        </w:div>
        <w:div w:id="357702514">
          <w:marLeft w:val="480"/>
          <w:marRight w:val="0"/>
          <w:marTop w:val="0"/>
          <w:marBottom w:val="0"/>
          <w:divBdr>
            <w:top w:val="none" w:sz="0" w:space="0" w:color="auto"/>
            <w:left w:val="none" w:sz="0" w:space="0" w:color="auto"/>
            <w:bottom w:val="none" w:sz="0" w:space="0" w:color="auto"/>
            <w:right w:val="none" w:sz="0" w:space="0" w:color="auto"/>
          </w:divBdr>
        </w:div>
        <w:div w:id="373315025">
          <w:marLeft w:val="480"/>
          <w:marRight w:val="0"/>
          <w:marTop w:val="0"/>
          <w:marBottom w:val="0"/>
          <w:divBdr>
            <w:top w:val="none" w:sz="0" w:space="0" w:color="auto"/>
            <w:left w:val="none" w:sz="0" w:space="0" w:color="auto"/>
            <w:bottom w:val="none" w:sz="0" w:space="0" w:color="auto"/>
            <w:right w:val="none" w:sz="0" w:space="0" w:color="auto"/>
          </w:divBdr>
        </w:div>
        <w:div w:id="394471878">
          <w:marLeft w:val="480"/>
          <w:marRight w:val="0"/>
          <w:marTop w:val="0"/>
          <w:marBottom w:val="0"/>
          <w:divBdr>
            <w:top w:val="none" w:sz="0" w:space="0" w:color="auto"/>
            <w:left w:val="none" w:sz="0" w:space="0" w:color="auto"/>
            <w:bottom w:val="none" w:sz="0" w:space="0" w:color="auto"/>
            <w:right w:val="none" w:sz="0" w:space="0" w:color="auto"/>
          </w:divBdr>
        </w:div>
        <w:div w:id="409890616">
          <w:marLeft w:val="480"/>
          <w:marRight w:val="0"/>
          <w:marTop w:val="0"/>
          <w:marBottom w:val="0"/>
          <w:divBdr>
            <w:top w:val="none" w:sz="0" w:space="0" w:color="auto"/>
            <w:left w:val="none" w:sz="0" w:space="0" w:color="auto"/>
            <w:bottom w:val="none" w:sz="0" w:space="0" w:color="auto"/>
            <w:right w:val="none" w:sz="0" w:space="0" w:color="auto"/>
          </w:divBdr>
        </w:div>
        <w:div w:id="420175393">
          <w:marLeft w:val="480"/>
          <w:marRight w:val="0"/>
          <w:marTop w:val="0"/>
          <w:marBottom w:val="0"/>
          <w:divBdr>
            <w:top w:val="none" w:sz="0" w:space="0" w:color="auto"/>
            <w:left w:val="none" w:sz="0" w:space="0" w:color="auto"/>
            <w:bottom w:val="none" w:sz="0" w:space="0" w:color="auto"/>
            <w:right w:val="none" w:sz="0" w:space="0" w:color="auto"/>
          </w:divBdr>
        </w:div>
        <w:div w:id="635724312">
          <w:marLeft w:val="480"/>
          <w:marRight w:val="0"/>
          <w:marTop w:val="0"/>
          <w:marBottom w:val="0"/>
          <w:divBdr>
            <w:top w:val="none" w:sz="0" w:space="0" w:color="auto"/>
            <w:left w:val="none" w:sz="0" w:space="0" w:color="auto"/>
            <w:bottom w:val="none" w:sz="0" w:space="0" w:color="auto"/>
            <w:right w:val="none" w:sz="0" w:space="0" w:color="auto"/>
          </w:divBdr>
        </w:div>
        <w:div w:id="682823675">
          <w:marLeft w:val="480"/>
          <w:marRight w:val="0"/>
          <w:marTop w:val="0"/>
          <w:marBottom w:val="0"/>
          <w:divBdr>
            <w:top w:val="none" w:sz="0" w:space="0" w:color="auto"/>
            <w:left w:val="none" w:sz="0" w:space="0" w:color="auto"/>
            <w:bottom w:val="none" w:sz="0" w:space="0" w:color="auto"/>
            <w:right w:val="none" w:sz="0" w:space="0" w:color="auto"/>
          </w:divBdr>
        </w:div>
        <w:div w:id="768351942">
          <w:marLeft w:val="480"/>
          <w:marRight w:val="0"/>
          <w:marTop w:val="0"/>
          <w:marBottom w:val="0"/>
          <w:divBdr>
            <w:top w:val="none" w:sz="0" w:space="0" w:color="auto"/>
            <w:left w:val="none" w:sz="0" w:space="0" w:color="auto"/>
            <w:bottom w:val="none" w:sz="0" w:space="0" w:color="auto"/>
            <w:right w:val="none" w:sz="0" w:space="0" w:color="auto"/>
          </w:divBdr>
        </w:div>
        <w:div w:id="780147217">
          <w:marLeft w:val="480"/>
          <w:marRight w:val="0"/>
          <w:marTop w:val="0"/>
          <w:marBottom w:val="0"/>
          <w:divBdr>
            <w:top w:val="none" w:sz="0" w:space="0" w:color="auto"/>
            <w:left w:val="none" w:sz="0" w:space="0" w:color="auto"/>
            <w:bottom w:val="none" w:sz="0" w:space="0" w:color="auto"/>
            <w:right w:val="none" w:sz="0" w:space="0" w:color="auto"/>
          </w:divBdr>
        </w:div>
        <w:div w:id="823282929">
          <w:marLeft w:val="480"/>
          <w:marRight w:val="0"/>
          <w:marTop w:val="0"/>
          <w:marBottom w:val="0"/>
          <w:divBdr>
            <w:top w:val="none" w:sz="0" w:space="0" w:color="auto"/>
            <w:left w:val="none" w:sz="0" w:space="0" w:color="auto"/>
            <w:bottom w:val="none" w:sz="0" w:space="0" w:color="auto"/>
            <w:right w:val="none" w:sz="0" w:space="0" w:color="auto"/>
          </w:divBdr>
        </w:div>
        <w:div w:id="842471584">
          <w:marLeft w:val="480"/>
          <w:marRight w:val="0"/>
          <w:marTop w:val="0"/>
          <w:marBottom w:val="0"/>
          <w:divBdr>
            <w:top w:val="none" w:sz="0" w:space="0" w:color="auto"/>
            <w:left w:val="none" w:sz="0" w:space="0" w:color="auto"/>
            <w:bottom w:val="none" w:sz="0" w:space="0" w:color="auto"/>
            <w:right w:val="none" w:sz="0" w:space="0" w:color="auto"/>
          </w:divBdr>
        </w:div>
        <w:div w:id="845484590">
          <w:marLeft w:val="480"/>
          <w:marRight w:val="0"/>
          <w:marTop w:val="0"/>
          <w:marBottom w:val="0"/>
          <w:divBdr>
            <w:top w:val="none" w:sz="0" w:space="0" w:color="auto"/>
            <w:left w:val="none" w:sz="0" w:space="0" w:color="auto"/>
            <w:bottom w:val="none" w:sz="0" w:space="0" w:color="auto"/>
            <w:right w:val="none" w:sz="0" w:space="0" w:color="auto"/>
          </w:divBdr>
        </w:div>
        <w:div w:id="869225044">
          <w:marLeft w:val="480"/>
          <w:marRight w:val="0"/>
          <w:marTop w:val="0"/>
          <w:marBottom w:val="0"/>
          <w:divBdr>
            <w:top w:val="none" w:sz="0" w:space="0" w:color="auto"/>
            <w:left w:val="none" w:sz="0" w:space="0" w:color="auto"/>
            <w:bottom w:val="none" w:sz="0" w:space="0" w:color="auto"/>
            <w:right w:val="none" w:sz="0" w:space="0" w:color="auto"/>
          </w:divBdr>
        </w:div>
        <w:div w:id="897665993">
          <w:marLeft w:val="480"/>
          <w:marRight w:val="0"/>
          <w:marTop w:val="0"/>
          <w:marBottom w:val="0"/>
          <w:divBdr>
            <w:top w:val="none" w:sz="0" w:space="0" w:color="auto"/>
            <w:left w:val="none" w:sz="0" w:space="0" w:color="auto"/>
            <w:bottom w:val="none" w:sz="0" w:space="0" w:color="auto"/>
            <w:right w:val="none" w:sz="0" w:space="0" w:color="auto"/>
          </w:divBdr>
        </w:div>
        <w:div w:id="1043596632">
          <w:marLeft w:val="480"/>
          <w:marRight w:val="0"/>
          <w:marTop w:val="0"/>
          <w:marBottom w:val="0"/>
          <w:divBdr>
            <w:top w:val="none" w:sz="0" w:space="0" w:color="auto"/>
            <w:left w:val="none" w:sz="0" w:space="0" w:color="auto"/>
            <w:bottom w:val="none" w:sz="0" w:space="0" w:color="auto"/>
            <w:right w:val="none" w:sz="0" w:space="0" w:color="auto"/>
          </w:divBdr>
        </w:div>
        <w:div w:id="1066687579">
          <w:marLeft w:val="480"/>
          <w:marRight w:val="0"/>
          <w:marTop w:val="0"/>
          <w:marBottom w:val="0"/>
          <w:divBdr>
            <w:top w:val="none" w:sz="0" w:space="0" w:color="auto"/>
            <w:left w:val="none" w:sz="0" w:space="0" w:color="auto"/>
            <w:bottom w:val="none" w:sz="0" w:space="0" w:color="auto"/>
            <w:right w:val="none" w:sz="0" w:space="0" w:color="auto"/>
          </w:divBdr>
        </w:div>
        <w:div w:id="1071000861">
          <w:marLeft w:val="480"/>
          <w:marRight w:val="0"/>
          <w:marTop w:val="0"/>
          <w:marBottom w:val="0"/>
          <w:divBdr>
            <w:top w:val="none" w:sz="0" w:space="0" w:color="auto"/>
            <w:left w:val="none" w:sz="0" w:space="0" w:color="auto"/>
            <w:bottom w:val="none" w:sz="0" w:space="0" w:color="auto"/>
            <w:right w:val="none" w:sz="0" w:space="0" w:color="auto"/>
          </w:divBdr>
        </w:div>
        <w:div w:id="1083451698">
          <w:marLeft w:val="480"/>
          <w:marRight w:val="0"/>
          <w:marTop w:val="0"/>
          <w:marBottom w:val="0"/>
          <w:divBdr>
            <w:top w:val="none" w:sz="0" w:space="0" w:color="auto"/>
            <w:left w:val="none" w:sz="0" w:space="0" w:color="auto"/>
            <w:bottom w:val="none" w:sz="0" w:space="0" w:color="auto"/>
            <w:right w:val="none" w:sz="0" w:space="0" w:color="auto"/>
          </w:divBdr>
        </w:div>
        <w:div w:id="1187016890">
          <w:marLeft w:val="480"/>
          <w:marRight w:val="0"/>
          <w:marTop w:val="0"/>
          <w:marBottom w:val="0"/>
          <w:divBdr>
            <w:top w:val="none" w:sz="0" w:space="0" w:color="auto"/>
            <w:left w:val="none" w:sz="0" w:space="0" w:color="auto"/>
            <w:bottom w:val="none" w:sz="0" w:space="0" w:color="auto"/>
            <w:right w:val="none" w:sz="0" w:space="0" w:color="auto"/>
          </w:divBdr>
        </w:div>
        <w:div w:id="1193222576">
          <w:marLeft w:val="480"/>
          <w:marRight w:val="0"/>
          <w:marTop w:val="0"/>
          <w:marBottom w:val="0"/>
          <w:divBdr>
            <w:top w:val="none" w:sz="0" w:space="0" w:color="auto"/>
            <w:left w:val="none" w:sz="0" w:space="0" w:color="auto"/>
            <w:bottom w:val="none" w:sz="0" w:space="0" w:color="auto"/>
            <w:right w:val="none" w:sz="0" w:space="0" w:color="auto"/>
          </w:divBdr>
        </w:div>
        <w:div w:id="1277057233">
          <w:marLeft w:val="480"/>
          <w:marRight w:val="0"/>
          <w:marTop w:val="0"/>
          <w:marBottom w:val="0"/>
          <w:divBdr>
            <w:top w:val="none" w:sz="0" w:space="0" w:color="auto"/>
            <w:left w:val="none" w:sz="0" w:space="0" w:color="auto"/>
            <w:bottom w:val="none" w:sz="0" w:space="0" w:color="auto"/>
            <w:right w:val="none" w:sz="0" w:space="0" w:color="auto"/>
          </w:divBdr>
        </w:div>
        <w:div w:id="1316497226">
          <w:marLeft w:val="480"/>
          <w:marRight w:val="0"/>
          <w:marTop w:val="0"/>
          <w:marBottom w:val="0"/>
          <w:divBdr>
            <w:top w:val="none" w:sz="0" w:space="0" w:color="auto"/>
            <w:left w:val="none" w:sz="0" w:space="0" w:color="auto"/>
            <w:bottom w:val="none" w:sz="0" w:space="0" w:color="auto"/>
            <w:right w:val="none" w:sz="0" w:space="0" w:color="auto"/>
          </w:divBdr>
        </w:div>
        <w:div w:id="1358195590">
          <w:marLeft w:val="480"/>
          <w:marRight w:val="0"/>
          <w:marTop w:val="0"/>
          <w:marBottom w:val="0"/>
          <w:divBdr>
            <w:top w:val="none" w:sz="0" w:space="0" w:color="auto"/>
            <w:left w:val="none" w:sz="0" w:space="0" w:color="auto"/>
            <w:bottom w:val="none" w:sz="0" w:space="0" w:color="auto"/>
            <w:right w:val="none" w:sz="0" w:space="0" w:color="auto"/>
          </w:divBdr>
        </w:div>
      </w:divsChild>
    </w:div>
    <w:div w:id="818036473">
      <w:bodyDiv w:val="1"/>
      <w:marLeft w:val="0"/>
      <w:marRight w:val="0"/>
      <w:marTop w:val="0"/>
      <w:marBottom w:val="0"/>
      <w:divBdr>
        <w:top w:val="none" w:sz="0" w:space="0" w:color="auto"/>
        <w:left w:val="none" w:sz="0" w:space="0" w:color="auto"/>
        <w:bottom w:val="none" w:sz="0" w:space="0" w:color="auto"/>
        <w:right w:val="none" w:sz="0" w:space="0" w:color="auto"/>
      </w:divBdr>
    </w:div>
    <w:div w:id="818115684">
      <w:marLeft w:val="480"/>
      <w:marRight w:val="0"/>
      <w:marTop w:val="0"/>
      <w:marBottom w:val="0"/>
      <w:divBdr>
        <w:top w:val="none" w:sz="0" w:space="0" w:color="auto"/>
        <w:left w:val="none" w:sz="0" w:space="0" w:color="auto"/>
        <w:bottom w:val="none" w:sz="0" w:space="0" w:color="auto"/>
        <w:right w:val="none" w:sz="0" w:space="0" w:color="auto"/>
      </w:divBdr>
    </w:div>
    <w:div w:id="818153622">
      <w:bodyDiv w:val="1"/>
      <w:marLeft w:val="0"/>
      <w:marRight w:val="0"/>
      <w:marTop w:val="0"/>
      <w:marBottom w:val="0"/>
      <w:divBdr>
        <w:top w:val="none" w:sz="0" w:space="0" w:color="auto"/>
        <w:left w:val="none" w:sz="0" w:space="0" w:color="auto"/>
        <w:bottom w:val="none" w:sz="0" w:space="0" w:color="auto"/>
        <w:right w:val="none" w:sz="0" w:space="0" w:color="auto"/>
      </w:divBdr>
    </w:div>
    <w:div w:id="818228728">
      <w:marLeft w:val="480"/>
      <w:marRight w:val="0"/>
      <w:marTop w:val="0"/>
      <w:marBottom w:val="0"/>
      <w:divBdr>
        <w:top w:val="none" w:sz="0" w:space="0" w:color="auto"/>
        <w:left w:val="none" w:sz="0" w:space="0" w:color="auto"/>
        <w:bottom w:val="none" w:sz="0" w:space="0" w:color="auto"/>
        <w:right w:val="none" w:sz="0" w:space="0" w:color="auto"/>
      </w:divBdr>
    </w:div>
    <w:div w:id="818303765">
      <w:bodyDiv w:val="1"/>
      <w:marLeft w:val="0"/>
      <w:marRight w:val="0"/>
      <w:marTop w:val="0"/>
      <w:marBottom w:val="0"/>
      <w:divBdr>
        <w:top w:val="none" w:sz="0" w:space="0" w:color="auto"/>
        <w:left w:val="none" w:sz="0" w:space="0" w:color="auto"/>
        <w:bottom w:val="none" w:sz="0" w:space="0" w:color="auto"/>
        <w:right w:val="none" w:sz="0" w:space="0" w:color="auto"/>
      </w:divBdr>
    </w:div>
    <w:div w:id="818304452">
      <w:bodyDiv w:val="1"/>
      <w:marLeft w:val="0"/>
      <w:marRight w:val="0"/>
      <w:marTop w:val="0"/>
      <w:marBottom w:val="0"/>
      <w:divBdr>
        <w:top w:val="none" w:sz="0" w:space="0" w:color="auto"/>
        <w:left w:val="none" w:sz="0" w:space="0" w:color="auto"/>
        <w:bottom w:val="none" w:sz="0" w:space="0" w:color="auto"/>
        <w:right w:val="none" w:sz="0" w:space="0" w:color="auto"/>
      </w:divBdr>
    </w:div>
    <w:div w:id="818308894">
      <w:bodyDiv w:val="1"/>
      <w:marLeft w:val="0"/>
      <w:marRight w:val="0"/>
      <w:marTop w:val="0"/>
      <w:marBottom w:val="0"/>
      <w:divBdr>
        <w:top w:val="none" w:sz="0" w:space="0" w:color="auto"/>
        <w:left w:val="none" w:sz="0" w:space="0" w:color="auto"/>
        <w:bottom w:val="none" w:sz="0" w:space="0" w:color="auto"/>
        <w:right w:val="none" w:sz="0" w:space="0" w:color="auto"/>
      </w:divBdr>
    </w:div>
    <w:div w:id="818545024">
      <w:bodyDiv w:val="1"/>
      <w:marLeft w:val="0"/>
      <w:marRight w:val="0"/>
      <w:marTop w:val="0"/>
      <w:marBottom w:val="0"/>
      <w:divBdr>
        <w:top w:val="none" w:sz="0" w:space="0" w:color="auto"/>
        <w:left w:val="none" w:sz="0" w:space="0" w:color="auto"/>
        <w:bottom w:val="none" w:sz="0" w:space="0" w:color="auto"/>
        <w:right w:val="none" w:sz="0" w:space="0" w:color="auto"/>
      </w:divBdr>
    </w:div>
    <w:div w:id="818695140">
      <w:bodyDiv w:val="1"/>
      <w:marLeft w:val="0"/>
      <w:marRight w:val="0"/>
      <w:marTop w:val="0"/>
      <w:marBottom w:val="0"/>
      <w:divBdr>
        <w:top w:val="none" w:sz="0" w:space="0" w:color="auto"/>
        <w:left w:val="none" w:sz="0" w:space="0" w:color="auto"/>
        <w:bottom w:val="none" w:sz="0" w:space="0" w:color="auto"/>
        <w:right w:val="none" w:sz="0" w:space="0" w:color="auto"/>
      </w:divBdr>
    </w:div>
    <w:div w:id="818765360">
      <w:bodyDiv w:val="1"/>
      <w:marLeft w:val="0"/>
      <w:marRight w:val="0"/>
      <w:marTop w:val="0"/>
      <w:marBottom w:val="0"/>
      <w:divBdr>
        <w:top w:val="none" w:sz="0" w:space="0" w:color="auto"/>
        <w:left w:val="none" w:sz="0" w:space="0" w:color="auto"/>
        <w:bottom w:val="none" w:sz="0" w:space="0" w:color="auto"/>
        <w:right w:val="none" w:sz="0" w:space="0" w:color="auto"/>
      </w:divBdr>
    </w:div>
    <w:div w:id="818883781">
      <w:marLeft w:val="480"/>
      <w:marRight w:val="0"/>
      <w:marTop w:val="0"/>
      <w:marBottom w:val="0"/>
      <w:divBdr>
        <w:top w:val="none" w:sz="0" w:space="0" w:color="auto"/>
        <w:left w:val="none" w:sz="0" w:space="0" w:color="auto"/>
        <w:bottom w:val="none" w:sz="0" w:space="0" w:color="auto"/>
        <w:right w:val="none" w:sz="0" w:space="0" w:color="auto"/>
      </w:divBdr>
    </w:div>
    <w:div w:id="818956495">
      <w:bodyDiv w:val="1"/>
      <w:marLeft w:val="0"/>
      <w:marRight w:val="0"/>
      <w:marTop w:val="0"/>
      <w:marBottom w:val="0"/>
      <w:divBdr>
        <w:top w:val="none" w:sz="0" w:space="0" w:color="auto"/>
        <w:left w:val="none" w:sz="0" w:space="0" w:color="auto"/>
        <w:bottom w:val="none" w:sz="0" w:space="0" w:color="auto"/>
        <w:right w:val="none" w:sz="0" w:space="0" w:color="auto"/>
      </w:divBdr>
    </w:div>
    <w:div w:id="819082788">
      <w:bodyDiv w:val="1"/>
      <w:marLeft w:val="0"/>
      <w:marRight w:val="0"/>
      <w:marTop w:val="0"/>
      <w:marBottom w:val="0"/>
      <w:divBdr>
        <w:top w:val="none" w:sz="0" w:space="0" w:color="auto"/>
        <w:left w:val="none" w:sz="0" w:space="0" w:color="auto"/>
        <w:bottom w:val="none" w:sz="0" w:space="0" w:color="auto"/>
        <w:right w:val="none" w:sz="0" w:space="0" w:color="auto"/>
      </w:divBdr>
    </w:div>
    <w:div w:id="819152762">
      <w:bodyDiv w:val="1"/>
      <w:marLeft w:val="0"/>
      <w:marRight w:val="0"/>
      <w:marTop w:val="0"/>
      <w:marBottom w:val="0"/>
      <w:divBdr>
        <w:top w:val="none" w:sz="0" w:space="0" w:color="auto"/>
        <w:left w:val="none" w:sz="0" w:space="0" w:color="auto"/>
        <w:bottom w:val="none" w:sz="0" w:space="0" w:color="auto"/>
        <w:right w:val="none" w:sz="0" w:space="0" w:color="auto"/>
      </w:divBdr>
    </w:div>
    <w:div w:id="819154777">
      <w:marLeft w:val="480"/>
      <w:marRight w:val="0"/>
      <w:marTop w:val="0"/>
      <w:marBottom w:val="0"/>
      <w:divBdr>
        <w:top w:val="none" w:sz="0" w:space="0" w:color="auto"/>
        <w:left w:val="none" w:sz="0" w:space="0" w:color="auto"/>
        <w:bottom w:val="none" w:sz="0" w:space="0" w:color="auto"/>
        <w:right w:val="none" w:sz="0" w:space="0" w:color="auto"/>
      </w:divBdr>
    </w:div>
    <w:div w:id="819424858">
      <w:marLeft w:val="480"/>
      <w:marRight w:val="0"/>
      <w:marTop w:val="0"/>
      <w:marBottom w:val="0"/>
      <w:divBdr>
        <w:top w:val="none" w:sz="0" w:space="0" w:color="auto"/>
        <w:left w:val="none" w:sz="0" w:space="0" w:color="auto"/>
        <w:bottom w:val="none" w:sz="0" w:space="0" w:color="auto"/>
        <w:right w:val="none" w:sz="0" w:space="0" w:color="auto"/>
      </w:divBdr>
    </w:div>
    <w:div w:id="819618603">
      <w:bodyDiv w:val="1"/>
      <w:marLeft w:val="0"/>
      <w:marRight w:val="0"/>
      <w:marTop w:val="0"/>
      <w:marBottom w:val="0"/>
      <w:divBdr>
        <w:top w:val="none" w:sz="0" w:space="0" w:color="auto"/>
        <w:left w:val="none" w:sz="0" w:space="0" w:color="auto"/>
        <w:bottom w:val="none" w:sz="0" w:space="0" w:color="auto"/>
        <w:right w:val="none" w:sz="0" w:space="0" w:color="auto"/>
      </w:divBdr>
    </w:div>
    <w:div w:id="819660982">
      <w:marLeft w:val="480"/>
      <w:marRight w:val="0"/>
      <w:marTop w:val="0"/>
      <w:marBottom w:val="0"/>
      <w:divBdr>
        <w:top w:val="none" w:sz="0" w:space="0" w:color="auto"/>
        <w:left w:val="none" w:sz="0" w:space="0" w:color="auto"/>
        <w:bottom w:val="none" w:sz="0" w:space="0" w:color="auto"/>
        <w:right w:val="none" w:sz="0" w:space="0" w:color="auto"/>
      </w:divBdr>
    </w:div>
    <w:div w:id="819733546">
      <w:marLeft w:val="480"/>
      <w:marRight w:val="0"/>
      <w:marTop w:val="0"/>
      <w:marBottom w:val="0"/>
      <w:divBdr>
        <w:top w:val="none" w:sz="0" w:space="0" w:color="auto"/>
        <w:left w:val="none" w:sz="0" w:space="0" w:color="auto"/>
        <w:bottom w:val="none" w:sz="0" w:space="0" w:color="auto"/>
        <w:right w:val="none" w:sz="0" w:space="0" w:color="auto"/>
      </w:divBdr>
    </w:div>
    <w:div w:id="819884902">
      <w:marLeft w:val="480"/>
      <w:marRight w:val="0"/>
      <w:marTop w:val="0"/>
      <w:marBottom w:val="0"/>
      <w:divBdr>
        <w:top w:val="none" w:sz="0" w:space="0" w:color="auto"/>
        <w:left w:val="none" w:sz="0" w:space="0" w:color="auto"/>
        <w:bottom w:val="none" w:sz="0" w:space="0" w:color="auto"/>
        <w:right w:val="none" w:sz="0" w:space="0" w:color="auto"/>
      </w:divBdr>
    </w:div>
    <w:div w:id="819929783">
      <w:bodyDiv w:val="1"/>
      <w:marLeft w:val="0"/>
      <w:marRight w:val="0"/>
      <w:marTop w:val="0"/>
      <w:marBottom w:val="0"/>
      <w:divBdr>
        <w:top w:val="none" w:sz="0" w:space="0" w:color="auto"/>
        <w:left w:val="none" w:sz="0" w:space="0" w:color="auto"/>
        <w:bottom w:val="none" w:sz="0" w:space="0" w:color="auto"/>
        <w:right w:val="none" w:sz="0" w:space="0" w:color="auto"/>
      </w:divBdr>
    </w:div>
    <w:div w:id="820002800">
      <w:bodyDiv w:val="1"/>
      <w:marLeft w:val="0"/>
      <w:marRight w:val="0"/>
      <w:marTop w:val="0"/>
      <w:marBottom w:val="0"/>
      <w:divBdr>
        <w:top w:val="none" w:sz="0" w:space="0" w:color="auto"/>
        <w:left w:val="none" w:sz="0" w:space="0" w:color="auto"/>
        <w:bottom w:val="none" w:sz="0" w:space="0" w:color="auto"/>
        <w:right w:val="none" w:sz="0" w:space="0" w:color="auto"/>
      </w:divBdr>
      <w:divsChild>
        <w:div w:id="212540836">
          <w:marLeft w:val="480"/>
          <w:marRight w:val="0"/>
          <w:marTop w:val="0"/>
          <w:marBottom w:val="0"/>
          <w:divBdr>
            <w:top w:val="none" w:sz="0" w:space="0" w:color="auto"/>
            <w:left w:val="none" w:sz="0" w:space="0" w:color="auto"/>
            <w:bottom w:val="none" w:sz="0" w:space="0" w:color="auto"/>
            <w:right w:val="none" w:sz="0" w:space="0" w:color="auto"/>
          </w:divBdr>
        </w:div>
        <w:div w:id="262417585">
          <w:marLeft w:val="480"/>
          <w:marRight w:val="0"/>
          <w:marTop w:val="0"/>
          <w:marBottom w:val="0"/>
          <w:divBdr>
            <w:top w:val="none" w:sz="0" w:space="0" w:color="auto"/>
            <w:left w:val="none" w:sz="0" w:space="0" w:color="auto"/>
            <w:bottom w:val="none" w:sz="0" w:space="0" w:color="auto"/>
            <w:right w:val="none" w:sz="0" w:space="0" w:color="auto"/>
          </w:divBdr>
        </w:div>
        <w:div w:id="461196698">
          <w:marLeft w:val="480"/>
          <w:marRight w:val="0"/>
          <w:marTop w:val="0"/>
          <w:marBottom w:val="0"/>
          <w:divBdr>
            <w:top w:val="none" w:sz="0" w:space="0" w:color="auto"/>
            <w:left w:val="none" w:sz="0" w:space="0" w:color="auto"/>
            <w:bottom w:val="none" w:sz="0" w:space="0" w:color="auto"/>
            <w:right w:val="none" w:sz="0" w:space="0" w:color="auto"/>
          </w:divBdr>
        </w:div>
        <w:div w:id="481849170">
          <w:marLeft w:val="480"/>
          <w:marRight w:val="0"/>
          <w:marTop w:val="0"/>
          <w:marBottom w:val="0"/>
          <w:divBdr>
            <w:top w:val="none" w:sz="0" w:space="0" w:color="auto"/>
            <w:left w:val="none" w:sz="0" w:space="0" w:color="auto"/>
            <w:bottom w:val="none" w:sz="0" w:space="0" w:color="auto"/>
            <w:right w:val="none" w:sz="0" w:space="0" w:color="auto"/>
          </w:divBdr>
        </w:div>
        <w:div w:id="536772243">
          <w:marLeft w:val="480"/>
          <w:marRight w:val="0"/>
          <w:marTop w:val="0"/>
          <w:marBottom w:val="0"/>
          <w:divBdr>
            <w:top w:val="none" w:sz="0" w:space="0" w:color="auto"/>
            <w:left w:val="none" w:sz="0" w:space="0" w:color="auto"/>
            <w:bottom w:val="none" w:sz="0" w:space="0" w:color="auto"/>
            <w:right w:val="none" w:sz="0" w:space="0" w:color="auto"/>
          </w:divBdr>
        </w:div>
        <w:div w:id="674694139">
          <w:marLeft w:val="480"/>
          <w:marRight w:val="0"/>
          <w:marTop w:val="0"/>
          <w:marBottom w:val="0"/>
          <w:divBdr>
            <w:top w:val="none" w:sz="0" w:space="0" w:color="auto"/>
            <w:left w:val="none" w:sz="0" w:space="0" w:color="auto"/>
            <w:bottom w:val="none" w:sz="0" w:space="0" w:color="auto"/>
            <w:right w:val="none" w:sz="0" w:space="0" w:color="auto"/>
          </w:divBdr>
        </w:div>
        <w:div w:id="733696785">
          <w:marLeft w:val="480"/>
          <w:marRight w:val="0"/>
          <w:marTop w:val="0"/>
          <w:marBottom w:val="0"/>
          <w:divBdr>
            <w:top w:val="none" w:sz="0" w:space="0" w:color="auto"/>
            <w:left w:val="none" w:sz="0" w:space="0" w:color="auto"/>
            <w:bottom w:val="none" w:sz="0" w:space="0" w:color="auto"/>
            <w:right w:val="none" w:sz="0" w:space="0" w:color="auto"/>
          </w:divBdr>
        </w:div>
        <w:div w:id="772432255">
          <w:marLeft w:val="480"/>
          <w:marRight w:val="0"/>
          <w:marTop w:val="0"/>
          <w:marBottom w:val="0"/>
          <w:divBdr>
            <w:top w:val="none" w:sz="0" w:space="0" w:color="auto"/>
            <w:left w:val="none" w:sz="0" w:space="0" w:color="auto"/>
            <w:bottom w:val="none" w:sz="0" w:space="0" w:color="auto"/>
            <w:right w:val="none" w:sz="0" w:space="0" w:color="auto"/>
          </w:divBdr>
        </w:div>
        <w:div w:id="940137846">
          <w:marLeft w:val="480"/>
          <w:marRight w:val="0"/>
          <w:marTop w:val="0"/>
          <w:marBottom w:val="0"/>
          <w:divBdr>
            <w:top w:val="none" w:sz="0" w:space="0" w:color="auto"/>
            <w:left w:val="none" w:sz="0" w:space="0" w:color="auto"/>
            <w:bottom w:val="none" w:sz="0" w:space="0" w:color="auto"/>
            <w:right w:val="none" w:sz="0" w:space="0" w:color="auto"/>
          </w:divBdr>
        </w:div>
        <w:div w:id="1219168997">
          <w:marLeft w:val="480"/>
          <w:marRight w:val="0"/>
          <w:marTop w:val="0"/>
          <w:marBottom w:val="0"/>
          <w:divBdr>
            <w:top w:val="none" w:sz="0" w:space="0" w:color="auto"/>
            <w:left w:val="none" w:sz="0" w:space="0" w:color="auto"/>
            <w:bottom w:val="none" w:sz="0" w:space="0" w:color="auto"/>
            <w:right w:val="none" w:sz="0" w:space="0" w:color="auto"/>
          </w:divBdr>
        </w:div>
        <w:div w:id="1297104301">
          <w:marLeft w:val="480"/>
          <w:marRight w:val="0"/>
          <w:marTop w:val="0"/>
          <w:marBottom w:val="0"/>
          <w:divBdr>
            <w:top w:val="none" w:sz="0" w:space="0" w:color="auto"/>
            <w:left w:val="none" w:sz="0" w:space="0" w:color="auto"/>
            <w:bottom w:val="none" w:sz="0" w:space="0" w:color="auto"/>
            <w:right w:val="none" w:sz="0" w:space="0" w:color="auto"/>
          </w:divBdr>
        </w:div>
      </w:divsChild>
    </w:div>
    <w:div w:id="820082113">
      <w:marLeft w:val="480"/>
      <w:marRight w:val="0"/>
      <w:marTop w:val="0"/>
      <w:marBottom w:val="0"/>
      <w:divBdr>
        <w:top w:val="none" w:sz="0" w:space="0" w:color="auto"/>
        <w:left w:val="none" w:sz="0" w:space="0" w:color="auto"/>
        <w:bottom w:val="none" w:sz="0" w:space="0" w:color="auto"/>
        <w:right w:val="none" w:sz="0" w:space="0" w:color="auto"/>
      </w:divBdr>
    </w:div>
    <w:div w:id="820120325">
      <w:bodyDiv w:val="1"/>
      <w:marLeft w:val="0"/>
      <w:marRight w:val="0"/>
      <w:marTop w:val="0"/>
      <w:marBottom w:val="0"/>
      <w:divBdr>
        <w:top w:val="none" w:sz="0" w:space="0" w:color="auto"/>
        <w:left w:val="none" w:sz="0" w:space="0" w:color="auto"/>
        <w:bottom w:val="none" w:sz="0" w:space="0" w:color="auto"/>
        <w:right w:val="none" w:sz="0" w:space="0" w:color="auto"/>
      </w:divBdr>
    </w:div>
    <w:div w:id="820272111">
      <w:bodyDiv w:val="1"/>
      <w:marLeft w:val="0"/>
      <w:marRight w:val="0"/>
      <w:marTop w:val="0"/>
      <w:marBottom w:val="0"/>
      <w:divBdr>
        <w:top w:val="none" w:sz="0" w:space="0" w:color="auto"/>
        <w:left w:val="none" w:sz="0" w:space="0" w:color="auto"/>
        <w:bottom w:val="none" w:sz="0" w:space="0" w:color="auto"/>
        <w:right w:val="none" w:sz="0" w:space="0" w:color="auto"/>
      </w:divBdr>
    </w:div>
    <w:div w:id="820391779">
      <w:bodyDiv w:val="1"/>
      <w:marLeft w:val="0"/>
      <w:marRight w:val="0"/>
      <w:marTop w:val="0"/>
      <w:marBottom w:val="0"/>
      <w:divBdr>
        <w:top w:val="none" w:sz="0" w:space="0" w:color="auto"/>
        <w:left w:val="none" w:sz="0" w:space="0" w:color="auto"/>
        <w:bottom w:val="none" w:sz="0" w:space="0" w:color="auto"/>
        <w:right w:val="none" w:sz="0" w:space="0" w:color="auto"/>
      </w:divBdr>
    </w:div>
    <w:div w:id="820464534">
      <w:bodyDiv w:val="1"/>
      <w:marLeft w:val="0"/>
      <w:marRight w:val="0"/>
      <w:marTop w:val="0"/>
      <w:marBottom w:val="0"/>
      <w:divBdr>
        <w:top w:val="none" w:sz="0" w:space="0" w:color="auto"/>
        <w:left w:val="none" w:sz="0" w:space="0" w:color="auto"/>
        <w:bottom w:val="none" w:sz="0" w:space="0" w:color="auto"/>
        <w:right w:val="none" w:sz="0" w:space="0" w:color="auto"/>
      </w:divBdr>
    </w:div>
    <w:div w:id="820466482">
      <w:bodyDiv w:val="1"/>
      <w:marLeft w:val="0"/>
      <w:marRight w:val="0"/>
      <w:marTop w:val="0"/>
      <w:marBottom w:val="0"/>
      <w:divBdr>
        <w:top w:val="none" w:sz="0" w:space="0" w:color="auto"/>
        <w:left w:val="none" w:sz="0" w:space="0" w:color="auto"/>
        <w:bottom w:val="none" w:sz="0" w:space="0" w:color="auto"/>
        <w:right w:val="none" w:sz="0" w:space="0" w:color="auto"/>
      </w:divBdr>
    </w:div>
    <w:div w:id="820511573">
      <w:marLeft w:val="480"/>
      <w:marRight w:val="0"/>
      <w:marTop w:val="0"/>
      <w:marBottom w:val="0"/>
      <w:divBdr>
        <w:top w:val="none" w:sz="0" w:space="0" w:color="auto"/>
        <w:left w:val="none" w:sz="0" w:space="0" w:color="auto"/>
        <w:bottom w:val="none" w:sz="0" w:space="0" w:color="auto"/>
        <w:right w:val="none" w:sz="0" w:space="0" w:color="auto"/>
      </w:divBdr>
    </w:div>
    <w:div w:id="820585130">
      <w:bodyDiv w:val="1"/>
      <w:marLeft w:val="0"/>
      <w:marRight w:val="0"/>
      <w:marTop w:val="0"/>
      <w:marBottom w:val="0"/>
      <w:divBdr>
        <w:top w:val="none" w:sz="0" w:space="0" w:color="auto"/>
        <w:left w:val="none" w:sz="0" w:space="0" w:color="auto"/>
        <w:bottom w:val="none" w:sz="0" w:space="0" w:color="auto"/>
        <w:right w:val="none" w:sz="0" w:space="0" w:color="auto"/>
      </w:divBdr>
    </w:div>
    <w:div w:id="820773225">
      <w:bodyDiv w:val="1"/>
      <w:marLeft w:val="0"/>
      <w:marRight w:val="0"/>
      <w:marTop w:val="0"/>
      <w:marBottom w:val="0"/>
      <w:divBdr>
        <w:top w:val="none" w:sz="0" w:space="0" w:color="auto"/>
        <w:left w:val="none" w:sz="0" w:space="0" w:color="auto"/>
        <w:bottom w:val="none" w:sz="0" w:space="0" w:color="auto"/>
        <w:right w:val="none" w:sz="0" w:space="0" w:color="auto"/>
      </w:divBdr>
    </w:div>
    <w:div w:id="820775715">
      <w:marLeft w:val="480"/>
      <w:marRight w:val="0"/>
      <w:marTop w:val="0"/>
      <w:marBottom w:val="0"/>
      <w:divBdr>
        <w:top w:val="none" w:sz="0" w:space="0" w:color="auto"/>
        <w:left w:val="none" w:sz="0" w:space="0" w:color="auto"/>
        <w:bottom w:val="none" w:sz="0" w:space="0" w:color="auto"/>
        <w:right w:val="none" w:sz="0" w:space="0" w:color="auto"/>
      </w:divBdr>
    </w:div>
    <w:div w:id="820775943">
      <w:bodyDiv w:val="1"/>
      <w:marLeft w:val="0"/>
      <w:marRight w:val="0"/>
      <w:marTop w:val="0"/>
      <w:marBottom w:val="0"/>
      <w:divBdr>
        <w:top w:val="none" w:sz="0" w:space="0" w:color="auto"/>
        <w:left w:val="none" w:sz="0" w:space="0" w:color="auto"/>
        <w:bottom w:val="none" w:sz="0" w:space="0" w:color="auto"/>
        <w:right w:val="none" w:sz="0" w:space="0" w:color="auto"/>
      </w:divBdr>
    </w:div>
    <w:div w:id="820778239">
      <w:marLeft w:val="480"/>
      <w:marRight w:val="0"/>
      <w:marTop w:val="0"/>
      <w:marBottom w:val="0"/>
      <w:divBdr>
        <w:top w:val="none" w:sz="0" w:space="0" w:color="auto"/>
        <w:left w:val="none" w:sz="0" w:space="0" w:color="auto"/>
        <w:bottom w:val="none" w:sz="0" w:space="0" w:color="auto"/>
        <w:right w:val="none" w:sz="0" w:space="0" w:color="auto"/>
      </w:divBdr>
    </w:div>
    <w:div w:id="820921446">
      <w:marLeft w:val="480"/>
      <w:marRight w:val="0"/>
      <w:marTop w:val="0"/>
      <w:marBottom w:val="0"/>
      <w:divBdr>
        <w:top w:val="none" w:sz="0" w:space="0" w:color="auto"/>
        <w:left w:val="none" w:sz="0" w:space="0" w:color="auto"/>
        <w:bottom w:val="none" w:sz="0" w:space="0" w:color="auto"/>
        <w:right w:val="none" w:sz="0" w:space="0" w:color="auto"/>
      </w:divBdr>
    </w:div>
    <w:div w:id="820930931">
      <w:bodyDiv w:val="1"/>
      <w:marLeft w:val="0"/>
      <w:marRight w:val="0"/>
      <w:marTop w:val="0"/>
      <w:marBottom w:val="0"/>
      <w:divBdr>
        <w:top w:val="none" w:sz="0" w:space="0" w:color="auto"/>
        <w:left w:val="none" w:sz="0" w:space="0" w:color="auto"/>
        <w:bottom w:val="none" w:sz="0" w:space="0" w:color="auto"/>
        <w:right w:val="none" w:sz="0" w:space="0" w:color="auto"/>
      </w:divBdr>
    </w:div>
    <w:div w:id="820972685">
      <w:marLeft w:val="480"/>
      <w:marRight w:val="0"/>
      <w:marTop w:val="0"/>
      <w:marBottom w:val="0"/>
      <w:divBdr>
        <w:top w:val="none" w:sz="0" w:space="0" w:color="auto"/>
        <w:left w:val="none" w:sz="0" w:space="0" w:color="auto"/>
        <w:bottom w:val="none" w:sz="0" w:space="0" w:color="auto"/>
        <w:right w:val="none" w:sz="0" w:space="0" w:color="auto"/>
      </w:divBdr>
    </w:div>
    <w:div w:id="821000328">
      <w:bodyDiv w:val="1"/>
      <w:marLeft w:val="0"/>
      <w:marRight w:val="0"/>
      <w:marTop w:val="0"/>
      <w:marBottom w:val="0"/>
      <w:divBdr>
        <w:top w:val="none" w:sz="0" w:space="0" w:color="auto"/>
        <w:left w:val="none" w:sz="0" w:space="0" w:color="auto"/>
        <w:bottom w:val="none" w:sz="0" w:space="0" w:color="auto"/>
        <w:right w:val="none" w:sz="0" w:space="0" w:color="auto"/>
      </w:divBdr>
    </w:div>
    <w:div w:id="821045887">
      <w:bodyDiv w:val="1"/>
      <w:marLeft w:val="0"/>
      <w:marRight w:val="0"/>
      <w:marTop w:val="0"/>
      <w:marBottom w:val="0"/>
      <w:divBdr>
        <w:top w:val="none" w:sz="0" w:space="0" w:color="auto"/>
        <w:left w:val="none" w:sz="0" w:space="0" w:color="auto"/>
        <w:bottom w:val="none" w:sz="0" w:space="0" w:color="auto"/>
        <w:right w:val="none" w:sz="0" w:space="0" w:color="auto"/>
      </w:divBdr>
    </w:div>
    <w:div w:id="821311579">
      <w:bodyDiv w:val="1"/>
      <w:marLeft w:val="0"/>
      <w:marRight w:val="0"/>
      <w:marTop w:val="0"/>
      <w:marBottom w:val="0"/>
      <w:divBdr>
        <w:top w:val="none" w:sz="0" w:space="0" w:color="auto"/>
        <w:left w:val="none" w:sz="0" w:space="0" w:color="auto"/>
        <w:bottom w:val="none" w:sz="0" w:space="0" w:color="auto"/>
        <w:right w:val="none" w:sz="0" w:space="0" w:color="auto"/>
      </w:divBdr>
      <w:divsChild>
        <w:div w:id="21706314">
          <w:marLeft w:val="480"/>
          <w:marRight w:val="0"/>
          <w:marTop w:val="0"/>
          <w:marBottom w:val="0"/>
          <w:divBdr>
            <w:top w:val="none" w:sz="0" w:space="0" w:color="auto"/>
            <w:left w:val="none" w:sz="0" w:space="0" w:color="auto"/>
            <w:bottom w:val="none" w:sz="0" w:space="0" w:color="auto"/>
            <w:right w:val="none" w:sz="0" w:space="0" w:color="auto"/>
          </w:divBdr>
        </w:div>
        <w:div w:id="51122553">
          <w:marLeft w:val="480"/>
          <w:marRight w:val="0"/>
          <w:marTop w:val="0"/>
          <w:marBottom w:val="0"/>
          <w:divBdr>
            <w:top w:val="none" w:sz="0" w:space="0" w:color="auto"/>
            <w:left w:val="none" w:sz="0" w:space="0" w:color="auto"/>
            <w:bottom w:val="none" w:sz="0" w:space="0" w:color="auto"/>
            <w:right w:val="none" w:sz="0" w:space="0" w:color="auto"/>
          </w:divBdr>
        </w:div>
        <w:div w:id="130833712">
          <w:marLeft w:val="480"/>
          <w:marRight w:val="0"/>
          <w:marTop w:val="0"/>
          <w:marBottom w:val="0"/>
          <w:divBdr>
            <w:top w:val="none" w:sz="0" w:space="0" w:color="auto"/>
            <w:left w:val="none" w:sz="0" w:space="0" w:color="auto"/>
            <w:bottom w:val="none" w:sz="0" w:space="0" w:color="auto"/>
            <w:right w:val="none" w:sz="0" w:space="0" w:color="auto"/>
          </w:divBdr>
        </w:div>
        <w:div w:id="131607098">
          <w:marLeft w:val="480"/>
          <w:marRight w:val="0"/>
          <w:marTop w:val="0"/>
          <w:marBottom w:val="0"/>
          <w:divBdr>
            <w:top w:val="none" w:sz="0" w:space="0" w:color="auto"/>
            <w:left w:val="none" w:sz="0" w:space="0" w:color="auto"/>
            <w:bottom w:val="none" w:sz="0" w:space="0" w:color="auto"/>
            <w:right w:val="none" w:sz="0" w:space="0" w:color="auto"/>
          </w:divBdr>
        </w:div>
        <w:div w:id="199247159">
          <w:marLeft w:val="480"/>
          <w:marRight w:val="0"/>
          <w:marTop w:val="0"/>
          <w:marBottom w:val="0"/>
          <w:divBdr>
            <w:top w:val="none" w:sz="0" w:space="0" w:color="auto"/>
            <w:left w:val="none" w:sz="0" w:space="0" w:color="auto"/>
            <w:bottom w:val="none" w:sz="0" w:space="0" w:color="auto"/>
            <w:right w:val="none" w:sz="0" w:space="0" w:color="auto"/>
          </w:divBdr>
        </w:div>
        <w:div w:id="230428863">
          <w:marLeft w:val="480"/>
          <w:marRight w:val="0"/>
          <w:marTop w:val="0"/>
          <w:marBottom w:val="0"/>
          <w:divBdr>
            <w:top w:val="none" w:sz="0" w:space="0" w:color="auto"/>
            <w:left w:val="none" w:sz="0" w:space="0" w:color="auto"/>
            <w:bottom w:val="none" w:sz="0" w:space="0" w:color="auto"/>
            <w:right w:val="none" w:sz="0" w:space="0" w:color="auto"/>
          </w:divBdr>
        </w:div>
        <w:div w:id="262807611">
          <w:marLeft w:val="480"/>
          <w:marRight w:val="0"/>
          <w:marTop w:val="0"/>
          <w:marBottom w:val="0"/>
          <w:divBdr>
            <w:top w:val="none" w:sz="0" w:space="0" w:color="auto"/>
            <w:left w:val="none" w:sz="0" w:space="0" w:color="auto"/>
            <w:bottom w:val="none" w:sz="0" w:space="0" w:color="auto"/>
            <w:right w:val="none" w:sz="0" w:space="0" w:color="auto"/>
          </w:divBdr>
        </w:div>
        <w:div w:id="263416237">
          <w:marLeft w:val="480"/>
          <w:marRight w:val="0"/>
          <w:marTop w:val="0"/>
          <w:marBottom w:val="0"/>
          <w:divBdr>
            <w:top w:val="none" w:sz="0" w:space="0" w:color="auto"/>
            <w:left w:val="none" w:sz="0" w:space="0" w:color="auto"/>
            <w:bottom w:val="none" w:sz="0" w:space="0" w:color="auto"/>
            <w:right w:val="none" w:sz="0" w:space="0" w:color="auto"/>
          </w:divBdr>
        </w:div>
        <w:div w:id="358358376">
          <w:marLeft w:val="480"/>
          <w:marRight w:val="0"/>
          <w:marTop w:val="0"/>
          <w:marBottom w:val="0"/>
          <w:divBdr>
            <w:top w:val="none" w:sz="0" w:space="0" w:color="auto"/>
            <w:left w:val="none" w:sz="0" w:space="0" w:color="auto"/>
            <w:bottom w:val="none" w:sz="0" w:space="0" w:color="auto"/>
            <w:right w:val="none" w:sz="0" w:space="0" w:color="auto"/>
          </w:divBdr>
        </w:div>
        <w:div w:id="479225983">
          <w:marLeft w:val="480"/>
          <w:marRight w:val="0"/>
          <w:marTop w:val="0"/>
          <w:marBottom w:val="0"/>
          <w:divBdr>
            <w:top w:val="none" w:sz="0" w:space="0" w:color="auto"/>
            <w:left w:val="none" w:sz="0" w:space="0" w:color="auto"/>
            <w:bottom w:val="none" w:sz="0" w:space="0" w:color="auto"/>
            <w:right w:val="none" w:sz="0" w:space="0" w:color="auto"/>
          </w:divBdr>
        </w:div>
        <w:div w:id="532881847">
          <w:marLeft w:val="480"/>
          <w:marRight w:val="0"/>
          <w:marTop w:val="0"/>
          <w:marBottom w:val="0"/>
          <w:divBdr>
            <w:top w:val="none" w:sz="0" w:space="0" w:color="auto"/>
            <w:left w:val="none" w:sz="0" w:space="0" w:color="auto"/>
            <w:bottom w:val="none" w:sz="0" w:space="0" w:color="auto"/>
            <w:right w:val="none" w:sz="0" w:space="0" w:color="auto"/>
          </w:divBdr>
        </w:div>
        <w:div w:id="586882555">
          <w:marLeft w:val="480"/>
          <w:marRight w:val="0"/>
          <w:marTop w:val="0"/>
          <w:marBottom w:val="0"/>
          <w:divBdr>
            <w:top w:val="none" w:sz="0" w:space="0" w:color="auto"/>
            <w:left w:val="none" w:sz="0" w:space="0" w:color="auto"/>
            <w:bottom w:val="none" w:sz="0" w:space="0" w:color="auto"/>
            <w:right w:val="none" w:sz="0" w:space="0" w:color="auto"/>
          </w:divBdr>
        </w:div>
        <w:div w:id="674529021">
          <w:marLeft w:val="480"/>
          <w:marRight w:val="0"/>
          <w:marTop w:val="0"/>
          <w:marBottom w:val="0"/>
          <w:divBdr>
            <w:top w:val="none" w:sz="0" w:space="0" w:color="auto"/>
            <w:left w:val="none" w:sz="0" w:space="0" w:color="auto"/>
            <w:bottom w:val="none" w:sz="0" w:space="0" w:color="auto"/>
            <w:right w:val="none" w:sz="0" w:space="0" w:color="auto"/>
          </w:divBdr>
        </w:div>
        <w:div w:id="721713622">
          <w:marLeft w:val="480"/>
          <w:marRight w:val="0"/>
          <w:marTop w:val="0"/>
          <w:marBottom w:val="0"/>
          <w:divBdr>
            <w:top w:val="none" w:sz="0" w:space="0" w:color="auto"/>
            <w:left w:val="none" w:sz="0" w:space="0" w:color="auto"/>
            <w:bottom w:val="none" w:sz="0" w:space="0" w:color="auto"/>
            <w:right w:val="none" w:sz="0" w:space="0" w:color="auto"/>
          </w:divBdr>
        </w:div>
        <w:div w:id="726533751">
          <w:marLeft w:val="480"/>
          <w:marRight w:val="0"/>
          <w:marTop w:val="0"/>
          <w:marBottom w:val="0"/>
          <w:divBdr>
            <w:top w:val="none" w:sz="0" w:space="0" w:color="auto"/>
            <w:left w:val="none" w:sz="0" w:space="0" w:color="auto"/>
            <w:bottom w:val="none" w:sz="0" w:space="0" w:color="auto"/>
            <w:right w:val="none" w:sz="0" w:space="0" w:color="auto"/>
          </w:divBdr>
        </w:div>
        <w:div w:id="733701198">
          <w:marLeft w:val="480"/>
          <w:marRight w:val="0"/>
          <w:marTop w:val="0"/>
          <w:marBottom w:val="0"/>
          <w:divBdr>
            <w:top w:val="none" w:sz="0" w:space="0" w:color="auto"/>
            <w:left w:val="none" w:sz="0" w:space="0" w:color="auto"/>
            <w:bottom w:val="none" w:sz="0" w:space="0" w:color="auto"/>
            <w:right w:val="none" w:sz="0" w:space="0" w:color="auto"/>
          </w:divBdr>
        </w:div>
        <w:div w:id="864098575">
          <w:marLeft w:val="480"/>
          <w:marRight w:val="0"/>
          <w:marTop w:val="0"/>
          <w:marBottom w:val="0"/>
          <w:divBdr>
            <w:top w:val="none" w:sz="0" w:space="0" w:color="auto"/>
            <w:left w:val="none" w:sz="0" w:space="0" w:color="auto"/>
            <w:bottom w:val="none" w:sz="0" w:space="0" w:color="auto"/>
            <w:right w:val="none" w:sz="0" w:space="0" w:color="auto"/>
          </w:divBdr>
        </w:div>
        <w:div w:id="903029949">
          <w:marLeft w:val="480"/>
          <w:marRight w:val="0"/>
          <w:marTop w:val="0"/>
          <w:marBottom w:val="0"/>
          <w:divBdr>
            <w:top w:val="none" w:sz="0" w:space="0" w:color="auto"/>
            <w:left w:val="none" w:sz="0" w:space="0" w:color="auto"/>
            <w:bottom w:val="none" w:sz="0" w:space="0" w:color="auto"/>
            <w:right w:val="none" w:sz="0" w:space="0" w:color="auto"/>
          </w:divBdr>
        </w:div>
        <w:div w:id="980772280">
          <w:marLeft w:val="480"/>
          <w:marRight w:val="0"/>
          <w:marTop w:val="0"/>
          <w:marBottom w:val="0"/>
          <w:divBdr>
            <w:top w:val="none" w:sz="0" w:space="0" w:color="auto"/>
            <w:left w:val="none" w:sz="0" w:space="0" w:color="auto"/>
            <w:bottom w:val="none" w:sz="0" w:space="0" w:color="auto"/>
            <w:right w:val="none" w:sz="0" w:space="0" w:color="auto"/>
          </w:divBdr>
        </w:div>
        <w:div w:id="994067170">
          <w:marLeft w:val="480"/>
          <w:marRight w:val="0"/>
          <w:marTop w:val="0"/>
          <w:marBottom w:val="0"/>
          <w:divBdr>
            <w:top w:val="none" w:sz="0" w:space="0" w:color="auto"/>
            <w:left w:val="none" w:sz="0" w:space="0" w:color="auto"/>
            <w:bottom w:val="none" w:sz="0" w:space="0" w:color="auto"/>
            <w:right w:val="none" w:sz="0" w:space="0" w:color="auto"/>
          </w:divBdr>
        </w:div>
        <w:div w:id="1045955660">
          <w:marLeft w:val="480"/>
          <w:marRight w:val="0"/>
          <w:marTop w:val="0"/>
          <w:marBottom w:val="0"/>
          <w:divBdr>
            <w:top w:val="none" w:sz="0" w:space="0" w:color="auto"/>
            <w:left w:val="none" w:sz="0" w:space="0" w:color="auto"/>
            <w:bottom w:val="none" w:sz="0" w:space="0" w:color="auto"/>
            <w:right w:val="none" w:sz="0" w:space="0" w:color="auto"/>
          </w:divBdr>
        </w:div>
        <w:div w:id="1126197148">
          <w:marLeft w:val="480"/>
          <w:marRight w:val="0"/>
          <w:marTop w:val="0"/>
          <w:marBottom w:val="0"/>
          <w:divBdr>
            <w:top w:val="none" w:sz="0" w:space="0" w:color="auto"/>
            <w:left w:val="none" w:sz="0" w:space="0" w:color="auto"/>
            <w:bottom w:val="none" w:sz="0" w:space="0" w:color="auto"/>
            <w:right w:val="none" w:sz="0" w:space="0" w:color="auto"/>
          </w:divBdr>
        </w:div>
        <w:div w:id="1130248649">
          <w:marLeft w:val="480"/>
          <w:marRight w:val="0"/>
          <w:marTop w:val="0"/>
          <w:marBottom w:val="0"/>
          <w:divBdr>
            <w:top w:val="none" w:sz="0" w:space="0" w:color="auto"/>
            <w:left w:val="none" w:sz="0" w:space="0" w:color="auto"/>
            <w:bottom w:val="none" w:sz="0" w:space="0" w:color="auto"/>
            <w:right w:val="none" w:sz="0" w:space="0" w:color="auto"/>
          </w:divBdr>
        </w:div>
        <w:div w:id="1132671987">
          <w:marLeft w:val="480"/>
          <w:marRight w:val="0"/>
          <w:marTop w:val="0"/>
          <w:marBottom w:val="0"/>
          <w:divBdr>
            <w:top w:val="none" w:sz="0" w:space="0" w:color="auto"/>
            <w:left w:val="none" w:sz="0" w:space="0" w:color="auto"/>
            <w:bottom w:val="none" w:sz="0" w:space="0" w:color="auto"/>
            <w:right w:val="none" w:sz="0" w:space="0" w:color="auto"/>
          </w:divBdr>
        </w:div>
        <w:div w:id="1135565968">
          <w:marLeft w:val="480"/>
          <w:marRight w:val="0"/>
          <w:marTop w:val="0"/>
          <w:marBottom w:val="0"/>
          <w:divBdr>
            <w:top w:val="none" w:sz="0" w:space="0" w:color="auto"/>
            <w:left w:val="none" w:sz="0" w:space="0" w:color="auto"/>
            <w:bottom w:val="none" w:sz="0" w:space="0" w:color="auto"/>
            <w:right w:val="none" w:sz="0" w:space="0" w:color="auto"/>
          </w:divBdr>
        </w:div>
        <w:div w:id="1139343970">
          <w:marLeft w:val="480"/>
          <w:marRight w:val="0"/>
          <w:marTop w:val="0"/>
          <w:marBottom w:val="0"/>
          <w:divBdr>
            <w:top w:val="none" w:sz="0" w:space="0" w:color="auto"/>
            <w:left w:val="none" w:sz="0" w:space="0" w:color="auto"/>
            <w:bottom w:val="none" w:sz="0" w:space="0" w:color="auto"/>
            <w:right w:val="none" w:sz="0" w:space="0" w:color="auto"/>
          </w:divBdr>
        </w:div>
        <w:div w:id="1140270184">
          <w:marLeft w:val="480"/>
          <w:marRight w:val="0"/>
          <w:marTop w:val="0"/>
          <w:marBottom w:val="0"/>
          <w:divBdr>
            <w:top w:val="none" w:sz="0" w:space="0" w:color="auto"/>
            <w:left w:val="none" w:sz="0" w:space="0" w:color="auto"/>
            <w:bottom w:val="none" w:sz="0" w:space="0" w:color="auto"/>
            <w:right w:val="none" w:sz="0" w:space="0" w:color="auto"/>
          </w:divBdr>
        </w:div>
        <w:div w:id="1208032015">
          <w:marLeft w:val="480"/>
          <w:marRight w:val="0"/>
          <w:marTop w:val="0"/>
          <w:marBottom w:val="0"/>
          <w:divBdr>
            <w:top w:val="none" w:sz="0" w:space="0" w:color="auto"/>
            <w:left w:val="none" w:sz="0" w:space="0" w:color="auto"/>
            <w:bottom w:val="none" w:sz="0" w:space="0" w:color="auto"/>
            <w:right w:val="none" w:sz="0" w:space="0" w:color="auto"/>
          </w:divBdr>
        </w:div>
        <w:div w:id="1254898548">
          <w:marLeft w:val="480"/>
          <w:marRight w:val="0"/>
          <w:marTop w:val="0"/>
          <w:marBottom w:val="0"/>
          <w:divBdr>
            <w:top w:val="none" w:sz="0" w:space="0" w:color="auto"/>
            <w:left w:val="none" w:sz="0" w:space="0" w:color="auto"/>
            <w:bottom w:val="none" w:sz="0" w:space="0" w:color="auto"/>
            <w:right w:val="none" w:sz="0" w:space="0" w:color="auto"/>
          </w:divBdr>
        </w:div>
        <w:div w:id="1275597217">
          <w:marLeft w:val="480"/>
          <w:marRight w:val="0"/>
          <w:marTop w:val="0"/>
          <w:marBottom w:val="0"/>
          <w:divBdr>
            <w:top w:val="none" w:sz="0" w:space="0" w:color="auto"/>
            <w:left w:val="none" w:sz="0" w:space="0" w:color="auto"/>
            <w:bottom w:val="none" w:sz="0" w:space="0" w:color="auto"/>
            <w:right w:val="none" w:sz="0" w:space="0" w:color="auto"/>
          </w:divBdr>
        </w:div>
      </w:divsChild>
    </w:div>
    <w:div w:id="821312620">
      <w:marLeft w:val="480"/>
      <w:marRight w:val="0"/>
      <w:marTop w:val="0"/>
      <w:marBottom w:val="0"/>
      <w:divBdr>
        <w:top w:val="none" w:sz="0" w:space="0" w:color="auto"/>
        <w:left w:val="none" w:sz="0" w:space="0" w:color="auto"/>
        <w:bottom w:val="none" w:sz="0" w:space="0" w:color="auto"/>
        <w:right w:val="none" w:sz="0" w:space="0" w:color="auto"/>
      </w:divBdr>
    </w:div>
    <w:div w:id="821584674">
      <w:bodyDiv w:val="1"/>
      <w:marLeft w:val="0"/>
      <w:marRight w:val="0"/>
      <w:marTop w:val="0"/>
      <w:marBottom w:val="0"/>
      <w:divBdr>
        <w:top w:val="none" w:sz="0" w:space="0" w:color="auto"/>
        <w:left w:val="none" w:sz="0" w:space="0" w:color="auto"/>
        <w:bottom w:val="none" w:sz="0" w:space="0" w:color="auto"/>
        <w:right w:val="none" w:sz="0" w:space="0" w:color="auto"/>
      </w:divBdr>
      <w:divsChild>
        <w:div w:id="13776930">
          <w:marLeft w:val="480"/>
          <w:marRight w:val="0"/>
          <w:marTop w:val="0"/>
          <w:marBottom w:val="0"/>
          <w:divBdr>
            <w:top w:val="none" w:sz="0" w:space="0" w:color="auto"/>
            <w:left w:val="none" w:sz="0" w:space="0" w:color="auto"/>
            <w:bottom w:val="none" w:sz="0" w:space="0" w:color="auto"/>
            <w:right w:val="none" w:sz="0" w:space="0" w:color="auto"/>
          </w:divBdr>
        </w:div>
        <w:div w:id="15691376">
          <w:marLeft w:val="480"/>
          <w:marRight w:val="0"/>
          <w:marTop w:val="0"/>
          <w:marBottom w:val="0"/>
          <w:divBdr>
            <w:top w:val="none" w:sz="0" w:space="0" w:color="auto"/>
            <w:left w:val="none" w:sz="0" w:space="0" w:color="auto"/>
            <w:bottom w:val="none" w:sz="0" w:space="0" w:color="auto"/>
            <w:right w:val="none" w:sz="0" w:space="0" w:color="auto"/>
          </w:divBdr>
        </w:div>
        <w:div w:id="42489309">
          <w:marLeft w:val="480"/>
          <w:marRight w:val="0"/>
          <w:marTop w:val="0"/>
          <w:marBottom w:val="0"/>
          <w:divBdr>
            <w:top w:val="none" w:sz="0" w:space="0" w:color="auto"/>
            <w:left w:val="none" w:sz="0" w:space="0" w:color="auto"/>
            <w:bottom w:val="none" w:sz="0" w:space="0" w:color="auto"/>
            <w:right w:val="none" w:sz="0" w:space="0" w:color="auto"/>
          </w:divBdr>
        </w:div>
        <w:div w:id="52392465">
          <w:marLeft w:val="480"/>
          <w:marRight w:val="0"/>
          <w:marTop w:val="0"/>
          <w:marBottom w:val="0"/>
          <w:divBdr>
            <w:top w:val="none" w:sz="0" w:space="0" w:color="auto"/>
            <w:left w:val="none" w:sz="0" w:space="0" w:color="auto"/>
            <w:bottom w:val="none" w:sz="0" w:space="0" w:color="auto"/>
            <w:right w:val="none" w:sz="0" w:space="0" w:color="auto"/>
          </w:divBdr>
        </w:div>
        <w:div w:id="117840633">
          <w:marLeft w:val="480"/>
          <w:marRight w:val="0"/>
          <w:marTop w:val="0"/>
          <w:marBottom w:val="0"/>
          <w:divBdr>
            <w:top w:val="none" w:sz="0" w:space="0" w:color="auto"/>
            <w:left w:val="none" w:sz="0" w:space="0" w:color="auto"/>
            <w:bottom w:val="none" w:sz="0" w:space="0" w:color="auto"/>
            <w:right w:val="none" w:sz="0" w:space="0" w:color="auto"/>
          </w:divBdr>
        </w:div>
        <w:div w:id="120852558">
          <w:marLeft w:val="480"/>
          <w:marRight w:val="0"/>
          <w:marTop w:val="0"/>
          <w:marBottom w:val="0"/>
          <w:divBdr>
            <w:top w:val="none" w:sz="0" w:space="0" w:color="auto"/>
            <w:left w:val="none" w:sz="0" w:space="0" w:color="auto"/>
            <w:bottom w:val="none" w:sz="0" w:space="0" w:color="auto"/>
            <w:right w:val="none" w:sz="0" w:space="0" w:color="auto"/>
          </w:divBdr>
        </w:div>
        <w:div w:id="135031534">
          <w:marLeft w:val="480"/>
          <w:marRight w:val="0"/>
          <w:marTop w:val="0"/>
          <w:marBottom w:val="0"/>
          <w:divBdr>
            <w:top w:val="none" w:sz="0" w:space="0" w:color="auto"/>
            <w:left w:val="none" w:sz="0" w:space="0" w:color="auto"/>
            <w:bottom w:val="none" w:sz="0" w:space="0" w:color="auto"/>
            <w:right w:val="none" w:sz="0" w:space="0" w:color="auto"/>
          </w:divBdr>
        </w:div>
        <w:div w:id="195428800">
          <w:marLeft w:val="480"/>
          <w:marRight w:val="0"/>
          <w:marTop w:val="0"/>
          <w:marBottom w:val="0"/>
          <w:divBdr>
            <w:top w:val="none" w:sz="0" w:space="0" w:color="auto"/>
            <w:left w:val="none" w:sz="0" w:space="0" w:color="auto"/>
            <w:bottom w:val="none" w:sz="0" w:space="0" w:color="auto"/>
            <w:right w:val="none" w:sz="0" w:space="0" w:color="auto"/>
          </w:divBdr>
        </w:div>
        <w:div w:id="196086140">
          <w:marLeft w:val="480"/>
          <w:marRight w:val="0"/>
          <w:marTop w:val="0"/>
          <w:marBottom w:val="0"/>
          <w:divBdr>
            <w:top w:val="none" w:sz="0" w:space="0" w:color="auto"/>
            <w:left w:val="none" w:sz="0" w:space="0" w:color="auto"/>
            <w:bottom w:val="none" w:sz="0" w:space="0" w:color="auto"/>
            <w:right w:val="none" w:sz="0" w:space="0" w:color="auto"/>
          </w:divBdr>
        </w:div>
        <w:div w:id="229847733">
          <w:marLeft w:val="480"/>
          <w:marRight w:val="0"/>
          <w:marTop w:val="0"/>
          <w:marBottom w:val="0"/>
          <w:divBdr>
            <w:top w:val="none" w:sz="0" w:space="0" w:color="auto"/>
            <w:left w:val="none" w:sz="0" w:space="0" w:color="auto"/>
            <w:bottom w:val="none" w:sz="0" w:space="0" w:color="auto"/>
            <w:right w:val="none" w:sz="0" w:space="0" w:color="auto"/>
          </w:divBdr>
        </w:div>
        <w:div w:id="247470188">
          <w:marLeft w:val="480"/>
          <w:marRight w:val="0"/>
          <w:marTop w:val="0"/>
          <w:marBottom w:val="0"/>
          <w:divBdr>
            <w:top w:val="none" w:sz="0" w:space="0" w:color="auto"/>
            <w:left w:val="none" w:sz="0" w:space="0" w:color="auto"/>
            <w:bottom w:val="none" w:sz="0" w:space="0" w:color="auto"/>
            <w:right w:val="none" w:sz="0" w:space="0" w:color="auto"/>
          </w:divBdr>
        </w:div>
        <w:div w:id="282418224">
          <w:marLeft w:val="480"/>
          <w:marRight w:val="0"/>
          <w:marTop w:val="0"/>
          <w:marBottom w:val="0"/>
          <w:divBdr>
            <w:top w:val="none" w:sz="0" w:space="0" w:color="auto"/>
            <w:left w:val="none" w:sz="0" w:space="0" w:color="auto"/>
            <w:bottom w:val="none" w:sz="0" w:space="0" w:color="auto"/>
            <w:right w:val="none" w:sz="0" w:space="0" w:color="auto"/>
          </w:divBdr>
        </w:div>
        <w:div w:id="301422708">
          <w:marLeft w:val="480"/>
          <w:marRight w:val="0"/>
          <w:marTop w:val="0"/>
          <w:marBottom w:val="0"/>
          <w:divBdr>
            <w:top w:val="none" w:sz="0" w:space="0" w:color="auto"/>
            <w:left w:val="none" w:sz="0" w:space="0" w:color="auto"/>
            <w:bottom w:val="none" w:sz="0" w:space="0" w:color="auto"/>
            <w:right w:val="none" w:sz="0" w:space="0" w:color="auto"/>
          </w:divBdr>
        </w:div>
        <w:div w:id="404181884">
          <w:marLeft w:val="480"/>
          <w:marRight w:val="0"/>
          <w:marTop w:val="0"/>
          <w:marBottom w:val="0"/>
          <w:divBdr>
            <w:top w:val="none" w:sz="0" w:space="0" w:color="auto"/>
            <w:left w:val="none" w:sz="0" w:space="0" w:color="auto"/>
            <w:bottom w:val="none" w:sz="0" w:space="0" w:color="auto"/>
            <w:right w:val="none" w:sz="0" w:space="0" w:color="auto"/>
          </w:divBdr>
        </w:div>
        <w:div w:id="416900988">
          <w:marLeft w:val="480"/>
          <w:marRight w:val="0"/>
          <w:marTop w:val="0"/>
          <w:marBottom w:val="0"/>
          <w:divBdr>
            <w:top w:val="none" w:sz="0" w:space="0" w:color="auto"/>
            <w:left w:val="none" w:sz="0" w:space="0" w:color="auto"/>
            <w:bottom w:val="none" w:sz="0" w:space="0" w:color="auto"/>
            <w:right w:val="none" w:sz="0" w:space="0" w:color="auto"/>
          </w:divBdr>
        </w:div>
        <w:div w:id="460538182">
          <w:marLeft w:val="480"/>
          <w:marRight w:val="0"/>
          <w:marTop w:val="0"/>
          <w:marBottom w:val="0"/>
          <w:divBdr>
            <w:top w:val="none" w:sz="0" w:space="0" w:color="auto"/>
            <w:left w:val="none" w:sz="0" w:space="0" w:color="auto"/>
            <w:bottom w:val="none" w:sz="0" w:space="0" w:color="auto"/>
            <w:right w:val="none" w:sz="0" w:space="0" w:color="auto"/>
          </w:divBdr>
        </w:div>
        <w:div w:id="510922295">
          <w:marLeft w:val="480"/>
          <w:marRight w:val="0"/>
          <w:marTop w:val="0"/>
          <w:marBottom w:val="0"/>
          <w:divBdr>
            <w:top w:val="none" w:sz="0" w:space="0" w:color="auto"/>
            <w:left w:val="none" w:sz="0" w:space="0" w:color="auto"/>
            <w:bottom w:val="none" w:sz="0" w:space="0" w:color="auto"/>
            <w:right w:val="none" w:sz="0" w:space="0" w:color="auto"/>
          </w:divBdr>
        </w:div>
        <w:div w:id="531303364">
          <w:marLeft w:val="480"/>
          <w:marRight w:val="0"/>
          <w:marTop w:val="0"/>
          <w:marBottom w:val="0"/>
          <w:divBdr>
            <w:top w:val="none" w:sz="0" w:space="0" w:color="auto"/>
            <w:left w:val="none" w:sz="0" w:space="0" w:color="auto"/>
            <w:bottom w:val="none" w:sz="0" w:space="0" w:color="auto"/>
            <w:right w:val="none" w:sz="0" w:space="0" w:color="auto"/>
          </w:divBdr>
        </w:div>
        <w:div w:id="539711495">
          <w:marLeft w:val="480"/>
          <w:marRight w:val="0"/>
          <w:marTop w:val="0"/>
          <w:marBottom w:val="0"/>
          <w:divBdr>
            <w:top w:val="none" w:sz="0" w:space="0" w:color="auto"/>
            <w:left w:val="none" w:sz="0" w:space="0" w:color="auto"/>
            <w:bottom w:val="none" w:sz="0" w:space="0" w:color="auto"/>
            <w:right w:val="none" w:sz="0" w:space="0" w:color="auto"/>
          </w:divBdr>
        </w:div>
        <w:div w:id="564724041">
          <w:marLeft w:val="480"/>
          <w:marRight w:val="0"/>
          <w:marTop w:val="0"/>
          <w:marBottom w:val="0"/>
          <w:divBdr>
            <w:top w:val="none" w:sz="0" w:space="0" w:color="auto"/>
            <w:left w:val="none" w:sz="0" w:space="0" w:color="auto"/>
            <w:bottom w:val="none" w:sz="0" w:space="0" w:color="auto"/>
            <w:right w:val="none" w:sz="0" w:space="0" w:color="auto"/>
          </w:divBdr>
        </w:div>
        <w:div w:id="586308544">
          <w:marLeft w:val="480"/>
          <w:marRight w:val="0"/>
          <w:marTop w:val="0"/>
          <w:marBottom w:val="0"/>
          <w:divBdr>
            <w:top w:val="none" w:sz="0" w:space="0" w:color="auto"/>
            <w:left w:val="none" w:sz="0" w:space="0" w:color="auto"/>
            <w:bottom w:val="none" w:sz="0" w:space="0" w:color="auto"/>
            <w:right w:val="none" w:sz="0" w:space="0" w:color="auto"/>
          </w:divBdr>
        </w:div>
        <w:div w:id="605625881">
          <w:marLeft w:val="480"/>
          <w:marRight w:val="0"/>
          <w:marTop w:val="0"/>
          <w:marBottom w:val="0"/>
          <w:divBdr>
            <w:top w:val="none" w:sz="0" w:space="0" w:color="auto"/>
            <w:left w:val="none" w:sz="0" w:space="0" w:color="auto"/>
            <w:bottom w:val="none" w:sz="0" w:space="0" w:color="auto"/>
            <w:right w:val="none" w:sz="0" w:space="0" w:color="auto"/>
          </w:divBdr>
        </w:div>
        <w:div w:id="609582397">
          <w:marLeft w:val="480"/>
          <w:marRight w:val="0"/>
          <w:marTop w:val="0"/>
          <w:marBottom w:val="0"/>
          <w:divBdr>
            <w:top w:val="none" w:sz="0" w:space="0" w:color="auto"/>
            <w:left w:val="none" w:sz="0" w:space="0" w:color="auto"/>
            <w:bottom w:val="none" w:sz="0" w:space="0" w:color="auto"/>
            <w:right w:val="none" w:sz="0" w:space="0" w:color="auto"/>
          </w:divBdr>
        </w:div>
        <w:div w:id="691880898">
          <w:marLeft w:val="480"/>
          <w:marRight w:val="0"/>
          <w:marTop w:val="0"/>
          <w:marBottom w:val="0"/>
          <w:divBdr>
            <w:top w:val="none" w:sz="0" w:space="0" w:color="auto"/>
            <w:left w:val="none" w:sz="0" w:space="0" w:color="auto"/>
            <w:bottom w:val="none" w:sz="0" w:space="0" w:color="auto"/>
            <w:right w:val="none" w:sz="0" w:space="0" w:color="auto"/>
          </w:divBdr>
        </w:div>
        <w:div w:id="708996225">
          <w:marLeft w:val="480"/>
          <w:marRight w:val="0"/>
          <w:marTop w:val="0"/>
          <w:marBottom w:val="0"/>
          <w:divBdr>
            <w:top w:val="none" w:sz="0" w:space="0" w:color="auto"/>
            <w:left w:val="none" w:sz="0" w:space="0" w:color="auto"/>
            <w:bottom w:val="none" w:sz="0" w:space="0" w:color="auto"/>
            <w:right w:val="none" w:sz="0" w:space="0" w:color="auto"/>
          </w:divBdr>
        </w:div>
        <w:div w:id="772627200">
          <w:marLeft w:val="480"/>
          <w:marRight w:val="0"/>
          <w:marTop w:val="0"/>
          <w:marBottom w:val="0"/>
          <w:divBdr>
            <w:top w:val="none" w:sz="0" w:space="0" w:color="auto"/>
            <w:left w:val="none" w:sz="0" w:space="0" w:color="auto"/>
            <w:bottom w:val="none" w:sz="0" w:space="0" w:color="auto"/>
            <w:right w:val="none" w:sz="0" w:space="0" w:color="auto"/>
          </w:divBdr>
        </w:div>
        <w:div w:id="904878161">
          <w:marLeft w:val="480"/>
          <w:marRight w:val="0"/>
          <w:marTop w:val="0"/>
          <w:marBottom w:val="0"/>
          <w:divBdr>
            <w:top w:val="none" w:sz="0" w:space="0" w:color="auto"/>
            <w:left w:val="none" w:sz="0" w:space="0" w:color="auto"/>
            <w:bottom w:val="none" w:sz="0" w:space="0" w:color="auto"/>
            <w:right w:val="none" w:sz="0" w:space="0" w:color="auto"/>
          </w:divBdr>
        </w:div>
        <w:div w:id="933902056">
          <w:marLeft w:val="480"/>
          <w:marRight w:val="0"/>
          <w:marTop w:val="0"/>
          <w:marBottom w:val="0"/>
          <w:divBdr>
            <w:top w:val="none" w:sz="0" w:space="0" w:color="auto"/>
            <w:left w:val="none" w:sz="0" w:space="0" w:color="auto"/>
            <w:bottom w:val="none" w:sz="0" w:space="0" w:color="auto"/>
            <w:right w:val="none" w:sz="0" w:space="0" w:color="auto"/>
          </w:divBdr>
        </w:div>
        <w:div w:id="972246819">
          <w:marLeft w:val="480"/>
          <w:marRight w:val="0"/>
          <w:marTop w:val="0"/>
          <w:marBottom w:val="0"/>
          <w:divBdr>
            <w:top w:val="none" w:sz="0" w:space="0" w:color="auto"/>
            <w:left w:val="none" w:sz="0" w:space="0" w:color="auto"/>
            <w:bottom w:val="none" w:sz="0" w:space="0" w:color="auto"/>
            <w:right w:val="none" w:sz="0" w:space="0" w:color="auto"/>
          </w:divBdr>
        </w:div>
        <w:div w:id="976496246">
          <w:marLeft w:val="480"/>
          <w:marRight w:val="0"/>
          <w:marTop w:val="0"/>
          <w:marBottom w:val="0"/>
          <w:divBdr>
            <w:top w:val="none" w:sz="0" w:space="0" w:color="auto"/>
            <w:left w:val="none" w:sz="0" w:space="0" w:color="auto"/>
            <w:bottom w:val="none" w:sz="0" w:space="0" w:color="auto"/>
            <w:right w:val="none" w:sz="0" w:space="0" w:color="auto"/>
          </w:divBdr>
        </w:div>
        <w:div w:id="985862209">
          <w:marLeft w:val="480"/>
          <w:marRight w:val="0"/>
          <w:marTop w:val="0"/>
          <w:marBottom w:val="0"/>
          <w:divBdr>
            <w:top w:val="none" w:sz="0" w:space="0" w:color="auto"/>
            <w:left w:val="none" w:sz="0" w:space="0" w:color="auto"/>
            <w:bottom w:val="none" w:sz="0" w:space="0" w:color="auto"/>
            <w:right w:val="none" w:sz="0" w:space="0" w:color="auto"/>
          </w:divBdr>
        </w:div>
        <w:div w:id="1014065626">
          <w:marLeft w:val="480"/>
          <w:marRight w:val="0"/>
          <w:marTop w:val="0"/>
          <w:marBottom w:val="0"/>
          <w:divBdr>
            <w:top w:val="none" w:sz="0" w:space="0" w:color="auto"/>
            <w:left w:val="none" w:sz="0" w:space="0" w:color="auto"/>
            <w:bottom w:val="none" w:sz="0" w:space="0" w:color="auto"/>
            <w:right w:val="none" w:sz="0" w:space="0" w:color="auto"/>
          </w:divBdr>
        </w:div>
        <w:div w:id="1106341530">
          <w:marLeft w:val="480"/>
          <w:marRight w:val="0"/>
          <w:marTop w:val="0"/>
          <w:marBottom w:val="0"/>
          <w:divBdr>
            <w:top w:val="none" w:sz="0" w:space="0" w:color="auto"/>
            <w:left w:val="none" w:sz="0" w:space="0" w:color="auto"/>
            <w:bottom w:val="none" w:sz="0" w:space="0" w:color="auto"/>
            <w:right w:val="none" w:sz="0" w:space="0" w:color="auto"/>
          </w:divBdr>
        </w:div>
        <w:div w:id="1154951585">
          <w:marLeft w:val="480"/>
          <w:marRight w:val="0"/>
          <w:marTop w:val="0"/>
          <w:marBottom w:val="0"/>
          <w:divBdr>
            <w:top w:val="none" w:sz="0" w:space="0" w:color="auto"/>
            <w:left w:val="none" w:sz="0" w:space="0" w:color="auto"/>
            <w:bottom w:val="none" w:sz="0" w:space="0" w:color="auto"/>
            <w:right w:val="none" w:sz="0" w:space="0" w:color="auto"/>
          </w:divBdr>
        </w:div>
        <w:div w:id="1158500478">
          <w:marLeft w:val="480"/>
          <w:marRight w:val="0"/>
          <w:marTop w:val="0"/>
          <w:marBottom w:val="0"/>
          <w:divBdr>
            <w:top w:val="none" w:sz="0" w:space="0" w:color="auto"/>
            <w:left w:val="none" w:sz="0" w:space="0" w:color="auto"/>
            <w:bottom w:val="none" w:sz="0" w:space="0" w:color="auto"/>
            <w:right w:val="none" w:sz="0" w:space="0" w:color="auto"/>
          </w:divBdr>
        </w:div>
        <w:div w:id="1163858243">
          <w:marLeft w:val="480"/>
          <w:marRight w:val="0"/>
          <w:marTop w:val="0"/>
          <w:marBottom w:val="0"/>
          <w:divBdr>
            <w:top w:val="none" w:sz="0" w:space="0" w:color="auto"/>
            <w:left w:val="none" w:sz="0" w:space="0" w:color="auto"/>
            <w:bottom w:val="none" w:sz="0" w:space="0" w:color="auto"/>
            <w:right w:val="none" w:sz="0" w:space="0" w:color="auto"/>
          </w:divBdr>
        </w:div>
        <w:div w:id="1200900768">
          <w:marLeft w:val="480"/>
          <w:marRight w:val="0"/>
          <w:marTop w:val="0"/>
          <w:marBottom w:val="0"/>
          <w:divBdr>
            <w:top w:val="none" w:sz="0" w:space="0" w:color="auto"/>
            <w:left w:val="none" w:sz="0" w:space="0" w:color="auto"/>
            <w:bottom w:val="none" w:sz="0" w:space="0" w:color="auto"/>
            <w:right w:val="none" w:sz="0" w:space="0" w:color="auto"/>
          </w:divBdr>
        </w:div>
        <w:div w:id="1228032647">
          <w:marLeft w:val="480"/>
          <w:marRight w:val="0"/>
          <w:marTop w:val="0"/>
          <w:marBottom w:val="0"/>
          <w:divBdr>
            <w:top w:val="none" w:sz="0" w:space="0" w:color="auto"/>
            <w:left w:val="none" w:sz="0" w:space="0" w:color="auto"/>
            <w:bottom w:val="none" w:sz="0" w:space="0" w:color="auto"/>
            <w:right w:val="none" w:sz="0" w:space="0" w:color="auto"/>
          </w:divBdr>
        </w:div>
        <w:div w:id="1245258659">
          <w:marLeft w:val="480"/>
          <w:marRight w:val="0"/>
          <w:marTop w:val="0"/>
          <w:marBottom w:val="0"/>
          <w:divBdr>
            <w:top w:val="none" w:sz="0" w:space="0" w:color="auto"/>
            <w:left w:val="none" w:sz="0" w:space="0" w:color="auto"/>
            <w:bottom w:val="none" w:sz="0" w:space="0" w:color="auto"/>
            <w:right w:val="none" w:sz="0" w:space="0" w:color="auto"/>
          </w:divBdr>
        </w:div>
        <w:div w:id="1265921282">
          <w:marLeft w:val="480"/>
          <w:marRight w:val="0"/>
          <w:marTop w:val="0"/>
          <w:marBottom w:val="0"/>
          <w:divBdr>
            <w:top w:val="none" w:sz="0" w:space="0" w:color="auto"/>
            <w:left w:val="none" w:sz="0" w:space="0" w:color="auto"/>
            <w:bottom w:val="none" w:sz="0" w:space="0" w:color="auto"/>
            <w:right w:val="none" w:sz="0" w:space="0" w:color="auto"/>
          </w:divBdr>
        </w:div>
        <w:div w:id="1310401928">
          <w:marLeft w:val="480"/>
          <w:marRight w:val="0"/>
          <w:marTop w:val="0"/>
          <w:marBottom w:val="0"/>
          <w:divBdr>
            <w:top w:val="none" w:sz="0" w:space="0" w:color="auto"/>
            <w:left w:val="none" w:sz="0" w:space="0" w:color="auto"/>
            <w:bottom w:val="none" w:sz="0" w:space="0" w:color="auto"/>
            <w:right w:val="none" w:sz="0" w:space="0" w:color="auto"/>
          </w:divBdr>
        </w:div>
        <w:div w:id="1381392805">
          <w:marLeft w:val="480"/>
          <w:marRight w:val="0"/>
          <w:marTop w:val="0"/>
          <w:marBottom w:val="0"/>
          <w:divBdr>
            <w:top w:val="none" w:sz="0" w:space="0" w:color="auto"/>
            <w:left w:val="none" w:sz="0" w:space="0" w:color="auto"/>
            <w:bottom w:val="none" w:sz="0" w:space="0" w:color="auto"/>
            <w:right w:val="none" w:sz="0" w:space="0" w:color="auto"/>
          </w:divBdr>
        </w:div>
      </w:divsChild>
    </w:div>
    <w:div w:id="821850612">
      <w:bodyDiv w:val="1"/>
      <w:marLeft w:val="0"/>
      <w:marRight w:val="0"/>
      <w:marTop w:val="0"/>
      <w:marBottom w:val="0"/>
      <w:divBdr>
        <w:top w:val="none" w:sz="0" w:space="0" w:color="auto"/>
        <w:left w:val="none" w:sz="0" w:space="0" w:color="auto"/>
        <w:bottom w:val="none" w:sz="0" w:space="0" w:color="auto"/>
        <w:right w:val="none" w:sz="0" w:space="0" w:color="auto"/>
      </w:divBdr>
    </w:div>
    <w:div w:id="821852036">
      <w:marLeft w:val="480"/>
      <w:marRight w:val="0"/>
      <w:marTop w:val="0"/>
      <w:marBottom w:val="0"/>
      <w:divBdr>
        <w:top w:val="none" w:sz="0" w:space="0" w:color="auto"/>
        <w:left w:val="none" w:sz="0" w:space="0" w:color="auto"/>
        <w:bottom w:val="none" w:sz="0" w:space="0" w:color="auto"/>
        <w:right w:val="none" w:sz="0" w:space="0" w:color="auto"/>
      </w:divBdr>
    </w:div>
    <w:div w:id="821893312">
      <w:bodyDiv w:val="1"/>
      <w:marLeft w:val="0"/>
      <w:marRight w:val="0"/>
      <w:marTop w:val="0"/>
      <w:marBottom w:val="0"/>
      <w:divBdr>
        <w:top w:val="none" w:sz="0" w:space="0" w:color="auto"/>
        <w:left w:val="none" w:sz="0" w:space="0" w:color="auto"/>
        <w:bottom w:val="none" w:sz="0" w:space="0" w:color="auto"/>
        <w:right w:val="none" w:sz="0" w:space="0" w:color="auto"/>
      </w:divBdr>
    </w:div>
    <w:div w:id="822233771">
      <w:marLeft w:val="480"/>
      <w:marRight w:val="0"/>
      <w:marTop w:val="0"/>
      <w:marBottom w:val="0"/>
      <w:divBdr>
        <w:top w:val="none" w:sz="0" w:space="0" w:color="auto"/>
        <w:left w:val="none" w:sz="0" w:space="0" w:color="auto"/>
        <w:bottom w:val="none" w:sz="0" w:space="0" w:color="auto"/>
        <w:right w:val="none" w:sz="0" w:space="0" w:color="auto"/>
      </w:divBdr>
    </w:div>
    <w:div w:id="822354038">
      <w:bodyDiv w:val="1"/>
      <w:marLeft w:val="0"/>
      <w:marRight w:val="0"/>
      <w:marTop w:val="0"/>
      <w:marBottom w:val="0"/>
      <w:divBdr>
        <w:top w:val="none" w:sz="0" w:space="0" w:color="auto"/>
        <w:left w:val="none" w:sz="0" w:space="0" w:color="auto"/>
        <w:bottom w:val="none" w:sz="0" w:space="0" w:color="auto"/>
        <w:right w:val="none" w:sz="0" w:space="0" w:color="auto"/>
      </w:divBdr>
    </w:div>
    <w:div w:id="822431283">
      <w:marLeft w:val="480"/>
      <w:marRight w:val="0"/>
      <w:marTop w:val="0"/>
      <w:marBottom w:val="0"/>
      <w:divBdr>
        <w:top w:val="none" w:sz="0" w:space="0" w:color="auto"/>
        <w:left w:val="none" w:sz="0" w:space="0" w:color="auto"/>
        <w:bottom w:val="none" w:sz="0" w:space="0" w:color="auto"/>
        <w:right w:val="none" w:sz="0" w:space="0" w:color="auto"/>
      </w:divBdr>
    </w:div>
    <w:div w:id="822434567">
      <w:bodyDiv w:val="1"/>
      <w:marLeft w:val="0"/>
      <w:marRight w:val="0"/>
      <w:marTop w:val="0"/>
      <w:marBottom w:val="0"/>
      <w:divBdr>
        <w:top w:val="none" w:sz="0" w:space="0" w:color="auto"/>
        <w:left w:val="none" w:sz="0" w:space="0" w:color="auto"/>
        <w:bottom w:val="none" w:sz="0" w:space="0" w:color="auto"/>
        <w:right w:val="none" w:sz="0" w:space="0" w:color="auto"/>
      </w:divBdr>
    </w:div>
    <w:div w:id="822509430">
      <w:bodyDiv w:val="1"/>
      <w:marLeft w:val="0"/>
      <w:marRight w:val="0"/>
      <w:marTop w:val="0"/>
      <w:marBottom w:val="0"/>
      <w:divBdr>
        <w:top w:val="none" w:sz="0" w:space="0" w:color="auto"/>
        <w:left w:val="none" w:sz="0" w:space="0" w:color="auto"/>
        <w:bottom w:val="none" w:sz="0" w:space="0" w:color="auto"/>
        <w:right w:val="none" w:sz="0" w:space="0" w:color="auto"/>
      </w:divBdr>
    </w:div>
    <w:div w:id="822694745">
      <w:bodyDiv w:val="1"/>
      <w:marLeft w:val="0"/>
      <w:marRight w:val="0"/>
      <w:marTop w:val="0"/>
      <w:marBottom w:val="0"/>
      <w:divBdr>
        <w:top w:val="none" w:sz="0" w:space="0" w:color="auto"/>
        <w:left w:val="none" w:sz="0" w:space="0" w:color="auto"/>
        <w:bottom w:val="none" w:sz="0" w:space="0" w:color="auto"/>
        <w:right w:val="none" w:sz="0" w:space="0" w:color="auto"/>
      </w:divBdr>
    </w:div>
    <w:div w:id="822699944">
      <w:marLeft w:val="480"/>
      <w:marRight w:val="0"/>
      <w:marTop w:val="0"/>
      <w:marBottom w:val="0"/>
      <w:divBdr>
        <w:top w:val="none" w:sz="0" w:space="0" w:color="auto"/>
        <w:left w:val="none" w:sz="0" w:space="0" w:color="auto"/>
        <w:bottom w:val="none" w:sz="0" w:space="0" w:color="auto"/>
        <w:right w:val="none" w:sz="0" w:space="0" w:color="auto"/>
      </w:divBdr>
    </w:div>
    <w:div w:id="822742264">
      <w:bodyDiv w:val="1"/>
      <w:marLeft w:val="0"/>
      <w:marRight w:val="0"/>
      <w:marTop w:val="0"/>
      <w:marBottom w:val="0"/>
      <w:divBdr>
        <w:top w:val="none" w:sz="0" w:space="0" w:color="auto"/>
        <w:left w:val="none" w:sz="0" w:space="0" w:color="auto"/>
        <w:bottom w:val="none" w:sz="0" w:space="0" w:color="auto"/>
        <w:right w:val="none" w:sz="0" w:space="0" w:color="auto"/>
      </w:divBdr>
    </w:div>
    <w:div w:id="822743844">
      <w:marLeft w:val="480"/>
      <w:marRight w:val="0"/>
      <w:marTop w:val="0"/>
      <w:marBottom w:val="0"/>
      <w:divBdr>
        <w:top w:val="none" w:sz="0" w:space="0" w:color="auto"/>
        <w:left w:val="none" w:sz="0" w:space="0" w:color="auto"/>
        <w:bottom w:val="none" w:sz="0" w:space="0" w:color="auto"/>
        <w:right w:val="none" w:sz="0" w:space="0" w:color="auto"/>
      </w:divBdr>
    </w:div>
    <w:div w:id="822817128">
      <w:marLeft w:val="480"/>
      <w:marRight w:val="0"/>
      <w:marTop w:val="0"/>
      <w:marBottom w:val="0"/>
      <w:divBdr>
        <w:top w:val="none" w:sz="0" w:space="0" w:color="auto"/>
        <w:left w:val="none" w:sz="0" w:space="0" w:color="auto"/>
        <w:bottom w:val="none" w:sz="0" w:space="0" w:color="auto"/>
        <w:right w:val="none" w:sz="0" w:space="0" w:color="auto"/>
      </w:divBdr>
    </w:div>
    <w:div w:id="822818886">
      <w:bodyDiv w:val="1"/>
      <w:marLeft w:val="0"/>
      <w:marRight w:val="0"/>
      <w:marTop w:val="0"/>
      <w:marBottom w:val="0"/>
      <w:divBdr>
        <w:top w:val="none" w:sz="0" w:space="0" w:color="auto"/>
        <w:left w:val="none" w:sz="0" w:space="0" w:color="auto"/>
        <w:bottom w:val="none" w:sz="0" w:space="0" w:color="auto"/>
        <w:right w:val="none" w:sz="0" w:space="0" w:color="auto"/>
      </w:divBdr>
    </w:div>
    <w:div w:id="822819256">
      <w:bodyDiv w:val="1"/>
      <w:marLeft w:val="0"/>
      <w:marRight w:val="0"/>
      <w:marTop w:val="0"/>
      <w:marBottom w:val="0"/>
      <w:divBdr>
        <w:top w:val="none" w:sz="0" w:space="0" w:color="auto"/>
        <w:left w:val="none" w:sz="0" w:space="0" w:color="auto"/>
        <w:bottom w:val="none" w:sz="0" w:space="0" w:color="auto"/>
        <w:right w:val="none" w:sz="0" w:space="0" w:color="auto"/>
      </w:divBdr>
    </w:div>
    <w:div w:id="822892700">
      <w:marLeft w:val="480"/>
      <w:marRight w:val="0"/>
      <w:marTop w:val="0"/>
      <w:marBottom w:val="0"/>
      <w:divBdr>
        <w:top w:val="none" w:sz="0" w:space="0" w:color="auto"/>
        <w:left w:val="none" w:sz="0" w:space="0" w:color="auto"/>
        <w:bottom w:val="none" w:sz="0" w:space="0" w:color="auto"/>
        <w:right w:val="none" w:sz="0" w:space="0" w:color="auto"/>
      </w:divBdr>
    </w:div>
    <w:div w:id="822893994">
      <w:marLeft w:val="480"/>
      <w:marRight w:val="0"/>
      <w:marTop w:val="0"/>
      <w:marBottom w:val="0"/>
      <w:divBdr>
        <w:top w:val="none" w:sz="0" w:space="0" w:color="auto"/>
        <w:left w:val="none" w:sz="0" w:space="0" w:color="auto"/>
        <w:bottom w:val="none" w:sz="0" w:space="0" w:color="auto"/>
        <w:right w:val="none" w:sz="0" w:space="0" w:color="auto"/>
      </w:divBdr>
    </w:div>
    <w:div w:id="823160693">
      <w:marLeft w:val="480"/>
      <w:marRight w:val="0"/>
      <w:marTop w:val="0"/>
      <w:marBottom w:val="0"/>
      <w:divBdr>
        <w:top w:val="none" w:sz="0" w:space="0" w:color="auto"/>
        <w:left w:val="none" w:sz="0" w:space="0" w:color="auto"/>
        <w:bottom w:val="none" w:sz="0" w:space="0" w:color="auto"/>
        <w:right w:val="none" w:sz="0" w:space="0" w:color="auto"/>
      </w:divBdr>
    </w:div>
    <w:div w:id="823278893">
      <w:bodyDiv w:val="1"/>
      <w:marLeft w:val="0"/>
      <w:marRight w:val="0"/>
      <w:marTop w:val="0"/>
      <w:marBottom w:val="0"/>
      <w:divBdr>
        <w:top w:val="none" w:sz="0" w:space="0" w:color="auto"/>
        <w:left w:val="none" w:sz="0" w:space="0" w:color="auto"/>
        <w:bottom w:val="none" w:sz="0" w:space="0" w:color="auto"/>
        <w:right w:val="none" w:sz="0" w:space="0" w:color="auto"/>
      </w:divBdr>
    </w:div>
    <w:div w:id="823400996">
      <w:bodyDiv w:val="1"/>
      <w:marLeft w:val="0"/>
      <w:marRight w:val="0"/>
      <w:marTop w:val="0"/>
      <w:marBottom w:val="0"/>
      <w:divBdr>
        <w:top w:val="none" w:sz="0" w:space="0" w:color="auto"/>
        <w:left w:val="none" w:sz="0" w:space="0" w:color="auto"/>
        <w:bottom w:val="none" w:sz="0" w:space="0" w:color="auto"/>
        <w:right w:val="none" w:sz="0" w:space="0" w:color="auto"/>
      </w:divBdr>
    </w:div>
    <w:div w:id="823476882">
      <w:bodyDiv w:val="1"/>
      <w:marLeft w:val="0"/>
      <w:marRight w:val="0"/>
      <w:marTop w:val="0"/>
      <w:marBottom w:val="0"/>
      <w:divBdr>
        <w:top w:val="none" w:sz="0" w:space="0" w:color="auto"/>
        <w:left w:val="none" w:sz="0" w:space="0" w:color="auto"/>
        <w:bottom w:val="none" w:sz="0" w:space="0" w:color="auto"/>
        <w:right w:val="none" w:sz="0" w:space="0" w:color="auto"/>
      </w:divBdr>
    </w:div>
    <w:div w:id="823741989">
      <w:marLeft w:val="480"/>
      <w:marRight w:val="0"/>
      <w:marTop w:val="0"/>
      <w:marBottom w:val="0"/>
      <w:divBdr>
        <w:top w:val="none" w:sz="0" w:space="0" w:color="auto"/>
        <w:left w:val="none" w:sz="0" w:space="0" w:color="auto"/>
        <w:bottom w:val="none" w:sz="0" w:space="0" w:color="auto"/>
        <w:right w:val="none" w:sz="0" w:space="0" w:color="auto"/>
      </w:divBdr>
    </w:div>
    <w:div w:id="823855754">
      <w:marLeft w:val="480"/>
      <w:marRight w:val="0"/>
      <w:marTop w:val="0"/>
      <w:marBottom w:val="0"/>
      <w:divBdr>
        <w:top w:val="none" w:sz="0" w:space="0" w:color="auto"/>
        <w:left w:val="none" w:sz="0" w:space="0" w:color="auto"/>
        <w:bottom w:val="none" w:sz="0" w:space="0" w:color="auto"/>
        <w:right w:val="none" w:sz="0" w:space="0" w:color="auto"/>
      </w:divBdr>
    </w:div>
    <w:div w:id="824004468">
      <w:marLeft w:val="480"/>
      <w:marRight w:val="0"/>
      <w:marTop w:val="0"/>
      <w:marBottom w:val="0"/>
      <w:divBdr>
        <w:top w:val="none" w:sz="0" w:space="0" w:color="auto"/>
        <w:left w:val="none" w:sz="0" w:space="0" w:color="auto"/>
        <w:bottom w:val="none" w:sz="0" w:space="0" w:color="auto"/>
        <w:right w:val="none" w:sz="0" w:space="0" w:color="auto"/>
      </w:divBdr>
    </w:div>
    <w:div w:id="824007442">
      <w:marLeft w:val="480"/>
      <w:marRight w:val="0"/>
      <w:marTop w:val="0"/>
      <w:marBottom w:val="0"/>
      <w:divBdr>
        <w:top w:val="none" w:sz="0" w:space="0" w:color="auto"/>
        <w:left w:val="none" w:sz="0" w:space="0" w:color="auto"/>
        <w:bottom w:val="none" w:sz="0" w:space="0" w:color="auto"/>
        <w:right w:val="none" w:sz="0" w:space="0" w:color="auto"/>
      </w:divBdr>
    </w:div>
    <w:div w:id="824009052">
      <w:marLeft w:val="480"/>
      <w:marRight w:val="0"/>
      <w:marTop w:val="0"/>
      <w:marBottom w:val="0"/>
      <w:divBdr>
        <w:top w:val="none" w:sz="0" w:space="0" w:color="auto"/>
        <w:left w:val="none" w:sz="0" w:space="0" w:color="auto"/>
        <w:bottom w:val="none" w:sz="0" w:space="0" w:color="auto"/>
        <w:right w:val="none" w:sz="0" w:space="0" w:color="auto"/>
      </w:divBdr>
    </w:div>
    <w:div w:id="824200541">
      <w:bodyDiv w:val="1"/>
      <w:marLeft w:val="0"/>
      <w:marRight w:val="0"/>
      <w:marTop w:val="0"/>
      <w:marBottom w:val="0"/>
      <w:divBdr>
        <w:top w:val="none" w:sz="0" w:space="0" w:color="auto"/>
        <w:left w:val="none" w:sz="0" w:space="0" w:color="auto"/>
        <w:bottom w:val="none" w:sz="0" w:space="0" w:color="auto"/>
        <w:right w:val="none" w:sz="0" w:space="0" w:color="auto"/>
      </w:divBdr>
    </w:div>
    <w:div w:id="824207091">
      <w:bodyDiv w:val="1"/>
      <w:marLeft w:val="0"/>
      <w:marRight w:val="0"/>
      <w:marTop w:val="0"/>
      <w:marBottom w:val="0"/>
      <w:divBdr>
        <w:top w:val="none" w:sz="0" w:space="0" w:color="auto"/>
        <w:left w:val="none" w:sz="0" w:space="0" w:color="auto"/>
        <w:bottom w:val="none" w:sz="0" w:space="0" w:color="auto"/>
        <w:right w:val="none" w:sz="0" w:space="0" w:color="auto"/>
      </w:divBdr>
    </w:div>
    <w:div w:id="824207206">
      <w:marLeft w:val="480"/>
      <w:marRight w:val="0"/>
      <w:marTop w:val="0"/>
      <w:marBottom w:val="0"/>
      <w:divBdr>
        <w:top w:val="none" w:sz="0" w:space="0" w:color="auto"/>
        <w:left w:val="none" w:sz="0" w:space="0" w:color="auto"/>
        <w:bottom w:val="none" w:sz="0" w:space="0" w:color="auto"/>
        <w:right w:val="none" w:sz="0" w:space="0" w:color="auto"/>
      </w:divBdr>
    </w:div>
    <w:div w:id="824277057">
      <w:bodyDiv w:val="1"/>
      <w:marLeft w:val="0"/>
      <w:marRight w:val="0"/>
      <w:marTop w:val="0"/>
      <w:marBottom w:val="0"/>
      <w:divBdr>
        <w:top w:val="none" w:sz="0" w:space="0" w:color="auto"/>
        <w:left w:val="none" w:sz="0" w:space="0" w:color="auto"/>
        <w:bottom w:val="none" w:sz="0" w:space="0" w:color="auto"/>
        <w:right w:val="none" w:sz="0" w:space="0" w:color="auto"/>
      </w:divBdr>
    </w:div>
    <w:div w:id="824316503">
      <w:marLeft w:val="480"/>
      <w:marRight w:val="0"/>
      <w:marTop w:val="0"/>
      <w:marBottom w:val="0"/>
      <w:divBdr>
        <w:top w:val="none" w:sz="0" w:space="0" w:color="auto"/>
        <w:left w:val="none" w:sz="0" w:space="0" w:color="auto"/>
        <w:bottom w:val="none" w:sz="0" w:space="0" w:color="auto"/>
        <w:right w:val="none" w:sz="0" w:space="0" w:color="auto"/>
      </w:divBdr>
    </w:div>
    <w:div w:id="824392018">
      <w:marLeft w:val="480"/>
      <w:marRight w:val="0"/>
      <w:marTop w:val="0"/>
      <w:marBottom w:val="0"/>
      <w:divBdr>
        <w:top w:val="none" w:sz="0" w:space="0" w:color="auto"/>
        <w:left w:val="none" w:sz="0" w:space="0" w:color="auto"/>
        <w:bottom w:val="none" w:sz="0" w:space="0" w:color="auto"/>
        <w:right w:val="none" w:sz="0" w:space="0" w:color="auto"/>
      </w:divBdr>
    </w:div>
    <w:div w:id="824394099">
      <w:marLeft w:val="480"/>
      <w:marRight w:val="0"/>
      <w:marTop w:val="0"/>
      <w:marBottom w:val="0"/>
      <w:divBdr>
        <w:top w:val="none" w:sz="0" w:space="0" w:color="auto"/>
        <w:left w:val="none" w:sz="0" w:space="0" w:color="auto"/>
        <w:bottom w:val="none" w:sz="0" w:space="0" w:color="auto"/>
        <w:right w:val="none" w:sz="0" w:space="0" w:color="auto"/>
      </w:divBdr>
    </w:div>
    <w:div w:id="824394333">
      <w:marLeft w:val="480"/>
      <w:marRight w:val="0"/>
      <w:marTop w:val="0"/>
      <w:marBottom w:val="0"/>
      <w:divBdr>
        <w:top w:val="none" w:sz="0" w:space="0" w:color="auto"/>
        <w:left w:val="none" w:sz="0" w:space="0" w:color="auto"/>
        <w:bottom w:val="none" w:sz="0" w:space="0" w:color="auto"/>
        <w:right w:val="none" w:sz="0" w:space="0" w:color="auto"/>
      </w:divBdr>
    </w:div>
    <w:div w:id="824394900">
      <w:marLeft w:val="480"/>
      <w:marRight w:val="0"/>
      <w:marTop w:val="0"/>
      <w:marBottom w:val="0"/>
      <w:divBdr>
        <w:top w:val="none" w:sz="0" w:space="0" w:color="auto"/>
        <w:left w:val="none" w:sz="0" w:space="0" w:color="auto"/>
        <w:bottom w:val="none" w:sz="0" w:space="0" w:color="auto"/>
        <w:right w:val="none" w:sz="0" w:space="0" w:color="auto"/>
      </w:divBdr>
    </w:div>
    <w:div w:id="824470436">
      <w:marLeft w:val="480"/>
      <w:marRight w:val="0"/>
      <w:marTop w:val="0"/>
      <w:marBottom w:val="0"/>
      <w:divBdr>
        <w:top w:val="none" w:sz="0" w:space="0" w:color="auto"/>
        <w:left w:val="none" w:sz="0" w:space="0" w:color="auto"/>
        <w:bottom w:val="none" w:sz="0" w:space="0" w:color="auto"/>
        <w:right w:val="none" w:sz="0" w:space="0" w:color="auto"/>
      </w:divBdr>
    </w:div>
    <w:div w:id="824474322">
      <w:bodyDiv w:val="1"/>
      <w:marLeft w:val="0"/>
      <w:marRight w:val="0"/>
      <w:marTop w:val="0"/>
      <w:marBottom w:val="0"/>
      <w:divBdr>
        <w:top w:val="none" w:sz="0" w:space="0" w:color="auto"/>
        <w:left w:val="none" w:sz="0" w:space="0" w:color="auto"/>
        <w:bottom w:val="none" w:sz="0" w:space="0" w:color="auto"/>
        <w:right w:val="none" w:sz="0" w:space="0" w:color="auto"/>
      </w:divBdr>
    </w:div>
    <w:div w:id="824509176">
      <w:bodyDiv w:val="1"/>
      <w:marLeft w:val="0"/>
      <w:marRight w:val="0"/>
      <w:marTop w:val="0"/>
      <w:marBottom w:val="0"/>
      <w:divBdr>
        <w:top w:val="none" w:sz="0" w:space="0" w:color="auto"/>
        <w:left w:val="none" w:sz="0" w:space="0" w:color="auto"/>
        <w:bottom w:val="none" w:sz="0" w:space="0" w:color="auto"/>
        <w:right w:val="none" w:sz="0" w:space="0" w:color="auto"/>
      </w:divBdr>
    </w:div>
    <w:div w:id="824710436">
      <w:marLeft w:val="480"/>
      <w:marRight w:val="0"/>
      <w:marTop w:val="0"/>
      <w:marBottom w:val="0"/>
      <w:divBdr>
        <w:top w:val="none" w:sz="0" w:space="0" w:color="auto"/>
        <w:left w:val="none" w:sz="0" w:space="0" w:color="auto"/>
        <w:bottom w:val="none" w:sz="0" w:space="0" w:color="auto"/>
        <w:right w:val="none" w:sz="0" w:space="0" w:color="auto"/>
      </w:divBdr>
    </w:div>
    <w:div w:id="824779215">
      <w:marLeft w:val="480"/>
      <w:marRight w:val="0"/>
      <w:marTop w:val="0"/>
      <w:marBottom w:val="0"/>
      <w:divBdr>
        <w:top w:val="none" w:sz="0" w:space="0" w:color="auto"/>
        <w:left w:val="none" w:sz="0" w:space="0" w:color="auto"/>
        <w:bottom w:val="none" w:sz="0" w:space="0" w:color="auto"/>
        <w:right w:val="none" w:sz="0" w:space="0" w:color="auto"/>
      </w:divBdr>
    </w:div>
    <w:div w:id="824781020">
      <w:marLeft w:val="480"/>
      <w:marRight w:val="0"/>
      <w:marTop w:val="0"/>
      <w:marBottom w:val="0"/>
      <w:divBdr>
        <w:top w:val="none" w:sz="0" w:space="0" w:color="auto"/>
        <w:left w:val="none" w:sz="0" w:space="0" w:color="auto"/>
        <w:bottom w:val="none" w:sz="0" w:space="0" w:color="auto"/>
        <w:right w:val="none" w:sz="0" w:space="0" w:color="auto"/>
      </w:divBdr>
    </w:div>
    <w:div w:id="824782927">
      <w:bodyDiv w:val="1"/>
      <w:marLeft w:val="0"/>
      <w:marRight w:val="0"/>
      <w:marTop w:val="0"/>
      <w:marBottom w:val="0"/>
      <w:divBdr>
        <w:top w:val="none" w:sz="0" w:space="0" w:color="auto"/>
        <w:left w:val="none" w:sz="0" w:space="0" w:color="auto"/>
        <w:bottom w:val="none" w:sz="0" w:space="0" w:color="auto"/>
        <w:right w:val="none" w:sz="0" w:space="0" w:color="auto"/>
      </w:divBdr>
    </w:div>
    <w:div w:id="824862118">
      <w:bodyDiv w:val="1"/>
      <w:marLeft w:val="0"/>
      <w:marRight w:val="0"/>
      <w:marTop w:val="0"/>
      <w:marBottom w:val="0"/>
      <w:divBdr>
        <w:top w:val="none" w:sz="0" w:space="0" w:color="auto"/>
        <w:left w:val="none" w:sz="0" w:space="0" w:color="auto"/>
        <w:bottom w:val="none" w:sz="0" w:space="0" w:color="auto"/>
        <w:right w:val="none" w:sz="0" w:space="0" w:color="auto"/>
      </w:divBdr>
    </w:div>
    <w:div w:id="824901633">
      <w:bodyDiv w:val="1"/>
      <w:marLeft w:val="0"/>
      <w:marRight w:val="0"/>
      <w:marTop w:val="0"/>
      <w:marBottom w:val="0"/>
      <w:divBdr>
        <w:top w:val="none" w:sz="0" w:space="0" w:color="auto"/>
        <w:left w:val="none" w:sz="0" w:space="0" w:color="auto"/>
        <w:bottom w:val="none" w:sz="0" w:space="0" w:color="auto"/>
        <w:right w:val="none" w:sz="0" w:space="0" w:color="auto"/>
      </w:divBdr>
    </w:div>
    <w:div w:id="824976005">
      <w:bodyDiv w:val="1"/>
      <w:marLeft w:val="0"/>
      <w:marRight w:val="0"/>
      <w:marTop w:val="0"/>
      <w:marBottom w:val="0"/>
      <w:divBdr>
        <w:top w:val="none" w:sz="0" w:space="0" w:color="auto"/>
        <w:left w:val="none" w:sz="0" w:space="0" w:color="auto"/>
        <w:bottom w:val="none" w:sz="0" w:space="0" w:color="auto"/>
        <w:right w:val="none" w:sz="0" w:space="0" w:color="auto"/>
      </w:divBdr>
    </w:div>
    <w:div w:id="824976155">
      <w:bodyDiv w:val="1"/>
      <w:marLeft w:val="0"/>
      <w:marRight w:val="0"/>
      <w:marTop w:val="0"/>
      <w:marBottom w:val="0"/>
      <w:divBdr>
        <w:top w:val="none" w:sz="0" w:space="0" w:color="auto"/>
        <w:left w:val="none" w:sz="0" w:space="0" w:color="auto"/>
        <w:bottom w:val="none" w:sz="0" w:space="0" w:color="auto"/>
        <w:right w:val="none" w:sz="0" w:space="0" w:color="auto"/>
      </w:divBdr>
    </w:div>
    <w:div w:id="825126490">
      <w:bodyDiv w:val="1"/>
      <w:marLeft w:val="0"/>
      <w:marRight w:val="0"/>
      <w:marTop w:val="0"/>
      <w:marBottom w:val="0"/>
      <w:divBdr>
        <w:top w:val="none" w:sz="0" w:space="0" w:color="auto"/>
        <w:left w:val="none" w:sz="0" w:space="0" w:color="auto"/>
        <w:bottom w:val="none" w:sz="0" w:space="0" w:color="auto"/>
        <w:right w:val="none" w:sz="0" w:space="0" w:color="auto"/>
      </w:divBdr>
    </w:div>
    <w:div w:id="825243551">
      <w:bodyDiv w:val="1"/>
      <w:marLeft w:val="0"/>
      <w:marRight w:val="0"/>
      <w:marTop w:val="0"/>
      <w:marBottom w:val="0"/>
      <w:divBdr>
        <w:top w:val="none" w:sz="0" w:space="0" w:color="auto"/>
        <w:left w:val="none" w:sz="0" w:space="0" w:color="auto"/>
        <w:bottom w:val="none" w:sz="0" w:space="0" w:color="auto"/>
        <w:right w:val="none" w:sz="0" w:space="0" w:color="auto"/>
      </w:divBdr>
    </w:div>
    <w:div w:id="825323984">
      <w:marLeft w:val="480"/>
      <w:marRight w:val="0"/>
      <w:marTop w:val="0"/>
      <w:marBottom w:val="0"/>
      <w:divBdr>
        <w:top w:val="none" w:sz="0" w:space="0" w:color="auto"/>
        <w:left w:val="none" w:sz="0" w:space="0" w:color="auto"/>
        <w:bottom w:val="none" w:sz="0" w:space="0" w:color="auto"/>
        <w:right w:val="none" w:sz="0" w:space="0" w:color="auto"/>
      </w:divBdr>
    </w:div>
    <w:div w:id="825365347">
      <w:bodyDiv w:val="1"/>
      <w:marLeft w:val="0"/>
      <w:marRight w:val="0"/>
      <w:marTop w:val="0"/>
      <w:marBottom w:val="0"/>
      <w:divBdr>
        <w:top w:val="none" w:sz="0" w:space="0" w:color="auto"/>
        <w:left w:val="none" w:sz="0" w:space="0" w:color="auto"/>
        <w:bottom w:val="none" w:sz="0" w:space="0" w:color="auto"/>
        <w:right w:val="none" w:sz="0" w:space="0" w:color="auto"/>
      </w:divBdr>
      <w:divsChild>
        <w:div w:id="67464471">
          <w:marLeft w:val="480"/>
          <w:marRight w:val="0"/>
          <w:marTop w:val="0"/>
          <w:marBottom w:val="0"/>
          <w:divBdr>
            <w:top w:val="none" w:sz="0" w:space="0" w:color="auto"/>
            <w:left w:val="none" w:sz="0" w:space="0" w:color="auto"/>
            <w:bottom w:val="none" w:sz="0" w:space="0" w:color="auto"/>
            <w:right w:val="none" w:sz="0" w:space="0" w:color="auto"/>
          </w:divBdr>
        </w:div>
        <w:div w:id="102847131">
          <w:marLeft w:val="480"/>
          <w:marRight w:val="0"/>
          <w:marTop w:val="0"/>
          <w:marBottom w:val="0"/>
          <w:divBdr>
            <w:top w:val="none" w:sz="0" w:space="0" w:color="auto"/>
            <w:left w:val="none" w:sz="0" w:space="0" w:color="auto"/>
            <w:bottom w:val="none" w:sz="0" w:space="0" w:color="auto"/>
            <w:right w:val="none" w:sz="0" w:space="0" w:color="auto"/>
          </w:divBdr>
        </w:div>
        <w:div w:id="185094706">
          <w:marLeft w:val="480"/>
          <w:marRight w:val="0"/>
          <w:marTop w:val="0"/>
          <w:marBottom w:val="0"/>
          <w:divBdr>
            <w:top w:val="none" w:sz="0" w:space="0" w:color="auto"/>
            <w:left w:val="none" w:sz="0" w:space="0" w:color="auto"/>
            <w:bottom w:val="none" w:sz="0" w:space="0" w:color="auto"/>
            <w:right w:val="none" w:sz="0" w:space="0" w:color="auto"/>
          </w:divBdr>
        </w:div>
        <w:div w:id="239951558">
          <w:marLeft w:val="480"/>
          <w:marRight w:val="0"/>
          <w:marTop w:val="0"/>
          <w:marBottom w:val="0"/>
          <w:divBdr>
            <w:top w:val="none" w:sz="0" w:space="0" w:color="auto"/>
            <w:left w:val="none" w:sz="0" w:space="0" w:color="auto"/>
            <w:bottom w:val="none" w:sz="0" w:space="0" w:color="auto"/>
            <w:right w:val="none" w:sz="0" w:space="0" w:color="auto"/>
          </w:divBdr>
        </w:div>
        <w:div w:id="241377968">
          <w:marLeft w:val="480"/>
          <w:marRight w:val="0"/>
          <w:marTop w:val="0"/>
          <w:marBottom w:val="0"/>
          <w:divBdr>
            <w:top w:val="none" w:sz="0" w:space="0" w:color="auto"/>
            <w:left w:val="none" w:sz="0" w:space="0" w:color="auto"/>
            <w:bottom w:val="none" w:sz="0" w:space="0" w:color="auto"/>
            <w:right w:val="none" w:sz="0" w:space="0" w:color="auto"/>
          </w:divBdr>
        </w:div>
        <w:div w:id="256449590">
          <w:marLeft w:val="480"/>
          <w:marRight w:val="0"/>
          <w:marTop w:val="0"/>
          <w:marBottom w:val="0"/>
          <w:divBdr>
            <w:top w:val="none" w:sz="0" w:space="0" w:color="auto"/>
            <w:left w:val="none" w:sz="0" w:space="0" w:color="auto"/>
            <w:bottom w:val="none" w:sz="0" w:space="0" w:color="auto"/>
            <w:right w:val="none" w:sz="0" w:space="0" w:color="auto"/>
          </w:divBdr>
        </w:div>
        <w:div w:id="337853105">
          <w:marLeft w:val="480"/>
          <w:marRight w:val="0"/>
          <w:marTop w:val="0"/>
          <w:marBottom w:val="0"/>
          <w:divBdr>
            <w:top w:val="none" w:sz="0" w:space="0" w:color="auto"/>
            <w:left w:val="none" w:sz="0" w:space="0" w:color="auto"/>
            <w:bottom w:val="none" w:sz="0" w:space="0" w:color="auto"/>
            <w:right w:val="none" w:sz="0" w:space="0" w:color="auto"/>
          </w:divBdr>
        </w:div>
        <w:div w:id="368726823">
          <w:marLeft w:val="480"/>
          <w:marRight w:val="0"/>
          <w:marTop w:val="0"/>
          <w:marBottom w:val="0"/>
          <w:divBdr>
            <w:top w:val="none" w:sz="0" w:space="0" w:color="auto"/>
            <w:left w:val="none" w:sz="0" w:space="0" w:color="auto"/>
            <w:bottom w:val="none" w:sz="0" w:space="0" w:color="auto"/>
            <w:right w:val="none" w:sz="0" w:space="0" w:color="auto"/>
          </w:divBdr>
        </w:div>
        <w:div w:id="482624481">
          <w:marLeft w:val="480"/>
          <w:marRight w:val="0"/>
          <w:marTop w:val="0"/>
          <w:marBottom w:val="0"/>
          <w:divBdr>
            <w:top w:val="none" w:sz="0" w:space="0" w:color="auto"/>
            <w:left w:val="none" w:sz="0" w:space="0" w:color="auto"/>
            <w:bottom w:val="none" w:sz="0" w:space="0" w:color="auto"/>
            <w:right w:val="none" w:sz="0" w:space="0" w:color="auto"/>
          </w:divBdr>
        </w:div>
        <w:div w:id="483545337">
          <w:marLeft w:val="480"/>
          <w:marRight w:val="0"/>
          <w:marTop w:val="0"/>
          <w:marBottom w:val="0"/>
          <w:divBdr>
            <w:top w:val="none" w:sz="0" w:space="0" w:color="auto"/>
            <w:left w:val="none" w:sz="0" w:space="0" w:color="auto"/>
            <w:bottom w:val="none" w:sz="0" w:space="0" w:color="auto"/>
            <w:right w:val="none" w:sz="0" w:space="0" w:color="auto"/>
          </w:divBdr>
        </w:div>
        <w:div w:id="505749387">
          <w:marLeft w:val="480"/>
          <w:marRight w:val="0"/>
          <w:marTop w:val="0"/>
          <w:marBottom w:val="0"/>
          <w:divBdr>
            <w:top w:val="none" w:sz="0" w:space="0" w:color="auto"/>
            <w:left w:val="none" w:sz="0" w:space="0" w:color="auto"/>
            <w:bottom w:val="none" w:sz="0" w:space="0" w:color="auto"/>
            <w:right w:val="none" w:sz="0" w:space="0" w:color="auto"/>
          </w:divBdr>
        </w:div>
        <w:div w:id="522716832">
          <w:marLeft w:val="480"/>
          <w:marRight w:val="0"/>
          <w:marTop w:val="0"/>
          <w:marBottom w:val="0"/>
          <w:divBdr>
            <w:top w:val="none" w:sz="0" w:space="0" w:color="auto"/>
            <w:left w:val="none" w:sz="0" w:space="0" w:color="auto"/>
            <w:bottom w:val="none" w:sz="0" w:space="0" w:color="auto"/>
            <w:right w:val="none" w:sz="0" w:space="0" w:color="auto"/>
          </w:divBdr>
        </w:div>
        <w:div w:id="577599833">
          <w:marLeft w:val="480"/>
          <w:marRight w:val="0"/>
          <w:marTop w:val="0"/>
          <w:marBottom w:val="0"/>
          <w:divBdr>
            <w:top w:val="none" w:sz="0" w:space="0" w:color="auto"/>
            <w:left w:val="none" w:sz="0" w:space="0" w:color="auto"/>
            <w:bottom w:val="none" w:sz="0" w:space="0" w:color="auto"/>
            <w:right w:val="none" w:sz="0" w:space="0" w:color="auto"/>
          </w:divBdr>
        </w:div>
        <w:div w:id="577716975">
          <w:marLeft w:val="480"/>
          <w:marRight w:val="0"/>
          <w:marTop w:val="0"/>
          <w:marBottom w:val="0"/>
          <w:divBdr>
            <w:top w:val="none" w:sz="0" w:space="0" w:color="auto"/>
            <w:left w:val="none" w:sz="0" w:space="0" w:color="auto"/>
            <w:bottom w:val="none" w:sz="0" w:space="0" w:color="auto"/>
            <w:right w:val="none" w:sz="0" w:space="0" w:color="auto"/>
          </w:divBdr>
        </w:div>
        <w:div w:id="581842126">
          <w:marLeft w:val="480"/>
          <w:marRight w:val="0"/>
          <w:marTop w:val="0"/>
          <w:marBottom w:val="0"/>
          <w:divBdr>
            <w:top w:val="none" w:sz="0" w:space="0" w:color="auto"/>
            <w:left w:val="none" w:sz="0" w:space="0" w:color="auto"/>
            <w:bottom w:val="none" w:sz="0" w:space="0" w:color="auto"/>
            <w:right w:val="none" w:sz="0" w:space="0" w:color="auto"/>
          </w:divBdr>
        </w:div>
        <w:div w:id="590703927">
          <w:marLeft w:val="480"/>
          <w:marRight w:val="0"/>
          <w:marTop w:val="0"/>
          <w:marBottom w:val="0"/>
          <w:divBdr>
            <w:top w:val="none" w:sz="0" w:space="0" w:color="auto"/>
            <w:left w:val="none" w:sz="0" w:space="0" w:color="auto"/>
            <w:bottom w:val="none" w:sz="0" w:space="0" w:color="auto"/>
            <w:right w:val="none" w:sz="0" w:space="0" w:color="auto"/>
          </w:divBdr>
        </w:div>
        <w:div w:id="614824211">
          <w:marLeft w:val="480"/>
          <w:marRight w:val="0"/>
          <w:marTop w:val="0"/>
          <w:marBottom w:val="0"/>
          <w:divBdr>
            <w:top w:val="none" w:sz="0" w:space="0" w:color="auto"/>
            <w:left w:val="none" w:sz="0" w:space="0" w:color="auto"/>
            <w:bottom w:val="none" w:sz="0" w:space="0" w:color="auto"/>
            <w:right w:val="none" w:sz="0" w:space="0" w:color="auto"/>
          </w:divBdr>
        </w:div>
        <w:div w:id="661853389">
          <w:marLeft w:val="480"/>
          <w:marRight w:val="0"/>
          <w:marTop w:val="0"/>
          <w:marBottom w:val="0"/>
          <w:divBdr>
            <w:top w:val="none" w:sz="0" w:space="0" w:color="auto"/>
            <w:left w:val="none" w:sz="0" w:space="0" w:color="auto"/>
            <w:bottom w:val="none" w:sz="0" w:space="0" w:color="auto"/>
            <w:right w:val="none" w:sz="0" w:space="0" w:color="auto"/>
          </w:divBdr>
        </w:div>
        <w:div w:id="664624277">
          <w:marLeft w:val="480"/>
          <w:marRight w:val="0"/>
          <w:marTop w:val="0"/>
          <w:marBottom w:val="0"/>
          <w:divBdr>
            <w:top w:val="none" w:sz="0" w:space="0" w:color="auto"/>
            <w:left w:val="none" w:sz="0" w:space="0" w:color="auto"/>
            <w:bottom w:val="none" w:sz="0" w:space="0" w:color="auto"/>
            <w:right w:val="none" w:sz="0" w:space="0" w:color="auto"/>
          </w:divBdr>
        </w:div>
        <w:div w:id="687103302">
          <w:marLeft w:val="480"/>
          <w:marRight w:val="0"/>
          <w:marTop w:val="0"/>
          <w:marBottom w:val="0"/>
          <w:divBdr>
            <w:top w:val="none" w:sz="0" w:space="0" w:color="auto"/>
            <w:left w:val="none" w:sz="0" w:space="0" w:color="auto"/>
            <w:bottom w:val="none" w:sz="0" w:space="0" w:color="auto"/>
            <w:right w:val="none" w:sz="0" w:space="0" w:color="auto"/>
          </w:divBdr>
        </w:div>
        <w:div w:id="737705475">
          <w:marLeft w:val="480"/>
          <w:marRight w:val="0"/>
          <w:marTop w:val="0"/>
          <w:marBottom w:val="0"/>
          <w:divBdr>
            <w:top w:val="none" w:sz="0" w:space="0" w:color="auto"/>
            <w:left w:val="none" w:sz="0" w:space="0" w:color="auto"/>
            <w:bottom w:val="none" w:sz="0" w:space="0" w:color="auto"/>
            <w:right w:val="none" w:sz="0" w:space="0" w:color="auto"/>
          </w:divBdr>
        </w:div>
        <w:div w:id="769471931">
          <w:marLeft w:val="480"/>
          <w:marRight w:val="0"/>
          <w:marTop w:val="0"/>
          <w:marBottom w:val="0"/>
          <w:divBdr>
            <w:top w:val="none" w:sz="0" w:space="0" w:color="auto"/>
            <w:left w:val="none" w:sz="0" w:space="0" w:color="auto"/>
            <w:bottom w:val="none" w:sz="0" w:space="0" w:color="auto"/>
            <w:right w:val="none" w:sz="0" w:space="0" w:color="auto"/>
          </w:divBdr>
        </w:div>
        <w:div w:id="795416297">
          <w:marLeft w:val="480"/>
          <w:marRight w:val="0"/>
          <w:marTop w:val="0"/>
          <w:marBottom w:val="0"/>
          <w:divBdr>
            <w:top w:val="none" w:sz="0" w:space="0" w:color="auto"/>
            <w:left w:val="none" w:sz="0" w:space="0" w:color="auto"/>
            <w:bottom w:val="none" w:sz="0" w:space="0" w:color="auto"/>
            <w:right w:val="none" w:sz="0" w:space="0" w:color="auto"/>
          </w:divBdr>
        </w:div>
        <w:div w:id="800226008">
          <w:marLeft w:val="480"/>
          <w:marRight w:val="0"/>
          <w:marTop w:val="0"/>
          <w:marBottom w:val="0"/>
          <w:divBdr>
            <w:top w:val="none" w:sz="0" w:space="0" w:color="auto"/>
            <w:left w:val="none" w:sz="0" w:space="0" w:color="auto"/>
            <w:bottom w:val="none" w:sz="0" w:space="0" w:color="auto"/>
            <w:right w:val="none" w:sz="0" w:space="0" w:color="auto"/>
          </w:divBdr>
        </w:div>
        <w:div w:id="810948110">
          <w:marLeft w:val="480"/>
          <w:marRight w:val="0"/>
          <w:marTop w:val="0"/>
          <w:marBottom w:val="0"/>
          <w:divBdr>
            <w:top w:val="none" w:sz="0" w:space="0" w:color="auto"/>
            <w:left w:val="none" w:sz="0" w:space="0" w:color="auto"/>
            <w:bottom w:val="none" w:sz="0" w:space="0" w:color="auto"/>
            <w:right w:val="none" w:sz="0" w:space="0" w:color="auto"/>
          </w:divBdr>
        </w:div>
        <w:div w:id="830633492">
          <w:marLeft w:val="480"/>
          <w:marRight w:val="0"/>
          <w:marTop w:val="0"/>
          <w:marBottom w:val="0"/>
          <w:divBdr>
            <w:top w:val="none" w:sz="0" w:space="0" w:color="auto"/>
            <w:left w:val="none" w:sz="0" w:space="0" w:color="auto"/>
            <w:bottom w:val="none" w:sz="0" w:space="0" w:color="auto"/>
            <w:right w:val="none" w:sz="0" w:space="0" w:color="auto"/>
          </w:divBdr>
        </w:div>
        <w:div w:id="830753465">
          <w:marLeft w:val="480"/>
          <w:marRight w:val="0"/>
          <w:marTop w:val="0"/>
          <w:marBottom w:val="0"/>
          <w:divBdr>
            <w:top w:val="none" w:sz="0" w:space="0" w:color="auto"/>
            <w:left w:val="none" w:sz="0" w:space="0" w:color="auto"/>
            <w:bottom w:val="none" w:sz="0" w:space="0" w:color="auto"/>
            <w:right w:val="none" w:sz="0" w:space="0" w:color="auto"/>
          </w:divBdr>
        </w:div>
        <w:div w:id="864249174">
          <w:marLeft w:val="480"/>
          <w:marRight w:val="0"/>
          <w:marTop w:val="0"/>
          <w:marBottom w:val="0"/>
          <w:divBdr>
            <w:top w:val="none" w:sz="0" w:space="0" w:color="auto"/>
            <w:left w:val="none" w:sz="0" w:space="0" w:color="auto"/>
            <w:bottom w:val="none" w:sz="0" w:space="0" w:color="auto"/>
            <w:right w:val="none" w:sz="0" w:space="0" w:color="auto"/>
          </w:divBdr>
        </w:div>
        <w:div w:id="866018349">
          <w:marLeft w:val="480"/>
          <w:marRight w:val="0"/>
          <w:marTop w:val="0"/>
          <w:marBottom w:val="0"/>
          <w:divBdr>
            <w:top w:val="none" w:sz="0" w:space="0" w:color="auto"/>
            <w:left w:val="none" w:sz="0" w:space="0" w:color="auto"/>
            <w:bottom w:val="none" w:sz="0" w:space="0" w:color="auto"/>
            <w:right w:val="none" w:sz="0" w:space="0" w:color="auto"/>
          </w:divBdr>
        </w:div>
        <w:div w:id="887491705">
          <w:marLeft w:val="480"/>
          <w:marRight w:val="0"/>
          <w:marTop w:val="0"/>
          <w:marBottom w:val="0"/>
          <w:divBdr>
            <w:top w:val="none" w:sz="0" w:space="0" w:color="auto"/>
            <w:left w:val="none" w:sz="0" w:space="0" w:color="auto"/>
            <w:bottom w:val="none" w:sz="0" w:space="0" w:color="auto"/>
            <w:right w:val="none" w:sz="0" w:space="0" w:color="auto"/>
          </w:divBdr>
        </w:div>
        <w:div w:id="897741887">
          <w:marLeft w:val="480"/>
          <w:marRight w:val="0"/>
          <w:marTop w:val="0"/>
          <w:marBottom w:val="0"/>
          <w:divBdr>
            <w:top w:val="none" w:sz="0" w:space="0" w:color="auto"/>
            <w:left w:val="none" w:sz="0" w:space="0" w:color="auto"/>
            <w:bottom w:val="none" w:sz="0" w:space="0" w:color="auto"/>
            <w:right w:val="none" w:sz="0" w:space="0" w:color="auto"/>
          </w:divBdr>
        </w:div>
        <w:div w:id="994258088">
          <w:marLeft w:val="480"/>
          <w:marRight w:val="0"/>
          <w:marTop w:val="0"/>
          <w:marBottom w:val="0"/>
          <w:divBdr>
            <w:top w:val="none" w:sz="0" w:space="0" w:color="auto"/>
            <w:left w:val="none" w:sz="0" w:space="0" w:color="auto"/>
            <w:bottom w:val="none" w:sz="0" w:space="0" w:color="auto"/>
            <w:right w:val="none" w:sz="0" w:space="0" w:color="auto"/>
          </w:divBdr>
        </w:div>
        <w:div w:id="1006249598">
          <w:marLeft w:val="480"/>
          <w:marRight w:val="0"/>
          <w:marTop w:val="0"/>
          <w:marBottom w:val="0"/>
          <w:divBdr>
            <w:top w:val="none" w:sz="0" w:space="0" w:color="auto"/>
            <w:left w:val="none" w:sz="0" w:space="0" w:color="auto"/>
            <w:bottom w:val="none" w:sz="0" w:space="0" w:color="auto"/>
            <w:right w:val="none" w:sz="0" w:space="0" w:color="auto"/>
          </w:divBdr>
        </w:div>
        <w:div w:id="1007903196">
          <w:marLeft w:val="480"/>
          <w:marRight w:val="0"/>
          <w:marTop w:val="0"/>
          <w:marBottom w:val="0"/>
          <w:divBdr>
            <w:top w:val="none" w:sz="0" w:space="0" w:color="auto"/>
            <w:left w:val="none" w:sz="0" w:space="0" w:color="auto"/>
            <w:bottom w:val="none" w:sz="0" w:space="0" w:color="auto"/>
            <w:right w:val="none" w:sz="0" w:space="0" w:color="auto"/>
          </w:divBdr>
        </w:div>
        <w:div w:id="1017081837">
          <w:marLeft w:val="480"/>
          <w:marRight w:val="0"/>
          <w:marTop w:val="0"/>
          <w:marBottom w:val="0"/>
          <w:divBdr>
            <w:top w:val="none" w:sz="0" w:space="0" w:color="auto"/>
            <w:left w:val="none" w:sz="0" w:space="0" w:color="auto"/>
            <w:bottom w:val="none" w:sz="0" w:space="0" w:color="auto"/>
            <w:right w:val="none" w:sz="0" w:space="0" w:color="auto"/>
          </w:divBdr>
        </w:div>
        <w:div w:id="1056900777">
          <w:marLeft w:val="480"/>
          <w:marRight w:val="0"/>
          <w:marTop w:val="0"/>
          <w:marBottom w:val="0"/>
          <w:divBdr>
            <w:top w:val="none" w:sz="0" w:space="0" w:color="auto"/>
            <w:left w:val="none" w:sz="0" w:space="0" w:color="auto"/>
            <w:bottom w:val="none" w:sz="0" w:space="0" w:color="auto"/>
            <w:right w:val="none" w:sz="0" w:space="0" w:color="auto"/>
          </w:divBdr>
        </w:div>
        <w:div w:id="1112624501">
          <w:marLeft w:val="480"/>
          <w:marRight w:val="0"/>
          <w:marTop w:val="0"/>
          <w:marBottom w:val="0"/>
          <w:divBdr>
            <w:top w:val="none" w:sz="0" w:space="0" w:color="auto"/>
            <w:left w:val="none" w:sz="0" w:space="0" w:color="auto"/>
            <w:bottom w:val="none" w:sz="0" w:space="0" w:color="auto"/>
            <w:right w:val="none" w:sz="0" w:space="0" w:color="auto"/>
          </w:divBdr>
        </w:div>
        <w:div w:id="1115518888">
          <w:marLeft w:val="480"/>
          <w:marRight w:val="0"/>
          <w:marTop w:val="0"/>
          <w:marBottom w:val="0"/>
          <w:divBdr>
            <w:top w:val="none" w:sz="0" w:space="0" w:color="auto"/>
            <w:left w:val="none" w:sz="0" w:space="0" w:color="auto"/>
            <w:bottom w:val="none" w:sz="0" w:space="0" w:color="auto"/>
            <w:right w:val="none" w:sz="0" w:space="0" w:color="auto"/>
          </w:divBdr>
        </w:div>
        <w:div w:id="1182009886">
          <w:marLeft w:val="480"/>
          <w:marRight w:val="0"/>
          <w:marTop w:val="0"/>
          <w:marBottom w:val="0"/>
          <w:divBdr>
            <w:top w:val="none" w:sz="0" w:space="0" w:color="auto"/>
            <w:left w:val="none" w:sz="0" w:space="0" w:color="auto"/>
            <w:bottom w:val="none" w:sz="0" w:space="0" w:color="auto"/>
            <w:right w:val="none" w:sz="0" w:space="0" w:color="auto"/>
          </w:divBdr>
        </w:div>
        <w:div w:id="1235581964">
          <w:marLeft w:val="480"/>
          <w:marRight w:val="0"/>
          <w:marTop w:val="0"/>
          <w:marBottom w:val="0"/>
          <w:divBdr>
            <w:top w:val="none" w:sz="0" w:space="0" w:color="auto"/>
            <w:left w:val="none" w:sz="0" w:space="0" w:color="auto"/>
            <w:bottom w:val="none" w:sz="0" w:space="0" w:color="auto"/>
            <w:right w:val="none" w:sz="0" w:space="0" w:color="auto"/>
          </w:divBdr>
        </w:div>
        <w:div w:id="1343779793">
          <w:marLeft w:val="480"/>
          <w:marRight w:val="0"/>
          <w:marTop w:val="0"/>
          <w:marBottom w:val="0"/>
          <w:divBdr>
            <w:top w:val="none" w:sz="0" w:space="0" w:color="auto"/>
            <w:left w:val="none" w:sz="0" w:space="0" w:color="auto"/>
            <w:bottom w:val="none" w:sz="0" w:space="0" w:color="auto"/>
            <w:right w:val="none" w:sz="0" w:space="0" w:color="auto"/>
          </w:divBdr>
        </w:div>
        <w:div w:id="1360006381">
          <w:marLeft w:val="480"/>
          <w:marRight w:val="0"/>
          <w:marTop w:val="0"/>
          <w:marBottom w:val="0"/>
          <w:divBdr>
            <w:top w:val="none" w:sz="0" w:space="0" w:color="auto"/>
            <w:left w:val="none" w:sz="0" w:space="0" w:color="auto"/>
            <w:bottom w:val="none" w:sz="0" w:space="0" w:color="auto"/>
            <w:right w:val="none" w:sz="0" w:space="0" w:color="auto"/>
          </w:divBdr>
        </w:div>
      </w:divsChild>
    </w:div>
    <w:div w:id="825366090">
      <w:bodyDiv w:val="1"/>
      <w:marLeft w:val="0"/>
      <w:marRight w:val="0"/>
      <w:marTop w:val="0"/>
      <w:marBottom w:val="0"/>
      <w:divBdr>
        <w:top w:val="none" w:sz="0" w:space="0" w:color="auto"/>
        <w:left w:val="none" w:sz="0" w:space="0" w:color="auto"/>
        <w:bottom w:val="none" w:sz="0" w:space="0" w:color="auto"/>
        <w:right w:val="none" w:sz="0" w:space="0" w:color="auto"/>
      </w:divBdr>
      <w:divsChild>
        <w:div w:id="5250310">
          <w:marLeft w:val="480"/>
          <w:marRight w:val="0"/>
          <w:marTop w:val="0"/>
          <w:marBottom w:val="0"/>
          <w:divBdr>
            <w:top w:val="none" w:sz="0" w:space="0" w:color="auto"/>
            <w:left w:val="none" w:sz="0" w:space="0" w:color="auto"/>
            <w:bottom w:val="none" w:sz="0" w:space="0" w:color="auto"/>
            <w:right w:val="none" w:sz="0" w:space="0" w:color="auto"/>
          </w:divBdr>
        </w:div>
        <w:div w:id="39479273">
          <w:marLeft w:val="480"/>
          <w:marRight w:val="0"/>
          <w:marTop w:val="0"/>
          <w:marBottom w:val="0"/>
          <w:divBdr>
            <w:top w:val="none" w:sz="0" w:space="0" w:color="auto"/>
            <w:left w:val="none" w:sz="0" w:space="0" w:color="auto"/>
            <w:bottom w:val="none" w:sz="0" w:space="0" w:color="auto"/>
            <w:right w:val="none" w:sz="0" w:space="0" w:color="auto"/>
          </w:divBdr>
        </w:div>
        <w:div w:id="132216371">
          <w:marLeft w:val="480"/>
          <w:marRight w:val="0"/>
          <w:marTop w:val="0"/>
          <w:marBottom w:val="0"/>
          <w:divBdr>
            <w:top w:val="none" w:sz="0" w:space="0" w:color="auto"/>
            <w:left w:val="none" w:sz="0" w:space="0" w:color="auto"/>
            <w:bottom w:val="none" w:sz="0" w:space="0" w:color="auto"/>
            <w:right w:val="none" w:sz="0" w:space="0" w:color="auto"/>
          </w:divBdr>
        </w:div>
        <w:div w:id="133572603">
          <w:marLeft w:val="480"/>
          <w:marRight w:val="0"/>
          <w:marTop w:val="0"/>
          <w:marBottom w:val="0"/>
          <w:divBdr>
            <w:top w:val="none" w:sz="0" w:space="0" w:color="auto"/>
            <w:left w:val="none" w:sz="0" w:space="0" w:color="auto"/>
            <w:bottom w:val="none" w:sz="0" w:space="0" w:color="auto"/>
            <w:right w:val="none" w:sz="0" w:space="0" w:color="auto"/>
          </w:divBdr>
        </w:div>
        <w:div w:id="154348463">
          <w:marLeft w:val="480"/>
          <w:marRight w:val="0"/>
          <w:marTop w:val="0"/>
          <w:marBottom w:val="0"/>
          <w:divBdr>
            <w:top w:val="none" w:sz="0" w:space="0" w:color="auto"/>
            <w:left w:val="none" w:sz="0" w:space="0" w:color="auto"/>
            <w:bottom w:val="none" w:sz="0" w:space="0" w:color="auto"/>
            <w:right w:val="none" w:sz="0" w:space="0" w:color="auto"/>
          </w:divBdr>
        </w:div>
        <w:div w:id="179197766">
          <w:marLeft w:val="480"/>
          <w:marRight w:val="0"/>
          <w:marTop w:val="0"/>
          <w:marBottom w:val="0"/>
          <w:divBdr>
            <w:top w:val="none" w:sz="0" w:space="0" w:color="auto"/>
            <w:left w:val="none" w:sz="0" w:space="0" w:color="auto"/>
            <w:bottom w:val="none" w:sz="0" w:space="0" w:color="auto"/>
            <w:right w:val="none" w:sz="0" w:space="0" w:color="auto"/>
          </w:divBdr>
        </w:div>
        <w:div w:id="196045938">
          <w:marLeft w:val="480"/>
          <w:marRight w:val="0"/>
          <w:marTop w:val="0"/>
          <w:marBottom w:val="0"/>
          <w:divBdr>
            <w:top w:val="none" w:sz="0" w:space="0" w:color="auto"/>
            <w:left w:val="none" w:sz="0" w:space="0" w:color="auto"/>
            <w:bottom w:val="none" w:sz="0" w:space="0" w:color="auto"/>
            <w:right w:val="none" w:sz="0" w:space="0" w:color="auto"/>
          </w:divBdr>
        </w:div>
        <w:div w:id="210658019">
          <w:marLeft w:val="480"/>
          <w:marRight w:val="0"/>
          <w:marTop w:val="0"/>
          <w:marBottom w:val="0"/>
          <w:divBdr>
            <w:top w:val="none" w:sz="0" w:space="0" w:color="auto"/>
            <w:left w:val="none" w:sz="0" w:space="0" w:color="auto"/>
            <w:bottom w:val="none" w:sz="0" w:space="0" w:color="auto"/>
            <w:right w:val="none" w:sz="0" w:space="0" w:color="auto"/>
          </w:divBdr>
        </w:div>
        <w:div w:id="258876794">
          <w:marLeft w:val="480"/>
          <w:marRight w:val="0"/>
          <w:marTop w:val="0"/>
          <w:marBottom w:val="0"/>
          <w:divBdr>
            <w:top w:val="none" w:sz="0" w:space="0" w:color="auto"/>
            <w:left w:val="none" w:sz="0" w:space="0" w:color="auto"/>
            <w:bottom w:val="none" w:sz="0" w:space="0" w:color="auto"/>
            <w:right w:val="none" w:sz="0" w:space="0" w:color="auto"/>
          </w:divBdr>
        </w:div>
        <w:div w:id="264924697">
          <w:marLeft w:val="480"/>
          <w:marRight w:val="0"/>
          <w:marTop w:val="0"/>
          <w:marBottom w:val="0"/>
          <w:divBdr>
            <w:top w:val="none" w:sz="0" w:space="0" w:color="auto"/>
            <w:left w:val="none" w:sz="0" w:space="0" w:color="auto"/>
            <w:bottom w:val="none" w:sz="0" w:space="0" w:color="auto"/>
            <w:right w:val="none" w:sz="0" w:space="0" w:color="auto"/>
          </w:divBdr>
        </w:div>
        <w:div w:id="332147380">
          <w:marLeft w:val="480"/>
          <w:marRight w:val="0"/>
          <w:marTop w:val="0"/>
          <w:marBottom w:val="0"/>
          <w:divBdr>
            <w:top w:val="none" w:sz="0" w:space="0" w:color="auto"/>
            <w:left w:val="none" w:sz="0" w:space="0" w:color="auto"/>
            <w:bottom w:val="none" w:sz="0" w:space="0" w:color="auto"/>
            <w:right w:val="none" w:sz="0" w:space="0" w:color="auto"/>
          </w:divBdr>
        </w:div>
        <w:div w:id="402604052">
          <w:marLeft w:val="480"/>
          <w:marRight w:val="0"/>
          <w:marTop w:val="0"/>
          <w:marBottom w:val="0"/>
          <w:divBdr>
            <w:top w:val="none" w:sz="0" w:space="0" w:color="auto"/>
            <w:left w:val="none" w:sz="0" w:space="0" w:color="auto"/>
            <w:bottom w:val="none" w:sz="0" w:space="0" w:color="auto"/>
            <w:right w:val="none" w:sz="0" w:space="0" w:color="auto"/>
          </w:divBdr>
        </w:div>
        <w:div w:id="503205599">
          <w:marLeft w:val="480"/>
          <w:marRight w:val="0"/>
          <w:marTop w:val="0"/>
          <w:marBottom w:val="0"/>
          <w:divBdr>
            <w:top w:val="none" w:sz="0" w:space="0" w:color="auto"/>
            <w:left w:val="none" w:sz="0" w:space="0" w:color="auto"/>
            <w:bottom w:val="none" w:sz="0" w:space="0" w:color="auto"/>
            <w:right w:val="none" w:sz="0" w:space="0" w:color="auto"/>
          </w:divBdr>
        </w:div>
        <w:div w:id="531723128">
          <w:marLeft w:val="480"/>
          <w:marRight w:val="0"/>
          <w:marTop w:val="0"/>
          <w:marBottom w:val="0"/>
          <w:divBdr>
            <w:top w:val="none" w:sz="0" w:space="0" w:color="auto"/>
            <w:left w:val="none" w:sz="0" w:space="0" w:color="auto"/>
            <w:bottom w:val="none" w:sz="0" w:space="0" w:color="auto"/>
            <w:right w:val="none" w:sz="0" w:space="0" w:color="auto"/>
          </w:divBdr>
        </w:div>
        <w:div w:id="541095868">
          <w:marLeft w:val="480"/>
          <w:marRight w:val="0"/>
          <w:marTop w:val="0"/>
          <w:marBottom w:val="0"/>
          <w:divBdr>
            <w:top w:val="none" w:sz="0" w:space="0" w:color="auto"/>
            <w:left w:val="none" w:sz="0" w:space="0" w:color="auto"/>
            <w:bottom w:val="none" w:sz="0" w:space="0" w:color="auto"/>
            <w:right w:val="none" w:sz="0" w:space="0" w:color="auto"/>
          </w:divBdr>
        </w:div>
        <w:div w:id="640035416">
          <w:marLeft w:val="480"/>
          <w:marRight w:val="0"/>
          <w:marTop w:val="0"/>
          <w:marBottom w:val="0"/>
          <w:divBdr>
            <w:top w:val="none" w:sz="0" w:space="0" w:color="auto"/>
            <w:left w:val="none" w:sz="0" w:space="0" w:color="auto"/>
            <w:bottom w:val="none" w:sz="0" w:space="0" w:color="auto"/>
            <w:right w:val="none" w:sz="0" w:space="0" w:color="auto"/>
          </w:divBdr>
        </w:div>
        <w:div w:id="742916271">
          <w:marLeft w:val="480"/>
          <w:marRight w:val="0"/>
          <w:marTop w:val="0"/>
          <w:marBottom w:val="0"/>
          <w:divBdr>
            <w:top w:val="none" w:sz="0" w:space="0" w:color="auto"/>
            <w:left w:val="none" w:sz="0" w:space="0" w:color="auto"/>
            <w:bottom w:val="none" w:sz="0" w:space="0" w:color="auto"/>
            <w:right w:val="none" w:sz="0" w:space="0" w:color="auto"/>
          </w:divBdr>
        </w:div>
        <w:div w:id="790631943">
          <w:marLeft w:val="480"/>
          <w:marRight w:val="0"/>
          <w:marTop w:val="0"/>
          <w:marBottom w:val="0"/>
          <w:divBdr>
            <w:top w:val="none" w:sz="0" w:space="0" w:color="auto"/>
            <w:left w:val="none" w:sz="0" w:space="0" w:color="auto"/>
            <w:bottom w:val="none" w:sz="0" w:space="0" w:color="auto"/>
            <w:right w:val="none" w:sz="0" w:space="0" w:color="auto"/>
          </w:divBdr>
        </w:div>
        <w:div w:id="848716317">
          <w:marLeft w:val="480"/>
          <w:marRight w:val="0"/>
          <w:marTop w:val="0"/>
          <w:marBottom w:val="0"/>
          <w:divBdr>
            <w:top w:val="none" w:sz="0" w:space="0" w:color="auto"/>
            <w:left w:val="none" w:sz="0" w:space="0" w:color="auto"/>
            <w:bottom w:val="none" w:sz="0" w:space="0" w:color="auto"/>
            <w:right w:val="none" w:sz="0" w:space="0" w:color="auto"/>
          </w:divBdr>
        </w:div>
        <w:div w:id="875236084">
          <w:marLeft w:val="480"/>
          <w:marRight w:val="0"/>
          <w:marTop w:val="0"/>
          <w:marBottom w:val="0"/>
          <w:divBdr>
            <w:top w:val="none" w:sz="0" w:space="0" w:color="auto"/>
            <w:left w:val="none" w:sz="0" w:space="0" w:color="auto"/>
            <w:bottom w:val="none" w:sz="0" w:space="0" w:color="auto"/>
            <w:right w:val="none" w:sz="0" w:space="0" w:color="auto"/>
          </w:divBdr>
        </w:div>
        <w:div w:id="928386734">
          <w:marLeft w:val="480"/>
          <w:marRight w:val="0"/>
          <w:marTop w:val="0"/>
          <w:marBottom w:val="0"/>
          <w:divBdr>
            <w:top w:val="none" w:sz="0" w:space="0" w:color="auto"/>
            <w:left w:val="none" w:sz="0" w:space="0" w:color="auto"/>
            <w:bottom w:val="none" w:sz="0" w:space="0" w:color="auto"/>
            <w:right w:val="none" w:sz="0" w:space="0" w:color="auto"/>
          </w:divBdr>
        </w:div>
        <w:div w:id="967399722">
          <w:marLeft w:val="480"/>
          <w:marRight w:val="0"/>
          <w:marTop w:val="0"/>
          <w:marBottom w:val="0"/>
          <w:divBdr>
            <w:top w:val="none" w:sz="0" w:space="0" w:color="auto"/>
            <w:left w:val="none" w:sz="0" w:space="0" w:color="auto"/>
            <w:bottom w:val="none" w:sz="0" w:space="0" w:color="auto"/>
            <w:right w:val="none" w:sz="0" w:space="0" w:color="auto"/>
          </w:divBdr>
        </w:div>
        <w:div w:id="978727009">
          <w:marLeft w:val="480"/>
          <w:marRight w:val="0"/>
          <w:marTop w:val="0"/>
          <w:marBottom w:val="0"/>
          <w:divBdr>
            <w:top w:val="none" w:sz="0" w:space="0" w:color="auto"/>
            <w:left w:val="none" w:sz="0" w:space="0" w:color="auto"/>
            <w:bottom w:val="none" w:sz="0" w:space="0" w:color="auto"/>
            <w:right w:val="none" w:sz="0" w:space="0" w:color="auto"/>
          </w:divBdr>
        </w:div>
        <w:div w:id="1001854682">
          <w:marLeft w:val="480"/>
          <w:marRight w:val="0"/>
          <w:marTop w:val="0"/>
          <w:marBottom w:val="0"/>
          <w:divBdr>
            <w:top w:val="none" w:sz="0" w:space="0" w:color="auto"/>
            <w:left w:val="none" w:sz="0" w:space="0" w:color="auto"/>
            <w:bottom w:val="none" w:sz="0" w:space="0" w:color="auto"/>
            <w:right w:val="none" w:sz="0" w:space="0" w:color="auto"/>
          </w:divBdr>
        </w:div>
        <w:div w:id="1030254311">
          <w:marLeft w:val="480"/>
          <w:marRight w:val="0"/>
          <w:marTop w:val="0"/>
          <w:marBottom w:val="0"/>
          <w:divBdr>
            <w:top w:val="none" w:sz="0" w:space="0" w:color="auto"/>
            <w:left w:val="none" w:sz="0" w:space="0" w:color="auto"/>
            <w:bottom w:val="none" w:sz="0" w:space="0" w:color="auto"/>
            <w:right w:val="none" w:sz="0" w:space="0" w:color="auto"/>
          </w:divBdr>
        </w:div>
        <w:div w:id="1267613551">
          <w:marLeft w:val="480"/>
          <w:marRight w:val="0"/>
          <w:marTop w:val="0"/>
          <w:marBottom w:val="0"/>
          <w:divBdr>
            <w:top w:val="none" w:sz="0" w:space="0" w:color="auto"/>
            <w:left w:val="none" w:sz="0" w:space="0" w:color="auto"/>
            <w:bottom w:val="none" w:sz="0" w:space="0" w:color="auto"/>
            <w:right w:val="none" w:sz="0" w:space="0" w:color="auto"/>
          </w:divBdr>
        </w:div>
        <w:div w:id="1283806163">
          <w:marLeft w:val="480"/>
          <w:marRight w:val="0"/>
          <w:marTop w:val="0"/>
          <w:marBottom w:val="0"/>
          <w:divBdr>
            <w:top w:val="none" w:sz="0" w:space="0" w:color="auto"/>
            <w:left w:val="none" w:sz="0" w:space="0" w:color="auto"/>
            <w:bottom w:val="none" w:sz="0" w:space="0" w:color="auto"/>
            <w:right w:val="none" w:sz="0" w:space="0" w:color="auto"/>
          </w:divBdr>
        </w:div>
        <w:div w:id="1299871323">
          <w:marLeft w:val="480"/>
          <w:marRight w:val="0"/>
          <w:marTop w:val="0"/>
          <w:marBottom w:val="0"/>
          <w:divBdr>
            <w:top w:val="none" w:sz="0" w:space="0" w:color="auto"/>
            <w:left w:val="none" w:sz="0" w:space="0" w:color="auto"/>
            <w:bottom w:val="none" w:sz="0" w:space="0" w:color="auto"/>
            <w:right w:val="none" w:sz="0" w:space="0" w:color="auto"/>
          </w:divBdr>
        </w:div>
        <w:div w:id="1337149211">
          <w:marLeft w:val="480"/>
          <w:marRight w:val="0"/>
          <w:marTop w:val="0"/>
          <w:marBottom w:val="0"/>
          <w:divBdr>
            <w:top w:val="none" w:sz="0" w:space="0" w:color="auto"/>
            <w:left w:val="none" w:sz="0" w:space="0" w:color="auto"/>
            <w:bottom w:val="none" w:sz="0" w:space="0" w:color="auto"/>
            <w:right w:val="none" w:sz="0" w:space="0" w:color="auto"/>
          </w:divBdr>
        </w:div>
        <w:div w:id="1348751329">
          <w:marLeft w:val="480"/>
          <w:marRight w:val="0"/>
          <w:marTop w:val="0"/>
          <w:marBottom w:val="0"/>
          <w:divBdr>
            <w:top w:val="none" w:sz="0" w:space="0" w:color="auto"/>
            <w:left w:val="none" w:sz="0" w:space="0" w:color="auto"/>
            <w:bottom w:val="none" w:sz="0" w:space="0" w:color="auto"/>
            <w:right w:val="none" w:sz="0" w:space="0" w:color="auto"/>
          </w:divBdr>
        </w:div>
      </w:divsChild>
    </w:div>
    <w:div w:id="825441023">
      <w:bodyDiv w:val="1"/>
      <w:marLeft w:val="0"/>
      <w:marRight w:val="0"/>
      <w:marTop w:val="0"/>
      <w:marBottom w:val="0"/>
      <w:divBdr>
        <w:top w:val="none" w:sz="0" w:space="0" w:color="auto"/>
        <w:left w:val="none" w:sz="0" w:space="0" w:color="auto"/>
        <w:bottom w:val="none" w:sz="0" w:space="0" w:color="auto"/>
        <w:right w:val="none" w:sz="0" w:space="0" w:color="auto"/>
      </w:divBdr>
    </w:div>
    <w:div w:id="825510587">
      <w:bodyDiv w:val="1"/>
      <w:marLeft w:val="0"/>
      <w:marRight w:val="0"/>
      <w:marTop w:val="0"/>
      <w:marBottom w:val="0"/>
      <w:divBdr>
        <w:top w:val="none" w:sz="0" w:space="0" w:color="auto"/>
        <w:left w:val="none" w:sz="0" w:space="0" w:color="auto"/>
        <w:bottom w:val="none" w:sz="0" w:space="0" w:color="auto"/>
        <w:right w:val="none" w:sz="0" w:space="0" w:color="auto"/>
      </w:divBdr>
    </w:div>
    <w:div w:id="825583770">
      <w:marLeft w:val="480"/>
      <w:marRight w:val="0"/>
      <w:marTop w:val="0"/>
      <w:marBottom w:val="0"/>
      <w:divBdr>
        <w:top w:val="none" w:sz="0" w:space="0" w:color="auto"/>
        <w:left w:val="none" w:sz="0" w:space="0" w:color="auto"/>
        <w:bottom w:val="none" w:sz="0" w:space="0" w:color="auto"/>
        <w:right w:val="none" w:sz="0" w:space="0" w:color="auto"/>
      </w:divBdr>
    </w:div>
    <w:div w:id="825626966">
      <w:marLeft w:val="480"/>
      <w:marRight w:val="0"/>
      <w:marTop w:val="0"/>
      <w:marBottom w:val="0"/>
      <w:divBdr>
        <w:top w:val="none" w:sz="0" w:space="0" w:color="auto"/>
        <w:left w:val="none" w:sz="0" w:space="0" w:color="auto"/>
        <w:bottom w:val="none" w:sz="0" w:space="0" w:color="auto"/>
        <w:right w:val="none" w:sz="0" w:space="0" w:color="auto"/>
      </w:divBdr>
    </w:div>
    <w:div w:id="825634980">
      <w:marLeft w:val="480"/>
      <w:marRight w:val="0"/>
      <w:marTop w:val="0"/>
      <w:marBottom w:val="0"/>
      <w:divBdr>
        <w:top w:val="none" w:sz="0" w:space="0" w:color="auto"/>
        <w:left w:val="none" w:sz="0" w:space="0" w:color="auto"/>
        <w:bottom w:val="none" w:sz="0" w:space="0" w:color="auto"/>
        <w:right w:val="none" w:sz="0" w:space="0" w:color="auto"/>
      </w:divBdr>
    </w:div>
    <w:div w:id="825703944">
      <w:bodyDiv w:val="1"/>
      <w:marLeft w:val="0"/>
      <w:marRight w:val="0"/>
      <w:marTop w:val="0"/>
      <w:marBottom w:val="0"/>
      <w:divBdr>
        <w:top w:val="none" w:sz="0" w:space="0" w:color="auto"/>
        <w:left w:val="none" w:sz="0" w:space="0" w:color="auto"/>
        <w:bottom w:val="none" w:sz="0" w:space="0" w:color="auto"/>
        <w:right w:val="none" w:sz="0" w:space="0" w:color="auto"/>
      </w:divBdr>
    </w:div>
    <w:div w:id="825709807">
      <w:marLeft w:val="480"/>
      <w:marRight w:val="0"/>
      <w:marTop w:val="0"/>
      <w:marBottom w:val="0"/>
      <w:divBdr>
        <w:top w:val="none" w:sz="0" w:space="0" w:color="auto"/>
        <w:left w:val="none" w:sz="0" w:space="0" w:color="auto"/>
        <w:bottom w:val="none" w:sz="0" w:space="0" w:color="auto"/>
        <w:right w:val="none" w:sz="0" w:space="0" w:color="auto"/>
      </w:divBdr>
    </w:div>
    <w:div w:id="825821148">
      <w:bodyDiv w:val="1"/>
      <w:marLeft w:val="0"/>
      <w:marRight w:val="0"/>
      <w:marTop w:val="0"/>
      <w:marBottom w:val="0"/>
      <w:divBdr>
        <w:top w:val="none" w:sz="0" w:space="0" w:color="auto"/>
        <w:left w:val="none" w:sz="0" w:space="0" w:color="auto"/>
        <w:bottom w:val="none" w:sz="0" w:space="0" w:color="auto"/>
        <w:right w:val="none" w:sz="0" w:space="0" w:color="auto"/>
      </w:divBdr>
    </w:div>
    <w:div w:id="825825815">
      <w:bodyDiv w:val="1"/>
      <w:marLeft w:val="0"/>
      <w:marRight w:val="0"/>
      <w:marTop w:val="0"/>
      <w:marBottom w:val="0"/>
      <w:divBdr>
        <w:top w:val="none" w:sz="0" w:space="0" w:color="auto"/>
        <w:left w:val="none" w:sz="0" w:space="0" w:color="auto"/>
        <w:bottom w:val="none" w:sz="0" w:space="0" w:color="auto"/>
        <w:right w:val="none" w:sz="0" w:space="0" w:color="auto"/>
      </w:divBdr>
    </w:div>
    <w:div w:id="825970411">
      <w:bodyDiv w:val="1"/>
      <w:marLeft w:val="0"/>
      <w:marRight w:val="0"/>
      <w:marTop w:val="0"/>
      <w:marBottom w:val="0"/>
      <w:divBdr>
        <w:top w:val="none" w:sz="0" w:space="0" w:color="auto"/>
        <w:left w:val="none" w:sz="0" w:space="0" w:color="auto"/>
        <w:bottom w:val="none" w:sz="0" w:space="0" w:color="auto"/>
        <w:right w:val="none" w:sz="0" w:space="0" w:color="auto"/>
      </w:divBdr>
    </w:div>
    <w:div w:id="826088868">
      <w:marLeft w:val="480"/>
      <w:marRight w:val="0"/>
      <w:marTop w:val="0"/>
      <w:marBottom w:val="0"/>
      <w:divBdr>
        <w:top w:val="none" w:sz="0" w:space="0" w:color="auto"/>
        <w:left w:val="none" w:sz="0" w:space="0" w:color="auto"/>
        <w:bottom w:val="none" w:sz="0" w:space="0" w:color="auto"/>
        <w:right w:val="none" w:sz="0" w:space="0" w:color="auto"/>
      </w:divBdr>
    </w:div>
    <w:div w:id="826090179">
      <w:bodyDiv w:val="1"/>
      <w:marLeft w:val="0"/>
      <w:marRight w:val="0"/>
      <w:marTop w:val="0"/>
      <w:marBottom w:val="0"/>
      <w:divBdr>
        <w:top w:val="none" w:sz="0" w:space="0" w:color="auto"/>
        <w:left w:val="none" w:sz="0" w:space="0" w:color="auto"/>
        <w:bottom w:val="none" w:sz="0" w:space="0" w:color="auto"/>
        <w:right w:val="none" w:sz="0" w:space="0" w:color="auto"/>
      </w:divBdr>
    </w:div>
    <w:div w:id="826163801">
      <w:bodyDiv w:val="1"/>
      <w:marLeft w:val="0"/>
      <w:marRight w:val="0"/>
      <w:marTop w:val="0"/>
      <w:marBottom w:val="0"/>
      <w:divBdr>
        <w:top w:val="none" w:sz="0" w:space="0" w:color="auto"/>
        <w:left w:val="none" w:sz="0" w:space="0" w:color="auto"/>
        <w:bottom w:val="none" w:sz="0" w:space="0" w:color="auto"/>
        <w:right w:val="none" w:sz="0" w:space="0" w:color="auto"/>
      </w:divBdr>
      <w:divsChild>
        <w:div w:id="15162881">
          <w:marLeft w:val="480"/>
          <w:marRight w:val="0"/>
          <w:marTop w:val="0"/>
          <w:marBottom w:val="0"/>
          <w:divBdr>
            <w:top w:val="none" w:sz="0" w:space="0" w:color="auto"/>
            <w:left w:val="none" w:sz="0" w:space="0" w:color="auto"/>
            <w:bottom w:val="none" w:sz="0" w:space="0" w:color="auto"/>
            <w:right w:val="none" w:sz="0" w:space="0" w:color="auto"/>
          </w:divBdr>
        </w:div>
        <w:div w:id="59907350">
          <w:marLeft w:val="480"/>
          <w:marRight w:val="0"/>
          <w:marTop w:val="0"/>
          <w:marBottom w:val="0"/>
          <w:divBdr>
            <w:top w:val="none" w:sz="0" w:space="0" w:color="auto"/>
            <w:left w:val="none" w:sz="0" w:space="0" w:color="auto"/>
            <w:bottom w:val="none" w:sz="0" w:space="0" w:color="auto"/>
            <w:right w:val="none" w:sz="0" w:space="0" w:color="auto"/>
          </w:divBdr>
        </w:div>
        <w:div w:id="217859817">
          <w:marLeft w:val="480"/>
          <w:marRight w:val="0"/>
          <w:marTop w:val="0"/>
          <w:marBottom w:val="0"/>
          <w:divBdr>
            <w:top w:val="none" w:sz="0" w:space="0" w:color="auto"/>
            <w:left w:val="none" w:sz="0" w:space="0" w:color="auto"/>
            <w:bottom w:val="none" w:sz="0" w:space="0" w:color="auto"/>
            <w:right w:val="none" w:sz="0" w:space="0" w:color="auto"/>
          </w:divBdr>
        </w:div>
        <w:div w:id="219362628">
          <w:marLeft w:val="480"/>
          <w:marRight w:val="0"/>
          <w:marTop w:val="0"/>
          <w:marBottom w:val="0"/>
          <w:divBdr>
            <w:top w:val="none" w:sz="0" w:space="0" w:color="auto"/>
            <w:left w:val="none" w:sz="0" w:space="0" w:color="auto"/>
            <w:bottom w:val="none" w:sz="0" w:space="0" w:color="auto"/>
            <w:right w:val="none" w:sz="0" w:space="0" w:color="auto"/>
          </w:divBdr>
        </w:div>
        <w:div w:id="268584409">
          <w:marLeft w:val="480"/>
          <w:marRight w:val="0"/>
          <w:marTop w:val="0"/>
          <w:marBottom w:val="0"/>
          <w:divBdr>
            <w:top w:val="none" w:sz="0" w:space="0" w:color="auto"/>
            <w:left w:val="none" w:sz="0" w:space="0" w:color="auto"/>
            <w:bottom w:val="none" w:sz="0" w:space="0" w:color="auto"/>
            <w:right w:val="none" w:sz="0" w:space="0" w:color="auto"/>
          </w:divBdr>
        </w:div>
        <w:div w:id="284316651">
          <w:marLeft w:val="480"/>
          <w:marRight w:val="0"/>
          <w:marTop w:val="0"/>
          <w:marBottom w:val="0"/>
          <w:divBdr>
            <w:top w:val="none" w:sz="0" w:space="0" w:color="auto"/>
            <w:left w:val="none" w:sz="0" w:space="0" w:color="auto"/>
            <w:bottom w:val="none" w:sz="0" w:space="0" w:color="auto"/>
            <w:right w:val="none" w:sz="0" w:space="0" w:color="auto"/>
          </w:divBdr>
        </w:div>
        <w:div w:id="291448358">
          <w:marLeft w:val="480"/>
          <w:marRight w:val="0"/>
          <w:marTop w:val="0"/>
          <w:marBottom w:val="0"/>
          <w:divBdr>
            <w:top w:val="none" w:sz="0" w:space="0" w:color="auto"/>
            <w:left w:val="none" w:sz="0" w:space="0" w:color="auto"/>
            <w:bottom w:val="none" w:sz="0" w:space="0" w:color="auto"/>
            <w:right w:val="none" w:sz="0" w:space="0" w:color="auto"/>
          </w:divBdr>
        </w:div>
        <w:div w:id="339893936">
          <w:marLeft w:val="480"/>
          <w:marRight w:val="0"/>
          <w:marTop w:val="0"/>
          <w:marBottom w:val="0"/>
          <w:divBdr>
            <w:top w:val="none" w:sz="0" w:space="0" w:color="auto"/>
            <w:left w:val="none" w:sz="0" w:space="0" w:color="auto"/>
            <w:bottom w:val="none" w:sz="0" w:space="0" w:color="auto"/>
            <w:right w:val="none" w:sz="0" w:space="0" w:color="auto"/>
          </w:divBdr>
        </w:div>
        <w:div w:id="385221036">
          <w:marLeft w:val="480"/>
          <w:marRight w:val="0"/>
          <w:marTop w:val="0"/>
          <w:marBottom w:val="0"/>
          <w:divBdr>
            <w:top w:val="none" w:sz="0" w:space="0" w:color="auto"/>
            <w:left w:val="none" w:sz="0" w:space="0" w:color="auto"/>
            <w:bottom w:val="none" w:sz="0" w:space="0" w:color="auto"/>
            <w:right w:val="none" w:sz="0" w:space="0" w:color="auto"/>
          </w:divBdr>
        </w:div>
        <w:div w:id="487286196">
          <w:marLeft w:val="480"/>
          <w:marRight w:val="0"/>
          <w:marTop w:val="0"/>
          <w:marBottom w:val="0"/>
          <w:divBdr>
            <w:top w:val="none" w:sz="0" w:space="0" w:color="auto"/>
            <w:left w:val="none" w:sz="0" w:space="0" w:color="auto"/>
            <w:bottom w:val="none" w:sz="0" w:space="0" w:color="auto"/>
            <w:right w:val="none" w:sz="0" w:space="0" w:color="auto"/>
          </w:divBdr>
        </w:div>
        <w:div w:id="554003841">
          <w:marLeft w:val="480"/>
          <w:marRight w:val="0"/>
          <w:marTop w:val="0"/>
          <w:marBottom w:val="0"/>
          <w:divBdr>
            <w:top w:val="none" w:sz="0" w:space="0" w:color="auto"/>
            <w:left w:val="none" w:sz="0" w:space="0" w:color="auto"/>
            <w:bottom w:val="none" w:sz="0" w:space="0" w:color="auto"/>
            <w:right w:val="none" w:sz="0" w:space="0" w:color="auto"/>
          </w:divBdr>
        </w:div>
        <w:div w:id="594556397">
          <w:marLeft w:val="480"/>
          <w:marRight w:val="0"/>
          <w:marTop w:val="0"/>
          <w:marBottom w:val="0"/>
          <w:divBdr>
            <w:top w:val="none" w:sz="0" w:space="0" w:color="auto"/>
            <w:left w:val="none" w:sz="0" w:space="0" w:color="auto"/>
            <w:bottom w:val="none" w:sz="0" w:space="0" w:color="auto"/>
            <w:right w:val="none" w:sz="0" w:space="0" w:color="auto"/>
          </w:divBdr>
        </w:div>
        <w:div w:id="633490338">
          <w:marLeft w:val="480"/>
          <w:marRight w:val="0"/>
          <w:marTop w:val="0"/>
          <w:marBottom w:val="0"/>
          <w:divBdr>
            <w:top w:val="none" w:sz="0" w:space="0" w:color="auto"/>
            <w:left w:val="none" w:sz="0" w:space="0" w:color="auto"/>
            <w:bottom w:val="none" w:sz="0" w:space="0" w:color="auto"/>
            <w:right w:val="none" w:sz="0" w:space="0" w:color="auto"/>
          </w:divBdr>
        </w:div>
        <w:div w:id="646009559">
          <w:marLeft w:val="480"/>
          <w:marRight w:val="0"/>
          <w:marTop w:val="0"/>
          <w:marBottom w:val="0"/>
          <w:divBdr>
            <w:top w:val="none" w:sz="0" w:space="0" w:color="auto"/>
            <w:left w:val="none" w:sz="0" w:space="0" w:color="auto"/>
            <w:bottom w:val="none" w:sz="0" w:space="0" w:color="auto"/>
            <w:right w:val="none" w:sz="0" w:space="0" w:color="auto"/>
          </w:divBdr>
        </w:div>
        <w:div w:id="690882894">
          <w:marLeft w:val="480"/>
          <w:marRight w:val="0"/>
          <w:marTop w:val="0"/>
          <w:marBottom w:val="0"/>
          <w:divBdr>
            <w:top w:val="none" w:sz="0" w:space="0" w:color="auto"/>
            <w:left w:val="none" w:sz="0" w:space="0" w:color="auto"/>
            <w:bottom w:val="none" w:sz="0" w:space="0" w:color="auto"/>
            <w:right w:val="none" w:sz="0" w:space="0" w:color="auto"/>
          </w:divBdr>
        </w:div>
        <w:div w:id="780296488">
          <w:marLeft w:val="480"/>
          <w:marRight w:val="0"/>
          <w:marTop w:val="0"/>
          <w:marBottom w:val="0"/>
          <w:divBdr>
            <w:top w:val="none" w:sz="0" w:space="0" w:color="auto"/>
            <w:left w:val="none" w:sz="0" w:space="0" w:color="auto"/>
            <w:bottom w:val="none" w:sz="0" w:space="0" w:color="auto"/>
            <w:right w:val="none" w:sz="0" w:space="0" w:color="auto"/>
          </w:divBdr>
        </w:div>
        <w:div w:id="832917543">
          <w:marLeft w:val="480"/>
          <w:marRight w:val="0"/>
          <w:marTop w:val="0"/>
          <w:marBottom w:val="0"/>
          <w:divBdr>
            <w:top w:val="none" w:sz="0" w:space="0" w:color="auto"/>
            <w:left w:val="none" w:sz="0" w:space="0" w:color="auto"/>
            <w:bottom w:val="none" w:sz="0" w:space="0" w:color="auto"/>
            <w:right w:val="none" w:sz="0" w:space="0" w:color="auto"/>
          </w:divBdr>
        </w:div>
        <w:div w:id="872884407">
          <w:marLeft w:val="480"/>
          <w:marRight w:val="0"/>
          <w:marTop w:val="0"/>
          <w:marBottom w:val="0"/>
          <w:divBdr>
            <w:top w:val="none" w:sz="0" w:space="0" w:color="auto"/>
            <w:left w:val="none" w:sz="0" w:space="0" w:color="auto"/>
            <w:bottom w:val="none" w:sz="0" w:space="0" w:color="auto"/>
            <w:right w:val="none" w:sz="0" w:space="0" w:color="auto"/>
          </w:divBdr>
        </w:div>
        <w:div w:id="898518541">
          <w:marLeft w:val="480"/>
          <w:marRight w:val="0"/>
          <w:marTop w:val="0"/>
          <w:marBottom w:val="0"/>
          <w:divBdr>
            <w:top w:val="none" w:sz="0" w:space="0" w:color="auto"/>
            <w:left w:val="none" w:sz="0" w:space="0" w:color="auto"/>
            <w:bottom w:val="none" w:sz="0" w:space="0" w:color="auto"/>
            <w:right w:val="none" w:sz="0" w:space="0" w:color="auto"/>
          </w:divBdr>
        </w:div>
        <w:div w:id="899748732">
          <w:marLeft w:val="480"/>
          <w:marRight w:val="0"/>
          <w:marTop w:val="0"/>
          <w:marBottom w:val="0"/>
          <w:divBdr>
            <w:top w:val="none" w:sz="0" w:space="0" w:color="auto"/>
            <w:left w:val="none" w:sz="0" w:space="0" w:color="auto"/>
            <w:bottom w:val="none" w:sz="0" w:space="0" w:color="auto"/>
            <w:right w:val="none" w:sz="0" w:space="0" w:color="auto"/>
          </w:divBdr>
        </w:div>
        <w:div w:id="1016348379">
          <w:marLeft w:val="480"/>
          <w:marRight w:val="0"/>
          <w:marTop w:val="0"/>
          <w:marBottom w:val="0"/>
          <w:divBdr>
            <w:top w:val="none" w:sz="0" w:space="0" w:color="auto"/>
            <w:left w:val="none" w:sz="0" w:space="0" w:color="auto"/>
            <w:bottom w:val="none" w:sz="0" w:space="0" w:color="auto"/>
            <w:right w:val="none" w:sz="0" w:space="0" w:color="auto"/>
          </w:divBdr>
        </w:div>
        <w:div w:id="1089354940">
          <w:marLeft w:val="480"/>
          <w:marRight w:val="0"/>
          <w:marTop w:val="0"/>
          <w:marBottom w:val="0"/>
          <w:divBdr>
            <w:top w:val="none" w:sz="0" w:space="0" w:color="auto"/>
            <w:left w:val="none" w:sz="0" w:space="0" w:color="auto"/>
            <w:bottom w:val="none" w:sz="0" w:space="0" w:color="auto"/>
            <w:right w:val="none" w:sz="0" w:space="0" w:color="auto"/>
          </w:divBdr>
        </w:div>
        <w:div w:id="1090856817">
          <w:marLeft w:val="480"/>
          <w:marRight w:val="0"/>
          <w:marTop w:val="0"/>
          <w:marBottom w:val="0"/>
          <w:divBdr>
            <w:top w:val="none" w:sz="0" w:space="0" w:color="auto"/>
            <w:left w:val="none" w:sz="0" w:space="0" w:color="auto"/>
            <w:bottom w:val="none" w:sz="0" w:space="0" w:color="auto"/>
            <w:right w:val="none" w:sz="0" w:space="0" w:color="auto"/>
          </w:divBdr>
        </w:div>
        <w:div w:id="1097169377">
          <w:marLeft w:val="480"/>
          <w:marRight w:val="0"/>
          <w:marTop w:val="0"/>
          <w:marBottom w:val="0"/>
          <w:divBdr>
            <w:top w:val="none" w:sz="0" w:space="0" w:color="auto"/>
            <w:left w:val="none" w:sz="0" w:space="0" w:color="auto"/>
            <w:bottom w:val="none" w:sz="0" w:space="0" w:color="auto"/>
            <w:right w:val="none" w:sz="0" w:space="0" w:color="auto"/>
          </w:divBdr>
        </w:div>
        <w:div w:id="1116825990">
          <w:marLeft w:val="480"/>
          <w:marRight w:val="0"/>
          <w:marTop w:val="0"/>
          <w:marBottom w:val="0"/>
          <w:divBdr>
            <w:top w:val="none" w:sz="0" w:space="0" w:color="auto"/>
            <w:left w:val="none" w:sz="0" w:space="0" w:color="auto"/>
            <w:bottom w:val="none" w:sz="0" w:space="0" w:color="auto"/>
            <w:right w:val="none" w:sz="0" w:space="0" w:color="auto"/>
          </w:divBdr>
        </w:div>
        <w:div w:id="1121266645">
          <w:marLeft w:val="480"/>
          <w:marRight w:val="0"/>
          <w:marTop w:val="0"/>
          <w:marBottom w:val="0"/>
          <w:divBdr>
            <w:top w:val="none" w:sz="0" w:space="0" w:color="auto"/>
            <w:left w:val="none" w:sz="0" w:space="0" w:color="auto"/>
            <w:bottom w:val="none" w:sz="0" w:space="0" w:color="auto"/>
            <w:right w:val="none" w:sz="0" w:space="0" w:color="auto"/>
          </w:divBdr>
        </w:div>
        <w:div w:id="1166359245">
          <w:marLeft w:val="480"/>
          <w:marRight w:val="0"/>
          <w:marTop w:val="0"/>
          <w:marBottom w:val="0"/>
          <w:divBdr>
            <w:top w:val="none" w:sz="0" w:space="0" w:color="auto"/>
            <w:left w:val="none" w:sz="0" w:space="0" w:color="auto"/>
            <w:bottom w:val="none" w:sz="0" w:space="0" w:color="auto"/>
            <w:right w:val="none" w:sz="0" w:space="0" w:color="auto"/>
          </w:divBdr>
        </w:div>
        <w:div w:id="1212425625">
          <w:marLeft w:val="480"/>
          <w:marRight w:val="0"/>
          <w:marTop w:val="0"/>
          <w:marBottom w:val="0"/>
          <w:divBdr>
            <w:top w:val="none" w:sz="0" w:space="0" w:color="auto"/>
            <w:left w:val="none" w:sz="0" w:space="0" w:color="auto"/>
            <w:bottom w:val="none" w:sz="0" w:space="0" w:color="auto"/>
            <w:right w:val="none" w:sz="0" w:space="0" w:color="auto"/>
          </w:divBdr>
        </w:div>
        <w:div w:id="1224681173">
          <w:marLeft w:val="480"/>
          <w:marRight w:val="0"/>
          <w:marTop w:val="0"/>
          <w:marBottom w:val="0"/>
          <w:divBdr>
            <w:top w:val="none" w:sz="0" w:space="0" w:color="auto"/>
            <w:left w:val="none" w:sz="0" w:space="0" w:color="auto"/>
            <w:bottom w:val="none" w:sz="0" w:space="0" w:color="auto"/>
            <w:right w:val="none" w:sz="0" w:space="0" w:color="auto"/>
          </w:divBdr>
        </w:div>
        <w:div w:id="1233807580">
          <w:marLeft w:val="480"/>
          <w:marRight w:val="0"/>
          <w:marTop w:val="0"/>
          <w:marBottom w:val="0"/>
          <w:divBdr>
            <w:top w:val="none" w:sz="0" w:space="0" w:color="auto"/>
            <w:left w:val="none" w:sz="0" w:space="0" w:color="auto"/>
            <w:bottom w:val="none" w:sz="0" w:space="0" w:color="auto"/>
            <w:right w:val="none" w:sz="0" w:space="0" w:color="auto"/>
          </w:divBdr>
        </w:div>
        <w:div w:id="1260455836">
          <w:marLeft w:val="480"/>
          <w:marRight w:val="0"/>
          <w:marTop w:val="0"/>
          <w:marBottom w:val="0"/>
          <w:divBdr>
            <w:top w:val="none" w:sz="0" w:space="0" w:color="auto"/>
            <w:left w:val="none" w:sz="0" w:space="0" w:color="auto"/>
            <w:bottom w:val="none" w:sz="0" w:space="0" w:color="auto"/>
            <w:right w:val="none" w:sz="0" w:space="0" w:color="auto"/>
          </w:divBdr>
        </w:div>
        <w:div w:id="1272325504">
          <w:marLeft w:val="480"/>
          <w:marRight w:val="0"/>
          <w:marTop w:val="0"/>
          <w:marBottom w:val="0"/>
          <w:divBdr>
            <w:top w:val="none" w:sz="0" w:space="0" w:color="auto"/>
            <w:left w:val="none" w:sz="0" w:space="0" w:color="auto"/>
            <w:bottom w:val="none" w:sz="0" w:space="0" w:color="auto"/>
            <w:right w:val="none" w:sz="0" w:space="0" w:color="auto"/>
          </w:divBdr>
        </w:div>
        <w:div w:id="1348292583">
          <w:marLeft w:val="480"/>
          <w:marRight w:val="0"/>
          <w:marTop w:val="0"/>
          <w:marBottom w:val="0"/>
          <w:divBdr>
            <w:top w:val="none" w:sz="0" w:space="0" w:color="auto"/>
            <w:left w:val="none" w:sz="0" w:space="0" w:color="auto"/>
            <w:bottom w:val="none" w:sz="0" w:space="0" w:color="auto"/>
            <w:right w:val="none" w:sz="0" w:space="0" w:color="auto"/>
          </w:divBdr>
        </w:div>
        <w:div w:id="1350642555">
          <w:marLeft w:val="480"/>
          <w:marRight w:val="0"/>
          <w:marTop w:val="0"/>
          <w:marBottom w:val="0"/>
          <w:divBdr>
            <w:top w:val="none" w:sz="0" w:space="0" w:color="auto"/>
            <w:left w:val="none" w:sz="0" w:space="0" w:color="auto"/>
            <w:bottom w:val="none" w:sz="0" w:space="0" w:color="auto"/>
            <w:right w:val="none" w:sz="0" w:space="0" w:color="auto"/>
          </w:divBdr>
        </w:div>
        <w:div w:id="1378360778">
          <w:marLeft w:val="480"/>
          <w:marRight w:val="0"/>
          <w:marTop w:val="0"/>
          <w:marBottom w:val="0"/>
          <w:divBdr>
            <w:top w:val="none" w:sz="0" w:space="0" w:color="auto"/>
            <w:left w:val="none" w:sz="0" w:space="0" w:color="auto"/>
            <w:bottom w:val="none" w:sz="0" w:space="0" w:color="auto"/>
            <w:right w:val="none" w:sz="0" w:space="0" w:color="auto"/>
          </w:divBdr>
        </w:div>
      </w:divsChild>
    </w:div>
    <w:div w:id="826213049">
      <w:bodyDiv w:val="1"/>
      <w:marLeft w:val="0"/>
      <w:marRight w:val="0"/>
      <w:marTop w:val="0"/>
      <w:marBottom w:val="0"/>
      <w:divBdr>
        <w:top w:val="none" w:sz="0" w:space="0" w:color="auto"/>
        <w:left w:val="none" w:sz="0" w:space="0" w:color="auto"/>
        <w:bottom w:val="none" w:sz="0" w:space="0" w:color="auto"/>
        <w:right w:val="none" w:sz="0" w:space="0" w:color="auto"/>
      </w:divBdr>
    </w:div>
    <w:div w:id="826283521">
      <w:bodyDiv w:val="1"/>
      <w:marLeft w:val="0"/>
      <w:marRight w:val="0"/>
      <w:marTop w:val="0"/>
      <w:marBottom w:val="0"/>
      <w:divBdr>
        <w:top w:val="none" w:sz="0" w:space="0" w:color="auto"/>
        <w:left w:val="none" w:sz="0" w:space="0" w:color="auto"/>
        <w:bottom w:val="none" w:sz="0" w:space="0" w:color="auto"/>
        <w:right w:val="none" w:sz="0" w:space="0" w:color="auto"/>
      </w:divBdr>
    </w:div>
    <w:div w:id="826436667">
      <w:marLeft w:val="480"/>
      <w:marRight w:val="0"/>
      <w:marTop w:val="0"/>
      <w:marBottom w:val="0"/>
      <w:divBdr>
        <w:top w:val="none" w:sz="0" w:space="0" w:color="auto"/>
        <w:left w:val="none" w:sz="0" w:space="0" w:color="auto"/>
        <w:bottom w:val="none" w:sz="0" w:space="0" w:color="auto"/>
        <w:right w:val="none" w:sz="0" w:space="0" w:color="auto"/>
      </w:divBdr>
    </w:div>
    <w:div w:id="826555454">
      <w:marLeft w:val="480"/>
      <w:marRight w:val="0"/>
      <w:marTop w:val="0"/>
      <w:marBottom w:val="0"/>
      <w:divBdr>
        <w:top w:val="none" w:sz="0" w:space="0" w:color="auto"/>
        <w:left w:val="none" w:sz="0" w:space="0" w:color="auto"/>
        <w:bottom w:val="none" w:sz="0" w:space="0" w:color="auto"/>
        <w:right w:val="none" w:sz="0" w:space="0" w:color="auto"/>
      </w:divBdr>
    </w:div>
    <w:div w:id="826818830">
      <w:marLeft w:val="480"/>
      <w:marRight w:val="0"/>
      <w:marTop w:val="0"/>
      <w:marBottom w:val="0"/>
      <w:divBdr>
        <w:top w:val="none" w:sz="0" w:space="0" w:color="auto"/>
        <w:left w:val="none" w:sz="0" w:space="0" w:color="auto"/>
        <w:bottom w:val="none" w:sz="0" w:space="0" w:color="auto"/>
        <w:right w:val="none" w:sz="0" w:space="0" w:color="auto"/>
      </w:divBdr>
    </w:div>
    <w:div w:id="826942758">
      <w:bodyDiv w:val="1"/>
      <w:marLeft w:val="0"/>
      <w:marRight w:val="0"/>
      <w:marTop w:val="0"/>
      <w:marBottom w:val="0"/>
      <w:divBdr>
        <w:top w:val="none" w:sz="0" w:space="0" w:color="auto"/>
        <w:left w:val="none" w:sz="0" w:space="0" w:color="auto"/>
        <w:bottom w:val="none" w:sz="0" w:space="0" w:color="auto"/>
        <w:right w:val="none" w:sz="0" w:space="0" w:color="auto"/>
      </w:divBdr>
    </w:div>
    <w:div w:id="826946412">
      <w:bodyDiv w:val="1"/>
      <w:marLeft w:val="0"/>
      <w:marRight w:val="0"/>
      <w:marTop w:val="0"/>
      <w:marBottom w:val="0"/>
      <w:divBdr>
        <w:top w:val="none" w:sz="0" w:space="0" w:color="auto"/>
        <w:left w:val="none" w:sz="0" w:space="0" w:color="auto"/>
        <w:bottom w:val="none" w:sz="0" w:space="0" w:color="auto"/>
        <w:right w:val="none" w:sz="0" w:space="0" w:color="auto"/>
      </w:divBdr>
    </w:div>
    <w:div w:id="827019867">
      <w:bodyDiv w:val="1"/>
      <w:marLeft w:val="0"/>
      <w:marRight w:val="0"/>
      <w:marTop w:val="0"/>
      <w:marBottom w:val="0"/>
      <w:divBdr>
        <w:top w:val="none" w:sz="0" w:space="0" w:color="auto"/>
        <w:left w:val="none" w:sz="0" w:space="0" w:color="auto"/>
        <w:bottom w:val="none" w:sz="0" w:space="0" w:color="auto"/>
        <w:right w:val="none" w:sz="0" w:space="0" w:color="auto"/>
      </w:divBdr>
    </w:div>
    <w:div w:id="827136216">
      <w:bodyDiv w:val="1"/>
      <w:marLeft w:val="0"/>
      <w:marRight w:val="0"/>
      <w:marTop w:val="0"/>
      <w:marBottom w:val="0"/>
      <w:divBdr>
        <w:top w:val="none" w:sz="0" w:space="0" w:color="auto"/>
        <w:left w:val="none" w:sz="0" w:space="0" w:color="auto"/>
        <w:bottom w:val="none" w:sz="0" w:space="0" w:color="auto"/>
        <w:right w:val="none" w:sz="0" w:space="0" w:color="auto"/>
      </w:divBdr>
    </w:div>
    <w:div w:id="827403509">
      <w:bodyDiv w:val="1"/>
      <w:marLeft w:val="0"/>
      <w:marRight w:val="0"/>
      <w:marTop w:val="0"/>
      <w:marBottom w:val="0"/>
      <w:divBdr>
        <w:top w:val="none" w:sz="0" w:space="0" w:color="auto"/>
        <w:left w:val="none" w:sz="0" w:space="0" w:color="auto"/>
        <w:bottom w:val="none" w:sz="0" w:space="0" w:color="auto"/>
        <w:right w:val="none" w:sz="0" w:space="0" w:color="auto"/>
      </w:divBdr>
    </w:div>
    <w:div w:id="827403874">
      <w:marLeft w:val="480"/>
      <w:marRight w:val="0"/>
      <w:marTop w:val="0"/>
      <w:marBottom w:val="0"/>
      <w:divBdr>
        <w:top w:val="none" w:sz="0" w:space="0" w:color="auto"/>
        <w:left w:val="none" w:sz="0" w:space="0" w:color="auto"/>
        <w:bottom w:val="none" w:sz="0" w:space="0" w:color="auto"/>
        <w:right w:val="none" w:sz="0" w:space="0" w:color="auto"/>
      </w:divBdr>
    </w:div>
    <w:div w:id="827408444">
      <w:bodyDiv w:val="1"/>
      <w:marLeft w:val="0"/>
      <w:marRight w:val="0"/>
      <w:marTop w:val="0"/>
      <w:marBottom w:val="0"/>
      <w:divBdr>
        <w:top w:val="none" w:sz="0" w:space="0" w:color="auto"/>
        <w:left w:val="none" w:sz="0" w:space="0" w:color="auto"/>
        <w:bottom w:val="none" w:sz="0" w:space="0" w:color="auto"/>
        <w:right w:val="none" w:sz="0" w:space="0" w:color="auto"/>
      </w:divBdr>
    </w:div>
    <w:div w:id="827595280">
      <w:marLeft w:val="480"/>
      <w:marRight w:val="0"/>
      <w:marTop w:val="0"/>
      <w:marBottom w:val="0"/>
      <w:divBdr>
        <w:top w:val="none" w:sz="0" w:space="0" w:color="auto"/>
        <w:left w:val="none" w:sz="0" w:space="0" w:color="auto"/>
        <w:bottom w:val="none" w:sz="0" w:space="0" w:color="auto"/>
        <w:right w:val="none" w:sz="0" w:space="0" w:color="auto"/>
      </w:divBdr>
    </w:div>
    <w:div w:id="827787841">
      <w:marLeft w:val="480"/>
      <w:marRight w:val="0"/>
      <w:marTop w:val="0"/>
      <w:marBottom w:val="0"/>
      <w:divBdr>
        <w:top w:val="none" w:sz="0" w:space="0" w:color="auto"/>
        <w:left w:val="none" w:sz="0" w:space="0" w:color="auto"/>
        <w:bottom w:val="none" w:sz="0" w:space="0" w:color="auto"/>
        <w:right w:val="none" w:sz="0" w:space="0" w:color="auto"/>
      </w:divBdr>
    </w:div>
    <w:div w:id="827788876">
      <w:bodyDiv w:val="1"/>
      <w:marLeft w:val="0"/>
      <w:marRight w:val="0"/>
      <w:marTop w:val="0"/>
      <w:marBottom w:val="0"/>
      <w:divBdr>
        <w:top w:val="none" w:sz="0" w:space="0" w:color="auto"/>
        <w:left w:val="none" w:sz="0" w:space="0" w:color="auto"/>
        <w:bottom w:val="none" w:sz="0" w:space="0" w:color="auto"/>
        <w:right w:val="none" w:sz="0" w:space="0" w:color="auto"/>
      </w:divBdr>
    </w:div>
    <w:div w:id="827792066">
      <w:marLeft w:val="480"/>
      <w:marRight w:val="0"/>
      <w:marTop w:val="0"/>
      <w:marBottom w:val="0"/>
      <w:divBdr>
        <w:top w:val="none" w:sz="0" w:space="0" w:color="auto"/>
        <w:left w:val="none" w:sz="0" w:space="0" w:color="auto"/>
        <w:bottom w:val="none" w:sz="0" w:space="0" w:color="auto"/>
        <w:right w:val="none" w:sz="0" w:space="0" w:color="auto"/>
      </w:divBdr>
    </w:div>
    <w:div w:id="828132098">
      <w:bodyDiv w:val="1"/>
      <w:marLeft w:val="0"/>
      <w:marRight w:val="0"/>
      <w:marTop w:val="0"/>
      <w:marBottom w:val="0"/>
      <w:divBdr>
        <w:top w:val="none" w:sz="0" w:space="0" w:color="auto"/>
        <w:left w:val="none" w:sz="0" w:space="0" w:color="auto"/>
        <w:bottom w:val="none" w:sz="0" w:space="0" w:color="auto"/>
        <w:right w:val="none" w:sz="0" w:space="0" w:color="auto"/>
      </w:divBdr>
    </w:div>
    <w:div w:id="828135553">
      <w:bodyDiv w:val="1"/>
      <w:marLeft w:val="0"/>
      <w:marRight w:val="0"/>
      <w:marTop w:val="0"/>
      <w:marBottom w:val="0"/>
      <w:divBdr>
        <w:top w:val="none" w:sz="0" w:space="0" w:color="auto"/>
        <w:left w:val="none" w:sz="0" w:space="0" w:color="auto"/>
        <w:bottom w:val="none" w:sz="0" w:space="0" w:color="auto"/>
        <w:right w:val="none" w:sz="0" w:space="0" w:color="auto"/>
      </w:divBdr>
    </w:div>
    <w:div w:id="828138788">
      <w:marLeft w:val="480"/>
      <w:marRight w:val="0"/>
      <w:marTop w:val="0"/>
      <w:marBottom w:val="0"/>
      <w:divBdr>
        <w:top w:val="none" w:sz="0" w:space="0" w:color="auto"/>
        <w:left w:val="none" w:sz="0" w:space="0" w:color="auto"/>
        <w:bottom w:val="none" w:sz="0" w:space="0" w:color="auto"/>
        <w:right w:val="none" w:sz="0" w:space="0" w:color="auto"/>
      </w:divBdr>
    </w:div>
    <w:div w:id="828206197">
      <w:bodyDiv w:val="1"/>
      <w:marLeft w:val="0"/>
      <w:marRight w:val="0"/>
      <w:marTop w:val="0"/>
      <w:marBottom w:val="0"/>
      <w:divBdr>
        <w:top w:val="none" w:sz="0" w:space="0" w:color="auto"/>
        <w:left w:val="none" w:sz="0" w:space="0" w:color="auto"/>
        <w:bottom w:val="none" w:sz="0" w:space="0" w:color="auto"/>
        <w:right w:val="none" w:sz="0" w:space="0" w:color="auto"/>
      </w:divBdr>
    </w:div>
    <w:div w:id="828248291">
      <w:marLeft w:val="480"/>
      <w:marRight w:val="0"/>
      <w:marTop w:val="0"/>
      <w:marBottom w:val="0"/>
      <w:divBdr>
        <w:top w:val="none" w:sz="0" w:space="0" w:color="auto"/>
        <w:left w:val="none" w:sz="0" w:space="0" w:color="auto"/>
        <w:bottom w:val="none" w:sz="0" w:space="0" w:color="auto"/>
        <w:right w:val="none" w:sz="0" w:space="0" w:color="auto"/>
      </w:divBdr>
    </w:div>
    <w:div w:id="828253324">
      <w:bodyDiv w:val="1"/>
      <w:marLeft w:val="0"/>
      <w:marRight w:val="0"/>
      <w:marTop w:val="0"/>
      <w:marBottom w:val="0"/>
      <w:divBdr>
        <w:top w:val="none" w:sz="0" w:space="0" w:color="auto"/>
        <w:left w:val="none" w:sz="0" w:space="0" w:color="auto"/>
        <w:bottom w:val="none" w:sz="0" w:space="0" w:color="auto"/>
        <w:right w:val="none" w:sz="0" w:space="0" w:color="auto"/>
      </w:divBdr>
    </w:div>
    <w:div w:id="828326311">
      <w:marLeft w:val="480"/>
      <w:marRight w:val="0"/>
      <w:marTop w:val="0"/>
      <w:marBottom w:val="0"/>
      <w:divBdr>
        <w:top w:val="none" w:sz="0" w:space="0" w:color="auto"/>
        <w:left w:val="none" w:sz="0" w:space="0" w:color="auto"/>
        <w:bottom w:val="none" w:sz="0" w:space="0" w:color="auto"/>
        <w:right w:val="none" w:sz="0" w:space="0" w:color="auto"/>
      </w:divBdr>
    </w:div>
    <w:div w:id="828398062">
      <w:bodyDiv w:val="1"/>
      <w:marLeft w:val="0"/>
      <w:marRight w:val="0"/>
      <w:marTop w:val="0"/>
      <w:marBottom w:val="0"/>
      <w:divBdr>
        <w:top w:val="none" w:sz="0" w:space="0" w:color="auto"/>
        <w:left w:val="none" w:sz="0" w:space="0" w:color="auto"/>
        <w:bottom w:val="none" w:sz="0" w:space="0" w:color="auto"/>
        <w:right w:val="none" w:sz="0" w:space="0" w:color="auto"/>
      </w:divBdr>
    </w:div>
    <w:div w:id="828406836">
      <w:bodyDiv w:val="1"/>
      <w:marLeft w:val="0"/>
      <w:marRight w:val="0"/>
      <w:marTop w:val="0"/>
      <w:marBottom w:val="0"/>
      <w:divBdr>
        <w:top w:val="none" w:sz="0" w:space="0" w:color="auto"/>
        <w:left w:val="none" w:sz="0" w:space="0" w:color="auto"/>
        <w:bottom w:val="none" w:sz="0" w:space="0" w:color="auto"/>
        <w:right w:val="none" w:sz="0" w:space="0" w:color="auto"/>
      </w:divBdr>
    </w:div>
    <w:div w:id="828446051">
      <w:bodyDiv w:val="1"/>
      <w:marLeft w:val="0"/>
      <w:marRight w:val="0"/>
      <w:marTop w:val="0"/>
      <w:marBottom w:val="0"/>
      <w:divBdr>
        <w:top w:val="none" w:sz="0" w:space="0" w:color="auto"/>
        <w:left w:val="none" w:sz="0" w:space="0" w:color="auto"/>
        <w:bottom w:val="none" w:sz="0" w:space="0" w:color="auto"/>
        <w:right w:val="none" w:sz="0" w:space="0" w:color="auto"/>
      </w:divBdr>
    </w:div>
    <w:div w:id="828592655">
      <w:bodyDiv w:val="1"/>
      <w:marLeft w:val="0"/>
      <w:marRight w:val="0"/>
      <w:marTop w:val="0"/>
      <w:marBottom w:val="0"/>
      <w:divBdr>
        <w:top w:val="none" w:sz="0" w:space="0" w:color="auto"/>
        <w:left w:val="none" w:sz="0" w:space="0" w:color="auto"/>
        <w:bottom w:val="none" w:sz="0" w:space="0" w:color="auto"/>
        <w:right w:val="none" w:sz="0" w:space="0" w:color="auto"/>
      </w:divBdr>
    </w:div>
    <w:div w:id="828712036">
      <w:marLeft w:val="480"/>
      <w:marRight w:val="0"/>
      <w:marTop w:val="0"/>
      <w:marBottom w:val="0"/>
      <w:divBdr>
        <w:top w:val="none" w:sz="0" w:space="0" w:color="auto"/>
        <w:left w:val="none" w:sz="0" w:space="0" w:color="auto"/>
        <w:bottom w:val="none" w:sz="0" w:space="0" w:color="auto"/>
        <w:right w:val="none" w:sz="0" w:space="0" w:color="auto"/>
      </w:divBdr>
    </w:div>
    <w:div w:id="828860017">
      <w:marLeft w:val="480"/>
      <w:marRight w:val="0"/>
      <w:marTop w:val="0"/>
      <w:marBottom w:val="0"/>
      <w:divBdr>
        <w:top w:val="none" w:sz="0" w:space="0" w:color="auto"/>
        <w:left w:val="none" w:sz="0" w:space="0" w:color="auto"/>
        <w:bottom w:val="none" w:sz="0" w:space="0" w:color="auto"/>
        <w:right w:val="none" w:sz="0" w:space="0" w:color="auto"/>
      </w:divBdr>
    </w:div>
    <w:div w:id="828911223">
      <w:bodyDiv w:val="1"/>
      <w:marLeft w:val="0"/>
      <w:marRight w:val="0"/>
      <w:marTop w:val="0"/>
      <w:marBottom w:val="0"/>
      <w:divBdr>
        <w:top w:val="none" w:sz="0" w:space="0" w:color="auto"/>
        <w:left w:val="none" w:sz="0" w:space="0" w:color="auto"/>
        <w:bottom w:val="none" w:sz="0" w:space="0" w:color="auto"/>
        <w:right w:val="none" w:sz="0" w:space="0" w:color="auto"/>
      </w:divBdr>
    </w:div>
    <w:div w:id="828980023">
      <w:bodyDiv w:val="1"/>
      <w:marLeft w:val="0"/>
      <w:marRight w:val="0"/>
      <w:marTop w:val="0"/>
      <w:marBottom w:val="0"/>
      <w:divBdr>
        <w:top w:val="none" w:sz="0" w:space="0" w:color="auto"/>
        <w:left w:val="none" w:sz="0" w:space="0" w:color="auto"/>
        <w:bottom w:val="none" w:sz="0" w:space="0" w:color="auto"/>
        <w:right w:val="none" w:sz="0" w:space="0" w:color="auto"/>
      </w:divBdr>
    </w:div>
    <w:div w:id="828981939">
      <w:bodyDiv w:val="1"/>
      <w:marLeft w:val="0"/>
      <w:marRight w:val="0"/>
      <w:marTop w:val="0"/>
      <w:marBottom w:val="0"/>
      <w:divBdr>
        <w:top w:val="none" w:sz="0" w:space="0" w:color="auto"/>
        <w:left w:val="none" w:sz="0" w:space="0" w:color="auto"/>
        <w:bottom w:val="none" w:sz="0" w:space="0" w:color="auto"/>
        <w:right w:val="none" w:sz="0" w:space="0" w:color="auto"/>
      </w:divBdr>
    </w:div>
    <w:div w:id="829247844">
      <w:bodyDiv w:val="1"/>
      <w:marLeft w:val="0"/>
      <w:marRight w:val="0"/>
      <w:marTop w:val="0"/>
      <w:marBottom w:val="0"/>
      <w:divBdr>
        <w:top w:val="none" w:sz="0" w:space="0" w:color="auto"/>
        <w:left w:val="none" w:sz="0" w:space="0" w:color="auto"/>
        <w:bottom w:val="none" w:sz="0" w:space="0" w:color="auto"/>
        <w:right w:val="none" w:sz="0" w:space="0" w:color="auto"/>
      </w:divBdr>
    </w:div>
    <w:div w:id="829250096">
      <w:bodyDiv w:val="1"/>
      <w:marLeft w:val="0"/>
      <w:marRight w:val="0"/>
      <w:marTop w:val="0"/>
      <w:marBottom w:val="0"/>
      <w:divBdr>
        <w:top w:val="none" w:sz="0" w:space="0" w:color="auto"/>
        <w:left w:val="none" w:sz="0" w:space="0" w:color="auto"/>
        <w:bottom w:val="none" w:sz="0" w:space="0" w:color="auto"/>
        <w:right w:val="none" w:sz="0" w:space="0" w:color="auto"/>
      </w:divBdr>
    </w:div>
    <w:div w:id="829294082">
      <w:bodyDiv w:val="1"/>
      <w:marLeft w:val="0"/>
      <w:marRight w:val="0"/>
      <w:marTop w:val="0"/>
      <w:marBottom w:val="0"/>
      <w:divBdr>
        <w:top w:val="none" w:sz="0" w:space="0" w:color="auto"/>
        <w:left w:val="none" w:sz="0" w:space="0" w:color="auto"/>
        <w:bottom w:val="none" w:sz="0" w:space="0" w:color="auto"/>
        <w:right w:val="none" w:sz="0" w:space="0" w:color="auto"/>
      </w:divBdr>
    </w:div>
    <w:div w:id="829296212">
      <w:bodyDiv w:val="1"/>
      <w:marLeft w:val="0"/>
      <w:marRight w:val="0"/>
      <w:marTop w:val="0"/>
      <w:marBottom w:val="0"/>
      <w:divBdr>
        <w:top w:val="none" w:sz="0" w:space="0" w:color="auto"/>
        <w:left w:val="none" w:sz="0" w:space="0" w:color="auto"/>
        <w:bottom w:val="none" w:sz="0" w:space="0" w:color="auto"/>
        <w:right w:val="none" w:sz="0" w:space="0" w:color="auto"/>
      </w:divBdr>
    </w:div>
    <w:div w:id="829324240">
      <w:bodyDiv w:val="1"/>
      <w:marLeft w:val="0"/>
      <w:marRight w:val="0"/>
      <w:marTop w:val="0"/>
      <w:marBottom w:val="0"/>
      <w:divBdr>
        <w:top w:val="none" w:sz="0" w:space="0" w:color="auto"/>
        <w:left w:val="none" w:sz="0" w:space="0" w:color="auto"/>
        <w:bottom w:val="none" w:sz="0" w:space="0" w:color="auto"/>
        <w:right w:val="none" w:sz="0" w:space="0" w:color="auto"/>
      </w:divBdr>
    </w:div>
    <w:div w:id="829370204">
      <w:bodyDiv w:val="1"/>
      <w:marLeft w:val="0"/>
      <w:marRight w:val="0"/>
      <w:marTop w:val="0"/>
      <w:marBottom w:val="0"/>
      <w:divBdr>
        <w:top w:val="none" w:sz="0" w:space="0" w:color="auto"/>
        <w:left w:val="none" w:sz="0" w:space="0" w:color="auto"/>
        <w:bottom w:val="none" w:sz="0" w:space="0" w:color="auto"/>
        <w:right w:val="none" w:sz="0" w:space="0" w:color="auto"/>
      </w:divBdr>
    </w:div>
    <w:div w:id="829443647">
      <w:bodyDiv w:val="1"/>
      <w:marLeft w:val="0"/>
      <w:marRight w:val="0"/>
      <w:marTop w:val="0"/>
      <w:marBottom w:val="0"/>
      <w:divBdr>
        <w:top w:val="none" w:sz="0" w:space="0" w:color="auto"/>
        <w:left w:val="none" w:sz="0" w:space="0" w:color="auto"/>
        <w:bottom w:val="none" w:sz="0" w:space="0" w:color="auto"/>
        <w:right w:val="none" w:sz="0" w:space="0" w:color="auto"/>
      </w:divBdr>
    </w:div>
    <w:div w:id="829714627">
      <w:bodyDiv w:val="1"/>
      <w:marLeft w:val="0"/>
      <w:marRight w:val="0"/>
      <w:marTop w:val="0"/>
      <w:marBottom w:val="0"/>
      <w:divBdr>
        <w:top w:val="none" w:sz="0" w:space="0" w:color="auto"/>
        <w:left w:val="none" w:sz="0" w:space="0" w:color="auto"/>
        <w:bottom w:val="none" w:sz="0" w:space="0" w:color="auto"/>
        <w:right w:val="none" w:sz="0" w:space="0" w:color="auto"/>
      </w:divBdr>
    </w:div>
    <w:div w:id="829717659">
      <w:bodyDiv w:val="1"/>
      <w:marLeft w:val="0"/>
      <w:marRight w:val="0"/>
      <w:marTop w:val="0"/>
      <w:marBottom w:val="0"/>
      <w:divBdr>
        <w:top w:val="none" w:sz="0" w:space="0" w:color="auto"/>
        <w:left w:val="none" w:sz="0" w:space="0" w:color="auto"/>
        <w:bottom w:val="none" w:sz="0" w:space="0" w:color="auto"/>
        <w:right w:val="none" w:sz="0" w:space="0" w:color="auto"/>
      </w:divBdr>
    </w:div>
    <w:div w:id="829751397">
      <w:marLeft w:val="480"/>
      <w:marRight w:val="0"/>
      <w:marTop w:val="0"/>
      <w:marBottom w:val="0"/>
      <w:divBdr>
        <w:top w:val="none" w:sz="0" w:space="0" w:color="auto"/>
        <w:left w:val="none" w:sz="0" w:space="0" w:color="auto"/>
        <w:bottom w:val="none" w:sz="0" w:space="0" w:color="auto"/>
        <w:right w:val="none" w:sz="0" w:space="0" w:color="auto"/>
      </w:divBdr>
    </w:div>
    <w:div w:id="829827351">
      <w:bodyDiv w:val="1"/>
      <w:marLeft w:val="0"/>
      <w:marRight w:val="0"/>
      <w:marTop w:val="0"/>
      <w:marBottom w:val="0"/>
      <w:divBdr>
        <w:top w:val="none" w:sz="0" w:space="0" w:color="auto"/>
        <w:left w:val="none" w:sz="0" w:space="0" w:color="auto"/>
        <w:bottom w:val="none" w:sz="0" w:space="0" w:color="auto"/>
        <w:right w:val="none" w:sz="0" w:space="0" w:color="auto"/>
      </w:divBdr>
    </w:div>
    <w:div w:id="829905222">
      <w:bodyDiv w:val="1"/>
      <w:marLeft w:val="0"/>
      <w:marRight w:val="0"/>
      <w:marTop w:val="0"/>
      <w:marBottom w:val="0"/>
      <w:divBdr>
        <w:top w:val="none" w:sz="0" w:space="0" w:color="auto"/>
        <w:left w:val="none" w:sz="0" w:space="0" w:color="auto"/>
        <w:bottom w:val="none" w:sz="0" w:space="0" w:color="auto"/>
        <w:right w:val="none" w:sz="0" w:space="0" w:color="auto"/>
      </w:divBdr>
    </w:div>
    <w:div w:id="829954102">
      <w:bodyDiv w:val="1"/>
      <w:marLeft w:val="0"/>
      <w:marRight w:val="0"/>
      <w:marTop w:val="0"/>
      <w:marBottom w:val="0"/>
      <w:divBdr>
        <w:top w:val="none" w:sz="0" w:space="0" w:color="auto"/>
        <w:left w:val="none" w:sz="0" w:space="0" w:color="auto"/>
        <w:bottom w:val="none" w:sz="0" w:space="0" w:color="auto"/>
        <w:right w:val="none" w:sz="0" w:space="0" w:color="auto"/>
      </w:divBdr>
    </w:div>
    <w:div w:id="830020217">
      <w:marLeft w:val="480"/>
      <w:marRight w:val="0"/>
      <w:marTop w:val="0"/>
      <w:marBottom w:val="0"/>
      <w:divBdr>
        <w:top w:val="none" w:sz="0" w:space="0" w:color="auto"/>
        <w:left w:val="none" w:sz="0" w:space="0" w:color="auto"/>
        <w:bottom w:val="none" w:sz="0" w:space="0" w:color="auto"/>
        <w:right w:val="none" w:sz="0" w:space="0" w:color="auto"/>
      </w:divBdr>
    </w:div>
    <w:div w:id="830023431">
      <w:marLeft w:val="480"/>
      <w:marRight w:val="0"/>
      <w:marTop w:val="0"/>
      <w:marBottom w:val="0"/>
      <w:divBdr>
        <w:top w:val="none" w:sz="0" w:space="0" w:color="auto"/>
        <w:left w:val="none" w:sz="0" w:space="0" w:color="auto"/>
        <w:bottom w:val="none" w:sz="0" w:space="0" w:color="auto"/>
        <w:right w:val="none" w:sz="0" w:space="0" w:color="auto"/>
      </w:divBdr>
    </w:div>
    <w:div w:id="830101760">
      <w:marLeft w:val="480"/>
      <w:marRight w:val="0"/>
      <w:marTop w:val="0"/>
      <w:marBottom w:val="0"/>
      <w:divBdr>
        <w:top w:val="none" w:sz="0" w:space="0" w:color="auto"/>
        <w:left w:val="none" w:sz="0" w:space="0" w:color="auto"/>
        <w:bottom w:val="none" w:sz="0" w:space="0" w:color="auto"/>
        <w:right w:val="none" w:sz="0" w:space="0" w:color="auto"/>
      </w:divBdr>
    </w:div>
    <w:div w:id="830147415">
      <w:marLeft w:val="480"/>
      <w:marRight w:val="0"/>
      <w:marTop w:val="0"/>
      <w:marBottom w:val="0"/>
      <w:divBdr>
        <w:top w:val="none" w:sz="0" w:space="0" w:color="auto"/>
        <w:left w:val="none" w:sz="0" w:space="0" w:color="auto"/>
        <w:bottom w:val="none" w:sz="0" w:space="0" w:color="auto"/>
        <w:right w:val="none" w:sz="0" w:space="0" w:color="auto"/>
      </w:divBdr>
    </w:div>
    <w:div w:id="830171135">
      <w:bodyDiv w:val="1"/>
      <w:marLeft w:val="0"/>
      <w:marRight w:val="0"/>
      <w:marTop w:val="0"/>
      <w:marBottom w:val="0"/>
      <w:divBdr>
        <w:top w:val="none" w:sz="0" w:space="0" w:color="auto"/>
        <w:left w:val="none" w:sz="0" w:space="0" w:color="auto"/>
        <w:bottom w:val="none" w:sz="0" w:space="0" w:color="auto"/>
        <w:right w:val="none" w:sz="0" w:space="0" w:color="auto"/>
      </w:divBdr>
    </w:div>
    <w:div w:id="830407421">
      <w:marLeft w:val="480"/>
      <w:marRight w:val="0"/>
      <w:marTop w:val="0"/>
      <w:marBottom w:val="0"/>
      <w:divBdr>
        <w:top w:val="none" w:sz="0" w:space="0" w:color="auto"/>
        <w:left w:val="none" w:sz="0" w:space="0" w:color="auto"/>
        <w:bottom w:val="none" w:sz="0" w:space="0" w:color="auto"/>
        <w:right w:val="none" w:sz="0" w:space="0" w:color="auto"/>
      </w:divBdr>
    </w:div>
    <w:div w:id="830412448">
      <w:marLeft w:val="480"/>
      <w:marRight w:val="0"/>
      <w:marTop w:val="0"/>
      <w:marBottom w:val="0"/>
      <w:divBdr>
        <w:top w:val="none" w:sz="0" w:space="0" w:color="auto"/>
        <w:left w:val="none" w:sz="0" w:space="0" w:color="auto"/>
        <w:bottom w:val="none" w:sz="0" w:space="0" w:color="auto"/>
        <w:right w:val="none" w:sz="0" w:space="0" w:color="auto"/>
      </w:divBdr>
    </w:div>
    <w:div w:id="830485671">
      <w:bodyDiv w:val="1"/>
      <w:marLeft w:val="0"/>
      <w:marRight w:val="0"/>
      <w:marTop w:val="0"/>
      <w:marBottom w:val="0"/>
      <w:divBdr>
        <w:top w:val="none" w:sz="0" w:space="0" w:color="auto"/>
        <w:left w:val="none" w:sz="0" w:space="0" w:color="auto"/>
        <w:bottom w:val="none" w:sz="0" w:space="0" w:color="auto"/>
        <w:right w:val="none" w:sz="0" w:space="0" w:color="auto"/>
      </w:divBdr>
    </w:div>
    <w:div w:id="830561274">
      <w:bodyDiv w:val="1"/>
      <w:marLeft w:val="0"/>
      <w:marRight w:val="0"/>
      <w:marTop w:val="0"/>
      <w:marBottom w:val="0"/>
      <w:divBdr>
        <w:top w:val="none" w:sz="0" w:space="0" w:color="auto"/>
        <w:left w:val="none" w:sz="0" w:space="0" w:color="auto"/>
        <w:bottom w:val="none" w:sz="0" w:space="0" w:color="auto"/>
        <w:right w:val="none" w:sz="0" w:space="0" w:color="auto"/>
      </w:divBdr>
    </w:div>
    <w:div w:id="830607297">
      <w:bodyDiv w:val="1"/>
      <w:marLeft w:val="0"/>
      <w:marRight w:val="0"/>
      <w:marTop w:val="0"/>
      <w:marBottom w:val="0"/>
      <w:divBdr>
        <w:top w:val="none" w:sz="0" w:space="0" w:color="auto"/>
        <w:left w:val="none" w:sz="0" w:space="0" w:color="auto"/>
        <w:bottom w:val="none" w:sz="0" w:space="0" w:color="auto"/>
        <w:right w:val="none" w:sz="0" w:space="0" w:color="auto"/>
      </w:divBdr>
    </w:div>
    <w:div w:id="830678245">
      <w:bodyDiv w:val="1"/>
      <w:marLeft w:val="0"/>
      <w:marRight w:val="0"/>
      <w:marTop w:val="0"/>
      <w:marBottom w:val="0"/>
      <w:divBdr>
        <w:top w:val="none" w:sz="0" w:space="0" w:color="auto"/>
        <w:left w:val="none" w:sz="0" w:space="0" w:color="auto"/>
        <w:bottom w:val="none" w:sz="0" w:space="0" w:color="auto"/>
        <w:right w:val="none" w:sz="0" w:space="0" w:color="auto"/>
      </w:divBdr>
    </w:div>
    <w:div w:id="830754095">
      <w:bodyDiv w:val="1"/>
      <w:marLeft w:val="0"/>
      <w:marRight w:val="0"/>
      <w:marTop w:val="0"/>
      <w:marBottom w:val="0"/>
      <w:divBdr>
        <w:top w:val="none" w:sz="0" w:space="0" w:color="auto"/>
        <w:left w:val="none" w:sz="0" w:space="0" w:color="auto"/>
        <w:bottom w:val="none" w:sz="0" w:space="0" w:color="auto"/>
        <w:right w:val="none" w:sz="0" w:space="0" w:color="auto"/>
      </w:divBdr>
    </w:div>
    <w:div w:id="830871467">
      <w:bodyDiv w:val="1"/>
      <w:marLeft w:val="0"/>
      <w:marRight w:val="0"/>
      <w:marTop w:val="0"/>
      <w:marBottom w:val="0"/>
      <w:divBdr>
        <w:top w:val="none" w:sz="0" w:space="0" w:color="auto"/>
        <w:left w:val="none" w:sz="0" w:space="0" w:color="auto"/>
        <w:bottom w:val="none" w:sz="0" w:space="0" w:color="auto"/>
        <w:right w:val="none" w:sz="0" w:space="0" w:color="auto"/>
      </w:divBdr>
    </w:div>
    <w:div w:id="830872699">
      <w:marLeft w:val="480"/>
      <w:marRight w:val="0"/>
      <w:marTop w:val="0"/>
      <w:marBottom w:val="0"/>
      <w:divBdr>
        <w:top w:val="none" w:sz="0" w:space="0" w:color="auto"/>
        <w:left w:val="none" w:sz="0" w:space="0" w:color="auto"/>
        <w:bottom w:val="none" w:sz="0" w:space="0" w:color="auto"/>
        <w:right w:val="none" w:sz="0" w:space="0" w:color="auto"/>
      </w:divBdr>
    </w:div>
    <w:div w:id="831021071">
      <w:marLeft w:val="480"/>
      <w:marRight w:val="0"/>
      <w:marTop w:val="0"/>
      <w:marBottom w:val="0"/>
      <w:divBdr>
        <w:top w:val="none" w:sz="0" w:space="0" w:color="auto"/>
        <w:left w:val="none" w:sz="0" w:space="0" w:color="auto"/>
        <w:bottom w:val="none" w:sz="0" w:space="0" w:color="auto"/>
        <w:right w:val="none" w:sz="0" w:space="0" w:color="auto"/>
      </w:divBdr>
    </w:div>
    <w:div w:id="831068607">
      <w:marLeft w:val="480"/>
      <w:marRight w:val="0"/>
      <w:marTop w:val="0"/>
      <w:marBottom w:val="0"/>
      <w:divBdr>
        <w:top w:val="none" w:sz="0" w:space="0" w:color="auto"/>
        <w:left w:val="none" w:sz="0" w:space="0" w:color="auto"/>
        <w:bottom w:val="none" w:sz="0" w:space="0" w:color="auto"/>
        <w:right w:val="none" w:sz="0" w:space="0" w:color="auto"/>
      </w:divBdr>
    </w:div>
    <w:div w:id="831069775">
      <w:marLeft w:val="480"/>
      <w:marRight w:val="0"/>
      <w:marTop w:val="0"/>
      <w:marBottom w:val="0"/>
      <w:divBdr>
        <w:top w:val="none" w:sz="0" w:space="0" w:color="auto"/>
        <w:left w:val="none" w:sz="0" w:space="0" w:color="auto"/>
        <w:bottom w:val="none" w:sz="0" w:space="0" w:color="auto"/>
        <w:right w:val="none" w:sz="0" w:space="0" w:color="auto"/>
      </w:divBdr>
    </w:div>
    <w:div w:id="831219380">
      <w:bodyDiv w:val="1"/>
      <w:marLeft w:val="0"/>
      <w:marRight w:val="0"/>
      <w:marTop w:val="0"/>
      <w:marBottom w:val="0"/>
      <w:divBdr>
        <w:top w:val="none" w:sz="0" w:space="0" w:color="auto"/>
        <w:left w:val="none" w:sz="0" w:space="0" w:color="auto"/>
        <w:bottom w:val="none" w:sz="0" w:space="0" w:color="auto"/>
        <w:right w:val="none" w:sz="0" w:space="0" w:color="auto"/>
      </w:divBdr>
    </w:div>
    <w:div w:id="831289201">
      <w:marLeft w:val="480"/>
      <w:marRight w:val="0"/>
      <w:marTop w:val="0"/>
      <w:marBottom w:val="0"/>
      <w:divBdr>
        <w:top w:val="none" w:sz="0" w:space="0" w:color="auto"/>
        <w:left w:val="none" w:sz="0" w:space="0" w:color="auto"/>
        <w:bottom w:val="none" w:sz="0" w:space="0" w:color="auto"/>
        <w:right w:val="none" w:sz="0" w:space="0" w:color="auto"/>
      </w:divBdr>
    </w:div>
    <w:div w:id="831414495">
      <w:marLeft w:val="480"/>
      <w:marRight w:val="0"/>
      <w:marTop w:val="0"/>
      <w:marBottom w:val="0"/>
      <w:divBdr>
        <w:top w:val="none" w:sz="0" w:space="0" w:color="auto"/>
        <w:left w:val="none" w:sz="0" w:space="0" w:color="auto"/>
        <w:bottom w:val="none" w:sz="0" w:space="0" w:color="auto"/>
        <w:right w:val="none" w:sz="0" w:space="0" w:color="auto"/>
      </w:divBdr>
    </w:div>
    <w:div w:id="831483030">
      <w:bodyDiv w:val="1"/>
      <w:marLeft w:val="0"/>
      <w:marRight w:val="0"/>
      <w:marTop w:val="0"/>
      <w:marBottom w:val="0"/>
      <w:divBdr>
        <w:top w:val="none" w:sz="0" w:space="0" w:color="auto"/>
        <w:left w:val="none" w:sz="0" w:space="0" w:color="auto"/>
        <w:bottom w:val="none" w:sz="0" w:space="0" w:color="auto"/>
        <w:right w:val="none" w:sz="0" w:space="0" w:color="auto"/>
      </w:divBdr>
    </w:div>
    <w:div w:id="831604008">
      <w:marLeft w:val="480"/>
      <w:marRight w:val="0"/>
      <w:marTop w:val="0"/>
      <w:marBottom w:val="0"/>
      <w:divBdr>
        <w:top w:val="none" w:sz="0" w:space="0" w:color="auto"/>
        <w:left w:val="none" w:sz="0" w:space="0" w:color="auto"/>
        <w:bottom w:val="none" w:sz="0" w:space="0" w:color="auto"/>
        <w:right w:val="none" w:sz="0" w:space="0" w:color="auto"/>
      </w:divBdr>
    </w:div>
    <w:div w:id="831604483">
      <w:bodyDiv w:val="1"/>
      <w:marLeft w:val="0"/>
      <w:marRight w:val="0"/>
      <w:marTop w:val="0"/>
      <w:marBottom w:val="0"/>
      <w:divBdr>
        <w:top w:val="none" w:sz="0" w:space="0" w:color="auto"/>
        <w:left w:val="none" w:sz="0" w:space="0" w:color="auto"/>
        <w:bottom w:val="none" w:sz="0" w:space="0" w:color="auto"/>
        <w:right w:val="none" w:sz="0" w:space="0" w:color="auto"/>
      </w:divBdr>
    </w:div>
    <w:div w:id="831870680">
      <w:bodyDiv w:val="1"/>
      <w:marLeft w:val="0"/>
      <w:marRight w:val="0"/>
      <w:marTop w:val="0"/>
      <w:marBottom w:val="0"/>
      <w:divBdr>
        <w:top w:val="none" w:sz="0" w:space="0" w:color="auto"/>
        <w:left w:val="none" w:sz="0" w:space="0" w:color="auto"/>
        <w:bottom w:val="none" w:sz="0" w:space="0" w:color="auto"/>
        <w:right w:val="none" w:sz="0" w:space="0" w:color="auto"/>
      </w:divBdr>
    </w:div>
    <w:div w:id="831987077">
      <w:bodyDiv w:val="1"/>
      <w:marLeft w:val="0"/>
      <w:marRight w:val="0"/>
      <w:marTop w:val="0"/>
      <w:marBottom w:val="0"/>
      <w:divBdr>
        <w:top w:val="none" w:sz="0" w:space="0" w:color="auto"/>
        <w:left w:val="none" w:sz="0" w:space="0" w:color="auto"/>
        <w:bottom w:val="none" w:sz="0" w:space="0" w:color="auto"/>
        <w:right w:val="none" w:sz="0" w:space="0" w:color="auto"/>
      </w:divBdr>
    </w:div>
    <w:div w:id="832142635">
      <w:bodyDiv w:val="1"/>
      <w:marLeft w:val="0"/>
      <w:marRight w:val="0"/>
      <w:marTop w:val="0"/>
      <w:marBottom w:val="0"/>
      <w:divBdr>
        <w:top w:val="none" w:sz="0" w:space="0" w:color="auto"/>
        <w:left w:val="none" w:sz="0" w:space="0" w:color="auto"/>
        <w:bottom w:val="none" w:sz="0" w:space="0" w:color="auto"/>
        <w:right w:val="none" w:sz="0" w:space="0" w:color="auto"/>
      </w:divBdr>
    </w:div>
    <w:div w:id="832185969">
      <w:marLeft w:val="480"/>
      <w:marRight w:val="0"/>
      <w:marTop w:val="0"/>
      <w:marBottom w:val="0"/>
      <w:divBdr>
        <w:top w:val="none" w:sz="0" w:space="0" w:color="auto"/>
        <w:left w:val="none" w:sz="0" w:space="0" w:color="auto"/>
        <w:bottom w:val="none" w:sz="0" w:space="0" w:color="auto"/>
        <w:right w:val="none" w:sz="0" w:space="0" w:color="auto"/>
      </w:divBdr>
    </w:div>
    <w:div w:id="832187940">
      <w:bodyDiv w:val="1"/>
      <w:marLeft w:val="0"/>
      <w:marRight w:val="0"/>
      <w:marTop w:val="0"/>
      <w:marBottom w:val="0"/>
      <w:divBdr>
        <w:top w:val="none" w:sz="0" w:space="0" w:color="auto"/>
        <w:left w:val="none" w:sz="0" w:space="0" w:color="auto"/>
        <w:bottom w:val="none" w:sz="0" w:space="0" w:color="auto"/>
        <w:right w:val="none" w:sz="0" w:space="0" w:color="auto"/>
      </w:divBdr>
    </w:div>
    <w:div w:id="832256831">
      <w:bodyDiv w:val="1"/>
      <w:marLeft w:val="0"/>
      <w:marRight w:val="0"/>
      <w:marTop w:val="0"/>
      <w:marBottom w:val="0"/>
      <w:divBdr>
        <w:top w:val="none" w:sz="0" w:space="0" w:color="auto"/>
        <w:left w:val="none" w:sz="0" w:space="0" w:color="auto"/>
        <w:bottom w:val="none" w:sz="0" w:space="0" w:color="auto"/>
        <w:right w:val="none" w:sz="0" w:space="0" w:color="auto"/>
      </w:divBdr>
    </w:div>
    <w:div w:id="832569572">
      <w:marLeft w:val="480"/>
      <w:marRight w:val="0"/>
      <w:marTop w:val="0"/>
      <w:marBottom w:val="0"/>
      <w:divBdr>
        <w:top w:val="none" w:sz="0" w:space="0" w:color="auto"/>
        <w:left w:val="none" w:sz="0" w:space="0" w:color="auto"/>
        <w:bottom w:val="none" w:sz="0" w:space="0" w:color="auto"/>
        <w:right w:val="none" w:sz="0" w:space="0" w:color="auto"/>
      </w:divBdr>
    </w:div>
    <w:div w:id="832599079">
      <w:marLeft w:val="480"/>
      <w:marRight w:val="0"/>
      <w:marTop w:val="0"/>
      <w:marBottom w:val="0"/>
      <w:divBdr>
        <w:top w:val="none" w:sz="0" w:space="0" w:color="auto"/>
        <w:left w:val="none" w:sz="0" w:space="0" w:color="auto"/>
        <w:bottom w:val="none" w:sz="0" w:space="0" w:color="auto"/>
        <w:right w:val="none" w:sz="0" w:space="0" w:color="auto"/>
      </w:divBdr>
    </w:div>
    <w:div w:id="832724502">
      <w:marLeft w:val="480"/>
      <w:marRight w:val="0"/>
      <w:marTop w:val="0"/>
      <w:marBottom w:val="0"/>
      <w:divBdr>
        <w:top w:val="none" w:sz="0" w:space="0" w:color="auto"/>
        <w:left w:val="none" w:sz="0" w:space="0" w:color="auto"/>
        <w:bottom w:val="none" w:sz="0" w:space="0" w:color="auto"/>
        <w:right w:val="none" w:sz="0" w:space="0" w:color="auto"/>
      </w:divBdr>
    </w:div>
    <w:div w:id="832837425">
      <w:bodyDiv w:val="1"/>
      <w:marLeft w:val="0"/>
      <w:marRight w:val="0"/>
      <w:marTop w:val="0"/>
      <w:marBottom w:val="0"/>
      <w:divBdr>
        <w:top w:val="none" w:sz="0" w:space="0" w:color="auto"/>
        <w:left w:val="none" w:sz="0" w:space="0" w:color="auto"/>
        <w:bottom w:val="none" w:sz="0" w:space="0" w:color="auto"/>
        <w:right w:val="none" w:sz="0" w:space="0" w:color="auto"/>
      </w:divBdr>
    </w:div>
    <w:div w:id="832839163">
      <w:bodyDiv w:val="1"/>
      <w:marLeft w:val="0"/>
      <w:marRight w:val="0"/>
      <w:marTop w:val="0"/>
      <w:marBottom w:val="0"/>
      <w:divBdr>
        <w:top w:val="none" w:sz="0" w:space="0" w:color="auto"/>
        <w:left w:val="none" w:sz="0" w:space="0" w:color="auto"/>
        <w:bottom w:val="none" w:sz="0" w:space="0" w:color="auto"/>
        <w:right w:val="none" w:sz="0" w:space="0" w:color="auto"/>
      </w:divBdr>
    </w:div>
    <w:div w:id="832910801">
      <w:marLeft w:val="480"/>
      <w:marRight w:val="0"/>
      <w:marTop w:val="0"/>
      <w:marBottom w:val="0"/>
      <w:divBdr>
        <w:top w:val="none" w:sz="0" w:space="0" w:color="auto"/>
        <w:left w:val="none" w:sz="0" w:space="0" w:color="auto"/>
        <w:bottom w:val="none" w:sz="0" w:space="0" w:color="auto"/>
        <w:right w:val="none" w:sz="0" w:space="0" w:color="auto"/>
      </w:divBdr>
    </w:div>
    <w:div w:id="832912288">
      <w:marLeft w:val="480"/>
      <w:marRight w:val="0"/>
      <w:marTop w:val="0"/>
      <w:marBottom w:val="0"/>
      <w:divBdr>
        <w:top w:val="none" w:sz="0" w:space="0" w:color="auto"/>
        <w:left w:val="none" w:sz="0" w:space="0" w:color="auto"/>
        <w:bottom w:val="none" w:sz="0" w:space="0" w:color="auto"/>
        <w:right w:val="none" w:sz="0" w:space="0" w:color="auto"/>
      </w:divBdr>
    </w:div>
    <w:div w:id="833108762">
      <w:marLeft w:val="480"/>
      <w:marRight w:val="0"/>
      <w:marTop w:val="0"/>
      <w:marBottom w:val="0"/>
      <w:divBdr>
        <w:top w:val="none" w:sz="0" w:space="0" w:color="auto"/>
        <w:left w:val="none" w:sz="0" w:space="0" w:color="auto"/>
        <w:bottom w:val="none" w:sz="0" w:space="0" w:color="auto"/>
        <w:right w:val="none" w:sz="0" w:space="0" w:color="auto"/>
      </w:divBdr>
    </w:div>
    <w:div w:id="833108826">
      <w:bodyDiv w:val="1"/>
      <w:marLeft w:val="0"/>
      <w:marRight w:val="0"/>
      <w:marTop w:val="0"/>
      <w:marBottom w:val="0"/>
      <w:divBdr>
        <w:top w:val="none" w:sz="0" w:space="0" w:color="auto"/>
        <w:left w:val="none" w:sz="0" w:space="0" w:color="auto"/>
        <w:bottom w:val="none" w:sz="0" w:space="0" w:color="auto"/>
        <w:right w:val="none" w:sz="0" w:space="0" w:color="auto"/>
      </w:divBdr>
    </w:div>
    <w:div w:id="833181104">
      <w:marLeft w:val="480"/>
      <w:marRight w:val="0"/>
      <w:marTop w:val="0"/>
      <w:marBottom w:val="0"/>
      <w:divBdr>
        <w:top w:val="none" w:sz="0" w:space="0" w:color="auto"/>
        <w:left w:val="none" w:sz="0" w:space="0" w:color="auto"/>
        <w:bottom w:val="none" w:sz="0" w:space="0" w:color="auto"/>
        <w:right w:val="none" w:sz="0" w:space="0" w:color="auto"/>
      </w:divBdr>
    </w:div>
    <w:div w:id="833186098">
      <w:bodyDiv w:val="1"/>
      <w:marLeft w:val="0"/>
      <w:marRight w:val="0"/>
      <w:marTop w:val="0"/>
      <w:marBottom w:val="0"/>
      <w:divBdr>
        <w:top w:val="none" w:sz="0" w:space="0" w:color="auto"/>
        <w:left w:val="none" w:sz="0" w:space="0" w:color="auto"/>
        <w:bottom w:val="none" w:sz="0" w:space="0" w:color="auto"/>
        <w:right w:val="none" w:sz="0" w:space="0" w:color="auto"/>
      </w:divBdr>
    </w:div>
    <w:div w:id="833224970">
      <w:bodyDiv w:val="1"/>
      <w:marLeft w:val="0"/>
      <w:marRight w:val="0"/>
      <w:marTop w:val="0"/>
      <w:marBottom w:val="0"/>
      <w:divBdr>
        <w:top w:val="none" w:sz="0" w:space="0" w:color="auto"/>
        <w:left w:val="none" w:sz="0" w:space="0" w:color="auto"/>
        <w:bottom w:val="none" w:sz="0" w:space="0" w:color="auto"/>
        <w:right w:val="none" w:sz="0" w:space="0" w:color="auto"/>
      </w:divBdr>
    </w:div>
    <w:div w:id="833255275">
      <w:bodyDiv w:val="1"/>
      <w:marLeft w:val="0"/>
      <w:marRight w:val="0"/>
      <w:marTop w:val="0"/>
      <w:marBottom w:val="0"/>
      <w:divBdr>
        <w:top w:val="none" w:sz="0" w:space="0" w:color="auto"/>
        <w:left w:val="none" w:sz="0" w:space="0" w:color="auto"/>
        <w:bottom w:val="none" w:sz="0" w:space="0" w:color="auto"/>
        <w:right w:val="none" w:sz="0" w:space="0" w:color="auto"/>
      </w:divBdr>
    </w:div>
    <w:div w:id="833303301">
      <w:bodyDiv w:val="1"/>
      <w:marLeft w:val="0"/>
      <w:marRight w:val="0"/>
      <w:marTop w:val="0"/>
      <w:marBottom w:val="0"/>
      <w:divBdr>
        <w:top w:val="none" w:sz="0" w:space="0" w:color="auto"/>
        <w:left w:val="none" w:sz="0" w:space="0" w:color="auto"/>
        <w:bottom w:val="none" w:sz="0" w:space="0" w:color="auto"/>
        <w:right w:val="none" w:sz="0" w:space="0" w:color="auto"/>
      </w:divBdr>
    </w:div>
    <w:div w:id="833379614">
      <w:marLeft w:val="480"/>
      <w:marRight w:val="0"/>
      <w:marTop w:val="0"/>
      <w:marBottom w:val="0"/>
      <w:divBdr>
        <w:top w:val="none" w:sz="0" w:space="0" w:color="auto"/>
        <w:left w:val="none" w:sz="0" w:space="0" w:color="auto"/>
        <w:bottom w:val="none" w:sz="0" w:space="0" w:color="auto"/>
        <w:right w:val="none" w:sz="0" w:space="0" w:color="auto"/>
      </w:divBdr>
    </w:div>
    <w:div w:id="833453996">
      <w:bodyDiv w:val="1"/>
      <w:marLeft w:val="0"/>
      <w:marRight w:val="0"/>
      <w:marTop w:val="0"/>
      <w:marBottom w:val="0"/>
      <w:divBdr>
        <w:top w:val="none" w:sz="0" w:space="0" w:color="auto"/>
        <w:left w:val="none" w:sz="0" w:space="0" w:color="auto"/>
        <w:bottom w:val="none" w:sz="0" w:space="0" w:color="auto"/>
        <w:right w:val="none" w:sz="0" w:space="0" w:color="auto"/>
      </w:divBdr>
    </w:div>
    <w:div w:id="833640502">
      <w:bodyDiv w:val="1"/>
      <w:marLeft w:val="0"/>
      <w:marRight w:val="0"/>
      <w:marTop w:val="0"/>
      <w:marBottom w:val="0"/>
      <w:divBdr>
        <w:top w:val="none" w:sz="0" w:space="0" w:color="auto"/>
        <w:left w:val="none" w:sz="0" w:space="0" w:color="auto"/>
        <w:bottom w:val="none" w:sz="0" w:space="0" w:color="auto"/>
        <w:right w:val="none" w:sz="0" w:space="0" w:color="auto"/>
      </w:divBdr>
    </w:div>
    <w:div w:id="833690336">
      <w:marLeft w:val="480"/>
      <w:marRight w:val="0"/>
      <w:marTop w:val="0"/>
      <w:marBottom w:val="0"/>
      <w:divBdr>
        <w:top w:val="none" w:sz="0" w:space="0" w:color="auto"/>
        <w:left w:val="none" w:sz="0" w:space="0" w:color="auto"/>
        <w:bottom w:val="none" w:sz="0" w:space="0" w:color="auto"/>
        <w:right w:val="none" w:sz="0" w:space="0" w:color="auto"/>
      </w:divBdr>
    </w:div>
    <w:div w:id="833838868">
      <w:bodyDiv w:val="1"/>
      <w:marLeft w:val="0"/>
      <w:marRight w:val="0"/>
      <w:marTop w:val="0"/>
      <w:marBottom w:val="0"/>
      <w:divBdr>
        <w:top w:val="none" w:sz="0" w:space="0" w:color="auto"/>
        <w:left w:val="none" w:sz="0" w:space="0" w:color="auto"/>
        <w:bottom w:val="none" w:sz="0" w:space="0" w:color="auto"/>
        <w:right w:val="none" w:sz="0" w:space="0" w:color="auto"/>
      </w:divBdr>
    </w:div>
    <w:div w:id="833951626">
      <w:marLeft w:val="480"/>
      <w:marRight w:val="0"/>
      <w:marTop w:val="0"/>
      <w:marBottom w:val="0"/>
      <w:divBdr>
        <w:top w:val="none" w:sz="0" w:space="0" w:color="auto"/>
        <w:left w:val="none" w:sz="0" w:space="0" w:color="auto"/>
        <w:bottom w:val="none" w:sz="0" w:space="0" w:color="auto"/>
        <w:right w:val="none" w:sz="0" w:space="0" w:color="auto"/>
      </w:divBdr>
    </w:div>
    <w:div w:id="834149855">
      <w:bodyDiv w:val="1"/>
      <w:marLeft w:val="0"/>
      <w:marRight w:val="0"/>
      <w:marTop w:val="0"/>
      <w:marBottom w:val="0"/>
      <w:divBdr>
        <w:top w:val="none" w:sz="0" w:space="0" w:color="auto"/>
        <w:left w:val="none" w:sz="0" w:space="0" w:color="auto"/>
        <w:bottom w:val="none" w:sz="0" w:space="0" w:color="auto"/>
        <w:right w:val="none" w:sz="0" w:space="0" w:color="auto"/>
      </w:divBdr>
    </w:div>
    <w:div w:id="834153189">
      <w:marLeft w:val="480"/>
      <w:marRight w:val="0"/>
      <w:marTop w:val="0"/>
      <w:marBottom w:val="0"/>
      <w:divBdr>
        <w:top w:val="none" w:sz="0" w:space="0" w:color="auto"/>
        <w:left w:val="none" w:sz="0" w:space="0" w:color="auto"/>
        <w:bottom w:val="none" w:sz="0" w:space="0" w:color="auto"/>
        <w:right w:val="none" w:sz="0" w:space="0" w:color="auto"/>
      </w:divBdr>
    </w:div>
    <w:div w:id="834222702">
      <w:marLeft w:val="480"/>
      <w:marRight w:val="0"/>
      <w:marTop w:val="0"/>
      <w:marBottom w:val="0"/>
      <w:divBdr>
        <w:top w:val="none" w:sz="0" w:space="0" w:color="auto"/>
        <w:left w:val="none" w:sz="0" w:space="0" w:color="auto"/>
        <w:bottom w:val="none" w:sz="0" w:space="0" w:color="auto"/>
        <w:right w:val="none" w:sz="0" w:space="0" w:color="auto"/>
      </w:divBdr>
    </w:div>
    <w:div w:id="834492486">
      <w:marLeft w:val="480"/>
      <w:marRight w:val="0"/>
      <w:marTop w:val="0"/>
      <w:marBottom w:val="0"/>
      <w:divBdr>
        <w:top w:val="none" w:sz="0" w:space="0" w:color="auto"/>
        <w:left w:val="none" w:sz="0" w:space="0" w:color="auto"/>
        <w:bottom w:val="none" w:sz="0" w:space="0" w:color="auto"/>
        <w:right w:val="none" w:sz="0" w:space="0" w:color="auto"/>
      </w:divBdr>
    </w:div>
    <w:div w:id="834954391">
      <w:marLeft w:val="480"/>
      <w:marRight w:val="0"/>
      <w:marTop w:val="0"/>
      <w:marBottom w:val="0"/>
      <w:divBdr>
        <w:top w:val="none" w:sz="0" w:space="0" w:color="auto"/>
        <w:left w:val="none" w:sz="0" w:space="0" w:color="auto"/>
        <w:bottom w:val="none" w:sz="0" w:space="0" w:color="auto"/>
        <w:right w:val="none" w:sz="0" w:space="0" w:color="auto"/>
      </w:divBdr>
    </w:div>
    <w:div w:id="835001281">
      <w:marLeft w:val="480"/>
      <w:marRight w:val="0"/>
      <w:marTop w:val="0"/>
      <w:marBottom w:val="0"/>
      <w:divBdr>
        <w:top w:val="none" w:sz="0" w:space="0" w:color="auto"/>
        <w:left w:val="none" w:sz="0" w:space="0" w:color="auto"/>
        <w:bottom w:val="none" w:sz="0" w:space="0" w:color="auto"/>
        <w:right w:val="none" w:sz="0" w:space="0" w:color="auto"/>
      </w:divBdr>
    </w:div>
    <w:div w:id="835153532">
      <w:bodyDiv w:val="1"/>
      <w:marLeft w:val="0"/>
      <w:marRight w:val="0"/>
      <w:marTop w:val="0"/>
      <w:marBottom w:val="0"/>
      <w:divBdr>
        <w:top w:val="none" w:sz="0" w:space="0" w:color="auto"/>
        <w:left w:val="none" w:sz="0" w:space="0" w:color="auto"/>
        <w:bottom w:val="none" w:sz="0" w:space="0" w:color="auto"/>
        <w:right w:val="none" w:sz="0" w:space="0" w:color="auto"/>
      </w:divBdr>
    </w:div>
    <w:div w:id="835414517">
      <w:marLeft w:val="480"/>
      <w:marRight w:val="0"/>
      <w:marTop w:val="0"/>
      <w:marBottom w:val="0"/>
      <w:divBdr>
        <w:top w:val="none" w:sz="0" w:space="0" w:color="auto"/>
        <w:left w:val="none" w:sz="0" w:space="0" w:color="auto"/>
        <w:bottom w:val="none" w:sz="0" w:space="0" w:color="auto"/>
        <w:right w:val="none" w:sz="0" w:space="0" w:color="auto"/>
      </w:divBdr>
    </w:div>
    <w:div w:id="835415482">
      <w:bodyDiv w:val="1"/>
      <w:marLeft w:val="0"/>
      <w:marRight w:val="0"/>
      <w:marTop w:val="0"/>
      <w:marBottom w:val="0"/>
      <w:divBdr>
        <w:top w:val="none" w:sz="0" w:space="0" w:color="auto"/>
        <w:left w:val="none" w:sz="0" w:space="0" w:color="auto"/>
        <w:bottom w:val="none" w:sz="0" w:space="0" w:color="auto"/>
        <w:right w:val="none" w:sz="0" w:space="0" w:color="auto"/>
      </w:divBdr>
    </w:div>
    <w:div w:id="835417321">
      <w:marLeft w:val="480"/>
      <w:marRight w:val="0"/>
      <w:marTop w:val="0"/>
      <w:marBottom w:val="0"/>
      <w:divBdr>
        <w:top w:val="none" w:sz="0" w:space="0" w:color="auto"/>
        <w:left w:val="none" w:sz="0" w:space="0" w:color="auto"/>
        <w:bottom w:val="none" w:sz="0" w:space="0" w:color="auto"/>
        <w:right w:val="none" w:sz="0" w:space="0" w:color="auto"/>
      </w:divBdr>
    </w:div>
    <w:div w:id="835456386">
      <w:marLeft w:val="480"/>
      <w:marRight w:val="0"/>
      <w:marTop w:val="0"/>
      <w:marBottom w:val="0"/>
      <w:divBdr>
        <w:top w:val="none" w:sz="0" w:space="0" w:color="auto"/>
        <w:left w:val="none" w:sz="0" w:space="0" w:color="auto"/>
        <w:bottom w:val="none" w:sz="0" w:space="0" w:color="auto"/>
        <w:right w:val="none" w:sz="0" w:space="0" w:color="auto"/>
      </w:divBdr>
    </w:div>
    <w:div w:id="835538420">
      <w:bodyDiv w:val="1"/>
      <w:marLeft w:val="0"/>
      <w:marRight w:val="0"/>
      <w:marTop w:val="0"/>
      <w:marBottom w:val="0"/>
      <w:divBdr>
        <w:top w:val="none" w:sz="0" w:space="0" w:color="auto"/>
        <w:left w:val="none" w:sz="0" w:space="0" w:color="auto"/>
        <w:bottom w:val="none" w:sz="0" w:space="0" w:color="auto"/>
        <w:right w:val="none" w:sz="0" w:space="0" w:color="auto"/>
      </w:divBdr>
    </w:div>
    <w:div w:id="835606559">
      <w:marLeft w:val="480"/>
      <w:marRight w:val="0"/>
      <w:marTop w:val="0"/>
      <w:marBottom w:val="0"/>
      <w:divBdr>
        <w:top w:val="none" w:sz="0" w:space="0" w:color="auto"/>
        <w:left w:val="none" w:sz="0" w:space="0" w:color="auto"/>
        <w:bottom w:val="none" w:sz="0" w:space="0" w:color="auto"/>
        <w:right w:val="none" w:sz="0" w:space="0" w:color="auto"/>
      </w:divBdr>
    </w:div>
    <w:div w:id="835610120">
      <w:bodyDiv w:val="1"/>
      <w:marLeft w:val="0"/>
      <w:marRight w:val="0"/>
      <w:marTop w:val="0"/>
      <w:marBottom w:val="0"/>
      <w:divBdr>
        <w:top w:val="none" w:sz="0" w:space="0" w:color="auto"/>
        <w:left w:val="none" w:sz="0" w:space="0" w:color="auto"/>
        <w:bottom w:val="none" w:sz="0" w:space="0" w:color="auto"/>
        <w:right w:val="none" w:sz="0" w:space="0" w:color="auto"/>
      </w:divBdr>
    </w:div>
    <w:div w:id="835615409">
      <w:marLeft w:val="480"/>
      <w:marRight w:val="0"/>
      <w:marTop w:val="0"/>
      <w:marBottom w:val="0"/>
      <w:divBdr>
        <w:top w:val="none" w:sz="0" w:space="0" w:color="auto"/>
        <w:left w:val="none" w:sz="0" w:space="0" w:color="auto"/>
        <w:bottom w:val="none" w:sz="0" w:space="0" w:color="auto"/>
        <w:right w:val="none" w:sz="0" w:space="0" w:color="auto"/>
      </w:divBdr>
    </w:div>
    <w:div w:id="835733102">
      <w:bodyDiv w:val="1"/>
      <w:marLeft w:val="0"/>
      <w:marRight w:val="0"/>
      <w:marTop w:val="0"/>
      <w:marBottom w:val="0"/>
      <w:divBdr>
        <w:top w:val="none" w:sz="0" w:space="0" w:color="auto"/>
        <w:left w:val="none" w:sz="0" w:space="0" w:color="auto"/>
        <w:bottom w:val="none" w:sz="0" w:space="0" w:color="auto"/>
        <w:right w:val="none" w:sz="0" w:space="0" w:color="auto"/>
      </w:divBdr>
    </w:div>
    <w:div w:id="835807480">
      <w:marLeft w:val="480"/>
      <w:marRight w:val="0"/>
      <w:marTop w:val="0"/>
      <w:marBottom w:val="0"/>
      <w:divBdr>
        <w:top w:val="none" w:sz="0" w:space="0" w:color="auto"/>
        <w:left w:val="none" w:sz="0" w:space="0" w:color="auto"/>
        <w:bottom w:val="none" w:sz="0" w:space="0" w:color="auto"/>
        <w:right w:val="none" w:sz="0" w:space="0" w:color="auto"/>
      </w:divBdr>
    </w:div>
    <w:div w:id="835876601">
      <w:bodyDiv w:val="1"/>
      <w:marLeft w:val="0"/>
      <w:marRight w:val="0"/>
      <w:marTop w:val="0"/>
      <w:marBottom w:val="0"/>
      <w:divBdr>
        <w:top w:val="none" w:sz="0" w:space="0" w:color="auto"/>
        <w:left w:val="none" w:sz="0" w:space="0" w:color="auto"/>
        <w:bottom w:val="none" w:sz="0" w:space="0" w:color="auto"/>
        <w:right w:val="none" w:sz="0" w:space="0" w:color="auto"/>
      </w:divBdr>
    </w:div>
    <w:div w:id="835917745">
      <w:bodyDiv w:val="1"/>
      <w:marLeft w:val="0"/>
      <w:marRight w:val="0"/>
      <w:marTop w:val="0"/>
      <w:marBottom w:val="0"/>
      <w:divBdr>
        <w:top w:val="none" w:sz="0" w:space="0" w:color="auto"/>
        <w:left w:val="none" w:sz="0" w:space="0" w:color="auto"/>
        <w:bottom w:val="none" w:sz="0" w:space="0" w:color="auto"/>
        <w:right w:val="none" w:sz="0" w:space="0" w:color="auto"/>
      </w:divBdr>
    </w:div>
    <w:div w:id="835999688">
      <w:marLeft w:val="480"/>
      <w:marRight w:val="0"/>
      <w:marTop w:val="0"/>
      <w:marBottom w:val="0"/>
      <w:divBdr>
        <w:top w:val="none" w:sz="0" w:space="0" w:color="auto"/>
        <w:left w:val="none" w:sz="0" w:space="0" w:color="auto"/>
        <w:bottom w:val="none" w:sz="0" w:space="0" w:color="auto"/>
        <w:right w:val="none" w:sz="0" w:space="0" w:color="auto"/>
      </w:divBdr>
    </w:div>
    <w:div w:id="836073273">
      <w:marLeft w:val="480"/>
      <w:marRight w:val="0"/>
      <w:marTop w:val="0"/>
      <w:marBottom w:val="0"/>
      <w:divBdr>
        <w:top w:val="none" w:sz="0" w:space="0" w:color="auto"/>
        <w:left w:val="none" w:sz="0" w:space="0" w:color="auto"/>
        <w:bottom w:val="none" w:sz="0" w:space="0" w:color="auto"/>
        <w:right w:val="none" w:sz="0" w:space="0" w:color="auto"/>
      </w:divBdr>
    </w:div>
    <w:div w:id="836117069">
      <w:marLeft w:val="480"/>
      <w:marRight w:val="0"/>
      <w:marTop w:val="0"/>
      <w:marBottom w:val="0"/>
      <w:divBdr>
        <w:top w:val="none" w:sz="0" w:space="0" w:color="auto"/>
        <w:left w:val="none" w:sz="0" w:space="0" w:color="auto"/>
        <w:bottom w:val="none" w:sz="0" w:space="0" w:color="auto"/>
        <w:right w:val="none" w:sz="0" w:space="0" w:color="auto"/>
      </w:divBdr>
    </w:div>
    <w:div w:id="836193243">
      <w:bodyDiv w:val="1"/>
      <w:marLeft w:val="0"/>
      <w:marRight w:val="0"/>
      <w:marTop w:val="0"/>
      <w:marBottom w:val="0"/>
      <w:divBdr>
        <w:top w:val="none" w:sz="0" w:space="0" w:color="auto"/>
        <w:left w:val="none" w:sz="0" w:space="0" w:color="auto"/>
        <w:bottom w:val="none" w:sz="0" w:space="0" w:color="auto"/>
        <w:right w:val="none" w:sz="0" w:space="0" w:color="auto"/>
      </w:divBdr>
      <w:divsChild>
        <w:div w:id="81536372">
          <w:marLeft w:val="480"/>
          <w:marRight w:val="0"/>
          <w:marTop w:val="0"/>
          <w:marBottom w:val="0"/>
          <w:divBdr>
            <w:top w:val="none" w:sz="0" w:space="0" w:color="auto"/>
            <w:left w:val="none" w:sz="0" w:space="0" w:color="auto"/>
            <w:bottom w:val="none" w:sz="0" w:space="0" w:color="auto"/>
            <w:right w:val="none" w:sz="0" w:space="0" w:color="auto"/>
          </w:divBdr>
        </w:div>
        <w:div w:id="201481235">
          <w:marLeft w:val="480"/>
          <w:marRight w:val="0"/>
          <w:marTop w:val="0"/>
          <w:marBottom w:val="0"/>
          <w:divBdr>
            <w:top w:val="none" w:sz="0" w:space="0" w:color="auto"/>
            <w:left w:val="none" w:sz="0" w:space="0" w:color="auto"/>
            <w:bottom w:val="none" w:sz="0" w:space="0" w:color="auto"/>
            <w:right w:val="none" w:sz="0" w:space="0" w:color="auto"/>
          </w:divBdr>
        </w:div>
        <w:div w:id="325473619">
          <w:marLeft w:val="480"/>
          <w:marRight w:val="0"/>
          <w:marTop w:val="0"/>
          <w:marBottom w:val="0"/>
          <w:divBdr>
            <w:top w:val="none" w:sz="0" w:space="0" w:color="auto"/>
            <w:left w:val="none" w:sz="0" w:space="0" w:color="auto"/>
            <w:bottom w:val="none" w:sz="0" w:space="0" w:color="auto"/>
            <w:right w:val="none" w:sz="0" w:space="0" w:color="auto"/>
          </w:divBdr>
        </w:div>
        <w:div w:id="372926019">
          <w:marLeft w:val="480"/>
          <w:marRight w:val="0"/>
          <w:marTop w:val="0"/>
          <w:marBottom w:val="0"/>
          <w:divBdr>
            <w:top w:val="none" w:sz="0" w:space="0" w:color="auto"/>
            <w:left w:val="none" w:sz="0" w:space="0" w:color="auto"/>
            <w:bottom w:val="none" w:sz="0" w:space="0" w:color="auto"/>
            <w:right w:val="none" w:sz="0" w:space="0" w:color="auto"/>
          </w:divBdr>
        </w:div>
        <w:div w:id="746070626">
          <w:marLeft w:val="480"/>
          <w:marRight w:val="0"/>
          <w:marTop w:val="0"/>
          <w:marBottom w:val="0"/>
          <w:divBdr>
            <w:top w:val="none" w:sz="0" w:space="0" w:color="auto"/>
            <w:left w:val="none" w:sz="0" w:space="0" w:color="auto"/>
            <w:bottom w:val="none" w:sz="0" w:space="0" w:color="auto"/>
            <w:right w:val="none" w:sz="0" w:space="0" w:color="auto"/>
          </w:divBdr>
        </w:div>
        <w:div w:id="893079270">
          <w:marLeft w:val="480"/>
          <w:marRight w:val="0"/>
          <w:marTop w:val="0"/>
          <w:marBottom w:val="0"/>
          <w:divBdr>
            <w:top w:val="none" w:sz="0" w:space="0" w:color="auto"/>
            <w:left w:val="none" w:sz="0" w:space="0" w:color="auto"/>
            <w:bottom w:val="none" w:sz="0" w:space="0" w:color="auto"/>
            <w:right w:val="none" w:sz="0" w:space="0" w:color="auto"/>
          </w:divBdr>
        </w:div>
        <w:div w:id="1070351598">
          <w:marLeft w:val="480"/>
          <w:marRight w:val="0"/>
          <w:marTop w:val="0"/>
          <w:marBottom w:val="0"/>
          <w:divBdr>
            <w:top w:val="none" w:sz="0" w:space="0" w:color="auto"/>
            <w:left w:val="none" w:sz="0" w:space="0" w:color="auto"/>
            <w:bottom w:val="none" w:sz="0" w:space="0" w:color="auto"/>
            <w:right w:val="none" w:sz="0" w:space="0" w:color="auto"/>
          </w:divBdr>
        </w:div>
        <w:div w:id="1129251054">
          <w:marLeft w:val="480"/>
          <w:marRight w:val="0"/>
          <w:marTop w:val="0"/>
          <w:marBottom w:val="0"/>
          <w:divBdr>
            <w:top w:val="none" w:sz="0" w:space="0" w:color="auto"/>
            <w:left w:val="none" w:sz="0" w:space="0" w:color="auto"/>
            <w:bottom w:val="none" w:sz="0" w:space="0" w:color="auto"/>
            <w:right w:val="none" w:sz="0" w:space="0" w:color="auto"/>
          </w:divBdr>
        </w:div>
      </w:divsChild>
    </w:div>
    <w:div w:id="836194220">
      <w:marLeft w:val="480"/>
      <w:marRight w:val="0"/>
      <w:marTop w:val="0"/>
      <w:marBottom w:val="0"/>
      <w:divBdr>
        <w:top w:val="none" w:sz="0" w:space="0" w:color="auto"/>
        <w:left w:val="none" w:sz="0" w:space="0" w:color="auto"/>
        <w:bottom w:val="none" w:sz="0" w:space="0" w:color="auto"/>
        <w:right w:val="none" w:sz="0" w:space="0" w:color="auto"/>
      </w:divBdr>
    </w:div>
    <w:div w:id="836306394">
      <w:marLeft w:val="480"/>
      <w:marRight w:val="0"/>
      <w:marTop w:val="0"/>
      <w:marBottom w:val="0"/>
      <w:divBdr>
        <w:top w:val="none" w:sz="0" w:space="0" w:color="auto"/>
        <w:left w:val="none" w:sz="0" w:space="0" w:color="auto"/>
        <w:bottom w:val="none" w:sz="0" w:space="0" w:color="auto"/>
        <w:right w:val="none" w:sz="0" w:space="0" w:color="auto"/>
      </w:divBdr>
    </w:div>
    <w:div w:id="836309746">
      <w:bodyDiv w:val="1"/>
      <w:marLeft w:val="0"/>
      <w:marRight w:val="0"/>
      <w:marTop w:val="0"/>
      <w:marBottom w:val="0"/>
      <w:divBdr>
        <w:top w:val="none" w:sz="0" w:space="0" w:color="auto"/>
        <w:left w:val="none" w:sz="0" w:space="0" w:color="auto"/>
        <w:bottom w:val="none" w:sz="0" w:space="0" w:color="auto"/>
        <w:right w:val="none" w:sz="0" w:space="0" w:color="auto"/>
      </w:divBdr>
    </w:div>
    <w:div w:id="836379539">
      <w:bodyDiv w:val="1"/>
      <w:marLeft w:val="0"/>
      <w:marRight w:val="0"/>
      <w:marTop w:val="0"/>
      <w:marBottom w:val="0"/>
      <w:divBdr>
        <w:top w:val="none" w:sz="0" w:space="0" w:color="auto"/>
        <w:left w:val="none" w:sz="0" w:space="0" w:color="auto"/>
        <w:bottom w:val="none" w:sz="0" w:space="0" w:color="auto"/>
        <w:right w:val="none" w:sz="0" w:space="0" w:color="auto"/>
      </w:divBdr>
    </w:div>
    <w:div w:id="836574900">
      <w:bodyDiv w:val="1"/>
      <w:marLeft w:val="0"/>
      <w:marRight w:val="0"/>
      <w:marTop w:val="0"/>
      <w:marBottom w:val="0"/>
      <w:divBdr>
        <w:top w:val="none" w:sz="0" w:space="0" w:color="auto"/>
        <w:left w:val="none" w:sz="0" w:space="0" w:color="auto"/>
        <w:bottom w:val="none" w:sz="0" w:space="0" w:color="auto"/>
        <w:right w:val="none" w:sz="0" w:space="0" w:color="auto"/>
      </w:divBdr>
    </w:div>
    <w:div w:id="836654097">
      <w:bodyDiv w:val="1"/>
      <w:marLeft w:val="0"/>
      <w:marRight w:val="0"/>
      <w:marTop w:val="0"/>
      <w:marBottom w:val="0"/>
      <w:divBdr>
        <w:top w:val="none" w:sz="0" w:space="0" w:color="auto"/>
        <w:left w:val="none" w:sz="0" w:space="0" w:color="auto"/>
        <w:bottom w:val="none" w:sz="0" w:space="0" w:color="auto"/>
        <w:right w:val="none" w:sz="0" w:space="0" w:color="auto"/>
      </w:divBdr>
    </w:div>
    <w:div w:id="836654734">
      <w:marLeft w:val="480"/>
      <w:marRight w:val="0"/>
      <w:marTop w:val="0"/>
      <w:marBottom w:val="0"/>
      <w:divBdr>
        <w:top w:val="none" w:sz="0" w:space="0" w:color="auto"/>
        <w:left w:val="none" w:sz="0" w:space="0" w:color="auto"/>
        <w:bottom w:val="none" w:sz="0" w:space="0" w:color="auto"/>
        <w:right w:val="none" w:sz="0" w:space="0" w:color="auto"/>
      </w:divBdr>
    </w:div>
    <w:div w:id="836919115">
      <w:marLeft w:val="480"/>
      <w:marRight w:val="0"/>
      <w:marTop w:val="0"/>
      <w:marBottom w:val="0"/>
      <w:divBdr>
        <w:top w:val="none" w:sz="0" w:space="0" w:color="auto"/>
        <w:left w:val="none" w:sz="0" w:space="0" w:color="auto"/>
        <w:bottom w:val="none" w:sz="0" w:space="0" w:color="auto"/>
        <w:right w:val="none" w:sz="0" w:space="0" w:color="auto"/>
      </w:divBdr>
    </w:div>
    <w:div w:id="837043302">
      <w:bodyDiv w:val="1"/>
      <w:marLeft w:val="0"/>
      <w:marRight w:val="0"/>
      <w:marTop w:val="0"/>
      <w:marBottom w:val="0"/>
      <w:divBdr>
        <w:top w:val="none" w:sz="0" w:space="0" w:color="auto"/>
        <w:left w:val="none" w:sz="0" w:space="0" w:color="auto"/>
        <w:bottom w:val="none" w:sz="0" w:space="0" w:color="auto"/>
        <w:right w:val="none" w:sz="0" w:space="0" w:color="auto"/>
      </w:divBdr>
      <w:divsChild>
        <w:div w:id="21825244">
          <w:marLeft w:val="480"/>
          <w:marRight w:val="0"/>
          <w:marTop w:val="0"/>
          <w:marBottom w:val="0"/>
          <w:divBdr>
            <w:top w:val="none" w:sz="0" w:space="0" w:color="auto"/>
            <w:left w:val="none" w:sz="0" w:space="0" w:color="auto"/>
            <w:bottom w:val="none" w:sz="0" w:space="0" w:color="auto"/>
            <w:right w:val="none" w:sz="0" w:space="0" w:color="auto"/>
          </w:divBdr>
        </w:div>
        <w:div w:id="176584970">
          <w:marLeft w:val="480"/>
          <w:marRight w:val="0"/>
          <w:marTop w:val="0"/>
          <w:marBottom w:val="0"/>
          <w:divBdr>
            <w:top w:val="none" w:sz="0" w:space="0" w:color="auto"/>
            <w:left w:val="none" w:sz="0" w:space="0" w:color="auto"/>
            <w:bottom w:val="none" w:sz="0" w:space="0" w:color="auto"/>
            <w:right w:val="none" w:sz="0" w:space="0" w:color="auto"/>
          </w:divBdr>
        </w:div>
        <w:div w:id="191386767">
          <w:marLeft w:val="480"/>
          <w:marRight w:val="0"/>
          <w:marTop w:val="0"/>
          <w:marBottom w:val="0"/>
          <w:divBdr>
            <w:top w:val="none" w:sz="0" w:space="0" w:color="auto"/>
            <w:left w:val="none" w:sz="0" w:space="0" w:color="auto"/>
            <w:bottom w:val="none" w:sz="0" w:space="0" w:color="auto"/>
            <w:right w:val="none" w:sz="0" w:space="0" w:color="auto"/>
          </w:divBdr>
        </w:div>
        <w:div w:id="252209182">
          <w:marLeft w:val="480"/>
          <w:marRight w:val="0"/>
          <w:marTop w:val="0"/>
          <w:marBottom w:val="0"/>
          <w:divBdr>
            <w:top w:val="none" w:sz="0" w:space="0" w:color="auto"/>
            <w:left w:val="none" w:sz="0" w:space="0" w:color="auto"/>
            <w:bottom w:val="none" w:sz="0" w:space="0" w:color="auto"/>
            <w:right w:val="none" w:sz="0" w:space="0" w:color="auto"/>
          </w:divBdr>
        </w:div>
        <w:div w:id="273178689">
          <w:marLeft w:val="480"/>
          <w:marRight w:val="0"/>
          <w:marTop w:val="0"/>
          <w:marBottom w:val="0"/>
          <w:divBdr>
            <w:top w:val="none" w:sz="0" w:space="0" w:color="auto"/>
            <w:left w:val="none" w:sz="0" w:space="0" w:color="auto"/>
            <w:bottom w:val="none" w:sz="0" w:space="0" w:color="auto"/>
            <w:right w:val="none" w:sz="0" w:space="0" w:color="auto"/>
          </w:divBdr>
        </w:div>
        <w:div w:id="285355308">
          <w:marLeft w:val="480"/>
          <w:marRight w:val="0"/>
          <w:marTop w:val="0"/>
          <w:marBottom w:val="0"/>
          <w:divBdr>
            <w:top w:val="none" w:sz="0" w:space="0" w:color="auto"/>
            <w:left w:val="none" w:sz="0" w:space="0" w:color="auto"/>
            <w:bottom w:val="none" w:sz="0" w:space="0" w:color="auto"/>
            <w:right w:val="none" w:sz="0" w:space="0" w:color="auto"/>
          </w:divBdr>
        </w:div>
        <w:div w:id="305547726">
          <w:marLeft w:val="480"/>
          <w:marRight w:val="0"/>
          <w:marTop w:val="0"/>
          <w:marBottom w:val="0"/>
          <w:divBdr>
            <w:top w:val="none" w:sz="0" w:space="0" w:color="auto"/>
            <w:left w:val="none" w:sz="0" w:space="0" w:color="auto"/>
            <w:bottom w:val="none" w:sz="0" w:space="0" w:color="auto"/>
            <w:right w:val="none" w:sz="0" w:space="0" w:color="auto"/>
          </w:divBdr>
        </w:div>
        <w:div w:id="306209791">
          <w:marLeft w:val="480"/>
          <w:marRight w:val="0"/>
          <w:marTop w:val="0"/>
          <w:marBottom w:val="0"/>
          <w:divBdr>
            <w:top w:val="none" w:sz="0" w:space="0" w:color="auto"/>
            <w:left w:val="none" w:sz="0" w:space="0" w:color="auto"/>
            <w:bottom w:val="none" w:sz="0" w:space="0" w:color="auto"/>
            <w:right w:val="none" w:sz="0" w:space="0" w:color="auto"/>
          </w:divBdr>
        </w:div>
        <w:div w:id="399597834">
          <w:marLeft w:val="480"/>
          <w:marRight w:val="0"/>
          <w:marTop w:val="0"/>
          <w:marBottom w:val="0"/>
          <w:divBdr>
            <w:top w:val="none" w:sz="0" w:space="0" w:color="auto"/>
            <w:left w:val="none" w:sz="0" w:space="0" w:color="auto"/>
            <w:bottom w:val="none" w:sz="0" w:space="0" w:color="auto"/>
            <w:right w:val="none" w:sz="0" w:space="0" w:color="auto"/>
          </w:divBdr>
        </w:div>
        <w:div w:id="401484404">
          <w:marLeft w:val="480"/>
          <w:marRight w:val="0"/>
          <w:marTop w:val="0"/>
          <w:marBottom w:val="0"/>
          <w:divBdr>
            <w:top w:val="none" w:sz="0" w:space="0" w:color="auto"/>
            <w:left w:val="none" w:sz="0" w:space="0" w:color="auto"/>
            <w:bottom w:val="none" w:sz="0" w:space="0" w:color="auto"/>
            <w:right w:val="none" w:sz="0" w:space="0" w:color="auto"/>
          </w:divBdr>
        </w:div>
        <w:div w:id="404034440">
          <w:marLeft w:val="480"/>
          <w:marRight w:val="0"/>
          <w:marTop w:val="0"/>
          <w:marBottom w:val="0"/>
          <w:divBdr>
            <w:top w:val="none" w:sz="0" w:space="0" w:color="auto"/>
            <w:left w:val="none" w:sz="0" w:space="0" w:color="auto"/>
            <w:bottom w:val="none" w:sz="0" w:space="0" w:color="auto"/>
            <w:right w:val="none" w:sz="0" w:space="0" w:color="auto"/>
          </w:divBdr>
        </w:div>
        <w:div w:id="453138528">
          <w:marLeft w:val="480"/>
          <w:marRight w:val="0"/>
          <w:marTop w:val="0"/>
          <w:marBottom w:val="0"/>
          <w:divBdr>
            <w:top w:val="none" w:sz="0" w:space="0" w:color="auto"/>
            <w:left w:val="none" w:sz="0" w:space="0" w:color="auto"/>
            <w:bottom w:val="none" w:sz="0" w:space="0" w:color="auto"/>
            <w:right w:val="none" w:sz="0" w:space="0" w:color="auto"/>
          </w:divBdr>
        </w:div>
        <w:div w:id="519897378">
          <w:marLeft w:val="480"/>
          <w:marRight w:val="0"/>
          <w:marTop w:val="0"/>
          <w:marBottom w:val="0"/>
          <w:divBdr>
            <w:top w:val="none" w:sz="0" w:space="0" w:color="auto"/>
            <w:left w:val="none" w:sz="0" w:space="0" w:color="auto"/>
            <w:bottom w:val="none" w:sz="0" w:space="0" w:color="auto"/>
            <w:right w:val="none" w:sz="0" w:space="0" w:color="auto"/>
          </w:divBdr>
        </w:div>
        <w:div w:id="682588195">
          <w:marLeft w:val="480"/>
          <w:marRight w:val="0"/>
          <w:marTop w:val="0"/>
          <w:marBottom w:val="0"/>
          <w:divBdr>
            <w:top w:val="none" w:sz="0" w:space="0" w:color="auto"/>
            <w:left w:val="none" w:sz="0" w:space="0" w:color="auto"/>
            <w:bottom w:val="none" w:sz="0" w:space="0" w:color="auto"/>
            <w:right w:val="none" w:sz="0" w:space="0" w:color="auto"/>
          </w:divBdr>
        </w:div>
        <w:div w:id="686256425">
          <w:marLeft w:val="480"/>
          <w:marRight w:val="0"/>
          <w:marTop w:val="0"/>
          <w:marBottom w:val="0"/>
          <w:divBdr>
            <w:top w:val="none" w:sz="0" w:space="0" w:color="auto"/>
            <w:left w:val="none" w:sz="0" w:space="0" w:color="auto"/>
            <w:bottom w:val="none" w:sz="0" w:space="0" w:color="auto"/>
            <w:right w:val="none" w:sz="0" w:space="0" w:color="auto"/>
          </w:divBdr>
        </w:div>
        <w:div w:id="687679315">
          <w:marLeft w:val="480"/>
          <w:marRight w:val="0"/>
          <w:marTop w:val="0"/>
          <w:marBottom w:val="0"/>
          <w:divBdr>
            <w:top w:val="none" w:sz="0" w:space="0" w:color="auto"/>
            <w:left w:val="none" w:sz="0" w:space="0" w:color="auto"/>
            <w:bottom w:val="none" w:sz="0" w:space="0" w:color="auto"/>
            <w:right w:val="none" w:sz="0" w:space="0" w:color="auto"/>
          </w:divBdr>
        </w:div>
        <w:div w:id="724257681">
          <w:marLeft w:val="480"/>
          <w:marRight w:val="0"/>
          <w:marTop w:val="0"/>
          <w:marBottom w:val="0"/>
          <w:divBdr>
            <w:top w:val="none" w:sz="0" w:space="0" w:color="auto"/>
            <w:left w:val="none" w:sz="0" w:space="0" w:color="auto"/>
            <w:bottom w:val="none" w:sz="0" w:space="0" w:color="auto"/>
            <w:right w:val="none" w:sz="0" w:space="0" w:color="auto"/>
          </w:divBdr>
        </w:div>
        <w:div w:id="736828712">
          <w:marLeft w:val="480"/>
          <w:marRight w:val="0"/>
          <w:marTop w:val="0"/>
          <w:marBottom w:val="0"/>
          <w:divBdr>
            <w:top w:val="none" w:sz="0" w:space="0" w:color="auto"/>
            <w:left w:val="none" w:sz="0" w:space="0" w:color="auto"/>
            <w:bottom w:val="none" w:sz="0" w:space="0" w:color="auto"/>
            <w:right w:val="none" w:sz="0" w:space="0" w:color="auto"/>
          </w:divBdr>
        </w:div>
        <w:div w:id="812598899">
          <w:marLeft w:val="480"/>
          <w:marRight w:val="0"/>
          <w:marTop w:val="0"/>
          <w:marBottom w:val="0"/>
          <w:divBdr>
            <w:top w:val="none" w:sz="0" w:space="0" w:color="auto"/>
            <w:left w:val="none" w:sz="0" w:space="0" w:color="auto"/>
            <w:bottom w:val="none" w:sz="0" w:space="0" w:color="auto"/>
            <w:right w:val="none" w:sz="0" w:space="0" w:color="auto"/>
          </w:divBdr>
        </w:div>
        <w:div w:id="827088520">
          <w:marLeft w:val="480"/>
          <w:marRight w:val="0"/>
          <w:marTop w:val="0"/>
          <w:marBottom w:val="0"/>
          <w:divBdr>
            <w:top w:val="none" w:sz="0" w:space="0" w:color="auto"/>
            <w:left w:val="none" w:sz="0" w:space="0" w:color="auto"/>
            <w:bottom w:val="none" w:sz="0" w:space="0" w:color="auto"/>
            <w:right w:val="none" w:sz="0" w:space="0" w:color="auto"/>
          </w:divBdr>
        </w:div>
        <w:div w:id="927614975">
          <w:marLeft w:val="480"/>
          <w:marRight w:val="0"/>
          <w:marTop w:val="0"/>
          <w:marBottom w:val="0"/>
          <w:divBdr>
            <w:top w:val="none" w:sz="0" w:space="0" w:color="auto"/>
            <w:left w:val="none" w:sz="0" w:space="0" w:color="auto"/>
            <w:bottom w:val="none" w:sz="0" w:space="0" w:color="auto"/>
            <w:right w:val="none" w:sz="0" w:space="0" w:color="auto"/>
          </w:divBdr>
        </w:div>
        <w:div w:id="939724660">
          <w:marLeft w:val="480"/>
          <w:marRight w:val="0"/>
          <w:marTop w:val="0"/>
          <w:marBottom w:val="0"/>
          <w:divBdr>
            <w:top w:val="none" w:sz="0" w:space="0" w:color="auto"/>
            <w:left w:val="none" w:sz="0" w:space="0" w:color="auto"/>
            <w:bottom w:val="none" w:sz="0" w:space="0" w:color="auto"/>
            <w:right w:val="none" w:sz="0" w:space="0" w:color="auto"/>
          </w:divBdr>
        </w:div>
        <w:div w:id="942030801">
          <w:marLeft w:val="480"/>
          <w:marRight w:val="0"/>
          <w:marTop w:val="0"/>
          <w:marBottom w:val="0"/>
          <w:divBdr>
            <w:top w:val="none" w:sz="0" w:space="0" w:color="auto"/>
            <w:left w:val="none" w:sz="0" w:space="0" w:color="auto"/>
            <w:bottom w:val="none" w:sz="0" w:space="0" w:color="auto"/>
            <w:right w:val="none" w:sz="0" w:space="0" w:color="auto"/>
          </w:divBdr>
        </w:div>
        <w:div w:id="1046376194">
          <w:marLeft w:val="480"/>
          <w:marRight w:val="0"/>
          <w:marTop w:val="0"/>
          <w:marBottom w:val="0"/>
          <w:divBdr>
            <w:top w:val="none" w:sz="0" w:space="0" w:color="auto"/>
            <w:left w:val="none" w:sz="0" w:space="0" w:color="auto"/>
            <w:bottom w:val="none" w:sz="0" w:space="0" w:color="auto"/>
            <w:right w:val="none" w:sz="0" w:space="0" w:color="auto"/>
          </w:divBdr>
        </w:div>
        <w:div w:id="1241787713">
          <w:marLeft w:val="480"/>
          <w:marRight w:val="0"/>
          <w:marTop w:val="0"/>
          <w:marBottom w:val="0"/>
          <w:divBdr>
            <w:top w:val="none" w:sz="0" w:space="0" w:color="auto"/>
            <w:left w:val="none" w:sz="0" w:space="0" w:color="auto"/>
            <w:bottom w:val="none" w:sz="0" w:space="0" w:color="auto"/>
            <w:right w:val="none" w:sz="0" w:space="0" w:color="auto"/>
          </w:divBdr>
        </w:div>
        <w:div w:id="1261720785">
          <w:marLeft w:val="480"/>
          <w:marRight w:val="0"/>
          <w:marTop w:val="0"/>
          <w:marBottom w:val="0"/>
          <w:divBdr>
            <w:top w:val="none" w:sz="0" w:space="0" w:color="auto"/>
            <w:left w:val="none" w:sz="0" w:space="0" w:color="auto"/>
            <w:bottom w:val="none" w:sz="0" w:space="0" w:color="auto"/>
            <w:right w:val="none" w:sz="0" w:space="0" w:color="auto"/>
          </w:divBdr>
        </w:div>
        <w:div w:id="1300452023">
          <w:marLeft w:val="480"/>
          <w:marRight w:val="0"/>
          <w:marTop w:val="0"/>
          <w:marBottom w:val="0"/>
          <w:divBdr>
            <w:top w:val="none" w:sz="0" w:space="0" w:color="auto"/>
            <w:left w:val="none" w:sz="0" w:space="0" w:color="auto"/>
            <w:bottom w:val="none" w:sz="0" w:space="0" w:color="auto"/>
            <w:right w:val="none" w:sz="0" w:space="0" w:color="auto"/>
          </w:divBdr>
        </w:div>
        <w:div w:id="1310209009">
          <w:marLeft w:val="480"/>
          <w:marRight w:val="0"/>
          <w:marTop w:val="0"/>
          <w:marBottom w:val="0"/>
          <w:divBdr>
            <w:top w:val="none" w:sz="0" w:space="0" w:color="auto"/>
            <w:left w:val="none" w:sz="0" w:space="0" w:color="auto"/>
            <w:bottom w:val="none" w:sz="0" w:space="0" w:color="auto"/>
            <w:right w:val="none" w:sz="0" w:space="0" w:color="auto"/>
          </w:divBdr>
        </w:div>
        <w:div w:id="1336617744">
          <w:marLeft w:val="480"/>
          <w:marRight w:val="0"/>
          <w:marTop w:val="0"/>
          <w:marBottom w:val="0"/>
          <w:divBdr>
            <w:top w:val="none" w:sz="0" w:space="0" w:color="auto"/>
            <w:left w:val="none" w:sz="0" w:space="0" w:color="auto"/>
            <w:bottom w:val="none" w:sz="0" w:space="0" w:color="auto"/>
            <w:right w:val="none" w:sz="0" w:space="0" w:color="auto"/>
          </w:divBdr>
        </w:div>
      </w:divsChild>
    </w:div>
    <w:div w:id="837110687">
      <w:marLeft w:val="480"/>
      <w:marRight w:val="0"/>
      <w:marTop w:val="0"/>
      <w:marBottom w:val="0"/>
      <w:divBdr>
        <w:top w:val="none" w:sz="0" w:space="0" w:color="auto"/>
        <w:left w:val="none" w:sz="0" w:space="0" w:color="auto"/>
        <w:bottom w:val="none" w:sz="0" w:space="0" w:color="auto"/>
        <w:right w:val="none" w:sz="0" w:space="0" w:color="auto"/>
      </w:divBdr>
    </w:div>
    <w:div w:id="837113729">
      <w:bodyDiv w:val="1"/>
      <w:marLeft w:val="0"/>
      <w:marRight w:val="0"/>
      <w:marTop w:val="0"/>
      <w:marBottom w:val="0"/>
      <w:divBdr>
        <w:top w:val="none" w:sz="0" w:space="0" w:color="auto"/>
        <w:left w:val="none" w:sz="0" w:space="0" w:color="auto"/>
        <w:bottom w:val="none" w:sz="0" w:space="0" w:color="auto"/>
        <w:right w:val="none" w:sz="0" w:space="0" w:color="auto"/>
      </w:divBdr>
    </w:div>
    <w:div w:id="837157571">
      <w:bodyDiv w:val="1"/>
      <w:marLeft w:val="0"/>
      <w:marRight w:val="0"/>
      <w:marTop w:val="0"/>
      <w:marBottom w:val="0"/>
      <w:divBdr>
        <w:top w:val="none" w:sz="0" w:space="0" w:color="auto"/>
        <w:left w:val="none" w:sz="0" w:space="0" w:color="auto"/>
        <w:bottom w:val="none" w:sz="0" w:space="0" w:color="auto"/>
        <w:right w:val="none" w:sz="0" w:space="0" w:color="auto"/>
      </w:divBdr>
    </w:div>
    <w:div w:id="837425409">
      <w:marLeft w:val="480"/>
      <w:marRight w:val="0"/>
      <w:marTop w:val="0"/>
      <w:marBottom w:val="0"/>
      <w:divBdr>
        <w:top w:val="none" w:sz="0" w:space="0" w:color="auto"/>
        <w:left w:val="none" w:sz="0" w:space="0" w:color="auto"/>
        <w:bottom w:val="none" w:sz="0" w:space="0" w:color="auto"/>
        <w:right w:val="none" w:sz="0" w:space="0" w:color="auto"/>
      </w:divBdr>
    </w:div>
    <w:div w:id="837430863">
      <w:bodyDiv w:val="1"/>
      <w:marLeft w:val="0"/>
      <w:marRight w:val="0"/>
      <w:marTop w:val="0"/>
      <w:marBottom w:val="0"/>
      <w:divBdr>
        <w:top w:val="none" w:sz="0" w:space="0" w:color="auto"/>
        <w:left w:val="none" w:sz="0" w:space="0" w:color="auto"/>
        <w:bottom w:val="none" w:sz="0" w:space="0" w:color="auto"/>
        <w:right w:val="none" w:sz="0" w:space="0" w:color="auto"/>
      </w:divBdr>
    </w:div>
    <w:div w:id="837496769">
      <w:bodyDiv w:val="1"/>
      <w:marLeft w:val="0"/>
      <w:marRight w:val="0"/>
      <w:marTop w:val="0"/>
      <w:marBottom w:val="0"/>
      <w:divBdr>
        <w:top w:val="none" w:sz="0" w:space="0" w:color="auto"/>
        <w:left w:val="none" w:sz="0" w:space="0" w:color="auto"/>
        <w:bottom w:val="none" w:sz="0" w:space="0" w:color="auto"/>
        <w:right w:val="none" w:sz="0" w:space="0" w:color="auto"/>
      </w:divBdr>
      <w:divsChild>
        <w:div w:id="226961558">
          <w:marLeft w:val="480"/>
          <w:marRight w:val="0"/>
          <w:marTop w:val="0"/>
          <w:marBottom w:val="0"/>
          <w:divBdr>
            <w:top w:val="none" w:sz="0" w:space="0" w:color="auto"/>
            <w:left w:val="none" w:sz="0" w:space="0" w:color="auto"/>
            <w:bottom w:val="none" w:sz="0" w:space="0" w:color="auto"/>
            <w:right w:val="none" w:sz="0" w:space="0" w:color="auto"/>
          </w:divBdr>
        </w:div>
        <w:div w:id="230124146">
          <w:marLeft w:val="480"/>
          <w:marRight w:val="0"/>
          <w:marTop w:val="0"/>
          <w:marBottom w:val="0"/>
          <w:divBdr>
            <w:top w:val="none" w:sz="0" w:space="0" w:color="auto"/>
            <w:left w:val="none" w:sz="0" w:space="0" w:color="auto"/>
            <w:bottom w:val="none" w:sz="0" w:space="0" w:color="auto"/>
            <w:right w:val="none" w:sz="0" w:space="0" w:color="auto"/>
          </w:divBdr>
        </w:div>
        <w:div w:id="481117582">
          <w:marLeft w:val="480"/>
          <w:marRight w:val="0"/>
          <w:marTop w:val="0"/>
          <w:marBottom w:val="0"/>
          <w:divBdr>
            <w:top w:val="none" w:sz="0" w:space="0" w:color="auto"/>
            <w:left w:val="none" w:sz="0" w:space="0" w:color="auto"/>
            <w:bottom w:val="none" w:sz="0" w:space="0" w:color="auto"/>
            <w:right w:val="none" w:sz="0" w:space="0" w:color="auto"/>
          </w:divBdr>
        </w:div>
        <w:div w:id="644433252">
          <w:marLeft w:val="480"/>
          <w:marRight w:val="0"/>
          <w:marTop w:val="0"/>
          <w:marBottom w:val="0"/>
          <w:divBdr>
            <w:top w:val="none" w:sz="0" w:space="0" w:color="auto"/>
            <w:left w:val="none" w:sz="0" w:space="0" w:color="auto"/>
            <w:bottom w:val="none" w:sz="0" w:space="0" w:color="auto"/>
            <w:right w:val="none" w:sz="0" w:space="0" w:color="auto"/>
          </w:divBdr>
        </w:div>
        <w:div w:id="881096572">
          <w:marLeft w:val="480"/>
          <w:marRight w:val="0"/>
          <w:marTop w:val="0"/>
          <w:marBottom w:val="0"/>
          <w:divBdr>
            <w:top w:val="none" w:sz="0" w:space="0" w:color="auto"/>
            <w:left w:val="none" w:sz="0" w:space="0" w:color="auto"/>
            <w:bottom w:val="none" w:sz="0" w:space="0" w:color="auto"/>
            <w:right w:val="none" w:sz="0" w:space="0" w:color="auto"/>
          </w:divBdr>
        </w:div>
        <w:div w:id="1312175253">
          <w:marLeft w:val="480"/>
          <w:marRight w:val="0"/>
          <w:marTop w:val="0"/>
          <w:marBottom w:val="0"/>
          <w:divBdr>
            <w:top w:val="none" w:sz="0" w:space="0" w:color="auto"/>
            <w:left w:val="none" w:sz="0" w:space="0" w:color="auto"/>
            <w:bottom w:val="none" w:sz="0" w:space="0" w:color="auto"/>
            <w:right w:val="none" w:sz="0" w:space="0" w:color="auto"/>
          </w:divBdr>
        </w:div>
      </w:divsChild>
    </w:div>
    <w:div w:id="837497193">
      <w:marLeft w:val="480"/>
      <w:marRight w:val="0"/>
      <w:marTop w:val="0"/>
      <w:marBottom w:val="0"/>
      <w:divBdr>
        <w:top w:val="none" w:sz="0" w:space="0" w:color="auto"/>
        <w:left w:val="none" w:sz="0" w:space="0" w:color="auto"/>
        <w:bottom w:val="none" w:sz="0" w:space="0" w:color="auto"/>
        <w:right w:val="none" w:sz="0" w:space="0" w:color="auto"/>
      </w:divBdr>
    </w:div>
    <w:div w:id="837578505">
      <w:bodyDiv w:val="1"/>
      <w:marLeft w:val="0"/>
      <w:marRight w:val="0"/>
      <w:marTop w:val="0"/>
      <w:marBottom w:val="0"/>
      <w:divBdr>
        <w:top w:val="none" w:sz="0" w:space="0" w:color="auto"/>
        <w:left w:val="none" w:sz="0" w:space="0" w:color="auto"/>
        <w:bottom w:val="none" w:sz="0" w:space="0" w:color="auto"/>
        <w:right w:val="none" w:sz="0" w:space="0" w:color="auto"/>
      </w:divBdr>
    </w:div>
    <w:div w:id="837579728">
      <w:bodyDiv w:val="1"/>
      <w:marLeft w:val="0"/>
      <w:marRight w:val="0"/>
      <w:marTop w:val="0"/>
      <w:marBottom w:val="0"/>
      <w:divBdr>
        <w:top w:val="none" w:sz="0" w:space="0" w:color="auto"/>
        <w:left w:val="none" w:sz="0" w:space="0" w:color="auto"/>
        <w:bottom w:val="none" w:sz="0" w:space="0" w:color="auto"/>
        <w:right w:val="none" w:sz="0" w:space="0" w:color="auto"/>
      </w:divBdr>
    </w:div>
    <w:div w:id="837691914">
      <w:marLeft w:val="480"/>
      <w:marRight w:val="0"/>
      <w:marTop w:val="0"/>
      <w:marBottom w:val="0"/>
      <w:divBdr>
        <w:top w:val="none" w:sz="0" w:space="0" w:color="auto"/>
        <w:left w:val="none" w:sz="0" w:space="0" w:color="auto"/>
        <w:bottom w:val="none" w:sz="0" w:space="0" w:color="auto"/>
        <w:right w:val="none" w:sz="0" w:space="0" w:color="auto"/>
      </w:divBdr>
    </w:div>
    <w:div w:id="837696268">
      <w:marLeft w:val="480"/>
      <w:marRight w:val="0"/>
      <w:marTop w:val="0"/>
      <w:marBottom w:val="0"/>
      <w:divBdr>
        <w:top w:val="none" w:sz="0" w:space="0" w:color="auto"/>
        <w:left w:val="none" w:sz="0" w:space="0" w:color="auto"/>
        <w:bottom w:val="none" w:sz="0" w:space="0" w:color="auto"/>
        <w:right w:val="none" w:sz="0" w:space="0" w:color="auto"/>
      </w:divBdr>
    </w:div>
    <w:div w:id="837696281">
      <w:bodyDiv w:val="1"/>
      <w:marLeft w:val="0"/>
      <w:marRight w:val="0"/>
      <w:marTop w:val="0"/>
      <w:marBottom w:val="0"/>
      <w:divBdr>
        <w:top w:val="none" w:sz="0" w:space="0" w:color="auto"/>
        <w:left w:val="none" w:sz="0" w:space="0" w:color="auto"/>
        <w:bottom w:val="none" w:sz="0" w:space="0" w:color="auto"/>
        <w:right w:val="none" w:sz="0" w:space="0" w:color="auto"/>
      </w:divBdr>
    </w:div>
    <w:div w:id="837816934">
      <w:bodyDiv w:val="1"/>
      <w:marLeft w:val="0"/>
      <w:marRight w:val="0"/>
      <w:marTop w:val="0"/>
      <w:marBottom w:val="0"/>
      <w:divBdr>
        <w:top w:val="none" w:sz="0" w:space="0" w:color="auto"/>
        <w:left w:val="none" w:sz="0" w:space="0" w:color="auto"/>
        <w:bottom w:val="none" w:sz="0" w:space="0" w:color="auto"/>
        <w:right w:val="none" w:sz="0" w:space="0" w:color="auto"/>
      </w:divBdr>
    </w:div>
    <w:div w:id="838078674">
      <w:marLeft w:val="480"/>
      <w:marRight w:val="0"/>
      <w:marTop w:val="0"/>
      <w:marBottom w:val="0"/>
      <w:divBdr>
        <w:top w:val="none" w:sz="0" w:space="0" w:color="auto"/>
        <w:left w:val="none" w:sz="0" w:space="0" w:color="auto"/>
        <w:bottom w:val="none" w:sz="0" w:space="0" w:color="auto"/>
        <w:right w:val="none" w:sz="0" w:space="0" w:color="auto"/>
      </w:divBdr>
    </w:div>
    <w:div w:id="838084759">
      <w:bodyDiv w:val="1"/>
      <w:marLeft w:val="0"/>
      <w:marRight w:val="0"/>
      <w:marTop w:val="0"/>
      <w:marBottom w:val="0"/>
      <w:divBdr>
        <w:top w:val="none" w:sz="0" w:space="0" w:color="auto"/>
        <w:left w:val="none" w:sz="0" w:space="0" w:color="auto"/>
        <w:bottom w:val="none" w:sz="0" w:space="0" w:color="auto"/>
        <w:right w:val="none" w:sz="0" w:space="0" w:color="auto"/>
      </w:divBdr>
    </w:div>
    <w:div w:id="838271004">
      <w:marLeft w:val="480"/>
      <w:marRight w:val="0"/>
      <w:marTop w:val="0"/>
      <w:marBottom w:val="0"/>
      <w:divBdr>
        <w:top w:val="none" w:sz="0" w:space="0" w:color="auto"/>
        <w:left w:val="none" w:sz="0" w:space="0" w:color="auto"/>
        <w:bottom w:val="none" w:sz="0" w:space="0" w:color="auto"/>
        <w:right w:val="none" w:sz="0" w:space="0" w:color="auto"/>
      </w:divBdr>
    </w:div>
    <w:div w:id="838302582">
      <w:marLeft w:val="480"/>
      <w:marRight w:val="0"/>
      <w:marTop w:val="0"/>
      <w:marBottom w:val="0"/>
      <w:divBdr>
        <w:top w:val="none" w:sz="0" w:space="0" w:color="auto"/>
        <w:left w:val="none" w:sz="0" w:space="0" w:color="auto"/>
        <w:bottom w:val="none" w:sz="0" w:space="0" w:color="auto"/>
        <w:right w:val="none" w:sz="0" w:space="0" w:color="auto"/>
      </w:divBdr>
    </w:div>
    <w:div w:id="838348930">
      <w:bodyDiv w:val="1"/>
      <w:marLeft w:val="0"/>
      <w:marRight w:val="0"/>
      <w:marTop w:val="0"/>
      <w:marBottom w:val="0"/>
      <w:divBdr>
        <w:top w:val="none" w:sz="0" w:space="0" w:color="auto"/>
        <w:left w:val="none" w:sz="0" w:space="0" w:color="auto"/>
        <w:bottom w:val="none" w:sz="0" w:space="0" w:color="auto"/>
        <w:right w:val="none" w:sz="0" w:space="0" w:color="auto"/>
      </w:divBdr>
      <w:divsChild>
        <w:div w:id="76170299">
          <w:marLeft w:val="480"/>
          <w:marRight w:val="0"/>
          <w:marTop w:val="0"/>
          <w:marBottom w:val="0"/>
          <w:divBdr>
            <w:top w:val="none" w:sz="0" w:space="0" w:color="auto"/>
            <w:left w:val="none" w:sz="0" w:space="0" w:color="auto"/>
            <w:bottom w:val="none" w:sz="0" w:space="0" w:color="auto"/>
            <w:right w:val="none" w:sz="0" w:space="0" w:color="auto"/>
          </w:divBdr>
        </w:div>
        <w:div w:id="97215665">
          <w:marLeft w:val="480"/>
          <w:marRight w:val="0"/>
          <w:marTop w:val="0"/>
          <w:marBottom w:val="0"/>
          <w:divBdr>
            <w:top w:val="none" w:sz="0" w:space="0" w:color="auto"/>
            <w:left w:val="none" w:sz="0" w:space="0" w:color="auto"/>
            <w:bottom w:val="none" w:sz="0" w:space="0" w:color="auto"/>
            <w:right w:val="none" w:sz="0" w:space="0" w:color="auto"/>
          </w:divBdr>
        </w:div>
        <w:div w:id="141779114">
          <w:marLeft w:val="480"/>
          <w:marRight w:val="0"/>
          <w:marTop w:val="0"/>
          <w:marBottom w:val="0"/>
          <w:divBdr>
            <w:top w:val="none" w:sz="0" w:space="0" w:color="auto"/>
            <w:left w:val="none" w:sz="0" w:space="0" w:color="auto"/>
            <w:bottom w:val="none" w:sz="0" w:space="0" w:color="auto"/>
            <w:right w:val="none" w:sz="0" w:space="0" w:color="auto"/>
          </w:divBdr>
        </w:div>
        <w:div w:id="198325530">
          <w:marLeft w:val="480"/>
          <w:marRight w:val="0"/>
          <w:marTop w:val="0"/>
          <w:marBottom w:val="0"/>
          <w:divBdr>
            <w:top w:val="none" w:sz="0" w:space="0" w:color="auto"/>
            <w:left w:val="none" w:sz="0" w:space="0" w:color="auto"/>
            <w:bottom w:val="none" w:sz="0" w:space="0" w:color="auto"/>
            <w:right w:val="none" w:sz="0" w:space="0" w:color="auto"/>
          </w:divBdr>
        </w:div>
        <w:div w:id="202063080">
          <w:marLeft w:val="480"/>
          <w:marRight w:val="0"/>
          <w:marTop w:val="0"/>
          <w:marBottom w:val="0"/>
          <w:divBdr>
            <w:top w:val="none" w:sz="0" w:space="0" w:color="auto"/>
            <w:left w:val="none" w:sz="0" w:space="0" w:color="auto"/>
            <w:bottom w:val="none" w:sz="0" w:space="0" w:color="auto"/>
            <w:right w:val="none" w:sz="0" w:space="0" w:color="auto"/>
          </w:divBdr>
        </w:div>
        <w:div w:id="235283414">
          <w:marLeft w:val="480"/>
          <w:marRight w:val="0"/>
          <w:marTop w:val="0"/>
          <w:marBottom w:val="0"/>
          <w:divBdr>
            <w:top w:val="none" w:sz="0" w:space="0" w:color="auto"/>
            <w:left w:val="none" w:sz="0" w:space="0" w:color="auto"/>
            <w:bottom w:val="none" w:sz="0" w:space="0" w:color="auto"/>
            <w:right w:val="none" w:sz="0" w:space="0" w:color="auto"/>
          </w:divBdr>
        </w:div>
        <w:div w:id="248927674">
          <w:marLeft w:val="480"/>
          <w:marRight w:val="0"/>
          <w:marTop w:val="0"/>
          <w:marBottom w:val="0"/>
          <w:divBdr>
            <w:top w:val="none" w:sz="0" w:space="0" w:color="auto"/>
            <w:left w:val="none" w:sz="0" w:space="0" w:color="auto"/>
            <w:bottom w:val="none" w:sz="0" w:space="0" w:color="auto"/>
            <w:right w:val="none" w:sz="0" w:space="0" w:color="auto"/>
          </w:divBdr>
        </w:div>
        <w:div w:id="264115220">
          <w:marLeft w:val="480"/>
          <w:marRight w:val="0"/>
          <w:marTop w:val="0"/>
          <w:marBottom w:val="0"/>
          <w:divBdr>
            <w:top w:val="none" w:sz="0" w:space="0" w:color="auto"/>
            <w:left w:val="none" w:sz="0" w:space="0" w:color="auto"/>
            <w:bottom w:val="none" w:sz="0" w:space="0" w:color="auto"/>
            <w:right w:val="none" w:sz="0" w:space="0" w:color="auto"/>
          </w:divBdr>
        </w:div>
        <w:div w:id="329187661">
          <w:marLeft w:val="480"/>
          <w:marRight w:val="0"/>
          <w:marTop w:val="0"/>
          <w:marBottom w:val="0"/>
          <w:divBdr>
            <w:top w:val="none" w:sz="0" w:space="0" w:color="auto"/>
            <w:left w:val="none" w:sz="0" w:space="0" w:color="auto"/>
            <w:bottom w:val="none" w:sz="0" w:space="0" w:color="auto"/>
            <w:right w:val="none" w:sz="0" w:space="0" w:color="auto"/>
          </w:divBdr>
        </w:div>
        <w:div w:id="340357447">
          <w:marLeft w:val="480"/>
          <w:marRight w:val="0"/>
          <w:marTop w:val="0"/>
          <w:marBottom w:val="0"/>
          <w:divBdr>
            <w:top w:val="none" w:sz="0" w:space="0" w:color="auto"/>
            <w:left w:val="none" w:sz="0" w:space="0" w:color="auto"/>
            <w:bottom w:val="none" w:sz="0" w:space="0" w:color="auto"/>
            <w:right w:val="none" w:sz="0" w:space="0" w:color="auto"/>
          </w:divBdr>
        </w:div>
        <w:div w:id="344869029">
          <w:marLeft w:val="480"/>
          <w:marRight w:val="0"/>
          <w:marTop w:val="0"/>
          <w:marBottom w:val="0"/>
          <w:divBdr>
            <w:top w:val="none" w:sz="0" w:space="0" w:color="auto"/>
            <w:left w:val="none" w:sz="0" w:space="0" w:color="auto"/>
            <w:bottom w:val="none" w:sz="0" w:space="0" w:color="auto"/>
            <w:right w:val="none" w:sz="0" w:space="0" w:color="auto"/>
          </w:divBdr>
        </w:div>
        <w:div w:id="396049461">
          <w:marLeft w:val="480"/>
          <w:marRight w:val="0"/>
          <w:marTop w:val="0"/>
          <w:marBottom w:val="0"/>
          <w:divBdr>
            <w:top w:val="none" w:sz="0" w:space="0" w:color="auto"/>
            <w:left w:val="none" w:sz="0" w:space="0" w:color="auto"/>
            <w:bottom w:val="none" w:sz="0" w:space="0" w:color="auto"/>
            <w:right w:val="none" w:sz="0" w:space="0" w:color="auto"/>
          </w:divBdr>
        </w:div>
        <w:div w:id="446701829">
          <w:marLeft w:val="480"/>
          <w:marRight w:val="0"/>
          <w:marTop w:val="0"/>
          <w:marBottom w:val="0"/>
          <w:divBdr>
            <w:top w:val="none" w:sz="0" w:space="0" w:color="auto"/>
            <w:left w:val="none" w:sz="0" w:space="0" w:color="auto"/>
            <w:bottom w:val="none" w:sz="0" w:space="0" w:color="auto"/>
            <w:right w:val="none" w:sz="0" w:space="0" w:color="auto"/>
          </w:divBdr>
        </w:div>
        <w:div w:id="480462639">
          <w:marLeft w:val="480"/>
          <w:marRight w:val="0"/>
          <w:marTop w:val="0"/>
          <w:marBottom w:val="0"/>
          <w:divBdr>
            <w:top w:val="none" w:sz="0" w:space="0" w:color="auto"/>
            <w:left w:val="none" w:sz="0" w:space="0" w:color="auto"/>
            <w:bottom w:val="none" w:sz="0" w:space="0" w:color="auto"/>
            <w:right w:val="none" w:sz="0" w:space="0" w:color="auto"/>
          </w:divBdr>
        </w:div>
        <w:div w:id="508059849">
          <w:marLeft w:val="480"/>
          <w:marRight w:val="0"/>
          <w:marTop w:val="0"/>
          <w:marBottom w:val="0"/>
          <w:divBdr>
            <w:top w:val="none" w:sz="0" w:space="0" w:color="auto"/>
            <w:left w:val="none" w:sz="0" w:space="0" w:color="auto"/>
            <w:bottom w:val="none" w:sz="0" w:space="0" w:color="auto"/>
            <w:right w:val="none" w:sz="0" w:space="0" w:color="auto"/>
          </w:divBdr>
        </w:div>
        <w:div w:id="534584252">
          <w:marLeft w:val="480"/>
          <w:marRight w:val="0"/>
          <w:marTop w:val="0"/>
          <w:marBottom w:val="0"/>
          <w:divBdr>
            <w:top w:val="none" w:sz="0" w:space="0" w:color="auto"/>
            <w:left w:val="none" w:sz="0" w:space="0" w:color="auto"/>
            <w:bottom w:val="none" w:sz="0" w:space="0" w:color="auto"/>
            <w:right w:val="none" w:sz="0" w:space="0" w:color="auto"/>
          </w:divBdr>
        </w:div>
        <w:div w:id="722221289">
          <w:marLeft w:val="480"/>
          <w:marRight w:val="0"/>
          <w:marTop w:val="0"/>
          <w:marBottom w:val="0"/>
          <w:divBdr>
            <w:top w:val="none" w:sz="0" w:space="0" w:color="auto"/>
            <w:left w:val="none" w:sz="0" w:space="0" w:color="auto"/>
            <w:bottom w:val="none" w:sz="0" w:space="0" w:color="auto"/>
            <w:right w:val="none" w:sz="0" w:space="0" w:color="auto"/>
          </w:divBdr>
        </w:div>
        <w:div w:id="740904661">
          <w:marLeft w:val="480"/>
          <w:marRight w:val="0"/>
          <w:marTop w:val="0"/>
          <w:marBottom w:val="0"/>
          <w:divBdr>
            <w:top w:val="none" w:sz="0" w:space="0" w:color="auto"/>
            <w:left w:val="none" w:sz="0" w:space="0" w:color="auto"/>
            <w:bottom w:val="none" w:sz="0" w:space="0" w:color="auto"/>
            <w:right w:val="none" w:sz="0" w:space="0" w:color="auto"/>
          </w:divBdr>
        </w:div>
        <w:div w:id="790439646">
          <w:marLeft w:val="480"/>
          <w:marRight w:val="0"/>
          <w:marTop w:val="0"/>
          <w:marBottom w:val="0"/>
          <w:divBdr>
            <w:top w:val="none" w:sz="0" w:space="0" w:color="auto"/>
            <w:left w:val="none" w:sz="0" w:space="0" w:color="auto"/>
            <w:bottom w:val="none" w:sz="0" w:space="0" w:color="auto"/>
            <w:right w:val="none" w:sz="0" w:space="0" w:color="auto"/>
          </w:divBdr>
        </w:div>
        <w:div w:id="799345730">
          <w:marLeft w:val="480"/>
          <w:marRight w:val="0"/>
          <w:marTop w:val="0"/>
          <w:marBottom w:val="0"/>
          <w:divBdr>
            <w:top w:val="none" w:sz="0" w:space="0" w:color="auto"/>
            <w:left w:val="none" w:sz="0" w:space="0" w:color="auto"/>
            <w:bottom w:val="none" w:sz="0" w:space="0" w:color="auto"/>
            <w:right w:val="none" w:sz="0" w:space="0" w:color="auto"/>
          </w:divBdr>
        </w:div>
        <w:div w:id="801385113">
          <w:marLeft w:val="480"/>
          <w:marRight w:val="0"/>
          <w:marTop w:val="0"/>
          <w:marBottom w:val="0"/>
          <w:divBdr>
            <w:top w:val="none" w:sz="0" w:space="0" w:color="auto"/>
            <w:left w:val="none" w:sz="0" w:space="0" w:color="auto"/>
            <w:bottom w:val="none" w:sz="0" w:space="0" w:color="auto"/>
            <w:right w:val="none" w:sz="0" w:space="0" w:color="auto"/>
          </w:divBdr>
        </w:div>
        <w:div w:id="819031489">
          <w:marLeft w:val="480"/>
          <w:marRight w:val="0"/>
          <w:marTop w:val="0"/>
          <w:marBottom w:val="0"/>
          <w:divBdr>
            <w:top w:val="none" w:sz="0" w:space="0" w:color="auto"/>
            <w:left w:val="none" w:sz="0" w:space="0" w:color="auto"/>
            <w:bottom w:val="none" w:sz="0" w:space="0" w:color="auto"/>
            <w:right w:val="none" w:sz="0" w:space="0" w:color="auto"/>
          </w:divBdr>
        </w:div>
        <w:div w:id="841967545">
          <w:marLeft w:val="480"/>
          <w:marRight w:val="0"/>
          <w:marTop w:val="0"/>
          <w:marBottom w:val="0"/>
          <w:divBdr>
            <w:top w:val="none" w:sz="0" w:space="0" w:color="auto"/>
            <w:left w:val="none" w:sz="0" w:space="0" w:color="auto"/>
            <w:bottom w:val="none" w:sz="0" w:space="0" w:color="auto"/>
            <w:right w:val="none" w:sz="0" w:space="0" w:color="auto"/>
          </w:divBdr>
        </w:div>
        <w:div w:id="885677211">
          <w:marLeft w:val="480"/>
          <w:marRight w:val="0"/>
          <w:marTop w:val="0"/>
          <w:marBottom w:val="0"/>
          <w:divBdr>
            <w:top w:val="none" w:sz="0" w:space="0" w:color="auto"/>
            <w:left w:val="none" w:sz="0" w:space="0" w:color="auto"/>
            <w:bottom w:val="none" w:sz="0" w:space="0" w:color="auto"/>
            <w:right w:val="none" w:sz="0" w:space="0" w:color="auto"/>
          </w:divBdr>
        </w:div>
        <w:div w:id="901402464">
          <w:marLeft w:val="480"/>
          <w:marRight w:val="0"/>
          <w:marTop w:val="0"/>
          <w:marBottom w:val="0"/>
          <w:divBdr>
            <w:top w:val="none" w:sz="0" w:space="0" w:color="auto"/>
            <w:left w:val="none" w:sz="0" w:space="0" w:color="auto"/>
            <w:bottom w:val="none" w:sz="0" w:space="0" w:color="auto"/>
            <w:right w:val="none" w:sz="0" w:space="0" w:color="auto"/>
          </w:divBdr>
        </w:div>
        <w:div w:id="919216243">
          <w:marLeft w:val="480"/>
          <w:marRight w:val="0"/>
          <w:marTop w:val="0"/>
          <w:marBottom w:val="0"/>
          <w:divBdr>
            <w:top w:val="none" w:sz="0" w:space="0" w:color="auto"/>
            <w:left w:val="none" w:sz="0" w:space="0" w:color="auto"/>
            <w:bottom w:val="none" w:sz="0" w:space="0" w:color="auto"/>
            <w:right w:val="none" w:sz="0" w:space="0" w:color="auto"/>
          </w:divBdr>
        </w:div>
        <w:div w:id="938175216">
          <w:marLeft w:val="480"/>
          <w:marRight w:val="0"/>
          <w:marTop w:val="0"/>
          <w:marBottom w:val="0"/>
          <w:divBdr>
            <w:top w:val="none" w:sz="0" w:space="0" w:color="auto"/>
            <w:left w:val="none" w:sz="0" w:space="0" w:color="auto"/>
            <w:bottom w:val="none" w:sz="0" w:space="0" w:color="auto"/>
            <w:right w:val="none" w:sz="0" w:space="0" w:color="auto"/>
          </w:divBdr>
        </w:div>
        <w:div w:id="943345832">
          <w:marLeft w:val="480"/>
          <w:marRight w:val="0"/>
          <w:marTop w:val="0"/>
          <w:marBottom w:val="0"/>
          <w:divBdr>
            <w:top w:val="none" w:sz="0" w:space="0" w:color="auto"/>
            <w:left w:val="none" w:sz="0" w:space="0" w:color="auto"/>
            <w:bottom w:val="none" w:sz="0" w:space="0" w:color="auto"/>
            <w:right w:val="none" w:sz="0" w:space="0" w:color="auto"/>
          </w:divBdr>
        </w:div>
        <w:div w:id="953902832">
          <w:marLeft w:val="480"/>
          <w:marRight w:val="0"/>
          <w:marTop w:val="0"/>
          <w:marBottom w:val="0"/>
          <w:divBdr>
            <w:top w:val="none" w:sz="0" w:space="0" w:color="auto"/>
            <w:left w:val="none" w:sz="0" w:space="0" w:color="auto"/>
            <w:bottom w:val="none" w:sz="0" w:space="0" w:color="auto"/>
            <w:right w:val="none" w:sz="0" w:space="0" w:color="auto"/>
          </w:divBdr>
        </w:div>
        <w:div w:id="956595198">
          <w:marLeft w:val="480"/>
          <w:marRight w:val="0"/>
          <w:marTop w:val="0"/>
          <w:marBottom w:val="0"/>
          <w:divBdr>
            <w:top w:val="none" w:sz="0" w:space="0" w:color="auto"/>
            <w:left w:val="none" w:sz="0" w:space="0" w:color="auto"/>
            <w:bottom w:val="none" w:sz="0" w:space="0" w:color="auto"/>
            <w:right w:val="none" w:sz="0" w:space="0" w:color="auto"/>
          </w:divBdr>
        </w:div>
        <w:div w:id="1011491690">
          <w:marLeft w:val="480"/>
          <w:marRight w:val="0"/>
          <w:marTop w:val="0"/>
          <w:marBottom w:val="0"/>
          <w:divBdr>
            <w:top w:val="none" w:sz="0" w:space="0" w:color="auto"/>
            <w:left w:val="none" w:sz="0" w:space="0" w:color="auto"/>
            <w:bottom w:val="none" w:sz="0" w:space="0" w:color="auto"/>
            <w:right w:val="none" w:sz="0" w:space="0" w:color="auto"/>
          </w:divBdr>
        </w:div>
        <w:div w:id="1017003812">
          <w:marLeft w:val="480"/>
          <w:marRight w:val="0"/>
          <w:marTop w:val="0"/>
          <w:marBottom w:val="0"/>
          <w:divBdr>
            <w:top w:val="none" w:sz="0" w:space="0" w:color="auto"/>
            <w:left w:val="none" w:sz="0" w:space="0" w:color="auto"/>
            <w:bottom w:val="none" w:sz="0" w:space="0" w:color="auto"/>
            <w:right w:val="none" w:sz="0" w:space="0" w:color="auto"/>
          </w:divBdr>
        </w:div>
        <w:div w:id="1039205821">
          <w:marLeft w:val="480"/>
          <w:marRight w:val="0"/>
          <w:marTop w:val="0"/>
          <w:marBottom w:val="0"/>
          <w:divBdr>
            <w:top w:val="none" w:sz="0" w:space="0" w:color="auto"/>
            <w:left w:val="none" w:sz="0" w:space="0" w:color="auto"/>
            <w:bottom w:val="none" w:sz="0" w:space="0" w:color="auto"/>
            <w:right w:val="none" w:sz="0" w:space="0" w:color="auto"/>
          </w:divBdr>
        </w:div>
        <w:div w:id="1044671139">
          <w:marLeft w:val="480"/>
          <w:marRight w:val="0"/>
          <w:marTop w:val="0"/>
          <w:marBottom w:val="0"/>
          <w:divBdr>
            <w:top w:val="none" w:sz="0" w:space="0" w:color="auto"/>
            <w:left w:val="none" w:sz="0" w:space="0" w:color="auto"/>
            <w:bottom w:val="none" w:sz="0" w:space="0" w:color="auto"/>
            <w:right w:val="none" w:sz="0" w:space="0" w:color="auto"/>
          </w:divBdr>
        </w:div>
        <w:div w:id="1047799869">
          <w:marLeft w:val="480"/>
          <w:marRight w:val="0"/>
          <w:marTop w:val="0"/>
          <w:marBottom w:val="0"/>
          <w:divBdr>
            <w:top w:val="none" w:sz="0" w:space="0" w:color="auto"/>
            <w:left w:val="none" w:sz="0" w:space="0" w:color="auto"/>
            <w:bottom w:val="none" w:sz="0" w:space="0" w:color="auto"/>
            <w:right w:val="none" w:sz="0" w:space="0" w:color="auto"/>
          </w:divBdr>
        </w:div>
        <w:div w:id="1069616418">
          <w:marLeft w:val="480"/>
          <w:marRight w:val="0"/>
          <w:marTop w:val="0"/>
          <w:marBottom w:val="0"/>
          <w:divBdr>
            <w:top w:val="none" w:sz="0" w:space="0" w:color="auto"/>
            <w:left w:val="none" w:sz="0" w:space="0" w:color="auto"/>
            <w:bottom w:val="none" w:sz="0" w:space="0" w:color="auto"/>
            <w:right w:val="none" w:sz="0" w:space="0" w:color="auto"/>
          </w:divBdr>
        </w:div>
        <w:div w:id="1103380122">
          <w:marLeft w:val="480"/>
          <w:marRight w:val="0"/>
          <w:marTop w:val="0"/>
          <w:marBottom w:val="0"/>
          <w:divBdr>
            <w:top w:val="none" w:sz="0" w:space="0" w:color="auto"/>
            <w:left w:val="none" w:sz="0" w:space="0" w:color="auto"/>
            <w:bottom w:val="none" w:sz="0" w:space="0" w:color="auto"/>
            <w:right w:val="none" w:sz="0" w:space="0" w:color="auto"/>
          </w:divBdr>
        </w:div>
        <w:div w:id="1108702223">
          <w:marLeft w:val="480"/>
          <w:marRight w:val="0"/>
          <w:marTop w:val="0"/>
          <w:marBottom w:val="0"/>
          <w:divBdr>
            <w:top w:val="none" w:sz="0" w:space="0" w:color="auto"/>
            <w:left w:val="none" w:sz="0" w:space="0" w:color="auto"/>
            <w:bottom w:val="none" w:sz="0" w:space="0" w:color="auto"/>
            <w:right w:val="none" w:sz="0" w:space="0" w:color="auto"/>
          </w:divBdr>
        </w:div>
        <w:div w:id="1140684993">
          <w:marLeft w:val="480"/>
          <w:marRight w:val="0"/>
          <w:marTop w:val="0"/>
          <w:marBottom w:val="0"/>
          <w:divBdr>
            <w:top w:val="none" w:sz="0" w:space="0" w:color="auto"/>
            <w:left w:val="none" w:sz="0" w:space="0" w:color="auto"/>
            <w:bottom w:val="none" w:sz="0" w:space="0" w:color="auto"/>
            <w:right w:val="none" w:sz="0" w:space="0" w:color="auto"/>
          </w:divBdr>
        </w:div>
        <w:div w:id="1207764206">
          <w:marLeft w:val="480"/>
          <w:marRight w:val="0"/>
          <w:marTop w:val="0"/>
          <w:marBottom w:val="0"/>
          <w:divBdr>
            <w:top w:val="none" w:sz="0" w:space="0" w:color="auto"/>
            <w:left w:val="none" w:sz="0" w:space="0" w:color="auto"/>
            <w:bottom w:val="none" w:sz="0" w:space="0" w:color="auto"/>
            <w:right w:val="none" w:sz="0" w:space="0" w:color="auto"/>
          </w:divBdr>
        </w:div>
        <w:div w:id="1208495333">
          <w:marLeft w:val="480"/>
          <w:marRight w:val="0"/>
          <w:marTop w:val="0"/>
          <w:marBottom w:val="0"/>
          <w:divBdr>
            <w:top w:val="none" w:sz="0" w:space="0" w:color="auto"/>
            <w:left w:val="none" w:sz="0" w:space="0" w:color="auto"/>
            <w:bottom w:val="none" w:sz="0" w:space="0" w:color="auto"/>
            <w:right w:val="none" w:sz="0" w:space="0" w:color="auto"/>
          </w:divBdr>
        </w:div>
        <w:div w:id="1263762029">
          <w:marLeft w:val="480"/>
          <w:marRight w:val="0"/>
          <w:marTop w:val="0"/>
          <w:marBottom w:val="0"/>
          <w:divBdr>
            <w:top w:val="none" w:sz="0" w:space="0" w:color="auto"/>
            <w:left w:val="none" w:sz="0" w:space="0" w:color="auto"/>
            <w:bottom w:val="none" w:sz="0" w:space="0" w:color="auto"/>
            <w:right w:val="none" w:sz="0" w:space="0" w:color="auto"/>
          </w:divBdr>
        </w:div>
        <w:div w:id="1296329981">
          <w:marLeft w:val="480"/>
          <w:marRight w:val="0"/>
          <w:marTop w:val="0"/>
          <w:marBottom w:val="0"/>
          <w:divBdr>
            <w:top w:val="none" w:sz="0" w:space="0" w:color="auto"/>
            <w:left w:val="none" w:sz="0" w:space="0" w:color="auto"/>
            <w:bottom w:val="none" w:sz="0" w:space="0" w:color="auto"/>
            <w:right w:val="none" w:sz="0" w:space="0" w:color="auto"/>
          </w:divBdr>
        </w:div>
        <w:div w:id="1352218034">
          <w:marLeft w:val="480"/>
          <w:marRight w:val="0"/>
          <w:marTop w:val="0"/>
          <w:marBottom w:val="0"/>
          <w:divBdr>
            <w:top w:val="none" w:sz="0" w:space="0" w:color="auto"/>
            <w:left w:val="none" w:sz="0" w:space="0" w:color="auto"/>
            <w:bottom w:val="none" w:sz="0" w:space="0" w:color="auto"/>
            <w:right w:val="none" w:sz="0" w:space="0" w:color="auto"/>
          </w:divBdr>
        </w:div>
        <w:div w:id="1371884045">
          <w:marLeft w:val="480"/>
          <w:marRight w:val="0"/>
          <w:marTop w:val="0"/>
          <w:marBottom w:val="0"/>
          <w:divBdr>
            <w:top w:val="none" w:sz="0" w:space="0" w:color="auto"/>
            <w:left w:val="none" w:sz="0" w:space="0" w:color="auto"/>
            <w:bottom w:val="none" w:sz="0" w:space="0" w:color="auto"/>
            <w:right w:val="none" w:sz="0" w:space="0" w:color="auto"/>
          </w:divBdr>
        </w:div>
      </w:divsChild>
    </w:div>
    <w:div w:id="838352019">
      <w:bodyDiv w:val="1"/>
      <w:marLeft w:val="0"/>
      <w:marRight w:val="0"/>
      <w:marTop w:val="0"/>
      <w:marBottom w:val="0"/>
      <w:divBdr>
        <w:top w:val="none" w:sz="0" w:space="0" w:color="auto"/>
        <w:left w:val="none" w:sz="0" w:space="0" w:color="auto"/>
        <w:bottom w:val="none" w:sz="0" w:space="0" w:color="auto"/>
        <w:right w:val="none" w:sz="0" w:space="0" w:color="auto"/>
      </w:divBdr>
    </w:div>
    <w:div w:id="838353189">
      <w:bodyDiv w:val="1"/>
      <w:marLeft w:val="0"/>
      <w:marRight w:val="0"/>
      <w:marTop w:val="0"/>
      <w:marBottom w:val="0"/>
      <w:divBdr>
        <w:top w:val="none" w:sz="0" w:space="0" w:color="auto"/>
        <w:left w:val="none" w:sz="0" w:space="0" w:color="auto"/>
        <w:bottom w:val="none" w:sz="0" w:space="0" w:color="auto"/>
        <w:right w:val="none" w:sz="0" w:space="0" w:color="auto"/>
      </w:divBdr>
    </w:div>
    <w:div w:id="838428453">
      <w:bodyDiv w:val="1"/>
      <w:marLeft w:val="0"/>
      <w:marRight w:val="0"/>
      <w:marTop w:val="0"/>
      <w:marBottom w:val="0"/>
      <w:divBdr>
        <w:top w:val="none" w:sz="0" w:space="0" w:color="auto"/>
        <w:left w:val="none" w:sz="0" w:space="0" w:color="auto"/>
        <w:bottom w:val="none" w:sz="0" w:space="0" w:color="auto"/>
        <w:right w:val="none" w:sz="0" w:space="0" w:color="auto"/>
      </w:divBdr>
    </w:div>
    <w:div w:id="838545574">
      <w:bodyDiv w:val="1"/>
      <w:marLeft w:val="0"/>
      <w:marRight w:val="0"/>
      <w:marTop w:val="0"/>
      <w:marBottom w:val="0"/>
      <w:divBdr>
        <w:top w:val="none" w:sz="0" w:space="0" w:color="auto"/>
        <w:left w:val="none" w:sz="0" w:space="0" w:color="auto"/>
        <w:bottom w:val="none" w:sz="0" w:space="0" w:color="auto"/>
        <w:right w:val="none" w:sz="0" w:space="0" w:color="auto"/>
      </w:divBdr>
    </w:div>
    <w:div w:id="838934075">
      <w:bodyDiv w:val="1"/>
      <w:marLeft w:val="0"/>
      <w:marRight w:val="0"/>
      <w:marTop w:val="0"/>
      <w:marBottom w:val="0"/>
      <w:divBdr>
        <w:top w:val="none" w:sz="0" w:space="0" w:color="auto"/>
        <w:left w:val="none" w:sz="0" w:space="0" w:color="auto"/>
        <w:bottom w:val="none" w:sz="0" w:space="0" w:color="auto"/>
        <w:right w:val="none" w:sz="0" w:space="0" w:color="auto"/>
      </w:divBdr>
    </w:div>
    <w:div w:id="838958662">
      <w:marLeft w:val="480"/>
      <w:marRight w:val="0"/>
      <w:marTop w:val="0"/>
      <w:marBottom w:val="0"/>
      <w:divBdr>
        <w:top w:val="none" w:sz="0" w:space="0" w:color="auto"/>
        <w:left w:val="none" w:sz="0" w:space="0" w:color="auto"/>
        <w:bottom w:val="none" w:sz="0" w:space="0" w:color="auto"/>
        <w:right w:val="none" w:sz="0" w:space="0" w:color="auto"/>
      </w:divBdr>
    </w:div>
    <w:div w:id="839000899">
      <w:marLeft w:val="480"/>
      <w:marRight w:val="0"/>
      <w:marTop w:val="0"/>
      <w:marBottom w:val="0"/>
      <w:divBdr>
        <w:top w:val="none" w:sz="0" w:space="0" w:color="auto"/>
        <w:left w:val="none" w:sz="0" w:space="0" w:color="auto"/>
        <w:bottom w:val="none" w:sz="0" w:space="0" w:color="auto"/>
        <w:right w:val="none" w:sz="0" w:space="0" w:color="auto"/>
      </w:divBdr>
    </w:div>
    <w:div w:id="839076254">
      <w:bodyDiv w:val="1"/>
      <w:marLeft w:val="0"/>
      <w:marRight w:val="0"/>
      <w:marTop w:val="0"/>
      <w:marBottom w:val="0"/>
      <w:divBdr>
        <w:top w:val="none" w:sz="0" w:space="0" w:color="auto"/>
        <w:left w:val="none" w:sz="0" w:space="0" w:color="auto"/>
        <w:bottom w:val="none" w:sz="0" w:space="0" w:color="auto"/>
        <w:right w:val="none" w:sz="0" w:space="0" w:color="auto"/>
      </w:divBdr>
      <w:divsChild>
        <w:div w:id="69890238">
          <w:marLeft w:val="480"/>
          <w:marRight w:val="0"/>
          <w:marTop w:val="0"/>
          <w:marBottom w:val="0"/>
          <w:divBdr>
            <w:top w:val="none" w:sz="0" w:space="0" w:color="auto"/>
            <w:left w:val="none" w:sz="0" w:space="0" w:color="auto"/>
            <w:bottom w:val="none" w:sz="0" w:space="0" w:color="auto"/>
            <w:right w:val="none" w:sz="0" w:space="0" w:color="auto"/>
          </w:divBdr>
        </w:div>
        <w:div w:id="76250450">
          <w:marLeft w:val="480"/>
          <w:marRight w:val="0"/>
          <w:marTop w:val="0"/>
          <w:marBottom w:val="0"/>
          <w:divBdr>
            <w:top w:val="none" w:sz="0" w:space="0" w:color="auto"/>
            <w:left w:val="none" w:sz="0" w:space="0" w:color="auto"/>
            <w:bottom w:val="none" w:sz="0" w:space="0" w:color="auto"/>
            <w:right w:val="none" w:sz="0" w:space="0" w:color="auto"/>
          </w:divBdr>
        </w:div>
        <w:div w:id="118183577">
          <w:marLeft w:val="480"/>
          <w:marRight w:val="0"/>
          <w:marTop w:val="0"/>
          <w:marBottom w:val="0"/>
          <w:divBdr>
            <w:top w:val="none" w:sz="0" w:space="0" w:color="auto"/>
            <w:left w:val="none" w:sz="0" w:space="0" w:color="auto"/>
            <w:bottom w:val="none" w:sz="0" w:space="0" w:color="auto"/>
            <w:right w:val="none" w:sz="0" w:space="0" w:color="auto"/>
          </w:divBdr>
        </w:div>
        <w:div w:id="182480178">
          <w:marLeft w:val="480"/>
          <w:marRight w:val="0"/>
          <w:marTop w:val="0"/>
          <w:marBottom w:val="0"/>
          <w:divBdr>
            <w:top w:val="none" w:sz="0" w:space="0" w:color="auto"/>
            <w:left w:val="none" w:sz="0" w:space="0" w:color="auto"/>
            <w:bottom w:val="none" w:sz="0" w:space="0" w:color="auto"/>
            <w:right w:val="none" w:sz="0" w:space="0" w:color="auto"/>
          </w:divBdr>
        </w:div>
        <w:div w:id="196162420">
          <w:marLeft w:val="480"/>
          <w:marRight w:val="0"/>
          <w:marTop w:val="0"/>
          <w:marBottom w:val="0"/>
          <w:divBdr>
            <w:top w:val="none" w:sz="0" w:space="0" w:color="auto"/>
            <w:left w:val="none" w:sz="0" w:space="0" w:color="auto"/>
            <w:bottom w:val="none" w:sz="0" w:space="0" w:color="auto"/>
            <w:right w:val="none" w:sz="0" w:space="0" w:color="auto"/>
          </w:divBdr>
        </w:div>
        <w:div w:id="230240350">
          <w:marLeft w:val="480"/>
          <w:marRight w:val="0"/>
          <w:marTop w:val="0"/>
          <w:marBottom w:val="0"/>
          <w:divBdr>
            <w:top w:val="none" w:sz="0" w:space="0" w:color="auto"/>
            <w:left w:val="none" w:sz="0" w:space="0" w:color="auto"/>
            <w:bottom w:val="none" w:sz="0" w:space="0" w:color="auto"/>
            <w:right w:val="none" w:sz="0" w:space="0" w:color="auto"/>
          </w:divBdr>
        </w:div>
        <w:div w:id="354843044">
          <w:marLeft w:val="480"/>
          <w:marRight w:val="0"/>
          <w:marTop w:val="0"/>
          <w:marBottom w:val="0"/>
          <w:divBdr>
            <w:top w:val="none" w:sz="0" w:space="0" w:color="auto"/>
            <w:left w:val="none" w:sz="0" w:space="0" w:color="auto"/>
            <w:bottom w:val="none" w:sz="0" w:space="0" w:color="auto"/>
            <w:right w:val="none" w:sz="0" w:space="0" w:color="auto"/>
          </w:divBdr>
        </w:div>
        <w:div w:id="363867061">
          <w:marLeft w:val="480"/>
          <w:marRight w:val="0"/>
          <w:marTop w:val="0"/>
          <w:marBottom w:val="0"/>
          <w:divBdr>
            <w:top w:val="none" w:sz="0" w:space="0" w:color="auto"/>
            <w:left w:val="none" w:sz="0" w:space="0" w:color="auto"/>
            <w:bottom w:val="none" w:sz="0" w:space="0" w:color="auto"/>
            <w:right w:val="none" w:sz="0" w:space="0" w:color="auto"/>
          </w:divBdr>
        </w:div>
        <w:div w:id="381490875">
          <w:marLeft w:val="480"/>
          <w:marRight w:val="0"/>
          <w:marTop w:val="0"/>
          <w:marBottom w:val="0"/>
          <w:divBdr>
            <w:top w:val="none" w:sz="0" w:space="0" w:color="auto"/>
            <w:left w:val="none" w:sz="0" w:space="0" w:color="auto"/>
            <w:bottom w:val="none" w:sz="0" w:space="0" w:color="auto"/>
            <w:right w:val="none" w:sz="0" w:space="0" w:color="auto"/>
          </w:divBdr>
        </w:div>
        <w:div w:id="429813964">
          <w:marLeft w:val="480"/>
          <w:marRight w:val="0"/>
          <w:marTop w:val="0"/>
          <w:marBottom w:val="0"/>
          <w:divBdr>
            <w:top w:val="none" w:sz="0" w:space="0" w:color="auto"/>
            <w:left w:val="none" w:sz="0" w:space="0" w:color="auto"/>
            <w:bottom w:val="none" w:sz="0" w:space="0" w:color="auto"/>
            <w:right w:val="none" w:sz="0" w:space="0" w:color="auto"/>
          </w:divBdr>
        </w:div>
        <w:div w:id="447623806">
          <w:marLeft w:val="480"/>
          <w:marRight w:val="0"/>
          <w:marTop w:val="0"/>
          <w:marBottom w:val="0"/>
          <w:divBdr>
            <w:top w:val="none" w:sz="0" w:space="0" w:color="auto"/>
            <w:left w:val="none" w:sz="0" w:space="0" w:color="auto"/>
            <w:bottom w:val="none" w:sz="0" w:space="0" w:color="auto"/>
            <w:right w:val="none" w:sz="0" w:space="0" w:color="auto"/>
          </w:divBdr>
        </w:div>
        <w:div w:id="463742100">
          <w:marLeft w:val="480"/>
          <w:marRight w:val="0"/>
          <w:marTop w:val="0"/>
          <w:marBottom w:val="0"/>
          <w:divBdr>
            <w:top w:val="none" w:sz="0" w:space="0" w:color="auto"/>
            <w:left w:val="none" w:sz="0" w:space="0" w:color="auto"/>
            <w:bottom w:val="none" w:sz="0" w:space="0" w:color="auto"/>
            <w:right w:val="none" w:sz="0" w:space="0" w:color="auto"/>
          </w:divBdr>
        </w:div>
        <w:div w:id="532349445">
          <w:marLeft w:val="480"/>
          <w:marRight w:val="0"/>
          <w:marTop w:val="0"/>
          <w:marBottom w:val="0"/>
          <w:divBdr>
            <w:top w:val="none" w:sz="0" w:space="0" w:color="auto"/>
            <w:left w:val="none" w:sz="0" w:space="0" w:color="auto"/>
            <w:bottom w:val="none" w:sz="0" w:space="0" w:color="auto"/>
            <w:right w:val="none" w:sz="0" w:space="0" w:color="auto"/>
          </w:divBdr>
        </w:div>
        <w:div w:id="567883210">
          <w:marLeft w:val="480"/>
          <w:marRight w:val="0"/>
          <w:marTop w:val="0"/>
          <w:marBottom w:val="0"/>
          <w:divBdr>
            <w:top w:val="none" w:sz="0" w:space="0" w:color="auto"/>
            <w:left w:val="none" w:sz="0" w:space="0" w:color="auto"/>
            <w:bottom w:val="none" w:sz="0" w:space="0" w:color="auto"/>
            <w:right w:val="none" w:sz="0" w:space="0" w:color="auto"/>
          </w:divBdr>
        </w:div>
        <w:div w:id="570116660">
          <w:marLeft w:val="480"/>
          <w:marRight w:val="0"/>
          <w:marTop w:val="0"/>
          <w:marBottom w:val="0"/>
          <w:divBdr>
            <w:top w:val="none" w:sz="0" w:space="0" w:color="auto"/>
            <w:left w:val="none" w:sz="0" w:space="0" w:color="auto"/>
            <w:bottom w:val="none" w:sz="0" w:space="0" w:color="auto"/>
            <w:right w:val="none" w:sz="0" w:space="0" w:color="auto"/>
          </w:divBdr>
        </w:div>
        <w:div w:id="645089159">
          <w:marLeft w:val="480"/>
          <w:marRight w:val="0"/>
          <w:marTop w:val="0"/>
          <w:marBottom w:val="0"/>
          <w:divBdr>
            <w:top w:val="none" w:sz="0" w:space="0" w:color="auto"/>
            <w:left w:val="none" w:sz="0" w:space="0" w:color="auto"/>
            <w:bottom w:val="none" w:sz="0" w:space="0" w:color="auto"/>
            <w:right w:val="none" w:sz="0" w:space="0" w:color="auto"/>
          </w:divBdr>
        </w:div>
        <w:div w:id="711616121">
          <w:marLeft w:val="480"/>
          <w:marRight w:val="0"/>
          <w:marTop w:val="0"/>
          <w:marBottom w:val="0"/>
          <w:divBdr>
            <w:top w:val="none" w:sz="0" w:space="0" w:color="auto"/>
            <w:left w:val="none" w:sz="0" w:space="0" w:color="auto"/>
            <w:bottom w:val="none" w:sz="0" w:space="0" w:color="auto"/>
            <w:right w:val="none" w:sz="0" w:space="0" w:color="auto"/>
          </w:divBdr>
        </w:div>
        <w:div w:id="720831291">
          <w:marLeft w:val="480"/>
          <w:marRight w:val="0"/>
          <w:marTop w:val="0"/>
          <w:marBottom w:val="0"/>
          <w:divBdr>
            <w:top w:val="none" w:sz="0" w:space="0" w:color="auto"/>
            <w:left w:val="none" w:sz="0" w:space="0" w:color="auto"/>
            <w:bottom w:val="none" w:sz="0" w:space="0" w:color="auto"/>
            <w:right w:val="none" w:sz="0" w:space="0" w:color="auto"/>
          </w:divBdr>
        </w:div>
        <w:div w:id="735201494">
          <w:marLeft w:val="480"/>
          <w:marRight w:val="0"/>
          <w:marTop w:val="0"/>
          <w:marBottom w:val="0"/>
          <w:divBdr>
            <w:top w:val="none" w:sz="0" w:space="0" w:color="auto"/>
            <w:left w:val="none" w:sz="0" w:space="0" w:color="auto"/>
            <w:bottom w:val="none" w:sz="0" w:space="0" w:color="auto"/>
            <w:right w:val="none" w:sz="0" w:space="0" w:color="auto"/>
          </w:divBdr>
        </w:div>
        <w:div w:id="757287710">
          <w:marLeft w:val="480"/>
          <w:marRight w:val="0"/>
          <w:marTop w:val="0"/>
          <w:marBottom w:val="0"/>
          <w:divBdr>
            <w:top w:val="none" w:sz="0" w:space="0" w:color="auto"/>
            <w:left w:val="none" w:sz="0" w:space="0" w:color="auto"/>
            <w:bottom w:val="none" w:sz="0" w:space="0" w:color="auto"/>
            <w:right w:val="none" w:sz="0" w:space="0" w:color="auto"/>
          </w:divBdr>
        </w:div>
        <w:div w:id="762186409">
          <w:marLeft w:val="480"/>
          <w:marRight w:val="0"/>
          <w:marTop w:val="0"/>
          <w:marBottom w:val="0"/>
          <w:divBdr>
            <w:top w:val="none" w:sz="0" w:space="0" w:color="auto"/>
            <w:left w:val="none" w:sz="0" w:space="0" w:color="auto"/>
            <w:bottom w:val="none" w:sz="0" w:space="0" w:color="auto"/>
            <w:right w:val="none" w:sz="0" w:space="0" w:color="auto"/>
          </w:divBdr>
        </w:div>
        <w:div w:id="778722554">
          <w:marLeft w:val="480"/>
          <w:marRight w:val="0"/>
          <w:marTop w:val="0"/>
          <w:marBottom w:val="0"/>
          <w:divBdr>
            <w:top w:val="none" w:sz="0" w:space="0" w:color="auto"/>
            <w:left w:val="none" w:sz="0" w:space="0" w:color="auto"/>
            <w:bottom w:val="none" w:sz="0" w:space="0" w:color="auto"/>
            <w:right w:val="none" w:sz="0" w:space="0" w:color="auto"/>
          </w:divBdr>
        </w:div>
        <w:div w:id="782726295">
          <w:marLeft w:val="480"/>
          <w:marRight w:val="0"/>
          <w:marTop w:val="0"/>
          <w:marBottom w:val="0"/>
          <w:divBdr>
            <w:top w:val="none" w:sz="0" w:space="0" w:color="auto"/>
            <w:left w:val="none" w:sz="0" w:space="0" w:color="auto"/>
            <w:bottom w:val="none" w:sz="0" w:space="0" w:color="auto"/>
            <w:right w:val="none" w:sz="0" w:space="0" w:color="auto"/>
          </w:divBdr>
        </w:div>
        <w:div w:id="839080138">
          <w:marLeft w:val="480"/>
          <w:marRight w:val="0"/>
          <w:marTop w:val="0"/>
          <w:marBottom w:val="0"/>
          <w:divBdr>
            <w:top w:val="none" w:sz="0" w:space="0" w:color="auto"/>
            <w:left w:val="none" w:sz="0" w:space="0" w:color="auto"/>
            <w:bottom w:val="none" w:sz="0" w:space="0" w:color="auto"/>
            <w:right w:val="none" w:sz="0" w:space="0" w:color="auto"/>
          </w:divBdr>
        </w:div>
        <w:div w:id="912667256">
          <w:marLeft w:val="480"/>
          <w:marRight w:val="0"/>
          <w:marTop w:val="0"/>
          <w:marBottom w:val="0"/>
          <w:divBdr>
            <w:top w:val="none" w:sz="0" w:space="0" w:color="auto"/>
            <w:left w:val="none" w:sz="0" w:space="0" w:color="auto"/>
            <w:bottom w:val="none" w:sz="0" w:space="0" w:color="auto"/>
            <w:right w:val="none" w:sz="0" w:space="0" w:color="auto"/>
          </w:divBdr>
        </w:div>
        <w:div w:id="953705183">
          <w:marLeft w:val="480"/>
          <w:marRight w:val="0"/>
          <w:marTop w:val="0"/>
          <w:marBottom w:val="0"/>
          <w:divBdr>
            <w:top w:val="none" w:sz="0" w:space="0" w:color="auto"/>
            <w:left w:val="none" w:sz="0" w:space="0" w:color="auto"/>
            <w:bottom w:val="none" w:sz="0" w:space="0" w:color="auto"/>
            <w:right w:val="none" w:sz="0" w:space="0" w:color="auto"/>
          </w:divBdr>
        </w:div>
        <w:div w:id="1025407688">
          <w:marLeft w:val="480"/>
          <w:marRight w:val="0"/>
          <w:marTop w:val="0"/>
          <w:marBottom w:val="0"/>
          <w:divBdr>
            <w:top w:val="none" w:sz="0" w:space="0" w:color="auto"/>
            <w:left w:val="none" w:sz="0" w:space="0" w:color="auto"/>
            <w:bottom w:val="none" w:sz="0" w:space="0" w:color="auto"/>
            <w:right w:val="none" w:sz="0" w:space="0" w:color="auto"/>
          </w:divBdr>
        </w:div>
        <w:div w:id="1055162290">
          <w:marLeft w:val="480"/>
          <w:marRight w:val="0"/>
          <w:marTop w:val="0"/>
          <w:marBottom w:val="0"/>
          <w:divBdr>
            <w:top w:val="none" w:sz="0" w:space="0" w:color="auto"/>
            <w:left w:val="none" w:sz="0" w:space="0" w:color="auto"/>
            <w:bottom w:val="none" w:sz="0" w:space="0" w:color="auto"/>
            <w:right w:val="none" w:sz="0" w:space="0" w:color="auto"/>
          </w:divBdr>
        </w:div>
        <w:div w:id="1059747602">
          <w:marLeft w:val="480"/>
          <w:marRight w:val="0"/>
          <w:marTop w:val="0"/>
          <w:marBottom w:val="0"/>
          <w:divBdr>
            <w:top w:val="none" w:sz="0" w:space="0" w:color="auto"/>
            <w:left w:val="none" w:sz="0" w:space="0" w:color="auto"/>
            <w:bottom w:val="none" w:sz="0" w:space="0" w:color="auto"/>
            <w:right w:val="none" w:sz="0" w:space="0" w:color="auto"/>
          </w:divBdr>
        </w:div>
        <w:div w:id="1081171358">
          <w:marLeft w:val="480"/>
          <w:marRight w:val="0"/>
          <w:marTop w:val="0"/>
          <w:marBottom w:val="0"/>
          <w:divBdr>
            <w:top w:val="none" w:sz="0" w:space="0" w:color="auto"/>
            <w:left w:val="none" w:sz="0" w:space="0" w:color="auto"/>
            <w:bottom w:val="none" w:sz="0" w:space="0" w:color="auto"/>
            <w:right w:val="none" w:sz="0" w:space="0" w:color="auto"/>
          </w:divBdr>
        </w:div>
        <w:div w:id="1104032245">
          <w:marLeft w:val="480"/>
          <w:marRight w:val="0"/>
          <w:marTop w:val="0"/>
          <w:marBottom w:val="0"/>
          <w:divBdr>
            <w:top w:val="none" w:sz="0" w:space="0" w:color="auto"/>
            <w:left w:val="none" w:sz="0" w:space="0" w:color="auto"/>
            <w:bottom w:val="none" w:sz="0" w:space="0" w:color="auto"/>
            <w:right w:val="none" w:sz="0" w:space="0" w:color="auto"/>
          </w:divBdr>
        </w:div>
        <w:div w:id="1112751166">
          <w:marLeft w:val="480"/>
          <w:marRight w:val="0"/>
          <w:marTop w:val="0"/>
          <w:marBottom w:val="0"/>
          <w:divBdr>
            <w:top w:val="none" w:sz="0" w:space="0" w:color="auto"/>
            <w:left w:val="none" w:sz="0" w:space="0" w:color="auto"/>
            <w:bottom w:val="none" w:sz="0" w:space="0" w:color="auto"/>
            <w:right w:val="none" w:sz="0" w:space="0" w:color="auto"/>
          </w:divBdr>
        </w:div>
        <w:div w:id="1165633635">
          <w:marLeft w:val="480"/>
          <w:marRight w:val="0"/>
          <w:marTop w:val="0"/>
          <w:marBottom w:val="0"/>
          <w:divBdr>
            <w:top w:val="none" w:sz="0" w:space="0" w:color="auto"/>
            <w:left w:val="none" w:sz="0" w:space="0" w:color="auto"/>
            <w:bottom w:val="none" w:sz="0" w:space="0" w:color="auto"/>
            <w:right w:val="none" w:sz="0" w:space="0" w:color="auto"/>
          </w:divBdr>
        </w:div>
        <w:div w:id="1181815746">
          <w:marLeft w:val="480"/>
          <w:marRight w:val="0"/>
          <w:marTop w:val="0"/>
          <w:marBottom w:val="0"/>
          <w:divBdr>
            <w:top w:val="none" w:sz="0" w:space="0" w:color="auto"/>
            <w:left w:val="none" w:sz="0" w:space="0" w:color="auto"/>
            <w:bottom w:val="none" w:sz="0" w:space="0" w:color="auto"/>
            <w:right w:val="none" w:sz="0" w:space="0" w:color="auto"/>
          </w:divBdr>
        </w:div>
        <w:div w:id="1259827291">
          <w:marLeft w:val="480"/>
          <w:marRight w:val="0"/>
          <w:marTop w:val="0"/>
          <w:marBottom w:val="0"/>
          <w:divBdr>
            <w:top w:val="none" w:sz="0" w:space="0" w:color="auto"/>
            <w:left w:val="none" w:sz="0" w:space="0" w:color="auto"/>
            <w:bottom w:val="none" w:sz="0" w:space="0" w:color="auto"/>
            <w:right w:val="none" w:sz="0" w:space="0" w:color="auto"/>
          </w:divBdr>
        </w:div>
        <w:div w:id="1266183875">
          <w:marLeft w:val="480"/>
          <w:marRight w:val="0"/>
          <w:marTop w:val="0"/>
          <w:marBottom w:val="0"/>
          <w:divBdr>
            <w:top w:val="none" w:sz="0" w:space="0" w:color="auto"/>
            <w:left w:val="none" w:sz="0" w:space="0" w:color="auto"/>
            <w:bottom w:val="none" w:sz="0" w:space="0" w:color="auto"/>
            <w:right w:val="none" w:sz="0" w:space="0" w:color="auto"/>
          </w:divBdr>
        </w:div>
        <w:div w:id="1305281033">
          <w:marLeft w:val="480"/>
          <w:marRight w:val="0"/>
          <w:marTop w:val="0"/>
          <w:marBottom w:val="0"/>
          <w:divBdr>
            <w:top w:val="none" w:sz="0" w:space="0" w:color="auto"/>
            <w:left w:val="none" w:sz="0" w:space="0" w:color="auto"/>
            <w:bottom w:val="none" w:sz="0" w:space="0" w:color="auto"/>
            <w:right w:val="none" w:sz="0" w:space="0" w:color="auto"/>
          </w:divBdr>
        </w:div>
        <w:div w:id="1310669526">
          <w:marLeft w:val="480"/>
          <w:marRight w:val="0"/>
          <w:marTop w:val="0"/>
          <w:marBottom w:val="0"/>
          <w:divBdr>
            <w:top w:val="none" w:sz="0" w:space="0" w:color="auto"/>
            <w:left w:val="none" w:sz="0" w:space="0" w:color="auto"/>
            <w:bottom w:val="none" w:sz="0" w:space="0" w:color="auto"/>
            <w:right w:val="none" w:sz="0" w:space="0" w:color="auto"/>
          </w:divBdr>
        </w:div>
        <w:div w:id="1336762785">
          <w:marLeft w:val="480"/>
          <w:marRight w:val="0"/>
          <w:marTop w:val="0"/>
          <w:marBottom w:val="0"/>
          <w:divBdr>
            <w:top w:val="none" w:sz="0" w:space="0" w:color="auto"/>
            <w:left w:val="none" w:sz="0" w:space="0" w:color="auto"/>
            <w:bottom w:val="none" w:sz="0" w:space="0" w:color="auto"/>
            <w:right w:val="none" w:sz="0" w:space="0" w:color="auto"/>
          </w:divBdr>
        </w:div>
        <w:div w:id="1340503594">
          <w:marLeft w:val="480"/>
          <w:marRight w:val="0"/>
          <w:marTop w:val="0"/>
          <w:marBottom w:val="0"/>
          <w:divBdr>
            <w:top w:val="none" w:sz="0" w:space="0" w:color="auto"/>
            <w:left w:val="none" w:sz="0" w:space="0" w:color="auto"/>
            <w:bottom w:val="none" w:sz="0" w:space="0" w:color="auto"/>
            <w:right w:val="none" w:sz="0" w:space="0" w:color="auto"/>
          </w:divBdr>
        </w:div>
      </w:divsChild>
    </w:div>
    <w:div w:id="839123804">
      <w:marLeft w:val="480"/>
      <w:marRight w:val="0"/>
      <w:marTop w:val="0"/>
      <w:marBottom w:val="0"/>
      <w:divBdr>
        <w:top w:val="none" w:sz="0" w:space="0" w:color="auto"/>
        <w:left w:val="none" w:sz="0" w:space="0" w:color="auto"/>
        <w:bottom w:val="none" w:sz="0" w:space="0" w:color="auto"/>
        <w:right w:val="none" w:sz="0" w:space="0" w:color="auto"/>
      </w:divBdr>
    </w:div>
    <w:div w:id="839154772">
      <w:bodyDiv w:val="1"/>
      <w:marLeft w:val="0"/>
      <w:marRight w:val="0"/>
      <w:marTop w:val="0"/>
      <w:marBottom w:val="0"/>
      <w:divBdr>
        <w:top w:val="none" w:sz="0" w:space="0" w:color="auto"/>
        <w:left w:val="none" w:sz="0" w:space="0" w:color="auto"/>
        <w:bottom w:val="none" w:sz="0" w:space="0" w:color="auto"/>
        <w:right w:val="none" w:sz="0" w:space="0" w:color="auto"/>
      </w:divBdr>
    </w:div>
    <w:div w:id="839203157">
      <w:marLeft w:val="480"/>
      <w:marRight w:val="0"/>
      <w:marTop w:val="0"/>
      <w:marBottom w:val="0"/>
      <w:divBdr>
        <w:top w:val="none" w:sz="0" w:space="0" w:color="auto"/>
        <w:left w:val="none" w:sz="0" w:space="0" w:color="auto"/>
        <w:bottom w:val="none" w:sz="0" w:space="0" w:color="auto"/>
        <w:right w:val="none" w:sz="0" w:space="0" w:color="auto"/>
      </w:divBdr>
    </w:div>
    <w:div w:id="839395711">
      <w:bodyDiv w:val="1"/>
      <w:marLeft w:val="0"/>
      <w:marRight w:val="0"/>
      <w:marTop w:val="0"/>
      <w:marBottom w:val="0"/>
      <w:divBdr>
        <w:top w:val="none" w:sz="0" w:space="0" w:color="auto"/>
        <w:left w:val="none" w:sz="0" w:space="0" w:color="auto"/>
        <w:bottom w:val="none" w:sz="0" w:space="0" w:color="auto"/>
        <w:right w:val="none" w:sz="0" w:space="0" w:color="auto"/>
      </w:divBdr>
    </w:div>
    <w:div w:id="839463525">
      <w:marLeft w:val="480"/>
      <w:marRight w:val="0"/>
      <w:marTop w:val="0"/>
      <w:marBottom w:val="0"/>
      <w:divBdr>
        <w:top w:val="none" w:sz="0" w:space="0" w:color="auto"/>
        <w:left w:val="none" w:sz="0" w:space="0" w:color="auto"/>
        <w:bottom w:val="none" w:sz="0" w:space="0" w:color="auto"/>
        <w:right w:val="none" w:sz="0" w:space="0" w:color="auto"/>
      </w:divBdr>
    </w:div>
    <w:div w:id="839464530">
      <w:bodyDiv w:val="1"/>
      <w:marLeft w:val="0"/>
      <w:marRight w:val="0"/>
      <w:marTop w:val="0"/>
      <w:marBottom w:val="0"/>
      <w:divBdr>
        <w:top w:val="none" w:sz="0" w:space="0" w:color="auto"/>
        <w:left w:val="none" w:sz="0" w:space="0" w:color="auto"/>
        <w:bottom w:val="none" w:sz="0" w:space="0" w:color="auto"/>
        <w:right w:val="none" w:sz="0" w:space="0" w:color="auto"/>
      </w:divBdr>
    </w:div>
    <w:div w:id="839540664">
      <w:marLeft w:val="480"/>
      <w:marRight w:val="0"/>
      <w:marTop w:val="0"/>
      <w:marBottom w:val="0"/>
      <w:divBdr>
        <w:top w:val="none" w:sz="0" w:space="0" w:color="auto"/>
        <w:left w:val="none" w:sz="0" w:space="0" w:color="auto"/>
        <w:bottom w:val="none" w:sz="0" w:space="0" w:color="auto"/>
        <w:right w:val="none" w:sz="0" w:space="0" w:color="auto"/>
      </w:divBdr>
    </w:div>
    <w:div w:id="839540876">
      <w:bodyDiv w:val="1"/>
      <w:marLeft w:val="0"/>
      <w:marRight w:val="0"/>
      <w:marTop w:val="0"/>
      <w:marBottom w:val="0"/>
      <w:divBdr>
        <w:top w:val="none" w:sz="0" w:space="0" w:color="auto"/>
        <w:left w:val="none" w:sz="0" w:space="0" w:color="auto"/>
        <w:bottom w:val="none" w:sz="0" w:space="0" w:color="auto"/>
        <w:right w:val="none" w:sz="0" w:space="0" w:color="auto"/>
      </w:divBdr>
    </w:div>
    <w:div w:id="839541684">
      <w:bodyDiv w:val="1"/>
      <w:marLeft w:val="0"/>
      <w:marRight w:val="0"/>
      <w:marTop w:val="0"/>
      <w:marBottom w:val="0"/>
      <w:divBdr>
        <w:top w:val="none" w:sz="0" w:space="0" w:color="auto"/>
        <w:left w:val="none" w:sz="0" w:space="0" w:color="auto"/>
        <w:bottom w:val="none" w:sz="0" w:space="0" w:color="auto"/>
        <w:right w:val="none" w:sz="0" w:space="0" w:color="auto"/>
      </w:divBdr>
    </w:div>
    <w:div w:id="839544817">
      <w:marLeft w:val="480"/>
      <w:marRight w:val="0"/>
      <w:marTop w:val="0"/>
      <w:marBottom w:val="0"/>
      <w:divBdr>
        <w:top w:val="none" w:sz="0" w:space="0" w:color="auto"/>
        <w:left w:val="none" w:sz="0" w:space="0" w:color="auto"/>
        <w:bottom w:val="none" w:sz="0" w:space="0" w:color="auto"/>
        <w:right w:val="none" w:sz="0" w:space="0" w:color="auto"/>
      </w:divBdr>
    </w:div>
    <w:div w:id="839613095">
      <w:marLeft w:val="480"/>
      <w:marRight w:val="0"/>
      <w:marTop w:val="0"/>
      <w:marBottom w:val="0"/>
      <w:divBdr>
        <w:top w:val="none" w:sz="0" w:space="0" w:color="auto"/>
        <w:left w:val="none" w:sz="0" w:space="0" w:color="auto"/>
        <w:bottom w:val="none" w:sz="0" w:space="0" w:color="auto"/>
        <w:right w:val="none" w:sz="0" w:space="0" w:color="auto"/>
      </w:divBdr>
    </w:div>
    <w:div w:id="839658598">
      <w:marLeft w:val="480"/>
      <w:marRight w:val="0"/>
      <w:marTop w:val="0"/>
      <w:marBottom w:val="0"/>
      <w:divBdr>
        <w:top w:val="none" w:sz="0" w:space="0" w:color="auto"/>
        <w:left w:val="none" w:sz="0" w:space="0" w:color="auto"/>
        <w:bottom w:val="none" w:sz="0" w:space="0" w:color="auto"/>
        <w:right w:val="none" w:sz="0" w:space="0" w:color="auto"/>
      </w:divBdr>
    </w:div>
    <w:div w:id="839736394">
      <w:marLeft w:val="480"/>
      <w:marRight w:val="0"/>
      <w:marTop w:val="0"/>
      <w:marBottom w:val="0"/>
      <w:divBdr>
        <w:top w:val="none" w:sz="0" w:space="0" w:color="auto"/>
        <w:left w:val="none" w:sz="0" w:space="0" w:color="auto"/>
        <w:bottom w:val="none" w:sz="0" w:space="0" w:color="auto"/>
        <w:right w:val="none" w:sz="0" w:space="0" w:color="auto"/>
      </w:divBdr>
    </w:div>
    <w:div w:id="839738342">
      <w:bodyDiv w:val="1"/>
      <w:marLeft w:val="0"/>
      <w:marRight w:val="0"/>
      <w:marTop w:val="0"/>
      <w:marBottom w:val="0"/>
      <w:divBdr>
        <w:top w:val="none" w:sz="0" w:space="0" w:color="auto"/>
        <w:left w:val="none" w:sz="0" w:space="0" w:color="auto"/>
        <w:bottom w:val="none" w:sz="0" w:space="0" w:color="auto"/>
        <w:right w:val="none" w:sz="0" w:space="0" w:color="auto"/>
      </w:divBdr>
    </w:div>
    <w:div w:id="839779959">
      <w:bodyDiv w:val="1"/>
      <w:marLeft w:val="0"/>
      <w:marRight w:val="0"/>
      <w:marTop w:val="0"/>
      <w:marBottom w:val="0"/>
      <w:divBdr>
        <w:top w:val="none" w:sz="0" w:space="0" w:color="auto"/>
        <w:left w:val="none" w:sz="0" w:space="0" w:color="auto"/>
        <w:bottom w:val="none" w:sz="0" w:space="0" w:color="auto"/>
        <w:right w:val="none" w:sz="0" w:space="0" w:color="auto"/>
      </w:divBdr>
      <w:divsChild>
        <w:div w:id="125709872">
          <w:marLeft w:val="480"/>
          <w:marRight w:val="0"/>
          <w:marTop w:val="0"/>
          <w:marBottom w:val="0"/>
          <w:divBdr>
            <w:top w:val="none" w:sz="0" w:space="0" w:color="auto"/>
            <w:left w:val="none" w:sz="0" w:space="0" w:color="auto"/>
            <w:bottom w:val="none" w:sz="0" w:space="0" w:color="auto"/>
            <w:right w:val="none" w:sz="0" w:space="0" w:color="auto"/>
          </w:divBdr>
        </w:div>
        <w:div w:id="497234319">
          <w:marLeft w:val="480"/>
          <w:marRight w:val="0"/>
          <w:marTop w:val="0"/>
          <w:marBottom w:val="0"/>
          <w:divBdr>
            <w:top w:val="none" w:sz="0" w:space="0" w:color="auto"/>
            <w:left w:val="none" w:sz="0" w:space="0" w:color="auto"/>
            <w:bottom w:val="none" w:sz="0" w:space="0" w:color="auto"/>
            <w:right w:val="none" w:sz="0" w:space="0" w:color="auto"/>
          </w:divBdr>
        </w:div>
        <w:div w:id="528110638">
          <w:marLeft w:val="480"/>
          <w:marRight w:val="0"/>
          <w:marTop w:val="0"/>
          <w:marBottom w:val="0"/>
          <w:divBdr>
            <w:top w:val="none" w:sz="0" w:space="0" w:color="auto"/>
            <w:left w:val="none" w:sz="0" w:space="0" w:color="auto"/>
            <w:bottom w:val="none" w:sz="0" w:space="0" w:color="auto"/>
            <w:right w:val="none" w:sz="0" w:space="0" w:color="auto"/>
          </w:divBdr>
        </w:div>
        <w:div w:id="611206841">
          <w:marLeft w:val="480"/>
          <w:marRight w:val="0"/>
          <w:marTop w:val="0"/>
          <w:marBottom w:val="0"/>
          <w:divBdr>
            <w:top w:val="none" w:sz="0" w:space="0" w:color="auto"/>
            <w:left w:val="none" w:sz="0" w:space="0" w:color="auto"/>
            <w:bottom w:val="none" w:sz="0" w:space="0" w:color="auto"/>
            <w:right w:val="none" w:sz="0" w:space="0" w:color="auto"/>
          </w:divBdr>
        </w:div>
        <w:div w:id="674460923">
          <w:marLeft w:val="480"/>
          <w:marRight w:val="0"/>
          <w:marTop w:val="0"/>
          <w:marBottom w:val="0"/>
          <w:divBdr>
            <w:top w:val="none" w:sz="0" w:space="0" w:color="auto"/>
            <w:left w:val="none" w:sz="0" w:space="0" w:color="auto"/>
            <w:bottom w:val="none" w:sz="0" w:space="0" w:color="auto"/>
            <w:right w:val="none" w:sz="0" w:space="0" w:color="auto"/>
          </w:divBdr>
        </w:div>
        <w:div w:id="998773055">
          <w:marLeft w:val="480"/>
          <w:marRight w:val="0"/>
          <w:marTop w:val="0"/>
          <w:marBottom w:val="0"/>
          <w:divBdr>
            <w:top w:val="none" w:sz="0" w:space="0" w:color="auto"/>
            <w:left w:val="none" w:sz="0" w:space="0" w:color="auto"/>
            <w:bottom w:val="none" w:sz="0" w:space="0" w:color="auto"/>
            <w:right w:val="none" w:sz="0" w:space="0" w:color="auto"/>
          </w:divBdr>
        </w:div>
        <w:div w:id="1116562333">
          <w:marLeft w:val="480"/>
          <w:marRight w:val="0"/>
          <w:marTop w:val="0"/>
          <w:marBottom w:val="0"/>
          <w:divBdr>
            <w:top w:val="none" w:sz="0" w:space="0" w:color="auto"/>
            <w:left w:val="none" w:sz="0" w:space="0" w:color="auto"/>
            <w:bottom w:val="none" w:sz="0" w:space="0" w:color="auto"/>
            <w:right w:val="none" w:sz="0" w:space="0" w:color="auto"/>
          </w:divBdr>
        </w:div>
        <w:div w:id="1150251054">
          <w:marLeft w:val="480"/>
          <w:marRight w:val="0"/>
          <w:marTop w:val="0"/>
          <w:marBottom w:val="0"/>
          <w:divBdr>
            <w:top w:val="none" w:sz="0" w:space="0" w:color="auto"/>
            <w:left w:val="none" w:sz="0" w:space="0" w:color="auto"/>
            <w:bottom w:val="none" w:sz="0" w:space="0" w:color="auto"/>
            <w:right w:val="none" w:sz="0" w:space="0" w:color="auto"/>
          </w:divBdr>
        </w:div>
        <w:div w:id="1295405793">
          <w:marLeft w:val="480"/>
          <w:marRight w:val="0"/>
          <w:marTop w:val="0"/>
          <w:marBottom w:val="0"/>
          <w:divBdr>
            <w:top w:val="none" w:sz="0" w:space="0" w:color="auto"/>
            <w:left w:val="none" w:sz="0" w:space="0" w:color="auto"/>
            <w:bottom w:val="none" w:sz="0" w:space="0" w:color="auto"/>
            <w:right w:val="none" w:sz="0" w:space="0" w:color="auto"/>
          </w:divBdr>
        </w:div>
        <w:div w:id="1321616116">
          <w:marLeft w:val="480"/>
          <w:marRight w:val="0"/>
          <w:marTop w:val="0"/>
          <w:marBottom w:val="0"/>
          <w:divBdr>
            <w:top w:val="none" w:sz="0" w:space="0" w:color="auto"/>
            <w:left w:val="none" w:sz="0" w:space="0" w:color="auto"/>
            <w:bottom w:val="none" w:sz="0" w:space="0" w:color="auto"/>
            <w:right w:val="none" w:sz="0" w:space="0" w:color="auto"/>
          </w:divBdr>
        </w:div>
      </w:divsChild>
    </w:div>
    <w:div w:id="839927020">
      <w:bodyDiv w:val="1"/>
      <w:marLeft w:val="0"/>
      <w:marRight w:val="0"/>
      <w:marTop w:val="0"/>
      <w:marBottom w:val="0"/>
      <w:divBdr>
        <w:top w:val="none" w:sz="0" w:space="0" w:color="auto"/>
        <w:left w:val="none" w:sz="0" w:space="0" w:color="auto"/>
        <w:bottom w:val="none" w:sz="0" w:space="0" w:color="auto"/>
        <w:right w:val="none" w:sz="0" w:space="0" w:color="auto"/>
      </w:divBdr>
    </w:div>
    <w:div w:id="840044143">
      <w:marLeft w:val="480"/>
      <w:marRight w:val="0"/>
      <w:marTop w:val="0"/>
      <w:marBottom w:val="0"/>
      <w:divBdr>
        <w:top w:val="none" w:sz="0" w:space="0" w:color="auto"/>
        <w:left w:val="none" w:sz="0" w:space="0" w:color="auto"/>
        <w:bottom w:val="none" w:sz="0" w:space="0" w:color="auto"/>
        <w:right w:val="none" w:sz="0" w:space="0" w:color="auto"/>
      </w:divBdr>
    </w:div>
    <w:div w:id="840125078">
      <w:bodyDiv w:val="1"/>
      <w:marLeft w:val="0"/>
      <w:marRight w:val="0"/>
      <w:marTop w:val="0"/>
      <w:marBottom w:val="0"/>
      <w:divBdr>
        <w:top w:val="none" w:sz="0" w:space="0" w:color="auto"/>
        <w:left w:val="none" w:sz="0" w:space="0" w:color="auto"/>
        <w:bottom w:val="none" w:sz="0" w:space="0" w:color="auto"/>
        <w:right w:val="none" w:sz="0" w:space="0" w:color="auto"/>
      </w:divBdr>
    </w:div>
    <w:div w:id="840200194">
      <w:marLeft w:val="480"/>
      <w:marRight w:val="0"/>
      <w:marTop w:val="0"/>
      <w:marBottom w:val="0"/>
      <w:divBdr>
        <w:top w:val="none" w:sz="0" w:space="0" w:color="auto"/>
        <w:left w:val="none" w:sz="0" w:space="0" w:color="auto"/>
        <w:bottom w:val="none" w:sz="0" w:space="0" w:color="auto"/>
        <w:right w:val="none" w:sz="0" w:space="0" w:color="auto"/>
      </w:divBdr>
    </w:div>
    <w:div w:id="840240875">
      <w:bodyDiv w:val="1"/>
      <w:marLeft w:val="0"/>
      <w:marRight w:val="0"/>
      <w:marTop w:val="0"/>
      <w:marBottom w:val="0"/>
      <w:divBdr>
        <w:top w:val="none" w:sz="0" w:space="0" w:color="auto"/>
        <w:left w:val="none" w:sz="0" w:space="0" w:color="auto"/>
        <w:bottom w:val="none" w:sz="0" w:space="0" w:color="auto"/>
        <w:right w:val="none" w:sz="0" w:space="0" w:color="auto"/>
      </w:divBdr>
    </w:div>
    <w:div w:id="840244339">
      <w:marLeft w:val="480"/>
      <w:marRight w:val="0"/>
      <w:marTop w:val="0"/>
      <w:marBottom w:val="0"/>
      <w:divBdr>
        <w:top w:val="none" w:sz="0" w:space="0" w:color="auto"/>
        <w:left w:val="none" w:sz="0" w:space="0" w:color="auto"/>
        <w:bottom w:val="none" w:sz="0" w:space="0" w:color="auto"/>
        <w:right w:val="none" w:sz="0" w:space="0" w:color="auto"/>
      </w:divBdr>
    </w:div>
    <w:div w:id="840317811">
      <w:marLeft w:val="480"/>
      <w:marRight w:val="0"/>
      <w:marTop w:val="0"/>
      <w:marBottom w:val="0"/>
      <w:divBdr>
        <w:top w:val="none" w:sz="0" w:space="0" w:color="auto"/>
        <w:left w:val="none" w:sz="0" w:space="0" w:color="auto"/>
        <w:bottom w:val="none" w:sz="0" w:space="0" w:color="auto"/>
        <w:right w:val="none" w:sz="0" w:space="0" w:color="auto"/>
      </w:divBdr>
    </w:div>
    <w:div w:id="840434408">
      <w:marLeft w:val="480"/>
      <w:marRight w:val="0"/>
      <w:marTop w:val="0"/>
      <w:marBottom w:val="0"/>
      <w:divBdr>
        <w:top w:val="none" w:sz="0" w:space="0" w:color="auto"/>
        <w:left w:val="none" w:sz="0" w:space="0" w:color="auto"/>
        <w:bottom w:val="none" w:sz="0" w:space="0" w:color="auto"/>
        <w:right w:val="none" w:sz="0" w:space="0" w:color="auto"/>
      </w:divBdr>
    </w:div>
    <w:div w:id="840438445">
      <w:bodyDiv w:val="1"/>
      <w:marLeft w:val="0"/>
      <w:marRight w:val="0"/>
      <w:marTop w:val="0"/>
      <w:marBottom w:val="0"/>
      <w:divBdr>
        <w:top w:val="none" w:sz="0" w:space="0" w:color="auto"/>
        <w:left w:val="none" w:sz="0" w:space="0" w:color="auto"/>
        <w:bottom w:val="none" w:sz="0" w:space="0" w:color="auto"/>
        <w:right w:val="none" w:sz="0" w:space="0" w:color="auto"/>
      </w:divBdr>
    </w:div>
    <w:div w:id="840587656">
      <w:bodyDiv w:val="1"/>
      <w:marLeft w:val="0"/>
      <w:marRight w:val="0"/>
      <w:marTop w:val="0"/>
      <w:marBottom w:val="0"/>
      <w:divBdr>
        <w:top w:val="none" w:sz="0" w:space="0" w:color="auto"/>
        <w:left w:val="none" w:sz="0" w:space="0" w:color="auto"/>
        <w:bottom w:val="none" w:sz="0" w:space="0" w:color="auto"/>
        <w:right w:val="none" w:sz="0" w:space="0" w:color="auto"/>
      </w:divBdr>
    </w:div>
    <w:div w:id="840701919">
      <w:marLeft w:val="480"/>
      <w:marRight w:val="0"/>
      <w:marTop w:val="0"/>
      <w:marBottom w:val="0"/>
      <w:divBdr>
        <w:top w:val="none" w:sz="0" w:space="0" w:color="auto"/>
        <w:left w:val="none" w:sz="0" w:space="0" w:color="auto"/>
        <w:bottom w:val="none" w:sz="0" w:space="0" w:color="auto"/>
        <w:right w:val="none" w:sz="0" w:space="0" w:color="auto"/>
      </w:divBdr>
    </w:div>
    <w:div w:id="840855518">
      <w:marLeft w:val="480"/>
      <w:marRight w:val="0"/>
      <w:marTop w:val="0"/>
      <w:marBottom w:val="0"/>
      <w:divBdr>
        <w:top w:val="none" w:sz="0" w:space="0" w:color="auto"/>
        <w:left w:val="none" w:sz="0" w:space="0" w:color="auto"/>
        <w:bottom w:val="none" w:sz="0" w:space="0" w:color="auto"/>
        <w:right w:val="none" w:sz="0" w:space="0" w:color="auto"/>
      </w:divBdr>
    </w:div>
    <w:div w:id="840893458">
      <w:bodyDiv w:val="1"/>
      <w:marLeft w:val="0"/>
      <w:marRight w:val="0"/>
      <w:marTop w:val="0"/>
      <w:marBottom w:val="0"/>
      <w:divBdr>
        <w:top w:val="none" w:sz="0" w:space="0" w:color="auto"/>
        <w:left w:val="none" w:sz="0" w:space="0" w:color="auto"/>
        <w:bottom w:val="none" w:sz="0" w:space="0" w:color="auto"/>
        <w:right w:val="none" w:sz="0" w:space="0" w:color="auto"/>
      </w:divBdr>
    </w:div>
    <w:div w:id="841043587">
      <w:bodyDiv w:val="1"/>
      <w:marLeft w:val="0"/>
      <w:marRight w:val="0"/>
      <w:marTop w:val="0"/>
      <w:marBottom w:val="0"/>
      <w:divBdr>
        <w:top w:val="none" w:sz="0" w:space="0" w:color="auto"/>
        <w:left w:val="none" w:sz="0" w:space="0" w:color="auto"/>
        <w:bottom w:val="none" w:sz="0" w:space="0" w:color="auto"/>
        <w:right w:val="none" w:sz="0" w:space="0" w:color="auto"/>
      </w:divBdr>
    </w:div>
    <w:div w:id="841089639">
      <w:bodyDiv w:val="1"/>
      <w:marLeft w:val="0"/>
      <w:marRight w:val="0"/>
      <w:marTop w:val="0"/>
      <w:marBottom w:val="0"/>
      <w:divBdr>
        <w:top w:val="none" w:sz="0" w:space="0" w:color="auto"/>
        <w:left w:val="none" w:sz="0" w:space="0" w:color="auto"/>
        <w:bottom w:val="none" w:sz="0" w:space="0" w:color="auto"/>
        <w:right w:val="none" w:sz="0" w:space="0" w:color="auto"/>
      </w:divBdr>
    </w:div>
    <w:div w:id="841091442">
      <w:marLeft w:val="480"/>
      <w:marRight w:val="0"/>
      <w:marTop w:val="0"/>
      <w:marBottom w:val="0"/>
      <w:divBdr>
        <w:top w:val="none" w:sz="0" w:space="0" w:color="auto"/>
        <w:left w:val="none" w:sz="0" w:space="0" w:color="auto"/>
        <w:bottom w:val="none" w:sz="0" w:space="0" w:color="auto"/>
        <w:right w:val="none" w:sz="0" w:space="0" w:color="auto"/>
      </w:divBdr>
    </w:div>
    <w:div w:id="841120360">
      <w:marLeft w:val="480"/>
      <w:marRight w:val="0"/>
      <w:marTop w:val="0"/>
      <w:marBottom w:val="0"/>
      <w:divBdr>
        <w:top w:val="none" w:sz="0" w:space="0" w:color="auto"/>
        <w:left w:val="none" w:sz="0" w:space="0" w:color="auto"/>
        <w:bottom w:val="none" w:sz="0" w:space="0" w:color="auto"/>
        <w:right w:val="none" w:sz="0" w:space="0" w:color="auto"/>
      </w:divBdr>
    </w:div>
    <w:div w:id="841165819">
      <w:marLeft w:val="480"/>
      <w:marRight w:val="0"/>
      <w:marTop w:val="0"/>
      <w:marBottom w:val="0"/>
      <w:divBdr>
        <w:top w:val="none" w:sz="0" w:space="0" w:color="auto"/>
        <w:left w:val="none" w:sz="0" w:space="0" w:color="auto"/>
        <w:bottom w:val="none" w:sz="0" w:space="0" w:color="auto"/>
        <w:right w:val="none" w:sz="0" w:space="0" w:color="auto"/>
      </w:divBdr>
    </w:div>
    <w:div w:id="841352701">
      <w:bodyDiv w:val="1"/>
      <w:marLeft w:val="0"/>
      <w:marRight w:val="0"/>
      <w:marTop w:val="0"/>
      <w:marBottom w:val="0"/>
      <w:divBdr>
        <w:top w:val="none" w:sz="0" w:space="0" w:color="auto"/>
        <w:left w:val="none" w:sz="0" w:space="0" w:color="auto"/>
        <w:bottom w:val="none" w:sz="0" w:space="0" w:color="auto"/>
        <w:right w:val="none" w:sz="0" w:space="0" w:color="auto"/>
      </w:divBdr>
    </w:div>
    <w:div w:id="841513003">
      <w:marLeft w:val="480"/>
      <w:marRight w:val="0"/>
      <w:marTop w:val="0"/>
      <w:marBottom w:val="0"/>
      <w:divBdr>
        <w:top w:val="none" w:sz="0" w:space="0" w:color="auto"/>
        <w:left w:val="none" w:sz="0" w:space="0" w:color="auto"/>
        <w:bottom w:val="none" w:sz="0" w:space="0" w:color="auto"/>
        <w:right w:val="none" w:sz="0" w:space="0" w:color="auto"/>
      </w:divBdr>
    </w:div>
    <w:div w:id="841548180">
      <w:marLeft w:val="480"/>
      <w:marRight w:val="0"/>
      <w:marTop w:val="0"/>
      <w:marBottom w:val="0"/>
      <w:divBdr>
        <w:top w:val="none" w:sz="0" w:space="0" w:color="auto"/>
        <w:left w:val="none" w:sz="0" w:space="0" w:color="auto"/>
        <w:bottom w:val="none" w:sz="0" w:space="0" w:color="auto"/>
        <w:right w:val="none" w:sz="0" w:space="0" w:color="auto"/>
      </w:divBdr>
    </w:div>
    <w:div w:id="841548303">
      <w:bodyDiv w:val="1"/>
      <w:marLeft w:val="0"/>
      <w:marRight w:val="0"/>
      <w:marTop w:val="0"/>
      <w:marBottom w:val="0"/>
      <w:divBdr>
        <w:top w:val="none" w:sz="0" w:space="0" w:color="auto"/>
        <w:left w:val="none" w:sz="0" w:space="0" w:color="auto"/>
        <w:bottom w:val="none" w:sz="0" w:space="0" w:color="auto"/>
        <w:right w:val="none" w:sz="0" w:space="0" w:color="auto"/>
      </w:divBdr>
    </w:div>
    <w:div w:id="841553647">
      <w:marLeft w:val="480"/>
      <w:marRight w:val="0"/>
      <w:marTop w:val="0"/>
      <w:marBottom w:val="0"/>
      <w:divBdr>
        <w:top w:val="none" w:sz="0" w:space="0" w:color="auto"/>
        <w:left w:val="none" w:sz="0" w:space="0" w:color="auto"/>
        <w:bottom w:val="none" w:sz="0" w:space="0" w:color="auto"/>
        <w:right w:val="none" w:sz="0" w:space="0" w:color="auto"/>
      </w:divBdr>
    </w:div>
    <w:div w:id="841630246">
      <w:marLeft w:val="480"/>
      <w:marRight w:val="0"/>
      <w:marTop w:val="0"/>
      <w:marBottom w:val="0"/>
      <w:divBdr>
        <w:top w:val="none" w:sz="0" w:space="0" w:color="auto"/>
        <w:left w:val="none" w:sz="0" w:space="0" w:color="auto"/>
        <w:bottom w:val="none" w:sz="0" w:space="0" w:color="auto"/>
        <w:right w:val="none" w:sz="0" w:space="0" w:color="auto"/>
      </w:divBdr>
    </w:div>
    <w:div w:id="841697116">
      <w:bodyDiv w:val="1"/>
      <w:marLeft w:val="0"/>
      <w:marRight w:val="0"/>
      <w:marTop w:val="0"/>
      <w:marBottom w:val="0"/>
      <w:divBdr>
        <w:top w:val="none" w:sz="0" w:space="0" w:color="auto"/>
        <w:left w:val="none" w:sz="0" w:space="0" w:color="auto"/>
        <w:bottom w:val="none" w:sz="0" w:space="0" w:color="auto"/>
        <w:right w:val="none" w:sz="0" w:space="0" w:color="auto"/>
      </w:divBdr>
    </w:div>
    <w:div w:id="841698833">
      <w:bodyDiv w:val="1"/>
      <w:marLeft w:val="0"/>
      <w:marRight w:val="0"/>
      <w:marTop w:val="0"/>
      <w:marBottom w:val="0"/>
      <w:divBdr>
        <w:top w:val="none" w:sz="0" w:space="0" w:color="auto"/>
        <w:left w:val="none" w:sz="0" w:space="0" w:color="auto"/>
        <w:bottom w:val="none" w:sz="0" w:space="0" w:color="auto"/>
        <w:right w:val="none" w:sz="0" w:space="0" w:color="auto"/>
      </w:divBdr>
    </w:div>
    <w:div w:id="841747164">
      <w:bodyDiv w:val="1"/>
      <w:marLeft w:val="0"/>
      <w:marRight w:val="0"/>
      <w:marTop w:val="0"/>
      <w:marBottom w:val="0"/>
      <w:divBdr>
        <w:top w:val="none" w:sz="0" w:space="0" w:color="auto"/>
        <w:left w:val="none" w:sz="0" w:space="0" w:color="auto"/>
        <w:bottom w:val="none" w:sz="0" w:space="0" w:color="auto"/>
        <w:right w:val="none" w:sz="0" w:space="0" w:color="auto"/>
      </w:divBdr>
    </w:div>
    <w:div w:id="841941937">
      <w:bodyDiv w:val="1"/>
      <w:marLeft w:val="0"/>
      <w:marRight w:val="0"/>
      <w:marTop w:val="0"/>
      <w:marBottom w:val="0"/>
      <w:divBdr>
        <w:top w:val="none" w:sz="0" w:space="0" w:color="auto"/>
        <w:left w:val="none" w:sz="0" w:space="0" w:color="auto"/>
        <w:bottom w:val="none" w:sz="0" w:space="0" w:color="auto"/>
        <w:right w:val="none" w:sz="0" w:space="0" w:color="auto"/>
      </w:divBdr>
    </w:div>
    <w:div w:id="842008550">
      <w:marLeft w:val="480"/>
      <w:marRight w:val="0"/>
      <w:marTop w:val="0"/>
      <w:marBottom w:val="0"/>
      <w:divBdr>
        <w:top w:val="none" w:sz="0" w:space="0" w:color="auto"/>
        <w:left w:val="none" w:sz="0" w:space="0" w:color="auto"/>
        <w:bottom w:val="none" w:sz="0" w:space="0" w:color="auto"/>
        <w:right w:val="none" w:sz="0" w:space="0" w:color="auto"/>
      </w:divBdr>
    </w:div>
    <w:div w:id="842013918">
      <w:marLeft w:val="480"/>
      <w:marRight w:val="0"/>
      <w:marTop w:val="0"/>
      <w:marBottom w:val="0"/>
      <w:divBdr>
        <w:top w:val="none" w:sz="0" w:space="0" w:color="auto"/>
        <w:left w:val="none" w:sz="0" w:space="0" w:color="auto"/>
        <w:bottom w:val="none" w:sz="0" w:space="0" w:color="auto"/>
        <w:right w:val="none" w:sz="0" w:space="0" w:color="auto"/>
      </w:divBdr>
    </w:div>
    <w:div w:id="842087106">
      <w:bodyDiv w:val="1"/>
      <w:marLeft w:val="0"/>
      <w:marRight w:val="0"/>
      <w:marTop w:val="0"/>
      <w:marBottom w:val="0"/>
      <w:divBdr>
        <w:top w:val="none" w:sz="0" w:space="0" w:color="auto"/>
        <w:left w:val="none" w:sz="0" w:space="0" w:color="auto"/>
        <w:bottom w:val="none" w:sz="0" w:space="0" w:color="auto"/>
        <w:right w:val="none" w:sz="0" w:space="0" w:color="auto"/>
      </w:divBdr>
    </w:div>
    <w:div w:id="842089219">
      <w:marLeft w:val="480"/>
      <w:marRight w:val="0"/>
      <w:marTop w:val="0"/>
      <w:marBottom w:val="0"/>
      <w:divBdr>
        <w:top w:val="none" w:sz="0" w:space="0" w:color="auto"/>
        <w:left w:val="none" w:sz="0" w:space="0" w:color="auto"/>
        <w:bottom w:val="none" w:sz="0" w:space="0" w:color="auto"/>
        <w:right w:val="none" w:sz="0" w:space="0" w:color="auto"/>
      </w:divBdr>
    </w:div>
    <w:div w:id="842159152">
      <w:marLeft w:val="480"/>
      <w:marRight w:val="0"/>
      <w:marTop w:val="0"/>
      <w:marBottom w:val="0"/>
      <w:divBdr>
        <w:top w:val="none" w:sz="0" w:space="0" w:color="auto"/>
        <w:left w:val="none" w:sz="0" w:space="0" w:color="auto"/>
        <w:bottom w:val="none" w:sz="0" w:space="0" w:color="auto"/>
        <w:right w:val="none" w:sz="0" w:space="0" w:color="auto"/>
      </w:divBdr>
    </w:div>
    <w:div w:id="842284561">
      <w:bodyDiv w:val="1"/>
      <w:marLeft w:val="0"/>
      <w:marRight w:val="0"/>
      <w:marTop w:val="0"/>
      <w:marBottom w:val="0"/>
      <w:divBdr>
        <w:top w:val="none" w:sz="0" w:space="0" w:color="auto"/>
        <w:left w:val="none" w:sz="0" w:space="0" w:color="auto"/>
        <w:bottom w:val="none" w:sz="0" w:space="0" w:color="auto"/>
        <w:right w:val="none" w:sz="0" w:space="0" w:color="auto"/>
      </w:divBdr>
    </w:div>
    <w:div w:id="842285763">
      <w:marLeft w:val="480"/>
      <w:marRight w:val="0"/>
      <w:marTop w:val="0"/>
      <w:marBottom w:val="0"/>
      <w:divBdr>
        <w:top w:val="none" w:sz="0" w:space="0" w:color="auto"/>
        <w:left w:val="none" w:sz="0" w:space="0" w:color="auto"/>
        <w:bottom w:val="none" w:sz="0" w:space="0" w:color="auto"/>
        <w:right w:val="none" w:sz="0" w:space="0" w:color="auto"/>
      </w:divBdr>
    </w:div>
    <w:div w:id="842474742">
      <w:marLeft w:val="480"/>
      <w:marRight w:val="0"/>
      <w:marTop w:val="0"/>
      <w:marBottom w:val="0"/>
      <w:divBdr>
        <w:top w:val="none" w:sz="0" w:space="0" w:color="auto"/>
        <w:left w:val="none" w:sz="0" w:space="0" w:color="auto"/>
        <w:bottom w:val="none" w:sz="0" w:space="0" w:color="auto"/>
        <w:right w:val="none" w:sz="0" w:space="0" w:color="auto"/>
      </w:divBdr>
    </w:div>
    <w:div w:id="842622446">
      <w:bodyDiv w:val="1"/>
      <w:marLeft w:val="0"/>
      <w:marRight w:val="0"/>
      <w:marTop w:val="0"/>
      <w:marBottom w:val="0"/>
      <w:divBdr>
        <w:top w:val="none" w:sz="0" w:space="0" w:color="auto"/>
        <w:left w:val="none" w:sz="0" w:space="0" w:color="auto"/>
        <w:bottom w:val="none" w:sz="0" w:space="0" w:color="auto"/>
        <w:right w:val="none" w:sz="0" w:space="0" w:color="auto"/>
      </w:divBdr>
    </w:div>
    <w:div w:id="842665885">
      <w:bodyDiv w:val="1"/>
      <w:marLeft w:val="0"/>
      <w:marRight w:val="0"/>
      <w:marTop w:val="0"/>
      <w:marBottom w:val="0"/>
      <w:divBdr>
        <w:top w:val="none" w:sz="0" w:space="0" w:color="auto"/>
        <w:left w:val="none" w:sz="0" w:space="0" w:color="auto"/>
        <w:bottom w:val="none" w:sz="0" w:space="0" w:color="auto"/>
        <w:right w:val="none" w:sz="0" w:space="0" w:color="auto"/>
      </w:divBdr>
    </w:div>
    <w:div w:id="842815291">
      <w:marLeft w:val="480"/>
      <w:marRight w:val="0"/>
      <w:marTop w:val="0"/>
      <w:marBottom w:val="0"/>
      <w:divBdr>
        <w:top w:val="none" w:sz="0" w:space="0" w:color="auto"/>
        <w:left w:val="none" w:sz="0" w:space="0" w:color="auto"/>
        <w:bottom w:val="none" w:sz="0" w:space="0" w:color="auto"/>
        <w:right w:val="none" w:sz="0" w:space="0" w:color="auto"/>
      </w:divBdr>
    </w:div>
    <w:div w:id="842820712">
      <w:bodyDiv w:val="1"/>
      <w:marLeft w:val="0"/>
      <w:marRight w:val="0"/>
      <w:marTop w:val="0"/>
      <w:marBottom w:val="0"/>
      <w:divBdr>
        <w:top w:val="none" w:sz="0" w:space="0" w:color="auto"/>
        <w:left w:val="none" w:sz="0" w:space="0" w:color="auto"/>
        <w:bottom w:val="none" w:sz="0" w:space="0" w:color="auto"/>
        <w:right w:val="none" w:sz="0" w:space="0" w:color="auto"/>
      </w:divBdr>
    </w:div>
    <w:div w:id="842821118">
      <w:bodyDiv w:val="1"/>
      <w:marLeft w:val="0"/>
      <w:marRight w:val="0"/>
      <w:marTop w:val="0"/>
      <w:marBottom w:val="0"/>
      <w:divBdr>
        <w:top w:val="none" w:sz="0" w:space="0" w:color="auto"/>
        <w:left w:val="none" w:sz="0" w:space="0" w:color="auto"/>
        <w:bottom w:val="none" w:sz="0" w:space="0" w:color="auto"/>
        <w:right w:val="none" w:sz="0" w:space="0" w:color="auto"/>
      </w:divBdr>
    </w:div>
    <w:div w:id="842864764">
      <w:bodyDiv w:val="1"/>
      <w:marLeft w:val="0"/>
      <w:marRight w:val="0"/>
      <w:marTop w:val="0"/>
      <w:marBottom w:val="0"/>
      <w:divBdr>
        <w:top w:val="none" w:sz="0" w:space="0" w:color="auto"/>
        <w:left w:val="none" w:sz="0" w:space="0" w:color="auto"/>
        <w:bottom w:val="none" w:sz="0" w:space="0" w:color="auto"/>
        <w:right w:val="none" w:sz="0" w:space="0" w:color="auto"/>
      </w:divBdr>
    </w:div>
    <w:div w:id="842935440">
      <w:bodyDiv w:val="1"/>
      <w:marLeft w:val="0"/>
      <w:marRight w:val="0"/>
      <w:marTop w:val="0"/>
      <w:marBottom w:val="0"/>
      <w:divBdr>
        <w:top w:val="none" w:sz="0" w:space="0" w:color="auto"/>
        <w:left w:val="none" w:sz="0" w:space="0" w:color="auto"/>
        <w:bottom w:val="none" w:sz="0" w:space="0" w:color="auto"/>
        <w:right w:val="none" w:sz="0" w:space="0" w:color="auto"/>
      </w:divBdr>
    </w:div>
    <w:div w:id="842941036">
      <w:marLeft w:val="480"/>
      <w:marRight w:val="0"/>
      <w:marTop w:val="0"/>
      <w:marBottom w:val="0"/>
      <w:divBdr>
        <w:top w:val="none" w:sz="0" w:space="0" w:color="auto"/>
        <w:left w:val="none" w:sz="0" w:space="0" w:color="auto"/>
        <w:bottom w:val="none" w:sz="0" w:space="0" w:color="auto"/>
        <w:right w:val="none" w:sz="0" w:space="0" w:color="auto"/>
      </w:divBdr>
    </w:div>
    <w:div w:id="843058103">
      <w:bodyDiv w:val="1"/>
      <w:marLeft w:val="0"/>
      <w:marRight w:val="0"/>
      <w:marTop w:val="0"/>
      <w:marBottom w:val="0"/>
      <w:divBdr>
        <w:top w:val="none" w:sz="0" w:space="0" w:color="auto"/>
        <w:left w:val="none" w:sz="0" w:space="0" w:color="auto"/>
        <w:bottom w:val="none" w:sz="0" w:space="0" w:color="auto"/>
        <w:right w:val="none" w:sz="0" w:space="0" w:color="auto"/>
      </w:divBdr>
    </w:div>
    <w:div w:id="843082613">
      <w:marLeft w:val="480"/>
      <w:marRight w:val="0"/>
      <w:marTop w:val="0"/>
      <w:marBottom w:val="0"/>
      <w:divBdr>
        <w:top w:val="none" w:sz="0" w:space="0" w:color="auto"/>
        <w:left w:val="none" w:sz="0" w:space="0" w:color="auto"/>
        <w:bottom w:val="none" w:sz="0" w:space="0" w:color="auto"/>
        <w:right w:val="none" w:sz="0" w:space="0" w:color="auto"/>
      </w:divBdr>
    </w:div>
    <w:div w:id="843085015">
      <w:marLeft w:val="480"/>
      <w:marRight w:val="0"/>
      <w:marTop w:val="0"/>
      <w:marBottom w:val="0"/>
      <w:divBdr>
        <w:top w:val="none" w:sz="0" w:space="0" w:color="auto"/>
        <w:left w:val="none" w:sz="0" w:space="0" w:color="auto"/>
        <w:bottom w:val="none" w:sz="0" w:space="0" w:color="auto"/>
        <w:right w:val="none" w:sz="0" w:space="0" w:color="auto"/>
      </w:divBdr>
    </w:div>
    <w:div w:id="843130735">
      <w:marLeft w:val="480"/>
      <w:marRight w:val="0"/>
      <w:marTop w:val="0"/>
      <w:marBottom w:val="0"/>
      <w:divBdr>
        <w:top w:val="none" w:sz="0" w:space="0" w:color="auto"/>
        <w:left w:val="none" w:sz="0" w:space="0" w:color="auto"/>
        <w:bottom w:val="none" w:sz="0" w:space="0" w:color="auto"/>
        <w:right w:val="none" w:sz="0" w:space="0" w:color="auto"/>
      </w:divBdr>
    </w:div>
    <w:div w:id="843205908">
      <w:marLeft w:val="480"/>
      <w:marRight w:val="0"/>
      <w:marTop w:val="0"/>
      <w:marBottom w:val="0"/>
      <w:divBdr>
        <w:top w:val="none" w:sz="0" w:space="0" w:color="auto"/>
        <w:left w:val="none" w:sz="0" w:space="0" w:color="auto"/>
        <w:bottom w:val="none" w:sz="0" w:space="0" w:color="auto"/>
        <w:right w:val="none" w:sz="0" w:space="0" w:color="auto"/>
      </w:divBdr>
    </w:div>
    <w:div w:id="843282435">
      <w:bodyDiv w:val="1"/>
      <w:marLeft w:val="0"/>
      <w:marRight w:val="0"/>
      <w:marTop w:val="0"/>
      <w:marBottom w:val="0"/>
      <w:divBdr>
        <w:top w:val="none" w:sz="0" w:space="0" w:color="auto"/>
        <w:left w:val="none" w:sz="0" w:space="0" w:color="auto"/>
        <w:bottom w:val="none" w:sz="0" w:space="0" w:color="auto"/>
        <w:right w:val="none" w:sz="0" w:space="0" w:color="auto"/>
      </w:divBdr>
    </w:div>
    <w:div w:id="843401205">
      <w:marLeft w:val="480"/>
      <w:marRight w:val="0"/>
      <w:marTop w:val="0"/>
      <w:marBottom w:val="0"/>
      <w:divBdr>
        <w:top w:val="none" w:sz="0" w:space="0" w:color="auto"/>
        <w:left w:val="none" w:sz="0" w:space="0" w:color="auto"/>
        <w:bottom w:val="none" w:sz="0" w:space="0" w:color="auto"/>
        <w:right w:val="none" w:sz="0" w:space="0" w:color="auto"/>
      </w:divBdr>
    </w:div>
    <w:div w:id="843403556">
      <w:bodyDiv w:val="1"/>
      <w:marLeft w:val="0"/>
      <w:marRight w:val="0"/>
      <w:marTop w:val="0"/>
      <w:marBottom w:val="0"/>
      <w:divBdr>
        <w:top w:val="none" w:sz="0" w:space="0" w:color="auto"/>
        <w:left w:val="none" w:sz="0" w:space="0" w:color="auto"/>
        <w:bottom w:val="none" w:sz="0" w:space="0" w:color="auto"/>
        <w:right w:val="none" w:sz="0" w:space="0" w:color="auto"/>
      </w:divBdr>
    </w:div>
    <w:div w:id="843474180">
      <w:bodyDiv w:val="1"/>
      <w:marLeft w:val="0"/>
      <w:marRight w:val="0"/>
      <w:marTop w:val="0"/>
      <w:marBottom w:val="0"/>
      <w:divBdr>
        <w:top w:val="none" w:sz="0" w:space="0" w:color="auto"/>
        <w:left w:val="none" w:sz="0" w:space="0" w:color="auto"/>
        <w:bottom w:val="none" w:sz="0" w:space="0" w:color="auto"/>
        <w:right w:val="none" w:sz="0" w:space="0" w:color="auto"/>
      </w:divBdr>
    </w:div>
    <w:div w:id="843664515">
      <w:marLeft w:val="480"/>
      <w:marRight w:val="0"/>
      <w:marTop w:val="0"/>
      <w:marBottom w:val="0"/>
      <w:divBdr>
        <w:top w:val="none" w:sz="0" w:space="0" w:color="auto"/>
        <w:left w:val="none" w:sz="0" w:space="0" w:color="auto"/>
        <w:bottom w:val="none" w:sz="0" w:space="0" w:color="auto"/>
        <w:right w:val="none" w:sz="0" w:space="0" w:color="auto"/>
      </w:divBdr>
    </w:div>
    <w:div w:id="843670380">
      <w:bodyDiv w:val="1"/>
      <w:marLeft w:val="0"/>
      <w:marRight w:val="0"/>
      <w:marTop w:val="0"/>
      <w:marBottom w:val="0"/>
      <w:divBdr>
        <w:top w:val="none" w:sz="0" w:space="0" w:color="auto"/>
        <w:left w:val="none" w:sz="0" w:space="0" w:color="auto"/>
        <w:bottom w:val="none" w:sz="0" w:space="0" w:color="auto"/>
        <w:right w:val="none" w:sz="0" w:space="0" w:color="auto"/>
      </w:divBdr>
    </w:div>
    <w:div w:id="843788670">
      <w:marLeft w:val="480"/>
      <w:marRight w:val="0"/>
      <w:marTop w:val="0"/>
      <w:marBottom w:val="0"/>
      <w:divBdr>
        <w:top w:val="none" w:sz="0" w:space="0" w:color="auto"/>
        <w:left w:val="none" w:sz="0" w:space="0" w:color="auto"/>
        <w:bottom w:val="none" w:sz="0" w:space="0" w:color="auto"/>
        <w:right w:val="none" w:sz="0" w:space="0" w:color="auto"/>
      </w:divBdr>
    </w:div>
    <w:div w:id="843860394">
      <w:bodyDiv w:val="1"/>
      <w:marLeft w:val="0"/>
      <w:marRight w:val="0"/>
      <w:marTop w:val="0"/>
      <w:marBottom w:val="0"/>
      <w:divBdr>
        <w:top w:val="none" w:sz="0" w:space="0" w:color="auto"/>
        <w:left w:val="none" w:sz="0" w:space="0" w:color="auto"/>
        <w:bottom w:val="none" w:sz="0" w:space="0" w:color="auto"/>
        <w:right w:val="none" w:sz="0" w:space="0" w:color="auto"/>
      </w:divBdr>
    </w:div>
    <w:div w:id="844169647">
      <w:marLeft w:val="480"/>
      <w:marRight w:val="0"/>
      <w:marTop w:val="0"/>
      <w:marBottom w:val="0"/>
      <w:divBdr>
        <w:top w:val="none" w:sz="0" w:space="0" w:color="auto"/>
        <w:left w:val="none" w:sz="0" w:space="0" w:color="auto"/>
        <w:bottom w:val="none" w:sz="0" w:space="0" w:color="auto"/>
        <w:right w:val="none" w:sz="0" w:space="0" w:color="auto"/>
      </w:divBdr>
    </w:div>
    <w:div w:id="844176558">
      <w:bodyDiv w:val="1"/>
      <w:marLeft w:val="0"/>
      <w:marRight w:val="0"/>
      <w:marTop w:val="0"/>
      <w:marBottom w:val="0"/>
      <w:divBdr>
        <w:top w:val="none" w:sz="0" w:space="0" w:color="auto"/>
        <w:left w:val="none" w:sz="0" w:space="0" w:color="auto"/>
        <w:bottom w:val="none" w:sz="0" w:space="0" w:color="auto"/>
        <w:right w:val="none" w:sz="0" w:space="0" w:color="auto"/>
      </w:divBdr>
    </w:div>
    <w:div w:id="844201579">
      <w:bodyDiv w:val="1"/>
      <w:marLeft w:val="0"/>
      <w:marRight w:val="0"/>
      <w:marTop w:val="0"/>
      <w:marBottom w:val="0"/>
      <w:divBdr>
        <w:top w:val="none" w:sz="0" w:space="0" w:color="auto"/>
        <w:left w:val="none" w:sz="0" w:space="0" w:color="auto"/>
        <w:bottom w:val="none" w:sz="0" w:space="0" w:color="auto"/>
        <w:right w:val="none" w:sz="0" w:space="0" w:color="auto"/>
      </w:divBdr>
    </w:div>
    <w:div w:id="844513186">
      <w:marLeft w:val="480"/>
      <w:marRight w:val="0"/>
      <w:marTop w:val="0"/>
      <w:marBottom w:val="0"/>
      <w:divBdr>
        <w:top w:val="none" w:sz="0" w:space="0" w:color="auto"/>
        <w:left w:val="none" w:sz="0" w:space="0" w:color="auto"/>
        <w:bottom w:val="none" w:sz="0" w:space="0" w:color="auto"/>
        <w:right w:val="none" w:sz="0" w:space="0" w:color="auto"/>
      </w:divBdr>
    </w:div>
    <w:div w:id="844592560">
      <w:bodyDiv w:val="1"/>
      <w:marLeft w:val="0"/>
      <w:marRight w:val="0"/>
      <w:marTop w:val="0"/>
      <w:marBottom w:val="0"/>
      <w:divBdr>
        <w:top w:val="none" w:sz="0" w:space="0" w:color="auto"/>
        <w:left w:val="none" w:sz="0" w:space="0" w:color="auto"/>
        <w:bottom w:val="none" w:sz="0" w:space="0" w:color="auto"/>
        <w:right w:val="none" w:sz="0" w:space="0" w:color="auto"/>
      </w:divBdr>
    </w:div>
    <w:div w:id="844629580">
      <w:bodyDiv w:val="1"/>
      <w:marLeft w:val="0"/>
      <w:marRight w:val="0"/>
      <w:marTop w:val="0"/>
      <w:marBottom w:val="0"/>
      <w:divBdr>
        <w:top w:val="none" w:sz="0" w:space="0" w:color="auto"/>
        <w:left w:val="none" w:sz="0" w:space="0" w:color="auto"/>
        <w:bottom w:val="none" w:sz="0" w:space="0" w:color="auto"/>
        <w:right w:val="none" w:sz="0" w:space="0" w:color="auto"/>
      </w:divBdr>
    </w:div>
    <w:div w:id="844631819">
      <w:bodyDiv w:val="1"/>
      <w:marLeft w:val="0"/>
      <w:marRight w:val="0"/>
      <w:marTop w:val="0"/>
      <w:marBottom w:val="0"/>
      <w:divBdr>
        <w:top w:val="none" w:sz="0" w:space="0" w:color="auto"/>
        <w:left w:val="none" w:sz="0" w:space="0" w:color="auto"/>
        <w:bottom w:val="none" w:sz="0" w:space="0" w:color="auto"/>
        <w:right w:val="none" w:sz="0" w:space="0" w:color="auto"/>
      </w:divBdr>
    </w:div>
    <w:div w:id="844636811">
      <w:bodyDiv w:val="1"/>
      <w:marLeft w:val="0"/>
      <w:marRight w:val="0"/>
      <w:marTop w:val="0"/>
      <w:marBottom w:val="0"/>
      <w:divBdr>
        <w:top w:val="none" w:sz="0" w:space="0" w:color="auto"/>
        <w:left w:val="none" w:sz="0" w:space="0" w:color="auto"/>
        <w:bottom w:val="none" w:sz="0" w:space="0" w:color="auto"/>
        <w:right w:val="none" w:sz="0" w:space="0" w:color="auto"/>
      </w:divBdr>
    </w:div>
    <w:div w:id="844787650">
      <w:bodyDiv w:val="1"/>
      <w:marLeft w:val="0"/>
      <w:marRight w:val="0"/>
      <w:marTop w:val="0"/>
      <w:marBottom w:val="0"/>
      <w:divBdr>
        <w:top w:val="none" w:sz="0" w:space="0" w:color="auto"/>
        <w:left w:val="none" w:sz="0" w:space="0" w:color="auto"/>
        <w:bottom w:val="none" w:sz="0" w:space="0" w:color="auto"/>
        <w:right w:val="none" w:sz="0" w:space="0" w:color="auto"/>
      </w:divBdr>
    </w:div>
    <w:div w:id="844907018">
      <w:bodyDiv w:val="1"/>
      <w:marLeft w:val="0"/>
      <w:marRight w:val="0"/>
      <w:marTop w:val="0"/>
      <w:marBottom w:val="0"/>
      <w:divBdr>
        <w:top w:val="none" w:sz="0" w:space="0" w:color="auto"/>
        <w:left w:val="none" w:sz="0" w:space="0" w:color="auto"/>
        <w:bottom w:val="none" w:sz="0" w:space="0" w:color="auto"/>
        <w:right w:val="none" w:sz="0" w:space="0" w:color="auto"/>
      </w:divBdr>
    </w:div>
    <w:div w:id="844974700">
      <w:marLeft w:val="480"/>
      <w:marRight w:val="0"/>
      <w:marTop w:val="0"/>
      <w:marBottom w:val="0"/>
      <w:divBdr>
        <w:top w:val="none" w:sz="0" w:space="0" w:color="auto"/>
        <w:left w:val="none" w:sz="0" w:space="0" w:color="auto"/>
        <w:bottom w:val="none" w:sz="0" w:space="0" w:color="auto"/>
        <w:right w:val="none" w:sz="0" w:space="0" w:color="auto"/>
      </w:divBdr>
    </w:div>
    <w:div w:id="845048400">
      <w:bodyDiv w:val="1"/>
      <w:marLeft w:val="0"/>
      <w:marRight w:val="0"/>
      <w:marTop w:val="0"/>
      <w:marBottom w:val="0"/>
      <w:divBdr>
        <w:top w:val="none" w:sz="0" w:space="0" w:color="auto"/>
        <w:left w:val="none" w:sz="0" w:space="0" w:color="auto"/>
        <w:bottom w:val="none" w:sz="0" w:space="0" w:color="auto"/>
        <w:right w:val="none" w:sz="0" w:space="0" w:color="auto"/>
      </w:divBdr>
    </w:div>
    <w:div w:id="845093661">
      <w:bodyDiv w:val="1"/>
      <w:marLeft w:val="0"/>
      <w:marRight w:val="0"/>
      <w:marTop w:val="0"/>
      <w:marBottom w:val="0"/>
      <w:divBdr>
        <w:top w:val="none" w:sz="0" w:space="0" w:color="auto"/>
        <w:left w:val="none" w:sz="0" w:space="0" w:color="auto"/>
        <w:bottom w:val="none" w:sz="0" w:space="0" w:color="auto"/>
        <w:right w:val="none" w:sz="0" w:space="0" w:color="auto"/>
      </w:divBdr>
    </w:div>
    <w:div w:id="845218742">
      <w:marLeft w:val="480"/>
      <w:marRight w:val="0"/>
      <w:marTop w:val="0"/>
      <w:marBottom w:val="0"/>
      <w:divBdr>
        <w:top w:val="none" w:sz="0" w:space="0" w:color="auto"/>
        <w:left w:val="none" w:sz="0" w:space="0" w:color="auto"/>
        <w:bottom w:val="none" w:sz="0" w:space="0" w:color="auto"/>
        <w:right w:val="none" w:sz="0" w:space="0" w:color="auto"/>
      </w:divBdr>
    </w:div>
    <w:div w:id="845247544">
      <w:marLeft w:val="480"/>
      <w:marRight w:val="0"/>
      <w:marTop w:val="0"/>
      <w:marBottom w:val="0"/>
      <w:divBdr>
        <w:top w:val="none" w:sz="0" w:space="0" w:color="auto"/>
        <w:left w:val="none" w:sz="0" w:space="0" w:color="auto"/>
        <w:bottom w:val="none" w:sz="0" w:space="0" w:color="auto"/>
        <w:right w:val="none" w:sz="0" w:space="0" w:color="auto"/>
      </w:divBdr>
    </w:div>
    <w:div w:id="845365876">
      <w:bodyDiv w:val="1"/>
      <w:marLeft w:val="0"/>
      <w:marRight w:val="0"/>
      <w:marTop w:val="0"/>
      <w:marBottom w:val="0"/>
      <w:divBdr>
        <w:top w:val="none" w:sz="0" w:space="0" w:color="auto"/>
        <w:left w:val="none" w:sz="0" w:space="0" w:color="auto"/>
        <w:bottom w:val="none" w:sz="0" w:space="0" w:color="auto"/>
        <w:right w:val="none" w:sz="0" w:space="0" w:color="auto"/>
      </w:divBdr>
    </w:div>
    <w:div w:id="845435462">
      <w:marLeft w:val="480"/>
      <w:marRight w:val="0"/>
      <w:marTop w:val="0"/>
      <w:marBottom w:val="0"/>
      <w:divBdr>
        <w:top w:val="none" w:sz="0" w:space="0" w:color="auto"/>
        <w:left w:val="none" w:sz="0" w:space="0" w:color="auto"/>
        <w:bottom w:val="none" w:sz="0" w:space="0" w:color="auto"/>
        <w:right w:val="none" w:sz="0" w:space="0" w:color="auto"/>
      </w:divBdr>
    </w:div>
    <w:div w:id="845439703">
      <w:bodyDiv w:val="1"/>
      <w:marLeft w:val="0"/>
      <w:marRight w:val="0"/>
      <w:marTop w:val="0"/>
      <w:marBottom w:val="0"/>
      <w:divBdr>
        <w:top w:val="none" w:sz="0" w:space="0" w:color="auto"/>
        <w:left w:val="none" w:sz="0" w:space="0" w:color="auto"/>
        <w:bottom w:val="none" w:sz="0" w:space="0" w:color="auto"/>
        <w:right w:val="none" w:sz="0" w:space="0" w:color="auto"/>
      </w:divBdr>
    </w:div>
    <w:div w:id="845556070">
      <w:marLeft w:val="480"/>
      <w:marRight w:val="0"/>
      <w:marTop w:val="0"/>
      <w:marBottom w:val="0"/>
      <w:divBdr>
        <w:top w:val="none" w:sz="0" w:space="0" w:color="auto"/>
        <w:left w:val="none" w:sz="0" w:space="0" w:color="auto"/>
        <w:bottom w:val="none" w:sz="0" w:space="0" w:color="auto"/>
        <w:right w:val="none" w:sz="0" w:space="0" w:color="auto"/>
      </w:divBdr>
    </w:div>
    <w:div w:id="845630236">
      <w:marLeft w:val="480"/>
      <w:marRight w:val="0"/>
      <w:marTop w:val="0"/>
      <w:marBottom w:val="0"/>
      <w:divBdr>
        <w:top w:val="none" w:sz="0" w:space="0" w:color="auto"/>
        <w:left w:val="none" w:sz="0" w:space="0" w:color="auto"/>
        <w:bottom w:val="none" w:sz="0" w:space="0" w:color="auto"/>
        <w:right w:val="none" w:sz="0" w:space="0" w:color="auto"/>
      </w:divBdr>
    </w:div>
    <w:div w:id="845903489">
      <w:marLeft w:val="480"/>
      <w:marRight w:val="0"/>
      <w:marTop w:val="0"/>
      <w:marBottom w:val="0"/>
      <w:divBdr>
        <w:top w:val="none" w:sz="0" w:space="0" w:color="auto"/>
        <w:left w:val="none" w:sz="0" w:space="0" w:color="auto"/>
        <w:bottom w:val="none" w:sz="0" w:space="0" w:color="auto"/>
        <w:right w:val="none" w:sz="0" w:space="0" w:color="auto"/>
      </w:divBdr>
    </w:div>
    <w:div w:id="846335658">
      <w:marLeft w:val="480"/>
      <w:marRight w:val="0"/>
      <w:marTop w:val="0"/>
      <w:marBottom w:val="0"/>
      <w:divBdr>
        <w:top w:val="none" w:sz="0" w:space="0" w:color="auto"/>
        <w:left w:val="none" w:sz="0" w:space="0" w:color="auto"/>
        <w:bottom w:val="none" w:sz="0" w:space="0" w:color="auto"/>
        <w:right w:val="none" w:sz="0" w:space="0" w:color="auto"/>
      </w:divBdr>
    </w:div>
    <w:div w:id="846478737">
      <w:bodyDiv w:val="1"/>
      <w:marLeft w:val="0"/>
      <w:marRight w:val="0"/>
      <w:marTop w:val="0"/>
      <w:marBottom w:val="0"/>
      <w:divBdr>
        <w:top w:val="none" w:sz="0" w:space="0" w:color="auto"/>
        <w:left w:val="none" w:sz="0" w:space="0" w:color="auto"/>
        <w:bottom w:val="none" w:sz="0" w:space="0" w:color="auto"/>
        <w:right w:val="none" w:sz="0" w:space="0" w:color="auto"/>
      </w:divBdr>
    </w:div>
    <w:div w:id="846554201">
      <w:bodyDiv w:val="1"/>
      <w:marLeft w:val="0"/>
      <w:marRight w:val="0"/>
      <w:marTop w:val="0"/>
      <w:marBottom w:val="0"/>
      <w:divBdr>
        <w:top w:val="none" w:sz="0" w:space="0" w:color="auto"/>
        <w:left w:val="none" w:sz="0" w:space="0" w:color="auto"/>
        <w:bottom w:val="none" w:sz="0" w:space="0" w:color="auto"/>
        <w:right w:val="none" w:sz="0" w:space="0" w:color="auto"/>
      </w:divBdr>
    </w:div>
    <w:div w:id="846554484">
      <w:bodyDiv w:val="1"/>
      <w:marLeft w:val="0"/>
      <w:marRight w:val="0"/>
      <w:marTop w:val="0"/>
      <w:marBottom w:val="0"/>
      <w:divBdr>
        <w:top w:val="none" w:sz="0" w:space="0" w:color="auto"/>
        <w:left w:val="none" w:sz="0" w:space="0" w:color="auto"/>
        <w:bottom w:val="none" w:sz="0" w:space="0" w:color="auto"/>
        <w:right w:val="none" w:sz="0" w:space="0" w:color="auto"/>
      </w:divBdr>
    </w:div>
    <w:div w:id="846601393">
      <w:bodyDiv w:val="1"/>
      <w:marLeft w:val="0"/>
      <w:marRight w:val="0"/>
      <w:marTop w:val="0"/>
      <w:marBottom w:val="0"/>
      <w:divBdr>
        <w:top w:val="none" w:sz="0" w:space="0" w:color="auto"/>
        <w:left w:val="none" w:sz="0" w:space="0" w:color="auto"/>
        <w:bottom w:val="none" w:sz="0" w:space="0" w:color="auto"/>
        <w:right w:val="none" w:sz="0" w:space="0" w:color="auto"/>
      </w:divBdr>
    </w:div>
    <w:div w:id="846677148">
      <w:marLeft w:val="480"/>
      <w:marRight w:val="0"/>
      <w:marTop w:val="0"/>
      <w:marBottom w:val="0"/>
      <w:divBdr>
        <w:top w:val="none" w:sz="0" w:space="0" w:color="auto"/>
        <w:left w:val="none" w:sz="0" w:space="0" w:color="auto"/>
        <w:bottom w:val="none" w:sz="0" w:space="0" w:color="auto"/>
        <w:right w:val="none" w:sz="0" w:space="0" w:color="auto"/>
      </w:divBdr>
    </w:div>
    <w:div w:id="846749601">
      <w:bodyDiv w:val="1"/>
      <w:marLeft w:val="0"/>
      <w:marRight w:val="0"/>
      <w:marTop w:val="0"/>
      <w:marBottom w:val="0"/>
      <w:divBdr>
        <w:top w:val="none" w:sz="0" w:space="0" w:color="auto"/>
        <w:left w:val="none" w:sz="0" w:space="0" w:color="auto"/>
        <w:bottom w:val="none" w:sz="0" w:space="0" w:color="auto"/>
        <w:right w:val="none" w:sz="0" w:space="0" w:color="auto"/>
      </w:divBdr>
    </w:div>
    <w:div w:id="846822486">
      <w:bodyDiv w:val="1"/>
      <w:marLeft w:val="0"/>
      <w:marRight w:val="0"/>
      <w:marTop w:val="0"/>
      <w:marBottom w:val="0"/>
      <w:divBdr>
        <w:top w:val="none" w:sz="0" w:space="0" w:color="auto"/>
        <w:left w:val="none" w:sz="0" w:space="0" w:color="auto"/>
        <w:bottom w:val="none" w:sz="0" w:space="0" w:color="auto"/>
        <w:right w:val="none" w:sz="0" w:space="0" w:color="auto"/>
      </w:divBdr>
    </w:div>
    <w:div w:id="846870081">
      <w:marLeft w:val="480"/>
      <w:marRight w:val="0"/>
      <w:marTop w:val="0"/>
      <w:marBottom w:val="0"/>
      <w:divBdr>
        <w:top w:val="none" w:sz="0" w:space="0" w:color="auto"/>
        <w:left w:val="none" w:sz="0" w:space="0" w:color="auto"/>
        <w:bottom w:val="none" w:sz="0" w:space="0" w:color="auto"/>
        <w:right w:val="none" w:sz="0" w:space="0" w:color="auto"/>
      </w:divBdr>
    </w:div>
    <w:div w:id="846939602">
      <w:marLeft w:val="480"/>
      <w:marRight w:val="0"/>
      <w:marTop w:val="0"/>
      <w:marBottom w:val="0"/>
      <w:divBdr>
        <w:top w:val="none" w:sz="0" w:space="0" w:color="auto"/>
        <w:left w:val="none" w:sz="0" w:space="0" w:color="auto"/>
        <w:bottom w:val="none" w:sz="0" w:space="0" w:color="auto"/>
        <w:right w:val="none" w:sz="0" w:space="0" w:color="auto"/>
      </w:divBdr>
    </w:div>
    <w:div w:id="847016103">
      <w:marLeft w:val="480"/>
      <w:marRight w:val="0"/>
      <w:marTop w:val="0"/>
      <w:marBottom w:val="0"/>
      <w:divBdr>
        <w:top w:val="none" w:sz="0" w:space="0" w:color="auto"/>
        <w:left w:val="none" w:sz="0" w:space="0" w:color="auto"/>
        <w:bottom w:val="none" w:sz="0" w:space="0" w:color="auto"/>
        <w:right w:val="none" w:sz="0" w:space="0" w:color="auto"/>
      </w:divBdr>
    </w:div>
    <w:div w:id="847061036">
      <w:marLeft w:val="480"/>
      <w:marRight w:val="0"/>
      <w:marTop w:val="0"/>
      <w:marBottom w:val="0"/>
      <w:divBdr>
        <w:top w:val="none" w:sz="0" w:space="0" w:color="auto"/>
        <w:left w:val="none" w:sz="0" w:space="0" w:color="auto"/>
        <w:bottom w:val="none" w:sz="0" w:space="0" w:color="auto"/>
        <w:right w:val="none" w:sz="0" w:space="0" w:color="auto"/>
      </w:divBdr>
    </w:div>
    <w:div w:id="847216264">
      <w:marLeft w:val="480"/>
      <w:marRight w:val="0"/>
      <w:marTop w:val="0"/>
      <w:marBottom w:val="0"/>
      <w:divBdr>
        <w:top w:val="none" w:sz="0" w:space="0" w:color="auto"/>
        <w:left w:val="none" w:sz="0" w:space="0" w:color="auto"/>
        <w:bottom w:val="none" w:sz="0" w:space="0" w:color="auto"/>
        <w:right w:val="none" w:sz="0" w:space="0" w:color="auto"/>
      </w:divBdr>
    </w:div>
    <w:div w:id="847252316">
      <w:bodyDiv w:val="1"/>
      <w:marLeft w:val="0"/>
      <w:marRight w:val="0"/>
      <w:marTop w:val="0"/>
      <w:marBottom w:val="0"/>
      <w:divBdr>
        <w:top w:val="none" w:sz="0" w:space="0" w:color="auto"/>
        <w:left w:val="none" w:sz="0" w:space="0" w:color="auto"/>
        <w:bottom w:val="none" w:sz="0" w:space="0" w:color="auto"/>
        <w:right w:val="none" w:sz="0" w:space="0" w:color="auto"/>
      </w:divBdr>
    </w:div>
    <w:div w:id="847256082">
      <w:bodyDiv w:val="1"/>
      <w:marLeft w:val="0"/>
      <w:marRight w:val="0"/>
      <w:marTop w:val="0"/>
      <w:marBottom w:val="0"/>
      <w:divBdr>
        <w:top w:val="none" w:sz="0" w:space="0" w:color="auto"/>
        <w:left w:val="none" w:sz="0" w:space="0" w:color="auto"/>
        <w:bottom w:val="none" w:sz="0" w:space="0" w:color="auto"/>
        <w:right w:val="none" w:sz="0" w:space="0" w:color="auto"/>
      </w:divBdr>
    </w:div>
    <w:div w:id="847256293">
      <w:bodyDiv w:val="1"/>
      <w:marLeft w:val="0"/>
      <w:marRight w:val="0"/>
      <w:marTop w:val="0"/>
      <w:marBottom w:val="0"/>
      <w:divBdr>
        <w:top w:val="none" w:sz="0" w:space="0" w:color="auto"/>
        <w:left w:val="none" w:sz="0" w:space="0" w:color="auto"/>
        <w:bottom w:val="none" w:sz="0" w:space="0" w:color="auto"/>
        <w:right w:val="none" w:sz="0" w:space="0" w:color="auto"/>
      </w:divBdr>
    </w:div>
    <w:div w:id="847332349">
      <w:marLeft w:val="480"/>
      <w:marRight w:val="0"/>
      <w:marTop w:val="0"/>
      <w:marBottom w:val="0"/>
      <w:divBdr>
        <w:top w:val="none" w:sz="0" w:space="0" w:color="auto"/>
        <w:left w:val="none" w:sz="0" w:space="0" w:color="auto"/>
        <w:bottom w:val="none" w:sz="0" w:space="0" w:color="auto"/>
        <w:right w:val="none" w:sz="0" w:space="0" w:color="auto"/>
      </w:divBdr>
    </w:div>
    <w:div w:id="847333765">
      <w:bodyDiv w:val="1"/>
      <w:marLeft w:val="0"/>
      <w:marRight w:val="0"/>
      <w:marTop w:val="0"/>
      <w:marBottom w:val="0"/>
      <w:divBdr>
        <w:top w:val="none" w:sz="0" w:space="0" w:color="auto"/>
        <w:left w:val="none" w:sz="0" w:space="0" w:color="auto"/>
        <w:bottom w:val="none" w:sz="0" w:space="0" w:color="auto"/>
        <w:right w:val="none" w:sz="0" w:space="0" w:color="auto"/>
      </w:divBdr>
    </w:div>
    <w:div w:id="847521334">
      <w:bodyDiv w:val="1"/>
      <w:marLeft w:val="0"/>
      <w:marRight w:val="0"/>
      <w:marTop w:val="0"/>
      <w:marBottom w:val="0"/>
      <w:divBdr>
        <w:top w:val="none" w:sz="0" w:space="0" w:color="auto"/>
        <w:left w:val="none" w:sz="0" w:space="0" w:color="auto"/>
        <w:bottom w:val="none" w:sz="0" w:space="0" w:color="auto"/>
        <w:right w:val="none" w:sz="0" w:space="0" w:color="auto"/>
      </w:divBdr>
    </w:div>
    <w:div w:id="847525529">
      <w:bodyDiv w:val="1"/>
      <w:marLeft w:val="0"/>
      <w:marRight w:val="0"/>
      <w:marTop w:val="0"/>
      <w:marBottom w:val="0"/>
      <w:divBdr>
        <w:top w:val="none" w:sz="0" w:space="0" w:color="auto"/>
        <w:left w:val="none" w:sz="0" w:space="0" w:color="auto"/>
        <w:bottom w:val="none" w:sz="0" w:space="0" w:color="auto"/>
        <w:right w:val="none" w:sz="0" w:space="0" w:color="auto"/>
      </w:divBdr>
    </w:div>
    <w:div w:id="847597416">
      <w:bodyDiv w:val="1"/>
      <w:marLeft w:val="0"/>
      <w:marRight w:val="0"/>
      <w:marTop w:val="0"/>
      <w:marBottom w:val="0"/>
      <w:divBdr>
        <w:top w:val="none" w:sz="0" w:space="0" w:color="auto"/>
        <w:left w:val="none" w:sz="0" w:space="0" w:color="auto"/>
        <w:bottom w:val="none" w:sz="0" w:space="0" w:color="auto"/>
        <w:right w:val="none" w:sz="0" w:space="0" w:color="auto"/>
      </w:divBdr>
    </w:div>
    <w:div w:id="847644130">
      <w:marLeft w:val="480"/>
      <w:marRight w:val="0"/>
      <w:marTop w:val="0"/>
      <w:marBottom w:val="0"/>
      <w:divBdr>
        <w:top w:val="none" w:sz="0" w:space="0" w:color="auto"/>
        <w:left w:val="none" w:sz="0" w:space="0" w:color="auto"/>
        <w:bottom w:val="none" w:sz="0" w:space="0" w:color="auto"/>
        <w:right w:val="none" w:sz="0" w:space="0" w:color="auto"/>
      </w:divBdr>
    </w:div>
    <w:div w:id="847795461">
      <w:marLeft w:val="480"/>
      <w:marRight w:val="0"/>
      <w:marTop w:val="0"/>
      <w:marBottom w:val="0"/>
      <w:divBdr>
        <w:top w:val="none" w:sz="0" w:space="0" w:color="auto"/>
        <w:left w:val="none" w:sz="0" w:space="0" w:color="auto"/>
        <w:bottom w:val="none" w:sz="0" w:space="0" w:color="auto"/>
        <w:right w:val="none" w:sz="0" w:space="0" w:color="auto"/>
      </w:divBdr>
    </w:div>
    <w:div w:id="847988225">
      <w:bodyDiv w:val="1"/>
      <w:marLeft w:val="0"/>
      <w:marRight w:val="0"/>
      <w:marTop w:val="0"/>
      <w:marBottom w:val="0"/>
      <w:divBdr>
        <w:top w:val="none" w:sz="0" w:space="0" w:color="auto"/>
        <w:left w:val="none" w:sz="0" w:space="0" w:color="auto"/>
        <w:bottom w:val="none" w:sz="0" w:space="0" w:color="auto"/>
        <w:right w:val="none" w:sz="0" w:space="0" w:color="auto"/>
      </w:divBdr>
    </w:div>
    <w:div w:id="848058457">
      <w:bodyDiv w:val="1"/>
      <w:marLeft w:val="0"/>
      <w:marRight w:val="0"/>
      <w:marTop w:val="0"/>
      <w:marBottom w:val="0"/>
      <w:divBdr>
        <w:top w:val="none" w:sz="0" w:space="0" w:color="auto"/>
        <w:left w:val="none" w:sz="0" w:space="0" w:color="auto"/>
        <w:bottom w:val="none" w:sz="0" w:space="0" w:color="auto"/>
        <w:right w:val="none" w:sz="0" w:space="0" w:color="auto"/>
      </w:divBdr>
    </w:div>
    <w:div w:id="848102743">
      <w:marLeft w:val="480"/>
      <w:marRight w:val="0"/>
      <w:marTop w:val="0"/>
      <w:marBottom w:val="0"/>
      <w:divBdr>
        <w:top w:val="none" w:sz="0" w:space="0" w:color="auto"/>
        <w:left w:val="none" w:sz="0" w:space="0" w:color="auto"/>
        <w:bottom w:val="none" w:sz="0" w:space="0" w:color="auto"/>
        <w:right w:val="none" w:sz="0" w:space="0" w:color="auto"/>
      </w:divBdr>
    </w:div>
    <w:div w:id="848104695">
      <w:marLeft w:val="480"/>
      <w:marRight w:val="0"/>
      <w:marTop w:val="0"/>
      <w:marBottom w:val="0"/>
      <w:divBdr>
        <w:top w:val="none" w:sz="0" w:space="0" w:color="auto"/>
        <w:left w:val="none" w:sz="0" w:space="0" w:color="auto"/>
        <w:bottom w:val="none" w:sz="0" w:space="0" w:color="auto"/>
        <w:right w:val="none" w:sz="0" w:space="0" w:color="auto"/>
      </w:divBdr>
    </w:div>
    <w:div w:id="848299939">
      <w:bodyDiv w:val="1"/>
      <w:marLeft w:val="0"/>
      <w:marRight w:val="0"/>
      <w:marTop w:val="0"/>
      <w:marBottom w:val="0"/>
      <w:divBdr>
        <w:top w:val="none" w:sz="0" w:space="0" w:color="auto"/>
        <w:left w:val="none" w:sz="0" w:space="0" w:color="auto"/>
        <w:bottom w:val="none" w:sz="0" w:space="0" w:color="auto"/>
        <w:right w:val="none" w:sz="0" w:space="0" w:color="auto"/>
      </w:divBdr>
    </w:div>
    <w:div w:id="848330706">
      <w:marLeft w:val="480"/>
      <w:marRight w:val="0"/>
      <w:marTop w:val="0"/>
      <w:marBottom w:val="0"/>
      <w:divBdr>
        <w:top w:val="none" w:sz="0" w:space="0" w:color="auto"/>
        <w:left w:val="none" w:sz="0" w:space="0" w:color="auto"/>
        <w:bottom w:val="none" w:sz="0" w:space="0" w:color="auto"/>
        <w:right w:val="none" w:sz="0" w:space="0" w:color="auto"/>
      </w:divBdr>
    </w:div>
    <w:div w:id="848371319">
      <w:bodyDiv w:val="1"/>
      <w:marLeft w:val="0"/>
      <w:marRight w:val="0"/>
      <w:marTop w:val="0"/>
      <w:marBottom w:val="0"/>
      <w:divBdr>
        <w:top w:val="none" w:sz="0" w:space="0" w:color="auto"/>
        <w:left w:val="none" w:sz="0" w:space="0" w:color="auto"/>
        <w:bottom w:val="none" w:sz="0" w:space="0" w:color="auto"/>
        <w:right w:val="none" w:sz="0" w:space="0" w:color="auto"/>
      </w:divBdr>
    </w:div>
    <w:div w:id="848372824">
      <w:bodyDiv w:val="1"/>
      <w:marLeft w:val="0"/>
      <w:marRight w:val="0"/>
      <w:marTop w:val="0"/>
      <w:marBottom w:val="0"/>
      <w:divBdr>
        <w:top w:val="none" w:sz="0" w:space="0" w:color="auto"/>
        <w:left w:val="none" w:sz="0" w:space="0" w:color="auto"/>
        <w:bottom w:val="none" w:sz="0" w:space="0" w:color="auto"/>
        <w:right w:val="none" w:sz="0" w:space="0" w:color="auto"/>
      </w:divBdr>
    </w:div>
    <w:div w:id="848523143">
      <w:bodyDiv w:val="1"/>
      <w:marLeft w:val="0"/>
      <w:marRight w:val="0"/>
      <w:marTop w:val="0"/>
      <w:marBottom w:val="0"/>
      <w:divBdr>
        <w:top w:val="none" w:sz="0" w:space="0" w:color="auto"/>
        <w:left w:val="none" w:sz="0" w:space="0" w:color="auto"/>
        <w:bottom w:val="none" w:sz="0" w:space="0" w:color="auto"/>
        <w:right w:val="none" w:sz="0" w:space="0" w:color="auto"/>
      </w:divBdr>
    </w:div>
    <w:div w:id="848526494">
      <w:bodyDiv w:val="1"/>
      <w:marLeft w:val="0"/>
      <w:marRight w:val="0"/>
      <w:marTop w:val="0"/>
      <w:marBottom w:val="0"/>
      <w:divBdr>
        <w:top w:val="none" w:sz="0" w:space="0" w:color="auto"/>
        <w:left w:val="none" w:sz="0" w:space="0" w:color="auto"/>
        <w:bottom w:val="none" w:sz="0" w:space="0" w:color="auto"/>
        <w:right w:val="none" w:sz="0" w:space="0" w:color="auto"/>
      </w:divBdr>
    </w:div>
    <w:div w:id="848642465">
      <w:marLeft w:val="480"/>
      <w:marRight w:val="0"/>
      <w:marTop w:val="0"/>
      <w:marBottom w:val="0"/>
      <w:divBdr>
        <w:top w:val="none" w:sz="0" w:space="0" w:color="auto"/>
        <w:left w:val="none" w:sz="0" w:space="0" w:color="auto"/>
        <w:bottom w:val="none" w:sz="0" w:space="0" w:color="auto"/>
        <w:right w:val="none" w:sz="0" w:space="0" w:color="auto"/>
      </w:divBdr>
    </w:div>
    <w:div w:id="848644645">
      <w:marLeft w:val="480"/>
      <w:marRight w:val="0"/>
      <w:marTop w:val="0"/>
      <w:marBottom w:val="0"/>
      <w:divBdr>
        <w:top w:val="none" w:sz="0" w:space="0" w:color="auto"/>
        <w:left w:val="none" w:sz="0" w:space="0" w:color="auto"/>
        <w:bottom w:val="none" w:sz="0" w:space="0" w:color="auto"/>
        <w:right w:val="none" w:sz="0" w:space="0" w:color="auto"/>
      </w:divBdr>
    </w:div>
    <w:div w:id="848717056">
      <w:marLeft w:val="480"/>
      <w:marRight w:val="0"/>
      <w:marTop w:val="0"/>
      <w:marBottom w:val="0"/>
      <w:divBdr>
        <w:top w:val="none" w:sz="0" w:space="0" w:color="auto"/>
        <w:left w:val="none" w:sz="0" w:space="0" w:color="auto"/>
        <w:bottom w:val="none" w:sz="0" w:space="0" w:color="auto"/>
        <w:right w:val="none" w:sz="0" w:space="0" w:color="auto"/>
      </w:divBdr>
    </w:div>
    <w:div w:id="848836685">
      <w:bodyDiv w:val="1"/>
      <w:marLeft w:val="0"/>
      <w:marRight w:val="0"/>
      <w:marTop w:val="0"/>
      <w:marBottom w:val="0"/>
      <w:divBdr>
        <w:top w:val="none" w:sz="0" w:space="0" w:color="auto"/>
        <w:left w:val="none" w:sz="0" w:space="0" w:color="auto"/>
        <w:bottom w:val="none" w:sz="0" w:space="0" w:color="auto"/>
        <w:right w:val="none" w:sz="0" w:space="0" w:color="auto"/>
      </w:divBdr>
    </w:div>
    <w:div w:id="849023030">
      <w:bodyDiv w:val="1"/>
      <w:marLeft w:val="0"/>
      <w:marRight w:val="0"/>
      <w:marTop w:val="0"/>
      <w:marBottom w:val="0"/>
      <w:divBdr>
        <w:top w:val="none" w:sz="0" w:space="0" w:color="auto"/>
        <w:left w:val="none" w:sz="0" w:space="0" w:color="auto"/>
        <w:bottom w:val="none" w:sz="0" w:space="0" w:color="auto"/>
        <w:right w:val="none" w:sz="0" w:space="0" w:color="auto"/>
      </w:divBdr>
    </w:div>
    <w:div w:id="849026785">
      <w:marLeft w:val="480"/>
      <w:marRight w:val="0"/>
      <w:marTop w:val="0"/>
      <w:marBottom w:val="0"/>
      <w:divBdr>
        <w:top w:val="none" w:sz="0" w:space="0" w:color="auto"/>
        <w:left w:val="none" w:sz="0" w:space="0" w:color="auto"/>
        <w:bottom w:val="none" w:sz="0" w:space="0" w:color="auto"/>
        <w:right w:val="none" w:sz="0" w:space="0" w:color="auto"/>
      </w:divBdr>
    </w:div>
    <w:div w:id="849098265">
      <w:bodyDiv w:val="1"/>
      <w:marLeft w:val="0"/>
      <w:marRight w:val="0"/>
      <w:marTop w:val="0"/>
      <w:marBottom w:val="0"/>
      <w:divBdr>
        <w:top w:val="none" w:sz="0" w:space="0" w:color="auto"/>
        <w:left w:val="none" w:sz="0" w:space="0" w:color="auto"/>
        <w:bottom w:val="none" w:sz="0" w:space="0" w:color="auto"/>
        <w:right w:val="none" w:sz="0" w:space="0" w:color="auto"/>
      </w:divBdr>
    </w:div>
    <w:div w:id="849179079">
      <w:bodyDiv w:val="1"/>
      <w:marLeft w:val="0"/>
      <w:marRight w:val="0"/>
      <w:marTop w:val="0"/>
      <w:marBottom w:val="0"/>
      <w:divBdr>
        <w:top w:val="none" w:sz="0" w:space="0" w:color="auto"/>
        <w:left w:val="none" w:sz="0" w:space="0" w:color="auto"/>
        <w:bottom w:val="none" w:sz="0" w:space="0" w:color="auto"/>
        <w:right w:val="none" w:sz="0" w:space="0" w:color="auto"/>
      </w:divBdr>
    </w:div>
    <w:div w:id="849224464">
      <w:bodyDiv w:val="1"/>
      <w:marLeft w:val="0"/>
      <w:marRight w:val="0"/>
      <w:marTop w:val="0"/>
      <w:marBottom w:val="0"/>
      <w:divBdr>
        <w:top w:val="none" w:sz="0" w:space="0" w:color="auto"/>
        <w:left w:val="none" w:sz="0" w:space="0" w:color="auto"/>
        <w:bottom w:val="none" w:sz="0" w:space="0" w:color="auto"/>
        <w:right w:val="none" w:sz="0" w:space="0" w:color="auto"/>
      </w:divBdr>
    </w:div>
    <w:div w:id="849225536">
      <w:marLeft w:val="480"/>
      <w:marRight w:val="0"/>
      <w:marTop w:val="0"/>
      <w:marBottom w:val="0"/>
      <w:divBdr>
        <w:top w:val="none" w:sz="0" w:space="0" w:color="auto"/>
        <w:left w:val="none" w:sz="0" w:space="0" w:color="auto"/>
        <w:bottom w:val="none" w:sz="0" w:space="0" w:color="auto"/>
        <w:right w:val="none" w:sz="0" w:space="0" w:color="auto"/>
      </w:divBdr>
    </w:div>
    <w:div w:id="849485426">
      <w:marLeft w:val="480"/>
      <w:marRight w:val="0"/>
      <w:marTop w:val="0"/>
      <w:marBottom w:val="0"/>
      <w:divBdr>
        <w:top w:val="none" w:sz="0" w:space="0" w:color="auto"/>
        <w:left w:val="none" w:sz="0" w:space="0" w:color="auto"/>
        <w:bottom w:val="none" w:sz="0" w:space="0" w:color="auto"/>
        <w:right w:val="none" w:sz="0" w:space="0" w:color="auto"/>
      </w:divBdr>
    </w:div>
    <w:div w:id="849831266">
      <w:bodyDiv w:val="1"/>
      <w:marLeft w:val="0"/>
      <w:marRight w:val="0"/>
      <w:marTop w:val="0"/>
      <w:marBottom w:val="0"/>
      <w:divBdr>
        <w:top w:val="none" w:sz="0" w:space="0" w:color="auto"/>
        <w:left w:val="none" w:sz="0" w:space="0" w:color="auto"/>
        <w:bottom w:val="none" w:sz="0" w:space="0" w:color="auto"/>
        <w:right w:val="none" w:sz="0" w:space="0" w:color="auto"/>
      </w:divBdr>
    </w:div>
    <w:div w:id="849874387">
      <w:marLeft w:val="480"/>
      <w:marRight w:val="0"/>
      <w:marTop w:val="0"/>
      <w:marBottom w:val="0"/>
      <w:divBdr>
        <w:top w:val="none" w:sz="0" w:space="0" w:color="auto"/>
        <w:left w:val="none" w:sz="0" w:space="0" w:color="auto"/>
        <w:bottom w:val="none" w:sz="0" w:space="0" w:color="auto"/>
        <w:right w:val="none" w:sz="0" w:space="0" w:color="auto"/>
      </w:divBdr>
    </w:div>
    <w:div w:id="849952907">
      <w:bodyDiv w:val="1"/>
      <w:marLeft w:val="0"/>
      <w:marRight w:val="0"/>
      <w:marTop w:val="0"/>
      <w:marBottom w:val="0"/>
      <w:divBdr>
        <w:top w:val="none" w:sz="0" w:space="0" w:color="auto"/>
        <w:left w:val="none" w:sz="0" w:space="0" w:color="auto"/>
        <w:bottom w:val="none" w:sz="0" w:space="0" w:color="auto"/>
        <w:right w:val="none" w:sz="0" w:space="0" w:color="auto"/>
      </w:divBdr>
    </w:div>
    <w:div w:id="849954218">
      <w:bodyDiv w:val="1"/>
      <w:marLeft w:val="0"/>
      <w:marRight w:val="0"/>
      <w:marTop w:val="0"/>
      <w:marBottom w:val="0"/>
      <w:divBdr>
        <w:top w:val="none" w:sz="0" w:space="0" w:color="auto"/>
        <w:left w:val="none" w:sz="0" w:space="0" w:color="auto"/>
        <w:bottom w:val="none" w:sz="0" w:space="0" w:color="auto"/>
        <w:right w:val="none" w:sz="0" w:space="0" w:color="auto"/>
      </w:divBdr>
    </w:div>
    <w:div w:id="850023086">
      <w:bodyDiv w:val="1"/>
      <w:marLeft w:val="0"/>
      <w:marRight w:val="0"/>
      <w:marTop w:val="0"/>
      <w:marBottom w:val="0"/>
      <w:divBdr>
        <w:top w:val="none" w:sz="0" w:space="0" w:color="auto"/>
        <w:left w:val="none" w:sz="0" w:space="0" w:color="auto"/>
        <w:bottom w:val="none" w:sz="0" w:space="0" w:color="auto"/>
        <w:right w:val="none" w:sz="0" w:space="0" w:color="auto"/>
      </w:divBdr>
    </w:div>
    <w:div w:id="850026943">
      <w:bodyDiv w:val="1"/>
      <w:marLeft w:val="0"/>
      <w:marRight w:val="0"/>
      <w:marTop w:val="0"/>
      <w:marBottom w:val="0"/>
      <w:divBdr>
        <w:top w:val="none" w:sz="0" w:space="0" w:color="auto"/>
        <w:left w:val="none" w:sz="0" w:space="0" w:color="auto"/>
        <w:bottom w:val="none" w:sz="0" w:space="0" w:color="auto"/>
        <w:right w:val="none" w:sz="0" w:space="0" w:color="auto"/>
      </w:divBdr>
    </w:div>
    <w:div w:id="850145749">
      <w:marLeft w:val="480"/>
      <w:marRight w:val="0"/>
      <w:marTop w:val="0"/>
      <w:marBottom w:val="0"/>
      <w:divBdr>
        <w:top w:val="none" w:sz="0" w:space="0" w:color="auto"/>
        <w:left w:val="none" w:sz="0" w:space="0" w:color="auto"/>
        <w:bottom w:val="none" w:sz="0" w:space="0" w:color="auto"/>
        <w:right w:val="none" w:sz="0" w:space="0" w:color="auto"/>
      </w:divBdr>
    </w:div>
    <w:div w:id="850295520">
      <w:bodyDiv w:val="1"/>
      <w:marLeft w:val="0"/>
      <w:marRight w:val="0"/>
      <w:marTop w:val="0"/>
      <w:marBottom w:val="0"/>
      <w:divBdr>
        <w:top w:val="none" w:sz="0" w:space="0" w:color="auto"/>
        <w:left w:val="none" w:sz="0" w:space="0" w:color="auto"/>
        <w:bottom w:val="none" w:sz="0" w:space="0" w:color="auto"/>
        <w:right w:val="none" w:sz="0" w:space="0" w:color="auto"/>
      </w:divBdr>
    </w:div>
    <w:div w:id="850337790">
      <w:bodyDiv w:val="1"/>
      <w:marLeft w:val="0"/>
      <w:marRight w:val="0"/>
      <w:marTop w:val="0"/>
      <w:marBottom w:val="0"/>
      <w:divBdr>
        <w:top w:val="none" w:sz="0" w:space="0" w:color="auto"/>
        <w:left w:val="none" w:sz="0" w:space="0" w:color="auto"/>
        <w:bottom w:val="none" w:sz="0" w:space="0" w:color="auto"/>
        <w:right w:val="none" w:sz="0" w:space="0" w:color="auto"/>
      </w:divBdr>
    </w:div>
    <w:div w:id="850417279">
      <w:marLeft w:val="480"/>
      <w:marRight w:val="0"/>
      <w:marTop w:val="0"/>
      <w:marBottom w:val="0"/>
      <w:divBdr>
        <w:top w:val="none" w:sz="0" w:space="0" w:color="auto"/>
        <w:left w:val="none" w:sz="0" w:space="0" w:color="auto"/>
        <w:bottom w:val="none" w:sz="0" w:space="0" w:color="auto"/>
        <w:right w:val="none" w:sz="0" w:space="0" w:color="auto"/>
      </w:divBdr>
    </w:div>
    <w:div w:id="850460892">
      <w:marLeft w:val="480"/>
      <w:marRight w:val="0"/>
      <w:marTop w:val="0"/>
      <w:marBottom w:val="0"/>
      <w:divBdr>
        <w:top w:val="none" w:sz="0" w:space="0" w:color="auto"/>
        <w:left w:val="none" w:sz="0" w:space="0" w:color="auto"/>
        <w:bottom w:val="none" w:sz="0" w:space="0" w:color="auto"/>
        <w:right w:val="none" w:sz="0" w:space="0" w:color="auto"/>
      </w:divBdr>
    </w:div>
    <w:div w:id="850489003">
      <w:bodyDiv w:val="1"/>
      <w:marLeft w:val="0"/>
      <w:marRight w:val="0"/>
      <w:marTop w:val="0"/>
      <w:marBottom w:val="0"/>
      <w:divBdr>
        <w:top w:val="none" w:sz="0" w:space="0" w:color="auto"/>
        <w:left w:val="none" w:sz="0" w:space="0" w:color="auto"/>
        <w:bottom w:val="none" w:sz="0" w:space="0" w:color="auto"/>
        <w:right w:val="none" w:sz="0" w:space="0" w:color="auto"/>
      </w:divBdr>
    </w:div>
    <w:div w:id="850678537">
      <w:bodyDiv w:val="1"/>
      <w:marLeft w:val="0"/>
      <w:marRight w:val="0"/>
      <w:marTop w:val="0"/>
      <w:marBottom w:val="0"/>
      <w:divBdr>
        <w:top w:val="none" w:sz="0" w:space="0" w:color="auto"/>
        <w:left w:val="none" w:sz="0" w:space="0" w:color="auto"/>
        <w:bottom w:val="none" w:sz="0" w:space="0" w:color="auto"/>
        <w:right w:val="none" w:sz="0" w:space="0" w:color="auto"/>
      </w:divBdr>
    </w:div>
    <w:div w:id="850724338">
      <w:marLeft w:val="480"/>
      <w:marRight w:val="0"/>
      <w:marTop w:val="0"/>
      <w:marBottom w:val="0"/>
      <w:divBdr>
        <w:top w:val="none" w:sz="0" w:space="0" w:color="auto"/>
        <w:left w:val="none" w:sz="0" w:space="0" w:color="auto"/>
        <w:bottom w:val="none" w:sz="0" w:space="0" w:color="auto"/>
        <w:right w:val="none" w:sz="0" w:space="0" w:color="auto"/>
      </w:divBdr>
    </w:div>
    <w:div w:id="850725933">
      <w:bodyDiv w:val="1"/>
      <w:marLeft w:val="0"/>
      <w:marRight w:val="0"/>
      <w:marTop w:val="0"/>
      <w:marBottom w:val="0"/>
      <w:divBdr>
        <w:top w:val="none" w:sz="0" w:space="0" w:color="auto"/>
        <w:left w:val="none" w:sz="0" w:space="0" w:color="auto"/>
        <w:bottom w:val="none" w:sz="0" w:space="0" w:color="auto"/>
        <w:right w:val="none" w:sz="0" w:space="0" w:color="auto"/>
      </w:divBdr>
    </w:div>
    <w:div w:id="850753161">
      <w:marLeft w:val="480"/>
      <w:marRight w:val="0"/>
      <w:marTop w:val="0"/>
      <w:marBottom w:val="0"/>
      <w:divBdr>
        <w:top w:val="none" w:sz="0" w:space="0" w:color="auto"/>
        <w:left w:val="none" w:sz="0" w:space="0" w:color="auto"/>
        <w:bottom w:val="none" w:sz="0" w:space="0" w:color="auto"/>
        <w:right w:val="none" w:sz="0" w:space="0" w:color="auto"/>
      </w:divBdr>
    </w:div>
    <w:div w:id="850795519">
      <w:marLeft w:val="480"/>
      <w:marRight w:val="0"/>
      <w:marTop w:val="0"/>
      <w:marBottom w:val="0"/>
      <w:divBdr>
        <w:top w:val="none" w:sz="0" w:space="0" w:color="auto"/>
        <w:left w:val="none" w:sz="0" w:space="0" w:color="auto"/>
        <w:bottom w:val="none" w:sz="0" w:space="0" w:color="auto"/>
        <w:right w:val="none" w:sz="0" w:space="0" w:color="auto"/>
      </w:divBdr>
    </w:div>
    <w:div w:id="850875985">
      <w:bodyDiv w:val="1"/>
      <w:marLeft w:val="0"/>
      <w:marRight w:val="0"/>
      <w:marTop w:val="0"/>
      <w:marBottom w:val="0"/>
      <w:divBdr>
        <w:top w:val="none" w:sz="0" w:space="0" w:color="auto"/>
        <w:left w:val="none" w:sz="0" w:space="0" w:color="auto"/>
        <w:bottom w:val="none" w:sz="0" w:space="0" w:color="auto"/>
        <w:right w:val="none" w:sz="0" w:space="0" w:color="auto"/>
      </w:divBdr>
    </w:div>
    <w:div w:id="850877650">
      <w:marLeft w:val="480"/>
      <w:marRight w:val="0"/>
      <w:marTop w:val="0"/>
      <w:marBottom w:val="0"/>
      <w:divBdr>
        <w:top w:val="none" w:sz="0" w:space="0" w:color="auto"/>
        <w:left w:val="none" w:sz="0" w:space="0" w:color="auto"/>
        <w:bottom w:val="none" w:sz="0" w:space="0" w:color="auto"/>
        <w:right w:val="none" w:sz="0" w:space="0" w:color="auto"/>
      </w:divBdr>
    </w:div>
    <w:div w:id="850922390">
      <w:bodyDiv w:val="1"/>
      <w:marLeft w:val="0"/>
      <w:marRight w:val="0"/>
      <w:marTop w:val="0"/>
      <w:marBottom w:val="0"/>
      <w:divBdr>
        <w:top w:val="none" w:sz="0" w:space="0" w:color="auto"/>
        <w:left w:val="none" w:sz="0" w:space="0" w:color="auto"/>
        <w:bottom w:val="none" w:sz="0" w:space="0" w:color="auto"/>
        <w:right w:val="none" w:sz="0" w:space="0" w:color="auto"/>
      </w:divBdr>
    </w:div>
    <w:div w:id="850997068">
      <w:marLeft w:val="480"/>
      <w:marRight w:val="0"/>
      <w:marTop w:val="0"/>
      <w:marBottom w:val="0"/>
      <w:divBdr>
        <w:top w:val="none" w:sz="0" w:space="0" w:color="auto"/>
        <w:left w:val="none" w:sz="0" w:space="0" w:color="auto"/>
        <w:bottom w:val="none" w:sz="0" w:space="0" w:color="auto"/>
        <w:right w:val="none" w:sz="0" w:space="0" w:color="auto"/>
      </w:divBdr>
    </w:div>
    <w:div w:id="850998096">
      <w:marLeft w:val="480"/>
      <w:marRight w:val="0"/>
      <w:marTop w:val="0"/>
      <w:marBottom w:val="0"/>
      <w:divBdr>
        <w:top w:val="none" w:sz="0" w:space="0" w:color="auto"/>
        <w:left w:val="none" w:sz="0" w:space="0" w:color="auto"/>
        <w:bottom w:val="none" w:sz="0" w:space="0" w:color="auto"/>
        <w:right w:val="none" w:sz="0" w:space="0" w:color="auto"/>
      </w:divBdr>
    </w:div>
    <w:div w:id="851185282">
      <w:marLeft w:val="480"/>
      <w:marRight w:val="0"/>
      <w:marTop w:val="0"/>
      <w:marBottom w:val="0"/>
      <w:divBdr>
        <w:top w:val="none" w:sz="0" w:space="0" w:color="auto"/>
        <w:left w:val="none" w:sz="0" w:space="0" w:color="auto"/>
        <w:bottom w:val="none" w:sz="0" w:space="0" w:color="auto"/>
        <w:right w:val="none" w:sz="0" w:space="0" w:color="auto"/>
      </w:divBdr>
    </w:div>
    <w:div w:id="851188668">
      <w:bodyDiv w:val="1"/>
      <w:marLeft w:val="0"/>
      <w:marRight w:val="0"/>
      <w:marTop w:val="0"/>
      <w:marBottom w:val="0"/>
      <w:divBdr>
        <w:top w:val="none" w:sz="0" w:space="0" w:color="auto"/>
        <w:left w:val="none" w:sz="0" w:space="0" w:color="auto"/>
        <w:bottom w:val="none" w:sz="0" w:space="0" w:color="auto"/>
        <w:right w:val="none" w:sz="0" w:space="0" w:color="auto"/>
      </w:divBdr>
    </w:div>
    <w:div w:id="851259464">
      <w:marLeft w:val="480"/>
      <w:marRight w:val="0"/>
      <w:marTop w:val="0"/>
      <w:marBottom w:val="0"/>
      <w:divBdr>
        <w:top w:val="none" w:sz="0" w:space="0" w:color="auto"/>
        <w:left w:val="none" w:sz="0" w:space="0" w:color="auto"/>
        <w:bottom w:val="none" w:sz="0" w:space="0" w:color="auto"/>
        <w:right w:val="none" w:sz="0" w:space="0" w:color="auto"/>
      </w:divBdr>
    </w:div>
    <w:div w:id="851339778">
      <w:bodyDiv w:val="1"/>
      <w:marLeft w:val="0"/>
      <w:marRight w:val="0"/>
      <w:marTop w:val="0"/>
      <w:marBottom w:val="0"/>
      <w:divBdr>
        <w:top w:val="none" w:sz="0" w:space="0" w:color="auto"/>
        <w:left w:val="none" w:sz="0" w:space="0" w:color="auto"/>
        <w:bottom w:val="none" w:sz="0" w:space="0" w:color="auto"/>
        <w:right w:val="none" w:sz="0" w:space="0" w:color="auto"/>
      </w:divBdr>
    </w:div>
    <w:div w:id="851454651">
      <w:bodyDiv w:val="1"/>
      <w:marLeft w:val="0"/>
      <w:marRight w:val="0"/>
      <w:marTop w:val="0"/>
      <w:marBottom w:val="0"/>
      <w:divBdr>
        <w:top w:val="none" w:sz="0" w:space="0" w:color="auto"/>
        <w:left w:val="none" w:sz="0" w:space="0" w:color="auto"/>
        <w:bottom w:val="none" w:sz="0" w:space="0" w:color="auto"/>
        <w:right w:val="none" w:sz="0" w:space="0" w:color="auto"/>
      </w:divBdr>
    </w:div>
    <w:div w:id="851458729">
      <w:marLeft w:val="480"/>
      <w:marRight w:val="0"/>
      <w:marTop w:val="0"/>
      <w:marBottom w:val="0"/>
      <w:divBdr>
        <w:top w:val="none" w:sz="0" w:space="0" w:color="auto"/>
        <w:left w:val="none" w:sz="0" w:space="0" w:color="auto"/>
        <w:bottom w:val="none" w:sz="0" w:space="0" w:color="auto"/>
        <w:right w:val="none" w:sz="0" w:space="0" w:color="auto"/>
      </w:divBdr>
    </w:div>
    <w:div w:id="851527471">
      <w:marLeft w:val="480"/>
      <w:marRight w:val="0"/>
      <w:marTop w:val="0"/>
      <w:marBottom w:val="0"/>
      <w:divBdr>
        <w:top w:val="none" w:sz="0" w:space="0" w:color="auto"/>
        <w:left w:val="none" w:sz="0" w:space="0" w:color="auto"/>
        <w:bottom w:val="none" w:sz="0" w:space="0" w:color="auto"/>
        <w:right w:val="none" w:sz="0" w:space="0" w:color="auto"/>
      </w:divBdr>
    </w:div>
    <w:div w:id="851723737">
      <w:marLeft w:val="480"/>
      <w:marRight w:val="0"/>
      <w:marTop w:val="0"/>
      <w:marBottom w:val="0"/>
      <w:divBdr>
        <w:top w:val="none" w:sz="0" w:space="0" w:color="auto"/>
        <w:left w:val="none" w:sz="0" w:space="0" w:color="auto"/>
        <w:bottom w:val="none" w:sz="0" w:space="0" w:color="auto"/>
        <w:right w:val="none" w:sz="0" w:space="0" w:color="auto"/>
      </w:divBdr>
    </w:div>
    <w:div w:id="852039519">
      <w:bodyDiv w:val="1"/>
      <w:marLeft w:val="0"/>
      <w:marRight w:val="0"/>
      <w:marTop w:val="0"/>
      <w:marBottom w:val="0"/>
      <w:divBdr>
        <w:top w:val="none" w:sz="0" w:space="0" w:color="auto"/>
        <w:left w:val="none" w:sz="0" w:space="0" w:color="auto"/>
        <w:bottom w:val="none" w:sz="0" w:space="0" w:color="auto"/>
        <w:right w:val="none" w:sz="0" w:space="0" w:color="auto"/>
      </w:divBdr>
    </w:div>
    <w:div w:id="852106823">
      <w:marLeft w:val="480"/>
      <w:marRight w:val="0"/>
      <w:marTop w:val="0"/>
      <w:marBottom w:val="0"/>
      <w:divBdr>
        <w:top w:val="none" w:sz="0" w:space="0" w:color="auto"/>
        <w:left w:val="none" w:sz="0" w:space="0" w:color="auto"/>
        <w:bottom w:val="none" w:sz="0" w:space="0" w:color="auto"/>
        <w:right w:val="none" w:sz="0" w:space="0" w:color="auto"/>
      </w:divBdr>
    </w:div>
    <w:div w:id="852110364">
      <w:bodyDiv w:val="1"/>
      <w:marLeft w:val="0"/>
      <w:marRight w:val="0"/>
      <w:marTop w:val="0"/>
      <w:marBottom w:val="0"/>
      <w:divBdr>
        <w:top w:val="none" w:sz="0" w:space="0" w:color="auto"/>
        <w:left w:val="none" w:sz="0" w:space="0" w:color="auto"/>
        <w:bottom w:val="none" w:sz="0" w:space="0" w:color="auto"/>
        <w:right w:val="none" w:sz="0" w:space="0" w:color="auto"/>
      </w:divBdr>
    </w:div>
    <w:div w:id="852186810">
      <w:marLeft w:val="480"/>
      <w:marRight w:val="0"/>
      <w:marTop w:val="0"/>
      <w:marBottom w:val="0"/>
      <w:divBdr>
        <w:top w:val="none" w:sz="0" w:space="0" w:color="auto"/>
        <w:left w:val="none" w:sz="0" w:space="0" w:color="auto"/>
        <w:bottom w:val="none" w:sz="0" w:space="0" w:color="auto"/>
        <w:right w:val="none" w:sz="0" w:space="0" w:color="auto"/>
      </w:divBdr>
    </w:div>
    <w:div w:id="852188735">
      <w:marLeft w:val="480"/>
      <w:marRight w:val="0"/>
      <w:marTop w:val="0"/>
      <w:marBottom w:val="0"/>
      <w:divBdr>
        <w:top w:val="none" w:sz="0" w:space="0" w:color="auto"/>
        <w:left w:val="none" w:sz="0" w:space="0" w:color="auto"/>
        <w:bottom w:val="none" w:sz="0" w:space="0" w:color="auto"/>
        <w:right w:val="none" w:sz="0" w:space="0" w:color="auto"/>
      </w:divBdr>
    </w:div>
    <w:div w:id="852299494">
      <w:marLeft w:val="480"/>
      <w:marRight w:val="0"/>
      <w:marTop w:val="0"/>
      <w:marBottom w:val="0"/>
      <w:divBdr>
        <w:top w:val="none" w:sz="0" w:space="0" w:color="auto"/>
        <w:left w:val="none" w:sz="0" w:space="0" w:color="auto"/>
        <w:bottom w:val="none" w:sz="0" w:space="0" w:color="auto"/>
        <w:right w:val="none" w:sz="0" w:space="0" w:color="auto"/>
      </w:divBdr>
    </w:div>
    <w:div w:id="852300337">
      <w:bodyDiv w:val="1"/>
      <w:marLeft w:val="0"/>
      <w:marRight w:val="0"/>
      <w:marTop w:val="0"/>
      <w:marBottom w:val="0"/>
      <w:divBdr>
        <w:top w:val="none" w:sz="0" w:space="0" w:color="auto"/>
        <w:left w:val="none" w:sz="0" w:space="0" w:color="auto"/>
        <w:bottom w:val="none" w:sz="0" w:space="0" w:color="auto"/>
        <w:right w:val="none" w:sz="0" w:space="0" w:color="auto"/>
      </w:divBdr>
    </w:div>
    <w:div w:id="852375860">
      <w:marLeft w:val="480"/>
      <w:marRight w:val="0"/>
      <w:marTop w:val="0"/>
      <w:marBottom w:val="0"/>
      <w:divBdr>
        <w:top w:val="none" w:sz="0" w:space="0" w:color="auto"/>
        <w:left w:val="none" w:sz="0" w:space="0" w:color="auto"/>
        <w:bottom w:val="none" w:sz="0" w:space="0" w:color="auto"/>
        <w:right w:val="none" w:sz="0" w:space="0" w:color="auto"/>
      </w:divBdr>
    </w:div>
    <w:div w:id="852376533">
      <w:marLeft w:val="480"/>
      <w:marRight w:val="0"/>
      <w:marTop w:val="0"/>
      <w:marBottom w:val="0"/>
      <w:divBdr>
        <w:top w:val="none" w:sz="0" w:space="0" w:color="auto"/>
        <w:left w:val="none" w:sz="0" w:space="0" w:color="auto"/>
        <w:bottom w:val="none" w:sz="0" w:space="0" w:color="auto"/>
        <w:right w:val="none" w:sz="0" w:space="0" w:color="auto"/>
      </w:divBdr>
    </w:div>
    <w:div w:id="852497507">
      <w:bodyDiv w:val="1"/>
      <w:marLeft w:val="0"/>
      <w:marRight w:val="0"/>
      <w:marTop w:val="0"/>
      <w:marBottom w:val="0"/>
      <w:divBdr>
        <w:top w:val="none" w:sz="0" w:space="0" w:color="auto"/>
        <w:left w:val="none" w:sz="0" w:space="0" w:color="auto"/>
        <w:bottom w:val="none" w:sz="0" w:space="0" w:color="auto"/>
        <w:right w:val="none" w:sz="0" w:space="0" w:color="auto"/>
      </w:divBdr>
    </w:div>
    <w:div w:id="852497770">
      <w:marLeft w:val="480"/>
      <w:marRight w:val="0"/>
      <w:marTop w:val="0"/>
      <w:marBottom w:val="0"/>
      <w:divBdr>
        <w:top w:val="none" w:sz="0" w:space="0" w:color="auto"/>
        <w:left w:val="none" w:sz="0" w:space="0" w:color="auto"/>
        <w:bottom w:val="none" w:sz="0" w:space="0" w:color="auto"/>
        <w:right w:val="none" w:sz="0" w:space="0" w:color="auto"/>
      </w:divBdr>
    </w:div>
    <w:div w:id="852498531">
      <w:bodyDiv w:val="1"/>
      <w:marLeft w:val="0"/>
      <w:marRight w:val="0"/>
      <w:marTop w:val="0"/>
      <w:marBottom w:val="0"/>
      <w:divBdr>
        <w:top w:val="none" w:sz="0" w:space="0" w:color="auto"/>
        <w:left w:val="none" w:sz="0" w:space="0" w:color="auto"/>
        <w:bottom w:val="none" w:sz="0" w:space="0" w:color="auto"/>
        <w:right w:val="none" w:sz="0" w:space="0" w:color="auto"/>
      </w:divBdr>
    </w:div>
    <w:div w:id="852575802">
      <w:marLeft w:val="480"/>
      <w:marRight w:val="0"/>
      <w:marTop w:val="0"/>
      <w:marBottom w:val="0"/>
      <w:divBdr>
        <w:top w:val="none" w:sz="0" w:space="0" w:color="auto"/>
        <w:left w:val="none" w:sz="0" w:space="0" w:color="auto"/>
        <w:bottom w:val="none" w:sz="0" w:space="0" w:color="auto"/>
        <w:right w:val="none" w:sz="0" w:space="0" w:color="auto"/>
      </w:divBdr>
    </w:div>
    <w:div w:id="852721388">
      <w:marLeft w:val="480"/>
      <w:marRight w:val="0"/>
      <w:marTop w:val="0"/>
      <w:marBottom w:val="0"/>
      <w:divBdr>
        <w:top w:val="none" w:sz="0" w:space="0" w:color="auto"/>
        <w:left w:val="none" w:sz="0" w:space="0" w:color="auto"/>
        <w:bottom w:val="none" w:sz="0" w:space="0" w:color="auto"/>
        <w:right w:val="none" w:sz="0" w:space="0" w:color="auto"/>
      </w:divBdr>
    </w:div>
    <w:div w:id="852767803">
      <w:marLeft w:val="480"/>
      <w:marRight w:val="0"/>
      <w:marTop w:val="0"/>
      <w:marBottom w:val="0"/>
      <w:divBdr>
        <w:top w:val="none" w:sz="0" w:space="0" w:color="auto"/>
        <w:left w:val="none" w:sz="0" w:space="0" w:color="auto"/>
        <w:bottom w:val="none" w:sz="0" w:space="0" w:color="auto"/>
        <w:right w:val="none" w:sz="0" w:space="0" w:color="auto"/>
      </w:divBdr>
    </w:div>
    <w:div w:id="852769397">
      <w:bodyDiv w:val="1"/>
      <w:marLeft w:val="0"/>
      <w:marRight w:val="0"/>
      <w:marTop w:val="0"/>
      <w:marBottom w:val="0"/>
      <w:divBdr>
        <w:top w:val="none" w:sz="0" w:space="0" w:color="auto"/>
        <w:left w:val="none" w:sz="0" w:space="0" w:color="auto"/>
        <w:bottom w:val="none" w:sz="0" w:space="0" w:color="auto"/>
        <w:right w:val="none" w:sz="0" w:space="0" w:color="auto"/>
      </w:divBdr>
    </w:div>
    <w:div w:id="852917300">
      <w:bodyDiv w:val="1"/>
      <w:marLeft w:val="0"/>
      <w:marRight w:val="0"/>
      <w:marTop w:val="0"/>
      <w:marBottom w:val="0"/>
      <w:divBdr>
        <w:top w:val="none" w:sz="0" w:space="0" w:color="auto"/>
        <w:left w:val="none" w:sz="0" w:space="0" w:color="auto"/>
        <w:bottom w:val="none" w:sz="0" w:space="0" w:color="auto"/>
        <w:right w:val="none" w:sz="0" w:space="0" w:color="auto"/>
      </w:divBdr>
    </w:div>
    <w:div w:id="853346692">
      <w:marLeft w:val="480"/>
      <w:marRight w:val="0"/>
      <w:marTop w:val="0"/>
      <w:marBottom w:val="0"/>
      <w:divBdr>
        <w:top w:val="none" w:sz="0" w:space="0" w:color="auto"/>
        <w:left w:val="none" w:sz="0" w:space="0" w:color="auto"/>
        <w:bottom w:val="none" w:sz="0" w:space="0" w:color="auto"/>
        <w:right w:val="none" w:sz="0" w:space="0" w:color="auto"/>
      </w:divBdr>
    </w:div>
    <w:div w:id="853374725">
      <w:bodyDiv w:val="1"/>
      <w:marLeft w:val="0"/>
      <w:marRight w:val="0"/>
      <w:marTop w:val="0"/>
      <w:marBottom w:val="0"/>
      <w:divBdr>
        <w:top w:val="none" w:sz="0" w:space="0" w:color="auto"/>
        <w:left w:val="none" w:sz="0" w:space="0" w:color="auto"/>
        <w:bottom w:val="none" w:sz="0" w:space="0" w:color="auto"/>
        <w:right w:val="none" w:sz="0" w:space="0" w:color="auto"/>
      </w:divBdr>
    </w:div>
    <w:div w:id="853374971">
      <w:bodyDiv w:val="1"/>
      <w:marLeft w:val="0"/>
      <w:marRight w:val="0"/>
      <w:marTop w:val="0"/>
      <w:marBottom w:val="0"/>
      <w:divBdr>
        <w:top w:val="none" w:sz="0" w:space="0" w:color="auto"/>
        <w:left w:val="none" w:sz="0" w:space="0" w:color="auto"/>
        <w:bottom w:val="none" w:sz="0" w:space="0" w:color="auto"/>
        <w:right w:val="none" w:sz="0" w:space="0" w:color="auto"/>
      </w:divBdr>
    </w:div>
    <w:div w:id="853417866">
      <w:marLeft w:val="480"/>
      <w:marRight w:val="0"/>
      <w:marTop w:val="0"/>
      <w:marBottom w:val="0"/>
      <w:divBdr>
        <w:top w:val="none" w:sz="0" w:space="0" w:color="auto"/>
        <w:left w:val="none" w:sz="0" w:space="0" w:color="auto"/>
        <w:bottom w:val="none" w:sz="0" w:space="0" w:color="auto"/>
        <w:right w:val="none" w:sz="0" w:space="0" w:color="auto"/>
      </w:divBdr>
    </w:div>
    <w:div w:id="853498702">
      <w:bodyDiv w:val="1"/>
      <w:marLeft w:val="0"/>
      <w:marRight w:val="0"/>
      <w:marTop w:val="0"/>
      <w:marBottom w:val="0"/>
      <w:divBdr>
        <w:top w:val="none" w:sz="0" w:space="0" w:color="auto"/>
        <w:left w:val="none" w:sz="0" w:space="0" w:color="auto"/>
        <w:bottom w:val="none" w:sz="0" w:space="0" w:color="auto"/>
        <w:right w:val="none" w:sz="0" w:space="0" w:color="auto"/>
      </w:divBdr>
    </w:div>
    <w:div w:id="853610219">
      <w:bodyDiv w:val="1"/>
      <w:marLeft w:val="0"/>
      <w:marRight w:val="0"/>
      <w:marTop w:val="0"/>
      <w:marBottom w:val="0"/>
      <w:divBdr>
        <w:top w:val="none" w:sz="0" w:space="0" w:color="auto"/>
        <w:left w:val="none" w:sz="0" w:space="0" w:color="auto"/>
        <w:bottom w:val="none" w:sz="0" w:space="0" w:color="auto"/>
        <w:right w:val="none" w:sz="0" w:space="0" w:color="auto"/>
      </w:divBdr>
    </w:div>
    <w:div w:id="853686005">
      <w:bodyDiv w:val="1"/>
      <w:marLeft w:val="0"/>
      <w:marRight w:val="0"/>
      <w:marTop w:val="0"/>
      <w:marBottom w:val="0"/>
      <w:divBdr>
        <w:top w:val="none" w:sz="0" w:space="0" w:color="auto"/>
        <w:left w:val="none" w:sz="0" w:space="0" w:color="auto"/>
        <w:bottom w:val="none" w:sz="0" w:space="0" w:color="auto"/>
        <w:right w:val="none" w:sz="0" w:space="0" w:color="auto"/>
      </w:divBdr>
    </w:div>
    <w:div w:id="853686200">
      <w:bodyDiv w:val="1"/>
      <w:marLeft w:val="0"/>
      <w:marRight w:val="0"/>
      <w:marTop w:val="0"/>
      <w:marBottom w:val="0"/>
      <w:divBdr>
        <w:top w:val="none" w:sz="0" w:space="0" w:color="auto"/>
        <w:left w:val="none" w:sz="0" w:space="0" w:color="auto"/>
        <w:bottom w:val="none" w:sz="0" w:space="0" w:color="auto"/>
        <w:right w:val="none" w:sz="0" w:space="0" w:color="auto"/>
      </w:divBdr>
    </w:div>
    <w:div w:id="853766088">
      <w:marLeft w:val="480"/>
      <w:marRight w:val="0"/>
      <w:marTop w:val="0"/>
      <w:marBottom w:val="0"/>
      <w:divBdr>
        <w:top w:val="none" w:sz="0" w:space="0" w:color="auto"/>
        <w:left w:val="none" w:sz="0" w:space="0" w:color="auto"/>
        <w:bottom w:val="none" w:sz="0" w:space="0" w:color="auto"/>
        <w:right w:val="none" w:sz="0" w:space="0" w:color="auto"/>
      </w:divBdr>
    </w:div>
    <w:div w:id="853804116">
      <w:marLeft w:val="480"/>
      <w:marRight w:val="0"/>
      <w:marTop w:val="0"/>
      <w:marBottom w:val="0"/>
      <w:divBdr>
        <w:top w:val="none" w:sz="0" w:space="0" w:color="auto"/>
        <w:left w:val="none" w:sz="0" w:space="0" w:color="auto"/>
        <w:bottom w:val="none" w:sz="0" w:space="0" w:color="auto"/>
        <w:right w:val="none" w:sz="0" w:space="0" w:color="auto"/>
      </w:divBdr>
    </w:div>
    <w:div w:id="854032128">
      <w:bodyDiv w:val="1"/>
      <w:marLeft w:val="0"/>
      <w:marRight w:val="0"/>
      <w:marTop w:val="0"/>
      <w:marBottom w:val="0"/>
      <w:divBdr>
        <w:top w:val="none" w:sz="0" w:space="0" w:color="auto"/>
        <w:left w:val="none" w:sz="0" w:space="0" w:color="auto"/>
        <w:bottom w:val="none" w:sz="0" w:space="0" w:color="auto"/>
        <w:right w:val="none" w:sz="0" w:space="0" w:color="auto"/>
      </w:divBdr>
    </w:div>
    <w:div w:id="854148895">
      <w:marLeft w:val="480"/>
      <w:marRight w:val="0"/>
      <w:marTop w:val="0"/>
      <w:marBottom w:val="0"/>
      <w:divBdr>
        <w:top w:val="none" w:sz="0" w:space="0" w:color="auto"/>
        <w:left w:val="none" w:sz="0" w:space="0" w:color="auto"/>
        <w:bottom w:val="none" w:sz="0" w:space="0" w:color="auto"/>
        <w:right w:val="none" w:sz="0" w:space="0" w:color="auto"/>
      </w:divBdr>
    </w:div>
    <w:div w:id="854226003">
      <w:bodyDiv w:val="1"/>
      <w:marLeft w:val="0"/>
      <w:marRight w:val="0"/>
      <w:marTop w:val="0"/>
      <w:marBottom w:val="0"/>
      <w:divBdr>
        <w:top w:val="none" w:sz="0" w:space="0" w:color="auto"/>
        <w:left w:val="none" w:sz="0" w:space="0" w:color="auto"/>
        <w:bottom w:val="none" w:sz="0" w:space="0" w:color="auto"/>
        <w:right w:val="none" w:sz="0" w:space="0" w:color="auto"/>
      </w:divBdr>
    </w:div>
    <w:div w:id="854272925">
      <w:bodyDiv w:val="1"/>
      <w:marLeft w:val="0"/>
      <w:marRight w:val="0"/>
      <w:marTop w:val="0"/>
      <w:marBottom w:val="0"/>
      <w:divBdr>
        <w:top w:val="none" w:sz="0" w:space="0" w:color="auto"/>
        <w:left w:val="none" w:sz="0" w:space="0" w:color="auto"/>
        <w:bottom w:val="none" w:sz="0" w:space="0" w:color="auto"/>
        <w:right w:val="none" w:sz="0" w:space="0" w:color="auto"/>
      </w:divBdr>
    </w:div>
    <w:div w:id="854419308">
      <w:bodyDiv w:val="1"/>
      <w:marLeft w:val="0"/>
      <w:marRight w:val="0"/>
      <w:marTop w:val="0"/>
      <w:marBottom w:val="0"/>
      <w:divBdr>
        <w:top w:val="none" w:sz="0" w:space="0" w:color="auto"/>
        <w:left w:val="none" w:sz="0" w:space="0" w:color="auto"/>
        <w:bottom w:val="none" w:sz="0" w:space="0" w:color="auto"/>
        <w:right w:val="none" w:sz="0" w:space="0" w:color="auto"/>
      </w:divBdr>
    </w:div>
    <w:div w:id="854420248">
      <w:marLeft w:val="480"/>
      <w:marRight w:val="0"/>
      <w:marTop w:val="0"/>
      <w:marBottom w:val="0"/>
      <w:divBdr>
        <w:top w:val="none" w:sz="0" w:space="0" w:color="auto"/>
        <w:left w:val="none" w:sz="0" w:space="0" w:color="auto"/>
        <w:bottom w:val="none" w:sz="0" w:space="0" w:color="auto"/>
        <w:right w:val="none" w:sz="0" w:space="0" w:color="auto"/>
      </w:divBdr>
    </w:div>
    <w:div w:id="854463210">
      <w:marLeft w:val="480"/>
      <w:marRight w:val="0"/>
      <w:marTop w:val="0"/>
      <w:marBottom w:val="0"/>
      <w:divBdr>
        <w:top w:val="none" w:sz="0" w:space="0" w:color="auto"/>
        <w:left w:val="none" w:sz="0" w:space="0" w:color="auto"/>
        <w:bottom w:val="none" w:sz="0" w:space="0" w:color="auto"/>
        <w:right w:val="none" w:sz="0" w:space="0" w:color="auto"/>
      </w:divBdr>
    </w:div>
    <w:div w:id="854727648">
      <w:bodyDiv w:val="1"/>
      <w:marLeft w:val="0"/>
      <w:marRight w:val="0"/>
      <w:marTop w:val="0"/>
      <w:marBottom w:val="0"/>
      <w:divBdr>
        <w:top w:val="none" w:sz="0" w:space="0" w:color="auto"/>
        <w:left w:val="none" w:sz="0" w:space="0" w:color="auto"/>
        <w:bottom w:val="none" w:sz="0" w:space="0" w:color="auto"/>
        <w:right w:val="none" w:sz="0" w:space="0" w:color="auto"/>
      </w:divBdr>
    </w:div>
    <w:div w:id="854732200">
      <w:bodyDiv w:val="1"/>
      <w:marLeft w:val="0"/>
      <w:marRight w:val="0"/>
      <w:marTop w:val="0"/>
      <w:marBottom w:val="0"/>
      <w:divBdr>
        <w:top w:val="none" w:sz="0" w:space="0" w:color="auto"/>
        <w:left w:val="none" w:sz="0" w:space="0" w:color="auto"/>
        <w:bottom w:val="none" w:sz="0" w:space="0" w:color="auto"/>
        <w:right w:val="none" w:sz="0" w:space="0" w:color="auto"/>
      </w:divBdr>
    </w:div>
    <w:div w:id="854807302">
      <w:marLeft w:val="480"/>
      <w:marRight w:val="0"/>
      <w:marTop w:val="0"/>
      <w:marBottom w:val="0"/>
      <w:divBdr>
        <w:top w:val="none" w:sz="0" w:space="0" w:color="auto"/>
        <w:left w:val="none" w:sz="0" w:space="0" w:color="auto"/>
        <w:bottom w:val="none" w:sz="0" w:space="0" w:color="auto"/>
        <w:right w:val="none" w:sz="0" w:space="0" w:color="auto"/>
      </w:divBdr>
    </w:div>
    <w:div w:id="854810515">
      <w:bodyDiv w:val="1"/>
      <w:marLeft w:val="0"/>
      <w:marRight w:val="0"/>
      <w:marTop w:val="0"/>
      <w:marBottom w:val="0"/>
      <w:divBdr>
        <w:top w:val="none" w:sz="0" w:space="0" w:color="auto"/>
        <w:left w:val="none" w:sz="0" w:space="0" w:color="auto"/>
        <w:bottom w:val="none" w:sz="0" w:space="0" w:color="auto"/>
        <w:right w:val="none" w:sz="0" w:space="0" w:color="auto"/>
      </w:divBdr>
    </w:div>
    <w:div w:id="854854195">
      <w:marLeft w:val="480"/>
      <w:marRight w:val="0"/>
      <w:marTop w:val="0"/>
      <w:marBottom w:val="0"/>
      <w:divBdr>
        <w:top w:val="none" w:sz="0" w:space="0" w:color="auto"/>
        <w:left w:val="none" w:sz="0" w:space="0" w:color="auto"/>
        <w:bottom w:val="none" w:sz="0" w:space="0" w:color="auto"/>
        <w:right w:val="none" w:sz="0" w:space="0" w:color="auto"/>
      </w:divBdr>
    </w:div>
    <w:div w:id="854883774">
      <w:bodyDiv w:val="1"/>
      <w:marLeft w:val="0"/>
      <w:marRight w:val="0"/>
      <w:marTop w:val="0"/>
      <w:marBottom w:val="0"/>
      <w:divBdr>
        <w:top w:val="none" w:sz="0" w:space="0" w:color="auto"/>
        <w:left w:val="none" w:sz="0" w:space="0" w:color="auto"/>
        <w:bottom w:val="none" w:sz="0" w:space="0" w:color="auto"/>
        <w:right w:val="none" w:sz="0" w:space="0" w:color="auto"/>
      </w:divBdr>
    </w:div>
    <w:div w:id="855001612">
      <w:marLeft w:val="480"/>
      <w:marRight w:val="0"/>
      <w:marTop w:val="0"/>
      <w:marBottom w:val="0"/>
      <w:divBdr>
        <w:top w:val="none" w:sz="0" w:space="0" w:color="auto"/>
        <w:left w:val="none" w:sz="0" w:space="0" w:color="auto"/>
        <w:bottom w:val="none" w:sz="0" w:space="0" w:color="auto"/>
        <w:right w:val="none" w:sz="0" w:space="0" w:color="auto"/>
      </w:divBdr>
    </w:div>
    <w:div w:id="855004743">
      <w:bodyDiv w:val="1"/>
      <w:marLeft w:val="0"/>
      <w:marRight w:val="0"/>
      <w:marTop w:val="0"/>
      <w:marBottom w:val="0"/>
      <w:divBdr>
        <w:top w:val="none" w:sz="0" w:space="0" w:color="auto"/>
        <w:left w:val="none" w:sz="0" w:space="0" w:color="auto"/>
        <w:bottom w:val="none" w:sz="0" w:space="0" w:color="auto"/>
        <w:right w:val="none" w:sz="0" w:space="0" w:color="auto"/>
      </w:divBdr>
    </w:div>
    <w:div w:id="855119202">
      <w:marLeft w:val="480"/>
      <w:marRight w:val="0"/>
      <w:marTop w:val="0"/>
      <w:marBottom w:val="0"/>
      <w:divBdr>
        <w:top w:val="none" w:sz="0" w:space="0" w:color="auto"/>
        <w:left w:val="none" w:sz="0" w:space="0" w:color="auto"/>
        <w:bottom w:val="none" w:sz="0" w:space="0" w:color="auto"/>
        <w:right w:val="none" w:sz="0" w:space="0" w:color="auto"/>
      </w:divBdr>
    </w:div>
    <w:div w:id="855340685">
      <w:bodyDiv w:val="1"/>
      <w:marLeft w:val="0"/>
      <w:marRight w:val="0"/>
      <w:marTop w:val="0"/>
      <w:marBottom w:val="0"/>
      <w:divBdr>
        <w:top w:val="none" w:sz="0" w:space="0" w:color="auto"/>
        <w:left w:val="none" w:sz="0" w:space="0" w:color="auto"/>
        <w:bottom w:val="none" w:sz="0" w:space="0" w:color="auto"/>
        <w:right w:val="none" w:sz="0" w:space="0" w:color="auto"/>
      </w:divBdr>
    </w:div>
    <w:div w:id="855458237">
      <w:marLeft w:val="480"/>
      <w:marRight w:val="0"/>
      <w:marTop w:val="0"/>
      <w:marBottom w:val="0"/>
      <w:divBdr>
        <w:top w:val="none" w:sz="0" w:space="0" w:color="auto"/>
        <w:left w:val="none" w:sz="0" w:space="0" w:color="auto"/>
        <w:bottom w:val="none" w:sz="0" w:space="0" w:color="auto"/>
        <w:right w:val="none" w:sz="0" w:space="0" w:color="auto"/>
      </w:divBdr>
    </w:div>
    <w:div w:id="855459050">
      <w:marLeft w:val="480"/>
      <w:marRight w:val="0"/>
      <w:marTop w:val="0"/>
      <w:marBottom w:val="0"/>
      <w:divBdr>
        <w:top w:val="none" w:sz="0" w:space="0" w:color="auto"/>
        <w:left w:val="none" w:sz="0" w:space="0" w:color="auto"/>
        <w:bottom w:val="none" w:sz="0" w:space="0" w:color="auto"/>
        <w:right w:val="none" w:sz="0" w:space="0" w:color="auto"/>
      </w:divBdr>
    </w:div>
    <w:div w:id="855462334">
      <w:bodyDiv w:val="1"/>
      <w:marLeft w:val="0"/>
      <w:marRight w:val="0"/>
      <w:marTop w:val="0"/>
      <w:marBottom w:val="0"/>
      <w:divBdr>
        <w:top w:val="none" w:sz="0" w:space="0" w:color="auto"/>
        <w:left w:val="none" w:sz="0" w:space="0" w:color="auto"/>
        <w:bottom w:val="none" w:sz="0" w:space="0" w:color="auto"/>
        <w:right w:val="none" w:sz="0" w:space="0" w:color="auto"/>
      </w:divBdr>
    </w:div>
    <w:div w:id="855464139">
      <w:marLeft w:val="480"/>
      <w:marRight w:val="0"/>
      <w:marTop w:val="0"/>
      <w:marBottom w:val="0"/>
      <w:divBdr>
        <w:top w:val="none" w:sz="0" w:space="0" w:color="auto"/>
        <w:left w:val="none" w:sz="0" w:space="0" w:color="auto"/>
        <w:bottom w:val="none" w:sz="0" w:space="0" w:color="auto"/>
        <w:right w:val="none" w:sz="0" w:space="0" w:color="auto"/>
      </w:divBdr>
    </w:div>
    <w:div w:id="855580650">
      <w:marLeft w:val="480"/>
      <w:marRight w:val="0"/>
      <w:marTop w:val="0"/>
      <w:marBottom w:val="0"/>
      <w:divBdr>
        <w:top w:val="none" w:sz="0" w:space="0" w:color="auto"/>
        <w:left w:val="none" w:sz="0" w:space="0" w:color="auto"/>
        <w:bottom w:val="none" w:sz="0" w:space="0" w:color="auto"/>
        <w:right w:val="none" w:sz="0" w:space="0" w:color="auto"/>
      </w:divBdr>
    </w:div>
    <w:div w:id="855581457">
      <w:marLeft w:val="480"/>
      <w:marRight w:val="0"/>
      <w:marTop w:val="0"/>
      <w:marBottom w:val="0"/>
      <w:divBdr>
        <w:top w:val="none" w:sz="0" w:space="0" w:color="auto"/>
        <w:left w:val="none" w:sz="0" w:space="0" w:color="auto"/>
        <w:bottom w:val="none" w:sz="0" w:space="0" w:color="auto"/>
        <w:right w:val="none" w:sz="0" w:space="0" w:color="auto"/>
      </w:divBdr>
    </w:div>
    <w:div w:id="855653824">
      <w:bodyDiv w:val="1"/>
      <w:marLeft w:val="0"/>
      <w:marRight w:val="0"/>
      <w:marTop w:val="0"/>
      <w:marBottom w:val="0"/>
      <w:divBdr>
        <w:top w:val="none" w:sz="0" w:space="0" w:color="auto"/>
        <w:left w:val="none" w:sz="0" w:space="0" w:color="auto"/>
        <w:bottom w:val="none" w:sz="0" w:space="0" w:color="auto"/>
        <w:right w:val="none" w:sz="0" w:space="0" w:color="auto"/>
      </w:divBdr>
    </w:div>
    <w:div w:id="855658203">
      <w:bodyDiv w:val="1"/>
      <w:marLeft w:val="0"/>
      <w:marRight w:val="0"/>
      <w:marTop w:val="0"/>
      <w:marBottom w:val="0"/>
      <w:divBdr>
        <w:top w:val="none" w:sz="0" w:space="0" w:color="auto"/>
        <w:left w:val="none" w:sz="0" w:space="0" w:color="auto"/>
        <w:bottom w:val="none" w:sz="0" w:space="0" w:color="auto"/>
        <w:right w:val="none" w:sz="0" w:space="0" w:color="auto"/>
      </w:divBdr>
    </w:div>
    <w:div w:id="855729951">
      <w:marLeft w:val="480"/>
      <w:marRight w:val="0"/>
      <w:marTop w:val="0"/>
      <w:marBottom w:val="0"/>
      <w:divBdr>
        <w:top w:val="none" w:sz="0" w:space="0" w:color="auto"/>
        <w:left w:val="none" w:sz="0" w:space="0" w:color="auto"/>
        <w:bottom w:val="none" w:sz="0" w:space="0" w:color="auto"/>
        <w:right w:val="none" w:sz="0" w:space="0" w:color="auto"/>
      </w:divBdr>
    </w:div>
    <w:div w:id="855851290">
      <w:marLeft w:val="480"/>
      <w:marRight w:val="0"/>
      <w:marTop w:val="0"/>
      <w:marBottom w:val="0"/>
      <w:divBdr>
        <w:top w:val="none" w:sz="0" w:space="0" w:color="auto"/>
        <w:left w:val="none" w:sz="0" w:space="0" w:color="auto"/>
        <w:bottom w:val="none" w:sz="0" w:space="0" w:color="auto"/>
        <w:right w:val="none" w:sz="0" w:space="0" w:color="auto"/>
      </w:divBdr>
    </w:div>
    <w:div w:id="855966518">
      <w:marLeft w:val="480"/>
      <w:marRight w:val="0"/>
      <w:marTop w:val="0"/>
      <w:marBottom w:val="0"/>
      <w:divBdr>
        <w:top w:val="none" w:sz="0" w:space="0" w:color="auto"/>
        <w:left w:val="none" w:sz="0" w:space="0" w:color="auto"/>
        <w:bottom w:val="none" w:sz="0" w:space="0" w:color="auto"/>
        <w:right w:val="none" w:sz="0" w:space="0" w:color="auto"/>
      </w:divBdr>
    </w:div>
    <w:div w:id="855967280">
      <w:bodyDiv w:val="1"/>
      <w:marLeft w:val="0"/>
      <w:marRight w:val="0"/>
      <w:marTop w:val="0"/>
      <w:marBottom w:val="0"/>
      <w:divBdr>
        <w:top w:val="none" w:sz="0" w:space="0" w:color="auto"/>
        <w:left w:val="none" w:sz="0" w:space="0" w:color="auto"/>
        <w:bottom w:val="none" w:sz="0" w:space="0" w:color="auto"/>
        <w:right w:val="none" w:sz="0" w:space="0" w:color="auto"/>
      </w:divBdr>
    </w:div>
    <w:div w:id="856042043">
      <w:bodyDiv w:val="1"/>
      <w:marLeft w:val="0"/>
      <w:marRight w:val="0"/>
      <w:marTop w:val="0"/>
      <w:marBottom w:val="0"/>
      <w:divBdr>
        <w:top w:val="none" w:sz="0" w:space="0" w:color="auto"/>
        <w:left w:val="none" w:sz="0" w:space="0" w:color="auto"/>
        <w:bottom w:val="none" w:sz="0" w:space="0" w:color="auto"/>
        <w:right w:val="none" w:sz="0" w:space="0" w:color="auto"/>
      </w:divBdr>
    </w:div>
    <w:div w:id="856191570">
      <w:marLeft w:val="480"/>
      <w:marRight w:val="0"/>
      <w:marTop w:val="0"/>
      <w:marBottom w:val="0"/>
      <w:divBdr>
        <w:top w:val="none" w:sz="0" w:space="0" w:color="auto"/>
        <w:left w:val="none" w:sz="0" w:space="0" w:color="auto"/>
        <w:bottom w:val="none" w:sz="0" w:space="0" w:color="auto"/>
        <w:right w:val="none" w:sz="0" w:space="0" w:color="auto"/>
      </w:divBdr>
    </w:div>
    <w:div w:id="856230810">
      <w:bodyDiv w:val="1"/>
      <w:marLeft w:val="0"/>
      <w:marRight w:val="0"/>
      <w:marTop w:val="0"/>
      <w:marBottom w:val="0"/>
      <w:divBdr>
        <w:top w:val="none" w:sz="0" w:space="0" w:color="auto"/>
        <w:left w:val="none" w:sz="0" w:space="0" w:color="auto"/>
        <w:bottom w:val="none" w:sz="0" w:space="0" w:color="auto"/>
        <w:right w:val="none" w:sz="0" w:space="0" w:color="auto"/>
      </w:divBdr>
    </w:div>
    <w:div w:id="856235453">
      <w:bodyDiv w:val="1"/>
      <w:marLeft w:val="0"/>
      <w:marRight w:val="0"/>
      <w:marTop w:val="0"/>
      <w:marBottom w:val="0"/>
      <w:divBdr>
        <w:top w:val="none" w:sz="0" w:space="0" w:color="auto"/>
        <w:left w:val="none" w:sz="0" w:space="0" w:color="auto"/>
        <w:bottom w:val="none" w:sz="0" w:space="0" w:color="auto"/>
        <w:right w:val="none" w:sz="0" w:space="0" w:color="auto"/>
      </w:divBdr>
    </w:div>
    <w:div w:id="856239833">
      <w:marLeft w:val="480"/>
      <w:marRight w:val="0"/>
      <w:marTop w:val="0"/>
      <w:marBottom w:val="0"/>
      <w:divBdr>
        <w:top w:val="none" w:sz="0" w:space="0" w:color="auto"/>
        <w:left w:val="none" w:sz="0" w:space="0" w:color="auto"/>
        <w:bottom w:val="none" w:sz="0" w:space="0" w:color="auto"/>
        <w:right w:val="none" w:sz="0" w:space="0" w:color="auto"/>
      </w:divBdr>
    </w:div>
    <w:div w:id="856426961">
      <w:marLeft w:val="480"/>
      <w:marRight w:val="0"/>
      <w:marTop w:val="0"/>
      <w:marBottom w:val="0"/>
      <w:divBdr>
        <w:top w:val="none" w:sz="0" w:space="0" w:color="auto"/>
        <w:left w:val="none" w:sz="0" w:space="0" w:color="auto"/>
        <w:bottom w:val="none" w:sz="0" w:space="0" w:color="auto"/>
        <w:right w:val="none" w:sz="0" w:space="0" w:color="auto"/>
      </w:divBdr>
    </w:div>
    <w:div w:id="856428159">
      <w:marLeft w:val="480"/>
      <w:marRight w:val="0"/>
      <w:marTop w:val="0"/>
      <w:marBottom w:val="0"/>
      <w:divBdr>
        <w:top w:val="none" w:sz="0" w:space="0" w:color="auto"/>
        <w:left w:val="none" w:sz="0" w:space="0" w:color="auto"/>
        <w:bottom w:val="none" w:sz="0" w:space="0" w:color="auto"/>
        <w:right w:val="none" w:sz="0" w:space="0" w:color="auto"/>
      </w:divBdr>
    </w:div>
    <w:div w:id="856504104">
      <w:marLeft w:val="480"/>
      <w:marRight w:val="0"/>
      <w:marTop w:val="0"/>
      <w:marBottom w:val="0"/>
      <w:divBdr>
        <w:top w:val="none" w:sz="0" w:space="0" w:color="auto"/>
        <w:left w:val="none" w:sz="0" w:space="0" w:color="auto"/>
        <w:bottom w:val="none" w:sz="0" w:space="0" w:color="auto"/>
        <w:right w:val="none" w:sz="0" w:space="0" w:color="auto"/>
      </w:divBdr>
    </w:div>
    <w:div w:id="856695481">
      <w:bodyDiv w:val="1"/>
      <w:marLeft w:val="0"/>
      <w:marRight w:val="0"/>
      <w:marTop w:val="0"/>
      <w:marBottom w:val="0"/>
      <w:divBdr>
        <w:top w:val="none" w:sz="0" w:space="0" w:color="auto"/>
        <w:left w:val="none" w:sz="0" w:space="0" w:color="auto"/>
        <w:bottom w:val="none" w:sz="0" w:space="0" w:color="auto"/>
        <w:right w:val="none" w:sz="0" w:space="0" w:color="auto"/>
      </w:divBdr>
    </w:div>
    <w:div w:id="856849206">
      <w:marLeft w:val="480"/>
      <w:marRight w:val="0"/>
      <w:marTop w:val="0"/>
      <w:marBottom w:val="0"/>
      <w:divBdr>
        <w:top w:val="none" w:sz="0" w:space="0" w:color="auto"/>
        <w:left w:val="none" w:sz="0" w:space="0" w:color="auto"/>
        <w:bottom w:val="none" w:sz="0" w:space="0" w:color="auto"/>
        <w:right w:val="none" w:sz="0" w:space="0" w:color="auto"/>
      </w:divBdr>
    </w:div>
    <w:div w:id="856964729">
      <w:bodyDiv w:val="1"/>
      <w:marLeft w:val="0"/>
      <w:marRight w:val="0"/>
      <w:marTop w:val="0"/>
      <w:marBottom w:val="0"/>
      <w:divBdr>
        <w:top w:val="none" w:sz="0" w:space="0" w:color="auto"/>
        <w:left w:val="none" w:sz="0" w:space="0" w:color="auto"/>
        <w:bottom w:val="none" w:sz="0" w:space="0" w:color="auto"/>
        <w:right w:val="none" w:sz="0" w:space="0" w:color="auto"/>
      </w:divBdr>
    </w:div>
    <w:div w:id="857045098">
      <w:bodyDiv w:val="1"/>
      <w:marLeft w:val="0"/>
      <w:marRight w:val="0"/>
      <w:marTop w:val="0"/>
      <w:marBottom w:val="0"/>
      <w:divBdr>
        <w:top w:val="none" w:sz="0" w:space="0" w:color="auto"/>
        <w:left w:val="none" w:sz="0" w:space="0" w:color="auto"/>
        <w:bottom w:val="none" w:sz="0" w:space="0" w:color="auto"/>
        <w:right w:val="none" w:sz="0" w:space="0" w:color="auto"/>
      </w:divBdr>
    </w:div>
    <w:div w:id="857045877">
      <w:bodyDiv w:val="1"/>
      <w:marLeft w:val="0"/>
      <w:marRight w:val="0"/>
      <w:marTop w:val="0"/>
      <w:marBottom w:val="0"/>
      <w:divBdr>
        <w:top w:val="none" w:sz="0" w:space="0" w:color="auto"/>
        <w:left w:val="none" w:sz="0" w:space="0" w:color="auto"/>
        <w:bottom w:val="none" w:sz="0" w:space="0" w:color="auto"/>
        <w:right w:val="none" w:sz="0" w:space="0" w:color="auto"/>
      </w:divBdr>
    </w:div>
    <w:div w:id="857085408">
      <w:bodyDiv w:val="1"/>
      <w:marLeft w:val="0"/>
      <w:marRight w:val="0"/>
      <w:marTop w:val="0"/>
      <w:marBottom w:val="0"/>
      <w:divBdr>
        <w:top w:val="none" w:sz="0" w:space="0" w:color="auto"/>
        <w:left w:val="none" w:sz="0" w:space="0" w:color="auto"/>
        <w:bottom w:val="none" w:sz="0" w:space="0" w:color="auto"/>
        <w:right w:val="none" w:sz="0" w:space="0" w:color="auto"/>
      </w:divBdr>
    </w:div>
    <w:div w:id="857086927">
      <w:marLeft w:val="480"/>
      <w:marRight w:val="0"/>
      <w:marTop w:val="0"/>
      <w:marBottom w:val="0"/>
      <w:divBdr>
        <w:top w:val="none" w:sz="0" w:space="0" w:color="auto"/>
        <w:left w:val="none" w:sz="0" w:space="0" w:color="auto"/>
        <w:bottom w:val="none" w:sz="0" w:space="0" w:color="auto"/>
        <w:right w:val="none" w:sz="0" w:space="0" w:color="auto"/>
      </w:divBdr>
    </w:div>
    <w:div w:id="857112452">
      <w:bodyDiv w:val="1"/>
      <w:marLeft w:val="0"/>
      <w:marRight w:val="0"/>
      <w:marTop w:val="0"/>
      <w:marBottom w:val="0"/>
      <w:divBdr>
        <w:top w:val="none" w:sz="0" w:space="0" w:color="auto"/>
        <w:left w:val="none" w:sz="0" w:space="0" w:color="auto"/>
        <w:bottom w:val="none" w:sz="0" w:space="0" w:color="auto"/>
        <w:right w:val="none" w:sz="0" w:space="0" w:color="auto"/>
      </w:divBdr>
    </w:div>
    <w:div w:id="857238395">
      <w:marLeft w:val="480"/>
      <w:marRight w:val="0"/>
      <w:marTop w:val="0"/>
      <w:marBottom w:val="0"/>
      <w:divBdr>
        <w:top w:val="none" w:sz="0" w:space="0" w:color="auto"/>
        <w:left w:val="none" w:sz="0" w:space="0" w:color="auto"/>
        <w:bottom w:val="none" w:sz="0" w:space="0" w:color="auto"/>
        <w:right w:val="none" w:sz="0" w:space="0" w:color="auto"/>
      </w:divBdr>
    </w:div>
    <w:div w:id="857276978">
      <w:marLeft w:val="480"/>
      <w:marRight w:val="0"/>
      <w:marTop w:val="0"/>
      <w:marBottom w:val="0"/>
      <w:divBdr>
        <w:top w:val="none" w:sz="0" w:space="0" w:color="auto"/>
        <w:left w:val="none" w:sz="0" w:space="0" w:color="auto"/>
        <w:bottom w:val="none" w:sz="0" w:space="0" w:color="auto"/>
        <w:right w:val="none" w:sz="0" w:space="0" w:color="auto"/>
      </w:divBdr>
    </w:div>
    <w:div w:id="857277839">
      <w:bodyDiv w:val="1"/>
      <w:marLeft w:val="0"/>
      <w:marRight w:val="0"/>
      <w:marTop w:val="0"/>
      <w:marBottom w:val="0"/>
      <w:divBdr>
        <w:top w:val="none" w:sz="0" w:space="0" w:color="auto"/>
        <w:left w:val="none" w:sz="0" w:space="0" w:color="auto"/>
        <w:bottom w:val="none" w:sz="0" w:space="0" w:color="auto"/>
        <w:right w:val="none" w:sz="0" w:space="0" w:color="auto"/>
      </w:divBdr>
    </w:div>
    <w:div w:id="857543664">
      <w:bodyDiv w:val="1"/>
      <w:marLeft w:val="0"/>
      <w:marRight w:val="0"/>
      <w:marTop w:val="0"/>
      <w:marBottom w:val="0"/>
      <w:divBdr>
        <w:top w:val="none" w:sz="0" w:space="0" w:color="auto"/>
        <w:left w:val="none" w:sz="0" w:space="0" w:color="auto"/>
        <w:bottom w:val="none" w:sz="0" w:space="0" w:color="auto"/>
        <w:right w:val="none" w:sz="0" w:space="0" w:color="auto"/>
      </w:divBdr>
    </w:div>
    <w:div w:id="857962768">
      <w:marLeft w:val="480"/>
      <w:marRight w:val="0"/>
      <w:marTop w:val="0"/>
      <w:marBottom w:val="0"/>
      <w:divBdr>
        <w:top w:val="none" w:sz="0" w:space="0" w:color="auto"/>
        <w:left w:val="none" w:sz="0" w:space="0" w:color="auto"/>
        <w:bottom w:val="none" w:sz="0" w:space="0" w:color="auto"/>
        <w:right w:val="none" w:sz="0" w:space="0" w:color="auto"/>
      </w:divBdr>
    </w:div>
    <w:div w:id="857962927">
      <w:bodyDiv w:val="1"/>
      <w:marLeft w:val="0"/>
      <w:marRight w:val="0"/>
      <w:marTop w:val="0"/>
      <w:marBottom w:val="0"/>
      <w:divBdr>
        <w:top w:val="none" w:sz="0" w:space="0" w:color="auto"/>
        <w:left w:val="none" w:sz="0" w:space="0" w:color="auto"/>
        <w:bottom w:val="none" w:sz="0" w:space="0" w:color="auto"/>
        <w:right w:val="none" w:sz="0" w:space="0" w:color="auto"/>
      </w:divBdr>
    </w:div>
    <w:div w:id="858202351">
      <w:bodyDiv w:val="1"/>
      <w:marLeft w:val="0"/>
      <w:marRight w:val="0"/>
      <w:marTop w:val="0"/>
      <w:marBottom w:val="0"/>
      <w:divBdr>
        <w:top w:val="none" w:sz="0" w:space="0" w:color="auto"/>
        <w:left w:val="none" w:sz="0" w:space="0" w:color="auto"/>
        <w:bottom w:val="none" w:sz="0" w:space="0" w:color="auto"/>
        <w:right w:val="none" w:sz="0" w:space="0" w:color="auto"/>
      </w:divBdr>
    </w:div>
    <w:div w:id="858279540">
      <w:bodyDiv w:val="1"/>
      <w:marLeft w:val="0"/>
      <w:marRight w:val="0"/>
      <w:marTop w:val="0"/>
      <w:marBottom w:val="0"/>
      <w:divBdr>
        <w:top w:val="none" w:sz="0" w:space="0" w:color="auto"/>
        <w:left w:val="none" w:sz="0" w:space="0" w:color="auto"/>
        <w:bottom w:val="none" w:sz="0" w:space="0" w:color="auto"/>
        <w:right w:val="none" w:sz="0" w:space="0" w:color="auto"/>
      </w:divBdr>
    </w:div>
    <w:div w:id="858347393">
      <w:marLeft w:val="480"/>
      <w:marRight w:val="0"/>
      <w:marTop w:val="0"/>
      <w:marBottom w:val="0"/>
      <w:divBdr>
        <w:top w:val="none" w:sz="0" w:space="0" w:color="auto"/>
        <w:left w:val="none" w:sz="0" w:space="0" w:color="auto"/>
        <w:bottom w:val="none" w:sz="0" w:space="0" w:color="auto"/>
        <w:right w:val="none" w:sz="0" w:space="0" w:color="auto"/>
      </w:divBdr>
    </w:div>
    <w:div w:id="858348044">
      <w:marLeft w:val="480"/>
      <w:marRight w:val="0"/>
      <w:marTop w:val="0"/>
      <w:marBottom w:val="0"/>
      <w:divBdr>
        <w:top w:val="none" w:sz="0" w:space="0" w:color="auto"/>
        <w:left w:val="none" w:sz="0" w:space="0" w:color="auto"/>
        <w:bottom w:val="none" w:sz="0" w:space="0" w:color="auto"/>
        <w:right w:val="none" w:sz="0" w:space="0" w:color="auto"/>
      </w:divBdr>
    </w:div>
    <w:div w:id="858349384">
      <w:bodyDiv w:val="1"/>
      <w:marLeft w:val="0"/>
      <w:marRight w:val="0"/>
      <w:marTop w:val="0"/>
      <w:marBottom w:val="0"/>
      <w:divBdr>
        <w:top w:val="none" w:sz="0" w:space="0" w:color="auto"/>
        <w:left w:val="none" w:sz="0" w:space="0" w:color="auto"/>
        <w:bottom w:val="none" w:sz="0" w:space="0" w:color="auto"/>
        <w:right w:val="none" w:sz="0" w:space="0" w:color="auto"/>
      </w:divBdr>
    </w:div>
    <w:div w:id="858349720">
      <w:marLeft w:val="480"/>
      <w:marRight w:val="0"/>
      <w:marTop w:val="0"/>
      <w:marBottom w:val="0"/>
      <w:divBdr>
        <w:top w:val="none" w:sz="0" w:space="0" w:color="auto"/>
        <w:left w:val="none" w:sz="0" w:space="0" w:color="auto"/>
        <w:bottom w:val="none" w:sz="0" w:space="0" w:color="auto"/>
        <w:right w:val="none" w:sz="0" w:space="0" w:color="auto"/>
      </w:divBdr>
    </w:div>
    <w:div w:id="858349887">
      <w:marLeft w:val="480"/>
      <w:marRight w:val="0"/>
      <w:marTop w:val="0"/>
      <w:marBottom w:val="0"/>
      <w:divBdr>
        <w:top w:val="none" w:sz="0" w:space="0" w:color="auto"/>
        <w:left w:val="none" w:sz="0" w:space="0" w:color="auto"/>
        <w:bottom w:val="none" w:sz="0" w:space="0" w:color="auto"/>
        <w:right w:val="none" w:sz="0" w:space="0" w:color="auto"/>
      </w:divBdr>
    </w:div>
    <w:div w:id="858473968">
      <w:marLeft w:val="480"/>
      <w:marRight w:val="0"/>
      <w:marTop w:val="0"/>
      <w:marBottom w:val="0"/>
      <w:divBdr>
        <w:top w:val="none" w:sz="0" w:space="0" w:color="auto"/>
        <w:left w:val="none" w:sz="0" w:space="0" w:color="auto"/>
        <w:bottom w:val="none" w:sz="0" w:space="0" w:color="auto"/>
        <w:right w:val="none" w:sz="0" w:space="0" w:color="auto"/>
      </w:divBdr>
    </w:div>
    <w:div w:id="858667365">
      <w:marLeft w:val="480"/>
      <w:marRight w:val="0"/>
      <w:marTop w:val="0"/>
      <w:marBottom w:val="0"/>
      <w:divBdr>
        <w:top w:val="none" w:sz="0" w:space="0" w:color="auto"/>
        <w:left w:val="none" w:sz="0" w:space="0" w:color="auto"/>
        <w:bottom w:val="none" w:sz="0" w:space="0" w:color="auto"/>
        <w:right w:val="none" w:sz="0" w:space="0" w:color="auto"/>
      </w:divBdr>
    </w:div>
    <w:div w:id="858667915">
      <w:marLeft w:val="480"/>
      <w:marRight w:val="0"/>
      <w:marTop w:val="0"/>
      <w:marBottom w:val="0"/>
      <w:divBdr>
        <w:top w:val="none" w:sz="0" w:space="0" w:color="auto"/>
        <w:left w:val="none" w:sz="0" w:space="0" w:color="auto"/>
        <w:bottom w:val="none" w:sz="0" w:space="0" w:color="auto"/>
        <w:right w:val="none" w:sz="0" w:space="0" w:color="auto"/>
      </w:divBdr>
    </w:div>
    <w:div w:id="858739179">
      <w:bodyDiv w:val="1"/>
      <w:marLeft w:val="0"/>
      <w:marRight w:val="0"/>
      <w:marTop w:val="0"/>
      <w:marBottom w:val="0"/>
      <w:divBdr>
        <w:top w:val="none" w:sz="0" w:space="0" w:color="auto"/>
        <w:left w:val="none" w:sz="0" w:space="0" w:color="auto"/>
        <w:bottom w:val="none" w:sz="0" w:space="0" w:color="auto"/>
        <w:right w:val="none" w:sz="0" w:space="0" w:color="auto"/>
      </w:divBdr>
    </w:div>
    <w:div w:id="858852068">
      <w:bodyDiv w:val="1"/>
      <w:marLeft w:val="0"/>
      <w:marRight w:val="0"/>
      <w:marTop w:val="0"/>
      <w:marBottom w:val="0"/>
      <w:divBdr>
        <w:top w:val="none" w:sz="0" w:space="0" w:color="auto"/>
        <w:left w:val="none" w:sz="0" w:space="0" w:color="auto"/>
        <w:bottom w:val="none" w:sz="0" w:space="0" w:color="auto"/>
        <w:right w:val="none" w:sz="0" w:space="0" w:color="auto"/>
      </w:divBdr>
    </w:div>
    <w:div w:id="858933749">
      <w:bodyDiv w:val="1"/>
      <w:marLeft w:val="0"/>
      <w:marRight w:val="0"/>
      <w:marTop w:val="0"/>
      <w:marBottom w:val="0"/>
      <w:divBdr>
        <w:top w:val="none" w:sz="0" w:space="0" w:color="auto"/>
        <w:left w:val="none" w:sz="0" w:space="0" w:color="auto"/>
        <w:bottom w:val="none" w:sz="0" w:space="0" w:color="auto"/>
        <w:right w:val="none" w:sz="0" w:space="0" w:color="auto"/>
      </w:divBdr>
    </w:div>
    <w:div w:id="859007721">
      <w:marLeft w:val="480"/>
      <w:marRight w:val="0"/>
      <w:marTop w:val="0"/>
      <w:marBottom w:val="0"/>
      <w:divBdr>
        <w:top w:val="none" w:sz="0" w:space="0" w:color="auto"/>
        <w:left w:val="none" w:sz="0" w:space="0" w:color="auto"/>
        <w:bottom w:val="none" w:sz="0" w:space="0" w:color="auto"/>
        <w:right w:val="none" w:sz="0" w:space="0" w:color="auto"/>
      </w:divBdr>
    </w:div>
    <w:div w:id="859007980">
      <w:bodyDiv w:val="1"/>
      <w:marLeft w:val="0"/>
      <w:marRight w:val="0"/>
      <w:marTop w:val="0"/>
      <w:marBottom w:val="0"/>
      <w:divBdr>
        <w:top w:val="none" w:sz="0" w:space="0" w:color="auto"/>
        <w:left w:val="none" w:sz="0" w:space="0" w:color="auto"/>
        <w:bottom w:val="none" w:sz="0" w:space="0" w:color="auto"/>
        <w:right w:val="none" w:sz="0" w:space="0" w:color="auto"/>
      </w:divBdr>
    </w:div>
    <w:div w:id="859053662">
      <w:bodyDiv w:val="1"/>
      <w:marLeft w:val="0"/>
      <w:marRight w:val="0"/>
      <w:marTop w:val="0"/>
      <w:marBottom w:val="0"/>
      <w:divBdr>
        <w:top w:val="none" w:sz="0" w:space="0" w:color="auto"/>
        <w:left w:val="none" w:sz="0" w:space="0" w:color="auto"/>
        <w:bottom w:val="none" w:sz="0" w:space="0" w:color="auto"/>
        <w:right w:val="none" w:sz="0" w:space="0" w:color="auto"/>
      </w:divBdr>
    </w:div>
    <w:div w:id="859121243">
      <w:marLeft w:val="480"/>
      <w:marRight w:val="0"/>
      <w:marTop w:val="0"/>
      <w:marBottom w:val="0"/>
      <w:divBdr>
        <w:top w:val="none" w:sz="0" w:space="0" w:color="auto"/>
        <w:left w:val="none" w:sz="0" w:space="0" w:color="auto"/>
        <w:bottom w:val="none" w:sz="0" w:space="0" w:color="auto"/>
        <w:right w:val="none" w:sz="0" w:space="0" w:color="auto"/>
      </w:divBdr>
    </w:div>
    <w:div w:id="859197898">
      <w:bodyDiv w:val="1"/>
      <w:marLeft w:val="0"/>
      <w:marRight w:val="0"/>
      <w:marTop w:val="0"/>
      <w:marBottom w:val="0"/>
      <w:divBdr>
        <w:top w:val="none" w:sz="0" w:space="0" w:color="auto"/>
        <w:left w:val="none" w:sz="0" w:space="0" w:color="auto"/>
        <w:bottom w:val="none" w:sz="0" w:space="0" w:color="auto"/>
        <w:right w:val="none" w:sz="0" w:space="0" w:color="auto"/>
      </w:divBdr>
    </w:div>
    <w:div w:id="859245390">
      <w:bodyDiv w:val="1"/>
      <w:marLeft w:val="0"/>
      <w:marRight w:val="0"/>
      <w:marTop w:val="0"/>
      <w:marBottom w:val="0"/>
      <w:divBdr>
        <w:top w:val="none" w:sz="0" w:space="0" w:color="auto"/>
        <w:left w:val="none" w:sz="0" w:space="0" w:color="auto"/>
        <w:bottom w:val="none" w:sz="0" w:space="0" w:color="auto"/>
        <w:right w:val="none" w:sz="0" w:space="0" w:color="auto"/>
      </w:divBdr>
    </w:div>
    <w:div w:id="859246105">
      <w:marLeft w:val="480"/>
      <w:marRight w:val="0"/>
      <w:marTop w:val="0"/>
      <w:marBottom w:val="0"/>
      <w:divBdr>
        <w:top w:val="none" w:sz="0" w:space="0" w:color="auto"/>
        <w:left w:val="none" w:sz="0" w:space="0" w:color="auto"/>
        <w:bottom w:val="none" w:sz="0" w:space="0" w:color="auto"/>
        <w:right w:val="none" w:sz="0" w:space="0" w:color="auto"/>
      </w:divBdr>
    </w:div>
    <w:div w:id="859507125">
      <w:marLeft w:val="480"/>
      <w:marRight w:val="0"/>
      <w:marTop w:val="0"/>
      <w:marBottom w:val="0"/>
      <w:divBdr>
        <w:top w:val="none" w:sz="0" w:space="0" w:color="auto"/>
        <w:left w:val="none" w:sz="0" w:space="0" w:color="auto"/>
        <w:bottom w:val="none" w:sz="0" w:space="0" w:color="auto"/>
        <w:right w:val="none" w:sz="0" w:space="0" w:color="auto"/>
      </w:divBdr>
    </w:div>
    <w:div w:id="859709180">
      <w:bodyDiv w:val="1"/>
      <w:marLeft w:val="0"/>
      <w:marRight w:val="0"/>
      <w:marTop w:val="0"/>
      <w:marBottom w:val="0"/>
      <w:divBdr>
        <w:top w:val="none" w:sz="0" w:space="0" w:color="auto"/>
        <w:left w:val="none" w:sz="0" w:space="0" w:color="auto"/>
        <w:bottom w:val="none" w:sz="0" w:space="0" w:color="auto"/>
        <w:right w:val="none" w:sz="0" w:space="0" w:color="auto"/>
      </w:divBdr>
    </w:div>
    <w:div w:id="859778811">
      <w:marLeft w:val="480"/>
      <w:marRight w:val="0"/>
      <w:marTop w:val="0"/>
      <w:marBottom w:val="0"/>
      <w:divBdr>
        <w:top w:val="none" w:sz="0" w:space="0" w:color="auto"/>
        <w:left w:val="none" w:sz="0" w:space="0" w:color="auto"/>
        <w:bottom w:val="none" w:sz="0" w:space="0" w:color="auto"/>
        <w:right w:val="none" w:sz="0" w:space="0" w:color="auto"/>
      </w:divBdr>
    </w:div>
    <w:div w:id="859899778">
      <w:marLeft w:val="480"/>
      <w:marRight w:val="0"/>
      <w:marTop w:val="0"/>
      <w:marBottom w:val="0"/>
      <w:divBdr>
        <w:top w:val="none" w:sz="0" w:space="0" w:color="auto"/>
        <w:left w:val="none" w:sz="0" w:space="0" w:color="auto"/>
        <w:bottom w:val="none" w:sz="0" w:space="0" w:color="auto"/>
        <w:right w:val="none" w:sz="0" w:space="0" w:color="auto"/>
      </w:divBdr>
    </w:div>
    <w:div w:id="860044738">
      <w:bodyDiv w:val="1"/>
      <w:marLeft w:val="0"/>
      <w:marRight w:val="0"/>
      <w:marTop w:val="0"/>
      <w:marBottom w:val="0"/>
      <w:divBdr>
        <w:top w:val="none" w:sz="0" w:space="0" w:color="auto"/>
        <w:left w:val="none" w:sz="0" w:space="0" w:color="auto"/>
        <w:bottom w:val="none" w:sz="0" w:space="0" w:color="auto"/>
        <w:right w:val="none" w:sz="0" w:space="0" w:color="auto"/>
      </w:divBdr>
    </w:div>
    <w:div w:id="860167572">
      <w:bodyDiv w:val="1"/>
      <w:marLeft w:val="0"/>
      <w:marRight w:val="0"/>
      <w:marTop w:val="0"/>
      <w:marBottom w:val="0"/>
      <w:divBdr>
        <w:top w:val="none" w:sz="0" w:space="0" w:color="auto"/>
        <w:left w:val="none" w:sz="0" w:space="0" w:color="auto"/>
        <w:bottom w:val="none" w:sz="0" w:space="0" w:color="auto"/>
        <w:right w:val="none" w:sz="0" w:space="0" w:color="auto"/>
      </w:divBdr>
      <w:divsChild>
        <w:div w:id="346447152">
          <w:marLeft w:val="480"/>
          <w:marRight w:val="0"/>
          <w:marTop w:val="0"/>
          <w:marBottom w:val="0"/>
          <w:divBdr>
            <w:top w:val="none" w:sz="0" w:space="0" w:color="auto"/>
            <w:left w:val="none" w:sz="0" w:space="0" w:color="auto"/>
            <w:bottom w:val="none" w:sz="0" w:space="0" w:color="auto"/>
            <w:right w:val="none" w:sz="0" w:space="0" w:color="auto"/>
          </w:divBdr>
        </w:div>
        <w:div w:id="406271150">
          <w:marLeft w:val="480"/>
          <w:marRight w:val="0"/>
          <w:marTop w:val="0"/>
          <w:marBottom w:val="0"/>
          <w:divBdr>
            <w:top w:val="none" w:sz="0" w:space="0" w:color="auto"/>
            <w:left w:val="none" w:sz="0" w:space="0" w:color="auto"/>
            <w:bottom w:val="none" w:sz="0" w:space="0" w:color="auto"/>
            <w:right w:val="none" w:sz="0" w:space="0" w:color="auto"/>
          </w:divBdr>
        </w:div>
        <w:div w:id="492575897">
          <w:marLeft w:val="480"/>
          <w:marRight w:val="0"/>
          <w:marTop w:val="0"/>
          <w:marBottom w:val="0"/>
          <w:divBdr>
            <w:top w:val="none" w:sz="0" w:space="0" w:color="auto"/>
            <w:left w:val="none" w:sz="0" w:space="0" w:color="auto"/>
            <w:bottom w:val="none" w:sz="0" w:space="0" w:color="auto"/>
            <w:right w:val="none" w:sz="0" w:space="0" w:color="auto"/>
          </w:divBdr>
        </w:div>
        <w:div w:id="499321406">
          <w:marLeft w:val="480"/>
          <w:marRight w:val="0"/>
          <w:marTop w:val="0"/>
          <w:marBottom w:val="0"/>
          <w:divBdr>
            <w:top w:val="none" w:sz="0" w:space="0" w:color="auto"/>
            <w:left w:val="none" w:sz="0" w:space="0" w:color="auto"/>
            <w:bottom w:val="none" w:sz="0" w:space="0" w:color="auto"/>
            <w:right w:val="none" w:sz="0" w:space="0" w:color="auto"/>
          </w:divBdr>
        </w:div>
        <w:div w:id="695883800">
          <w:marLeft w:val="480"/>
          <w:marRight w:val="0"/>
          <w:marTop w:val="0"/>
          <w:marBottom w:val="0"/>
          <w:divBdr>
            <w:top w:val="none" w:sz="0" w:space="0" w:color="auto"/>
            <w:left w:val="none" w:sz="0" w:space="0" w:color="auto"/>
            <w:bottom w:val="none" w:sz="0" w:space="0" w:color="auto"/>
            <w:right w:val="none" w:sz="0" w:space="0" w:color="auto"/>
          </w:divBdr>
        </w:div>
        <w:div w:id="891885813">
          <w:marLeft w:val="480"/>
          <w:marRight w:val="0"/>
          <w:marTop w:val="0"/>
          <w:marBottom w:val="0"/>
          <w:divBdr>
            <w:top w:val="none" w:sz="0" w:space="0" w:color="auto"/>
            <w:left w:val="none" w:sz="0" w:space="0" w:color="auto"/>
            <w:bottom w:val="none" w:sz="0" w:space="0" w:color="auto"/>
            <w:right w:val="none" w:sz="0" w:space="0" w:color="auto"/>
          </w:divBdr>
        </w:div>
        <w:div w:id="912660696">
          <w:marLeft w:val="480"/>
          <w:marRight w:val="0"/>
          <w:marTop w:val="0"/>
          <w:marBottom w:val="0"/>
          <w:divBdr>
            <w:top w:val="none" w:sz="0" w:space="0" w:color="auto"/>
            <w:left w:val="none" w:sz="0" w:space="0" w:color="auto"/>
            <w:bottom w:val="none" w:sz="0" w:space="0" w:color="auto"/>
            <w:right w:val="none" w:sz="0" w:space="0" w:color="auto"/>
          </w:divBdr>
        </w:div>
        <w:div w:id="928586237">
          <w:marLeft w:val="480"/>
          <w:marRight w:val="0"/>
          <w:marTop w:val="0"/>
          <w:marBottom w:val="0"/>
          <w:divBdr>
            <w:top w:val="none" w:sz="0" w:space="0" w:color="auto"/>
            <w:left w:val="none" w:sz="0" w:space="0" w:color="auto"/>
            <w:bottom w:val="none" w:sz="0" w:space="0" w:color="auto"/>
            <w:right w:val="none" w:sz="0" w:space="0" w:color="auto"/>
          </w:divBdr>
        </w:div>
        <w:div w:id="1137070359">
          <w:marLeft w:val="480"/>
          <w:marRight w:val="0"/>
          <w:marTop w:val="0"/>
          <w:marBottom w:val="0"/>
          <w:divBdr>
            <w:top w:val="none" w:sz="0" w:space="0" w:color="auto"/>
            <w:left w:val="none" w:sz="0" w:space="0" w:color="auto"/>
            <w:bottom w:val="none" w:sz="0" w:space="0" w:color="auto"/>
            <w:right w:val="none" w:sz="0" w:space="0" w:color="auto"/>
          </w:divBdr>
        </w:div>
        <w:div w:id="1258291818">
          <w:marLeft w:val="480"/>
          <w:marRight w:val="0"/>
          <w:marTop w:val="0"/>
          <w:marBottom w:val="0"/>
          <w:divBdr>
            <w:top w:val="none" w:sz="0" w:space="0" w:color="auto"/>
            <w:left w:val="none" w:sz="0" w:space="0" w:color="auto"/>
            <w:bottom w:val="none" w:sz="0" w:space="0" w:color="auto"/>
            <w:right w:val="none" w:sz="0" w:space="0" w:color="auto"/>
          </w:divBdr>
        </w:div>
        <w:div w:id="1319381267">
          <w:marLeft w:val="480"/>
          <w:marRight w:val="0"/>
          <w:marTop w:val="0"/>
          <w:marBottom w:val="0"/>
          <w:divBdr>
            <w:top w:val="none" w:sz="0" w:space="0" w:color="auto"/>
            <w:left w:val="none" w:sz="0" w:space="0" w:color="auto"/>
            <w:bottom w:val="none" w:sz="0" w:space="0" w:color="auto"/>
            <w:right w:val="none" w:sz="0" w:space="0" w:color="auto"/>
          </w:divBdr>
        </w:div>
        <w:div w:id="1343387274">
          <w:marLeft w:val="480"/>
          <w:marRight w:val="0"/>
          <w:marTop w:val="0"/>
          <w:marBottom w:val="0"/>
          <w:divBdr>
            <w:top w:val="none" w:sz="0" w:space="0" w:color="auto"/>
            <w:left w:val="none" w:sz="0" w:space="0" w:color="auto"/>
            <w:bottom w:val="none" w:sz="0" w:space="0" w:color="auto"/>
            <w:right w:val="none" w:sz="0" w:space="0" w:color="auto"/>
          </w:divBdr>
        </w:div>
      </w:divsChild>
    </w:div>
    <w:div w:id="860315987">
      <w:bodyDiv w:val="1"/>
      <w:marLeft w:val="0"/>
      <w:marRight w:val="0"/>
      <w:marTop w:val="0"/>
      <w:marBottom w:val="0"/>
      <w:divBdr>
        <w:top w:val="none" w:sz="0" w:space="0" w:color="auto"/>
        <w:left w:val="none" w:sz="0" w:space="0" w:color="auto"/>
        <w:bottom w:val="none" w:sz="0" w:space="0" w:color="auto"/>
        <w:right w:val="none" w:sz="0" w:space="0" w:color="auto"/>
      </w:divBdr>
    </w:div>
    <w:div w:id="860317324">
      <w:bodyDiv w:val="1"/>
      <w:marLeft w:val="0"/>
      <w:marRight w:val="0"/>
      <w:marTop w:val="0"/>
      <w:marBottom w:val="0"/>
      <w:divBdr>
        <w:top w:val="none" w:sz="0" w:space="0" w:color="auto"/>
        <w:left w:val="none" w:sz="0" w:space="0" w:color="auto"/>
        <w:bottom w:val="none" w:sz="0" w:space="0" w:color="auto"/>
        <w:right w:val="none" w:sz="0" w:space="0" w:color="auto"/>
      </w:divBdr>
    </w:div>
    <w:div w:id="860322177">
      <w:marLeft w:val="480"/>
      <w:marRight w:val="0"/>
      <w:marTop w:val="0"/>
      <w:marBottom w:val="0"/>
      <w:divBdr>
        <w:top w:val="none" w:sz="0" w:space="0" w:color="auto"/>
        <w:left w:val="none" w:sz="0" w:space="0" w:color="auto"/>
        <w:bottom w:val="none" w:sz="0" w:space="0" w:color="auto"/>
        <w:right w:val="none" w:sz="0" w:space="0" w:color="auto"/>
      </w:divBdr>
    </w:div>
    <w:div w:id="860509844">
      <w:marLeft w:val="480"/>
      <w:marRight w:val="0"/>
      <w:marTop w:val="0"/>
      <w:marBottom w:val="0"/>
      <w:divBdr>
        <w:top w:val="none" w:sz="0" w:space="0" w:color="auto"/>
        <w:left w:val="none" w:sz="0" w:space="0" w:color="auto"/>
        <w:bottom w:val="none" w:sz="0" w:space="0" w:color="auto"/>
        <w:right w:val="none" w:sz="0" w:space="0" w:color="auto"/>
      </w:divBdr>
    </w:div>
    <w:div w:id="860557073">
      <w:marLeft w:val="480"/>
      <w:marRight w:val="0"/>
      <w:marTop w:val="0"/>
      <w:marBottom w:val="0"/>
      <w:divBdr>
        <w:top w:val="none" w:sz="0" w:space="0" w:color="auto"/>
        <w:left w:val="none" w:sz="0" w:space="0" w:color="auto"/>
        <w:bottom w:val="none" w:sz="0" w:space="0" w:color="auto"/>
        <w:right w:val="none" w:sz="0" w:space="0" w:color="auto"/>
      </w:divBdr>
    </w:div>
    <w:div w:id="860585965">
      <w:bodyDiv w:val="1"/>
      <w:marLeft w:val="0"/>
      <w:marRight w:val="0"/>
      <w:marTop w:val="0"/>
      <w:marBottom w:val="0"/>
      <w:divBdr>
        <w:top w:val="none" w:sz="0" w:space="0" w:color="auto"/>
        <w:left w:val="none" w:sz="0" w:space="0" w:color="auto"/>
        <w:bottom w:val="none" w:sz="0" w:space="0" w:color="auto"/>
        <w:right w:val="none" w:sz="0" w:space="0" w:color="auto"/>
      </w:divBdr>
    </w:div>
    <w:div w:id="860775018">
      <w:bodyDiv w:val="1"/>
      <w:marLeft w:val="0"/>
      <w:marRight w:val="0"/>
      <w:marTop w:val="0"/>
      <w:marBottom w:val="0"/>
      <w:divBdr>
        <w:top w:val="none" w:sz="0" w:space="0" w:color="auto"/>
        <w:left w:val="none" w:sz="0" w:space="0" w:color="auto"/>
        <w:bottom w:val="none" w:sz="0" w:space="0" w:color="auto"/>
        <w:right w:val="none" w:sz="0" w:space="0" w:color="auto"/>
      </w:divBdr>
    </w:div>
    <w:div w:id="860817575">
      <w:marLeft w:val="480"/>
      <w:marRight w:val="0"/>
      <w:marTop w:val="0"/>
      <w:marBottom w:val="0"/>
      <w:divBdr>
        <w:top w:val="none" w:sz="0" w:space="0" w:color="auto"/>
        <w:left w:val="none" w:sz="0" w:space="0" w:color="auto"/>
        <w:bottom w:val="none" w:sz="0" w:space="0" w:color="auto"/>
        <w:right w:val="none" w:sz="0" w:space="0" w:color="auto"/>
      </w:divBdr>
    </w:div>
    <w:div w:id="860820497">
      <w:marLeft w:val="480"/>
      <w:marRight w:val="0"/>
      <w:marTop w:val="0"/>
      <w:marBottom w:val="0"/>
      <w:divBdr>
        <w:top w:val="none" w:sz="0" w:space="0" w:color="auto"/>
        <w:left w:val="none" w:sz="0" w:space="0" w:color="auto"/>
        <w:bottom w:val="none" w:sz="0" w:space="0" w:color="auto"/>
        <w:right w:val="none" w:sz="0" w:space="0" w:color="auto"/>
      </w:divBdr>
    </w:div>
    <w:div w:id="860895247">
      <w:marLeft w:val="480"/>
      <w:marRight w:val="0"/>
      <w:marTop w:val="0"/>
      <w:marBottom w:val="0"/>
      <w:divBdr>
        <w:top w:val="none" w:sz="0" w:space="0" w:color="auto"/>
        <w:left w:val="none" w:sz="0" w:space="0" w:color="auto"/>
        <w:bottom w:val="none" w:sz="0" w:space="0" w:color="auto"/>
        <w:right w:val="none" w:sz="0" w:space="0" w:color="auto"/>
      </w:divBdr>
    </w:div>
    <w:div w:id="860900928">
      <w:marLeft w:val="480"/>
      <w:marRight w:val="0"/>
      <w:marTop w:val="0"/>
      <w:marBottom w:val="0"/>
      <w:divBdr>
        <w:top w:val="none" w:sz="0" w:space="0" w:color="auto"/>
        <w:left w:val="none" w:sz="0" w:space="0" w:color="auto"/>
        <w:bottom w:val="none" w:sz="0" w:space="0" w:color="auto"/>
        <w:right w:val="none" w:sz="0" w:space="0" w:color="auto"/>
      </w:divBdr>
    </w:div>
    <w:div w:id="860977302">
      <w:marLeft w:val="480"/>
      <w:marRight w:val="0"/>
      <w:marTop w:val="0"/>
      <w:marBottom w:val="0"/>
      <w:divBdr>
        <w:top w:val="none" w:sz="0" w:space="0" w:color="auto"/>
        <w:left w:val="none" w:sz="0" w:space="0" w:color="auto"/>
        <w:bottom w:val="none" w:sz="0" w:space="0" w:color="auto"/>
        <w:right w:val="none" w:sz="0" w:space="0" w:color="auto"/>
      </w:divBdr>
    </w:div>
    <w:div w:id="861013956">
      <w:bodyDiv w:val="1"/>
      <w:marLeft w:val="0"/>
      <w:marRight w:val="0"/>
      <w:marTop w:val="0"/>
      <w:marBottom w:val="0"/>
      <w:divBdr>
        <w:top w:val="none" w:sz="0" w:space="0" w:color="auto"/>
        <w:left w:val="none" w:sz="0" w:space="0" w:color="auto"/>
        <w:bottom w:val="none" w:sz="0" w:space="0" w:color="auto"/>
        <w:right w:val="none" w:sz="0" w:space="0" w:color="auto"/>
      </w:divBdr>
    </w:div>
    <w:div w:id="861016951">
      <w:bodyDiv w:val="1"/>
      <w:marLeft w:val="0"/>
      <w:marRight w:val="0"/>
      <w:marTop w:val="0"/>
      <w:marBottom w:val="0"/>
      <w:divBdr>
        <w:top w:val="none" w:sz="0" w:space="0" w:color="auto"/>
        <w:left w:val="none" w:sz="0" w:space="0" w:color="auto"/>
        <w:bottom w:val="none" w:sz="0" w:space="0" w:color="auto"/>
        <w:right w:val="none" w:sz="0" w:space="0" w:color="auto"/>
      </w:divBdr>
    </w:div>
    <w:div w:id="861162899">
      <w:bodyDiv w:val="1"/>
      <w:marLeft w:val="0"/>
      <w:marRight w:val="0"/>
      <w:marTop w:val="0"/>
      <w:marBottom w:val="0"/>
      <w:divBdr>
        <w:top w:val="none" w:sz="0" w:space="0" w:color="auto"/>
        <w:left w:val="none" w:sz="0" w:space="0" w:color="auto"/>
        <w:bottom w:val="none" w:sz="0" w:space="0" w:color="auto"/>
        <w:right w:val="none" w:sz="0" w:space="0" w:color="auto"/>
      </w:divBdr>
    </w:div>
    <w:div w:id="861166781">
      <w:bodyDiv w:val="1"/>
      <w:marLeft w:val="0"/>
      <w:marRight w:val="0"/>
      <w:marTop w:val="0"/>
      <w:marBottom w:val="0"/>
      <w:divBdr>
        <w:top w:val="none" w:sz="0" w:space="0" w:color="auto"/>
        <w:left w:val="none" w:sz="0" w:space="0" w:color="auto"/>
        <w:bottom w:val="none" w:sz="0" w:space="0" w:color="auto"/>
        <w:right w:val="none" w:sz="0" w:space="0" w:color="auto"/>
      </w:divBdr>
    </w:div>
    <w:div w:id="861168981">
      <w:bodyDiv w:val="1"/>
      <w:marLeft w:val="0"/>
      <w:marRight w:val="0"/>
      <w:marTop w:val="0"/>
      <w:marBottom w:val="0"/>
      <w:divBdr>
        <w:top w:val="none" w:sz="0" w:space="0" w:color="auto"/>
        <w:left w:val="none" w:sz="0" w:space="0" w:color="auto"/>
        <w:bottom w:val="none" w:sz="0" w:space="0" w:color="auto"/>
        <w:right w:val="none" w:sz="0" w:space="0" w:color="auto"/>
      </w:divBdr>
    </w:div>
    <w:div w:id="861238686">
      <w:marLeft w:val="480"/>
      <w:marRight w:val="0"/>
      <w:marTop w:val="0"/>
      <w:marBottom w:val="0"/>
      <w:divBdr>
        <w:top w:val="none" w:sz="0" w:space="0" w:color="auto"/>
        <w:left w:val="none" w:sz="0" w:space="0" w:color="auto"/>
        <w:bottom w:val="none" w:sz="0" w:space="0" w:color="auto"/>
        <w:right w:val="none" w:sz="0" w:space="0" w:color="auto"/>
      </w:divBdr>
    </w:div>
    <w:div w:id="861279918">
      <w:marLeft w:val="480"/>
      <w:marRight w:val="0"/>
      <w:marTop w:val="0"/>
      <w:marBottom w:val="0"/>
      <w:divBdr>
        <w:top w:val="none" w:sz="0" w:space="0" w:color="auto"/>
        <w:left w:val="none" w:sz="0" w:space="0" w:color="auto"/>
        <w:bottom w:val="none" w:sz="0" w:space="0" w:color="auto"/>
        <w:right w:val="none" w:sz="0" w:space="0" w:color="auto"/>
      </w:divBdr>
    </w:div>
    <w:div w:id="861288611">
      <w:bodyDiv w:val="1"/>
      <w:marLeft w:val="0"/>
      <w:marRight w:val="0"/>
      <w:marTop w:val="0"/>
      <w:marBottom w:val="0"/>
      <w:divBdr>
        <w:top w:val="none" w:sz="0" w:space="0" w:color="auto"/>
        <w:left w:val="none" w:sz="0" w:space="0" w:color="auto"/>
        <w:bottom w:val="none" w:sz="0" w:space="0" w:color="auto"/>
        <w:right w:val="none" w:sz="0" w:space="0" w:color="auto"/>
      </w:divBdr>
    </w:div>
    <w:div w:id="861357035">
      <w:bodyDiv w:val="1"/>
      <w:marLeft w:val="0"/>
      <w:marRight w:val="0"/>
      <w:marTop w:val="0"/>
      <w:marBottom w:val="0"/>
      <w:divBdr>
        <w:top w:val="none" w:sz="0" w:space="0" w:color="auto"/>
        <w:left w:val="none" w:sz="0" w:space="0" w:color="auto"/>
        <w:bottom w:val="none" w:sz="0" w:space="0" w:color="auto"/>
        <w:right w:val="none" w:sz="0" w:space="0" w:color="auto"/>
      </w:divBdr>
    </w:div>
    <w:div w:id="861361694">
      <w:marLeft w:val="480"/>
      <w:marRight w:val="0"/>
      <w:marTop w:val="0"/>
      <w:marBottom w:val="0"/>
      <w:divBdr>
        <w:top w:val="none" w:sz="0" w:space="0" w:color="auto"/>
        <w:left w:val="none" w:sz="0" w:space="0" w:color="auto"/>
        <w:bottom w:val="none" w:sz="0" w:space="0" w:color="auto"/>
        <w:right w:val="none" w:sz="0" w:space="0" w:color="auto"/>
      </w:divBdr>
    </w:div>
    <w:div w:id="861626334">
      <w:marLeft w:val="480"/>
      <w:marRight w:val="0"/>
      <w:marTop w:val="0"/>
      <w:marBottom w:val="0"/>
      <w:divBdr>
        <w:top w:val="none" w:sz="0" w:space="0" w:color="auto"/>
        <w:left w:val="none" w:sz="0" w:space="0" w:color="auto"/>
        <w:bottom w:val="none" w:sz="0" w:space="0" w:color="auto"/>
        <w:right w:val="none" w:sz="0" w:space="0" w:color="auto"/>
      </w:divBdr>
    </w:div>
    <w:div w:id="861631027">
      <w:marLeft w:val="480"/>
      <w:marRight w:val="0"/>
      <w:marTop w:val="0"/>
      <w:marBottom w:val="0"/>
      <w:divBdr>
        <w:top w:val="none" w:sz="0" w:space="0" w:color="auto"/>
        <w:left w:val="none" w:sz="0" w:space="0" w:color="auto"/>
        <w:bottom w:val="none" w:sz="0" w:space="0" w:color="auto"/>
        <w:right w:val="none" w:sz="0" w:space="0" w:color="auto"/>
      </w:divBdr>
    </w:div>
    <w:div w:id="861669853">
      <w:bodyDiv w:val="1"/>
      <w:marLeft w:val="0"/>
      <w:marRight w:val="0"/>
      <w:marTop w:val="0"/>
      <w:marBottom w:val="0"/>
      <w:divBdr>
        <w:top w:val="none" w:sz="0" w:space="0" w:color="auto"/>
        <w:left w:val="none" w:sz="0" w:space="0" w:color="auto"/>
        <w:bottom w:val="none" w:sz="0" w:space="0" w:color="auto"/>
        <w:right w:val="none" w:sz="0" w:space="0" w:color="auto"/>
      </w:divBdr>
    </w:div>
    <w:div w:id="861670222">
      <w:marLeft w:val="480"/>
      <w:marRight w:val="0"/>
      <w:marTop w:val="0"/>
      <w:marBottom w:val="0"/>
      <w:divBdr>
        <w:top w:val="none" w:sz="0" w:space="0" w:color="auto"/>
        <w:left w:val="none" w:sz="0" w:space="0" w:color="auto"/>
        <w:bottom w:val="none" w:sz="0" w:space="0" w:color="auto"/>
        <w:right w:val="none" w:sz="0" w:space="0" w:color="auto"/>
      </w:divBdr>
    </w:div>
    <w:div w:id="861672369">
      <w:marLeft w:val="480"/>
      <w:marRight w:val="0"/>
      <w:marTop w:val="0"/>
      <w:marBottom w:val="0"/>
      <w:divBdr>
        <w:top w:val="none" w:sz="0" w:space="0" w:color="auto"/>
        <w:left w:val="none" w:sz="0" w:space="0" w:color="auto"/>
        <w:bottom w:val="none" w:sz="0" w:space="0" w:color="auto"/>
        <w:right w:val="none" w:sz="0" w:space="0" w:color="auto"/>
      </w:divBdr>
    </w:div>
    <w:div w:id="861824174">
      <w:marLeft w:val="480"/>
      <w:marRight w:val="0"/>
      <w:marTop w:val="0"/>
      <w:marBottom w:val="0"/>
      <w:divBdr>
        <w:top w:val="none" w:sz="0" w:space="0" w:color="auto"/>
        <w:left w:val="none" w:sz="0" w:space="0" w:color="auto"/>
        <w:bottom w:val="none" w:sz="0" w:space="0" w:color="auto"/>
        <w:right w:val="none" w:sz="0" w:space="0" w:color="auto"/>
      </w:divBdr>
    </w:div>
    <w:div w:id="862013766">
      <w:marLeft w:val="480"/>
      <w:marRight w:val="0"/>
      <w:marTop w:val="0"/>
      <w:marBottom w:val="0"/>
      <w:divBdr>
        <w:top w:val="none" w:sz="0" w:space="0" w:color="auto"/>
        <w:left w:val="none" w:sz="0" w:space="0" w:color="auto"/>
        <w:bottom w:val="none" w:sz="0" w:space="0" w:color="auto"/>
        <w:right w:val="none" w:sz="0" w:space="0" w:color="auto"/>
      </w:divBdr>
    </w:div>
    <w:div w:id="862015550">
      <w:marLeft w:val="480"/>
      <w:marRight w:val="0"/>
      <w:marTop w:val="0"/>
      <w:marBottom w:val="0"/>
      <w:divBdr>
        <w:top w:val="none" w:sz="0" w:space="0" w:color="auto"/>
        <w:left w:val="none" w:sz="0" w:space="0" w:color="auto"/>
        <w:bottom w:val="none" w:sz="0" w:space="0" w:color="auto"/>
        <w:right w:val="none" w:sz="0" w:space="0" w:color="auto"/>
      </w:divBdr>
    </w:div>
    <w:div w:id="862209397">
      <w:marLeft w:val="480"/>
      <w:marRight w:val="0"/>
      <w:marTop w:val="0"/>
      <w:marBottom w:val="0"/>
      <w:divBdr>
        <w:top w:val="none" w:sz="0" w:space="0" w:color="auto"/>
        <w:left w:val="none" w:sz="0" w:space="0" w:color="auto"/>
        <w:bottom w:val="none" w:sz="0" w:space="0" w:color="auto"/>
        <w:right w:val="none" w:sz="0" w:space="0" w:color="auto"/>
      </w:divBdr>
    </w:div>
    <w:div w:id="862288427">
      <w:bodyDiv w:val="1"/>
      <w:marLeft w:val="0"/>
      <w:marRight w:val="0"/>
      <w:marTop w:val="0"/>
      <w:marBottom w:val="0"/>
      <w:divBdr>
        <w:top w:val="none" w:sz="0" w:space="0" w:color="auto"/>
        <w:left w:val="none" w:sz="0" w:space="0" w:color="auto"/>
        <w:bottom w:val="none" w:sz="0" w:space="0" w:color="auto"/>
        <w:right w:val="none" w:sz="0" w:space="0" w:color="auto"/>
      </w:divBdr>
    </w:div>
    <w:div w:id="862325254">
      <w:bodyDiv w:val="1"/>
      <w:marLeft w:val="0"/>
      <w:marRight w:val="0"/>
      <w:marTop w:val="0"/>
      <w:marBottom w:val="0"/>
      <w:divBdr>
        <w:top w:val="none" w:sz="0" w:space="0" w:color="auto"/>
        <w:left w:val="none" w:sz="0" w:space="0" w:color="auto"/>
        <w:bottom w:val="none" w:sz="0" w:space="0" w:color="auto"/>
        <w:right w:val="none" w:sz="0" w:space="0" w:color="auto"/>
      </w:divBdr>
    </w:div>
    <w:div w:id="862396747">
      <w:bodyDiv w:val="1"/>
      <w:marLeft w:val="0"/>
      <w:marRight w:val="0"/>
      <w:marTop w:val="0"/>
      <w:marBottom w:val="0"/>
      <w:divBdr>
        <w:top w:val="none" w:sz="0" w:space="0" w:color="auto"/>
        <w:left w:val="none" w:sz="0" w:space="0" w:color="auto"/>
        <w:bottom w:val="none" w:sz="0" w:space="0" w:color="auto"/>
        <w:right w:val="none" w:sz="0" w:space="0" w:color="auto"/>
      </w:divBdr>
    </w:div>
    <w:div w:id="862404519">
      <w:bodyDiv w:val="1"/>
      <w:marLeft w:val="0"/>
      <w:marRight w:val="0"/>
      <w:marTop w:val="0"/>
      <w:marBottom w:val="0"/>
      <w:divBdr>
        <w:top w:val="none" w:sz="0" w:space="0" w:color="auto"/>
        <w:left w:val="none" w:sz="0" w:space="0" w:color="auto"/>
        <w:bottom w:val="none" w:sz="0" w:space="0" w:color="auto"/>
        <w:right w:val="none" w:sz="0" w:space="0" w:color="auto"/>
      </w:divBdr>
    </w:div>
    <w:div w:id="862520612">
      <w:bodyDiv w:val="1"/>
      <w:marLeft w:val="0"/>
      <w:marRight w:val="0"/>
      <w:marTop w:val="0"/>
      <w:marBottom w:val="0"/>
      <w:divBdr>
        <w:top w:val="none" w:sz="0" w:space="0" w:color="auto"/>
        <w:left w:val="none" w:sz="0" w:space="0" w:color="auto"/>
        <w:bottom w:val="none" w:sz="0" w:space="0" w:color="auto"/>
        <w:right w:val="none" w:sz="0" w:space="0" w:color="auto"/>
      </w:divBdr>
    </w:div>
    <w:div w:id="862784195">
      <w:bodyDiv w:val="1"/>
      <w:marLeft w:val="0"/>
      <w:marRight w:val="0"/>
      <w:marTop w:val="0"/>
      <w:marBottom w:val="0"/>
      <w:divBdr>
        <w:top w:val="none" w:sz="0" w:space="0" w:color="auto"/>
        <w:left w:val="none" w:sz="0" w:space="0" w:color="auto"/>
        <w:bottom w:val="none" w:sz="0" w:space="0" w:color="auto"/>
        <w:right w:val="none" w:sz="0" w:space="0" w:color="auto"/>
      </w:divBdr>
    </w:div>
    <w:div w:id="862785158">
      <w:bodyDiv w:val="1"/>
      <w:marLeft w:val="0"/>
      <w:marRight w:val="0"/>
      <w:marTop w:val="0"/>
      <w:marBottom w:val="0"/>
      <w:divBdr>
        <w:top w:val="none" w:sz="0" w:space="0" w:color="auto"/>
        <w:left w:val="none" w:sz="0" w:space="0" w:color="auto"/>
        <w:bottom w:val="none" w:sz="0" w:space="0" w:color="auto"/>
        <w:right w:val="none" w:sz="0" w:space="0" w:color="auto"/>
      </w:divBdr>
    </w:div>
    <w:div w:id="862785704">
      <w:marLeft w:val="480"/>
      <w:marRight w:val="0"/>
      <w:marTop w:val="0"/>
      <w:marBottom w:val="0"/>
      <w:divBdr>
        <w:top w:val="none" w:sz="0" w:space="0" w:color="auto"/>
        <w:left w:val="none" w:sz="0" w:space="0" w:color="auto"/>
        <w:bottom w:val="none" w:sz="0" w:space="0" w:color="auto"/>
        <w:right w:val="none" w:sz="0" w:space="0" w:color="auto"/>
      </w:divBdr>
    </w:div>
    <w:div w:id="862864668">
      <w:marLeft w:val="480"/>
      <w:marRight w:val="0"/>
      <w:marTop w:val="0"/>
      <w:marBottom w:val="0"/>
      <w:divBdr>
        <w:top w:val="none" w:sz="0" w:space="0" w:color="auto"/>
        <w:left w:val="none" w:sz="0" w:space="0" w:color="auto"/>
        <w:bottom w:val="none" w:sz="0" w:space="0" w:color="auto"/>
        <w:right w:val="none" w:sz="0" w:space="0" w:color="auto"/>
      </w:divBdr>
    </w:div>
    <w:div w:id="862867360">
      <w:marLeft w:val="480"/>
      <w:marRight w:val="0"/>
      <w:marTop w:val="0"/>
      <w:marBottom w:val="0"/>
      <w:divBdr>
        <w:top w:val="none" w:sz="0" w:space="0" w:color="auto"/>
        <w:left w:val="none" w:sz="0" w:space="0" w:color="auto"/>
        <w:bottom w:val="none" w:sz="0" w:space="0" w:color="auto"/>
        <w:right w:val="none" w:sz="0" w:space="0" w:color="auto"/>
      </w:divBdr>
    </w:div>
    <w:div w:id="862982789">
      <w:bodyDiv w:val="1"/>
      <w:marLeft w:val="0"/>
      <w:marRight w:val="0"/>
      <w:marTop w:val="0"/>
      <w:marBottom w:val="0"/>
      <w:divBdr>
        <w:top w:val="none" w:sz="0" w:space="0" w:color="auto"/>
        <w:left w:val="none" w:sz="0" w:space="0" w:color="auto"/>
        <w:bottom w:val="none" w:sz="0" w:space="0" w:color="auto"/>
        <w:right w:val="none" w:sz="0" w:space="0" w:color="auto"/>
      </w:divBdr>
    </w:div>
    <w:div w:id="863136934">
      <w:marLeft w:val="480"/>
      <w:marRight w:val="0"/>
      <w:marTop w:val="0"/>
      <w:marBottom w:val="0"/>
      <w:divBdr>
        <w:top w:val="none" w:sz="0" w:space="0" w:color="auto"/>
        <w:left w:val="none" w:sz="0" w:space="0" w:color="auto"/>
        <w:bottom w:val="none" w:sz="0" w:space="0" w:color="auto"/>
        <w:right w:val="none" w:sz="0" w:space="0" w:color="auto"/>
      </w:divBdr>
    </w:div>
    <w:div w:id="863249352">
      <w:marLeft w:val="480"/>
      <w:marRight w:val="0"/>
      <w:marTop w:val="0"/>
      <w:marBottom w:val="0"/>
      <w:divBdr>
        <w:top w:val="none" w:sz="0" w:space="0" w:color="auto"/>
        <w:left w:val="none" w:sz="0" w:space="0" w:color="auto"/>
        <w:bottom w:val="none" w:sz="0" w:space="0" w:color="auto"/>
        <w:right w:val="none" w:sz="0" w:space="0" w:color="auto"/>
      </w:divBdr>
    </w:div>
    <w:div w:id="863325334">
      <w:bodyDiv w:val="1"/>
      <w:marLeft w:val="0"/>
      <w:marRight w:val="0"/>
      <w:marTop w:val="0"/>
      <w:marBottom w:val="0"/>
      <w:divBdr>
        <w:top w:val="none" w:sz="0" w:space="0" w:color="auto"/>
        <w:left w:val="none" w:sz="0" w:space="0" w:color="auto"/>
        <w:bottom w:val="none" w:sz="0" w:space="0" w:color="auto"/>
        <w:right w:val="none" w:sz="0" w:space="0" w:color="auto"/>
      </w:divBdr>
    </w:div>
    <w:div w:id="863590611">
      <w:marLeft w:val="480"/>
      <w:marRight w:val="0"/>
      <w:marTop w:val="0"/>
      <w:marBottom w:val="0"/>
      <w:divBdr>
        <w:top w:val="none" w:sz="0" w:space="0" w:color="auto"/>
        <w:left w:val="none" w:sz="0" w:space="0" w:color="auto"/>
        <w:bottom w:val="none" w:sz="0" w:space="0" w:color="auto"/>
        <w:right w:val="none" w:sz="0" w:space="0" w:color="auto"/>
      </w:divBdr>
    </w:div>
    <w:div w:id="863634793">
      <w:bodyDiv w:val="1"/>
      <w:marLeft w:val="0"/>
      <w:marRight w:val="0"/>
      <w:marTop w:val="0"/>
      <w:marBottom w:val="0"/>
      <w:divBdr>
        <w:top w:val="none" w:sz="0" w:space="0" w:color="auto"/>
        <w:left w:val="none" w:sz="0" w:space="0" w:color="auto"/>
        <w:bottom w:val="none" w:sz="0" w:space="0" w:color="auto"/>
        <w:right w:val="none" w:sz="0" w:space="0" w:color="auto"/>
      </w:divBdr>
    </w:div>
    <w:div w:id="863636971">
      <w:bodyDiv w:val="1"/>
      <w:marLeft w:val="0"/>
      <w:marRight w:val="0"/>
      <w:marTop w:val="0"/>
      <w:marBottom w:val="0"/>
      <w:divBdr>
        <w:top w:val="none" w:sz="0" w:space="0" w:color="auto"/>
        <w:left w:val="none" w:sz="0" w:space="0" w:color="auto"/>
        <w:bottom w:val="none" w:sz="0" w:space="0" w:color="auto"/>
        <w:right w:val="none" w:sz="0" w:space="0" w:color="auto"/>
      </w:divBdr>
    </w:div>
    <w:div w:id="863787265">
      <w:bodyDiv w:val="1"/>
      <w:marLeft w:val="0"/>
      <w:marRight w:val="0"/>
      <w:marTop w:val="0"/>
      <w:marBottom w:val="0"/>
      <w:divBdr>
        <w:top w:val="none" w:sz="0" w:space="0" w:color="auto"/>
        <w:left w:val="none" w:sz="0" w:space="0" w:color="auto"/>
        <w:bottom w:val="none" w:sz="0" w:space="0" w:color="auto"/>
        <w:right w:val="none" w:sz="0" w:space="0" w:color="auto"/>
      </w:divBdr>
    </w:div>
    <w:div w:id="863831357">
      <w:marLeft w:val="480"/>
      <w:marRight w:val="0"/>
      <w:marTop w:val="0"/>
      <w:marBottom w:val="0"/>
      <w:divBdr>
        <w:top w:val="none" w:sz="0" w:space="0" w:color="auto"/>
        <w:left w:val="none" w:sz="0" w:space="0" w:color="auto"/>
        <w:bottom w:val="none" w:sz="0" w:space="0" w:color="auto"/>
        <w:right w:val="none" w:sz="0" w:space="0" w:color="auto"/>
      </w:divBdr>
    </w:div>
    <w:div w:id="863858809">
      <w:bodyDiv w:val="1"/>
      <w:marLeft w:val="0"/>
      <w:marRight w:val="0"/>
      <w:marTop w:val="0"/>
      <w:marBottom w:val="0"/>
      <w:divBdr>
        <w:top w:val="none" w:sz="0" w:space="0" w:color="auto"/>
        <w:left w:val="none" w:sz="0" w:space="0" w:color="auto"/>
        <w:bottom w:val="none" w:sz="0" w:space="0" w:color="auto"/>
        <w:right w:val="none" w:sz="0" w:space="0" w:color="auto"/>
      </w:divBdr>
    </w:div>
    <w:div w:id="863860192">
      <w:marLeft w:val="480"/>
      <w:marRight w:val="0"/>
      <w:marTop w:val="0"/>
      <w:marBottom w:val="0"/>
      <w:divBdr>
        <w:top w:val="none" w:sz="0" w:space="0" w:color="auto"/>
        <w:left w:val="none" w:sz="0" w:space="0" w:color="auto"/>
        <w:bottom w:val="none" w:sz="0" w:space="0" w:color="auto"/>
        <w:right w:val="none" w:sz="0" w:space="0" w:color="auto"/>
      </w:divBdr>
    </w:div>
    <w:div w:id="863907989">
      <w:bodyDiv w:val="1"/>
      <w:marLeft w:val="0"/>
      <w:marRight w:val="0"/>
      <w:marTop w:val="0"/>
      <w:marBottom w:val="0"/>
      <w:divBdr>
        <w:top w:val="none" w:sz="0" w:space="0" w:color="auto"/>
        <w:left w:val="none" w:sz="0" w:space="0" w:color="auto"/>
        <w:bottom w:val="none" w:sz="0" w:space="0" w:color="auto"/>
        <w:right w:val="none" w:sz="0" w:space="0" w:color="auto"/>
      </w:divBdr>
      <w:divsChild>
        <w:div w:id="57441554">
          <w:marLeft w:val="480"/>
          <w:marRight w:val="0"/>
          <w:marTop w:val="0"/>
          <w:marBottom w:val="0"/>
          <w:divBdr>
            <w:top w:val="none" w:sz="0" w:space="0" w:color="auto"/>
            <w:left w:val="none" w:sz="0" w:space="0" w:color="auto"/>
            <w:bottom w:val="none" w:sz="0" w:space="0" w:color="auto"/>
            <w:right w:val="none" w:sz="0" w:space="0" w:color="auto"/>
          </w:divBdr>
        </w:div>
        <w:div w:id="73168320">
          <w:marLeft w:val="480"/>
          <w:marRight w:val="0"/>
          <w:marTop w:val="0"/>
          <w:marBottom w:val="0"/>
          <w:divBdr>
            <w:top w:val="none" w:sz="0" w:space="0" w:color="auto"/>
            <w:left w:val="none" w:sz="0" w:space="0" w:color="auto"/>
            <w:bottom w:val="none" w:sz="0" w:space="0" w:color="auto"/>
            <w:right w:val="none" w:sz="0" w:space="0" w:color="auto"/>
          </w:divBdr>
        </w:div>
        <w:div w:id="92868647">
          <w:marLeft w:val="480"/>
          <w:marRight w:val="0"/>
          <w:marTop w:val="0"/>
          <w:marBottom w:val="0"/>
          <w:divBdr>
            <w:top w:val="none" w:sz="0" w:space="0" w:color="auto"/>
            <w:left w:val="none" w:sz="0" w:space="0" w:color="auto"/>
            <w:bottom w:val="none" w:sz="0" w:space="0" w:color="auto"/>
            <w:right w:val="none" w:sz="0" w:space="0" w:color="auto"/>
          </w:divBdr>
        </w:div>
        <w:div w:id="144204151">
          <w:marLeft w:val="480"/>
          <w:marRight w:val="0"/>
          <w:marTop w:val="0"/>
          <w:marBottom w:val="0"/>
          <w:divBdr>
            <w:top w:val="none" w:sz="0" w:space="0" w:color="auto"/>
            <w:left w:val="none" w:sz="0" w:space="0" w:color="auto"/>
            <w:bottom w:val="none" w:sz="0" w:space="0" w:color="auto"/>
            <w:right w:val="none" w:sz="0" w:space="0" w:color="auto"/>
          </w:divBdr>
        </w:div>
        <w:div w:id="196044798">
          <w:marLeft w:val="480"/>
          <w:marRight w:val="0"/>
          <w:marTop w:val="0"/>
          <w:marBottom w:val="0"/>
          <w:divBdr>
            <w:top w:val="none" w:sz="0" w:space="0" w:color="auto"/>
            <w:left w:val="none" w:sz="0" w:space="0" w:color="auto"/>
            <w:bottom w:val="none" w:sz="0" w:space="0" w:color="auto"/>
            <w:right w:val="none" w:sz="0" w:space="0" w:color="auto"/>
          </w:divBdr>
        </w:div>
        <w:div w:id="200476851">
          <w:marLeft w:val="480"/>
          <w:marRight w:val="0"/>
          <w:marTop w:val="0"/>
          <w:marBottom w:val="0"/>
          <w:divBdr>
            <w:top w:val="none" w:sz="0" w:space="0" w:color="auto"/>
            <w:left w:val="none" w:sz="0" w:space="0" w:color="auto"/>
            <w:bottom w:val="none" w:sz="0" w:space="0" w:color="auto"/>
            <w:right w:val="none" w:sz="0" w:space="0" w:color="auto"/>
          </w:divBdr>
        </w:div>
        <w:div w:id="249895845">
          <w:marLeft w:val="480"/>
          <w:marRight w:val="0"/>
          <w:marTop w:val="0"/>
          <w:marBottom w:val="0"/>
          <w:divBdr>
            <w:top w:val="none" w:sz="0" w:space="0" w:color="auto"/>
            <w:left w:val="none" w:sz="0" w:space="0" w:color="auto"/>
            <w:bottom w:val="none" w:sz="0" w:space="0" w:color="auto"/>
            <w:right w:val="none" w:sz="0" w:space="0" w:color="auto"/>
          </w:divBdr>
        </w:div>
        <w:div w:id="252402414">
          <w:marLeft w:val="480"/>
          <w:marRight w:val="0"/>
          <w:marTop w:val="0"/>
          <w:marBottom w:val="0"/>
          <w:divBdr>
            <w:top w:val="none" w:sz="0" w:space="0" w:color="auto"/>
            <w:left w:val="none" w:sz="0" w:space="0" w:color="auto"/>
            <w:bottom w:val="none" w:sz="0" w:space="0" w:color="auto"/>
            <w:right w:val="none" w:sz="0" w:space="0" w:color="auto"/>
          </w:divBdr>
        </w:div>
        <w:div w:id="279993097">
          <w:marLeft w:val="480"/>
          <w:marRight w:val="0"/>
          <w:marTop w:val="0"/>
          <w:marBottom w:val="0"/>
          <w:divBdr>
            <w:top w:val="none" w:sz="0" w:space="0" w:color="auto"/>
            <w:left w:val="none" w:sz="0" w:space="0" w:color="auto"/>
            <w:bottom w:val="none" w:sz="0" w:space="0" w:color="auto"/>
            <w:right w:val="none" w:sz="0" w:space="0" w:color="auto"/>
          </w:divBdr>
        </w:div>
        <w:div w:id="367141135">
          <w:marLeft w:val="480"/>
          <w:marRight w:val="0"/>
          <w:marTop w:val="0"/>
          <w:marBottom w:val="0"/>
          <w:divBdr>
            <w:top w:val="none" w:sz="0" w:space="0" w:color="auto"/>
            <w:left w:val="none" w:sz="0" w:space="0" w:color="auto"/>
            <w:bottom w:val="none" w:sz="0" w:space="0" w:color="auto"/>
            <w:right w:val="none" w:sz="0" w:space="0" w:color="auto"/>
          </w:divBdr>
        </w:div>
        <w:div w:id="373700176">
          <w:marLeft w:val="480"/>
          <w:marRight w:val="0"/>
          <w:marTop w:val="0"/>
          <w:marBottom w:val="0"/>
          <w:divBdr>
            <w:top w:val="none" w:sz="0" w:space="0" w:color="auto"/>
            <w:left w:val="none" w:sz="0" w:space="0" w:color="auto"/>
            <w:bottom w:val="none" w:sz="0" w:space="0" w:color="auto"/>
            <w:right w:val="none" w:sz="0" w:space="0" w:color="auto"/>
          </w:divBdr>
        </w:div>
        <w:div w:id="438182207">
          <w:marLeft w:val="480"/>
          <w:marRight w:val="0"/>
          <w:marTop w:val="0"/>
          <w:marBottom w:val="0"/>
          <w:divBdr>
            <w:top w:val="none" w:sz="0" w:space="0" w:color="auto"/>
            <w:left w:val="none" w:sz="0" w:space="0" w:color="auto"/>
            <w:bottom w:val="none" w:sz="0" w:space="0" w:color="auto"/>
            <w:right w:val="none" w:sz="0" w:space="0" w:color="auto"/>
          </w:divBdr>
        </w:div>
        <w:div w:id="484661484">
          <w:marLeft w:val="480"/>
          <w:marRight w:val="0"/>
          <w:marTop w:val="0"/>
          <w:marBottom w:val="0"/>
          <w:divBdr>
            <w:top w:val="none" w:sz="0" w:space="0" w:color="auto"/>
            <w:left w:val="none" w:sz="0" w:space="0" w:color="auto"/>
            <w:bottom w:val="none" w:sz="0" w:space="0" w:color="auto"/>
            <w:right w:val="none" w:sz="0" w:space="0" w:color="auto"/>
          </w:divBdr>
        </w:div>
        <w:div w:id="486289606">
          <w:marLeft w:val="480"/>
          <w:marRight w:val="0"/>
          <w:marTop w:val="0"/>
          <w:marBottom w:val="0"/>
          <w:divBdr>
            <w:top w:val="none" w:sz="0" w:space="0" w:color="auto"/>
            <w:left w:val="none" w:sz="0" w:space="0" w:color="auto"/>
            <w:bottom w:val="none" w:sz="0" w:space="0" w:color="auto"/>
            <w:right w:val="none" w:sz="0" w:space="0" w:color="auto"/>
          </w:divBdr>
        </w:div>
        <w:div w:id="561257251">
          <w:marLeft w:val="480"/>
          <w:marRight w:val="0"/>
          <w:marTop w:val="0"/>
          <w:marBottom w:val="0"/>
          <w:divBdr>
            <w:top w:val="none" w:sz="0" w:space="0" w:color="auto"/>
            <w:left w:val="none" w:sz="0" w:space="0" w:color="auto"/>
            <w:bottom w:val="none" w:sz="0" w:space="0" w:color="auto"/>
            <w:right w:val="none" w:sz="0" w:space="0" w:color="auto"/>
          </w:divBdr>
        </w:div>
        <w:div w:id="633489108">
          <w:marLeft w:val="480"/>
          <w:marRight w:val="0"/>
          <w:marTop w:val="0"/>
          <w:marBottom w:val="0"/>
          <w:divBdr>
            <w:top w:val="none" w:sz="0" w:space="0" w:color="auto"/>
            <w:left w:val="none" w:sz="0" w:space="0" w:color="auto"/>
            <w:bottom w:val="none" w:sz="0" w:space="0" w:color="auto"/>
            <w:right w:val="none" w:sz="0" w:space="0" w:color="auto"/>
          </w:divBdr>
        </w:div>
        <w:div w:id="652371433">
          <w:marLeft w:val="480"/>
          <w:marRight w:val="0"/>
          <w:marTop w:val="0"/>
          <w:marBottom w:val="0"/>
          <w:divBdr>
            <w:top w:val="none" w:sz="0" w:space="0" w:color="auto"/>
            <w:left w:val="none" w:sz="0" w:space="0" w:color="auto"/>
            <w:bottom w:val="none" w:sz="0" w:space="0" w:color="auto"/>
            <w:right w:val="none" w:sz="0" w:space="0" w:color="auto"/>
          </w:divBdr>
        </w:div>
        <w:div w:id="664093892">
          <w:marLeft w:val="480"/>
          <w:marRight w:val="0"/>
          <w:marTop w:val="0"/>
          <w:marBottom w:val="0"/>
          <w:divBdr>
            <w:top w:val="none" w:sz="0" w:space="0" w:color="auto"/>
            <w:left w:val="none" w:sz="0" w:space="0" w:color="auto"/>
            <w:bottom w:val="none" w:sz="0" w:space="0" w:color="auto"/>
            <w:right w:val="none" w:sz="0" w:space="0" w:color="auto"/>
          </w:divBdr>
        </w:div>
        <w:div w:id="674189907">
          <w:marLeft w:val="480"/>
          <w:marRight w:val="0"/>
          <w:marTop w:val="0"/>
          <w:marBottom w:val="0"/>
          <w:divBdr>
            <w:top w:val="none" w:sz="0" w:space="0" w:color="auto"/>
            <w:left w:val="none" w:sz="0" w:space="0" w:color="auto"/>
            <w:bottom w:val="none" w:sz="0" w:space="0" w:color="auto"/>
            <w:right w:val="none" w:sz="0" w:space="0" w:color="auto"/>
          </w:divBdr>
        </w:div>
        <w:div w:id="676035320">
          <w:marLeft w:val="480"/>
          <w:marRight w:val="0"/>
          <w:marTop w:val="0"/>
          <w:marBottom w:val="0"/>
          <w:divBdr>
            <w:top w:val="none" w:sz="0" w:space="0" w:color="auto"/>
            <w:left w:val="none" w:sz="0" w:space="0" w:color="auto"/>
            <w:bottom w:val="none" w:sz="0" w:space="0" w:color="auto"/>
            <w:right w:val="none" w:sz="0" w:space="0" w:color="auto"/>
          </w:divBdr>
        </w:div>
        <w:div w:id="698817157">
          <w:marLeft w:val="480"/>
          <w:marRight w:val="0"/>
          <w:marTop w:val="0"/>
          <w:marBottom w:val="0"/>
          <w:divBdr>
            <w:top w:val="none" w:sz="0" w:space="0" w:color="auto"/>
            <w:left w:val="none" w:sz="0" w:space="0" w:color="auto"/>
            <w:bottom w:val="none" w:sz="0" w:space="0" w:color="auto"/>
            <w:right w:val="none" w:sz="0" w:space="0" w:color="auto"/>
          </w:divBdr>
        </w:div>
        <w:div w:id="717507568">
          <w:marLeft w:val="480"/>
          <w:marRight w:val="0"/>
          <w:marTop w:val="0"/>
          <w:marBottom w:val="0"/>
          <w:divBdr>
            <w:top w:val="none" w:sz="0" w:space="0" w:color="auto"/>
            <w:left w:val="none" w:sz="0" w:space="0" w:color="auto"/>
            <w:bottom w:val="none" w:sz="0" w:space="0" w:color="auto"/>
            <w:right w:val="none" w:sz="0" w:space="0" w:color="auto"/>
          </w:divBdr>
        </w:div>
        <w:div w:id="727805761">
          <w:marLeft w:val="480"/>
          <w:marRight w:val="0"/>
          <w:marTop w:val="0"/>
          <w:marBottom w:val="0"/>
          <w:divBdr>
            <w:top w:val="none" w:sz="0" w:space="0" w:color="auto"/>
            <w:left w:val="none" w:sz="0" w:space="0" w:color="auto"/>
            <w:bottom w:val="none" w:sz="0" w:space="0" w:color="auto"/>
            <w:right w:val="none" w:sz="0" w:space="0" w:color="auto"/>
          </w:divBdr>
        </w:div>
        <w:div w:id="762187446">
          <w:marLeft w:val="480"/>
          <w:marRight w:val="0"/>
          <w:marTop w:val="0"/>
          <w:marBottom w:val="0"/>
          <w:divBdr>
            <w:top w:val="none" w:sz="0" w:space="0" w:color="auto"/>
            <w:left w:val="none" w:sz="0" w:space="0" w:color="auto"/>
            <w:bottom w:val="none" w:sz="0" w:space="0" w:color="auto"/>
            <w:right w:val="none" w:sz="0" w:space="0" w:color="auto"/>
          </w:divBdr>
        </w:div>
        <w:div w:id="779181787">
          <w:marLeft w:val="480"/>
          <w:marRight w:val="0"/>
          <w:marTop w:val="0"/>
          <w:marBottom w:val="0"/>
          <w:divBdr>
            <w:top w:val="none" w:sz="0" w:space="0" w:color="auto"/>
            <w:left w:val="none" w:sz="0" w:space="0" w:color="auto"/>
            <w:bottom w:val="none" w:sz="0" w:space="0" w:color="auto"/>
            <w:right w:val="none" w:sz="0" w:space="0" w:color="auto"/>
          </w:divBdr>
        </w:div>
        <w:div w:id="816604548">
          <w:marLeft w:val="480"/>
          <w:marRight w:val="0"/>
          <w:marTop w:val="0"/>
          <w:marBottom w:val="0"/>
          <w:divBdr>
            <w:top w:val="none" w:sz="0" w:space="0" w:color="auto"/>
            <w:left w:val="none" w:sz="0" w:space="0" w:color="auto"/>
            <w:bottom w:val="none" w:sz="0" w:space="0" w:color="auto"/>
            <w:right w:val="none" w:sz="0" w:space="0" w:color="auto"/>
          </w:divBdr>
        </w:div>
        <w:div w:id="821389528">
          <w:marLeft w:val="480"/>
          <w:marRight w:val="0"/>
          <w:marTop w:val="0"/>
          <w:marBottom w:val="0"/>
          <w:divBdr>
            <w:top w:val="none" w:sz="0" w:space="0" w:color="auto"/>
            <w:left w:val="none" w:sz="0" w:space="0" w:color="auto"/>
            <w:bottom w:val="none" w:sz="0" w:space="0" w:color="auto"/>
            <w:right w:val="none" w:sz="0" w:space="0" w:color="auto"/>
          </w:divBdr>
        </w:div>
        <w:div w:id="849637827">
          <w:marLeft w:val="480"/>
          <w:marRight w:val="0"/>
          <w:marTop w:val="0"/>
          <w:marBottom w:val="0"/>
          <w:divBdr>
            <w:top w:val="none" w:sz="0" w:space="0" w:color="auto"/>
            <w:left w:val="none" w:sz="0" w:space="0" w:color="auto"/>
            <w:bottom w:val="none" w:sz="0" w:space="0" w:color="auto"/>
            <w:right w:val="none" w:sz="0" w:space="0" w:color="auto"/>
          </w:divBdr>
        </w:div>
        <w:div w:id="867110809">
          <w:marLeft w:val="480"/>
          <w:marRight w:val="0"/>
          <w:marTop w:val="0"/>
          <w:marBottom w:val="0"/>
          <w:divBdr>
            <w:top w:val="none" w:sz="0" w:space="0" w:color="auto"/>
            <w:left w:val="none" w:sz="0" w:space="0" w:color="auto"/>
            <w:bottom w:val="none" w:sz="0" w:space="0" w:color="auto"/>
            <w:right w:val="none" w:sz="0" w:space="0" w:color="auto"/>
          </w:divBdr>
        </w:div>
        <w:div w:id="1019433812">
          <w:marLeft w:val="480"/>
          <w:marRight w:val="0"/>
          <w:marTop w:val="0"/>
          <w:marBottom w:val="0"/>
          <w:divBdr>
            <w:top w:val="none" w:sz="0" w:space="0" w:color="auto"/>
            <w:left w:val="none" w:sz="0" w:space="0" w:color="auto"/>
            <w:bottom w:val="none" w:sz="0" w:space="0" w:color="auto"/>
            <w:right w:val="none" w:sz="0" w:space="0" w:color="auto"/>
          </w:divBdr>
        </w:div>
        <w:div w:id="1079135394">
          <w:marLeft w:val="480"/>
          <w:marRight w:val="0"/>
          <w:marTop w:val="0"/>
          <w:marBottom w:val="0"/>
          <w:divBdr>
            <w:top w:val="none" w:sz="0" w:space="0" w:color="auto"/>
            <w:left w:val="none" w:sz="0" w:space="0" w:color="auto"/>
            <w:bottom w:val="none" w:sz="0" w:space="0" w:color="auto"/>
            <w:right w:val="none" w:sz="0" w:space="0" w:color="auto"/>
          </w:divBdr>
        </w:div>
        <w:div w:id="1120369890">
          <w:marLeft w:val="480"/>
          <w:marRight w:val="0"/>
          <w:marTop w:val="0"/>
          <w:marBottom w:val="0"/>
          <w:divBdr>
            <w:top w:val="none" w:sz="0" w:space="0" w:color="auto"/>
            <w:left w:val="none" w:sz="0" w:space="0" w:color="auto"/>
            <w:bottom w:val="none" w:sz="0" w:space="0" w:color="auto"/>
            <w:right w:val="none" w:sz="0" w:space="0" w:color="auto"/>
          </w:divBdr>
        </w:div>
        <w:div w:id="1127744282">
          <w:marLeft w:val="480"/>
          <w:marRight w:val="0"/>
          <w:marTop w:val="0"/>
          <w:marBottom w:val="0"/>
          <w:divBdr>
            <w:top w:val="none" w:sz="0" w:space="0" w:color="auto"/>
            <w:left w:val="none" w:sz="0" w:space="0" w:color="auto"/>
            <w:bottom w:val="none" w:sz="0" w:space="0" w:color="auto"/>
            <w:right w:val="none" w:sz="0" w:space="0" w:color="auto"/>
          </w:divBdr>
        </w:div>
        <w:div w:id="1132748991">
          <w:marLeft w:val="480"/>
          <w:marRight w:val="0"/>
          <w:marTop w:val="0"/>
          <w:marBottom w:val="0"/>
          <w:divBdr>
            <w:top w:val="none" w:sz="0" w:space="0" w:color="auto"/>
            <w:left w:val="none" w:sz="0" w:space="0" w:color="auto"/>
            <w:bottom w:val="none" w:sz="0" w:space="0" w:color="auto"/>
            <w:right w:val="none" w:sz="0" w:space="0" w:color="auto"/>
          </w:divBdr>
        </w:div>
        <w:div w:id="1148329097">
          <w:marLeft w:val="480"/>
          <w:marRight w:val="0"/>
          <w:marTop w:val="0"/>
          <w:marBottom w:val="0"/>
          <w:divBdr>
            <w:top w:val="none" w:sz="0" w:space="0" w:color="auto"/>
            <w:left w:val="none" w:sz="0" w:space="0" w:color="auto"/>
            <w:bottom w:val="none" w:sz="0" w:space="0" w:color="auto"/>
            <w:right w:val="none" w:sz="0" w:space="0" w:color="auto"/>
          </w:divBdr>
        </w:div>
        <w:div w:id="1180437068">
          <w:marLeft w:val="480"/>
          <w:marRight w:val="0"/>
          <w:marTop w:val="0"/>
          <w:marBottom w:val="0"/>
          <w:divBdr>
            <w:top w:val="none" w:sz="0" w:space="0" w:color="auto"/>
            <w:left w:val="none" w:sz="0" w:space="0" w:color="auto"/>
            <w:bottom w:val="none" w:sz="0" w:space="0" w:color="auto"/>
            <w:right w:val="none" w:sz="0" w:space="0" w:color="auto"/>
          </w:divBdr>
        </w:div>
        <w:div w:id="1180700496">
          <w:marLeft w:val="480"/>
          <w:marRight w:val="0"/>
          <w:marTop w:val="0"/>
          <w:marBottom w:val="0"/>
          <w:divBdr>
            <w:top w:val="none" w:sz="0" w:space="0" w:color="auto"/>
            <w:left w:val="none" w:sz="0" w:space="0" w:color="auto"/>
            <w:bottom w:val="none" w:sz="0" w:space="0" w:color="auto"/>
            <w:right w:val="none" w:sz="0" w:space="0" w:color="auto"/>
          </w:divBdr>
        </w:div>
        <w:div w:id="1219628677">
          <w:marLeft w:val="480"/>
          <w:marRight w:val="0"/>
          <w:marTop w:val="0"/>
          <w:marBottom w:val="0"/>
          <w:divBdr>
            <w:top w:val="none" w:sz="0" w:space="0" w:color="auto"/>
            <w:left w:val="none" w:sz="0" w:space="0" w:color="auto"/>
            <w:bottom w:val="none" w:sz="0" w:space="0" w:color="auto"/>
            <w:right w:val="none" w:sz="0" w:space="0" w:color="auto"/>
          </w:divBdr>
        </w:div>
        <w:div w:id="1225027929">
          <w:marLeft w:val="480"/>
          <w:marRight w:val="0"/>
          <w:marTop w:val="0"/>
          <w:marBottom w:val="0"/>
          <w:divBdr>
            <w:top w:val="none" w:sz="0" w:space="0" w:color="auto"/>
            <w:left w:val="none" w:sz="0" w:space="0" w:color="auto"/>
            <w:bottom w:val="none" w:sz="0" w:space="0" w:color="auto"/>
            <w:right w:val="none" w:sz="0" w:space="0" w:color="auto"/>
          </w:divBdr>
        </w:div>
        <w:div w:id="1228034823">
          <w:marLeft w:val="480"/>
          <w:marRight w:val="0"/>
          <w:marTop w:val="0"/>
          <w:marBottom w:val="0"/>
          <w:divBdr>
            <w:top w:val="none" w:sz="0" w:space="0" w:color="auto"/>
            <w:left w:val="none" w:sz="0" w:space="0" w:color="auto"/>
            <w:bottom w:val="none" w:sz="0" w:space="0" w:color="auto"/>
            <w:right w:val="none" w:sz="0" w:space="0" w:color="auto"/>
          </w:divBdr>
        </w:div>
        <w:div w:id="1234201293">
          <w:marLeft w:val="480"/>
          <w:marRight w:val="0"/>
          <w:marTop w:val="0"/>
          <w:marBottom w:val="0"/>
          <w:divBdr>
            <w:top w:val="none" w:sz="0" w:space="0" w:color="auto"/>
            <w:left w:val="none" w:sz="0" w:space="0" w:color="auto"/>
            <w:bottom w:val="none" w:sz="0" w:space="0" w:color="auto"/>
            <w:right w:val="none" w:sz="0" w:space="0" w:color="auto"/>
          </w:divBdr>
        </w:div>
        <w:div w:id="1235505571">
          <w:marLeft w:val="480"/>
          <w:marRight w:val="0"/>
          <w:marTop w:val="0"/>
          <w:marBottom w:val="0"/>
          <w:divBdr>
            <w:top w:val="none" w:sz="0" w:space="0" w:color="auto"/>
            <w:left w:val="none" w:sz="0" w:space="0" w:color="auto"/>
            <w:bottom w:val="none" w:sz="0" w:space="0" w:color="auto"/>
            <w:right w:val="none" w:sz="0" w:space="0" w:color="auto"/>
          </w:divBdr>
        </w:div>
        <w:div w:id="1361665574">
          <w:marLeft w:val="480"/>
          <w:marRight w:val="0"/>
          <w:marTop w:val="0"/>
          <w:marBottom w:val="0"/>
          <w:divBdr>
            <w:top w:val="none" w:sz="0" w:space="0" w:color="auto"/>
            <w:left w:val="none" w:sz="0" w:space="0" w:color="auto"/>
            <w:bottom w:val="none" w:sz="0" w:space="0" w:color="auto"/>
            <w:right w:val="none" w:sz="0" w:space="0" w:color="auto"/>
          </w:divBdr>
        </w:div>
        <w:div w:id="1384257385">
          <w:marLeft w:val="480"/>
          <w:marRight w:val="0"/>
          <w:marTop w:val="0"/>
          <w:marBottom w:val="0"/>
          <w:divBdr>
            <w:top w:val="none" w:sz="0" w:space="0" w:color="auto"/>
            <w:left w:val="none" w:sz="0" w:space="0" w:color="auto"/>
            <w:bottom w:val="none" w:sz="0" w:space="0" w:color="auto"/>
            <w:right w:val="none" w:sz="0" w:space="0" w:color="auto"/>
          </w:divBdr>
        </w:div>
      </w:divsChild>
    </w:div>
    <w:div w:id="864027392">
      <w:bodyDiv w:val="1"/>
      <w:marLeft w:val="0"/>
      <w:marRight w:val="0"/>
      <w:marTop w:val="0"/>
      <w:marBottom w:val="0"/>
      <w:divBdr>
        <w:top w:val="none" w:sz="0" w:space="0" w:color="auto"/>
        <w:left w:val="none" w:sz="0" w:space="0" w:color="auto"/>
        <w:bottom w:val="none" w:sz="0" w:space="0" w:color="auto"/>
        <w:right w:val="none" w:sz="0" w:space="0" w:color="auto"/>
      </w:divBdr>
    </w:div>
    <w:div w:id="864173748">
      <w:bodyDiv w:val="1"/>
      <w:marLeft w:val="0"/>
      <w:marRight w:val="0"/>
      <w:marTop w:val="0"/>
      <w:marBottom w:val="0"/>
      <w:divBdr>
        <w:top w:val="none" w:sz="0" w:space="0" w:color="auto"/>
        <w:left w:val="none" w:sz="0" w:space="0" w:color="auto"/>
        <w:bottom w:val="none" w:sz="0" w:space="0" w:color="auto"/>
        <w:right w:val="none" w:sz="0" w:space="0" w:color="auto"/>
      </w:divBdr>
    </w:div>
    <w:div w:id="864174211">
      <w:bodyDiv w:val="1"/>
      <w:marLeft w:val="0"/>
      <w:marRight w:val="0"/>
      <w:marTop w:val="0"/>
      <w:marBottom w:val="0"/>
      <w:divBdr>
        <w:top w:val="none" w:sz="0" w:space="0" w:color="auto"/>
        <w:left w:val="none" w:sz="0" w:space="0" w:color="auto"/>
        <w:bottom w:val="none" w:sz="0" w:space="0" w:color="auto"/>
        <w:right w:val="none" w:sz="0" w:space="0" w:color="auto"/>
      </w:divBdr>
    </w:div>
    <w:div w:id="864177810">
      <w:bodyDiv w:val="1"/>
      <w:marLeft w:val="0"/>
      <w:marRight w:val="0"/>
      <w:marTop w:val="0"/>
      <w:marBottom w:val="0"/>
      <w:divBdr>
        <w:top w:val="none" w:sz="0" w:space="0" w:color="auto"/>
        <w:left w:val="none" w:sz="0" w:space="0" w:color="auto"/>
        <w:bottom w:val="none" w:sz="0" w:space="0" w:color="auto"/>
        <w:right w:val="none" w:sz="0" w:space="0" w:color="auto"/>
      </w:divBdr>
    </w:div>
    <w:div w:id="864252431">
      <w:bodyDiv w:val="1"/>
      <w:marLeft w:val="0"/>
      <w:marRight w:val="0"/>
      <w:marTop w:val="0"/>
      <w:marBottom w:val="0"/>
      <w:divBdr>
        <w:top w:val="none" w:sz="0" w:space="0" w:color="auto"/>
        <w:left w:val="none" w:sz="0" w:space="0" w:color="auto"/>
        <w:bottom w:val="none" w:sz="0" w:space="0" w:color="auto"/>
        <w:right w:val="none" w:sz="0" w:space="0" w:color="auto"/>
      </w:divBdr>
    </w:div>
    <w:div w:id="864291644">
      <w:bodyDiv w:val="1"/>
      <w:marLeft w:val="0"/>
      <w:marRight w:val="0"/>
      <w:marTop w:val="0"/>
      <w:marBottom w:val="0"/>
      <w:divBdr>
        <w:top w:val="none" w:sz="0" w:space="0" w:color="auto"/>
        <w:left w:val="none" w:sz="0" w:space="0" w:color="auto"/>
        <w:bottom w:val="none" w:sz="0" w:space="0" w:color="auto"/>
        <w:right w:val="none" w:sz="0" w:space="0" w:color="auto"/>
      </w:divBdr>
    </w:div>
    <w:div w:id="864291889">
      <w:marLeft w:val="480"/>
      <w:marRight w:val="0"/>
      <w:marTop w:val="0"/>
      <w:marBottom w:val="0"/>
      <w:divBdr>
        <w:top w:val="none" w:sz="0" w:space="0" w:color="auto"/>
        <w:left w:val="none" w:sz="0" w:space="0" w:color="auto"/>
        <w:bottom w:val="none" w:sz="0" w:space="0" w:color="auto"/>
        <w:right w:val="none" w:sz="0" w:space="0" w:color="auto"/>
      </w:divBdr>
    </w:div>
    <w:div w:id="864320658">
      <w:bodyDiv w:val="1"/>
      <w:marLeft w:val="0"/>
      <w:marRight w:val="0"/>
      <w:marTop w:val="0"/>
      <w:marBottom w:val="0"/>
      <w:divBdr>
        <w:top w:val="none" w:sz="0" w:space="0" w:color="auto"/>
        <w:left w:val="none" w:sz="0" w:space="0" w:color="auto"/>
        <w:bottom w:val="none" w:sz="0" w:space="0" w:color="auto"/>
        <w:right w:val="none" w:sz="0" w:space="0" w:color="auto"/>
      </w:divBdr>
    </w:div>
    <w:div w:id="864438539">
      <w:marLeft w:val="480"/>
      <w:marRight w:val="0"/>
      <w:marTop w:val="0"/>
      <w:marBottom w:val="0"/>
      <w:divBdr>
        <w:top w:val="none" w:sz="0" w:space="0" w:color="auto"/>
        <w:left w:val="none" w:sz="0" w:space="0" w:color="auto"/>
        <w:bottom w:val="none" w:sz="0" w:space="0" w:color="auto"/>
        <w:right w:val="none" w:sz="0" w:space="0" w:color="auto"/>
      </w:divBdr>
    </w:div>
    <w:div w:id="864488161">
      <w:bodyDiv w:val="1"/>
      <w:marLeft w:val="0"/>
      <w:marRight w:val="0"/>
      <w:marTop w:val="0"/>
      <w:marBottom w:val="0"/>
      <w:divBdr>
        <w:top w:val="none" w:sz="0" w:space="0" w:color="auto"/>
        <w:left w:val="none" w:sz="0" w:space="0" w:color="auto"/>
        <w:bottom w:val="none" w:sz="0" w:space="0" w:color="auto"/>
        <w:right w:val="none" w:sz="0" w:space="0" w:color="auto"/>
      </w:divBdr>
      <w:divsChild>
        <w:div w:id="94332137">
          <w:marLeft w:val="480"/>
          <w:marRight w:val="0"/>
          <w:marTop w:val="0"/>
          <w:marBottom w:val="0"/>
          <w:divBdr>
            <w:top w:val="none" w:sz="0" w:space="0" w:color="auto"/>
            <w:left w:val="none" w:sz="0" w:space="0" w:color="auto"/>
            <w:bottom w:val="none" w:sz="0" w:space="0" w:color="auto"/>
            <w:right w:val="none" w:sz="0" w:space="0" w:color="auto"/>
          </w:divBdr>
        </w:div>
        <w:div w:id="452217396">
          <w:marLeft w:val="480"/>
          <w:marRight w:val="0"/>
          <w:marTop w:val="0"/>
          <w:marBottom w:val="0"/>
          <w:divBdr>
            <w:top w:val="none" w:sz="0" w:space="0" w:color="auto"/>
            <w:left w:val="none" w:sz="0" w:space="0" w:color="auto"/>
            <w:bottom w:val="none" w:sz="0" w:space="0" w:color="auto"/>
            <w:right w:val="none" w:sz="0" w:space="0" w:color="auto"/>
          </w:divBdr>
        </w:div>
        <w:div w:id="521820443">
          <w:marLeft w:val="480"/>
          <w:marRight w:val="0"/>
          <w:marTop w:val="0"/>
          <w:marBottom w:val="0"/>
          <w:divBdr>
            <w:top w:val="none" w:sz="0" w:space="0" w:color="auto"/>
            <w:left w:val="none" w:sz="0" w:space="0" w:color="auto"/>
            <w:bottom w:val="none" w:sz="0" w:space="0" w:color="auto"/>
            <w:right w:val="none" w:sz="0" w:space="0" w:color="auto"/>
          </w:divBdr>
        </w:div>
        <w:div w:id="600794370">
          <w:marLeft w:val="480"/>
          <w:marRight w:val="0"/>
          <w:marTop w:val="0"/>
          <w:marBottom w:val="0"/>
          <w:divBdr>
            <w:top w:val="none" w:sz="0" w:space="0" w:color="auto"/>
            <w:left w:val="none" w:sz="0" w:space="0" w:color="auto"/>
            <w:bottom w:val="none" w:sz="0" w:space="0" w:color="auto"/>
            <w:right w:val="none" w:sz="0" w:space="0" w:color="auto"/>
          </w:divBdr>
        </w:div>
        <w:div w:id="715811465">
          <w:marLeft w:val="480"/>
          <w:marRight w:val="0"/>
          <w:marTop w:val="0"/>
          <w:marBottom w:val="0"/>
          <w:divBdr>
            <w:top w:val="none" w:sz="0" w:space="0" w:color="auto"/>
            <w:left w:val="none" w:sz="0" w:space="0" w:color="auto"/>
            <w:bottom w:val="none" w:sz="0" w:space="0" w:color="auto"/>
            <w:right w:val="none" w:sz="0" w:space="0" w:color="auto"/>
          </w:divBdr>
        </w:div>
        <w:div w:id="798911423">
          <w:marLeft w:val="480"/>
          <w:marRight w:val="0"/>
          <w:marTop w:val="0"/>
          <w:marBottom w:val="0"/>
          <w:divBdr>
            <w:top w:val="none" w:sz="0" w:space="0" w:color="auto"/>
            <w:left w:val="none" w:sz="0" w:space="0" w:color="auto"/>
            <w:bottom w:val="none" w:sz="0" w:space="0" w:color="auto"/>
            <w:right w:val="none" w:sz="0" w:space="0" w:color="auto"/>
          </w:divBdr>
        </w:div>
        <w:div w:id="841358007">
          <w:marLeft w:val="480"/>
          <w:marRight w:val="0"/>
          <w:marTop w:val="0"/>
          <w:marBottom w:val="0"/>
          <w:divBdr>
            <w:top w:val="none" w:sz="0" w:space="0" w:color="auto"/>
            <w:left w:val="none" w:sz="0" w:space="0" w:color="auto"/>
            <w:bottom w:val="none" w:sz="0" w:space="0" w:color="auto"/>
            <w:right w:val="none" w:sz="0" w:space="0" w:color="auto"/>
          </w:divBdr>
        </w:div>
        <w:div w:id="909462396">
          <w:marLeft w:val="480"/>
          <w:marRight w:val="0"/>
          <w:marTop w:val="0"/>
          <w:marBottom w:val="0"/>
          <w:divBdr>
            <w:top w:val="none" w:sz="0" w:space="0" w:color="auto"/>
            <w:left w:val="none" w:sz="0" w:space="0" w:color="auto"/>
            <w:bottom w:val="none" w:sz="0" w:space="0" w:color="auto"/>
            <w:right w:val="none" w:sz="0" w:space="0" w:color="auto"/>
          </w:divBdr>
        </w:div>
        <w:div w:id="1088649936">
          <w:marLeft w:val="480"/>
          <w:marRight w:val="0"/>
          <w:marTop w:val="0"/>
          <w:marBottom w:val="0"/>
          <w:divBdr>
            <w:top w:val="none" w:sz="0" w:space="0" w:color="auto"/>
            <w:left w:val="none" w:sz="0" w:space="0" w:color="auto"/>
            <w:bottom w:val="none" w:sz="0" w:space="0" w:color="auto"/>
            <w:right w:val="none" w:sz="0" w:space="0" w:color="auto"/>
          </w:divBdr>
        </w:div>
        <w:div w:id="1092117922">
          <w:marLeft w:val="480"/>
          <w:marRight w:val="0"/>
          <w:marTop w:val="0"/>
          <w:marBottom w:val="0"/>
          <w:divBdr>
            <w:top w:val="none" w:sz="0" w:space="0" w:color="auto"/>
            <w:left w:val="none" w:sz="0" w:space="0" w:color="auto"/>
            <w:bottom w:val="none" w:sz="0" w:space="0" w:color="auto"/>
            <w:right w:val="none" w:sz="0" w:space="0" w:color="auto"/>
          </w:divBdr>
        </w:div>
        <w:div w:id="1117217349">
          <w:marLeft w:val="480"/>
          <w:marRight w:val="0"/>
          <w:marTop w:val="0"/>
          <w:marBottom w:val="0"/>
          <w:divBdr>
            <w:top w:val="none" w:sz="0" w:space="0" w:color="auto"/>
            <w:left w:val="none" w:sz="0" w:space="0" w:color="auto"/>
            <w:bottom w:val="none" w:sz="0" w:space="0" w:color="auto"/>
            <w:right w:val="none" w:sz="0" w:space="0" w:color="auto"/>
          </w:divBdr>
        </w:div>
        <w:div w:id="1245070973">
          <w:marLeft w:val="480"/>
          <w:marRight w:val="0"/>
          <w:marTop w:val="0"/>
          <w:marBottom w:val="0"/>
          <w:divBdr>
            <w:top w:val="none" w:sz="0" w:space="0" w:color="auto"/>
            <w:left w:val="none" w:sz="0" w:space="0" w:color="auto"/>
            <w:bottom w:val="none" w:sz="0" w:space="0" w:color="auto"/>
            <w:right w:val="none" w:sz="0" w:space="0" w:color="auto"/>
          </w:divBdr>
        </w:div>
      </w:divsChild>
    </w:div>
    <w:div w:id="864632326">
      <w:marLeft w:val="480"/>
      <w:marRight w:val="0"/>
      <w:marTop w:val="0"/>
      <w:marBottom w:val="0"/>
      <w:divBdr>
        <w:top w:val="none" w:sz="0" w:space="0" w:color="auto"/>
        <w:left w:val="none" w:sz="0" w:space="0" w:color="auto"/>
        <w:bottom w:val="none" w:sz="0" w:space="0" w:color="auto"/>
        <w:right w:val="none" w:sz="0" w:space="0" w:color="auto"/>
      </w:divBdr>
    </w:div>
    <w:div w:id="864706895">
      <w:marLeft w:val="480"/>
      <w:marRight w:val="0"/>
      <w:marTop w:val="0"/>
      <w:marBottom w:val="0"/>
      <w:divBdr>
        <w:top w:val="none" w:sz="0" w:space="0" w:color="auto"/>
        <w:left w:val="none" w:sz="0" w:space="0" w:color="auto"/>
        <w:bottom w:val="none" w:sz="0" w:space="0" w:color="auto"/>
        <w:right w:val="none" w:sz="0" w:space="0" w:color="auto"/>
      </w:divBdr>
    </w:div>
    <w:div w:id="864752646">
      <w:bodyDiv w:val="1"/>
      <w:marLeft w:val="0"/>
      <w:marRight w:val="0"/>
      <w:marTop w:val="0"/>
      <w:marBottom w:val="0"/>
      <w:divBdr>
        <w:top w:val="none" w:sz="0" w:space="0" w:color="auto"/>
        <w:left w:val="none" w:sz="0" w:space="0" w:color="auto"/>
        <w:bottom w:val="none" w:sz="0" w:space="0" w:color="auto"/>
        <w:right w:val="none" w:sz="0" w:space="0" w:color="auto"/>
      </w:divBdr>
      <w:divsChild>
        <w:div w:id="83305501">
          <w:marLeft w:val="480"/>
          <w:marRight w:val="0"/>
          <w:marTop w:val="0"/>
          <w:marBottom w:val="0"/>
          <w:divBdr>
            <w:top w:val="none" w:sz="0" w:space="0" w:color="auto"/>
            <w:left w:val="none" w:sz="0" w:space="0" w:color="auto"/>
            <w:bottom w:val="none" w:sz="0" w:space="0" w:color="auto"/>
            <w:right w:val="none" w:sz="0" w:space="0" w:color="auto"/>
          </w:divBdr>
        </w:div>
        <w:div w:id="121271060">
          <w:marLeft w:val="480"/>
          <w:marRight w:val="0"/>
          <w:marTop w:val="0"/>
          <w:marBottom w:val="0"/>
          <w:divBdr>
            <w:top w:val="none" w:sz="0" w:space="0" w:color="auto"/>
            <w:left w:val="none" w:sz="0" w:space="0" w:color="auto"/>
            <w:bottom w:val="none" w:sz="0" w:space="0" w:color="auto"/>
            <w:right w:val="none" w:sz="0" w:space="0" w:color="auto"/>
          </w:divBdr>
        </w:div>
        <w:div w:id="160775718">
          <w:marLeft w:val="480"/>
          <w:marRight w:val="0"/>
          <w:marTop w:val="0"/>
          <w:marBottom w:val="0"/>
          <w:divBdr>
            <w:top w:val="none" w:sz="0" w:space="0" w:color="auto"/>
            <w:left w:val="none" w:sz="0" w:space="0" w:color="auto"/>
            <w:bottom w:val="none" w:sz="0" w:space="0" w:color="auto"/>
            <w:right w:val="none" w:sz="0" w:space="0" w:color="auto"/>
          </w:divBdr>
        </w:div>
        <w:div w:id="243339058">
          <w:marLeft w:val="480"/>
          <w:marRight w:val="0"/>
          <w:marTop w:val="0"/>
          <w:marBottom w:val="0"/>
          <w:divBdr>
            <w:top w:val="none" w:sz="0" w:space="0" w:color="auto"/>
            <w:left w:val="none" w:sz="0" w:space="0" w:color="auto"/>
            <w:bottom w:val="none" w:sz="0" w:space="0" w:color="auto"/>
            <w:right w:val="none" w:sz="0" w:space="0" w:color="auto"/>
          </w:divBdr>
        </w:div>
        <w:div w:id="270285561">
          <w:marLeft w:val="480"/>
          <w:marRight w:val="0"/>
          <w:marTop w:val="0"/>
          <w:marBottom w:val="0"/>
          <w:divBdr>
            <w:top w:val="none" w:sz="0" w:space="0" w:color="auto"/>
            <w:left w:val="none" w:sz="0" w:space="0" w:color="auto"/>
            <w:bottom w:val="none" w:sz="0" w:space="0" w:color="auto"/>
            <w:right w:val="none" w:sz="0" w:space="0" w:color="auto"/>
          </w:divBdr>
        </w:div>
        <w:div w:id="299388127">
          <w:marLeft w:val="480"/>
          <w:marRight w:val="0"/>
          <w:marTop w:val="0"/>
          <w:marBottom w:val="0"/>
          <w:divBdr>
            <w:top w:val="none" w:sz="0" w:space="0" w:color="auto"/>
            <w:left w:val="none" w:sz="0" w:space="0" w:color="auto"/>
            <w:bottom w:val="none" w:sz="0" w:space="0" w:color="auto"/>
            <w:right w:val="none" w:sz="0" w:space="0" w:color="auto"/>
          </w:divBdr>
        </w:div>
        <w:div w:id="302152146">
          <w:marLeft w:val="480"/>
          <w:marRight w:val="0"/>
          <w:marTop w:val="0"/>
          <w:marBottom w:val="0"/>
          <w:divBdr>
            <w:top w:val="none" w:sz="0" w:space="0" w:color="auto"/>
            <w:left w:val="none" w:sz="0" w:space="0" w:color="auto"/>
            <w:bottom w:val="none" w:sz="0" w:space="0" w:color="auto"/>
            <w:right w:val="none" w:sz="0" w:space="0" w:color="auto"/>
          </w:divBdr>
        </w:div>
        <w:div w:id="302665690">
          <w:marLeft w:val="480"/>
          <w:marRight w:val="0"/>
          <w:marTop w:val="0"/>
          <w:marBottom w:val="0"/>
          <w:divBdr>
            <w:top w:val="none" w:sz="0" w:space="0" w:color="auto"/>
            <w:left w:val="none" w:sz="0" w:space="0" w:color="auto"/>
            <w:bottom w:val="none" w:sz="0" w:space="0" w:color="auto"/>
            <w:right w:val="none" w:sz="0" w:space="0" w:color="auto"/>
          </w:divBdr>
        </w:div>
        <w:div w:id="397822232">
          <w:marLeft w:val="480"/>
          <w:marRight w:val="0"/>
          <w:marTop w:val="0"/>
          <w:marBottom w:val="0"/>
          <w:divBdr>
            <w:top w:val="none" w:sz="0" w:space="0" w:color="auto"/>
            <w:left w:val="none" w:sz="0" w:space="0" w:color="auto"/>
            <w:bottom w:val="none" w:sz="0" w:space="0" w:color="auto"/>
            <w:right w:val="none" w:sz="0" w:space="0" w:color="auto"/>
          </w:divBdr>
        </w:div>
        <w:div w:id="410353183">
          <w:marLeft w:val="480"/>
          <w:marRight w:val="0"/>
          <w:marTop w:val="0"/>
          <w:marBottom w:val="0"/>
          <w:divBdr>
            <w:top w:val="none" w:sz="0" w:space="0" w:color="auto"/>
            <w:left w:val="none" w:sz="0" w:space="0" w:color="auto"/>
            <w:bottom w:val="none" w:sz="0" w:space="0" w:color="auto"/>
            <w:right w:val="none" w:sz="0" w:space="0" w:color="auto"/>
          </w:divBdr>
        </w:div>
        <w:div w:id="441804012">
          <w:marLeft w:val="480"/>
          <w:marRight w:val="0"/>
          <w:marTop w:val="0"/>
          <w:marBottom w:val="0"/>
          <w:divBdr>
            <w:top w:val="none" w:sz="0" w:space="0" w:color="auto"/>
            <w:left w:val="none" w:sz="0" w:space="0" w:color="auto"/>
            <w:bottom w:val="none" w:sz="0" w:space="0" w:color="auto"/>
            <w:right w:val="none" w:sz="0" w:space="0" w:color="auto"/>
          </w:divBdr>
        </w:div>
        <w:div w:id="544175746">
          <w:marLeft w:val="480"/>
          <w:marRight w:val="0"/>
          <w:marTop w:val="0"/>
          <w:marBottom w:val="0"/>
          <w:divBdr>
            <w:top w:val="none" w:sz="0" w:space="0" w:color="auto"/>
            <w:left w:val="none" w:sz="0" w:space="0" w:color="auto"/>
            <w:bottom w:val="none" w:sz="0" w:space="0" w:color="auto"/>
            <w:right w:val="none" w:sz="0" w:space="0" w:color="auto"/>
          </w:divBdr>
        </w:div>
        <w:div w:id="569968040">
          <w:marLeft w:val="480"/>
          <w:marRight w:val="0"/>
          <w:marTop w:val="0"/>
          <w:marBottom w:val="0"/>
          <w:divBdr>
            <w:top w:val="none" w:sz="0" w:space="0" w:color="auto"/>
            <w:left w:val="none" w:sz="0" w:space="0" w:color="auto"/>
            <w:bottom w:val="none" w:sz="0" w:space="0" w:color="auto"/>
            <w:right w:val="none" w:sz="0" w:space="0" w:color="auto"/>
          </w:divBdr>
        </w:div>
        <w:div w:id="584146144">
          <w:marLeft w:val="480"/>
          <w:marRight w:val="0"/>
          <w:marTop w:val="0"/>
          <w:marBottom w:val="0"/>
          <w:divBdr>
            <w:top w:val="none" w:sz="0" w:space="0" w:color="auto"/>
            <w:left w:val="none" w:sz="0" w:space="0" w:color="auto"/>
            <w:bottom w:val="none" w:sz="0" w:space="0" w:color="auto"/>
            <w:right w:val="none" w:sz="0" w:space="0" w:color="auto"/>
          </w:divBdr>
        </w:div>
        <w:div w:id="611859496">
          <w:marLeft w:val="480"/>
          <w:marRight w:val="0"/>
          <w:marTop w:val="0"/>
          <w:marBottom w:val="0"/>
          <w:divBdr>
            <w:top w:val="none" w:sz="0" w:space="0" w:color="auto"/>
            <w:left w:val="none" w:sz="0" w:space="0" w:color="auto"/>
            <w:bottom w:val="none" w:sz="0" w:space="0" w:color="auto"/>
            <w:right w:val="none" w:sz="0" w:space="0" w:color="auto"/>
          </w:divBdr>
        </w:div>
        <w:div w:id="635766935">
          <w:marLeft w:val="480"/>
          <w:marRight w:val="0"/>
          <w:marTop w:val="0"/>
          <w:marBottom w:val="0"/>
          <w:divBdr>
            <w:top w:val="none" w:sz="0" w:space="0" w:color="auto"/>
            <w:left w:val="none" w:sz="0" w:space="0" w:color="auto"/>
            <w:bottom w:val="none" w:sz="0" w:space="0" w:color="auto"/>
            <w:right w:val="none" w:sz="0" w:space="0" w:color="auto"/>
          </w:divBdr>
        </w:div>
        <w:div w:id="650642823">
          <w:marLeft w:val="480"/>
          <w:marRight w:val="0"/>
          <w:marTop w:val="0"/>
          <w:marBottom w:val="0"/>
          <w:divBdr>
            <w:top w:val="none" w:sz="0" w:space="0" w:color="auto"/>
            <w:left w:val="none" w:sz="0" w:space="0" w:color="auto"/>
            <w:bottom w:val="none" w:sz="0" w:space="0" w:color="auto"/>
            <w:right w:val="none" w:sz="0" w:space="0" w:color="auto"/>
          </w:divBdr>
        </w:div>
        <w:div w:id="682976368">
          <w:marLeft w:val="480"/>
          <w:marRight w:val="0"/>
          <w:marTop w:val="0"/>
          <w:marBottom w:val="0"/>
          <w:divBdr>
            <w:top w:val="none" w:sz="0" w:space="0" w:color="auto"/>
            <w:left w:val="none" w:sz="0" w:space="0" w:color="auto"/>
            <w:bottom w:val="none" w:sz="0" w:space="0" w:color="auto"/>
            <w:right w:val="none" w:sz="0" w:space="0" w:color="auto"/>
          </w:divBdr>
        </w:div>
        <w:div w:id="688719800">
          <w:marLeft w:val="480"/>
          <w:marRight w:val="0"/>
          <w:marTop w:val="0"/>
          <w:marBottom w:val="0"/>
          <w:divBdr>
            <w:top w:val="none" w:sz="0" w:space="0" w:color="auto"/>
            <w:left w:val="none" w:sz="0" w:space="0" w:color="auto"/>
            <w:bottom w:val="none" w:sz="0" w:space="0" w:color="auto"/>
            <w:right w:val="none" w:sz="0" w:space="0" w:color="auto"/>
          </w:divBdr>
        </w:div>
        <w:div w:id="736245770">
          <w:marLeft w:val="480"/>
          <w:marRight w:val="0"/>
          <w:marTop w:val="0"/>
          <w:marBottom w:val="0"/>
          <w:divBdr>
            <w:top w:val="none" w:sz="0" w:space="0" w:color="auto"/>
            <w:left w:val="none" w:sz="0" w:space="0" w:color="auto"/>
            <w:bottom w:val="none" w:sz="0" w:space="0" w:color="auto"/>
            <w:right w:val="none" w:sz="0" w:space="0" w:color="auto"/>
          </w:divBdr>
        </w:div>
        <w:div w:id="742990739">
          <w:marLeft w:val="480"/>
          <w:marRight w:val="0"/>
          <w:marTop w:val="0"/>
          <w:marBottom w:val="0"/>
          <w:divBdr>
            <w:top w:val="none" w:sz="0" w:space="0" w:color="auto"/>
            <w:left w:val="none" w:sz="0" w:space="0" w:color="auto"/>
            <w:bottom w:val="none" w:sz="0" w:space="0" w:color="auto"/>
            <w:right w:val="none" w:sz="0" w:space="0" w:color="auto"/>
          </w:divBdr>
        </w:div>
        <w:div w:id="751781663">
          <w:marLeft w:val="480"/>
          <w:marRight w:val="0"/>
          <w:marTop w:val="0"/>
          <w:marBottom w:val="0"/>
          <w:divBdr>
            <w:top w:val="none" w:sz="0" w:space="0" w:color="auto"/>
            <w:left w:val="none" w:sz="0" w:space="0" w:color="auto"/>
            <w:bottom w:val="none" w:sz="0" w:space="0" w:color="auto"/>
            <w:right w:val="none" w:sz="0" w:space="0" w:color="auto"/>
          </w:divBdr>
        </w:div>
        <w:div w:id="769854638">
          <w:marLeft w:val="480"/>
          <w:marRight w:val="0"/>
          <w:marTop w:val="0"/>
          <w:marBottom w:val="0"/>
          <w:divBdr>
            <w:top w:val="none" w:sz="0" w:space="0" w:color="auto"/>
            <w:left w:val="none" w:sz="0" w:space="0" w:color="auto"/>
            <w:bottom w:val="none" w:sz="0" w:space="0" w:color="auto"/>
            <w:right w:val="none" w:sz="0" w:space="0" w:color="auto"/>
          </w:divBdr>
        </w:div>
        <w:div w:id="772937428">
          <w:marLeft w:val="480"/>
          <w:marRight w:val="0"/>
          <w:marTop w:val="0"/>
          <w:marBottom w:val="0"/>
          <w:divBdr>
            <w:top w:val="none" w:sz="0" w:space="0" w:color="auto"/>
            <w:left w:val="none" w:sz="0" w:space="0" w:color="auto"/>
            <w:bottom w:val="none" w:sz="0" w:space="0" w:color="auto"/>
            <w:right w:val="none" w:sz="0" w:space="0" w:color="auto"/>
          </w:divBdr>
        </w:div>
        <w:div w:id="795946127">
          <w:marLeft w:val="480"/>
          <w:marRight w:val="0"/>
          <w:marTop w:val="0"/>
          <w:marBottom w:val="0"/>
          <w:divBdr>
            <w:top w:val="none" w:sz="0" w:space="0" w:color="auto"/>
            <w:left w:val="none" w:sz="0" w:space="0" w:color="auto"/>
            <w:bottom w:val="none" w:sz="0" w:space="0" w:color="auto"/>
            <w:right w:val="none" w:sz="0" w:space="0" w:color="auto"/>
          </w:divBdr>
        </w:div>
        <w:div w:id="823818797">
          <w:marLeft w:val="480"/>
          <w:marRight w:val="0"/>
          <w:marTop w:val="0"/>
          <w:marBottom w:val="0"/>
          <w:divBdr>
            <w:top w:val="none" w:sz="0" w:space="0" w:color="auto"/>
            <w:left w:val="none" w:sz="0" w:space="0" w:color="auto"/>
            <w:bottom w:val="none" w:sz="0" w:space="0" w:color="auto"/>
            <w:right w:val="none" w:sz="0" w:space="0" w:color="auto"/>
          </w:divBdr>
        </w:div>
        <w:div w:id="832454815">
          <w:marLeft w:val="480"/>
          <w:marRight w:val="0"/>
          <w:marTop w:val="0"/>
          <w:marBottom w:val="0"/>
          <w:divBdr>
            <w:top w:val="none" w:sz="0" w:space="0" w:color="auto"/>
            <w:left w:val="none" w:sz="0" w:space="0" w:color="auto"/>
            <w:bottom w:val="none" w:sz="0" w:space="0" w:color="auto"/>
            <w:right w:val="none" w:sz="0" w:space="0" w:color="auto"/>
          </w:divBdr>
        </w:div>
        <w:div w:id="893539951">
          <w:marLeft w:val="480"/>
          <w:marRight w:val="0"/>
          <w:marTop w:val="0"/>
          <w:marBottom w:val="0"/>
          <w:divBdr>
            <w:top w:val="none" w:sz="0" w:space="0" w:color="auto"/>
            <w:left w:val="none" w:sz="0" w:space="0" w:color="auto"/>
            <w:bottom w:val="none" w:sz="0" w:space="0" w:color="auto"/>
            <w:right w:val="none" w:sz="0" w:space="0" w:color="auto"/>
          </w:divBdr>
        </w:div>
        <w:div w:id="918709462">
          <w:marLeft w:val="480"/>
          <w:marRight w:val="0"/>
          <w:marTop w:val="0"/>
          <w:marBottom w:val="0"/>
          <w:divBdr>
            <w:top w:val="none" w:sz="0" w:space="0" w:color="auto"/>
            <w:left w:val="none" w:sz="0" w:space="0" w:color="auto"/>
            <w:bottom w:val="none" w:sz="0" w:space="0" w:color="auto"/>
            <w:right w:val="none" w:sz="0" w:space="0" w:color="auto"/>
          </w:divBdr>
        </w:div>
        <w:div w:id="943465439">
          <w:marLeft w:val="480"/>
          <w:marRight w:val="0"/>
          <w:marTop w:val="0"/>
          <w:marBottom w:val="0"/>
          <w:divBdr>
            <w:top w:val="none" w:sz="0" w:space="0" w:color="auto"/>
            <w:left w:val="none" w:sz="0" w:space="0" w:color="auto"/>
            <w:bottom w:val="none" w:sz="0" w:space="0" w:color="auto"/>
            <w:right w:val="none" w:sz="0" w:space="0" w:color="auto"/>
          </w:divBdr>
        </w:div>
        <w:div w:id="996375579">
          <w:marLeft w:val="480"/>
          <w:marRight w:val="0"/>
          <w:marTop w:val="0"/>
          <w:marBottom w:val="0"/>
          <w:divBdr>
            <w:top w:val="none" w:sz="0" w:space="0" w:color="auto"/>
            <w:left w:val="none" w:sz="0" w:space="0" w:color="auto"/>
            <w:bottom w:val="none" w:sz="0" w:space="0" w:color="auto"/>
            <w:right w:val="none" w:sz="0" w:space="0" w:color="auto"/>
          </w:divBdr>
        </w:div>
        <w:div w:id="1032072424">
          <w:marLeft w:val="480"/>
          <w:marRight w:val="0"/>
          <w:marTop w:val="0"/>
          <w:marBottom w:val="0"/>
          <w:divBdr>
            <w:top w:val="none" w:sz="0" w:space="0" w:color="auto"/>
            <w:left w:val="none" w:sz="0" w:space="0" w:color="auto"/>
            <w:bottom w:val="none" w:sz="0" w:space="0" w:color="auto"/>
            <w:right w:val="none" w:sz="0" w:space="0" w:color="auto"/>
          </w:divBdr>
        </w:div>
        <w:div w:id="1039819554">
          <w:marLeft w:val="480"/>
          <w:marRight w:val="0"/>
          <w:marTop w:val="0"/>
          <w:marBottom w:val="0"/>
          <w:divBdr>
            <w:top w:val="none" w:sz="0" w:space="0" w:color="auto"/>
            <w:left w:val="none" w:sz="0" w:space="0" w:color="auto"/>
            <w:bottom w:val="none" w:sz="0" w:space="0" w:color="auto"/>
            <w:right w:val="none" w:sz="0" w:space="0" w:color="auto"/>
          </w:divBdr>
        </w:div>
        <w:div w:id="1145850294">
          <w:marLeft w:val="480"/>
          <w:marRight w:val="0"/>
          <w:marTop w:val="0"/>
          <w:marBottom w:val="0"/>
          <w:divBdr>
            <w:top w:val="none" w:sz="0" w:space="0" w:color="auto"/>
            <w:left w:val="none" w:sz="0" w:space="0" w:color="auto"/>
            <w:bottom w:val="none" w:sz="0" w:space="0" w:color="auto"/>
            <w:right w:val="none" w:sz="0" w:space="0" w:color="auto"/>
          </w:divBdr>
        </w:div>
        <w:div w:id="1206941681">
          <w:marLeft w:val="480"/>
          <w:marRight w:val="0"/>
          <w:marTop w:val="0"/>
          <w:marBottom w:val="0"/>
          <w:divBdr>
            <w:top w:val="none" w:sz="0" w:space="0" w:color="auto"/>
            <w:left w:val="none" w:sz="0" w:space="0" w:color="auto"/>
            <w:bottom w:val="none" w:sz="0" w:space="0" w:color="auto"/>
            <w:right w:val="none" w:sz="0" w:space="0" w:color="auto"/>
          </w:divBdr>
        </w:div>
        <w:div w:id="1207181247">
          <w:marLeft w:val="480"/>
          <w:marRight w:val="0"/>
          <w:marTop w:val="0"/>
          <w:marBottom w:val="0"/>
          <w:divBdr>
            <w:top w:val="none" w:sz="0" w:space="0" w:color="auto"/>
            <w:left w:val="none" w:sz="0" w:space="0" w:color="auto"/>
            <w:bottom w:val="none" w:sz="0" w:space="0" w:color="auto"/>
            <w:right w:val="none" w:sz="0" w:space="0" w:color="auto"/>
          </w:divBdr>
        </w:div>
        <w:div w:id="1279414267">
          <w:marLeft w:val="480"/>
          <w:marRight w:val="0"/>
          <w:marTop w:val="0"/>
          <w:marBottom w:val="0"/>
          <w:divBdr>
            <w:top w:val="none" w:sz="0" w:space="0" w:color="auto"/>
            <w:left w:val="none" w:sz="0" w:space="0" w:color="auto"/>
            <w:bottom w:val="none" w:sz="0" w:space="0" w:color="auto"/>
            <w:right w:val="none" w:sz="0" w:space="0" w:color="auto"/>
          </w:divBdr>
        </w:div>
        <w:div w:id="1282027895">
          <w:marLeft w:val="480"/>
          <w:marRight w:val="0"/>
          <w:marTop w:val="0"/>
          <w:marBottom w:val="0"/>
          <w:divBdr>
            <w:top w:val="none" w:sz="0" w:space="0" w:color="auto"/>
            <w:left w:val="none" w:sz="0" w:space="0" w:color="auto"/>
            <w:bottom w:val="none" w:sz="0" w:space="0" w:color="auto"/>
            <w:right w:val="none" w:sz="0" w:space="0" w:color="auto"/>
          </w:divBdr>
        </w:div>
        <w:div w:id="1291325751">
          <w:marLeft w:val="480"/>
          <w:marRight w:val="0"/>
          <w:marTop w:val="0"/>
          <w:marBottom w:val="0"/>
          <w:divBdr>
            <w:top w:val="none" w:sz="0" w:space="0" w:color="auto"/>
            <w:left w:val="none" w:sz="0" w:space="0" w:color="auto"/>
            <w:bottom w:val="none" w:sz="0" w:space="0" w:color="auto"/>
            <w:right w:val="none" w:sz="0" w:space="0" w:color="auto"/>
          </w:divBdr>
        </w:div>
        <w:div w:id="1373117362">
          <w:marLeft w:val="480"/>
          <w:marRight w:val="0"/>
          <w:marTop w:val="0"/>
          <w:marBottom w:val="0"/>
          <w:divBdr>
            <w:top w:val="none" w:sz="0" w:space="0" w:color="auto"/>
            <w:left w:val="none" w:sz="0" w:space="0" w:color="auto"/>
            <w:bottom w:val="none" w:sz="0" w:space="0" w:color="auto"/>
            <w:right w:val="none" w:sz="0" w:space="0" w:color="auto"/>
          </w:divBdr>
        </w:div>
      </w:divsChild>
    </w:div>
    <w:div w:id="864827593">
      <w:marLeft w:val="480"/>
      <w:marRight w:val="0"/>
      <w:marTop w:val="0"/>
      <w:marBottom w:val="0"/>
      <w:divBdr>
        <w:top w:val="none" w:sz="0" w:space="0" w:color="auto"/>
        <w:left w:val="none" w:sz="0" w:space="0" w:color="auto"/>
        <w:bottom w:val="none" w:sz="0" w:space="0" w:color="auto"/>
        <w:right w:val="none" w:sz="0" w:space="0" w:color="auto"/>
      </w:divBdr>
    </w:div>
    <w:div w:id="864905687">
      <w:marLeft w:val="480"/>
      <w:marRight w:val="0"/>
      <w:marTop w:val="0"/>
      <w:marBottom w:val="0"/>
      <w:divBdr>
        <w:top w:val="none" w:sz="0" w:space="0" w:color="auto"/>
        <w:left w:val="none" w:sz="0" w:space="0" w:color="auto"/>
        <w:bottom w:val="none" w:sz="0" w:space="0" w:color="auto"/>
        <w:right w:val="none" w:sz="0" w:space="0" w:color="auto"/>
      </w:divBdr>
    </w:div>
    <w:div w:id="864905913">
      <w:bodyDiv w:val="1"/>
      <w:marLeft w:val="0"/>
      <w:marRight w:val="0"/>
      <w:marTop w:val="0"/>
      <w:marBottom w:val="0"/>
      <w:divBdr>
        <w:top w:val="none" w:sz="0" w:space="0" w:color="auto"/>
        <w:left w:val="none" w:sz="0" w:space="0" w:color="auto"/>
        <w:bottom w:val="none" w:sz="0" w:space="0" w:color="auto"/>
        <w:right w:val="none" w:sz="0" w:space="0" w:color="auto"/>
      </w:divBdr>
    </w:div>
    <w:div w:id="864945044">
      <w:bodyDiv w:val="1"/>
      <w:marLeft w:val="0"/>
      <w:marRight w:val="0"/>
      <w:marTop w:val="0"/>
      <w:marBottom w:val="0"/>
      <w:divBdr>
        <w:top w:val="none" w:sz="0" w:space="0" w:color="auto"/>
        <w:left w:val="none" w:sz="0" w:space="0" w:color="auto"/>
        <w:bottom w:val="none" w:sz="0" w:space="0" w:color="auto"/>
        <w:right w:val="none" w:sz="0" w:space="0" w:color="auto"/>
      </w:divBdr>
    </w:div>
    <w:div w:id="864947790">
      <w:bodyDiv w:val="1"/>
      <w:marLeft w:val="0"/>
      <w:marRight w:val="0"/>
      <w:marTop w:val="0"/>
      <w:marBottom w:val="0"/>
      <w:divBdr>
        <w:top w:val="none" w:sz="0" w:space="0" w:color="auto"/>
        <w:left w:val="none" w:sz="0" w:space="0" w:color="auto"/>
        <w:bottom w:val="none" w:sz="0" w:space="0" w:color="auto"/>
        <w:right w:val="none" w:sz="0" w:space="0" w:color="auto"/>
      </w:divBdr>
    </w:div>
    <w:div w:id="864976388">
      <w:marLeft w:val="480"/>
      <w:marRight w:val="0"/>
      <w:marTop w:val="0"/>
      <w:marBottom w:val="0"/>
      <w:divBdr>
        <w:top w:val="none" w:sz="0" w:space="0" w:color="auto"/>
        <w:left w:val="none" w:sz="0" w:space="0" w:color="auto"/>
        <w:bottom w:val="none" w:sz="0" w:space="0" w:color="auto"/>
        <w:right w:val="none" w:sz="0" w:space="0" w:color="auto"/>
      </w:divBdr>
    </w:div>
    <w:div w:id="865026677">
      <w:marLeft w:val="480"/>
      <w:marRight w:val="0"/>
      <w:marTop w:val="0"/>
      <w:marBottom w:val="0"/>
      <w:divBdr>
        <w:top w:val="none" w:sz="0" w:space="0" w:color="auto"/>
        <w:left w:val="none" w:sz="0" w:space="0" w:color="auto"/>
        <w:bottom w:val="none" w:sz="0" w:space="0" w:color="auto"/>
        <w:right w:val="none" w:sz="0" w:space="0" w:color="auto"/>
      </w:divBdr>
    </w:div>
    <w:div w:id="865170712">
      <w:bodyDiv w:val="1"/>
      <w:marLeft w:val="0"/>
      <w:marRight w:val="0"/>
      <w:marTop w:val="0"/>
      <w:marBottom w:val="0"/>
      <w:divBdr>
        <w:top w:val="none" w:sz="0" w:space="0" w:color="auto"/>
        <w:left w:val="none" w:sz="0" w:space="0" w:color="auto"/>
        <w:bottom w:val="none" w:sz="0" w:space="0" w:color="auto"/>
        <w:right w:val="none" w:sz="0" w:space="0" w:color="auto"/>
      </w:divBdr>
    </w:div>
    <w:div w:id="865413992">
      <w:bodyDiv w:val="1"/>
      <w:marLeft w:val="0"/>
      <w:marRight w:val="0"/>
      <w:marTop w:val="0"/>
      <w:marBottom w:val="0"/>
      <w:divBdr>
        <w:top w:val="none" w:sz="0" w:space="0" w:color="auto"/>
        <w:left w:val="none" w:sz="0" w:space="0" w:color="auto"/>
        <w:bottom w:val="none" w:sz="0" w:space="0" w:color="auto"/>
        <w:right w:val="none" w:sz="0" w:space="0" w:color="auto"/>
      </w:divBdr>
    </w:div>
    <w:div w:id="865680009">
      <w:bodyDiv w:val="1"/>
      <w:marLeft w:val="0"/>
      <w:marRight w:val="0"/>
      <w:marTop w:val="0"/>
      <w:marBottom w:val="0"/>
      <w:divBdr>
        <w:top w:val="none" w:sz="0" w:space="0" w:color="auto"/>
        <w:left w:val="none" w:sz="0" w:space="0" w:color="auto"/>
        <w:bottom w:val="none" w:sz="0" w:space="0" w:color="auto"/>
        <w:right w:val="none" w:sz="0" w:space="0" w:color="auto"/>
      </w:divBdr>
    </w:div>
    <w:div w:id="865681672">
      <w:bodyDiv w:val="1"/>
      <w:marLeft w:val="0"/>
      <w:marRight w:val="0"/>
      <w:marTop w:val="0"/>
      <w:marBottom w:val="0"/>
      <w:divBdr>
        <w:top w:val="none" w:sz="0" w:space="0" w:color="auto"/>
        <w:left w:val="none" w:sz="0" w:space="0" w:color="auto"/>
        <w:bottom w:val="none" w:sz="0" w:space="0" w:color="auto"/>
        <w:right w:val="none" w:sz="0" w:space="0" w:color="auto"/>
      </w:divBdr>
    </w:div>
    <w:div w:id="865800205">
      <w:marLeft w:val="480"/>
      <w:marRight w:val="0"/>
      <w:marTop w:val="0"/>
      <w:marBottom w:val="0"/>
      <w:divBdr>
        <w:top w:val="none" w:sz="0" w:space="0" w:color="auto"/>
        <w:left w:val="none" w:sz="0" w:space="0" w:color="auto"/>
        <w:bottom w:val="none" w:sz="0" w:space="0" w:color="auto"/>
        <w:right w:val="none" w:sz="0" w:space="0" w:color="auto"/>
      </w:divBdr>
    </w:div>
    <w:div w:id="865824308">
      <w:marLeft w:val="480"/>
      <w:marRight w:val="0"/>
      <w:marTop w:val="0"/>
      <w:marBottom w:val="0"/>
      <w:divBdr>
        <w:top w:val="none" w:sz="0" w:space="0" w:color="auto"/>
        <w:left w:val="none" w:sz="0" w:space="0" w:color="auto"/>
        <w:bottom w:val="none" w:sz="0" w:space="0" w:color="auto"/>
        <w:right w:val="none" w:sz="0" w:space="0" w:color="auto"/>
      </w:divBdr>
    </w:div>
    <w:div w:id="865943053">
      <w:marLeft w:val="480"/>
      <w:marRight w:val="0"/>
      <w:marTop w:val="0"/>
      <w:marBottom w:val="0"/>
      <w:divBdr>
        <w:top w:val="none" w:sz="0" w:space="0" w:color="auto"/>
        <w:left w:val="none" w:sz="0" w:space="0" w:color="auto"/>
        <w:bottom w:val="none" w:sz="0" w:space="0" w:color="auto"/>
        <w:right w:val="none" w:sz="0" w:space="0" w:color="auto"/>
      </w:divBdr>
    </w:div>
    <w:div w:id="866017994">
      <w:bodyDiv w:val="1"/>
      <w:marLeft w:val="0"/>
      <w:marRight w:val="0"/>
      <w:marTop w:val="0"/>
      <w:marBottom w:val="0"/>
      <w:divBdr>
        <w:top w:val="none" w:sz="0" w:space="0" w:color="auto"/>
        <w:left w:val="none" w:sz="0" w:space="0" w:color="auto"/>
        <w:bottom w:val="none" w:sz="0" w:space="0" w:color="auto"/>
        <w:right w:val="none" w:sz="0" w:space="0" w:color="auto"/>
      </w:divBdr>
      <w:divsChild>
        <w:div w:id="32073570">
          <w:marLeft w:val="480"/>
          <w:marRight w:val="0"/>
          <w:marTop w:val="0"/>
          <w:marBottom w:val="0"/>
          <w:divBdr>
            <w:top w:val="none" w:sz="0" w:space="0" w:color="auto"/>
            <w:left w:val="none" w:sz="0" w:space="0" w:color="auto"/>
            <w:bottom w:val="none" w:sz="0" w:space="0" w:color="auto"/>
            <w:right w:val="none" w:sz="0" w:space="0" w:color="auto"/>
          </w:divBdr>
        </w:div>
        <w:div w:id="81340829">
          <w:marLeft w:val="480"/>
          <w:marRight w:val="0"/>
          <w:marTop w:val="0"/>
          <w:marBottom w:val="0"/>
          <w:divBdr>
            <w:top w:val="none" w:sz="0" w:space="0" w:color="auto"/>
            <w:left w:val="none" w:sz="0" w:space="0" w:color="auto"/>
            <w:bottom w:val="none" w:sz="0" w:space="0" w:color="auto"/>
            <w:right w:val="none" w:sz="0" w:space="0" w:color="auto"/>
          </w:divBdr>
        </w:div>
        <w:div w:id="94831148">
          <w:marLeft w:val="480"/>
          <w:marRight w:val="0"/>
          <w:marTop w:val="0"/>
          <w:marBottom w:val="0"/>
          <w:divBdr>
            <w:top w:val="none" w:sz="0" w:space="0" w:color="auto"/>
            <w:left w:val="none" w:sz="0" w:space="0" w:color="auto"/>
            <w:bottom w:val="none" w:sz="0" w:space="0" w:color="auto"/>
            <w:right w:val="none" w:sz="0" w:space="0" w:color="auto"/>
          </w:divBdr>
        </w:div>
        <w:div w:id="108476746">
          <w:marLeft w:val="480"/>
          <w:marRight w:val="0"/>
          <w:marTop w:val="0"/>
          <w:marBottom w:val="0"/>
          <w:divBdr>
            <w:top w:val="none" w:sz="0" w:space="0" w:color="auto"/>
            <w:left w:val="none" w:sz="0" w:space="0" w:color="auto"/>
            <w:bottom w:val="none" w:sz="0" w:space="0" w:color="auto"/>
            <w:right w:val="none" w:sz="0" w:space="0" w:color="auto"/>
          </w:divBdr>
        </w:div>
        <w:div w:id="129977473">
          <w:marLeft w:val="480"/>
          <w:marRight w:val="0"/>
          <w:marTop w:val="0"/>
          <w:marBottom w:val="0"/>
          <w:divBdr>
            <w:top w:val="none" w:sz="0" w:space="0" w:color="auto"/>
            <w:left w:val="none" w:sz="0" w:space="0" w:color="auto"/>
            <w:bottom w:val="none" w:sz="0" w:space="0" w:color="auto"/>
            <w:right w:val="none" w:sz="0" w:space="0" w:color="auto"/>
          </w:divBdr>
        </w:div>
        <w:div w:id="144592430">
          <w:marLeft w:val="480"/>
          <w:marRight w:val="0"/>
          <w:marTop w:val="0"/>
          <w:marBottom w:val="0"/>
          <w:divBdr>
            <w:top w:val="none" w:sz="0" w:space="0" w:color="auto"/>
            <w:left w:val="none" w:sz="0" w:space="0" w:color="auto"/>
            <w:bottom w:val="none" w:sz="0" w:space="0" w:color="auto"/>
            <w:right w:val="none" w:sz="0" w:space="0" w:color="auto"/>
          </w:divBdr>
        </w:div>
        <w:div w:id="149374749">
          <w:marLeft w:val="480"/>
          <w:marRight w:val="0"/>
          <w:marTop w:val="0"/>
          <w:marBottom w:val="0"/>
          <w:divBdr>
            <w:top w:val="none" w:sz="0" w:space="0" w:color="auto"/>
            <w:left w:val="none" w:sz="0" w:space="0" w:color="auto"/>
            <w:bottom w:val="none" w:sz="0" w:space="0" w:color="auto"/>
            <w:right w:val="none" w:sz="0" w:space="0" w:color="auto"/>
          </w:divBdr>
        </w:div>
        <w:div w:id="283388411">
          <w:marLeft w:val="480"/>
          <w:marRight w:val="0"/>
          <w:marTop w:val="0"/>
          <w:marBottom w:val="0"/>
          <w:divBdr>
            <w:top w:val="none" w:sz="0" w:space="0" w:color="auto"/>
            <w:left w:val="none" w:sz="0" w:space="0" w:color="auto"/>
            <w:bottom w:val="none" w:sz="0" w:space="0" w:color="auto"/>
            <w:right w:val="none" w:sz="0" w:space="0" w:color="auto"/>
          </w:divBdr>
        </w:div>
        <w:div w:id="343287693">
          <w:marLeft w:val="480"/>
          <w:marRight w:val="0"/>
          <w:marTop w:val="0"/>
          <w:marBottom w:val="0"/>
          <w:divBdr>
            <w:top w:val="none" w:sz="0" w:space="0" w:color="auto"/>
            <w:left w:val="none" w:sz="0" w:space="0" w:color="auto"/>
            <w:bottom w:val="none" w:sz="0" w:space="0" w:color="auto"/>
            <w:right w:val="none" w:sz="0" w:space="0" w:color="auto"/>
          </w:divBdr>
        </w:div>
        <w:div w:id="385573082">
          <w:marLeft w:val="480"/>
          <w:marRight w:val="0"/>
          <w:marTop w:val="0"/>
          <w:marBottom w:val="0"/>
          <w:divBdr>
            <w:top w:val="none" w:sz="0" w:space="0" w:color="auto"/>
            <w:left w:val="none" w:sz="0" w:space="0" w:color="auto"/>
            <w:bottom w:val="none" w:sz="0" w:space="0" w:color="auto"/>
            <w:right w:val="none" w:sz="0" w:space="0" w:color="auto"/>
          </w:divBdr>
        </w:div>
        <w:div w:id="411124482">
          <w:marLeft w:val="480"/>
          <w:marRight w:val="0"/>
          <w:marTop w:val="0"/>
          <w:marBottom w:val="0"/>
          <w:divBdr>
            <w:top w:val="none" w:sz="0" w:space="0" w:color="auto"/>
            <w:left w:val="none" w:sz="0" w:space="0" w:color="auto"/>
            <w:bottom w:val="none" w:sz="0" w:space="0" w:color="auto"/>
            <w:right w:val="none" w:sz="0" w:space="0" w:color="auto"/>
          </w:divBdr>
        </w:div>
        <w:div w:id="424500411">
          <w:marLeft w:val="480"/>
          <w:marRight w:val="0"/>
          <w:marTop w:val="0"/>
          <w:marBottom w:val="0"/>
          <w:divBdr>
            <w:top w:val="none" w:sz="0" w:space="0" w:color="auto"/>
            <w:left w:val="none" w:sz="0" w:space="0" w:color="auto"/>
            <w:bottom w:val="none" w:sz="0" w:space="0" w:color="auto"/>
            <w:right w:val="none" w:sz="0" w:space="0" w:color="auto"/>
          </w:divBdr>
        </w:div>
        <w:div w:id="585268311">
          <w:marLeft w:val="480"/>
          <w:marRight w:val="0"/>
          <w:marTop w:val="0"/>
          <w:marBottom w:val="0"/>
          <w:divBdr>
            <w:top w:val="none" w:sz="0" w:space="0" w:color="auto"/>
            <w:left w:val="none" w:sz="0" w:space="0" w:color="auto"/>
            <w:bottom w:val="none" w:sz="0" w:space="0" w:color="auto"/>
            <w:right w:val="none" w:sz="0" w:space="0" w:color="auto"/>
          </w:divBdr>
        </w:div>
        <w:div w:id="653606164">
          <w:marLeft w:val="480"/>
          <w:marRight w:val="0"/>
          <w:marTop w:val="0"/>
          <w:marBottom w:val="0"/>
          <w:divBdr>
            <w:top w:val="none" w:sz="0" w:space="0" w:color="auto"/>
            <w:left w:val="none" w:sz="0" w:space="0" w:color="auto"/>
            <w:bottom w:val="none" w:sz="0" w:space="0" w:color="auto"/>
            <w:right w:val="none" w:sz="0" w:space="0" w:color="auto"/>
          </w:divBdr>
        </w:div>
        <w:div w:id="684478171">
          <w:marLeft w:val="480"/>
          <w:marRight w:val="0"/>
          <w:marTop w:val="0"/>
          <w:marBottom w:val="0"/>
          <w:divBdr>
            <w:top w:val="none" w:sz="0" w:space="0" w:color="auto"/>
            <w:left w:val="none" w:sz="0" w:space="0" w:color="auto"/>
            <w:bottom w:val="none" w:sz="0" w:space="0" w:color="auto"/>
            <w:right w:val="none" w:sz="0" w:space="0" w:color="auto"/>
          </w:divBdr>
        </w:div>
        <w:div w:id="689530357">
          <w:marLeft w:val="480"/>
          <w:marRight w:val="0"/>
          <w:marTop w:val="0"/>
          <w:marBottom w:val="0"/>
          <w:divBdr>
            <w:top w:val="none" w:sz="0" w:space="0" w:color="auto"/>
            <w:left w:val="none" w:sz="0" w:space="0" w:color="auto"/>
            <w:bottom w:val="none" w:sz="0" w:space="0" w:color="auto"/>
            <w:right w:val="none" w:sz="0" w:space="0" w:color="auto"/>
          </w:divBdr>
        </w:div>
        <w:div w:id="735012256">
          <w:marLeft w:val="480"/>
          <w:marRight w:val="0"/>
          <w:marTop w:val="0"/>
          <w:marBottom w:val="0"/>
          <w:divBdr>
            <w:top w:val="none" w:sz="0" w:space="0" w:color="auto"/>
            <w:left w:val="none" w:sz="0" w:space="0" w:color="auto"/>
            <w:bottom w:val="none" w:sz="0" w:space="0" w:color="auto"/>
            <w:right w:val="none" w:sz="0" w:space="0" w:color="auto"/>
          </w:divBdr>
        </w:div>
        <w:div w:id="837043204">
          <w:marLeft w:val="480"/>
          <w:marRight w:val="0"/>
          <w:marTop w:val="0"/>
          <w:marBottom w:val="0"/>
          <w:divBdr>
            <w:top w:val="none" w:sz="0" w:space="0" w:color="auto"/>
            <w:left w:val="none" w:sz="0" w:space="0" w:color="auto"/>
            <w:bottom w:val="none" w:sz="0" w:space="0" w:color="auto"/>
            <w:right w:val="none" w:sz="0" w:space="0" w:color="auto"/>
          </w:divBdr>
        </w:div>
        <w:div w:id="873077533">
          <w:marLeft w:val="480"/>
          <w:marRight w:val="0"/>
          <w:marTop w:val="0"/>
          <w:marBottom w:val="0"/>
          <w:divBdr>
            <w:top w:val="none" w:sz="0" w:space="0" w:color="auto"/>
            <w:left w:val="none" w:sz="0" w:space="0" w:color="auto"/>
            <w:bottom w:val="none" w:sz="0" w:space="0" w:color="auto"/>
            <w:right w:val="none" w:sz="0" w:space="0" w:color="auto"/>
          </w:divBdr>
        </w:div>
        <w:div w:id="902183433">
          <w:marLeft w:val="480"/>
          <w:marRight w:val="0"/>
          <w:marTop w:val="0"/>
          <w:marBottom w:val="0"/>
          <w:divBdr>
            <w:top w:val="none" w:sz="0" w:space="0" w:color="auto"/>
            <w:left w:val="none" w:sz="0" w:space="0" w:color="auto"/>
            <w:bottom w:val="none" w:sz="0" w:space="0" w:color="auto"/>
            <w:right w:val="none" w:sz="0" w:space="0" w:color="auto"/>
          </w:divBdr>
        </w:div>
        <w:div w:id="906191484">
          <w:marLeft w:val="480"/>
          <w:marRight w:val="0"/>
          <w:marTop w:val="0"/>
          <w:marBottom w:val="0"/>
          <w:divBdr>
            <w:top w:val="none" w:sz="0" w:space="0" w:color="auto"/>
            <w:left w:val="none" w:sz="0" w:space="0" w:color="auto"/>
            <w:bottom w:val="none" w:sz="0" w:space="0" w:color="auto"/>
            <w:right w:val="none" w:sz="0" w:space="0" w:color="auto"/>
          </w:divBdr>
        </w:div>
        <w:div w:id="918487814">
          <w:marLeft w:val="480"/>
          <w:marRight w:val="0"/>
          <w:marTop w:val="0"/>
          <w:marBottom w:val="0"/>
          <w:divBdr>
            <w:top w:val="none" w:sz="0" w:space="0" w:color="auto"/>
            <w:left w:val="none" w:sz="0" w:space="0" w:color="auto"/>
            <w:bottom w:val="none" w:sz="0" w:space="0" w:color="auto"/>
            <w:right w:val="none" w:sz="0" w:space="0" w:color="auto"/>
          </w:divBdr>
        </w:div>
        <w:div w:id="994576192">
          <w:marLeft w:val="480"/>
          <w:marRight w:val="0"/>
          <w:marTop w:val="0"/>
          <w:marBottom w:val="0"/>
          <w:divBdr>
            <w:top w:val="none" w:sz="0" w:space="0" w:color="auto"/>
            <w:left w:val="none" w:sz="0" w:space="0" w:color="auto"/>
            <w:bottom w:val="none" w:sz="0" w:space="0" w:color="auto"/>
            <w:right w:val="none" w:sz="0" w:space="0" w:color="auto"/>
          </w:divBdr>
        </w:div>
        <w:div w:id="1046216918">
          <w:marLeft w:val="480"/>
          <w:marRight w:val="0"/>
          <w:marTop w:val="0"/>
          <w:marBottom w:val="0"/>
          <w:divBdr>
            <w:top w:val="none" w:sz="0" w:space="0" w:color="auto"/>
            <w:left w:val="none" w:sz="0" w:space="0" w:color="auto"/>
            <w:bottom w:val="none" w:sz="0" w:space="0" w:color="auto"/>
            <w:right w:val="none" w:sz="0" w:space="0" w:color="auto"/>
          </w:divBdr>
        </w:div>
        <w:div w:id="1142963008">
          <w:marLeft w:val="480"/>
          <w:marRight w:val="0"/>
          <w:marTop w:val="0"/>
          <w:marBottom w:val="0"/>
          <w:divBdr>
            <w:top w:val="none" w:sz="0" w:space="0" w:color="auto"/>
            <w:left w:val="none" w:sz="0" w:space="0" w:color="auto"/>
            <w:bottom w:val="none" w:sz="0" w:space="0" w:color="auto"/>
            <w:right w:val="none" w:sz="0" w:space="0" w:color="auto"/>
          </w:divBdr>
        </w:div>
        <w:div w:id="1161849106">
          <w:marLeft w:val="480"/>
          <w:marRight w:val="0"/>
          <w:marTop w:val="0"/>
          <w:marBottom w:val="0"/>
          <w:divBdr>
            <w:top w:val="none" w:sz="0" w:space="0" w:color="auto"/>
            <w:left w:val="none" w:sz="0" w:space="0" w:color="auto"/>
            <w:bottom w:val="none" w:sz="0" w:space="0" w:color="auto"/>
            <w:right w:val="none" w:sz="0" w:space="0" w:color="auto"/>
          </w:divBdr>
        </w:div>
        <w:div w:id="1292831647">
          <w:marLeft w:val="480"/>
          <w:marRight w:val="0"/>
          <w:marTop w:val="0"/>
          <w:marBottom w:val="0"/>
          <w:divBdr>
            <w:top w:val="none" w:sz="0" w:space="0" w:color="auto"/>
            <w:left w:val="none" w:sz="0" w:space="0" w:color="auto"/>
            <w:bottom w:val="none" w:sz="0" w:space="0" w:color="auto"/>
            <w:right w:val="none" w:sz="0" w:space="0" w:color="auto"/>
          </w:divBdr>
        </w:div>
        <w:div w:id="1310282687">
          <w:marLeft w:val="480"/>
          <w:marRight w:val="0"/>
          <w:marTop w:val="0"/>
          <w:marBottom w:val="0"/>
          <w:divBdr>
            <w:top w:val="none" w:sz="0" w:space="0" w:color="auto"/>
            <w:left w:val="none" w:sz="0" w:space="0" w:color="auto"/>
            <w:bottom w:val="none" w:sz="0" w:space="0" w:color="auto"/>
            <w:right w:val="none" w:sz="0" w:space="0" w:color="auto"/>
          </w:divBdr>
        </w:div>
        <w:div w:id="1314330908">
          <w:marLeft w:val="480"/>
          <w:marRight w:val="0"/>
          <w:marTop w:val="0"/>
          <w:marBottom w:val="0"/>
          <w:divBdr>
            <w:top w:val="none" w:sz="0" w:space="0" w:color="auto"/>
            <w:left w:val="none" w:sz="0" w:space="0" w:color="auto"/>
            <w:bottom w:val="none" w:sz="0" w:space="0" w:color="auto"/>
            <w:right w:val="none" w:sz="0" w:space="0" w:color="auto"/>
          </w:divBdr>
        </w:div>
        <w:div w:id="1330324663">
          <w:marLeft w:val="480"/>
          <w:marRight w:val="0"/>
          <w:marTop w:val="0"/>
          <w:marBottom w:val="0"/>
          <w:divBdr>
            <w:top w:val="none" w:sz="0" w:space="0" w:color="auto"/>
            <w:left w:val="none" w:sz="0" w:space="0" w:color="auto"/>
            <w:bottom w:val="none" w:sz="0" w:space="0" w:color="auto"/>
            <w:right w:val="none" w:sz="0" w:space="0" w:color="auto"/>
          </w:divBdr>
        </w:div>
      </w:divsChild>
    </w:div>
    <w:div w:id="866217845">
      <w:marLeft w:val="480"/>
      <w:marRight w:val="0"/>
      <w:marTop w:val="0"/>
      <w:marBottom w:val="0"/>
      <w:divBdr>
        <w:top w:val="none" w:sz="0" w:space="0" w:color="auto"/>
        <w:left w:val="none" w:sz="0" w:space="0" w:color="auto"/>
        <w:bottom w:val="none" w:sz="0" w:space="0" w:color="auto"/>
        <w:right w:val="none" w:sz="0" w:space="0" w:color="auto"/>
      </w:divBdr>
    </w:div>
    <w:div w:id="866286565">
      <w:bodyDiv w:val="1"/>
      <w:marLeft w:val="0"/>
      <w:marRight w:val="0"/>
      <w:marTop w:val="0"/>
      <w:marBottom w:val="0"/>
      <w:divBdr>
        <w:top w:val="none" w:sz="0" w:space="0" w:color="auto"/>
        <w:left w:val="none" w:sz="0" w:space="0" w:color="auto"/>
        <w:bottom w:val="none" w:sz="0" w:space="0" w:color="auto"/>
        <w:right w:val="none" w:sz="0" w:space="0" w:color="auto"/>
      </w:divBdr>
    </w:div>
    <w:div w:id="866328772">
      <w:bodyDiv w:val="1"/>
      <w:marLeft w:val="0"/>
      <w:marRight w:val="0"/>
      <w:marTop w:val="0"/>
      <w:marBottom w:val="0"/>
      <w:divBdr>
        <w:top w:val="none" w:sz="0" w:space="0" w:color="auto"/>
        <w:left w:val="none" w:sz="0" w:space="0" w:color="auto"/>
        <w:bottom w:val="none" w:sz="0" w:space="0" w:color="auto"/>
        <w:right w:val="none" w:sz="0" w:space="0" w:color="auto"/>
      </w:divBdr>
    </w:div>
    <w:div w:id="866331514">
      <w:bodyDiv w:val="1"/>
      <w:marLeft w:val="0"/>
      <w:marRight w:val="0"/>
      <w:marTop w:val="0"/>
      <w:marBottom w:val="0"/>
      <w:divBdr>
        <w:top w:val="none" w:sz="0" w:space="0" w:color="auto"/>
        <w:left w:val="none" w:sz="0" w:space="0" w:color="auto"/>
        <w:bottom w:val="none" w:sz="0" w:space="0" w:color="auto"/>
        <w:right w:val="none" w:sz="0" w:space="0" w:color="auto"/>
      </w:divBdr>
    </w:div>
    <w:div w:id="866333390">
      <w:bodyDiv w:val="1"/>
      <w:marLeft w:val="0"/>
      <w:marRight w:val="0"/>
      <w:marTop w:val="0"/>
      <w:marBottom w:val="0"/>
      <w:divBdr>
        <w:top w:val="none" w:sz="0" w:space="0" w:color="auto"/>
        <w:left w:val="none" w:sz="0" w:space="0" w:color="auto"/>
        <w:bottom w:val="none" w:sz="0" w:space="0" w:color="auto"/>
        <w:right w:val="none" w:sz="0" w:space="0" w:color="auto"/>
      </w:divBdr>
    </w:div>
    <w:div w:id="866480024">
      <w:bodyDiv w:val="1"/>
      <w:marLeft w:val="0"/>
      <w:marRight w:val="0"/>
      <w:marTop w:val="0"/>
      <w:marBottom w:val="0"/>
      <w:divBdr>
        <w:top w:val="none" w:sz="0" w:space="0" w:color="auto"/>
        <w:left w:val="none" w:sz="0" w:space="0" w:color="auto"/>
        <w:bottom w:val="none" w:sz="0" w:space="0" w:color="auto"/>
        <w:right w:val="none" w:sz="0" w:space="0" w:color="auto"/>
      </w:divBdr>
    </w:div>
    <w:div w:id="866483747">
      <w:bodyDiv w:val="1"/>
      <w:marLeft w:val="0"/>
      <w:marRight w:val="0"/>
      <w:marTop w:val="0"/>
      <w:marBottom w:val="0"/>
      <w:divBdr>
        <w:top w:val="none" w:sz="0" w:space="0" w:color="auto"/>
        <w:left w:val="none" w:sz="0" w:space="0" w:color="auto"/>
        <w:bottom w:val="none" w:sz="0" w:space="0" w:color="auto"/>
        <w:right w:val="none" w:sz="0" w:space="0" w:color="auto"/>
      </w:divBdr>
    </w:div>
    <w:div w:id="866525348">
      <w:bodyDiv w:val="1"/>
      <w:marLeft w:val="0"/>
      <w:marRight w:val="0"/>
      <w:marTop w:val="0"/>
      <w:marBottom w:val="0"/>
      <w:divBdr>
        <w:top w:val="none" w:sz="0" w:space="0" w:color="auto"/>
        <w:left w:val="none" w:sz="0" w:space="0" w:color="auto"/>
        <w:bottom w:val="none" w:sz="0" w:space="0" w:color="auto"/>
        <w:right w:val="none" w:sz="0" w:space="0" w:color="auto"/>
      </w:divBdr>
    </w:div>
    <w:div w:id="866530289">
      <w:marLeft w:val="480"/>
      <w:marRight w:val="0"/>
      <w:marTop w:val="0"/>
      <w:marBottom w:val="0"/>
      <w:divBdr>
        <w:top w:val="none" w:sz="0" w:space="0" w:color="auto"/>
        <w:left w:val="none" w:sz="0" w:space="0" w:color="auto"/>
        <w:bottom w:val="none" w:sz="0" w:space="0" w:color="auto"/>
        <w:right w:val="none" w:sz="0" w:space="0" w:color="auto"/>
      </w:divBdr>
    </w:div>
    <w:div w:id="866673166">
      <w:bodyDiv w:val="1"/>
      <w:marLeft w:val="0"/>
      <w:marRight w:val="0"/>
      <w:marTop w:val="0"/>
      <w:marBottom w:val="0"/>
      <w:divBdr>
        <w:top w:val="none" w:sz="0" w:space="0" w:color="auto"/>
        <w:left w:val="none" w:sz="0" w:space="0" w:color="auto"/>
        <w:bottom w:val="none" w:sz="0" w:space="0" w:color="auto"/>
        <w:right w:val="none" w:sz="0" w:space="0" w:color="auto"/>
      </w:divBdr>
    </w:div>
    <w:div w:id="866796813">
      <w:marLeft w:val="480"/>
      <w:marRight w:val="0"/>
      <w:marTop w:val="0"/>
      <w:marBottom w:val="0"/>
      <w:divBdr>
        <w:top w:val="none" w:sz="0" w:space="0" w:color="auto"/>
        <w:left w:val="none" w:sz="0" w:space="0" w:color="auto"/>
        <w:bottom w:val="none" w:sz="0" w:space="0" w:color="auto"/>
        <w:right w:val="none" w:sz="0" w:space="0" w:color="auto"/>
      </w:divBdr>
    </w:div>
    <w:div w:id="866867015">
      <w:bodyDiv w:val="1"/>
      <w:marLeft w:val="0"/>
      <w:marRight w:val="0"/>
      <w:marTop w:val="0"/>
      <w:marBottom w:val="0"/>
      <w:divBdr>
        <w:top w:val="none" w:sz="0" w:space="0" w:color="auto"/>
        <w:left w:val="none" w:sz="0" w:space="0" w:color="auto"/>
        <w:bottom w:val="none" w:sz="0" w:space="0" w:color="auto"/>
        <w:right w:val="none" w:sz="0" w:space="0" w:color="auto"/>
      </w:divBdr>
    </w:div>
    <w:div w:id="866869278">
      <w:marLeft w:val="480"/>
      <w:marRight w:val="0"/>
      <w:marTop w:val="0"/>
      <w:marBottom w:val="0"/>
      <w:divBdr>
        <w:top w:val="none" w:sz="0" w:space="0" w:color="auto"/>
        <w:left w:val="none" w:sz="0" w:space="0" w:color="auto"/>
        <w:bottom w:val="none" w:sz="0" w:space="0" w:color="auto"/>
        <w:right w:val="none" w:sz="0" w:space="0" w:color="auto"/>
      </w:divBdr>
    </w:div>
    <w:div w:id="866873770">
      <w:marLeft w:val="480"/>
      <w:marRight w:val="0"/>
      <w:marTop w:val="0"/>
      <w:marBottom w:val="0"/>
      <w:divBdr>
        <w:top w:val="none" w:sz="0" w:space="0" w:color="auto"/>
        <w:left w:val="none" w:sz="0" w:space="0" w:color="auto"/>
        <w:bottom w:val="none" w:sz="0" w:space="0" w:color="auto"/>
        <w:right w:val="none" w:sz="0" w:space="0" w:color="auto"/>
      </w:divBdr>
    </w:div>
    <w:div w:id="866941243">
      <w:marLeft w:val="480"/>
      <w:marRight w:val="0"/>
      <w:marTop w:val="0"/>
      <w:marBottom w:val="0"/>
      <w:divBdr>
        <w:top w:val="none" w:sz="0" w:space="0" w:color="auto"/>
        <w:left w:val="none" w:sz="0" w:space="0" w:color="auto"/>
        <w:bottom w:val="none" w:sz="0" w:space="0" w:color="auto"/>
        <w:right w:val="none" w:sz="0" w:space="0" w:color="auto"/>
      </w:divBdr>
    </w:div>
    <w:div w:id="867108688">
      <w:bodyDiv w:val="1"/>
      <w:marLeft w:val="0"/>
      <w:marRight w:val="0"/>
      <w:marTop w:val="0"/>
      <w:marBottom w:val="0"/>
      <w:divBdr>
        <w:top w:val="none" w:sz="0" w:space="0" w:color="auto"/>
        <w:left w:val="none" w:sz="0" w:space="0" w:color="auto"/>
        <w:bottom w:val="none" w:sz="0" w:space="0" w:color="auto"/>
        <w:right w:val="none" w:sz="0" w:space="0" w:color="auto"/>
      </w:divBdr>
    </w:div>
    <w:div w:id="867139449">
      <w:bodyDiv w:val="1"/>
      <w:marLeft w:val="0"/>
      <w:marRight w:val="0"/>
      <w:marTop w:val="0"/>
      <w:marBottom w:val="0"/>
      <w:divBdr>
        <w:top w:val="none" w:sz="0" w:space="0" w:color="auto"/>
        <w:left w:val="none" w:sz="0" w:space="0" w:color="auto"/>
        <w:bottom w:val="none" w:sz="0" w:space="0" w:color="auto"/>
        <w:right w:val="none" w:sz="0" w:space="0" w:color="auto"/>
      </w:divBdr>
    </w:div>
    <w:div w:id="867183224">
      <w:bodyDiv w:val="1"/>
      <w:marLeft w:val="0"/>
      <w:marRight w:val="0"/>
      <w:marTop w:val="0"/>
      <w:marBottom w:val="0"/>
      <w:divBdr>
        <w:top w:val="none" w:sz="0" w:space="0" w:color="auto"/>
        <w:left w:val="none" w:sz="0" w:space="0" w:color="auto"/>
        <w:bottom w:val="none" w:sz="0" w:space="0" w:color="auto"/>
        <w:right w:val="none" w:sz="0" w:space="0" w:color="auto"/>
      </w:divBdr>
    </w:div>
    <w:div w:id="867255006">
      <w:marLeft w:val="480"/>
      <w:marRight w:val="0"/>
      <w:marTop w:val="0"/>
      <w:marBottom w:val="0"/>
      <w:divBdr>
        <w:top w:val="none" w:sz="0" w:space="0" w:color="auto"/>
        <w:left w:val="none" w:sz="0" w:space="0" w:color="auto"/>
        <w:bottom w:val="none" w:sz="0" w:space="0" w:color="auto"/>
        <w:right w:val="none" w:sz="0" w:space="0" w:color="auto"/>
      </w:divBdr>
    </w:div>
    <w:div w:id="867334172">
      <w:bodyDiv w:val="1"/>
      <w:marLeft w:val="0"/>
      <w:marRight w:val="0"/>
      <w:marTop w:val="0"/>
      <w:marBottom w:val="0"/>
      <w:divBdr>
        <w:top w:val="none" w:sz="0" w:space="0" w:color="auto"/>
        <w:left w:val="none" w:sz="0" w:space="0" w:color="auto"/>
        <w:bottom w:val="none" w:sz="0" w:space="0" w:color="auto"/>
        <w:right w:val="none" w:sz="0" w:space="0" w:color="auto"/>
      </w:divBdr>
    </w:div>
    <w:div w:id="867373555">
      <w:bodyDiv w:val="1"/>
      <w:marLeft w:val="0"/>
      <w:marRight w:val="0"/>
      <w:marTop w:val="0"/>
      <w:marBottom w:val="0"/>
      <w:divBdr>
        <w:top w:val="none" w:sz="0" w:space="0" w:color="auto"/>
        <w:left w:val="none" w:sz="0" w:space="0" w:color="auto"/>
        <w:bottom w:val="none" w:sz="0" w:space="0" w:color="auto"/>
        <w:right w:val="none" w:sz="0" w:space="0" w:color="auto"/>
      </w:divBdr>
    </w:div>
    <w:div w:id="867521834">
      <w:bodyDiv w:val="1"/>
      <w:marLeft w:val="0"/>
      <w:marRight w:val="0"/>
      <w:marTop w:val="0"/>
      <w:marBottom w:val="0"/>
      <w:divBdr>
        <w:top w:val="none" w:sz="0" w:space="0" w:color="auto"/>
        <w:left w:val="none" w:sz="0" w:space="0" w:color="auto"/>
        <w:bottom w:val="none" w:sz="0" w:space="0" w:color="auto"/>
        <w:right w:val="none" w:sz="0" w:space="0" w:color="auto"/>
      </w:divBdr>
    </w:div>
    <w:div w:id="867525498">
      <w:marLeft w:val="480"/>
      <w:marRight w:val="0"/>
      <w:marTop w:val="0"/>
      <w:marBottom w:val="0"/>
      <w:divBdr>
        <w:top w:val="none" w:sz="0" w:space="0" w:color="auto"/>
        <w:left w:val="none" w:sz="0" w:space="0" w:color="auto"/>
        <w:bottom w:val="none" w:sz="0" w:space="0" w:color="auto"/>
        <w:right w:val="none" w:sz="0" w:space="0" w:color="auto"/>
      </w:divBdr>
    </w:div>
    <w:div w:id="867568378">
      <w:marLeft w:val="480"/>
      <w:marRight w:val="0"/>
      <w:marTop w:val="0"/>
      <w:marBottom w:val="0"/>
      <w:divBdr>
        <w:top w:val="none" w:sz="0" w:space="0" w:color="auto"/>
        <w:left w:val="none" w:sz="0" w:space="0" w:color="auto"/>
        <w:bottom w:val="none" w:sz="0" w:space="0" w:color="auto"/>
        <w:right w:val="none" w:sz="0" w:space="0" w:color="auto"/>
      </w:divBdr>
    </w:div>
    <w:div w:id="867568897">
      <w:bodyDiv w:val="1"/>
      <w:marLeft w:val="0"/>
      <w:marRight w:val="0"/>
      <w:marTop w:val="0"/>
      <w:marBottom w:val="0"/>
      <w:divBdr>
        <w:top w:val="none" w:sz="0" w:space="0" w:color="auto"/>
        <w:left w:val="none" w:sz="0" w:space="0" w:color="auto"/>
        <w:bottom w:val="none" w:sz="0" w:space="0" w:color="auto"/>
        <w:right w:val="none" w:sz="0" w:space="0" w:color="auto"/>
      </w:divBdr>
    </w:div>
    <w:div w:id="867570078">
      <w:bodyDiv w:val="1"/>
      <w:marLeft w:val="0"/>
      <w:marRight w:val="0"/>
      <w:marTop w:val="0"/>
      <w:marBottom w:val="0"/>
      <w:divBdr>
        <w:top w:val="none" w:sz="0" w:space="0" w:color="auto"/>
        <w:left w:val="none" w:sz="0" w:space="0" w:color="auto"/>
        <w:bottom w:val="none" w:sz="0" w:space="0" w:color="auto"/>
        <w:right w:val="none" w:sz="0" w:space="0" w:color="auto"/>
      </w:divBdr>
    </w:div>
    <w:div w:id="867646277">
      <w:bodyDiv w:val="1"/>
      <w:marLeft w:val="0"/>
      <w:marRight w:val="0"/>
      <w:marTop w:val="0"/>
      <w:marBottom w:val="0"/>
      <w:divBdr>
        <w:top w:val="none" w:sz="0" w:space="0" w:color="auto"/>
        <w:left w:val="none" w:sz="0" w:space="0" w:color="auto"/>
        <w:bottom w:val="none" w:sz="0" w:space="0" w:color="auto"/>
        <w:right w:val="none" w:sz="0" w:space="0" w:color="auto"/>
      </w:divBdr>
    </w:div>
    <w:div w:id="867832730">
      <w:bodyDiv w:val="1"/>
      <w:marLeft w:val="0"/>
      <w:marRight w:val="0"/>
      <w:marTop w:val="0"/>
      <w:marBottom w:val="0"/>
      <w:divBdr>
        <w:top w:val="none" w:sz="0" w:space="0" w:color="auto"/>
        <w:left w:val="none" w:sz="0" w:space="0" w:color="auto"/>
        <w:bottom w:val="none" w:sz="0" w:space="0" w:color="auto"/>
        <w:right w:val="none" w:sz="0" w:space="0" w:color="auto"/>
      </w:divBdr>
    </w:div>
    <w:div w:id="867910445">
      <w:marLeft w:val="480"/>
      <w:marRight w:val="0"/>
      <w:marTop w:val="0"/>
      <w:marBottom w:val="0"/>
      <w:divBdr>
        <w:top w:val="none" w:sz="0" w:space="0" w:color="auto"/>
        <w:left w:val="none" w:sz="0" w:space="0" w:color="auto"/>
        <w:bottom w:val="none" w:sz="0" w:space="0" w:color="auto"/>
        <w:right w:val="none" w:sz="0" w:space="0" w:color="auto"/>
      </w:divBdr>
    </w:div>
    <w:div w:id="867984896">
      <w:marLeft w:val="480"/>
      <w:marRight w:val="0"/>
      <w:marTop w:val="0"/>
      <w:marBottom w:val="0"/>
      <w:divBdr>
        <w:top w:val="none" w:sz="0" w:space="0" w:color="auto"/>
        <w:left w:val="none" w:sz="0" w:space="0" w:color="auto"/>
        <w:bottom w:val="none" w:sz="0" w:space="0" w:color="auto"/>
        <w:right w:val="none" w:sz="0" w:space="0" w:color="auto"/>
      </w:divBdr>
    </w:div>
    <w:div w:id="867988310">
      <w:bodyDiv w:val="1"/>
      <w:marLeft w:val="0"/>
      <w:marRight w:val="0"/>
      <w:marTop w:val="0"/>
      <w:marBottom w:val="0"/>
      <w:divBdr>
        <w:top w:val="none" w:sz="0" w:space="0" w:color="auto"/>
        <w:left w:val="none" w:sz="0" w:space="0" w:color="auto"/>
        <w:bottom w:val="none" w:sz="0" w:space="0" w:color="auto"/>
        <w:right w:val="none" w:sz="0" w:space="0" w:color="auto"/>
      </w:divBdr>
    </w:div>
    <w:div w:id="868031146">
      <w:bodyDiv w:val="1"/>
      <w:marLeft w:val="0"/>
      <w:marRight w:val="0"/>
      <w:marTop w:val="0"/>
      <w:marBottom w:val="0"/>
      <w:divBdr>
        <w:top w:val="none" w:sz="0" w:space="0" w:color="auto"/>
        <w:left w:val="none" w:sz="0" w:space="0" w:color="auto"/>
        <w:bottom w:val="none" w:sz="0" w:space="0" w:color="auto"/>
        <w:right w:val="none" w:sz="0" w:space="0" w:color="auto"/>
      </w:divBdr>
    </w:div>
    <w:div w:id="868183258">
      <w:marLeft w:val="480"/>
      <w:marRight w:val="0"/>
      <w:marTop w:val="0"/>
      <w:marBottom w:val="0"/>
      <w:divBdr>
        <w:top w:val="none" w:sz="0" w:space="0" w:color="auto"/>
        <w:left w:val="none" w:sz="0" w:space="0" w:color="auto"/>
        <w:bottom w:val="none" w:sz="0" w:space="0" w:color="auto"/>
        <w:right w:val="none" w:sz="0" w:space="0" w:color="auto"/>
      </w:divBdr>
    </w:div>
    <w:div w:id="868184187">
      <w:marLeft w:val="480"/>
      <w:marRight w:val="0"/>
      <w:marTop w:val="0"/>
      <w:marBottom w:val="0"/>
      <w:divBdr>
        <w:top w:val="none" w:sz="0" w:space="0" w:color="auto"/>
        <w:left w:val="none" w:sz="0" w:space="0" w:color="auto"/>
        <w:bottom w:val="none" w:sz="0" w:space="0" w:color="auto"/>
        <w:right w:val="none" w:sz="0" w:space="0" w:color="auto"/>
      </w:divBdr>
    </w:div>
    <w:div w:id="868223424">
      <w:bodyDiv w:val="1"/>
      <w:marLeft w:val="0"/>
      <w:marRight w:val="0"/>
      <w:marTop w:val="0"/>
      <w:marBottom w:val="0"/>
      <w:divBdr>
        <w:top w:val="none" w:sz="0" w:space="0" w:color="auto"/>
        <w:left w:val="none" w:sz="0" w:space="0" w:color="auto"/>
        <w:bottom w:val="none" w:sz="0" w:space="0" w:color="auto"/>
        <w:right w:val="none" w:sz="0" w:space="0" w:color="auto"/>
      </w:divBdr>
    </w:div>
    <w:div w:id="868296392">
      <w:bodyDiv w:val="1"/>
      <w:marLeft w:val="0"/>
      <w:marRight w:val="0"/>
      <w:marTop w:val="0"/>
      <w:marBottom w:val="0"/>
      <w:divBdr>
        <w:top w:val="none" w:sz="0" w:space="0" w:color="auto"/>
        <w:left w:val="none" w:sz="0" w:space="0" w:color="auto"/>
        <w:bottom w:val="none" w:sz="0" w:space="0" w:color="auto"/>
        <w:right w:val="none" w:sz="0" w:space="0" w:color="auto"/>
      </w:divBdr>
    </w:div>
    <w:div w:id="868375983">
      <w:bodyDiv w:val="1"/>
      <w:marLeft w:val="0"/>
      <w:marRight w:val="0"/>
      <w:marTop w:val="0"/>
      <w:marBottom w:val="0"/>
      <w:divBdr>
        <w:top w:val="none" w:sz="0" w:space="0" w:color="auto"/>
        <w:left w:val="none" w:sz="0" w:space="0" w:color="auto"/>
        <w:bottom w:val="none" w:sz="0" w:space="0" w:color="auto"/>
        <w:right w:val="none" w:sz="0" w:space="0" w:color="auto"/>
      </w:divBdr>
    </w:div>
    <w:div w:id="868421029">
      <w:bodyDiv w:val="1"/>
      <w:marLeft w:val="0"/>
      <w:marRight w:val="0"/>
      <w:marTop w:val="0"/>
      <w:marBottom w:val="0"/>
      <w:divBdr>
        <w:top w:val="none" w:sz="0" w:space="0" w:color="auto"/>
        <w:left w:val="none" w:sz="0" w:space="0" w:color="auto"/>
        <w:bottom w:val="none" w:sz="0" w:space="0" w:color="auto"/>
        <w:right w:val="none" w:sz="0" w:space="0" w:color="auto"/>
      </w:divBdr>
    </w:div>
    <w:div w:id="868491797">
      <w:marLeft w:val="480"/>
      <w:marRight w:val="0"/>
      <w:marTop w:val="0"/>
      <w:marBottom w:val="0"/>
      <w:divBdr>
        <w:top w:val="none" w:sz="0" w:space="0" w:color="auto"/>
        <w:left w:val="none" w:sz="0" w:space="0" w:color="auto"/>
        <w:bottom w:val="none" w:sz="0" w:space="0" w:color="auto"/>
        <w:right w:val="none" w:sz="0" w:space="0" w:color="auto"/>
      </w:divBdr>
    </w:div>
    <w:div w:id="868759508">
      <w:marLeft w:val="480"/>
      <w:marRight w:val="0"/>
      <w:marTop w:val="0"/>
      <w:marBottom w:val="0"/>
      <w:divBdr>
        <w:top w:val="none" w:sz="0" w:space="0" w:color="auto"/>
        <w:left w:val="none" w:sz="0" w:space="0" w:color="auto"/>
        <w:bottom w:val="none" w:sz="0" w:space="0" w:color="auto"/>
        <w:right w:val="none" w:sz="0" w:space="0" w:color="auto"/>
      </w:divBdr>
    </w:div>
    <w:div w:id="868837531">
      <w:bodyDiv w:val="1"/>
      <w:marLeft w:val="0"/>
      <w:marRight w:val="0"/>
      <w:marTop w:val="0"/>
      <w:marBottom w:val="0"/>
      <w:divBdr>
        <w:top w:val="none" w:sz="0" w:space="0" w:color="auto"/>
        <w:left w:val="none" w:sz="0" w:space="0" w:color="auto"/>
        <w:bottom w:val="none" w:sz="0" w:space="0" w:color="auto"/>
        <w:right w:val="none" w:sz="0" w:space="0" w:color="auto"/>
      </w:divBdr>
    </w:div>
    <w:div w:id="868877255">
      <w:marLeft w:val="480"/>
      <w:marRight w:val="0"/>
      <w:marTop w:val="0"/>
      <w:marBottom w:val="0"/>
      <w:divBdr>
        <w:top w:val="none" w:sz="0" w:space="0" w:color="auto"/>
        <w:left w:val="none" w:sz="0" w:space="0" w:color="auto"/>
        <w:bottom w:val="none" w:sz="0" w:space="0" w:color="auto"/>
        <w:right w:val="none" w:sz="0" w:space="0" w:color="auto"/>
      </w:divBdr>
    </w:div>
    <w:div w:id="868950128">
      <w:marLeft w:val="480"/>
      <w:marRight w:val="0"/>
      <w:marTop w:val="0"/>
      <w:marBottom w:val="0"/>
      <w:divBdr>
        <w:top w:val="none" w:sz="0" w:space="0" w:color="auto"/>
        <w:left w:val="none" w:sz="0" w:space="0" w:color="auto"/>
        <w:bottom w:val="none" w:sz="0" w:space="0" w:color="auto"/>
        <w:right w:val="none" w:sz="0" w:space="0" w:color="auto"/>
      </w:divBdr>
    </w:div>
    <w:div w:id="868954583">
      <w:bodyDiv w:val="1"/>
      <w:marLeft w:val="0"/>
      <w:marRight w:val="0"/>
      <w:marTop w:val="0"/>
      <w:marBottom w:val="0"/>
      <w:divBdr>
        <w:top w:val="none" w:sz="0" w:space="0" w:color="auto"/>
        <w:left w:val="none" w:sz="0" w:space="0" w:color="auto"/>
        <w:bottom w:val="none" w:sz="0" w:space="0" w:color="auto"/>
        <w:right w:val="none" w:sz="0" w:space="0" w:color="auto"/>
      </w:divBdr>
    </w:div>
    <w:div w:id="868956690">
      <w:marLeft w:val="480"/>
      <w:marRight w:val="0"/>
      <w:marTop w:val="0"/>
      <w:marBottom w:val="0"/>
      <w:divBdr>
        <w:top w:val="none" w:sz="0" w:space="0" w:color="auto"/>
        <w:left w:val="none" w:sz="0" w:space="0" w:color="auto"/>
        <w:bottom w:val="none" w:sz="0" w:space="0" w:color="auto"/>
        <w:right w:val="none" w:sz="0" w:space="0" w:color="auto"/>
      </w:divBdr>
    </w:div>
    <w:div w:id="869025818">
      <w:marLeft w:val="480"/>
      <w:marRight w:val="0"/>
      <w:marTop w:val="0"/>
      <w:marBottom w:val="0"/>
      <w:divBdr>
        <w:top w:val="none" w:sz="0" w:space="0" w:color="auto"/>
        <w:left w:val="none" w:sz="0" w:space="0" w:color="auto"/>
        <w:bottom w:val="none" w:sz="0" w:space="0" w:color="auto"/>
        <w:right w:val="none" w:sz="0" w:space="0" w:color="auto"/>
      </w:divBdr>
    </w:div>
    <w:div w:id="869030703">
      <w:bodyDiv w:val="1"/>
      <w:marLeft w:val="0"/>
      <w:marRight w:val="0"/>
      <w:marTop w:val="0"/>
      <w:marBottom w:val="0"/>
      <w:divBdr>
        <w:top w:val="none" w:sz="0" w:space="0" w:color="auto"/>
        <w:left w:val="none" w:sz="0" w:space="0" w:color="auto"/>
        <w:bottom w:val="none" w:sz="0" w:space="0" w:color="auto"/>
        <w:right w:val="none" w:sz="0" w:space="0" w:color="auto"/>
      </w:divBdr>
    </w:div>
    <w:div w:id="869144184">
      <w:bodyDiv w:val="1"/>
      <w:marLeft w:val="0"/>
      <w:marRight w:val="0"/>
      <w:marTop w:val="0"/>
      <w:marBottom w:val="0"/>
      <w:divBdr>
        <w:top w:val="none" w:sz="0" w:space="0" w:color="auto"/>
        <w:left w:val="none" w:sz="0" w:space="0" w:color="auto"/>
        <w:bottom w:val="none" w:sz="0" w:space="0" w:color="auto"/>
        <w:right w:val="none" w:sz="0" w:space="0" w:color="auto"/>
      </w:divBdr>
    </w:div>
    <w:div w:id="869147555">
      <w:marLeft w:val="480"/>
      <w:marRight w:val="0"/>
      <w:marTop w:val="0"/>
      <w:marBottom w:val="0"/>
      <w:divBdr>
        <w:top w:val="none" w:sz="0" w:space="0" w:color="auto"/>
        <w:left w:val="none" w:sz="0" w:space="0" w:color="auto"/>
        <w:bottom w:val="none" w:sz="0" w:space="0" w:color="auto"/>
        <w:right w:val="none" w:sz="0" w:space="0" w:color="auto"/>
      </w:divBdr>
    </w:div>
    <w:div w:id="869150384">
      <w:marLeft w:val="480"/>
      <w:marRight w:val="0"/>
      <w:marTop w:val="0"/>
      <w:marBottom w:val="0"/>
      <w:divBdr>
        <w:top w:val="none" w:sz="0" w:space="0" w:color="auto"/>
        <w:left w:val="none" w:sz="0" w:space="0" w:color="auto"/>
        <w:bottom w:val="none" w:sz="0" w:space="0" w:color="auto"/>
        <w:right w:val="none" w:sz="0" w:space="0" w:color="auto"/>
      </w:divBdr>
    </w:div>
    <w:div w:id="869295072">
      <w:marLeft w:val="480"/>
      <w:marRight w:val="0"/>
      <w:marTop w:val="0"/>
      <w:marBottom w:val="0"/>
      <w:divBdr>
        <w:top w:val="none" w:sz="0" w:space="0" w:color="auto"/>
        <w:left w:val="none" w:sz="0" w:space="0" w:color="auto"/>
        <w:bottom w:val="none" w:sz="0" w:space="0" w:color="auto"/>
        <w:right w:val="none" w:sz="0" w:space="0" w:color="auto"/>
      </w:divBdr>
    </w:div>
    <w:div w:id="869492871">
      <w:marLeft w:val="480"/>
      <w:marRight w:val="0"/>
      <w:marTop w:val="0"/>
      <w:marBottom w:val="0"/>
      <w:divBdr>
        <w:top w:val="none" w:sz="0" w:space="0" w:color="auto"/>
        <w:left w:val="none" w:sz="0" w:space="0" w:color="auto"/>
        <w:bottom w:val="none" w:sz="0" w:space="0" w:color="auto"/>
        <w:right w:val="none" w:sz="0" w:space="0" w:color="auto"/>
      </w:divBdr>
    </w:div>
    <w:div w:id="869563227">
      <w:marLeft w:val="480"/>
      <w:marRight w:val="0"/>
      <w:marTop w:val="0"/>
      <w:marBottom w:val="0"/>
      <w:divBdr>
        <w:top w:val="none" w:sz="0" w:space="0" w:color="auto"/>
        <w:left w:val="none" w:sz="0" w:space="0" w:color="auto"/>
        <w:bottom w:val="none" w:sz="0" w:space="0" w:color="auto"/>
        <w:right w:val="none" w:sz="0" w:space="0" w:color="auto"/>
      </w:divBdr>
    </w:div>
    <w:div w:id="869800811">
      <w:bodyDiv w:val="1"/>
      <w:marLeft w:val="0"/>
      <w:marRight w:val="0"/>
      <w:marTop w:val="0"/>
      <w:marBottom w:val="0"/>
      <w:divBdr>
        <w:top w:val="none" w:sz="0" w:space="0" w:color="auto"/>
        <w:left w:val="none" w:sz="0" w:space="0" w:color="auto"/>
        <w:bottom w:val="none" w:sz="0" w:space="0" w:color="auto"/>
        <w:right w:val="none" w:sz="0" w:space="0" w:color="auto"/>
      </w:divBdr>
    </w:div>
    <w:div w:id="869952090">
      <w:marLeft w:val="480"/>
      <w:marRight w:val="0"/>
      <w:marTop w:val="0"/>
      <w:marBottom w:val="0"/>
      <w:divBdr>
        <w:top w:val="none" w:sz="0" w:space="0" w:color="auto"/>
        <w:left w:val="none" w:sz="0" w:space="0" w:color="auto"/>
        <w:bottom w:val="none" w:sz="0" w:space="0" w:color="auto"/>
        <w:right w:val="none" w:sz="0" w:space="0" w:color="auto"/>
      </w:divBdr>
    </w:div>
    <w:div w:id="870148981">
      <w:marLeft w:val="480"/>
      <w:marRight w:val="0"/>
      <w:marTop w:val="0"/>
      <w:marBottom w:val="0"/>
      <w:divBdr>
        <w:top w:val="none" w:sz="0" w:space="0" w:color="auto"/>
        <w:left w:val="none" w:sz="0" w:space="0" w:color="auto"/>
        <w:bottom w:val="none" w:sz="0" w:space="0" w:color="auto"/>
        <w:right w:val="none" w:sz="0" w:space="0" w:color="auto"/>
      </w:divBdr>
    </w:div>
    <w:div w:id="870149710">
      <w:marLeft w:val="480"/>
      <w:marRight w:val="0"/>
      <w:marTop w:val="0"/>
      <w:marBottom w:val="0"/>
      <w:divBdr>
        <w:top w:val="none" w:sz="0" w:space="0" w:color="auto"/>
        <w:left w:val="none" w:sz="0" w:space="0" w:color="auto"/>
        <w:bottom w:val="none" w:sz="0" w:space="0" w:color="auto"/>
        <w:right w:val="none" w:sz="0" w:space="0" w:color="auto"/>
      </w:divBdr>
    </w:div>
    <w:div w:id="870150649">
      <w:marLeft w:val="480"/>
      <w:marRight w:val="0"/>
      <w:marTop w:val="0"/>
      <w:marBottom w:val="0"/>
      <w:divBdr>
        <w:top w:val="none" w:sz="0" w:space="0" w:color="auto"/>
        <w:left w:val="none" w:sz="0" w:space="0" w:color="auto"/>
        <w:bottom w:val="none" w:sz="0" w:space="0" w:color="auto"/>
        <w:right w:val="none" w:sz="0" w:space="0" w:color="auto"/>
      </w:divBdr>
    </w:div>
    <w:div w:id="870262648">
      <w:marLeft w:val="480"/>
      <w:marRight w:val="0"/>
      <w:marTop w:val="0"/>
      <w:marBottom w:val="0"/>
      <w:divBdr>
        <w:top w:val="none" w:sz="0" w:space="0" w:color="auto"/>
        <w:left w:val="none" w:sz="0" w:space="0" w:color="auto"/>
        <w:bottom w:val="none" w:sz="0" w:space="0" w:color="auto"/>
        <w:right w:val="none" w:sz="0" w:space="0" w:color="auto"/>
      </w:divBdr>
    </w:div>
    <w:div w:id="870604913">
      <w:bodyDiv w:val="1"/>
      <w:marLeft w:val="0"/>
      <w:marRight w:val="0"/>
      <w:marTop w:val="0"/>
      <w:marBottom w:val="0"/>
      <w:divBdr>
        <w:top w:val="none" w:sz="0" w:space="0" w:color="auto"/>
        <w:left w:val="none" w:sz="0" w:space="0" w:color="auto"/>
        <w:bottom w:val="none" w:sz="0" w:space="0" w:color="auto"/>
        <w:right w:val="none" w:sz="0" w:space="0" w:color="auto"/>
      </w:divBdr>
    </w:div>
    <w:div w:id="870731540">
      <w:bodyDiv w:val="1"/>
      <w:marLeft w:val="0"/>
      <w:marRight w:val="0"/>
      <w:marTop w:val="0"/>
      <w:marBottom w:val="0"/>
      <w:divBdr>
        <w:top w:val="none" w:sz="0" w:space="0" w:color="auto"/>
        <w:left w:val="none" w:sz="0" w:space="0" w:color="auto"/>
        <w:bottom w:val="none" w:sz="0" w:space="0" w:color="auto"/>
        <w:right w:val="none" w:sz="0" w:space="0" w:color="auto"/>
      </w:divBdr>
    </w:div>
    <w:div w:id="870799262">
      <w:bodyDiv w:val="1"/>
      <w:marLeft w:val="0"/>
      <w:marRight w:val="0"/>
      <w:marTop w:val="0"/>
      <w:marBottom w:val="0"/>
      <w:divBdr>
        <w:top w:val="none" w:sz="0" w:space="0" w:color="auto"/>
        <w:left w:val="none" w:sz="0" w:space="0" w:color="auto"/>
        <w:bottom w:val="none" w:sz="0" w:space="0" w:color="auto"/>
        <w:right w:val="none" w:sz="0" w:space="0" w:color="auto"/>
      </w:divBdr>
    </w:div>
    <w:div w:id="870874312">
      <w:marLeft w:val="480"/>
      <w:marRight w:val="0"/>
      <w:marTop w:val="0"/>
      <w:marBottom w:val="0"/>
      <w:divBdr>
        <w:top w:val="none" w:sz="0" w:space="0" w:color="auto"/>
        <w:left w:val="none" w:sz="0" w:space="0" w:color="auto"/>
        <w:bottom w:val="none" w:sz="0" w:space="0" w:color="auto"/>
        <w:right w:val="none" w:sz="0" w:space="0" w:color="auto"/>
      </w:divBdr>
    </w:div>
    <w:div w:id="871040218">
      <w:bodyDiv w:val="1"/>
      <w:marLeft w:val="0"/>
      <w:marRight w:val="0"/>
      <w:marTop w:val="0"/>
      <w:marBottom w:val="0"/>
      <w:divBdr>
        <w:top w:val="none" w:sz="0" w:space="0" w:color="auto"/>
        <w:left w:val="none" w:sz="0" w:space="0" w:color="auto"/>
        <w:bottom w:val="none" w:sz="0" w:space="0" w:color="auto"/>
        <w:right w:val="none" w:sz="0" w:space="0" w:color="auto"/>
      </w:divBdr>
    </w:div>
    <w:div w:id="871040870">
      <w:marLeft w:val="480"/>
      <w:marRight w:val="0"/>
      <w:marTop w:val="0"/>
      <w:marBottom w:val="0"/>
      <w:divBdr>
        <w:top w:val="none" w:sz="0" w:space="0" w:color="auto"/>
        <w:left w:val="none" w:sz="0" w:space="0" w:color="auto"/>
        <w:bottom w:val="none" w:sz="0" w:space="0" w:color="auto"/>
        <w:right w:val="none" w:sz="0" w:space="0" w:color="auto"/>
      </w:divBdr>
    </w:div>
    <w:div w:id="871111323">
      <w:bodyDiv w:val="1"/>
      <w:marLeft w:val="0"/>
      <w:marRight w:val="0"/>
      <w:marTop w:val="0"/>
      <w:marBottom w:val="0"/>
      <w:divBdr>
        <w:top w:val="none" w:sz="0" w:space="0" w:color="auto"/>
        <w:left w:val="none" w:sz="0" w:space="0" w:color="auto"/>
        <w:bottom w:val="none" w:sz="0" w:space="0" w:color="auto"/>
        <w:right w:val="none" w:sz="0" w:space="0" w:color="auto"/>
      </w:divBdr>
    </w:div>
    <w:div w:id="871186702">
      <w:bodyDiv w:val="1"/>
      <w:marLeft w:val="0"/>
      <w:marRight w:val="0"/>
      <w:marTop w:val="0"/>
      <w:marBottom w:val="0"/>
      <w:divBdr>
        <w:top w:val="none" w:sz="0" w:space="0" w:color="auto"/>
        <w:left w:val="none" w:sz="0" w:space="0" w:color="auto"/>
        <w:bottom w:val="none" w:sz="0" w:space="0" w:color="auto"/>
        <w:right w:val="none" w:sz="0" w:space="0" w:color="auto"/>
      </w:divBdr>
    </w:div>
    <w:div w:id="871262548">
      <w:bodyDiv w:val="1"/>
      <w:marLeft w:val="0"/>
      <w:marRight w:val="0"/>
      <w:marTop w:val="0"/>
      <w:marBottom w:val="0"/>
      <w:divBdr>
        <w:top w:val="none" w:sz="0" w:space="0" w:color="auto"/>
        <w:left w:val="none" w:sz="0" w:space="0" w:color="auto"/>
        <w:bottom w:val="none" w:sz="0" w:space="0" w:color="auto"/>
        <w:right w:val="none" w:sz="0" w:space="0" w:color="auto"/>
      </w:divBdr>
    </w:div>
    <w:div w:id="871267666">
      <w:bodyDiv w:val="1"/>
      <w:marLeft w:val="0"/>
      <w:marRight w:val="0"/>
      <w:marTop w:val="0"/>
      <w:marBottom w:val="0"/>
      <w:divBdr>
        <w:top w:val="none" w:sz="0" w:space="0" w:color="auto"/>
        <w:left w:val="none" w:sz="0" w:space="0" w:color="auto"/>
        <w:bottom w:val="none" w:sz="0" w:space="0" w:color="auto"/>
        <w:right w:val="none" w:sz="0" w:space="0" w:color="auto"/>
      </w:divBdr>
    </w:div>
    <w:div w:id="871310443">
      <w:bodyDiv w:val="1"/>
      <w:marLeft w:val="0"/>
      <w:marRight w:val="0"/>
      <w:marTop w:val="0"/>
      <w:marBottom w:val="0"/>
      <w:divBdr>
        <w:top w:val="none" w:sz="0" w:space="0" w:color="auto"/>
        <w:left w:val="none" w:sz="0" w:space="0" w:color="auto"/>
        <w:bottom w:val="none" w:sz="0" w:space="0" w:color="auto"/>
        <w:right w:val="none" w:sz="0" w:space="0" w:color="auto"/>
      </w:divBdr>
    </w:div>
    <w:div w:id="871458995">
      <w:marLeft w:val="480"/>
      <w:marRight w:val="0"/>
      <w:marTop w:val="0"/>
      <w:marBottom w:val="0"/>
      <w:divBdr>
        <w:top w:val="none" w:sz="0" w:space="0" w:color="auto"/>
        <w:left w:val="none" w:sz="0" w:space="0" w:color="auto"/>
        <w:bottom w:val="none" w:sz="0" w:space="0" w:color="auto"/>
        <w:right w:val="none" w:sz="0" w:space="0" w:color="auto"/>
      </w:divBdr>
    </w:div>
    <w:div w:id="871459421">
      <w:bodyDiv w:val="1"/>
      <w:marLeft w:val="0"/>
      <w:marRight w:val="0"/>
      <w:marTop w:val="0"/>
      <w:marBottom w:val="0"/>
      <w:divBdr>
        <w:top w:val="none" w:sz="0" w:space="0" w:color="auto"/>
        <w:left w:val="none" w:sz="0" w:space="0" w:color="auto"/>
        <w:bottom w:val="none" w:sz="0" w:space="0" w:color="auto"/>
        <w:right w:val="none" w:sz="0" w:space="0" w:color="auto"/>
      </w:divBdr>
    </w:div>
    <w:div w:id="871500488">
      <w:marLeft w:val="480"/>
      <w:marRight w:val="0"/>
      <w:marTop w:val="0"/>
      <w:marBottom w:val="0"/>
      <w:divBdr>
        <w:top w:val="none" w:sz="0" w:space="0" w:color="auto"/>
        <w:left w:val="none" w:sz="0" w:space="0" w:color="auto"/>
        <w:bottom w:val="none" w:sz="0" w:space="0" w:color="auto"/>
        <w:right w:val="none" w:sz="0" w:space="0" w:color="auto"/>
      </w:divBdr>
    </w:div>
    <w:div w:id="871502515">
      <w:marLeft w:val="480"/>
      <w:marRight w:val="0"/>
      <w:marTop w:val="0"/>
      <w:marBottom w:val="0"/>
      <w:divBdr>
        <w:top w:val="none" w:sz="0" w:space="0" w:color="auto"/>
        <w:left w:val="none" w:sz="0" w:space="0" w:color="auto"/>
        <w:bottom w:val="none" w:sz="0" w:space="0" w:color="auto"/>
        <w:right w:val="none" w:sz="0" w:space="0" w:color="auto"/>
      </w:divBdr>
    </w:div>
    <w:div w:id="871528722">
      <w:marLeft w:val="480"/>
      <w:marRight w:val="0"/>
      <w:marTop w:val="0"/>
      <w:marBottom w:val="0"/>
      <w:divBdr>
        <w:top w:val="none" w:sz="0" w:space="0" w:color="auto"/>
        <w:left w:val="none" w:sz="0" w:space="0" w:color="auto"/>
        <w:bottom w:val="none" w:sz="0" w:space="0" w:color="auto"/>
        <w:right w:val="none" w:sz="0" w:space="0" w:color="auto"/>
      </w:divBdr>
    </w:div>
    <w:div w:id="871572389">
      <w:bodyDiv w:val="1"/>
      <w:marLeft w:val="0"/>
      <w:marRight w:val="0"/>
      <w:marTop w:val="0"/>
      <w:marBottom w:val="0"/>
      <w:divBdr>
        <w:top w:val="none" w:sz="0" w:space="0" w:color="auto"/>
        <w:left w:val="none" w:sz="0" w:space="0" w:color="auto"/>
        <w:bottom w:val="none" w:sz="0" w:space="0" w:color="auto"/>
        <w:right w:val="none" w:sz="0" w:space="0" w:color="auto"/>
      </w:divBdr>
    </w:div>
    <w:div w:id="871577075">
      <w:bodyDiv w:val="1"/>
      <w:marLeft w:val="0"/>
      <w:marRight w:val="0"/>
      <w:marTop w:val="0"/>
      <w:marBottom w:val="0"/>
      <w:divBdr>
        <w:top w:val="none" w:sz="0" w:space="0" w:color="auto"/>
        <w:left w:val="none" w:sz="0" w:space="0" w:color="auto"/>
        <w:bottom w:val="none" w:sz="0" w:space="0" w:color="auto"/>
        <w:right w:val="none" w:sz="0" w:space="0" w:color="auto"/>
      </w:divBdr>
    </w:div>
    <w:div w:id="871578016">
      <w:marLeft w:val="480"/>
      <w:marRight w:val="0"/>
      <w:marTop w:val="0"/>
      <w:marBottom w:val="0"/>
      <w:divBdr>
        <w:top w:val="none" w:sz="0" w:space="0" w:color="auto"/>
        <w:left w:val="none" w:sz="0" w:space="0" w:color="auto"/>
        <w:bottom w:val="none" w:sz="0" w:space="0" w:color="auto"/>
        <w:right w:val="none" w:sz="0" w:space="0" w:color="auto"/>
      </w:divBdr>
    </w:div>
    <w:div w:id="871647539">
      <w:marLeft w:val="480"/>
      <w:marRight w:val="0"/>
      <w:marTop w:val="0"/>
      <w:marBottom w:val="0"/>
      <w:divBdr>
        <w:top w:val="none" w:sz="0" w:space="0" w:color="auto"/>
        <w:left w:val="none" w:sz="0" w:space="0" w:color="auto"/>
        <w:bottom w:val="none" w:sz="0" w:space="0" w:color="auto"/>
        <w:right w:val="none" w:sz="0" w:space="0" w:color="auto"/>
      </w:divBdr>
    </w:div>
    <w:div w:id="871722089">
      <w:bodyDiv w:val="1"/>
      <w:marLeft w:val="0"/>
      <w:marRight w:val="0"/>
      <w:marTop w:val="0"/>
      <w:marBottom w:val="0"/>
      <w:divBdr>
        <w:top w:val="none" w:sz="0" w:space="0" w:color="auto"/>
        <w:left w:val="none" w:sz="0" w:space="0" w:color="auto"/>
        <w:bottom w:val="none" w:sz="0" w:space="0" w:color="auto"/>
        <w:right w:val="none" w:sz="0" w:space="0" w:color="auto"/>
      </w:divBdr>
    </w:div>
    <w:div w:id="871765150">
      <w:bodyDiv w:val="1"/>
      <w:marLeft w:val="0"/>
      <w:marRight w:val="0"/>
      <w:marTop w:val="0"/>
      <w:marBottom w:val="0"/>
      <w:divBdr>
        <w:top w:val="none" w:sz="0" w:space="0" w:color="auto"/>
        <w:left w:val="none" w:sz="0" w:space="0" w:color="auto"/>
        <w:bottom w:val="none" w:sz="0" w:space="0" w:color="auto"/>
        <w:right w:val="none" w:sz="0" w:space="0" w:color="auto"/>
      </w:divBdr>
    </w:div>
    <w:div w:id="871965403">
      <w:marLeft w:val="480"/>
      <w:marRight w:val="0"/>
      <w:marTop w:val="0"/>
      <w:marBottom w:val="0"/>
      <w:divBdr>
        <w:top w:val="none" w:sz="0" w:space="0" w:color="auto"/>
        <w:left w:val="none" w:sz="0" w:space="0" w:color="auto"/>
        <w:bottom w:val="none" w:sz="0" w:space="0" w:color="auto"/>
        <w:right w:val="none" w:sz="0" w:space="0" w:color="auto"/>
      </w:divBdr>
    </w:div>
    <w:div w:id="872032539">
      <w:marLeft w:val="480"/>
      <w:marRight w:val="0"/>
      <w:marTop w:val="0"/>
      <w:marBottom w:val="0"/>
      <w:divBdr>
        <w:top w:val="none" w:sz="0" w:space="0" w:color="auto"/>
        <w:left w:val="none" w:sz="0" w:space="0" w:color="auto"/>
        <w:bottom w:val="none" w:sz="0" w:space="0" w:color="auto"/>
        <w:right w:val="none" w:sz="0" w:space="0" w:color="auto"/>
      </w:divBdr>
    </w:div>
    <w:div w:id="872153659">
      <w:bodyDiv w:val="1"/>
      <w:marLeft w:val="0"/>
      <w:marRight w:val="0"/>
      <w:marTop w:val="0"/>
      <w:marBottom w:val="0"/>
      <w:divBdr>
        <w:top w:val="none" w:sz="0" w:space="0" w:color="auto"/>
        <w:left w:val="none" w:sz="0" w:space="0" w:color="auto"/>
        <w:bottom w:val="none" w:sz="0" w:space="0" w:color="auto"/>
        <w:right w:val="none" w:sz="0" w:space="0" w:color="auto"/>
      </w:divBdr>
    </w:div>
    <w:div w:id="872183995">
      <w:bodyDiv w:val="1"/>
      <w:marLeft w:val="0"/>
      <w:marRight w:val="0"/>
      <w:marTop w:val="0"/>
      <w:marBottom w:val="0"/>
      <w:divBdr>
        <w:top w:val="none" w:sz="0" w:space="0" w:color="auto"/>
        <w:left w:val="none" w:sz="0" w:space="0" w:color="auto"/>
        <w:bottom w:val="none" w:sz="0" w:space="0" w:color="auto"/>
        <w:right w:val="none" w:sz="0" w:space="0" w:color="auto"/>
      </w:divBdr>
    </w:div>
    <w:div w:id="872228318">
      <w:marLeft w:val="480"/>
      <w:marRight w:val="0"/>
      <w:marTop w:val="0"/>
      <w:marBottom w:val="0"/>
      <w:divBdr>
        <w:top w:val="none" w:sz="0" w:space="0" w:color="auto"/>
        <w:left w:val="none" w:sz="0" w:space="0" w:color="auto"/>
        <w:bottom w:val="none" w:sz="0" w:space="0" w:color="auto"/>
        <w:right w:val="none" w:sz="0" w:space="0" w:color="auto"/>
      </w:divBdr>
    </w:div>
    <w:div w:id="872228781">
      <w:bodyDiv w:val="1"/>
      <w:marLeft w:val="0"/>
      <w:marRight w:val="0"/>
      <w:marTop w:val="0"/>
      <w:marBottom w:val="0"/>
      <w:divBdr>
        <w:top w:val="none" w:sz="0" w:space="0" w:color="auto"/>
        <w:left w:val="none" w:sz="0" w:space="0" w:color="auto"/>
        <w:bottom w:val="none" w:sz="0" w:space="0" w:color="auto"/>
        <w:right w:val="none" w:sz="0" w:space="0" w:color="auto"/>
      </w:divBdr>
    </w:div>
    <w:div w:id="872378248">
      <w:bodyDiv w:val="1"/>
      <w:marLeft w:val="0"/>
      <w:marRight w:val="0"/>
      <w:marTop w:val="0"/>
      <w:marBottom w:val="0"/>
      <w:divBdr>
        <w:top w:val="none" w:sz="0" w:space="0" w:color="auto"/>
        <w:left w:val="none" w:sz="0" w:space="0" w:color="auto"/>
        <w:bottom w:val="none" w:sz="0" w:space="0" w:color="auto"/>
        <w:right w:val="none" w:sz="0" w:space="0" w:color="auto"/>
      </w:divBdr>
    </w:div>
    <w:div w:id="872424148">
      <w:bodyDiv w:val="1"/>
      <w:marLeft w:val="0"/>
      <w:marRight w:val="0"/>
      <w:marTop w:val="0"/>
      <w:marBottom w:val="0"/>
      <w:divBdr>
        <w:top w:val="none" w:sz="0" w:space="0" w:color="auto"/>
        <w:left w:val="none" w:sz="0" w:space="0" w:color="auto"/>
        <w:bottom w:val="none" w:sz="0" w:space="0" w:color="auto"/>
        <w:right w:val="none" w:sz="0" w:space="0" w:color="auto"/>
      </w:divBdr>
    </w:div>
    <w:div w:id="872572776">
      <w:bodyDiv w:val="1"/>
      <w:marLeft w:val="0"/>
      <w:marRight w:val="0"/>
      <w:marTop w:val="0"/>
      <w:marBottom w:val="0"/>
      <w:divBdr>
        <w:top w:val="none" w:sz="0" w:space="0" w:color="auto"/>
        <w:left w:val="none" w:sz="0" w:space="0" w:color="auto"/>
        <w:bottom w:val="none" w:sz="0" w:space="0" w:color="auto"/>
        <w:right w:val="none" w:sz="0" w:space="0" w:color="auto"/>
      </w:divBdr>
    </w:div>
    <w:div w:id="872616702">
      <w:bodyDiv w:val="1"/>
      <w:marLeft w:val="0"/>
      <w:marRight w:val="0"/>
      <w:marTop w:val="0"/>
      <w:marBottom w:val="0"/>
      <w:divBdr>
        <w:top w:val="none" w:sz="0" w:space="0" w:color="auto"/>
        <w:left w:val="none" w:sz="0" w:space="0" w:color="auto"/>
        <w:bottom w:val="none" w:sz="0" w:space="0" w:color="auto"/>
        <w:right w:val="none" w:sz="0" w:space="0" w:color="auto"/>
      </w:divBdr>
    </w:div>
    <w:div w:id="872695394">
      <w:bodyDiv w:val="1"/>
      <w:marLeft w:val="0"/>
      <w:marRight w:val="0"/>
      <w:marTop w:val="0"/>
      <w:marBottom w:val="0"/>
      <w:divBdr>
        <w:top w:val="none" w:sz="0" w:space="0" w:color="auto"/>
        <w:left w:val="none" w:sz="0" w:space="0" w:color="auto"/>
        <w:bottom w:val="none" w:sz="0" w:space="0" w:color="auto"/>
        <w:right w:val="none" w:sz="0" w:space="0" w:color="auto"/>
      </w:divBdr>
    </w:div>
    <w:div w:id="872766980">
      <w:marLeft w:val="480"/>
      <w:marRight w:val="0"/>
      <w:marTop w:val="0"/>
      <w:marBottom w:val="0"/>
      <w:divBdr>
        <w:top w:val="none" w:sz="0" w:space="0" w:color="auto"/>
        <w:left w:val="none" w:sz="0" w:space="0" w:color="auto"/>
        <w:bottom w:val="none" w:sz="0" w:space="0" w:color="auto"/>
        <w:right w:val="none" w:sz="0" w:space="0" w:color="auto"/>
      </w:divBdr>
    </w:div>
    <w:div w:id="872889895">
      <w:marLeft w:val="480"/>
      <w:marRight w:val="0"/>
      <w:marTop w:val="0"/>
      <w:marBottom w:val="0"/>
      <w:divBdr>
        <w:top w:val="none" w:sz="0" w:space="0" w:color="auto"/>
        <w:left w:val="none" w:sz="0" w:space="0" w:color="auto"/>
        <w:bottom w:val="none" w:sz="0" w:space="0" w:color="auto"/>
        <w:right w:val="none" w:sz="0" w:space="0" w:color="auto"/>
      </w:divBdr>
    </w:div>
    <w:div w:id="873034435">
      <w:marLeft w:val="480"/>
      <w:marRight w:val="0"/>
      <w:marTop w:val="0"/>
      <w:marBottom w:val="0"/>
      <w:divBdr>
        <w:top w:val="none" w:sz="0" w:space="0" w:color="auto"/>
        <w:left w:val="none" w:sz="0" w:space="0" w:color="auto"/>
        <w:bottom w:val="none" w:sz="0" w:space="0" w:color="auto"/>
        <w:right w:val="none" w:sz="0" w:space="0" w:color="auto"/>
      </w:divBdr>
    </w:div>
    <w:div w:id="873274317">
      <w:bodyDiv w:val="1"/>
      <w:marLeft w:val="0"/>
      <w:marRight w:val="0"/>
      <w:marTop w:val="0"/>
      <w:marBottom w:val="0"/>
      <w:divBdr>
        <w:top w:val="none" w:sz="0" w:space="0" w:color="auto"/>
        <w:left w:val="none" w:sz="0" w:space="0" w:color="auto"/>
        <w:bottom w:val="none" w:sz="0" w:space="0" w:color="auto"/>
        <w:right w:val="none" w:sz="0" w:space="0" w:color="auto"/>
      </w:divBdr>
    </w:div>
    <w:div w:id="873343821">
      <w:bodyDiv w:val="1"/>
      <w:marLeft w:val="0"/>
      <w:marRight w:val="0"/>
      <w:marTop w:val="0"/>
      <w:marBottom w:val="0"/>
      <w:divBdr>
        <w:top w:val="none" w:sz="0" w:space="0" w:color="auto"/>
        <w:left w:val="none" w:sz="0" w:space="0" w:color="auto"/>
        <w:bottom w:val="none" w:sz="0" w:space="0" w:color="auto"/>
        <w:right w:val="none" w:sz="0" w:space="0" w:color="auto"/>
      </w:divBdr>
    </w:div>
    <w:div w:id="873348675">
      <w:bodyDiv w:val="1"/>
      <w:marLeft w:val="0"/>
      <w:marRight w:val="0"/>
      <w:marTop w:val="0"/>
      <w:marBottom w:val="0"/>
      <w:divBdr>
        <w:top w:val="none" w:sz="0" w:space="0" w:color="auto"/>
        <w:left w:val="none" w:sz="0" w:space="0" w:color="auto"/>
        <w:bottom w:val="none" w:sz="0" w:space="0" w:color="auto"/>
        <w:right w:val="none" w:sz="0" w:space="0" w:color="auto"/>
      </w:divBdr>
    </w:div>
    <w:div w:id="873418690">
      <w:marLeft w:val="480"/>
      <w:marRight w:val="0"/>
      <w:marTop w:val="0"/>
      <w:marBottom w:val="0"/>
      <w:divBdr>
        <w:top w:val="none" w:sz="0" w:space="0" w:color="auto"/>
        <w:left w:val="none" w:sz="0" w:space="0" w:color="auto"/>
        <w:bottom w:val="none" w:sz="0" w:space="0" w:color="auto"/>
        <w:right w:val="none" w:sz="0" w:space="0" w:color="auto"/>
      </w:divBdr>
    </w:div>
    <w:div w:id="873543644">
      <w:bodyDiv w:val="1"/>
      <w:marLeft w:val="0"/>
      <w:marRight w:val="0"/>
      <w:marTop w:val="0"/>
      <w:marBottom w:val="0"/>
      <w:divBdr>
        <w:top w:val="none" w:sz="0" w:space="0" w:color="auto"/>
        <w:left w:val="none" w:sz="0" w:space="0" w:color="auto"/>
        <w:bottom w:val="none" w:sz="0" w:space="0" w:color="auto"/>
        <w:right w:val="none" w:sz="0" w:space="0" w:color="auto"/>
      </w:divBdr>
    </w:div>
    <w:div w:id="873618623">
      <w:bodyDiv w:val="1"/>
      <w:marLeft w:val="0"/>
      <w:marRight w:val="0"/>
      <w:marTop w:val="0"/>
      <w:marBottom w:val="0"/>
      <w:divBdr>
        <w:top w:val="none" w:sz="0" w:space="0" w:color="auto"/>
        <w:left w:val="none" w:sz="0" w:space="0" w:color="auto"/>
        <w:bottom w:val="none" w:sz="0" w:space="0" w:color="auto"/>
        <w:right w:val="none" w:sz="0" w:space="0" w:color="auto"/>
      </w:divBdr>
    </w:div>
    <w:div w:id="873732035">
      <w:bodyDiv w:val="1"/>
      <w:marLeft w:val="0"/>
      <w:marRight w:val="0"/>
      <w:marTop w:val="0"/>
      <w:marBottom w:val="0"/>
      <w:divBdr>
        <w:top w:val="none" w:sz="0" w:space="0" w:color="auto"/>
        <w:left w:val="none" w:sz="0" w:space="0" w:color="auto"/>
        <w:bottom w:val="none" w:sz="0" w:space="0" w:color="auto"/>
        <w:right w:val="none" w:sz="0" w:space="0" w:color="auto"/>
      </w:divBdr>
    </w:div>
    <w:div w:id="873806420">
      <w:bodyDiv w:val="1"/>
      <w:marLeft w:val="0"/>
      <w:marRight w:val="0"/>
      <w:marTop w:val="0"/>
      <w:marBottom w:val="0"/>
      <w:divBdr>
        <w:top w:val="none" w:sz="0" w:space="0" w:color="auto"/>
        <w:left w:val="none" w:sz="0" w:space="0" w:color="auto"/>
        <w:bottom w:val="none" w:sz="0" w:space="0" w:color="auto"/>
        <w:right w:val="none" w:sz="0" w:space="0" w:color="auto"/>
      </w:divBdr>
    </w:div>
    <w:div w:id="873930307">
      <w:bodyDiv w:val="1"/>
      <w:marLeft w:val="0"/>
      <w:marRight w:val="0"/>
      <w:marTop w:val="0"/>
      <w:marBottom w:val="0"/>
      <w:divBdr>
        <w:top w:val="none" w:sz="0" w:space="0" w:color="auto"/>
        <w:left w:val="none" w:sz="0" w:space="0" w:color="auto"/>
        <w:bottom w:val="none" w:sz="0" w:space="0" w:color="auto"/>
        <w:right w:val="none" w:sz="0" w:space="0" w:color="auto"/>
      </w:divBdr>
    </w:div>
    <w:div w:id="874002476">
      <w:marLeft w:val="480"/>
      <w:marRight w:val="0"/>
      <w:marTop w:val="0"/>
      <w:marBottom w:val="0"/>
      <w:divBdr>
        <w:top w:val="none" w:sz="0" w:space="0" w:color="auto"/>
        <w:left w:val="none" w:sz="0" w:space="0" w:color="auto"/>
        <w:bottom w:val="none" w:sz="0" w:space="0" w:color="auto"/>
        <w:right w:val="none" w:sz="0" w:space="0" w:color="auto"/>
      </w:divBdr>
    </w:div>
    <w:div w:id="874002800">
      <w:bodyDiv w:val="1"/>
      <w:marLeft w:val="0"/>
      <w:marRight w:val="0"/>
      <w:marTop w:val="0"/>
      <w:marBottom w:val="0"/>
      <w:divBdr>
        <w:top w:val="none" w:sz="0" w:space="0" w:color="auto"/>
        <w:left w:val="none" w:sz="0" w:space="0" w:color="auto"/>
        <w:bottom w:val="none" w:sz="0" w:space="0" w:color="auto"/>
        <w:right w:val="none" w:sz="0" w:space="0" w:color="auto"/>
      </w:divBdr>
      <w:divsChild>
        <w:div w:id="12221974">
          <w:marLeft w:val="480"/>
          <w:marRight w:val="0"/>
          <w:marTop w:val="0"/>
          <w:marBottom w:val="0"/>
          <w:divBdr>
            <w:top w:val="none" w:sz="0" w:space="0" w:color="auto"/>
            <w:left w:val="none" w:sz="0" w:space="0" w:color="auto"/>
            <w:bottom w:val="none" w:sz="0" w:space="0" w:color="auto"/>
            <w:right w:val="none" w:sz="0" w:space="0" w:color="auto"/>
          </w:divBdr>
        </w:div>
        <w:div w:id="17437651">
          <w:marLeft w:val="480"/>
          <w:marRight w:val="0"/>
          <w:marTop w:val="0"/>
          <w:marBottom w:val="0"/>
          <w:divBdr>
            <w:top w:val="none" w:sz="0" w:space="0" w:color="auto"/>
            <w:left w:val="none" w:sz="0" w:space="0" w:color="auto"/>
            <w:bottom w:val="none" w:sz="0" w:space="0" w:color="auto"/>
            <w:right w:val="none" w:sz="0" w:space="0" w:color="auto"/>
          </w:divBdr>
        </w:div>
        <w:div w:id="33887715">
          <w:marLeft w:val="480"/>
          <w:marRight w:val="0"/>
          <w:marTop w:val="0"/>
          <w:marBottom w:val="0"/>
          <w:divBdr>
            <w:top w:val="none" w:sz="0" w:space="0" w:color="auto"/>
            <w:left w:val="none" w:sz="0" w:space="0" w:color="auto"/>
            <w:bottom w:val="none" w:sz="0" w:space="0" w:color="auto"/>
            <w:right w:val="none" w:sz="0" w:space="0" w:color="auto"/>
          </w:divBdr>
        </w:div>
        <w:div w:id="59446204">
          <w:marLeft w:val="480"/>
          <w:marRight w:val="0"/>
          <w:marTop w:val="0"/>
          <w:marBottom w:val="0"/>
          <w:divBdr>
            <w:top w:val="none" w:sz="0" w:space="0" w:color="auto"/>
            <w:left w:val="none" w:sz="0" w:space="0" w:color="auto"/>
            <w:bottom w:val="none" w:sz="0" w:space="0" w:color="auto"/>
            <w:right w:val="none" w:sz="0" w:space="0" w:color="auto"/>
          </w:divBdr>
        </w:div>
        <w:div w:id="112941392">
          <w:marLeft w:val="480"/>
          <w:marRight w:val="0"/>
          <w:marTop w:val="0"/>
          <w:marBottom w:val="0"/>
          <w:divBdr>
            <w:top w:val="none" w:sz="0" w:space="0" w:color="auto"/>
            <w:left w:val="none" w:sz="0" w:space="0" w:color="auto"/>
            <w:bottom w:val="none" w:sz="0" w:space="0" w:color="auto"/>
            <w:right w:val="none" w:sz="0" w:space="0" w:color="auto"/>
          </w:divBdr>
        </w:div>
        <w:div w:id="366151343">
          <w:marLeft w:val="480"/>
          <w:marRight w:val="0"/>
          <w:marTop w:val="0"/>
          <w:marBottom w:val="0"/>
          <w:divBdr>
            <w:top w:val="none" w:sz="0" w:space="0" w:color="auto"/>
            <w:left w:val="none" w:sz="0" w:space="0" w:color="auto"/>
            <w:bottom w:val="none" w:sz="0" w:space="0" w:color="auto"/>
            <w:right w:val="none" w:sz="0" w:space="0" w:color="auto"/>
          </w:divBdr>
        </w:div>
        <w:div w:id="366759561">
          <w:marLeft w:val="480"/>
          <w:marRight w:val="0"/>
          <w:marTop w:val="0"/>
          <w:marBottom w:val="0"/>
          <w:divBdr>
            <w:top w:val="none" w:sz="0" w:space="0" w:color="auto"/>
            <w:left w:val="none" w:sz="0" w:space="0" w:color="auto"/>
            <w:bottom w:val="none" w:sz="0" w:space="0" w:color="auto"/>
            <w:right w:val="none" w:sz="0" w:space="0" w:color="auto"/>
          </w:divBdr>
        </w:div>
        <w:div w:id="605238830">
          <w:marLeft w:val="480"/>
          <w:marRight w:val="0"/>
          <w:marTop w:val="0"/>
          <w:marBottom w:val="0"/>
          <w:divBdr>
            <w:top w:val="none" w:sz="0" w:space="0" w:color="auto"/>
            <w:left w:val="none" w:sz="0" w:space="0" w:color="auto"/>
            <w:bottom w:val="none" w:sz="0" w:space="0" w:color="auto"/>
            <w:right w:val="none" w:sz="0" w:space="0" w:color="auto"/>
          </w:divBdr>
        </w:div>
        <w:div w:id="611133456">
          <w:marLeft w:val="480"/>
          <w:marRight w:val="0"/>
          <w:marTop w:val="0"/>
          <w:marBottom w:val="0"/>
          <w:divBdr>
            <w:top w:val="none" w:sz="0" w:space="0" w:color="auto"/>
            <w:left w:val="none" w:sz="0" w:space="0" w:color="auto"/>
            <w:bottom w:val="none" w:sz="0" w:space="0" w:color="auto"/>
            <w:right w:val="none" w:sz="0" w:space="0" w:color="auto"/>
          </w:divBdr>
        </w:div>
        <w:div w:id="631978051">
          <w:marLeft w:val="480"/>
          <w:marRight w:val="0"/>
          <w:marTop w:val="0"/>
          <w:marBottom w:val="0"/>
          <w:divBdr>
            <w:top w:val="none" w:sz="0" w:space="0" w:color="auto"/>
            <w:left w:val="none" w:sz="0" w:space="0" w:color="auto"/>
            <w:bottom w:val="none" w:sz="0" w:space="0" w:color="auto"/>
            <w:right w:val="none" w:sz="0" w:space="0" w:color="auto"/>
          </w:divBdr>
        </w:div>
        <w:div w:id="721098092">
          <w:marLeft w:val="480"/>
          <w:marRight w:val="0"/>
          <w:marTop w:val="0"/>
          <w:marBottom w:val="0"/>
          <w:divBdr>
            <w:top w:val="none" w:sz="0" w:space="0" w:color="auto"/>
            <w:left w:val="none" w:sz="0" w:space="0" w:color="auto"/>
            <w:bottom w:val="none" w:sz="0" w:space="0" w:color="auto"/>
            <w:right w:val="none" w:sz="0" w:space="0" w:color="auto"/>
          </w:divBdr>
        </w:div>
        <w:div w:id="742021634">
          <w:marLeft w:val="480"/>
          <w:marRight w:val="0"/>
          <w:marTop w:val="0"/>
          <w:marBottom w:val="0"/>
          <w:divBdr>
            <w:top w:val="none" w:sz="0" w:space="0" w:color="auto"/>
            <w:left w:val="none" w:sz="0" w:space="0" w:color="auto"/>
            <w:bottom w:val="none" w:sz="0" w:space="0" w:color="auto"/>
            <w:right w:val="none" w:sz="0" w:space="0" w:color="auto"/>
          </w:divBdr>
        </w:div>
        <w:div w:id="744690002">
          <w:marLeft w:val="480"/>
          <w:marRight w:val="0"/>
          <w:marTop w:val="0"/>
          <w:marBottom w:val="0"/>
          <w:divBdr>
            <w:top w:val="none" w:sz="0" w:space="0" w:color="auto"/>
            <w:left w:val="none" w:sz="0" w:space="0" w:color="auto"/>
            <w:bottom w:val="none" w:sz="0" w:space="0" w:color="auto"/>
            <w:right w:val="none" w:sz="0" w:space="0" w:color="auto"/>
          </w:divBdr>
        </w:div>
        <w:div w:id="861090943">
          <w:marLeft w:val="480"/>
          <w:marRight w:val="0"/>
          <w:marTop w:val="0"/>
          <w:marBottom w:val="0"/>
          <w:divBdr>
            <w:top w:val="none" w:sz="0" w:space="0" w:color="auto"/>
            <w:left w:val="none" w:sz="0" w:space="0" w:color="auto"/>
            <w:bottom w:val="none" w:sz="0" w:space="0" w:color="auto"/>
            <w:right w:val="none" w:sz="0" w:space="0" w:color="auto"/>
          </w:divBdr>
        </w:div>
        <w:div w:id="901714216">
          <w:marLeft w:val="480"/>
          <w:marRight w:val="0"/>
          <w:marTop w:val="0"/>
          <w:marBottom w:val="0"/>
          <w:divBdr>
            <w:top w:val="none" w:sz="0" w:space="0" w:color="auto"/>
            <w:left w:val="none" w:sz="0" w:space="0" w:color="auto"/>
            <w:bottom w:val="none" w:sz="0" w:space="0" w:color="auto"/>
            <w:right w:val="none" w:sz="0" w:space="0" w:color="auto"/>
          </w:divBdr>
        </w:div>
        <w:div w:id="1162962470">
          <w:marLeft w:val="480"/>
          <w:marRight w:val="0"/>
          <w:marTop w:val="0"/>
          <w:marBottom w:val="0"/>
          <w:divBdr>
            <w:top w:val="none" w:sz="0" w:space="0" w:color="auto"/>
            <w:left w:val="none" w:sz="0" w:space="0" w:color="auto"/>
            <w:bottom w:val="none" w:sz="0" w:space="0" w:color="auto"/>
            <w:right w:val="none" w:sz="0" w:space="0" w:color="auto"/>
          </w:divBdr>
        </w:div>
        <w:div w:id="1196116950">
          <w:marLeft w:val="480"/>
          <w:marRight w:val="0"/>
          <w:marTop w:val="0"/>
          <w:marBottom w:val="0"/>
          <w:divBdr>
            <w:top w:val="none" w:sz="0" w:space="0" w:color="auto"/>
            <w:left w:val="none" w:sz="0" w:space="0" w:color="auto"/>
            <w:bottom w:val="none" w:sz="0" w:space="0" w:color="auto"/>
            <w:right w:val="none" w:sz="0" w:space="0" w:color="auto"/>
          </w:divBdr>
        </w:div>
        <w:div w:id="1263148240">
          <w:marLeft w:val="480"/>
          <w:marRight w:val="0"/>
          <w:marTop w:val="0"/>
          <w:marBottom w:val="0"/>
          <w:divBdr>
            <w:top w:val="none" w:sz="0" w:space="0" w:color="auto"/>
            <w:left w:val="none" w:sz="0" w:space="0" w:color="auto"/>
            <w:bottom w:val="none" w:sz="0" w:space="0" w:color="auto"/>
            <w:right w:val="none" w:sz="0" w:space="0" w:color="auto"/>
          </w:divBdr>
        </w:div>
        <w:div w:id="1339844629">
          <w:marLeft w:val="480"/>
          <w:marRight w:val="0"/>
          <w:marTop w:val="0"/>
          <w:marBottom w:val="0"/>
          <w:divBdr>
            <w:top w:val="none" w:sz="0" w:space="0" w:color="auto"/>
            <w:left w:val="none" w:sz="0" w:space="0" w:color="auto"/>
            <w:bottom w:val="none" w:sz="0" w:space="0" w:color="auto"/>
            <w:right w:val="none" w:sz="0" w:space="0" w:color="auto"/>
          </w:divBdr>
        </w:div>
      </w:divsChild>
    </w:div>
    <w:div w:id="874073544">
      <w:marLeft w:val="480"/>
      <w:marRight w:val="0"/>
      <w:marTop w:val="0"/>
      <w:marBottom w:val="0"/>
      <w:divBdr>
        <w:top w:val="none" w:sz="0" w:space="0" w:color="auto"/>
        <w:left w:val="none" w:sz="0" w:space="0" w:color="auto"/>
        <w:bottom w:val="none" w:sz="0" w:space="0" w:color="auto"/>
        <w:right w:val="none" w:sz="0" w:space="0" w:color="auto"/>
      </w:divBdr>
    </w:div>
    <w:div w:id="874074226">
      <w:bodyDiv w:val="1"/>
      <w:marLeft w:val="0"/>
      <w:marRight w:val="0"/>
      <w:marTop w:val="0"/>
      <w:marBottom w:val="0"/>
      <w:divBdr>
        <w:top w:val="none" w:sz="0" w:space="0" w:color="auto"/>
        <w:left w:val="none" w:sz="0" w:space="0" w:color="auto"/>
        <w:bottom w:val="none" w:sz="0" w:space="0" w:color="auto"/>
        <w:right w:val="none" w:sz="0" w:space="0" w:color="auto"/>
      </w:divBdr>
    </w:div>
    <w:div w:id="874078720">
      <w:marLeft w:val="480"/>
      <w:marRight w:val="0"/>
      <w:marTop w:val="0"/>
      <w:marBottom w:val="0"/>
      <w:divBdr>
        <w:top w:val="none" w:sz="0" w:space="0" w:color="auto"/>
        <w:left w:val="none" w:sz="0" w:space="0" w:color="auto"/>
        <w:bottom w:val="none" w:sz="0" w:space="0" w:color="auto"/>
        <w:right w:val="none" w:sz="0" w:space="0" w:color="auto"/>
      </w:divBdr>
    </w:div>
    <w:div w:id="874120621">
      <w:marLeft w:val="480"/>
      <w:marRight w:val="0"/>
      <w:marTop w:val="0"/>
      <w:marBottom w:val="0"/>
      <w:divBdr>
        <w:top w:val="none" w:sz="0" w:space="0" w:color="auto"/>
        <w:left w:val="none" w:sz="0" w:space="0" w:color="auto"/>
        <w:bottom w:val="none" w:sz="0" w:space="0" w:color="auto"/>
        <w:right w:val="none" w:sz="0" w:space="0" w:color="auto"/>
      </w:divBdr>
    </w:div>
    <w:div w:id="874197415">
      <w:bodyDiv w:val="1"/>
      <w:marLeft w:val="0"/>
      <w:marRight w:val="0"/>
      <w:marTop w:val="0"/>
      <w:marBottom w:val="0"/>
      <w:divBdr>
        <w:top w:val="none" w:sz="0" w:space="0" w:color="auto"/>
        <w:left w:val="none" w:sz="0" w:space="0" w:color="auto"/>
        <w:bottom w:val="none" w:sz="0" w:space="0" w:color="auto"/>
        <w:right w:val="none" w:sz="0" w:space="0" w:color="auto"/>
      </w:divBdr>
    </w:div>
    <w:div w:id="874268144">
      <w:marLeft w:val="480"/>
      <w:marRight w:val="0"/>
      <w:marTop w:val="0"/>
      <w:marBottom w:val="0"/>
      <w:divBdr>
        <w:top w:val="none" w:sz="0" w:space="0" w:color="auto"/>
        <w:left w:val="none" w:sz="0" w:space="0" w:color="auto"/>
        <w:bottom w:val="none" w:sz="0" w:space="0" w:color="auto"/>
        <w:right w:val="none" w:sz="0" w:space="0" w:color="auto"/>
      </w:divBdr>
    </w:div>
    <w:div w:id="874270204">
      <w:marLeft w:val="480"/>
      <w:marRight w:val="0"/>
      <w:marTop w:val="0"/>
      <w:marBottom w:val="0"/>
      <w:divBdr>
        <w:top w:val="none" w:sz="0" w:space="0" w:color="auto"/>
        <w:left w:val="none" w:sz="0" w:space="0" w:color="auto"/>
        <w:bottom w:val="none" w:sz="0" w:space="0" w:color="auto"/>
        <w:right w:val="none" w:sz="0" w:space="0" w:color="auto"/>
      </w:divBdr>
    </w:div>
    <w:div w:id="874393487">
      <w:marLeft w:val="480"/>
      <w:marRight w:val="0"/>
      <w:marTop w:val="0"/>
      <w:marBottom w:val="0"/>
      <w:divBdr>
        <w:top w:val="none" w:sz="0" w:space="0" w:color="auto"/>
        <w:left w:val="none" w:sz="0" w:space="0" w:color="auto"/>
        <w:bottom w:val="none" w:sz="0" w:space="0" w:color="auto"/>
        <w:right w:val="none" w:sz="0" w:space="0" w:color="auto"/>
      </w:divBdr>
    </w:div>
    <w:div w:id="874928167">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sChild>
        <w:div w:id="3172629">
          <w:marLeft w:val="480"/>
          <w:marRight w:val="0"/>
          <w:marTop w:val="0"/>
          <w:marBottom w:val="0"/>
          <w:divBdr>
            <w:top w:val="none" w:sz="0" w:space="0" w:color="auto"/>
            <w:left w:val="none" w:sz="0" w:space="0" w:color="auto"/>
            <w:bottom w:val="none" w:sz="0" w:space="0" w:color="auto"/>
            <w:right w:val="none" w:sz="0" w:space="0" w:color="auto"/>
          </w:divBdr>
        </w:div>
        <w:div w:id="54553673">
          <w:marLeft w:val="480"/>
          <w:marRight w:val="0"/>
          <w:marTop w:val="0"/>
          <w:marBottom w:val="0"/>
          <w:divBdr>
            <w:top w:val="none" w:sz="0" w:space="0" w:color="auto"/>
            <w:left w:val="none" w:sz="0" w:space="0" w:color="auto"/>
            <w:bottom w:val="none" w:sz="0" w:space="0" w:color="auto"/>
            <w:right w:val="none" w:sz="0" w:space="0" w:color="auto"/>
          </w:divBdr>
        </w:div>
        <w:div w:id="58020869">
          <w:marLeft w:val="480"/>
          <w:marRight w:val="0"/>
          <w:marTop w:val="0"/>
          <w:marBottom w:val="0"/>
          <w:divBdr>
            <w:top w:val="none" w:sz="0" w:space="0" w:color="auto"/>
            <w:left w:val="none" w:sz="0" w:space="0" w:color="auto"/>
            <w:bottom w:val="none" w:sz="0" w:space="0" w:color="auto"/>
            <w:right w:val="none" w:sz="0" w:space="0" w:color="auto"/>
          </w:divBdr>
        </w:div>
        <w:div w:id="102455733">
          <w:marLeft w:val="480"/>
          <w:marRight w:val="0"/>
          <w:marTop w:val="0"/>
          <w:marBottom w:val="0"/>
          <w:divBdr>
            <w:top w:val="none" w:sz="0" w:space="0" w:color="auto"/>
            <w:left w:val="none" w:sz="0" w:space="0" w:color="auto"/>
            <w:bottom w:val="none" w:sz="0" w:space="0" w:color="auto"/>
            <w:right w:val="none" w:sz="0" w:space="0" w:color="auto"/>
          </w:divBdr>
        </w:div>
        <w:div w:id="118109210">
          <w:marLeft w:val="480"/>
          <w:marRight w:val="0"/>
          <w:marTop w:val="0"/>
          <w:marBottom w:val="0"/>
          <w:divBdr>
            <w:top w:val="none" w:sz="0" w:space="0" w:color="auto"/>
            <w:left w:val="none" w:sz="0" w:space="0" w:color="auto"/>
            <w:bottom w:val="none" w:sz="0" w:space="0" w:color="auto"/>
            <w:right w:val="none" w:sz="0" w:space="0" w:color="auto"/>
          </w:divBdr>
        </w:div>
        <w:div w:id="153228197">
          <w:marLeft w:val="480"/>
          <w:marRight w:val="0"/>
          <w:marTop w:val="0"/>
          <w:marBottom w:val="0"/>
          <w:divBdr>
            <w:top w:val="none" w:sz="0" w:space="0" w:color="auto"/>
            <w:left w:val="none" w:sz="0" w:space="0" w:color="auto"/>
            <w:bottom w:val="none" w:sz="0" w:space="0" w:color="auto"/>
            <w:right w:val="none" w:sz="0" w:space="0" w:color="auto"/>
          </w:divBdr>
        </w:div>
        <w:div w:id="182135114">
          <w:marLeft w:val="480"/>
          <w:marRight w:val="0"/>
          <w:marTop w:val="0"/>
          <w:marBottom w:val="0"/>
          <w:divBdr>
            <w:top w:val="none" w:sz="0" w:space="0" w:color="auto"/>
            <w:left w:val="none" w:sz="0" w:space="0" w:color="auto"/>
            <w:bottom w:val="none" w:sz="0" w:space="0" w:color="auto"/>
            <w:right w:val="none" w:sz="0" w:space="0" w:color="auto"/>
          </w:divBdr>
        </w:div>
        <w:div w:id="213349850">
          <w:marLeft w:val="480"/>
          <w:marRight w:val="0"/>
          <w:marTop w:val="0"/>
          <w:marBottom w:val="0"/>
          <w:divBdr>
            <w:top w:val="none" w:sz="0" w:space="0" w:color="auto"/>
            <w:left w:val="none" w:sz="0" w:space="0" w:color="auto"/>
            <w:bottom w:val="none" w:sz="0" w:space="0" w:color="auto"/>
            <w:right w:val="none" w:sz="0" w:space="0" w:color="auto"/>
          </w:divBdr>
        </w:div>
        <w:div w:id="286279750">
          <w:marLeft w:val="480"/>
          <w:marRight w:val="0"/>
          <w:marTop w:val="0"/>
          <w:marBottom w:val="0"/>
          <w:divBdr>
            <w:top w:val="none" w:sz="0" w:space="0" w:color="auto"/>
            <w:left w:val="none" w:sz="0" w:space="0" w:color="auto"/>
            <w:bottom w:val="none" w:sz="0" w:space="0" w:color="auto"/>
            <w:right w:val="none" w:sz="0" w:space="0" w:color="auto"/>
          </w:divBdr>
        </w:div>
        <w:div w:id="350493932">
          <w:marLeft w:val="480"/>
          <w:marRight w:val="0"/>
          <w:marTop w:val="0"/>
          <w:marBottom w:val="0"/>
          <w:divBdr>
            <w:top w:val="none" w:sz="0" w:space="0" w:color="auto"/>
            <w:left w:val="none" w:sz="0" w:space="0" w:color="auto"/>
            <w:bottom w:val="none" w:sz="0" w:space="0" w:color="auto"/>
            <w:right w:val="none" w:sz="0" w:space="0" w:color="auto"/>
          </w:divBdr>
        </w:div>
        <w:div w:id="375589153">
          <w:marLeft w:val="480"/>
          <w:marRight w:val="0"/>
          <w:marTop w:val="0"/>
          <w:marBottom w:val="0"/>
          <w:divBdr>
            <w:top w:val="none" w:sz="0" w:space="0" w:color="auto"/>
            <w:left w:val="none" w:sz="0" w:space="0" w:color="auto"/>
            <w:bottom w:val="none" w:sz="0" w:space="0" w:color="auto"/>
            <w:right w:val="none" w:sz="0" w:space="0" w:color="auto"/>
          </w:divBdr>
        </w:div>
        <w:div w:id="376973466">
          <w:marLeft w:val="480"/>
          <w:marRight w:val="0"/>
          <w:marTop w:val="0"/>
          <w:marBottom w:val="0"/>
          <w:divBdr>
            <w:top w:val="none" w:sz="0" w:space="0" w:color="auto"/>
            <w:left w:val="none" w:sz="0" w:space="0" w:color="auto"/>
            <w:bottom w:val="none" w:sz="0" w:space="0" w:color="auto"/>
            <w:right w:val="none" w:sz="0" w:space="0" w:color="auto"/>
          </w:divBdr>
        </w:div>
        <w:div w:id="505948045">
          <w:marLeft w:val="480"/>
          <w:marRight w:val="0"/>
          <w:marTop w:val="0"/>
          <w:marBottom w:val="0"/>
          <w:divBdr>
            <w:top w:val="none" w:sz="0" w:space="0" w:color="auto"/>
            <w:left w:val="none" w:sz="0" w:space="0" w:color="auto"/>
            <w:bottom w:val="none" w:sz="0" w:space="0" w:color="auto"/>
            <w:right w:val="none" w:sz="0" w:space="0" w:color="auto"/>
          </w:divBdr>
        </w:div>
        <w:div w:id="510686152">
          <w:marLeft w:val="480"/>
          <w:marRight w:val="0"/>
          <w:marTop w:val="0"/>
          <w:marBottom w:val="0"/>
          <w:divBdr>
            <w:top w:val="none" w:sz="0" w:space="0" w:color="auto"/>
            <w:left w:val="none" w:sz="0" w:space="0" w:color="auto"/>
            <w:bottom w:val="none" w:sz="0" w:space="0" w:color="auto"/>
            <w:right w:val="none" w:sz="0" w:space="0" w:color="auto"/>
          </w:divBdr>
        </w:div>
        <w:div w:id="512308894">
          <w:marLeft w:val="480"/>
          <w:marRight w:val="0"/>
          <w:marTop w:val="0"/>
          <w:marBottom w:val="0"/>
          <w:divBdr>
            <w:top w:val="none" w:sz="0" w:space="0" w:color="auto"/>
            <w:left w:val="none" w:sz="0" w:space="0" w:color="auto"/>
            <w:bottom w:val="none" w:sz="0" w:space="0" w:color="auto"/>
            <w:right w:val="none" w:sz="0" w:space="0" w:color="auto"/>
          </w:divBdr>
        </w:div>
        <w:div w:id="527110561">
          <w:marLeft w:val="480"/>
          <w:marRight w:val="0"/>
          <w:marTop w:val="0"/>
          <w:marBottom w:val="0"/>
          <w:divBdr>
            <w:top w:val="none" w:sz="0" w:space="0" w:color="auto"/>
            <w:left w:val="none" w:sz="0" w:space="0" w:color="auto"/>
            <w:bottom w:val="none" w:sz="0" w:space="0" w:color="auto"/>
            <w:right w:val="none" w:sz="0" w:space="0" w:color="auto"/>
          </w:divBdr>
        </w:div>
        <w:div w:id="583806005">
          <w:marLeft w:val="480"/>
          <w:marRight w:val="0"/>
          <w:marTop w:val="0"/>
          <w:marBottom w:val="0"/>
          <w:divBdr>
            <w:top w:val="none" w:sz="0" w:space="0" w:color="auto"/>
            <w:left w:val="none" w:sz="0" w:space="0" w:color="auto"/>
            <w:bottom w:val="none" w:sz="0" w:space="0" w:color="auto"/>
            <w:right w:val="none" w:sz="0" w:space="0" w:color="auto"/>
          </w:divBdr>
        </w:div>
        <w:div w:id="622804474">
          <w:marLeft w:val="480"/>
          <w:marRight w:val="0"/>
          <w:marTop w:val="0"/>
          <w:marBottom w:val="0"/>
          <w:divBdr>
            <w:top w:val="none" w:sz="0" w:space="0" w:color="auto"/>
            <w:left w:val="none" w:sz="0" w:space="0" w:color="auto"/>
            <w:bottom w:val="none" w:sz="0" w:space="0" w:color="auto"/>
            <w:right w:val="none" w:sz="0" w:space="0" w:color="auto"/>
          </w:divBdr>
        </w:div>
        <w:div w:id="642203171">
          <w:marLeft w:val="480"/>
          <w:marRight w:val="0"/>
          <w:marTop w:val="0"/>
          <w:marBottom w:val="0"/>
          <w:divBdr>
            <w:top w:val="none" w:sz="0" w:space="0" w:color="auto"/>
            <w:left w:val="none" w:sz="0" w:space="0" w:color="auto"/>
            <w:bottom w:val="none" w:sz="0" w:space="0" w:color="auto"/>
            <w:right w:val="none" w:sz="0" w:space="0" w:color="auto"/>
          </w:divBdr>
        </w:div>
        <w:div w:id="683551990">
          <w:marLeft w:val="480"/>
          <w:marRight w:val="0"/>
          <w:marTop w:val="0"/>
          <w:marBottom w:val="0"/>
          <w:divBdr>
            <w:top w:val="none" w:sz="0" w:space="0" w:color="auto"/>
            <w:left w:val="none" w:sz="0" w:space="0" w:color="auto"/>
            <w:bottom w:val="none" w:sz="0" w:space="0" w:color="auto"/>
            <w:right w:val="none" w:sz="0" w:space="0" w:color="auto"/>
          </w:divBdr>
        </w:div>
        <w:div w:id="719328513">
          <w:marLeft w:val="480"/>
          <w:marRight w:val="0"/>
          <w:marTop w:val="0"/>
          <w:marBottom w:val="0"/>
          <w:divBdr>
            <w:top w:val="none" w:sz="0" w:space="0" w:color="auto"/>
            <w:left w:val="none" w:sz="0" w:space="0" w:color="auto"/>
            <w:bottom w:val="none" w:sz="0" w:space="0" w:color="auto"/>
            <w:right w:val="none" w:sz="0" w:space="0" w:color="auto"/>
          </w:divBdr>
        </w:div>
        <w:div w:id="720791103">
          <w:marLeft w:val="480"/>
          <w:marRight w:val="0"/>
          <w:marTop w:val="0"/>
          <w:marBottom w:val="0"/>
          <w:divBdr>
            <w:top w:val="none" w:sz="0" w:space="0" w:color="auto"/>
            <w:left w:val="none" w:sz="0" w:space="0" w:color="auto"/>
            <w:bottom w:val="none" w:sz="0" w:space="0" w:color="auto"/>
            <w:right w:val="none" w:sz="0" w:space="0" w:color="auto"/>
          </w:divBdr>
        </w:div>
        <w:div w:id="846751926">
          <w:marLeft w:val="480"/>
          <w:marRight w:val="0"/>
          <w:marTop w:val="0"/>
          <w:marBottom w:val="0"/>
          <w:divBdr>
            <w:top w:val="none" w:sz="0" w:space="0" w:color="auto"/>
            <w:left w:val="none" w:sz="0" w:space="0" w:color="auto"/>
            <w:bottom w:val="none" w:sz="0" w:space="0" w:color="auto"/>
            <w:right w:val="none" w:sz="0" w:space="0" w:color="auto"/>
          </w:divBdr>
        </w:div>
        <w:div w:id="940340662">
          <w:marLeft w:val="480"/>
          <w:marRight w:val="0"/>
          <w:marTop w:val="0"/>
          <w:marBottom w:val="0"/>
          <w:divBdr>
            <w:top w:val="none" w:sz="0" w:space="0" w:color="auto"/>
            <w:left w:val="none" w:sz="0" w:space="0" w:color="auto"/>
            <w:bottom w:val="none" w:sz="0" w:space="0" w:color="auto"/>
            <w:right w:val="none" w:sz="0" w:space="0" w:color="auto"/>
          </w:divBdr>
        </w:div>
        <w:div w:id="984896550">
          <w:marLeft w:val="480"/>
          <w:marRight w:val="0"/>
          <w:marTop w:val="0"/>
          <w:marBottom w:val="0"/>
          <w:divBdr>
            <w:top w:val="none" w:sz="0" w:space="0" w:color="auto"/>
            <w:left w:val="none" w:sz="0" w:space="0" w:color="auto"/>
            <w:bottom w:val="none" w:sz="0" w:space="0" w:color="auto"/>
            <w:right w:val="none" w:sz="0" w:space="0" w:color="auto"/>
          </w:divBdr>
        </w:div>
        <w:div w:id="997536381">
          <w:marLeft w:val="480"/>
          <w:marRight w:val="0"/>
          <w:marTop w:val="0"/>
          <w:marBottom w:val="0"/>
          <w:divBdr>
            <w:top w:val="none" w:sz="0" w:space="0" w:color="auto"/>
            <w:left w:val="none" w:sz="0" w:space="0" w:color="auto"/>
            <w:bottom w:val="none" w:sz="0" w:space="0" w:color="auto"/>
            <w:right w:val="none" w:sz="0" w:space="0" w:color="auto"/>
          </w:divBdr>
        </w:div>
        <w:div w:id="1000080795">
          <w:marLeft w:val="480"/>
          <w:marRight w:val="0"/>
          <w:marTop w:val="0"/>
          <w:marBottom w:val="0"/>
          <w:divBdr>
            <w:top w:val="none" w:sz="0" w:space="0" w:color="auto"/>
            <w:left w:val="none" w:sz="0" w:space="0" w:color="auto"/>
            <w:bottom w:val="none" w:sz="0" w:space="0" w:color="auto"/>
            <w:right w:val="none" w:sz="0" w:space="0" w:color="auto"/>
          </w:divBdr>
        </w:div>
        <w:div w:id="1032538402">
          <w:marLeft w:val="480"/>
          <w:marRight w:val="0"/>
          <w:marTop w:val="0"/>
          <w:marBottom w:val="0"/>
          <w:divBdr>
            <w:top w:val="none" w:sz="0" w:space="0" w:color="auto"/>
            <w:left w:val="none" w:sz="0" w:space="0" w:color="auto"/>
            <w:bottom w:val="none" w:sz="0" w:space="0" w:color="auto"/>
            <w:right w:val="none" w:sz="0" w:space="0" w:color="auto"/>
          </w:divBdr>
        </w:div>
        <w:div w:id="1035623164">
          <w:marLeft w:val="480"/>
          <w:marRight w:val="0"/>
          <w:marTop w:val="0"/>
          <w:marBottom w:val="0"/>
          <w:divBdr>
            <w:top w:val="none" w:sz="0" w:space="0" w:color="auto"/>
            <w:left w:val="none" w:sz="0" w:space="0" w:color="auto"/>
            <w:bottom w:val="none" w:sz="0" w:space="0" w:color="auto"/>
            <w:right w:val="none" w:sz="0" w:space="0" w:color="auto"/>
          </w:divBdr>
        </w:div>
        <w:div w:id="1041586864">
          <w:marLeft w:val="480"/>
          <w:marRight w:val="0"/>
          <w:marTop w:val="0"/>
          <w:marBottom w:val="0"/>
          <w:divBdr>
            <w:top w:val="none" w:sz="0" w:space="0" w:color="auto"/>
            <w:left w:val="none" w:sz="0" w:space="0" w:color="auto"/>
            <w:bottom w:val="none" w:sz="0" w:space="0" w:color="auto"/>
            <w:right w:val="none" w:sz="0" w:space="0" w:color="auto"/>
          </w:divBdr>
        </w:div>
        <w:div w:id="1076587189">
          <w:marLeft w:val="480"/>
          <w:marRight w:val="0"/>
          <w:marTop w:val="0"/>
          <w:marBottom w:val="0"/>
          <w:divBdr>
            <w:top w:val="none" w:sz="0" w:space="0" w:color="auto"/>
            <w:left w:val="none" w:sz="0" w:space="0" w:color="auto"/>
            <w:bottom w:val="none" w:sz="0" w:space="0" w:color="auto"/>
            <w:right w:val="none" w:sz="0" w:space="0" w:color="auto"/>
          </w:divBdr>
        </w:div>
        <w:div w:id="1091665103">
          <w:marLeft w:val="480"/>
          <w:marRight w:val="0"/>
          <w:marTop w:val="0"/>
          <w:marBottom w:val="0"/>
          <w:divBdr>
            <w:top w:val="none" w:sz="0" w:space="0" w:color="auto"/>
            <w:left w:val="none" w:sz="0" w:space="0" w:color="auto"/>
            <w:bottom w:val="none" w:sz="0" w:space="0" w:color="auto"/>
            <w:right w:val="none" w:sz="0" w:space="0" w:color="auto"/>
          </w:divBdr>
        </w:div>
        <w:div w:id="1094715646">
          <w:marLeft w:val="480"/>
          <w:marRight w:val="0"/>
          <w:marTop w:val="0"/>
          <w:marBottom w:val="0"/>
          <w:divBdr>
            <w:top w:val="none" w:sz="0" w:space="0" w:color="auto"/>
            <w:left w:val="none" w:sz="0" w:space="0" w:color="auto"/>
            <w:bottom w:val="none" w:sz="0" w:space="0" w:color="auto"/>
            <w:right w:val="none" w:sz="0" w:space="0" w:color="auto"/>
          </w:divBdr>
        </w:div>
        <w:div w:id="1182937833">
          <w:marLeft w:val="480"/>
          <w:marRight w:val="0"/>
          <w:marTop w:val="0"/>
          <w:marBottom w:val="0"/>
          <w:divBdr>
            <w:top w:val="none" w:sz="0" w:space="0" w:color="auto"/>
            <w:left w:val="none" w:sz="0" w:space="0" w:color="auto"/>
            <w:bottom w:val="none" w:sz="0" w:space="0" w:color="auto"/>
            <w:right w:val="none" w:sz="0" w:space="0" w:color="auto"/>
          </w:divBdr>
        </w:div>
        <w:div w:id="1221818527">
          <w:marLeft w:val="480"/>
          <w:marRight w:val="0"/>
          <w:marTop w:val="0"/>
          <w:marBottom w:val="0"/>
          <w:divBdr>
            <w:top w:val="none" w:sz="0" w:space="0" w:color="auto"/>
            <w:left w:val="none" w:sz="0" w:space="0" w:color="auto"/>
            <w:bottom w:val="none" w:sz="0" w:space="0" w:color="auto"/>
            <w:right w:val="none" w:sz="0" w:space="0" w:color="auto"/>
          </w:divBdr>
        </w:div>
        <w:div w:id="1238511371">
          <w:marLeft w:val="480"/>
          <w:marRight w:val="0"/>
          <w:marTop w:val="0"/>
          <w:marBottom w:val="0"/>
          <w:divBdr>
            <w:top w:val="none" w:sz="0" w:space="0" w:color="auto"/>
            <w:left w:val="none" w:sz="0" w:space="0" w:color="auto"/>
            <w:bottom w:val="none" w:sz="0" w:space="0" w:color="auto"/>
            <w:right w:val="none" w:sz="0" w:space="0" w:color="auto"/>
          </w:divBdr>
        </w:div>
        <w:div w:id="1269001670">
          <w:marLeft w:val="480"/>
          <w:marRight w:val="0"/>
          <w:marTop w:val="0"/>
          <w:marBottom w:val="0"/>
          <w:divBdr>
            <w:top w:val="none" w:sz="0" w:space="0" w:color="auto"/>
            <w:left w:val="none" w:sz="0" w:space="0" w:color="auto"/>
            <w:bottom w:val="none" w:sz="0" w:space="0" w:color="auto"/>
            <w:right w:val="none" w:sz="0" w:space="0" w:color="auto"/>
          </w:divBdr>
        </w:div>
        <w:div w:id="1309896428">
          <w:marLeft w:val="480"/>
          <w:marRight w:val="0"/>
          <w:marTop w:val="0"/>
          <w:marBottom w:val="0"/>
          <w:divBdr>
            <w:top w:val="none" w:sz="0" w:space="0" w:color="auto"/>
            <w:left w:val="none" w:sz="0" w:space="0" w:color="auto"/>
            <w:bottom w:val="none" w:sz="0" w:space="0" w:color="auto"/>
            <w:right w:val="none" w:sz="0" w:space="0" w:color="auto"/>
          </w:divBdr>
        </w:div>
        <w:div w:id="1375037102">
          <w:marLeft w:val="480"/>
          <w:marRight w:val="0"/>
          <w:marTop w:val="0"/>
          <w:marBottom w:val="0"/>
          <w:divBdr>
            <w:top w:val="none" w:sz="0" w:space="0" w:color="auto"/>
            <w:left w:val="none" w:sz="0" w:space="0" w:color="auto"/>
            <w:bottom w:val="none" w:sz="0" w:space="0" w:color="auto"/>
            <w:right w:val="none" w:sz="0" w:space="0" w:color="auto"/>
          </w:divBdr>
        </w:div>
      </w:divsChild>
    </w:div>
    <w:div w:id="875047952">
      <w:bodyDiv w:val="1"/>
      <w:marLeft w:val="0"/>
      <w:marRight w:val="0"/>
      <w:marTop w:val="0"/>
      <w:marBottom w:val="0"/>
      <w:divBdr>
        <w:top w:val="none" w:sz="0" w:space="0" w:color="auto"/>
        <w:left w:val="none" w:sz="0" w:space="0" w:color="auto"/>
        <w:bottom w:val="none" w:sz="0" w:space="0" w:color="auto"/>
        <w:right w:val="none" w:sz="0" w:space="0" w:color="auto"/>
      </w:divBdr>
    </w:div>
    <w:div w:id="875198993">
      <w:bodyDiv w:val="1"/>
      <w:marLeft w:val="0"/>
      <w:marRight w:val="0"/>
      <w:marTop w:val="0"/>
      <w:marBottom w:val="0"/>
      <w:divBdr>
        <w:top w:val="none" w:sz="0" w:space="0" w:color="auto"/>
        <w:left w:val="none" w:sz="0" w:space="0" w:color="auto"/>
        <w:bottom w:val="none" w:sz="0" w:space="0" w:color="auto"/>
        <w:right w:val="none" w:sz="0" w:space="0" w:color="auto"/>
      </w:divBdr>
    </w:div>
    <w:div w:id="875234135">
      <w:marLeft w:val="480"/>
      <w:marRight w:val="0"/>
      <w:marTop w:val="0"/>
      <w:marBottom w:val="0"/>
      <w:divBdr>
        <w:top w:val="none" w:sz="0" w:space="0" w:color="auto"/>
        <w:left w:val="none" w:sz="0" w:space="0" w:color="auto"/>
        <w:bottom w:val="none" w:sz="0" w:space="0" w:color="auto"/>
        <w:right w:val="none" w:sz="0" w:space="0" w:color="auto"/>
      </w:divBdr>
    </w:div>
    <w:div w:id="875237987">
      <w:bodyDiv w:val="1"/>
      <w:marLeft w:val="0"/>
      <w:marRight w:val="0"/>
      <w:marTop w:val="0"/>
      <w:marBottom w:val="0"/>
      <w:divBdr>
        <w:top w:val="none" w:sz="0" w:space="0" w:color="auto"/>
        <w:left w:val="none" w:sz="0" w:space="0" w:color="auto"/>
        <w:bottom w:val="none" w:sz="0" w:space="0" w:color="auto"/>
        <w:right w:val="none" w:sz="0" w:space="0" w:color="auto"/>
      </w:divBdr>
    </w:div>
    <w:div w:id="875385435">
      <w:bodyDiv w:val="1"/>
      <w:marLeft w:val="0"/>
      <w:marRight w:val="0"/>
      <w:marTop w:val="0"/>
      <w:marBottom w:val="0"/>
      <w:divBdr>
        <w:top w:val="none" w:sz="0" w:space="0" w:color="auto"/>
        <w:left w:val="none" w:sz="0" w:space="0" w:color="auto"/>
        <w:bottom w:val="none" w:sz="0" w:space="0" w:color="auto"/>
        <w:right w:val="none" w:sz="0" w:space="0" w:color="auto"/>
      </w:divBdr>
    </w:div>
    <w:div w:id="875387313">
      <w:marLeft w:val="480"/>
      <w:marRight w:val="0"/>
      <w:marTop w:val="0"/>
      <w:marBottom w:val="0"/>
      <w:divBdr>
        <w:top w:val="none" w:sz="0" w:space="0" w:color="auto"/>
        <w:left w:val="none" w:sz="0" w:space="0" w:color="auto"/>
        <w:bottom w:val="none" w:sz="0" w:space="0" w:color="auto"/>
        <w:right w:val="none" w:sz="0" w:space="0" w:color="auto"/>
      </w:divBdr>
    </w:div>
    <w:div w:id="875462359">
      <w:marLeft w:val="480"/>
      <w:marRight w:val="0"/>
      <w:marTop w:val="0"/>
      <w:marBottom w:val="0"/>
      <w:divBdr>
        <w:top w:val="none" w:sz="0" w:space="0" w:color="auto"/>
        <w:left w:val="none" w:sz="0" w:space="0" w:color="auto"/>
        <w:bottom w:val="none" w:sz="0" w:space="0" w:color="auto"/>
        <w:right w:val="none" w:sz="0" w:space="0" w:color="auto"/>
      </w:divBdr>
    </w:div>
    <w:div w:id="875502530">
      <w:marLeft w:val="480"/>
      <w:marRight w:val="0"/>
      <w:marTop w:val="0"/>
      <w:marBottom w:val="0"/>
      <w:divBdr>
        <w:top w:val="none" w:sz="0" w:space="0" w:color="auto"/>
        <w:left w:val="none" w:sz="0" w:space="0" w:color="auto"/>
        <w:bottom w:val="none" w:sz="0" w:space="0" w:color="auto"/>
        <w:right w:val="none" w:sz="0" w:space="0" w:color="auto"/>
      </w:divBdr>
    </w:div>
    <w:div w:id="875577673">
      <w:marLeft w:val="480"/>
      <w:marRight w:val="0"/>
      <w:marTop w:val="0"/>
      <w:marBottom w:val="0"/>
      <w:divBdr>
        <w:top w:val="none" w:sz="0" w:space="0" w:color="auto"/>
        <w:left w:val="none" w:sz="0" w:space="0" w:color="auto"/>
        <w:bottom w:val="none" w:sz="0" w:space="0" w:color="auto"/>
        <w:right w:val="none" w:sz="0" w:space="0" w:color="auto"/>
      </w:divBdr>
    </w:div>
    <w:div w:id="875628134">
      <w:bodyDiv w:val="1"/>
      <w:marLeft w:val="0"/>
      <w:marRight w:val="0"/>
      <w:marTop w:val="0"/>
      <w:marBottom w:val="0"/>
      <w:divBdr>
        <w:top w:val="none" w:sz="0" w:space="0" w:color="auto"/>
        <w:left w:val="none" w:sz="0" w:space="0" w:color="auto"/>
        <w:bottom w:val="none" w:sz="0" w:space="0" w:color="auto"/>
        <w:right w:val="none" w:sz="0" w:space="0" w:color="auto"/>
      </w:divBdr>
    </w:div>
    <w:div w:id="875655811">
      <w:marLeft w:val="480"/>
      <w:marRight w:val="0"/>
      <w:marTop w:val="0"/>
      <w:marBottom w:val="0"/>
      <w:divBdr>
        <w:top w:val="none" w:sz="0" w:space="0" w:color="auto"/>
        <w:left w:val="none" w:sz="0" w:space="0" w:color="auto"/>
        <w:bottom w:val="none" w:sz="0" w:space="0" w:color="auto"/>
        <w:right w:val="none" w:sz="0" w:space="0" w:color="auto"/>
      </w:divBdr>
    </w:div>
    <w:div w:id="875849188">
      <w:marLeft w:val="480"/>
      <w:marRight w:val="0"/>
      <w:marTop w:val="0"/>
      <w:marBottom w:val="0"/>
      <w:divBdr>
        <w:top w:val="none" w:sz="0" w:space="0" w:color="auto"/>
        <w:left w:val="none" w:sz="0" w:space="0" w:color="auto"/>
        <w:bottom w:val="none" w:sz="0" w:space="0" w:color="auto"/>
        <w:right w:val="none" w:sz="0" w:space="0" w:color="auto"/>
      </w:divBdr>
    </w:div>
    <w:div w:id="875850580">
      <w:bodyDiv w:val="1"/>
      <w:marLeft w:val="0"/>
      <w:marRight w:val="0"/>
      <w:marTop w:val="0"/>
      <w:marBottom w:val="0"/>
      <w:divBdr>
        <w:top w:val="none" w:sz="0" w:space="0" w:color="auto"/>
        <w:left w:val="none" w:sz="0" w:space="0" w:color="auto"/>
        <w:bottom w:val="none" w:sz="0" w:space="0" w:color="auto"/>
        <w:right w:val="none" w:sz="0" w:space="0" w:color="auto"/>
      </w:divBdr>
    </w:div>
    <w:div w:id="876041718">
      <w:bodyDiv w:val="1"/>
      <w:marLeft w:val="0"/>
      <w:marRight w:val="0"/>
      <w:marTop w:val="0"/>
      <w:marBottom w:val="0"/>
      <w:divBdr>
        <w:top w:val="none" w:sz="0" w:space="0" w:color="auto"/>
        <w:left w:val="none" w:sz="0" w:space="0" w:color="auto"/>
        <w:bottom w:val="none" w:sz="0" w:space="0" w:color="auto"/>
        <w:right w:val="none" w:sz="0" w:space="0" w:color="auto"/>
      </w:divBdr>
    </w:div>
    <w:div w:id="876044731">
      <w:marLeft w:val="480"/>
      <w:marRight w:val="0"/>
      <w:marTop w:val="0"/>
      <w:marBottom w:val="0"/>
      <w:divBdr>
        <w:top w:val="none" w:sz="0" w:space="0" w:color="auto"/>
        <w:left w:val="none" w:sz="0" w:space="0" w:color="auto"/>
        <w:bottom w:val="none" w:sz="0" w:space="0" w:color="auto"/>
        <w:right w:val="none" w:sz="0" w:space="0" w:color="auto"/>
      </w:divBdr>
    </w:div>
    <w:div w:id="876045603">
      <w:marLeft w:val="480"/>
      <w:marRight w:val="0"/>
      <w:marTop w:val="0"/>
      <w:marBottom w:val="0"/>
      <w:divBdr>
        <w:top w:val="none" w:sz="0" w:space="0" w:color="auto"/>
        <w:left w:val="none" w:sz="0" w:space="0" w:color="auto"/>
        <w:bottom w:val="none" w:sz="0" w:space="0" w:color="auto"/>
        <w:right w:val="none" w:sz="0" w:space="0" w:color="auto"/>
      </w:divBdr>
    </w:div>
    <w:div w:id="876086826">
      <w:bodyDiv w:val="1"/>
      <w:marLeft w:val="0"/>
      <w:marRight w:val="0"/>
      <w:marTop w:val="0"/>
      <w:marBottom w:val="0"/>
      <w:divBdr>
        <w:top w:val="none" w:sz="0" w:space="0" w:color="auto"/>
        <w:left w:val="none" w:sz="0" w:space="0" w:color="auto"/>
        <w:bottom w:val="none" w:sz="0" w:space="0" w:color="auto"/>
        <w:right w:val="none" w:sz="0" w:space="0" w:color="auto"/>
      </w:divBdr>
    </w:div>
    <w:div w:id="876238837">
      <w:marLeft w:val="480"/>
      <w:marRight w:val="0"/>
      <w:marTop w:val="0"/>
      <w:marBottom w:val="0"/>
      <w:divBdr>
        <w:top w:val="none" w:sz="0" w:space="0" w:color="auto"/>
        <w:left w:val="none" w:sz="0" w:space="0" w:color="auto"/>
        <w:bottom w:val="none" w:sz="0" w:space="0" w:color="auto"/>
        <w:right w:val="none" w:sz="0" w:space="0" w:color="auto"/>
      </w:divBdr>
    </w:div>
    <w:div w:id="876239410">
      <w:bodyDiv w:val="1"/>
      <w:marLeft w:val="0"/>
      <w:marRight w:val="0"/>
      <w:marTop w:val="0"/>
      <w:marBottom w:val="0"/>
      <w:divBdr>
        <w:top w:val="none" w:sz="0" w:space="0" w:color="auto"/>
        <w:left w:val="none" w:sz="0" w:space="0" w:color="auto"/>
        <w:bottom w:val="none" w:sz="0" w:space="0" w:color="auto"/>
        <w:right w:val="none" w:sz="0" w:space="0" w:color="auto"/>
      </w:divBdr>
    </w:div>
    <w:div w:id="876350837">
      <w:marLeft w:val="480"/>
      <w:marRight w:val="0"/>
      <w:marTop w:val="0"/>
      <w:marBottom w:val="0"/>
      <w:divBdr>
        <w:top w:val="none" w:sz="0" w:space="0" w:color="auto"/>
        <w:left w:val="none" w:sz="0" w:space="0" w:color="auto"/>
        <w:bottom w:val="none" w:sz="0" w:space="0" w:color="auto"/>
        <w:right w:val="none" w:sz="0" w:space="0" w:color="auto"/>
      </w:divBdr>
    </w:div>
    <w:div w:id="876508096">
      <w:marLeft w:val="480"/>
      <w:marRight w:val="0"/>
      <w:marTop w:val="0"/>
      <w:marBottom w:val="0"/>
      <w:divBdr>
        <w:top w:val="none" w:sz="0" w:space="0" w:color="auto"/>
        <w:left w:val="none" w:sz="0" w:space="0" w:color="auto"/>
        <w:bottom w:val="none" w:sz="0" w:space="0" w:color="auto"/>
        <w:right w:val="none" w:sz="0" w:space="0" w:color="auto"/>
      </w:divBdr>
    </w:div>
    <w:div w:id="876544096">
      <w:bodyDiv w:val="1"/>
      <w:marLeft w:val="0"/>
      <w:marRight w:val="0"/>
      <w:marTop w:val="0"/>
      <w:marBottom w:val="0"/>
      <w:divBdr>
        <w:top w:val="none" w:sz="0" w:space="0" w:color="auto"/>
        <w:left w:val="none" w:sz="0" w:space="0" w:color="auto"/>
        <w:bottom w:val="none" w:sz="0" w:space="0" w:color="auto"/>
        <w:right w:val="none" w:sz="0" w:space="0" w:color="auto"/>
      </w:divBdr>
    </w:div>
    <w:div w:id="876624905">
      <w:bodyDiv w:val="1"/>
      <w:marLeft w:val="0"/>
      <w:marRight w:val="0"/>
      <w:marTop w:val="0"/>
      <w:marBottom w:val="0"/>
      <w:divBdr>
        <w:top w:val="none" w:sz="0" w:space="0" w:color="auto"/>
        <w:left w:val="none" w:sz="0" w:space="0" w:color="auto"/>
        <w:bottom w:val="none" w:sz="0" w:space="0" w:color="auto"/>
        <w:right w:val="none" w:sz="0" w:space="0" w:color="auto"/>
      </w:divBdr>
      <w:divsChild>
        <w:div w:id="3166429">
          <w:marLeft w:val="480"/>
          <w:marRight w:val="0"/>
          <w:marTop w:val="0"/>
          <w:marBottom w:val="0"/>
          <w:divBdr>
            <w:top w:val="none" w:sz="0" w:space="0" w:color="auto"/>
            <w:left w:val="none" w:sz="0" w:space="0" w:color="auto"/>
            <w:bottom w:val="none" w:sz="0" w:space="0" w:color="auto"/>
            <w:right w:val="none" w:sz="0" w:space="0" w:color="auto"/>
          </w:divBdr>
        </w:div>
        <w:div w:id="37363816">
          <w:marLeft w:val="480"/>
          <w:marRight w:val="0"/>
          <w:marTop w:val="0"/>
          <w:marBottom w:val="0"/>
          <w:divBdr>
            <w:top w:val="none" w:sz="0" w:space="0" w:color="auto"/>
            <w:left w:val="none" w:sz="0" w:space="0" w:color="auto"/>
            <w:bottom w:val="none" w:sz="0" w:space="0" w:color="auto"/>
            <w:right w:val="none" w:sz="0" w:space="0" w:color="auto"/>
          </w:divBdr>
        </w:div>
        <w:div w:id="67385762">
          <w:marLeft w:val="480"/>
          <w:marRight w:val="0"/>
          <w:marTop w:val="0"/>
          <w:marBottom w:val="0"/>
          <w:divBdr>
            <w:top w:val="none" w:sz="0" w:space="0" w:color="auto"/>
            <w:left w:val="none" w:sz="0" w:space="0" w:color="auto"/>
            <w:bottom w:val="none" w:sz="0" w:space="0" w:color="auto"/>
            <w:right w:val="none" w:sz="0" w:space="0" w:color="auto"/>
          </w:divBdr>
        </w:div>
        <w:div w:id="167407638">
          <w:marLeft w:val="480"/>
          <w:marRight w:val="0"/>
          <w:marTop w:val="0"/>
          <w:marBottom w:val="0"/>
          <w:divBdr>
            <w:top w:val="none" w:sz="0" w:space="0" w:color="auto"/>
            <w:left w:val="none" w:sz="0" w:space="0" w:color="auto"/>
            <w:bottom w:val="none" w:sz="0" w:space="0" w:color="auto"/>
            <w:right w:val="none" w:sz="0" w:space="0" w:color="auto"/>
          </w:divBdr>
        </w:div>
        <w:div w:id="189924723">
          <w:marLeft w:val="480"/>
          <w:marRight w:val="0"/>
          <w:marTop w:val="0"/>
          <w:marBottom w:val="0"/>
          <w:divBdr>
            <w:top w:val="none" w:sz="0" w:space="0" w:color="auto"/>
            <w:left w:val="none" w:sz="0" w:space="0" w:color="auto"/>
            <w:bottom w:val="none" w:sz="0" w:space="0" w:color="auto"/>
            <w:right w:val="none" w:sz="0" w:space="0" w:color="auto"/>
          </w:divBdr>
        </w:div>
        <w:div w:id="212154817">
          <w:marLeft w:val="480"/>
          <w:marRight w:val="0"/>
          <w:marTop w:val="0"/>
          <w:marBottom w:val="0"/>
          <w:divBdr>
            <w:top w:val="none" w:sz="0" w:space="0" w:color="auto"/>
            <w:left w:val="none" w:sz="0" w:space="0" w:color="auto"/>
            <w:bottom w:val="none" w:sz="0" w:space="0" w:color="auto"/>
            <w:right w:val="none" w:sz="0" w:space="0" w:color="auto"/>
          </w:divBdr>
        </w:div>
        <w:div w:id="218782456">
          <w:marLeft w:val="480"/>
          <w:marRight w:val="0"/>
          <w:marTop w:val="0"/>
          <w:marBottom w:val="0"/>
          <w:divBdr>
            <w:top w:val="none" w:sz="0" w:space="0" w:color="auto"/>
            <w:left w:val="none" w:sz="0" w:space="0" w:color="auto"/>
            <w:bottom w:val="none" w:sz="0" w:space="0" w:color="auto"/>
            <w:right w:val="none" w:sz="0" w:space="0" w:color="auto"/>
          </w:divBdr>
        </w:div>
        <w:div w:id="340932407">
          <w:marLeft w:val="480"/>
          <w:marRight w:val="0"/>
          <w:marTop w:val="0"/>
          <w:marBottom w:val="0"/>
          <w:divBdr>
            <w:top w:val="none" w:sz="0" w:space="0" w:color="auto"/>
            <w:left w:val="none" w:sz="0" w:space="0" w:color="auto"/>
            <w:bottom w:val="none" w:sz="0" w:space="0" w:color="auto"/>
            <w:right w:val="none" w:sz="0" w:space="0" w:color="auto"/>
          </w:divBdr>
        </w:div>
        <w:div w:id="347827450">
          <w:marLeft w:val="480"/>
          <w:marRight w:val="0"/>
          <w:marTop w:val="0"/>
          <w:marBottom w:val="0"/>
          <w:divBdr>
            <w:top w:val="none" w:sz="0" w:space="0" w:color="auto"/>
            <w:left w:val="none" w:sz="0" w:space="0" w:color="auto"/>
            <w:bottom w:val="none" w:sz="0" w:space="0" w:color="auto"/>
            <w:right w:val="none" w:sz="0" w:space="0" w:color="auto"/>
          </w:divBdr>
        </w:div>
        <w:div w:id="348415545">
          <w:marLeft w:val="480"/>
          <w:marRight w:val="0"/>
          <w:marTop w:val="0"/>
          <w:marBottom w:val="0"/>
          <w:divBdr>
            <w:top w:val="none" w:sz="0" w:space="0" w:color="auto"/>
            <w:left w:val="none" w:sz="0" w:space="0" w:color="auto"/>
            <w:bottom w:val="none" w:sz="0" w:space="0" w:color="auto"/>
            <w:right w:val="none" w:sz="0" w:space="0" w:color="auto"/>
          </w:divBdr>
        </w:div>
        <w:div w:id="387732064">
          <w:marLeft w:val="480"/>
          <w:marRight w:val="0"/>
          <w:marTop w:val="0"/>
          <w:marBottom w:val="0"/>
          <w:divBdr>
            <w:top w:val="none" w:sz="0" w:space="0" w:color="auto"/>
            <w:left w:val="none" w:sz="0" w:space="0" w:color="auto"/>
            <w:bottom w:val="none" w:sz="0" w:space="0" w:color="auto"/>
            <w:right w:val="none" w:sz="0" w:space="0" w:color="auto"/>
          </w:divBdr>
        </w:div>
        <w:div w:id="402215075">
          <w:marLeft w:val="480"/>
          <w:marRight w:val="0"/>
          <w:marTop w:val="0"/>
          <w:marBottom w:val="0"/>
          <w:divBdr>
            <w:top w:val="none" w:sz="0" w:space="0" w:color="auto"/>
            <w:left w:val="none" w:sz="0" w:space="0" w:color="auto"/>
            <w:bottom w:val="none" w:sz="0" w:space="0" w:color="auto"/>
            <w:right w:val="none" w:sz="0" w:space="0" w:color="auto"/>
          </w:divBdr>
        </w:div>
        <w:div w:id="432286422">
          <w:marLeft w:val="480"/>
          <w:marRight w:val="0"/>
          <w:marTop w:val="0"/>
          <w:marBottom w:val="0"/>
          <w:divBdr>
            <w:top w:val="none" w:sz="0" w:space="0" w:color="auto"/>
            <w:left w:val="none" w:sz="0" w:space="0" w:color="auto"/>
            <w:bottom w:val="none" w:sz="0" w:space="0" w:color="auto"/>
            <w:right w:val="none" w:sz="0" w:space="0" w:color="auto"/>
          </w:divBdr>
        </w:div>
        <w:div w:id="489175790">
          <w:marLeft w:val="480"/>
          <w:marRight w:val="0"/>
          <w:marTop w:val="0"/>
          <w:marBottom w:val="0"/>
          <w:divBdr>
            <w:top w:val="none" w:sz="0" w:space="0" w:color="auto"/>
            <w:left w:val="none" w:sz="0" w:space="0" w:color="auto"/>
            <w:bottom w:val="none" w:sz="0" w:space="0" w:color="auto"/>
            <w:right w:val="none" w:sz="0" w:space="0" w:color="auto"/>
          </w:divBdr>
        </w:div>
        <w:div w:id="513151925">
          <w:marLeft w:val="480"/>
          <w:marRight w:val="0"/>
          <w:marTop w:val="0"/>
          <w:marBottom w:val="0"/>
          <w:divBdr>
            <w:top w:val="none" w:sz="0" w:space="0" w:color="auto"/>
            <w:left w:val="none" w:sz="0" w:space="0" w:color="auto"/>
            <w:bottom w:val="none" w:sz="0" w:space="0" w:color="auto"/>
            <w:right w:val="none" w:sz="0" w:space="0" w:color="auto"/>
          </w:divBdr>
        </w:div>
        <w:div w:id="514466688">
          <w:marLeft w:val="480"/>
          <w:marRight w:val="0"/>
          <w:marTop w:val="0"/>
          <w:marBottom w:val="0"/>
          <w:divBdr>
            <w:top w:val="none" w:sz="0" w:space="0" w:color="auto"/>
            <w:left w:val="none" w:sz="0" w:space="0" w:color="auto"/>
            <w:bottom w:val="none" w:sz="0" w:space="0" w:color="auto"/>
            <w:right w:val="none" w:sz="0" w:space="0" w:color="auto"/>
          </w:divBdr>
        </w:div>
        <w:div w:id="547642446">
          <w:marLeft w:val="480"/>
          <w:marRight w:val="0"/>
          <w:marTop w:val="0"/>
          <w:marBottom w:val="0"/>
          <w:divBdr>
            <w:top w:val="none" w:sz="0" w:space="0" w:color="auto"/>
            <w:left w:val="none" w:sz="0" w:space="0" w:color="auto"/>
            <w:bottom w:val="none" w:sz="0" w:space="0" w:color="auto"/>
            <w:right w:val="none" w:sz="0" w:space="0" w:color="auto"/>
          </w:divBdr>
        </w:div>
        <w:div w:id="599871047">
          <w:marLeft w:val="480"/>
          <w:marRight w:val="0"/>
          <w:marTop w:val="0"/>
          <w:marBottom w:val="0"/>
          <w:divBdr>
            <w:top w:val="none" w:sz="0" w:space="0" w:color="auto"/>
            <w:left w:val="none" w:sz="0" w:space="0" w:color="auto"/>
            <w:bottom w:val="none" w:sz="0" w:space="0" w:color="auto"/>
            <w:right w:val="none" w:sz="0" w:space="0" w:color="auto"/>
          </w:divBdr>
        </w:div>
        <w:div w:id="640378496">
          <w:marLeft w:val="480"/>
          <w:marRight w:val="0"/>
          <w:marTop w:val="0"/>
          <w:marBottom w:val="0"/>
          <w:divBdr>
            <w:top w:val="none" w:sz="0" w:space="0" w:color="auto"/>
            <w:left w:val="none" w:sz="0" w:space="0" w:color="auto"/>
            <w:bottom w:val="none" w:sz="0" w:space="0" w:color="auto"/>
            <w:right w:val="none" w:sz="0" w:space="0" w:color="auto"/>
          </w:divBdr>
        </w:div>
        <w:div w:id="666399330">
          <w:marLeft w:val="480"/>
          <w:marRight w:val="0"/>
          <w:marTop w:val="0"/>
          <w:marBottom w:val="0"/>
          <w:divBdr>
            <w:top w:val="none" w:sz="0" w:space="0" w:color="auto"/>
            <w:left w:val="none" w:sz="0" w:space="0" w:color="auto"/>
            <w:bottom w:val="none" w:sz="0" w:space="0" w:color="auto"/>
            <w:right w:val="none" w:sz="0" w:space="0" w:color="auto"/>
          </w:divBdr>
        </w:div>
        <w:div w:id="709184104">
          <w:marLeft w:val="480"/>
          <w:marRight w:val="0"/>
          <w:marTop w:val="0"/>
          <w:marBottom w:val="0"/>
          <w:divBdr>
            <w:top w:val="none" w:sz="0" w:space="0" w:color="auto"/>
            <w:left w:val="none" w:sz="0" w:space="0" w:color="auto"/>
            <w:bottom w:val="none" w:sz="0" w:space="0" w:color="auto"/>
            <w:right w:val="none" w:sz="0" w:space="0" w:color="auto"/>
          </w:divBdr>
        </w:div>
        <w:div w:id="715661951">
          <w:marLeft w:val="480"/>
          <w:marRight w:val="0"/>
          <w:marTop w:val="0"/>
          <w:marBottom w:val="0"/>
          <w:divBdr>
            <w:top w:val="none" w:sz="0" w:space="0" w:color="auto"/>
            <w:left w:val="none" w:sz="0" w:space="0" w:color="auto"/>
            <w:bottom w:val="none" w:sz="0" w:space="0" w:color="auto"/>
            <w:right w:val="none" w:sz="0" w:space="0" w:color="auto"/>
          </w:divBdr>
        </w:div>
        <w:div w:id="750473103">
          <w:marLeft w:val="480"/>
          <w:marRight w:val="0"/>
          <w:marTop w:val="0"/>
          <w:marBottom w:val="0"/>
          <w:divBdr>
            <w:top w:val="none" w:sz="0" w:space="0" w:color="auto"/>
            <w:left w:val="none" w:sz="0" w:space="0" w:color="auto"/>
            <w:bottom w:val="none" w:sz="0" w:space="0" w:color="auto"/>
            <w:right w:val="none" w:sz="0" w:space="0" w:color="auto"/>
          </w:divBdr>
        </w:div>
        <w:div w:id="761688033">
          <w:marLeft w:val="480"/>
          <w:marRight w:val="0"/>
          <w:marTop w:val="0"/>
          <w:marBottom w:val="0"/>
          <w:divBdr>
            <w:top w:val="none" w:sz="0" w:space="0" w:color="auto"/>
            <w:left w:val="none" w:sz="0" w:space="0" w:color="auto"/>
            <w:bottom w:val="none" w:sz="0" w:space="0" w:color="auto"/>
            <w:right w:val="none" w:sz="0" w:space="0" w:color="auto"/>
          </w:divBdr>
        </w:div>
        <w:div w:id="771510351">
          <w:marLeft w:val="480"/>
          <w:marRight w:val="0"/>
          <w:marTop w:val="0"/>
          <w:marBottom w:val="0"/>
          <w:divBdr>
            <w:top w:val="none" w:sz="0" w:space="0" w:color="auto"/>
            <w:left w:val="none" w:sz="0" w:space="0" w:color="auto"/>
            <w:bottom w:val="none" w:sz="0" w:space="0" w:color="auto"/>
            <w:right w:val="none" w:sz="0" w:space="0" w:color="auto"/>
          </w:divBdr>
        </w:div>
        <w:div w:id="806506704">
          <w:marLeft w:val="480"/>
          <w:marRight w:val="0"/>
          <w:marTop w:val="0"/>
          <w:marBottom w:val="0"/>
          <w:divBdr>
            <w:top w:val="none" w:sz="0" w:space="0" w:color="auto"/>
            <w:left w:val="none" w:sz="0" w:space="0" w:color="auto"/>
            <w:bottom w:val="none" w:sz="0" w:space="0" w:color="auto"/>
            <w:right w:val="none" w:sz="0" w:space="0" w:color="auto"/>
          </w:divBdr>
        </w:div>
        <w:div w:id="856046226">
          <w:marLeft w:val="480"/>
          <w:marRight w:val="0"/>
          <w:marTop w:val="0"/>
          <w:marBottom w:val="0"/>
          <w:divBdr>
            <w:top w:val="none" w:sz="0" w:space="0" w:color="auto"/>
            <w:left w:val="none" w:sz="0" w:space="0" w:color="auto"/>
            <w:bottom w:val="none" w:sz="0" w:space="0" w:color="auto"/>
            <w:right w:val="none" w:sz="0" w:space="0" w:color="auto"/>
          </w:divBdr>
        </w:div>
        <w:div w:id="857079943">
          <w:marLeft w:val="480"/>
          <w:marRight w:val="0"/>
          <w:marTop w:val="0"/>
          <w:marBottom w:val="0"/>
          <w:divBdr>
            <w:top w:val="none" w:sz="0" w:space="0" w:color="auto"/>
            <w:left w:val="none" w:sz="0" w:space="0" w:color="auto"/>
            <w:bottom w:val="none" w:sz="0" w:space="0" w:color="auto"/>
            <w:right w:val="none" w:sz="0" w:space="0" w:color="auto"/>
          </w:divBdr>
        </w:div>
        <w:div w:id="895505111">
          <w:marLeft w:val="480"/>
          <w:marRight w:val="0"/>
          <w:marTop w:val="0"/>
          <w:marBottom w:val="0"/>
          <w:divBdr>
            <w:top w:val="none" w:sz="0" w:space="0" w:color="auto"/>
            <w:left w:val="none" w:sz="0" w:space="0" w:color="auto"/>
            <w:bottom w:val="none" w:sz="0" w:space="0" w:color="auto"/>
            <w:right w:val="none" w:sz="0" w:space="0" w:color="auto"/>
          </w:divBdr>
        </w:div>
        <w:div w:id="910239584">
          <w:marLeft w:val="480"/>
          <w:marRight w:val="0"/>
          <w:marTop w:val="0"/>
          <w:marBottom w:val="0"/>
          <w:divBdr>
            <w:top w:val="none" w:sz="0" w:space="0" w:color="auto"/>
            <w:left w:val="none" w:sz="0" w:space="0" w:color="auto"/>
            <w:bottom w:val="none" w:sz="0" w:space="0" w:color="auto"/>
            <w:right w:val="none" w:sz="0" w:space="0" w:color="auto"/>
          </w:divBdr>
        </w:div>
        <w:div w:id="932931286">
          <w:marLeft w:val="480"/>
          <w:marRight w:val="0"/>
          <w:marTop w:val="0"/>
          <w:marBottom w:val="0"/>
          <w:divBdr>
            <w:top w:val="none" w:sz="0" w:space="0" w:color="auto"/>
            <w:left w:val="none" w:sz="0" w:space="0" w:color="auto"/>
            <w:bottom w:val="none" w:sz="0" w:space="0" w:color="auto"/>
            <w:right w:val="none" w:sz="0" w:space="0" w:color="auto"/>
          </w:divBdr>
        </w:div>
        <w:div w:id="1003897183">
          <w:marLeft w:val="480"/>
          <w:marRight w:val="0"/>
          <w:marTop w:val="0"/>
          <w:marBottom w:val="0"/>
          <w:divBdr>
            <w:top w:val="none" w:sz="0" w:space="0" w:color="auto"/>
            <w:left w:val="none" w:sz="0" w:space="0" w:color="auto"/>
            <w:bottom w:val="none" w:sz="0" w:space="0" w:color="auto"/>
            <w:right w:val="none" w:sz="0" w:space="0" w:color="auto"/>
          </w:divBdr>
        </w:div>
        <w:div w:id="1011954823">
          <w:marLeft w:val="480"/>
          <w:marRight w:val="0"/>
          <w:marTop w:val="0"/>
          <w:marBottom w:val="0"/>
          <w:divBdr>
            <w:top w:val="none" w:sz="0" w:space="0" w:color="auto"/>
            <w:left w:val="none" w:sz="0" w:space="0" w:color="auto"/>
            <w:bottom w:val="none" w:sz="0" w:space="0" w:color="auto"/>
            <w:right w:val="none" w:sz="0" w:space="0" w:color="auto"/>
          </w:divBdr>
        </w:div>
        <w:div w:id="1039087023">
          <w:marLeft w:val="480"/>
          <w:marRight w:val="0"/>
          <w:marTop w:val="0"/>
          <w:marBottom w:val="0"/>
          <w:divBdr>
            <w:top w:val="none" w:sz="0" w:space="0" w:color="auto"/>
            <w:left w:val="none" w:sz="0" w:space="0" w:color="auto"/>
            <w:bottom w:val="none" w:sz="0" w:space="0" w:color="auto"/>
            <w:right w:val="none" w:sz="0" w:space="0" w:color="auto"/>
          </w:divBdr>
        </w:div>
        <w:div w:id="1045639528">
          <w:marLeft w:val="480"/>
          <w:marRight w:val="0"/>
          <w:marTop w:val="0"/>
          <w:marBottom w:val="0"/>
          <w:divBdr>
            <w:top w:val="none" w:sz="0" w:space="0" w:color="auto"/>
            <w:left w:val="none" w:sz="0" w:space="0" w:color="auto"/>
            <w:bottom w:val="none" w:sz="0" w:space="0" w:color="auto"/>
            <w:right w:val="none" w:sz="0" w:space="0" w:color="auto"/>
          </w:divBdr>
        </w:div>
        <w:div w:id="1127775172">
          <w:marLeft w:val="480"/>
          <w:marRight w:val="0"/>
          <w:marTop w:val="0"/>
          <w:marBottom w:val="0"/>
          <w:divBdr>
            <w:top w:val="none" w:sz="0" w:space="0" w:color="auto"/>
            <w:left w:val="none" w:sz="0" w:space="0" w:color="auto"/>
            <w:bottom w:val="none" w:sz="0" w:space="0" w:color="auto"/>
            <w:right w:val="none" w:sz="0" w:space="0" w:color="auto"/>
          </w:divBdr>
        </w:div>
        <w:div w:id="1241910249">
          <w:marLeft w:val="480"/>
          <w:marRight w:val="0"/>
          <w:marTop w:val="0"/>
          <w:marBottom w:val="0"/>
          <w:divBdr>
            <w:top w:val="none" w:sz="0" w:space="0" w:color="auto"/>
            <w:left w:val="none" w:sz="0" w:space="0" w:color="auto"/>
            <w:bottom w:val="none" w:sz="0" w:space="0" w:color="auto"/>
            <w:right w:val="none" w:sz="0" w:space="0" w:color="auto"/>
          </w:divBdr>
        </w:div>
        <w:div w:id="1252855676">
          <w:marLeft w:val="480"/>
          <w:marRight w:val="0"/>
          <w:marTop w:val="0"/>
          <w:marBottom w:val="0"/>
          <w:divBdr>
            <w:top w:val="none" w:sz="0" w:space="0" w:color="auto"/>
            <w:left w:val="none" w:sz="0" w:space="0" w:color="auto"/>
            <w:bottom w:val="none" w:sz="0" w:space="0" w:color="auto"/>
            <w:right w:val="none" w:sz="0" w:space="0" w:color="auto"/>
          </w:divBdr>
        </w:div>
        <w:div w:id="1254435214">
          <w:marLeft w:val="480"/>
          <w:marRight w:val="0"/>
          <w:marTop w:val="0"/>
          <w:marBottom w:val="0"/>
          <w:divBdr>
            <w:top w:val="none" w:sz="0" w:space="0" w:color="auto"/>
            <w:left w:val="none" w:sz="0" w:space="0" w:color="auto"/>
            <w:bottom w:val="none" w:sz="0" w:space="0" w:color="auto"/>
            <w:right w:val="none" w:sz="0" w:space="0" w:color="auto"/>
          </w:divBdr>
        </w:div>
        <w:div w:id="1294021605">
          <w:marLeft w:val="480"/>
          <w:marRight w:val="0"/>
          <w:marTop w:val="0"/>
          <w:marBottom w:val="0"/>
          <w:divBdr>
            <w:top w:val="none" w:sz="0" w:space="0" w:color="auto"/>
            <w:left w:val="none" w:sz="0" w:space="0" w:color="auto"/>
            <w:bottom w:val="none" w:sz="0" w:space="0" w:color="auto"/>
            <w:right w:val="none" w:sz="0" w:space="0" w:color="auto"/>
          </w:divBdr>
        </w:div>
        <w:div w:id="1374696953">
          <w:marLeft w:val="480"/>
          <w:marRight w:val="0"/>
          <w:marTop w:val="0"/>
          <w:marBottom w:val="0"/>
          <w:divBdr>
            <w:top w:val="none" w:sz="0" w:space="0" w:color="auto"/>
            <w:left w:val="none" w:sz="0" w:space="0" w:color="auto"/>
            <w:bottom w:val="none" w:sz="0" w:space="0" w:color="auto"/>
            <w:right w:val="none" w:sz="0" w:space="0" w:color="auto"/>
          </w:divBdr>
        </w:div>
        <w:div w:id="1381324180">
          <w:marLeft w:val="480"/>
          <w:marRight w:val="0"/>
          <w:marTop w:val="0"/>
          <w:marBottom w:val="0"/>
          <w:divBdr>
            <w:top w:val="none" w:sz="0" w:space="0" w:color="auto"/>
            <w:left w:val="none" w:sz="0" w:space="0" w:color="auto"/>
            <w:bottom w:val="none" w:sz="0" w:space="0" w:color="auto"/>
            <w:right w:val="none" w:sz="0" w:space="0" w:color="auto"/>
          </w:divBdr>
        </w:div>
      </w:divsChild>
    </w:div>
    <w:div w:id="876627031">
      <w:marLeft w:val="480"/>
      <w:marRight w:val="0"/>
      <w:marTop w:val="0"/>
      <w:marBottom w:val="0"/>
      <w:divBdr>
        <w:top w:val="none" w:sz="0" w:space="0" w:color="auto"/>
        <w:left w:val="none" w:sz="0" w:space="0" w:color="auto"/>
        <w:bottom w:val="none" w:sz="0" w:space="0" w:color="auto"/>
        <w:right w:val="none" w:sz="0" w:space="0" w:color="auto"/>
      </w:divBdr>
    </w:div>
    <w:div w:id="876695448">
      <w:marLeft w:val="480"/>
      <w:marRight w:val="0"/>
      <w:marTop w:val="0"/>
      <w:marBottom w:val="0"/>
      <w:divBdr>
        <w:top w:val="none" w:sz="0" w:space="0" w:color="auto"/>
        <w:left w:val="none" w:sz="0" w:space="0" w:color="auto"/>
        <w:bottom w:val="none" w:sz="0" w:space="0" w:color="auto"/>
        <w:right w:val="none" w:sz="0" w:space="0" w:color="auto"/>
      </w:divBdr>
    </w:div>
    <w:div w:id="876813747">
      <w:bodyDiv w:val="1"/>
      <w:marLeft w:val="0"/>
      <w:marRight w:val="0"/>
      <w:marTop w:val="0"/>
      <w:marBottom w:val="0"/>
      <w:divBdr>
        <w:top w:val="none" w:sz="0" w:space="0" w:color="auto"/>
        <w:left w:val="none" w:sz="0" w:space="0" w:color="auto"/>
        <w:bottom w:val="none" w:sz="0" w:space="0" w:color="auto"/>
        <w:right w:val="none" w:sz="0" w:space="0" w:color="auto"/>
      </w:divBdr>
    </w:div>
    <w:div w:id="877163335">
      <w:bodyDiv w:val="1"/>
      <w:marLeft w:val="0"/>
      <w:marRight w:val="0"/>
      <w:marTop w:val="0"/>
      <w:marBottom w:val="0"/>
      <w:divBdr>
        <w:top w:val="none" w:sz="0" w:space="0" w:color="auto"/>
        <w:left w:val="none" w:sz="0" w:space="0" w:color="auto"/>
        <w:bottom w:val="none" w:sz="0" w:space="0" w:color="auto"/>
        <w:right w:val="none" w:sz="0" w:space="0" w:color="auto"/>
      </w:divBdr>
      <w:divsChild>
        <w:div w:id="8796083">
          <w:marLeft w:val="480"/>
          <w:marRight w:val="0"/>
          <w:marTop w:val="0"/>
          <w:marBottom w:val="0"/>
          <w:divBdr>
            <w:top w:val="none" w:sz="0" w:space="0" w:color="auto"/>
            <w:left w:val="none" w:sz="0" w:space="0" w:color="auto"/>
            <w:bottom w:val="none" w:sz="0" w:space="0" w:color="auto"/>
            <w:right w:val="none" w:sz="0" w:space="0" w:color="auto"/>
          </w:divBdr>
        </w:div>
        <w:div w:id="38630748">
          <w:marLeft w:val="480"/>
          <w:marRight w:val="0"/>
          <w:marTop w:val="0"/>
          <w:marBottom w:val="0"/>
          <w:divBdr>
            <w:top w:val="none" w:sz="0" w:space="0" w:color="auto"/>
            <w:left w:val="none" w:sz="0" w:space="0" w:color="auto"/>
            <w:bottom w:val="none" w:sz="0" w:space="0" w:color="auto"/>
            <w:right w:val="none" w:sz="0" w:space="0" w:color="auto"/>
          </w:divBdr>
        </w:div>
        <w:div w:id="141050240">
          <w:marLeft w:val="480"/>
          <w:marRight w:val="0"/>
          <w:marTop w:val="0"/>
          <w:marBottom w:val="0"/>
          <w:divBdr>
            <w:top w:val="none" w:sz="0" w:space="0" w:color="auto"/>
            <w:left w:val="none" w:sz="0" w:space="0" w:color="auto"/>
            <w:bottom w:val="none" w:sz="0" w:space="0" w:color="auto"/>
            <w:right w:val="none" w:sz="0" w:space="0" w:color="auto"/>
          </w:divBdr>
        </w:div>
        <w:div w:id="190531732">
          <w:marLeft w:val="480"/>
          <w:marRight w:val="0"/>
          <w:marTop w:val="0"/>
          <w:marBottom w:val="0"/>
          <w:divBdr>
            <w:top w:val="none" w:sz="0" w:space="0" w:color="auto"/>
            <w:left w:val="none" w:sz="0" w:space="0" w:color="auto"/>
            <w:bottom w:val="none" w:sz="0" w:space="0" w:color="auto"/>
            <w:right w:val="none" w:sz="0" w:space="0" w:color="auto"/>
          </w:divBdr>
        </w:div>
        <w:div w:id="244920236">
          <w:marLeft w:val="480"/>
          <w:marRight w:val="0"/>
          <w:marTop w:val="0"/>
          <w:marBottom w:val="0"/>
          <w:divBdr>
            <w:top w:val="none" w:sz="0" w:space="0" w:color="auto"/>
            <w:left w:val="none" w:sz="0" w:space="0" w:color="auto"/>
            <w:bottom w:val="none" w:sz="0" w:space="0" w:color="auto"/>
            <w:right w:val="none" w:sz="0" w:space="0" w:color="auto"/>
          </w:divBdr>
        </w:div>
        <w:div w:id="267592274">
          <w:marLeft w:val="480"/>
          <w:marRight w:val="0"/>
          <w:marTop w:val="0"/>
          <w:marBottom w:val="0"/>
          <w:divBdr>
            <w:top w:val="none" w:sz="0" w:space="0" w:color="auto"/>
            <w:left w:val="none" w:sz="0" w:space="0" w:color="auto"/>
            <w:bottom w:val="none" w:sz="0" w:space="0" w:color="auto"/>
            <w:right w:val="none" w:sz="0" w:space="0" w:color="auto"/>
          </w:divBdr>
        </w:div>
        <w:div w:id="289170574">
          <w:marLeft w:val="480"/>
          <w:marRight w:val="0"/>
          <w:marTop w:val="0"/>
          <w:marBottom w:val="0"/>
          <w:divBdr>
            <w:top w:val="none" w:sz="0" w:space="0" w:color="auto"/>
            <w:left w:val="none" w:sz="0" w:space="0" w:color="auto"/>
            <w:bottom w:val="none" w:sz="0" w:space="0" w:color="auto"/>
            <w:right w:val="none" w:sz="0" w:space="0" w:color="auto"/>
          </w:divBdr>
        </w:div>
        <w:div w:id="294608769">
          <w:marLeft w:val="480"/>
          <w:marRight w:val="0"/>
          <w:marTop w:val="0"/>
          <w:marBottom w:val="0"/>
          <w:divBdr>
            <w:top w:val="none" w:sz="0" w:space="0" w:color="auto"/>
            <w:left w:val="none" w:sz="0" w:space="0" w:color="auto"/>
            <w:bottom w:val="none" w:sz="0" w:space="0" w:color="auto"/>
            <w:right w:val="none" w:sz="0" w:space="0" w:color="auto"/>
          </w:divBdr>
        </w:div>
        <w:div w:id="320541649">
          <w:marLeft w:val="480"/>
          <w:marRight w:val="0"/>
          <w:marTop w:val="0"/>
          <w:marBottom w:val="0"/>
          <w:divBdr>
            <w:top w:val="none" w:sz="0" w:space="0" w:color="auto"/>
            <w:left w:val="none" w:sz="0" w:space="0" w:color="auto"/>
            <w:bottom w:val="none" w:sz="0" w:space="0" w:color="auto"/>
            <w:right w:val="none" w:sz="0" w:space="0" w:color="auto"/>
          </w:divBdr>
        </w:div>
        <w:div w:id="347146073">
          <w:marLeft w:val="480"/>
          <w:marRight w:val="0"/>
          <w:marTop w:val="0"/>
          <w:marBottom w:val="0"/>
          <w:divBdr>
            <w:top w:val="none" w:sz="0" w:space="0" w:color="auto"/>
            <w:left w:val="none" w:sz="0" w:space="0" w:color="auto"/>
            <w:bottom w:val="none" w:sz="0" w:space="0" w:color="auto"/>
            <w:right w:val="none" w:sz="0" w:space="0" w:color="auto"/>
          </w:divBdr>
        </w:div>
        <w:div w:id="350643302">
          <w:marLeft w:val="480"/>
          <w:marRight w:val="0"/>
          <w:marTop w:val="0"/>
          <w:marBottom w:val="0"/>
          <w:divBdr>
            <w:top w:val="none" w:sz="0" w:space="0" w:color="auto"/>
            <w:left w:val="none" w:sz="0" w:space="0" w:color="auto"/>
            <w:bottom w:val="none" w:sz="0" w:space="0" w:color="auto"/>
            <w:right w:val="none" w:sz="0" w:space="0" w:color="auto"/>
          </w:divBdr>
        </w:div>
        <w:div w:id="357896892">
          <w:marLeft w:val="480"/>
          <w:marRight w:val="0"/>
          <w:marTop w:val="0"/>
          <w:marBottom w:val="0"/>
          <w:divBdr>
            <w:top w:val="none" w:sz="0" w:space="0" w:color="auto"/>
            <w:left w:val="none" w:sz="0" w:space="0" w:color="auto"/>
            <w:bottom w:val="none" w:sz="0" w:space="0" w:color="auto"/>
            <w:right w:val="none" w:sz="0" w:space="0" w:color="auto"/>
          </w:divBdr>
        </w:div>
        <w:div w:id="412625247">
          <w:marLeft w:val="480"/>
          <w:marRight w:val="0"/>
          <w:marTop w:val="0"/>
          <w:marBottom w:val="0"/>
          <w:divBdr>
            <w:top w:val="none" w:sz="0" w:space="0" w:color="auto"/>
            <w:left w:val="none" w:sz="0" w:space="0" w:color="auto"/>
            <w:bottom w:val="none" w:sz="0" w:space="0" w:color="auto"/>
            <w:right w:val="none" w:sz="0" w:space="0" w:color="auto"/>
          </w:divBdr>
        </w:div>
        <w:div w:id="452099913">
          <w:marLeft w:val="480"/>
          <w:marRight w:val="0"/>
          <w:marTop w:val="0"/>
          <w:marBottom w:val="0"/>
          <w:divBdr>
            <w:top w:val="none" w:sz="0" w:space="0" w:color="auto"/>
            <w:left w:val="none" w:sz="0" w:space="0" w:color="auto"/>
            <w:bottom w:val="none" w:sz="0" w:space="0" w:color="auto"/>
            <w:right w:val="none" w:sz="0" w:space="0" w:color="auto"/>
          </w:divBdr>
        </w:div>
        <w:div w:id="454492365">
          <w:marLeft w:val="480"/>
          <w:marRight w:val="0"/>
          <w:marTop w:val="0"/>
          <w:marBottom w:val="0"/>
          <w:divBdr>
            <w:top w:val="none" w:sz="0" w:space="0" w:color="auto"/>
            <w:left w:val="none" w:sz="0" w:space="0" w:color="auto"/>
            <w:bottom w:val="none" w:sz="0" w:space="0" w:color="auto"/>
            <w:right w:val="none" w:sz="0" w:space="0" w:color="auto"/>
          </w:divBdr>
        </w:div>
        <w:div w:id="482430182">
          <w:marLeft w:val="480"/>
          <w:marRight w:val="0"/>
          <w:marTop w:val="0"/>
          <w:marBottom w:val="0"/>
          <w:divBdr>
            <w:top w:val="none" w:sz="0" w:space="0" w:color="auto"/>
            <w:left w:val="none" w:sz="0" w:space="0" w:color="auto"/>
            <w:bottom w:val="none" w:sz="0" w:space="0" w:color="auto"/>
            <w:right w:val="none" w:sz="0" w:space="0" w:color="auto"/>
          </w:divBdr>
        </w:div>
        <w:div w:id="509105664">
          <w:marLeft w:val="480"/>
          <w:marRight w:val="0"/>
          <w:marTop w:val="0"/>
          <w:marBottom w:val="0"/>
          <w:divBdr>
            <w:top w:val="none" w:sz="0" w:space="0" w:color="auto"/>
            <w:left w:val="none" w:sz="0" w:space="0" w:color="auto"/>
            <w:bottom w:val="none" w:sz="0" w:space="0" w:color="auto"/>
            <w:right w:val="none" w:sz="0" w:space="0" w:color="auto"/>
          </w:divBdr>
        </w:div>
        <w:div w:id="537858784">
          <w:marLeft w:val="480"/>
          <w:marRight w:val="0"/>
          <w:marTop w:val="0"/>
          <w:marBottom w:val="0"/>
          <w:divBdr>
            <w:top w:val="none" w:sz="0" w:space="0" w:color="auto"/>
            <w:left w:val="none" w:sz="0" w:space="0" w:color="auto"/>
            <w:bottom w:val="none" w:sz="0" w:space="0" w:color="auto"/>
            <w:right w:val="none" w:sz="0" w:space="0" w:color="auto"/>
          </w:divBdr>
        </w:div>
        <w:div w:id="563952525">
          <w:marLeft w:val="480"/>
          <w:marRight w:val="0"/>
          <w:marTop w:val="0"/>
          <w:marBottom w:val="0"/>
          <w:divBdr>
            <w:top w:val="none" w:sz="0" w:space="0" w:color="auto"/>
            <w:left w:val="none" w:sz="0" w:space="0" w:color="auto"/>
            <w:bottom w:val="none" w:sz="0" w:space="0" w:color="auto"/>
            <w:right w:val="none" w:sz="0" w:space="0" w:color="auto"/>
          </w:divBdr>
        </w:div>
        <w:div w:id="581257542">
          <w:marLeft w:val="480"/>
          <w:marRight w:val="0"/>
          <w:marTop w:val="0"/>
          <w:marBottom w:val="0"/>
          <w:divBdr>
            <w:top w:val="none" w:sz="0" w:space="0" w:color="auto"/>
            <w:left w:val="none" w:sz="0" w:space="0" w:color="auto"/>
            <w:bottom w:val="none" w:sz="0" w:space="0" w:color="auto"/>
            <w:right w:val="none" w:sz="0" w:space="0" w:color="auto"/>
          </w:divBdr>
        </w:div>
        <w:div w:id="639699682">
          <w:marLeft w:val="480"/>
          <w:marRight w:val="0"/>
          <w:marTop w:val="0"/>
          <w:marBottom w:val="0"/>
          <w:divBdr>
            <w:top w:val="none" w:sz="0" w:space="0" w:color="auto"/>
            <w:left w:val="none" w:sz="0" w:space="0" w:color="auto"/>
            <w:bottom w:val="none" w:sz="0" w:space="0" w:color="auto"/>
            <w:right w:val="none" w:sz="0" w:space="0" w:color="auto"/>
          </w:divBdr>
        </w:div>
        <w:div w:id="687022909">
          <w:marLeft w:val="480"/>
          <w:marRight w:val="0"/>
          <w:marTop w:val="0"/>
          <w:marBottom w:val="0"/>
          <w:divBdr>
            <w:top w:val="none" w:sz="0" w:space="0" w:color="auto"/>
            <w:left w:val="none" w:sz="0" w:space="0" w:color="auto"/>
            <w:bottom w:val="none" w:sz="0" w:space="0" w:color="auto"/>
            <w:right w:val="none" w:sz="0" w:space="0" w:color="auto"/>
          </w:divBdr>
        </w:div>
        <w:div w:id="694623134">
          <w:marLeft w:val="480"/>
          <w:marRight w:val="0"/>
          <w:marTop w:val="0"/>
          <w:marBottom w:val="0"/>
          <w:divBdr>
            <w:top w:val="none" w:sz="0" w:space="0" w:color="auto"/>
            <w:left w:val="none" w:sz="0" w:space="0" w:color="auto"/>
            <w:bottom w:val="none" w:sz="0" w:space="0" w:color="auto"/>
            <w:right w:val="none" w:sz="0" w:space="0" w:color="auto"/>
          </w:divBdr>
        </w:div>
        <w:div w:id="719477753">
          <w:marLeft w:val="480"/>
          <w:marRight w:val="0"/>
          <w:marTop w:val="0"/>
          <w:marBottom w:val="0"/>
          <w:divBdr>
            <w:top w:val="none" w:sz="0" w:space="0" w:color="auto"/>
            <w:left w:val="none" w:sz="0" w:space="0" w:color="auto"/>
            <w:bottom w:val="none" w:sz="0" w:space="0" w:color="auto"/>
            <w:right w:val="none" w:sz="0" w:space="0" w:color="auto"/>
          </w:divBdr>
        </w:div>
        <w:div w:id="745148960">
          <w:marLeft w:val="480"/>
          <w:marRight w:val="0"/>
          <w:marTop w:val="0"/>
          <w:marBottom w:val="0"/>
          <w:divBdr>
            <w:top w:val="none" w:sz="0" w:space="0" w:color="auto"/>
            <w:left w:val="none" w:sz="0" w:space="0" w:color="auto"/>
            <w:bottom w:val="none" w:sz="0" w:space="0" w:color="auto"/>
            <w:right w:val="none" w:sz="0" w:space="0" w:color="auto"/>
          </w:divBdr>
        </w:div>
        <w:div w:id="771627979">
          <w:marLeft w:val="480"/>
          <w:marRight w:val="0"/>
          <w:marTop w:val="0"/>
          <w:marBottom w:val="0"/>
          <w:divBdr>
            <w:top w:val="none" w:sz="0" w:space="0" w:color="auto"/>
            <w:left w:val="none" w:sz="0" w:space="0" w:color="auto"/>
            <w:bottom w:val="none" w:sz="0" w:space="0" w:color="auto"/>
            <w:right w:val="none" w:sz="0" w:space="0" w:color="auto"/>
          </w:divBdr>
        </w:div>
        <w:div w:id="848788852">
          <w:marLeft w:val="480"/>
          <w:marRight w:val="0"/>
          <w:marTop w:val="0"/>
          <w:marBottom w:val="0"/>
          <w:divBdr>
            <w:top w:val="none" w:sz="0" w:space="0" w:color="auto"/>
            <w:left w:val="none" w:sz="0" w:space="0" w:color="auto"/>
            <w:bottom w:val="none" w:sz="0" w:space="0" w:color="auto"/>
            <w:right w:val="none" w:sz="0" w:space="0" w:color="auto"/>
          </w:divBdr>
        </w:div>
        <w:div w:id="918517394">
          <w:marLeft w:val="480"/>
          <w:marRight w:val="0"/>
          <w:marTop w:val="0"/>
          <w:marBottom w:val="0"/>
          <w:divBdr>
            <w:top w:val="none" w:sz="0" w:space="0" w:color="auto"/>
            <w:left w:val="none" w:sz="0" w:space="0" w:color="auto"/>
            <w:bottom w:val="none" w:sz="0" w:space="0" w:color="auto"/>
            <w:right w:val="none" w:sz="0" w:space="0" w:color="auto"/>
          </w:divBdr>
        </w:div>
        <w:div w:id="921525264">
          <w:marLeft w:val="480"/>
          <w:marRight w:val="0"/>
          <w:marTop w:val="0"/>
          <w:marBottom w:val="0"/>
          <w:divBdr>
            <w:top w:val="none" w:sz="0" w:space="0" w:color="auto"/>
            <w:left w:val="none" w:sz="0" w:space="0" w:color="auto"/>
            <w:bottom w:val="none" w:sz="0" w:space="0" w:color="auto"/>
            <w:right w:val="none" w:sz="0" w:space="0" w:color="auto"/>
          </w:divBdr>
        </w:div>
        <w:div w:id="966205260">
          <w:marLeft w:val="480"/>
          <w:marRight w:val="0"/>
          <w:marTop w:val="0"/>
          <w:marBottom w:val="0"/>
          <w:divBdr>
            <w:top w:val="none" w:sz="0" w:space="0" w:color="auto"/>
            <w:left w:val="none" w:sz="0" w:space="0" w:color="auto"/>
            <w:bottom w:val="none" w:sz="0" w:space="0" w:color="auto"/>
            <w:right w:val="none" w:sz="0" w:space="0" w:color="auto"/>
          </w:divBdr>
        </w:div>
        <w:div w:id="972095689">
          <w:marLeft w:val="480"/>
          <w:marRight w:val="0"/>
          <w:marTop w:val="0"/>
          <w:marBottom w:val="0"/>
          <w:divBdr>
            <w:top w:val="none" w:sz="0" w:space="0" w:color="auto"/>
            <w:left w:val="none" w:sz="0" w:space="0" w:color="auto"/>
            <w:bottom w:val="none" w:sz="0" w:space="0" w:color="auto"/>
            <w:right w:val="none" w:sz="0" w:space="0" w:color="auto"/>
          </w:divBdr>
        </w:div>
        <w:div w:id="1006445817">
          <w:marLeft w:val="480"/>
          <w:marRight w:val="0"/>
          <w:marTop w:val="0"/>
          <w:marBottom w:val="0"/>
          <w:divBdr>
            <w:top w:val="none" w:sz="0" w:space="0" w:color="auto"/>
            <w:left w:val="none" w:sz="0" w:space="0" w:color="auto"/>
            <w:bottom w:val="none" w:sz="0" w:space="0" w:color="auto"/>
            <w:right w:val="none" w:sz="0" w:space="0" w:color="auto"/>
          </w:divBdr>
        </w:div>
        <w:div w:id="1010452755">
          <w:marLeft w:val="480"/>
          <w:marRight w:val="0"/>
          <w:marTop w:val="0"/>
          <w:marBottom w:val="0"/>
          <w:divBdr>
            <w:top w:val="none" w:sz="0" w:space="0" w:color="auto"/>
            <w:left w:val="none" w:sz="0" w:space="0" w:color="auto"/>
            <w:bottom w:val="none" w:sz="0" w:space="0" w:color="auto"/>
            <w:right w:val="none" w:sz="0" w:space="0" w:color="auto"/>
          </w:divBdr>
        </w:div>
        <w:div w:id="1013150321">
          <w:marLeft w:val="480"/>
          <w:marRight w:val="0"/>
          <w:marTop w:val="0"/>
          <w:marBottom w:val="0"/>
          <w:divBdr>
            <w:top w:val="none" w:sz="0" w:space="0" w:color="auto"/>
            <w:left w:val="none" w:sz="0" w:space="0" w:color="auto"/>
            <w:bottom w:val="none" w:sz="0" w:space="0" w:color="auto"/>
            <w:right w:val="none" w:sz="0" w:space="0" w:color="auto"/>
          </w:divBdr>
        </w:div>
        <w:div w:id="1044524959">
          <w:marLeft w:val="480"/>
          <w:marRight w:val="0"/>
          <w:marTop w:val="0"/>
          <w:marBottom w:val="0"/>
          <w:divBdr>
            <w:top w:val="none" w:sz="0" w:space="0" w:color="auto"/>
            <w:left w:val="none" w:sz="0" w:space="0" w:color="auto"/>
            <w:bottom w:val="none" w:sz="0" w:space="0" w:color="auto"/>
            <w:right w:val="none" w:sz="0" w:space="0" w:color="auto"/>
          </w:divBdr>
        </w:div>
        <w:div w:id="1084912269">
          <w:marLeft w:val="480"/>
          <w:marRight w:val="0"/>
          <w:marTop w:val="0"/>
          <w:marBottom w:val="0"/>
          <w:divBdr>
            <w:top w:val="none" w:sz="0" w:space="0" w:color="auto"/>
            <w:left w:val="none" w:sz="0" w:space="0" w:color="auto"/>
            <w:bottom w:val="none" w:sz="0" w:space="0" w:color="auto"/>
            <w:right w:val="none" w:sz="0" w:space="0" w:color="auto"/>
          </w:divBdr>
        </w:div>
        <w:div w:id="1104761863">
          <w:marLeft w:val="480"/>
          <w:marRight w:val="0"/>
          <w:marTop w:val="0"/>
          <w:marBottom w:val="0"/>
          <w:divBdr>
            <w:top w:val="none" w:sz="0" w:space="0" w:color="auto"/>
            <w:left w:val="none" w:sz="0" w:space="0" w:color="auto"/>
            <w:bottom w:val="none" w:sz="0" w:space="0" w:color="auto"/>
            <w:right w:val="none" w:sz="0" w:space="0" w:color="auto"/>
          </w:divBdr>
        </w:div>
        <w:div w:id="1108431694">
          <w:marLeft w:val="480"/>
          <w:marRight w:val="0"/>
          <w:marTop w:val="0"/>
          <w:marBottom w:val="0"/>
          <w:divBdr>
            <w:top w:val="none" w:sz="0" w:space="0" w:color="auto"/>
            <w:left w:val="none" w:sz="0" w:space="0" w:color="auto"/>
            <w:bottom w:val="none" w:sz="0" w:space="0" w:color="auto"/>
            <w:right w:val="none" w:sz="0" w:space="0" w:color="auto"/>
          </w:divBdr>
        </w:div>
        <w:div w:id="1122042147">
          <w:marLeft w:val="480"/>
          <w:marRight w:val="0"/>
          <w:marTop w:val="0"/>
          <w:marBottom w:val="0"/>
          <w:divBdr>
            <w:top w:val="none" w:sz="0" w:space="0" w:color="auto"/>
            <w:left w:val="none" w:sz="0" w:space="0" w:color="auto"/>
            <w:bottom w:val="none" w:sz="0" w:space="0" w:color="auto"/>
            <w:right w:val="none" w:sz="0" w:space="0" w:color="auto"/>
          </w:divBdr>
        </w:div>
        <w:div w:id="1141382168">
          <w:marLeft w:val="480"/>
          <w:marRight w:val="0"/>
          <w:marTop w:val="0"/>
          <w:marBottom w:val="0"/>
          <w:divBdr>
            <w:top w:val="none" w:sz="0" w:space="0" w:color="auto"/>
            <w:left w:val="none" w:sz="0" w:space="0" w:color="auto"/>
            <w:bottom w:val="none" w:sz="0" w:space="0" w:color="auto"/>
            <w:right w:val="none" w:sz="0" w:space="0" w:color="auto"/>
          </w:divBdr>
        </w:div>
        <w:div w:id="1196504327">
          <w:marLeft w:val="480"/>
          <w:marRight w:val="0"/>
          <w:marTop w:val="0"/>
          <w:marBottom w:val="0"/>
          <w:divBdr>
            <w:top w:val="none" w:sz="0" w:space="0" w:color="auto"/>
            <w:left w:val="none" w:sz="0" w:space="0" w:color="auto"/>
            <w:bottom w:val="none" w:sz="0" w:space="0" w:color="auto"/>
            <w:right w:val="none" w:sz="0" w:space="0" w:color="auto"/>
          </w:divBdr>
        </w:div>
        <w:div w:id="1333223773">
          <w:marLeft w:val="480"/>
          <w:marRight w:val="0"/>
          <w:marTop w:val="0"/>
          <w:marBottom w:val="0"/>
          <w:divBdr>
            <w:top w:val="none" w:sz="0" w:space="0" w:color="auto"/>
            <w:left w:val="none" w:sz="0" w:space="0" w:color="auto"/>
            <w:bottom w:val="none" w:sz="0" w:space="0" w:color="auto"/>
            <w:right w:val="none" w:sz="0" w:space="0" w:color="auto"/>
          </w:divBdr>
        </w:div>
        <w:div w:id="1358458650">
          <w:marLeft w:val="480"/>
          <w:marRight w:val="0"/>
          <w:marTop w:val="0"/>
          <w:marBottom w:val="0"/>
          <w:divBdr>
            <w:top w:val="none" w:sz="0" w:space="0" w:color="auto"/>
            <w:left w:val="none" w:sz="0" w:space="0" w:color="auto"/>
            <w:bottom w:val="none" w:sz="0" w:space="0" w:color="auto"/>
            <w:right w:val="none" w:sz="0" w:space="0" w:color="auto"/>
          </w:divBdr>
        </w:div>
      </w:divsChild>
    </w:div>
    <w:div w:id="877204354">
      <w:marLeft w:val="480"/>
      <w:marRight w:val="0"/>
      <w:marTop w:val="0"/>
      <w:marBottom w:val="0"/>
      <w:divBdr>
        <w:top w:val="none" w:sz="0" w:space="0" w:color="auto"/>
        <w:left w:val="none" w:sz="0" w:space="0" w:color="auto"/>
        <w:bottom w:val="none" w:sz="0" w:space="0" w:color="auto"/>
        <w:right w:val="none" w:sz="0" w:space="0" w:color="auto"/>
      </w:divBdr>
    </w:div>
    <w:div w:id="877204634">
      <w:marLeft w:val="480"/>
      <w:marRight w:val="0"/>
      <w:marTop w:val="0"/>
      <w:marBottom w:val="0"/>
      <w:divBdr>
        <w:top w:val="none" w:sz="0" w:space="0" w:color="auto"/>
        <w:left w:val="none" w:sz="0" w:space="0" w:color="auto"/>
        <w:bottom w:val="none" w:sz="0" w:space="0" w:color="auto"/>
        <w:right w:val="none" w:sz="0" w:space="0" w:color="auto"/>
      </w:divBdr>
    </w:div>
    <w:div w:id="877468272">
      <w:bodyDiv w:val="1"/>
      <w:marLeft w:val="0"/>
      <w:marRight w:val="0"/>
      <w:marTop w:val="0"/>
      <w:marBottom w:val="0"/>
      <w:divBdr>
        <w:top w:val="none" w:sz="0" w:space="0" w:color="auto"/>
        <w:left w:val="none" w:sz="0" w:space="0" w:color="auto"/>
        <w:bottom w:val="none" w:sz="0" w:space="0" w:color="auto"/>
        <w:right w:val="none" w:sz="0" w:space="0" w:color="auto"/>
      </w:divBdr>
    </w:div>
    <w:div w:id="877544745">
      <w:marLeft w:val="480"/>
      <w:marRight w:val="0"/>
      <w:marTop w:val="0"/>
      <w:marBottom w:val="0"/>
      <w:divBdr>
        <w:top w:val="none" w:sz="0" w:space="0" w:color="auto"/>
        <w:left w:val="none" w:sz="0" w:space="0" w:color="auto"/>
        <w:bottom w:val="none" w:sz="0" w:space="0" w:color="auto"/>
        <w:right w:val="none" w:sz="0" w:space="0" w:color="auto"/>
      </w:divBdr>
    </w:div>
    <w:div w:id="877550914">
      <w:bodyDiv w:val="1"/>
      <w:marLeft w:val="0"/>
      <w:marRight w:val="0"/>
      <w:marTop w:val="0"/>
      <w:marBottom w:val="0"/>
      <w:divBdr>
        <w:top w:val="none" w:sz="0" w:space="0" w:color="auto"/>
        <w:left w:val="none" w:sz="0" w:space="0" w:color="auto"/>
        <w:bottom w:val="none" w:sz="0" w:space="0" w:color="auto"/>
        <w:right w:val="none" w:sz="0" w:space="0" w:color="auto"/>
      </w:divBdr>
    </w:div>
    <w:div w:id="877551277">
      <w:bodyDiv w:val="1"/>
      <w:marLeft w:val="0"/>
      <w:marRight w:val="0"/>
      <w:marTop w:val="0"/>
      <w:marBottom w:val="0"/>
      <w:divBdr>
        <w:top w:val="none" w:sz="0" w:space="0" w:color="auto"/>
        <w:left w:val="none" w:sz="0" w:space="0" w:color="auto"/>
        <w:bottom w:val="none" w:sz="0" w:space="0" w:color="auto"/>
        <w:right w:val="none" w:sz="0" w:space="0" w:color="auto"/>
      </w:divBdr>
    </w:div>
    <w:div w:id="877593127">
      <w:marLeft w:val="480"/>
      <w:marRight w:val="0"/>
      <w:marTop w:val="0"/>
      <w:marBottom w:val="0"/>
      <w:divBdr>
        <w:top w:val="none" w:sz="0" w:space="0" w:color="auto"/>
        <w:left w:val="none" w:sz="0" w:space="0" w:color="auto"/>
        <w:bottom w:val="none" w:sz="0" w:space="0" w:color="auto"/>
        <w:right w:val="none" w:sz="0" w:space="0" w:color="auto"/>
      </w:divBdr>
    </w:div>
    <w:div w:id="877742927">
      <w:bodyDiv w:val="1"/>
      <w:marLeft w:val="0"/>
      <w:marRight w:val="0"/>
      <w:marTop w:val="0"/>
      <w:marBottom w:val="0"/>
      <w:divBdr>
        <w:top w:val="none" w:sz="0" w:space="0" w:color="auto"/>
        <w:left w:val="none" w:sz="0" w:space="0" w:color="auto"/>
        <w:bottom w:val="none" w:sz="0" w:space="0" w:color="auto"/>
        <w:right w:val="none" w:sz="0" w:space="0" w:color="auto"/>
      </w:divBdr>
      <w:divsChild>
        <w:div w:id="8332818">
          <w:marLeft w:val="480"/>
          <w:marRight w:val="0"/>
          <w:marTop w:val="0"/>
          <w:marBottom w:val="0"/>
          <w:divBdr>
            <w:top w:val="none" w:sz="0" w:space="0" w:color="auto"/>
            <w:left w:val="none" w:sz="0" w:space="0" w:color="auto"/>
            <w:bottom w:val="none" w:sz="0" w:space="0" w:color="auto"/>
            <w:right w:val="none" w:sz="0" w:space="0" w:color="auto"/>
          </w:divBdr>
        </w:div>
        <w:div w:id="81878681">
          <w:marLeft w:val="480"/>
          <w:marRight w:val="0"/>
          <w:marTop w:val="0"/>
          <w:marBottom w:val="0"/>
          <w:divBdr>
            <w:top w:val="none" w:sz="0" w:space="0" w:color="auto"/>
            <w:left w:val="none" w:sz="0" w:space="0" w:color="auto"/>
            <w:bottom w:val="none" w:sz="0" w:space="0" w:color="auto"/>
            <w:right w:val="none" w:sz="0" w:space="0" w:color="auto"/>
          </w:divBdr>
        </w:div>
        <w:div w:id="83110109">
          <w:marLeft w:val="480"/>
          <w:marRight w:val="0"/>
          <w:marTop w:val="0"/>
          <w:marBottom w:val="0"/>
          <w:divBdr>
            <w:top w:val="none" w:sz="0" w:space="0" w:color="auto"/>
            <w:left w:val="none" w:sz="0" w:space="0" w:color="auto"/>
            <w:bottom w:val="none" w:sz="0" w:space="0" w:color="auto"/>
            <w:right w:val="none" w:sz="0" w:space="0" w:color="auto"/>
          </w:divBdr>
        </w:div>
        <w:div w:id="113791867">
          <w:marLeft w:val="480"/>
          <w:marRight w:val="0"/>
          <w:marTop w:val="0"/>
          <w:marBottom w:val="0"/>
          <w:divBdr>
            <w:top w:val="none" w:sz="0" w:space="0" w:color="auto"/>
            <w:left w:val="none" w:sz="0" w:space="0" w:color="auto"/>
            <w:bottom w:val="none" w:sz="0" w:space="0" w:color="auto"/>
            <w:right w:val="none" w:sz="0" w:space="0" w:color="auto"/>
          </w:divBdr>
        </w:div>
        <w:div w:id="117140327">
          <w:marLeft w:val="480"/>
          <w:marRight w:val="0"/>
          <w:marTop w:val="0"/>
          <w:marBottom w:val="0"/>
          <w:divBdr>
            <w:top w:val="none" w:sz="0" w:space="0" w:color="auto"/>
            <w:left w:val="none" w:sz="0" w:space="0" w:color="auto"/>
            <w:bottom w:val="none" w:sz="0" w:space="0" w:color="auto"/>
            <w:right w:val="none" w:sz="0" w:space="0" w:color="auto"/>
          </w:divBdr>
        </w:div>
        <w:div w:id="141312939">
          <w:marLeft w:val="480"/>
          <w:marRight w:val="0"/>
          <w:marTop w:val="0"/>
          <w:marBottom w:val="0"/>
          <w:divBdr>
            <w:top w:val="none" w:sz="0" w:space="0" w:color="auto"/>
            <w:left w:val="none" w:sz="0" w:space="0" w:color="auto"/>
            <w:bottom w:val="none" w:sz="0" w:space="0" w:color="auto"/>
            <w:right w:val="none" w:sz="0" w:space="0" w:color="auto"/>
          </w:divBdr>
        </w:div>
        <w:div w:id="150607706">
          <w:marLeft w:val="480"/>
          <w:marRight w:val="0"/>
          <w:marTop w:val="0"/>
          <w:marBottom w:val="0"/>
          <w:divBdr>
            <w:top w:val="none" w:sz="0" w:space="0" w:color="auto"/>
            <w:left w:val="none" w:sz="0" w:space="0" w:color="auto"/>
            <w:bottom w:val="none" w:sz="0" w:space="0" w:color="auto"/>
            <w:right w:val="none" w:sz="0" w:space="0" w:color="auto"/>
          </w:divBdr>
        </w:div>
        <w:div w:id="174075842">
          <w:marLeft w:val="480"/>
          <w:marRight w:val="0"/>
          <w:marTop w:val="0"/>
          <w:marBottom w:val="0"/>
          <w:divBdr>
            <w:top w:val="none" w:sz="0" w:space="0" w:color="auto"/>
            <w:left w:val="none" w:sz="0" w:space="0" w:color="auto"/>
            <w:bottom w:val="none" w:sz="0" w:space="0" w:color="auto"/>
            <w:right w:val="none" w:sz="0" w:space="0" w:color="auto"/>
          </w:divBdr>
        </w:div>
        <w:div w:id="226499121">
          <w:marLeft w:val="480"/>
          <w:marRight w:val="0"/>
          <w:marTop w:val="0"/>
          <w:marBottom w:val="0"/>
          <w:divBdr>
            <w:top w:val="none" w:sz="0" w:space="0" w:color="auto"/>
            <w:left w:val="none" w:sz="0" w:space="0" w:color="auto"/>
            <w:bottom w:val="none" w:sz="0" w:space="0" w:color="auto"/>
            <w:right w:val="none" w:sz="0" w:space="0" w:color="auto"/>
          </w:divBdr>
        </w:div>
        <w:div w:id="227570354">
          <w:marLeft w:val="480"/>
          <w:marRight w:val="0"/>
          <w:marTop w:val="0"/>
          <w:marBottom w:val="0"/>
          <w:divBdr>
            <w:top w:val="none" w:sz="0" w:space="0" w:color="auto"/>
            <w:left w:val="none" w:sz="0" w:space="0" w:color="auto"/>
            <w:bottom w:val="none" w:sz="0" w:space="0" w:color="auto"/>
            <w:right w:val="none" w:sz="0" w:space="0" w:color="auto"/>
          </w:divBdr>
        </w:div>
        <w:div w:id="250046413">
          <w:marLeft w:val="480"/>
          <w:marRight w:val="0"/>
          <w:marTop w:val="0"/>
          <w:marBottom w:val="0"/>
          <w:divBdr>
            <w:top w:val="none" w:sz="0" w:space="0" w:color="auto"/>
            <w:left w:val="none" w:sz="0" w:space="0" w:color="auto"/>
            <w:bottom w:val="none" w:sz="0" w:space="0" w:color="auto"/>
            <w:right w:val="none" w:sz="0" w:space="0" w:color="auto"/>
          </w:divBdr>
        </w:div>
        <w:div w:id="361713434">
          <w:marLeft w:val="480"/>
          <w:marRight w:val="0"/>
          <w:marTop w:val="0"/>
          <w:marBottom w:val="0"/>
          <w:divBdr>
            <w:top w:val="none" w:sz="0" w:space="0" w:color="auto"/>
            <w:left w:val="none" w:sz="0" w:space="0" w:color="auto"/>
            <w:bottom w:val="none" w:sz="0" w:space="0" w:color="auto"/>
            <w:right w:val="none" w:sz="0" w:space="0" w:color="auto"/>
          </w:divBdr>
        </w:div>
        <w:div w:id="363092953">
          <w:marLeft w:val="480"/>
          <w:marRight w:val="0"/>
          <w:marTop w:val="0"/>
          <w:marBottom w:val="0"/>
          <w:divBdr>
            <w:top w:val="none" w:sz="0" w:space="0" w:color="auto"/>
            <w:left w:val="none" w:sz="0" w:space="0" w:color="auto"/>
            <w:bottom w:val="none" w:sz="0" w:space="0" w:color="auto"/>
            <w:right w:val="none" w:sz="0" w:space="0" w:color="auto"/>
          </w:divBdr>
        </w:div>
        <w:div w:id="452133739">
          <w:marLeft w:val="480"/>
          <w:marRight w:val="0"/>
          <w:marTop w:val="0"/>
          <w:marBottom w:val="0"/>
          <w:divBdr>
            <w:top w:val="none" w:sz="0" w:space="0" w:color="auto"/>
            <w:left w:val="none" w:sz="0" w:space="0" w:color="auto"/>
            <w:bottom w:val="none" w:sz="0" w:space="0" w:color="auto"/>
            <w:right w:val="none" w:sz="0" w:space="0" w:color="auto"/>
          </w:divBdr>
        </w:div>
        <w:div w:id="626854784">
          <w:marLeft w:val="480"/>
          <w:marRight w:val="0"/>
          <w:marTop w:val="0"/>
          <w:marBottom w:val="0"/>
          <w:divBdr>
            <w:top w:val="none" w:sz="0" w:space="0" w:color="auto"/>
            <w:left w:val="none" w:sz="0" w:space="0" w:color="auto"/>
            <w:bottom w:val="none" w:sz="0" w:space="0" w:color="auto"/>
            <w:right w:val="none" w:sz="0" w:space="0" w:color="auto"/>
          </w:divBdr>
        </w:div>
        <w:div w:id="725035720">
          <w:marLeft w:val="480"/>
          <w:marRight w:val="0"/>
          <w:marTop w:val="0"/>
          <w:marBottom w:val="0"/>
          <w:divBdr>
            <w:top w:val="none" w:sz="0" w:space="0" w:color="auto"/>
            <w:left w:val="none" w:sz="0" w:space="0" w:color="auto"/>
            <w:bottom w:val="none" w:sz="0" w:space="0" w:color="auto"/>
            <w:right w:val="none" w:sz="0" w:space="0" w:color="auto"/>
          </w:divBdr>
        </w:div>
        <w:div w:id="771438748">
          <w:marLeft w:val="480"/>
          <w:marRight w:val="0"/>
          <w:marTop w:val="0"/>
          <w:marBottom w:val="0"/>
          <w:divBdr>
            <w:top w:val="none" w:sz="0" w:space="0" w:color="auto"/>
            <w:left w:val="none" w:sz="0" w:space="0" w:color="auto"/>
            <w:bottom w:val="none" w:sz="0" w:space="0" w:color="auto"/>
            <w:right w:val="none" w:sz="0" w:space="0" w:color="auto"/>
          </w:divBdr>
        </w:div>
        <w:div w:id="772479435">
          <w:marLeft w:val="480"/>
          <w:marRight w:val="0"/>
          <w:marTop w:val="0"/>
          <w:marBottom w:val="0"/>
          <w:divBdr>
            <w:top w:val="none" w:sz="0" w:space="0" w:color="auto"/>
            <w:left w:val="none" w:sz="0" w:space="0" w:color="auto"/>
            <w:bottom w:val="none" w:sz="0" w:space="0" w:color="auto"/>
            <w:right w:val="none" w:sz="0" w:space="0" w:color="auto"/>
          </w:divBdr>
        </w:div>
        <w:div w:id="812412285">
          <w:marLeft w:val="480"/>
          <w:marRight w:val="0"/>
          <w:marTop w:val="0"/>
          <w:marBottom w:val="0"/>
          <w:divBdr>
            <w:top w:val="none" w:sz="0" w:space="0" w:color="auto"/>
            <w:left w:val="none" w:sz="0" w:space="0" w:color="auto"/>
            <w:bottom w:val="none" w:sz="0" w:space="0" w:color="auto"/>
            <w:right w:val="none" w:sz="0" w:space="0" w:color="auto"/>
          </w:divBdr>
        </w:div>
        <w:div w:id="836850774">
          <w:marLeft w:val="480"/>
          <w:marRight w:val="0"/>
          <w:marTop w:val="0"/>
          <w:marBottom w:val="0"/>
          <w:divBdr>
            <w:top w:val="none" w:sz="0" w:space="0" w:color="auto"/>
            <w:left w:val="none" w:sz="0" w:space="0" w:color="auto"/>
            <w:bottom w:val="none" w:sz="0" w:space="0" w:color="auto"/>
            <w:right w:val="none" w:sz="0" w:space="0" w:color="auto"/>
          </w:divBdr>
        </w:div>
        <w:div w:id="858082207">
          <w:marLeft w:val="480"/>
          <w:marRight w:val="0"/>
          <w:marTop w:val="0"/>
          <w:marBottom w:val="0"/>
          <w:divBdr>
            <w:top w:val="none" w:sz="0" w:space="0" w:color="auto"/>
            <w:left w:val="none" w:sz="0" w:space="0" w:color="auto"/>
            <w:bottom w:val="none" w:sz="0" w:space="0" w:color="auto"/>
            <w:right w:val="none" w:sz="0" w:space="0" w:color="auto"/>
          </w:divBdr>
        </w:div>
        <w:div w:id="913317293">
          <w:marLeft w:val="480"/>
          <w:marRight w:val="0"/>
          <w:marTop w:val="0"/>
          <w:marBottom w:val="0"/>
          <w:divBdr>
            <w:top w:val="none" w:sz="0" w:space="0" w:color="auto"/>
            <w:left w:val="none" w:sz="0" w:space="0" w:color="auto"/>
            <w:bottom w:val="none" w:sz="0" w:space="0" w:color="auto"/>
            <w:right w:val="none" w:sz="0" w:space="0" w:color="auto"/>
          </w:divBdr>
        </w:div>
        <w:div w:id="975188031">
          <w:marLeft w:val="480"/>
          <w:marRight w:val="0"/>
          <w:marTop w:val="0"/>
          <w:marBottom w:val="0"/>
          <w:divBdr>
            <w:top w:val="none" w:sz="0" w:space="0" w:color="auto"/>
            <w:left w:val="none" w:sz="0" w:space="0" w:color="auto"/>
            <w:bottom w:val="none" w:sz="0" w:space="0" w:color="auto"/>
            <w:right w:val="none" w:sz="0" w:space="0" w:color="auto"/>
          </w:divBdr>
        </w:div>
        <w:div w:id="1010329906">
          <w:marLeft w:val="480"/>
          <w:marRight w:val="0"/>
          <w:marTop w:val="0"/>
          <w:marBottom w:val="0"/>
          <w:divBdr>
            <w:top w:val="none" w:sz="0" w:space="0" w:color="auto"/>
            <w:left w:val="none" w:sz="0" w:space="0" w:color="auto"/>
            <w:bottom w:val="none" w:sz="0" w:space="0" w:color="auto"/>
            <w:right w:val="none" w:sz="0" w:space="0" w:color="auto"/>
          </w:divBdr>
        </w:div>
        <w:div w:id="1046103040">
          <w:marLeft w:val="480"/>
          <w:marRight w:val="0"/>
          <w:marTop w:val="0"/>
          <w:marBottom w:val="0"/>
          <w:divBdr>
            <w:top w:val="none" w:sz="0" w:space="0" w:color="auto"/>
            <w:left w:val="none" w:sz="0" w:space="0" w:color="auto"/>
            <w:bottom w:val="none" w:sz="0" w:space="0" w:color="auto"/>
            <w:right w:val="none" w:sz="0" w:space="0" w:color="auto"/>
          </w:divBdr>
        </w:div>
        <w:div w:id="1062607211">
          <w:marLeft w:val="480"/>
          <w:marRight w:val="0"/>
          <w:marTop w:val="0"/>
          <w:marBottom w:val="0"/>
          <w:divBdr>
            <w:top w:val="none" w:sz="0" w:space="0" w:color="auto"/>
            <w:left w:val="none" w:sz="0" w:space="0" w:color="auto"/>
            <w:bottom w:val="none" w:sz="0" w:space="0" w:color="auto"/>
            <w:right w:val="none" w:sz="0" w:space="0" w:color="auto"/>
          </w:divBdr>
        </w:div>
        <w:div w:id="1113136051">
          <w:marLeft w:val="480"/>
          <w:marRight w:val="0"/>
          <w:marTop w:val="0"/>
          <w:marBottom w:val="0"/>
          <w:divBdr>
            <w:top w:val="none" w:sz="0" w:space="0" w:color="auto"/>
            <w:left w:val="none" w:sz="0" w:space="0" w:color="auto"/>
            <w:bottom w:val="none" w:sz="0" w:space="0" w:color="auto"/>
            <w:right w:val="none" w:sz="0" w:space="0" w:color="auto"/>
          </w:divBdr>
        </w:div>
        <w:div w:id="1151093809">
          <w:marLeft w:val="480"/>
          <w:marRight w:val="0"/>
          <w:marTop w:val="0"/>
          <w:marBottom w:val="0"/>
          <w:divBdr>
            <w:top w:val="none" w:sz="0" w:space="0" w:color="auto"/>
            <w:left w:val="none" w:sz="0" w:space="0" w:color="auto"/>
            <w:bottom w:val="none" w:sz="0" w:space="0" w:color="auto"/>
            <w:right w:val="none" w:sz="0" w:space="0" w:color="auto"/>
          </w:divBdr>
        </w:div>
        <w:div w:id="1232540942">
          <w:marLeft w:val="480"/>
          <w:marRight w:val="0"/>
          <w:marTop w:val="0"/>
          <w:marBottom w:val="0"/>
          <w:divBdr>
            <w:top w:val="none" w:sz="0" w:space="0" w:color="auto"/>
            <w:left w:val="none" w:sz="0" w:space="0" w:color="auto"/>
            <w:bottom w:val="none" w:sz="0" w:space="0" w:color="auto"/>
            <w:right w:val="none" w:sz="0" w:space="0" w:color="auto"/>
          </w:divBdr>
        </w:div>
        <w:div w:id="1325208834">
          <w:marLeft w:val="480"/>
          <w:marRight w:val="0"/>
          <w:marTop w:val="0"/>
          <w:marBottom w:val="0"/>
          <w:divBdr>
            <w:top w:val="none" w:sz="0" w:space="0" w:color="auto"/>
            <w:left w:val="none" w:sz="0" w:space="0" w:color="auto"/>
            <w:bottom w:val="none" w:sz="0" w:space="0" w:color="auto"/>
            <w:right w:val="none" w:sz="0" w:space="0" w:color="auto"/>
          </w:divBdr>
        </w:div>
        <w:div w:id="1339235416">
          <w:marLeft w:val="480"/>
          <w:marRight w:val="0"/>
          <w:marTop w:val="0"/>
          <w:marBottom w:val="0"/>
          <w:divBdr>
            <w:top w:val="none" w:sz="0" w:space="0" w:color="auto"/>
            <w:left w:val="none" w:sz="0" w:space="0" w:color="auto"/>
            <w:bottom w:val="none" w:sz="0" w:space="0" w:color="auto"/>
            <w:right w:val="none" w:sz="0" w:space="0" w:color="auto"/>
          </w:divBdr>
        </w:div>
        <w:div w:id="1381858558">
          <w:marLeft w:val="480"/>
          <w:marRight w:val="0"/>
          <w:marTop w:val="0"/>
          <w:marBottom w:val="0"/>
          <w:divBdr>
            <w:top w:val="none" w:sz="0" w:space="0" w:color="auto"/>
            <w:left w:val="none" w:sz="0" w:space="0" w:color="auto"/>
            <w:bottom w:val="none" w:sz="0" w:space="0" w:color="auto"/>
            <w:right w:val="none" w:sz="0" w:space="0" w:color="auto"/>
          </w:divBdr>
        </w:div>
      </w:divsChild>
    </w:div>
    <w:div w:id="877812730">
      <w:marLeft w:val="480"/>
      <w:marRight w:val="0"/>
      <w:marTop w:val="0"/>
      <w:marBottom w:val="0"/>
      <w:divBdr>
        <w:top w:val="none" w:sz="0" w:space="0" w:color="auto"/>
        <w:left w:val="none" w:sz="0" w:space="0" w:color="auto"/>
        <w:bottom w:val="none" w:sz="0" w:space="0" w:color="auto"/>
        <w:right w:val="none" w:sz="0" w:space="0" w:color="auto"/>
      </w:divBdr>
    </w:div>
    <w:div w:id="877820044">
      <w:bodyDiv w:val="1"/>
      <w:marLeft w:val="0"/>
      <w:marRight w:val="0"/>
      <w:marTop w:val="0"/>
      <w:marBottom w:val="0"/>
      <w:divBdr>
        <w:top w:val="none" w:sz="0" w:space="0" w:color="auto"/>
        <w:left w:val="none" w:sz="0" w:space="0" w:color="auto"/>
        <w:bottom w:val="none" w:sz="0" w:space="0" w:color="auto"/>
        <w:right w:val="none" w:sz="0" w:space="0" w:color="auto"/>
      </w:divBdr>
      <w:divsChild>
        <w:div w:id="27874996">
          <w:marLeft w:val="480"/>
          <w:marRight w:val="0"/>
          <w:marTop w:val="0"/>
          <w:marBottom w:val="0"/>
          <w:divBdr>
            <w:top w:val="none" w:sz="0" w:space="0" w:color="auto"/>
            <w:left w:val="none" w:sz="0" w:space="0" w:color="auto"/>
            <w:bottom w:val="none" w:sz="0" w:space="0" w:color="auto"/>
            <w:right w:val="none" w:sz="0" w:space="0" w:color="auto"/>
          </w:divBdr>
        </w:div>
        <w:div w:id="29032911">
          <w:marLeft w:val="480"/>
          <w:marRight w:val="0"/>
          <w:marTop w:val="0"/>
          <w:marBottom w:val="0"/>
          <w:divBdr>
            <w:top w:val="none" w:sz="0" w:space="0" w:color="auto"/>
            <w:left w:val="none" w:sz="0" w:space="0" w:color="auto"/>
            <w:bottom w:val="none" w:sz="0" w:space="0" w:color="auto"/>
            <w:right w:val="none" w:sz="0" w:space="0" w:color="auto"/>
          </w:divBdr>
        </w:div>
        <w:div w:id="65347345">
          <w:marLeft w:val="480"/>
          <w:marRight w:val="0"/>
          <w:marTop w:val="0"/>
          <w:marBottom w:val="0"/>
          <w:divBdr>
            <w:top w:val="none" w:sz="0" w:space="0" w:color="auto"/>
            <w:left w:val="none" w:sz="0" w:space="0" w:color="auto"/>
            <w:bottom w:val="none" w:sz="0" w:space="0" w:color="auto"/>
            <w:right w:val="none" w:sz="0" w:space="0" w:color="auto"/>
          </w:divBdr>
        </w:div>
        <w:div w:id="80218478">
          <w:marLeft w:val="480"/>
          <w:marRight w:val="0"/>
          <w:marTop w:val="0"/>
          <w:marBottom w:val="0"/>
          <w:divBdr>
            <w:top w:val="none" w:sz="0" w:space="0" w:color="auto"/>
            <w:left w:val="none" w:sz="0" w:space="0" w:color="auto"/>
            <w:bottom w:val="none" w:sz="0" w:space="0" w:color="auto"/>
            <w:right w:val="none" w:sz="0" w:space="0" w:color="auto"/>
          </w:divBdr>
        </w:div>
        <w:div w:id="87702045">
          <w:marLeft w:val="480"/>
          <w:marRight w:val="0"/>
          <w:marTop w:val="0"/>
          <w:marBottom w:val="0"/>
          <w:divBdr>
            <w:top w:val="none" w:sz="0" w:space="0" w:color="auto"/>
            <w:left w:val="none" w:sz="0" w:space="0" w:color="auto"/>
            <w:bottom w:val="none" w:sz="0" w:space="0" w:color="auto"/>
            <w:right w:val="none" w:sz="0" w:space="0" w:color="auto"/>
          </w:divBdr>
        </w:div>
        <w:div w:id="123469835">
          <w:marLeft w:val="480"/>
          <w:marRight w:val="0"/>
          <w:marTop w:val="0"/>
          <w:marBottom w:val="0"/>
          <w:divBdr>
            <w:top w:val="none" w:sz="0" w:space="0" w:color="auto"/>
            <w:left w:val="none" w:sz="0" w:space="0" w:color="auto"/>
            <w:bottom w:val="none" w:sz="0" w:space="0" w:color="auto"/>
            <w:right w:val="none" w:sz="0" w:space="0" w:color="auto"/>
          </w:divBdr>
        </w:div>
        <w:div w:id="124202376">
          <w:marLeft w:val="480"/>
          <w:marRight w:val="0"/>
          <w:marTop w:val="0"/>
          <w:marBottom w:val="0"/>
          <w:divBdr>
            <w:top w:val="none" w:sz="0" w:space="0" w:color="auto"/>
            <w:left w:val="none" w:sz="0" w:space="0" w:color="auto"/>
            <w:bottom w:val="none" w:sz="0" w:space="0" w:color="auto"/>
            <w:right w:val="none" w:sz="0" w:space="0" w:color="auto"/>
          </w:divBdr>
        </w:div>
        <w:div w:id="137572218">
          <w:marLeft w:val="480"/>
          <w:marRight w:val="0"/>
          <w:marTop w:val="0"/>
          <w:marBottom w:val="0"/>
          <w:divBdr>
            <w:top w:val="none" w:sz="0" w:space="0" w:color="auto"/>
            <w:left w:val="none" w:sz="0" w:space="0" w:color="auto"/>
            <w:bottom w:val="none" w:sz="0" w:space="0" w:color="auto"/>
            <w:right w:val="none" w:sz="0" w:space="0" w:color="auto"/>
          </w:divBdr>
        </w:div>
        <w:div w:id="161824859">
          <w:marLeft w:val="480"/>
          <w:marRight w:val="0"/>
          <w:marTop w:val="0"/>
          <w:marBottom w:val="0"/>
          <w:divBdr>
            <w:top w:val="none" w:sz="0" w:space="0" w:color="auto"/>
            <w:left w:val="none" w:sz="0" w:space="0" w:color="auto"/>
            <w:bottom w:val="none" w:sz="0" w:space="0" w:color="auto"/>
            <w:right w:val="none" w:sz="0" w:space="0" w:color="auto"/>
          </w:divBdr>
        </w:div>
        <w:div w:id="212429199">
          <w:marLeft w:val="480"/>
          <w:marRight w:val="0"/>
          <w:marTop w:val="0"/>
          <w:marBottom w:val="0"/>
          <w:divBdr>
            <w:top w:val="none" w:sz="0" w:space="0" w:color="auto"/>
            <w:left w:val="none" w:sz="0" w:space="0" w:color="auto"/>
            <w:bottom w:val="none" w:sz="0" w:space="0" w:color="auto"/>
            <w:right w:val="none" w:sz="0" w:space="0" w:color="auto"/>
          </w:divBdr>
        </w:div>
        <w:div w:id="216281296">
          <w:marLeft w:val="480"/>
          <w:marRight w:val="0"/>
          <w:marTop w:val="0"/>
          <w:marBottom w:val="0"/>
          <w:divBdr>
            <w:top w:val="none" w:sz="0" w:space="0" w:color="auto"/>
            <w:left w:val="none" w:sz="0" w:space="0" w:color="auto"/>
            <w:bottom w:val="none" w:sz="0" w:space="0" w:color="auto"/>
            <w:right w:val="none" w:sz="0" w:space="0" w:color="auto"/>
          </w:divBdr>
        </w:div>
        <w:div w:id="373232884">
          <w:marLeft w:val="480"/>
          <w:marRight w:val="0"/>
          <w:marTop w:val="0"/>
          <w:marBottom w:val="0"/>
          <w:divBdr>
            <w:top w:val="none" w:sz="0" w:space="0" w:color="auto"/>
            <w:left w:val="none" w:sz="0" w:space="0" w:color="auto"/>
            <w:bottom w:val="none" w:sz="0" w:space="0" w:color="auto"/>
            <w:right w:val="none" w:sz="0" w:space="0" w:color="auto"/>
          </w:divBdr>
        </w:div>
        <w:div w:id="482236488">
          <w:marLeft w:val="480"/>
          <w:marRight w:val="0"/>
          <w:marTop w:val="0"/>
          <w:marBottom w:val="0"/>
          <w:divBdr>
            <w:top w:val="none" w:sz="0" w:space="0" w:color="auto"/>
            <w:left w:val="none" w:sz="0" w:space="0" w:color="auto"/>
            <w:bottom w:val="none" w:sz="0" w:space="0" w:color="auto"/>
            <w:right w:val="none" w:sz="0" w:space="0" w:color="auto"/>
          </w:divBdr>
        </w:div>
        <w:div w:id="483737398">
          <w:marLeft w:val="480"/>
          <w:marRight w:val="0"/>
          <w:marTop w:val="0"/>
          <w:marBottom w:val="0"/>
          <w:divBdr>
            <w:top w:val="none" w:sz="0" w:space="0" w:color="auto"/>
            <w:left w:val="none" w:sz="0" w:space="0" w:color="auto"/>
            <w:bottom w:val="none" w:sz="0" w:space="0" w:color="auto"/>
            <w:right w:val="none" w:sz="0" w:space="0" w:color="auto"/>
          </w:divBdr>
        </w:div>
        <w:div w:id="490756141">
          <w:marLeft w:val="480"/>
          <w:marRight w:val="0"/>
          <w:marTop w:val="0"/>
          <w:marBottom w:val="0"/>
          <w:divBdr>
            <w:top w:val="none" w:sz="0" w:space="0" w:color="auto"/>
            <w:left w:val="none" w:sz="0" w:space="0" w:color="auto"/>
            <w:bottom w:val="none" w:sz="0" w:space="0" w:color="auto"/>
            <w:right w:val="none" w:sz="0" w:space="0" w:color="auto"/>
          </w:divBdr>
        </w:div>
        <w:div w:id="492332272">
          <w:marLeft w:val="480"/>
          <w:marRight w:val="0"/>
          <w:marTop w:val="0"/>
          <w:marBottom w:val="0"/>
          <w:divBdr>
            <w:top w:val="none" w:sz="0" w:space="0" w:color="auto"/>
            <w:left w:val="none" w:sz="0" w:space="0" w:color="auto"/>
            <w:bottom w:val="none" w:sz="0" w:space="0" w:color="auto"/>
            <w:right w:val="none" w:sz="0" w:space="0" w:color="auto"/>
          </w:divBdr>
        </w:div>
        <w:div w:id="507254970">
          <w:marLeft w:val="480"/>
          <w:marRight w:val="0"/>
          <w:marTop w:val="0"/>
          <w:marBottom w:val="0"/>
          <w:divBdr>
            <w:top w:val="none" w:sz="0" w:space="0" w:color="auto"/>
            <w:left w:val="none" w:sz="0" w:space="0" w:color="auto"/>
            <w:bottom w:val="none" w:sz="0" w:space="0" w:color="auto"/>
            <w:right w:val="none" w:sz="0" w:space="0" w:color="auto"/>
          </w:divBdr>
        </w:div>
        <w:div w:id="539316395">
          <w:marLeft w:val="480"/>
          <w:marRight w:val="0"/>
          <w:marTop w:val="0"/>
          <w:marBottom w:val="0"/>
          <w:divBdr>
            <w:top w:val="none" w:sz="0" w:space="0" w:color="auto"/>
            <w:left w:val="none" w:sz="0" w:space="0" w:color="auto"/>
            <w:bottom w:val="none" w:sz="0" w:space="0" w:color="auto"/>
            <w:right w:val="none" w:sz="0" w:space="0" w:color="auto"/>
          </w:divBdr>
        </w:div>
        <w:div w:id="541284402">
          <w:marLeft w:val="480"/>
          <w:marRight w:val="0"/>
          <w:marTop w:val="0"/>
          <w:marBottom w:val="0"/>
          <w:divBdr>
            <w:top w:val="none" w:sz="0" w:space="0" w:color="auto"/>
            <w:left w:val="none" w:sz="0" w:space="0" w:color="auto"/>
            <w:bottom w:val="none" w:sz="0" w:space="0" w:color="auto"/>
            <w:right w:val="none" w:sz="0" w:space="0" w:color="auto"/>
          </w:divBdr>
        </w:div>
        <w:div w:id="646591026">
          <w:marLeft w:val="480"/>
          <w:marRight w:val="0"/>
          <w:marTop w:val="0"/>
          <w:marBottom w:val="0"/>
          <w:divBdr>
            <w:top w:val="none" w:sz="0" w:space="0" w:color="auto"/>
            <w:left w:val="none" w:sz="0" w:space="0" w:color="auto"/>
            <w:bottom w:val="none" w:sz="0" w:space="0" w:color="auto"/>
            <w:right w:val="none" w:sz="0" w:space="0" w:color="auto"/>
          </w:divBdr>
        </w:div>
        <w:div w:id="653488461">
          <w:marLeft w:val="480"/>
          <w:marRight w:val="0"/>
          <w:marTop w:val="0"/>
          <w:marBottom w:val="0"/>
          <w:divBdr>
            <w:top w:val="none" w:sz="0" w:space="0" w:color="auto"/>
            <w:left w:val="none" w:sz="0" w:space="0" w:color="auto"/>
            <w:bottom w:val="none" w:sz="0" w:space="0" w:color="auto"/>
            <w:right w:val="none" w:sz="0" w:space="0" w:color="auto"/>
          </w:divBdr>
        </w:div>
        <w:div w:id="667293291">
          <w:marLeft w:val="480"/>
          <w:marRight w:val="0"/>
          <w:marTop w:val="0"/>
          <w:marBottom w:val="0"/>
          <w:divBdr>
            <w:top w:val="none" w:sz="0" w:space="0" w:color="auto"/>
            <w:left w:val="none" w:sz="0" w:space="0" w:color="auto"/>
            <w:bottom w:val="none" w:sz="0" w:space="0" w:color="auto"/>
            <w:right w:val="none" w:sz="0" w:space="0" w:color="auto"/>
          </w:divBdr>
        </w:div>
        <w:div w:id="745608153">
          <w:marLeft w:val="480"/>
          <w:marRight w:val="0"/>
          <w:marTop w:val="0"/>
          <w:marBottom w:val="0"/>
          <w:divBdr>
            <w:top w:val="none" w:sz="0" w:space="0" w:color="auto"/>
            <w:left w:val="none" w:sz="0" w:space="0" w:color="auto"/>
            <w:bottom w:val="none" w:sz="0" w:space="0" w:color="auto"/>
            <w:right w:val="none" w:sz="0" w:space="0" w:color="auto"/>
          </w:divBdr>
        </w:div>
        <w:div w:id="770125698">
          <w:marLeft w:val="480"/>
          <w:marRight w:val="0"/>
          <w:marTop w:val="0"/>
          <w:marBottom w:val="0"/>
          <w:divBdr>
            <w:top w:val="none" w:sz="0" w:space="0" w:color="auto"/>
            <w:left w:val="none" w:sz="0" w:space="0" w:color="auto"/>
            <w:bottom w:val="none" w:sz="0" w:space="0" w:color="auto"/>
            <w:right w:val="none" w:sz="0" w:space="0" w:color="auto"/>
          </w:divBdr>
        </w:div>
        <w:div w:id="800147379">
          <w:marLeft w:val="480"/>
          <w:marRight w:val="0"/>
          <w:marTop w:val="0"/>
          <w:marBottom w:val="0"/>
          <w:divBdr>
            <w:top w:val="none" w:sz="0" w:space="0" w:color="auto"/>
            <w:left w:val="none" w:sz="0" w:space="0" w:color="auto"/>
            <w:bottom w:val="none" w:sz="0" w:space="0" w:color="auto"/>
            <w:right w:val="none" w:sz="0" w:space="0" w:color="auto"/>
          </w:divBdr>
        </w:div>
        <w:div w:id="823157040">
          <w:marLeft w:val="480"/>
          <w:marRight w:val="0"/>
          <w:marTop w:val="0"/>
          <w:marBottom w:val="0"/>
          <w:divBdr>
            <w:top w:val="none" w:sz="0" w:space="0" w:color="auto"/>
            <w:left w:val="none" w:sz="0" w:space="0" w:color="auto"/>
            <w:bottom w:val="none" w:sz="0" w:space="0" w:color="auto"/>
            <w:right w:val="none" w:sz="0" w:space="0" w:color="auto"/>
          </w:divBdr>
        </w:div>
        <w:div w:id="837694268">
          <w:marLeft w:val="480"/>
          <w:marRight w:val="0"/>
          <w:marTop w:val="0"/>
          <w:marBottom w:val="0"/>
          <w:divBdr>
            <w:top w:val="none" w:sz="0" w:space="0" w:color="auto"/>
            <w:left w:val="none" w:sz="0" w:space="0" w:color="auto"/>
            <w:bottom w:val="none" w:sz="0" w:space="0" w:color="auto"/>
            <w:right w:val="none" w:sz="0" w:space="0" w:color="auto"/>
          </w:divBdr>
        </w:div>
        <w:div w:id="922758305">
          <w:marLeft w:val="480"/>
          <w:marRight w:val="0"/>
          <w:marTop w:val="0"/>
          <w:marBottom w:val="0"/>
          <w:divBdr>
            <w:top w:val="none" w:sz="0" w:space="0" w:color="auto"/>
            <w:left w:val="none" w:sz="0" w:space="0" w:color="auto"/>
            <w:bottom w:val="none" w:sz="0" w:space="0" w:color="auto"/>
            <w:right w:val="none" w:sz="0" w:space="0" w:color="auto"/>
          </w:divBdr>
        </w:div>
        <w:div w:id="968894578">
          <w:marLeft w:val="480"/>
          <w:marRight w:val="0"/>
          <w:marTop w:val="0"/>
          <w:marBottom w:val="0"/>
          <w:divBdr>
            <w:top w:val="none" w:sz="0" w:space="0" w:color="auto"/>
            <w:left w:val="none" w:sz="0" w:space="0" w:color="auto"/>
            <w:bottom w:val="none" w:sz="0" w:space="0" w:color="auto"/>
            <w:right w:val="none" w:sz="0" w:space="0" w:color="auto"/>
          </w:divBdr>
        </w:div>
        <w:div w:id="997613275">
          <w:marLeft w:val="480"/>
          <w:marRight w:val="0"/>
          <w:marTop w:val="0"/>
          <w:marBottom w:val="0"/>
          <w:divBdr>
            <w:top w:val="none" w:sz="0" w:space="0" w:color="auto"/>
            <w:left w:val="none" w:sz="0" w:space="0" w:color="auto"/>
            <w:bottom w:val="none" w:sz="0" w:space="0" w:color="auto"/>
            <w:right w:val="none" w:sz="0" w:space="0" w:color="auto"/>
          </w:divBdr>
        </w:div>
        <w:div w:id="1044906273">
          <w:marLeft w:val="480"/>
          <w:marRight w:val="0"/>
          <w:marTop w:val="0"/>
          <w:marBottom w:val="0"/>
          <w:divBdr>
            <w:top w:val="none" w:sz="0" w:space="0" w:color="auto"/>
            <w:left w:val="none" w:sz="0" w:space="0" w:color="auto"/>
            <w:bottom w:val="none" w:sz="0" w:space="0" w:color="auto"/>
            <w:right w:val="none" w:sz="0" w:space="0" w:color="auto"/>
          </w:divBdr>
        </w:div>
        <w:div w:id="1067146911">
          <w:marLeft w:val="480"/>
          <w:marRight w:val="0"/>
          <w:marTop w:val="0"/>
          <w:marBottom w:val="0"/>
          <w:divBdr>
            <w:top w:val="none" w:sz="0" w:space="0" w:color="auto"/>
            <w:left w:val="none" w:sz="0" w:space="0" w:color="auto"/>
            <w:bottom w:val="none" w:sz="0" w:space="0" w:color="auto"/>
            <w:right w:val="none" w:sz="0" w:space="0" w:color="auto"/>
          </w:divBdr>
        </w:div>
        <w:div w:id="1087339920">
          <w:marLeft w:val="480"/>
          <w:marRight w:val="0"/>
          <w:marTop w:val="0"/>
          <w:marBottom w:val="0"/>
          <w:divBdr>
            <w:top w:val="none" w:sz="0" w:space="0" w:color="auto"/>
            <w:left w:val="none" w:sz="0" w:space="0" w:color="auto"/>
            <w:bottom w:val="none" w:sz="0" w:space="0" w:color="auto"/>
            <w:right w:val="none" w:sz="0" w:space="0" w:color="auto"/>
          </w:divBdr>
        </w:div>
        <w:div w:id="1098864775">
          <w:marLeft w:val="480"/>
          <w:marRight w:val="0"/>
          <w:marTop w:val="0"/>
          <w:marBottom w:val="0"/>
          <w:divBdr>
            <w:top w:val="none" w:sz="0" w:space="0" w:color="auto"/>
            <w:left w:val="none" w:sz="0" w:space="0" w:color="auto"/>
            <w:bottom w:val="none" w:sz="0" w:space="0" w:color="auto"/>
            <w:right w:val="none" w:sz="0" w:space="0" w:color="auto"/>
          </w:divBdr>
        </w:div>
        <w:div w:id="1184516365">
          <w:marLeft w:val="480"/>
          <w:marRight w:val="0"/>
          <w:marTop w:val="0"/>
          <w:marBottom w:val="0"/>
          <w:divBdr>
            <w:top w:val="none" w:sz="0" w:space="0" w:color="auto"/>
            <w:left w:val="none" w:sz="0" w:space="0" w:color="auto"/>
            <w:bottom w:val="none" w:sz="0" w:space="0" w:color="auto"/>
            <w:right w:val="none" w:sz="0" w:space="0" w:color="auto"/>
          </w:divBdr>
        </w:div>
        <w:div w:id="1245870048">
          <w:marLeft w:val="480"/>
          <w:marRight w:val="0"/>
          <w:marTop w:val="0"/>
          <w:marBottom w:val="0"/>
          <w:divBdr>
            <w:top w:val="none" w:sz="0" w:space="0" w:color="auto"/>
            <w:left w:val="none" w:sz="0" w:space="0" w:color="auto"/>
            <w:bottom w:val="none" w:sz="0" w:space="0" w:color="auto"/>
            <w:right w:val="none" w:sz="0" w:space="0" w:color="auto"/>
          </w:divBdr>
        </w:div>
        <w:div w:id="1313561166">
          <w:marLeft w:val="480"/>
          <w:marRight w:val="0"/>
          <w:marTop w:val="0"/>
          <w:marBottom w:val="0"/>
          <w:divBdr>
            <w:top w:val="none" w:sz="0" w:space="0" w:color="auto"/>
            <w:left w:val="none" w:sz="0" w:space="0" w:color="auto"/>
            <w:bottom w:val="none" w:sz="0" w:space="0" w:color="auto"/>
            <w:right w:val="none" w:sz="0" w:space="0" w:color="auto"/>
          </w:divBdr>
        </w:div>
        <w:div w:id="1332566918">
          <w:marLeft w:val="480"/>
          <w:marRight w:val="0"/>
          <w:marTop w:val="0"/>
          <w:marBottom w:val="0"/>
          <w:divBdr>
            <w:top w:val="none" w:sz="0" w:space="0" w:color="auto"/>
            <w:left w:val="none" w:sz="0" w:space="0" w:color="auto"/>
            <w:bottom w:val="none" w:sz="0" w:space="0" w:color="auto"/>
            <w:right w:val="none" w:sz="0" w:space="0" w:color="auto"/>
          </w:divBdr>
        </w:div>
        <w:div w:id="1342976901">
          <w:marLeft w:val="480"/>
          <w:marRight w:val="0"/>
          <w:marTop w:val="0"/>
          <w:marBottom w:val="0"/>
          <w:divBdr>
            <w:top w:val="none" w:sz="0" w:space="0" w:color="auto"/>
            <w:left w:val="none" w:sz="0" w:space="0" w:color="auto"/>
            <w:bottom w:val="none" w:sz="0" w:space="0" w:color="auto"/>
            <w:right w:val="none" w:sz="0" w:space="0" w:color="auto"/>
          </w:divBdr>
        </w:div>
        <w:div w:id="1384018636">
          <w:marLeft w:val="480"/>
          <w:marRight w:val="0"/>
          <w:marTop w:val="0"/>
          <w:marBottom w:val="0"/>
          <w:divBdr>
            <w:top w:val="none" w:sz="0" w:space="0" w:color="auto"/>
            <w:left w:val="none" w:sz="0" w:space="0" w:color="auto"/>
            <w:bottom w:val="none" w:sz="0" w:space="0" w:color="auto"/>
            <w:right w:val="none" w:sz="0" w:space="0" w:color="auto"/>
          </w:divBdr>
        </w:div>
      </w:divsChild>
    </w:div>
    <w:div w:id="877855298">
      <w:bodyDiv w:val="1"/>
      <w:marLeft w:val="0"/>
      <w:marRight w:val="0"/>
      <w:marTop w:val="0"/>
      <w:marBottom w:val="0"/>
      <w:divBdr>
        <w:top w:val="none" w:sz="0" w:space="0" w:color="auto"/>
        <w:left w:val="none" w:sz="0" w:space="0" w:color="auto"/>
        <w:bottom w:val="none" w:sz="0" w:space="0" w:color="auto"/>
        <w:right w:val="none" w:sz="0" w:space="0" w:color="auto"/>
      </w:divBdr>
    </w:div>
    <w:div w:id="878056914">
      <w:bodyDiv w:val="1"/>
      <w:marLeft w:val="0"/>
      <w:marRight w:val="0"/>
      <w:marTop w:val="0"/>
      <w:marBottom w:val="0"/>
      <w:divBdr>
        <w:top w:val="none" w:sz="0" w:space="0" w:color="auto"/>
        <w:left w:val="none" w:sz="0" w:space="0" w:color="auto"/>
        <w:bottom w:val="none" w:sz="0" w:space="0" w:color="auto"/>
        <w:right w:val="none" w:sz="0" w:space="0" w:color="auto"/>
      </w:divBdr>
    </w:div>
    <w:div w:id="878202536">
      <w:bodyDiv w:val="1"/>
      <w:marLeft w:val="0"/>
      <w:marRight w:val="0"/>
      <w:marTop w:val="0"/>
      <w:marBottom w:val="0"/>
      <w:divBdr>
        <w:top w:val="none" w:sz="0" w:space="0" w:color="auto"/>
        <w:left w:val="none" w:sz="0" w:space="0" w:color="auto"/>
        <w:bottom w:val="none" w:sz="0" w:space="0" w:color="auto"/>
        <w:right w:val="none" w:sz="0" w:space="0" w:color="auto"/>
      </w:divBdr>
    </w:div>
    <w:div w:id="878205036">
      <w:bodyDiv w:val="1"/>
      <w:marLeft w:val="0"/>
      <w:marRight w:val="0"/>
      <w:marTop w:val="0"/>
      <w:marBottom w:val="0"/>
      <w:divBdr>
        <w:top w:val="none" w:sz="0" w:space="0" w:color="auto"/>
        <w:left w:val="none" w:sz="0" w:space="0" w:color="auto"/>
        <w:bottom w:val="none" w:sz="0" w:space="0" w:color="auto"/>
        <w:right w:val="none" w:sz="0" w:space="0" w:color="auto"/>
      </w:divBdr>
    </w:div>
    <w:div w:id="878276725">
      <w:marLeft w:val="480"/>
      <w:marRight w:val="0"/>
      <w:marTop w:val="0"/>
      <w:marBottom w:val="0"/>
      <w:divBdr>
        <w:top w:val="none" w:sz="0" w:space="0" w:color="auto"/>
        <w:left w:val="none" w:sz="0" w:space="0" w:color="auto"/>
        <w:bottom w:val="none" w:sz="0" w:space="0" w:color="auto"/>
        <w:right w:val="none" w:sz="0" w:space="0" w:color="auto"/>
      </w:divBdr>
    </w:div>
    <w:div w:id="878279323">
      <w:bodyDiv w:val="1"/>
      <w:marLeft w:val="0"/>
      <w:marRight w:val="0"/>
      <w:marTop w:val="0"/>
      <w:marBottom w:val="0"/>
      <w:divBdr>
        <w:top w:val="none" w:sz="0" w:space="0" w:color="auto"/>
        <w:left w:val="none" w:sz="0" w:space="0" w:color="auto"/>
        <w:bottom w:val="none" w:sz="0" w:space="0" w:color="auto"/>
        <w:right w:val="none" w:sz="0" w:space="0" w:color="auto"/>
      </w:divBdr>
    </w:div>
    <w:div w:id="878316552">
      <w:marLeft w:val="480"/>
      <w:marRight w:val="0"/>
      <w:marTop w:val="0"/>
      <w:marBottom w:val="0"/>
      <w:divBdr>
        <w:top w:val="none" w:sz="0" w:space="0" w:color="auto"/>
        <w:left w:val="none" w:sz="0" w:space="0" w:color="auto"/>
        <w:bottom w:val="none" w:sz="0" w:space="0" w:color="auto"/>
        <w:right w:val="none" w:sz="0" w:space="0" w:color="auto"/>
      </w:divBdr>
    </w:div>
    <w:div w:id="878319383">
      <w:marLeft w:val="480"/>
      <w:marRight w:val="0"/>
      <w:marTop w:val="0"/>
      <w:marBottom w:val="0"/>
      <w:divBdr>
        <w:top w:val="none" w:sz="0" w:space="0" w:color="auto"/>
        <w:left w:val="none" w:sz="0" w:space="0" w:color="auto"/>
        <w:bottom w:val="none" w:sz="0" w:space="0" w:color="auto"/>
        <w:right w:val="none" w:sz="0" w:space="0" w:color="auto"/>
      </w:divBdr>
    </w:div>
    <w:div w:id="878324168">
      <w:bodyDiv w:val="1"/>
      <w:marLeft w:val="0"/>
      <w:marRight w:val="0"/>
      <w:marTop w:val="0"/>
      <w:marBottom w:val="0"/>
      <w:divBdr>
        <w:top w:val="none" w:sz="0" w:space="0" w:color="auto"/>
        <w:left w:val="none" w:sz="0" w:space="0" w:color="auto"/>
        <w:bottom w:val="none" w:sz="0" w:space="0" w:color="auto"/>
        <w:right w:val="none" w:sz="0" w:space="0" w:color="auto"/>
      </w:divBdr>
    </w:div>
    <w:div w:id="878397696">
      <w:marLeft w:val="480"/>
      <w:marRight w:val="0"/>
      <w:marTop w:val="0"/>
      <w:marBottom w:val="0"/>
      <w:divBdr>
        <w:top w:val="none" w:sz="0" w:space="0" w:color="auto"/>
        <w:left w:val="none" w:sz="0" w:space="0" w:color="auto"/>
        <w:bottom w:val="none" w:sz="0" w:space="0" w:color="auto"/>
        <w:right w:val="none" w:sz="0" w:space="0" w:color="auto"/>
      </w:divBdr>
    </w:div>
    <w:div w:id="878400018">
      <w:marLeft w:val="480"/>
      <w:marRight w:val="0"/>
      <w:marTop w:val="0"/>
      <w:marBottom w:val="0"/>
      <w:divBdr>
        <w:top w:val="none" w:sz="0" w:space="0" w:color="auto"/>
        <w:left w:val="none" w:sz="0" w:space="0" w:color="auto"/>
        <w:bottom w:val="none" w:sz="0" w:space="0" w:color="auto"/>
        <w:right w:val="none" w:sz="0" w:space="0" w:color="auto"/>
      </w:divBdr>
    </w:div>
    <w:div w:id="878476539">
      <w:bodyDiv w:val="1"/>
      <w:marLeft w:val="0"/>
      <w:marRight w:val="0"/>
      <w:marTop w:val="0"/>
      <w:marBottom w:val="0"/>
      <w:divBdr>
        <w:top w:val="none" w:sz="0" w:space="0" w:color="auto"/>
        <w:left w:val="none" w:sz="0" w:space="0" w:color="auto"/>
        <w:bottom w:val="none" w:sz="0" w:space="0" w:color="auto"/>
        <w:right w:val="none" w:sz="0" w:space="0" w:color="auto"/>
      </w:divBdr>
    </w:div>
    <w:div w:id="878585773">
      <w:marLeft w:val="480"/>
      <w:marRight w:val="0"/>
      <w:marTop w:val="0"/>
      <w:marBottom w:val="0"/>
      <w:divBdr>
        <w:top w:val="none" w:sz="0" w:space="0" w:color="auto"/>
        <w:left w:val="none" w:sz="0" w:space="0" w:color="auto"/>
        <w:bottom w:val="none" w:sz="0" w:space="0" w:color="auto"/>
        <w:right w:val="none" w:sz="0" w:space="0" w:color="auto"/>
      </w:divBdr>
    </w:div>
    <w:div w:id="878661590">
      <w:marLeft w:val="480"/>
      <w:marRight w:val="0"/>
      <w:marTop w:val="0"/>
      <w:marBottom w:val="0"/>
      <w:divBdr>
        <w:top w:val="none" w:sz="0" w:space="0" w:color="auto"/>
        <w:left w:val="none" w:sz="0" w:space="0" w:color="auto"/>
        <w:bottom w:val="none" w:sz="0" w:space="0" w:color="auto"/>
        <w:right w:val="none" w:sz="0" w:space="0" w:color="auto"/>
      </w:divBdr>
    </w:div>
    <w:div w:id="878669328">
      <w:marLeft w:val="480"/>
      <w:marRight w:val="0"/>
      <w:marTop w:val="0"/>
      <w:marBottom w:val="0"/>
      <w:divBdr>
        <w:top w:val="none" w:sz="0" w:space="0" w:color="auto"/>
        <w:left w:val="none" w:sz="0" w:space="0" w:color="auto"/>
        <w:bottom w:val="none" w:sz="0" w:space="0" w:color="auto"/>
        <w:right w:val="none" w:sz="0" w:space="0" w:color="auto"/>
      </w:divBdr>
    </w:div>
    <w:div w:id="878707834">
      <w:marLeft w:val="480"/>
      <w:marRight w:val="0"/>
      <w:marTop w:val="0"/>
      <w:marBottom w:val="0"/>
      <w:divBdr>
        <w:top w:val="none" w:sz="0" w:space="0" w:color="auto"/>
        <w:left w:val="none" w:sz="0" w:space="0" w:color="auto"/>
        <w:bottom w:val="none" w:sz="0" w:space="0" w:color="auto"/>
        <w:right w:val="none" w:sz="0" w:space="0" w:color="auto"/>
      </w:divBdr>
    </w:div>
    <w:div w:id="878787308">
      <w:marLeft w:val="480"/>
      <w:marRight w:val="0"/>
      <w:marTop w:val="0"/>
      <w:marBottom w:val="0"/>
      <w:divBdr>
        <w:top w:val="none" w:sz="0" w:space="0" w:color="auto"/>
        <w:left w:val="none" w:sz="0" w:space="0" w:color="auto"/>
        <w:bottom w:val="none" w:sz="0" w:space="0" w:color="auto"/>
        <w:right w:val="none" w:sz="0" w:space="0" w:color="auto"/>
      </w:divBdr>
    </w:div>
    <w:div w:id="878934609">
      <w:bodyDiv w:val="1"/>
      <w:marLeft w:val="0"/>
      <w:marRight w:val="0"/>
      <w:marTop w:val="0"/>
      <w:marBottom w:val="0"/>
      <w:divBdr>
        <w:top w:val="none" w:sz="0" w:space="0" w:color="auto"/>
        <w:left w:val="none" w:sz="0" w:space="0" w:color="auto"/>
        <w:bottom w:val="none" w:sz="0" w:space="0" w:color="auto"/>
        <w:right w:val="none" w:sz="0" w:space="0" w:color="auto"/>
      </w:divBdr>
    </w:div>
    <w:div w:id="878974717">
      <w:marLeft w:val="480"/>
      <w:marRight w:val="0"/>
      <w:marTop w:val="0"/>
      <w:marBottom w:val="0"/>
      <w:divBdr>
        <w:top w:val="none" w:sz="0" w:space="0" w:color="auto"/>
        <w:left w:val="none" w:sz="0" w:space="0" w:color="auto"/>
        <w:bottom w:val="none" w:sz="0" w:space="0" w:color="auto"/>
        <w:right w:val="none" w:sz="0" w:space="0" w:color="auto"/>
      </w:divBdr>
    </w:div>
    <w:div w:id="879122776">
      <w:bodyDiv w:val="1"/>
      <w:marLeft w:val="0"/>
      <w:marRight w:val="0"/>
      <w:marTop w:val="0"/>
      <w:marBottom w:val="0"/>
      <w:divBdr>
        <w:top w:val="none" w:sz="0" w:space="0" w:color="auto"/>
        <w:left w:val="none" w:sz="0" w:space="0" w:color="auto"/>
        <w:bottom w:val="none" w:sz="0" w:space="0" w:color="auto"/>
        <w:right w:val="none" w:sz="0" w:space="0" w:color="auto"/>
      </w:divBdr>
      <w:divsChild>
        <w:div w:id="560870955">
          <w:marLeft w:val="480"/>
          <w:marRight w:val="0"/>
          <w:marTop w:val="0"/>
          <w:marBottom w:val="0"/>
          <w:divBdr>
            <w:top w:val="none" w:sz="0" w:space="0" w:color="auto"/>
            <w:left w:val="none" w:sz="0" w:space="0" w:color="auto"/>
            <w:bottom w:val="none" w:sz="0" w:space="0" w:color="auto"/>
            <w:right w:val="none" w:sz="0" w:space="0" w:color="auto"/>
          </w:divBdr>
        </w:div>
        <w:div w:id="642540107">
          <w:marLeft w:val="480"/>
          <w:marRight w:val="0"/>
          <w:marTop w:val="0"/>
          <w:marBottom w:val="0"/>
          <w:divBdr>
            <w:top w:val="none" w:sz="0" w:space="0" w:color="auto"/>
            <w:left w:val="none" w:sz="0" w:space="0" w:color="auto"/>
            <w:bottom w:val="none" w:sz="0" w:space="0" w:color="auto"/>
            <w:right w:val="none" w:sz="0" w:space="0" w:color="auto"/>
          </w:divBdr>
        </w:div>
        <w:div w:id="678431196">
          <w:marLeft w:val="480"/>
          <w:marRight w:val="0"/>
          <w:marTop w:val="0"/>
          <w:marBottom w:val="0"/>
          <w:divBdr>
            <w:top w:val="none" w:sz="0" w:space="0" w:color="auto"/>
            <w:left w:val="none" w:sz="0" w:space="0" w:color="auto"/>
            <w:bottom w:val="none" w:sz="0" w:space="0" w:color="auto"/>
            <w:right w:val="none" w:sz="0" w:space="0" w:color="auto"/>
          </w:divBdr>
        </w:div>
        <w:div w:id="817307438">
          <w:marLeft w:val="480"/>
          <w:marRight w:val="0"/>
          <w:marTop w:val="0"/>
          <w:marBottom w:val="0"/>
          <w:divBdr>
            <w:top w:val="none" w:sz="0" w:space="0" w:color="auto"/>
            <w:left w:val="none" w:sz="0" w:space="0" w:color="auto"/>
            <w:bottom w:val="none" w:sz="0" w:space="0" w:color="auto"/>
            <w:right w:val="none" w:sz="0" w:space="0" w:color="auto"/>
          </w:divBdr>
        </w:div>
        <w:div w:id="1098453719">
          <w:marLeft w:val="480"/>
          <w:marRight w:val="0"/>
          <w:marTop w:val="0"/>
          <w:marBottom w:val="0"/>
          <w:divBdr>
            <w:top w:val="none" w:sz="0" w:space="0" w:color="auto"/>
            <w:left w:val="none" w:sz="0" w:space="0" w:color="auto"/>
            <w:bottom w:val="none" w:sz="0" w:space="0" w:color="auto"/>
            <w:right w:val="none" w:sz="0" w:space="0" w:color="auto"/>
          </w:divBdr>
        </w:div>
        <w:div w:id="1135101147">
          <w:marLeft w:val="480"/>
          <w:marRight w:val="0"/>
          <w:marTop w:val="0"/>
          <w:marBottom w:val="0"/>
          <w:divBdr>
            <w:top w:val="none" w:sz="0" w:space="0" w:color="auto"/>
            <w:left w:val="none" w:sz="0" w:space="0" w:color="auto"/>
            <w:bottom w:val="none" w:sz="0" w:space="0" w:color="auto"/>
            <w:right w:val="none" w:sz="0" w:space="0" w:color="auto"/>
          </w:divBdr>
        </w:div>
        <w:div w:id="1211067511">
          <w:marLeft w:val="480"/>
          <w:marRight w:val="0"/>
          <w:marTop w:val="0"/>
          <w:marBottom w:val="0"/>
          <w:divBdr>
            <w:top w:val="none" w:sz="0" w:space="0" w:color="auto"/>
            <w:left w:val="none" w:sz="0" w:space="0" w:color="auto"/>
            <w:bottom w:val="none" w:sz="0" w:space="0" w:color="auto"/>
            <w:right w:val="none" w:sz="0" w:space="0" w:color="auto"/>
          </w:divBdr>
        </w:div>
      </w:divsChild>
    </w:div>
    <w:div w:id="879130464">
      <w:bodyDiv w:val="1"/>
      <w:marLeft w:val="0"/>
      <w:marRight w:val="0"/>
      <w:marTop w:val="0"/>
      <w:marBottom w:val="0"/>
      <w:divBdr>
        <w:top w:val="none" w:sz="0" w:space="0" w:color="auto"/>
        <w:left w:val="none" w:sz="0" w:space="0" w:color="auto"/>
        <w:bottom w:val="none" w:sz="0" w:space="0" w:color="auto"/>
        <w:right w:val="none" w:sz="0" w:space="0" w:color="auto"/>
      </w:divBdr>
    </w:div>
    <w:div w:id="879132163">
      <w:bodyDiv w:val="1"/>
      <w:marLeft w:val="0"/>
      <w:marRight w:val="0"/>
      <w:marTop w:val="0"/>
      <w:marBottom w:val="0"/>
      <w:divBdr>
        <w:top w:val="none" w:sz="0" w:space="0" w:color="auto"/>
        <w:left w:val="none" w:sz="0" w:space="0" w:color="auto"/>
        <w:bottom w:val="none" w:sz="0" w:space="0" w:color="auto"/>
        <w:right w:val="none" w:sz="0" w:space="0" w:color="auto"/>
      </w:divBdr>
    </w:div>
    <w:div w:id="879246847">
      <w:marLeft w:val="480"/>
      <w:marRight w:val="0"/>
      <w:marTop w:val="0"/>
      <w:marBottom w:val="0"/>
      <w:divBdr>
        <w:top w:val="none" w:sz="0" w:space="0" w:color="auto"/>
        <w:left w:val="none" w:sz="0" w:space="0" w:color="auto"/>
        <w:bottom w:val="none" w:sz="0" w:space="0" w:color="auto"/>
        <w:right w:val="none" w:sz="0" w:space="0" w:color="auto"/>
      </w:divBdr>
    </w:div>
    <w:div w:id="879321175">
      <w:bodyDiv w:val="1"/>
      <w:marLeft w:val="0"/>
      <w:marRight w:val="0"/>
      <w:marTop w:val="0"/>
      <w:marBottom w:val="0"/>
      <w:divBdr>
        <w:top w:val="none" w:sz="0" w:space="0" w:color="auto"/>
        <w:left w:val="none" w:sz="0" w:space="0" w:color="auto"/>
        <w:bottom w:val="none" w:sz="0" w:space="0" w:color="auto"/>
        <w:right w:val="none" w:sz="0" w:space="0" w:color="auto"/>
      </w:divBdr>
    </w:div>
    <w:div w:id="879366406">
      <w:bodyDiv w:val="1"/>
      <w:marLeft w:val="0"/>
      <w:marRight w:val="0"/>
      <w:marTop w:val="0"/>
      <w:marBottom w:val="0"/>
      <w:divBdr>
        <w:top w:val="none" w:sz="0" w:space="0" w:color="auto"/>
        <w:left w:val="none" w:sz="0" w:space="0" w:color="auto"/>
        <w:bottom w:val="none" w:sz="0" w:space="0" w:color="auto"/>
        <w:right w:val="none" w:sz="0" w:space="0" w:color="auto"/>
      </w:divBdr>
    </w:div>
    <w:div w:id="879394414">
      <w:bodyDiv w:val="1"/>
      <w:marLeft w:val="0"/>
      <w:marRight w:val="0"/>
      <w:marTop w:val="0"/>
      <w:marBottom w:val="0"/>
      <w:divBdr>
        <w:top w:val="none" w:sz="0" w:space="0" w:color="auto"/>
        <w:left w:val="none" w:sz="0" w:space="0" w:color="auto"/>
        <w:bottom w:val="none" w:sz="0" w:space="0" w:color="auto"/>
        <w:right w:val="none" w:sz="0" w:space="0" w:color="auto"/>
      </w:divBdr>
    </w:div>
    <w:div w:id="879435852">
      <w:marLeft w:val="480"/>
      <w:marRight w:val="0"/>
      <w:marTop w:val="0"/>
      <w:marBottom w:val="0"/>
      <w:divBdr>
        <w:top w:val="none" w:sz="0" w:space="0" w:color="auto"/>
        <w:left w:val="none" w:sz="0" w:space="0" w:color="auto"/>
        <w:bottom w:val="none" w:sz="0" w:space="0" w:color="auto"/>
        <w:right w:val="none" w:sz="0" w:space="0" w:color="auto"/>
      </w:divBdr>
    </w:div>
    <w:div w:id="879437952">
      <w:bodyDiv w:val="1"/>
      <w:marLeft w:val="0"/>
      <w:marRight w:val="0"/>
      <w:marTop w:val="0"/>
      <w:marBottom w:val="0"/>
      <w:divBdr>
        <w:top w:val="none" w:sz="0" w:space="0" w:color="auto"/>
        <w:left w:val="none" w:sz="0" w:space="0" w:color="auto"/>
        <w:bottom w:val="none" w:sz="0" w:space="0" w:color="auto"/>
        <w:right w:val="none" w:sz="0" w:space="0" w:color="auto"/>
      </w:divBdr>
    </w:div>
    <w:div w:id="879510739">
      <w:bodyDiv w:val="1"/>
      <w:marLeft w:val="0"/>
      <w:marRight w:val="0"/>
      <w:marTop w:val="0"/>
      <w:marBottom w:val="0"/>
      <w:divBdr>
        <w:top w:val="none" w:sz="0" w:space="0" w:color="auto"/>
        <w:left w:val="none" w:sz="0" w:space="0" w:color="auto"/>
        <w:bottom w:val="none" w:sz="0" w:space="0" w:color="auto"/>
        <w:right w:val="none" w:sz="0" w:space="0" w:color="auto"/>
      </w:divBdr>
    </w:div>
    <w:div w:id="879511118">
      <w:bodyDiv w:val="1"/>
      <w:marLeft w:val="0"/>
      <w:marRight w:val="0"/>
      <w:marTop w:val="0"/>
      <w:marBottom w:val="0"/>
      <w:divBdr>
        <w:top w:val="none" w:sz="0" w:space="0" w:color="auto"/>
        <w:left w:val="none" w:sz="0" w:space="0" w:color="auto"/>
        <w:bottom w:val="none" w:sz="0" w:space="0" w:color="auto"/>
        <w:right w:val="none" w:sz="0" w:space="0" w:color="auto"/>
      </w:divBdr>
    </w:div>
    <w:div w:id="879515335">
      <w:bodyDiv w:val="1"/>
      <w:marLeft w:val="0"/>
      <w:marRight w:val="0"/>
      <w:marTop w:val="0"/>
      <w:marBottom w:val="0"/>
      <w:divBdr>
        <w:top w:val="none" w:sz="0" w:space="0" w:color="auto"/>
        <w:left w:val="none" w:sz="0" w:space="0" w:color="auto"/>
        <w:bottom w:val="none" w:sz="0" w:space="0" w:color="auto"/>
        <w:right w:val="none" w:sz="0" w:space="0" w:color="auto"/>
      </w:divBdr>
    </w:div>
    <w:div w:id="879516564">
      <w:bodyDiv w:val="1"/>
      <w:marLeft w:val="0"/>
      <w:marRight w:val="0"/>
      <w:marTop w:val="0"/>
      <w:marBottom w:val="0"/>
      <w:divBdr>
        <w:top w:val="none" w:sz="0" w:space="0" w:color="auto"/>
        <w:left w:val="none" w:sz="0" w:space="0" w:color="auto"/>
        <w:bottom w:val="none" w:sz="0" w:space="0" w:color="auto"/>
        <w:right w:val="none" w:sz="0" w:space="0" w:color="auto"/>
      </w:divBdr>
    </w:div>
    <w:div w:id="879589893">
      <w:bodyDiv w:val="1"/>
      <w:marLeft w:val="0"/>
      <w:marRight w:val="0"/>
      <w:marTop w:val="0"/>
      <w:marBottom w:val="0"/>
      <w:divBdr>
        <w:top w:val="none" w:sz="0" w:space="0" w:color="auto"/>
        <w:left w:val="none" w:sz="0" w:space="0" w:color="auto"/>
        <w:bottom w:val="none" w:sz="0" w:space="0" w:color="auto"/>
        <w:right w:val="none" w:sz="0" w:space="0" w:color="auto"/>
      </w:divBdr>
    </w:div>
    <w:div w:id="879824944">
      <w:marLeft w:val="480"/>
      <w:marRight w:val="0"/>
      <w:marTop w:val="0"/>
      <w:marBottom w:val="0"/>
      <w:divBdr>
        <w:top w:val="none" w:sz="0" w:space="0" w:color="auto"/>
        <w:left w:val="none" w:sz="0" w:space="0" w:color="auto"/>
        <w:bottom w:val="none" w:sz="0" w:space="0" w:color="auto"/>
        <w:right w:val="none" w:sz="0" w:space="0" w:color="auto"/>
      </w:divBdr>
    </w:div>
    <w:div w:id="879826449">
      <w:bodyDiv w:val="1"/>
      <w:marLeft w:val="0"/>
      <w:marRight w:val="0"/>
      <w:marTop w:val="0"/>
      <w:marBottom w:val="0"/>
      <w:divBdr>
        <w:top w:val="none" w:sz="0" w:space="0" w:color="auto"/>
        <w:left w:val="none" w:sz="0" w:space="0" w:color="auto"/>
        <w:bottom w:val="none" w:sz="0" w:space="0" w:color="auto"/>
        <w:right w:val="none" w:sz="0" w:space="0" w:color="auto"/>
      </w:divBdr>
    </w:div>
    <w:div w:id="879828124">
      <w:bodyDiv w:val="1"/>
      <w:marLeft w:val="0"/>
      <w:marRight w:val="0"/>
      <w:marTop w:val="0"/>
      <w:marBottom w:val="0"/>
      <w:divBdr>
        <w:top w:val="none" w:sz="0" w:space="0" w:color="auto"/>
        <w:left w:val="none" w:sz="0" w:space="0" w:color="auto"/>
        <w:bottom w:val="none" w:sz="0" w:space="0" w:color="auto"/>
        <w:right w:val="none" w:sz="0" w:space="0" w:color="auto"/>
      </w:divBdr>
    </w:div>
    <w:div w:id="879853355">
      <w:marLeft w:val="480"/>
      <w:marRight w:val="0"/>
      <w:marTop w:val="0"/>
      <w:marBottom w:val="0"/>
      <w:divBdr>
        <w:top w:val="none" w:sz="0" w:space="0" w:color="auto"/>
        <w:left w:val="none" w:sz="0" w:space="0" w:color="auto"/>
        <w:bottom w:val="none" w:sz="0" w:space="0" w:color="auto"/>
        <w:right w:val="none" w:sz="0" w:space="0" w:color="auto"/>
      </w:divBdr>
    </w:div>
    <w:div w:id="879903964">
      <w:marLeft w:val="480"/>
      <w:marRight w:val="0"/>
      <w:marTop w:val="0"/>
      <w:marBottom w:val="0"/>
      <w:divBdr>
        <w:top w:val="none" w:sz="0" w:space="0" w:color="auto"/>
        <w:left w:val="none" w:sz="0" w:space="0" w:color="auto"/>
        <w:bottom w:val="none" w:sz="0" w:space="0" w:color="auto"/>
        <w:right w:val="none" w:sz="0" w:space="0" w:color="auto"/>
      </w:divBdr>
    </w:div>
    <w:div w:id="880049721">
      <w:marLeft w:val="480"/>
      <w:marRight w:val="0"/>
      <w:marTop w:val="0"/>
      <w:marBottom w:val="0"/>
      <w:divBdr>
        <w:top w:val="none" w:sz="0" w:space="0" w:color="auto"/>
        <w:left w:val="none" w:sz="0" w:space="0" w:color="auto"/>
        <w:bottom w:val="none" w:sz="0" w:space="0" w:color="auto"/>
        <w:right w:val="none" w:sz="0" w:space="0" w:color="auto"/>
      </w:divBdr>
    </w:div>
    <w:div w:id="880362947">
      <w:bodyDiv w:val="1"/>
      <w:marLeft w:val="0"/>
      <w:marRight w:val="0"/>
      <w:marTop w:val="0"/>
      <w:marBottom w:val="0"/>
      <w:divBdr>
        <w:top w:val="none" w:sz="0" w:space="0" w:color="auto"/>
        <w:left w:val="none" w:sz="0" w:space="0" w:color="auto"/>
        <w:bottom w:val="none" w:sz="0" w:space="0" w:color="auto"/>
        <w:right w:val="none" w:sz="0" w:space="0" w:color="auto"/>
      </w:divBdr>
    </w:div>
    <w:div w:id="880627137">
      <w:marLeft w:val="480"/>
      <w:marRight w:val="0"/>
      <w:marTop w:val="0"/>
      <w:marBottom w:val="0"/>
      <w:divBdr>
        <w:top w:val="none" w:sz="0" w:space="0" w:color="auto"/>
        <w:left w:val="none" w:sz="0" w:space="0" w:color="auto"/>
        <w:bottom w:val="none" w:sz="0" w:space="0" w:color="auto"/>
        <w:right w:val="none" w:sz="0" w:space="0" w:color="auto"/>
      </w:divBdr>
    </w:div>
    <w:div w:id="880633122">
      <w:bodyDiv w:val="1"/>
      <w:marLeft w:val="0"/>
      <w:marRight w:val="0"/>
      <w:marTop w:val="0"/>
      <w:marBottom w:val="0"/>
      <w:divBdr>
        <w:top w:val="none" w:sz="0" w:space="0" w:color="auto"/>
        <w:left w:val="none" w:sz="0" w:space="0" w:color="auto"/>
        <w:bottom w:val="none" w:sz="0" w:space="0" w:color="auto"/>
        <w:right w:val="none" w:sz="0" w:space="0" w:color="auto"/>
      </w:divBdr>
    </w:div>
    <w:div w:id="880634959">
      <w:marLeft w:val="480"/>
      <w:marRight w:val="0"/>
      <w:marTop w:val="0"/>
      <w:marBottom w:val="0"/>
      <w:divBdr>
        <w:top w:val="none" w:sz="0" w:space="0" w:color="auto"/>
        <w:left w:val="none" w:sz="0" w:space="0" w:color="auto"/>
        <w:bottom w:val="none" w:sz="0" w:space="0" w:color="auto"/>
        <w:right w:val="none" w:sz="0" w:space="0" w:color="auto"/>
      </w:divBdr>
    </w:div>
    <w:div w:id="880751386">
      <w:bodyDiv w:val="1"/>
      <w:marLeft w:val="0"/>
      <w:marRight w:val="0"/>
      <w:marTop w:val="0"/>
      <w:marBottom w:val="0"/>
      <w:divBdr>
        <w:top w:val="none" w:sz="0" w:space="0" w:color="auto"/>
        <w:left w:val="none" w:sz="0" w:space="0" w:color="auto"/>
        <w:bottom w:val="none" w:sz="0" w:space="0" w:color="auto"/>
        <w:right w:val="none" w:sz="0" w:space="0" w:color="auto"/>
      </w:divBdr>
    </w:div>
    <w:div w:id="880820524">
      <w:bodyDiv w:val="1"/>
      <w:marLeft w:val="0"/>
      <w:marRight w:val="0"/>
      <w:marTop w:val="0"/>
      <w:marBottom w:val="0"/>
      <w:divBdr>
        <w:top w:val="none" w:sz="0" w:space="0" w:color="auto"/>
        <w:left w:val="none" w:sz="0" w:space="0" w:color="auto"/>
        <w:bottom w:val="none" w:sz="0" w:space="0" w:color="auto"/>
        <w:right w:val="none" w:sz="0" w:space="0" w:color="auto"/>
      </w:divBdr>
    </w:div>
    <w:div w:id="880899017">
      <w:bodyDiv w:val="1"/>
      <w:marLeft w:val="0"/>
      <w:marRight w:val="0"/>
      <w:marTop w:val="0"/>
      <w:marBottom w:val="0"/>
      <w:divBdr>
        <w:top w:val="none" w:sz="0" w:space="0" w:color="auto"/>
        <w:left w:val="none" w:sz="0" w:space="0" w:color="auto"/>
        <w:bottom w:val="none" w:sz="0" w:space="0" w:color="auto"/>
        <w:right w:val="none" w:sz="0" w:space="0" w:color="auto"/>
      </w:divBdr>
    </w:div>
    <w:div w:id="880938576">
      <w:bodyDiv w:val="1"/>
      <w:marLeft w:val="0"/>
      <w:marRight w:val="0"/>
      <w:marTop w:val="0"/>
      <w:marBottom w:val="0"/>
      <w:divBdr>
        <w:top w:val="none" w:sz="0" w:space="0" w:color="auto"/>
        <w:left w:val="none" w:sz="0" w:space="0" w:color="auto"/>
        <w:bottom w:val="none" w:sz="0" w:space="0" w:color="auto"/>
        <w:right w:val="none" w:sz="0" w:space="0" w:color="auto"/>
      </w:divBdr>
    </w:div>
    <w:div w:id="881019679">
      <w:marLeft w:val="480"/>
      <w:marRight w:val="0"/>
      <w:marTop w:val="0"/>
      <w:marBottom w:val="0"/>
      <w:divBdr>
        <w:top w:val="none" w:sz="0" w:space="0" w:color="auto"/>
        <w:left w:val="none" w:sz="0" w:space="0" w:color="auto"/>
        <w:bottom w:val="none" w:sz="0" w:space="0" w:color="auto"/>
        <w:right w:val="none" w:sz="0" w:space="0" w:color="auto"/>
      </w:divBdr>
    </w:div>
    <w:div w:id="881095071">
      <w:marLeft w:val="480"/>
      <w:marRight w:val="0"/>
      <w:marTop w:val="0"/>
      <w:marBottom w:val="0"/>
      <w:divBdr>
        <w:top w:val="none" w:sz="0" w:space="0" w:color="auto"/>
        <w:left w:val="none" w:sz="0" w:space="0" w:color="auto"/>
        <w:bottom w:val="none" w:sz="0" w:space="0" w:color="auto"/>
        <w:right w:val="none" w:sz="0" w:space="0" w:color="auto"/>
      </w:divBdr>
    </w:div>
    <w:div w:id="881163973">
      <w:bodyDiv w:val="1"/>
      <w:marLeft w:val="0"/>
      <w:marRight w:val="0"/>
      <w:marTop w:val="0"/>
      <w:marBottom w:val="0"/>
      <w:divBdr>
        <w:top w:val="none" w:sz="0" w:space="0" w:color="auto"/>
        <w:left w:val="none" w:sz="0" w:space="0" w:color="auto"/>
        <w:bottom w:val="none" w:sz="0" w:space="0" w:color="auto"/>
        <w:right w:val="none" w:sz="0" w:space="0" w:color="auto"/>
      </w:divBdr>
    </w:div>
    <w:div w:id="881360791">
      <w:marLeft w:val="480"/>
      <w:marRight w:val="0"/>
      <w:marTop w:val="0"/>
      <w:marBottom w:val="0"/>
      <w:divBdr>
        <w:top w:val="none" w:sz="0" w:space="0" w:color="auto"/>
        <w:left w:val="none" w:sz="0" w:space="0" w:color="auto"/>
        <w:bottom w:val="none" w:sz="0" w:space="0" w:color="auto"/>
        <w:right w:val="none" w:sz="0" w:space="0" w:color="auto"/>
      </w:divBdr>
    </w:div>
    <w:div w:id="881600186">
      <w:bodyDiv w:val="1"/>
      <w:marLeft w:val="0"/>
      <w:marRight w:val="0"/>
      <w:marTop w:val="0"/>
      <w:marBottom w:val="0"/>
      <w:divBdr>
        <w:top w:val="none" w:sz="0" w:space="0" w:color="auto"/>
        <w:left w:val="none" w:sz="0" w:space="0" w:color="auto"/>
        <w:bottom w:val="none" w:sz="0" w:space="0" w:color="auto"/>
        <w:right w:val="none" w:sz="0" w:space="0" w:color="auto"/>
      </w:divBdr>
    </w:div>
    <w:div w:id="881672468">
      <w:bodyDiv w:val="1"/>
      <w:marLeft w:val="0"/>
      <w:marRight w:val="0"/>
      <w:marTop w:val="0"/>
      <w:marBottom w:val="0"/>
      <w:divBdr>
        <w:top w:val="none" w:sz="0" w:space="0" w:color="auto"/>
        <w:left w:val="none" w:sz="0" w:space="0" w:color="auto"/>
        <w:bottom w:val="none" w:sz="0" w:space="0" w:color="auto"/>
        <w:right w:val="none" w:sz="0" w:space="0" w:color="auto"/>
      </w:divBdr>
    </w:div>
    <w:div w:id="881672497">
      <w:marLeft w:val="480"/>
      <w:marRight w:val="0"/>
      <w:marTop w:val="0"/>
      <w:marBottom w:val="0"/>
      <w:divBdr>
        <w:top w:val="none" w:sz="0" w:space="0" w:color="auto"/>
        <w:left w:val="none" w:sz="0" w:space="0" w:color="auto"/>
        <w:bottom w:val="none" w:sz="0" w:space="0" w:color="auto"/>
        <w:right w:val="none" w:sz="0" w:space="0" w:color="auto"/>
      </w:divBdr>
    </w:div>
    <w:div w:id="881746993">
      <w:bodyDiv w:val="1"/>
      <w:marLeft w:val="0"/>
      <w:marRight w:val="0"/>
      <w:marTop w:val="0"/>
      <w:marBottom w:val="0"/>
      <w:divBdr>
        <w:top w:val="none" w:sz="0" w:space="0" w:color="auto"/>
        <w:left w:val="none" w:sz="0" w:space="0" w:color="auto"/>
        <w:bottom w:val="none" w:sz="0" w:space="0" w:color="auto"/>
        <w:right w:val="none" w:sz="0" w:space="0" w:color="auto"/>
      </w:divBdr>
    </w:div>
    <w:div w:id="881786911">
      <w:bodyDiv w:val="1"/>
      <w:marLeft w:val="0"/>
      <w:marRight w:val="0"/>
      <w:marTop w:val="0"/>
      <w:marBottom w:val="0"/>
      <w:divBdr>
        <w:top w:val="none" w:sz="0" w:space="0" w:color="auto"/>
        <w:left w:val="none" w:sz="0" w:space="0" w:color="auto"/>
        <w:bottom w:val="none" w:sz="0" w:space="0" w:color="auto"/>
        <w:right w:val="none" w:sz="0" w:space="0" w:color="auto"/>
      </w:divBdr>
    </w:div>
    <w:div w:id="881787800">
      <w:bodyDiv w:val="1"/>
      <w:marLeft w:val="0"/>
      <w:marRight w:val="0"/>
      <w:marTop w:val="0"/>
      <w:marBottom w:val="0"/>
      <w:divBdr>
        <w:top w:val="none" w:sz="0" w:space="0" w:color="auto"/>
        <w:left w:val="none" w:sz="0" w:space="0" w:color="auto"/>
        <w:bottom w:val="none" w:sz="0" w:space="0" w:color="auto"/>
        <w:right w:val="none" w:sz="0" w:space="0" w:color="auto"/>
      </w:divBdr>
    </w:div>
    <w:div w:id="881790874">
      <w:bodyDiv w:val="1"/>
      <w:marLeft w:val="0"/>
      <w:marRight w:val="0"/>
      <w:marTop w:val="0"/>
      <w:marBottom w:val="0"/>
      <w:divBdr>
        <w:top w:val="none" w:sz="0" w:space="0" w:color="auto"/>
        <w:left w:val="none" w:sz="0" w:space="0" w:color="auto"/>
        <w:bottom w:val="none" w:sz="0" w:space="0" w:color="auto"/>
        <w:right w:val="none" w:sz="0" w:space="0" w:color="auto"/>
      </w:divBdr>
    </w:div>
    <w:div w:id="881862658">
      <w:bodyDiv w:val="1"/>
      <w:marLeft w:val="0"/>
      <w:marRight w:val="0"/>
      <w:marTop w:val="0"/>
      <w:marBottom w:val="0"/>
      <w:divBdr>
        <w:top w:val="none" w:sz="0" w:space="0" w:color="auto"/>
        <w:left w:val="none" w:sz="0" w:space="0" w:color="auto"/>
        <w:bottom w:val="none" w:sz="0" w:space="0" w:color="auto"/>
        <w:right w:val="none" w:sz="0" w:space="0" w:color="auto"/>
      </w:divBdr>
    </w:div>
    <w:div w:id="881941394">
      <w:bodyDiv w:val="1"/>
      <w:marLeft w:val="0"/>
      <w:marRight w:val="0"/>
      <w:marTop w:val="0"/>
      <w:marBottom w:val="0"/>
      <w:divBdr>
        <w:top w:val="none" w:sz="0" w:space="0" w:color="auto"/>
        <w:left w:val="none" w:sz="0" w:space="0" w:color="auto"/>
        <w:bottom w:val="none" w:sz="0" w:space="0" w:color="auto"/>
        <w:right w:val="none" w:sz="0" w:space="0" w:color="auto"/>
      </w:divBdr>
    </w:div>
    <w:div w:id="881942041">
      <w:marLeft w:val="480"/>
      <w:marRight w:val="0"/>
      <w:marTop w:val="0"/>
      <w:marBottom w:val="0"/>
      <w:divBdr>
        <w:top w:val="none" w:sz="0" w:space="0" w:color="auto"/>
        <w:left w:val="none" w:sz="0" w:space="0" w:color="auto"/>
        <w:bottom w:val="none" w:sz="0" w:space="0" w:color="auto"/>
        <w:right w:val="none" w:sz="0" w:space="0" w:color="auto"/>
      </w:divBdr>
    </w:div>
    <w:div w:id="882447296">
      <w:marLeft w:val="480"/>
      <w:marRight w:val="0"/>
      <w:marTop w:val="0"/>
      <w:marBottom w:val="0"/>
      <w:divBdr>
        <w:top w:val="none" w:sz="0" w:space="0" w:color="auto"/>
        <w:left w:val="none" w:sz="0" w:space="0" w:color="auto"/>
        <w:bottom w:val="none" w:sz="0" w:space="0" w:color="auto"/>
        <w:right w:val="none" w:sz="0" w:space="0" w:color="auto"/>
      </w:divBdr>
    </w:div>
    <w:div w:id="882517122">
      <w:marLeft w:val="480"/>
      <w:marRight w:val="0"/>
      <w:marTop w:val="0"/>
      <w:marBottom w:val="0"/>
      <w:divBdr>
        <w:top w:val="none" w:sz="0" w:space="0" w:color="auto"/>
        <w:left w:val="none" w:sz="0" w:space="0" w:color="auto"/>
        <w:bottom w:val="none" w:sz="0" w:space="0" w:color="auto"/>
        <w:right w:val="none" w:sz="0" w:space="0" w:color="auto"/>
      </w:divBdr>
    </w:div>
    <w:div w:id="882595271">
      <w:bodyDiv w:val="1"/>
      <w:marLeft w:val="0"/>
      <w:marRight w:val="0"/>
      <w:marTop w:val="0"/>
      <w:marBottom w:val="0"/>
      <w:divBdr>
        <w:top w:val="none" w:sz="0" w:space="0" w:color="auto"/>
        <w:left w:val="none" w:sz="0" w:space="0" w:color="auto"/>
        <w:bottom w:val="none" w:sz="0" w:space="0" w:color="auto"/>
        <w:right w:val="none" w:sz="0" w:space="0" w:color="auto"/>
      </w:divBdr>
    </w:div>
    <w:div w:id="882711804">
      <w:bodyDiv w:val="1"/>
      <w:marLeft w:val="0"/>
      <w:marRight w:val="0"/>
      <w:marTop w:val="0"/>
      <w:marBottom w:val="0"/>
      <w:divBdr>
        <w:top w:val="none" w:sz="0" w:space="0" w:color="auto"/>
        <w:left w:val="none" w:sz="0" w:space="0" w:color="auto"/>
        <w:bottom w:val="none" w:sz="0" w:space="0" w:color="auto"/>
        <w:right w:val="none" w:sz="0" w:space="0" w:color="auto"/>
      </w:divBdr>
    </w:div>
    <w:div w:id="882862773">
      <w:bodyDiv w:val="1"/>
      <w:marLeft w:val="0"/>
      <w:marRight w:val="0"/>
      <w:marTop w:val="0"/>
      <w:marBottom w:val="0"/>
      <w:divBdr>
        <w:top w:val="none" w:sz="0" w:space="0" w:color="auto"/>
        <w:left w:val="none" w:sz="0" w:space="0" w:color="auto"/>
        <w:bottom w:val="none" w:sz="0" w:space="0" w:color="auto"/>
        <w:right w:val="none" w:sz="0" w:space="0" w:color="auto"/>
      </w:divBdr>
    </w:div>
    <w:div w:id="883054552">
      <w:bodyDiv w:val="1"/>
      <w:marLeft w:val="0"/>
      <w:marRight w:val="0"/>
      <w:marTop w:val="0"/>
      <w:marBottom w:val="0"/>
      <w:divBdr>
        <w:top w:val="none" w:sz="0" w:space="0" w:color="auto"/>
        <w:left w:val="none" w:sz="0" w:space="0" w:color="auto"/>
        <w:bottom w:val="none" w:sz="0" w:space="0" w:color="auto"/>
        <w:right w:val="none" w:sz="0" w:space="0" w:color="auto"/>
      </w:divBdr>
    </w:div>
    <w:div w:id="883062348">
      <w:bodyDiv w:val="1"/>
      <w:marLeft w:val="0"/>
      <w:marRight w:val="0"/>
      <w:marTop w:val="0"/>
      <w:marBottom w:val="0"/>
      <w:divBdr>
        <w:top w:val="none" w:sz="0" w:space="0" w:color="auto"/>
        <w:left w:val="none" w:sz="0" w:space="0" w:color="auto"/>
        <w:bottom w:val="none" w:sz="0" w:space="0" w:color="auto"/>
        <w:right w:val="none" w:sz="0" w:space="0" w:color="auto"/>
      </w:divBdr>
    </w:div>
    <w:div w:id="883102129">
      <w:bodyDiv w:val="1"/>
      <w:marLeft w:val="0"/>
      <w:marRight w:val="0"/>
      <w:marTop w:val="0"/>
      <w:marBottom w:val="0"/>
      <w:divBdr>
        <w:top w:val="none" w:sz="0" w:space="0" w:color="auto"/>
        <w:left w:val="none" w:sz="0" w:space="0" w:color="auto"/>
        <w:bottom w:val="none" w:sz="0" w:space="0" w:color="auto"/>
        <w:right w:val="none" w:sz="0" w:space="0" w:color="auto"/>
      </w:divBdr>
    </w:div>
    <w:div w:id="883181706">
      <w:marLeft w:val="480"/>
      <w:marRight w:val="0"/>
      <w:marTop w:val="0"/>
      <w:marBottom w:val="0"/>
      <w:divBdr>
        <w:top w:val="none" w:sz="0" w:space="0" w:color="auto"/>
        <w:left w:val="none" w:sz="0" w:space="0" w:color="auto"/>
        <w:bottom w:val="none" w:sz="0" w:space="0" w:color="auto"/>
        <w:right w:val="none" w:sz="0" w:space="0" w:color="auto"/>
      </w:divBdr>
    </w:div>
    <w:div w:id="883326068">
      <w:bodyDiv w:val="1"/>
      <w:marLeft w:val="0"/>
      <w:marRight w:val="0"/>
      <w:marTop w:val="0"/>
      <w:marBottom w:val="0"/>
      <w:divBdr>
        <w:top w:val="none" w:sz="0" w:space="0" w:color="auto"/>
        <w:left w:val="none" w:sz="0" w:space="0" w:color="auto"/>
        <w:bottom w:val="none" w:sz="0" w:space="0" w:color="auto"/>
        <w:right w:val="none" w:sz="0" w:space="0" w:color="auto"/>
      </w:divBdr>
    </w:div>
    <w:div w:id="883450209">
      <w:marLeft w:val="480"/>
      <w:marRight w:val="0"/>
      <w:marTop w:val="0"/>
      <w:marBottom w:val="0"/>
      <w:divBdr>
        <w:top w:val="none" w:sz="0" w:space="0" w:color="auto"/>
        <w:left w:val="none" w:sz="0" w:space="0" w:color="auto"/>
        <w:bottom w:val="none" w:sz="0" w:space="0" w:color="auto"/>
        <w:right w:val="none" w:sz="0" w:space="0" w:color="auto"/>
      </w:divBdr>
    </w:div>
    <w:div w:id="883558710">
      <w:bodyDiv w:val="1"/>
      <w:marLeft w:val="0"/>
      <w:marRight w:val="0"/>
      <w:marTop w:val="0"/>
      <w:marBottom w:val="0"/>
      <w:divBdr>
        <w:top w:val="none" w:sz="0" w:space="0" w:color="auto"/>
        <w:left w:val="none" w:sz="0" w:space="0" w:color="auto"/>
        <w:bottom w:val="none" w:sz="0" w:space="0" w:color="auto"/>
        <w:right w:val="none" w:sz="0" w:space="0" w:color="auto"/>
      </w:divBdr>
    </w:div>
    <w:div w:id="883634008">
      <w:bodyDiv w:val="1"/>
      <w:marLeft w:val="0"/>
      <w:marRight w:val="0"/>
      <w:marTop w:val="0"/>
      <w:marBottom w:val="0"/>
      <w:divBdr>
        <w:top w:val="none" w:sz="0" w:space="0" w:color="auto"/>
        <w:left w:val="none" w:sz="0" w:space="0" w:color="auto"/>
        <w:bottom w:val="none" w:sz="0" w:space="0" w:color="auto"/>
        <w:right w:val="none" w:sz="0" w:space="0" w:color="auto"/>
      </w:divBdr>
    </w:div>
    <w:div w:id="883830024">
      <w:bodyDiv w:val="1"/>
      <w:marLeft w:val="0"/>
      <w:marRight w:val="0"/>
      <w:marTop w:val="0"/>
      <w:marBottom w:val="0"/>
      <w:divBdr>
        <w:top w:val="none" w:sz="0" w:space="0" w:color="auto"/>
        <w:left w:val="none" w:sz="0" w:space="0" w:color="auto"/>
        <w:bottom w:val="none" w:sz="0" w:space="0" w:color="auto"/>
        <w:right w:val="none" w:sz="0" w:space="0" w:color="auto"/>
      </w:divBdr>
    </w:div>
    <w:div w:id="884022026">
      <w:bodyDiv w:val="1"/>
      <w:marLeft w:val="0"/>
      <w:marRight w:val="0"/>
      <w:marTop w:val="0"/>
      <w:marBottom w:val="0"/>
      <w:divBdr>
        <w:top w:val="none" w:sz="0" w:space="0" w:color="auto"/>
        <w:left w:val="none" w:sz="0" w:space="0" w:color="auto"/>
        <w:bottom w:val="none" w:sz="0" w:space="0" w:color="auto"/>
        <w:right w:val="none" w:sz="0" w:space="0" w:color="auto"/>
      </w:divBdr>
    </w:div>
    <w:div w:id="884023630">
      <w:marLeft w:val="48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217847">
      <w:marLeft w:val="480"/>
      <w:marRight w:val="0"/>
      <w:marTop w:val="0"/>
      <w:marBottom w:val="0"/>
      <w:divBdr>
        <w:top w:val="none" w:sz="0" w:space="0" w:color="auto"/>
        <w:left w:val="none" w:sz="0" w:space="0" w:color="auto"/>
        <w:bottom w:val="none" w:sz="0" w:space="0" w:color="auto"/>
        <w:right w:val="none" w:sz="0" w:space="0" w:color="auto"/>
      </w:divBdr>
    </w:div>
    <w:div w:id="884290064">
      <w:marLeft w:val="480"/>
      <w:marRight w:val="0"/>
      <w:marTop w:val="0"/>
      <w:marBottom w:val="0"/>
      <w:divBdr>
        <w:top w:val="none" w:sz="0" w:space="0" w:color="auto"/>
        <w:left w:val="none" w:sz="0" w:space="0" w:color="auto"/>
        <w:bottom w:val="none" w:sz="0" w:space="0" w:color="auto"/>
        <w:right w:val="none" w:sz="0" w:space="0" w:color="auto"/>
      </w:divBdr>
    </w:div>
    <w:div w:id="884412568">
      <w:marLeft w:val="480"/>
      <w:marRight w:val="0"/>
      <w:marTop w:val="0"/>
      <w:marBottom w:val="0"/>
      <w:divBdr>
        <w:top w:val="none" w:sz="0" w:space="0" w:color="auto"/>
        <w:left w:val="none" w:sz="0" w:space="0" w:color="auto"/>
        <w:bottom w:val="none" w:sz="0" w:space="0" w:color="auto"/>
        <w:right w:val="none" w:sz="0" w:space="0" w:color="auto"/>
      </w:divBdr>
    </w:div>
    <w:div w:id="884491934">
      <w:bodyDiv w:val="1"/>
      <w:marLeft w:val="0"/>
      <w:marRight w:val="0"/>
      <w:marTop w:val="0"/>
      <w:marBottom w:val="0"/>
      <w:divBdr>
        <w:top w:val="none" w:sz="0" w:space="0" w:color="auto"/>
        <w:left w:val="none" w:sz="0" w:space="0" w:color="auto"/>
        <w:bottom w:val="none" w:sz="0" w:space="0" w:color="auto"/>
        <w:right w:val="none" w:sz="0" w:space="0" w:color="auto"/>
      </w:divBdr>
    </w:div>
    <w:div w:id="884564571">
      <w:bodyDiv w:val="1"/>
      <w:marLeft w:val="0"/>
      <w:marRight w:val="0"/>
      <w:marTop w:val="0"/>
      <w:marBottom w:val="0"/>
      <w:divBdr>
        <w:top w:val="none" w:sz="0" w:space="0" w:color="auto"/>
        <w:left w:val="none" w:sz="0" w:space="0" w:color="auto"/>
        <w:bottom w:val="none" w:sz="0" w:space="0" w:color="auto"/>
        <w:right w:val="none" w:sz="0" w:space="0" w:color="auto"/>
      </w:divBdr>
    </w:div>
    <w:div w:id="884685411">
      <w:marLeft w:val="480"/>
      <w:marRight w:val="0"/>
      <w:marTop w:val="0"/>
      <w:marBottom w:val="0"/>
      <w:divBdr>
        <w:top w:val="none" w:sz="0" w:space="0" w:color="auto"/>
        <w:left w:val="none" w:sz="0" w:space="0" w:color="auto"/>
        <w:bottom w:val="none" w:sz="0" w:space="0" w:color="auto"/>
        <w:right w:val="none" w:sz="0" w:space="0" w:color="auto"/>
      </w:divBdr>
    </w:div>
    <w:div w:id="884827626">
      <w:bodyDiv w:val="1"/>
      <w:marLeft w:val="0"/>
      <w:marRight w:val="0"/>
      <w:marTop w:val="0"/>
      <w:marBottom w:val="0"/>
      <w:divBdr>
        <w:top w:val="none" w:sz="0" w:space="0" w:color="auto"/>
        <w:left w:val="none" w:sz="0" w:space="0" w:color="auto"/>
        <w:bottom w:val="none" w:sz="0" w:space="0" w:color="auto"/>
        <w:right w:val="none" w:sz="0" w:space="0" w:color="auto"/>
      </w:divBdr>
    </w:div>
    <w:div w:id="885020171">
      <w:marLeft w:val="480"/>
      <w:marRight w:val="0"/>
      <w:marTop w:val="0"/>
      <w:marBottom w:val="0"/>
      <w:divBdr>
        <w:top w:val="none" w:sz="0" w:space="0" w:color="auto"/>
        <w:left w:val="none" w:sz="0" w:space="0" w:color="auto"/>
        <w:bottom w:val="none" w:sz="0" w:space="0" w:color="auto"/>
        <w:right w:val="none" w:sz="0" w:space="0" w:color="auto"/>
      </w:divBdr>
    </w:div>
    <w:div w:id="885337120">
      <w:bodyDiv w:val="1"/>
      <w:marLeft w:val="0"/>
      <w:marRight w:val="0"/>
      <w:marTop w:val="0"/>
      <w:marBottom w:val="0"/>
      <w:divBdr>
        <w:top w:val="none" w:sz="0" w:space="0" w:color="auto"/>
        <w:left w:val="none" w:sz="0" w:space="0" w:color="auto"/>
        <w:bottom w:val="none" w:sz="0" w:space="0" w:color="auto"/>
        <w:right w:val="none" w:sz="0" w:space="0" w:color="auto"/>
      </w:divBdr>
      <w:divsChild>
        <w:div w:id="76219795">
          <w:marLeft w:val="480"/>
          <w:marRight w:val="0"/>
          <w:marTop w:val="0"/>
          <w:marBottom w:val="0"/>
          <w:divBdr>
            <w:top w:val="none" w:sz="0" w:space="0" w:color="auto"/>
            <w:left w:val="none" w:sz="0" w:space="0" w:color="auto"/>
            <w:bottom w:val="none" w:sz="0" w:space="0" w:color="auto"/>
            <w:right w:val="none" w:sz="0" w:space="0" w:color="auto"/>
          </w:divBdr>
        </w:div>
        <w:div w:id="186603707">
          <w:marLeft w:val="480"/>
          <w:marRight w:val="0"/>
          <w:marTop w:val="0"/>
          <w:marBottom w:val="0"/>
          <w:divBdr>
            <w:top w:val="none" w:sz="0" w:space="0" w:color="auto"/>
            <w:left w:val="none" w:sz="0" w:space="0" w:color="auto"/>
            <w:bottom w:val="none" w:sz="0" w:space="0" w:color="auto"/>
            <w:right w:val="none" w:sz="0" w:space="0" w:color="auto"/>
          </w:divBdr>
        </w:div>
        <w:div w:id="204148206">
          <w:marLeft w:val="480"/>
          <w:marRight w:val="0"/>
          <w:marTop w:val="0"/>
          <w:marBottom w:val="0"/>
          <w:divBdr>
            <w:top w:val="none" w:sz="0" w:space="0" w:color="auto"/>
            <w:left w:val="none" w:sz="0" w:space="0" w:color="auto"/>
            <w:bottom w:val="none" w:sz="0" w:space="0" w:color="auto"/>
            <w:right w:val="none" w:sz="0" w:space="0" w:color="auto"/>
          </w:divBdr>
        </w:div>
        <w:div w:id="365567615">
          <w:marLeft w:val="480"/>
          <w:marRight w:val="0"/>
          <w:marTop w:val="0"/>
          <w:marBottom w:val="0"/>
          <w:divBdr>
            <w:top w:val="none" w:sz="0" w:space="0" w:color="auto"/>
            <w:left w:val="none" w:sz="0" w:space="0" w:color="auto"/>
            <w:bottom w:val="none" w:sz="0" w:space="0" w:color="auto"/>
            <w:right w:val="none" w:sz="0" w:space="0" w:color="auto"/>
          </w:divBdr>
        </w:div>
        <w:div w:id="415173107">
          <w:marLeft w:val="480"/>
          <w:marRight w:val="0"/>
          <w:marTop w:val="0"/>
          <w:marBottom w:val="0"/>
          <w:divBdr>
            <w:top w:val="none" w:sz="0" w:space="0" w:color="auto"/>
            <w:left w:val="none" w:sz="0" w:space="0" w:color="auto"/>
            <w:bottom w:val="none" w:sz="0" w:space="0" w:color="auto"/>
            <w:right w:val="none" w:sz="0" w:space="0" w:color="auto"/>
          </w:divBdr>
        </w:div>
        <w:div w:id="423381825">
          <w:marLeft w:val="480"/>
          <w:marRight w:val="0"/>
          <w:marTop w:val="0"/>
          <w:marBottom w:val="0"/>
          <w:divBdr>
            <w:top w:val="none" w:sz="0" w:space="0" w:color="auto"/>
            <w:left w:val="none" w:sz="0" w:space="0" w:color="auto"/>
            <w:bottom w:val="none" w:sz="0" w:space="0" w:color="auto"/>
            <w:right w:val="none" w:sz="0" w:space="0" w:color="auto"/>
          </w:divBdr>
        </w:div>
        <w:div w:id="453136295">
          <w:marLeft w:val="480"/>
          <w:marRight w:val="0"/>
          <w:marTop w:val="0"/>
          <w:marBottom w:val="0"/>
          <w:divBdr>
            <w:top w:val="none" w:sz="0" w:space="0" w:color="auto"/>
            <w:left w:val="none" w:sz="0" w:space="0" w:color="auto"/>
            <w:bottom w:val="none" w:sz="0" w:space="0" w:color="auto"/>
            <w:right w:val="none" w:sz="0" w:space="0" w:color="auto"/>
          </w:divBdr>
        </w:div>
        <w:div w:id="453986271">
          <w:marLeft w:val="480"/>
          <w:marRight w:val="0"/>
          <w:marTop w:val="0"/>
          <w:marBottom w:val="0"/>
          <w:divBdr>
            <w:top w:val="none" w:sz="0" w:space="0" w:color="auto"/>
            <w:left w:val="none" w:sz="0" w:space="0" w:color="auto"/>
            <w:bottom w:val="none" w:sz="0" w:space="0" w:color="auto"/>
            <w:right w:val="none" w:sz="0" w:space="0" w:color="auto"/>
          </w:divBdr>
        </w:div>
        <w:div w:id="505487013">
          <w:marLeft w:val="480"/>
          <w:marRight w:val="0"/>
          <w:marTop w:val="0"/>
          <w:marBottom w:val="0"/>
          <w:divBdr>
            <w:top w:val="none" w:sz="0" w:space="0" w:color="auto"/>
            <w:left w:val="none" w:sz="0" w:space="0" w:color="auto"/>
            <w:bottom w:val="none" w:sz="0" w:space="0" w:color="auto"/>
            <w:right w:val="none" w:sz="0" w:space="0" w:color="auto"/>
          </w:divBdr>
        </w:div>
        <w:div w:id="513500410">
          <w:marLeft w:val="480"/>
          <w:marRight w:val="0"/>
          <w:marTop w:val="0"/>
          <w:marBottom w:val="0"/>
          <w:divBdr>
            <w:top w:val="none" w:sz="0" w:space="0" w:color="auto"/>
            <w:left w:val="none" w:sz="0" w:space="0" w:color="auto"/>
            <w:bottom w:val="none" w:sz="0" w:space="0" w:color="auto"/>
            <w:right w:val="none" w:sz="0" w:space="0" w:color="auto"/>
          </w:divBdr>
        </w:div>
        <w:div w:id="522206888">
          <w:marLeft w:val="480"/>
          <w:marRight w:val="0"/>
          <w:marTop w:val="0"/>
          <w:marBottom w:val="0"/>
          <w:divBdr>
            <w:top w:val="none" w:sz="0" w:space="0" w:color="auto"/>
            <w:left w:val="none" w:sz="0" w:space="0" w:color="auto"/>
            <w:bottom w:val="none" w:sz="0" w:space="0" w:color="auto"/>
            <w:right w:val="none" w:sz="0" w:space="0" w:color="auto"/>
          </w:divBdr>
        </w:div>
        <w:div w:id="539825280">
          <w:marLeft w:val="480"/>
          <w:marRight w:val="0"/>
          <w:marTop w:val="0"/>
          <w:marBottom w:val="0"/>
          <w:divBdr>
            <w:top w:val="none" w:sz="0" w:space="0" w:color="auto"/>
            <w:left w:val="none" w:sz="0" w:space="0" w:color="auto"/>
            <w:bottom w:val="none" w:sz="0" w:space="0" w:color="auto"/>
            <w:right w:val="none" w:sz="0" w:space="0" w:color="auto"/>
          </w:divBdr>
        </w:div>
        <w:div w:id="664671013">
          <w:marLeft w:val="480"/>
          <w:marRight w:val="0"/>
          <w:marTop w:val="0"/>
          <w:marBottom w:val="0"/>
          <w:divBdr>
            <w:top w:val="none" w:sz="0" w:space="0" w:color="auto"/>
            <w:left w:val="none" w:sz="0" w:space="0" w:color="auto"/>
            <w:bottom w:val="none" w:sz="0" w:space="0" w:color="auto"/>
            <w:right w:val="none" w:sz="0" w:space="0" w:color="auto"/>
          </w:divBdr>
        </w:div>
        <w:div w:id="674961465">
          <w:marLeft w:val="480"/>
          <w:marRight w:val="0"/>
          <w:marTop w:val="0"/>
          <w:marBottom w:val="0"/>
          <w:divBdr>
            <w:top w:val="none" w:sz="0" w:space="0" w:color="auto"/>
            <w:left w:val="none" w:sz="0" w:space="0" w:color="auto"/>
            <w:bottom w:val="none" w:sz="0" w:space="0" w:color="auto"/>
            <w:right w:val="none" w:sz="0" w:space="0" w:color="auto"/>
          </w:divBdr>
        </w:div>
        <w:div w:id="781412303">
          <w:marLeft w:val="480"/>
          <w:marRight w:val="0"/>
          <w:marTop w:val="0"/>
          <w:marBottom w:val="0"/>
          <w:divBdr>
            <w:top w:val="none" w:sz="0" w:space="0" w:color="auto"/>
            <w:left w:val="none" w:sz="0" w:space="0" w:color="auto"/>
            <w:bottom w:val="none" w:sz="0" w:space="0" w:color="auto"/>
            <w:right w:val="none" w:sz="0" w:space="0" w:color="auto"/>
          </w:divBdr>
        </w:div>
        <w:div w:id="877200226">
          <w:marLeft w:val="480"/>
          <w:marRight w:val="0"/>
          <w:marTop w:val="0"/>
          <w:marBottom w:val="0"/>
          <w:divBdr>
            <w:top w:val="none" w:sz="0" w:space="0" w:color="auto"/>
            <w:left w:val="none" w:sz="0" w:space="0" w:color="auto"/>
            <w:bottom w:val="none" w:sz="0" w:space="0" w:color="auto"/>
            <w:right w:val="none" w:sz="0" w:space="0" w:color="auto"/>
          </w:divBdr>
        </w:div>
        <w:div w:id="929047116">
          <w:marLeft w:val="480"/>
          <w:marRight w:val="0"/>
          <w:marTop w:val="0"/>
          <w:marBottom w:val="0"/>
          <w:divBdr>
            <w:top w:val="none" w:sz="0" w:space="0" w:color="auto"/>
            <w:left w:val="none" w:sz="0" w:space="0" w:color="auto"/>
            <w:bottom w:val="none" w:sz="0" w:space="0" w:color="auto"/>
            <w:right w:val="none" w:sz="0" w:space="0" w:color="auto"/>
          </w:divBdr>
        </w:div>
        <w:div w:id="1030035993">
          <w:marLeft w:val="480"/>
          <w:marRight w:val="0"/>
          <w:marTop w:val="0"/>
          <w:marBottom w:val="0"/>
          <w:divBdr>
            <w:top w:val="none" w:sz="0" w:space="0" w:color="auto"/>
            <w:left w:val="none" w:sz="0" w:space="0" w:color="auto"/>
            <w:bottom w:val="none" w:sz="0" w:space="0" w:color="auto"/>
            <w:right w:val="none" w:sz="0" w:space="0" w:color="auto"/>
          </w:divBdr>
        </w:div>
        <w:div w:id="1059128604">
          <w:marLeft w:val="480"/>
          <w:marRight w:val="0"/>
          <w:marTop w:val="0"/>
          <w:marBottom w:val="0"/>
          <w:divBdr>
            <w:top w:val="none" w:sz="0" w:space="0" w:color="auto"/>
            <w:left w:val="none" w:sz="0" w:space="0" w:color="auto"/>
            <w:bottom w:val="none" w:sz="0" w:space="0" w:color="auto"/>
            <w:right w:val="none" w:sz="0" w:space="0" w:color="auto"/>
          </w:divBdr>
        </w:div>
        <w:div w:id="1246575102">
          <w:marLeft w:val="480"/>
          <w:marRight w:val="0"/>
          <w:marTop w:val="0"/>
          <w:marBottom w:val="0"/>
          <w:divBdr>
            <w:top w:val="none" w:sz="0" w:space="0" w:color="auto"/>
            <w:left w:val="none" w:sz="0" w:space="0" w:color="auto"/>
            <w:bottom w:val="none" w:sz="0" w:space="0" w:color="auto"/>
            <w:right w:val="none" w:sz="0" w:space="0" w:color="auto"/>
          </w:divBdr>
        </w:div>
        <w:div w:id="1314487328">
          <w:marLeft w:val="480"/>
          <w:marRight w:val="0"/>
          <w:marTop w:val="0"/>
          <w:marBottom w:val="0"/>
          <w:divBdr>
            <w:top w:val="none" w:sz="0" w:space="0" w:color="auto"/>
            <w:left w:val="none" w:sz="0" w:space="0" w:color="auto"/>
            <w:bottom w:val="none" w:sz="0" w:space="0" w:color="auto"/>
            <w:right w:val="none" w:sz="0" w:space="0" w:color="auto"/>
          </w:divBdr>
        </w:div>
        <w:div w:id="1327318168">
          <w:marLeft w:val="480"/>
          <w:marRight w:val="0"/>
          <w:marTop w:val="0"/>
          <w:marBottom w:val="0"/>
          <w:divBdr>
            <w:top w:val="none" w:sz="0" w:space="0" w:color="auto"/>
            <w:left w:val="none" w:sz="0" w:space="0" w:color="auto"/>
            <w:bottom w:val="none" w:sz="0" w:space="0" w:color="auto"/>
            <w:right w:val="none" w:sz="0" w:space="0" w:color="auto"/>
          </w:divBdr>
        </w:div>
        <w:div w:id="1367482345">
          <w:marLeft w:val="480"/>
          <w:marRight w:val="0"/>
          <w:marTop w:val="0"/>
          <w:marBottom w:val="0"/>
          <w:divBdr>
            <w:top w:val="none" w:sz="0" w:space="0" w:color="auto"/>
            <w:left w:val="none" w:sz="0" w:space="0" w:color="auto"/>
            <w:bottom w:val="none" w:sz="0" w:space="0" w:color="auto"/>
            <w:right w:val="none" w:sz="0" w:space="0" w:color="auto"/>
          </w:divBdr>
        </w:div>
        <w:div w:id="1379040439">
          <w:marLeft w:val="480"/>
          <w:marRight w:val="0"/>
          <w:marTop w:val="0"/>
          <w:marBottom w:val="0"/>
          <w:divBdr>
            <w:top w:val="none" w:sz="0" w:space="0" w:color="auto"/>
            <w:left w:val="none" w:sz="0" w:space="0" w:color="auto"/>
            <w:bottom w:val="none" w:sz="0" w:space="0" w:color="auto"/>
            <w:right w:val="none" w:sz="0" w:space="0" w:color="auto"/>
          </w:divBdr>
        </w:div>
      </w:divsChild>
    </w:div>
    <w:div w:id="885409432">
      <w:bodyDiv w:val="1"/>
      <w:marLeft w:val="0"/>
      <w:marRight w:val="0"/>
      <w:marTop w:val="0"/>
      <w:marBottom w:val="0"/>
      <w:divBdr>
        <w:top w:val="none" w:sz="0" w:space="0" w:color="auto"/>
        <w:left w:val="none" w:sz="0" w:space="0" w:color="auto"/>
        <w:bottom w:val="none" w:sz="0" w:space="0" w:color="auto"/>
        <w:right w:val="none" w:sz="0" w:space="0" w:color="auto"/>
      </w:divBdr>
    </w:div>
    <w:div w:id="885412609">
      <w:marLeft w:val="480"/>
      <w:marRight w:val="0"/>
      <w:marTop w:val="0"/>
      <w:marBottom w:val="0"/>
      <w:divBdr>
        <w:top w:val="none" w:sz="0" w:space="0" w:color="auto"/>
        <w:left w:val="none" w:sz="0" w:space="0" w:color="auto"/>
        <w:bottom w:val="none" w:sz="0" w:space="0" w:color="auto"/>
        <w:right w:val="none" w:sz="0" w:space="0" w:color="auto"/>
      </w:divBdr>
    </w:div>
    <w:div w:id="885527056">
      <w:marLeft w:val="480"/>
      <w:marRight w:val="0"/>
      <w:marTop w:val="0"/>
      <w:marBottom w:val="0"/>
      <w:divBdr>
        <w:top w:val="none" w:sz="0" w:space="0" w:color="auto"/>
        <w:left w:val="none" w:sz="0" w:space="0" w:color="auto"/>
        <w:bottom w:val="none" w:sz="0" w:space="0" w:color="auto"/>
        <w:right w:val="none" w:sz="0" w:space="0" w:color="auto"/>
      </w:divBdr>
    </w:div>
    <w:div w:id="885529193">
      <w:marLeft w:val="480"/>
      <w:marRight w:val="0"/>
      <w:marTop w:val="0"/>
      <w:marBottom w:val="0"/>
      <w:divBdr>
        <w:top w:val="none" w:sz="0" w:space="0" w:color="auto"/>
        <w:left w:val="none" w:sz="0" w:space="0" w:color="auto"/>
        <w:bottom w:val="none" w:sz="0" w:space="0" w:color="auto"/>
        <w:right w:val="none" w:sz="0" w:space="0" w:color="auto"/>
      </w:divBdr>
    </w:div>
    <w:div w:id="885603178">
      <w:marLeft w:val="480"/>
      <w:marRight w:val="0"/>
      <w:marTop w:val="0"/>
      <w:marBottom w:val="0"/>
      <w:divBdr>
        <w:top w:val="none" w:sz="0" w:space="0" w:color="auto"/>
        <w:left w:val="none" w:sz="0" w:space="0" w:color="auto"/>
        <w:bottom w:val="none" w:sz="0" w:space="0" w:color="auto"/>
        <w:right w:val="none" w:sz="0" w:space="0" w:color="auto"/>
      </w:divBdr>
    </w:div>
    <w:div w:id="885680325">
      <w:bodyDiv w:val="1"/>
      <w:marLeft w:val="0"/>
      <w:marRight w:val="0"/>
      <w:marTop w:val="0"/>
      <w:marBottom w:val="0"/>
      <w:divBdr>
        <w:top w:val="none" w:sz="0" w:space="0" w:color="auto"/>
        <w:left w:val="none" w:sz="0" w:space="0" w:color="auto"/>
        <w:bottom w:val="none" w:sz="0" w:space="0" w:color="auto"/>
        <w:right w:val="none" w:sz="0" w:space="0" w:color="auto"/>
      </w:divBdr>
    </w:div>
    <w:div w:id="885751211">
      <w:marLeft w:val="480"/>
      <w:marRight w:val="0"/>
      <w:marTop w:val="0"/>
      <w:marBottom w:val="0"/>
      <w:divBdr>
        <w:top w:val="none" w:sz="0" w:space="0" w:color="auto"/>
        <w:left w:val="none" w:sz="0" w:space="0" w:color="auto"/>
        <w:bottom w:val="none" w:sz="0" w:space="0" w:color="auto"/>
        <w:right w:val="none" w:sz="0" w:space="0" w:color="auto"/>
      </w:divBdr>
    </w:div>
    <w:div w:id="885799472">
      <w:bodyDiv w:val="1"/>
      <w:marLeft w:val="0"/>
      <w:marRight w:val="0"/>
      <w:marTop w:val="0"/>
      <w:marBottom w:val="0"/>
      <w:divBdr>
        <w:top w:val="none" w:sz="0" w:space="0" w:color="auto"/>
        <w:left w:val="none" w:sz="0" w:space="0" w:color="auto"/>
        <w:bottom w:val="none" w:sz="0" w:space="0" w:color="auto"/>
        <w:right w:val="none" w:sz="0" w:space="0" w:color="auto"/>
      </w:divBdr>
    </w:div>
    <w:div w:id="885916311">
      <w:marLeft w:val="480"/>
      <w:marRight w:val="0"/>
      <w:marTop w:val="0"/>
      <w:marBottom w:val="0"/>
      <w:divBdr>
        <w:top w:val="none" w:sz="0" w:space="0" w:color="auto"/>
        <w:left w:val="none" w:sz="0" w:space="0" w:color="auto"/>
        <w:bottom w:val="none" w:sz="0" w:space="0" w:color="auto"/>
        <w:right w:val="none" w:sz="0" w:space="0" w:color="auto"/>
      </w:divBdr>
    </w:div>
    <w:div w:id="885989182">
      <w:marLeft w:val="480"/>
      <w:marRight w:val="0"/>
      <w:marTop w:val="0"/>
      <w:marBottom w:val="0"/>
      <w:divBdr>
        <w:top w:val="none" w:sz="0" w:space="0" w:color="auto"/>
        <w:left w:val="none" w:sz="0" w:space="0" w:color="auto"/>
        <w:bottom w:val="none" w:sz="0" w:space="0" w:color="auto"/>
        <w:right w:val="none" w:sz="0" w:space="0" w:color="auto"/>
      </w:divBdr>
    </w:div>
    <w:div w:id="885990201">
      <w:bodyDiv w:val="1"/>
      <w:marLeft w:val="0"/>
      <w:marRight w:val="0"/>
      <w:marTop w:val="0"/>
      <w:marBottom w:val="0"/>
      <w:divBdr>
        <w:top w:val="none" w:sz="0" w:space="0" w:color="auto"/>
        <w:left w:val="none" w:sz="0" w:space="0" w:color="auto"/>
        <w:bottom w:val="none" w:sz="0" w:space="0" w:color="auto"/>
        <w:right w:val="none" w:sz="0" w:space="0" w:color="auto"/>
      </w:divBdr>
    </w:div>
    <w:div w:id="886062966">
      <w:marLeft w:val="480"/>
      <w:marRight w:val="0"/>
      <w:marTop w:val="0"/>
      <w:marBottom w:val="0"/>
      <w:divBdr>
        <w:top w:val="none" w:sz="0" w:space="0" w:color="auto"/>
        <w:left w:val="none" w:sz="0" w:space="0" w:color="auto"/>
        <w:bottom w:val="none" w:sz="0" w:space="0" w:color="auto"/>
        <w:right w:val="none" w:sz="0" w:space="0" w:color="auto"/>
      </w:divBdr>
    </w:div>
    <w:div w:id="886185506">
      <w:bodyDiv w:val="1"/>
      <w:marLeft w:val="0"/>
      <w:marRight w:val="0"/>
      <w:marTop w:val="0"/>
      <w:marBottom w:val="0"/>
      <w:divBdr>
        <w:top w:val="none" w:sz="0" w:space="0" w:color="auto"/>
        <w:left w:val="none" w:sz="0" w:space="0" w:color="auto"/>
        <w:bottom w:val="none" w:sz="0" w:space="0" w:color="auto"/>
        <w:right w:val="none" w:sz="0" w:space="0" w:color="auto"/>
      </w:divBdr>
    </w:div>
    <w:div w:id="886331687">
      <w:marLeft w:val="480"/>
      <w:marRight w:val="0"/>
      <w:marTop w:val="0"/>
      <w:marBottom w:val="0"/>
      <w:divBdr>
        <w:top w:val="none" w:sz="0" w:space="0" w:color="auto"/>
        <w:left w:val="none" w:sz="0" w:space="0" w:color="auto"/>
        <w:bottom w:val="none" w:sz="0" w:space="0" w:color="auto"/>
        <w:right w:val="none" w:sz="0" w:space="0" w:color="auto"/>
      </w:divBdr>
    </w:div>
    <w:div w:id="886572881">
      <w:marLeft w:val="480"/>
      <w:marRight w:val="0"/>
      <w:marTop w:val="0"/>
      <w:marBottom w:val="0"/>
      <w:divBdr>
        <w:top w:val="none" w:sz="0" w:space="0" w:color="auto"/>
        <w:left w:val="none" w:sz="0" w:space="0" w:color="auto"/>
        <w:bottom w:val="none" w:sz="0" w:space="0" w:color="auto"/>
        <w:right w:val="none" w:sz="0" w:space="0" w:color="auto"/>
      </w:divBdr>
    </w:div>
    <w:div w:id="886641595">
      <w:bodyDiv w:val="1"/>
      <w:marLeft w:val="0"/>
      <w:marRight w:val="0"/>
      <w:marTop w:val="0"/>
      <w:marBottom w:val="0"/>
      <w:divBdr>
        <w:top w:val="none" w:sz="0" w:space="0" w:color="auto"/>
        <w:left w:val="none" w:sz="0" w:space="0" w:color="auto"/>
        <w:bottom w:val="none" w:sz="0" w:space="0" w:color="auto"/>
        <w:right w:val="none" w:sz="0" w:space="0" w:color="auto"/>
      </w:divBdr>
    </w:div>
    <w:div w:id="886793559">
      <w:bodyDiv w:val="1"/>
      <w:marLeft w:val="0"/>
      <w:marRight w:val="0"/>
      <w:marTop w:val="0"/>
      <w:marBottom w:val="0"/>
      <w:divBdr>
        <w:top w:val="none" w:sz="0" w:space="0" w:color="auto"/>
        <w:left w:val="none" w:sz="0" w:space="0" w:color="auto"/>
        <w:bottom w:val="none" w:sz="0" w:space="0" w:color="auto"/>
        <w:right w:val="none" w:sz="0" w:space="0" w:color="auto"/>
      </w:divBdr>
    </w:div>
    <w:div w:id="886793763">
      <w:bodyDiv w:val="1"/>
      <w:marLeft w:val="0"/>
      <w:marRight w:val="0"/>
      <w:marTop w:val="0"/>
      <w:marBottom w:val="0"/>
      <w:divBdr>
        <w:top w:val="none" w:sz="0" w:space="0" w:color="auto"/>
        <w:left w:val="none" w:sz="0" w:space="0" w:color="auto"/>
        <w:bottom w:val="none" w:sz="0" w:space="0" w:color="auto"/>
        <w:right w:val="none" w:sz="0" w:space="0" w:color="auto"/>
      </w:divBdr>
    </w:div>
    <w:div w:id="886994665">
      <w:marLeft w:val="480"/>
      <w:marRight w:val="0"/>
      <w:marTop w:val="0"/>
      <w:marBottom w:val="0"/>
      <w:divBdr>
        <w:top w:val="none" w:sz="0" w:space="0" w:color="auto"/>
        <w:left w:val="none" w:sz="0" w:space="0" w:color="auto"/>
        <w:bottom w:val="none" w:sz="0" w:space="0" w:color="auto"/>
        <w:right w:val="none" w:sz="0" w:space="0" w:color="auto"/>
      </w:divBdr>
    </w:div>
    <w:div w:id="887036959">
      <w:bodyDiv w:val="1"/>
      <w:marLeft w:val="0"/>
      <w:marRight w:val="0"/>
      <w:marTop w:val="0"/>
      <w:marBottom w:val="0"/>
      <w:divBdr>
        <w:top w:val="none" w:sz="0" w:space="0" w:color="auto"/>
        <w:left w:val="none" w:sz="0" w:space="0" w:color="auto"/>
        <w:bottom w:val="none" w:sz="0" w:space="0" w:color="auto"/>
        <w:right w:val="none" w:sz="0" w:space="0" w:color="auto"/>
      </w:divBdr>
      <w:divsChild>
        <w:div w:id="2588369">
          <w:marLeft w:val="480"/>
          <w:marRight w:val="0"/>
          <w:marTop w:val="0"/>
          <w:marBottom w:val="0"/>
          <w:divBdr>
            <w:top w:val="none" w:sz="0" w:space="0" w:color="auto"/>
            <w:left w:val="none" w:sz="0" w:space="0" w:color="auto"/>
            <w:bottom w:val="none" w:sz="0" w:space="0" w:color="auto"/>
            <w:right w:val="none" w:sz="0" w:space="0" w:color="auto"/>
          </w:divBdr>
        </w:div>
        <w:div w:id="16587143">
          <w:marLeft w:val="480"/>
          <w:marRight w:val="0"/>
          <w:marTop w:val="0"/>
          <w:marBottom w:val="0"/>
          <w:divBdr>
            <w:top w:val="none" w:sz="0" w:space="0" w:color="auto"/>
            <w:left w:val="none" w:sz="0" w:space="0" w:color="auto"/>
            <w:bottom w:val="none" w:sz="0" w:space="0" w:color="auto"/>
            <w:right w:val="none" w:sz="0" w:space="0" w:color="auto"/>
          </w:divBdr>
        </w:div>
        <w:div w:id="192887112">
          <w:marLeft w:val="480"/>
          <w:marRight w:val="0"/>
          <w:marTop w:val="0"/>
          <w:marBottom w:val="0"/>
          <w:divBdr>
            <w:top w:val="none" w:sz="0" w:space="0" w:color="auto"/>
            <w:left w:val="none" w:sz="0" w:space="0" w:color="auto"/>
            <w:bottom w:val="none" w:sz="0" w:space="0" w:color="auto"/>
            <w:right w:val="none" w:sz="0" w:space="0" w:color="auto"/>
          </w:divBdr>
        </w:div>
        <w:div w:id="248124712">
          <w:marLeft w:val="480"/>
          <w:marRight w:val="0"/>
          <w:marTop w:val="0"/>
          <w:marBottom w:val="0"/>
          <w:divBdr>
            <w:top w:val="none" w:sz="0" w:space="0" w:color="auto"/>
            <w:left w:val="none" w:sz="0" w:space="0" w:color="auto"/>
            <w:bottom w:val="none" w:sz="0" w:space="0" w:color="auto"/>
            <w:right w:val="none" w:sz="0" w:space="0" w:color="auto"/>
          </w:divBdr>
        </w:div>
        <w:div w:id="301428359">
          <w:marLeft w:val="480"/>
          <w:marRight w:val="0"/>
          <w:marTop w:val="0"/>
          <w:marBottom w:val="0"/>
          <w:divBdr>
            <w:top w:val="none" w:sz="0" w:space="0" w:color="auto"/>
            <w:left w:val="none" w:sz="0" w:space="0" w:color="auto"/>
            <w:bottom w:val="none" w:sz="0" w:space="0" w:color="auto"/>
            <w:right w:val="none" w:sz="0" w:space="0" w:color="auto"/>
          </w:divBdr>
        </w:div>
        <w:div w:id="311325830">
          <w:marLeft w:val="480"/>
          <w:marRight w:val="0"/>
          <w:marTop w:val="0"/>
          <w:marBottom w:val="0"/>
          <w:divBdr>
            <w:top w:val="none" w:sz="0" w:space="0" w:color="auto"/>
            <w:left w:val="none" w:sz="0" w:space="0" w:color="auto"/>
            <w:bottom w:val="none" w:sz="0" w:space="0" w:color="auto"/>
            <w:right w:val="none" w:sz="0" w:space="0" w:color="auto"/>
          </w:divBdr>
        </w:div>
        <w:div w:id="317536169">
          <w:marLeft w:val="480"/>
          <w:marRight w:val="0"/>
          <w:marTop w:val="0"/>
          <w:marBottom w:val="0"/>
          <w:divBdr>
            <w:top w:val="none" w:sz="0" w:space="0" w:color="auto"/>
            <w:left w:val="none" w:sz="0" w:space="0" w:color="auto"/>
            <w:bottom w:val="none" w:sz="0" w:space="0" w:color="auto"/>
            <w:right w:val="none" w:sz="0" w:space="0" w:color="auto"/>
          </w:divBdr>
        </w:div>
        <w:div w:id="360711048">
          <w:marLeft w:val="480"/>
          <w:marRight w:val="0"/>
          <w:marTop w:val="0"/>
          <w:marBottom w:val="0"/>
          <w:divBdr>
            <w:top w:val="none" w:sz="0" w:space="0" w:color="auto"/>
            <w:left w:val="none" w:sz="0" w:space="0" w:color="auto"/>
            <w:bottom w:val="none" w:sz="0" w:space="0" w:color="auto"/>
            <w:right w:val="none" w:sz="0" w:space="0" w:color="auto"/>
          </w:divBdr>
        </w:div>
        <w:div w:id="391659845">
          <w:marLeft w:val="480"/>
          <w:marRight w:val="0"/>
          <w:marTop w:val="0"/>
          <w:marBottom w:val="0"/>
          <w:divBdr>
            <w:top w:val="none" w:sz="0" w:space="0" w:color="auto"/>
            <w:left w:val="none" w:sz="0" w:space="0" w:color="auto"/>
            <w:bottom w:val="none" w:sz="0" w:space="0" w:color="auto"/>
            <w:right w:val="none" w:sz="0" w:space="0" w:color="auto"/>
          </w:divBdr>
        </w:div>
        <w:div w:id="528876399">
          <w:marLeft w:val="480"/>
          <w:marRight w:val="0"/>
          <w:marTop w:val="0"/>
          <w:marBottom w:val="0"/>
          <w:divBdr>
            <w:top w:val="none" w:sz="0" w:space="0" w:color="auto"/>
            <w:left w:val="none" w:sz="0" w:space="0" w:color="auto"/>
            <w:bottom w:val="none" w:sz="0" w:space="0" w:color="auto"/>
            <w:right w:val="none" w:sz="0" w:space="0" w:color="auto"/>
          </w:divBdr>
        </w:div>
        <w:div w:id="534387686">
          <w:marLeft w:val="480"/>
          <w:marRight w:val="0"/>
          <w:marTop w:val="0"/>
          <w:marBottom w:val="0"/>
          <w:divBdr>
            <w:top w:val="none" w:sz="0" w:space="0" w:color="auto"/>
            <w:left w:val="none" w:sz="0" w:space="0" w:color="auto"/>
            <w:bottom w:val="none" w:sz="0" w:space="0" w:color="auto"/>
            <w:right w:val="none" w:sz="0" w:space="0" w:color="auto"/>
          </w:divBdr>
        </w:div>
        <w:div w:id="542254392">
          <w:marLeft w:val="480"/>
          <w:marRight w:val="0"/>
          <w:marTop w:val="0"/>
          <w:marBottom w:val="0"/>
          <w:divBdr>
            <w:top w:val="none" w:sz="0" w:space="0" w:color="auto"/>
            <w:left w:val="none" w:sz="0" w:space="0" w:color="auto"/>
            <w:bottom w:val="none" w:sz="0" w:space="0" w:color="auto"/>
            <w:right w:val="none" w:sz="0" w:space="0" w:color="auto"/>
          </w:divBdr>
        </w:div>
        <w:div w:id="554702463">
          <w:marLeft w:val="480"/>
          <w:marRight w:val="0"/>
          <w:marTop w:val="0"/>
          <w:marBottom w:val="0"/>
          <w:divBdr>
            <w:top w:val="none" w:sz="0" w:space="0" w:color="auto"/>
            <w:left w:val="none" w:sz="0" w:space="0" w:color="auto"/>
            <w:bottom w:val="none" w:sz="0" w:space="0" w:color="auto"/>
            <w:right w:val="none" w:sz="0" w:space="0" w:color="auto"/>
          </w:divBdr>
        </w:div>
        <w:div w:id="554704902">
          <w:marLeft w:val="480"/>
          <w:marRight w:val="0"/>
          <w:marTop w:val="0"/>
          <w:marBottom w:val="0"/>
          <w:divBdr>
            <w:top w:val="none" w:sz="0" w:space="0" w:color="auto"/>
            <w:left w:val="none" w:sz="0" w:space="0" w:color="auto"/>
            <w:bottom w:val="none" w:sz="0" w:space="0" w:color="auto"/>
            <w:right w:val="none" w:sz="0" w:space="0" w:color="auto"/>
          </w:divBdr>
        </w:div>
        <w:div w:id="576284371">
          <w:marLeft w:val="480"/>
          <w:marRight w:val="0"/>
          <w:marTop w:val="0"/>
          <w:marBottom w:val="0"/>
          <w:divBdr>
            <w:top w:val="none" w:sz="0" w:space="0" w:color="auto"/>
            <w:left w:val="none" w:sz="0" w:space="0" w:color="auto"/>
            <w:bottom w:val="none" w:sz="0" w:space="0" w:color="auto"/>
            <w:right w:val="none" w:sz="0" w:space="0" w:color="auto"/>
          </w:divBdr>
        </w:div>
        <w:div w:id="586815149">
          <w:marLeft w:val="480"/>
          <w:marRight w:val="0"/>
          <w:marTop w:val="0"/>
          <w:marBottom w:val="0"/>
          <w:divBdr>
            <w:top w:val="none" w:sz="0" w:space="0" w:color="auto"/>
            <w:left w:val="none" w:sz="0" w:space="0" w:color="auto"/>
            <w:bottom w:val="none" w:sz="0" w:space="0" w:color="auto"/>
            <w:right w:val="none" w:sz="0" w:space="0" w:color="auto"/>
          </w:divBdr>
        </w:div>
        <w:div w:id="672344044">
          <w:marLeft w:val="480"/>
          <w:marRight w:val="0"/>
          <w:marTop w:val="0"/>
          <w:marBottom w:val="0"/>
          <w:divBdr>
            <w:top w:val="none" w:sz="0" w:space="0" w:color="auto"/>
            <w:left w:val="none" w:sz="0" w:space="0" w:color="auto"/>
            <w:bottom w:val="none" w:sz="0" w:space="0" w:color="auto"/>
            <w:right w:val="none" w:sz="0" w:space="0" w:color="auto"/>
          </w:divBdr>
        </w:div>
        <w:div w:id="679626812">
          <w:marLeft w:val="480"/>
          <w:marRight w:val="0"/>
          <w:marTop w:val="0"/>
          <w:marBottom w:val="0"/>
          <w:divBdr>
            <w:top w:val="none" w:sz="0" w:space="0" w:color="auto"/>
            <w:left w:val="none" w:sz="0" w:space="0" w:color="auto"/>
            <w:bottom w:val="none" w:sz="0" w:space="0" w:color="auto"/>
            <w:right w:val="none" w:sz="0" w:space="0" w:color="auto"/>
          </w:divBdr>
        </w:div>
        <w:div w:id="682124218">
          <w:marLeft w:val="480"/>
          <w:marRight w:val="0"/>
          <w:marTop w:val="0"/>
          <w:marBottom w:val="0"/>
          <w:divBdr>
            <w:top w:val="none" w:sz="0" w:space="0" w:color="auto"/>
            <w:left w:val="none" w:sz="0" w:space="0" w:color="auto"/>
            <w:bottom w:val="none" w:sz="0" w:space="0" w:color="auto"/>
            <w:right w:val="none" w:sz="0" w:space="0" w:color="auto"/>
          </w:divBdr>
        </w:div>
        <w:div w:id="714742589">
          <w:marLeft w:val="480"/>
          <w:marRight w:val="0"/>
          <w:marTop w:val="0"/>
          <w:marBottom w:val="0"/>
          <w:divBdr>
            <w:top w:val="none" w:sz="0" w:space="0" w:color="auto"/>
            <w:left w:val="none" w:sz="0" w:space="0" w:color="auto"/>
            <w:bottom w:val="none" w:sz="0" w:space="0" w:color="auto"/>
            <w:right w:val="none" w:sz="0" w:space="0" w:color="auto"/>
          </w:divBdr>
        </w:div>
        <w:div w:id="778984340">
          <w:marLeft w:val="480"/>
          <w:marRight w:val="0"/>
          <w:marTop w:val="0"/>
          <w:marBottom w:val="0"/>
          <w:divBdr>
            <w:top w:val="none" w:sz="0" w:space="0" w:color="auto"/>
            <w:left w:val="none" w:sz="0" w:space="0" w:color="auto"/>
            <w:bottom w:val="none" w:sz="0" w:space="0" w:color="auto"/>
            <w:right w:val="none" w:sz="0" w:space="0" w:color="auto"/>
          </w:divBdr>
        </w:div>
        <w:div w:id="780564231">
          <w:marLeft w:val="480"/>
          <w:marRight w:val="0"/>
          <w:marTop w:val="0"/>
          <w:marBottom w:val="0"/>
          <w:divBdr>
            <w:top w:val="none" w:sz="0" w:space="0" w:color="auto"/>
            <w:left w:val="none" w:sz="0" w:space="0" w:color="auto"/>
            <w:bottom w:val="none" w:sz="0" w:space="0" w:color="auto"/>
            <w:right w:val="none" w:sz="0" w:space="0" w:color="auto"/>
          </w:divBdr>
        </w:div>
        <w:div w:id="796145990">
          <w:marLeft w:val="480"/>
          <w:marRight w:val="0"/>
          <w:marTop w:val="0"/>
          <w:marBottom w:val="0"/>
          <w:divBdr>
            <w:top w:val="none" w:sz="0" w:space="0" w:color="auto"/>
            <w:left w:val="none" w:sz="0" w:space="0" w:color="auto"/>
            <w:bottom w:val="none" w:sz="0" w:space="0" w:color="auto"/>
            <w:right w:val="none" w:sz="0" w:space="0" w:color="auto"/>
          </w:divBdr>
        </w:div>
        <w:div w:id="796215914">
          <w:marLeft w:val="480"/>
          <w:marRight w:val="0"/>
          <w:marTop w:val="0"/>
          <w:marBottom w:val="0"/>
          <w:divBdr>
            <w:top w:val="none" w:sz="0" w:space="0" w:color="auto"/>
            <w:left w:val="none" w:sz="0" w:space="0" w:color="auto"/>
            <w:bottom w:val="none" w:sz="0" w:space="0" w:color="auto"/>
            <w:right w:val="none" w:sz="0" w:space="0" w:color="auto"/>
          </w:divBdr>
        </w:div>
        <w:div w:id="807554065">
          <w:marLeft w:val="480"/>
          <w:marRight w:val="0"/>
          <w:marTop w:val="0"/>
          <w:marBottom w:val="0"/>
          <w:divBdr>
            <w:top w:val="none" w:sz="0" w:space="0" w:color="auto"/>
            <w:left w:val="none" w:sz="0" w:space="0" w:color="auto"/>
            <w:bottom w:val="none" w:sz="0" w:space="0" w:color="auto"/>
            <w:right w:val="none" w:sz="0" w:space="0" w:color="auto"/>
          </w:divBdr>
        </w:div>
        <w:div w:id="824974484">
          <w:marLeft w:val="480"/>
          <w:marRight w:val="0"/>
          <w:marTop w:val="0"/>
          <w:marBottom w:val="0"/>
          <w:divBdr>
            <w:top w:val="none" w:sz="0" w:space="0" w:color="auto"/>
            <w:left w:val="none" w:sz="0" w:space="0" w:color="auto"/>
            <w:bottom w:val="none" w:sz="0" w:space="0" w:color="auto"/>
            <w:right w:val="none" w:sz="0" w:space="0" w:color="auto"/>
          </w:divBdr>
        </w:div>
        <w:div w:id="844903139">
          <w:marLeft w:val="480"/>
          <w:marRight w:val="0"/>
          <w:marTop w:val="0"/>
          <w:marBottom w:val="0"/>
          <w:divBdr>
            <w:top w:val="none" w:sz="0" w:space="0" w:color="auto"/>
            <w:left w:val="none" w:sz="0" w:space="0" w:color="auto"/>
            <w:bottom w:val="none" w:sz="0" w:space="0" w:color="auto"/>
            <w:right w:val="none" w:sz="0" w:space="0" w:color="auto"/>
          </w:divBdr>
        </w:div>
        <w:div w:id="856383539">
          <w:marLeft w:val="480"/>
          <w:marRight w:val="0"/>
          <w:marTop w:val="0"/>
          <w:marBottom w:val="0"/>
          <w:divBdr>
            <w:top w:val="none" w:sz="0" w:space="0" w:color="auto"/>
            <w:left w:val="none" w:sz="0" w:space="0" w:color="auto"/>
            <w:bottom w:val="none" w:sz="0" w:space="0" w:color="auto"/>
            <w:right w:val="none" w:sz="0" w:space="0" w:color="auto"/>
          </w:divBdr>
        </w:div>
        <w:div w:id="862012828">
          <w:marLeft w:val="480"/>
          <w:marRight w:val="0"/>
          <w:marTop w:val="0"/>
          <w:marBottom w:val="0"/>
          <w:divBdr>
            <w:top w:val="none" w:sz="0" w:space="0" w:color="auto"/>
            <w:left w:val="none" w:sz="0" w:space="0" w:color="auto"/>
            <w:bottom w:val="none" w:sz="0" w:space="0" w:color="auto"/>
            <w:right w:val="none" w:sz="0" w:space="0" w:color="auto"/>
          </w:divBdr>
        </w:div>
        <w:div w:id="880091637">
          <w:marLeft w:val="480"/>
          <w:marRight w:val="0"/>
          <w:marTop w:val="0"/>
          <w:marBottom w:val="0"/>
          <w:divBdr>
            <w:top w:val="none" w:sz="0" w:space="0" w:color="auto"/>
            <w:left w:val="none" w:sz="0" w:space="0" w:color="auto"/>
            <w:bottom w:val="none" w:sz="0" w:space="0" w:color="auto"/>
            <w:right w:val="none" w:sz="0" w:space="0" w:color="auto"/>
          </w:divBdr>
        </w:div>
        <w:div w:id="904798518">
          <w:marLeft w:val="480"/>
          <w:marRight w:val="0"/>
          <w:marTop w:val="0"/>
          <w:marBottom w:val="0"/>
          <w:divBdr>
            <w:top w:val="none" w:sz="0" w:space="0" w:color="auto"/>
            <w:left w:val="none" w:sz="0" w:space="0" w:color="auto"/>
            <w:bottom w:val="none" w:sz="0" w:space="0" w:color="auto"/>
            <w:right w:val="none" w:sz="0" w:space="0" w:color="auto"/>
          </w:divBdr>
        </w:div>
        <w:div w:id="915162290">
          <w:marLeft w:val="480"/>
          <w:marRight w:val="0"/>
          <w:marTop w:val="0"/>
          <w:marBottom w:val="0"/>
          <w:divBdr>
            <w:top w:val="none" w:sz="0" w:space="0" w:color="auto"/>
            <w:left w:val="none" w:sz="0" w:space="0" w:color="auto"/>
            <w:bottom w:val="none" w:sz="0" w:space="0" w:color="auto"/>
            <w:right w:val="none" w:sz="0" w:space="0" w:color="auto"/>
          </w:divBdr>
        </w:div>
        <w:div w:id="943414375">
          <w:marLeft w:val="480"/>
          <w:marRight w:val="0"/>
          <w:marTop w:val="0"/>
          <w:marBottom w:val="0"/>
          <w:divBdr>
            <w:top w:val="none" w:sz="0" w:space="0" w:color="auto"/>
            <w:left w:val="none" w:sz="0" w:space="0" w:color="auto"/>
            <w:bottom w:val="none" w:sz="0" w:space="0" w:color="auto"/>
            <w:right w:val="none" w:sz="0" w:space="0" w:color="auto"/>
          </w:divBdr>
        </w:div>
        <w:div w:id="965039352">
          <w:marLeft w:val="480"/>
          <w:marRight w:val="0"/>
          <w:marTop w:val="0"/>
          <w:marBottom w:val="0"/>
          <w:divBdr>
            <w:top w:val="none" w:sz="0" w:space="0" w:color="auto"/>
            <w:left w:val="none" w:sz="0" w:space="0" w:color="auto"/>
            <w:bottom w:val="none" w:sz="0" w:space="0" w:color="auto"/>
            <w:right w:val="none" w:sz="0" w:space="0" w:color="auto"/>
          </w:divBdr>
        </w:div>
        <w:div w:id="965476909">
          <w:marLeft w:val="480"/>
          <w:marRight w:val="0"/>
          <w:marTop w:val="0"/>
          <w:marBottom w:val="0"/>
          <w:divBdr>
            <w:top w:val="none" w:sz="0" w:space="0" w:color="auto"/>
            <w:left w:val="none" w:sz="0" w:space="0" w:color="auto"/>
            <w:bottom w:val="none" w:sz="0" w:space="0" w:color="auto"/>
            <w:right w:val="none" w:sz="0" w:space="0" w:color="auto"/>
          </w:divBdr>
        </w:div>
        <w:div w:id="993948527">
          <w:marLeft w:val="480"/>
          <w:marRight w:val="0"/>
          <w:marTop w:val="0"/>
          <w:marBottom w:val="0"/>
          <w:divBdr>
            <w:top w:val="none" w:sz="0" w:space="0" w:color="auto"/>
            <w:left w:val="none" w:sz="0" w:space="0" w:color="auto"/>
            <w:bottom w:val="none" w:sz="0" w:space="0" w:color="auto"/>
            <w:right w:val="none" w:sz="0" w:space="0" w:color="auto"/>
          </w:divBdr>
        </w:div>
        <w:div w:id="1031883873">
          <w:marLeft w:val="480"/>
          <w:marRight w:val="0"/>
          <w:marTop w:val="0"/>
          <w:marBottom w:val="0"/>
          <w:divBdr>
            <w:top w:val="none" w:sz="0" w:space="0" w:color="auto"/>
            <w:left w:val="none" w:sz="0" w:space="0" w:color="auto"/>
            <w:bottom w:val="none" w:sz="0" w:space="0" w:color="auto"/>
            <w:right w:val="none" w:sz="0" w:space="0" w:color="auto"/>
          </w:divBdr>
        </w:div>
        <w:div w:id="1048340616">
          <w:marLeft w:val="480"/>
          <w:marRight w:val="0"/>
          <w:marTop w:val="0"/>
          <w:marBottom w:val="0"/>
          <w:divBdr>
            <w:top w:val="none" w:sz="0" w:space="0" w:color="auto"/>
            <w:left w:val="none" w:sz="0" w:space="0" w:color="auto"/>
            <w:bottom w:val="none" w:sz="0" w:space="0" w:color="auto"/>
            <w:right w:val="none" w:sz="0" w:space="0" w:color="auto"/>
          </w:divBdr>
        </w:div>
        <w:div w:id="1103962978">
          <w:marLeft w:val="480"/>
          <w:marRight w:val="0"/>
          <w:marTop w:val="0"/>
          <w:marBottom w:val="0"/>
          <w:divBdr>
            <w:top w:val="none" w:sz="0" w:space="0" w:color="auto"/>
            <w:left w:val="none" w:sz="0" w:space="0" w:color="auto"/>
            <w:bottom w:val="none" w:sz="0" w:space="0" w:color="auto"/>
            <w:right w:val="none" w:sz="0" w:space="0" w:color="auto"/>
          </w:divBdr>
        </w:div>
        <w:div w:id="1114597367">
          <w:marLeft w:val="480"/>
          <w:marRight w:val="0"/>
          <w:marTop w:val="0"/>
          <w:marBottom w:val="0"/>
          <w:divBdr>
            <w:top w:val="none" w:sz="0" w:space="0" w:color="auto"/>
            <w:left w:val="none" w:sz="0" w:space="0" w:color="auto"/>
            <w:bottom w:val="none" w:sz="0" w:space="0" w:color="auto"/>
            <w:right w:val="none" w:sz="0" w:space="0" w:color="auto"/>
          </w:divBdr>
        </w:div>
        <w:div w:id="1196382085">
          <w:marLeft w:val="480"/>
          <w:marRight w:val="0"/>
          <w:marTop w:val="0"/>
          <w:marBottom w:val="0"/>
          <w:divBdr>
            <w:top w:val="none" w:sz="0" w:space="0" w:color="auto"/>
            <w:left w:val="none" w:sz="0" w:space="0" w:color="auto"/>
            <w:bottom w:val="none" w:sz="0" w:space="0" w:color="auto"/>
            <w:right w:val="none" w:sz="0" w:space="0" w:color="auto"/>
          </w:divBdr>
        </w:div>
        <w:div w:id="1229464755">
          <w:marLeft w:val="480"/>
          <w:marRight w:val="0"/>
          <w:marTop w:val="0"/>
          <w:marBottom w:val="0"/>
          <w:divBdr>
            <w:top w:val="none" w:sz="0" w:space="0" w:color="auto"/>
            <w:left w:val="none" w:sz="0" w:space="0" w:color="auto"/>
            <w:bottom w:val="none" w:sz="0" w:space="0" w:color="auto"/>
            <w:right w:val="none" w:sz="0" w:space="0" w:color="auto"/>
          </w:divBdr>
        </w:div>
        <w:div w:id="1338380970">
          <w:marLeft w:val="480"/>
          <w:marRight w:val="0"/>
          <w:marTop w:val="0"/>
          <w:marBottom w:val="0"/>
          <w:divBdr>
            <w:top w:val="none" w:sz="0" w:space="0" w:color="auto"/>
            <w:left w:val="none" w:sz="0" w:space="0" w:color="auto"/>
            <w:bottom w:val="none" w:sz="0" w:space="0" w:color="auto"/>
            <w:right w:val="none" w:sz="0" w:space="0" w:color="auto"/>
          </w:divBdr>
        </w:div>
        <w:div w:id="1356268771">
          <w:marLeft w:val="480"/>
          <w:marRight w:val="0"/>
          <w:marTop w:val="0"/>
          <w:marBottom w:val="0"/>
          <w:divBdr>
            <w:top w:val="none" w:sz="0" w:space="0" w:color="auto"/>
            <w:left w:val="none" w:sz="0" w:space="0" w:color="auto"/>
            <w:bottom w:val="none" w:sz="0" w:space="0" w:color="auto"/>
            <w:right w:val="none" w:sz="0" w:space="0" w:color="auto"/>
          </w:divBdr>
        </w:div>
      </w:divsChild>
    </w:div>
    <w:div w:id="887110628">
      <w:bodyDiv w:val="1"/>
      <w:marLeft w:val="0"/>
      <w:marRight w:val="0"/>
      <w:marTop w:val="0"/>
      <w:marBottom w:val="0"/>
      <w:divBdr>
        <w:top w:val="none" w:sz="0" w:space="0" w:color="auto"/>
        <w:left w:val="none" w:sz="0" w:space="0" w:color="auto"/>
        <w:bottom w:val="none" w:sz="0" w:space="0" w:color="auto"/>
        <w:right w:val="none" w:sz="0" w:space="0" w:color="auto"/>
      </w:divBdr>
    </w:div>
    <w:div w:id="887182348">
      <w:marLeft w:val="480"/>
      <w:marRight w:val="0"/>
      <w:marTop w:val="0"/>
      <w:marBottom w:val="0"/>
      <w:divBdr>
        <w:top w:val="none" w:sz="0" w:space="0" w:color="auto"/>
        <w:left w:val="none" w:sz="0" w:space="0" w:color="auto"/>
        <w:bottom w:val="none" w:sz="0" w:space="0" w:color="auto"/>
        <w:right w:val="none" w:sz="0" w:space="0" w:color="auto"/>
      </w:divBdr>
    </w:div>
    <w:div w:id="887229379">
      <w:marLeft w:val="480"/>
      <w:marRight w:val="0"/>
      <w:marTop w:val="0"/>
      <w:marBottom w:val="0"/>
      <w:divBdr>
        <w:top w:val="none" w:sz="0" w:space="0" w:color="auto"/>
        <w:left w:val="none" w:sz="0" w:space="0" w:color="auto"/>
        <w:bottom w:val="none" w:sz="0" w:space="0" w:color="auto"/>
        <w:right w:val="none" w:sz="0" w:space="0" w:color="auto"/>
      </w:divBdr>
    </w:div>
    <w:div w:id="887492352">
      <w:bodyDiv w:val="1"/>
      <w:marLeft w:val="0"/>
      <w:marRight w:val="0"/>
      <w:marTop w:val="0"/>
      <w:marBottom w:val="0"/>
      <w:divBdr>
        <w:top w:val="none" w:sz="0" w:space="0" w:color="auto"/>
        <w:left w:val="none" w:sz="0" w:space="0" w:color="auto"/>
        <w:bottom w:val="none" w:sz="0" w:space="0" w:color="auto"/>
        <w:right w:val="none" w:sz="0" w:space="0" w:color="auto"/>
      </w:divBdr>
    </w:div>
    <w:div w:id="887494775">
      <w:bodyDiv w:val="1"/>
      <w:marLeft w:val="0"/>
      <w:marRight w:val="0"/>
      <w:marTop w:val="0"/>
      <w:marBottom w:val="0"/>
      <w:divBdr>
        <w:top w:val="none" w:sz="0" w:space="0" w:color="auto"/>
        <w:left w:val="none" w:sz="0" w:space="0" w:color="auto"/>
        <w:bottom w:val="none" w:sz="0" w:space="0" w:color="auto"/>
        <w:right w:val="none" w:sz="0" w:space="0" w:color="auto"/>
      </w:divBdr>
    </w:div>
    <w:div w:id="887497177">
      <w:bodyDiv w:val="1"/>
      <w:marLeft w:val="0"/>
      <w:marRight w:val="0"/>
      <w:marTop w:val="0"/>
      <w:marBottom w:val="0"/>
      <w:divBdr>
        <w:top w:val="none" w:sz="0" w:space="0" w:color="auto"/>
        <w:left w:val="none" w:sz="0" w:space="0" w:color="auto"/>
        <w:bottom w:val="none" w:sz="0" w:space="0" w:color="auto"/>
        <w:right w:val="none" w:sz="0" w:space="0" w:color="auto"/>
      </w:divBdr>
    </w:div>
    <w:div w:id="887574731">
      <w:marLeft w:val="480"/>
      <w:marRight w:val="0"/>
      <w:marTop w:val="0"/>
      <w:marBottom w:val="0"/>
      <w:divBdr>
        <w:top w:val="none" w:sz="0" w:space="0" w:color="auto"/>
        <w:left w:val="none" w:sz="0" w:space="0" w:color="auto"/>
        <w:bottom w:val="none" w:sz="0" w:space="0" w:color="auto"/>
        <w:right w:val="none" w:sz="0" w:space="0" w:color="auto"/>
      </w:divBdr>
    </w:div>
    <w:div w:id="887574750">
      <w:bodyDiv w:val="1"/>
      <w:marLeft w:val="0"/>
      <w:marRight w:val="0"/>
      <w:marTop w:val="0"/>
      <w:marBottom w:val="0"/>
      <w:divBdr>
        <w:top w:val="none" w:sz="0" w:space="0" w:color="auto"/>
        <w:left w:val="none" w:sz="0" w:space="0" w:color="auto"/>
        <w:bottom w:val="none" w:sz="0" w:space="0" w:color="auto"/>
        <w:right w:val="none" w:sz="0" w:space="0" w:color="auto"/>
      </w:divBdr>
    </w:div>
    <w:div w:id="887717126">
      <w:bodyDiv w:val="1"/>
      <w:marLeft w:val="0"/>
      <w:marRight w:val="0"/>
      <w:marTop w:val="0"/>
      <w:marBottom w:val="0"/>
      <w:divBdr>
        <w:top w:val="none" w:sz="0" w:space="0" w:color="auto"/>
        <w:left w:val="none" w:sz="0" w:space="0" w:color="auto"/>
        <w:bottom w:val="none" w:sz="0" w:space="0" w:color="auto"/>
        <w:right w:val="none" w:sz="0" w:space="0" w:color="auto"/>
      </w:divBdr>
      <w:divsChild>
        <w:div w:id="20712348">
          <w:marLeft w:val="480"/>
          <w:marRight w:val="0"/>
          <w:marTop w:val="0"/>
          <w:marBottom w:val="0"/>
          <w:divBdr>
            <w:top w:val="none" w:sz="0" w:space="0" w:color="auto"/>
            <w:left w:val="none" w:sz="0" w:space="0" w:color="auto"/>
            <w:bottom w:val="none" w:sz="0" w:space="0" w:color="auto"/>
            <w:right w:val="none" w:sz="0" w:space="0" w:color="auto"/>
          </w:divBdr>
        </w:div>
        <w:div w:id="22676847">
          <w:marLeft w:val="480"/>
          <w:marRight w:val="0"/>
          <w:marTop w:val="0"/>
          <w:marBottom w:val="0"/>
          <w:divBdr>
            <w:top w:val="none" w:sz="0" w:space="0" w:color="auto"/>
            <w:left w:val="none" w:sz="0" w:space="0" w:color="auto"/>
            <w:bottom w:val="none" w:sz="0" w:space="0" w:color="auto"/>
            <w:right w:val="none" w:sz="0" w:space="0" w:color="auto"/>
          </w:divBdr>
        </w:div>
        <w:div w:id="24912168">
          <w:marLeft w:val="480"/>
          <w:marRight w:val="0"/>
          <w:marTop w:val="0"/>
          <w:marBottom w:val="0"/>
          <w:divBdr>
            <w:top w:val="none" w:sz="0" w:space="0" w:color="auto"/>
            <w:left w:val="none" w:sz="0" w:space="0" w:color="auto"/>
            <w:bottom w:val="none" w:sz="0" w:space="0" w:color="auto"/>
            <w:right w:val="none" w:sz="0" w:space="0" w:color="auto"/>
          </w:divBdr>
        </w:div>
        <w:div w:id="31196095">
          <w:marLeft w:val="480"/>
          <w:marRight w:val="0"/>
          <w:marTop w:val="0"/>
          <w:marBottom w:val="0"/>
          <w:divBdr>
            <w:top w:val="none" w:sz="0" w:space="0" w:color="auto"/>
            <w:left w:val="none" w:sz="0" w:space="0" w:color="auto"/>
            <w:bottom w:val="none" w:sz="0" w:space="0" w:color="auto"/>
            <w:right w:val="none" w:sz="0" w:space="0" w:color="auto"/>
          </w:divBdr>
        </w:div>
        <w:div w:id="97020490">
          <w:marLeft w:val="480"/>
          <w:marRight w:val="0"/>
          <w:marTop w:val="0"/>
          <w:marBottom w:val="0"/>
          <w:divBdr>
            <w:top w:val="none" w:sz="0" w:space="0" w:color="auto"/>
            <w:left w:val="none" w:sz="0" w:space="0" w:color="auto"/>
            <w:bottom w:val="none" w:sz="0" w:space="0" w:color="auto"/>
            <w:right w:val="none" w:sz="0" w:space="0" w:color="auto"/>
          </w:divBdr>
        </w:div>
        <w:div w:id="122386256">
          <w:marLeft w:val="480"/>
          <w:marRight w:val="0"/>
          <w:marTop w:val="0"/>
          <w:marBottom w:val="0"/>
          <w:divBdr>
            <w:top w:val="none" w:sz="0" w:space="0" w:color="auto"/>
            <w:left w:val="none" w:sz="0" w:space="0" w:color="auto"/>
            <w:bottom w:val="none" w:sz="0" w:space="0" w:color="auto"/>
            <w:right w:val="none" w:sz="0" w:space="0" w:color="auto"/>
          </w:divBdr>
        </w:div>
        <w:div w:id="161624270">
          <w:marLeft w:val="480"/>
          <w:marRight w:val="0"/>
          <w:marTop w:val="0"/>
          <w:marBottom w:val="0"/>
          <w:divBdr>
            <w:top w:val="none" w:sz="0" w:space="0" w:color="auto"/>
            <w:left w:val="none" w:sz="0" w:space="0" w:color="auto"/>
            <w:bottom w:val="none" w:sz="0" w:space="0" w:color="auto"/>
            <w:right w:val="none" w:sz="0" w:space="0" w:color="auto"/>
          </w:divBdr>
        </w:div>
        <w:div w:id="180971943">
          <w:marLeft w:val="480"/>
          <w:marRight w:val="0"/>
          <w:marTop w:val="0"/>
          <w:marBottom w:val="0"/>
          <w:divBdr>
            <w:top w:val="none" w:sz="0" w:space="0" w:color="auto"/>
            <w:left w:val="none" w:sz="0" w:space="0" w:color="auto"/>
            <w:bottom w:val="none" w:sz="0" w:space="0" w:color="auto"/>
            <w:right w:val="none" w:sz="0" w:space="0" w:color="auto"/>
          </w:divBdr>
        </w:div>
        <w:div w:id="305932736">
          <w:marLeft w:val="480"/>
          <w:marRight w:val="0"/>
          <w:marTop w:val="0"/>
          <w:marBottom w:val="0"/>
          <w:divBdr>
            <w:top w:val="none" w:sz="0" w:space="0" w:color="auto"/>
            <w:left w:val="none" w:sz="0" w:space="0" w:color="auto"/>
            <w:bottom w:val="none" w:sz="0" w:space="0" w:color="auto"/>
            <w:right w:val="none" w:sz="0" w:space="0" w:color="auto"/>
          </w:divBdr>
        </w:div>
        <w:div w:id="551889124">
          <w:marLeft w:val="480"/>
          <w:marRight w:val="0"/>
          <w:marTop w:val="0"/>
          <w:marBottom w:val="0"/>
          <w:divBdr>
            <w:top w:val="none" w:sz="0" w:space="0" w:color="auto"/>
            <w:left w:val="none" w:sz="0" w:space="0" w:color="auto"/>
            <w:bottom w:val="none" w:sz="0" w:space="0" w:color="auto"/>
            <w:right w:val="none" w:sz="0" w:space="0" w:color="auto"/>
          </w:divBdr>
        </w:div>
        <w:div w:id="577666565">
          <w:marLeft w:val="480"/>
          <w:marRight w:val="0"/>
          <w:marTop w:val="0"/>
          <w:marBottom w:val="0"/>
          <w:divBdr>
            <w:top w:val="none" w:sz="0" w:space="0" w:color="auto"/>
            <w:left w:val="none" w:sz="0" w:space="0" w:color="auto"/>
            <w:bottom w:val="none" w:sz="0" w:space="0" w:color="auto"/>
            <w:right w:val="none" w:sz="0" w:space="0" w:color="auto"/>
          </w:divBdr>
        </w:div>
        <w:div w:id="581304875">
          <w:marLeft w:val="480"/>
          <w:marRight w:val="0"/>
          <w:marTop w:val="0"/>
          <w:marBottom w:val="0"/>
          <w:divBdr>
            <w:top w:val="none" w:sz="0" w:space="0" w:color="auto"/>
            <w:left w:val="none" w:sz="0" w:space="0" w:color="auto"/>
            <w:bottom w:val="none" w:sz="0" w:space="0" w:color="auto"/>
            <w:right w:val="none" w:sz="0" w:space="0" w:color="auto"/>
          </w:divBdr>
        </w:div>
        <w:div w:id="613363643">
          <w:marLeft w:val="480"/>
          <w:marRight w:val="0"/>
          <w:marTop w:val="0"/>
          <w:marBottom w:val="0"/>
          <w:divBdr>
            <w:top w:val="none" w:sz="0" w:space="0" w:color="auto"/>
            <w:left w:val="none" w:sz="0" w:space="0" w:color="auto"/>
            <w:bottom w:val="none" w:sz="0" w:space="0" w:color="auto"/>
            <w:right w:val="none" w:sz="0" w:space="0" w:color="auto"/>
          </w:divBdr>
        </w:div>
        <w:div w:id="614750584">
          <w:marLeft w:val="480"/>
          <w:marRight w:val="0"/>
          <w:marTop w:val="0"/>
          <w:marBottom w:val="0"/>
          <w:divBdr>
            <w:top w:val="none" w:sz="0" w:space="0" w:color="auto"/>
            <w:left w:val="none" w:sz="0" w:space="0" w:color="auto"/>
            <w:bottom w:val="none" w:sz="0" w:space="0" w:color="auto"/>
            <w:right w:val="none" w:sz="0" w:space="0" w:color="auto"/>
          </w:divBdr>
        </w:div>
        <w:div w:id="626200479">
          <w:marLeft w:val="480"/>
          <w:marRight w:val="0"/>
          <w:marTop w:val="0"/>
          <w:marBottom w:val="0"/>
          <w:divBdr>
            <w:top w:val="none" w:sz="0" w:space="0" w:color="auto"/>
            <w:left w:val="none" w:sz="0" w:space="0" w:color="auto"/>
            <w:bottom w:val="none" w:sz="0" w:space="0" w:color="auto"/>
            <w:right w:val="none" w:sz="0" w:space="0" w:color="auto"/>
          </w:divBdr>
        </w:div>
        <w:div w:id="707723678">
          <w:marLeft w:val="480"/>
          <w:marRight w:val="0"/>
          <w:marTop w:val="0"/>
          <w:marBottom w:val="0"/>
          <w:divBdr>
            <w:top w:val="none" w:sz="0" w:space="0" w:color="auto"/>
            <w:left w:val="none" w:sz="0" w:space="0" w:color="auto"/>
            <w:bottom w:val="none" w:sz="0" w:space="0" w:color="auto"/>
            <w:right w:val="none" w:sz="0" w:space="0" w:color="auto"/>
          </w:divBdr>
        </w:div>
        <w:div w:id="746416186">
          <w:marLeft w:val="480"/>
          <w:marRight w:val="0"/>
          <w:marTop w:val="0"/>
          <w:marBottom w:val="0"/>
          <w:divBdr>
            <w:top w:val="none" w:sz="0" w:space="0" w:color="auto"/>
            <w:left w:val="none" w:sz="0" w:space="0" w:color="auto"/>
            <w:bottom w:val="none" w:sz="0" w:space="0" w:color="auto"/>
            <w:right w:val="none" w:sz="0" w:space="0" w:color="auto"/>
          </w:divBdr>
        </w:div>
        <w:div w:id="753941174">
          <w:marLeft w:val="480"/>
          <w:marRight w:val="0"/>
          <w:marTop w:val="0"/>
          <w:marBottom w:val="0"/>
          <w:divBdr>
            <w:top w:val="none" w:sz="0" w:space="0" w:color="auto"/>
            <w:left w:val="none" w:sz="0" w:space="0" w:color="auto"/>
            <w:bottom w:val="none" w:sz="0" w:space="0" w:color="auto"/>
            <w:right w:val="none" w:sz="0" w:space="0" w:color="auto"/>
          </w:divBdr>
        </w:div>
        <w:div w:id="854342462">
          <w:marLeft w:val="480"/>
          <w:marRight w:val="0"/>
          <w:marTop w:val="0"/>
          <w:marBottom w:val="0"/>
          <w:divBdr>
            <w:top w:val="none" w:sz="0" w:space="0" w:color="auto"/>
            <w:left w:val="none" w:sz="0" w:space="0" w:color="auto"/>
            <w:bottom w:val="none" w:sz="0" w:space="0" w:color="auto"/>
            <w:right w:val="none" w:sz="0" w:space="0" w:color="auto"/>
          </w:divBdr>
        </w:div>
        <w:div w:id="885334378">
          <w:marLeft w:val="480"/>
          <w:marRight w:val="0"/>
          <w:marTop w:val="0"/>
          <w:marBottom w:val="0"/>
          <w:divBdr>
            <w:top w:val="none" w:sz="0" w:space="0" w:color="auto"/>
            <w:left w:val="none" w:sz="0" w:space="0" w:color="auto"/>
            <w:bottom w:val="none" w:sz="0" w:space="0" w:color="auto"/>
            <w:right w:val="none" w:sz="0" w:space="0" w:color="auto"/>
          </w:divBdr>
        </w:div>
        <w:div w:id="919946338">
          <w:marLeft w:val="480"/>
          <w:marRight w:val="0"/>
          <w:marTop w:val="0"/>
          <w:marBottom w:val="0"/>
          <w:divBdr>
            <w:top w:val="none" w:sz="0" w:space="0" w:color="auto"/>
            <w:left w:val="none" w:sz="0" w:space="0" w:color="auto"/>
            <w:bottom w:val="none" w:sz="0" w:space="0" w:color="auto"/>
            <w:right w:val="none" w:sz="0" w:space="0" w:color="auto"/>
          </w:divBdr>
        </w:div>
        <w:div w:id="920404828">
          <w:marLeft w:val="480"/>
          <w:marRight w:val="0"/>
          <w:marTop w:val="0"/>
          <w:marBottom w:val="0"/>
          <w:divBdr>
            <w:top w:val="none" w:sz="0" w:space="0" w:color="auto"/>
            <w:left w:val="none" w:sz="0" w:space="0" w:color="auto"/>
            <w:bottom w:val="none" w:sz="0" w:space="0" w:color="auto"/>
            <w:right w:val="none" w:sz="0" w:space="0" w:color="auto"/>
          </w:divBdr>
        </w:div>
        <w:div w:id="973801129">
          <w:marLeft w:val="480"/>
          <w:marRight w:val="0"/>
          <w:marTop w:val="0"/>
          <w:marBottom w:val="0"/>
          <w:divBdr>
            <w:top w:val="none" w:sz="0" w:space="0" w:color="auto"/>
            <w:left w:val="none" w:sz="0" w:space="0" w:color="auto"/>
            <w:bottom w:val="none" w:sz="0" w:space="0" w:color="auto"/>
            <w:right w:val="none" w:sz="0" w:space="0" w:color="auto"/>
          </w:divBdr>
        </w:div>
        <w:div w:id="1096904148">
          <w:marLeft w:val="480"/>
          <w:marRight w:val="0"/>
          <w:marTop w:val="0"/>
          <w:marBottom w:val="0"/>
          <w:divBdr>
            <w:top w:val="none" w:sz="0" w:space="0" w:color="auto"/>
            <w:left w:val="none" w:sz="0" w:space="0" w:color="auto"/>
            <w:bottom w:val="none" w:sz="0" w:space="0" w:color="auto"/>
            <w:right w:val="none" w:sz="0" w:space="0" w:color="auto"/>
          </w:divBdr>
        </w:div>
        <w:div w:id="1180588439">
          <w:marLeft w:val="480"/>
          <w:marRight w:val="0"/>
          <w:marTop w:val="0"/>
          <w:marBottom w:val="0"/>
          <w:divBdr>
            <w:top w:val="none" w:sz="0" w:space="0" w:color="auto"/>
            <w:left w:val="none" w:sz="0" w:space="0" w:color="auto"/>
            <w:bottom w:val="none" w:sz="0" w:space="0" w:color="auto"/>
            <w:right w:val="none" w:sz="0" w:space="0" w:color="auto"/>
          </w:divBdr>
        </w:div>
        <w:div w:id="1201550171">
          <w:marLeft w:val="480"/>
          <w:marRight w:val="0"/>
          <w:marTop w:val="0"/>
          <w:marBottom w:val="0"/>
          <w:divBdr>
            <w:top w:val="none" w:sz="0" w:space="0" w:color="auto"/>
            <w:left w:val="none" w:sz="0" w:space="0" w:color="auto"/>
            <w:bottom w:val="none" w:sz="0" w:space="0" w:color="auto"/>
            <w:right w:val="none" w:sz="0" w:space="0" w:color="auto"/>
          </w:divBdr>
        </w:div>
        <w:div w:id="1219976837">
          <w:marLeft w:val="480"/>
          <w:marRight w:val="0"/>
          <w:marTop w:val="0"/>
          <w:marBottom w:val="0"/>
          <w:divBdr>
            <w:top w:val="none" w:sz="0" w:space="0" w:color="auto"/>
            <w:left w:val="none" w:sz="0" w:space="0" w:color="auto"/>
            <w:bottom w:val="none" w:sz="0" w:space="0" w:color="auto"/>
            <w:right w:val="none" w:sz="0" w:space="0" w:color="auto"/>
          </w:divBdr>
        </w:div>
        <w:div w:id="1240021088">
          <w:marLeft w:val="480"/>
          <w:marRight w:val="0"/>
          <w:marTop w:val="0"/>
          <w:marBottom w:val="0"/>
          <w:divBdr>
            <w:top w:val="none" w:sz="0" w:space="0" w:color="auto"/>
            <w:left w:val="none" w:sz="0" w:space="0" w:color="auto"/>
            <w:bottom w:val="none" w:sz="0" w:space="0" w:color="auto"/>
            <w:right w:val="none" w:sz="0" w:space="0" w:color="auto"/>
          </w:divBdr>
        </w:div>
        <w:div w:id="1313871648">
          <w:marLeft w:val="480"/>
          <w:marRight w:val="0"/>
          <w:marTop w:val="0"/>
          <w:marBottom w:val="0"/>
          <w:divBdr>
            <w:top w:val="none" w:sz="0" w:space="0" w:color="auto"/>
            <w:left w:val="none" w:sz="0" w:space="0" w:color="auto"/>
            <w:bottom w:val="none" w:sz="0" w:space="0" w:color="auto"/>
            <w:right w:val="none" w:sz="0" w:space="0" w:color="auto"/>
          </w:divBdr>
        </w:div>
        <w:div w:id="1331833473">
          <w:marLeft w:val="480"/>
          <w:marRight w:val="0"/>
          <w:marTop w:val="0"/>
          <w:marBottom w:val="0"/>
          <w:divBdr>
            <w:top w:val="none" w:sz="0" w:space="0" w:color="auto"/>
            <w:left w:val="none" w:sz="0" w:space="0" w:color="auto"/>
            <w:bottom w:val="none" w:sz="0" w:space="0" w:color="auto"/>
            <w:right w:val="none" w:sz="0" w:space="0" w:color="auto"/>
          </w:divBdr>
        </w:div>
      </w:divsChild>
    </w:div>
    <w:div w:id="887884097">
      <w:bodyDiv w:val="1"/>
      <w:marLeft w:val="0"/>
      <w:marRight w:val="0"/>
      <w:marTop w:val="0"/>
      <w:marBottom w:val="0"/>
      <w:divBdr>
        <w:top w:val="none" w:sz="0" w:space="0" w:color="auto"/>
        <w:left w:val="none" w:sz="0" w:space="0" w:color="auto"/>
        <w:bottom w:val="none" w:sz="0" w:space="0" w:color="auto"/>
        <w:right w:val="none" w:sz="0" w:space="0" w:color="auto"/>
      </w:divBdr>
    </w:div>
    <w:div w:id="887957987">
      <w:marLeft w:val="480"/>
      <w:marRight w:val="0"/>
      <w:marTop w:val="0"/>
      <w:marBottom w:val="0"/>
      <w:divBdr>
        <w:top w:val="none" w:sz="0" w:space="0" w:color="auto"/>
        <w:left w:val="none" w:sz="0" w:space="0" w:color="auto"/>
        <w:bottom w:val="none" w:sz="0" w:space="0" w:color="auto"/>
        <w:right w:val="none" w:sz="0" w:space="0" w:color="auto"/>
      </w:divBdr>
    </w:div>
    <w:div w:id="888029228">
      <w:bodyDiv w:val="1"/>
      <w:marLeft w:val="0"/>
      <w:marRight w:val="0"/>
      <w:marTop w:val="0"/>
      <w:marBottom w:val="0"/>
      <w:divBdr>
        <w:top w:val="none" w:sz="0" w:space="0" w:color="auto"/>
        <w:left w:val="none" w:sz="0" w:space="0" w:color="auto"/>
        <w:bottom w:val="none" w:sz="0" w:space="0" w:color="auto"/>
        <w:right w:val="none" w:sz="0" w:space="0" w:color="auto"/>
      </w:divBdr>
    </w:div>
    <w:div w:id="888030118">
      <w:bodyDiv w:val="1"/>
      <w:marLeft w:val="0"/>
      <w:marRight w:val="0"/>
      <w:marTop w:val="0"/>
      <w:marBottom w:val="0"/>
      <w:divBdr>
        <w:top w:val="none" w:sz="0" w:space="0" w:color="auto"/>
        <w:left w:val="none" w:sz="0" w:space="0" w:color="auto"/>
        <w:bottom w:val="none" w:sz="0" w:space="0" w:color="auto"/>
        <w:right w:val="none" w:sz="0" w:space="0" w:color="auto"/>
      </w:divBdr>
    </w:div>
    <w:div w:id="888032143">
      <w:bodyDiv w:val="1"/>
      <w:marLeft w:val="0"/>
      <w:marRight w:val="0"/>
      <w:marTop w:val="0"/>
      <w:marBottom w:val="0"/>
      <w:divBdr>
        <w:top w:val="none" w:sz="0" w:space="0" w:color="auto"/>
        <w:left w:val="none" w:sz="0" w:space="0" w:color="auto"/>
        <w:bottom w:val="none" w:sz="0" w:space="0" w:color="auto"/>
        <w:right w:val="none" w:sz="0" w:space="0" w:color="auto"/>
      </w:divBdr>
    </w:div>
    <w:div w:id="888222346">
      <w:marLeft w:val="480"/>
      <w:marRight w:val="0"/>
      <w:marTop w:val="0"/>
      <w:marBottom w:val="0"/>
      <w:divBdr>
        <w:top w:val="none" w:sz="0" w:space="0" w:color="auto"/>
        <w:left w:val="none" w:sz="0" w:space="0" w:color="auto"/>
        <w:bottom w:val="none" w:sz="0" w:space="0" w:color="auto"/>
        <w:right w:val="none" w:sz="0" w:space="0" w:color="auto"/>
      </w:divBdr>
    </w:div>
    <w:div w:id="888227502">
      <w:marLeft w:val="480"/>
      <w:marRight w:val="0"/>
      <w:marTop w:val="0"/>
      <w:marBottom w:val="0"/>
      <w:divBdr>
        <w:top w:val="none" w:sz="0" w:space="0" w:color="auto"/>
        <w:left w:val="none" w:sz="0" w:space="0" w:color="auto"/>
        <w:bottom w:val="none" w:sz="0" w:space="0" w:color="auto"/>
        <w:right w:val="none" w:sz="0" w:space="0" w:color="auto"/>
      </w:divBdr>
    </w:div>
    <w:div w:id="888301077">
      <w:marLeft w:val="480"/>
      <w:marRight w:val="0"/>
      <w:marTop w:val="0"/>
      <w:marBottom w:val="0"/>
      <w:divBdr>
        <w:top w:val="none" w:sz="0" w:space="0" w:color="auto"/>
        <w:left w:val="none" w:sz="0" w:space="0" w:color="auto"/>
        <w:bottom w:val="none" w:sz="0" w:space="0" w:color="auto"/>
        <w:right w:val="none" w:sz="0" w:space="0" w:color="auto"/>
      </w:divBdr>
    </w:div>
    <w:div w:id="888341275">
      <w:marLeft w:val="480"/>
      <w:marRight w:val="0"/>
      <w:marTop w:val="0"/>
      <w:marBottom w:val="0"/>
      <w:divBdr>
        <w:top w:val="none" w:sz="0" w:space="0" w:color="auto"/>
        <w:left w:val="none" w:sz="0" w:space="0" w:color="auto"/>
        <w:bottom w:val="none" w:sz="0" w:space="0" w:color="auto"/>
        <w:right w:val="none" w:sz="0" w:space="0" w:color="auto"/>
      </w:divBdr>
    </w:div>
    <w:div w:id="888346776">
      <w:bodyDiv w:val="1"/>
      <w:marLeft w:val="0"/>
      <w:marRight w:val="0"/>
      <w:marTop w:val="0"/>
      <w:marBottom w:val="0"/>
      <w:divBdr>
        <w:top w:val="none" w:sz="0" w:space="0" w:color="auto"/>
        <w:left w:val="none" w:sz="0" w:space="0" w:color="auto"/>
        <w:bottom w:val="none" w:sz="0" w:space="0" w:color="auto"/>
        <w:right w:val="none" w:sz="0" w:space="0" w:color="auto"/>
      </w:divBdr>
    </w:div>
    <w:div w:id="888421623">
      <w:bodyDiv w:val="1"/>
      <w:marLeft w:val="0"/>
      <w:marRight w:val="0"/>
      <w:marTop w:val="0"/>
      <w:marBottom w:val="0"/>
      <w:divBdr>
        <w:top w:val="none" w:sz="0" w:space="0" w:color="auto"/>
        <w:left w:val="none" w:sz="0" w:space="0" w:color="auto"/>
        <w:bottom w:val="none" w:sz="0" w:space="0" w:color="auto"/>
        <w:right w:val="none" w:sz="0" w:space="0" w:color="auto"/>
      </w:divBdr>
      <w:divsChild>
        <w:div w:id="52240652">
          <w:marLeft w:val="480"/>
          <w:marRight w:val="0"/>
          <w:marTop w:val="0"/>
          <w:marBottom w:val="0"/>
          <w:divBdr>
            <w:top w:val="none" w:sz="0" w:space="0" w:color="auto"/>
            <w:left w:val="none" w:sz="0" w:space="0" w:color="auto"/>
            <w:bottom w:val="none" w:sz="0" w:space="0" w:color="auto"/>
            <w:right w:val="none" w:sz="0" w:space="0" w:color="auto"/>
          </w:divBdr>
        </w:div>
        <w:div w:id="64955117">
          <w:marLeft w:val="480"/>
          <w:marRight w:val="0"/>
          <w:marTop w:val="0"/>
          <w:marBottom w:val="0"/>
          <w:divBdr>
            <w:top w:val="none" w:sz="0" w:space="0" w:color="auto"/>
            <w:left w:val="none" w:sz="0" w:space="0" w:color="auto"/>
            <w:bottom w:val="none" w:sz="0" w:space="0" w:color="auto"/>
            <w:right w:val="none" w:sz="0" w:space="0" w:color="auto"/>
          </w:divBdr>
        </w:div>
        <w:div w:id="213129304">
          <w:marLeft w:val="480"/>
          <w:marRight w:val="0"/>
          <w:marTop w:val="0"/>
          <w:marBottom w:val="0"/>
          <w:divBdr>
            <w:top w:val="none" w:sz="0" w:space="0" w:color="auto"/>
            <w:left w:val="none" w:sz="0" w:space="0" w:color="auto"/>
            <w:bottom w:val="none" w:sz="0" w:space="0" w:color="auto"/>
            <w:right w:val="none" w:sz="0" w:space="0" w:color="auto"/>
          </w:divBdr>
        </w:div>
        <w:div w:id="216935748">
          <w:marLeft w:val="480"/>
          <w:marRight w:val="0"/>
          <w:marTop w:val="0"/>
          <w:marBottom w:val="0"/>
          <w:divBdr>
            <w:top w:val="none" w:sz="0" w:space="0" w:color="auto"/>
            <w:left w:val="none" w:sz="0" w:space="0" w:color="auto"/>
            <w:bottom w:val="none" w:sz="0" w:space="0" w:color="auto"/>
            <w:right w:val="none" w:sz="0" w:space="0" w:color="auto"/>
          </w:divBdr>
        </w:div>
        <w:div w:id="218128450">
          <w:marLeft w:val="480"/>
          <w:marRight w:val="0"/>
          <w:marTop w:val="0"/>
          <w:marBottom w:val="0"/>
          <w:divBdr>
            <w:top w:val="none" w:sz="0" w:space="0" w:color="auto"/>
            <w:left w:val="none" w:sz="0" w:space="0" w:color="auto"/>
            <w:bottom w:val="none" w:sz="0" w:space="0" w:color="auto"/>
            <w:right w:val="none" w:sz="0" w:space="0" w:color="auto"/>
          </w:divBdr>
        </w:div>
        <w:div w:id="225652790">
          <w:marLeft w:val="480"/>
          <w:marRight w:val="0"/>
          <w:marTop w:val="0"/>
          <w:marBottom w:val="0"/>
          <w:divBdr>
            <w:top w:val="none" w:sz="0" w:space="0" w:color="auto"/>
            <w:left w:val="none" w:sz="0" w:space="0" w:color="auto"/>
            <w:bottom w:val="none" w:sz="0" w:space="0" w:color="auto"/>
            <w:right w:val="none" w:sz="0" w:space="0" w:color="auto"/>
          </w:divBdr>
        </w:div>
        <w:div w:id="290744212">
          <w:marLeft w:val="480"/>
          <w:marRight w:val="0"/>
          <w:marTop w:val="0"/>
          <w:marBottom w:val="0"/>
          <w:divBdr>
            <w:top w:val="none" w:sz="0" w:space="0" w:color="auto"/>
            <w:left w:val="none" w:sz="0" w:space="0" w:color="auto"/>
            <w:bottom w:val="none" w:sz="0" w:space="0" w:color="auto"/>
            <w:right w:val="none" w:sz="0" w:space="0" w:color="auto"/>
          </w:divBdr>
        </w:div>
        <w:div w:id="339818638">
          <w:marLeft w:val="480"/>
          <w:marRight w:val="0"/>
          <w:marTop w:val="0"/>
          <w:marBottom w:val="0"/>
          <w:divBdr>
            <w:top w:val="none" w:sz="0" w:space="0" w:color="auto"/>
            <w:left w:val="none" w:sz="0" w:space="0" w:color="auto"/>
            <w:bottom w:val="none" w:sz="0" w:space="0" w:color="auto"/>
            <w:right w:val="none" w:sz="0" w:space="0" w:color="auto"/>
          </w:divBdr>
        </w:div>
        <w:div w:id="428279900">
          <w:marLeft w:val="480"/>
          <w:marRight w:val="0"/>
          <w:marTop w:val="0"/>
          <w:marBottom w:val="0"/>
          <w:divBdr>
            <w:top w:val="none" w:sz="0" w:space="0" w:color="auto"/>
            <w:left w:val="none" w:sz="0" w:space="0" w:color="auto"/>
            <w:bottom w:val="none" w:sz="0" w:space="0" w:color="auto"/>
            <w:right w:val="none" w:sz="0" w:space="0" w:color="auto"/>
          </w:divBdr>
        </w:div>
        <w:div w:id="447774096">
          <w:marLeft w:val="480"/>
          <w:marRight w:val="0"/>
          <w:marTop w:val="0"/>
          <w:marBottom w:val="0"/>
          <w:divBdr>
            <w:top w:val="none" w:sz="0" w:space="0" w:color="auto"/>
            <w:left w:val="none" w:sz="0" w:space="0" w:color="auto"/>
            <w:bottom w:val="none" w:sz="0" w:space="0" w:color="auto"/>
            <w:right w:val="none" w:sz="0" w:space="0" w:color="auto"/>
          </w:divBdr>
        </w:div>
        <w:div w:id="453913955">
          <w:marLeft w:val="480"/>
          <w:marRight w:val="0"/>
          <w:marTop w:val="0"/>
          <w:marBottom w:val="0"/>
          <w:divBdr>
            <w:top w:val="none" w:sz="0" w:space="0" w:color="auto"/>
            <w:left w:val="none" w:sz="0" w:space="0" w:color="auto"/>
            <w:bottom w:val="none" w:sz="0" w:space="0" w:color="auto"/>
            <w:right w:val="none" w:sz="0" w:space="0" w:color="auto"/>
          </w:divBdr>
        </w:div>
        <w:div w:id="519897578">
          <w:marLeft w:val="480"/>
          <w:marRight w:val="0"/>
          <w:marTop w:val="0"/>
          <w:marBottom w:val="0"/>
          <w:divBdr>
            <w:top w:val="none" w:sz="0" w:space="0" w:color="auto"/>
            <w:left w:val="none" w:sz="0" w:space="0" w:color="auto"/>
            <w:bottom w:val="none" w:sz="0" w:space="0" w:color="auto"/>
            <w:right w:val="none" w:sz="0" w:space="0" w:color="auto"/>
          </w:divBdr>
        </w:div>
        <w:div w:id="530461104">
          <w:marLeft w:val="480"/>
          <w:marRight w:val="0"/>
          <w:marTop w:val="0"/>
          <w:marBottom w:val="0"/>
          <w:divBdr>
            <w:top w:val="none" w:sz="0" w:space="0" w:color="auto"/>
            <w:left w:val="none" w:sz="0" w:space="0" w:color="auto"/>
            <w:bottom w:val="none" w:sz="0" w:space="0" w:color="auto"/>
            <w:right w:val="none" w:sz="0" w:space="0" w:color="auto"/>
          </w:divBdr>
        </w:div>
        <w:div w:id="581062580">
          <w:marLeft w:val="480"/>
          <w:marRight w:val="0"/>
          <w:marTop w:val="0"/>
          <w:marBottom w:val="0"/>
          <w:divBdr>
            <w:top w:val="none" w:sz="0" w:space="0" w:color="auto"/>
            <w:left w:val="none" w:sz="0" w:space="0" w:color="auto"/>
            <w:bottom w:val="none" w:sz="0" w:space="0" w:color="auto"/>
            <w:right w:val="none" w:sz="0" w:space="0" w:color="auto"/>
          </w:divBdr>
        </w:div>
        <w:div w:id="638846727">
          <w:marLeft w:val="480"/>
          <w:marRight w:val="0"/>
          <w:marTop w:val="0"/>
          <w:marBottom w:val="0"/>
          <w:divBdr>
            <w:top w:val="none" w:sz="0" w:space="0" w:color="auto"/>
            <w:left w:val="none" w:sz="0" w:space="0" w:color="auto"/>
            <w:bottom w:val="none" w:sz="0" w:space="0" w:color="auto"/>
            <w:right w:val="none" w:sz="0" w:space="0" w:color="auto"/>
          </w:divBdr>
        </w:div>
        <w:div w:id="700908625">
          <w:marLeft w:val="480"/>
          <w:marRight w:val="0"/>
          <w:marTop w:val="0"/>
          <w:marBottom w:val="0"/>
          <w:divBdr>
            <w:top w:val="none" w:sz="0" w:space="0" w:color="auto"/>
            <w:left w:val="none" w:sz="0" w:space="0" w:color="auto"/>
            <w:bottom w:val="none" w:sz="0" w:space="0" w:color="auto"/>
            <w:right w:val="none" w:sz="0" w:space="0" w:color="auto"/>
          </w:divBdr>
        </w:div>
        <w:div w:id="709695933">
          <w:marLeft w:val="480"/>
          <w:marRight w:val="0"/>
          <w:marTop w:val="0"/>
          <w:marBottom w:val="0"/>
          <w:divBdr>
            <w:top w:val="none" w:sz="0" w:space="0" w:color="auto"/>
            <w:left w:val="none" w:sz="0" w:space="0" w:color="auto"/>
            <w:bottom w:val="none" w:sz="0" w:space="0" w:color="auto"/>
            <w:right w:val="none" w:sz="0" w:space="0" w:color="auto"/>
          </w:divBdr>
        </w:div>
        <w:div w:id="715739441">
          <w:marLeft w:val="480"/>
          <w:marRight w:val="0"/>
          <w:marTop w:val="0"/>
          <w:marBottom w:val="0"/>
          <w:divBdr>
            <w:top w:val="none" w:sz="0" w:space="0" w:color="auto"/>
            <w:left w:val="none" w:sz="0" w:space="0" w:color="auto"/>
            <w:bottom w:val="none" w:sz="0" w:space="0" w:color="auto"/>
            <w:right w:val="none" w:sz="0" w:space="0" w:color="auto"/>
          </w:divBdr>
        </w:div>
        <w:div w:id="734084140">
          <w:marLeft w:val="480"/>
          <w:marRight w:val="0"/>
          <w:marTop w:val="0"/>
          <w:marBottom w:val="0"/>
          <w:divBdr>
            <w:top w:val="none" w:sz="0" w:space="0" w:color="auto"/>
            <w:left w:val="none" w:sz="0" w:space="0" w:color="auto"/>
            <w:bottom w:val="none" w:sz="0" w:space="0" w:color="auto"/>
            <w:right w:val="none" w:sz="0" w:space="0" w:color="auto"/>
          </w:divBdr>
        </w:div>
        <w:div w:id="788672053">
          <w:marLeft w:val="480"/>
          <w:marRight w:val="0"/>
          <w:marTop w:val="0"/>
          <w:marBottom w:val="0"/>
          <w:divBdr>
            <w:top w:val="none" w:sz="0" w:space="0" w:color="auto"/>
            <w:left w:val="none" w:sz="0" w:space="0" w:color="auto"/>
            <w:bottom w:val="none" w:sz="0" w:space="0" w:color="auto"/>
            <w:right w:val="none" w:sz="0" w:space="0" w:color="auto"/>
          </w:divBdr>
        </w:div>
        <w:div w:id="833031493">
          <w:marLeft w:val="480"/>
          <w:marRight w:val="0"/>
          <w:marTop w:val="0"/>
          <w:marBottom w:val="0"/>
          <w:divBdr>
            <w:top w:val="none" w:sz="0" w:space="0" w:color="auto"/>
            <w:left w:val="none" w:sz="0" w:space="0" w:color="auto"/>
            <w:bottom w:val="none" w:sz="0" w:space="0" w:color="auto"/>
            <w:right w:val="none" w:sz="0" w:space="0" w:color="auto"/>
          </w:divBdr>
        </w:div>
        <w:div w:id="882136401">
          <w:marLeft w:val="480"/>
          <w:marRight w:val="0"/>
          <w:marTop w:val="0"/>
          <w:marBottom w:val="0"/>
          <w:divBdr>
            <w:top w:val="none" w:sz="0" w:space="0" w:color="auto"/>
            <w:left w:val="none" w:sz="0" w:space="0" w:color="auto"/>
            <w:bottom w:val="none" w:sz="0" w:space="0" w:color="auto"/>
            <w:right w:val="none" w:sz="0" w:space="0" w:color="auto"/>
          </w:divBdr>
        </w:div>
        <w:div w:id="949316426">
          <w:marLeft w:val="480"/>
          <w:marRight w:val="0"/>
          <w:marTop w:val="0"/>
          <w:marBottom w:val="0"/>
          <w:divBdr>
            <w:top w:val="none" w:sz="0" w:space="0" w:color="auto"/>
            <w:left w:val="none" w:sz="0" w:space="0" w:color="auto"/>
            <w:bottom w:val="none" w:sz="0" w:space="0" w:color="auto"/>
            <w:right w:val="none" w:sz="0" w:space="0" w:color="auto"/>
          </w:divBdr>
        </w:div>
        <w:div w:id="1001785413">
          <w:marLeft w:val="480"/>
          <w:marRight w:val="0"/>
          <w:marTop w:val="0"/>
          <w:marBottom w:val="0"/>
          <w:divBdr>
            <w:top w:val="none" w:sz="0" w:space="0" w:color="auto"/>
            <w:left w:val="none" w:sz="0" w:space="0" w:color="auto"/>
            <w:bottom w:val="none" w:sz="0" w:space="0" w:color="auto"/>
            <w:right w:val="none" w:sz="0" w:space="0" w:color="auto"/>
          </w:divBdr>
        </w:div>
        <w:div w:id="1024594488">
          <w:marLeft w:val="480"/>
          <w:marRight w:val="0"/>
          <w:marTop w:val="0"/>
          <w:marBottom w:val="0"/>
          <w:divBdr>
            <w:top w:val="none" w:sz="0" w:space="0" w:color="auto"/>
            <w:left w:val="none" w:sz="0" w:space="0" w:color="auto"/>
            <w:bottom w:val="none" w:sz="0" w:space="0" w:color="auto"/>
            <w:right w:val="none" w:sz="0" w:space="0" w:color="auto"/>
          </w:divBdr>
        </w:div>
        <w:div w:id="1057817904">
          <w:marLeft w:val="480"/>
          <w:marRight w:val="0"/>
          <w:marTop w:val="0"/>
          <w:marBottom w:val="0"/>
          <w:divBdr>
            <w:top w:val="none" w:sz="0" w:space="0" w:color="auto"/>
            <w:left w:val="none" w:sz="0" w:space="0" w:color="auto"/>
            <w:bottom w:val="none" w:sz="0" w:space="0" w:color="auto"/>
            <w:right w:val="none" w:sz="0" w:space="0" w:color="auto"/>
          </w:divBdr>
        </w:div>
        <w:div w:id="1119422148">
          <w:marLeft w:val="480"/>
          <w:marRight w:val="0"/>
          <w:marTop w:val="0"/>
          <w:marBottom w:val="0"/>
          <w:divBdr>
            <w:top w:val="none" w:sz="0" w:space="0" w:color="auto"/>
            <w:left w:val="none" w:sz="0" w:space="0" w:color="auto"/>
            <w:bottom w:val="none" w:sz="0" w:space="0" w:color="auto"/>
            <w:right w:val="none" w:sz="0" w:space="0" w:color="auto"/>
          </w:divBdr>
        </w:div>
        <w:div w:id="1137529507">
          <w:marLeft w:val="480"/>
          <w:marRight w:val="0"/>
          <w:marTop w:val="0"/>
          <w:marBottom w:val="0"/>
          <w:divBdr>
            <w:top w:val="none" w:sz="0" w:space="0" w:color="auto"/>
            <w:left w:val="none" w:sz="0" w:space="0" w:color="auto"/>
            <w:bottom w:val="none" w:sz="0" w:space="0" w:color="auto"/>
            <w:right w:val="none" w:sz="0" w:space="0" w:color="auto"/>
          </w:divBdr>
        </w:div>
        <w:div w:id="1171331400">
          <w:marLeft w:val="480"/>
          <w:marRight w:val="0"/>
          <w:marTop w:val="0"/>
          <w:marBottom w:val="0"/>
          <w:divBdr>
            <w:top w:val="none" w:sz="0" w:space="0" w:color="auto"/>
            <w:left w:val="none" w:sz="0" w:space="0" w:color="auto"/>
            <w:bottom w:val="none" w:sz="0" w:space="0" w:color="auto"/>
            <w:right w:val="none" w:sz="0" w:space="0" w:color="auto"/>
          </w:divBdr>
        </w:div>
        <w:div w:id="1185631171">
          <w:marLeft w:val="480"/>
          <w:marRight w:val="0"/>
          <w:marTop w:val="0"/>
          <w:marBottom w:val="0"/>
          <w:divBdr>
            <w:top w:val="none" w:sz="0" w:space="0" w:color="auto"/>
            <w:left w:val="none" w:sz="0" w:space="0" w:color="auto"/>
            <w:bottom w:val="none" w:sz="0" w:space="0" w:color="auto"/>
            <w:right w:val="none" w:sz="0" w:space="0" w:color="auto"/>
          </w:divBdr>
        </w:div>
        <w:div w:id="1238051822">
          <w:marLeft w:val="480"/>
          <w:marRight w:val="0"/>
          <w:marTop w:val="0"/>
          <w:marBottom w:val="0"/>
          <w:divBdr>
            <w:top w:val="none" w:sz="0" w:space="0" w:color="auto"/>
            <w:left w:val="none" w:sz="0" w:space="0" w:color="auto"/>
            <w:bottom w:val="none" w:sz="0" w:space="0" w:color="auto"/>
            <w:right w:val="none" w:sz="0" w:space="0" w:color="auto"/>
          </w:divBdr>
        </w:div>
        <w:div w:id="1263492527">
          <w:marLeft w:val="480"/>
          <w:marRight w:val="0"/>
          <w:marTop w:val="0"/>
          <w:marBottom w:val="0"/>
          <w:divBdr>
            <w:top w:val="none" w:sz="0" w:space="0" w:color="auto"/>
            <w:left w:val="none" w:sz="0" w:space="0" w:color="auto"/>
            <w:bottom w:val="none" w:sz="0" w:space="0" w:color="auto"/>
            <w:right w:val="none" w:sz="0" w:space="0" w:color="auto"/>
          </w:divBdr>
        </w:div>
        <w:div w:id="1269196538">
          <w:marLeft w:val="480"/>
          <w:marRight w:val="0"/>
          <w:marTop w:val="0"/>
          <w:marBottom w:val="0"/>
          <w:divBdr>
            <w:top w:val="none" w:sz="0" w:space="0" w:color="auto"/>
            <w:left w:val="none" w:sz="0" w:space="0" w:color="auto"/>
            <w:bottom w:val="none" w:sz="0" w:space="0" w:color="auto"/>
            <w:right w:val="none" w:sz="0" w:space="0" w:color="auto"/>
          </w:divBdr>
        </w:div>
      </w:divsChild>
    </w:div>
    <w:div w:id="888609003">
      <w:bodyDiv w:val="1"/>
      <w:marLeft w:val="0"/>
      <w:marRight w:val="0"/>
      <w:marTop w:val="0"/>
      <w:marBottom w:val="0"/>
      <w:divBdr>
        <w:top w:val="none" w:sz="0" w:space="0" w:color="auto"/>
        <w:left w:val="none" w:sz="0" w:space="0" w:color="auto"/>
        <w:bottom w:val="none" w:sz="0" w:space="0" w:color="auto"/>
        <w:right w:val="none" w:sz="0" w:space="0" w:color="auto"/>
      </w:divBdr>
    </w:div>
    <w:div w:id="888609910">
      <w:bodyDiv w:val="1"/>
      <w:marLeft w:val="0"/>
      <w:marRight w:val="0"/>
      <w:marTop w:val="0"/>
      <w:marBottom w:val="0"/>
      <w:divBdr>
        <w:top w:val="none" w:sz="0" w:space="0" w:color="auto"/>
        <w:left w:val="none" w:sz="0" w:space="0" w:color="auto"/>
        <w:bottom w:val="none" w:sz="0" w:space="0" w:color="auto"/>
        <w:right w:val="none" w:sz="0" w:space="0" w:color="auto"/>
      </w:divBdr>
    </w:div>
    <w:div w:id="888617122">
      <w:marLeft w:val="480"/>
      <w:marRight w:val="0"/>
      <w:marTop w:val="0"/>
      <w:marBottom w:val="0"/>
      <w:divBdr>
        <w:top w:val="none" w:sz="0" w:space="0" w:color="auto"/>
        <w:left w:val="none" w:sz="0" w:space="0" w:color="auto"/>
        <w:bottom w:val="none" w:sz="0" w:space="0" w:color="auto"/>
        <w:right w:val="none" w:sz="0" w:space="0" w:color="auto"/>
      </w:divBdr>
    </w:div>
    <w:div w:id="888682914">
      <w:marLeft w:val="480"/>
      <w:marRight w:val="0"/>
      <w:marTop w:val="0"/>
      <w:marBottom w:val="0"/>
      <w:divBdr>
        <w:top w:val="none" w:sz="0" w:space="0" w:color="auto"/>
        <w:left w:val="none" w:sz="0" w:space="0" w:color="auto"/>
        <w:bottom w:val="none" w:sz="0" w:space="0" w:color="auto"/>
        <w:right w:val="none" w:sz="0" w:space="0" w:color="auto"/>
      </w:divBdr>
    </w:div>
    <w:div w:id="888763418">
      <w:marLeft w:val="480"/>
      <w:marRight w:val="0"/>
      <w:marTop w:val="0"/>
      <w:marBottom w:val="0"/>
      <w:divBdr>
        <w:top w:val="none" w:sz="0" w:space="0" w:color="auto"/>
        <w:left w:val="none" w:sz="0" w:space="0" w:color="auto"/>
        <w:bottom w:val="none" w:sz="0" w:space="0" w:color="auto"/>
        <w:right w:val="none" w:sz="0" w:space="0" w:color="auto"/>
      </w:divBdr>
    </w:div>
    <w:div w:id="888805332">
      <w:marLeft w:val="480"/>
      <w:marRight w:val="0"/>
      <w:marTop w:val="0"/>
      <w:marBottom w:val="0"/>
      <w:divBdr>
        <w:top w:val="none" w:sz="0" w:space="0" w:color="auto"/>
        <w:left w:val="none" w:sz="0" w:space="0" w:color="auto"/>
        <w:bottom w:val="none" w:sz="0" w:space="0" w:color="auto"/>
        <w:right w:val="none" w:sz="0" w:space="0" w:color="auto"/>
      </w:divBdr>
    </w:div>
    <w:div w:id="888882971">
      <w:marLeft w:val="480"/>
      <w:marRight w:val="0"/>
      <w:marTop w:val="0"/>
      <w:marBottom w:val="0"/>
      <w:divBdr>
        <w:top w:val="none" w:sz="0" w:space="0" w:color="auto"/>
        <w:left w:val="none" w:sz="0" w:space="0" w:color="auto"/>
        <w:bottom w:val="none" w:sz="0" w:space="0" w:color="auto"/>
        <w:right w:val="none" w:sz="0" w:space="0" w:color="auto"/>
      </w:divBdr>
    </w:div>
    <w:div w:id="888958320">
      <w:bodyDiv w:val="1"/>
      <w:marLeft w:val="0"/>
      <w:marRight w:val="0"/>
      <w:marTop w:val="0"/>
      <w:marBottom w:val="0"/>
      <w:divBdr>
        <w:top w:val="none" w:sz="0" w:space="0" w:color="auto"/>
        <w:left w:val="none" w:sz="0" w:space="0" w:color="auto"/>
        <w:bottom w:val="none" w:sz="0" w:space="0" w:color="auto"/>
        <w:right w:val="none" w:sz="0" w:space="0" w:color="auto"/>
      </w:divBdr>
    </w:div>
    <w:div w:id="889341034">
      <w:marLeft w:val="480"/>
      <w:marRight w:val="0"/>
      <w:marTop w:val="0"/>
      <w:marBottom w:val="0"/>
      <w:divBdr>
        <w:top w:val="none" w:sz="0" w:space="0" w:color="auto"/>
        <w:left w:val="none" w:sz="0" w:space="0" w:color="auto"/>
        <w:bottom w:val="none" w:sz="0" w:space="0" w:color="auto"/>
        <w:right w:val="none" w:sz="0" w:space="0" w:color="auto"/>
      </w:divBdr>
    </w:div>
    <w:div w:id="889342727">
      <w:marLeft w:val="480"/>
      <w:marRight w:val="0"/>
      <w:marTop w:val="0"/>
      <w:marBottom w:val="0"/>
      <w:divBdr>
        <w:top w:val="none" w:sz="0" w:space="0" w:color="auto"/>
        <w:left w:val="none" w:sz="0" w:space="0" w:color="auto"/>
        <w:bottom w:val="none" w:sz="0" w:space="0" w:color="auto"/>
        <w:right w:val="none" w:sz="0" w:space="0" w:color="auto"/>
      </w:divBdr>
    </w:div>
    <w:div w:id="889347263">
      <w:bodyDiv w:val="1"/>
      <w:marLeft w:val="0"/>
      <w:marRight w:val="0"/>
      <w:marTop w:val="0"/>
      <w:marBottom w:val="0"/>
      <w:divBdr>
        <w:top w:val="none" w:sz="0" w:space="0" w:color="auto"/>
        <w:left w:val="none" w:sz="0" w:space="0" w:color="auto"/>
        <w:bottom w:val="none" w:sz="0" w:space="0" w:color="auto"/>
        <w:right w:val="none" w:sz="0" w:space="0" w:color="auto"/>
      </w:divBdr>
    </w:div>
    <w:div w:id="889531661">
      <w:bodyDiv w:val="1"/>
      <w:marLeft w:val="0"/>
      <w:marRight w:val="0"/>
      <w:marTop w:val="0"/>
      <w:marBottom w:val="0"/>
      <w:divBdr>
        <w:top w:val="none" w:sz="0" w:space="0" w:color="auto"/>
        <w:left w:val="none" w:sz="0" w:space="0" w:color="auto"/>
        <w:bottom w:val="none" w:sz="0" w:space="0" w:color="auto"/>
        <w:right w:val="none" w:sz="0" w:space="0" w:color="auto"/>
      </w:divBdr>
    </w:div>
    <w:div w:id="889733233">
      <w:marLeft w:val="480"/>
      <w:marRight w:val="0"/>
      <w:marTop w:val="0"/>
      <w:marBottom w:val="0"/>
      <w:divBdr>
        <w:top w:val="none" w:sz="0" w:space="0" w:color="auto"/>
        <w:left w:val="none" w:sz="0" w:space="0" w:color="auto"/>
        <w:bottom w:val="none" w:sz="0" w:space="0" w:color="auto"/>
        <w:right w:val="none" w:sz="0" w:space="0" w:color="auto"/>
      </w:divBdr>
    </w:div>
    <w:div w:id="889923109">
      <w:marLeft w:val="480"/>
      <w:marRight w:val="0"/>
      <w:marTop w:val="0"/>
      <w:marBottom w:val="0"/>
      <w:divBdr>
        <w:top w:val="none" w:sz="0" w:space="0" w:color="auto"/>
        <w:left w:val="none" w:sz="0" w:space="0" w:color="auto"/>
        <w:bottom w:val="none" w:sz="0" w:space="0" w:color="auto"/>
        <w:right w:val="none" w:sz="0" w:space="0" w:color="auto"/>
      </w:divBdr>
    </w:div>
    <w:div w:id="889924253">
      <w:marLeft w:val="480"/>
      <w:marRight w:val="0"/>
      <w:marTop w:val="0"/>
      <w:marBottom w:val="0"/>
      <w:divBdr>
        <w:top w:val="none" w:sz="0" w:space="0" w:color="auto"/>
        <w:left w:val="none" w:sz="0" w:space="0" w:color="auto"/>
        <w:bottom w:val="none" w:sz="0" w:space="0" w:color="auto"/>
        <w:right w:val="none" w:sz="0" w:space="0" w:color="auto"/>
      </w:divBdr>
    </w:div>
    <w:div w:id="889926998">
      <w:marLeft w:val="480"/>
      <w:marRight w:val="0"/>
      <w:marTop w:val="0"/>
      <w:marBottom w:val="0"/>
      <w:divBdr>
        <w:top w:val="none" w:sz="0" w:space="0" w:color="auto"/>
        <w:left w:val="none" w:sz="0" w:space="0" w:color="auto"/>
        <w:bottom w:val="none" w:sz="0" w:space="0" w:color="auto"/>
        <w:right w:val="none" w:sz="0" w:space="0" w:color="auto"/>
      </w:divBdr>
    </w:div>
    <w:div w:id="889994395">
      <w:bodyDiv w:val="1"/>
      <w:marLeft w:val="0"/>
      <w:marRight w:val="0"/>
      <w:marTop w:val="0"/>
      <w:marBottom w:val="0"/>
      <w:divBdr>
        <w:top w:val="none" w:sz="0" w:space="0" w:color="auto"/>
        <w:left w:val="none" w:sz="0" w:space="0" w:color="auto"/>
        <w:bottom w:val="none" w:sz="0" w:space="0" w:color="auto"/>
        <w:right w:val="none" w:sz="0" w:space="0" w:color="auto"/>
      </w:divBdr>
    </w:div>
    <w:div w:id="890045570">
      <w:marLeft w:val="480"/>
      <w:marRight w:val="0"/>
      <w:marTop w:val="0"/>
      <w:marBottom w:val="0"/>
      <w:divBdr>
        <w:top w:val="none" w:sz="0" w:space="0" w:color="auto"/>
        <w:left w:val="none" w:sz="0" w:space="0" w:color="auto"/>
        <w:bottom w:val="none" w:sz="0" w:space="0" w:color="auto"/>
        <w:right w:val="none" w:sz="0" w:space="0" w:color="auto"/>
      </w:divBdr>
    </w:div>
    <w:div w:id="890116516">
      <w:marLeft w:val="480"/>
      <w:marRight w:val="0"/>
      <w:marTop w:val="0"/>
      <w:marBottom w:val="0"/>
      <w:divBdr>
        <w:top w:val="none" w:sz="0" w:space="0" w:color="auto"/>
        <w:left w:val="none" w:sz="0" w:space="0" w:color="auto"/>
        <w:bottom w:val="none" w:sz="0" w:space="0" w:color="auto"/>
        <w:right w:val="none" w:sz="0" w:space="0" w:color="auto"/>
      </w:divBdr>
    </w:div>
    <w:div w:id="890187336">
      <w:bodyDiv w:val="1"/>
      <w:marLeft w:val="0"/>
      <w:marRight w:val="0"/>
      <w:marTop w:val="0"/>
      <w:marBottom w:val="0"/>
      <w:divBdr>
        <w:top w:val="none" w:sz="0" w:space="0" w:color="auto"/>
        <w:left w:val="none" w:sz="0" w:space="0" w:color="auto"/>
        <w:bottom w:val="none" w:sz="0" w:space="0" w:color="auto"/>
        <w:right w:val="none" w:sz="0" w:space="0" w:color="auto"/>
      </w:divBdr>
    </w:div>
    <w:div w:id="890188566">
      <w:bodyDiv w:val="1"/>
      <w:marLeft w:val="0"/>
      <w:marRight w:val="0"/>
      <w:marTop w:val="0"/>
      <w:marBottom w:val="0"/>
      <w:divBdr>
        <w:top w:val="none" w:sz="0" w:space="0" w:color="auto"/>
        <w:left w:val="none" w:sz="0" w:space="0" w:color="auto"/>
        <w:bottom w:val="none" w:sz="0" w:space="0" w:color="auto"/>
        <w:right w:val="none" w:sz="0" w:space="0" w:color="auto"/>
      </w:divBdr>
    </w:div>
    <w:div w:id="890308573">
      <w:bodyDiv w:val="1"/>
      <w:marLeft w:val="0"/>
      <w:marRight w:val="0"/>
      <w:marTop w:val="0"/>
      <w:marBottom w:val="0"/>
      <w:divBdr>
        <w:top w:val="none" w:sz="0" w:space="0" w:color="auto"/>
        <w:left w:val="none" w:sz="0" w:space="0" w:color="auto"/>
        <w:bottom w:val="none" w:sz="0" w:space="0" w:color="auto"/>
        <w:right w:val="none" w:sz="0" w:space="0" w:color="auto"/>
      </w:divBdr>
    </w:div>
    <w:div w:id="890309716">
      <w:marLeft w:val="480"/>
      <w:marRight w:val="0"/>
      <w:marTop w:val="0"/>
      <w:marBottom w:val="0"/>
      <w:divBdr>
        <w:top w:val="none" w:sz="0" w:space="0" w:color="auto"/>
        <w:left w:val="none" w:sz="0" w:space="0" w:color="auto"/>
        <w:bottom w:val="none" w:sz="0" w:space="0" w:color="auto"/>
        <w:right w:val="none" w:sz="0" w:space="0" w:color="auto"/>
      </w:divBdr>
    </w:div>
    <w:div w:id="890311376">
      <w:marLeft w:val="480"/>
      <w:marRight w:val="0"/>
      <w:marTop w:val="0"/>
      <w:marBottom w:val="0"/>
      <w:divBdr>
        <w:top w:val="none" w:sz="0" w:space="0" w:color="auto"/>
        <w:left w:val="none" w:sz="0" w:space="0" w:color="auto"/>
        <w:bottom w:val="none" w:sz="0" w:space="0" w:color="auto"/>
        <w:right w:val="none" w:sz="0" w:space="0" w:color="auto"/>
      </w:divBdr>
    </w:div>
    <w:div w:id="890339293">
      <w:marLeft w:val="480"/>
      <w:marRight w:val="0"/>
      <w:marTop w:val="0"/>
      <w:marBottom w:val="0"/>
      <w:divBdr>
        <w:top w:val="none" w:sz="0" w:space="0" w:color="auto"/>
        <w:left w:val="none" w:sz="0" w:space="0" w:color="auto"/>
        <w:bottom w:val="none" w:sz="0" w:space="0" w:color="auto"/>
        <w:right w:val="none" w:sz="0" w:space="0" w:color="auto"/>
      </w:divBdr>
    </w:div>
    <w:div w:id="890387425">
      <w:bodyDiv w:val="1"/>
      <w:marLeft w:val="0"/>
      <w:marRight w:val="0"/>
      <w:marTop w:val="0"/>
      <w:marBottom w:val="0"/>
      <w:divBdr>
        <w:top w:val="none" w:sz="0" w:space="0" w:color="auto"/>
        <w:left w:val="none" w:sz="0" w:space="0" w:color="auto"/>
        <w:bottom w:val="none" w:sz="0" w:space="0" w:color="auto"/>
        <w:right w:val="none" w:sz="0" w:space="0" w:color="auto"/>
      </w:divBdr>
    </w:div>
    <w:div w:id="890457209">
      <w:marLeft w:val="480"/>
      <w:marRight w:val="0"/>
      <w:marTop w:val="0"/>
      <w:marBottom w:val="0"/>
      <w:divBdr>
        <w:top w:val="none" w:sz="0" w:space="0" w:color="auto"/>
        <w:left w:val="none" w:sz="0" w:space="0" w:color="auto"/>
        <w:bottom w:val="none" w:sz="0" w:space="0" w:color="auto"/>
        <w:right w:val="none" w:sz="0" w:space="0" w:color="auto"/>
      </w:divBdr>
    </w:div>
    <w:div w:id="890728806">
      <w:bodyDiv w:val="1"/>
      <w:marLeft w:val="0"/>
      <w:marRight w:val="0"/>
      <w:marTop w:val="0"/>
      <w:marBottom w:val="0"/>
      <w:divBdr>
        <w:top w:val="none" w:sz="0" w:space="0" w:color="auto"/>
        <w:left w:val="none" w:sz="0" w:space="0" w:color="auto"/>
        <w:bottom w:val="none" w:sz="0" w:space="0" w:color="auto"/>
        <w:right w:val="none" w:sz="0" w:space="0" w:color="auto"/>
      </w:divBdr>
    </w:div>
    <w:div w:id="890772000">
      <w:marLeft w:val="480"/>
      <w:marRight w:val="0"/>
      <w:marTop w:val="0"/>
      <w:marBottom w:val="0"/>
      <w:divBdr>
        <w:top w:val="none" w:sz="0" w:space="0" w:color="auto"/>
        <w:left w:val="none" w:sz="0" w:space="0" w:color="auto"/>
        <w:bottom w:val="none" w:sz="0" w:space="0" w:color="auto"/>
        <w:right w:val="none" w:sz="0" w:space="0" w:color="auto"/>
      </w:divBdr>
    </w:div>
    <w:div w:id="890774483">
      <w:bodyDiv w:val="1"/>
      <w:marLeft w:val="0"/>
      <w:marRight w:val="0"/>
      <w:marTop w:val="0"/>
      <w:marBottom w:val="0"/>
      <w:divBdr>
        <w:top w:val="none" w:sz="0" w:space="0" w:color="auto"/>
        <w:left w:val="none" w:sz="0" w:space="0" w:color="auto"/>
        <w:bottom w:val="none" w:sz="0" w:space="0" w:color="auto"/>
        <w:right w:val="none" w:sz="0" w:space="0" w:color="auto"/>
      </w:divBdr>
    </w:div>
    <w:div w:id="890845754">
      <w:bodyDiv w:val="1"/>
      <w:marLeft w:val="0"/>
      <w:marRight w:val="0"/>
      <w:marTop w:val="0"/>
      <w:marBottom w:val="0"/>
      <w:divBdr>
        <w:top w:val="none" w:sz="0" w:space="0" w:color="auto"/>
        <w:left w:val="none" w:sz="0" w:space="0" w:color="auto"/>
        <w:bottom w:val="none" w:sz="0" w:space="0" w:color="auto"/>
        <w:right w:val="none" w:sz="0" w:space="0" w:color="auto"/>
      </w:divBdr>
    </w:div>
    <w:div w:id="890851679">
      <w:marLeft w:val="480"/>
      <w:marRight w:val="0"/>
      <w:marTop w:val="0"/>
      <w:marBottom w:val="0"/>
      <w:divBdr>
        <w:top w:val="none" w:sz="0" w:space="0" w:color="auto"/>
        <w:left w:val="none" w:sz="0" w:space="0" w:color="auto"/>
        <w:bottom w:val="none" w:sz="0" w:space="0" w:color="auto"/>
        <w:right w:val="none" w:sz="0" w:space="0" w:color="auto"/>
      </w:divBdr>
    </w:div>
    <w:div w:id="890964441">
      <w:bodyDiv w:val="1"/>
      <w:marLeft w:val="0"/>
      <w:marRight w:val="0"/>
      <w:marTop w:val="0"/>
      <w:marBottom w:val="0"/>
      <w:divBdr>
        <w:top w:val="none" w:sz="0" w:space="0" w:color="auto"/>
        <w:left w:val="none" w:sz="0" w:space="0" w:color="auto"/>
        <w:bottom w:val="none" w:sz="0" w:space="0" w:color="auto"/>
        <w:right w:val="none" w:sz="0" w:space="0" w:color="auto"/>
      </w:divBdr>
    </w:div>
    <w:div w:id="890964666">
      <w:bodyDiv w:val="1"/>
      <w:marLeft w:val="0"/>
      <w:marRight w:val="0"/>
      <w:marTop w:val="0"/>
      <w:marBottom w:val="0"/>
      <w:divBdr>
        <w:top w:val="none" w:sz="0" w:space="0" w:color="auto"/>
        <w:left w:val="none" w:sz="0" w:space="0" w:color="auto"/>
        <w:bottom w:val="none" w:sz="0" w:space="0" w:color="auto"/>
        <w:right w:val="none" w:sz="0" w:space="0" w:color="auto"/>
      </w:divBdr>
    </w:div>
    <w:div w:id="890992679">
      <w:marLeft w:val="480"/>
      <w:marRight w:val="0"/>
      <w:marTop w:val="0"/>
      <w:marBottom w:val="0"/>
      <w:divBdr>
        <w:top w:val="none" w:sz="0" w:space="0" w:color="auto"/>
        <w:left w:val="none" w:sz="0" w:space="0" w:color="auto"/>
        <w:bottom w:val="none" w:sz="0" w:space="0" w:color="auto"/>
        <w:right w:val="none" w:sz="0" w:space="0" w:color="auto"/>
      </w:divBdr>
    </w:div>
    <w:div w:id="891040256">
      <w:bodyDiv w:val="1"/>
      <w:marLeft w:val="0"/>
      <w:marRight w:val="0"/>
      <w:marTop w:val="0"/>
      <w:marBottom w:val="0"/>
      <w:divBdr>
        <w:top w:val="none" w:sz="0" w:space="0" w:color="auto"/>
        <w:left w:val="none" w:sz="0" w:space="0" w:color="auto"/>
        <w:bottom w:val="none" w:sz="0" w:space="0" w:color="auto"/>
        <w:right w:val="none" w:sz="0" w:space="0" w:color="auto"/>
      </w:divBdr>
    </w:div>
    <w:div w:id="891118800">
      <w:marLeft w:val="480"/>
      <w:marRight w:val="0"/>
      <w:marTop w:val="0"/>
      <w:marBottom w:val="0"/>
      <w:divBdr>
        <w:top w:val="none" w:sz="0" w:space="0" w:color="auto"/>
        <w:left w:val="none" w:sz="0" w:space="0" w:color="auto"/>
        <w:bottom w:val="none" w:sz="0" w:space="0" w:color="auto"/>
        <w:right w:val="none" w:sz="0" w:space="0" w:color="auto"/>
      </w:divBdr>
    </w:div>
    <w:div w:id="891160592">
      <w:bodyDiv w:val="1"/>
      <w:marLeft w:val="0"/>
      <w:marRight w:val="0"/>
      <w:marTop w:val="0"/>
      <w:marBottom w:val="0"/>
      <w:divBdr>
        <w:top w:val="none" w:sz="0" w:space="0" w:color="auto"/>
        <w:left w:val="none" w:sz="0" w:space="0" w:color="auto"/>
        <w:bottom w:val="none" w:sz="0" w:space="0" w:color="auto"/>
        <w:right w:val="none" w:sz="0" w:space="0" w:color="auto"/>
      </w:divBdr>
    </w:div>
    <w:div w:id="891187649">
      <w:marLeft w:val="480"/>
      <w:marRight w:val="0"/>
      <w:marTop w:val="0"/>
      <w:marBottom w:val="0"/>
      <w:divBdr>
        <w:top w:val="none" w:sz="0" w:space="0" w:color="auto"/>
        <w:left w:val="none" w:sz="0" w:space="0" w:color="auto"/>
        <w:bottom w:val="none" w:sz="0" w:space="0" w:color="auto"/>
        <w:right w:val="none" w:sz="0" w:space="0" w:color="auto"/>
      </w:divBdr>
    </w:div>
    <w:div w:id="891231521">
      <w:bodyDiv w:val="1"/>
      <w:marLeft w:val="0"/>
      <w:marRight w:val="0"/>
      <w:marTop w:val="0"/>
      <w:marBottom w:val="0"/>
      <w:divBdr>
        <w:top w:val="none" w:sz="0" w:space="0" w:color="auto"/>
        <w:left w:val="none" w:sz="0" w:space="0" w:color="auto"/>
        <w:bottom w:val="none" w:sz="0" w:space="0" w:color="auto"/>
        <w:right w:val="none" w:sz="0" w:space="0" w:color="auto"/>
      </w:divBdr>
    </w:div>
    <w:div w:id="891231608">
      <w:bodyDiv w:val="1"/>
      <w:marLeft w:val="0"/>
      <w:marRight w:val="0"/>
      <w:marTop w:val="0"/>
      <w:marBottom w:val="0"/>
      <w:divBdr>
        <w:top w:val="none" w:sz="0" w:space="0" w:color="auto"/>
        <w:left w:val="none" w:sz="0" w:space="0" w:color="auto"/>
        <w:bottom w:val="none" w:sz="0" w:space="0" w:color="auto"/>
        <w:right w:val="none" w:sz="0" w:space="0" w:color="auto"/>
      </w:divBdr>
    </w:div>
    <w:div w:id="891308671">
      <w:bodyDiv w:val="1"/>
      <w:marLeft w:val="0"/>
      <w:marRight w:val="0"/>
      <w:marTop w:val="0"/>
      <w:marBottom w:val="0"/>
      <w:divBdr>
        <w:top w:val="none" w:sz="0" w:space="0" w:color="auto"/>
        <w:left w:val="none" w:sz="0" w:space="0" w:color="auto"/>
        <w:bottom w:val="none" w:sz="0" w:space="0" w:color="auto"/>
        <w:right w:val="none" w:sz="0" w:space="0" w:color="auto"/>
      </w:divBdr>
    </w:div>
    <w:div w:id="891379664">
      <w:marLeft w:val="480"/>
      <w:marRight w:val="0"/>
      <w:marTop w:val="0"/>
      <w:marBottom w:val="0"/>
      <w:divBdr>
        <w:top w:val="none" w:sz="0" w:space="0" w:color="auto"/>
        <w:left w:val="none" w:sz="0" w:space="0" w:color="auto"/>
        <w:bottom w:val="none" w:sz="0" w:space="0" w:color="auto"/>
        <w:right w:val="none" w:sz="0" w:space="0" w:color="auto"/>
      </w:divBdr>
    </w:div>
    <w:div w:id="891382551">
      <w:bodyDiv w:val="1"/>
      <w:marLeft w:val="0"/>
      <w:marRight w:val="0"/>
      <w:marTop w:val="0"/>
      <w:marBottom w:val="0"/>
      <w:divBdr>
        <w:top w:val="none" w:sz="0" w:space="0" w:color="auto"/>
        <w:left w:val="none" w:sz="0" w:space="0" w:color="auto"/>
        <w:bottom w:val="none" w:sz="0" w:space="0" w:color="auto"/>
        <w:right w:val="none" w:sz="0" w:space="0" w:color="auto"/>
      </w:divBdr>
    </w:div>
    <w:div w:id="891574292">
      <w:marLeft w:val="480"/>
      <w:marRight w:val="0"/>
      <w:marTop w:val="0"/>
      <w:marBottom w:val="0"/>
      <w:divBdr>
        <w:top w:val="none" w:sz="0" w:space="0" w:color="auto"/>
        <w:left w:val="none" w:sz="0" w:space="0" w:color="auto"/>
        <w:bottom w:val="none" w:sz="0" w:space="0" w:color="auto"/>
        <w:right w:val="none" w:sz="0" w:space="0" w:color="auto"/>
      </w:divBdr>
    </w:div>
    <w:div w:id="891617348">
      <w:marLeft w:val="480"/>
      <w:marRight w:val="0"/>
      <w:marTop w:val="0"/>
      <w:marBottom w:val="0"/>
      <w:divBdr>
        <w:top w:val="none" w:sz="0" w:space="0" w:color="auto"/>
        <w:left w:val="none" w:sz="0" w:space="0" w:color="auto"/>
        <w:bottom w:val="none" w:sz="0" w:space="0" w:color="auto"/>
        <w:right w:val="none" w:sz="0" w:space="0" w:color="auto"/>
      </w:divBdr>
    </w:div>
    <w:div w:id="891621889">
      <w:bodyDiv w:val="1"/>
      <w:marLeft w:val="0"/>
      <w:marRight w:val="0"/>
      <w:marTop w:val="0"/>
      <w:marBottom w:val="0"/>
      <w:divBdr>
        <w:top w:val="none" w:sz="0" w:space="0" w:color="auto"/>
        <w:left w:val="none" w:sz="0" w:space="0" w:color="auto"/>
        <w:bottom w:val="none" w:sz="0" w:space="0" w:color="auto"/>
        <w:right w:val="none" w:sz="0" w:space="0" w:color="auto"/>
      </w:divBdr>
    </w:div>
    <w:div w:id="891649904">
      <w:marLeft w:val="480"/>
      <w:marRight w:val="0"/>
      <w:marTop w:val="0"/>
      <w:marBottom w:val="0"/>
      <w:divBdr>
        <w:top w:val="none" w:sz="0" w:space="0" w:color="auto"/>
        <w:left w:val="none" w:sz="0" w:space="0" w:color="auto"/>
        <w:bottom w:val="none" w:sz="0" w:space="0" w:color="auto"/>
        <w:right w:val="none" w:sz="0" w:space="0" w:color="auto"/>
      </w:divBdr>
    </w:div>
    <w:div w:id="891698313">
      <w:marLeft w:val="480"/>
      <w:marRight w:val="0"/>
      <w:marTop w:val="0"/>
      <w:marBottom w:val="0"/>
      <w:divBdr>
        <w:top w:val="none" w:sz="0" w:space="0" w:color="auto"/>
        <w:left w:val="none" w:sz="0" w:space="0" w:color="auto"/>
        <w:bottom w:val="none" w:sz="0" w:space="0" w:color="auto"/>
        <w:right w:val="none" w:sz="0" w:space="0" w:color="auto"/>
      </w:divBdr>
    </w:div>
    <w:div w:id="891699690">
      <w:marLeft w:val="480"/>
      <w:marRight w:val="0"/>
      <w:marTop w:val="0"/>
      <w:marBottom w:val="0"/>
      <w:divBdr>
        <w:top w:val="none" w:sz="0" w:space="0" w:color="auto"/>
        <w:left w:val="none" w:sz="0" w:space="0" w:color="auto"/>
        <w:bottom w:val="none" w:sz="0" w:space="0" w:color="auto"/>
        <w:right w:val="none" w:sz="0" w:space="0" w:color="auto"/>
      </w:divBdr>
    </w:div>
    <w:div w:id="891774377">
      <w:marLeft w:val="480"/>
      <w:marRight w:val="0"/>
      <w:marTop w:val="0"/>
      <w:marBottom w:val="0"/>
      <w:divBdr>
        <w:top w:val="none" w:sz="0" w:space="0" w:color="auto"/>
        <w:left w:val="none" w:sz="0" w:space="0" w:color="auto"/>
        <w:bottom w:val="none" w:sz="0" w:space="0" w:color="auto"/>
        <w:right w:val="none" w:sz="0" w:space="0" w:color="auto"/>
      </w:divBdr>
    </w:div>
    <w:div w:id="891959400">
      <w:marLeft w:val="480"/>
      <w:marRight w:val="0"/>
      <w:marTop w:val="0"/>
      <w:marBottom w:val="0"/>
      <w:divBdr>
        <w:top w:val="none" w:sz="0" w:space="0" w:color="auto"/>
        <w:left w:val="none" w:sz="0" w:space="0" w:color="auto"/>
        <w:bottom w:val="none" w:sz="0" w:space="0" w:color="auto"/>
        <w:right w:val="none" w:sz="0" w:space="0" w:color="auto"/>
      </w:divBdr>
    </w:div>
    <w:div w:id="891961646">
      <w:marLeft w:val="480"/>
      <w:marRight w:val="0"/>
      <w:marTop w:val="0"/>
      <w:marBottom w:val="0"/>
      <w:divBdr>
        <w:top w:val="none" w:sz="0" w:space="0" w:color="auto"/>
        <w:left w:val="none" w:sz="0" w:space="0" w:color="auto"/>
        <w:bottom w:val="none" w:sz="0" w:space="0" w:color="auto"/>
        <w:right w:val="none" w:sz="0" w:space="0" w:color="auto"/>
      </w:divBdr>
    </w:div>
    <w:div w:id="892081349">
      <w:marLeft w:val="480"/>
      <w:marRight w:val="0"/>
      <w:marTop w:val="0"/>
      <w:marBottom w:val="0"/>
      <w:divBdr>
        <w:top w:val="none" w:sz="0" w:space="0" w:color="auto"/>
        <w:left w:val="none" w:sz="0" w:space="0" w:color="auto"/>
        <w:bottom w:val="none" w:sz="0" w:space="0" w:color="auto"/>
        <w:right w:val="none" w:sz="0" w:space="0" w:color="auto"/>
      </w:divBdr>
    </w:div>
    <w:div w:id="892086483">
      <w:marLeft w:val="480"/>
      <w:marRight w:val="0"/>
      <w:marTop w:val="0"/>
      <w:marBottom w:val="0"/>
      <w:divBdr>
        <w:top w:val="none" w:sz="0" w:space="0" w:color="auto"/>
        <w:left w:val="none" w:sz="0" w:space="0" w:color="auto"/>
        <w:bottom w:val="none" w:sz="0" w:space="0" w:color="auto"/>
        <w:right w:val="none" w:sz="0" w:space="0" w:color="auto"/>
      </w:divBdr>
    </w:div>
    <w:div w:id="892156980">
      <w:bodyDiv w:val="1"/>
      <w:marLeft w:val="0"/>
      <w:marRight w:val="0"/>
      <w:marTop w:val="0"/>
      <w:marBottom w:val="0"/>
      <w:divBdr>
        <w:top w:val="none" w:sz="0" w:space="0" w:color="auto"/>
        <w:left w:val="none" w:sz="0" w:space="0" w:color="auto"/>
        <w:bottom w:val="none" w:sz="0" w:space="0" w:color="auto"/>
        <w:right w:val="none" w:sz="0" w:space="0" w:color="auto"/>
      </w:divBdr>
    </w:div>
    <w:div w:id="892158996">
      <w:marLeft w:val="480"/>
      <w:marRight w:val="0"/>
      <w:marTop w:val="0"/>
      <w:marBottom w:val="0"/>
      <w:divBdr>
        <w:top w:val="none" w:sz="0" w:space="0" w:color="auto"/>
        <w:left w:val="none" w:sz="0" w:space="0" w:color="auto"/>
        <w:bottom w:val="none" w:sz="0" w:space="0" w:color="auto"/>
        <w:right w:val="none" w:sz="0" w:space="0" w:color="auto"/>
      </w:divBdr>
    </w:div>
    <w:div w:id="892230942">
      <w:bodyDiv w:val="1"/>
      <w:marLeft w:val="0"/>
      <w:marRight w:val="0"/>
      <w:marTop w:val="0"/>
      <w:marBottom w:val="0"/>
      <w:divBdr>
        <w:top w:val="none" w:sz="0" w:space="0" w:color="auto"/>
        <w:left w:val="none" w:sz="0" w:space="0" w:color="auto"/>
        <w:bottom w:val="none" w:sz="0" w:space="0" w:color="auto"/>
        <w:right w:val="none" w:sz="0" w:space="0" w:color="auto"/>
      </w:divBdr>
    </w:div>
    <w:div w:id="892501869">
      <w:bodyDiv w:val="1"/>
      <w:marLeft w:val="0"/>
      <w:marRight w:val="0"/>
      <w:marTop w:val="0"/>
      <w:marBottom w:val="0"/>
      <w:divBdr>
        <w:top w:val="none" w:sz="0" w:space="0" w:color="auto"/>
        <w:left w:val="none" w:sz="0" w:space="0" w:color="auto"/>
        <w:bottom w:val="none" w:sz="0" w:space="0" w:color="auto"/>
        <w:right w:val="none" w:sz="0" w:space="0" w:color="auto"/>
      </w:divBdr>
    </w:div>
    <w:div w:id="892619520">
      <w:marLeft w:val="480"/>
      <w:marRight w:val="0"/>
      <w:marTop w:val="0"/>
      <w:marBottom w:val="0"/>
      <w:divBdr>
        <w:top w:val="none" w:sz="0" w:space="0" w:color="auto"/>
        <w:left w:val="none" w:sz="0" w:space="0" w:color="auto"/>
        <w:bottom w:val="none" w:sz="0" w:space="0" w:color="auto"/>
        <w:right w:val="none" w:sz="0" w:space="0" w:color="auto"/>
      </w:divBdr>
    </w:div>
    <w:div w:id="892694401">
      <w:marLeft w:val="480"/>
      <w:marRight w:val="0"/>
      <w:marTop w:val="0"/>
      <w:marBottom w:val="0"/>
      <w:divBdr>
        <w:top w:val="none" w:sz="0" w:space="0" w:color="auto"/>
        <w:left w:val="none" w:sz="0" w:space="0" w:color="auto"/>
        <w:bottom w:val="none" w:sz="0" w:space="0" w:color="auto"/>
        <w:right w:val="none" w:sz="0" w:space="0" w:color="auto"/>
      </w:divBdr>
    </w:div>
    <w:div w:id="892885777">
      <w:marLeft w:val="480"/>
      <w:marRight w:val="0"/>
      <w:marTop w:val="0"/>
      <w:marBottom w:val="0"/>
      <w:divBdr>
        <w:top w:val="none" w:sz="0" w:space="0" w:color="auto"/>
        <w:left w:val="none" w:sz="0" w:space="0" w:color="auto"/>
        <w:bottom w:val="none" w:sz="0" w:space="0" w:color="auto"/>
        <w:right w:val="none" w:sz="0" w:space="0" w:color="auto"/>
      </w:divBdr>
    </w:div>
    <w:div w:id="892892222">
      <w:marLeft w:val="480"/>
      <w:marRight w:val="0"/>
      <w:marTop w:val="0"/>
      <w:marBottom w:val="0"/>
      <w:divBdr>
        <w:top w:val="none" w:sz="0" w:space="0" w:color="auto"/>
        <w:left w:val="none" w:sz="0" w:space="0" w:color="auto"/>
        <w:bottom w:val="none" w:sz="0" w:space="0" w:color="auto"/>
        <w:right w:val="none" w:sz="0" w:space="0" w:color="auto"/>
      </w:divBdr>
    </w:div>
    <w:div w:id="892928725">
      <w:bodyDiv w:val="1"/>
      <w:marLeft w:val="0"/>
      <w:marRight w:val="0"/>
      <w:marTop w:val="0"/>
      <w:marBottom w:val="0"/>
      <w:divBdr>
        <w:top w:val="none" w:sz="0" w:space="0" w:color="auto"/>
        <w:left w:val="none" w:sz="0" w:space="0" w:color="auto"/>
        <w:bottom w:val="none" w:sz="0" w:space="0" w:color="auto"/>
        <w:right w:val="none" w:sz="0" w:space="0" w:color="auto"/>
      </w:divBdr>
    </w:div>
    <w:div w:id="892929936">
      <w:bodyDiv w:val="1"/>
      <w:marLeft w:val="0"/>
      <w:marRight w:val="0"/>
      <w:marTop w:val="0"/>
      <w:marBottom w:val="0"/>
      <w:divBdr>
        <w:top w:val="none" w:sz="0" w:space="0" w:color="auto"/>
        <w:left w:val="none" w:sz="0" w:space="0" w:color="auto"/>
        <w:bottom w:val="none" w:sz="0" w:space="0" w:color="auto"/>
        <w:right w:val="none" w:sz="0" w:space="0" w:color="auto"/>
      </w:divBdr>
    </w:div>
    <w:div w:id="893127384">
      <w:marLeft w:val="480"/>
      <w:marRight w:val="0"/>
      <w:marTop w:val="0"/>
      <w:marBottom w:val="0"/>
      <w:divBdr>
        <w:top w:val="none" w:sz="0" w:space="0" w:color="auto"/>
        <w:left w:val="none" w:sz="0" w:space="0" w:color="auto"/>
        <w:bottom w:val="none" w:sz="0" w:space="0" w:color="auto"/>
        <w:right w:val="none" w:sz="0" w:space="0" w:color="auto"/>
      </w:divBdr>
    </w:div>
    <w:div w:id="893346915">
      <w:marLeft w:val="480"/>
      <w:marRight w:val="0"/>
      <w:marTop w:val="0"/>
      <w:marBottom w:val="0"/>
      <w:divBdr>
        <w:top w:val="none" w:sz="0" w:space="0" w:color="auto"/>
        <w:left w:val="none" w:sz="0" w:space="0" w:color="auto"/>
        <w:bottom w:val="none" w:sz="0" w:space="0" w:color="auto"/>
        <w:right w:val="none" w:sz="0" w:space="0" w:color="auto"/>
      </w:divBdr>
    </w:div>
    <w:div w:id="893470415">
      <w:marLeft w:val="480"/>
      <w:marRight w:val="0"/>
      <w:marTop w:val="0"/>
      <w:marBottom w:val="0"/>
      <w:divBdr>
        <w:top w:val="none" w:sz="0" w:space="0" w:color="auto"/>
        <w:left w:val="none" w:sz="0" w:space="0" w:color="auto"/>
        <w:bottom w:val="none" w:sz="0" w:space="0" w:color="auto"/>
        <w:right w:val="none" w:sz="0" w:space="0" w:color="auto"/>
      </w:divBdr>
    </w:div>
    <w:div w:id="893543744">
      <w:bodyDiv w:val="1"/>
      <w:marLeft w:val="0"/>
      <w:marRight w:val="0"/>
      <w:marTop w:val="0"/>
      <w:marBottom w:val="0"/>
      <w:divBdr>
        <w:top w:val="none" w:sz="0" w:space="0" w:color="auto"/>
        <w:left w:val="none" w:sz="0" w:space="0" w:color="auto"/>
        <w:bottom w:val="none" w:sz="0" w:space="0" w:color="auto"/>
        <w:right w:val="none" w:sz="0" w:space="0" w:color="auto"/>
      </w:divBdr>
    </w:div>
    <w:div w:id="893659820">
      <w:bodyDiv w:val="1"/>
      <w:marLeft w:val="0"/>
      <w:marRight w:val="0"/>
      <w:marTop w:val="0"/>
      <w:marBottom w:val="0"/>
      <w:divBdr>
        <w:top w:val="none" w:sz="0" w:space="0" w:color="auto"/>
        <w:left w:val="none" w:sz="0" w:space="0" w:color="auto"/>
        <w:bottom w:val="none" w:sz="0" w:space="0" w:color="auto"/>
        <w:right w:val="none" w:sz="0" w:space="0" w:color="auto"/>
      </w:divBdr>
    </w:div>
    <w:div w:id="893662343">
      <w:marLeft w:val="480"/>
      <w:marRight w:val="0"/>
      <w:marTop w:val="0"/>
      <w:marBottom w:val="0"/>
      <w:divBdr>
        <w:top w:val="none" w:sz="0" w:space="0" w:color="auto"/>
        <w:left w:val="none" w:sz="0" w:space="0" w:color="auto"/>
        <w:bottom w:val="none" w:sz="0" w:space="0" w:color="auto"/>
        <w:right w:val="none" w:sz="0" w:space="0" w:color="auto"/>
      </w:divBdr>
    </w:div>
    <w:div w:id="893662533">
      <w:bodyDiv w:val="1"/>
      <w:marLeft w:val="0"/>
      <w:marRight w:val="0"/>
      <w:marTop w:val="0"/>
      <w:marBottom w:val="0"/>
      <w:divBdr>
        <w:top w:val="none" w:sz="0" w:space="0" w:color="auto"/>
        <w:left w:val="none" w:sz="0" w:space="0" w:color="auto"/>
        <w:bottom w:val="none" w:sz="0" w:space="0" w:color="auto"/>
        <w:right w:val="none" w:sz="0" w:space="0" w:color="auto"/>
      </w:divBdr>
    </w:div>
    <w:div w:id="893733972">
      <w:marLeft w:val="480"/>
      <w:marRight w:val="0"/>
      <w:marTop w:val="0"/>
      <w:marBottom w:val="0"/>
      <w:divBdr>
        <w:top w:val="none" w:sz="0" w:space="0" w:color="auto"/>
        <w:left w:val="none" w:sz="0" w:space="0" w:color="auto"/>
        <w:bottom w:val="none" w:sz="0" w:space="0" w:color="auto"/>
        <w:right w:val="none" w:sz="0" w:space="0" w:color="auto"/>
      </w:divBdr>
    </w:div>
    <w:div w:id="893808598">
      <w:bodyDiv w:val="1"/>
      <w:marLeft w:val="0"/>
      <w:marRight w:val="0"/>
      <w:marTop w:val="0"/>
      <w:marBottom w:val="0"/>
      <w:divBdr>
        <w:top w:val="none" w:sz="0" w:space="0" w:color="auto"/>
        <w:left w:val="none" w:sz="0" w:space="0" w:color="auto"/>
        <w:bottom w:val="none" w:sz="0" w:space="0" w:color="auto"/>
        <w:right w:val="none" w:sz="0" w:space="0" w:color="auto"/>
      </w:divBdr>
    </w:div>
    <w:div w:id="893854018">
      <w:marLeft w:val="480"/>
      <w:marRight w:val="0"/>
      <w:marTop w:val="0"/>
      <w:marBottom w:val="0"/>
      <w:divBdr>
        <w:top w:val="none" w:sz="0" w:space="0" w:color="auto"/>
        <w:left w:val="none" w:sz="0" w:space="0" w:color="auto"/>
        <w:bottom w:val="none" w:sz="0" w:space="0" w:color="auto"/>
        <w:right w:val="none" w:sz="0" w:space="0" w:color="auto"/>
      </w:divBdr>
    </w:div>
    <w:div w:id="893855907">
      <w:bodyDiv w:val="1"/>
      <w:marLeft w:val="0"/>
      <w:marRight w:val="0"/>
      <w:marTop w:val="0"/>
      <w:marBottom w:val="0"/>
      <w:divBdr>
        <w:top w:val="none" w:sz="0" w:space="0" w:color="auto"/>
        <w:left w:val="none" w:sz="0" w:space="0" w:color="auto"/>
        <w:bottom w:val="none" w:sz="0" w:space="0" w:color="auto"/>
        <w:right w:val="none" w:sz="0" w:space="0" w:color="auto"/>
      </w:divBdr>
    </w:div>
    <w:div w:id="893977058">
      <w:bodyDiv w:val="1"/>
      <w:marLeft w:val="0"/>
      <w:marRight w:val="0"/>
      <w:marTop w:val="0"/>
      <w:marBottom w:val="0"/>
      <w:divBdr>
        <w:top w:val="none" w:sz="0" w:space="0" w:color="auto"/>
        <w:left w:val="none" w:sz="0" w:space="0" w:color="auto"/>
        <w:bottom w:val="none" w:sz="0" w:space="0" w:color="auto"/>
        <w:right w:val="none" w:sz="0" w:space="0" w:color="auto"/>
      </w:divBdr>
    </w:div>
    <w:div w:id="894119466">
      <w:bodyDiv w:val="1"/>
      <w:marLeft w:val="0"/>
      <w:marRight w:val="0"/>
      <w:marTop w:val="0"/>
      <w:marBottom w:val="0"/>
      <w:divBdr>
        <w:top w:val="none" w:sz="0" w:space="0" w:color="auto"/>
        <w:left w:val="none" w:sz="0" w:space="0" w:color="auto"/>
        <w:bottom w:val="none" w:sz="0" w:space="0" w:color="auto"/>
        <w:right w:val="none" w:sz="0" w:space="0" w:color="auto"/>
      </w:divBdr>
    </w:div>
    <w:div w:id="894321126">
      <w:bodyDiv w:val="1"/>
      <w:marLeft w:val="0"/>
      <w:marRight w:val="0"/>
      <w:marTop w:val="0"/>
      <w:marBottom w:val="0"/>
      <w:divBdr>
        <w:top w:val="none" w:sz="0" w:space="0" w:color="auto"/>
        <w:left w:val="none" w:sz="0" w:space="0" w:color="auto"/>
        <w:bottom w:val="none" w:sz="0" w:space="0" w:color="auto"/>
        <w:right w:val="none" w:sz="0" w:space="0" w:color="auto"/>
      </w:divBdr>
    </w:div>
    <w:div w:id="894511318">
      <w:bodyDiv w:val="1"/>
      <w:marLeft w:val="0"/>
      <w:marRight w:val="0"/>
      <w:marTop w:val="0"/>
      <w:marBottom w:val="0"/>
      <w:divBdr>
        <w:top w:val="none" w:sz="0" w:space="0" w:color="auto"/>
        <w:left w:val="none" w:sz="0" w:space="0" w:color="auto"/>
        <w:bottom w:val="none" w:sz="0" w:space="0" w:color="auto"/>
        <w:right w:val="none" w:sz="0" w:space="0" w:color="auto"/>
      </w:divBdr>
    </w:div>
    <w:div w:id="894655883">
      <w:bodyDiv w:val="1"/>
      <w:marLeft w:val="0"/>
      <w:marRight w:val="0"/>
      <w:marTop w:val="0"/>
      <w:marBottom w:val="0"/>
      <w:divBdr>
        <w:top w:val="none" w:sz="0" w:space="0" w:color="auto"/>
        <w:left w:val="none" w:sz="0" w:space="0" w:color="auto"/>
        <w:bottom w:val="none" w:sz="0" w:space="0" w:color="auto"/>
        <w:right w:val="none" w:sz="0" w:space="0" w:color="auto"/>
      </w:divBdr>
    </w:div>
    <w:div w:id="894662578">
      <w:bodyDiv w:val="1"/>
      <w:marLeft w:val="0"/>
      <w:marRight w:val="0"/>
      <w:marTop w:val="0"/>
      <w:marBottom w:val="0"/>
      <w:divBdr>
        <w:top w:val="none" w:sz="0" w:space="0" w:color="auto"/>
        <w:left w:val="none" w:sz="0" w:space="0" w:color="auto"/>
        <w:bottom w:val="none" w:sz="0" w:space="0" w:color="auto"/>
        <w:right w:val="none" w:sz="0" w:space="0" w:color="auto"/>
      </w:divBdr>
    </w:div>
    <w:div w:id="894702062">
      <w:bodyDiv w:val="1"/>
      <w:marLeft w:val="0"/>
      <w:marRight w:val="0"/>
      <w:marTop w:val="0"/>
      <w:marBottom w:val="0"/>
      <w:divBdr>
        <w:top w:val="none" w:sz="0" w:space="0" w:color="auto"/>
        <w:left w:val="none" w:sz="0" w:space="0" w:color="auto"/>
        <w:bottom w:val="none" w:sz="0" w:space="0" w:color="auto"/>
        <w:right w:val="none" w:sz="0" w:space="0" w:color="auto"/>
      </w:divBdr>
    </w:div>
    <w:div w:id="894851066">
      <w:marLeft w:val="480"/>
      <w:marRight w:val="0"/>
      <w:marTop w:val="0"/>
      <w:marBottom w:val="0"/>
      <w:divBdr>
        <w:top w:val="none" w:sz="0" w:space="0" w:color="auto"/>
        <w:left w:val="none" w:sz="0" w:space="0" w:color="auto"/>
        <w:bottom w:val="none" w:sz="0" w:space="0" w:color="auto"/>
        <w:right w:val="none" w:sz="0" w:space="0" w:color="auto"/>
      </w:divBdr>
    </w:div>
    <w:div w:id="894926248">
      <w:marLeft w:val="480"/>
      <w:marRight w:val="0"/>
      <w:marTop w:val="0"/>
      <w:marBottom w:val="0"/>
      <w:divBdr>
        <w:top w:val="none" w:sz="0" w:space="0" w:color="auto"/>
        <w:left w:val="none" w:sz="0" w:space="0" w:color="auto"/>
        <w:bottom w:val="none" w:sz="0" w:space="0" w:color="auto"/>
        <w:right w:val="none" w:sz="0" w:space="0" w:color="auto"/>
      </w:divBdr>
    </w:div>
    <w:div w:id="894967992">
      <w:marLeft w:val="480"/>
      <w:marRight w:val="0"/>
      <w:marTop w:val="0"/>
      <w:marBottom w:val="0"/>
      <w:divBdr>
        <w:top w:val="none" w:sz="0" w:space="0" w:color="auto"/>
        <w:left w:val="none" w:sz="0" w:space="0" w:color="auto"/>
        <w:bottom w:val="none" w:sz="0" w:space="0" w:color="auto"/>
        <w:right w:val="none" w:sz="0" w:space="0" w:color="auto"/>
      </w:divBdr>
    </w:div>
    <w:div w:id="894970128">
      <w:marLeft w:val="480"/>
      <w:marRight w:val="0"/>
      <w:marTop w:val="0"/>
      <w:marBottom w:val="0"/>
      <w:divBdr>
        <w:top w:val="none" w:sz="0" w:space="0" w:color="auto"/>
        <w:left w:val="none" w:sz="0" w:space="0" w:color="auto"/>
        <w:bottom w:val="none" w:sz="0" w:space="0" w:color="auto"/>
        <w:right w:val="none" w:sz="0" w:space="0" w:color="auto"/>
      </w:divBdr>
    </w:div>
    <w:div w:id="894970272">
      <w:bodyDiv w:val="1"/>
      <w:marLeft w:val="0"/>
      <w:marRight w:val="0"/>
      <w:marTop w:val="0"/>
      <w:marBottom w:val="0"/>
      <w:divBdr>
        <w:top w:val="none" w:sz="0" w:space="0" w:color="auto"/>
        <w:left w:val="none" w:sz="0" w:space="0" w:color="auto"/>
        <w:bottom w:val="none" w:sz="0" w:space="0" w:color="auto"/>
        <w:right w:val="none" w:sz="0" w:space="0" w:color="auto"/>
      </w:divBdr>
    </w:div>
    <w:div w:id="895046569">
      <w:bodyDiv w:val="1"/>
      <w:marLeft w:val="0"/>
      <w:marRight w:val="0"/>
      <w:marTop w:val="0"/>
      <w:marBottom w:val="0"/>
      <w:divBdr>
        <w:top w:val="none" w:sz="0" w:space="0" w:color="auto"/>
        <w:left w:val="none" w:sz="0" w:space="0" w:color="auto"/>
        <w:bottom w:val="none" w:sz="0" w:space="0" w:color="auto"/>
        <w:right w:val="none" w:sz="0" w:space="0" w:color="auto"/>
      </w:divBdr>
    </w:div>
    <w:div w:id="895048803">
      <w:bodyDiv w:val="1"/>
      <w:marLeft w:val="0"/>
      <w:marRight w:val="0"/>
      <w:marTop w:val="0"/>
      <w:marBottom w:val="0"/>
      <w:divBdr>
        <w:top w:val="none" w:sz="0" w:space="0" w:color="auto"/>
        <w:left w:val="none" w:sz="0" w:space="0" w:color="auto"/>
        <w:bottom w:val="none" w:sz="0" w:space="0" w:color="auto"/>
        <w:right w:val="none" w:sz="0" w:space="0" w:color="auto"/>
      </w:divBdr>
    </w:div>
    <w:div w:id="895118603">
      <w:bodyDiv w:val="1"/>
      <w:marLeft w:val="0"/>
      <w:marRight w:val="0"/>
      <w:marTop w:val="0"/>
      <w:marBottom w:val="0"/>
      <w:divBdr>
        <w:top w:val="none" w:sz="0" w:space="0" w:color="auto"/>
        <w:left w:val="none" w:sz="0" w:space="0" w:color="auto"/>
        <w:bottom w:val="none" w:sz="0" w:space="0" w:color="auto"/>
        <w:right w:val="none" w:sz="0" w:space="0" w:color="auto"/>
      </w:divBdr>
    </w:div>
    <w:div w:id="895119113">
      <w:bodyDiv w:val="1"/>
      <w:marLeft w:val="0"/>
      <w:marRight w:val="0"/>
      <w:marTop w:val="0"/>
      <w:marBottom w:val="0"/>
      <w:divBdr>
        <w:top w:val="none" w:sz="0" w:space="0" w:color="auto"/>
        <w:left w:val="none" w:sz="0" w:space="0" w:color="auto"/>
        <w:bottom w:val="none" w:sz="0" w:space="0" w:color="auto"/>
        <w:right w:val="none" w:sz="0" w:space="0" w:color="auto"/>
      </w:divBdr>
    </w:div>
    <w:div w:id="895314061">
      <w:bodyDiv w:val="1"/>
      <w:marLeft w:val="0"/>
      <w:marRight w:val="0"/>
      <w:marTop w:val="0"/>
      <w:marBottom w:val="0"/>
      <w:divBdr>
        <w:top w:val="none" w:sz="0" w:space="0" w:color="auto"/>
        <w:left w:val="none" w:sz="0" w:space="0" w:color="auto"/>
        <w:bottom w:val="none" w:sz="0" w:space="0" w:color="auto"/>
        <w:right w:val="none" w:sz="0" w:space="0" w:color="auto"/>
      </w:divBdr>
    </w:div>
    <w:div w:id="895319111">
      <w:marLeft w:val="480"/>
      <w:marRight w:val="0"/>
      <w:marTop w:val="0"/>
      <w:marBottom w:val="0"/>
      <w:divBdr>
        <w:top w:val="none" w:sz="0" w:space="0" w:color="auto"/>
        <w:left w:val="none" w:sz="0" w:space="0" w:color="auto"/>
        <w:bottom w:val="none" w:sz="0" w:space="0" w:color="auto"/>
        <w:right w:val="none" w:sz="0" w:space="0" w:color="auto"/>
      </w:divBdr>
    </w:div>
    <w:div w:id="895354435">
      <w:bodyDiv w:val="1"/>
      <w:marLeft w:val="0"/>
      <w:marRight w:val="0"/>
      <w:marTop w:val="0"/>
      <w:marBottom w:val="0"/>
      <w:divBdr>
        <w:top w:val="none" w:sz="0" w:space="0" w:color="auto"/>
        <w:left w:val="none" w:sz="0" w:space="0" w:color="auto"/>
        <w:bottom w:val="none" w:sz="0" w:space="0" w:color="auto"/>
        <w:right w:val="none" w:sz="0" w:space="0" w:color="auto"/>
      </w:divBdr>
    </w:div>
    <w:div w:id="895428923">
      <w:bodyDiv w:val="1"/>
      <w:marLeft w:val="0"/>
      <w:marRight w:val="0"/>
      <w:marTop w:val="0"/>
      <w:marBottom w:val="0"/>
      <w:divBdr>
        <w:top w:val="none" w:sz="0" w:space="0" w:color="auto"/>
        <w:left w:val="none" w:sz="0" w:space="0" w:color="auto"/>
        <w:bottom w:val="none" w:sz="0" w:space="0" w:color="auto"/>
        <w:right w:val="none" w:sz="0" w:space="0" w:color="auto"/>
      </w:divBdr>
    </w:div>
    <w:div w:id="895506309">
      <w:marLeft w:val="480"/>
      <w:marRight w:val="0"/>
      <w:marTop w:val="0"/>
      <w:marBottom w:val="0"/>
      <w:divBdr>
        <w:top w:val="none" w:sz="0" w:space="0" w:color="auto"/>
        <w:left w:val="none" w:sz="0" w:space="0" w:color="auto"/>
        <w:bottom w:val="none" w:sz="0" w:space="0" w:color="auto"/>
        <w:right w:val="none" w:sz="0" w:space="0" w:color="auto"/>
      </w:divBdr>
    </w:div>
    <w:div w:id="895704758">
      <w:bodyDiv w:val="1"/>
      <w:marLeft w:val="0"/>
      <w:marRight w:val="0"/>
      <w:marTop w:val="0"/>
      <w:marBottom w:val="0"/>
      <w:divBdr>
        <w:top w:val="none" w:sz="0" w:space="0" w:color="auto"/>
        <w:left w:val="none" w:sz="0" w:space="0" w:color="auto"/>
        <w:bottom w:val="none" w:sz="0" w:space="0" w:color="auto"/>
        <w:right w:val="none" w:sz="0" w:space="0" w:color="auto"/>
      </w:divBdr>
    </w:div>
    <w:div w:id="895817549">
      <w:marLeft w:val="480"/>
      <w:marRight w:val="0"/>
      <w:marTop w:val="0"/>
      <w:marBottom w:val="0"/>
      <w:divBdr>
        <w:top w:val="none" w:sz="0" w:space="0" w:color="auto"/>
        <w:left w:val="none" w:sz="0" w:space="0" w:color="auto"/>
        <w:bottom w:val="none" w:sz="0" w:space="0" w:color="auto"/>
        <w:right w:val="none" w:sz="0" w:space="0" w:color="auto"/>
      </w:divBdr>
    </w:div>
    <w:div w:id="895822840">
      <w:marLeft w:val="480"/>
      <w:marRight w:val="0"/>
      <w:marTop w:val="0"/>
      <w:marBottom w:val="0"/>
      <w:divBdr>
        <w:top w:val="none" w:sz="0" w:space="0" w:color="auto"/>
        <w:left w:val="none" w:sz="0" w:space="0" w:color="auto"/>
        <w:bottom w:val="none" w:sz="0" w:space="0" w:color="auto"/>
        <w:right w:val="none" w:sz="0" w:space="0" w:color="auto"/>
      </w:divBdr>
    </w:div>
    <w:div w:id="895890945">
      <w:marLeft w:val="480"/>
      <w:marRight w:val="0"/>
      <w:marTop w:val="0"/>
      <w:marBottom w:val="0"/>
      <w:divBdr>
        <w:top w:val="none" w:sz="0" w:space="0" w:color="auto"/>
        <w:left w:val="none" w:sz="0" w:space="0" w:color="auto"/>
        <w:bottom w:val="none" w:sz="0" w:space="0" w:color="auto"/>
        <w:right w:val="none" w:sz="0" w:space="0" w:color="auto"/>
      </w:divBdr>
    </w:div>
    <w:div w:id="895891929">
      <w:bodyDiv w:val="1"/>
      <w:marLeft w:val="0"/>
      <w:marRight w:val="0"/>
      <w:marTop w:val="0"/>
      <w:marBottom w:val="0"/>
      <w:divBdr>
        <w:top w:val="none" w:sz="0" w:space="0" w:color="auto"/>
        <w:left w:val="none" w:sz="0" w:space="0" w:color="auto"/>
        <w:bottom w:val="none" w:sz="0" w:space="0" w:color="auto"/>
        <w:right w:val="none" w:sz="0" w:space="0" w:color="auto"/>
      </w:divBdr>
    </w:div>
    <w:div w:id="895969436">
      <w:bodyDiv w:val="1"/>
      <w:marLeft w:val="0"/>
      <w:marRight w:val="0"/>
      <w:marTop w:val="0"/>
      <w:marBottom w:val="0"/>
      <w:divBdr>
        <w:top w:val="none" w:sz="0" w:space="0" w:color="auto"/>
        <w:left w:val="none" w:sz="0" w:space="0" w:color="auto"/>
        <w:bottom w:val="none" w:sz="0" w:space="0" w:color="auto"/>
        <w:right w:val="none" w:sz="0" w:space="0" w:color="auto"/>
      </w:divBdr>
    </w:div>
    <w:div w:id="895970744">
      <w:bodyDiv w:val="1"/>
      <w:marLeft w:val="0"/>
      <w:marRight w:val="0"/>
      <w:marTop w:val="0"/>
      <w:marBottom w:val="0"/>
      <w:divBdr>
        <w:top w:val="none" w:sz="0" w:space="0" w:color="auto"/>
        <w:left w:val="none" w:sz="0" w:space="0" w:color="auto"/>
        <w:bottom w:val="none" w:sz="0" w:space="0" w:color="auto"/>
        <w:right w:val="none" w:sz="0" w:space="0" w:color="auto"/>
      </w:divBdr>
    </w:div>
    <w:div w:id="896090016">
      <w:bodyDiv w:val="1"/>
      <w:marLeft w:val="0"/>
      <w:marRight w:val="0"/>
      <w:marTop w:val="0"/>
      <w:marBottom w:val="0"/>
      <w:divBdr>
        <w:top w:val="none" w:sz="0" w:space="0" w:color="auto"/>
        <w:left w:val="none" w:sz="0" w:space="0" w:color="auto"/>
        <w:bottom w:val="none" w:sz="0" w:space="0" w:color="auto"/>
        <w:right w:val="none" w:sz="0" w:space="0" w:color="auto"/>
      </w:divBdr>
    </w:div>
    <w:div w:id="896166047">
      <w:bodyDiv w:val="1"/>
      <w:marLeft w:val="0"/>
      <w:marRight w:val="0"/>
      <w:marTop w:val="0"/>
      <w:marBottom w:val="0"/>
      <w:divBdr>
        <w:top w:val="none" w:sz="0" w:space="0" w:color="auto"/>
        <w:left w:val="none" w:sz="0" w:space="0" w:color="auto"/>
        <w:bottom w:val="none" w:sz="0" w:space="0" w:color="auto"/>
        <w:right w:val="none" w:sz="0" w:space="0" w:color="auto"/>
      </w:divBdr>
    </w:div>
    <w:div w:id="896206835">
      <w:marLeft w:val="480"/>
      <w:marRight w:val="0"/>
      <w:marTop w:val="0"/>
      <w:marBottom w:val="0"/>
      <w:divBdr>
        <w:top w:val="none" w:sz="0" w:space="0" w:color="auto"/>
        <w:left w:val="none" w:sz="0" w:space="0" w:color="auto"/>
        <w:bottom w:val="none" w:sz="0" w:space="0" w:color="auto"/>
        <w:right w:val="none" w:sz="0" w:space="0" w:color="auto"/>
      </w:divBdr>
    </w:div>
    <w:div w:id="896236473">
      <w:bodyDiv w:val="1"/>
      <w:marLeft w:val="0"/>
      <w:marRight w:val="0"/>
      <w:marTop w:val="0"/>
      <w:marBottom w:val="0"/>
      <w:divBdr>
        <w:top w:val="none" w:sz="0" w:space="0" w:color="auto"/>
        <w:left w:val="none" w:sz="0" w:space="0" w:color="auto"/>
        <w:bottom w:val="none" w:sz="0" w:space="0" w:color="auto"/>
        <w:right w:val="none" w:sz="0" w:space="0" w:color="auto"/>
      </w:divBdr>
    </w:div>
    <w:div w:id="896403303">
      <w:marLeft w:val="480"/>
      <w:marRight w:val="0"/>
      <w:marTop w:val="0"/>
      <w:marBottom w:val="0"/>
      <w:divBdr>
        <w:top w:val="none" w:sz="0" w:space="0" w:color="auto"/>
        <w:left w:val="none" w:sz="0" w:space="0" w:color="auto"/>
        <w:bottom w:val="none" w:sz="0" w:space="0" w:color="auto"/>
        <w:right w:val="none" w:sz="0" w:space="0" w:color="auto"/>
      </w:divBdr>
    </w:div>
    <w:div w:id="896672187">
      <w:marLeft w:val="480"/>
      <w:marRight w:val="0"/>
      <w:marTop w:val="0"/>
      <w:marBottom w:val="0"/>
      <w:divBdr>
        <w:top w:val="none" w:sz="0" w:space="0" w:color="auto"/>
        <w:left w:val="none" w:sz="0" w:space="0" w:color="auto"/>
        <w:bottom w:val="none" w:sz="0" w:space="0" w:color="auto"/>
        <w:right w:val="none" w:sz="0" w:space="0" w:color="auto"/>
      </w:divBdr>
    </w:div>
    <w:div w:id="896742174">
      <w:bodyDiv w:val="1"/>
      <w:marLeft w:val="0"/>
      <w:marRight w:val="0"/>
      <w:marTop w:val="0"/>
      <w:marBottom w:val="0"/>
      <w:divBdr>
        <w:top w:val="none" w:sz="0" w:space="0" w:color="auto"/>
        <w:left w:val="none" w:sz="0" w:space="0" w:color="auto"/>
        <w:bottom w:val="none" w:sz="0" w:space="0" w:color="auto"/>
        <w:right w:val="none" w:sz="0" w:space="0" w:color="auto"/>
      </w:divBdr>
    </w:div>
    <w:div w:id="896743333">
      <w:marLeft w:val="480"/>
      <w:marRight w:val="0"/>
      <w:marTop w:val="0"/>
      <w:marBottom w:val="0"/>
      <w:divBdr>
        <w:top w:val="none" w:sz="0" w:space="0" w:color="auto"/>
        <w:left w:val="none" w:sz="0" w:space="0" w:color="auto"/>
        <w:bottom w:val="none" w:sz="0" w:space="0" w:color="auto"/>
        <w:right w:val="none" w:sz="0" w:space="0" w:color="auto"/>
      </w:divBdr>
    </w:div>
    <w:div w:id="896746565">
      <w:bodyDiv w:val="1"/>
      <w:marLeft w:val="0"/>
      <w:marRight w:val="0"/>
      <w:marTop w:val="0"/>
      <w:marBottom w:val="0"/>
      <w:divBdr>
        <w:top w:val="none" w:sz="0" w:space="0" w:color="auto"/>
        <w:left w:val="none" w:sz="0" w:space="0" w:color="auto"/>
        <w:bottom w:val="none" w:sz="0" w:space="0" w:color="auto"/>
        <w:right w:val="none" w:sz="0" w:space="0" w:color="auto"/>
      </w:divBdr>
    </w:div>
    <w:div w:id="896860890">
      <w:bodyDiv w:val="1"/>
      <w:marLeft w:val="0"/>
      <w:marRight w:val="0"/>
      <w:marTop w:val="0"/>
      <w:marBottom w:val="0"/>
      <w:divBdr>
        <w:top w:val="none" w:sz="0" w:space="0" w:color="auto"/>
        <w:left w:val="none" w:sz="0" w:space="0" w:color="auto"/>
        <w:bottom w:val="none" w:sz="0" w:space="0" w:color="auto"/>
        <w:right w:val="none" w:sz="0" w:space="0" w:color="auto"/>
      </w:divBdr>
    </w:div>
    <w:div w:id="896865632">
      <w:bodyDiv w:val="1"/>
      <w:marLeft w:val="0"/>
      <w:marRight w:val="0"/>
      <w:marTop w:val="0"/>
      <w:marBottom w:val="0"/>
      <w:divBdr>
        <w:top w:val="none" w:sz="0" w:space="0" w:color="auto"/>
        <w:left w:val="none" w:sz="0" w:space="0" w:color="auto"/>
        <w:bottom w:val="none" w:sz="0" w:space="0" w:color="auto"/>
        <w:right w:val="none" w:sz="0" w:space="0" w:color="auto"/>
      </w:divBdr>
    </w:div>
    <w:div w:id="897017365">
      <w:bodyDiv w:val="1"/>
      <w:marLeft w:val="0"/>
      <w:marRight w:val="0"/>
      <w:marTop w:val="0"/>
      <w:marBottom w:val="0"/>
      <w:divBdr>
        <w:top w:val="none" w:sz="0" w:space="0" w:color="auto"/>
        <w:left w:val="none" w:sz="0" w:space="0" w:color="auto"/>
        <w:bottom w:val="none" w:sz="0" w:space="0" w:color="auto"/>
        <w:right w:val="none" w:sz="0" w:space="0" w:color="auto"/>
      </w:divBdr>
    </w:div>
    <w:div w:id="897060200">
      <w:marLeft w:val="480"/>
      <w:marRight w:val="0"/>
      <w:marTop w:val="0"/>
      <w:marBottom w:val="0"/>
      <w:divBdr>
        <w:top w:val="none" w:sz="0" w:space="0" w:color="auto"/>
        <w:left w:val="none" w:sz="0" w:space="0" w:color="auto"/>
        <w:bottom w:val="none" w:sz="0" w:space="0" w:color="auto"/>
        <w:right w:val="none" w:sz="0" w:space="0" w:color="auto"/>
      </w:divBdr>
    </w:div>
    <w:div w:id="897135212">
      <w:bodyDiv w:val="1"/>
      <w:marLeft w:val="0"/>
      <w:marRight w:val="0"/>
      <w:marTop w:val="0"/>
      <w:marBottom w:val="0"/>
      <w:divBdr>
        <w:top w:val="none" w:sz="0" w:space="0" w:color="auto"/>
        <w:left w:val="none" w:sz="0" w:space="0" w:color="auto"/>
        <w:bottom w:val="none" w:sz="0" w:space="0" w:color="auto"/>
        <w:right w:val="none" w:sz="0" w:space="0" w:color="auto"/>
      </w:divBdr>
    </w:div>
    <w:div w:id="897207686">
      <w:bodyDiv w:val="1"/>
      <w:marLeft w:val="0"/>
      <w:marRight w:val="0"/>
      <w:marTop w:val="0"/>
      <w:marBottom w:val="0"/>
      <w:divBdr>
        <w:top w:val="none" w:sz="0" w:space="0" w:color="auto"/>
        <w:left w:val="none" w:sz="0" w:space="0" w:color="auto"/>
        <w:bottom w:val="none" w:sz="0" w:space="0" w:color="auto"/>
        <w:right w:val="none" w:sz="0" w:space="0" w:color="auto"/>
      </w:divBdr>
    </w:div>
    <w:div w:id="897285529">
      <w:bodyDiv w:val="1"/>
      <w:marLeft w:val="0"/>
      <w:marRight w:val="0"/>
      <w:marTop w:val="0"/>
      <w:marBottom w:val="0"/>
      <w:divBdr>
        <w:top w:val="none" w:sz="0" w:space="0" w:color="auto"/>
        <w:left w:val="none" w:sz="0" w:space="0" w:color="auto"/>
        <w:bottom w:val="none" w:sz="0" w:space="0" w:color="auto"/>
        <w:right w:val="none" w:sz="0" w:space="0" w:color="auto"/>
      </w:divBdr>
    </w:div>
    <w:div w:id="897320155">
      <w:marLeft w:val="480"/>
      <w:marRight w:val="0"/>
      <w:marTop w:val="0"/>
      <w:marBottom w:val="0"/>
      <w:divBdr>
        <w:top w:val="none" w:sz="0" w:space="0" w:color="auto"/>
        <w:left w:val="none" w:sz="0" w:space="0" w:color="auto"/>
        <w:bottom w:val="none" w:sz="0" w:space="0" w:color="auto"/>
        <w:right w:val="none" w:sz="0" w:space="0" w:color="auto"/>
      </w:divBdr>
    </w:div>
    <w:div w:id="897396609">
      <w:bodyDiv w:val="1"/>
      <w:marLeft w:val="0"/>
      <w:marRight w:val="0"/>
      <w:marTop w:val="0"/>
      <w:marBottom w:val="0"/>
      <w:divBdr>
        <w:top w:val="none" w:sz="0" w:space="0" w:color="auto"/>
        <w:left w:val="none" w:sz="0" w:space="0" w:color="auto"/>
        <w:bottom w:val="none" w:sz="0" w:space="0" w:color="auto"/>
        <w:right w:val="none" w:sz="0" w:space="0" w:color="auto"/>
      </w:divBdr>
    </w:div>
    <w:div w:id="897396988">
      <w:bodyDiv w:val="1"/>
      <w:marLeft w:val="0"/>
      <w:marRight w:val="0"/>
      <w:marTop w:val="0"/>
      <w:marBottom w:val="0"/>
      <w:divBdr>
        <w:top w:val="none" w:sz="0" w:space="0" w:color="auto"/>
        <w:left w:val="none" w:sz="0" w:space="0" w:color="auto"/>
        <w:bottom w:val="none" w:sz="0" w:space="0" w:color="auto"/>
        <w:right w:val="none" w:sz="0" w:space="0" w:color="auto"/>
      </w:divBdr>
    </w:div>
    <w:div w:id="897516708">
      <w:marLeft w:val="480"/>
      <w:marRight w:val="0"/>
      <w:marTop w:val="0"/>
      <w:marBottom w:val="0"/>
      <w:divBdr>
        <w:top w:val="none" w:sz="0" w:space="0" w:color="auto"/>
        <w:left w:val="none" w:sz="0" w:space="0" w:color="auto"/>
        <w:bottom w:val="none" w:sz="0" w:space="0" w:color="auto"/>
        <w:right w:val="none" w:sz="0" w:space="0" w:color="auto"/>
      </w:divBdr>
    </w:div>
    <w:div w:id="897595769">
      <w:marLeft w:val="480"/>
      <w:marRight w:val="0"/>
      <w:marTop w:val="0"/>
      <w:marBottom w:val="0"/>
      <w:divBdr>
        <w:top w:val="none" w:sz="0" w:space="0" w:color="auto"/>
        <w:left w:val="none" w:sz="0" w:space="0" w:color="auto"/>
        <w:bottom w:val="none" w:sz="0" w:space="0" w:color="auto"/>
        <w:right w:val="none" w:sz="0" w:space="0" w:color="auto"/>
      </w:divBdr>
    </w:div>
    <w:div w:id="897714148">
      <w:marLeft w:val="480"/>
      <w:marRight w:val="0"/>
      <w:marTop w:val="0"/>
      <w:marBottom w:val="0"/>
      <w:divBdr>
        <w:top w:val="none" w:sz="0" w:space="0" w:color="auto"/>
        <w:left w:val="none" w:sz="0" w:space="0" w:color="auto"/>
        <w:bottom w:val="none" w:sz="0" w:space="0" w:color="auto"/>
        <w:right w:val="none" w:sz="0" w:space="0" w:color="auto"/>
      </w:divBdr>
    </w:div>
    <w:div w:id="897743372">
      <w:marLeft w:val="480"/>
      <w:marRight w:val="0"/>
      <w:marTop w:val="0"/>
      <w:marBottom w:val="0"/>
      <w:divBdr>
        <w:top w:val="none" w:sz="0" w:space="0" w:color="auto"/>
        <w:left w:val="none" w:sz="0" w:space="0" w:color="auto"/>
        <w:bottom w:val="none" w:sz="0" w:space="0" w:color="auto"/>
        <w:right w:val="none" w:sz="0" w:space="0" w:color="auto"/>
      </w:divBdr>
    </w:div>
    <w:div w:id="897744771">
      <w:marLeft w:val="480"/>
      <w:marRight w:val="0"/>
      <w:marTop w:val="0"/>
      <w:marBottom w:val="0"/>
      <w:divBdr>
        <w:top w:val="none" w:sz="0" w:space="0" w:color="auto"/>
        <w:left w:val="none" w:sz="0" w:space="0" w:color="auto"/>
        <w:bottom w:val="none" w:sz="0" w:space="0" w:color="auto"/>
        <w:right w:val="none" w:sz="0" w:space="0" w:color="auto"/>
      </w:divBdr>
    </w:div>
    <w:div w:id="897790447">
      <w:bodyDiv w:val="1"/>
      <w:marLeft w:val="0"/>
      <w:marRight w:val="0"/>
      <w:marTop w:val="0"/>
      <w:marBottom w:val="0"/>
      <w:divBdr>
        <w:top w:val="none" w:sz="0" w:space="0" w:color="auto"/>
        <w:left w:val="none" w:sz="0" w:space="0" w:color="auto"/>
        <w:bottom w:val="none" w:sz="0" w:space="0" w:color="auto"/>
        <w:right w:val="none" w:sz="0" w:space="0" w:color="auto"/>
      </w:divBdr>
    </w:div>
    <w:div w:id="897859983">
      <w:marLeft w:val="480"/>
      <w:marRight w:val="0"/>
      <w:marTop w:val="0"/>
      <w:marBottom w:val="0"/>
      <w:divBdr>
        <w:top w:val="none" w:sz="0" w:space="0" w:color="auto"/>
        <w:left w:val="none" w:sz="0" w:space="0" w:color="auto"/>
        <w:bottom w:val="none" w:sz="0" w:space="0" w:color="auto"/>
        <w:right w:val="none" w:sz="0" w:space="0" w:color="auto"/>
      </w:divBdr>
    </w:div>
    <w:div w:id="897934831">
      <w:marLeft w:val="480"/>
      <w:marRight w:val="0"/>
      <w:marTop w:val="0"/>
      <w:marBottom w:val="0"/>
      <w:divBdr>
        <w:top w:val="none" w:sz="0" w:space="0" w:color="auto"/>
        <w:left w:val="none" w:sz="0" w:space="0" w:color="auto"/>
        <w:bottom w:val="none" w:sz="0" w:space="0" w:color="auto"/>
        <w:right w:val="none" w:sz="0" w:space="0" w:color="auto"/>
      </w:divBdr>
    </w:div>
    <w:div w:id="898050882">
      <w:marLeft w:val="480"/>
      <w:marRight w:val="0"/>
      <w:marTop w:val="0"/>
      <w:marBottom w:val="0"/>
      <w:divBdr>
        <w:top w:val="none" w:sz="0" w:space="0" w:color="auto"/>
        <w:left w:val="none" w:sz="0" w:space="0" w:color="auto"/>
        <w:bottom w:val="none" w:sz="0" w:space="0" w:color="auto"/>
        <w:right w:val="none" w:sz="0" w:space="0" w:color="auto"/>
      </w:divBdr>
    </w:div>
    <w:div w:id="898171712">
      <w:bodyDiv w:val="1"/>
      <w:marLeft w:val="0"/>
      <w:marRight w:val="0"/>
      <w:marTop w:val="0"/>
      <w:marBottom w:val="0"/>
      <w:divBdr>
        <w:top w:val="none" w:sz="0" w:space="0" w:color="auto"/>
        <w:left w:val="none" w:sz="0" w:space="0" w:color="auto"/>
        <w:bottom w:val="none" w:sz="0" w:space="0" w:color="auto"/>
        <w:right w:val="none" w:sz="0" w:space="0" w:color="auto"/>
      </w:divBdr>
    </w:div>
    <w:div w:id="898172203">
      <w:bodyDiv w:val="1"/>
      <w:marLeft w:val="0"/>
      <w:marRight w:val="0"/>
      <w:marTop w:val="0"/>
      <w:marBottom w:val="0"/>
      <w:divBdr>
        <w:top w:val="none" w:sz="0" w:space="0" w:color="auto"/>
        <w:left w:val="none" w:sz="0" w:space="0" w:color="auto"/>
        <w:bottom w:val="none" w:sz="0" w:space="0" w:color="auto"/>
        <w:right w:val="none" w:sz="0" w:space="0" w:color="auto"/>
      </w:divBdr>
    </w:div>
    <w:div w:id="898248582">
      <w:marLeft w:val="480"/>
      <w:marRight w:val="0"/>
      <w:marTop w:val="0"/>
      <w:marBottom w:val="0"/>
      <w:divBdr>
        <w:top w:val="none" w:sz="0" w:space="0" w:color="auto"/>
        <w:left w:val="none" w:sz="0" w:space="0" w:color="auto"/>
        <w:bottom w:val="none" w:sz="0" w:space="0" w:color="auto"/>
        <w:right w:val="none" w:sz="0" w:space="0" w:color="auto"/>
      </w:divBdr>
    </w:div>
    <w:div w:id="898251397">
      <w:bodyDiv w:val="1"/>
      <w:marLeft w:val="0"/>
      <w:marRight w:val="0"/>
      <w:marTop w:val="0"/>
      <w:marBottom w:val="0"/>
      <w:divBdr>
        <w:top w:val="none" w:sz="0" w:space="0" w:color="auto"/>
        <w:left w:val="none" w:sz="0" w:space="0" w:color="auto"/>
        <w:bottom w:val="none" w:sz="0" w:space="0" w:color="auto"/>
        <w:right w:val="none" w:sz="0" w:space="0" w:color="auto"/>
      </w:divBdr>
    </w:div>
    <w:div w:id="898437450">
      <w:bodyDiv w:val="1"/>
      <w:marLeft w:val="0"/>
      <w:marRight w:val="0"/>
      <w:marTop w:val="0"/>
      <w:marBottom w:val="0"/>
      <w:divBdr>
        <w:top w:val="none" w:sz="0" w:space="0" w:color="auto"/>
        <w:left w:val="none" w:sz="0" w:space="0" w:color="auto"/>
        <w:bottom w:val="none" w:sz="0" w:space="0" w:color="auto"/>
        <w:right w:val="none" w:sz="0" w:space="0" w:color="auto"/>
      </w:divBdr>
    </w:div>
    <w:div w:id="898437961">
      <w:bodyDiv w:val="1"/>
      <w:marLeft w:val="0"/>
      <w:marRight w:val="0"/>
      <w:marTop w:val="0"/>
      <w:marBottom w:val="0"/>
      <w:divBdr>
        <w:top w:val="none" w:sz="0" w:space="0" w:color="auto"/>
        <w:left w:val="none" w:sz="0" w:space="0" w:color="auto"/>
        <w:bottom w:val="none" w:sz="0" w:space="0" w:color="auto"/>
        <w:right w:val="none" w:sz="0" w:space="0" w:color="auto"/>
      </w:divBdr>
    </w:div>
    <w:div w:id="898441413">
      <w:marLeft w:val="480"/>
      <w:marRight w:val="0"/>
      <w:marTop w:val="0"/>
      <w:marBottom w:val="0"/>
      <w:divBdr>
        <w:top w:val="none" w:sz="0" w:space="0" w:color="auto"/>
        <w:left w:val="none" w:sz="0" w:space="0" w:color="auto"/>
        <w:bottom w:val="none" w:sz="0" w:space="0" w:color="auto"/>
        <w:right w:val="none" w:sz="0" w:space="0" w:color="auto"/>
      </w:divBdr>
    </w:div>
    <w:div w:id="898587991">
      <w:bodyDiv w:val="1"/>
      <w:marLeft w:val="0"/>
      <w:marRight w:val="0"/>
      <w:marTop w:val="0"/>
      <w:marBottom w:val="0"/>
      <w:divBdr>
        <w:top w:val="none" w:sz="0" w:space="0" w:color="auto"/>
        <w:left w:val="none" w:sz="0" w:space="0" w:color="auto"/>
        <w:bottom w:val="none" w:sz="0" w:space="0" w:color="auto"/>
        <w:right w:val="none" w:sz="0" w:space="0" w:color="auto"/>
      </w:divBdr>
    </w:div>
    <w:div w:id="898596262">
      <w:marLeft w:val="480"/>
      <w:marRight w:val="0"/>
      <w:marTop w:val="0"/>
      <w:marBottom w:val="0"/>
      <w:divBdr>
        <w:top w:val="none" w:sz="0" w:space="0" w:color="auto"/>
        <w:left w:val="none" w:sz="0" w:space="0" w:color="auto"/>
        <w:bottom w:val="none" w:sz="0" w:space="0" w:color="auto"/>
        <w:right w:val="none" w:sz="0" w:space="0" w:color="auto"/>
      </w:divBdr>
    </w:div>
    <w:div w:id="898631241">
      <w:bodyDiv w:val="1"/>
      <w:marLeft w:val="0"/>
      <w:marRight w:val="0"/>
      <w:marTop w:val="0"/>
      <w:marBottom w:val="0"/>
      <w:divBdr>
        <w:top w:val="none" w:sz="0" w:space="0" w:color="auto"/>
        <w:left w:val="none" w:sz="0" w:space="0" w:color="auto"/>
        <w:bottom w:val="none" w:sz="0" w:space="0" w:color="auto"/>
        <w:right w:val="none" w:sz="0" w:space="0" w:color="auto"/>
      </w:divBdr>
      <w:divsChild>
        <w:div w:id="5643285">
          <w:marLeft w:val="480"/>
          <w:marRight w:val="0"/>
          <w:marTop w:val="0"/>
          <w:marBottom w:val="0"/>
          <w:divBdr>
            <w:top w:val="none" w:sz="0" w:space="0" w:color="auto"/>
            <w:left w:val="none" w:sz="0" w:space="0" w:color="auto"/>
            <w:bottom w:val="none" w:sz="0" w:space="0" w:color="auto"/>
            <w:right w:val="none" w:sz="0" w:space="0" w:color="auto"/>
          </w:divBdr>
        </w:div>
        <w:div w:id="13385996">
          <w:marLeft w:val="480"/>
          <w:marRight w:val="0"/>
          <w:marTop w:val="0"/>
          <w:marBottom w:val="0"/>
          <w:divBdr>
            <w:top w:val="none" w:sz="0" w:space="0" w:color="auto"/>
            <w:left w:val="none" w:sz="0" w:space="0" w:color="auto"/>
            <w:bottom w:val="none" w:sz="0" w:space="0" w:color="auto"/>
            <w:right w:val="none" w:sz="0" w:space="0" w:color="auto"/>
          </w:divBdr>
        </w:div>
        <w:div w:id="37122712">
          <w:marLeft w:val="480"/>
          <w:marRight w:val="0"/>
          <w:marTop w:val="0"/>
          <w:marBottom w:val="0"/>
          <w:divBdr>
            <w:top w:val="none" w:sz="0" w:space="0" w:color="auto"/>
            <w:left w:val="none" w:sz="0" w:space="0" w:color="auto"/>
            <w:bottom w:val="none" w:sz="0" w:space="0" w:color="auto"/>
            <w:right w:val="none" w:sz="0" w:space="0" w:color="auto"/>
          </w:divBdr>
        </w:div>
        <w:div w:id="44986054">
          <w:marLeft w:val="480"/>
          <w:marRight w:val="0"/>
          <w:marTop w:val="0"/>
          <w:marBottom w:val="0"/>
          <w:divBdr>
            <w:top w:val="none" w:sz="0" w:space="0" w:color="auto"/>
            <w:left w:val="none" w:sz="0" w:space="0" w:color="auto"/>
            <w:bottom w:val="none" w:sz="0" w:space="0" w:color="auto"/>
            <w:right w:val="none" w:sz="0" w:space="0" w:color="auto"/>
          </w:divBdr>
        </w:div>
        <w:div w:id="73552527">
          <w:marLeft w:val="480"/>
          <w:marRight w:val="0"/>
          <w:marTop w:val="0"/>
          <w:marBottom w:val="0"/>
          <w:divBdr>
            <w:top w:val="none" w:sz="0" w:space="0" w:color="auto"/>
            <w:left w:val="none" w:sz="0" w:space="0" w:color="auto"/>
            <w:bottom w:val="none" w:sz="0" w:space="0" w:color="auto"/>
            <w:right w:val="none" w:sz="0" w:space="0" w:color="auto"/>
          </w:divBdr>
        </w:div>
        <w:div w:id="107555769">
          <w:marLeft w:val="480"/>
          <w:marRight w:val="0"/>
          <w:marTop w:val="0"/>
          <w:marBottom w:val="0"/>
          <w:divBdr>
            <w:top w:val="none" w:sz="0" w:space="0" w:color="auto"/>
            <w:left w:val="none" w:sz="0" w:space="0" w:color="auto"/>
            <w:bottom w:val="none" w:sz="0" w:space="0" w:color="auto"/>
            <w:right w:val="none" w:sz="0" w:space="0" w:color="auto"/>
          </w:divBdr>
        </w:div>
        <w:div w:id="147211586">
          <w:marLeft w:val="480"/>
          <w:marRight w:val="0"/>
          <w:marTop w:val="0"/>
          <w:marBottom w:val="0"/>
          <w:divBdr>
            <w:top w:val="none" w:sz="0" w:space="0" w:color="auto"/>
            <w:left w:val="none" w:sz="0" w:space="0" w:color="auto"/>
            <w:bottom w:val="none" w:sz="0" w:space="0" w:color="auto"/>
            <w:right w:val="none" w:sz="0" w:space="0" w:color="auto"/>
          </w:divBdr>
        </w:div>
        <w:div w:id="197012778">
          <w:marLeft w:val="480"/>
          <w:marRight w:val="0"/>
          <w:marTop w:val="0"/>
          <w:marBottom w:val="0"/>
          <w:divBdr>
            <w:top w:val="none" w:sz="0" w:space="0" w:color="auto"/>
            <w:left w:val="none" w:sz="0" w:space="0" w:color="auto"/>
            <w:bottom w:val="none" w:sz="0" w:space="0" w:color="auto"/>
            <w:right w:val="none" w:sz="0" w:space="0" w:color="auto"/>
          </w:divBdr>
        </w:div>
        <w:div w:id="243421872">
          <w:marLeft w:val="480"/>
          <w:marRight w:val="0"/>
          <w:marTop w:val="0"/>
          <w:marBottom w:val="0"/>
          <w:divBdr>
            <w:top w:val="none" w:sz="0" w:space="0" w:color="auto"/>
            <w:left w:val="none" w:sz="0" w:space="0" w:color="auto"/>
            <w:bottom w:val="none" w:sz="0" w:space="0" w:color="auto"/>
            <w:right w:val="none" w:sz="0" w:space="0" w:color="auto"/>
          </w:divBdr>
        </w:div>
        <w:div w:id="323556444">
          <w:marLeft w:val="480"/>
          <w:marRight w:val="0"/>
          <w:marTop w:val="0"/>
          <w:marBottom w:val="0"/>
          <w:divBdr>
            <w:top w:val="none" w:sz="0" w:space="0" w:color="auto"/>
            <w:left w:val="none" w:sz="0" w:space="0" w:color="auto"/>
            <w:bottom w:val="none" w:sz="0" w:space="0" w:color="auto"/>
            <w:right w:val="none" w:sz="0" w:space="0" w:color="auto"/>
          </w:divBdr>
        </w:div>
        <w:div w:id="367753760">
          <w:marLeft w:val="480"/>
          <w:marRight w:val="0"/>
          <w:marTop w:val="0"/>
          <w:marBottom w:val="0"/>
          <w:divBdr>
            <w:top w:val="none" w:sz="0" w:space="0" w:color="auto"/>
            <w:left w:val="none" w:sz="0" w:space="0" w:color="auto"/>
            <w:bottom w:val="none" w:sz="0" w:space="0" w:color="auto"/>
            <w:right w:val="none" w:sz="0" w:space="0" w:color="auto"/>
          </w:divBdr>
        </w:div>
        <w:div w:id="441731047">
          <w:marLeft w:val="480"/>
          <w:marRight w:val="0"/>
          <w:marTop w:val="0"/>
          <w:marBottom w:val="0"/>
          <w:divBdr>
            <w:top w:val="none" w:sz="0" w:space="0" w:color="auto"/>
            <w:left w:val="none" w:sz="0" w:space="0" w:color="auto"/>
            <w:bottom w:val="none" w:sz="0" w:space="0" w:color="auto"/>
            <w:right w:val="none" w:sz="0" w:space="0" w:color="auto"/>
          </w:divBdr>
        </w:div>
        <w:div w:id="515777406">
          <w:marLeft w:val="480"/>
          <w:marRight w:val="0"/>
          <w:marTop w:val="0"/>
          <w:marBottom w:val="0"/>
          <w:divBdr>
            <w:top w:val="none" w:sz="0" w:space="0" w:color="auto"/>
            <w:left w:val="none" w:sz="0" w:space="0" w:color="auto"/>
            <w:bottom w:val="none" w:sz="0" w:space="0" w:color="auto"/>
            <w:right w:val="none" w:sz="0" w:space="0" w:color="auto"/>
          </w:divBdr>
        </w:div>
        <w:div w:id="529295499">
          <w:marLeft w:val="480"/>
          <w:marRight w:val="0"/>
          <w:marTop w:val="0"/>
          <w:marBottom w:val="0"/>
          <w:divBdr>
            <w:top w:val="none" w:sz="0" w:space="0" w:color="auto"/>
            <w:left w:val="none" w:sz="0" w:space="0" w:color="auto"/>
            <w:bottom w:val="none" w:sz="0" w:space="0" w:color="auto"/>
            <w:right w:val="none" w:sz="0" w:space="0" w:color="auto"/>
          </w:divBdr>
        </w:div>
        <w:div w:id="618217795">
          <w:marLeft w:val="480"/>
          <w:marRight w:val="0"/>
          <w:marTop w:val="0"/>
          <w:marBottom w:val="0"/>
          <w:divBdr>
            <w:top w:val="none" w:sz="0" w:space="0" w:color="auto"/>
            <w:left w:val="none" w:sz="0" w:space="0" w:color="auto"/>
            <w:bottom w:val="none" w:sz="0" w:space="0" w:color="auto"/>
            <w:right w:val="none" w:sz="0" w:space="0" w:color="auto"/>
          </w:divBdr>
        </w:div>
        <w:div w:id="625547098">
          <w:marLeft w:val="480"/>
          <w:marRight w:val="0"/>
          <w:marTop w:val="0"/>
          <w:marBottom w:val="0"/>
          <w:divBdr>
            <w:top w:val="none" w:sz="0" w:space="0" w:color="auto"/>
            <w:left w:val="none" w:sz="0" w:space="0" w:color="auto"/>
            <w:bottom w:val="none" w:sz="0" w:space="0" w:color="auto"/>
            <w:right w:val="none" w:sz="0" w:space="0" w:color="auto"/>
          </w:divBdr>
        </w:div>
        <w:div w:id="676470376">
          <w:marLeft w:val="480"/>
          <w:marRight w:val="0"/>
          <w:marTop w:val="0"/>
          <w:marBottom w:val="0"/>
          <w:divBdr>
            <w:top w:val="none" w:sz="0" w:space="0" w:color="auto"/>
            <w:left w:val="none" w:sz="0" w:space="0" w:color="auto"/>
            <w:bottom w:val="none" w:sz="0" w:space="0" w:color="auto"/>
            <w:right w:val="none" w:sz="0" w:space="0" w:color="auto"/>
          </w:divBdr>
        </w:div>
        <w:div w:id="695736678">
          <w:marLeft w:val="480"/>
          <w:marRight w:val="0"/>
          <w:marTop w:val="0"/>
          <w:marBottom w:val="0"/>
          <w:divBdr>
            <w:top w:val="none" w:sz="0" w:space="0" w:color="auto"/>
            <w:left w:val="none" w:sz="0" w:space="0" w:color="auto"/>
            <w:bottom w:val="none" w:sz="0" w:space="0" w:color="auto"/>
            <w:right w:val="none" w:sz="0" w:space="0" w:color="auto"/>
          </w:divBdr>
        </w:div>
        <w:div w:id="710496874">
          <w:marLeft w:val="480"/>
          <w:marRight w:val="0"/>
          <w:marTop w:val="0"/>
          <w:marBottom w:val="0"/>
          <w:divBdr>
            <w:top w:val="none" w:sz="0" w:space="0" w:color="auto"/>
            <w:left w:val="none" w:sz="0" w:space="0" w:color="auto"/>
            <w:bottom w:val="none" w:sz="0" w:space="0" w:color="auto"/>
            <w:right w:val="none" w:sz="0" w:space="0" w:color="auto"/>
          </w:divBdr>
        </w:div>
        <w:div w:id="740952883">
          <w:marLeft w:val="480"/>
          <w:marRight w:val="0"/>
          <w:marTop w:val="0"/>
          <w:marBottom w:val="0"/>
          <w:divBdr>
            <w:top w:val="none" w:sz="0" w:space="0" w:color="auto"/>
            <w:left w:val="none" w:sz="0" w:space="0" w:color="auto"/>
            <w:bottom w:val="none" w:sz="0" w:space="0" w:color="auto"/>
            <w:right w:val="none" w:sz="0" w:space="0" w:color="auto"/>
          </w:divBdr>
        </w:div>
        <w:div w:id="776290442">
          <w:marLeft w:val="480"/>
          <w:marRight w:val="0"/>
          <w:marTop w:val="0"/>
          <w:marBottom w:val="0"/>
          <w:divBdr>
            <w:top w:val="none" w:sz="0" w:space="0" w:color="auto"/>
            <w:left w:val="none" w:sz="0" w:space="0" w:color="auto"/>
            <w:bottom w:val="none" w:sz="0" w:space="0" w:color="auto"/>
            <w:right w:val="none" w:sz="0" w:space="0" w:color="auto"/>
          </w:divBdr>
        </w:div>
        <w:div w:id="821968035">
          <w:marLeft w:val="480"/>
          <w:marRight w:val="0"/>
          <w:marTop w:val="0"/>
          <w:marBottom w:val="0"/>
          <w:divBdr>
            <w:top w:val="none" w:sz="0" w:space="0" w:color="auto"/>
            <w:left w:val="none" w:sz="0" w:space="0" w:color="auto"/>
            <w:bottom w:val="none" w:sz="0" w:space="0" w:color="auto"/>
            <w:right w:val="none" w:sz="0" w:space="0" w:color="auto"/>
          </w:divBdr>
        </w:div>
        <w:div w:id="827214897">
          <w:marLeft w:val="480"/>
          <w:marRight w:val="0"/>
          <w:marTop w:val="0"/>
          <w:marBottom w:val="0"/>
          <w:divBdr>
            <w:top w:val="none" w:sz="0" w:space="0" w:color="auto"/>
            <w:left w:val="none" w:sz="0" w:space="0" w:color="auto"/>
            <w:bottom w:val="none" w:sz="0" w:space="0" w:color="auto"/>
            <w:right w:val="none" w:sz="0" w:space="0" w:color="auto"/>
          </w:divBdr>
        </w:div>
        <w:div w:id="833952692">
          <w:marLeft w:val="480"/>
          <w:marRight w:val="0"/>
          <w:marTop w:val="0"/>
          <w:marBottom w:val="0"/>
          <w:divBdr>
            <w:top w:val="none" w:sz="0" w:space="0" w:color="auto"/>
            <w:left w:val="none" w:sz="0" w:space="0" w:color="auto"/>
            <w:bottom w:val="none" w:sz="0" w:space="0" w:color="auto"/>
            <w:right w:val="none" w:sz="0" w:space="0" w:color="auto"/>
          </w:divBdr>
        </w:div>
        <w:div w:id="836773170">
          <w:marLeft w:val="480"/>
          <w:marRight w:val="0"/>
          <w:marTop w:val="0"/>
          <w:marBottom w:val="0"/>
          <w:divBdr>
            <w:top w:val="none" w:sz="0" w:space="0" w:color="auto"/>
            <w:left w:val="none" w:sz="0" w:space="0" w:color="auto"/>
            <w:bottom w:val="none" w:sz="0" w:space="0" w:color="auto"/>
            <w:right w:val="none" w:sz="0" w:space="0" w:color="auto"/>
          </w:divBdr>
        </w:div>
        <w:div w:id="848106317">
          <w:marLeft w:val="480"/>
          <w:marRight w:val="0"/>
          <w:marTop w:val="0"/>
          <w:marBottom w:val="0"/>
          <w:divBdr>
            <w:top w:val="none" w:sz="0" w:space="0" w:color="auto"/>
            <w:left w:val="none" w:sz="0" w:space="0" w:color="auto"/>
            <w:bottom w:val="none" w:sz="0" w:space="0" w:color="auto"/>
            <w:right w:val="none" w:sz="0" w:space="0" w:color="auto"/>
          </w:divBdr>
        </w:div>
        <w:div w:id="849221794">
          <w:marLeft w:val="480"/>
          <w:marRight w:val="0"/>
          <w:marTop w:val="0"/>
          <w:marBottom w:val="0"/>
          <w:divBdr>
            <w:top w:val="none" w:sz="0" w:space="0" w:color="auto"/>
            <w:left w:val="none" w:sz="0" w:space="0" w:color="auto"/>
            <w:bottom w:val="none" w:sz="0" w:space="0" w:color="auto"/>
            <w:right w:val="none" w:sz="0" w:space="0" w:color="auto"/>
          </w:divBdr>
        </w:div>
        <w:div w:id="922640683">
          <w:marLeft w:val="480"/>
          <w:marRight w:val="0"/>
          <w:marTop w:val="0"/>
          <w:marBottom w:val="0"/>
          <w:divBdr>
            <w:top w:val="none" w:sz="0" w:space="0" w:color="auto"/>
            <w:left w:val="none" w:sz="0" w:space="0" w:color="auto"/>
            <w:bottom w:val="none" w:sz="0" w:space="0" w:color="auto"/>
            <w:right w:val="none" w:sz="0" w:space="0" w:color="auto"/>
          </w:divBdr>
        </w:div>
        <w:div w:id="968776745">
          <w:marLeft w:val="480"/>
          <w:marRight w:val="0"/>
          <w:marTop w:val="0"/>
          <w:marBottom w:val="0"/>
          <w:divBdr>
            <w:top w:val="none" w:sz="0" w:space="0" w:color="auto"/>
            <w:left w:val="none" w:sz="0" w:space="0" w:color="auto"/>
            <w:bottom w:val="none" w:sz="0" w:space="0" w:color="auto"/>
            <w:right w:val="none" w:sz="0" w:space="0" w:color="auto"/>
          </w:divBdr>
        </w:div>
        <w:div w:id="997150242">
          <w:marLeft w:val="480"/>
          <w:marRight w:val="0"/>
          <w:marTop w:val="0"/>
          <w:marBottom w:val="0"/>
          <w:divBdr>
            <w:top w:val="none" w:sz="0" w:space="0" w:color="auto"/>
            <w:left w:val="none" w:sz="0" w:space="0" w:color="auto"/>
            <w:bottom w:val="none" w:sz="0" w:space="0" w:color="auto"/>
            <w:right w:val="none" w:sz="0" w:space="0" w:color="auto"/>
          </w:divBdr>
        </w:div>
        <w:div w:id="999776465">
          <w:marLeft w:val="480"/>
          <w:marRight w:val="0"/>
          <w:marTop w:val="0"/>
          <w:marBottom w:val="0"/>
          <w:divBdr>
            <w:top w:val="none" w:sz="0" w:space="0" w:color="auto"/>
            <w:left w:val="none" w:sz="0" w:space="0" w:color="auto"/>
            <w:bottom w:val="none" w:sz="0" w:space="0" w:color="auto"/>
            <w:right w:val="none" w:sz="0" w:space="0" w:color="auto"/>
          </w:divBdr>
        </w:div>
        <w:div w:id="1013655184">
          <w:marLeft w:val="480"/>
          <w:marRight w:val="0"/>
          <w:marTop w:val="0"/>
          <w:marBottom w:val="0"/>
          <w:divBdr>
            <w:top w:val="none" w:sz="0" w:space="0" w:color="auto"/>
            <w:left w:val="none" w:sz="0" w:space="0" w:color="auto"/>
            <w:bottom w:val="none" w:sz="0" w:space="0" w:color="auto"/>
            <w:right w:val="none" w:sz="0" w:space="0" w:color="auto"/>
          </w:divBdr>
        </w:div>
        <w:div w:id="1092168445">
          <w:marLeft w:val="480"/>
          <w:marRight w:val="0"/>
          <w:marTop w:val="0"/>
          <w:marBottom w:val="0"/>
          <w:divBdr>
            <w:top w:val="none" w:sz="0" w:space="0" w:color="auto"/>
            <w:left w:val="none" w:sz="0" w:space="0" w:color="auto"/>
            <w:bottom w:val="none" w:sz="0" w:space="0" w:color="auto"/>
            <w:right w:val="none" w:sz="0" w:space="0" w:color="auto"/>
          </w:divBdr>
        </w:div>
        <w:div w:id="1092896870">
          <w:marLeft w:val="480"/>
          <w:marRight w:val="0"/>
          <w:marTop w:val="0"/>
          <w:marBottom w:val="0"/>
          <w:divBdr>
            <w:top w:val="none" w:sz="0" w:space="0" w:color="auto"/>
            <w:left w:val="none" w:sz="0" w:space="0" w:color="auto"/>
            <w:bottom w:val="none" w:sz="0" w:space="0" w:color="auto"/>
            <w:right w:val="none" w:sz="0" w:space="0" w:color="auto"/>
          </w:divBdr>
        </w:div>
        <w:div w:id="1103112008">
          <w:marLeft w:val="480"/>
          <w:marRight w:val="0"/>
          <w:marTop w:val="0"/>
          <w:marBottom w:val="0"/>
          <w:divBdr>
            <w:top w:val="none" w:sz="0" w:space="0" w:color="auto"/>
            <w:left w:val="none" w:sz="0" w:space="0" w:color="auto"/>
            <w:bottom w:val="none" w:sz="0" w:space="0" w:color="auto"/>
            <w:right w:val="none" w:sz="0" w:space="0" w:color="auto"/>
          </w:divBdr>
        </w:div>
        <w:div w:id="1107845242">
          <w:marLeft w:val="480"/>
          <w:marRight w:val="0"/>
          <w:marTop w:val="0"/>
          <w:marBottom w:val="0"/>
          <w:divBdr>
            <w:top w:val="none" w:sz="0" w:space="0" w:color="auto"/>
            <w:left w:val="none" w:sz="0" w:space="0" w:color="auto"/>
            <w:bottom w:val="none" w:sz="0" w:space="0" w:color="auto"/>
            <w:right w:val="none" w:sz="0" w:space="0" w:color="auto"/>
          </w:divBdr>
        </w:div>
        <w:div w:id="1132361465">
          <w:marLeft w:val="480"/>
          <w:marRight w:val="0"/>
          <w:marTop w:val="0"/>
          <w:marBottom w:val="0"/>
          <w:divBdr>
            <w:top w:val="none" w:sz="0" w:space="0" w:color="auto"/>
            <w:left w:val="none" w:sz="0" w:space="0" w:color="auto"/>
            <w:bottom w:val="none" w:sz="0" w:space="0" w:color="auto"/>
            <w:right w:val="none" w:sz="0" w:space="0" w:color="auto"/>
          </w:divBdr>
        </w:div>
        <w:div w:id="1165708372">
          <w:marLeft w:val="480"/>
          <w:marRight w:val="0"/>
          <w:marTop w:val="0"/>
          <w:marBottom w:val="0"/>
          <w:divBdr>
            <w:top w:val="none" w:sz="0" w:space="0" w:color="auto"/>
            <w:left w:val="none" w:sz="0" w:space="0" w:color="auto"/>
            <w:bottom w:val="none" w:sz="0" w:space="0" w:color="auto"/>
            <w:right w:val="none" w:sz="0" w:space="0" w:color="auto"/>
          </w:divBdr>
        </w:div>
        <w:div w:id="1167556434">
          <w:marLeft w:val="480"/>
          <w:marRight w:val="0"/>
          <w:marTop w:val="0"/>
          <w:marBottom w:val="0"/>
          <w:divBdr>
            <w:top w:val="none" w:sz="0" w:space="0" w:color="auto"/>
            <w:left w:val="none" w:sz="0" w:space="0" w:color="auto"/>
            <w:bottom w:val="none" w:sz="0" w:space="0" w:color="auto"/>
            <w:right w:val="none" w:sz="0" w:space="0" w:color="auto"/>
          </w:divBdr>
        </w:div>
        <w:div w:id="1185437327">
          <w:marLeft w:val="480"/>
          <w:marRight w:val="0"/>
          <w:marTop w:val="0"/>
          <w:marBottom w:val="0"/>
          <w:divBdr>
            <w:top w:val="none" w:sz="0" w:space="0" w:color="auto"/>
            <w:left w:val="none" w:sz="0" w:space="0" w:color="auto"/>
            <w:bottom w:val="none" w:sz="0" w:space="0" w:color="auto"/>
            <w:right w:val="none" w:sz="0" w:space="0" w:color="auto"/>
          </w:divBdr>
        </w:div>
        <w:div w:id="1231040383">
          <w:marLeft w:val="480"/>
          <w:marRight w:val="0"/>
          <w:marTop w:val="0"/>
          <w:marBottom w:val="0"/>
          <w:divBdr>
            <w:top w:val="none" w:sz="0" w:space="0" w:color="auto"/>
            <w:left w:val="none" w:sz="0" w:space="0" w:color="auto"/>
            <w:bottom w:val="none" w:sz="0" w:space="0" w:color="auto"/>
            <w:right w:val="none" w:sz="0" w:space="0" w:color="auto"/>
          </w:divBdr>
        </w:div>
        <w:div w:id="1241327249">
          <w:marLeft w:val="480"/>
          <w:marRight w:val="0"/>
          <w:marTop w:val="0"/>
          <w:marBottom w:val="0"/>
          <w:divBdr>
            <w:top w:val="none" w:sz="0" w:space="0" w:color="auto"/>
            <w:left w:val="none" w:sz="0" w:space="0" w:color="auto"/>
            <w:bottom w:val="none" w:sz="0" w:space="0" w:color="auto"/>
            <w:right w:val="none" w:sz="0" w:space="0" w:color="auto"/>
          </w:divBdr>
        </w:div>
        <w:div w:id="1277131511">
          <w:marLeft w:val="480"/>
          <w:marRight w:val="0"/>
          <w:marTop w:val="0"/>
          <w:marBottom w:val="0"/>
          <w:divBdr>
            <w:top w:val="none" w:sz="0" w:space="0" w:color="auto"/>
            <w:left w:val="none" w:sz="0" w:space="0" w:color="auto"/>
            <w:bottom w:val="none" w:sz="0" w:space="0" w:color="auto"/>
            <w:right w:val="none" w:sz="0" w:space="0" w:color="auto"/>
          </w:divBdr>
        </w:div>
        <w:div w:id="1319453458">
          <w:marLeft w:val="480"/>
          <w:marRight w:val="0"/>
          <w:marTop w:val="0"/>
          <w:marBottom w:val="0"/>
          <w:divBdr>
            <w:top w:val="none" w:sz="0" w:space="0" w:color="auto"/>
            <w:left w:val="none" w:sz="0" w:space="0" w:color="auto"/>
            <w:bottom w:val="none" w:sz="0" w:space="0" w:color="auto"/>
            <w:right w:val="none" w:sz="0" w:space="0" w:color="auto"/>
          </w:divBdr>
        </w:div>
        <w:div w:id="1319649032">
          <w:marLeft w:val="480"/>
          <w:marRight w:val="0"/>
          <w:marTop w:val="0"/>
          <w:marBottom w:val="0"/>
          <w:divBdr>
            <w:top w:val="none" w:sz="0" w:space="0" w:color="auto"/>
            <w:left w:val="none" w:sz="0" w:space="0" w:color="auto"/>
            <w:bottom w:val="none" w:sz="0" w:space="0" w:color="auto"/>
            <w:right w:val="none" w:sz="0" w:space="0" w:color="auto"/>
          </w:divBdr>
        </w:div>
        <w:div w:id="1341929590">
          <w:marLeft w:val="480"/>
          <w:marRight w:val="0"/>
          <w:marTop w:val="0"/>
          <w:marBottom w:val="0"/>
          <w:divBdr>
            <w:top w:val="none" w:sz="0" w:space="0" w:color="auto"/>
            <w:left w:val="none" w:sz="0" w:space="0" w:color="auto"/>
            <w:bottom w:val="none" w:sz="0" w:space="0" w:color="auto"/>
            <w:right w:val="none" w:sz="0" w:space="0" w:color="auto"/>
          </w:divBdr>
        </w:div>
        <w:div w:id="1344089962">
          <w:marLeft w:val="480"/>
          <w:marRight w:val="0"/>
          <w:marTop w:val="0"/>
          <w:marBottom w:val="0"/>
          <w:divBdr>
            <w:top w:val="none" w:sz="0" w:space="0" w:color="auto"/>
            <w:left w:val="none" w:sz="0" w:space="0" w:color="auto"/>
            <w:bottom w:val="none" w:sz="0" w:space="0" w:color="auto"/>
            <w:right w:val="none" w:sz="0" w:space="0" w:color="auto"/>
          </w:divBdr>
        </w:div>
        <w:div w:id="1344551850">
          <w:marLeft w:val="480"/>
          <w:marRight w:val="0"/>
          <w:marTop w:val="0"/>
          <w:marBottom w:val="0"/>
          <w:divBdr>
            <w:top w:val="none" w:sz="0" w:space="0" w:color="auto"/>
            <w:left w:val="none" w:sz="0" w:space="0" w:color="auto"/>
            <w:bottom w:val="none" w:sz="0" w:space="0" w:color="auto"/>
            <w:right w:val="none" w:sz="0" w:space="0" w:color="auto"/>
          </w:divBdr>
        </w:div>
        <w:div w:id="1352534087">
          <w:marLeft w:val="480"/>
          <w:marRight w:val="0"/>
          <w:marTop w:val="0"/>
          <w:marBottom w:val="0"/>
          <w:divBdr>
            <w:top w:val="none" w:sz="0" w:space="0" w:color="auto"/>
            <w:left w:val="none" w:sz="0" w:space="0" w:color="auto"/>
            <w:bottom w:val="none" w:sz="0" w:space="0" w:color="auto"/>
            <w:right w:val="none" w:sz="0" w:space="0" w:color="auto"/>
          </w:divBdr>
        </w:div>
      </w:divsChild>
    </w:div>
    <w:div w:id="898787104">
      <w:bodyDiv w:val="1"/>
      <w:marLeft w:val="0"/>
      <w:marRight w:val="0"/>
      <w:marTop w:val="0"/>
      <w:marBottom w:val="0"/>
      <w:divBdr>
        <w:top w:val="none" w:sz="0" w:space="0" w:color="auto"/>
        <w:left w:val="none" w:sz="0" w:space="0" w:color="auto"/>
        <w:bottom w:val="none" w:sz="0" w:space="0" w:color="auto"/>
        <w:right w:val="none" w:sz="0" w:space="0" w:color="auto"/>
      </w:divBdr>
    </w:div>
    <w:div w:id="899094906">
      <w:marLeft w:val="480"/>
      <w:marRight w:val="0"/>
      <w:marTop w:val="0"/>
      <w:marBottom w:val="0"/>
      <w:divBdr>
        <w:top w:val="none" w:sz="0" w:space="0" w:color="auto"/>
        <w:left w:val="none" w:sz="0" w:space="0" w:color="auto"/>
        <w:bottom w:val="none" w:sz="0" w:space="0" w:color="auto"/>
        <w:right w:val="none" w:sz="0" w:space="0" w:color="auto"/>
      </w:divBdr>
    </w:div>
    <w:div w:id="899098623">
      <w:bodyDiv w:val="1"/>
      <w:marLeft w:val="0"/>
      <w:marRight w:val="0"/>
      <w:marTop w:val="0"/>
      <w:marBottom w:val="0"/>
      <w:divBdr>
        <w:top w:val="none" w:sz="0" w:space="0" w:color="auto"/>
        <w:left w:val="none" w:sz="0" w:space="0" w:color="auto"/>
        <w:bottom w:val="none" w:sz="0" w:space="0" w:color="auto"/>
        <w:right w:val="none" w:sz="0" w:space="0" w:color="auto"/>
      </w:divBdr>
    </w:div>
    <w:div w:id="899246369">
      <w:bodyDiv w:val="1"/>
      <w:marLeft w:val="0"/>
      <w:marRight w:val="0"/>
      <w:marTop w:val="0"/>
      <w:marBottom w:val="0"/>
      <w:divBdr>
        <w:top w:val="none" w:sz="0" w:space="0" w:color="auto"/>
        <w:left w:val="none" w:sz="0" w:space="0" w:color="auto"/>
        <w:bottom w:val="none" w:sz="0" w:space="0" w:color="auto"/>
        <w:right w:val="none" w:sz="0" w:space="0" w:color="auto"/>
      </w:divBdr>
      <w:divsChild>
        <w:div w:id="405956703">
          <w:marLeft w:val="480"/>
          <w:marRight w:val="0"/>
          <w:marTop w:val="0"/>
          <w:marBottom w:val="0"/>
          <w:divBdr>
            <w:top w:val="none" w:sz="0" w:space="0" w:color="auto"/>
            <w:left w:val="none" w:sz="0" w:space="0" w:color="auto"/>
            <w:bottom w:val="none" w:sz="0" w:space="0" w:color="auto"/>
            <w:right w:val="none" w:sz="0" w:space="0" w:color="auto"/>
          </w:divBdr>
        </w:div>
        <w:div w:id="462962242">
          <w:marLeft w:val="480"/>
          <w:marRight w:val="0"/>
          <w:marTop w:val="0"/>
          <w:marBottom w:val="0"/>
          <w:divBdr>
            <w:top w:val="none" w:sz="0" w:space="0" w:color="auto"/>
            <w:left w:val="none" w:sz="0" w:space="0" w:color="auto"/>
            <w:bottom w:val="none" w:sz="0" w:space="0" w:color="auto"/>
            <w:right w:val="none" w:sz="0" w:space="0" w:color="auto"/>
          </w:divBdr>
        </w:div>
        <w:div w:id="725761294">
          <w:marLeft w:val="480"/>
          <w:marRight w:val="0"/>
          <w:marTop w:val="0"/>
          <w:marBottom w:val="0"/>
          <w:divBdr>
            <w:top w:val="none" w:sz="0" w:space="0" w:color="auto"/>
            <w:left w:val="none" w:sz="0" w:space="0" w:color="auto"/>
            <w:bottom w:val="none" w:sz="0" w:space="0" w:color="auto"/>
            <w:right w:val="none" w:sz="0" w:space="0" w:color="auto"/>
          </w:divBdr>
        </w:div>
        <w:div w:id="815562112">
          <w:marLeft w:val="480"/>
          <w:marRight w:val="0"/>
          <w:marTop w:val="0"/>
          <w:marBottom w:val="0"/>
          <w:divBdr>
            <w:top w:val="none" w:sz="0" w:space="0" w:color="auto"/>
            <w:left w:val="none" w:sz="0" w:space="0" w:color="auto"/>
            <w:bottom w:val="none" w:sz="0" w:space="0" w:color="auto"/>
            <w:right w:val="none" w:sz="0" w:space="0" w:color="auto"/>
          </w:divBdr>
        </w:div>
        <w:div w:id="823082069">
          <w:marLeft w:val="480"/>
          <w:marRight w:val="0"/>
          <w:marTop w:val="0"/>
          <w:marBottom w:val="0"/>
          <w:divBdr>
            <w:top w:val="none" w:sz="0" w:space="0" w:color="auto"/>
            <w:left w:val="none" w:sz="0" w:space="0" w:color="auto"/>
            <w:bottom w:val="none" w:sz="0" w:space="0" w:color="auto"/>
            <w:right w:val="none" w:sz="0" w:space="0" w:color="auto"/>
          </w:divBdr>
        </w:div>
        <w:div w:id="859439655">
          <w:marLeft w:val="480"/>
          <w:marRight w:val="0"/>
          <w:marTop w:val="0"/>
          <w:marBottom w:val="0"/>
          <w:divBdr>
            <w:top w:val="none" w:sz="0" w:space="0" w:color="auto"/>
            <w:left w:val="none" w:sz="0" w:space="0" w:color="auto"/>
            <w:bottom w:val="none" w:sz="0" w:space="0" w:color="auto"/>
            <w:right w:val="none" w:sz="0" w:space="0" w:color="auto"/>
          </w:divBdr>
        </w:div>
        <w:div w:id="1115058135">
          <w:marLeft w:val="480"/>
          <w:marRight w:val="0"/>
          <w:marTop w:val="0"/>
          <w:marBottom w:val="0"/>
          <w:divBdr>
            <w:top w:val="none" w:sz="0" w:space="0" w:color="auto"/>
            <w:left w:val="none" w:sz="0" w:space="0" w:color="auto"/>
            <w:bottom w:val="none" w:sz="0" w:space="0" w:color="auto"/>
            <w:right w:val="none" w:sz="0" w:space="0" w:color="auto"/>
          </w:divBdr>
        </w:div>
        <w:div w:id="1147552835">
          <w:marLeft w:val="480"/>
          <w:marRight w:val="0"/>
          <w:marTop w:val="0"/>
          <w:marBottom w:val="0"/>
          <w:divBdr>
            <w:top w:val="none" w:sz="0" w:space="0" w:color="auto"/>
            <w:left w:val="none" w:sz="0" w:space="0" w:color="auto"/>
            <w:bottom w:val="none" w:sz="0" w:space="0" w:color="auto"/>
            <w:right w:val="none" w:sz="0" w:space="0" w:color="auto"/>
          </w:divBdr>
        </w:div>
        <w:div w:id="1248686082">
          <w:marLeft w:val="480"/>
          <w:marRight w:val="0"/>
          <w:marTop w:val="0"/>
          <w:marBottom w:val="0"/>
          <w:divBdr>
            <w:top w:val="none" w:sz="0" w:space="0" w:color="auto"/>
            <w:left w:val="none" w:sz="0" w:space="0" w:color="auto"/>
            <w:bottom w:val="none" w:sz="0" w:space="0" w:color="auto"/>
            <w:right w:val="none" w:sz="0" w:space="0" w:color="auto"/>
          </w:divBdr>
        </w:div>
      </w:divsChild>
    </w:div>
    <w:div w:id="899288611">
      <w:bodyDiv w:val="1"/>
      <w:marLeft w:val="0"/>
      <w:marRight w:val="0"/>
      <w:marTop w:val="0"/>
      <w:marBottom w:val="0"/>
      <w:divBdr>
        <w:top w:val="none" w:sz="0" w:space="0" w:color="auto"/>
        <w:left w:val="none" w:sz="0" w:space="0" w:color="auto"/>
        <w:bottom w:val="none" w:sz="0" w:space="0" w:color="auto"/>
        <w:right w:val="none" w:sz="0" w:space="0" w:color="auto"/>
      </w:divBdr>
    </w:div>
    <w:div w:id="899511352">
      <w:bodyDiv w:val="1"/>
      <w:marLeft w:val="0"/>
      <w:marRight w:val="0"/>
      <w:marTop w:val="0"/>
      <w:marBottom w:val="0"/>
      <w:divBdr>
        <w:top w:val="none" w:sz="0" w:space="0" w:color="auto"/>
        <w:left w:val="none" w:sz="0" w:space="0" w:color="auto"/>
        <w:bottom w:val="none" w:sz="0" w:space="0" w:color="auto"/>
        <w:right w:val="none" w:sz="0" w:space="0" w:color="auto"/>
      </w:divBdr>
    </w:div>
    <w:div w:id="899556804">
      <w:marLeft w:val="480"/>
      <w:marRight w:val="0"/>
      <w:marTop w:val="0"/>
      <w:marBottom w:val="0"/>
      <w:divBdr>
        <w:top w:val="none" w:sz="0" w:space="0" w:color="auto"/>
        <w:left w:val="none" w:sz="0" w:space="0" w:color="auto"/>
        <w:bottom w:val="none" w:sz="0" w:space="0" w:color="auto"/>
        <w:right w:val="none" w:sz="0" w:space="0" w:color="auto"/>
      </w:divBdr>
    </w:div>
    <w:div w:id="899557811">
      <w:marLeft w:val="480"/>
      <w:marRight w:val="0"/>
      <w:marTop w:val="0"/>
      <w:marBottom w:val="0"/>
      <w:divBdr>
        <w:top w:val="none" w:sz="0" w:space="0" w:color="auto"/>
        <w:left w:val="none" w:sz="0" w:space="0" w:color="auto"/>
        <w:bottom w:val="none" w:sz="0" w:space="0" w:color="auto"/>
        <w:right w:val="none" w:sz="0" w:space="0" w:color="auto"/>
      </w:divBdr>
    </w:div>
    <w:div w:id="899563140">
      <w:marLeft w:val="480"/>
      <w:marRight w:val="0"/>
      <w:marTop w:val="0"/>
      <w:marBottom w:val="0"/>
      <w:divBdr>
        <w:top w:val="none" w:sz="0" w:space="0" w:color="auto"/>
        <w:left w:val="none" w:sz="0" w:space="0" w:color="auto"/>
        <w:bottom w:val="none" w:sz="0" w:space="0" w:color="auto"/>
        <w:right w:val="none" w:sz="0" w:space="0" w:color="auto"/>
      </w:divBdr>
    </w:div>
    <w:div w:id="899635853">
      <w:marLeft w:val="480"/>
      <w:marRight w:val="0"/>
      <w:marTop w:val="0"/>
      <w:marBottom w:val="0"/>
      <w:divBdr>
        <w:top w:val="none" w:sz="0" w:space="0" w:color="auto"/>
        <w:left w:val="none" w:sz="0" w:space="0" w:color="auto"/>
        <w:bottom w:val="none" w:sz="0" w:space="0" w:color="auto"/>
        <w:right w:val="none" w:sz="0" w:space="0" w:color="auto"/>
      </w:divBdr>
    </w:div>
    <w:div w:id="899637957">
      <w:bodyDiv w:val="1"/>
      <w:marLeft w:val="0"/>
      <w:marRight w:val="0"/>
      <w:marTop w:val="0"/>
      <w:marBottom w:val="0"/>
      <w:divBdr>
        <w:top w:val="none" w:sz="0" w:space="0" w:color="auto"/>
        <w:left w:val="none" w:sz="0" w:space="0" w:color="auto"/>
        <w:bottom w:val="none" w:sz="0" w:space="0" w:color="auto"/>
        <w:right w:val="none" w:sz="0" w:space="0" w:color="auto"/>
      </w:divBdr>
    </w:div>
    <w:div w:id="899706254">
      <w:marLeft w:val="480"/>
      <w:marRight w:val="0"/>
      <w:marTop w:val="0"/>
      <w:marBottom w:val="0"/>
      <w:divBdr>
        <w:top w:val="none" w:sz="0" w:space="0" w:color="auto"/>
        <w:left w:val="none" w:sz="0" w:space="0" w:color="auto"/>
        <w:bottom w:val="none" w:sz="0" w:space="0" w:color="auto"/>
        <w:right w:val="none" w:sz="0" w:space="0" w:color="auto"/>
      </w:divBdr>
    </w:div>
    <w:div w:id="899748317">
      <w:marLeft w:val="480"/>
      <w:marRight w:val="0"/>
      <w:marTop w:val="0"/>
      <w:marBottom w:val="0"/>
      <w:divBdr>
        <w:top w:val="none" w:sz="0" w:space="0" w:color="auto"/>
        <w:left w:val="none" w:sz="0" w:space="0" w:color="auto"/>
        <w:bottom w:val="none" w:sz="0" w:space="0" w:color="auto"/>
        <w:right w:val="none" w:sz="0" w:space="0" w:color="auto"/>
      </w:divBdr>
    </w:div>
    <w:div w:id="899748770">
      <w:bodyDiv w:val="1"/>
      <w:marLeft w:val="0"/>
      <w:marRight w:val="0"/>
      <w:marTop w:val="0"/>
      <w:marBottom w:val="0"/>
      <w:divBdr>
        <w:top w:val="none" w:sz="0" w:space="0" w:color="auto"/>
        <w:left w:val="none" w:sz="0" w:space="0" w:color="auto"/>
        <w:bottom w:val="none" w:sz="0" w:space="0" w:color="auto"/>
        <w:right w:val="none" w:sz="0" w:space="0" w:color="auto"/>
      </w:divBdr>
    </w:div>
    <w:div w:id="899755702">
      <w:bodyDiv w:val="1"/>
      <w:marLeft w:val="0"/>
      <w:marRight w:val="0"/>
      <w:marTop w:val="0"/>
      <w:marBottom w:val="0"/>
      <w:divBdr>
        <w:top w:val="none" w:sz="0" w:space="0" w:color="auto"/>
        <w:left w:val="none" w:sz="0" w:space="0" w:color="auto"/>
        <w:bottom w:val="none" w:sz="0" w:space="0" w:color="auto"/>
        <w:right w:val="none" w:sz="0" w:space="0" w:color="auto"/>
      </w:divBdr>
    </w:div>
    <w:div w:id="899825787">
      <w:marLeft w:val="480"/>
      <w:marRight w:val="0"/>
      <w:marTop w:val="0"/>
      <w:marBottom w:val="0"/>
      <w:divBdr>
        <w:top w:val="none" w:sz="0" w:space="0" w:color="auto"/>
        <w:left w:val="none" w:sz="0" w:space="0" w:color="auto"/>
        <w:bottom w:val="none" w:sz="0" w:space="0" w:color="auto"/>
        <w:right w:val="none" w:sz="0" w:space="0" w:color="auto"/>
      </w:divBdr>
    </w:div>
    <w:div w:id="899828081">
      <w:bodyDiv w:val="1"/>
      <w:marLeft w:val="0"/>
      <w:marRight w:val="0"/>
      <w:marTop w:val="0"/>
      <w:marBottom w:val="0"/>
      <w:divBdr>
        <w:top w:val="none" w:sz="0" w:space="0" w:color="auto"/>
        <w:left w:val="none" w:sz="0" w:space="0" w:color="auto"/>
        <w:bottom w:val="none" w:sz="0" w:space="0" w:color="auto"/>
        <w:right w:val="none" w:sz="0" w:space="0" w:color="auto"/>
      </w:divBdr>
    </w:div>
    <w:div w:id="900023555">
      <w:marLeft w:val="480"/>
      <w:marRight w:val="0"/>
      <w:marTop w:val="0"/>
      <w:marBottom w:val="0"/>
      <w:divBdr>
        <w:top w:val="none" w:sz="0" w:space="0" w:color="auto"/>
        <w:left w:val="none" w:sz="0" w:space="0" w:color="auto"/>
        <w:bottom w:val="none" w:sz="0" w:space="0" w:color="auto"/>
        <w:right w:val="none" w:sz="0" w:space="0" w:color="auto"/>
      </w:divBdr>
    </w:div>
    <w:div w:id="900140814">
      <w:marLeft w:val="480"/>
      <w:marRight w:val="0"/>
      <w:marTop w:val="0"/>
      <w:marBottom w:val="0"/>
      <w:divBdr>
        <w:top w:val="none" w:sz="0" w:space="0" w:color="auto"/>
        <w:left w:val="none" w:sz="0" w:space="0" w:color="auto"/>
        <w:bottom w:val="none" w:sz="0" w:space="0" w:color="auto"/>
        <w:right w:val="none" w:sz="0" w:space="0" w:color="auto"/>
      </w:divBdr>
    </w:div>
    <w:div w:id="900209506">
      <w:marLeft w:val="480"/>
      <w:marRight w:val="0"/>
      <w:marTop w:val="0"/>
      <w:marBottom w:val="0"/>
      <w:divBdr>
        <w:top w:val="none" w:sz="0" w:space="0" w:color="auto"/>
        <w:left w:val="none" w:sz="0" w:space="0" w:color="auto"/>
        <w:bottom w:val="none" w:sz="0" w:space="0" w:color="auto"/>
        <w:right w:val="none" w:sz="0" w:space="0" w:color="auto"/>
      </w:divBdr>
    </w:div>
    <w:div w:id="900214972">
      <w:bodyDiv w:val="1"/>
      <w:marLeft w:val="0"/>
      <w:marRight w:val="0"/>
      <w:marTop w:val="0"/>
      <w:marBottom w:val="0"/>
      <w:divBdr>
        <w:top w:val="none" w:sz="0" w:space="0" w:color="auto"/>
        <w:left w:val="none" w:sz="0" w:space="0" w:color="auto"/>
        <w:bottom w:val="none" w:sz="0" w:space="0" w:color="auto"/>
        <w:right w:val="none" w:sz="0" w:space="0" w:color="auto"/>
      </w:divBdr>
    </w:div>
    <w:div w:id="900284986">
      <w:bodyDiv w:val="1"/>
      <w:marLeft w:val="0"/>
      <w:marRight w:val="0"/>
      <w:marTop w:val="0"/>
      <w:marBottom w:val="0"/>
      <w:divBdr>
        <w:top w:val="none" w:sz="0" w:space="0" w:color="auto"/>
        <w:left w:val="none" w:sz="0" w:space="0" w:color="auto"/>
        <w:bottom w:val="none" w:sz="0" w:space="0" w:color="auto"/>
        <w:right w:val="none" w:sz="0" w:space="0" w:color="auto"/>
      </w:divBdr>
    </w:div>
    <w:div w:id="900753409">
      <w:bodyDiv w:val="1"/>
      <w:marLeft w:val="0"/>
      <w:marRight w:val="0"/>
      <w:marTop w:val="0"/>
      <w:marBottom w:val="0"/>
      <w:divBdr>
        <w:top w:val="none" w:sz="0" w:space="0" w:color="auto"/>
        <w:left w:val="none" w:sz="0" w:space="0" w:color="auto"/>
        <w:bottom w:val="none" w:sz="0" w:space="0" w:color="auto"/>
        <w:right w:val="none" w:sz="0" w:space="0" w:color="auto"/>
      </w:divBdr>
    </w:div>
    <w:div w:id="900755249">
      <w:bodyDiv w:val="1"/>
      <w:marLeft w:val="0"/>
      <w:marRight w:val="0"/>
      <w:marTop w:val="0"/>
      <w:marBottom w:val="0"/>
      <w:divBdr>
        <w:top w:val="none" w:sz="0" w:space="0" w:color="auto"/>
        <w:left w:val="none" w:sz="0" w:space="0" w:color="auto"/>
        <w:bottom w:val="none" w:sz="0" w:space="0" w:color="auto"/>
        <w:right w:val="none" w:sz="0" w:space="0" w:color="auto"/>
      </w:divBdr>
    </w:div>
    <w:div w:id="900792899">
      <w:bodyDiv w:val="1"/>
      <w:marLeft w:val="0"/>
      <w:marRight w:val="0"/>
      <w:marTop w:val="0"/>
      <w:marBottom w:val="0"/>
      <w:divBdr>
        <w:top w:val="none" w:sz="0" w:space="0" w:color="auto"/>
        <w:left w:val="none" w:sz="0" w:space="0" w:color="auto"/>
        <w:bottom w:val="none" w:sz="0" w:space="0" w:color="auto"/>
        <w:right w:val="none" w:sz="0" w:space="0" w:color="auto"/>
      </w:divBdr>
    </w:div>
    <w:div w:id="900795119">
      <w:bodyDiv w:val="1"/>
      <w:marLeft w:val="0"/>
      <w:marRight w:val="0"/>
      <w:marTop w:val="0"/>
      <w:marBottom w:val="0"/>
      <w:divBdr>
        <w:top w:val="none" w:sz="0" w:space="0" w:color="auto"/>
        <w:left w:val="none" w:sz="0" w:space="0" w:color="auto"/>
        <w:bottom w:val="none" w:sz="0" w:space="0" w:color="auto"/>
        <w:right w:val="none" w:sz="0" w:space="0" w:color="auto"/>
      </w:divBdr>
    </w:div>
    <w:div w:id="900870036">
      <w:marLeft w:val="480"/>
      <w:marRight w:val="0"/>
      <w:marTop w:val="0"/>
      <w:marBottom w:val="0"/>
      <w:divBdr>
        <w:top w:val="none" w:sz="0" w:space="0" w:color="auto"/>
        <w:left w:val="none" w:sz="0" w:space="0" w:color="auto"/>
        <w:bottom w:val="none" w:sz="0" w:space="0" w:color="auto"/>
        <w:right w:val="none" w:sz="0" w:space="0" w:color="auto"/>
      </w:divBdr>
    </w:div>
    <w:div w:id="901057999">
      <w:marLeft w:val="480"/>
      <w:marRight w:val="0"/>
      <w:marTop w:val="0"/>
      <w:marBottom w:val="0"/>
      <w:divBdr>
        <w:top w:val="none" w:sz="0" w:space="0" w:color="auto"/>
        <w:left w:val="none" w:sz="0" w:space="0" w:color="auto"/>
        <w:bottom w:val="none" w:sz="0" w:space="0" w:color="auto"/>
        <w:right w:val="none" w:sz="0" w:space="0" w:color="auto"/>
      </w:divBdr>
    </w:div>
    <w:div w:id="901059039">
      <w:marLeft w:val="480"/>
      <w:marRight w:val="0"/>
      <w:marTop w:val="0"/>
      <w:marBottom w:val="0"/>
      <w:divBdr>
        <w:top w:val="none" w:sz="0" w:space="0" w:color="auto"/>
        <w:left w:val="none" w:sz="0" w:space="0" w:color="auto"/>
        <w:bottom w:val="none" w:sz="0" w:space="0" w:color="auto"/>
        <w:right w:val="none" w:sz="0" w:space="0" w:color="auto"/>
      </w:divBdr>
    </w:div>
    <w:div w:id="901062296">
      <w:bodyDiv w:val="1"/>
      <w:marLeft w:val="0"/>
      <w:marRight w:val="0"/>
      <w:marTop w:val="0"/>
      <w:marBottom w:val="0"/>
      <w:divBdr>
        <w:top w:val="none" w:sz="0" w:space="0" w:color="auto"/>
        <w:left w:val="none" w:sz="0" w:space="0" w:color="auto"/>
        <w:bottom w:val="none" w:sz="0" w:space="0" w:color="auto"/>
        <w:right w:val="none" w:sz="0" w:space="0" w:color="auto"/>
      </w:divBdr>
      <w:divsChild>
        <w:div w:id="310596737">
          <w:marLeft w:val="480"/>
          <w:marRight w:val="0"/>
          <w:marTop w:val="0"/>
          <w:marBottom w:val="0"/>
          <w:divBdr>
            <w:top w:val="none" w:sz="0" w:space="0" w:color="auto"/>
            <w:left w:val="none" w:sz="0" w:space="0" w:color="auto"/>
            <w:bottom w:val="none" w:sz="0" w:space="0" w:color="auto"/>
            <w:right w:val="none" w:sz="0" w:space="0" w:color="auto"/>
          </w:divBdr>
        </w:div>
        <w:div w:id="314342550">
          <w:marLeft w:val="480"/>
          <w:marRight w:val="0"/>
          <w:marTop w:val="0"/>
          <w:marBottom w:val="0"/>
          <w:divBdr>
            <w:top w:val="none" w:sz="0" w:space="0" w:color="auto"/>
            <w:left w:val="none" w:sz="0" w:space="0" w:color="auto"/>
            <w:bottom w:val="none" w:sz="0" w:space="0" w:color="auto"/>
            <w:right w:val="none" w:sz="0" w:space="0" w:color="auto"/>
          </w:divBdr>
        </w:div>
        <w:div w:id="574710448">
          <w:marLeft w:val="480"/>
          <w:marRight w:val="0"/>
          <w:marTop w:val="0"/>
          <w:marBottom w:val="0"/>
          <w:divBdr>
            <w:top w:val="none" w:sz="0" w:space="0" w:color="auto"/>
            <w:left w:val="none" w:sz="0" w:space="0" w:color="auto"/>
            <w:bottom w:val="none" w:sz="0" w:space="0" w:color="auto"/>
            <w:right w:val="none" w:sz="0" w:space="0" w:color="auto"/>
          </w:divBdr>
        </w:div>
        <w:div w:id="733359808">
          <w:marLeft w:val="480"/>
          <w:marRight w:val="0"/>
          <w:marTop w:val="0"/>
          <w:marBottom w:val="0"/>
          <w:divBdr>
            <w:top w:val="none" w:sz="0" w:space="0" w:color="auto"/>
            <w:left w:val="none" w:sz="0" w:space="0" w:color="auto"/>
            <w:bottom w:val="none" w:sz="0" w:space="0" w:color="auto"/>
            <w:right w:val="none" w:sz="0" w:space="0" w:color="auto"/>
          </w:divBdr>
        </w:div>
        <w:div w:id="759638888">
          <w:marLeft w:val="480"/>
          <w:marRight w:val="0"/>
          <w:marTop w:val="0"/>
          <w:marBottom w:val="0"/>
          <w:divBdr>
            <w:top w:val="none" w:sz="0" w:space="0" w:color="auto"/>
            <w:left w:val="none" w:sz="0" w:space="0" w:color="auto"/>
            <w:bottom w:val="none" w:sz="0" w:space="0" w:color="auto"/>
            <w:right w:val="none" w:sz="0" w:space="0" w:color="auto"/>
          </w:divBdr>
        </w:div>
        <w:div w:id="777261416">
          <w:marLeft w:val="480"/>
          <w:marRight w:val="0"/>
          <w:marTop w:val="0"/>
          <w:marBottom w:val="0"/>
          <w:divBdr>
            <w:top w:val="none" w:sz="0" w:space="0" w:color="auto"/>
            <w:left w:val="none" w:sz="0" w:space="0" w:color="auto"/>
            <w:bottom w:val="none" w:sz="0" w:space="0" w:color="auto"/>
            <w:right w:val="none" w:sz="0" w:space="0" w:color="auto"/>
          </w:divBdr>
        </w:div>
        <w:div w:id="1059981266">
          <w:marLeft w:val="480"/>
          <w:marRight w:val="0"/>
          <w:marTop w:val="0"/>
          <w:marBottom w:val="0"/>
          <w:divBdr>
            <w:top w:val="none" w:sz="0" w:space="0" w:color="auto"/>
            <w:left w:val="none" w:sz="0" w:space="0" w:color="auto"/>
            <w:bottom w:val="none" w:sz="0" w:space="0" w:color="auto"/>
            <w:right w:val="none" w:sz="0" w:space="0" w:color="auto"/>
          </w:divBdr>
        </w:div>
        <w:div w:id="1083184144">
          <w:marLeft w:val="480"/>
          <w:marRight w:val="0"/>
          <w:marTop w:val="0"/>
          <w:marBottom w:val="0"/>
          <w:divBdr>
            <w:top w:val="none" w:sz="0" w:space="0" w:color="auto"/>
            <w:left w:val="none" w:sz="0" w:space="0" w:color="auto"/>
            <w:bottom w:val="none" w:sz="0" w:space="0" w:color="auto"/>
            <w:right w:val="none" w:sz="0" w:space="0" w:color="auto"/>
          </w:divBdr>
        </w:div>
        <w:div w:id="1305306926">
          <w:marLeft w:val="480"/>
          <w:marRight w:val="0"/>
          <w:marTop w:val="0"/>
          <w:marBottom w:val="0"/>
          <w:divBdr>
            <w:top w:val="none" w:sz="0" w:space="0" w:color="auto"/>
            <w:left w:val="none" w:sz="0" w:space="0" w:color="auto"/>
            <w:bottom w:val="none" w:sz="0" w:space="0" w:color="auto"/>
            <w:right w:val="none" w:sz="0" w:space="0" w:color="auto"/>
          </w:divBdr>
        </w:div>
      </w:divsChild>
    </w:div>
    <w:div w:id="901210713">
      <w:bodyDiv w:val="1"/>
      <w:marLeft w:val="0"/>
      <w:marRight w:val="0"/>
      <w:marTop w:val="0"/>
      <w:marBottom w:val="0"/>
      <w:divBdr>
        <w:top w:val="none" w:sz="0" w:space="0" w:color="auto"/>
        <w:left w:val="none" w:sz="0" w:space="0" w:color="auto"/>
        <w:bottom w:val="none" w:sz="0" w:space="0" w:color="auto"/>
        <w:right w:val="none" w:sz="0" w:space="0" w:color="auto"/>
      </w:divBdr>
    </w:div>
    <w:div w:id="901327580">
      <w:marLeft w:val="480"/>
      <w:marRight w:val="0"/>
      <w:marTop w:val="0"/>
      <w:marBottom w:val="0"/>
      <w:divBdr>
        <w:top w:val="none" w:sz="0" w:space="0" w:color="auto"/>
        <w:left w:val="none" w:sz="0" w:space="0" w:color="auto"/>
        <w:bottom w:val="none" w:sz="0" w:space="0" w:color="auto"/>
        <w:right w:val="none" w:sz="0" w:space="0" w:color="auto"/>
      </w:divBdr>
    </w:div>
    <w:div w:id="901407672">
      <w:marLeft w:val="480"/>
      <w:marRight w:val="0"/>
      <w:marTop w:val="0"/>
      <w:marBottom w:val="0"/>
      <w:divBdr>
        <w:top w:val="none" w:sz="0" w:space="0" w:color="auto"/>
        <w:left w:val="none" w:sz="0" w:space="0" w:color="auto"/>
        <w:bottom w:val="none" w:sz="0" w:space="0" w:color="auto"/>
        <w:right w:val="none" w:sz="0" w:space="0" w:color="auto"/>
      </w:divBdr>
    </w:div>
    <w:div w:id="901447719">
      <w:bodyDiv w:val="1"/>
      <w:marLeft w:val="0"/>
      <w:marRight w:val="0"/>
      <w:marTop w:val="0"/>
      <w:marBottom w:val="0"/>
      <w:divBdr>
        <w:top w:val="none" w:sz="0" w:space="0" w:color="auto"/>
        <w:left w:val="none" w:sz="0" w:space="0" w:color="auto"/>
        <w:bottom w:val="none" w:sz="0" w:space="0" w:color="auto"/>
        <w:right w:val="none" w:sz="0" w:space="0" w:color="auto"/>
      </w:divBdr>
    </w:div>
    <w:div w:id="901675679">
      <w:bodyDiv w:val="1"/>
      <w:marLeft w:val="0"/>
      <w:marRight w:val="0"/>
      <w:marTop w:val="0"/>
      <w:marBottom w:val="0"/>
      <w:divBdr>
        <w:top w:val="none" w:sz="0" w:space="0" w:color="auto"/>
        <w:left w:val="none" w:sz="0" w:space="0" w:color="auto"/>
        <w:bottom w:val="none" w:sz="0" w:space="0" w:color="auto"/>
        <w:right w:val="none" w:sz="0" w:space="0" w:color="auto"/>
      </w:divBdr>
    </w:div>
    <w:div w:id="901715511">
      <w:bodyDiv w:val="1"/>
      <w:marLeft w:val="0"/>
      <w:marRight w:val="0"/>
      <w:marTop w:val="0"/>
      <w:marBottom w:val="0"/>
      <w:divBdr>
        <w:top w:val="none" w:sz="0" w:space="0" w:color="auto"/>
        <w:left w:val="none" w:sz="0" w:space="0" w:color="auto"/>
        <w:bottom w:val="none" w:sz="0" w:space="0" w:color="auto"/>
        <w:right w:val="none" w:sz="0" w:space="0" w:color="auto"/>
      </w:divBdr>
    </w:div>
    <w:div w:id="901865020">
      <w:bodyDiv w:val="1"/>
      <w:marLeft w:val="0"/>
      <w:marRight w:val="0"/>
      <w:marTop w:val="0"/>
      <w:marBottom w:val="0"/>
      <w:divBdr>
        <w:top w:val="none" w:sz="0" w:space="0" w:color="auto"/>
        <w:left w:val="none" w:sz="0" w:space="0" w:color="auto"/>
        <w:bottom w:val="none" w:sz="0" w:space="0" w:color="auto"/>
        <w:right w:val="none" w:sz="0" w:space="0" w:color="auto"/>
      </w:divBdr>
    </w:div>
    <w:div w:id="901988764">
      <w:marLeft w:val="480"/>
      <w:marRight w:val="0"/>
      <w:marTop w:val="0"/>
      <w:marBottom w:val="0"/>
      <w:divBdr>
        <w:top w:val="none" w:sz="0" w:space="0" w:color="auto"/>
        <w:left w:val="none" w:sz="0" w:space="0" w:color="auto"/>
        <w:bottom w:val="none" w:sz="0" w:space="0" w:color="auto"/>
        <w:right w:val="none" w:sz="0" w:space="0" w:color="auto"/>
      </w:divBdr>
    </w:div>
    <w:div w:id="902063392">
      <w:marLeft w:val="480"/>
      <w:marRight w:val="0"/>
      <w:marTop w:val="0"/>
      <w:marBottom w:val="0"/>
      <w:divBdr>
        <w:top w:val="none" w:sz="0" w:space="0" w:color="auto"/>
        <w:left w:val="none" w:sz="0" w:space="0" w:color="auto"/>
        <w:bottom w:val="none" w:sz="0" w:space="0" w:color="auto"/>
        <w:right w:val="none" w:sz="0" w:space="0" w:color="auto"/>
      </w:divBdr>
    </w:div>
    <w:div w:id="902104801">
      <w:marLeft w:val="480"/>
      <w:marRight w:val="0"/>
      <w:marTop w:val="0"/>
      <w:marBottom w:val="0"/>
      <w:divBdr>
        <w:top w:val="none" w:sz="0" w:space="0" w:color="auto"/>
        <w:left w:val="none" w:sz="0" w:space="0" w:color="auto"/>
        <w:bottom w:val="none" w:sz="0" w:space="0" w:color="auto"/>
        <w:right w:val="none" w:sz="0" w:space="0" w:color="auto"/>
      </w:divBdr>
    </w:div>
    <w:div w:id="902108854">
      <w:bodyDiv w:val="1"/>
      <w:marLeft w:val="0"/>
      <w:marRight w:val="0"/>
      <w:marTop w:val="0"/>
      <w:marBottom w:val="0"/>
      <w:divBdr>
        <w:top w:val="none" w:sz="0" w:space="0" w:color="auto"/>
        <w:left w:val="none" w:sz="0" w:space="0" w:color="auto"/>
        <w:bottom w:val="none" w:sz="0" w:space="0" w:color="auto"/>
        <w:right w:val="none" w:sz="0" w:space="0" w:color="auto"/>
      </w:divBdr>
    </w:div>
    <w:div w:id="902328771">
      <w:bodyDiv w:val="1"/>
      <w:marLeft w:val="0"/>
      <w:marRight w:val="0"/>
      <w:marTop w:val="0"/>
      <w:marBottom w:val="0"/>
      <w:divBdr>
        <w:top w:val="none" w:sz="0" w:space="0" w:color="auto"/>
        <w:left w:val="none" w:sz="0" w:space="0" w:color="auto"/>
        <w:bottom w:val="none" w:sz="0" w:space="0" w:color="auto"/>
        <w:right w:val="none" w:sz="0" w:space="0" w:color="auto"/>
      </w:divBdr>
    </w:div>
    <w:div w:id="902443493">
      <w:marLeft w:val="480"/>
      <w:marRight w:val="0"/>
      <w:marTop w:val="0"/>
      <w:marBottom w:val="0"/>
      <w:divBdr>
        <w:top w:val="none" w:sz="0" w:space="0" w:color="auto"/>
        <w:left w:val="none" w:sz="0" w:space="0" w:color="auto"/>
        <w:bottom w:val="none" w:sz="0" w:space="0" w:color="auto"/>
        <w:right w:val="none" w:sz="0" w:space="0" w:color="auto"/>
      </w:divBdr>
    </w:div>
    <w:div w:id="902444524">
      <w:bodyDiv w:val="1"/>
      <w:marLeft w:val="0"/>
      <w:marRight w:val="0"/>
      <w:marTop w:val="0"/>
      <w:marBottom w:val="0"/>
      <w:divBdr>
        <w:top w:val="none" w:sz="0" w:space="0" w:color="auto"/>
        <w:left w:val="none" w:sz="0" w:space="0" w:color="auto"/>
        <w:bottom w:val="none" w:sz="0" w:space="0" w:color="auto"/>
        <w:right w:val="none" w:sz="0" w:space="0" w:color="auto"/>
      </w:divBdr>
    </w:div>
    <w:div w:id="902446345">
      <w:bodyDiv w:val="1"/>
      <w:marLeft w:val="0"/>
      <w:marRight w:val="0"/>
      <w:marTop w:val="0"/>
      <w:marBottom w:val="0"/>
      <w:divBdr>
        <w:top w:val="none" w:sz="0" w:space="0" w:color="auto"/>
        <w:left w:val="none" w:sz="0" w:space="0" w:color="auto"/>
        <w:bottom w:val="none" w:sz="0" w:space="0" w:color="auto"/>
        <w:right w:val="none" w:sz="0" w:space="0" w:color="auto"/>
      </w:divBdr>
    </w:div>
    <w:div w:id="902451177">
      <w:bodyDiv w:val="1"/>
      <w:marLeft w:val="0"/>
      <w:marRight w:val="0"/>
      <w:marTop w:val="0"/>
      <w:marBottom w:val="0"/>
      <w:divBdr>
        <w:top w:val="none" w:sz="0" w:space="0" w:color="auto"/>
        <w:left w:val="none" w:sz="0" w:space="0" w:color="auto"/>
        <w:bottom w:val="none" w:sz="0" w:space="0" w:color="auto"/>
        <w:right w:val="none" w:sz="0" w:space="0" w:color="auto"/>
      </w:divBdr>
    </w:div>
    <w:div w:id="902452989">
      <w:marLeft w:val="480"/>
      <w:marRight w:val="0"/>
      <w:marTop w:val="0"/>
      <w:marBottom w:val="0"/>
      <w:divBdr>
        <w:top w:val="none" w:sz="0" w:space="0" w:color="auto"/>
        <w:left w:val="none" w:sz="0" w:space="0" w:color="auto"/>
        <w:bottom w:val="none" w:sz="0" w:space="0" w:color="auto"/>
        <w:right w:val="none" w:sz="0" w:space="0" w:color="auto"/>
      </w:divBdr>
    </w:div>
    <w:div w:id="902521113">
      <w:bodyDiv w:val="1"/>
      <w:marLeft w:val="0"/>
      <w:marRight w:val="0"/>
      <w:marTop w:val="0"/>
      <w:marBottom w:val="0"/>
      <w:divBdr>
        <w:top w:val="none" w:sz="0" w:space="0" w:color="auto"/>
        <w:left w:val="none" w:sz="0" w:space="0" w:color="auto"/>
        <w:bottom w:val="none" w:sz="0" w:space="0" w:color="auto"/>
        <w:right w:val="none" w:sz="0" w:space="0" w:color="auto"/>
      </w:divBdr>
    </w:div>
    <w:div w:id="902524602">
      <w:bodyDiv w:val="1"/>
      <w:marLeft w:val="0"/>
      <w:marRight w:val="0"/>
      <w:marTop w:val="0"/>
      <w:marBottom w:val="0"/>
      <w:divBdr>
        <w:top w:val="none" w:sz="0" w:space="0" w:color="auto"/>
        <w:left w:val="none" w:sz="0" w:space="0" w:color="auto"/>
        <w:bottom w:val="none" w:sz="0" w:space="0" w:color="auto"/>
        <w:right w:val="none" w:sz="0" w:space="0" w:color="auto"/>
      </w:divBdr>
    </w:div>
    <w:div w:id="90256353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639776">
      <w:bodyDiv w:val="1"/>
      <w:marLeft w:val="0"/>
      <w:marRight w:val="0"/>
      <w:marTop w:val="0"/>
      <w:marBottom w:val="0"/>
      <w:divBdr>
        <w:top w:val="none" w:sz="0" w:space="0" w:color="auto"/>
        <w:left w:val="none" w:sz="0" w:space="0" w:color="auto"/>
        <w:bottom w:val="none" w:sz="0" w:space="0" w:color="auto"/>
        <w:right w:val="none" w:sz="0" w:space="0" w:color="auto"/>
      </w:divBdr>
    </w:div>
    <w:div w:id="902717820">
      <w:marLeft w:val="480"/>
      <w:marRight w:val="0"/>
      <w:marTop w:val="0"/>
      <w:marBottom w:val="0"/>
      <w:divBdr>
        <w:top w:val="none" w:sz="0" w:space="0" w:color="auto"/>
        <w:left w:val="none" w:sz="0" w:space="0" w:color="auto"/>
        <w:bottom w:val="none" w:sz="0" w:space="0" w:color="auto"/>
        <w:right w:val="none" w:sz="0" w:space="0" w:color="auto"/>
      </w:divBdr>
    </w:div>
    <w:div w:id="902764157">
      <w:bodyDiv w:val="1"/>
      <w:marLeft w:val="0"/>
      <w:marRight w:val="0"/>
      <w:marTop w:val="0"/>
      <w:marBottom w:val="0"/>
      <w:divBdr>
        <w:top w:val="none" w:sz="0" w:space="0" w:color="auto"/>
        <w:left w:val="none" w:sz="0" w:space="0" w:color="auto"/>
        <w:bottom w:val="none" w:sz="0" w:space="0" w:color="auto"/>
        <w:right w:val="none" w:sz="0" w:space="0" w:color="auto"/>
      </w:divBdr>
    </w:div>
    <w:div w:id="902833663">
      <w:marLeft w:val="480"/>
      <w:marRight w:val="0"/>
      <w:marTop w:val="0"/>
      <w:marBottom w:val="0"/>
      <w:divBdr>
        <w:top w:val="none" w:sz="0" w:space="0" w:color="auto"/>
        <w:left w:val="none" w:sz="0" w:space="0" w:color="auto"/>
        <w:bottom w:val="none" w:sz="0" w:space="0" w:color="auto"/>
        <w:right w:val="none" w:sz="0" w:space="0" w:color="auto"/>
      </w:divBdr>
    </w:div>
    <w:div w:id="902833725">
      <w:bodyDiv w:val="1"/>
      <w:marLeft w:val="0"/>
      <w:marRight w:val="0"/>
      <w:marTop w:val="0"/>
      <w:marBottom w:val="0"/>
      <w:divBdr>
        <w:top w:val="none" w:sz="0" w:space="0" w:color="auto"/>
        <w:left w:val="none" w:sz="0" w:space="0" w:color="auto"/>
        <w:bottom w:val="none" w:sz="0" w:space="0" w:color="auto"/>
        <w:right w:val="none" w:sz="0" w:space="0" w:color="auto"/>
      </w:divBdr>
    </w:div>
    <w:div w:id="902834752">
      <w:bodyDiv w:val="1"/>
      <w:marLeft w:val="0"/>
      <w:marRight w:val="0"/>
      <w:marTop w:val="0"/>
      <w:marBottom w:val="0"/>
      <w:divBdr>
        <w:top w:val="none" w:sz="0" w:space="0" w:color="auto"/>
        <w:left w:val="none" w:sz="0" w:space="0" w:color="auto"/>
        <w:bottom w:val="none" w:sz="0" w:space="0" w:color="auto"/>
        <w:right w:val="none" w:sz="0" w:space="0" w:color="auto"/>
      </w:divBdr>
    </w:div>
    <w:div w:id="902838788">
      <w:marLeft w:val="480"/>
      <w:marRight w:val="0"/>
      <w:marTop w:val="0"/>
      <w:marBottom w:val="0"/>
      <w:divBdr>
        <w:top w:val="none" w:sz="0" w:space="0" w:color="auto"/>
        <w:left w:val="none" w:sz="0" w:space="0" w:color="auto"/>
        <w:bottom w:val="none" w:sz="0" w:space="0" w:color="auto"/>
        <w:right w:val="none" w:sz="0" w:space="0" w:color="auto"/>
      </w:divBdr>
    </w:div>
    <w:div w:id="902839128">
      <w:marLeft w:val="480"/>
      <w:marRight w:val="0"/>
      <w:marTop w:val="0"/>
      <w:marBottom w:val="0"/>
      <w:divBdr>
        <w:top w:val="none" w:sz="0" w:space="0" w:color="auto"/>
        <w:left w:val="none" w:sz="0" w:space="0" w:color="auto"/>
        <w:bottom w:val="none" w:sz="0" w:space="0" w:color="auto"/>
        <w:right w:val="none" w:sz="0" w:space="0" w:color="auto"/>
      </w:divBdr>
    </w:div>
    <w:div w:id="902955470">
      <w:marLeft w:val="480"/>
      <w:marRight w:val="0"/>
      <w:marTop w:val="0"/>
      <w:marBottom w:val="0"/>
      <w:divBdr>
        <w:top w:val="none" w:sz="0" w:space="0" w:color="auto"/>
        <w:left w:val="none" w:sz="0" w:space="0" w:color="auto"/>
        <w:bottom w:val="none" w:sz="0" w:space="0" w:color="auto"/>
        <w:right w:val="none" w:sz="0" w:space="0" w:color="auto"/>
      </w:divBdr>
    </w:div>
    <w:div w:id="903025581">
      <w:marLeft w:val="480"/>
      <w:marRight w:val="0"/>
      <w:marTop w:val="0"/>
      <w:marBottom w:val="0"/>
      <w:divBdr>
        <w:top w:val="none" w:sz="0" w:space="0" w:color="auto"/>
        <w:left w:val="none" w:sz="0" w:space="0" w:color="auto"/>
        <w:bottom w:val="none" w:sz="0" w:space="0" w:color="auto"/>
        <w:right w:val="none" w:sz="0" w:space="0" w:color="auto"/>
      </w:divBdr>
    </w:div>
    <w:div w:id="903025819">
      <w:bodyDiv w:val="1"/>
      <w:marLeft w:val="0"/>
      <w:marRight w:val="0"/>
      <w:marTop w:val="0"/>
      <w:marBottom w:val="0"/>
      <w:divBdr>
        <w:top w:val="none" w:sz="0" w:space="0" w:color="auto"/>
        <w:left w:val="none" w:sz="0" w:space="0" w:color="auto"/>
        <w:bottom w:val="none" w:sz="0" w:space="0" w:color="auto"/>
        <w:right w:val="none" w:sz="0" w:space="0" w:color="auto"/>
      </w:divBdr>
    </w:div>
    <w:div w:id="903175589">
      <w:marLeft w:val="480"/>
      <w:marRight w:val="0"/>
      <w:marTop w:val="0"/>
      <w:marBottom w:val="0"/>
      <w:divBdr>
        <w:top w:val="none" w:sz="0" w:space="0" w:color="auto"/>
        <w:left w:val="none" w:sz="0" w:space="0" w:color="auto"/>
        <w:bottom w:val="none" w:sz="0" w:space="0" w:color="auto"/>
        <w:right w:val="none" w:sz="0" w:space="0" w:color="auto"/>
      </w:divBdr>
    </w:div>
    <w:div w:id="903218600">
      <w:marLeft w:val="480"/>
      <w:marRight w:val="0"/>
      <w:marTop w:val="0"/>
      <w:marBottom w:val="0"/>
      <w:divBdr>
        <w:top w:val="none" w:sz="0" w:space="0" w:color="auto"/>
        <w:left w:val="none" w:sz="0" w:space="0" w:color="auto"/>
        <w:bottom w:val="none" w:sz="0" w:space="0" w:color="auto"/>
        <w:right w:val="none" w:sz="0" w:space="0" w:color="auto"/>
      </w:divBdr>
    </w:div>
    <w:div w:id="903218751">
      <w:bodyDiv w:val="1"/>
      <w:marLeft w:val="0"/>
      <w:marRight w:val="0"/>
      <w:marTop w:val="0"/>
      <w:marBottom w:val="0"/>
      <w:divBdr>
        <w:top w:val="none" w:sz="0" w:space="0" w:color="auto"/>
        <w:left w:val="none" w:sz="0" w:space="0" w:color="auto"/>
        <w:bottom w:val="none" w:sz="0" w:space="0" w:color="auto"/>
        <w:right w:val="none" w:sz="0" w:space="0" w:color="auto"/>
      </w:divBdr>
    </w:div>
    <w:div w:id="903222085">
      <w:marLeft w:val="480"/>
      <w:marRight w:val="0"/>
      <w:marTop w:val="0"/>
      <w:marBottom w:val="0"/>
      <w:divBdr>
        <w:top w:val="none" w:sz="0" w:space="0" w:color="auto"/>
        <w:left w:val="none" w:sz="0" w:space="0" w:color="auto"/>
        <w:bottom w:val="none" w:sz="0" w:space="0" w:color="auto"/>
        <w:right w:val="none" w:sz="0" w:space="0" w:color="auto"/>
      </w:divBdr>
    </w:div>
    <w:div w:id="903222660">
      <w:bodyDiv w:val="1"/>
      <w:marLeft w:val="0"/>
      <w:marRight w:val="0"/>
      <w:marTop w:val="0"/>
      <w:marBottom w:val="0"/>
      <w:divBdr>
        <w:top w:val="none" w:sz="0" w:space="0" w:color="auto"/>
        <w:left w:val="none" w:sz="0" w:space="0" w:color="auto"/>
        <w:bottom w:val="none" w:sz="0" w:space="0" w:color="auto"/>
        <w:right w:val="none" w:sz="0" w:space="0" w:color="auto"/>
      </w:divBdr>
    </w:div>
    <w:div w:id="903225509">
      <w:bodyDiv w:val="1"/>
      <w:marLeft w:val="0"/>
      <w:marRight w:val="0"/>
      <w:marTop w:val="0"/>
      <w:marBottom w:val="0"/>
      <w:divBdr>
        <w:top w:val="none" w:sz="0" w:space="0" w:color="auto"/>
        <w:left w:val="none" w:sz="0" w:space="0" w:color="auto"/>
        <w:bottom w:val="none" w:sz="0" w:space="0" w:color="auto"/>
        <w:right w:val="none" w:sz="0" w:space="0" w:color="auto"/>
      </w:divBdr>
    </w:div>
    <w:div w:id="903443912">
      <w:bodyDiv w:val="1"/>
      <w:marLeft w:val="0"/>
      <w:marRight w:val="0"/>
      <w:marTop w:val="0"/>
      <w:marBottom w:val="0"/>
      <w:divBdr>
        <w:top w:val="none" w:sz="0" w:space="0" w:color="auto"/>
        <w:left w:val="none" w:sz="0" w:space="0" w:color="auto"/>
        <w:bottom w:val="none" w:sz="0" w:space="0" w:color="auto"/>
        <w:right w:val="none" w:sz="0" w:space="0" w:color="auto"/>
      </w:divBdr>
    </w:div>
    <w:div w:id="903610952">
      <w:bodyDiv w:val="1"/>
      <w:marLeft w:val="0"/>
      <w:marRight w:val="0"/>
      <w:marTop w:val="0"/>
      <w:marBottom w:val="0"/>
      <w:divBdr>
        <w:top w:val="none" w:sz="0" w:space="0" w:color="auto"/>
        <w:left w:val="none" w:sz="0" w:space="0" w:color="auto"/>
        <w:bottom w:val="none" w:sz="0" w:space="0" w:color="auto"/>
        <w:right w:val="none" w:sz="0" w:space="0" w:color="auto"/>
      </w:divBdr>
    </w:div>
    <w:div w:id="903835017">
      <w:bodyDiv w:val="1"/>
      <w:marLeft w:val="0"/>
      <w:marRight w:val="0"/>
      <w:marTop w:val="0"/>
      <w:marBottom w:val="0"/>
      <w:divBdr>
        <w:top w:val="none" w:sz="0" w:space="0" w:color="auto"/>
        <w:left w:val="none" w:sz="0" w:space="0" w:color="auto"/>
        <w:bottom w:val="none" w:sz="0" w:space="0" w:color="auto"/>
        <w:right w:val="none" w:sz="0" w:space="0" w:color="auto"/>
      </w:divBdr>
    </w:div>
    <w:div w:id="903949366">
      <w:marLeft w:val="480"/>
      <w:marRight w:val="0"/>
      <w:marTop w:val="0"/>
      <w:marBottom w:val="0"/>
      <w:divBdr>
        <w:top w:val="none" w:sz="0" w:space="0" w:color="auto"/>
        <w:left w:val="none" w:sz="0" w:space="0" w:color="auto"/>
        <w:bottom w:val="none" w:sz="0" w:space="0" w:color="auto"/>
        <w:right w:val="none" w:sz="0" w:space="0" w:color="auto"/>
      </w:divBdr>
    </w:div>
    <w:div w:id="904027346">
      <w:marLeft w:val="480"/>
      <w:marRight w:val="0"/>
      <w:marTop w:val="0"/>
      <w:marBottom w:val="0"/>
      <w:divBdr>
        <w:top w:val="none" w:sz="0" w:space="0" w:color="auto"/>
        <w:left w:val="none" w:sz="0" w:space="0" w:color="auto"/>
        <w:bottom w:val="none" w:sz="0" w:space="0" w:color="auto"/>
        <w:right w:val="none" w:sz="0" w:space="0" w:color="auto"/>
      </w:divBdr>
    </w:div>
    <w:div w:id="904143115">
      <w:bodyDiv w:val="1"/>
      <w:marLeft w:val="0"/>
      <w:marRight w:val="0"/>
      <w:marTop w:val="0"/>
      <w:marBottom w:val="0"/>
      <w:divBdr>
        <w:top w:val="none" w:sz="0" w:space="0" w:color="auto"/>
        <w:left w:val="none" w:sz="0" w:space="0" w:color="auto"/>
        <w:bottom w:val="none" w:sz="0" w:space="0" w:color="auto"/>
        <w:right w:val="none" w:sz="0" w:space="0" w:color="auto"/>
      </w:divBdr>
    </w:div>
    <w:div w:id="904148307">
      <w:bodyDiv w:val="1"/>
      <w:marLeft w:val="0"/>
      <w:marRight w:val="0"/>
      <w:marTop w:val="0"/>
      <w:marBottom w:val="0"/>
      <w:divBdr>
        <w:top w:val="none" w:sz="0" w:space="0" w:color="auto"/>
        <w:left w:val="none" w:sz="0" w:space="0" w:color="auto"/>
        <w:bottom w:val="none" w:sz="0" w:space="0" w:color="auto"/>
        <w:right w:val="none" w:sz="0" w:space="0" w:color="auto"/>
      </w:divBdr>
    </w:div>
    <w:div w:id="904216312">
      <w:bodyDiv w:val="1"/>
      <w:marLeft w:val="0"/>
      <w:marRight w:val="0"/>
      <w:marTop w:val="0"/>
      <w:marBottom w:val="0"/>
      <w:divBdr>
        <w:top w:val="none" w:sz="0" w:space="0" w:color="auto"/>
        <w:left w:val="none" w:sz="0" w:space="0" w:color="auto"/>
        <w:bottom w:val="none" w:sz="0" w:space="0" w:color="auto"/>
        <w:right w:val="none" w:sz="0" w:space="0" w:color="auto"/>
      </w:divBdr>
    </w:div>
    <w:div w:id="904224983">
      <w:marLeft w:val="480"/>
      <w:marRight w:val="0"/>
      <w:marTop w:val="0"/>
      <w:marBottom w:val="0"/>
      <w:divBdr>
        <w:top w:val="none" w:sz="0" w:space="0" w:color="auto"/>
        <w:left w:val="none" w:sz="0" w:space="0" w:color="auto"/>
        <w:bottom w:val="none" w:sz="0" w:space="0" w:color="auto"/>
        <w:right w:val="none" w:sz="0" w:space="0" w:color="auto"/>
      </w:divBdr>
    </w:div>
    <w:div w:id="904292151">
      <w:marLeft w:val="480"/>
      <w:marRight w:val="0"/>
      <w:marTop w:val="0"/>
      <w:marBottom w:val="0"/>
      <w:divBdr>
        <w:top w:val="none" w:sz="0" w:space="0" w:color="auto"/>
        <w:left w:val="none" w:sz="0" w:space="0" w:color="auto"/>
        <w:bottom w:val="none" w:sz="0" w:space="0" w:color="auto"/>
        <w:right w:val="none" w:sz="0" w:space="0" w:color="auto"/>
      </w:divBdr>
    </w:div>
    <w:div w:id="904337306">
      <w:bodyDiv w:val="1"/>
      <w:marLeft w:val="0"/>
      <w:marRight w:val="0"/>
      <w:marTop w:val="0"/>
      <w:marBottom w:val="0"/>
      <w:divBdr>
        <w:top w:val="none" w:sz="0" w:space="0" w:color="auto"/>
        <w:left w:val="none" w:sz="0" w:space="0" w:color="auto"/>
        <w:bottom w:val="none" w:sz="0" w:space="0" w:color="auto"/>
        <w:right w:val="none" w:sz="0" w:space="0" w:color="auto"/>
      </w:divBdr>
    </w:div>
    <w:div w:id="904337370">
      <w:marLeft w:val="480"/>
      <w:marRight w:val="0"/>
      <w:marTop w:val="0"/>
      <w:marBottom w:val="0"/>
      <w:divBdr>
        <w:top w:val="none" w:sz="0" w:space="0" w:color="auto"/>
        <w:left w:val="none" w:sz="0" w:space="0" w:color="auto"/>
        <w:bottom w:val="none" w:sz="0" w:space="0" w:color="auto"/>
        <w:right w:val="none" w:sz="0" w:space="0" w:color="auto"/>
      </w:divBdr>
    </w:div>
    <w:div w:id="904342134">
      <w:bodyDiv w:val="1"/>
      <w:marLeft w:val="0"/>
      <w:marRight w:val="0"/>
      <w:marTop w:val="0"/>
      <w:marBottom w:val="0"/>
      <w:divBdr>
        <w:top w:val="none" w:sz="0" w:space="0" w:color="auto"/>
        <w:left w:val="none" w:sz="0" w:space="0" w:color="auto"/>
        <w:bottom w:val="none" w:sz="0" w:space="0" w:color="auto"/>
        <w:right w:val="none" w:sz="0" w:space="0" w:color="auto"/>
      </w:divBdr>
    </w:div>
    <w:div w:id="904410605">
      <w:bodyDiv w:val="1"/>
      <w:marLeft w:val="0"/>
      <w:marRight w:val="0"/>
      <w:marTop w:val="0"/>
      <w:marBottom w:val="0"/>
      <w:divBdr>
        <w:top w:val="none" w:sz="0" w:space="0" w:color="auto"/>
        <w:left w:val="none" w:sz="0" w:space="0" w:color="auto"/>
        <w:bottom w:val="none" w:sz="0" w:space="0" w:color="auto"/>
        <w:right w:val="none" w:sz="0" w:space="0" w:color="auto"/>
      </w:divBdr>
    </w:div>
    <w:div w:id="904414316">
      <w:marLeft w:val="480"/>
      <w:marRight w:val="0"/>
      <w:marTop w:val="0"/>
      <w:marBottom w:val="0"/>
      <w:divBdr>
        <w:top w:val="none" w:sz="0" w:space="0" w:color="auto"/>
        <w:left w:val="none" w:sz="0" w:space="0" w:color="auto"/>
        <w:bottom w:val="none" w:sz="0" w:space="0" w:color="auto"/>
        <w:right w:val="none" w:sz="0" w:space="0" w:color="auto"/>
      </w:divBdr>
    </w:div>
    <w:div w:id="904485547">
      <w:marLeft w:val="480"/>
      <w:marRight w:val="0"/>
      <w:marTop w:val="0"/>
      <w:marBottom w:val="0"/>
      <w:divBdr>
        <w:top w:val="none" w:sz="0" w:space="0" w:color="auto"/>
        <w:left w:val="none" w:sz="0" w:space="0" w:color="auto"/>
        <w:bottom w:val="none" w:sz="0" w:space="0" w:color="auto"/>
        <w:right w:val="none" w:sz="0" w:space="0" w:color="auto"/>
      </w:divBdr>
    </w:div>
    <w:div w:id="904527900">
      <w:bodyDiv w:val="1"/>
      <w:marLeft w:val="0"/>
      <w:marRight w:val="0"/>
      <w:marTop w:val="0"/>
      <w:marBottom w:val="0"/>
      <w:divBdr>
        <w:top w:val="none" w:sz="0" w:space="0" w:color="auto"/>
        <w:left w:val="none" w:sz="0" w:space="0" w:color="auto"/>
        <w:bottom w:val="none" w:sz="0" w:space="0" w:color="auto"/>
        <w:right w:val="none" w:sz="0" w:space="0" w:color="auto"/>
      </w:divBdr>
    </w:div>
    <w:div w:id="904604004">
      <w:bodyDiv w:val="1"/>
      <w:marLeft w:val="0"/>
      <w:marRight w:val="0"/>
      <w:marTop w:val="0"/>
      <w:marBottom w:val="0"/>
      <w:divBdr>
        <w:top w:val="none" w:sz="0" w:space="0" w:color="auto"/>
        <w:left w:val="none" w:sz="0" w:space="0" w:color="auto"/>
        <w:bottom w:val="none" w:sz="0" w:space="0" w:color="auto"/>
        <w:right w:val="none" w:sz="0" w:space="0" w:color="auto"/>
      </w:divBdr>
    </w:div>
    <w:div w:id="904680593">
      <w:marLeft w:val="480"/>
      <w:marRight w:val="0"/>
      <w:marTop w:val="0"/>
      <w:marBottom w:val="0"/>
      <w:divBdr>
        <w:top w:val="none" w:sz="0" w:space="0" w:color="auto"/>
        <w:left w:val="none" w:sz="0" w:space="0" w:color="auto"/>
        <w:bottom w:val="none" w:sz="0" w:space="0" w:color="auto"/>
        <w:right w:val="none" w:sz="0" w:space="0" w:color="auto"/>
      </w:divBdr>
    </w:div>
    <w:div w:id="904725762">
      <w:bodyDiv w:val="1"/>
      <w:marLeft w:val="0"/>
      <w:marRight w:val="0"/>
      <w:marTop w:val="0"/>
      <w:marBottom w:val="0"/>
      <w:divBdr>
        <w:top w:val="none" w:sz="0" w:space="0" w:color="auto"/>
        <w:left w:val="none" w:sz="0" w:space="0" w:color="auto"/>
        <w:bottom w:val="none" w:sz="0" w:space="0" w:color="auto"/>
        <w:right w:val="none" w:sz="0" w:space="0" w:color="auto"/>
      </w:divBdr>
    </w:div>
    <w:div w:id="904755980">
      <w:marLeft w:val="480"/>
      <w:marRight w:val="0"/>
      <w:marTop w:val="0"/>
      <w:marBottom w:val="0"/>
      <w:divBdr>
        <w:top w:val="none" w:sz="0" w:space="0" w:color="auto"/>
        <w:left w:val="none" w:sz="0" w:space="0" w:color="auto"/>
        <w:bottom w:val="none" w:sz="0" w:space="0" w:color="auto"/>
        <w:right w:val="none" w:sz="0" w:space="0" w:color="auto"/>
      </w:divBdr>
    </w:div>
    <w:div w:id="904799232">
      <w:marLeft w:val="480"/>
      <w:marRight w:val="0"/>
      <w:marTop w:val="0"/>
      <w:marBottom w:val="0"/>
      <w:divBdr>
        <w:top w:val="none" w:sz="0" w:space="0" w:color="auto"/>
        <w:left w:val="none" w:sz="0" w:space="0" w:color="auto"/>
        <w:bottom w:val="none" w:sz="0" w:space="0" w:color="auto"/>
        <w:right w:val="none" w:sz="0" w:space="0" w:color="auto"/>
      </w:divBdr>
    </w:div>
    <w:div w:id="904802129">
      <w:bodyDiv w:val="1"/>
      <w:marLeft w:val="0"/>
      <w:marRight w:val="0"/>
      <w:marTop w:val="0"/>
      <w:marBottom w:val="0"/>
      <w:divBdr>
        <w:top w:val="none" w:sz="0" w:space="0" w:color="auto"/>
        <w:left w:val="none" w:sz="0" w:space="0" w:color="auto"/>
        <w:bottom w:val="none" w:sz="0" w:space="0" w:color="auto"/>
        <w:right w:val="none" w:sz="0" w:space="0" w:color="auto"/>
      </w:divBdr>
    </w:div>
    <w:div w:id="904872251">
      <w:bodyDiv w:val="1"/>
      <w:marLeft w:val="0"/>
      <w:marRight w:val="0"/>
      <w:marTop w:val="0"/>
      <w:marBottom w:val="0"/>
      <w:divBdr>
        <w:top w:val="none" w:sz="0" w:space="0" w:color="auto"/>
        <w:left w:val="none" w:sz="0" w:space="0" w:color="auto"/>
        <w:bottom w:val="none" w:sz="0" w:space="0" w:color="auto"/>
        <w:right w:val="none" w:sz="0" w:space="0" w:color="auto"/>
      </w:divBdr>
    </w:div>
    <w:div w:id="904952551">
      <w:bodyDiv w:val="1"/>
      <w:marLeft w:val="0"/>
      <w:marRight w:val="0"/>
      <w:marTop w:val="0"/>
      <w:marBottom w:val="0"/>
      <w:divBdr>
        <w:top w:val="none" w:sz="0" w:space="0" w:color="auto"/>
        <w:left w:val="none" w:sz="0" w:space="0" w:color="auto"/>
        <w:bottom w:val="none" w:sz="0" w:space="0" w:color="auto"/>
        <w:right w:val="none" w:sz="0" w:space="0" w:color="auto"/>
      </w:divBdr>
    </w:div>
    <w:div w:id="905070092">
      <w:marLeft w:val="480"/>
      <w:marRight w:val="0"/>
      <w:marTop w:val="0"/>
      <w:marBottom w:val="0"/>
      <w:divBdr>
        <w:top w:val="none" w:sz="0" w:space="0" w:color="auto"/>
        <w:left w:val="none" w:sz="0" w:space="0" w:color="auto"/>
        <w:bottom w:val="none" w:sz="0" w:space="0" w:color="auto"/>
        <w:right w:val="none" w:sz="0" w:space="0" w:color="auto"/>
      </w:divBdr>
    </w:div>
    <w:div w:id="905072858">
      <w:bodyDiv w:val="1"/>
      <w:marLeft w:val="0"/>
      <w:marRight w:val="0"/>
      <w:marTop w:val="0"/>
      <w:marBottom w:val="0"/>
      <w:divBdr>
        <w:top w:val="none" w:sz="0" w:space="0" w:color="auto"/>
        <w:left w:val="none" w:sz="0" w:space="0" w:color="auto"/>
        <w:bottom w:val="none" w:sz="0" w:space="0" w:color="auto"/>
        <w:right w:val="none" w:sz="0" w:space="0" w:color="auto"/>
      </w:divBdr>
    </w:div>
    <w:div w:id="905263613">
      <w:bodyDiv w:val="1"/>
      <w:marLeft w:val="0"/>
      <w:marRight w:val="0"/>
      <w:marTop w:val="0"/>
      <w:marBottom w:val="0"/>
      <w:divBdr>
        <w:top w:val="none" w:sz="0" w:space="0" w:color="auto"/>
        <w:left w:val="none" w:sz="0" w:space="0" w:color="auto"/>
        <w:bottom w:val="none" w:sz="0" w:space="0" w:color="auto"/>
        <w:right w:val="none" w:sz="0" w:space="0" w:color="auto"/>
      </w:divBdr>
    </w:div>
    <w:div w:id="905532067">
      <w:bodyDiv w:val="1"/>
      <w:marLeft w:val="0"/>
      <w:marRight w:val="0"/>
      <w:marTop w:val="0"/>
      <w:marBottom w:val="0"/>
      <w:divBdr>
        <w:top w:val="none" w:sz="0" w:space="0" w:color="auto"/>
        <w:left w:val="none" w:sz="0" w:space="0" w:color="auto"/>
        <w:bottom w:val="none" w:sz="0" w:space="0" w:color="auto"/>
        <w:right w:val="none" w:sz="0" w:space="0" w:color="auto"/>
      </w:divBdr>
    </w:div>
    <w:div w:id="905645668">
      <w:marLeft w:val="480"/>
      <w:marRight w:val="0"/>
      <w:marTop w:val="0"/>
      <w:marBottom w:val="0"/>
      <w:divBdr>
        <w:top w:val="none" w:sz="0" w:space="0" w:color="auto"/>
        <w:left w:val="none" w:sz="0" w:space="0" w:color="auto"/>
        <w:bottom w:val="none" w:sz="0" w:space="0" w:color="auto"/>
        <w:right w:val="none" w:sz="0" w:space="0" w:color="auto"/>
      </w:divBdr>
    </w:div>
    <w:div w:id="905842298">
      <w:bodyDiv w:val="1"/>
      <w:marLeft w:val="0"/>
      <w:marRight w:val="0"/>
      <w:marTop w:val="0"/>
      <w:marBottom w:val="0"/>
      <w:divBdr>
        <w:top w:val="none" w:sz="0" w:space="0" w:color="auto"/>
        <w:left w:val="none" w:sz="0" w:space="0" w:color="auto"/>
        <w:bottom w:val="none" w:sz="0" w:space="0" w:color="auto"/>
        <w:right w:val="none" w:sz="0" w:space="0" w:color="auto"/>
      </w:divBdr>
    </w:div>
    <w:div w:id="905846629">
      <w:marLeft w:val="480"/>
      <w:marRight w:val="0"/>
      <w:marTop w:val="0"/>
      <w:marBottom w:val="0"/>
      <w:divBdr>
        <w:top w:val="none" w:sz="0" w:space="0" w:color="auto"/>
        <w:left w:val="none" w:sz="0" w:space="0" w:color="auto"/>
        <w:bottom w:val="none" w:sz="0" w:space="0" w:color="auto"/>
        <w:right w:val="none" w:sz="0" w:space="0" w:color="auto"/>
      </w:divBdr>
    </w:div>
    <w:div w:id="906108056">
      <w:bodyDiv w:val="1"/>
      <w:marLeft w:val="0"/>
      <w:marRight w:val="0"/>
      <w:marTop w:val="0"/>
      <w:marBottom w:val="0"/>
      <w:divBdr>
        <w:top w:val="none" w:sz="0" w:space="0" w:color="auto"/>
        <w:left w:val="none" w:sz="0" w:space="0" w:color="auto"/>
        <w:bottom w:val="none" w:sz="0" w:space="0" w:color="auto"/>
        <w:right w:val="none" w:sz="0" w:space="0" w:color="auto"/>
      </w:divBdr>
    </w:div>
    <w:div w:id="906232947">
      <w:marLeft w:val="480"/>
      <w:marRight w:val="0"/>
      <w:marTop w:val="0"/>
      <w:marBottom w:val="0"/>
      <w:divBdr>
        <w:top w:val="none" w:sz="0" w:space="0" w:color="auto"/>
        <w:left w:val="none" w:sz="0" w:space="0" w:color="auto"/>
        <w:bottom w:val="none" w:sz="0" w:space="0" w:color="auto"/>
        <w:right w:val="none" w:sz="0" w:space="0" w:color="auto"/>
      </w:divBdr>
    </w:div>
    <w:div w:id="906260285">
      <w:bodyDiv w:val="1"/>
      <w:marLeft w:val="0"/>
      <w:marRight w:val="0"/>
      <w:marTop w:val="0"/>
      <w:marBottom w:val="0"/>
      <w:divBdr>
        <w:top w:val="none" w:sz="0" w:space="0" w:color="auto"/>
        <w:left w:val="none" w:sz="0" w:space="0" w:color="auto"/>
        <w:bottom w:val="none" w:sz="0" w:space="0" w:color="auto"/>
        <w:right w:val="none" w:sz="0" w:space="0" w:color="auto"/>
      </w:divBdr>
    </w:div>
    <w:div w:id="906451528">
      <w:marLeft w:val="480"/>
      <w:marRight w:val="0"/>
      <w:marTop w:val="0"/>
      <w:marBottom w:val="0"/>
      <w:divBdr>
        <w:top w:val="none" w:sz="0" w:space="0" w:color="auto"/>
        <w:left w:val="none" w:sz="0" w:space="0" w:color="auto"/>
        <w:bottom w:val="none" w:sz="0" w:space="0" w:color="auto"/>
        <w:right w:val="none" w:sz="0" w:space="0" w:color="auto"/>
      </w:divBdr>
    </w:div>
    <w:div w:id="906456220">
      <w:marLeft w:val="480"/>
      <w:marRight w:val="0"/>
      <w:marTop w:val="0"/>
      <w:marBottom w:val="0"/>
      <w:divBdr>
        <w:top w:val="none" w:sz="0" w:space="0" w:color="auto"/>
        <w:left w:val="none" w:sz="0" w:space="0" w:color="auto"/>
        <w:bottom w:val="none" w:sz="0" w:space="0" w:color="auto"/>
        <w:right w:val="none" w:sz="0" w:space="0" w:color="auto"/>
      </w:divBdr>
    </w:div>
    <w:div w:id="906498656">
      <w:marLeft w:val="480"/>
      <w:marRight w:val="0"/>
      <w:marTop w:val="0"/>
      <w:marBottom w:val="0"/>
      <w:divBdr>
        <w:top w:val="none" w:sz="0" w:space="0" w:color="auto"/>
        <w:left w:val="none" w:sz="0" w:space="0" w:color="auto"/>
        <w:bottom w:val="none" w:sz="0" w:space="0" w:color="auto"/>
        <w:right w:val="none" w:sz="0" w:space="0" w:color="auto"/>
      </w:divBdr>
    </w:div>
    <w:div w:id="906499381">
      <w:marLeft w:val="480"/>
      <w:marRight w:val="0"/>
      <w:marTop w:val="0"/>
      <w:marBottom w:val="0"/>
      <w:divBdr>
        <w:top w:val="none" w:sz="0" w:space="0" w:color="auto"/>
        <w:left w:val="none" w:sz="0" w:space="0" w:color="auto"/>
        <w:bottom w:val="none" w:sz="0" w:space="0" w:color="auto"/>
        <w:right w:val="none" w:sz="0" w:space="0" w:color="auto"/>
      </w:divBdr>
    </w:div>
    <w:div w:id="906570623">
      <w:bodyDiv w:val="1"/>
      <w:marLeft w:val="0"/>
      <w:marRight w:val="0"/>
      <w:marTop w:val="0"/>
      <w:marBottom w:val="0"/>
      <w:divBdr>
        <w:top w:val="none" w:sz="0" w:space="0" w:color="auto"/>
        <w:left w:val="none" w:sz="0" w:space="0" w:color="auto"/>
        <w:bottom w:val="none" w:sz="0" w:space="0" w:color="auto"/>
        <w:right w:val="none" w:sz="0" w:space="0" w:color="auto"/>
      </w:divBdr>
    </w:div>
    <w:div w:id="906575161">
      <w:bodyDiv w:val="1"/>
      <w:marLeft w:val="0"/>
      <w:marRight w:val="0"/>
      <w:marTop w:val="0"/>
      <w:marBottom w:val="0"/>
      <w:divBdr>
        <w:top w:val="none" w:sz="0" w:space="0" w:color="auto"/>
        <w:left w:val="none" w:sz="0" w:space="0" w:color="auto"/>
        <w:bottom w:val="none" w:sz="0" w:space="0" w:color="auto"/>
        <w:right w:val="none" w:sz="0" w:space="0" w:color="auto"/>
      </w:divBdr>
    </w:div>
    <w:div w:id="906648791">
      <w:bodyDiv w:val="1"/>
      <w:marLeft w:val="0"/>
      <w:marRight w:val="0"/>
      <w:marTop w:val="0"/>
      <w:marBottom w:val="0"/>
      <w:divBdr>
        <w:top w:val="none" w:sz="0" w:space="0" w:color="auto"/>
        <w:left w:val="none" w:sz="0" w:space="0" w:color="auto"/>
        <w:bottom w:val="none" w:sz="0" w:space="0" w:color="auto"/>
        <w:right w:val="none" w:sz="0" w:space="0" w:color="auto"/>
      </w:divBdr>
    </w:div>
    <w:div w:id="906651319">
      <w:bodyDiv w:val="1"/>
      <w:marLeft w:val="0"/>
      <w:marRight w:val="0"/>
      <w:marTop w:val="0"/>
      <w:marBottom w:val="0"/>
      <w:divBdr>
        <w:top w:val="none" w:sz="0" w:space="0" w:color="auto"/>
        <w:left w:val="none" w:sz="0" w:space="0" w:color="auto"/>
        <w:bottom w:val="none" w:sz="0" w:space="0" w:color="auto"/>
        <w:right w:val="none" w:sz="0" w:space="0" w:color="auto"/>
      </w:divBdr>
    </w:div>
    <w:div w:id="906719822">
      <w:marLeft w:val="480"/>
      <w:marRight w:val="0"/>
      <w:marTop w:val="0"/>
      <w:marBottom w:val="0"/>
      <w:divBdr>
        <w:top w:val="none" w:sz="0" w:space="0" w:color="auto"/>
        <w:left w:val="none" w:sz="0" w:space="0" w:color="auto"/>
        <w:bottom w:val="none" w:sz="0" w:space="0" w:color="auto"/>
        <w:right w:val="none" w:sz="0" w:space="0" w:color="auto"/>
      </w:divBdr>
    </w:div>
    <w:div w:id="906764243">
      <w:marLeft w:val="480"/>
      <w:marRight w:val="0"/>
      <w:marTop w:val="0"/>
      <w:marBottom w:val="0"/>
      <w:divBdr>
        <w:top w:val="none" w:sz="0" w:space="0" w:color="auto"/>
        <w:left w:val="none" w:sz="0" w:space="0" w:color="auto"/>
        <w:bottom w:val="none" w:sz="0" w:space="0" w:color="auto"/>
        <w:right w:val="none" w:sz="0" w:space="0" w:color="auto"/>
      </w:divBdr>
    </w:div>
    <w:div w:id="906764266">
      <w:marLeft w:val="480"/>
      <w:marRight w:val="0"/>
      <w:marTop w:val="0"/>
      <w:marBottom w:val="0"/>
      <w:divBdr>
        <w:top w:val="none" w:sz="0" w:space="0" w:color="auto"/>
        <w:left w:val="none" w:sz="0" w:space="0" w:color="auto"/>
        <w:bottom w:val="none" w:sz="0" w:space="0" w:color="auto"/>
        <w:right w:val="none" w:sz="0" w:space="0" w:color="auto"/>
      </w:divBdr>
    </w:div>
    <w:div w:id="906765391">
      <w:marLeft w:val="480"/>
      <w:marRight w:val="0"/>
      <w:marTop w:val="0"/>
      <w:marBottom w:val="0"/>
      <w:divBdr>
        <w:top w:val="none" w:sz="0" w:space="0" w:color="auto"/>
        <w:left w:val="none" w:sz="0" w:space="0" w:color="auto"/>
        <w:bottom w:val="none" w:sz="0" w:space="0" w:color="auto"/>
        <w:right w:val="none" w:sz="0" w:space="0" w:color="auto"/>
      </w:divBdr>
    </w:div>
    <w:div w:id="906771207">
      <w:marLeft w:val="480"/>
      <w:marRight w:val="0"/>
      <w:marTop w:val="0"/>
      <w:marBottom w:val="0"/>
      <w:divBdr>
        <w:top w:val="none" w:sz="0" w:space="0" w:color="auto"/>
        <w:left w:val="none" w:sz="0" w:space="0" w:color="auto"/>
        <w:bottom w:val="none" w:sz="0" w:space="0" w:color="auto"/>
        <w:right w:val="none" w:sz="0" w:space="0" w:color="auto"/>
      </w:divBdr>
    </w:div>
    <w:div w:id="906840425">
      <w:bodyDiv w:val="1"/>
      <w:marLeft w:val="0"/>
      <w:marRight w:val="0"/>
      <w:marTop w:val="0"/>
      <w:marBottom w:val="0"/>
      <w:divBdr>
        <w:top w:val="none" w:sz="0" w:space="0" w:color="auto"/>
        <w:left w:val="none" w:sz="0" w:space="0" w:color="auto"/>
        <w:bottom w:val="none" w:sz="0" w:space="0" w:color="auto"/>
        <w:right w:val="none" w:sz="0" w:space="0" w:color="auto"/>
      </w:divBdr>
    </w:div>
    <w:div w:id="906841194">
      <w:bodyDiv w:val="1"/>
      <w:marLeft w:val="0"/>
      <w:marRight w:val="0"/>
      <w:marTop w:val="0"/>
      <w:marBottom w:val="0"/>
      <w:divBdr>
        <w:top w:val="none" w:sz="0" w:space="0" w:color="auto"/>
        <w:left w:val="none" w:sz="0" w:space="0" w:color="auto"/>
        <w:bottom w:val="none" w:sz="0" w:space="0" w:color="auto"/>
        <w:right w:val="none" w:sz="0" w:space="0" w:color="auto"/>
      </w:divBdr>
    </w:div>
    <w:div w:id="906955825">
      <w:marLeft w:val="480"/>
      <w:marRight w:val="0"/>
      <w:marTop w:val="0"/>
      <w:marBottom w:val="0"/>
      <w:divBdr>
        <w:top w:val="none" w:sz="0" w:space="0" w:color="auto"/>
        <w:left w:val="none" w:sz="0" w:space="0" w:color="auto"/>
        <w:bottom w:val="none" w:sz="0" w:space="0" w:color="auto"/>
        <w:right w:val="none" w:sz="0" w:space="0" w:color="auto"/>
      </w:divBdr>
    </w:div>
    <w:div w:id="906962228">
      <w:marLeft w:val="480"/>
      <w:marRight w:val="0"/>
      <w:marTop w:val="0"/>
      <w:marBottom w:val="0"/>
      <w:divBdr>
        <w:top w:val="none" w:sz="0" w:space="0" w:color="auto"/>
        <w:left w:val="none" w:sz="0" w:space="0" w:color="auto"/>
        <w:bottom w:val="none" w:sz="0" w:space="0" w:color="auto"/>
        <w:right w:val="none" w:sz="0" w:space="0" w:color="auto"/>
      </w:divBdr>
    </w:div>
    <w:div w:id="907036072">
      <w:marLeft w:val="480"/>
      <w:marRight w:val="0"/>
      <w:marTop w:val="0"/>
      <w:marBottom w:val="0"/>
      <w:divBdr>
        <w:top w:val="none" w:sz="0" w:space="0" w:color="auto"/>
        <w:left w:val="none" w:sz="0" w:space="0" w:color="auto"/>
        <w:bottom w:val="none" w:sz="0" w:space="0" w:color="auto"/>
        <w:right w:val="none" w:sz="0" w:space="0" w:color="auto"/>
      </w:divBdr>
    </w:div>
    <w:div w:id="907108681">
      <w:bodyDiv w:val="1"/>
      <w:marLeft w:val="0"/>
      <w:marRight w:val="0"/>
      <w:marTop w:val="0"/>
      <w:marBottom w:val="0"/>
      <w:divBdr>
        <w:top w:val="none" w:sz="0" w:space="0" w:color="auto"/>
        <w:left w:val="none" w:sz="0" w:space="0" w:color="auto"/>
        <w:bottom w:val="none" w:sz="0" w:space="0" w:color="auto"/>
        <w:right w:val="none" w:sz="0" w:space="0" w:color="auto"/>
      </w:divBdr>
    </w:div>
    <w:div w:id="907155294">
      <w:bodyDiv w:val="1"/>
      <w:marLeft w:val="0"/>
      <w:marRight w:val="0"/>
      <w:marTop w:val="0"/>
      <w:marBottom w:val="0"/>
      <w:divBdr>
        <w:top w:val="none" w:sz="0" w:space="0" w:color="auto"/>
        <w:left w:val="none" w:sz="0" w:space="0" w:color="auto"/>
        <w:bottom w:val="none" w:sz="0" w:space="0" w:color="auto"/>
        <w:right w:val="none" w:sz="0" w:space="0" w:color="auto"/>
      </w:divBdr>
    </w:div>
    <w:div w:id="907307176">
      <w:bodyDiv w:val="1"/>
      <w:marLeft w:val="0"/>
      <w:marRight w:val="0"/>
      <w:marTop w:val="0"/>
      <w:marBottom w:val="0"/>
      <w:divBdr>
        <w:top w:val="none" w:sz="0" w:space="0" w:color="auto"/>
        <w:left w:val="none" w:sz="0" w:space="0" w:color="auto"/>
        <w:bottom w:val="none" w:sz="0" w:space="0" w:color="auto"/>
        <w:right w:val="none" w:sz="0" w:space="0" w:color="auto"/>
      </w:divBdr>
    </w:div>
    <w:div w:id="907347293">
      <w:marLeft w:val="480"/>
      <w:marRight w:val="0"/>
      <w:marTop w:val="0"/>
      <w:marBottom w:val="0"/>
      <w:divBdr>
        <w:top w:val="none" w:sz="0" w:space="0" w:color="auto"/>
        <w:left w:val="none" w:sz="0" w:space="0" w:color="auto"/>
        <w:bottom w:val="none" w:sz="0" w:space="0" w:color="auto"/>
        <w:right w:val="none" w:sz="0" w:space="0" w:color="auto"/>
      </w:divBdr>
    </w:div>
    <w:div w:id="907418075">
      <w:bodyDiv w:val="1"/>
      <w:marLeft w:val="0"/>
      <w:marRight w:val="0"/>
      <w:marTop w:val="0"/>
      <w:marBottom w:val="0"/>
      <w:divBdr>
        <w:top w:val="none" w:sz="0" w:space="0" w:color="auto"/>
        <w:left w:val="none" w:sz="0" w:space="0" w:color="auto"/>
        <w:bottom w:val="none" w:sz="0" w:space="0" w:color="auto"/>
        <w:right w:val="none" w:sz="0" w:space="0" w:color="auto"/>
      </w:divBdr>
    </w:div>
    <w:div w:id="907419433">
      <w:bodyDiv w:val="1"/>
      <w:marLeft w:val="0"/>
      <w:marRight w:val="0"/>
      <w:marTop w:val="0"/>
      <w:marBottom w:val="0"/>
      <w:divBdr>
        <w:top w:val="none" w:sz="0" w:space="0" w:color="auto"/>
        <w:left w:val="none" w:sz="0" w:space="0" w:color="auto"/>
        <w:bottom w:val="none" w:sz="0" w:space="0" w:color="auto"/>
        <w:right w:val="none" w:sz="0" w:space="0" w:color="auto"/>
      </w:divBdr>
    </w:div>
    <w:div w:id="907542970">
      <w:bodyDiv w:val="1"/>
      <w:marLeft w:val="0"/>
      <w:marRight w:val="0"/>
      <w:marTop w:val="0"/>
      <w:marBottom w:val="0"/>
      <w:divBdr>
        <w:top w:val="none" w:sz="0" w:space="0" w:color="auto"/>
        <w:left w:val="none" w:sz="0" w:space="0" w:color="auto"/>
        <w:bottom w:val="none" w:sz="0" w:space="0" w:color="auto"/>
        <w:right w:val="none" w:sz="0" w:space="0" w:color="auto"/>
      </w:divBdr>
    </w:div>
    <w:div w:id="907569938">
      <w:bodyDiv w:val="1"/>
      <w:marLeft w:val="0"/>
      <w:marRight w:val="0"/>
      <w:marTop w:val="0"/>
      <w:marBottom w:val="0"/>
      <w:divBdr>
        <w:top w:val="none" w:sz="0" w:space="0" w:color="auto"/>
        <w:left w:val="none" w:sz="0" w:space="0" w:color="auto"/>
        <w:bottom w:val="none" w:sz="0" w:space="0" w:color="auto"/>
        <w:right w:val="none" w:sz="0" w:space="0" w:color="auto"/>
      </w:divBdr>
    </w:div>
    <w:div w:id="907610988">
      <w:bodyDiv w:val="1"/>
      <w:marLeft w:val="0"/>
      <w:marRight w:val="0"/>
      <w:marTop w:val="0"/>
      <w:marBottom w:val="0"/>
      <w:divBdr>
        <w:top w:val="none" w:sz="0" w:space="0" w:color="auto"/>
        <w:left w:val="none" w:sz="0" w:space="0" w:color="auto"/>
        <w:bottom w:val="none" w:sz="0" w:space="0" w:color="auto"/>
        <w:right w:val="none" w:sz="0" w:space="0" w:color="auto"/>
      </w:divBdr>
    </w:div>
    <w:div w:id="907887222">
      <w:bodyDiv w:val="1"/>
      <w:marLeft w:val="0"/>
      <w:marRight w:val="0"/>
      <w:marTop w:val="0"/>
      <w:marBottom w:val="0"/>
      <w:divBdr>
        <w:top w:val="none" w:sz="0" w:space="0" w:color="auto"/>
        <w:left w:val="none" w:sz="0" w:space="0" w:color="auto"/>
        <w:bottom w:val="none" w:sz="0" w:space="0" w:color="auto"/>
        <w:right w:val="none" w:sz="0" w:space="0" w:color="auto"/>
      </w:divBdr>
    </w:div>
    <w:div w:id="908003364">
      <w:marLeft w:val="480"/>
      <w:marRight w:val="0"/>
      <w:marTop w:val="0"/>
      <w:marBottom w:val="0"/>
      <w:divBdr>
        <w:top w:val="none" w:sz="0" w:space="0" w:color="auto"/>
        <w:left w:val="none" w:sz="0" w:space="0" w:color="auto"/>
        <w:bottom w:val="none" w:sz="0" w:space="0" w:color="auto"/>
        <w:right w:val="none" w:sz="0" w:space="0" w:color="auto"/>
      </w:divBdr>
    </w:div>
    <w:div w:id="908272156">
      <w:marLeft w:val="480"/>
      <w:marRight w:val="0"/>
      <w:marTop w:val="0"/>
      <w:marBottom w:val="0"/>
      <w:divBdr>
        <w:top w:val="none" w:sz="0" w:space="0" w:color="auto"/>
        <w:left w:val="none" w:sz="0" w:space="0" w:color="auto"/>
        <w:bottom w:val="none" w:sz="0" w:space="0" w:color="auto"/>
        <w:right w:val="none" w:sz="0" w:space="0" w:color="auto"/>
      </w:divBdr>
    </w:div>
    <w:div w:id="908423326">
      <w:marLeft w:val="480"/>
      <w:marRight w:val="0"/>
      <w:marTop w:val="0"/>
      <w:marBottom w:val="0"/>
      <w:divBdr>
        <w:top w:val="none" w:sz="0" w:space="0" w:color="auto"/>
        <w:left w:val="none" w:sz="0" w:space="0" w:color="auto"/>
        <w:bottom w:val="none" w:sz="0" w:space="0" w:color="auto"/>
        <w:right w:val="none" w:sz="0" w:space="0" w:color="auto"/>
      </w:divBdr>
    </w:div>
    <w:div w:id="908464457">
      <w:bodyDiv w:val="1"/>
      <w:marLeft w:val="0"/>
      <w:marRight w:val="0"/>
      <w:marTop w:val="0"/>
      <w:marBottom w:val="0"/>
      <w:divBdr>
        <w:top w:val="none" w:sz="0" w:space="0" w:color="auto"/>
        <w:left w:val="none" w:sz="0" w:space="0" w:color="auto"/>
        <w:bottom w:val="none" w:sz="0" w:space="0" w:color="auto"/>
        <w:right w:val="none" w:sz="0" w:space="0" w:color="auto"/>
      </w:divBdr>
    </w:div>
    <w:div w:id="908616467">
      <w:bodyDiv w:val="1"/>
      <w:marLeft w:val="0"/>
      <w:marRight w:val="0"/>
      <w:marTop w:val="0"/>
      <w:marBottom w:val="0"/>
      <w:divBdr>
        <w:top w:val="none" w:sz="0" w:space="0" w:color="auto"/>
        <w:left w:val="none" w:sz="0" w:space="0" w:color="auto"/>
        <w:bottom w:val="none" w:sz="0" w:space="0" w:color="auto"/>
        <w:right w:val="none" w:sz="0" w:space="0" w:color="auto"/>
      </w:divBdr>
    </w:div>
    <w:div w:id="908854128">
      <w:marLeft w:val="480"/>
      <w:marRight w:val="0"/>
      <w:marTop w:val="0"/>
      <w:marBottom w:val="0"/>
      <w:divBdr>
        <w:top w:val="none" w:sz="0" w:space="0" w:color="auto"/>
        <w:left w:val="none" w:sz="0" w:space="0" w:color="auto"/>
        <w:bottom w:val="none" w:sz="0" w:space="0" w:color="auto"/>
        <w:right w:val="none" w:sz="0" w:space="0" w:color="auto"/>
      </w:divBdr>
    </w:div>
    <w:div w:id="908996786">
      <w:bodyDiv w:val="1"/>
      <w:marLeft w:val="0"/>
      <w:marRight w:val="0"/>
      <w:marTop w:val="0"/>
      <w:marBottom w:val="0"/>
      <w:divBdr>
        <w:top w:val="none" w:sz="0" w:space="0" w:color="auto"/>
        <w:left w:val="none" w:sz="0" w:space="0" w:color="auto"/>
        <w:bottom w:val="none" w:sz="0" w:space="0" w:color="auto"/>
        <w:right w:val="none" w:sz="0" w:space="0" w:color="auto"/>
      </w:divBdr>
    </w:div>
    <w:div w:id="909197489">
      <w:marLeft w:val="480"/>
      <w:marRight w:val="0"/>
      <w:marTop w:val="0"/>
      <w:marBottom w:val="0"/>
      <w:divBdr>
        <w:top w:val="none" w:sz="0" w:space="0" w:color="auto"/>
        <w:left w:val="none" w:sz="0" w:space="0" w:color="auto"/>
        <w:bottom w:val="none" w:sz="0" w:space="0" w:color="auto"/>
        <w:right w:val="none" w:sz="0" w:space="0" w:color="auto"/>
      </w:divBdr>
    </w:div>
    <w:div w:id="909270910">
      <w:bodyDiv w:val="1"/>
      <w:marLeft w:val="0"/>
      <w:marRight w:val="0"/>
      <w:marTop w:val="0"/>
      <w:marBottom w:val="0"/>
      <w:divBdr>
        <w:top w:val="none" w:sz="0" w:space="0" w:color="auto"/>
        <w:left w:val="none" w:sz="0" w:space="0" w:color="auto"/>
        <w:bottom w:val="none" w:sz="0" w:space="0" w:color="auto"/>
        <w:right w:val="none" w:sz="0" w:space="0" w:color="auto"/>
      </w:divBdr>
    </w:div>
    <w:div w:id="909387573">
      <w:marLeft w:val="480"/>
      <w:marRight w:val="0"/>
      <w:marTop w:val="0"/>
      <w:marBottom w:val="0"/>
      <w:divBdr>
        <w:top w:val="none" w:sz="0" w:space="0" w:color="auto"/>
        <w:left w:val="none" w:sz="0" w:space="0" w:color="auto"/>
        <w:bottom w:val="none" w:sz="0" w:space="0" w:color="auto"/>
        <w:right w:val="none" w:sz="0" w:space="0" w:color="auto"/>
      </w:divBdr>
    </w:div>
    <w:div w:id="909465180">
      <w:bodyDiv w:val="1"/>
      <w:marLeft w:val="0"/>
      <w:marRight w:val="0"/>
      <w:marTop w:val="0"/>
      <w:marBottom w:val="0"/>
      <w:divBdr>
        <w:top w:val="none" w:sz="0" w:space="0" w:color="auto"/>
        <w:left w:val="none" w:sz="0" w:space="0" w:color="auto"/>
        <w:bottom w:val="none" w:sz="0" w:space="0" w:color="auto"/>
        <w:right w:val="none" w:sz="0" w:space="0" w:color="auto"/>
      </w:divBdr>
    </w:div>
    <w:div w:id="909508724">
      <w:bodyDiv w:val="1"/>
      <w:marLeft w:val="0"/>
      <w:marRight w:val="0"/>
      <w:marTop w:val="0"/>
      <w:marBottom w:val="0"/>
      <w:divBdr>
        <w:top w:val="none" w:sz="0" w:space="0" w:color="auto"/>
        <w:left w:val="none" w:sz="0" w:space="0" w:color="auto"/>
        <w:bottom w:val="none" w:sz="0" w:space="0" w:color="auto"/>
        <w:right w:val="none" w:sz="0" w:space="0" w:color="auto"/>
      </w:divBdr>
    </w:div>
    <w:div w:id="909538833">
      <w:bodyDiv w:val="1"/>
      <w:marLeft w:val="0"/>
      <w:marRight w:val="0"/>
      <w:marTop w:val="0"/>
      <w:marBottom w:val="0"/>
      <w:divBdr>
        <w:top w:val="none" w:sz="0" w:space="0" w:color="auto"/>
        <w:left w:val="none" w:sz="0" w:space="0" w:color="auto"/>
        <w:bottom w:val="none" w:sz="0" w:space="0" w:color="auto"/>
        <w:right w:val="none" w:sz="0" w:space="0" w:color="auto"/>
      </w:divBdr>
    </w:div>
    <w:div w:id="909578742">
      <w:bodyDiv w:val="1"/>
      <w:marLeft w:val="0"/>
      <w:marRight w:val="0"/>
      <w:marTop w:val="0"/>
      <w:marBottom w:val="0"/>
      <w:divBdr>
        <w:top w:val="none" w:sz="0" w:space="0" w:color="auto"/>
        <w:left w:val="none" w:sz="0" w:space="0" w:color="auto"/>
        <w:bottom w:val="none" w:sz="0" w:space="0" w:color="auto"/>
        <w:right w:val="none" w:sz="0" w:space="0" w:color="auto"/>
      </w:divBdr>
    </w:div>
    <w:div w:id="909579413">
      <w:marLeft w:val="480"/>
      <w:marRight w:val="0"/>
      <w:marTop w:val="0"/>
      <w:marBottom w:val="0"/>
      <w:divBdr>
        <w:top w:val="none" w:sz="0" w:space="0" w:color="auto"/>
        <w:left w:val="none" w:sz="0" w:space="0" w:color="auto"/>
        <w:bottom w:val="none" w:sz="0" w:space="0" w:color="auto"/>
        <w:right w:val="none" w:sz="0" w:space="0" w:color="auto"/>
      </w:divBdr>
    </w:div>
    <w:div w:id="909652151">
      <w:bodyDiv w:val="1"/>
      <w:marLeft w:val="0"/>
      <w:marRight w:val="0"/>
      <w:marTop w:val="0"/>
      <w:marBottom w:val="0"/>
      <w:divBdr>
        <w:top w:val="none" w:sz="0" w:space="0" w:color="auto"/>
        <w:left w:val="none" w:sz="0" w:space="0" w:color="auto"/>
        <w:bottom w:val="none" w:sz="0" w:space="0" w:color="auto"/>
        <w:right w:val="none" w:sz="0" w:space="0" w:color="auto"/>
      </w:divBdr>
    </w:div>
    <w:div w:id="909845271">
      <w:bodyDiv w:val="1"/>
      <w:marLeft w:val="0"/>
      <w:marRight w:val="0"/>
      <w:marTop w:val="0"/>
      <w:marBottom w:val="0"/>
      <w:divBdr>
        <w:top w:val="none" w:sz="0" w:space="0" w:color="auto"/>
        <w:left w:val="none" w:sz="0" w:space="0" w:color="auto"/>
        <w:bottom w:val="none" w:sz="0" w:space="0" w:color="auto"/>
        <w:right w:val="none" w:sz="0" w:space="0" w:color="auto"/>
      </w:divBdr>
    </w:div>
    <w:div w:id="910118667">
      <w:bodyDiv w:val="1"/>
      <w:marLeft w:val="0"/>
      <w:marRight w:val="0"/>
      <w:marTop w:val="0"/>
      <w:marBottom w:val="0"/>
      <w:divBdr>
        <w:top w:val="none" w:sz="0" w:space="0" w:color="auto"/>
        <w:left w:val="none" w:sz="0" w:space="0" w:color="auto"/>
        <w:bottom w:val="none" w:sz="0" w:space="0" w:color="auto"/>
        <w:right w:val="none" w:sz="0" w:space="0" w:color="auto"/>
      </w:divBdr>
    </w:div>
    <w:div w:id="910122581">
      <w:bodyDiv w:val="1"/>
      <w:marLeft w:val="0"/>
      <w:marRight w:val="0"/>
      <w:marTop w:val="0"/>
      <w:marBottom w:val="0"/>
      <w:divBdr>
        <w:top w:val="none" w:sz="0" w:space="0" w:color="auto"/>
        <w:left w:val="none" w:sz="0" w:space="0" w:color="auto"/>
        <w:bottom w:val="none" w:sz="0" w:space="0" w:color="auto"/>
        <w:right w:val="none" w:sz="0" w:space="0" w:color="auto"/>
      </w:divBdr>
    </w:div>
    <w:div w:id="910188718">
      <w:bodyDiv w:val="1"/>
      <w:marLeft w:val="0"/>
      <w:marRight w:val="0"/>
      <w:marTop w:val="0"/>
      <w:marBottom w:val="0"/>
      <w:divBdr>
        <w:top w:val="none" w:sz="0" w:space="0" w:color="auto"/>
        <w:left w:val="none" w:sz="0" w:space="0" w:color="auto"/>
        <w:bottom w:val="none" w:sz="0" w:space="0" w:color="auto"/>
        <w:right w:val="none" w:sz="0" w:space="0" w:color="auto"/>
      </w:divBdr>
    </w:div>
    <w:div w:id="910192288">
      <w:bodyDiv w:val="1"/>
      <w:marLeft w:val="0"/>
      <w:marRight w:val="0"/>
      <w:marTop w:val="0"/>
      <w:marBottom w:val="0"/>
      <w:divBdr>
        <w:top w:val="none" w:sz="0" w:space="0" w:color="auto"/>
        <w:left w:val="none" w:sz="0" w:space="0" w:color="auto"/>
        <w:bottom w:val="none" w:sz="0" w:space="0" w:color="auto"/>
        <w:right w:val="none" w:sz="0" w:space="0" w:color="auto"/>
      </w:divBdr>
    </w:div>
    <w:div w:id="910196691">
      <w:bodyDiv w:val="1"/>
      <w:marLeft w:val="0"/>
      <w:marRight w:val="0"/>
      <w:marTop w:val="0"/>
      <w:marBottom w:val="0"/>
      <w:divBdr>
        <w:top w:val="none" w:sz="0" w:space="0" w:color="auto"/>
        <w:left w:val="none" w:sz="0" w:space="0" w:color="auto"/>
        <w:bottom w:val="none" w:sz="0" w:space="0" w:color="auto"/>
        <w:right w:val="none" w:sz="0" w:space="0" w:color="auto"/>
      </w:divBdr>
    </w:div>
    <w:div w:id="910503500">
      <w:bodyDiv w:val="1"/>
      <w:marLeft w:val="0"/>
      <w:marRight w:val="0"/>
      <w:marTop w:val="0"/>
      <w:marBottom w:val="0"/>
      <w:divBdr>
        <w:top w:val="none" w:sz="0" w:space="0" w:color="auto"/>
        <w:left w:val="none" w:sz="0" w:space="0" w:color="auto"/>
        <w:bottom w:val="none" w:sz="0" w:space="0" w:color="auto"/>
        <w:right w:val="none" w:sz="0" w:space="0" w:color="auto"/>
      </w:divBdr>
    </w:div>
    <w:div w:id="910509241">
      <w:bodyDiv w:val="1"/>
      <w:marLeft w:val="0"/>
      <w:marRight w:val="0"/>
      <w:marTop w:val="0"/>
      <w:marBottom w:val="0"/>
      <w:divBdr>
        <w:top w:val="none" w:sz="0" w:space="0" w:color="auto"/>
        <w:left w:val="none" w:sz="0" w:space="0" w:color="auto"/>
        <w:bottom w:val="none" w:sz="0" w:space="0" w:color="auto"/>
        <w:right w:val="none" w:sz="0" w:space="0" w:color="auto"/>
      </w:divBdr>
    </w:div>
    <w:div w:id="910578542">
      <w:marLeft w:val="480"/>
      <w:marRight w:val="0"/>
      <w:marTop w:val="0"/>
      <w:marBottom w:val="0"/>
      <w:divBdr>
        <w:top w:val="none" w:sz="0" w:space="0" w:color="auto"/>
        <w:left w:val="none" w:sz="0" w:space="0" w:color="auto"/>
        <w:bottom w:val="none" w:sz="0" w:space="0" w:color="auto"/>
        <w:right w:val="none" w:sz="0" w:space="0" w:color="auto"/>
      </w:divBdr>
    </w:div>
    <w:div w:id="910625863">
      <w:marLeft w:val="480"/>
      <w:marRight w:val="0"/>
      <w:marTop w:val="0"/>
      <w:marBottom w:val="0"/>
      <w:divBdr>
        <w:top w:val="none" w:sz="0" w:space="0" w:color="auto"/>
        <w:left w:val="none" w:sz="0" w:space="0" w:color="auto"/>
        <w:bottom w:val="none" w:sz="0" w:space="0" w:color="auto"/>
        <w:right w:val="none" w:sz="0" w:space="0" w:color="auto"/>
      </w:divBdr>
    </w:div>
    <w:div w:id="910695286">
      <w:bodyDiv w:val="1"/>
      <w:marLeft w:val="0"/>
      <w:marRight w:val="0"/>
      <w:marTop w:val="0"/>
      <w:marBottom w:val="0"/>
      <w:divBdr>
        <w:top w:val="none" w:sz="0" w:space="0" w:color="auto"/>
        <w:left w:val="none" w:sz="0" w:space="0" w:color="auto"/>
        <w:bottom w:val="none" w:sz="0" w:space="0" w:color="auto"/>
        <w:right w:val="none" w:sz="0" w:space="0" w:color="auto"/>
      </w:divBdr>
    </w:div>
    <w:div w:id="910970163">
      <w:bodyDiv w:val="1"/>
      <w:marLeft w:val="0"/>
      <w:marRight w:val="0"/>
      <w:marTop w:val="0"/>
      <w:marBottom w:val="0"/>
      <w:divBdr>
        <w:top w:val="none" w:sz="0" w:space="0" w:color="auto"/>
        <w:left w:val="none" w:sz="0" w:space="0" w:color="auto"/>
        <w:bottom w:val="none" w:sz="0" w:space="0" w:color="auto"/>
        <w:right w:val="none" w:sz="0" w:space="0" w:color="auto"/>
      </w:divBdr>
    </w:div>
    <w:div w:id="910971207">
      <w:marLeft w:val="480"/>
      <w:marRight w:val="0"/>
      <w:marTop w:val="0"/>
      <w:marBottom w:val="0"/>
      <w:divBdr>
        <w:top w:val="none" w:sz="0" w:space="0" w:color="auto"/>
        <w:left w:val="none" w:sz="0" w:space="0" w:color="auto"/>
        <w:bottom w:val="none" w:sz="0" w:space="0" w:color="auto"/>
        <w:right w:val="none" w:sz="0" w:space="0" w:color="auto"/>
      </w:divBdr>
    </w:div>
    <w:div w:id="911041686">
      <w:bodyDiv w:val="1"/>
      <w:marLeft w:val="0"/>
      <w:marRight w:val="0"/>
      <w:marTop w:val="0"/>
      <w:marBottom w:val="0"/>
      <w:divBdr>
        <w:top w:val="none" w:sz="0" w:space="0" w:color="auto"/>
        <w:left w:val="none" w:sz="0" w:space="0" w:color="auto"/>
        <w:bottom w:val="none" w:sz="0" w:space="0" w:color="auto"/>
        <w:right w:val="none" w:sz="0" w:space="0" w:color="auto"/>
      </w:divBdr>
      <w:divsChild>
        <w:div w:id="43332704">
          <w:marLeft w:val="480"/>
          <w:marRight w:val="0"/>
          <w:marTop w:val="0"/>
          <w:marBottom w:val="0"/>
          <w:divBdr>
            <w:top w:val="none" w:sz="0" w:space="0" w:color="auto"/>
            <w:left w:val="none" w:sz="0" w:space="0" w:color="auto"/>
            <w:bottom w:val="none" w:sz="0" w:space="0" w:color="auto"/>
            <w:right w:val="none" w:sz="0" w:space="0" w:color="auto"/>
          </w:divBdr>
        </w:div>
        <w:div w:id="52697856">
          <w:marLeft w:val="480"/>
          <w:marRight w:val="0"/>
          <w:marTop w:val="0"/>
          <w:marBottom w:val="0"/>
          <w:divBdr>
            <w:top w:val="none" w:sz="0" w:space="0" w:color="auto"/>
            <w:left w:val="none" w:sz="0" w:space="0" w:color="auto"/>
            <w:bottom w:val="none" w:sz="0" w:space="0" w:color="auto"/>
            <w:right w:val="none" w:sz="0" w:space="0" w:color="auto"/>
          </w:divBdr>
        </w:div>
        <w:div w:id="110714457">
          <w:marLeft w:val="480"/>
          <w:marRight w:val="0"/>
          <w:marTop w:val="0"/>
          <w:marBottom w:val="0"/>
          <w:divBdr>
            <w:top w:val="none" w:sz="0" w:space="0" w:color="auto"/>
            <w:left w:val="none" w:sz="0" w:space="0" w:color="auto"/>
            <w:bottom w:val="none" w:sz="0" w:space="0" w:color="auto"/>
            <w:right w:val="none" w:sz="0" w:space="0" w:color="auto"/>
          </w:divBdr>
        </w:div>
        <w:div w:id="118644359">
          <w:marLeft w:val="480"/>
          <w:marRight w:val="0"/>
          <w:marTop w:val="0"/>
          <w:marBottom w:val="0"/>
          <w:divBdr>
            <w:top w:val="none" w:sz="0" w:space="0" w:color="auto"/>
            <w:left w:val="none" w:sz="0" w:space="0" w:color="auto"/>
            <w:bottom w:val="none" w:sz="0" w:space="0" w:color="auto"/>
            <w:right w:val="none" w:sz="0" w:space="0" w:color="auto"/>
          </w:divBdr>
        </w:div>
        <w:div w:id="118694258">
          <w:marLeft w:val="480"/>
          <w:marRight w:val="0"/>
          <w:marTop w:val="0"/>
          <w:marBottom w:val="0"/>
          <w:divBdr>
            <w:top w:val="none" w:sz="0" w:space="0" w:color="auto"/>
            <w:left w:val="none" w:sz="0" w:space="0" w:color="auto"/>
            <w:bottom w:val="none" w:sz="0" w:space="0" w:color="auto"/>
            <w:right w:val="none" w:sz="0" w:space="0" w:color="auto"/>
          </w:divBdr>
        </w:div>
        <w:div w:id="122159328">
          <w:marLeft w:val="480"/>
          <w:marRight w:val="0"/>
          <w:marTop w:val="0"/>
          <w:marBottom w:val="0"/>
          <w:divBdr>
            <w:top w:val="none" w:sz="0" w:space="0" w:color="auto"/>
            <w:left w:val="none" w:sz="0" w:space="0" w:color="auto"/>
            <w:bottom w:val="none" w:sz="0" w:space="0" w:color="auto"/>
            <w:right w:val="none" w:sz="0" w:space="0" w:color="auto"/>
          </w:divBdr>
        </w:div>
        <w:div w:id="147745610">
          <w:marLeft w:val="480"/>
          <w:marRight w:val="0"/>
          <w:marTop w:val="0"/>
          <w:marBottom w:val="0"/>
          <w:divBdr>
            <w:top w:val="none" w:sz="0" w:space="0" w:color="auto"/>
            <w:left w:val="none" w:sz="0" w:space="0" w:color="auto"/>
            <w:bottom w:val="none" w:sz="0" w:space="0" w:color="auto"/>
            <w:right w:val="none" w:sz="0" w:space="0" w:color="auto"/>
          </w:divBdr>
        </w:div>
        <w:div w:id="176969669">
          <w:marLeft w:val="480"/>
          <w:marRight w:val="0"/>
          <w:marTop w:val="0"/>
          <w:marBottom w:val="0"/>
          <w:divBdr>
            <w:top w:val="none" w:sz="0" w:space="0" w:color="auto"/>
            <w:left w:val="none" w:sz="0" w:space="0" w:color="auto"/>
            <w:bottom w:val="none" w:sz="0" w:space="0" w:color="auto"/>
            <w:right w:val="none" w:sz="0" w:space="0" w:color="auto"/>
          </w:divBdr>
        </w:div>
        <w:div w:id="211775608">
          <w:marLeft w:val="480"/>
          <w:marRight w:val="0"/>
          <w:marTop w:val="0"/>
          <w:marBottom w:val="0"/>
          <w:divBdr>
            <w:top w:val="none" w:sz="0" w:space="0" w:color="auto"/>
            <w:left w:val="none" w:sz="0" w:space="0" w:color="auto"/>
            <w:bottom w:val="none" w:sz="0" w:space="0" w:color="auto"/>
            <w:right w:val="none" w:sz="0" w:space="0" w:color="auto"/>
          </w:divBdr>
        </w:div>
        <w:div w:id="432828362">
          <w:marLeft w:val="480"/>
          <w:marRight w:val="0"/>
          <w:marTop w:val="0"/>
          <w:marBottom w:val="0"/>
          <w:divBdr>
            <w:top w:val="none" w:sz="0" w:space="0" w:color="auto"/>
            <w:left w:val="none" w:sz="0" w:space="0" w:color="auto"/>
            <w:bottom w:val="none" w:sz="0" w:space="0" w:color="auto"/>
            <w:right w:val="none" w:sz="0" w:space="0" w:color="auto"/>
          </w:divBdr>
        </w:div>
        <w:div w:id="442264915">
          <w:marLeft w:val="480"/>
          <w:marRight w:val="0"/>
          <w:marTop w:val="0"/>
          <w:marBottom w:val="0"/>
          <w:divBdr>
            <w:top w:val="none" w:sz="0" w:space="0" w:color="auto"/>
            <w:left w:val="none" w:sz="0" w:space="0" w:color="auto"/>
            <w:bottom w:val="none" w:sz="0" w:space="0" w:color="auto"/>
            <w:right w:val="none" w:sz="0" w:space="0" w:color="auto"/>
          </w:divBdr>
        </w:div>
        <w:div w:id="471288960">
          <w:marLeft w:val="480"/>
          <w:marRight w:val="0"/>
          <w:marTop w:val="0"/>
          <w:marBottom w:val="0"/>
          <w:divBdr>
            <w:top w:val="none" w:sz="0" w:space="0" w:color="auto"/>
            <w:left w:val="none" w:sz="0" w:space="0" w:color="auto"/>
            <w:bottom w:val="none" w:sz="0" w:space="0" w:color="auto"/>
            <w:right w:val="none" w:sz="0" w:space="0" w:color="auto"/>
          </w:divBdr>
        </w:div>
        <w:div w:id="496458425">
          <w:marLeft w:val="480"/>
          <w:marRight w:val="0"/>
          <w:marTop w:val="0"/>
          <w:marBottom w:val="0"/>
          <w:divBdr>
            <w:top w:val="none" w:sz="0" w:space="0" w:color="auto"/>
            <w:left w:val="none" w:sz="0" w:space="0" w:color="auto"/>
            <w:bottom w:val="none" w:sz="0" w:space="0" w:color="auto"/>
            <w:right w:val="none" w:sz="0" w:space="0" w:color="auto"/>
          </w:divBdr>
        </w:div>
        <w:div w:id="504439056">
          <w:marLeft w:val="480"/>
          <w:marRight w:val="0"/>
          <w:marTop w:val="0"/>
          <w:marBottom w:val="0"/>
          <w:divBdr>
            <w:top w:val="none" w:sz="0" w:space="0" w:color="auto"/>
            <w:left w:val="none" w:sz="0" w:space="0" w:color="auto"/>
            <w:bottom w:val="none" w:sz="0" w:space="0" w:color="auto"/>
            <w:right w:val="none" w:sz="0" w:space="0" w:color="auto"/>
          </w:divBdr>
        </w:div>
        <w:div w:id="519243107">
          <w:marLeft w:val="480"/>
          <w:marRight w:val="0"/>
          <w:marTop w:val="0"/>
          <w:marBottom w:val="0"/>
          <w:divBdr>
            <w:top w:val="none" w:sz="0" w:space="0" w:color="auto"/>
            <w:left w:val="none" w:sz="0" w:space="0" w:color="auto"/>
            <w:bottom w:val="none" w:sz="0" w:space="0" w:color="auto"/>
            <w:right w:val="none" w:sz="0" w:space="0" w:color="auto"/>
          </w:divBdr>
        </w:div>
        <w:div w:id="682241919">
          <w:marLeft w:val="480"/>
          <w:marRight w:val="0"/>
          <w:marTop w:val="0"/>
          <w:marBottom w:val="0"/>
          <w:divBdr>
            <w:top w:val="none" w:sz="0" w:space="0" w:color="auto"/>
            <w:left w:val="none" w:sz="0" w:space="0" w:color="auto"/>
            <w:bottom w:val="none" w:sz="0" w:space="0" w:color="auto"/>
            <w:right w:val="none" w:sz="0" w:space="0" w:color="auto"/>
          </w:divBdr>
        </w:div>
        <w:div w:id="717433109">
          <w:marLeft w:val="480"/>
          <w:marRight w:val="0"/>
          <w:marTop w:val="0"/>
          <w:marBottom w:val="0"/>
          <w:divBdr>
            <w:top w:val="none" w:sz="0" w:space="0" w:color="auto"/>
            <w:left w:val="none" w:sz="0" w:space="0" w:color="auto"/>
            <w:bottom w:val="none" w:sz="0" w:space="0" w:color="auto"/>
            <w:right w:val="none" w:sz="0" w:space="0" w:color="auto"/>
          </w:divBdr>
        </w:div>
        <w:div w:id="729230753">
          <w:marLeft w:val="480"/>
          <w:marRight w:val="0"/>
          <w:marTop w:val="0"/>
          <w:marBottom w:val="0"/>
          <w:divBdr>
            <w:top w:val="none" w:sz="0" w:space="0" w:color="auto"/>
            <w:left w:val="none" w:sz="0" w:space="0" w:color="auto"/>
            <w:bottom w:val="none" w:sz="0" w:space="0" w:color="auto"/>
            <w:right w:val="none" w:sz="0" w:space="0" w:color="auto"/>
          </w:divBdr>
        </w:div>
        <w:div w:id="814176477">
          <w:marLeft w:val="480"/>
          <w:marRight w:val="0"/>
          <w:marTop w:val="0"/>
          <w:marBottom w:val="0"/>
          <w:divBdr>
            <w:top w:val="none" w:sz="0" w:space="0" w:color="auto"/>
            <w:left w:val="none" w:sz="0" w:space="0" w:color="auto"/>
            <w:bottom w:val="none" w:sz="0" w:space="0" w:color="auto"/>
            <w:right w:val="none" w:sz="0" w:space="0" w:color="auto"/>
          </w:divBdr>
        </w:div>
        <w:div w:id="840779425">
          <w:marLeft w:val="480"/>
          <w:marRight w:val="0"/>
          <w:marTop w:val="0"/>
          <w:marBottom w:val="0"/>
          <w:divBdr>
            <w:top w:val="none" w:sz="0" w:space="0" w:color="auto"/>
            <w:left w:val="none" w:sz="0" w:space="0" w:color="auto"/>
            <w:bottom w:val="none" w:sz="0" w:space="0" w:color="auto"/>
            <w:right w:val="none" w:sz="0" w:space="0" w:color="auto"/>
          </w:divBdr>
        </w:div>
        <w:div w:id="1027563346">
          <w:marLeft w:val="480"/>
          <w:marRight w:val="0"/>
          <w:marTop w:val="0"/>
          <w:marBottom w:val="0"/>
          <w:divBdr>
            <w:top w:val="none" w:sz="0" w:space="0" w:color="auto"/>
            <w:left w:val="none" w:sz="0" w:space="0" w:color="auto"/>
            <w:bottom w:val="none" w:sz="0" w:space="0" w:color="auto"/>
            <w:right w:val="none" w:sz="0" w:space="0" w:color="auto"/>
          </w:divBdr>
        </w:div>
      </w:divsChild>
    </w:div>
    <w:div w:id="911041706">
      <w:marLeft w:val="480"/>
      <w:marRight w:val="0"/>
      <w:marTop w:val="0"/>
      <w:marBottom w:val="0"/>
      <w:divBdr>
        <w:top w:val="none" w:sz="0" w:space="0" w:color="auto"/>
        <w:left w:val="none" w:sz="0" w:space="0" w:color="auto"/>
        <w:bottom w:val="none" w:sz="0" w:space="0" w:color="auto"/>
        <w:right w:val="none" w:sz="0" w:space="0" w:color="auto"/>
      </w:divBdr>
    </w:div>
    <w:div w:id="911086589">
      <w:bodyDiv w:val="1"/>
      <w:marLeft w:val="0"/>
      <w:marRight w:val="0"/>
      <w:marTop w:val="0"/>
      <w:marBottom w:val="0"/>
      <w:divBdr>
        <w:top w:val="none" w:sz="0" w:space="0" w:color="auto"/>
        <w:left w:val="none" w:sz="0" w:space="0" w:color="auto"/>
        <w:bottom w:val="none" w:sz="0" w:space="0" w:color="auto"/>
        <w:right w:val="none" w:sz="0" w:space="0" w:color="auto"/>
      </w:divBdr>
    </w:div>
    <w:div w:id="911087547">
      <w:marLeft w:val="480"/>
      <w:marRight w:val="0"/>
      <w:marTop w:val="0"/>
      <w:marBottom w:val="0"/>
      <w:divBdr>
        <w:top w:val="none" w:sz="0" w:space="0" w:color="auto"/>
        <w:left w:val="none" w:sz="0" w:space="0" w:color="auto"/>
        <w:bottom w:val="none" w:sz="0" w:space="0" w:color="auto"/>
        <w:right w:val="none" w:sz="0" w:space="0" w:color="auto"/>
      </w:divBdr>
    </w:div>
    <w:div w:id="911236982">
      <w:marLeft w:val="480"/>
      <w:marRight w:val="0"/>
      <w:marTop w:val="0"/>
      <w:marBottom w:val="0"/>
      <w:divBdr>
        <w:top w:val="none" w:sz="0" w:space="0" w:color="auto"/>
        <w:left w:val="none" w:sz="0" w:space="0" w:color="auto"/>
        <w:bottom w:val="none" w:sz="0" w:space="0" w:color="auto"/>
        <w:right w:val="none" w:sz="0" w:space="0" w:color="auto"/>
      </w:divBdr>
    </w:div>
    <w:div w:id="911237700">
      <w:marLeft w:val="480"/>
      <w:marRight w:val="0"/>
      <w:marTop w:val="0"/>
      <w:marBottom w:val="0"/>
      <w:divBdr>
        <w:top w:val="none" w:sz="0" w:space="0" w:color="auto"/>
        <w:left w:val="none" w:sz="0" w:space="0" w:color="auto"/>
        <w:bottom w:val="none" w:sz="0" w:space="0" w:color="auto"/>
        <w:right w:val="none" w:sz="0" w:space="0" w:color="auto"/>
      </w:divBdr>
    </w:div>
    <w:div w:id="911280303">
      <w:bodyDiv w:val="1"/>
      <w:marLeft w:val="0"/>
      <w:marRight w:val="0"/>
      <w:marTop w:val="0"/>
      <w:marBottom w:val="0"/>
      <w:divBdr>
        <w:top w:val="none" w:sz="0" w:space="0" w:color="auto"/>
        <w:left w:val="none" w:sz="0" w:space="0" w:color="auto"/>
        <w:bottom w:val="none" w:sz="0" w:space="0" w:color="auto"/>
        <w:right w:val="none" w:sz="0" w:space="0" w:color="auto"/>
      </w:divBdr>
    </w:div>
    <w:div w:id="911423948">
      <w:bodyDiv w:val="1"/>
      <w:marLeft w:val="0"/>
      <w:marRight w:val="0"/>
      <w:marTop w:val="0"/>
      <w:marBottom w:val="0"/>
      <w:divBdr>
        <w:top w:val="none" w:sz="0" w:space="0" w:color="auto"/>
        <w:left w:val="none" w:sz="0" w:space="0" w:color="auto"/>
        <w:bottom w:val="none" w:sz="0" w:space="0" w:color="auto"/>
        <w:right w:val="none" w:sz="0" w:space="0" w:color="auto"/>
      </w:divBdr>
    </w:div>
    <w:div w:id="911505179">
      <w:marLeft w:val="480"/>
      <w:marRight w:val="0"/>
      <w:marTop w:val="0"/>
      <w:marBottom w:val="0"/>
      <w:divBdr>
        <w:top w:val="none" w:sz="0" w:space="0" w:color="auto"/>
        <w:left w:val="none" w:sz="0" w:space="0" w:color="auto"/>
        <w:bottom w:val="none" w:sz="0" w:space="0" w:color="auto"/>
        <w:right w:val="none" w:sz="0" w:space="0" w:color="auto"/>
      </w:divBdr>
    </w:div>
    <w:div w:id="911542184">
      <w:bodyDiv w:val="1"/>
      <w:marLeft w:val="0"/>
      <w:marRight w:val="0"/>
      <w:marTop w:val="0"/>
      <w:marBottom w:val="0"/>
      <w:divBdr>
        <w:top w:val="none" w:sz="0" w:space="0" w:color="auto"/>
        <w:left w:val="none" w:sz="0" w:space="0" w:color="auto"/>
        <w:bottom w:val="none" w:sz="0" w:space="0" w:color="auto"/>
        <w:right w:val="none" w:sz="0" w:space="0" w:color="auto"/>
      </w:divBdr>
    </w:div>
    <w:div w:id="911543661">
      <w:bodyDiv w:val="1"/>
      <w:marLeft w:val="0"/>
      <w:marRight w:val="0"/>
      <w:marTop w:val="0"/>
      <w:marBottom w:val="0"/>
      <w:divBdr>
        <w:top w:val="none" w:sz="0" w:space="0" w:color="auto"/>
        <w:left w:val="none" w:sz="0" w:space="0" w:color="auto"/>
        <w:bottom w:val="none" w:sz="0" w:space="0" w:color="auto"/>
        <w:right w:val="none" w:sz="0" w:space="0" w:color="auto"/>
      </w:divBdr>
    </w:div>
    <w:div w:id="911546140">
      <w:marLeft w:val="480"/>
      <w:marRight w:val="0"/>
      <w:marTop w:val="0"/>
      <w:marBottom w:val="0"/>
      <w:divBdr>
        <w:top w:val="none" w:sz="0" w:space="0" w:color="auto"/>
        <w:left w:val="none" w:sz="0" w:space="0" w:color="auto"/>
        <w:bottom w:val="none" w:sz="0" w:space="0" w:color="auto"/>
        <w:right w:val="none" w:sz="0" w:space="0" w:color="auto"/>
      </w:divBdr>
    </w:div>
    <w:div w:id="911550181">
      <w:bodyDiv w:val="1"/>
      <w:marLeft w:val="0"/>
      <w:marRight w:val="0"/>
      <w:marTop w:val="0"/>
      <w:marBottom w:val="0"/>
      <w:divBdr>
        <w:top w:val="none" w:sz="0" w:space="0" w:color="auto"/>
        <w:left w:val="none" w:sz="0" w:space="0" w:color="auto"/>
        <w:bottom w:val="none" w:sz="0" w:space="0" w:color="auto"/>
        <w:right w:val="none" w:sz="0" w:space="0" w:color="auto"/>
      </w:divBdr>
    </w:div>
    <w:div w:id="911744116">
      <w:bodyDiv w:val="1"/>
      <w:marLeft w:val="0"/>
      <w:marRight w:val="0"/>
      <w:marTop w:val="0"/>
      <w:marBottom w:val="0"/>
      <w:divBdr>
        <w:top w:val="none" w:sz="0" w:space="0" w:color="auto"/>
        <w:left w:val="none" w:sz="0" w:space="0" w:color="auto"/>
        <w:bottom w:val="none" w:sz="0" w:space="0" w:color="auto"/>
        <w:right w:val="none" w:sz="0" w:space="0" w:color="auto"/>
      </w:divBdr>
    </w:div>
    <w:div w:id="911814456">
      <w:marLeft w:val="480"/>
      <w:marRight w:val="0"/>
      <w:marTop w:val="0"/>
      <w:marBottom w:val="0"/>
      <w:divBdr>
        <w:top w:val="none" w:sz="0" w:space="0" w:color="auto"/>
        <w:left w:val="none" w:sz="0" w:space="0" w:color="auto"/>
        <w:bottom w:val="none" w:sz="0" w:space="0" w:color="auto"/>
        <w:right w:val="none" w:sz="0" w:space="0" w:color="auto"/>
      </w:divBdr>
    </w:div>
    <w:div w:id="911965808">
      <w:marLeft w:val="480"/>
      <w:marRight w:val="0"/>
      <w:marTop w:val="0"/>
      <w:marBottom w:val="0"/>
      <w:divBdr>
        <w:top w:val="none" w:sz="0" w:space="0" w:color="auto"/>
        <w:left w:val="none" w:sz="0" w:space="0" w:color="auto"/>
        <w:bottom w:val="none" w:sz="0" w:space="0" w:color="auto"/>
        <w:right w:val="none" w:sz="0" w:space="0" w:color="auto"/>
      </w:divBdr>
    </w:div>
    <w:div w:id="912083423">
      <w:bodyDiv w:val="1"/>
      <w:marLeft w:val="0"/>
      <w:marRight w:val="0"/>
      <w:marTop w:val="0"/>
      <w:marBottom w:val="0"/>
      <w:divBdr>
        <w:top w:val="none" w:sz="0" w:space="0" w:color="auto"/>
        <w:left w:val="none" w:sz="0" w:space="0" w:color="auto"/>
        <w:bottom w:val="none" w:sz="0" w:space="0" w:color="auto"/>
        <w:right w:val="none" w:sz="0" w:space="0" w:color="auto"/>
      </w:divBdr>
    </w:div>
    <w:div w:id="912087800">
      <w:bodyDiv w:val="1"/>
      <w:marLeft w:val="0"/>
      <w:marRight w:val="0"/>
      <w:marTop w:val="0"/>
      <w:marBottom w:val="0"/>
      <w:divBdr>
        <w:top w:val="none" w:sz="0" w:space="0" w:color="auto"/>
        <w:left w:val="none" w:sz="0" w:space="0" w:color="auto"/>
        <w:bottom w:val="none" w:sz="0" w:space="0" w:color="auto"/>
        <w:right w:val="none" w:sz="0" w:space="0" w:color="auto"/>
      </w:divBdr>
    </w:div>
    <w:div w:id="912154606">
      <w:marLeft w:val="480"/>
      <w:marRight w:val="0"/>
      <w:marTop w:val="0"/>
      <w:marBottom w:val="0"/>
      <w:divBdr>
        <w:top w:val="none" w:sz="0" w:space="0" w:color="auto"/>
        <w:left w:val="none" w:sz="0" w:space="0" w:color="auto"/>
        <w:bottom w:val="none" w:sz="0" w:space="0" w:color="auto"/>
        <w:right w:val="none" w:sz="0" w:space="0" w:color="auto"/>
      </w:divBdr>
    </w:div>
    <w:div w:id="912204776">
      <w:bodyDiv w:val="1"/>
      <w:marLeft w:val="0"/>
      <w:marRight w:val="0"/>
      <w:marTop w:val="0"/>
      <w:marBottom w:val="0"/>
      <w:divBdr>
        <w:top w:val="none" w:sz="0" w:space="0" w:color="auto"/>
        <w:left w:val="none" w:sz="0" w:space="0" w:color="auto"/>
        <w:bottom w:val="none" w:sz="0" w:space="0" w:color="auto"/>
        <w:right w:val="none" w:sz="0" w:space="0" w:color="auto"/>
      </w:divBdr>
    </w:div>
    <w:div w:id="912274718">
      <w:marLeft w:val="480"/>
      <w:marRight w:val="0"/>
      <w:marTop w:val="0"/>
      <w:marBottom w:val="0"/>
      <w:divBdr>
        <w:top w:val="none" w:sz="0" w:space="0" w:color="auto"/>
        <w:left w:val="none" w:sz="0" w:space="0" w:color="auto"/>
        <w:bottom w:val="none" w:sz="0" w:space="0" w:color="auto"/>
        <w:right w:val="none" w:sz="0" w:space="0" w:color="auto"/>
      </w:divBdr>
    </w:div>
    <w:div w:id="912279222">
      <w:bodyDiv w:val="1"/>
      <w:marLeft w:val="0"/>
      <w:marRight w:val="0"/>
      <w:marTop w:val="0"/>
      <w:marBottom w:val="0"/>
      <w:divBdr>
        <w:top w:val="none" w:sz="0" w:space="0" w:color="auto"/>
        <w:left w:val="none" w:sz="0" w:space="0" w:color="auto"/>
        <w:bottom w:val="none" w:sz="0" w:space="0" w:color="auto"/>
        <w:right w:val="none" w:sz="0" w:space="0" w:color="auto"/>
      </w:divBdr>
    </w:div>
    <w:div w:id="912349137">
      <w:bodyDiv w:val="1"/>
      <w:marLeft w:val="0"/>
      <w:marRight w:val="0"/>
      <w:marTop w:val="0"/>
      <w:marBottom w:val="0"/>
      <w:divBdr>
        <w:top w:val="none" w:sz="0" w:space="0" w:color="auto"/>
        <w:left w:val="none" w:sz="0" w:space="0" w:color="auto"/>
        <w:bottom w:val="none" w:sz="0" w:space="0" w:color="auto"/>
        <w:right w:val="none" w:sz="0" w:space="0" w:color="auto"/>
      </w:divBdr>
      <w:divsChild>
        <w:div w:id="19792193">
          <w:marLeft w:val="480"/>
          <w:marRight w:val="0"/>
          <w:marTop w:val="0"/>
          <w:marBottom w:val="0"/>
          <w:divBdr>
            <w:top w:val="none" w:sz="0" w:space="0" w:color="auto"/>
            <w:left w:val="none" w:sz="0" w:space="0" w:color="auto"/>
            <w:bottom w:val="none" w:sz="0" w:space="0" w:color="auto"/>
            <w:right w:val="none" w:sz="0" w:space="0" w:color="auto"/>
          </w:divBdr>
        </w:div>
        <w:div w:id="68383082">
          <w:marLeft w:val="480"/>
          <w:marRight w:val="0"/>
          <w:marTop w:val="0"/>
          <w:marBottom w:val="0"/>
          <w:divBdr>
            <w:top w:val="none" w:sz="0" w:space="0" w:color="auto"/>
            <w:left w:val="none" w:sz="0" w:space="0" w:color="auto"/>
            <w:bottom w:val="none" w:sz="0" w:space="0" w:color="auto"/>
            <w:right w:val="none" w:sz="0" w:space="0" w:color="auto"/>
          </w:divBdr>
        </w:div>
        <w:div w:id="71590711">
          <w:marLeft w:val="480"/>
          <w:marRight w:val="0"/>
          <w:marTop w:val="0"/>
          <w:marBottom w:val="0"/>
          <w:divBdr>
            <w:top w:val="none" w:sz="0" w:space="0" w:color="auto"/>
            <w:left w:val="none" w:sz="0" w:space="0" w:color="auto"/>
            <w:bottom w:val="none" w:sz="0" w:space="0" w:color="auto"/>
            <w:right w:val="none" w:sz="0" w:space="0" w:color="auto"/>
          </w:divBdr>
        </w:div>
        <w:div w:id="81992475">
          <w:marLeft w:val="480"/>
          <w:marRight w:val="0"/>
          <w:marTop w:val="0"/>
          <w:marBottom w:val="0"/>
          <w:divBdr>
            <w:top w:val="none" w:sz="0" w:space="0" w:color="auto"/>
            <w:left w:val="none" w:sz="0" w:space="0" w:color="auto"/>
            <w:bottom w:val="none" w:sz="0" w:space="0" w:color="auto"/>
            <w:right w:val="none" w:sz="0" w:space="0" w:color="auto"/>
          </w:divBdr>
        </w:div>
        <w:div w:id="96485652">
          <w:marLeft w:val="480"/>
          <w:marRight w:val="0"/>
          <w:marTop w:val="0"/>
          <w:marBottom w:val="0"/>
          <w:divBdr>
            <w:top w:val="none" w:sz="0" w:space="0" w:color="auto"/>
            <w:left w:val="none" w:sz="0" w:space="0" w:color="auto"/>
            <w:bottom w:val="none" w:sz="0" w:space="0" w:color="auto"/>
            <w:right w:val="none" w:sz="0" w:space="0" w:color="auto"/>
          </w:divBdr>
        </w:div>
        <w:div w:id="141242946">
          <w:marLeft w:val="480"/>
          <w:marRight w:val="0"/>
          <w:marTop w:val="0"/>
          <w:marBottom w:val="0"/>
          <w:divBdr>
            <w:top w:val="none" w:sz="0" w:space="0" w:color="auto"/>
            <w:left w:val="none" w:sz="0" w:space="0" w:color="auto"/>
            <w:bottom w:val="none" w:sz="0" w:space="0" w:color="auto"/>
            <w:right w:val="none" w:sz="0" w:space="0" w:color="auto"/>
          </w:divBdr>
        </w:div>
        <w:div w:id="148986533">
          <w:marLeft w:val="480"/>
          <w:marRight w:val="0"/>
          <w:marTop w:val="0"/>
          <w:marBottom w:val="0"/>
          <w:divBdr>
            <w:top w:val="none" w:sz="0" w:space="0" w:color="auto"/>
            <w:left w:val="none" w:sz="0" w:space="0" w:color="auto"/>
            <w:bottom w:val="none" w:sz="0" w:space="0" w:color="auto"/>
            <w:right w:val="none" w:sz="0" w:space="0" w:color="auto"/>
          </w:divBdr>
        </w:div>
        <w:div w:id="185099355">
          <w:marLeft w:val="480"/>
          <w:marRight w:val="0"/>
          <w:marTop w:val="0"/>
          <w:marBottom w:val="0"/>
          <w:divBdr>
            <w:top w:val="none" w:sz="0" w:space="0" w:color="auto"/>
            <w:left w:val="none" w:sz="0" w:space="0" w:color="auto"/>
            <w:bottom w:val="none" w:sz="0" w:space="0" w:color="auto"/>
            <w:right w:val="none" w:sz="0" w:space="0" w:color="auto"/>
          </w:divBdr>
        </w:div>
        <w:div w:id="193079819">
          <w:marLeft w:val="480"/>
          <w:marRight w:val="0"/>
          <w:marTop w:val="0"/>
          <w:marBottom w:val="0"/>
          <w:divBdr>
            <w:top w:val="none" w:sz="0" w:space="0" w:color="auto"/>
            <w:left w:val="none" w:sz="0" w:space="0" w:color="auto"/>
            <w:bottom w:val="none" w:sz="0" w:space="0" w:color="auto"/>
            <w:right w:val="none" w:sz="0" w:space="0" w:color="auto"/>
          </w:divBdr>
        </w:div>
        <w:div w:id="227303146">
          <w:marLeft w:val="480"/>
          <w:marRight w:val="0"/>
          <w:marTop w:val="0"/>
          <w:marBottom w:val="0"/>
          <w:divBdr>
            <w:top w:val="none" w:sz="0" w:space="0" w:color="auto"/>
            <w:left w:val="none" w:sz="0" w:space="0" w:color="auto"/>
            <w:bottom w:val="none" w:sz="0" w:space="0" w:color="auto"/>
            <w:right w:val="none" w:sz="0" w:space="0" w:color="auto"/>
          </w:divBdr>
        </w:div>
        <w:div w:id="237178428">
          <w:marLeft w:val="480"/>
          <w:marRight w:val="0"/>
          <w:marTop w:val="0"/>
          <w:marBottom w:val="0"/>
          <w:divBdr>
            <w:top w:val="none" w:sz="0" w:space="0" w:color="auto"/>
            <w:left w:val="none" w:sz="0" w:space="0" w:color="auto"/>
            <w:bottom w:val="none" w:sz="0" w:space="0" w:color="auto"/>
            <w:right w:val="none" w:sz="0" w:space="0" w:color="auto"/>
          </w:divBdr>
        </w:div>
        <w:div w:id="249003797">
          <w:marLeft w:val="480"/>
          <w:marRight w:val="0"/>
          <w:marTop w:val="0"/>
          <w:marBottom w:val="0"/>
          <w:divBdr>
            <w:top w:val="none" w:sz="0" w:space="0" w:color="auto"/>
            <w:left w:val="none" w:sz="0" w:space="0" w:color="auto"/>
            <w:bottom w:val="none" w:sz="0" w:space="0" w:color="auto"/>
            <w:right w:val="none" w:sz="0" w:space="0" w:color="auto"/>
          </w:divBdr>
        </w:div>
        <w:div w:id="335575327">
          <w:marLeft w:val="480"/>
          <w:marRight w:val="0"/>
          <w:marTop w:val="0"/>
          <w:marBottom w:val="0"/>
          <w:divBdr>
            <w:top w:val="none" w:sz="0" w:space="0" w:color="auto"/>
            <w:left w:val="none" w:sz="0" w:space="0" w:color="auto"/>
            <w:bottom w:val="none" w:sz="0" w:space="0" w:color="auto"/>
            <w:right w:val="none" w:sz="0" w:space="0" w:color="auto"/>
          </w:divBdr>
        </w:div>
        <w:div w:id="347802187">
          <w:marLeft w:val="480"/>
          <w:marRight w:val="0"/>
          <w:marTop w:val="0"/>
          <w:marBottom w:val="0"/>
          <w:divBdr>
            <w:top w:val="none" w:sz="0" w:space="0" w:color="auto"/>
            <w:left w:val="none" w:sz="0" w:space="0" w:color="auto"/>
            <w:bottom w:val="none" w:sz="0" w:space="0" w:color="auto"/>
            <w:right w:val="none" w:sz="0" w:space="0" w:color="auto"/>
          </w:divBdr>
        </w:div>
        <w:div w:id="376128275">
          <w:marLeft w:val="480"/>
          <w:marRight w:val="0"/>
          <w:marTop w:val="0"/>
          <w:marBottom w:val="0"/>
          <w:divBdr>
            <w:top w:val="none" w:sz="0" w:space="0" w:color="auto"/>
            <w:left w:val="none" w:sz="0" w:space="0" w:color="auto"/>
            <w:bottom w:val="none" w:sz="0" w:space="0" w:color="auto"/>
            <w:right w:val="none" w:sz="0" w:space="0" w:color="auto"/>
          </w:divBdr>
        </w:div>
        <w:div w:id="465926313">
          <w:marLeft w:val="480"/>
          <w:marRight w:val="0"/>
          <w:marTop w:val="0"/>
          <w:marBottom w:val="0"/>
          <w:divBdr>
            <w:top w:val="none" w:sz="0" w:space="0" w:color="auto"/>
            <w:left w:val="none" w:sz="0" w:space="0" w:color="auto"/>
            <w:bottom w:val="none" w:sz="0" w:space="0" w:color="auto"/>
            <w:right w:val="none" w:sz="0" w:space="0" w:color="auto"/>
          </w:divBdr>
        </w:div>
        <w:div w:id="523248333">
          <w:marLeft w:val="480"/>
          <w:marRight w:val="0"/>
          <w:marTop w:val="0"/>
          <w:marBottom w:val="0"/>
          <w:divBdr>
            <w:top w:val="none" w:sz="0" w:space="0" w:color="auto"/>
            <w:left w:val="none" w:sz="0" w:space="0" w:color="auto"/>
            <w:bottom w:val="none" w:sz="0" w:space="0" w:color="auto"/>
            <w:right w:val="none" w:sz="0" w:space="0" w:color="auto"/>
          </w:divBdr>
        </w:div>
        <w:div w:id="546112978">
          <w:marLeft w:val="480"/>
          <w:marRight w:val="0"/>
          <w:marTop w:val="0"/>
          <w:marBottom w:val="0"/>
          <w:divBdr>
            <w:top w:val="none" w:sz="0" w:space="0" w:color="auto"/>
            <w:left w:val="none" w:sz="0" w:space="0" w:color="auto"/>
            <w:bottom w:val="none" w:sz="0" w:space="0" w:color="auto"/>
            <w:right w:val="none" w:sz="0" w:space="0" w:color="auto"/>
          </w:divBdr>
        </w:div>
        <w:div w:id="560478628">
          <w:marLeft w:val="480"/>
          <w:marRight w:val="0"/>
          <w:marTop w:val="0"/>
          <w:marBottom w:val="0"/>
          <w:divBdr>
            <w:top w:val="none" w:sz="0" w:space="0" w:color="auto"/>
            <w:left w:val="none" w:sz="0" w:space="0" w:color="auto"/>
            <w:bottom w:val="none" w:sz="0" w:space="0" w:color="auto"/>
            <w:right w:val="none" w:sz="0" w:space="0" w:color="auto"/>
          </w:divBdr>
        </w:div>
        <w:div w:id="566570130">
          <w:marLeft w:val="480"/>
          <w:marRight w:val="0"/>
          <w:marTop w:val="0"/>
          <w:marBottom w:val="0"/>
          <w:divBdr>
            <w:top w:val="none" w:sz="0" w:space="0" w:color="auto"/>
            <w:left w:val="none" w:sz="0" w:space="0" w:color="auto"/>
            <w:bottom w:val="none" w:sz="0" w:space="0" w:color="auto"/>
            <w:right w:val="none" w:sz="0" w:space="0" w:color="auto"/>
          </w:divBdr>
        </w:div>
        <w:div w:id="576984058">
          <w:marLeft w:val="480"/>
          <w:marRight w:val="0"/>
          <w:marTop w:val="0"/>
          <w:marBottom w:val="0"/>
          <w:divBdr>
            <w:top w:val="none" w:sz="0" w:space="0" w:color="auto"/>
            <w:left w:val="none" w:sz="0" w:space="0" w:color="auto"/>
            <w:bottom w:val="none" w:sz="0" w:space="0" w:color="auto"/>
            <w:right w:val="none" w:sz="0" w:space="0" w:color="auto"/>
          </w:divBdr>
        </w:div>
        <w:div w:id="586352331">
          <w:marLeft w:val="480"/>
          <w:marRight w:val="0"/>
          <w:marTop w:val="0"/>
          <w:marBottom w:val="0"/>
          <w:divBdr>
            <w:top w:val="none" w:sz="0" w:space="0" w:color="auto"/>
            <w:left w:val="none" w:sz="0" w:space="0" w:color="auto"/>
            <w:bottom w:val="none" w:sz="0" w:space="0" w:color="auto"/>
            <w:right w:val="none" w:sz="0" w:space="0" w:color="auto"/>
          </w:divBdr>
        </w:div>
        <w:div w:id="622812012">
          <w:marLeft w:val="480"/>
          <w:marRight w:val="0"/>
          <w:marTop w:val="0"/>
          <w:marBottom w:val="0"/>
          <w:divBdr>
            <w:top w:val="none" w:sz="0" w:space="0" w:color="auto"/>
            <w:left w:val="none" w:sz="0" w:space="0" w:color="auto"/>
            <w:bottom w:val="none" w:sz="0" w:space="0" w:color="auto"/>
            <w:right w:val="none" w:sz="0" w:space="0" w:color="auto"/>
          </w:divBdr>
        </w:div>
        <w:div w:id="673143927">
          <w:marLeft w:val="480"/>
          <w:marRight w:val="0"/>
          <w:marTop w:val="0"/>
          <w:marBottom w:val="0"/>
          <w:divBdr>
            <w:top w:val="none" w:sz="0" w:space="0" w:color="auto"/>
            <w:left w:val="none" w:sz="0" w:space="0" w:color="auto"/>
            <w:bottom w:val="none" w:sz="0" w:space="0" w:color="auto"/>
            <w:right w:val="none" w:sz="0" w:space="0" w:color="auto"/>
          </w:divBdr>
        </w:div>
        <w:div w:id="702167144">
          <w:marLeft w:val="480"/>
          <w:marRight w:val="0"/>
          <w:marTop w:val="0"/>
          <w:marBottom w:val="0"/>
          <w:divBdr>
            <w:top w:val="none" w:sz="0" w:space="0" w:color="auto"/>
            <w:left w:val="none" w:sz="0" w:space="0" w:color="auto"/>
            <w:bottom w:val="none" w:sz="0" w:space="0" w:color="auto"/>
            <w:right w:val="none" w:sz="0" w:space="0" w:color="auto"/>
          </w:divBdr>
        </w:div>
        <w:div w:id="706104133">
          <w:marLeft w:val="480"/>
          <w:marRight w:val="0"/>
          <w:marTop w:val="0"/>
          <w:marBottom w:val="0"/>
          <w:divBdr>
            <w:top w:val="none" w:sz="0" w:space="0" w:color="auto"/>
            <w:left w:val="none" w:sz="0" w:space="0" w:color="auto"/>
            <w:bottom w:val="none" w:sz="0" w:space="0" w:color="auto"/>
            <w:right w:val="none" w:sz="0" w:space="0" w:color="auto"/>
          </w:divBdr>
        </w:div>
        <w:div w:id="725565242">
          <w:marLeft w:val="480"/>
          <w:marRight w:val="0"/>
          <w:marTop w:val="0"/>
          <w:marBottom w:val="0"/>
          <w:divBdr>
            <w:top w:val="none" w:sz="0" w:space="0" w:color="auto"/>
            <w:left w:val="none" w:sz="0" w:space="0" w:color="auto"/>
            <w:bottom w:val="none" w:sz="0" w:space="0" w:color="auto"/>
            <w:right w:val="none" w:sz="0" w:space="0" w:color="auto"/>
          </w:divBdr>
        </w:div>
        <w:div w:id="731000821">
          <w:marLeft w:val="480"/>
          <w:marRight w:val="0"/>
          <w:marTop w:val="0"/>
          <w:marBottom w:val="0"/>
          <w:divBdr>
            <w:top w:val="none" w:sz="0" w:space="0" w:color="auto"/>
            <w:left w:val="none" w:sz="0" w:space="0" w:color="auto"/>
            <w:bottom w:val="none" w:sz="0" w:space="0" w:color="auto"/>
            <w:right w:val="none" w:sz="0" w:space="0" w:color="auto"/>
          </w:divBdr>
        </w:div>
        <w:div w:id="732852186">
          <w:marLeft w:val="480"/>
          <w:marRight w:val="0"/>
          <w:marTop w:val="0"/>
          <w:marBottom w:val="0"/>
          <w:divBdr>
            <w:top w:val="none" w:sz="0" w:space="0" w:color="auto"/>
            <w:left w:val="none" w:sz="0" w:space="0" w:color="auto"/>
            <w:bottom w:val="none" w:sz="0" w:space="0" w:color="auto"/>
            <w:right w:val="none" w:sz="0" w:space="0" w:color="auto"/>
          </w:divBdr>
        </w:div>
        <w:div w:id="771899851">
          <w:marLeft w:val="480"/>
          <w:marRight w:val="0"/>
          <w:marTop w:val="0"/>
          <w:marBottom w:val="0"/>
          <w:divBdr>
            <w:top w:val="none" w:sz="0" w:space="0" w:color="auto"/>
            <w:left w:val="none" w:sz="0" w:space="0" w:color="auto"/>
            <w:bottom w:val="none" w:sz="0" w:space="0" w:color="auto"/>
            <w:right w:val="none" w:sz="0" w:space="0" w:color="auto"/>
          </w:divBdr>
        </w:div>
        <w:div w:id="833568469">
          <w:marLeft w:val="480"/>
          <w:marRight w:val="0"/>
          <w:marTop w:val="0"/>
          <w:marBottom w:val="0"/>
          <w:divBdr>
            <w:top w:val="none" w:sz="0" w:space="0" w:color="auto"/>
            <w:left w:val="none" w:sz="0" w:space="0" w:color="auto"/>
            <w:bottom w:val="none" w:sz="0" w:space="0" w:color="auto"/>
            <w:right w:val="none" w:sz="0" w:space="0" w:color="auto"/>
          </w:divBdr>
        </w:div>
        <w:div w:id="912550632">
          <w:marLeft w:val="480"/>
          <w:marRight w:val="0"/>
          <w:marTop w:val="0"/>
          <w:marBottom w:val="0"/>
          <w:divBdr>
            <w:top w:val="none" w:sz="0" w:space="0" w:color="auto"/>
            <w:left w:val="none" w:sz="0" w:space="0" w:color="auto"/>
            <w:bottom w:val="none" w:sz="0" w:space="0" w:color="auto"/>
            <w:right w:val="none" w:sz="0" w:space="0" w:color="auto"/>
          </w:divBdr>
        </w:div>
        <w:div w:id="920024816">
          <w:marLeft w:val="480"/>
          <w:marRight w:val="0"/>
          <w:marTop w:val="0"/>
          <w:marBottom w:val="0"/>
          <w:divBdr>
            <w:top w:val="none" w:sz="0" w:space="0" w:color="auto"/>
            <w:left w:val="none" w:sz="0" w:space="0" w:color="auto"/>
            <w:bottom w:val="none" w:sz="0" w:space="0" w:color="auto"/>
            <w:right w:val="none" w:sz="0" w:space="0" w:color="auto"/>
          </w:divBdr>
        </w:div>
        <w:div w:id="950479242">
          <w:marLeft w:val="480"/>
          <w:marRight w:val="0"/>
          <w:marTop w:val="0"/>
          <w:marBottom w:val="0"/>
          <w:divBdr>
            <w:top w:val="none" w:sz="0" w:space="0" w:color="auto"/>
            <w:left w:val="none" w:sz="0" w:space="0" w:color="auto"/>
            <w:bottom w:val="none" w:sz="0" w:space="0" w:color="auto"/>
            <w:right w:val="none" w:sz="0" w:space="0" w:color="auto"/>
          </w:divBdr>
        </w:div>
        <w:div w:id="959145386">
          <w:marLeft w:val="480"/>
          <w:marRight w:val="0"/>
          <w:marTop w:val="0"/>
          <w:marBottom w:val="0"/>
          <w:divBdr>
            <w:top w:val="none" w:sz="0" w:space="0" w:color="auto"/>
            <w:left w:val="none" w:sz="0" w:space="0" w:color="auto"/>
            <w:bottom w:val="none" w:sz="0" w:space="0" w:color="auto"/>
            <w:right w:val="none" w:sz="0" w:space="0" w:color="auto"/>
          </w:divBdr>
        </w:div>
        <w:div w:id="976687187">
          <w:marLeft w:val="480"/>
          <w:marRight w:val="0"/>
          <w:marTop w:val="0"/>
          <w:marBottom w:val="0"/>
          <w:divBdr>
            <w:top w:val="none" w:sz="0" w:space="0" w:color="auto"/>
            <w:left w:val="none" w:sz="0" w:space="0" w:color="auto"/>
            <w:bottom w:val="none" w:sz="0" w:space="0" w:color="auto"/>
            <w:right w:val="none" w:sz="0" w:space="0" w:color="auto"/>
          </w:divBdr>
        </w:div>
        <w:div w:id="981158660">
          <w:marLeft w:val="480"/>
          <w:marRight w:val="0"/>
          <w:marTop w:val="0"/>
          <w:marBottom w:val="0"/>
          <w:divBdr>
            <w:top w:val="none" w:sz="0" w:space="0" w:color="auto"/>
            <w:left w:val="none" w:sz="0" w:space="0" w:color="auto"/>
            <w:bottom w:val="none" w:sz="0" w:space="0" w:color="auto"/>
            <w:right w:val="none" w:sz="0" w:space="0" w:color="auto"/>
          </w:divBdr>
        </w:div>
        <w:div w:id="1053891361">
          <w:marLeft w:val="480"/>
          <w:marRight w:val="0"/>
          <w:marTop w:val="0"/>
          <w:marBottom w:val="0"/>
          <w:divBdr>
            <w:top w:val="none" w:sz="0" w:space="0" w:color="auto"/>
            <w:left w:val="none" w:sz="0" w:space="0" w:color="auto"/>
            <w:bottom w:val="none" w:sz="0" w:space="0" w:color="auto"/>
            <w:right w:val="none" w:sz="0" w:space="0" w:color="auto"/>
          </w:divBdr>
        </w:div>
        <w:div w:id="1091927493">
          <w:marLeft w:val="480"/>
          <w:marRight w:val="0"/>
          <w:marTop w:val="0"/>
          <w:marBottom w:val="0"/>
          <w:divBdr>
            <w:top w:val="none" w:sz="0" w:space="0" w:color="auto"/>
            <w:left w:val="none" w:sz="0" w:space="0" w:color="auto"/>
            <w:bottom w:val="none" w:sz="0" w:space="0" w:color="auto"/>
            <w:right w:val="none" w:sz="0" w:space="0" w:color="auto"/>
          </w:divBdr>
        </w:div>
        <w:div w:id="1200817442">
          <w:marLeft w:val="480"/>
          <w:marRight w:val="0"/>
          <w:marTop w:val="0"/>
          <w:marBottom w:val="0"/>
          <w:divBdr>
            <w:top w:val="none" w:sz="0" w:space="0" w:color="auto"/>
            <w:left w:val="none" w:sz="0" w:space="0" w:color="auto"/>
            <w:bottom w:val="none" w:sz="0" w:space="0" w:color="auto"/>
            <w:right w:val="none" w:sz="0" w:space="0" w:color="auto"/>
          </w:divBdr>
        </w:div>
        <w:div w:id="1245215164">
          <w:marLeft w:val="480"/>
          <w:marRight w:val="0"/>
          <w:marTop w:val="0"/>
          <w:marBottom w:val="0"/>
          <w:divBdr>
            <w:top w:val="none" w:sz="0" w:space="0" w:color="auto"/>
            <w:left w:val="none" w:sz="0" w:space="0" w:color="auto"/>
            <w:bottom w:val="none" w:sz="0" w:space="0" w:color="auto"/>
            <w:right w:val="none" w:sz="0" w:space="0" w:color="auto"/>
          </w:divBdr>
        </w:div>
        <w:div w:id="1251085506">
          <w:marLeft w:val="480"/>
          <w:marRight w:val="0"/>
          <w:marTop w:val="0"/>
          <w:marBottom w:val="0"/>
          <w:divBdr>
            <w:top w:val="none" w:sz="0" w:space="0" w:color="auto"/>
            <w:left w:val="none" w:sz="0" w:space="0" w:color="auto"/>
            <w:bottom w:val="none" w:sz="0" w:space="0" w:color="auto"/>
            <w:right w:val="none" w:sz="0" w:space="0" w:color="auto"/>
          </w:divBdr>
        </w:div>
        <w:div w:id="1277517655">
          <w:marLeft w:val="480"/>
          <w:marRight w:val="0"/>
          <w:marTop w:val="0"/>
          <w:marBottom w:val="0"/>
          <w:divBdr>
            <w:top w:val="none" w:sz="0" w:space="0" w:color="auto"/>
            <w:left w:val="none" w:sz="0" w:space="0" w:color="auto"/>
            <w:bottom w:val="none" w:sz="0" w:space="0" w:color="auto"/>
            <w:right w:val="none" w:sz="0" w:space="0" w:color="auto"/>
          </w:divBdr>
        </w:div>
        <w:div w:id="1364671098">
          <w:marLeft w:val="480"/>
          <w:marRight w:val="0"/>
          <w:marTop w:val="0"/>
          <w:marBottom w:val="0"/>
          <w:divBdr>
            <w:top w:val="none" w:sz="0" w:space="0" w:color="auto"/>
            <w:left w:val="none" w:sz="0" w:space="0" w:color="auto"/>
            <w:bottom w:val="none" w:sz="0" w:space="0" w:color="auto"/>
            <w:right w:val="none" w:sz="0" w:space="0" w:color="auto"/>
          </w:divBdr>
        </w:div>
        <w:div w:id="1378621063">
          <w:marLeft w:val="480"/>
          <w:marRight w:val="0"/>
          <w:marTop w:val="0"/>
          <w:marBottom w:val="0"/>
          <w:divBdr>
            <w:top w:val="none" w:sz="0" w:space="0" w:color="auto"/>
            <w:left w:val="none" w:sz="0" w:space="0" w:color="auto"/>
            <w:bottom w:val="none" w:sz="0" w:space="0" w:color="auto"/>
            <w:right w:val="none" w:sz="0" w:space="0" w:color="auto"/>
          </w:divBdr>
        </w:div>
        <w:div w:id="1382708553">
          <w:marLeft w:val="480"/>
          <w:marRight w:val="0"/>
          <w:marTop w:val="0"/>
          <w:marBottom w:val="0"/>
          <w:divBdr>
            <w:top w:val="none" w:sz="0" w:space="0" w:color="auto"/>
            <w:left w:val="none" w:sz="0" w:space="0" w:color="auto"/>
            <w:bottom w:val="none" w:sz="0" w:space="0" w:color="auto"/>
            <w:right w:val="none" w:sz="0" w:space="0" w:color="auto"/>
          </w:divBdr>
        </w:div>
      </w:divsChild>
    </w:div>
    <w:div w:id="912351083">
      <w:marLeft w:val="480"/>
      <w:marRight w:val="0"/>
      <w:marTop w:val="0"/>
      <w:marBottom w:val="0"/>
      <w:divBdr>
        <w:top w:val="none" w:sz="0" w:space="0" w:color="auto"/>
        <w:left w:val="none" w:sz="0" w:space="0" w:color="auto"/>
        <w:bottom w:val="none" w:sz="0" w:space="0" w:color="auto"/>
        <w:right w:val="none" w:sz="0" w:space="0" w:color="auto"/>
      </w:divBdr>
    </w:div>
    <w:div w:id="912351257">
      <w:marLeft w:val="480"/>
      <w:marRight w:val="0"/>
      <w:marTop w:val="0"/>
      <w:marBottom w:val="0"/>
      <w:divBdr>
        <w:top w:val="none" w:sz="0" w:space="0" w:color="auto"/>
        <w:left w:val="none" w:sz="0" w:space="0" w:color="auto"/>
        <w:bottom w:val="none" w:sz="0" w:space="0" w:color="auto"/>
        <w:right w:val="none" w:sz="0" w:space="0" w:color="auto"/>
      </w:divBdr>
    </w:div>
    <w:div w:id="912353006">
      <w:bodyDiv w:val="1"/>
      <w:marLeft w:val="0"/>
      <w:marRight w:val="0"/>
      <w:marTop w:val="0"/>
      <w:marBottom w:val="0"/>
      <w:divBdr>
        <w:top w:val="none" w:sz="0" w:space="0" w:color="auto"/>
        <w:left w:val="none" w:sz="0" w:space="0" w:color="auto"/>
        <w:bottom w:val="none" w:sz="0" w:space="0" w:color="auto"/>
        <w:right w:val="none" w:sz="0" w:space="0" w:color="auto"/>
      </w:divBdr>
    </w:div>
    <w:div w:id="912398969">
      <w:bodyDiv w:val="1"/>
      <w:marLeft w:val="0"/>
      <w:marRight w:val="0"/>
      <w:marTop w:val="0"/>
      <w:marBottom w:val="0"/>
      <w:divBdr>
        <w:top w:val="none" w:sz="0" w:space="0" w:color="auto"/>
        <w:left w:val="none" w:sz="0" w:space="0" w:color="auto"/>
        <w:bottom w:val="none" w:sz="0" w:space="0" w:color="auto"/>
        <w:right w:val="none" w:sz="0" w:space="0" w:color="auto"/>
      </w:divBdr>
    </w:div>
    <w:div w:id="912469171">
      <w:bodyDiv w:val="1"/>
      <w:marLeft w:val="0"/>
      <w:marRight w:val="0"/>
      <w:marTop w:val="0"/>
      <w:marBottom w:val="0"/>
      <w:divBdr>
        <w:top w:val="none" w:sz="0" w:space="0" w:color="auto"/>
        <w:left w:val="none" w:sz="0" w:space="0" w:color="auto"/>
        <w:bottom w:val="none" w:sz="0" w:space="0" w:color="auto"/>
        <w:right w:val="none" w:sz="0" w:space="0" w:color="auto"/>
      </w:divBdr>
    </w:div>
    <w:div w:id="912549468">
      <w:marLeft w:val="480"/>
      <w:marRight w:val="0"/>
      <w:marTop w:val="0"/>
      <w:marBottom w:val="0"/>
      <w:divBdr>
        <w:top w:val="none" w:sz="0" w:space="0" w:color="auto"/>
        <w:left w:val="none" w:sz="0" w:space="0" w:color="auto"/>
        <w:bottom w:val="none" w:sz="0" w:space="0" w:color="auto"/>
        <w:right w:val="none" w:sz="0" w:space="0" w:color="auto"/>
      </w:divBdr>
    </w:div>
    <w:div w:id="912590622">
      <w:marLeft w:val="480"/>
      <w:marRight w:val="0"/>
      <w:marTop w:val="0"/>
      <w:marBottom w:val="0"/>
      <w:divBdr>
        <w:top w:val="none" w:sz="0" w:space="0" w:color="auto"/>
        <w:left w:val="none" w:sz="0" w:space="0" w:color="auto"/>
        <w:bottom w:val="none" w:sz="0" w:space="0" w:color="auto"/>
        <w:right w:val="none" w:sz="0" w:space="0" w:color="auto"/>
      </w:divBdr>
    </w:div>
    <w:div w:id="912617797">
      <w:marLeft w:val="480"/>
      <w:marRight w:val="0"/>
      <w:marTop w:val="0"/>
      <w:marBottom w:val="0"/>
      <w:divBdr>
        <w:top w:val="none" w:sz="0" w:space="0" w:color="auto"/>
        <w:left w:val="none" w:sz="0" w:space="0" w:color="auto"/>
        <w:bottom w:val="none" w:sz="0" w:space="0" w:color="auto"/>
        <w:right w:val="none" w:sz="0" w:space="0" w:color="auto"/>
      </w:divBdr>
    </w:div>
    <w:div w:id="912660609">
      <w:marLeft w:val="480"/>
      <w:marRight w:val="0"/>
      <w:marTop w:val="0"/>
      <w:marBottom w:val="0"/>
      <w:divBdr>
        <w:top w:val="none" w:sz="0" w:space="0" w:color="auto"/>
        <w:left w:val="none" w:sz="0" w:space="0" w:color="auto"/>
        <w:bottom w:val="none" w:sz="0" w:space="0" w:color="auto"/>
        <w:right w:val="none" w:sz="0" w:space="0" w:color="auto"/>
      </w:divBdr>
    </w:div>
    <w:div w:id="912660872">
      <w:bodyDiv w:val="1"/>
      <w:marLeft w:val="0"/>
      <w:marRight w:val="0"/>
      <w:marTop w:val="0"/>
      <w:marBottom w:val="0"/>
      <w:divBdr>
        <w:top w:val="none" w:sz="0" w:space="0" w:color="auto"/>
        <w:left w:val="none" w:sz="0" w:space="0" w:color="auto"/>
        <w:bottom w:val="none" w:sz="0" w:space="0" w:color="auto"/>
        <w:right w:val="none" w:sz="0" w:space="0" w:color="auto"/>
      </w:divBdr>
    </w:div>
    <w:div w:id="912734709">
      <w:marLeft w:val="480"/>
      <w:marRight w:val="0"/>
      <w:marTop w:val="0"/>
      <w:marBottom w:val="0"/>
      <w:divBdr>
        <w:top w:val="none" w:sz="0" w:space="0" w:color="auto"/>
        <w:left w:val="none" w:sz="0" w:space="0" w:color="auto"/>
        <w:bottom w:val="none" w:sz="0" w:space="0" w:color="auto"/>
        <w:right w:val="none" w:sz="0" w:space="0" w:color="auto"/>
      </w:divBdr>
    </w:div>
    <w:div w:id="912786187">
      <w:bodyDiv w:val="1"/>
      <w:marLeft w:val="0"/>
      <w:marRight w:val="0"/>
      <w:marTop w:val="0"/>
      <w:marBottom w:val="0"/>
      <w:divBdr>
        <w:top w:val="none" w:sz="0" w:space="0" w:color="auto"/>
        <w:left w:val="none" w:sz="0" w:space="0" w:color="auto"/>
        <w:bottom w:val="none" w:sz="0" w:space="0" w:color="auto"/>
        <w:right w:val="none" w:sz="0" w:space="0" w:color="auto"/>
      </w:divBdr>
    </w:div>
    <w:div w:id="912861249">
      <w:bodyDiv w:val="1"/>
      <w:marLeft w:val="0"/>
      <w:marRight w:val="0"/>
      <w:marTop w:val="0"/>
      <w:marBottom w:val="0"/>
      <w:divBdr>
        <w:top w:val="none" w:sz="0" w:space="0" w:color="auto"/>
        <w:left w:val="none" w:sz="0" w:space="0" w:color="auto"/>
        <w:bottom w:val="none" w:sz="0" w:space="0" w:color="auto"/>
        <w:right w:val="none" w:sz="0" w:space="0" w:color="auto"/>
      </w:divBdr>
    </w:div>
    <w:div w:id="912935170">
      <w:bodyDiv w:val="1"/>
      <w:marLeft w:val="0"/>
      <w:marRight w:val="0"/>
      <w:marTop w:val="0"/>
      <w:marBottom w:val="0"/>
      <w:divBdr>
        <w:top w:val="none" w:sz="0" w:space="0" w:color="auto"/>
        <w:left w:val="none" w:sz="0" w:space="0" w:color="auto"/>
        <w:bottom w:val="none" w:sz="0" w:space="0" w:color="auto"/>
        <w:right w:val="none" w:sz="0" w:space="0" w:color="auto"/>
      </w:divBdr>
    </w:div>
    <w:div w:id="913244674">
      <w:bodyDiv w:val="1"/>
      <w:marLeft w:val="0"/>
      <w:marRight w:val="0"/>
      <w:marTop w:val="0"/>
      <w:marBottom w:val="0"/>
      <w:divBdr>
        <w:top w:val="none" w:sz="0" w:space="0" w:color="auto"/>
        <w:left w:val="none" w:sz="0" w:space="0" w:color="auto"/>
        <w:bottom w:val="none" w:sz="0" w:space="0" w:color="auto"/>
        <w:right w:val="none" w:sz="0" w:space="0" w:color="auto"/>
      </w:divBdr>
    </w:div>
    <w:div w:id="913315159">
      <w:bodyDiv w:val="1"/>
      <w:marLeft w:val="0"/>
      <w:marRight w:val="0"/>
      <w:marTop w:val="0"/>
      <w:marBottom w:val="0"/>
      <w:divBdr>
        <w:top w:val="none" w:sz="0" w:space="0" w:color="auto"/>
        <w:left w:val="none" w:sz="0" w:space="0" w:color="auto"/>
        <w:bottom w:val="none" w:sz="0" w:space="0" w:color="auto"/>
        <w:right w:val="none" w:sz="0" w:space="0" w:color="auto"/>
      </w:divBdr>
    </w:div>
    <w:div w:id="913319200">
      <w:marLeft w:val="480"/>
      <w:marRight w:val="0"/>
      <w:marTop w:val="0"/>
      <w:marBottom w:val="0"/>
      <w:divBdr>
        <w:top w:val="none" w:sz="0" w:space="0" w:color="auto"/>
        <w:left w:val="none" w:sz="0" w:space="0" w:color="auto"/>
        <w:bottom w:val="none" w:sz="0" w:space="0" w:color="auto"/>
        <w:right w:val="none" w:sz="0" w:space="0" w:color="auto"/>
      </w:divBdr>
    </w:div>
    <w:div w:id="913510530">
      <w:bodyDiv w:val="1"/>
      <w:marLeft w:val="0"/>
      <w:marRight w:val="0"/>
      <w:marTop w:val="0"/>
      <w:marBottom w:val="0"/>
      <w:divBdr>
        <w:top w:val="none" w:sz="0" w:space="0" w:color="auto"/>
        <w:left w:val="none" w:sz="0" w:space="0" w:color="auto"/>
        <w:bottom w:val="none" w:sz="0" w:space="0" w:color="auto"/>
        <w:right w:val="none" w:sz="0" w:space="0" w:color="auto"/>
      </w:divBdr>
    </w:div>
    <w:div w:id="913583613">
      <w:bodyDiv w:val="1"/>
      <w:marLeft w:val="0"/>
      <w:marRight w:val="0"/>
      <w:marTop w:val="0"/>
      <w:marBottom w:val="0"/>
      <w:divBdr>
        <w:top w:val="none" w:sz="0" w:space="0" w:color="auto"/>
        <w:left w:val="none" w:sz="0" w:space="0" w:color="auto"/>
        <w:bottom w:val="none" w:sz="0" w:space="0" w:color="auto"/>
        <w:right w:val="none" w:sz="0" w:space="0" w:color="auto"/>
      </w:divBdr>
    </w:div>
    <w:div w:id="913586714">
      <w:bodyDiv w:val="1"/>
      <w:marLeft w:val="0"/>
      <w:marRight w:val="0"/>
      <w:marTop w:val="0"/>
      <w:marBottom w:val="0"/>
      <w:divBdr>
        <w:top w:val="none" w:sz="0" w:space="0" w:color="auto"/>
        <w:left w:val="none" w:sz="0" w:space="0" w:color="auto"/>
        <w:bottom w:val="none" w:sz="0" w:space="0" w:color="auto"/>
        <w:right w:val="none" w:sz="0" w:space="0" w:color="auto"/>
      </w:divBdr>
    </w:div>
    <w:div w:id="913588117">
      <w:marLeft w:val="480"/>
      <w:marRight w:val="0"/>
      <w:marTop w:val="0"/>
      <w:marBottom w:val="0"/>
      <w:divBdr>
        <w:top w:val="none" w:sz="0" w:space="0" w:color="auto"/>
        <w:left w:val="none" w:sz="0" w:space="0" w:color="auto"/>
        <w:bottom w:val="none" w:sz="0" w:space="0" w:color="auto"/>
        <w:right w:val="none" w:sz="0" w:space="0" w:color="auto"/>
      </w:divBdr>
    </w:div>
    <w:div w:id="913663481">
      <w:bodyDiv w:val="1"/>
      <w:marLeft w:val="0"/>
      <w:marRight w:val="0"/>
      <w:marTop w:val="0"/>
      <w:marBottom w:val="0"/>
      <w:divBdr>
        <w:top w:val="none" w:sz="0" w:space="0" w:color="auto"/>
        <w:left w:val="none" w:sz="0" w:space="0" w:color="auto"/>
        <w:bottom w:val="none" w:sz="0" w:space="0" w:color="auto"/>
        <w:right w:val="none" w:sz="0" w:space="0" w:color="auto"/>
      </w:divBdr>
    </w:div>
    <w:div w:id="913706589">
      <w:marLeft w:val="480"/>
      <w:marRight w:val="0"/>
      <w:marTop w:val="0"/>
      <w:marBottom w:val="0"/>
      <w:divBdr>
        <w:top w:val="none" w:sz="0" w:space="0" w:color="auto"/>
        <w:left w:val="none" w:sz="0" w:space="0" w:color="auto"/>
        <w:bottom w:val="none" w:sz="0" w:space="0" w:color="auto"/>
        <w:right w:val="none" w:sz="0" w:space="0" w:color="auto"/>
      </w:divBdr>
    </w:div>
    <w:div w:id="913780891">
      <w:bodyDiv w:val="1"/>
      <w:marLeft w:val="0"/>
      <w:marRight w:val="0"/>
      <w:marTop w:val="0"/>
      <w:marBottom w:val="0"/>
      <w:divBdr>
        <w:top w:val="none" w:sz="0" w:space="0" w:color="auto"/>
        <w:left w:val="none" w:sz="0" w:space="0" w:color="auto"/>
        <w:bottom w:val="none" w:sz="0" w:space="0" w:color="auto"/>
        <w:right w:val="none" w:sz="0" w:space="0" w:color="auto"/>
      </w:divBdr>
    </w:div>
    <w:div w:id="913784004">
      <w:marLeft w:val="480"/>
      <w:marRight w:val="0"/>
      <w:marTop w:val="0"/>
      <w:marBottom w:val="0"/>
      <w:divBdr>
        <w:top w:val="none" w:sz="0" w:space="0" w:color="auto"/>
        <w:left w:val="none" w:sz="0" w:space="0" w:color="auto"/>
        <w:bottom w:val="none" w:sz="0" w:space="0" w:color="auto"/>
        <w:right w:val="none" w:sz="0" w:space="0" w:color="auto"/>
      </w:divBdr>
    </w:div>
    <w:div w:id="913858876">
      <w:marLeft w:val="480"/>
      <w:marRight w:val="0"/>
      <w:marTop w:val="0"/>
      <w:marBottom w:val="0"/>
      <w:divBdr>
        <w:top w:val="none" w:sz="0" w:space="0" w:color="auto"/>
        <w:left w:val="none" w:sz="0" w:space="0" w:color="auto"/>
        <w:bottom w:val="none" w:sz="0" w:space="0" w:color="auto"/>
        <w:right w:val="none" w:sz="0" w:space="0" w:color="auto"/>
      </w:divBdr>
    </w:div>
    <w:div w:id="913903443">
      <w:bodyDiv w:val="1"/>
      <w:marLeft w:val="0"/>
      <w:marRight w:val="0"/>
      <w:marTop w:val="0"/>
      <w:marBottom w:val="0"/>
      <w:divBdr>
        <w:top w:val="none" w:sz="0" w:space="0" w:color="auto"/>
        <w:left w:val="none" w:sz="0" w:space="0" w:color="auto"/>
        <w:bottom w:val="none" w:sz="0" w:space="0" w:color="auto"/>
        <w:right w:val="none" w:sz="0" w:space="0" w:color="auto"/>
      </w:divBdr>
    </w:div>
    <w:div w:id="913928157">
      <w:bodyDiv w:val="1"/>
      <w:marLeft w:val="0"/>
      <w:marRight w:val="0"/>
      <w:marTop w:val="0"/>
      <w:marBottom w:val="0"/>
      <w:divBdr>
        <w:top w:val="none" w:sz="0" w:space="0" w:color="auto"/>
        <w:left w:val="none" w:sz="0" w:space="0" w:color="auto"/>
        <w:bottom w:val="none" w:sz="0" w:space="0" w:color="auto"/>
        <w:right w:val="none" w:sz="0" w:space="0" w:color="auto"/>
      </w:divBdr>
    </w:div>
    <w:div w:id="913974591">
      <w:marLeft w:val="480"/>
      <w:marRight w:val="0"/>
      <w:marTop w:val="0"/>
      <w:marBottom w:val="0"/>
      <w:divBdr>
        <w:top w:val="none" w:sz="0" w:space="0" w:color="auto"/>
        <w:left w:val="none" w:sz="0" w:space="0" w:color="auto"/>
        <w:bottom w:val="none" w:sz="0" w:space="0" w:color="auto"/>
        <w:right w:val="none" w:sz="0" w:space="0" w:color="auto"/>
      </w:divBdr>
    </w:div>
    <w:div w:id="914053036">
      <w:bodyDiv w:val="1"/>
      <w:marLeft w:val="0"/>
      <w:marRight w:val="0"/>
      <w:marTop w:val="0"/>
      <w:marBottom w:val="0"/>
      <w:divBdr>
        <w:top w:val="none" w:sz="0" w:space="0" w:color="auto"/>
        <w:left w:val="none" w:sz="0" w:space="0" w:color="auto"/>
        <w:bottom w:val="none" w:sz="0" w:space="0" w:color="auto"/>
        <w:right w:val="none" w:sz="0" w:space="0" w:color="auto"/>
      </w:divBdr>
    </w:div>
    <w:div w:id="914122712">
      <w:marLeft w:val="480"/>
      <w:marRight w:val="0"/>
      <w:marTop w:val="0"/>
      <w:marBottom w:val="0"/>
      <w:divBdr>
        <w:top w:val="none" w:sz="0" w:space="0" w:color="auto"/>
        <w:left w:val="none" w:sz="0" w:space="0" w:color="auto"/>
        <w:bottom w:val="none" w:sz="0" w:space="0" w:color="auto"/>
        <w:right w:val="none" w:sz="0" w:space="0" w:color="auto"/>
      </w:divBdr>
    </w:div>
    <w:div w:id="914169136">
      <w:bodyDiv w:val="1"/>
      <w:marLeft w:val="0"/>
      <w:marRight w:val="0"/>
      <w:marTop w:val="0"/>
      <w:marBottom w:val="0"/>
      <w:divBdr>
        <w:top w:val="none" w:sz="0" w:space="0" w:color="auto"/>
        <w:left w:val="none" w:sz="0" w:space="0" w:color="auto"/>
        <w:bottom w:val="none" w:sz="0" w:space="0" w:color="auto"/>
        <w:right w:val="none" w:sz="0" w:space="0" w:color="auto"/>
      </w:divBdr>
    </w:div>
    <w:div w:id="914241360">
      <w:bodyDiv w:val="1"/>
      <w:marLeft w:val="0"/>
      <w:marRight w:val="0"/>
      <w:marTop w:val="0"/>
      <w:marBottom w:val="0"/>
      <w:divBdr>
        <w:top w:val="none" w:sz="0" w:space="0" w:color="auto"/>
        <w:left w:val="none" w:sz="0" w:space="0" w:color="auto"/>
        <w:bottom w:val="none" w:sz="0" w:space="0" w:color="auto"/>
        <w:right w:val="none" w:sz="0" w:space="0" w:color="auto"/>
      </w:divBdr>
    </w:div>
    <w:div w:id="914314258">
      <w:bodyDiv w:val="1"/>
      <w:marLeft w:val="0"/>
      <w:marRight w:val="0"/>
      <w:marTop w:val="0"/>
      <w:marBottom w:val="0"/>
      <w:divBdr>
        <w:top w:val="none" w:sz="0" w:space="0" w:color="auto"/>
        <w:left w:val="none" w:sz="0" w:space="0" w:color="auto"/>
        <w:bottom w:val="none" w:sz="0" w:space="0" w:color="auto"/>
        <w:right w:val="none" w:sz="0" w:space="0" w:color="auto"/>
      </w:divBdr>
    </w:div>
    <w:div w:id="914319416">
      <w:marLeft w:val="480"/>
      <w:marRight w:val="0"/>
      <w:marTop w:val="0"/>
      <w:marBottom w:val="0"/>
      <w:divBdr>
        <w:top w:val="none" w:sz="0" w:space="0" w:color="auto"/>
        <w:left w:val="none" w:sz="0" w:space="0" w:color="auto"/>
        <w:bottom w:val="none" w:sz="0" w:space="0" w:color="auto"/>
        <w:right w:val="none" w:sz="0" w:space="0" w:color="auto"/>
      </w:divBdr>
    </w:div>
    <w:div w:id="914509392">
      <w:marLeft w:val="480"/>
      <w:marRight w:val="0"/>
      <w:marTop w:val="0"/>
      <w:marBottom w:val="0"/>
      <w:divBdr>
        <w:top w:val="none" w:sz="0" w:space="0" w:color="auto"/>
        <w:left w:val="none" w:sz="0" w:space="0" w:color="auto"/>
        <w:bottom w:val="none" w:sz="0" w:space="0" w:color="auto"/>
        <w:right w:val="none" w:sz="0" w:space="0" w:color="auto"/>
      </w:divBdr>
    </w:div>
    <w:div w:id="914634409">
      <w:bodyDiv w:val="1"/>
      <w:marLeft w:val="0"/>
      <w:marRight w:val="0"/>
      <w:marTop w:val="0"/>
      <w:marBottom w:val="0"/>
      <w:divBdr>
        <w:top w:val="none" w:sz="0" w:space="0" w:color="auto"/>
        <w:left w:val="none" w:sz="0" w:space="0" w:color="auto"/>
        <w:bottom w:val="none" w:sz="0" w:space="0" w:color="auto"/>
        <w:right w:val="none" w:sz="0" w:space="0" w:color="auto"/>
      </w:divBdr>
    </w:div>
    <w:div w:id="914752476">
      <w:bodyDiv w:val="1"/>
      <w:marLeft w:val="0"/>
      <w:marRight w:val="0"/>
      <w:marTop w:val="0"/>
      <w:marBottom w:val="0"/>
      <w:divBdr>
        <w:top w:val="none" w:sz="0" w:space="0" w:color="auto"/>
        <w:left w:val="none" w:sz="0" w:space="0" w:color="auto"/>
        <w:bottom w:val="none" w:sz="0" w:space="0" w:color="auto"/>
        <w:right w:val="none" w:sz="0" w:space="0" w:color="auto"/>
      </w:divBdr>
      <w:divsChild>
        <w:div w:id="11952531">
          <w:marLeft w:val="480"/>
          <w:marRight w:val="0"/>
          <w:marTop w:val="0"/>
          <w:marBottom w:val="0"/>
          <w:divBdr>
            <w:top w:val="none" w:sz="0" w:space="0" w:color="auto"/>
            <w:left w:val="none" w:sz="0" w:space="0" w:color="auto"/>
            <w:bottom w:val="none" w:sz="0" w:space="0" w:color="auto"/>
            <w:right w:val="none" w:sz="0" w:space="0" w:color="auto"/>
          </w:divBdr>
        </w:div>
        <w:div w:id="152138654">
          <w:marLeft w:val="480"/>
          <w:marRight w:val="0"/>
          <w:marTop w:val="0"/>
          <w:marBottom w:val="0"/>
          <w:divBdr>
            <w:top w:val="none" w:sz="0" w:space="0" w:color="auto"/>
            <w:left w:val="none" w:sz="0" w:space="0" w:color="auto"/>
            <w:bottom w:val="none" w:sz="0" w:space="0" w:color="auto"/>
            <w:right w:val="none" w:sz="0" w:space="0" w:color="auto"/>
          </w:divBdr>
        </w:div>
        <w:div w:id="307249301">
          <w:marLeft w:val="480"/>
          <w:marRight w:val="0"/>
          <w:marTop w:val="0"/>
          <w:marBottom w:val="0"/>
          <w:divBdr>
            <w:top w:val="none" w:sz="0" w:space="0" w:color="auto"/>
            <w:left w:val="none" w:sz="0" w:space="0" w:color="auto"/>
            <w:bottom w:val="none" w:sz="0" w:space="0" w:color="auto"/>
            <w:right w:val="none" w:sz="0" w:space="0" w:color="auto"/>
          </w:divBdr>
        </w:div>
        <w:div w:id="315570530">
          <w:marLeft w:val="480"/>
          <w:marRight w:val="0"/>
          <w:marTop w:val="0"/>
          <w:marBottom w:val="0"/>
          <w:divBdr>
            <w:top w:val="none" w:sz="0" w:space="0" w:color="auto"/>
            <w:left w:val="none" w:sz="0" w:space="0" w:color="auto"/>
            <w:bottom w:val="none" w:sz="0" w:space="0" w:color="auto"/>
            <w:right w:val="none" w:sz="0" w:space="0" w:color="auto"/>
          </w:divBdr>
        </w:div>
        <w:div w:id="353069578">
          <w:marLeft w:val="480"/>
          <w:marRight w:val="0"/>
          <w:marTop w:val="0"/>
          <w:marBottom w:val="0"/>
          <w:divBdr>
            <w:top w:val="none" w:sz="0" w:space="0" w:color="auto"/>
            <w:left w:val="none" w:sz="0" w:space="0" w:color="auto"/>
            <w:bottom w:val="none" w:sz="0" w:space="0" w:color="auto"/>
            <w:right w:val="none" w:sz="0" w:space="0" w:color="auto"/>
          </w:divBdr>
        </w:div>
        <w:div w:id="383603478">
          <w:marLeft w:val="480"/>
          <w:marRight w:val="0"/>
          <w:marTop w:val="0"/>
          <w:marBottom w:val="0"/>
          <w:divBdr>
            <w:top w:val="none" w:sz="0" w:space="0" w:color="auto"/>
            <w:left w:val="none" w:sz="0" w:space="0" w:color="auto"/>
            <w:bottom w:val="none" w:sz="0" w:space="0" w:color="auto"/>
            <w:right w:val="none" w:sz="0" w:space="0" w:color="auto"/>
          </w:divBdr>
        </w:div>
        <w:div w:id="405809388">
          <w:marLeft w:val="480"/>
          <w:marRight w:val="0"/>
          <w:marTop w:val="0"/>
          <w:marBottom w:val="0"/>
          <w:divBdr>
            <w:top w:val="none" w:sz="0" w:space="0" w:color="auto"/>
            <w:left w:val="none" w:sz="0" w:space="0" w:color="auto"/>
            <w:bottom w:val="none" w:sz="0" w:space="0" w:color="auto"/>
            <w:right w:val="none" w:sz="0" w:space="0" w:color="auto"/>
          </w:divBdr>
        </w:div>
        <w:div w:id="459957605">
          <w:marLeft w:val="480"/>
          <w:marRight w:val="0"/>
          <w:marTop w:val="0"/>
          <w:marBottom w:val="0"/>
          <w:divBdr>
            <w:top w:val="none" w:sz="0" w:space="0" w:color="auto"/>
            <w:left w:val="none" w:sz="0" w:space="0" w:color="auto"/>
            <w:bottom w:val="none" w:sz="0" w:space="0" w:color="auto"/>
            <w:right w:val="none" w:sz="0" w:space="0" w:color="auto"/>
          </w:divBdr>
        </w:div>
        <w:div w:id="469784499">
          <w:marLeft w:val="480"/>
          <w:marRight w:val="0"/>
          <w:marTop w:val="0"/>
          <w:marBottom w:val="0"/>
          <w:divBdr>
            <w:top w:val="none" w:sz="0" w:space="0" w:color="auto"/>
            <w:left w:val="none" w:sz="0" w:space="0" w:color="auto"/>
            <w:bottom w:val="none" w:sz="0" w:space="0" w:color="auto"/>
            <w:right w:val="none" w:sz="0" w:space="0" w:color="auto"/>
          </w:divBdr>
        </w:div>
        <w:div w:id="495734209">
          <w:marLeft w:val="480"/>
          <w:marRight w:val="0"/>
          <w:marTop w:val="0"/>
          <w:marBottom w:val="0"/>
          <w:divBdr>
            <w:top w:val="none" w:sz="0" w:space="0" w:color="auto"/>
            <w:left w:val="none" w:sz="0" w:space="0" w:color="auto"/>
            <w:bottom w:val="none" w:sz="0" w:space="0" w:color="auto"/>
            <w:right w:val="none" w:sz="0" w:space="0" w:color="auto"/>
          </w:divBdr>
        </w:div>
        <w:div w:id="505831381">
          <w:marLeft w:val="480"/>
          <w:marRight w:val="0"/>
          <w:marTop w:val="0"/>
          <w:marBottom w:val="0"/>
          <w:divBdr>
            <w:top w:val="none" w:sz="0" w:space="0" w:color="auto"/>
            <w:left w:val="none" w:sz="0" w:space="0" w:color="auto"/>
            <w:bottom w:val="none" w:sz="0" w:space="0" w:color="auto"/>
            <w:right w:val="none" w:sz="0" w:space="0" w:color="auto"/>
          </w:divBdr>
        </w:div>
        <w:div w:id="506214094">
          <w:marLeft w:val="480"/>
          <w:marRight w:val="0"/>
          <w:marTop w:val="0"/>
          <w:marBottom w:val="0"/>
          <w:divBdr>
            <w:top w:val="none" w:sz="0" w:space="0" w:color="auto"/>
            <w:left w:val="none" w:sz="0" w:space="0" w:color="auto"/>
            <w:bottom w:val="none" w:sz="0" w:space="0" w:color="auto"/>
            <w:right w:val="none" w:sz="0" w:space="0" w:color="auto"/>
          </w:divBdr>
        </w:div>
        <w:div w:id="621231123">
          <w:marLeft w:val="480"/>
          <w:marRight w:val="0"/>
          <w:marTop w:val="0"/>
          <w:marBottom w:val="0"/>
          <w:divBdr>
            <w:top w:val="none" w:sz="0" w:space="0" w:color="auto"/>
            <w:left w:val="none" w:sz="0" w:space="0" w:color="auto"/>
            <w:bottom w:val="none" w:sz="0" w:space="0" w:color="auto"/>
            <w:right w:val="none" w:sz="0" w:space="0" w:color="auto"/>
          </w:divBdr>
        </w:div>
        <w:div w:id="692220358">
          <w:marLeft w:val="480"/>
          <w:marRight w:val="0"/>
          <w:marTop w:val="0"/>
          <w:marBottom w:val="0"/>
          <w:divBdr>
            <w:top w:val="none" w:sz="0" w:space="0" w:color="auto"/>
            <w:left w:val="none" w:sz="0" w:space="0" w:color="auto"/>
            <w:bottom w:val="none" w:sz="0" w:space="0" w:color="auto"/>
            <w:right w:val="none" w:sz="0" w:space="0" w:color="auto"/>
          </w:divBdr>
        </w:div>
        <w:div w:id="715466072">
          <w:marLeft w:val="480"/>
          <w:marRight w:val="0"/>
          <w:marTop w:val="0"/>
          <w:marBottom w:val="0"/>
          <w:divBdr>
            <w:top w:val="none" w:sz="0" w:space="0" w:color="auto"/>
            <w:left w:val="none" w:sz="0" w:space="0" w:color="auto"/>
            <w:bottom w:val="none" w:sz="0" w:space="0" w:color="auto"/>
            <w:right w:val="none" w:sz="0" w:space="0" w:color="auto"/>
          </w:divBdr>
        </w:div>
        <w:div w:id="766732192">
          <w:marLeft w:val="480"/>
          <w:marRight w:val="0"/>
          <w:marTop w:val="0"/>
          <w:marBottom w:val="0"/>
          <w:divBdr>
            <w:top w:val="none" w:sz="0" w:space="0" w:color="auto"/>
            <w:left w:val="none" w:sz="0" w:space="0" w:color="auto"/>
            <w:bottom w:val="none" w:sz="0" w:space="0" w:color="auto"/>
            <w:right w:val="none" w:sz="0" w:space="0" w:color="auto"/>
          </w:divBdr>
        </w:div>
        <w:div w:id="823358536">
          <w:marLeft w:val="480"/>
          <w:marRight w:val="0"/>
          <w:marTop w:val="0"/>
          <w:marBottom w:val="0"/>
          <w:divBdr>
            <w:top w:val="none" w:sz="0" w:space="0" w:color="auto"/>
            <w:left w:val="none" w:sz="0" w:space="0" w:color="auto"/>
            <w:bottom w:val="none" w:sz="0" w:space="0" w:color="auto"/>
            <w:right w:val="none" w:sz="0" w:space="0" w:color="auto"/>
          </w:divBdr>
        </w:div>
        <w:div w:id="878511938">
          <w:marLeft w:val="480"/>
          <w:marRight w:val="0"/>
          <w:marTop w:val="0"/>
          <w:marBottom w:val="0"/>
          <w:divBdr>
            <w:top w:val="none" w:sz="0" w:space="0" w:color="auto"/>
            <w:left w:val="none" w:sz="0" w:space="0" w:color="auto"/>
            <w:bottom w:val="none" w:sz="0" w:space="0" w:color="auto"/>
            <w:right w:val="none" w:sz="0" w:space="0" w:color="auto"/>
          </w:divBdr>
        </w:div>
        <w:div w:id="909077672">
          <w:marLeft w:val="480"/>
          <w:marRight w:val="0"/>
          <w:marTop w:val="0"/>
          <w:marBottom w:val="0"/>
          <w:divBdr>
            <w:top w:val="none" w:sz="0" w:space="0" w:color="auto"/>
            <w:left w:val="none" w:sz="0" w:space="0" w:color="auto"/>
            <w:bottom w:val="none" w:sz="0" w:space="0" w:color="auto"/>
            <w:right w:val="none" w:sz="0" w:space="0" w:color="auto"/>
          </w:divBdr>
        </w:div>
        <w:div w:id="927275919">
          <w:marLeft w:val="480"/>
          <w:marRight w:val="0"/>
          <w:marTop w:val="0"/>
          <w:marBottom w:val="0"/>
          <w:divBdr>
            <w:top w:val="none" w:sz="0" w:space="0" w:color="auto"/>
            <w:left w:val="none" w:sz="0" w:space="0" w:color="auto"/>
            <w:bottom w:val="none" w:sz="0" w:space="0" w:color="auto"/>
            <w:right w:val="none" w:sz="0" w:space="0" w:color="auto"/>
          </w:divBdr>
        </w:div>
        <w:div w:id="966157932">
          <w:marLeft w:val="480"/>
          <w:marRight w:val="0"/>
          <w:marTop w:val="0"/>
          <w:marBottom w:val="0"/>
          <w:divBdr>
            <w:top w:val="none" w:sz="0" w:space="0" w:color="auto"/>
            <w:left w:val="none" w:sz="0" w:space="0" w:color="auto"/>
            <w:bottom w:val="none" w:sz="0" w:space="0" w:color="auto"/>
            <w:right w:val="none" w:sz="0" w:space="0" w:color="auto"/>
          </w:divBdr>
        </w:div>
        <w:div w:id="977876109">
          <w:marLeft w:val="480"/>
          <w:marRight w:val="0"/>
          <w:marTop w:val="0"/>
          <w:marBottom w:val="0"/>
          <w:divBdr>
            <w:top w:val="none" w:sz="0" w:space="0" w:color="auto"/>
            <w:left w:val="none" w:sz="0" w:space="0" w:color="auto"/>
            <w:bottom w:val="none" w:sz="0" w:space="0" w:color="auto"/>
            <w:right w:val="none" w:sz="0" w:space="0" w:color="auto"/>
          </w:divBdr>
        </w:div>
        <w:div w:id="1057120327">
          <w:marLeft w:val="480"/>
          <w:marRight w:val="0"/>
          <w:marTop w:val="0"/>
          <w:marBottom w:val="0"/>
          <w:divBdr>
            <w:top w:val="none" w:sz="0" w:space="0" w:color="auto"/>
            <w:left w:val="none" w:sz="0" w:space="0" w:color="auto"/>
            <w:bottom w:val="none" w:sz="0" w:space="0" w:color="auto"/>
            <w:right w:val="none" w:sz="0" w:space="0" w:color="auto"/>
          </w:divBdr>
        </w:div>
        <w:div w:id="1083530810">
          <w:marLeft w:val="480"/>
          <w:marRight w:val="0"/>
          <w:marTop w:val="0"/>
          <w:marBottom w:val="0"/>
          <w:divBdr>
            <w:top w:val="none" w:sz="0" w:space="0" w:color="auto"/>
            <w:left w:val="none" w:sz="0" w:space="0" w:color="auto"/>
            <w:bottom w:val="none" w:sz="0" w:space="0" w:color="auto"/>
            <w:right w:val="none" w:sz="0" w:space="0" w:color="auto"/>
          </w:divBdr>
        </w:div>
        <w:div w:id="1106073315">
          <w:marLeft w:val="480"/>
          <w:marRight w:val="0"/>
          <w:marTop w:val="0"/>
          <w:marBottom w:val="0"/>
          <w:divBdr>
            <w:top w:val="none" w:sz="0" w:space="0" w:color="auto"/>
            <w:left w:val="none" w:sz="0" w:space="0" w:color="auto"/>
            <w:bottom w:val="none" w:sz="0" w:space="0" w:color="auto"/>
            <w:right w:val="none" w:sz="0" w:space="0" w:color="auto"/>
          </w:divBdr>
        </w:div>
        <w:div w:id="1109742559">
          <w:marLeft w:val="480"/>
          <w:marRight w:val="0"/>
          <w:marTop w:val="0"/>
          <w:marBottom w:val="0"/>
          <w:divBdr>
            <w:top w:val="none" w:sz="0" w:space="0" w:color="auto"/>
            <w:left w:val="none" w:sz="0" w:space="0" w:color="auto"/>
            <w:bottom w:val="none" w:sz="0" w:space="0" w:color="auto"/>
            <w:right w:val="none" w:sz="0" w:space="0" w:color="auto"/>
          </w:divBdr>
        </w:div>
        <w:div w:id="1154028464">
          <w:marLeft w:val="480"/>
          <w:marRight w:val="0"/>
          <w:marTop w:val="0"/>
          <w:marBottom w:val="0"/>
          <w:divBdr>
            <w:top w:val="none" w:sz="0" w:space="0" w:color="auto"/>
            <w:left w:val="none" w:sz="0" w:space="0" w:color="auto"/>
            <w:bottom w:val="none" w:sz="0" w:space="0" w:color="auto"/>
            <w:right w:val="none" w:sz="0" w:space="0" w:color="auto"/>
          </w:divBdr>
        </w:div>
        <w:div w:id="1167596347">
          <w:marLeft w:val="480"/>
          <w:marRight w:val="0"/>
          <w:marTop w:val="0"/>
          <w:marBottom w:val="0"/>
          <w:divBdr>
            <w:top w:val="none" w:sz="0" w:space="0" w:color="auto"/>
            <w:left w:val="none" w:sz="0" w:space="0" w:color="auto"/>
            <w:bottom w:val="none" w:sz="0" w:space="0" w:color="auto"/>
            <w:right w:val="none" w:sz="0" w:space="0" w:color="auto"/>
          </w:divBdr>
        </w:div>
        <w:div w:id="1218974633">
          <w:marLeft w:val="480"/>
          <w:marRight w:val="0"/>
          <w:marTop w:val="0"/>
          <w:marBottom w:val="0"/>
          <w:divBdr>
            <w:top w:val="none" w:sz="0" w:space="0" w:color="auto"/>
            <w:left w:val="none" w:sz="0" w:space="0" w:color="auto"/>
            <w:bottom w:val="none" w:sz="0" w:space="0" w:color="auto"/>
            <w:right w:val="none" w:sz="0" w:space="0" w:color="auto"/>
          </w:divBdr>
        </w:div>
        <w:div w:id="1264455914">
          <w:marLeft w:val="480"/>
          <w:marRight w:val="0"/>
          <w:marTop w:val="0"/>
          <w:marBottom w:val="0"/>
          <w:divBdr>
            <w:top w:val="none" w:sz="0" w:space="0" w:color="auto"/>
            <w:left w:val="none" w:sz="0" w:space="0" w:color="auto"/>
            <w:bottom w:val="none" w:sz="0" w:space="0" w:color="auto"/>
            <w:right w:val="none" w:sz="0" w:space="0" w:color="auto"/>
          </w:divBdr>
        </w:div>
        <w:div w:id="1332220975">
          <w:marLeft w:val="480"/>
          <w:marRight w:val="0"/>
          <w:marTop w:val="0"/>
          <w:marBottom w:val="0"/>
          <w:divBdr>
            <w:top w:val="none" w:sz="0" w:space="0" w:color="auto"/>
            <w:left w:val="none" w:sz="0" w:space="0" w:color="auto"/>
            <w:bottom w:val="none" w:sz="0" w:space="0" w:color="auto"/>
            <w:right w:val="none" w:sz="0" w:space="0" w:color="auto"/>
          </w:divBdr>
        </w:div>
        <w:div w:id="1372920293">
          <w:marLeft w:val="480"/>
          <w:marRight w:val="0"/>
          <w:marTop w:val="0"/>
          <w:marBottom w:val="0"/>
          <w:divBdr>
            <w:top w:val="none" w:sz="0" w:space="0" w:color="auto"/>
            <w:left w:val="none" w:sz="0" w:space="0" w:color="auto"/>
            <w:bottom w:val="none" w:sz="0" w:space="0" w:color="auto"/>
            <w:right w:val="none" w:sz="0" w:space="0" w:color="auto"/>
          </w:divBdr>
        </w:div>
      </w:divsChild>
    </w:div>
    <w:div w:id="914778850">
      <w:bodyDiv w:val="1"/>
      <w:marLeft w:val="0"/>
      <w:marRight w:val="0"/>
      <w:marTop w:val="0"/>
      <w:marBottom w:val="0"/>
      <w:divBdr>
        <w:top w:val="none" w:sz="0" w:space="0" w:color="auto"/>
        <w:left w:val="none" w:sz="0" w:space="0" w:color="auto"/>
        <w:bottom w:val="none" w:sz="0" w:space="0" w:color="auto"/>
        <w:right w:val="none" w:sz="0" w:space="0" w:color="auto"/>
      </w:divBdr>
    </w:div>
    <w:div w:id="914893729">
      <w:marLeft w:val="480"/>
      <w:marRight w:val="0"/>
      <w:marTop w:val="0"/>
      <w:marBottom w:val="0"/>
      <w:divBdr>
        <w:top w:val="none" w:sz="0" w:space="0" w:color="auto"/>
        <w:left w:val="none" w:sz="0" w:space="0" w:color="auto"/>
        <w:bottom w:val="none" w:sz="0" w:space="0" w:color="auto"/>
        <w:right w:val="none" w:sz="0" w:space="0" w:color="auto"/>
      </w:divBdr>
    </w:div>
    <w:div w:id="914970373">
      <w:marLeft w:val="480"/>
      <w:marRight w:val="0"/>
      <w:marTop w:val="0"/>
      <w:marBottom w:val="0"/>
      <w:divBdr>
        <w:top w:val="none" w:sz="0" w:space="0" w:color="auto"/>
        <w:left w:val="none" w:sz="0" w:space="0" w:color="auto"/>
        <w:bottom w:val="none" w:sz="0" w:space="0" w:color="auto"/>
        <w:right w:val="none" w:sz="0" w:space="0" w:color="auto"/>
      </w:divBdr>
    </w:div>
    <w:div w:id="915044866">
      <w:marLeft w:val="480"/>
      <w:marRight w:val="0"/>
      <w:marTop w:val="0"/>
      <w:marBottom w:val="0"/>
      <w:divBdr>
        <w:top w:val="none" w:sz="0" w:space="0" w:color="auto"/>
        <w:left w:val="none" w:sz="0" w:space="0" w:color="auto"/>
        <w:bottom w:val="none" w:sz="0" w:space="0" w:color="auto"/>
        <w:right w:val="none" w:sz="0" w:space="0" w:color="auto"/>
      </w:divBdr>
    </w:div>
    <w:div w:id="915168383">
      <w:bodyDiv w:val="1"/>
      <w:marLeft w:val="0"/>
      <w:marRight w:val="0"/>
      <w:marTop w:val="0"/>
      <w:marBottom w:val="0"/>
      <w:divBdr>
        <w:top w:val="none" w:sz="0" w:space="0" w:color="auto"/>
        <w:left w:val="none" w:sz="0" w:space="0" w:color="auto"/>
        <w:bottom w:val="none" w:sz="0" w:space="0" w:color="auto"/>
        <w:right w:val="none" w:sz="0" w:space="0" w:color="auto"/>
      </w:divBdr>
    </w:div>
    <w:div w:id="915169898">
      <w:marLeft w:val="480"/>
      <w:marRight w:val="0"/>
      <w:marTop w:val="0"/>
      <w:marBottom w:val="0"/>
      <w:divBdr>
        <w:top w:val="none" w:sz="0" w:space="0" w:color="auto"/>
        <w:left w:val="none" w:sz="0" w:space="0" w:color="auto"/>
        <w:bottom w:val="none" w:sz="0" w:space="0" w:color="auto"/>
        <w:right w:val="none" w:sz="0" w:space="0" w:color="auto"/>
      </w:divBdr>
    </w:div>
    <w:div w:id="915287445">
      <w:bodyDiv w:val="1"/>
      <w:marLeft w:val="0"/>
      <w:marRight w:val="0"/>
      <w:marTop w:val="0"/>
      <w:marBottom w:val="0"/>
      <w:divBdr>
        <w:top w:val="none" w:sz="0" w:space="0" w:color="auto"/>
        <w:left w:val="none" w:sz="0" w:space="0" w:color="auto"/>
        <w:bottom w:val="none" w:sz="0" w:space="0" w:color="auto"/>
        <w:right w:val="none" w:sz="0" w:space="0" w:color="auto"/>
      </w:divBdr>
    </w:div>
    <w:div w:id="915476052">
      <w:bodyDiv w:val="1"/>
      <w:marLeft w:val="0"/>
      <w:marRight w:val="0"/>
      <w:marTop w:val="0"/>
      <w:marBottom w:val="0"/>
      <w:divBdr>
        <w:top w:val="none" w:sz="0" w:space="0" w:color="auto"/>
        <w:left w:val="none" w:sz="0" w:space="0" w:color="auto"/>
        <w:bottom w:val="none" w:sz="0" w:space="0" w:color="auto"/>
        <w:right w:val="none" w:sz="0" w:space="0" w:color="auto"/>
      </w:divBdr>
    </w:div>
    <w:div w:id="915480251">
      <w:marLeft w:val="480"/>
      <w:marRight w:val="0"/>
      <w:marTop w:val="0"/>
      <w:marBottom w:val="0"/>
      <w:divBdr>
        <w:top w:val="none" w:sz="0" w:space="0" w:color="auto"/>
        <w:left w:val="none" w:sz="0" w:space="0" w:color="auto"/>
        <w:bottom w:val="none" w:sz="0" w:space="0" w:color="auto"/>
        <w:right w:val="none" w:sz="0" w:space="0" w:color="auto"/>
      </w:divBdr>
    </w:div>
    <w:div w:id="915555228">
      <w:bodyDiv w:val="1"/>
      <w:marLeft w:val="0"/>
      <w:marRight w:val="0"/>
      <w:marTop w:val="0"/>
      <w:marBottom w:val="0"/>
      <w:divBdr>
        <w:top w:val="none" w:sz="0" w:space="0" w:color="auto"/>
        <w:left w:val="none" w:sz="0" w:space="0" w:color="auto"/>
        <w:bottom w:val="none" w:sz="0" w:space="0" w:color="auto"/>
        <w:right w:val="none" w:sz="0" w:space="0" w:color="auto"/>
      </w:divBdr>
    </w:div>
    <w:div w:id="915558090">
      <w:bodyDiv w:val="1"/>
      <w:marLeft w:val="0"/>
      <w:marRight w:val="0"/>
      <w:marTop w:val="0"/>
      <w:marBottom w:val="0"/>
      <w:divBdr>
        <w:top w:val="none" w:sz="0" w:space="0" w:color="auto"/>
        <w:left w:val="none" w:sz="0" w:space="0" w:color="auto"/>
        <w:bottom w:val="none" w:sz="0" w:space="0" w:color="auto"/>
        <w:right w:val="none" w:sz="0" w:space="0" w:color="auto"/>
      </w:divBdr>
    </w:div>
    <w:div w:id="915669836">
      <w:marLeft w:val="480"/>
      <w:marRight w:val="0"/>
      <w:marTop w:val="0"/>
      <w:marBottom w:val="0"/>
      <w:divBdr>
        <w:top w:val="none" w:sz="0" w:space="0" w:color="auto"/>
        <w:left w:val="none" w:sz="0" w:space="0" w:color="auto"/>
        <w:bottom w:val="none" w:sz="0" w:space="0" w:color="auto"/>
        <w:right w:val="none" w:sz="0" w:space="0" w:color="auto"/>
      </w:divBdr>
    </w:div>
    <w:div w:id="915744661">
      <w:marLeft w:val="480"/>
      <w:marRight w:val="0"/>
      <w:marTop w:val="0"/>
      <w:marBottom w:val="0"/>
      <w:divBdr>
        <w:top w:val="none" w:sz="0" w:space="0" w:color="auto"/>
        <w:left w:val="none" w:sz="0" w:space="0" w:color="auto"/>
        <w:bottom w:val="none" w:sz="0" w:space="0" w:color="auto"/>
        <w:right w:val="none" w:sz="0" w:space="0" w:color="auto"/>
      </w:divBdr>
    </w:div>
    <w:div w:id="915819794">
      <w:marLeft w:val="480"/>
      <w:marRight w:val="0"/>
      <w:marTop w:val="0"/>
      <w:marBottom w:val="0"/>
      <w:divBdr>
        <w:top w:val="none" w:sz="0" w:space="0" w:color="auto"/>
        <w:left w:val="none" w:sz="0" w:space="0" w:color="auto"/>
        <w:bottom w:val="none" w:sz="0" w:space="0" w:color="auto"/>
        <w:right w:val="none" w:sz="0" w:space="0" w:color="auto"/>
      </w:divBdr>
    </w:div>
    <w:div w:id="915820358">
      <w:bodyDiv w:val="1"/>
      <w:marLeft w:val="0"/>
      <w:marRight w:val="0"/>
      <w:marTop w:val="0"/>
      <w:marBottom w:val="0"/>
      <w:divBdr>
        <w:top w:val="none" w:sz="0" w:space="0" w:color="auto"/>
        <w:left w:val="none" w:sz="0" w:space="0" w:color="auto"/>
        <w:bottom w:val="none" w:sz="0" w:space="0" w:color="auto"/>
        <w:right w:val="none" w:sz="0" w:space="0" w:color="auto"/>
      </w:divBdr>
    </w:div>
    <w:div w:id="915821991">
      <w:bodyDiv w:val="1"/>
      <w:marLeft w:val="0"/>
      <w:marRight w:val="0"/>
      <w:marTop w:val="0"/>
      <w:marBottom w:val="0"/>
      <w:divBdr>
        <w:top w:val="none" w:sz="0" w:space="0" w:color="auto"/>
        <w:left w:val="none" w:sz="0" w:space="0" w:color="auto"/>
        <w:bottom w:val="none" w:sz="0" w:space="0" w:color="auto"/>
        <w:right w:val="none" w:sz="0" w:space="0" w:color="auto"/>
      </w:divBdr>
    </w:div>
    <w:div w:id="915822202">
      <w:bodyDiv w:val="1"/>
      <w:marLeft w:val="0"/>
      <w:marRight w:val="0"/>
      <w:marTop w:val="0"/>
      <w:marBottom w:val="0"/>
      <w:divBdr>
        <w:top w:val="none" w:sz="0" w:space="0" w:color="auto"/>
        <w:left w:val="none" w:sz="0" w:space="0" w:color="auto"/>
        <w:bottom w:val="none" w:sz="0" w:space="0" w:color="auto"/>
        <w:right w:val="none" w:sz="0" w:space="0" w:color="auto"/>
      </w:divBdr>
    </w:div>
    <w:div w:id="915941605">
      <w:bodyDiv w:val="1"/>
      <w:marLeft w:val="0"/>
      <w:marRight w:val="0"/>
      <w:marTop w:val="0"/>
      <w:marBottom w:val="0"/>
      <w:divBdr>
        <w:top w:val="none" w:sz="0" w:space="0" w:color="auto"/>
        <w:left w:val="none" w:sz="0" w:space="0" w:color="auto"/>
        <w:bottom w:val="none" w:sz="0" w:space="0" w:color="auto"/>
        <w:right w:val="none" w:sz="0" w:space="0" w:color="auto"/>
      </w:divBdr>
    </w:div>
    <w:div w:id="916062287">
      <w:bodyDiv w:val="1"/>
      <w:marLeft w:val="0"/>
      <w:marRight w:val="0"/>
      <w:marTop w:val="0"/>
      <w:marBottom w:val="0"/>
      <w:divBdr>
        <w:top w:val="none" w:sz="0" w:space="0" w:color="auto"/>
        <w:left w:val="none" w:sz="0" w:space="0" w:color="auto"/>
        <w:bottom w:val="none" w:sz="0" w:space="0" w:color="auto"/>
        <w:right w:val="none" w:sz="0" w:space="0" w:color="auto"/>
      </w:divBdr>
    </w:div>
    <w:div w:id="916136979">
      <w:bodyDiv w:val="1"/>
      <w:marLeft w:val="0"/>
      <w:marRight w:val="0"/>
      <w:marTop w:val="0"/>
      <w:marBottom w:val="0"/>
      <w:divBdr>
        <w:top w:val="none" w:sz="0" w:space="0" w:color="auto"/>
        <w:left w:val="none" w:sz="0" w:space="0" w:color="auto"/>
        <w:bottom w:val="none" w:sz="0" w:space="0" w:color="auto"/>
        <w:right w:val="none" w:sz="0" w:space="0" w:color="auto"/>
      </w:divBdr>
    </w:div>
    <w:div w:id="916137013">
      <w:marLeft w:val="480"/>
      <w:marRight w:val="0"/>
      <w:marTop w:val="0"/>
      <w:marBottom w:val="0"/>
      <w:divBdr>
        <w:top w:val="none" w:sz="0" w:space="0" w:color="auto"/>
        <w:left w:val="none" w:sz="0" w:space="0" w:color="auto"/>
        <w:bottom w:val="none" w:sz="0" w:space="0" w:color="auto"/>
        <w:right w:val="none" w:sz="0" w:space="0" w:color="auto"/>
      </w:divBdr>
    </w:div>
    <w:div w:id="916397455">
      <w:bodyDiv w:val="1"/>
      <w:marLeft w:val="0"/>
      <w:marRight w:val="0"/>
      <w:marTop w:val="0"/>
      <w:marBottom w:val="0"/>
      <w:divBdr>
        <w:top w:val="none" w:sz="0" w:space="0" w:color="auto"/>
        <w:left w:val="none" w:sz="0" w:space="0" w:color="auto"/>
        <w:bottom w:val="none" w:sz="0" w:space="0" w:color="auto"/>
        <w:right w:val="none" w:sz="0" w:space="0" w:color="auto"/>
      </w:divBdr>
    </w:div>
    <w:div w:id="916400872">
      <w:bodyDiv w:val="1"/>
      <w:marLeft w:val="0"/>
      <w:marRight w:val="0"/>
      <w:marTop w:val="0"/>
      <w:marBottom w:val="0"/>
      <w:divBdr>
        <w:top w:val="none" w:sz="0" w:space="0" w:color="auto"/>
        <w:left w:val="none" w:sz="0" w:space="0" w:color="auto"/>
        <w:bottom w:val="none" w:sz="0" w:space="0" w:color="auto"/>
        <w:right w:val="none" w:sz="0" w:space="0" w:color="auto"/>
      </w:divBdr>
    </w:div>
    <w:div w:id="916472878">
      <w:bodyDiv w:val="1"/>
      <w:marLeft w:val="0"/>
      <w:marRight w:val="0"/>
      <w:marTop w:val="0"/>
      <w:marBottom w:val="0"/>
      <w:divBdr>
        <w:top w:val="none" w:sz="0" w:space="0" w:color="auto"/>
        <w:left w:val="none" w:sz="0" w:space="0" w:color="auto"/>
        <w:bottom w:val="none" w:sz="0" w:space="0" w:color="auto"/>
        <w:right w:val="none" w:sz="0" w:space="0" w:color="auto"/>
      </w:divBdr>
    </w:div>
    <w:div w:id="916481351">
      <w:bodyDiv w:val="1"/>
      <w:marLeft w:val="0"/>
      <w:marRight w:val="0"/>
      <w:marTop w:val="0"/>
      <w:marBottom w:val="0"/>
      <w:divBdr>
        <w:top w:val="none" w:sz="0" w:space="0" w:color="auto"/>
        <w:left w:val="none" w:sz="0" w:space="0" w:color="auto"/>
        <w:bottom w:val="none" w:sz="0" w:space="0" w:color="auto"/>
        <w:right w:val="none" w:sz="0" w:space="0" w:color="auto"/>
      </w:divBdr>
    </w:div>
    <w:div w:id="916599746">
      <w:bodyDiv w:val="1"/>
      <w:marLeft w:val="0"/>
      <w:marRight w:val="0"/>
      <w:marTop w:val="0"/>
      <w:marBottom w:val="0"/>
      <w:divBdr>
        <w:top w:val="none" w:sz="0" w:space="0" w:color="auto"/>
        <w:left w:val="none" w:sz="0" w:space="0" w:color="auto"/>
        <w:bottom w:val="none" w:sz="0" w:space="0" w:color="auto"/>
        <w:right w:val="none" w:sz="0" w:space="0" w:color="auto"/>
      </w:divBdr>
    </w:div>
    <w:div w:id="916669204">
      <w:marLeft w:val="480"/>
      <w:marRight w:val="0"/>
      <w:marTop w:val="0"/>
      <w:marBottom w:val="0"/>
      <w:divBdr>
        <w:top w:val="none" w:sz="0" w:space="0" w:color="auto"/>
        <w:left w:val="none" w:sz="0" w:space="0" w:color="auto"/>
        <w:bottom w:val="none" w:sz="0" w:space="0" w:color="auto"/>
        <w:right w:val="none" w:sz="0" w:space="0" w:color="auto"/>
      </w:divBdr>
    </w:div>
    <w:div w:id="916671080">
      <w:marLeft w:val="480"/>
      <w:marRight w:val="0"/>
      <w:marTop w:val="0"/>
      <w:marBottom w:val="0"/>
      <w:divBdr>
        <w:top w:val="none" w:sz="0" w:space="0" w:color="auto"/>
        <w:left w:val="none" w:sz="0" w:space="0" w:color="auto"/>
        <w:bottom w:val="none" w:sz="0" w:space="0" w:color="auto"/>
        <w:right w:val="none" w:sz="0" w:space="0" w:color="auto"/>
      </w:divBdr>
    </w:div>
    <w:div w:id="916671488">
      <w:marLeft w:val="480"/>
      <w:marRight w:val="0"/>
      <w:marTop w:val="0"/>
      <w:marBottom w:val="0"/>
      <w:divBdr>
        <w:top w:val="none" w:sz="0" w:space="0" w:color="auto"/>
        <w:left w:val="none" w:sz="0" w:space="0" w:color="auto"/>
        <w:bottom w:val="none" w:sz="0" w:space="0" w:color="auto"/>
        <w:right w:val="none" w:sz="0" w:space="0" w:color="auto"/>
      </w:divBdr>
    </w:div>
    <w:div w:id="916745678">
      <w:bodyDiv w:val="1"/>
      <w:marLeft w:val="0"/>
      <w:marRight w:val="0"/>
      <w:marTop w:val="0"/>
      <w:marBottom w:val="0"/>
      <w:divBdr>
        <w:top w:val="none" w:sz="0" w:space="0" w:color="auto"/>
        <w:left w:val="none" w:sz="0" w:space="0" w:color="auto"/>
        <w:bottom w:val="none" w:sz="0" w:space="0" w:color="auto"/>
        <w:right w:val="none" w:sz="0" w:space="0" w:color="auto"/>
      </w:divBdr>
    </w:div>
    <w:div w:id="916861999">
      <w:marLeft w:val="480"/>
      <w:marRight w:val="0"/>
      <w:marTop w:val="0"/>
      <w:marBottom w:val="0"/>
      <w:divBdr>
        <w:top w:val="none" w:sz="0" w:space="0" w:color="auto"/>
        <w:left w:val="none" w:sz="0" w:space="0" w:color="auto"/>
        <w:bottom w:val="none" w:sz="0" w:space="0" w:color="auto"/>
        <w:right w:val="none" w:sz="0" w:space="0" w:color="auto"/>
      </w:divBdr>
    </w:div>
    <w:div w:id="916864431">
      <w:bodyDiv w:val="1"/>
      <w:marLeft w:val="0"/>
      <w:marRight w:val="0"/>
      <w:marTop w:val="0"/>
      <w:marBottom w:val="0"/>
      <w:divBdr>
        <w:top w:val="none" w:sz="0" w:space="0" w:color="auto"/>
        <w:left w:val="none" w:sz="0" w:space="0" w:color="auto"/>
        <w:bottom w:val="none" w:sz="0" w:space="0" w:color="auto"/>
        <w:right w:val="none" w:sz="0" w:space="0" w:color="auto"/>
      </w:divBdr>
    </w:div>
    <w:div w:id="916940064">
      <w:marLeft w:val="480"/>
      <w:marRight w:val="0"/>
      <w:marTop w:val="0"/>
      <w:marBottom w:val="0"/>
      <w:divBdr>
        <w:top w:val="none" w:sz="0" w:space="0" w:color="auto"/>
        <w:left w:val="none" w:sz="0" w:space="0" w:color="auto"/>
        <w:bottom w:val="none" w:sz="0" w:space="0" w:color="auto"/>
        <w:right w:val="none" w:sz="0" w:space="0" w:color="auto"/>
      </w:divBdr>
    </w:div>
    <w:div w:id="916941074">
      <w:marLeft w:val="480"/>
      <w:marRight w:val="0"/>
      <w:marTop w:val="0"/>
      <w:marBottom w:val="0"/>
      <w:divBdr>
        <w:top w:val="none" w:sz="0" w:space="0" w:color="auto"/>
        <w:left w:val="none" w:sz="0" w:space="0" w:color="auto"/>
        <w:bottom w:val="none" w:sz="0" w:space="0" w:color="auto"/>
        <w:right w:val="none" w:sz="0" w:space="0" w:color="auto"/>
      </w:divBdr>
    </w:div>
    <w:div w:id="916986801">
      <w:bodyDiv w:val="1"/>
      <w:marLeft w:val="0"/>
      <w:marRight w:val="0"/>
      <w:marTop w:val="0"/>
      <w:marBottom w:val="0"/>
      <w:divBdr>
        <w:top w:val="none" w:sz="0" w:space="0" w:color="auto"/>
        <w:left w:val="none" w:sz="0" w:space="0" w:color="auto"/>
        <w:bottom w:val="none" w:sz="0" w:space="0" w:color="auto"/>
        <w:right w:val="none" w:sz="0" w:space="0" w:color="auto"/>
      </w:divBdr>
    </w:div>
    <w:div w:id="917011847">
      <w:bodyDiv w:val="1"/>
      <w:marLeft w:val="0"/>
      <w:marRight w:val="0"/>
      <w:marTop w:val="0"/>
      <w:marBottom w:val="0"/>
      <w:divBdr>
        <w:top w:val="none" w:sz="0" w:space="0" w:color="auto"/>
        <w:left w:val="none" w:sz="0" w:space="0" w:color="auto"/>
        <w:bottom w:val="none" w:sz="0" w:space="0" w:color="auto"/>
        <w:right w:val="none" w:sz="0" w:space="0" w:color="auto"/>
      </w:divBdr>
    </w:div>
    <w:div w:id="917135062">
      <w:marLeft w:val="480"/>
      <w:marRight w:val="0"/>
      <w:marTop w:val="0"/>
      <w:marBottom w:val="0"/>
      <w:divBdr>
        <w:top w:val="none" w:sz="0" w:space="0" w:color="auto"/>
        <w:left w:val="none" w:sz="0" w:space="0" w:color="auto"/>
        <w:bottom w:val="none" w:sz="0" w:space="0" w:color="auto"/>
        <w:right w:val="none" w:sz="0" w:space="0" w:color="auto"/>
      </w:divBdr>
    </w:div>
    <w:div w:id="917177055">
      <w:bodyDiv w:val="1"/>
      <w:marLeft w:val="0"/>
      <w:marRight w:val="0"/>
      <w:marTop w:val="0"/>
      <w:marBottom w:val="0"/>
      <w:divBdr>
        <w:top w:val="none" w:sz="0" w:space="0" w:color="auto"/>
        <w:left w:val="none" w:sz="0" w:space="0" w:color="auto"/>
        <w:bottom w:val="none" w:sz="0" w:space="0" w:color="auto"/>
        <w:right w:val="none" w:sz="0" w:space="0" w:color="auto"/>
      </w:divBdr>
    </w:div>
    <w:div w:id="917246564">
      <w:bodyDiv w:val="1"/>
      <w:marLeft w:val="0"/>
      <w:marRight w:val="0"/>
      <w:marTop w:val="0"/>
      <w:marBottom w:val="0"/>
      <w:divBdr>
        <w:top w:val="none" w:sz="0" w:space="0" w:color="auto"/>
        <w:left w:val="none" w:sz="0" w:space="0" w:color="auto"/>
        <w:bottom w:val="none" w:sz="0" w:space="0" w:color="auto"/>
        <w:right w:val="none" w:sz="0" w:space="0" w:color="auto"/>
      </w:divBdr>
    </w:div>
    <w:div w:id="917253398">
      <w:marLeft w:val="480"/>
      <w:marRight w:val="0"/>
      <w:marTop w:val="0"/>
      <w:marBottom w:val="0"/>
      <w:divBdr>
        <w:top w:val="none" w:sz="0" w:space="0" w:color="auto"/>
        <w:left w:val="none" w:sz="0" w:space="0" w:color="auto"/>
        <w:bottom w:val="none" w:sz="0" w:space="0" w:color="auto"/>
        <w:right w:val="none" w:sz="0" w:space="0" w:color="auto"/>
      </w:divBdr>
    </w:div>
    <w:div w:id="917326475">
      <w:marLeft w:val="480"/>
      <w:marRight w:val="0"/>
      <w:marTop w:val="0"/>
      <w:marBottom w:val="0"/>
      <w:divBdr>
        <w:top w:val="none" w:sz="0" w:space="0" w:color="auto"/>
        <w:left w:val="none" w:sz="0" w:space="0" w:color="auto"/>
        <w:bottom w:val="none" w:sz="0" w:space="0" w:color="auto"/>
        <w:right w:val="none" w:sz="0" w:space="0" w:color="auto"/>
      </w:divBdr>
    </w:div>
    <w:div w:id="917444329">
      <w:bodyDiv w:val="1"/>
      <w:marLeft w:val="0"/>
      <w:marRight w:val="0"/>
      <w:marTop w:val="0"/>
      <w:marBottom w:val="0"/>
      <w:divBdr>
        <w:top w:val="none" w:sz="0" w:space="0" w:color="auto"/>
        <w:left w:val="none" w:sz="0" w:space="0" w:color="auto"/>
        <w:bottom w:val="none" w:sz="0" w:space="0" w:color="auto"/>
        <w:right w:val="none" w:sz="0" w:space="0" w:color="auto"/>
      </w:divBdr>
    </w:div>
    <w:div w:id="917448525">
      <w:marLeft w:val="480"/>
      <w:marRight w:val="0"/>
      <w:marTop w:val="0"/>
      <w:marBottom w:val="0"/>
      <w:divBdr>
        <w:top w:val="none" w:sz="0" w:space="0" w:color="auto"/>
        <w:left w:val="none" w:sz="0" w:space="0" w:color="auto"/>
        <w:bottom w:val="none" w:sz="0" w:space="0" w:color="auto"/>
        <w:right w:val="none" w:sz="0" w:space="0" w:color="auto"/>
      </w:divBdr>
    </w:div>
    <w:div w:id="917522783">
      <w:bodyDiv w:val="1"/>
      <w:marLeft w:val="0"/>
      <w:marRight w:val="0"/>
      <w:marTop w:val="0"/>
      <w:marBottom w:val="0"/>
      <w:divBdr>
        <w:top w:val="none" w:sz="0" w:space="0" w:color="auto"/>
        <w:left w:val="none" w:sz="0" w:space="0" w:color="auto"/>
        <w:bottom w:val="none" w:sz="0" w:space="0" w:color="auto"/>
        <w:right w:val="none" w:sz="0" w:space="0" w:color="auto"/>
      </w:divBdr>
    </w:div>
    <w:div w:id="917593268">
      <w:marLeft w:val="480"/>
      <w:marRight w:val="0"/>
      <w:marTop w:val="0"/>
      <w:marBottom w:val="0"/>
      <w:divBdr>
        <w:top w:val="none" w:sz="0" w:space="0" w:color="auto"/>
        <w:left w:val="none" w:sz="0" w:space="0" w:color="auto"/>
        <w:bottom w:val="none" w:sz="0" w:space="0" w:color="auto"/>
        <w:right w:val="none" w:sz="0" w:space="0" w:color="auto"/>
      </w:divBdr>
    </w:div>
    <w:div w:id="917599432">
      <w:bodyDiv w:val="1"/>
      <w:marLeft w:val="0"/>
      <w:marRight w:val="0"/>
      <w:marTop w:val="0"/>
      <w:marBottom w:val="0"/>
      <w:divBdr>
        <w:top w:val="none" w:sz="0" w:space="0" w:color="auto"/>
        <w:left w:val="none" w:sz="0" w:space="0" w:color="auto"/>
        <w:bottom w:val="none" w:sz="0" w:space="0" w:color="auto"/>
        <w:right w:val="none" w:sz="0" w:space="0" w:color="auto"/>
      </w:divBdr>
    </w:div>
    <w:div w:id="917666395">
      <w:bodyDiv w:val="1"/>
      <w:marLeft w:val="0"/>
      <w:marRight w:val="0"/>
      <w:marTop w:val="0"/>
      <w:marBottom w:val="0"/>
      <w:divBdr>
        <w:top w:val="none" w:sz="0" w:space="0" w:color="auto"/>
        <w:left w:val="none" w:sz="0" w:space="0" w:color="auto"/>
        <w:bottom w:val="none" w:sz="0" w:space="0" w:color="auto"/>
        <w:right w:val="none" w:sz="0" w:space="0" w:color="auto"/>
      </w:divBdr>
    </w:div>
    <w:div w:id="917667609">
      <w:bodyDiv w:val="1"/>
      <w:marLeft w:val="0"/>
      <w:marRight w:val="0"/>
      <w:marTop w:val="0"/>
      <w:marBottom w:val="0"/>
      <w:divBdr>
        <w:top w:val="none" w:sz="0" w:space="0" w:color="auto"/>
        <w:left w:val="none" w:sz="0" w:space="0" w:color="auto"/>
        <w:bottom w:val="none" w:sz="0" w:space="0" w:color="auto"/>
        <w:right w:val="none" w:sz="0" w:space="0" w:color="auto"/>
      </w:divBdr>
    </w:div>
    <w:div w:id="917716841">
      <w:bodyDiv w:val="1"/>
      <w:marLeft w:val="0"/>
      <w:marRight w:val="0"/>
      <w:marTop w:val="0"/>
      <w:marBottom w:val="0"/>
      <w:divBdr>
        <w:top w:val="none" w:sz="0" w:space="0" w:color="auto"/>
        <w:left w:val="none" w:sz="0" w:space="0" w:color="auto"/>
        <w:bottom w:val="none" w:sz="0" w:space="0" w:color="auto"/>
        <w:right w:val="none" w:sz="0" w:space="0" w:color="auto"/>
      </w:divBdr>
    </w:div>
    <w:div w:id="917979208">
      <w:bodyDiv w:val="1"/>
      <w:marLeft w:val="0"/>
      <w:marRight w:val="0"/>
      <w:marTop w:val="0"/>
      <w:marBottom w:val="0"/>
      <w:divBdr>
        <w:top w:val="none" w:sz="0" w:space="0" w:color="auto"/>
        <w:left w:val="none" w:sz="0" w:space="0" w:color="auto"/>
        <w:bottom w:val="none" w:sz="0" w:space="0" w:color="auto"/>
        <w:right w:val="none" w:sz="0" w:space="0" w:color="auto"/>
      </w:divBdr>
    </w:div>
    <w:div w:id="918443826">
      <w:bodyDiv w:val="1"/>
      <w:marLeft w:val="0"/>
      <w:marRight w:val="0"/>
      <w:marTop w:val="0"/>
      <w:marBottom w:val="0"/>
      <w:divBdr>
        <w:top w:val="none" w:sz="0" w:space="0" w:color="auto"/>
        <w:left w:val="none" w:sz="0" w:space="0" w:color="auto"/>
        <w:bottom w:val="none" w:sz="0" w:space="0" w:color="auto"/>
        <w:right w:val="none" w:sz="0" w:space="0" w:color="auto"/>
      </w:divBdr>
    </w:div>
    <w:div w:id="918488380">
      <w:bodyDiv w:val="1"/>
      <w:marLeft w:val="0"/>
      <w:marRight w:val="0"/>
      <w:marTop w:val="0"/>
      <w:marBottom w:val="0"/>
      <w:divBdr>
        <w:top w:val="none" w:sz="0" w:space="0" w:color="auto"/>
        <w:left w:val="none" w:sz="0" w:space="0" w:color="auto"/>
        <w:bottom w:val="none" w:sz="0" w:space="0" w:color="auto"/>
        <w:right w:val="none" w:sz="0" w:space="0" w:color="auto"/>
      </w:divBdr>
    </w:div>
    <w:div w:id="918489702">
      <w:marLeft w:val="480"/>
      <w:marRight w:val="0"/>
      <w:marTop w:val="0"/>
      <w:marBottom w:val="0"/>
      <w:divBdr>
        <w:top w:val="none" w:sz="0" w:space="0" w:color="auto"/>
        <w:left w:val="none" w:sz="0" w:space="0" w:color="auto"/>
        <w:bottom w:val="none" w:sz="0" w:space="0" w:color="auto"/>
        <w:right w:val="none" w:sz="0" w:space="0" w:color="auto"/>
      </w:divBdr>
    </w:div>
    <w:div w:id="918632169">
      <w:marLeft w:val="480"/>
      <w:marRight w:val="0"/>
      <w:marTop w:val="0"/>
      <w:marBottom w:val="0"/>
      <w:divBdr>
        <w:top w:val="none" w:sz="0" w:space="0" w:color="auto"/>
        <w:left w:val="none" w:sz="0" w:space="0" w:color="auto"/>
        <w:bottom w:val="none" w:sz="0" w:space="0" w:color="auto"/>
        <w:right w:val="none" w:sz="0" w:space="0" w:color="auto"/>
      </w:divBdr>
    </w:div>
    <w:div w:id="918633188">
      <w:bodyDiv w:val="1"/>
      <w:marLeft w:val="0"/>
      <w:marRight w:val="0"/>
      <w:marTop w:val="0"/>
      <w:marBottom w:val="0"/>
      <w:divBdr>
        <w:top w:val="none" w:sz="0" w:space="0" w:color="auto"/>
        <w:left w:val="none" w:sz="0" w:space="0" w:color="auto"/>
        <w:bottom w:val="none" w:sz="0" w:space="0" w:color="auto"/>
        <w:right w:val="none" w:sz="0" w:space="0" w:color="auto"/>
      </w:divBdr>
    </w:div>
    <w:div w:id="918708273">
      <w:marLeft w:val="480"/>
      <w:marRight w:val="0"/>
      <w:marTop w:val="0"/>
      <w:marBottom w:val="0"/>
      <w:divBdr>
        <w:top w:val="none" w:sz="0" w:space="0" w:color="auto"/>
        <w:left w:val="none" w:sz="0" w:space="0" w:color="auto"/>
        <w:bottom w:val="none" w:sz="0" w:space="0" w:color="auto"/>
        <w:right w:val="none" w:sz="0" w:space="0" w:color="auto"/>
      </w:divBdr>
    </w:div>
    <w:div w:id="918828466">
      <w:bodyDiv w:val="1"/>
      <w:marLeft w:val="0"/>
      <w:marRight w:val="0"/>
      <w:marTop w:val="0"/>
      <w:marBottom w:val="0"/>
      <w:divBdr>
        <w:top w:val="none" w:sz="0" w:space="0" w:color="auto"/>
        <w:left w:val="none" w:sz="0" w:space="0" w:color="auto"/>
        <w:bottom w:val="none" w:sz="0" w:space="0" w:color="auto"/>
        <w:right w:val="none" w:sz="0" w:space="0" w:color="auto"/>
      </w:divBdr>
    </w:div>
    <w:div w:id="918906258">
      <w:bodyDiv w:val="1"/>
      <w:marLeft w:val="0"/>
      <w:marRight w:val="0"/>
      <w:marTop w:val="0"/>
      <w:marBottom w:val="0"/>
      <w:divBdr>
        <w:top w:val="none" w:sz="0" w:space="0" w:color="auto"/>
        <w:left w:val="none" w:sz="0" w:space="0" w:color="auto"/>
        <w:bottom w:val="none" w:sz="0" w:space="0" w:color="auto"/>
        <w:right w:val="none" w:sz="0" w:space="0" w:color="auto"/>
      </w:divBdr>
    </w:div>
    <w:div w:id="918978464">
      <w:marLeft w:val="480"/>
      <w:marRight w:val="0"/>
      <w:marTop w:val="0"/>
      <w:marBottom w:val="0"/>
      <w:divBdr>
        <w:top w:val="none" w:sz="0" w:space="0" w:color="auto"/>
        <w:left w:val="none" w:sz="0" w:space="0" w:color="auto"/>
        <w:bottom w:val="none" w:sz="0" w:space="0" w:color="auto"/>
        <w:right w:val="none" w:sz="0" w:space="0" w:color="auto"/>
      </w:divBdr>
    </w:div>
    <w:div w:id="919095111">
      <w:marLeft w:val="480"/>
      <w:marRight w:val="0"/>
      <w:marTop w:val="0"/>
      <w:marBottom w:val="0"/>
      <w:divBdr>
        <w:top w:val="none" w:sz="0" w:space="0" w:color="auto"/>
        <w:left w:val="none" w:sz="0" w:space="0" w:color="auto"/>
        <w:bottom w:val="none" w:sz="0" w:space="0" w:color="auto"/>
        <w:right w:val="none" w:sz="0" w:space="0" w:color="auto"/>
      </w:divBdr>
    </w:div>
    <w:div w:id="919095904">
      <w:marLeft w:val="480"/>
      <w:marRight w:val="0"/>
      <w:marTop w:val="0"/>
      <w:marBottom w:val="0"/>
      <w:divBdr>
        <w:top w:val="none" w:sz="0" w:space="0" w:color="auto"/>
        <w:left w:val="none" w:sz="0" w:space="0" w:color="auto"/>
        <w:bottom w:val="none" w:sz="0" w:space="0" w:color="auto"/>
        <w:right w:val="none" w:sz="0" w:space="0" w:color="auto"/>
      </w:divBdr>
    </w:div>
    <w:div w:id="919102567">
      <w:bodyDiv w:val="1"/>
      <w:marLeft w:val="0"/>
      <w:marRight w:val="0"/>
      <w:marTop w:val="0"/>
      <w:marBottom w:val="0"/>
      <w:divBdr>
        <w:top w:val="none" w:sz="0" w:space="0" w:color="auto"/>
        <w:left w:val="none" w:sz="0" w:space="0" w:color="auto"/>
        <w:bottom w:val="none" w:sz="0" w:space="0" w:color="auto"/>
        <w:right w:val="none" w:sz="0" w:space="0" w:color="auto"/>
      </w:divBdr>
    </w:div>
    <w:div w:id="919143839">
      <w:marLeft w:val="480"/>
      <w:marRight w:val="0"/>
      <w:marTop w:val="0"/>
      <w:marBottom w:val="0"/>
      <w:divBdr>
        <w:top w:val="none" w:sz="0" w:space="0" w:color="auto"/>
        <w:left w:val="none" w:sz="0" w:space="0" w:color="auto"/>
        <w:bottom w:val="none" w:sz="0" w:space="0" w:color="auto"/>
        <w:right w:val="none" w:sz="0" w:space="0" w:color="auto"/>
      </w:divBdr>
    </w:div>
    <w:div w:id="919145934">
      <w:bodyDiv w:val="1"/>
      <w:marLeft w:val="0"/>
      <w:marRight w:val="0"/>
      <w:marTop w:val="0"/>
      <w:marBottom w:val="0"/>
      <w:divBdr>
        <w:top w:val="none" w:sz="0" w:space="0" w:color="auto"/>
        <w:left w:val="none" w:sz="0" w:space="0" w:color="auto"/>
        <w:bottom w:val="none" w:sz="0" w:space="0" w:color="auto"/>
        <w:right w:val="none" w:sz="0" w:space="0" w:color="auto"/>
      </w:divBdr>
    </w:div>
    <w:div w:id="919172228">
      <w:marLeft w:val="480"/>
      <w:marRight w:val="0"/>
      <w:marTop w:val="0"/>
      <w:marBottom w:val="0"/>
      <w:divBdr>
        <w:top w:val="none" w:sz="0" w:space="0" w:color="auto"/>
        <w:left w:val="none" w:sz="0" w:space="0" w:color="auto"/>
        <w:bottom w:val="none" w:sz="0" w:space="0" w:color="auto"/>
        <w:right w:val="none" w:sz="0" w:space="0" w:color="auto"/>
      </w:divBdr>
    </w:div>
    <w:div w:id="919287850">
      <w:marLeft w:val="480"/>
      <w:marRight w:val="0"/>
      <w:marTop w:val="0"/>
      <w:marBottom w:val="0"/>
      <w:divBdr>
        <w:top w:val="none" w:sz="0" w:space="0" w:color="auto"/>
        <w:left w:val="none" w:sz="0" w:space="0" w:color="auto"/>
        <w:bottom w:val="none" w:sz="0" w:space="0" w:color="auto"/>
        <w:right w:val="none" w:sz="0" w:space="0" w:color="auto"/>
      </w:divBdr>
    </w:div>
    <w:div w:id="919296744">
      <w:marLeft w:val="480"/>
      <w:marRight w:val="0"/>
      <w:marTop w:val="0"/>
      <w:marBottom w:val="0"/>
      <w:divBdr>
        <w:top w:val="none" w:sz="0" w:space="0" w:color="auto"/>
        <w:left w:val="none" w:sz="0" w:space="0" w:color="auto"/>
        <w:bottom w:val="none" w:sz="0" w:space="0" w:color="auto"/>
        <w:right w:val="none" w:sz="0" w:space="0" w:color="auto"/>
      </w:divBdr>
    </w:div>
    <w:div w:id="919369016">
      <w:marLeft w:val="480"/>
      <w:marRight w:val="0"/>
      <w:marTop w:val="0"/>
      <w:marBottom w:val="0"/>
      <w:divBdr>
        <w:top w:val="none" w:sz="0" w:space="0" w:color="auto"/>
        <w:left w:val="none" w:sz="0" w:space="0" w:color="auto"/>
        <w:bottom w:val="none" w:sz="0" w:space="0" w:color="auto"/>
        <w:right w:val="none" w:sz="0" w:space="0" w:color="auto"/>
      </w:divBdr>
    </w:div>
    <w:div w:id="919412254">
      <w:marLeft w:val="480"/>
      <w:marRight w:val="0"/>
      <w:marTop w:val="0"/>
      <w:marBottom w:val="0"/>
      <w:divBdr>
        <w:top w:val="none" w:sz="0" w:space="0" w:color="auto"/>
        <w:left w:val="none" w:sz="0" w:space="0" w:color="auto"/>
        <w:bottom w:val="none" w:sz="0" w:space="0" w:color="auto"/>
        <w:right w:val="none" w:sz="0" w:space="0" w:color="auto"/>
      </w:divBdr>
    </w:div>
    <w:div w:id="919413982">
      <w:bodyDiv w:val="1"/>
      <w:marLeft w:val="0"/>
      <w:marRight w:val="0"/>
      <w:marTop w:val="0"/>
      <w:marBottom w:val="0"/>
      <w:divBdr>
        <w:top w:val="none" w:sz="0" w:space="0" w:color="auto"/>
        <w:left w:val="none" w:sz="0" w:space="0" w:color="auto"/>
        <w:bottom w:val="none" w:sz="0" w:space="0" w:color="auto"/>
        <w:right w:val="none" w:sz="0" w:space="0" w:color="auto"/>
      </w:divBdr>
    </w:div>
    <w:div w:id="919483337">
      <w:bodyDiv w:val="1"/>
      <w:marLeft w:val="0"/>
      <w:marRight w:val="0"/>
      <w:marTop w:val="0"/>
      <w:marBottom w:val="0"/>
      <w:divBdr>
        <w:top w:val="none" w:sz="0" w:space="0" w:color="auto"/>
        <w:left w:val="none" w:sz="0" w:space="0" w:color="auto"/>
        <w:bottom w:val="none" w:sz="0" w:space="0" w:color="auto"/>
        <w:right w:val="none" w:sz="0" w:space="0" w:color="auto"/>
      </w:divBdr>
    </w:div>
    <w:div w:id="919604985">
      <w:marLeft w:val="480"/>
      <w:marRight w:val="0"/>
      <w:marTop w:val="0"/>
      <w:marBottom w:val="0"/>
      <w:divBdr>
        <w:top w:val="none" w:sz="0" w:space="0" w:color="auto"/>
        <w:left w:val="none" w:sz="0" w:space="0" w:color="auto"/>
        <w:bottom w:val="none" w:sz="0" w:space="0" w:color="auto"/>
        <w:right w:val="none" w:sz="0" w:space="0" w:color="auto"/>
      </w:divBdr>
    </w:div>
    <w:div w:id="919678826">
      <w:marLeft w:val="480"/>
      <w:marRight w:val="0"/>
      <w:marTop w:val="0"/>
      <w:marBottom w:val="0"/>
      <w:divBdr>
        <w:top w:val="none" w:sz="0" w:space="0" w:color="auto"/>
        <w:left w:val="none" w:sz="0" w:space="0" w:color="auto"/>
        <w:bottom w:val="none" w:sz="0" w:space="0" w:color="auto"/>
        <w:right w:val="none" w:sz="0" w:space="0" w:color="auto"/>
      </w:divBdr>
    </w:div>
    <w:div w:id="919749133">
      <w:marLeft w:val="480"/>
      <w:marRight w:val="0"/>
      <w:marTop w:val="0"/>
      <w:marBottom w:val="0"/>
      <w:divBdr>
        <w:top w:val="none" w:sz="0" w:space="0" w:color="auto"/>
        <w:left w:val="none" w:sz="0" w:space="0" w:color="auto"/>
        <w:bottom w:val="none" w:sz="0" w:space="0" w:color="auto"/>
        <w:right w:val="none" w:sz="0" w:space="0" w:color="auto"/>
      </w:divBdr>
    </w:div>
    <w:div w:id="919755554">
      <w:marLeft w:val="480"/>
      <w:marRight w:val="0"/>
      <w:marTop w:val="0"/>
      <w:marBottom w:val="0"/>
      <w:divBdr>
        <w:top w:val="none" w:sz="0" w:space="0" w:color="auto"/>
        <w:left w:val="none" w:sz="0" w:space="0" w:color="auto"/>
        <w:bottom w:val="none" w:sz="0" w:space="0" w:color="auto"/>
        <w:right w:val="none" w:sz="0" w:space="0" w:color="auto"/>
      </w:divBdr>
    </w:div>
    <w:div w:id="919756351">
      <w:marLeft w:val="480"/>
      <w:marRight w:val="0"/>
      <w:marTop w:val="0"/>
      <w:marBottom w:val="0"/>
      <w:divBdr>
        <w:top w:val="none" w:sz="0" w:space="0" w:color="auto"/>
        <w:left w:val="none" w:sz="0" w:space="0" w:color="auto"/>
        <w:bottom w:val="none" w:sz="0" w:space="0" w:color="auto"/>
        <w:right w:val="none" w:sz="0" w:space="0" w:color="auto"/>
      </w:divBdr>
    </w:div>
    <w:div w:id="919950923">
      <w:bodyDiv w:val="1"/>
      <w:marLeft w:val="0"/>
      <w:marRight w:val="0"/>
      <w:marTop w:val="0"/>
      <w:marBottom w:val="0"/>
      <w:divBdr>
        <w:top w:val="none" w:sz="0" w:space="0" w:color="auto"/>
        <w:left w:val="none" w:sz="0" w:space="0" w:color="auto"/>
        <w:bottom w:val="none" w:sz="0" w:space="0" w:color="auto"/>
        <w:right w:val="none" w:sz="0" w:space="0" w:color="auto"/>
      </w:divBdr>
      <w:divsChild>
        <w:div w:id="51124427">
          <w:marLeft w:val="480"/>
          <w:marRight w:val="0"/>
          <w:marTop w:val="0"/>
          <w:marBottom w:val="0"/>
          <w:divBdr>
            <w:top w:val="none" w:sz="0" w:space="0" w:color="auto"/>
            <w:left w:val="none" w:sz="0" w:space="0" w:color="auto"/>
            <w:bottom w:val="none" w:sz="0" w:space="0" w:color="auto"/>
            <w:right w:val="none" w:sz="0" w:space="0" w:color="auto"/>
          </w:divBdr>
        </w:div>
        <w:div w:id="91903291">
          <w:marLeft w:val="480"/>
          <w:marRight w:val="0"/>
          <w:marTop w:val="0"/>
          <w:marBottom w:val="0"/>
          <w:divBdr>
            <w:top w:val="none" w:sz="0" w:space="0" w:color="auto"/>
            <w:left w:val="none" w:sz="0" w:space="0" w:color="auto"/>
            <w:bottom w:val="none" w:sz="0" w:space="0" w:color="auto"/>
            <w:right w:val="none" w:sz="0" w:space="0" w:color="auto"/>
          </w:divBdr>
        </w:div>
        <w:div w:id="136194712">
          <w:marLeft w:val="480"/>
          <w:marRight w:val="0"/>
          <w:marTop w:val="0"/>
          <w:marBottom w:val="0"/>
          <w:divBdr>
            <w:top w:val="none" w:sz="0" w:space="0" w:color="auto"/>
            <w:left w:val="none" w:sz="0" w:space="0" w:color="auto"/>
            <w:bottom w:val="none" w:sz="0" w:space="0" w:color="auto"/>
            <w:right w:val="none" w:sz="0" w:space="0" w:color="auto"/>
          </w:divBdr>
        </w:div>
        <w:div w:id="150870506">
          <w:marLeft w:val="480"/>
          <w:marRight w:val="0"/>
          <w:marTop w:val="0"/>
          <w:marBottom w:val="0"/>
          <w:divBdr>
            <w:top w:val="none" w:sz="0" w:space="0" w:color="auto"/>
            <w:left w:val="none" w:sz="0" w:space="0" w:color="auto"/>
            <w:bottom w:val="none" w:sz="0" w:space="0" w:color="auto"/>
            <w:right w:val="none" w:sz="0" w:space="0" w:color="auto"/>
          </w:divBdr>
        </w:div>
        <w:div w:id="180976070">
          <w:marLeft w:val="480"/>
          <w:marRight w:val="0"/>
          <w:marTop w:val="0"/>
          <w:marBottom w:val="0"/>
          <w:divBdr>
            <w:top w:val="none" w:sz="0" w:space="0" w:color="auto"/>
            <w:left w:val="none" w:sz="0" w:space="0" w:color="auto"/>
            <w:bottom w:val="none" w:sz="0" w:space="0" w:color="auto"/>
            <w:right w:val="none" w:sz="0" w:space="0" w:color="auto"/>
          </w:divBdr>
        </w:div>
        <w:div w:id="203754509">
          <w:marLeft w:val="480"/>
          <w:marRight w:val="0"/>
          <w:marTop w:val="0"/>
          <w:marBottom w:val="0"/>
          <w:divBdr>
            <w:top w:val="none" w:sz="0" w:space="0" w:color="auto"/>
            <w:left w:val="none" w:sz="0" w:space="0" w:color="auto"/>
            <w:bottom w:val="none" w:sz="0" w:space="0" w:color="auto"/>
            <w:right w:val="none" w:sz="0" w:space="0" w:color="auto"/>
          </w:divBdr>
        </w:div>
        <w:div w:id="205485706">
          <w:marLeft w:val="480"/>
          <w:marRight w:val="0"/>
          <w:marTop w:val="0"/>
          <w:marBottom w:val="0"/>
          <w:divBdr>
            <w:top w:val="none" w:sz="0" w:space="0" w:color="auto"/>
            <w:left w:val="none" w:sz="0" w:space="0" w:color="auto"/>
            <w:bottom w:val="none" w:sz="0" w:space="0" w:color="auto"/>
            <w:right w:val="none" w:sz="0" w:space="0" w:color="auto"/>
          </w:divBdr>
        </w:div>
        <w:div w:id="213741022">
          <w:marLeft w:val="480"/>
          <w:marRight w:val="0"/>
          <w:marTop w:val="0"/>
          <w:marBottom w:val="0"/>
          <w:divBdr>
            <w:top w:val="none" w:sz="0" w:space="0" w:color="auto"/>
            <w:left w:val="none" w:sz="0" w:space="0" w:color="auto"/>
            <w:bottom w:val="none" w:sz="0" w:space="0" w:color="auto"/>
            <w:right w:val="none" w:sz="0" w:space="0" w:color="auto"/>
          </w:divBdr>
        </w:div>
        <w:div w:id="273023643">
          <w:marLeft w:val="480"/>
          <w:marRight w:val="0"/>
          <w:marTop w:val="0"/>
          <w:marBottom w:val="0"/>
          <w:divBdr>
            <w:top w:val="none" w:sz="0" w:space="0" w:color="auto"/>
            <w:left w:val="none" w:sz="0" w:space="0" w:color="auto"/>
            <w:bottom w:val="none" w:sz="0" w:space="0" w:color="auto"/>
            <w:right w:val="none" w:sz="0" w:space="0" w:color="auto"/>
          </w:divBdr>
        </w:div>
        <w:div w:id="291058512">
          <w:marLeft w:val="480"/>
          <w:marRight w:val="0"/>
          <w:marTop w:val="0"/>
          <w:marBottom w:val="0"/>
          <w:divBdr>
            <w:top w:val="none" w:sz="0" w:space="0" w:color="auto"/>
            <w:left w:val="none" w:sz="0" w:space="0" w:color="auto"/>
            <w:bottom w:val="none" w:sz="0" w:space="0" w:color="auto"/>
            <w:right w:val="none" w:sz="0" w:space="0" w:color="auto"/>
          </w:divBdr>
        </w:div>
        <w:div w:id="313872753">
          <w:marLeft w:val="480"/>
          <w:marRight w:val="0"/>
          <w:marTop w:val="0"/>
          <w:marBottom w:val="0"/>
          <w:divBdr>
            <w:top w:val="none" w:sz="0" w:space="0" w:color="auto"/>
            <w:left w:val="none" w:sz="0" w:space="0" w:color="auto"/>
            <w:bottom w:val="none" w:sz="0" w:space="0" w:color="auto"/>
            <w:right w:val="none" w:sz="0" w:space="0" w:color="auto"/>
          </w:divBdr>
        </w:div>
        <w:div w:id="362556665">
          <w:marLeft w:val="480"/>
          <w:marRight w:val="0"/>
          <w:marTop w:val="0"/>
          <w:marBottom w:val="0"/>
          <w:divBdr>
            <w:top w:val="none" w:sz="0" w:space="0" w:color="auto"/>
            <w:left w:val="none" w:sz="0" w:space="0" w:color="auto"/>
            <w:bottom w:val="none" w:sz="0" w:space="0" w:color="auto"/>
            <w:right w:val="none" w:sz="0" w:space="0" w:color="auto"/>
          </w:divBdr>
        </w:div>
        <w:div w:id="406078981">
          <w:marLeft w:val="480"/>
          <w:marRight w:val="0"/>
          <w:marTop w:val="0"/>
          <w:marBottom w:val="0"/>
          <w:divBdr>
            <w:top w:val="none" w:sz="0" w:space="0" w:color="auto"/>
            <w:left w:val="none" w:sz="0" w:space="0" w:color="auto"/>
            <w:bottom w:val="none" w:sz="0" w:space="0" w:color="auto"/>
            <w:right w:val="none" w:sz="0" w:space="0" w:color="auto"/>
          </w:divBdr>
        </w:div>
        <w:div w:id="465633965">
          <w:marLeft w:val="480"/>
          <w:marRight w:val="0"/>
          <w:marTop w:val="0"/>
          <w:marBottom w:val="0"/>
          <w:divBdr>
            <w:top w:val="none" w:sz="0" w:space="0" w:color="auto"/>
            <w:left w:val="none" w:sz="0" w:space="0" w:color="auto"/>
            <w:bottom w:val="none" w:sz="0" w:space="0" w:color="auto"/>
            <w:right w:val="none" w:sz="0" w:space="0" w:color="auto"/>
          </w:divBdr>
        </w:div>
        <w:div w:id="517697331">
          <w:marLeft w:val="480"/>
          <w:marRight w:val="0"/>
          <w:marTop w:val="0"/>
          <w:marBottom w:val="0"/>
          <w:divBdr>
            <w:top w:val="none" w:sz="0" w:space="0" w:color="auto"/>
            <w:left w:val="none" w:sz="0" w:space="0" w:color="auto"/>
            <w:bottom w:val="none" w:sz="0" w:space="0" w:color="auto"/>
            <w:right w:val="none" w:sz="0" w:space="0" w:color="auto"/>
          </w:divBdr>
        </w:div>
        <w:div w:id="526141949">
          <w:marLeft w:val="480"/>
          <w:marRight w:val="0"/>
          <w:marTop w:val="0"/>
          <w:marBottom w:val="0"/>
          <w:divBdr>
            <w:top w:val="none" w:sz="0" w:space="0" w:color="auto"/>
            <w:left w:val="none" w:sz="0" w:space="0" w:color="auto"/>
            <w:bottom w:val="none" w:sz="0" w:space="0" w:color="auto"/>
            <w:right w:val="none" w:sz="0" w:space="0" w:color="auto"/>
          </w:divBdr>
        </w:div>
        <w:div w:id="619726714">
          <w:marLeft w:val="480"/>
          <w:marRight w:val="0"/>
          <w:marTop w:val="0"/>
          <w:marBottom w:val="0"/>
          <w:divBdr>
            <w:top w:val="none" w:sz="0" w:space="0" w:color="auto"/>
            <w:left w:val="none" w:sz="0" w:space="0" w:color="auto"/>
            <w:bottom w:val="none" w:sz="0" w:space="0" w:color="auto"/>
            <w:right w:val="none" w:sz="0" w:space="0" w:color="auto"/>
          </w:divBdr>
        </w:div>
        <w:div w:id="649790117">
          <w:marLeft w:val="480"/>
          <w:marRight w:val="0"/>
          <w:marTop w:val="0"/>
          <w:marBottom w:val="0"/>
          <w:divBdr>
            <w:top w:val="none" w:sz="0" w:space="0" w:color="auto"/>
            <w:left w:val="none" w:sz="0" w:space="0" w:color="auto"/>
            <w:bottom w:val="none" w:sz="0" w:space="0" w:color="auto"/>
            <w:right w:val="none" w:sz="0" w:space="0" w:color="auto"/>
          </w:divBdr>
        </w:div>
        <w:div w:id="651715836">
          <w:marLeft w:val="480"/>
          <w:marRight w:val="0"/>
          <w:marTop w:val="0"/>
          <w:marBottom w:val="0"/>
          <w:divBdr>
            <w:top w:val="none" w:sz="0" w:space="0" w:color="auto"/>
            <w:left w:val="none" w:sz="0" w:space="0" w:color="auto"/>
            <w:bottom w:val="none" w:sz="0" w:space="0" w:color="auto"/>
            <w:right w:val="none" w:sz="0" w:space="0" w:color="auto"/>
          </w:divBdr>
        </w:div>
        <w:div w:id="652561713">
          <w:marLeft w:val="480"/>
          <w:marRight w:val="0"/>
          <w:marTop w:val="0"/>
          <w:marBottom w:val="0"/>
          <w:divBdr>
            <w:top w:val="none" w:sz="0" w:space="0" w:color="auto"/>
            <w:left w:val="none" w:sz="0" w:space="0" w:color="auto"/>
            <w:bottom w:val="none" w:sz="0" w:space="0" w:color="auto"/>
            <w:right w:val="none" w:sz="0" w:space="0" w:color="auto"/>
          </w:divBdr>
        </w:div>
        <w:div w:id="748231372">
          <w:marLeft w:val="480"/>
          <w:marRight w:val="0"/>
          <w:marTop w:val="0"/>
          <w:marBottom w:val="0"/>
          <w:divBdr>
            <w:top w:val="none" w:sz="0" w:space="0" w:color="auto"/>
            <w:left w:val="none" w:sz="0" w:space="0" w:color="auto"/>
            <w:bottom w:val="none" w:sz="0" w:space="0" w:color="auto"/>
            <w:right w:val="none" w:sz="0" w:space="0" w:color="auto"/>
          </w:divBdr>
        </w:div>
        <w:div w:id="810711025">
          <w:marLeft w:val="480"/>
          <w:marRight w:val="0"/>
          <w:marTop w:val="0"/>
          <w:marBottom w:val="0"/>
          <w:divBdr>
            <w:top w:val="none" w:sz="0" w:space="0" w:color="auto"/>
            <w:left w:val="none" w:sz="0" w:space="0" w:color="auto"/>
            <w:bottom w:val="none" w:sz="0" w:space="0" w:color="auto"/>
            <w:right w:val="none" w:sz="0" w:space="0" w:color="auto"/>
          </w:divBdr>
        </w:div>
        <w:div w:id="967853647">
          <w:marLeft w:val="480"/>
          <w:marRight w:val="0"/>
          <w:marTop w:val="0"/>
          <w:marBottom w:val="0"/>
          <w:divBdr>
            <w:top w:val="none" w:sz="0" w:space="0" w:color="auto"/>
            <w:left w:val="none" w:sz="0" w:space="0" w:color="auto"/>
            <w:bottom w:val="none" w:sz="0" w:space="0" w:color="auto"/>
            <w:right w:val="none" w:sz="0" w:space="0" w:color="auto"/>
          </w:divBdr>
        </w:div>
        <w:div w:id="990672016">
          <w:marLeft w:val="480"/>
          <w:marRight w:val="0"/>
          <w:marTop w:val="0"/>
          <w:marBottom w:val="0"/>
          <w:divBdr>
            <w:top w:val="none" w:sz="0" w:space="0" w:color="auto"/>
            <w:left w:val="none" w:sz="0" w:space="0" w:color="auto"/>
            <w:bottom w:val="none" w:sz="0" w:space="0" w:color="auto"/>
            <w:right w:val="none" w:sz="0" w:space="0" w:color="auto"/>
          </w:divBdr>
        </w:div>
        <w:div w:id="1014307484">
          <w:marLeft w:val="480"/>
          <w:marRight w:val="0"/>
          <w:marTop w:val="0"/>
          <w:marBottom w:val="0"/>
          <w:divBdr>
            <w:top w:val="none" w:sz="0" w:space="0" w:color="auto"/>
            <w:left w:val="none" w:sz="0" w:space="0" w:color="auto"/>
            <w:bottom w:val="none" w:sz="0" w:space="0" w:color="auto"/>
            <w:right w:val="none" w:sz="0" w:space="0" w:color="auto"/>
          </w:divBdr>
        </w:div>
        <w:div w:id="1060638224">
          <w:marLeft w:val="480"/>
          <w:marRight w:val="0"/>
          <w:marTop w:val="0"/>
          <w:marBottom w:val="0"/>
          <w:divBdr>
            <w:top w:val="none" w:sz="0" w:space="0" w:color="auto"/>
            <w:left w:val="none" w:sz="0" w:space="0" w:color="auto"/>
            <w:bottom w:val="none" w:sz="0" w:space="0" w:color="auto"/>
            <w:right w:val="none" w:sz="0" w:space="0" w:color="auto"/>
          </w:divBdr>
        </w:div>
        <w:div w:id="1103721102">
          <w:marLeft w:val="480"/>
          <w:marRight w:val="0"/>
          <w:marTop w:val="0"/>
          <w:marBottom w:val="0"/>
          <w:divBdr>
            <w:top w:val="none" w:sz="0" w:space="0" w:color="auto"/>
            <w:left w:val="none" w:sz="0" w:space="0" w:color="auto"/>
            <w:bottom w:val="none" w:sz="0" w:space="0" w:color="auto"/>
            <w:right w:val="none" w:sz="0" w:space="0" w:color="auto"/>
          </w:divBdr>
        </w:div>
        <w:div w:id="1106192187">
          <w:marLeft w:val="480"/>
          <w:marRight w:val="0"/>
          <w:marTop w:val="0"/>
          <w:marBottom w:val="0"/>
          <w:divBdr>
            <w:top w:val="none" w:sz="0" w:space="0" w:color="auto"/>
            <w:left w:val="none" w:sz="0" w:space="0" w:color="auto"/>
            <w:bottom w:val="none" w:sz="0" w:space="0" w:color="auto"/>
            <w:right w:val="none" w:sz="0" w:space="0" w:color="auto"/>
          </w:divBdr>
        </w:div>
        <w:div w:id="1112748071">
          <w:marLeft w:val="480"/>
          <w:marRight w:val="0"/>
          <w:marTop w:val="0"/>
          <w:marBottom w:val="0"/>
          <w:divBdr>
            <w:top w:val="none" w:sz="0" w:space="0" w:color="auto"/>
            <w:left w:val="none" w:sz="0" w:space="0" w:color="auto"/>
            <w:bottom w:val="none" w:sz="0" w:space="0" w:color="auto"/>
            <w:right w:val="none" w:sz="0" w:space="0" w:color="auto"/>
          </w:divBdr>
        </w:div>
        <w:div w:id="1128233031">
          <w:marLeft w:val="480"/>
          <w:marRight w:val="0"/>
          <w:marTop w:val="0"/>
          <w:marBottom w:val="0"/>
          <w:divBdr>
            <w:top w:val="none" w:sz="0" w:space="0" w:color="auto"/>
            <w:left w:val="none" w:sz="0" w:space="0" w:color="auto"/>
            <w:bottom w:val="none" w:sz="0" w:space="0" w:color="auto"/>
            <w:right w:val="none" w:sz="0" w:space="0" w:color="auto"/>
          </w:divBdr>
        </w:div>
        <w:div w:id="1182015018">
          <w:marLeft w:val="480"/>
          <w:marRight w:val="0"/>
          <w:marTop w:val="0"/>
          <w:marBottom w:val="0"/>
          <w:divBdr>
            <w:top w:val="none" w:sz="0" w:space="0" w:color="auto"/>
            <w:left w:val="none" w:sz="0" w:space="0" w:color="auto"/>
            <w:bottom w:val="none" w:sz="0" w:space="0" w:color="auto"/>
            <w:right w:val="none" w:sz="0" w:space="0" w:color="auto"/>
          </w:divBdr>
        </w:div>
        <w:div w:id="1185316641">
          <w:marLeft w:val="480"/>
          <w:marRight w:val="0"/>
          <w:marTop w:val="0"/>
          <w:marBottom w:val="0"/>
          <w:divBdr>
            <w:top w:val="none" w:sz="0" w:space="0" w:color="auto"/>
            <w:left w:val="none" w:sz="0" w:space="0" w:color="auto"/>
            <w:bottom w:val="none" w:sz="0" w:space="0" w:color="auto"/>
            <w:right w:val="none" w:sz="0" w:space="0" w:color="auto"/>
          </w:divBdr>
        </w:div>
        <w:div w:id="1186214156">
          <w:marLeft w:val="480"/>
          <w:marRight w:val="0"/>
          <w:marTop w:val="0"/>
          <w:marBottom w:val="0"/>
          <w:divBdr>
            <w:top w:val="none" w:sz="0" w:space="0" w:color="auto"/>
            <w:left w:val="none" w:sz="0" w:space="0" w:color="auto"/>
            <w:bottom w:val="none" w:sz="0" w:space="0" w:color="auto"/>
            <w:right w:val="none" w:sz="0" w:space="0" w:color="auto"/>
          </w:divBdr>
        </w:div>
        <w:div w:id="1204977643">
          <w:marLeft w:val="480"/>
          <w:marRight w:val="0"/>
          <w:marTop w:val="0"/>
          <w:marBottom w:val="0"/>
          <w:divBdr>
            <w:top w:val="none" w:sz="0" w:space="0" w:color="auto"/>
            <w:left w:val="none" w:sz="0" w:space="0" w:color="auto"/>
            <w:bottom w:val="none" w:sz="0" w:space="0" w:color="auto"/>
            <w:right w:val="none" w:sz="0" w:space="0" w:color="auto"/>
          </w:divBdr>
        </w:div>
        <w:div w:id="1309555256">
          <w:marLeft w:val="480"/>
          <w:marRight w:val="0"/>
          <w:marTop w:val="0"/>
          <w:marBottom w:val="0"/>
          <w:divBdr>
            <w:top w:val="none" w:sz="0" w:space="0" w:color="auto"/>
            <w:left w:val="none" w:sz="0" w:space="0" w:color="auto"/>
            <w:bottom w:val="none" w:sz="0" w:space="0" w:color="auto"/>
            <w:right w:val="none" w:sz="0" w:space="0" w:color="auto"/>
          </w:divBdr>
        </w:div>
        <w:div w:id="1353536566">
          <w:marLeft w:val="480"/>
          <w:marRight w:val="0"/>
          <w:marTop w:val="0"/>
          <w:marBottom w:val="0"/>
          <w:divBdr>
            <w:top w:val="none" w:sz="0" w:space="0" w:color="auto"/>
            <w:left w:val="none" w:sz="0" w:space="0" w:color="auto"/>
            <w:bottom w:val="none" w:sz="0" w:space="0" w:color="auto"/>
            <w:right w:val="none" w:sz="0" w:space="0" w:color="auto"/>
          </w:divBdr>
        </w:div>
      </w:divsChild>
    </w:div>
    <w:div w:id="920069027">
      <w:bodyDiv w:val="1"/>
      <w:marLeft w:val="0"/>
      <w:marRight w:val="0"/>
      <w:marTop w:val="0"/>
      <w:marBottom w:val="0"/>
      <w:divBdr>
        <w:top w:val="none" w:sz="0" w:space="0" w:color="auto"/>
        <w:left w:val="none" w:sz="0" w:space="0" w:color="auto"/>
        <w:bottom w:val="none" w:sz="0" w:space="0" w:color="auto"/>
        <w:right w:val="none" w:sz="0" w:space="0" w:color="auto"/>
      </w:divBdr>
    </w:div>
    <w:div w:id="920142797">
      <w:marLeft w:val="480"/>
      <w:marRight w:val="0"/>
      <w:marTop w:val="0"/>
      <w:marBottom w:val="0"/>
      <w:divBdr>
        <w:top w:val="none" w:sz="0" w:space="0" w:color="auto"/>
        <w:left w:val="none" w:sz="0" w:space="0" w:color="auto"/>
        <w:bottom w:val="none" w:sz="0" w:space="0" w:color="auto"/>
        <w:right w:val="none" w:sz="0" w:space="0" w:color="auto"/>
      </w:divBdr>
    </w:div>
    <w:div w:id="920288001">
      <w:bodyDiv w:val="1"/>
      <w:marLeft w:val="0"/>
      <w:marRight w:val="0"/>
      <w:marTop w:val="0"/>
      <w:marBottom w:val="0"/>
      <w:divBdr>
        <w:top w:val="none" w:sz="0" w:space="0" w:color="auto"/>
        <w:left w:val="none" w:sz="0" w:space="0" w:color="auto"/>
        <w:bottom w:val="none" w:sz="0" w:space="0" w:color="auto"/>
        <w:right w:val="none" w:sz="0" w:space="0" w:color="auto"/>
      </w:divBdr>
    </w:div>
    <w:div w:id="920330813">
      <w:bodyDiv w:val="1"/>
      <w:marLeft w:val="0"/>
      <w:marRight w:val="0"/>
      <w:marTop w:val="0"/>
      <w:marBottom w:val="0"/>
      <w:divBdr>
        <w:top w:val="none" w:sz="0" w:space="0" w:color="auto"/>
        <w:left w:val="none" w:sz="0" w:space="0" w:color="auto"/>
        <w:bottom w:val="none" w:sz="0" w:space="0" w:color="auto"/>
        <w:right w:val="none" w:sz="0" w:space="0" w:color="auto"/>
      </w:divBdr>
      <w:divsChild>
        <w:div w:id="21789128">
          <w:marLeft w:val="480"/>
          <w:marRight w:val="0"/>
          <w:marTop w:val="0"/>
          <w:marBottom w:val="0"/>
          <w:divBdr>
            <w:top w:val="none" w:sz="0" w:space="0" w:color="auto"/>
            <w:left w:val="none" w:sz="0" w:space="0" w:color="auto"/>
            <w:bottom w:val="none" w:sz="0" w:space="0" w:color="auto"/>
            <w:right w:val="none" w:sz="0" w:space="0" w:color="auto"/>
          </w:divBdr>
        </w:div>
        <w:div w:id="40637911">
          <w:marLeft w:val="480"/>
          <w:marRight w:val="0"/>
          <w:marTop w:val="0"/>
          <w:marBottom w:val="0"/>
          <w:divBdr>
            <w:top w:val="none" w:sz="0" w:space="0" w:color="auto"/>
            <w:left w:val="none" w:sz="0" w:space="0" w:color="auto"/>
            <w:bottom w:val="none" w:sz="0" w:space="0" w:color="auto"/>
            <w:right w:val="none" w:sz="0" w:space="0" w:color="auto"/>
          </w:divBdr>
        </w:div>
        <w:div w:id="52895238">
          <w:marLeft w:val="480"/>
          <w:marRight w:val="0"/>
          <w:marTop w:val="0"/>
          <w:marBottom w:val="0"/>
          <w:divBdr>
            <w:top w:val="none" w:sz="0" w:space="0" w:color="auto"/>
            <w:left w:val="none" w:sz="0" w:space="0" w:color="auto"/>
            <w:bottom w:val="none" w:sz="0" w:space="0" w:color="auto"/>
            <w:right w:val="none" w:sz="0" w:space="0" w:color="auto"/>
          </w:divBdr>
        </w:div>
        <w:div w:id="111705266">
          <w:marLeft w:val="480"/>
          <w:marRight w:val="0"/>
          <w:marTop w:val="0"/>
          <w:marBottom w:val="0"/>
          <w:divBdr>
            <w:top w:val="none" w:sz="0" w:space="0" w:color="auto"/>
            <w:left w:val="none" w:sz="0" w:space="0" w:color="auto"/>
            <w:bottom w:val="none" w:sz="0" w:space="0" w:color="auto"/>
            <w:right w:val="none" w:sz="0" w:space="0" w:color="auto"/>
          </w:divBdr>
        </w:div>
        <w:div w:id="116069108">
          <w:marLeft w:val="480"/>
          <w:marRight w:val="0"/>
          <w:marTop w:val="0"/>
          <w:marBottom w:val="0"/>
          <w:divBdr>
            <w:top w:val="none" w:sz="0" w:space="0" w:color="auto"/>
            <w:left w:val="none" w:sz="0" w:space="0" w:color="auto"/>
            <w:bottom w:val="none" w:sz="0" w:space="0" w:color="auto"/>
            <w:right w:val="none" w:sz="0" w:space="0" w:color="auto"/>
          </w:divBdr>
        </w:div>
        <w:div w:id="124665236">
          <w:marLeft w:val="480"/>
          <w:marRight w:val="0"/>
          <w:marTop w:val="0"/>
          <w:marBottom w:val="0"/>
          <w:divBdr>
            <w:top w:val="none" w:sz="0" w:space="0" w:color="auto"/>
            <w:left w:val="none" w:sz="0" w:space="0" w:color="auto"/>
            <w:bottom w:val="none" w:sz="0" w:space="0" w:color="auto"/>
            <w:right w:val="none" w:sz="0" w:space="0" w:color="auto"/>
          </w:divBdr>
        </w:div>
        <w:div w:id="145173054">
          <w:marLeft w:val="480"/>
          <w:marRight w:val="0"/>
          <w:marTop w:val="0"/>
          <w:marBottom w:val="0"/>
          <w:divBdr>
            <w:top w:val="none" w:sz="0" w:space="0" w:color="auto"/>
            <w:left w:val="none" w:sz="0" w:space="0" w:color="auto"/>
            <w:bottom w:val="none" w:sz="0" w:space="0" w:color="auto"/>
            <w:right w:val="none" w:sz="0" w:space="0" w:color="auto"/>
          </w:divBdr>
        </w:div>
        <w:div w:id="188177825">
          <w:marLeft w:val="480"/>
          <w:marRight w:val="0"/>
          <w:marTop w:val="0"/>
          <w:marBottom w:val="0"/>
          <w:divBdr>
            <w:top w:val="none" w:sz="0" w:space="0" w:color="auto"/>
            <w:left w:val="none" w:sz="0" w:space="0" w:color="auto"/>
            <w:bottom w:val="none" w:sz="0" w:space="0" w:color="auto"/>
            <w:right w:val="none" w:sz="0" w:space="0" w:color="auto"/>
          </w:divBdr>
        </w:div>
        <w:div w:id="210314819">
          <w:marLeft w:val="480"/>
          <w:marRight w:val="0"/>
          <w:marTop w:val="0"/>
          <w:marBottom w:val="0"/>
          <w:divBdr>
            <w:top w:val="none" w:sz="0" w:space="0" w:color="auto"/>
            <w:left w:val="none" w:sz="0" w:space="0" w:color="auto"/>
            <w:bottom w:val="none" w:sz="0" w:space="0" w:color="auto"/>
            <w:right w:val="none" w:sz="0" w:space="0" w:color="auto"/>
          </w:divBdr>
        </w:div>
        <w:div w:id="224607428">
          <w:marLeft w:val="480"/>
          <w:marRight w:val="0"/>
          <w:marTop w:val="0"/>
          <w:marBottom w:val="0"/>
          <w:divBdr>
            <w:top w:val="none" w:sz="0" w:space="0" w:color="auto"/>
            <w:left w:val="none" w:sz="0" w:space="0" w:color="auto"/>
            <w:bottom w:val="none" w:sz="0" w:space="0" w:color="auto"/>
            <w:right w:val="none" w:sz="0" w:space="0" w:color="auto"/>
          </w:divBdr>
        </w:div>
        <w:div w:id="301690866">
          <w:marLeft w:val="480"/>
          <w:marRight w:val="0"/>
          <w:marTop w:val="0"/>
          <w:marBottom w:val="0"/>
          <w:divBdr>
            <w:top w:val="none" w:sz="0" w:space="0" w:color="auto"/>
            <w:left w:val="none" w:sz="0" w:space="0" w:color="auto"/>
            <w:bottom w:val="none" w:sz="0" w:space="0" w:color="auto"/>
            <w:right w:val="none" w:sz="0" w:space="0" w:color="auto"/>
          </w:divBdr>
        </w:div>
        <w:div w:id="415638339">
          <w:marLeft w:val="480"/>
          <w:marRight w:val="0"/>
          <w:marTop w:val="0"/>
          <w:marBottom w:val="0"/>
          <w:divBdr>
            <w:top w:val="none" w:sz="0" w:space="0" w:color="auto"/>
            <w:left w:val="none" w:sz="0" w:space="0" w:color="auto"/>
            <w:bottom w:val="none" w:sz="0" w:space="0" w:color="auto"/>
            <w:right w:val="none" w:sz="0" w:space="0" w:color="auto"/>
          </w:divBdr>
        </w:div>
        <w:div w:id="475683807">
          <w:marLeft w:val="480"/>
          <w:marRight w:val="0"/>
          <w:marTop w:val="0"/>
          <w:marBottom w:val="0"/>
          <w:divBdr>
            <w:top w:val="none" w:sz="0" w:space="0" w:color="auto"/>
            <w:left w:val="none" w:sz="0" w:space="0" w:color="auto"/>
            <w:bottom w:val="none" w:sz="0" w:space="0" w:color="auto"/>
            <w:right w:val="none" w:sz="0" w:space="0" w:color="auto"/>
          </w:divBdr>
        </w:div>
        <w:div w:id="510803032">
          <w:marLeft w:val="480"/>
          <w:marRight w:val="0"/>
          <w:marTop w:val="0"/>
          <w:marBottom w:val="0"/>
          <w:divBdr>
            <w:top w:val="none" w:sz="0" w:space="0" w:color="auto"/>
            <w:left w:val="none" w:sz="0" w:space="0" w:color="auto"/>
            <w:bottom w:val="none" w:sz="0" w:space="0" w:color="auto"/>
            <w:right w:val="none" w:sz="0" w:space="0" w:color="auto"/>
          </w:divBdr>
        </w:div>
        <w:div w:id="563956694">
          <w:marLeft w:val="480"/>
          <w:marRight w:val="0"/>
          <w:marTop w:val="0"/>
          <w:marBottom w:val="0"/>
          <w:divBdr>
            <w:top w:val="none" w:sz="0" w:space="0" w:color="auto"/>
            <w:left w:val="none" w:sz="0" w:space="0" w:color="auto"/>
            <w:bottom w:val="none" w:sz="0" w:space="0" w:color="auto"/>
            <w:right w:val="none" w:sz="0" w:space="0" w:color="auto"/>
          </w:divBdr>
        </w:div>
        <w:div w:id="612328045">
          <w:marLeft w:val="480"/>
          <w:marRight w:val="0"/>
          <w:marTop w:val="0"/>
          <w:marBottom w:val="0"/>
          <w:divBdr>
            <w:top w:val="none" w:sz="0" w:space="0" w:color="auto"/>
            <w:left w:val="none" w:sz="0" w:space="0" w:color="auto"/>
            <w:bottom w:val="none" w:sz="0" w:space="0" w:color="auto"/>
            <w:right w:val="none" w:sz="0" w:space="0" w:color="auto"/>
          </w:divBdr>
        </w:div>
        <w:div w:id="619264525">
          <w:marLeft w:val="480"/>
          <w:marRight w:val="0"/>
          <w:marTop w:val="0"/>
          <w:marBottom w:val="0"/>
          <w:divBdr>
            <w:top w:val="none" w:sz="0" w:space="0" w:color="auto"/>
            <w:left w:val="none" w:sz="0" w:space="0" w:color="auto"/>
            <w:bottom w:val="none" w:sz="0" w:space="0" w:color="auto"/>
            <w:right w:val="none" w:sz="0" w:space="0" w:color="auto"/>
          </w:divBdr>
        </w:div>
        <w:div w:id="632177483">
          <w:marLeft w:val="480"/>
          <w:marRight w:val="0"/>
          <w:marTop w:val="0"/>
          <w:marBottom w:val="0"/>
          <w:divBdr>
            <w:top w:val="none" w:sz="0" w:space="0" w:color="auto"/>
            <w:left w:val="none" w:sz="0" w:space="0" w:color="auto"/>
            <w:bottom w:val="none" w:sz="0" w:space="0" w:color="auto"/>
            <w:right w:val="none" w:sz="0" w:space="0" w:color="auto"/>
          </w:divBdr>
        </w:div>
        <w:div w:id="641739394">
          <w:marLeft w:val="480"/>
          <w:marRight w:val="0"/>
          <w:marTop w:val="0"/>
          <w:marBottom w:val="0"/>
          <w:divBdr>
            <w:top w:val="none" w:sz="0" w:space="0" w:color="auto"/>
            <w:left w:val="none" w:sz="0" w:space="0" w:color="auto"/>
            <w:bottom w:val="none" w:sz="0" w:space="0" w:color="auto"/>
            <w:right w:val="none" w:sz="0" w:space="0" w:color="auto"/>
          </w:divBdr>
        </w:div>
        <w:div w:id="649288826">
          <w:marLeft w:val="480"/>
          <w:marRight w:val="0"/>
          <w:marTop w:val="0"/>
          <w:marBottom w:val="0"/>
          <w:divBdr>
            <w:top w:val="none" w:sz="0" w:space="0" w:color="auto"/>
            <w:left w:val="none" w:sz="0" w:space="0" w:color="auto"/>
            <w:bottom w:val="none" w:sz="0" w:space="0" w:color="auto"/>
            <w:right w:val="none" w:sz="0" w:space="0" w:color="auto"/>
          </w:divBdr>
        </w:div>
        <w:div w:id="665862272">
          <w:marLeft w:val="480"/>
          <w:marRight w:val="0"/>
          <w:marTop w:val="0"/>
          <w:marBottom w:val="0"/>
          <w:divBdr>
            <w:top w:val="none" w:sz="0" w:space="0" w:color="auto"/>
            <w:left w:val="none" w:sz="0" w:space="0" w:color="auto"/>
            <w:bottom w:val="none" w:sz="0" w:space="0" w:color="auto"/>
            <w:right w:val="none" w:sz="0" w:space="0" w:color="auto"/>
          </w:divBdr>
        </w:div>
        <w:div w:id="677122217">
          <w:marLeft w:val="480"/>
          <w:marRight w:val="0"/>
          <w:marTop w:val="0"/>
          <w:marBottom w:val="0"/>
          <w:divBdr>
            <w:top w:val="none" w:sz="0" w:space="0" w:color="auto"/>
            <w:left w:val="none" w:sz="0" w:space="0" w:color="auto"/>
            <w:bottom w:val="none" w:sz="0" w:space="0" w:color="auto"/>
            <w:right w:val="none" w:sz="0" w:space="0" w:color="auto"/>
          </w:divBdr>
        </w:div>
        <w:div w:id="677467304">
          <w:marLeft w:val="480"/>
          <w:marRight w:val="0"/>
          <w:marTop w:val="0"/>
          <w:marBottom w:val="0"/>
          <w:divBdr>
            <w:top w:val="none" w:sz="0" w:space="0" w:color="auto"/>
            <w:left w:val="none" w:sz="0" w:space="0" w:color="auto"/>
            <w:bottom w:val="none" w:sz="0" w:space="0" w:color="auto"/>
            <w:right w:val="none" w:sz="0" w:space="0" w:color="auto"/>
          </w:divBdr>
        </w:div>
        <w:div w:id="680552298">
          <w:marLeft w:val="480"/>
          <w:marRight w:val="0"/>
          <w:marTop w:val="0"/>
          <w:marBottom w:val="0"/>
          <w:divBdr>
            <w:top w:val="none" w:sz="0" w:space="0" w:color="auto"/>
            <w:left w:val="none" w:sz="0" w:space="0" w:color="auto"/>
            <w:bottom w:val="none" w:sz="0" w:space="0" w:color="auto"/>
            <w:right w:val="none" w:sz="0" w:space="0" w:color="auto"/>
          </w:divBdr>
        </w:div>
        <w:div w:id="688218712">
          <w:marLeft w:val="480"/>
          <w:marRight w:val="0"/>
          <w:marTop w:val="0"/>
          <w:marBottom w:val="0"/>
          <w:divBdr>
            <w:top w:val="none" w:sz="0" w:space="0" w:color="auto"/>
            <w:left w:val="none" w:sz="0" w:space="0" w:color="auto"/>
            <w:bottom w:val="none" w:sz="0" w:space="0" w:color="auto"/>
            <w:right w:val="none" w:sz="0" w:space="0" w:color="auto"/>
          </w:divBdr>
        </w:div>
        <w:div w:id="745608090">
          <w:marLeft w:val="480"/>
          <w:marRight w:val="0"/>
          <w:marTop w:val="0"/>
          <w:marBottom w:val="0"/>
          <w:divBdr>
            <w:top w:val="none" w:sz="0" w:space="0" w:color="auto"/>
            <w:left w:val="none" w:sz="0" w:space="0" w:color="auto"/>
            <w:bottom w:val="none" w:sz="0" w:space="0" w:color="auto"/>
            <w:right w:val="none" w:sz="0" w:space="0" w:color="auto"/>
          </w:divBdr>
        </w:div>
        <w:div w:id="750200428">
          <w:marLeft w:val="480"/>
          <w:marRight w:val="0"/>
          <w:marTop w:val="0"/>
          <w:marBottom w:val="0"/>
          <w:divBdr>
            <w:top w:val="none" w:sz="0" w:space="0" w:color="auto"/>
            <w:left w:val="none" w:sz="0" w:space="0" w:color="auto"/>
            <w:bottom w:val="none" w:sz="0" w:space="0" w:color="auto"/>
            <w:right w:val="none" w:sz="0" w:space="0" w:color="auto"/>
          </w:divBdr>
        </w:div>
        <w:div w:id="791360149">
          <w:marLeft w:val="480"/>
          <w:marRight w:val="0"/>
          <w:marTop w:val="0"/>
          <w:marBottom w:val="0"/>
          <w:divBdr>
            <w:top w:val="none" w:sz="0" w:space="0" w:color="auto"/>
            <w:left w:val="none" w:sz="0" w:space="0" w:color="auto"/>
            <w:bottom w:val="none" w:sz="0" w:space="0" w:color="auto"/>
            <w:right w:val="none" w:sz="0" w:space="0" w:color="auto"/>
          </w:divBdr>
        </w:div>
        <w:div w:id="798186362">
          <w:marLeft w:val="480"/>
          <w:marRight w:val="0"/>
          <w:marTop w:val="0"/>
          <w:marBottom w:val="0"/>
          <w:divBdr>
            <w:top w:val="none" w:sz="0" w:space="0" w:color="auto"/>
            <w:left w:val="none" w:sz="0" w:space="0" w:color="auto"/>
            <w:bottom w:val="none" w:sz="0" w:space="0" w:color="auto"/>
            <w:right w:val="none" w:sz="0" w:space="0" w:color="auto"/>
          </w:divBdr>
        </w:div>
        <w:div w:id="840896820">
          <w:marLeft w:val="480"/>
          <w:marRight w:val="0"/>
          <w:marTop w:val="0"/>
          <w:marBottom w:val="0"/>
          <w:divBdr>
            <w:top w:val="none" w:sz="0" w:space="0" w:color="auto"/>
            <w:left w:val="none" w:sz="0" w:space="0" w:color="auto"/>
            <w:bottom w:val="none" w:sz="0" w:space="0" w:color="auto"/>
            <w:right w:val="none" w:sz="0" w:space="0" w:color="auto"/>
          </w:divBdr>
        </w:div>
        <w:div w:id="885800585">
          <w:marLeft w:val="480"/>
          <w:marRight w:val="0"/>
          <w:marTop w:val="0"/>
          <w:marBottom w:val="0"/>
          <w:divBdr>
            <w:top w:val="none" w:sz="0" w:space="0" w:color="auto"/>
            <w:left w:val="none" w:sz="0" w:space="0" w:color="auto"/>
            <w:bottom w:val="none" w:sz="0" w:space="0" w:color="auto"/>
            <w:right w:val="none" w:sz="0" w:space="0" w:color="auto"/>
          </w:divBdr>
        </w:div>
        <w:div w:id="897477463">
          <w:marLeft w:val="480"/>
          <w:marRight w:val="0"/>
          <w:marTop w:val="0"/>
          <w:marBottom w:val="0"/>
          <w:divBdr>
            <w:top w:val="none" w:sz="0" w:space="0" w:color="auto"/>
            <w:left w:val="none" w:sz="0" w:space="0" w:color="auto"/>
            <w:bottom w:val="none" w:sz="0" w:space="0" w:color="auto"/>
            <w:right w:val="none" w:sz="0" w:space="0" w:color="auto"/>
          </w:divBdr>
        </w:div>
        <w:div w:id="914360140">
          <w:marLeft w:val="480"/>
          <w:marRight w:val="0"/>
          <w:marTop w:val="0"/>
          <w:marBottom w:val="0"/>
          <w:divBdr>
            <w:top w:val="none" w:sz="0" w:space="0" w:color="auto"/>
            <w:left w:val="none" w:sz="0" w:space="0" w:color="auto"/>
            <w:bottom w:val="none" w:sz="0" w:space="0" w:color="auto"/>
            <w:right w:val="none" w:sz="0" w:space="0" w:color="auto"/>
          </w:divBdr>
        </w:div>
        <w:div w:id="925455997">
          <w:marLeft w:val="480"/>
          <w:marRight w:val="0"/>
          <w:marTop w:val="0"/>
          <w:marBottom w:val="0"/>
          <w:divBdr>
            <w:top w:val="none" w:sz="0" w:space="0" w:color="auto"/>
            <w:left w:val="none" w:sz="0" w:space="0" w:color="auto"/>
            <w:bottom w:val="none" w:sz="0" w:space="0" w:color="auto"/>
            <w:right w:val="none" w:sz="0" w:space="0" w:color="auto"/>
          </w:divBdr>
        </w:div>
        <w:div w:id="935139207">
          <w:marLeft w:val="480"/>
          <w:marRight w:val="0"/>
          <w:marTop w:val="0"/>
          <w:marBottom w:val="0"/>
          <w:divBdr>
            <w:top w:val="none" w:sz="0" w:space="0" w:color="auto"/>
            <w:left w:val="none" w:sz="0" w:space="0" w:color="auto"/>
            <w:bottom w:val="none" w:sz="0" w:space="0" w:color="auto"/>
            <w:right w:val="none" w:sz="0" w:space="0" w:color="auto"/>
          </w:divBdr>
        </w:div>
        <w:div w:id="1170830093">
          <w:marLeft w:val="480"/>
          <w:marRight w:val="0"/>
          <w:marTop w:val="0"/>
          <w:marBottom w:val="0"/>
          <w:divBdr>
            <w:top w:val="none" w:sz="0" w:space="0" w:color="auto"/>
            <w:left w:val="none" w:sz="0" w:space="0" w:color="auto"/>
            <w:bottom w:val="none" w:sz="0" w:space="0" w:color="auto"/>
            <w:right w:val="none" w:sz="0" w:space="0" w:color="auto"/>
          </w:divBdr>
        </w:div>
        <w:div w:id="1176649221">
          <w:marLeft w:val="480"/>
          <w:marRight w:val="0"/>
          <w:marTop w:val="0"/>
          <w:marBottom w:val="0"/>
          <w:divBdr>
            <w:top w:val="none" w:sz="0" w:space="0" w:color="auto"/>
            <w:left w:val="none" w:sz="0" w:space="0" w:color="auto"/>
            <w:bottom w:val="none" w:sz="0" w:space="0" w:color="auto"/>
            <w:right w:val="none" w:sz="0" w:space="0" w:color="auto"/>
          </w:divBdr>
        </w:div>
        <w:div w:id="1200313267">
          <w:marLeft w:val="480"/>
          <w:marRight w:val="0"/>
          <w:marTop w:val="0"/>
          <w:marBottom w:val="0"/>
          <w:divBdr>
            <w:top w:val="none" w:sz="0" w:space="0" w:color="auto"/>
            <w:left w:val="none" w:sz="0" w:space="0" w:color="auto"/>
            <w:bottom w:val="none" w:sz="0" w:space="0" w:color="auto"/>
            <w:right w:val="none" w:sz="0" w:space="0" w:color="auto"/>
          </w:divBdr>
        </w:div>
        <w:div w:id="1260064120">
          <w:marLeft w:val="480"/>
          <w:marRight w:val="0"/>
          <w:marTop w:val="0"/>
          <w:marBottom w:val="0"/>
          <w:divBdr>
            <w:top w:val="none" w:sz="0" w:space="0" w:color="auto"/>
            <w:left w:val="none" w:sz="0" w:space="0" w:color="auto"/>
            <w:bottom w:val="none" w:sz="0" w:space="0" w:color="auto"/>
            <w:right w:val="none" w:sz="0" w:space="0" w:color="auto"/>
          </w:divBdr>
        </w:div>
        <w:div w:id="1277983229">
          <w:marLeft w:val="480"/>
          <w:marRight w:val="0"/>
          <w:marTop w:val="0"/>
          <w:marBottom w:val="0"/>
          <w:divBdr>
            <w:top w:val="none" w:sz="0" w:space="0" w:color="auto"/>
            <w:left w:val="none" w:sz="0" w:space="0" w:color="auto"/>
            <w:bottom w:val="none" w:sz="0" w:space="0" w:color="auto"/>
            <w:right w:val="none" w:sz="0" w:space="0" w:color="auto"/>
          </w:divBdr>
        </w:div>
        <w:div w:id="1295941293">
          <w:marLeft w:val="480"/>
          <w:marRight w:val="0"/>
          <w:marTop w:val="0"/>
          <w:marBottom w:val="0"/>
          <w:divBdr>
            <w:top w:val="none" w:sz="0" w:space="0" w:color="auto"/>
            <w:left w:val="none" w:sz="0" w:space="0" w:color="auto"/>
            <w:bottom w:val="none" w:sz="0" w:space="0" w:color="auto"/>
            <w:right w:val="none" w:sz="0" w:space="0" w:color="auto"/>
          </w:divBdr>
        </w:div>
        <w:div w:id="1303927167">
          <w:marLeft w:val="480"/>
          <w:marRight w:val="0"/>
          <w:marTop w:val="0"/>
          <w:marBottom w:val="0"/>
          <w:divBdr>
            <w:top w:val="none" w:sz="0" w:space="0" w:color="auto"/>
            <w:left w:val="none" w:sz="0" w:space="0" w:color="auto"/>
            <w:bottom w:val="none" w:sz="0" w:space="0" w:color="auto"/>
            <w:right w:val="none" w:sz="0" w:space="0" w:color="auto"/>
          </w:divBdr>
        </w:div>
        <w:div w:id="1341811103">
          <w:marLeft w:val="480"/>
          <w:marRight w:val="0"/>
          <w:marTop w:val="0"/>
          <w:marBottom w:val="0"/>
          <w:divBdr>
            <w:top w:val="none" w:sz="0" w:space="0" w:color="auto"/>
            <w:left w:val="none" w:sz="0" w:space="0" w:color="auto"/>
            <w:bottom w:val="none" w:sz="0" w:space="0" w:color="auto"/>
            <w:right w:val="none" w:sz="0" w:space="0" w:color="auto"/>
          </w:divBdr>
        </w:div>
        <w:div w:id="1379746147">
          <w:marLeft w:val="480"/>
          <w:marRight w:val="0"/>
          <w:marTop w:val="0"/>
          <w:marBottom w:val="0"/>
          <w:divBdr>
            <w:top w:val="none" w:sz="0" w:space="0" w:color="auto"/>
            <w:left w:val="none" w:sz="0" w:space="0" w:color="auto"/>
            <w:bottom w:val="none" w:sz="0" w:space="0" w:color="auto"/>
            <w:right w:val="none" w:sz="0" w:space="0" w:color="auto"/>
          </w:divBdr>
        </w:div>
      </w:divsChild>
    </w:div>
    <w:div w:id="920404705">
      <w:bodyDiv w:val="1"/>
      <w:marLeft w:val="0"/>
      <w:marRight w:val="0"/>
      <w:marTop w:val="0"/>
      <w:marBottom w:val="0"/>
      <w:divBdr>
        <w:top w:val="none" w:sz="0" w:space="0" w:color="auto"/>
        <w:left w:val="none" w:sz="0" w:space="0" w:color="auto"/>
        <w:bottom w:val="none" w:sz="0" w:space="0" w:color="auto"/>
        <w:right w:val="none" w:sz="0" w:space="0" w:color="auto"/>
      </w:divBdr>
    </w:div>
    <w:div w:id="920526331">
      <w:marLeft w:val="480"/>
      <w:marRight w:val="0"/>
      <w:marTop w:val="0"/>
      <w:marBottom w:val="0"/>
      <w:divBdr>
        <w:top w:val="none" w:sz="0" w:space="0" w:color="auto"/>
        <w:left w:val="none" w:sz="0" w:space="0" w:color="auto"/>
        <w:bottom w:val="none" w:sz="0" w:space="0" w:color="auto"/>
        <w:right w:val="none" w:sz="0" w:space="0" w:color="auto"/>
      </w:divBdr>
    </w:div>
    <w:div w:id="920602670">
      <w:bodyDiv w:val="1"/>
      <w:marLeft w:val="0"/>
      <w:marRight w:val="0"/>
      <w:marTop w:val="0"/>
      <w:marBottom w:val="0"/>
      <w:divBdr>
        <w:top w:val="none" w:sz="0" w:space="0" w:color="auto"/>
        <w:left w:val="none" w:sz="0" w:space="0" w:color="auto"/>
        <w:bottom w:val="none" w:sz="0" w:space="0" w:color="auto"/>
        <w:right w:val="none" w:sz="0" w:space="0" w:color="auto"/>
      </w:divBdr>
    </w:div>
    <w:div w:id="920604037">
      <w:bodyDiv w:val="1"/>
      <w:marLeft w:val="0"/>
      <w:marRight w:val="0"/>
      <w:marTop w:val="0"/>
      <w:marBottom w:val="0"/>
      <w:divBdr>
        <w:top w:val="none" w:sz="0" w:space="0" w:color="auto"/>
        <w:left w:val="none" w:sz="0" w:space="0" w:color="auto"/>
        <w:bottom w:val="none" w:sz="0" w:space="0" w:color="auto"/>
        <w:right w:val="none" w:sz="0" w:space="0" w:color="auto"/>
      </w:divBdr>
    </w:div>
    <w:div w:id="920678755">
      <w:bodyDiv w:val="1"/>
      <w:marLeft w:val="0"/>
      <w:marRight w:val="0"/>
      <w:marTop w:val="0"/>
      <w:marBottom w:val="0"/>
      <w:divBdr>
        <w:top w:val="none" w:sz="0" w:space="0" w:color="auto"/>
        <w:left w:val="none" w:sz="0" w:space="0" w:color="auto"/>
        <w:bottom w:val="none" w:sz="0" w:space="0" w:color="auto"/>
        <w:right w:val="none" w:sz="0" w:space="0" w:color="auto"/>
      </w:divBdr>
    </w:div>
    <w:div w:id="920679385">
      <w:marLeft w:val="480"/>
      <w:marRight w:val="0"/>
      <w:marTop w:val="0"/>
      <w:marBottom w:val="0"/>
      <w:divBdr>
        <w:top w:val="none" w:sz="0" w:space="0" w:color="auto"/>
        <w:left w:val="none" w:sz="0" w:space="0" w:color="auto"/>
        <w:bottom w:val="none" w:sz="0" w:space="0" w:color="auto"/>
        <w:right w:val="none" w:sz="0" w:space="0" w:color="auto"/>
      </w:divBdr>
    </w:div>
    <w:div w:id="920682434">
      <w:bodyDiv w:val="1"/>
      <w:marLeft w:val="0"/>
      <w:marRight w:val="0"/>
      <w:marTop w:val="0"/>
      <w:marBottom w:val="0"/>
      <w:divBdr>
        <w:top w:val="none" w:sz="0" w:space="0" w:color="auto"/>
        <w:left w:val="none" w:sz="0" w:space="0" w:color="auto"/>
        <w:bottom w:val="none" w:sz="0" w:space="0" w:color="auto"/>
        <w:right w:val="none" w:sz="0" w:space="0" w:color="auto"/>
      </w:divBdr>
    </w:div>
    <w:div w:id="920792991">
      <w:bodyDiv w:val="1"/>
      <w:marLeft w:val="0"/>
      <w:marRight w:val="0"/>
      <w:marTop w:val="0"/>
      <w:marBottom w:val="0"/>
      <w:divBdr>
        <w:top w:val="none" w:sz="0" w:space="0" w:color="auto"/>
        <w:left w:val="none" w:sz="0" w:space="0" w:color="auto"/>
        <w:bottom w:val="none" w:sz="0" w:space="0" w:color="auto"/>
        <w:right w:val="none" w:sz="0" w:space="0" w:color="auto"/>
      </w:divBdr>
    </w:div>
    <w:div w:id="920794871">
      <w:bodyDiv w:val="1"/>
      <w:marLeft w:val="0"/>
      <w:marRight w:val="0"/>
      <w:marTop w:val="0"/>
      <w:marBottom w:val="0"/>
      <w:divBdr>
        <w:top w:val="none" w:sz="0" w:space="0" w:color="auto"/>
        <w:left w:val="none" w:sz="0" w:space="0" w:color="auto"/>
        <w:bottom w:val="none" w:sz="0" w:space="0" w:color="auto"/>
        <w:right w:val="none" w:sz="0" w:space="0" w:color="auto"/>
      </w:divBdr>
    </w:div>
    <w:div w:id="920797384">
      <w:marLeft w:val="480"/>
      <w:marRight w:val="0"/>
      <w:marTop w:val="0"/>
      <w:marBottom w:val="0"/>
      <w:divBdr>
        <w:top w:val="none" w:sz="0" w:space="0" w:color="auto"/>
        <w:left w:val="none" w:sz="0" w:space="0" w:color="auto"/>
        <w:bottom w:val="none" w:sz="0" w:space="0" w:color="auto"/>
        <w:right w:val="none" w:sz="0" w:space="0" w:color="auto"/>
      </w:divBdr>
    </w:div>
    <w:div w:id="920942778">
      <w:marLeft w:val="480"/>
      <w:marRight w:val="0"/>
      <w:marTop w:val="0"/>
      <w:marBottom w:val="0"/>
      <w:divBdr>
        <w:top w:val="none" w:sz="0" w:space="0" w:color="auto"/>
        <w:left w:val="none" w:sz="0" w:space="0" w:color="auto"/>
        <w:bottom w:val="none" w:sz="0" w:space="0" w:color="auto"/>
        <w:right w:val="none" w:sz="0" w:space="0" w:color="auto"/>
      </w:divBdr>
    </w:div>
    <w:div w:id="920988840">
      <w:bodyDiv w:val="1"/>
      <w:marLeft w:val="0"/>
      <w:marRight w:val="0"/>
      <w:marTop w:val="0"/>
      <w:marBottom w:val="0"/>
      <w:divBdr>
        <w:top w:val="none" w:sz="0" w:space="0" w:color="auto"/>
        <w:left w:val="none" w:sz="0" w:space="0" w:color="auto"/>
        <w:bottom w:val="none" w:sz="0" w:space="0" w:color="auto"/>
        <w:right w:val="none" w:sz="0" w:space="0" w:color="auto"/>
      </w:divBdr>
    </w:div>
    <w:div w:id="920991212">
      <w:bodyDiv w:val="1"/>
      <w:marLeft w:val="0"/>
      <w:marRight w:val="0"/>
      <w:marTop w:val="0"/>
      <w:marBottom w:val="0"/>
      <w:divBdr>
        <w:top w:val="none" w:sz="0" w:space="0" w:color="auto"/>
        <w:left w:val="none" w:sz="0" w:space="0" w:color="auto"/>
        <w:bottom w:val="none" w:sz="0" w:space="0" w:color="auto"/>
        <w:right w:val="none" w:sz="0" w:space="0" w:color="auto"/>
      </w:divBdr>
    </w:div>
    <w:div w:id="920991666">
      <w:marLeft w:val="480"/>
      <w:marRight w:val="0"/>
      <w:marTop w:val="0"/>
      <w:marBottom w:val="0"/>
      <w:divBdr>
        <w:top w:val="none" w:sz="0" w:space="0" w:color="auto"/>
        <w:left w:val="none" w:sz="0" w:space="0" w:color="auto"/>
        <w:bottom w:val="none" w:sz="0" w:space="0" w:color="auto"/>
        <w:right w:val="none" w:sz="0" w:space="0" w:color="auto"/>
      </w:divBdr>
    </w:div>
    <w:div w:id="921109290">
      <w:marLeft w:val="480"/>
      <w:marRight w:val="0"/>
      <w:marTop w:val="0"/>
      <w:marBottom w:val="0"/>
      <w:divBdr>
        <w:top w:val="none" w:sz="0" w:space="0" w:color="auto"/>
        <w:left w:val="none" w:sz="0" w:space="0" w:color="auto"/>
        <w:bottom w:val="none" w:sz="0" w:space="0" w:color="auto"/>
        <w:right w:val="none" w:sz="0" w:space="0" w:color="auto"/>
      </w:divBdr>
    </w:div>
    <w:div w:id="921374616">
      <w:bodyDiv w:val="1"/>
      <w:marLeft w:val="0"/>
      <w:marRight w:val="0"/>
      <w:marTop w:val="0"/>
      <w:marBottom w:val="0"/>
      <w:divBdr>
        <w:top w:val="none" w:sz="0" w:space="0" w:color="auto"/>
        <w:left w:val="none" w:sz="0" w:space="0" w:color="auto"/>
        <w:bottom w:val="none" w:sz="0" w:space="0" w:color="auto"/>
        <w:right w:val="none" w:sz="0" w:space="0" w:color="auto"/>
      </w:divBdr>
    </w:div>
    <w:div w:id="921374715">
      <w:bodyDiv w:val="1"/>
      <w:marLeft w:val="0"/>
      <w:marRight w:val="0"/>
      <w:marTop w:val="0"/>
      <w:marBottom w:val="0"/>
      <w:divBdr>
        <w:top w:val="none" w:sz="0" w:space="0" w:color="auto"/>
        <w:left w:val="none" w:sz="0" w:space="0" w:color="auto"/>
        <w:bottom w:val="none" w:sz="0" w:space="0" w:color="auto"/>
        <w:right w:val="none" w:sz="0" w:space="0" w:color="auto"/>
      </w:divBdr>
    </w:div>
    <w:div w:id="921597481">
      <w:bodyDiv w:val="1"/>
      <w:marLeft w:val="0"/>
      <w:marRight w:val="0"/>
      <w:marTop w:val="0"/>
      <w:marBottom w:val="0"/>
      <w:divBdr>
        <w:top w:val="none" w:sz="0" w:space="0" w:color="auto"/>
        <w:left w:val="none" w:sz="0" w:space="0" w:color="auto"/>
        <w:bottom w:val="none" w:sz="0" w:space="0" w:color="auto"/>
        <w:right w:val="none" w:sz="0" w:space="0" w:color="auto"/>
      </w:divBdr>
    </w:div>
    <w:div w:id="921640578">
      <w:marLeft w:val="480"/>
      <w:marRight w:val="0"/>
      <w:marTop w:val="0"/>
      <w:marBottom w:val="0"/>
      <w:divBdr>
        <w:top w:val="none" w:sz="0" w:space="0" w:color="auto"/>
        <w:left w:val="none" w:sz="0" w:space="0" w:color="auto"/>
        <w:bottom w:val="none" w:sz="0" w:space="0" w:color="auto"/>
        <w:right w:val="none" w:sz="0" w:space="0" w:color="auto"/>
      </w:divBdr>
    </w:div>
    <w:div w:id="921640697">
      <w:marLeft w:val="480"/>
      <w:marRight w:val="0"/>
      <w:marTop w:val="0"/>
      <w:marBottom w:val="0"/>
      <w:divBdr>
        <w:top w:val="none" w:sz="0" w:space="0" w:color="auto"/>
        <w:left w:val="none" w:sz="0" w:space="0" w:color="auto"/>
        <w:bottom w:val="none" w:sz="0" w:space="0" w:color="auto"/>
        <w:right w:val="none" w:sz="0" w:space="0" w:color="auto"/>
      </w:divBdr>
    </w:div>
    <w:div w:id="921723764">
      <w:marLeft w:val="480"/>
      <w:marRight w:val="0"/>
      <w:marTop w:val="0"/>
      <w:marBottom w:val="0"/>
      <w:divBdr>
        <w:top w:val="none" w:sz="0" w:space="0" w:color="auto"/>
        <w:left w:val="none" w:sz="0" w:space="0" w:color="auto"/>
        <w:bottom w:val="none" w:sz="0" w:space="0" w:color="auto"/>
        <w:right w:val="none" w:sz="0" w:space="0" w:color="auto"/>
      </w:divBdr>
    </w:div>
    <w:div w:id="921833781">
      <w:bodyDiv w:val="1"/>
      <w:marLeft w:val="0"/>
      <w:marRight w:val="0"/>
      <w:marTop w:val="0"/>
      <w:marBottom w:val="0"/>
      <w:divBdr>
        <w:top w:val="none" w:sz="0" w:space="0" w:color="auto"/>
        <w:left w:val="none" w:sz="0" w:space="0" w:color="auto"/>
        <w:bottom w:val="none" w:sz="0" w:space="0" w:color="auto"/>
        <w:right w:val="none" w:sz="0" w:space="0" w:color="auto"/>
      </w:divBdr>
    </w:div>
    <w:div w:id="921835178">
      <w:bodyDiv w:val="1"/>
      <w:marLeft w:val="0"/>
      <w:marRight w:val="0"/>
      <w:marTop w:val="0"/>
      <w:marBottom w:val="0"/>
      <w:divBdr>
        <w:top w:val="none" w:sz="0" w:space="0" w:color="auto"/>
        <w:left w:val="none" w:sz="0" w:space="0" w:color="auto"/>
        <w:bottom w:val="none" w:sz="0" w:space="0" w:color="auto"/>
        <w:right w:val="none" w:sz="0" w:space="0" w:color="auto"/>
      </w:divBdr>
    </w:div>
    <w:div w:id="921911153">
      <w:bodyDiv w:val="1"/>
      <w:marLeft w:val="0"/>
      <w:marRight w:val="0"/>
      <w:marTop w:val="0"/>
      <w:marBottom w:val="0"/>
      <w:divBdr>
        <w:top w:val="none" w:sz="0" w:space="0" w:color="auto"/>
        <w:left w:val="none" w:sz="0" w:space="0" w:color="auto"/>
        <w:bottom w:val="none" w:sz="0" w:space="0" w:color="auto"/>
        <w:right w:val="none" w:sz="0" w:space="0" w:color="auto"/>
      </w:divBdr>
    </w:div>
    <w:div w:id="921911830">
      <w:marLeft w:val="480"/>
      <w:marRight w:val="0"/>
      <w:marTop w:val="0"/>
      <w:marBottom w:val="0"/>
      <w:divBdr>
        <w:top w:val="none" w:sz="0" w:space="0" w:color="auto"/>
        <w:left w:val="none" w:sz="0" w:space="0" w:color="auto"/>
        <w:bottom w:val="none" w:sz="0" w:space="0" w:color="auto"/>
        <w:right w:val="none" w:sz="0" w:space="0" w:color="auto"/>
      </w:divBdr>
    </w:div>
    <w:div w:id="921984806">
      <w:bodyDiv w:val="1"/>
      <w:marLeft w:val="0"/>
      <w:marRight w:val="0"/>
      <w:marTop w:val="0"/>
      <w:marBottom w:val="0"/>
      <w:divBdr>
        <w:top w:val="none" w:sz="0" w:space="0" w:color="auto"/>
        <w:left w:val="none" w:sz="0" w:space="0" w:color="auto"/>
        <w:bottom w:val="none" w:sz="0" w:space="0" w:color="auto"/>
        <w:right w:val="none" w:sz="0" w:space="0" w:color="auto"/>
      </w:divBdr>
    </w:div>
    <w:div w:id="922028218">
      <w:bodyDiv w:val="1"/>
      <w:marLeft w:val="0"/>
      <w:marRight w:val="0"/>
      <w:marTop w:val="0"/>
      <w:marBottom w:val="0"/>
      <w:divBdr>
        <w:top w:val="none" w:sz="0" w:space="0" w:color="auto"/>
        <w:left w:val="none" w:sz="0" w:space="0" w:color="auto"/>
        <w:bottom w:val="none" w:sz="0" w:space="0" w:color="auto"/>
        <w:right w:val="none" w:sz="0" w:space="0" w:color="auto"/>
      </w:divBdr>
    </w:div>
    <w:div w:id="922028330">
      <w:marLeft w:val="480"/>
      <w:marRight w:val="0"/>
      <w:marTop w:val="0"/>
      <w:marBottom w:val="0"/>
      <w:divBdr>
        <w:top w:val="none" w:sz="0" w:space="0" w:color="auto"/>
        <w:left w:val="none" w:sz="0" w:space="0" w:color="auto"/>
        <w:bottom w:val="none" w:sz="0" w:space="0" w:color="auto"/>
        <w:right w:val="none" w:sz="0" w:space="0" w:color="auto"/>
      </w:divBdr>
    </w:div>
    <w:div w:id="922034762">
      <w:marLeft w:val="480"/>
      <w:marRight w:val="0"/>
      <w:marTop w:val="0"/>
      <w:marBottom w:val="0"/>
      <w:divBdr>
        <w:top w:val="none" w:sz="0" w:space="0" w:color="auto"/>
        <w:left w:val="none" w:sz="0" w:space="0" w:color="auto"/>
        <w:bottom w:val="none" w:sz="0" w:space="0" w:color="auto"/>
        <w:right w:val="none" w:sz="0" w:space="0" w:color="auto"/>
      </w:divBdr>
    </w:div>
    <w:div w:id="922104910">
      <w:bodyDiv w:val="1"/>
      <w:marLeft w:val="0"/>
      <w:marRight w:val="0"/>
      <w:marTop w:val="0"/>
      <w:marBottom w:val="0"/>
      <w:divBdr>
        <w:top w:val="none" w:sz="0" w:space="0" w:color="auto"/>
        <w:left w:val="none" w:sz="0" w:space="0" w:color="auto"/>
        <w:bottom w:val="none" w:sz="0" w:space="0" w:color="auto"/>
        <w:right w:val="none" w:sz="0" w:space="0" w:color="auto"/>
      </w:divBdr>
      <w:divsChild>
        <w:div w:id="4751127">
          <w:marLeft w:val="480"/>
          <w:marRight w:val="0"/>
          <w:marTop w:val="0"/>
          <w:marBottom w:val="0"/>
          <w:divBdr>
            <w:top w:val="none" w:sz="0" w:space="0" w:color="auto"/>
            <w:left w:val="none" w:sz="0" w:space="0" w:color="auto"/>
            <w:bottom w:val="none" w:sz="0" w:space="0" w:color="auto"/>
            <w:right w:val="none" w:sz="0" w:space="0" w:color="auto"/>
          </w:divBdr>
        </w:div>
        <w:div w:id="5140298">
          <w:marLeft w:val="480"/>
          <w:marRight w:val="0"/>
          <w:marTop w:val="0"/>
          <w:marBottom w:val="0"/>
          <w:divBdr>
            <w:top w:val="none" w:sz="0" w:space="0" w:color="auto"/>
            <w:left w:val="none" w:sz="0" w:space="0" w:color="auto"/>
            <w:bottom w:val="none" w:sz="0" w:space="0" w:color="auto"/>
            <w:right w:val="none" w:sz="0" w:space="0" w:color="auto"/>
          </w:divBdr>
        </w:div>
        <w:div w:id="36244405">
          <w:marLeft w:val="480"/>
          <w:marRight w:val="0"/>
          <w:marTop w:val="0"/>
          <w:marBottom w:val="0"/>
          <w:divBdr>
            <w:top w:val="none" w:sz="0" w:space="0" w:color="auto"/>
            <w:left w:val="none" w:sz="0" w:space="0" w:color="auto"/>
            <w:bottom w:val="none" w:sz="0" w:space="0" w:color="auto"/>
            <w:right w:val="none" w:sz="0" w:space="0" w:color="auto"/>
          </w:divBdr>
        </w:div>
        <w:div w:id="49430448">
          <w:marLeft w:val="480"/>
          <w:marRight w:val="0"/>
          <w:marTop w:val="0"/>
          <w:marBottom w:val="0"/>
          <w:divBdr>
            <w:top w:val="none" w:sz="0" w:space="0" w:color="auto"/>
            <w:left w:val="none" w:sz="0" w:space="0" w:color="auto"/>
            <w:bottom w:val="none" w:sz="0" w:space="0" w:color="auto"/>
            <w:right w:val="none" w:sz="0" w:space="0" w:color="auto"/>
          </w:divBdr>
        </w:div>
        <w:div w:id="115755679">
          <w:marLeft w:val="480"/>
          <w:marRight w:val="0"/>
          <w:marTop w:val="0"/>
          <w:marBottom w:val="0"/>
          <w:divBdr>
            <w:top w:val="none" w:sz="0" w:space="0" w:color="auto"/>
            <w:left w:val="none" w:sz="0" w:space="0" w:color="auto"/>
            <w:bottom w:val="none" w:sz="0" w:space="0" w:color="auto"/>
            <w:right w:val="none" w:sz="0" w:space="0" w:color="auto"/>
          </w:divBdr>
        </w:div>
        <w:div w:id="149567991">
          <w:marLeft w:val="480"/>
          <w:marRight w:val="0"/>
          <w:marTop w:val="0"/>
          <w:marBottom w:val="0"/>
          <w:divBdr>
            <w:top w:val="none" w:sz="0" w:space="0" w:color="auto"/>
            <w:left w:val="none" w:sz="0" w:space="0" w:color="auto"/>
            <w:bottom w:val="none" w:sz="0" w:space="0" w:color="auto"/>
            <w:right w:val="none" w:sz="0" w:space="0" w:color="auto"/>
          </w:divBdr>
        </w:div>
        <w:div w:id="165634846">
          <w:marLeft w:val="480"/>
          <w:marRight w:val="0"/>
          <w:marTop w:val="0"/>
          <w:marBottom w:val="0"/>
          <w:divBdr>
            <w:top w:val="none" w:sz="0" w:space="0" w:color="auto"/>
            <w:left w:val="none" w:sz="0" w:space="0" w:color="auto"/>
            <w:bottom w:val="none" w:sz="0" w:space="0" w:color="auto"/>
            <w:right w:val="none" w:sz="0" w:space="0" w:color="auto"/>
          </w:divBdr>
        </w:div>
        <w:div w:id="165750292">
          <w:marLeft w:val="480"/>
          <w:marRight w:val="0"/>
          <w:marTop w:val="0"/>
          <w:marBottom w:val="0"/>
          <w:divBdr>
            <w:top w:val="none" w:sz="0" w:space="0" w:color="auto"/>
            <w:left w:val="none" w:sz="0" w:space="0" w:color="auto"/>
            <w:bottom w:val="none" w:sz="0" w:space="0" w:color="auto"/>
            <w:right w:val="none" w:sz="0" w:space="0" w:color="auto"/>
          </w:divBdr>
        </w:div>
        <w:div w:id="166336666">
          <w:marLeft w:val="480"/>
          <w:marRight w:val="0"/>
          <w:marTop w:val="0"/>
          <w:marBottom w:val="0"/>
          <w:divBdr>
            <w:top w:val="none" w:sz="0" w:space="0" w:color="auto"/>
            <w:left w:val="none" w:sz="0" w:space="0" w:color="auto"/>
            <w:bottom w:val="none" w:sz="0" w:space="0" w:color="auto"/>
            <w:right w:val="none" w:sz="0" w:space="0" w:color="auto"/>
          </w:divBdr>
        </w:div>
        <w:div w:id="232663947">
          <w:marLeft w:val="480"/>
          <w:marRight w:val="0"/>
          <w:marTop w:val="0"/>
          <w:marBottom w:val="0"/>
          <w:divBdr>
            <w:top w:val="none" w:sz="0" w:space="0" w:color="auto"/>
            <w:left w:val="none" w:sz="0" w:space="0" w:color="auto"/>
            <w:bottom w:val="none" w:sz="0" w:space="0" w:color="auto"/>
            <w:right w:val="none" w:sz="0" w:space="0" w:color="auto"/>
          </w:divBdr>
        </w:div>
        <w:div w:id="236090838">
          <w:marLeft w:val="480"/>
          <w:marRight w:val="0"/>
          <w:marTop w:val="0"/>
          <w:marBottom w:val="0"/>
          <w:divBdr>
            <w:top w:val="none" w:sz="0" w:space="0" w:color="auto"/>
            <w:left w:val="none" w:sz="0" w:space="0" w:color="auto"/>
            <w:bottom w:val="none" w:sz="0" w:space="0" w:color="auto"/>
            <w:right w:val="none" w:sz="0" w:space="0" w:color="auto"/>
          </w:divBdr>
        </w:div>
        <w:div w:id="282619048">
          <w:marLeft w:val="480"/>
          <w:marRight w:val="0"/>
          <w:marTop w:val="0"/>
          <w:marBottom w:val="0"/>
          <w:divBdr>
            <w:top w:val="none" w:sz="0" w:space="0" w:color="auto"/>
            <w:left w:val="none" w:sz="0" w:space="0" w:color="auto"/>
            <w:bottom w:val="none" w:sz="0" w:space="0" w:color="auto"/>
            <w:right w:val="none" w:sz="0" w:space="0" w:color="auto"/>
          </w:divBdr>
        </w:div>
        <w:div w:id="319386999">
          <w:marLeft w:val="480"/>
          <w:marRight w:val="0"/>
          <w:marTop w:val="0"/>
          <w:marBottom w:val="0"/>
          <w:divBdr>
            <w:top w:val="none" w:sz="0" w:space="0" w:color="auto"/>
            <w:left w:val="none" w:sz="0" w:space="0" w:color="auto"/>
            <w:bottom w:val="none" w:sz="0" w:space="0" w:color="auto"/>
            <w:right w:val="none" w:sz="0" w:space="0" w:color="auto"/>
          </w:divBdr>
        </w:div>
        <w:div w:id="332688747">
          <w:marLeft w:val="480"/>
          <w:marRight w:val="0"/>
          <w:marTop w:val="0"/>
          <w:marBottom w:val="0"/>
          <w:divBdr>
            <w:top w:val="none" w:sz="0" w:space="0" w:color="auto"/>
            <w:left w:val="none" w:sz="0" w:space="0" w:color="auto"/>
            <w:bottom w:val="none" w:sz="0" w:space="0" w:color="auto"/>
            <w:right w:val="none" w:sz="0" w:space="0" w:color="auto"/>
          </w:divBdr>
        </w:div>
        <w:div w:id="357510669">
          <w:marLeft w:val="480"/>
          <w:marRight w:val="0"/>
          <w:marTop w:val="0"/>
          <w:marBottom w:val="0"/>
          <w:divBdr>
            <w:top w:val="none" w:sz="0" w:space="0" w:color="auto"/>
            <w:left w:val="none" w:sz="0" w:space="0" w:color="auto"/>
            <w:bottom w:val="none" w:sz="0" w:space="0" w:color="auto"/>
            <w:right w:val="none" w:sz="0" w:space="0" w:color="auto"/>
          </w:divBdr>
        </w:div>
        <w:div w:id="364184895">
          <w:marLeft w:val="480"/>
          <w:marRight w:val="0"/>
          <w:marTop w:val="0"/>
          <w:marBottom w:val="0"/>
          <w:divBdr>
            <w:top w:val="none" w:sz="0" w:space="0" w:color="auto"/>
            <w:left w:val="none" w:sz="0" w:space="0" w:color="auto"/>
            <w:bottom w:val="none" w:sz="0" w:space="0" w:color="auto"/>
            <w:right w:val="none" w:sz="0" w:space="0" w:color="auto"/>
          </w:divBdr>
        </w:div>
        <w:div w:id="373847893">
          <w:marLeft w:val="480"/>
          <w:marRight w:val="0"/>
          <w:marTop w:val="0"/>
          <w:marBottom w:val="0"/>
          <w:divBdr>
            <w:top w:val="none" w:sz="0" w:space="0" w:color="auto"/>
            <w:left w:val="none" w:sz="0" w:space="0" w:color="auto"/>
            <w:bottom w:val="none" w:sz="0" w:space="0" w:color="auto"/>
            <w:right w:val="none" w:sz="0" w:space="0" w:color="auto"/>
          </w:divBdr>
        </w:div>
        <w:div w:id="426771538">
          <w:marLeft w:val="480"/>
          <w:marRight w:val="0"/>
          <w:marTop w:val="0"/>
          <w:marBottom w:val="0"/>
          <w:divBdr>
            <w:top w:val="none" w:sz="0" w:space="0" w:color="auto"/>
            <w:left w:val="none" w:sz="0" w:space="0" w:color="auto"/>
            <w:bottom w:val="none" w:sz="0" w:space="0" w:color="auto"/>
            <w:right w:val="none" w:sz="0" w:space="0" w:color="auto"/>
          </w:divBdr>
        </w:div>
        <w:div w:id="513808901">
          <w:marLeft w:val="480"/>
          <w:marRight w:val="0"/>
          <w:marTop w:val="0"/>
          <w:marBottom w:val="0"/>
          <w:divBdr>
            <w:top w:val="none" w:sz="0" w:space="0" w:color="auto"/>
            <w:left w:val="none" w:sz="0" w:space="0" w:color="auto"/>
            <w:bottom w:val="none" w:sz="0" w:space="0" w:color="auto"/>
            <w:right w:val="none" w:sz="0" w:space="0" w:color="auto"/>
          </w:divBdr>
        </w:div>
        <w:div w:id="583614523">
          <w:marLeft w:val="480"/>
          <w:marRight w:val="0"/>
          <w:marTop w:val="0"/>
          <w:marBottom w:val="0"/>
          <w:divBdr>
            <w:top w:val="none" w:sz="0" w:space="0" w:color="auto"/>
            <w:left w:val="none" w:sz="0" w:space="0" w:color="auto"/>
            <w:bottom w:val="none" w:sz="0" w:space="0" w:color="auto"/>
            <w:right w:val="none" w:sz="0" w:space="0" w:color="auto"/>
          </w:divBdr>
        </w:div>
        <w:div w:id="630673465">
          <w:marLeft w:val="480"/>
          <w:marRight w:val="0"/>
          <w:marTop w:val="0"/>
          <w:marBottom w:val="0"/>
          <w:divBdr>
            <w:top w:val="none" w:sz="0" w:space="0" w:color="auto"/>
            <w:left w:val="none" w:sz="0" w:space="0" w:color="auto"/>
            <w:bottom w:val="none" w:sz="0" w:space="0" w:color="auto"/>
            <w:right w:val="none" w:sz="0" w:space="0" w:color="auto"/>
          </w:divBdr>
        </w:div>
        <w:div w:id="650330130">
          <w:marLeft w:val="480"/>
          <w:marRight w:val="0"/>
          <w:marTop w:val="0"/>
          <w:marBottom w:val="0"/>
          <w:divBdr>
            <w:top w:val="none" w:sz="0" w:space="0" w:color="auto"/>
            <w:left w:val="none" w:sz="0" w:space="0" w:color="auto"/>
            <w:bottom w:val="none" w:sz="0" w:space="0" w:color="auto"/>
            <w:right w:val="none" w:sz="0" w:space="0" w:color="auto"/>
          </w:divBdr>
        </w:div>
        <w:div w:id="675960045">
          <w:marLeft w:val="480"/>
          <w:marRight w:val="0"/>
          <w:marTop w:val="0"/>
          <w:marBottom w:val="0"/>
          <w:divBdr>
            <w:top w:val="none" w:sz="0" w:space="0" w:color="auto"/>
            <w:left w:val="none" w:sz="0" w:space="0" w:color="auto"/>
            <w:bottom w:val="none" w:sz="0" w:space="0" w:color="auto"/>
            <w:right w:val="none" w:sz="0" w:space="0" w:color="auto"/>
          </w:divBdr>
        </w:div>
        <w:div w:id="703411059">
          <w:marLeft w:val="480"/>
          <w:marRight w:val="0"/>
          <w:marTop w:val="0"/>
          <w:marBottom w:val="0"/>
          <w:divBdr>
            <w:top w:val="none" w:sz="0" w:space="0" w:color="auto"/>
            <w:left w:val="none" w:sz="0" w:space="0" w:color="auto"/>
            <w:bottom w:val="none" w:sz="0" w:space="0" w:color="auto"/>
            <w:right w:val="none" w:sz="0" w:space="0" w:color="auto"/>
          </w:divBdr>
        </w:div>
        <w:div w:id="740062044">
          <w:marLeft w:val="480"/>
          <w:marRight w:val="0"/>
          <w:marTop w:val="0"/>
          <w:marBottom w:val="0"/>
          <w:divBdr>
            <w:top w:val="none" w:sz="0" w:space="0" w:color="auto"/>
            <w:left w:val="none" w:sz="0" w:space="0" w:color="auto"/>
            <w:bottom w:val="none" w:sz="0" w:space="0" w:color="auto"/>
            <w:right w:val="none" w:sz="0" w:space="0" w:color="auto"/>
          </w:divBdr>
        </w:div>
        <w:div w:id="797256359">
          <w:marLeft w:val="480"/>
          <w:marRight w:val="0"/>
          <w:marTop w:val="0"/>
          <w:marBottom w:val="0"/>
          <w:divBdr>
            <w:top w:val="none" w:sz="0" w:space="0" w:color="auto"/>
            <w:left w:val="none" w:sz="0" w:space="0" w:color="auto"/>
            <w:bottom w:val="none" w:sz="0" w:space="0" w:color="auto"/>
            <w:right w:val="none" w:sz="0" w:space="0" w:color="auto"/>
          </w:divBdr>
        </w:div>
        <w:div w:id="884873536">
          <w:marLeft w:val="480"/>
          <w:marRight w:val="0"/>
          <w:marTop w:val="0"/>
          <w:marBottom w:val="0"/>
          <w:divBdr>
            <w:top w:val="none" w:sz="0" w:space="0" w:color="auto"/>
            <w:left w:val="none" w:sz="0" w:space="0" w:color="auto"/>
            <w:bottom w:val="none" w:sz="0" w:space="0" w:color="auto"/>
            <w:right w:val="none" w:sz="0" w:space="0" w:color="auto"/>
          </w:divBdr>
        </w:div>
        <w:div w:id="896940188">
          <w:marLeft w:val="480"/>
          <w:marRight w:val="0"/>
          <w:marTop w:val="0"/>
          <w:marBottom w:val="0"/>
          <w:divBdr>
            <w:top w:val="none" w:sz="0" w:space="0" w:color="auto"/>
            <w:left w:val="none" w:sz="0" w:space="0" w:color="auto"/>
            <w:bottom w:val="none" w:sz="0" w:space="0" w:color="auto"/>
            <w:right w:val="none" w:sz="0" w:space="0" w:color="auto"/>
          </w:divBdr>
        </w:div>
        <w:div w:id="903685292">
          <w:marLeft w:val="480"/>
          <w:marRight w:val="0"/>
          <w:marTop w:val="0"/>
          <w:marBottom w:val="0"/>
          <w:divBdr>
            <w:top w:val="none" w:sz="0" w:space="0" w:color="auto"/>
            <w:left w:val="none" w:sz="0" w:space="0" w:color="auto"/>
            <w:bottom w:val="none" w:sz="0" w:space="0" w:color="auto"/>
            <w:right w:val="none" w:sz="0" w:space="0" w:color="auto"/>
          </w:divBdr>
        </w:div>
        <w:div w:id="934632714">
          <w:marLeft w:val="480"/>
          <w:marRight w:val="0"/>
          <w:marTop w:val="0"/>
          <w:marBottom w:val="0"/>
          <w:divBdr>
            <w:top w:val="none" w:sz="0" w:space="0" w:color="auto"/>
            <w:left w:val="none" w:sz="0" w:space="0" w:color="auto"/>
            <w:bottom w:val="none" w:sz="0" w:space="0" w:color="auto"/>
            <w:right w:val="none" w:sz="0" w:space="0" w:color="auto"/>
          </w:divBdr>
        </w:div>
        <w:div w:id="938218186">
          <w:marLeft w:val="480"/>
          <w:marRight w:val="0"/>
          <w:marTop w:val="0"/>
          <w:marBottom w:val="0"/>
          <w:divBdr>
            <w:top w:val="none" w:sz="0" w:space="0" w:color="auto"/>
            <w:left w:val="none" w:sz="0" w:space="0" w:color="auto"/>
            <w:bottom w:val="none" w:sz="0" w:space="0" w:color="auto"/>
            <w:right w:val="none" w:sz="0" w:space="0" w:color="auto"/>
          </w:divBdr>
        </w:div>
        <w:div w:id="953251689">
          <w:marLeft w:val="480"/>
          <w:marRight w:val="0"/>
          <w:marTop w:val="0"/>
          <w:marBottom w:val="0"/>
          <w:divBdr>
            <w:top w:val="none" w:sz="0" w:space="0" w:color="auto"/>
            <w:left w:val="none" w:sz="0" w:space="0" w:color="auto"/>
            <w:bottom w:val="none" w:sz="0" w:space="0" w:color="auto"/>
            <w:right w:val="none" w:sz="0" w:space="0" w:color="auto"/>
          </w:divBdr>
        </w:div>
        <w:div w:id="967928179">
          <w:marLeft w:val="480"/>
          <w:marRight w:val="0"/>
          <w:marTop w:val="0"/>
          <w:marBottom w:val="0"/>
          <w:divBdr>
            <w:top w:val="none" w:sz="0" w:space="0" w:color="auto"/>
            <w:left w:val="none" w:sz="0" w:space="0" w:color="auto"/>
            <w:bottom w:val="none" w:sz="0" w:space="0" w:color="auto"/>
            <w:right w:val="none" w:sz="0" w:space="0" w:color="auto"/>
          </w:divBdr>
        </w:div>
        <w:div w:id="1005396373">
          <w:marLeft w:val="480"/>
          <w:marRight w:val="0"/>
          <w:marTop w:val="0"/>
          <w:marBottom w:val="0"/>
          <w:divBdr>
            <w:top w:val="none" w:sz="0" w:space="0" w:color="auto"/>
            <w:left w:val="none" w:sz="0" w:space="0" w:color="auto"/>
            <w:bottom w:val="none" w:sz="0" w:space="0" w:color="auto"/>
            <w:right w:val="none" w:sz="0" w:space="0" w:color="auto"/>
          </w:divBdr>
        </w:div>
        <w:div w:id="1073628281">
          <w:marLeft w:val="480"/>
          <w:marRight w:val="0"/>
          <w:marTop w:val="0"/>
          <w:marBottom w:val="0"/>
          <w:divBdr>
            <w:top w:val="none" w:sz="0" w:space="0" w:color="auto"/>
            <w:left w:val="none" w:sz="0" w:space="0" w:color="auto"/>
            <w:bottom w:val="none" w:sz="0" w:space="0" w:color="auto"/>
            <w:right w:val="none" w:sz="0" w:space="0" w:color="auto"/>
          </w:divBdr>
        </w:div>
        <w:div w:id="1110011760">
          <w:marLeft w:val="480"/>
          <w:marRight w:val="0"/>
          <w:marTop w:val="0"/>
          <w:marBottom w:val="0"/>
          <w:divBdr>
            <w:top w:val="none" w:sz="0" w:space="0" w:color="auto"/>
            <w:left w:val="none" w:sz="0" w:space="0" w:color="auto"/>
            <w:bottom w:val="none" w:sz="0" w:space="0" w:color="auto"/>
            <w:right w:val="none" w:sz="0" w:space="0" w:color="auto"/>
          </w:divBdr>
        </w:div>
        <w:div w:id="1158570213">
          <w:marLeft w:val="480"/>
          <w:marRight w:val="0"/>
          <w:marTop w:val="0"/>
          <w:marBottom w:val="0"/>
          <w:divBdr>
            <w:top w:val="none" w:sz="0" w:space="0" w:color="auto"/>
            <w:left w:val="none" w:sz="0" w:space="0" w:color="auto"/>
            <w:bottom w:val="none" w:sz="0" w:space="0" w:color="auto"/>
            <w:right w:val="none" w:sz="0" w:space="0" w:color="auto"/>
          </w:divBdr>
        </w:div>
        <w:div w:id="1173110420">
          <w:marLeft w:val="480"/>
          <w:marRight w:val="0"/>
          <w:marTop w:val="0"/>
          <w:marBottom w:val="0"/>
          <w:divBdr>
            <w:top w:val="none" w:sz="0" w:space="0" w:color="auto"/>
            <w:left w:val="none" w:sz="0" w:space="0" w:color="auto"/>
            <w:bottom w:val="none" w:sz="0" w:space="0" w:color="auto"/>
            <w:right w:val="none" w:sz="0" w:space="0" w:color="auto"/>
          </w:divBdr>
        </w:div>
        <w:div w:id="1201017578">
          <w:marLeft w:val="480"/>
          <w:marRight w:val="0"/>
          <w:marTop w:val="0"/>
          <w:marBottom w:val="0"/>
          <w:divBdr>
            <w:top w:val="none" w:sz="0" w:space="0" w:color="auto"/>
            <w:left w:val="none" w:sz="0" w:space="0" w:color="auto"/>
            <w:bottom w:val="none" w:sz="0" w:space="0" w:color="auto"/>
            <w:right w:val="none" w:sz="0" w:space="0" w:color="auto"/>
          </w:divBdr>
        </w:div>
        <w:div w:id="1309869196">
          <w:marLeft w:val="480"/>
          <w:marRight w:val="0"/>
          <w:marTop w:val="0"/>
          <w:marBottom w:val="0"/>
          <w:divBdr>
            <w:top w:val="none" w:sz="0" w:space="0" w:color="auto"/>
            <w:left w:val="none" w:sz="0" w:space="0" w:color="auto"/>
            <w:bottom w:val="none" w:sz="0" w:space="0" w:color="auto"/>
            <w:right w:val="none" w:sz="0" w:space="0" w:color="auto"/>
          </w:divBdr>
        </w:div>
        <w:div w:id="1344939816">
          <w:marLeft w:val="480"/>
          <w:marRight w:val="0"/>
          <w:marTop w:val="0"/>
          <w:marBottom w:val="0"/>
          <w:divBdr>
            <w:top w:val="none" w:sz="0" w:space="0" w:color="auto"/>
            <w:left w:val="none" w:sz="0" w:space="0" w:color="auto"/>
            <w:bottom w:val="none" w:sz="0" w:space="0" w:color="auto"/>
            <w:right w:val="none" w:sz="0" w:space="0" w:color="auto"/>
          </w:divBdr>
        </w:div>
        <w:div w:id="1349329819">
          <w:marLeft w:val="480"/>
          <w:marRight w:val="0"/>
          <w:marTop w:val="0"/>
          <w:marBottom w:val="0"/>
          <w:divBdr>
            <w:top w:val="none" w:sz="0" w:space="0" w:color="auto"/>
            <w:left w:val="none" w:sz="0" w:space="0" w:color="auto"/>
            <w:bottom w:val="none" w:sz="0" w:space="0" w:color="auto"/>
            <w:right w:val="none" w:sz="0" w:space="0" w:color="auto"/>
          </w:divBdr>
        </w:div>
      </w:divsChild>
    </w:div>
    <w:div w:id="922108221">
      <w:bodyDiv w:val="1"/>
      <w:marLeft w:val="0"/>
      <w:marRight w:val="0"/>
      <w:marTop w:val="0"/>
      <w:marBottom w:val="0"/>
      <w:divBdr>
        <w:top w:val="none" w:sz="0" w:space="0" w:color="auto"/>
        <w:left w:val="none" w:sz="0" w:space="0" w:color="auto"/>
        <w:bottom w:val="none" w:sz="0" w:space="0" w:color="auto"/>
        <w:right w:val="none" w:sz="0" w:space="0" w:color="auto"/>
      </w:divBdr>
      <w:divsChild>
        <w:div w:id="99881792">
          <w:marLeft w:val="480"/>
          <w:marRight w:val="0"/>
          <w:marTop w:val="0"/>
          <w:marBottom w:val="0"/>
          <w:divBdr>
            <w:top w:val="none" w:sz="0" w:space="0" w:color="auto"/>
            <w:left w:val="none" w:sz="0" w:space="0" w:color="auto"/>
            <w:bottom w:val="none" w:sz="0" w:space="0" w:color="auto"/>
            <w:right w:val="none" w:sz="0" w:space="0" w:color="auto"/>
          </w:divBdr>
        </w:div>
        <w:div w:id="112947317">
          <w:marLeft w:val="480"/>
          <w:marRight w:val="0"/>
          <w:marTop w:val="0"/>
          <w:marBottom w:val="0"/>
          <w:divBdr>
            <w:top w:val="none" w:sz="0" w:space="0" w:color="auto"/>
            <w:left w:val="none" w:sz="0" w:space="0" w:color="auto"/>
            <w:bottom w:val="none" w:sz="0" w:space="0" w:color="auto"/>
            <w:right w:val="none" w:sz="0" w:space="0" w:color="auto"/>
          </w:divBdr>
        </w:div>
        <w:div w:id="171183470">
          <w:marLeft w:val="480"/>
          <w:marRight w:val="0"/>
          <w:marTop w:val="0"/>
          <w:marBottom w:val="0"/>
          <w:divBdr>
            <w:top w:val="none" w:sz="0" w:space="0" w:color="auto"/>
            <w:left w:val="none" w:sz="0" w:space="0" w:color="auto"/>
            <w:bottom w:val="none" w:sz="0" w:space="0" w:color="auto"/>
            <w:right w:val="none" w:sz="0" w:space="0" w:color="auto"/>
          </w:divBdr>
        </w:div>
        <w:div w:id="241642282">
          <w:marLeft w:val="480"/>
          <w:marRight w:val="0"/>
          <w:marTop w:val="0"/>
          <w:marBottom w:val="0"/>
          <w:divBdr>
            <w:top w:val="none" w:sz="0" w:space="0" w:color="auto"/>
            <w:left w:val="none" w:sz="0" w:space="0" w:color="auto"/>
            <w:bottom w:val="none" w:sz="0" w:space="0" w:color="auto"/>
            <w:right w:val="none" w:sz="0" w:space="0" w:color="auto"/>
          </w:divBdr>
        </w:div>
        <w:div w:id="392235975">
          <w:marLeft w:val="480"/>
          <w:marRight w:val="0"/>
          <w:marTop w:val="0"/>
          <w:marBottom w:val="0"/>
          <w:divBdr>
            <w:top w:val="none" w:sz="0" w:space="0" w:color="auto"/>
            <w:left w:val="none" w:sz="0" w:space="0" w:color="auto"/>
            <w:bottom w:val="none" w:sz="0" w:space="0" w:color="auto"/>
            <w:right w:val="none" w:sz="0" w:space="0" w:color="auto"/>
          </w:divBdr>
        </w:div>
        <w:div w:id="395587333">
          <w:marLeft w:val="480"/>
          <w:marRight w:val="0"/>
          <w:marTop w:val="0"/>
          <w:marBottom w:val="0"/>
          <w:divBdr>
            <w:top w:val="none" w:sz="0" w:space="0" w:color="auto"/>
            <w:left w:val="none" w:sz="0" w:space="0" w:color="auto"/>
            <w:bottom w:val="none" w:sz="0" w:space="0" w:color="auto"/>
            <w:right w:val="none" w:sz="0" w:space="0" w:color="auto"/>
          </w:divBdr>
        </w:div>
        <w:div w:id="441532448">
          <w:marLeft w:val="480"/>
          <w:marRight w:val="0"/>
          <w:marTop w:val="0"/>
          <w:marBottom w:val="0"/>
          <w:divBdr>
            <w:top w:val="none" w:sz="0" w:space="0" w:color="auto"/>
            <w:left w:val="none" w:sz="0" w:space="0" w:color="auto"/>
            <w:bottom w:val="none" w:sz="0" w:space="0" w:color="auto"/>
            <w:right w:val="none" w:sz="0" w:space="0" w:color="auto"/>
          </w:divBdr>
        </w:div>
        <w:div w:id="506411307">
          <w:marLeft w:val="480"/>
          <w:marRight w:val="0"/>
          <w:marTop w:val="0"/>
          <w:marBottom w:val="0"/>
          <w:divBdr>
            <w:top w:val="none" w:sz="0" w:space="0" w:color="auto"/>
            <w:left w:val="none" w:sz="0" w:space="0" w:color="auto"/>
            <w:bottom w:val="none" w:sz="0" w:space="0" w:color="auto"/>
            <w:right w:val="none" w:sz="0" w:space="0" w:color="auto"/>
          </w:divBdr>
        </w:div>
        <w:div w:id="518009187">
          <w:marLeft w:val="480"/>
          <w:marRight w:val="0"/>
          <w:marTop w:val="0"/>
          <w:marBottom w:val="0"/>
          <w:divBdr>
            <w:top w:val="none" w:sz="0" w:space="0" w:color="auto"/>
            <w:left w:val="none" w:sz="0" w:space="0" w:color="auto"/>
            <w:bottom w:val="none" w:sz="0" w:space="0" w:color="auto"/>
            <w:right w:val="none" w:sz="0" w:space="0" w:color="auto"/>
          </w:divBdr>
        </w:div>
        <w:div w:id="569465431">
          <w:marLeft w:val="480"/>
          <w:marRight w:val="0"/>
          <w:marTop w:val="0"/>
          <w:marBottom w:val="0"/>
          <w:divBdr>
            <w:top w:val="none" w:sz="0" w:space="0" w:color="auto"/>
            <w:left w:val="none" w:sz="0" w:space="0" w:color="auto"/>
            <w:bottom w:val="none" w:sz="0" w:space="0" w:color="auto"/>
            <w:right w:val="none" w:sz="0" w:space="0" w:color="auto"/>
          </w:divBdr>
        </w:div>
        <w:div w:id="607195973">
          <w:marLeft w:val="480"/>
          <w:marRight w:val="0"/>
          <w:marTop w:val="0"/>
          <w:marBottom w:val="0"/>
          <w:divBdr>
            <w:top w:val="none" w:sz="0" w:space="0" w:color="auto"/>
            <w:left w:val="none" w:sz="0" w:space="0" w:color="auto"/>
            <w:bottom w:val="none" w:sz="0" w:space="0" w:color="auto"/>
            <w:right w:val="none" w:sz="0" w:space="0" w:color="auto"/>
          </w:divBdr>
        </w:div>
        <w:div w:id="708067584">
          <w:marLeft w:val="480"/>
          <w:marRight w:val="0"/>
          <w:marTop w:val="0"/>
          <w:marBottom w:val="0"/>
          <w:divBdr>
            <w:top w:val="none" w:sz="0" w:space="0" w:color="auto"/>
            <w:left w:val="none" w:sz="0" w:space="0" w:color="auto"/>
            <w:bottom w:val="none" w:sz="0" w:space="0" w:color="auto"/>
            <w:right w:val="none" w:sz="0" w:space="0" w:color="auto"/>
          </w:divBdr>
        </w:div>
        <w:div w:id="745499871">
          <w:marLeft w:val="480"/>
          <w:marRight w:val="0"/>
          <w:marTop w:val="0"/>
          <w:marBottom w:val="0"/>
          <w:divBdr>
            <w:top w:val="none" w:sz="0" w:space="0" w:color="auto"/>
            <w:left w:val="none" w:sz="0" w:space="0" w:color="auto"/>
            <w:bottom w:val="none" w:sz="0" w:space="0" w:color="auto"/>
            <w:right w:val="none" w:sz="0" w:space="0" w:color="auto"/>
          </w:divBdr>
        </w:div>
        <w:div w:id="767701192">
          <w:marLeft w:val="480"/>
          <w:marRight w:val="0"/>
          <w:marTop w:val="0"/>
          <w:marBottom w:val="0"/>
          <w:divBdr>
            <w:top w:val="none" w:sz="0" w:space="0" w:color="auto"/>
            <w:left w:val="none" w:sz="0" w:space="0" w:color="auto"/>
            <w:bottom w:val="none" w:sz="0" w:space="0" w:color="auto"/>
            <w:right w:val="none" w:sz="0" w:space="0" w:color="auto"/>
          </w:divBdr>
        </w:div>
        <w:div w:id="926421228">
          <w:marLeft w:val="480"/>
          <w:marRight w:val="0"/>
          <w:marTop w:val="0"/>
          <w:marBottom w:val="0"/>
          <w:divBdr>
            <w:top w:val="none" w:sz="0" w:space="0" w:color="auto"/>
            <w:left w:val="none" w:sz="0" w:space="0" w:color="auto"/>
            <w:bottom w:val="none" w:sz="0" w:space="0" w:color="auto"/>
            <w:right w:val="none" w:sz="0" w:space="0" w:color="auto"/>
          </w:divBdr>
        </w:div>
        <w:div w:id="972447392">
          <w:marLeft w:val="480"/>
          <w:marRight w:val="0"/>
          <w:marTop w:val="0"/>
          <w:marBottom w:val="0"/>
          <w:divBdr>
            <w:top w:val="none" w:sz="0" w:space="0" w:color="auto"/>
            <w:left w:val="none" w:sz="0" w:space="0" w:color="auto"/>
            <w:bottom w:val="none" w:sz="0" w:space="0" w:color="auto"/>
            <w:right w:val="none" w:sz="0" w:space="0" w:color="auto"/>
          </w:divBdr>
        </w:div>
        <w:div w:id="980766804">
          <w:marLeft w:val="480"/>
          <w:marRight w:val="0"/>
          <w:marTop w:val="0"/>
          <w:marBottom w:val="0"/>
          <w:divBdr>
            <w:top w:val="none" w:sz="0" w:space="0" w:color="auto"/>
            <w:left w:val="none" w:sz="0" w:space="0" w:color="auto"/>
            <w:bottom w:val="none" w:sz="0" w:space="0" w:color="auto"/>
            <w:right w:val="none" w:sz="0" w:space="0" w:color="auto"/>
          </w:divBdr>
        </w:div>
        <w:div w:id="989560599">
          <w:marLeft w:val="480"/>
          <w:marRight w:val="0"/>
          <w:marTop w:val="0"/>
          <w:marBottom w:val="0"/>
          <w:divBdr>
            <w:top w:val="none" w:sz="0" w:space="0" w:color="auto"/>
            <w:left w:val="none" w:sz="0" w:space="0" w:color="auto"/>
            <w:bottom w:val="none" w:sz="0" w:space="0" w:color="auto"/>
            <w:right w:val="none" w:sz="0" w:space="0" w:color="auto"/>
          </w:divBdr>
        </w:div>
        <w:div w:id="1082869518">
          <w:marLeft w:val="480"/>
          <w:marRight w:val="0"/>
          <w:marTop w:val="0"/>
          <w:marBottom w:val="0"/>
          <w:divBdr>
            <w:top w:val="none" w:sz="0" w:space="0" w:color="auto"/>
            <w:left w:val="none" w:sz="0" w:space="0" w:color="auto"/>
            <w:bottom w:val="none" w:sz="0" w:space="0" w:color="auto"/>
            <w:right w:val="none" w:sz="0" w:space="0" w:color="auto"/>
          </w:divBdr>
        </w:div>
        <w:div w:id="1122069722">
          <w:marLeft w:val="480"/>
          <w:marRight w:val="0"/>
          <w:marTop w:val="0"/>
          <w:marBottom w:val="0"/>
          <w:divBdr>
            <w:top w:val="none" w:sz="0" w:space="0" w:color="auto"/>
            <w:left w:val="none" w:sz="0" w:space="0" w:color="auto"/>
            <w:bottom w:val="none" w:sz="0" w:space="0" w:color="auto"/>
            <w:right w:val="none" w:sz="0" w:space="0" w:color="auto"/>
          </w:divBdr>
        </w:div>
        <w:div w:id="1138691316">
          <w:marLeft w:val="480"/>
          <w:marRight w:val="0"/>
          <w:marTop w:val="0"/>
          <w:marBottom w:val="0"/>
          <w:divBdr>
            <w:top w:val="none" w:sz="0" w:space="0" w:color="auto"/>
            <w:left w:val="none" w:sz="0" w:space="0" w:color="auto"/>
            <w:bottom w:val="none" w:sz="0" w:space="0" w:color="auto"/>
            <w:right w:val="none" w:sz="0" w:space="0" w:color="auto"/>
          </w:divBdr>
        </w:div>
        <w:div w:id="1183786902">
          <w:marLeft w:val="480"/>
          <w:marRight w:val="0"/>
          <w:marTop w:val="0"/>
          <w:marBottom w:val="0"/>
          <w:divBdr>
            <w:top w:val="none" w:sz="0" w:space="0" w:color="auto"/>
            <w:left w:val="none" w:sz="0" w:space="0" w:color="auto"/>
            <w:bottom w:val="none" w:sz="0" w:space="0" w:color="auto"/>
            <w:right w:val="none" w:sz="0" w:space="0" w:color="auto"/>
          </w:divBdr>
        </w:div>
        <w:div w:id="1304001777">
          <w:marLeft w:val="480"/>
          <w:marRight w:val="0"/>
          <w:marTop w:val="0"/>
          <w:marBottom w:val="0"/>
          <w:divBdr>
            <w:top w:val="none" w:sz="0" w:space="0" w:color="auto"/>
            <w:left w:val="none" w:sz="0" w:space="0" w:color="auto"/>
            <w:bottom w:val="none" w:sz="0" w:space="0" w:color="auto"/>
            <w:right w:val="none" w:sz="0" w:space="0" w:color="auto"/>
          </w:divBdr>
        </w:div>
      </w:divsChild>
    </w:div>
    <w:div w:id="922183214">
      <w:bodyDiv w:val="1"/>
      <w:marLeft w:val="0"/>
      <w:marRight w:val="0"/>
      <w:marTop w:val="0"/>
      <w:marBottom w:val="0"/>
      <w:divBdr>
        <w:top w:val="none" w:sz="0" w:space="0" w:color="auto"/>
        <w:left w:val="none" w:sz="0" w:space="0" w:color="auto"/>
        <w:bottom w:val="none" w:sz="0" w:space="0" w:color="auto"/>
        <w:right w:val="none" w:sz="0" w:space="0" w:color="auto"/>
      </w:divBdr>
    </w:div>
    <w:div w:id="922183388">
      <w:marLeft w:val="480"/>
      <w:marRight w:val="0"/>
      <w:marTop w:val="0"/>
      <w:marBottom w:val="0"/>
      <w:divBdr>
        <w:top w:val="none" w:sz="0" w:space="0" w:color="auto"/>
        <w:left w:val="none" w:sz="0" w:space="0" w:color="auto"/>
        <w:bottom w:val="none" w:sz="0" w:space="0" w:color="auto"/>
        <w:right w:val="none" w:sz="0" w:space="0" w:color="auto"/>
      </w:divBdr>
    </w:div>
    <w:div w:id="922185606">
      <w:bodyDiv w:val="1"/>
      <w:marLeft w:val="0"/>
      <w:marRight w:val="0"/>
      <w:marTop w:val="0"/>
      <w:marBottom w:val="0"/>
      <w:divBdr>
        <w:top w:val="none" w:sz="0" w:space="0" w:color="auto"/>
        <w:left w:val="none" w:sz="0" w:space="0" w:color="auto"/>
        <w:bottom w:val="none" w:sz="0" w:space="0" w:color="auto"/>
        <w:right w:val="none" w:sz="0" w:space="0" w:color="auto"/>
      </w:divBdr>
    </w:div>
    <w:div w:id="922226381">
      <w:bodyDiv w:val="1"/>
      <w:marLeft w:val="0"/>
      <w:marRight w:val="0"/>
      <w:marTop w:val="0"/>
      <w:marBottom w:val="0"/>
      <w:divBdr>
        <w:top w:val="none" w:sz="0" w:space="0" w:color="auto"/>
        <w:left w:val="none" w:sz="0" w:space="0" w:color="auto"/>
        <w:bottom w:val="none" w:sz="0" w:space="0" w:color="auto"/>
        <w:right w:val="none" w:sz="0" w:space="0" w:color="auto"/>
      </w:divBdr>
    </w:div>
    <w:div w:id="922227772">
      <w:bodyDiv w:val="1"/>
      <w:marLeft w:val="0"/>
      <w:marRight w:val="0"/>
      <w:marTop w:val="0"/>
      <w:marBottom w:val="0"/>
      <w:divBdr>
        <w:top w:val="none" w:sz="0" w:space="0" w:color="auto"/>
        <w:left w:val="none" w:sz="0" w:space="0" w:color="auto"/>
        <w:bottom w:val="none" w:sz="0" w:space="0" w:color="auto"/>
        <w:right w:val="none" w:sz="0" w:space="0" w:color="auto"/>
      </w:divBdr>
    </w:div>
    <w:div w:id="922253215">
      <w:bodyDiv w:val="1"/>
      <w:marLeft w:val="0"/>
      <w:marRight w:val="0"/>
      <w:marTop w:val="0"/>
      <w:marBottom w:val="0"/>
      <w:divBdr>
        <w:top w:val="none" w:sz="0" w:space="0" w:color="auto"/>
        <w:left w:val="none" w:sz="0" w:space="0" w:color="auto"/>
        <w:bottom w:val="none" w:sz="0" w:space="0" w:color="auto"/>
        <w:right w:val="none" w:sz="0" w:space="0" w:color="auto"/>
      </w:divBdr>
    </w:div>
    <w:div w:id="922372493">
      <w:bodyDiv w:val="1"/>
      <w:marLeft w:val="0"/>
      <w:marRight w:val="0"/>
      <w:marTop w:val="0"/>
      <w:marBottom w:val="0"/>
      <w:divBdr>
        <w:top w:val="none" w:sz="0" w:space="0" w:color="auto"/>
        <w:left w:val="none" w:sz="0" w:space="0" w:color="auto"/>
        <w:bottom w:val="none" w:sz="0" w:space="0" w:color="auto"/>
        <w:right w:val="none" w:sz="0" w:space="0" w:color="auto"/>
      </w:divBdr>
    </w:div>
    <w:div w:id="922494228">
      <w:bodyDiv w:val="1"/>
      <w:marLeft w:val="0"/>
      <w:marRight w:val="0"/>
      <w:marTop w:val="0"/>
      <w:marBottom w:val="0"/>
      <w:divBdr>
        <w:top w:val="none" w:sz="0" w:space="0" w:color="auto"/>
        <w:left w:val="none" w:sz="0" w:space="0" w:color="auto"/>
        <w:bottom w:val="none" w:sz="0" w:space="0" w:color="auto"/>
        <w:right w:val="none" w:sz="0" w:space="0" w:color="auto"/>
      </w:divBdr>
    </w:div>
    <w:div w:id="922686227">
      <w:marLeft w:val="480"/>
      <w:marRight w:val="0"/>
      <w:marTop w:val="0"/>
      <w:marBottom w:val="0"/>
      <w:divBdr>
        <w:top w:val="none" w:sz="0" w:space="0" w:color="auto"/>
        <w:left w:val="none" w:sz="0" w:space="0" w:color="auto"/>
        <w:bottom w:val="none" w:sz="0" w:space="0" w:color="auto"/>
        <w:right w:val="none" w:sz="0" w:space="0" w:color="auto"/>
      </w:divBdr>
    </w:div>
    <w:div w:id="922689862">
      <w:bodyDiv w:val="1"/>
      <w:marLeft w:val="0"/>
      <w:marRight w:val="0"/>
      <w:marTop w:val="0"/>
      <w:marBottom w:val="0"/>
      <w:divBdr>
        <w:top w:val="none" w:sz="0" w:space="0" w:color="auto"/>
        <w:left w:val="none" w:sz="0" w:space="0" w:color="auto"/>
        <w:bottom w:val="none" w:sz="0" w:space="0" w:color="auto"/>
        <w:right w:val="none" w:sz="0" w:space="0" w:color="auto"/>
      </w:divBdr>
    </w:div>
    <w:div w:id="922764285">
      <w:marLeft w:val="480"/>
      <w:marRight w:val="0"/>
      <w:marTop w:val="0"/>
      <w:marBottom w:val="0"/>
      <w:divBdr>
        <w:top w:val="none" w:sz="0" w:space="0" w:color="auto"/>
        <w:left w:val="none" w:sz="0" w:space="0" w:color="auto"/>
        <w:bottom w:val="none" w:sz="0" w:space="0" w:color="auto"/>
        <w:right w:val="none" w:sz="0" w:space="0" w:color="auto"/>
      </w:divBdr>
    </w:div>
    <w:div w:id="922837301">
      <w:marLeft w:val="480"/>
      <w:marRight w:val="0"/>
      <w:marTop w:val="0"/>
      <w:marBottom w:val="0"/>
      <w:divBdr>
        <w:top w:val="none" w:sz="0" w:space="0" w:color="auto"/>
        <w:left w:val="none" w:sz="0" w:space="0" w:color="auto"/>
        <w:bottom w:val="none" w:sz="0" w:space="0" w:color="auto"/>
        <w:right w:val="none" w:sz="0" w:space="0" w:color="auto"/>
      </w:divBdr>
    </w:div>
    <w:div w:id="922879165">
      <w:bodyDiv w:val="1"/>
      <w:marLeft w:val="0"/>
      <w:marRight w:val="0"/>
      <w:marTop w:val="0"/>
      <w:marBottom w:val="0"/>
      <w:divBdr>
        <w:top w:val="none" w:sz="0" w:space="0" w:color="auto"/>
        <w:left w:val="none" w:sz="0" w:space="0" w:color="auto"/>
        <w:bottom w:val="none" w:sz="0" w:space="0" w:color="auto"/>
        <w:right w:val="none" w:sz="0" w:space="0" w:color="auto"/>
      </w:divBdr>
    </w:div>
    <w:div w:id="922880698">
      <w:marLeft w:val="480"/>
      <w:marRight w:val="0"/>
      <w:marTop w:val="0"/>
      <w:marBottom w:val="0"/>
      <w:divBdr>
        <w:top w:val="none" w:sz="0" w:space="0" w:color="auto"/>
        <w:left w:val="none" w:sz="0" w:space="0" w:color="auto"/>
        <w:bottom w:val="none" w:sz="0" w:space="0" w:color="auto"/>
        <w:right w:val="none" w:sz="0" w:space="0" w:color="auto"/>
      </w:divBdr>
    </w:div>
    <w:div w:id="922880969">
      <w:bodyDiv w:val="1"/>
      <w:marLeft w:val="0"/>
      <w:marRight w:val="0"/>
      <w:marTop w:val="0"/>
      <w:marBottom w:val="0"/>
      <w:divBdr>
        <w:top w:val="none" w:sz="0" w:space="0" w:color="auto"/>
        <w:left w:val="none" w:sz="0" w:space="0" w:color="auto"/>
        <w:bottom w:val="none" w:sz="0" w:space="0" w:color="auto"/>
        <w:right w:val="none" w:sz="0" w:space="0" w:color="auto"/>
      </w:divBdr>
    </w:div>
    <w:div w:id="922957908">
      <w:marLeft w:val="480"/>
      <w:marRight w:val="0"/>
      <w:marTop w:val="0"/>
      <w:marBottom w:val="0"/>
      <w:divBdr>
        <w:top w:val="none" w:sz="0" w:space="0" w:color="auto"/>
        <w:left w:val="none" w:sz="0" w:space="0" w:color="auto"/>
        <w:bottom w:val="none" w:sz="0" w:space="0" w:color="auto"/>
        <w:right w:val="none" w:sz="0" w:space="0" w:color="auto"/>
      </w:divBdr>
    </w:div>
    <w:div w:id="923103139">
      <w:marLeft w:val="480"/>
      <w:marRight w:val="0"/>
      <w:marTop w:val="0"/>
      <w:marBottom w:val="0"/>
      <w:divBdr>
        <w:top w:val="none" w:sz="0" w:space="0" w:color="auto"/>
        <w:left w:val="none" w:sz="0" w:space="0" w:color="auto"/>
        <w:bottom w:val="none" w:sz="0" w:space="0" w:color="auto"/>
        <w:right w:val="none" w:sz="0" w:space="0" w:color="auto"/>
      </w:divBdr>
    </w:div>
    <w:div w:id="923153028">
      <w:marLeft w:val="480"/>
      <w:marRight w:val="0"/>
      <w:marTop w:val="0"/>
      <w:marBottom w:val="0"/>
      <w:divBdr>
        <w:top w:val="none" w:sz="0" w:space="0" w:color="auto"/>
        <w:left w:val="none" w:sz="0" w:space="0" w:color="auto"/>
        <w:bottom w:val="none" w:sz="0" w:space="0" w:color="auto"/>
        <w:right w:val="none" w:sz="0" w:space="0" w:color="auto"/>
      </w:divBdr>
    </w:div>
    <w:div w:id="923226846">
      <w:bodyDiv w:val="1"/>
      <w:marLeft w:val="0"/>
      <w:marRight w:val="0"/>
      <w:marTop w:val="0"/>
      <w:marBottom w:val="0"/>
      <w:divBdr>
        <w:top w:val="none" w:sz="0" w:space="0" w:color="auto"/>
        <w:left w:val="none" w:sz="0" w:space="0" w:color="auto"/>
        <w:bottom w:val="none" w:sz="0" w:space="0" w:color="auto"/>
        <w:right w:val="none" w:sz="0" w:space="0" w:color="auto"/>
      </w:divBdr>
    </w:div>
    <w:div w:id="923297100">
      <w:marLeft w:val="480"/>
      <w:marRight w:val="0"/>
      <w:marTop w:val="0"/>
      <w:marBottom w:val="0"/>
      <w:divBdr>
        <w:top w:val="none" w:sz="0" w:space="0" w:color="auto"/>
        <w:left w:val="none" w:sz="0" w:space="0" w:color="auto"/>
        <w:bottom w:val="none" w:sz="0" w:space="0" w:color="auto"/>
        <w:right w:val="none" w:sz="0" w:space="0" w:color="auto"/>
      </w:divBdr>
    </w:div>
    <w:div w:id="923300815">
      <w:marLeft w:val="480"/>
      <w:marRight w:val="0"/>
      <w:marTop w:val="0"/>
      <w:marBottom w:val="0"/>
      <w:divBdr>
        <w:top w:val="none" w:sz="0" w:space="0" w:color="auto"/>
        <w:left w:val="none" w:sz="0" w:space="0" w:color="auto"/>
        <w:bottom w:val="none" w:sz="0" w:space="0" w:color="auto"/>
        <w:right w:val="none" w:sz="0" w:space="0" w:color="auto"/>
      </w:divBdr>
    </w:div>
    <w:div w:id="923345887">
      <w:bodyDiv w:val="1"/>
      <w:marLeft w:val="0"/>
      <w:marRight w:val="0"/>
      <w:marTop w:val="0"/>
      <w:marBottom w:val="0"/>
      <w:divBdr>
        <w:top w:val="none" w:sz="0" w:space="0" w:color="auto"/>
        <w:left w:val="none" w:sz="0" w:space="0" w:color="auto"/>
        <w:bottom w:val="none" w:sz="0" w:space="0" w:color="auto"/>
        <w:right w:val="none" w:sz="0" w:space="0" w:color="auto"/>
      </w:divBdr>
    </w:div>
    <w:div w:id="923416823">
      <w:bodyDiv w:val="1"/>
      <w:marLeft w:val="0"/>
      <w:marRight w:val="0"/>
      <w:marTop w:val="0"/>
      <w:marBottom w:val="0"/>
      <w:divBdr>
        <w:top w:val="none" w:sz="0" w:space="0" w:color="auto"/>
        <w:left w:val="none" w:sz="0" w:space="0" w:color="auto"/>
        <w:bottom w:val="none" w:sz="0" w:space="0" w:color="auto"/>
        <w:right w:val="none" w:sz="0" w:space="0" w:color="auto"/>
      </w:divBdr>
    </w:div>
    <w:div w:id="923418021">
      <w:bodyDiv w:val="1"/>
      <w:marLeft w:val="0"/>
      <w:marRight w:val="0"/>
      <w:marTop w:val="0"/>
      <w:marBottom w:val="0"/>
      <w:divBdr>
        <w:top w:val="none" w:sz="0" w:space="0" w:color="auto"/>
        <w:left w:val="none" w:sz="0" w:space="0" w:color="auto"/>
        <w:bottom w:val="none" w:sz="0" w:space="0" w:color="auto"/>
        <w:right w:val="none" w:sz="0" w:space="0" w:color="auto"/>
      </w:divBdr>
    </w:div>
    <w:div w:id="923535307">
      <w:marLeft w:val="480"/>
      <w:marRight w:val="0"/>
      <w:marTop w:val="0"/>
      <w:marBottom w:val="0"/>
      <w:divBdr>
        <w:top w:val="none" w:sz="0" w:space="0" w:color="auto"/>
        <w:left w:val="none" w:sz="0" w:space="0" w:color="auto"/>
        <w:bottom w:val="none" w:sz="0" w:space="0" w:color="auto"/>
        <w:right w:val="none" w:sz="0" w:space="0" w:color="auto"/>
      </w:divBdr>
    </w:div>
    <w:div w:id="923536402">
      <w:marLeft w:val="480"/>
      <w:marRight w:val="0"/>
      <w:marTop w:val="0"/>
      <w:marBottom w:val="0"/>
      <w:divBdr>
        <w:top w:val="none" w:sz="0" w:space="0" w:color="auto"/>
        <w:left w:val="none" w:sz="0" w:space="0" w:color="auto"/>
        <w:bottom w:val="none" w:sz="0" w:space="0" w:color="auto"/>
        <w:right w:val="none" w:sz="0" w:space="0" w:color="auto"/>
      </w:divBdr>
    </w:div>
    <w:div w:id="923606831">
      <w:marLeft w:val="480"/>
      <w:marRight w:val="0"/>
      <w:marTop w:val="0"/>
      <w:marBottom w:val="0"/>
      <w:divBdr>
        <w:top w:val="none" w:sz="0" w:space="0" w:color="auto"/>
        <w:left w:val="none" w:sz="0" w:space="0" w:color="auto"/>
        <w:bottom w:val="none" w:sz="0" w:space="0" w:color="auto"/>
        <w:right w:val="none" w:sz="0" w:space="0" w:color="auto"/>
      </w:divBdr>
    </w:div>
    <w:div w:id="923611819">
      <w:marLeft w:val="480"/>
      <w:marRight w:val="0"/>
      <w:marTop w:val="0"/>
      <w:marBottom w:val="0"/>
      <w:divBdr>
        <w:top w:val="none" w:sz="0" w:space="0" w:color="auto"/>
        <w:left w:val="none" w:sz="0" w:space="0" w:color="auto"/>
        <w:bottom w:val="none" w:sz="0" w:space="0" w:color="auto"/>
        <w:right w:val="none" w:sz="0" w:space="0" w:color="auto"/>
      </w:divBdr>
    </w:div>
    <w:div w:id="923614791">
      <w:bodyDiv w:val="1"/>
      <w:marLeft w:val="0"/>
      <w:marRight w:val="0"/>
      <w:marTop w:val="0"/>
      <w:marBottom w:val="0"/>
      <w:divBdr>
        <w:top w:val="none" w:sz="0" w:space="0" w:color="auto"/>
        <w:left w:val="none" w:sz="0" w:space="0" w:color="auto"/>
        <w:bottom w:val="none" w:sz="0" w:space="0" w:color="auto"/>
        <w:right w:val="none" w:sz="0" w:space="0" w:color="auto"/>
      </w:divBdr>
    </w:div>
    <w:div w:id="923689164">
      <w:marLeft w:val="480"/>
      <w:marRight w:val="0"/>
      <w:marTop w:val="0"/>
      <w:marBottom w:val="0"/>
      <w:divBdr>
        <w:top w:val="none" w:sz="0" w:space="0" w:color="auto"/>
        <w:left w:val="none" w:sz="0" w:space="0" w:color="auto"/>
        <w:bottom w:val="none" w:sz="0" w:space="0" w:color="auto"/>
        <w:right w:val="none" w:sz="0" w:space="0" w:color="auto"/>
      </w:divBdr>
    </w:div>
    <w:div w:id="923758578">
      <w:bodyDiv w:val="1"/>
      <w:marLeft w:val="0"/>
      <w:marRight w:val="0"/>
      <w:marTop w:val="0"/>
      <w:marBottom w:val="0"/>
      <w:divBdr>
        <w:top w:val="none" w:sz="0" w:space="0" w:color="auto"/>
        <w:left w:val="none" w:sz="0" w:space="0" w:color="auto"/>
        <w:bottom w:val="none" w:sz="0" w:space="0" w:color="auto"/>
        <w:right w:val="none" w:sz="0" w:space="0" w:color="auto"/>
      </w:divBdr>
    </w:div>
    <w:div w:id="923801901">
      <w:bodyDiv w:val="1"/>
      <w:marLeft w:val="0"/>
      <w:marRight w:val="0"/>
      <w:marTop w:val="0"/>
      <w:marBottom w:val="0"/>
      <w:divBdr>
        <w:top w:val="none" w:sz="0" w:space="0" w:color="auto"/>
        <w:left w:val="none" w:sz="0" w:space="0" w:color="auto"/>
        <w:bottom w:val="none" w:sz="0" w:space="0" w:color="auto"/>
        <w:right w:val="none" w:sz="0" w:space="0" w:color="auto"/>
      </w:divBdr>
    </w:div>
    <w:div w:id="923804466">
      <w:marLeft w:val="480"/>
      <w:marRight w:val="0"/>
      <w:marTop w:val="0"/>
      <w:marBottom w:val="0"/>
      <w:divBdr>
        <w:top w:val="none" w:sz="0" w:space="0" w:color="auto"/>
        <w:left w:val="none" w:sz="0" w:space="0" w:color="auto"/>
        <w:bottom w:val="none" w:sz="0" w:space="0" w:color="auto"/>
        <w:right w:val="none" w:sz="0" w:space="0" w:color="auto"/>
      </w:divBdr>
    </w:div>
    <w:div w:id="923883714">
      <w:marLeft w:val="480"/>
      <w:marRight w:val="0"/>
      <w:marTop w:val="0"/>
      <w:marBottom w:val="0"/>
      <w:divBdr>
        <w:top w:val="none" w:sz="0" w:space="0" w:color="auto"/>
        <w:left w:val="none" w:sz="0" w:space="0" w:color="auto"/>
        <w:bottom w:val="none" w:sz="0" w:space="0" w:color="auto"/>
        <w:right w:val="none" w:sz="0" w:space="0" w:color="auto"/>
      </w:divBdr>
    </w:div>
    <w:div w:id="923958133">
      <w:bodyDiv w:val="1"/>
      <w:marLeft w:val="0"/>
      <w:marRight w:val="0"/>
      <w:marTop w:val="0"/>
      <w:marBottom w:val="0"/>
      <w:divBdr>
        <w:top w:val="none" w:sz="0" w:space="0" w:color="auto"/>
        <w:left w:val="none" w:sz="0" w:space="0" w:color="auto"/>
        <w:bottom w:val="none" w:sz="0" w:space="0" w:color="auto"/>
        <w:right w:val="none" w:sz="0" w:space="0" w:color="auto"/>
      </w:divBdr>
    </w:div>
    <w:div w:id="923999962">
      <w:bodyDiv w:val="1"/>
      <w:marLeft w:val="0"/>
      <w:marRight w:val="0"/>
      <w:marTop w:val="0"/>
      <w:marBottom w:val="0"/>
      <w:divBdr>
        <w:top w:val="none" w:sz="0" w:space="0" w:color="auto"/>
        <w:left w:val="none" w:sz="0" w:space="0" w:color="auto"/>
        <w:bottom w:val="none" w:sz="0" w:space="0" w:color="auto"/>
        <w:right w:val="none" w:sz="0" w:space="0" w:color="auto"/>
      </w:divBdr>
    </w:div>
    <w:div w:id="924219412">
      <w:marLeft w:val="480"/>
      <w:marRight w:val="0"/>
      <w:marTop w:val="0"/>
      <w:marBottom w:val="0"/>
      <w:divBdr>
        <w:top w:val="none" w:sz="0" w:space="0" w:color="auto"/>
        <w:left w:val="none" w:sz="0" w:space="0" w:color="auto"/>
        <w:bottom w:val="none" w:sz="0" w:space="0" w:color="auto"/>
        <w:right w:val="none" w:sz="0" w:space="0" w:color="auto"/>
      </w:divBdr>
    </w:div>
    <w:div w:id="924268062">
      <w:marLeft w:val="480"/>
      <w:marRight w:val="0"/>
      <w:marTop w:val="0"/>
      <w:marBottom w:val="0"/>
      <w:divBdr>
        <w:top w:val="none" w:sz="0" w:space="0" w:color="auto"/>
        <w:left w:val="none" w:sz="0" w:space="0" w:color="auto"/>
        <w:bottom w:val="none" w:sz="0" w:space="0" w:color="auto"/>
        <w:right w:val="none" w:sz="0" w:space="0" w:color="auto"/>
      </w:divBdr>
    </w:div>
    <w:div w:id="924343100">
      <w:marLeft w:val="480"/>
      <w:marRight w:val="0"/>
      <w:marTop w:val="0"/>
      <w:marBottom w:val="0"/>
      <w:divBdr>
        <w:top w:val="none" w:sz="0" w:space="0" w:color="auto"/>
        <w:left w:val="none" w:sz="0" w:space="0" w:color="auto"/>
        <w:bottom w:val="none" w:sz="0" w:space="0" w:color="auto"/>
        <w:right w:val="none" w:sz="0" w:space="0" w:color="auto"/>
      </w:divBdr>
    </w:div>
    <w:div w:id="924345526">
      <w:marLeft w:val="480"/>
      <w:marRight w:val="0"/>
      <w:marTop w:val="0"/>
      <w:marBottom w:val="0"/>
      <w:divBdr>
        <w:top w:val="none" w:sz="0" w:space="0" w:color="auto"/>
        <w:left w:val="none" w:sz="0" w:space="0" w:color="auto"/>
        <w:bottom w:val="none" w:sz="0" w:space="0" w:color="auto"/>
        <w:right w:val="none" w:sz="0" w:space="0" w:color="auto"/>
      </w:divBdr>
    </w:div>
    <w:div w:id="924460283">
      <w:bodyDiv w:val="1"/>
      <w:marLeft w:val="0"/>
      <w:marRight w:val="0"/>
      <w:marTop w:val="0"/>
      <w:marBottom w:val="0"/>
      <w:divBdr>
        <w:top w:val="none" w:sz="0" w:space="0" w:color="auto"/>
        <w:left w:val="none" w:sz="0" w:space="0" w:color="auto"/>
        <w:bottom w:val="none" w:sz="0" w:space="0" w:color="auto"/>
        <w:right w:val="none" w:sz="0" w:space="0" w:color="auto"/>
      </w:divBdr>
    </w:div>
    <w:div w:id="924534952">
      <w:bodyDiv w:val="1"/>
      <w:marLeft w:val="0"/>
      <w:marRight w:val="0"/>
      <w:marTop w:val="0"/>
      <w:marBottom w:val="0"/>
      <w:divBdr>
        <w:top w:val="none" w:sz="0" w:space="0" w:color="auto"/>
        <w:left w:val="none" w:sz="0" w:space="0" w:color="auto"/>
        <w:bottom w:val="none" w:sz="0" w:space="0" w:color="auto"/>
        <w:right w:val="none" w:sz="0" w:space="0" w:color="auto"/>
      </w:divBdr>
    </w:div>
    <w:div w:id="924605758">
      <w:bodyDiv w:val="1"/>
      <w:marLeft w:val="0"/>
      <w:marRight w:val="0"/>
      <w:marTop w:val="0"/>
      <w:marBottom w:val="0"/>
      <w:divBdr>
        <w:top w:val="none" w:sz="0" w:space="0" w:color="auto"/>
        <w:left w:val="none" w:sz="0" w:space="0" w:color="auto"/>
        <w:bottom w:val="none" w:sz="0" w:space="0" w:color="auto"/>
        <w:right w:val="none" w:sz="0" w:space="0" w:color="auto"/>
      </w:divBdr>
    </w:div>
    <w:div w:id="924609515">
      <w:bodyDiv w:val="1"/>
      <w:marLeft w:val="0"/>
      <w:marRight w:val="0"/>
      <w:marTop w:val="0"/>
      <w:marBottom w:val="0"/>
      <w:divBdr>
        <w:top w:val="none" w:sz="0" w:space="0" w:color="auto"/>
        <w:left w:val="none" w:sz="0" w:space="0" w:color="auto"/>
        <w:bottom w:val="none" w:sz="0" w:space="0" w:color="auto"/>
        <w:right w:val="none" w:sz="0" w:space="0" w:color="auto"/>
      </w:divBdr>
    </w:div>
    <w:div w:id="924653690">
      <w:marLeft w:val="480"/>
      <w:marRight w:val="0"/>
      <w:marTop w:val="0"/>
      <w:marBottom w:val="0"/>
      <w:divBdr>
        <w:top w:val="none" w:sz="0" w:space="0" w:color="auto"/>
        <w:left w:val="none" w:sz="0" w:space="0" w:color="auto"/>
        <w:bottom w:val="none" w:sz="0" w:space="0" w:color="auto"/>
        <w:right w:val="none" w:sz="0" w:space="0" w:color="auto"/>
      </w:divBdr>
    </w:div>
    <w:div w:id="924798912">
      <w:marLeft w:val="480"/>
      <w:marRight w:val="0"/>
      <w:marTop w:val="0"/>
      <w:marBottom w:val="0"/>
      <w:divBdr>
        <w:top w:val="none" w:sz="0" w:space="0" w:color="auto"/>
        <w:left w:val="none" w:sz="0" w:space="0" w:color="auto"/>
        <w:bottom w:val="none" w:sz="0" w:space="0" w:color="auto"/>
        <w:right w:val="none" w:sz="0" w:space="0" w:color="auto"/>
      </w:divBdr>
    </w:div>
    <w:div w:id="924804652">
      <w:bodyDiv w:val="1"/>
      <w:marLeft w:val="0"/>
      <w:marRight w:val="0"/>
      <w:marTop w:val="0"/>
      <w:marBottom w:val="0"/>
      <w:divBdr>
        <w:top w:val="none" w:sz="0" w:space="0" w:color="auto"/>
        <w:left w:val="none" w:sz="0" w:space="0" w:color="auto"/>
        <w:bottom w:val="none" w:sz="0" w:space="0" w:color="auto"/>
        <w:right w:val="none" w:sz="0" w:space="0" w:color="auto"/>
      </w:divBdr>
    </w:div>
    <w:div w:id="924846242">
      <w:bodyDiv w:val="1"/>
      <w:marLeft w:val="0"/>
      <w:marRight w:val="0"/>
      <w:marTop w:val="0"/>
      <w:marBottom w:val="0"/>
      <w:divBdr>
        <w:top w:val="none" w:sz="0" w:space="0" w:color="auto"/>
        <w:left w:val="none" w:sz="0" w:space="0" w:color="auto"/>
        <w:bottom w:val="none" w:sz="0" w:space="0" w:color="auto"/>
        <w:right w:val="none" w:sz="0" w:space="0" w:color="auto"/>
      </w:divBdr>
      <w:divsChild>
        <w:div w:id="7798978">
          <w:marLeft w:val="480"/>
          <w:marRight w:val="0"/>
          <w:marTop w:val="0"/>
          <w:marBottom w:val="0"/>
          <w:divBdr>
            <w:top w:val="none" w:sz="0" w:space="0" w:color="auto"/>
            <w:left w:val="none" w:sz="0" w:space="0" w:color="auto"/>
            <w:bottom w:val="none" w:sz="0" w:space="0" w:color="auto"/>
            <w:right w:val="none" w:sz="0" w:space="0" w:color="auto"/>
          </w:divBdr>
        </w:div>
        <w:div w:id="13269307">
          <w:marLeft w:val="480"/>
          <w:marRight w:val="0"/>
          <w:marTop w:val="0"/>
          <w:marBottom w:val="0"/>
          <w:divBdr>
            <w:top w:val="none" w:sz="0" w:space="0" w:color="auto"/>
            <w:left w:val="none" w:sz="0" w:space="0" w:color="auto"/>
            <w:bottom w:val="none" w:sz="0" w:space="0" w:color="auto"/>
            <w:right w:val="none" w:sz="0" w:space="0" w:color="auto"/>
          </w:divBdr>
        </w:div>
        <w:div w:id="42606849">
          <w:marLeft w:val="480"/>
          <w:marRight w:val="0"/>
          <w:marTop w:val="0"/>
          <w:marBottom w:val="0"/>
          <w:divBdr>
            <w:top w:val="none" w:sz="0" w:space="0" w:color="auto"/>
            <w:left w:val="none" w:sz="0" w:space="0" w:color="auto"/>
            <w:bottom w:val="none" w:sz="0" w:space="0" w:color="auto"/>
            <w:right w:val="none" w:sz="0" w:space="0" w:color="auto"/>
          </w:divBdr>
        </w:div>
        <w:div w:id="121386050">
          <w:marLeft w:val="480"/>
          <w:marRight w:val="0"/>
          <w:marTop w:val="0"/>
          <w:marBottom w:val="0"/>
          <w:divBdr>
            <w:top w:val="none" w:sz="0" w:space="0" w:color="auto"/>
            <w:left w:val="none" w:sz="0" w:space="0" w:color="auto"/>
            <w:bottom w:val="none" w:sz="0" w:space="0" w:color="auto"/>
            <w:right w:val="none" w:sz="0" w:space="0" w:color="auto"/>
          </w:divBdr>
        </w:div>
        <w:div w:id="145127954">
          <w:marLeft w:val="480"/>
          <w:marRight w:val="0"/>
          <w:marTop w:val="0"/>
          <w:marBottom w:val="0"/>
          <w:divBdr>
            <w:top w:val="none" w:sz="0" w:space="0" w:color="auto"/>
            <w:left w:val="none" w:sz="0" w:space="0" w:color="auto"/>
            <w:bottom w:val="none" w:sz="0" w:space="0" w:color="auto"/>
            <w:right w:val="none" w:sz="0" w:space="0" w:color="auto"/>
          </w:divBdr>
        </w:div>
        <w:div w:id="180975672">
          <w:marLeft w:val="480"/>
          <w:marRight w:val="0"/>
          <w:marTop w:val="0"/>
          <w:marBottom w:val="0"/>
          <w:divBdr>
            <w:top w:val="none" w:sz="0" w:space="0" w:color="auto"/>
            <w:left w:val="none" w:sz="0" w:space="0" w:color="auto"/>
            <w:bottom w:val="none" w:sz="0" w:space="0" w:color="auto"/>
            <w:right w:val="none" w:sz="0" w:space="0" w:color="auto"/>
          </w:divBdr>
        </w:div>
        <w:div w:id="221914561">
          <w:marLeft w:val="480"/>
          <w:marRight w:val="0"/>
          <w:marTop w:val="0"/>
          <w:marBottom w:val="0"/>
          <w:divBdr>
            <w:top w:val="none" w:sz="0" w:space="0" w:color="auto"/>
            <w:left w:val="none" w:sz="0" w:space="0" w:color="auto"/>
            <w:bottom w:val="none" w:sz="0" w:space="0" w:color="auto"/>
            <w:right w:val="none" w:sz="0" w:space="0" w:color="auto"/>
          </w:divBdr>
        </w:div>
        <w:div w:id="225579582">
          <w:marLeft w:val="480"/>
          <w:marRight w:val="0"/>
          <w:marTop w:val="0"/>
          <w:marBottom w:val="0"/>
          <w:divBdr>
            <w:top w:val="none" w:sz="0" w:space="0" w:color="auto"/>
            <w:left w:val="none" w:sz="0" w:space="0" w:color="auto"/>
            <w:bottom w:val="none" w:sz="0" w:space="0" w:color="auto"/>
            <w:right w:val="none" w:sz="0" w:space="0" w:color="auto"/>
          </w:divBdr>
        </w:div>
        <w:div w:id="236670308">
          <w:marLeft w:val="480"/>
          <w:marRight w:val="0"/>
          <w:marTop w:val="0"/>
          <w:marBottom w:val="0"/>
          <w:divBdr>
            <w:top w:val="none" w:sz="0" w:space="0" w:color="auto"/>
            <w:left w:val="none" w:sz="0" w:space="0" w:color="auto"/>
            <w:bottom w:val="none" w:sz="0" w:space="0" w:color="auto"/>
            <w:right w:val="none" w:sz="0" w:space="0" w:color="auto"/>
          </w:divBdr>
        </w:div>
        <w:div w:id="253170892">
          <w:marLeft w:val="480"/>
          <w:marRight w:val="0"/>
          <w:marTop w:val="0"/>
          <w:marBottom w:val="0"/>
          <w:divBdr>
            <w:top w:val="none" w:sz="0" w:space="0" w:color="auto"/>
            <w:left w:val="none" w:sz="0" w:space="0" w:color="auto"/>
            <w:bottom w:val="none" w:sz="0" w:space="0" w:color="auto"/>
            <w:right w:val="none" w:sz="0" w:space="0" w:color="auto"/>
          </w:divBdr>
        </w:div>
        <w:div w:id="268238986">
          <w:marLeft w:val="480"/>
          <w:marRight w:val="0"/>
          <w:marTop w:val="0"/>
          <w:marBottom w:val="0"/>
          <w:divBdr>
            <w:top w:val="none" w:sz="0" w:space="0" w:color="auto"/>
            <w:left w:val="none" w:sz="0" w:space="0" w:color="auto"/>
            <w:bottom w:val="none" w:sz="0" w:space="0" w:color="auto"/>
            <w:right w:val="none" w:sz="0" w:space="0" w:color="auto"/>
          </w:divBdr>
        </w:div>
        <w:div w:id="294920282">
          <w:marLeft w:val="480"/>
          <w:marRight w:val="0"/>
          <w:marTop w:val="0"/>
          <w:marBottom w:val="0"/>
          <w:divBdr>
            <w:top w:val="none" w:sz="0" w:space="0" w:color="auto"/>
            <w:left w:val="none" w:sz="0" w:space="0" w:color="auto"/>
            <w:bottom w:val="none" w:sz="0" w:space="0" w:color="auto"/>
            <w:right w:val="none" w:sz="0" w:space="0" w:color="auto"/>
          </w:divBdr>
        </w:div>
        <w:div w:id="408356127">
          <w:marLeft w:val="480"/>
          <w:marRight w:val="0"/>
          <w:marTop w:val="0"/>
          <w:marBottom w:val="0"/>
          <w:divBdr>
            <w:top w:val="none" w:sz="0" w:space="0" w:color="auto"/>
            <w:left w:val="none" w:sz="0" w:space="0" w:color="auto"/>
            <w:bottom w:val="none" w:sz="0" w:space="0" w:color="auto"/>
            <w:right w:val="none" w:sz="0" w:space="0" w:color="auto"/>
          </w:divBdr>
        </w:div>
        <w:div w:id="454715034">
          <w:marLeft w:val="480"/>
          <w:marRight w:val="0"/>
          <w:marTop w:val="0"/>
          <w:marBottom w:val="0"/>
          <w:divBdr>
            <w:top w:val="none" w:sz="0" w:space="0" w:color="auto"/>
            <w:left w:val="none" w:sz="0" w:space="0" w:color="auto"/>
            <w:bottom w:val="none" w:sz="0" w:space="0" w:color="auto"/>
            <w:right w:val="none" w:sz="0" w:space="0" w:color="auto"/>
          </w:divBdr>
        </w:div>
        <w:div w:id="540630174">
          <w:marLeft w:val="480"/>
          <w:marRight w:val="0"/>
          <w:marTop w:val="0"/>
          <w:marBottom w:val="0"/>
          <w:divBdr>
            <w:top w:val="none" w:sz="0" w:space="0" w:color="auto"/>
            <w:left w:val="none" w:sz="0" w:space="0" w:color="auto"/>
            <w:bottom w:val="none" w:sz="0" w:space="0" w:color="auto"/>
            <w:right w:val="none" w:sz="0" w:space="0" w:color="auto"/>
          </w:divBdr>
        </w:div>
        <w:div w:id="567688403">
          <w:marLeft w:val="480"/>
          <w:marRight w:val="0"/>
          <w:marTop w:val="0"/>
          <w:marBottom w:val="0"/>
          <w:divBdr>
            <w:top w:val="none" w:sz="0" w:space="0" w:color="auto"/>
            <w:left w:val="none" w:sz="0" w:space="0" w:color="auto"/>
            <w:bottom w:val="none" w:sz="0" w:space="0" w:color="auto"/>
            <w:right w:val="none" w:sz="0" w:space="0" w:color="auto"/>
          </w:divBdr>
        </w:div>
        <w:div w:id="642851208">
          <w:marLeft w:val="480"/>
          <w:marRight w:val="0"/>
          <w:marTop w:val="0"/>
          <w:marBottom w:val="0"/>
          <w:divBdr>
            <w:top w:val="none" w:sz="0" w:space="0" w:color="auto"/>
            <w:left w:val="none" w:sz="0" w:space="0" w:color="auto"/>
            <w:bottom w:val="none" w:sz="0" w:space="0" w:color="auto"/>
            <w:right w:val="none" w:sz="0" w:space="0" w:color="auto"/>
          </w:divBdr>
        </w:div>
        <w:div w:id="746149866">
          <w:marLeft w:val="480"/>
          <w:marRight w:val="0"/>
          <w:marTop w:val="0"/>
          <w:marBottom w:val="0"/>
          <w:divBdr>
            <w:top w:val="none" w:sz="0" w:space="0" w:color="auto"/>
            <w:left w:val="none" w:sz="0" w:space="0" w:color="auto"/>
            <w:bottom w:val="none" w:sz="0" w:space="0" w:color="auto"/>
            <w:right w:val="none" w:sz="0" w:space="0" w:color="auto"/>
          </w:divBdr>
        </w:div>
        <w:div w:id="784035643">
          <w:marLeft w:val="480"/>
          <w:marRight w:val="0"/>
          <w:marTop w:val="0"/>
          <w:marBottom w:val="0"/>
          <w:divBdr>
            <w:top w:val="none" w:sz="0" w:space="0" w:color="auto"/>
            <w:left w:val="none" w:sz="0" w:space="0" w:color="auto"/>
            <w:bottom w:val="none" w:sz="0" w:space="0" w:color="auto"/>
            <w:right w:val="none" w:sz="0" w:space="0" w:color="auto"/>
          </w:divBdr>
        </w:div>
        <w:div w:id="899638151">
          <w:marLeft w:val="480"/>
          <w:marRight w:val="0"/>
          <w:marTop w:val="0"/>
          <w:marBottom w:val="0"/>
          <w:divBdr>
            <w:top w:val="none" w:sz="0" w:space="0" w:color="auto"/>
            <w:left w:val="none" w:sz="0" w:space="0" w:color="auto"/>
            <w:bottom w:val="none" w:sz="0" w:space="0" w:color="auto"/>
            <w:right w:val="none" w:sz="0" w:space="0" w:color="auto"/>
          </w:divBdr>
        </w:div>
        <w:div w:id="985431892">
          <w:marLeft w:val="480"/>
          <w:marRight w:val="0"/>
          <w:marTop w:val="0"/>
          <w:marBottom w:val="0"/>
          <w:divBdr>
            <w:top w:val="none" w:sz="0" w:space="0" w:color="auto"/>
            <w:left w:val="none" w:sz="0" w:space="0" w:color="auto"/>
            <w:bottom w:val="none" w:sz="0" w:space="0" w:color="auto"/>
            <w:right w:val="none" w:sz="0" w:space="0" w:color="auto"/>
          </w:divBdr>
        </w:div>
        <w:div w:id="1121144054">
          <w:marLeft w:val="480"/>
          <w:marRight w:val="0"/>
          <w:marTop w:val="0"/>
          <w:marBottom w:val="0"/>
          <w:divBdr>
            <w:top w:val="none" w:sz="0" w:space="0" w:color="auto"/>
            <w:left w:val="none" w:sz="0" w:space="0" w:color="auto"/>
            <w:bottom w:val="none" w:sz="0" w:space="0" w:color="auto"/>
            <w:right w:val="none" w:sz="0" w:space="0" w:color="auto"/>
          </w:divBdr>
        </w:div>
        <w:div w:id="1159226377">
          <w:marLeft w:val="480"/>
          <w:marRight w:val="0"/>
          <w:marTop w:val="0"/>
          <w:marBottom w:val="0"/>
          <w:divBdr>
            <w:top w:val="none" w:sz="0" w:space="0" w:color="auto"/>
            <w:left w:val="none" w:sz="0" w:space="0" w:color="auto"/>
            <w:bottom w:val="none" w:sz="0" w:space="0" w:color="auto"/>
            <w:right w:val="none" w:sz="0" w:space="0" w:color="auto"/>
          </w:divBdr>
        </w:div>
        <w:div w:id="1189755483">
          <w:marLeft w:val="480"/>
          <w:marRight w:val="0"/>
          <w:marTop w:val="0"/>
          <w:marBottom w:val="0"/>
          <w:divBdr>
            <w:top w:val="none" w:sz="0" w:space="0" w:color="auto"/>
            <w:left w:val="none" w:sz="0" w:space="0" w:color="auto"/>
            <w:bottom w:val="none" w:sz="0" w:space="0" w:color="auto"/>
            <w:right w:val="none" w:sz="0" w:space="0" w:color="auto"/>
          </w:divBdr>
        </w:div>
        <w:div w:id="1225870629">
          <w:marLeft w:val="480"/>
          <w:marRight w:val="0"/>
          <w:marTop w:val="0"/>
          <w:marBottom w:val="0"/>
          <w:divBdr>
            <w:top w:val="none" w:sz="0" w:space="0" w:color="auto"/>
            <w:left w:val="none" w:sz="0" w:space="0" w:color="auto"/>
            <w:bottom w:val="none" w:sz="0" w:space="0" w:color="auto"/>
            <w:right w:val="none" w:sz="0" w:space="0" w:color="auto"/>
          </w:divBdr>
        </w:div>
        <w:div w:id="1276060717">
          <w:marLeft w:val="480"/>
          <w:marRight w:val="0"/>
          <w:marTop w:val="0"/>
          <w:marBottom w:val="0"/>
          <w:divBdr>
            <w:top w:val="none" w:sz="0" w:space="0" w:color="auto"/>
            <w:left w:val="none" w:sz="0" w:space="0" w:color="auto"/>
            <w:bottom w:val="none" w:sz="0" w:space="0" w:color="auto"/>
            <w:right w:val="none" w:sz="0" w:space="0" w:color="auto"/>
          </w:divBdr>
        </w:div>
        <w:div w:id="1337416991">
          <w:marLeft w:val="480"/>
          <w:marRight w:val="0"/>
          <w:marTop w:val="0"/>
          <w:marBottom w:val="0"/>
          <w:divBdr>
            <w:top w:val="none" w:sz="0" w:space="0" w:color="auto"/>
            <w:left w:val="none" w:sz="0" w:space="0" w:color="auto"/>
            <w:bottom w:val="none" w:sz="0" w:space="0" w:color="auto"/>
            <w:right w:val="none" w:sz="0" w:space="0" w:color="auto"/>
          </w:divBdr>
        </w:div>
        <w:div w:id="1346134836">
          <w:marLeft w:val="480"/>
          <w:marRight w:val="0"/>
          <w:marTop w:val="0"/>
          <w:marBottom w:val="0"/>
          <w:divBdr>
            <w:top w:val="none" w:sz="0" w:space="0" w:color="auto"/>
            <w:left w:val="none" w:sz="0" w:space="0" w:color="auto"/>
            <w:bottom w:val="none" w:sz="0" w:space="0" w:color="auto"/>
            <w:right w:val="none" w:sz="0" w:space="0" w:color="auto"/>
          </w:divBdr>
        </w:div>
        <w:div w:id="1348487162">
          <w:marLeft w:val="480"/>
          <w:marRight w:val="0"/>
          <w:marTop w:val="0"/>
          <w:marBottom w:val="0"/>
          <w:divBdr>
            <w:top w:val="none" w:sz="0" w:space="0" w:color="auto"/>
            <w:left w:val="none" w:sz="0" w:space="0" w:color="auto"/>
            <w:bottom w:val="none" w:sz="0" w:space="0" w:color="auto"/>
            <w:right w:val="none" w:sz="0" w:space="0" w:color="auto"/>
          </w:divBdr>
        </w:div>
        <w:div w:id="1357151643">
          <w:marLeft w:val="480"/>
          <w:marRight w:val="0"/>
          <w:marTop w:val="0"/>
          <w:marBottom w:val="0"/>
          <w:divBdr>
            <w:top w:val="none" w:sz="0" w:space="0" w:color="auto"/>
            <w:left w:val="none" w:sz="0" w:space="0" w:color="auto"/>
            <w:bottom w:val="none" w:sz="0" w:space="0" w:color="auto"/>
            <w:right w:val="none" w:sz="0" w:space="0" w:color="auto"/>
          </w:divBdr>
        </w:div>
      </w:divsChild>
    </w:div>
    <w:div w:id="924848050">
      <w:marLeft w:val="480"/>
      <w:marRight w:val="0"/>
      <w:marTop w:val="0"/>
      <w:marBottom w:val="0"/>
      <w:divBdr>
        <w:top w:val="none" w:sz="0" w:space="0" w:color="auto"/>
        <w:left w:val="none" w:sz="0" w:space="0" w:color="auto"/>
        <w:bottom w:val="none" w:sz="0" w:space="0" w:color="auto"/>
        <w:right w:val="none" w:sz="0" w:space="0" w:color="auto"/>
      </w:divBdr>
    </w:div>
    <w:div w:id="924875234">
      <w:marLeft w:val="480"/>
      <w:marRight w:val="0"/>
      <w:marTop w:val="0"/>
      <w:marBottom w:val="0"/>
      <w:divBdr>
        <w:top w:val="none" w:sz="0" w:space="0" w:color="auto"/>
        <w:left w:val="none" w:sz="0" w:space="0" w:color="auto"/>
        <w:bottom w:val="none" w:sz="0" w:space="0" w:color="auto"/>
        <w:right w:val="none" w:sz="0" w:space="0" w:color="auto"/>
      </w:divBdr>
    </w:div>
    <w:div w:id="925191979">
      <w:marLeft w:val="480"/>
      <w:marRight w:val="0"/>
      <w:marTop w:val="0"/>
      <w:marBottom w:val="0"/>
      <w:divBdr>
        <w:top w:val="none" w:sz="0" w:space="0" w:color="auto"/>
        <w:left w:val="none" w:sz="0" w:space="0" w:color="auto"/>
        <w:bottom w:val="none" w:sz="0" w:space="0" w:color="auto"/>
        <w:right w:val="none" w:sz="0" w:space="0" w:color="auto"/>
      </w:divBdr>
    </w:div>
    <w:div w:id="925192408">
      <w:bodyDiv w:val="1"/>
      <w:marLeft w:val="0"/>
      <w:marRight w:val="0"/>
      <w:marTop w:val="0"/>
      <w:marBottom w:val="0"/>
      <w:divBdr>
        <w:top w:val="none" w:sz="0" w:space="0" w:color="auto"/>
        <w:left w:val="none" w:sz="0" w:space="0" w:color="auto"/>
        <w:bottom w:val="none" w:sz="0" w:space="0" w:color="auto"/>
        <w:right w:val="none" w:sz="0" w:space="0" w:color="auto"/>
      </w:divBdr>
    </w:div>
    <w:div w:id="925268557">
      <w:marLeft w:val="480"/>
      <w:marRight w:val="0"/>
      <w:marTop w:val="0"/>
      <w:marBottom w:val="0"/>
      <w:divBdr>
        <w:top w:val="none" w:sz="0" w:space="0" w:color="auto"/>
        <w:left w:val="none" w:sz="0" w:space="0" w:color="auto"/>
        <w:bottom w:val="none" w:sz="0" w:space="0" w:color="auto"/>
        <w:right w:val="none" w:sz="0" w:space="0" w:color="auto"/>
      </w:divBdr>
    </w:div>
    <w:div w:id="925335473">
      <w:bodyDiv w:val="1"/>
      <w:marLeft w:val="0"/>
      <w:marRight w:val="0"/>
      <w:marTop w:val="0"/>
      <w:marBottom w:val="0"/>
      <w:divBdr>
        <w:top w:val="none" w:sz="0" w:space="0" w:color="auto"/>
        <w:left w:val="none" w:sz="0" w:space="0" w:color="auto"/>
        <w:bottom w:val="none" w:sz="0" w:space="0" w:color="auto"/>
        <w:right w:val="none" w:sz="0" w:space="0" w:color="auto"/>
      </w:divBdr>
    </w:div>
    <w:div w:id="925377859">
      <w:marLeft w:val="480"/>
      <w:marRight w:val="0"/>
      <w:marTop w:val="0"/>
      <w:marBottom w:val="0"/>
      <w:divBdr>
        <w:top w:val="none" w:sz="0" w:space="0" w:color="auto"/>
        <w:left w:val="none" w:sz="0" w:space="0" w:color="auto"/>
        <w:bottom w:val="none" w:sz="0" w:space="0" w:color="auto"/>
        <w:right w:val="none" w:sz="0" w:space="0" w:color="auto"/>
      </w:divBdr>
    </w:div>
    <w:div w:id="925382969">
      <w:bodyDiv w:val="1"/>
      <w:marLeft w:val="0"/>
      <w:marRight w:val="0"/>
      <w:marTop w:val="0"/>
      <w:marBottom w:val="0"/>
      <w:divBdr>
        <w:top w:val="none" w:sz="0" w:space="0" w:color="auto"/>
        <w:left w:val="none" w:sz="0" w:space="0" w:color="auto"/>
        <w:bottom w:val="none" w:sz="0" w:space="0" w:color="auto"/>
        <w:right w:val="none" w:sz="0" w:space="0" w:color="auto"/>
      </w:divBdr>
    </w:div>
    <w:div w:id="925453678">
      <w:bodyDiv w:val="1"/>
      <w:marLeft w:val="0"/>
      <w:marRight w:val="0"/>
      <w:marTop w:val="0"/>
      <w:marBottom w:val="0"/>
      <w:divBdr>
        <w:top w:val="none" w:sz="0" w:space="0" w:color="auto"/>
        <w:left w:val="none" w:sz="0" w:space="0" w:color="auto"/>
        <w:bottom w:val="none" w:sz="0" w:space="0" w:color="auto"/>
        <w:right w:val="none" w:sz="0" w:space="0" w:color="auto"/>
      </w:divBdr>
    </w:div>
    <w:div w:id="925500397">
      <w:marLeft w:val="480"/>
      <w:marRight w:val="0"/>
      <w:marTop w:val="0"/>
      <w:marBottom w:val="0"/>
      <w:divBdr>
        <w:top w:val="none" w:sz="0" w:space="0" w:color="auto"/>
        <w:left w:val="none" w:sz="0" w:space="0" w:color="auto"/>
        <w:bottom w:val="none" w:sz="0" w:space="0" w:color="auto"/>
        <w:right w:val="none" w:sz="0" w:space="0" w:color="auto"/>
      </w:divBdr>
    </w:div>
    <w:div w:id="925530788">
      <w:marLeft w:val="480"/>
      <w:marRight w:val="0"/>
      <w:marTop w:val="0"/>
      <w:marBottom w:val="0"/>
      <w:divBdr>
        <w:top w:val="none" w:sz="0" w:space="0" w:color="auto"/>
        <w:left w:val="none" w:sz="0" w:space="0" w:color="auto"/>
        <w:bottom w:val="none" w:sz="0" w:space="0" w:color="auto"/>
        <w:right w:val="none" w:sz="0" w:space="0" w:color="auto"/>
      </w:divBdr>
    </w:div>
    <w:div w:id="925580465">
      <w:bodyDiv w:val="1"/>
      <w:marLeft w:val="0"/>
      <w:marRight w:val="0"/>
      <w:marTop w:val="0"/>
      <w:marBottom w:val="0"/>
      <w:divBdr>
        <w:top w:val="none" w:sz="0" w:space="0" w:color="auto"/>
        <w:left w:val="none" w:sz="0" w:space="0" w:color="auto"/>
        <w:bottom w:val="none" w:sz="0" w:space="0" w:color="auto"/>
        <w:right w:val="none" w:sz="0" w:space="0" w:color="auto"/>
      </w:divBdr>
    </w:div>
    <w:div w:id="925764734">
      <w:marLeft w:val="480"/>
      <w:marRight w:val="0"/>
      <w:marTop w:val="0"/>
      <w:marBottom w:val="0"/>
      <w:divBdr>
        <w:top w:val="none" w:sz="0" w:space="0" w:color="auto"/>
        <w:left w:val="none" w:sz="0" w:space="0" w:color="auto"/>
        <w:bottom w:val="none" w:sz="0" w:space="0" w:color="auto"/>
        <w:right w:val="none" w:sz="0" w:space="0" w:color="auto"/>
      </w:divBdr>
    </w:div>
    <w:div w:id="925768811">
      <w:bodyDiv w:val="1"/>
      <w:marLeft w:val="0"/>
      <w:marRight w:val="0"/>
      <w:marTop w:val="0"/>
      <w:marBottom w:val="0"/>
      <w:divBdr>
        <w:top w:val="none" w:sz="0" w:space="0" w:color="auto"/>
        <w:left w:val="none" w:sz="0" w:space="0" w:color="auto"/>
        <w:bottom w:val="none" w:sz="0" w:space="0" w:color="auto"/>
        <w:right w:val="none" w:sz="0" w:space="0" w:color="auto"/>
      </w:divBdr>
    </w:div>
    <w:div w:id="925771368">
      <w:marLeft w:val="480"/>
      <w:marRight w:val="0"/>
      <w:marTop w:val="0"/>
      <w:marBottom w:val="0"/>
      <w:divBdr>
        <w:top w:val="none" w:sz="0" w:space="0" w:color="auto"/>
        <w:left w:val="none" w:sz="0" w:space="0" w:color="auto"/>
        <w:bottom w:val="none" w:sz="0" w:space="0" w:color="auto"/>
        <w:right w:val="none" w:sz="0" w:space="0" w:color="auto"/>
      </w:divBdr>
    </w:div>
    <w:div w:id="925919521">
      <w:marLeft w:val="480"/>
      <w:marRight w:val="0"/>
      <w:marTop w:val="0"/>
      <w:marBottom w:val="0"/>
      <w:divBdr>
        <w:top w:val="none" w:sz="0" w:space="0" w:color="auto"/>
        <w:left w:val="none" w:sz="0" w:space="0" w:color="auto"/>
        <w:bottom w:val="none" w:sz="0" w:space="0" w:color="auto"/>
        <w:right w:val="none" w:sz="0" w:space="0" w:color="auto"/>
      </w:divBdr>
    </w:div>
    <w:div w:id="925921839">
      <w:marLeft w:val="480"/>
      <w:marRight w:val="0"/>
      <w:marTop w:val="0"/>
      <w:marBottom w:val="0"/>
      <w:divBdr>
        <w:top w:val="none" w:sz="0" w:space="0" w:color="auto"/>
        <w:left w:val="none" w:sz="0" w:space="0" w:color="auto"/>
        <w:bottom w:val="none" w:sz="0" w:space="0" w:color="auto"/>
        <w:right w:val="none" w:sz="0" w:space="0" w:color="auto"/>
      </w:divBdr>
    </w:div>
    <w:div w:id="926108664">
      <w:marLeft w:val="480"/>
      <w:marRight w:val="0"/>
      <w:marTop w:val="0"/>
      <w:marBottom w:val="0"/>
      <w:divBdr>
        <w:top w:val="none" w:sz="0" w:space="0" w:color="auto"/>
        <w:left w:val="none" w:sz="0" w:space="0" w:color="auto"/>
        <w:bottom w:val="none" w:sz="0" w:space="0" w:color="auto"/>
        <w:right w:val="none" w:sz="0" w:space="0" w:color="auto"/>
      </w:divBdr>
    </w:div>
    <w:div w:id="926109062">
      <w:marLeft w:val="480"/>
      <w:marRight w:val="0"/>
      <w:marTop w:val="0"/>
      <w:marBottom w:val="0"/>
      <w:divBdr>
        <w:top w:val="none" w:sz="0" w:space="0" w:color="auto"/>
        <w:left w:val="none" w:sz="0" w:space="0" w:color="auto"/>
        <w:bottom w:val="none" w:sz="0" w:space="0" w:color="auto"/>
        <w:right w:val="none" w:sz="0" w:space="0" w:color="auto"/>
      </w:divBdr>
    </w:div>
    <w:div w:id="926116130">
      <w:marLeft w:val="480"/>
      <w:marRight w:val="0"/>
      <w:marTop w:val="0"/>
      <w:marBottom w:val="0"/>
      <w:divBdr>
        <w:top w:val="none" w:sz="0" w:space="0" w:color="auto"/>
        <w:left w:val="none" w:sz="0" w:space="0" w:color="auto"/>
        <w:bottom w:val="none" w:sz="0" w:space="0" w:color="auto"/>
        <w:right w:val="none" w:sz="0" w:space="0" w:color="auto"/>
      </w:divBdr>
    </w:div>
    <w:div w:id="926156428">
      <w:bodyDiv w:val="1"/>
      <w:marLeft w:val="0"/>
      <w:marRight w:val="0"/>
      <w:marTop w:val="0"/>
      <w:marBottom w:val="0"/>
      <w:divBdr>
        <w:top w:val="none" w:sz="0" w:space="0" w:color="auto"/>
        <w:left w:val="none" w:sz="0" w:space="0" w:color="auto"/>
        <w:bottom w:val="none" w:sz="0" w:space="0" w:color="auto"/>
        <w:right w:val="none" w:sz="0" w:space="0" w:color="auto"/>
      </w:divBdr>
      <w:divsChild>
        <w:div w:id="15272234">
          <w:marLeft w:val="480"/>
          <w:marRight w:val="0"/>
          <w:marTop w:val="0"/>
          <w:marBottom w:val="0"/>
          <w:divBdr>
            <w:top w:val="none" w:sz="0" w:space="0" w:color="auto"/>
            <w:left w:val="none" w:sz="0" w:space="0" w:color="auto"/>
            <w:bottom w:val="none" w:sz="0" w:space="0" w:color="auto"/>
            <w:right w:val="none" w:sz="0" w:space="0" w:color="auto"/>
          </w:divBdr>
        </w:div>
        <w:div w:id="47462927">
          <w:marLeft w:val="480"/>
          <w:marRight w:val="0"/>
          <w:marTop w:val="0"/>
          <w:marBottom w:val="0"/>
          <w:divBdr>
            <w:top w:val="none" w:sz="0" w:space="0" w:color="auto"/>
            <w:left w:val="none" w:sz="0" w:space="0" w:color="auto"/>
            <w:bottom w:val="none" w:sz="0" w:space="0" w:color="auto"/>
            <w:right w:val="none" w:sz="0" w:space="0" w:color="auto"/>
          </w:divBdr>
        </w:div>
        <w:div w:id="73548716">
          <w:marLeft w:val="480"/>
          <w:marRight w:val="0"/>
          <w:marTop w:val="0"/>
          <w:marBottom w:val="0"/>
          <w:divBdr>
            <w:top w:val="none" w:sz="0" w:space="0" w:color="auto"/>
            <w:left w:val="none" w:sz="0" w:space="0" w:color="auto"/>
            <w:bottom w:val="none" w:sz="0" w:space="0" w:color="auto"/>
            <w:right w:val="none" w:sz="0" w:space="0" w:color="auto"/>
          </w:divBdr>
        </w:div>
        <w:div w:id="171652324">
          <w:marLeft w:val="480"/>
          <w:marRight w:val="0"/>
          <w:marTop w:val="0"/>
          <w:marBottom w:val="0"/>
          <w:divBdr>
            <w:top w:val="none" w:sz="0" w:space="0" w:color="auto"/>
            <w:left w:val="none" w:sz="0" w:space="0" w:color="auto"/>
            <w:bottom w:val="none" w:sz="0" w:space="0" w:color="auto"/>
            <w:right w:val="none" w:sz="0" w:space="0" w:color="auto"/>
          </w:divBdr>
        </w:div>
        <w:div w:id="202062343">
          <w:marLeft w:val="480"/>
          <w:marRight w:val="0"/>
          <w:marTop w:val="0"/>
          <w:marBottom w:val="0"/>
          <w:divBdr>
            <w:top w:val="none" w:sz="0" w:space="0" w:color="auto"/>
            <w:left w:val="none" w:sz="0" w:space="0" w:color="auto"/>
            <w:bottom w:val="none" w:sz="0" w:space="0" w:color="auto"/>
            <w:right w:val="none" w:sz="0" w:space="0" w:color="auto"/>
          </w:divBdr>
        </w:div>
        <w:div w:id="242841332">
          <w:marLeft w:val="480"/>
          <w:marRight w:val="0"/>
          <w:marTop w:val="0"/>
          <w:marBottom w:val="0"/>
          <w:divBdr>
            <w:top w:val="none" w:sz="0" w:space="0" w:color="auto"/>
            <w:left w:val="none" w:sz="0" w:space="0" w:color="auto"/>
            <w:bottom w:val="none" w:sz="0" w:space="0" w:color="auto"/>
            <w:right w:val="none" w:sz="0" w:space="0" w:color="auto"/>
          </w:divBdr>
        </w:div>
        <w:div w:id="288980026">
          <w:marLeft w:val="480"/>
          <w:marRight w:val="0"/>
          <w:marTop w:val="0"/>
          <w:marBottom w:val="0"/>
          <w:divBdr>
            <w:top w:val="none" w:sz="0" w:space="0" w:color="auto"/>
            <w:left w:val="none" w:sz="0" w:space="0" w:color="auto"/>
            <w:bottom w:val="none" w:sz="0" w:space="0" w:color="auto"/>
            <w:right w:val="none" w:sz="0" w:space="0" w:color="auto"/>
          </w:divBdr>
        </w:div>
        <w:div w:id="292488549">
          <w:marLeft w:val="480"/>
          <w:marRight w:val="0"/>
          <w:marTop w:val="0"/>
          <w:marBottom w:val="0"/>
          <w:divBdr>
            <w:top w:val="none" w:sz="0" w:space="0" w:color="auto"/>
            <w:left w:val="none" w:sz="0" w:space="0" w:color="auto"/>
            <w:bottom w:val="none" w:sz="0" w:space="0" w:color="auto"/>
            <w:right w:val="none" w:sz="0" w:space="0" w:color="auto"/>
          </w:divBdr>
        </w:div>
        <w:div w:id="358238344">
          <w:marLeft w:val="480"/>
          <w:marRight w:val="0"/>
          <w:marTop w:val="0"/>
          <w:marBottom w:val="0"/>
          <w:divBdr>
            <w:top w:val="none" w:sz="0" w:space="0" w:color="auto"/>
            <w:left w:val="none" w:sz="0" w:space="0" w:color="auto"/>
            <w:bottom w:val="none" w:sz="0" w:space="0" w:color="auto"/>
            <w:right w:val="none" w:sz="0" w:space="0" w:color="auto"/>
          </w:divBdr>
        </w:div>
        <w:div w:id="363410407">
          <w:marLeft w:val="480"/>
          <w:marRight w:val="0"/>
          <w:marTop w:val="0"/>
          <w:marBottom w:val="0"/>
          <w:divBdr>
            <w:top w:val="none" w:sz="0" w:space="0" w:color="auto"/>
            <w:left w:val="none" w:sz="0" w:space="0" w:color="auto"/>
            <w:bottom w:val="none" w:sz="0" w:space="0" w:color="auto"/>
            <w:right w:val="none" w:sz="0" w:space="0" w:color="auto"/>
          </w:divBdr>
        </w:div>
        <w:div w:id="480342119">
          <w:marLeft w:val="480"/>
          <w:marRight w:val="0"/>
          <w:marTop w:val="0"/>
          <w:marBottom w:val="0"/>
          <w:divBdr>
            <w:top w:val="none" w:sz="0" w:space="0" w:color="auto"/>
            <w:left w:val="none" w:sz="0" w:space="0" w:color="auto"/>
            <w:bottom w:val="none" w:sz="0" w:space="0" w:color="auto"/>
            <w:right w:val="none" w:sz="0" w:space="0" w:color="auto"/>
          </w:divBdr>
        </w:div>
        <w:div w:id="517041421">
          <w:marLeft w:val="480"/>
          <w:marRight w:val="0"/>
          <w:marTop w:val="0"/>
          <w:marBottom w:val="0"/>
          <w:divBdr>
            <w:top w:val="none" w:sz="0" w:space="0" w:color="auto"/>
            <w:left w:val="none" w:sz="0" w:space="0" w:color="auto"/>
            <w:bottom w:val="none" w:sz="0" w:space="0" w:color="auto"/>
            <w:right w:val="none" w:sz="0" w:space="0" w:color="auto"/>
          </w:divBdr>
        </w:div>
        <w:div w:id="524489401">
          <w:marLeft w:val="480"/>
          <w:marRight w:val="0"/>
          <w:marTop w:val="0"/>
          <w:marBottom w:val="0"/>
          <w:divBdr>
            <w:top w:val="none" w:sz="0" w:space="0" w:color="auto"/>
            <w:left w:val="none" w:sz="0" w:space="0" w:color="auto"/>
            <w:bottom w:val="none" w:sz="0" w:space="0" w:color="auto"/>
            <w:right w:val="none" w:sz="0" w:space="0" w:color="auto"/>
          </w:divBdr>
        </w:div>
        <w:div w:id="620454140">
          <w:marLeft w:val="480"/>
          <w:marRight w:val="0"/>
          <w:marTop w:val="0"/>
          <w:marBottom w:val="0"/>
          <w:divBdr>
            <w:top w:val="none" w:sz="0" w:space="0" w:color="auto"/>
            <w:left w:val="none" w:sz="0" w:space="0" w:color="auto"/>
            <w:bottom w:val="none" w:sz="0" w:space="0" w:color="auto"/>
            <w:right w:val="none" w:sz="0" w:space="0" w:color="auto"/>
          </w:divBdr>
        </w:div>
        <w:div w:id="871575456">
          <w:marLeft w:val="480"/>
          <w:marRight w:val="0"/>
          <w:marTop w:val="0"/>
          <w:marBottom w:val="0"/>
          <w:divBdr>
            <w:top w:val="none" w:sz="0" w:space="0" w:color="auto"/>
            <w:left w:val="none" w:sz="0" w:space="0" w:color="auto"/>
            <w:bottom w:val="none" w:sz="0" w:space="0" w:color="auto"/>
            <w:right w:val="none" w:sz="0" w:space="0" w:color="auto"/>
          </w:divBdr>
        </w:div>
        <w:div w:id="912467434">
          <w:marLeft w:val="480"/>
          <w:marRight w:val="0"/>
          <w:marTop w:val="0"/>
          <w:marBottom w:val="0"/>
          <w:divBdr>
            <w:top w:val="none" w:sz="0" w:space="0" w:color="auto"/>
            <w:left w:val="none" w:sz="0" w:space="0" w:color="auto"/>
            <w:bottom w:val="none" w:sz="0" w:space="0" w:color="auto"/>
            <w:right w:val="none" w:sz="0" w:space="0" w:color="auto"/>
          </w:divBdr>
        </w:div>
        <w:div w:id="941450939">
          <w:marLeft w:val="480"/>
          <w:marRight w:val="0"/>
          <w:marTop w:val="0"/>
          <w:marBottom w:val="0"/>
          <w:divBdr>
            <w:top w:val="none" w:sz="0" w:space="0" w:color="auto"/>
            <w:left w:val="none" w:sz="0" w:space="0" w:color="auto"/>
            <w:bottom w:val="none" w:sz="0" w:space="0" w:color="auto"/>
            <w:right w:val="none" w:sz="0" w:space="0" w:color="auto"/>
          </w:divBdr>
        </w:div>
        <w:div w:id="1060639730">
          <w:marLeft w:val="480"/>
          <w:marRight w:val="0"/>
          <w:marTop w:val="0"/>
          <w:marBottom w:val="0"/>
          <w:divBdr>
            <w:top w:val="none" w:sz="0" w:space="0" w:color="auto"/>
            <w:left w:val="none" w:sz="0" w:space="0" w:color="auto"/>
            <w:bottom w:val="none" w:sz="0" w:space="0" w:color="auto"/>
            <w:right w:val="none" w:sz="0" w:space="0" w:color="auto"/>
          </w:divBdr>
        </w:div>
        <w:div w:id="1077171558">
          <w:marLeft w:val="480"/>
          <w:marRight w:val="0"/>
          <w:marTop w:val="0"/>
          <w:marBottom w:val="0"/>
          <w:divBdr>
            <w:top w:val="none" w:sz="0" w:space="0" w:color="auto"/>
            <w:left w:val="none" w:sz="0" w:space="0" w:color="auto"/>
            <w:bottom w:val="none" w:sz="0" w:space="0" w:color="auto"/>
            <w:right w:val="none" w:sz="0" w:space="0" w:color="auto"/>
          </w:divBdr>
        </w:div>
        <w:div w:id="1118569578">
          <w:marLeft w:val="480"/>
          <w:marRight w:val="0"/>
          <w:marTop w:val="0"/>
          <w:marBottom w:val="0"/>
          <w:divBdr>
            <w:top w:val="none" w:sz="0" w:space="0" w:color="auto"/>
            <w:left w:val="none" w:sz="0" w:space="0" w:color="auto"/>
            <w:bottom w:val="none" w:sz="0" w:space="0" w:color="auto"/>
            <w:right w:val="none" w:sz="0" w:space="0" w:color="auto"/>
          </w:divBdr>
        </w:div>
        <w:div w:id="1178036901">
          <w:marLeft w:val="480"/>
          <w:marRight w:val="0"/>
          <w:marTop w:val="0"/>
          <w:marBottom w:val="0"/>
          <w:divBdr>
            <w:top w:val="none" w:sz="0" w:space="0" w:color="auto"/>
            <w:left w:val="none" w:sz="0" w:space="0" w:color="auto"/>
            <w:bottom w:val="none" w:sz="0" w:space="0" w:color="auto"/>
            <w:right w:val="none" w:sz="0" w:space="0" w:color="auto"/>
          </w:divBdr>
        </w:div>
        <w:div w:id="1226646105">
          <w:marLeft w:val="480"/>
          <w:marRight w:val="0"/>
          <w:marTop w:val="0"/>
          <w:marBottom w:val="0"/>
          <w:divBdr>
            <w:top w:val="none" w:sz="0" w:space="0" w:color="auto"/>
            <w:left w:val="none" w:sz="0" w:space="0" w:color="auto"/>
            <w:bottom w:val="none" w:sz="0" w:space="0" w:color="auto"/>
            <w:right w:val="none" w:sz="0" w:space="0" w:color="auto"/>
          </w:divBdr>
        </w:div>
      </w:divsChild>
    </w:div>
    <w:div w:id="926233267">
      <w:marLeft w:val="480"/>
      <w:marRight w:val="0"/>
      <w:marTop w:val="0"/>
      <w:marBottom w:val="0"/>
      <w:divBdr>
        <w:top w:val="none" w:sz="0" w:space="0" w:color="auto"/>
        <w:left w:val="none" w:sz="0" w:space="0" w:color="auto"/>
        <w:bottom w:val="none" w:sz="0" w:space="0" w:color="auto"/>
        <w:right w:val="none" w:sz="0" w:space="0" w:color="auto"/>
      </w:divBdr>
    </w:div>
    <w:div w:id="926306981">
      <w:marLeft w:val="480"/>
      <w:marRight w:val="0"/>
      <w:marTop w:val="0"/>
      <w:marBottom w:val="0"/>
      <w:divBdr>
        <w:top w:val="none" w:sz="0" w:space="0" w:color="auto"/>
        <w:left w:val="none" w:sz="0" w:space="0" w:color="auto"/>
        <w:bottom w:val="none" w:sz="0" w:space="0" w:color="auto"/>
        <w:right w:val="none" w:sz="0" w:space="0" w:color="auto"/>
      </w:divBdr>
    </w:div>
    <w:div w:id="926378925">
      <w:bodyDiv w:val="1"/>
      <w:marLeft w:val="0"/>
      <w:marRight w:val="0"/>
      <w:marTop w:val="0"/>
      <w:marBottom w:val="0"/>
      <w:divBdr>
        <w:top w:val="none" w:sz="0" w:space="0" w:color="auto"/>
        <w:left w:val="none" w:sz="0" w:space="0" w:color="auto"/>
        <w:bottom w:val="none" w:sz="0" w:space="0" w:color="auto"/>
        <w:right w:val="none" w:sz="0" w:space="0" w:color="auto"/>
      </w:divBdr>
      <w:divsChild>
        <w:div w:id="323437678">
          <w:marLeft w:val="480"/>
          <w:marRight w:val="0"/>
          <w:marTop w:val="0"/>
          <w:marBottom w:val="0"/>
          <w:divBdr>
            <w:top w:val="none" w:sz="0" w:space="0" w:color="auto"/>
            <w:left w:val="none" w:sz="0" w:space="0" w:color="auto"/>
            <w:bottom w:val="none" w:sz="0" w:space="0" w:color="auto"/>
            <w:right w:val="none" w:sz="0" w:space="0" w:color="auto"/>
          </w:divBdr>
        </w:div>
        <w:div w:id="392699081">
          <w:marLeft w:val="480"/>
          <w:marRight w:val="0"/>
          <w:marTop w:val="0"/>
          <w:marBottom w:val="0"/>
          <w:divBdr>
            <w:top w:val="none" w:sz="0" w:space="0" w:color="auto"/>
            <w:left w:val="none" w:sz="0" w:space="0" w:color="auto"/>
            <w:bottom w:val="none" w:sz="0" w:space="0" w:color="auto"/>
            <w:right w:val="none" w:sz="0" w:space="0" w:color="auto"/>
          </w:divBdr>
        </w:div>
        <w:div w:id="485895497">
          <w:marLeft w:val="480"/>
          <w:marRight w:val="0"/>
          <w:marTop w:val="0"/>
          <w:marBottom w:val="0"/>
          <w:divBdr>
            <w:top w:val="none" w:sz="0" w:space="0" w:color="auto"/>
            <w:left w:val="none" w:sz="0" w:space="0" w:color="auto"/>
            <w:bottom w:val="none" w:sz="0" w:space="0" w:color="auto"/>
            <w:right w:val="none" w:sz="0" w:space="0" w:color="auto"/>
          </w:divBdr>
        </w:div>
        <w:div w:id="580070330">
          <w:marLeft w:val="480"/>
          <w:marRight w:val="0"/>
          <w:marTop w:val="0"/>
          <w:marBottom w:val="0"/>
          <w:divBdr>
            <w:top w:val="none" w:sz="0" w:space="0" w:color="auto"/>
            <w:left w:val="none" w:sz="0" w:space="0" w:color="auto"/>
            <w:bottom w:val="none" w:sz="0" w:space="0" w:color="auto"/>
            <w:right w:val="none" w:sz="0" w:space="0" w:color="auto"/>
          </w:divBdr>
        </w:div>
        <w:div w:id="883366850">
          <w:marLeft w:val="480"/>
          <w:marRight w:val="0"/>
          <w:marTop w:val="0"/>
          <w:marBottom w:val="0"/>
          <w:divBdr>
            <w:top w:val="none" w:sz="0" w:space="0" w:color="auto"/>
            <w:left w:val="none" w:sz="0" w:space="0" w:color="auto"/>
            <w:bottom w:val="none" w:sz="0" w:space="0" w:color="auto"/>
            <w:right w:val="none" w:sz="0" w:space="0" w:color="auto"/>
          </w:divBdr>
        </w:div>
        <w:div w:id="946159190">
          <w:marLeft w:val="480"/>
          <w:marRight w:val="0"/>
          <w:marTop w:val="0"/>
          <w:marBottom w:val="0"/>
          <w:divBdr>
            <w:top w:val="none" w:sz="0" w:space="0" w:color="auto"/>
            <w:left w:val="none" w:sz="0" w:space="0" w:color="auto"/>
            <w:bottom w:val="none" w:sz="0" w:space="0" w:color="auto"/>
            <w:right w:val="none" w:sz="0" w:space="0" w:color="auto"/>
          </w:divBdr>
        </w:div>
        <w:div w:id="974679285">
          <w:marLeft w:val="480"/>
          <w:marRight w:val="0"/>
          <w:marTop w:val="0"/>
          <w:marBottom w:val="0"/>
          <w:divBdr>
            <w:top w:val="none" w:sz="0" w:space="0" w:color="auto"/>
            <w:left w:val="none" w:sz="0" w:space="0" w:color="auto"/>
            <w:bottom w:val="none" w:sz="0" w:space="0" w:color="auto"/>
            <w:right w:val="none" w:sz="0" w:space="0" w:color="auto"/>
          </w:divBdr>
        </w:div>
      </w:divsChild>
    </w:div>
    <w:div w:id="926423314">
      <w:marLeft w:val="480"/>
      <w:marRight w:val="0"/>
      <w:marTop w:val="0"/>
      <w:marBottom w:val="0"/>
      <w:divBdr>
        <w:top w:val="none" w:sz="0" w:space="0" w:color="auto"/>
        <w:left w:val="none" w:sz="0" w:space="0" w:color="auto"/>
        <w:bottom w:val="none" w:sz="0" w:space="0" w:color="auto"/>
        <w:right w:val="none" w:sz="0" w:space="0" w:color="auto"/>
      </w:divBdr>
    </w:div>
    <w:div w:id="926618478">
      <w:bodyDiv w:val="1"/>
      <w:marLeft w:val="0"/>
      <w:marRight w:val="0"/>
      <w:marTop w:val="0"/>
      <w:marBottom w:val="0"/>
      <w:divBdr>
        <w:top w:val="none" w:sz="0" w:space="0" w:color="auto"/>
        <w:left w:val="none" w:sz="0" w:space="0" w:color="auto"/>
        <w:bottom w:val="none" w:sz="0" w:space="0" w:color="auto"/>
        <w:right w:val="none" w:sz="0" w:space="0" w:color="auto"/>
      </w:divBdr>
    </w:div>
    <w:div w:id="926690468">
      <w:marLeft w:val="480"/>
      <w:marRight w:val="0"/>
      <w:marTop w:val="0"/>
      <w:marBottom w:val="0"/>
      <w:divBdr>
        <w:top w:val="none" w:sz="0" w:space="0" w:color="auto"/>
        <w:left w:val="none" w:sz="0" w:space="0" w:color="auto"/>
        <w:bottom w:val="none" w:sz="0" w:space="0" w:color="auto"/>
        <w:right w:val="none" w:sz="0" w:space="0" w:color="auto"/>
      </w:divBdr>
    </w:div>
    <w:div w:id="926771157">
      <w:bodyDiv w:val="1"/>
      <w:marLeft w:val="0"/>
      <w:marRight w:val="0"/>
      <w:marTop w:val="0"/>
      <w:marBottom w:val="0"/>
      <w:divBdr>
        <w:top w:val="none" w:sz="0" w:space="0" w:color="auto"/>
        <w:left w:val="none" w:sz="0" w:space="0" w:color="auto"/>
        <w:bottom w:val="none" w:sz="0" w:space="0" w:color="auto"/>
        <w:right w:val="none" w:sz="0" w:space="0" w:color="auto"/>
      </w:divBdr>
    </w:div>
    <w:div w:id="926885498">
      <w:marLeft w:val="480"/>
      <w:marRight w:val="0"/>
      <w:marTop w:val="0"/>
      <w:marBottom w:val="0"/>
      <w:divBdr>
        <w:top w:val="none" w:sz="0" w:space="0" w:color="auto"/>
        <w:left w:val="none" w:sz="0" w:space="0" w:color="auto"/>
        <w:bottom w:val="none" w:sz="0" w:space="0" w:color="auto"/>
        <w:right w:val="none" w:sz="0" w:space="0" w:color="auto"/>
      </w:divBdr>
    </w:div>
    <w:div w:id="926889563">
      <w:bodyDiv w:val="1"/>
      <w:marLeft w:val="0"/>
      <w:marRight w:val="0"/>
      <w:marTop w:val="0"/>
      <w:marBottom w:val="0"/>
      <w:divBdr>
        <w:top w:val="none" w:sz="0" w:space="0" w:color="auto"/>
        <w:left w:val="none" w:sz="0" w:space="0" w:color="auto"/>
        <w:bottom w:val="none" w:sz="0" w:space="0" w:color="auto"/>
        <w:right w:val="none" w:sz="0" w:space="0" w:color="auto"/>
      </w:divBdr>
    </w:div>
    <w:div w:id="926962863">
      <w:marLeft w:val="480"/>
      <w:marRight w:val="0"/>
      <w:marTop w:val="0"/>
      <w:marBottom w:val="0"/>
      <w:divBdr>
        <w:top w:val="none" w:sz="0" w:space="0" w:color="auto"/>
        <w:left w:val="none" w:sz="0" w:space="0" w:color="auto"/>
        <w:bottom w:val="none" w:sz="0" w:space="0" w:color="auto"/>
        <w:right w:val="none" w:sz="0" w:space="0" w:color="auto"/>
      </w:divBdr>
    </w:div>
    <w:div w:id="926963655">
      <w:bodyDiv w:val="1"/>
      <w:marLeft w:val="0"/>
      <w:marRight w:val="0"/>
      <w:marTop w:val="0"/>
      <w:marBottom w:val="0"/>
      <w:divBdr>
        <w:top w:val="none" w:sz="0" w:space="0" w:color="auto"/>
        <w:left w:val="none" w:sz="0" w:space="0" w:color="auto"/>
        <w:bottom w:val="none" w:sz="0" w:space="0" w:color="auto"/>
        <w:right w:val="none" w:sz="0" w:space="0" w:color="auto"/>
      </w:divBdr>
    </w:div>
    <w:div w:id="927006976">
      <w:bodyDiv w:val="1"/>
      <w:marLeft w:val="0"/>
      <w:marRight w:val="0"/>
      <w:marTop w:val="0"/>
      <w:marBottom w:val="0"/>
      <w:divBdr>
        <w:top w:val="none" w:sz="0" w:space="0" w:color="auto"/>
        <w:left w:val="none" w:sz="0" w:space="0" w:color="auto"/>
        <w:bottom w:val="none" w:sz="0" w:space="0" w:color="auto"/>
        <w:right w:val="none" w:sz="0" w:space="0" w:color="auto"/>
      </w:divBdr>
    </w:div>
    <w:div w:id="927038915">
      <w:bodyDiv w:val="1"/>
      <w:marLeft w:val="0"/>
      <w:marRight w:val="0"/>
      <w:marTop w:val="0"/>
      <w:marBottom w:val="0"/>
      <w:divBdr>
        <w:top w:val="none" w:sz="0" w:space="0" w:color="auto"/>
        <w:left w:val="none" w:sz="0" w:space="0" w:color="auto"/>
        <w:bottom w:val="none" w:sz="0" w:space="0" w:color="auto"/>
        <w:right w:val="none" w:sz="0" w:space="0" w:color="auto"/>
      </w:divBdr>
    </w:div>
    <w:div w:id="927080935">
      <w:bodyDiv w:val="1"/>
      <w:marLeft w:val="0"/>
      <w:marRight w:val="0"/>
      <w:marTop w:val="0"/>
      <w:marBottom w:val="0"/>
      <w:divBdr>
        <w:top w:val="none" w:sz="0" w:space="0" w:color="auto"/>
        <w:left w:val="none" w:sz="0" w:space="0" w:color="auto"/>
        <w:bottom w:val="none" w:sz="0" w:space="0" w:color="auto"/>
        <w:right w:val="none" w:sz="0" w:space="0" w:color="auto"/>
      </w:divBdr>
    </w:div>
    <w:div w:id="927081298">
      <w:bodyDiv w:val="1"/>
      <w:marLeft w:val="0"/>
      <w:marRight w:val="0"/>
      <w:marTop w:val="0"/>
      <w:marBottom w:val="0"/>
      <w:divBdr>
        <w:top w:val="none" w:sz="0" w:space="0" w:color="auto"/>
        <w:left w:val="none" w:sz="0" w:space="0" w:color="auto"/>
        <w:bottom w:val="none" w:sz="0" w:space="0" w:color="auto"/>
        <w:right w:val="none" w:sz="0" w:space="0" w:color="auto"/>
      </w:divBdr>
    </w:div>
    <w:div w:id="927233413">
      <w:marLeft w:val="480"/>
      <w:marRight w:val="0"/>
      <w:marTop w:val="0"/>
      <w:marBottom w:val="0"/>
      <w:divBdr>
        <w:top w:val="none" w:sz="0" w:space="0" w:color="auto"/>
        <w:left w:val="none" w:sz="0" w:space="0" w:color="auto"/>
        <w:bottom w:val="none" w:sz="0" w:space="0" w:color="auto"/>
        <w:right w:val="none" w:sz="0" w:space="0" w:color="auto"/>
      </w:divBdr>
    </w:div>
    <w:div w:id="927274095">
      <w:marLeft w:val="480"/>
      <w:marRight w:val="0"/>
      <w:marTop w:val="0"/>
      <w:marBottom w:val="0"/>
      <w:divBdr>
        <w:top w:val="none" w:sz="0" w:space="0" w:color="auto"/>
        <w:left w:val="none" w:sz="0" w:space="0" w:color="auto"/>
        <w:bottom w:val="none" w:sz="0" w:space="0" w:color="auto"/>
        <w:right w:val="none" w:sz="0" w:space="0" w:color="auto"/>
      </w:divBdr>
    </w:div>
    <w:div w:id="927351105">
      <w:bodyDiv w:val="1"/>
      <w:marLeft w:val="0"/>
      <w:marRight w:val="0"/>
      <w:marTop w:val="0"/>
      <w:marBottom w:val="0"/>
      <w:divBdr>
        <w:top w:val="none" w:sz="0" w:space="0" w:color="auto"/>
        <w:left w:val="none" w:sz="0" w:space="0" w:color="auto"/>
        <w:bottom w:val="none" w:sz="0" w:space="0" w:color="auto"/>
        <w:right w:val="none" w:sz="0" w:space="0" w:color="auto"/>
      </w:divBdr>
    </w:div>
    <w:div w:id="927353396">
      <w:bodyDiv w:val="1"/>
      <w:marLeft w:val="0"/>
      <w:marRight w:val="0"/>
      <w:marTop w:val="0"/>
      <w:marBottom w:val="0"/>
      <w:divBdr>
        <w:top w:val="none" w:sz="0" w:space="0" w:color="auto"/>
        <w:left w:val="none" w:sz="0" w:space="0" w:color="auto"/>
        <w:bottom w:val="none" w:sz="0" w:space="0" w:color="auto"/>
        <w:right w:val="none" w:sz="0" w:space="0" w:color="auto"/>
      </w:divBdr>
    </w:div>
    <w:div w:id="927424427">
      <w:bodyDiv w:val="1"/>
      <w:marLeft w:val="0"/>
      <w:marRight w:val="0"/>
      <w:marTop w:val="0"/>
      <w:marBottom w:val="0"/>
      <w:divBdr>
        <w:top w:val="none" w:sz="0" w:space="0" w:color="auto"/>
        <w:left w:val="none" w:sz="0" w:space="0" w:color="auto"/>
        <w:bottom w:val="none" w:sz="0" w:space="0" w:color="auto"/>
        <w:right w:val="none" w:sz="0" w:space="0" w:color="auto"/>
      </w:divBdr>
    </w:div>
    <w:div w:id="927613631">
      <w:bodyDiv w:val="1"/>
      <w:marLeft w:val="0"/>
      <w:marRight w:val="0"/>
      <w:marTop w:val="0"/>
      <w:marBottom w:val="0"/>
      <w:divBdr>
        <w:top w:val="none" w:sz="0" w:space="0" w:color="auto"/>
        <w:left w:val="none" w:sz="0" w:space="0" w:color="auto"/>
        <w:bottom w:val="none" w:sz="0" w:space="0" w:color="auto"/>
        <w:right w:val="none" w:sz="0" w:space="0" w:color="auto"/>
      </w:divBdr>
    </w:div>
    <w:div w:id="927689369">
      <w:bodyDiv w:val="1"/>
      <w:marLeft w:val="0"/>
      <w:marRight w:val="0"/>
      <w:marTop w:val="0"/>
      <w:marBottom w:val="0"/>
      <w:divBdr>
        <w:top w:val="none" w:sz="0" w:space="0" w:color="auto"/>
        <w:left w:val="none" w:sz="0" w:space="0" w:color="auto"/>
        <w:bottom w:val="none" w:sz="0" w:space="0" w:color="auto"/>
        <w:right w:val="none" w:sz="0" w:space="0" w:color="auto"/>
      </w:divBdr>
    </w:div>
    <w:div w:id="927736358">
      <w:marLeft w:val="480"/>
      <w:marRight w:val="0"/>
      <w:marTop w:val="0"/>
      <w:marBottom w:val="0"/>
      <w:divBdr>
        <w:top w:val="none" w:sz="0" w:space="0" w:color="auto"/>
        <w:left w:val="none" w:sz="0" w:space="0" w:color="auto"/>
        <w:bottom w:val="none" w:sz="0" w:space="0" w:color="auto"/>
        <w:right w:val="none" w:sz="0" w:space="0" w:color="auto"/>
      </w:divBdr>
    </w:div>
    <w:div w:id="927737739">
      <w:marLeft w:val="480"/>
      <w:marRight w:val="0"/>
      <w:marTop w:val="0"/>
      <w:marBottom w:val="0"/>
      <w:divBdr>
        <w:top w:val="none" w:sz="0" w:space="0" w:color="auto"/>
        <w:left w:val="none" w:sz="0" w:space="0" w:color="auto"/>
        <w:bottom w:val="none" w:sz="0" w:space="0" w:color="auto"/>
        <w:right w:val="none" w:sz="0" w:space="0" w:color="auto"/>
      </w:divBdr>
    </w:div>
    <w:div w:id="927739973">
      <w:marLeft w:val="480"/>
      <w:marRight w:val="0"/>
      <w:marTop w:val="0"/>
      <w:marBottom w:val="0"/>
      <w:divBdr>
        <w:top w:val="none" w:sz="0" w:space="0" w:color="auto"/>
        <w:left w:val="none" w:sz="0" w:space="0" w:color="auto"/>
        <w:bottom w:val="none" w:sz="0" w:space="0" w:color="auto"/>
        <w:right w:val="none" w:sz="0" w:space="0" w:color="auto"/>
      </w:divBdr>
    </w:div>
    <w:div w:id="927809863">
      <w:bodyDiv w:val="1"/>
      <w:marLeft w:val="0"/>
      <w:marRight w:val="0"/>
      <w:marTop w:val="0"/>
      <w:marBottom w:val="0"/>
      <w:divBdr>
        <w:top w:val="none" w:sz="0" w:space="0" w:color="auto"/>
        <w:left w:val="none" w:sz="0" w:space="0" w:color="auto"/>
        <w:bottom w:val="none" w:sz="0" w:space="0" w:color="auto"/>
        <w:right w:val="none" w:sz="0" w:space="0" w:color="auto"/>
      </w:divBdr>
    </w:div>
    <w:div w:id="927890449">
      <w:bodyDiv w:val="1"/>
      <w:marLeft w:val="0"/>
      <w:marRight w:val="0"/>
      <w:marTop w:val="0"/>
      <w:marBottom w:val="0"/>
      <w:divBdr>
        <w:top w:val="none" w:sz="0" w:space="0" w:color="auto"/>
        <w:left w:val="none" w:sz="0" w:space="0" w:color="auto"/>
        <w:bottom w:val="none" w:sz="0" w:space="0" w:color="auto"/>
        <w:right w:val="none" w:sz="0" w:space="0" w:color="auto"/>
      </w:divBdr>
      <w:divsChild>
        <w:div w:id="39063731">
          <w:marLeft w:val="480"/>
          <w:marRight w:val="0"/>
          <w:marTop w:val="0"/>
          <w:marBottom w:val="0"/>
          <w:divBdr>
            <w:top w:val="none" w:sz="0" w:space="0" w:color="auto"/>
            <w:left w:val="none" w:sz="0" w:space="0" w:color="auto"/>
            <w:bottom w:val="none" w:sz="0" w:space="0" w:color="auto"/>
            <w:right w:val="none" w:sz="0" w:space="0" w:color="auto"/>
          </w:divBdr>
        </w:div>
        <w:div w:id="98841381">
          <w:marLeft w:val="480"/>
          <w:marRight w:val="0"/>
          <w:marTop w:val="0"/>
          <w:marBottom w:val="0"/>
          <w:divBdr>
            <w:top w:val="none" w:sz="0" w:space="0" w:color="auto"/>
            <w:left w:val="none" w:sz="0" w:space="0" w:color="auto"/>
            <w:bottom w:val="none" w:sz="0" w:space="0" w:color="auto"/>
            <w:right w:val="none" w:sz="0" w:space="0" w:color="auto"/>
          </w:divBdr>
        </w:div>
        <w:div w:id="124811848">
          <w:marLeft w:val="480"/>
          <w:marRight w:val="0"/>
          <w:marTop w:val="0"/>
          <w:marBottom w:val="0"/>
          <w:divBdr>
            <w:top w:val="none" w:sz="0" w:space="0" w:color="auto"/>
            <w:left w:val="none" w:sz="0" w:space="0" w:color="auto"/>
            <w:bottom w:val="none" w:sz="0" w:space="0" w:color="auto"/>
            <w:right w:val="none" w:sz="0" w:space="0" w:color="auto"/>
          </w:divBdr>
        </w:div>
        <w:div w:id="148209164">
          <w:marLeft w:val="480"/>
          <w:marRight w:val="0"/>
          <w:marTop w:val="0"/>
          <w:marBottom w:val="0"/>
          <w:divBdr>
            <w:top w:val="none" w:sz="0" w:space="0" w:color="auto"/>
            <w:left w:val="none" w:sz="0" w:space="0" w:color="auto"/>
            <w:bottom w:val="none" w:sz="0" w:space="0" w:color="auto"/>
            <w:right w:val="none" w:sz="0" w:space="0" w:color="auto"/>
          </w:divBdr>
        </w:div>
        <w:div w:id="212233321">
          <w:marLeft w:val="480"/>
          <w:marRight w:val="0"/>
          <w:marTop w:val="0"/>
          <w:marBottom w:val="0"/>
          <w:divBdr>
            <w:top w:val="none" w:sz="0" w:space="0" w:color="auto"/>
            <w:left w:val="none" w:sz="0" w:space="0" w:color="auto"/>
            <w:bottom w:val="none" w:sz="0" w:space="0" w:color="auto"/>
            <w:right w:val="none" w:sz="0" w:space="0" w:color="auto"/>
          </w:divBdr>
        </w:div>
        <w:div w:id="252512905">
          <w:marLeft w:val="480"/>
          <w:marRight w:val="0"/>
          <w:marTop w:val="0"/>
          <w:marBottom w:val="0"/>
          <w:divBdr>
            <w:top w:val="none" w:sz="0" w:space="0" w:color="auto"/>
            <w:left w:val="none" w:sz="0" w:space="0" w:color="auto"/>
            <w:bottom w:val="none" w:sz="0" w:space="0" w:color="auto"/>
            <w:right w:val="none" w:sz="0" w:space="0" w:color="auto"/>
          </w:divBdr>
        </w:div>
        <w:div w:id="284389896">
          <w:marLeft w:val="480"/>
          <w:marRight w:val="0"/>
          <w:marTop w:val="0"/>
          <w:marBottom w:val="0"/>
          <w:divBdr>
            <w:top w:val="none" w:sz="0" w:space="0" w:color="auto"/>
            <w:left w:val="none" w:sz="0" w:space="0" w:color="auto"/>
            <w:bottom w:val="none" w:sz="0" w:space="0" w:color="auto"/>
            <w:right w:val="none" w:sz="0" w:space="0" w:color="auto"/>
          </w:divBdr>
        </w:div>
        <w:div w:id="292909788">
          <w:marLeft w:val="480"/>
          <w:marRight w:val="0"/>
          <w:marTop w:val="0"/>
          <w:marBottom w:val="0"/>
          <w:divBdr>
            <w:top w:val="none" w:sz="0" w:space="0" w:color="auto"/>
            <w:left w:val="none" w:sz="0" w:space="0" w:color="auto"/>
            <w:bottom w:val="none" w:sz="0" w:space="0" w:color="auto"/>
            <w:right w:val="none" w:sz="0" w:space="0" w:color="auto"/>
          </w:divBdr>
        </w:div>
        <w:div w:id="323702840">
          <w:marLeft w:val="480"/>
          <w:marRight w:val="0"/>
          <w:marTop w:val="0"/>
          <w:marBottom w:val="0"/>
          <w:divBdr>
            <w:top w:val="none" w:sz="0" w:space="0" w:color="auto"/>
            <w:left w:val="none" w:sz="0" w:space="0" w:color="auto"/>
            <w:bottom w:val="none" w:sz="0" w:space="0" w:color="auto"/>
            <w:right w:val="none" w:sz="0" w:space="0" w:color="auto"/>
          </w:divBdr>
        </w:div>
        <w:div w:id="362247017">
          <w:marLeft w:val="480"/>
          <w:marRight w:val="0"/>
          <w:marTop w:val="0"/>
          <w:marBottom w:val="0"/>
          <w:divBdr>
            <w:top w:val="none" w:sz="0" w:space="0" w:color="auto"/>
            <w:left w:val="none" w:sz="0" w:space="0" w:color="auto"/>
            <w:bottom w:val="none" w:sz="0" w:space="0" w:color="auto"/>
            <w:right w:val="none" w:sz="0" w:space="0" w:color="auto"/>
          </w:divBdr>
        </w:div>
        <w:div w:id="376049206">
          <w:marLeft w:val="480"/>
          <w:marRight w:val="0"/>
          <w:marTop w:val="0"/>
          <w:marBottom w:val="0"/>
          <w:divBdr>
            <w:top w:val="none" w:sz="0" w:space="0" w:color="auto"/>
            <w:left w:val="none" w:sz="0" w:space="0" w:color="auto"/>
            <w:bottom w:val="none" w:sz="0" w:space="0" w:color="auto"/>
            <w:right w:val="none" w:sz="0" w:space="0" w:color="auto"/>
          </w:divBdr>
        </w:div>
        <w:div w:id="410003216">
          <w:marLeft w:val="480"/>
          <w:marRight w:val="0"/>
          <w:marTop w:val="0"/>
          <w:marBottom w:val="0"/>
          <w:divBdr>
            <w:top w:val="none" w:sz="0" w:space="0" w:color="auto"/>
            <w:left w:val="none" w:sz="0" w:space="0" w:color="auto"/>
            <w:bottom w:val="none" w:sz="0" w:space="0" w:color="auto"/>
            <w:right w:val="none" w:sz="0" w:space="0" w:color="auto"/>
          </w:divBdr>
        </w:div>
        <w:div w:id="477265114">
          <w:marLeft w:val="480"/>
          <w:marRight w:val="0"/>
          <w:marTop w:val="0"/>
          <w:marBottom w:val="0"/>
          <w:divBdr>
            <w:top w:val="none" w:sz="0" w:space="0" w:color="auto"/>
            <w:left w:val="none" w:sz="0" w:space="0" w:color="auto"/>
            <w:bottom w:val="none" w:sz="0" w:space="0" w:color="auto"/>
            <w:right w:val="none" w:sz="0" w:space="0" w:color="auto"/>
          </w:divBdr>
        </w:div>
        <w:div w:id="606885502">
          <w:marLeft w:val="480"/>
          <w:marRight w:val="0"/>
          <w:marTop w:val="0"/>
          <w:marBottom w:val="0"/>
          <w:divBdr>
            <w:top w:val="none" w:sz="0" w:space="0" w:color="auto"/>
            <w:left w:val="none" w:sz="0" w:space="0" w:color="auto"/>
            <w:bottom w:val="none" w:sz="0" w:space="0" w:color="auto"/>
            <w:right w:val="none" w:sz="0" w:space="0" w:color="auto"/>
          </w:divBdr>
        </w:div>
        <w:div w:id="615983548">
          <w:marLeft w:val="480"/>
          <w:marRight w:val="0"/>
          <w:marTop w:val="0"/>
          <w:marBottom w:val="0"/>
          <w:divBdr>
            <w:top w:val="none" w:sz="0" w:space="0" w:color="auto"/>
            <w:left w:val="none" w:sz="0" w:space="0" w:color="auto"/>
            <w:bottom w:val="none" w:sz="0" w:space="0" w:color="auto"/>
            <w:right w:val="none" w:sz="0" w:space="0" w:color="auto"/>
          </w:divBdr>
        </w:div>
        <w:div w:id="620920548">
          <w:marLeft w:val="480"/>
          <w:marRight w:val="0"/>
          <w:marTop w:val="0"/>
          <w:marBottom w:val="0"/>
          <w:divBdr>
            <w:top w:val="none" w:sz="0" w:space="0" w:color="auto"/>
            <w:left w:val="none" w:sz="0" w:space="0" w:color="auto"/>
            <w:bottom w:val="none" w:sz="0" w:space="0" w:color="auto"/>
            <w:right w:val="none" w:sz="0" w:space="0" w:color="auto"/>
          </w:divBdr>
        </w:div>
        <w:div w:id="630020951">
          <w:marLeft w:val="480"/>
          <w:marRight w:val="0"/>
          <w:marTop w:val="0"/>
          <w:marBottom w:val="0"/>
          <w:divBdr>
            <w:top w:val="none" w:sz="0" w:space="0" w:color="auto"/>
            <w:left w:val="none" w:sz="0" w:space="0" w:color="auto"/>
            <w:bottom w:val="none" w:sz="0" w:space="0" w:color="auto"/>
            <w:right w:val="none" w:sz="0" w:space="0" w:color="auto"/>
          </w:divBdr>
        </w:div>
        <w:div w:id="643586610">
          <w:marLeft w:val="480"/>
          <w:marRight w:val="0"/>
          <w:marTop w:val="0"/>
          <w:marBottom w:val="0"/>
          <w:divBdr>
            <w:top w:val="none" w:sz="0" w:space="0" w:color="auto"/>
            <w:left w:val="none" w:sz="0" w:space="0" w:color="auto"/>
            <w:bottom w:val="none" w:sz="0" w:space="0" w:color="auto"/>
            <w:right w:val="none" w:sz="0" w:space="0" w:color="auto"/>
          </w:divBdr>
        </w:div>
        <w:div w:id="689336262">
          <w:marLeft w:val="480"/>
          <w:marRight w:val="0"/>
          <w:marTop w:val="0"/>
          <w:marBottom w:val="0"/>
          <w:divBdr>
            <w:top w:val="none" w:sz="0" w:space="0" w:color="auto"/>
            <w:left w:val="none" w:sz="0" w:space="0" w:color="auto"/>
            <w:bottom w:val="none" w:sz="0" w:space="0" w:color="auto"/>
            <w:right w:val="none" w:sz="0" w:space="0" w:color="auto"/>
          </w:divBdr>
        </w:div>
        <w:div w:id="694959843">
          <w:marLeft w:val="480"/>
          <w:marRight w:val="0"/>
          <w:marTop w:val="0"/>
          <w:marBottom w:val="0"/>
          <w:divBdr>
            <w:top w:val="none" w:sz="0" w:space="0" w:color="auto"/>
            <w:left w:val="none" w:sz="0" w:space="0" w:color="auto"/>
            <w:bottom w:val="none" w:sz="0" w:space="0" w:color="auto"/>
            <w:right w:val="none" w:sz="0" w:space="0" w:color="auto"/>
          </w:divBdr>
        </w:div>
        <w:div w:id="829516794">
          <w:marLeft w:val="480"/>
          <w:marRight w:val="0"/>
          <w:marTop w:val="0"/>
          <w:marBottom w:val="0"/>
          <w:divBdr>
            <w:top w:val="none" w:sz="0" w:space="0" w:color="auto"/>
            <w:left w:val="none" w:sz="0" w:space="0" w:color="auto"/>
            <w:bottom w:val="none" w:sz="0" w:space="0" w:color="auto"/>
            <w:right w:val="none" w:sz="0" w:space="0" w:color="auto"/>
          </w:divBdr>
        </w:div>
        <w:div w:id="874805054">
          <w:marLeft w:val="480"/>
          <w:marRight w:val="0"/>
          <w:marTop w:val="0"/>
          <w:marBottom w:val="0"/>
          <w:divBdr>
            <w:top w:val="none" w:sz="0" w:space="0" w:color="auto"/>
            <w:left w:val="none" w:sz="0" w:space="0" w:color="auto"/>
            <w:bottom w:val="none" w:sz="0" w:space="0" w:color="auto"/>
            <w:right w:val="none" w:sz="0" w:space="0" w:color="auto"/>
          </w:divBdr>
        </w:div>
        <w:div w:id="943997304">
          <w:marLeft w:val="480"/>
          <w:marRight w:val="0"/>
          <w:marTop w:val="0"/>
          <w:marBottom w:val="0"/>
          <w:divBdr>
            <w:top w:val="none" w:sz="0" w:space="0" w:color="auto"/>
            <w:left w:val="none" w:sz="0" w:space="0" w:color="auto"/>
            <w:bottom w:val="none" w:sz="0" w:space="0" w:color="auto"/>
            <w:right w:val="none" w:sz="0" w:space="0" w:color="auto"/>
          </w:divBdr>
        </w:div>
        <w:div w:id="987591799">
          <w:marLeft w:val="480"/>
          <w:marRight w:val="0"/>
          <w:marTop w:val="0"/>
          <w:marBottom w:val="0"/>
          <w:divBdr>
            <w:top w:val="none" w:sz="0" w:space="0" w:color="auto"/>
            <w:left w:val="none" w:sz="0" w:space="0" w:color="auto"/>
            <w:bottom w:val="none" w:sz="0" w:space="0" w:color="auto"/>
            <w:right w:val="none" w:sz="0" w:space="0" w:color="auto"/>
          </w:divBdr>
        </w:div>
        <w:div w:id="1012798124">
          <w:marLeft w:val="480"/>
          <w:marRight w:val="0"/>
          <w:marTop w:val="0"/>
          <w:marBottom w:val="0"/>
          <w:divBdr>
            <w:top w:val="none" w:sz="0" w:space="0" w:color="auto"/>
            <w:left w:val="none" w:sz="0" w:space="0" w:color="auto"/>
            <w:bottom w:val="none" w:sz="0" w:space="0" w:color="auto"/>
            <w:right w:val="none" w:sz="0" w:space="0" w:color="auto"/>
          </w:divBdr>
        </w:div>
        <w:div w:id="1062485145">
          <w:marLeft w:val="480"/>
          <w:marRight w:val="0"/>
          <w:marTop w:val="0"/>
          <w:marBottom w:val="0"/>
          <w:divBdr>
            <w:top w:val="none" w:sz="0" w:space="0" w:color="auto"/>
            <w:left w:val="none" w:sz="0" w:space="0" w:color="auto"/>
            <w:bottom w:val="none" w:sz="0" w:space="0" w:color="auto"/>
            <w:right w:val="none" w:sz="0" w:space="0" w:color="auto"/>
          </w:divBdr>
        </w:div>
        <w:div w:id="1071081795">
          <w:marLeft w:val="480"/>
          <w:marRight w:val="0"/>
          <w:marTop w:val="0"/>
          <w:marBottom w:val="0"/>
          <w:divBdr>
            <w:top w:val="none" w:sz="0" w:space="0" w:color="auto"/>
            <w:left w:val="none" w:sz="0" w:space="0" w:color="auto"/>
            <w:bottom w:val="none" w:sz="0" w:space="0" w:color="auto"/>
            <w:right w:val="none" w:sz="0" w:space="0" w:color="auto"/>
          </w:divBdr>
        </w:div>
        <w:div w:id="1166290689">
          <w:marLeft w:val="480"/>
          <w:marRight w:val="0"/>
          <w:marTop w:val="0"/>
          <w:marBottom w:val="0"/>
          <w:divBdr>
            <w:top w:val="none" w:sz="0" w:space="0" w:color="auto"/>
            <w:left w:val="none" w:sz="0" w:space="0" w:color="auto"/>
            <w:bottom w:val="none" w:sz="0" w:space="0" w:color="auto"/>
            <w:right w:val="none" w:sz="0" w:space="0" w:color="auto"/>
          </w:divBdr>
        </w:div>
        <w:div w:id="1246302215">
          <w:marLeft w:val="480"/>
          <w:marRight w:val="0"/>
          <w:marTop w:val="0"/>
          <w:marBottom w:val="0"/>
          <w:divBdr>
            <w:top w:val="none" w:sz="0" w:space="0" w:color="auto"/>
            <w:left w:val="none" w:sz="0" w:space="0" w:color="auto"/>
            <w:bottom w:val="none" w:sz="0" w:space="0" w:color="auto"/>
            <w:right w:val="none" w:sz="0" w:space="0" w:color="auto"/>
          </w:divBdr>
        </w:div>
        <w:div w:id="1318458714">
          <w:marLeft w:val="480"/>
          <w:marRight w:val="0"/>
          <w:marTop w:val="0"/>
          <w:marBottom w:val="0"/>
          <w:divBdr>
            <w:top w:val="none" w:sz="0" w:space="0" w:color="auto"/>
            <w:left w:val="none" w:sz="0" w:space="0" w:color="auto"/>
            <w:bottom w:val="none" w:sz="0" w:space="0" w:color="auto"/>
            <w:right w:val="none" w:sz="0" w:space="0" w:color="auto"/>
          </w:divBdr>
        </w:div>
      </w:divsChild>
    </w:div>
    <w:div w:id="927925217">
      <w:bodyDiv w:val="1"/>
      <w:marLeft w:val="0"/>
      <w:marRight w:val="0"/>
      <w:marTop w:val="0"/>
      <w:marBottom w:val="0"/>
      <w:divBdr>
        <w:top w:val="none" w:sz="0" w:space="0" w:color="auto"/>
        <w:left w:val="none" w:sz="0" w:space="0" w:color="auto"/>
        <w:bottom w:val="none" w:sz="0" w:space="0" w:color="auto"/>
        <w:right w:val="none" w:sz="0" w:space="0" w:color="auto"/>
      </w:divBdr>
      <w:divsChild>
        <w:div w:id="42608163">
          <w:marLeft w:val="480"/>
          <w:marRight w:val="0"/>
          <w:marTop w:val="0"/>
          <w:marBottom w:val="0"/>
          <w:divBdr>
            <w:top w:val="none" w:sz="0" w:space="0" w:color="auto"/>
            <w:left w:val="none" w:sz="0" w:space="0" w:color="auto"/>
            <w:bottom w:val="none" w:sz="0" w:space="0" w:color="auto"/>
            <w:right w:val="none" w:sz="0" w:space="0" w:color="auto"/>
          </w:divBdr>
        </w:div>
        <w:div w:id="53312042">
          <w:marLeft w:val="480"/>
          <w:marRight w:val="0"/>
          <w:marTop w:val="0"/>
          <w:marBottom w:val="0"/>
          <w:divBdr>
            <w:top w:val="none" w:sz="0" w:space="0" w:color="auto"/>
            <w:left w:val="none" w:sz="0" w:space="0" w:color="auto"/>
            <w:bottom w:val="none" w:sz="0" w:space="0" w:color="auto"/>
            <w:right w:val="none" w:sz="0" w:space="0" w:color="auto"/>
          </w:divBdr>
        </w:div>
        <w:div w:id="112484055">
          <w:marLeft w:val="480"/>
          <w:marRight w:val="0"/>
          <w:marTop w:val="0"/>
          <w:marBottom w:val="0"/>
          <w:divBdr>
            <w:top w:val="none" w:sz="0" w:space="0" w:color="auto"/>
            <w:left w:val="none" w:sz="0" w:space="0" w:color="auto"/>
            <w:bottom w:val="none" w:sz="0" w:space="0" w:color="auto"/>
            <w:right w:val="none" w:sz="0" w:space="0" w:color="auto"/>
          </w:divBdr>
        </w:div>
        <w:div w:id="312760586">
          <w:marLeft w:val="480"/>
          <w:marRight w:val="0"/>
          <w:marTop w:val="0"/>
          <w:marBottom w:val="0"/>
          <w:divBdr>
            <w:top w:val="none" w:sz="0" w:space="0" w:color="auto"/>
            <w:left w:val="none" w:sz="0" w:space="0" w:color="auto"/>
            <w:bottom w:val="none" w:sz="0" w:space="0" w:color="auto"/>
            <w:right w:val="none" w:sz="0" w:space="0" w:color="auto"/>
          </w:divBdr>
        </w:div>
        <w:div w:id="326592224">
          <w:marLeft w:val="480"/>
          <w:marRight w:val="0"/>
          <w:marTop w:val="0"/>
          <w:marBottom w:val="0"/>
          <w:divBdr>
            <w:top w:val="none" w:sz="0" w:space="0" w:color="auto"/>
            <w:left w:val="none" w:sz="0" w:space="0" w:color="auto"/>
            <w:bottom w:val="none" w:sz="0" w:space="0" w:color="auto"/>
            <w:right w:val="none" w:sz="0" w:space="0" w:color="auto"/>
          </w:divBdr>
        </w:div>
        <w:div w:id="331227309">
          <w:marLeft w:val="480"/>
          <w:marRight w:val="0"/>
          <w:marTop w:val="0"/>
          <w:marBottom w:val="0"/>
          <w:divBdr>
            <w:top w:val="none" w:sz="0" w:space="0" w:color="auto"/>
            <w:left w:val="none" w:sz="0" w:space="0" w:color="auto"/>
            <w:bottom w:val="none" w:sz="0" w:space="0" w:color="auto"/>
            <w:right w:val="none" w:sz="0" w:space="0" w:color="auto"/>
          </w:divBdr>
        </w:div>
        <w:div w:id="381833936">
          <w:marLeft w:val="480"/>
          <w:marRight w:val="0"/>
          <w:marTop w:val="0"/>
          <w:marBottom w:val="0"/>
          <w:divBdr>
            <w:top w:val="none" w:sz="0" w:space="0" w:color="auto"/>
            <w:left w:val="none" w:sz="0" w:space="0" w:color="auto"/>
            <w:bottom w:val="none" w:sz="0" w:space="0" w:color="auto"/>
            <w:right w:val="none" w:sz="0" w:space="0" w:color="auto"/>
          </w:divBdr>
        </w:div>
        <w:div w:id="596015075">
          <w:marLeft w:val="480"/>
          <w:marRight w:val="0"/>
          <w:marTop w:val="0"/>
          <w:marBottom w:val="0"/>
          <w:divBdr>
            <w:top w:val="none" w:sz="0" w:space="0" w:color="auto"/>
            <w:left w:val="none" w:sz="0" w:space="0" w:color="auto"/>
            <w:bottom w:val="none" w:sz="0" w:space="0" w:color="auto"/>
            <w:right w:val="none" w:sz="0" w:space="0" w:color="auto"/>
          </w:divBdr>
        </w:div>
        <w:div w:id="725685642">
          <w:marLeft w:val="480"/>
          <w:marRight w:val="0"/>
          <w:marTop w:val="0"/>
          <w:marBottom w:val="0"/>
          <w:divBdr>
            <w:top w:val="none" w:sz="0" w:space="0" w:color="auto"/>
            <w:left w:val="none" w:sz="0" w:space="0" w:color="auto"/>
            <w:bottom w:val="none" w:sz="0" w:space="0" w:color="auto"/>
            <w:right w:val="none" w:sz="0" w:space="0" w:color="auto"/>
          </w:divBdr>
        </w:div>
        <w:div w:id="781614580">
          <w:marLeft w:val="480"/>
          <w:marRight w:val="0"/>
          <w:marTop w:val="0"/>
          <w:marBottom w:val="0"/>
          <w:divBdr>
            <w:top w:val="none" w:sz="0" w:space="0" w:color="auto"/>
            <w:left w:val="none" w:sz="0" w:space="0" w:color="auto"/>
            <w:bottom w:val="none" w:sz="0" w:space="0" w:color="auto"/>
            <w:right w:val="none" w:sz="0" w:space="0" w:color="auto"/>
          </w:divBdr>
        </w:div>
        <w:div w:id="847642908">
          <w:marLeft w:val="480"/>
          <w:marRight w:val="0"/>
          <w:marTop w:val="0"/>
          <w:marBottom w:val="0"/>
          <w:divBdr>
            <w:top w:val="none" w:sz="0" w:space="0" w:color="auto"/>
            <w:left w:val="none" w:sz="0" w:space="0" w:color="auto"/>
            <w:bottom w:val="none" w:sz="0" w:space="0" w:color="auto"/>
            <w:right w:val="none" w:sz="0" w:space="0" w:color="auto"/>
          </w:divBdr>
        </w:div>
        <w:div w:id="921261416">
          <w:marLeft w:val="480"/>
          <w:marRight w:val="0"/>
          <w:marTop w:val="0"/>
          <w:marBottom w:val="0"/>
          <w:divBdr>
            <w:top w:val="none" w:sz="0" w:space="0" w:color="auto"/>
            <w:left w:val="none" w:sz="0" w:space="0" w:color="auto"/>
            <w:bottom w:val="none" w:sz="0" w:space="0" w:color="auto"/>
            <w:right w:val="none" w:sz="0" w:space="0" w:color="auto"/>
          </w:divBdr>
        </w:div>
        <w:div w:id="952247331">
          <w:marLeft w:val="480"/>
          <w:marRight w:val="0"/>
          <w:marTop w:val="0"/>
          <w:marBottom w:val="0"/>
          <w:divBdr>
            <w:top w:val="none" w:sz="0" w:space="0" w:color="auto"/>
            <w:left w:val="none" w:sz="0" w:space="0" w:color="auto"/>
            <w:bottom w:val="none" w:sz="0" w:space="0" w:color="auto"/>
            <w:right w:val="none" w:sz="0" w:space="0" w:color="auto"/>
          </w:divBdr>
        </w:div>
        <w:div w:id="1024987460">
          <w:marLeft w:val="480"/>
          <w:marRight w:val="0"/>
          <w:marTop w:val="0"/>
          <w:marBottom w:val="0"/>
          <w:divBdr>
            <w:top w:val="none" w:sz="0" w:space="0" w:color="auto"/>
            <w:left w:val="none" w:sz="0" w:space="0" w:color="auto"/>
            <w:bottom w:val="none" w:sz="0" w:space="0" w:color="auto"/>
            <w:right w:val="none" w:sz="0" w:space="0" w:color="auto"/>
          </w:divBdr>
        </w:div>
        <w:div w:id="1101603071">
          <w:marLeft w:val="480"/>
          <w:marRight w:val="0"/>
          <w:marTop w:val="0"/>
          <w:marBottom w:val="0"/>
          <w:divBdr>
            <w:top w:val="none" w:sz="0" w:space="0" w:color="auto"/>
            <w:left w:val="none" w:sz="0" w:space="0" w:color="auto"/>
            <w:bottom w:val="none" w:sz="0" w:space="0" w:color="auto"/>
            <w:right w:val="none" w:sz="0" w:space="0" w:color="auto"/>
          </w:divBdr>
        </w:div>
        <w:div w:id="1174881989">
          <w:marLeft w:val="480"/>
          <w:marRight w:val="0"/>
          <w:marTop w:val="0"/>
          <w:marBottom w:val="0"/>
          <w:divBdr>
            <w:top w:val="none" w:sz="0" w:space="0" w:color="auto"/>
            <w:left w:val="none" w:sz="0" w:space="0" w:color="auto"/>
            <w:bottom w:val="none" w:sz="0" w:space="0" w:color="auto"/>
            <w:right w:val="none" w:sz="0" w:space="0" w:color="auto"/>
          </w:divBdr>
        </w:div>
      </w:divsChild>
    </w:div>
    <w:div w:id="928004535">
      <w:bodyDiv w:val="1"/>
      <w:marLeft w:val="0"/>
      <w:marRight w:val="0"/>
      <w:marTop w:val="0"/>
      <w:marBottom w:val="0"/>
      <w:divBdr>
        <w:top w:val="none" w:sz="0" w:space="0" w:color="auto"/>
        <w:left w:val="none" w:sz="0" w:space="0" w:color="auto"/>
        <w:bottom w:val="none" w:sz="0" w:space="0" w:color="auto"/>
        <w:right w:val="none" w:sz="0" w:space="0" w:color="auto"/>
      </w:divBdr>
    </w:div>
    <w:div w:id="928081998">
      <w:marLeft w:val="480"/>
      <w:marRight w:val="0"/>
      <w:marTop w:val="0"/>
      <w:marBottom w:val="0"/>
      <w:divBdr>
        <w:top w:val="none" w:sz="0" w:space="0" w:color="auto"/>
        <w:left w:val="none" w:sz="0" w:space="0" w:color="auto"/>
        <w:bottom w:val="none" w:sz="0" w:space="0" w:color="auto"/>
        <w:right w:val="none" w:sz="0" w:space="0" w:color="auto"/>
      </w:divBdr>
    </w:div>
    <w:div w:id="928121872">
      <w:bodyDiv w:val="1"/>
      <w:marLeft w:val="0"/>
      <w:marRight w:val="0"/>
      <w:marTop w:val="0"/>
      <w:marBottom w:val="0"/>
      <w:divBdr>
        <w:top w:val="none" w:sz="0" w:space="0" w:color="auto"/>
        <w:left w:val="none" w:sz="0" w:space="0" w:color="auto"/>
        <w:bottom w:val="none" w:sz="0" w:space="0" w:color="auto"/>
        <w:right w:val="none" w:sz="0" w:space="0" w:color="auto"/>
      </w:divBdr>
    </w:div>
    <w:div w:id="928345076">
      <w:marLeft w:val="480"/>
      <w:marRight w:val="0"/>
      <w:marTop w:val="0"/>
      <w:marBottom w:val="0"/>
      <w:divBdr>
        <w:top w:val="none" w:sz="0" w:space="0" w:color="auto"/>
        <w:left w:val="none" w:sz="0" w:space="0" w:color="auto"/>
        <w:bottom w:val="none" w:sz="0" w:space="0" w:color="auto"/>
        <w:right w:val="none" w:sz="0" w:space="0" w:color="auto"/>
      </w:divBdr>
    </w:div>
    <w:div w:id="928465756">
      <w:marLeft w:val="480"/>
      <w:marRight w:val="0"/>
      <w:marTop w:val="0"/>
      <w:marBottom w:val="0"/>
      <w:divBdr>
        <w:top w:val="none" w:sz="0" w:space="0" w:color="auto"/>
        <w:left w:val="none" w:sz="0" w:space="0" w:color="auto"/>
        <w:bottom w:val="none" w:sz="0" w:space="0" w:color="auto"/>
        <w:right w:val="none" w:sz="0" w:space="0" w:color="auto"/>
      </w:divBdr>
    </w:div>
    <w:div w:id="928541871">
      <w:marLeft w:val="480"/>
      <w:marRight w:val="0"/>
      <w:marTop w:val="0"/>
      <w:marBottom w:val="0"/>
      <w:divBdr>
        <w:top w:val="none" w:sz="0" w:space="0" w:color="auto"/>
        <w:left w:val="none" w:sz="0" w:space="0" w:color="auto"/>
        <w:bottom w:val="none" w:sz="0" w:space="0" w:color="auto"/>
        <w:right w:val="none" w:sz="0" w:space="0" w:color="auto"/>
      </w:divBdr>
    </w:div>
    <w:div w:id="928777363">
      <w:marLeft w:val="480"/>
      <w:marRight w:val="0"/>
      <w:marTop w:val="0"/>
      <w:marBottom w:val="0"/>
      <w:divBdr>
        <w:top w:val="none" w:sz="0" w:space="0" w:color="auto"/>
        <w:left w:val="none" w:sz="0" w:space="0" w:color="auto"/>
        <w:bottom w:val="none" w:sz="0" w:space="0" w:color="auto"/>
        <w:right w:val="none" w:sz="0" w:space="0" w:color="auto"/>
      </w:divBdr>
    </w:div>
    <w:div w:id="928924833">
      <w:bodyDiv w:val="1"/>
      <w:marLeft w:val="0"/>
      <w:marRight w:val="0"/>
      <w:marTop w:val="0"/>
      <w:marBottom w:val="0"/>
      <w:divBdr>
        <w:top w:val="none" w:sz="0" w:space="0" w:color="auto"/>
        <w:left w:val="none" w:sz="0" w:space="0" w:color="auto"/>
        <w:bottom w:val="none" w:sz="0" w:space="0" w:color="auto"/>
        <w:right w:val="none" w:sz="0" w:space="0" w:color="auto"/>
      </w:divBdr>
    </w:div>
    <w:div w:id="928926022">
      <w:marLeft w:val="480"/>
      <w:marRight w:val="0"/>
      <w:marTop w:val="0"/>
      <w:marBottom w:val="0"/>
      <w:divBdr>
        <w:top w:val="none" w:sz="0" w:space="0" w:color="auto"/>
        <w:left w:val="none" w:sz="0" w:space="0" w:color="auto"/>
        <w:bottom w:val="none" w:sz="0" w:space="0" w:color="auto"/>
        <w:right w:val="none" w:sz="0" w:space="0" w:color="auto"/>
      </w:divBdr>
    </w:div>
    <w:div w:id="928974650">
      <w:bodyDiv w:val="1"/>
      <w:marLeft w:val="0"/>
      <w:marRight w:val="0"/>
      <w:marTop w:val="0"/>
      <w:marBottom w:val="0"/>
      <w:divBdr>
        <w:top w:val="none" w:sz="0" w:space="0" w:color="auto"/>
        <w:left w:val="none" w:sz="0" w:space="0" w:color="auto"/>
        <w:bottom w:val="none" w:sz="0" w:space="0" w:color="auto"/>
        <w:right w:val="none" w:sz="0" w:space="0" w:color="auto"/>
      </w:divBdr>
    </w:div>
    <w:div w:id="929005180">
      <w:marLeft w:val="480"/>
      <w:marRight w:val="0"/>
      <w:marTop w:val="0"/>
      <w:marBottom w:val="0"/>
      <w:divBdr>
        <w:top w:val="none" w:sz="0" w:space="0" w:color="auto"/>
        <w:left w:val="none" w:sz="0" w:space="0" w:color="auto"/>
        <w:bottom w:val="none" w:sz="0" w:space="0" w:color="auto"/>
        <w:right w:val="none" w:sz="0" w:space="0" w:color="auto"/>
      </w:divBdr>
    </w:div>
    <w:div w:id="929045406">
      <w:marLeft w:val="480"/>
      <w:marRight w:val="0"/>
      <w:marTop w:val="0"/>
      <w:marBottom w:val="0"/>
      <w:divBdr>
        <w:top w:val="none" w:sz="0" w:space="0" w:color="auto"/>
        <w:left w:val="none" w:sz="0" w:space="0" w:color="auto"/>
        <w:bottom w:val="none" w:sz="0" w:space="0" w:color="auto"/>
        <w:right w:val="none" w:sz="0" w:space="0" w:color="auto"/>
      </w:divBdr>
    </w:div>
    <w:div w:id="929048664">
      <w:bodyDiv w:val="1"/>
      <w:marLeft w:val="0"/>
      <w:marRight w:val="0"/>
      <w:marTop w:val="0"/>
      <w:marBottom w:val="0"/>
      <w:divBdr>
        <w:top w:val="none" w:sz="0" w:space="0" w:color="auto"/>
        <w:left w:val="none" w:sz="0" w:space="0" w:color="auto"/>
        <w:bottom w:val="none" w:sz="0" w:space="0" w:color="auto"/>
        <w:right w:val="none" w:sz="0" w:space="0" w:color="auto"/>
      </w:divBdr>
    </w:div>
    <w:div w:id="929124218">
      <w:marLeft w:val="480"/>
      <w:marRight w:val="0"/>
      <w:marTop w:val="0"/>
      <w:marBottom w:val="0"/>
      <w:divBdr>
        <w:top w:val="none" w:sz="0" w:space="0" w:color="auto"/>
        <w:left w:val="none" w:sz="0" w:space="0" w:color="auto"/>
        <w:bottom w:val="none" w:sz="0" w:space="0" w:color="auto"/>
        <w:right w:val="none" w:sz="0" w:space="0" w:color="auto"/>
      </w:divBdr>
    </w:div>
    <w:div w:id="929238350">
      <w:bodyDiv w:val="1"/>
      <w:marLeft w:val="0"/>
      <w:marRight w:val="0"/>
      <w:marTop w:val="0"/>
      <w:marBottom w:val="0"/>
      <w:divBdr>
        <w:top w:val="none" w:sz="0" w:space="0" w:color="auto"/>
        <w:left w:val="none" w:sz="0" w:space="0" w:color="auto"/>
        <w:bottom w:val="none" w:sz="0" w:space="0" w:color="auto"/>
        <w:right w:val="none" w:sz="0" w:space="0" w:color="auto"/>
      </w:divBdr>
    </w:div>
    <w:div w:id="929239980">
      <w:bodyDiv w:val="1"/>
      <w:marLeft w:val="0"/>
      <w:marRight w:val="0"/>
      <w:marTop w:val="0"/>
      <w:marBottom w:val="0"/>
      <w:divBdr>
        <w:top w:val="none" w:sz="0" w:space="0" w:color="auto"/>
        <w:left w:val="none" w:sz="0" w:space="0" w:color="auto"/>
        <w:bottom w:val="none" w:sz="0" w:space="0" w:color="auto"/>
        <w:right w:val="none" w:sz="0" w:space="0" w:color="auto"/>
      </w:divBdr>
    </w:div>
    <w:div w:id="929316235">
      <w:marLeft w:val="480"/>
      <w:marRight w:val="0"/>
      <w:marTop w:val="0"/>
      <w:marBottom w:val="0"/>
      <w:divBdr>
        <w:top w:val="none" w:sz="0" w:space="0" w:color="auto"/>
        <w:left w:val="none" w:sz="0" w:space="0" w:color="auto"/>
        <w:bottom w:val="none" w:sz="0" w:space="0" w:color="auto"/>
        <w:right w:val="none" w:sz="0" w:space="0" w:color="auto"/>
      </w:divBdr>
    </w:div>
    <w:div w:id="929391650">
      <w:marLeft w:val="480"/>
      <w:marRight w:val="0"/>
      <w:marTop w:val="0"/>
      <w:marBottom w:val="0"/>
      <w:divBdr>
        <w:top w:val="none" w:sz="0" w:space="0" w:color="auto"/>
        <w:left w:val="none" w:sz="0" w:space="0" w:color="auto"/>
        <w:bottom w:val="none" w:sz="0" w:space="0" w:color="auto"/>
        <w:right w:val="none" w:sz="0" w:space="0" w:color="auto"/>
      </w:divBdr>
    </w:div>
    <w:div w:id="929432157">
      <w:marLeft w:val="480"/>
      <w:marRight w:val="0"/>
      <w:marTop w:val="0"/>
      <w:marBottom w:val="0"/>
      <w:divBdr>
        <w:top w:val="none" w:sz="0" w:space="0" w:color="auto"/>
        <w:left w:val="none" w:sz="0" w:space="0" w:color="auto"/>
        <w:bottom w:val="none" w:sz="0" w:space="0" w:color="auto"/>
        <w:right w:val="none" w:sz="0" w:space="0" w:color="auto"/>
      </w:divBdr>
    </w:div>
    <w:div w:id="929464035">
      <w:marLeft w:val="480"/>
      <w:marRight w:val="0"/>
      <w:marTop w:val="0"/>
      <w:marBottom w:val="0"/>
      <w:divBdr>
        <w:top w:val="none" w:sz="0" w:space="0" w:color="auto"/>
        <w:left w:val="none" w:sz="0" w:space="0" w:color="auto"/>
        <w:bottom w:val="none" w:sz="0" w:space="0" w:color="auto"/>
        <w:right w:val="none" w:sz="0" w:space="0" w:color="auto"/>
      </w:divBdr>
    </w:div>
    <w:div w:id="929505095">
      <w:marLeft w:val="480"/>
      <w:marRight w:val="0"/>
      <w:marTop w:val="0"/>
      <w:marBottom w:val="0"/>
      <w:divBdr>
        <w:top w:val="none" w:sz="0" w:space="0" w:color="auto"/>
        <w:left w:val="none" w:sz="0" w:space="0" w:color="auto"/>
        <w:bottom w:val="none" w:sz="0" w:space="0" w:color="auto"/>
        <w:right w:val="none" w:sz="0" w:space="0" w:color="auto"/>
      </w:divBdr>
    </w:div>
    <w:div w:id="929702800">
      <w:marLeft w:val="480"/>
      <w:marRight w:val="0"/>
      <w:marTop w:val="0"/>
      <w:marBottom w:val="0"/>
      <w:divBdr>
        <w:top w:val="none" w:sz="0" w:space="0" w:color="auto"/>
        <w:left w:val="none" w:sz="0" w:space="0" w:color="auto"/>
        <w:bottom w:val="none" w:sz="0" w:space="0" w:color="auto"/>
        <w:right w:val="none" w:sz="0" w:space="0" w:color="auto"/>
      </w:divBdr>
    </w:div>
    <w:div w:id="929891236">
      <w:marLeft w:val="480"/>
      <w:marRight w:val="0"/>
      <w:marTop w:val="0"/>
      <w:marBottom w:val="0"/>
      <w:divBdr>
        <w:top w:val="none" w:sz="0" w:space="0" w:color="auto"/>
        <w:left w:val="none" w:sz="0" w:space="0" w:color="auto"/>
        <w:bottom w:val="none" w:sz="0" w:space="0" w:color="auto"/>
        <w:right w:val="none" w:sz="0" w:space="0" w:color="auto"/>
      </w:divBdr>
    </w:div>
    <w:div w:id="929967597">
      <w:marLeft w:val="480"/>
      <w:marRight w:val="0"/>
      <w:marTop w:val="0"/>
      <w:marBottom w:val="0"/>
      <w:divBdr>
        <w:top w:val="none" w:sz="0" w:space="0" w:color="auto"/>
        <w:left w:val="none" w:sz="0" w:space="0" w:color="auto"/>
        <w:bottom w:val="none" w:sz="0" w:space="0" w:color="auto"/>
        <w:right w:val="none" w:sz="0" w:space="0" w:color="auto"/>
      </w:divBdr>
    </w:div>
    <w:div w:id="929971996">
      <w:marLeft w:val="480"/>
      <w:marRight w:val="0"/>
      <w:marTop w:val="0"/>
      <w:marBottom w:val="0"/>
      <w:divBdr>
        <w:top w:val="none" w:sz="0" w:space="0" w:color="auto"/>
        <w:left w:val="none" w:sz="0" w:space="0" w:color="auto"/>
        <w:bottom w:val="none" w:sz="0" w:space="0" w:color="auto"/>
        <w:right w:val="none" w:sz="0" w:space="0" w:color="auto"/>
      </w:divBdr>
    </w:div>
    <w:div w:id="930044278">
      <w:bodyDiv w:val="1"/>
      <w:marLeft w:val="0"/>
      <w:marRight w:val="0"/>
      <w:marTop w:val="0"/>
      <w:marBottom w:val="0"/>
      <w:divBdr>
        <w:top w:val="none" w:sz="0" w:space="0" w:color="auto"/>
        <w:left w:val="none" w:sz="0" w:space="0" w:color="auto"/>
        <w:bottom w:val="none" w:sz="0" w:space="0" w:color="auto"/>
        <w:right w:val="none" w:sz="0" w:space="0" w:color="auto"/>
      </w:divBdr>
    </w:div>
    <w:div w:id="930047771">
      <w:marLeft w:val="480"/>
      <w:marRight w:val="0"/>
      <w:marTop w:val="0"/>
      <w:marBottom w:val="0"/>
      <w:divBdr>
        <w:top w:val="none" w:sz="0" w:space="0" w:color="auto"/>
        <w:left w:val="none" w:sz="0" w:space="0" w:color="auto"/>
        <w:bottom w:val="none" w:sz="0" w:space="0" w:color="auto"/>
        <w:right w:val="none" w:sz="0" w:space="0" w:color="auto"/>
      </w:divBdr>
    </w:div>
    <w:div w:id="930239943">
      <w:bodyDiv w:val="1"/>
      <w:marLeft w:val="0"/>
      <w:marRight w:val="0"/>
      <w:marTop w:val="0"/>
      <w:marBottom w:val="0"/>
      <w:divBdr>
        <w:top w:val="none" w:sz="0" w:space="0" w:color="auto"/>
        <w:left w:val="none" w:sz="0" w:space="0" w:color="auto"/>
        <w:bottom w:val="none" w:sz="0" w:space="0" w:color="auto"/>
        <w:right w:val="none" w:sz="0" w:space="0" w:color="auto"/>
      </w:divBdr>
    </w:div>
    <w:div w:id="930504495">
      <w:bodyDiv w:val="1"/>
      <w:marLeft w:val="0"/>
      <w:marRight w:val="0"/>
      <w:marTop w:val="0"/>
      <w:marBottom w:val="0"/>
      <w:divBdr>
        <w:top w:val="none" w:sz="0" w:space="0" w:color="auto"/>
        <w:left w:val="none" w:sz="0" w:space="0" w:color="auto"/>
        <w:bottom w:val="none" w:sz="0" w:space="0" w:color="auto"/>
        <w:right w:val="none" w:sz="0" w:space="0" w:color="auto"/>
      </w:divBdr>
    </w:div>
    <w:div w:id="930550246">
      <w:marLeft w:val="480"/>
      <w:marRight w:val="0"/>
      <w:marTop w:val="0"/>
      <w:marBottom w:val="0"/>
      <w:divBdr>
        <w:top w:val="none" w:sz="0" w:space="0" w:color="auto"/>
        <w:left w:val="none" w:sz="0" w:space="0" w:color="auto"/>
        <w:bottom w:val="none" w:sz="0" w:space="0" w:color="auto"/>
        <w:right w:val="none" w:sz="0" w:space="0" w:color="auto"/>
      </w:divBdr>
    </w:div>
    <w:div w:id="930821637">
      <w:marLeft w:val="480"/>
      <w:marRight w:val="0"/>
      <w:marTop w:val="0"/>
      <w:marBottom w:val="0"/>
      <w:divBdr>
        <w:top w:val="none" w:sz="0" w:space="0" w:color="auto"/>
        <w:left w:val="none" w:sz="0" w:space="0" w:color="auto"/>
        <w:bottom w:val="none" w:sz="0" w:space="0" w:color="auto"/>
        <w:right w:val="none" w:sz="0" w:space="0" w:color="auto"/>
      </w:divBdr>
    </w:div>
    <w:div w:id="930889279">
      <w:bodyDiv w:val="1"/>
      <w:marLeft w:val="0"/>
      <w:marRight w:val="0"/>
      <w:marTop w:val="0"/>
      <w:marBottom w:val="0"/>
      <w:divBdr>
        <w:top w:val="none" w:sz="0" w:space="0" w:color="auto"/>
        <w:left w:val="none" w:sz="0" w:space="0" w:color="auto"/>
        <w:bottom w:val="none" w:sz="0" w:space="0" w:color="auto"/>
        <w:right w:val="none" w:sz="0" w:space="0" w:color="auto"/>
      </w:divBdr>
    </w:div>
    <w:div w:id="930889388">
      <w:bodyDiv w:val="1"/>
      <w:marLeft w:val="0"/>
      <w:marRight w:val="0"/>
      <w:marTop w:val="0"/>
      <w:marBottom w:val="0"/>
      <w:divBdr>
        <w:top w:val="none" w:sz="0" w:space="0" w:color="auto"/>
        <w:left w:val="none" w:sz="0" w:space="0" w:color="auto"/>
        <w:bottom w:val="none" w:sz="0" w:space="0" w:color="auto"/>
        <w:right w:val="none" w:sz="0" w:space="0" w:color="auto"/>
      </w:divBdr>
    </w:div>
    <w:div w:id="930965161">
      <w:bodyDiv w:val="1"/>
      <w:marLeft w:val="0"/>
      <w:marRight w:val="0"/>
      <w:marTop w:val="0"/>
      <w:marBottom w:val="0"/>
      <w:divBdr>
        <w:top w:val="none" w:sz="0" w:space="0" w:color="auto"/>
        <w:left w:val="none" w:sz="0" w:space="0" w:color="auto"/>
        <w:bottom w:val="none" w:sz="0" w:space="0" w:color="auto"/>
        <w:right w:val="none" w:sz="0" w:space="0" w:color="auto"/>
      </w:divBdr>
    </w:div>
    <w:div w:id="930971556">
      <w:marLeft w:val="480"/>
      <w:marRight w:val="0"/>
      <w:marTop w:val="0"/>
      <w:marBottom w:val="0"/>
      <w:divBdr>
        <w:top w:val="none" w:sz="0" w:space="0" w:color="auto"/>
        <w:left w:val="none" w:sz="0" w:space="0" w:color="auto"/>
        <w:bottom w:val="none" w:sz="0" w:space="0" w:color="auto"/>
        <w:right w:val="none" w:sz="0" w:space="0" w:color="auto"/>
      </w:divBdr>
    </w:div>
    <w:div w:id="931087969">
      <w:marLeft w:val="480"/>
      <w:marRight w:val="0"/>
      <w:marTop w:val="0"/>
      <w:marBottom w:val="0"/>
      <w:divBdr>
        <w:top w:val="none" w:sz="0" w:space="0" w:color="auto"/>
        <w:left w:val="none" w:sz="0" w:space="0" w:color="auto"/>
        <w:bottom w:val="none" w:sz="0" w:space="0" w:color="auto"/>
        <w:right w:val="none" w:sz="0" w:space="0" w:color="auto"/>
      </w:divBdr>
    </w:div>
    <w:div w:id="931090498">
      <w:bodyDiv w:val="1"/>
      <w:marLeft w:val="0"/>
      <w:marRight w:val="0"/>
      <w:marTop w:val="0"/>
      <w:marBottom w:val="0"/>
      <w:divBdr>
        <w:top w:val="none" w:sz="0" w:space="0" w:color="auto"/>
        <w:left w:val="none" w:sz="0" w:space="0" w:color="auto"/>
        <w:bottom w:val="none" w:sz="0" w:space="0" w:color="auto"/>
        <w:right w:val="none" w:sz="0" w:space="0" w:color="auto"/>
      </w:divBdr>
    </w:div>
    <w:div w:id="931278871">
      <w:bodyDiv w:val="1"/>
      <w:marLeft w:val="0"/>
      <w:marRight w:val="0"/>
      <w:marTop w:val="0"/>
      <w:marBottom w:val="0"/>
      <w:divBdr>
        <w:top w:val="none" w:sz="0" w:space="0" w:color="auto"/>
        <w:left w:val="none" w:sz="0" w:space="0" w:color="auto"/>
        <w:bottom w:val="none" w:sz="0" w:space="0" w:color="auto"/>
        <w:right w:val="none" w:sz="0" w:space="0" w:color="auto"/>
      </w:divBdr>
    </w:div>
    <w:div w:id="931427244">
      <w:bodyDiv w:val="1"/>
      <w:marLeft w:val="0"/>
      <w:marRight w:val="0"/>
      <w:marTop w:val="0"/>
      <w:marBottom w:val="0"/>
      <w:divBdr>
        <w:top w:val="none" w:sz="0" w:space="0" w:color="auto"/>
        <w:left w:val="none" w:sz="0" w:space="0" w:color="auto"/>
        <w:bottom w:val="none" w:sz="0" w:space="0" w:color="auto"/>
        <w:right w:val="none" w:sz="0" w:space="0" w:color="auto"/>
      </w:divBdr>
    </w:div>
    <w:div w:id="931428969">
      <w:bodyDiv w:val="1"/>
      <w:marLeft w:val="0"/>
      <w:marRight w:val="0"/>
      <w:marTop w:val="0"/>
      <w:marBottom w:val="0"/>
      <w:divBdr>
        <w:top w:val="none" w:sz="0" w:space="0" w:color="auto"/>
        <w:left w:val="none" w:sz="0" w:space="0" w:color="auto"/>
        <w:bottom w:val="none" w:sz="0" w:space="0" w:color="auto"/>
        <w:right w:val="none" w:sz="0" w:space="0" w:color="auto"/>
      </w:divBdr>
    </w:div>
    <w:div w:id="931468749">
      <w:marLeft w:val="480"/>
      <w:marRight w:val="0"/>
      <w:marTop w:val="0"/>
      <w:marBottom w:val="0"/>
      <w:divBdr>
        <w:top w:val="none" w:sz="0" w:space="0" w:color="auto"/>
        <w:left w:val="none" w:sz="0" w:space="0" w:color="auto"/>
        <w:bottom w:val="none" w:sz="0" w:space="0" w:color="auto"/>
        <w:right w:val="none" w:sz="0" w:space="0" w:color="auto"/>
      </w:divBdr>
    </w:div>
    <w:div w:id="931546855">
      <w:bodyDiv w:val="1"/>
      <w:marLeft w:val="0"/>
      <w:marRight w:val="0"/>
      <w:marTop w:val="0"/>
      <w:marBottom w:val="0"/>
      <w:divBdr>
        <w:top w:val="none" w:sz="0" w:space="0" w:color="auto"/>
        <w:left w:val="none" w:sz="0" w:space="0" w:color="auto"/>
        <w:bottom w:val="none" w:sz="0" w:space="0" w:color="auto"/>
        <w:right w:val="none" w:sz="0" w:space="0" w:color="auto"/>
      </w:divBdr>
    </w:div>
    <w:div w:id="931624964">
      <w:marLeft w:val="480"/>
      <w:marRight w:val="0"/>
      <w:marTop w:val="0"/>
      <w:marBottom w:val="0"/>
      <w:divBdr>
        <w:top w:val="none" w:sz="0" w:space="0" w:color="auto"/>
        <w:left w:val="none" w:sz="0" w:space="0" w:color="auto"/>
        <w:bottom w:val="none" w:sz="0" w:space="0" w:color="auto"/>
        <w:right w:val="none" w:sz="0" w:space="0" w:color="auto"/>
      </w:divBdr>
    </w:div>
    <w:div w:id="931821199">
      <w:marLeft w:val="480"/>
      <w:marRight w:val="0"/>
      <w:marTop w:val="0"/>
      <w:marBottom w:val="0"/>
      <w:divBdr>
        <w:top w:val="none" w:sz="0" w:space="0" w:color="auto"/>
        <w:left w:val="none" w:sz="0" w:space="0" w:color="auto"/>
        <w:bottom w:val="none" w:sz="0" w:space="0" w:color="auto"/>
        <w:right w:val="none" w:sz="0" w:space="0" w:color="auto"/>
      </w:divBdr>
    </w:div>
    <w:div w:id="931860767">
      <w:bodyDiv w:val="1"/>
      <w:marLeft w:val="0"/>
      <w:marRight w:val="0"/>
      <w:marTop w:val="0"/>
      <w:marBottom w:val="0"/>
      <w:divBdr>
        <w:top w:val="none" w:sz="0" w:space="0" w:color="auto"/>
        <w:left w:val="none" w:sz="0" w:space="0" w:color="auto"/>
        <w:bottom w:val="none" w:sz="0" w:space="0" w:color="auto"/>
        <w:right w:val="none" w:sz="0" w:space="0" w:color="auto"/>
      </w:divBdr>
    </w:div>
    <w:div w:id="931937560">
      <w:marLeft w:val="480"/>
      <w:marRight w:val="0"/>
      <w:marTop w:val="0"/>
      <w:marBottom w:val="0"/>
      <w:divBdr>
        <w:top w:val="none" w:sz="0" w:space="0" w:color="auto"/>
        <w:left w:val="none" w:sz="0" w:space="0" w:color="auto"/>
        <w:bottom w:val="none" w:sz="0" w:space="0" w:color="auto"/>
        <w:right w:val="none" w:sz="0" w:space="0" w:color="auto"/>
      </w:divBdr>
    </w:div>
    <w:div w:id="932015610">
      <w:bodyDiv w:val="1"/>
      <w:marLeft w:val="0"/>
      <w:marRight w:val="0"/>
      <w:marTop w:val="0"/>
      <w:marBottom w:val="0"/>
      <w:divBdr>
        <w:top w:val="none" w:sz="0" w:space="0" w:color="auto"/>
        <w:left w:val="none" w:sz="0" w:space="0" w:color="auto"/>
        <w:bottom w:val="none" w:sz="0" w:space="0" w:color="auto"/>
        <w:right w:val="none" w:sz="0" w:space="0" w:color="auto"/>
      </w:divBdr>
    </w:div>
    <w:div w:id="932276509">
      <w:bodyDiv w:val="1"/>
      <w:marLeft w:val="0"/>
      <w:marRight w:val="0"/>
      <w:marTop w:val="0"/>
      <w:marBottom w:val="0"/>
      <w:divBdr>
        <w:top w:val="none" w:sz="0" w:space="0" w:color="auto"/>
        <w:left w:val="none" w:sz="0" w:space="0" w:color="auto"/>
        <w:bottom w:val="none" w:sz="0" w:space="0" w:color="auto"/>
        <w:right w:val="none" w:sz="0" w:space="0" w:color="auto"/>
      </w:divBdr>
    </w:div>
    <w:div w:id="932323335">
      <w:bodyDiv w:val="1"/>
      <w:marLeft w:val="0"/>
      <w:marRight w:val="0"/>
      <w:marTop w:val="0"/>
      <w:marBottom w:val="0"/>
      <w:divBdr>
        <w:top w:val="none" w:sz="0" w:space="0" w:color="auto"/>
        <w:left w:val="none" w:sz="0" w:space="0" w:color="auto"/>
        <w:bottom w:val="none" w:sz="0" w:space="0" w:color="auto"/>
        <w:right w:val="none" w:sz="0" w:space="0" w:color="auto"/>
      </w:divBdr>
    </w:div>
    <w:div w:id="932395795">
      <w:marLeft w:val="480"/>
      <w:marRight w:val="0"/>
      <w:marTop w:val="0"/>
      <w:marBottom w:val="0"/>
      <w:divBdr>
        <w:top w:val="none" w:sz="0" w:space="0" w:color="auto"/>
        <w:left w:val="none" w:sz="0" w:space="0" w:color="auto"/>
        <w:bottom w:val="none" w:sz="0" w:space="0" w:color="auto"/>
        <w:right w:val="none" w:sz="0" w:space="0" w:color="auto"/>
      </w:divBdr>
    </w:div>
    <w:div w:id="932397655">
      <w:marLeft w:val="480"/>
      <w:marRight w:val="0"/>
      <w:marTop w:val="0"/>
      <w:marBottom w:val="0"/>
      <w:divBdr>
        <w:top w:val="none" w:sz="0" w:space="0" w:color="auto"/>
        <w:left w:val="none" w:sz="0" w:space="0" w:color="auto"/>
        <w:bottom w:val="none" w:sz="0" w:space="0" w:color="auto"/>
        <w:right w:val="none" w:sz="0" w:space="0" w:color="auto"/>
      </w:divBdr>
    </w:div>
    <w:div w:id="932518070">
      <w:bodyDiv w:val="1"/>
      <w:marLeft w:val="0"/>
      <w:marRight w:val="0"/>
      <w:marTop w:val="0"/>
      <w:marBottom w:val="0"/>
      <w:divBdr>
        <w:top w:val="none" w:sz="0" w:space="0" w:color="auto"/>
        <w:left w:val="none" w:sz="0" w:space="0" w:color="auto"/>
        <w:bottom w:val="none" w:sz="0" w:space="0" w:color="auto"/>
        <w:right w:val="none" w:sz="0" w:space="0" w:color="auto"/>
      </w:divBdr>
    </w:div>
    <w:div w:id="932663822">
      <w:marLeft w:val="480"/>
      <w:marRight w:val="0"/>
      <w:marTop w:val="0"/>
      <w:marBottom w:val="0"/>
      <w:divBdr>
        <w:top w:val="none" w:sz="0" w:space="0" w:color="auto"/>
        <w:left w:val="none" w:sz="0" w:space="0" w:color="auto"/>
        <w:bottom w:val="none" w:sz="0" w:space="0" w:color="auto"/>
        <w:right w:val="none" w:sz="0" w:space="0" w:color="auto"/>
      </w:divBdr>
    </w:div>
    <w:div w:id="932664990">
      <w:bodyDiv w:val="1"/>
      <w:marLeft w:val="0"/>
      <w:marRight w:val="0"/>
      <w:marTop w:val="0"/>
      <w:marBottom w:val="0"/>
      <w:divBdr>
        <w:top w:val="none" w:sz="0" w:space="0" w:color="auto"/>
        <w:left w:val="none" w:sz="0" w:space="0" w:color="auto"/>
        <w:bottom w:val="none" w:sz="0" w:space="0" w:color="auto"/>
        <w:right w:val="none" w:sz="0" w:space="0" w:color="auto"/>
      </w:divBdr>
    </w:div>
    <w:div w:id="932710781">
      <w:bodyDiv w:val="1"/>
      <w:marLeft w:val="0"/>
      <w:marRight w:val="0"/>
      <w:marTop w:val="0"/>
      <w:marBottom w:val="0"/>
      <w:divBdr>
        <w:top w:val="none" w:sz="0" w:space="0" w:color="auto"/>
        <w:left w:val="none" w:sz="0" w:space="0" w:color="auto"/>
        <w:bottom w:val="none" w:sz="0" w:space="0" w:color="auto"/>
        <w:right w:val="none" w:sz="0" w:space="0" w:color="auto"/>
      </w:divBdr>
    </w:div>
    <w:div w:id="932736655">
      <w:marLeft w:val="480"/>
      <w:marRight w:val="0"/>
      <w:marTop w:val="0"/>
      <w:marBottom w:val="0"/>
      <w:divBdr>
        <w:top w:val="none" w:sz="0" w:space="0" w:color="auto"/>
        <w:left w:val="none" w:sz="0" w:space="0" w:color="auto"/>
        <w:bottom w:val="none" w:sz="0" w:space="0" w:color="auto"/>
        <w:right w:val="none" w:sz="0" w:space="0" w:color="auto"/>
      </w:divBdr>
    </w:div>
    <w:div w:id="932736850">
      <w:marLeft w:val="480"/>
      <w:marRight w:val="0"/>
      <w:marTop w:val="0"/>
      <w:marBottom w:val="0"/>
      <w:divBdr>
        <w:top w:val="none" w:sz="0" w:space="0" w:color="auto"/>
        <w:left w:val="none" w:sz="0" w:space="0" w:color="auto"/>
        <w:bottom w:val="none" w:sz="0" w:space="0" w:color="auto"/>
        <w:right w:val="none" w:sz="0" w:space="0" w:color="auto"/>
      </w:divBdr>
    </w:div>
    <w:div w:id="932741033">
      <w:bodyDiv w:val="1"/>
      <w:marLeft w:val="0"/>
      <w:marRight w:val="0"/>
      <w:marTop w:val="0"/>
      <w:marBottom w:val="0"/>
      <w:divBdr>
        <w:top w:val="none" w:sz="0" w:space="0" w:color="auto"/>
        <w:left w:val="none" w:sz="0" w:space="0" w:color="auto"/>
        <w:bottom w:val="none" w:sz="0" w:space="0" w:color="auto"/>
        <w:right w:val="none" w:sz="0" w:space="0" w:color="auto"/>
      </w:divBdr>
    </w:div>
    <w:div w:id="932783640">
      <w:marLeft w:val="480"/>
      <w:marRight w:val="0"/>
      <w:marTop w:val="0"/>
      <w:marBottom w:val="0"/>
      <w:divBdr>
        <w:top w:val="none" w:sz="0" w:space="0" w:color="auto"/>
        <w:left w:val="none" w:sz="0" w:space="0" w:color="auto"/>
        <w:bottom w:val="none" w:sz="0" w:space="0" w:color="auto"/>
        <w:right w:val="none" w:sz="0" w:space="0" w:color="auto"/>
      </w:divBdr>
    </w:div>
    <w:div w:id="932861382">
      <w:bodyDiv w:val="1"/>
      <w:marLeft w:val="0"/>
      <w:marRight w:val="0"/>
      <w:marTop w:val="0"/>
      <w:marBottom w:val="0"/>
      <w:divBdr>
        <w:top w:val="none" w:sz="0" w:space="0" w:color="auto"/>
        <w:left w:val="none" w:sz="0" w:space="0" w:color="auto"/>
        <w:bottom w:val="none" w:sz="0" w:space="0" w:color="auto"/>
        <w:right w:val="none" w:sz="0" w:space="0" w:color="auto"/>
      </w:divBdr>
    </w:div>
    <w:div w:id="932932796">
      <w:bodyDiv w:val="1"/>
      <w:marLeft w:val="0"/>
      <w:marRight w:val="0"/>
      <w:marTop w:val="0"/>
      <w:marBottom w:val="0"/>
      <w:divBdr>
        <w:top w:val="none" w:sz="0" w:space="0" w:color="auto"/>
        <w:left w:val="none" w:sz="0" w:space="0" w:color="auto"/>
        <w:bottom w:val="none" w:sz="0" w:space="0" w:color="auto"/>
        <w:right w:val="none" w:sz="0" w:space="0" w:color="auto"/>
      </w:divBdr>
    </w:div>
    <w:div w:id="932973637">
      <w:bodyDiv w:val="1"/>
      <w:marLeft w:val="0"/>
      <w:marRight w:val="0"/>
      <w:marTop w:val="0"/>
      <w:marBottom w:val="0"/>
      <w:divBdr>
        <w:top w:val="none" w:sz="0" w:space="0" w:color="auto"/>
        <w:left w:val="none" w:sz="0" w:space="0" w:color="auto"/>
        <w:bottom w:val="none" w:sz="0" w:space="0" w:color="auto"/>
        <w:right w:val="none" w:sz="0" w:space="0" w:color="auto"/>
      </w:divBdr>
    </w:div>
    <w:div w:id="932975124">
      <w:bodyDiv w:val="1"/>
      <w:marLeft w:val="0"/>
      <w:marRight w:val="0"/>
      <w:marTop w:val="0"/>
      <w:marBottom w:val="0"/>
      <w:divBdr>
        <w:top w:val="none" w:sz="0" w:space="0" w:color="auto"/>
        <w:left w:val="none" w:sz="0" w:space="0" w:color="auto"/>
        <w:bottom w:val="none" w:sz="0" w:space="0" w:color="auto"/>
        <w:right w:val="none" w:sz="0" w:space="0" w:color="auto"/>
      </w:divBdr>
    </w:div>
    <w:div w:id="932977632">
      <w:marLeft w:val="480"/>
      <w:marRight w:val="0"/>
      <w:marTop w:val="0"/>
      <w:marBottom w:val="0"/>
      <w:divBdr>
        <w:top w:val="none" w:sz="0" w:space="0" w:color="auto"/>
        <w:left w:val="none" w:sz="0" w:space="0" w:color="auto"/>
        <w:bottom w:val="none" w:sz="0" w:space="0" w:color="auto"/>
        <w:right w:val="none" w:sz="0" w:space="0" w:color="auto"/>
      </w:divBdr>
    </w:div>
    <w:div w:id="932979049">
      <w:bodyDiv w:val="1"/>
      <w:marLeft w:val="0"/>
      <w:marRight w:val="0"/>
      <w:marTop w:val="0"/>
      <w:marBottom w:val="0"/>
      <w:divBdr>
        <w:top w:val="none" w:sz="0" w:space="0" w:color="auto"/>
        <w:left w:val="none" w:sz="0" w:space="0" w:color="auto"/>
        <w:bottom w:val="none" w:sz="0" w:space="0" w:color="auto"/>
        <w:right w:val="none" w:sz="0" w:space="0" w:color="auto"/>
      </w:divBdr>
    </w:div>
    <w:div w:id="933168476">
      <w:bodyDiv w:val="1"/>
      <w:marLeft w:val="0"/>
      <w:marRight w:val="0"/>
      <w:marTop w:val="0"/>
      <w:marBottom w:val="0"/>
      <w:divBdr>
        <w:top w:val="none" w:sz="0" w:space="0" w:color="auto"/>
        <w:left w:val="none" w:sz="0" w:space="0" w:color="auto"/>
        <w:bottom w:val="none" w:sz="0" w:space="0" w:color="auto"/>
        <w:right w:val="none" w:sz="0" w:space="0" w:color="auto"/>
      </w:divBdr>
    </w:div>
    <w:div w:id="933171167">
      <w:bodyDiv w:val="1"/>
      <w:marLeft w:val="0"/>
      <w:marRight w:val="0"/>
      <w:marTop w:val="0"/>
      <w:marBottom w:val="0"/>
      <w:divBdr>
        <w:top w:val="none" w:sz="0" w:space="0" w:color="auto"/>
        <w:left w:val="none" w:sz="0" w:space="0" w:color="auto"/>
        <w:bottom w:val="none" w:sz="0" w:space="0" w:color="auto"/>
        <w:right w:val="none" w:sz="0" w:space="0" w:color="auto"/>
      </w:divBdr>
    </w:div>
    <w:div w:id="933198921">
      <w:bodyDiv w:val="1"/>
      <w:marLeft w:val="0"/>
      <w:marRight w:val="0"/>
      <w:marTop w:val="0"/>
      <w:marBottom w:val="0"/>
      <w:divBdr>
        <w:top w:val="none" w:sz="0" w:space="0" w:color="auto"/>
        <w:left w:val="none" w:sz="0" w:space="0" w:color="auto"/>
        <w:bottom w:val="none" w:sz="0" w:space="0" w:color="auto"/>
        <w:right w:val="none" w:sz="0" w:space="0" w:color="auto"/>
      </w:divBdr>
    </w:div>
    <w:div w:id="933241977">
      <w:bodyDiv w:val="1"/>
      <w:marLeft w:val="0"/>
      <w:marRight w:val="0"/>
      <w:marTop w:val="0"/>
      <w:marBottom w:val="0"/>
      <w:divBdr>
        <w:top w:val="none" w:sz="0" w:space="0" w:color="auto"/>
        <w:left w:val="none" w:sz="0" w:space="0" w:color="auto"/>
        <w:bottom w:val="none" w:sz="0" w:space="0" w:color="auto"/>
        <w:right w:val="none" w:sz="0" w:space="0" w:color="auto"/>
      </w:divBdr>
    </w:div>
    <w:div w:id="933244015">
      <w:marLeft w:val="480"/>
      <w:marRight w:val="0"/>
      <w:marTop w:val="0"/>
      <w:marBottom w:val="0"/>
      <w:divBdr>
        <w:top w:val="none" w:sz="0" w:space="0" w:color="auto"/>
        <w:left w:val="none" w:sz="0" w:space="0" w:color="auto"/>
        <w:bottom w:val="none" w:sz="0" w:space="0" w:color="auto"/>
        <w:right w:val="none" w:sz="0" w:space="0" w:color="auto"/>
      </w:divBdr>
    </w:div>
    <w:div w:id="933246860">
      <w:marLeft w:val="480"/>
      <w:marRight w:val="0"/>
      <w:marTop w:val="0"/>
      <w:marBottom w:val="0"/>
      <w:divBdr>
        <w:top w:val="none" w:sz="0" w:space="0" w:color="auto"/>
        <w:left w:val="none" w:sz="0" w:space="0" w:color="auto"/>
        <w:bottom w:val="none" w:sz="0" w:space="0" w:color="auto"/>
        <w:right w:val="none" w:sz="0" w:space="0" w:color="auto"/>
      </w:divBdr>
    </w:div>
    <w:div w:id="933364817">
      <w:bodyDiv w:val="1"/>
      <w:marLeft w:val="0"/>
      <w:marRight w:val="0"/>
      <w:marTop w:val="0"/>
      <w:marBottom w:val="0"/>
      <w:divBdr>
        <w:top w:val="none" w:sz="0" w:space="0" w:color="auto"/>
        <w:left w:val="none" w:sz="0" w:space="0" w:color="auto"/>
        <w:bottom w:val="none" w:sz="0" w:space="0" w:color="auto"/>
        <w:right w:val="none" w:sz="0" w:space="0" w:color="auto"/>
      </w:divBdr>
    </w:div>
    <w:div w:id="933393749">
      <w:bodyDiv w:val="1"/>
      <w:marLeft w:val="0"/>
      <w:marRight w:val="0"/>
      <w:marTop w:val="0"/>
      <w:marBottom w:val="0"/>
      <w:divBdr>
        <w:top w:val="none" w:sz="0" w:space="0" w:color="auto"/>
        <w:left w:val="none" w:sz="0" w:space="0" w:color="auto"/>
        <w:bottom w:val="none" w:sz="0" w:space="0" w:color="auto"/>
        <w:right w:val="none" w:sz="0" w:space="0" w:color="auto"/>
      </w:divBdr>
    </w:div>
    <w:div w:id="933436913">
      <w:marLeft w:val="480"/>
      <w:marRight w:val="0"/>
      <w:marTop w:val="0"/>
      <w:marBottom w:val="0"/>
      <w:divBdr>
        <w:top w:val="none" w:sz="0" w:space="0" w:color="auto"/>
        <w:left w:val="none" w:sz="0" w:space="0" w:color="auto"/>
        <w:bottom w:val="none" w:sz="0" w:space="0" w:color="auto"/>
        <w:right w:val="none" w:sz="0" w:space="0" w:color="auto"/>
      </w:divBdr>
    </w:div>
    <w:div w:id="933511478">
      <w:marLeft w:val="480"/>
      <w:marRight w:val="0"/>
      <w:marTop w:val="0"/>
      <w:marBottom w:val="0"/>
      <w:divBdr>
        <w:top w:val="none" w:sz="0" w:space="0" w:color="auto"/>
        <w:left w:val="none" w:sz="0" w:space="0" w:color="auto"/>
        <w:bottom w:val="none" w:sz="0" w:space="0" w:color="auto"/>
        <w:right w:val="none" w:sz="0" w:space="0" w:color="auto"/>
      </w:divBdr>
    </w:div>
    <w:div w:id="933513029">
      <w:marLeft w:val="480"/>
      <w:marRight w:val="0"/>
      <w:marTop w:val="0"/>
      <w:marBottom w:val="0"/>
      <w:divBdr>
        <w:top w:val="none" w:sz="0" w:space="0" w:color="auto"/>
        <w:left w:val="none" w:sz="0" w:space="0" w:color="auto"/>
        <w:bottom w:val="none" w:sz="0" w:space="0" w:color="auto"/>
        <w:right w:val="none" w:sz="0" w:space="0" w:color="auto"/>
      </w:divBdr>
    </w:div>
    <w:div w:id="933515884">
      <w:marLeft w:val="480"/>
      <w:marRight w:val="0"/>
      <w:marTop w:val="0"/>
      <w:marBottom w:val="0"/>
      <w:divBdr>
        <w:top w:val="none" w:sz="0" w:space="0" w:color="auto"/>
        <w:left w:val="none" w:sz="0" w:space="0" w:color="auto"/>
        <w:bottom w:val="none" w:sz="0" w:space="0" w:color="auto"/>
        <w:right w:val="none" w:sz="0" w:space="0" w:color="auto"/>
      </w:divBdr>
    </w:div>
    <w:div w:id="933517045">
      <w:marLeft w:val="480"/>
      <w:marRight w:val="0"/>
      <w:marTop w:val="0"/>
      <w:marBottom w:val="0"/>
      <w:divBdr>
        <w:top w:val="none" w:sz="0" w:space="0" w:color="auto"/>
        <w:left w:val="none" w:sz="0" w:space="0" w:color="auto"/>
        <w:bottom w:val="none" w:sz="0" w:space="0" w:color="auto"/>
        <w:right w:val="none" w:sz="0" w:space="0" w:color="auto"/>
      </w:divBdr>
    </w:div>
    <w:div w:id="933562097">
      <w:marLeft w:val="480"/>
      <w:marRight w:val="0"/>
      <w:marTop w:val="0"/>
      <w:marBottom w:val="0"/>
      <w:divBdr>
        <w:top w:val="none" w:sz="0" w:space="0" w:color="auto"/>
        <w:left w:val="none" w:sz="0" w:space="0" w:color="auto"/>
        <w:bottom w:val="none" w:sz="0" w:space="0" w:color="auto"/>
        <w:right w:val="none" w:sz="0" w:space="0" w:color="auto"/>
      </w:divBdr>
    </w:div>
    <w:div w:id="933590012">
      <w:bodyDiv w:val="1"/>
      <w:marLeft w:val="0"/>
      <w:marRight w:val="0"/>
      <w:marTop w:val="0"/>
      <w:marBottom w:val="0"/>
      <w:divBdr>
        <w:top w:val="none" w:sz="0" w:space="0" w:color="auto"/>
        <w:left w:val="none" w:sz="0" w:space="0" w:color="auto"/>
        <w:bottom w:val="none" w:sz="0" w:space="0" w:color="auto"/>
        <w:right w:val="none" w:sz="0" w:space="0" w:color="auto"/>
      </w:divBdr>
    </w:div>
    <w:div w:id="933708714">
      <w:bodyDiv w:val="1"/>
      <w:marLeft w:val="0"/>
      <w:marRight w:val="0"/>
      <w:marTop w:val="0"/>
      <w:marBottom w:val="0"/>
      <w:divBdr>
        <w:top w:val="none" w:sz="0" w:space="0" w:color="auto"/>
        <w:left w:val="none" w:sz="0" w:space="0" w:color="auto"/>
        <w:bottom w:val="none" w:sz="0" w:space="0" w:color="auto"/>
        <w:right w:val="none" w:sz="0" w:space="0" w:color="auto"/>
      </w:divBdr>
    </w:div>
    <w:div w:id="933786440">
      <w:marLeft w:val="480"/>
      <w:marRight w:val="0"/>
      <w:marTop w:val="0"/>
      <w:marBottom w:val="0"/>
      <w:divBdr>
        <w:top w:val="none" w:sz="0" w:space="0" w:color="auto"/>
        <w:left w:val="none" w:sz="0" w:space="0" w:color="auto"/>
        <w:bottom w:val="none" w:sz="0" w:space="0" w:color="auto"/>
        <w:right w:val="none" w:sz="0" w:space="0" w:color="auto"/>
      </w:divBdr>
    </w:div>
    <w:div w:id="933826448">
      <w:bodyDiv w:val="1"/>
      <w:marLeft w:val="0"/>
      <w:marRight w:val="0"/>
      <w:marTop w:val="0"/>
      <w:marBottom w:val="0"/>
      <w:divBdr>
        <w:top w:val="none" w:sz="0" w:space="0" w:color="auto"/>
        <w:left w:val="none" w:sz="0" w:space="0" w:color="auto"/>
        <w:bottom w:val="none" w:sz="0" w:space="0" w:color="auto"/>
        <w:right w:val="none" w:sz="0" w:space="0" w:color="auto"/>
      </w:divBdr>
    </w:div>
    <w:div w:id="933829410">
      <w:marLeft w:val="480"/>
      <w:marRight w:val="0"/>
      <w:marTop w:val="0"/>
      <w:marBottom w:val="0"/>
      <w:divBdr>
        <w:top w:val="none" w:sz="0" w:space="0" w:color="auto"/>
        <w:left w:val="none" w:sz="0" w:space="0" w:color="auto"/>
        <w:bottom w:val="none" w:sz="0" w:space="0" w:color="auto"/>
        <w:right w:val="none" w:sz="0" w:space="0" w:color="auto"/>
      </w:divBdr>
    </w:div>
    <w:div w:id="933897040">
      <w:bodyDiv w:val="1"/>
      <w:marLeft w:val="0"/>
      <w:marRight w:val="0"/>
      <w:marTop w:val="0"/>
      <w:marBottom w:val="0"/>
      <w:divBdr>
        <w:top w:val="none" w:sz="0" w:space="0" w:color="auto"/>
        <w:left w:val="none" w:sz="0" w:space="0" w:color="auto"/>
        <w:bottom w:val="none" w:sz="0" w:space="0" w:color="auto"/>
        <w:right w:val="none" w:sz="0" w:space="0" w:color="auto"/>
      </w:divBdr>
    </w:div>
    <w:div w:id="933897704">
      <w:marLeft w:val="480"/>
      <w:marRight w:val="0"/>
      <w:marTop w:val="0"/>
      <w:marBottom w:val="0"/>
      <w:divBdr>
        <w:top w:val="none" w:sz="0" w:space="0" w:color="auto"/>
        <w:left w:val="none" w:sz="0" w:space="0" w:color="auto"/>
        <w:bottom w:val="none" w:sz="0" w:space="0" w:color="auto"/>
        <w:right w:val="none" w:sz="0" w:space="0" w:color="auto"/>
      </w:divBdr>
    </w:div>
    <w:div w:id="933902598">
      <w:marLeft w:val="480"/>
      <w:marRight w:val="0"/>
      <w:marTop w:val="0"/>
      <w:marBottom w:val="0"/>
      <w:divBdr>
        <w:top w:val="none" w:sz="0" w:space="0" w:color="auto"/>
        <w:left w:val="none" w:sz="0" w:space="0" w:color="auto"/>
        <w:bottom w:val="none" w:sz="0" w:space="0" w:color="auto"/>
        <w:right w:val="none" w:sz="0" w:space="0" w:color="auto"/>
      </w:divBdr>
    </w:div>
    <w:div w:id="933904425">
      <w:bodyDiv w:val="1"/>
      <w:marLeft w:val="0"/>
      <w:marRight w:val="0"/>
      <w:marTop w:val="0"/>
      <w:marBottom w:val="0"/>
      <w:divBdr>
        <w:top w:val="none" w:sz="0" w:space="0" w:color="auto"/>
        <w:left w:val="none" w:sz="0" w:space="0" w:color="auto"/>
        <w:bottom w:val="none" w:sz="0" w:space="0" w:color="auto"/>
        <w:right w:val="none" w:sz="0" w:space="0" w:color="auto"/>
      </w:divBdr>
    </w:div>
    <w:div w:id="933978411">
      <w:marLeft w:val="480"/>
      <w:marRight w:val="0"/>
      <w:marTop w:val="0"/>
      <w:marBottom w:val="0"/>
      <w:divBdr>
        <w:top w:val="none" w:sz="0" w:space="0" w:color="auto"/>
        <w:left w:val="none" w:sz="0" w:space="0" w:color="auto"/>
        <w:bottom w:val="none" w:sz="0" w:space="0" w:color="auto"/>
        <w:right w:val="none" w:sz="0" w:space="0" w:color="auto"/>
      </w:divBdr>
    </w:div>
    <w:div w:id="934170240">
      <w:bodyDiv w:val="1"/>
      <w:marLeft w:val="0"/>
      <w:marRight w:val="0"/>
      <w:marTop w:val="0"/>
      <w:marBottom w:val="0"/>
      <w:divBdr>
        <w:top w:val="none" w:sz="0" w:space="0" w:color="auto"/>
        <w:left w:val="none" w:sz="0" w:space="0" w:color="auto"/>
        <w:bottom w:val="none" w:sz="0" w:space="0" w:color="auto"/>
        <w:right w:val="none" w:sz="0" w:space="0" w:color="auto"/>
      </w:divBdr>
      <w:divsChild>
        <w:div w:id="238634220">
          <w:marLeft w:val="480"/>
          <w:marRight w:val="0"/>
          <w:marTop w:val="0"/>
          <w:marBottom w:val="0"/>
          <w:divBdr>
            <w:top w:val="none" w:sz="0" w:space="0" w:color="auto"/>
            <w:left w:val="none" w:sz="0" w:space="0" w:color="auto"/>
            <w:bottom w:val="none" w:sz="0" w:space="0" w:color="auto"/>
            <w:right w:val="none" w:sz="0" w:space="0" w:color="auto"/>
          </w:divBdr>
        </w:div>
        <w:div w:id="264313185">
          <w:marLeft w:val="480"/>
          <w:marRight w:val="0"/>
          <w:marTop w:val="0"/>
          <w:marBottom w:val="0"/>
          <w:divBdr>
            <w:top w:val="none" w:sz="0" w:space="0" w:color="auto"/>
            <w:left w:val="none" w:sz="0" w:space="0" w:color="auto"/>
            <w:bottom w:val="none" w:sz="0" w:space="0" w:color="auto"/>
            <w:right w:val="none" w:sz="0" w:space="0" w:color="auto"/>
          </w:divBdr>
        </w:div>
        <w:div w:id="324087933">
          <w:marLeft w:val="480"/>
          <w:marRight w:val="0"/>
          <w:marTop w:val="0"/>
          <w:marBottom w:val="0"/>
          <w:divBdr>
            <w:top w:val="none" w:sz="0" w:space="0" w:color="auto"/>
            <w:left w:val="none" w:sz="0" w:space="0" w:color="auto"/>
            <w:bottom w:val="none" w:sz="0" w:space="0" w:color="auto"/>
            <w:right w:val="none" w:sz="0" w:space="0" w:color="auto"/>
          </w:divBdr>
        </w:div>
        <w:div w:id="376510713">
          <w:marLeft w:val="480"/>
          <w:marRight w:val="0"/>
          <w:marTop w:val="0"/>
          <w:marBottom w:val="0"/>
          <w:divBdr>
            <w:top w:val="none" w:sz="0" w:space="0" w:color="auto"/>
            <w:left w:val="none" w:sz="0" w:space="0" w:color="auto"/>
            <w:bottom w:val="none" w:sz="0" w:space="0" w:color="auto"/>
            <w:right w:val="none" w:sz="0" w:space="0" w:color="auto"/>
          </w:divBdr>
        </w:div>
        <w:div w:id="388192905">
          <w:marLeft w:val="480"/>
          <w:marRight w:val="0"/>
          <w:marTop w:val="0"/>
          <w:marBottom w:val="0"/>
          <w:divBdr>
            <w:top w:val="none" w:sz="0" w:space="0" w:color="auto"/>
            <w:left w:val="none" w:sz="0" w:space="0" w:color="auto"/>
            <w:bottom w:val="none" w:sz="0" w:space="0" w:color="auto"/>
            <w:right w:val="none" w:sz="0" w:space="0" w:color="auto"/>
          </w:divBdr>
        </w:div>
        <w:div w:id="404306392">
          <w:marLeft w:val="480"/>
          <w:marRight w:val="0"/>
          <w:marTop w:val="0"/>
          <w:marBottom w:val="0"/>
          <w:divBdr>
            <w:top w:val="none" w:sz="0" w:space="0" w:color="auto"/>
            <w:left w:val="none" w:sz="0" w:space="0" w:color="auto"/>
            <w:bottom w:val="none" w:sz="0" w:space="0" w:color="auto"/>
            <w:right w:val="none" w:sz="0" w:space="0" w:color="auto"/>
          </w:divBdr>
        </w:div>
        <w:div w:id="411270557">
          <w:marLeft w:val="480"/>
          <w:marRight w:val="0"/>
          <w:marTop w:val="0"/>
          <w:marBottom w:val="0"/>
          <w:divBdr>
            <w:top w:val="none" w:sz="0" w:space="0" w:color="auto"/>
            <w:left w:val="none" w:sz="0" w:space="0" w:color="auto"/>
            <w:bottom w:val="none" w:sz="0" w:space="0" w:color="auto"/>
            <w:right w:val="none" w:sz="0" w:space="0" w:color="auto"/>
          </w:divBdr>
        </w:div>
        <w:div w:id="523441939">
          <w:marLeft w:val="480"/>
          <w:marRight w:val="0"/>
          <w:marTop w:val="0"/>
          <w:marBottom w:val="0"/>
          <w:divBdr>
            <w:top w:val="none" w:sz="0" w:space="0" w:color="auto"/>
            <w:left w:val="none" w:sz="0" w:space="0" w:color="auto"/>
            <w:bottom w:val="none" w:sz="0" w:space="0" w:color="auto"/>
            <w:right w:val="none" w:sz="0" w:space="0" w:color="auto"/>
          </w:divBdr>
        </w:div>
        <w:div w:id="596718741">
          <w:marLeft w:val="480"/>
          <w:marRight w:val="0"/>
          <w:marTop w:val="0"/>
          <w:marBottom w:val="0"/>
          <w:divBdr>
            <w:top w:val="none" w:sz="0" w:space="0" w:color="auto"/>
            <w:left w:val="none" w:sz="0" w:space="0" w:color="auto"/>
            <w:bottom w:val="none" w:sz="0" w:space="0" w:color="auto"/>
            <w:right w:val="none" w:sz="0" w:space="0" w:color="auto"/>
          </w:divBdr>
        </w:div>
        <w:div w:id="700129481">
          <w:marLeft w:val="480"/>
          <w:marRight w:val="0"/>
          <w:marTop w:val="0"/>
          <w:marBottom w:val="0"/>
          <w:divBdr>
            <w:top w:val="none" w:sz="0" w:space="0" w:color="auto"/>
            <w:left w:val="none" w:sz="0" w:space="0" w:color="auto"/>
            <w:bottom w:val="none" w:sz="0" w:space="0" w:color="auto"/>
            <w:right w:val="none" w:sz="0" w:space="0" w:color="auto"/>
          </w:divBdr>
        </w:div>
        <w:div w:id="707486786">
          <w:marLeft w:val="480"/>
          <w:marRight w:val="0"/>
          <w:marTop w:val="0"/>
          <w:marBottom w:val="0"/>
          <w:divBdr>
            <w:top w:val="none" w:sz="0" w:space="0" w:color="auto"/>
            <w:left w:val="none" w:sz="0" w:space="0" w:color="auto"/>
            <w:bottom w:val="none" w:sz="0" w:space="0" w:color="auto"/>
            <w:right w:val="none" w:sz="0" w:space="0" w:color="auto"/>
          </w:divBdr>
        </w:div>
        <w:div w:id="799038336">
          <w:marLeft w:val="480"/>
          <w:marRight w:val="0"/>
          <w:marTop w:val="0"/>
          <w:marBottom w:val="0"/>
          <w:divBdr>
            <w:top w:val="none" w:sz="0" w:space="0" w:color="auto"/>
            <w:left w:val="none" w:sz="0" w:space="0" w:color="auto"/>
            <w:bottom w:val="none" w:sz="0" w:space="0" w:color="auto"/>
            <w:right w:val="none" w:sz="0" w:space="0" w:color="auto"/>
          </w:divBdr>
        </w:div>
        <w:div w:id="877663537">
          <w:marLeft w:val="480"/>
          <w:marRight w:val="0"/>
          <w:marTop w:val="0"/>
          <w:marBottom w:val="0"/>
          <w:divBdr>
            <w:top w:val="none" w:sz="0" w:space="0" w:color="auto"/>
            <w:left w:val="none" w:sz="0" w:space="0" w:color="auto"/>
            <w:bottom w:val="none" w:sz="0" w:space="0" w:color="auto"/>
            <w:right w:val="none" w:sz="0" w:space="0" w:color="auto"/>
          </w:divBdr>
        </w:div>
        <w:div w:id="968513037">
          <w:marLeft w:val="480"/>
          <w:marRight w:val="0"/>
          <w:marTop w:val="0"/>
          <w:marBottom w:val="0"/>
          <w:divBdr>
            <w:top w:val="none" w:sz="0" w:space="0" w:color="auto"/>
            <w:left w:val="none" w:sz="0" w:space="0" w:color="auto"/>
            <w:bottom w:val="none" w:sz="0" w:space="0" w:color="auto"/>
            <w:right w:val="none" w:sz="0" w:space="0" w:color="auto"/>
          </w:divBdr>
        </w:div>
        <w:div w:id="1002781202">
          <w:marLeft w:val="480"/>
          <w:marRight w:val="0"/>
          <w:marTop w:val="0"/>
          <w:marBottom w:val="0"/>
          <w:divBdr>
            <w:top w:val="none" w:sz="0" w:space="0" w:color="auto"/>
            <w:left w:val="none" w:sz="0" w:space="0" w:color="auto"/>
            <w:bottom w:val="none" w:sz="0" w:space="0" w:color="auto"/>
            <w:right w:val="none" w:sz="0" w:space="0" w:color="auto"/>
          </w:divBdr>
        </w:div>
        <w:div w:id="1060400265">
          <w:marLeft w:val="480"/>
          <w:marRight w:val="0"/>
          <w:marTop w:val="0"/>
          <w:marBottom w:val="0"/>
          <w:divBdr>
            <w:top w:val="none" w:sz="0" w:space="0" w:color="auto"/>
            <w:left w:val="none" w:sz="0" w:space="0" w:color="auto"/>
            <w:bottom w:val="none" w:sz="0" w:space="0" w:color="auto"/>
            <w:right w:val="none" w:sz="0" w:space="0" w:color="auto"/>
          </w:divBdr>
        </w:div>
        <w:div w:id="1083257280">
          <w:marLeft w:val="480"/>
          <w:marRight w:val="0"/>
          <w:marTop w:val="0"/>
          <w:marBottom w:val="0"/>
          <w:divBdr>
            <w:top w:val="none" w:sz="0" w:space="0" w:color="auto"/>
            <w:left w:val="none" w:sz="0" w:space="0" w:color="auto"/>
            <w:bottom w:val="none" w:sz="0" w:space="0" w:color="auto"/>
            <w:right w:val="none" w:sz="0" w:space="0" w:color="auto"/>
          </w:divBdr>
        </w:div>
        <w:div w:id="1089958950">
          <w:marLeft w:val="480"/>
          <w:marRight w:val="0"/>
          <w:marTop w:val="0"/>
          <w:marBottom w:val="0"/>
          <w:divBdr>
            <w:top w:val="none" w:sz="0" w:space="0" w:color="auto"/>
            <w:left w:val="none" w:sz="0" w:space="0" w:color="auto"/>
            <w:bottom w:val="none" w:sz="0" w:space="0" w:color="auto"/>
            <w:right w:val="none" w:sz="0" w:space="0" w:color="auto"/>
          </w:divBdr>
        </w:div>
        <w:div w:id="1109161161">
          <w:marLeft w:val="480"/>
          <w:marRight w:val="0"/>
          <w:marTop w:val="0"/>
          <w:marBottom w:val="0"/>
          <w:divBdr>
            <w:top w:val="none" w:sz="0" w:space="0" w:color="auto"/>
            <w:left w:val="none" w:sz="0" w:space="0" w:color="auto"/>
            <w:bottom w:val="none" w:sz="0" w:space="0" w:color="auto"/>
            <w:right w:val="none" w:sz="0" w:space="0" w:color="auto"/>
          </w:divBdr>
        </w:div>
        <w:div w:id="1115246717">
          <w:marLeft w:val="480"/>
          <w:marRight w:val="0"/>
          <w:marTop w:val="0"/>
          <w:marBottom w:val="0"/>
          <w:divBdr>
            <w:top w:val="none" w:sz="0" w:space="0" w:color="auto"/>
            <w:left w:val="none" w:sz="0" w:space="0" w:color="auto"/>
            <w:bottom w:val="none" w:sz="0" w:space="0" w:color="auto"/>
            <w:right w:val="none" w:sz="0" w:space="0" w:color="auto"/>
          </w:divBdr>
        </w:div>
        <w:div w:id="1147404416">
          <w:marLeft w:val="480"/>
          <w:marRight w:val="0"/>
          <w:marTop w:val="0"/>
          <w:marBottom w:val="0"/>
          <w:divBdr>
            <w:top w:val="none" w:sz="0" w:space="0" w:color="auto"/>
            <w:left w:val="none" w:sz="0" w:space="0" w:color="auto"/>
            <w:bottom w:val="none" w:sz="0" w:space="0" w:color="auto"/>
            <w:right w:val="none" w:sz="0" w:space="0" w:color="auto"/>
          </w:divBdr>
        </w:div>
        <w:div w:id="1160073507">
          <w:marLeft w:val="480"/>
          <w:marRight w:val="0"/>
          <w:marTop w:val="0"/>
          <w:marBottom w:val="0"/>
          <w:divBdr>
            <w:top w:val="none" w:sz="0" w:space="0" w:color="auto"/>
            <w:left w:val="none" w:sz="0" w:space="0" w:color="auto"/>
            <w:bottom w:val="none" w:sz="0" w:space="0" w:color="auto"/>
            <w:right w:val="none" w:sz="0" w:space="0" w:color="auto"/>
          </w:divBdr>
        </w:div>
        <w:div w:id="1165828048">
          <w:marLeft w:val="480"/>
          <w:marRight w:val="0"/>
          <w:marTop w:val="0"/>
          <w:marBottom w:val="0"/>
          <w:divBdr>
            <w:top w:val="none" w:sz="0" w:space="0" w:color="auto"/>
            <w:left w:val="none" w:sz="0" w:space="0" w:color="auto"/>
            <w:bottom w:val="none" w:sz="0" w:space="0" w:color="auto"/>
            <w:right w:val="none" w:sz="0" w:space="0" w:color="auto"/>
          </w:divBdr>
        </w:div>
        <w:div w:id="1183857193">
          <w:marLeft w:val="480"/>
          <w:marRight w:val="0"/>
          <w:marTop w:val="0"/>
          <w:marBottom w:val="0"/>
          <w:divBdr>
            <w:top w:val="none" w:sz="0" w:space="0" w:color="auto"/>
            <w:left w:val="none" w:sz="0" w:space="0" w:color="auto"/>
            <w:bottom w:val="none" w:sz="0" w:space="0" w:color="auto"/>
            <w:right w:val="none" w:sz="0" w:space="0" w:color="auto"/>
          </w:divBdr>
        </w:div>
        <w:div w:id="1204168754">
          <w:marLeft w:val="480"/>
          <w:marRight w:val="0"/>
          <w:marTop w:val="0"/>
          <w:marBottom w:val="0"/>
          <w:divBdr>
            <w:top w:val="none" w:sz="0" w:space="0" w:color="auto"/>
            <w:left w:val="none" w:sz="0" w:space="0" w:color="auto"/>
            <w:bottom w:val="none" w:sz="0" w:space="0" w:color="auto"/>
            <w:right w:val="none" w:sz="0" w:space="0" w:color="auto"/>
          </w:divBdr>
        </w:div>
        <w:div w:id="1204903394">
          <w:marLeft w:val="480"/>
          <w:marRight w:val="0"/>
          <w:marTop w:val="0"/>
          <w:marBottom w:val="0"/>
          <w:divBdr>
            <w:top w:val="none" w:sz="0" w:space="0" w:color="auto"/>
            <w:left w:val="none" w:sz="0" w:space="0" w:color="auto"/>
            <w:bottom w:val="none" w:sz="0" w:space="0" w:color="auto"/>
            <w:right w:val="none" w:sz="0" w:space="0" w:color="auto"/>
          </w:divBdr>
        </w:div>
        <w:div w:id="1279920511">
          <w:marLeft w:val="480"/>
          <w:marRight w:val="0"/>
          <w:marTop w:val="0"/>
          <w:marBottom w:val="0"/>
          <w:divBdr>
            <w:top w:val="none" w:sz="0" w:space="0" w:color="auto"/>
            <w:left w:val="none" w:sz="0" w:space="0" w:color="auto"/>
            <w:bottom w:val="none" w:sz="0" w:space="0" w:color="auto"/>
            <w:right w:val="none" w:sz="0" w:space="0" w:color="auto"/>
          </w:divBdr>
        </w:div>
        <w:div w:id="1359354764">
          <w:marLeft w:val="480"/>
          <w:marRight w:val="0"/>
          <w:marTop w:val="0"/>
          <w:marBottom w:val="0"/>
          <w:divBdr>
            <w:top w:val="none" w:sz="0" w:space="0" w:color="auto"/>
            <w:left w:val="none" w:sz="0" w:space="0" w:color="auto"/>
            <w:bottom w:val="none" w:sz="0" w:space="0" w:color="auto"/>
            <w:right w:val="none" w:sz="0" w:space="0" w:color="auto"/>
          </w:divBdr>
        </w:div>
      </w:divsChild>
    </w:div>
    <w:div w:id="934174116">
      <w:bodyDiv w:val="1"/>
      <w:marLeft w:val="0"/>
      <w:marRight w:val="0"/>
      <w:marTop w:val="0"/>
      <w:marBottom w:val="0"/>
      <w:divBdr>
        <w:top w:val="none" w:sz="0" w:space="0" w:color="auto"/>
        <w:left w:val="none" w:sz="0" w:space="0" w:color="auto"/>
        <w:bottom w:val="none" w:sz="0" w:space="0" w:color="auto"/>
        <w:right w:val="none" w:sz="0" w:space="0" w:color="auto"/>
      </w:divBdr>
    </w:div>
    <w:div w:id="934289844">
      <w:marLeft w:val="480"/>
      <w:marRight w:val="0"/>
      <w:marTop w:val="0"/>
      <w:marBottom w:val="0"/>
      <w:divBdr>
        <w:top w:val="none" w:sz="0" w:space="0" w:color="auto"/>
        <w:left w:val="none" w:sz="0" w:space="0" w:color="auto"/>
        <w:bottom w:val="none" w:sz="0" w:space="0" w:color="auto"/>
        <w:right w:val="none" w:sz="0" w:space="0" w:color="auto"/>
      </w:divBdr>
    </w:div>
    <w:div w:id="934358965">
      <w:bodyDiv w:val="1"/>
      <w:marLeft w:val="0"/>
      <w:marRight w:val="0"/>
      <w:marTop w:val="0"/>
      <w:marBottom w:val="0"/>
      <w:divBdr>
        <w:top w:val="none" w:sz="0" w:space="0" w:color="auto"/>
        <w:left w:val="none" w:sz="0" w:space="0" w:color="auto"/>
        <w:bottom w:val="none" w:sz="0" w:space="0" w:color="auto"/>
        <w:right w:val="none" w:sz="0" w:space="0" w:color="auto"/>
      </w:divBdr>
    </w:div>
    <w:div w:id="934367312">
      <w:marLeft w:val="480"/>
      <w:marRight w:val="0"/>
      <w:marTop w:val="0"/>
      <w:marBottom w:val="0"/>
      <w:divBdr>
        <w:top w:val="none" w:sz="0" w:space="0" w:color="auto"/>
        <w:left w:val="none" w:sz="0" w:space="0" w:color="auto"/>
        <w:bottom w:val="none" w:sz="0" w:space="0" w:color="auto"/>
        <w:right w:val="none" w:sz="0" w:space="0" w:color="auto"/>
      </w:divBdr>
    </w:div>
    <w:div w:id="934435936">
      <w:bodyDiv w:val="1"/>
      <w:marLeft w:val="0"/>
      <w:marRight w:val="0"/>
      <w:marTop w:val="0"/>
      <w:marBottom w:val="0"/>
      <w:divBdr>
        <w:top w:val="none" w:sz="0" w:space="0" w:color="auto"/>
        <w:left w:val="none" w:sz="0" w:space="0" w:color="auto"/>
        <w:bottom w:val="none" w:sz="0" w:space="0" w:color="auto"/>
        <w:right w:val="none" w:sz="0" w:space="0" w:color="auto"/>
      </w:divBdr>
    </w:div>
    <w:div w:id="934437777">
      <w:bodyDiv w:val="1"/>
      <w:marLeft w:val="0"/>
      <w:marRight w:val="0"/>
      <w:marTop w:val="0"/>
      <w:marBottom w:val="0"/>
      <w:divBdr>
        <w:top w:val="none" w:sz="0" w:space="0" w:color="auto"/>
        <w:left w:val="none" w:sz="0" w:space="0" w:color="auto"/>
        <w:bottom w:val="none" w:sz="0" w:space="0" w:color="auto"/>
        <w:right w:val="none" w:sz="0" w:space="0" w:color="auto"/>
      </w:divBdr>
    </w:div>
    <w:div w:id="934440141">
      <w:bodyDiv w:val="1"/>
      <w:marLeft w:val="0"/>
      <w:marRight w:val="0"/>
      <w:marTop w:val="0"/>
      <w:marBottom w:val="0"/>
      <w:divBdr>
        <w:top w:val="none" w:sz="0" w:space="0" w:color="auto"/>
        <w:left w:val="none" w:sz="0" w:space="0" w:color="auto"/>
        <w:bottom w:val="none" w:sz="0" w:space="0" w:color="auto"/>
        <w:right w:val="none" w:sz="0" w:space="0" w:color="auto"/>
      </w:divBdr>
    </w:div>
    <w:div w:id="934479892">
      <w:bodyDiv w:val="1"/>
      <w:marLeft w:val="0"/>
      <w:marRight w:val="0"/>
      <w:marTop w:val="0"/>
      <w:marBottom w:val="0"/>
      <w:divBdr>
        <w:top w:val="none" w:sz="0" w:space="0" w:color="auto"/>
        <w:left w:val="none" w:sz="0" w:space="0" w:color="auto"/>
        <w:bottom w:val="none" w:sz="0" w:space="0" w:color="auto"/>
        <w:right w:val="none" w:sz="0" w:space="0" w:color="auto"/>
      </w:divBdr>
    </w:div>
    <w:div w:id="934510081">
      <w:marLeft w:val="480"/>
      <w:marRight w:val="0"/>
      <w:marTop w:val="0"/>
      <w:marBottom w:val="0"/>
      <w:divBdr>
        <w:top w:val="none" w:sz="0" w:space="0" w:color="auto"/>
        <w:left w:val="none" w:sz="0" w:space="0" w:color="auto"/>
        <w:bottom w:val="none" w:sz="0" w:space="0" w:color="auto"/>
        <w:right w:val="none" w:sz="0" w:space="0" w:color="auto"/>
      </w:divBdr>
    </w:div>
    <w:div w:id="934553887">
      <w:bodyDiv w:val="1"/>
      <w:marLeft w:val="0"/>
      <w:marRight w:val="0"/>
      <w:marTop w:val="0"/>
      <w:marBottom w:val="0"/>
      <w:divBdr>
        <w:top w:val="none" w:sz="0" w:space="0" w:color="auto"/>
        <w:left w:val="none" w:sz="0" w:space="0" w:color="auto"/>
        <w:bottom w:val="none" w:sz="0" w:space="0" w:color="auto"/>
        <w:right w:val="none" w:sz="0" w:space="0" w:color="auto"/>
      </w:divBdr>
    </w:div>
    <w:div w:id="934706076">
      <w:marLeft w:val="480"/>
      <w:marRight w:val="0"/>
      <w:marTop w:val="0"/>
      <w:marBottom w:val="0"/>
      <w:divBdr>
        <w:top w:val="none" w:sz="0" w:space="0" w:color="auto"/>
        <w:left w:val="none" w:sz="0" w:space="0" w:color="auto"/>
        <w:bottom w:val="none" w:sz="0" w:space="0" w:color="auto"/>
        <w:right w:val="none" w:sz="0" w:space="0" w:color="auto"/>
      </w:divBdr>
    </w:div>
    <w:div w:id="934750394">
      <w:bodyDiv w:val="1"/>
      <w:marLeft w:val="0"/>
      <w:marRight w:val="0"/>
      <w:marTop w:val="0"/>
      <w:marBottom w:val="0"/>
      <w:divBdr>
        <w:top w:val="none" w:sz="0" w:space="0" w:color="auto"/>
        <w:left w:val="none" w:sz="0" w:space="0" w:color="auto"/>
        <w:bottom w:val="none" w:sz="0" w:space="0" w:color="auto"/>
        <w:right w:val="none" w:sz="0" w:space="0" w:color="auto"/>
      </w:divBdr>
    </w:div>
    <w:div w:id="934821285">
      <w:bodyDiv w:val="1"/>
      <w:marLeft w:val="0"/>
      <w:marRight w:val="0"/>
      <w:marTop w:val="0"/>
      <w:marBottom w:val="0"/>
      <w:divBdr>
        <w:top w:val="none" w:sz="0" w:space="0" w:color="auto"/>
        <w:left w:val="none" w:sz="0" w:space="0" w:color="auto"/>
        <w:bottom w:val="none" w:sz="0" w:space="0" w:color="auto"/>
        <w:right w:val="none" w:sz="0" w:space="0" w:color="auto"/>
      </w:divBdr>
    </w:div>
    <w:div w:id="934821422">
      <w:bodyDiv w:val="1"/>
      <w:marLeft w:val="0"/>
      <w:marRight w:val="0"/>
      <w:marTop w:val="0"/>
      <w:marBottom w:val="0"/>
      <w:divBdr>
        <w:top w:val="none" w:sz="0" w:space="0" w:color="auto"/>
        <w:left w:val="none" w:sz="0" w:space="0" w:color="auto"/>
        <w:bottom w:val="none" w:sz="0" w:space="0" w:color="auto"/>
        <w:right w:val="none" w:sz="0" w:space="0" w:color="auto"/>
      </w:divBdr>
    </w:div>
    <w:div w:id="934827728">
      <w:bodyDiv w:val="1"/>
      <w:marLeft w:val="0"/>
      <w:marRight w:val="0"/>
      <w:marTop w:val="0"/>
      <w:marBottom w:val="0"/>
      <w:divBdr>
        <w:top w:val="none" w:sz="0" w:space="0" w:color="auto"/>
        <w:left w:val="none" w:sz="0" w:space="0" w:color="auto"/>
        <w:bottom w:val="none" w:sz="0" w:space="0" w:color="auto"/>
        <w:right w:val="none" w:sz="0" w:space="0" w:color="auto"/>
      </w:divBdr>
    </w:div>
    <w:div w:id="934897392">
      <w:marLeft w:val="480"/>
      <w:marRight w:val="0"/>
      <w:marTop w:val="0"/>
      <w:marBottom w:val="0"/>
      <w:divBdr>
        <w:top w:val="none" w:sz="0" w:space="0" w:color="auto"/>
        <w:left w:val="none" w:sz="0" w:space="0" w:color="auto"/>
        <w:bottom w:val="none" w:sz="0" w:space="0" w:color="auto"/>
        <w:right w:val="none" w:sz="0" w:space="0" w:color="auto"/>
      </w:divBdr>
    </w:div>
    <w:div w:id="934945156">
      <w:bodyDiv w:val="1"/>
      <w:marLeft w:val="0"/>
      <w:marRight w:val="0"/>
      <w:marTop w:val="0"/>
      <w:marBottom w:val="0"/>
      <w:divBdr>
        <w:top w:val="none" w:sz="0" w:space="0" w:color="auto"/>
        <w:left w:val="none" w:sz="0" w:space="0" w:color="auto"/>
        <w:bottom w:val="none" w:sz="0" w:space="0" w:color="auto"/>
        <w:right w:val="none" w:sz="0" w:space="0" w:color="auto"/>
      </w:divBdr>
    </w:div>
    <w:div w:id="935216662">
      <w:bodyDiv w:val="1"/>
      <w:marLeft w:val="0"/>
      <w:marRight w:val="0"/>
      <w:marTop w:val="0"/>
      <w:marBottom w:val="0"/>
      <w:divBdr>
        <w:top w:val="none" w:sz="0" w:space="0" w:color="auto"/>
        <w:left w:val="none" w:sz="0" w:space="0" w:color="auto"/>
        <w:bottom w:val="none" w:sz="0" w:space="0" w:color="auto"/>
        <w:right w:val="none" w:sz="0" w:space="0" w:color="auto"/>
      </w:divBdr>
    </w:div>
    <w:div w:id="935479114">
      <w:bodyDiv w:val="1"/>
      <w:marLeft w:val="0"/>
      <w:marRight w:val="0"/>
      <w:marTop w:val="0"/>
      <w:marBottom w:val="0"/>
      <w:divBdr>
        <w:top w:val="none" w:sz="0" w:space="0" w:color="auto"/>
        <w:left w:val="none" w:sz="0" w:space="0" w:color="auto"/>
        <w:bottom w:val="none" w:sz="0" w:space="0" w:color="auto"/>
        <w:right w:val="none" w:sz="0" w:space="0" w:color="auto"/>
      </w:divBdr>
    </w:div>
    <w:div w:id="935481040">
      <w:bodyDiv w:val="1"/>
      <w:marLeft w:val="0"/>
      <w:marRight w:val="0"/>
      <w:marTop w:val="0"/>
      <w:marBottom w:val="0"/>
      <w:divBdr>
        <w:top w:val="none" w:sz="0" w:space="0" w:color="auto"/>
        <w:left w:val="none" w:sz="0" w:space="0" w:color="auto"/>
        <w:bottom w:val="none" w:sz="0" w:space="0" w:color="auto"/>
        <w:right w:val="none" w:sz="0" w:space="0" w:color="auto"/>
      </w:divBdr>
    </w:div>
    <w:div w:id="935526407">
      <w:bodyDiv w:val="1"/>
      <w:marLeft w:val="0"/>
      <w:marRight w:val="0"/>
      <w:marTop w:val="0"/>
      <w:marBottom w:val="0"/>
      <w:divBdr>
        <w:top w:val="none" w:sz="0" w:space="0" w:color="auto"/>
        <w:left w:val="none" w:sz="0" w:space="0" w:color="auto"/>
        <w:bottom w:val="none" w:sz="0" w:space="0" w:color="auto"/>
        <w:right w:val="none" w:sz="0" w:space="0" w:color="auto"/>
      </w:divBdr>
    </w:div>
    <w:div w:id="935673000">
      <w:bodyDiv w:val="1"/>
      <w:marLeft w:val="0"/>
      <w:marRight w:val="0"/>
      <w:marTop w:val="0"/>
      <w:marBottom w:val="0"/>
      <w:divBdr>
        <w:top w:val="none" w:sz="0" w:space="0" w:color="auto"/>
        <w:left w:val="none" w:sz="0" w:space="0" w:color="auto"/>
        <w:bottom w:val="none" w:sz="0" w:space="0" w:color="auto"/>
        <w:right w:val="none" w:sz="0" w:space="0" w:color="auto"/>
      </w:divBdr>
      <w:divsChild>
        <w:div w:id="95176858">
          <w:marLeft w:val="480"/>
          <w:marRight w:val="0"/>
          <w:marTop w:val="0"/>
          <w:marBottom w:val="0"/>
          <w:divBdr>
            <w:top w:val="none" w:sz="0" w:space="0" w:color="auto"/>
            <w:left w:val="none" w:sz="0" w:space="0" w:color="auto"/>
            <w:bottom w:val="none" w:sz="0" w:space="0" w:color="auto"/>
            <w:right w:val="none" w:sz="0" w:space="0" w:color="auto"/>
          </w:divBdr>
        </w:div>
        <w:div w:id="170991403">
          <w:marLeft w:val="480"/>
          <w:marRight w:val="0"/>
          <w:marTop w:val="0"/>
          <w:marBottom w:val="0"/>
          <w:divBdr>
            <w:top w:val="none" w:sz="0" w:space="0" w:color="auto"/>
            <w:left w:val="none" w:sz="0" w:space="0" w:color="auto"/>
            <w:bottom w:val="none" w:sz="0" w:space="0" w:color="auto"/>
            <w:right w:val="none" w:sz="0" w:space="0" w:color="auto"/>
          </w:divBdr>
        </w:div>
        <w:div w:id="174882063">
          <w:marLeft w:val="480"/>
          <w:marRight w:val="0"/>
          <w:marTop w:val="0"/>
          <w:marBottom w:val="0"/>
          <w:divBdr>
            <w:top w:val="none" w:sz="0" w:space="0" w:color="auto"/>
            <w:left w:val="none" w:sz="0" w:space="0" w:color="auto"/>
            <w:bottom w:val="none" w:sz="0" w:space="0" w:color="auto"/>
            <w:right w:val="none" w:sz="0" w:space="0" w:color="auto"/>
          </w:divBdr>
        </w:div>
        <w:div w:id="241332583">
          <w:marLeft w:val="480"/>
          <w:marRight w:val="0"/>
          <w:marTop w:val="0"/>
          <w:marBottom w:val="0"/>
          <w:divBdr>
            <w:top w:val="none" w:sz="0" w:space="0" w:color="auto"/>
            <w:left w:val="none" w:sz="0" w:space="0" w:color="auto"/>
            <w:bottom w:val="none" w:sz="0" w:space="0" w:color="auto"/>
            <w:right w:val="none" w:sz="0" w:space="0" w:color="auto"/>
          </w:divBdr>
        </w:div>
        <w:div w:id="337781491">
          <w:marLeft w:val="480"/>
          <w:marRight w:val="0"/>
          <w:marTop w:val="0"/>
          <w:marBottom w:val="0"/>
          <w:divBdr>
            <w:top w:val="none" w:sz="0" w:space="0" w:color="auto"/>
            <w:left w:val="none" w:sz="0" w:space="0" w:color="auto"/>
            <w:bottom w:val="none" w:sz="0" w:space="0" w:color="auto"/>
            <w:right w:val="none" w:sz="0" w:space="0" w:color="auto"/>
          </w:divBdr>
        </w:div>
        <w:div w:id="352342817">
          <w:marLeft w:val="480"/>
          <w:marRight w:val="0"/>
          <w:marTop w:val="0"/>
          <w:marBottom w:val="0"/>
          <w:divBdr>
            <w:top w:val="none" w:sz="0" w:space="0" w:color="auto"/>
            <w:left w:val="none" w:sz="0" w:space="0" w:color="auto"/>
            <w:bottom w:val="none" w:sz="0" w:space="0" w:color="auto"/>
            <w:right w:val="none" w:sz="0" w:space="0" w:color="auto"/>
          </w:divBdr>
        </w:div>
        <w:div w:id="413093633">
          <w:marLeft w:val="480"/>
          <w:marRight w:val="0"/>
          <w:marTop w:val="0"/>
          <w:marBottom w:val="0"/>
          <w:divBdr>
            <w:top w:val="none" w:sz="0" w:space="0" w:color="auto"/>
            <w:left w:val="none" w:sz="0" w:space="0" w:color="auto"/>
            <w:bottom w:val="none" w:sz="0" w:space="0" w:color="auto"/>
            <w:right w:val="none" w:sz="0" w:space="0" w:color="auto"/>
          </w:divBdr>
        </w:div>
        <w:div w:id="432214988">
          <w:marLeft w:val="480"/>
          <w:marRight w:val="0"/>
          <w:marTop w:val="0"/>
          <w:marBottom w:val="0"/>
          <w:divBdr>
            <w:top w:val="none" w:sz="0" w:space="0" w:color="auto"/>
            <w:left w:val="none" w:sz="0" w:space="0" w:color="auto"/>
            <w:bottom w:val="none" w:sz="0" w:space="0" w:color="auto"/>
            <w:right w:val="none" w:sz="0" w:space="0" w:color="auto"/>
          </w:divBdr>
        </w:div>
        <w:div w:id="442261955">
          <w:marLeft w:val="480"/>
          <w:marRight w:val="0"/>
          <w:marTop w:val="0"/>
          <w:marBottom w:val="0"/>
          <w:divBdr>
            <w:top w:val="none" w:sz="0" w:space="0" w:color="auto"/>
            <w:left w:val="none" w:sz="0" w:space="0" w:color="auto"/>
            <w:bottom w:val="none" w:sz="0" w:space="0" w:color="auto"/>
            <w:right w:val="none" w:sz="0" w:space="0" w:color="auto"/>
          </w:divBdr>
        </w:div>
        <w:div w:id="487209453">
          <w:marLeft w:val="480"/>
          <w:marRight w:val="0"/>
          <w:marTop w:val="0"/>
          <w:marBottom w:val="0"/>
          <w:divBdr>
            <w:top w:val="none" w:sz="0" w:space="0" w:color="auto"/>
            <w:left w:val="none" w:sz="0" w:space="0" w:color="auto"/>
            <w:bottom w:val="none" w:sz="0" w:space="0" w:color="auto"/>
            <w:right w:val="none" w:sz="0" w:space="0" w:color="auto"/>
          </w:divBdr>
        </w:div>
        <w:div w:id="543447479">
          <w:marLeft w:val="480"/>
          <w:marRight w:val="0"/>
          <w:marTop w:val="0"/>
          <w:marBottom w:val="0"/>
          <w:divBdr>
            <w:top w:val="none" w:sz="0" w:space="0" w:color="auto"/>
            <w:left w:val="none" w:sz="0" w:space="0" w:color="auto"/>
            <w:bottom w:val="none" w:sz="0" w:space="0" w:color="auto"/>
            <w:right w:val="none" w:sz="0" w:space="0" w:color="auto"/>
          </w:divBdr>
        </w:div>
        <w:div w:id="620460745">
          <w:marLeft w:val="480"/>
          <w:marRight w:val="0"/>
          <w:marTop w:val="0"/>
          <w:marBottom w:val="0"/>
          <w:divBdr>
            <w:top w:val="none" w:sz="0" w:space="0" w:color="auto"/>
            <w:left w:val="none" w:sz="0" w:space="0" w:color="auto"/>
            <w:bottom w:val="none" w:sz="0" w:space="0" w:color="auto"/>
            <w:right w:val="none" w:sz="0" w:space="0" w:color="auto"/>
          </w:divBdr>
        </w:div>
        <w:div w:id="644897775">
          <w:marLeft w:val="480"/>
          <w:marRight w:val="0"/>
          <w:marTop w:val="0"/>
          <w:marBottom w:val="0"/>
          <w:divBdr>
            <w:top w:val="none" w:sz="0" w:space="0" w:color="auto"/>
            <w:left w:val="none" w:sz="0" w:space="0" w:color="auto"/>
            <w:bottom w:val="none" w:sz="0" w:space="0" w:color="auto"/>
            <w:right w:val="none" w:sz="0" w:space="0" w:color="auto"/>
          </w:divBdr>
        </w:div>
        <w:div w:id="804272027">
          <w:marLeft w:val="480"/>
          <w:marRight w:val="0"/>
          <w:marTop w:val="0"/>
          <w:marBottom w:val="0"/>
          <w:divBdr>
            <w:top w:val="none" w:sz="0" w:space="0" w:color="auto"/>
            <w:left w:val="none" w:sz="0" w:space="0" w:color="auto"/>
            <w:bottom w:val="none" w:sz="0" w:space="0" w:color="auto"/>
            <w:right w:val="none" w:sz="0" w:space="0" w:color="auto"/>
          </w:divBdr>
        </w:div>
        <w:div w:id="826556731">
          <w:marLeft w:val="480"/>
          <w:marRight w:val="0"/>
          <w:marTop w:val="0"/>
          <w:marBottom w:val="0"/>
          <w:divBdr>
            <w:top w:val="none" w:sz="0" w:space="0" w:color="auto"/>
            <w:left w:val="none" w:sz="0" w:space="0" w:color="auto"/>
            <w:bottom w:val="none" w:sz="0" w:space="0" w:color="auto"/>
            <w:right w:val="none" w:sz="0" w:space="0" w:color="auto"/>
          </w:divBdr>
        </w:div>
        <w:div w:id="912743731">
          <w:marLeft w:val="480"/>
          <w:marRight w:val="0"/>
          <w:marTop w:val="0"/>
          <w:marBottom w:val="0"/>
          <w:divBdr>
            <w:top w:val="none" w:sz="0" w:space="0" w:color="auto"/>
            <w:left w:val="none" w:sz="0" w:space="0" w:color="auto"/>
            <w:bottom w:val="none" w:sz="0" w:space="0" w:color="auto"/>
            <w:right w:val="none" w:sz="0" w:space="0" w:color="auto"/>
          </w:divBdr>
        </w:div>
        <w:div w:id="944843336">
          <w:marLeft w:val="480"/>
          <w:marRight w:val="0"/>
          <w:marTop w:val="0"/>
          <w:marBottom w:val="0"/>
          <w:divBdr>
            <w:top w:val="none" w:sz="0" w:space="0" w:color="auto"/>
            <w:left w:val="none" w:sz="0" w:space="0" w:color="auto"/>
            <w:bottom w:val="none" w:sz="0" w:space="0" w:color="auto"/>
            <w:right w:val="none" w:sz="0" w:space="0" w:color="auto"/>
          </w:divBdr>
        </w:div>
        <w:div w:id="995374876">
          <w:marLeft w:val="480"/>
          <w:marRight w:val="0"/>
          <w:marTop w:val="0"/>
          <w:marBottom w:val="0"/>
          <w:divBdr>
            <w:top w:val="none" w:sz="0" w:space="0" w:color="auto"/>
            <w:left w:val="none" w:sz="0" w:space="0" w:color="auto"/>
            <w:bottom w:val="none" w:sz="0" w:space="0" w:color="auto"/>
            <w:right w:val="none" w:sz="0" w:space="0" w:color="auto"/>
          </w:divBdr>
        </w:div>
        <w:div w:id="1003431199">
          <w:marLeft w:val="480"/>
          <w:marRight w:val="0"/>
          <w:marTop w:val="0"/>
          <w:marBottom w:val="0"/>
          <w:divBdr>
            <w:top w:val="none" w:sz="0" w:space="0" w:color="auto"/>
            <w:left w:val="none" w:sz="0" w:space="0" w:color="auto"/>
            <w:bottom w:val="none" w:sz="0" w:space="0" w:color="auto"/>
            <w:right w:val="none" w:sz="0" w:space="0" w:color="auto"/>
          </w:divBdr>
        </w:div>
        <w:div w:id="1055130151">
          <w:marLeft w:val="480"/>
          <w:marRight w:val="0"/>
          <w:marTop w:val="0"/>
          <w:marBottom w:val="0"/>
          <w:divBdr>
            <w:top w:val="none" w:sz="0" w:space="0" w:color="auto"/>
            <w:left w:val="none" w:sz="0" w:space="0" w:color="auto"/>
            <w:bottom w:val="none" w:sz="0" w:space="0" w:color="auto"/>
            <w:right w:val="none" w:sz="0" w:space="0" w:color="auto"/>
          </w:divBdr>
        </w:div>
        <w:div w:id="1137406655">
          <w:marLeft w:val="480"/>
          <w:marRight w:val="0"/>
          <w:marTop w:val="0"/>
          <w:marBottom w:val="0"/>
          <w:divBdr>
            <w:top w:val="none" w:sz="0" w:space="0" w:color="auto"/>
            <w:left w:val="none" w:sz="0" w:space="0" w:color="auto"/>
            <w:bottom w:val="none" w:sz="0" w:space="0" w:color="auto"/>
            <w:right w:val="none" w:sz="0" w:space="0" w:color="auto"/>
          </w:divBdr>
        </w:div>
        <w:div w:id="1139688025">
          <w:marLeft w:val="480"/>
          <w:marRight w:val="0"/>
          <w:marTop w:val="0"/>
          <w:marBottom w:val="0"/>
          <w:divBdr>
            <w:top w:val="none" w:sz="0" w:space="0" w:color="auto"/>
            <w:left w:val="none" w:sz="0" w:space="0" w:color="auto"/>
            <w:bottom w:val="none" w:sz="0" w:space="0" w:color="auto"/>
            <w:right w:val="none" w:sz="0" w:space="0" w:color="auto"/>
          </w:divBdr>
        </w:div>
        <w:div w:id="1170757969">
          <w:marLeft w:val="480"/>
          <w:marRight w:val="0"/>
          <w:marTop w:val="0"/>
          <w:marBottom w:val="0"/>
          <w:divBdr>
            <w:top w:val="none" w:sz="0" w:space="0" w:color="auto"/>
            <w:left w:val="none" w:sz="0" w:space="0" w:color="auto"/>
            <w:bottom w:val="none" w:sz="0" w:space="0" w:color="auto"/>
            <w:right w:val="none" w:sz="0" w:space="0" w:color="auto"/>
          </w:divBdr>
        </w:div>
        <w:div w:id="1180117769">
          <w:marLeft w:val="480"/>
          <w:marRight w:val="0"/>
          <w:marTop w:val="0"/>
          <w:marBottom w:val="0"/>
          <w:divBdr>
            <w:top w:val="none" w:sz="0" w:space="0" w:color="auto"/>
            <w:left w:val="none" w:sz="0" w:space="0" w:color="auto"/>
            <w:bottom w:val="none" w:sz="0" w:space="0" w:color="auto"/>
            <w:right w:val="none" w:sz="0" w:space="0" w:color="auto"/>
          </w:divBdr>
        </w:div>
        <w:div w:id="1202983047">
          <w:marLeft w:val="480"/>
          <w:marRight w:val="0"/>
          <w:marTop w:val="0"/>
          <w:marBottom w:val="0"/>
          <w:divBdr>
            <w:top w:val="none" w:sz="0" w:space="0" w:color="auto"/>
            <w:left w:val="none" w:sz="0" w:space="0" w:color="auto"/>
            <w:bottom w:val="none" w:sz="0" w:space="0" w:color="auto"/>
            <w:right w:val="none" w:sz="0" w:space="0" w:color="auto"/>
          </w:divBdr>
        </w:div>
        <w:div w:id="1212959392">
          <w:marLeft w:val="480"/>
          <w:marRight w:val="0"/>
          <w:marTop w:val="0"/>
          <w:marBottom w:val="0"/>
          <w:divBdr>
            <w:top w:val="none" w:sz="0" w:space="0" w:color="auto"/>
            <w:left w:val="none" w:sz="0" w:space="0" w:color="auto"/>
            <w:bottom w:val="none" w:sz="0" w:space="0" w:color="auto"/>
            <w:right w:val="none" w:sz="0" w:space="0" w:color="auto"/>
          </w:divBdr>
        </w:div>
        <w:div w:id="1253707601">
          <w:marLeft w:val="480"/>
          <w:marRight w:val="0"/>
          <w:marTop w:val="0"/>
          <w:marBottom w:val="0"/>
          <w:divBdr>
            <w:top w:val="none" w:sz="0" w:space="0" w:color="auto"/>
            <w:left w:val="none" w:sz="0" w:space="0" w:color="auto"/>
            <w:bottom w:val="none" w:sz="0" w:space="0" w:color="auto"/>
            <w:right w:val="none" w:sz="0" w:space="0" w:color="auto"/>
          </w:divBdr>
        </w:div>
        <w:div w:id="1298140722">
          <w:marLeft w:val="480"/>
          <w:marRight w:val="0"/>
          <w:marTop w:val="0"/>
          <w:marBottom w:val="0"/>
          <w:divBdr>
            <w:top w:val="none" w:sz="0" w:space="0" w:color="auto"/>
            <w:left w:val="none" w:sz="0" w:space="0" w:color="auto"/>
            <w:bottom w:val="none" w:sz="0" w:space="0" w:color="auto"/>
            <w:right w:val="none" w:sz="0" w:space="0" w:color="auto"/>
          </w:divBdr>
        </w:div>
        <w:div w:id="1326857355">
          <w:marLeft w:val="480"/>
          <w:marRight w:val="0"/>
          <w:marTop w:val="0"/>
          <w:marBottom w:val="0"/>
          <w:divBdr>
            <w:top w:val="none" w:sz="0" w:space="0" w:color="auto"/>
            <w:left w:val="none" w:sz="0" w:space="0" w:color="auto"/>
            <w:bottom w:val="none" w:sz="0" w:space="0" w:color="auto"/>
            <w:right w:val="none" w:sz="0" w:space="0" w:color="auto"/>
          </w:divBdr>
        </w:div>
        <w:div w:id="1378430171">
          <w:marLeft w:val="480"/>
          <w:marRight w:val="0"/>
          <w:marTop w:val="0"/>
          <w:marBottom w:val="0"/>
          <w:divBdr>
            <w:top w:val="none" w:sz="0" w:space="0" w:color="auto"/>
            <w:left w:val="none" w:sz="0" w:space="0" w:color="auto"/>
            <w:bottom w:val="none" w:sz="0" w:space="0" w:color="auto"/>
            <w:right w:val="none" w:sz="0" w:space="0" w:color="auto"/>
          </w:divBdr>
        </w:div>
      </w:divsChild>
    </w:div>
    <w:div w:id="935676608">
      <w:bodyDiv w:val="1"/>
      <w:marLeft w:val="0"/>
      <w:marRight w:val="0"/>
      <w:marTop w:val="0"/>
      <w:marBottom w:val="0"/>
      <w:divBdr>
        <w:top w:val="none" w:sz="0" w:space="0" w:color="auto"/>
        <w:left w:val="none" w:sz="0" w:space="0" w:color="auto"/>
        <w:bottom w:val="none" w:sz="0" w:space="0" w:color="auto"/>
        <w:right w:val="none" w:sz="0" w:space="0" w:color="auto"/>
      </w:divBdr>
      <w:divsChild>
        <w:div w:id="46883008">
          <w:marLeft w:val="480"/>
          <w:marRight w:val="0"/>
          <w:marTop w:val="0"/>
          <w:marBottom w:val="0"/>
          <w:divBdr>
            <w:top w:val="none" w:sz="0" w:space="0" w:color="auto"/>
            <w:left w:val="none" w:sz="0" w:space="0" w:color="auto"/>
            <w:bottom w:val="none" w:sz="0" w:space="0" w:color="auto"/>
            <w:right w:val="none" w:sz="0" w:space="0" w:color="auto"/>
          </w:divBdr>
        </w:div>
        <w:div w:id="178394359">
          <w:marLeft w:val="480"/>
          <w:marRight w:val="0"/>
          <w:marTop w:val="0"/>
          <w:marBottom w:val="0"/>
          <w:divBdr>
            <w:top w:val="none" w:sz="0" w:space="0" w:color="auto"/>
            <w:left w:val="none" w:sz="0" w:space="0" w:color="auto"/>
            <w:bottom w:val="none" w:sz="0" w:space="0" w:color="auto"/>
            <w:right w:val="none" w:sz="0" w:space="0" w:color="auto"/>
          </w:divBdr>
        </w:div>
        <w:div w:id="204290953">
          <w:marLeft w:val="480"/>
          <w:marRight w:val="0"/>
          <w:marTop w:val="0"/>
          <w:marBottom w:val="0"/>
          <w:divBdr>
            <w:top w:val="none" w:sz="0" w:space="0" w:color="auto"/>
            <w:left w:val="none" w:sz="0" w:space="0" w:color="auto"/>
            <w:bottom w:val="none" w:sz="0" w:space="0" w:color="auto"/>
            <w:right w:val="none" w:sz="0" w:space="0" w:color="auto"/>
          </w:divBdr>
        </w:div>
        <w:div w:id="260376713">
          <w:marLeft w:val="480"/>
          <w:marRight w:val="0"/>
          <w:marTop w:val="0"/>
          <w:marBottom w:val="0"/>
          <w:divBdr>
            <w:top w:val="none" w:sz="0" w:space="0" w:color="auto"/>
            <w:left w:val="none" w:sz="0" w:space="0" w:color="auto"/>
            <w:bottom w:val="none" w:sz="0" w:space="0" w:color="auto"/>
            <w:right w:val="none" w:sz="0" w:space="0" w:color="auto"/>
          </w:divBdr>
        </w:div>
        <w:div w:id="287778310">
          <w:marLeft w:val="480"/>
          <w:marRight w:val="0"/>
          <w:marTop w:val="0"/>
          <w:marBottom w:val="0"/>
          <w:divBdr>
            <w:top w:val="none" w:sz="0" w:space="0" w:color="auto"/>
            <w:left w:val="none" w:sz="0" w:space="0" w:color="auto"/>
            <w:bottom w:val="none" w:sz="0" w:space="0" w:color="auto"/>
            <w:right w:val="none" w:sz="0" w:space="0" w:color="auto"/>
          </w:divBdr>
        </w:div>
        <w:div w:id="298344388">
          <w:marLeft w:val="480"/>
          <w:marRight w:val="0"/>
          <w:marTop w:val="0"/>
          <w:marBottom w:val="0"/>
          <w:divBdr>
            <w:top w:val="none" w:sz="0" w:space="0" w:color="auto"/>
            <w:left w:val="none" w:sz="0" w:space="0" w:color="auto"/>
            <w:bottom w:val="none" w:sz="0" w:space="0" w:color="auto"/>
            <w:right w:val="none" w:sz="0" w:space="0" w:color="auto"/>
          </w:divBdr>
        </w:div>
        <w:div w:id="366226368">
          <w:marLeft w:val="480"/>
          <w:marRight w:val="0"/>
          <w:marTop w:val="0"/>
          <w:marBottom w:val="0"/>
          <w:divBdr>
            <w:top w:val="none" w:sz="0" w:space="0" w:color="auto"/>
            <w:left w:val="none" w:sz="0" w:space="0" w:color="auto"/>
            <w:bottom w:val="none" w:sz="0" w:space="0" w:color="auto"/>
            <w:right w:val="none" w:sz="0" w:space="0" w:color="auto"/>
          </w:divBdr>
        </w:div>
        <w:div w:id="425998511">
          <w:marLeft w:val="480"/>
          <w:marRight w:val="0"/>
          <w:marTop w:val="0"/>
          <w:marBottom w:val="0"/>
          <w:divBdr>
            <w:top w:val="none" w:sz="0" w:space="0" w:color="auto"/>
            <w:left w:val="none" w:sz="0" w:space="0" w:color="auto"/>
            <w:bottom w:val="none" w:sz="0" w:space="0" w:color="auto"/>
            <w:right w:val="none" w:sz="0" w:space="0" w:color="auto"/>
          </w:divBdr>
        </w:div>
        <w:div w:id="446236158">
          <w:marLeft w:val="480"/>
          <w:marRight w:val="0"/>
          <w:marTop w:val="0"/>
          <w:marBottom w:val="0"/>
          <w:divBdr>
            <w:top w:val="none" w:sz="0" w:space="0" w:color="auto"/>
            <w:left w:val="none" w:sz="0" w:space="0" w:color="auto"/>
            <w:bottom w:val="none" w:sz="0" w:space="0" w:color="auto"/>
            <w:right w:val="none" w:sz="0" w:space="0" w:color="auto"/>
          </w:divBdr>
        </w:div>
        <w:div w:id="446432115">
          <w:marLeft w:val="480"/>
          <w:marRight w:val="0"/>
          <w:marTop w:val="0"/>
          <w:marBottom w:val="0"/>
          <w:divBdr>
            <w:top w:val="none" w:sz="0" w:space="0" w:color="auto"/>
            <w:left w:val="none" w:sz="0" w:space="0" w:color="auto"/>
            <w:bottom w:val="none" w:sz="0" w:space="0" w:color="auto"/>
            <w:right w:val="none" w:sz="0" w:space="0" w:color="auto"/>
          </w:divBdr>
        </w:div>
        <w:div w:id="473765099">
          <w:marLeft w:val="480"/>
          <w:marRight w:val="0"/>
          <w:marTop w:val="0"/>
          <w:marBottom w:val="0"/>
          <w:divBdr>
            <w:top w:val="none" w:sz="0" w:space="0" w:color="auto"/>
            <w:left w:val="none" w:sz="0" w:space="0" w:color="auto"/>
            <w:bottom w:val="none" w:sz="0" w:space="0" w:color="auto"/>
            <w:right w:val="none" w:sz="0" w:space="0" w:color="auto"/>
          </w:divBdr>
        </w:div>
        <w:div w:id="486439814">
          <w:marLeft w:val="480"/>
          <w:marRight w:val="0"/>
          <w:marTop w:val="0"/>
          <w:marBottom w:val="0"/>
          <w:divBdr>
            <w:top w:val="none" w:sz="0" w:space="0" w:color="auto"/>
            <w:left w:val="none" w:sz="0" w:space="0" w:color="auto"/>
            <w:bottom w:val="none" w:sz="0" w:space="0" w:color="auto"/>
            <w:right w:val="none" w:sz="0" w:space="0" w:color="auto"/>
          </w:divBdr>
        </w:div>
        <w:div w:id="500118206">
          <w:marLeft w:val="480"/>
          <w:marRight w:val="0"/>
          <w:marTop w:val="0"/>
          <w:marBottom w:val="0"/>
          <w:divBdr>
            <w:top w:val="none" w:sz="0" w:space="0" w:color="auto"/>
            <w:left w:val="none" w:sz="0" w:space="0" w:color="auto"/>
            <w:bottom w:val="none" w:sz="0" w:space="0" w:color="auto"/>
            <w:right w:val="none" w:sz="0" w:space="0" w:color="auto"/>
          </w:divBdr>
        </w:div>
        <w:div w:id="513152559">
          <w:marLeft w:val="480"/>
          <w:marRight w:val="0"/>
          <w:marTop w:val="0"/>
          <w:marBottom w:val="0"/>
          <w:divBdr>
            <w:top w:val="none" w:sz="0" w:space="0" w:color="auto"/>
            <w:left w:val="none" w:sz="0" w:space="0" w:color="auto"/>
            <w:bottom w:val="none" w:sz="0" w:space="0" w:color="auto"/>
            <w:right w:val="none" w:sz="0" w:space="0" w:color="auto"/>
          </w:divBdr>
        </w:div>
        <w:div w:id="523708348">
          <w:marLeft w:val="480"/>
          <w:marRight w:val="0"/>
          <w:marTop w:val="0"/>
          <w:marBottom w:val="0"/>
          <w:divBdr>
            <w:top w:val="none" w:sz="0" w:space="0" w:color="auto"/>
            <w:left w:val="none" w:sz="0" w:space="0" w:color="auto"/>
            <w:bottom w:val="none" w:sz="0" w:space="0" w:color="auto"/>
            <w:right w:val="none" w:sz="0" w:space="0" w:color="auto"/>
          </w:divBdr>
        </w:div>
        <w:div w:id="541752966">
          <w:marLeft w:val="480"/>
          <w:marRight w:val="0"/>
          <w:marTop w:val="0"/>
          <w:marBottom w:val="0"/>
          <w:divBdr>
            <w:top w:val="none" w:sz="0" w:space="0" w:color="auto"/>
            <w:left w:val="none" w:sz="0" w:space="0" w:color="auto"/>
            <w:bottom w:val="none" w:sz="0" w:space="0" w:color="auto"/>
            <w:right w:val="none" w:sz="0" w:space="0" w:color="auto"/>
          </w:divBdr>
        </w:div>
        <w:div w:id="543757656">
          <w:marLeft w:val="480"/>
          <w:marRight w:val="0"/>
          <w:marTop w:val="0"/>
          <w:marBottom w:val="0"/>
          <w:divBdr>
            <w:top w:val="none" w:sz="0" w:space="0" w:color="auto"/>
            <w:left w:val="none" w:sz="0" w:space="0" w:color="auto"/>
            <w:bottom w:val="none" w:sz="0" w:space="0" w:color="auto"/>
            <w:right w:val="none" w:sz="0" w:space="0" w:color="auto"/>
          </w:divBdr>
        </w:div>
        <w:div w:id="570308921">
          <w:marLeft w:val="480"/>
          <w:marRight w:val="0"/>
          <w:marTop w:val="0"/>
          <w:marBottom w:val="0"/>
          <w:divBdr>
            <w:top w:val="none" w:sz="0" w:space="0" w:color="auto"/>
            <w:left w:val="none" w:sz="0" w:space="0" w:color="auto"/>
            <w:bottom w:val="none" w:sz="0" w:space="0" w:color="auto"/>
            <w:right w:val="none" w:sz="0" w:space="0" w:color="auto"/>
          </w:divBdr>
        </w:div>
        <w:div w:id="660617017">
          <w:marLeft w:val="480"/>
          <w:marRight w:val="0"/>
          <w:marTop w:val="0"/>
          <w:marBottom w:val="0"/>
          <w:divBdr>
            <w:top w:val="none" w:sz="0" w:space="0" w:color="auto"/>
            <w:left w:val="none" w:sz="0" w:space="0" w:color="auto"/>
            <w:bottom w:val="none" w:sz="0" w:space="0" w:color="auto"/>
            <w:right w:val="none" w:sz="0" w:space="0" w:color="auto"/>
          </w:divBdr>
        </w:div>
        <w:div w:id="839586060">
          <w:marLeft w:val="480"/>
          <w:marRight w:val="0"/>
          <w:marTop w:val="0"/>
          <w:marBottom w:val="0"/>
          <w:divBdr>
            <w:top w:val="none" w:sz="0" w:space="0" w:color="auto"/>
            <w:left w:val="none" w:sz="0" w:space="0" w:color="auto"/>
            <w:bottom w:val="none" w:sz="0" w:space="0" w:color="auto"/>
            <w:right w:val="none" w:sz="0" w:space="0" w:color="auto"/>
          </w:divBdr>
        </w:div>
        <w:div w:id="898175843">
          <w:marLeft w:val="480"/>
          <w:marRight w:val="0"/>
          <w:marTop w:val="0"/>
          <w:marBottom w:val="0"/>
          <w:divBdr>
            <w:top w:val="none" w:sz="0" w:space="0" w:color="auto"/>
            <w:left w:val="none" w:sz="0" w:space="0" w:color="auto"/>
            <w:bottom w:val="none" w:sz="0" w:space="0" w:color="auto"/>
            <w:right w:val="none" w:sz="0" w:space="0" w:color="auto"/>
          </w:divBdr>
        </w:div>
        <w:div w:id="927419271">
          <w:marLeft w:val="480"/>
          <w:marRight w:val="0"/>
          <w:marTop w:val="0"/>
          <w:marBottom w:val="0"/>
          <w:divBdr>
            <w:top w:val="none" w:sz="0" w:space="0" w:color="auto"/>
            <w:left w:val="none" w:sz="0" w:space="0" w:color="auto"/>
            <w:bottom w:val="none" w:sz="0" w:space="0" w:color="auto"/>
            <w:right w:val="none" w:sz="0" w:space="0" w:color="auto"/>
          </w:divBdr>
        </w:div>
        <w:div w:id="946959530">
          <w:marLeft w:val="480"/>
          <w:marRight w:val="0"/>
          <w:marTop w:val="0"/>
          <w:marBottom w:val="0"/>
          <w:divBdr>
            <w:top w:val="none" w:sz="0" w:space="0" w:color="auto"/>
            <w:left w:val="none" w:sz="0" w:space="0" w:color="auto"/>
            <w:bottom w:val="none" w:sz="0" w:space="0" w:color="auto"/>
            <w:right w:val="none" w:sz="0" w:space="0" w:color="auto"/>
          </w:divBdr>
        </w:div>
        <w:div w:id="1002664276">
          <w:marLeft w:val="480"/>
          <w:marRight w:val="0"/>
          <w:marTop w:val="0"/>
          <w:marBottom w:val="0"/>
          <w:divBdr>
            <w:top w:val="none" w:sz="0" w:space="0" w:color="auto"/>
            <w:left w:val="none" w:sz="0" w:space="0" w:color="auto"/>
            <w:bottom w:val="none" w:sz="0" w:space="0" w:color="auto"/>
            <w:right w:val="none" w:sz="0" w:space="0" w:color="auto"/>
          </w:divBdr>
        </w:div>
        <w:div w:id="1007555743">
          <w:marLeft w:val="480"/>
          <w:marRight w:val="0"/>
          <w:marTop w:val="0"/>
          <w:marBottom w:val="0"/>
          <w:divBdr>
            <w:top w:val="none" w:sz="0" w:space="0" w:color="auto"/>
            <w:left w:val="none" w:sz="0" w:space="0" w:color="auto"/>
            <w:bottom w:val="none" w:sz="0" w:space="0" w:color="auto"/>
            <w:right w:val="none" w:sz="0" w:space="0" w:color="auto"/>
          </w:divBdr>
        </w:div>
        <w:div w:id="1045256389">
          <w:marLeft w:val="480"/>
          <w:marRight w:val="0"/>
          <w:marTop w:val="0"/>
          <w:marBottom w:val="0"/>
          <w:divBdr>
            <w:top w:val="none" w:sz="0" w:space="0" w:color="auto"/>
            <w:left w:val="none" w:sz="0" w:space="0" w:color="auto"/>
            <w:bottom w:val="none" w:sz="0" w:space="0" w:color="auto"/>
            <w:right w:val="none" w:sz="0" w:space="0" w:color="auto"/>
          </w:divBdr>
        </w:div>
        <w:div w:id="1110928199">
          <w:marLeft w:val="480"/>
          <w:marRight w:val="0"/>
          <w:marTop w:val="0"/>
          <w:marBottom w:val="0"/>
          <w:divBdr>
            <w:top w:val="none" w:sz="0" w:space="0" w:color="auto"/>
            <w:left w:val="none" w:sz="0" w:space="0" w:color="auto"/>
            <w:bottom w:val="none" w:sz="0" w:space="0" w:color="auto"/>
            <w:right w:val="none" w:sz="0" w:space="0" w:color="auto"/>
          </w:divBdr>
        </w:div>
        <w:div w:id="1143696793">
          <w:marLeft w:val="480"/>
          <w:marRight w:val="0"/>
          <w:marTop w:val="0"/>
          <w:marBottom w:val="0"/>
          <w:divBdr>
            <w:top w:val="none" w:sz="0" w:space="0" w:color="auto"/>
            <w:left w:val="none" w:sz="0" w:space="0" w:color="auto"/>
            <w:bottom w:val="none" w:sz="0" w:space="0" w:color="auto"/>
            <w:right w:val="none" w:sz="0" w:space="0" w:color="auto"/>
          </w:divBdr>
        </w:div>
        <w:div w:id="1216625914">
          <w:marLeft w:val="480"/>
          <w:marRight w:val="0"/>
          <w:marTop w:val="0"/>
          <w:marBottom w:val="0"/>
          <w:divBdr>
            <w:top w:val="none" w:sz="0" w:space="0" w:color="auto"/>
            <w:left w:val="none" w:sz="0" w:space="0" w:color="auto"/>
            <w:bottom w:val="none" w:sz="0" w:space="0" w:color="auto"/>
            <w:right w:val="none" w:sz="0" w:space="0" w:color="auto"/>
          </w:divBdr>
        </w:div>
        <w:div w:id="1249339992">
          <w:marLeft w:val="480"/>
          <w:marRight w:val="0"/>
          <w:marTop w:val="0"/>
          <w:marBottom w:val="0"/>
          <w:divBdr>
            <w:top w:val="none" w:sz="0" w:space="0" w:color="auto"/>
            <w:left w:val="none" w:sz="0" w:space="0" w:color="auto"/>
            <w:bottom w:val="none" w:sz="0" w:space="0" w:color="auto"/>
            <w:right w:val="none" w:sz="0" w:space="0" w:color="auto"/>
          </w:divBdr>
        </w:div>
        <w:div w:id="1283416613">
          <w:marLeft w:val="480"/>
          <w:marRight w:val="0"/>
          <w:marTop w:val="0"/>
          <w:marBottom w:val="0"/>
          <w:divBdr>
            <w:top w:val="none" w:sz="0" w:space="0" w:color="auto"/>
            <w:left w:val="none" w:sz="0" w:space="0" w:color="auto"/>
            <w:bottom w:val="none" w:sz="0" w:space="0" w:color="auto"/>
            <w:right w:val="none" w:sz="0" w:space="0" w:color="auto"/>
          </w:divBdr>
        </w:div>
        <w:div w:id="1292203800">
          <w:marLeft w:val="480"/>
          <w:marRight w:val="0"/>
          <w:marTop w:val="0"/>
          <w:marBottom w:val="0"/>
          <w:divBdr>
            <w:top w:val="none" w:sz="0" w:space="0" w:color="auto"/>
            <w:left w:val="none" w:sz="0" w:space="0" w:color="auto"/>
            <w:bottom w:val="none" w:sz="0" w:space="0" w:color="auto"/>
            <w:right w:val="none" w:sz="0" w:space="0" w:color="auto"/>
          </w:divBdr>
        </w:div>
        <w:div w:id="1300962392">
          <w:marLeft w:val="480"/>
          <w:marRight w:val="0"/>
          <w:marTop w:val="0"/>
          <w:marBottom w:val="0"/>
          <w:divBdr>
            <w:top w:val="none" w:sz="0" w:space="0" w:color="auto"/>
            <w:left w:val="none" w:sz="0" w:space="0" w:color="auto"/>
            <w:bottom w:val="none" w:sz="0" w:space="0" w:color="auto"/>
            <w:right w:val="none" w:sz="0" w:space="0" w:color="auto"/>
          </w:divBdr>
        </w:div>
        <w:div w:id="1304190466">
          <w:marLeft w:val="480"/>
          <w:marRight w:val="0"/>
          <w:marTop w:val="0"/>
          <w:marBottom w:val="0"/>
          <w:divBdr>
            <w:top w:val="none" w:sz="0" w:space="0" w:color="auto"/>
            <w:left w:val="none" w:sz="0" w:space="0" w:color="auto"/>
            <w:bottom w:val="none" w:sz="0" w:space="0" w:color="auto"/>
            <w:right w:val="none" w:sz="0" w:space="0" w:color="auto"/>
          </w:divBdr>
        </w:div>
        <w:div w:id="1311637812">
          <w:marLeft w:val="480"/>
          <w:marRight w:val="0"/>
          <w:marTop w:val="0"/>
          <w:marBottom w:val="0"/>
          <w:divBdr>
            <w:top w:val="none" w:sz="0" w:space="0" w:color="auto"/>
            <w:left w:val="none" w:sz="0" w:space="0" w:color="auto"/>
            <w:bottom w:val="none" w:sz="0" w:space="0" w:color="auto"/>
            <w:right w:val="none" w:sz="0" w:space="0" w:color="auto"/>
          </w:divBdr>
        </w:div>
      </w:divsChild>
    </w:div>
    <w:div w:id="935753470">
      <w:bodyDiv w:val="1"/>
      <w:marLeft w:val="0"/>
      <w:marRight w:val="0"/>
      <w:marTop w:val="0"/>
      <w:marBottom w:val="0"/>
      <w:divBdr>
        <w:top w:val="none" w:sz="0" w:space="0" w:color="auto"/>
        <w:left w:val="none" w:sz="0" w:space="0" w:color="auto"/>
        <w:bottom w:val="none" w:sz="0" w:space="0" w:color="auto"/>
        <w:right w:val="none" w:sz="0" w:space="0" w:color="auto"/>
      </w:divBdr>
    </w:div>
    <w:div w:id="935790424">
      <w:marLeft w:val="480"/>
      <w:marRight w:val="0"/>
      <w:marTop w:val="0"/>
      <w:marBottom w:val="0"/>
      <w:divBdr>
        <w:top w:val="none" w:sz="0" w:space="0" w:color="auto"/>
        <w:left w:val="none" w:sz="0" w:space="0" w:color="auto"/>
        <w:bottom w:val="none" w:sz="0" w:space="0" w:color="auto"/>
        <w:right w:val="none" w:sz="0" w:space="0" w:color="auto"/>
      </w:divBdr>
    </w:div>
    <w:div w:id="935791662">
      <w:marLeft w:val="480"/>
      <w:marRight w:val="0"/>
      <w:marTop w:val="0"/>
      <w:marBottom w:val="0"/>
      <w:divBdr>
        <w:top w:val="none" w:sz="0" w:space="0" w:color="auto"/>
        <w:left w:val="none" w:sz="0" w:space="0" w:color="auto"/>
        <w:bottom w:val="none" w:sz="0" w:space="0" w:color="auto"/>
        <w:right w:val="none" w:sz="0" w:space="0" w:color="auto"/>
      </w:divBdr>
    </w:div>
    <w:div w:id="936055818">
      <w:marLeft w:val="480"/>
      <w:marRight w:val="0"/>
      <w:marTop w:val="0"/>
      <w:marBottom w:val="0"/>
      <w:divBdr>
        <w:top w:val="none" w:sz="0" w:space="0" w:color="auto"/>
        <w:left w:val="none" w:sz="0" w:space="0" w:color="auto"/>
        <w:bottom w:val="none" w:sz="0" w:space="0" w:color="auto"/>
        <w:right w:val="none" w:sz="0" w:space="0" w:color="auto"/>
      </w:divBdr>
    </w:div>
    <w:div w:id="936131234">
      <w:bodyDiv w:val="1"/>
      <w:marLeft w:val="0"/>
      <w:marRight w:val="0"/>
      <w:marTop w:val="0"/>
      <w:marBottom w:val="0"/>
      <w:divBdr>
        <w:top w:val="none" w:sz="0" w:space="0" w:color="auto"/>
        <w:left w:val="none" w:sz="0" w:space="0" w:color="auto"/>
        <w:bottom w:val="none" w:sz="0" w:space="0" w:color="auto"/>
        <w:right w:val="none" w:sz="0" w:space="0" w:color="auto"/>
      </w:divBdr>
    </w:div>
    <w:div w:id="936137770">
      <w:bodyDiv w:val="1"/>
      <w:marLeft w:val="0"/>
      <w:marRight w:val="0"/>
      <w:marTop w:val="0"/>
      <w:marBottom w:val="0"/>
      <w:divBdr>
        <w:top w:val="none" w:sz="0" w:space="0" w:color="auto"/>
        <w:left w:val="none" w:sz="0" w:space="0" w:color="auto"/>
        <w:bottom w:val="none" w:sz="0" w:space="0" w:color="auto"/>
        <w:right w:val="none" w:sz="0" w:space="0" w:color="auto"/>
      </w:divBdr>
    </w:div>
    <w:div w:id="936139655">
      <w:marLeft w:val="480"/>
      <w:marRight w:val="0"/>
      <w:marTop w:val="0"/>
      <w:marBottom w:val="0"/>
      <w:divBdr>
        <w:top w:val="none" w:sz="0" w:space="0" w:color="auto"/>
        <w:left w:val="none" w:sz="0" w:space="0" w:color="auto"/>
        <w:bottom w:val="none" w:sz="0" w:space="0" w:color="auto"/>
        <w:right w:val="none" w:sz="0" w:space="0" w:color="auto"/>
      </w:divBdr>
    </w:div>
    <w:div w:id="936207638">
      <w:bodyDiv w:val="1"/>
      <w:marLeft w:val="0"/>
      <w:marRight w:val="0"/>
      <w:marTop w:val="0"/>
      <w:marBottom w:val="0"/>
      <w:divBdr>
        <w:top w:val="none" w:sz="0" w:space="0" w:color="auto"/>
        <w:left w:val="none" w:sz="0" w:space="0" w:color="auto"/>
        <w:bottom w:val="none" w:sz="0" w:space="0" w:color="auto"/>
        <w:right w:val="none" w:sz="0" w:space="0" w:color="auto"/>
      </w:divBdr>
    </w:div>
    <w:div w:id="936400954">
      <w:bodyDiv w:val="1"/>
      <w:marLeft w:val="0"/>
      <w:marRight w:val="0"/>
      <w:marTop w:val="0"/>
      <w:marBottom w:val="0"/>
      <w:divBdr>
        <w:top w:val="none" w:sz="0" w:space="0" w:color="auto"/>
        <w:left w:val="none" w:sz="0" w:space="0" w:color="auto"/>
        <w:bottom w:val="none" w:sz="0" w:space="0" w:color="auto"/>
        <w:right w:val="none" w:sz="0" w:space="0" w:color="auto"/>
      </w:divBdr>
    </w:div>
    <w:div w:id="936401572">
      <w:bodyDiv w:val="1"/>
      <w:marLeft w:val="0"/>
      <w:marRight w:val="0"/>
      <w:marTop w:val="0"/>
      <w:marBottom w:val="0"/>
      <w:divBdr>
        <w:top w:val="none" w:sz="0" w:space="0" w:color="auto"/>
        <w:left w:val="none" w:sz="0" w:space="0" w:color="auto"/>
        <w:bottom w:val="none" w:sz="0" w:space="0" w:color="auto"/>
        <w:right w:val="none" w:sz="0" w:space="0" w:color="auto"/>
      </w:divBdr>
    </w:div>
    <w:div w:id="936403594">
      <w:bodyDiv w:val="1"/>
      <w:marLeft w:val="0"/>
      <w:marRight w:val="0"/>
      <w:marTop w:val="0"/>
      <w:marBottom w:val="0"/>
      <w:divBdr>
        <w:top w:val="none" w:sz="0" w:space="0" w:color="auto"/>
        <w:left w:val="none" w:sz="0" w:space="0" w:color="auto"/>
        <w:bottom w:val="none" w:sz="0" w:space="0" w:color="auto"/>
        <w:right w:val="none" w:sz="0" w:space="0" w:color="auto"/>
      </w:divBdr>
    </w:div>
    <w:div w:id="936447036">
      <w:marLeft w:val="480"/>
      <w:marRight w:val="0"/>
      <w:marTop w:val="0"/>
      <w:marBottom w:val="0"/>
      <w:divBdr>
        <w:top w:val="none" w:sz="0" w:space="0" w:color="auto"/>
        <w:left w:val="none" w:sz="0" w:space="0" w:color="auto"/>
        <w:bottom w:val="none" w:sz="0" w:space="0" w:color="auto"/>
        <w:right w:val="none" w:sz="0" w:space="0" w:color="auto"/>
      </w:divBdr>
    </w:div>
    <w:div w:id="936520919">
      <w:bodyDiv w:val="1"/>
      <w:marLeft w:val="0"/>
      <w:marRight w:val="0"/>
      <w:marTop w:val="0"/>
      <w:marBottom w:val="0"/>
      <w:divBdr>
        <w:top w:val="none" w:sz="0" w:space="0" w:color="auto"/>
        <w:left w:val="none" w:sz="0" w:space="0" w:color="auto"/>
        <w:bottom w:val="none" w:sz="0" w:space="0" w:color="auto"/>
        <w:right w:val="none" w:sz="0" w:space="0" w:color="auto"/>
      </w:divBdr>
    </w:div>
    <w:div w:id="936521623">
      <w:bodyDiv w:val="1"/>
      <w:marLeft w:val="0"/>
      <w:marRight w:val="0"/>
      <w:marTop w:val="0"/>
      <w:marBottom w:val="0"/>
      <w:divBdr>
        <w:top w:val="none" w:sz="0" w:space="0" w:color="auto"/>
        <w:left w:val="none" w:sz="0" w:space="0" w:color="auto"/>
        <w:bottom w:val="none" w:sz="0" w:space="0" w:color="auto"/>
        <w:right w:val="none" w:sz="0" w:space="0" w:color="auto"/>
      </w:divBdr>
    </w:div>
    <w:div w:id="936599857">
      <w:marLeft w:val="480"/>
      <w:marRight w:val="0"/>
      <w:marTop w:val="0"/>
      <w:marBottom w:val="0"/>
      <w:divBdr>
        <w:top w:val="none" w:sz="0" w:space="0" w:color="auto"/>
        <w:left w:val="none" w:sz="0" w:space="0" w:color="auto"/>
        <w:bottom w:val="none" w:sz="0" w:space="0" w:color="auto"/>
        <w:right w:val="none" w:sz="0" w:space="0" w:color="auto"/>
      </w:divBdr>
    </w:div>
    <w:div w:id="936671086">
      <w:marLeft w:val="480"/>
      <w:marRight w:val="0"/>
      <w:marTop w:val="0"/>
      <w:marBottom w:val="0"/>
      <w:divBdr>
        <w:top w:val="none" w:sz="0" w:space="0" w:color="auto"/>
        <w:left w:val="none" w:sz="0" w:space="0" w:color="auto"/>
        <w:bottom w:val="none" w:sz="0" w:space="0" w:color="auto"/>
        <w:right w:val="none" w:sz="0" w:space="0" w:color="auto"/>
      </w:divBdr>
    </w:div>
    <w:div w:id="936712998">
      <w:bodyDiv w:val="1"/>
      <w:marLeft w:val="0"/>
      <w:marRight w:val="0"/>
      <w:marTop w:val="0"/>
      <w:marBottom w:val="0"/>
      <w:divBdr>
        <w:top w:val="none" w:sz="0" w:space="0" w:color="auto"/>
        <w:left w:val="none" w:sz="0" w:space="0" w:color="auto"/>
        <w:bottom w:val="none" w:sz="0" w:space="0" w:color="auto"/>
        <w:right w:val="none" w:sz="0" w:space="0" w:color="auto"/>
      </w:divBdr>
    </w:div>
    <w:div w:id="936714552">
      <w:bodyDiv w:val="1"/>
      <w:marLeft w:val="0"/>
      <w:marRight w:val="0"/>
      <w:marTop w:val="0"/>
      <w:marBottom w:val="0"/>
      <w:divBdr>
        <w:top w:val="none" w:sz="0" w:space="0" w:color="auto"/>
        <w:left w:val="none" w:sz="0" w:space="0" w:color="auto"/>
        <w:bottom w:val="none" w:sz="0" w:space="0" w:color="auto"/>
        <w:right w:val="none" w:sz="0" w:space="0" w:color="auto"/>
      </w:divBdr>
    </w:div>
    <w:div w:id="936786934">
      <w:marLeft w:val="480"/>
      <w:marRight w:val="0"/>
      <w:marTop w:val="0"/>
      <w:marBottom w:val="0"/>
      <w:divBdr>
        <w:top w:val="none" w:sz="0" w:space="0" w:color="auto"/>
        <w:left w:val="none" w:sz="0" w:space="0" w:color="auto"/>
        <w:bottom w:val="none" w:sz="0" w:space="0" w:color="auto"/>
        <w:right w:val="none" w:sz="0" w:space="0" w:color="auto"/>
      </w:divBdr>
    </w:div>
    <w:div w:id="936907281">
      <w:marLeft w:val="480"/>
      <w:marRight w:val="0"/>
      <w:marTop w:val="0"/>
      <w:marBottom w:val="0"/>
      <w:divBdr>
        <w:top w:val="none" w:sz="0" w:space="0" w:color="auto"/>
        <w:left w:val="none" w:sz="0" w:space="0" w:color="auto"/>
        <w:bottom w:val="none" w:sz="0" w:space="0" w:color="auto"/>
        <w:right w:val="none" w:sz="0" w:space="0" w:color="auto"/>
      </w:divBdr>
    </w:div>
    <w:div w:id="937063085">
      <w:bodyDiv w:val="1"/>
      <w:marLeft w:val="0"/>
      <w:marRight w:val="0"/>
      <w:marTop w:val="0"/>
      <w:marBottom w:val="0"/>
      <w:divBdr>
        <w:top w:val="none" w:sz="0" w:space="0" w:color="auto"/>
        <w:left w:val="none" w:sz="0" w:space="0" w:color="auto"/>
        <w:bottom w:val="none" w:sz="0" w:space="0" w:color="auto"/>
        <w:right w:val="none" w:sz="0" w:space="0" w:color="auto"/>
      </w:divBdr>
    </w:div>
    <w:div w:id="937104326">
      <w:marLeft w:val="480"/>
      <w:marRight w:val="0"/>
      <w:marTop w:val="0"/>
      <w:marBottom w:val="0"/>
      <w:divBdr>
        <w:top w:val="none" w:sz="0" w:space="0" w:color="auto"/>
        <w:left w:val="none" w:sz="0" w:space="0" w:color="auto"/>
        <w:bottom w:val="none" w:sz="0" w:space="0" w:color="auto"/>
        <w:right w:val="none" w:sz="0" w:space="0" w:color="auto"/>
      </w:divBdr>
    </w:div>
    <w:div w:id="937104614">
      <w:marLeft w:val="480"/>
      <w:marRight w:val="0"/>
      <w:marTop w:val="0"/>
      <w:marBottom w:val="0"/>
      <w:divBdr>
        <w:top w:val="none" w:sz="0" w:space="0" w:color="auto"/>
        <w:left w:val="none" w:sz="0" w:space="0" w:color="auto"/>
        <w:bottom w:val="none" w:sz="0" w:space="0" w:color="auto"/>
        <w:right w:val="none" w:sz="0" w:space="0" w:color="auto"/>
      </w:divBdr>
    </w:div>
    <w:div w:id="937251203">
      <w:bodyDiv w:val="1"/>
      <w:marLeft w:val="0"/>
      <w:marRight w:val="0"/>
      <w:marTop w:val="0"/>
      <w:marBottom w:val="0"/>
      <w:divBdr>
        <w:top w:val="none" w:sz="0" w:space="0" w:color="auto"/>
        <w:left w:val="none" w:sz="0" w:space="0" w:color="auto"/>
        <w:bottom w:val="none" w:sz="0" w:space="0" w:color="auto"/>
        <w:right w:val="none" w:sz="0" w:space="0" w:color="auto"/>
      </w:divBdr>
    </w:div>
    <w:div w:id="937328161">
      <w:bodyDiv w:val="1"/>
      <w:marLeft w:val="0"/>
      <w:marRight w:val="0"/>
      <w:marTop w:val="0"/>
      <w:marBottom w:val="0"/>
      <w:divBdr>
        <w:top w:val="none" w:sz="0" w:space="0" w:color="auto"/>
        <w:left w:val="none" w:sz="0" w:space="0" w:color="auto"/>
        <w:bottom w:val="none" w:sz="0" w:space="0" w:color="auto"/>
        <w:right w:val="none" w:sz="0" w:space="0" w:color="auto"/>
      </w:divBdr>
    </w:div>
    <w:div w:id="937328558">
      <w:bodyDiv w:val="1"/>
      <w:marLeft w:val="0"/>
      <w:marRight w:val="0"/>
      <w:marTop w:val="0"/>
      <w:marBottom w:val="0"/>
      <w:divBdr>
        <w:top w:val="none" w:sz="0" w:space="0" w:color="auto"/>
        <w:left w:val="none" w:sz="0" w:space="0" w:color="auto"/>
        <w:bottom w:val="none" w:sz="0" w:space="0" w:color="auto"/>
        <w:right w:val="none" w:sz="0" w:space="0" w:color="auto"/>
      </w:divBdr>
    </w:div>
    <w:div w:id="937366684">
      <w:marLeft w:val="480"/>
      <w:marRight w:val="0"/>
      <w:marTop w:val="0"/>
      <w:marBottom w:val="0"/>
      <w:divBdr>
        <w:top w:val="none" w:sz="0" w:space="0" w:color="auto"/>
        <w:left w:val="none" w:sz="0" w:space="0" w:color="auto"/>
        <w:bottom w:val="none" w:sz="0" w:space="0" w:color="auto"/>
        <w:right w:val="none" w:sz="0" w:space="0" w:color="auto"/>
      </w:divBdr>
    </w:div>
    <w:div w:id="937442584">
      <w:bodyDiv w:val="1"/>
      <w:marLeft w:val="0"/>
      <w:marRight w:val="0"/>
      <w:marTop w:val="0"/>
      <w:marBottom w:val="0"/>
      <w:divBdr>
        <w:top w:val="none" w:sz="0" w:space="0" w:color="auto"/>
        <w:left w:val="none" w:sz="0" w:space="0" w:color="auto"/>
        <w:bottom w:val="none" w:sz="0" w:space="0" w:color="auto"/>
        <w:right w:val="none" w:sz="0" w:space="0" w:color="auto"/>
      </w:divBdr>
    </w:div>
    <w:div w:id="937449656">
      <w:bodyDiv w:val="1"/>
      <w:marLeft w:val="0"/>
      <w:marRight w:val="0"/>
      <w:marTop w:val="0"/>
      <w:marBottom w:val="0"/>
      <w:divBdr>
        <w:top w:val="none" w:sz="0" w:space="0" w:color="auto"/>
        <w:left w:val="none" w:sz="0" w:space="0" w:color="auto"/>
        <w:bottom w:val="none" w:sz="0" w:space="0" w:color="auto"/>
        <w:right w:val="none" w:sz="0" w:space="0" w:color="auto"/>
      </w:divBdr>
    </w:div>
    <w:div w:id="937492874">
      <w:marLeft w:val="480"/>
      <w:marRight w:val="0"/>
      <w:marTop w:val="0"/>
      <w:marBottom w:val="0"/>
      <w:divBdr>
        <w:top w:val="none" w:sz="0" w:space="0" w:color="auto"/>
        <w:left w:val="none" w:sz="0" w:space="0" w:color="auto"/>
        <w:bottom w:val="none" w:sz="0" w:space="0" w:color="auto"/>
        <w:right w:val="none" w:sz="0" w:space="0" w:color="auto"/>
      </w:divBdr>
    </w:div>
    <w:div w:id="937516761">
      <w:marLeft w:val="480"/>
      <w:marRight w:val="0"/>
      <w:marTop w:val="0"/>
      <w:marBottom w:val="0"/>
      <w:divBdr>
        <w:top w:val="none" w:sz="0" w:space="0" w:color="auto"/>
        <w:left w:val="none" w:sz="0" w:space="0" w:color="auto"/>
        <w:bottom w:val="none" w:sz="0" w:space="0" w:color="auto"/>
        <w:right w:val="none" w:sz="0" w:space="0" w:color="auto"/>
      </w:divBdr>
    </w:div>
    <w:div w:id="937561780">
      <w:bodyDiv w:val="1"/>
      <w:marLeft w:val="0"/>
      <w:marRight w:val="0"/>
      <w:marTop w:val="0"/>
      <w:marBottom w:val="0"/>
      <w:divBdr>
        <w:top w:val="none" w:sz="0" w:space="0" w:color="auto"/>
        <w:left w:val="none" w:sz="0" w:space="0" w:color="auto"/>
        <w:bottom w:val="none" w:sz="0" w:space="0" w:color="auto"/>
        <w:right w:val="none" w:sz="0" w:space="0" w:color="auto"/>
      </w:divBdr>
    </w:div>
    <w:div w:id="937637445">
      <w:bodyDiv w:val="1"/>
      <w:marLeft w:val="0"/>
      <w:marRight w:val="0"/>
      <w:marTop w:val="0"/>
      <w:marBottom w:val="0"/>
      <w:divBdr>
        <w:top w:val="none" w:sz="0" w:space="0" w:color="auto"/>
        <w:left w:val="none" w:sz="0" w:space="0" w:color="auto"/>
        <w:bottom w:val="none" w:sz="0" w:space="0" w:color="auto"/>
        <w:right w:val="none" w:sz="0" w:space="0" w:color="auto"/>
      </w:divBdr>
      <w:divsChild>
        <w:div w:id="60177654">
          <w:marLeft w:val="480"/>
          <w:marRight w:val="0"/>
          <w:marTop w:val="0"/>
          <w:marBottom w:val="0"/>
          <w:divBdr>
            <w:top w:val="none" w:sz="0" w:space="0" w:color="auto"/>
            <w:left w:val="none" w:sz="0" w:space="0" w:color="auto"/>
            <w:bottom w:val="none" w:sz="0" w:space="0" w:color="auto"/>
            <w:right w:val="none" w:sz="0" w:space="0" w:color="auto"/>
          </w:divBdr>
        </w:div>
        <w:div w:id="133566356">
          <w:marLeft w:val="480"/>
          <w:marRight w:val="0"/>
          <w:marTop w:val="0"/>
          <w:marBottom w:val="0"/>
          <w:divBdr>
            <w:top w:val="none" w:sz="0" w:space="0" w:color="auto"/>
            <w:left w:val="none" w:sz="0" w:space="0" w:color="auto"/>
            <w:bottom w:val="none" w:sz="0" w:space="0" w:color="auto"/>
            <w:right w:val="none" w:sz="0" w:space="0" w:color="auto"/>
          </w:divBdr>
        </w:div>
        <w:div w:id="144208684">
          <w:marLeft w:val="480"/>
          <w:marRight w:val="0"/>
          <w:marTop w:val="0"/>
          <w:marBottom w:val="0"/>
          <w:divBdr>
            <w:top w:val="none" w:sz="0" w:space="0" w:color="auto"/>
            <w:left w:val="none" w:sz="0" w:space="0" w:color="auto"/>
            <w:bottom w:val="none" w:sz="0" w:space="0" w:color="auto"/>
            <w:right w:val="none" w:sz="0" w:space="0" w:color="auto"/>
          </w:divBdr>
        </w:div>
        <w:div w:id="169608841">
          <w:marLeft w:val="480"/>
          <w:marRight w:val="0"/>
          <w:marTop w:val="0"/>
          <w:marBottom w:val="0"/>
          <w:divBdr>
            <w:top w:val="none" w:sz="0" w:space="0" w:color="auto"/>
            <w:left w:val="none" w:sz="0" w:space="0" w:color="auto"/>
            <w:bottom w:val="none" w:sz="0" w:space="0" w:color="auto"/>
            <w:right w:val="none" w:sz="0" w:space="0" w:color="auto"/>
          </w:divBdr>
        </w:div>
        <w:div w:id="274412725">
          <w:marLeft w:val="480"/>
          <w:marRight w:val="0"/>
          <w:marTop w:val="0"/>
          <w:marBottom w:val="0"/>
          <w:divBdr>
            <w:top w:val="none" w:sz="0" w:space="0" w:color="auto"/>
            <w:left w:val="none" w:sz="0" w:space="0" w:color="auto"/>
            <w:bottom w:val="none" w:sz="0" w:space="0" w:color="auto"/>
            <w:right w:val="none" w:sz="0" w:space="0" w:color="auto"/>
          </w:divBdr>
        </w:div>
        <w:div w:id="281620418">
          <w:marLeft w:val="480"/>
          <w:marRight w:val="0"/>
          <w:marTop w:val="0"/>
          <w:marBottom w:val="0"/>
          <w:divBdr>
            <w:top w:val="none" w:sz="0" w:space="0" w:color="auto"/>
            <w:left w:val="none" w:sz="0" w:space="0" w:color="auto"/>
            <w:bottom w:val="none" w:sz="0" w:space="0" w:color="auto"/>
            <w:right w:val="none" w:sz="0" w:space="0" w:color="auto"/>
          </w:divBdr>
        </w:div>
        <w:div w:id="295374032">
          <w:marLeft w:val="480"/>
          <w:marRight w:val="0"/>
          <w:marTop w:val="0"/>
          <w:marBottom w:val="0"/>
          <w:divBdr>
            <w:top w:val="none" w:sz="0" w:space="0" w:color="auto"/>
            <w:left w:val="none" w:sz="0" w:space="0" w:color="auto"/>
            <w:bottom w:val="none" w:sz="0" w:space="0" w:color="auto"/>
            <w:right w:val="none" w:sz="0" w:space="0" w:color="auto"/>
          </w:divBdr>
        </w:div>
        <w:div w:id="354309512">
          <w:marLeft w:val="480"/>
          <w:marRight w:val="0"/>
          <w:marTop w:val="0"/>
          <w:marBottom w:val="0"/>
          <w:divBdr>
            <w:top w:val="none" w:sz="0" w:space="0" w:color="auto"/>
            <w:left w:val="none" w:sz="0" w:space="0" w:color="auto"/>
            <w:bottom w:val="none" w:sz="0" w:space="0" w:color="auto"/>
            <w:right w:val="none" w:sz="0" w:space="0" w:color="auto"/>
          </w:divBdr>
        </w:div>
        <w:div w:id="370148981">
          <w:marLeft w:val="480"/>
          <w:marRight w:val="0"/>
          <w:marTop w:val="0"/>
          <w:marBottom w:val="0"/>
          <w:divBdr>
            <w:top w:val="none" w:sz="0" w:space="0" w:color="auto"/>
            <w:left w:val="none" w:sz="0" w:space="0" w:color="auto"/>
            <w:bottom w:val="none" w:sz="0" w:space="0" w:color="auto"/>
            <w:right w:val="none" w:sz="0" w:space="0" w:color="auto"/>
          </w:divBdr>
        </w:div>
        <w:div w:id="453403350">
          <w:marLeft w:val="480"/>
          <w:marRight w:val="0"/>
          <w:marTop w:val="0"/>
          <w:marBottom w:val="0"/>
          <w:divBdr>
            <w:top w:val="none" w:sz="0" w:space="0" w:color="auto"/>
            <w:left w:val="none" w:sz="0" w:space="0" w:color="auto"/>
            <w:bottom w:val="none" w:sz="0" w:space="0" w:color="auto"/>
            <w:right w:val="none" w:sz="0" w:space="0" w:color="auto"/>
          </w:divBdr>
        </w:div>
        <w:div w:id="464734429">
          <w:marLeft w:val="480"/>
          <w:marRight w:val="0"/>
          <w:marTop w:val="0"/>
          <w:marBottom w:val="0"/>
          <w:divBdr>
            <w:top w:val="none" w:sz="0" w:space="0" w:color="auto"/>
            <w:left w:val="none" w:sz="0" w:space="0" w:color="auto"/>
            <w:bottom w:val="none" w:sz="0" w:space="0" w:color="auto"/>
            <w:right w:val="none" w:sz="0" w:space="0" w:color="auto"/>
          </w:divBdr>
        </w:div>
        <w:div w:id="483401608">
          <w:marLeft w:val="480"/>
          <w:marRight w:val="0"/>
          <w:marTop w:val="0"/>
          <w:marBottom w:val="0"/>
          <w:divBdr>
            <w:top w:val="none" w:sz="0" w:space="0" w:color="auto"/>
            <w:left w:val="none" w:sz="0" w:space="0" w:color="auto"/>
            <w:bottom w:val="none" w:sz="0" w:space="0" w:color="auto"/>
            <w:right w:val="none" w:sz="0" w:space="0" w:color="auto"/>
          </w:divBdr>
        </w:div>
        <w:div w:id="523791827">
          <w:marLeft w:val="480"/>
          <w:marRight w:val="0"/>
          <w:marTop w:val="0"/>
          <w:marBottom w:val="0"/>
          <w:divBdr>
            <w:top w:val="none" w:sz="0" w:space="0" w:color="auto"/>
            <w:left w:val="none" w:sz="0" w:space="0" w:color="auto"/>
            <w:bottom w:val="none" w:sz="0" w:space="0" w:color="auto"/>
            <w:right w:val="none" w:sz="0" w:space="0" w:color="auto"/>
          </w:divBdr>
        </w:div>
        <w:div w:id="531698363">
          <w:marLeft w:val="480"/>
          <w:marRight w:val="0"/>
          <w:marTop w:val="0"/>
          <w:marBottom w:val="0"/>
          <w:divBdr>
            <w:top w:val="none" w:sz="0" w:space="0" w:color="auto"/>
            <w:left w:val="none" w:sz="0" w:space="0" w:color="auto"/>
            <w:bottom w:val="none" w:sz="0" w:space="0" w:color="auto"/>
            <w:right w:val="none" w:sz="0" w:space="0" w:color="auto"/>
          </w:divBdr>
        </w:div>
        <w:div w:id="551884836">
          <w:marLeft w:val="480"/>
          <w:marRight w:val="0"/>
          <w:marTop w:val="0"/>
          <w:marBottom w:val="0"/>
          <w:divBdr>
            <w:top w:val="none" w:sz="0" w:space="0" w:color="auto"/>
            <w:left w:val="none" w:sz="0" w:space="0" w:color="auto"/>
            <w:bottom w:val="none" w:sz="0" w:space="0" w:color="auto"/>
            <w:right w:val="none" w:sz="0" w:space="0" w:color="auto"/>
          </w:divBdr>
        </w:div>
        <w:div w:id="613368059">
          <w:marLeft w:val="480"/>
          <w:marRight w:val="0"/>
          <w:marTop w:val="0"/>
          <w:marBottom w:val="0"/>
          <w:divBdr>
            <w:top w:val="none" w:sz="0" w:space="0" w:color="auto"/>
            <w:left w:val="none" w:sz="0" w:space="0" w:color="auto"/>
            <w:bottom w:val="none" w:sz="0" w:space="0" w:color="auto"/>
            <w:right w:val="none" w:sz="0" w:space="0" w:color="auto"/>
          </w:divBdr>
        </w:div>
        <w:div w:id="632448151">
          <w:marLeft w:val="480"/>
          <w:marRight w:val="0"/>
          <w:marTop w:val="0"/>
          <w:marBottom w:val="0"/>
          <w:divBdr>
            <w:top w:val="none" w:sz="0" w:space="0" w:color="auto"/>
            <w:left w:val="none" w:sz="0" w:space="0" w:color="auto"/>
            <w:bottom w:val="none" w:sz="0" w:space="0" w:color="auto"/>
            <w:right w:val="none" w:sz="0" w:space="0" w:color="auto"/>
          </w:divBdr>
        </w:div>
        <w:div w:id="709499632">
          <w:marLeft w:val="480"/>
          <w:marRight w:val="0"/>
          <w:marTop w:val="0"/>
          <w:marBottom w:val="0"/>
          <w:divBdr>
            <w:top w:val="none" w:sz="0" w:space="0" w:color="auto"/>
            <w:left w:val="none" w:sz="0" w:space="0" w:color="auto"/>
            <w:bottom w:val="none" w:sz="0" w:space="0" w:color="auto"/>
            <w:right w:val="none" w:sz="0" w:space="0" w:color="auto"/>
          </w:divBdr>
        </w:div>
        <w:div w:id="731730779">
          <w:marLeft w:val="480"/>
          <w:marRight w:val="0"/>
          <w:marTop w:val="0"/>
          <w:marBottom w:val="0"/>
          <w:divBdr>
            <w:top w:val="none" w:sz="0" w:space="0" w:color="auto"/>
            <w:left w:val="none" w:sz="0" w:space="0" w:color="auto"/>
            <w:bottom w:val="none" w:sz="0" w:space="0" w:color="auto"/>
            <w:right w:val="none" w:sz="0" w:space="0" w:color="auto"/>
          </w:divBdr>
        </w:div>
        <w:div w:id="788010195">
          <w:marLeft w:val="480"/>
          <w:marRight w:val="0"/>
          <w:marTop w:val="0"/>
          <w:marBottom w:val="0"/>
          <w:divBdr>
            <w:top w:val="none" w:sz="0" w:space="0" w:color="auto"/>
            <w:left w:val="none" w:sz="0" w:space="0" w:color="auto"/>
            <w:bottom w:val="none" w:sz="0" w:space="0" w:color="auto"/>
            <w:right w:val="none" w:sz="0" w:space="0" w:color="auto"/>
          </w:divBdr>
        </w:div>
        <w:div w:id="812139699">
          <w:marLeft w:val="480"/>
          <w:marRight w:val="0"/>
          <w:marTop w:val="0"/>
          <w:marBottom w:val="0"/>
          <w:divBdr>
            <w:top w:val="none" w:sz="0" w:space="0" w:color="auto"/>
            <w:left w:val="none" w:sz="0" w:space="0" w:color="auto"/>
            <w:bottom w:val="none" w:sz="0" w:space="0" w:color="auto"/>
            <w:right w:val="none" w:sz="0" w:space="0" w:color="auto"/>
          </w:divBdr>
        </w:div>
        <w:div w:id="820586397">
          <w:marLeft w:val="480"/>
          <w:marRight w:val="0"/>
          <w:marTop w:val="0"/>
          <w:marBottom w:val="0"/>
          <w:divBdr>
            <w:top w:val="none" w:sz="0" w:space="0" w:color="auto"/>
            <w:left w:val="none" w:sz="0" w:space="0" w:color="auto"/>
            <w:bottom w:val="none" w:sz="0" w:space="0" w:color="auto"/>
            <w:right w:val="none" w:sz="0" w:space="0" w:color="auto"/>
          </w:divBdr>
        </w:div>
        <w:div w:id="863132397">
          <w:marLeft w:val="480"/>
          <w:marRight w:val="0"/>
          <w:marTop w:val="0"/>
          <w:marBottom w:val="0"/>
          <w:divBdr>
            <w:top w:val="none" w:sz="0" w:space="0" w:color="auto"/>
            <w:left w:val="none" w:sz="0" w:space="0" w:color="auto"/>
            <w:bottom w:val="none" w:sz="0" w:space="0" w:color="auto"/>
            <w:right w:val="none" w:sz="0" w:space="0" w:color="auto"/>
          </w:divBdr>
        </w:div>
        <w:div w:id="875654265">
          <w:marLeft w:val="480"/>
          <w:marRight w:val="0"/>
          <w:marTop w:val="0"/>
          <w:marBottom w:val="0"/>
          <w:divBdr>
            <w:top w:val="none" w:sz="0" w:space="0" w:color="auto"/>
            <w:left w:val="none" w:sz="0" w:space="0" w:color="auto"/>
            <w:bottom w:val="none" w:sz="0" w:space="0" w:color="auto"/>
            <w:right w:val="none" w:sz="0" w:space="0" w:color="auto"/>
          </w:divBdr>
        </w:div>
        <w:div w:id="958414699">
          <w:marLeft w:val="480"/>
          <w:marRight w:val="0"/>
          <w:marTop w:val="0"/>
          <w:marBottom w:val="0"/>
          <w:divBdr>
            <w:top w:val="none" w:sz="0" w:space="0" w:color="auto"/>
            <w:left w:val="none" w:sz="0" w:space="0" w:color="auto"/>
            <w:bottom w:val="none" w:sz="0" w:space="0" w:color="auto"/>
            <w:right w:val="none" w:sz="0" w:space="0" w:color="auto"/>
          </w:divBdr>
        </w:div>
        <w:div w:id="976181200">
          <w:marLeft w:val="480"/>
          <w:marRight w:val="0"/>
          <w:marTop w:val="0"/>
          <w:marBottom w:val="0"/>
          <w:divBdr>
            <w:top w:val="none" w:sz="0" w:space="0" w:color="auto"/>
            <w:left w:val="none" w:sz="0" w:space="0" w:color="auto"/>
            <w:bottom w:val="none" w:sz="0" w:space="0" w:color="auto"/>
            <w:right w:val="none" w:sz="0" w:space="0" w:color="auto"/>
          </w:divBdr>
        </w:div>
        <w:div w:id="992762340">
          <w:marLeft w:val="480"/>
          <w:marRight w:val="0"/>
          <w:marTop w:val="0"/>
          <w:marBottom w:val="0"/>
          <w:divBdr>
            <w:top w:val="none" w:sz="0" w:space="0" w:color="auto"/>
            <w:left w:val="none" w:sz="0" w:space="0" w:color="auto"/>
            <w:bottom w:val="none" w:sz="0" w:space="0" w:color="auto"/>
            <w:right w:val="none" w:sz="0" w:space="0" w:color="auto"/>
          </w:divBdr>
        </w:div>
        <w:div w:id="1035160761">
          <w:marLeft w:val="480"/>
          <w:marRight w:val="0"/>
          <w:marTop w:val="0"/>
          <w:marBottom w:val="0"/>
          <w:divBdr>
            <w:top w:val="none" w:sz="0" w:space="0" w:color="auto"/>
            <w:left w:val="none" w:sz="0" w:space="0" w:color="auto"/>
            <w:bottom w:val="none" w:sz="0" w:space="0" w:color="auto"/>
            <w:right w:val="none" w:sz="0" w:space="0" w:color="auto"/>
          </w:divBdr>
        </w:div>
        <w:div w:id="1142238695">
          <w:marLeft w:val="480"/>
          <w:marRight w:val="0"/>
          <w:marTop w:val="0"/>
          <w:marBottom w:val="0"/>
          <w:divBdr>
            <w:top w:val="none" w:sz="0" w:space="0" w:color="auto"/>
            <w:left w:val="none" w:sz="0" w:space="0" w:color="auto"/>
            <w:bottom w:val="none" w:sz="0" w:space="0" w:color="auto"/>
            <w:right w:val="none" w:sz="0" w:space="0" w:color="auto"/>
          </w:divBdr>
        </w:div>
        <w:div w:id="1226601635">
          <w:marLeft w:val="480"/>
          <w:marRight w:val="0"/>
          <w:marTop w:val="0"/>
          <w:marBottom w:val="0"/>
          <w:divBdr>
            <w:top w:val="none" w:sz="0" w:space="0" w:color="auto"/>
            <w:left w:val="none" w:sz="0" w:space="0" w:color="auto"/>
            <w:bottom w:val="none" w:sz="0" w:space="0" w:color="auto"/>
            <w:right w:val="none" w:sz="0" w:space="0" w:color="auto"/>
          </w:divBdr>
        </w:div>
        <w:div w:id="1268074812">
          <w:marLeft w:val="480"/>
          <w:marRight w:val="0"/>
          <w:marTop w:val="0"/>
          <w:marBottom w:val="0"/>
          <w:divBdr>
            <w:top w:val="none" w:sz="0" w:space="0" w:color="auto"/>
            <w:left w:val="none" w:sz="0" w:space="0" w:color="auto"/>
            <w:bottom w:val="none" w:sz="0" w:space="0" w:color="auto"/>
            <w:right w:val="none" w:sz="0" w:space="0" w:color="auto"/>
          </w:divBdr>
        </w:div>
        <w:div w:id="1278565595">
          <w:marLeft w:val="480"/>
          <w:marRight w:val="0"/>
          <w:marTop w:val="0"/>
          <w:marBottom w:val="0"/>
          <w:divBdr>
            <w:top w:val="none" w:sz="0" w:space="0" w:color="auto"/>
            <w:left w:val="none" w:sz="0" w:space="0" w:color="auto"/>
            <w:bottom w:val="none" w:sz="0" w:space="0" w:color="auto"/>
            <w:right w:val="none" w:sz="0" w:space="0" w:color="auto"/>
          </w:divBdr>
        </w:div>
        <w:div w:id="1306617750">
          <w:marLeft w:val="480"/>
          <w:marRight w:val="0"/>
          <w:marTop w:val="0"/>
          <w:marBottom w:val="0"/>
          <w:divBdr>
            <w:top w:val="none" w:sz="0" w:space="0" w:color="auto"/>
            <w:left w:val="none" w:sz="0" w:space="0" w:color="auto"/>
            <w:bottom w:val="none" w:sz="0" w:space="0" w:color="auto"/>
            <w:right w:val="none" w:sz="0" w:space="0" w:color="auto"/>
          </w:divBdr>
        </w:div>
        <w:div w:id="1324428247">
          <w:marLeft w:val="480"/>
          <w:marRight w:val="0"/>
          <w:marTop w:val="0"/>
          <w:marBottom w:val="0"/>
          <w:divBdr>
            <w:top w:val="none" w:sz="0" w:space="0" w:color="auto"/>
            <w:left w:val="none" w:sz="0" w:space="0" w:color="auto"/>
            <w:bottom w:val="none" w:sz="0" w:space="0" w:color="auto"/>
            <w:right w:val="none" w:sz="0" w:space="0" w:color="auto"/>
          </w:divBdr>
        </w:div>
        <w:div w:id="1333558164">
          <w:marLeft w:val="480"/>
          <w:marRight w:val="0"/>
          <w:marTop w:val="0"/>
          <w:marBottom w:val="0"/>
          <w:divBdr>
            <w:top w:val="none" w:sz="0" w:space="0" w:color="auto"/>
            <w:left w:val="none" w:sz="0" w:space="0" w:color="auto"/>
            <w:bottom w:val="none" w:sz="0" w:space="0" w:color="auto"/>
            <w:right w:val="none" w:sz="0" w:space="0" w:color="auto"/>
          </w:divBdr>
        </w:div>
        <w:div w:id="1353336851">
          <w:marLeft w:val="480"/>
          <w:marRight w:val="0"/>
          <w:marTop w:val="0"/>
          <w:marBottom w:val="0"/>
          <w:divBdr>
            <w:top w:val="none" w:sz="0" w:space="0" w:color="auto"/>
            <w:left w:val="none" w:sz="0" w:space="0" w:color="auto"/>
            <w:bottom w:val="none" w:sz="0" w:space="0" w:color="auto"/>
            <w:right w:val="none" w:sz="0" w:space="0" w:color="auto"/>
          </w:divBdr>
        </w:div>
      </w:divsChild>
    </w:div>
    <w:div w:id="937713385">
      <w:bodyDiv w:val="1"/>
      <w:marLeft w:val="0"/>
      <w:marRight w:val="0"/>
      <w:marTop w:val="0"/>
      <w:marBottom w:val="0"/>
      <w:divBdr>
        <w:top w:val="none" w:sz="0" w:space="0" w:color="auto"/>
        <w:left w:val="none" w:sz="0" w:space="0" w:color="auto"/>
        <w:bottom w:val="none" w:sz="0" w:space="0" w:color="auto"/>
        <w:right w:val="none" w:sz="0" w:space="0" w:color="auto"/>
      </w:divBdr>
    </w:div>
    <w:div w:id="938104950">
      <w:bodyDiv w:val="1"/>
      <w:marLeft w:val="0"/>
      <w:marRight w:val="0"/>
      <w:marTop w:val="0"/>
      <w:marBottom w:val="0"/>
      <w:divBdr>
        <w:top w:val="none" w:sz="0" w:space="0" w:color="auto"/>
        <w:left w:val="none" w:sz="0" w:space="0" w:color="auto"/>
        <w:bottom w:val="none" w:sz="0" w:space="0" w:color="auto"/>
        <w:right w:val="none" w:sz="0" w:space="0" w:color="auto"/>
      </w:divBdr>
    </w:div>
    <w:div w:id="938371772">
      <w:marLeft w:val="480"/>
      <w:marRight w:val="0"/>
      <w:marTop w:val="0"/>
      <w:marBottom w:val="0"/>
      <w:divBdr>
        <w:top w:val="none" w:sz="0" w:space="0" w:color="auto"/>
        <w:left w:val="none" w:sz="0" w:space="0" w:color="auto"/>
        <w:bottom w:val="none" w:sz="0" w:space="0" w:color="auto"/>
        <w:right w:val="none" w:sz="0" w:space="0" w:color="auto"/>
      </w:divBdr>
    </w:div>
    <w:div w:id="938489149">
      <w:bodyDiv w:val="1"/>
      <w:marLeft w:val="0"/>
      <w:marRight w:val="0"/>
      <w:marTop w:val="0"/>
      <w:marBottom w:val="0"/>
      <w:divBdr>
        <w:top w:val="none" w:sz="0" w:space="0" w:color="auto"/>
        <w:left w:val="none" w:sz="0" w:space="0" w:color="auto"/>
        <w:bottom w:val="none" w:sz="0" w:space="0" w:color="auto"/>
        <w:right w:val="none" w:sz="0" w:space="0" w:color="auto"/>
      </w:divBdr>
    </w:div>
    <w:div w:id="938491198">
      <w:bodyDiv w:val="1"/>
      <w:marLeft w:val="0"/>
      <w:marRight w:val="0"/>
      <w:marTop w:val="0"/>
      <w:marBottom w:val="0"/>
      <w:divBdr>
        <w:top w:val="none" w:sz="0" w:space="0" w:color="auto"/>
        <w:left w:val="none" w:sz="0" w:space="0" w:color="auto"/>
        <w:bottom w:val="none" w:sz="0" w:space="0" w:color="auto"/>
        <w:right w:val="none" w:sz="0" w:space="0" w:color="auto"/>
      </w:divBdr>
    </w:div>
    <w:div w:id="938606999">
      <w:marLeft w:val="480"/>
      <w:marRight w:val="0"/>
      <w:marTop w:val="0"/>
      <w:marBottom w:val="0"/>
      <w:divBdr>
        <w:top w:val="none" w:sz="0" w:space="0" w:color="auto"/>
        <w:left w:val="none" w:sz="0" w:space="0" w:color="auto"/>
        <w:bottom w:val="none" w:sz="0" w:space="0" w:color="auto"/>
        <w:right w:val="none" w:sz="0" w:space="0" w:color="auto"/>
      </w:divBdr>
    </w:div>
    <w:div w:id="938608025">
      <w:marLeft w:val="480"/>
      <w:marRight w:val="0"/>
      <w:marTop w:val="0"/>
      <w:marBottom w:val="0"/>
      <w:divBdr>
        <w:top w:val="none" w:sz="0" w:space="0" w:color="auto"/>
        <w:left w:val="none" w:sz="0" w:space="0" w:color="auto"/>
        <w:bottom w:val="none" w:sz="0" w:space="0" w:color="auto"/>
        <w:right w:val="none" w:sz="0" w:space="0" w:color="auto"/>
      </w:divBdr>
    </w:div>
    <w:div w:id="938633921">
      <w:bodyDiv w:val="1"/>
      <w:marLeft w:val="0"/>
      <w:marRight w:val="0"/>
      <w:marTop w:val="0"/>
      <w:marBottom w:val="0"/>
      <w:divBdr>
        <w:top w:val="none" w:sz="0" w:space="0" w:color="auto"/>
        <w:left w:val="none" w:sz="0" w:space="0" w:color="auto"/>
        <w:bottom w:val="none" w:sz="0" w:space="0" w:color="auto"/>
        <w:right w:val="none" w:sz="0" w:space="0" w:color="auto"/>
      </w:divBdr>
    </w:div>
    <w:div w:id="938752724">
      <w:bodyDiv w:val="1"/>
      <w:marLeft w:val="0"/>
      <w:marRight w:val="0"/>
      <w:marTop w:val="0"/>
      <w:marBottom w:val="0"/>
      <w:divBdr>
        <w:top w:val="none" w:sz="0" w:space="0" w:color="auto"/>
        <w:left w:val="none" w:sz="0" w:space="0" w:color="auto"/>
        <w:bottom w:val="none" w:sz="0" w:space="0" w:color="auto"/>
        <w:right w:val="none" w:sz="0" w:space="0" w:color="auto"/>
      </w:divBdr>
    </w:div>
    <w:div w:id="938759897">
      <w:bodyDiv w:val="1"/>
      <w:marLeft w:val="0"/>
      <w:marRight w:val="0"/>
      <w:marTop w:val="0"/>
      <w:marBottom w:val="0"/>
      <w:divBdr>
        <w:top w:val="none" w:sz="0" w:space="0" w:color="auto"/>
        <w:left w:val="none" w:sz="0" w:space="0" w:color="auto"/>
        <w:bottom w:val="none" w:sz="0" w:space="0" w:color="auto"/>
        <w:right w:val="none" w:sz="0" w:space="0" w:color="auto"/>
      </w:divBdr>
    </w:div>
    <w:div w:id="938760167">
      <w:marLeft w:val="480"/>
      <w:marRight w:val="0"/>
      <w:marTop w:val="0"/>
      <w:marBottom w:val="0"/>
      <w:divBdr>
        <w:top w:val="none" w:sz="0" w:space="0" w:color="auto"/>
        <w:left w:val="none" w:sz="0" w:space="0" w:color="auto"/>
        <w:bottom w:val="none" w:sz="0" w:space="0" w:color="auto"/>
        <w:right w:val="none" w:sz="0" w:space="0" w:color="auto"/>
      </w:divBdr>
    </w:div>
    <w:div w:id="938804261">
      <w:bodyDiv w:val="1"/>
      <w:marLeft w:val="0"/>
      <w:marRight w:val="0"/>
      <w:marTop w:val="0"/>
      <w:marBottom w:val="0"/>
      <w:divBdr>
        <w:top w:val="none" w:sz="0" w:space="0" w:color="auto"/>
        <w:left w:val="none" w:sz="0" w:space="0" w:color="auto"/>
        <w:bottom w:val="none" w:sz="0" w:space="0" w:color="auto"/>
        <w:right w:val="none" w:sz="0" w:space="0" w:color="auto"/>
      </w:divBdr>
    </w:div>
    <w:div w:id="938828326">
      <w:marLeft w:val="480"/>
      <w:marRight w:val="0"/>
      <w:marTop w:val="0"/>
      <w:marBottom w:val="0"/>
      <w:divBdr>
        <w:top w:val="none" w:sz="0" w:space="0" w:color="auto"/>
        <w:left w:val="none" w:sz="0" w:space="0" w:color="auto"/>
        <w:bottom w:val="none" w:sz="0" w:space="0" w:color="auto"/>
        <w:right w:val="none" w:sz="0" w:space="0" w:color="auto"/>
      </w:divBdr>
    </w:div>
    <w:div w:id="939027711">
      <w:marLeft w:val="480"/>
      <w:marRight w:val="0"/>
      <w:marTop w:val="0"/>
      <w:marBottom w:val="0"/>
      <w:divBdr>
        <w:top w:val="none" w:sz="0" w:space="0" w:color="auto"/>
        <w:left w:val="none" w:sz="0" w:space="0" w:color="auto"/>
        <w:bottom w:val="none" w:sz="0" w:space="0" w:color="auto"/>
        <w:right w:val="none" w:sz="0" w:space="0" w:color="auto"/>
      </w:divBdr>
    </w:div>
    <w:div w:id="939098095">
      <w:bodyDiv w:val="1"/>
      <w:marLeft w:val="0"/>
      <w:marRight w:val="0"/>
      <w:marTop w:val="0"/>
      <w:marBottom w:val="0"/>
      <w:divBdr>
        <w:top w:val="none" w:sz="0" w:space="0" w:color="auto"/>
        <w:left w:val="none" w:sz="0" w:space="0" w:color="auto"/>
        <w:bottom w:val="none" w:sz="0" w:space="0" w:color="auto"/>
        <w:right w:val="none" w:sz="0" w:space="0" w:color="auto"/>
      </w:divBdr>
    </w:div>
    <w:div w:id="939142079">
      <w:bodyDiv w:val="1"/>
      <w:marLeft w:val="0"/>
      <w:marRight w:val="0"/>
      <w:marTop w:val="0"/>
      <w:marBottom w:val="0"/>
      <w:divBdr>
        <w:top w:val="none" w:sz="0" w:space="0" w:color="auto"/>
        <w:left w:val="none" w:sz="0" w:space="0" w:color="auto"/>
        <w:bottom w:val="none" w:sz="0" w:space="0" w:color="auto"/>
        <w:right w:val="none" w:sz="0" w:space="0" w:color="auto"/>
      </w:divBdr>
      <w:divsChild>
        <w:div w:id="9071983">
          <w:marLeft w:val="480"/>
          <w:marRight w:val="0"/>
          <w:marTop w:val="0"/>
          <w:marBottom w:val="0"/>
          <w:divBdr>
            <w:top w:val="none" w:sz="0" w:space="0" w:color="auto"/>
            <w:left w:val="none" w:sz="0" w:space="0" w:color="auto"/>
            <w:bottom w:val="none" w:sz="0" w:space="0" w:color="auto"/>
            <w:right w:val="none" w:sz="0" w:space="0" w:color="auto"/>
          </w:divBdr>
        </w:div>
        <w:div w:id="16086227">
          <w:marLeft w:val="480"/>
          <w:marRight w:val="0"/>
          <w:marTop w:val="0"/>
          <w:marBottom w:val="0"/>
          <w:divBdr>
            <w:top w:val="none" w:sz="0" w:space="0" w:color="auto"/>
            <w:left w:val="none" w:sz="0" w:space="0" w:color="auto"/>
            <w:bottom w:val="none" w:sz="0" w:space="0" w:color="auto"/>
            <w:right w:val="none" w:sz="0" w:space="0" w:color="auto"/>
          </w:divBdr>
        </w:div>
        <w:div w:id="28770852">
          <w:marLeft w:val="480"/>
          <w:marRight w:val="0"/>
          <w:marTop w:val="0"/>
          <w:marBottom w:val="0"/>
          <w:divBdr>
            <w:top w:val="none" w:sz="0" w:space="0" w:color="auto"/>
            <w:left w:val="none" w:sz="0" w:space="0" w:color="auto"/>
            <w:bottom w:val="none" w:sz="0" w:space="0" w:color="auto"/>
            <w:right w:val="none" w:sz="0" w:space="0" w:color="auto"/>
          </w:divBdr>
        </w:div>
        <w:div w:id="54279108">
          <w:marLeft w:val="480"/>
          <w:marRight w:val="0"/>
          <w:marTop w:val="0"/>
          <w:marBottom w:val="0"/>
          <w:divBdr>
            <w:top w:val="none" w:sz="0" w:space="0" w:color="auto"/>
            <w:left w:val="none" w:sz="0" w:space="0" w:color="auto"/>
            <w:bottom w:val="none" w:sz="0" w:space="0" w:color="auto"/>
            <w:right w:val="none" w:sz="0" w:space="0" w:color="auto"/>
          </w:divBdr>
        </w:div>
        <w:div w:id="69740587">
          <w:marLeft w:val="480"/>
          <w:marRight w:val="0"/>
          <w:marTop w:val="0"/>
          <w:marBottom w:val="0"/>
          <w:divBdr>
            <w:top w:val="none" w:sz="0" w:space="0" w:color="auto"/>
            <w:left w:val="none" w:sz="0" w:space="0" w:color="auto"/>
            <w:bottom w:val="none" w:sz="0" w:space="0" w:color="auto"/>
            <w:right w:val="none" w:sz="0" w:space="0" w:color="auto"/>
          </w:divBdr>
        </w:div>
        <w:div w:id="99379668">
          <w:marLeft w:val="480"/>
          <w:marRight w:val="0"/>
          <w:marTop w:val="0"/>
          <w:marBottom w:val="0"/>
          <w:divBdr>
            <w:top w:val="none" w:sz="0" w:space="0" w:color="auto"/>
            <w:left w:val="none" w:sz="0" w:space="0" w:color="auto"/>
            <w:bottom w:val="none" w:sz="0" w:space="0" w:color="auto"/>
            <w:right w:val="none" w:sz="0" w:space="0" w:color="auto"/>
          </w:divBdr>
        </w:div>
        <w:div w:id="271522683">
          <w:marLeft w:val="480"/>
          <w:marRight w:val="0"/>
          <w:marTop w:val="0"/>
          <w:marBottom w:val="0"/>
          <w:divBdr>
            <w:top w:val="none" w:sz="0" w:space="0" w:color="auto"/>
            <w:left w:val="none" w:sz="0" w:space="0" w:color="auto"/>
            <w:bottom w:val="none" w:sz="0" w:space="0" w:color="auto"/>
            <w:right w:val="none" w:sz="0" w:space="0" w:color="auto"/>
          </w:divBdr>
        </w:div>
        <w:div w:id="289097754">
          <w:marLeft w:val="480"/>
          <w:marRight w:val="0"/>
          <w:marTop w:val="0"/>
          <w:marBottom w:val="0"/>
          <w:divBdr>
            <w:top w:val="none" w:sz="0" w:space="0" w:color="auto"/>
            <w:left w:val="none" w:sz="0" w:space="0" w:color="auto"/>
            <w:bottom w:val="none" w:sz="0" w:space="0" w:color="auto"/>
            <w:right w:val="none" w:sz="0" w:space="0" w:color="auto"/>
          </w:divBdr>
        </w:div>
        <w:div w:id="351498594">
          <w:marLeft w:val="480"/>
          <w:marRight w:val="0"/>
          <w:marTop w:val="0"/>
          <w:marBottom w:val="0"/>
          <w:divBdr>
            <w:top w:val="none" w:sz="0" w:space="0" w:color="auto"/>
            <w:left w:val="none" w:sz="0" w:space="0" w:color="auto"/>
            <w:bottom w:val="none" w:sz="0" w:space="0" w:color="auto"/>
            <w:right w:val="none" w:sz="0" w:space="0" w:color="auto"/>
          </w:divBdr>
        </w:div>
        <w:div w:id="352459131">
          <w:marLeft w:val="480"/>
          <w:marRight w:val="0"/>
          <w:marTop w:val="0"/>
          <w:marBottom w:val="0"/>
          <w:divBdr>
            <w:top w:val="none" w:sz="0" w:space="0" w:color="auto"/>
            <w:left w:val="none" w:sz="0" w:space="0" w:color="auto"/>
            <w:bottom w:val="none" w:sz="0" w:space="0" w:color="auto"/>
            <w:right w:val="none" w:sz="0" w:space="0" w:color="auto"/>
          </w:divBdr>
        </w:div>
        <w:div w:id="367681246">
          <w:marLeft w:val="480"/>
          <w:marRight w:val="0"/>
          <w:marTop w:val="0"/>
          <w:marBottom w:val="0"/>
          <w:divBdr>
            <w:top w:val="none" w:sz="0" w:space="0" w:color="auto"/>
            <w:left w:val="none" w:sz="0" w:space="0" w:color="auto"/>
            <w:bottom w:val="none" w:sz="0" w:space="0" w:color="auto"/>
            <w:right w:val="none" w:sz="0" w:space="0" w:color="auto"/>
          </w:divBdr>
        </w:div>
        <w:div w:id="423040851">
          <w:marLeft w:val="480"/>
          <w:marRight w:val="0"/>
          <w:marTop w:val="0"/>
          <w:marBottom w:val="0"/>
          <w:divBdr>
            <w:top w:val="none" w:sz="0" w:space="0" w:color="auto"/>
            <w:left w:val="none" w:sz="0" w:space="0" w:color="auto"/>
            <w:bottom w:val="none" w:sz="0" w:space="0" w:color="auto"/>
            <w:right w:val="none" w:sz="0" w:space="0" w:color="auto"/>
          </w:divBdr>
        </w:div>
        <w:div w:id="487676584">
          <w:marLeft w:val="480"/>
          <w:marRight w:val="0"/>
          <w:marTop w:val="0"/>
          <w:marBottom w:val="0"/>
          <w:divBdr>
            <w:top w:val="none" w:sz="0" w:space="0" w:color="auto"/>
            <w:left w:val="none" w:sz="0" w:space="0" w:color="auto"/>
            <w:bottom w:val="none" w:sz="0" w:space="0" w:color="auto"/>
            <w:right w:val="none" w:sz="0" w:space="0" w:color="auto"/>
          </w:divBdr>
        </w:div>
        <w:div w:id="545340369">
          <w:marLeft w:val="480"/>
          <w:marRight w:val="0"/>
          <w:marTop w:val="0"/>
          <w:marBottom w:val="0"/>
          <w:divBdr>
            <w:top w:val="none" w:sz="0" w:space="0" w:color="auto"/>
            <w:left w:val="none" w:sz="0" w:space="0" w:color="auto"/>
            <w:bottom w:val="none" w:sz="0" w:space="0" w:color="auto"/>
            <w:right w:val="none" w:sz="0" w:space="0" w:color="auto"/>
          </w:divBdr>
        </w:div>
        <w:div w:id="559245436">
          <w:marLeft w:val="480"/>
          <w:marRight w:val="0"/>
          <w:marTop w:val="0"/>
          <w:marBottom w:val="0"/>
          <w:divBdr>
            <w:top w:val="none" w:sz="0" w:space="0" w:color="auto"/>
            <w:left w:val="none" w:sz="0" w:space="0" w:color="auto"/>
            <w:bottom w:val="none" w:sz="0" w:space="0" w:color="auto"/>
            <w:right w:val="none" w:sz="0" w:space="0" w:color="auto"/>
          </w:divBdr>
        </w:div>
        <w:div w:id="590773437">
          <w:marLeft w:val="480"/>
          <w:marRight w:val="0"/>
          <w:marTop w:val="0"/>
          <w:marBottom w:val="0"/>
          <w:divBdr>
            <w:top w:val="none" w:sz="0" w:space="0" w:color="auto"/>
            <w:left w:val="none" w:sz="0" w:space="0" w:color="auto"/>
            <w:bottom w:val="none" w:sz="0" w:space="0" w:color="auto"/>
            <w:right w:val="none" w:sz="0" w:space="0" w:color="auto"/>
          </w:divBdr>
        </w:div>
        <w:div w:id="609968337">
          <w:marLeft w:val="480"/>
          <w:marRight w:val="0"/>
          <w:marTop w:val="0"/>
          <w:marBottom w:val="0"/>
          <w:divBdr>
            <w:top w:val="none" w:sz="0" w:space="0" w:color="auto"/>
            <w:left w:val="none" w:sz="0" w:space="0" w:color="auto"/>
            <w:bottom w:val="none" w:sz="0" w:space="0" w:color="auto"/>
            <w:right w:val="none" w:sz="0" w:space="0" w:color="auto"/>
          </w:divBdr>
        </w:div>
        <w:div w:id="623803464">
          <w:marLeft w:val="480"/>
          <w:marRight w:val="0"/>
          <w:marTop w:val="0"/>
          <w:marBottom w:val="0"/>
          <w:divBdr>
            <w:top w:val="none" w:sz="0" w:space="0" w:color="auto"/>
            <w:left w:val="none" w:sz="0" w:space="0" w:color="auto"/>
            <w:bottom w:val="none" w:sz="0" w:space="0" w:color="auto"/>
            <w:right w:val="none" w:sz="0" w:space="0" w:color="auto"/>
          </w:divBdr>
        </w:div>
        <w:div w:id="661280950">
          <w:marLeft w:val="480"/>
          <w:marRight w:val="0"/>
          <w:marTop w:val="0"/>
          <w:marBottom w:val="0"/>
          <w:divBdr>
            <w:top w:val="none" w:sz="0" w:space="0" w:color="auto"/>
            <w:left w:val="none" w:sz="0" w:space="0" w:color="auto"/>
            <w:bottom w:val="none" w:sz="0" w:space="0" w:color="auto"/>
            <w:right w:val="none" w:sz="0" w:space="0" w:color="auto"/>
          </w:divBdr>
        </w:div>
        <w:div w:id="680661515">
          <w:marLeft w:val="480"/>
          <w:marRight w:val="0"/>
          <w:marTop w:val="0"/>
          <w:marBottom w:val="0"/>
          <w:divBdr>
            <w:top w:val="none" w:sz="0" w:space="0" w:color="auto"/>
            <w:left w:val="none" w:sz="0" w:space="0" w:color="auto"/>
            <w:bottom w:val="none" w:sz="0" w:space="0" w:color="auto"/>
            <w:right w:val="none" w:sz="0" w:space="0" w:color="auto"/>
          </w:divBdr>
        </w:div>
        <w:div w:id="690763275">
          <w:marLeft w:val="480"/>
          <w:marRight w:val="0"/>
          <w:marTop w:val="0"/>
          <w:marBottom w:val="0"/>
          <w:divBdr>
            <w:top w:val="none" w:sz="0" w:space="0" w:color="auto"/>
            <w:left w:val="none" w:sz="0" w:space="0" w:color="auto"/>
            <w:bottom w:val="none" w:sz="0" w:space="0" w:color="auto"/>
            <w:right w:val="none" w:sz="0" w:space="0" w:color="auto"/>
          </w:divBdr>
        </w:div>
        <w:div w:id="702219347">
          <w:marLeft w:val="480"/>
          <w:marRight w:val="0"/>
          <w:marTop w:val="0"/>
          <w:marBottom w:val="0"/>
          <w:divBdr>
            <w:top w:val="none" w:sz="0" w:space="0" w:color="auto"/>
            <w:left w:val="none" w:sz="0" w:space="0" w:color="auto"/>
            <w:bottom w:val="none" w:sz="0" w:space="0" w:color="auto"/>
            <w:right w:val="none" w:sz="0" w:space="0" w:color="auto"/>
          </w:divBdr>
        </w:div>
        <w:div w:id="726534332">
          <w:marLeft w:val="480"/>
          <w:marRight w:val="0"/>
          <w:marTop w:val="0"/>
          <w:marBottom w:val="0"/>
          <w:divBdr>
            <w:top w:val="none" w:sz="0" w:space="0" w:color="auto"/>
            <w:left w:val="none" w:sz="0" w:space="0" w:color="auto"/>
            <w:bottom w:val="none" w:sz="0" w:space="0" w:color="auto"/>
            <w:right w:val="none" w:sz="0" w:space="0" w:color="auto"/>
          </w:divBdr>
        </w:div>
        <w:div w:id="782043576">
          <w:marLeft w:val="480"/>
          <w:marRight w:val="0"/>
          <w:marTop w:val="0"/>
          <w:marBottom w:val="0"/>
          <w:divBdr>
            <w:top w:val="none" w:sz="0" w:space="0" w:color="auto"/>
            <w:left w:val="none" w:sz="0" w:space="0" w:color="auto"/>
            <w:bottom w:val="none" w:sz="0" w:space="0" w:color="auto"/>
            <w:right w:val="none" w:sz="0" w:space="0" w:color="auto"/>
          </w:divBdr>
        </w:div>
        <w:div w:id="1014722425">
          <w:marLeft w:val="480"/>
          <w:marRight w:val="0"/>
          <w:marTop w:val="0"/>
          <w:marBottom w:val="0"/>
          <w:divBdr>
            <w:top w:val="none" w:sz="0" w:space="0" w:color="auto"/>
            <w:left w:val="none" w:sz="0" w:space="0" w:color="auto"/>
            <w:bottom w:val="none" w:sz="0" w:space="0" w:color="auto"/>
            <w:right w:val="none" w:sz="0" w:space="0" w:color="auto"/>
          </w:divBdr>
        </w:div>
        <w:div w:id="1064180356">
          <w:marLeft w:val="480"/>
          <w:marRight w:val="0"/>
          <w:marTop w:val="0"/>
          <w:marBottom w:val="0"/>
          <w:divBdr>
            <w:top w:val="none" w:sz="0" w:space="0" w:color="auto"/>
            <w:left w:val="none" w:sz="0" w:space="0" w:color="auto"/>
            <w:bottom w:val="none" w:sz="0" w:space="0" w:color="auto"/>
            <w:right w:val="none" w:sz="0" w:space="0" w:color="auto"/>
          </w:divBdr>
        </w:div>
        <w:div w:id="1103382202">
          <w:marLeft w:val="480"/>
          <w:marRight w:val="0"/>
          <w:marTop w:val="0"/>
          <w:marBottom w:val="0"/>
          <w:divBdr>
            <w:top w:val="none" w:sz="0" w:space="0" w:color="auto"/>
            <w:left w:val="none" w:sz="0" w:space="0" w:color="auto"/>
            <w:bottom w:val="none" w:sz="0" w:space="0" w:color="auto"/>
            <w:right w:val="none" w:sz="0" w:space="0" w:color="auto"/>
          </w:divBdr>
        </w:div>
        <w:div w:id="1146236716">
          <w:marLeft w:val="480"/>
          <w:marRight w:val="0"/>
          <w:marTop w:val="0"/>
          <w:marBottom w:val="0"/>
          <w:divBdr>
            <w:top w:val="none" w:sz="0" w:space="0" w:color="auto"/>
            <w:left w:val="none" w:sz="0" w:space="0" w:color="auto"/>
            <w:bottom w:val="none" w:sz="0" w:space="0" w:color="auto"/>
            <w:right w:val="none" w:sz="0" w:space="0" w:color="auto"/>
          </w:divBdr>
        </w:div>
        <w:div w:id="1170176237">
          <w:marLeft w:val="480"/>
          <w:marRight w:val="0"/>
          <w:marTop w:val="0"/>
          <w:marBottom w:val="0"/>
          <w:divBdr>
            <w:top w:val="none" w:sz="0" w:space="0" w:color="auto"/>
            <w:left w:val="none" w:sz="0" w:space="0" w:color="auto"/>
            <w:bottom w:val="none" w:sz="0" w:space="0" w:color="auto"/>
            <w:right w:val="none" w:sz="0" w:space="0" w:color="auto"/>
          </w:divBdr>
        </w:div>
        <w:div w:id="1182087214">
          <w:marLeft w:val="480"/>
          <w:marRight w:val="0"/>
          <w:marTop w:val="0"/>
          <w:marBottom w:val="0"/>
          <w:divBdr>
            <w:top w:val="none" w:sz="0" w:space="0" w:color="auto"/>
            <w:left w:val="none" w:sz="0" w:space="0" w:color="auto"/>
            <w:bottom w:val="none" w:sz="0" w:space="0" w:color="auto"/>
            <w:right w:val="none" w:sz="0" w:space="0" w:color="auto"/>
          </w:divBdr>
        </w:div>
        <w:div w:id="1208298440">
          <w:marLeft w:val="480"/>
          <w:marRight w:val="0"/>
          <w:marTop w:val="0"/>
          <w:marBottom w:val="0"/>
          <w:divBdr>
            <w:top w:val="none" w:sz="0" w:space="0" w:color="auto"/>
            <w:left w:val="none" w:sz="0" w:space="0" w:color="auto"/>
            <w:bottom w:val="none" w:sz="0" w:space="0" w:color="auto"/>
            <w:right w:val="none" w:sz="0" w:space="0" w:color="auto"/>
          </w:divBdr>
        </w:div>
        <w:div w:id="1214851137">
          <w:marLeft w:val="480"/>
          <w:marRight w:val="0"/>
          <w:marTop w:val="0"/>
          <w:marBottom w:val="0"/>
          <w:divBdr>
            <w:top w:val="none" w:sz="0" w:space="0" w:color="auto"/>
            <w:left w:val="none" w:sz="0" w:space="0" w:color="auto"/>
            <w:bottom w:val="none" w:sz="0" w:space="0" w:color="auto"/>
            <w:right w:val="none" w:sz="0" w:space="0" w:color="auto"/>
          </w:divBdr>
        </w:div>
        <w:div w:id="1287732589">
          <w:marLeft w:val="480"/>
          <w:marRight w:val="0"/>
          <w:marTop w:val="0"/>
          <w:marBottom w:val="0"/>
          <w:divBdr>
            <w:top w:val="none" w:sz="0" w:space="0" w:color="auto"/>
            <w:left w:val="none" w:sz="0" w:space="0" w:color="auto"/>
            <w:bottom w:val="none" w:sz="0" w:space="0" w:color="auto"/>
            <w:right w:val="none" w:sz="0" w:space="0" w:color="auto"/>
          </w:divBdr>
        </w:div>
        <w:div w:id="1288201385">
          <w:marLeft w:val="480"/>
          <w:marRight w:val="0"/>
          <w:marTop w:val="0"/>
          <w:marBottom w:val="0"/>
          <w:divBdr>
            <w:top w:val="none" w:sz="0" w:space="0" w:color="auto"/>
            <w:left w:val="none" w:sz="0" w:space="0" w:color="auto"/>
            <w:bottom w:val="none" w:sz="0" w:space="0" w:color="auto"/>
            <w:right w:val="none" w:sz="0" w:space="0" w:color="auto"/>
          </w:divBdr>
        </w:div>
        <w:div w:id="1374618857">
          <w:marLeft w:val="480"/>
          <w:marRight w:val="0"/>
          <w:marTop w:val="0"/>
          <w:marBottom w:val="0"/>
          <w:divBdr>
            <w:top w:val="none" w:sz="0" w:space="0" w:color="auto"/>
            <w:left w:val="none" w:sz="0" w:space="0" w:color="auto"/>
            <w:bottom w:val="none" w:sz="0" w:space="0" w:color="auto"/>
            <w:right w:val="none" w:sz="0" w:space="0" w:color="auto"/>
          </w:divBdr>
        </w:div>
      </w:divsChild>
    </w:div>
    <w:div w:id="939144803">
      <w:bodyDiv w:val="1"/>
      <w:marLeft w:val="0"/>
      <w:marRight w:val="0"/>
      <w:marTop w:val="0"/>
      <w:marBottom w:val="0"/>
      <w:divBdr>
        <w:top w:val="none" w:sz="0" w:space="0" w:color="auto"/>
        <w:left w:val="none" w:sz="0" w:space="0" w:color="auto"/>
        <w:bottom w:val="none" w:sz="0" w:space="0" w:color="auto"/>
        <w:right w:val="none" w:sz="0" w:space="0" w:color="auto"/>
      </w:divBdr>
    </w:div>
    <w:div w:id="939218651">
      <w:bodyDiv w:val="1"/>
      <w:marLeft w:val="0"/>
      <w:marRight w:val="0"/>
      <w:marTop w:val="0"/>
      <w:marBottom w:val="0"/>
      <w:divBdr>
        <w:top w:val="none" w:sz="0" w:space="0" w:color="auto"/>
        <w:left w:val="none" w:sz="0" w:space="0" w:color="auto"/>
        <w:bottom w:val="none" w:sz="0" w:space="0" w:color="auto"/>
        <w:right w:val="none" w:sz="0" w:space="0" w:color="auto"/>
      </w:divBdr>
    </w:div>
    <w:div w:id="939219712">
      <w:marLeft w:val="480"/>
      <w:marRight w:val="0"/>
      <w:marTop w:val="0"/>
      <w:marBottom w:val="0"/>
      <w:divBdr>
        <w:top w:val="none" w:sz="0" w:space="0" w:color="auto"/>
        <w:left w:val="none" w:sz="0" w:space="0" w:color="auto"/>
        <w:bottom w:val="none" w:sz="0" w:space="0" w:color="auto"/>
        <w:right w:val="none" w:sz="0" w:space="0" w:color="auto"/>
      </w:divBdr>
    </w:div>
    <w:div w:id="939293933">
      <w:bodyDiv w:val="1"/>
      <w:marLeft w:val="0"/>
      <w:marRight w:val="0"/>
      <w:marTop w:val="0"/>
      <w:marBottom w:val="0"/>
      <w:divBdr>
        <w:top w:val="none" w:sz="0" w:space="0" w:color="auto"/>
        <w:left w:val="none" w:sz="0" w:space="0" w:color="auto"/>
        <w:bottom w:val="none" w:sz="0" w:space="0" w:color="auto"/>
        <w:right w:val="none" w:sz="0" w:space="0" w:color="auto"/>
      </w:divBdr>
    </w:div>
    <w:div w:id="939532305">
      <w:bodyDiv w:val="1"/>
      <w:marLeft w:val="0"/>
      <w:marRight w:val="0"/>
      <w:marTop w:val="0"/>
      <w:marBottom w:val="0"/>
      <w:divBdr>
        <w:top w:val="none" w:sz="0" w:space="0" w:color="auto"/>
        <w:left w:val="none" w:sz="0" w:space="0" w:color="auto"/>
        <w:bottom w:val="none" w:sz="0" w:space="0" w:color="auto"/>
        <w:right w:val="none" w:sz="0" w:space="0" w:color="auto"/>
      </w:divBdr>
    </w:div>
    <w:div w:id="939681118">
      <w:marLeft w:val="480"/>
      <w:marRight w:val="0"/>
      <w:marTop w:val="0"/>
      <w:marBottom w:val="0"/>
      <w:divBdr>
        <w:top w:val="none" w:sz="0" w:space="0" w:color="auto"/>
        <w:left w:val="none" w:sz="0" w:space="0" w:color="auto"/>
        <w:bottom w:val="none" w:sz="0" w:space="0" w:color="auto"/>
        <w:right w:val="none" w:sz="0" w:space="0" w:color="auto"/>
      </w:divBdr>
    </w:div>
    <w:div w:id="939681877">
      <w:marLeft w:val="480"/>
      <w:marRight w:val="0"/>
      <w:marTop w:val="0"/>
      <w:marBottom w:val="0"/>
      <w:divBdr>
        <w:top w:val="none" w:sz="0" w:space="0" w:color="auto"/>
        <w:left w:val="none" w:sz="0" w:space="0" w:color="auto"/>
        <w:bottom w:val="none" w:sz="0" w:space="0" w:color="auto"/>
        <w:right w:val="none" w:sz="0" w:space="0" w:color="auto"/>
      </w:divBdr>
    </w:div>
    <w:div w:id="939723491">
      <w:bodyDiv w:val="1"/>
      <w:marLeft w:val="0"/>
      <w:marRight w:val="0"/>
      <w:marTop w:val="0"/>
      <w:marBottom w:val="0"/>
      <w:divBdr>
        <w:top w:val="none" w:sz="0" w:space="0" w:color="auto"/>
        <w:left w:val="none" w:sz="0" w:space="0" w:color="auto"/>
        <w:bottom w:val="none" w:sz="0" w:space="0" w:color="auto"/>
        <w:right w:val="none" w:sz="0" w:space="0" w:color="auto"/>
      </w:divBdr>
    </w:div>
    <w:div w:id="939802126">
      <w:marLeft w:val="480"/>
      <w:marRight w:val="0"/>
      <w:marTop w:val="0"/>
      <w:marBottom w:val="0"/>
      <w:divBdr>
        <w:top w:val="none" w:sz="0" w:space="0" w:color="auto"/>
        <w:left w:val="none" w:sz="0" w:space="0" w:color="auto"/>
        <w:bottom w:val="none" w:sz="0" w:space="0" w:color="auto"/>
        <w:right w:val="none" w:sz="0" w:space="0" w:color="auto"/>
      </w:divBdr>
    </w:div>
    <w:div w:id="939874648">
      <w:bodyDiv w:val="1"/>
      <w:marLeft w:val="0"/>
      <w:marRight w:val="0"/>
      <w:marTop w:val="0"/>
      <w:marBottom w:val="0"/>
      <w:divBdr>
        <w:top w:val="none" w:sz="0" w:space="0" w:color="auto"/>
        <w:left w:val="none" w:sz="0" w:space="0" w:color="auto"/>
        <w:bottom w:val="none" w:sz="0" w:space="0" w:color="auto"/>
        <w:right w:val="none" w:sz="0" w:space="0" w:color="auto"/>
      </w:divBdr>
    </w:div>
    <w:div w:id="940259549">
      <w:bodyDiv w:val="1"/>
      <w:marLeft w:val="0"/>
      <w:marRight w:val="0"/>
      <w:marTop w:val="0"/>
      <w:marBottom w:val="0"/>
      <w:divBdr>
        <w:top w:val="none" w:sz="0" w:space="0" w:color="auto"/>
        <w:left w:val="none" w:sz="0" w:space="0" w:color="auto"/>
        <w:bottom w:val="none" w:sz="0" w:space="0" w:color="auto"/>
        <w:right w:val="none" w:sz="0" w:space="0" w:color="auto"/>
      </w:divBdr>
    </w:div>
    <w:div w:id="940378964">
      <w:bodyDiv w:val="1"/>
      <w:marLeft w:val="0"/>
      <w:marRight w:val="0"/>
      <w:marTop w:val="0"/>
      <w:marBottom w:val="0"/>
      <w:divBdr>
        <w:top w:val="none" w:sz="0" w:space="0" w:color="auto"/>
        <w:left w:val="none" w:sz="0" w:space="0" w:color="auto"/>
        <w:bottom w:val="none" w:sz="0" w:space="0" w:color="auto"/>
        <w:right w:val="none" w:sz="0" w:space="0" w:color="auto"/>
      </w:divBdr>
    </w:div>
    <w:div w:id="940529922">
      <w:marLeft w:val="480"/>
      <w:marRight w:val="0"/>
      <w:marTop w:val="0"/>
      <w:marBottom w:val="0"/>
      <w:divBdr>
        <w:top w:val="none" w:sz="0" w:space="0" w:color="auto"/>
        <w:left w:val="none" w:sz="0" w:space="0" w:color="auto"/>
        <w:bottom w:val="none" w:sz="0" w:space="0" w:color="auto"/>
        <w:right w:val="none" w:sz="0" w:space="0" w:color="auto"/>
      </w:divBdr>
    </w:div>
    <w:div w:id="940651597">
      <w:marLeft w:val="480"/>
      <w:marRight w:val="0"/>
      <w:marTop w:val="0"/>
      <w:marBottom w:val="0"/>
      <w:divBdr>
        <w:top w:val="none" w:sz="0" w:space="0" w:color="auto"/>
        <w:left w:val="none" w:sz="0" w:space="0" w:color="auto"/>
        <w:bottom w:val="none" w:sz="0" w:space="0" w:color="auto"/>
        <w:right w:val="none" w:sz="0" w:space="0" w:color="auto"/>
      </w:divBdr>
    </w:div>
    <w:div w:id="940837122">
      <w:marLeft w:val="480"/>
      <w:marRight w:val="0"/>
      <w:marTop w:val="0"/>
      <w:marBottom w:val="0"/>
      <w:divBdr>
        <w:top w:val="none" w:sz="0" w:space="0" w:color="auto"/>
        <w:left w:val="none" w:sz="0" w:space="0" w:color="auto"/>
        <w:bottom w:val="none" w:sz="0" w:space="0" w:color="auto"/>
        <w:right w:val="none" w:sz="0" w:space="0" w:color="auto"/>
      </w:divBdr>
    </w:div>
    <w:div w:id="940844167">
      <w:bodyDiv w:val="1"/>
      <w:marLeft w:val="0"/>
      <w:marRight w:val="0"/>
      <w:marTop w:val="0"/>
      <w:marBottom w:val="0"/>
      <w:divBdr>
        <w:top w:val="none" w:sz="0" w:space="0" w:color="auto"/>
        <w:left w:val="none" w:sz="0" w:space="0" w:color="auto"/>
        <w:bottom w:val="none" w:sz="0" w:space="0" w:color="auto"/>
        <w:right w:val="none" w:sz="0" w:space="0" w:color="auto"/>
      </w:divBdr>
    </w:div>
    <w:div w:id="940918826">
      <w:bodyDiv w:val="1"/>
      <w:marLeft w:val="0"/>
      <w:marRight w:val="0"/>
      <w:marTop w:val="0"/>
      <w:marBottom w:val="0"/>
      <w:divBdr>
        <w:top w:val="none" w:sz="0" w:space="0" w:color="auto"/>
        <w:left w:val="none" w:sz="0" w:space="0" w:color="auto"/>
        <w:bottom w:val="none" w:sz="0" w:space="0" w:color="auto"/>
        <w:right w:val="none" w:sz="0" w:space="0" w:color="auto"/>
      </w:divBdr>
    </w:div>
    <w:div w:id="941300757">
      <w:bodyDiv w:val="1"/>
      <w:marLeft w:val="0"/>
      <w:marRight w:val="0"/>
      <w:marTop w:val="0"/>
      <w:marBottom w:val="0"/>
      <w:divBdr>
        <w:top w:val="none" w:sz="0" w:space="0" w:color="auto"/>
        <w:left w:val="none" w:sz="0" w:space="0" w:color="auto"/>
        <w:bottom w:val="none" w:sz="0" w:space="0" w:color="auto"/>
        <w:right w:val="none" w:sz="0" w:space="0" w:color="auto"/>
      </w:divBdr>
    </w:div>
    <w:div w:id="941301875">
      <w:bodyDiv w:val="1"/>
      <w:marLeft w:val="0"/>
      <w:marRight w:val="0"/>
      <w:marTop w:val="0"/>
      <w:marBottom w:val="0"/>
      <w:divBdr>
        <w:top w:val="none" w:sz="0" w:space="0" w:color="auto"/>
        <w:left w:val="none" w:sz="0" w:space="0" w:color="auto"/>
        <w:bottom w:val="none" w:sz="0" w:space="0" w:color="auto"/>
        <w:right w:val="none" w:sz="0" w:space="0" w:color="auto"/>
      </w:divBdr>
    </w:div>
    <w:div w:id="941373192">
      <w:bodyDiv w:val="1"/>
      <w:marLeft w:val="0"/>
      <w:marRight w:val="0"/>
      <w:marTop w:val="0"/>
      <w:marBottom w:val="0"/>
      <w:divBdr>
        <w:top w:val="none" w:sz="0" w:space="0" w:color="auto"/>
        <w:left w:val="none" w:sz="0" w:space="0" w:color="auto"/>
        <w:bottom w:val="none" w:sz="0" w:space="0" w:color="auto"/>
        <w:right w:val="none" w:sz="0" w:space="0" w:color="auto"/>
      </w:divBdr>
    </w:div>
    <w:div w:id="941374018">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41425061">
      <w:bodyDiv w:val="1"/>
      <w:marLeft w:val="0"/>
      <w:marRight w:val="0"/>
      <w:marTop w:val="0"/>
      <w:marBottom w:val="0"/>
      <w:divBdr>
        <w:top w:val="none" w:sz="0" w:space="0" w:color="auto"/>
        <w:left w:val="none" w:sz="0" w:space="0" w:color="auto"/>
        <w:bottom w:val="none" w:sz="0" w:space="0" w:color="auto"/>
        <w:right w:val="none" w:sz="0" w:space="0" w:color="auto"/>
      </w:divBdr>
    </w:div>
    <w:div w:id="941455574">
      <w:bodyDiv w:val="1"/>
      <w:marLeft w:val="0"/>
      <w:marRight w:val="0"/>
      <w:marTop w:val="0"/>
      <w:marBottom w:val="0"/>
      <w:divBdr>
        <w:top w:val="none" w:sz="0" w:space="0" w:color="auto"/>
        <w:left w:val="none" w:sz="0" w:space="0" w:color="auto"/>
        <w:bottom w:val="none" w:sz="0" w:space="0" w:color="auto"/>
        <w:right w:val="none" w:sz="0" w:space="0" w:color="auto"/>
      </w:divBdr>
    </w:div>
    <w:div w:id="941498149">
      <w:bodyDiv w:val="1"/>
      <w:marLeft w:val="0"/>
      <w:marRight w:val="0"/>
      <w:marTop w:val="0"/>
      <w:marBottom w:val="0"/>
      <w:divBdr>
        <w:top w:val="none" w:sz="0" w:space="0" w:color="auto"/>
        <w:left w:val="none" w:sz="0" w:space="0" w:color="auto"/>
        <w:bottom w:val="none" w:sz="0" w:space="0" w:color="auto"/>
        <w:right w:val="none" w:sz="0" w:space="0" w:color="auto"/>
      </w:divBdr>
    </w:div>
    <w:div w:id="941690076">
      <w:bodyDiv w:val="1"/>
      <w:marLeft w:val="0"/>
      <w:marRight w:val="0"/>
      <w:marTop w:val="0"/>
      <w:marBottom w:val="0"/>
      <w:divBdr>
        <w:top w:val="none" w:sz="0" w:space="0" w:color="auto"/>
        <w:left w:val="none" w:sz="0" w:space="0" w:color="auto"/>
        <w:bottom w:val="none" w:sz="0" w:space="0" w:color="auto"/>
        <w:right w:val="none" w:sz="0" w:space="0" w:color="auto"/>
      </w:divBdr>
    </w:div>
    <w:div w:id="941765593">
      <w:marLeft w:val="480"/>
      <w:marRight w:val="0"/>
      <w:marTop w:val="0"/>
      <w:marBottom w:val="0"/>
      <w:divBdr>
        <w:top w:val="none" w:sz="0" w:space="0" w:color="auto"/>
        <w:left w:val="none" w:sz="0" w:space="0" w:color="auto"/>
        <w:bottom w:val="none" w:sz="0" w:space="0" w:color="auto"/>
        <w:right w:val="none" w:sz="0" w:space="0" w:color="auto"/>
      </w:divBdr>
    </w:div>
    <w:div w:id="942037561">
      <w:bodyDiv w:val="1"/>
      <w:marLeft w:val="0"/>
      <w:marRight w:val="0"/>
      <w:marTop w:val="0"/>
      <w:marBottom w:val="0"/>
      <w:divBdr>
        <w:top w:val="none" w:sz="0" w:space="0" w:color="auto"/>
        <w:left w:val="none" w:sz="0" w:space="0" w:color="auto"/>
        <w:bottom w:val="none" w:sz="0" w:space="0" w:color="auto"/>
        <w:right w:val="none" w:sz="0" w:space="0" w:color="auto"/>
      </w:divBdr>
      <w:divsChild>
        <w:div w:id="26566462">
          <w:marLeft w:val="480"/>
          <w:marRight w:val="0"/>
          <w:marTop w:val="0"/>
          <w:marBottom w:val="0"/>
          <w:divBdr>
            <w:top w:val="none" w:sz="0" w:space="0" w:color="auto"/>
            <w:left w:val="none" w:sz="0" w:space="0" w:color="auto"/>
            <w:bottom w:val="none" w:sz="0" w:space="0" w:color="auto"/>
            <w:right w:val="none" w:sz="0" w:space="0" w:color="auto"/>
          </w:divBdr>
        </w:div>
        <w:div w:id="69696517">
          <w:marLeft w:val="480"/>
          <w:marRight w:val="0"/>
          <w:marTop w:val="0"/>
          <w:marBottom w:val="0"/>
          <w:divBdr>
            <w:top w:val="none" w:sz="0" w:space="0" w:color="auto"/>
            <w:left w:val="none" w:sz="0" w:space="0" w:color="auto"/>
            <w:bottom w:val="none" w:sz="0" w:space="0" w:color="auto"/>
            <w:right w:val="none" w:sz="0" w:space="0" w:color="auto"/>
          </w:divBdr>
        </w:div>
        <w:div w:id="71513984">
          <w:marLeft w:val="480"/>
          <w:marRight w:val="0"/>
          <w:marTop w:val="0"/>
          <w:marBottom w:val="0"/>
          <w:divBdr>
            <w:top w:val="none" w:sz="0" w:space="0" w:color="auto"/>
            <w:left w:val="none" w:sz="0" w:space="0" w:color="auto"/>
            <w:bottom w:val="none" w:sz="0" w:space="0" w:color="auto"/>
            <w:right w:val="none" w:sz="0" w:space="0" w:color="auto"/>
          </w:divBdr>
        </w:div>
        <w:div w:id="91825651">
          <w:marLeft w:val="480"/>
          <w:marRight w:val="0"/>
          <w:marTop w:val="0"/>
          <w:marBottom w:val="0"/>
          <w:divBdr>
            <w:top w:val="none" w:sz="0" w:space="0" w:color="auto"/>
            <w:left w:val="none" w:sz="0" w:space="0" w:color="auto"/>
            <w:bottom w:val="none" w:sz="0" w:space="0" w:color="auto"/>
            <w:right w:val="none" w:sz="0" w:space="0" w:color="auto"/>
          </w:divBdr>
        </w:div>
        <w:div w:id="122500206">
          <w:marLeft w:val="480"/>
          <w:marRight w:val="0"/>
          <w:marTop w:val="0"/>
          <w:marBottom w:val="0"/>
          <w:divBdr>
            <w:top w:val="none" w:sz="0" w:space="0" w:color="auto"/>
            <w:left w:val="none" w:sz="0" w:space="0" w:color="auto"/>
            <w:bottom w:val="none" w:sz="0" w:space="0" w:color="auto"/>
            <w:right w:val="none" w:sz="0" w:space="0" w:color="auto"/>
          </w:divBdr>
        </w:div>
        <w:div w:id="164711936">
          <w:marLeft w:val="480"/>
          <w:marRight w:val="0"/>
          <w:marTop w:val="0"/>
          <w:marBottom w:val="0"/>
          <w:divBdr>
            <w:top w:val="none" w:sz="0" w:space="0" w:color="auto"/>
            <w:left w:val="none" w:sz="0" w:space="0" w:color="auto"/>
            <w:bottom w:val="none" w:sz="0" w:space="0" w:color="auto"/>
            <w:right w:val="none" w:sz="0" w:space="0" w:color="auto"/>
          </w:divBdr>
        </w:div>
        <w:div w:id="168906990">
          <w:marLeft w:val="480"/>
          <w:marRight w:val="0"/>
          <w:marTop w:val="0"/>
          <w:marBottom w:val="0"/>
          <w:divBdr>
            <w:top w:val="none" w:sz="0" w:space="0" w:color="auto"/>
            <w:left w:val="none" w:sz="0" w:space="0" w:color="auto"/>
            <w:bottom w:val="none" w:sz="0" w:space="0" w:color="auto"/>
            <w:right w:val="none" w:sz="0" w:space="0" w:color="auto"/>
          </w:divBdr>
        </w:div>
        <w:div w:id="186262007">
          <w:marLeft w:val="480"/>
          <w:marRight w:val="0"/>
          <w:marTop w:val="0"/>
          <w:marBottom w:val="0"/>
          <w:divBdr>
            <w:top w:val="none" w:sz="0" w:space="0" w:color="auto"/>
            <w:left w:val="none" w:sz="0" w:space="0" w:color="auto"/>
            <w:bottom w:val="none" w:sz="0" w:space="0" w:color="auto"/>
            <w:right w:val="none" w:sz="0" w:space="0" w:color="auto"/>
          </w:divBdr>
        </w:div>
        <w:div w:id="191769489">
          <w:marLeft w:val="480"/>
          <w:marRight w:val="0"/>
          <w:marTop w:val="0"/>
          <w:marBottom w:val="0"/>
          <w:divBdr>
            <w:top w:val="none" w:sz="0" w:space="0" w:color="auto"/>
            <w:left w:val="none" w:sz="0" w:space="0" w:color="auto"/>
            <w:bottom w:val="none" w:sz="0" w:space="0" w:color="auto"/>
            <w:right w:val="none" w:sz="0" w:space="0" w:color="auto"/>
          </w:divBdr>
        </w:div>
        <w:div w:id="217401446">
          <w:marLeft w:val="480"/>
          <w:marRight w:val="0"/>
          <w:marTop w:val="0"/>
          <w:marBottom w:val="0"/>
          <w:divBdr>
            <w:top w:val="none" w:sz="0" w:space="0" w:color="auto"/>
            <w:left w:val="none" w:sz="0" w:space="0" w:color="auto"/>
            <w:bottom w:val="none" w:sz="0" w:space="0" w:color="auto"/>
            <w:right w:val="none" w:sz="0" w:space="0" w:color="auto"/>
          </w:divBdr>
        </w:div>
        <w:div w:id="245456866">
          <w:marLeft w:val="480"/>
          <w:marRight w:val="0"/>
          <w:marTop w:val="0"/>
          <w:marBottom w:val="0"/>
          <w:divBdr>
            <w:top w:val="none" w:sz="0" w:space="0" w:color="auto"/>
            <w:left w:val="none" w:sz="0" w:space="0" w:color="auto"/>
            <w:bottom w:val="none" w:sz="0" w:space="0" w:color="auto"/>
            <w:right w:val="none" w:sz="0" w:space="0" w:color="auto"/>
          </w:divBdr>
        </w:div>
        <w:div w:id="313149318">
          <w:marLeft w:val="480"/>
          <w:marRight w:val="0"/>
          <w:marTop w:val="0"/>
          <w:marBottom w:val="0"/>
          <w:divBdr>
            <w:top w:val="none" w:sz="0" w:space="0" w:color="auto"/>
            <w:left w:val="none" w:sz="0" w:space="0" w:color="auto"/>
            <w:bottom w:val="none" w:sz="0" w:space="0" w:color="auto"/>
            <w:right w:val="none" w:sz="0" w:space="0" w:color="auto"/>
          </w:divBdr>
        </w:div>
        <w:div w:id="328362390">
          <w:marLeft w:val="480"/>
          <w:marRight w:val="0"/>
          <w:marTop w:val="0"/>
          <w:marBottom w:val="0"/>
          <w:divBdr>
            <w:top w:val="none" w:sz="0" w:space="0" w:color="auto"/>
            <w:left w:val="none" w:sz="0" w:space="0" w:color="auto"/>
            <w:bottom w:val="none" w:sz="0" w:space="0" w:color="auto"/>
            <w:right w:val="none" w:sz="0" w:space="0" w:color="auto"/>
          </w:divBdr>
        </w:div>
        <w:div w:id="339820377">
          <w:marLeft w:val="480"/>
          <w:marRight w:val="0"/>
          <w:marTop w:val="0"/>
          <w:marBottom w:val="0"/>
          <w:divBdr>
            <w:top w:val="none" w:sz="0" w:space="0" w:color="auto"/>
            <w:left w:val="none" w:sz="0" w:space="0" w:color="auto"/>
            <w:bottom w:val="none" w:sz="0" w:space="0" w:color="auto"/>
            <w:right w:val="none" w:sz="0" w:space="0" w:color="auto"/>
          </w:divBdr>
        </w:div>
        <w:div w:id="361708708">
          <w:marLeft w:val="480"/>
          <w:marRight w:val="0"/>
          <w:marTop w:val="0"/>
          <w:marBottom w:val="0"/>
          <w:divBdr>
            <w:top w:val="none" w:sz="0" w:space="0" w:color="auto"/>
            <w:left w:val="none" w:sz="0" w:space="0" w:color="auto"/>
            <w:bottom w:val="none" w:sz="0" w:space="0" w:color="auto"/>
            <w:right w:val="none" w:sz="0" w:space="0" w:color="auto"/>
          </w:divBdr>
        </w:div>
        <w:div w:id="397750034">
          <w:marLeft w:val="480"/>
          <w:marRight w:val="0"/>
          <w:marTop w:val="0"/>
          <w:marBottom w:val="0"/>
          <w:divBdr>
            <w:top w:val="none" w:sz="0" w:space="0" w:color="auto"/>
            <w:left w:val="none" w:sz="0" w:space="0" w:color="auto"/>
            <w:bottom w:val="none" w:sz="0" w:space="0" w:color="auto"/>
            <w:right w:val="none" w:sz="0" w:space="0" w:color="auto"/>
          </w:divBdr>
        </w:div>
        <w:div w:id="471870356">
          <w:marLeft w:val="480"/>
          <w:marRight w:val="0"/>
          <w:marTop w:val="0"/>
          <w:marBottom w:val="0"/>
          <w:divBdr>
            <w:top w:val="none" w:sz="0" w:space="0" w:color="auto"/>
            <w:left w:val="none" w:sz="0" w:space="0" w:color="auto"/>
            <w:bottom w:val="none" w:sz="0" w:space="0" w:color="auto"/>
            <w:right w:val="none" w:sz="0" w:space="0" w:color="auto"/>
          </w:divBdr>
        </w:div>
        <w:div w:id="514539446">
          <w:marLeft w:val="480"/>
          <w:marRight w:val="0"/>
          <w:marTop w:val="0"/>
          <w:marBottom w:val="0"/>
          <w:divBdr>
            <w:top w:val="none" w:sz="0" w:space="0" w:color="auto"/>
            <w:left w:val="none" w:sz="0" w:space="0" w:color="auto"/>
            <w:bottom w:val="none" w:sz="0" w:space="0" w:color="auto"/>
            <w:right w:val="none" w:sz="0" w:space="0" w:color="auto"/>
          </w:divBdr>
        </w:div>
        <w:div w:id="541787850">
          <w:marLeft w:val="480"/>
          <w:marRight w:val="0"/>
          <w:marTop w:val="0"/>
          <w:marBottom w:val="0"/>
          <w:divBdr>
            <w:top w:val="none" w:sz="0" w:space="0" w:color="auto"/>
            <w:left w:val="none" w:sz="0" w:space="0" w:color="auto"/>
            <w:bottom w:val="none" w:sz="0" w:space="0" w:color="auto"/>
            <w:right w:val="none" w:sz="0" w:space="0" w:color="auto"/>
          </w:divBdr>
        </w:div>
        <w:div w:id="567813561">
          <w:marLeft w:val="480"/>
          <w:marRight w:val="0"/>
          <w:marTop w:val="0"/>
          <w:marBottom w:val="0"/>
          <w:divBdr>
            <w:top w:val="none" w:sz="0" w:space="0" w:color="auto"/>
            <w:left w:val="none" w:sz="0" w:space="0" w:color="auto"/>
            <w:bottom w:val="none" w:sz="0" w:space="0" w:color="auto"/>
            <w:right w:val="none" w:sz="0" w:space="0" w:color="auto"/>
          </w:divBdr>
        </w:div>
        <w:div w:id="601840502">
          <w:marLeft w:val="480"/>
          <w:marRight w:val="0"/>
          <w:marTop w:val="0"/>
          <w:marBottom w:val="0"/>
          <w:divBdr>
            <w:top w:val="none" w:sz="0" w:space="0" w:color="auto"/>
            <w:left w:val="none" w:sz="0" w:space="0" w:color="auto"/>
            <w:bottom w:val="none" w:sz="0" w:space="0" w:color="auto"/>
            <w:right w:val="none" w:sz="0" w:space="0" w:color="auto"/>
          </w:divBdr>
        </w:div>
        <w:div w:id="609094336">
          <w:marLeft w:val="480"/>
          <w:marRight w:val="0"/>
          <w:marTop w:val="0"/>
          <w:marBottom w:val="0"/>
          <w:divBdr>
            <w:top w:val="none" w:sz="0" w:space="0" w:color="auto"/>
            <w:left w:val="none" w:sz="0" w:space="0" w:color="auto"/>
            <w:bottom w:val="none" w:sz="0" w:space="0" w:color="auto"/>
            <w:right w:val="none" w:sz="0" w:space="0" w:color="auto"/>
          </w:divBdr>
        </w:div>
        <w:div w:id="629089653">
          <w:marLeft w:val="480"/>
          <w:marRight w:val="0"/>
          <w:marTop w:val="0"/>
          <w:marBottom w:val="0"/>
          <w:divBdr>
            <w:top w:val="none" w:sz="0" w:space="0" w:color="auto"/>
            <w:left w:val="none" w:sz="0" w:space="0" w:color="auto"/>
            <w:bottom w:val="none" w:sz="0" w:space="0" w:color="auto"/>
            <w:right w:val="none" w:sz="0" w:space="0" w:color="auto"/>
          </w:divBdr>
        </w:div>
        <w:div w:id="696934345">
          <w:marLeft w:val="480"/>
          <w:marRight w:val="0"/>
          <w:marTop w:val="0"/>
          <w:marBottom w:val="0"/>
          <w:divBdr>
            <w:top w:val="none" w:sz="0" w:space="0" w:color="auto"/>
            <w:left w:val="none" w:sz="0" w:space="0" w:color="auto"/>
            <w:bottom w:val="none" w:sz="0" w:space="0" w:color="auto"/>
            <w:right w:val="none" w:sz="0" w:space="0" w:color="auto"/>
          </w:divBdr>
        </w:div>
        <w:div w:id="707335793">
          <w:marLeft w:val="480"/>
          <w:marRight w:val="0"/>
          <w:marTop w:val="0"/>
          <w:marBottom w:val="0"/>
          <w:divBdr>
            <w:top w:val="none" w:sz="0" w:space="0" w:color="auto"/>
            <w:left w:val="none" w:sz="0" w:space="0" w:color="auto"/>
            <w:bottom w:val="none" w:sz="0" w:space="0" w:color="auto"/>
            <w:right w:val="none" w:sz="0" w:space="0" w:color="auto"/>
          </w:divBdr>
        </w:div>
        <w:div w:id="759716581">
          <w:marLeft w:val="480"/>
          <w:marRight w:val="0"/>
          <w:marTop w:val="0"/>
          <w:marBottom w:val="0"/>
          <w:divBdr>
            <w:top w:val="none" w:sz="0" w:space="0" w:color="auto"/>
            <w:left w:val="none" w:sz="0" w:space="0" w:color="auto"/>
            <w:bottom w:val="none" w:sz="0" w:space="0" w:color="auto"/>
            <w:right w:val="none" w:sz="0" w:space="0" w:color="auto"/>
          </w:divBdr>
        </w:div>
        <w:div w:id="776680199">
          <w:marLeft w:val="480"/>
          <w:marRight w:val="0"/>
          <w:marTop w:val="0"/>
          <w:marBottom w:val="0"/>
          <w:divBdr>
            <w:top w:val="none" w:sz="0" w:space="0" w:color="auto"/>
            <w:left w:val="none" w:sz="0" w:space="0" w:color="auto"/>
            <w:bottom w:val="none" w:sz="0" w:space="0" w:color="auto"/>
            <w:right w:val="none" w:sz="0" w:space="0" w:color="auto"/>
          </w:divBdr>
        </w:div>
        <w:div w:id="783885737">
          <w:marLeft w:val="480"/>
          <w:marRight w:val="0"/>
          <w:marTop w:val="0"/>
          <w:marBottom w:val="0"/>
          <w:divBdr>
            <w:top w:val="none" w:sz="0" w:space="0" w:color="auto"/>
            <w:left w:val="none" w:sz="0" w:space="0" w:color="auto"/>
            <w:bottom w:val="none" w:sz="0" w:space="0" w:color="auto"/>
            <w:right w:val="none" w:sz="0" w:space="0" w:color="auto"/>
          </w:divBdr>
        </w:div>
        <w:div w:id="785001020">
          <w:marLeft w:val="480"/>
          <w:marRight w:val="0"/>
          <w:marTop w:val="0"/>
          <w:marBottom w:val="0"/>
          <w:divBdr>
            <w:top w:val="none" w:sz="0" w:space="0" w:color="auto"/>
            <w:left w:val="none" w:sz="0" w:space="0" w:color="auto"/>
            <w:bottom w:val="none" w:sz="0" w:space="0" w:color="auto"/>
            <w:right w:val="none" w:sz="0" w:space="0" w:color="auto"/>
          </w:divBdr>
        </w:div>
        <w:div w:id="853960606">
          <w:marLeft w:val="480"/>
          <w:marRight w:val="0"/>
          <w:marTop w:val="0"/>
          <w:marBottom w:val="0"/>
          <w:divBdr>
            <w:top w:val="none" w:sz="0" w:space="0" w:color="auto"/>
            <w:left w:val="none" w:sz="0" w:space="0" w:color="auto"/>
            <w:bottom w:val="none" w:sz="0" w:space="0" w:color="auto"/>
            <w:right w:val="none" w:sz="0" w:space="0" w:color="auto"/>
          </w:divBdr>
        </w:div>
        <w:div w:id="891306528">
          <w:marLeft w:val="480"/>
          <w:marRight w:val="0"/>
          <w:marTop w:val="0"/>
          <w:marBottom w:val="0"/>
          <w:divBdr>
            <w:top w:val="none" w:sz="0" w:space="0" w:color="auto"/>
            <w:left w:val="none" w:sz="0" w:space="0" w:color="auto"/>
            <w:bottom w:val="none" w:sz="0" w:space="0" w:color="auto"/>
            <w:right w:val="none" w:sz="0" w:space="0" w:color="auto"/>
          </w:divBdr>
        </w:div>
        <w:div w:id="911044408">
          <w:marLeft w:val="480"/>
          <w:marRight w:val="0"/>
          <w:marTop w:val="0"/>
          <w:marBottom w:val="0"/>
          <w:divBdr>
            <w:top w:val="none" w:sz="0" w:space="0" w:color="auto"/>
            <w:left w:val="none" w:sz="0" w:space="0" w:color="auto"/>
            <w:bottom w:val="none" w:sz="0" w:space="0" w:color="auto"/>
            <w:right w:val="none" w:sz="0" w:space="0" w:color="auto"/>
          </w:divBdr>
        </w:div>
        <w:div w:id="946080625">
          <w:marLeft w:val="480"/>
          <w:marRight w:val="0"/>
          <w:marTop w:val="0"/>
          <w:marBottom w:val="0"/>
          <w:divBdr>
            <w:top w:val="none" w:sz="0" w:space="0" w:color="auto"/>
            <w:left w:val="none" w:sz="0" w:space="0" w:color="auto"/>
            <w:bottom w:val="none" w:sz="0" w:space="0" w:color="auto"/>
            <w:right w:val="none" w:sz="0" w:space="0" w:color="auto"/>
          </w:divBdr>
        </w:div>
        <w:div w:id="1071659827">
          <w:marLeft w:val="480"/>
          <w:marRight w:val="0"/>
          <w:marTop w:val="0"/>
          <w:marBottom w:val="0"/>
          <w:divBdr>
            <w:top w:val="none" w:sz="0" w:space="0" w:color="auto"/>
            <w:left w:val="none" w:sz="0" w:space="0" w:color="auto"/>
            <w:bottom w:val="none" w:sz="0" w:space="0" w:color="auto"/>
            <w:right w:val="none" w:sz="0" w:space="0" w:color="auto"/>
          </w:divBdr>
        </w:div>
        <w:div w:id="1110927957">
          <w:marLeft w:val="480"/>
          <w:marRight w:val="0"/>
          <w:marTop w:val="0"/>
          <w:marBottom w:val="0"/>
          <w:divBdr>
            <w:top w:val="none" w:sz="0" w:space="0" w:color="auto"/>
            <w:left w:val="none" w:sz="0" w:space="0" w:color="auto"/>
            <w:bottom w:val="none" w:sz="0" w:space="0" w:color="auto"/>
            <w:right w:val="none" w:sz="0" w:space="0" w:color="auto"/>
          </w:divBdr>
        </w:div>
        <w:div w:id="1114904868">
          <w:marLeft w:val="480"/>
          <w:marRight w:val="0"/>
          <w:marTop w:val="0"/>
          <w:marBottom w:val="0"/>
          <w:divBdr>
            <w:top w:val="none" w:sz="0" w:space="0" w:color="auto"/>
            <w:left w:val="none" w:sz="0" w:space="0" w:color="auto"/>
            <w:bottom w:val="none" w:sz="0" w:space="0" w:color="auto"/>
            <w:right w:val="none" w:sz="0" w:space="0" w:color="auto"/>
          </w:divBdr>
        </w:div>
        <w:div w:id="1123156482">
          <w:marLeft w:val="480"/>
          <w:marRight w:val="0"/>
          <w:marTop w:val="0"/>
          <w:marBottom w:val="0"/>
          <w:divBdr>
            <w:top w:val="none" w:sz="0" w:space="0" w:color="auto"/>
            <w:left w:val="none" w:sz="0" w:space="0" w:color="auto"/>
            <w:bottom w:val="none" w:sz="0" w:space="0" w:color="auto"/>
            <w:right w:val="none" w:sz="0" w:space="0" w:color="auto"/>
          </w:divBdr>
        </w:div>
        <w:div w:id="1131284571">
          <w:marLeft w:val="480"/>
          <w:marRight w:val="0"/>
          <w:marTop w:val="0"/>
          <w:marBottom w:val="0"/>
          <w:divBdr>
            <w:top w:val="none" w:sz="0" w:space="0" w:color="auto"/>
            <w:left w:val="none" w:sz="0" w:space="0" w:color="auto"/>
            <w:bottom w:val="none" w:sz="0" w:space="0" w:color="auto"/>
            <w:right w:val="none" w:sz="0" w:space="0" w:color="auto"/>
          </w:divBdr>
        </w:div>
        <w:div w:id="1162502656">
          <w:marLeft w:val="480"/>
          <w:marRight w:val="0"/>
          <w:marTop w:val="0"/>
          <w:marBottom w:val="0"/>
          <w:divBdr>
            <w:top w:val="none" w:sz="0" w:space="0" w:color="auto"/>
            <w:left w:val="none" w:sz="0" w:space="0" w:color="auto"/>
            <w:bottom w:val="none" w:sz="0" w:space="0" w:color="auto"/>
            <w:right w:val="none" w:sz="0" w:space="0" w:color="auto"/>
          </w:divBdr>
        </w:div>
        <w:div w:id="1181700679">
          <w:marLeft w:val="480"/>
          <w:marRight w:val="0"/>
          <w:marTop w:val="0"/>
          <w:marBottom w:val="0"/>
          <w:divBdr>
            <w:top w:val="none" w:sz="0" w:space="0" w:color="auto"/>
            <w:left w:val="none" w:sz="0" w:space="0" w:color="auto"/>
            <w:bottom w:val="none" w:sz="0" w:space="0" w:color="auto"/>
            <w:right w:val="none" w:sz="0" w:space="0" w:color="auto"/>
          </w:divBdr>
        </w:div>
        <w:div w:id="1278487333">
          <w:marLeft w:val="480"/>
          <w:marRight w:val="0"/>
          <w:marTop w:val="0"/>
          <w:marBottom w:val="0"/>
          <w:divBdr>
            <w:top w:val="none" w:sz="0" w:space="0" w:color="auto"/>
            <w:left w:val="none" w:sz="0" w:space="0" w:color="auto"/>
            <w:bottom w:val="none" w:sz="0" w:space="0" w:color="auto"/>
            <w:right w:val="none" w:sz="0" w:space="0" w:color="auto"/>
          </w:divBdr>
        </w:div>
        <w:div w:id="1282614441">
          <w:marLeft w:val="480"/>
          <w:marRight w:val="0"/>
          <w:marTop w:val="0"/>
          <w:marBottom w:val="0"/>
          <w:divBdr>
            <w:top w:val="none" w:sz="0" w:space="0" w:color="auto"/>
            <w:left w:val="none" w:sz="0" w:space="0" w:color="auto"/>
            <w:bottom w:val="none" w:sz="0" w:space="0" w:color="auto"/>
            <w:right w:val="none" w:sz="0" w:space="0" w:color="auto"/>
          </w:divBdr>
        </w:div>
        <w:div w:id="1320036361">
          <w:marLeft w:val="480"/>
          <w:marRight w:val="0"/>
          <w:marTop w:val="0"/>
          <w:marBottom w:val="0"/>
          <w:divBdr>
            <w:top w:val="none" w:sz="0" w:space="0" w:color="auto"/>
            <w:left w:val="none" w:sz="0" w:space="0" w:color="auto"/>
            <w:bottom w:val="none" w:sz="0" w:space="0" w:color="auto"/>
            <w:right w:val="none" w:sz="0" w:space="0" w:color="auto"/>
          </w:divBdr>
        </w:div>
        <w:div w:id="1340084715">
          <w:marLeft w:val="480"/>
          <w:marRight w:val="0"/>
          <w:marTop w:val="0"/>
          <w:marBottom w:val="0"/>
          <w:divBdr>
            <w:top w:val="none" w:sz="0" w:space="0" w:color="auto"/>
            <w:left w:val="none" w:sz="0" w:space="0" w:color="auto"/>
            <w:bottom w:val="none" w:sz="0" w:space="0" w:color="auto"/>
            <w:right w:val="none" w:sz="0" w:space="0" w:color="auto"/>
          </w:divBdr>
        </w:div>
        <w:div w:id="1346051426">
          <w:marLeft w:val="480"/>
          <w:marRight w:val="0"/>
          <w:marTop w:val="0"/>
          <w:marBottom w:val="0"/>
          <w:divBdr>
            <w:top w:val="none" w:sz="0" w:space="0" w:color="auto"/>
            <w:left w:val="none" w:sz="0" w:space="0" w:color="auto"/>
            <w:bottom w:val="none" w:sz="0" w:space="0" w:color="auto"/>
            <w:right w:val="none" w:sz="0" w:space="0" w:color="auto"/>
          </w:divBdr>
        </w:div>
      </w:divsChild>
    </w:div>
    <w:div w:id="942038014">
      <w:marLeft w:val="480"/>
      <w:marRight w:val="0"/>
      <w:marTop w:val="0"/>
      <w:marBottom w:val="0"/>
      <w:divBdr>
        <w:top w:val="none" w:sz="0" w:space="0" w:color="auto"/>
        <w:left w:val="none" w:sz="0" w:space="0" w:color="auto"/>
        <w:bottom w:val="none" w:sz="0" w:space="0" w:color="auto"/>
        <w:right w:val="none" w:sz="0" w:space="0" w:color="auto"/>
      </w:divBdr>
    </w:div>
    <w:div w:id="942106417">
      <w:marLeft w:val="480"/>
      <w:marRight w:val="0"/>
      <w:marTop w:val="0"/>
      <w:marBottom w:val="0"/>
      <w:divBdr>
        <w:top w:val="none" w:sz="0" w:space="0" w:color="auto"/>
        <w:left w:val="none" w:sz="0" w:space="0" w:color="auto"/>
        <w:bottom w:val="none" w:sz="0" w:space="0" w:color="auto"/>
        <w:right w:val="none" w:sz="0" w:space="0" w:color="auto"/>
      </w:divBdr>
    </w:div>
    <w:div w:id="942108263">
      <w:marLeft w:val="480"/>
      <w:marRight w:val="0"/>
      <w:marTop w:val="0"/>
      <w:marBottom w:val="0"/>
      <w:divBdr>
        <w:top w:val="none" w:sz="0" w:space="0" w:color="auto"/>
        <w:left w:val="none" w:sz="0" w:space="0" w:color="auto"/>
        <w:bottom w:val="none" w:sz="0" w:space="0" w:color="auto"/>
        <w:right w:val="none" w:sz="0" w:space="0" w:color="auto"/>
      </w:divBdr>
    </w:div>
    <w:div w:id="942110329">
      <w:marLeft w:val="480"/>
      <w:marRight w:val="0"/>
      <w:marTop w:val="0"/>
      <w:marBottom w:val="0"/>
      <w:divBdr>
        <w:top w:val="none" w:sz="0" w:space="0" w:color="auto"/>
        <w:left w:val="none" w:sz="0" w:space="0" w:color="auto"/>
        <w:bottom w:val="none" w:sz="0" w:space="0" w:color="auto"/>
        <w:right w:val="none" w:sz="0" w:space="0" w:color="auto"/>
      </w:divBdr>
    </w:div>
    <w:div w:id="942227954">
      <w:bodyDiv w:val="1"/>
      <w:marLeft w:val="0"/>
      <w:marRight w:val="0"/>
      <w:marTop w:val="0"/>
      <w:marBottom w:val="0"/>
      <w:divBdr>
        <w:top w:val="none" w:sz="0" w:space="0" w:color="auto"/>
        <w:left w:val="none" w:sz="0" w:space="0" w:color="auto"/>
        <w:bottom w:val="none" w:sz="0" w:space="0" w:color="auto"/>
        <w:right w:val="none" w:sz="0" w:space="0" w:color="auto"/>
      </w:divBdr>
    </w:div>
    <w:div w:id="942305394">
      <w:bodyDiv w:val="1"/>
      <w:marLeft w:val="0"/>
      <w:marRight w:val="0"/>
      <w:marTop w:val="0"/>
      <w:marBottom w:val="0"/>
      <w:divBdr>
        <w:top w:val="none" w:sz="0" w:space="0" w:color="auto"/>
        <w:left w:val="none" w:sz="0" w:space="0" w:color="auto"/>
        <w:bottom w:val="none" w:sz="0" w:space="0" w:color="auto"/>
        <w:right w:val="none" w:sz="0" w:space="0" w:color="auto"/>
      </w:divBdr>
    </w:div>
    <w:div w:id="942419202">
      <w:marLeft w:val="480"/>
      <w:marRight w:val="0"/>
      <w:marTop w:val="0"/>
      <w:marBottom w:val="0"/>
      <w:divBdr>
        <w:top w:val="none" w:sz="0" w:space="0" w:color="auto"/>
        <w:left w:val="none" w:sz="0" w:space="0" w:color="auto"/>
        <w:bottom w:val="none" w:sz="0" w:space="0" w:color="auto"/>
        <w:right w:val="none" w:sz="0" w:space="0" w:color="auto"/>
      </w:divBdr>
    </w:div>
    <w:div w:id="942570202">
      <w:bodyDiv w:val="1"/>
      <w:marLeft w:val="0"/>
      <w:marRight w:val="0"/>
      <w:marTop w:val="0"/>
      <w:marBottom w:val="0"/>
      <w:divBdr>
        <w:top w:val="none" w:sz="0" w:space="0" w:color="auto"/>
        <w:left w:val="none" w:sz="0" w:space="0" w:color="auto"/>
        <w:bottom w:val="none" w:sz="0" w:space="0" w:color="auto"/>
        <w:right w:val="none" w:sz="0" w:space="0" w:color="auto"/>
      </w:divBdr>
    </w:div>
    <w:div w:id="942684714">
      <w:bodyDiv w:val="1"/>
      <w:marLeft w:val="0"/>
      <w:marRight w:val="0"/>
      <w:marTop w:val="0"/>
      <w:marBottom w:val="0"/>
      <w:divBdr>
        <w:top w:val="none" w:sz="0" w:space="0" w:color="auto"/>
        <w:left w:val="none" w:sz="0" w:space="0" w:color="auto"/>
        <w:bottom w:val="none" w:sz="0" w:space="0" w:color="auto"/>
        <w:right w:val="none" w:sz="0" w:space="0" w:color="auto"/>
      </w:divBdr>
      <w:divsChild>
        <w:div w:id="199242951">
          <w:marLeft w:val="480"/>
          <w:marRight w:val="0"/>
          <w:marTop w:val="0"/>
          <w:marBottom w:val="0"/>
          <w:divBdr>
            <w:top w:val="none" w:sz="0" w:space="0" w:color="auto"/>
            <w:left w:val="none" w:sz="0" w:space="0" w:color="auto"/>
            <w:bottom w:val="none" w:sz="0" w:space="0" w:color="auto"/>
            <w:right w:val="none" w:sz="0" w:space="0" w:color="auto"/>
          </w:divBdr>
        </w:div>
        <w:div w:id="360400239">
          <w:marLeft w:val="480"/>
          <w:marRight w:val="0"/>
          <w:marTop w:val="0"/>
          <w:marBottom w:val="0"/>
          <w:divBdr>
            <w:top w:val="none" w:sz="0" w:space="0" w:color="auto"/>
            <w:left w:val="none" w:sz="0" w:space="0" w:color="auto"/>
            <w:bottom w:val="none" w:sz="0" w:space="0" w:color="auto"/>
            <w:right w:val="none" w:sz="0" w:space="0" w:color="auto"/>
          </w:divBdr>
        </w:div>
        <w:div w:id="556236538">
          <w:marLeft w:val="480"/>
          <w:marRight w:val="0"/>
          <w:marTop w:val="0"/>
          <w:marBottom w:val="0"/>
          <w:divBdr>
            <w:top w:val="none" w:sz="0" w:space="0" w:color="auto"/>
            <w:left w:val="none" w:sz="0" w:space="0" w:color="auto"/>
            <w:bottom w:val="none" w:sz="0" w:space="0" w:color="auto"/>
            <w:right w:val="none" w:sz="0" w:space="0" w:color="auto"/>
          </w:divBdr>
        </w:div>
        <w:div w:id="633406649">
          <w:marLeft w:val="480"/>
          <w:marRight w:val="0"/>
          <w:marTop w:val="0"/>
          <w:marBottom w:val="0"/>
          <w:divBdr>
            <w:top w:val="none" w:sz="0" w:space="0" w:color="auto"/>
            <w:left w:val="none" w:sz="0" w:space="0" w:color="auto"/>
            <w:bottom w:val="none" w:sz="0" w:space="0" w:color="auto"/>
            <w:right w:val="none" w:sz="0" w:space="0" w:color="auto"/>
          </w:divBdr>
        </w:div>
        <w:div w:id="667559918">
          <w:marLeft w:val="480"/>
          <w:marRight w:val="0"/>
          <w:marTop w:val="0"/>
          <w:marBottom w:val="0"/>
          <w:divBdr>
            <w:top w:val="none" w:sz="0" w:space="0" w:color="auto"/>
            <w:left w:val="none" w:sz="0" w:space="0" w:color="auto"/>
            <w:bottom w:val="none" w:sz="0" w:space="0" w:color="auto"/>
            <w:right w:val="none" w:sz="0" w:space="0" w:color="auto"/>
          </w:divBdr>
        </w:div>
        <w:div w:id="739405771">
          <w:marLeft w:val="480"/>
          <w:marRight w:val="0"/>
          <w:marTop w:val="0"/>
          <w:marBottom w:val="0"/>
          <w:divBdr>
            <w:top w:val="none" w:sz="0" w:space="0" w:color="auto"/>
            <w:left w:val="none" w:sz="0" w:space="0" w:color="auto"/>
            <w:bottom w:val="none" w:sz="0" w:space="0" w:color="auto"/>
            <w:right w:val="none" w:sz="0" w:space="0" w:color="auto"/>
          </w:divBdr>
        </w:div>
        <w:div w:id="772940390">
          <w:marLeft w:val="480"/>
          <w:marRight w:val="0"/>
          <w:marTop w:val="0"/>
          <w:marBottom w:val="0"/>
          <w:divBdr>
            <w:top w:val="none" w:sz="0" w:space="0" w:color="auto"/>
            <w:left w:val="none" w:sz="0" w:space="0" w:color="auto"/>
            <w:bottom w:val="none" w:sz="0" w:space="0" w:color="auto"/>
            <w:right w:val="none" w:sz="0" w:space="0" w:color="auto"/>
          </w:divBdr>
        </w:div>
        <w:div w:id="967509709">
          <w:marLeft w:val="480"/>
          <w:marRight w:val="0"/>
          <w:marTop w:val="0"/>
          <w:marBottom w:val="0"/>
          <w:divBdr>
            <w:top w:val="none" w:sz="0" w:space="0" w:color="auto"/>
            <w:left w:val="none" w:sz="0" w:space="0" w:color="auto"/>
            <w:bottom w:val="none" w:sz="0" w:space="0" w:color="auto"/>
            <w:right w:val="none" w:sz="0" w:space="0" w:color="auto"/>
          </w:divBdr>
        </w:div>
      </w:divsChild>
    </w:div>
    <w:div w:id="942760921">
      <w:marLeft w:val="480"/>
      <w:marRight w:val="0"/>
      <w:marTop w:val="0"/>
      <w:marBottom w:val="0"/>
      <w:divBdr>
        <w:top w:val="none" w:sz="0" w:space="0" w:color="auto"/>
        <w:left w:val="none" w:sz="0" w:space="0" w:color="auto"/>
        <w:bottom w:val="none" w:sz="0" w:space="0" w:color="auto"/>
        <w:right w:val="none" w:sz="0" w:space="0" w:color="auto"/>
      </w:divBdr>
    </w:div>
    <w:div w:id="942802602">
      <w:marLeft w:val="480"/>
      <w:marRight w:val="0"/>
      <w:marTop w:val="0"/>
      <w:marBottom w:val="0"/>
      <w:divBdr>
        <w:top w:val="none" w:sz="0" w:space="0" w:color="auto"/>
        <w:left w:val="none" w:sz="0" w:space="0" w:color="auto"/>
        <w:bottom w:val="none" w:sz="0" w:space="0" w:color="auto"/>
        <w:right w:val="none" w:sz="0" w:space="0" w:color="auto"/>
      </w:divBdr>
    </w:div>
    <w:div w:id="942804519">
      <w:marLeft w:val="480"/>
      <w:marRight w:val="0"/>
      <w:marTop w:val="0"/>
      <w:marBottom w:val="0"/>
      <w:divBdr>
        <w:top w:val="none" w:sz="0" w:space="0" w:color="auto"/>
        <w:left w:val="none" w:sz="0" w:space="0" w:color="auto"/>
        <w:bottom w:val="none" w:sz="0" w:space="0" w:color="auto"/>
        <w:right w:val="none" w:sz="0" w:space="0" w:color="auto"/>
      </w:divBdr>
    </w:div>
    <w:div w:id="942811095">
      <w:marLeft w:val="480"/>
      <w:marRight w:val="0"/>
      <w:marTop w:val="0"/>
      <w:marBottom w:val="0"/>
      <w:divBdr>
        <w:top w:val="none" w:sz="0" w:space="0" w:color="auto"/>
        <w:left w:val="none" w:sz="0" w:space="0" w:color="auto"/>
        <w:bottom w:val="none" w:sz="0" w:space="0" w:color="auto"/>
        <w:right w:val="none" w:sz="0" w:space="0" w:color="auto"/>
      </w:divBdr>
    </w:div>
    <w:div w:id="942884138">
      <w:marLeft w:val="480"/>
      <w:marRight w:val="0"/>
      <w:marTop w:val="0"/>
      <w:marBottom w:val="0"/>
      <w:divBdr>
        <w:top w:val="none" w:sz="0" w:space="0" w:color="auto"/>
        <w:left w:val="none" w:sz="0" w:space="0" w:color="auto"/>
        <w:bottom w:val="none" w:sz="0" w:space="0" w:color="auto"/>
        <w:right w:val="none" w:sz="0" w:space="0" w:color="auto"/>
      </w:divBdr>
    </w:div>
    <w:div w:id="942960558">
      <w:bodyDiv w:val="1"/>
      <w:marLeft w:val="0"/>
      <w:marRight w:val="0"/>
      <w:marTop w:val="0"/>
      <w:marBottom w:val="0"/>
      <w:divBdr>
        <w:top w:val="none" w:sz="0" w:space="0" w:color="auto"/>
        <w:left w:val="none" w:sz="0" w:space="0" w:color="auto"/>
        <w:bottom w:val="none" w:sz="0" w:space="0" w:color="auto"/>
        <w:right w:val="none" w:sz="0" w:space="0" w:color="auto"/>
      </w:divBdr>
    </w:div>
    <w:div w:id="943073929">
      <w:marLeft w:val="480"/>
      <w:marRight w:val="0"/>
      <w:marTop w:val="0"/>
      <w:marBottom w:val="0"/>
      <w:divBdr>
        <w:top w:val="none" w:sz="0" w:space="0" w:color="auto"/>
        <w:left w:val="none" w:sz="0" w:space="0" w:color="auto"/>
        <w:bottom w:val="none" w:sz="0" w:space="0" w:color="auto"/>
        <w:right w:val="none" w:sz="0" w:space="0" w:color="auto"/>
      </w:divBdr>
    </w:div>
    <w:div w:id="943225665">
      <w:bodyDiv w:val="1"/>
      <w:marLeft w:val="0"/>
      <w:marRight w:val="0"/>
      <w:marTop w:val="0"/>
      <w:marBottom w:val="0"/>
      <w:divBdr>
        <w:top w:val="none" w:sz="0" w:space="0" w:color="auto"/>
        <w:left w:val="none" w:sz="0" w:space="0" w:color="auto"/>
        <w:bottom w:val="none" w:sz="0" w:space="0" w:color="auto"/>
        <w:right w:val="none" w:sz="0" w:space="0" w:color="auto"/>
      </w:divBdr>
    </w:div>
    <w:div w:id="943264282">
      <w:marLeft w:val="480"/>
      <w:marRight w:val="0"/>
      <w:marTop w:val="0"/>
      <w:marBottom w:val="0"/>
      <w:divBdr>
        <w:top w:val="none" w:sz="0" w:space="0" w:color="auto"/>
        <w:left w:val="none" w:sz="0" w:space="0" w:color="auto"/>
        <w:bottom w:val="none" w:sz="0" w:space="0" w:color="auto"/>
        <w:right w:val="none" w:sz="0" w:space="0" w:color="auto"/>
      </w:divBdr>
    </w:div>
    <w:div w:id="943341343">
      <w:marLeft w:val="480"/>
      <w:marRight w:val="0"/>
      <w:marTop w:val="0"/>
      <w:marBottom w:val="0"/>
      <w:divBdr>
        <w:top w:val="none" w:sz="0" w:space="0" w:color="auto"/>
        <w:left w:val="none" w:sz="0" w:space="0" w:color="auto"/>
        <w:bottom w:val="none" w:sz="0" w:space="0" w:color="auto"/>
        <w:right w:val="none" w:sz="0" w:space="0" w:color="auto"/>
      </w:divBdr>
    </w:div>
    <w:div w:id="943422921">
      <w:bodyDiv w:val="1"/>
      <w:marLeft w:val="0"/>
      <w:marRight w:val="0"/>
      <w:marTop w:val="0"/>
      <w:marBottom w:val="0"/>
      <w:divBdr>
        <w:top w:val="none" w:sz="0" w:space="0" w:color="auto"/>
        <w:left w:val="none" w:sz="0" w:space="0" w:color="auto"/>
        <w:bottom w:val="none" w:sz="0" w:space="0" w:color="auto"/>
        <w:right w:val="none" w:sz="0" w:space="0" w:color="auto"/>
      </w:divBdr>
      <w:divsChild>
        <w:div w:id="7566845">
          <w:marLeft w:val="480"/>
          <w:marRight w:val="0"/>
          <w:marTop w:val="0"/>
          <w:marBottom w:val="0"/>
          <w:divBdr>
            <w:top w:val="none" w:sz="0" w:space="0" w:color="auto"/>
            <w:left w:val="none" w:sz="0" w:space="0" w:color="auto"/>
            <w:bottom w:val="none" w:sz="0" w:space="0" w:color="auto"/>
            <w:right w:val="none" w:sz="0" w:space="0" w:color="auto"/>
          </w:divBdr>
        </w:div>
        <w:div w:id="105782855">
          <w:marLeft w:val="480"/>
          <w:marRight w:val="0"/>
          <w:marTop w:val="0"/>
          <w:marBottom w:val="0"/>
          <w:divBdr>
            <w:top w:val="none" w:sz="0" w:space="0" w:color="auto"/>
            <w:left w:val="none" w:sz="0" w:space="0" w:color="auto"/>
            <w:bottom w:val="none" w:sz="0" w:space="0" w:color="auto"/>
            <w:right w:val="none" w:sz="0" w:space="0" w:color="auto"/>
          </w:divBdr>
        </w:div>
        <w:div w:id="149448177">
          <w:marLeft w:val="480"/>
          <w:marRight w:val="0"/>
          <w:marTop w:val="0"/>
          <w:marBottom w:val="0"/>
          <w:divBdr>
            <w:top w:val="none" w:sz="0" w:space="0" w:color="auto"/>
            <w:left w:val="none" w:sz="0" w:space="0" w:color="auto"/>
            <w:bottom w:val="none" w:sz="0" w:space="0" w:color="auto"/>
            <w:right w:val="none" w:sz="0" w:space="0" w:color="auto"/>
          </w:divBdr>
        </w:div>
        <w:div w:id="593788045">
          <w:marLeft w:val="480"/>
          <w:marRight w:val="0"/>
          <w:marTop w:val="0"/>
          <w:marBottom w:val="0"/>
          <w:divBdr>
            <w:top w:val="none" w:sz="0" w:space="0" w:color="auto"/>
            <w:left w:val="none" w:sz="0" w:space="0" w:color="auto"/>
            <w:bottom w:val="none" w:sz="0" w:space="0" w:color="auto"/>
            <w:right w:val="none" w:sz="0" w:space="0" w:color="auto"/>
          </w:divBdr>
        </w:div>
        <w:div w:id="1042175859">
          <w:marLeft w:val="480"/>
          <w:marRight w:val="0"/>
          <w:marTop w:val="0"/>
          <w:marBottom w:val="0"/>
          <w:divBdr>
            <w:top w:val="none" w:sz="0" w:space="0" w:color="auto"/>
            <w:left w:val="none" w:sz="0" w:space="0" w:color="auto"/>
            <w:bottom w:val="none" w:sz="0" w:space="0" w:color="auto"/>
            <w:right w:val="none" w:sz="0" w:space="0" w:color="auto"/>
          </w:divBdr>
        </w:div>
        <w:div w:id="1223522410">
          <w:marLeft w:val="480"/>
          <w:marRight w:val="0"/>
          <w:marTop w:val="0"/>
          <w:marBottom w:val="0"/>
          <w:divBdr>
            <w:top w:val="none" w:sz="0" w:space="0" w:color="auto"/>
            <w:left w:val="none" w:sz="0" w:space="0" w:color="auto"/>
            <w:bottom w:val="none" w:sz="0" w:space="0" w:color="auto"/>
            <w:right w:val="none" w:sz="0" w:space="0" w:color="auto"/>
          </w:divBdr>
        </w:div>
      </w:divsChild>
    </w:div>
    <w:div w:id="943655757">
      <w:marLeft w:val="480"/>
      <w:marRight w:val="0"/>
      <w:marTop w:val="0"/>
      <w:marBottom w:val="0"/>
      <w:divBdr>
        <w:top w:val="none" w:sz="0" w:space="0" w:color="auto"/>
        <w:left w:val="none" w:sz="0" w:space="0" w:color="auto"/>
        <w:bottom w:val="none" w:sz="0" w:space="0" w:color="auto"/>
        <w:right w:val="none" w:sz="0" w:space="0" w:color="auto"/>
      </w:divBdr>
    </w:div>
    <w:div w:id="943801896">
      <w:marLeft w:val="480"/>
      <w:marRight w:val="0"/>
      <w:marTop w:val="0"/>
      <w:marBottom w:val="0"/>
      <w:divBdr>
        <w:top w:val="none" w:sz="0" w:space="0" w:color="auto"/>
        <w:left w:val="none" w:sz="0" w:space="0" w:color="auto"/>
        <w:bottom w:val="none" w:sz="0" w:space="0" w:color="auto"/>
        <w:right w:val="none" w:sz="0" w:space="0" w:color="auto"/>
      </w:divBdr>
    </w:div>
    <w:div w:id="943920582">
      <w:bodyDiv w:val="1"/>
      <w:marLeft w:val="0"/>
      <w:marRight w:val="0"/>
      <w:marTop w:val="0"/>
      <w:marBottom w:val="0"/>
      <w:divBdr>
        <w:top w:val="none" w:sz="0" w:space="0" w:color="auto"/>
        <w:left w:val="none" w:sz="0" w:space="0" w:color="auto"/>
        <w:bottom w:val="none" w:sz="0" w:space="0" w:color="auto"/>
        <w:right w:val="none" w:sz="0" w:space="0" w:color="auto"/>
      </w:divBdr>
    </w:div>
    <w:div w:id="943927175">
      <w:marLeft w:val="480"/>
      <w:marRight w:val="0"/>
      <w:marTop w:val="0"/>
      <w:marBottom w:val="0"/>
      <w:divBdr>
        <w:top w:val="none" w:sz="0" w:space="0" w:color="auto"/>
        <w:left w:val="none" w:sz="0" w:space="0" w:color="auto"/>
        <w:bottom w:val="none" w:sz="0" w:space="0" w:color="auto"/>
        <w:right w:val="none" w:sz="0" w:space="0" w:color="auto"/>
      </w:divBdr>
    </w:div>
    <w:div w:id="943928188">
      <w:bodyDiv w:val="1"/>
      <w:marLeft w:val="0"/>
      <w:marRight w:val="0"/>
      <w:marTop w:val="0"/>
      <w:marBottom w:val="0"/>
      <w:divBdr>
        <w:top w:val="none" w:sz="0" w:space="0" w:color="auto"/>
        <w:left w:val="none" w:sz="0" w:space="0" w:color="auto"/>
        <w:bottom w:val="none" w:sz="0" w:space="0" w:color="auto"/>
        <w:right w:val="none" w:sz="0" w:space="0" w:color="auto"/>
      </w:divBdr>
    </w:div>
    <w:div w:id="944000327">
      <w:marLeft w:val="480"/>
      <w:marRight w:val="0"/>
      <w:marTop w:val="0"/>
      <w:marBottom w:val="0"/>
      <w:divBdr>
        <w:top w:val="none" w:sz="0" w:space="0" w:color="auto"/>
        <w:left w:val="none" w:sz="0" w:space="0" w:color="auto"/>
        <w:bottom w:val="none" w:sz="0" w:space="0" w:color="auto"/>
        <w:right w:val="none" w:sz="0" w:space="0" w:color="auto"/>
      </w:divBdr>
    </w:div>
    <w:div w:id="944000899">
      <w:marLeft w:val="480"/>
      <w:marRight w:val="0"/>
      <w:marTop w:val="0"/>
      <w:marBottom w:val="0"/>
      <w:divBdr>
        <w:top w:val="none" w:sz="0" w:space="0" w:color="auto"/>
        <w:left w:val="none" w:sz="0" w:space="0" w:color="auto"/>
        <w:bottom w:val="none" w:sz="0" w:space="0" w:color="auto"/>
        <w:right w:val="none" w:sz="0" w:space="0" w:color="auto"/>
      </w:divBdr>
    </w:div>
    <w:div w:id="944001165">
      <w:marLeft w:val="480"/>
      <w:marRight w:val="0"/>
      <w:marTop w:val="0"/>
      <w:marBottom w:val="0"/>
      <w:divBdr>
        <w:top w:val="none" w:sz="0" w:space="0" w:color="auto"/>
        <w:left w:val="none" w:sz="0" w:space="0" w:color="auto"/>
        <w:bottom w:val="none" w:sz="0" w:space="0" w:color="auto"/>
        <w:right w:val="none" w:sz="0" w:space="0" w:color="auto"/>
      </w:divBdr>
    </w:div>
    <w:div w:id="944003137">
      <w:bodyDiv w:val="1"/>
      <w:marLeft w:val="0"/>
      <w:marRight w:val="0"/>
      <w:marTop w:val="0"/>
      <w:marBottom w:val="0"/>
      <w:divBdr>
        <w:top w:val="none" w:sz="0" w:space="0" w:color="auto"/>
        <w:left w:val="none" w:sz="0" w:space="0" w:color="auto"/>
        <w:bottom w:val="none" w:sz="0" w:space="0" w:color="auto"/>
        <w:right w:val="none" w:sz="0" w:space="0" w:color="auto"/>
      </w:divBdr>
    </w:div>
    <w:div w:id="944003590">
      <w:bodyDiv w:val="1"/>
      <w:marLeft w:val="0"/>
      <w:marRight w:val="0"/>
      <w:marTop w:val="0"/>
      <w:marBottom w:val="0"/>
      <w:divBdr>
        <w:top w:val="none" w:sz="0" w:space="0" w:color="auto"/>
        <w:left w:val="none" w:sz="0" w:space="0" w:color="auto"/>
        <w:bottom w:val="none" w:sz="0" w:space="0" w:color="auto"/>
        <w:right w:val="none" w:sz="0" w:space="0" w:color="auto"/>
      </w:divBdr>
    </w:div>
    <w:div w:id="944072575">
      <w:marLeft w:val="480"/>
      <w:marRight w:val="0"/>
      <w:marTop w:val="0"/>
      <w:marBottom w:val="0"/>
      <w:divBdr>
        <w:top w:val="none" w:sz="0" w:space="0" w:color="auto"/>
        <w:left w:val="none" w:sz="0" w:space="0" w:color="auto"/>
        <w:bottom w:val="none" w:sz="0" w:space="0" w:color="auto"/>
        <w:right w:val="none" w:sz="0" w:space="0" w:color="auto"/>
      </w:divBdr>
    </w:div>
    <w:div w:id="944075913">
      <w:bodyDiv w:val="1"/>
      <w:marLeft w:val="0"/>
      <w:marRight w:val="0"/>
      <w:marTop w:val="0"/>
      <w:marBottom w:val="0"/>
      <w:divBdr>
        <w:top w:val="none" w:sz="0" w:space="0" w:color="auto"/>
        <w:left w:val="none" w:sz="0" w:space="0" w:color="auto"/>
        <w:bottom w:val="none" w:sz="0" w:space="0" w:color="auto"/>
        <w:right w:val="none" w:sz="0" w:space="0" w:color="auto"/>
      </w:divBdr>
    </w:div>
    <w:div w:id="944116784">
      <w:bodyDiv w:val="1"/>
      <w:marLeft w:val="0"/>
      <w:marRight w:val="0"/>
      <w:marTop w:val="0"/>
      <w:marBottom w:val="0"/>
      <w:divBdr>
        <w:top w:val="none" w:sz="0" w:space="0" w:color="auto"/>
        <w:left w:val="none" w:sz="0" w:space="0" w:color="auto"/>
        <w:bottom w:val="none" w:sz="0" w:space="0" w:color="auto"/>
        <w:right w:val="none" w:sz="0" w:space="0" w:color="auto"/>
      </w:divBdr>
    </w:div>
    <w:div w:id="944118069">
      <w:marLeft w:val="480"/>
      <w:marRight w:val="0"/>
      <w:marTop w:val="0"/>
      <w:marBottom w:val="0"/>
      <w:divBdr>
        <w:top w:val="none" w:sz="0" w:space="0" w:color="auto"/>
        <w:left w:val="none" w:sz="0" w:space="0" w:color="auto"/>
        <w:bottom w:val="none" w:sz="0" w:space="0" w:color="auto"/>
        <w:right w:val="none" w:sz="0" w:space="0" w:color="auto"/>
      </w:divBdr>
    </w:div>
    <w:div w:id="944264756">
      <w:bodyDiv w:val="1"/>
      <w:marLeft w:val="0"/>
      <w:marRight w:val="0"/>
      <w:marTop w:val="0"/>
      <w:marBottom w:val="0"/>
      <w:divBdr>
        <w:top w:val="none" w:sz="0" w:space="0" w:color="auto"/>
        <w:left w:val="none" w:sz="0" w:space="0" w:color="auto"/>
        <w:bottom w:val="none" w:sz="0" w:space="0" w:color="auto"/>
        <w:right w:val="none" w:sz="0" w:space="0" w:color="auto"/>
      </w:divBdr>
    </w:div>
    <w:div w:id="944266995">
      <w:marLeft w:val="480"/>
      <w:marRight w:val="0"/>
      <w:marTop w:val="0"/>
      <w:marBottom w:val="0"/>
      <w:divBdr>
        <w:top w:val="none" w:sz="0" w:space="0" w:color="auto"/>
        <w:left w:val="none" w:sz="0" w:space="0" w:color="auto"/>
        <w:bottom w:val="none" w:sz="0" w:space="0" w:color="auto"/>
        <w:right w:val="none" w:sz="0" w:space="0" w:color="auto"/>
      </w:divBdr>
    </w:div>
    <w:div w:id="944267859">
      <w:bodyDiv w:val="1"/>
      <w:marLeft w:val="0"/>
      <w:marRight w:val="0"/>
      <w:marTop w:val="0"/>
      <w:marBottom w:val="0"/>
      <w:divBdr>
        <w:top w:val="none" w:sz="0" w:space="0" w:color="auto"/>
        <w:left w:val="none" w:sz="0" w:space="0" w:color="auto"/>
        <w:bottom w:val="none" w:sz="0" w:space="0" w:color="auto"/>
        <w:right w:val="none" w:sz="0" w:space="0" w:color="auto"/>
      </w:divBdr>
    </w:div>
    <w:div w:id="944338742">
      <w:marLeft w:val="480"/>
      <w:marRight w:val="0"/>
      <w:marTop w:val="0"/>
      <w:marBottom w:val="0"/>
      <w:divBdr>
        <w:top w:val="none" w:sz="0" w:space="0" w:color="auto"/>
        <w:left w:val="none" w:sz="0" w:space="0" w:color="auto"/>
        <w:bottom w:val="none" w:sz="0" w:space="0" w:color="auto"/>
        <w:right w:val="none" w:sz="0" w:space="0" w:color="auto"/>
      </w:divBdr>
    </w:div>
    <w:div w:id="944465479">
      <w:bodyDiv w:val="1"/>
      <w:marLeft w:val="0"/>
      <w:marRight w:val="0"/>
      <w:marTop w:val="0"/>
      <w:marBottom w:val="0"/>
      <w:divBdr>
        <w:top w:val="none" w:sz="0" w:space="0" w:color="auto"/>
        <w:left w:val="none" w:sz="0" w:space="0" w:color="auto"/>
        <w:bottom w:val="none" w:sz="0" w:space="0" w:color="auto"/>
        <w:right w:val="none" w:sz="0" w:space="0" w:color="auto"/>
      </w:divBdr>
    </w:div>
    <w:div w:id="944531744">
      <w:marLeft w:val="480"/>
      <w:marRight w:val="0"/>
      <w:marTop w:val="0"/>
      <w:marBottom w:val="0"/>
      <w:divBdr>
        <w:top w:val="none" w:sz="0" w:space="0" w:color="auto"/>
        <w:left w:val="none" w:sz="0" w:space="0" w:color="auto"/>
        <w:bottom w:val="none" w:sz="0" w:space="0" w:color="auto"/>
        <w:right w:val="none" w:sz="0" w:space="0" w:color="auto"/>
      </w:divBdr>
    </w:div>
    <w:div w:id="944582703">
      <w:marLeft w:val="480"/>
      <w:marRight w:val="0"/>
      <w:marTop w:val="0"/>
      <w:marBottom w:val="0"/>
      <w:divBdr>
        <w:top w:val="none" w:sz="0" w:space="0" w:color="auto"/>
        <w:left w:val="none" w:sz="0" w:space="0" w:color="auto"/>
        <w:bottom w:val="none" w:sz="0" w:space="0" w:color="auto"/>
        <w:right w:val="none" w:sz="0" w:space="0" w:color="auto"/>
      </w:divBdr>
    </w:div>
    <w:div w:id="944653520">
      <w:marLeft w:val="480"/>
      <w:marRight w:val="0"/>
      <w:marTop w:val="0"/>
      <w:marBottom w:val="0"/>
      <w:divBdr>
        <w:top w:val="none" w:sz="0" w:space="0" w:color="auto"/>
        <w:left w:val="none" w:sz="0" w:space="0" w:color="auto"/>
        <w:bottom w:val="none" w:sz="0" w:space="0" w:color="auto"/>
        <w:right w:val="none" w:sz="0" w:space="0" w:color="auto"/>
      </w:divBdr>
    </w:div>
    <w:div w:id="944654497">
      <w:bodyDiv w:val="1"/>
      <w:marLeft w:val="0"/>
      <w:marRight w:val="0"/>
      <w:marTop w:val="0"/>
      <w:marBottom w:val="0"/>
      <w:divBdr>
        <w:top w:val="none" w:sz="0" w:space="0" w:color="auto"/>
        <w:left w:val="none" w:sz="0" w:space="0" w:color="auto"/>
        <w:bottom w:val="none" w:sz="0" w:space="0" w:color="auto"/>
        <w:right w:val="none" w:sz="0" w:space="0" w:color="auto"/>
      </w:divBdr>
    </w:div>
    <w:div w:id="944922635">
      <w:bodyDiv w:val="1"/>
      <w:marLeft w:val="0"/>
      <w:marRight w:val="0"/>
      <w:marTop w:val="0"/>
      <w:marBottom w:val="0"/>
      <w:divBdr>
        <w:top w:val="none" w:sz="0" w:space="0" w:color="auto"/>
        <w:left w:val="none" w:sz="0" w:space="0" w:color="auto"/>
        <w:bottom w:val="none" w:sz="0" w:space="0" w:color="auto"/>
        <w:right w:val="none" w:sz="0" w:space="0" w:color="auto"/>
      </w:divBdr>
    </w:div>
    <w:div w:id="944969045">
      <w:marLeft w:val="480"/>
      <w:marRight w:val="0"/>
      <w:marTop w:val="0"/>
      <w:marBottom w:val="0"/>
      <w:divBdr>
        <w:top w:val="none" w:sz="0" w:space="0" w:color="auto"/>
        <w:left w:val="none" w:sz="0" w:space="0" w:color="auto"/>
        <w:bottom w:val="none" w:sz="0" w:space="0" w:color="auto"/>
        <w:right w:val="none" w:sz="0" w:space="0" w:color="auto"/>
      </w:divBdr>
    </w:div>
    <w:div w:id="945116848">
      <w:bodyDiv w:val="1"/>
      <w:marLeft w:val="0"/>
      <w:marRight w:val="0"/>
      <w:marTop w:val="0"/>
      <w:marBottom w:val="0"/>
      <w:divBdr>
        <w:top w:val="none" w:sz="0" w:space="0" w:color="auto"/>
        <w:left w:val="none" w:sz="0" w:space="0" w:color="auto"/>
        <w:bottom w:val="none" w:sz="0" w:space="0" w:color="auto"/>
        <w:right w:val="none" w:sz="0" w:space="0" w:color="auto"/>
      </w:divBdr>
    </w:div>
    <w:div w:id="945229361">
      <w:marLeft w:val="480"/>
      <w:marRight w:val="0"/>
      <w:marTop w:val="0"/>
      <w:marBottom w:val="0"/>
      <w:divBdr>
        <w:top w:val="none" w:sz="0" w:space="0" w:color="auto"/>
        <w:left w:val="none" w:sz="0" w:space="0" w:color="auto"/>
        <w:bottom w:val="none" w:sz="0" w:space="0" w:color="auto"/>
        <w:right w:val="none" w:sz="0" w:space="0" w:color="auto"/>
      </w:divBdr>
    </w:div>
    <w:div w:id="945229474">
      <w:marLeft w:val="480"/>
      <w:marRight w:val="0"/>
      <w:marTop w:val="0"/>
      <w:marBottom w:val="0"/>
      <w:divBdr>
        <w:top w:val="none" w:sz="0" w:space="0" w:color="auto"/>
        <w:left w:val="none" w:sz="0" w:space="0" w:color="auto"/>
        <w:bottom w:val="none" w:sz="0" w:space="0" w:color="auto"/>
        <w:right w:val="none" w:sz="0" w:space="0" w:color="auto"/>
      </w:divBdr>
    </w:div>
    <w:div w:id="945234562">
      <w:bodyDiv w:val="1"/>
      <w:marLeft w:val="0"/>
      <w:marRight w:val="0"/>
      <w:marTop w:val="0"/>
      <w:marBottom w:val="0"/>
      <w:divBdr>
        <w:top w:val="none" w:sz="0" w:space="0" w:color="auto"/>
        <w:left w:val="none" w:sz="0" w:space="0" w:color="auto"/>
        <w:bottom w:val="none" w:sz="0" w:space="0" w:color="auto"/>
        <w:right w:val="none" w:sz="0" w:space="0" w:color="auto"/>
      </w:divBdr>
    </w:div>
    <w:div w:id="945236180">
      <w:marLeft w:val="480"/>
      <w:marRight w:val="0"/>
      <w:marTop w:val="0"/>
      <w:marBottom w:val="0"/>
      <w:divBdr>
        <w:top w:val="none" w:sz="0" w:space="0" w:color="auto"/>
        <w:left w:val="none" w:sz="0" w:space="0" w:color="auto"/>
        <w:bottom w:val="none" w:sz="0" w:space="0" w:color="auto"/>
        <w:right w:val="none" w:sz="0" w:space="0" w:color="auto"/>
      </w:divBdr>
    </w:div>
    <w:div w:id="945310632">
      <w:bodyDiv w:val="1"/>
      <w:marLeft w:val="0"/>
      <w:marRight w:val="0"/>
      <w:marTop w:val="0"/>
      <w:marBottom w:val="0"/>
      <w:divBdr>
        <w:top w:val="none" w:sz="0" w:space="0" w:color="auto"/>
        <w:left w:val="none" w:sz="0" w:space="0" w:color="auto"/>
        <w:bottom w:val="none" w:sz="0" w:space="0" w:color="auto"/>
        <w:right w:val="none" w:sz="0" w:space="0" w:color="auto"/>
      </w:divBdr>
    </w:div>
    <w:div w:id="945574172">
      <w:marLeft w:val="480"/>
      <w:marRight w:val="0"/>
      <w:marTop w:val="0"/>
      <w:marBottom w:val="0"/>
      <w:divBdr>
        <w:top w:val="none" w:sz="0" w:space="0" w:color="auto"/>
        <w:left w:val="none" w:sz="0" w:space="0" w:color="auto"/>
        <w:bottom w:val="none" w:sz="0" w:space="0" w:color="auto"/>
        <w:right w:val="none" w:sz="0" w:space="0" w:color="auto"/>
      </w:divBdr>
    </w:div>
    <w:div w:id="945574820">
      <w:bodyDiv w:val="1"/>
      <w:marLeft w:val="0"/>
      <w:marRight w:val="0"/>
      <w:marTop w:val="0"/>
      <w:marBottom w:val="0"/>
      <w:divBdr>
        <w:top w:val="none" w:sz="0" w:space="0" w:color="auto"/>
        <w:left w:val="none" w:sz="0" w:space="0" w:color="auto"/>
        <w:bottom w:val="none" w:sz="0" w:space="0" w:color="auto"/>
        <w:right w:val="none" w:sz="0" w:space="0" w:color="auto"/>
      </w:divBdr>
    </w:div>
    <w:div w:id="945578260">
      <w:bodyDiv w:val="1"/>
      <w:marLeft w:val="0"/>
      <w:marRight w:val="0"/>
      <w:marTop w:val="0"/>
      <w:marBottom w:val="0"/>
      <w:divBdr>
        <w:top w:val="none" w:sz="0" w:space="0" w:color="auto"/>
        <w:left w:val="none" w:sz="0" w:space="0" w:color="auto"/>
        <w:bottom w:val="none" w:sz="0" w:space="0" w:color="auto"/>
        <w:right w:val="none" w:sz="0" w:space="0" w:color="auto"/>
      </w:divBdr>
    </w:div>
    <w:div w:id="945619033">
      <w:marLeft w:val="480"/>
      <w:marRight w:val="0"/>
      <w:marTop w:val="0"/>
      <w:marBottom w:val="0"/>
      <w:divBdr>
        <w:top w:val="none" w:sz="0" w:space="0" w:color="auto"/>
        <w:left w:val="none" w:sz="0" w:space="0" w:color="auto"/>
        <w:bottom w:val="none" w:sz="0" w:space="0" w:color="auto"/>
        <w:right w:val="none" w:sz="0" w:space="0" w:color="auto"/>
      </w:divBdr>
    </w:div>
    <w:div w:id="945625455">
      <w:bodyDiv w:val="1"/>
      <w:marLeft w:val="0"/>
      <w:marRight w:val="0"/>
      <w:marTop w:val="0"/>
      <w:marBottom w:val="0"/>
      <w:divBdr>
        <w:top w:val="none" w:sz="0" w:space="0" w:color="auto"/>
        <w:left w:val="none" w:sz="0" w:space="0" w:color="auto"/>
        <w:bottom w:val="none" w:sz="0" w:space="0" w:color="auto"/>
        <w:right w:val="none" w:sz="0" w:space="0" w:color="auto"/>
      </w:divBdr>
    </w:div>
    <w:div w:id="945651609">
      <w:bodyDiv w:val="1"/>
      <w:marLeft w:val="0"/>
      <w:marRight w:val="0"/>
      <w:marTop w:val="0"/>
      <w:marBottom w:val="0"/>
      <w:divBdr>
        <w:top w:val="none" w:sz="0" w:space="0" w:color="auto"/>
        <w:left w:val="none" w:sz="0" w:space="0" w:color="auto"/>
        <w:bottom w:val="none" w:sz="0" w:space="0" w:color="auto"/>
        <w:right w:val="none" w:sz="0" w:space="0" w:color="auto"/>
      </w:divBdr>
    </w:div>
    <w:div w:id="945696908">
      <w:marLeft w:val="480"/>
      <w:marRight w:val="0"/>
      <w:marTop w:val="0"/>
      <w:marBottom w:val="0"/>
      <w:divBdr>
        <w:top w:val="none" w:sz="0" w:space="0" w:color="auto"/>
        <w:left w:val="none" w:sz="0" w:space="0" w:color="auto"/>
        <w:bottom w:val="none" w:sz="0" w:space="0" w:color="auto"/>
        <w:right w:val="none" w:sz="0" w:space="0" w:color="auto"/>
      </w:divBdr>
    </w:div>
    <w:div w:id="945767043">
      <w:marLeft w:val="480"/>
      <w:marRight w:val="0"/>
      <w:marTop w:val="0"/>
      <w:marBottom w:val="0"/>
      <w:divBdr>
        <w:top w:val="none" w:sz="0" w:space="0" w:color="auto"/>
        <w:left w:val="none" w:sz="0" w:space="0" w:color="auto"/>
        <w:bottom w:val="none" w:sz="0" w:space="0" w:color="auto"/>
        <w:right w:val="none" w:sz="0" w:space="0" w:color="auto"/>
      </w:divBdr>
    </w:div>
    <w:div w:id="945846769">
      <w:marLeft w:val="480"/>
      <w:marRight w:val="0"/>
      <w:marTop w:val="0"/>
      <w:marBottom w:val="0"/>
      <w:divBdr>
        <w:top w:val="none" w:sz="0" w:space="0" w:color="auto"/>
        <w:left w:val="none" w:sz="0" w:space="0" w:color="auto"/>
        <w:bottom w:val="none" w:sz="0" w:space="0" w:color="auto"/>
        <w:right w:val="none" w:sz="0" w:space="0" w:color="auto"/>
      </w:divBdr>
    </w:div>
    <w:div w:id="945966229">
      <w:bodyDiv w:val="1"/>
      <w:marLeft w:val="0"/>
      <w:marRight w:val="0"/>
      <w:marTop w:val="0"/>
      <w:marBottom w:val="0"/>
      <w:divBdr>
        <w:top w:val="none" w:sz="0" w:space="0" w:color="auto"/>
        <w:left w:val="none" w:sz="0" w:space="0" w:color="auto"/>
        <w:bottom w:val="none" w:sz="0" w:space="0" w:color="auto"/>
        <w:right w:val="none" w:sz="0" w:space="0" w:color="auto"/>
      </w:divBdr>
    </w:div>
    <w:div w:id="946039305">
      <w:bodyDiv w:val="1"/>
      <w:marLeft w:val="0"/>
      <w:marRight w:val="0"/>
      <w:marTop w:val="0"/>
      <w:marBottom w:val="0"/>
      <w:divBdr>
        <w:top w:val="none" w:sz="0" w:space="0" w:color="auto"/>
        <w:left w:val="none" w:sz="0" w:space="0" w:color="auto"/>
        <w:bottom w:val="none" w:sz="0" w:space="0" w:color="auto"/>
        <w:right w:val="none" w:sz="0" w:space="0" w:color="auto"/>
      </w:divBdr>
    </w:div>
    <w:div w:id="946044112">
      <w:bodyDiv w:val="1"/>
      <w:marLeft w:val="0"/>
      <w:marRight w:val="0"/>
      <w:marTop w:val="0"/>
      <w:marBottom w:val="0"/>
      <w:divBdr>
        <w:top w:val="none" w:sz="0" w:space="0" w:color="auto"/>
        <w:left w:val="none" w:sz="0" w:space="0" w:color="auto"/>
        <w:bottom w:val="none" w:sz="0" w:space="0" w:color="auto"/>
        <w:right w:val="none" w:sz="0" w:space="0" w:color="auto"/>
      </w:divBdr>
    </w:div>
    <w:div w:id="946082141">
      <w:bodyDiv w:val="1"/>
      <w:marLeft w:val="0"/>
      <w:marRight w:val="0"/>
      <w:marTop w:val="0"/>
      <w:marBottom w:val="0"/>
      <w:divBdr>
        <w:top w:val="none" w:sz="0" w:space="0" w:color="auto"/>
        <w:left w:val="none" w:sz="0" w:space="0" w:color="auto"/>
        <w:bottom w:val="none" w:sz="0" w:space="0" w:color="auto"/>
        <w:right w:val="none" w:sz="0" w:space="0" w:color="auto"/>
      </w:divBdr>
    </w:div>
    <w:div w:id="946155426">
      <w:marLeft w:val="480"/>
      <w:marRight w:val="0"/>
      <w:marTop w:val="0"/>
      <w:marBottom w:val="0"/>
      <w:divBdr>
        <w:top w:val="none" w:sz="0" w:space="0" w:color="auto"/>
        <w:left w:val="none" w:sz="0" w:space="0" w:color="auto"/>
        <w:bottom w:val="none" w:sz="0" w:space="0" w:color="auto"/>
        <w:right w:val="none" w:sz="0" w:space="0" w:color="auto"/>
      </w:divBdr>
    </w:div>
    <w:div w:id="946231987">
      <w:marLeft w:val="480"/>
      <w:marRight w:val="0"/>
      <w:marTop w:val="0"/>
      <w:marBottom w:val="0"/>
      <w:divBdr>
        <w:top w:val="none" w:sz="0" w:space="0" w:color="auto"/>
        <w:left w:val="none" w:sz="0" w:space="0" w:color="auto"/>
        <w:bottom w:val="none" w:sz="0" w:space="0" w:color="auto"/>
        <w:right w:val="none" w:sz="0" w:space="0" w:color="auto"/>
      </w:divBdr>
    </w:div>
    <w:div w:id="946237929">
      <w:bodyDiv w:val="1"/>
      <w:marLeft w:val="0"/>
      <w:marRight w:val="0"/>
      <w:marTop w:val="0"/>
      <w:marBottom w:val="0"/>
      <w:divBdr>
        <w:top w:val="none" w:sz="0" w:space="0" w:color="auto"/>
        <w:left w:val="none" w:sz="0" w:space="0" w:color="auto"/>
        <w:bottom w:val="none" w:sz="0" w:space="0" w:color="auto"/>
        <w:right w:val="none" w:sz="0" w:space="0" w:color="auto"/>
      </w:divBdr>
    </w:div>
    <w:div w:id="946280043">
      <w:bodyDiv w:val="1"/>
      <w:marLeft w:val="0"/>
      <w:marRight w:val="0"/>
      <w:marTop w:val="0"/>
      <w:marBottom w:val="0"/>
      <w:divBdr>
        <w:top w:val="none" w:sz="0" w:space="0" w:color="auto"/>
        <w:left w:val="none" w:sz="0" w:space="0" w:color="auto"/>
        <w:bottom w:val="none" w:sz="0" w:space="0" w:color="auto"/>
        <w:right w:val="none" w:sz="0" w:space="0" w:color="auto"/>
      </w:divBdr>
    </w:div>
    <w:div w:id="946351489">
      <w:marLeft w:val="480"/>
      <w:marRight w:val="0"/>
      <w:marTop w:val="0"/>
      <w:marBottom w:val="0"/>
      <w:divBdr>
        <w:top w:val="none" w:sz="0" w:space="0" w:color="auto"/>
        <w:left w:val="none" w:sz="0" w:space="0" w:color="auto"/>
        <w:bottom w:val="none" w:sz="0" w:space="0" w:color="auto"/>
        <w:right w:val="none" w:sz="0" w:space="0" w:color="auto"/>
      </w:divBdr>
    </w:div>
    <w:div w:id="946423016">
      <w:marLeft w:val="480"/>
      <w:marRight w:val="0"/>
      <w:marTop w:val="0"/>
      <w:marBottom w:val="0"/>
      <w:divBdr>
        <w:top w:val="none" w:sz="0" w:space="0" w:color="auto"/>
        <w:left w:val="none" w:sz="0" w:space="0" w:color="auto"/>
        <w:bottom w:val="none" w:sz="0" w:space="0" w:color="auto"/>
        <w:right w:val="none" w:sz="0" w:space="0" w:color="auto"/>
      </w:divBdr>
    </w:div>
    <w:div w:id="946429222">
      <w:bodyDiv w:val="1"/>
      <w:marLeft w:val="0"/>
      <w:marRight w:val="0"/>
      <w:marTop w:val="0"/>
      <w:marBottom w:val="0"/>
      <w:divBdr>
        <w:top w:val="none" w:sz="0" w:space="0" w:color="auto"/>
        <w:left w:val="none" w:sz="0" w:space="0" w:color="auto"/>
        <w:bottom w:val="none" w:sz="0" w:space="0" w:color="auto"/>
        <w:right w:val="none" w:sz="0" w:space="0" w:color="auto"/>
      </w:divBdr>
      <w:divsChild>
        <w:div w:id="17318980">
          <w:marLeft w:val="480"/>
          <w:marRight w:val="0"/>
          <w:marTop w:val="0"/>
          <w:marBottom w:val="0"/>
          <w:divBdr>
            <w:top w:val="none" w:sz="0" w:space="0" w:color="auto"/>
            <w:left w:val="none" w:sz="0" w:space="0" w:color="auto"/>
            <w:bottom w:val="none" w:sz="0" w:space="0" w:color="auto"/>
            <w:right w:val="none" w:sz="0" w:space="0" w:color="auto"/>
          </w:divBdr>
        </w:div>
        <w:div w:id="30304650">
          <w:marLeft w:val="480"/>
          <w:marRight w:val="0"/>
          <w:marTop w:val="0"/>
          <w:marBottom w:val="0"/>
          <w:divBdr>
            <w:top w:val="none" w:sz="0" w:space="0" w:color="auto"/>
            <w:left w:val="none" w:sz="0" w:space="0" w:color="auto"/>
            <w:bottom w:val="none" w:sz="0" w:space="0" w:color="auto"/>
            <w:right w:val="none" w:sz="0" w:space="0" w:color="auto"/>
          </w:divBdr>
        </w:div>
        <w:div w:id="79449282">
          <w:marLeft w:val="480"/>
          <w:marRight w:val="0"/>
          <w:marTop w:val="0"/>
          <w:marBottom w:val="0"/>
          <w:divBdr>
            <w:top w:val="none" w:sz="0" w:space="0" w:color="auto"/>
            <w:left w:val="none" w:sz="0" w:space="0" w:color="auto"/>
            <w:bottom w:val="none" w:sz="0" w:space="0" w:color="auto"/>
            <w:right w:val="none" w:sz="0" w:space="0" w:color="auto"/>
          </w:divBdr>
        </w:div>
        <w:div w:id="104739796">
          <w:marLeft w:val="480"/>
          <w:marRight w:val="0"/>
          <w:marTop w:val="0"/>
          <w:marBottom w:val="0"/>
          <w:divBdr>
            <w:top w:val="none" w:sz="0" w:space="0" w:color="auto"/>
            <w:left w:val="none" w:sz="0" w:space="0" w:color="auto"/>
            <w:bottom w:val="none" w:sz="0" w:space="0" w:color="auto"/>
            <w:right w:val="none" w:sz="0" w:space="0" w:color="auto"/>
          </w:divBdr>
        </w:div>
        <w:div w:id="150558604">
          <w:marLeft w:val="480"/>
          <w:marRight w:val="0"/>
          <w:marTop w:val="0"/>
          <w:marBottom w:val="0"/>
          <w:divBdr>
            <w:top w:val="none" w:sz="0" w:space="0" w:color="auto"/>
            <w:left w:val="none" w:sz="0" w:space="0" w:color="auto"/>
            <w:bottom w:val="none" w:sz="0" w:space="0" w:color="auto"/>
            <w:right w:val="none" w:sz="0" w:space="0" w:color="auto"/>
          </w:divBdr>
        </w:div>
        <w:div w:id="324207853">
          <w:marLeft w:val="480"/>
          <w:marRight w:val="0"/>
          <w:marTop w:val="0"/>
          <w:marBottom w:val="0"/>
          <w:divBdr>
            <w:top w:val="none" w:sz="0" w:space="0" w:color="auto"/>
            <w:left w:val="none" w:sz="0" w:space="0" w:color="auto"/>
            <w:bottom w:val="none" w:sz="0" w:space="0" w:color="auto"/>
            <w:right w:val="none" w:sz="0" w:space="0" w:color="auto"/>
          </w:divBdr>
        </w:div>
        <w:div w:id="366150441">
          <w:marLeft w:val="480"/>
          <w:marRight w:val="0"/>
          <w:marTop w:val="0"/>
          <w:marBottom w:val="0"/>
          <w:divBdr>
            <w:top w:val="none" w:sz="0" w:space="0" w:color="auto"/>
            <w:left w:val="none" w:sz="0" w:space="0" w:color="auto"/>
            <w:bottom w:val="none" w:sz="0" w:space="0" w:color="auto"/>
            <w:right w:val="none" w:sz="0" w:space="0" w:color="auto"/>
          </w:divBdr>
        </w:div>
        <w:div w:id="566961182">
          <w:marLeft w:val="480"/>
          <w:marRight w:val="0"/>
          <w:marTop w:val="0"/>
          <w:marBottom w:val="0"/>
          <w:divBdr>
            <w:top w:val="none" w:sz="0" w:space="0" w:color="auto"/>
            <w:left w:val="none" w:sz="0" w:space="0" w:color="auto"/>
            <w:bottom w:val="none" w:sz="0" w:space="0" w:color="auto"/>
            <w:right w:val="none" w:sz="0" w:space="0" w:color="auto"/>
          </w:divBdr>
        </w:div>
        <w:div w:id="724715452">
          <w:marLeft w:val="480"/>
          <w:marRight w:val="0"/>
          <w:marTop w:val="0"/>
          <w:marBottom w:val="0"/>
          <w:divBdr>
            <w:top w:val="none" w:sz="0" w:space="0" w:color="auto"/>
            <w:left w:val="none" w:sz="0" w:space="0" w:color="auto"/>
            <w:bottom w:val="none" w:sz="0" w:space="0" w:color="auto"/>
            <w:right w:val="none" w:sz="0" w:space="0" w:color="auto"/>
          </w:divBdr>
        </w:div>
        <w:div w:id="738404034">
          <w:marLeft w:val="480"/>
          <w:marRight w:val="0"/>
          <w:marTop w:val="0"/>
          <w:marBottom w:val="0"/>
          <w:divBdr>
            <w:top w:val="none" w:sz="0" w:space="0" w:color="auto"/>
            <w:left w:val="none" w:sz="0" w:space="0" w:color="auto"/>
            <w:bottom w:val="none" w:sz="0" w:space="0" w:color="auto"/>
            <w:right w:val="none" w:sz="0" w:space="0" w:color="auto"/>
          </w:divBdr>
        </w:div>
        <w:div w:id="815486960">
          <w:marLeft w:val="480"/>
          <w:marRight w:val="0"/>
          <w:marTop w:val="0"/>
          <w:marBottom w:val="0"/>
          <w:divBdr>
            <w:top w:val="none" w:sz="0" w:space="0" w:color="auto"/>
            <w:left w:val="none" w:sz="0" w:space="0" w:color="auto"/>
            <w:bottom w:val="none" w:sz="0" w:space="0" w:color="auto"/>
            <w:right w:val="none" w:sz="0" w:space="0" w:color="auto"/>
          </w:divBdr>
        </w:div>
        <w:div w:id="839078238">
          <w:marLeft w:val="480"/>
          <w:marRight w:val="0"/>
          <w:marTop w:val="0"/>
          <w:marBottom w:val="0"/>
          <w:divBdr>
            <w:top w:val="none" w:sz="0" w:space="0" w:color="auto"/>
            <w:left w:val="none" w:sz="0" w:space="0" w:color="auto"/>
            <w:bottom w:val="none" w:sz="0" w:space="0" w:color="auto"/>
            <w:right w:val="none" w:sz="0" w:space="0" w:color="auto"/>
          </w:divBdr>
        </w:div>
        <w:div w:id="853227231">
          <w:marLeft w:val="480"/>
          <w:marRight w:val="0"/>
          <w:marTop w:val="0"/>
          <w:marBottom w:val="0"/>
          <w:divBdr>
            <w:top w:val="none" w:sz="0" w:space="0" w:color="auto"/>
            <w:left w:val="none" w:sz="0" w:space="0" w:color="auto"/>
            <w:bottom w:val="none" w:sz="0" w:space="0" w:color="auto"/>
            <w:right w:val="none" w:sz="0" w:space="0" w:color="auto"/>
          </w:divBdr>
        </w:div>
        <w:div w:id="853955230">
          <w:marLeft w:val="480"/>
          <w:marRight w:val="0"/>
          <w:marTop w:val="0"/>
          <w:marBottom w:val="0"/>
          <w:divBdr>
            <w:top w:val="none" w:sz="0" w:space="0" w:color="auto"/>
            <w:left w:val="none" w:sz="0" w:space="0" w:color="auto"/>
            <w:bottom w:val="none" w:sz="0" w:space="0" w:color="auto"/>
            <w:right w:val="none" w:sz="0" w:space="0" w:color="auto"/>
          </w:divBdr>
        </w:div>
        <w:div w:id="918097405">
          <w:marLeft w:val="480"/>
          <w:marRight w:val="0"/>
          <w:marTop w:val="0"/>
          <w:marBottom w:val="0"/>
          <w:divBdr>
            <w:top w:val="none" w:sz="0" w:space="0" w:color="auto"/>
            <w:left w:val="none" w:sz="0" w:space="0" w:color="auto"/>
            <w:bottom w:val="none" w:sz="0" w:space="0" w:color="auto"/>
            <w:right w:val="none" w:sz="0" w:space="0" w:color="auto"/>
          </w:divBdr>
        </w:div>
        <w:div w:id="1011907449">
          <w:marLeft w:val="480"/>
          <w:marRight w:val="0"/>
          <w:marTop w:val="0"/>
          <w:marBottom w:val="0"/>
          <w:divBdr>
            <w:top w:val="none" w:sz="0" w:space="0" w:color="auto"/>
            <w:left w:val="none" w:sz="0" w:space="0" w:color="auto"/>
            <w:bottom w:val="none" w:sz="0" w:space="0" w:color="auto"/>
            <w:right w:val="none" w:sz="0" w:space="0" w:color="auto"/>
          </w:divBdr>
        </w:div>
        <w:div w:id="1057162780">
          <w:marLeft w:val="480"/>
          <w:marRight w:val="0"/>
          <w:marTop w:val="0"/>
          <w:marBottom w:val="0"/>
          <w:divBdr>
            <w:top w:val="none" w:sz="0" w:space="0" w:color="auto"/>
            <w:left w:val="none" w:sz="0" w:space="0" w:color="auto"/>
            <w:bottom w:val="none" w:sz="0" w:space="0" w:color="auto"/>
            <w:right w:val="none" w:sz="0" w:space="0" w:color="auto"/>
          </w:divBdr>
        </w:div>
        <w:div w:id="1098480624">
          <w:marLeft w:val="480"/>
          <w:marRight w:val="0"/>
          <w:marTop w:val="0"/>
          <w:marBottom w:val="0"/>
          <w:divBdr>
            <w:top w:val="none" w:sz="0" w:space="0" w:color="auto"/>
            <w:left w:val="none" w:sz="0" w:space="0" w:color="auto"/>
            <w:bottom w:val="none" w:sz="0" w:space="0" w:color="auto"/>
            <w:right w:val="none" w:sz="0" w:space="0" w:color="auto"/>
          </w:divBdr>
        </w:div>
        <w:div w:id="1292632748">
          <w:marLeft w:val="480"/>
          <w:marRight w:val="0"/>
          <w:marTop w:val="0"/>
          <w:marBottom w:val="0"/>
          <w:divBdr>
            <w:top w:val="none" w:sz="0" w:space="0" w:color="auto"/>
            <w:left w:val="none" w:sz="0" w:space="0" w:color="auto"/>
            <w:bottom w:val="none" w:sz="0" w:space="0" w:color="auto"/>
            <w:right w:val="none" w:sz="0" w:space="0" w:color="auto"/>
          </w:divBdr>
        </w:div>
      </w:divsChild>
    </w:div>
    <w:div w:id="946619157">
      <w:bodyDiv w:val="1"/>
      <w:marLeft w:val="0"/>
      <w:marRight w:val="0"/>
      <w:marTop w:val="0"/>
      <w:marBottom w:val="0"/>
      <w:divBdr>
        <w:top w:val="none" w:sz="0" w:space="0" w:color="auto"/>
        <w:left w:val="none" w:sz="0" w:space="0" w:color="auto"/>
        <w:bottom w:val="none" w:sz="0" w:space="0" w:color="auto"/>
        <w:right w:val="none" w:sz="0" w:space="0" w:color="auto"/>
      </w:divBdr>
    </w:div>
    <w:div w:id="946738467">
      <w:bodyDiv w:val="1"/>
      <w:marLeft w:val="0"/>
      <w:marRight w:val="0"/>
      <w:marTop w:val="0"/>
      <w:marBottom w:val="0"/>
      <w:divBdr>
        <w:top w:val="none" w:sz="0" w:space="0" w:color="auto"/>
        <w:left w:val="none" w:sz="0" w:space="0" w:color="auto"/>
        <w:bottom w:val="none" w:sz="0" w:space="0" w:color="auto"/>
        <w:right w:val="none" w:sz="0" w:space="0" w:color="auto"/>
      </w:divBdr>
    </w:div>
    <w:div w:id="946808848">
      <w:marLeft w:val="480"/>
      <w:marRight w:val="0"/>
      <w:marTop w:val="0"/>
      <w:marBottom w:val="0"/>
      <w:divBdr>
        <w:top w:val="none" w:sz="0" w:space="0" w:color="auto"/>
        <w:left w:val="none" w:sz="0" w:space="0" w:color="auto"/>
        <w:bottom w:val="none" w:sz="0" w:space="0" w:color="auto"/>
        <w:right w:val="none" w:sz="0" w:space="0" w:color="auto"/>
      </w:divBdr>
    </w:div>
    <w:div w:id="946962090">
      <w:marLeft w:val="480"/>
      <w:marRight w:val="0"/>
      <w:marTop w:val="0"/>
      <w:marBottom w:val="0"/>
      <w:divBdr>
        <w:top w:val="none" w:sz="0" w:space="0" w:color="auto"/>
        <w:left w:val="none" w:sz="0" w:space="0" w:color="auto"/>
        <w:bottom w:val="none" w:sz="0" w:space="0" w:color="auto"/>
        <w:right w:val="none" w:sz="0" w:space="0" w:color="auto"/>
      </w:divBdr>
    </w:div>
    <w:div w:id="947464380">
      <w:marLeft w:val="480"/>
      <w:marRight w:val="0"/>
      <w:marTop w:val="0"/>
      <w:marBottom w:val="0"/>
      <w:divBdr>
        <w:top w:val="none" w:sz="0" w:space="0" w:color="auto"/>
        <w:left w:val="none" w:sz="0" w:space="0" w:color="auto"/>
        <w:bottom w:val="none" w:sz="0" w:space="0" w:color="auto"/>
        <w:right w:val="none" w:sz="0" w:space="0" w:color="auto"/>
      </w:divBdr>
    </w:div>
    <w:div w:id="947544630">
      <w:marLeft w:val="480"/>
      <w:marRight w:val="0"/>
      <w:marTop w:val="0"/>
      <w:marBottom w:val="0"/>
      <w:divBdr>
        <w:top w:val="none" w:sz="0" w:space="0" w:color="auto"/>
        <w:left w:val="none" w:sz="0" w:space="0" w:color="auto"/>
        <w:bottom w:val="none" w:sz="0" w:space="0" w:color="auto"/>
        <w:right w:val="none" w:sz="0" w:space="0" w:color="auto"/>
      </w:divBdr>
    </w:div>
    <w:div w:id="947548222">
      <w:bodyDiv w:val="1"/>
      <w:marLeft w:val="0"/>
      <w:marRight w:val="0"/>
      <w:marTop w:val="0"/>
      <w:marBottom w:val="0"/>
      <w:divBdr>
        <w:top w:val="none" w:sz="0" w:space="0" w:color="auto"/>
        <w:left w:val="none" w:sz="0" w:space="0" w:color="auto"/>
        <w:bottom w:val="none" w:sz="0" w:space="0" w:color="auto"/>
        <w:right w:val="none" w:sz="0" w:space="0" w:color="auto"/>
      </w:divBdr>
    </w:div>
    <w:div w:id="947664740">
      <w:marLeft w:val="480"/>
      <w:marRight w:val="0"/>
      <w:marTop w:val="0"/>
      <w:marBottom w:val="0"/>
      <w:divBdr>
        <w:top w:val="none" w:sz="0" w:space="0" w:color="auto"/>
        <w:left w:val="none" w:sz="0" w:space="0" w:color="auto"/>
        <w:bottom w:val="none" w:sz="0" w:space="0" w:color="auto"/>
        <w:right w:val="none" w:sz="0" w:space="0" w:color="auto"/>
      </w:divBdr>
    </w:div>
    <w:div w:id="947783275">
      <w:marLeft w:val="480"/>
      <w:marRight w:val="0"/>
      <w:marTop w:val="0"/>
      <w:marBottom w:val="0"/>
      <w:divBdr>
        <w:top w:val="none" w:sz="0" w:space="0" w:color="auto"/>
        <w:left w:val="none" w:sz="0" w:space="0" w:color="auto"/>
        <w:bottom w:val="none" w:sz="0" w:space="0" w:color="auto"/>
        <w:right w:val="none" w:sz="0" w:space="0" w:color="auto"/>
      </w:divBdr>
    </w:div>
    <w:div w:id="947852515">
      <w:bodyDiv w:val="1"/>
      <w:marLeft w:val="0"/>
      <w:marRight w:val="0"/>
      <w:marTop w:val="0"/>
      <w:marBottom w:val="0"/>
      <w:divBdr>
        <w:top w:val="none" w:sz="0" w:space="0" w:color="auto"/>
        <w:left w:val="none" w:sz="0" w:space="0" w:color="auto"/>
        <w:bottom w:val="none" w:sz="0" w:space="0" w:color="auto"/>
        <w:right w:val="none" w:sz="0" w:space="0" w:color="auto"/>
      </w:divBdr>
    </w:div>
    <w:div w:id="947855059">
      <w:marLeft w:val="480"/>
      <w:marRight w:val="0"/>
      <w:marTop w:val="0"/>
      <w:marBottom w:val="0"/>
      <w:divBdr>
        <w:top w:val="none" w:sz="0" w:space="0" w:color="auto"/>
        <w:left w:val="none" w:sz="0" w:space="0" w:color="auto"/>
        <w:bottom w:val="none" w:sz="0" w:space="0" w:color="auto"/>
        <w:right w:val="none" w:sz="0" w:space="0" w:color="auto"/>
      </w:divBdr>
    </w:div>
    <w:div w:id="947931531">
      <w:marLeft w:val="480"/>
      <w:marRight w:val="0"/>
      <w:marTop w:val="0"/>
      <w:marBottom w:val="0"/>
      <w:divBdr>
        <w:top w:val="none" w:sz="0" w:space="0" w:color="auto"/>
        <w:left w:val="none" w:sz="0" w:space="0" w:color="auto"/>
        <w:bottom w:val="none" w:sz="0" w:space="0" w:color="auto"/>
        <w:right w:val="none" w:sz="0" w:space="0" w:color="auto"/>
      </w:divBdr>
    </w:div>
    <w:div w:id="948046192">
      <w:bodyDiv w:val="1"/>
      <w:marLeft w:val="0"/>
      <w:marRight w:val="0"/>
      <w:marTop w:val="0"/>
      <w:marBottom w:val="0"/>
      <w:divBdr>
        <w:top w:val="none" w:sz="0" w:space="0" w:color="auto"/>
        <w:left w:val="none" w:sz="0" w:space="0" w:color="auto"/>
        <w:bottom w:val="none" w:sz="0" w:space="0" w:color="auto"/>
        <w:right w:val="none" w:sz="0" w:space="0" w:color="auto"/>
      </w:divBdr>
    </w:div>
    <w:div w:id="948195653">
      <w:bodyDiv w:val="1"/>
      <w:marLeft w:val="0"/>
      <w:marRight w:val="0"/>
      <w:marTop w:val="0"/>
      <w:marBottom w:val="0"/>
      <w:divBdr>
        <w:top w:val="none" w:sz="0" w:space="0" w:color="auto"/>
        <w:left w:val="none" w:sz="0" w:space="0" w:color="auto"/>
        <w:bottom w:val="none" w:sz="0" w:space="0" w:color="auto"/>
        <w:right w:val="none" w:sz="0" w:space="0" w:color="auto"/>
      </w:divBdr>
    </w:div>
    <w:div w:id="948199383">
      <w:bodyDiv w:val="1"/>
      <w:marLeft w:val="0"/>
      <w:marRight w:val="0"/>
      <w:marTop w:val="0"/>
      <w:marBottom w:val="0"/>
      <w:divBdr>
        <w:top w:val="none" w:sz="0" w:space="0" w:color="auto"/>
        <w:left w:val="none" w:sz="0" w:space="0" w:color="auto"/>
        <w:bottom w:val="none" w:sz="0" w:space="0" w:color="auto"/>
        <w:right w:val="none" w:sz="0" w:space="0" w:color="auto"/>
      </w:divBdr>
    </w:div>
    <w:div w:id="948245494">
      <w:marLeft w:val="480"/>
      <w:marRight w:val="0"/>
      <w:marTop w:val="0"/>
      <w:marBottom w:val="0"/>
      <w:divBdr>
        <w:top w:val="none" w:sz="0" w:space="0" w:color="auto"/>
        <w:left w:val="none" w:sz="0" w:space="0" w:color="auto"/>
        <w:bottom w:val="none" w:sz="0" w:space="0" w:color="auto"/>
        <w:right w:val="none" w:sz="0" w:space="0" w:color="auto"/>
      </w:divBdr>
    </w:div>
    <w:div w:id="948464753">
      <w:bodyDiv w:val="1"/>
      <w:marLeft w:val="0"/>
      <w:marRight w:val="0"/>
      <w:marTop w:val="0"/>
      <w:marBottom w:val="0"/>
      <w:divBdr>
        <w:top w:val="none" w:sz="0" w:space="0" w:color="auto"/>
        <w:left w:val="none" w:sz="0" w:space="0" w:color="auto"/>
        <w:bottom w:val="none" w:sz="0" w:space="0" w:color="auto"/>
        <w:right w:val="none" w:sz="0" w:space="0" w:color="auto"/>
      </w:divBdr>
    </w:div>
    <w:div w:id="948465556">
      <w:marLeft w:val="480"/>
      <w:marRight w:val="0"/>
      <w:marTop w:val="0"/>
      <w:marBottom w:val="0"/>
      <w:divBdr>
        <w:top w:val="none" w:sz="0" w:space="0" w:color="auto"/>
        <w:left w:val="none" w:sz="0" w:space="0" w:color="auto"/>
        <w:bottom w:val="none" w:sz="0" w:space="0" w:color="auto"/>
        <w:right w:val="none" w:sz="0" w:space="0" w:color="auto"/>
      </w:divBdr>
    </w:div>
    <w:div w:id="948466578">
      <w:marLeft w:val="480"/>
      <w:marRight w:val="0"/>
      <w:marTop w:val="0"/>
      <w:marBottom w:val="0"/>
      <w:divBdr>
        <w:top w:val="none" w:sz="0" w:space="0" w:color="auto"/>
        <w:left w:val="none" w:sz="0" w:space="0" w:color="auto"/>
        <w:bottom w:val="none" w:sz="0" w:space="0" w:color="auto"/>
        <w:right w:val="none" w:sz="0" w:space="0" w:color="auto"/>
      </w:divBdr>
    </w:div>
    <w:div w:id="948507287">
      <w:marLeft w:val="480"/>
      <w:marRight w:val="0"/>
      <w:marTop w:val="0"/>
      <w:marBottom w:val="0"/>
      <w:divBdr>
        <w:top w:val="none" w:sz="0" w:space="0" w:color="auto"/>
        <w:left w:val="none" w:sz="0" w:space="0" w:color="auto"/>
        <w:bottom w:val="none" w:sz="0" w:space="0" w:color="auto"/>
        <w:right w:val="none" w:sz="0" w:space="0" w:color="auto"/>
      </w:divBdr>
    </w:div>
    <w:div w:id="948507422">
      <w:marLeft w:val="480"/>
      <w:marRight w:val="0"/>
      <w:marTop w:val="0"/>
      <w:marBottom w:val="0"/>
      <w:divBdr>
        <w:top w:val="none" w:sz="0" w:space="0" w:color="auto"/>
        <w:left w:val="none" w:sz="0" w:space="0" w:color="auto"/>
        <w:bottom w:val="none" w:sz="0" w:space="0" w:color="auto"/>
        <w:right w:val="none" w:sz="0" w:space="0" w:color="auto"/>
      </w:divBdr>
    </w:div>
    <w:div w:id="948514843">
      <w:bodyDiv w:val="1"/>
      <w:marLeft w:val="0"/>
      <w:marRight w:val="0"/>
      <w:marTop w:val="0"/>
      <w:marBottom w:val="0"/>
      <w:divBdr>
        <w:top w:val="none" w:sz="0" w:space="0" w:color="auto"/>
        <w:left w:val="none" w:sz="0" w:space="0" w:color="auto"/>
        <w:bottom w:val="none" w:sz="0" w:space="0" w:color="auto"/>
        <w:right w:val="none" w:sz="0" w:space="0" w:color="auto"/>
      </w:divBdr>
    </w:div>
    <w:div w:id="948582622">
      <w:marLeft w:val="480"/>
      <w:marRight w:val="0"/>
      <w:marTop w:val="0"/>
      <w:marBottom w:val="0"/>
      <w:divBdr>
        <w:top w:val="none" w:sz="0" w:space="0" w:color="auto"/>
        <w:left w:val="none" w:sz="0" w:space="0" w:color="auto"/>
        <w:bottom w:val="none" w:sz="0" w:space="0" w:color="auto"/>
        <w:right w:val="none" w:sz="0" w:space="0" w:color="auto"/>
      </w:divBdr>
    </w:div>
    <w:div w:id="948585377">
      <w:marLeft w:val="480"/>
      <w:marRight w:val="0"/>
      <w:marTop w:val="0"/>
      <w:marBottom w:val="0"/>
      <w:divBdr>
        <w:top w:val="none" w:sz="0" w:space="0" w:color="auto"/>
        <w:left w:val="none" w:sz="0" w:space="0" w:color="auto"/>
        <w:bottom w:val="none" w:sz="0" w:space="0" w:color="auto"/>
        <w:right w:val="none" w:sz="0" w:space="0" w:color="auto"/>
      </w:divBdr>
    </w:div>
    <w:div w:id="948588457">
      <w:bodyDiv w:val="1"/>
      <w:marLeft w:val="0"/>
      <w:marRight w:val="0"/>
      <w:marTop w:val="0"/>
      <w:marBottom w:val="0"/>
      <w:divBdr>
        <w:top w:val="none" w:sz="0" w:space="0" w:color="auto"/>
        <w:left w:val="none" w:sz="0" w:space="0" w:color="auto"/>
        <w:bottom w:val="none" w:sz="0" w:space="0" w:color="auto"/>
        <w:right w:val="none" w:sz="0" w:space="0" w:color="auto"/>
      </w:divBdr>
    </w:div>
    <w:div w:id="948702842">
      <w:marLeft w:val="480"/>
      <w:marRight w:val="0"/>
      <w:marTop w:val="0"/>
      <w:marBottom w:val="0"/>
      <w:divBdr>
        <w:top w:val="none" w:sz="0" w:space="0" w:color="auto"/>
        <w:left w:val="none" w:sz="0" w:space="0" w:color="auto"/>
        <w:bottom w:val="none" w:sz="0" w:space="0" w:color="auto"/>
        <w:right w:val="none" w:sz="0" w:space="0" w:color="auto"/>
      </w:divBdr>
    </w:div>
    <w:div w:id="948703665">
      <w:marLeft w:val="480"/>
      <w:marRight w:val="0"/>
      <w:marTop w:val="0"/>
      <w:marBottom w:val="0"/>
      <w:divBdr>
        <w:top w:val="none" w:sz="0" w:space="0" w:color="auto"/>
        <w:left w:val="none" w:sz="0" w:space="0" w:color="auto"/>
        <w:bottom w:val="none" w:sz="0" w:space="0" w:color="auto"/>
        <w:right w:val="none" w:sz="0" w:space="0" w:color="auto"/>
      </w:divBdr>
    </w:div>
    <w:div w:id="948776877">
      <w:bodyDiv w:val="1"/>
      <w:marLeft w:val="0"/>
      <w:marRight w:val="0"/>
      <w:marTop w:val="0"/>
      <w:marBottom w:val="0"/>
      <w:divBdr>
        <w:top w:val="none" w:sz="0" w:space="0" w:color="auto"/>
        <w:left w:val="none" w:sz="0" w:space="0" w:color="auto"/>
        <w:bottom w:val="none" w:sz="0" w:space="0" w:color="auto"/>
        <w:right w:val="none" w:sz="0" w:space="0" w:color="auto"/>
      </w:divBdr>
    </w:div>
    <w:div w:id="948855384">
      <w:bodyDiv w:val="1"/>
      <w:marLeft w:val="0"/>
      <w:marRight w:val="0"/>
      <w:marTop w:val="0"/>
      <w:marBottom w:val="0"/>
      <w:divBdr>
        <w:top w:val="none" w:sz="0" w:space="0" w:color="auto"/>
        <w:left w:val="none" w:sz="0" w:space="0" w:color="auto"/>
        <w:bottom w:val="none" w:sz="0" w:space="0" w:color="auto"/>
        <w:right w:val="none" w:sz="0" w:space="0" w:color="auto"/>
      </w:divBdr>
    </w:div>
    <w:div w:id="948858457">
      <w:bodyDiv w:val="1"/>
      <w:marLeft w:val="0"/>
      <w:marRight w:val="0"/>
      <w:marTop w:val="0"/>
      <w:marBottom w:val="0"/>
      <w:divBdr>
        <w:top w:val="none" w:sz="0" w:space="0" w:color="auto"/>
        <w:left w:val="none" w:sz="0" w:space="0" w:color="auto"/>
        <w:bottom w:val="none" w:sz="0" w:space="0" w:color="auto"/>
        <w:right w:val="none" w:sz="0" w:space="0" w:color="auto"/>
      </w:divBdr>
    </w:div>
    <w:div w:id="948927727">
      <w:marLeft w:val="480"/>
      <w:marRight w:val="0"/>
      <w:marTop w:val="0"/>
      <w:marBottom w:val="0"/>
      <w:divBdr>
        <w:top w:val="none" w:sz="0" w:space="0" w:color="auto"/>
        <w:left w:val="none" w:sz="0" w:space="0" w:color="auto"/>
        <w:bottom w:val="none" w:sz="0" w:space="0" w:color="auto"/>
        <w:right w:val="none" w:sz="0" w:space="0" w:color="auto"/>
      </w:divBdr>
    </w:div>
    <w:div w:id="948973691">
      <w:marLeft w:val="480"/>
      <w:marRight w:val="0"/>
      <w:marTop w:val="0"/>
      <w:marBottom w:val="0"/>
      <w:divBdr>
        <w:top w:val="none" w:sz="0" w:space="0" w:color="auto"/>
        <w:left w:val="none" w:sz="0" w:space="0" w:color="auto"/>
        <w:bottom w:val="none" w:sz="0" w:space="0" w:color="auto"/>
        <w:right w:val="none" w:sz="0" w:space="0" w:color="auto"/>
      </w:divBdr>
    </w:div>
    <w:div w:id="948975996">
      <w:bodyDiv w:val="1"/>
      <w:marLeft w:val="0"/>
      <w:marRight w:val="0"/>
      <w:marTop w:val="0"/>
      <w:marBottom w:val="0"/>
      <w:divBdr>
        <w:top w:val="none" w:sz="0" w:space="0" w:color="auto"/>
        <w:left w:val="none" w:sz="0" w:space="0" w:color="auto"/>
        <w:bottom w:val="none" w:sz="0" w:space="0" w:color="auto"/>
        <w:right w:val="none" w:sz="0" w:space="0" w:color="auto"/>
      </w:divBdr>
    </w:div>
    <w:div w:id="949046837">
      <w:marLeft w:val="480"/>
      <w:marRight w:val="0"/>
      <w:marTop w:val="0"/>
      <w:marBottom w:val="0"/>
      <w:divBdr>
        <w:top w:val="none" w:sz="0" w:space="0" w:color="auto"/>
        <w:left w:val="none" w:sz="0" w:space="0" w:color="auto"/>
        <w:bottom w:val="none" w:sz="0" w:space="0" w:color="auto"/>
        <w:right w:val="none" w:sz="0" w:space="0" w:color="auto"/>
      </w:divBdr>
    </w:div>
    <w:div w:id="949049656">
      <w:bodyDiv w:val="1"/>
      <w:marLeft w:val="0"/>
      <w:marRight w:val="0"/>
      <w:marTop w:val="0"/>
      <w:marBottom w:val="0"/>
      <w:divBdr>
        <w:top w:val="none" w:sz="0" w:space="0" w:color="auto"/>
        <w:left w:val="none" w:sz="0" w:space="0" w:color="auto"/>
        <w:bottom w:val="none" w:sz="0" w:space="0" w:color="auto"/>
        <w:right w:val="none" w:sz="0" w:space="0" w:color="auto"/>
      </w:divBdr>
    </w:div>
    <w:div w:id="949092757">
      <w:marLeft w:val="480"/>
      <w:marRight w:val="0"/>
      <w:marTop w:val="0"/>
      <w:marBottom w:val="0"/>
      <w:divBdr>
        <w:top w:val="none" w:sz="0" w:space="0" w:color="auto"/>
        <w:left w:val="none" w:sz="0" w:space="0" w:color="auto"/>
        <w:bottom w:val="none" w:sz="0" w:space="0" w:color="auto"/>
        <w:right w:val="none" w:sz="0" w:space="0" w:color="auto"/>
      </w:divBdr>
    </w:div>
    <w:div w:id="949317315">
      <w:bodyDiv w:val="1"/>
      <w:marLeft w:val="0"/>
      <w:marRight w:val="0"/>
      <w:marTop w:val="0"/>
      <w:marBottom w:val="0"/>
      <w:divBdr>
        <w:top w:val="none" w:sz="0" w:space="0" w:color="auto"/>
        <w:left w:val="none" w:sz="0" w:space="0" w:color="auto"/>
        <w:bottom w:val="none" w:sz="0" w:space="0" w:color="auto"/>
        <w:right w:val="none" w:sz="0" w:space="0" w:color="auto"/>
      </w:divBdr>
    </w:div>
    <w:div w:id="949354951">
      <w:marLeft w:val="480"/>
      <w:marRight w:val="0"/>
      <w:marTop w:val="0"/>
      <w:marBottom w:val="0"/>
      <w:divBdr>
        <w:top w:val="none" w:sz="0" w:space="0" w:color="auto"/>
        <w:left w:val="none" w:sz="0" w:space="0" w:color="auto"/>
        <w:bottom w:val="none" w:sz="0" w:space="0" w:color="auto"/>
        <w:right w:val="none" w:sz="0" w:space="0" w:color="auto"/>
      </w:divBdr>
    </w:div>
    <w:div w:id="949360640">
      <w:marLeft w:val="480"/>
      <w:marRight w:val="0"/>
      <w:marTop w:val="0"/>
      <w:marBottom w:val="0"/>
      <w:divBdr>
        <w:top w:val="none" w:sz="0" w:space="0" w:color="auto"/>
        <w:left w:val="none" w:sz="0" w:space="0" w:color="auto"/>
        <w:bottom w:val="none" w:sz="0" w:space="0" w:color="auto"/>
        <w:right w:val="none" w:sz="0" w:space="0" w:color="auto"/>
      </w:divBdr>
    </w:div>
    <w:div w:id="949505294">
      <w:bodyDiv w:val="1"/>
      <w:marLeft w:val="0"/>
      <w:marRight w:val="0"/>
      <w:marTop w:val="0"/>
      <w:marBottom w:val="0"/>
      <w:divBdr>
        <w:top w:val="none" w:sz="0" w:space="0" w:color="auto"/>
        <w:left w:val="none" w:sz="0" w:space="0" w:color="auto"/>
        <w:bottom w:val="none" w:sz="0" w:space="0" w:color="auto"/>
        <w:right w:val="none" w:sz="0" w:space="0" w:color="auto"/>
      </w:divBdr>
    </w:div>
    <w:div w:id="949703251">
      <w:marLeft w:val="480"/>
      <w:marRight w:val="0"/>
      <w:marTop w:val="0"/>
      <w:marBottom w:val="0"/>
      <w:divBdr>
        <w:top w:val="none" w:sz="0" w:space="0" w:color="auto"/>
        <w:left w:val="none" w:sz="0" w:space="0" w:color="auto"/>
        <w:bottom w:val="none" w:sz="0" w:space="0" w:color="auto"/>
        <w:right w:val="none" w:sz="0" w:space="0" w:color="auto"/>
      </w:divBdr>
    </w:div>
    <w:div w:id="949705177">
      <w:marLeft w:val="480"/>
      <w:marRight w:val="0"/>
      <w:marTop w:val="0"/>
      <w:marBottom w:val="0"/>
      <w:divBdr>
        <w:top w:val="none" w:sz="0" w:space="0" w:color="auto"/>
        <w:left w:val="none" w:sz="0" w:space="0" w:color="auto"/>
        <w:bottom w:val="none" w:sz="0" w:space="0" w:color="auto"/>
        <w:right w:val="none" w:sz="0" w:space="0" w:color="auto"/>
      </w:divBdr>
    </w:div>
    <w:div w:id="949824419">
      <w:bodyDiv w:val="1"/>
      <w:marLeft w:val="0"/>
      <w:marRight w:val="0"/>
      <w:marTop w:val="0"/>
      <w:marBottom w:val="0"/>
      <w:divBdr>
        <w:top w:val="none" w:sz="0" w:space="0" w:color="auto"/>
        <w:left w:val="none" w:sz="0" w:space="0" w:color="auto"/>
        <w:bottom w:val="none" w:sz="0" w:space="0" w:color="auto"/>
        <w:right w:val="none" w:sz="0" w:space="0" w:color="auto"/>
      </w:divBdr>
    </w:div>
    <w:div w:id="949969581">
      <w:bodyDiv w:val="1"/>
      <w:marLeft w:val="0"/>
      <w:marRight w:val="0"/>
      <w:marTop w:val="0"/>
      <w:marBottom w:val="0"/>
      <w:divBdr>
        <w:top w:val="none" w:sz="0" w:space="0" w:color="auto"/>
        <w:left w:val="none" w:sz="0" w:space="0" w:color="auto"/>
        <w:bottom w:val="none" w:sz="0" w:space="0" w:color="auto"/>
        <w:right w:val="none" w:sz="0" w:space="0" w:color="auto"/>
      </w:divBdr>
    </w:div>
    <w:div w:id="949975269">
      <w:marLeft w:val="480"/>
      <w:marRight w:val="0"/>
      <w:marTop w:val="0"/>
      <w:marBottom w:val="0"/>
      <w:divBdr>
        <w:top w:val="none" w:sz="0" w:space="0" w:color="auto"/>
        <w:left w:val="none" w:sz="0" w:space="0" w:color="auto"/>
        <w:bottom w:val="none" w:sz="0" w:space="0" w:color="auto"/>
        <w:right w:val="none" w:sz="0" w:space="0" w:color="auto"/>
      </w:divBdr>
    </w:div>
    <w:div w:id="950011417">
      <w:bodyDiv w:val="1"/>
      <w:marLeft w:val="0"/>
      <w:marRight w:val="0"/>
      <w:marTop w:val="0"/>
      <w:marBottom w:val="0"/>
      <w:divBdr>
        <w:top w:val="none" w:sz="0" w:space="0" w:color="auto"/>
        <w:left w:val="none" w:sz="0" w:space="0" w:color="auto"/>
        <w:bottom w:val="none" w:sz="0" w:space="0" w:color="auto"/>
        <w:right w:val="none" w:sz="0" w:space="0" w:color="auto"/>
      </w:divBdr>
    </w:div>
    <w:div w:id="950015854">
      <w:marLeft w:val="480"/>
      <w:marRight w:val="0"/>
      <w:marTop w:val="0"/>
      <w:marBottom w:val="0"/>
      <w:divBdr>
        <w:top w:val="none" w:sz="0" w:space="0" w:color="auto"/>
        <w:left w:val="none" w:sz="0" w:space="0" w:color="auto"/>
        <w:bottom w:val="none" w:sz="0" w:space="0" w:color="auto"/>
        <w:right w:val="none" w:sz="0" w:space="0" w:color="auto"/>
      </w:divBdr>
    </w:div>
    <w:div w:id="950017559">
      <w:bodyDiv w:val="1"/>
      <w:marLeft w:val="0"/>
      <w:marRight w:val="0"/>
      <w:marTop w:val="0"/>
      <w:marBottom w:val="0"/>
      <w:divBdr>
        <w:top w:val="none" w:sz="0" w:space="0" w:color="auto"/>
        <w:left w:val="none" w:sz="0" w:space="0" w:color="auto"/>
        <w:bottom w:val="none" w:sz="0" w:space="0" w:color="auto"/>
        <w:right w:val="none" w:sz="0" w:space="0" w:color="auto"/>
      </w:divBdr>
    </w:div>
    <w:div w:id="950164692">
      <w:bodyDiv w:val="1"/>
      <w:marLeft w:val="0"/>
      <w:marRight w:val="0"/>
      <w:marTop w:val="0"/>
      <w:marBottom w:val="0"/>
      <w:divBdr>
        <w:top w:val="none" w:sz="0" w:space="0" w:color="auto"/>
        <w:left w:val="none" w:sz="0" w:space="0" w:color="auto"/>
        <w:bottom w:val="none" w:sz="0" w:space="0" w:color="auto"/>
        <w:right w:val="none" w:sz="0" w:space="0" w:color="auto"/>
      </w:divBdr>
    </w:div>
    <w:div w:id="950166097">
      <w:marLeft w:val="480"/>
      <w:marRight w:val="0"/>
      <w:marTop w:val="0"/>
      <w:marBottom w:val="0"/>
      <w:divBdr>
        <w:top w:val="none" w:sz="0" w:space="0" w:color="auto"/>
        <w:left w:val="none" w:sz="0" w:space="0" w:color="auto"/>
        <w:bottom w:val="none" w:sz="0" w:space="0" w:color="auto"/>
        <w:right w:val="none" w:sz="0" w:space="0" w:color="auto"/>
      </w:divBdr>
    </w:div>
    <w:div w:id="950167070">
      <w:bodyDiv w:val="1"/>
      <w:marLeft w:val="0"/>
      <w:marRight w:val="0"/>
      <w:marTop w:val="0"/>
      <w:marBottom w:val="0"/>
      <w:divBdr>
        <w:top w:val="none" w:sz="0" w:space="0" w:color="auto"/>
        <w:left w:val="none" w:sz="0" w:space="0" w:color="auto"/>
        <w:bottom w:val="none" w:sz="0" w:space="0" w:color="auto"/>
        <w:right w:val="none" w:sz="0" w:space="0" w:color="auto"/>
      </w:divBdr>
    </w:div>
    <w:div w:id="950206556">
      <w:bodyDiv w:val="1"/>
      <w:marLeft w:val="0"/>
      <w:marRight w:val="0"/>
      <w:marTop w:val="0"/>
      <w:marBottom w:val="0"/>
      <w:divBdr>
        <w:top w:val="none" w:sz="0" w:space="0" w:color="auto"/>
        <w:left w:val="none" w:sz="0" w:space="0" w:color="auto"/>
        <w:bottom w:val="none" w:sz="0" w:space="0" w:color="auto"/>
        <w:right w:val="none" w:sz="0" w:space="0" w:color="auto"/>
      </w:divBdr>
    </w:div>
    <w:div w:id="950211349">
      <w:marLeft w:val="480"/>
      <w:marRight w:val="0"/>
      <w:marTop w:val="0"/>
      <w:marBottom w:val="0"/>
      <w:divBdr>
        <w:top w:val="none" w:sz="0" w:space="0" w:color="auto"/>
        <w:left w:val="none" w:sz="0" w:space="0" w:color="auto"/>
        <w:bottom w:val="none" w:sz="0" w:space="0" w:color="auto"/>
        <w:right w:val="none" w:sz="0" w:space="0" w:color="auto"/>
      </w:divBdr>
    </w:div>
    <w:div w:id="950284765">
      <w:marLeft w:val="480"/>
      <w:marRight w:val="0"/>
      <w:marTop w:val="0"/>
      <w:marBottom w:val="0"/>
      <w:divBdr>
        <w:top w:val="none" w:sz="0" w:space="0" w:color="auto"/>
        <w:left w:val="none" w:sz="0" w:space="0" w:color="auto"/>
        <w:bottom w:val="none" w:sz="0" w:space="0" w:color="auto"/>
        <w:right w:val="none" w:sz="0" w:space="0" w:color="auto"/>
      </w:divBdr>
    </w:div>
    <w:div w:id="950475170">
      <w:bodyDiv w:val="1"/>
      <w:marLeft w:val="0"/>
      <w:marRight w:val="0"/>
      <w:marTop w:val="0"/>
      <w:marBottom w:val="0"/>
      <w:divBdr>
        <w:top w:val="none" w:sz="0" w:space="0" w:color="auto"/>
        <w:left w:val="none" w:sz="0" w:space="0" w:color="auto"/>
        <w:bottom w:val="none" w:sz="0" w:space="0" w:color="auto"/>
        <w:right w:val="none" w:sz="0" w:space="0" w:color="auto"/>
      </w:divBdr>
    </w:div>
    <w:div w:id="950480256">
      <w:marLeft w:val="480"/>
      <w:marRight w:val="0"/>
      <w:marTop w:val="0"/>
      <w:marBottom w:val="0"/>
      <w:divBdr>
        <w:top w:val="none" w:sz="0" w:space="0" w:color="auto"/>
        <w:left w:val="none" w:sz="0" w:space="0" w:color="auto"/>
        <w:bottom w:val="none" w:sz="0" w:space="0" w:color="auto"/>
        <w:right w:val="none" w:sz="0" w:space="0" w:color="auto"/>
      </w:divBdr>
    </w:div>
    <w:div w:id="950554315">
      <w:bodyDiv w:val="1"/>
      <w:marLeft w:val="0"/>
      <w:marRight w:val="0"/>
      <w:marTop w:val="0"/>
      <w:marBottom w:val="0"/>
      <w:divBdr>
        <w:top w:val="none" w:sz="0" w:space="0" w:color="auto"/>
        <w:left w:val="none" w:sz="0" w:space="0" w:color="auto"/>
        <w:bottom w:val="none" w:sz="0" w:space="0" w:color="auto"/>
        <w:right w:val="none" w:sz="0" w:space="0" w:color="auto"/>
      </w:divBdr>
    </w:div>
    <w:div w:id="950554627">
      <w:bodyDiv w:val="1"/>
      <w:marLeft w:val="0"/>
      <w:marRight w:val="0"/>
      <w:marTop w:val="0"/>
      <w:marBottom w:val="0"/>
      <w:divBdr>
        <w:top w:val="none" w:sz="0" w:space="0" w:color="auto"/>
        <w:left w:val="none" w:sz="0" w:space="0" w:color="auto"/>
        <w:bottom w:val="none" w:sz="0" w:space="0" w:color="auto"/>
        <w:right w:val="none" w:sz="0" w:space="0" w:color="auto"/>
      </w:divBdr>
    </w:div>
    <w:div w:id="950742601">
      <w:bodyDiv w:val="1"/>
      <w:marLeft w:val="0"/>
      <w:marRight w:val="0"/>
      <w:marTop w:val="0"/>
      <w:marBottom w:val="0"/>
      <w:divBdr>
        <w:top w:val="none" w:sz="0" w:space="0" w:color="auto"/>
        <w:left w:val="none" w:sz="0" w:space="0" w:color="auto"/>
        <w:bottom w:val="none" w:sz="0" w:space="0" w:color="auto"/>
        <w:right w:val="none" w:sz="0" w:space="0" w:color="auto"/>
      </w:divBdr>
    </w:div>
    <w:div w:id="950816441">
      <w:bodyDiv w:val="1"/>
      <w:marLeft w:val="0"/>
      <w:marRight w:val="0"/>
      <w:marTop w:val="0"/>
      <w:marBottom w:val="0"/>
      <w:divBdr>
        <w:top w:val="none" w:sz="0" w:space="0" w:color="auto"/>
        <w:left w:val="none" w:sz="0" w:space="0" w:color="auto"/>
        <w:bottom w:val="none" w:sz="0" w:space="0" w:color="auto"/>
        <w:right w:val="none" w:sz="0" w:space="0" w:color="auto"/>
      </w:divBdr>
    </w:div>
    <w:div w:id="950817500">
      <w:marLeft w:val="480"/>
      <w:marRight w:val="0"/>
      <w:marTop w:val="0"/>
      <w:marBottom w:val="0"/>
      <w:divBdr>
        <w:top w:val="none" w:sz="0" w:space="0" w:color="auto"/>
        <w:left w:val="none" w:sz="0" w:space="0" w:color="auto"/>
        <w:bottom w:val="none" w:sz="0" w:space="0" w:color="auto"/>
        <w:right w:val="none" w:sz="0" w:space="0" w:color="auto"/>
      </w:divBdr>
    </w:div>
    <w:div w:id="950819234">
      <w:marLeft w:val="480"/>
      <w:marRight w:val="0"/>
      <w:marTop w:val="0"/>
      <w:marBottom w:val="0"/>
      <w:divBdr>
        <w:top w:val="none" w:sz="0" w:space="0" w:color="auto"/>
        <w:left w:val="none" w:sz="0" w:space="0" w:color="auto"/>
        <w:bottom w:val="none" w:sz="0" w:space="0" w:color="auto"/>
        <w:right w:val="none" w:sz="0" w:space="0" w:color="auto"/>
      </w:divBdr>
    </w:div>
    <w:div w:id="950820396">
      <w:bodyDiv w:val="1"/>
      <w:marLeft w:val="0"/>
      <w:marRight w:val="0"/>
      <w:marTop w:val="0"/>
      <w:marBottom w:val="0"/>
      <w:divBdr>
        <w:top w:val="none" w:sz="0" w:space="0" w:color="auto"/>
        <w:left w:val="none" w:sz="0" w:space="0" w:color="auto"/>
        <w:bottom w:val="none" w:sz="0" w:space="0" w:color="auto"/>
        <w:right w:val="none" w:sz="0" w:space="0" w:color="auto"/>
      </w:divBdr>
    </w:div>
    <w:div w:id="950820958">
      <w:marLeft w:val="480"/>
      <w:marRight w:val="0"/>
      <w:marTop w:val="0"/>
      <w:marBottom w:val="0"/>
      <w:divBdr>
        <w:top w:val="none" w:sz="0" w:space="0" w:color="auto"/>
        <w:left w:val="none" w:sz="0" w:space="0" w:color="auto"/>
        <w:bottom w:val="none" w:sz="0" w:space="0" w:color="auto"/>
        <w:right w:val="none" w:sz="0" w:space="0" w:color="auto"/>
      </w:divBdr>
    </w:div>
    <w:div w:id="950935337">
      <w:bodyDiv w:val="1"/>
      <w:marLeft w:val="0"/>
      <w:marRight w:val="0"/>
      <w:marTop w:val="0"/>
      <w:marBottom w:val="0"/>
      <w:divBdr>
        <w:top w:val="none" w:sz="0" w:space="0" w:color="auto"/>
        <w:left w:val="none" w:sz="0" w:space="0" w:color="auto"/>
        <w:bottom w:val="none" w:sz="0" w:space="0" w:color="auto"/>
        <w:right w:val="none" w:sz="0" w:space="0" w:color="auto"/>
      </w:divBdr>
    </w:div>
    <w:div w:id="951060591">
      <w:marLeft w:val="480"/>
      <w:marRight w:val="0"/>
      <w:marTop w:val="0"/>
      <w:marBottom w:val="0"/>
      <w:divBdr>
        <w:top w:val="none" w:sz="0" w:space="0" w:color="auto"/>
        <w:left w:val="none" w:sz="0" w:space="0" w:color="auto"/>
        <w:bottom w:val="none" w:sz="0" w:space="0" w:color="auto"/>
        <w:right w:val="none" w:sz="0" w:space="0" w:color="auto"/>
      </w:divBdr>
    </w:div>
    <w:div w:id="951084262">
      <w:bodyDiv w:val="1"/>
      <w:marLeft w:val="0"/>
      <w:marRight w:val="0"/>
      <w:marTop w:val="0"/>
      <w:marBottom w:val="0"/>
      <w:divBdr>
        <w:top w:val="none" w:sz="0" w:space="0" w:color="auto"/>
        <w:left w:val="none" w:sz="0" w:space="0" w:color="auto"/>
        <w:bottom w:val="none" w:sz="0" w:space="0" w:color="auto"/>
        <w:right w:val="none" w:sz="0" w:space="0" w:color="auto"/>
      </w:divBdr>
    </w:div>
    <w:div w:id="951132221">
      <w:bodyDiv w:val="1"/>
      <w:marLeft w:val="0"/>
      <w:marRight w:val="0"/>
      <w:marTop w:val="0"/>
      <w:marBottom w:val="0"/>
      <w:divBdr>
        <w:top w:val="none" w:sz="0" w:space="0" w:color="auto"/>
        <w:left w:val="none" w:sz="0" w:space="0" w:color="auto"/>
        <w:bottom w:val="none" w:sz="0" w:space="0" w:color="auto"/>
        <w:right w:val="none" w:sz="0" w:space="0" w:color="auto"/>
      </w:divBdr>
    </w:div>
    <w:div w:id="951204303">
      <w:marLeft w:val="480"/>
      <w:marRight w:val="0"/>
      <w:marTop w:val="0"/>
      <w:marBottom w:val="0"/>
      <w:divBdr>
        <w:top w:val="none" w:sz="0" w:space="0" w:color="auto"/>
        <w:left w:val="none" w:sz="0" w:space="0" w:color="auto"/>
        <w:bottom w:val="none" w:sz="0" w:space="0" w:color="auto"/>
        <w:right w:val="none" w:sz="0" w:space="0" w:color="auto"/>
      </w:divBdr>
    </w:div>
    <w:div w:id="951205986">
      <w:marLeft w:val="480"/>
      <w:marRight w:val="0"/>
      <w:marTop w:val="0"/>
      <w:marBottom w:val="0"/>
      <w:divBdr>
        <w:top w:val="none" w:sz="0" w:space="0" w:color="auto"/>
        <w:left w:val="none" w:sz="0" w:space="0" w:color="auto"/>
        <w:bottom w:val="none" w:sz="0" w:space="0" w:color="auto"/>
        <w:right w:val="none" w:sz="0" w:space="0" w:color="auto"/>
      </w:divBdr>
    </w:div>
    <w:div w:id="951323983">
      <w:marLeft w:val="480"/>
      <w:marRight w:val="0"/>
      <w:marTop w:val="0"/>
      <w:marBottom w:val="0"/>
      <w:divBdr>
        <w:top w:val="none" w:sz="0" w:space="0" w:color="auto"/>
        <w:left w:val="none" w:sz="0" w:space="0" w:color="auto"/>
        <w:bottom w:val="none" w:sz="0" w:space="0" w:color="auto"/>
        <w:right w:val="none" w:sz="0" w:space="0" w:color="auto"/>
      </w:divBdr>
    </w:div>
    <w:div w:id="951397907">
      <w:bodyDiv w:val="1"/>
      <w:marLeft w:val="0"/>
      <w:marRight w:val="0"/>
      <w:marTop w:val="0"/>
      <w:marBottom w:val="0"/>
      <w:divBdr>
        <w:top w:val="none" w:sz="0" w:space="0" w:color="auto"/>
        <w:left w:val="none" w:sz="0" w:space="0" w:color="auto"/>
        <w:bottom w:val="none" w:sz="0" w:space="0" w:color="auto"/>
        <w:right w:val="none" w:sz="0" w:space="0" w:color="auto"/>
      </w:divBdr>
    </w:div>
    <w:div w:id="951400648">
      <w:marLeft w:val="480"/>
      <w:marRight w:val="0"/>
      <w:marTop w:val="0"/>
      <w:marBottom w:val="0"/>
      <w:divBdr>
        <w:top w:val="none" w:sz="0" w:space="0" w:color="auto"/>
        <w:left w:val="none" w:sz="0" w:space="0" w:color="auto"/>
        <w:bottom w:val="none" w:sz="0" w:space="0" w:color="auto"/>
        <w:right w:val="none" w:sz="0" w:space="0" w:color="auto"/>
      </w:divBdr>
    </w:div>
    <w:div w:id="951597965">
      <w:marLeft w:val="480"/>
      <w:marRight w:val="0"/>
      <w:marTop w:val="0"/>
      <w:marBottom w:val="0"/>
      <w:divBdr>
        <w:top w:val="none" w:sz="0" w:space="0" w:color="auto"/>
        <w:left w:val="none" w:sz="0" w:space="0" w:color="auto"/>
        <w:bottom w:val="none" w:sz="0" w:space="0" w:color="auto"/>
        <w:right w:val="none" w:sz="0" w:space="0" w:color="auto"/>
      </w:divBdr>
    </w:div>
    <w:div w:id="951742146">
      <w:bodyDiv w:val="1"/>
      <w:marLeft w:val="0"/>
      <w:marRight w:val="0"/>
      <w:marTop w:val="0"/>
      <w:marBottom w:val="0"/>
      <w:divBdr>
        <w:top w:val="none" w:sz="0" w:space="0" w:color="auto"/>
        <w:left w:val="none" w:sz="0" w:space="0" w:color="auto"/>
        <w:bottom w:val="none" w:sz="0" w:space="0" w:color="auto"/>
        <w:right w:val="none" w:sz="0" w:space="0" w:color="auto"/>
      </w:divBdr>
    </w:div>
    <w:div w:id="951784178">
      <w:bodyDiv w:val="1"/>
      <w:marLeft w:val="0"/>
      <w:marRight w:val="0"/>
      <w:marTop w:val="0"/>
      <w:marBottom w:val="0"/>
      <w:divBdr>
        <w:top w:val="none" w:sz="0" w:space="0" w:color="auto"/>
        <w:left w:val="none" w:sz="0" w:space="0" w:color="auto"/>
        <w:bottom w:val="none" w:sz="0" w:space="0" w:color="auto"/>
        <w:right w:val="none" w:sz="0" w:space="0" w:color="auto"/>
      </w:divBdr>
    </w:div>
    <w:div w:id="951784343">
      <w:bodyDiv w:val="1"/>
      <w:marLeft w:val="0"/>
      <w:marRight w:val="0"/>
      <w:marTop w:val="0"/>
      <w:marBottom w:val="0"/>
      <w:divBdr>
        <w:top w:val="none" w:sz="0" w:space="0" w:color="auto"/>
        <w:left w:val="none" w:sz="0" w:space="0" w:color="auto"/>
        <w:bottom w:val="none" w:sz="0" w:space="0" w:color="auto"/>
        <w:right w:val="none" w:sz="0" w:space="0" w:color="auto"/>
      </w:divBdr>
    </w:div>
    <w:div w:id="951981778">
      <w:marLeft w:val="480"/>
      <w:marRight w:val="0"/>
      <w:marTop w:val="0"/>
      <w:marBottom w:val="0"/>
      <w:divBdr>
        <w:top w:val="none" w:sz="0" w:space="0" w:color="auto"/>
        <w:left w:val="none" w:sz="0" w:space="0" w:color="auto"/>
        <w:bottom w:val="none" w:sz="0" w:space="0" w:color="auto"/>
        <w:right w:val="none" w:sz="0" w:space="0" w:color="auto"/>
      </w:divBdr>
    </w:div>
    <w:div w:id="952050878">
      <w:bodyDiv w:val="1"/>
      <w:marLeft w:val="0"/>
      <w:marRight w:val="0"/>
      <w:marTop w:val="0"/>
      <w:marBottom w:val="0"/>
      <w:divBdr>
        <w:top w:val="none" w:sz="0" w:space="0" w:color="auto"/>
        <w:left w:val="none" w:sz="0" w:space="0" w:color="auto"/>
        <w:bottom w:val="none" w:sz="0" w:space="0" w:color="auto"/>
        <w:right w:val="none" w:sz="0" w:space="0" w:color="auto"/>
      </w:divBdr>
    </w:div>
    <w:div w:id="952133218">
      <w:bodyDiv w:val="1"/>
      <w:marLeft w:val="0"/>
      <w:marRight w:val="0"/>
      <w:marTop w:val="0"/>
      <w:marBottom w:val="0"/>
      <w:divBdr>
        <w:top w:val="none" w:sz="0" w:space="0" w:color="auto"/>
        <w:left w:val="none" w:sz="0" w:space="0" w:color="auto"/>
        <w:bottom w:val="none" w:sz="0" w:space="0" w:color="auto"/>
        <w:right w:val="none" w:sz="0" w:space="0" w:color="auto"/>
      </w:divBdr>
    </w:div>
    <w:div w:id="952176707">
      <w:marLeft w:val="480"/>
      <w:marRight w:val="0"/>
      <w:marTop w:val="0"/>
      <w:marBottom w:val="0"/>
      <w:divBdr>
        <w:top w:val="none" w:sz="0" w:space="0" w:color="auto"/>
        <w:left w:val="none" w:sz="0" w:space="0" w:color="auto"/>
        <w:bottom w:val="none" w:sz="0" w:space="0" w:color="auto"/>
        <w:right w:val="none" w:sz="0" w:space="0" w:color="auto"/>
      </w:divBdr>
    </w:div>
    <w:div w:id="952252813">
      <w:bodyDiv w:val="1"/>
      <w:marLeft w:val="0"/>
      <w:marRight w:val="0"/>
      <w:marTop w:val="0"/>
      <w:marBottom w:val="0"/>
      <w:divBdr>
        <w:top w:val="none" w:sz="0" w:space="0" w:color="auto"/>
        <w:left w:val="none" w:sz="0" w:space="0" w:color="auto"/>
        <w:bottom w:val="none" w:sz="0" w:space="0" w:color="auto"/>
        <w:right w:val="none" w:sz="0" w:space="0" w:color="auto"/>
      </w:divBdr>
    </w:div>
    <w:div w:id="952320275">
      <w:marLeft w:val="480"/>
      <w:marRight w:val="0"/>
      <w:marTop w:val="0"/>
      <w:marBottom w:val="0"/>
      <w:divBdr>
        <w:top w:val="none" w:sz="0" w:space="0" w:color="auto"/>
        <w:left w:val="none" w:sz="0" w:space="0" w:color="auto"/>
        <w:bottom w:val="none" w:sz="0" w:space="0" w:color="auto"/>
        <w:right w:val="none" w:sz="0" w:space="0" w:color="auto"/>
      </w:divBdr>
    </w:div>
    <w:div w:id="952438192">
      <w:bodyDiv w:val="1"/>
      <w:marLeft w:val="0"/>
      <w:marRight w:val="0"/>
      <w:marTop w:val="0"/>
      <w:marBottom w:val="0"/>
      <w:divBdr>
        <w:top w:val="none" w:sz="0" w:space="0" w:color="auto"/>
        <w:left w:val="none" w:sz="0" w:space="0" w:color="auto"/>
        <w:bottom w:val="none" w:sz="0" w:space="0" w:color="auto"/>
        <w:right w:val="none" w:sz="0" w:space="0" w:color="auto"/>
      </w:divBdr>
    </w:div>
    <w:div w:id="952442759">
      <w:bodyDiv w:val="1"/>
      <w:marLeft w:val="0"/>
      <w:marRight w:val="0"/>
      <w:marTop w:val="0"/>
      <w:marBottom w:val="0"/>
      <w:divBdr>
        <w:top w:val="none" w:sz="0" w:space="0" w:color="auto"/>
        <w:left w:val="none" w:sz="0" w:space="0" w:color="auto"/>
        <w:bottom w:val="none" w:sz="0" w:space="0" w:color="auto"/>
        <w:right w:val="none" w:sz="0" w:space="0" w:color="auto"/>
      </w:divBdr>
    </w:div>
    <w:div w:id="952513780">
      <w:marLeft w:val="480"/>
      <w:marRight w:val="0"/>
      <w:marTop w:val="0"/>
      <w:marBottom w:val="0"/>
      <w:divBdr>
        <w:top w:val="none" w:sz="0" w:space="0" w:color="auto"/>
        <w:left w:val="none" w:sz="0" w:space="0" w:color="auto"/>
        <w:bottom w:val="none" w:sz="0" w:space="0" w:color="auto"/>
        <w:right w:val="none" w:sz="0" w:space="0" w:color="auto"/>
      </w:divBdr>
    </w:div>
    <w:div w:id="952520703">
      <w:marLeft w:val="480"/>
      <w:marRight w:val="0"/>
      <w:marTop w:val="0"/>
      <w:marBottom w:val="0"/>
      <w:divBdr>
        <w:top w:val="none" w:sz="0" w:space="0" w:color="auto"/>
        <w:left w:val="none" w:sz="0" w:space="0" w:color="auto"/>
        <w:bottom w:val="none" w:sz="0" w:space="0" w:color="auto"/>
        <w:right w:val="none" w:sz="0" w:space="0" w:color="auto"/>
      </w:divBdr>
    </w:div>
    <w:div w:id="952633673">
      <w:marLeft w:val="480"/>
      <w:marRight w:val="0"/>
      <w:marTop w:val="0"/>
      <w:marBottom w:val="0"/>
      <w:divBdr>
        <w:top w:val="none" w:sz="0" w:space="0" w:color="auto"/>
        <w:left w:val="none" w:sz="0" w:space="0" w:color="auto"/>
        <w:bottom w:val="none" w:sz="0" w:space="0" w:color="auto"/>
        <w:right w:val="none" w:sz="0" w:space="0" w:color="auto"/>
      </w:divBdr>
    </w:div>
    <w:div w:id="952634550">
      <w:bodyDiv w:val="1"/>
      <w:marLeft w:val="0"/>
      <w:marRight w:val="0"/>
      <w:marTop w:val="0"/>
      <w:marBottom w:val="0"/>
      <w:divBdr>
        <w:top w:val="none" w:sz="0" w:space="0" w:color="auto"/>
        <w:left w:val="none" w:sz="0" w:space="0" w:color="auto"/>
        <w:bottom w:val="none" w:sz="0" w:space="0" w:color="auto"/>
        <w:right w:val="none" w:sz="0" w:space="0" w:color="auto"/>
      </w:divBdr>
    </w:div>
    <w:div w:id="952634620">
      <w:bodyDiv w:val="1"/>
      <w:marLeft w:val="0"/>
      <w:marRight w:val="0"/>
      <w:marTop w:val="0"/>
      <w:marBottom w:val="0"/>
      <w:divBdr>
        <w:top w:val="none" w:sz="0" w:space="0" w:color="auto"/>
        <w:left w:val="none" w:sz="0" w:space="0" w:color="auto"/>
        <w:bottom w:val="none" w:sz="0" w:space="0" w:color="auto"/>
        <w:right w:val="none" w:sz="0" w:space="0" w:color="auto"/>
      </w:divBdr>
    </w:div>
    <w:div w:id="952710561">
      <w:marLeft w:val="480"/>
      <w:marRight w:val="0"/>
      <w:marTop w:val="0"/>
      <w:marBottom w:val="0"/>
      <w:divBdr>
        <w:top w:val="none" w:sz="0" w:space="0" w:color="auto"/>
        <w:left w:val="none" w:sz="0" w:space="0" w:color="auto"/>
        <w:bottom w:val="none" w:sz="0" w:space="0" w:color="auto"/>
        <w:right w:val="none" w:sz="0" w:space="0" w:color="auto"/>
      </w:divBdr>
    </w:div>
    <w:div w:id="952787702">
      <w:bodyDiv w:val="1"/>
      <w:marLeft w:val="0"/>
      <w:marRight w:val="0"/>
      <w:marTop w:val="0"/>
      <w:marBottom w:val="0"/>
      <w:divBdr>
        <w:top w:val="none" w:sz="0" w:space="0" w:color="auto"/>
        <w:left w:val="none" w:sz="0" w:space="0" w:color="auto"/>
        <w:bottom w:val="none" w:sz="0" w:space="0" w:color="auto"/>
        <w:right w:val="none" w:sz="0" w:space="0" w:color="auto"/>
      </w:divBdr>
    </w:div>
    <w:div w:id="952831866">
      <w:marLeft w:val="480"/>
      <w:marRight w:val="0"/>
      <w:marTop w:val="0"/>
      <w:marBottom w:val="0"/>
      <w:divBdr>
        <w:top w:val="none" w:sz="0" w:space="0" w:color="auto"/>
        <w:left w:val="none" w:sz="0" w:space="0" w:color="auto"/>
        <w:bottom w:val="none" w:sz="0" w:space="0" w:color="auto"/>
        <w:right w:val="none" w:sz="0" w:space="0" w:color="auto"/>
      </w:divBdr>
    </w:div>
    <w:div w:id="952904725">
      <w:marLeft w:val="480"/>
      <w:marRight w:val="0"/>
      <w:marTop w:val="0"/>
      <w:marBottom w:val="0"/>
      <w:divBdr>
        <w:top w:val="none" w:sz="0" w:space="0" w:color="auto"/>
        <w:left w:val="none" w:sz="0" w:space="0" w:color="auto"/>
        <w:bottom w:val="none" w:sz="0" w:space="0" w:color="auto"/>
        <w:right w:val="none" w:sz="0" w:space="0" w:color="auto"/>
      </w:divBdr>
    </w:div>
    <w:div w:id="952905244">
      <w:bodyDiv w:val="1"/>
      <w:marLeft w:val="0"/>
      <w:marRight w:val="0"/>
      <w:marTop w:val="0"/>
      <w:marBottom w:val="0"/>
      <w:divBdr>
        <w:top w:val="none" w:sz="0" w:space="0" w:color="auto"/>
        <w:left w:val="none" w:sz="0" w:space="0" w:color="auto"/>
        <w:bottom w:val="none" w:sz="0" w:space="0" w:color="auto"/>
        <w:right w:val="none" w:sz="0" w:space="0" w:color="auto"/>
      </w:divBdr>
    </w:div>
    <w:div w:id="952905841">
      <w:bodyDiv w:val="1"/>
      <w:marLeft w:val="0"/>
      <w:marRight w:val="0"/>
      <w:marTop w:val="0"/>
      <w:marBottom w:val="0"/>
      <w:divBdr>
        <w:top w:val="none" w:sz="0" w:space="0" w:color="auto"/>
        <w:left w:val="none" w:sz="0" w:space="0" w:color="auto"/>
        <w:bottom w:val="none" w:sz="0" w:space="0" w:color="auto"/>
        <w:right w:val="none" w:sz="0" w:space="0" w:color="auto"/>
      </w:divBdr>
    </w:div>
    <w:div w:id="952907745">
      <w:bodyDiv w:val="1"/>
      <w:marLeft w:val="0"/>
      <w:marRight w:val="0"/>
      <w:marTop w:val="0"/>
      <w:marBottom w:val="0"/>
      <w:divBdr>
        <w:top w:val="none" w:sz="0" w:space="0" w:color="auto"/>
        <w:left w:val="none" w:sz="0" w:space="0" w:color="auto"/>
        <w:bottom w:val="none" w:sz="0" w:space="0" w:color="auto"/>
        <w:right w:val="none" w:sz="0" w:space="0" w:color="auto"/>
      </w:divBdr>
    </w:div>
    <w:div w:id="952984141">
      <w:bodyDiv w:val="1"/>
      <w:marLeft w:val="0"/>
      <w:marRight w:val="0"/>
      <w:marTop w:val="0"/>
      <w:marBottom w:val="0"/>
      <w:divBdr>
        <w:top w:val="none" w:sz="0" w:space="0" w:color="auto"/>
        <w:left w:val="none" w:sz="0" w:space="0" w:color="auto"/>
        <w:bottom w:val="none" w:sz="0" w:space="0" w:color="auto"/>
        <w:right w:val="none" w:sz="0" w:space="0" w:color="auto"/>
      </w:divBdr>
      <w:divsChild>
        <w:div w:id="152987497">
          <w:marLeft w:val="480"/>
          <w:marRight w:val="0"/>
          <w:marTop w:val="0"/>
          <w:marBottom w:val="0"/>
          <w:divBdr>
            <w:top w:val="none" w:sz="0" w:space="0" w:color="auto"/>
            <w:left w:val="none" w:sz="0" w:space="0" w:color="auto"/>
            <w:bottom w:val="none" w:sz="0" w:space="0" w:color="auto"/>
            <w:right w:val="none" w:sz="0" w:space="0" w:color="auto"/>
          </w:divBdr>
        </w:div>
        <w:div w:id="245265021">
          <w:marLeft w:val="480"/>
          <w:marRight w:val="0"/>
          <w:marTop w:val="0"/>
          <w:marBottom w:val="0"/>
          <w:divBdr>
            <w:top w:val="none" w:sz="0" w:space="0" w:color="auto"/>
            <w:left w:val="none" w:sz="0" w:space="0" w:color="auto"/>
            <w:bottom w:val="none" w:sz="0" w:space="0" w:color="auto"/>
            <w:right w:val="none" w:sz="0" w:space="0" w:color="auto"/>
          </w:divBdr>
        </w:div>
        <w:div w:id="263466510">
          <w:marLeft w:val="480"/>
          <w:marRight w:val="0"/>
          <w:marTop w:val="0"/>
          <w:marBottom w:val="0"/>
          <w:divBdr>
            <w:top w:val="none" w:sz="0" w:space="0" w:color="auto"/>
            <w:left w:val="none" w:sz="0" w:space="0" w:color="auto"/>
            <w:bottom w:val="none" w:sz="0" w:space="0" w:color="auto"/>
            <w:right w:val="none" w:sz="0" w:space="0" w:color="auto"/>
          </w:divBdr>
        </w:div>
        <w:div w:id="285627020">
          <w:marLeft w:val="480"/>
          <w:marRight w:val="0"/>
          <w:marTop w:val="0"/>
          <w:marBottom w:val="0"/>
          <w:divBdr>
            <w:top w:val="none" w:sz="0" w:space="0" w:color="auto"/>
            <w:left w:val="none" w:sz="0" w:space="0" w:color="auto"/>
            <w:bottom w:val="none" w:sz="0" w:space="0" w:color="auto"/>
            <w:right w:val="none" w:sz="0" w:space="0" w:color="auto"/>
          </w:divBdr>
        </w:div>
        <w:div w:id="353195504">
          <w:marLeft w:val="480"/>
          <w:marRight w:val="0"/>
          <w:marTop w:val="0"/>
          <w:marBottom w:val="0"/>
          <w:divBdr>
            <w:top w:val="none" w:sz="0" w:space="0" w:color="auto"/>
            <w:left w:val="none" w:sz="0" w:space="0" w:color="auto"/>
            <w:bottom w:val="none" w:sz="0" w:space="0" w:color="auto"/>
            <w:right w:val="none" w:sz="0" w:space="0" w:color="auto"/>
          </w:divBdr>
        </w:div>
        <w:div w:id="355037662">
          <w:marLeft w:val="480"/>
          <w:marRight w:val="0"/>
          <w:marTop w:val="0"/>
          <w:marBottom w:val="0"/>
          <w:divBdr>
            <w:top w:val="none" w:sz="0" w:space="0" w:color="auto"/>
            <w:left w:val="none" w:sz="0" w:space="0" w:color="auto"/>
            <w:bottom w:val="none" w:sz="0" w:space="0" w:color="auto"/>
            <w:right w:val="none" w:sz="0" w:space="0" w:color="auto"/>
          </w:divBdr>
        </w:div>
        <w:div w:id="366151366">
          <w:marLeft w:val="480"/>
          <w:marRight w:val="0"/>
          <w:marTop w:val="0"/>
          <w:marBottom w:val="0"/>
          <w:divBdr>
            <w:top w:val="none" w:sz="0" w:space="0" w:color="auto"/>
            <w:left w:val="none" w:sz="0" w:space="0" w:color="auto"/>
            <w:bottom w:val="none" w:sz="0" w:space="0" w:color="auto"/>
            <w:right w:val="none" w:sz="0" w:space="0" w:color="auto"/>
          </w:divBdr>
        </w:div>
        <w:div w:id="380135755">
          <w:marLeft w:val="480"/>
          <w:marRight w:val="0"/>
          <w:marTop w:val="0"/>
          <w:marBottom w:val="0"/>
          <w:divBdr>
            <w:top w:val="none" w:sz="0" w:space="0" w:color="auto"/>
            <w:left w:val="none" w:sz="0" w:space="0" w:color="auto"/>
            <w:bottom w:val="none" w:sz="0" w:space="0" w:color="auto"/>
            <w:right w:val="none" w:sz="0" w:space="0" w:color="auto"/>
          </w:divBdr>
        </w:div>
        <w:div w:id="395127343">
          <w:marLeft w:val="480"/>
          <w:marRight w:val="0"/>
          <w:marTop w:val="0"/>
          <w:marBottom w:val="0"/>
          <w:divBdr>
            <w:top w:val="none" w:sz="0" w:space="0" w:color="auto"/>
            <w:left w:val="none" w:sz="0" w:space="0" w:color="auto"/>
            <w:bottom w:val="none" w:sz="0" w:space="0" w:color="auto"/>
            <w:right w:val="none" w:sz="0" w:space="0" w:color="auto"/>
          </w:divBdr>
        </w:div>
        <w:div w:id="406657750">
          <w:marLeft w:val="480"/>
          <w:marRight w:val="0"/>
          <w:marTop w:val="0"/>
          <w:marBottom w:val="0"/>
          <w:divBdr>
            <w:top w:val="none" w:sz="0" w:space="0" w:color="auto"/>
            <w:left w:val="none" w:sz="0" w:space="0" w:color="auto"/>
            <w:bottom w:val="none" w:sz="0" w:space="0" w:color="auto"/>
            <w:right w:val="none" w:sz="0" w:space="0" w:color="auto"/>
          </w:divBdr>
        </w:div>
        <w:div w:id="454562045">
          <w:marLeft w:val="480"/>
          <w:marRight w:val="0"/>
          <w:marTop w:val="0"/>
          <w:marBottom w:val="0"/>
          <w:divBdr>
            <w:top w:val="none" w:sz="0" w:space="0" w:color="auto"/>
            <w:left w:val="none" w:sz="0" w:space="0" w:color="auto"/>
            <w:bottom w:val="none" w:sz="0" w:space="0" w:color="auto"/>
            <w:right w:val="none" w:sz="0" w:space="0" w:color="auto"/>
          </w:divBdr>
        </w:div>
        <w:div w:id="460149691">
          <w:marLeft w:val="480"/>
          <w:marRight w:val="0"/>
          <w:marTop w:val="0"/>
          <w:marBottom w:val="0"/>
          <w:divBdr>
            <w:top w:val="none" w:sz="0" w:space="0" w:color="auto"/>
            <w:left w:val="none" w:sz="0" w:space="0" w:color="auto"/>
            <w:bottom w:val="none" w:sz="0" w:space="0" w:color="auto"/>
            <w:right w:val="none" w:sz="0" w:space="0" w:color="auto"/>
          </w:divBdr>
        </w:div>
        <w:div w:id="516309730">
          <w:marLeft w:val="480"/>
          <w:marRight w:val="0"/>
          <w:marTop w:val="0"/>
          <w:marBottom w:val="0"/>
          <w:divBdr>
            <w:top w:val="none" w:sz="0" w:space="0" w:color="auto"/>
            <w:left w:val="none" w:sz="0" w:space="0" w:color="auto"/>
            <w:bottom w:val="none" w:sz="0" w:space="0" w:color="auto"/>
            <w:right w:val="none" w:sz="0" w:space="0" w:color="auto"/>
          </w:divBdr>
        </w:div>
        <w:div w:id="546717556">
          <w:marLeft w:val="480"/>
          <w:marRight w:val="0"/>
          <w:marTop w:val="0"/>
          <w:marBottom w:val="0"/>
          <w:divBdr>
            <w:top w:val="none" w:sz="0" w:space="0" w:color="auto"/>
            <w:left w:val="none" w:sz="0" w:space="0" w:color="auto"/>
            <w:bottom w:val="none" w:sz="0" w:space="0" w:color="auto"/>
            <w:right w:val="none" w:sz="0" w:space="0" w:color="auto"/>
          </w:divBdr>
        </w:div>
        <w:div w:id="575557514">
          <w:marLeft w:val="480"/>
          <w:marRight w:val="0"/>
          <w:marTop w:val="0"/>
          <w:marBottom w:val="0"/>
          <w:divBdr>
            <w:top w:val="none" w:sz="0" w:space="0" w:color="auto"/>
            <w:left w:val="none" w:sz="0" w:space="0" w:color="auto"/>
            <w:bottom w:val="none" w:sz="0" w:space="0" w:color="auto"/>
            <w:right w:val="none" w:sz="0" w:space="0" w:color="auto"/>
          </w:divBdr>
        </w:div>
        <w:div w:id="581069519">
          <w:marLeft w:val="480"/>
          <w:marRight w:val="0"/>
          <w:marTop w:val="0"/>
          <w:marBottom w:val="0"/>
          <w:divBdr>
            <w:top w:val="none" w:sz="0" w:space="0" w:color="auto"/>
            <w:left w:val="none" w:sz="0" w:space="0" w:color="auto"/>
            <w:bottom w:val="none" w:sz="0" w:space="0" w:color="auto"/>
            <w:right w:val="none" w:sz="0" w:space="0" w:color="auto"/>
          </w:divBdr>
        </w:div>
        <w:div w:id="597563289">
          <w:marLeft w:val="480"/>
          <w:marRight w:val="0"/>
          <w:marTop w:val="0"/>
          <w:marBottom w:val="0"/>
          <w:divBdr>
            <w:top w:val="none" w:sz="0" w:space="0" w:color="auto"/>
            <w:left w:val="none" w:sz="0" w:space="0" w:color="auto"/>
            <w:bottom w:val="none" w:sz="0" w:space="0" w:color="auto"/>
            <w:right w:val="none" w:sz="0" w:space="0" w:color="auto"/>
          </w:divBdr>
        </w:div>
        <w:div w:id="632751129">
          <w:marLeft w:val="480"/>
          <w:marRight w:val="0"/>
          <w:marTop w:val="0"/>
          <w:marBottom w:val="0"/>
          <w:divBdr>
            <w:top w:val="none" w:sz="0" w:space="0" w:color="auto"/>
            <w:left w:val="none" w:sz="0" w:space="0" w:color="auto"/>
            <w:bottom w:val="none" w:sz="0" w:space="0" w:color="auto"/>
            <w:right w:val="none" w:sz="0" w:space="0" w:color="auto"/>
          </w:divBdr>
        </w:div>
        <w:div w:id="647706708">
          <w:marLeft w:val="480"/>
          <w:marRight w:val="0"/>
          <w:marTop w:val="0"/>
          <w:marBottom w:val="0"/>
          <w:divBdr>
            <w:top w:val="none" w:sz="0" w:space="0" w:color="auto"/>
            <w:left w:val="none" w:sz="0" w:space="0" w:color="auto"/>
            <w:bottom w:val="none" w:sz="0" w:space="0" w:color="auto"/>
            <w:right w:val="none" w:sz="0" w:space="0" w:color="auto"/>
          </w:divBdr>
        </w:div>
        <w:div w:id="648168504">
          <w:marLeft w:val="480"/>
          <w:marRight w:val="0"/>
          <w:marTop w:val="0"/>
          <w:marBottom w:val="0"/>
          <w:divBdr>
            <w:top w:val="none" w:sz="0" w:space="0" w:color="auto"/>
            <w:left w:val="none" w:sz="0" w:space="0" w:color="auto"/>
            <w:bottom w:val="none" w:sz="0" w:space="0" w:color="auto"/>
            <w:right w:val="none" w:sz="0" w:space="0" w:color="auto"/>
          </w:divBdr>
        </w:div>
        <w:div w:id="668292298">
          <w:marLeft w:val="480"/>
          <w:marRight w:val="0"/>
          <w:marTop w:val="0"/>
          <w:marBottom w:val="0"/>
          <w:divBdr>
            <w:top w:val="none" w:sz="0" w:space="0" w:color="auto"/>
            <w:left w:val="none" w:sz="0" w:space="0" w:color="auto"/>
            <w:bottom w:val="none" w:sz="0" w:space="0" w:color="auto"/>
            <w:right w:val="none" w:sz="0" w:space="0" w:color="auto"/>
          </w:divBdr>
        </w:div>
        <w:div w:id="701592070">
          <w:marLeft w:val="480"/>
          <w:marRight w:val="0"/>
          <w:marTop w:val="0"/>
          <w:marBottom w:val="0"/>
          <w:divBdr>
            <w:top w:val="none" w:sz="0" w:space="0" w:color="auto"/>
            <w:left w:val="none" w:sz="0" w:space="0" w:color="auto"/>
            <w:bottom w:val="none" w:sz="0" w:space="0" w:color="auto"/>
            <w:right w:val="none" w:sz="0" w:space="0" w:color="auto"/>
          </w:divBdr>
        </w:div>
        <w:div w:id="703755676">
          <w:marLeft w:val="480"/>
          <w:marRight w:val="0"/>
          <w:marTop w:val="0"/>
          <w:marBottom w:val="0"/>
          <w:divBdr>
            <w:top w:val="none" w:sz="0" w:space="0" w:color="auto"/>
            <w:left w:val="none" w:sz="0" w:space="0" w:color="auto"/>
            <w:bottom w:val="none" w:sz="0" w:space="0" w:color="auto"/>
            <w:right w:val="none" w:sz="0" w:space="0" w:color="auto"/>
          </w:divBdr>
        </w:div>
        <w:div w:id="800270808">
          <w:marLeft w:val="480"/>
          <w:marRight w:val="0"/>
          <w:marTop w:val="0"/>
          <w:marBottom w:val="0"/>
          <w:divBdr>
            <w:top w:val="none" w:sz="0" w:space="0" w:color="auto"/>
            <w:left w:val="none" w:sz="0" w:space="0" w:color="auto"/>
            <w:bottom w:val="none" w:sz="0" w:space="0" w:color="auto"/>
            <w:right w:val="none" w:sz="0" w:space="0" w:color="auto"/>
          </w:divBdr>
        </w:div>
        <w:div w:id="807747815">
          <w:marLeft w:val="480"/>
          <w:marRight w:val="0"/>
          <w:marTop w:val="0"/>
          <w:marBottom w:val="0"/>
          <w:divBdr>
            <w:top w:val="none" w:sz="0" w:space="0" w:color="auto"/>
            <w:left w:val="none" w:sz="0" w:space="0" w:color="auto"/>
            <w:bottom w:val="none" w:sz="0" w:space="0" w:color="auto"/>
            <w:right w:val="none" w:sz="0" w:space="0" w:color="auto"/>
          </w:divBdr>
        </w:div>
        <w:div w:id="866260860">
          <w:marLeft w:val="480"/>
          <w:marRight w:val="0"/>
          <w:marTop w:val="0"/>
          <w:marBottom w:val="0"/>
          <w:divBdr>
            <w:top w:val="none" w:sz="0" w:space="0" w:color="auto"/>
            <w:left w:val="none" w:sz="0" w:space="0" w:color="auto"/>
            <w:bottom w:val="none" w:sz="0" w:space="0" w:color="auto"/>
            <w:right w:val="none" w:sz="0" w:space="0" w:color="auto"/>
          </w:divBdr>
        </w:div>
        <w:div w:id="874805142">
          <w:marLeft w:val="480"/>
          <w:marRight w:val="0"/>
          <w:marTop w:val="0"/>
          <w:marBottom w:val="0"/>
          <w:divBdr>
            <w:top w:val="none" w:sz="0" w:space="0" w:color="auto"/>
            <w:left w:val="none" w:sz="0" w:space="0" w:color="auto"/>
            <w:bottom w:val="none" w:sz="0" w:space="0" w:color="auto"/>
            <w:right w:val="none" w:sz="0" w:space="0" w:color="auto"/>
          </w:divBdr>
        </w:div>
        <w:div w:id="896747664">
          <w:marLeft w:val="480"/>
          <w:marRight w:val="0"/>
          <w:marTop w:val="0"/>
          <w:marBottom w:val="0"/>
          <w:divBdr>
            <w:top w:val="none" w:sz="0" w:space="0" w:color="auto"/>
            <w:left w:val="none" w:sz="0" w:space="0" w:color="auto"/>
            <w:bottom w:val="none" w:sz="0" w:space="0" w:color="auto"/>
            <w:right w:val="none" w:sz="0" w:space="0" w:color="auto"/>
          </w:divBdr>
        </w:div>
        <w:div w:id="959845878">
          <w:marLeft w:val="480"/>
          <w:marRight w:val="0"/>
          <w:marTop w:val="0"/>
          <w:marBottom w:val="0"/>
          <w:divBdr>
            <w:top w:val="none" w:sz="0" w:space="0" w:color="auto"/>
            <w:left w:val="none" w:sz="0" w:space="0" w:color="auto"/>
            <w:bottom w:val="none" w:sz="0" w:space="0" w:color="auto"/>
            <w:right w:val="none" w:sz="0" w:space="0" w:color="auto"/>
          </w:divBdr>
        </w:div>
        <w:div w:id="967511435">
          <w:marLeft w:val="480"/>
          <w:marRight w:val="0"/>
          <w:marTop w:val="0"/>
          <w:marBottom w:val="0"/>
          <w:divBdr>
            <w:top w:val="none" w:sz="0" w:space="0" w:color="auto"/>
            <w:left w:val="none" w:sz="0" w:space="0" w:color="auto"/>
            <w:bottom w:val="none" w:sz="0" w:space="0" w:color="auto"/>
            <w:right w:val="none" w:sz="0" w:space="0" w:color="auto"/>
          </w:divBdr>
        </w:div>
        <w:div w:id="1017850280">
          <w:marLeft w:val="480"/>
          <w:marRight w:val="0"/>
          <w:marTop w:val="0"/>
          <w:marBottom w:val="0"/>
          <w:divBdr>
            <w:top w:val="none" w:sz="0" w:space="0" w:color="auto"/>
            <w:left w:val="none" w:sz="0" w:space="0" w:color="auto"/>
            <w:bottom w:val="none" w:sz="0" w:space="0" w:color="auto"/>
            <w:right w:val="none" w:sz="0" w:space="0" w:color="auto"/>
          </w:divBdr>
        </w:div>
        <w:div w:id="1061488770">
          <w:marLeft w:val="480"/>
          <w:marRight w:val="0"/>
          <w:marTop w:val="0"/>
          <w:marBottom w:val="0"/>
          <w:divBdr>
            <w:top w:val="none" w:sz="0" w:space="0" w:color="auto"/>
            <w:left w:val="none" w:sz="0" w:space="0" w:color="auto"/>
            <w:bottom w:val="none" w:sz="0" w:space="0" w:color="auto"/>
            <w:right w:val="none" w:sz="0" w:space="0" w:color="auto"/>
          </w:divBdr>
        </w:div>
        <w:div w:id="1082529560">
          <w:marLeft w:val="480"/>
          <w:marRight w:val="0"/>
          <w:marTop w:val="0"/>
          <w:marBottom w:val="0"/>
          <w:divBdr>
            <w:top w:val="none" w:sz="0" w:space="0" w:color="auto"/>
            <w:left w:val="none" w:sz="0" w:space="0" w:color="auto"/>
            <w:bottom w:val="none" w:sz="0" w:space="0" w:color="auto"/>
            <w:right w:val="none" w:sz="0" w:space="0" w:color="auto"/>
          </w:divBdr>
        </w:div>
        <w:div w:id="1093356611">
          <w:marLeft w:val="480"/>
          <w:marRight w:val="0"/>
          <w:marTop w:val="0"/>
          <w:marBottom w:val="0"/>
          <w:divBdr>
            <w:top w:val="none" w:sz="0" w:space="0" w:color="auto"/>
            <w:left w:val="none" w:sz="0" w:space="0" w:color="auto"/>
            <w:bottom w:val="none" w:sz="0" w:space="0" w:color="auto"/>
            <w:right w:val="none" w:sz="0" w:space="0" w:color="auto"/>
          </w:divBdr>
        </w:div>
        <w:div w:id="1213418130">
          <w:marLeft w:val="480"/>
          <w:marRight w:val="0"/>
          <w:marTop w:val="0"/>
          <w:marBottom w:val="0"/>
          <w:divBdr>
            <w:top w:val="none" w:sz="0" w:space="0" w:color="auto"/>
            <w:left w:val="none" w:sz="0" w:space="0" w:color="auto"/>
            <w:bottom w:val="none" w:sz="0" w:space="0" w:color="auto"/>
            <w:right w:val="none" w:sz="0" w:space="0" w:color="auto"/>
          </w:divBdr>
        </w:div>
        <w:div w:id="1218397961">
          <w:marLeft w:val="480"/>
          <w:marRight w:val="0"/>
          <w:marTop w:val="0"/>
          <w:marBottom w:val="0"/>
          <w:divBdr>
            <w:top w:val="none" w:sz="0" w:space="0" w:color="auto"/>
            <w:left w:val="none" w:sz="0" w:space="0" w:color="auto"/>
            <w:bottom w:val="none" w:sz="0" w:space="0" w:color="auto"/>
            <w:right w:val="none" w:sz="0" w:space="0" w:color="auto"/>
          </w:divBdr>
        </w:div>
        <w:div w:id="1248078475">
          <w:marLeft w:val="480"/>
          <w:marRight w:val="0"/>
          <w:marTop w:val="0"/>
          <w:marBottom w:val="0"/>
          <w:divBdr>
            <w:top w:val="none" w:sz="0" w:space="0" w:color="auto"/>
            <w:left w:val="none" w:sz="0" w:space="0" w:color="auto"/>
            <w:bottom w:val="none" w:sz="0" w:space="0" w:color="auto"/>
            <w:right w:val="none" w:sz="0" w:space="0" w:color="auto"/>
          </w:divBdr>
        </w:div>
        <w:div w:id="1298099293">
          <w:marLeft w:val="480"/>
          <w:marRight w:val="0"/>
          <w:marTop w:val="0"/>
          <w:marBottom w:val="0"/>
          <w:divBdr>
            <w:top w:val="none" w:sz="0" w:space="0" w:color="auto"/>
            <w:left w:val="none" w:sz="0" w:space="0" w:color="auto"/>
            <w:bottom w:val="none" w:sz="0" w:space="0" w:color="auto"/>
            <w:right w:val="none" w:sz="0" w:space="0" w:color="auto"/>
          </w:divBdr>
        </w:div>
        <w:div w:id="1298682353">
          <w:marLeft w:val="480"/>
          <w:marRight w:val="0"/>
          <w:marTop w:val="0"/>
          <w:marBottom w:val="0"/>
          <w:divBdr>
            <w:top w:val="none" w:sz="0" w:space="0" w:color="auto"/>
            <w:left w:val="none" w:sz="0" w:space="0" w:color="auto"/>
            <w:bottom w:val="none" w:sz="0" w:space="0" w:color="auto"/>
            <w:right w:val="none" w:sz="0" w:space="0" w:color="auto"/>
          </w:divBdr>
        </w:div>
        <w:div w:id="1312054997">
          <w:marLeft w:val="480"/>
          <w:marRight w:val="0"/>
          <w:marTop w:val="0"/>
          <w:marBottom w:val="0"/>
          <w:divBdr>
            <w:top w:val="none" w:sz="0" w:space="0" w:color="auto"/>
            <w:left w:val="none" w:sz="0" w:space="0" w:color="auto"/>
            <w:bottom w:val="none" w:sz="0" w:space="0" w:color="auto"/>
            <w:right w:val="none" w:sz="0" w:space="0" w:color="auto"/>
          </w:divBdr>
        </w:div>
        <w:div w:id="1316452047">
          <w:marLeft w:val="480"/>
          <w:marRight w:val="0"/>
          <w:marTop w:val="0"/>
          <w:marBottom w:val="0"/>
          <w:divBdr>
            <w:top w:val="none" w:sz="0" w:space="0" w:color="auto"/>
            <w:left w:val="none" w:sz="0" w:space="0" w:color="auto"/>
            <w:bottom w:val="none" w:sz="0" w:space="0" w:color="auto"/>
            <w:right w:val="none" w:sz="0" w:space="0" w:color="auto"/>
          </w:divBdr>
        </w:div>
        <w:div w:id="1381327085">
          <w:marLeft w:val="480"/>
          <w:marRight w:val="0"/>
          <w:marTop w:val="0"/>
          <w:marBottom w:val="0"/>
          <w:divBdr>
            <w:top w:val="none" w:sz="0" w:space="0" w:color="auto"/>
            <w:left w:val="none" w:sz="0" w:space="0" w:color="auto"/>
            <w:bottom w:val="none" w:sz="0" w:space="0" w:color="auto"/>
            <w:right w:val="none" w:sz="0" w:space="0" w:color="auto"/>
          </w:divBdr>
        </w:div>
      </w:divsChild>
    </w:div>
    <w:div w:id="953055787">
      <w:marLeft w:val="480"/>
      <w:marRight w:val="0"/>
      <w:marTop w:val="0"/>
      <w:marBottom w:val="0"/>
      <w:divBdr>
        <w:top w:val="none" w:sz="0" w:space="0" w:color="auto"/>
        <w:left w:val="none" w:sz="0" w:space="0" w:color="auto"/>
        <w:bottom w:val="none" w:sz="0" w:space="0" w:color="auto"/>
        <w:right w:val="none" w:sz="0" w:space="0" w:color="auto"/>
      </w:divBdr>
    </w:div>
    <w:div w:id="953095029">
      <w:marLeft w:val="480"/>
      <w:marRight w:val="0"/>
      <w:marTop w:val="0"/>
      <w:marBottom w:val="0"/>
      <w:divBdr>
        <w:top w:val="none" w:sz="0" w:space="0" w:color="auto"/>
        <w:left w:val="none" w:sz="0" w:space="0" w:color="auto"/>
        <w:bottom w:val="none" w:sz="0" w:space="0" w:color="auto"/>
        <w:right w:val="none" w:sz="0" w:space="0" w:color="auto"/>
      </w:divBdr>
    </w:div>
    <w:div w:id="953098303">
      <w:marLeft w:val="480"/>
      <w:marRight w:val="0"/>
      <w:marTop w:val="0"/>
      <w:marBottom w:val="0"/>
      <w:divBdr>
        <w:top w:val="none" w:sz="0" w:space="0" w:color="auto"/>
        <w:left w:val="none" w:sz="0" w:space="0" w:color="auto"/>
        <w:bottom w:val="none" w:sz="0" w:space="0" w:color="auto"/>
        <w:right w:val="none" w:sz="0" w:space="0" w:color="auto"/>
      </w:divBdr>
    </w:div>
    <w:div w:id="953101769">
      <w:bodyDiv w:val="1"/>
      <w:marLeft w:val="0"/>
      <w:marRight w:val="0"/>
      <w:marTop w:val="0"/>
      <w:marBottom w:val="0"/>
      <w:divBdr>
        <w:top w:val="none" w:sz="0" w:space="0" w:color="auto"/>
        <w:left w:val="none" w:sz="0" w:space="0" w:color="auto"/>
        <w:bottom w:val="none" w:sz="0" w:space="0" w:color="auto"/>
        <w:right w:val="none" w:sz="0" w:space="0" w:color="auto"/>
      </w:divBdr>
    </w:div>
    <w:div w:id="953174760">
      <w:bodyDiv w:val="1"/>
      <w:marLeft w:val="0"/>
      <w:marRight w:val="0"/>
      <w:marTop w:val="0"/>
      <w:marBottom w:val="0"/>
      <w:divBdr>
        <w:top w:val="none" w:sz="0" w:space="0" w:color="auto"/>
        <w:left w:val="none" w:sz="0" w:space="0" w:color="auto"/>
        <w:bottom w:val="none" w:sz="0" w:space="0" w:color="auto"/>
        <w:right w:val="none" w:sz="0" w:space="0" w:color="auto"/>
      </w:divBdr>
      <w:divsChild>
        <w:div w:id="8484424">
          <w:marLeft w:val="480"/>
          <w:marRight w:val="0"/>
          <w:marTop w:val="0"/>
          <w:marBottom w:val="0"/>
          <w:divBdr>
            <w:top w:val="none" w:sz="0" w:space="0" w:color="auto"/>
            <w:left w:val="none" w:sz="0" w:space="0" w:color="auto"/>
            <w:bottom w:val="none" w:sz="0" w:space="0" w:color="auto"/>
            <w:right w:val="none" w:sz="0" w:space="0" w:color="auto"/>
          </w:divBdr>
        </w:div>
        <w:div w:id="49812439">
          <w:marLeft w:val="480"/>
          <w:marRight w:val="0"/>
          <w:marTop w:val="0"/>
          <w:marBottom w:val="0"/>
          <w:divBdr>
            <w:top w:val="none" w:sz="0" w:space="0" w:color="auto"/>
            <w:left w:val="none" w:sz="0" w:space="0" w:color="auto"/>
            <w:bottom w:val="none" w:sz="0" w:space="0" w:color="auto"/>
            <w:right w:val="none" w:sz="0" w:space="0" w:color="auto"/>
          </w:divBdr>
        </w:div>
        <w:div w:id="68699449">
          <w:marLeft w:val="480"/>
          <w:marRight w:val="0"/>
          <w:marTop w:val="0"/>
          <w:marBottom w:val="0"/>
          <w:divBdr>
            <w:top w:val="none" w:sz="0" w:space="0" w:color="auto"/>
            <w:left w:val="none" w:sz="0" w:space="0" w:color="auto"/>
            <w:bottom w:val="none" w:sz="0" w:space="0" w:color="auto"/>
            <w:right w:val="none" w:sz="0" w:space="0" w:color="auto"/>
          </w:divBdr>
        </w:div>
        <w:div w:id="115831255">
          <w:marLeft w:val="480"/>
          <w:marRight w:val="0"/>
          <w:marTop w:val="0"/>
          <w:marBottom w:val="0"/>
          <w:divBdr>
            <w:top w:val="none" w:sz="0" w:space="0" w:color="auto"/>
            <w:left w:val="none" w:sz="0" w:space="0" w:color="auto"/>
            <w:bottom w:val="none" w:sz="0" w:space="0" w:color="auto"/>
            <w:right w:val="none" w:sz="0" w:space="0" w:color="auto"/>
          </w:divBdr>
        </w:div>
        <w:div w:id="122433343">
          <w:marLeft w:val="480"/>
          <w:marRight w:val="0"/>
          <w:marTop w:val="0"/>
          <w:marBottom w:val="0"/>
          <w:divBdr>
            <w:top w:val="none" w:sz="0" w:space="0" w:color="auto"/>
            <w:left w:val="none" w:sz="0" w:space="0" w:color="auto"/>
            <w:bottom w:val="none" w:sz="0" w:space="0" w:color="auto"/>
            <w:right w:val="none" w:sz="0" w:space="0" w:color="auto"/>
          </w:divBdr>
        </w:div>
        <w:div w:id="224418072">
          <w:marLeft w:val="480"/>
          <w:marRight w:val="0"/>
          <w:marTop w:val="0"/>
          <w:marBottom w:val="0"/>
          <w:divBdr>
            <w:top w:val="none" w:sz="0" w:space="0" w:color="auto"/>
            <w:left w:val="none" w:sz="0" w:space="0" w:color="auto"/>
            <w:bottom w:val="none" w:sz="0" w:space="0" w:color="auto"/>
            <w:right w:val="none" w:sz="0" w:space="0" w:color="auto"/>
          </w:divBdr>
        </w:div>
        <w:div w:id="243682067">
          <w:marLeft w:val="480"/>
          <w:marRight w:val="0"/>
          <w:marTop w:val="0"/>
          <w:marBottom w:val="0"/>
          <w:divBdr>
            <w:top w:val="none" w:sz="0" w:space="0" w:color="auto"/>
            <w:left w:val="none" w:sz="0" w:space="0" w:color="auto"/>
            <w:bottom w:val="none" w:sz="0" w:space="0" w:color="auto"/>
            <w:right w:val="none" w:sz="0" w:space="0" w:color="auto"/>
          </w:divBdr>
        </w:div>
        <w:div w:id="254824941">
          <w:marLeft w:val="480"/>
          <w:marRight w:val="0"/>
          <w:marTop w:val="0"/>
          <w:marBottom w:val="0"/>
          <w:divBdr>
            <w:top w:val="none" w:sz="0" w:space="0" w:color="auto"/>
            <w:left w:val="none" w:sz="0" w:space="0" w:color="auto"/>
            <w:bottom w:val="none" w:sz="0" w:space="0" w:color="auto"/>
            <w:right w:val="none" w:sz="0" w:space="0" w:color="auto"/>
          </w:divBdr>
        </w:div>
        <w:div w:id="278948581">
          <w:marLeft w:val="480"/>
          <w:marRight w:val="0"/>
          <w:marTop w:val="0"/>
          <w:marBottom w:val="0"/>
          <w:divBdr>
            <w:top w:val="none" w:sz="0" w:space="0" w:color="auto"/>
            <w:left w:val="none" w:sz="0" w:space="0" w:color="auto"/>
            <w:bottom w:val="none" w:sz="0" w:space="0" w:color="auto"/>
            <w:right w:val="none" w:sz="0" w:space="0" w:color="auto"/>
          </w:divBdr>
        </w:div>
        <w:div w:id="336227197">
          <w:marLeft w:val="480"/>
          <w:marRight w:val="0"/>
          <w:marTop w:val="0"/>
          <w:marBottom w:val="0"/>
          <w:divBdr>
            <w:top w:val="none" w:sz="0" w:space="0" w:color="auto"/>
            <w:left w:val="none" w:sz="0" w:space="0" w:color="auto"/>
            <w:bottom w:val="none" w:sz="0" w:space="0" w:color="auto"/>
            <w:right w:val="none" w:sz="0" w:space="0" w:color="auto"/>
          </w:divBdr>
        </w:div>
        <w:div w:id="399251861">
          <w:marLeft w:val="480"/>
          <w:marRight w:val="0"/>
          <w:marTop w:val="0"/>
          <w:marBottom w:val="0"/>
          <w:divBdr>
            <w:top w:val="none" w:sz="0" w:space="0" w:color="auto"/>
            <w:left w:val="none" w:sz="0" w:space="0" w:color="auto"/>
            <w:bottom w:val="none" w:sz="0" w:space="0" w:color="auto"/>
            <w:right w:val="none" w:sz="0" w:space="0" w:color="auto"/>
          </w:divBdr>
        </w:div>
        <w:div w:id="405686381">
          <w:marLeft w:val="480"/>
          <w:marRight w:val="0"/>
          <w:marTop w:val="0"/>
          <w:marBottom w:val="0"/>
          <w:divBdr>
            <w:top w:val="none" w:sz="0" w:space="0" w:color="auto"/>
            <w:left w:val="none" w:sz="0" w:space="0" w:color="auto"/>
            <w:bottom w:val="none" w:sz="0" w:space="0" w:color="auto"/>
            <w:right w:val="none" w:sz="0" w:space="0" w:color="auto"/>
          </w:divBdr>
        </w:div>
        <w:div w:id="442111652">
          <w:marLeft w:val="480"/>
          <w:marRight w:val="0"/>
          <w:marTop w:val="0"/>
          <w:marBottom w:val="0"/>
          <w:divBdr>
            <w:top w:val="none" w:sz="0" w:space="0" w:color="auto"/>
            <w:left w:val="none" w:sz="0" w:space="0" w:color="auto"/>
            <w:bottom w:val="none" w:sz="0" w:space="0" w:color="auto"/>
            <w:right w:val="none" w:sz="0" w:space="0" w:color="auto"/>
          </w:divBdr>
        </w:div>
        <w:div w:id="450825764">
          <w:marLeft w:val="480"/>
          <w:marRight w:val="0"/>
          <w:marTop w:val="0"/>
          <w:marBottom w:val="0"/>
          <w:divBdr>
            <w:top w:val="none" w:sz="0" w:space="0" w:color="auto"/>
            <w:left w:val="none" w:sz="0" w:space="0" w:color="auto"/>
            <w:bottom w:val="none" w:sz="0" w:space="0" w:color="auto"/>
            <w:right w:val="none" w:sz="0" w:space="0" w:color="auto"/>
          </w:divBdr>
        </w:div>
        <w:div w:id="533925436">
          <w:marLeft w:val="480"/>
          <w:marRight w:val="0"/>
          <w:marTop w:val="0"/>
          <w:marBottom w:val="0"/>
          <w:divBdr>
            <w:top w:val="none" w:sz="0" w:space="0" w:color="auto"/>
            <w:left w:val="none" w:sz="0" w:space="0" w:color="auto"/>
            <w:bottom w:val="none" w:sz="0" w:space="0" w:color="auto"/>
            <w:right w:val="none" w:sz="0" w:space="0" w:color="auto"/>
          </w:divBdr>
        </w:div>
        <w:div w:id="647786420">
          <w:marLeft w:val="480"/>
          <w:marRight w:val="0"/>
          <w:marTop w:val="0"/>
          <w:marBottom w:val="0"/>
          <w:divBdr>
            <w:top w:val="none" w:sz="0" w:space="0" w:color="auto"/>
            <w:left w:val="none" w:sz="0" w:space="0" w:color="auto"/>
            <w:bottom w:val="none" w:sz="0" w:space="0" w:color="auto"/>
            <w:right w:val="none" w:sz="0" w:space="0" w:color="auto"/>
          </w:divBdr>
        </w:div>
        <w:div w:id="730538931">
          <w:marLeft w:val="480"/>
          <w:marRight w:val="0"/>
          <w:marTop w:val="0"/>
          <w:marBottom w:val="0"/>
          <w:divBdr>
            <w:top w:val="none" w:sz="0" w:space="0" w:color="auto"/>
            <w:left w:val="none" w:sz="0" w:space="0" w:color="auto"/>
            <w:bottom w:val="none" w:sz="0" w:space="0" w:color="auto"/>
            <w:right w:val="none" w:sz="0" w:space="0" w:color="auto"/>
          </w:divBdr>
        </w:div>
        <w:div w:id="747656426">
          <w:marLeft w:val="480"/>
          <w:marRight w:val="0"/>
          <w:marTop w:val="0"/>
          <w:marBottom w:val="0"/>
          <w:divBdr>
            <w:top w:val="none" w:sz="0" w:space="0" w:color="auto"/>
            <w:left w:val="none" w:sz="0" w:space="0" w:color="auto"/>
            <w:bottom w:val="none" w:sz="0" w:space="0" w:color="auto"/>
            <w:right w:val="none" w:sz="0" w:space="0" w:color="auto"/>
          </w:divBdr>
        </w:div>
        <w:div w:id="763036882">
          <w:marLeft w:val="480"/>
          <w:marRight w:val="0"/>
          <w:marTop w:val="0"/>
          <w:marBottom w:val="0"/>
          <w:divBdr>
            <w:top w:val="none" w:sz="0" w:space="0" w:color="auto"/>
            <w:left w:val="none" w:sz="0" w:space="0" w:color="auto"/>
            <w:bottom w:val="none" w:sz="0" w:space="0" w:color="auto"/>
            <w:right w:val="none" w:sz="0" w:space="0" w:color="auto"/>
          </w:divBdr>
        </w:div>
        <w:div w:id="788936419">
          <w:marLeft w:val="480"/>
          <w:marRight w:val="0"/>
          <w:marTop w:val="0"/>
          <w:marBottom w:val="0"/>
          <w:divBdr>
            <w:top w:val="none" w:sz="0" w:space="0" w:color="auto"/>
            <w:left w:val="none" w:sz="0" w:space="0" w:color="auto"/>
            <w:bottom w:val="none" w:sz="0" w:space="0" w:color="auto"/>
            <w:right w:val="none" w:sz="0" w:space="0" w:color="auto"/>
          </w:divBdr>
        </w:div>
        <w:div w:id="845053425">
          <w:marLeft w:val="480"/>
          <w:marRight w:val="0"/>
          <w:marTop w:val="0"/>
          <w:marBottom w:val="0"/>
          <w:divBdr>
            <w:top w:val="none" w:sz="0" w:space="0" w:color="auto"/>
            <w:left w:val="none" w:sz="0" w:space="0" w:color="auto"/>
            <w:bottom w:val="none" w:sz="0" w:space="0" w:color="auto"/>
            <w:right w:val="none" w:sz="0" w:space="0" w:color="auto"/>
          </w:divBdr>
        </w:div>
        <w:div w:id="865408152">
          <w:marLeft w:val="480"/>
          <w:marRight w:val="0"/>
          <w:marTop w:val="0"/>
          <w:marBottom w:val="0"/>
          <w:divBdr>
            <w:top w:val="none" w:sz="0" w:space="0" w:color="auto"/>
            <w:left w:val="none" w:sz="0" w:space="0" w:color="auto"/>
            <w:bottom w:val="none" w:sz="0" w:space="0" w:color="auto"/>
            <w:right w:val="none" w:sz="0" w:space="0" w:color="auto"/>
          </w:divBdr>
        </w:div>
        <w:div w:id="894699179">
          <w:marLeft w:val="480"/>
          <w:marRight w:val="0"/>
          <w:marTop w:val="0"/>
          <w:marBottom w:val="0"/>
          <w:divBdr>
            <w:top w:val="none" w:sz="0" w:space="0" w:color="auto"/>
            <w:left w:val="none" w:sz="0" w:space="0" w:color="auto"/>
            <w:bottom w:val="none" w:sz="0" w:space="0" w:color="auto"/>
            <w:right w:val="none" w:sz="0" w:space="0" w:color="auto"/>
          </w:divBdr>
        </w:div>
        <w:div w:id="942613501">
          <w:marLeft w:val="480"/>
          <w:marRight w:val="0"/>
          <w:marTop w:val="0"/>
          <w:marBottom w:val="0"/>
          <w:divBdr>
            <w:top w:val="none" w:sz="0" w:space="0" w:color="auto"/>
            <w:left w:val="none" w:sz="0" w:space="0" w:color="auto"/>
            <w:bottom w:val="none" w:sz="0" w:space="0" w:color="auto"/>
            <w:right w:val="none" w:sz="0" w:space="0" w:color="auto"/>
          </w:divBdr>
        </w:div>
        <w:div w:id="973483145">
          <w:marLeft w:val="480"/>
          <w:marRight w:val="0"/>
          <w:marTop w:val="0"/>
          <w:marBottom w:val="0"/>
          <w:divBdr>
            <w:top w:val="none" w:sz="0" w:space="0" w:color="auto"/>
            <w:left w:val="none" w:sz="0" w:space="0" w:color="auto"/>
            <w:bottom w:val="none" w:sz="0" w:space="0" w:color="auto"/>
            <w:right w:val="none" w:sz="0" w:space="0" w:color="auto"/>
          </w:divBdr>
        </w:div>
        <w:div w:id="1026980429">
          <w:marLeft w:val="480"/>
          <w:marRight w:val="0"/>
          <w:marTop w:val="0"/>
          <w:marBottom w:val="0"/>
          <w:divBdr>
            <w:top w:val="none" w:sz="0" w:space="0" w:color="auto"/>
            <w:left w:val="none" w:sz="0" w:space="0" w:color="auto"/>
            <w:bottom w:val="none" w:sz="0" w:space="0" w:color="auto"/>
            <w:right w:val="none" w:sz="0" w:space="0" w:color="auto"/>
          </w:divBdr>
        </w:div>
        <w:div w:id="1034572512">
          <w:marLeft w:val="480"/>
          <w:marRight w:val="0"/>
          <w:marTop w:val="0"/>
          <w:marBottom w:val="0"/>
          <w:divBdr>
            <w:top w:val="none" w:sz="0" w:space="0" w:color="auto"/>
            <w:left w:val="none" w:sz="0" w:space="0" w:color="auto"/>
            <w:bottom w:val="none" w:sz="0" w:space="0" w:color="auto"/>
            <w:right w:val="none" w:sz="0" w:space="0" w:color="auto"/>
          </w:divBdr>
        </w:div>
        <w:div w:id="1049377880">
          <w:marLeft w:val="480"/>
          <w:marRight w:val="0"/>
          <w:marTop w:val="0"/>
          <w:marBottom w:val="0"/>
          <w:divBdr>
            <w:top w:val="none" w:sz="0" w:space="0" w:color="auto"/>
            <w:left w:val="none" w:sz="0" w:space="0" w:color="auto"/>
            <w:bottom w:val="none" w:sz="0" w:space="0" w:color="auto"/>
            <w:right w:val="none" w:sz="0" w:space="0" w:color="auto"/>
          </w:divBdr>
        </w:div>
        <w:div w:id="1057166571">
          <w:marLeft w:val="480"/>
          <w:marRight w:val="0"/>
          <w:marTop w:val="0"/>
          <w:marBottom w:val="0"/>
          <w:divBdr>
            <w:top w:val="none" w:sz="0" w:space="0" w:color="auto"/>
            <w:left w:val="none" w:sz="0" w:space="0" w:color="auto"/>
            <w:bottom w:val="none" w:sz="0" w:space="0" w:color="auto"/>
            <w:right w:val="none" w:sz="0" w:space="0" w:color="auto"/>
          </w:divBdr>
        </w:div>
        <w:div w:id="1060635746">
          <w:marLeft w:val="480"/>
          <w:marRight w:val="0"/>
          <w:marTop w:val="0"/>
          <w:marBottom w:val="0"/>
          <w:divBdr>
            <w:top w:val="none" w:sz="0" w:space="0" w:color="auto"/>
            <w:left w:val="none" w:sz="0" w:space="0" w:color="auto"/>
            <w:bottom w:val="none" w:sz="0" w:space="0" w:color="auto"/>
            <w:right w:val="none" w:sz="0" w:space="0" w:color="auto"/>
          </w:divBdr>
        </w:div>
        <w:div w:id="1080641896">
          <w:marLeft w:val="480"/>
          <w:marRight w:val="0"/>
          <w:marTop w:val="0"/>
          <w:marBottom w:val="0"/>
          <w:divBdr>
            <w:top w:val="none" w:sz="0" w:space="0" w:color="auto"/>
            <w:left w:val="none" w:sz="0" w:space="0" w:color="auto"/>
            <w:bottom w:val="none" w:sz="0" w:space="0" w:color="auto"/>
            <w:right w:val="none" w:sz="0" w:space="0" w:color="auto"/>
          </w:divBdr>
        </w:div>
        <w:div w:id="1184977861">
          <w:marLeft w:val="480"/>
          <w:marRight w:val="0"/>
          <w:marTop w:val="0"/>
          <w:marBottom w:val="0"/>
          <w:divBdr>
            <w:top w:val="none" w:sz="0" w:space="0" w:color="auto"/>
            <w:left w:val="none" w:sz="0" w:space="0" w:color="auto"/>
            <w:bottom w:val="none" w:sz="0" w:space="0" w:color="auto"/>
            <w:right w:val="none" w:sz="0" w:space="0" w:color="auto"/>
          </w:divBdr>
        </w:div>
        <w:div w:id="1196968220">
          <w:marLeft w:val="480"/>
          <w:marRight w:val="0"/>
          <w:marTop w:val="0"/>
          <w:marBottom w:val="0"/>
          <w:divBdr>
            <w:top w:val="none" w:sz="0" w:space="0" w:color="auto"/>
            <w:left w:val="none" w:sz="0" w:space="0" w:color="auto"/>
            <w:bottom w:val="none" w:sz="0" w:space="0" w:color="auto"/>
            <w:right w:val="none" w:sz="0" w:space="0" w:color="auto"/>
          </w:divBdr>
        </w:div>
        <w:div w:id="1225143577">
          <w:marLeft w:val="480"/>
          <w:marRight w:val="0"/>
          <w:marTop w:val="0"/>
          <w:marBottom w:val="0"/>
          <w:divBdr>
            <w:top w:val="none" w:sz="0" w:space="0" w:color="auto"/>
            <w:left w:val="none" w:sz="0" w:space="0" w:color="auto"/>
            <w:bottom w:val="none" w:sz="0" w:space="0" w:color="auto"/>
            <w:right w:val="none" w:sz="0" w:space="0" w:color="auto"/>
          </w:divBdr>
        </w:div>
        <w:div w:id="1233200583">
          <w:marLeft w:val="480"/>
          <w:marRight w:val="0"/>
          <w:marTop w:val="0"/>
          <w:marBottom w:val="0"/>
          <w:divBdr>
            <w:top w:val="none" w:sz="0" w:space="0" w:color="auto"/>
            <w:left w:val="none" w:sz="0" w:space="0" w:color="auto"/>
            <w:bottom w:val="none" w:sz="0" w:space="0" w:color="auto"/>
            <w:right w:val="none" w:sz="0" w:space="0" w:color="auto"/>
          </w:divBdr>
        </w:div>
        <w:div w:id="1260286416">
          <w:marLeft w:val="480"/>
          <w:marRight w:val="0"/>
          <w:marTop w:val="0"/>
          <w:marBottom w:val="0"/>
          <w:divBdr>
            <w:top w:val="none" w:sz="0" w:space="0" w:color="auto"/>
            <w:left w:val="none" w:sz="0" w:space="0" w:color="auto"/>
            <w:bottom w:val="none" w:sz="0" w:space="0" w:color="auto"/>
            <w:right w:val="none" w:sz="0" w:space="0" w:color="auto"/>
          </w:divBdr>
        </w:div>
        <w:div w:id="1316034625">
          <w:marLeft w:val="480"/>
          <w:marRight w:val="0"/>
          <w:marTop w:val="0"/>
          <w:marBottom w:val="0"/>
          <w:divBdr>
            <w:top w:val="none" w:sz="0" w:space="0" w:color="auto"/>
            <w:left w:val="none" w:sz="0" w:space="0" w:color="auto"/>
            <w:bottom w:val="none" w:sz="0" w:space="0" w:color="auto"/>
            <w:right w:val="none" w:sz="0" w:space="0" w:color="auto"/>
          </w:divBdr>
        </w:div>
        <w:div w:id="1365908685">
          <w:marLeft w:val="480"/>
          <w:marRight w:val="0"/>
          <w:marTop w:val="0"/>
          <w:marBottom w:val="0"/>
          <w:divBdr>
            <w:top w:val="none" w:sz="0" w:space="0" w:color="auto"/>
            <w:left w:val="none" w:sz="0" w:space="0" w:color="auto"/>
            <w:bottom w:val="none" w:sz="0" w:space="0" w:color="auto"/>
            <w:right w:val="none" w:sz="0" w:space="0" w:color="auto"/>
          </w:divBdr>
        </w:div>
      </w:divsChild>
    </w:div>
    <w:div w:id="953363647">
      <w:bodyDiv w:val="1"/>
      <w:marLeft w:val="0"/>
      <w:marRight w:val="0"/>
      <w:marTop w:val="0"/>
      <w:marBottom w:val="0"/>
      <w:divBdr>
        <w:top w:val="none" w:sz="0" w:space="0" w:color="auto"/>
        <w:left w:val="none" w:sz="0" w:space="0" w:color="auto"/>
        <w:bottom w:val="none" w:sz="0" w:space="0" w:color="auto"/>
        <w:right w:val="none" w:sz="0" w:space="0" w:color="auto"/>
      </w:divBdr>
    </w:div>
    <w:div w:id="953366686">
      <w:bodyDiv w:val="1"/>
      <w:marLeft w:val="0"/>
      <w:marRight w:val="0"/>
      <w:marTop w:val="0"/>
      <w:marBottom w:val="0"/>
      <w:divBdr>
        <w:top w:val="none" w:sz="0" w:space="0" w:color="auto"/>
        <w:left w:val="none" w:sz="0" w:space="0" w:color="auto"/>
        <w:bottom w:val="none" w:sz="0" w:space="0" w:color="auto"/>
        <w:right w:val="none" w:sz="0" w:space="0" w:color="auto"/>
      </w:divBdr>
    </w:div>
    <w:div w:id="953436455">
      <w:bodyDiv w:val="1"/>
      <w:marLeft w:val="0"/>
      <w:marRight w:val="0"/>
      <w:marTop w:val="0"/>
      <w:marBottom w:val="0"/>
      <w:divBdr>
        <w:top w:val="none" w:sz="0" w:space="0" w:color="auto"/>
        <w:left w:val="none" w:sz="0" w:space="0" w:color="auto"/>
        <w:bottom w:val="none" w:sz="0" w:space="0" w:color="auto"/>
        <w:right w:val="none" w:sz="0" w:space="0" w:color="auto"/>
      </w:divBdr>
    </w:div>
    <w:div w:id="953554558">
      <w:marLeft w:val="480"/>
      <w:marRight w:val="0"/>
      <w:marTop w:val="0"/>
      <w:marBottom w:val="0"/>
      <w:divBdr>
        <w:top w:val="none" w:sz="0" w:space="0" w:color="auto"/>
        <w:left w:val="none" w:sz="0" w:space="0" w:color="auto"/>
        <w:bottom w:val="none" w:sz="0" w:space="0" w:color="auto"/>
        <w:right w:val="none" w:sz="0" w:space="0" w:color="auto"/>
      </w:divBdr>
    </w:div>
    <w:div w:id="953681574">
      <w:bodyDiv w:val="1"/>
      <w:marLeft w:val="0"/>
      <w:marRight w:val="0"/>
      <w:marTop w:val="0"/>
      <w:marBottom w:val="0"/>
      <w:divBdr>
        <w:top w:val="none" w:sz="0" w:space="0" w:color="auto"/>
        <w:left w:val="none" w:sz="0" w:space="0" w:color="auto"/>
        <w:bottom w:val="none" w:sz="0" w:space="0" w:color="auto"/>
        <w:right w:val="none" w:sz="0" w:space="0" w:color="auto"/>
      </w:divBdr>
    </w:div>
    <w:div w:id="953706824">
      <w:bodyDiv w:val="1"/>
      <w:marLeft w:val="0"/>
      <w:marRight w:val="0"/>
      <w:marTop w:val="0"/>
      <w:marBottom w:val="0"/>
      <w:divBdr>
        <w:top w:val="none" w:sz="0" w:space="0" w:color="auto"/>
        <w:left w:val="none" w:sz="0" w:space="0" w:color="auto"/>
        <w:bottom w:val="none" w:sz="0" w:space="0" w:color="auto"/>
        <w:right w:val="none" w:sz="0" w:space="0" w:color="auto"/>
      </w:divBdr>
    </w:div>
    <w:div w:id="953711173">
      <w:bodyDiv w:val="1"/>
      <w:marLeft w:val="0"/>
      <w:marRight w:val="0"/>
      <w:marTop w:val="0"/>
      <w:marBottom w:val="0"/>
      <w:divBdr>
        <w:top w:val="none" w:sz="0" w:space="0" w:color="auto"/>
        <w:left w:val="none" w:sz="0" w:space="0" w:color="auto"/>
        <w:bottom w:val="none" w:sz="0" w:space="0" w:color="auto"/>
        <w:right w:val="none" w:sz="0" w:space="0" w:color="auto"/>
      </w:divBdr>
    </w:div>
    <w:div w:id="953827404">
      <w:bodyDiv w:val="1"/>
      <w:marLeft w:val="0"/>
      <w:marRight w:val="0"/>
      <w:marTop w:val="0"/>
      <w:marBottom w:val="0"/>
      <w:divBdr>
        <w:top w:val="none" w:sz="0" w:space="0" w:color="auto"/>
        <w:left w:val="none" w:sz="0" w:space="0" w:color="auto"/>
        <w:bottom w:val="none" w:sz="0" w:space="0" w:color="auto"/>
        <w:right w:val="none" w:sz="0" w:space="0" w:color="auto"/>
      </w:divBdr>
    </w:div>
    <w:div w:id="953904276">
      <w:marLeft w:val="480"/>
      <w:marRight w:val="0"/>
      <w:marTop w:val="0"/>
      <w:marBottom w:val="0"/>
      <w:divBdr>
        <w:top w:val="none" w:sz="0" w:space="0" w:color="auto"/>
        <w:left w:val="none" w:sz="0" w:space="0" w:color="auto"/>
        <w:bottom w:val="none" w:sz="0" w:space="0" w:color="auto"/>
        <w:right w:val="none" w:sz="0" w:space="0" w:color="auto"/>
      </w:divBdr>
    </w:div>
    <w:div w:id="954023897">
      <w:bodyDiv w:val="1"/>
      <w:marLeft w:val="0"/>
      <w:marRight w:val="0"/>
      <w:marTop w:val="0"/>
      <w:marBottom w:val="0"/>
      <w:divBdr>
        <w:top w:val="none" w:sz="0" w:space="0" w:color="auto"/>
        <w:left w:val="none" w:sz="0" w:space="0" w:color="auto"/>
        <w:bottom w:val="none" w:sz="0" w:space="0" w:color="auto"/>
        <w:right w:val="none" w:sz="0" w:space="0" w:color="auto"/>
      </w:divBdr>
    </w:div>
    <w:div w:id="954094862">
      <w:bodyDiv w:val="1"/>
      <w:marLeft w:val="0"/>
      <w:marRight w:val="0"/>
      <w:marTop w:val="0"/>
      <w:marBottom w:val="0"/>
      <w:divBdr>
        <w:top w:val="none" w:sz="0" w:space="0" w:color="auto"/>
        <w:left w:val="none" w:sz="0" w:space="0" w:color="auto"/>
        <w:bottom w:val="none" w:sz="0" w:space="0" w:color="auto"/>
        <w:right w:val="none" w:sz="0" w:space="0" w:color="auto"/>
      </w:divBdr>
    </w:div>
    <w:div w:id="954100498">
      <w:bodyDiv w:val="1"/>
      <w:marLeft w:val="0"/>
      <w:marRight w:val="0"/>
      <w:marTop w:val="0"/>
      <w:marBottom w:val="0"/>
      <w:divBdr>
        <w:top w:val="none" w:sz="0" w:space="0" w:color="auto"/>
        <w:left w:val="none" w:sz="0" w:space="0" w:color="auto"/>
        <w:bottom w:val="none" w:sz="0" w:space="0" w:color="auto"/>
        <w:right w:val="none" w:sz="0" w:space="0" w:color="auto"/>
      </w:divBdr>
    </w:div>
    <w:div w:id="954210043">
      <w:marLeft w:val="480"/>
      <w:marRight w:val="0"/>
      <w:marTop w:val="0"/>
      <w:marBottom w:val="0"/>
      <w:divBdr>
        <w:top w:val="none" w:sz="0" w:space="0" w:color="auto"/>
        <w:left w:val="none" w:sz="0" w:space="0" w:color="auto"/>
        <w:bottom w:val="none" w:sz="0" w:space="0" w:color="auto"/>
        <w:right w:val="none" w:sz="0" w:space="0" w:color="auto"/>
      </w:divBdr>
    </w:div>
    <w:div w:id="954212832">
      <w:bodyDiv w:val="1"/>
      <w:marLeft w:val="0"/>
      <w:marRight w:val="0"/>
      <w:marTop w:val="0"/>
      <w:marBottom w:val="0"/>
      <w:divBdr>
        <w:top w:val="none" w:sz="0" w:space="0" w:color="auto"/>
        <w:left w:val="none" w:sz="0" w:space="0" w:color="auto"/>
        <w:bottom w:val="none" w:sz="0" w:space="0" w:color="auto"/>
        <w:right w:val="none" w:sz="0" w:space="0" w:color="auto"/>
      </w:divBdr>
    </w:div>
    <w:div w:id="954286695">
      <w:bodyDiv w:val="1"/>
      <w:marLeft w:val="0"/>
      <w:marRight w:val="0"/>
      <w:marTop w:val="0"/>
      <w:marBottom w:val="0"/>
      <w:divBdr>
        <w:top w:val="none" w:sz="0" w:space="0" w:color="auto"/>
        <w:left w:val="none" w:sz="0" w:space="0" w:color="auto"/>
        <w:bottom w:val="none" w:sz="0" w:space="0" w:color="auto"/>
        <w:right w:val="none" w:sz="0" w:space="0" w:color="auto"/>
      </w:divBdr>
    </w:div>
    <w:div w:id="954288878">
      <w:marLeft w:val="480"/>
      <w:marRight w:val="0"/>
      <w:marTop w:val="0"/>
      <w:marBottom w:val="0"/>
      <w:divBdr>
        <w:top w:val="none" w:sz="0" w:space="0" w:color="auto"/>
        <w:left w:val="none" w:sz="0" w:space="0" w:color="auto"/>
        <w:bottom w:val="none" w:sz="0" w:space="0" w:color="auto"/>
        <w:right w:val="none" w:sz="0" w:space="0" w:color="auto"/>
      </w:divBdr>
    </w:div>
    <w:div w:id="954553840">
      <w:bodyDiv w:val="1"/>
      <w:marLeft w:val="0"/>
      <w:marRight w:val="0"/>
      <w:marTop w:val="0"/>
      <w:marBottom w:val="0"/>
      <w:divBdr>
        <w:top w:val="none" w:sz="0" w:space="0" w:color="auto"/>
        <w:left w:val="none" w:sz="0" w:space="0" w:color="auto"/>
        <w:bottom w:val="none" w:sz="0" w:space="0" w:color="auto"/>
        <w:right w:val="none" w:sz="0" w:space="0" w:color="auto"/>
      </w:divBdr>
      <w:divsChild>
        <w:div w:id="41365078">
          <w:marLeft w:val="480"/>
          <w:marRight w:val="0"/>
          <w:marTop w:val="0"/>
          <w:marBottom w:val="0"/>
          <w:divBdr>
            <w:top w:val="none" w:sz="0" w:space="0" w:color="auto"/>
            <w:left w:val="none" w:sz="0" w:space="0" w:color="auto"/>
            <w:bottom w:val="none" w:sz="0" w:space="0" w:color="auto"/>
            <w:right w:val="none" w:sz="0" w:space="0" w:color="auto"/>
          </w:divBdr>
        </w:div>
        <w:div w:id="118570196">
          <w:marLeft w:val="480"/>
          <w:marRight w:val="0"/>
          <w:marTop w:val="0"/>
          <w:marBottom w:val="0"/>
          <w:divBdr>
            <w:top w:val="none" w:sz="0" w:space="0" w:color="auto"/>
            <w:left w:val="none" w:sz="0" w:space="0" w:color="auto"/>
            <w:bottom w:val="none" w:sz="0" w:space="0" w:color="auto"/>
            <w:right w:val="none" w:sz="0" w:space="0" w:color="auto"/>
          </w:divBdr>
        </w:div>
        <w:div w:id="134567623">
          <w:marLeft w:val="480"/>
          <w:marRight w:val="0"/>
          <w:marTop w:val="0"/>
          <w:marBottom w:val="0"/>
          <w:divBdr>
            <w:top w:val="none" w:sz="0" w:space="0" w:color="auto"/>
            <w:left w:val="none" w:sz="0" w:space="0" w:color="auto"/>
            <w:bottom w:val="none" w:sz="0" w:space="0" w:color="auto"/>
            <w:right w:val="none" w:sz="0" w:space="0" w:color="auto"/>
          </w:divBdr>
        </w:div>
        <w:div w:id="135876094">
          <w:marLeft w:val="480"/>
          <w:marRight w:val="0"/>
          <w:marTop w:val="0"/>
          <w:marBottom w:val="0"/>
          <w:divBdr>
            <w:top w:val="none" w:sz="0" w:space="0" w:color="auto"/>
            <w:left w:val="none" w:sz="0" w:space="0" w:color="auto"/>
            <w:bottom w:val="none" w:sz="0" w:space="0" w:color="auto"/>
            <w:right w:val="none" w:sz="0" w:space="0" w:color="auto"/>
          </w:divBdr>
        </w:div>
        <w:div w:id="154227470">
          <w:marLeft w:val="480"/>
          <w:marRight w:val="0"/>
          <w:marTop w:val="0"/>
          <w:marBottom w:val="0"/>
          <w:divBdr>
            <w:top w:val="none" w:sz="0" w:space="0" w:color="auto"/>
            <w:left w:val="none" w:sz="0" w:space="0" w:color="auto"/>
            <w:bottom w:val="none" w:sz="0" w:space="0" w:color="auto"/>
            <w:right w:val="none" w:sz="0" w:space="0" w:color="auto"/>
          </w:divBdr>
        </w:div>
        <w:div w:id="202602562">
          <w:marLeft w:val="480"/>
          <w:marRight w:val="0"/>
          <w:marTop w:val="0"/>
          <w:marBottom w:val="0"/>
          <w:divBdr>
            <w:top w:val="none" w:sz="0" w:space="0" w:color="auto"/>
            <w:left w:val="none" w:sz="0" w:space="0" w:color="auto"/>
            <w:bottom w:val="none" w:sz="0" w:space="0" w:color="auto"/>
            <w:right w:val="none" w:sz="0" w:space="0" w:color="auto"/>
          </w:divBdr>
        </w:div>
        <w:div w:id="230433621">
          <w:marLeft w:val="480"/>
          <w:marRight w:val="0"/>
          <w:marTop w:val="0"/>
          <w:marBottom w:val="0"/>
          <w:divBdr>
            <w:top w:val="none" w:sz="0" w:space="0" w:color="auto"/>
            <w:left w:val="none" w:sz="0" w:space="0" w:color="auto"/>
            <w:bottom w:val="none" w:sz="0" w:space="0" w:color="auto"/>
            <w:right w:val="none" w:sz="0" w:space="0" w:color="auto"/>
          </w:divBdr>
        </w:div>
        <w:div w:id="233855630">
          <w:marLeft w:val="480"/>
          <w:marRight w:val="0"/>
          <w:marTop w:val="0"/>
          <w:marBottom w:val="0"/>
          <w:divBdr>
            <w:top w:val="none" w:sz="0" w:space="0" w:color="auto"/>
            <w:left w:val="none" w:sz="0" w:space="0" w:color="auto"/>
            <w:bottom w:val="none" w:sz="0" w:space="0" w:color="auto"/>
            <w:right w:val="none" w:sz="0" w:space="0" w:color="auto"/>
          </w:divBdr>
        </w:div>
        <w:div w:id="325474532">
          <w:marLeft w:val="480"/>
          <w:marRight w:val="0"/>
          <w:marTop w:val="0"/>
          <w:marBottom w:val="0"/>
          <w:divBdr>
            <w:top w:val="none" w:sz="0" w:space="0" w:color="auto"/>
            <w:left w:val="none" w:sz="0" w:space="0" w:color="auto"/>
            <w:bottom w:val="none" w:sz="0" w:space="0" w:color="auto"/>
            <w:right w:val="none" w:sz="0" w:space="0" w:color="auto"/>
          </w:divBdr>
        </w:div>
        <w:div w:id="358432303">
          <w:marLeft w:val="480"/>
          <w:marRight w:val="0"/>
          <w:marTop w:val="0"/>
          <w:marBottom w:val="0"/>
          <w:divBdr>
            <w:top w:val="none" w:sz="0" w:space="0" w:color="auto"/>
            <w:left w:val="none" w:sz="0" w:space="0" w:color="auto"/>
            <w:bottom w:val="none" w:sz="0" w:space="0" w:color="auto"/>
            <w:right w:val="none" w:sz="0" w:space="0" w:color="auto"/>
          </w:divBdr>
        </w:div>
        <w:div w:id="359011717">
          <w:marLeft w:val="480"/>
          <w:marRight w:val="0"/>
          <w:marTop w:val="0"/>
          <w:marBottom w:val="0"/>
          <w:divBdr>
            <w:top w:val="none" w:sz="0" w:space="0" w:color="auto"/>
            <w:left w:val="none" w:sz="0" w:space="0" w:color="auto"/>
            <w:bottom w:val="none" w:sz="0" w:space="0" w:color="auto"/>
            <w:right w:val="none" w:sz="0" w:space="0" w:color="auto"/>
          </w:divBdr>
        </w:div>
        <w:div w:id="495730991">
          <w:marLeft w:val="480"/>
          <w:marRight w:val="0"/>
          <w:marTop w:val="0"/>
          <w:marBottom w:val="0"/>
          <w:divBdr>
            <w:top w:val="none" w:sz="0" w:space="0" w:color="auto"/>
            <w:left w:val="none" w:sz="0" w:space="0" w:color="auto"/>
            <w:bottom w:val="none" w:sz="0" w:space="0" w:color="auto"/>
            <w:right w:val="none" w:sz="0" w:space="0" w:color="auto"/>
          </w:divBdr>
        </w:div>
        <w:div w:id="502742378">
          <w:marLeft w:val="480"/>
          <w:marRight w:val="0"/>
          <w:marTop w:val="0"/>
          <w:marBottom w:val="0"/>
          <w:divBdr>
            <w:top w:val="none" w:sz="0" w:space="0" w:color="auto"/>
            <w:left w:val="none" w:sz="0" w:space="0" w:color="auto"/>
            <w:bottom w:val="none" w:sz="0" w:space="0" w:color="auto"/>
            <w:right w:val="none" w:sz="0" w:space="0" w:color="auto"/>
          </w:divBdr>
        </w:div>
        <w:div w:id="534385665">
          <w:marLeft w:val="480"/>
          <w:marRight w:val="0"/>
          <w:marTop w:val="0"/>
          <w:marBottom w:val="0"/>
          <w:divBdr>
            <w:top w:val="none" w:sz="0" w:space="0" w:color="auto"/>
            <w:left w:val="none" w:sz="0" w:space="0" w:color="auto"/>
            <w:bottom w:val="none" w:sz="0" w:space="0" w:color="auto"/>
            <w:right w:val="none" w:sz="0" w:space="0" w:color="auto"/>
          </w:divBdr>
        </w:div>
        <w:div w:id="627929674">
          <w:marLeft w:val="480"/>
          <w:marRight w:val="0"/>
          <w:marTop w:val="0"/>
          <w:marBottom w:val="0"/>
          <w:divBdr>
            <w:top w:val="none" w:sz="0" w:space="0" w:color="auto"/>
            <w:left w:val="none" w:sz="0" w:space="0" w:color="auto"/>
            <w:bottom w:val="none" w:sz="0" w:space="0" w:color="auto"/>
            <w:right w:val="none" w:sz="0" w:space="0" w:color="auto"/>
          </w:divBdr>
        </w:div>
        <w:div w:id="682127931">
          <w:marLeft w:val="480"/>
          <w:marRight w:val="0"/>
          <w:marTop w:val="0"/>
          <w:marBottom w:val="0"/>
          <w:divBdr>
            <w:top w:val="none" w:sz="0" w:space="0" w:color="auto"/>
            <w:left w:val="none" w:sz="0" w:space="0" w:color="auto"/>
            <w:bottom w:val="none" w:sz="0" w:space="0" w:color="auto"/>
            <w:right w:val="none" w:sz="0" w:space="0" w:color="auto"/>
          </w:divBdr>
        </w:div>
        <w:div w:id="691759730">
          <w:marLeft w:val="480"/>
          <w:marRight w:val="0"/>
          <w:marTop w:val="0"/>
          <w:marBottom w:val="0"/>
          <w:divBdr>
            <w:top w:val="none" w:sz="0" w:space="0" w:color="auto"/>
            <w:left w:val="none" w:sz="0" w:space="0" w:color="auto"/>
            <w:bottom w:val="none" w:sz="0" w:space="0" w:color="auto"/>
            <w:right w:val="none" w:sz="0" w:space="0" w:color="auto"/>
          </w:divBdr>
        </w:div>
        <w:div w:id="697387050">
          <w:marLeft w:val="480"/>
          <w:marRight w:val="0"/>
          <w:marTop w:val="0"/>
          <w:marBottom w:val="0"/>
          <w:divBdr>
            <w:top w:val="none" w:sz="0" w:space="0" w:color="auto"/>
            <w:left w:val="none" w:sz="0" w:space="0" w:color="auto"/>
            <w:bottom w:val="none" w:sz="0" w:space="0" w:color="auto"/>
            <w:right w:val="none" w:sz="0" w:space="0" w:color="auto"/>
          </w:divBdr>
        </w:div>
        <w:div w:id="717358705">
          <w:marLeft w:val="480"/>
          <w:marRight w:val="0"/>
          <w:marTop w:val="0"/>
          <w:marBottom w:val="0"/>
          <w:divBdr>
            <w:top w:val="none" w:sz="0" w:space="0" w:color="auto"/>
            <w:left w:val="none" w:sz="0" w:space="0" w:color="auto"/>
            <w:bottom w:val="none" w:sz="0" w:space="0" w:color="auto"/>
            <w:right w:val="none" w:sz="0" w:space="0" w:color="auto"/>
          </w:divBdr>
        </w:div>
        <w:div w:id="753942975">
          <w:marLeft w:val="480"/>
          <w:marRight w:val="0"/>
          <w:marTop w:val="0"/>
          <w:marBottom w:val="0"/>
          <w:divBdr>
            <w:top w:val="none" w:sz="0" w:space="0" w:color="auto"/>
            <w:left w:val="none" w:sz="0" w:space="0" w:color="auto"/>
            <w:bottom w:val="none" w:sz="0" w:space="0" w:color="auto"/>
            <w:right w:val="none" w:sz="0" w:space="0" w:color="auto"/>
          </w:divBdr>
        </w:div>
        <w:div w:id="773524113">
          <w:marLeft w:val="480"/>
          <w:marRight w:val="0"/>
          <w:marTop w:val="0"/>
          <w:marBottom w:val="0"/>
          <w:divBdr>
            <w:top w:val="none" w:sz="0" w:space="0" w:color="auto"/>
            <w:left w:val="none" w:sz="0" w:space="0" w:color="auto"/>
            <w:bottom w:val="none" w:sz="0" w:space="0" w:color="auto"/>
            <w:right w:val="none" w:sz="0" w:space="0" w:color="auto"/>
          </w:divBdr>
        </w:div>
        <w:div w:id="776759253">
          <w:marLeft w:val="480"/>
          <w:marRight w:val="0"/>
          <w:marTop w:val="0"/>
          <w:marBottom w:val="0"/>
          <w:divBdr>
            <w:top w:val="none" w:sz="0" w:space="0" w:color="auto"/>
            <w:left w:val="none" w:sz="0" w:space="0" w:color="auto"/>
            <w:bottom w:val="none" w:sz="0" w:space="0" w:color="auto"/>
            <w:right w:val="none" w:sz="0" w:space="0" w:color="auto"/>
          </w:divBdr>
        </w:div>
        <w:div w:id="800728237">
          <w:marLeft w:val="480"/>
          <w:marRight w:val="0"/>
          <w:marTop w:val="0"/>
          <w:marBottom w:val="0"/>
          <w:divBdr>
            <w:top w:val="none" w:sz="0" w:space="0" w:color="auto"/>
            <w:left w:val="none" w:sz="0" w:space="0" w:color="auto"/>
            <w:bottom w:val="none" w:sz="0" w:space="0" w:color="auto"/>
            <w:right w:val="none" w:sz="0" w:space="0" w:color="auto"/>
          </w:divBdr>
        </w:div>
        <w:div w:id="853613249">
          <w:marLeft w:val="480"/>
          <w:marRight w:val="0"/>
          <w:marTop w:val="0"/>
          <w:marBottom w:val="0"/>
          <w:divBdr>
            <w:top w:val="none" w:sz="0" w:space="0" w:color="auto"/>
            <w:left w:val="none" w:sz="0" w:space="0" w:color="auto"/>
            <w:bottom w:val="none" w:sz="0" w:space="0" w:color="auto"/>
            <w:right w:val="none" w:sz="0" w:space="0" w:color="auto"/>
          </w:divBdr>
        </w:div>
        <w:div w:id="937176542">
          <w:marLeft w:val="480"/>
          <w:marRight w:val="0"/>
          <w:marTop w:val="0"/>
          <w:marBottom w:val="0"/>
          <w:divBdr>
            <w:top w:val="none" w:sz="0" w:space="0" w:color="auto"/>
            <w:left w:val="none" w:sz="0" w:space="0" w:color="auto"/>
            <w:bottom w:val="none" w:sz="0" w:space="0" w:color="auto"/>
            <w:right w:val="none" w:sz="0" w:space="0" w:color="auto"/>
          </w:divBdr>
        </w:div>
        <w:div w:id="967860105">
          <w:marLeft w:val="480"/>
          <w:marRight w:val="0"/>
          <w:marTop w:val="0"/>
          <w:marBottom w:val="0"/>
          <w:divBdr>
            <w:top w:val="none" w:sz="0" w:space="0" w:color="auto"/>
            <w:left w:val="none" w:sz="0" w:space="0" w:color="auto"/>
            <w:bottom w:val="none" w:sz="0" w:space="0" w:color="auto"/>
            <w:right w:val="none" w:sz="0" w:space="0" w:color="auto"/>
          </w:divBdr>
        </w:div>
        <w:div w:id="1006513787">
          <w:marLeft w:val="480"/>
          <w:marRight w:val="0"/>
          <w:marTop w:val="0"/>
          <w:marBottom w:val="0"/>
          <w:divBdr>
            <w:top w:val="none" w:sz="0" w:space="0" w:color="auto"/>
            <w:left w:val="none" w:sz="0" w:space="0" w:color="auto"/>
            <w:bottom w:val="none" w:sz="0" w:space="0" w:color="auto"/>
            <w:right w:val="none" w:sz="0" w:space="0" w:color="auto"/>
          </w:divBdr>
        </w:div>
        <w:div w:id="1010989762">
          <w:marLeft w:val="480"/>
          <w:marRight w:val="0"/>
          <w:marTop w:val="0"/>
          <w:marBottom w:val="0"/>
          <w:divBdr>
            <w:top w:val="none" w:sz="0" w:space="0" w:color="auto"/>
            <w:left w:val="none" w:sz="0" w:space="0" w:color="auto"/>
            <w:bottom w:val="none" w:sz="0" w:space="0" w:color="auto"/>
            <w:right w:val="none" w:sz="0" w:space="0" w:color="auto"/>
          </w:divBdr>
        </w:div>
        <w:div w:id="1040277989">
          <w:marLeft w:val="480"/>
          <w:marRight w:val="0"/>
          <w:marTop w:val="0"/>
          <w:marBottom w:val="0"/>
          <w:divBdr>
            <w:top w:val="none" w:sz="0" w:space="0" w:color="auto"/>
            <w:left w:val="none" w:sz="0" w:space="0" w:color="auto"/>
            <w:bottom w:val="none" w:sz="0" w:space="0" w:color="auto"/>
            <w:right w:val="none" w:sz="0" w:space="0" w:color="auto"/>
          </w:divBdr>
        </w:div>
        <w:div w:id="1123117961">
          <w:marLeft w:val="480"/>
          <w:marRight w:val="0"/>
          <w:marTop w:val="0"/>
          <w:marBottom w:val="0"/>
          <w:divBdr>
            <w:top w:val="none" w:sz="0" w:space="0" w:color="auto"/>
            <w:left w:val="none" w:sz="0" w:space="0" w:color="auto"/>
            <w:bottom w:val="none" w:sz="0" w:space="0" w:color="auto"/>
            <w:right w:val="none" w:sz="0" w:space="0" w:color="auto"/>
          </w:divBdr>
        </w:div>
        <w:div w:id="1134056485">
          <w:marLeft w:val="480"/>
          <w:marRight w:val="0"/>
          <w:marTop w:val="0"/>
          <w:marBottom w:val="0"/>
          <w:divBdr>
            <w:top w:val="none" w:sz="0" w:space="0" w:color="auto"/>
            <w:left w:val="none" w:sz="0" w:space="0" w:color="auto"/>
            <w:bottom w:val="none" w:sz="0" w:space="0" w:color="auto"/>
            <w:right w:val="none" w:sz="0" w:space="0" w:color="auto"/>
          </w:divBdr>
        </w:div>
        <w:div w:id="1189488883">
          <w:marLeft w:val="480"/>
          <w:marRight w:val="0"/>
          <w:marTop w:val="0"/>
          <w:marBottom w:val="0"/>
          <w:divBdr>
            <w:top w:val="none" w:sz="0" w:space="0" w:color="auto"/>
            <w:left w:val="none" w:sz="0" w:space="0" w:color="auto"/>
            <w:bottom w:val="none" w:sz="0" w:space="0" w:color="auto"/>
            <w:right w:val="none" w:sz="0" w:space="0" w:color="auto"/>
          </w:divBdr>
        </w:div>
        <w:div w:id="1220434498">
          <w:marLeft w:val="480"/>
          <w:marRight w:val="0"/>
          <w:marTop w:val="0"/>
          <w:marBottom w:val="0"/>
          <w:divBdr>
            <w:top w:val="none" w:sz="0" w:space="0" w:color="auto"/>
            <w:left w:val="none" w:sz="0" w:space="0" w:color="auto"/>
            <w:bottom w:val="none" w:sz="0" w:space="0" w:color="auto"/>
            <w:right w:val="none" w:sz="0" w:space="0" w:color="auto"/>
          </w:divBdr>
        </w:div>
        <w:div w:id="1252663756">
          <w:marLeft w:val="480"/>
          <w:marRight w:val="0"/>
          <w:marTop w:val="0"/>
          <w:marBottom w:val="0"/>
          <w:divBdr>
            <w:top w:val="none" w:sz="0" w:space="0" w:color="auto"/>
            <w:left w:val="none" w:sz="0" w:space="0" w:color="auto"/>
            <w:bottom w:val="none" w:sz="0" w:space="0" w:color="auto"/>
            <w:right w:val="none" w:sz="0" w:space="0" w:color="auto"/>
          </w:divBdr>
        </w:div>
        <w:div w:id="1263998595">
          <w:marLeft w:val="480"/>
          <w:marRight w:val="0"/>
          <w:marTop w:val="0"/>
          <w:marBottom w:val="0"/>
          <w:divBdr>
            <w:top w:val="none" w:sz="0" w:space="0" w:color="auto"/>
            <w:left w:val="none" w:sz="0" w:space="0" w:color="auto"/>
            <w:bottom w:val="none" w:sz="0" w:space="0" w:color="auto"/>
            <w:right w:val="none" w:sz="0" w:space="0" w:color="auto"/>
          </w:divBdr>
        </w:div>
        <w:div w:id="1287421760">
          <w:marLeft w:val="480"/>
          <w:marRight w:val="0"/>
          <w:marTop w:val="0"/>
          <w:marBottom w:val="0"/>
          <w:divBdr>
            <w:top w:val="none" w:sz="0" w:space="0" w:color="auto"/>
            <w:left w:val="none" w:sz="0" w:space="0" w:color="auto"/>
            <w:bottom w:val="none" w:sz="0" w:space="0" w:color="auto"/>
            <w:right w:val="none" w:sz="0" w:space="0" w:color="auto"/>
          </w:divBdr>
        </w:div>
      </w:divsChild>
    </w:div>
    <w:div w:id="954679320">
      <w:marLeft w:val="480"/>
      <w:marRight w:val="0"/>
      <w:marTop w:val="0"/>
      <w:marBottom w:val="0"/>
      <w:divBdr>
        <w:top w:val="none" w:sz="0" w:space="0" w:color="auto"/>
        <w:left w:val="none" w:sz="0" w:space="0" w:color="auto"/>
        <w:bottom w:val="none" w:sz="0" w:space="0" w:color="auto"/>
        <w:right w:val="none" w:sz="0" w:space="0" w:color="auto"/>
      </w:divBdr>
    </w:div>
    <w:div w:id="954679642">
      <w:bodyDiv w:val="1"/>
      <w:marLeft w:val="0"/>
      <w:marRight w:val="0"/>
      <w:marTop w:val="0"/>
      <w:marBottom w:val="0"/>
      <w:divBdr>
        <w:top w:val="none" w:sz="0" w:space="0" w:color="auto"/>
        <w:left w:val="none" w:sz="0" w:space="0" w:color="auto"/>
        <w:bottom w:val="none" w:sz="0" w:space="0" w:color="auto"/>
        <w:right w:val="none" w:sz="0" w:space="0" w:color="auto"/>
      </w:divBdr>
    </w:div>
    <w:div w:id="954753773">
      <w:bodyDiv w:val="1"/>
      <w:marLeft w:val="0"/>
      <w:marRight w:val="0"/>
      <w:marTop w:val="0"/>
      <w:marBottom w:val="0"/>
      <w:divBdr>
        <w:top w:val="none" w:sz="0" w:space="0" w:color="auto"/>
        <w:left w:val="none" w:sz="0" w:space="0" w:color="auto"/>
        <w:bottom w:val="none" w:sz="0" w:space="0" w:color="auto"/>
        <w:right w:val="none" w:sz="0" w:space="0" w:color="auto"/>
      </w:divBdr>
    </w:div>
    <w:div w:id="954870411">
      <w:marLeft w:val="480"/>
      <w:marRight w:val="0"/>
      <w:marTop w:val="0"/>
      <w:marBottom w:val="0"/>
      <w:divBdr>
        <w:top w:val="none" w:sz="0" w:space="0" w:color="auto"/>
        <w:left w:val="none" w:sz="0" w:space="0" w:color="auto"/>
        <w:bottom w:val="none" w:sz="0" w:space="0" w:color="auto"/>
        <w:right w:val="none" w:sz="0" w:space="0" w:color="auto"/>
      </w:divBdr>
    </w:div>
    <w:div w:id="955137668">
      <w:bodyDiv w:val="1"/>
      <w:marLeft w:val="0"/>
      <w:marRight w:val="0"/>
      <w:marTop w:val="0"/>
      <w:marBottom w:val="0"/>
      <w:divBdr>
        <w:top w:val="none" w:sz="0" w:space="0" w:color="auto"/>
        <w:left w:val="none" w:sz="0" w:space="0" w:color="auto"/>
        <w:bottom w:val="none" w:sz="0" w:space="0" w:color="auto"/>
        <w:right w:val="none" w:sz="0" w:space="0" w:color="auto"/>
      </w:divBdr>
    </w:div>
    <w:div w:id="955215000">
      <w:bodyDiv w:val="1"/>
      <w:marLeft w:val="0"/>
      <w:marRight w:val="0"/>
      <w:marTop w:val="0"/>
      <w:marBottom w:val="0"/>
      <w:divBdr>
        <w:top w:val="none" w:sz="0" w:space="0" w:color="auto"/>
        <w:left w:val="none" w:sz="0" w:space="0" w:color="auto"/>
        <w:bottom w:val="none" w:sz="0" w:space="0" w:color="auto"/>
        <w:right w:val="none" w:sz="0" w:space="0" w:color="auto"/>
      </w:divBdr>
    </w:div>
    <w:div w:id="955217183">
      <w:marLeft w:val="480"/>
      <w:marRight w:val="0"/>
      <w:marTop w:val="0"/>
      <w:marBottom w:val="0"/>
      <w:divBdr>
        <w:top w:val="none" w:sz="0" w:space="0" w:color="auto"/>
        <w:left w:val="none" w:sz="0" w:space="0" w:color="auto"/>
        <w:bottom w:val="none" w:sz="0" w:space="0" w:color="auto"/>
        <w:right w:val="none" w:sz="0" w:space="0" w:color="auto"/>
      </w:divBdr>
    </w:div>
    <w:div w:id="955255672">
      <w:bodyDiv w:val="1"/>
      <w:marLeft w:val="0"/>
      <w:marRight w:val="0"/>
      <w:marTop w:val="0"/>
      <w:marBottom w:val="0"/>
      <w:divBdr>
        <w:top w:val="none" w:sz="0" w:space="0" w:color="auto"/>
        <w:left w:val="none" w:sz="0" w:space="0" w:color="auto"/>
        <w:bottom w:val="none" w:sz="0" w:space="0" w:color="auto"/>
        <w:right w:val="none" w:sz="0" w:space="0" w:color="auto"/>
      </w:divBdr>
    </w:div>
    <w:div w:id="955257952">
      <w:bodyDiv w:val="1"/>
      <w:marLeft w:val="0"/>
      <w:marRight w:val="0"/>
      <w:marTop w:val="0"/>
      <w:marBottom w:val="0"/>
      <w:divBdr>
        <w:top w:val="none" w:sz="0" w:space="0" w:color="auto"/>
        <w:left w:val="none" w:sz="0" w:space="0" w:color="auto"/>
        <w:bottom w:val="none" w:sz="0" w:space="0" w:color="auto"/>
        <w:right w:val="none" w:sz="0" w:space="0" w:color="auto"/>
      </w:divBdr>
    </w:div>
    <w:div w:id="955328081">
      <w:bodyDiv w:val="1"/>
      <w:marLeft w:val="0"/>
      <w:marRight w:val="0"/>
      <w:marTop w:val="0"/>
      <w:marBottom w:val="0"/>
      <w:divBdr>
        <w:top w:val="none" w:sz="0" w:space="0" w:color="auto"/>
        <w:left w:val="none" w:sz="0" w:space="0" w:color="auto"/>
        <w:bottom w:val="none" w:sz="0" w:space="0" w:color="auto"/>
        <w:right w:val="none" w:sz="0" w:space="0" w:color="auto"/>
      </w:divBdr>
    </w:div>
    <w:div w:id="955411551">
      <w:bodyDiv w:val="1"/>
      <w:marLeft w:val="0"/>
      <w:marRight w:val="0"/>
      <w:marTop w:val="0"/>
      <w:marBottom w:val="0"/>
      <w:divBdr>
        <w:top w:val="none" w:sz="0" w:space="0" w:color="auto"/>
        <w:left w:val="none" w:sz="0" w:space="0" w:color="auto"/>
        <w:bottom w:val="none" w:sz="0" w:space="0" w:color="auto"/>
        <w:right w:val="none" w:sz="0" w:space="0" w:color="auto"/>
      </w:divBdr>
    </w:div>
    <w:div w:id="955451800">
      <w:bodyDiv w:val="1"/>
      <w:marLeft w:val="0"/>
      <w:marRight w:val="0"/>
      <w:marTop w:val="0"/>
      <w:marBottom w:val="0"/>
      <w:divBdr>
        <w:top w:val="none" w:sz="0" w:space="0" w:color="auto"/>
        <w:left w:val="none" w:sz="0" w:space="0" w:color="auto"/>
        <w:bottom w:val="none" w:sz="0" w:space="0" w:color="auto"/>
        <w:right w:val="none" w:sz="0" w:space="0" w:color="auto"/>
      </w:divBdr>
    </w:div>
    <w:div w:id="955596947">
      <w:marLeft w:val="480"/>
      <w:marRight w:val="0"/>
      <w:marTop w:val="0"/>
      <w:marBottom w:val="0"/>
      <w:divBdr>
        <w:top w:val="none" w:sz="0" w:space="0" w:color="auto"/>
        <w:left w:val="none" w:sz="0" w:space="0" w:color="auto"/>
        <w:bottom w:val="none" w:sz="0" w:space="0" w:color="auto"/>
        <w:right w:val="none" w:sz="0" w:space="0" w:color="auto"/>
      </w:divBdr>
    </w:div>
    <w:div w:id="955672252">
      <w:marLeft w:val="480"/>
      <w:marRight w:val="0"/>
      <w:marTop w:val="0"/>
      <w:marBottom w:val="0"/>
      <w:divBdr>
        <w:top w:val="none" w:sz="0" w:space="0" w:color="auto"/>
        <w:left w:val="none" w:sz="0" w:space="0" w:color="auto"/>
        <w:bottom w:val="none" w:sz="0" w:space="0" w:color="auto"/>
        <w:right w:val="none" w:sz="0" w:space="0" w:color="auto"/>
      </w:divBdr>
    </w:div>
    <w:div w:id="955672488">
      <w:marLeft w:val="480"/>
      <w:marRight w:val="0"/>
      <w:marTop w:val="0"/>
      <w:marBottom w:val="0"/>
      <w:divBdr>
        <w:top w:val="none" w:sz="0" w:space="0" w:color="auto"/>
        <w:left w:val="none" w:sz="0" w:space="0" w:color="auto"/>
        <w:bottom w:val="none" w:sz="0" w:space="0" w:color="auto"/>
        <w:right w:val="none" w:sz="0" w:space="0" w:color="auto"/>
      </w:divBdr>
    </w:div>
    <w:div w:id="955672847">
      <w:bodyDiv w:val="1"/>
      <w:marLeft w:val="0"/>
      <w:marRight w:val="0"/>
      <w:marTop w:val="0"/>
      <w:marBottom w:val="0"/>
      <w:divBdr>
        <w:top w:val="none" w:sz="0" w:space="0" w:color="auto"/>
        <w:left w:val="none" w:sz="0" w:space="0" w:color="auto"/>
        <w:bottom w:val="none" w:sz="0" w:space="0" w:color="auto"/>
        <w:right w:val="none" w:sz="0" w:space="0" w:color="auto"/>
      </w:divBdr>
    </w:div>
    <w:div w:id="955720988">
      <w:marLeft w:val="480"/>
      <w:marRight w:val="0"/>
      <w:marTop w:val="0"/>
      <w:marBottom w:val="0"/>
      <w:divBdr>
        <w:top w:val="none" w:sz="0" w:space="0" w:color="auto"/>
        <w:left w:val="none" w:sz="0" w:space="0" w:color="auto"/>
        <w:bottom w:val="none" w:sz="0" w:space="0" w:color="auto"/>
        <w:right w:val="none" w:sz="0" w:space="0" w:color="auto"/>
      </w:divBdr>
    </w:div>
    <w:div w:id="955794241">
      <w:bodyDiv w:val="1"/>
      <w:marLeft w:val="0"/>
      <w:marRight w:val="0"/>
      <w:marTop w:val="0"/>
      <w:marBottom w:val="0"/>
      <w:divBdr>
        <w:top w:val="none" w:sz="0" w:space="0" w:color="auto"/>
        <w:left w:val="none" w:sz="0" w:space="0" w:color="auto"/>
        <w:bottom w:val="none" w:sz="0" w:space="0" w:color="auto"/>
        <w:right w:val="none" w:sz="0" w:space="0" w:color="auto"/>
      </w:divBdr>
    </w:div>
    <w:div w:id="955871352">
      <w:bodyDiv w:val="1"/>
      <w:marLeft w:val="0"/>
      <w:marRight w:val="0"/>
      <w:marTop w:val="0"/>
      <w:marBottom w:val="0"/>
      <w:divBdr>
        <w:top w:val="none" w:sz="0" w:space="0" w:color="auto"/>
        <w:left w:val="none" w:sz="0" w:space="0" w:color="auto"/>
        <w:bottom w:val="none" w:sz="0" w:space="0" w:color="auto"/>
        <w:right w:val="none" w:sz="0" w:space="0" w:color="auto"/>
      </w:divBdr>
    </w:div>
    <w:div w:id="955986928">
      <w:bodyDiv w:val="1"/>
      <w:marLeft w:val="0"/>
      <w:marRight w:val="0"/>
      <w:marTop w:val="0"/>
      <w:marBottom w:val="0"/>
      <w:divBdr>
        <w:top w:val="none" w:sz="0" w:space="0" w:color="auto"/>
        <w:left w:val="none" w:sz="0" w:space="0" w:color="auto"/>
        <w:bottom w:val="none" w:sz="0" w:space="0" w:color="auto"/>
        <w:right w:val="none" w:sz="0" w:space="0" w:color="auto"/>
      </w:divBdr>
    </w:div>
    <w:div w:id="956057637">
      <w:bodyDiv w:val="1"/>
      <w:marLeft w:val="0"/>
      <w:marRight w:val="0"/>
      <w:marTop w:val="0"/>
      <w:marBottom w:val="0"/>
      <w:divBdr>
        <w:top w:val="none" w:sz="0" w:space="0" w:color="auto"/>
        <w:left w:val="none" w:sz="0" w:space="0" w:color="auto"/>
        <w:bottom w:val="none" w:sz="0" w:space="0" w:color="auto"/>
        <w:right w:val="none" w:sz="0" w:space="0" w:color="auto"/>
      </w:divBdr>
    </w:div>
    <w:div w:id="956135582">
      <w:bodyDiv w:val="1"/>
      <w:marLeft w:val="0"/>
      <w:marRight w:val="0"/>
      <w:marTop w:val="0"/>
      <w:marBottom w:val="0"/>
      <w:divBdr>
        <w:top w:val="none" w:sz="0" w:space="0" w:color="auto"/>
        <w:left w:val="none" w:sz="0" w:space="0" w:color="auto"/>
        <w:bottom w:val="none" w:sz="0" w:space="0" w:color="auto"/>
        <w:right w:val="none" w:sz="0" w:space="0" w:color="auto"/>
      </w:divBdr>
    </w:div>
    <w:div w:id="956176484">
      <w:marLeft w:val="480"/>
      <w:marRight w:val="0"/>
      <w:marTop w:val="0"/>
      <w:marBottom w:val="0"/>
      <w:divBdr>
        <w:top w:val="none" w:sz="0" w:space="0" w:color="auto"/>
        <w:left w:val="none" w:sz="0" w:space="0" w:color="auto"/>
        <w:bottom w:val="none" w:sz="0" w:space="0" w:color="auto"/>
        <w:right w:val="none" w:sz="0" w:space="0" w:color="auto"/>
      </w:divBdr>
    </w:div>
    <w:div w:id="956179580">
      <w:bodyDiv w:val="1"/>
      <w:marLeft w:val="0"/>
      <w:marRight w:val="0"/>
      <w:marTop w:val="0"/>
      <w:marBottom w:val="0"/>
      <w:divBdr>
        <w:top w:val="none" w:sz="0" w:space="0" w:color="auto"/>
        <w:left w:val="none" w:sz="0" w:space="0" w:color="auto"/>
        <w:bottom w:val="none" w:sz="0" w:space="0" w:color="auto"/>
        <w:right w:val="none" w:sz="0" w:space="0" w:color="auto"/>
      </w:divBdr>
    </w:div>
    <w:div w:id="956301439">
      <w:marLeft w:val="480"/>
      <w:marRight w:val="0"/>
      <w:marTop w:val="0"/>
      <w:marBottom w:val="0"/>
      <w:divBdr>
        <w:top w:val="none" w:sz="0" w:space="0" w:color="auto"/>
        <w:left w:val="none" w:sz="0" w:space="0" w:color="auto"/>
        <w:bottom w:val="none" w:sz="0" w:space="0" w:color="auto"/>
        <w:right w:val="none" w:sz="0" w:space="0" w:color="auto"/>
      </w:divBdr>
    </w:div>
    <w:div w:id="956376183">
      <w:bodyDiv w:val="1"/>
      <w:marLeft w:val="0"/>
      <w:marRight w:val="0"/>
      <w:marTop w:val="0"/>
      <w:marBottom w:val="0"/>
      <w:divBdr>
        <w:top w:val="none" w:sz="0" w:space="0" w:color="auto"/>
        <w:left w:val="none" w:sz="0" w:space="0" w:color="auto"/>
        <w:bottom w:val="none" w:sz="0" w:space="0" w:color="auto"/>
        <w:right w:val="none" w:sz="0" w:space="0" w:color="auto"/>
      </w:divBdr>
    </w:div>
    <w:div w:id="956642000">
      <w:bodyDiv w:val="1"/>
      <w:marLeft w:val="0"/>
      <w:marRight w:val="0"/>
      <w:marTop w:val="0"/>
      <w:marBottom w:val="0"/>
      <w:divBdr>
        <w:top w:val="none" w:sz="0" w:space="0" w:color="auto"/>
        <w:left w:val="none" w:sz="0" w:space="0" w:color="auto"/>
        <w:bottom w:val="none" w:sz="0" w:space="0" w:color="auto"/>
        <w:right w:val="none" w:sz="0" w:space="0" w:color="auto"/>
      </w:divBdr>
    </w:div>
    <w:div w:id="956721454">
      <w:bodyDiv w:val="1"/>
      <w:marLeft w:val="0"/>
      <w:marRight w:val="0"/>
      <w:marTop w:val="0"/>
      <w:marBottom w:val="0"/>
      <w:divBdr>
        <w:top w:val="none" w:sz="0" w:space="0" w:color="auto"/>
        <w:left w:val="none" w:sz="0" w:space="0" w:color="auto"/>
        <w:bottom w:val="none" w:sz="0" w:space="0" w:color="auto"/>
        <w:right w:val="none" w:sz="0" w:space="0" w:color="auto"/>
      </w:divBdr>
    </w:div>
    <w:div w:id="956837624">
      <w:marLeft w:val="480"/>
      <w:marRight w:val="0"/>
      <w:marTop w:val="0"/>
      <w:marBottom w:val="0"/>
      <w:divBdr>
        <w:top w:val="none" w:sz="0" w:space="0" w:color="auto"/>
        <w:left w:val="none" w:sz="0" w:space="0" w:color="auto"/>
        <w:bottom w:val="none" w:sz="0" w:space="0" w:color="auto"/>
        <w:right w:val="none" w:sz="0" w:space="0" w:color="auto"/>
      </w:divBdr>
    </w:div>
    <w:div w:id="956957559">
      <w:marLeft w:val="480"/>
      <w:marRight w:val="0"/>
      <w:marTop w:val="0"/>
      <w:marBottom w:val="0"/>
      <w:divBdr>
        <w:top w:val="none" w:sz="0" w:space="0" w:color="auto"/>
        <w:left w:val="none" w:sz="0" w:space="0" w:color="auto"/>
        <w:bottom w:val="none" w:sz="0" w:space="0" w:color="auto"/>
        <w:right w:val="none" w:sz="0" w:space="0" w:color="auto"/>
      </w:divBdr>
    </w:div>
    <w:div w:id="956985558">
      <w:bodyDiv w:val="1"/>
      <w:marLeft w:val="0"/>
      <w:marRight w:val="0"/>
      <w:marTop w:val="0"/>
      <w:marBottom w:val="0"/>
      <w:divBdr>
        <w:top w:val="none" w:sz="0" w:space="0" w:color="auto"/>
        <w:left w:val="none" w:sz="0" w:space="0" w:color="auto"/>
        <w:bottom w:val="none" w:sz="0" w:space="0" w:color="auto"/>
        <w:right w:val="none" w:sz="0" w:space="0" w:color="auto"/>
      </w:divBdr>
    </w:div>
    <w:div w:id="956986502">
      <w:bodyDiv w:val="1"/>
      <w:marLeft w:val="0"/>
      <w:marRight w:val="0"/>
      <w:marTop w:val="0"/>
      <w:marBottom w:val="0"/>
      <w:divBdr>
        <w:top w:val="none" w:sz="0" w:space="0" w:color="auto"/>
        <w:left w:val="none" w:sz="0" w:space="0" w:color="auto"/>
        <w:bottom w:val="none" w:sz="0" w:space="0" w:color="auto"/>
        <w:right w:val="none" w:sz="0" w:space="0" w:color="auto"/>
      </w:divBdr>
    </w:div>
    <w:div w:id="957028053">
      <w:marLeft w:val="480"/>
      <w:marRight w:val="0"/>
      <w:marTop w:val="0"/>
      <w:marBottom w:val="0"/>
      <w:divBdr>
        <w:top w:val="none" w:sz="0" w:space="0" w:color="auto"/>
        <w:left w:val="none" w:sz="0" w:space="0" w:color="auto"/>
        <w:bottom w:val="none" w:sz="0" w:space="0" w:color="auto"/>
        <w:right w:val="none" w:sz="0" w:space="0" w:color="auto"/>
      </w:divBdr>
    </w:div>
    <w:div w:id="957032483">
      <w:bodyDiv w:val="1"/>
      <w:marLeft w:val="0"/>
      <w:marRight w:val="0"/>
      <w:marTop w:val="0"/>
      <w:marBottom w:val="0"/>
      <w:divBdr>
        <w:top w:val="none" w:sz="0" w:space="0" w:color="auto"/>
        <w:left w:val="none" w:sz="0" w:space="0" w:color="auto"/>
        <w:bottom w:val="none" w:sz="0" w:space="0" w:color="auto"/>
        <w:right w:val="none" w:sz="0" w:space="0" w:color="auto"/>
      </w:divBdr>
    </w:div>
    <w:div w:id="957101019">
      <w:bodyDiv w:val="1"/>
      <w:marLeft w:val="0"/>
      <w:marRight w:val="0"/>
      <w:marTop w:val="0"/>
      <w:marBottom w:val="0"/>
      <w:divBdr>
        <w:top w:val="none" w:sz="0" w:space="0" w:color="auto"/>
        <w:left w:val="none" w:sz="0" w:space="0" w:color="auto"/>
        <w:bottom w:val="none" w:sz="0" w:space="0" w:color="auto"/>
        <w:right w:val="none" w:sz="0" w:space="0" w:color="auto"/>
      </w:divBdr>
    </w:div>
    <w:div w:id="957101061">
      <w:bodyDiv w:val="1"/>
      <w:marLeft w:val="0"/>
      <w:marRight w:val="0"/>
      <w:marTop w:val="0"/>
      <w:marBottom w:val="0"/>
      <w:divBdr>
        <w:top w:val="none" w:sz="0" w:space="0" w:color="auto"/>
        <w:left w:val="none" w:sz="0" w:space="0" w:color="auto"/>
        <w:bottom w:val="none" w:sz="0" w:space="0" w:color="auto"/>
        <w:right w:val="none" w:sz="0" w:space="0" w:color="auto"/>
      </w:divBdr>
    </w:div>
    <w:div w:id="957226546">
      <w:bodyDiv w:val="1"/>
      <w:marLeft w:val="0"/>
      <w:marRight w:val="0"/>
      <w:marTop w:val="0"/>
      <w:marBottom w:val="0"/>
      <w:divBdr>
        <w:top w:val="none" w:sz="0" w:space="0" w:color="auto"/>
        <w:left w:val="none" w:sz="0" w:space="0" w:color="auto"/>
        <w:bottom w:val="none" w:sz="0" w:space="0" w:color="auto"/>
        <w:right w:val="none" w:sz="0" w:space="0" w:color="auto"/>
      </w:divBdr>
    </w:div>
    <w:div w:id="957294605">
      <w:bodyDiv w:val="1"/>
      <w:marLeft w:val="0"/>
      <w:marRight w:val="0"/>
      <w:marTop w:val="0"/>
      <w:marBottom w:val="0"/>
      <w:divBdr>
        <w:top w:val="none" w:sz="0" w:space="0" w:color="auto"/>
        <w:left w:val="none" w:sz="0" w:space="0" w:color="auto"/>
        <w:bottom w:val="none" w:sz="0" w:space="0" w:color="auto"/>
        <w:right w:val="none" w:sz="0" w:space="0" w:color="auto"/>
      </w:divBdr>
    </w:div>
    <w:div w:id="957377212">
      <w:bodyDiv w:val="1"/>
      <w:marLeft w:val="0"/>
      <w:marRight w:val="0"/>
      <w:marTop w:val="0"/>
      <w:marBottom w:val="0"/>
      <w:divBdr>
        <w:top w:val="none" w:sz="0" w:space="0" w:color="auto"/>
        <w:left w:val="none" w:sz="0" w:space="0" w:color="auto"/>
        <w:bottom w:val="none" w:sz="0" w:space="0" w:color="auto"/>
        <w:right w:val="none" w:sz="0" w:space="0" w:color="auto"/>
      </w:divBdr>
      <w:divsChild>
        <w:div w:id="35127792">
          <w:marLeft w:val="480"/>
          <w:marRight w:val="0"/>
          <w:marTop w:val="0"/>
          <w:marBottom w:val="0"/>
          <w:divBdr>
            <w:top w:val="none" w:sz="0" w:space="0" w:color="auto"/>
            <w:left w:val="none" w:sz="0" w:space="0" w:color="auto"/>
            <w:bottom w:val="none" w:sz="0" w:space="0" w:color="auto"/>
            <w:right w:val="none" w:sz="0" w:space="0" w:color="auto"/>
          </w:divBdr>
        </w:div>
        <w:div w:id="61409800">
          <w:marLeft w:val="480"/>
          <w:marRight w:val="0"/>
          <w:marTop w:val="0"/>
          <w:marBottom w:val="0"/>
          <w:divBdr>
            <w:top w:val="none" w:sz="0" w:space="0" w:color="auto"/>
            <w:left w:val="none" w:sz="0" w:space="0" w:color="auto"/>
            <w:bottom w:val="none" w:sz="0" w:space="0" w:color="auto"/>
            <w:right w:val="none" w:sz="0" w:space="0" w:color="auto"/>
          </w:divBdr>
        </w:div>
        <w:div w:id="134642888">
          <w:marLeft w:val="480"/>
          <w:marRight w:val="0"/>
          <w:marTop w:val="0"/>
          <w:marBottom w:val="0"/>
          <w:divBdr>
            <w:top w:val="none" w:sz="0" w:space="0" w:color="auto"/>
            <w:left w:val="none" w:sz="0" w:space="0" w:color="auto"/>
            <w:bottom w:val="none" w:sz="0" w:space="0" w:color="auto"/>
            <w:right w:val="none" w:sz="0" w:space="0" w:color="auto"/>
          </w:divBdr>
        </w:div>
        <w:div w:id="167140479">
          <w:marLeft w:val="480"/>
          <w:marRight w:val="0"/>
          <w:marTop w:val="0"/>
          <w:marBottom w:val="0"/>
          <w:divBdr>
            <w:top w:val="none" w:sz="0" w:space="0" w:color="auto"/>
            <w:left w:val="none" w:sz="0" w:space="0" w:color="auto"/>
            <w:bottom w:val="none" w:sz="0" w:space="0" w:color="auto"/>
            <w:right w:val="none" w:sz="0" w:space="0" w:color="auto"/>
          </w:divBdr>
        </w:div>
        <w:div w:id="186068876">
          <w:marLeft w:val="480"/>
          <w:marRight w:val="0"/>
          <w:marTop w:val="0"/>
          <w:marBottom w:val="0"/>
          <w:divBdr>
            <w:top w:val="none" w:sz="0" w:space="0" w:color="auto"/>
            <w:left w:val="none" w:sz="0" w:space="0" w:color="auto"/>
            <w:bottom w:val="none" w:sz="0" w:space="0" w:color="auto"/>
            <w:right w:val="none" w:sz="0" w:space="0" w:color="auto"/>
          </w:divBdr>
        </w:div>
        <w:div w:id="259529546">
          <w:marLeft w:val="480"/>
          <w:marRight w:val="0"/>
          <w:marTop w:val="0"/>
          <w:marBottom w:val="0"/>
          <w:divBdr>
            <w:top w:val="none" w:sz="0" w:space="0" w:color="auto"/>
            <w:left w:val="none" w:sz="0" w:space="0" w:color="auto"/>
            <w:bottom w:val="none" w:sz="0" w:space="0" w:color="auto"/>
            <w:right w:val="none" w:sz="0" w:space="0" w:color="auto"/>
          </w:divBdr>
        </w:div>
        <w:div w:id="292564597">
          <w:marLeft w:val="480"/>
          <w:marRight w:val="0"/>
          <w:marTop w:val="0"/>
          <w:marBottom w:val="0"/>
          <w:divBdr>
            <w:top w:val="none" w:sz="0" w:space="0" w:color="auto"/>
            <w:left w:val="none" w:sz="0" w:space="0" w:color="auto"/>
            <w:bottom w:val="none" w:sz="0" w:space="0" w:color="auto"/>
            <w:right w:val="none" w:sz="0" w:space="0" w:color="auto"/>
          </w:divBdr>
        </w:div>
        <w:div w:id="301544975">
          <w:marLeft w:val="480"/>
          <w:marRight w:val="0"/>
          <w:marTop w:val="0"/>
          <w:marBottom w:val="0"/>
          <w:divBdr>
            <w:top w:val="none" w:sz="0" w:space="0" w:color="auto"/>
            <w:left w:val="none" w:sz="0" w:space="0" w:color="auto"/>
            <w:bottom w:val="none" w:sz="0" w:space="0" w:color="auto"/>
            <w:right w:val="none" w:sz="0" w:space="0" w:color="auto"/>
          </w:divBdr>
        </w:div>
        <w:div w:id="313606615">
          <w:marLeft w:val="480"/>
          <w:marRight w:val="0"/>
          <w:marTop w:val="0"/>
          <w:marBottom w:val="0"/>
          <w:divBdr>
            <w:top w:val="none" w:sz="0" w:space="0" w:color="auto"/>
            <w:left w:val="none" w:sz="0" w:space="0" w:color="auto"/>
            <w:bottom w:val="none" w:sz="0" w:space="0" w:color="auto"/>
            <w:right w:val="none" w:sz="0" w:space="0" w:color="auto"/>
          </w:divBdr>
        </w:div>
        <w:div w:id="325132776">
          <w:marLeft w:val="480"/>
          <w:marRight w:val="0"/>
          <w:marTop w:val="0"/>
          <w:marBottom w:val="0"/>
          <w:divBdr>
            <w:top w:val="none" w:sz="0" w:space="0" w:color="auto"/>
            <w:left w:val="none" w:sz="0" w:space="0" w:color="auto"/>
            <w:bottom w:val="none" w:sz="0" w:space="0" w:color="auto"/>
            <w:right w:val="none" w:sz="0" w:space="0" w:color="auto"/>
          </w:divBdr>
        </w:div>
        <w:div w:id="326442038">
          <w:marLeft w:val="480"/>
          <w:marRight w:val="0"/>
          <w:marTop w:val="0"/>
          <w:marBottom w:val="0"/>
          <w:divBdr>
            <w:top w:val="none" w:sz="0" w:space="0" w:color="auto"/>
            <w:left w:val="none" w:sz="0" w:space="0" w:color="auto"/>
            <w:bottom w:val="none" w:sz="0" w:space="0" w:color="auto"/>
            <w:right w:val="none" w:sz="0" w:space="0" w:color="auto"/>
          </w:divBdr>
        </w:div>
        <w:div w:id="351611935">
          <w:marLeft w:val="480"/>
          <w:marRight w:val="0"/>
          <w:marTop w:val="0"/>
          <w:marBottom w:val="0"/>
          <w:divBdr>
            <w:top w:val="none" w:sz="0" w:space="0" w:color="auto"/>
            <w:left w:val="none" w:sz="0" w:space="0" w:color="auto"/>
            <w:bottom w:val="none" w:sz="0" w:space="0" w:color="auto"/>
            <w:right w:val="none" w:sz="0" w:space="0" w:color="auto"/>
          </w:divBdr>
        </w:div>
        <w:div w:id="395010902">
          <w:marLeft w:val="480"/>
          <w:marRight w:val="0"/>
          <w:marTop w:val="0"/>
          <w:marBottom w:val="0"/>
          <w:divBdr>
            <w:top w:val="none" w:sz="0" w:space="0" w:color="auto"/>
            <w:left w:val="none" w:sz="0" w:space="0" w:color="auto"/>
            <w:bottom w:val="none" w:sz="0" w:space="0" w:color="auto"/>
            <w:right w:val="none" w:sz="0" w:space="0" w:color="auto"/>
          </w:divBdr>
        </w:div>
        <w:div w:id="437142747">
          <w:marLeft w:val="480"/>
          <w:marRight w:val="0"/>
          <w:marTop w:val="0"/>
          <w:marBottom w:val="0"/>
          <w:divBdr>
            <w:top w:val="none" w:sz="0" w:space="0" w:color="auto"/>
            <w:left w:val="none" w:sz="0" w:space="0" w:color="auto"/>
            <w:bottom w:val="none" w:sz="0" w:space="0" w:color="auto"/>
            <w:right w:val="none" w:sz="0" w:space="0" w:color="auto"/>
          </w:divBdr>
        </w:div>
        <w:div w:id="501050885">
          <w:marLeft w:val="480"/>
          <w:marRight w:val="0"/>
          <w:marTop w:val="0"/>
          <w:marBottom w:val="0"/>
          <w:divBdr>
            <w:top w:val="none" w:sz="0" w:space="0" w:color="auto"/>
            <w:left w:val="none" w:sz="0" w:space="0" w:color="auto"/>
            <w:bottom w:val="none" w:sz="0" w:space="0" w:color="auto"/>
            <w:right w:val="none" w:sz="0" w:space="0" w:color="auto"/>
          </w:divBdr>
        </w:div>
        <w:div w:id="699474129">
          <w:marLeft w:val="480"/>
          <w:marRight w:val="0"/>
          <w:marTop w:val="0"/>
          <w:marBottom w:val="0"/>
          <w:divBdr>
            <w:top w:val="none" w:sz="0" w:space="0" w:color="auto"/>
            <w:left w:val="none" w:sz="0" w:space="0" w:color="auto"/>
            <w:bottom w:val="none" w:sz="0" w:space="0" w:color="auto"/>
            <w:right w:val="none" w:sz="0" w:space="0" w:color="auto"/>
          </w:divBdr>
        </w:div>
        <w:div w:id="706293238">
          <w:marLeft w:val="480"/>
          <w:marRight w:val="0"/>
          <w:marTop w:val="0"/>
          <w:marBottom w:val="0"/>
          <w:divBdr>
            <w:top w:val="none" w:sz="0" w:space="0" w:color="auto"/>
            <w:left w:val="none" w:sz="0" w:space="0" w:color="auto"/>
            <w:bottom w:val="none" w:sz="0" w:space="0" w:color="auto"/>
            <w:right w:val="none" w:sz="0" w:space="0" w:color="auto"/>
          </w:divBdr>
        </w:div>
        <w:div w:id="727454352">
          <w:marLeft w:val="480"/>
          <w:marRight w:val="0"/>
          <w:marTop w:val="0"/>
          <w:marBottom w:val="0"/>
          <w:divBdr>
            <w:top w:val="none" w:sz="0" w:space="0" w:color="auto"/>
            <w:left w:val="none" w:sz="0" w:space="0" w:color="auto"/>
            <w:bottom w:val="none" w:sz="0" w:space="0" w:color="auto"/>
            <w:right w:val="none" w:sz="0" w:space="0" w:color="auto"/>
          </w:divBdr>
        </w:div>
        <w:div w:id="736056387">
          <w:marLeft w:val="480"/>
          <w:marRight w:val="0"/>
          <w:marTop w:val="0"/>
          <w:marBottom w:val="0"/>
          <w:divBdr>
            <w:top w:val="none" w:sz="0" w:space="0" w:color="auto"/>
            <w:left w:val="none" w:sz="0" w:space="0" w:color="auto"/>
            <w:bottom w:val="none" w:sz="0" w:space="0" w:color="auto"/>
            <w:right w:val="none" w:sz="0" w:space="0" w:color="auto"/>
          </w:divBdr>
        </w:div>
        <w:div w:id="781461395">
          <w:marLeft w:val="480"/>
          <w:marRight w:val="0"/>
          <w:marTop w:val="0"/>
          <w:marBottom w:val="0"/>
          <w:divBdr>
            <w:top w:val="none" w:sz="0" w:space="0" w:color="auto"/>
            <w:left w:val="none" w:sz="0" w:space="0" w:color="auto"/>
            <w:bottom w:val="none" w:sz="0" w:space="0" w:color="auto"/>
            <w:right w:val="none" w:sz="0" w:space="0" w:color="auto"/>
          </w:divBdr>
        </w:div>
        <w:div w:id="799961225">
          <w:marLeft w:val="480"/>
          <w:marRight w:val="0"/>
          <w:marTop w:val="0"/>
          <w:marBottom w:val="0"/>
          <w:divBdr>
            <w:top w:val="none" w:sz="0" w:space="0" w:color="auto"/>
            <w:left w:val="none" w:sz="0" w:space="0" w:color="auto"/>
            <w:bottom w:val="none" w:sz="0" w:space="0" w:color="auto"/>
            <w:right w:val="none" w:sz="0" w:space="0" w:color="auto"/>
          </w:divBdr>
        </w:div>
        <w:div w:id="837964264">
          <w:marLeft w:val="480"/>
          <w:marRight w:val="0"/>
          <w:marTop w:val="0"/>
          <w:marBottom w:val="0"/>
          <w:divBdr>
            <w:top w:val="none" w:sz="0" w:space="0" w:color="auto"/>
            <w:left w:val="none" w:sz="0" w:space="0" w:color="auto"/>
            <w:bottom w:val="none" w:sz="0" w:space="0" w:color="auto"/>
            <w:right w:val="none" w:sz="0" w:space="0" w:color="auto"/>
          </w:divBdr>
        </w:div>
        <w:div w:id="839153455">
          <w:marLeft w:val="480"/>
          <w:marRight w:val="0"/>
          <w:marTop w:val="0"/>
          <w:marBottom w:val="0"/>
          <w:divBdr>
            <w:top w:val="none" w:sz="0" w:space="0" w:color="auto"/>
            <w:left w:val="none" w:sz="0" w:space="0" w:color="auto"/>
            <w:bottom w:val="none" w:sz="0" w:space="0" w:color="auto"/>
            <w:right w:val="none" w:sz="0" w:space="0" w:color="auto"/>
          </w:divBdr>
        </w:div>
        <w:div w:id="844327480">
          <w:marLeft w:val="480"/>
          <w:marRight w:val="0"/>
          <w:marTop w:val="0"/>
          <w:marBottom w:val="0"/>
          <w:divBdr>
            <w:top w:val="none" w:sz="0" w:space="0" w:color="auto"/>
            <w:left w:val="none" w:sz="0" w:space="0" w:color="auto"/>
            <w:bottom w:val="none" w:sz="0" w:space="0" w:color="auto"/>
            <w:right w:val="none" w:sz="0" w:space="0" w:color="auto"/>
          </w:divBdr>
        </w:div>
        <w:div w:id="865825152">
          <w:marLeft w:val="480"/>
          <w:marRight w:val="0"/>
          <w:marTop w:val="0"/>
          <w:marBottom w:val="0"/>
          <w:divBdr>
            <w:top w:val="none" w:sz="0" w:space="0" w:color="auto"/>
            <w:left w:val="none" w:sz="0" w:space="0" w:color="auto"/>
            <w:bottom w:val="none" w:sz="0" w:space="0" w:color="auto"/>
            <w:right w:val="none" w:sz="0" w:space="0" w:color="auto"/>
          </w:divBdr>
        </w:div>
        <w:div w:id="903031924">
          <w:marLeft w:val="480"/>
          <w:marRight w:val="0"/>
          <w:marTop w:val="0"/>
          <w:marBottom w:val="0"/>
          <w:divBdr>
            <w:top w:val="none" w:sz="0" w:space="0" w:color="auto"/>
            <w:left w:val="none" w:sz="0" w:space="0" w:color="auto"/>
            <w:bottom w:val="none" w:sz="0" w:space="0" w:color="auto"/>
            <w:right w:val="none" w:sz="0" w:space="0" w:color="auto"/>
          </w:divBdr>
        </w:div>
        <w:div w:id="930697394">
          <w:marLeft w:val="480"/>
          <w:marRight w:val="0"/>
          <w:marTop w:val="0"/>
          <w:marBottom w:val="0"/>
          <w:divBdr>
            <w:top w:val="none" w:sz="0" w:space="0" w:color="auto"/>
            <w:left w:val="none" w:sz="0" w:space="0" w:color="auto"/>
            <w:bottom w:val="none" w:sz="0" w:space="0" w:color="auto"/>
            <w:right w:val="none" w:sz="0" w:space="0" w:color="auto"/>
          </w:divBdr>
        </w:div>
        <w:div w:id="958755566">
          <w:marLeft w:val="480"/>
          <w:marRight w:val="0"/>
          <w:marTop w:val="0"/>
          <w:marBottom w:val="0"/>
          <w:divBdr>
            <w:top w:val="none" w:sz="0" w:space="0" w:color="auto"/>
            <w:left w:val="none" w:sz="0" w:space="0" w:color="auto"/>
            <w:bottom w:val="none" w:sz="0" w:space="0" w:color="auto"/>
            <w:right w:val="none" w:sz="0" w:space="0" w:color="auto"/>
          </w:divBdr>
        </w:div>
        <w:div w:id="1100444261">
          <w:marLeft w:val="480"/>
          <w:marRight w:val="0"/>
          <w:marTop w:val="0"/>
          <w:marBottom w:val="0"/>
          <w:divBdr>
            <w:top w:val="none" w:sz="0" w:space="0" w:color="auto"/>
            <w:left w:val="none" w:sz="0" w:space="0" w:color="auto"/>
            <w:bottom w:val="none" w:sz="0" w:space="0" w:color="auto"/>
            <w:right w:val="none" w:sz="0" w:space="0" w:color="auto"/>
          </w:divBdr>
        </w:div>
        <w:div w:id="1159076306">
          <w:marLeft w:val="480"/>
          <w:marRight w:val="0"/>
          <w:marTop w:val="0"/>
          <w:marBottom w:val="0"/>
          <w:divBdr>
            <w:top w:val="none" w:sz="0" w:space="0" w:color="auto"/>
            <w:left w:val="none" w:sz="0" w:space="0" w:color="auto"/>
            <w:bottom w:val="none" w:sz="0" w:space="0" w:color="auto"/>
            <w:right w:val="none" w:sz="0" w:space="0" w:color="auto"/>
          </w:divBdr>
        </w:div>
        <w:div w:id="1163661213">
          <w:marLeft w:val="480"/>
          <w:marRight w:val="0"/>
          <w:marTop w:val="0"/>
          <w:marBottom w:val="0"/>
          <w:divBdr>
            <w:top w:val="none" w:sz="0" w:space="0" w:color="auto"/>
            <w:left w:val="none" w:sz="0" w:space="0" w:color="auto"/>
            <w:bottom w:val="none" w:sz="0" w:space="0" w:color="auto"/>
            <w:right w:val="none" w:sz="0" w:space="0" w:color="auto"/>
          </w:divBdr>
        </w:div>
        <w:div w:id="1207259721">
          <w:marLeft w:val="480"/>
          <w:marRight w:val="0"/>
          <w:marTop w:val="0"/>
          <w:marBottom w:val="0"/>
          <w:divBdr>
            <w:top w:val="none" w:sz="0" w:space="0" w:color="auto"/>
            <w:left w:val="none" w:sz="0" w:space="0" w:color="auto"/>
            <w:bottom w:val="none" w:sz="0" w:space="0" w:color="auto"/>
            <w:right w:val="none" w:sz="0" w:space="0" w:color="auto"/>
          </w:divBdr>
        </w:div>
        <w:div w:id="1228538589">
          <w:marLeft w:val="480"/>
          <w:marRight w:val="0"/>
          <w:marTop w:val="0"/>
          <w:marBottom w:val="0"/>
          <w:divBdr>
            <w:top w:val="none" w:sz="0" w:space="0" w:color="auto"/>
            <w:left w:val="none" w:sz="0" w:space="0" w:color="auto"/>
            <w:bottom w:val="none" w:sz="0" w:space="0" w:color="auto"/>
            <w:right w:val="none" w:sz="0" w:space="0" w:color="auto"/>
          </w:divBdr>
        </w:div>
        <w:div w:id="1251084209">
          <w:marLeft w:val="480"/>
          <w:marRight w:val="0"/>
          <w:marTop w:val="0"/>
          <w:marBottom w:val="0"/>
          <w:divBdr>
            <w:top w:val="none" w:sz="0" w:space="0" w:color="auto"/>
            <w:left w:val="none" w:sz="0" w:space="0" w:color="auto"/>
            <w:bottom w:val="none" w:sz="0" w:space="0" w:color="auto"/>
            <w:right w:val="none" w:sz="0" w:space="0" w:color="auto"/>
          </w:divBdr>
        </w:div>
        <w:div w:id="1255630177">
          <w:marLeft w:val="480"/>
          <w:marRight w:val="0"/>
          <w:marTop w:val="0"/>
          <w:marBottom w:val="0"/>
          <w:divBdr>
            <w:top w:val="none" w:sz="0" w:space="0" w:color="auto"/>
            <w:left w:val="none" w:sz="0" w:space="0" w:color="auto"/>
            <w:bottom w:val="none" w:sz="0" w:space="0" w:color="auto"/>
            <w:right w:val="none" w:sz="0" w:space="0" w:color="auto"/>
          </w:divBdr>
        </w:div>
        <w:div w:id="1268582840">
          <w:marLeft w:val="480"/>
          <w:marRight w:val="0"/>
          <w:marTop w:val="0"/>
          <w:marBottom w:val="0"/>
          <w:divBdr>
            <w:top w:val="none" w:sz="0" w:space="0" w:color="auto"/>
            <w:left w:val="none" w:sz="0" w:space="0" w:color="auto"/>
            <w:bottom w:val="none" w:sz="0" w:space="0" w:color="auto"/>
            <w:right w:val="none" w:sz="0" w:space="0" w:color="auto"/>
          </w:divBdr>
        </w:div>
        <w:div w:id="1296332985">
          <w:marLeft w:val="480"/>
          <w:marRight w:val="0"/>
          <w:marTop w:val="0"/>
          <w:marBottom w:val="0"/>
          <w:divBdr>
            <w:top w:val="none" w:sz="0" w:space="0" w:color="auto"/>
            <w:left w:val="none" w:sz="0" w:space="0" w:color="auto"/>
            <w:bottom w:val="none" w:sz="0" w:space="0" w:color="auto"/>
            <w:right w:val="none" w:sz="0" w:space="0" w:color="auto"/>
          </w:divBdr>
        </w:div>
        <w:div w:id="1350334687">
          <w:marLeft w:val="480"/>
          <w:marRight w:val="0"/>
          <w:marTop w:val="0"/>
          <w:marBottom w:val="0"/>
          <w:divBdr>
            <w:top w:val="none" w:sz="0" w:space="0" w:color="auto"/>
            <w:left w:val="none" w:sz="0" w:space="0" w:color="auto"/>
            <w:bottom w:val="none" w:sz="0" w:space="0" w:color="auto"/>
            <w:right w:val="none" w:sz="0" w:space="0" w:color="auto"/>
          </w:divBdr>
        </w:div>
        <w:div w:id="1382248317">
          <w:marLeft w:val="480"/>
          <w:marRight w:val="0"/>
          <w:marTop w:val="0"/>
          <w:marBottom w:val="0"/>
          <w:divBdr>
            <w:top w:val="none" w:sz="0" w:space="0" w:color="auto"/>
            <w:left w:val="none" w:sz="0" w:space="0" w:color="auto"/>
            <w:bottom w:val="none" w:sz="0" w:space="0" w:color="auto"/>
            <w:right w:val="none" w:sz="0" w:space="0" w:color="auto"/>
          </w:divBdr>
        </w:div>
      </w:divsChild>
    </w:div>
    <w:div w:id="957419136">
      <w:bodyDiv w:val="1"/>
      <w:marLeft w:val="0"/>
      <w:marRight w:val="0"/>
      <w:marTop w:val="0"/>
      <w:marBottom w:val="0"/>
      <w:divBdr>
        <w:top w:val="none" w:sz="0" w:space="0" w:color="auto"/>
        <w:left w:val="none" w:sz="0" w:space="0" w:color="auto"/>
        <w:bottom w:val="none" w:sz="0" w:space="0" w:color="auto"/>
        <w:right w:val="none" w:sz="0" w:space="0" w:color="auto"/>
      </w:divBdr>
    </w:div>
    <w:div w:id="957445168">
      <w:marLeft w:val="480"/>
      <w:marRight w:val="0"/>
      <w:marTop w:val="0"/>
      <w:marBottom w:val="0"/>
      <w:divBdr>
        <w:top w:val="none" w:sz="0" w:space="0" w:color="auto"/>
        <w:left w:val="none" w:sz="0" w:space="0" w:color="auto"/>
        <w:bottom w:val="none" w:sz="0" w:space="0" w:color="auto"/>
        <w:right w:val="none" w:sz="0" w:space="0" w:color="auto"/>
      </w:divBdr>
    </w:div>
    <w:div w:id="957570762">
      <w:bodyDiv w:val="1"/>
      <w:marLeft w:val="0"/>
      <w:marRight w:val="0"/>
      <w:marTop w:val="0"/>
      <w:marBottom w:val="0"/>
      <w:divBdr>
        <w:top w:val="none" w:sz="0" w:space="0" w:color="auto"/>
        <w:left w:val="none" w:sz="0" w:space="0" w:color="auto"/>
        <w:bottom w:val="none" w:sz="0" w:space="0" w:color="auto"/>
        <w:right w:val="none" w:sz="0" w:space="0" w:color="auto"/>
      </w:divBdr>
    </w:div>
    <w:div w:id="957641136">
      <w:bodyDiv w:val="1"/>
      <w:marLeft w:val="0"/>
      <w:marRight w:val="0"/>
      <w:marTop w:val="0"/>
      <w:marBottom w:val="0"/>
      <w:divBdr>
        <w:top w:val="none" w:sz="0" w:space="0" w:color="auto"/>
        <w:left w:val="none" w:sz="0" w:space="0" w:color="auto"/>
        <w:bottom w:val="none" w:sz="0" w:space="0" w:color="auto"/>
        <w:right w:val="none" w:sz="0" w:space="0" w:color="auto"/>
      </w:divBdr>
    </w:div>
    <w:div w:id="957834261">
      <w:bodyDiv w:val="1"/>
      <w:marLeft w:val="0"/>
      <w:marRight w:val="0"/>
      <w:marTop w:val="0"/>
      <w:marBottom w:val="0"/>
      <w:divBdr>
        <w:top w:val="none" w:sz="0" w:space="0" w:color="auto"/>
        <w:left w:val="none" w:sz="0" w:space="0" w:color="auto"/>
        <w:bottom w:val="none" w:sz="0" w:space="0" w:color="auto"/>
        <w:right w:val="none" w:sz="0" w:space="0" w:color="auto"/>
      </w:divBdr>
    </w:div>
    <w:div w:id="957954802">
      <w:marLeft w:val="480"/>
      <w:marRight w:val="0"/>
      <w:marTop w:val="0"/>
      <w:marBottom w:val="0"/>
      <w:divBdr>
        <w:top w:val="none" w:sz="0" w:space="0" w:color="auto"/>
        <w:left w:val="none" w:sz="0" w:space="0" w:color="auto"/>
        <w:bottom w:val="none" w:sz="0" w:space="0" w:color="auto"/>
        <w:right w:val="none" w:sz="0" w:space="0" w:color="auto"/>
      </w:divBdr>
    </w:div>
    <w:div w:id="958024617">
      <w:bodyDiv w:val="1"/>
      <w:marLeft w:val="0"/>
      <w:marRight w:val="0"/>
      <w:marTop w:val="0"/>
      <w:marBottom w:val="0"/>
      <w:divBdr>
        <w:top w:val="none" w:sz="0" w:space="0" w:color="auto"/>
        <w:left w:val="none" w:sz="0" w:space="0" w:color="auto"/>
        <w:bottom w:val="none" w:sz="0" w:space="0" w:color="auto"/>
        <w:right w:val="none" w:sz="0" w:space="0" w:color="auto"/>
      </w:divBdr>
    </w:div>
    <w:div w:id="958032857">
      <w:bodyDiv w:val="1"/>
      <w:marLeft w:val="0"/>
      <w:marRight w:val="0"/>
      <w:marTop w:val="0"/>
      <w:marBottom w:val="0"/>
      <w:divBdr>
        <w:top w:val="none" w:sz="0" w:space="0" w:color="auto"/>
        <w:left w:val="none" w:sz="0" w:space="0" w:color="auto"/>
        <w:bottom w:val="none" w:sz="0" w:space="0" w:color="auto"/>
        <w:right w:val="none" w:sz="0" w:space="0" w:color="auto"/>
      </w:divBdr>
    </w:div>
    <w:div w:id="958216838">
      <w:bodyDiv w:val="1"/>
      <w:marLeft w:val="0"/>
      <w:marRight w:val="0"/>
      <w:marTop w:val="0"/>
      <w:marBottom w:val="0"/>
      <w:divBdr>
        <w:top w:val="none" w:sz="0" w:space="0" w:color="auto"/>
        <w:left w:val="none" w:sz="0" w:space="0" w:color="auto"/>
        <w:bottom w:val="none" w:sz="0" w:space="0" w:color="auto"/>
        <w:right w:val="none" w:sz="0" w:space="0" w:color="auto"/>
      </w:divBdr>
    </w:div>
    <w:div w:id="958219562">
      <w:marLeft w:val="480"/>
      <w:marRight w:val="0"/>
      <w:marTop w:val="0"/>
      <w:marBottom w:val="0"/>
      <w:divBdr>
        <w:top w:val="none" w:sz="0" w:space="0" w:color="auto"/>
        <w:left w:val="none" w:sz="0" w:space="0" w:color="auto"/>
        <w:bottom w:val="none" w:sz="0" w:space="0" w:color="auto"/>
        <w:right w:val="none" w:sz="0" w:space="0" w:color="auto"/>
      </w:divBdr>
    </w:div>
    <w:div w:id="958268806">
      <w:marLeft w:val="480"/>
      <w:marRight w:val="0"/>
      <w:marTop w:val="0"/>
      <w:marBottom w:val="0"/>
      <w:divBdr>
        <w:top w:val="none" w:sz="0" w:space="0" w:color="auto"/>
        <w:left w:val="none" w:sz="0" w:space="0" w:color="auto"/>
        <w:bottom w:val="none" w:sz="0" w:space="0" w:color="auto"/>
        <w:right w:val="none" w:sz="0" w:space="0" w:color="auto"/>
      </w:divBdr>
    </w:div>
    <w:div w:id="958293974">
      <w:bodyDiv w:val="1"/>
      <w:marLeft w:val="0"/>
      <w:marRight w:val="0"/>
      <w:marTop w:val="0"/>
      <w:marBottom w:val="0"/>
      <w:divBdr>
        <w:top w:val="none" w:sz="0" w:space="0" w:color="auto"/>
        <w:left w:val="none" w:sz="0" w:space="0" w:color="auto"/>
        <w:bottom w:val="none" w:sz="0" w:space="0" w:color="auto"/>
        <w:right w:val="none" w:sz="0" w:space="0" w:color="auto"/>
      </w:divBdr>
    </w:div>
    <w:div w:id="958338962">
      <w:bodyDiv w:val="1"/>
      <w:marLeft w:val="0"/>
      <w:marRight w:val="0"/>
      <w:marTop w:val="0"/>
      <w:marBottom w:val="0"/>
      <w:divBdr>
        <w:top w:val="none" w:sz="0" w:space="0" w:color="auto"/>
        <w:left w:val="none" w:sz="0" w:space="0" w:color="auto"/>
        <w:bottom w:val="none" w:sz="0" w:space="0" w:color="auto"/>
        <w:right w:val="none" w:sz="0" w:space="0" w:color="auto"/>
      </w:divBdr>
    </w:div>
    <w:div w:id="958341036">
      <w:bodyDiv w:val="1"/>
      <w:marLeft w:val="0"/>
      <w:marRight w:val="0"/>
      <w:marTop w:val="0"/>
      <w:marBottom w:val="0"/>
      <w:divBdr>
        <w:top w:val="none" w:sz="0" w:space="0" w:color="auto"/>
        <w:left w:val="none" w:sz="0" w:space="0" w:color="auto"/>
        <w:bottom w:val="none" w:sz="0" w:space="0" w:color="auto"/>
        <w:right w:val="none" w:sz="0" w:space="0" w:color="auto"/>
      </w:divBdr>
    </w:div>
    <w:div w:id="958343508">
      <w:bodyDiv w:val="1"/>
      <w:marLeft w:val="0"/>
      <w:marRight w:val="0"/>
      <w:marTop w:val="0"/>
      <w:marBottom w:val="0"/>
      <w:divBdr>
        <w:top w:val="none" w:sz="0" w:space="0" w:color="auto"/>
        <w:left w:val="none" w:sz="0" w:space="0" w:color="auto"/>
        <w:bottom w:val="none" w:sz="0" w:space="0" w:color="auto"/>
        <w:right w:val="none" w:sz="0" w:space="0" w:color="auto"/>
      </w:divBdr>
    </w:div>
    <w:div w:id="958410797">
      <w:marLeft w:val="480"/>
      <w:marRight w:val="0"/>
      <w:marTop w:val="0"/>
      <w:marBottom w:val="0"/>
      <w:divBdr>
        <w:top w:val="none" w:sz="0" w:space="0" w:color="auto"/>
        <w:left w:val="none" w:sz="0" w:space="0" w:color="auto"/>
        <w:bottom w:val="none" w:sz="0" w:space="0" w:color="auto"/>
        <w:right w:val="none" w:sz="0" w:space="0" w:color="auto"/>
      </w:divBdr>
    </w:div>
    <w:div w:id="958611774">
      <w:bodyDiv w:val="1"/>
      <w:marLeft w:val="0"/>
      <w:marRight w:val="0"/>
      <w:marTop w:val="0"/>
      <w:marBottom w:val="0"/>
      <w:divBdr>
        <w:top w:val="none" w:sz="0" w:space="0" w:color="auto"/>
        <w:left w:val="none" w:sz="0" w:space="0" w:color="auto"/>
        <w:bottom w:val="none" w:sz="0" w:space="0" w:color="auto"/>
        <w:right w:val="none" w:sz="0" w:space="0" w:color="auto"/>
      </w:divBdr>
    </w:div>
    <w:div w:id="958612130">
      <w:bodyDiv w:val="1"/>
      <w:marLeft w:val="0"/>
      <w:marRight w:val="0"/>
      <w:marTop w:val="0"/>
      <w:marBottom w:val="0"/>
      <w:divBdr>
        <w:top w:val="none" w:sz="0" w:space="0" w:color="auto"/>
        <w:left w:val="none" w:sz="0" w:space="0" w:color="auto"/>
        <w:bottom w:val="none" w:sz="0" w:space="0" w:color="auto"/>
        <w:right w:val="none" w:sz="0" w:space="0" w:color="auto"/>
      </w:divBdr>
    </w:div>
    <w:div w:id="958729243">
      <w:bodyDiv w:val="1"/>
      <w:marLeft w:val="0"/>
      <w:marRight w:val="0"/>
      <w:marTop w:val="0"/>
      <w:marBottom w:val="0"/>
      <w:divBdr>
        <w:top w:val="none" w:sz="0" w:space="0" w:color="auto"/>
        <w:left w:val="none" w:sz="0" w:space="0" w:color="auto"/>
        <w:bottom w:val="none" w:sz="0" w:space="0" w:color="auto"/>
        <w:right w:val="none" w:sz="0" w:space="0" w:color="auto"/>
      </w:divBdr>
    </w:div>
    <w:div w:id="958873721">
      <w:bodyDiv w:val="1"/>
      <w:marLeft w:val="0"/>
      <w:marRight w:val="0"/>
      <w:marTop w:val="0"/>
      <w:marBottom w:val="0"/>
      <w:divBdr>
        <w:top w:val="none" w:sz="0" w:space="0" w:color="auto"/>
        <w:left w:val="none" w:sz="0" w:space="0" w:color="auto"/>
        <w:bottom w:val="none" w:sz="0" w:space="0" w:color="auto"/>
        <w:right w:val="none" w:sz="0" w:space="0" w:color="auto"/>
      </w:divBdr>
    </w:div>
    <w:div w:id="958876324">
      <w:marLeft w:val="480"/>
      <w:marRight w:val="0"/>
      <w:marTop w:val="0"/>
      <w:marBottom w:val="0"/>
      <w:divBdr>
        <w:top w:val="none" w:sz="0" w:space="0" w:color="auto"/>
        <w:left w:val="none" w:sz="0" w:space="0" w:color="auto"/>
        <w:bottom w:val="none" w:sz="0" w:space="0" w:color="auto"/>
        <w:right w:val="none" w:sz="0" w:space="0" w:color="auto"/>
      </w:divBdr>
    </w:div>
    <w:div w:id="958997309">
      <w:marLeft w:val="480"/>
      <w:marRight w:val="0"/>
      <w:marTop w:val="0"/>
      <w:marBottom w:val="0"/>
      <w:divBdr>
        <w:top w:val="none" w:sz="0" w:space="0" w:color="auto"/>
        <w:left w:val="none" w:sz="0" w:space="0" w:color="auto"/>
        <w:bottom w:val="none" w:sz="0" w:space="0" w:color="auto"/>
        <w:right w:val="none" w:sz="0" w:space="0" w:color="auto"/>
      </w:divBdr>
    </w:div>
    <w:div w:id="959068109">
      <w:marLeft w:val="480"/>
      <w:marRight w:val="0"/>
      <w:marTop w:val="0"/>
      <w:marBottom w:val="0"/>
      <w:divBdr>
        <w:top w:val="none" w:sz="0" w:space="0" w:color="auto"/>
        <w:left w:val="none" w:sz="0" w:space="0" w:color="auto"/>
        <w:bottom w:val="none" w:sz="0" w:space="0" w:color="auto"/>
        <w:right w:val="none" w:sz="0" w:space="0" w:color="auto"/>
      </w:divBdr>
    </w:div>
    <w:div w:id="959150175">
      <w:bodyDiv w:val="1"/>
      <w:marLeft w:val="0"/>
      <w:marRight w:val="0"/>
      <w:marTop w:val="0"/>
      <w:marBottom w:val="0"/>
      <w:divBdr>
        <w:top w:val="none" w:sz="0" w:space="0" w:color="auto"/>
        <w:left w:val="none" w:sz="0" w:space="0" w:color="auto"/>
        <w:bottom w:val="none" w:sz="0" w:space="0" w:color="auto"/>
        <w:right w:val="none" w:sz="0" w:space="0" w:color="auto"/>
      </w:divBdr>
    </w:div>
    <w:div w:id="959260842">
      <w:marLeft w:val="480"/>
      <w:marRight w:val="0"/>
      <w:marTop w:val="0"/>
      <w:marBottom w:val="0"/>
      <w:divBdr>
        <w:top w:val="none" w:sz="0" w:space="0" w:color="auto"/>
        <w:left w:val="none" w:sz="0" w:space="0" w:color="auto"/>
        <w:bottom w:val="none" w:sz="0" w:space="0" w:color="auto"/>
        <w:right w:val="none" w:sz="0" w:space="0" w:color="auto"/>
      </w:divBdr>
    </w:div>
    <w:div w:id="959266723">
      <w:marLeft w:val="480"/>
      <w:marRight w:val="0"/>
      <w:marTop w:val="0"/>
      <w:marBottom w:val="0"/>
      <w:divBdr>
        <w:top w:val="none" w:sz="0" w:space="0" w:color="auto"/>
        <w:left w:val="none" w:sz="0" w:space="0" w:color="auto"/>
        <w:bottom w:val="none" w:sz="0" w:space="0" w:color="auto"/>
        <w:right w:val="none" w:sz="0" w:space="0" w:color="auto"/>
      </w:divBdr>
    </w:div>
    <w:div w:id="959337456">
      <w:bodyDiv w:val="1"/>
      <w:marLeft w:val="0"/>
      <w:marRight w:val="0"/>
      <w:marTop w:val="0"/>
      <w:marBottom w:val="0"/>
      <w:divBdr>
        <w:top w:val="none" w:sz="0" w:space="0" w:color="auto"/>
        <w:left w:val="none" w:sz="0" w:space="0" w:color="auto"/>
        <w:bottom w:val="none" w:sz="0" w:space="0" w:color="auto"/>
        <w:right w:val="none" w:sz="0" w:space="0" w:color="auto"/>
      </w:divBdr>
    </w:div>
    <w:div w:id="959341828">
      <w:marLeft w:val="480"/>
      <w:marRight w:val="0"/>
      <w:marTop w:val="0"/>
      <w:marBottom w:val="0"/>
      <w:divBdr>
        <w:top w:val="none" w:sz="0" w:space="0" w:color="auto"/>
        <w:left w:val="none" w:sz="0" w:space="0" w:color="auto"/>
        <w:bottom w:val="none" w:sz="0" w:space="0" w:color="auto"/>
        <w:right w:val="none" w:sz="0" w:space="0" w:color="auto"/>
      </w:divBdr>
    </w:div>
    <w:div w:id="959461534">
      <w:marLeft w:val="480"/>
      <w:marRight w:val="0"/>
      <w:marTop w:val="0"/>
      <w:marBottom w:val="0"/>
      <w:divBdr>
        <w:top w:val="none" w:sz="0" w:space="0" w:color="auto"/>
        <w:left w:val="none" w:sz="0" w:space="0" w:color="auto"/>
        <w:bottom w:val="none" w:sz="0" w:space="0" w:color="auto"/>
        <w:right w:val="none" w:sz="0" w:space="0" w:color="auto"/>
      </w:divBdr>
    </w:div>
    <w:div w:id="959527200">
      <w:bodyDiv w:val="1"/>
      <w:marLeft w:val="0"/>
      <w:marRight w:val="0"/>
      <w:marTop w:val="0"/>
      <w:marBottom w:val="0"/>
      <w:divBdr>
        <w:top w:val="none" w:sz="0" w:space="0" w:color="auto"/>
        <w:left w:val="none" w:sz="0" w:space="0" w:color="auto"/>
        <w:bottom w:val="none" w:sz="0" w:space="0" w:color="auto"/>
        <w:right w:val="none" w:sz="0" w:space="0" w:color="auto"/>
      </w:divBdr>
    </w:div>
    <w:div w:id="959531598">
      <w:bodyDiv w:val="1"/>
      <w:marLeft w:val="0"/>
      <w:marRight w:val="0"/>
      <w:marTop w:val="0"/>
      <w:marBottom w:val="0"/>
      <w:divBdr>
        <w:top w:val="none" w:sz="0" w:space="0" w:color="auto"/>
        <w:left w:val="none" w:sz="0" w:space="0" w:color="auto"/>
        <w:bottom w:val="none" w:sz="0" w:space="0" w:color="auto"/>
        <w:right w:val="none" w:sz="0" w:space="0" w:color="auto"/>
      </w:divBdr>
    </w:div>
    <w:div w:id="959721046">
      <w:bodyDiv w:val="1"/>
      <w:marLeft w:val="0"/>
      <w:marRight w:val="0"/>
      <w:marTop w:val="0"/>
      <w:marBottom w:val="0"/>
      <w:divBdr>
        <w:top w:val="none" w:sz="0" w:space="0" w:color="auto"/>
        <w:left w:val="none" w:sz="0" w:space="0" w:color="auto"/>
        <w:bottom w:val="none" w:sz="0" w:space="0" w:color="auto"/>
        <w:right w:val="none" w:sz="0" w:space="0" w:color="auto"/>
      </w:divBdr>
    </w:div>
    <w:div w:id="959725679">
      <w:bodyDiv w:val="1"/>
      <w:marLeft w:val="0"/>
      <w:marRight w:val="0"/>
      <w:marTop w:val="0"/>
      <w:marBottom w:val="0"/>
      <w:divBdr>
        <w:top w:val="none" w:sz="0" w:space="0" w:color="auto"/>
        <w:left w:val="none" w:sz="0" w:space="0" w:color="auto"/>
        <w:bottom w:val="none" w:sz="0" w:space="0" w:color="auto"/>
        <w:right w:val="none" w:sz="0" w:space="0" w:color="auto"/>
      </w:divBdr>
    </w:div>
    <w:div w:id="959805529">
      <w:marLeft w:val="480"/>
      <w:marRight w:val="0"/>
      <w:marTop w:val="0"/>
      <w:marBottom w:val="0"/>
      <w:divBdr>
        <w:top w:val="none" w:sz="0" w:space="0" w:color="auto"/>
        <w:left w:val="none" w:sz="0" w:space="0" w:color="auto"/>
        <w:bottom w:val="none" w:sz="0" w:space="0" w:color="auto"/>
        <w:right w:val="none" w:sz="0" w:space="0" w:color="auto"/>
      </w:divBdr>
    </w:div>
    <w:div w:id="959989249">
      <w:marLeft w:val="480"/>
      <w:marRight w:val="0"/>
      <w:marTop w:val="0"/>
      <w:marBottom w:val="0"/>
      <w:divBdr>
        <w:top w:val="none" w:sz="0" w:space="0" w:color="auto"/>
        <w:left w:val="none" w:sz="0" w:space="0" w:color="auto"/>
        <w:bottom w:val="none" w:sz="0" w:space="0" w:color="auto"/>
        <w:right w:val="none" w:sz="0" w:space="0" w:color="auto"/>
      </w:divBdr>
    </w:div>
    <w:div w:id="959991335">
      <w:bodyDiv w:val="1"/>
      <w:marLeft w:val="0"/>
      <w:marRight w:val="0"/>
      <w:marTop w:val="0"/>
      <w:marBottom w:val="0"/>
      <w:divBdr>
        <w:top w:val="none" w:sz="0" w:space="0" w:color="auto"/>
        <w:left w:val="none" w:sz="0" w:space="0" w:color="auto"/>
        <w:bottom w:val="none" w:sz="0" w:space="0" w:color="auto"/>
        <w:right w:val="none" w:sz="0" w:space="0" w:color="auto"/>
      </w:divBdr>
    </w:div>
    <w:div w:id="959993254">
      <w:marLeft w:val="480"/>
      <w:marRight w:val="0"/>
      <w:marTop w:val="0"/>
      <w:marBottom w:val="0"/>
      <w:divBdr>
        <w:top w:val="none" w:sz="0" w:space="0" w:color="auto"/>
        <w:left w:val="none" w:sz="0" w:space="0" w:color="auto"/>
        <w:bottom w:val="none" w:sz="0" w:space="0" w:color="auto"/>
        <w:right w:val="none" w:sz="0" w:space="0" w:color="auto"/>
      </w:divBdr>
    </w:div>
    <w:div w:id="960038771">
      <w:bodyDiv w:val="1"/>
      <w:marLeft w:val="0"/>
      <w:marRight w:val="0"/>
      <w:marTop w:val="0"/>
      <w:marBottom w:val="0"/>
      <w:divBdr>
        <w:top w:val="none" w:sz="0" w:space="0" w:color="auto"/>
        <w:left w:val="none" w:sz="0" w:space="0" w:color="auto"/>
        <w:bottom w:val="none" w:sz="0" w:space="0" w:color="auto"/>
        <w:right w:val="none" w:sz="0" w:space="0" w:color="auto"/>
      </w:divBdr>
    </w:div>
    <w:div w:id="960495645">
      <w:bodyDiv w:val="1"/>
      <w:marLeft w:val="0"/>
      <w:marRight w:val="0"/>
      <w:marTop w:val="0"/>
      <w:marBottom w:val="0"/>
      <w:divBdr>
        <w:top w:val="none" w:sz="0" w:space="0" w:color="auto"/>
        <w:left w:val="none" w:sz="0" w:space="0" w:color="auto"/>
        <w:bottom w:val="none" w:sz="0" w:space="0" w:color="auto"/>
        <w:right w:val="none" w:sz="0" w:space="0" w:color="auto"/>
      </w:divBdr>
    </w:div>
    <w:div w:id="960499745">
      <w:marLeft w:val="480"/>
      <w:marRight w:val="0"/>
      <w:marTop w:val="0"/>
      <w:marBottom w:val="0"/>
      <w:divBdr>
        <w:top w:val="none" w:sz="0" w:space="0" w:color="auto"/>
        <w:left w:val="none" w:sz="0" w:space="0" w:color="auto"/>
        <w:bottom w:val="none" w:sz="0" w:space="0" w:color="auto"/>
        <w:right w:val="none" w:sz="0" w:space="0" w:color="auto"/>
      </w:divBdr>
    </w:div>
    <w:div w:id="960569144">
      <w:bodyDiv w:val="1"/>
      <w:marLeft w:val="0"/>
      <w:marRight w:val="0"/>
      <w:marTop w:val="0"/>
      <w:marBottom w:val="0"/>
      <w:divBdr>
        <w:top w:val="none" w:sz="0" w:space="0" w:color="auto"/>
        <w:left w:val="none" w:sz="0" w:space="0" w:color="auto"/>
        <w:bottom w:val="none" w:sz="0" w:space="0" w:color="auto"/>
        <w:right w:val="none" w:sz="0" w:space="0" w:color="auto"/>
      </w:divBdr>
    </w:div>
    <w:div w:id="960573421">
      <w:bodyDiv w:val="1"/>
      <w:marLeft w:val="0"/>
      <w:marRight w:val="0"/>
      <w:marTop w:val="0"/>
      <w:marBottom w:val="0"/>
      <w:divBdr>
        <w:top w:val="none" w:sz="0" w:space="0" w:color="auto"/>
        <w:left w:val="none" w:sz="0" w:space="0" w:color="auto"/>
        <w:bottom w:val="none" w:sz="0" w:space="0" w:color="auto"/>
        <w:right w:val="none" w:sz="0" w:space="0" w:color="auto"/>
      </w:divBdr>
      <w:divsChild>
        <w:div w:id="62064600">
          <w:marLeft w:val="480"/>
          <w:marRight w:val="0"/>
          <w:marTop w:val="0"/>
          <w:marBottom w:val="0"/>
          <w:divBdr>
            <w:top w:val="none" w:sz="0" w:space="0" w:color="auto"/>
            <w:left w:val="none" w:sz="0" w:space="0" w:color="auto"/>
            <w:bottom w:val="none" w:sz="0" w:space="0" w:color="auto"/>
            <w:right w:val="none" w:sz="0" w:space="0" w:color="auto"/>
          </w:divBdr>
        </w:div>
        <w:div w:id="82990848">
          <w:marLeft w:val="480"/>
          <w:marRight w:val="0"/>
          <w:marTop w:val="0"/>
          <w:marBottom w:val="0"/>
          <w:divBdr>
            <w:top w:val="none" w:sz="0" w:space="0" w:color="auto"/>
            <w:left w:val="none" w:sz="0" w:space="0" w:color="auto"/>
            <w:bottom w:val="none" w:sz="0" w:space="0" w:color="auto"/>
            <w:right w:val="none" w:sz="0" w:space="0" w:color="auto"/>
          </w:divBdr>
        </w:div>
        <w:div w:id="125239997">
          <w:marLeft w:val="480"/>
          <w:marRight w:val="0"/>
          <w:marTop w:val="0"/>
          <w:marBottom w:val="0"/>
          <w:divBdr>
            <w:top w:val="none" w:sz="0" w:space="0" w:color="auto"/>
            <w:left w:val="none" w:sz="0" w:space="0" w:color="auto"/>
            <w:bottom w:val="none" w:sz="0" w:space="0" w:color="auto"/>
            <w:right w:val="none" w:sz="0" w:space="0" w:color="auto"/>
          </w:divBdr>
        </w:div>
        <w:div w:id="184365937">
          <w:marLeft w:val="480"/>
          <w:marRight w:val="0"/>
          <w:marTop w:val="0"/>
          <w:marBottom w:val="0"/>
          <w:divBdr>
            <w:top w:val="none" w:sz="0" w:space="0" w:color="auto"/>
            <w:left w:val="none" w:sz="0" w:space="0" w:color="auto"/>
            <w:bottom w:val="none" w:sz="0" w:space="0" w:color="auto"/>
            <w:right w:val="none" w:sz="0" w:space="0" w:color="auto"/>
          </w:divBdr>
        </w:div>
        <w:div w:id="268706320">
          <w:marLeft w:val="480"/>
          <w:marRight w:val="0"/>
          <w:marTop w:val="0"/>
          <w:marBottom w:val="0"/>
          <w:divBdr>
            <w:top w:val="none" w:sz="0" w:space="0" w:color="auto"/>
            <w:left w:val="none" w:sz="0" w:space="0" w:color="auto"/>
            <w:bottom w:val="none" w:sz="0" w:space="0" w:color="auto"/>
            <w:right w:val="none" w:sz="0" w:space="0" w:color="auto"/>
          </w:divBdr>
        </w:div>
        <w:div w:id="344017226">
          <w:marLeft w:val="480"/>
          <w:marRight w:val="0"/>
          <w:marTop w:val="0"/>
          <w:marBottom w:val="0"/>
          <w:divBdr>
            <w:top w:val="none" w:sz="0" w:space="0" w:color="auto"/>
            <w:left w:val="none" w:sz="0" w:space="0" w:color="auto"/>
            <w:bottom w:val="none" w:sz="0" w:space="0" w:color="auto"/>
            <w:right w:val="none" w:sz="0" w:space="0" w:color="auto"/>
          </w:divBdr>
        </w:div>
        <w:div w:id="580607074">
          <w:marLeft w:val="480"/>
          <w:marRight w:val="0"/>
          <w:marTop w:val="0"/>
          <w:marBottom w:val="0"/>
          <w:divBdr>
            <w:top w:val="none" w:sz="0" w:space="0" w:color="auto"/>
            <w:left w:val="none" w:sz="0" w:space="0" w:color="auto"/>
            <w:bottom w:val="none" w:sz="0" w:space="0" w:color="auto"/>
            <w:right w:val="none" w:sz="0" w:space="0" w:color="auto"/>
          </w:divBdr>
        </w:div>
        <w:div w:id="880285545">
          <w:marLeft w:val="480"/>
          <w:marRight w:val="0"/>
          <w:marTop w:val="0"/>
          <w:marBottom w:val="0"/>
          <w:divBdr>
            <w:top w:val="none" w:sz="0" w:space="0" w:color="auto"/>
            <w:left w:val="none" w:sz="0" w:space="0" w:color="auto"/>
            <w:bottom w:val="none" w:sz="0" w:space="0" w:color="auto"/>
            <w:right w:val="none" w:sz="0" w:space="0" w:color="auto"/>
          </w:divBdr>
        </w:div>
        <w:div w:id="1050374020">
          <w:marLeft w:val="480"/>
          <w:marRight w:val="0"/>
          <w:marTop w:val="0"/>
          <w:marBottom w:val="0"/>
          <w:divBdr>
            <w:top w:val="none" w:sz="0" w:space="0" w:color="auto"/>
            <w:left w:val="none" w:sz="0" w:space="0" w:color="auto"/>
            <w:bottom w:val="none" w:sz="0" w:space="0" w:color="auto"/>
            <w:right w:val="none" w:sz="0" w:space="0" w:color="auto"/>
          </w:divBdr>
        </w:div>
        <w:div w:id="1165976748">
          <w:marLeft w:val="480"/>
          <w:marRight w:val="0"/>
          <w:marTop w:val="0"/>
          <w:marBottom w:val="0"/>
          <w:divBdr>
            <w:top w:val="none" w:sz="0" w:space="0" w:color="auto"/>
            <w:left w:val="none" w:sz="0" w:space="0" w:color="auto"/>
            <w:bottom w:val="none" w:sz="0" w:space="0" w:color="auto"/>
            <w:right w:val="none" w:sz="0" w:space="0" w:color="auto"/>
          </w:divBdr>
        </w:div>
        <w:div w:id="1272783012">
          <w:marLeft w:val="480"/>
          <w:marRight w:val="0"/>
          <w:marTop w:val="0"/>
          <w:marBottom w:val="0"/>
          <w:divBdr>
            <w:top w:val="none" w:sz="0" w:space="0" w:color="auto"/>
            <w:left w:val="none" w:sz="0" w:space="0" w:color="auto"/>
            <w:bottom w:val="none" w:sz="0" w:space="0" w:color="auto"/>
            <w:right w:val="none" w:sz="0" w:space="0" w:color="auto"/>
          </w:divBdr>
        </w:div>
      </w:divsChild>
    </w:div>
    <w:div w:id="960647432">
      <w:marLeft w:val="480"/>
      <w:marRight w:val="0"/>
      <w:marTop w:val="0"/>
      <w:marBottom w:val="0"/>
      <w:divBdr>
        <w:top w:val="none" w:sz="0" w:space="0" w:color="auto"/>
        <w:left w:val="none" w:sz="0" w:space="0" w:color="auto"/>
        <w:bottom w:val="none" w:sz="0" w:space="0" w:color="auto"/>
        <w:right w:val="none" w:sz="0" w:space="0" w:color="auto"/>
      </w:divBdr>
    </w:div>
    <w:div w:id="960651143">
      <w:bodyDiv w:val="1"/>
      <w:marLeft w:val="0"/>
      <w:marRight w:val="0"/>
      <w:marTop w:val="0"/>
      <w:marBottom w:val="0"/>
      <w:divBdr>
        <w:top w:val="none" w:sz="0" w:space="0" w:color="auto"/>
        <w:left w:val="none" w:sz="0" w:space="0" w:color="auto"/>
        <w:bottom w:val="none" w:sz="0" w:space="0" w:color="auto"/>
        <w:right w:val="none" w:sz="0" w:space="0" w:color="auto"/>
      </w:divBdr>
    </w:div>
    <w:div w:id="960720836">
      <w:bodyDiv w:val="1"/>
      <w:marLeft w:val="0"/>
      <w:marRight w:val="0"/>
      <w:marTop w:val="0"/>
      <w:marBottom w:val="0"/>
      <w:divBdr>
        <w:top w:val="none" w:sz="0" w:space="0" w:color="auto"/>
        <w:left w:val="none" w:sz="0" w:space="0" w:color="auto"/>
        <w:bottom w:val="none" w:sz="0" w:space="0" w:color="auto"/>
        <w:right w:val="none" w:sz="0" w:space="0" w:color="auto"/>
      </w:divBdr>
    </w:div>
    <w:div w:id="960724815">
      <w:bodyDiv w:val="1"/>
      <w:marLeft w:val="0"/>
      <w:marRight w:val="0"/>
      <w:marTop w:val="0"/>
      <w:marBottom w:val="0"/>
      <w:divBdr>
        <w:top w:val="none" w:sz="0" w:space="0" w:color="auto"/>
        <w:left w:val="none" w:sz="0" w:space="0" w:color="auto"/>
        <w:bottom w:val="none" w:sz="0" w:space="0" w:color="auto"/>
        <w:right w:val="none" w:sz="0" w:space="0" w:color="auto"/>
      </w:divBdr>
    </w:div>
    <w:div w:id="960916740">
      <w:marLeft w:val="480"/>
      <w:marRight w:val="0"/>
      <w:marTop w:val="0"/>
      <w:marBottom w:val="0"/>
      <w:divBdr>
        <w:top w:val="none" w:sz="0" w:space="0" w:color="auto"/>
        <w:left w:val="none" w:sz="0" w:space="0" w:color="auto"/>
        <w:bottom w:val="none" w:sz="0" w:space="0" w:color="auto"/>
        <w:right w:val="none" w:sz="0" w:space="0" w:color="auto"/>
      </w:divBdr>
    </w:div>
    <w:div w:id="961032071">
      <w:marLeft w:val="480"/>
      <w:marRight w:val="0"/>
      <w:marTop w:val="0"/>
      <w:marBottom w:val="0"/>
      <w:divBdr>
        <w:top w:val="none" w:sz="0" w:space="0" w:color="auto"/>
        <w:left w:val="none" w:sz="0" w:space="0" w:color="auto"/>
        <w:bottom w:val="none" w:sz="0" w:space="0" w:color="auto"/>
        <w:right w:val="none" w:sz="0" w:space="0" w:color="auto"/>
      </w:divBdr>
    </w:div>
    <w:div w:id="961038898">
      <w:marLeft w:val="480"/>
      <w:marRight w:val="0"/>
      <w:marTop w:val="0"/>
      <w:marBottom w:val="0"/>
      <w:divBdr>
        <w:top w:val="none" w:sz="0" w:space="0" w:color="auto"/>
        <w:left w:val="none" w:sz="0" w:space="0" w:color="auto"/>
        <w:bottom w:val="none" w:sz="0" w:space="0" w:color="auto"/>
        <w:right w:val="none" w:sz="0" w:space="0" w:color="auto"/>
      </w:divBdr>
    </w:div>
    <w:div w:id="961109940">
      <w:marLeft w:val="480"/>
      <w:marRight w:val="0"/>
      <w:marTop w:val="0"/>
      <w:marBottom w:val="0"/>
      <w:divBdr>
        <w:top w:val="none" w:sz="0" w:space="0" w:color="auto"/>
        <w:left w:val="none" w:sz="0" w:space="0" w:color="auto"/>
        <w:bottom w:val="none" w:sz="0" w:space="0" w:color="auto"/>
        <w:right w:val="none" w:sz="0" w:space="0" w:color="auto"/>
      </w:divBdr>
    </w:div>
    <w:div w:id="961230660">
      <w:marLeft w:val="480"/>
      <w:marRight w:val="0"/>
      <w:marTop w:val="0"/>
      <w:marBottom w:val="0"/>
      <w:divBdr>
        <w:top w:val="none" w:sz="0" w:space="0" w:color="auto"/>
        <w:left w:val="none" w:sz="0" w:space="0" w:color="auto"/>
        <w:bottom w:val="none" w:sz="0" w:space="0" w:color="auto"/>
        <w:right w:val="none" w:sz="0" w:space="0" w:color="auto"/>
      </w:divBdr>
    </w:div>
    <w:div w:id="961305282">
      <w:marLeft w:val="480"/>
      <w:marRight w:val="0"/>
      <w:marTop w:val="0"/>
      <w:marBottom w:val="0"/>
      <w:divBdr>
        <w:top w:val="none" w:sz="0" w:space="0" w:color="auto"/>
        <w:left w:val="none" w:sz="0" w:space="0" w:color="auto"/>
        <w:bottom w:val="none" w:sz="0" w:space="0" w:color="auto"/>
        <w:right w:val="none" w:sz="0" w:space="0" w:color="auto"/>
      </w:divBdr>
    </w:div>
    <w:div w:id="961375095">
      <w:marLeft w:val="480"/>
      <w:marRight w:val="0"/>
      <w:marTop w:val="0"/>
      <w:marBottom w:val="0"/>
      <w:divBdr>
        <w:top w:val="none" w:sz="0" w:space="0" w:color="auto"/>
        <w:left w:val="none" w:sz="0" w:space="0" w:color="auto"/>
        <w:bottom w:val="none" w:sz="0" w:space="0" w:color="auto"/>
        <w:right w:val="none" w:sz="0" w:space="0" w:color="auto"/>
      </w:divBdr>
    </w:div>
    <w:div w:id="961418843">
      <w:marLeft w:val="480"/>
      <w:marRight w:val="0"/>
      <w:marTop w:val="0"/>
      <w:marBottom w:val="0"/>
      <w:divBdr>
        <w:top w:val="none" w:sz="0" w:space="0" w:color="auto"/>
        <w:left w:val="none" w:sz="0" w:space="0" w:color="auto"/>
        <w:bottom w:val="none" w:sz="0" w:space="0" w:color="auto"/>
        <w:right w:val="none" w:sz="0" w:space="0" w:color="auto"/>
      </w:divBdr>
    </w:div>
    <w:div w:id="961419042">
      <w:bodyDiv w:val="1"/>
      <w:marLeft w:val="0"/>
      <w:marRight w:val="0"/>
      <w:marTop w:val="0"/>
      <w:marBottom w:val="0"/>
      <w:divBdr>
        <w:top w:val="none" w:sz="0" w:space="0" w:color="auto"/>
        <w:left w:val="none" w:sz="0" w:space="0" w:color="auto"/>
        <w:bottom w:val="none" w:sz="0" w:space="0" w:color="auto"/>
        <w:right w:val="none" w:sz="0" w:space="0" w:color="auto"/>
      </w:divBdr>
    </w:div>
    <w:div w:id="961423926">
      <w:bodyDiv w:val="1"/>
      <w:marLeft w:val="0"/>
      <w:marRight w:val="0"/>
      <w:marTop w:val="0"/>
      <w:marBottom w:val="0"/>
      <w:divBdr>
        <w:top w:val="none" w:sz="0" w:space="0" w:color="auto"/>
        <w:left w:val="none" w:sz="0" w:space="0" w:color="auto"/>
        <w:bottom w:val="none" w:sz="0" w:space="0" w:color="auto"/>
        <w:right w:val="none" w:sz="0" w:space="0" w:color="auto"/>
      </w:divBdr>
    </w:div>
    <w:div w:id="961611029">
      <w:bodyDiv w:val="1"/>
      <w:marLeft w:val="0"/>
      <w:marRight w:val="0"/>
      <w:marTop w:val="0"/>
      <w:marBottom w:val="0"/>
      <w:divBdr>
        <w:top w:val="none" w:sz="0" w:space="0" w:color="auto"/>
        <w:left w:val="none" w:sz="0" w:space="0" w:color="auto"/>
        <w:bottom w:val="none" w:sz="0" w:space="0" w:color="auto"/>
        <w:right w:val="none" w:sz="0" w:space="0" w:color="auto"/>
      </w:divBdr>
    </w:div>
    <w:div w:id="961686813">
      <w:marLeft w:val="480"/>
      <w:marRight w:val="0"/>
      <w:marTop w:val="0"/>
      <w:marBottom w:val="0"/>
      <w:divBdr>
        <w:top w:val="none" w:sz="0" w:space="0" w:color="auto"/>
        <w:left w:val="none" w:sz="0" w:space="0" w:color="auto"/>
        <w:bottom w:val="none" w:sz="0" w:space="0" w:color="auto"/>
        <w:right w:val="none" w:sz="0" w:space="0" w:color="auto"/>
      </w:divBdr>
    </w:div>
    <w:div w:id="961694671">
      <w:marLeft w:val="480"/>
      <w:marRight w:val="0"/>
      <w:marTop w:val="0"/>
      <w:marBottom w:val="0"/>
      <w:divBdr>
        <w:top w:val="none" w:sz="0" w:space="0" w:color="auto"/>
        <w:left w:val="none" w:sz="0" w:space="0" w:color="auto"/>
        <w:bottom w:val="none" w:sz="0" w:space="0" w:color="auto"/>
        <w:right w:val="none" w:sz="0" w:space="0" w:color="auto"/>
      </w:divBdr>
    </w:div>
    <w:div w:id="961763374">
      <w:bodyDiv w:val="1"/>
      <w:marLeft w:val="0"/>
      <w:marRight w:val="0"/>
      <w:marTop w:val="0"/>
      <w:marBottom w:val="0"/>
      <w:divBdr>
        <w:top w:val="none" w:sz="0" w:space="0" w:color="auto"/>
        <w:left w:val="none" w:sz="0" w:space="0" w:color="auto"/>
        <w:bottom w:val="none" w:sz="0" w:space="0" w:color="auto"/>
        <w:right w:val="none" w:sz="0" w:space="0" w:color="auto"/>
      </w:divBdr>
    </w:div>
    <w:div w:id="961887183">
      <w:marLeft w:val="480"/>
      <w:marRight w:val="0"/>
      <w:marTop w:val="0"/>
      <w:marBottom w:val="0"/>
      <w:divBdr>
        <w:top w:val="none" w:sz="0" w:space="0" w:color="auto"/>
        <w:left w:val="none" w:sz="0" w:space="0" w:color="auto"/>
        <w:bottom w:val="none" w:sz="0" w:space="0" w:color="auto"/>
        <w:right w:val="none" w:sz="0" w:space="0" w:color="auto"/>
      </w:divBdr>
    </w:div>
    <w:div w:id="961960802">
      <w:bodyDiv w:val="1"/>
      <w:marLeft w:val="0"/>
      <w:marRight w:val="0"/>
      <w:marTop w:val="0"/>
      <w:marBottom w:val="0"/>
      <w:divBdr>
        <w:top w:val="none" w:sz="0" w:space="0" w:color="auto"/>
        <w:left w:val="none" w:sz="0" w:space="0" w:color="auto"/>
        <w:bottom w:val="none" w:sz="0" w:space="0" w:color="auto"/>
        <w:right w:val="none" w:sz="0" w:space="0" w:color="auto"/>
      </w:divBdr>
    </w:div>
    <w:div w:id="962224735">
      <w:bodyDiv w:val="1"/>
      <w:marLeft w:val="0"/>
      <w:marRight w:val="0"/>
      <w:marTop w:val="0"/>
      <w:marBottom w:val="0"/>
      <w:divBdr>
        <w:top w:val="none" w:sz="0" w:space="0" w:color="auto"/>
        <w:left w:val="none" w:sz="0" w:space="0" w:color="auto"/>
        <w:bottom w:val="none" w:sz="0" w:space="0" w:color="auto"/>
        <w:right w:val="none" w:sz="0" w:space="0" w:color="auto"/>
      </w:divBdr>
    </w:div>
    <w:div w:id="962225942">
      <w:bodyDiv w:val="1"/>
      <w:marLeft w:val="0"/>
      <w:marRight w:val="0"/>
      <w:marTop w:val="0"/>
      <w:marBottom w:val="0"/>
      <w:divBdr>
        <w:top w:val="none" w:sz="0" w:space="0" w:color="auto"/>
        <w:left w:val="none" w:sz="0" w:space="0" w:color="auto"/>
        <w:bottom w:val="none" w:sz="0" w:space="0" w:color="auto"/>
        <w:right w:val="none" w:sz="0" w:space="0" w:color="auto"/>
      </w:divBdr>
    </w:div>
    <w:div w:id="962268176">
      <w:bodyDiv w:val="1"/>
      <w:marLeft w:val="0"/>
      <w:marRight w:val="0"/>
      <w:marTop w:val="0"/>
      <w:marBottom w:val="0"/>
      <w:divBdr>
        <w:top w:val="none" w:sz="0" w:space="0" w:color="auto"/>
        <w:left w:val="none" w:sz="0" w:space="0" w:color="auto"/>
        <w:bottom w:val="none" w:sz="0" w:space="0" w:color="auto"/>
        <w:right w:val="none" w:sz="0" w:space="0" w:color="auto"/>
      </w:divBdr>
    </w:div>
    <w:div w:id="962466104">
      <w:marLeft w:val="480"/>
      <w:marRight w:val="0"/>
      <w:marTop w:val="0"/>
      <w:marBottom w:val="0"/>
      <w:divBdr>
        <w:top w:val="none" w:sz="0" w:space="0" w:color="auto"/>
        <w:left w:val="none" w:sz="0" w:space="0" w:color="auto"/>
        <w:bottom w:val="none" w:sz="0" w:space="0" w:color="auto"/>
        <w:right w:val="none" w:sz="0" w:space="0" w:color="auto"/>
      </w:divBdr>
    </w:div>
    <w:div w:id="962537407">
      <w:bodyDiv w:val="1"/>
      <w:marLeft w:val="0"/>
      <w:marRight w:val="0"/>
      <w:marTop w:val="0"/>
      <w:marBottom w:val="0"/>
      <w:divBdr>
        <w:top w:val="none" w:sz="0" w:space="0" w:color="auto"/>
        <w:left w:val="none" w:sz="0" w:space="0" w:color="auto"/>
        <w:bottom w:val="none" w:sz="0" w:space="0" w:color="auto"/>
        <w:right w:val="none" w:sz="0" w:space="0" w:color="auto"/>
      </w:divBdr>
    </w:div>
    <w:div w:id="962538013">
      <w:bodyDiv w:val="1"/>
      <w:marLeft w:val="0"/>
      <w:marRight w:val="0"/>
      <w:marTop w:val="0"/>
      <w:marBottom w:val="0"/>
      <w:divBdr>
        <w:top w:val="none" w:sz="0" w:space="0" w:color="auto"/>
        <w:left w:val="none" w:sz="0" w:space="0" w:color="auto"/>
        <w:bottom w:val="none" w:sz="0" w:space="0" w:color="auto"/>
        <w:right w:val="none" w:sz="0" w:space="0" w:color="auto"/>
      </w:divBdr>
    </w:div>
    <w:div w:id="962541661">
      <w:bodyDiv w:val="1"/>
      <w:marLeft w:val="0"/>
      <w:marRight w:val="0"/>
      <w:marTop w:val="0"/>
      <w:marBottom w:val="0"/>
      <w:divBdr>
        <w:top w:val="none" w:sz="0" w:space="0" w:color="auto"/>
        <w:left w:val="none" w:sz="0" w:space="0" w:color="auto"/>
        <w:bottom w:val="none" w:sz="0" w:space="0" w:color="auto"/>
        <w:right w:val="none" w:sz="0" w:space="0" w:color="auto"/>
      </w:divBdr>
    </w:div>
    <w:div w:id="962617285">
      <w:bodyDiv w:val="1"/>
      <w:marLeft w:val="0"/>
      <w:marRight w:val="0"/>
      <w:marTop w:val="0"/>
      <w:marBottom w:val="0"/>
      <w:divBdr>
        <w:top w:val="none" w:sz="0" w:space="0" w:color="auto"/>
        <w:left w:val="none" w:sz="0" w:space="0" w:color="auto"/>
        <w:bottom w:val="none" w:sz="0" w:space="0" w:color="auto"/>
        <w:right w:val="none" w:sz="0" w:space="0" w:color="auto"/>
      </w:divBdr>
    </w:div>
    <w:div w:id="962689277">
      <w:marLeft w:val="480"/>
      <w:marRight w:val="0"/>
      <w:marTop w:val="0"/>
      <w:marBottom w:val="0"/>
      <w:divBdr>
        <w:top w:val="none" w:sz="0" w:space="0" w:color="auto"/>
        <w:left w:val="none" w:sz="0" w:space="0" w:color="auto"/>
        <w:bottom w:val="none" w:sz="0" w:space="0" w:color="auto"/>
        <w:right w:val="none" w:sz="0" w:space="0" w:color="auto"/>
      </w:divBdr>
    </w:div>
    <w:div w:id="962808635">
      <w:marLeft w:val="480"/>
      <w:marRight w:val="0"/>
      <w:marTop w:val="0"/>
      <w:marBottom w:val="0"/>
      <w:divBdr>
        <w:top w:val="none" w:sz="0" w:space="0" w:color="auto"/>
        <w:left w:val="none" w:sz="0" w:space="0" w:color="auto"/>
        <w:bottom w:val="none" w:sz="0" w:space="0" w:color="auto"/>
        <w:right w:val="none" w:sz="0" w:space="0" w:color="auto"/>
      </w:divBdr>
    </w:div>
    <w:div w:id="962882318">
      <w:marLeft w:val="480"/>
      <w:marRight w:val="0"/>
      <w:marTop w:val="0"/>
      <w:marBottom w:val="0"/>
      <w:divBdr>
        <w:top w:val="none" w:sz="0" w:space="0" w:color="auto"/>
        <w:left w:val="none" w:sz="0" w:space="0" w:color="auto"/>
        <w:bottom w:val="none" w:sz="0" w:space="0" w:color="auto"/>
        <w:right w:val="none" w:sz="0" w:space="0" w:color="auto"/>
      </w:divBdr>
    </w:div>
    <w:div w:id="962999629">
      <w:marLeft w:val="480"/>
      <w:marRight w:val="0"/>
      <w:marTop w:val="0"/>
      <w:marBottom w:val="0"/>
      <w:divBdr>
        <w:top w:val="none" w:sz="0" w:space="0" w:color="auto"/>
        <w:left w:val="none" w:sz="0" w:space="0" w:color="auto"/>
        <w:bottom w:val="none" w:sz="0" w:space="0" w:color="auto"/>
        <w:right w:val="none" w:sz="0" w:space="0" w:color="auto"/>
      </w:divBdr>
    </w:div>
    <w:div w:id="963344049">
      <w:bodyDiv w:val="1"/>
      <w:marLeft w:val="0"/>
      <w:marRight w:val="0"/>
      <w:marTop w:val="0"/>
      <w:marBottom w:val="0"/>
      <w:divBdr>
        <w:top w:val="none" w:sz="0" w:space="0" w:color="auto"/>
        <w:left w:val="none" w:sz="0" w:space="0" w:color="auto"/>
        <w:bottom w:val="none" w:sz="0" w:space="0" w:color="auto"/>
        <w:right w:val="none" w:sz="0" w:space="0" w:color="auto"/>
      </w:divBdr>
      <w:divsChild>
        <w:div w:id="59452630">
          <w:marLeft w:val="480"/>
          <w:marRight w:val="0"/>
          <w:marTop w:val="0"/>
          <w:marBottom w:val="0"/>
          <w:divBdr>
            <w:top w:val="none" w:sz="0" w:space="0" w:color="auto"/>
            <w:left w:val="none" w:sz="0" w:space="0" w:color="auto"/>
            <w:bottom w:val="none" w:sz="0" w:space="0" w:color="auto"/>
            <w:right w:val="none" w:sz="0" w:space="0" w:color="auto"/>
          </w:divBdr>
        </w:div>
        <w:div w:id="63530785">
          <w:marLeft w:val="480"/>
          <w:marRight w:val="0"/>
          <w:marTop w:val="0"/>
          <w:marBottom w:val="0"/>
          <w:divBdr>
            <w:top w:val="none" w:sz="0" w:space="0" w:color="auto"/>
            <w:left w:val="none" w:sz="0" w:space="0" w:color="auto"/>
            <w:bottom w:val="none" w:sz="0" w:space="0" w:color="auto"/>
            <w:right w:val="none" w:sz="0" w:space="0" w:color="auto"/>
          </w:divBdr>
        </w:div>
        <w:div w:id="86311105">
          <w:marLeft w:val="480"/>
          <w:marRight w:val="0"/>
          <w:marTop w:val="0"/>
          <w:marBottom w:val="0"/>
          <w:divBdr>
            <w:top w:val="none" w:sz="0" w:space="0" w:color="auto"/>
            <w:left w:val="none" w:sz="0" w:space="0" w:color="auto"/>
            <w:bottom w:val="none" w:sz="0" w:space="0" w:color="auto"/>
            <w:right w:val="none" w:sz="0" w:space="0" w:color="auto"/>
          </w:divBdr>
        </w:div>
        <w:div w:id="134220352">
          <w:marLeft w:val="480"/>
          <w:marRight w:val="0"/>
          <w:marTop w:val="0"/>
          <w:marBottom w:val="0"/>
          <w:divBdr>
            <w:top w:val="none" w:sz="0" w:space="0" w:color="auto"/>
            <w:left w:val="none" w:sz="0" w:space="0" w:color="auto"/>
            <w:bottom w:val="none" w:sz="0" w:space="0" w:color="auto"/>
            <w:right w:val="none" w:sz="0" w:space="0" w:color="auto"/>
          </w:divBdr>
        </w:div>
        <w:div w:id="215774359">
          <w:marLeft w:val="480"/>
          <w:marRight w:val="0"/>
          <w:marTop w:val="0"/>
          <w:marBottom w:val="0"/>
          <w:divBdr>
            <w:top w:val="none" w:sz="0" w:space="0" w:color="auto"/>
            <w:left w:val="none" w:sz="0" w:space="0" w:color="auto"/>
            <w:bottom w:val="none" w:sz="0" w:space="0" w:color="auto"/>
            <w:right w:val="none" w:sz="0" w:space="0" w:color="auto"/>
          </w:divBdr>
        </w:div>
        <w:div w:id="260459318">
          <w:marLeft w:val="480"/>
          <w:marRight w:val="0"/>
          <w:marTop w:val="0"/>
          <w:marBottom w:val="0"/>
          <w:divBdr>
            <w:top w:val="none" w:sz="0" w:space="0" w:color="auto"/>
            <w:left w:val="none" w:sz="0" w:space="0" w:color="auto"/>
            <w:bottom w:val="none" w:sz="0" w:space="0" w:color="auto"/>
            <w:right w:val="none" w:sz="0" w:space="0" w:color="auto"/>
          </w:divBdr>
        </w:div>
        <w:div w:id="300774016">
          <w:marLeft w:val="480"/>
          <w:marRight w:val="0"/>
          <w:marTop w:val="0"/>
          <w:marBottom w:val="0"/>
          <w:divBdr>
            <w:top w:val="none" w:sz="0" w:space="0" w:color="auto"/>
            <w:left w:val="none" w:sz="0" w:space="0" w:color="auto"/>
            <w:bottom w:val="none" w:sz="0" w:space="0" w:color="auto"/>
            <w:right w:val="none" w:sz="0" w:space="0" w:color="auto"/>
          </w:divBdr>
        </w:div>
        <w:div w:id="302468614">
          <w:marLeft w:val="480"/>
          <w:marRight w:val="0"/>
          <w:marTop w:val="0"/>
          <w:marBottom w:val="0"/>
          <w:divBdr>
            <w:top w:val="none" w:sz="0" w:space="0" w:color="auto"/>
            <w:left w:val="none" w:sz="0" w:space="0" w:color="auto"/>
            <w:bottom w:val="none" w:sz="0" w:space="0" w:color="auto"/>
            <w:right w:val="none" w:sz="0" w:space="0" w:color="auto"/>
          </w:divBdr>
        </w:div>
        <w:div w:id="325090423">
          <w:marLeft w:val="480"/>
          <w:marRight w:val="0"/>
          <w:marTop w:val="0"/>
          <w:marBottom w:val="0"/>
          <w:divBdr>
            <w:top w:val="none" w:sz="0" w:space="0" w:color="auto"/>
            <w:left w:val="none" w:sz="0" w:space="0" w:color="auto"/>
            <w:bottom w:val="none" w:sz="0" w:space="0" w:color="auto"/>
            <w:right w:val="none" w:sz="0" w:space="0" w:color="auto"/>
          </w:divBdr>
        </w:div>
        <w:div w:id="415322673">
          <w:marLeft w:val="480"/>
          <w:marRight w:val="0"/>
          <w:marTop w:val="0"/>
          <w:marBottom w:val="0"/>
          <w:divBdr>
            <w:top w:val="none" w:sz="0" w:space="0" w:color="auto"/>
            <w:left w:val="none" w:sz="0" w:space="0" w:color="auto"/>
            <w:bottom w:val="none" w:sz="0" w:space="0" w:color="auto"/>
            <w:right w:val="none" w:sz="0" w:space="0" w:color="auto"/>
          </w:divBdr>
        </w:div>
        <w:div w:id="450709462">
          <w:marLeft w:val="480"/>
          <w:marRight w:val="0"/>
          <w:marTop w:val="0"/>
          <w:marBottom w:val="0"/>
          <w:divBdr>
            <w:top w:val="none" w:sz="0" w:space="0" w:color="auto"/>
            <w:left w:val="none" w:sz="0" w:space="0" w:color="auto"/>
            <w:bottom w:val="none" w:sz="0" w:space="0" w:color="auto"/>
            <w:right w:val="none" w:sz="0" w:space="0" w:color="auto"/>
          </w:divBdr>
        </w:div>
        <w:div w:id="469324638">
          <w:marLeft w:val="480"/>
          <w:marRight w:val="0"/>
          <w:marTop w:val="0"/>
          <w:marBottom w:val="0"/>
          <w:divBdr>
            <w:top w:val="none" w:sz="0" w:space="0" w:color="auto"/>
            <w:left w:val="none" w:sz="0" w:space="0" w:color="auto"/>
            <w:bottom w:val="none" w:sz="0" w:space="0" w:color="auto"/>
            <w:right w:val="none" w:sz="0" w:space="0" w:color="auto"/>
          </w:divBdr>
        </w:div>
        <w:div w:id="481116616">
          <w:marLeft w:val="480"/>
          <w:marRight w:val="0"/>
          <w:marTop w:val="0"/>
          <w:marBottom w:val="0"/>
          <w:divBdr>
            <w:top w:val="none" w:sz="0" w:space="0" w:color="auto"/>
            <w:left w:val="none" w:sz="0" w:space="0" w:color="auto"/>
            <w:bottom w:val="none" w:sz="0" w:space="0" w:color="auto"/>
            <w:right w:val="none" w:sz="0" w:space="0" w:color="auto"/>
          </w:divBdr>
        </w:div>
        <w:div w:id="547303009">
          <w:marLeft w:val="480"/>
          <w:marRight w:val="0"/>
          <w:marTop w:val="0"/>
          <w:marBottom w:val="0"/>
          <w:divBdr>
            <w:top w:val="none" w:sz="0" w:space="0" w:color="auto"/>
            <w:left w:val="none" w:sz="0" w:space="0" w:color="auto"/>
            <w:bottom w:val="none" w:sz="0" w:space="0" w:color="auto"/>
            <w:right w:val="none" w:sz="0" w:space="0" w:color="auto"/>
          </w:divBdr>
        </w:div>
        <w:div w:id="564951895">
          <w:marLeft w:val="480"/>
          <w:marRight w:val="0"/>
          <w:marTop w:val="0"/>
          <w:marBottom w:val="0"/>
          <w:divBdr>
            <w:top w:val="none" w:sz="0" w:space="0" w:color="auto"/>
            <w:left w:val="none" w:sz="0" w:space="0" w:color="auto"/>
            <w:bottom w:val="none" w:sz="0" w:space="0" w:color="auto"/>
            <w:right w:val="none" w:sz="0" w:space="0" w:color="auto"/>
          </w:divBdr>
        </w:div>
        <w:div w:id="582838811">
          <w:marLeft w:val="480"/>
          <w:marRight w:val="0"/>
          <w:marTop w:val="0"/>
          <w:marBottom w:val="0"/>
          <w:divBdr>
            <w:top w:val="none" w:sz="0" w:space="0" w:color="auto"/>
            <w:left w:val="none" w:sz="0" w:space="0" w:color="auto"/>
            <w:bottom w:val="none" w:sz="0" w:space="0" w:color="auto"/>
            <w:right w:val="none" w:sz="0" w:space="0" w:color="auto"/>
          </w:divBdr>
        </w:div>
        <w:div w:id="585770572">
          <w:marLeft w:val="480"/>
          <w:marRight w:val="0"/>
          <w:marTop w:val="0"/>
          <w:marBottom w:val="0"/>
          <w:divBdr>
            <w:top w:val="none" w:sz="0" w:space="0" w:color="auto"/>
            <w:left w:val="none" w:sz="0" w:space="0" w:color="auto"/>
            <w:bottom w:val="none" w:sz="0" w:space="0" w:color="auto"/>
            <w:right w:val="none" w:sz="0" w:space="0" w:color="auto"/>
          </w:divBdr>
        </w:div>
        <w:div w:id="599144771">
          <w:marLeft w:val="480"/>
          <w:marRight w:val="0"/>
          <w:marTop w:val="0"/>
          <w:marBottom w:val="0"/>
          <w:divBdr>
            <w:top w:val="none" w:sz="0" w:space="0" w:color="auto"/>
            <w:left w:val="none" w:sz="0" w:space="0" w:color="auto"/>
            <w:bottom w:val="none" w:sz="0" w:space="0" w:color="auto"/>
            <w:right w:val="none" w:sz="0" w:space="0" w:color="auto"/>
          </w:divBdr>
        </w:div>
        <w:div w:id="620576569">
          <w:marLeft w:val="480"/>
          <w:marRight w:val="0"/>
          <w:marTop w:val="0"/>
          <w:marBottom w:val="0"/>
          <w:divBdr>
            <w:top w:val="none" w:sz="0" w:space="0" w:color="auto"/>
            <w:left w:val="none" w:sz="0" w:space="0" w:color="auto"/>
            <w:bottom w:val="none" w:sz="0" w:space="0" w:color="auto"/>
            <w:right w:val="none" w:sz="0" w:space="0" w:color="auto"/>
          </w:divBdr>
        </w:div>
        <w:div w:id="672807154">
          <w:marLeft w:val="480"/>
          <w:marRight w:val="0"/>
          <w:marTop w:val="0"/>
          <w:marBottom w:val="0"/>
          <w:divBdr>
            <w:top w:val="none" w:sz="0" w:space="0" w:color="auto"/>
            <w:left w:val="none" w:sz="0" w:space="0" w:color="auto"/>
            <w:bottom w:val="none" w:sz="0" w:space="0" w:color="auto"/>
            <w:right w:val="none" w:sz="0" w:space="0" w:color="auto"/>
          </w:divBdr>
        </w:div>
        <w:div w:id="786655274">
          <w:marLeft w:val="480"/>
          <w:marRight w:val="0"/>
          <w:marTop w:val="0"/>
          <w:marBottom w:val="0"/>
          <w:divBdr>
            <w:top w:val="none" w:sz="0" w:space="0" w:color="auto"/>
            <w:left w:val="none" w:sz="0" w:space="0" w:color="auto"/>
            <w:bottom w:val="none" w:sz="0" w:space="0" w:color="auto"/>
            <w:right w:val="none" w:sz="0" w:space="0" w:color="auto"/>
          </w:divBdr>
        </w:div>
        <w:div w:id="854345858">
          <w:marLeft w:val="480"/>
          <w:marRight w:val="0"/>
          <w:marTop w:val="0"/>
          <w:marBottom w:val="0"/>
          <w:divBdr>
            <w:top w:val="none" w:sz="0" w:space="0" w:color="auto"/>
            <w:left w:val="none" w:sz="0" w:space="0" w:color="auto"/>
            <w:bottom w:val="none" w:sz="0" w:space="0" w:color="auto"/>
            <w:right w:val="none" w:sz="0" w:space="0" w:color="auto"/>
          </w:divBdr>
        </w:div>
        <w:div w:id="859313989">
          <w:marLeft w:val="480"/>
          <w:marRight w:val="0"/>
          <w:marTop w:val="0"/>
          <w:marBottom w:val="0"/>
          <w:divBdr>
            <w:top w:val="none" w:sz="0" w:space="0" w:color="auto"/>
            <w:left w:val="none" w:sz="0" w:space="0" w:color="auto"/>
            <w:bottom w:val="none" w:sz="0" w:space="0" w:color="auto"/>
            <w:right w:val="none" w:sz="0" w:space="0" w:color="auto"/>
          </w:divBdr>
        </w:div>
        <w:div w:id="876897728">
          <w:marLeft w:val="480"/>
          <w:marRight w:val="0"/>
          <w:marTop w:val="0"/>
          <w:marBottom w:val="0"/>
          <w:divBdr>
            <w:top w:val="none" w:sz="0" w:space="0" w:color="auto"/>
            <w:left w:val="none" w:sz="0" w:space="0" w:color="auto"/>
            <w:bottom w:val="none" w:sz="0" w:space="0" w:color="auto"/>
            <w:right w:val="none" w:sz="0" w:space="0" w:color="auto"/>
          </w:divBdr>
        </w:div>
        <w:div w:id="945305920">
          <w:marLeft w:val="480"/>
          <w:marRight w:val="0"/>
          <w:marTop w:val="0"/>
          <w:marBottom w:val="0"/>
          <w:divBdr>
            <w:top w:val="none" w:sz="0" w:space="0" w:color="auto"/>
            <w:left w:val="none" w:sz="0" w:space="0" w:color="auto"/>
            <w:bottom w:val="none" w:sz="0" w:space="0" w:color="auto"/>
            <w:right w:val="none" w:sz="0" w:space="0" w:color="auto"/>
          </w:divBdr>
        </w:div>
        <w:div w:id="979842494">
          <w:marLeft w:val="480"/>
          <w:marRight w:val="0"/>
          <w:marTop w:val="0"/>
          <w:marBottom w:val="0"/>
          <w:divBdr>
            <w:top w:val="none" w:sz="0" w:space="0" w:color="auto"/>
            <w:left w:val="none" w:sz="0" w:space="0" w:color="auto"/>
            <w:bottom w:val="none" w:sz="0" w:space="0" w:color="auto"/>
            <w:right w:val="none" w:sz="0" w:space="0" w:color="auto"/>
          </w:divBdr>
        </w:div>
        <w:div w:id="1000280681">
          <w:marLeft w:val="480"/>
          <w:marRight w:val="0"/>
          <w:marTop w:val="0"/>
          <w:marBottom w:val="0"/>
          <w:divBdr>
            <w:top w:val="none" w:sz="0" w:space="0" w:color="auto"/>
            <w:left w:val="none" w:sz="0" w:space="0" w:color="auto"/>
            <w:bottom w:val="none" w:sz="0" w:space="0" w:color="auto"/>
            <w:right w:val="none" w:sz="0" w:space="0" w:color="auto"/>
          </w:divBdr>
        </w:div>
        <w:div w:id="1031806362">
          <w:marLeft w:val="480"/>
          <w:marRight w:val="0"/>
          <w:marTop w:val="0"/>
          <w:marBottom w:val="0"/>
          <w:divBdr>
            <w:top w:val="none" w:sz="0" w:space="0" w:color="auto"/>
            <w:left w:val="none" w:sz="0" w:space="0" w:color="auto"/>
            <w:bottom w:val="none" w:sz="0" w:space="0" w:color="auto"/>
            <w:right w:val="none" w:sz="0" w:space="0" w:color="auto"/>
          </w:divBdr>
        </w:div>
        <w:div w:id="1032147191">
          <w:marLeft w:val="480"/>
          <w:marRight w:val="0"/>
          <w:marTop w:val="0"/>
          <w:marBottom w:val="0"/>
          <w:divBdr>
            <w:top w:val="none" w:sz="0" w:space="0" w:color="auto"/>
            <w:left w:val="none" w:sz="0" w:space="0" w:color="auto"/>
            <w:bottom w:val="none" w:sz="0" w:space="0" w:color="auto"/>
            <w:right w:val="none" w:sz="0" w:space="0" w:color="auto"/>
          </w:divBdr>
        </w:div>
        <w:div w:id="1056927813">
          <w:marLeft w:val="480"/>
          <w:marRight w:val="0"/>
          <w:marTop w:val="0"/>
          <w:marBottom w:val="0"/>
          <w:divBdr>
            <w:top w:val="none" w:sz="0" w:space="0" w:color="auto"/>
            <w:left w:val="none" w:sz="0" w:space="0" w:color="auto"/>
            <w:bottom w:val="none" w:sz="0" w:space="0" w:color="auto"/>
            <w:right w:val="none" w:sz="0" w:space="0" w:color="auto"/>
          </w:divBdr>
        </w:div>
        <w:div w:id="1063135679">
          <w:marLeft w:val="480"/>
          <w:marRight w:val="0"/>
          <w:marTop w:val="0"/>
          <w:marBottom w:val="0"/>
          <w:divBdr>
            <w:top w:val="none" w:sz="0" w:space="0" w:color="auto"/>
            <w:left w:val="none" w:sz="0" w:space="0" w:color="auto"/>
            <w:bottom w:val="none" w:sz="0" w:space="0" w:color="auto"/>
            <w:right w:val="none" w:sz="0" w:space="0" w:color="auto"/>
          </w:divBdr>
        </w:div>
        <w:div w:id="1085764355">
          <w:marLeft w:val="480"/>
          <w:marRight w:val="0"/>
          <w:marTop w:val="0"/>
          <w:marBottom w:val="0"/>
          <w:divBdr>
            <w:top w:val="none" w:sz="0" w:space="0" w:color="auto"/>
            <w:left w:val="none" w:sz="0" w:space="0" w:color="auto"/>
            <w:bottom w:val="none" w:sz="0" w:space="0" w:color="auto"/>
            <w:right w:val="none" w:sz="0" w:space="0" w:color="auto"/>
          </w:divBdr>
        </w:div>
        <w:div w:id="1096903879">
          <w:marLeft w:val="480"/>
          <w:marRight w:val="0"/>
          <w:marTop w:val="0"/>
          <w:marBottom w:val="0"/>
          <w:divBdr>
            <w:top w:val="none" w:sz="0" w:space="0" w:color="auto"/>
            <w:left w:val="none" w:sz="0" w:space="0" w:color="auto"/>
            <w:bottom w:val="none" w:sz="0" w:space="0" w:color="auto"/>
            <w:right w:val="none" w:sz="0" w:space="0" w:color="auto"/>
          </w:divBdr>
        </w:div>
        <w:div w:id="1123230995">
          <w:marLeft w:val="480"/>
          <w:marRight w:val="0"/>
          <w:marTop w:val="0"/>
          <w:marBottom w:val="0"/>
          <w:divBdr>
            <w:top w:val="none" w:sz="0" w:space="0" w:color="auto"/>
            <w:left w:val="none" w:sz="0" w:space="0" w:color="auto"/>
            <w:bottom w:val="none" w:sz="0" w:space="0" w:color="auto"/>
            <w:right w:val="none" w:sz="0" w:space="0" w:color="auto"/>
          </w:divBdr>
        </w:div>
        <w:div w:id="1131169183">
          <w:marLeft w:val="480"/>
          <w:marRight w:val="0"/>
          <w:marTop w:val="0"/>
          <w:marBottom w:val="0"/>
          <w:divBdr>
            <w:top w:val="none" w:sz="0" w:space="0" w:color="auto"/>
            <w:left w:val="none" w:sz="0" w:space="0" w:color="auto"/>
            <w:bottom w:val="none" w:sz="0" w:space="0" w:color="auto"/>
            <w:right w:val="none" w:sz="0" w:space="0" w:color="auto"/>
          </w:divBdr>
        </w:div>
        <w:div w:id="1170952235">
          <w:marLeft w:val="480"/>
          <w:marRight w:val="0"/>
          <w:marTop w:val="0"/>
          <w:marBottom w:val="0"/>
          <w:divBdr>
            <w:top w:val="none" w:sz="0" w:space="0" w:color="auto"/>
            <w:left w:val="none" w:sz="0" w:space="0" w:color="auto"/>
            <w:bottom w:val="none" w:sz="0" w:space="0" w:color="auto"/>
            <w:right w:val="none" w:sz="0" w:space="0" w:color="auto"/>
          </w:divBdr>
        </w:div>
        <w:div w:id="1190294815">
          <w:marLeft w:val="480"/>
          <w:marRight w:val="0"/>
          <w:marTop w:val="0"/>
          <w:marBottom w:val="0"/>
          <w:divBdr>
            <w:top w:val="none" w:sz="0" w:space="0" w:color="auto"/>
            <w:left w:val="none" w:sz="0" w:space="0" w:color="auto"/>
            <w:bottom w:val="none" w:sz="0" w:space="0" w:color="auto"/>
            <w:right w:val="none" w:sz="0" w:space="0" w:color="auto"/>
          </w:divBdr>
        </w:div>
        <w:div w:id="1203203710">
          <w:marLeft w:val="480"/>
          <w:marRight w:val="0"/>
          <w:marTop w:val="0"/>
          <w:marBottom w:val="0"/>
          <w:divBdr>
            <w:top w:val="none" w:sz="0" w:space="0" w:color="auto"/>
            <w:left w:val="none" w:sz="0" w:space="0" w:color="auto"/>
            <w:bottom w:val="none" w:sz="0" w:space="0" w:color="auto"/>
            <w:right w:val="none" w:sz="0" w:space="0" w:color="auto"/>
          </w:divBdr>
        </w:div>
        <w:div w:id="1260407797">
          <w:marLeft w:val="480"/>
          <w:marRight w:val="0"/>
          <w:marTop w:val="0"/>
          <w:marBottom w:val="0"/>
          <w:divBdr>
            <w:top w:val="none" w:sz="0" w:space="0" w:color="auto"/>
            <w:left w:val="none" w:sz="0" w:space="0" w:color="auto"/>
            <w:bottom w:val="none" w:sz="0" w:space="0" w:color="auto"/>
            <w:right w:val="none" w:sz="0" w:space="0" w:color="auto"/>
          </w:divBdr>
        </w:div>
        <w:div w:id="1284189040">
          <w:marLeft w:val="480"/>
          <w:marRight w:val="0"/>
          <w:marTop w:val="0"/>
          <w:marBottom w:val="0"/>
          <w:divBdr>
            <w:top w:val="none" w:sz="0" w:space="0" w:color="auto"/>
            <w:left w:val="none" w:sz="0" w:space="0" w:color="auto"/>
            <w:bottom w:val="none" w:sz="0" w:space="0" w:color="auto"/>
            <w:right w:val="none" w:sz="0" w:space="0" w:color="auto"/>
          </w:divBdr>
        </w:div>
        <w:div w:id="1285847399">
          <w:marLeft w:val="480"/>
          <w:marRight w:val="0"/>
          <w:marTop w:val="0"/>
          <w:marBottom w:val="0"/>
          <w:divBdr>
            <w:top w:val="none" w:sz="0" w:space="0" w:color="auto"/>
            <w:left w:val="none" w:sz="0" w:space="0" w:color="auto"/>
            <w:bottom w:val="none" w:sz="0" w:space="0" w:color="auto"/>
            <w:right w:val="none" w:sz="0" w:space="0" w:color="auto"/>
          </w:divBdr>
        </w:div>
        <w:div w:id="1287085751">
          <w:marLeft w:val="480"/>
          <w:marRight w:val="0"/>
          <w:marTop w:val="0"/>
          <w:marBottom w:val="0"/>
          <w:divBdr>
            <w:top w:val="none" w:sz="0" w:space="0" w:color="auto"/>
            <w:left w:val="none" w:sz="0" w:space="0" w:color="auto"/>
            <w:bottom w:val="none" w:sz="0" w:space="0" w:color="auto"/>
            <w:right w:val="none" w:sz="0" w:space="0" w:color="auto"/>
          </w:divBdr>
        </w:div>
        <w:div w:id="1300302160">
          <w:marLeft w:val="480"/>
          <w:marRight w:val="0"/>
          <w:marTop w:val="0"/>
          <w:marBottom w:val="0"/>
          <w:divBdr>
            <w:top w:val="none" w:sz="0" w:space="0" w:color="auto"/>
            <w:left w:val="none" w:sz="0" w:space="0" w:color="auto"/>
            <w:bottom w:val="none" w:sz="0" w:space="0" w:color="auto"/>
            <w:right w:val="none" w:sz="0" w:space="0" w:color="auto"/>
          </w:divBdr>
        </w:div>
        <w:div w:id="1309244044">
          <w:marLeft w:val="480"/>
          <w:marRight w:val="0"/>
          <w:marTop w:val="0"/>
          <w:marBottom w:val="0"/>
          <w:divBdr>
            <w:top w:val="none" w:sz="0" w:space="0" w:color="auto"/>
            <w:left w:val="none" w:sz="0" w:space="0" w:color="auto"/>
            <w:bottom w:val="none" w:sz="0" w:space="0" w:color="auto"/>
            <w:right w:val="none" w:sz="0" w:space="0" w:color="auto"/>
          </w:divBdr>
        </w:div>
        <w:div w:id="1317806023">
          <w:marLeft w:val="480"/>
          <w:marRight w:val="0"/>
          <w:marTop w:val="0"/>
          <w:marBottom w:val="0"/>
          <w:divBdr>
            <w:top w:val="none" w:sz="0" w:space="0" w:color="auto"/>
            <w:left w:val="none" w:sz="0" w:space="0" w:color="auto"/>
            <w:bottom w:val="none" w:sz="0" w:space="0" w:color="auto"/>
            <w:right w:val="none" w:sz="0" w:space="0" w:color="auto"/>
          </w:divBdr>
        </w:div>
        <w:div w:id="1323191848">
          <w:marLeft w:val="480"/>
          <w:marRight w:val="0"/>
          <w:marTop w:val="0"/>
          <w:marBottom w:val="0"/>
          <w:divBdr>
            <w:top w:val="none" w:sz="0" w:space="0" w:color="auto"/>
            <w:left w:val="none" w:sz="0" w:space="0" w:color="auto"/>
            <w:bottom w:val="none" w:sz="0" w:space="0" w:color="auto"/>
            <w:right w:val="none" w:sz="0" w:space="0" w:color="auto"/>
          </w:divBdr>
        </w:div>
        <w:div w:id="1361395687">
          <w:marLeft w:val="480"/>
          <w:marRight w:val="0"/>
          <w:marTop w:val="0"/>
          <w:marBottom w:val="0"/>
          <w:divBdr>
            <w:top w:val="none" w:sz="0" w:space="0" w:color="auto"/>
            <w:left w:val="none" w:sz="0" w:space="0" w:color="auto"/>
            <w:bottom w:val="none" w:sz="0" w:space="0" w:color="auto"/>
            <w:right w:val="none" w:sz="0" w:space="0" w:color="auto"/>
          </w:divBdr>
        </w:div>
        <w:div w:id="1382897976">
          <w:marLeft w:val="480"/>
          <w:marRight w:val="0"/>
          <w:marTop w:val="0"/>
          <w:marBottom w:val="0"/>
          <w:divBdr>
            <w:top w:val="none" w:sz="0" w:space="0" w:color="auto"/>
            <w:left w:val="none" w:sz="0" w:space="0" w:color="auto"/>
            <w:bottom w:val="none" w:sz="0" w:space="0" w:color="auto"/>
            <w:right w:val="none" w:sz="0" w:space="0" w:color="auto"/>
          </w:divBdr>
        </w:div>
      </w:divsChild>
    </w:div>
    <w:div w:id="963929661">
      <w:bodyDiv w:val="1"/>
      <w:marLeft w:val="0"/>
      <w:marRight w:val="0"/>
      <w:marTop w:val="0"/>
      <w:marBottom w:val="0"/>
      <w:divBdr>
        <w:top w:val="none" w:sz="0" w:space="0" w:color="auto"/>
        <w:left w:val="none" w:sz="0" w:space="0" w:color="auto"/>
        <w:bottom w:val="none" w:sz="0" w:space="0" w:color="auto"/>
        <w:right w:val="none" w:sz="0" w:space="0" w:color="auto"/>
      </w:divBdr>
    </w:div>
    <w:div w:id="964042384">
      <w:bodyDiv w:val="1"/>
      <w:marLeft w:val="0"/>
      <w:marRight w:val="0"/>
      <w:marTop w:val="0"/>
      <w:marBottom w:val="0"/>
      <w:divBdr>
        <w:top w:val="none" w:sz="0" w:space="0" w:color="auto"/>
        <w:left w:val="none" w:sz="0" w:space="0" w:color="auto"/>
        <w:bottom w:val="none" w:sz="0" w:space="0" w:color="auto"/>
        <w:right w:val="none" w:sz="0" w:space="0" w:color="auto"/>
      </w:divBdr>
    </w:div>
    <w:div w:id="964044023">
      <w:bodyDiv w:val="1"/>
      <w:marLeft w:val="0"/>
      <w:marRight w:val="0"/>
      <w:marTop w:val="0"/>
      <w:marBottom w:val="0"/>
      <w:divBdr>
        <w:top w:val="none" w:sz="0" w:space="0" w:color="auto"/>
        <w:left w:val="none" w:sz="0" w:space="0" w:color="auto"/>
        <w:bottom w:val="none" w:sz="0" w:space="0" w:color="auto"/>
        <w:right w:val="none" w:sz="0" w:space="0" w:color="auto"/>
      </w:divBdr>
    </w:div>
    <w:div w:id="964192388">
      <w:bodyDiv w:val="1"/>
      <w:marLeft w:val="0"/>
      <w:marRight w:val="0"/>
      <w:marTop w:val="0"/>
      <w:marBottom w:val="0"/>
      <w:divBdr>
        <w:top w:val="none" w:sz="0" w:space="0" w:color="auto"/>
        <w:left w:val="none" w:sz="0" w:space="0" w:color="auto"/>
        <w:bottom w:val="none" w:sz="0" w:space="0" w:color="auto"/>
        <w:right w:val="none" w:sz="0" w:space="0" w:color="auto"/>
      </w:divBdr>
    </w:div>
    <w:div w:id="964239192">
      <w:bodyDiv w:val="1"/>
      <w:marLeft w:val="0"/>
      <w:marRight w:val="0"/>
      <w:marTop w:val="0"/>
      <w:marBottom w:val="0"/>
      <w:divBdr>
        <w:top w:val="none" w:sz="0" w:space="0" w:color="auto"/>
        <w:left w:val="none" w:sz="0" w:space="0" w:color="auto"/>
        <w:bottom w:val="none" w:sz="0" w:space="0" w:color="auto"/>
        <w:right w:val="none" w:sz="0" w:space="0" w:color="auto"/>
      </w:divBdr>
    </w:div>
    <w:div w:id="964384410">
      <w:bodyDiv w:val="1"/>
      <w:marLeft w:val="0"/>
      <w:marRight w:val="0"/>
      <w:marTop w:val="0"/>
      <w:marBottom w:val="0"/>
      <w:divBdr>
        <w:top w:val="none" w:sz="0" w:space="0" w:color="auto"/>
        <w:left w:val="none" w:sz="0" w:space="0" w:color="auto"/>
        <w:bottom w:val="none" w:sz="0" w:space="0" w:color="auto"/>
        <w:right w:val="none" w:sz="0" w:space="0" w:color="auto"/>
      </w:divBdr>
    </w:div>
    <w:div w:id="964654478">
      <w:bodyDiv w:val="1"/>
      <w:marLeft w:val="0"/>
      <w:marRight w:val="0"/>
      <w:marTop w:val="0"/>
      <w:marBottom w:val="0"/>
      <w:divBdr>
        <w:top w:val="none" w:sz="0" w:space="0" w:color="auto"/>
        <w:left w:val="none" w:sz="0" w:space="0" w:color="auto"/>
        <w:bottom w:val="none" w:sz="0" w:space="0" w:color="auto"/>
        <w:right w:val="none" w:sz="0" w:space="0" w:color="auto"/>
      </w:divBdr>
    </w:div>
    <w:div w:id="964695612">
      <w:bodyDiv w:val="1"/>
      <w:marLeft w:val="0"/>
      <w:marRight w:val="0"/>
      <w:marTop w:val="0"/>
      <w:marBottom w:val="0"/>
      <w:divBdr>
        <w:top w:val="none" w:sz="0" w:space="0" w:color="auto"/>
        <w:left w:val="none" w:sz="0" w:space="0" w:color="auto"/>
        <w:bottom w:val="none" w:sz="0" w:space="0" w:color="auto"/>
        <w:right w:val="none" w:sz="0" w:space="0" w:color="auto"/>
      </w:divBdr>
    </w:div>
    <w:div w:id="964696960">
      <w:bodyDiv w:val="1"/>
      <w:marLeft w:val="0"/>
      <w:marRight w:val="0"/>
      <w:marTop w:val="0"/>
      <w:marBottom w:val="0"/>
      <w:divBdr>
        <w:top w:val="none" w:sz="0" w:space="0" w:color="auto"/>
        <w:left w:val="none" w:sz="0" w:space="0" w:color="auto"/>
        <w:bottom w:val="none" w:sz="0" w:space="0" w:color="auto"/>
        <w:right w:val="none" w:sz="0" w:space="0" w:color="auto"/>
      </w:divBdr>
    </w:div>
    <w:div w:id="964848737">
      <w:bodyDiv w:val="1"/>
      <w:marLeft w:val="0"/>
      <w:marRight w:val="0"/>
      <w:marTop w:val="0"/>
      <w:marBottom w:val="0"/>
      <w:divBdr>
        <w:top w:val="none" w:sz="0" w:space="0" w:color="auto"/>
        <w:left w:val="none" w:sz="0" w:space="0" w:color="auto"/>
        <w:bottom w:val="none" w:sz="0" w:space="0" w:color="auto"/>
        <w:right w:val="none" w:sz="0" w:space="0" w:color="auto"/>
      </w:divBdr>
    </w:div>
    <w:div w:id="964849176">
      <w:bodyDiv w:val="1"/>
      <w:marLeft w:val="0"/>
      <w:marRight w:val="0"/>
      <w:marTop w:val="0"/>
      <w:marBottom w:val="0"/>
      <w:divBdr>
        <w:top w:val="none" w:sz="0" w:space="0" w:color="auto"/>
        <w:left w:val="none" w:sz="0" w:space="0" w:color="auto"/>
        <w:bottom w:val="none" w:sz="0" w:space="0" w:color="auto"/>
        <w:right w:val="none" w:sz="0" w:space="0" w:color="auto"/>
      </w:divBdr>
    </w:div>
    <w:div w:id="964850147">
      <w:marLeft w:val="480"/>
      <w:marRight w:val="0"/>
      <w:marTop w:val="0"/>
      <w:marBottom w:val="0"/>
      <w:divBdr>
        <w:top w:val="none" w:sz="0" w:space="0" w:color="auto"/>
        <w:left w:val="none" w:sz="0" w:space="0" w:color="auto"/>
        <w:bottom w:val="none" w:sz="0" w:space="0" w:color="auto"/>
        <w:right w:val="none" w:sz="0" w:space="0" w:color="auto"/>
      </w:divBdr>
    </w:div>
    <w:div w:id="964850436">
      <w:marLeft w:val="480"/>
      <w:marRight w:val="0"/>
      <w:marTop w:val="0"/>
      <w:marBottom w:val="0"/>
      <w:divBdr>
        <w:top w:val="none" w:sz="0" w:space="0" w:color="auto"/>
        <w:left w:val="none" w:sz="0" w:space="0" w:color="auto"/>
        <w:bottom w:val="none" w:sz="0" w:space="0" w:color="auto"/>
        <w:right w:val="none" w:sz="0" w:space="0" w:color="auto"/>
      </w:divBdr>
    </w:div>
    <w:div w:id="964852429">
      <w:bodyDiv w:val="1"/>
      <w:marLeft w:val="0"/>
      <w:marRight w:val="0"/>
      <w:marTop w:val="0"/>
      <w:marBottom w:val="0"/>
      <w:divBdr>
        <w:top w:val="none" w:sz="0" w:space="0" w:color="auto"/>
        <w:left w:val="none" w:sz="0" w:space="0" w:color="auto"/>
        <w:bottom w:val="none" w:sz="0" w:space="0" w:color="auto"/>
        <w:right w:val="none" w:sz="0" w:space="0" w:color="auto"/>
      </w:divBdr>
    </w:div>
    <w:div w:id="964890129">
      <w:marLeft w:val="480"/>
      <w:marRight w:val="0"/>
      <w:marTop w:val="0"/>
      <w:marBottom w:val="0"/>
      <w:divBdr>
        <w:top w:val="none" w:sz="0" w:space="0" w:color="auto"/>
        <w:left w:val="none" w:sz="0" w:space="0" w:color="auto"/>
        <w:bottom w:val="none" w:sz="0" w:space="0" w:color="auto"/>
        <w:right w:val="none" w:sz="0" w:space="0" w:color="auto"/>
      </w:divBdr>
    </w:div>
    <w:div w:id="964968129">
      <w:bodyDiv w:val="1"/>
      <w:marLeft w:val="0"/>
      <w:marRight w:val="0"/>
      <w:marTop w:val="0"/>
      <w:marBottom w:val="0"/>
      <w:divBdr>
        <w:top w:val="none" w:sz="0" w:space="0" w:color="auto"/>
        <w:left w:val="none" w:sz="0" w:space="0" w:color="auto"/>
        <w:bottom w:val="none" w:sz="0" w:space="0" w:color="auto"/>
        <w:right w:val="none" w:sz="0" w:space="0" w:color="auto"/>
      </w:divBdr>
      <w:divsChild>
        <w:div w:id="65226849">
          <w:marLeft w:val="480"/>
          <w:marRight w:val="0"/>
          <w:marTop w:val="0"/>
          <w:marBottom w:val="0"/>
          <w:divBdr>
            <w:top w:val="none" w:sz="0" w:space="0" w:color="auto"/>
            <w:left w:val="none" w:sz="0" w:space="0" w:color="auto"/>
            <w:bottom w:val="none" w:sz="0" w:space="0" w:color="auto"/>
            <w:right w:val="none" w:sz="0" w:space="0" w:color="auto"/>
          </w:divBdr>
        </w:div>
        <w:div w:id="73280709">
          <w:marLeft w:val="480"/>
          <w:marRight w:val="0"/>
          <w:marTop w:val="0"/>
          <w:marBottom w:val="0"/>
          <w:divBdr>
            <w:top w:val="none" w:sz="0" w:space="0" w:color="auto"/>
            <w:left w:val="none" w:sz="0" w:space="0" w:color="auto"/>
            <w:bottom w:val="none" w:sz="0" w:space="0" w:color="auto"/>
            <w:right w:val="none" w:sz="0" w:space="0" w:color="auto"/>
          </w:divBdr>
        </w:div>
        <w:div w:id="79102826">
          <w:marLeft w:val="480"/>
          <w:marRight w:val="0"/>
          <w:marTop w:val="0"/>
          <w:marBottom w:val="0"/>
          <w:divBdr>
            <w:top w:val="none" w:sz="0" w:space="0" w:color="auto"/>
            <w:left w:val="none" w:sz="0" w:space="0" w:color="auto"/>
            <w:bottom w:val="none" w:sz="0" w:space="0" w:color="auto"/>
            <w:right w:val="none" w:sz="0" w:space="0" w:color="auto"/>
          </w:divBdr>
        </w:div>
        <w:div w:id="107168561">
          <w:marLeft w:val="480"/>
          <w:marRight w:val="0"/>
          <w:marTop w:val="0"/>
          <w:marBottom w:val="0"/>
          <w:divBdr>
            <w:top w:val="none" w:sz="0" w:space="0" w:color="auto"/>
            <w:left w:val="none" w:sz="0" w:space="0" w:color="auto"/>
            <w:bottom w:val="none" w:sz="0" w:space="0" w:color="auto"/>
            <w:right w:val="none" w:sz="0" w:space="0" w:color="auto"/>
          </w:divBdr>
        </w:div>
        <w:div w:id="191263360">
          <w:marLeft w:val="480"/>
          <w:marRight w:val="0"/>
          <w:marTop w:val="0"/>
          <w:marBottom w:val="0"/>
          <w:divBdr>
            <w:top w:val="none" w:sz="0" w:space="0" w:color="auto"/>
            <w:left w:val="none" w:sz="0" w:space="0" w:color="auto"/>
            <w:bottom w:val="none" w:sz="0" w:space="0" w:color="auto"/>
            <w:right w:val="none" w:sz="0" w:space="0" w:color="auto"/>
          </w:divBdr>
        </w:div>
        <w:div w:id="246423362">
          <w:marLeft w:val="480"/>
          <w:marRight w:val="0"/>
          <w:marTop w:val="0"/>
          <w:marBottom w:val="0"/>
          <w:divBdr>
            <w:top w:val="none" w:sz="0" w:space="0" w:color="auto"/>
            <w:left w:val="none" w:sz="0" w:space="0" w:color="auto"/>
            <w:bottom w:val="none" w:sz="0" w:space="0" w:color="auto"/>
            <w:right w:val="none" w:sz="0" w:space="0" w:color="auto"/>
          </w:divBdr>
        </w:div>
        <w:div w:id="310138669">
          <w:marLeft w:val="480"/>
          <w:marRight w:val="0"/>
          <w:marTop w:val="0"/>
          <w:marBottom w:val="0"/>
          <w:divBdr>
            <w:top w:val="none" w:sz="0" w:space="0" w:color="auto"/>
            <w:left w:val="none" w:sz="0" w:space="0" w:color="auto"/>
            <w:bottom w:val="none" w:sz="0" w:space="0" w:color="auto"/>
            <w:right w:val="none" w:sz="0" w:space="0" w:color="auto"/>
          </w:divBdr>
        </w:div>
        <w:div w:id="349646516">
          <w:marLeft w:val="480"/>
          <w:marRight w:val="0"/>
          <w:marTop w:val="0"/>
          <w:marBottom w:val="0"/>
          <w:divBdr>
            <w:top w:val="none" w:sz="0" w:space="0" w:color="auto"/>
            <w:left w:val="none" w:sz="0" w:space="0" w:color="auto"/>
            <w:bottom w:val="none" w:sz="0" w:space="0" w:color="auto"/>
            <w:right w:val="none" w:sz="0" w:space="0" w:color="auto"/>
          </w:divBdr>
        </w:div>
        <w:div w:id="353506723">
          <w:marLeft w:val="480"/>
          <w:marRight w:val="0"/>
          <w:marTop w:val="0"/>
          <w:marBottom w:val="0"/>
          <w:divBdr>
            <w:top w:val="none" w:sz="0" w:space="0" w:color="auto"/>
            <w:left w:val="none" w:sz="0" w:space="0" w:color="auto"/>
            <w:bottom w:val="none" w:sz="0" w:space="0" w:color="auto"/>
            <w:right w:val="none" w:sz="0" w:space="0" w:color="auto"/>
          </w:divBdr>
        </w:div>
        <w:div w:id="358817427">
          <w:marLeft w:val="480"/>
          <w:marRight w:val="0"/>
          <w:marTop w:val="0"/>
          <w:marBottom w:val="0"/>
          <w:divBdr>
            <w:top w:val="none" w:sz="0" w:space="0" w:color="auto"/>
            <w:left w:val="none" w:sz="0" w:space="0" w:color="auto"/>
            <w:bottom w:val="none" w:sz="0" w:space="0" w:color="auto"/>
            <w:right w:val="none" w:sz="0" w:space="0" w:color="auto"/>
          </w:divBdr>
        </w:div>
        <w:div w:id="360667536">
          <w:marLeft w:val="480"/>
          <w:marRight w:val="0"/>
          <w:marTop w:val="0"/>
          <w:marBottom w:val="0"/>
          <w:divBdr>
            <w:top w:val="none" w:sz="0" w:space="0" w:color="auto"/>
            <w:left w:val="none" w:sz="0" w:space="0" w:color="auto"/>
            <w:bottom w:val="none" w:sz="0" w:space="0" w:color="auto"/>
            <w:right w:val="none" w:sz="0" w:space="0" w:color="auto"/>
          </w:divBdr>
        </w:div>
        <w:div w:id="367226197">
          <w:marLeft w:val="480"/>
          <w:marRight w:val="0"/>
          <w:marTop w:val="0"/>
          <w:marBottom w:val="0"/>
          <w:divBdr>
            <w:top w:val="none" w:sz="0" w:space="0" w:color="auto"/>
            <w:left w:val="none" w:sz="0" w:space="0" w:color="auto"/>
            <w:bottom w:val="none" w:sz="0" w:space="0" w:color="auto"/>
            <w:right w:val="none" w:sz="0" w:space="0" w:color="auto"/>
          </w:divBdr>
        </w:div>
        <w:div w:id="371078039">
          <w:marLeft w:val="480"/>
          <w:marRight w:val="0"/>
          <w:marTop w:val="0"/>
          <w:marBottom w:val="0"/>
          <w:divBdr>
            <w:top w:val="none" w:sz="0" w:space="0" w:color="auto"/>
            <w:left w:val="none" w:sz="0" w:space="0" w:color="auto"/>
            <w:bottom w:val="none" w:sz="0" w:space="0" w:color="auto"/>
            <w:right w:val="none" w:sz="0" w:space="0" w:color="auto"/>
          </w:divBdr>
        </w:div>
        <w:div w:id="394015690">
          <w:marLeft w:val="480"/>
          <w:marRight w:val="0"/>
          <w:marTop w:val="0"/>
          <w:marBottom w:val="0"/>
          <w:divBdr>
            <w:top w:val="none" w:sz="0" w:space="0" w:color="auto"/>
            <w:left w:val="none" w:sz="0" w:space="0" w:color="auto"/>
            <w:bottom w:val="none" w:sz="0" w:space="0" w:color="auto"/>
            <w:right w:val="none" w:sz="0" w:space="0" w:color="auto"/>
          </w:divBdr>
        </w:div>
        <w:div w:id="404114569">
          <w:marLeft w:val="480"/>
          <w:marRight w:val="0"/>
          <w:marTop w:val="0"/>
          <w:marBottom w:val="0"/>
          <w:divBdr>
            <w:top w:val="none" w:sz="0" w:space="0" w:color="auto"/>
            <w:left w:val="none" w:sz="0" w:space="0" w:color="auto"/>
            <w:bottom w:val="none" w:sz="0" w:space="0" w:color="auto"/>
            <w:right w:val="none" w:sz="0" w:space="0" w:color="auto"/>
          </w:divBdr>
        </w:div>
        <w:div w:id="423065443">
          <w:marLeft w:val="480"/>
          <w:marRight w:val="0"/>
          <w:marTop w:val="0"/>
          <w:marBottom w:val="0"/>
          <w:divBdr>
            <w:top w:val="none" w:sz="0" w:space="0" w:color="auto"/>
            <w:left w:val="none" w:sz="0" w:space="0" w:color="auto"/>
            <w:bottom w:val="none" w:sz="0" w:space="0" w:color="auto"/>
            <w:right w:val="none" w:sz="0" w:space="0" w:color="auto"/>
          </w:divBdr>
        </w:div>
        <w:div w:id="462240028">
          <w:marLeft w:val="480"/>
          <w:marRight w:val="0"/>
          <w:marTop w:val="0"/>
          <w:marBottom w:val="0"/>
          <w:divBdr>
            <w:top w:val="none" w:sz="0" w:space="0" w:color="auto"/>
            <w:left w:val="none" w:sz="0" w:space="0" w:color="auto"/>
            <w:bottom w:val="none" w:sz="0" w:space="0" w:color="auto"/>
            <w:right w:val="none" w:sz="0" w:space="0" w:color="auto"/>
          </w:divBdr>
        </w:div>
        <w:div w:id="470053175">
          <w:marLeft w:val="480"/>
          <w:marRight w:val="0"/>
          <w:marTop w:val="0"/>
          <w:marBottom w:val="0"/>
          <w:divBdr>
            <w:top w:val="none" w:sz="0" w:space="0" w:color="auto"/>
            <w:left w:val="none" w:sz="0" w:space="0" w:color="auto"/>
            <w:bottom w:val="none" w:sz="0" w:space="0" w:color="auto"/>
            <w:right w:val="none" w:sz="0" w:space="0" w:color="auto"/>
          </w:divBdr>
        </w:div>
        <w:div w:id="504592689">
          <w:marLeft w:val="480"/>
          <w:marRight w:val="0"/>
          <w:marTop w:val="0"/>
          <w:marBottom w:val="0"/>
          <w:divBdr>
            <w:top w:val="none" w:sz="0" w:space="0" w:color="auto"/>
            <w:left w:val="none" w:sz="0" w:space="0" w:color="auto"/>
            <w:bottom w:val="none" w:sz="0" w:space="0" w:color="auto"/>
            <w:right w:val="none" w:sz="0" w:space="0" w:color="auto"/>
          </w:divBdr>
        </w:div>
        <w:div w:id="505750438">
          <w:marLeft w:val="480"/>
          <w:marRight w:val="0"/>
          <w:marTop w:val="0"/>
          <w:marBottom w:val="0"/>
          <w:divBdr>
            <w:top w:val="none" w:sz="0" w:space="0" w:color="auto"/>
            <w:left w:val="none" w:sz="0" w:space="0" w:color="auto"/>
            <w:bottom w:val="none" w:sz="0" w:space="0" w:color="auto"/>
            <w:right w:val="none" w:sz="0" w:space="0" w:color="auto"/>
          </w:divBdr>
        </w:div>
        <w:div w:id="507986384">
          <w:marLeft w:val="480"/>
          <w:marRight w:val="0"/>
          <w:marTop w:val="0"/>
          <w:marBottom w:val="0"/>
          <w:divBdr>
            <w:top w:val="none" w:sz="0" w:space="0" w:color="auto"/>
            <w:left w:val="none" w:sz="0" w:space="0" w:color="auto"/>
            <w:bottom w:val="none" w:sz="0" w:space="0" w:color="auto"/>
            <w:right w:val="none" w:sz="0" w:space="0" w:color="auto"/>
          </w:divBdr>
        </w:div>
        <w:div w:id="562912824">
          <w:marLeft w:val="480"/>
          <w:marRight w:val="0"/>
          <w:marTop w:val="0"/>
          <w:marBottom w:val="0"/>
          <w:divBdr>
            <w:top w:val="none" w:sz="0" w:space="0" w:color="auto"/>
            <w:left w:val="none" w:sz="0" w:space="0" w:color="auto"/>
            <w:bottom w:val="none" w:sz="0" w:space="0" w:color="auto"/>
            <w:right w:val="none" w:sz="0" w:space="0" w:color="auto"/>
          </w:divBdr>
        </w:div>
        <w:div w:id="566259802">
          <w:marLeft w:val="480"/>
          <w:marRight w:val="0"/>
          <w:marTop w:val="0"/>
          <w:marBottom w:val="0"/>
          <w:divBdr>
            <w:top w:val="none" w:sz="0" w:space="0" w:color="auto"/>
            <w:left w:val="none" w:sz="0" w:space="0" w:color="auto"/>
            <w:bottom w:val="none" w:sz="0" w:space="0" w:color="auto"/>
            <w:right w:val="none" w:sz="0" w:space="0" w:color="auto"/>
          </w:divBdr>
        </w:div>
        <w:div w:id="569735577">
          <w:marLeft w:val="480"/>
          <w:marRight w:val="0"/>
          <w:marTop w:val="0"/>
          <w:marBottom w:val="0"/>
          <w:divBdr>
            <w:top w:val="none" w:sz="0" w:space="0" w:color="auto"/>
            <w:left w:val="none" w:sz="0" w:space="0" w:color="auto"/>
            <w:bottom w:val="none" w:sz="0" w:space="0" w:color="auto"/>
            <w:right w:val="none" w:sz="0" w:space="0" w:color="auto"/>
          </w:divBdr>
        </w:div>
        <w:div w:id="681510483">
          <w:marLeft w:val="480"/>
          <w:marRight w:val="0"/>
          <w:marTop w:val="0"/>
          <w:marBottom w:val="0"/>
          <w:divBdr>
            <w:top w:val="none" w:sz="0" w:space="0" w:color="auto"/>
            <w:left w:val="none" w:sz="0" w:space="0" w:color="auto"/>
            <w:bottom w:val="none" w:sz="0" w:space="0" w:color="auto"/>
            <w:right w:val="none" w:sz="0" w:space="0" w:color="auto"/>
          </w:divBdr>
        </w:div>
        <w:div w:id="693462880">
          <w:marLeft w:val="480"/>
          <w:marRight w:val="0"/>
          <w:marTop w:val="0"/>
          <w:marBottom w:val="0"/>
          <w:divBdr>
            <w:top w:val="none" w:sz="0" w:space="0" w:color="auto"/>
            <w:left w:val="none" w:sz="0" w:space="0" w:color="auto"/>
            <w:bottom w:val="none" w:sz="0" w:space="0" w:color="auto"/>
            <w:right w:val="none" w:sz="0" w:space="0" w:color="auto"/>
          </w:divBdr>
        </w:div>
        <w:div w:id="766660389">
          <w:marLeft w:val="480"/>
          <w:marRight w:val="0"/>
          <w:marTop w:val="0"/>
          <w:marBottom w:val="0"/>
          <w:divBdr>
            <w:top w:val="none" w:sz="0" w:space="0" w:color="auto"/>
            <w:left w:val="none" w:sz="0" w:space="0" w:color="auto"/>
            <w:bottom w:val="none" w:sz="0" w:space="0" w:color="auto"/>
            <w:right w:val="none" w:sz="0" w:space="0" w:color="auto"/>
          </w:divBdr>
        </w:div>
        <w:div w:id="774979744">
          <w:marLeft w:val="480"/>
          <w:marRight w:val="0"/>
          <w:marTop w:val="0"/>
          <w:marBottom w:val="0"/>
          <w:divBdr>
            <w:top w:val="none" w:sz="0" w:space="0" w:color="auto"/>
            <w:left w:val="none" w:sz="0" w:space="0" w:color="auto"/>
            <w:bottom w:val="none" w:sz="0" w:space="0" w:color="auto"/>
            <w:right w:val="none" w:sz="0" w:space="0" w:color="auto"/>
          </w:divBdr>
        </w:div>
        <w:div w:id="796752288">
          <w:marLeft w:val="480"/>
          <w:marRight w:val="0"/>
          <w:marTop w:val="0"/>
          <w:marBottom w:val="0"/>
          <w:divBdr>
            <w:top w:val="none" w:sz="0" w:space="0" w:color="auto"/>
            <w:left w:val="none" w:sz="0" w:space="0" w:color="auto"/>
            <w:bottom w:val="none" w:sz="0" w:space="0" w:color="auto"/>
            <w:right w:val="none" w:sz="0" w:space="0" w:color="auto"/>
          </w:divBdr>
        </w:div>
        <w:div w:id="797258041">
          <w:marLeft w:val="480"/>
          <w:marRight w:val="0"/>
          <w:marTop w:val="0"/>
          <w:marBottom w:val="0"/>
          <w:divBdr>
            <w:top w:val="none" w:sz="0" w:space="0" w:color="auto"/>
            <w:left w:val="none" w:sz="0" w:space="0" w:color="auto"/>
            <w:bottom w:val="none" w:sz="0" w:space="0" w:color="auto"/>
            <w:right w:val="none" w:sz="0" w:space="0" w:color="auto"/>
          </w:divBdr>
        </w:div>
        <w:div w:id="811095046">
          <w:marLeft w:val="480"/>
          <w:marRight w:val="0"/>
          <w:marTop w:val="0"/>
          <w:marBottom w:val="0"/>
          <w:divBdr>
            <w:top w:val="none" w:sz="0" w:space="0" w:color="auto"/>
            <w:left w:val="none" w:sz="0" w:space="0" w:color="auto"/>
            <w:bottom w:val="none" w:sz="0" w:space="0" w:color="auto"/>
            <w:right w:val="none" w:sz="0" w:space="0" w:color="auto"/>
          </w:divBdr>
        </w:div>
        <w:div w:id="869755366">
          <w:marLeft w:val="480"/>
          <w:marRight w:val="0"/>
          <w:marTop w:val="0"/>
          <w:marBottom w:val="0"/>
          <w:divBdr>
            <w:top w:val="none" w:sz="0" w:space="0" w:color="auto"/>
            <w:left w:val="none" w:sz="0" w:space="0" w:color="auto"/>
            <w:bottom w:val="none" w:sz="0" w:space="0" w:color="auto"/>
            <w:right w:val="none" w:sz="0" w:space="0" w:color="auto"/>
          </w:divBdr>
        </w:div>
        <w:div w:id="882139484">
          <w:marLeft w:val="480"/>
          <w:marRight w:val="0"/>
          <w:marTop w:val="0"/>
          <w:marBottom w:val="0"/>
          <w:divBdr>
            <w:top w:val="none" w:sz="0" w:space="0" w:color="auto"/>
            <w:left w:val="none" w:sz="0" w:space="0" w:color="auto"/>
            <w:bottom w:val="none" w:sz="0" w:space="0" w:color="auto"/>
            <w:right w:val="none" w:sz="0" w:space="0" w:color="auto"/>
          </w:divBdr>
        </w:div>
        <w:div w:id="896090585">
          <w:marLeft w:val="480"/>
          <w:marRight w:val="0"/>
          <w:marTop w:val="0"/>
          <w:marBottom w:val="0"/>
          <w:divBdr>
            <w:top w:val="none" w:sz="0" w:space="0" w:color="auto"/>
            <w:left w:val="none" w:sz="0" w:space="0" w:color="auto"/>
            <w:bottom w:val="none" w:sz="0" w:space="0" w:color="auto"/>
            <w:right w:val="none" w:sz="0" w:space="0" w:color="auto"/>
          </w:divBdr>
        </w:div>
        <w:div w:id="899170294">
          <w:marLeft w:val="480"/>
          <w:marRight w:val="0"/>
          <w:marTop w:val="0"/>
          <w:marBottom w:val="0"/>
          <w:divBdr>
            <w:top w:val="none" w:sz="0" w:space="0" w:color="auto"/>
            <w:left w:val="none" w:sz="0" w:space="0" w:color="auto"/>
            <w:bottom w:val="none" w:sz="0" w:space="0" w:color="auto"/>
            <w:right w:val="none" w:sz="0" w:space="0" w:color="auto"/>
          </w:divBdr>
        </w:div>
        <w:div w:id="905147485">
          <w:marLeft w:val="480"/>
          <w:marRight w:val="0"/>
          <w:marTop w:val="0"/>
          <w:marBottom w:val="0"/>
          <w:divBdr>
            <w:top w:val="none" w:sz="0" w:space="0" w:color="auto"/>
            <w:left w:val="none" w:sz="0" w:space="0" w:color="auto"/>
            <w:bottom w:val="none" w:sz="0" w:space="0" w:color="auto"/>
            <w:right w:val="none" w:sz="0" w:space="0" w:color="auto"/>
          </w:divBdr>
        </w:div>
        <w:div w:id="924531341">
          <w:marLeft w:val="480"/>
          <w:marRight w:val="0"/>
          <w:marTop w:val="0"/>
          <w:marBottom w:val="0"/>
          <w:divBdr>
            <w:top w:val="none" w:sz="0" w:space="0" w:color="auto"/>
            <w:left w:val="none" w:sz="0" w:space="0" w:color="auto"/>
            <w:bottom w:val="none" w:sz="0" w:space="0" w:color="auto"/>
            <w:right w:val="none" w:sz="0" w:space="0" w:color="auto"/>
          </w:divBdr>
        </w:div>
        <w:div w:id="1032073908">
          <w:marLeft w:val="480"/>
          <w:marRight w:val="0"/>
          <w:marTop w:val="0"/>
          <w:marBottom w:val="0"/>
          <w:divBdr>
            <w:top w:val="none" w:sz="0" w:space="0" w:color="auto"/>
            <w:left w:val="none" w:sz="0" w:space="0" w:color="auto"/>
            <w:bottom w:val="none" w:sz="0" w:space="0" w:color="auto"/>
            <w:right w:val="none" w:sz="0" w:space="0" w:color="auto"/>
          </w:divBdr>
        </w:div>
        <w:div w:id="1102725851">
          <w:marLeft w:val="480"/>
          <w:marRight w:val="0"/>
          <w:marTop w:val="0"/>
          <w:marBottom w:val="0"/>
          <w:divBdr>
            <w:top w:val="none" w:sz="0" w:space="0" w:color="auto"/>
            <w:left w:val="none" w:sz="0" w:space="0" w:color="auto"/>
            <w:bottom w:val="none" w:sz="0" w:space="0" w:color="auto"/>
            <w:right w:val="none" w:sz="0" w:space="0" w:color="auto"/>
          </w:divBdr>
        </w:div>
        <w:div w:id="1128936310">
          <w:marLeft w:val="480"/>
          <w:marRight w:val="0"/>
          <w:marTop w:val="0"/>
          <w:marBottom w:val="0"/>
          <w:divBdr>
            <w:top w:val="none" w:sz="0" w:space="0" w:color="auto"/>
            <w:left w:val="none" w:sz="0" w:space="0" w:color="auto"/>
            <w:bottom w:val="none" w:sz="0" w:space="0" w:color="auto"/>
            <w:right w:val="none" w:sz="0" w:space="0" w:color="auto"/>
          </w:divBdr>
        </w:div>
        <w:div w:id="1151404044">
          <w:marLeft w:val="480"/>
          <w:marRight w:val="0"/>
          <w:marTop w:val="0"/>
          <w:marBottom w:val="0"/>
          <w:divBdr>
            <w:top w:val="none" w:sz="0" w:space="0" w:color="auto"/>
            <w:left w:val="none" w:sz="0" w:space="0" w:color="auto"/>
            <w:bottom w:val="none" w:sz="0" w:space="0" w:color="auto"/>
            <w:right w:val="none" w:sz="0" w:space="0" w:color="auto"/>
          </w:divBdr>
        </w:div>
        <w:div w:id="1180123611">
          <w:marLeft w:val="480"/>
          <w:marRight w:val="0"/>
          <w:marTop w:val="0"/>
          <w:marBottom w:val="0"/>
          <w:divBdr>
            <w:top w:val="none" w:sz="0" w:space="0" w:color="auto"/>
            <w:left w:val="none" w:sz="0" w:space="0" w:color="auto"/>
            <w:bottom w:val="none" w:sz="0" w:space="0" w:color="auto"/>
            <w:right w:val="none" w:sz="0" w:space="0" w:color="auto"/>
          </w:divBdr>
        </w:div>
        <w:div w:id="1223832048">
          <w:marLeft w:val="480"/>
          <w:marRight w:val="0"/>
          <w:marTop w:val="0"/>
          <w:marBottom w:val="0"/>
          <w:divBdr>
            <w:top w:val="none" w:sz="0" w:space="0" w:color="auto"/>
            <w:left w:val="none" w:sz="0" w:space="0" w:color="auto"/>
            <w:bottom w:val="none" w:sz="0" w:space="0" w:color="auto"/>
            <w:right w:val="none" w:sz="0" w:space="0" w:color="auto"/>
          </w:divBdr>
        </w:div>
        <w:div w:id="1243687394">
          <w:marLeft w:val="480"/>
          <w:marRight w:val="0"/>
          <w:marTop w:val="0"/>
          <w:marBottom w:val="0"/>
          <w:divBdr>
            <w:top w:val="none" w:sz="0" w:space="0" w:color="auto"/>
            <w:left w:val="none" w:sz="0" w:space="0" w:color="auto"/>
            <w:bottom w:val="none" w:sz="0" w:space="0" w:color="auto"/>
            <w:right w:val="none" w:sz="0" w:space="0" w:color="auto"/>
          </w:divBdr>
        </w:div>
        <w:div w:id="1312101213">
          <w:marLeft w:val="480"/>
          <w:marRight w:val="0"/>
          <w:marTop w:val="0"/>
          <w:marBottom w:val="0"/>
          <w:divBdr>
            <w:top w:val="none" w:sz="0" w:space="0" w:color="auto"/>
            <w:left w:val="none" w:sz="0" w:space="0" w:color="auto"/>
            <w:bottom w:val="none" w:sz="0" w:space="0" w:color="auto"/>
            <w:right w:val="none" w:sz="0" w:space="0" w:color="auto"/>
          </w:divBdr>
        </w:div>
        <w:div w:id="1357343778">
          <w:marLeft w:val="480"/>
          <w:marRight w:val="0"/>
          <w:marTop w:val="0"/>
          <w:marBottom w:val="0"/>
          <w:divBdr>
            <w:top w:val="none" w:sz="0" w:space="0" w:color="auto"/>
            <w:left w:val="none" w:sz="0" w:space="0" w:color="auto"/>
            <w:bottom w:val="none" w:sz="0" w:space="0" w:color="auto"/>
            <w:right w:val="none" w:sz="0" w:space="0" w:color="auto"/>
          </w:divBdr>
        </w:div>
      </w:divsChild>
    </w:div>
    <w:div w:id="964970407">
      <w:bodyDiv w:val="1"/>
      <w:marLeft w:val="0"/>
      <w:marRight w:val="0"/>
      <w:marTop w:val="0"/>
      <w:marBottom w:val="0"/>
      <w:divBdr>
        <w:top w:val="none" w:sz="0" w:space="0" w:color="auto"/>
        <w:left w:val="none" w:sz="0" w:space="0" w:color="auto"/>
        <w:bottom w:val="none" w:sz="0" w:space="0" w:color="auto"/>
        <w:right w:val="none" w:sz="0" w:space="0" w:color="auto"/>
      </w:divBdr>
    </w:div>
    <w:div w:id="964971732">
      <w:bodyDiv w:val="1"/>
      <w:marLeft w:val="0"/>
      <w:marRight w:val="0"/>
      <w:marTop w:val="0"/>
      <w:marBottom w:val="0"/>
      <w:divBdr>
        <w:top w:val="none" w:sz="0" w:space="0" w:color="auto"/>
        <w:left w:val="none" w:sz="0" w:space="0" w:color="auto"/>
        <w:bottom w:val="none" w:sz="0" w:space="0" w:color="auto"/>
        <w:right w:val="none" w:sz="0" w:space="0" w:color="auto"/>
      </w:divBdr>
      <w:divsChild>
        <w:div w:id="76171469">
          <w:marLeft w:val="480"/>
          <w:marRight w:val="0"/>
          <w:marTop w:val="0"/>
          <w:marBottom w:val="0"/>
          <w:divBdr>
            <w:top w:val="none" w:sz="0" w:space="0" w:color="auto"/>
            <w:left w:val="none" w:sz="0" w:space="0" w:color="auto"/>
            <w:bottom w:val="none" w:sz="0" w:space="0" w:color="auto"/>
            <w:right w:val="none" w:sz="0" w:space="0" w:color="auto"/>
          </w:divBdr>
        </w:div>
        <w:div w:id="113182406">
          <w:marLeft w:val="480"/>
          <w:marRight w:val="0"/>
          <w:marTop w:val="0"/>
          <w:marBottom w:val="0"/>
          <w:divBdr>
            <w:top w:val="none" w:sz="0" w:space="0" w:color="auto"/>
            <w:left w:val="none" w:sz="0" w:space="0" w:color="auto"/>
            <w:bottom w:val="none" w:sz="0" w:space="0" w:color="auto"/>
            <w:right w:val="none" w:sz="0" w:space="0" w:color="auto"/>
          </w:divBdr>
        </w:div>
        <w:div w:id="139614289">
          <w:marLeft w:val="480"/>
          <w:marRight w:val="0"/>
          <w:marTop w:val="0"/>
          <w:marBottom w:val="0"/>
          <w:divBdr>
            <w:top w:val="none" w:sz="0" w:space="0" w:color="auto"/>
            <w:left w:val="none" w:sz="0" w:space="0" w:color="auto"/>
            <w:bottom w:val="none" w:sz="0" w:space="0" w:color="auto"/>
            <w:right w:val="none" w:sz="0" w:space="0" w:color="auto"/>
          </w:divBdr>
        </w:div>
        <w:div w:id="195627422">
          <w:marLeft w:val="480"/>
          <w:marRight w:val="0"/>
          <w:marTop w:val="0"/>
          <w:marBottom w:val="0"/>
          <w:divBdr>
            <w:top w:val="none" w:sz="0" w:space="0" w:color="auto"/>
            <w:left w:val="none" w:sz="0" w:space="0" w:color="auto"/>
            <w:bottom w:val="none" w:sz="0" w:space="0" w:color="auto"/>
            <w:right w:val="none" w:sz="0" w:space="0" w:color="auto"/>
          </w:divBdr>
        </w:div>
        <w:div w:id="209004765">
          <w:marLeft w:val="480"/>
          <w:marRight w:val="0"/>
          <w:marTop w:val="0"/>
          <w:marBottom w:val="0"/>
          <w:divBdr>
            <w:top w:val="none" w:sz="0" w:space="0" w:color="auto"/>
            <w:left w:val="none" w:sz="0" w:space="0" w:color="auto"/>
            <w:bottom w:val="none" w:sz="0" w:space="0" w:color="auto"/>
            <w:right w:val="none" w:sz="0" w:space="0" w:color="auto"/>
          </w:divBdr>
        </w:div>
        <w:div w:id="275186230">
          <w:marLeft w:val="480"/>
          <w:marRight w:val="0"/>
          <w:marTop w:val="0"/>
          <w:marBottom w:val="0"/>
          <w:divBdr>
            <w:top w:val="none" w:sz="0" w:space="0" w:color="auto"/>
            <w:left w:val="none" w:sz="0" w:space="0" w:color="auto"/>
            <w:bottom w:val="none" w:sz="0" w:space="0" w:color="auto"/>
            <w:right w:val="none" w:sz="0" w:space="0" w:color="auto"/>
          </w:divBdr>
        </w:div>
        <w:div w:id="276110663">
          <w:marLeft w:val="480"/>
          <w:marRight w:val="0"/>
          <w:marTop w:val="0"/>
          <w:marBottom w:val="0"/>
          <w:divBdr>
            <w:top w:val="none" w:sz="0" w:space="0" w:color="auto"/>
            <w:left w:val="none" w:sz="0" w:space="0" w:color="auto"/>
            <w:bottom w:val="none" w:sz="0" w:space="0" w:color="auto"/>
            <w:right w:val="none" w:sz="0" w:space="0" w:color="auto"/>
          </w:divBdr>
        </w:div>
        <w:div w:id="306983497">
          <w:marLeft w:val="480"/>
          <w:marRight w:val="0"/>
          <w:marTop w:val="0"/>
          <w:marBottom w:val="0"/>
          <w:divBdr>
            <w:top w:val="none" w:sz="0" w:space="0" w:color="auto"/>
            <w:left w:val="none" w:sz="0" w:space="0" w:color="auto"/>
            <w:bottom w:val="none" w:sz="0" w:space="0" w:color="auto"/>
            <w:right w:val="none" w:sz="0" w:space="0" w:color="auto"/>
          </w:divBdr>
        </w:div>
        <w:div w:id="310907470">
          <w:marLeft w:val="480"/>
          <w:marRight w:val="0"/>
          <w:marTop w:val="0"/>
          <w:marBottom w:val="0"/>
          <w:divBdr>
            <w:top w:val="none" w:sz="0" w:space="0" w:color="auto"/>
            <w:left w:val="none" w:sz="0" w:space="0" w:color="auto"/>
            <w:bottom w:val="none" w:sz="0" w:space="0" w:color="auto"/>
            <w:right w:val="none" w:sz="0" w:space="0" w:color="auto"/>
          </w:divBdr>
        </w:div>
        <w:div w:id="318585359">
          <w:marLeft w:val="480"/>
          <w:marRight w:val="0"/>
          <w:marTop w:val="0"/>
          <w:marBottom w:val="0"/>
          <w:divBdr>
            <w:top w:val="none" w:sz="0" w:space="0" w:color="auto"/>
            <w:left w:val="none" w:sz="0" w:space="0" w:color="auto"/>
            <w:bottom w:val="none" w:sz="0" w:space="0" w:color="auto"/>
            <w:right w:val="none" w:sz="0" w:space="0" w:color="auto"/>
          </w:divBdr>
        </w:div>
        <w:div w:id="322708295">
          <w:marLeft w:val="480"/>
          <w:marRight w:val="0"/>
          <w:marTop w:val="0"/>
          <w:marBottom w:val="0"/>
          <w:divBdr>
            <w:top w:val="none" w:sz="0" w:space="0" w:color="auto"/>
            <w:left w:val="none" w:sz="0" w:space="0" w:color="auto"/>
            <w:bottom w:val="none" w:sz="0" w:space="0" w:color="auto"/>
            <w:right w:val="none" w:sz="0" w:space="0" w:color="auto"/>
          </w:divBdr>
        </w:div>
        <w:div w:id="364602282">
          <w:marLeft w:val="480"/>
          <w:marRight w:val="0"/>
          <w:marTop w:val="0"/>
          <w:marBottom w:val="0"/>
          <w:divBdr>
            <w:top w:val="none" w:sz="0" w:space="0" w:color="auto"/>
            <w:left w:val="none" w:sz="0" w:space="0" w:color="auto"/>
            <w:bottom w:val="none" w:sz="0" w:space="0" w:color="auto"/>
            <w:right w:val="none" w:sz="0" w:space="0" w:color="auto"/>
          </w:divBdr>
        </w:div>
        <w:div w:id="454448544">
          <w:marLeft w:val="480"/>
          <w:marRight w:val="0"/>
          <w:marTop w:val="0"/>
          <w:marBottom w:val="0"/>
          <w:divBdr>
            <w:top w:val="none" w:sz="0" w:space="0" w:color="auto"/>
            <w:left w:val="none" w:sz="0" w:space="0" w:color="auto"/>
            <w:bottom w:val="none" w:sz="0" w:space="0" w:color="auto"/>
            <w:right w:val="none" w:sz="0" w:space="0" w:color="auto"/>
          </w:divBdr>
        </w:div>
        <w:div w:id="456602809">
          <w:marLeft w:val="480"/>
          <w:marRight w:val="0"/>
          <w:marTop w:val="0"/>
          <w:marBottom w:val="0"/>
          <w:divBdr>
            <w:top w:val="none" w:sz="0" w:space="0" w:color="auto"/>
            <w:left w:val="none" w:sz="0" w:space="0" w:color="auto"/>
            <w:bottom w:val="none" w:sz="0" w:space="0" w:color="auto"/>
            <w:right w:val="none" w:sz="0" w:space="0" w:color="auto"/>
          </w:divBdr>
        </w:div>
        <w:div w:id="492767993">
          <w:marLeft w:val="480"/>
          <w:marRight w:val="0"/>
          <w:marTop w:val="0"/>
          <w:marBottom w:val="0"/>
          <w:divBdr>
            <w:top w:val="none" w:sz="0" w:space="0" w:color="auto"/>
            <w:left w:val="none" w:sz="0" w:space="0" w:color="auto"/>
            <w:bottom w:val="none" w:sz="0" w:space="0" w:color="auto"/>
            <w:right w:val="none" w:sz="0" w:space="0" w:color="auto"/>
          </w:divBdr>
        </w:div>
        <w:div w:id="572200398">
          <w:marLeft w:val="480"/>
          <w:marRight w:val="0"/>
          <w:marTop w:val="0"/>
          <w:marBottom w:val="0"/>
          <w:divBdr>
            <w:top w:val="none" w:sz="0" w:space="0" w:color="auto"/>
            <w:left w:val="none" w:sz="0" w:space="0" w:color="auto"/>
            <w:bottom w:val="none" w:sz="0" w:space="0" w:color="auto"/>
            <w:right w:val="none" w:sz="0" w:space="0" w:color="auto"/>
          </w:divBdr>
        </w:div>
        <w:div w:id="598179442">
          <w:marLeft w:val="480"/>
          <w:marRight w:val="0"/>
          <w:marTop w:val="0"/>
          <w:marBottom w:val="0"/>
          <w:divBdr>
            <w:top w:val="none" w:sz="0" w:space="0" w:color="auto"/>
            <w:left w:val="none" w:sz="0" w:space="0" w:color="auto"/>
            <w:bottom w:val="none" w:sz="0" w:space="0" w:color="auto"/>
            <w:right w:val="none" w:sz="0" w:space="0" w:color="auto"/>
          </w:divBdr>
        </w:div>
        <w:div w:id="647587100">
          <w:marLeft w:val="480"/>
          <w:marRight w:val="0"/>
          <w:marTop w:val="0"/>
          <w:marBottom w:val="0"/>
          <w:divBdr>
            <w:top w:val="none" w:sz="0" w:space="0" w:color="auto"/>
            <w:left w:val="none" w:sz="0" w:space="0" w:color="auto"/>
            <w:bottom w:val="none" w:sz="0" w:space="0" w:color="auto"/>
            <w:right w:val="none" w:sz="0" w:space="0" w:color="auto"/>
          </w:divBdr>
        </w:div>
        <w:div w:id="676687292">
          <w:marLeft w:val="480"/>
          <w:marRight w:val="0"/>
          <w:marTop w:val="0"/>
          <w:marBottom w:val="0"/>
          <w:divBdr>
            <w:top w:val="none" w:sz="0" w:space="0" w:color="auto"/>
            <w:left w:val="none" w:sz="0" w:space="0" w:color="auto"/>
            <w:bottom w:val="none" w:sz="0" w:space="0" w:color="auto"/>
            <w:right w:val="none" w:sz="0" w:space="0" w:color="auto"/>
          </w:divBdr>
        </w:div>
        <w:div w:id="686835346">
          <w:marLeft w:val="480"/>
          <w:marRight w:val="0"/>
          <w:marTop w:val="0"/>
          <w:marBottom w:val="0"/>
          <w:divBdr>
            <w:top w:val="none" w:sz="0" w:space="0" w:color="auto"/>
            <w:left w:val="none" w:sz="0" w:space="0" w:color="auto"/>
            <w:bottom w:val="none" w:sz="0" w:space="0" w:color="auto"/>
            <w:right w:val="none" w:sz="0" w:space="0" w:color="auto"/>
          </w:divBdr>
        </w:div>
        <w:div w:id="687487061">
          <w:marLeft w:val="480"/>
          <w:marRight w:val="0"/>
          <w:marTop w:val="0"/>
          <w:marBottom w:val="0"/>
          <w:divBdr>
            <w:top w:val="none" w:sz="0" w:space="0" w:color="auto"/>
            <w:left w:val="none" w:sz="0" w:space="0" w:color="auto"/>
            <w:bottom w:val="none" w:sz="0" w:space="0" w:color="auto"/>
            <w:right w:val="none" w:sz="0" w:space="0" w:color="auto"/>
          </w:divBdr>
        </w:div>
        <w:div w:id="701442958">
          <w:marLeft w:val="480"/>
          <w:marRight w:val="0"/>
          <w:marTop w:val="0"/>
          <w:marBottom w:val="0"/>
          <w:divBdr>
            <w:top w:val="none" w:sz="0" w:space="0" w:color="auto"/>
            <w:left w:val="none" w:sz="0" w:space="0" w:color="auto"/>
            <w:bottom w:val="none" w:sz="0" w:space="0" w:color="auto"/>
            <w:right w:val="none" w:sz="0" w:space="0" w:color="auto"/>
          </w:divBdr>
        </w:div>
        <w:div w:id="709963321">
          <w:marLeft w:val="480"/>
          <w:marRight w:val="0"/>
          <w:marTop w:val="0"/>
          <w:marBottom w:val="0"/>
          <w:divBdr>
            <w:top w:val="none" w:sz="0" w:space="0" w:color="auto"/>
            <w:left w:val="none" w:sz="0" w:space="0" w:color="auto"/>
            <w:bottom w:val="none" w:sz="0" w:space="0" w:color="auto"/>
            <w:right w:val="none" w:sz="0" w:space="0" w:color="auto"/>
          </w:divBdr>
        </w:div>
        <w:div w:id="712773248">
          <w:marLeft w:val="480"/>
          <w:marRight w:val="0"/>
          <w:marTop w:val="0"/>
          <w:marBottom w:val="0"/>
          <w:divBdr>
            <w:top w:val="none" w:sz="0" w:space="0" w:color="auto"/>
            <w:left w:val="none" w:sz="0" w:space="0" w:color="auto"/>
            <w:bottom w:val="none" w:sz="0" w:space="0" w:color="auto"/>
            <w:right w:val="none" w:sz="0" w:space="0" w:color="auto"/>
          </w:divBdr>
        </w:div>
        <w:div w:id="796146100">
          <w:marLeft w:val="480"/>
          <w:marRight w:val="0"/>
          <w:marTop w:val="0"/>
          <w:marBottom w:val="0"/>
          <w:divBdr>
            <w:top w:val="none" w:sz="0" w:space="0" w:color="auto"/>
            <w:left w:val="none" w:sz="0" w:space="0" w:color="auto"/>
            <w:bottom w:val="none" w:sz="0" w:space="0" w:color="auto"/>
            <w:right w:val="none" w:sz="0" w:space="0" w:color="auto"/>
          </w:divBdr>
        </w:div>
        <w:div w:id="847789815">
          <w:marLeft w:val="480"/>
          <w:marRight w:val="0"/>
          <w:marTop w:val="0"/>
          <w:marBottom w:val="0"/>
          <w:divBdr>
            <w:top w:val="none" w:sz="0" w:space="0" w:color="auto"/>
            <w:left w:val="none" w:sz="0" w:space="0" w:color="auto"/>
            <w:bottom w:val="none" w:sz="0" w:space="0" w:color="auto"/>
            <w:right w:val="none" w:sz="0" w:space="0" w:color="auto"/>
          </w:divBdr>
        </w:div>
        <w:div w:id="929005211">
          <w:marLeft w:val="480"/>
          <w:marRight w:val="0"/>
          <w:marTop w:val="0"/>
          <w:marBottom w:val="0"/>
          <w:divBdr>
            <w:top w:val="none" w:sz="0" w:space="0" w:color="auto"/>
            <w:left w:val="none" w:sz="0" w:space="0" w:color="auto"/>
            <w:bottom w:val="none" w:sz="0" w:space="0" w:color="auto"/>
            <w:right w:val="none" w:sz="0" w:space="0" w:color="auto"/>
          </w:divBdr>
        </w:div>
        <w:div w:id="932053254">
          <w:marLeft w:val="480"/>
          <w:marRight w:val="0"/>
          <w:marTop w:val="0"/>
          <w:marBottom w:val="0"/>
          <w:divBdr>
            <w:top w:val="none" w:sz="0" w:space="0" w:color="auto"/>
            <w:left w:val="none" w:sz="0" w:space="0" w:color="auto"/>
            <w:bottom w:val="none" w:sz="0" w:space="0" w:color="auto"/>
            <w:right w:val="none" w:sz="0" w:space="0" w:color="auto"/>
          </w:divBdr>
        </w:div>
        <w:div w:id="940604883">
          <w:marLeft w:val="480"/>
          <w:marRight w:val="0"/>
          <w:marTop w:val="0"/>
          <w:marBottom w:val="0"/>
          <w:divBdr>
            <w:top w:val="none" w:sz="0" w:space="0" w:color="auto"/>
            <w:left w:val="none" w:sz="0" w:space="0" w:color="auto"/>
            <w:bottom w:val="none" w:sz="0" w:space="0" w:color="auto"/>
            <w:right w:val="none" w:sz="0" w:space="0" w:color="auto"/>
          </w:divBdr>
        </w:div>
        <w:div w:id="1040276802">
          <w:marLeft w:val="480"/>
          <w:marRight w:val="0"/>
          <w:marTop w:val="0"/>
          <w:marBottom w:val="0"/>
          <w:divBdr>
            <w:top w:val="none" w:sz="0" w:space="0" w:color="auto"/>
            <w:left w:val="none" w:sz="0" w:space="0" w:color="auto"/>
            <w:bottom w:val="none" w:sz="0" w:space="0" w:color="auto"/>
            <w:right w:val="none" w:sz="0" w:space="0" w:color="auto"/>
          </w:divBdr>
        </w:div>
        <w:div w:id="1094860871">
          <w:marLeft w:val="480"/>
          <w:marRight w:val="0"/>
          <w:marTop w:val="0"/>
          <w:marBottom w:val="0"/>
          <w:divBdr>
            <w:top w:val="none" w:sz="0" w:space="0" w:color="auto"/>
            <w:left w:val="none" w:sz="0" w:space="0" w:color="auto"/>
            <w:bottom w:val="none" w:sz="0" w:space="0" w:color="auto"/>
            <w:right w:val="none" w:sz="0" w:space="0" w:color="auto"/>
          </w:divBdr>
        </w:div>
        <w:div w:id="1105421031">
          <w:marLeft w:val="480"/>
          <w:marRight w:val="0"/>
          <w:marTop w:val="0"/>
          <w:marBottom w:val="0"/>
          <w:divBdr>
            <w:top w:val="none" w:sz="0" w:space="0" w:color="auto"/>
            <w:left w:val="none" w:sz="0" w:space="0" w:color="auto"/>
            <w:bottom w:val="none" w:sz="0" w:space="0" w:color="auto"/>
            <w:right w:val="none" w:sz="0" w:space="0" w:color="auto"/>
          </w:divBdr>
        </w:div>
        <w:div w:id="1105686090">
          <w:marLeft w:val="480"/>
          <w:marRight w:val="0"/>
          <w:marTop w:val="0"/>
          <w:marBottom w:val="0"/>
          <w:divBdr>
            <w:top w:val="none" w:sz="0" w:space="0" w:color="auto"/>
            <w:left w:val="none" w:sz="0" w:space="0" w:color="auto"/>
            <w:bottom w:val="none" w:sz="0" w:space="0" w:color="auto"/>
            <w:right w:val="none" w:sz="0" w:space="0" w:color="auto"/>
          </w:divBdr>
        </w:div>
        <w:div w:id="1124537201">
          <w:marLeft w:val="480"/>
          <w:marRight w:val="0"/>
          <w:marTop w:val="0"/>
          <w:marBottom w:val="0"/>
          <w:divBdr>
            <w:top w:val="none" w:sz="0" w:space="0" w:color="auto"/>
            <w:left w:val="none" w:sz="0" w:space="0" w:color="auto"/>
            <w:bottom w:val="none" w:sz="0" w:space="0" w:color="auto"/>
            <w:right w:val="none" w:sz="0" w:space="0" w:color="auto"/>
          </w:divBdr>
        </w:div>
        <w:div w:id="1185437159">
          <w:marLeft w:val="480"/>
          <w:marRight w:val="0"/>
          <w:marTop w:val="0"/>
          <w:marBottom w:val="0"/>
          <w:divBdr>
            <w:top w:val="none" w:sz="0" w:space="0" w:color="auto"/>
            <w:left w:val="none" w:sz="0" w:space="0" w:color="auto"/>
            <w:bottom w:val="none" w:sz="0" w:space="0" w:color="auto"/>
            <w:right w:val="none" w:sz="0" w:space="0" w:color="auto"/>
          </w:divBdr>
        </w:div>
        <w:div w:id="1215964190">
          <w:marLeft w:val="480"/>
          <w:marRight w:val="0"/>
          <w:marTop w:val="0"/>
          <w:marBottom w:val="0"/>
          <w:divBdr>
            <w:top w:val="none" w:sz="0" w:space="0" w:color="auto"/>
            <w:left w:val="none" w:sz="0" w:space="0" w:color="auto"/>
            <w:bottom w:val="none" w:sz="0" w:space="0" w:color="auto"/>
            <w:right w:val="none" w:sz="0" w:space="0" w:color="auto"/>
          </w:divBdr>
        </w:div>
        <w:div w:id="1239707745">
          <w:marLeft w:val="480"/>
          <w:marRight w:val="0"/>
          <w:marTop w:val="0"/>
          <w:marBottom w:val="0"/>
          <w:divBdr>
            <w:top w:val="none" w:sz="0" w:space="0" w:color="auto"/>
            <w:left w:val="none" w:sz="0" w:space="0" w:color="auto"/>
            <w:bottom w:val="none" w:sz="0" w:space="0" w:color="auto"/>
            <w:right w:val="none" w:sz="0" w:space="0" w:color="auto"/>
          </w:divBdr>
        </w:div>
        <w:div w:id="1249726996">
          <w:marLeft w:val="480"/>
          <w:marRight w:val="0"/>
          <w:marTop w:val="0"/>
          <w:marBottom w:val="0"/>
          <w:divBdr>
            <w:top w:val="none" w:sz="0" w:space="0" w:color="auto"/>
            <w:left w:val="none" w:sz="0" w:space="0" w:color="auto"/>
            <w:bottom w:val="none" w:sz="0" w:space="0" w:color="auto"/>
            <w:right w:val="none" w:sz="0" w:space="0" w:color="auto"/>
          </w:divBdr>
        </w:div>
      </w:divsChild>
    </w:div>
    <w:div w:id="965045082">
      <w:marLeft w:val="480"/>
      <w:marRight w:val="0"/>
      <w:marTop w:val="0"/>
      <w:marBottom w:val="0"/>
      <w:divBdr>
        <w:top w:val="none" w:sz="0" w:space="0" w:color="auto"/>
        <w:left w:val="none" w:sz="0" w:space="0" w:color="auto"/>
        <w:bottom w:val="none" w:sz="0" w:space="0" w:color="auto"/>
        <w:right w:val="none" w:sz="0" w:space="0" w:color="auto"/>
      </w:divBdr>
    </w:div>
    <w:div w:id="965088868">
      <w:bodyDiv w:val="1"/>
      <w:marLeft w:val="0"/>
      <w:marRight w:val="0"/>
      <w:marTop w:val="0"/>
      <w:marBottom w:val="0"/>
      <w:divBdr>
        <w:top w:val="none" w:sz="0" w:space="0" w:color="auto"/>
        <w:left w:val="none" w:sz="0" w:space="0" w:color="auto"/>
        <w:bottom w:val="none" w:sz="0" w:space="0" w:color="auto"/>
        <w:right w:val="none" w:sz="0" w:space="0" w:color="auto"/>
      </w:divBdr>
    </w:div>
    <w:div w:id="965308957">
      <w:bodyDiv w:val="1"/>
      <w:marLeft w:val="0"/>
      <w:marRight w:val="0"/>
      <w:marTop w:val="0"/>
      <w:marBottom w:val="0"/>
      <w:divBdr>
        <w:top w:val="none" w:sz="0" w:space="0" w:color="auto"/>
        <w:left w:val="none" w:sz="0" w:space="0" w:color="auto"/>
        <w:bottom w:val="none" w:sz="0" w:space="0" w:color="auto"/>
        <w:right w:val="none" w:sz="0" w:space="0" w:color="auto"/>
      </w:divBdr>
    </w:div>
    <w:div w:id="965430294">
      <w:bodyDiv w:val="1"/>
      <w:marLeft w:val="0"/>
      <w:marRight w:val="0"/>
      <w:marTop w:val="0"/>
      <w:marBottom w:val="0"/>
      <w:divBdr>
        <w:top w:val="none" w:sz="0" w:space="0" w:color="auto"/>
        <w:left w:val="none" w:sz="0" w:space="0" w:color="auto"/>
        <w:bottom w:val="none" w:sz="0" w:space="0" w:color="auto"/>
        <w:right w:val="none" w:sz="0" w:space="0" w:color="auto"/>
      </w:divBdr>
    </w:div>
    <w:div w:id="965432456">
      <w:bodyDiv w:val="1"/>
      <w:marLeft w:val="0"/>
      <w:marRight w:val="0"/>
      <w:marTop w:val="0"/>
      <w:marBottom w:val="0"/>
      <w:divBdr>
        <w:top w:val="none" w:sz="0" w:space="0" w:color="auto"/>
        <w:left w:val="none" w:sz="0" w:space="0" w:color="auto"/>
        <w:bottom w:val="none" w:sz="0" w:space="0" w:color="auto"/>
        <w:right w:val="none" w:sz="0" w:space="0" w:color="auto"/>
      </w:divBdr>
    </w:div>
    <w:div w:id="965620518">
      <w:marLeft w:val="480"/>
      <w:marRight w:val="0"/>
      <w:marTop w:val="0"/>
      <w:marBottom w:val="0"/>
      <w:divBdr>
        <w:top w:val="none" w:sz="0" w:space="0" w:color="auto"/>
        <w:left w:val="none" w:sz="0" w:space="0" w:color="auto"/>
        <w:bottom w:val="none" w:sz="0" w:space="0" w:color="auto"/>
        <w:right w:val="none" w:sz="0" w:space="0" w:color="auto"/>
      </w:divBdr>
    </w:div>
    <w:div w:id="965742232">
      <w:marLeft w:val="480"/>
      <w:marRight w:val="0"/>
      <w:marTop w:val="0"/>
      <w:marBottom w:val="0"/>
      <w:divBdr>
        <w:top w:val="none" w:sz="0" w:space="0" w:color="auto"/>
        <w:left w:val="none" w:sz="0" w:space="0" w:color="auto"/>
        <w:bottom w:val="none" w:sz="0" w:space="0" w:color="auto"/>
        <w:right w:val="none" w:sz="0" w:space="0" w:color="auto"/>
      </w:divBdr>
    </w:div>
    <w:div w:id="965893686">
      <w:bodyDiv w:val="1"/>
      <w:marLeft w:val="0"/>
      <w:marRight w:val="0"/>
      <w:marTop w:val="0"/>
      <w:marBottom w:val="0"/>
      <w:divBdr>
        <w:top w:val="none" w:sz="0" w:space="0" w:color="auto"/>
        <w:left w:val="none" w:sz="0" w:space="0" w:color="auto"/>
        <w:bottom w:val="none" w:sz="0" w:space="0" w:color="auto"/>
        <w:right w:val="none" w:sz="0" w:space="0" w:color="auto"/>
      </w:divBdr>
    </w:div>
    <w:div w:id="965965529">
      <w:marLeft w:val="480"/>
      <w:marRight w:val="0"/>
      <w:marTop w:val="0"/>
      <w:marBottom w:val="0"/>
      <w:divBdr>
        <w:top w:val="none" w:sz="0" w:space="0" w:color="auto"/>
        <w:left w:val="none" w:sz="0" w:space="0" w:color="auto"/>
        <w:bottom w:val="none" w:sz="0" w:space="0" w:color="auto"/>
        <w:right w:val="none" w:sz="0" w:space="0" w:color="auto"/>
      </w:divBdr>
    </w:div>
    <w:div w:id="966009333">
      <w:marLeft w:val="480"/>
      <w:marRight w:val="0"/>
      <w:marTop w:val="0"/>
      <w:marBottom w:val="0"/>
      <w:divBdr>
        <w:top w:val="none" w:sz="0" w:space="0" w:color="auto"/>
        <w:left w:val="none" w:sz="0" w:space="0" w:color="auto"/>
        <w:bottom w:val="none" w:sz="0" w:space="0" w:color="auto"/>
        <w:right w:val="none" w:sz="0" w:space="0" w:color="auto"/>
      </w:divBdr>
    </w:div>
    <w:div w:id="966083243">
      <w:marLeft w:val="480"/>
      <w:marRight w:val="0"/>
      <w:marTop w:val="0"/>
      <w:marBottom w:val="0"/>
      <w:divBdr>
        <w:top w:val="none" w:sz="0" w:space="0" w:color="auto"/>
        <w:left w:val="none" w:sz="0" w:space="0" w:color="auto"/>
        <w:bottom w:val="none" w:sz="0" w:space="0" w:color="auto"/>
        <w:right w:val="none" w:sz="0" w:space="0" w:color="auto"/>
      </w:divBdr>
    </w:div>
    <w:div w:id="966163325">
      <w:bodyDiv w:val="1"/>
      <w:marLeft w:val="0"/>
      <w:marRight w:val="0"/>
      <w:marTop w:val="0"/>
      <w:marBottom w:val="0"/>
      <w:divBdr>
        <w:top w:val="none" w:sz="0" w:space="0" w:color="auto"/>
        <w:left w:val="none" w:sz="0" w:space="0" w:color="auto"/>
        <w:bottom w:val="none" w:sz="0" w:space="0" w:color="auto"/>
        <w:right w:val="none" w:sz="0" w:space="0" w:color="auto"/>
      </w:divBdr>
    </w:div>
    <w:div w:id="966350959">
      <w:marLeft w:val="480"/>
      <w:marRight w:val="0"/>
      <w:marTop w:val="0"/>
      <w:marBottom w:val="0"/>
      <w:divBdr>
        <w:top w:val="none" w:sz="0" w:space="0" w:color="auto"/>
        <w:left w:val="none" w:sz="0" w:space="0" w:color="auto"/>
        <w:bottom w:val="none" w:sz="0" w:space="0" w:color="auto"/>
        <w:right w:val="none" w:sz="0" w:space="0" w:color="auto"/>
      </w:divBdr>
    </w:div>
    <w:div w:id="966399121">
      <w:marLeft w:val="480"/>
      <w:marRight w:val="0"/>
      <w:marTop w:val="0"/>
      <w:marBottom w:val="0"/>
      <w:divBdr>
        <w:top w:val="none" w:sz="0" w:space="0" w:color="auto"/>
        <w:left w:val="none" w:sz="0" w:space="0" w:color="auto"/>
        <w:bottom w:val="none" w:sz="0" w:space="0" w:color="auto"/>
        <w:right w:val="none" w:sz="0" w:space="0" w:color="auto"/>
      </w:divBdr>
    </w:div>
    <w:div w:id="966471071">
      <w:bodyDiv w:val="1"/>
      <w:marLeft w:val="0"/>
      <w:marRight w:val="0"/>
      <w:marTop w:val="0"/>
      <w:marBottom w:val="0"/>
      <w:divBdr>
        <w:top w:val="none" w:sz="0" w:space="0" w:color="auto"/>
        <w:left w:val="none" w:sz="0" w:space="0" w:color="auto"/>
        <w:bottom w:val="none" w:sz="0" w:space="0" w:color="auto"/>
        <w:right w:val="none" w:sz="0" w:space="0" w:color="auto"/>
      </w:divBdr>
    </w:div>
    <w:div w:id="966543410">
      <w:marLeft w:val="480"/>
      <w:marRight w:val="0"/>
      <w:marTop w:val="0"/>
      <w:marBottom w:val="0"/>
      <w:divBdr>
        <w:top w:val="none" w:sz="0" w:space="0" w:color="auto"/>
        <w:left w:val="none" w:sz="0" w:space="0" w:color="auto"/>
        <w:bottom w:val="none" w:sz="0" w:space="0" w:color="auto"/>
        <w:right w:val="none" w:sz="0" w:space="0" w:color="auto"/>
      </w:divBdr>
    </w:div>
    <w:div w:id="966544559">
      <w:bodyDiv w:val="1"/>
      <w:marLeft w:val="0"/>
      <w:marRight w:val="0"/>
      <w:marTop w:val="0"/>
      <w:marBottom w:val="0"/>
      <w:divBdr>
        <w:top w:val="none" w:sz="0" w:space="0" w:color="auto"/>
        <w:left w:val="none" w:sz="0" w:space="0" w:color="auto"/>
        <w:bottom w:val="none" w:sz="0" w:space="0" w:color="auto"/>
        <w:right w:val="none" w:sz="0" w:space="0" w:color="auto"/>
      </w:divBdr>
    </w:div>
    <w:div w:id="966667033">
      <w:bodyDiv w:val="1"/>
      <w:marLeft w:val="0"/>
      <w:marRight w:val="0"/>
      <w:marTop w:val="0"/>
      <w:marBottom w:val="0"/>
      <w:divBdr>
        <w:top w:val="none" w:sz="0" w:space="0" w:color="auto"/>
        <w:left w:val="none" w:sz="0" w:space="0" w:color="auto"/>
        <w:bottom w:val="none" w:sz="0" w:space="0" w:color="auto"/>
        <w:right w:val="none" w:sz="0" w:space="0" w:color="auto"/>
      </w:divBdr>
    </w:div>
    <w:div w:id="966667718">
      <w:bodyDiv w:val="1"/>
      <w:marLeft w:val="0"/>
      <w:marRight w:val="0"/>
      <w:marTop w:val="0"/>
      <w:marBottom w:val="0"/>
      <w:divBdr>
        <w:top w:val="none" w:sz="0" w:space="0" w:color="auto"/>
        <w:left w:val="none" w:sz="0" w:space="0" w:color="auto"/>
        <w:bottom w:val="none" w:sz="0" w:space="0" w:color="auto"/>
        <w:right w:val="none" w:sz="0" w:space="0" w:color="auto"/>
      </w:divBdr>
    </w:div>
    <w:div w:id="966858176">
      <w:bodyDiv w:val="1"/>
      <w:marLeft w:val="0"/>
      <w:marRight w:val="0"/>
      <w:marTop w:val="0"/>
      <w:marBottom w:val="0"/>
      <w:divBdr>
        <w:top w:val="none" w:sz="0" w:space="0" w:color="auto"/>
        <w:left w:val="none" w:sz="0" w:space="0" w:color="auto"/>
        <w:bottom w:val="none" w:sz="0" w:space="0" w:color="auto"/>
        <w:right w:val="none" w:sz="0" w:space="0" w:color="auto"/>
      </w:divBdr>
    </w:div>
    <w:div w:id="966932895">
      <w:bodyDiv w:val="1"/>
      <w:marLeft w:val="0"/>
      <w:marRight w:val="0"/>
      <w:marTop w:val="0"/>
      <w:marBottom w:val="0"/>
      <w:divBdr>
        <w:top w:val="none" w:sz="0" w:space="0" w:color="auto"/>
        <w:left w:val="none" w:sz="0" w:space="0" w:color="auto"/>
        <w:bottom w:val="none" w:sz="0" w:space="0" w:color="auto"/>
        <w:right w:val="none" w:sz="0" w:space="0" w:color="auto"/>
      </w:divBdr>
    </w:div>
    <w:div w:id="967011242">
      <w:marLeft w:val="480"/>
      <w:marRight w:val="0"/>
      <w:marTop w:val="0"/>
      <w:marBottom w:val="0"/>
      <w:divBdr>
        <w:top w:val="none" w:sz="0" w:space="0" w:color="auto"/>
        <w:left w:val="none" w:sz="0" w:space="0" w:color="auto"/>
        <w:bottom w:val="none" w:sz="0" w:space="0" w:color="auto"/>
        <w:right w:val="none" w:sz="0" w:space="0" w:color="auto"/>
      </w:divBdr>
    </w:div>
    <w:div w:id="967079292">
      <w:bodyDiv w:val="1"/>
      <w:marLeft w:val="0"/>
      <w:marRight w:val="0"/>
      <w:marTop w:val="0"/>
      <w:marBottom w:val="0"/>
      <w:divBdr>
        <w:top w:val="none" w:sz="0" w:space="0" w:color="auto"/>
        <w:left w:val="none" w:sz="0" w:space="0" w:color="auto"/>
        <w:bottom w:val="none" w:sz="0" w:space="0" w:color="auto"/>
        <w:right w:val="none" w:sz="0" w:space="0" w:color="auto"/>
      </w:divBdr>
    </w:div>
    <w:div w:id="967512085">
      <w:marLeft w:val="480"/>
      <w:marRight w:val="0"/>
      <w:marTop w:val="0"/>
      <w:marBottom w:val="0"/>
      <w:divBdr>
        <w:top w:val="none" w:sz="0" w:space="0" w:color="auto"/>
        <w:left w:val="none" w:sz="0" w:space="0" w:color="auto"/>
        <w:bottom w:val="none" w:sz="0" w:space="0" w:color="auto"/>
        <w:right w:val="none" w:sz="0" w:space="0" w:color="auto"/>
      </w:divBdr>
    </w:div>
    <w:div w:id="967588840">
      <w:bodyDiv w:val="1"/>
      <w:marLeft w:val="0"/>
      <w:marRight w:val="0"/>
      <w:marTop w:val="0"/>
      <w:marBottom w:val="0"/>
      <w:divBdr>
        <w:top w:val="none" w:sz="0" w:space="0" w:color="auto"/>
        <w:left w:val="none" w:sz="0" w:space="0" w:color="auto"/>
        <w:bottom w:val="none" w:sz="0" w:space="0" w:color="auto"/>
        <w:right w:val="none" w:sz="0" w:space="0" w:color="auto"/>
      </w:divBdr>
    </w:div>
    <w:div w:id="967591773">
      <w:marLeft w:val="480"/>
      <w:marRight w:val="0"/>
      <w:marTop w:val="0"/>
      <w:marBottom w:val="0"/>
      <w:divBdr>
        <w:top w:val="none" w:sz="0" w:space="0" w:color="auto"/>
        <w:left w:val="none" w:sz="0" w:space="0" w:color="auto"/>
        <w:bottom w:val="none" w:sz="0" w:space="0" w:color="auto"/>
        <w:right w:val="none" w:sz="0" w:space="0" w:color="auto"/>
      </w:divBdr>
    </w:div>
    <w:div w:id="967667520">
      <w:marLeft w:val="480"/>
      <w:marRight w:val="0"/>
      <w:marTop w:val="0"/>
      <w:marBottom w:val="0"/>
      <w:divBdr>
        <w:top w:val="none" w:sz="0" w:space="0" w:color="auto"/>
        <w:left w:val="none" w:sz="0" w:space="0" w:color="auto"/>
        <w:bottom w:val="none" w:sz="0" w:space="0" w:color="auto"/>
        <w:right w:val="none" w:sz="0" w:space="0" w:color="auto"/>
      </w:divBdr>
    </w:div>
    <w:div w:id="967705455">
      <w:bodyDiv w:val="1"/>
      <w:marLeft w:val="0"/>
      <w:marRight w:val="0"/>
      <w:marTop w:val="0"/>
      <w:marBottom w:val="0"/>
      <w:divBdr>
        <w:top w:val="none" w:sz="0" w:space="0" w:color="auto"/>
        <w:left w:val="none" w:sz="0" w:space="0" w:color="auto"/>
        <w:bottom w:val="none" w:sz="0" w:space="0" w:color="auto"/>
        <w:right w:val="none" w:sz="0" w:space="0" w:color="auto"/>
      </w:divBdr>
    </w:div>
    <w:div w:id="967782919">
      <w:bodyDiv w:val="1"/>
      <w:marLeft w:val="0"/>
      <w:marRight w:val="0"/>
      <w:marTop w:val="0"/>
      <w:marBottom w:val="0"/>
      <w:divBdr>
        <w:top w:val="none" w:sz="0" w:space="0" w:color="auto"/>
        <w:left w:val="none" w:sz="0" w:space="0" w:color="auto"/>
        <w:bottom w:val="none" w:sz="0" w:space="0" w:color="auto"/>
        <w:right w:val="none" w:sz="0" w:space="0" w:color="auto"/>
      </w:divBdr>
    </w:div>
    <w:div w:id="967783967">
      <w:bodyDiv w:val="1"/>
      <w:marLeft w:val="0"/>
      <w:marRight w:val="0"/>
      <w:marTop w:val="0"/>
      <w:marBottom w:val="0"/>
      <w:divBdr>
        <w:top w:val="none" w:sz="0" w:space="0" w:color="auto"/>
        <w:left w:val="none" w:sz="0" w:space="0" w:color="auto"/>
        <w:bottom w:val="none" w:sz="0" w:space="0" w:color="auto"/>
        <w:right w:val="none" w:sz="0" w:space="0" w:color="auto"/>
      </w:divBdr>
    </w:div>
    <w:div w:id="967785305">
      <w:marLeft w:val="480"/>
      <w:marRight w:val="0"/>
      <w:marTop w:val="0"/>
      <w:marBottom w:val="0"/>
      <w:divBdr>
        <w:top w:val="none" w:sz="0" w:space="0" w:color="auto"/>
        <w:left w:val="none" w:sz="0" w:space="0" w:color="auto"/>
        <w:bottom w:val="none" w:sz="0" w:space="0" w:color="auto"/>
        <w:right w:val="none" w:sz="0" w:space="0" w:color="auto"/>
      </w:divBdr>
    </w:div>
    <w:div w:id="967857713">
      <w:bodyDiv w:val="1"/>
      <w:marLeft w:val="0"/>
      <w:marRight w:val="0"/>
      <w:marTop w:val="0"/>
      <w:marBottom w:val="0"/>
      <w:divBdr>
        <w:top w:val="none" w:sz="0" w:space="0" w:color="auto"/>
        <w:left w:val="none" w:sz="0" w:space="0" w:color="auto"/>
        <w:bottom w:val="none" w:sz="0" w:space="0" w:color="auto"/>
        <w:right w:val="none" w:sz="0" w:space="0" w:color="auto"/>
      </w:divBdr>
    </w:div>
    <w:div w:id="967858060">
      <w:marLeft w:val="480"/>
      <w:marRight w:val="0"/>
      <w:marTop w:val="0"/>
      <w:marBottom w:val="0"/>
      <w:divBdr>
        <w:top w:val="none" w:sz="0" w:space="0" w:color="auto"/>
        <w:left w:val="none" w:sz="0" w:space="0" w:color="auto"/>
        <w:bottom w:val="none" w:sz="0" w:space="0" w:color="auto"/>
        <w:right w:val="none" w:sz="0" w:space="0" w:color="auto"/>
      </w:divBdr>
    </w:div>
    <w:div w:id="968048906">
      <w:bodyDiv w:val="1"/>
      <w:marLeft w:val="0"/>
      <w:marRight w:val="0"/>
      <w:marTop w:val="0"/>
      <w:marBottom w:val="0"/>
      <w:divBdr>
        <w:top w:val="none" w:sz="0" w:space="0" w:color="auto"/>
        <w:left w:val="none" w:sz="0" w:space="0" w:color="auto"/>
        <w:bottom w:val="none" w:sz="0" w:space="0" w:color="auto"/>
        <w:right w:val="none" w:sz="0" w:space="0" w:color="auto"/>
      </w:divBdr>
    </w:div>
    <w:div w:id="968129795">
      <w:bodyDiv w:val="1"/>
      <w:marLeft w:val="0"/>
      <w:marRight w:val="0"/>
      <w:marTop w:val="0"/>
      <w:marBottom w:val="0"/>
      <w:divBdr>
        <w:top w:val="none" w:sz="0" w:space="0" w:color="auto"/>
        <w:left w:val="none" w:sz="0" w:space="0" w:color="auto"/>
        <w:bottom w:val="none" w:sz="0" w:space="0" w:color="auto"/>
        <w:right w:val="none" w:sz="0" w:space="0" w:color="auto"/>
      </w:divBdr>
    </w:div>
    <w:div w:id="968129821">
      <w:bodyDiv w:val="1"/>
      <w:marLeft w:val="0"/>
      <w:marRight w:val="0"/>
      <w:marTop w:val="0"/>
      <w:marBottom w:val="0"/>
      <w:divBdr>
        <w:top w:val="none" w:sz="0" w:space="0" w:color="auto"/>
        <w:left w:val="none" w:sz="0" w:space="0" w:color="auto"/>
        <w:bottom w:val="none" w:sz="0" w:space="0" w:color="auto"/>
        <w:right w:val="none" w:sz="0" w:space="0" w:color="auto"/>
      </w:divBdr>
    </w:div>
    <w:div w:id="968165375">
      <w:marLeft w:val="480"/>
      <w:marRight w:val="0"/>
      <w:marTop w:val="0"/>
      <w:marBottom w:val="0"/>
      <w:divBdr>
        <w:top w:val="none" w:sz="0" w:space="0" w:color="auto"/>
        <w:left w:val="none" w:sz="0" w:space="0" w:color="auto"/>
        <w:bottom w:val="none" w:sz="0" w:space="0" w:color="auto"/>
        <w:right w:val="none" w:sz="0" w:space="0" w:color="auto"/>
      </w:divBdr>
    </w:div>
    <w:div w:id="968245187">
      <w:bodyDiv w:val="1"/>
      <w:marLeft w:val="0"/>
      <w:marRight w:val="0"/>
      <w:marTop w:val="0"/>
      <w:marBottom w:val="0"/>
      <w:divBdr>
        <w:top w:val="none" w:sz="0" w:space="0" w:color="auto"/>
        <w:left w:val="none" w:sz="0" w:space="0" w:color="auto"/>
        <w:bottom w:val="none" w:sz="0" w:space="0" w:color="auto"/>
        <w:right w:val="none" w:sz="0" w:space="0" w:color="auto"/>
      </w:divBdr>
    </w:div>
    <w:div w:id="968246506">
      <w:bodyDiv w:val="1"/>
      <w:marLeft w:val="0"/>
      <w:marRight w:val="0"/>
      <w:marTop w:val="0"/>
      <w:marBottom w:val="0"/>
      <w:divBdr>
        <w:top w:val="none" w:sz="0" w:space="0" w:color="auto"/>
        <w:left w:val="none" w:sz="0" w:space="0" w:color="auto"/>
        <w:bottom w:val="none" w:sz="0" w:space="0" w:color="auto"/>
        <w:right w:val="none" w:sz="0" w:space="0" w:color="auto"/>
      </w:divBdr>
    </w:div>
    <w:div w:id="968315787">
      <w:bodyDiv w:val="1"/>
      <w:marLeft w:val="0"/>
      <w:marRight w:val="0"/>
      <w:marTop w:val="0"/>
      <w:marBottom w:val="0"/>
      <w:divBdr>
        <w:top w:val="none" w:sz="0" w:space="0" w:color="auto"/>
        <w:left w:val="none" w:sz="0" w:space="0" w:color="auto"/>
        <w:bottom w:val="none" w:sz="0" w:space="0" w:color="auto"/>
        <w:right w:val="none" w:sz="0" w:space="0" w:color="auto"/>
      </w:divBdr>
    </w:div>
    <w:div w:id="968363329">
      <w:bodyDiv w:val="1"/>
      <w:marLeft w:val="0"/>
      <w:marRight w:val="0"/>
      <w:marTop w:val="0"/>
      <w:marBottom w:val="0"/>
      <w:divBdr>
        <w:top w:val="none" w:sz="0" w:space="0" w:color="auto"/>
        <w:left w:val="none" w:sz="0" w:space="0" w:color="auto"/>
        <w:bottom w:val="none" w:sz="0" w:space="0" w:color="auto"/>
        <w:right w:val="none" w:sz="0" w:space="0" w:color="auto"/>
      </w:divBdr>
    </w:div>
    <w:div w:id="968508266">
      <w:marLeft w:val="480"/>
      <w:marRight w:val="0"/>
      <w:marTop w:val="0"/>
      <w:marBottom w:val="0"/>
      <w:divBdr>
        <w:top w:val="none" w:sz="0" w:space="0" w:color="auto"/>
        <w:left w:val="none" w:sz="0" w:space="0" w:color="auto"/>
        <w:bottom w:val="none" w:sz="0" w:space="0" w:color="auto"/>
        <w:right w:val="none" w:sz="0" w:space="0" w:color="auto"/>
      </w:divBdr>
    </w:div>
    <w:div w:id="968509865">
      <w:bodyDiv w:val="1"/>
      <w:marLeft w:val="0"/>
      <w:marRight w:val="0"/>
      <w:marTop w:val="0"/>
      <w:marBottom w:val="0"/>
      <w:divBdr>
        <w:top w:val="none" w:sz="0" w:space="0" w:color="auto"/>
        <w:left w:val="none" w:sz="0" w:space="0" w:color="auto"/>
        <w:bottom w:val="none" w:sz="0" w:space="0" w:color="auto"/>
        <w:right w:val="none" w:sz="0" w:space="0" w:color="auto"/>
      </w:divBdr>
    </w:div>
    <w:div w:id="968515456">
      <w:marLeft w:val="480"/>
      <w:marRight w:val="0"/>
      <w:marTop w:val="0"/>
      <w:marBottom w:val="0"/>
      <w:divBdr>
        <w:top w:val="none" w:sz="0" w:space="0" w:color="auto"/>
        <w:left w:val="none" w:sz="0" w:space="0" w:color="auto"/>
        <w:bottom w:val="none" w:sz="0" w:space="0" w:color="auto"/>
        <w:right w:val="none" w:sz="0" w:space="0" w:color="auto"/>
      </w:divBdr>
    </w:div>
    <w:div w:id="968516232">
      <w:bodyDiv w:val="1"/>
      <w:marLeft w:val="0"/>
      <w:marRight w:val="0"/>
      <w:marTop w:val="0"/>
      <w:marBottom w:val="0"/>
      <w:divBdr>
        <w:top w:val="none" w:sz="0" w:space="0" w:color="auto"/>
        <w:left w:val="none" w:sz="0" w:space="0" w:color="auto"/>
        <w:bottom w:val="none" w:sz="0" w:space="0" w:color="auto"/>
        <w:right w:val="none" w:sz="0" w:space="0" w:color="auto"/>
      </w:divBdr>
    </w:div>
    <w:div w:id="968558786">
      <w:bodyDiv w:val="1"/>
      <w:marLeft w:val="0"/>
      <w:marRight w:val="0"/>
      <w:marTop w:val="0"/>
      <w:marBottom w:val="0"/>
      <w:divBdr>
        <w:top w:val="none" w:sz="0" w:space="0" w:color="auto"/>
        <w:left w:val="none" w:sz="0" w:space="0" w:color="auto"/>
        <w:bottom w:val="none" w:sz="0" w:space="0" w:color="auto"/>
        <w:right w:val="none" w:sz="0" w:space="0" w:color="auto"/>
      </w:divBdr>
    </w:div>
    <w:div w:id="968701906">
      <w:marLeft w:val="480"/>
      <w:marRight w:val="0"/>
      <w:marTop w:val="0"/>
      <w:marBottom w:val="0"/>
      <w:divBdr>
        <w:top w:val="none" w:sz="0" w:space="0" w:color="auto"/>
        <w:left w:val="none" w:sz="0" w:space="0" w:color="auto"/>
        <w:bottom w:val="none" w:sz="0" w:space="0" w:color="auto"/>
        <w:right w:val="none" w:sz="0" w:space="0" w:color="auto"/>
      </w:divBdr>
    </w:div>
    <w:div w:id="968780942">
      <w:marLeft w:val="480"/>
      <w:marRight w:val="0"/>
      <w:marTop w:val="0"/>
      <w:marBottom w:val="0"/>
      <w:divBdr>
        <w:top w:val="none" w:sz="0" w:space="0" w:color="auto"/>
        <w:left w:val="none" w:sz="0" w:space="0" w:color="auto"/>
        <w:bottom w:val="none" w:sz="0" w:space="0" w:color="auto"/>
        <w:right w:val="none" w:sz="0" w:space="0" w:color="auto"/>
      </w:divBdr>
    </w:div>
    <w:div w:id="968826559">
      <w:bodyDiv w:val="1"/>
      <w:marLeft w:val="0"/>
      <w:marRight w:val="0"/>
      <w:marTop w:val="0"/>
      <w:marBottom w:val="0"/>
      <w:divBdr>
        <w:top w:val="none" w:sz="0" w:space="0" w:color="auto"/>
        <w:left w:val="none" w:sz="0" w:space="0" w:color="auto"/>
        <w:bottom w:val="none" w:sz="0" w:space="0" w:color="auto"/>
        <w:right w:val="none" w:sz="0" w:space="0" w:color="auto"/>
      </w:divBdr>
    </w:div>
    <w:div w:id="969046237">
      <w:marLeft w:val="480"/>
      <w:marRight w:val="0"/>
      <w:marTop w:val="0"/>
      <w:marBottom w:val="0"/>
      <w:divBdr>
        <w:top w:val="none" w:sz="0" w:space="0" w:color="auto"/>
        <w:left w:val="none" w:sz="0" w:space="0" w:color="auto"/>
        <w:bottom w:val="none" w:sz="0" w:space="0" w:color="auto"/>
        <w:right w:val="none" w:sz="0" w:space="0" w:color="auto"/>
      </w:divBdr>
    </w:div>
    <w:div w:id="969091974">
      <w:bodyDiv w:val="1"/>
      <w:marLeft w:val="0"/>
      <w:marRight w:val="0"/>
      <w:marTop w:val="0"/>
      <w:marBottom w:val="0"/>
      <w:divBdr>
        <w:top w:val="none" w:sz="0" w:space="0" w:color="auto"/>
        <w:left w:val="none" w:sz="0" w:space="0" w:color="auto"/>
        <w:bottom w:val="none" w:sz="0" w:space="0" w:color="auto"/>
        <w:right w:val="none" w:sz="0" w:space="0" w:color="auto"/>
      </w:divBdr>
    </w:div>
    <w:div w:id="969095315">
      <w:marLeft w:val="480"/>
      <w:marRight w:val="0"/>
      <w:marTop w:val="0"/>
      <w:marBottom w:val="0"/>
      <w:divBdr>
        <w:top w:val="none" w:sz="0" w:space="0" w:color="auto"/>
        <w:left w:val="none" w:sz="0" w:space="0" w:color="auto"/>
        <w:bottom w:val="none" w:sz="0" w:space="0" w:color="auto"/>
        <w:right w:val="none" w:sz="0" w:space="0" w:color="auto"/>
      </w:divBdr>
    </w:div>
    <w:div w:id="969163441">
      <w:bodyDiv w:val="1"/>
      <w:marLeft w:val="0"/>
      <w:marRight w:val="0"/>
      <w:marTop w:val="0"/>
      <w:marBottom w:val="0"/>
      <w:divBdr>
        <w:top w:val="none" w:sz="0" w:space="0" w:color="auto"/>
        <w:left w:val="none" w:sz="0" w:space="0" w:color="auto"/>
        <w:bottom w:val="none" w:sz="0" w:space="0" w:color="auto"/>
        <w:right w:val="none" w:sz="0" w:space="0" w:color="auto"/>
      </w:divBdr>
    </w:div>
    <w:div w:id="969167785">
      <w:bodyDiv w:val="1"/>
      <w:marLeft w:val="0"/>
      <w:marRight w:val="0"/>
      <w:marTop w:val="0"/>
      <w:marBottom w:val="0"/>
      <w:divBdr>
        <w:top w:val="none" w:sz="0" w:space="0" w:color="auto"/>
        <w:left w:val="none" w:sz="0" w:space="0" w:color="auto"/>
        <w:bottom w:val="none" w:sz="0" w:space="0" w:color="auto"/>
        <w:right w:val="none" w:sz="0" w:space="0" w:color="auto"/>
      </w:divBdr>
    </w:div>
    <w:div w:id="969213677">
      <w:marLeft w:val="480"/>
      <w:marRight w:val="0"/>
      <w:marTop w:val="0"/>
      <w:marBottom w:val="0"/>
      <w:divBdr>
        <w:top w:val="none" w:sz="0" w:space="0" w:color="auto"/>
        <w:left w:val="none" w:sz="0" w:space="0" w:color="auto"/>
        <w:bottom w:val="none" w:sz="0" w:space="0" w:color="auto"/>
        <w:right w:val="none" w:sz="0" w:space="0" w:color="auto"/>
      </w:divBdr>
    </w:div>
    <w:div w:id="969214996">
      <w:marLeft w:val="480"/>
      <w:marRight w:val="0"/>
      <w:marTop w:val="0"/>
      <w:marBottom w:val="0"/>
      <w:divBdr>
        <w:top w:val="none" w:sz="0" w:space="0" w:color="auto"/>
        <w:left w:val="none" w:sz="0" w:space="0" w:color="auto"/>
        <w:bottom w:val="none" w:sz="0" w:space="0" w:color="auto"/>
        <w:right w:val="none" w:sz="0" w:space="0" w:color="auto"/>
      </w:divBdr>
    </w:div>
    <w:div w:id="969286378">
      <w:bodyDiv w:val="1"/>
      <w:marLeft w:val="0"/>
      <w:marRight w:val="0"/>
      <w:marTop w:val="0"/>
      <w:marBottom w:val="0"/>
      <w:divBdr>
        <w:top w:val="none" w:sz="0" w:space="0" w:color="auto"/>
        <w:left w:val="none" w:sz="0" w:space="0" w:color="auto"/>
        <w:bottom w:val="none" w:sz="0" w:space="0" w:color="auto"/>
        <w:right w:val="none" w:sz="0" w:space="0" w:color="auto"/>
      </w:divBdr>
    </w:div>
    <w:div w:id="969359226">
      <w:bodyDiv w:val="1"/>
      <w:marLeft w:val="0"/>
      <w:marRight w:val="0"/>
      <w:marTop w:val="0"/>
      <w:marBottom w:val="0"/>
      <w:divBdr>
        <w:top w:val="none" w:sz="0" w:space="0" w:color="auto"/>
        <w:left w:val="none" w:sz="0" w:space="0" w:color="auto"/>
        <w:bottom w:val="none" w:sz="0" w:space="0" w:color="auto"/>
        <w:right w:val="none" w:sz="0" w:space="0" w:color="auto"/>
      </w:divBdr>
    </w:div>
    <w:div w:id="969478182">
      <w:bodyDiv w:val="1"/>
      <w:marLeft w:val="0"/>
      <w:marRight w:val="0"/>
      <w:marTop w:val="0"/>
      <w:marBottom w:val="0"/>
      <w:divBdr>
        <w:top w:val="none" w:sz="0" w:space="0" w:color="auto"/>
        <w:left w:val="none" w:sz="0" w:space="0" w:color="auto"/>
        <w:bottom w:val="none" w:sz="0" w:space="0" w:color="auto"/>
        <w:right w:val="none" w:sz="0" w:space="0" w:color="auto"/>
      </w:divBdr>
    </w:div>
    <w:div w:id="969630392">
      <w:marLeft w:val="480"/>
      <w:marRight w:val="0"/>
      <w:marTop w:val="0"/>
      <w:marBottom w:val="0"/>
      <w:divBdr>
        <w:top w:val="none" w:sz="0" w:space="0" w:color="auto"/>
        <w:left w:val="none" w:sz="0" w:space="0" w:color="auto"/>
        <w:bottom w:val="none" w:sz="0" w:space="0" w:color="auto"/>
        <w:right w:val="none" w:sz="0" w:space="0" w:color="auto"/>
      </w:divBdr>
    </w:div>
    <w:div w:id="969676171">
      <w:marLeft w:val="480"/>
      <w:marRight w:val="0"/>
      <w:marTop w:val="0"/>
      <w:marBottom w:val="0"/>
      <w:divBdr>
        <w:top w:val="none" w:sz="0" w:space="0" w:color="auto"/>
        <w:left w:val="none" w:sz="0" w:space="0" w:color="auto"/>
        <w:bottom w:val="none" w:sz="0" w:space="0" w:color="auto"/>
        <w:right w:val="none" w:sz="0" w:space="0" w:color="auto"/>
      </w:divBdr>
    </w:div>
    <w:div w:id="969896391">
      <w:marLeft w:val="480"/>
      <w:marRight w:val="0"/>
      <w:marTop w:val="0"/>
      <w:marBottom w:val="0"/>
      <w:divBdr>
        <w:top w:val="none" w:sz="0" w:space="0" w:color="auto"/>
        <w:left w:val="none" w:sz="0" w:space="0" w:color="auto"/>
        <w:bottom w:val="none" w:sz="0" w:space="0" w:color="auto"/>
        <w:right w:val="none" w:sz="0" w:space="0" w:color="auto"/>
      </w:divBdr>
    </w:div>
    <w:div w:id="969939583">
      <w:marLeft w:val="480"/>
      <w:marRight w:val="0"/>
      <w:marTop w:val="0"/>
      <w:marBottom w:val="0"/>
      <w:divBdr>
        <w:top w:val="none" w:sz="0" w:space="0" w:color="auto"/>
        <w:left w:val="none" w:sz="0" w:space="0" w:color="auto"/>
        <w:bottom w:val="none" w:sz="0" w:space="0" w:color="auto"/>
        <w:right w:val="none" w:sz="0" w:space="0" w:color="auto"/>
      </w:divBdr>
    </w:div>
    <w:div w:id="969940703">
      <w:bodyDiv w:val="1"/>
      <w:marLeft w:val="0"/>
      <w:marRight w:val="0"/>
      <w:marTop w:val="0"/>
      <w:marBottom w:val="0"/>
      <w:divBdr>
        <w:top w:val="none" w:sz="0" w:space="0" w:color="auto"/>
        <w:left w:val="none" w:sz="0" w:space="0" w:color="auto"/>
        <w:bottom w:val="none" w:sz="0" w:space="0" w:color="auto"/>
        <w:right w:val="none" w:sz="0" w:space="0" w:color="auto"/>
      </w:divBdr>
    </w:div>
    <w:div w:id="969940808">
      <w:bodyDiv w:val="1"/>
      <w:marLeft w:val="0"/>
      <w:marRight w:val="0"/>
      <w:marTop w:val="0"/>
      <w:marBottom w:val="0"/>
      <w:divBdr>
        <w:top w:val="none" w:sz="0" w:space="0" w:color="auto"/>
        <w:left w:val="none" w:sz="0" w:space="0" w:color="auto"/>
        <w:bottom w:val="none" w:sz="0" w:space="0" w:color="auto"/>
        <w:right w:val="none" w:sz="0" w:space="0" w:color="auto"/>
      </w:divBdr>
    </w:div>
    <w:div w:id="970094404">
      <w:bodyDiv w:val="1"/>
      <w:marLeft w:val="0"/>
      <w:marRight w:val="0"/>
      <w:marTop w:val="0"/>
      <w:marBottom w:val="0"/>
      <w:divBdr>
        <w:top w:val="none" w:sz="0" w:space="0" w:color="auto"/>
        <w:left w:val="none" w:sz="0" w:space="0" w:color="auto"/>
        <w:bottom w:val="none" w:sz="0" w:space="0" w:color="auto"/>
        <w:right w:val="none" w:sz="0" w:space="0" w:color="auto"/>
      </w:divBdr>
    </w:div>
    <w:div w:id="970095404">
      <w:marLeft w:val="480"/>
      <w:marRight w:val="0"/>
      <w:marTop w:val="0"/>
      <w:marBottom w:val="0"/>
      <w:divBdr>
        <w:top w:val="none" w:sz="0" w:space="0" w:color="auto"/>
        <w:left w:val="none" w:sz="0" w:space="0" w:color="auto"/>
        <w:bottom w:val="none" w:sz="0" w:space="0" w:color="auto"/>
        <w:right w:val="none" w:sz="0" w:space="0" w:color="auto"/>
      </w:divBdr>
    </w:div>
    <w:div w:id="970131474">
      <w:marLeft w:val="480"/>
      <w:marRight w:val="0"/>
      <w:marTop w:val="0"/>
      <w:marBottom w:val="0"/>
      <w:divBdr>
        <w:top w:val="none" w:sz="0" w:space="0" w:color="auto"/>
        <w:left w:val="none" w:sz="0" w:space="0" w:color="auto"/>
        <w:bottom w:val="none" w:sz="0" w:space="0" w:color="auto"/>
        <w:right w:val="none" w:sz="0" w:space="0" w:color="auto"/>
      </w:divBdr>
    </w:div>
    <w:div w:id="970285991">
      <w:marLeft w:val="480"/>
      <w:marRight w:val="0"/>
      <w:marTop w:val="0"/>
      <w:marBottom w:val="0"/>
      <w:divBdr>
        <w:top w:val="none" w:sz="0" w:space="0" w:color="auto"/>
        <w:left w:val="none" w:sz="0" w:space="0" w:color="auto"/>
        <w:bottom w:val="none" w:sz="0" w:space="0" w:color="auto"/>
        <w:right w:val="none" w:sz="0" w:space="0" w:color="auto"/>
      </w:divBdr>
    </w:div>
    <w:div w:id="970405292">
      <w:marLeft w:val="480"/>
      <w:marRight w:val="0"/>
      <w:marTop w:val="0"/>
      <w:marBottom w:val="0"/>
      <w:divBdr>
        <w:top w:val="none" w:sz="0" w:space="0" w:color="auto"/>
        <w:left w:val="none" w:sz="0" w:space="0" w:color="auto"/>
        <w:bottom w:val="none" w:sz="0" w:space="0" w:color="auto"/>
        <w:right w:val="none" w:sz="0" w:space="0" w:color="auto"/>
      </w:divBdr>
    </w:div>
    <w:div w:id="970477290">
      <w:marLeft w:val="480"/>
      <w:marRight w:val="0"/>
      <w:marTop w:val="0"/>
      <w:marBottom w:val="0"/>
      <w:divBdr>
        <w:top w:val="none" w:sz="0" w:space="0" w:color="auto"/>
        <w:left w:val="none" w:sz="0" w:space="0" w:color="auto"/>
        <w:bottom w:val="none" w:sz="0" w:space="0" w:color="auto"/>
        <w:right w:val="none" w:sz="0" w:space="0" w:color="auto"/>
      </w:divBdr>
    </w:div>
    <w:div w:id="970598133">
      <w:bodyDiv w:val="1"/>
      <w:marLeft w:val="0"/>
      <w:marRight w:val="0"/>
      <w:marTop w:val="0"/>
      <w:marBottom w:val="0"/>
      <w:divBdr>
        <w:top w:val="none" w:sz="0" w:space="0" w:color="auto"/>
        <w:left w:val="none" w:sz="0" w:space="0" w:color="auto"/>
        <w:bottom w:val="none" w:sz="0" w:space="0" w:color="auto"/>
        <w:right w:val="none" w:sz="0" w:space="0" w:color="auto"/>
      </w:divBdr>
    </w:div>
    <w:div w:id="970673685">
      <w:bodyDiv w:val="1"/>
      <w:marLeft w:val="0"/>
      <w:marRight w:val="0"/>
      <w:marTop w:val="0"/>
      <w:marBottom w:val="0"/>
      <w:divBdr>
        <w:top w:val="none" w:sz="0" w:space="0" w:color="auto"/>
        <w:left w:val="none" w:sz="0" w:space="0" w:color="auto"/>
        <w:bottom w:val="none" w:sz="0" w:space="0" w:color="auto"/>
        <w:right w:val="none" w:sz="0" w:space="0" w:color="auto"/>
      </w:divBdr>
    </w:div>
    <w:div w:id="970674975">
      <w:bodyDiv w:val="1"/>
      <w:marLeft w:val="0"/>
      <w:marRight w:val="0"/>
      <w:marTop w:val="0"/>
      <w:marBottom w:val="0"/>
      <w:divBdr>
        <w:top w:val="none" w:sz="0" w:space="0" w:color="auto"/>
        <w:left w:val="none" w:sz="0" w:space="0" w:color="auto"/>
        <w:bottom w:val="none" w:sz="0" w:space="0" w:color="auto"/>
        <w:right w:val="none" w:sz="0" w:space="0" w:color="auto"/>
      </w:divBdr>
    </w:div>
    <w:div w:id="970675773">
      <w:marLeft w:val="480"/>
      <w:marRight w:val="0"/>
      <w:marTop w:val="0"/>
      <w:marBottom w:val="0"/>
      <w:divBdr>
        <w:top w:val="none" w:sz="0" w:space="0" w:color="auto"/>
        <w:left w:val="none" w:sz="0" w:space="0" w:color="auto"/>
        <w:bottom w:val="none" w:sz="0" w:space="0" w:color="auto"/>
        <w:right w:val="none" w:sz="0" w:space="0" w:color="auto"/>
      </w:divBdr>
    </w:div>
    <w:div w:id="970742757">
      <w:bodyDiv w:val="1"/>
      <w:marLeft w:val="0"/>
      <w:marRight w:val="0"/>
      <w:marTop w:val="0"/>
      <w:marBottom w:val="0"/>
      <w:divBdr>
        <w:top w:val="none" w:sz="0" w:space="0" w:color="auto"/>
        <w:left w:val="none" w:sz="0" w:space="0" w:color="auto"/>
        <w:bottom w:val="none" w:sz="0" w:space="0" w:color="auto"/>
        <w:right w:val="none" w:sz="0" w:space="0" w:color="auto"/>
      </w:divBdr>
    </w:div>
    <w:div w:id="970793441">
      <w:bodyDiv w:val="1"/>
      <w:marLeft w:val="0"/>
      <w:marRight w:val="0"/>
      <w:marTop w:val="0"/>
      <w:marBottom w:val="0"/>
      <w:divBdr>
        <w:top w:val="none" w:sz="0" w:space="0" w:color="auto"/>
        <w:left w:val="none" w:sz="0" w:space="0" w:color="auto"/>
        <w:bottom w:val="none" w:sz="0" w:space="0" w:color="auto"/>
        <w:right w:val="none" w:sz="0" w:space="0" w:color="auto"/>
      </w:divBdr>
    </w:div>
    <w:div w:id="970863641">
      <w:marLeft w:val="480"/>
      <w:marRight w:val="0"/>
      <w:marTop w:val="0"/>
      <w:marBottom w:val="0"/>
      <w:divBdr>
        <w:top w:val="none" w:sz="0" w:space="0" w:color="auto"/>
        <w:left w:val="none" w:sz="0" w:space="0" w:color="auto"/>
        <w:bottom w:val="none" w:sz="0" w:space="0" w:color="auto"/>
        <w:right w:val="none" w:sz="0" w:space="0" w:color="auto"/>
      </w:divBdr>
    </w:div>
    <w:div w:id="970865795">
      <w:marLeft w:val="480"/>
      <w:marRight w:val="0"/>
      <w:marTop w:val="0"/>
      <w:marBottom w:val="0"/>
      <w:divBdr>
        <w:top w:val="none" w:sz="0" w:space="0" w:color="auto"/>
        <w:left w:val="none" w:sz="0" w:space="0" w:color="auto"/>
        <w:bottom w:val="none" w:sz="0" w:space="0" w:color="auto"/>
        <w:right w:val="none" w:sz="0" w:space="0" w:color="auto"/>
      </w:divBdr>
    </w:div>
    <w:div w:id="971179704">
      <w:bodyDiv w:val="1"/>
      <w:marLeft w:val="0"/>
      <w:marRight w:val="0"/>
      <w:marTop w:val="0"/>
      <w:marBottom w:val="0"/>
      <w:divBdr>
        <w:top w:val="none" w:sz="0" w:space="0" w:color="auto"/>
        <w:left w:val="none" w:sz="0" w:space="0" w:color="auto"/>
        <w:bottom w:val="none" w:sz="0" w:space="0" w:color="auto"/>
        <w:right w:val="none" w:sz="0" w:space="0" w:color="auto"/>
      </w:divBdr>
    </w:div>
    <w:div w:id="971208515">
      <w:bodyDiv w:val="1"/>
      <w:marLeft w:val="0"/>
      <w:marRight w:val="0"/>
      <w:marTop w:val="0"/>
      <w:marBottom w:val="0"/>
      <w:divBdr>
        <w:top w:val="none" w:sz="0" w:space="0" w:color="auto"/>
        <w:left w:val="none" w:sz="0" w:space="0" w:color="auto"/>
        <w:bottom w:val="none" w:sz="0" w:space="0" w:color="auto"/>
        <w:right w:val="none" w:sz="0" w:space="0" w:color="auto"/>
      </w:divBdr>
    </w:div>
    <w:div w:id="971249164">
      <w:marLeft w:val="480"/>
      <w:marRight w:val="0"/>
      <w:marTop w:val="0"/>
      <w:marBottom w:val="0"/>
      <w:divBdr>
        <w:top w:val="none" w:sz="0" w:space="0" w:color="auto"/>
        <w:left w:val="none" w:sz="0" w:space="0" w:color="auto"/>
        <w:bottom w:val="none" w:sz="0" w:space="0" w:color="auto"/>
        <w:right w:val="none" w:sz="0" w:space="0" w:color="auto"/>
      </w:divBdr>
    </w:div>
    <w:div w:id="971398688">
      <w:marLeft w:val="480"/>
      <w:marRight w:val="0"/>
      <w:marTop w:val="0"/>
      <w:marBottom w:val="0"/>
      <w:divBdr>
        <w:top w:val="none" w:sz="0" w:space="0" w:color="auto"/>
        <w:left w:val="none" w:sz="0" w:space="0" w:color="auto"/>
        <w:bottom w:val="none" w:sz="0" w:space="0" w:color="auto"/>
        <w:right w:val="none" w:sz="0" w:space="0" w:color="auto"/>
      </w:divBdr>
    </w:div>
    <w:div w:id="971400786">
      <w:marLeft w:val="480"/>
      <w:marRight w:val="0"/>
      <w:marTop w:val="0"/>
      <w:marBottom w:val="0"/>
      <w:divBdr>
        <w:top w:val="none" w:sz="0" w:space="0" w:color="auto"/>
        <w:left w:val="none" w:sz="0" w:space="0" w:color="auto"/>
        <w:bottom w:val="none" w:sz="0" w:space="0" w:color="auto"/>
        <w:right w:val="none" w:sz="0" w:space="0" w:color="auto"/>
      </w:divBdr>
    </w:div>
    <w:div w:id="971403251">
      <w:marLeft w:val="480"/>
      <w:marRight w:val="0"/>
      <w:marTop w:val="0"/>
      <w:marBottom w:val="0"/>
      <w:divBdr>
        <w:top w:val="none" w:sz="0" w:space="0" w:color="auto"/>
        <w:left w:val="none" w:sz="0" w:space="0" w:color="auto"/>
        <w:bottom w:val="none" w:sz="0" w:space="0" w:color="auto"/>
        <w:right w:val="none" w:sz="0" w:space="0" w:color="auto"/>
      </w:divBdr>
    </w:div>
    <w:div w:id="971448832">
      <w:marLeft w:val="480"/>
      <w:marRight w:val="0"/>
      <w:marTop w:val="0"/>
      <w:marBottom w:val="0"/>
      <w:divBdr>
        <w:top w:val="none" w:sz="0" w:space="0" w:color="auto"/>
        <w:left w:val="none" w:sz="0" w:space="0" w:color="auto"/>
        <w:bottom w:val="none" w:sz="0" w:space="0" w:color="auto"/>
        <w:right w:val="none" w:sz="0" w:space="0" w:color="auto"/>
      </w:divBdr>
    </w:div>
    <w:div w:id="971517695">
      <w:bodyDiv w:val="1"/>
      <w:marLeft w:val="0"/>
      <w:marRight w:val="0"/>
      <w:marTop w:val="0"/>
      <w:marBottom w:val="0"/>
      <w:divBdr>
        <w:top w:val="none" w:sz="0" w:space="0" w:color="auto"/>
        <w:left w:val="none" w:sz="0" w:space="0" w:color="auto"/>
        <w:bottom w:val="none" w:sz="0" w:space="0" w:color="auto"/>
        <w:right w:val="none" w:sz="0" w:space="0" w:color="auto"/>
      </w:divBdr>
    </w:div>
    <w:div w:id="971519318">
      <w:marLeft w:val="480"/>
      <w:marRight w:val="0"/>
      <w:marTop w:val="0"/>
      <w:marBottom w:val="0"/>
      <w:divBdr>
        <w:top w:val="none" w:sz="0" w:space="0" w:color="auto"/>
        <w:left w:val="none" w:sz="0" w:space="0" w:color="auto"/>
        <w:bottom w:val="none" w:sz="0" w:space="0" w:color="auto"/>
        <w:right w:val="none" w:sz="0" w:space="0" w:color="auto"/>
      </w:divBdr>
    </w:div>
    <w:div w:id="971521943">
      <w:bodyDiv w:val="1"/>
      <w:marLeft w:val="0"/>
      <w:marRight w:val="0"/>
      <w:marTop w:val="0"/>
      <w:marBottom w:val="0"/>
      <w:divBdr>
        <w:top w:val="none" w:sz="0" w:space="0" w:color="auto"/>
        <w:left w:val="none" w:sz="0" w:space="0" w:color="auto"/>
        <w:bottom w:val="none" w:sz="0" w:space="0" w:color="auto"/>
        <w:right w:val="none" w:sz="0" w:space="0" w:color="auto"/>
      </w:divBdr>
    </w:div>
    <w:div w:id="971712848">
      <w:bodyDiv w:val="1"/>
      <w:marLeft w:val="0"/>
      <w:marRight w:val="0"/>
      <w:marTop w:val="0"/>
      <w:marBottom w:val="0"/>
      <w:divBdr>
        <w:top w:val="none" w:sz="0" w:space="0" w:color="auto"/>
        <w:left w:val="none" w:sz="0" w:space="0" w:color="auto"/>
        <w:bottom w:val="none" w:sz="0" w:space="0" w:color="auto"/>
        <w:right w:val="none" w:sz="0" w:space="0" w:color="auto"/>
      </w:divBdr>
    </w:div>
    <w:div w:id="971716638">
      <w:bodyDiv w:val="1"/>
      <w:marLeft w:val="0"/>
      <w:marRight w:val="0"/>
      <w:marTop w:val="0"/>
      <w:marBottom w:val="0"/>
      <w:divBdr>
        <w:top w:val="none" w:sz="0" w:space="0" w:color="auto"/>
        <w:left w:val="none" w:sz="0" w:space="0" w:color="auto"/>
        <w:bottom w:val="none" w:sz="0" w:space="0" w:color="auto"/>
        <w:right w:val="none" w:sz="0" w:space="0" w:color="auto"/>
      </w:divBdr>
    </w:div>
    <w:div w:id="971791028">
      <w:bodyDiv w:val="1"/>
      <w:marLeft w:val="0"/>
      <w:marRight w:val="0"/>
      <w:marTop w:val="0"/>
      <w:marBottom w:val="0"/>
      <w:divBdr>
        <w:top w:val="none" w:sz="0" w:space="0" w:color="auto"/>
        <w:left w:val="none" w:sz="0" w:space="0" w:color="auto"/>
        <w:bottom w:val="none" w:sz="0" w:space="0" w:color="auto"/>
        <w:right w:val="none" w:sz="0" w:space="0" w:color="auto"/>
      </w:divBdr>
    </w:div>
    <w:div w:id="971905585">
      <w:bodyDiv w:val="1"/>
      <w:marLeft w:val="0"/>
      <w:marRight w:val="0"/>
      <w:marTop w:val="0"/>
      <w:marBottom w:val="0"/>
      <w:divBdr>
        <w:top w:val="none" w:sz="0" w:space="0" w:color="auto"/>
        <w:left w:val="none" w:sz="0" w:space="0" w:color="auto"/>
        <w:bottom w:val="none" w:sz="0" w:space="0" w:color="auto"/>
        <w:right w:val="none" w:sz="0" w:space="0" w:color="auto"/>
      </w:divBdr>
    </w:div>
    <w:div w:id="971907613">
      <w:bodyDiv w:val="1"/>
      <w:marLeft w:val="0"/>
      <w:marRight w:val="0"/>
      <w:marTop w:val="0"/>
      <w:marBottom w:val="0"/>
      <w:divBdr>
        <w:top w:val="none" w:sz="0" w:space="0" w:color="auto"/>
        <w:left w:val="none" w:sz="0" w:space="0" w:color="auto"/>
        <w:bottom w:val="none" w:sz="0" w:space="0" w:color="auto"/>
        <w:right w:val="none" w:sz="0" w:space="0" w:color="auto"/>
      </w:divBdr>
    </w:div>
    <w:div w:id="971908123">
      <w:bodyDiv w:val="1"/>
      <w:marLeft w:val="0"/>
      <w:marRight w:val="0"/>
      <w:marTop w:val="0"/>
      <w:marBottom w:val="0"/>
      <w:divBdr>
        <w:top w:val="none" w:sz="0" w:space="0" w:color="auto"/>
        <w:left w:val="none" w:sz="0" w:space="0" w:color="auto"/>
        <w:bottom w:val="none" w:sz="0" w:space="0" w:color="auto"/>
        <w:right w:val="none" w:sz="0" w:space="0" w:color="auto"/>
      </w:divBdr>
    </w:div>
    <w:div w:id="971981074">
      <w:bodyDiv w:val="1"/>
      <w:marLeft w:val="0"/>
      <w:marRight w:val="0"/>
      <w:marTop w:val="0"/>
      <w:marBottom w:val="0"/>
      <w:divBdr>
        <w:top w:val="none" w:sz="0" w:space="0" w:color="auto"/>
        <w:left w:val="none" w:sz="0" w:space="0" w:color="auto"/>
        <w:bottom w:val="none" w:sz="0" w:space="0" w:color="auto"/>
        <w:right w:val="none" w:sz="0" w:space="0" w:color="auto"/>
      </w:divBdr>
    </w:div>
    <w:div w:id="972098270">
      <w:marLeft w:val="480"/>
      <w:marRight w:val="0"/>
      <w:marTop w:val="0"/>
      <w:marBottom w:val="0"/>
      <w:divBdr>
        <w:top w:val="none" w:sz="0" w:space="0" w:color="auto"/>
        <w:left w:val="none" w:sz="0" w:space="0" w:color="auto"/>
        <w:bottom w:val="none" w:sz="0" w:space="0" w:color="auto"/>
        <w:right w:val="none" w:sz="0" w:space="0" w:color="auto"/>
      </w:divBdr>
    </w:div>
    <w:div w:id="972171666">
      <w:bodyDiv w:val="1"/>
      <w:marLeft w:val="0"/>
      <w:marRight w:val="0"/>
      <w:marTop w:val="0"/>
      <w:marBottom w:val="0"/>
      <w:divBdr>
        <w:top w:val="none" w:sz="0" w:space="0" w:color="auto"/>
        <w:left w:val="none" w:sz="0" w:space="0" w:color="auto"/>
        <w:bottom w:val="none" w:sz="0" w:space="0" w:color="auto"/>
        <w:right w:val="none" w:sz="0" w:space="0" w:color="auto"/>
      </w:divBdr>
    </w:div>
    <w:div w:id="972252638">
      <w:bodyDiv w:val="1"/>
      <w:marLeft w:val="0"/>
      <w:marRight w:val="0"/>
      <w:marTop w:val="0"/>
      <w:marBottom w:val="0"/>
      <w:divBdr>
        <w:top w:val="none" w:sz="0" w:space="0" w:color="auto"/>
        <w:left w:val="none" w:sz="0" w:space="0" w:color="auto"/>
        <w:bottom w:val="none" w:sz="0" w:space="0" w:color="auto"/>
        <w:right w:val="none" w:sz="0" w:space="0" w:color="auto"/>
      </w:divBdr>
    </w:div>
    <w:div w:id="972293170">
      <w:bodyDiv w:val="1"/>
      <w:marLeft w:val="0"/>
      <w:marRight w:val="0"/>
      <w:marTop w:val="0"/>
      <w:marBottom w:val="0"/>
      <w:divBdr>
        <w:top w:val="none" w:sz="0" w:space="0" w:color="auto"/>
        <w:left w:val="none" w:sz="0" w:space="0" w:color="auto"/>
        <w:bottom w:val="none" w:sz="0" w:space="0" w:color="auto"/>
        <w:right w:val="none" w:sz="0" w:space="0" w:color="auto"/>
      </w:divBdr>
    </w:div>
    <w:div w:id="972322255">
      <w:marLeft w:val="480"/>
      <w:marRight w:val="0"/>
      <w:marTop w:val="0"/>
      <w:marBottom w:val="0"/>
      <w:divBdr>
        <w:top w:val="none" w:sz="0" w:space="0" w:color="auto"/>
        <w:left w:val="none" w:sz="0" w:space="0" w:color="auto"/>
        <w:bottom w:val="none" w:sz="0" w:space="0" w:color="auto"/>
        <w:right w:val="none" w:sz="0" w:space="0" w:color="auto"/>
      </w:divBdr>
    </w:div>
    <w:div w:id="972372349">
      <w:marLeft w:val="480"/>
      <w:marRight w:val="0"/>
      <w:marTop w:val="0"/>
      <w:marBottom w:val="0"/>
      <w:divBdr>
        <w:top w:val="none" w:sz="0" w:space="0" w:color="auto"/>
        <w:left w:val="none" w:sz="0" w:space="0" w:color="auto"/>
        <w:bottom w:val="none" w:sz="0" w:space="0" w:color="auto"/>
        <w:right w:val="none" w:sz="0" w:space="0" w:color="auto"/>
      </w:divBdr>
    </w:div>
    <w:div w:id="972445562">
      <w:bodyDiv w:val="1"/>
      <w:marLeft w:val="0"/>
      <w:marRight w:val="0"/>
      <w:marTop w:val="0"/>
      <w:marBottom w:val="0"/>
      <w:divBdr>
        <w:top w:val="none" w:sz="0" w:space="0" w:color="auto"/>
        <w:left w:val="none" w:sz="0" w:space="0" w:color="auto"/>
        <w:bottom w:val="none" w:sz="0" w:space="0" w:color="auto"/>
        <w:right w:val="none" w:sz="0" w:space="0" w:color="auto"/>
      </w:divBdr>
    </w:div>
    <w:div w:id="972448153">
      <w:bodyDiv w:val="1"/>
      <w:marLeft w:val="0"/>
      <w:marRight w:val="0"/>
      <w:marTop w:val="0"/>
      <w:marBottom w:val="0"/>
      <w:divBdr>
        <w:top w:val="none" w:sz="0" w:space="0" w:color="auto"/>
        <w:left w:val="none" w:sz="0" w:space="0" w:color="auto"/>
        <w:bottom w:val="none" w:sz="0" w:space="0" w:color="auto"/>
        <w:right w:val="none" w:sz="0" w:space="0" w:color="auto"/>
      </w:divBdr>
    </w:div>
    <w:div w:id="972562546">
      <w:bodyDiv w:val="1"/>
      <w:marLeft w:val="0"/>
      <w:marRight w:val="0"/>
      <w:marTop w:val="0"/>
      <w:marBottom w:val="0"/>
      <w:divBdr>
        <w:top w:val="none" w:sz="0" w:space="0" w:color="auto"/>
        <w:left w:val="none" w:sz="0" w:space="0" w:color="auto"/>
        <w:bottom w:val="none" w:sz="0" w:space="0" w:color="auto"/>
        <w:right w:val="none" w:sz="0" w:space="0" w:color="auto"/>
      </w:divBdr>
    </w:div>
    <w:div w:id="972633711">
      <w:bodyDiv w:val="1"/>
      <w:marLeft w:val="0"/>
      <w:marRight w:val="0"/>
      <w:marTop w:val="0"/>
      <w:marBottom w:val="0"/>
      <w:divBdr>
        <w:top w:val="none" w:sz="0" w:space="0" w:color="auto"/>
        <w:left w:val="none" w:sz="0" w:space="0" w:color="auto"/>
        <w:bottom w:val="none" w:sz="0" w:space="0" w:color="auto"/>
        <w:right w:val="none" w:sz="0" w:space="0" w:color="auto"/>
      </w:divBdr>
    </w:div>
    <w:div w:id="972636861">
      <w:bodyDiv w:val="1"/>
      <w:marLeft w:val="0"/>
      <w:marRight w:val="0"/>
      <w:marTop w:val="0"/>
      <w:marBottom w:val="0"/>
      <w:divBdr>
        <w:top w:val="none" w:sz="0" w:space="0" w:color="auto"/>
        <w:left w:val="none" w:sz="0" w:space="0" w:color="auto"/>
        <w:bottom w:val="none" w:sz="0" w:space="0" w:color="auto"/>
        <w:right w:val="none" w:sz="0" w:space="0" w:color="auto"/>
      </w:divBdr>
    </w:div>
    <w:div w:id="972827743">
      <w:marLeft w:val="480"/>
      <w:marRight w:val="0"/>
      <w:marTop w:val="0"/>
      <w:marBottom w:val="0"/>
      <w:divBdr>
        <w:top w:val="none" w:sz="0" w:space="0" w:color="auto"/>
        <w:left w:val="none" w:sz="0" w:space="0" w:color="auto"/>
        <w:bottom w:val="none" w:sz="0" w:space="0" w:color="auto"/>
        <w:right w:val="none" w:sz="0" w:space="0" w:color="auto"/>
      </w:divBdr>
    </w:div>
    <w:div w:id="972831363">
      <w:marLeft w:val="480"/>
      <w:marRight w:val="0"/>
      <w:marTop w:val="0"/>
      <w:marBottom w:val="0"/>
      <w:divBdr>
        <w:top w:val="none" w:sz="0" w:space="0" w:color="auto"/>
        <w:left w:val="none" w:sz="0" w:space="0" w:color="auto"/>
        <w:bottom w:val="none" w:sz="0" w:space="0" w:color="auto"/>
        <w:right w:val="none" w:sz="0" w:space="0" w:color="auto"/>
      </w:divBdr>
    </w:div>
    <w:div w:id="973022363">
      <w:marLeft w:val="480"/>
      <w:marRight w:val="0"/>
      <w:marTop w:val="0"/>
      <w:marBottom w:val="0"/>
      <w:divBdr>
        <w:top w:val="none" w:sz="0" w:space="0" w:color="auto"/>
        <w:left w:val="none" w:sz="0" w:space="0" w:color="auto"/>
        <w:bottom w:val="none" w:sz="0" w:space="0" w:color="auto"/>
        <w:right w:val="none" w:sz="0" w:space="0" w:color="auto"/>
      </w:divBdr>
    </w:div>
    <w:div w:id="973215009">
      <w:marLeft w:val="480"/>
      <w:marRight w:val="0"/>
      <w:marTop w:val="0"/>
      <w:marBottom w:val="0"/>
      <w:divBdr>
        <w:top w:val="none" w:sz="0" w:space="0" w:color="auto"/>
        <w:left w:val="none" w:sz="0" w:space="0" w:color="auto"/>
        <w:bottom w:val="none" w:sz="0" w:space="0" w:color="auto"/>
        <w:right w:val="none" w:sz="0" w:space="0" w:color="auto"/>
      </w:divBdr>
    </w:div>
    <w:div w:id="973221769">
      <w:bodyDiv w:val="1"/>
      <w:marLeft w:val="0"/>
      <w:marRight w:val="0"/>
      <w:marTop w:val="0"/>
      <w:marBottom w:val="0"/>
      <w:divBdr>
        <w:top w:val="none" w:sz="0" w:space="0" w:color="auto"/>
        <w:left w:val="none" w:sz="0" w:space="0" w:color="auto"/>
        <w:bottom w:val="none" w:sz="0" w:space="0" w:color="auto"/>
        <w:right w:val="none" w:sz="0" w:space="0" w:color="auto"/>
      </w:divBdr>
    </w:div>
    <w:div w:id="973365921">
      <w:bodyDiv w:val="1"/>
      <w:marLeft w:val="0"/>
      <w:marRight w:val="0"/>
      <w:marTop w:val="0"/>
      <w:marBottom w:val="0"/>
      <w:divBdr>
        <w:top w:val="none" w:sz="0" w:space="0" w:color="auto"/>
        <w:left w:val="none" w:sz="0" w:space="0" w:color="auto"/>
        <w:bottom w:val="none" w:sz="0" w:space="0" w:color="auto"/>
        <w:right w:val="none" w:sz="0" w:space="0" w:color="auto"/>
      </w:divBdr>
    </w:div>
    <w:div w:id="973483698">
      <w:marLeft w:val="480"/>
      <w:marRight w:val="0"/>
      <w:marTop w:val="0"/>
      <w:marBottom w:val="0"/>
      <w:divBdr>
        <w:top w:val="none" w:sz="0" w:space="0" w:color="auto"/>
        <w:left w:val="none" w:sz="0" w:space="0" w:color="auto"/>
        <w:bottom w:val="none" w:sz="0" w:space="0" w:color="auto"/>
        <w:right w:val="none" w:sz="0" w:space="0" w:color="auto"/>
      </w:divBdr>
    </w:div>
    <w:div w:id="973632610">
      <w:marLeft w:val="480"/>
      <w:marRight w:val="0"/>
      <w:marTop w:val="0"/>
      <w:marBottom w:val="0"/>
      <w:divBdr>
        <w:top w:val="none" w:sz="0" w:space="0" w:color="auto"/>
        <w:left w:val="none" w:sz="0" w:space="0" w:color="auto"/>
        <w:bottom w:val="none" w:sz="0" w:space="0" w:color="auto"/>
        <w:right w:val="none" w:sz="0" w:space="0" w:color="auto"/>
      </w:divBdr>
    </w:div>
    <w:div w:id="973827207">
      <w:bodyDiv w:val="1"/>
      <w:marLeft w:val="0"/>
      <w:marRight w:val="0"/>
      <w:marTop w:val="0"/>
      <w:marBottom w:val="0"/>
      <w:divBdr>
        <w:top w:val="none" w:sz="0" w:space="0" w:color="auto"/>
        <w:left w:val="none" w:sz="0" w:space="0" w:color="auto"/>
        <w:bottom w:val="none" w:sz="0" w:space="0" w:color="auto"/>
        <w:right w:val="none" w:sz="0" w:space="0" w:color="auto"/>
      </w:divBdr>
    </w:div>
    <w:div w:id="974138835">
      <w:marLeft w:val="480"/>
      <w:marRight w:val="0"/>
      <w:marTop w:val="0"/>
      <w:marBottom w:val="0"/>
      <w:divBdr>
        <w:top w:val="none" w:sz="0" w:space="0" w:color="auto"/>
        <w:left w:val="none" w:sz="0" w:space="0" w:color="auto"/>
        <w:bottom w:val="none" w:sz="0" w:space="0" w:color="auto"/>
        <w:right w:val="none" w:sz="0" w:space="0" w:color="auto"/>
      </w:divBdr>
    </w:div>
    <w:div w:id="974258601">
      <w:bodyDiv w:val="1"/>
      <w:marLeft w:val="0"/>
      <w:marRight w:val="0"/>
      <w:marTop w:val="0"/>
      <w:marBottom w:val="0"/>
      <w:divBdr>
        <w:top w:val="none" w:sz="0" w:space="0" w:color="auto"/>
        <w:left w:val="none" w:sz="0" w:space="0" w:color="auto"/>
        <w:bottom w:val="none" w:sz="0" w:space="0" w:color="auto"/>
        <w:right w:val="none" w:sz="0" w:space="0" w:color="auto"/>
      </w:divBdr>
    </w:div>
    <w:div w:id="974259715">
      <w:bodyDiv w:val="1"/>
      <w:marLeft w:val="0"/>
      <w:marRight w:val="0"/>
      <w:marTop w:val="0"/>
      <w:marBottom w:val="0"/>
      <w:divBdr>
        <w:top w:val="none" w:sz="0" w:space="0" w:color="auto"/>
        <w:left w:val="none" w:sz="0" w:space="0" w:color="auto"/>
        <w:bottom w:val="none" w:sz="0" w:space="0" w:color="auto"/>
        <w:right w:val="none" w:sz="0" w:space="0" w:color="auto"/>
      </w:divBdr>
    </w:div>
    <w:div w:id="974260236">
      <w:marLeft w:val="480"/>
      <w:marRight w:val="0"/>
      <w:marTop w:val="0"/>
      <w:marBottom w:val="0"/>
      <w:divBdr>
        <w:top w:val="none" w:sz="0" w:space="0" w:color="auto"/>
        <w:left w:val="none" w:sz="0" w:space="0" w:color="auto"/>
        <w:bottom w:val="none" w:sz="0" w:space="0" w:color="auto"/>
        <w:right w:val="none" w:sz="0" w:space="0" w:color="auto"/>
      </w:divBdr>
    </w:div>
    <w:div w:id="974405438">
      <w:marLeft w:val="480"/>
      <w:marRight w:val="0"/>
      <w:marTop w:val="0"/>
      <w:marBottom w:val="0"/>
      <w:divBdr>
        <w:top w:val="none" w:sz="0" w:space="0" w:color="auto"/>
        <w:left w:val="none" w:sz="0" w:space="0" w:color="auto"/>
        <w:bottom w:val="none" w:sz="0" w:space="0" w:color="auto"/>
        <w:right w:val="none" w:sz="0" w:space="0" w:color="auto"/>
      </w:divBdr>
    </w:div>
    <w:div w:id="974406244">
      <w:marLeft w:val="480"/>
      <w:marRight w:val="0"/>
      <w:marTop w:val="0"/>
      <w:marBottom w:val="0"/>
      <w:divBdr>
        <w:top w:val="none" w:sz="0" w:space="0" w:color="auto"/>
        <w:left w:val="none" w:sz="0" w:space="0" w:color="auto"/>
        <w:bottom w:val="none" w:sz="0" w:space="0" w:color="auto"/>
        <w:right w:val="none" w:sz="0" w:space="0" w:color="auto"/>
      </w:divBdr>
    </w:div>
    <w:div w:id="974406622">
      <w:marLeft w:val="480"/>
      <w:marRight w:val="0"/>
      <w:marTop w:val="0"/>
      <w:marBottom w:val="0"/>
      <w:divBdr>
        <w:top w:val="none" w:sz="0" w:space="0" w:color="auto"/>
        <w:left w:val="none" w:sz="0" w:space="0" w:color="auto"/>
        <w:bottom w:val="none" w:sz="0" w:space="0" w:color="auto"/>
        <w:right w:val="none" w:sz="0" w:space="0" w:color="auto"/>
      </w:divBdr>
    </w:div>
    <w:div w:id="974526578">
      <w:bodyDiv w:val="1"/>
      <w:marLeft w:val="0"/>
      <w:marRight w:val="0"/>
      <w:marTop w:val="0"/>
      <w:marBottom w:val="0"/>
      <w:divBdr>
        <w:top w:val="none" w:sz="0" w:space="0" w:color="auto"/>
        <w:left w:val="none" w:sz="0" w:space="0" w:color="auto"/>
        <w:bottom w:val="none" w:sz="0" w:space="0" w:color="auto"/>
        <w:right w:val="none" w:sz="0" w:space="0" w:color="auto"/>
      </w:divBdr>
    </w:div>
    <w:div w:id="974606869">
      <w:marLeft w:val="480"/>
      <w:marRight w:val="0"/>
      <w:marTop w:val="0"/>
      <w:marBottom w:val="0"/>
      <w:divBdr>
        <w:top w:val="none" w:sz="0" w:space="0" w:color="auto"/>
        <w:left w:val="none" w:sz="0" w:space="0" w:color="auto"/>
        <w:bottom w:val="none" w:sz="0" w:space="0" w:color="auto"/>
        <w:right w:val="none" w:sz="0" w:space="0" w:color="auto"/>
      </w:divBdr>
    </w:div>
    <w:div w:id="974676412">
      <w:marLeft w:val="480"/>
      <w:marRight w:val="0"/>
      <w:marTop w:val="0"/>
      <w:marBottom w:val="0"/>
      <w:divBdr>
        <w:top w:val="none" w:sz="0" w:space="0" w:color="auto"/>
        <w:left w:val="none" w:sz="0" w:space="0" w:color="auto"/>
        <w:bottom w:val="none" w:sz="0" w:space="0" w:color="auto"/>
        <w:right w:val="none" w:sz="0" w:space="0" w:color="auto"/>
      </w:divBdr>
    </w:div>
    <w:div w:id="974682180">
      <w:bodyDiv w:val="1"/>
      <w:marLeft w:val="0"/>
      <w:marRight w:val="0"/>
      <w:marTop w:val="0"/>
      <w:marBottom w:val="0"/>
      <w:divBdr>
        <w:top w:val="none" w:sz="0" w:space="0" w:color="auto"/>
        <w:left w:val="none" w:sz="0" w:space="0" w:color="auto"/>
        <w:bottom w:val="none" w:sz="0" w:space="0" w:color="auto"/>
        <w:right w:val="none" w:sz="0" w:space="0" w:color="auto"/>
      </w:divBdr>
    </w:div>
    <w:div w:id="974725794">
      <w:bodyDiv w:val="1"/>
      <w:marLeft w:val="0"/>
      <w:marRight w:val="0"/>
      <w:marTop w:val="0"/>
      <w:marBottom w:val="0"/>
      <w:divBdr>
        <w:top w:val="none" w:sz="0" w:space="0" w:color="auto"/>
        <w:left w:val="none" w:sz="0" w:space="0" w:color="auto"/>
        <w:bottom w:val="none" w:sz="0" w:space="0" w:color="auto"/>
        <w:right w:val="none" w:sz="0" w:space="0" w:color="auto"/>
      </w:divBdr>
    </w:div>
    <w:div w:id="974799078">
      <w:bodyDiv w:val="1"/>
      <w:marLeft w:val="0"/>
      <w:marRight w:val="0"/>
      <w:marTop w:val="0"/>
      <w:marBottom w:val="0"/>
      <w:divBdr>
        <w:top w:val="none" w:sz="0" w:space="0" w:color="auto"/>
        <w:left w:val="none" w:sz="0" w:space="0" w:color="auto"/>
        <w:bottom w:val="none" w:sz="0" w:space="0" w:color="auto"/>
        <w:right w:val="none" w:sz="0" w:space="0" w:color="auto"/>
      </w:divBdr>
    </w:div>
    <w:div w:id="974870991">
      <w:marLeft w:val="480"/>
      <w:marRight w:val="0"/>
      <w:marTop w:val="0"/>
      <w:marBottom w:val="0"/>
      <w:divBdr>
        <w:top w:val="none" w:sz="0" w:space="0" w:color="auto"/>
        <w:left w:val="none" w:sz="0" w:space="0" w:color="auto"/>
        <w:bottom w:val="none" w:sz="0" w:space="0" w:color="auto"/>
        <w:right w:val="none" w:sz="0" w:space="0" w:color="auto"/>
      </w:divBdr>
    </w:div>
    <w:div w:id="974873640">
      <w:marLeft w:val="480"/>
      <w:marRight w:val="0"/>
      <w:marTop w:val="0"/>
      <w:marBottom w:val="0"/>
      <w:divBdr>
        <w:top w:val="none" w:sz="0" w:space="0" w:color="auto"/>
        <w:left w:val="none" w:sz="0" w:space="0" w:color="auto"/>
        <w:bottom w:val="none" w:sz="0" w:space="0" w:color="auto"/>
        <w:right w:val="none" w:sz="0" w:space="0" w:color="auto"/>
      </w:divBdr>
    </w:div>
    <w:div w:id="974985345">
      <w:bodyDiv w:val="1"/>
      <w:marLeft w:val="0"/>
      <w:marRight w:val="0"/>
      <w:marTop w:val="0"/>
      <w:marBottom w:val="0"/>
      <w:divBdr>
        <w:top w:val="none" w:sz="0" w:space="0" w:color="auto"/>
        <w:left w:val="none" w:sz="0" w:space="0" w:color="auto"/>
        <w:bottom w:val="none" w:sz="0" w:space="0" w:color="auto"/>
        <w:right w:val="none" w:sz="0" w:space="0" w:color="auto"/>
      </w:divBdr>
    </w:div>
    <w:div w:id="974988330">
      <w:bodyDiv w:val="1"/>
      <w:marLeft w:val="0"/>
      <w:marRight w:val="0"/>
      <w:marTop w:val="0"/>
      <w:marBottom w:val="0"/>
      <w:divBdr>
        <w:top w:val="none" w:sz="0" w:space="0" w:color="auto"/>
        <w:left w:val="none" w:sz="0" w:space="0" w:color="auto"/>
        <w:bottom w:val="none" w:sz="0" w:space="0" w:color="auto"/>
        <w:right w:val="none" w:sz="0" w:space="0" w:color="auto"/>
      </w:divBdr>
    </w:div>
    <w:div w:id="974994698">
      <w:marLeft w:val="480"/>
      <w:marRight w:val="0"/>
      <w:marTop w:val="0"/>
      <w:marBottom w:val="0"/>
      <w:divBdr>
        <w:top w:val="none" w:sz="0" w:space="0" w:color="auto"/>
        <w:left w:val="none" w:sz="0" w:space="0" w:color="auto"/>
        <w:bottom w:val="none" w:sz="0" w:space="0" w:color="auto"/>
        <w:right w:val="none" w:sz="0" w:space="0" w:color="auto"/>
      </w:divBdr>
    </w:div>
    <w:div w:id="975185966">
      <w:marLeft w:val="480"/>
      <w:marRight w:val="0"/>
      <w:marTop w:val="0"/>
      <w:marBottom w:val="0"/>
      <w:divBdr>
        <w:top w:val="none" w:sz="0" w:space="0" w:color="auto"/>
        <w:left w:val="none" w:sz="0" w:space="0" w:color="auto"/>
        <w:bottom w:val="none" w:sz="0" w:space="0" w:color="auto"/>
        <w:right w:val="none" w:sz="0" w:space="0" w:color="auto"/>
      </w:divBdr>
    </w:div>
    <w:div w:id="975448696">
      <w:marLeft w:val="480"/>
      <w:marRight w:val="0"/>
      <w:marTop w:val="0"/>
      <w:marBottom w:val="0"/>
      <w:divBdr>
        <w:top w:val="none" w:sz="0" w:space="0" w:color="auto"/>
        <w:left w:val="none" w:sz="0" w:space="0" w:color="auto"/>
        <w:bottom w:val="none" w:sz="0" w:space="0" w:color="auto"/>
        <w:right w:val="none" w:sz="0" w:space="0" w:color="auto"/>
      </w:divBdr>
    </w:div>
    <w:div w:id="975449936">
      <w:bodyDiv w:val="1"/>
      <w:marLeft w:val="0"/>
      <w:marRight w:val="0"/>
      <w:marTop w:val="0"/>
      <w:marBottom w:val="0"/>
      <w:divBdr>
        <w:top w:val="none" w:sz="0" w:space="0" w:color="auto"/>
        <w:left w:val="none" w:sz="0" w:space="0" w:color="auto"/>
        <w:bottom w:val="none" w:sz="0" w:space="0" w:color="auto"/>
        <w:right w:val="none" w:sz="0" w:space="0" w:color="auto"/>
      </w:divBdr>
    </w:div>
    <w:div w:id="975573564">
      <w:bodyDiv w:val="1"/>
      <w:marLeft w:val="0"/>
      <w:marRight w:val="0"/>
      <w:marTop w:val="0"/>
      <w:marBottom w:val="0"/>
      <w:divBdr>
        <w:top w:val="none" w:sz="0" w:space="0" w:color="auto"/>
        <w:left w:val="none" w:sz="0" w:space="0" w:color="auto"/>
        <w:bottom w:val="none" w:sz="0" w:space="0" w:color="auto"/>
        <w:right w:val="none" w:sz="0" w:space="0" w:color="auto"/>
      </w:divBdr>
    </w:div>
    <w:div w:id="975644563">
      <w:bodyDiv w:val="1"/>
      <w:marLeft w:val="0"/>
      <w:marRight w:val="0"/>
      <w:marTop w:val="0"/>
      <w:marBottom w:val="0"/>
      <w:divBdr>
        <w:top w:val="none" w:sz="0" w:space="0" w:color="auto"/>
        <w:left w:val="none" w:sz="0" w:space="0" w:color="auto"/>
        <w:bottom w:val="none" w:sz="0" w:space="0" w:color="auto"/>
        <w:right w:val="none" w:sz="0" w:space="0" w:color="auto"/>
      </w:divBdr>
    </w:div>
    <w:div w:id="975646038">
      <w:marLeft w:val="480"/>
      <w:marRight w:val="0"/>
      <w:marTop w:val="0"/>
      <w:marBottom w:val="0"/>
      <w:divBdr>
        <w:top w:val="none" w:sz="0" w:space="0" w:color="auto"/>
        <w:left w:val="none" w:sz="0" w:space="0" w:color="auto"/>
        <w:bottom w:val="none" w:sz="0" w:space="0" w:color="auto"/>
        <w:right w:val="none" w:sz="0" w:space="0" w:color="auto"/>
      </w:divBdr>
    </w:div>
    <w:div w:id="975766901">
      <w:bodyDiv w:val="1"/>
      <w:marLeft w:val="0"/>
      <w:marRight w:val="0"/>
      <w:marTop w:val="0"/>
      <w:marBottom w:val="0"/>
      <w:divBdr>
        <w:top w:val="none" w:sz="0" w:space="0" w:color="auto"/>
        <w:left w:val="none" w:sz="0" w:space="0" w:color="auto"/>
        <w:bottom w:val="none" w:sz="0" w:space="0" w:color="auto"/>
        <w:right w:val="none" w:sz="0" w:space="0" w:color="auto"/>
      </w:divBdr>
    </w:div>
    <w:div w:id="975838512">
      <w:marLeft w:val="480"/>
      <w:marRight w:val="0"/>
      <w:marTop w:val="0"/>
      <w:marBottom w:val="0"/>
      <w:divBdr>
        <w:top w:val="none" w:sz="0" w:space="0" w:color="auto"/>
        <w:left w:val="none" w:sz="0" w:space="0" w:color="auto"/>
        <w:bottom w:val="none" w:sz="0" w:space="0" w:color="auto"/>
        <w:right w:val="none" w:sz="0" w:space="0" w:color="auto"/>
      </w:divBdr>
    </w:div>
    <w:div w:id="975841100">
      <w:bodyDiv w:val="1"/>
      <w:marLeft w:val="0"/>
      <w:marRight w:val="0"/>
      <w:marTop w:val="0"/>
      <w:marBottom w:val="0"/>
      <w:divBdr>
        <w:top w:val="none" w:sz="0" w:space="0" w:color="auto"/>
        <w:left w:val="none" w:sz="0" w:space="0" w:color="auto"/>
        <w:bottom w:val="none" w:sz="0" w:space="0" w:color="auto"/>
        <w:right w:val="none" w:sz="0" w:space="0" w:color="auto"/>
      </w:divBdr>
      <w:divsChild>
        <w:div w:id="381557495">
          <w:marLeft w:val="480"/>
          <w:marRight w:val="0"/>
          <w:marTop w:val="0"/>
          <w:marBottom w:val="0"/>
          <w:divBdr>
            <w:top w:val="none" w:sz="0" w:space="0" w:color="auto"/>
            <w:left w:val="none" w:sz="0" w:space="0" w:color="auto"/>
            <w:bottom w:val="none" w:sz="0" w:space="0" w:color="auto"/>
            <w:right w:val="none" w:sz="0" w:space="0" w:color="auto"/>
          </w:divBdr>
        </w:div>
        <w:div w:id="758870787">
          <w:marLeft w:val="480"/>
          <w:marRight w:val="0"/>
          <w:marTop w:val="0"/>
          <w:marBottom w:val="0"/>
          <w:divBdr>
            <w:top w:val="none" w:sz="0" w:space="0" w:color="auto"/>
            <w:left w:val="none" w:sz="0" w:space="0" w:color="auto"/>
            <w:bottom w:val="none" w:sz="0" w:space="0" w:color="auto"/>
            <w:right w:val="none" w:sz="0" w:space="0" w:color="auto"/>
          </w:divBdr>
        </w:div>
        <w:div w:id="884487332">
          <w:marLeft w:val="480"/>
          <w:marRight w:val="0"/>
          <w:marTop w:val="0"/>
          <w:marBottom w:val="0"/>
          <w:divBdr>
            <w:top w:val="none" w:sz="0" w:space="0" w:color="auto"/>
            <w:left w:val="none" w:sz="0" w:space="0" w:color="auto"/>
            <w:bottom w:val="none" w:sz="0" w:space="0" w:color="auto"/>
            <w:right w:val="none" w:sz="0" w:space="0" w:color="auto"/>
          </w:divBdr>
        </w:div>
        <w:div w:id="1005791786">
          <w:marLeft w:val="480"/>
          <w:marRight w:val="0"/>
          <w:marTop w:val="0"/>
          <w:marBottom w:val="0"/>
          <w:divBdr>
            <w:top w:val="none" w:sz="0" w:space="0" w:color="auto"/>
            <w:left w:val="none" w:sz="0" w:space="0" w:color="auto"/>
            <w:bottom w:val="none" w:sz="0" w:space="0" w:color="auto"/>
            <w:right w:val="none" w:sz="0" w:space="0" w:color="auto"/>
          </w:divBdr>
        </w:div>
        <w:div w:id="1091272393">
          <w:marLeft w:val="480"/>
          <w:marRight w:val="0"/>
          <w:marTop w:val="0"/>
          <w:marBottom w:val="0"/>
          <w:divBdr>
            <w:top w:val="none" w:sz="0" w:space="0" w:color="auto"/>
            <w:left w:val="none" w:sz="0" w:space="0" w:color="auto"/>
            <w:bottom w:val="none" w:sz="0" w:space="0" w:color="auto"/>
            <w:right w:val="none" w:sz="0" w:space="0" w:color="auto"/>
          </w:divBdr>
        </w:div>
      </w:divsChild>
    </w:div>
    <w:div w:id="975909711">
      <w:bodyDiv w:val="1"/>
      <w:marLeft w:val="0"/>
      <w:marRight w:val="0"/>
      <w:marTop w:val="0"/>
      <w:marBottom w:val="0"/>
      <w:divBdr>
        <w:top w:val="none" w:sz="0" w:space="0" w:color="auto"/>
        <w:left w:val="none" w:sz="0" w:space="0" w:color="auto"/>
        <w:bottom w:val="none" w:sz="0" w:space="0" w:color="auto"/>
        <w:right w:val="none" w:sz="0" w:space="0" w:color="auto"/>
      </w:divBdr>
    </w:div>
    <w:div w:id="975915167">
      <w:bodyDiv w:val="1"/>
      <w:marLeft w:val="0"/>
      <w:marRight w:val="0"/>
      <w:marTop w:val="0"/>
      <w:marBottom w:val="0"/>
      <w:divBdr>
        <w:top w:val="none" w:sz="0" w:space="0" w:color="auto"/>
        <w:left w:val="none" w:sz="0" w:space="0" w:color="auto"/>
        <w:bottom w:val="none" w:sz="0" w:space="0" w:color="auto"/>
        <w:right w:val="none" w:sz="0" w:space="0" w:color="auto"/>
      </w:divBdr>
    </w:div>
    <w:div w:id="975915755">
      <w:bodyDiv w:val="1"/>
      <w:marLeft w:val="0"/>
      <w:marRight w:val="0"/>
      <w:marTop w:val="0"/>
      <w:marBottom w:val="0"/>
      <w:divBdr>
        <w:top w:val="none" w:sz="0" w:space="0" w:color="auto"/>
        <w:left w:val="none" w:sz="0" w:space="0" w:color="auto"/>
        <w:bottom w:val="none" w:sz="0" w:space="0" w:color="auto"/>
        <w:right w:val="none" w:sz="0" w:space="0" w:color="auto"/>
      </w:divBdr>
    </w:div>
    <w:div w:id="976103762">
      <w:bodyDiv w:val="1"/>
      <w:marLeft w:val="0"/>
      <w:marRight w:val="0"/>
      <w:marTop w:val="0"/>
      <w:marBottom w:val="0"/>
      <w:divBdr>
        <w:top w:val="none" w:sz="0" w:space="0" w:color="auto"/>
        <w:left w:val="none" w:sz="0" w:space="0" w:color="auto"/>
        <w:bottom w:val="none" w:sz="0" w:space="0" w:color="auto"/>
        <w:right w:val="none" w:sz="0" w:space="0" w:color="auto"/>
      </w:divBdr>
    </w:div>
    <w:div w:id="976224710">
      <w:marLeft w:val="480"/>
      <w:marRight w:val="0"/>
      <w:marTop w:val="0"/>
      <w:marBottom w:val="0"/>
      <w:divBdr>
        <w:top w:val="none" w:sz="0" w:space="0" w:color="auto"/>
        <w:left w:val="none" w:sz="0" w:space="0" w:color="auto"/>
        <w:bottom w:val="none" w:sz="0" w:space="0" w:color="auto"/>
        <w:right w:val="none" w:sz="0" w:space="0" w:color="auto"/>
      </w:divBdr>
    </w:div>
    <w:div w:id="976303296">
      <w:marLeft w:val="480"/>
      <w:marRight w:val="0"/>
      <w:marTop w:val="0"/>
      <w:marBottom w:val="0"/>
      <w:divBdr>
        <w:top w:val="none" w:sz="0" w:space="0" w:color="auto"/>
        <w:left w:val="none" w:sz="0" w:space="0" w:color="auto"/>
        <w:bottom w:val="none" w:sz="0" w:space="0" w:color="auto"/>
        <w:right w:val="none" w:sz="0" w:space="0" w:color="auto"/>
      </w:divBdr>
    </w:div>
    <w:div w:id="976371383">
      <w:bodyDiv w:val="1"/>
      <w:marLeft w:val="0"/>
      <w:marRight w:val="0"/>
      <w:marTop w:val="0"/>
      <w:marBottom w:val="0"/>
      <w:divBdr>
        <w:top w:val="none" w:sz="0" w:space="0" w:color="auto"/>
        <w:left w:val="none" w:sz="0" w:space="0" w:color="auto"/>
        <w:bottom w:val="none" w:sz="0" w:space="0" w:color="auto"/>
        <w:right w:val="none" w:sz="0" w:space="0" w:color="auto"/>
      </w:divBdr>
    </w:div>
    <w:div w:id="976371391">
      <w:bodyDiv w:val="1"/>
      <w:marLeft w:val="0"/>
      <w:marRight w:val="0"/>
      <w:marTop w:val="0"/>
      <w:marBottom w:val="0"/>
      <w:divBdr>
        <w:top w:val="none" w:sz="0" w:space="0" w:color="auto"/>
        <w:left w:val="none" w:sz="0" w:space="0" w:color="auto"/>
        <w:bottom w:val="none" w:sz="0" w:space="0" w:color="auto"/>
        <w:right w:val="none" w:sz="0" w:space="0" w:color="auto"/>
      </w:divBdr>
    </w:div>
    <w:div w:id="976373351">
      <w:marLeft w:val="480"/>
      <w:marRight w:val="0"/>
      <w:marTop w:val="0"/>
      <w:marBottom w:val="0"/>
      <w:divBdr>
        <w:top w:val="none" w:sz="0" w:space="0" w:color="auto"/>
        <w:left w:val="none" w:sz="0" w:space="0" w:color="auto"/>
        <w:bottom w:val="none" w:sz="0" w:space="0" w:color="auto"/>
        <w:right w:val="none" w:sz="0" w:space="0" w:color="auto"/>
      </w:divBdr>
    </w:div>
    <w:div w:id="976446986">
      <w:bodyDiv w:val="1"/>
      <w:marLeft w:val="0"/>
      <w:marRight w:val="0"/>
      <w:marTop w:val="0"/>
      <w:marBottom w:val="0"/>
      <w:divBdr>
        <w:top w:val="none" w:sz="0" w:space="0" w:color="auto"/>
        <w:left w:val="none" w:sz="0" w:space="0" w:color="auto"/>
        <w:bottom w:val="none" w:sz="0" w:space="0" w:color="auto"/>
        <w:right w:val="none" w:sz="0" w:space="0" w:color="auto"/>
      </w:divBdr>
    </w:div>
    <w:div w:id="976494175">
      <w:bodyDiv w:val="1"/>
      <w:marLeft w:val="0"/>
      <w:marRight w:val="0"/>
      <w:marTop w:val="0"/>
      <w:marBottom w:val="0"/>
      <w:divBdr>
        <w:top w:val="none" w:sz="0" w:space="0" w:color="auto"/>
        <w:left w:val="none" w:sz="0" w:space="0" w:color="auto"/>
        <w:bottom w:val="none" w:sz="0" w:space="0" w:color="auto"/>
        <w:right w:val="none" w:sz="0" w:space="0" w:color="auto"/>
      </w:divBdr>
    </w:div>
    <w:div w:id="976568169">
      <w:bodyDiv w:val="1"/>
      <w:marLeft w:val="0"/>
      <w:marRight w:val="0"/>
      <w:marTop w:val="0"/>
      <w:marBottom w:val="0"/>
      <w:divBdr>
        <w:top w:val="none" w:sz="0" w:space="0" w:color="auto"/>
        <w:left w:val="none" w:sz="0" w:space="0" w:color="auto"/>
        <w:bottom w:val="none" w:sz="0" w:space="0" w:color="auto"/>
        <w:right w:val="none" w:sz="0" w:space="0" w:color="auto"/>
      </w:divBdr>
    </w:div>
    <w:div w:id="976686867">
      <w:bodyDiv w:val="1"/>
      <w:marLeft w:val="0"/>
      <w:marRight w:val="0"/>
      <w:marTop w:val="0"/>
      <w:marBottom w:val="0"/>
      <w:divBdr>
        <w:top w:val="none" w:sz="0" w:space="0" w:color="auto"/>
        <w:left w:val="none" w:sz="0" w:space="0" w:color="auto"/>
        <w:bottom w:val="none" w:sz="0" w:space="0" w:color="auto"/>
        <w:right w:val="none" w:sz="0" w:space="0" w:color="auto"/>
      </w:divBdr>
    </w:div>
    <w:div w:id="976761174">
      <w:bodyDiv w:val="1"/>
      <w:marLeft w:val="0"/>
      <w:marRight w:val="0"/>
      <w:marTop w:val="0"/>
      <w:marBottom w:val="0"/>
      <w:divBdr>
        <w:top w:val="none" w:sz="0" w:space="0" w:color="auto"/>
        <w:left w:val="none" w:sz="0" w:space="0" w:color="auto"/>
        <w:bottom w:val="none" w:sz="0" w:space="0" w:color="auto"/>
        <w:right w:val="none" w:sz="0" w:space="0" w:color="auto"/>
      </w:divBdr>
    </w:div>
    <w:div w:id="976954021">
      <w:bodyDiv w:val="1"/>
      <w:marLeft w:val="0"/>
      <w:marRight w:val="0"/>
      <w:marTop w:val="0"/>
      <w:marBottom w:val="0"/>
      <w:divBdr>
        <w:top w:val="none" w:sz="0" w:space="0" w:color="auto"/>
        <w:left w:val="none" w:sz="0" w:space="0" w:color="auto"/>
        <w:bottom w:val="none" w:sz="0" w:space="0" w:color="auto"/>
        <w:right w:val="none" w:sz="0" w:space="0" w:color="auto"/>
      </w:divBdr>
      <w:divsChild>
        <w:div w:id="50622974">
          <w:marLeft w:val="480"/>
          <w:marRight w:val="0"/>
          <w:marTop w:val="0"/>
          <w:marBottom w:val="0"/>
          <w:divBdr>
            <w:top w:val="none" w:sz="0" w:space="0" w:color="auto"/>
            <w:left w:val="none" w:sz="0" w:space="0" w:color="auto"/>
            <w:bottom w:val="none" w:sz="0" w:space="0" w:color="auto"/>
            <w:right w:val="none" w:sz="0" w:space="0" w:color="auto"/>
          </w:divBdr>
        </w:div>
        <w:div w:id="174348936">
          <w:marLeft w:val="480"/>
          <w:marRight w:val="0"/>
          <w:marTop w:val="0"/>
          <w:marBottom w:val="0"/>
          <w:divBdr>
            <w:top w:val="none" w:sz="0" w:space="0" w:color="auto"/>
            <w:left w:val="none" w:sz="0" w:space="0" w:color="auto"/>
            <w:bottom w:val="none" w:sz="0" w:space="0" w:color="auto"/>
            <w:right w:val="none" w:sz="0" w:space="0" w:color="auto"/>
          </w:divBdr>
        </w:div>
        <w:div w:id="191698282">
          <w:marLeft w:val="480"/>
          <w:marRight w:val="0"/>
          <w:marTop w:val="0"/>
          <w:marBottom w:val="0"/>
          <w:divBdr>
            <w:top w:val="none" w:sz="0" w:space="0" w:color="auto"/>
            <w:left w:val="none" w:sz="0" w:space="0" w:color="auto"/>
            <w:bottom w:val="none" w:sz="0" w:space="0" w:color="auto"/>
            <w:right w:val="none" w:sz="0" w:space="0" w:color="auto"/>
          </w:divBdr>
        </w:div>
        <w:div w:id="230195113">
          <w:marLeft w:val="480"/>
          <w:marRight w:val="0"/>
          <w:marTop w:val="0"/>
          <w:marBottom w:val="0"/>
          <w:divBdr>
            <w:top w:val="none" w:sz="0" w:space="0" w:color="auto"/>
            <w:left w:val="none" w:sz="0" w:space="0" w:color="auto"/>
            <w:bottom w:val="none" w:sz="0" w:space="0" w:color="auto"/>
            <w:right w:val="none" w:sz="0" w:space="0" w:color="auto"/>
          </w:divBdr>
        </w:div>
        <w:div w:id="332607250">
          <w:marLeft w:val="480"/>
          <w:marRight w:val="0"/>
          <w:marTop w:val="0"/>
          <w:marBottom w:val="0"/>
          <w:divBdr>
            <w:top w:val="none" w:sz="0" w:space="0" w:color="auto"/>
            <w:left w:val="none" w:sz="0" w:space="0" w:color="auto"/>
            <w:bottom w:val="none" w:sz="0" w:space="0" w:color="auto"/>
            <w:right w:val="none" w:sz="0" w:space="0" w:color="auto"/>
          </w:divBdr>
        </w:div>
        <w:div w:id="362480395">
          <w:marLeft w:val="480"/>
          <w:marRight w:val="0"/>
          <w:marTop w:val="0"/>
          <w:marBottom w:val="0"/>
          <w:divBdr>
            <w:top w:val="none" w:sz="0" w:space="0" w:color="auto"/>
            <w:left w:val="none" w:sz="0" w:space="0" w:color="auto"/>
            <w:bottom w:val="none" w:sz="0" w:space="0" w:color="auto"/>
            <w:right w:val="none" w:sz="0" w:space="0" w:color="auto"/>
          </w:divBdr>
        </w:div>
        <w:div w:id="363285165">
          <w:marLeft w:val="480"/>
          <w:marRight w:val="0"/>
          <w:marTop w:val="0"/>
          <w:marBottom w:val="0"/>
          <w:divBdr>
            <w:top w:val="none" w:sz="0" w:space="0" w:color="auto"/>
            <w:left w:val="none" w:sz="0" w:space="0" w:color="auto"/>
            <w:bottom w:val="none" w:sz="0" w:space="0" w:color="auto"/>
            <w:right w:val="none" w:sz="0" w:space="0" w:color="auto"/>
          </w:divBdr>
        </w:div>
        <w:div w:id="390009619">
          <w:marLeft w:val="480"/>
          <w:marRight w:val="0"/>
          <w:marTop w:val="0"/>
          <w:marBottom w:val="0"/>
          <w:divBdr>
            <w:top w:val="none" w:sz="0" w:space="0" w:color="auto"/>
            <w:left w:val="none" w:sz="0" w:space="0" w:color="auto"/>
            <w:bottom w:val="none" w:sz="0" w:space="0" w:color="auto"/>
            <w:right w:val="none" w:sz="0" w:space="0" w:color="auto"/>
          </w:divBdr>
        </w:div>
        <w:div w:id="506334889">
          <w:marLeft w:val="480"/>
          <w:marRight w:val="0"/>
          <w:marTop w:val="0"/>
          <w:marBottom w:val="0"/>
          <w:divBdr>
            <w:top w:val="none" w:sz="0" w:space="0" w:color="auto"/>
            <w:left w:val="none" w:sz="0" w:space="0" w:color="auto"/>
            <w:bottom w:val="none" w:sz="0" w:space="0" w:color="auto"/>
            <w:right w:val="none" w:sz="0" w:space="0" w:color="auto"/>
          </w:divBdr>
        </w:div>
        <w:div w:id="912197538">
          <w:marLeft w:val="480"/>
          <w:marRight w:val="0"/>
          <w:marTop w:val="0"/>
          <w:marBottom w:val="0"/>
          <w:divBdr>
            <w:top w:val="none" w:sz="0" w:space="0" w:color="auto"/>
            <w:left w:val="none" w:sz="0" w:space="0" w:color="auto"/>
            <w:bottom w:val="none" w:sz="0" w:space="0" w:color="auto"/>
            <w:right w:val="none" w:sz="0" w:space="0" w:color="auto"/>
          </w:divBdr>
        </w:div>
        <w:div w:id="952328669">
          <w:marLeft w:val="480"/>
          <w:marRight w:val="0"/>
          <w:marTop w:val="0"/>
          <w:marBottom w:val="0"/>
          <w:divBdr>
            <w:top w:val="none" w:sz="0" w:space="0" w:color="auto"/>
            <w:left w:val="none" w:sz="0" w:space="0" w:color="auto"/>
            <w:bottom w:val="none" w:sz="0" w:space="0" w:color="auto"/>
            <w:right w:val="none" w:sz="0" w:space="0" w:color="auto"/>
          </w:divBdr>
        </w:div>
        <w:div w:id="991759660">
          <w:marLeft w:val="480"/>
          <w:marRight w:val="0"/>
          <w:marTop w:val="0"/>
          <w:marBottom w:val="0"/>
          <w:divBdr>
            <w:top w:val="none" w:sz="0" w:space="0" w:color="auto"/>
            <w:left w:val="none" w:sz="0" w:space="0" w:color="auto"/>
            <w:bottom w:val="none" w:sz="0" w:space="0" w:color="auto"/>
            <w:right w:val="none" w:sz="0" w:space="0" w:color="auto"/>
          </w:divBdr>
        </w:div>
        <w:div w:id="1018314751">
          <w:marLeft w:val="480"/>
          <w:marRight w:val="0"/>
          <w:marTop w:val="0"/>
          <w:marBottom w:val="0"/>
          <w:divBdr>
            <w:top w:val="none" w:sz="0" w:space="0" w:color="auto"/>
            <w:left w:val="none" w:sz="0" w:space="0" w:color="auto"/>
            <w:bottom w:val="none" w:sz="0" w:space="0" w:color="auto"/>
            <w:right w:val="none" w:sz="0" w:space="0" w:color="auto"/>
          </w:divBdr>
        </w:div>
        <w:div w:id="1137991607">
          <w:marLeft w:val="480"/>
          <w:marRight w:val="0"/>
          <w:marTop w:val="0"/>
          <w:marBottom w:val="0"/>
          <w:divBdr>
            <w:top w:val="none" w:sz="0" w:space="0" w:color="auto"/>
            <w:left w:val="none" w:sz="0" w:space="0" w:color="auto"/>
            <w:bottom w:val="none" w:sz="0" w:space="0" w:color="auto"/>
            <w:right w:val="none" w:sz="0" w:space="0" w:color="auto"/>
          </w:divBdr>
        </w:div>
        <w:div w:id="1149445808">
          <w:marLeft w:val="480"/>
          <w:marRight w:val="0"/>
          <w:marTop w:val="0"/>
          <w:marBottom w:val="0"/>
          <w:divBdr>
            <w:top w:val="none" w:sz="0" w:space="0" w:color="auto"/>
            <w:left w:val="none" w:sz="0" w:space="0" w:color="auto"/>
            <w:bottom w:val="none" w:sz="0" w:space="0" w:color="auto"/>
            <w:right w:val="none" w:sz="0" w:space="0" w:color="auto"/>
          </w:divBdr>
        </w:div>
        <w:div w:id="1158573330">
          <w:marLeft w:val="480"/>
          <w:marRight w:val="0"/>
          <w:marTop w:val="0"/>
          <w:marBottom w:val="0"/>
          <w:divBdr>
            <w:top w:val="none" w:sz="0" w:space="0" w:color="auto"/>
            <w:left w:val="none" w:sz="0" w:space="0" w:color="auto"/>
            <w:bottom w:val="none" w:sz="0" w:space="0" w:color="auto"/>
            <w:right w:val="none" w:sz="0" w:space="0" w:color="auto"/>
          </w:divBdr>
        </w:div>
        <w:div w:id="1168640182">
          <w:marLeft w:val="480"/>
          <w:marRight w:val="0"/>
          <w:marTop w:val="0"/>
          <w:marBottom w:val="0"/>
          <w:divBdr>
            <w:top w:val="none" w:sz="0" w:space="0" w:color="auto"/>
            <w:left w:val="none" w:sz="0" w:space="0" w:color="auto"/>
            <w:bottom w:val="none" w:sz="0" w:space="0" w:color="auto"/>
            <w:right w:val="none" w:sz="0" w:space="0" w:color="auto"/>
          </w:divBdr>
        </w:div>
        <w:div w:id="1355691447">
          <w:marLeft w:val="480"/>
          <w:marRight w:val="0"/>
          <w:marTop w:val="0"/>
          <w:marBottom w:val="0"/>
          <w:divBdr>
            <w:top w:val="none" w:sz="0" w:space="0" w:color="auto"/>
            <w:left w:val="none" w:sz="0" w:space="0" w:color="auto"/>
            <w:bottom w:val="none" w:sz="0" w:space="0" w:color="auto"/>
            <w:right w:val="none" w:sz="0" w:space="0" w:color="auto"/>
          </w:divBdr>
        </w:div>
      </w:divsChild>
    </w:div>
    <w:div w:id="976957254">
      <w:marLeft w:val="480"/>
      <w:marRight w:val="0"/>
      <w:marTop w:val="0"/>
      <w:marBottom w:val="0"/>
      <w:divBdr>
        <w:top w:val="none" w:sz="0" w:space="0" w:color="auto"/>
        <w:left w:val="none" w:sz="0" w:space="0" w:color="auto"/>
        <w:bottom w:val="none" w:sz="0" w:space="0" w:color="auto"/>
        <w:right w:val="none" w:sz="0" w:space="0" w:color="auto"/>
      </w:divBdr>
    </w:div>
    <w:div w:id="977076438">
      <w:marLeft w:val="480"/>
      <w:marRight w:val="0"/>
      <w:marTop w:val="0"/>
      <w:marBottom w:val="0"/>
      <w:divBdr>
        <w:top w:val="none" w:sz="0" w:space="0" w:color="auto"/>
        <w:left w:val="none" w:sz="0" w:space="0" w:color="auto"/>
        <w:bottom w:val="none" w:sz="0" w:space="0" w:color="auto"/>
        <w:right w:val="none" w:sz="0" w:space="0" w:color="auto"/>
      </w:divBdr>
    </w:div>
    <w:div w:id="977104204">
      <w:marLeft w:val="480"/>
      <w:marRight w:val="0"/>
      <w:marTop w:val="0"/>
      <w:marBottom w:val="0"/>
      <w:divBdr>
        <w:top w:val="none" w:sz="0" w:space="0" w:color="auto"/>
        <w:left w:val="none" w:sz="0" w:space="0" w:color="auto"/>
        <w:bottom w:val="none" w:sz="0" w:space="0" w:color="auto"/>
        <w:right w:val="none" w:sz="0" w:space="0" w:color="auto"/>
      </w:divBdr>
    </w:div>
    <w:div w:id="977146137">
      <w:marLeft w:val="480"/>
      <w:marRight w:val="0"/>
      <w:marTop w:val="0"/>
      <w:marBottom w:val="0"/>
      <w:divBdr>
        <w:top w:val="none" w:sz="0" w:space="0" w:color="auto"/>
        <w:left w:val="none" w:sz="0" w:space="0" w:color="auto"/>
        <w:bottom w:val="none" w:sz="0" w:space="0" w:color="auto"/>
        <w:right w:val="none" w:sz="0" w:space="0" w:color="auto"/>
      </w:divBdr>
    </w:div>
    <w:div w:id="977221935">
      <w:bodyDiv w:val="1"/>
      <w:marLeft w:val="0"/>
      <w:marRight w:val="0"/>
      <w:marTop w:val="0"/>
      <w:marBottom w:val="0"/>
      <w:divBdr>
        <w:top w:val="none" w:sz="0" w:space="0" w:color="auto"/>
        <w:left w:val="none" w:sz="0" w:space="0" w:color="auto"/>
        <w:bottom w:val="none" w:sz="0" w:space="0" w:color="auto"/>
        <w:right w:val="none" w:sz="0" w:space="0" w:color="auto"/>
      </w:divBdr>
    </w:div>
    <w:div w:id="977223219">
      <w:bodyDiv w:val="1"/>
      <w:marLeft w:val="0"/>
      <w:marRight w:val="0"/>
      <w:marTop w:val="0"/>
      <w:marBottom w:val="0"/>
      <w:divBdr>
        <w:top w:val="none" w:sz="0" w:space="0" w:color="auto"/>
        <w:left w:val="none" w:sz="0" w:space="0" w:color="auto"/>
        <w:bottom w:val="none" w:sz="0" w:space="0" w:color="auto"/>
        <w:right w:val="none" w:sz="0" w:space="0" w:color="auto"/>
      </w:divBdr>
    </w:div>
    <w:div w:id="977341761">
      <w:marLeft w:val="480"/>
      <w:marRight w:val="0"/>
      <w:marTop w:val="0"/>
      <w:marBottom w:val="0"/>
      <w:divBdr>
        <w:top w:val="none" w:sz="0" w:space="0" w:color="auto"/>
        <w:left w:val="none" w:sz="0" w:space="0" w:color="auto"/>
        <w:bottom w:val="none" w:sz="0" w:space="0" w:color="auto"/>
        <w:right w:val="none" w:sz="0" w:space="0" w:color="auto"/>
      </w:divBdr>
    </w:div>
    <w:div w:id="977419423">
      <w:bodyDiv w:val="1"/>
      <w:marLeft w:val="0"/>
      <w:marRight w:val="0"/>
      <w:marTop w:val="0"/>
      <w:marBottom w:val="0"/>
      <w:divBdr>
        <w:top w:val="none" w:sz="0" w:space="0" w:color="auto"/>
        <w:left w:val="none" w:sz="0" w:space="0" w:color="auto"/>
        <w:bottom w:val="none" w:sz="0" w:space="0" w:color="auto"/>
        <w:right w:val="none" w:sz="0" w:space="0" w:color="auto"/>
      </w:divBdr>
    </w:div>
    <w:div w:id="977536481">
      <w:marLeft w:val="480"/>
      <w:marRight w:val="0"/>
      <w:marTop w:val="0"/>
      <w:marBottom w:val="0"/>
      <w:divBdr>
        <w:top w:val="none" w:sz="0" w:space="0" w:color="auto"/>
        <w:left w:val="none" w:sz="0" w:space="0" w:color="auto"/>
        <w:bottom w:val="none" w:sz="0" w:space="0" w:color="auto"/>
        <w:right w:val="none" w:sz="0" w:space="0" w:color="auto"/>
      </w:divBdr>
    </w:div>
    <w:div w:id="977564460">
      <w:bodyDiv w:val="1"/>
      <w:marLeft w:val="0"/>
      <w:marRight w:val="0"/>
      <w:marTop w:val="0"/>
      <w:marBottom w:val="0"/>
      <w:divBdr>
        <w:top w:val="none" w:sz="0" w:space="0" w:color="auto"/>
        <w:left w:val="none" w:sz="0" w:space="0" w:color="auto"/>
        <w:bottom w:val="none" w:sz="0" w:space="0" w:color="auto"/>
        <w:right w:val="none" w:sz="0" w:space="0" w:color="auto"/>
      </w:divBdr>
    </w:div>
    <w:div w:id="977564513">
      <w:marLeft w:val="480"/>
      <w:marRight w:val="0"/>
      <w:marTop w:val="0"/>
      <w:marBottom w:val="0"/>
      <w:divBdr>
        <w:top w:val="none" w:sz="0" w:space="0" w:color="auto"/>
        <w:left w:val="none" w:sz="0" w:space="0" w:color="auto"/>
        <w:bottom w:val="none" w:sz="0" w:space="0" w:color="auto"/>
        <w:right w:val="none" w:sz="0" w:space="0" w:color="auto"/>
      </w:divBdr>
    </w:div>
    <w:div w:id="977565807">
      <w:bodyDiv w:val="1"/>
      <w:marLeft w:val="0"/>
      <w:marRight w:val="0"/>
      <w:marTop w:val="0"/>
      <w:marBottom w:val="0"/>
      <w:divBdr>
        <w:top w:val="none" w:sz="0" w:space="0" w:color="auto"/>
        <w:left w:val="none" w:sz="0" w:space="0" w:color="auto"/>
        <w:bottom w:val="none" w:sz="0" w:space="0" w:color="auto"/>
        <w:right w:val="none" w:sz="0" w:space="0" w:color="auto"/>
      </w:divBdr>
    </w:div>
    <w:div w:id="977884219">
      <w:bodyDiv w:val="1"/>
      <w:marLeft w:val="0"/>
      <w:marRight w:val="0"/>
      <w:marTop w:val="0"/>
      <w:marBottom w:val="0"/>
      <w:divBdr>
        <w:top w:val="none" w:sz="0" w:space="0" w:color="auto"/>
        <w:left w:val="none" w:sz="0" w:space="0" w:color="auto"/>
        <w:bottom w:val="none" w:sz="0" w:space="0" w:color="auto"/>
        <w:right w:val="none" w:sz="0" w:space="0" w:color="auto"/>
      </w:divBdr>
      <w:divsChild>
        <w:div w:id="2249568">
          <w:marLeft w:val="480"/>
          <w:marRight w:val="0"/>
          <w:marTop w:val="0"/>
          <w:marBottom w:val="0"/>
          <w:divBdr>
            <w:top w:val="none" w:sz="0" w:space="0" w:color="auto"/>
            <w:left w:val="none" w:sz="0" w:space="0" w:color="auto"/>
            <w:bottom w:val="none" w:sz="0" w:space="0" w:color="auto"/>
            <w:right w:val="none" w:sz="0" w:space="0" w:color="auto"/>
          </w:divBdr>
        </w:div>
        <w:div w:id="20013795">
          <w:marLeft w:val="480"/>
          <w:marRight w:val="0"/>
          <w:marTop w:val="0"/>
          <w:marBottom w:val="0"/>
          <w:divBdr>
            <w:top w:val="none" w:sz="0" w:space="0" w:color="auto"/>
            <w:left w:val="none" w:sz="0" w:space="0" w:color="auto"/>
            <w:bottom w:val="none" w:sz="0" w:space="0" w:color="auto"/>
            <w:right w:val="none" w:sz="0" w:space="0" w:color="auto"/>
          </w:divBdr>
        </w:div>
        <w:div w:id="120196037">
          <w:marLeft w:val="480"/>
          <w:marRight w:val="0"/>
          <w:marTop w:val="0"/>
          <w:marBottom w:val="0"/>
          <w:divBdr>
            <w:top w:val="none" w:sz="0" w:space="0" w:color="auto"/>
            <w:left w:val="none" w:sz="0" w:space="0" w:color="auto"/>
            <w:bottom w:val="none" w:sz="0" w:space="0" w:color="auto"/>
            <w:right w:val="none" w:sz="0" w:space="0" w:color="auto"/>
          </w:divBdr>
        </w:div>
        <w:div w:id="172573576">
          <w:marLeft w:val="480"/>
          <w:marRight w:val="0"/>
          <w:marTop w:val="0"/>
          <w:marBottom w:val="0"/>
          <w:divBdr>
            <w:top w:val="none" w:sz="0" w:space="0" w:color="auto"/>
            <w:left w:val="none" w:sz="0" w:space="0" w:color="auto"/>
            <w:bottom w:val="none" w:sz="0" w:space="0" w:color="auto"/>
            <w:right w:val="none" w:sz="0" w:space="0" w:color="auto"/>
          </w:divBdr>
        </w:div>
        <w:div w:id="228001607">
          <w:marLeft w:val="480"/>
          <w:marRight w:val="0"/>
          <w:marTop w:val="0"/>
          <w:marBottom w:val="0"/>
          <w:divBdr>
            <w:top w:val="none" w:sz="0" w:space="0" w:color="auto"/>
            <w:left w:val="none" w:sz="0" w:space="0" w:color="auto"/>
            <w:bottom w:val="none" w:sz="0" w:space="0" w:color="auto"/>
            <w:right w:val="none" w:sz="0" w:space="0" w:color="auto"/>
          </w:divBdr>
        </w:div>
        <w:div w:id="230887917">
          <w:marLeft w:val="480"/>
          <w:marRight w:val="0"/>
          <w:marTop w:val="0"/>
          <w:marBottom w:val="0"/>
          <w:divBdr>
            <w:top w:val="none" w:sz="0" w:space="0" w:color="auto"/>
            <w:left w:val="none" w:sz="0" w:space="0" w:color="auto"/>
            <w:bottom w:val="none" w:sz="0" w:space="0" w:color="auto"/>
            <w:right w:val="none" w:sz="0" w:space="0" w:color="auto"/>
          </w:divBdr>
        </w:div>
        <w:div w:id="375354861">
          <w:marLeft w:val="480"/>
          <w:marRight w:val="0"/>
          <w:marTop w:val="0"/>
          <w:marBottom w:val="0"/>
          <w:divBdr>
            <w:top w:val="none" w:sz="0" w:space="0" w:color="auto"/>
            <w:left w:val="none" w:sz="0" w:space="0" w:color="auto"/>
            <w:bottom w:val="none" w:sz="0" w:space="0" w:color="auto"/>
            <w:right w:val="none" w:sz="0" w:space="0" w:color="auto"/>
          </w:divBdr>
        </w:div>
        <w:div w:id="397099590">
          <w:marLeft w:val="480"/>
          <w:marRight w:val="0"/>
          <w:marTop w:val="0"/>
          <w:marBottom w:val="0"/>
          <w:divBdr>
            <w:top w:val="none" w:sz="0" w:space="0" w:color="auto"/>
            <w:left w:val="none" w:sz="0" w:space="0" w:color="auto"/>
            <w:bottom w:val="none" w:sz="0" w:space="0" w:color="auto"/>
            <w:right w:val="none" w:sz="0" w:space="0" w:color="auto"/>
          </w:divBdr>
        </w:div>
        <w:div w:id="515267560">
          <w:marLeft w:val="480"/>
          <w:marRight w:val="0"/>
          <w:marTop w:val="0"/>
          <w:marBottom w:val="0"/>
          <w:divBdr>
            <w:top w:val="none" w:sz="0" w:space="0" w:color="auto"/>
            <w:left w:val="none" w:sz="0" w:space="0" w:color="auto"/>
            <w:bottom w:val="none" w:sz="0" w:space="0" w:color="auto"/>
            <w:right w:val="none" w:sz="0" w:space="0" w:color="auto"/>
          </w:divBdr>
        </w:div>
        <w:div w:id="519782901">
          <w:marLeft w:val="480"/>
          <w:marRight w:val="0"/>
          <w:marTop w:val="0"/>
          <w:marBottom w:val="0"/>
          <w:divBdr>
            <w:top w:val="none" w:sz="0" w:space="0" w:color="auto"/>
            <w:left w:val="none" w:sz="0" w:space="0" w:color="auto"/>
            <w:bottom w:val="none" w:sz="0" w:space="0" w:color="auto"/>
            <w:right w:val="none" w:sz="0" w:space="0" w:color="auto"/>
          </w:divBdr>
        </w:div>
        <w:div w:id="533660063">
          <w:marLeft w:val="480"/>
          <w:marRight w:val="0"/>
          <w:marTop w:val="0"/>
          <w:marBottom w:val="0"/>
          <w:divBdr>
            <w:top w:val="none" w:sz="0" w:space="0" w:color="auto"/>
            <w:left w:val="none" w:sz="0" w:space="0" w:color="auto"/>
            <w:bottom w:val="none" w:sz="0" w:space="0" w:color="auto"/>
            <w:right w:val="none" w:sz="0" w:space="0" w:color="auto"/>
          </w:divBdr>
        </w:div>
        <w:div w:id="559707259">
          <w:marLeft w:val="480"/>
          <w:marRight w:val="0"/>
          <w:marTop w:val="0"/>
          <w:marBottom w:val="0"/>
          <w:divBdr>
            <w:top w:val="none" w:sz="0" w:space="0" w:color="auto"/>
            <w:left w:val="none" w:sz="0" w:space="0" w:color="auto"/>
            <w:bottom w:val="none" w:sz="0" w:space="0" w:color="auto"/>
            <w:right w:val="none" w:sz="0" w:space="0" w:color="auto"/>
          </w:divBdr>
        </w:div>
        <w:div w:id="563953108">
          <w:marLeft w:val="480"/>
          <w:marRight w:val="0"/>
          <w:marTop w:val="0"/>
          <w:marBottom w:val="0"/>
          <w:divBdr>
            <w:top w:val="none" w:sz="0" w:space="0" w:color="auto"/>
            <w:left w:val="none" w:sz="0" w:space="0" w:color="auto"/>
            <w:bottom w:val="none" w:sz="0" w:space="0" w:color="auto"/>
            <w:right w:val="none" w:sz="0" w:space="0" w:color="auto"/>
          </w:divBdr>
        </w:div>
        <w:div w:id="594824754">
          <w:marLeft w:val="480"/>
          <w:marRight w:val="0"/>
          <w:marTop w:val="0"/>
          <w:marBottom w:val="0"/>
          <w:divBdr>
            <w:top w:val="none" w:sz="0" w:space="0" w:color="auto"/>
            <w:left w:val="none" w:sz="0" w:space="0" w:color="auto"/>
            <w:bottom w:val="none" w:sz="0" w:space="0" w:color="auto"/>
            <w:right w:val="none" w:sz="0" w:space="0" w:color="auto"/>
          </w:divBdr>
        </w:div>
        <w:div w:id="648166796">
          <w:marLeft w:val="480"/>
          <w:marRight w:val="0"/>
          <w:marTop w:val="0"/>
          <w:marBottom w:val="0"/>
          <w:divBdr>
            <w:top w:val="none" w:sz="0" w:space="0" w:color="auto"/>
            <w:left w:val="none" w:sz="0" w:space="0" w:color="auto"/>
            <w:bottom w:val="none" w:sz="0" w:space="0" w:color="auto"/>
            <w:right w:val="none" w:sz="0" w:space="0" w:color="auto"/>
          </w:divBdr>
        </w:div>
        <w:div w:id="655455199">
          <w:marLeft w:val="480"/>
          <w:marRight w:val="0"/>
          <w:marTop w:val="0"/>
          <w:marBottom w:val="0"/>
          <w:divBdr>
            <w:top w:val="none" w:sz="0" w:space="0" w:color="auto"/>
            <w:left w:val="none" w:sz="0" w:space="0" w:color="auto"/>
            <w:bottom w:val="none" w:sz="0" w:space="0" w:color="auto"/>
            <w:right w:val="none" w:sz="0" w:space="0" w:color="auto"/>
          </w:divBdr>
        </w:div>
        <w:div w:id="718669472">
          <w:marLeft w:val="480"/>
          <w:marRight w:val="0"/>
          <w:marTop w:val="0"/>
          <w:marBottom w:val="0"/>
          <w:divBdr>
            <w:top w:val="none" w:sz="0" w:space="0" w:color="auto"/>
            <w:left w:val="none" w:sz="0" w:space="0" w:color="auto"/>
            <w:bottom w:val="none" w:sz="0" w:space="0" w:color="auto"/>
            <w:right w:val="none" w:sz="0" w:space="0" w:color="auto"/>
          </w:divBdr>
        </w:div>
        <w:div w:id="773984474">
          <w:marLeft w:val="480"/>
          <w:marRight w:val="0"/>
          <w:marTop w:val="0"/>
          <w:marBottom w:val="0"/>
          <w:divBdr>
            <w:top w:val="none" w:sz="0" w:space="0" w:color="auto"/>
            <w:left w:val="none" w:sz="0" w:space="0" w:color="auto"/>
            <w:bottom w:val="none" w:sz="0" w:space="0" w:color="auto"/>
            <w:right w:val="none" w:sz="0" w:space="0" w:color="auto"/>
          </w:divBdr>
        </w:div>
        <w:div w:id="794906169">
          <w:marLeft w:val="480"/>
          <w:marRight w:val="0"/>
          <w:marTop w:val="0"/>
          <w:marBottom w:val="0"/>
          <w:divBdr>
            <w:top w:val="none" w:sz="0" w:space="0" w:color="auto"/>
            <w:left w:val="none" w:sz="0" w:space="0" w:color="auto"/>
            <w:bottom w:val="none" w:sz="0" w:space="0" w:color="auto"/>
            <w:right w:val="none" w:sz="0" w:space="0" w:color="auto"/>
          </w:divBdr>
        </w:div>
        <w:div w:id="806122501">
          <w:marLeft w:val="480"/>
          <w:marRight w:val="0"/>
          <w:marTop w:val="0"/>
          <w:marBottom w:val="0"/>
          <w:divBdr>
            <w:top w:val="none" w:sz="0" w:space="0" w:color="auto"/>
            <w:left w:val="none" w:sz="0" w:space="0" w:color="auto"/>
            <w:bottom w:val="none" w:sz="0" w:space="0" w:color="auto"/>
            <w:right w:val="none" w:sz="0" w:space="0" w:color="auto"/>
          </w:divBdr>
        </w:div>
        <w:div w:id="848985883">
          <w:marLeft w:val="480"/>
          <w:marRight w:val="0"/>
          <w:marTop w:val="0"/>
          <w:marBottom w:val="0"/>
          <w:divBdr>
            <w:top w:val="none" w:sz="0" w:space="0" w:color="auto"/>
            <w:left w:val="none" w:sz="0" w:space="0" w:color="auto"/>
            <w:bottom w:val="none" w:sz="0" w:space="0" w:color="auto"/>
            <w:right w:val="none" w:sz="0" w:space="0" w:color="auto"/>
          </w:divBdr>
        </w:div>
        <w:div w:id="942151297">
          <w:marLeft w:val="480"/>
          <w:marRight w:val="0"/>
          <w:marTop w:val="0"/>
          <w:marBottom w:val="0"/>
          <w:divBdr>
            <w:top w:val="none" w:sz="0" w:space="0" w:color="auto"/>
            <w:left w:val="none" w:sz="0" w:space="0" w:color="auto"/>
            <w:bottom w:val="none" w:sz="0" w:space="0" w:color="auto"/>
            <w:right w:val="none" w:sz="0" w:space="0" w:color="auto"/>
          </w:divBdr>
        </w:div>
        <w:div w:id="947548256">
          <w:marLeft w:val="480"/>
          <w:marRight w:val="0"/>
          <w:marTop w:val="0"/>
          <w:marBottom w:val="0"/>
          <w:divBdr>
            <w:top w:val="none" w:sz="0" w:space="0" w:color="auto"/>
            <w:left w:val="none" w:sz="0" w:space="0" w:color="auto"/>
            <w:bottom w:val="none" w:sz="0" w:space="0" w:color="auto"/>
            <w:right w:val="none" w:sz="0" w:space="0" w:color="auto"/>
          </w:divBdr>
        </w:div>
        <w:div w:id="969824305">
          <w:marLeft w:val="480"/>
          <w:marRight w:val="0"/>
          <w:marTop w:val="0"/>
          <w:marBottom w:val="0"/>
          <w:divBdr>
            <w:top w:val="none" w:sz="0" w:space="0" w:color="auto"/>
            <w:left w:val="none" w:sz="0" w:space="0" w:color="auto"/>
            <w:bottom w:val="none" w:sz="0" w:space="0" w:color="auto"/>
            <w:right w:val="none" w:sz="0" w:space="0" w:color="auto"/>
          </w:divBdr>
        </w:div>
        <w:div w:id="1180002648">
          <w:marLeft w:val="480"/>
          <w:marRight w:val="0"/>
          <w:marTop w:val="0"/>
          <w:marBottom w:val="0"/>
          <w:divBdr>
            <w:top w:val="none" w:sz="0" w:space="0" w:color="auto"/>
            <w:left w:val="none" w:sz="0" w:space="0" w:color="auto"/>
            <w:bottom w:val="none" w:sz="0" w:space="0" w:color="auto"/>
            <w:right w:val="none" w:sz="0" w:space="0" w:color="auto"/>
          </w:divBdr>
        </w:div>
        <w:div w:id="1192110313">
          <w:marLeft w:val="480"/>
          <w:marRight w:val="0"/>
          <w:marTop w:val="0"/>
          <w:marBottom w:val="0"/>
          <w:divBdr>
            <w:top w:val="none" w:sz="0" w:space="0" w:color="auto"/>
            <w:left w:val="none" w:sz="0" w:space="0" w:color="auto"/>
            <w:bottom w:val="none" w:sz="0" w:space="0" w:color="auto"/>
            <w:right w:val="none" w:sz="0" w:space="0" w:color="auto"/>
          </w:divBdr>
        </w:div>
        <w:div w:id="1201161510">
          <w:marLeft w:val="480"/>
          <w:marRight w:val="0"/>
          <w:marTop w:val="0"/>
          <w:marBottom w:val="0"/>
          <w:divBdr>
            <w:top w:val="none" w:sz="0" w:space="0" w:color="auto"/>
            <w:left w:val="none" w:sz="0" w:space="0" w:color="auto"/>
            <w:bottom w:val="none" w:sz="0" w:space="0" w:color="auto"/>
            <w:right w:val="none" w:sz="0" w:space="0" w:color="auto"/>
          </w:divBdr>
        </w:div>
        <w:div w:id="1233156382">
          <w:marLeft w:val="480"/>
          <w:marRight w:val="0"/>
          <w:marTop w:val="0"/>
          <w:marBottom w:val="0"/>
          <w:divBdr>
            <w:top w:val="none" w:sz="0" w:space="0" w:color="auto"/>
            <w:left w:val="none" w:sz="0" w:space="0" w:color="auto"/>
            <w:bottom w:val="none" w:sz="0" w:space="0" w:color="auto"/>
            <w:right w:val="none" w:sz="0" w:space="0" w:color="auto"/>
          </w:divBdr>
        </w:div>
        <w:div w:id="1308166437">
          <w:marLeft w:val="480"/>
          <w:marRight w:val="0"/>
          <w:marTop w:val="0"/>
          <w:marBottom w:val="0"/>
          <w:divBdr>
            <w:top w:val="none" w:sz="0" w:space="0" w:color="auto"/>
            <w:left w:val="none" w:sz="0" w:space="0" w:color="auto"/>
            <w:bottom w:val="none" w:sz="0" w:space="0" w:color="auto"/>
            <w:right w:val="none" w:sz="0" w:space="0" w:color="auto"/>
          </w:divBdr>
        </w:div>
        <w:div w:id="1312641744">
          <w:marLeft w:val="480"/>
          <w:marRight w:val="0"/>
          <w:marTop w:val="0"/>
          <w:marBottom w:val="0"/>
          <w:divBdr>
            <w:top w:val="none" w:sz="0" w:space="0" w:color="auto"/>
            <w:left w:val="none" w:sz="0" w:space="0" w:color="auto"/>
            <w:bottom w:val="none" w:sz="0" w:space="0" w:color="auto"/>
            <w:right w:val="none" w:sz="0" w:space="0" w:color="auto"/>
          </w:divBdr>
        </w:div>
        <w:div w:id="1369185322">
          <w:marLeft w:val="480"/>
          <w:marRight w:val="0"/>
          <w:marTop w:val="0"/>
          <w:marBottom w:val="0"/>
          <w:divBdr>
            <w:top w:val="none" w:sz="0" w:space="0" w:color="auto"/>
            <w:left w:val="none" w:sz="0" w:space="0" w:color="auto"/>
            <w:bottom w:val="none" w:sz="0" w:space="0" w:color="auto"/>
            <w:right w:val="none" w:sz="0" w:space="0" w:color="auto"/>
          </w:divBdr>
        </w:div>
      </w:divsChild>
    </w:div>
    <w:div w:id="977956428">
      <w:marLeft w:val="480"/>
      <w:marRight w:val="0"/>
      <w:marTop w:val="0"/>
      <w:marBottom w:val="0"/>
      <w:divBdr>
        <w:top w:val="none" w:sz="0" w:space="0" w:color="auto"/>
        <w:left w:val="none" w:sz="0" w:space="0" w:color="auto"/>
        <w:bottom w:val="none" w:sz="0" w:space="0" w:color="auto"/>
        <w:right w:val="none" w:sz="0" w:space="0" w:color="auto"/>
      </w:divBdr>
    </w:div>
    <w:div w:id="978193442">
      <w:marLeft w:val="480"/>
      <w:marRight w:val="0"/>
      <w:marTop w:val="0"/>
      <w:marBottom w:val="0"/>
      <w:divBdr>
        <w:top w:val="none" w:sz="0" w:space="0" w:color="auto"/>
        <w:left w:val="none" w:sz="0" w:space="0" w:color="auto"/>
        <w:bottom w:val="none" w:sz="0" w:space="0" w:color="auto"/>
        <w:right w:val="none" w:sz="0" w:space="0" w:color="auto"/>
      </w:divBdr>
    </w:div>
    <w:div w:id="978270365">
      <w:marLeft w:val="480"/>
      <w:marRight w:val="0"/>
      <w:marTop w:val="0"/>
      <w:marBottom w:val="0"/>
      <w:divBdr>
        <w:top w:val="none" w:sz="0" w:space="0" w:color="auto"/>
        <w:left w:val="none" w:sz="0" w:space="0" w:color="auto"/>
        <w:bottom w:val="none" w:sz="0" w:space="0" w:color="auto"/>
        <w:right w:val="none" w:sz="0" w:space="0" w:color="auto"/>
      </w:divBdr>
    </w:div>
    <w:div w:id="978343239">
      <w:bodyDiv w:val="1"/>
      <w:marLeft w:val="0"/>
      <w:marRight w:val="0"/>
      <w:marTop w:val="0"/>
      <w:marBottom w:val="0"/>
      <w:divBdr>
        <w:top w:val="none" w:sz="0" w:space="0" w:color="auto"/>
        <w:left w:val="none" w:sz="0" w:space="0" w:color="auto"/>
        <w:bottom w:val="none" w:sz="0" w:space="0" w:color="auto"/>
        <w:right w:val="none" w:sz="0" w:space="0" w:color="auto"/>
      </w:divBdr>
    </w:div>
    <w:div w:id="978344378">
      <w:marLeft w:val="480"/>
      <w:marRight w:val="0"/>
      <w:marTop w:val="0"/>
      <w:marBottom w:val="0"/>
      <w:divBdr>
        <w:top w:val="none" w:sz="0" w:space="0" w:color="auto"/>
        <w:left w:val="none" w:sz="0" w:space="0" w:color="auto"/>
        <w:bottom w:val="none" w:sz="0" w:space="0" w:color="auto"/>
        <w:right w:val="none" w:sz="0" w:space="0" w:color="auto"/>
      </w:divBdr>
    </w:div>
    <w:div w:id="978534399">
      <w:bodyDiv w:val="1"/>
      <w:marLeft w:val="0"/>
      <w:marRight w:val="0"/>
      <w:marTop w:val="0"/>
      <w:marBottom w:val="0"/>
      <w:divBdr>
        <w:top w:val="none" w:sz="0" w:space="0" w:color="auto"/>
        <w:left w:val="none" w:sz="0" w:space="0" w:color="auto"/>
        <w:bottom w:val="none" w:sz="0" w:space="0" w:color="auto"/>
        <w:right w:val="none" w:sz="0" w:space="0" w:color="auto"/>
      </w:divBdr>
    </w:div>
    <w:div w:id="978538815">
      <w:marLeft w:val="480"/>
      <w:marRight w:val="0"/>
      <w:marTop w:val="0"/>
      <w:marBottom w:val="0"/>
      <w:divBdr>
        <w:top w:val="none" w:sz="0" w:space="0" w:color="auto"/>
        <w:left w:val="none" w:sz="0" w:space="0" w:color="auto"/>
        <w:bottom w:val="none" w:sz="0" w:space="0" w:color="auto"/>
        <w:right w:val="none" w:sz="0" w:space="0" w:color="auto"/>
      </w:divBdr>
    </w:div>
    <w:div w:id="978606340">
      <w:bodyDiv w:val="1"/>
      <w:marLeft w:val="0"/>
      <w:marRight w:val="0"/>
      <w:marTop w:val="0"/>
      <w:marBottom w:val="0"/>
      <w:divBdr>
        <w:top w:val="none" w:sz="0" w:space="0" w:color="auto"/>
        <w:left w:val="none" w:sz="0" w:space="0" w:color="auto"/>
        <w:bottom w:val="none" w:sz="0" w:space="0" w:color="auto"/>
        <w:right w:val="none" w:sz="0" w:space="0" w:color="auto"/>
      </w:divBdr>
    </w:div>
    <w:div w:id="978681775">
      <w:bodyDiv w:val="1"/>
      <w:marLeft w:val="0"/>
      <w:marRight w:val="0"/>
      <w:marTop w:val="0"/>
      <w:marBottom w:val="0"/>
      <w:divBdr>
        <w:top w:val="none" w:sz="0" w:space="0" w:color="auto"/>
        <w:left w:val="none" w:sz="0" w:space="0" w:color="auto"/>
        <w:bottom w:val="none" w:sz="0" w:space="0" w:color="auto"/>
        <w:right w:val="none" w:sz="0" w:space="0" w:color="auto"/>
      </w:divBdr>
    </w:div>
    <w:div w:id="978732985">
      <w:marLeft w:val="480"/>
      <w:marRight w:val="0"/>
      <w:marTop w:val="0"/>
      <w:marBottom w:val="0"/>
      <w:divBdr>
        <w:top w:val="none" w:sz="0" w:space="0" w:color="auto"/>
        <w:left w:val="none" w:sz="0" w:space="0" w:color="auto"/>
        <w:bottom w:val="none" w:sz="0" w:space="0" w:color="auto"/>
        <w:right w:val="none" w:sz="0" w:space="0" w:color="auto"/>
      </w:divBdr>
    </w:div>
    <w:div w:id="978805562">
      <w:bodyDiv w:val="1"/>
      <w:marLeft w:val="0"/>
      <w:marRight w:val="0"/>
      <w:marTop w:val="0"/>
      <w:marBottom w:val="0"/>
      <w:divBdr>
        <w:top w:val="none" w:sz="0" w:space="0" w:color="auto"/>
        <w:left w:val="none" w:sz="0" w:space="0" w:color="auto"/>
        <w:bottom w:val="none" w:sz="0" w:space="0" w:color="auto"/>
        <w:right w:val="none" w:sz="0" w:space="0" w:color="auto"/>
      </w:divBdr>
    </w:div>
    <w:div w:id="978806773">
      <w:marLeft w:val="480"/>
      <w:marRight w:val="0"/>
      <w:marTop w:val="0"/>
      <w:marBottom w:val="0"/>
      <w:divBdr>
        <w:top w:val="none" w:sz="0" w:space="0" w:color="auto"/>
        <w:left w:val="none" w:sz="0" w:space="0" w:color="auto"/>
        <w:bottom w:val="none" w:sz="0" w:space="0" w:color="auto"/>
        <w:right w:val="none" w:sz="0" w:space="0" w:color="auto"/>
      </w:divBdr>
    </w:div>
    <w:div w:id="978848368">
      <w:bodyDiv w:val="1"/>
      <w:marLeft w:val="0"/>
      <w:marRight w:val="0"/>
      <w:marTop w:val="0"/>
      <w:marBottom w:val="0"/>
      <w:divBdr>
        <w:top w:val="none" w:sz="0" w:space="0" w:color="auto"/>
        <w:left w:val="none" w:sz="0" w:space="0" w:color="auto"/>
        <w:bottom w:val="none" w:sz="0" w:space="0" w:color="auto"/>
        <w:right w:val="none" w:sz="0" w:space="0" w:color="auto"/>
      </w:divBdr>
    </w:div>
    <w:div w:id="978876336">
      <w:bodyDiv w:val="1"/>
      <w:marLeft w:val="0"/>
      <w:marRight w:val="0"/>
      <w:marTop w:val="0"/>
      <w:marBottom w:val="0"/>
      <w:divBdr>
        <w:top w:val="none" w:sz="0" w:space="0" w:color="auto"/>
        <w:left w:val="none" w:sz="0" w:space="0" w:color="auto"/>
        <w:bottom w:val="none" w:sz="0" w:space="0" w:color="auto"/>
        <w:right w:val="none" w:sz="0" w:space="0" w:color="auto"/>
      </w:divBdr>
    </w:div>
    <w:div w:id="978920898">
      <w:bodyDiv w:val="1"/>
      <w:marLeft w:val="0"/>
      <w:marRight w:val="0"/>
      <w:marTop w:val="0"/>
      <w:marBottom w:val="0"/>
      <w:divBdr>
        <w:top w:val="none" w:sz="0" w:space="0" w:color="auto"/>
        <w:left w:val="none" w:sz="0" w:space="0" w:color="auto"/>
        <w:bottom w:val="none" w:sz="0" w:space="0" w:color="auto"/>
        <w:right w:val="none" w:sz="0" w:space="0" w:color="auto"/>
      </w:divBdr>
    </w:div>
    <w:div w:id="978993090">
      <w:marLeft w:val="480"/>
      <w:marRight w:val="0"/>
      <w:marTop w:val="0"/>
      <w:marBottom w:val="0"/>
      <w:divBdr>
        <w:top w:val="none" w:sz="0" w:space="0" w:color="auto"/>
        <w:left w:val="none" w:sz="0" w:space="0" w:color="auto"/>
        <w:bottom w:val="none" w:sz="0" w:space="0" w:color="auto"/>
        <w:right w:val="none" w:sz="0" w:space="0" w:color="auto"/>
      </w:divBdr>
    </w:div>
    <w:div w:id="979110361">
      <w:bodyDiv w:val="1"/>
      <w:marLeft w:val="0"/>
      <w:marRight w:val="0"/>
      <w:marTop w:val="0"/>
      <w:marBottom w:val="0"/>
      <w:divBdr>
        <w:top w:val="none" w:sz="0" w:space="0" w:color="auto"/>
        <w:left w:val="none" w:sz="0" w:space="0" w:color="auto"/>
        <w:bottom w:val="none" w:sz="0" w:space="0" w:color="auto"/>
        <w:right w:val="none" w:sz="0" w:space="0" w:color="auto"/>
      </w:divBdr>
    </w:div>
    <w:div w:id="979186448">
      <w:marLeft w:val="480"/>
      <w:marRight w:val="0"/>
      <w:marTop w:val="0"/>
      <w:marBottom w:val="0"/>
      <w:divBdr>
        <w:top w:val="none" w:sz="0" w:space="0" w:color="auto"/>
        <w:left w:val="none" w:sz="0" w:space="0" w:color="auto"/>
        <w:bottom w:val="none" w:sz="0" w:space="0" w:color="auto"/>
        <w:right w:val="none" w:sz="0" w:space="0" w:color="auto"/>
      </w:divBdr>
    </w:div>
    <w:div w:id="979189114">
      <w:bodyDiv w:val="1"/>
      <w:marLeft w:val="0"/>
      <w:marRight w:val="0"/>
      <w:marTop w:val="0"/>
      <w:marBottom w:val="0"/>
      <w:divBdr>
        <w:top w:val="none" w:sz="0" w:space="0" w:color="auto"/>
        <w:left w:val="none" w:sz="0" w:space="0" w:color="auto"/>
        <w:bottom w:val="none" w:sz="0" w:space="0" w:color="auto"/>
        <w:right w:val="none" w:sz="0" w:space="0" w:color="auto"/>
      </w:divBdr>
    </w:div>
    <w:div w:id="979261754">
      <w:marLeft w:val="480"/>
      <w:marRight w:val="0"/>
      <w:marTop w:val="0"/>
      <w:marBottom w:val="0"/>
      <w:divBdr>
        <w:top w:val="none" w:sz="0" w:space="0" w:color="auto"/>
        <w:left w:val="none" w:sz="0" w:space="0" w:color="auto"/>
        <w:bottom w:val="none" w:sz="0" w:space="0" w:color="auto"/>
        <w:right w:val="none" w:sz="0" w:space="0" w:color="auto"/>
      </w:divBdr>
    </w:div>
    <w:div w:id="979305699">
      <w:bodyDiv w:val="1"/>
      <w:marLeft w:val="0"/>
      <w:marRight w:val="0"/>
      <w:marTop w:val="0"/>
      <w:marBottom w:val="0"/>
      <w:divBdr>
        <w:top w:val="none" w:sz="0" w:space="0" w:color="auto"/>
        <w:left w:val="none" w:sz="0" w:space="0" w:color="auto"/>
        <w:bottom w:val="none" w:sz="0" w:space="0" w:color="auto"/>
        <w:right w:val="none" w:sz="0" w:space="0" w:color="auto"/>
      </w:divBdr>
    </w:div>
    <w:div w:id="979378776">
      <w:bodyDiv w:val="1"/>
      <w:marLeft w:val="0"/>
      <w:marRight w:val="0"/>
      <w:marTop w:val="0"/>
      <w:marBottom w:val="0"/>
      <w:divBdr>
        <w:top w:val="none" w:sz="0" w:space="0" w:color="auto"/>
        <w:left w:val="none" w:sz="0" w:space="0" w:color="auto"/>
        <w:bottom w:val="none" w:sz="0" w:space="0" w:color="auto"/>
        <w:right w:val="none" w:sz="0" w:space="0" w:color="auto"/>
      </w:divBdr>
    </w:div>
    <w:div w:id="979383561">
      <w:marLeft w:val="480"/>
      <w:marRight w:val="0"/>
      <w:marTop w:val="0"/>
      <w:marBottom w:val="0"/>
      <w:divBdr>
        <w:top w:val="none" w:sz="0" w:space="0" w:color="auto"/>
        <w:left w:val="none" w:sz="0" w:space="0" w:color="auto"/>
        <w:bottom w:val="none" w:sz="0" w:space="0" w:color="auto"/>
        <w:right w:val="none" w:sz="0" w:space="0" w:color="auto"/>
      </w:divBdr>
    </w:div>
    <w:div w:id="979386628">
      <w:bodyDiv w:val="1"/>
      <w:marLeft w:val="0"/>
      <w:marRight w:val="0"/>
      <w:marTop w:val="0"/>
      <w:marBottom w:val="0"/>
      <w:divBdr>
        <w:top w:val="none" w:sz="0" w:space="0" w:color="auto"/>
        <w:left w:val="none" w:sz="0" w:space="0" w:color="auto"/>
        <w:bottom w:val="none" w:sz="0" w:space="0" w:color="auto"/>
        <w:right w:val="none" w:sz="0" w:space="0" w:color="auto"/>
      </w:divBdr>
    </w:div>
    <w:div w:id="979457273">
      <w:bodyDiv w:val="1"/>
      <w:marLeft w:val="0"/>
      <w:marRight w:val="0"/>
      <w:marTop w:val="0"/>
      <w:marBottom w:val="0"/>
      <w:divBdr>
        <w:top w:val="none" w:sz="0" w:space="0" w:color="auto"/>
        <w:left w:val="none" w:sz="0" w:space="0" w:color="auto"/>
        <w:bottom w:val="none" w:sz="0" w:space="0" w:color="auto"/>
        <w:right w:val="none" w:sz="0" w:space="0" w:color="auto"/>
      </w:divBdr>
    </w:div>
    <w:div w:id="979577257">
      <w:marLeft w:val="480"/>
      <w:marRight w:val="0"/>
      <w:marTop w:val="0"/>
      <w:marBottom w:val="0"/>
      <w:divBdr>
        <w:top w:val="none" w:sz="0" w:space="0" w:color="auto"/>
        <w:left w:val="none" w:sz="0" w:space="0" w:color="auto"/>
        <w:bottom w:val="none" w:sz="0" w:space="0" w:color="auto"/>
        <w:right w:val="none" w:sz="0" w:space="0" w:color="auto"/>
      </w:divBdr>
    </w:div>
    <w:div w:id="979648813">
      <w:bodyDiv w:val="1"/>
      <w:marLeft w:val="0"/>
      <w:marRight w:val="0"/>
      <w:marTop w:val="0"/>
      <w:marBottom w:val="0"/>
      <w:divBdr>
        <w:top w:val="none" w:sz="0" w:space="0" w:color="auto"/>
        <w:left w:val="none" w:sz="0" w:space="0" w:color="auto"/>
        <w:bottom w:val="none" w:sz="0" w:space="0" w:color="auto"/>
        <w:right w:val="none" w:sz="0" w:space="0" w:color="auto"/>
      </w:divBdr>
    </w:div>
    <w:div w:id="979650334">
      <w:marLeft w:val="480"/>
      <w:marRight w:val="0"/>
      <w:marTop w:val="0"/>
      <w:marBottom w:val="0"/>
      <w:divBdr>
        <w:top w:val="none" w:sz="0" w:space="0" w:color="auto"/>
        <w:left w:val="none" w:sz="0" w:space="0" w:color="auto"/>
        <w:bottom w:val="none" w:sz="0" w:space="0" w:color="auto"/>
        <w:right w:val="none" w:sz="0" w:space="0" w:color="auto"/>
      </w:divBdr>
    </w:div>
    <w:div w:id="979698333">
      <w:bodyDiv w:val="1"/>
      <w:marLeft w:val="0"/>
      <w:marRight w:val="0"/>
      <w:marTop w:val="0"/>
      <w:marBottom w:val="0"/>
      <w:divBdr>
        <w:top w:val="none" w:sz="0" w:space="0" w:color="auto"/>
        <w:left w:val="none" w:sz="0" w:space="0" w:color="auto"/>
        <w:bottom w:val="none" w:sz="0" w:space="0" w:color="auto"/>
        <w:right w:val="none" w:sz="0" w:space="0" w:color="auto"/>
      </w:divBdr>
    </w:div>
    <w:div w:id="979730160">
      <w:marLeft w:val="480"/>
      <w:marRight w:val="0"/>
      <w:marTop w:val="0"/>
      <w:marBottom w:val="0"/>
      <w:divBdr>
        <w:top w:val="none" w:sz="0" w:space="0" w:color="auto"/>
        <w:left w:val="none" w:sz="0" w:space="0" w:color="auto"/>
        <w:bottom w:val="none" w:sz="0" w:space="0" w:color="auto"/>
        <w:right w:val="none" w:sz="0" w:space="0" w:color="auto"/>
      </w:divBdr>
    </w:div>
    <w:div w:id="979768351">
      <w:marLeft w:val="480"/>
      <w:marRight w:val="0"/>
      <w:marTop w:val="0"/>
      <w:marBottom w:val="0"/>
      <w:divBdr>
        <w:top w:val="none" w:sz="0" w:space="0" w:color="auto"/>
        <w:left w:val="none" w:sz="0" w:space="0" w:color="auto"/>
        <w:bottom w:val="none" w:sz="0" w:space="0" w:color="auto"/>
        <w:right w:val="none" w:sz="0" w:space="0" w:color="auto"/>
      </w:divBdr>
    </w:div>
    <w:div w:id="979771306">
      <w:marLeft w:val="480"/>
      <w:marRight w:val="0"/>
      <w:marTop w:val="0"/>
      <w:marBottom w:val="0"/>
      <w:divBdr>
        <w:top w:val="none" w:sz="0" w:space="0" w:color="auto"/>
        <w:left w:val="none" w:sz="0" w:space="0" w:color="auto"/>
        <w:bottom w:val="none" w:sz="0" w:space="0" w:color="auto"/>
        <w:right w:val="none" w:sz="0" w:space="0" w:color="auto"/>
      </w:divBdr>
    </w:div>
    <w:div w:id="979918009">
      <w:marLeft w:val="480"/>
      <w:marRight w:val="0"/>
      <w:marTop w:val="0"/>
      <w:marBottom w:val="0"/>
      <w:divBdr>
        <w:top w:val="none" w:sz="0" w:space="0" w:color="auto"/>
        <w:left w:val="none" w:sz="0" w:space="0" w:color="auto"/>
        <w:bottom w:val="none" w:sz="0" w:space="0" w:color="auto"/>
        <w:right w:val="none" w:sz="0" w:space="0" w:color="auto"/>
      </w:divBdr>
    </w:div>
    <w:div w:id="979965434">
      <w:bodyDiv w:val="1"/>
      <w:marLeft w:val="0"/>
      <w:marRight w:val="0"/>
      <w:marTop w:val="0"/>
      <w:marBottom w:val="0"/>
      <w:divBdr>
        <w:top w:val="none" w:sz="0" w:space="0" w:color="auto"/>
        <w:left w:val="none" w:sz="0" w:space="0" w:color="auto"/>
        <w:bottom w:val="none" w:sz="0" w:space="0" w:color="auto"/>
        <w:right w:val="none" w:sz="0" w:space="0" w:color="auto"/>
      </w:divBdr>
    </w:div>
    <w:div w:id="980036822">
      <w:marLeft w:val="480"/>
      <w:marRight w:val="0"/>
      <w:marTop w:val="0"/>
      <w:marBottom w:val="0"/>
      <w:divBdr>
        <w:top w:val="none" w:sz="0" w:space="0" w:color="auto"/>
        <w:left w:val="none" w:sz="0" w:space="0" w:color="auto"/>
        <w:bottom w:val="none" w:sz="0" w:space="0" w:color="auto"/>
        <w:right w:val="none" w:sz="0" w:space="0" w:color="auto"/>
      </w:divBdr>
    </w:div>
    <w:div w:id="980114204">
      <w:bodyDiv w:val="1"/>
      <w:marLeft w:val="0"/>
      <w:marRight w:val="0"/>
      <w:marTop w:val="0"/>
      <w:marBottom w:val="0"/>
      <w:divBdr>
        <w:top w:val="none" w:sz="0" w:space="0" w:color="auto"/>
        <w:left w:val="none" w:sz="0" w:space="0" w:color="auto"/>
        <w:bottom w:val="none" w:sz="0" w:space="0" w:color="auto"/>
        <w:right w:val="none" w:sz="0" w:space="0" w:color="auto"/>
      </w:divBdr>
    </w:div>
    <w:div w:id="980305399">
      <w:bodyDiv w:val="1"/>
      <w:marLeft w:val="0"/>
      <w:marRight w:val="0"/>
      <w:marTop w:val="0"/>
      <w:marBottom w:val="0"/>
      <w:divBdr>
        <w:top w:val="none" w:sz="0" w:space="0" w:color="auto"/>
        <w:left w:val="none" w:sz="0" w:space="0" w:color="auto"/>
        <w:bottom w:val="none" w:sz="0" w:space="0" w:color="auto"/>
        <w:right w:val="none" w:sz="0" w:space="0" w:color="auto"/>
      </w:divBdr>
    </w:div>
    <w:div w:id="980309503">
      <w:bodyDiv w:val="1"/>
      <w:marLeft w:val="0"/>
      <w:marRight w:val="0"/>
      <w:marTop w:val="0"/>
      <w:marBottom w:val="0"/>
      <w:divBdr>
        <w:top w:val="none" w:sz="0" w:space="0" w:color="auto"/>
        <w:left w:val="none" w:sz="0" w:space="0" w:color="auto"/>
        <w:bottom w:val="none" w:sz="0" w:space="0" w:color="auto"/>
        <w:right w:val="none" w:sz="0" w:space="0" w:color="auto"/>
      </w:divBdr>
    </w:div>
    <w:div w:id="980420649">
      <w:bodyDiv w:val="1"/>
      <w:marLeft w:val="0"/>
      <w:marRight w:val="0"/>
      <w:marTop w:val="0"/>
      <w:marBottom w:val="0"/>
      <w:divBdr>
        <w:top w:val="none" w:sz="0" w:space="0" w:color="auto"/>
        <w:left w:val="none" w:sz="0" w:space="0" w:color="auto"/>
        <w:bottom w:val="none" w:sz="0" w:space="0" w:color="auto"/>
        <w:right w:val="none" w:sz="0" w:space="0" w:color="auto"/>
      </w:divBdr>
    </w:div>
    <w:div w:id="980424310">
      <w:bodyDiv w:val="1"/>
      <w:marLeft w:val="0"/>
      <w:marRight w:val="0"/>
      <w:marTop w:val="0"/>
      <w:marBottom w:val="0"/>
      <w:divBdr>
        <w:top w:val="none" w:sz="0" w:space="0" w:color="auto"/>
        <w:left w:val="none" w:sz="0" w:space="0" w:color="auto"/>
        <w:bottom w:val="none" w:sz="0" w:space="0" w:color="auto"/>
        <w:right w:val="none" w:sz="0" w:space="0" w:color="auto"/>
      </w:divBdr>
    </w:div>
    <w:div w:id="980572266">
      <w:marLeft w:val="480"/>
      <w:marRight w:val="0"/>
      <w:marTop w:val="0"/>
      <w:marBottom w:val="0"/>
      <w:divBdr>
        <w:top w:val="none" w:sz="0" w:space="0" w:color="auto"/>
        <w:left w:val="none" w:sz="0" w:space="0" w:color="auto"/>
        <w:bottom w:val="none" w:sz="0" w:space="0" w:color="auto"/>
        <w:right w:val="none" w:sz="0" w:space="0" w:color="auto"/>
      </w:divBdr>
    </w:div>
    <w:div w:id="980575221">
      <w:bodyDiv w:val="1"/>
      <w:marLeft w:val="0"/>
      <w:marRight w:val="0"/>
      <w:marTop w:val="0"/>
      <w:marBottom w:val="0"/>
      <w:divBdr>
        <w:top w:val="none" w:sz="0" w:space="0" w:color="auto"/>
        <w:left w:val="none" w:sz="0" w:space="0" w:color="auto"/>
        <w:bottom w:val="none" w:sz="0" w:space="0" w:color="auto"/>
        <w:right w:val="none" w:sz="0" w:space="0" w:color="auto"/>
      </w:divBdr>
      <w:divsChild>
        <w:div w:id="32194266">
          <w:marLeft w:val="480"/>
          <w:marRight w:val="0"/>
          <w:marTop w:val="0"/>
          <w:marBottom w:val="0"/>
          <w:divBdr>
            <w:top w:val="none" w:sz="0" w:space="0" w:color="auto"/>
            <w:left w:val="none" w:sz="0" w:space="0" w:color="auto"/>
            <w:bottom w:val="none" w:sz="0" w:space="0" w:color="auto"/>
            <w:right w:val="none" w:sz="0" w:space="0" w:color="auto"/>
          </w:divBdr>
        </w:div>
        <w:div w:id="36205794">
          <w:marLeft w:val="480"/>
          <w:marRight w:val="0"/>
          <w:marTop w:val="0"/>
          <w:marBottom w:val="0"/>
          <w:divBdr>
            <w:top w:val="none" w:sz="0" w:space="0" w:color="auto"/>
            <w:left w:val="none" w:sz="0" w:space="0" w:color="auto"/>
            <w:bottom w:val="none" w:sz="0" w:space="0" w:color="auto"/>
            <w:right w:val="none" w:sz="0" w:space="0" w:color="auto"/>
          </w:divBdr>
        </w:div>
        <w:div w:id="71974307">
          <w:marLeft w:val="480"/>
          <w:marRight w:val="0"/>
          <w:marTop w:val="0"/>
          <w:marBottom w:val="0"/>
          <w:divBdr>
            <w:top w:val="none" w:sz="0" w:space="0" w:color="auto"/>
            <w:left w:val="none" w:sz="0" w:space="0" w:color="auto"/>
            <w:bottom w:val="none" w:sz="0" w:space="0" w:color="auto"/>
            <w:right w:val="none" w:sz="0" w:space="0" w:color="auto"/>
          </w:divBdr>
        </w:div>
        <w:div w:id="88887886">
          <w:marLeft w:val="480"/>
          <w:marRight w:val="0"/>
          <w:marTop w:val="0"/>
          <w:marBottom w:val="0"/>
          <w:divBdr>
            <w:top w:val="none" w:sz="0" w:space="0" w:color="auto"/>
            <w:left w:val="none" w:sz="0" w:space="0" w:color="auto"/>
            <w:bottom w:val="none" w:sz="0" w:space="0" w:color="auto"/>
            <w:right w:val="none" w:sz="0" w:space="0" w:color="auto"/>
          </w:divBdr>
        </w:div>
        <w:div w:id="100419624">
          <w:marLeft w:val="480"/>
          <w:marRight w:val="0"/>
          <w:marTop w:val="0"/>
          <w:marBottom w:val="0"/>
          <w:divBdr>
            <w:top w:val="none" w:sz="0" w:space="0" w:color="auto"/>
            <w:left w:val="none" w:sz="0" w:space="0" w:color="auto"/>
            <w:bottom w:val="none" w:sz="0" w:space="0" w:color="auto"/>
            <w:right w:val="none" w:sz="0" w:space="0" w:color="auto"/>
          </w:divBdr>
        </w:div>
        <w:div w:id="135924645">
          <w:marLeft w:val="480"/>
          <w:marRight w:val="0"/>
          <w:marTop w:val="0"/>
          <w:marBottom w:val="0"/>
          <w:divBdr>
            <w:top w:val="none" w:sz="0" w:space="0" w:color="auto"/>
            <w:left w:val="none" w:sz="0" w:space="0" w:color="auto"/>
            <w:bottom w:val="none" w:sz="0" w:space="0" w:color="auto"/>
            <w:right w:val="none" w:sz="0" w:space="0" w:color="auto"/>
          </w:divBdr>
        </w:div>
        <w:div w:id="190454619">
          <w:marLeft w:val="480"/>
          <w:marRight w:val="0"/>
          <w:marTop w:val="0"/>
          <w:marBottom w:val="0"/>
          <w:divBdr>
            <w:top w:val="none" w:sz="0" w:space="0" w:color="auto"/>
            <w:left w:val="none" w:sz="0" w:space="0" w:color="auto"/>
            <w:bottom w:val="none" w:sz="0" w:space="0" w:color="auto"/>
            <w:right w:val="none" w:sz="0" w:space="0" w:color="auto"/>
          </w:divBdr>
        </w:div>
        <w:div w:id="225994535">
          <w:marLeft w:val="480"/>
          <w:marRight w:val="0"/>
          <w:marTop w:val="0"/>
          <w:marBottom w:val="0"/>
          <w:divBdr>
            <w:top w:val="none" w:sz="0" w:space="0" w:color="auto"/>
            <w:left w:val="none" w:sz="0" w:space="0" w:color="auto"/>
            <w:bottom w:val="none" w:sz="0" w:space="0" w:color="auto"/>
            <w:right w:val="none" w:sz="0" w:space="0" w:color="auto"/>
          </w:divBdr>
        </w:div>
        <w:div w:id="239145559">
          <w:marLeft w:val="480"/>
          <w:marRight w:val="0"/>
          <w:marTop w:val="0"/>
          <w:marBottom w:val="0"/>
          <w:divBdr>
            <w:top w:val="none" w:sz="0" w:space="0" w:color="auto"/>
            <w:left w:val="none" w:sz="0" w:space="0" w:color="auto"/>
            <w:bottom w:val="none" w:sz="0" w:space="0" w:color="auto"/>
            <w:right w:val="none" w:sz="0" w:space="0" w:color="auto"/>
          </w:divBdr>
        </w:div>
        <w:div w:id="247811106">
          <w:marLeft w:val="480"/>
          <w:marRight w:val="0"/>
          <w:marTop w:val="0"/>
          <w:marBottom w:val="0"/>
          <w:divBdr>
            <w:top w:val="none" w:sz="0" w:space="0" w:color="auto"/>
            <w:left w:val="none" w:sz="0" w:space="0" w:color="auto"/>
            <w:bottom w:val="none" w:sz="0" w:space="0" w:color="auto"/>
            <w:right w:val="none" w:sz="0" w:space="0" w:color="auto"/>
          </w:divBdr>
        </w:div>
        <w:div w:id="266548050">
          <w:marLeft w:val="480"/>
          <w:marRight w:val="0"/>
          <w:marTop w:val="0"/>
          <w:marBottom w:val="0"/>
          <w:divBdr>
            <w:top w:val="none" w:sz="0" w:space="0" w:color="auto"/>
            <w:left w:val="none" w:sz="0" w:space="0" w:color="auto"/>
            <w:bottom w:val="none" w:sz="0" w:space="0" w:color="auto"/>
            <w:right w:val="none" w:sz="0" w:space="0" w:color="auto"/>
          </w:divBdr>
        </w:div>
        <w:div w:id="288511560">
          <w:marLeft w:val="480"/>
          <w:marRight w:val="0"/>
          <w:marTop w:val="0"/>
          <w:marBottom w:val="0"/>
          <w:divBdr>
            <w:top w:val="none" w:sz="0" w:space="0" w:color="auto"/>
            <w:left w:val="none" w:sz="0" w:space="0" w:color="auto"/>
            <w:bottom w:val="none" w:sz="0" w:space="0" w:color="auto"/>
            <w:right w:val="none" w:sz="0" w:space="0" w:color="auto"/>
          </w:divBdr>
        </w:div>
        <w:div w:id="296037641">
          <w:marLeft w:val="480"/>
          <w:marRight w:val="0"/>
          <w:marTop w:val="0"/>
          <w:marBottom w:val="0"/>
          <w:divBdr>
            <w:top w:val="none" w:sz="0" w:space="0" w:color="auto"/>
            <w:left w:val="none" w:sz="0" w:space="0" w:color="auto"/>
            <w:bottom w:val="none" w:sz="0" w:space="0" w:color="auto"/>
            <w:right w:val="none" w:sz="0" w:space="0" w:color="auto"/>
          </w:divBdr>
        </w:div>
        <w:div w:id="320474032">
          <w:marLeft w:val="480"/>
          <w:marRight w:val="0"/>
          <w:marTop w:val="0"/>
          <w:marBottom w:val="0"/>
          <w:divBdr>
            <w:top w:val="none" w:sz="0" w:space="0" w:color="auto"/>
            <w:left w:val="none" w:sz="0" w:space="0" w:color="auto"/>
            <w:bottom w:val="none" w:sz="0" w:space="0" w:color="auto"/>
            <w:right w:val="none" w:sz="0" w:space="0" w:color="auto"/>
          </w:divBdr>
        </w:div>
        <w:div w:id="332685930">
          <w:marLeft w:val="480"/>
          <w:marRight w:val="0"/>
          <w:marTop w:val="0"/>
          <w:marBottom w:val="0"/>
          <w:divBdr>
            <w:top w:val="none" w:sz="0" w:space="0" w:color="auto"/>
            <w:left w:val="none" w:sz="0" w:space="0" w:color="auto"/>
            <w:bottom w:val="none" w:sz="0" w:space="0" w:color="auto"/>
            <w:right w:val="none" w:sz="0" w:space="0" w:color="auto"/>
          </w:divBdr>
        </w:div>
        <w:div w:id="376515542">
          <w:marLeft w:val="480"/>
          <w:marRight w:val="0"/>
          <w:marTop w:val="0"/>
          <w:marBottom w:val="0"/>
          <w:divBdr>
            <w:top w:val="none" w:sz="0" w:space="0" w:color="auto"/>
            <w:left w:val="none" w:sz="0" w:space="0" w:color="auto"/>
            <w:bottom w:val="none" w:sz="0" w:space="0" w:color="auto"/>
            <w:right w:val="none" w:sz="0" w:space="0" w:color="auto"/>
          </w:divBdr>
        </w:div>
        <w:div w:id="382216238">
          <w:marLeft w:val="480"/>
          <w:marRight w:val="0"/>
          <w:marTop w:val="0"/>
          <w:marBottom w:val="0"/>
          <w:divBdr>
            <w:top w:val="none" w:sz="0" w:space="0" w:color="auto"/>
            <w:left w:val="none" w:sz="0" w:space="0" w:color="auto"/>
            <w:bottom w:val="none" w:sz="0" w:space="0" w:color="auto"/>
            <w:right w:val="none" w:sz="0" w:space="0" w:color="auto"/>
          </w:divBdr>
        </w:div>
        <w:div w:id="413359629">
          <w:marLeft w:val="480"/>
          <w:marRight w:val="0"/>
          <w:marTop w:val="0"/>
          <w:marBottom w:val="0"/>
          <w:divBdr>
            <w:top w:val="none" w:sz="0" w:space="0" w:color="auto"/>
            <w:left w:val="none" w:sz="0" w:space="0" w:color="auto"/>
            <w:bottom w:val="none" w:sz="0" w:space="0" w:color="auto"/>
            <w:right w:val="none" w:sz="0" w:space="0" w:color="auto"/>
          </w:divBdr>
        </w:div>
        <w:div w:id="436874994">
          <w:marLeft w:val="480"/>
          <w:marRight w:val="0"/>
          <w:marTop w:val="0"/>
          <w:marBottom w:val="0"/>
          <w:divBdr>
            <w:top w:val="none" w:sz="0" w:space="0" w:color="auto"/>
            <w:left w:val="none" w:sz="0" w:space="0" w:color="auto"/>
            <w:bottom w:val="none" w:sz="0" w:space="0" w:color="auto"/>
            <w:right w:val="none" w:sz="0" w:space="0" w:color="auto"/>
          </w:divBdr>
        </w:div>
        <w:div w:id="466313530">
          <w:marLeft w:val="480"/>
          <w:marRight w:val="0"/>
          <w:marTop w:val="0"/>
          <w:marBottom w:val="0"/>
          <w:divBdr>
            <w:top w:val="none" w:sz="0" w:space="0" w:color="auto"/>
            <w:left w:val="none" w:sz="0" w:space="0" w:color="auto"/>
            <w:bottom w:val="none" w:sz="0" w:space="0" w:color="auto"/>
            <w:right w:val="none" w:sz="0" w:space="0" w:color="auto"/>
          </w:divBdr>
        </w:div>
        <w:div w:id="489642429">
          <w:marLeft w:val="480"/>
          <w:marRight w:val="0"/>
          <w:marTop w:val="0"/>
          <w:marBottom w:val="0"/>
          <w:divBdr>
            <w:top w:val="none" w:sz="0" w:space="0" w:color="auto"/>
            <w:left w:val="none" w:sz="0" w:space="0" w:color="auto"/>
            <w:bottom w:val="none" w:sz="0" w:space="0" w:color="auto"/>
            <w:right w:val="none" w:sz="0" w:space="0" w:color="auto"/>
          </w:divBdr>
        </w:div>
        <w:div w:id="561911299">
          <w:marLeft w:val="480"/>
          <w:marRight w:val="0"/>
          <w:marTop w:val="0"/>
          <w:marBottom w:val="0"/>
          <w:divBdr>
            <w:top w:val="none" w:sz="0" w:space="0" w:color="auto"/>
            <w:left w:val="none" w:sz="0" w:space="0" w:color="auto"/>
            <w:bottom w:val="none" w:sz="0" w:space="0" w:color="auto"/>
            <w:right w:val="none" w:sz="0" w:space="0" w:color="auto"/>
          </w:divBdr>
        </w:div>
        <w:div w:id="625281415">
          <w:marLeft w:val="480"/>
          <w:marRight w:val="0"/>
          <w:marTop w:val="0"/>
          <w:marBottom w:val="0"/>
          <w:divBdr>
            <w:top w:val="none" w:sz="0" w:space="0" w:color="auto"/>
            <w:left w:val="none" w:sz="0" w:space="0" w:color="auto"/>
            <w:bottom w:val="none" w:sz="0" w:space="0" w:color="auto"/>
            <w:right w:val="none" w:sz="0" w:space="0" w:color="auto"/>
          </w:divBdr>
        </w:div>
        <w:div w:id="638876315">
          <w:marLeft w:val="480"/>
          <w:marRight w:val="0"/>
          <w:marTop w:val="0"/>
          <w:marBottom w:val="0"/>
          <w:divBdr>
            <w:top w:val="none" w:sz="0" w:space="0" w:color="auto"/>
            <w:left w:val="none" w:sz="0" w:space="0" w:color="auto"/>
            <w:bottom w:val="none" w:sz="0" w:space="0" w:color="auto"/>
            <w:right w:val="none" w:sz="0" w:space="0" w:color="auto"/>
          </w:divBdr>
        </w:div>
        <w:div w:id="698626056">
          <w:marLeft w:val="480"/>
          <w:marRight w:val="0"/>
          <w:marTop w:val="0"/>
          <w:marBottom w:val="0"/>
          <w:divBdr>
            <w:top w:val="none" w:sz="0" w:space="0" w:color="auto"/>
            <w:left w:val="none" w:sz="0" w:space="0" w:color="auto"/>
            <w:bottom w:val="none" w:sz="0" w:space="0" w:color="auto"/>
            <w:right w:val="none" w:sz="0" w:space="0" w:color="auto"/>
          </w:divBdr>
        </w:div>
        <w:div w:id="709645692">
          <w:marLeft w:val="480"/>
          <w:marRight w:val="0"/>
          <w:marTop w:val="0"/>
          <w:marBottom w:val="0"/>
          <w:divBdr>
            <w:top w:val="none" w:sz="0" w:space="0" w:color="auto"/>
            <w:left w:val="none" w:sz="0" w:space="0" w:color="auto"/>
            <w:bottom w:val="none" w:sz="0" w:space="0" w:color="auto"/>
            <w:right w:val="none" w:sz="0" w:space="0" w:color="auto"/>
          </w:divBdr>
        </w:div>
        <w:div w:id="808477185">
          <w:marLeft w:val="480"/>
          <w:marRight w:val="0"/>
          <w:marTop w:val="0"/>
          <w:marBottom w:val="0"/>
          <w:divBdr>
            <w:top w:val="none" w:sz="0" w:space="0" w:color="auto"/>
            <w:left w:val="none" w:sz="0" w:space="0" w:color="auto"/>
            <w:bottom w:val="none" w:sz="0" w:space="0" w:color="auto"/>
            <w:right w:val="none" w:sz="0" w:space="0" w:color="auto"/>
          </w:divBdr>
        </w:div>
        <w:div w:id="902331297">
          <w:marLeft w:val="480"/>
          <w:marRight w:val="0"/>
          <w:marTop w:val="0"/>
          <w:marBottom w:val="0"/>
          <w:divBdr>
            <w:top w:val="none" w:sz="0" w:space="0" w:color="auto"/>
            <w:left w:val="none" w:sz="0" w:space="0" w:color="auto"/>
            <w:bottom w:val="none" w:sz="0" w:space="0" w:color="auto"/>
            <w:right w:val="none" w:sz="0" w:space="0" w:color="auto"/>
          </w:divBdr>
        </w:div>
        <w:div w:id="908343993">
          <w:marLeft w:val="480"/>
          <w:marRight w:val="0"/>
          <w:marTop w:val="0"/>
          <w:marBottom w:val="0"/>
          <w:divBdr>
            <w:top w:val="none" w:sz="0" w:space="0" w:color="auto"/>
            <w:left w:val="none" w:sz="0" w:space="0" w:color="auto"/>
            <w:bottom w:val="none" w:sz="0" w:space="0" w:color="auto"/>
            <w:right w:val="none" w:sz="0" w:space="0" w:color="auto"/>
          </w:divBdr>
        </w:div>
        <w:div w:id="966470835">
          <w:marLeft w:val="480"/>
          <w:marRight w:val="0"/>
          <w:marTop w:val="0"/>
          <w:marBottom w:val="0"/>
          <w:divBdr>
            <w:top w:val="none" w:sz="0" w:space="0" w:color="auto"/>
            <w:left w:val="none" w:sz="0" w:space="0" w:color="auto"/>
            <w:bottom w:val="none" w:sz="0" w:space="0" w:color="auto"/>
            <w:right w:val="none" w:sz="0" w:space="0" w:color="auto"/>
          </w:divBdr>
        </w:div>
        <w:div w:id="980353628">
          <w:marLeft w:val="480"/>
          <w:marRight w:val="0"/>
          <w:marTop w:val="0"/>
          <w:marBottom w:val="0"/>
          <w:divBdr>
            <w:top w:val="none" w:sz="0" w:space="0" w:color="auto"/>
            <w:left w:val="none" w:sz="0" w:space="0" w:color="auto"/>
            <w:bottom w:val="none" w:sz="0" w:space="0" w:color="auto"/>
            <w:right w:val="none" w:sz="0" w:space="0" w:color="auto"/>
          </w:divBdr>
        </w:div>
        <w:div w:id="1038896203">
          <w:marLeft w:val="480"/>
          <w:marRight w:val="0"/>
          <w:marTop w:val="0"/>
          <w:marBottom w:val="0"/>
          <w:divBdr>
            <w:top w:val="none" w:sz="0" w:space="0" w:color="auto"/>
            <w:left w:val="none" w:sz="0" w:space="0" w:color="auto"/>
            <w:bottom w:val="none" w:sz="0" w:space="0" w:color="auto"/>
            <w:right w:val="none" w:sz="0" w:space="0" w:color="auto"/>
          </w:divBdr>
        </w:div>
        <w:div w:id="1121850153">
          <w:marLeft w:val="480"/>
          <w:marRight w:val="0"/>
          <w:marTop w:val="0"/>
          <w:marBottom w:val="0"/>
          <w:divBdr>
            <w:top w:val="none" w:sz="0" w:space="0" w:color="auto"/>
            <w:left w:val="none" w:sz="0" w:space="0" w:color="auto"/>
            <w:bottom w:val="none" w:sz="0" w:space="0" w:color="auto"/>
            <w:right w:val="none" w:sz="0" w:space="0" w:color="auto"/>
          </w:divBdr>
        </w:div>
        <w:div w:id="1172715841">
          <w:marLeft w:val="480"/>
          <w:marRight w:val="0"/>
          <w:marTop w:val="0"/>
          <w:marBottom w:val="0"/>
          <w:divBdr>
            <w:top w:val="none" w:sz="0" w:space="0" w:color="auto"/>
            <w:left w:val="none" w:sz="0" w:space="0" w:color="auto"/>
            <w:bottom w:val="none" w:sz="0" w:space="0" w:color="auto"/>
            <w:right w:val="none" w:sz="0" w:space="0" w:color="auto"/>
          </w:divBdr>
        </w:div>
        <w:div w:id="1262102037">
          <w:marLeft w:val="480"/>
          <w:marRight w:val="0"/>
          <w:marTop w:val="0"/>
          <w:marBottom w:val="0"/>
          <w:divBdr>
            <w:top w:val="none" w:sz="0" w:space="0" w:color="auto"/>
            <w:left w:val="none" w:sz="0" w:space="0" w:color="auto"/>
            <w:bottom w:val="none" w:sz="0" w:space="0" w:color="auto"/>
            <w:right w:val="none" w:sz="0" w:space="0" w:color="auto"/>
          </w:divBdr>
        </w:div>
        <w:div w:id="1274098034">
          <w:marLeft w:val="480"/>
          <w:marRight w:val="0"/>
          <w:marTop w:val="0"/>
          <w:marBottom w:val="0"/>
          <w:divBdr>
            <w:top w:val="none" w:sz="0" w:space="0" w:color="auto"/>
            <w:left w:val="none" w:sz="0" w:space="0" w:color="auto"/>
            <w:bottom w:val="none" w:sz="0" w:space="0" w:color="auto"/>
            <w:right w:val="none" w:sz="0" w:space="0" w:color="auto"/>
          </w:divBdr>
        </w:div>
        <w:div w:id="1280646339">
          <w:marLeft w:val="480"/>
          <w:marRight w:val="0"/>
          <w:marTop w:val="0"/>
          <w:marBottom w:val="0"/>
          <w:divBdr>
            <w:top w:val="none" w:sz="0" w:space="0" w:color="auto"/>
            <w:left w:val="none" w:sz="0" w:space="0" w:color="auto"/>
            <w:bottom w:val="none" w:sz="0" w:space="0" w:color="auto"/>
            <w:right w:val="none" w:sz="0" w:space="0" w:color="auto"/>
          </w:divBdr>
        </w:div>
        <w:div w:id="1291595402">
          <w:marLeft w:val="480"/>
          <w:marRight w:val="0"/>
          <w:marTop w:val="0"/>
          <w:marBottom w:val="0"/>
          <w:divBdr>
            <w:top w:val="none" w:sz="0" w:space="0" w:color="auto"/>
            <w:left w:val="none" w:sz="0" w:space="0" w:color="auto"/>
            <w:bottom w:val="none" w:sz="0" w:space="0" w:color="auto"/>
            <w:right w:val="none" w:sz="0" w:space="0" w:color="auto"/>
          </w:divBdr>
        </w:div>
        <w:div w:id="1307658852">
          <w:marLeft w:val="480"/>
          <w:marRight w:val="0"/>
          <w:marTop w:val="0"/>
          <w:marBottom w:val="0"/>
          <w:divBdr>
            <w:top w:val="none" w:sz="0" w:space="0" w:color="auto"/>
            <w:left w:val="none" w:sz="0" w:space="0" w:color="auto"/>
            <w:bottom w:val="none" w:sz="0" w:space="0" w:color="auto"/>
            <w:right w:val="none" w:sz="0" w:space="0" w:color="auto"/>
          </w:divBdr>
        </w:div>
        <w:div w:id="1315794323">
          <w:marLeft w:val="480"/>
          <w:marRight w:val="0"/>
          <w:marTop w:val="0"/>
          <w:marBottom w:val="0"/>
          <w:divBdr>
            <w:top w:val="none" w:sz="0" w:space="0" w:color="auto"/>
            <w:left w:val="none" w:sz="0" w:space="0" w:color="auto"/>
            <w:bottom w:val="none" w:sz="0" w:space="0" w:color="auto"/>
            <w:right w:val="none" w:sz="0" w:space="0" w:color="auto"/>
          </w:divBdr>
        </w:div>
        <w:div w:id="1366564918">
          <w:marLeft w:val="480"/>
          <w:marRight w:val="0"/>
          <w:marTop w:val="0"/>
          <w:marBottom w:val="0"/>
          <w:divBdr>
            <w:top w:val="none" w:sz="0" w:space="0" w:color="auto"/>
            <w:left w:val="none" w:sz="0" w:space="0" w:color="auto"/>
            <w:bottom w:val="none" w:sz="0" w:space="0" w:color="auto"/>
            <w:right w:val="none" w:sz="0" w:space="0" w:color="auto"/>
          </w:divBdr>
        </w:div>
        <w:div w:id="1376857481">
          <w:marLeft w:val="480"/>
          <w:marRight w:val="0"/>
          <w:marTop w:val="0"/>
          <w:marBottom w:val="0"/>
          <w:divBdr>
            <w:top w:val="none" w:sz="0" w:space="0" w:color="auto"/>
            <w:left w:val="none" w:sz="0" w:space="0" w:color="auto"/>
            <w:bottom w:val="none" w:sz="0" w:space="0" w:color="auto"/>
            <w:right w:val="none" w:sz="0" w:space="0" w:color="auto"/>
          </w:divBdr>
        </w:div>
      </w:divsChild>
    </w:div>
    <w:div w:id="980698054">
      <w:marLeft w:val="480"/>
      <w:marRight w:val="0"/>
      <w:marTop w:val="0"/>
      <w:marBottom w:val="0"/>
      <w:divBdr>
        <w:top w:val="none" w:sz="0" w:space="0" w:color="auto"/>
        <w:left w:val="none" w:sz="0" w:space="0" w:color="auto"/>
        <w:bottom w:val="none" w:sz="0" w:space="0" w:color="auto"/>
        <w:right w:val="none" w:sz="0" w:space="0" w:color="auto"/>
      </w:divBdr>
    </w:div>
    <w:div w:id="980768719">
      <w:bodyDiv w:val="1"/>
      <w:marLeft w:val="0"/>
      <w:marRight w:val="0"/>
      <w:marTop w:val="0"/>
      <w:marBottom w:val="0"/>
      <w:divBdr>
        <w:top w:val="none" w:sz="0" w:space="0" w:color="auto"/>
        <w:left w:val="none" w:sz="0" w:space="0" w:color="auto"/>
        <w:bottom w:val="none" w:sz="0" w:space="0" w:color="auto"/>
        <w:right w:val="none" w:sz="0" w:space="0" w:color="auto"/>
      </w:divBdr>
    </w:div>
    <w:div w:id="980815256">
      <w:bodyDiv w:val="1"/>
      <w:marLeft w:val="0"/>
      <w:marRight w:val="0"/>
      <w:marTop w:val="0"/>
      <w:marBottom w:val="0"/>
      <w:divBdr>
        <w:top w:val="none" w:sz="0" w:space="0" w:color="auto"/>
        <w:left w:val="none" w:sz="0" w:space="0" w:color="auto"/>
        <w:bottom w:val="none" w:sz="0" w:space="0" w:color="auto"/>
        <w:right w:val="none" w:sz="0" w:space="0" w:color="auto"/>
      </w:divBdr>
    </w:div>
    <w:div w:id="980958677">
      <w:bodyDiv w:val="1"/>
      <w:marLeft w:val="0"/>
      <w:marRight w:val="0"/>
      <w:marTop w:val="0"/>
      <w:marBottom w:val="0"/>
      <w:divBdr>
        <w:top w:val="none" w:sz="0" w:space="0" w:color="auto"/>
        <w:left w:val="none" w:sz="0" w:space="0" w:color="auto"/>
        <w:bottom w:val="none" w:sz="0" w:space="0" w:color="auto"/>
        <w:right w:val="none" w:sz="0" w:space="0" w:color="auto"/>
      </w:divBdr>
    </w:div>
    <w:div w:id="980961782">
      <w:marLeft w:val="480"/>
      <w:marRight w:val="0"/>
      <w:marTop w:val="0"/>
      <w:marBottom w:val="0"/>
      <w:divBdr>
        <w:top w:val="none" w:sz="0" w:space="0" w:color="auto"/>
        <w:left w:val="none" w:sz="0" w:space="0" w:color="auto"/>
        <w:bottom w:val="none" w:sz="0" w:space="0" w:color="auto"/>
        <w:right w:val="none" w:sz="0" w:space="0" w:color="auto"/>
      </w:divBdr>
    </w:div>
    <w:div w:id="981083832">
      <w:marLeft w:val="480"/>
      <w:marRight w:val="0"/>
      <w:marTop w:val="0"/>
      <w:marBottom w:val="0"/>
      <w:divBdr>
        <w:top w:val="none" w:sz="0" w:space="0" w:color="auto"/>
        <w:left w:val="none" w:sz="0" w:space="0" w:color="auto"/>
        <w:bottom w:val="none" w:sz="0" w:space="0" w:color="auto"/>
        <w:right w:val="none" w:sz="0" w:space="0" w:color="auto"/>
      </w:divBdr>
    </w:div>
    <w:div w:id="981157226">
      <w:bodyDiv w:val="1"/>
      <w:marLeft w:val="0"/>
      <w:marRight w:val="0"/>
      <w:marTop w:val="0"/>
      <w:marBottom w:val="0"/>
      <w:divBdr>
        <w:top w:val="none" w:sz="0" w:space="0" w:color="auto"/>
        <w:left w:val="none" w:sz="0" w:space="0" w:color="auto"/>
        <w:bottom w:val="none" w:sz="0" w:space="0" w:color="auto"/>
        <w:right w:val="none" w:sz="0" w:space="0" w:color="auto"/>
      </w:divBdr>
    </w:div>
    <w:div w:id="981277270">
      <w:bodyDiv w:val="1"/>
      <w:marLeft w:val="0"/>
      <w:marRight w:val="0"/>
      <w:marTop w:val="0"/>
      <w:marBottom w:val="0"/>
      <w:divBdr>
        <w:top w:val="none" w:sz="0" w:space="0" w:color="auto"/>
        <w:left w:val="none" w:sz="0" w:space="0" w:color="auto"/>
        <w:bottom w:val="none" w:sz="0" w:space="0" w:color="auto"/>
        <w:right w:val="none" w:sz="0" w:space="0" w:color="auto"/>
      </w:divBdr>
    </w:div>
    <w:div w:id="981348531">
      <w:marLeft w:val="480"/>
      <w:marRight w:val="0"/>
      <w:marTop w:val="0"/>
      <w:marBottom w:val="0"/>
      <w:divBdr>
        <w:top w:val="none" w:sz="0" w:space="0" w:color="auto"/>
        <w:left w:val="none" w:sz="0" w:space="0" w:color="auto"/>
        <w:bottom w:val="none" w:sz="0" w:space="0" w:color="auto"/>
        <w:right w:val="none" w:sz="0" w:space="0" w:color="auto"/>
      </w:divBdr>
    </w:div>
    <w:div w:id="981427283">
      <w:marLeft w:val="480"/>
      <w:marRight w:val="0"/>
      <w:marTop w:val="0"/>
      <w:marBottom w:val="0"/>
      <w:divBdr>
        <w:top w:val="none" w:sz="0" w:space="0" w:color="auto"/>
        <w:left w:val="none" w:sz="0" w:space="0" w:color="auto"/>
        <w:bottom w:val="none" w:sz="0" w:space="0" w:color="auto"/>
        <w:right w:val="none" w:sz="0" w:space="0" w:color="auto"/>
      </w:divBdr>
    </w:div>
    <w:div w:id="981543625">
      <w:bodyDiv w:val="1"/>
      <w:marLeft w:val="0"/>
      <w:marRight w:val="0"/>
      <w:marTop w:val="0"/>
      <w:marBottom w:val="0"/>
      <w:divBdr>
        <w:top w:val="none" w:sz="0" w:space="0" w:color="auto"/>
        <w:left w:val="none" w:sz="0" w:space="0" w:color="auto"/>
        <w:bottom w:val="none" w:sz="0" w:space="0" w:color="auto"/>
        <w:right w:val="none" w:sz="0" w:space="0" w:color="auto"/>
      </w:divBdr>
    </w:div>
    <w:div w:id="981545528">
      <w:bodyDiv w:val="1"/>
      <w:marLeft w:val="0"/>
      <w:marRight w:val="0"/>
      <w:marTop w:val="0"/>
      <w:marBottom w:val="0"/>
      <w:divBdr>
        <w:top w:val="none" w:sz="0" w:space="0" w:color="auto"/>
        <w:left w:val="none" w:sz="0" w:space="0" w:color="auto"/>
        <w:bottom w:val="none" w:sz="0" w:space="0" w:color="auto"/>
        <w:right w:val="none" w:sz="0" w:space="0" w:color="auto"/>
      </w:divBdr>
    </w:div>
    <w:div w:id="981806613">
      <w:bodyDiv w:val="1"/>
      <w:marLeft w:val="0"/>
      <w:marRight w:val="0"/>
      <w:marTop w:val="0"/>
      <w:marBottom w:val="0"/>
      <w:divBdr>
        <w:top w:val="none" w:sz="0" w:space="0" w:color="auto"/>
        <w:left w:val="none" w:sz="0" w:space="0" w:color="auto"/>
        <w:bottom w:val="none" w:sz="0" w:space="0" w:color="auto"/>
        <w:right w:val="none" w:sz="0" w:space="0" w:color="auto"/>
      </w:divBdr>
    </w:div>
    <w:div w:id="981884381">
      <w:marLeft w:val="480"/>
      <w:marRight w:val="0"/>
      <w:marTop w:val="0"/>
      <w:marBottom w:val="0"/>
      <w:divBdr>
        <w:top w:val="none" w:sz="0" w:space="0" w:color="auto"/>
        <w:left w:val="none" w:sz="0" w:space="0" w:color="auto"/>
        <w:bottom w:val="none" w:sz="0" w:space="0" w:color="auto"/>
        <w:right w:val="none" w:sz="0" w:space="0" w:color="auto"/>
      </w:divBdr>
    </w:div>
    <w:div w:id="981958100">
      <w:marLeft w:val="480"/>
      <w:marRight w:val="0"/>
      <w:marTop w:val="0"/>
      <w:marBottom w:val="0"/>
      <w:divBdr>
        <w:top w:val="none" w:sz="0" w:space="0" w:color="auto"/>
        <w:left w:val="none" w:sz="0" w:space="0" w:color="auto"/>
        <w:bottom w:val="none" w:sz="0" w:space="0" w:color="auto"/>
        <w:right w:val="none" w:sz="0" w:space="0" w:color="auto"/>
      </w:divBdr>
    </w:div>
    <w:div w:id="982006222">
      <w:marLeft w:val="480"/>
      <w:marRight w:val="0"/>
      <w:marTop w:val="0"/>
      <w:marBottom w:val="0"/>
      <w:divBdr>
        <w:top w:val="none" w:sz="0" w:space="0" w:color="auto"/>
        <w:left w:val="none" w:sz="0" w:space="0" w:color="auto"/>
        <w:bottom w:val="none" w:sz="0" w:space="0" w:color="auto"/>
        <w:right w:val="none" w:sz="0" w:space="0" w:color="auto"/>
      </w:divBdr>
    </w:div>
    <w:div w:id="982124788">
      <w:bodyDiv w:val="1"/>
      <w:marLeft w:val="0"/>
      <w:marRight w:val="0"/>
      <w:marTop w:val="0"/>
      <w:marBottom w:val="0"/>
      <w:divBdr>
        <w:top w:val="none" w:sz="0" w:space="0" w:color="auto"/>
        <w:left w:val="none" w:sz="0" w:space="0" w:color="auto"/>
        <w:bottom w:val="none" w:sz="0" w:space="0" w:color="auto"/>
        <w:right w:val="none" w:sz="0" w:space="0" w:color="auto"/>
      </w:divBdr>
    </w:div>
    <w:div w:id="982150414">
      <w:bodyDiv w:val="1"/>
      <w:marLeft w:val="0"/>
      <w:marRight w:val="0"/>
      <w:marTop w:val="0"/>
      <w:marBottom w:val="0"/>
      <w:divBdr>
        <w:top w:val="none" w:sz="0" w:space="0" w:color="auto"/>
        <w:left w:val="none" w:sz="0" w:space="0" w:color="auto"/>
        <w:bottom w:val="none" w:sz="0" w:space="0" w:color="auto"/>
        <w:right w:val="none" w:sz="0" w:space="0" w:color="auto"/>
      </w:divBdr>
    </w:div>
    <w:div w:id="982153080">
      <w:marLeft w:val="480"/>
      <w:marRight w:val="0"/>
      <w:marTop w:val="0"/>
      <w:marBottom w:val="0"/>
      <w:divBdr>
        <w:top w:val="none" w:sz="0" w:space="0" w:color="auto"/>
        <w:left w:val="none" w:sz="0" w:space="0" w:color="auto"/>
        <w:bottom w:val="none" w:sz="0" w:space="0" w:color="auto"/>
        <w:right w:val="none" w:sz="0" w:space="0" w:color="auto"/>
      </w:divBdr>
    </w:div>
    <w:div w:id="982193978">
      <w:marLeft w:val="480"/>
      <w:marRight w:val="0"/>
      <w:marTop w:val="0"/>
      <w:marBottom w:val="0"/>
      <w:divBdr>
        <w:top w:val="none" w:sz="0" w:space="0" w:color="auto"/>
        <w:left w:val="none" w:sz="0" w:space="0" w:color="auto"/>
        <w:bottom w:val="none" w:sz="0" w:space="0" w:color="auto"/>
        <w:right w:val="none" w:sz="0" w:space="0" w:color="auto"/>
      </w:divBdr>
    </w:div>
    <w:div w:id="982194759">
      <w:bodyDiv w:val="1"/>
      <w:marLeft w:val="0"/>
      <w:marRight w:val="0"/>
      <w:marTop w:val="0"/>
      <w:marBottom w:val="0"/>
      <w:divBdr>
        <w:top w:val="none" w:sz="0" w:space="0" w:color="auto"/>
        <w:left w:val="none" w:sz="0" w:space="0" w:color="auto"/>
        <w:bottom w:val="none" w:sz="0" w:space="0" w:color="auto"/>
        <w:right w:val="none" w:sz="0" w:space="0" w:color="auto"/>
      </w:divBdr>
    </w:div>
    <w:div w:id="982269205">
      <w:marLeft w:val="480"/>
      <w:marRight w:val="0"/>
      <w:marTop w:val="0"/>
      <w:marBottom w:val="0"/>
      <w:divBdr>
        <w:top w:val="none" w:sz="0" w:space="0" w:color="auto"/>
        <w:left w:val="none" w:sz="0" w:space="0" w:color="auto"/>
        <w:bottom w:val="none" w:sz="0" w:space="0" w:color="auto"/>
        <w:right w:val="none" w:sz="0" w:space="0" w:color="auto"/>
      </w:divBdr>
    </w:div>
    <w:div w:id="982276173">
      <w:marLeft w:val="480"/>
      <w:marRight w:val="0"/>
      <w:marTop w:val="0"/>
      <w:marBottom w:val="0"/>
      <w:divBdr>
        <w:top w:val="none" w:sz="0" w:space="0" w:color="auto"/>
        <w:left w:val="none" w:sz="0" w:space="0" w:color="auto"/>
        <w:bottom w:val="none" w:sz="0" w:space="0" w:color="auto"/>
        <w:right w:val="none" w:sz="0" w:space="0" w:color="auto"/>
      </w:divBdr>
    </w:div>
    <w:div w:id="982389830">
      <w:marLeft w:val="480"/>
      <w:marRight w:val="0"/>
      <w:marTop w:val="0"/>
      <w:marBottom w:val="0"/>
      <w:divBdr>
        <w:top w:val="none" w:sz="0" w:space="0" w:color="auto"/>
        <w:left w:val="none" w:sz="0" w:space="0" w:color="auto"/>
        <w:bottom w:val="none" w:sz="0" w:space="0" w:color="auto"/>
        <w:right w:val="none" w:sz="0" w:space="0" w:color="auto"/>
      </w:divBdr>
    </w:div>
    <w:div w:id="982390696">
      <w:bodyDiv w:val="1"/>
      <w:marLeft w:val="0"/>
      <w:marRight w:val="0"/>
      <w:marTop w:val="0"/>
      <w:marBottom w:val="0"/>
      <w:divBdr>
        <w:top w:val="none" w:sz="0" w:space="0" w:color="auto"/>
        <w:left w:val="none" w:sz="0" w:space="0" w:color="auto"/>
        <w:bottom w:val="none" w:sz="0" w:space="0" w:color="auto"/>
        <w:right w:val="none" w:sz="0" w:space="0" w:color="auto"/>
      </w:divBdr>
    </w:div>
    <w:div w:id="982469706">
      <w:bodyDiv w:val="1"/>
      <w:marLeft w:val="0"/>
      <w:marRight w:val="0"/>
      <w:marTop w:val="0"/>
      <w:marBottom w:val="0"/>
      <w:divBdr>
        <w:top w:val="none" w:sz="0" w:space="0" w:color="auto"/>
        <w:left w:val="none" w:sz="0" w:space="0" w:color="auto"/>
        <w:bottom w:val="none" w:sz="0" w:space="0" w:color="auto"/>
        <w:right w:val="none" w:sz="0" w:space="0" w:color="auto"/>
      </w:divBdr>
    </w:div>
    <w:div w:id="982538091">
      <w:marLeft w:val="480"/>
      <w:marRight w:val="0"/>
      <w:marTop w:val="0"/>
      <w:marBottom w:val="0"/>
      <w:divBdr>
        <w:top w:val="none" w:sz="0" w:space="0" w:color="auto"/>
        <w:left w:val="none" w:sz="0" w:space="0" w:color="auto"/>
        <w:bottom w:val="none" w:sz="0" w:space="0" w:color="auto"/>
        <w:right w:val="none" w:sz="0" w:space="0" w:color="auto"/>
      </w:divBdr>
    </w:div>
    <w:div w:id="982658626">
      <w:bodyDiv w:val="1"/>
      <w:marLeft w:val="0"/>
      <w:marRight w:val="0"/>
      <w:marTop w:val="0"/>
      <w:marBottom w:val="0"/>
      <w:divBdr>
        <w:top w:val="none" w:sz="0" w:space="0" w:color="auto"/>
        <w:left w:val="none" w:sz="0" w:space="0" w:color="auto"/>
        <w:bottom w:val="none" w:sz="0" w:space="0" w:color="auto"/>
        <w:right w:val="none" w:sz="0" w:space="0" w:color="auto"/>
      </w:divBdr>
    </w:div>
    <w:div w:id="983118310">
      <w:bodyDiv w:val="1"/>
      <w:marLeft w:val="0"/>
      <w:marRight w:val="0"/>
      <w:marTop w:val="0"/>
      <w:marBottom w:val="0"/>
      <w:divBdr>
        <w:top w:val="none" w:sz="0" w:space="0" w:color="auto"/>
        <w:left w:val="none" w:sz="0" w:space="0" w:color="auto"/>
        <w:bottom w:val="none" w:sz="0" w:space="0" w:color="auto"/>
        <w:right w:val="none" w:sz="0" w:space="0" w:color="auto"/>
      </w:divBdr>
    </w:div>
    <w:div w:id="983196212">
      <w:marLeft w:val="480"/>
      <w:marRight w:val="0"/>
      <w:marTop w:val="0"/>
      <w:marBottom w:val="0"/>
      <w:divBdr>
        <w:top w:val="none" w:sz="0" w:space="0" w:color="auto"/>
        <w:left w:val="none" w:sz="0" w:space="0" w:color="auto"/>
        <w:bottom w:val="none" w:sz="0" w:space="0" w:color="auto"/>
        <w:right w:val="none" w:sz="0" w:space="0" w:color="auto"/>
      </w:divBdr>
    </w:div>
    <w:div w:id="983240126">
      <w:bodyDiv w:val="1"/>
      <w:marLeft w:val="0"/>
      <w:marRight w:val="0"/>
      <w:marTop w:val="0"/>
      <w:marBottom w:val="0"/>
      <w:divBdr>
        <w:top w:val="none" w:sz="0" w:space="0" w:color="auto"/>
        <w:left w:val="none" w:sz="0" w:space="0" w:color="auto"/>
        <w:bottom w:val="none" w:sz="0" w:space="0" w:color="auto"/>
        <w:right w:val="none" w:sz="0" w:space="0" w:color="auto"/>
      </w:divBdr>
    </w:div>
    <w:div w:id="983313135">
      <w:bodyDiv w:val="1"/>
      <w:marLeft w:val="0"/>
      <w:marRight w:val="0"/>
      <w:marTop w:val="0"/>
      <w:marBottom w:val="0"/>
      <w:divBdr>
        <w:top w:val="none" w:sz="0" w:space="0" w:color="auto"/>
        <w:left w:val="none" w:sz="0" w:space="0" w:color="auto"/>
        <w:bottom w:val="none" w:sz="0" w:space="0" w:color="auto"/>
        <w:right w:val="none" w:sz="0" w:space="0" w:color="auto"/>
      </w:divBdr>
    </w:div>
    <w:div w:id="983319217">
      <w:bodyDiv w:val="1"/>
      <w:marLeft w:val="0"/>
      <w:marRight w:val="0"/>
      <w:marTop w:val="0"/>
      <w:marBottom w:val="0"/>
      <w:divBdr>
        <w:top w:val="none" w:sz="0" w:space="0" w:color="auto"/>
        <w:left w:val="none" w:sz="0" w:space="0" w:color="auto"/>
        <w:bottom w:val="none" w:sz="0" w:space="0" w:color="auto"/>
        <w:right w:val="none" w:sz="0" w:space="0" w:color="auto"/>
      </w:divBdr>
    </w:div>
    <w:div w:id="983506554">
      <w:bodyDiv w:val="1"/>
      <w:marLeft w:val="0"/>
      <w:marRight w:val="0"/>
      <w:marTop w:val="0"/>
      <w:marBottom w:val="0"/>
      <w:divBdr>
        <w:top w:val="none" w:sz="0" w:space="0" w:color="auto"/>
        <w:left w:val="none" w:sz="0" w:space="0" w:color="auto"/>
        <w:bottom w:val="none" w:sz="0" w:space="0" w:color="auto"/>
        <w:right w:val="none" w:sz="0" w:space="0" w:color="auto"/>
      </w:divBdr>
    </w:div>
    <w:div w:id="983774447">
      <w:bodyDiv w:val="1"/>
      <w:marLeft w:val="0"/>
      <w:marRight w:val="0"/>
      <w:marTop w:val="0"/>
      <w:marBottom w:val="0"/>
      <w:divBdr>
        <w:top w:val="none" w:sz="0" w:space="0" w:color="auto"/>
        <w:left w:val="none" w:sz="0" w:space="0" w:color="auto"/>
        <w:bottom w:val="none" w:sz="0" w:space="0" w:color="auto"/>
        <w:right w:val="none" w:sz="0" w:space="0" w:color="auto"/>
      </w:divBdr>
    </w:div>
    <w:div w:id="983973130">
      <w:bodyDiv w:val="1"/>
      <w:marLeft w:val="0"/>
      <w:marRight w:val="0"/>
      <w:marTop w:val="0"/>
      <w:marBottom w:val="0"/>
      <w:divBdr>
        <w:top w:val="none" w:sz="0" w:space="0" w:color="auto"/>
        <w:left w:val="none" w:sz="0" w:space="0" w:color="auto"/>
        <w:bottom w:val="none" w:sz="0" w:space="0" w:color="auto"/>
        <w:right w:val="none" w:sz="0" w:space="0" w:color="auto"/>
      </w:divBdr>
    </w:div>
    <w:div w:id="984043687">
      <w:bodyDiv w:val="1"/>
      <w:marLeft w:val="0"/>
      <w:marRight w:val="0"/>
      <w:marTop w:val="0"/>
      <w:marBottom w:val="0"/>
      <w:divBdr>
        <w:top w:val="none" w:sz="0" w:space="0" w:color="auto"/>
        <w:left w:val="none" w:sz="0" w:space="0" w:color="auto"/>
        <w:bottom w:val="none" w:sz="0" w:space="0" w:color="auto"/>
        <w:right w:val="none" w:sz="0" w:space="0" w:color="auto"/>
      </w:divBdr>
    </w:div>
    <w:div w:id="984049529">
      <w:bodyDiv w:val="1"/>
      <w:marLeft w:val="0"/>
      <w:marRight w:val="0"/>
      <w:marTop w:val="0"/>
      <w:marBottom w:val="0"/>
      <w:divBdr>
        <w:top w:val="none" w:sz="0" w:space="0" w:color="auto"/>
        <w:left w:val="none" w:sz="0" w:space="0" w:color="auto"/>
        <w:bottom w:val="none" w:sz="0" w:space="0" w:color="auto"/>
        <w:right w:val="none" w:sz="0" w:space="0" w:color="auto"/>
      </w:divBdr>
    </w:div>
    <w:div w:id="984234160">
      <w:marLeft w:val="480"/>
      <w:marRight w:val="0"/>
      <w:marTop w:val="0"/>
      <w:marBottom w:val="0"/>
      <w:divBdr>
        <w:top w:val="none" w:sz="0" w:space="0" w:color="auto"/>
        <w:left w:val="none" w:sz="0" w:space="0" w:color="auto"/>
        <w:bottom w:val="none" w:sz="0" w:space="0" w:color="auto"/>
        <w:right w:val="none" w:sz="0" w:space="0" w:color="auto"/>
      </w:divBdr>
    </w:div>
    <w:div w:id="984357713">
      <w:marLeft w:val="480"/>
      <w:marRight w:val="0"/>
      <w:marTop w:val="0"/>
      <w:marBottom w:val="0"/>
      <w:divBdr>
        <w:top w:val="none" w:sz="0" w:space="0" w:color="auto"/>
        <w:left w:val="none" w:sz="0" w:space="0" w:color="auto"/>
        <w:bottom w:val="none" w:sz="0" w:space="0" w:color="auto"/>
        <w:right w:val="none" w:sz="0" w:space="0" w:color="auto"/>
      </w:divBdr>
    </w:div>
    <w:div w:id="984428120">
      <w:marLeft w:val="480"/>
      <w:marRight w:val="0"/>
      <w:marTop w:val="0"/>
      <w:marBottom w:val="0"/>
      <w:divBdr>
        <w:top w:val="none" w:sz="0" w:space="0" w:color="auto"/>
        <w:left w:val="none" w:sz="0" w:space="0" w:color="auto"/>
        <w:bottom w:val="none" w:sz="0" w:space="0" w:color="auto"/>
        <w:right w:val="none" w:sz="0" w:space="0" w:color="auto"/>
      </w:divBdr>
    </w:div>
    <w:div w:id="984702001">
      <w:bodyDiv w:val="1"/>
      <w:marLeft w:val="0"/>
      <w:marRight w:val="0"/>
      <w:marTop w:val="0"/>
      <w:marBottom w:val="0"/>
      <w:divBdr>
        <w:top w:val="none" w:sz="0" w:space="0" w:color="auto"/>
        <w:left w:val="none" w:sz="0" w:space="0" w:color="auto"/>
        <w:bottom w:val="none" w:sz="0" w:space="0" w:color="auto"/>
        <w:right w:val="none" w:sz="0" w:space="0" w:color="auto"/>
      </w:divBdr>
    </w:div>
    <w:div w:id="984748059">
      <w:bodyDiv w:val="1"/>
      <w:marLeft w:val="0"/>
      <w:marRight w:val="0"/>
      <w:marTop w:val="0"/>
      <w:marBottom w:val="0"/>
      <w:divBdr>
        <w:top w:val="none" w:sz="0" w:space="0" w:color="auto"/>
        <w:left w:val="none" w:sz="0" w:space="0" w:color="auto"/>
        <w:bottom w:val="none" w:sz="0" w:space="0" w:color="auto"/>
        <w:right w:val="none" w:sz="0" w:space="0" w:color="auto"/>
      </w:divBdr>
    </w:div>
    <w:div w:id="984776224">
      <w:marLeft w:val="480"/>
      <w:marRight w:val="0"/>
      <w:marTop w:val="0"/>
      <w:marBottom w:val="0"/>
      <w:divBdr>
        <w:top w:val="none" w:sz="0" w:space="0" w:color="auto"/>
        <w:left w:val="none" w:sz="0" w:space="0" w:color="auto"/>
        <w:bottom w:val="none" w:sz="0" w:space="0" w:color="auto"/>
        <w:right w:val="none" w:sz="0" w:space="0" w:color="auto"/>
      </w:divBdr>
    </w:div>
    <w:div w:id="984814846">
      <w:bodyDiv w:val="1"/>
      <w:marLeft w:val="0"/>
      <w:marRight w:val="0"/>
      <w:marTop w:val="0"/>
      <w:marBottom w:val="0"/>
      <w:divBdr>
        <w:top w:val="none" w:sz="0" w:space="0" w:color="auto"/>
        <w:left w:val="none" w:sz="0" w:space="0" w:color="auto"/>
        <w:bottom w:val="none" w:sz="0" w:space="0" w:color="auto"/>
        <w:right w:val="none" w:sz="0" w:space="0" w:color="auto"/>
      </w:divBdr>
    </w:div>
    <w:div w:id="984966415">
      <w:marLeft w:val="480"/>
      <w:marRight w:val="0"/>
      <w:marTop w:val="0"/>
      <w:marBottom w:val="0"/>
      <w:divBdr>
        <w:top w:val="none" w:sz="0" w:space="0" w:color="auto"/>
        <w:left w:val="none" w:sz="0" w:space="0" w:color="auto"/>
        <w:bottom w:val="none" w:sz="0" w:space="0" w:color="auto"/>
        <w:right w:val="none" w:sz="0" w:space="0" w:color="auto"/>
      </w:divBdr>
    </w:div>
    <w:div w:id="985163913">
      <w:bodyDiv w:val="1"/>
      <w:marLeft w:val="0"/>
      <w:marRight w:val="0"/>
      <w:marTop w:val="0"/>
      <w:marBottom w:val="0"/>
      <w:divBdr>
        <w:top w:val="none" w:sz="0" w:space="0" w:color="auto"/>
        <w:left w:val="none" w:sz="0" w:space="0" w:color="auto"/>
        <w:bottom w:val="none" w:sz="0" w:space="0" w:color="auto"/>
        <w:right w:val="none" w:sz="0" w:space="0" w:color="auto"/>
      </w:divBdr>
    </w:div>
    <w:div w:id="985166013">
      <w:marLeft w:val="480"/>
      <w:marRight w:val="0"/>
      <w:marTop w:val="0"/>
      <w:marBottom w:val="0"/>
      <w:divBdr>
        <w:top w:val="none" w:sz="0" w:space="0" w:color="auto"/>
        <w:left w:val="none" w:sz="0" w:space="0" w:color="auto"/>
        <w:bottom w:val="none" w:sz="0" w:space="0" w:color="auto"/>
        <w:right w:val="none" w:sz="0" w:space="0" w:color="auto"/>
      </w:divBdr>
    </w:div>
    <w:div w:id="985284404">
      <w:marLeft w:val="480"/>
      <w:marRight w:val="0"/>
      <w:marTop w:val="0"/>
      <w:marBottom w:val="0"/>
      <w:divBdr>
        <w:top w:val="none" w:sz="0" w:space="0" w:color="auto"/>
        <w:left w:val="none" w:sz="0" w:space="0" w:color="auto"/>
        <w:bottom w:val="none" w:sz="0" w:space="0" w:color="auto"/>
        <w:right w:val="none" w:sz="0" w:space="0" w:color="auto"/>
      </w:divBdr>
    </w:div>
    <w:div w:id="985352844">
      <w:marLeft w:val="480"/>
      <w:marRight w:val="0"/>
      <w:marTop w:val="0"/>
      <w:marBottom w:val="0"/>
      <w:divBdr>
        <w:top w:val="none" w:sz="0" w:space="0" w:color="auto"/>
        <w:left w:val="none" w:sz="0" w:space="0" w:color="auto"/>
        <w:bottom w:val="none" w:sz="0" w:space="0" w:color="auto"/>
        <w:right w:val="none" w:sz="0" w:space="0" w:color="auto"/>
      </w:divBdr>
    </w:div>
    <w:div w:id="985357340">
      <w:bodyDiv w:val="1"/>
      <w:marLeft w:val="0"/>
      <w:marRight w:val="0"/>
      <w:marTop w:val="0"/>
      <w:marBottom w:val="0"/>
      <w:divBdr>
        <w:top w:val="none" w:sz="0" w:space="0" w:color="auto"/>
        <w:left w:val="none" w:sz="0" w:space="0" w:color="auto"/>
        <w:bottom w:val="none" w:sz="0" w:space="0" w:color="auto"/>
        <w:right w:val="none" w:sz="0" w:space="0" w:color="auto"/>
      </w:divBdr>
    </w:div>
    <w:div w:id="985430603">
      <w:bodyDiv w:val="1"/>
      <w:marLeft w:val="0"/>
      <w:marRight w:val="0"/>
      <w:marTop w:val="0"/>
      <w:marBottom w:val="0"/>
      <w:divBdr>
        <w:top w:val="none" w:sz="0" w:space="0" w:color="auto"/>
        <w:left w:val="none" w:sz="0" w:space="0" w:color="auto"/>
        <w:bottom w:val="none" w:sz="0" w:space="0" w:color="auto"/>
        <w:right w:val="none" w:sz="0" w:space="0" w:color="auto"/>
      </w:divBdr>
    </w:div>
    <w:div w:id="985470276">
      <w:marLeft w:val="480"/>
      <w:marRight w:val="0"/>
      <w:marTop w:val="0"/>
      <w:marBottom w:val="0"/>
      <w:divBdr>
        <w:top w:val="none" w:sz="0" w:space="0" w:color="auto"/>
        <w:left w:val="none" w:sz="0" w:space="0" w:color="auto"/>
        <w:bottom w:val="none" w:sz="0" w:space="0" w:color="auto"/>
        <w:right w:val="none" w:sz="0" w:space="0" w:color="auto"/>
      </w:divBdr>
    </w:div>
    <w:div w:id="985472877">
      <w:bodyDiv w:val="1"/>
      <w:marLeft w:val="0"/>
      <w:marRight w:val="0"/>
      <w:marTop w:val="0"/>
      <w:marBottom w:val="0"/>
      <w:divBdr>
        <w:top w:val="none" w:sz="0" w:space="0" w:color="auto"/>
        <w:left w:val="none" w:sz="0" w:space="0" w:color="auto"/>
        <w:bottom w:val="none" w:sz="0" w:space="0" w:color="auto"/>
        <w:right w:val="none" w:sz="0" w:space="0" w:color="auto"/>
      </w:divBdr>
    </w:div>
    <w:div w:id="985668166">
      <w:bodyDiv w:val="1"/>
      <w:marLeft w:val="0"/>
      <w:marRight w:val="0"/>
      <w:marTop w:val="0"/>
      <w:marBottom w:val="0"/>
      <w:divBdr>
        <w:top w:val="none" w:sz="0" w:space="0" w:color="auto"/>
        <w:left w:val="none" w:sz="0" w:space="0" w:color="auto"/>
        <w:bottom w:val="none" w:sz="0" w:space="0" w:color="auto"/>
        <w:right w:val="none" w:sz="0" w:space="0" w:color="auto"/>
      </w:divBdr>
    </w:div>
    <w:div w:id="985816107">
      <w:bodyDiv w:val="1"/>
      <w:marLeft w:val="0"/>
      <w:marRight w:val="0"/>
      <w:marTop w:val="0"/>
      <w:marBottom w:val="0"/>
      <w:divBdr>
        <w:top w:val="none" w:sz="0" w:space="0" w:color="auto"/>
        <w:left w:val="none" w:sz="0" w:space="0" w:color="auto"/>
        <w:bottom w:val="none" w:sz="0" w:space="0" w:color="auto"/>
        <w:right w:val="none" w:sz="0" w:space="0" w:color="auto"/>
      </w:divBdr>
    </w:div>
    <w:div w:id="985821107">
      <w:marLeft w:val="480"/>
      <w:marRight w:val="0"/>
      <w:marTop w:val="0"/>
      <w:marBottom w:val="0"/>
      <w:divBdr>
        <w:top w:val="none" w:sz="0" w:space="0" w:color="auto"/>
        <w:left w:val="none" w:sz="0" w:space="0" w:color="auto"/>
        <w:bottom w:val="none" w:sz="0" w:space="0" w:color="auto"/>
        <w:right w:val="none" w:sz="0" w:space="0" w:color="auto"/>
      </w:divBdr>
    </w:div>
    <w:div w:id="985822714">
      <w:marLeft w:val="480"/>
      <w:marRight w:val="0"/>
      <w:marTop w:val="0"/>
      <w:marBottom w:val="0"/>
      <w:divBdr>
        <w:top w:val="none" w:sz="0" w:space="0" w:color="auto"/>
        <w:left w:val="none" w:sz="0" w:space="0" w:color="auto"/>
        <w:bottom w:val="none" w:sz="0" w:space="0" w:color="auto"/>
        <w:right w:val="none" w:sz="0" w:space="0" w:color="auto"/>
      </w:divBdr>
    </w:div>
    <w:div w:id="986011980">
      <w:marLeft w:val="480"/>
      <w:marRight w:val="0"/>
      <w:marTop w:val="0"/>
      <w:marBottom w:val="0"/>
      <w:divBdr>
        <w:top w:val="none" w:sz="0" w:space="0" w:color="auto"/>
        <w:left w:val="none" w:sz="0" w:space="0" w:color="auto"/>
        <w:bottom w:val="none" w:sz="0" w:space="0" w:color="auto"/>
        <w:right w:val="none" w:sz="0" w:space="0" w:color="auto"/>
      </w:divBdr>
    </w:div>
    <w:div w:id="986086978">
      <w:bodyDiv w:val="1"/>
      <w:marLeft w:val="0"/>
      <w:marRight w:val="0"/>
      <w:marTop w:val="0"/>
      <w:marBottom w:val="0"/>
      <w:divBdr>
        <w:top w:val="none" w:sz="0" w:space="0" w:color="auto"/>
        <w:left w:val="none" w:sz="0" w:space="0" w:color="auto"/>
        <w:bottom w:val="none" w:sz="0" w:space="0" w:color="auto"/>
        <w:right w:val="none" w:sz="0" w:space="0" w:color="auto"/>
      </w:divBdr>
      <w:divsChild>
        <w:div w:id="97986456">
          <w:marLeft w:val="480"/>
          <w:marRight w:val="0"/>
          <w:marTop w:val="0"/>
          <w:marBottom w:val="0"/>
          <w:divBdr>
            <w:top w:val="none" w:sz="0" w:space="0" w:color="auto"/>
            <w:left w:val="none" w:sz="0" w:space="0" w:color="auto"/>
            <w:bottom w:val="none" w:sz="0" w:space="0" w:color="auto"/>
            <w:right w:val="none" w:sz="0" w:space="0" w:color="auto"/>
          </w:divBdr>
        </w:div>
        <w:div w:id="152573414">
          <w:marLeft w:val="480"/>
          <w:marRight w:val="0"/>
          <w:marTop w:val="0"/>
          <w:marBottom w:val="0"/>
          <w:divBdr>
            <w:top w:val="none" w:sz="0" w:space="0" w:color="auto"/>
            <w:left w:val="none" w:sz="0" w:space="0" w:color="auto"/>
            <w:bottom w:val="none" w:sz="0" w:space="0" w:color="auto"/>
            <w:right w:val="none" w:sz="0" w:space="0" w:color="auto"/>
          </w:divBdr>
        </w:div>
        <w:div w:id="169760962">
          <w:marLeft w:val="480"/>
          <w:marRight w:val="0"/>
          <w:marTop w:val="0"/>
          <w:marBottom w:val="0"/>
          <w:divBdr>
            <w:top w:val="none" w:sz="0" w:space="0" w:color="auto"/>
            <w:left w:val="none" w:sz="0" w:space="0" w:color="auto"/>
            <w:bottom w:val="none" w:sz="0" w:space="0" w:color="auto"/>
            <w:right w:val="none" w:sz="0" w:space="0" w:color="auto"/>
          </w:divBdr>
        </w:div>
        <w:div w:id="409473287">
          <w:marLeft w:val="480"/>
          <w:marRight w:val="0"/>
          <w:marTop w:val="0"/>
          <w:marBottom w:val="0"/>
          <w:divBdr>
            <w:top w:val="none" w:sz="0" w:space="0" w:color="auto"/>
            <w:left w:val="none" w:sz="0" w:space="0" w:color="auto"/>
            <w:bottom w:val="none" w:sz="0" w:space="0" w:color="auto"/>
            <w:right w:val="none" w:sz="0" w:space="0" w:color="auto"/>
          </w:divBdr>
        </w:div>
        <w:div w:id="474838064">
          <w:marLeft w:val="480"/>
          <w:marRight w:val="0"/>
          <w:marTop w:val="0"/>
          <w:marBottom w:val="0"/>
          <w:divBdr>
            <w:top w:val="none" w:sz="0" w:space="0" w:color="auto"/>
            <w:left w:val="none" w:sz="0" w:space="0" w:color="auto"/>
            <w:bottom w:val="none" w:sz="0" w:space="0" w:color="auto"/>
            <w:right w:val="none" w:sz="0" w:space="0" w:color="auto"/>
          </w:divBdr>
        </w:div>
        <w:div w:id="721249739">
          <w:marLeft w:val="480"/>
          <w:marRight w:val="0"/>
          <w:marTop w:val="0"/>
          <w:marBottom w:val="0"/>
          <w:divBdr>
            <w:top w:val="none" w:sz="0" w:space="0" w:color="auto"/>
            <w:left w:val="none" w:sz="0" w:space="0" w:color="auto"/>
            <w:bottom w:val="none" w:sz="0" w:space="0" w:color="auto"/>
            <w:right w:val="none" w:sz="0" w:space="0" w:color="auto"/>
          </w:divBdr>
        </w:div>
        <w:div w:id="814762650">
          <w:marLeft w:val="480"/>
          <w:marRight w:val="0"/>
          <w:marTop w:val="0"/>
          <w:marBottom w:val="0"/>
          <w:divBdr>
            <w:top w:val="none" w:sz="0" w:space="0" w:color="auto"/>
            <w:left w:val="none" w:sz="0" w:space="0" w:color="auto"/>
            <w:bottom w:val="none" w:sz="0" w:space="0" w:color="auto"/>
            <w:right w:val="none" w:sz="0" w:space="0" w:color="auto"/>
          </w:divBdr>
        </w:div>
        <w:div w:id="1047993915">
          <w:marLeft w:val="480"/>
          <w:marRight w:val="0"/>
          <w:marTop w:val="0"/>
          <w:marBottom w:val="0"/>
          <w:divBdr>
            <w:top w:val="none" w:sz="0" w:space="0" w:color="auto"/>
            <w:left w:val="none" w:sz="0" w:space="0" w:color="auto"/>
            <w:bottom w:val="none" w:sz="0" w:space="0" w:color="auto"/>
            <w:right w:val="none" w:sz="0" w:space="0" w:color="auto"/>
          </w:divBdr>
        </w:div>
        <w:div w:id="1081567429">
          <w:marLeft w:val="480"/>
          <w:marRight w:val="0"/>
          <w:marTop w:val="0"/>
          <w:marBottom w:val="0"/>
          <w:divBdr>
            <w:top w:val="none" w:sz="0" w:space="0" w:color="auto"/>
            <w:left w:val="none" w:sz="0" w:space="0" w:color="auto"/>
            <w:bottom w:val="none" w:sz="0" w:space="0" w:color="auto"/>
            <w:right w:val="none" w:sz="0" w:space="0" w:color="auto"/>
          </w:divBdr>
        </w:div>
        <w:div w:id="1098136826">
          <w:marLeft w:val="480"/>
          <w:marRight w:val="0"/>
          <w:marTop w:val="0"/>
          <w:marBottom w:val="0"/>
          <w:divBdr>
            <w:top w:val="none" w:sz="0" w:space="0" w:color="auto"/>
            <w:left w:val="none" w:sz="0" w:space="0" w:color="auto"/>
            <w:bottom w:val="none" w:sz="0" w:space="0" w:color="auto"/>
            <w:right w:val="none" w:sz="0" w:space="0" w:color="auto"/>
          </w:divBdr>
        </w:div>
        <w:div w:id="1173565506">
          <w:marLeft w:val="480"/>
          <w:marRight w:val="0"/>
          <w:marTop w:val="0"/>
          <w:marBottom w:val="0"/>
          <w:divBdr>
            <w:top w:val="none" w:sz="0" w:space="0" w:color="auto"/>
            <w:left w:val="none" w:sz="0" w:space="0" w:color="auto"/>
            <w:bottom w:val="none" w:sz="0" w:space="0" w:color="auto"/>
            <w:right w:val="none" w:sz="0" w:space="0" w:color="auto"/>
          </w:divBdr>
        </w:div>
        <w:div w:id="1266301687">
          <w:marLeft w:val="480"/>
          <w:marRight w:val="0"/>
          <w:marTop w:val="0"/>
          <w:marBottom w:val="0"/>
          <w:divBdr>
            <w:top w:val="none" w:sz="0" w:space="0" w:color="auto"/>
            <w:left w:val="none" w:sz="0" w:space="0" w:color="auto"/>
            <w:bottom w:val="none" w:sz="0" w:space="0" w:color="auto"/>
            <w:right w:val="none" w:sz="0" w:space="0" w:color="auto"/>
          </w:divBdr>
        </w:div>
        <w:div w:id="1328174246">
          <w:marLeft w:val="480"/>
          <w:marRight w:val="0"/>
          <w:marTop w:val="0"/>
          <w:marBottom w:val="0"/>
          <w:divBdr>
            <w:top w:val="none" w:sz="0" w:space="0" w:color="auto"/>
            <w:left w:val="none" w:sz="0" w:space="0" w:color="auto"/>
            <w:bottom w:val="none" w:sz="0" w:space="0" w:color="auto"/>
            <w:right w:val="none" w:sz="0" w:space="0" w:color="auto"/>
          </w:divBdr>
        </w:div>
        <w:div w:id="1338267236">
          <w:marLeft w:val="480"/>
          <w:marRight w:val="0"/>
          <w:marTop w:val="0"/>
          <w:marBottom w:val="0"/>
          <w:divBdr>
            <w:top w:val="none" w:sz="0" w:space="0" w:color="auto"/>
            <w:left w:val="none" w:sz="0" w:space="0" w:color="auto"/>
            <w:bottom w:val="none" w:sz="0" w:space="0" w:color="auto"/>
            <w:right w:val="none" w:sz="0" w:space="0" w:color="auto"/>
          </w:divBdr>
        </w:div>
        <w:div w:id="1339043863">
          <w:marLeft w:val="480"/>
          <w:marRight w:val="0"/>
          <w:marTop w:val="0"/>
          <w:marBottom w:val="0"/>
          <w:divBdr>
            <w:top w:val="none" w:sz="0" w:space="0" w:color="auto"/>
            <w:left w:val="none" w:sz="0" w:space="0" w:color="auto"/>
            <w:bottom w:val="none" w:sz="0" w:space="0" w:color="auto"/>
            <w:right w:val="none" w:sz="0" w:space="0" w:color="auto"/>
          </w:divBdr>
        </w:div>
        <w:div w:id="1380593367">
          <w:marLeft w:val="480"/>
          <w:marRight w:val="0"/>
          <w:marTop w:val="0"/>
          <w:marBottom w:val="0"/>
          <w:divBdr>
            <w:top w:val="none" w:sz="0" w:space="0" w:color="auto"/>
            <w:left w:val="none" w:sz="0" w:space="0" w:color="auto"/>
            <w:bottom w:val="none" w:sz="0" w:space="0" w:color="auto"/>
            <w:right w:val="none" w:sz="0" w:space="0" w:color="auto"/>
          </w:divBdr>
        </w:div>
      </w:divsChild>
    </w:div>
    <w:div w:id="986134157">
      <w:bodyDiv w:val="1"/>
      <w:marLeft w:val="0"/>
      <w:marRight w:val="0"/>
      <w:marTop w:val="0"/>
      <w:marBottom w:val="0"/>
      <w:divBdr>
        <w:top w:val="none" w:sz="0" w:space="0" w:color="auto"/>
        <w:left w:val="none" w:sz="0" w:space="0" w:color="auto"/>
        <w:bottom w:val="none" w:sz="0" w:space="0" w:color="auto"/>
        <w:right w:val="none" w:sz="0" w:space="0" w:color="auto"/>
      </w:divBdr>
    </w:div>
    <w:div w:id="986203381">
      <w:marLeft w:val="480"/>
      <w:marRight w:val="0"/>
      <w:marTop w:val="0"/>
      <w:marBottom w:val="0"/>
      <w:divBdr>
        <w:top w:val="none" w:sz="0" w:space="0" w:color="auto"/>
        <w:left w:val="none" w:sz="0" w:space="0" w:color="auto"/>
        <w:bottom w:val="none" w:sz="0" w:space="0" w:color="auto"/>
        <w:right w:val="none" w:sz="0" w:space="0" w:color="auto"/>
      </w:divBdr>
    </w:div>
    <w:div w:id="986205435">
      <w:bodyDiv w:val="1"/>
      <w:marLeft w:val="0"/>
      <w:marRight w:val="0"/>
      <w:marTop w:val="0"/>
      <w:marBottom w:val="0"/>
      <w:divBdr>
        <w:top w:val="none" w:sz="0" w:space="0" w:color="auto"/>
        <w:left w:val="none" w:sz="0" w:space="0" w:color="auto"/>
        <w:bottom w:val="none" w:sz="0" w:space="0" w:color="auto"/>
        <w:right w:val="none" w:sz="0" w:space="0" w:color="auto"/>
      </w:divBdr>
    </w:div>
    <w:div w:id="986397469">
      <w:marLeft w:val="480"/>
      <w:marRight w:val="0"/>
      <w:marTop w:val="0"/>
      <w:marBottom w:val="0"/>
      <w:divBdr>
        <w:top w:val="none" w:sz="0" w:space="0" w:color="auto"/>
        <w:left w:val="none" w:sz="0" w:space="0" w:color="auto"/>
        <w:bottom w:val="none" w:sz="0" w:space="0" w:color="auto"/>
        <w:right w:val="none" w:sz="0" w:space="0" w:color="auto"/>
      </w:divBdr>
    </w:div>
    <w:div w:id="986469216">
      <w:bodyDiv w:val="1"/>
      <w:marLeft w:val="0"/>
      <w:marRight w:val="0"/>
      <w:marTop w:val="0"/>
      <w:marBottom w:val="0"/>
      <w:divBdr>
        <w:top w:val="none" w:sz="0" w:space="0" w:color="auto"/>
        <w:left w:val="none" w:sz="0" w:space="0" w:color="auto"/>
        <w:bottom w:val="none" w:sz="0" w:space="0" w:color="auto"/>
        <w:right w:val="none" w:sz="0" w:space="0" w:color="auto"/>
      </w:divBdr>
    </w:div>
    <w:div w:id="986476465">
      <w:bodyDiv w:val="1"/>
      <w:marLeft w:val="0"/>
      <w:marRight w:val="0"/>
      <w:marTop w:val="0"/>
      <w:marBottom w:val="0"/>
      <w:divBdr>
        <w:top w:val="none" w:sz="0" w:space="0" w:color="auto"/>
        <w:left w:val="none" w:sz="0" w:space="0" w:color="auto"/>
        <w:bottom w:val="none" w:sz="0" w:space="0" w:color="auto"/>
        <w:right w:val="none" w:sz="0" w:space="0" w:color="auto"/>
      </w:divBdr>
    </w:div>
    <w:div w:id="986514415">
      <w:marLeft w:val="480"/>
      <w:marRight w:val="0"/>
      <w:marTop w:val="0"/>
      <w:marBottom w:val="0"/>
      <w:divBdr>
        <w:top w:val="none" w:sz="0" w:space="0" w:color="auto"/>
        <w:left w:val="none" w:sz="0" w:space="0" w:color="auto"/>
        <w:bottom w:val="none" w:sz="0" w:space="0" w:color="auto"/>
        <w:right w:val="none" w:sz="0" w:space="0" w:color="auto"/>
      </w:divBdr>
    </w:div>
    <w:div w:id="986518597">
      <w:bodyDiv w:val="1"/>
      <w:marLeft w:val="0"/>
      <w:marRight w:val="0"/>
      <w:marTop w:val="0"/>
      <w:marBottom w:val="0"/>
      <w:divBdr>
        <w:top w:val="none" w:sz="0" w:space="0" w:color="auto"/>
        <w:left w:val="none" w:sz="0" w:space="0" w:color="auto"/>
        <w:bottom w:val="none" w:sz="0" w:space="0" w:color="auto"/>
        <w:right w:val="none" w:sz="0" w:space="0" w:color="auto"/>
      </w:divBdr>
    </w:div>
    <w:div w:id="986588753">
      <w:marLeft w:val="480"/>
      <w:marRight w:val="0"/>
      <w:marTop w:val="0"/>
      <w:marBottom w:val="0"/>
      <w:divBdr>
        <w:top w:val="none" w:sz="0" w:space="0" w:color="auto"/>
        <w:left w:val="none" w:sz="0" w:space="0" w:color="auto"/>
        <w:bottom w:val="none" w:sz="0" w:space="0" w:color="auto"/>
        <w:right w:val="none" w:sz="0" w:space="0" w:color="auto"/>
      </w:divBdr>
    </w:div>
    <w:div w:id="986669588">
      <w:bodyDiv w:val="1"/>
      <w:marLeft w:val="0"/>
      <w:marRight w:val="0"/>
      <w:marTop w:val="0"/>
      <w:marBottom w:val="0"/>
      <w:divBdr>
        <w:top w:val="none" w:sz="0" w:space="0" w:color="auto"/>
        <w:left w:val="none" w:sz="0" w:space="0" w:color="auto"/>
        <w:bottom w:val="none" w:sz="0" w:space="0" w:color="auto"/>
        <w:right w:val="none" w:sz="0" w:space="0" w:color="auto"/>
      </w:divBdr>
    </w:div>
    <w:div w:id="986713568">
      <w:bodyDiv w:val="1"/>
      <w:marLeft w:val="0"/>
      <w:marRight w:val="0"/>
      <w:marTop w:val="0"/>
      <w:marBottom w:val="0"/>
      <w:divBdr>
        <w:top w:val="none" w:sz="0" w:space="0" w:color="auto"/>
        <w:left w:val="none" w:sz="0" w:space="0" w:color="auto"/>
        <w:bottom w:val="none" w:sz="0" w:space="0" w:color="auto"/>
        <w:right w:val="none" w:sz="0" w:space="0" w:color="auto"/>
      </w:divBdr>
    </w:div>
    <w:div w:id="986737578">
      <w:bodyDiv w:val="1"/>
      <w:marLeft w:val="0"/>
      <w:marRight w:val="0"/>
      <w:marTop w:val="0"/>
      <w:marBottom w:val="0"/>
      <w:divBdr>
        <w:top w:val="none" w:sz="0" w:space="0" w:color="auto"/>
        <w:left w:val="none" w:sz="0" w:space="0" w:color="auto"/>
        <w:bottom w:val="none" w:sz="0" w:space="0" w:color="auto"/>
        <w:right w:val="none" w:sz="0" w:space="0" w:color="auto"/>
      </w:divBdr>
    </w:div>
    <w:div w:id="986781232">
      <w:bodyDiv w:val="1"/>
      <w:marLeft w:val="0"/>
      <w:marRight w:val="0"/>
      <w:marTop w:val="0"/>
      <w:marBottom w:val="0"/>
      <w:divBdr>
        <w:top w:val="none" w:sz="0" w:space="0" w:color="auto"/>
        <w:left w:val="none" w:sz="0" w:space="0" w:color="auto"/>
        <w:bottom w:val="none" w:sz="0" w:space="0" w:color="auto"/>
        <w:right w:val="none" w:sz="0" w:space="0" w:color="auto"/>
      </w:divBdr>
    </w:div>
    <w:div w:id="986781294">
      <w:bodyDiv w:val="1"/>
      <w:marLeft w:val="0"/>
      <w:marRight w:val="0"/>
      <w:marTop w:val="0"/>
      <w:marBottom w:val="0"/>
      <w:divBdr>
        <w:top w:val="none" w:sz="0" w:space="0" w:color="auto"/>
        <w:left w:val="none" w:sz="0" w:space="0" w:color="auto"/>
        <w:bottom w:val="none" w:sz="0" w:space="0" w:color="auto"/>
        <w:right w:val="none" w:sz="0" w:space="0" w:color="auto"/>
      </w:divBdr>
    </w:div>
    <w:div w:id="986938275">
      <w:bodyDiv w:val="1"/>
      <w:marLeft w:val="0"/>
      <w:marRight w:val="0"/>
      <w:marTop w:val="0"/>
      <w:marBottom w:val="0"/>
      <w:divBdr>
        <w:top w:val="none" w:sz="0" w:space="0" w:color="auto"/>
        <w:left w:val="none" w:sz="0" w:space="0" w:color="auto"/>
        <w:bottom w:val="none" w:sz="0" w:space="0" w:color="auto"/>
        <w:right w:val="none" w:sz="0" w:space="0" w:color="auto"/>
      </w:divBdr>
    </w:div>
    <w:div w:id="986939159">
      <w:marLeft w:val="480"/>
      <w:marRight w:val="0"/>
      <w:marTop w:val="0"/>
      <w:marBottom w:val="0"/>
      <w:divBdr>
        <w:top w:val="none" w:sz="0" w:space="0" w:color="auto"/>
        <w:left w:val="none" w:sz="0" w:space="0" w:color="auto"/>
        <w:bottom w:val="none" w:sz="0" w:space="0" w:color="auto"/>
        <w:right w:val="none" w:sz="0" w:space="0" w:color="auto"/>
      </w:divBdr>
    </w:div>
    <w:div w:id="987245365">
      <w:marLeft w:val="480"/>
      <w:marRight w:val="0"/>
      <w:marTop w:val="0"/>
      <w:marBottom w:val="0"/>
      <w:divBdr>
        <w:top w:val="none" w:sz="0" w:space="0" w:color="auto"/>
        <w:left w:val="none" w:sz="0" w:space="0" w:color="auto"/>
        <w:bottom w:val="none" w:sz="0" w:space="0" w:color="auto"/>
        <w:right w:val="none" w:sz="0" w:space="0" w:color="auto"/>
      </w:divBdr>
    </w:div>
    <w:div w:id="987247324">
      <w:bodyDiv w:val="1"/>
      <w:marLeft w:val="0"/>
      <w:marRight w:val="0"/>
      <w:marTop w:val="0"/>
      <w:marBottom w:val="0"/>
      <w:divBdr>
        <w:top w:val="none" w:sz="0" w:space="0" w:color="auto"/>
        <w:left w:val="none" w:sz="0" w:space="0" w:color="auto"/>
        <w:bottom w:val="none" w:sz="0" w:space="0" w:color="auto"/>
        <w:right w:val="none" w:sz="0" w:space="0" w:color="auto"/>
      </w:divBdr>
    </w:div>
    <w:div w:id="987251114">
      <w:marLeft w:val="480"/>
      <w:marRight w:val="0"/>
      <w:marTop w:val="0"/>
      <w:marBottom w:val="0"/>
      <w:divBdr>
        <w:top w:val="none" w:sz="0" w:space="0" w:color="auto"/>
        <w:left w:val="none" w:sz="0" w:space="0" w:color="auto"/>
        <w:bottom w:val="none" w:sz="0" w:space="0" w:color="auto"/>
        <w:right w:val="none" w:sz="0" w:space="0" w:color="auto"/>
      </w:divBdr>
    </w:div>
    <w:div w:id="987251330">
      <w:bodyDiv w:val="1"/>
      <w:marLeft w:val="0"/>
      <w:marRight w:val="0"/>
      <w:marTop w:val="0"/>
      <w:marBottom w:val="0"/>
      <w:divBdr>
        <w:top w:val="none" w:sz="0" w:space="0" w:color="auto"/>
        <w:left w:val="none" w:sz="0" w:space="0" w:color="auto"/>
        <w:bottom w:val="none" w:sz="0" w:space="0" w:color="auto"/>
        <w:right w:val="none" w:sz="0" w:space="0" w:color="auto"/>
      </w:divBdr>
    </w:div>
    <w:div w:id="987322459">
      <w:marLeft w:val="480"/>
      <w:marRight w:val="0"/>
      <w:marTop w:val="0"/>
      <w:marBottom w:val="0"/>
      <w:divBdr>
        <w:top w:val="none" w:sz="0" w:space="0" w:color="auto"/>
        <w:left w:val="none" w:sz="0" w:space="0" w:color="auto"/>
        <w:bottom w:val="none" w:sz="0" w:space="0" w:color="auto"/>
        <w:right w:val="none" w:sz="0" w:space="0" w:color="auto"/>
      </w:divBdr>
    </w:div>
    <w:div w:id="987393013">
      <w:marLeft w:val="480"/>
      <w:marRight w:val="0"/>
      <w:marTop w:val="0"/>
      <w:marBottom w:val="0"/>
      <w:divBdr>
        <w:top w:val="none" w:sz="0" w:space="0" w:color="auto"/>
        <w:left w:val="none" w:sz="0" w:space="0" w:color="auto"/>
        <w:bottom w:val="none" w:sz="0" w:space="0" w:color="auto"/>
        <w:right w:val="none" w:sz="0" w:space="0" w:color="auto"/>
      </w:divBdr>
    </w:div>
    <w:div w:id="987442129">
      <w:bodyDiv w:val="1"/>
      <w:marLeft w:val="0"/>
      <w:marRight w:val="0"/>
      <w:marTop w:val="0"/>
      <w:marBottom w:val="0"/>
      <w:divBdr>
        <w:top w:val="none" w:sz="0" w:space="0" w:color="auto"/>
        <w:left w:val="none" w:sz="0" w:space="0" w:color="auto"/>
        <w:bottom w:val="none" w:sz="0" w:space="0" w:color="auto"/>
        <w:right w:val="none" w:sz="0" w:space="0" w:color="auto"/>
      </w:divBdr>
    </w:div>
    <w:div w:id="987781657">
      <w:marLeft w:val="480"/>
      <w:marRight w:val="0"/>
      <w:marTop w:val="0"/>
      <w:marBottom w:val="0"/>
      <w:divBdr>
        <w:top w:val="none" w:sz="0" w:space="0" w:color="auto"/>
        <w:left w:val="none" w:sz="0" w:space="0" w:color="auto"/>
        <w:bottom w:val="none" w:sz="0" w:space="0" w:color="auto"/>
        <w:right w:val="none" w:sz="0" w:space="0" w:color="auto"/>
      </w:divBdr>
    </w:div>
    <w:div w:id="987829448">
      <w:bodyDiv w:val="1"/>
      <w:marLeft w:val="0"/>
      <w:marRight w:val="0"/>
      <w:marTop w:val="0"/>
      <w:marBottom w:val="0"/>
      <w:divBdr>
        <w:top w:val="none" w:sz="0" w:space="0" w:color="auto"/>
        <w:left w:val="none" w:sz="0" w:space="0" w:color="auto"/>
        <w:bottom w:val="none" w:sz="0" w:space="0" w:color="auto"/>
        <w:right w:val="none" w:sz="0" w:space="0" w:color="auto"/>
      </w:divBdr>
      <w:divsChild>
        <w:div w:id="28802309">
          <w:marLeft w:val="480"/>
          <w:marRight w:val="0"/>
          <w:marTop w:val="0"/>
          <w:marBottom w:val="0"/>
          <w:divBdr>
            <w:top w:val="none" w:sz="0" w:space="0" w:color="auto"/>
            <w:left w:val="none" w:sz="0" w:space="0" w:color="auto"/>
            <w:bottom w:val="none" w:sz="0" w:space="0" w:color="auto"/>
            <w:right w:val="none" w:sz="0" w:space="0" w:color="auto"/>
          </w:divBdr>
        </w:div>
        <w:div w:id="141778200">
          <w:marLeft w:val="480"/>
          <w:marRight w:val="0"/>
          <w:marTop w:val="0"/>
          <w:marBottom w:val="0"/>
          <w:divBdr>
            <w:top w:val="none" w:sz="0" w:space="0" w:color="auto"/>
            <w:left w:val="none" w:sz="0" w:space="0" w:color="auto"/>
            <w:bottom w:val="none" w:sz="0" w:space="0" w:color="auto"/>
            <w:right w:val="none" w:sz="0" w:space="0" w:color="auto"/>
          </w:divBdr>
        </w:div>
        <w:div w:id="202793120">
          <w:marLeft w:val="480"/>
          <w:marRight w:val="0"/>
          <w:marTop w:val="0"/>
          <w:marBottom w:val="0"/>
          <w:divBdr>
            <w:top w:val="none" w:sz="0" w:space="0" w:color="auto"/>
            <w:left w:val="none" w:sz="0" w:space="0" w:color="auto"/>
            <w:bottom w:val="none" w:sz="0" w:space="0" w:color="auto"/>
            <w:right w:val="none" w:sz="0" w:space="0" w:color="auto"/>
          </w:divBdr>
        </w:div>
        <w:div w:id="204759028">
          <w:marLeft w:val="480"/>
          <w:marRight w:val="0"/>
          <w:marTop w:val="0"/>
          <w:marBottom w:val="0"/>
          <w:divBdr>
            <w:top w:val="none" w:sz="0" w:space="0" w:color="auto"/>
            <w:left w:val="none" w:sz="0" w:space="0" w:color="auto"/>
            <w:bottom w:val="none" w:sz="0" w:space="0" w:color="auto"/>
            <w:right w:val="none" w:sz="0" w:space="0" w:color="auto"/>
          </w:divBdr>
        </w:div>
        <w:div w:id="213934124">
          <w:marLeft w:val="480"/>
          <w:marRight w:val="0"/>
          <w:marTop w:val="0"/>
          <w:marBottom w:val="0"/>
          <w:divBdr>
            <w:top w:val="none" w:sz="0" w:space="0" w:color="auto"/>
            <w:left w:val="none" w:sz="0" w:space="0" w:color="auto"/>
            <w:bottom w:val="none" w:sz="0" w:space="0" w:color="auto"/>
            <w:right w:val="none" w:sz="0" w:space="0" w:color="auto"/>
          </w:divBdr>
        </w:div>
        <w:div w:id="278072571">
          <w:marLeft w:val="480"/>
          <w:marRight w:val="0"/>
          <w:marTop w:val="0"/>
          <w:marBottom w:val="0"/>
          <w:divBdr>
            <w:top w:val="none" w:sz="0" w:space="0" w:color="auto"/>
            <w:left w:val="none" w:sz="0" w:space="0" w:color="auto"/>
            <w:bottom w:val="none" w:sz="0" w:space="0" w:color="auto"/>
            <w:right w:val="none" w:sz="0" w:space="0" w:color="auto"/>
          </w:divBdr>
        </w:div>
        <w:div w:id="305210970">
          <w:marLeft w:val="480"/>
          <w:marRight w:val="0"/>
          <w:marTop w:val="0"/>
          <w:marBottom w:val="0"/>
          <w:divBdr>
            <w:top w:val="none" w:sz="0" w:space="0" w:color="auto"/>
            <w:left w:val="none" w:sz="0" w:space="0" w:color="auto"/>
            <w:bottom w:val="none" w:sz="0" w:space="0" w:color="auto"/>
            <w:right w:val="none" w:sz="0" w:space="0" w:color="auto"/>
          </w:divBdr>
        </w:div>
        <w:div w:id="326830643">
          <w:marLeft w:val="480"/>
          <w:marRight w:val="0"/>
          <w:marTop w:val="0"/>
          <w:marBottom w:val="0"/>
          <w:divBdr>
            <w:top w:val="none" w:sz="0" w:space="0" w:color="auto"/>
            <w:left w:val="none" w:sz="0" w:space="0" w:color="auto"/>
            <w:bottom w:val="none" w:sz="0" w:space="0" w:color="auto"/>
            <w:right w:val="none" w:sz="0" w:space="0" w:color="auto"/>
          </w:divBdr>
        </w:div>
        <w:div w:id="331766262">
          <w:marLeft w:val="480"/>
          <w:marRight w:val="0"/>
          <w:marTop w:val="0"/>
          <w:marBottom w:val="0"/>
          <w:divBdr>
            <w:top w:val="none" w:sz="0" w:space="0" w:color="auto"/>
            <w:left w:val="none" w:sz="0" w:space="0" w:color="auto"/>
            <w:bottom w:val="none" w:sz="0" w:space="0" w:color="auto"/>
            <w:right w:val="none" w:sz="0" w:space="0" w:color="auto"/>
          </w:divBdr>
        </w:div>
        <w:div w:id="341275433">
          <w:marLeft w:val="480"/>
          <w:marRight w:val="0"/>
          <w:marTop w:val="0"/>
          <w:marBottom w:val="0"/>
          <w:divBdr>
            <w:top w:val="none" w:sz="0" w:space="0" w:color="auto"/>
            <w:left w:val="none" w:sz="0" w:space="0" w:color="auto"/>
            <w:bottom w:val="none" w:sz="0" w:space="0" w:color="auto"/>
            <w:right w:val="none" w:sz="0" w:space="0" w:color="auto"/>
          </w:divBdr>
        </w:div>
        <w:div w:id="391276919">
          <w:marLeft w:val="480"/>
          <w:marRight w:val="0"/>
          <w:marTop w:val="0"/>
          <w:marBottom w:val="0"/>
          <w:divBdr>
            <w:top w:val="none" w:sz="0" w:space="0" w:color="auto"/>
            <w:left w:val="none" w:sz="0" w:space="0" w:color="auto"/>
            <w:bottom w:val="none" w:sz="0" w:space="0" w:color="auto"/>
            <w:right w:val="none" w:sz="0" w:space="0" w:color="auto"/>
          </w:divBdr>
        </w:div>
        <w:div w:id="411047349">
          <w:marLeft w:val="480"/>
          <w:marRight w:val="0"/>
          <w:marTop w:val="0"/>
          <w:marBottom w:val="0"/>
          <w:divBdr>
            <w:top w:val="none" w:sz="0" w:space="0" w:color="auto"/>
            <w:left w:val="none" w:sz="0" w:space="0" w:color="auto"/>
            <w:bottom w:val="none" w:sz="0" w:space="0" w:color="auto"/>
            <w:right w:val="none" w:sz="0" w:space="0" w:color="auto"/>
          </w:divBdr>
        </w:div>
        <w:div w:id="449667040">
          <w:marLeft w:val="480"/>
          <w:marRight w:val="0"/>
          <w:marTop w:val="0"/>
          <w:marBottom w:val="0"/>
          <w:divBdr>
            <w:top w:val="none" w:sz="0" w:space="0" w:color="auto"/>
            <w:left w:val="none" w:sz="0" w:space="0" w:color="auto"/>
            <w:bottom w:val="none" w:sz="0" w:space="0" w:color="auto"/>
            <w:right w:val="none" w:sz="0" w:space="0" w:color="auto"/>
          </w:divBdr>
        </w:div>
        <w:div w:id="452677873">
          <w:marLeft w:val="480"/>
          <w:marRight w:val="0"/>
          <w:marTop w:val="0"/>
          <w:marBottom w:val="0"/>
          <w:divBdr>
            <w:top w:val="none" w:sz="0" w:space="0" w:color="auto"/>
            <w:left w:val="none" w:sz="0" w:space="0" w:color="auto"/>
            <w:bottom w:val="none" w:sz="0" w:space="0" w:color="auto"/>
            <w:right w:val="none" w:sz="0" w:space="0" w:color="auto"/>
          </w:divBdr>
        </w:div>
        <w:div w:id="495848222">
          <w:marLeft w:val="480"/>
          <w:marRight w:val="0"/>
          <w:marTop w:val="0"/>
          <w:marBottom w:val="0"/>
          <w:divBdr>
            <w:top w:val="none" w:sz="0" w:space="0" w:color="auto"/>
            <w:left w:val="none" w:sz="0" w:space="0" w:color="auto"/>
            <w:bottom w:val="none" w:sz="0" w:space="0" w:color="auto"/>
            <w:right w:val="none" w:sz="0" w:space="0" w:color="auto"/>
          </w:divBdr>
        </w:div>
        <w:div w:id="549615795">
          <w:marLeft w:val="480"/>
          <w:marRight w:val="0"/>
          <w:marTop w:val="0"/>
          <w:marBottom w:val="0"/>
          <w:divBdr>
            <w:top w:val="none" w:sz="0" w:space="0" w:color="auto"/>
            <w:left w:val="none" w:sz="0" w:space="0" w:color="auto"/>
            <w:bottom w:val="none" w:sz="0" w:space="0" w:color="auto"/>
            <w:right w:val="none" w:sz="0" w:space="0" w:color="auto"/>
          </w:divBdr>
        </w:div>
        <w:div w:id="606693992">
          <w:marLeft w:val="480"/>
          <w:marRight w:val="0"/>
          <w:marTop w:val="0"/>
          <w:marBottom w:val="0"/>
          <w:divBdr>
            <w:top w:val="none" w:sz="0" w:space="0" w:color="auto"/>
            <w:left w:val="none" w:sz="0" w:space="0" w:color="auto"/>
            <w:bottom w:val="none" w:sz="0" w:space="0" w:color="auto"/>
            <w:right w:val="none" w:sz="0" w:space="0" w:color="auto"/>
          </w:divBdr>
        </w:div>
        <w:div w:id="618150356">
          <w:marLeft w:val="480"/>
          <w:marRight w:val="0"/>
          <w:marTop w:val="0"/>
          <w:marBottom w:val="0"/>
          <w:divBdr>
            <w:top w:val="none" w:sz="0" w:space="0" w:color="auto"/>
            <w:left w:val="none" w:sz="0" w:space="0" w:color="auto"/>
            <w:bottom w:val="none" w:sz="0" w:space="0" w:color="auto"/>
            <w:right w:val="none" w:sz="0" w:space="0" w:color="auto"/>
          </w:divBdr>
        </w:div>
        <w:div w:id="621424632">
          <w:marLeft w:val="480"/>
          <w:marRight w:val="0"/>
          <w:marTop w:val="0"/>
          <w:marBottom w:val="0"/>
          <w:divBdr>
            <w:top w:val="none" w:sz="0" w:space="0" w:color="auto"/>
            <w:left w:val="none" w:sz="0" w:space="0" w:color="auto"/>
            <w:bottom w:val="none" w:sz="0" w:space="0" w:color="auto"/>
            <w:right w:val="none" w:sz="0" w:space="0" w:color="auto"/>
          </w:divBdr>
        </w:div>
        <w:div w:id="635720998">
          <w:marLeft w:val="480"/>
          <w:marRight w:val="0"/>
          <w:marTop w:val="0"/>
          <w:marBottom w:val="0"/>
          <w:divBdr>
            <w:top w:val="none" w:sz="0" w:space="0" w:color="auto"/>
            <w:left w:val="none" w:sz="0" w:space="0" w:color="auto"/>
            <w:bottom w:val="none" w:sz="0" w:space="0" w:color="auto"/>
            <w:right w:val="none" w:sz="0" w:space="0" w:color="auto"/>
          </w:divBdr>
        </w:div>
        <w:div w:id="711345414">
          <w:marLeft w:val="480"/>
          <w:marRight w:val="0"/>
          <w:marTop w:val="0"/>
          <w:marBottom w:val="0"/>
          <w:divBdr>
            <w:top w:val="none" w:sz="0" w:space="0" w:color="auto"/>
            <w:left w:val="none" w:sz="0" w:space="0" w:color="auto"/>
            <w:bottom w:val="none" w:sz="0" w:space="0" w:color="auto"/>
            <w:right w:val="none" w:sz="0" w:space="0" w:color="auto"/>
          </w:divBdr>
        </w:div>
        <w:div w:id="717433483">
          <w:marLeft w:val="480"/>
          <w:marRight w:val="0"/>
          <w:marTop w:val="0"/>
          <w:marBottom w:val="0"/>
          <w:divBdr>
            <w:top w:val="none" w:sz="0" w:space="0" w:color="auto"/>
            <w:left w:val="none" w:sz="0" w:space="0" w:color="auto"/>
            <w:bottom w:val="none" w:sz="0" w:space="0" w:color="auto"/>
            <w:right w:val="none" w:sz="0" w:space="0" w:color="auto"/>
          </w:divBdr>
        </w:div>
        <w:div w:id="755593260">
          <w:marLeft w:val="480"/>
          <w:marRight w:val="0"/>
          <w:marTop w:val="0"/>
          <w:marBottom w:val="0"/>
          <w:divBdr>
            <w:top w:val="none" w:sz="0" w:space="0" w:color="auto"/>
            <w:left w:val="none" w:sz="0" w:space="0" w:color="auto"/>
            <w:bottom w:val="none" w:sz="0" w:space="0" w:color="auto"/>
            <w:right w:val="none" w:sz="0" w:space="0" w:color="auto"/>
          </w:divBdr>
        </w:div>
        <w:div w:id="768622496">
          <w:marLeft w:val="480"/>
          <w:marRight w:val="0"/>
          <w:marTop w:val="0"/>
          <w:marBottom w:val="0"/>
          <w:divBdr>
            <w:top w:val="none" w:sz="0" w:space="0" w:color="auto"/>
            <w:left w:val="none" w:sz="0" w:space="0" w:color="auto"/>
            <w:bottom w:val="none" w:sz="0" w:space="0" w:color="auto"/>
            <w:right w:val="none" w:sz="0" w:space="0" w:color="auto"/>
          </w:divBdr>
        </w:div>
        <w:div w:id="826819743">
          <w:marLeft w:val="480"/>
          <w:marRight w:val="0"/>
          <w:marTop w:val="0"/>
          <w:marBottom w:val="0"/>
          <w:divBdr>
            <w:top w:val="none" w:sz="0" w:space="0" w:color="auto"/>
            <w:left w:val="none" w:sz="0" w:space="0" w:color="auto"/>
            <w:bottom w:val="none" w:sz="0" w:space="0" w:color="auto"/>
            <w:right w:val="none" w:sz="0" w:space="0" w:color="auto"/>
          </w:divBdr>
        </w:div>
        <w:div w:id="890458857">
          <w:marLeft w:val="480"/>
          <w:marRight w:val="0"/>
          <w:marTop w:val="0"/>
          <w:marBottom w:val="0"/>
          <w:divBdr>
            <w:top w:val="none" w:sz="0" w:space="0" w:color="auto"/>
            <w:left w:val="none" w:sz="0" w:space="0" w:color="auto"/>
            <w:bottom w:val="none" w:sz="0" w:space="0" w:color="auto"/>
            <w:right w:val="none" w:sz="0" w:space="0" w:color="auto"/>
          </w:divBdr>
        </w:div>
        <w:div w:id="913392716">
          <w:marLeft w:val="480"/>
          <w:marRight w:val="0"/>
          <w:marTop w:val="0"/>
          <w:marBottom w:val="0"/>
          <w:divBdr>
            <w:top w:val="none" w:sz="0" w:space="0" w:color="auto"/>
            <w:left w:val="none" w:sz="0" w:space="0" w:color="auto"/>
            <w:bottom w:val="none" w:sz="0" w:space="0" w:color="auto"/>
            <w:right w:val="none" w:sz="0" w:space="0" w:color="auto"/>
          </w:divBdr>
        </w:div>
        <w:div w:id="941840815">
          <w:marLeft w:val="480"/>
          <w:marRight w:val="0"/>
          <w:marTop w:val="0"/>
          <w:marBottom w:val="0"/>
          <w:divBdr>
            <w:top w:val="none" w:sz="0" w:space="0" w:color="auto"/>
            <w:left w:val="none" w:sz="0" w:space="0" w:color="auto"/>
            <w:bottom w:val="none" w:sz="0" w:space="0" w:color="auto"/>
            <w:right w:val="none" w:sz="0" w:space="0" w:color="auto"/>
          </w:divBdr>
        </w:div>
        <w:div w:id="1012611231">
          <w:marLeft w:val="480"/>
          <w:marRight w:val="0"/>
          <w:marTop w:val="0"/>
          <w:marBottom w:val="0"/>
          <w:divBdr>
            <w:top w:val="none" w:sz="0" w:space="0" w:color="auto"/>
            <w:left w:val="none" w:sz="0" w:space="0" w:color="auto"/>
            <w:bottom w:val="none" w:sz="0" w:space="0" w:color="auto"/>
            <w:right w:val="none" w:sz="0" w:space="0" w:color="auto"/>
          </w:divBdr>
        </w:div>
        <w:div w:id="1081098386">
          <w:marLeft w:val="480"/>
          <w:marRight w:val="0"/>
          <w:marTop w:val="0"/>
          <w:marBottom w:val="0"/>
          <w:divBdr>
            <w:top w:val="none" w:sz="0" w:space="0" w:color="auto"/>
            <w:left w:val="none" w:sz="0" w:space="0" w:color="auto"/>
            <w:bottom w:val="none" w:sz="0" w:space="0" w:color="auto"/>
            <w:right w:val="none" w:sz="0" w:space="0" w:color="auto"/>
          </w:divBdr>
        </w:div>
        <w:div w:id="1111821862">
          <w:marLeft w:val="480"/>
          <w:marRight w:val="0"/>
          <w:marTop w:val="0"/>
          <w:marBottom w:val="0"/>
          <w:divBdr>
            <w:top w:val="none" w:sz="0" w:space="0" w:color="auto"/>
            <w:left w:val="none" w:sz="0" w:space="0" w:color="auto"/>
            <w:bottom w:val="none" w:sz="0" w:space="0" w:color="auto"/>
            <w:right w:val="none" w:sz="0" w:space="0" w:color="auto"/>
          </w:divBdr>
        </w:div>
        <w:div w:id="1119178945">
          <w:marLeft w:val="480"/>
          <w:marRight w:val="0"/>
          <w:marTop w:val="0"/>
          <w:marBottom w:val="0"/>
          <w:divBdr>
            <w:top w:val="none" w:sz="0" w:space="0" w:color="auto"/>
            <w:left w:val="none" w:sz="0" w:space="0" w:color="auto"/>
            <w:bottom w:val="none" w:sz="0" w:space="0" w:color="auto"/>
            <w:right w:val="none" w:sz="0" w:space="0" w:color="auto"/>
          </w:divBdr>
        </w:div>
        <w:div w:id="1209687529">
          <w:marLeft w:val="480"/>
          <w:marRight w:val="0"/>
          <w:marTop w:val="0"/>
          <w:marBottom w:val="0"/>
          <w:divBdr>
            <w:top w:val="none" w:sz="0" w:space="0" w:color="auto"/>
            <w:left w:val="none" w:sz="0" w:space="0" w:color="auto"/>
            <w:bottom w:val="none" w:sz="0" w:space="0" w:color="auto"/>
            <w:right w:val="none" w:sz="0" w:space="0" w:color="auto"/>
          </w:divBdr>
        </w:div>
        <w:div w:id="1211261644">
          <w:marLeft w:val="480"/>
          <w:marRight w:val="0"/>
          <w:marTop w:val="0"/>
          <w:marBottom w:val="0"/>
          <w:divBdr>
            <w:top w:val="none" w:sz="0" w:space="0" w:color="auto"/>
            <w:left w:val="none" w:sz="0" w:space="0" w:color="auto"/>
            <w:bottom w:val="none" w:sz="0" w:space="0" w:color="auto"/>
            <w:right w:val="none" w:sz="0" w:space="0" w:color="auto"/>
          </w:divBdr>
        </w:div>
        <w:div w:id="1234974159">
          <w:marLeft w:val="480"/>
          <w:marRight w:val="0"/>
          <w:marTop w:val="0"/>
          <w:marBottom w:val="0"/>
          <w:divBdr>
            <w:top w:val="none" w:sz="0" w:space="0" w:color="auto"/>
            <w:left w:val="none" w:sz="0" w:space="0" w:color="auto"/>
            <w:bottom w:val="none" w:sz="0" w:space="0" w:color="auto"/>
            <w:right w:val="none" w:sz="0" w:space="0" w:color="auto"/>
          </w:divBdr>
        </w:div>
        <w:div w:id="1260210949">
          <w:marLeft w:val="480"/>
          <w:marRight w:val="0"/>
          <w:marTop w:val="0"/>
          <w:marBottom w:val="0"/>
          <w:divBdr>
            <w:top w:val="none" w:sz="0" w:space="0" w:color="auto"/>
            <w:left w:val="none" w:sz="0" w:space="0" w:color="auto"/>
            <w:bottom w:val="none" w:sz="0" w:space="0" w:color="auto"/>
            <w:right w:val="none" w:sz="0" w:space="0" w:color="auto"/>
          </w:divBdr>
        </w:div>
        <w:div w:id="1278097475">
          <w:marLeft w:val="480"/>
          <w:marRight w:val="0"/>
          <w:marTop w:val="0"/>
          <w:marBottom w:val="0"/>
          <w:divBdr>
            <w:top w:val="none" w:sz="0" w:space="0" w:color="auto"/>
            <w:left w:val="none" w:sz="0" w:space="0" w:color="auto"/>
            <w:bottom w:val="none" w:sz="0" w:space="0" w:color="auto"/>
            <w:right w:val="none" w:sz="0" w:space="0" w:color="auto"/>
          </w:divBdr>
        </w:div>
        <w:div w:id="1289816698">
          <w:marLeft w:val="480"/>
          <w:marRight w:val="0"/>
          <w:marTop w:val="0"/>
          <w:marBottom w:val="0"/>
          <w:divBdr>
            <w:top w:val="none" w:sz="0" w:space="0" w:color="auto"/>
            <w:left w:val="none" w:sz="0" w:space="0" w:color="auto"/>
            <w:bottom w:val="none" w:sz="0" w:space="0" w:color="auto"/>
            <w:right w:val="none" w:sz="0" w:space="0" w:color="auto"/>
          </w:divBdr>
        </w:div>
        <w:div w:id="1362776791">
          <w:marLeft w:val="480"/>
          <w:marRight w:val="0"/>
          <w:marTop w:val="0"/>
          <w:marBottom w:val="0"/>
          <w:divBdr>
            <w:top w:val="none" w:sz="0" w:space="0" w:color="auto"/>
            <w:left w:val="none" w:sz="0" w:space="0" w:color="auto"/>
            <w:bottom w:val="none" w:sz="0" w:space="0" w:color="auto"/>
            <w:right w:val="none" w:sz="0" w:space="0" w:color="auto"/>
          </w:divBdr>
        </w:div>
        <w:div w:id="1364286061">
          <w:marLeft w:val="480"/>
          <w:marRight w:val="0"/>
          <w:marTop w:val="0"/>
          <w:marBottom w:val="0"/>
          <w:divBdr>
            <w:top w:val="none" w:sz="0" w:space="0" w:color="auto"/>
            <w:left w:val="none" w:sz="0" w:space="0" w:color="auto"/>
            <w:bottom w:val="none" w:sz="0" w:space="0" w:color="auto"/>
            <w:right w:val="none" w:sz="0" w:space="0" w:color="auto"/>
          </w:divBdr>
        </w:div>
      </w:divsChild>
    </w:div>
    <w:div w:id="987897187">
      <w:marLeft w:val="480"/>
      <w:marRight w:val="0"/>
      <w:marTop w:val="0"/>
      <w:marBottom w:val="0"/>
      <w:divBdr>
        <w:top w:val="none" w:sz="0" w:space="0" w:color="auto"/>
        <w:left w:val="none" w:sz="0" w:space="0" w:color="auto"/>
        <w:bottom w:val="none" w:sz="0" w:space="0" w:color="auto"/>
        <w:right w:val="none" w:sz="0" w:space="0" w:color="auto"/>
      </w:divBdr>
    </w:div>
    <w:div w:id="987976336">
      <w:marLeft w:val="480"/>
      <w:marRight w:val="0"/>
      <w:marTop w:val="0"/>
      <w:marBottom w:val="0"/>
      <w:divBdr>
        <w:top w:val="none" w:sz="0" w:space="0" w:color="auto"/>
        <w:left w:val="none" w:sz="0" w:space="0" w:color="auto"/>
        <w:bottom w:val="none" w:sz="0" w:space="0" w:color="auto"/>
        <w:right w:val="none" w:sz="0" w:space="0" w:color="auto"/>
      </w:divBdr>
    </w:div>
    <w:div w:id="988052446">
      <w:bodyDiv w:val="1"/>
      <w:marLeft w:val="0"/>
      <w:marRight w:val="0"/>
      <w:marTop w:val="0"/>
      <w:marBottom w:val="0"/>
      <w:divBdr>
        <w:top w:val="none" w:sz="0" w:space="0" w:color="auto"/>
        <w:left w:val="none" w:sz="0" w:space="0" w:color="auto"/>
        <w:bottom w:val="none" w:sz="0" w:space="0" w:color="auto"/>
        <w:right w:val="none" w:sz="0" w:space="0" w:color="auto"/>
      </w:divBdr>
    </w:div>
    <w:div w:id="988096668">
      <w:bodyDiv w:val="1"/>
      <w:marLeft w:val="0"/>
      <w:marRight w:val="0"/>
      <w:marTop w:val="0"/>
      <w:marBottom w:val="0"/>
      <w:divBdr>
        <w:top w:val="none" w:sz="0" w:space="0" w:color="auto"/>
        <w:left w:val="none" w:sz="0" w:space="0" w:color="auto"/>
        <w:bottom w:val="none" w:sz="0" w:space="0" w:color="auto"/>
        <w:right w:val="none" w:sz="0" w:space="0" w:color="auto"/>
      </w:divBdr>
    </w:div>
    <w:div w:id="988097260">
      <w:marLeft w:val="480"/>
      <w:marRight w:val="0"/>
      <w:marTop w:val="0"/>
      <w:marBottom w:val="0"/>
      <w:divBdr>
        <w:top w:val="none" w:sz="0" w:space="0" w:color="auto"/>
        <w:left w:val="none" w:sz="0" w:space="0" w:color="auto"/>
        <w:bottom w:val="none" w:sz="0" w:space="0" w:color="auto"/>
        <w:right w:val="none" w:sz="0" w:space="0" w:color="auto"/>
      </w:divBdr>
    </w:div>
    <w:div w:id="988097522">
      <w:marLeft w:val="480"/>
      <w:marRight w:val="0"/>
      <w:marTop w:val="0"/>
      <w:marBottom w:val="0"/>
      <w:divBdr>
        <w:top w:val="none" w:sz="0" w:space="0" w:color="auto"/>
        <w:left w:val="none" w:sz="0" w:space="0" w:color="auto"/>
        <w:bottom w:val="none" w:sz="0" w:space="0" w:color="auto"/>
        <w:right w:val="none" w:sz="0" w:space="0" w:color="auto"/>
      </w:divBdr>
    </w:div>
    <w:div w:id="988243247">
      <w:bodyDiv w:val="1"/>
      <w:marLeft w:val="0"/>
      <w:marRight w:val="0"/>
      <w:marTop w:val="0"/>
      <w:marBottom w:val="0"/>
      <w:divBdr>
        <w:top w:val="none" w:sz="0" w:space="0" w:color="auto"/>
        <w:left w:val="none" w:sz="0" w:space="0" w:color="auto"/>
        <w:bottom w:val="none" w:sz="0" w:space="0" w:color="auto"/>
        <w:right w:val="none" w:sz="0" w:space="0" w:color="auto"/>
      </w:divBdr>
    </w:div>
    <w:div w:id="988289895">
      <w:bodyDiv w:val="1"/>
      <w:marLeft w:val="0"/>
      <w:marRight w:val="0"/>
      <w:marTop w:val="0"/>
      <w:marBottom w:val="0"/>
      <w:divBdr>
        <w:top w:val="none" w:sz="0" w:space="0" w:color="auto"/>
        <w:left w:val="none" w:sz="0" w:space="0" w:color="auto"/>
        <w:bottom w:val="none" w:sz="0" w:space="0" w:color="auto"/>
        <w:right w:val="none" w:sz="0" w:space="0" w:color="auto"/>
      </w:divBdr>
    </w:div>
    <w:div w:id="988360363">
      <w:marLeft w:val="480"/>
      <w:marRight w:val="0"/>
      <w:marTop w:val="0"/>
      <w:marBottom w:val="0"/>
      <w:divBdr>
        <w:top w:val="none" w:sz="0" w:space="0" w:color="auto"/>
        <w:left w:val="none" w:sz="0" w:space="0" w:color="auto"/>
        <w:bottom w:val="none" w:sz="0" w:space="0" w:color="auto"/>
        <w:right w:val="none" w:sz="0" w:space="0" w:color="auto"/>
      </w:divBdr>
    </w:div>
    <w:div w:id="988361622">
      <w:marLeft w:val="480"/>
      <w:marRight w:val="0"/>
      <w:marTop w:val="0"/>
      <w:marBottom w:val="0"/>
      <w:divBdr>
        <w:top w:val="none" w:sz="0" w:space="0" w:color="auto"/>
        <w:left w:val="none" w:sz="0" w:space="0" w:color="auto"/>
        <w:bottom w:val="none" w:sz="0" w:space="0" w:color="auto"/>
        <w:right w:val="none" w:sz="0" w:space="0" w:color="auto"/>
      </w:divBdr>
    </w:div>
    <w:div w:id="988443504">
      <w:marLeft w:val="480"/>
      <w:marRight w:val="0"/>
      <w:marTop w:val="0"/>
      <w:marBottom w:val="0"/>
      <w:divBdr>
        <w:top w:val="none" w:sz="0" w:space="0" w:color="auto"/>
        <w:left w:val="none" w:sz="0" w:space="0" w:color="auto"/>
        <w:bottom w:val="none" w:sz="0" w:space="0" w:color="auto"/>
        <w:right w:val="none" w:sz="0" w:space="0" w:color="auto"/>
      </w:divBdr>
    </w:div>
    <w:div w:id="988481744">
      <w:bodyDiv w:val="1"/>
      <w:marLeft w:val="0"/>
      <w:marRight w:val="0"/>
      <w:marTop w:val="0"/>
      <w:marBottom w:val="0"/>
      <w:divBdr>
        <w:top w:val="none" w:sz="0" w:space="0" w:color="auto"/>
        <w:left w:val="none" w:sz="0" w:space="0" w:color="auto"/>
        <w:bottom w:val="none" w:sz="0" w:space="0" w:color="auto"/>
        <w:right w:val="none" w:sz="0" w:space="0" w:color="auto"/>
      </w:divBdr>
    </w:div>
    <w:div w:id="988512239">
      <w:bodyDiv w:val="1"/>
      <w:marLeft w:val="0"/>
      <w:marRight w:val="0"/>
      <w:marTop w:val="0"/>
      <w:marBottom w:val="0"/>
      <w:divBdr>
        <w:top w:val="none" w:sz="0" w:space="0" w:color="auto"/>
        <w:left w:val="none" w:sz="0" w:space="0" w:color="auto"/>
        <w:bottom w:val="none" w:sz="0" w:space="0" w:color="auto"/>
        <w:right w:val="none" w:sz="0" w:space="0" w:color="auto"/>
      </w:divBdr>
    </w:div>
    <w:div w:id="988554180">
      <w:marLeft w:val="480"/>
      <w:marRight w:val="0"/>
      <w:marTop w:val="0"/>
      <w:marBottom w:val="0"/>
      <w:divBdr>
        <w:top w:val="none" w:sz="0" w:space="0" w:color="auto"/>
        <w:left w:val="none" w:sz="0" w:space="0" w:color="auto"/>
        <w:bottom w:val="none" w:sz="0" w:space="0" w:color="auto"/>
        <w:right w:val="none" w:sz="0" w:space="0" w:color="auto"/>
      </w:divBdr>
    </w:div>
    <w:div w:id="988557107">
      <w:marLeft w:val="480"/>
      <w:marRight w:val="0"/>
      <w:marTop w:val="0"/>
      <w:marBottom w:val="0"/>
      <w:divBdr>
        <w:top w:val="none" w:sz="0" w:space="0" w:color="auto"/>
        <w:left w:val="none" w:sz="0" w:space="0" w:color="auto"/>
        <w:bottom w:val="none" w:sz="0" w:space="0" w:color="auto"/>
        <w:right w:val="none" w:sz="0" w:space="0" w:color="auto"/>
      </w:divBdr>
    </w:div>
    <w:div w:id="988703503">
      <w:marLeft w:val="480"/>
      <w:marRight w:val="0"/>
      <w:marTop w:val="0"/>
      <w:marBottom w:val="0"/>
      <w:divBdr>
        <w:top w:val="none" w:sz="0" w:space="0" w:color="auto"/>
        <w:left w:val="none" w:sz="0" w:space="0" w:color="auto"/>
        <w:bottom w:val="none" w:sz="0" w:space="0" w:color="auto"/>
        <w:right w:val="none" w:sz="0" w:space="0" w:color="auto"/>
      </w:divBdr>
    </w:div>
    <w:div w:id="988705050">
      <w:bodyDiv w:val="1"/>
      <w:marLeft w:val="0"/>
      <w:marRight w:val="0"/>
      <w:marTop w:val="0"/>
      <w:marBottom w:val="0"/>
      <w:divBdr>
        <w:top w:val="none" w:sz="0" w:space="0" w:color="auto"/>
        <w:left w:val="none" w:sz="0" w:space="0" w:color="auto"/>
        <w:bottom w:val="none" w:sz="0" w:space="0" w:color="auto"/>
        <w:right w:val="none" w:sz="0" w:space="0" w:color="auto"/>
      </w:divBdr>
    </w:div>
    <w:div w:id="988896947">
      <w:bodyDiv w:val="1"/>
      <w:marLeft w:val="0"/>
      <w:marRight w:val="0"/>
      <w:marTop w:val="0"/>
      <w:marBottom w:val="0"/>
      <w:divBdr>
        <w:top w:val="none" w:sz="0" w:space="0" w:color="auto"/>
        <w:left w:val="none" w:sz="0" w:space="0" w:color="auto"/>
        <w:bottom w:val="none" w:sz="0" w:space="0" w:color="auto"/>
        <w:right w:val="none" w:sz="0" w:space="0" w:color="auto"/>
      </w:divBdr>
    </w:div>
    <w:div w:id="988939624">
      <w:bodyDiv w:val="1"/>
      <w:marLeft w:val="0"/>
      <w:marRight w:val="0"/>
      <w:marTop w:val="0"/>
      <w:marBottom w:val="0"/>
      <w:divBdr>
        <w:top w:val="none" w:sz="0" w:space="0" w:color="auto"/>
        <w:left w:val="none" w:sz="0" w:space="0" w:color="auto"/>
        <w:bottom w:val="none" w:sz="0" w:space="0" w:color="auto"/>
        <w:right w:val="none" w:sz="0" w:space="0" w:color="auto"/>
      </w:divBdr>
    </w:div>
    <w:div w:id="989138491">
      <w:marLeft w:val="480"/>
      <w:marRight w:val="0"/>
      <w:marTop w:val="0"/>
      <w:marBottom w:val="0"/>
      <w:divBdr>
        <w:top w:val="none" w:sz="0" w:space="0" w:color="auto"/>
        <w:left w:val="none" w:sz="0" w:space="0" w:color="auto"/>
        <w:bottom w:val="none" w:sz="0" w:space="0" w:color="auto"/>
        <w:right w:val="none" w:sz="0" w:space="0" w:color="auto"/>
      </w:divBdr>
    </w:div>
    <w:div w:id="989208090">
      <w:marLeft w:val="480"/>
      <w:marRight w:val="0"/>
      <w:marTop w:val="0"/>
      <w:marBottom w:val="0"/>
      <w:divBdr>
        <w:top w:val="none" w:sz="0" w:space="0" w:color="auto"/>
        <w:left w:val="none" w:sz="0" w:space="0" w:color="auto"/>
        <w:bottom w:val="none" w:sz="0" w:space="0" w:color="auto"/>
        <w:right w:val="none" w:sz="0" w:space="0" w:color="auto"/>
      </w:divBdr>
    </w:div>
    <w:div w:id="989285988">
      <w:bodyDiv w:val="1"/>
      <w:marLeft w:val="0"/>
      <w:marRight w:val="0"/>
      <w:marTop w:val="0"/>
      <w:marBottom w:val="0"/>
      <w:divBdr>
        <w:top w:val="none" w:sz="0" w:space="0" w:color="auto"/>
        <w:left w:val="none" w:sz="0" w:space="0" w:color="auto"/>
        <w:bottom w:val="none" w:sz="0" w:space="0" w:color="auto"/>
        <w:right w:val="none" w:sz="0" w:space="0" w:color="auto"/>
      </w:divBdr>
    </w:div>
    <w:div w:id="989362237">
      <w:marLeft w:val="480"/>
      <w:marRight w:val="0"/>
      <w:marTop w:val="0"/>
      <w:marBottom w:val="0"/>
      <w:divBdr>
        <w:top w:val="none" w:sz="0" w:space="0" w:color="auto"/>
        <w:left w:val="none" w:sz="0" w:space="0" w:color="auto"/>
        <w:bottom w:val="none" w:sz="0" w:space="0" w:color="auto"/>
        <w:right w:val="none" w:sz="0" w:space="0" w:color="auto"/>
      </w:divBdr>
    </w:div>
    <w:div w:id="989362403">
      <w:bodyDiv w:val="1"/>
      <w:marLeft w:val="0"/>
      <w:marRight w:val="0"/>
      <w:marTop w:val="0"/>
      <w:marBottom w:val="0"/>
      <w:divBdr>
        <w:top w:val="none" w:sz="0" w:space="0" w:color="auto"/>
        <w:left w:val="none" w:sz="0" w:space="0" w:color="auto"/>
        <w:bottom w:val="none" w:sz="0" w:space="0" w:color="auto"/>
        <w:right w:val="none" w:sz="0" w:space="0" w:color="auto"/>
      </w:divBdr>
    </w:div>
    <w:div w:id="989403448">
      <w:bodyDiv w:val="1"/>
      <w:marLeft w:val="0"/>
      <w:marRight w:val="0"/>
      <w:marTop w:val="0"/>
      <w:marBottom w:val="0"/>
      <w:divBdr>
        <w:top w:val="none" w:sz="0" w:space="0" w:color="auto"/>
        <w:left w:val="none" w:sz="0" w:space="0" w:color="auto"/>
        <w:bottom w:val="none" w:sz="0" w:space="0" w:color="auto"/>
        <w:right w:val="none" w:sz="0" w:space="0" w:color="auto"/>
      </w:divBdr>
    </w:div>
    <w:div w:id="989555453">
      <w:bodyDiv w:val="1"/>
      <w:marLeft w:val="0"/>
      <w:marRight w:val="0"/>
      <w:marTop w:val="0"/>
      <w:marBottom w:val="0"/>
      <w:divBdr>
        <w:top w:val="none" w:sz="0" w:space="0" w:color="auto"/>
        <w:left w:val="none" w:sz="0" w:space="0" w:color="auto"/>
        <w:bottom w:val="none" w:sz="0" w:space="0" w:color="auto"/>
        <w:right w:val="none" w:sz="0" w:space="0" w:color="auto"/>
      </w:divBdr>
    </w:div>
    <w:div w:id="989671492">
      <w:marLeft w:val="480"/>
      <w:marRight w:val="0"/>
      <w:marTop w:val="0"/>
      <w:marBottom w:val="0"/>
      <w:divBdr>
        <w:top w:val="none" w:sz="0" w:space="0" w:color="auto"/>
        <w:left w:val="none" w:sz="0" w:space="0" w:color="auto"/>
        <w:bottom w:val="none" w:sz="0" w:space="0" w:color="auto"/>
        <w:right w:val="none" w:sz="0" w:space="0" w:color="auto"/>
      </w:divBdr>
    </w:div>
    <w:div w:id="989790571">
      <w:marLeft w:val="480"/>
      <w:marRight w:val="0"/>
      <w:marTop w:val="0"/>
      <w:marBottom w:val="0"/>
      <w:divBdr>
        <w:top w:val="none" w:sz="0" w:space="0" w:color="auto"/>
        <w:left w:val="none" w:sz="0" w:space="0" w:color="auto"/>
        <w:bottom w:val="none" w:sz="0" w:space="0" w:color="auto"/>
        <w:right w:val="none" w:sz="0" w:space="0" w:color="auto"/>
      </w:divBdr>
    </w:div>
    <w:div w:id="989795680">
      <w:bodyDiv w:val="1"/>
      <w:marLeft w:val="0"/>
      <w:marRight w:val="0"/>
      <w:marTop w:val="0"/>
      <w:marBottom w:val="0"/>
      <w:divBdr>
        <w:top w:val="none" w:sz="0" w:space="0" w:color="auto"/>
        <w:left w:val="none" w:sz="0" w:space="0" w:color="auto"/>
        <w:bottom w:val="none" w:sz="0" w:space="0" w:color="auto"/>
        <w:right w:val="none" w:sz="0" w:space="0" w:color="auto"/>
      </w:divBdr>
    </w:div>
    <w:div w:id="989942438">
      <w:marLeft w:val="480"/>
      <w:marRight w:val="0"/>
      <w:marTop w:val="0"/>
      <w:marBottom w:val="0"/>
      <w:divBdr>
        <w:top w:val="none" w:sz="0" w:space="0" w:color="auto"/>
        <w:left w:val="none" w:sz="0" w:space="0" w:color="auto"/>
        <w:bottom w:val="none" w:sz="0" w:space="0" w:color="auto"/>
        <w:right w:val="none" w:sz="0" w:space="0" w:color="auto"/>
      </w:divBdr>
    </w:div>
    <w:div w:id="989944984">
      <w:bodyDiv w:val="1"/>
      <w:marLeft w:val="0"/>
      <w:marRight w:val="0"/>
      <w:marTop w:val="0"/>
      <w:marBottom w:val="0"/>
      <w:divBdr>
        <w:top w:val="none" w:sz="0" w:space="0" w:color="auto"/>
        <w:left w:val="none" w:sz="0" w:space="0" w:color="auto"/>
        <w:bottom w:val="none" w:sz="0" w:space="0" w:color="auto"/>
        <w:right w:val="none" w:sz="0" w:space="0" w:color="auto"/>
      </w:divBdr>
    </w:div>
    <w:div w:id="990059009">
      <w:bodyDiv w:val="1"/>
      <w:marLeft w:val="0"/>
      <w:marRight w:val="0"/>
      <w:marTop w:val="0"/>
      <w:marBottom w:val="0"/>
      <w:divBdr>
        <w:top w:val="none" w:sz="0" w:space="0" w:color="auto"/>
        <w:left w:val="none" w:sz="0" w:space="0" w:color="auto"/>
        <w:bottom w:val="none" w:sz="0" w:space="0" w:color="auto"/>
        <w:right w:val="none" w:sz="0" w:space="0" w:color="auto"/>
      </w:divBdr>
      <w:divsChild>
        <w:div w:id="138157820">
          <w:marLeft w:val="480"/>
          <w:marRight w:val="0"/>
          <w:marTop w:val="0"/>
          <w:marBottom w:val="0"/>
          <w:divBdr>
            <w:top w:val="none" w:sz="0" w:space="0" w:color="auto"/>
            <w:left w:val="none" w:sz="0" w:space="0" w:color="auto"/>
            <w:bottom w:val="none" w:sz="0" w:space="0" w:color="auto"/>
            <w:right w:val="none" w:sz="0" w:space="0" w:color="auto"/>
          </w:divBdr>
        </w:div>
        <w:div w:id="371735091">
          <w:marLeft w:val="480"/>
          <w:marRight w:val="0"/>
          <w:marTop w:val="0"/>
          <w:marBottom w:val="0"/>
          <w:divBdr>
            <w:top w:val="none" w:sz="0" w:space="0" w:color="auto"/>
            <w:left w:val="none" w:sz="0" w:space="0" w:color="auto"/>
            <w:bottom w:val="none" w:sz="0" w:space="0" w:color="auto"/>
            <w:right w:val="none" w:sz="0" w:space="0" w:color="auto"/>
          </w:divBdr>
        </w:div>
        <w:div w:id="374894380">
          <w:marLeft w:val="480"/>
          <w:marRight w:val="0"/>
          <w:marTop w:val="0"/>
          <w:marBottom w:val="0"/>
          <w:divBdr>
            <w:top w:val="none" w:sz="0" w:space="0" w:color="auto"/>
            <w:left w:val="none" w:sz="0" w:space="0" w:color="auto"/>
            <w:bottom w:val="none" w:sz="0" w:space="0" w:color="auto"/>
            <w:right w:val="none" w:sz="0" w:space="0" w:color="auto"/>
          </w:divBdr>
        </w:div>
        <w:div w:id="682244377">
          <w:marLeft w:val="480"/>
          <w:marRight w:val="0"/>
          <w:marTop w:val="0"/>
          <w:marBottom w:val="0"/>
          <w:divBdr>
            <w:top w:val="none" w:sz="0" w:space="0" w:color="auto"/>
            <w:left w:val="none" w:sz="0" w:space="0" w:color="auto"/>
            <w:bottom w:val="none" w:sz="0" w:space="0" w:color="auto"/>
            <w:right w:val="none" w:sz="0" w:space="0" w:color="auto"/>
          </w:divBdr>
        </w:div>
        <w:div w:id="785780544">
          <w:marLeft w:val="480"/>
          <w:marRight w:val="0"/>
          <w:marTop w:val="0"/>
          <w:marBottom w:val="0"/>
          <w:divBdr>
            <w:top w:val="none" w:sz="0" w:space="0" w:color="auto"/>
            <w:left w:val="none" w:sz="0" w:space="0" w:color="auto"/>
            <w:bottom w:val="none" w:sz="0" w:space="0" w:color="auto"/>
            <w:right w:val="none" w:sz="0" w:space="0" w:color="auto"/>
          </w:divBdr>
        </w:div>
        <w:div w:id="1048144345">
          <w:marLeft w:val="480"/>
          <w:marRight w:val="0"/>
          <w:marTop w:val="0"/>
          <w:marBottom w:val="0"/>
          <w:divBdr>
            <w:top w:val="none" w:sz="0" w:space="0" w:color="auto"/>
            <w:left w:val="none" w:sz="0" w:space="0" w:color="auto"/>
            <w:bottom w:val="none" w:sz="0" w:space="0" w:color="auto"/>
            <w:right w:val="none" w:sz="0" w:space="0" w:color="auto"/>
          </w:divBdr>
        </w:div>
        <w:div w:id="1065447164">
          <w:marLeft w:val="480"/>
          <w:marRight w:val="0"/>
          <w:marTop w:val="0"/>
          <w:marBottom w:val="0"/>
          <w:divBdr>
            <w:top w:val="none" w:sz="0" w:space="0" w:color="auto"/>
            <w:left w:val="none" w:sz="0" w:space="0" w:color="auto"/>
            <w:bottom w:val="none" w:sz="0" w:space="0" w:color="auto"/>
            <w:right w:val="none" w:sz="0" w:space="0" w:color="auto"/>
          </w:divBdr>
        </w:div>
      </w:divsChild>
    </w:div>
    <w:div w:id="990062542">
      <w:bodyDiv w:val="1"/>
      <w:marLeft w:val="0"/>
      <w:marRight w:val="0"/>
      <w:marTop w:val="0"/>
      <w:marBottom w:val="0"/>
      <w:divBdr>
        <w:top w:val="none" w:sz="0" w:space="0" w:color="auto"/>
        <w:left w:val="none" w:sz="0" w:space="0" w:color="auto"/>
        <w:bottom w:val="none" w:sz="0" w:space="0" w:color="auto"/>
        <w:right w:val="none" w:sz="0" w:space="0" w:color="auto"/>
      </w:divBdr>
    </w:div>
    <w:div w:id="990408422">
      <w:bodyDiv w:val="1"/>
      <w:marLeft w:val="0"/>
      <w:marRight w:val="0"/>
      <w:marTop w:val="0"/>
      <w:marBottom w:val="0"/>
      <w:divBdr>
        <w:top w:val="none" w:sz="0" w:space="0" w:color="auto"/>
        <w:left w:val="none" w:sz="0" w:space="0" w:color="auto"/>
        <w:bottom w:val="none" w:sz="0" w:space="0" w:color="auto"/>
        <w:right w:val="none" w:sz="0" w:space="0" w:color="auto"/>
      </w:divBdr>
    </w:div>
    <w:div w:id="990519181">
      <w:bodyDiv w:val="1"/>
      <w:marLeft w:val="0"/>
      <w:marRight w:val="0"/>
      <w:marTop w:val="0"/>
      <w:marBottom w:val="0"/>
      <w:divBdr>
        <w:top w:val="none" w:sz="0" w:space="0" w:color="auto"/>
        <w:left w:val="none" w:sz="0" w:space="0" w:color="auto"/>
        <w:bottom w:val="none" w:sz="0" w:space="0" w:color="auto"/>
        <w:right w:val="none" w:sz="0" w:space="0" w:color="auto"/>
      </w:divBdr>
    </w:div>
    <w:div w:id="990526284">
      <w:bodyDiv w:val="1"/>
      <w:marLeft w:val="0"/>
      <w:marRight w:val="0"/>
      <w:marTop w:val="0"/>
      <w:marBottom w:val="0"/>
      <w:divBdr>
        <w:top w:val="none" w:sz="0" w:space="0" w:color="auto"/>
        <w:left w:val="none" w:sz="0" w:space="0" w:color="auto"/>
        <w:bottom w:val="none" w:sz="0" w:space="0" w:color="auto"/>
        <w:right w:val="none" w:sz="0" w:space="0" w:color="auto"/>
      </w:divBdr>
      <w:divsChild>
        <w:div w:id="185950855">
          <w:marLeft w:val="480"/>
          <w:marRight w:val="0"/>
          <w:marTop w:val="0"/>
          <w:marBottom w:val="0"/>
          <w:divBdr>
            <w:top w:val="none" w:sz="0" w:space="0" w:color="auto"/>
            <w:left w:val="none" w:sz="0" w:space="0" w:color="auto"/>
            <w:bottom w:val="none" w:sz="0" w:space="0" w:color="auto"/>
            <w:right w:val="none" w:sz="0" w:space="0" w:color="auto"/>
          </w:divBdr>
        </w:div>
        <w:div w:id="470708263">
          <w:marLeft w:val="480"/>
          <w:marRight w:val="0"/>
          <w:marTop w:val="0"/>
          <w:marBottom w:val="0"/>
          <w:divBdr>
            <w:top w:val="none" w:sz="0" w:space="0" w:color="auto"/>
            <w:left w:val="none" w:sz="0" w:space="0" w:color="auto"/>
            <w:bottom w:val="none" w:sz="0" w:space="0" w:color="auto"/>
            <w:right w:val="none" w:sz="0" w:space="0" w:color="auto"/>
          </w:divBdr>
        </w:div>
        <w:div w:id="572358101">
          <w:marLeft w:val="480"/>
          <w:marRight w:val="0"/>
          <w:marTop w:val="0"/>
          <w:marBottom w:val="0"/>
          <w:divBdr>
            <w:top w:val="none" w:sz="0" w:space="0" w:color="auto"/>
            <w:left w:val="none" w:sz="0" w:space="0" w:color="auto"/>
            <w:bottom w:val="none" w:sz="0" w:space="0" w:color="auto"/>
            <w:right w:val="none" w:sz="0" w:space="0" w:color="auto"/>
          </w:divBdr>
        </w:div>
        <w:div w:id="598490618">
          <w:marLeft w:val="480"/>
          <w:marRight w:val="0"/>
          <w:marTop w:val="0"/>
          <w:marBottom w:val="0"/>
          <w:divBdr>
            <w:top w:val="none" w:sz="0" w:space="0" w:color="auto"/>
            <w:left w:val="none" w:sz="0" w:space="0" w:color="auto"/>
            <w:bottom w:val="none" w:sz="0" w:space="0" w:color="auto"/>
            <w:right w:val="none" w:sz="0" w:space="0" w:color="auto"/>
          </w:divBdr>
        </w:div>
        <w:div w:id="646595351">
          <w:marLeft w:val="480"/>
          <w:marRight w:val="0"/>
          <w:marTop w:val="0"/>
          <w:marBottom w:val="0"/>
          <w:divBdr>
            <w:top w:val="none" w:sz="0" w:space="0" w:color="auto"/>
            <w:left w:val="none" w:sz="0" w:space="0" w:color="auto"/>
            <w:bottom w:val="none" w:sz="0" w:space="0" w:color="auto"/>
            <w:right w:val="none" w:sz="0" w:space="0" w:color="auto"/>
          </w:divBdr>
        </w:div>
        <w:div w:id="702444567">
          <w:marLeft w:val="480"/>
          <w:marRight w:val="0"/>
          <w:marTop w:val="0"/>
          <w:marBottom w:val="0"/>
          <w:divBdr>
            <w:top w:val="none" w:sz="0" w:space="0" w:color="auto"/>
            <w:left w:val="none" w:sz="0" w:space="0" w:color="auto"/>
            <w:bottom w:val="none" w:sz="0" w:space="0" w:color="auto"/>
            <w:right w:val="none" w:sz="0" w:space="0" w:color="auto"/>
          </w:divBdr>
        </w:div>
        <w:div w:id="824125792">
          <w:marLeft w:val="480"/>
          <w:marRight w:val="0"/>
          <w:marTop w:val="0"/>
          <w:marBottom w:val="0"/>
          <w:divBdr>
            <w:top w:val="none" w:sz="0" w:space="0" w:color="auto"/>
            <w:left w:val="none" w:sz="0" w:space="0" w:color="auto"/>
            <w:bottom w:val="none" w:sz="0" w:space="0" w:color="auto"/>
            <w:right w:val="none" w:sz="0" w:space="0" w:color="auto"/>
          </w:divBdr>
        </w:div>
        <w:div w:id="826554016">
          <w:marLeft w:val="480"/>
          <w:marRight w:val="0"/>
          <w:marTop w:val="0"/>
          <w:marBottom w:val="0"/>
          <w:divBdr>
            <w:top w:val="none" w:sz="0" w:space="0" w:color="auto"/>
            <w:left w:val="none" w:sz="0" w:space="0" w:color="auto"/>
            <w:bottom w:val="none" w:sz="0" w:space="0" w:color="auto"/>
            <w:right w:val="none" w:sz="0" w:space="0" w:color="auto"/>
          </w:divBdr>
        </w:div>
        <w:div w:id="859052455">
          <w:marLeft w:val="480"/>
          <w:marRight w:val="0"/>
          <w:marTop w:val="0"/>
          <w:marBottom w:val="0"/>
          <w:divBdr>
            <w:top w:val="none" w:sz="0" w:space="0" w:color="auto"/>
            <w:left w:val="none" w:sz="0" w:space="0" w:color="auto"/>
            <w:bottom w:val="none" w:sz="0" w:space="0" w:color="auto"/>
            <w:right w:val="none" w:sz="0" w:space="0" w:color="auto"/>
          </w:divBdr>
        </w:div>
        <w:div w:id="919100395">
          <w:marLeft w:val="480"/>
          <w:marRight w:val="0"/>
          <w:marTop w:val="0"/>
          <w:marBottom w:val="0"/>
          <w:divBdr>
            <w:top w:val="none" w:sz="0" w:space="0" w:color="auto"/>
            <w:left w:val="none" w:sz="0" w:space="0" w:color="auto"/>
            <w:bottom w:val="none" w:sz="0" w:space="0" w:color="auto"/>
            <w:right w:val="none" w:sz="0" w:space="0" w:color="auto"/>
          </w:divBdr>
        </w:div>
        <w:div w:id="971709473">
          <w:marLeft w:val="480"/>
          <w:marRight w:val="0"/>
          <w:marTop w:val="0"/>
          <w:marBottom w:val="0"/>
          <w:divBdr>
            <w:top w:val="none" w:sz="0" w:space="0" w:color="auto"/>
            <w:left w:val="none" w:sz="0" w:space="0" w:color="auto"/>
            <w:bottom w:val="none" w:sz="0" w:space="0" w:color="auto"/>
            <w:right w:val="none" w:sz="0" w:space="0" w:color="auto"/>
          </w:divBdr>
        </w:div>
        <w:div w:id="1064179329">
          <w:marLeft w:val="480"/>
          <w:marRight w:val="0"/>
          <w:marTop w:val="0"/>
          <w:marBottom w:val="0"/>
          <w:divBdr>
            <w:top w:val="none" w:sz="0" w:space="0" w:color="auto"/>
            <w:left w:val="none" w:sz="0" w:space="0" w:color="auto"/>
            <w:bottom w:val="none" w:sz="0" w:space="0" w:color="auto"/>
            <w:right w:val="none" w:sz="0" w:space="0" w:color="auto"/>
          </w:divBdr>
        </w:div>
        <w:div w:id="1262372343">
          <w:marLeft w:val="480"/>
          <w:marRight w:val="0"/>
          <w:marTop w:val="0"/>
          <w:marBottom w:val="0"/>
          <w:divBdr>
            <w:top w:val="none" w:sz="0" w:space="0" w:color="auto"/>
            <w:left w:val="none" w:sz="0" w:space="0" w:color="auto"/>
            <w:bottom w:val="none" w:sz="0" w:space="0" w:color="auto"/>
            <w:right w:val="none" w:sz="0" w:space="0" w:color="auto"/>
          </w:divBdr>
        </w:div>
        <w:div w:id="1363705557">
          <w:marLeft w:val="480"/>
          <w:marRight w:val="0"/>
          <w:marTop w:val="0"/>
          <w:marBottom w:val="0"/>
          <w:divBdr>
            <w:top w:val="none" w:sz="0" w:space="0" w:color="auto"/>
            <w:left w:val="none" w:sz="0" w:space="0" w:color="auto"/>
            <w:bottom w:val="none" w:sz="0" w:space="0" w:color="auto"/>
            <w:right w:val="none" w:sz="0" w:space="0" w:color="auto"/>
          </w:divBdr>
        </w:div>
        <w:div w:id="1369836649">
          <w:marLeft w:val="480"/>
          <w:marRight w:val="0"/>
          <w:marTop w:val="0"/>
          <w:marBottom w:val="0"/>
          <w:divBdr>
            <w:top w:val="none" w:sz="0" w:space="0" w:color="auto"/>
            <w:left w:val="none" w:sz="0" w:space="0" w:color="auto"/>
            <w:bottom w:val="none" w:sz="0" w:space="0" w:color="auto"/>
            <w:right w:val="none" w:sz="0" w:space="0" w:color="auto"/>
          </w:divBdr>
        </w:div>
      </w:divsChild>
    </w:div>
    <w:div w:id="990599558">
      <w:bodyDiv w:val="1"/>
      <w:marLeft w:val="0"/>
      <w:marRight w:val="0"/>
      <w:marTop w:val="0"/>
      <w:marBottom w:val="0"/>
      <w:divBdr>
        <w:top w:val="none" w:sz="0" w:space="0" w:color="auto"/>
        <w:left w:val="none" w:sz="0" w:space="0" w:color="auto"/>
        <w:bottom w:val="none" w:sz="0" w:space="0" w:color="auto"/>
        <w:right w:val="none" w:sz="0" w:space="0" w:color="auto"/>
      </w:divBdr>
    </w:div>
    <w:div w:id="990602382">
      <w:bodyDiv w:val="1"/>
      <w:marLeft w:val="0"/>
      <w:marRight w:val="0"/>
      <w:marTop w:val="0"/>
      <w:marBottom w:val="0"/>
      <w:divBdr>
        <w:top w:val="none" w:sz="0" w:space="0" w:color="auto"/>
        <w:left w:val="none" w:sz="0" w:space="0" w:color="auto"/>
        <w:bottom w:val="none" w:sz="0" w:space="0" w:color="auto"/>
        <w:right w:val="none" w:sz="0" w:space="0" w:color="auto"/>
      </w:divBdr>
    </w:div>
    <w:div w:id="990713892">
      <w:bodyDiv w:val="1"/>
      <w:marLeft w:val="0"/>
      <w:marRight w:val="0"/>
      <w:marTop w:val="0"/>
      <w:marBottom w:val="0"/>
      <w:divBdr>
        <w:top w:val="none" w:sz="0" w:space="0" w:color="auto"/>
        <w:left w:val="none" w:sz="0" w:space="0" w:color="auto"/>
        <w:bottom w:val="none" w:sz="0" w:space="0" w:color="auto"/>
        <w:right w:val="none" w:sz="0" w:space="0" w:color="auto"/>
      </w:divBdr>
    </w:div>
    <w:div w:id="990719942">
      <w:bodyDiv w:val="1"/>
      <w:marLeft w:val="0"/>
      <w:marRight w:val="0"/>
      <w:marTop w:val="0"/>
      <w:marBottom w:val="0"/>
      <w:divBdr>
        <w:top w:val="none" w:sz="0" w:space="0" w:color="auto"/>
        <w:left w:val="none" w:sz="0" w:space="0" w:color="auto"/>
        <w:bottom w:val="none" w:sz="0" w:space="0" w:color="auto"/>
        <w:right w:val="none" w:sz="0" w:space="0" w:color="auto"/>
      </w:divBdr>
    </w:div>
    <w:div w:id="990862636">
      <w:marLeft w:val="480"/>
      <w:marRight w:val="0"/>
      <w:marTop w:val="0"/>
      <w:marBottom w:val="0"/>
      <w:divBdr>
        <w:top w:val="none" w:sz="0" w:space="0" w:color="auto"/>
        <w:left w:val="none" w:sz="0" w:space="0" w:color="auto"/>
        <w:bottom w:val="none" w:sz="0" w:space="0" w:color="auto"/>
        <w:right w:val="none" w:sz="0" w:space="0" w:color="auto"/>
      </w:divBdr>
    </w:div>
    <w:div w:id="990910013">
      <w:marLeft w:val="480"/>
      <w:marRight w:val="0"/>
      <w:marTop w:val="0"/>
      <w:marBottom w:val="0"/>
      <w:divBdr>
        <w:top w:val="none" w:sz="0" w:space="0" w:color="auto"/>
        <w:left w:val="none" w:sz="0" w:space="0" w:color="auto"/>
        <w:bottom w:val="none" w:sz="0" w:space="0" w:color="auto"/>
        <w:right w:val="none" w:sz="0" w:space="0" w:color="auto"/>
      </w:divBdr>
    </w:div>
    <w:div w:id="990986907">
      <w:marLeft w:val="480"/>
      <w:marRight w:val="0"/>
      <w:marTop w:val="0"/>
      <w:marBottom w:val="0"/>
      <w:divBdr>
        <w:top w:val="none" w:sz="0" w:space="0" w:color="auto"/>
        <w:left w:val="none" w:sz="0" w:space="0" w:color="auto"/>
        <w:bottom w:val="none" w:sz="0" w:space="0" w:color="auto"/>
        <w:right w:val="none" w:sz="0" w:space="0" w:color="auto"/>
      </w:divBdr>
    </w:div>
    <w:div w:id="990987155">
      <w:marLeft w:val="480"/>
      <w:marRight w:val="0"/>
      <w:marTop w:val="0"/>
      <w:marBottom w:val="0"/>
      <w:divBdr>
        <w:top w:val="none" w:sz="0" w:space="0" w:color="auto"/>
        <w:left w:val="none" w:sz="0" w:space="0" w:color="auto"/>
        <w:bottom w:val="none" w:sz="0" w:space="0" w:color="auto"/>
        <w:right w:val="none" w:sz="0" w:space="0" w:color="auto"/>
      </w:divBdr>
    </w:div>
    <w:div w:id="990987466">
      <w:marLeft w:val="480"/>
      <w:marRight w:val="0"/>
      <w:marTop w:val="0"/>
      <w:marBottom w:val="0"/>
      <w:divBdr>
        <w:top w:val="none" w:sz="0" w:space="0" w:color="auto"/>
        <w:left w:val="none" w:sz="0" w:space="0" w:color="auto"/>
        <w:bottom w:val="none" w:sz="0" w:space="0" w:color="auto"/>
        <w:right w:val="none" w:sz="0" w:space="0" w:color="auto"/>
      </w:divBdr>
    </w:div>
    <w:div w:id="991325683">
      <w:marLeft w:val="480"/>
      <w:marRight w:val="0"/>
      <w:marTop w:val="0"/>
      <w:marBottom w:val="0"/>
      <w:divBdr>
        <w:top w:val="none" w:sz="0" w:space="0" w:color="auto"/>
        <w:left w:val="none" w:sz="0" w:space="0" w:color="auto"/>
        <w:bottom w:val="none" w:sz="0" w:space="0" w:color="auto"/>
        <w:right w:val="none" w:sz="0" w:space="0" w:color="auto"/>
      </w:divBdr>
    </w:div>
    <w:div w:id="991376349">
      <w:marLeft w:val="480"/>
      <w:marRight w:val="0"/>
      <w:marTop w:val="0"/>
      <w:marBottom w:val="0"/>
      <w:divBdr>
        <w:top w:val="none" w:sz="0" w:space="0" w:color="auto"/>
        <w:left w:val="none" w:sz="0" w:space="0" w:color="auto"/>
        <w:bottom w:val="none" w:sz="0" w:space="0" w:color="auto"/>
        <w:right w:val="none" w:sz="0" w:space="0" w:color="auto"/>
      </w:divBdr>
    </w:div>
    <w:div w:id="991445055">
      <w:marLeft w:val="480"/>
      <w:marRight w:val="0"/>
      <w:marTop w:val="0"/>
      <w:marBottom w:val="0"/>
      <w:divBdr>
        <w:top w:val="none" w:sz="0" w:space="0" w:color="auto"/>
        <w:left w:val="none" w:sz="0" w:space="0" w:color="auto"/>
        <w:bottom w:val="none" w:sz="0" w:space="0" w:color="auto"/>
        <w:right w:val="none" w:sz="0" w:space="0" w:color="auto"/>
      </w:divBdr>
    </w:div>
    <w:div w:id="991446013">
      <w:marLeft w:val="480"/>
      <w:marRight w:val="0"/>
      <w:marTop w:val="0"/>
      <w:marBottom w:val="0"/>
      <w:divBdr>
        <w:top w:val="none" w:sz="0" w:space="0" w:color="auto"/>
        <w:left w:val="none" w:sz="0" w:space="0" w:color="auto"/>
        <w:bottom w:val="none" w:sz="0" w:space="0" w:color="auto"/>
        <w:right w:val="none" w:sz="0" w:space="0" w:color="auto"/>
      </w:divBdr>
    </w:div>
    <w:div w:id="991524989">
      <w:bodyDiv w:val="1"/>
      <w:marLeft w:val="0"/>
      <w:marRight w:val="0"/>
      <w:marTop w:val="0"/>
      <w:marBottom w:val="0"/>
      <w:divBdr>
        <w:top w:val="none" w:sz="0" w:space="0" w:color="auto"/>
        <w:left w:val="none" w:sz="0" w:space="0" w:color="auto"/>
        <w:bottom w:val="none" w:sz="0" w:space="0" w:color="auto"/>
        <w:right w:val="none" w:sz="0" w:space="0" w:color="auto"/>
      </w:divBdr>
    </w:div>
    <w:div w:id="991525710">
      <w:bodyDiv w:val="1"/>
      <w:marLeft w:val="0"/>
      <w:marRight w:val="0"/>
      <w:marTop w:val="0"/>
      <w:marBottom w:val="0"/>
      <w:divBdr>
        <w:top w:val="none" w:sz="0" w:space="0" w:color="auto"/>
        <w:left w:val="none" w:sz="0" w:space="0" w:color="auto"/>
        <w:bottom w:val="none" w:sz="0" w:space="0" w:color="auto"/>
        <w:right w:val="none" w:sz="0" w:space="0" w:color="auto"/>
      </w:divBdr>
    </w:div>
    <w:div w:id="991640361">
      <w:marLeft w:val="480"/>
      <w:marRight w:val="0"/>
      <w:marTop w:val="0"/>
      <w:marBottom w:val="0"/>
      <w:divBdr>
        <w:top w:val="none" w:sz="0" w:space="0" w:color="auto"/>
        <w:left w:val="none" w:sz="0" w:space="0" w:color="auto"/>
        <w:bottom w:val="none" w:sz="0" w:space="0" w:color="auto"/>
        <w:right w:val="none" w:sz="0" w:space="0" w:color="auto"/>
      </w:divBdr>
    </w:div>
    <w:div w:id="991761627">
      <w:bodyDiv w:val="1"/>
      <w:marLeft w:val="0"/>
      <w:marRight w:val="0"/>
      <w:marTop w:val="0"/>
      <w:marBottom w:val="0"/>
      <w:divBdr>
        <w:top w:val="none" w:sz="0" w:space="0" w:color="auto"/>
        <w:left w:val="none" w:sz="0" w:space="0" w:color="auto"/>
        <w:bottom w:val="none" w:sz="0" w:space="0" w:color="auto"/>
        <w:right w:val="none" w:sz="0" w:space="0" w:color="auto"/>
      </w:divBdr>
    </w:div>
    <w:div w:id="991831306">
      <w:bodyDiv w:val="1"/>
      <w:marLeft w:val="0"/>
      <w:marRight w:val="0"/>
      <w:marTop w:val="0"/>
      <w:marBottom w:val="0"/>
      <w:divBdr>
        <w:top w:val="none" w:sz="0" w:space="0" w:color="auto"/>
        <w:left w:val="none" w:sz="0" w:space="0" w:color="auto"/>
        <w:bottom w:val="none" w:sz="0" w:space="0" w:color="auto"/>
        <w:right w:val="none" w:sz="0" w:space="0" w:color="auto"/>
      </w:divBdr>
    </w:div>
    <w:div w:id="991836182">
      <w:marLeft w:val="480"/>
      <w:marRight w:val="0"/>
      <w:marTop w:val="0"/>
      <w:marBottom w:val="0"/>
      <w:divBdr>
        <w:top w:val="none" w:sz="0" w:space="0" w:color="auto"/>
        <w:left w:val="none" w:sz="0" w:space="0" w:color="auto"/>
        <w:bottom w:val="none" w:sz="0" w:space="0" w:color="auto"/>
        <w:right w:val="none" w:sz="0" w:space="0" w:color="auto"/>
      </w:divBdr>
    </w:div>
    <w:div w:id="991836628">
      <w:marLeft w:val="480"/>
      <w:marRight w:val="0"/>
      <w:marTop w:val="0"/>
      <w:marBottom w:val="0"/>
      <w:divBdr>
        <w:top w:val="none" w:sz="0" w:space="0" w:color="auto"/>
        <w:left w:val="none" w:sz="0" w:space="0" w:color="auto"/>
        <w:bottom w:val="none" w:sz="0" w:space="0" w:color="auto"/>
        <w:right w:val="none" w:sz="0" w:space="0" w:color="auto"/>
      </w:divBdr>
    </w:div>
    <w:div w:id="991913678">
      <w:marLeft w:val="480"/>
      <w:marRight w:val="0"/>
      <w:marTop w:val="0"/>
      <w:marBottom w:val="0"/>
      <w:divBdr>
        <w:top w:val="none" w:sz="0" w:space="0" w:color="auto"/>
        <w:left w:val="none" w:sz="0" w:space="0" w:color="auto"/>
        <w:bottom w:val="none" w:sz="0" w:space="0" w:color="auto"/>
        <w:right w:val="none" w:sz="0" w:space="0" w:color="auto"/>
      </w:divBdr>
    </w:div>
    <w:div w:id="991954314">
      <w:marLeft w:val="480"/>
      <w:marRight w:val="0"/>
      <w:marTop w:val="0"/>
      <w:marBottom w:val="0"/>
      <w:divBdr>
        <w:top w:val="none" w:sz="0" w:space="0" w:color="auto"/>
        <w:left w:val="none" w:sz="0" w:space="0" w:color="auto"/>
        <w:bottom w:val="none" w:sz="0" w:space="0" w:color="auto"/>
        <w:right w:val="none" w:sz="0" w:space="0" w:color="auto"/>
      </w:divBdr>
    </w:div>
    <w:div w:id="992024786">
      <w:marLeft w:val="480"/>
      <w:marRight w:val="0"/>
      <w:marTop w:val="0"/>
      <w:marBottom w:val="0"/>
      <w:divBdr>
        <w:top w:val="none" w:sz="0" w:space="0" w:color="auto"/>
        <w:left w:val="none" w:sz="0" w:space="0" w:color="auto"/>
        <w:bottom w:val="none" w:sz="0" w:space="0" w:color="auto"/>
        <w:right w:val="none" w:sz="0" w:space="0" w:color="auto"/>
      </w:divBdr>
    </w:div>
    <w:div w:id="992028899">
      <w:bodyDiv w:val="1"/>
      <w:marLeft w:val="0"/>
      <w:marRight w:val="0"/>
      <w:marTop w:val="0"/>
      <w:marBottom w:val="0"/>
      <w:divBdr>
        <w:top w:val="none" w:sz="0" w:space="0" w:color="auto"/>
        <w:left w:val="none" w:sz="0" w:space="0" w:color="auto"/>
        <w:bottom w:val="none" w:sz="0" w:space="0" w:color="auto"/>
        <w:right w:val="none" w:sz="0" w:space="0" w:color="auto"/>
      </w:divBdr>
    </w:div>
    <w:div w:id="992029513">
      <w:bodyDiv w:val="1"/>
      <w:marLeft w:val="0"/>
      <w:marRight w:val="0"/>
      <w:marTop w:val="0"/>
      <w:marBottom w:val="0"/>
      <w:divBdr>
        <w:top w:val="none" w:sz="0" w:space="0" w:color="auto"/>
        <w:left w:val="none" w:sz="0" w:space="0" w:color="auto"/>
        <w:bottom w:val="none" w:sz="0" w:space="0" w:color="auto"/>
        <w:right w:val="none" w:sz="0" w:space="0" w:color="auto"/>
      </w:divBdr>
    </w:div>
    <w:div w:id="992097658">
      <w:marLeft w:val="480"/>
      <w:marRight w:val="0"/>
      <w:marTop w:val="0"/>
      <w:marBottom w:val="0"/>
      <w:divBdr>
        <w:top w:val="none" w:sz="0" w:space="0" w:color="auto"/>
        <w:left w:val="none" w:sz="0" w:space="0" w:color="auto"/>
        <w:bottom w:val="none" w:sz="0" w:space="0" w:color="auto"/>
        <w:right w:val="none" w:sz="0" w:space="0" w:color="auto"/>
      </w:divBdr>
    </w:div>
    <w:div w:id="992100549">
      <w:bodyDiv w:val="1"/>
      <w:marLeft w:val="0"/>
      <w:marRight w:val="0"/>
      <w:marTop w:val="0"/>
      <w:marBottom w:val="0"/>
      <w:divBdr>
        <w:top w:val="none" w:sz="0" w:space="0" w:color="auto"/>
        <w:left w:val="none" w:sz="0" w:space="0" w:color="auto"/>
        <w:bottom w:val="none" w:sz="0" w:space="0" w:color="auto"/>
        <w:right w:val="none" w:sz="0" w:space="0" w:color="auto"/>
      </w:divBdr>
    </w:div>
    <w:div w:id="992217033">
      <w:bodyDiv w:val="1"/>
      <w:marLeft w:val="0"/>
      <w:marRight w:val="0"/>
      <w:marTop w:val="0"/>
      <w:marBottom w:val="0"/>
      <w:divBdr>
        <w:top w:val="none" w:sz="0" w:space="0" w:color="auto"/>
        <w:left w:val="none" w:sz="0" w:space="0" w:color="auto"/>
        <w:bottom w:val="none" w:sz="0" w:space="0" w:color="auto"/>
        <w:right w:val="none" w:sz="0" w:space="0" w:color="auto"/>
      </w:divBdr>
      <w:divsChild>
        <w:div w:id="34237012">
          <w:marLeft w:val="480"/>
          <w:marRight w:val="0"/>
          <w:marTop w:val="0"/>
          <w:marBottom w:val="0"/>
          <w:divBdr>
            <w:top w:val="none" w:sz="0" w:space="0" w:color="auto"/>
            <w:left w:val="none" w:sz="0" w:space="0" w:color="auto"/>
            <w:bottom w:val="none" w:sz="0" w:space="0" w:color="auto"/>
            <w:right w:val="none" w:sz="0" w:space="0" w:color="auto"/>
          </w:divBdr>
        </w:div>
        <w:div w:id="39090340">
          <w:marLeft w:val="480"/>
          <w:marRight w:val="0"/>
          <w:marTop w:val="0"/>
          <w:marBottom w:val="0"/>
          <w:divBdr>
            <w:top w:val="none" w:sz="0" w:space="0" w:color="auto"/>
            <w:left w:val="none" w:sz="0" w:space="0" w:color="auto"/>
            <w:bottom w:val="none" w:sz="0" w:space="0" w:color="auto"/>
            <w:right w:val="none" w:sz="0" w:space="0" w:color="auto"/>
          </w:divBdr>
        </w:div>
        <w:div w:id="66878738">
          <w:marLeft w:val="480"/>
          <w:marRight w:val="0"/>
          <w:marTop w:val="0"/>
          <w:marBottom w:val="0"/>
          <w:divBdr>
            <w:top w:val="none" w:sz="0" w:space="0" w:color="auto"/>
            <w:left w:val="none" w:sz="0" w:space="0" w:color="auto"/>
            <w:bottom w:val="none" w:sz="0" w:space="0" w:color="auto"/>
            <w:right w:val="none" w:sz="0" w:space="0" w:color="auto"/>
          </w:divBdr>
        </w:div>
        <w:div w:id="73742672">
          <w:marLeft w:val="480"/>
          <w:marRight w:val="0"/>
          <w:marTop w:val="0"/>
          <w:marBottom w:val="0"/>
          <w:divBdr>
            <w:top w:val="none" w:sz="0" w:space="0" w:color="auto"/>
            <w:left w:val="none" w:sz="0" w:space="0" w:color="auto"/>
            <w:bottom w:val="none" w:sz="0" w:space="0" w:color="auto"/>
            <w:right w:val="none" w:sz="0" w:space="0" w:color="auto"/>
          </w:divBdr>
        </w:div>
        <w:div w:id="93135444">
          <w:marLeft w:val="480"/>
          <w:marRight w:val="0"/>
          <w:marTop w:val="0"/>
          <w:marBottom w:val="0"/>
          <w:divBdr>
            <w:top w:val="none" w:sz="0" w:space="0" w:color="auto"/>
            <w:left w:val="none" w:sz="0" w:space="0" w:color="auto"/>
            <w:bottom w:val="none" w:sz="0" w:space="0" w:color="auto"/>
            <w:right w:val="none" w:sz="0" w:space="0" w:color="auto"/>
          </w:divBdr>
        </w:div>
        <w:div w:id="110708669">
          <w:marLeft w:val="480"/>
          <w:marRight w:val="0"/>
          <w:marTop w:val="0"/>
          <w:marBottom w:val="0"/>
          <w:divBdr>
            <w:top w:val="none" w:sz="0" w:space="0" w:color="auto"/>
            <w:left w:val="none" w:sz="0" w:space="0" w:color="auto"/>
            <w:bottom w:val="none" w:sz="0" w:space="0" w:color="auto"/>
            <w:right w:val="none" w:sz="0" w:space="0" w:color="auto"/>
          </w:divBdr>
        </w:div>
        <w:div w:id="138498671">
          <w:marLeft w:val="480"/>
          <w:marRight w:val="0"/>
          <w:marTop w:val="0"/>
          <w:marBottom w:val="0"/>
          <w:divBdr>
            <w:top w:val="none" w:sz="0" w:space="0" w:color="auto"/>
            <w:left w:val="none" w:sz="0" w:space="0" w:color="auto"/>
            <w:bottom w:val="none" w:sz="0" w:space="0" w:color="auto"/>
            <w:right w:val="none" w:sz="0" w:space="0" w:color="auto"/>
          </w:divBdr>
        </w:div>
        <w:div w:id="140274789">
          <w:marLeft w:val="480"/>
          <w:marRight w:val="0"/>
          <w:marTop w:val="0"/>
          <w:marBottom w:val="0"/>
          <w:divBdr>
            <w:top w:val="none" w:sz="0" w:space="0" w:color="auto"/>
            <w:left w:val="none" w:sz="0" w:space="0" w:color="auto"/>
            <w:bottom w:val="none" w:sz="0" w:space="0" w:color="auto"/>
            <w:right w:val="none" w:sz="0" w:space="0" w:color="auto"/>
          </w:divBdr>
        </w:div>
        <w:div w:id="155927849">
          <w:marLeft w:val="480"/>
          <w:marRight w:val="0"/>
          <w:marTop w:val="0"/>
          <w:marBottom w:val="0"/>
          <w:divBdr>
            <w:top w:val="none" w:sz="0" w:space="0" w:color="auto"/>
            <w:left w:val="none" w:sz="0" w:space="0" w:color="auto"/>
            <w:bottom w:val="none" w:sz="0" w:space="0" w:color="auto"/>
            <w:right w:val="none" w:sz="0" w:space="0" w:color="auto"/>
          </w:divBdr>
        </w:div>
        <w:div w:id="176235705">
          <w:marLeft w:val="480"/>
          <w:marRight w:val="0"/>
          <w:marTop w:val="0"/>
          <w:marBottom w:val="0"/>
          <w:divBdr>
            <w:top w:val="none" w:sz="0" w:space="0" w:color="auto"/>
            <w:left w:val="none" w:sz="0" w:space="0" w:color="auto"/>
            <w:bottom w:val="none" w:sz="0" w:space="0" w:color="auto"/>
            <w:right w:val="none" w:sz="0" w:space="0" w:color="auto"/>
          </w:divBdr>
        </w:div>
        <w:div w:id="194998842">
          <w:marLeft w:val="480"/>
          <w:marRight w:val="0"/>
          <w:marTop w:val="0"/>
          <w:marBottom w:val="0"/>
          <w:divBdr>
            <w:top w:val="none" w:sz="0" w:space="0" w:color="auto"/>
            <w:left w:val="none" w:sz="0" w:space="0" w:color="auto"/>
            <w:bottom w:val="none" w:sz="0" w:space="0" w:color="auto"/>
            <w:right w:val="none" w:sz="0" w:space="0" w:color="auto"/>
          </w:divBdr>
        </w:div>
        <w:div w:id="269044880">
          <w:marLeft w:val="480"/>
          <w:marRight w:val="0"/>
          <w:marTop w:val="0"/>
          <w:marBottom w:val="0"/>
          <w:divBdr>
            <w:top w:val="none" w:sz="0" w:space="0" w:color="auto"/>
            <w:left w:val="none" w:sz="0" w:space="0" w:color="auto"/>
            <w:bottom w:val="none" w:sz="0" w:space="0" w:color="auto"/>
            <w:right w:val="none" w:sz="0" w:space="0" w:color="auto"/>
          </w:divBdr>
        </w:div>
        <w:div w:id="393044926">
          <w:marLeft w:val="480"/>
          <w:marRight w:val="0"/>
          <w:marTop w:val="0"/>
          <w:marBottom w:val="0"/>
          <w:divBdr>
            <w:top w:val="none" w:sz="0" w:space="0" w:color="auto"/>
            <w:left w:val="none" w:sz="0" w:space="0" w:color="auto"/>
            <w:bottom w:val="none" w:sz="0" w:space="0" w:color="auto"/>
            <w:right w:val="none" w:sz="0" w:space="0" w:color="auto"/>
          </w:divBdr>
        </w:div>
        <w:div w:id="419987032">
          <w:marLeft w:val="480"/>
          <w:marRight w:val="0"/>
          <w:marTop w:val="0"/>
          <w:marBottom w:val="0"/>
          <w:divBdr>
            <w:top w:val="none" w:sz="0" w:space="0" w:color="auto"/>
            <w:left w:val="none" w:sz="0" w:space="0" w:color="auto"/>
            <w:bottom w:val="none" w:sz="0" w:space="0" w:color="auto"/>
            <w:right w:val="none" w:sz="0" w:space="0" w:color="auto"/>
          </w:divBdr>
        </w:div>
        <w:div w:id="494224954">
          <w:marLeft w:val="480"/>
          <w:marRight w:val="0"/>
          <w:marTop w:val="0"/>
          <w:marBottom w:val="0"/>
          <w:divBdr>
            <w:top w:val="none" w:sz="0" w:space="0" w:color="auto"/>
            <w:left w:val="none" w:sz="0" w:space="0" w:color="auto"/>
            <w:bottom w:val="none" w:sz="0" w:space="0" w:color="auto"/>
            <w:right w:val="none" w:sz="0" w:space="0" w:color="auto"/>
          </w:divBdr>
        </w:div>
        <w:div w:id="526986057">
          <w:marLeft w:val="480"/>
          <w:marRight w:val="0"/>
          <w:marTop w:val="0"/>
          <w:marBottom w:val="0"/>
          <w:divBdr>
            <w:top w:val="none" w:sz="0" w:space="0" w:color="auto"/>
            <w:left w:val="none" w:sz="0" w:space="0" w:color="auto"/>
            <w:bottom w:val="none" w:sz="0" w:space="0" w:color="auto"/>
            <w:right w:val="none" w:sz="0" w:space="0" w:color="auto"/>
          </w:divBdr>
        </w:div>
        <w:div w:id="568616534">
          <w:marLeft w:val="480"/>
          <w:marRight w:val="0"/>
          <w:marTop w:val="0"/>
          <w:marBottom w:val="0"/>
          <w:divBdr>
            <w:top w:val="none" w:sz="0" w:space="0" w:color="auto"/>
            <w:left w:val="none" w:sz="0" w:space="0" w:color="auto"/>
            <w:bottom w:val="none" w:sz="0" w:space="0" w:color="auto"/>
            <w:right w:val="none" w:sz="0" w:space="0" w:color="auto"/>
          </w:divBdr>
        </w:div>
        <w:div w:id="590090720">
          <w:marLeft w:val="480"/>
          <w:marRight w:val="0"/>
          <w:marTop w:val="0"/>
          <w:marBottom w:val="0"/>
          <w:divBdr>
            <w:top w:val="none" w:sz="0" w:space="0" w:color="auto"/>
            <w:left w:val="none" w:sz="0" w:space="0" w:color="auto"/>
            <w:bottom w:val="none" w:sz="0" w:space="0" w:color="auto"/>
            <w:right w:val="none" w:sz="0" w:space="0" w:color="auto"/>
          </w:divBdr>
        </w:div>
        <w:div w:id="610356177">
          <w:marLeft w:val="480"/>
          <w:marRight w:val="0"/>
          <w:marTop w:val="0"/>
          <w:marBottom w:val="0"/>
          <w:divBdr>
            <w:top w:val="none" w:sz="0" w:space="0" w:color="auto"/>
            <w:left w:val="none" w:sz="0" w:space="0" w:color="auto"/>
            <w:bottom w:val="none" w:sz="0" w:space="0" w:color="auto"/>
            <w:right w:val="none" w:sz="0" w:space="0" w:color="auto"/>
          </w:divBdr>
        </w:div>
        <w:div w:id="716465216">
          <w:marLeft w:val="480"/>
          <w:marRight w:val="0"/>
          <w:marTop w:val="0"/>
          <w:marBottom w:val="0"/>
          <w:divBdr>
            <w:top w:val="none" w:sz="0" w:space="0" w:color="auto"/>
            <w:left w:val="none" w:sz="0" w:space="0" w:color="auto"/>
            <w:bottom w:val="none" w:sz="0" w:space="0" w:color="auto"/>
            <w:right w:val="none" w:sz="0" w:space="0" w:color="auto"/>
          </w:divBdr>
        </w:div>
        <w:div w:id="772552119">
          <w:marLeft w:val="480"/>
          <w:marRight w:val="0"/>
          <w:marTop w:val="0"/>
          <w:marBottom w:val="0"/>
          <w:divBdr>
            <w:top w:val="none" w:sz="0" w:space="0" w:color="auto"/>
            <w:left w:val="none" w:sz="0" w:space="0" w:color="auto"/>
            <w:bottom w:val="none" w:sz="0" w:space="0" w:color="auto"/>
            <w:right w:val="none" w:sz="0" w:space="0" w:color="auto"/>
          </w:divBdr>
        </w:div>
        <w:div w:id="784735958">
          <w:marLeft w:val="480"/>
          <w:marRight w:val="0"/>
          <w:marTop w:val="0"/>
          <w:marBottom w:val="0"/>
          <w:divBdr>
            <w:top w:val="none" w:sz="0" w:space="0" w:color="auto"/>
            <w:left w:val="none" w:sz="0" w:space="0" w:color="auto"/>
            <w:bottom w:val="none" w:sz="0" w:space="0" w:color="auto"/>
            <w:right w:val="none" w:sz="0" w:space="0" w:color="auto"/>
          </w:divBdr>
        </w:div>
        <w:div w:id="888491372">
          <w:marLeft w:val="480"/>
          <w:marRight w:val="0"/>
          <w:marTop w:val="0"/>
          <w:marBottom w:val="0"/>
          <w:divBdr>
            <w:top w:val="none" w:sz="0" w:space="0" w:color="auto"/>
            <w:left w:val="none" w:sz="0" w:space="0" w:color="auto"/>
            <w:bottom w:val="none" w:sz="0" w:space="0" w:color="auto"/>
            <w:right w:val="none" w:sz="0" w:space="0" w:color="auto"/>
          </w:divBdr>
        </w:div>
        <w:div w:id="941838245">
          <w:marLeft w:val="480"/>
          <w:marRight w:val="0"/>
          <w:marTop w:val="0"/>
          <w:marBottom w:val="0"/>
          <w:divBdr>
            <w:top w:val="none" w:sz="0" w:space="0" w:color="auto"/>
            <w:left w:val="none" w:sz="0" w:space="0" w:color="auto"/>
            <w:bottom w:val="none" w:sz="0" w:space="0" w:color="auto"/>
            <w:right w:val="none" w:sz="0" w:space="0" w:color="auto"/>
          </w:divBdr>
        </w:div>
        <w:div w:id="952437514">
          <w:marLeft w:val="480"/>
          <w:marRight w:val="0"/>
          <w:marTop w:val="0"/>
          <w:marBottom w:val="0"/>
          <w:divBdr>
            <w:top w:val="none" w:sz="0" w:space="0" w:color="auto"/>
            <w:left w:val="none" w:sz="0" w:space="0" w:color="auto"/>
            <w:bottom w:val="none" w:sz="0" w:space="0" w:color="auto"/>
            <w:right w:val="none" w:sz="0" w:space="0" w:color="auto"/>
          </w:divBdr>
        </w:div>
        <w:div w:id="1004362635">
          <w:marLeft w:val="480"/>
          <w:marRight w:val="0"/>
          <w:marTop w:val="0"/>
          <w:marBottom w:val="0"/>
          <w:divBdr>
            <w:top w:val="none" w:sz="0" w:space="0" w:color="auto"/>
            <w:left w:val="none" w:sz="0" w:space="0" w:color="auto"/>
            <w:bottom w:val="none" w:sz="0" w:space="0" w:color="auto"/>
            <w:right w:val="none" w:sz="0" w:space="0" w:color="auto"/>
          </w:divBdr>
        </w:div>
        <w:div w:id="1013654203">
          <w:marLeft w:val="480"/>
          <w:marRight w:val="0"/>
          <w:marTop w:val="0"/>
          <w:marBottom w:val="0"/>
          <w:divBdr>
            <w:top w:val="none" w:sz="0" w:space="0" w:color="auto"/>
            <w:left w:val="none" w:sz="0" w:space="0" w:color="auto"/>
            <w:bottom w:val="none" w:sz="0" w:space="0" w:color="auto"/>
            <w:right w:val="none" w:sz="0" w:space="0" w:color="auto"/>
          </w:divBdr>
        </w:div>
        <w:div w:id="1034427958">
          <w:marLeft w:val="480"/>
          <w:marRight w:val="0"/>
          <w:marTop w:val="0"/>
          <w:marBottom w:val="0"/>
          <w:divBdr>
            <w:top w:val="none" w:sz="0" w:space="0" w:color="auto"/>
            <w:left w:val="none" w:sz="0" w:space="0" w:color="auto"/>
            <w:bottom w:val="none" w:sz="0" w:space="0" w:color="auto"/>
            <w:right w:val="none" w:sz="0" w:space="0" w:color="auto"/>
          </w:divBdr>
        </w:div>
        <w:div w:id="1061561863">
          <w:marLeft w:val="480"/>
          <w:marRight w:val="0"/>
          <w:marTop w:val="0"/>
          <w:marBottom w:val="0"/>
          <w:divBdr>
            <w:top w:val="none" w:sz="0" w:space="0" w:color="auto"/>
            <w:left w:val="none" w:sz="0" w:space="0" w:color="auto"/>
            <w:bottom w:val="none" w:sz="0" w:space="0" w:color="auto"/>
            <w:right w:val="none" w:sz="0" w:space="0" w:color="auto"/>
          </w:divBdr>
        </w:div>
        <w:div w:id="1086657837">
          <w:marLeft w:val="480"/>
          <w:marRight w:val="0"/>
          <w:marTop w:val="0"/>
          <w:marBottom w:val="0"/>
          <w:divBdr>
            <w:top w:val="none" w:sz="0" w:space="0" w:color="auto"/>
            <w:left w:val="none" w:sz="0" w:space="0" w:color="auto"/>
            <w:bottom w:val="none" w:sz="0" w:space="0" w:color="auto"/>
            <w:right w:val="none" w:sz="0" w:space="0" w:color="auto"/>
          </w:divBdr>
        </w:div>
        <w:div w:id="1106735343">
          <w:marLeft w:val="480"/>
          <w:marRight w:val="0"/>
          <w:marTop w:val="0"/>
          <w:marBottom w:val="0"/>
          <w:divBdr>
            <w:top w:val="none" w:sz="0" w:space="0" w:color="auto"/>
            <w:left w:val="none" w:sz="0" w:space="0" w:color="auto"/>
            <w:bottom w:val="none" w:sz="0" w:space="0" w:color="auto"/>
            <w:right w:val="none" w:sz="0" w:space="0" w:color="auto"/>
          </w:divBdr>
        </w:div>
        <w:div w:id="1131482123">
          <w:marLeft w:val="480"/>
          <w:marRight w:val="0"/>
          <w:marTop w:val="0"/>
          <w:marBottom w:val="0"/>
          <w:divBdr>
            <w:top w:val="none" w:sz="0" w:space="0" w:color="auto"/>
            <w:left w:val="none" w:sz="0" w:space="0" w:color="auto"/>
            <w:bottom w:val="none" w:sz="0" w:space="0" w:color="auto"/>
            <w:right w:val="none" w:sz="0" w:space="0" w:color="auto"/>
          </w:divBdr>
        </w:div>
        <w:div w:id="1153257966">
          <w:marLeft w:val="480"/>
          <w:marRight w:val="0"/>
          <w:marTop w:val="0"/>
          <w:marBottom w:val="0"/>
          <w:divBdr>
            <w:top w:val="none" w:sz="0" w:space="0" w:color="auto"/>
            <w:left w:val="none" w:sz="0" w:space="0" w:color="auto"/>
            <w:bottom w:val="none" w:sz="0" w:space="0" w:color="auto"/>
            <w:right w:val="none" w:sz="0" w:space="0" w:color="auto"/>
          </w:divBdr>
        </w:div>
        <w:div w:id="1294291454">
          <w:marLeft w:val="480"/>
          <w:marRight w:val="0"/>
          <w:marTop w:val="0"/>
          <w:marBottom w:val="0"/>
          <w:divBdr>
            <w:top w:val="none" w:sz="0" w:space="0" w:color="auto"/>
            <w:left w:val="none" w:sz="0" w:space="0" w:color="auto"/>
            <w:bottom w:val="none" w:sz="0" w:space="0" w:color="auto"/>
            <w:right w:val="none" w:sz="0" w:space="0" w:color="auto"/>
          </w:divBdr>
        </w:div>
        <w:div w:id="1295913264">
          <w:marLeft w:val="480"/>
          <w:marRight w:val="0"/>
          <w:marTop w:val="0"/>
          <w:marBottom w:val="0"/>
          <w:divBdr>
            <w:top w:val="none" w:sz="0" w:space="0" w:color="auto"/>
            <w:left w:val="none" w:sz="0" w:space="0" w:color="auto"/>
            <w:bottom w:val="none" w:sz="0" w:space="0" w:color="auto"/>
            <w:right w:val="none" w:sz="0" w:space="0" w:color="auto"/>
          </w:divBdr>
        </w:div>
        <w:div w:id="1364332485">
          <w:marLeft w:val="480"/>
          <w:marRight w:val="0"/>
          <w:marTop w:val="0"/>
          <w:marBottom w:val="0"/>
          <w:divBdr>
            <w:top w:val="none" w:sz="0" w:space="0" w:color="auto"/>
            <w:left w:val="none" w:sz="0" w:space="0" w:color="auto"/>
            <w:bottom w:val="none" w:sz="0" w:space="0" w:color="auto"/>
            <w:right w:val="none" w:sz="0" w:space="0" w:color="auto"/>
          </w:divBdr>
        </w:div>
        <w:div w:id="1376812790">
          <w:marLeft w:val="480"/>
          <w:marRight w:val="0"/>
          <w:marTop w:val="0"/>
          <w:marBottom w:val="0"/>
          <w:divBdr>
            <w:top w:val="none" w:sz="0" w:space="0" w:color="auto"/>
            <w:left w:val="none" w:sz="0" w:space="0" w:color="auto"/>
            <w:bottom w:val="none" w:sz="0" w:space="0" w:color="auto"/>
            <w:right w:val="none" w:sz="0" w:space="0" w:color="auto"/>
          </w:divBdr>
        </w:div>
      </w:divsChild>
    </w:div>
    <w:div w:id="992223703">
      <w:marLeft w:val="480"/>
      <w:marRight w:val="0"/>
      <w:marTop w:val="0"/>
      <w:marBottom w:val="0"/>
      <w:divBdr>
        <w:top w:val="none" w:sz="0" w:space="0" w:color="auto"/>
        <w:left w:val="none" w:sz="0" w:space="0" w:color="auto"/>
        <w:bottom w:val="none" w:sz="0" w:space="0" w:color="auto"/>
        <w:right w:val="none" w:sz="0" w:space="0" w:color="auto"/>
      </w:divBdr>
    </w:div>
    <w:div w:id="992223928">
      <w:marLeft w:val="480"/>
      <w:marRight w:val="0"/>
      <w:marTop w:val="0"/>
      <w:marBottom w:val="0"/>
      <w:divBdr>
        <w:top w:val="none" w:sz="0" w:space="0" w:color="auto"/>
        <w:left w:val="none" w:sz="0" w:space="0" w:color="auto"/>
        <w:bottom w:val="none" w:sz="0" w:space="0" w:color="auto"/>
        <w:right w:val="none" w:sz="0" w:space="0" w:color="auto"/>
      </w:divBdr>
    </w:div>
    <w:div w:id="992366424">
      <w:marLeft w:val="480"/>
      <w:marRight w:val="0"/>
      <w:marTop w:val="0"/>
      <w:marBottom w:val="0"/>
      <w:divBdr>
        <w:top w:val="none" w:sz="0" w:space="0" w:color="auto"/>
        <w:left w:val="none" w:sz="0" w:space="0" w:color="auto"/>
        <w:bottom w:val="none" w:sz="0" w:space="0" w:color="auto"/>
        <w:right w:val="none" w:sz="0" w:space="0" w:color="auto"/>
      </w:divBdr>
    </w:div>
    <w:div w:id="992367553">
      <w:bodyDiv w:val="1"/>
      <w:marLeft w:val="0"/>
      <w:marRight w:val="0"/>
      <w:marTop w:val="0"/>
      <w:marBottom w:val="0"/>
      <w:divBdr>
        <w:top w:val="none" w:sz="0" w:space="0" w:color="auto"/>
        <w:left w:val="none" w:sz="0" w:space="0" w:color="auto"/>
        <w:bottom w:val="none" w:sz="0" w:space="0" w:color="auto"/>
        <w:right w:val="none" w:sz="0" w:space="0" w:color="auto"/>
      </w:divBdr>
    </w:div>
    <w:div w:id="992371973">
      <w:marLeft w:val="480"/>
      <w:marRight w:val="0"/>
      <w:marTop w:val="0"/>
      <w:marBottom w:val="0"/>
      <w:divBdr>
        <w:top w:val="none" w:sz="0" w:space="0" w:color="auto"/>
        <w:left w:val="none" w:sz="0" w:space="0" w:color="auto"/>
        <w:bottom w:val="none" w:sz="0" w:space="0" w:color="auto"/>
        <w:right w:val="none" w:sz="0" w:space="0" w:color="auto"/>
      </w:divBdr>
    </w:div>
    <w:div w:id="992443046">
      <w:marLeft w:val="480"/>
      <w:marRight w:val="0"/>
      <w:marTop w:val="0"/>
      <w:marBottom w:val="0"/>
      <w:divBdr>
        <w:top w:val="none" w:sz="0" w:space="0" w:color="auto"/>
        <w:left w:val="none" w:sz="0" w:space="0" w:color="auto"/>
        <w:bottom w:val="none" w:sz="0" w:space="0" w:color="auto"/>
        <w:right w:val="none" w:sz="0" w:space="0" w:color="auto"/>
      </w:divBdr>
    </w:div>
    <w:div w:id="992484866">
      <w:marLeft w:val="480"/>
      <w:marRight w:val="0"/>
      <w:marTop w:val="0"/>
      <w:marBottom w:val="0"/>
      <w:divBdr>
        <w:top w:val="none" w:sz="0" w:space="0" w:color="auto"/>
        <w:left w:val="none" w:sz="0" w:space="0" w:color="auto"/>
        <w:bottom w:val="none" w:sz="0" w:space="0" w:color="auto"/>
        <w:right w:val="none" w:sz="0" w:space="0" w:color="auto"/>
      </w:divBdr>
    </w:div>
    <w:div w:id="992560030">
      <w:bodyDiv w:val="1"/>
      <w:marLeft w:val="0"/>
      <w:marRight w:val="0"/>
      <w:marTop w:val="0"/>
      <w:marBottom w:val="0"/>
      <w:divBdr>
        <w:top w:val="none" w:sz="0" w:space="0" w:color="auto"/>
        <w:left w:val="none" w:sz="0" w:space="0" w:color="auto"/>
        <w:bottom w:val="none" w:sz="0" w:space="0" w:color="auto"/>
        <w:right w:val="none" w:sz="0" w:space="0" w:color="auto"/>
      </w:divBdr>
    </w:div>
    <w:div w:id="992680720">
      <w:marLeft w:val="480"/>
      <w:marRight w:val="0"/>
      <w:marTop w:val="0"/>
      <w:marBottom w:val="0"/>
      <w:divBdr>
        <w:top w:val="none" w:sz="0" w:space="0" w:color="auto"/>
        <w:left w:val="none" w:sz="0" w:space="0" w:color="auto"/>
        <w:bottom w:val="none" w:sz="0" w:space="0" w:color="auto"/>
        <w:right w:val="none" w:sz="0" w:space="0" w:color="auto"/>
      </w:divBdr>
    </w:div>
    <w:div w:id="992761968">
      <w:bodyDiv w:val="1"/>
      <w:marLeft w:val="0"/>
      <w:marRight w:val="0"/>
      <w:marTop w:val="0"/>
      <w:marBottom w:val="0"/>
      <w:divBdr>
        <w:top w:val="none" w:sz="0" w:space="0" w:color="auto"/>
        <w:left w:val="none" w:sz="0" w:space="0" w:color="auto"/>
        <w:bottom w:val="none" w:sz="0" w:space="0" w:color="auto"/>
        <w:right w:val="none" w:sz="0" w:space="0" w:color="auto"/>
      </w:divBdr>
    </w:div>
    <w:div w:id="992828461">
      <w:bodyDiv w:val="1"/>
      <w:marLeft w:val="0"/>
      <w:marRight w:val="0"/>
      <w:marTop w:val="0"/>
      <w:marBottom w:val="0"/>
      <w:divBdr>
        <w:top w:val="none" w:sz="0" w:space="0" w:color="auto"/>
        <w:left w:val="none" w:sz="0" w:space="0" w:color="auto"/>
        <w:bottom w:val="none" w:sz="0" w:space="0" w:color="auto"/>
        <w:right w:val="none" w:sz="0" w:space="0" w:color="auto"/>
      </w:divBdr>
    </w:div>
    <w:div w:id="992837267">
      <w:marLeft w:val="480"/>
      <w:marRight w:val="0"/>
      <w:marTop w:val="0"/>
      <w:marBottom w:val="0"/>
      <w:divBdr>
        <w:top w:val="none" w:sz="0" w:space="0" w:color="auto"/>
        <w:left w:val="none" w:sz="0" w:space="0" w:color="auto"/>
        <w:bottom w:val="none" w:sz="0" w:space="0" w:color="auto"/>
        <w:right w:val="none" w:sz="0" w:space="0" w:color="auto"/>
      </w:divBdr>
    </w:div>
    <w:div w:id="992875072">
      <w:bodyDiv w:val="1"/>
      <w:marLeft w:val="0"/>
      <w:marRight w:val="0"/>
      <w:marTop w:val="0"/>
      <w:marBottom w:val="0"/>
      <w:divBdr>
        <w:top w:val="none" w:sz="0" w:space="0" w:color="auto"/>
        <w:left w:val="none" w:sz="0" w:space="0" w:color="auto"/>
        <w:bottom w:val="none" w:sz="0" w:space="0" w:color="auto"/>
        <w:right w:val="none" w:sz="0" w:space="0" w:color="auto"/>
      </w:divBdr>
    </w:div>
    <w:div w:id="993025445">
      <w:bodyDiv w:val="1"/>
      <w:marLeft w:val="0"/>
      <w:marRight w:val="0"/>
      <w:marTop w:val="0"/>
      <w:marBottom w:val="0"/>
      <w:divBdr>
        <w:top w:val="none" w:sz="0" w:space="0" w:color="auto"/>
        <w:left w:val="none" w:sz="0" w:space="0" w:color="auto"/>
        <w:bottom w:val="none" w:sz="0" w:space="0" w:color="auto"/>
        <w:right w:val="none" w:sz="0" w:space="0" w:color="auto"/>
      </w:divBdr>
    </w:div>
    <w:div w:id="993096725">
      <w:bodyDiv w:val="1"/>
      <w:marLeft w:val="0"/>
      <w:marRight w:val="0"/>
      <w:marTop w:val="0"/>
      <w:marBottom w:val="0"/>
      <w:divBdr>
        <w:top w:val="none" w:sz="0" w:space="0" w:color="auto"/>
        <w:left w:val="none" w:sz="0" w:space="0" w:color="auto"/>
        <w:bottom w:val="none" w:sz="0" w:space="0" w:color="auto"/>
        <w:right w:val="none" w:sz="0" w:space="0" w:color="auto"/>
      </w:divBdr>
      <w:divsChild>
        <w:div w:id="23409863">
          <w:marLeft w:val="480"/>
          <w:marRight w:val="0"/>
          <w:marTop w:val="0"/>
          <w:marBottom w:val="0"/>
          <w:divBdr>
            <w:top w:val="none" w:sz="0" w:space="0" w:color="auto"/>
            <w:left w:val="none" w:sz="0" w:space="0" w:color="auto"/>
            <w:bottom w:val="none" w:sz="0" w:space="0" w:color="auto"/>
            <w:right w:val="none" w:sz="0" w:space="0" w:color="auto"/>
          </w:divBdr>
        </w:div>
        <w:div w:id="87121204">
          <w:marLeft w:val="480"/>
          <w:marRight w:val="0"/>
          <w:marTop w:val="0"/>
          <w:marBottom w:val="0"/>
          <w:divBdr>
            <w:top w:val="none" w:sz="0" w:space="0" w:color="auto"/>
            <w:left w:val="none" w:sz="0" w:space="0" w:color="auto"/>
            <w:bottom w:val="none" w:sz="0" w:space="0" w:color="auto"/>
            <w:right w:val="none" w:sz="0" w:space="0" w:color="auto"/>
          </w:divBdr>
        </w:div>
        <w:div w:id="121269027">
          <w:marLeft w:val="480"/>
          <w:marRight w:val="0"/>
          <w:marTop w:val="0"/>
          <w:marBottom w:val="0"/>
          <w:divBdr>
            <w:top w:val="none" w:sz="0" w:space="0" w:color="auto"/>
            <w:left w:val="none" w:sz="0" w:space="0" w:color="auto"/>
            <w:bottom w:val="none" w:sz="0" w:space="0" w:color="auto"/>
            <w:right w:val="none" w:sz="0" w:space="0" w:color="auto"/>
          </w:divBdr>
        </w:div>
        <w:div w:id="202595246">
          <w:marLeft w:val="480"/>
          <w:marRight w:val="0"/>
          <w:marTop w:val="0"/>
          <w:marBottom w:val="0"/>
          <w:divBdr>
            <w:top w:val="none" w:sz="0" w:space="0" w:color="auto"/>
            <w:left w:val="none" w:sz="0" w:space="0" w:color="auto"/>
            <w:bottom w:val="none" w:sz="0" w:space="0" w:color="auto"/>
            <w:right w:val="none" w:sz="0" w:space="0" w:color="auto"/>
          </w:divBdr>
        </w:div>
        <w:div w:id="506746125">
          <w:marLeft w:val="480"/>
          <w:marRight w:val="0"/>
          <w:marTop w:val="0"/>
          <w:marBottom w:val="0"/>
          <w:divBdr>
            <w:top w:val="none" w:sz="0" w:space="0" w:color="auto"/>
            <w:left w:val="none" w:sz="0" w:space="0" w:color="auto"/>
            <w:bottom w:val="none" w:sz="0" w:space="0" w:color="auto"/>
            <w:right w:val="none" w:sz="0" w:space="0" w:color="auto"/>
          </w:divBdr>
        </w:div>
        <w:div w:id="570969693">
          <w:marLeft w:val="480"/>
          <w:marRight w:val="0"/>
          <w:marTop w:val="0"/>
          <w:marBottom w:val="0"/>
          <w:divBdr>
            <w:top w:val="none" w:sz="0" w:space="0" w:color="auto"/>
            <w:left w:val="none" w:sz="0" w:space="0" w:color="auto"/>
            <w:bottom w:val="none" w:sz="0" w:space="0" w:color="auto"/>
            <w:right w:val="none" w:sz="0" w:space="0" w:color="auto"/>
          </w:divBdr>
        </w:div>
        <w:div w:id="676464272">
          <w:marLeft w:val="480"/>
          <w:marRight w:val="0"/>
          <w:marTop w:val="0"/>
          <w:marBottom w:val="0"/>
          <w:divBdr>
            <w:top w:val="none" w:sz="0" w:space="0" w:color="auto"/>
            <w:left w:val="none" w:sz="0" w:space="0" w:color="auto"/>
            <w:bottom w:val="none" w:sz="0" w:space="0" w:color="auto"/>
            <w:right w:val="none" w:sz="0" w:space="0" w:color="auto"/>
          </w:divBdr>
        </w:div>
        <w:div w:id="691421285">
          <w:marLeft w:val="480"/>
          <w:marRight w:val="0"/>
          <w:marTop w:val="0"/>
          <w:marBottom w:val="0"/>
          <w:divBdr>
            <w:top w:val="none" w:sz="0" w:space="0" w:color="auto"/>
            <w:left w:val="none" w:sz="0" w:space="0" w:color="auto"/>
            <w:bottom w:val="none" w:sz="0" w:space="0" w:color="auto"/>
            <w:right w:val="none" w:sz="0" w:space="0" w:color="auto"/>
          </w:divBdr>
        </w:div>
        <w:div w:id="703484578">
          <w:marLeft w:val="480"/>
          <w:marRight w:val="0"/>
          <w:marTop w:val="0"/>
          <w:marBottom w:val="0"/>
          <w:divBdr>
            <w:top w:val="none" w:sz="0" w:space="0" w:color="auto"/>
            <w:left w:val="none" w:sz="0" w:space="0" w:color="auto"/>
            <w:bottom w:val="none" w:sz="0" w:space="0" w:color="auto"/>
            <w:right w:val="none" w:sz="0" w:space="0" w:color="auto"/>
          </w:divBdr>
        </w:div>
        <w:div w:id="716976272">
          <w:marLeft w:val="480"/>
          <w:marRight w:val="0"/>
          <w:marTop w:val="0"/>
          <w:marBottom w:val="0"/>
          <w:divBdr>
            <w:top w:val="none" w:sz="0" w:space="0" w:color="auto"/>
            <w:left w:val="none" w:sz="0" w:space="0" w:color="auto"/>
            <w:bottom w:val="none" w:sz="0" w:space="0" w:color="auto"/>
            <w:right w:val="none" w:sz="0" w:space="0" w:color="auto"/>
          </w:divBdr>
        </w:div>
        <w:div w:id="747963888">
          <w:marLeft w:val="480"/>
          <w:marRight w:val="0"/>
          <w:marTop w:val="0"/>
          <w:marBottom w:val="0"/>
          <w:divBdr>
            <w:top w:val="none" w:sz="0" w:space="0" w:color="auto"/>
            <w:left w:val="none" w:sz="0" w:space="0" w:color="auto"/>
            <w:bottom w:val="none" w:sz="0" w:space="0" w:color="auto"/>
            <w:right w:val="none" w:sz="0" w:space="0" w:color="auto"/>
          </w:divBdr>
        </w:div>
        <w:div w:id="806514162">
          <w:marLeft w:val="480"/>
          <w:marRight w:val="0"/>
          <w:marTop w:val="0"/>
          <w:marBottom w:val="0"/>
          <w:divBdr>
            <w:top w:val="none" w:sz="0" w:space="0" w:color="auto"/>
            <w:left w:val="none" w:sz="0" w:space="0" w:color="auto"/>
            <w:bottom w:val="none" w:sz="0" w:space="0" w:color="auto"/>
            <w:right w:val="none" w:sz="0" w:space="0" w:color="auto"/>
          </w:divBdr>
        </w:div>
        <w:div w:id="818031783">
          <w:marLeft w:val="480"/>
          <w:marRight w:val="0"/>
          <w:marTop w:val="0"/>
          <w:marBottom w:val="0"/>
          <w:divBdr>
            <w:top w:val="none" w:sz="0" w:space="0" w:color="auto"/>
            <w:left w:val="none" w:sz="0" w:space="0" w:color="auto"/>
            <w:bottom w:val="none" w:sz="0" w:space="0" w:color="auto"/>
            <w:right w:val="none" w:sz="0" w:space="0" w:color="auto"/>
          </w:divBdr>
        </w:div>
        <w:div w:id="830028799">
          <w:marLeft w:val="480"/>
          <w:marRight w:val="0"/>
          <w:marTop w:val="0"/>
          <w:marBottom w:val="0"/>
          <w:divBdr>
            <w:top w:val="none" w:sz="0" w:space="0" w:color="auto"/>
            <w:left w:val="none" w:sz="0" w:space="0" w:color="auto"/>
            <w:bottom w:val="none" w:sz="0" w:space="0" w:color="auto"/>
            <w:right w:val="none" w:sz="0" w:space="0" w:color="auto"/>
          </w:divBdr>
        </w:div>
        <w:div w:id="924261907">
          <w:marLeft w:val="480"/>
          <w:marRight w:val="0"/>
          <w:marTop w:val="0"/>
          <w:marBottom w:val="0"/>
          <w:divBdr>
            <w:top w:val="none" w:sz="0" w:space="0" w:color="auto"/>
            <w:left w:val="none" w:sz="0" w:space="0" w:color="auto"/>
            <w:bottom w:val="none" w:sz="0" w:space="0" w:color="auto"/>
            <w:right w:val="none" w:sz="0" w:space="0" w:color="auto"/>
          </w:divBdr>
        </w:div>
        <w:div w:id="973633119">
          <w:marLeft w:val="480"/>
          <w:marRight w:val="0"/>
          <w:marTop w:val="0"/>
          <w:marBottom w:val="0"/>
          <w:divBdr>
            <w:top w:val="none" w:sz="0" w:space="0" w:color="auto"/>
            <w:left w:val="none" w:sz="0" w:space="0" w:color="auto"/>
            <w:bottom w:val="none" w:sz="0" w:space="0" w:color="auto"/>
            <w:right w:val="none" w:sz="0" w:space="0" w:color="auto"/>
          </w:divBdr>
        </w:div>
        <w:div w:id="1122192857">
          <w:marLeft w:val="480"/>
          <w:marRight w:val="0"/>
          <w:marTop w:val="0"/>
          <w:marBottom w:val="0"/>
          <w:divBdr>
            <w:top w:val="none" w:sz="0" w:space="0" w:color="auto"/>
            <w:left w:val="none" w:sz="0" w:space="0" w:color="auto"/>
            <w:bottom w:val="none" w:sz="0" w:space="0" w:color="auto"/>
            <w:right w:val="none" w:sz="0" w:space="0" w:color="auto"/>
          </w:divBdr>
        </w:div>
        <w:div w:id="1230268893">
          <w:marLeft w:val="480"/>
          <w:marRight w:val="0"/>
          <w:marTop w:val="0"/>
          <w:marBottom w:val="0"/>
          <w:divBdr>
            <w:top w:val="none" w:sz="0" w:space="0" w:color="auto"/>
            <w:left w:val="none" w:sz="0" w:space="0" w:color="auto"/>
            <w:bottom w:val="none" w:sz="0" w:space="0" w:color="auto"/>
            <w:right w:val="none" w:sz="0" w:space="0" w:color="auto"/>
          </w:divBdr>
        </w:div>
        <w:div w:id="1256095323">
          <w:marLeft w:val="480"/>
          <w:marRight w:val="0"/>
          <w:marTop w:val="0"/>
          <w:marBottom w:val="0"/>
          <w:divBdr>
            <w:top w:val="none" w:sz="0" w:space="0" w:color="auto"/>
            <w:left w:val="none" w:sz="0" w:space="0" w:color="auto"/>
            <w:bottom w:val="none" w:sz="0" w:space="0" w:color="auto"/>
            <w:right w:val="none" w:sz="0" w:space="0" w:color="auto"/>
          </w:divBdr>
        </w:div>
      </w:divsChild>
    </w:div>
    <w:div w:id="993291001">
      <w:bodyDiv w:val="1"/>
      <w:marLeft w:val="0"/>
      <w:marRight w:val="0"/>
      <w:marTop w:val="0"/>
      <w:marBottom w:val="0"/>
      <w:divBdr>
        <w:top w:val="none" w:sz="0" w:space="0" w:color="auto"/>
        <w:left w:val="none" w:sz="0" w:space="0" w:color="auto"/>
        <w:bottom w:val="none" w:sz="0" w:space="0" w:color="auto"/>
        <w:right w:val="none" w:sz="0" w:space="0" w:color="auto"/>
      </w:divBdr>
    </w:div>
    <w:div w:id="993416121">
      <w:bodyDiv w:val="1"/>
      <w:marLeft w:val="0"/>
      <w:marRight w:val="0"/>
      <w:marTop w:val="0"/>
      <w:marBottom w:val="0"/>
      <w:divBdr>
        <w:top w:val="none" w:sz="0" w:space="0" w:color="auto"/>
        <w:left w:val="none" w:sz="0" w:space="0" w:color="auto"/>
        <w:bottom w:val="none" w:sz="0" w:space="0" w:color="auto"/>
        <w:right w:val="none" w:sz="0" w:space="0" w:color="auto"/>
      </w:divBdr>
    </w:div>
    <w:div w:id="993526983">
      <w:marLeft w:val="480"/>
      <w:marRight w:val="0"/>
      <w:marTop w:val="0"/>
      <w:marBottom w:val="0"/>
      <w:divBdr>
        <w:top w:val="none" w:sz="0" w:space="0" w:color="auto"/>
        <w:left w:val="none" w:sz="0" w:space="0" w:color="auto"/>
        <w:bottom w:val="none" w:sz="0" w:space="0" w:color="auto"/>
        <w:right w:val="none" w:sz="0" w:space="0" w:color="auto"/>
      </w:divBdr>
    </w:div>
    <w:div w:id="993534286">
      <w:marLeft w:val="480"/>
      <w:marRight w:val="0"/>
      <w:marTop w:val="0"/>
      <w:marBottom w:val="0"/>
      <w:divBdr>
        <w:top w:val="none" w:sz="0" w:space="0" w:color="auto"/>
        <w:left w:val="none" w:sz="0" w:space="0" w:color="auto"/>
        <w:bottom w:val="none" w:sz="0" w:space="0" w:color="auto"/>
        <w:right w:val="none" w:sz="0" w:space="0" w:color="auto"/>
      </w:divBdr>
    </w:div>
    <w:div w:id="993679809">
      <w:bodyDiv w:val="1"/>
      <w:marLeft w:val="0"/>
      <w:marRight w:val="0"/>
      <w:marTop w:val="0"/>
      <w:marBottom w:val="0"/>
      <w:divBdr>
        <w:top w:val="none" w:sz="0" w:space="0" w:color="auto"/>
        <w:left w:val="none" w:sz="0" w:space="0" w:color="auto"/>
        <w:bottom w:val="none" w:sz="0" w:space="0" w:color="auto"/>
        <w:right w:val="none" w:sz="0" w:space="0" w:color="auto"/>
      </w:divBdr>
    </w:div>
    <w:div w:id="993682342">
      <w:bodyDiv w:val="1"/>
      <w:marLeft w:val="0"/>
      <w:marRight w:val="0"/>
      <w:marTop w:val="0"/>
      <w:marBottom w:val="0"/>
      <w:divBdr>
        <w:top w:val="none" w:sz="0" w:space="0" w:color="auto"/>
        <w:left w:val="none" w:sz="0" w:space="0" w:color="auto"/>
        <w:bottom w:val="none" w:sz="0" w:space="0" w:color="auto"/>
        <w:right w:val="none" w:sz="0" w:space="0" w:color="auto"/>
      </w:divBdr>
    </w:div>
    <w:div w:id="993684092">
      <w:marLeft w:val="480"/>
      <w:marRight w:val="0"/>
      <w:marTop w:val="0"/>
      <w:marBottom w:val="0"/>
      <w:divBdr>
        <w:top w:val="none" w:sz="0" w:space="0" w:color="auto"/>
        <w:left w:val="none" w:sz="0" w:space="0" w:color="auto"/>
        <w:bottom w:val="none" w:sz="0" w:space="0" w:color="auto"/>
        <w:right w:val="none" w:sz="0" w:space="0" w:color="auto"/>
      </w:divBdr>
    </w:div>
    <w:div w:id="994068127">
      <w:marLeft w:val="480"/>
      <w:marRight w:val="0"/>
      <w:marTop w:val="0"/>
      <w:marBottom w:val="0"/>
      <w:divBdr>
        <w:top w:val="none" w:sz="0" w:space="0" w:color="auto"/>
        <w:left w:val="none" w:sz="0" w:space="0" w:color="auto"/>
        <w:bottom w:val="none" w:sz="0" w:space="0" w:color="auto"/>
        <w:right w:val="none" w:sz="0" w:space="0" w:color="auto"/>
      </w:divBdr>
    </w:div>
    <w:div w:id="994139821">
      <w:marLeft w:val="480"/>
      <w:marRight w:val="0"/>
      <w:marTop w:val="0"/>
      <w:marBottom w:val="0"/>
      <w:divBdr>
        <w:top w:val="none" w:sz="0" w:space="0" w:color="auto"/>
        <w:left w:val="none" w:sz="0" w:space="0" w:color="auto"/>
        <w:bottom w:val="none" w:sz="0" w:space="0" w:color="auto"/>
        <w:right w:val="none" w:sz="0" w:space="0" w:color="auto"/>
      </w:divBdr>
    </w:div>
    <w:div w:id="994145048">
      <w:marLeft w:val="480"/>
      <w:marRight w:val="0"/>
      <w:marTop w:val="0"/>
      <w:marBottom w:val="0"/>
      <w:divBdr>
        <w:top w:val="none" w:sz="0" w:space="0" w:color="auto"/>
        <w:left w:val="none" w:sz="0" w:space="0" w:color="auto"/>
        <w:bottom w:val="none" w:sz="0" w:space="0" w:color="auto"/>
        <w:right w:val="none" w:sz="0" w:space="0" w:color="auto"/>
      </w:divBdr>
    </w:div>
    <w:div w:id="994185185">
      <w:bodyDiv w:val="1"/>
      <w:marLeft w:val="0"/>
      <w:marRight w:val="0"/>
      <w:marTop w:val="0"/>
      <w:marBottom w:val="0"/>
      <w:divBdr>
        <w:top w:val="none" w:sz="0" w:space="0" w:color="auto"/>
        <w:left w:val="none" w:sz="0" w:space="0" w:color="auto"/>
        <w:bottom w:val="none" w:sz="0" w:space="0" w:color="auto"/>
        <w:right w:val="none" w:sz="0" w:space="0" w:color="auto"/>
      </w:divBdr>
    </w:div>
    <w:div w:id="994189630">
      <w:bodyDiv w:val="1"/>
      <w:marLeft w:val="0"/>
      <w:marRight w:val="0"/>
      <w:marTop w:val="0"/>
      <w:marBottom w:val="0"/>
      <w:divBdr>
        <w:top w:val="none" w:sz="0" w:space="0" w:color="auto"/>
        <w:left w:val="none" w:sz="0" w:space="0" w:color="auto"/>
        <w:bottom w:val="none" w:sz="0" w:space="0" w:color="auto"/>
        <w:right w:val="none" w:sz="0" w:space="0" w:color="auto"/>
      </w:divBdr>
    </w:div>
    <w:div w:id="994333930">
      <w:marLeft w:val="480"/>
      <w:marRight w:val="0"/>
      <w:marTop w:val="0"/>
      <w:marBottom w:val="0"/>
      <w:divBdr>
        <w:top w:val="none" w:sz="0" w:space="0" w:color="auto"/>
        <w:left w:val="none" w:sz="0" w:space="0" w:color="auto"/>
        <w:bottom w:val="none" w:sz="0" w:space="0" w:color="auto"/>
        <w:right w:val="none" w:sz="0" w:space="0" w:color="auto"/>
      </w:divBdr>
    </w:div>
    <w:div w:id="994379684">
      <w:bodyDiv w:val="1"/>
      <w:marLeft w:val="0"/>
      <w:marRight w:val="0"/>
      <w:marTop w:val="0"/>
      <w:marBottom w:val="0"/>
      <w:divBdr>
        <w:top w:val="none" w:sz="0" w:space="0" w:color="auto"/>
        <w:left w:val="none" w:sz="0" w:space="0" w:color="auto"/>
        <w:bottom w:val="none" w:sz="0" w:space="0" w:color="auto"/>
        <w:right w:val="none" w:sz="0" w:space="0" w:color="auto"/>
      </w:divBdr>
    </w:div>
    <w:div w:id="994380589">
      <w:bodyDiv w:val="1"/>
      <w:marLeft w:val="0"/>
      <w:marRight w:val="0"/>
      <w:marTop w:val="0"/>
      <w:marBottom w:val="0"/>
      <w:divBdr>
        <w:top w:val="none" w:sz="0" w:space="0" w:color="auto"/>
        <w:left w:val="none" w:sz="0" w:space="0" w:color="auto"/>
        <w:bottom w:val="none" w:sz="0" w:space="0" w:color="auto"/>
        <w:right w:val="none" w:sz="0" w:space="0" w:color="auto"/>
      </w:divBdr>
    </w:div>
    <w:div w:id="994458155">
      <w:bodyDiv w:val="1"/>
      <w:marLeft w:val="0"/>
      <w:marRight w:val="0"/>
      <w:marTop w:val="0"/>
      <w:marBottom w:val="0"/>
      <w:divBdr>
        <w:top w:val="none" w:sz="0" w:space="0" w:color="auto"/>
        <w:left w:val="none" w:sz="0" w:space="0" w:color="auto"/>
        <w:bottom w:val="none" w:sz="0" w:space="0" w:color="auto"/>
        <w:right w:val="none" w:sz="0" w:space="0" w:color="auto"/>
      </w:divBdr>
    </w:div>
    <w:div w:id="994529111">
      <w:bodyDiv w:val="1"/>
      <w:marLeft w:val="0"/>
      <w:marRight w:val="0"/>
      <w:marTop w:val="0"/>
      <w:marBottom w:val="0"/>
      <w:divBdr>
        <w:top w:val="none" w:sz="0" w:space="0" w:color="auto"/>
        <w:left w:val="none" w:sz="0" w:space="0" w:color="auto"/>
        <w:bottom w:val="none" w:sz="0" w:space="0" w:color="auto"/>
        <w:right w:val="none" w:sz="0" w:space="0" w:color="auto"/>
      </w:divBdr>
    </w:div>
    <w:div w:id="994601714">
      <w:marLeft w:val="480"/>
      <w:marRight w:val="0"/>
      <w:marTop w:val="0"/>
      <w:marBottom w:val="0"/>
      <w:divBdr>
        <w:top w:val="none" w:sz="0" w:space="0" w:color="auto"/>
        <w:left w:val="none" w:sz="0" w:space="0" w:color="auto"/>
        <w:bottom w:val="none" w:sz="0" w:space="0" w:color="auto"/>
        <w:right w:val="none" w:sz="0" w:space="0" w:color="auto"/>
      </w:divBdr>
    </w:div>
    <w:div w:id="994647085">
      <w:bodyDiv w:val="1"/>
      <w:marLeft w:val="0"/>
      <w:marRight w:val="0"/>
      <w:marTop w:val="0"/>
      <w:marBottom w:val="0"/>
      <w:divBdr>
        <w:top w:val="none" w:sz="0" w:space="0" w:color="auto"/>
        <w:left w:val="none" w:sz="0" w:space="0" w:color="auto"/>
        <w:bottom w:val="none" w:sz="0" w:space="0" w:color="auto"/>
        <w:right w:val="none" w:sz="0" w:space="0" w:color="auto"/>
      </w:divBdr>
    </w:div>
    <w:div w:id="994722809">
      <w:marLeft w:val="480"/>
      <w:marRight w:val="0"/>
      <w:marTop w:val="0"/>
      <w:marBottom w:val="0"/>
      <w:divBdr>
        <w:top w:val="none" w:sz="0" w:space="0" w:color="auto"/>
        <w:left w:val="none" w:sz="0" w:space="0" w:color="auto"/>
        <w:bottom w:val="none" w:sz="0" w:space="0" w:color="auto"/>
        <w:right w:val="none" w:sz="0" w:space="0" w:color="auto"/>
      </w:divBdr>
    </w:div>
    <w:div w:id="994724534">
      <w:marLeft w:val="480"/>
      <w:marRight w:val="0"/>
      <w:marTop w:val="0"/>
      <w:marBottom w:val="0"/>
      <w:divBdr>
        <w:top w:val="none" w:sz="0" w:space="0" w:color="auto"/>
        <w:left w:val="none" w:sz="0" w:space="0" w:color="auto"/>
        <w:bottom w:val="none" w:sz="0" w:space="0" w:color="auto"/>
        <w:right w:val="none" w:sz="0" w:space="0" w:color="auto"/>
      </w:divBdr>
    </w:div>
    <w:div w:id="994794783">
      <w:bodyDiv w:val="1"/>
      <w:marLeft w:val="0"/>
      <w:marRight w:val="0"/>
      <w:marTop w:val="0"/>
      <w:marBottom w:val="0"/>
      <w:divBdr>
        <w:top w:val="none" w:sz="0" w:space="0" w:color="auto"/>
        <w:left w:val="none" w:sz="0" w:space="0" w:color="auto"/>
        <w:bottom w:val="none" w:sz="0" w:space="0" w:color="auto"/>
        <w:right w:val="none" w:sz="0" w:space="0" w:color="auto"/>
      </w:divBdr>
    </w:div>
    <w:div w:id="994801017">
      <w:bodyDiv w:val="1"/>
      <w:marLeft w:val="0"/>
      <w:marRight w:val="0"/>
      <w:marTop w:val="0"/>
      <w:marBottom w:val="0"/>
      <w:divBdr>
        <w:top w:val="none" w:sz="0" w:space="0" w:color="auto"/>
        <w:left w:val="none" w:sz="0" w:space="0" w:color="auto"/>
        <w:bottom w:val="none" w:sz="0" w:space="0" w:color="auto"/>
        <w:right w:val="none" w:sz="0" w:space="0" w:color="auto"/>
      </w:divBdr>
    </w:div>
    <w:div w:id="994993331">
      <w:bodyDiv w:val="1"/>
      <w:marLeft w:val="0"/>
      <w:marRight w:val="0"/>
      <w:marTop w:val="0"/>
      <w:marBottom w:val="0"/>
      <w:divBdr>
        <w:top w:val="none" w:sz="0" w:space="0" w:color="auto"/>
        <w:left w:val="none" w:sz="0" w:space="0" w:color="auto"/>
        <w:bottom w:val="none" w:sz="0" w:space="0" w:color="auto"/>
        <w:right w:val="none" w:sz="0" w:space="0" w:color="auto"/>
      </w:divBdr>
    </w:div>
    <w:div w:id="995185425">
      <w:bodyDiv w:val="1"/>
      <w:marLeft w:val="0"/>
      <w:marRight w:val="0"/>
      <w:marTop w:val="0"/>
      <w:marBottom w:val="0"/>
      <w:divBdr>
        <w:top w:val="none" w:sz="0" w:space="0" w:color="auto"/>
        <w:left w:val="none" w:sz="0" w:space="0" w:color="auto"/>
        <w:bottom w:val="none" w:sz="0" w:space="0" w:color="auto"/>
        <w:right w:val="none" w:sz="0" w:space="0" w:color="auto"/>
      </w:divBdr>
    </w:div>
    <w:div w:id="995230838">
      <w:bodyDiv w:val="1"/>
      <w:marLeft w:val="0"/>
      <w:marRight w:val="0"/>
      <w:marTop w:val="0"/>
      <w:marBottom w:val="0"/>
      <w:divBdr>
        <w:top w:val="none" w:sz="0" w:space="0" w:color="auto"/>
        <w:left w:val="none" w:sz="0" w:space="0" w:color="auto"/>
        <w:bottom w:val="none" w:sz="0" w:space="0" w:color="auto"/>
        <w:right w:val="none" w:sz="0" w:space="0" w:color="auto"/>
      </w:divBdr>
    </w:div>
    <w:div w:id="995232208">
      <w:marLeft w:val="480"/>
      <w:marRight w:val="0"/>
      <w:marTop w:val="0"/>
      <w:marBottom w:val="0"/>
      <w:divBdr>
        <w:top w:val="none" w:sz="0" w:space="0" w:color="auto"/>
        <w:left w:val="none" w:sz="0" w:space="0" w:color="auto"/>
        <w:bottom w:val="none" w:sz="0" w:space="0" w:color="auto"/>
        <w:right w:val="none" w:sz="0" w:space="0" w:color="auto"/>
      </w:divBdr>
    </w:div>
    <w:div w:id="995261624">
      <w:bodyDiv w:val="1"/>
      <w:marLeft w:val="0"/>
      <w:marRight w:val="0"/>
      <w:marTop w:val="0"/>
      <w:marBottom w:val="0"/>
      <w:divBdr>
        <w:top w:val="none" w:sz="0" w:space="0" w:color="auto"/>
        <w:left w:val="none" w:sz="0" w:space="0" w:color="auto"/>
        <w:bottom w:val="none" w:sz="0" w:space="0" w:color="auto"/>
        <w:right w:val="none" w:sz="0" w:space="0" w:color="auto"/>
      </w:divBdr>
    </w:div>
    <w:div w:id="995301039">
      <w:marLeft w:val="480"/>
      <w:marRight w:val="0"/>
      <w:marTop w:val="0"/>
      <w:marBottom w:val="0"/>
      <w:divBdr>
        <w:top w:val="none" w:sz="0" w:space="0" w:color="auto"/>
        <w:left w:val="none" w:sz="0" w:space="0" w:color="auto"/>
        <w:bottom w:val="none" w:sz="0" w:space="0" w:color="auto"/>
        <w:right w:val="none" w:sz="0" w:space="0" w:color="auto"/>
      </w:divBdr>
    </w:div>
    <w:div w:id="995375951">
      <w:bodyDiv w:val="1"/>
      <w:marLeft w:val="0"/>
      <w:marRight w:val="0"/>
      <w:marTop w:val="0"/>
      <w:marBottom w:val="0"/>
      <w:divBdr>
        <w:top w:val="none" w:sz="0" w:space="0" w:color="auto"/>
        <w:left w:val="none" w:sz="0" w:space="0" w:color="auto"/>
        <w:bottom w:val="none" w:sz="0" w:space="0" w:color="auto"/>
        <w:right w:val="none" w:sz="0" w:space="0" w:color="auto"/>
      </w:divBdr>
    </w:div>
    <w:div w:id="995450036">
      <w:marLeft w:val="480"/>
      <w:marRight w:val="0"/>
      <w:marTop w:val="0"/>
      <w:marBottom w:val="0"/>
      <w:divBdr>
        <w:top w:val="none" w:sz="0" w:space="0" w:color="auto"/>
        <w:left w:val="none" w:sz="0" w:space="0" w:color="auto"/>
        <w:bottom w:val="none" w:sz="0" w:space="0" w:color="auto"/>
        <w:right w:val="none" w:sz="0" w:space="0" w:color="auto"/>
      </w:divBdr>
    </w:div>
    <w:div w:id="995456677">
      <w:bodyDiv w:val="1"/>
      <w:marLeft w:val="0"/>
      <w:marRight w:val="0"/>
      <w:marTop w:val="0"/>
      <w:marBottom w:val="0"/>
      <w:divBdr>
        <w:top w:val="none" w:sz="0" w:space="0" w:color="auto"/>
        <w:left w:val="none" w:sz="0" w:space="0" w:color="auto"/>
        <w:bottom w:val="none" w:sz="0" w:space="0" w:color="auto"/>
        <w:right w:val="none" w:sz="0" w:space="0" w:color="auto"/>
      </w:divBdr>
    </w:div>
    <w:div w:id="995458712">
      <w:marLeft w:val="480"/>
      <w:marRight w:val="0"/>
      <w:marTop w:val="0"/>
      <w:marBottom w:val="0"/>
      <w:divBdr>
        <w:top w:val="none" w:sz="0" w:space="0" w:color="auto"/>
        <w:left w:val="none" w:sz="0" w:space="0" w:color="auto"/>
        <w:bottom w:val="none" w:sz="0" w:space="0" w:color="auto"/>
        <w:right w:val="none" w:sz="0" w:space="0" w:color="auto"/>
      </w:divBdr>
    </w:div>
    <w:div w:id="995493027">
      <w:bodyDiv w:val="1"/>
      <w:marLeft w:val="0"/>
      <w:marRight w:val="0"/>
      <w:marTop w:val="0"/>
      <w:marBottom w:val="0"/>
      <w:divBdr>
        <w:top w:val="none" w:sz="0" w:space="0" w:color="auto"/>
        <w:left w:val="none" w:sz="0" w:space="0" w:color="auto"/>
        <w:bottom w:val="none" w:sz="0" w:space="0" w:color="auto"/>
        <w:right w:val="none" w:sz="0" w:space="0" w:color="auto"/>
      </w:divBdr>
    </w:div>
    <w:div w:id="995571539">
      <w:bodyDiv w:val="1"/>
      <w:marLeft w:val="0"/>
      <w:marRight w:val="0"/>
      <w:marTop w:val="0"/>
      <w:marBottom w:val="0"/>
      <w:divBdr>
        <w:top w:val="none" w:sz="0" w:space="0" w:color="auto"/>
        <w:left w:val="none" w:sz="0" w:space="0" w:color="auto"/>
        <w:bottom w:val="none" w:sz="0" w:space="0" w:color="auto"/>
        <w:right w:val="none" w:sz="0" w:space="0" w:color="auto"/>
      </w:divBdr>
    </w:div>
    <w:div w:id="995688825">
      <w:bodyDiv w:val="1"/>
      <w:marLeft w:val="0"/>
      <w:marRight w:val="0"/>
      <w:marTop w:val="0"/>
      <w:marBottom w:val="0"/>
      <w:divBdr>
        <w:top w:val="none" w:sz="0" w:space="0" w:color="auto"/>
        <w:left w:val="none" w:sz="0" w:space="0" w:color="auto"/>
        <w:bottom w:val="none" w:sz="0" w:space="0" w:color="auto"/>
        <w:right w:val="none" w:sz="0" w:space="0" w:color="auto"/>
      </w:divBdr>
    </w:div>
    <w:div w:id="995690820">
      <w:bodyDiv w:val="1"/>
      <w:marLeft w:val="0"/>
      <w:marRight w:val="0"/>
      <w:marTop w:val="0"/>
      <w:marBottom w:val="0"/>
      <w:divBdr>
        <w:top w:val="none" w:sz="0" w:space="0" w:color="auto"/>
        <w:left w:val="none" w:sz="0" w:space="0" w:color="auto"/>
        <w:bottom w:val="none" w:sz="0" w:space="0" w:color="auto"/>
        <w:right w:val="none" w:sz="0" w:space="0" w:color="auto"/>
      </w:divBdr>
    </w:div>
    <w:div w:id="995693203">
      <w:marLeft w:val="480"/>
      <w:marRight w:val="0"/>
      <w:marTop w:val="0"/>
      <w:marBottom w:val="0"/>
      <w:divBdr>
        <w:top w:val="none" w:sz="0" w:space="0" w:color="auto"/>
        <w:left w:val="none" w:sz="0" w:space="0" w:color="auto"/>
        <w:bottom w:val="none" w:sz="0" w:space="0" w:color="auto"/>
        <w:right w:val="none" w:sz="0" w:space="0" w:color="auto"/>
      </w:divBdr>
    </w:div>
    <w:div w:id="995917594">
      <w:bodyDiv w:val="1"/>
      <w:marLeft w:val="0"/>
      <w:marRight w:val="0"/>
      <w:marTop w:val="0"/>
      <w:marBottom w:val="0"/>
      <w:divBdr>
        <w:top w:val="none" w:sz="0" w:space="0" w:color="auto"/>
        <w:left w:val="none" w:sz="0" w:space="0" w:color="auto"/>
        <w:bottom w:val="none" w:sz="0" w:space="0" w:color="auto"/>
        <w:right w:val="none" w:sz="0" w:space="0" w:color="auto"/>
      </w:divBdr>
    </w:div>
    <w:div w:id="995955854">
      <w:bodyDiv w:val="1"/>
      <w:marLeft w:val="0"/>
      <w:marRight w:val="0"/>
      <w:marTop w:val="0"/>
      <w:marBottom w:val="0"/>
      <w:divBdr>
        <w:top w:val="none" w:sz="0" w:space="0" w:color="auto"/>
        <w:left w:val="none" w:sz="0" w:space="0" w:color="auto"/>
        <w:bottom w:val="none" w:sz="0" w:space="0" w:color="auto"/>
        <w:right w:val="none" w:sz="0" w:space="0" w:color="auto"/>
      </w:divBdr>
    </w:div>
    <w:div w:id="996033955">
      <w:marLeft w:val="480"/>
      <w:marRight w:val="0"/>
      <w:marTop w:val="0"/>
      <w:marBottom w:val="0"/>
      <w:divBdr>
        <w:top w:val="none" w:sz="0" w:space="0" w:color="auto"/>
        <w:left w:val="none" w:sz="0" w:space="0" w:color="auto"/>
        <w:bottom w:val="none" w:sz="0" w:space="0" w:color="auto"/>
        <w:right w:val="none" w:sz="0" w:space="0" w:color="auto"/>
      </w:divBdr>
    </w:div>
    <w:div w:id="996107523">
      <w:marLeft w:val="480"/>
      <w:marRight w:val="0"/>
      <w:marTop w:val="0"/>
      <w:marBottom w:val="0"/>
      <w:divBdr>
        <w:top w:val="none" w:sz="0" w:space="0" w:color="auto"/>
        <w:left w:val="none" w:sz="0" w:space="0" w:color="auto"/>
        <w:bottom w:val="none" w:sz="0" w:space="0" w:color="auto"/>
        <w:right w:val="none" w:sz="0" w:space="0" w:color="auto"/>
      </w:divBdr>
    </w:div>
    <w:div w:id="996109906">
      <w:marLeft w:val="480"/>
      <w:marRight w:val="0"/>
      <w:marTop w:val="0"/>
      <w:marBottom w:val="0"/>
      <w:divBdr>
        <w:top w:val="none" w:sz="0" w:space="0" w:color="auto"/>
        <w:left w:val="none" w:sz="0" w:space="0" w:color="auto"/>
        <w:bottom w:val="none" w:sz="0" w:space="0" w:color="auto"/>
        <w:right w:val="none" w:sz="0" w:space="0" w:color="auto"/>
      </w:divBdr>
    </w:div>
    <w:div w:id="996111412">
      <w:bodyDiv w:val="1"/>
      <w:marLeft w:val="0"/>
      <w:marRight w:val="0"/>
      <w:marTop w:val="0"/>
      <w:marBottom w:val="0"/>
      <w:divBdr>
        <w:top w:val="none" w:sz="0" w:space="0" w:color="auto"/>
        <w:left w:val="none" w:sz="0" w:space="0" w:color="auto"/>
        <w:bottom w:val="none" w:sz="0" w:space="0" w:color="auto"/>
        <w:right w:val="none" w:sz="0" w:space="0" w:color="auto"/>
      </w:divBdr>
    </w:div>
    <w:div w:id="996179881">
      <w:bodyDiv w:val="1"/>
      <w:marLeft w:val="0"/>
      <w:marRight w:val="0"/>
      <w:marTop w:val="0"/>
      <w:marBottom w:val="0"/>
      <w:divBdr>
        <w:top w:val="none" w:sz="0" w:space="0" w:color="auto"/>
        <w:left w:val="none" w:sz="0" w:space="0" w:color="auto"/>
        <w:bottom w:val="none" w:sz="0" w:space="0" w:color="auto"/>
        <w:right w:val="none" w:sz="0" w:space="0" w:color="auto"/>
      </w:divBdr>
    </w:div>
    <w:div w:id="996229341">
      <w:bodyDiv w:val="1"/>
      <w:marLeft w:val="0"/>
      <w:marRight w:val="0"/>
      <w:marTop w:val="0"/>
      <w:marBottom w:val="0"/>
      <w:divBdr>
        <w:top w:val="none" w:sz="0" w:space="0" w:color="auto"/>
        <w:left w:val="none" w:sz="0" w:space="0" w:color="auto"/>
        <w:bottom w:val="none" w:sz="0" w:space="0" w:color="auto"/>
        <w:right w:val="none" w:sz="0" w:space="0" w:color="auto"/>
      </w:divBdr>
    </w:div>
    <w:div w:id="996373225">
      <w:bodyDiv w:val="1"/>
      <w:marLeft w:val="0"/>
      <w:marRight w:val="0"/>
      <w:marTop w:val="0"/>
      <w:marBottom w:val="0"/>
      <w:divBdr>
        <w:top w:val="none" w:sz="0" w:space="0" w:color="auto"/>
        <w:left w:val="none" w:sz="0" w:space="0" w:color="auto"/>
        <w:bottom w:val="none" w:sz="0" w:space="0" w:color="auto"/>
        <w:right w:val="none" w:sz="0" w:space="0" w:color="auto"/>
      </w:divBdr>
    </w:div>
    <w:div w:id="996417241">
      <w:marLeft w:val="480"/>
      <w:marRight w:val="0"/>
      <w:marTop w:val="0"/>
      <w:marBottom w:val="0"/>
      <w:divBdr>
        <w:top w:val="none" w:sz="0" w:space="0" w:color="auto"/>
        <w:left w:val="none" w:sz="0" w:space="0" w:color="auto"/>
        <w:bottom w:val="none" w:sz="0" w:space="0" w:color="auto"/>
        <w:right w:val="none" w:sz="0" w:space="0" w:color="auto"/>
      </w:divBdr>
    </w:div>
    <w:div w:id="996423965">
      <w:bodyDiv w:val="1"/>
      <w:marLeft w:val="0"/>
      <w:marRight w:val="0"/>
      <w:marTop w:val="0"/>
      <w:marBottom w:val="0"/>
      <w:divBdr>
        <w:top w:val="none" w:sz="0" w:space="0" w:color="auto"/>
        <w:left w:val="none" w:sz="0" w:space="0" w:color="auto"/>
        <w:bottom w:val="none" w:sz="0" w:space="0" w:color="auto"/>
        <w:right w:val="none" w:sz="0" w:space="0" w:color="auto"/>
      </w:divBdr>
    </w:div>
    <w:div w:id="996498280">
      <w:bodyDiv w:val="1"/>
      <w:marLeft w:val="0"/>
      <w:marRight w:val="0"/>
      <w:marTop w:val="0"/>
      <w:marBottom w:val="0"/>
      <w:divBdr>
        <w:top w:val="none" w:sz="0" w:space="0" w:color="auto"/>
        <w:left w:val="none" w:sz="0" w:space="0" w:color="auto"/>
        <w:bottom w:val="none" w:sz="0" w:space="0" w:color="auto"/>
        <w:right w:val="none" w:sz="0" w:space="0" w:color="auto"/>
      </w:divBdr>
    </w:div>
    <w:div w:id="996540780">
      <w:bodyDiv w:val="1"/>
      <w:marLeft w:val="0"/>
      <w:marRight w:val="0"/>
      <w:marTop w:val="0"/>
      <w:marBottom w:val="0"/>
      <w:divBdr>
        <w:top w:val="none" w:sz="0" w:space="0" w:color="auto"/>
        <w:left w:val="none" w:sz="0" w:space="0" w:color="auto"/>
        <w:bottom w:val="none" w:sz="0" w:space="0" w:color="auto"/>
        <w:right w:val="none" w:sz="0" w:space="0" w:color="auto"/>
      </w:divBdr>
    </w:div>
    <w:div w:id="996566295">
      <w:bodyDiv w:val="1"/>
      <w:marLeft w:val="0"/>
      <w:marRight w:val="0"/>
      <w:marTop w:val="0"/>
      <w:marBottom w:val="0"/>
      <w:divBdr>
        <w:top w:val="none" w:sz="0" w:space="0" w:color="auto"/>
        <w:left w:val="none" w:sz="0" w:space="0" w:color="auto"/>
        <w:bottom w:val="none" w:sz="0" w:space="0" w:color="auto"/>
        <w:right w:val="none" w:sz="0" w:space="0" w:color="auto"/>
      </w:divBdr>
    </w:div>
    <w:div w:id="996566566">
      <w:bodyDiv w:val="1"/>
      <w:marLeft w:val="0"/>
      <w:marRight w:val="0"/>
      <w:marTop w:val="0"/>
      <w:marBottom w:val="0"/>
      <w:divBdr>
        <w:top w:val="none" w:sz="0" w:space="0" w:color="auto"/>
        <w:left w:val="none" w:sz="0" w:space="0" w:color="auto"/>
        <w:bottom w:val="none" w:sz="0" w:space="0" w:color="auto"/>
        <w:right w:val="none" w:sz="0" w:space="0" w:color="auto"/>
      </w:divBdr>
    </w:div>
    <w:div w:id="996806192">
      <w:marLeft w:val="480"/>
      <w:marRight w:val="0"/>
      <w:marTop w:val="0"/>
      <w:marBottom w:val="0"/>
      <w:divBdr>
        <w:top w:val="none" w:sz="0" w:space="0" w:color="auto"/>
        <w:left w:val="none" w:sz="0" w:space="0" w:color="auto"/>
        <w:bottom w:val="none" w:sz="0" w:space="0" w:color="auto"/>
        <w:right w:val="none" w:sz="0" w:space="0" w:color="auto"/>
      </w:divBdr>
    </w:div>
    <w:div w:id="996952957">
      <w:marLeft w:val="480"/>
      <w:marRight w:val="0"/>
      <w:marTop w:val="0"/>
      <w:marBottom w:val="0"/>
      <w:divBdr>
        <w:top w:val="none" w:sz="0" w:space="0" w:color="auto"/>
        <w:left w:val="none" w:sz="0" w:space="0" w:color="auto"/>
        <w:bottom w:val="none" w:sz="0" w:space="0" w:color="auto"/>
        <w:right w:val="none" w:sz="0" w:space="0" w:color="auto"/>
      </w:divBdr>
    </w:div>
    <w:div w:id="996955020">
      <w:marLeft w:val="480"/>
      <w:marRight w:val="0"/>
      <w:marTop w:val="0"/>
      <w:marBottom w:val="0"/>
      <w:divBdr>
        <w:top w:val="none" w:sz="0" w:space="0" w:color="auto"/>
        <w:left w:val="none" w:sz="0" w:space="0" w:color="auto"/>
        <w:bottom w:val="none" w:sz="0" w:space="0" w:color="auto"/>
        <w:right w:val="none" w:sz="0" w:space="0" w:color="auto"/>
      </w:divBdr>
    </w:div>
    <w:div w:id="997000648">
      <w:bodyDiv w:val="1"/>
      <w:marLeft w:val="0"/>
      <w:marRight w:val="0"/>
      <w:marTop w:val="0"/>
      <w:marBottom w:val="0"/>
      <w:divBdr>
        <w:top w:val="none" w:sz="0" w:space="0" w:color="auto"/>
        <w:left w:val="none" w:sz="0" w:space="0" w:color="auto"/>
        <w:bottom w:val="none" w:sz="0" w:space="0" w:color="auto"/>
        <w:right w:val="none" w:sz="0" w:space="0" w:color="auto"/>
      </w:divBdr>
    </w:div>
    <w:div w:id="997147145">
      <w:bodyDiv w:val="1"/>
      <w:marLeft w:val="0"/>
      <w:marRight w:val="0"/>
      <w:marTop w:val="0"/>
      <w:marBottom w:val="0"/>
      <w:divBdr>
        <w:top w:val="none" w:sz="0" w:space="0" w:color="auto"/>
        <w:left w:val="none" w:sz="0" w:space="0" w:color="auto"/>
        <w:bottom w:val="none" w:sz="0" w:space="0" w:color="auto"/>
        <w:right w:val="none" w:sz="0" w:space="0" w:color="auto"/>
      </w:divBdr>
    </w:div>
    <w:div w:id="997225448">
      <w:marLeft w:val="480"/>
      <w:marRight w:val="0"/>
      <w:marTop w:val="0"/>
      <w:marBottom w:val="0"/>
      <w:divBdr>
        <w:top w:val="none" w:sz="0" w:space="0" w:color="auto"/>
        <w:left w:val="none" w:sz="0" w:space="0" w:color="auto"/>
        <w:bottom w:val="none" w:sz="0" w:space="0" w:color="auto"/>
        <w:right w:val="none" w:sz="0" w:space="0" w:color="auto"/>
      </w:divBdr>
    </w:div>
    <w:div w:id="997461151">
      <w:bodyDiv w:val="1"/>
      <w:marLeft w:val="0"/>
      <w:marRight w:val="0"/>
      <w:marTop w:val="0"/>
      <w:marBottom w:val="0"/>
      <w:divBdr>
        <w:top w:val="none" w:sz="0" w:space="0" w:color="auto"/>
        <w:left w:val="none" w:sz="0" w:space="0" w:color="auto"/>
        <w:bottom w:val="none" w:sz="0" w:space="0" w:color="auto"/>
        <w:right w:val="none" w:sz="0" w:space="0" w:color="auto"/>
      </w:divBdr>
    </w:div>
    <w:div w:id="997463773">
      <w:bodyDiv w:val="1"/>
      <w:marLeft w:val="0"/>
      <w:marRight w:val="0"/>
      <w:marTop w:val="0"/>
      <w:marBottom w:val="0"/>
      <w:divBdr>
        <w:top w:val="none" w:sz="0" w:space="0" w:color="auto"/>
        <w:left w:val="none" w:sz="0" w:space="0" w:color="auto"/>
        <w:bottom w:val="none" w:sz="0" w:space="0" w:color="auto"/>
        <w:right w:val="none" w:sz="0" w:space="0" w:color="auto"/>
      </w:divBdr>
    </w:div>
    <w:div w:id="997613324">
      <w:marLeft w:val="480"/>
      <w:marRight w:val="0"/>
      <w:marTop w:val="0"/>
      <w:marBottom w:val="0"/>
      <w:divBdr>
        <w:top w:val="none" w:sz="0" w:space="0" w:color="auto"/>
        <w:left w:val="none" w:sz="0" w:space="0" w:color="auto"/>
        <w:bottom w:val="none" w:sz="0" w:space="0" w:color="auto"/>
        <w:right w:val="none" w:sz="0" w:space="0" w:color="auto"/>
      </w:divBdr>
    </w:div>
    <w:div w:id="997616405">
      <w:bodyDiv w:val="1"/>
      <w:marLeft w:val="0"/>
      <w:marRight w:val="0"/>
      <w:marTop w:val="0"/>
      <w:marBottom w:val="0"/>
      <w:divBdr>
        <w:top w:val="none" w:sz="0" w:space="0" w:color="auto"/>
        <w:left w:val="none" w:sz="0" w:space="0" w:color="auto"/>
        <w:bottom w:val="none" w:sz="0" w:space="0" w:color="auto"/>
        <w:right w:val="none" w:sz="0" w:space="0" w:color="auto"/>
      </w:divBdr>
    </w:div>
    <w:div w:id="997731606">
      <w:bodyDiv w:val="1"/>
      <w:marLeft w:val="0"/>
      <w:marRight w:val="0"/>
      <w:marTop w:val="0"/>
      <w:marBottom w:val="0"/>
      <w:divBdr>
        <w:top w:val="none" w:sz="0" w:space="0" w:color="auto"/>
        <w:left w:val="none" w:sz="0" w:space="0" w:color="auto"/>
        <w:bottom w:val="none" w:sz="0" w:space="0" w:color="auto"/>
        <w:right w:val="none" w:sz="0" w:space="0" w:color="auto"/>
      </w:divBdr>
    </w:div>
    <w:div w:id="997732412">
      <w:bodyDiv w:val="1"/>
      <w:marLeft w:val="0"/>
      <w:marRight w:val="0"/>
      <w:marTop w:val="0"/>
      <w:marBottom w:val="0"/>
      <w:divBdr>
        <w:top w:val="none" w:sz="0" w:space="0" w:color="auto"/>
        <w:left w:val="none" w:sz="0" w:space="0" w:color="auto"/>
        <w:bottom w:val="none" w:sz="0" w:space="0" w:color="auto"/>
        <w:right w:val="none" w:sz="0" w:space="0" w:color="auto"/>
      </w:divBdr>
    </w:div>
    <w:div w:id="997851246">
      <w:bodyDiv w:val="1"/>
      <w:marLeft w:val="0"/>
      <w:marRight w:val="0"/>
      <w:marTop w:val="0"/>
      <w:marBottom w:val="0"/>
      <w:divBdr>
        <w:top w:val="none" w:sz="0" w:space="0" w:color="auto"/>
        <w:left w:val="none" w:sz="0" w:space="0" w:color="auto"/>
        <w:bottom w:val="none" w:sz="0" w:space="0" w:color="auto"/>
        <w:right w:val="none" w:sz="0" w:space="0" w:color="auto"/>
      </w:divBdr>
    </w:div>
    <w:div w:id="997928128">
      <w:marLeft w:val="480"/>
      <w:marRight w:val="0"/>
      <w:marTop w:val="0"/>
      <w:marBottom w:val="0"/>
      <w:divBdr>
        <w:top w:val="none" w:sz="0" w:space="0" w:color="auto"/>
        <w:left w:val="none" w:sz="0" w:space="0" w:color="auto"/>
        <w:bottom w:val="none" w:sz="0" w:space="0" w:color="auto"/>
        <w:right w:val="none" w:sz="0" w:space="0" w:color="auto"/>
      </w:divBdr>
    </w:div>
    <w:div w:id="998077131">
      <w:bodyDiv w:val="1"/>
      <w:marLeft w:val="0"/>
      <w:marRight w:val="0"/>
      <w:marTop w:val="0"/>
      <w:marBottom w:val="0"/>
      <w:divBdr>
        <w:top w:val="none" w:sz="0" w:space="0" w:color="auto"/>
        <w:left w:val="none" w:sz="0" w:space="0" w:color="auto"/>
        <w:bottom w:val="none" w:sz="0" w:space="0" w:color="auto"/>
        <w:right w:val="none" w:sz="0" w:space="0" w:color="auto"/>
      </w:divBdr>
      <w:divsChild>
        <w:div w:id="79722504">
          <w:marLeft w:val="480"/>
          <w:marRight w:val="0"/>
          <w:marTop w:val="0"/>
          <w:marBottom w:val="0"/>
          <w:divBdr>
            <w:top w:val="none" w:sz="0" w:space="0" w:color="auto"/>
            <w:left w:val="none" w:sz="0" w:space="0" w:color="auto"/>
            <w:bottom w:val="none" w:sz="0" w:space="0" w:color="auto"/>
            <w:right w:val="none" w:sz="0" w:space="0" w:color="auto"/>
          </w:divBdr>
        </w:div>
        <w:div w:id="89276262">
          <w:marLeft w:val="480"/>
          <w:marRight w:val="0"/>
          <w:marTop w:val="0"/>
          <w:marBottom w:val="0"/>
          <w:divBdr>
            <w:top w:val="none" w:sz="0" w:space="0" w:color="auto"/>
            <w:left w:val="none" w:sz="0" w:space="0" w:color="auto"/>
            <w:bottom w:val="none" w:sz="0" w:space="0" w:color="auto"/>
            <w:right w:val="none" w:sz="0" w:space="0" w:color="auto"/>
          </w:divBdr>
        </w:div>
        <w:div w:id="348482691">
          <w:marLeft w:val="480"/>
          <w:marRight w:val="0"/>
          <w:marTop w:val="0"/>
          <w:marBottom w:val="0"/>
          <w:divBdr>
            <w:top w:val="none" w:sz="0" w:space="0" w:color="auto"/>
            <w:left w:val="none" w:sz="0" w:space="0" w:color="auto"/>
            <w:bottom w:val="none" w:sz="0" w:space="0" w:color="auto"/>
            <w:right w:val="none" w:sz="0" w:space="0" w:color="auto"/>
          </w:divBdr>
        </w:div>
        <w:div w:id="449128449">
          <w:marLeft w:val="480"/>
          <w:marRight w:val="0"/>
          <w:marTop w:val="0"/>
          <w:marBottom w:val="0"/>
          <w:divBdr>
            <w:top w:val="none" w:sz="0" w:space="0" w:color="auto"/>
            <w:left w:val="none" w:sz="0" w:space="0" w:color="auto"/>
            <w:bottom w:val="none" w:sz="0" w:space="0" w:color="auto"/>
            <w:right w:val="none" w:sz="0" w:space="0" w:color="auto"/>
          </w:divBdr>
        </w:div>
        <w:div w:id="460609869">
          <w:marLeft w:val="480"/>
          <w:marRight w:val="0"/>
          <w:marTop w:val="0"/>
          <w:marBottom w:val="0"/>
          <w:divBdr>
            <w:top w:val="none" w:sz="0" w:space="0" w:color="auto"/>
            <w:left w:val="none" w:sz="0" w:space="0" w:color="auto"/>
            <w:bottom w:val="none" w:sz="0" w:space="0" w:color="auto"/>
            <w:right w:val="none" w:sz="0" w:space="0" w:color="auto"/>
          </w:divBdr>
        </w:div>
        <w:div w:id="507477248">
          <w:marLeft w:val="480"/>
          <w:marRight w:val="0"/>
          <w:marTop w:val="0"/>
          <w:marBottom w:val="0"/>
          <w:divBdr>
            <w:top w:val="none" w:sz="0" w:space="0" w:color="auto"/>
            <w:left w:val="none" w:sz="0" w:space="0" w:color="auto"/>
            <w:bottom w:val="none" w:sz="0" w:space="0" w:color="auto"/>
            <w:right w:val="none" w:sz="0" w:space="0" w:color="auto"/>
          </w:divBdr>
        </w:div>
        <w:div w:id="563487010">
          <w:marLeft w:val="480"/>
          <w:marRight w:val="0"/>
          <w:marTop w:val="0"/>
          <w:marBottom w:val="0"/>
          <w:divBdr>
            <w:top w:val="none" w:sz="0" w:space="0" w:color="auto"/>
            <w:left w:val="none" w:sz="0" w:space="0" w:color="auto"/>
            <w:bottom w:val="none" w:sz="0" w:space="0" w:color="auto"/>
            <w:right w:val="none" w:sz="0" w:space="0" w:color="auto"/>
          </w:divBdr>
        </w:div>
        <w:div w:id="605424528">
          <w:marLeft w:val="480"/>
          <w:marRight w:val="0"/>
          <w:marTop w:val="0"/>
          <w:marBottom w:val="0"/>
          <w:divBdr>
            <w:top w:val="none" w:sz="0" w:space="0" w:color="auto"/>
            <w:left w:val="none" w:sz="0" w:space="0" w:color="auto"/>
            <w:bottom w:val="none" w:sz="0" w:space="0" w:color="auto"/>
            <w:right w:val="none" w:sz="0" w:space="0" w:color="auto"/>
          </w:divBdr>
        </w:div>
        <w:div w:id="609555987">
          <w:marLeft w:val="480"/>
          <w:marRight w:val="0"/>
          <w:marTop w:val="0"/>
          <w:marBottom w:val="0"/>
          <w:divBdr>
            <w:top w:val="none" w:sz="0" w:space="0" w:color="auto"/>
            <w:left w:val="none" w:sz="0" w:space="0" w:color="auto"/>
            <w:bottom w:val="none" w:sz="0" w:space="0" w:color="auto"/>
            <w:right w:val="none" w:sz="0" w:space="0" w:color="auto"/>
          </w:divBdr>
        </w:div>
        <w:div w:id="633024516">
          <w:marLeft w:val="480"/>
          <w:marRight w:val="0"/>
          <w:marTop w:val="0"/>
          <w:marBottom w:val="0"/>
          <w:divBdr>
            <w:top w:val="none" w:sz="0" w:space="0" w:color="auto"/>
            <w:left w:val="none" w:sz="0" w:space="0" w:color="auto"/>
            <w:bottom w:val="none" w:sz="0" w:space="0" w:color="auto"/>
            <w:right w:val="none" w:sz="0" w:space="0" w:color="auto"/>
          </w:divBdr>
        </w:div>
        <w:div w:id="634414045">
          <w:marLeft w:val="480"/>
          <w:marRight w:val="0"/>
          <w:marTop w:val="0"/>
          <w:marBottom w:val="0"/>
          <w:divBdr>
            <w:top w:val="none" w:sz="0" w:space="0" w:color="auto"/>
            <w:left w:val="none" w:sz="0" w:space="0" w:color="auto"/>
            <w:bottom w:val="none" w:sz="0" w:space="0" w:color="auto"/>
            <w:right w:val="none" w:sz="0" w:space="0" w:color="auto"/>
          </w:divBdr>
        </w:div>
        <w:div w:id="706835166">
          <w:marLeft w:val="480"/>
          <w:marRight w:val="0"/>
          <w:marTop w:val="0"/>
          <w:marBottom w:val="0"/>
          <w:divBdr>
            <w:top w:val="none" w:sz="0" w:space="0" w:color="auto"/>
            <w:left w:val="none" w:sz="0" w:space="0" w:color="auto"/>
            <w:bottom w:val="none" w:sz="0" w:space="0" w:color="auto"/>
            <w:right w:val="none" w:sz="0" w:space="0" w:color="auto"/>
          </w:divBdr>
        </w:div>
        <w:div w:id="714231258">
          <w:marLeft w:val="480"/>
          <w:marRight w:val="0"/>
          <w:marTop w:val="0"/>
          <w:marBottom w:val="0"/>
          <w:divBdr>
            <w:top w:val="none" w:sz="0" w:space="0" w:color="auto"/>
            <w:left w:val="none" w:sz="0" w:space="0" w:color="auto"/>
            <w:bottom w:val="none" w:sz="0" w:space="0" w:color="auto"/>
            <w:right w:val="none" w:sz="0" w:space="0" w:color="auto"/>
          </w:divBdr>
        </w:div>
        <w:div w:id="741560016">
          <w:marLeft w:val="480"/>
          <w:marRight w:val="0"/>
          <w:marTop w:val="0"/>
          <w:marBottom w:val="0"/>
          <w:divBdr>
            <w:top w:val="none" w:sz="0" w:space="0" w:color="auto"/>
            <w:left w:val="none" w:sz="0" w:space="0" w:color="auto"/>
            <w:bottom w:val="none" w:sz="0" w:space="0" w:color="auto"/>
            <w:right w:val="none" w:sz="0" w:space="0" w:color="auto"/>
          </w:divBdr>
        </w:div>
        <w:div w:id="764417904">
          <w:marLeft w:val="480"/>
          <w:marRight w:val="0"/>
          <w:marTop w:val="0"/>
          <w:marBottom w:val="0"/>
          <w:divBdr>
            <w:top w:val="none" w:sz="0" w:space="0" w:color="auto"/>
            <w:left w:val="none" w:sz="0" w:space="0" w:color="auto"/>
            <w:bottom w:val="none" w:sz="0" w:space="0" w:color="auto"/>
            <w:right w:val="none" w:sz="0" w:space="0" w:color="auto"/>
          </w:divBdr>
        </w:div>
        <w:div w:id="861749822">
          <w:marLeft w:val="480"/>
          <w:marRight w:val="0"/>
          <w:marTop w:val="0"/>
          <w:marBottom w:val="0"/>
          <w:divBdr>
            <w:top w:val="none" w:sz="0" w:space="0" w:color="auto"/>
            <w:left w:val="none" w:sz="0" w:space="0" w:color="auto"/>
            <w:bottom w:val="none" w:sz="0" w:space="0" w:color="auto"/>
            <w:right w:val="none" w:sz="0" w:space="0" w:color="auto"/>
          </w:divBdr>
        </w:div>
        <w:div w:id="968825813">
          <w:marLeft w:val="480"/>
          <w:marRight w:val="0"/>
          <w:marTop w:val="0"/>
          <w:marBottom w:val="0"/>
          <w:divBdr>
            <w:top w:val="none" w:sz="0" w:space="0" w:color="auto"/>
            <w:left w:val="none" w:sz="0" w:space="0" w:color="auto"/>
            <w:bottom w:val="none" w:sz="0" w:space="0" w:color="auto"/>
            <w:right w:val="none" w:sz="0" w:space="0" w:color="auto"/>
          </w:divBdr>
        </w:div>
        <w:div w:id="1101687726">
          <w:marLeft w:val="480"/>
          <w:marRight w:val="0"/>
          <w:marTop w:val="0"/>
          <w:marBottom w:val="0"/>
          <w:divBdr>
            <w:top w:val="none" w:sz="0" w:space="0" w:color="auto"/>
            <w:left w:val="none" w:sz="0" w:space="0" w:color="auto"/>
            <w:bottom w:val="none" w:sz="0" w:space="0" w:color="auto"/>
            <w:right w:val="none" w:sz="0" w:space="0" w:color="auto"/>
          </w:divBdr>
        </w:div>
        <w:div w:id="1146582571">
          <w:marLeft w:val="480"/>
          <w:marRight w:val="0"/>
          <w:marTop w:val="0"/>
          <w:marBottom w:val="0"/>
          <w:divBdr>
            <w:top w:val="none" w:sz="0" w:space="0" w:color="auto"/>
            <w:left w:val="none" w:sz="0" w:space="0" w:color="auto"/>
            <w:bottom w:val="none" w:sz="0" w:space="0" w:color="auto"/>
            <w:right w:val="none" w:sz="0" w:space="0" w:color="auto"/>
          </w:divBdr>
        </w:div>
        <w:div w:id="1234047089">
          <w:marLeft w:val="480"/>
          <w:marRight w:val="0"/>
          <w:marTop w:val="0"/>
          <w:marBottom w:val="0"/>
          <w:divBdr>
            <w:top w:val="none" w:sz="0" w:space="0" w:color="auto"/>
            <w:left w:val="none" w:sz="0" w:space="0" w:color="auto"/>
            <w:bottom w:val="none" w:sz="0" w:space="0" w:color="auto"/>
            <w:right w:val="none" w:sz="0" w:space="0" w:color="auto"/>
          </w:divBdr>
        </w:div>
        <w:div w:id="1240825767">
          <w:marLeft w:val="480"/>
          <w:marRight w:val="0"/>
          <w:marTop w:val="0"/>
          <w:marBottom w:val="0"/>
          <w:divBdr>
            <w:top w:val="none" w:sz="0" w:space="0" w:color="auto"/>
            <w:left w:val="none" w:sz="0" w:space="0" w:color="auto"/>
            <w:bottom w:val="none" w:sz="0" w:space="0" w:color="auto"/>
            <w:right w:val="none" w:sz="0" w:space="0" w:color="auto"/>
          </w:divBdr>
        </w:div>
        <w:div w:id="1246846236">
          <w:marLeft w:val="480"/>
          <w:marRight w:val="0"/>
          <w:marTop w:val="0"/>
          <w:marBottom w:val="0"/>
          <w:divBdr>
            <w:top w:val="none" w:sz="0" w:space="0" w:color="auto"/>
            <w:left w:val="none" w:sz="0" w:space="0" w:color="auto"/>
            <w:bottom w:val="none" w:sz="0" w:space="0" w:color="auto"/>
            <w:right w:val="none" w:sz="0" w:space="0" w:color="auto"/>
          </w:divBdr>
        </w:div>
        <w:div w:id="1318799148">
          <w:marLeft w:val="480"/>
          <w:marRight w:val="0"/>
          <w:marTop w:val="0"/>
          <w:marBottom w:val="0"/>
          <w:divBdr>
            <w:top w:val="none" w:sz="0" w:space="0" w:color="auto"/>
            <w:left w:val="none" w:sz="0" w:space="0" w:color="auto"/>
            <w:bottom w:val="none" w:sz="0" w:space="0" w:color="auto"/>
            <w:right w:val="none" w:sz="0" w:space="0" w:color="auto"/>
          </w:divBdr>
        </w:div>
        <w:div w:id="1333874233">
          <w:marLeft w:val="480"/>
          <w:marRight w:val="0"/>
          <w:marTop w:val="0"/>
          <w:marBottom w:val="0"/>
          <w:divBdr>
            <w:top w:val="none" w:sz="0" w:space="0" w:color="auto"/>
            <w:left w:val="none" w:sz="0" w:space="0" w:color="auto"/>
            <w:bottom w:val="none" w:sz="0" w:space="0" w:color="auto"/>
            <w:right w:val="none" w:sz="0" w:space="0" w:color="auto"/>
          </w:divBdr>
        </w:div>
        <w:div w:id="1336494805">
          <w:marLeft w:val="480"/>
          <w:marRight w:val="0"/>
          <w:marTop w:val="0"/>
          <w:marBottom w:val="0"/>
          <w:divBdr>
            <w:top w:val="none" w:sz="0" w:space="0" w:color="auto"/>
            <w:left w:val="none" w:sz="0" w:space="0" w:color="auto"/>
            <w:bottom w:val="none" w:sz="0" w:space="0" w:color="auto"/>
            <w:right w:val="none" w:sz="0" w:space="0" w:color="auto"/>
          </w:divBdr>
        </w:div>
        <w:div w:id="1339890094">
          <w:marLeft w:val="480"/>
          <w:marRight w:val="0"/>
          <w:marTop w:val="0"/>
          <w:marBottom w:val="0"/>
          <w:divBdr>
            <w:top w:val="none" w:sz="0" w:space="0" w:color="auto"/>
            <w:left w:val="none" w:sz="0" w:space="0" w:color="auto"/>
            <w:bottom w:val="none" w:sz="0" w:space="0" w:color="auto"/>
            <w:right w:val="none" w:sz="0" w:space="0" w:color="auto"/>
          </w:divBdr>
        </w:div>
      </w:divsChild>
    </w:div>
    <w:div w:id="998264235">
      <w:bodyDiv w:val="1"/>
      <w:marLeft w:val="0"/>
      <w:marRight w:val="0"/>
      <w:marTop w:val="0"/>
      <w:marBottom w:val="0"/>
      <w:divBdr>
        <w:top w:val="none" w:sz="0" w:space="0" w:color="auto"/>
        <w:left w:val="none" w:sz="0" w:space="0" w:color="auto"/>
        <w:bottom w:val="none" w:sz="0" w:space="0" w:color="auto"/>
        <w:right w:val="none" w:sz="0" w:space="0" w:color="auto"/>
      </w:divBdr>
    </w:div>
    <w:div w:id="998272548">
      <w:marLeft w:val="480"/>
      <w:marRight w:val="0"/>
      <w:marTop w:val="0"/>
      <w:marBottom w:val="0"/>
      <w:divBdr>
        <w:top w:val="none" w:sz="0" w:space="0" w:color="auto"/>
        <w:left w:val="none" w:sz="0" w:space="0" w:color="auto"/>
        <w:bottom w:val="none" w:sz="0" w:space="0" w:color="auto"/>
        <w:right w:val="none" w:sz="0" w:space="0" w:color="auto"/>
      </w:divBdr>
    </w:div>
    <w:div w:id="998311944">
      <w:bodyDiv w:val="1"/>
      <w:marLeft w:val="0"/>
      <w:marRight w:val="0"/>
      <w:marTop w:val="0"/>
      <w:marBottom w:val="0"/>
      <w:divBdr>
        <w:top w:val="none" w:sz="0" w:space="0" w:color="auto"/>
        <w:left w:val="none" w:sz="0" w:space="0" w:color="auto"/>
        <w:bottom w:val="none" w:sz="0" w:space="0" w:color="auto"/>
        <w:right w:val="none" w:sz="0" w:space="0" w:color="auto"/>
      </w:divBdr>
    </w:div>
    <w:div w:id="998459433">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998533639">
      <w:marLeft w:val="480"/>
      <w:marRight w:val="0"/>
      <w:marTop w:val="0"/>
      <w:marBottom w:val="0"/>
      <w:divBdr>
        <w:top w:val="none" w:sz="0" w:space="0" w:color="auto"/>
        <w:left w:val="none" w:sz="0" w:space="0" w:color="auto"/>
        <w:bottom w:val="none" w:sz="0" w:space="0" w:color="auto"/>
        <w:right w:val="none" w:sz="0" w:space="0" w:color="auto"/>
      </w:divBdr>
    </w:div>
    <w:div w:id="998582278">
      <w:bodyDiv w:val="1"/>
      <w:marLeft w:val="0"/>
      <w:marRight w:val="0"/>
      <w:marTop w:val="0"/>
      <w:marBottom w:val="0"/>
      <w:divBdr>
        <w:top w:val="none" w:sz="0" w:space="0" w:color="auto"/>
        <w:left w:val="none" w:sz="0" w:space="0" w:color="auto"/>
        <w:bottom w:val="none" w:sz="0" w:space="0" w:color="auto"/>
        <w:right w:val="none" w:sz="0" w:space="0" w:color="auto"/>
      </w:divBdr>
    </w:div>
    <w:div w:id="998654477">
      <w:marLeft w:val="480"/>
      <w:marRight w:val="0"/>
      <w:marTop w:val="0"/>
      <w:marBottom w:val="0"/>
      <w:divBdr>
        <w:top w:val="none" w:sz="0" w:space="0" w:color="auto"/>
        <w:left w:val="none" w:sz="0" w:space="0" w:color="auto"/>
        <w:bottom w:val="none" w:sz="0" w:space="0" w:color="auto"/>
        <w:right w:val="none" w:sz="0" w:space="0" w:color="auto"/>
      </w:divBdr>
    </w:div>
    <w:div w:id="998659243">
      <w:marLeft w:val="480"/>
      <w:marRight w:val="0"/>
      <w:marTop w:val="0"/>
      <w:marBottom w:val="0"/>
      <w:divBdr>
        <w:top w:val="none" w:sz="0" w:space="0" w:color="auto"/>
        <w:left w:val="none" w:sz="0" w:space="0" w:color="auto"/>
        <w:bottom w:val="none" w:sz="0" w:space="0" w:color="auto"/>
        <w:right w:val="none" w:sz="0" w:space="0" w:color="auto"/>
      </w:divBdr>
    </w:div>
    <w:div w:id="998768850">
      <w:bodyDiv w:val="1"/>
      <w:marLeft w:val="0"/>
      <w:marRight w:val="0"/>
      <w:marTop w:val="0"/>
      <w:marBottom w:val="0"/>
      <w:divBdr>
        <w:top w:val="none" w:sz="0" w:space="0" w:color="auto"/>
        <w:left w:val="none" w:sz="0" w:space="0" w:color="auto"/>
        <w:bottom w:val="none" w:sz="0" w:space="0" w:color="auto"/>
        <w:right w:val="none" w:sz="0" w:space="0" w:color="auto"/>
      </w:divBdr>
    </w:div>
    <w:div w:id="998769784">
      <w:marLeft w:val="480"/>
      <w:marRight w:val="0"/>
      <w:marTop w:val="0"/>
      <w:marBottom w:val="0"/>
      <w:divBdr>
        <w:top w:val="none" w:sz="0" w:space="0" w:color="auto"/>
        <w:left w:val="none" w:sz="0" w:space="0" w:color="auto"/>
        <w:bottom w:val="none" w:sz="0" w:space="0" w:color="auto"/>
        <w:right w:val="none" w:sz="0" w:space="0" w:color="auto"/>
      </w:divBdr>
    </w:div>
    <w:div w:id="998926772">
      <w:marLeft w:val="480"/>
      <w:marRight w:val="0"/>
      <w:marTop w:val="0"/>
      <w:marBottom w:val="0"/>
      <w:divBdr>
        <w:top w:val="none" w:sz="0" w:space="0" w:color="auto"/>
        <w:left w:val="none" w:sz="0" w:space="0" w:color="auto"/>
        <w:bottom w:val="none" w:sz="0" w:space="0" w:color="auto"/>
        <w:right w:val="none" w:sz="0" w:space="0" w:color="auto"/>
      </w:divBdr>
    </w:div>
    <w:div w:id="998927092">
      <w:bodyDiv w:val="1"/>
      <w:marLeft w:val="0"/>
      <w:marRight w:val="0"/>
      <w:marTop w:val="0"/>
      <w:marBottom w:val="0"/>
      <w:divBdr>
        <w:top w:val="none" w:sz="0" w:space="0" w:color="auto"/>
        <w:left w:val="none" w:sz="0" w:space="0" w:color="auto"/>
        <w:bottom w:val="none" w:sz="0" w:space="0" w:color="auto"/>
        <w:right w:val="none" w:sz="0" w:space="0" w:color="auto"/>
      </w:divBdr>
    </w:div>
    <w:div w:id="999037399">
      <w:marLeft w:val="480"/>
      <w:marRight w:val="0"/>
      <w:marTop w:val="0"/>
      <w:marBottom w:val="0"/>
      <w:divBdr>
        <w:top w:val="none" w:sz="0" w:space="0" w:color="auto"/>
        <w:left w:val="none" w:sz="0" w:space="0" w:color="auto"/>
        <w:bottom w:val="none" w:sz="0" w:space="0" w:color="auto"/>
        <w:right w:val="none" w:sz="0" w:space="0" w:color="auto"/>
      </w:divBdr>
    </w:div>
    <w:div w:id="999425756">
      <w:marLeft w:val="480"/>
      <w:marRight w:val="0"/>
      <w:marTop w:val="0"/>
      <w:marBottom w:val="0"/>
      <w:divBdr>
        <w:top w:val="none" w:sz="0" w:space="0" w:color="auto"/>
        <w:left w:val="none" w:sz="0" w:space="0" w:color="auto"/>
        <w:bottom w:val="none" w:sz="0" w:space="0" w:color="auto"/>
        <w:right w:val="none" w:sz="0" w:space="0" w:color="auto"/>
      </w:divBdr>
    </w:div>
    <w:div w:id="999624854">
      <w:bodyDiv w:val="1"/>
      <w:marLeft w:val="0"/>
      <w:marRight w:val="0"/>
      <w:marTop w:val="0"/>
      <w:marBottom w:val="0"/>
      <w:divBdr>
        <w:top w:val="none" w:sz="0" w:space="0" w:color="auto"/>
        <w:left w:val="none" w:sz="0" w:space="0" w:color="auto"/>
        <w:bottom w:val="none" w:sz="0" w:space="0" w:color="auto"/>
        <w:right w:val="none" w:sz="0" w:space="0" w:color="auto"/>
      </w:divBdr>
    </w:div>
    <w:div w:id="999697816">
      <w:bodyDiv w:val="1"/>
      <w:marLeft w:val="0"/>
      <w:marRight w:val="0"/>
      <w:marTop w:val="0"/>
      <w:marBottom w:val="0"/>
      <w:divBdr>
        <w:top w:val="none" w:sz="0" w:space="0" w:color="auto"/>
        <w:left w:val="none" w:sz="0" w:space="0" w:color="auto"/>
        <w:bottom w:val="none" w:sz="0" w:space="0" w:color="auto"/>
        <w:right w:val="none" w:sz="0" w:space="0" w:color="auto"/>
      </w:divBdr>
    </w:div>
    <w:div w:id="999894725">
      <w:bodyDiv w:val="1"/>
      <w:marLeft w:val="0"/>
      <w:marRight w:val="0"/>
      <w:marTop w:val="0"/>
      <w:marBottom w:val="0"/>
      <w:divBdr>
        <w:top w:val="none" w:sz="0" w:space="0" w:color="auto"/>
        <w:left w:val="none" w:sz="0" w:space="0" w:color="auto"/>
        <w:bottom w:val="none" w:sz="0" w:space="0" w:color="auto"/>
        <w:right w:val="none" w:sz="0" w:space="0" w:color="auto"/>
      </w:divBdr>
    </w:div>
    <w:div w:id="1000306866">
      <w:bodyDiv w:val="1"/>
      <w:marLeft w:val="0"/>
      <w:marRight w:val="0"/>
      <w:marTop w:val="0"/>
      <w:marBottom w:val="0"/>
      <w:divBdr>
        <w:top w:val="none" w:sz="0" w:space="0" w:color="auto"/>
        <w:left w:val="none" w:sz="0" w:space="0" w:color="auto"/>
        <w:bottom w:val="none" w:sz="0" w:space="0" w:color="auto"/>
        <w:right w:val="none" w:sz="0" w:space="0" w:color="auto"/>
      </w:divBdr>
    </w:div>
    <w:div w:id="1000547639">
      <w:bodyDiv w:val="1"/>
      <w:marLeft w:val="0"/>
      <w:marRight w:val="0"/>
      <w:marTop w:val="0"/>
      <w:marBottom w:val="0"/>
      <w:divBdr>
        <w:top w:val="none" w:sz="0" w:space="0" w:color="auto"/>
        <w:left w:val="none" w:sz="0" w:space="0" w:color="auto"/>
        <w:bottom w:val="none" w:sz="0" w:space="0" w:color="auto"/>
        <w:right w:val="none" w:sz="0" w:space="0" w:color="auto"/>
      </w:divBdr>
    </w:div>
    <w:div w:id="1000621182">
      <w:marLeft w:val="480"/>
      <w:marRight w:val="0"/>
      <w:marTop w:val="0"/>
      <w:marBottom w:val="0"/>
      <w:divBdr>
        <w:top w:val="none" w:sz="0" w:space="0" w:color="auto"/>
        <w:left w:val="none" w:sz="0" w:space="0" w:color="auto"/>
        <w:bottom w:val="none" w:sz="0" w:space="0" w:color="auto"/>
        <w:right w:val="none" w:sz="0" w:space="0" w:color="auto"/>
      </w:divBdr>
    </w:div>
    <w:div w:id="1000691357">
      <w:bodyDiv w:val="1"/>
      <w:marLeft w:val="0"/>
      <w:marRight w:val="0"/>
      <w:marTop w:val="0"/>
      <w:marBottom w:val="0"/>
      <w:divBdr>
        <w:top w:val="none" w:sz="0" w:space="0" w:color="auto"/>
        <w:left w:val="none" w:sz="0" w:space="0" w:color="auto"/>
        <w:bottom w:val="none" w:sz="0" w:space="0" w:color="auto"/>
        <w:right w:val="none" w:sz="0" w:space="0" w:color="auto"/>
      </w:divBdr>
    </w:div>
    <w:div w:id="1000693139">
      <w:bodyDiv w:val="1"/>
      <w:marLeft w:val="0"/>
      <w:marRight w:val="0"/>
      <w:marTop w:val="0"/>
      <w:marBottom w:val="0"/>
      <w:divBdr>
        <w:top w:val="none" w:sz="0" w:space="0" w:color="auto"/>
        <w:left w:val="none" w:sz="0" w:space="0" w:color="auto"/>
        <w:bottom w:val="none" w:sz="0" w:space="0" w:color="auto"/>
        <w:right w:val="none" w:sz="0" w:space="0" w:color="auto"/>
      </w:divBdr>
    </w:div>
    <w:div w:id="1000737173">
      <w:bodyDiv w:val="1"/>
      <w:marLeft w:val="0"/>
      <w:marRight w:val="0"/>
      <w:marTop w:val="0"/>
      <w:marBottom w:val="0"/>
      <w:divBdr>
        <w:top w:val="none" w:sz="0" w:space="0" w:color="auto"/>
        <w:left w:val="none" w:sz="0" w:space="0" w:color="auto"/>
        <w:bottom w:val="none" w:sz="0" w:space="0" w:color="auto"/>
        <w:right w:val="none" w:sz="0" w:space="0" w:color="auto"/>
      </w:divBdr>
    </w:div>
    <w:div w:id="1000809434">
      <w:bodyDiv w:val="1"/>
      <w:marLeft w:val="0"/>
      <w:marRight w:val="0"/>
      <w:marTop w:val="0"/>
      <w:marBottom w:val="0"/>
      <w:divBdr>
        <w:top w:val="none" w:sz="0" w:space="0" w:color="auto"/>
        <w:left w:val="none" w:sz="0" w:space="0" w:color="auto"/>
        <w:bottom w:val="none" w:sz="0" w:space="0" w:color="auto"/>
        <w:right w:val="none" w:sz="0" w:space="0" w:color="auto"/>
      </w:divBdr>
    </w:div>
    <w:div w:id="1000812036">
      <w:marLeft w:val="480"/>
      <w:marRight w:val="0"/>
      <w:marTop w:val="0"/>
      <w:marBottom w:val="0"/>
      <w:divBdr>
        <w:top w:val="none" w:sz="0" w:space="0" w:color="auto"/>
        <w:left w:val="none" w:sz="0" w:space="0" w:color="auto"/>
        <w:bottom w:val="none" w:sz="0" w:space="0" w:color="auto"/>
        <w:right w:val="none" w:sz="0" w:space="0" w:color="auto"/>
      </w:divBdr>
    </w:div>
    <w:div w:id="1000884741">
      <w:marLeft w:val="480"/>
      <w:marRight w:val="0"/>
      <w:marTop w:val="0"/>
      <w:marBottom w:val="0"/>
      <w:divBdr>
        <w:top w:val="none" w:sz="0" w:space="0" w:color="auto"/>
        <w:left w:val="none" w:sz="0" w:space="0" w:color="auto"/>
        <w:bottom w:val="none" w:sz="0" w:space="0" w:color="auto"/>
        <w:right w:val="none" w:sz="0" w:space="0" w:color="auto"/>
      </w:divBdr>
    </w:div>
    <w:div w:id="1001007753">
      <w:marLeft w:val="480"/>
      <w:marRight w:val="0"/>
      <w:marTop w:val="0"/>
      <w:marBottom w:val="0"/>
      <w:divBdr>
        <w:top w:val="none" w:sz="0" w:space="0" w:color="auto"/>
        <w:left w:val="none" w:sz="0" w:space="0" w:color="auto"/>
        <w:bottom w:val="none" w:sz="0" w:space="0" w:color="auto"/>
        <w:right w:val="none" w:sz="0" w:space="0" w:color="auto"/>
      </w:divBdr>
    </w:div>
    <w:div w:id="1001086345">
      <w:marLeft w:val="480"/>
      <w:marRight w:val="0"/>
      <w:marTop w:val="0"/>
      <w:marBottom w:val="0"/>
      <w:divBdr>
        <w:top w:val="none" w:sz="0" w:space="0" w:color="auto"/>
        <w:left w:val="none" w:sz="0" w:space="0" w:color="auto"/>
        <w:bottom w:val="none" w:sz="0" w:space="0" w:color="auto"/>
        <w:right w:val="none" w:sz="0" w:space="0" w:color="auto"/>
      </w:divBdr>
    </w:div>
    <w:div w:id="1001158795">
      <w:marLeft w:val="480"/>
      <w:marRight w:val="0"/>
      <w:marTop w:val="0"/>
      <w:marBottom w:val="0"/>
      <w:divBdr>
        <w:top w:val="none" w:sz="0" w:space="0" w:color="auto"/>
        <w:left w:val="none" w:sz="0" w:space="0" w:color="auto"/>
        <w:bottom w:val="none" w:sz="0" w:space="0" w:color="auto"/>
        <w:right w:val="none" w:sz="0" w:space="0" w:color="auto"/>
      </w:divBdr>
    </w:div>
    <w:div w:id="1001159903">
      <w:bodyDiv w:val="1"/>
      <w:marLeft w:val="0"/>
      <w:marRight w:val="0"/>
      <w:marTop w:val="0"/>
      <w:marBottom w:val="0"/>
      <w:divBdr>
        <w:top w:val="none" w:sz="0" w:space="0" w:color="auto"/>
        <w:left w:val="none" w:sz="0" w:space="0" w:color="auto"/>
        <w:bottom w:val="none" w:sz="0" w:space="0" w:color="auto"/>
        <w:right w:val="none" w:sz="0" w:space="0" w:color="auto"/>
      </w:divBdr>
    </w:div>
    <w:div w:id="1001160653">
      <w:marLeft w:val="480"/>
      <w:marRight w:val="0"/>
      <w:marTop w:val="0"/>
      <w:marBottom w:val="0"/>
      <w:divBdr>
        <w:top w:val="none" w:sz="0" w:space="0" w:color="auto"/>
        <w:left w:val="none" w:sz="0" w:space="0" w:color="auto"/>
        <w:bottom w:val="none" w:sz="0" w:space="0" w:color="auto"/>
        <w:right w:val="none" w:sz="0" w:space="0" w:color="auto"/>
      </w:divBdr>
    </w:div>
    <w:div w:id="1001202516">
      <w:marLeft w:val="480"/>
      <w:marRight w:val="0"/>
      <w:marTop w:val="0"/>
      <w:marBottom w:val="0"/>
      <w:divBdr>
        <w:top w:val="none" w:sz="0" w:space="0" w:color="auto"/>
        <w:left w:val="none" w:sz="0" w:space="0" w:color="auto"/>
        <w:bottom w:val="none" w:sz="0" w:space="0" w:color="auto"/>
        <w:right w:val="none" w:sz="0" w:space="0" w:color="auto"/>
      </w:divBdr>
    </w:div>
    <w:div w:id="1001203897">
      <w:marLeft w:val="480"/>
      <w:marRight w:val="0"/>
      <w:marTop w:val="0"/>
      <w:marBottom w:val="0"/>
      <w:divBdr>
        <w:top w:val="none" w:sz="0" w:space="0" w:color="auto"/>
        <w:left w:val="none" w:sz="0" w:space="0" w:color="auto"/>
        <w:bottom w:val="none" w:sz="0" w:space="0" w:color="auto"/>
        <w:right w:val="none" w:sz="0" w:space="0" w:color="auto"/>
      </w:divBdr>
    </w:div>
    <w:div w:id="1001353956">
      <w:bodyDiv w:val="1"/>
      <w:marLeft w:val="0"/>
      <w:marRight w:val="0"/>
      <w:marTop w:val="0"/>
      <w:marBottom w:val="0"/>
      <w:divBdr>
        <w:top w:val="none" w:sz="0" w:space="0" w:color="auto"/>
        <w:left w:val="none" w:sz="0" w:space="0" w:color="auto"/>
        <w:bottom w:val="none" w:sz="0" w:space="0" w:color="auto"/>
        <w:right w:val="none" w:sz="0" w:space="0" w:color="auto"/>
      </w:divBdr>
    </w:div>
    <w:div w:id="1001398071">
      <w:marLeft w:val="480"/>
      <w:marRight w:val="0"/>
      <w:marTop w:val="0"/>
      <w:marBottom w:val="0"/>
      <w:divBdr>
        <w:top w:val="none" w:sz="0" w:space="0" w:color="auto"/>
        <w:left w:val="none" w:sz="0" w:space="0" w:color="auto"/>
        <w:bottom w:val="none" w:sz="0" w:space="0" w:color="auto"/>
        <w:right w:val="none" w:sz="0" w:space="0" w:color="auto"/>
      </w:divBdr>
    </w:div>
    <w:div w:id="1001465271">
      <w:bodyDiv w:val="1"/>
      <w:marLeft w:val="0"/>
      <w:marRight w:val="0"/>
      <w:marTop w:val="0"/>
      <w:marBottom w:val="0"/>
      <w:divBdr>
        <w:top w:val="none" w:sz="0" w:space="0" w:color="auto"/>
        <w:left w:val="none" w:sz="0" w:space="0" w:color="auto"/>
        <w:bottom w:val="none" w:sz="0" w:space="0" w:color="auto"/>
        <w:right w:val="none" w:sz="0" w:space="0" w:color="auto"/>
      </w:divBdr>
    </w:div>
    <w:div w:id="1001539778">
      <w:marLeft w:val="480"/>
      <w:marRight w:val="0"/>
      <w:marTop w:val="0"/>
      <w:marBottom w:val="0"/>
      <w:divBdr>
        <w:top w:val="none" w:sz="0" w:space="0" w:color="auto"/>
        <w:left w:val="none" w:sz="0" w:space="0" w:color="auto"/>
        <w:bottom w:val="none" w:sz="0" w:space="0" w:color="auto"/>
        <w:right w:val="none" w:sz="0" w:space="0" w:color="auto"/>
      </w:divBdr>
    </w:div>
    <w:div w:id="1001587353">
      <w:marLeft w:val="480"/>
      <w:marRight w:val="0"/>
      <w:marTop w:val="0"/>
      <w:marBottom w:val="0"/>
      <w:divBdr>
        <w:top w:val="none" w:sz="0" w:space="0" w:color="auto"/>
        <w:left w:val="none" w:sz="0" w:space="0" w:color="auto"/>
        <w:bottom w:val="none" w:sz="0" w:space="0" w:color="auto"/>
        <w:right w:val="none" w:sz="0" w:space="0" w:color="auto"/>
      </w:divBdr>
    </w:div>
    <w:div w:id="1001734635">
      <w:marLeft w:val="480"/>
      <w:marRight w:val="0"/>
      <w:marTop w:val="0"/>
      <w:marBottom w:val="0"/>
      <w:divBdr>
        <w:top w:val="none" w:sz="0" w:space="0" w:color="auto"/>
        <w:left w:val="none" w:sz="0" w:space="0" w:color="auto"/>
        <w:bottom w:val="none" w:sz="0" w:space="0" w:color="auto"/>
        <w:right w:val="none" w:sz="0" w:space="0" w:color="auto"/>
      </w:divBdr>
    </w:div>
    <w:div w:id="1001735360">
      <w:bodyDiv w:val="1"/>
      <w:marLeft w:val="0"/>
      <w:marRight w:val="0"/>
      <w:marTop w:val="0"/>
      <w:marBottom w:val="0"/>
      <w:divBdr>
        <w:top w:val="none" w:sz="0" w:space="0" w:color="auto"/>
        <w:left w:val="none" w:sz="0" w:space="0" w:color="auto"/>
        <w:bottom w:val="none" w:sz="0" w:space="0" w:color="auto"/>
        <w:right w:val="none" w:sz="0" w:space="0" w:color="auto"/>
      </w:divBdr>
    </w:div>
    <w:div w:id="1001737775">
      <w:marLeft w:val="480"/>
      <w:marRight w:val="0"/>
      <w:marTop w:val="0"/>
      <w:marBottom w:val="0"/>
      <w:divBdr>
        <w:top w:val="none" w:sz="0" w:space="0" w:color="auto"/>
        <w:left w:val="none" w:sz="0" w:space="0" w:color="auto"/>
        <w:bottom w:val="none" w:sz="0" w:space="0" w:color="auto"/>
        <w:right w:val="none" w:sz="0" w:space="0" w:color="auto"/>
      </w:divBdr>
    </w:div>
    <w:div w:id="1001738359">
      <w:marLeft w:val="480"/>
      <w:marRight w:val="0"/>
      <w:marTop w:val="0"/>
      <w:marBottom w:val="0"/>
      <w:divBdr>
        <w:top w:val="none" w:sz="0" w:space="0" w:color="auto"/>
        <w:left w:val="none" w:sz="0" w:space="0" w:color="auto"/>
        <w:bottom w:val="none" w:sz="0" w:space="0" w:color="auto"/>
        <w:right w:val="none" w:sz="0" w:space="0" w:color="auto"/>
      </w:divBdr>
    </w:div>
    <w:div w:id="1001926442">
      <w:marLeft w:val="480"/>
      <w:marRight w:val="0"/>
      <w:marTop w:val="0"/>
      <w:marBottom w:val="0"/>
      <w:divBdr>
        <w:top w:val="none" w:sz="0" w:space="0" w:color="auto"/>
        <w:left w:val="none" w:sz="0" w:space="0" w:color="auto"/>
        <w:bottom w:val="none" w:sz="0" w:space="0" w:color="auto"/>
        <w:right w:val="none" w:sz="0" w:space="0" w:color="auto"/>
      </w:divBdr>
    </w:div>
    <w:div w:id="1001933111">
      <w:bodyDiv w:val="1"/>
      <w:marLeft w:val="0"/>
      <w:marRight w:val="0"/>
      <w:marTop w:val="0"/>
      <w:marBottom w:val="0"/>
      <w:divBdr>
        <w:top w:val="none" w:sz="0" w:space="0" w:color="auto"/>
        <w:left w:val="none" w:sz="0" w:space="0" w:color="auto"/>
        <w:bottom w:val="none" w:sz="0" w:space="0" w:color="auto"/>
        <w:right w:val="none" w:sz="0" w:space="0" w:color="auto"/>
      </w:divBdr>
    </w:div>
    <w:div w:id="1002005270">
      <w:bodyDiv w:val="1"/>
      <w:marLeft w:val="0"/>
      <w:marRight w:val="0"/>
      <w:marTop w:val="0"/>
      <w:marBottom w:val="0"/>
      <w:divBdr>
        <w:top w:val="none" w:sz="0" w:space="0" w:color="auto"/>
        <w:left w:val="none" w:sz="0" w:space="0" w:color="auto"/>
        <w:bottom w:val="none" w:sz="0" w:space="0" w:color="auto"/>
        <w:right w:val="none" w:sz="0" w:space="0" w:color="auto"/>
      </w:divBdr>
    </w:div>
    <w:div w:id="1002200068">
      <w:bodyDiv w:val="1"/>
      <w:marLeft w:val="0"/>
      <w:marRight w:val="0"/>
      <w:marTop w:val="0"/>
      <w:marBottom w:val="0"/>
      <w:divBdr>
        <w:top w:val="none" w:sz="0" w:space="0" w:color="auto"/>
        <w:left w:val="none" w:sz="0" w:space="0" w:color="auto"/>
        <w:bottom w:val="none" w:sz="0" w:space="0" w:color="auto"/>
        <w:right w:val="none" w:sz="0" w:space="0" w:color="auto"/>
      </w:divBdr>
    </w:div>
    <w:div w:id="1002391086">
      <w:bodyDiv w:val="1"/>
      <w:marLeft w:val="0"/>
      <w:marRight w:val="0"/>
      <w:marTop w:val="0"/>
      <w:marBottom w:val="0"/>
      <w:divBdr>
        <w:top w:val="none" w:sz="0" w:space="0" w:color="auto"/>
        <w:left w:val="none" w:sz="0" w:space="0" w:color="auto"/>
        <w:bottom w:val="none" w:sz="0" w:space="0" w:color="auto"/>
        <w:right w:val="none" w:sz="0" w:space="0" w:color="auto"/>
      </w:divBdr>
    </w:div>
    <w:div w:id="1002393376">
      <w:marLeft w:val="480"/>
      <w:marRight w:val="0"/>
      <w:marTop w:val="0"/>
      <w:marBottom w:val="0"/>
      <w:divBdr>
        <w:top w:val="none" w:sz="0" w:space="0" w:color="auto"/>
        <w:left w:val="none" w:sz="0" w:space="0" w:color="auto"/>
        <w:bottom w:val="none" w:sz="0" w:space="0" w:color="auto"/>
        <w:right w:val="none" w:sz="0" w:space="0" w:color="auto"/>
      </w:divBdr>
    </w:div>
    <w:div w:id="1002395523">
      <w:marLeft w:val="480"/>
      <w:marRight w:val="0"/>
      <w:marTop w:val="0"/>
      <w:marBottom w:val="0"/>
      <w:divBdr>
        <w:top w:val="none" w:sz="0" w:space="0" w:color="auto"/>
        <w:left w:val="none" w:sz="0" w:space="0" w:color="auto"/>
        <w:bottom w:val="none" w:sz="0" w:space="0" w:color="auto"/>
        <w:right w:val="none" w:sz="0" w:space="0" w:color="auto"/>
      </w:divBdr>
    </w:div>
    <w:div w:id="1002464273">
      <w:marLeft w:val="480"/>
      <w:marRight w:val="0"/>
      <w:marTop w:val="0"/>
      <w:marBottom w:val="0"/>
      <w:divBdr>
        <w:top w:val="none" w:sz="0" w:space="0" w:color="auto"/>
        <w:left w:val="none" w:sz="0" w:space="0" w:color="auto"/>
        <w:bottom w:val="none" w:sz="0" w:space="0" w:color="auto"/>
        <w:right w:val="none" w:sz="0" w:space="0" w:color="auto"/>
      </w:divBdr>
    </w:div>
    <w:div w:id="1002511991">
      <w:bodyDiv w:val="1"/>
      <w:marLeft w:val="0"/>
      <w:marRight w:val="0"/>
      <w:marTop w:val="0"/>
      <w:marBottom w:val="0"/>
      <w:divBdr>
        <w:top w:val="none" w:sz="0" w:space="0" w:color="auto"/>
        <w:left w:val="none" w:sz="0" w:space="0" w:color="auto"/>
        <w:bottom w:val="none" w:sz="0" w:space="0" w:color="auto"/>
        <w:right w:val="none" w:sz="0" w:space="0" w:color="auto"/>
      </w:divBdr>
    </w:div>
    <w:div w:id="1002512814">
      <w:marLeft w:val="480"/>
      <w:marRight w:val="0"/>
      <w:marTop w:val="0"/>
      <w:marBottom w:val="0"/>
      <w:divBdr>
        <w:top w:val="none" w:sz="0" w:space="0" w:color="auto"/>
        <w:left w:val="none" w:sz="0" w:space="0" w:color="auto"/>
        <w:bottom w:val="none" w:sz="0" w:space="0" w:color="auto"/>
        <w:right w:val="none" w:sz="0" w:space="0" w:color="auto"/>
      </w:divBdr>
    </w:div>
    <w:div w:id="1002897499">
      <w:marLeft w:val="480"/>
      <w:marRight w:val="0"/>
      <w:marTop w:val="0"/>
      <w:marBottom w:val="0"/>
      <w:divBdr>
        <w:top w:val="none" w:sz="0" w:space="0" w:color="auto"/>
        <w:left w:val="none" w:sz="0" w:space="0" w:color="auto"/>
        <w:bottom w:val="none" w:sz="0" w:space="0" w:color="auto"/>
        <w:right w:val="none" w:sz="0" w:space="0" w:color="auto"/>
      </w:divBdr>
    </w:div>
    <w:div w:id="1002927108">
      <w:marLeft w:val="480"/>
      <w:marRight w:val="0"/>
      <w:marTop w:val="0"/>
      <w:marBottom w:val="0"/>
      <w:divBdr>
        <w:top w:val="none" w:sz="0" w:space="0" w:color="auto"/>
        <w:left w:val="none" w:sz="0" w:space="0" w:color="auto"/>
        <w:bottom w:val="none" w:sz="0" w:space="0" w:color="auto"/>
        <w:right w:val="none" w:sz="0" w:space="0" w:color="auto"/>
      </w:divBdr>
    </w:div>
    <w:div w:id="1002928480">
      <w:marLeft w:val="480"/>
      <w:marRight w:val="0"/>
      <w:marTop w:val="0"/>
      <w:marBottom w:val="0"/>
      <w:divBdr>
        <w:top w:val="none" w:sz="0" w:space="0" w:color="auto"/>
        <w:left w:val="none" w:sz="0" w:space="0" w:color="auto"/>
        <w:bottom w:val="none" w:sz="0" w:space="0" w:color="auto"/>
        <w:right w:val="none" w:sz="0" w:space="0" w:color="auto"/>
      </w:divBdr>
    </w:div>
    <w:div w:id="1002974433">
      <w:marLeft w:val="480"/>
      <w:marRight w:val="0"/>
      <w:marTop w:val="0"/>
      <w:marBottom w:val="0"/>
      <w:divBdr>
        <w:top w:val="none" w:sz="0" w:space="0" w:color="auto"/>
        <w:left w:val="none" w:sz="0" w:space="0" w:color="auto"/>
        <w:bottom w:val="none" w:sz="0" w:space="0" w:color="auto"/>
        <w:right w:val="none" w:sz="0" w:space="0" w:color="auto"/>
      </w:divBdr>
    </w:div>
    <w:div w:id="1003052638">
      <w:bodyDiv w:val="1"/>
      <w:marLeft w:val="0"/>
      <w:marRight w:val="0"/>
      <w:marTop w:val="0"/>
      <w:marBottom w:val="0"/>
      <w:divBdr>
        <w:top w:val="none" w:sz="0" w:space="0" w:color="auto"/>
        <w:left w:val="none" w:sz="0" w:space="0" w:color="auto"/>
        <w:bottom w:val="none" w:sz="0" w:space="0" w:color="auto"/>
        <w:right w:val="none" w:sz="0" w:space="0" w:color="auto"/>
      </w:divBdr>
    </w:div>
    <w:div w:id="1003245185">
      <w:bodyDiv w:val="1"/>
      <w:marLeft w:val="0"/>
      <w:marRight w:val="0"/>
      <w:marTop w:val="0"/>
      <w:marBottom w:val="0"/>
      <w:divBdr>
        <w:top w:val="none" w:sz="0" w:space="0" w:color="auto"/>
        <w:left w:val="none" w:sz="0" w:space="0" w:color="auto"/>
        <w:bottom w:val="none" w:sz="0" w:space="0" w:color="auto"/>
        <w:right w:val="none" w:sz="0" w:space="0" w:color="auto"/>
      </w:divBdr>
    </w:div>
    <w:div w:id="1003358050">
      <w:marLeft w:val="480"/>
      <w:marRight w:val="0"/>
      <w:marTop w:val="0"/>
      <w:marBottom w:val="0"/>
      <w:divBdr>
        <w:top w:val="none" w:sz="0" w:space="0" w:color="auto"/>
        <w:left w:val="none" w:sz="0" w:space="0" w:color="auto"/>
        <w:bottom w:val="none" w:sz="0" w:space="0" w:color="auto"/>
        <w:right w:val="none" w:sz="0" w:space="0" w:color="auto"/>
      </w:divBdr>
    </w:div>
    <w:div w:id="1003359753">
      <w:bodyDiv w:val="1"/>
      <w:marLeft w:val="0"/>
      <w:marRight w:val="0"/>
      <w:marTop w:val="0"/>
      <w:marBottom w:val="0"/>
      <w:divBdr>
        <w:top w:val="none" w:sz="0" w:space="0" w:color="auto"/>
        <w:left w:val="none" w:sz="0" w:space="0" w:color="auto"/>
        <w:bottom w:val="none" w:sz="0" w:space="0" w:color="auto"/>
        <w:right w:val="none" w:sz="0" w:space="0" w:color="auto"/>
      </w:divBdr>
    </w:div>
    <w:div w:id="1003435232">
      <w:bodyDiv w:val="1"/>
      <w:marLeft w:val="0"/>
      <w:marRight w:val="0"/>
      <w:marTop w:val="0"/>
      <w:marBottom w:val="0"/>
      <w:divBdr>
        <w:top w:val="none" w:sz="0" w:space="0" w:color="auto"/>
        <w:left w:val="none" w:sz="0" w:space="0" w:color="auto"/>
        <w:bottom w:val="none" w:sz="0" w:space="0" w:color="auto"/>
        <w:right w:val="none" w:sz="0" w:space="0" w:color="auto"/>
      </w:divBdr>
    </w:div>
    <w:div w:id="1003629185">
      <w:bodyDiv w:val="1"/>
      <w:marLeft w:val="0"/>
      <w:marRight w:val="0"/>
      <w:marTop w:val="0"/>
      <w:marBottom w:val="0"/>
      <w:divBdr>
        <w:top w:val="none" w:sz="0" w:space="0" w:color="auto"/>
        <w:left w:val="none" w:sz="0" w:space="0" w:color="auto"/>
        <w:bottom w:val="none" w:sz="0" w:space="0" w:color="auto"/>
        <w:right w:val="none" w:sz="0" w:space="0" w:color="auto"/>
      </w:divBdr>
    </w:div>
    <w:div w:id="1003631737">
      <w:marLeft w:val="480"/>
      <w:marRight w:val="0"/>
      <w:marTop w:val="0"/>
      <w:marBottom w:val="0"/>
      <w:divBdr>
        <w:top w:val="none" w:sz="0" w:space="0" w:color="auto"/>
        <w:left w:val="none" w:sz="0" w:space="0" w:color="auto"/>
        <w:bottom w:val="none" w:sz="0" w:space="0" w:color="auto"/>
        <w:right w:val="none" w:sz="0" w:space="0" w:color="auto"/>
      </w:divBdr>
    </w:div>
    <w:div w:id="1003704321">
      <w:bodyDiv w:val="1"/>
      <w:marLeft w:val="0"/>
      <w:marRight w:val="0"/>
      <w:marTop w:val="0"/>
      <w:marBottom w:val="0"/>
      <w:divBdr>
        <w:top w:val="none" w:sz="0" w:space="0" w:color="auto"/>
        <w:left w:val="none" w:sz="0" w:space="0" w:color="auto"/>
        <w:bottom w:val="none" w:sz="0" w:space="0" w:color="auto"/>
        <w:right w:val="none" w:sz="0" w:space="0" w:color="auto"/>
      </w:divBdr>
    </w:div>
    <w:div w:id="1003894074">
      <w:marLeft w:val="480"/>
      <w:marRight w:val="0"/>
      <w:marTop w:val="0"/>
      <w:marBottom w:val="0"/>
      <w:divBdr>
        <w:top w:val="none" w:sz="0" w:space="0" w:color="auto"/>
        <w:left w:val="none" w:sz="0" w:space="0" w:color="auto"/>
        <w:bottom w:val="none" w:sz="0" w:space="0" w:color="auto"/>
        <w:right w:val="none" w:sz="0" w:space="0" w:color="auto"/>
      </w:divBdr>
    </w:div>
    <w:div w:id="1003897997">
      <w:bodyDiv w:val="1"/>
      <w:marLeft w:val="0"/>
      <w:marRight w:val="0"/>
      <w:marTop w:val="0"/>
      <w:marBottom w:val="0"/>
      <w:divBdr>
        <w:top w:val="none" w:sz="0" w:space="0" w:color="auto"/>
        <w:left w:val="none" w:sz="0" w:space="0" w:color="auto"/>
        <w:bottom w:val="none" w:sz="0" w:space="0" w:color="auto"/>
        <w:right w:val="none" w:sz="0" w:space="0" w:color="auto"/>
      </w:divBdr>
    </w:div>
    <w:div w:id="1003976580">
      <w:marLeft w:val="480"/>
      <w:marRight w:val="0"/>
      <w:marTop w:val="0"/>
      <w:marBottom w:val="0"/>
      <w:divBdr>
        <w:top w:val="none" w:sz="0" w:space="0" w:color="auto"/>
        <w:left w:val="none" w:sz="0" w:space="0" w:color="auto"/>
        <w:bottom w:val="none" w:sz="0" w:space="0" w:color="auto"/>
        <w:right w:val="none" w:sz="0" w:space="0" w:color="auto"/>
      </w:divBdr>
    </w:div>
    <w:div w:id="1004014035">
      <w:marLeft w:val="480"/>
      <w:marRight w:val="0"/>
      <w:marTop w:val="0"/>
      <w:marBottom w:val="0"/>
      <w:divBdr>
        <w:top w:val="none" w:sz="0" w:space="0" w:color="auto"/>
        <w:left w:val="none" w:sz="0" w:space="0" w:color="auto"/>
        <w:bottom w:val="none" w:sz="0" w:space="0" w:color="auto"/>
        <w:right w:val="none" w:sz="0" w:space="0" w:color="auto"/>
      </w:divBdr>
    </w:div>
    <w:div w:id="1004043483">
      <w:marLeft w:val="480"/>
      <w:marRight w:val="0"/>
      <w:marTop w:val="0"/>
      <w:marBottom w:val="0"/>
      <w:divBdr>
        <w:top w:val="none" w:sz="0" w:space="0" w:color="auto"/>
        <w:left w:val="none" w:sz="0" w:space="0" w:color="auto"/>
        <w:bottom w:val="none" w:sz="0" w:space="0" w:color="auto"/>
        <w:right w:val="none" w:sz="0" w:space="0" w:color="auto"/>
      </w:divBdr>
    </w:div>
    <w:div w:id="1004164019">
      <w:bodyDiv w:val="1"/>
      <w:marLeft w:val="0"/>
      <w:marRight w:val="0"/>
      <w:marTop w:val="0"/>
      <w:marBottom w:val="0"/>
      <w:divBdr>
        <w:top w:val="none" w:sz="0" w:space="0" w:color="auto"/>
        <w:left w:val="none" w:sz="0" w:space="0" w:color="auto"/>
        <w:bottom w:val="none" w:sz="0" w:space="0" w:color="auto"/>
        <w:right w:val="none" w:sz="0" w:space="0" w:color="auto"/>
      </w:divBdr>
    </w:div>
    <w:div w:id="1004168222">
      <w:marLeft w:val="480"/>
      <w:marRight w:val="0"/>
      <w:marTop w:val="0"/>
      <w:marBottom w:val="0"/>
      <w:divBdr>
        <w:top w:val="none" w:sz="0" w:space="0" w:color="auto"/>
        <w:left w:val="none" w:sz="0" w:space="0" w:color="auto"/>
        <w:bottom w:val="none" w:sz="0" w:space="0" w:color="auto"/>
        <w:right w:val="none" w:sz="0" w:space="0" w:color="auto"/>
      </w:divBdr>
    </w:div>
    <w:div w:id="1004239117">
      <w:bodyDiv w:val="1"/>
      <w:marLeft w:val="0"/>
      <w:marRight w:val="0"/>
      <w:marTop w:val="0"/>
      <w:marBottom w:val="0"/>
      <w:divBdr>
        <w:top w:val="none" w:sz="0" w:space="0" w:color="auto"/>
        <w:left w:val="none" w:sz="0" w:space="0" w:color="auto"/>
        <w:bottom w:val="none" w:sz="0" w:space="0" w:color="auto"/>
        <w:right w:val="none" w:sz="0" w:space="0" w:color="auto"/>
      </w:divBdr>
    </w:div>
    <w:div w:id="1004283527">
      <w:marLeft w:val="480"/>
      <w:marRight w:val="0"/>
      <w:marTop w:val="0"/>
      <w:marBottom w:val="0"/>
      <w:divBdr>
        <w:top w:val="none" w:sz="0" w:space="0" w:color="auto"/>
        <w:left w:val="none" w:sz="0" w:space="0" w:color="auto"/>
        <w:bottom w:val="none" w:sz="0" w:space="0" w:color="auto"/>
        <w:right w:val="none" w:sz="0" w:space="0" w:color="auto"/>
      </w:divBdr>
    </w:div>
    <w:div w:id="1004360149">
      <w:bodyDiv w:val="1"/>
      <w:marLeft w:val="0"/>
      <w:marRight w:val="0"/>
      <w:marTop w:val="0"/>
      <w:marBottom w:val="0"/>
      <w:divBdr>
        <w:top w:val="none" w:sz="0" w:space="0" w:color="auto"/>
        <w:left w:val="none" w:sz="0" w:space="0" w:color="auto"/>
        <w:bottom w:val="none" w:sz="0" w:space="0" w:color="auto"/>
        <w:right w:val="none" w:sz="0" w:space="0" w:color="auto"/>
      </w:divBdr>
    </w:div>
    <w:div w:id="1004475910">
      <w:marLeft w:val="480"/>
      <w:marRight w:val="0"/>
      <w:marTop w:val="0"/>
      <w:marBottom w:val="0"/>
      <w:divBdr>
        <w:top w:val="none" w:sz="0" w:space="0" w:color="auto"/>
        <w:left w:val="none" w:sz="0" w:space="0" w:color="auto"/>
        <w:bottom w:val="none" w:sz="0" w:space="0" w:color="auto"/>
        <w:right w:val="none" w:sz="0" w:space="0" w:color="auto"/>
      </w:divBdr>
    </w:div>
    <w:div w:id="1004551221">
      <w:marLeft w:val="480"/>
      <w:marRight w:val="0"/>
      <w:marTop w:val="0"/>
      <w:marBottom w:val="0"/>
      <w:divBdr>
        <w:top w:val="none" w:sz="0" w:space="0" w:color="auto"/>
        <w:left w:val="none" w:sz="0" w:space="0" w:color="auto"/>
        <w:bottom w:val="none" w:sz="0" w:space="0" w:color="auto"/>
        <w:right w:val="none" w:sz="0" w:space="0" w:color="auto"/>
      </w:divBdr>
    </w:div>
    <w:div w:id="1004628609">
      <w:bodyDiv w:val="1"/>
      <w:marLeft w:val="0"/>
      <w:marRight w:val="0"/>
      <w:marTop w:val="0"/>
      <w:marBottom w:val="0"/>
      <w:divBdr>
        <w:top w:val="none" w:sz="0" w:space="0" w:color="auto"/>
        <w:left w:val="none" w:sz="0" w:space="0" w:color="auto"/>
        <w:bottom w:val="none" w:sz="0" w:space="0" w:color="auto"/>
        <w:right w:val="none" w:sz="0" w:space="0" w:color="auto"/>
      </w:divBdr>
    </w:div>
    <w:div w:id="1004631944">
      <w:bodyDiv w:val="1"/>
      <w:marLeft w:val="0"/>
      <w:marRight w:val="0"/>
      <w:marTop w:val="0"/>
      <w:marBottom w:val="0"/>
      <w:divBdr>
        <w:top w:val="none" w:sz="0" w:space="0" w:color="auto"/>
        <w:left w:val="none" w:sz="0" w:space="0" w:color="auto"/>
        <w:bottom w:val="none" w:sz="0" w:space="0" w:color="auto"/>
        <w:right w:val="none" w:sz="0" w:space="0" w:color="auto"/>
      </w:divBdr>
    </w:div>
    <w:div w:id="1004632394">
      <w:bodyDiv w:val="1"/>
      <w:marLeft w:val="0"/>
      <w:marRight w:val="0"/>
      <w:marTop w:val="0"/>
      <w:marBottom w:val="0"/>
      <w:divBdr>
        <w:top w:val="none" w:sz="0" w:space="0" w:color="auto"/>
        <w:left w:val="none" w:sz="0" w:space="0" w:color="auto"/>
        <w:bottom w:val="none" w:sz="0" w:space="0" w:color="auto"/>
        <w:right w:val="none" w:sz="0" w:space="0" w:color="auto"/>
      </w:divBdr>
    </w:div>
    <w:div w:id="1004673406">
      <w:bodyDiv w:val="1"/>
      <w:marLeft w:val="0"/>
      <w:marRight w:val="0"/>
      <w:marTop w:val="0"/>
      <w:marBottom w:val="0"/>
      <w:divBdr>
        <w:top w:val="none" w:sz="0" w:space="0" w:color="auto"/>
        <w:left w:val="none" w:sz="0" w:space="0" w:color="auto"/>
        <w:bottom w:val="none" w:sz="0" w:space="0" w:color="auto"/>
        <w:right w:val="none" w:sz="0" w:space="0" w:color="auto"/>
      </w:divBdr>
    </w:div>
    <w:div w:id="1004673493">
      <w:marLeft w:val="480"/>
      <w:marRight w:val="0"/>
      <w:marTop w:val="0"/>
      <w:marBottom w:val="0"/>
      <w:divBdr>
        <w:top w:val="none" w:sz="0" w:space="0" w:color="auto"/>
        <w:left w:val="none" w:sz="0" w:space="0" w:color="auto"/>
        <w:bottom w:val="none" w:sz="0" w:space="0" w:color="auto"/>
        <w:right w:val="none" w:sz="0" w:space="0" w:color="auto"/>
      </w:divBdr>
    </w:div>
    <w:div w:id="1004825245">
      <w:bodyDiv w:val="1"/>
      <w:marLeft w:val="0"/>
      <w:marRight w:val="0"/>
      <w:marTop w:val="0"/>
      <w:marBottom w:val="0"/>
      <w:divBdr>
        <w:top w:val="none" w:sz="0" w:space="0" w:color="auto"/>
        <w:left w:val="none" w:sz="0" w:space="0" w:color="auto"/>
        <w:bottom w:val="none" w:sz="0" w:space="0" w:color="auto"/>
        <w:right w:val="none" w:sz="0" w:space="0" w:color="auto"/>
      </w:divBdr>
    </w:div>
    <w:div w:id="1004867398">
      <w:marLeft w:val="480"/>
      <w:marRight w:val="0"/>
      <w:marTop w:val="0"/>
      <w:marBottom w:val="0"/>
      <w:divBdr>
        <w:top w:val="none" w:sz="0" w:space="0" w:color="auto"/>
        <w:left w:val="none" w:sz="0" w:space="0" w:color="auto"/>
        <w:bottom w:val="none" w:sz="0" w:space="0" w:color="auto"/>
        <w:right w:val="none" w:sz="0" w:space="0" w:color="auto"/>
      </w:divBdr>
    </w:div>
    <w:div w:id="1004894044">
      <w:bodyDiv w:val="1"/>
      <w:marLeft w:val="0"/>
      <w:marRight w:val="0"/>
      <w:marTop w:val="0"/>
      <w:marBottom w:val="0"/>
      <w:divBdr>
        <w:top w:val="none" w:sz="0" w:space="0" w:color="auto"/>
        <w:left w:val="none" w:sz="0" w:space="0" w:color="auto"/>
        <w:bottom w:val="none" w:sz="0" w:space="0" w:color="auto"/>
        <w:right w:val="none" w:sz="0" w:space="0" w:color="auto"/>
      </w:divBdr>
    </w:div>
    <w:div w:id="1005012165">
      <w:marLeft w:val="480"/>
      <w:marRight w:val="0"/>
      <w:marTop w:val="0"/>
      <w:marBottom w:val="0"/>
      <w:divBdr>
        <w:top w:val="none" w:sz="0" w:space="0" w:color="auto"/>
        <w:left w:val="none" w:sz="0" w:space="0" w:color="auto"/>
        <w:bottom w:val="none" w:sz="0" w:space="0" w:color="auto"/>
        <w:right w:val="none" w:sz="0" w:space="0" w:color="auto"/>
      </w:divBdr>
    </w:div>
    <w:div w:id="1005091565">
      <w:bodyDiv w:val="1"/>
      <w:marLeft w:val="0"/>
      <w:marRight w:val="0"/>
      <w:marTop w:val="0"/>
      <w:marBottom w:val="0"/>
      <w:divBdr>
        <w:top w:val="none" w:sz="0" w:space="0" w:color="auto"/>
        <w:left w:val="none" w:sz="0" w:space="0" w:color="auto"/>
        <w:bottom w:val="none" w:sz="0" w:space="0" w:color="auto"/>
        <w:right w:val="none" w:sz="0" w:space="0" w:color="auto"/>
      </w:divBdr>
    </w:div>
    <w:div w:id="1005128479">
      <w:bodyDiv w:val="1"/>
      <w:marLeft w:val="0"/>
      <w:marRight w:val="0"/>
      <w:marTop w:val="0"/>
      <w:marBottom w:val="0"/>
      <w:divBdr>
        <w:top w:val="none" w:sz="0" w:space="0" w:color="auto"/>
        <w:left w:val="none" w:sz="0" w:space="0" w:color="auto"/>
        <w:bottom w:val="none" w:sz="0" w:space="0" w:color="auto"/>
        <w:right w:val="none" w:sz="0" w:space="0" w:color="auto"/>
      </w:divBdr>
      <w:divsChild>
        <w:div w:id="65079296">
          <w:marLeft w:val="480"/>
          <w:marRight w:val="0"/>
          <w:marTop w:val="0"/>
          <w:marBottom w:val="0"/>
          <w:divBdr>
            <w:top w:val="none" w:sz="0" w:space="0" w:color="auto"/>
            <w:left w:val="none" w:sz="0" w:space="0" w:color="auto"/>
            <w:bottom w:val="none" w:sz="0" w:space="0" w:color="auto"/>
            <w:right w:val="none" w:sz="0" w:space="0" w:color="auto"/>
          </w:divBdr>
        </w:div>
        <w:div w:id="71199008">
          <w:marLeft w:val="480"/>
          <w:marRight w:val="0"/>
          <w:marTop w:val="0"/>
          <w:marBottom w:val="0"/>
          <w:divBdr>
            <w:top w:val="none" w:sz="0" w:space="0" w:color="auto"/>
            <w:left w:val="none" w:sz="0" w:space="0" w:color="auto"/>
            <w:bottom w:val="none" w:sz="0" w:space="0" w:color="auto"/>
            <w:right w:val="none" w:sz="0" w:space="0" w:color="auto"/>
          </w:divBdr>
        </w:div>
        <w:div w:id="113912793">
          <w:marLeft w:val="480"/>
          <w:marRight w:val="0"/>
          <w:marTop w:val="0"/>
          <w:marBottom w:val="0"/>
          <w:divBdr>
            <w:top w:val="none" w:sz="0" w:space="0" w:color="auto"/>
            <w:left w:val="none" w:sz="0" w:space="0" w:color="auto"/>
            <w:bottom w:val="none" w:sz="0" w:space="0" w:color="auto"/>
            <w:right w:val="none" w:sz="0" w:space="0" w:color="auto"/>
          </w:divBdr>
        </w:div>
        <w:div w:id="149714423">
          <w:marLeft w:val="480"/>
          <w:marRight w:val="0"/>
          <w:marTop w:val="0"/>
          <w:marBottom w:val="0"/>
          <w:divBdr>
            <w:top w:val="none" w:sz="0" w:space="0" w:color="auto"/>
            <w:left w:val="none" w:sz="0" w:space="0" w:color="auto"/>
            <w:bottom w:val="none" w:sz="0" w:space="0" w:color="auto"/>
            <w:right w:val="none" w:sz="0" w:space="0" w:color="auto"/>
          </w:divBdr>
        </w:div>
        <w:div w:id="161359466">
          <w:marLeft w:val="480"/>
          <w:marRight w:val="0"/>
          <w:marTop w:val="0"/>
          <w:marBottom w:val="0"/>
          <w:divBdr>
            <w:top w:val="none" w:sz="0" w:space="0" w:color="auto"/>
            <w:left w:val="none" w:sz="0" w:space="0" w:color="auto"/>
            <w:bottom w:val="none" w:sz="0" w:space="0" w:color="auto"/>
            <w:right w:val="none" w:sz="0" w:space="0" w:color="auto"/>
          </w:divBdr>
        </w:div>
        <w:div w:id="182597037">
          <w:marLeft w:val="480"/>
          <w:marRight w:val="0"/>
          <w:marTop w:val="0"/>
          <w:marBottom w:val="0"/>
          <w:divBdr>
            <w:top w:val="none" w:sz="0" w:space="0" w:color="auto"/>
            <w:left w:val="none" w:sz="0" w:space="0" w:color="auto"/>
            <w:bottom w:val="none" w:sz="0" w:space="0" w:color="auto"/>
            <w:right w:val="none" w:sz="0" w:space="0" w:color="auto"/>
          </w:divBdr>
        </w:div>
        <w:div w:id="188228403">
          <w:marLeft w:val="480"/>
          <w:marRight w:val="0"/>
          <w:marTop w:val="0"/>
          <w:marBottom w:val="0"/>
          <w:divBdr>
            <w:top w:val="none" w:sz="0" w:space="0" w:color="auto"/>
            <w:left w:val="none" w:sz="0" w:space="0" w:color="auto"/>
            <w:bottom w:val="none" w:sz="0" w:space="0" w:color="auto"/>
            <w:right w:val="none" w:sz="0" w:space="0" w:color="auto"/>
          </w:divBdr>
        </w:div>
        <w:div w:id="269701738">
          <w:marLeft w:val="480"/>
          <w:marRight w:val="0"/>
          <w:marTop w:val="0"/>
          <w:marBottom w:val="0"/>
          <w:divBdr>
            <w:top w:val="none" w:sz="0" w:space="0" w:color="auto"/>
            <w:left w:val="none" w:sz="0" w:space="0" w:color="auto"/>
            <w:bottom w:val="none" w:sz="0" w:space="0" w:color="auto"/>
            <w:right w:val="none" w:sz="0" w:space="0" w:color="auto"/>
          </w:divBdr>
        </w:div>
        <w:div w:id="272059205">
          <w:marLeft w:val="480"/>
          <w:marRight w:val="0"/>
          <w:marTop w:val="0"/>
          <w:marBottom w:val="0"/>
          <w:divBdr>
            <w:top w:val="none" w:sz="0" w:space="0" w:color="auto"/>
            <w:left w:val="none" w:sz="0" w:space="0" w:color="auto"/>
            <w:bottom w:val="none" w:sz="0" w:space="0" w:color="auto"/>
            <w:right w:val="none" w:sz="0" w:space="0" w:color="auto"/>
          </w:divBdr>
        </w:div>
        <w:div w:id="296958864">
          <w:marLeft w:val="480"/>
          <w:marRight w:val="0"/>
          <w:marTop w:val="0"/>
          <w:marBottom w:val="0"/>
          <w:divBdr>
            <w:top w:val="none" w:sz="0" w:space="0" w:color="auto"/>
            <w:left w:val="none" w:sz="0" w:space="0" w:color="auto"/>
            <w:bottom w:val="none" w:sz="0" w:space="0" w:color="auto"/>
            <w:right w:val="none" w:sz="0" w:space="0" w:color="auto"/>
          </w:divBdr>
        </w:div>
        <w:div w:id="335422147">
          <w:marLeft w:val="480"/>
          <w:marRight w:val="0"/>
          <w:marTop w:val="0"/>
          <w:marBottom w:val="0"/>
          <w:divBdr>
            <w:top w:val="none" w:sz="0" w:space="0" w:color="auto"/>
            <w:left w:val="none" w:sz="0" w:space="0" w:color="auto"/>
            <w:bottom w:val="none" w:sz="0" w:space="0" w:color="auto"/>
            <w:right w:val="none" w:sz="0" w:space="0" w:color="auto"/>
          </w:divBdr>
        </w:div>
        <w:div w:id="339620602">
          <w:marLeft w:val="480"/>
          <w:marRight w:val="0"/>
          <w:marTop w:val="0"/>
          <w:marBottom w:val="0"/>
          <w:divBdr>
            <w:top w:val="none" w:sz="0" w:space="0" w:color="auto"/>
            <w:left w:val="none" w:sz="0" w:space="0" w:color="auto"/>
            <w:bottom w:val="none" w:sz="0" w:space="0" w:color="auto"/>
            <w:right w:val="none" w:sz="0" w:space="0" w:color="auto"/>
          </w:divBdr>
        </w:div>
        <w:div w:id="429547914">
          <w:marLeft w:val="480"/>
          <w:marRight w:val="0"/>
          <w:marTop w:val="0"/>
          <w:marBottom w:val="0"/>
          <w:divBdr>
            <w:top w:val="none" w:sz="0" w:space="0" w:color="auto"/>
            <w:left w:val="none" w:sz="0" w:space="0" w:color="auto"/>
            <w:bottom w:val="none" w:sz="0" w:space="0" w:color="auto"/>
            <w:right w:val="none" w:sz="0" w:space="0" w:color="auto"/>
          </w:divBdr>
        </w:div>
        <w:div w:id="432897631">
          <w:marLeft w:val="480"/>
          <w:marRight w:val="0"/>
          <w:marTop w:val="0"/>
          <w:marBottom w:val="0"/>
          <w:divBdr>
            <w:top w:val="none" w:sz="0" w:space="0" w:color="auto"/>
            <w:left w:val="none" w:sz="0" w:space="0" w:color="auto"/>
            <w:bottom w:val="none" w:sz="0" w:space="0" w:color="auto"/>
            <w:right w:val="none" w:sz="0" w:space="0" w:color="auto"/>
          </w:divBdr>
        </w:div>
        <w:div w:id="475143072">
          <w:marLeft w:val="480"/>
          <w:marRight w:val="0"/>
          <w:marTop w:val="0"/>
          <w:marBottom w:val="0"/>
          <w:divBdr>
            <w:top w:val="none" w:sz="0" w:space="0" w:color="auto"/>
            <w:left w:val="none" w:sz="0" w:space="0" w:color="auto"/>
            <w:bottom w:val="none" w:sz="0" w:space="0" w:color="auto"/>
            <w:right w:val="none" w:sz="0" w:space="0" w:color="auto"/>
          </w:divBdr>
        </w:div>
        <w:div w:id="478379356">
          <w:marLeft w:val="480"/>
          <w:marRight w:val="0"/>
          <w:marTop w:val="0"/>
          <w:marBottom w:val="0"/>
          <w:divBdr>
            <w:top w:val="none" w:sz="0" w:space="0" w:color="auto"/>
            <w:left w:val="none" w:sz="0" w:space="0" w:color="auto"/>
            <w:bottom w:val="none" w:sz="0" w:space="0" w:color="auto"/>
            <w:right w:val="none" w:sz="0" w:space="0" w:color="auto"/>
          </w:divBdr>
        </w:div>
        <w:div w:id="520245837">
          <w:marLeft w:val="480"/>
          <w:marRight w:val="0"/>
          <w:marTop w:val="0"/>
          <w:marBottom w:val="0"/>
          <w:divBdr>
            <w:top w:val="none" w:sz="0" w:space="0" w:color="auto"/>
            <w:left w:val="none" w:sz="0" w:space="0" w:color="auto"/>
            <w:bottom w:val="none" w:sz="0" w:space="0" w:color="auto"/>
            <w:right w:val="none" w:sz="0" w:space="0" w:color="auto"/>
          </w:divBdr>
        </w:div>
        <w:div w:id="597637222">
          <w:marLeft w:val="480"/>
          <w:marRight w:val="0"/>
          <w:marTop w:val="0"/>
          <w:marBottom w:val="0"/>
          <w:divBdr>
            <w:top w:val="none" w:sz="0" w:space="0" w:color="auto"/>
            <w:left w:val="none" w:sz="0" w:space="0" w:color="auto"/>
            <w:bottom w:val="none" w:sz="0" w:space="0" w:color="auto"/>
            <w:right w:val="none" w:sz="0" w:space="0" w:color="auto"/>
          </w:divBdr>
        </w:div>
        <w:div w:id="625548495">
          <w:marLeft w:val="480"/>
          <w:marRight w:val="0"/>
          <w:marTop w:val="0"/>
          <w:marBottom w:val="0"/>
          <w:divBdr>
            <w:top w:val="none" w:sz="0" w:space="0" w:color="auto"/>
            <w:left w:val="none" w:sz="0" w:space="0" w:color="auto"/>
            <w:bottom w:val="none" w:sz="0" w:space="0" w:color="auto"/>
            <w:right w:val="none" w:sz="0" w:space="0" w:color="auto"/>
          </w:divBdr>
        </w:div>
        <w:div w:id="649212370">
          <w:marLeft w:val="480"/>
          <w:marRight w:val="0"/>
          <w:marTop w:val="0"/>
          <w:marBottom w:val="0"/>
          <w:divBdr>
            <w:top w:val="none" w:sz="0" w:space="0" w:color="auto"/>
            <w:left w:val="none" w:sz="0" w:space="0" w:color="auto"/>
            <w:bottom w:val="none" w:sz="0" w:space="0" w:color="auto"/>
            <w:right w:val="none" w:sz="0" w:space="0" w:color="auto"/>
          </w:divBdr>
        </w:div>
        <w:div w:id="681322850">
          <w:marLeft w:val="480"/>
          <w:marRight w:val="0"/>
          <w:marTop w:val="0"/>
          <w:marBottom w:val="0"/>
          <w:divBdr>
            <w:top w:val="none" w:sz="0" w:space="0" w:color="auto"/>
            <w:left w:val="none" w:sz="0" w:space="0" w:color="auto"/>
            <w:bottom w:val="none" w:sz="0" w:space="0" w:color="auto"/>
            <w:right w:val="none" w:sz="0" w:space="0" w:color="auto"/>
          </w:divBdr>
        </w:div>
        <w:div w:id="692993251">
          <w:marLeft w:val="480"/>
          <w:marRight w:val="0"/>
          <w:marTop w:val="0"/>
          <w:marBottom w:val="0"/>
          <w:divBdr>
            <w:top w:val="none" w:sz="0" w:space="0" w:color="auto"/>
            <w:left w:val="none" w:sz="0" w:space="0" w:color="auto"/>
            <w:bottom w:val="none" w:sz="0" w:space="0" w:color="auto"/>
            <w:right w:val="none" w:sz="0" w:space="0" w:color="auto"/>
          </w:divBdr>
        </w:div>
        <w:div w:id="720252709">
          <w:marLeft w:val="480"/>
          <w:marRight w:val="0"/>
          <w:marTop w:val="0"/>
          <w:marBottom w:val="0"/>
          <w:divBdr>
            <w:top w:val="none" w:sz="0" w:space="0" w:color="auto"/>
            <w:left w:val="none" w:sz="0" w:space="0" w:color="auto"/>
            <w:bottom w:val="none" w:sz="0" w:space="0" w:color="auto"/>
            <w:right w:val="none" w:sz="0" w:space="0" w:color="auto"/>
          </w:divBdr>
        </w:div>
        <w:div w:id="730427599">
          <w:marLeft w:val="480"/>
          <w:marRight w:val="0"/>
          <w:marTop w:val="0"/>
          <w:marBottom w:val="0"/>
          <w:divBdr>
            <w:top w:val="none" w:sz="0" w:space="0" w:color="auto"/>
            <w:left w:val="none" w:sz="0" w:space="0" w:color="auto"/>
            <w:bottom w:val="none" w:sz="0" w:space="0" w:color="auto"/>
            <w:right w:val="none" w:sz="0" w:space="0" w:color="auto"/>
          </w:divBdr>
        </w:div>
        <w:div w:id="740714971">
          <w:marLeft w:val="480"/>
          <w:marRight w:val="0"/>
          <w:marTop w:val="0"/>
          <w:marBottom w:val="0"/>
          <w:divBdr>
            <w:top w:val="none" w:sz="0" w:space="0" w:color="auto"/>
            <w:left w:val="none" w:sz="0" w:space="0" w:color="auto"/>
            <w:bottom w:val="none" w:sz="0" w:space="0" w:color="auto"/>
            <w:right w:val="none" w:sz="0" w:space="0" w:color="auto"/>
          </w:divBdr>
        </w:div>
        <w:div w:id="753236678">
          <w:marLeft w:val="480"/>
          <w:marRight w:val="0"/>
          <w:marTop w:val="0"/>
          <w:marBottom w:val="0"/>
          <w:divBdr>
            <w:top w:val="none" w:sz="0" w:space="0" w:color="auto"/>
            <w:left w:val="none" w:sz="0" w:space="0" w:color="auto"/>
            <w:bottom w:val="none" w:sz="0" w:space="0" w:color="auto"/>
            <w:right w:val="none" w:sz="0" w:space="0" w:color="auto"/>
          </w:divBdr>
        </w:div>
        <w:div w:id="756054438">
          <w:marLeft w:val="480"/>
          <w:marRight w:val="0"/>
          <w:marTop w:val="0"/>
          <w:marBottom w:val="0"/>
          <w:divBdr>
            <w:top w:val="none" w:sz="0" w:space="0" w:color="auto"/>
            <w:left w:val="none" w:sz="0" w:space="0" w:color="auto"/>
            <w:bottom w:val="none" w:sz="0" w:space="0" w:color="auto"/>
            <w:right w:val="none" w:sz="0" w:space="0" w:color="auto"/>
          </w:divBdr>
        </w:div>
        <w:div w:id="789671413">
          <w:marLeft w:val="480"/>
          <w:marRight w:val="0"/>
          <w:marTop w:val="0"/>
          <w:marBottom w:val="0"/>
          <w:divBdr>
            <w:top w:val="none" w:sz="0" w:space="0" w:color="auto"/>
            <w:left w:val="none" w:sz="0" w:space="0" w:color="auto"/>
            <w:bottom w:val="none" w:sz="0" w:space="0" w:color="auto"/>
            <w:right w:val="none" w:sz="0" w:space="0" w:color="auto"/>
          </w:divBdr>
        </w:div>
        <w:div w:id="832068705">
          <w:marLeft w:val="480"/>
          <w:marRight w:val="0"/>
          <w:marTop w:val="0"/>
          <w:marBottom w:val="0"/>
          <w:divBdr>
            <w:top w:val="none" w:sz="0" w:space="0" w:color="auto"/>
            <w:left w:val="none" w:sz="0" w:space="0" w:color="auto"/>
            <w:bottom w:val="none" w:sz="0" w:space="0" w:color="auto"/>
            <w:right w:val="none" w:sz="0" w:space="0" w:color="auto"/>
          </w:divBdr>
        </w:div>
        <w:div w:id="853499628">
          <w:marLeft w:val="480"/>
          <w:marRight w:val="0"/>
          <w:marTop w:val="0"/>
          <w:marBottom w:val="0"/>
          <w:divBdr>
            <w:top w:val="none" w:sz="0" w:space="0" w:color="auto"/>
            <w:left w:val="none" w:sz="0" w:space="0" w:color="auto"/>
            <w:bottom w:val="none" w:sz="0" w:space="0" w:color="auto"/>
            <w:right w:val="none" w:sz="0" w:space="0" w:color="auto"/>
          </w:divBdr>
        </w:div>
        <w:div w:id="877085104">
          <w:marLeft w:val="480"/>
          <w:marRight w:val="0"/>
          <w:marTop w:val="0"/>
          <w:marBottom w:val="0"/>
          <w:divBdr>
            <w:top w:val="none" w:sz="0" w:space="0" w:color="auto"/>
            <w:left w:val="none" w:sz="0" w:space="0" w:color="auto"/>
            <w:bottom w:val="none" w:sz="0" w:space="0" w:color="auto"/>
            <w:right w:val="none" w:sz="0" w:space="0" w:color="auto"/>
          </w:divBdr>
        </w:div>
        <w:div w:id="940843596">
          <w:marLeft w:val="480"/>
          <w:marRight w:val="0"/>
          <w:marTop w:val="0"/>
          <w:marBottom w:val="0"/>
          <w:divBdr>
            <w:top w:val="none" w:sz="0" w:space="0" w:color="auto"/>
            <w:left w:val="none" w:sz="0" w:space="0" w:color="auto"/>
            <w:bottom w:val="none" w:sz="0" w:space="0" w:color="auto"/>
            <w:right w:val="none" w:sz="0" w:space="0" w:color="auto"/>
          </w:divBdr>
        </w:div>
        <w:div w:id="1028216526">
          <w:marLeft w:val="480"/>
          <w:marRight w:val="0"/>
          <w:marTop w:val="0"/>
          <w:marBottom w:val="0"/>
          <w:divBdr>
            <w:top w:val="none" w:sz="0" w:space="0" w:color="auto"/>
            <w:left w:val="none" w:sz="0" w:space="0" w:color="auto"/>
            <w:bottom w:val="none" w:sz="0" w:space="0" w:color="auto"/>
            <w:right w:val="none" w:sz="0" w:space="0" w:color="auto"/>
          </w:divBdr>
        </w:div>
        <w:div w:id="1215390511">
          <w:marLeft w:val="480"/>
          <w:marRight w:val="0"/>
          <w:marTop w:val="0"/>
          <w:marBottom w:val="0"/>
          <w:divBdr>
            <w:top w:val="none" w:sz="0" w:space="0" w:color="auto"/>
            <w:left w:val="none" w:sz="0" w:space="0" w:color="auto"/>
            <w:bottom w:val="none" w:sz="0" w:space="0" w:color="auto"/>
            <w:right w:val="none" w:sz="0" w:space="0" w:color="auto"/>
          </w:divBdr>
        </w:div>
        <w:div w:id="1227954437">
          <w:marLeft w:val="480"/>
          <w:marRight w:val="0"/>
          <w:marTop w:val="0"/>
          <w:marBottom w:val="0"/>
          <w:divBdr>
            <w:top w:val="none" w:sz="0" w:space="0" w:color="auto"/>
            <w:left w:val="none" w:sz="0" w:space="0" w:color="auto"/>
            <w:bottom w:val="none" w:sz="0" w:space="0" w:color="auto"/>
            <w:right w:val="none" w:sz="0" w:space="0" w:color="auto"/>
          </w:divBdr>
        </w:div>
        <w:div w:id="1229800116">
          <w:marLeft w:val="480"/>
          <w:marRight w:val="0"/>
          <w:marTop w:val="0"/>
          <w:marBottom w:val="0"/>
          <w:divBdr>
            <w:top w:val="none" w:sz="0" w:space="0" w:color="auto"/>
            <w:left w:val="none" w:sz="0" w:space="0" w:color="auto"/>
            <w:bottom w:val="none" w:sz="0" w:space="0" w:color="auto"/>
            <w:right w:val="none" w:sz="0" w:space="0" w:color="auto"/>
          </w:divBdr>
        </w:div>
        <w:div w:id="1248151322">
          <w:marLeft w:val="480"/>
          <w:marRight w:val="0"/>
          <w:marTop w:val="0"/>
          <w:marBottom w:val="0"/>
          <w:divBdr>
            <w:top w:val="none" w:sz="0" w:space="0" w:color="auto"/>
            <w:left w:val="none" w:sz="0" w:space="0" w:color="auto"/>
            <w:bottom w:val="none" w:sz="0" w:space="0" w:color="auto"/>
            <w:right w:val="none" w:sz="0" w:space="0" w:color="auto"/>
          </w:divBdr>
        </w:div>
        <w:div w:id="1262182426">
          <w:marLeft w:val="480"/>
          <w:marRight w:val="0"/>
          <w:marTop w:val="0"/>
          <w:marBottom w:val="0"/>
          <w:divBdr>
            <w:top w:val="none" w:sz="0" w:space="0" w:color="auto"/>
            <w:left w:val="none" w:sz="0" w:space="0" w:color="auto"/>
            <w:bottom w:val="none" w:sz="0" w:space="0" w:color="auto"/>
            <w:right w:val="none" w:sz="0" w:space="0" w:color="auto"/>
          </w:divBdr>
        </w:div>
        <w:div w:id="1318681564">
          <w:marLeft w:val="480"/>
          <w:marRight w:val="0"/>
          <w:marTop w:val="0"/>
          <w:marBottom w:val="0"/>
          <w:divBdr>
            <w:top w:val="none" w:sz="0" w:space="0" w:color="auto"/>
            <w:left w:val="none" w:sz="0" w:space="0" w:color="auto"/>
            <w:bottom w:val="none" w:sz="0" w:space="0" w:color="auto"/>
            <w:right w:val="none" w:sz="0" w:space="0" w:color="auto"/>
          </w:divBdr>
        </w:div>
        <w:div w:id="1329215561">
          <w:marLeft w:val="480"/>
          <w:marRight w:val="0"/>
          <w:marTop w:val="0"/>
          <w:marBottom w:val="0"/>
          <w:divBdr>
            <w:top w:val="none" w:sz="0" w:space="0" w:color="auto"/>
            <w:left w:val="none" w:sz="0" w:space="0" w:color="auto"/>
            <w:bottom w:val="none" w:sz="0" w:space="0" w:color="auto"/>
            <w:right w:val="none" w:sz="0" w:space="0" w:color="auto"/>
          </w:divBdr>
        </w:div>
      </w:divsChild>
    </w:div>
    <w:div w:id="1005133993">
      <w:bodyDiv w:val="1"/>
      <w:marLeft w:val="0"/>
      <w:marRight w:val="0"/>
      <w:marTop w:val="0"/>
      <w:marBottom w:val="0"/>
      <w:divBdr>
        <w:top w:val="none" w:sz="0" w:space="0" w:color="auto"/>
        <w:left w:val="none" w:sz="0" w:space="0" w:color="auto"/>
        <w:bottom w:val="none" w:sz="0" w:space="0" w:color="auto"/>
        <w:right w:val="none" w:sz="0" w:space="0" w:color="auto"/>
      </w:divBdr>
    </w:div>
    <w:div w:id="1005204930">
      <w:bodyDiv w:val="1"/>
      <w:marLeft w:val="0"/>
      <w:marRight w:val="0"/>
      <w:marTop w:val="0"/>
      <w:marBottom w:val="0"/>
      <w:divBdr>
        <w:top w:val="none" w:sz="0" w:space="0" w:color="auto"/>
        <w:left w:val="none" w:sz="0" w:space="0" w:color="auto"/>
        <w:bottom w:val="none" w:sz="0" w:space="0" w:color="auto"/>
        <w:right w:val="none" w:sz="0" w:space="0" w:color="auto"/>
      </w:divBdr>
    </w:div>
    <w:div w:id="1005322981">
      <w:bodyDiv w:val="1"/>
      <w:marLeft w:val="0"/>
      <w:marRight w:val="0"/>
      <w:marTop w:val="0"/>
      <w:marBottom w:val="0"/>
      <w:divBdr>
        <w:top w:val="none" w:sz="0" w:space="0" w:color="auto"/>
        <w:left w:val="none" w:sz="0" w:space="0" w:color="auto"/>
        <w:bottom w:val="none" w:sz="0" w:space="0" w:color="auto"/>
        <w:right w:val="none" w:sz="0" w:space="0" w:color="auto"/>
      </w:divBdr>
    </w:div>
    <w:div w:id="1005329636">
      <w:marLeft w:val="480"/>
      <w:marRight w:val="0"/>
      <w:marTop w:val="0"/>
      <w:marBottom w:val="0"/>
      <w:divBdr>
        <w:top w:val="none" w:sz="0" w:space="0" w:color="auto"/>
        <w:left w:val="none" w:sz="0" w:space="0" w:color="auto"/>
        <w:bottom w:val="none" w:sz="0" w:space="0" w:color="auto"/>
        <w:right w:val="none" w:sz="0" w:space="0" w:color="auto"/>
      </w:divBdr>
    </w:div>
    <w:div w:id="1005397429">
      <w:bodyDiv w:val="1"/>
      <w:marLeft w:val="0"/>
      <w:marRight w:val="0"/>
      <w:marTop w:val="0"/>
      <w:marBottom w:val="0"/>
      <w:divBdr>
        <w:top w:val="none" w:sz="0" w:space="0" w:color="auto"/>
        <w:left w:val="none" w:sz="0" w:space="0" w:color="auto"/>
        <w:bottom w:val="none" w:sz="0" w:space="0" w:color="auto"/>
        <w:right w:val="none" w:sz="0" w:space="0" w:color="auto"/>
      </w:divBdr>
    </w:div>
    <w:div w:id="1005400637">
      <w:bodyDiv w:val="1"/>
      <w:marLeft w:val="0"/>
      <w:marRight w:val="0"/>
      <w:marTop w:val="0"/>
      <w:marBottom w:val="0"/>
      <w:divBdr>
        <w:top w:val="none" w:sz="0" w:space="0" w:color="auto"/>
        <w:left w:val="none" w:sz="0" w:space="0" w:color="auto"/>
        <w:bottom w:val="none" w:sz="0" w:space="0" w:color="auto"/>
        <w:right w:val="none" w:sz="0" w:space="0" w:color="auto"/>
      </w:divBdr>
    </w:div>
    <w:div w:id="1005716304">
      <w:bodyDiv w:val="1"/>
      <w:marLeft w:val="0"/>
      <w:marRight w:val="0"/>
      <w:marTop w:val="0"/>
      <w:marBottom w:val="0"/>
      <w:divBdr>
        <w:top w:val="none" w:sz="0" w:space="0" w:color="auto"/>
        <w:left w:val="none" w:sz="0" w:space="0" w:color="auto"/>
        <w:bottom w:val="none" w:sz="0" w:space="0" w:color="auto"/>
        <w:right w:val="none" w:sz="0" w:space="0" w:color="auto"/>
      </w:divBdr>
    </w:div>
    <w:div w:id="1005745681">
      <w:bodyDiv w:val="1"/>
      <w:marLeft w:val="0"/>
      <w:marRight w:val="0"/>
      <w:marTop w:val="0"/>
      <w:marBottom w:val="0"/>
      <w:divBdr>
        <w:top w:val="none" w:sz="0" w:space="0" w:color="auto"/>
        <w:left w:val="none" w:sz="0" w:space="0" w:color="auto"/>
        <w:bottom w:val="none" w:sz="0" w:space="0" w:color="auto"/>
        <w:right w:val="none" w:sz="0" w:space="0" w:color="auto"/>
      </w:divBdr>
    </w:div>
    <w:div w:id="1005790429">
      <w:bodyDiv w:val="1"/>
      <w:marLeft w:val="0"/>
      <w:marRight w:val="0"/>
      <w:marTop w:val="0"/>
      <w:marBottom w:val="0"/>
      <w:divBdr>
        <w:top w:val="none" w:sz="0" w:space="0" w:color="auto"/>
        <w:left w:val="none" w:sz="0" w:space="0" w:color="auto"/>
        <w:bottom w:val="none" w:sz="0" w:space="0" w:color="auto"/>
        <w:right w:val="none" w:sz="0" w:space="0" w:color="auto"/>
      </w:divBdr>
    </w:div>
    <w:div w:id="1005942015">
      <w:bodyDiv w:val="1"/>
      <w:marLeft w:val="0"/>
      <w:marRight w:val="0"/>
      <w:marTop w:val="0"/>
      <w:marBottom w:val="0"/>
      <w:divBdr>
        <w:top w:val="none" w:sz="0" w:space="0" w:color="auto"/>
        <w:left w:val="none" w:sz="0" w:space="0" w:color="auto"/>
        <w:bottom w:val="none" w:sz="0" w:space="0" w:color="auto"/>
        <w:right w:val="none" w:sz="0" w:space="0" w:color="auto"/>
      </w:divBdr>
    </w:div>
    <w:div w:id="1006053644">
      <w:marLeft w:val="480"/>
      <w:marRight w:val="0"/>
      <w:marTop w:val="0"/>
      <w:marBottom w:val="0"/>
      <w:divBdr>
        <w:top w:val="none" w:sz="0" w:space="0" w:color="auto"/>
        <w:left w:val="none" w:sz="0" w:space="0" w:color="auto"/>
        <w:bottom w:val="none" w:sz="0" w:space="0" w:color="auto"/>
        <w:right w:val="none" w:sz="0" w:space="0" w:color="auto"/>
      </w:divBdr>
    </w:div>
    <w:div w:id="1006055969">
      <w:marLeft w:val="480"/>
      <w:marRight w:val="0"/>
      <w:marTop w:val="0"/>
      <w:marBottom w:val="0"/>
      <w:divBdr>
        <w:top w:val="none" w:sz="0" w:space="0" w:color="auto"/>
        <w:left w:val="none" w:sz="0" w:space="0" w:color="auto"/>
        <w:bottom w:val="none" w:sz="0" w:space="0" w:color="auto"/>
        <w:right w:val="none" w:sz="0" w:space="0" w:color="auto"/>
      </w:divBdr>
    </w:div>
    <w:div w:id="1006130247">
      <w:bodyDiv w:val="1"/>
      <w:marLeft w:val="0"/>
      <w:marRight w:val="0"/>
      <w:marTop w:val="0"/>
      <w:marBottom w:val="0"/>
      <w:divBdr>
        <w:top w:val="none" w:sz="0" w:space="0" w:color="auto"/>
        <w:left w:val="none" w:sz="0" w:space="0" w:color="auto"/>
        <w:bottom w:val="none" w:sz="0" w:space="0" w:color="auto"/>
        <w:right w:val="none" w:sz="0" w:space="0" w:color="auto"/>
      </w:divBdr>
    </w:div>
    <w:div w:id="1006132488">
      <w:bodyDiv w:val="1"/>
      <w:marLeft w:val="0"/>
      <w:marRight w:val="0"/>
      <w:marTop w:val="0"/>
      <w:marBottom w:val="0"/>
      <w:divBdr>
        <w:top w:val="none" w:sz="0" w:space="0" w:color="auto"/>
        <w:left w:val="none" w:sz="0" w:space="0" w:color="auto"/>
        <w:bottom w:val="none" w:sz="0" w:space="0" w:color="auto"/>
        <w:right w:val="none" w:sz="0" w:space="0" w:color="auto"/>
      </w:divBdr>
    </w:div>
    <w:div w:id="1006135892">
      <w:bodyDiv w:val="1"/>
      <w:marLeft w:val="0"/>
      <w:marRight w:val="0"/>
      <w:marTop w:val="0"/>
      <w:marBottom w:val="0"/>
      <w:divBdr>
        <w:top w:val="none" w:sz="0" w:space="0" w:color="auto"/>
        <w:left w:val="none" w:sz="0" w:space="0" w:color="auto"/>
        <w:bottom w:val="none" w:sz="0" w:space="0" w:color="auto"/>
        <w:right w:val="none" w:sz="0" w:space="0" w:color="auto"/>
      </w:divBdr>
    </w:div>
    <w:div w:id="1006178129">
      <w:marLeft w:val="480"/>
      <w:marRight w:val="0"/>
      <w:marTop w:val="0"/>
      <w:marBottom w:val="0"/>
      <w:divBdr>
        <w:top w:val="none" w:sz="0" w:space="0" w:color="auto"/>
        <w:left w:val="none" w:sz="0" w:space="0" w:color="auto"/>
        <w:bottom w:val="none" w:sz="0" w:space="0" w:color="auto"/>
        <w:right w:val="none" w:sz="0" w:space="0" w:color="auto"/>
      </w:divBdr>
    </w:div>
    <w:div w:id="1006246826">
      <w:bodyDiv w:val="1"/>
      <w:marLeft w:val="0"/>
      <w:marRight w:val="0"/>
      <w:marTop w:val="0"/>
      <w:marBottom w:val="0"/>
      <w:divBdr>
        <w:top w:val="none" w:sz="0" w:space="0" w:color="auto"/>
        <w:left w:val="none" w:sz="0" w:space="0" w:color="auto"/>
        <w:bottom w:val="none" w:sz="0" w:space="0" w:color="auto"/>
        <w:right w:val="none" w:sz="0" w:space="0" w:color="auto"/>
      </w:divBdr>
    </w:div>
    <w:div w:id="1006446263">
      <w:marLeft w:val="480"/>
      <w:marRight w:val="0"/>
      <w:marTop w:val="0"/>
      <w:marBottom w:val="0"/>
      <w:divBdr>
        <w:top w:val="none" w:sz="0" w:space="0" w:color="auto"/>
        <w:left w:val="none" w:sz="0" w:space="0" w:color="auto"/>
        <w:bottom w:val="none" w:sz="0" w:space="0" w:color="auto"/>
        <w:right w:val="none" w:sz="0" w:space="0" w:color="auto"/>
      </w:divBdr>
    </w:div>
    <w:div w:id="1006447006">
      <w:marLeft w:val="480"/>
      <w:marRight w:val="0"/>
      <w:marTop w:val="0"/>
      <w:marBottom w:val="0"/>
      <w:divBdr>
        <w:top w:val="none" w:sz="0" w:space="0" w:color="auto"/>
        <w:left w:val="none" w:sz="0" w:space="0" w:color="auto"/>
        <w:bottom w:val="none" w:sz="0" w:space="0" w:color="auto"/>
        <w:right w:val="none" w:sz="0" w:space="0" w:color="auto"/>
      </w:divBdr>
    </w:div>
    <w:div w:id="1006639248">
      <w:marLeft w:val="480"/>
      <w:marRight w:val="0"/>
      <w:marTop w:val="0"/>
      <w:marBottom w:val="0"/>
      <w:divBdr>
        <w:top w:val="none" w:sz="0" w:space="0" w:color="auto"/>
        <w:left w:val="none" w:sz="0" w:space="0" w:color="auto"/>
        <w:bottom w:val="none" w:sz="0" w:space="0" w:color="auto"/>
        <w:right w:val="none" w:sz="0" w:space="0" w:color="auto"/>
      </w:divBdr>
    </w:div>
    <w:div w:id="1006788347">
      <w:marLeft w:val="480"/>
      <w:marRight w:val="0"/>
      <w:marTop w:val="0"/>
      <w:marBottom w:val="0"/>
      <w:divBdr>
        <w:top w:val="none" w:sz="0" w:space="0" w:color="auto"/>
        <w:left w:val="none" w:sz="0" w:space="0" w:color="auto"/>
        <w:bottom w:val="none" w:sz="0" w:space="0" w:color="auto"/>
        <w:right w:val="none" w:sz="0" w:space="0" w:color="auto"/>
      </w:divBdr>
    </w:div>
    <w:div w:id="1006790220">
      <w:bodyDiv w:val="1"/>
      <w:marLeft w:val="0"/>
      <w:marRight w:val="0"/>
      <w:marTop w:val="0"/>
      <w:marBottom w:val="0"/>
      <w:divBdr>
        <w:top w:val="none" w:sz="0" w:space="0" w:color="auto"/>
        <w:left w:val="none" w:sz="0" w:space="0" w:color="auto"/>
        <w:bottom w:val="none" w:sz="0" w:space="0" w:color="auto"/>
        <w:right w:val="none" w:sz="0" w:space="0" w:color="auto"/>
      </w:divBdr>
    </w:div>
    <w:div w:id="1006981531">
      <w:bodyDiv w:val="1"/>
      <w:marLeft w:val="0"/>
      <w:marRight w:val="0"/>
      <w:marTop w:val="0"/>
      <w:marBottom w:val="0"/>
      <w:divBdr>
        <w:top w:val="none" w:sz="0" w:space="0" w:color="auto"/>
        <w:left w:val="none" w:sz="0" w:space="0" w:color="auto"/>
        <w:bottom w:val="none" w:sz="0" w:space="0" w:color="auto"/>
        <w:right w:val="none" w:sz="0" w:space="0" w:color="auto"/>
      </w:divBdr>
    </w:div>
    <w:div w:id="1007058429">
      <w:bodyDiv w:val="1"/>
      <w:marLeft w:val="0"/>
      <w:marRight w:val="0"/>
      <w:marTop w:val="0"/>
      <w:marBottom w:val="0"/>
      <w:divBdr>
        <w:top w:val="none" w:sz="0" w:space="0" w:color="auto"/>
        <w:left w:val="none" w:sz="0" w:space="0" w:color="auto"/>
        <w:bottom w:val="none" w:sz="0" w:space="0" w:color="auto"/>
        <w:right w:val="none" w:sz="0" w:space="0" w:color="auto"/>
      </w:divBdr>
    </w:div>
    <w:div w:id="1007093818">
      <w:marLeft w:val="480"/>
      <w:marRight w:val="0"/>
      <w:marTop w:val="0"/>
      <w:marBottom w:val="0"/>
      <w:divBdr>
        <w:top w:val="none" w:sz="0" w:space="0" w:color="auto"/>
        <w:left w:val="none" w:sz="0" w:space="0" w:color="auto"/>
        <w:bottom w:val="none" w:sz="0" w:space="0" w:color="auto"/>
        <w:right w:val="none" w:sz="0" w:space="0" w:color="auto"/>
      </w:divBdr>
    </w:div>
    <w:div w:id="1007101787">
      <w:marLeft w:val="480"/>
      <w:marRight w:val="0"/>
      <w:marTop w:val="0"/>
      <w:marBottom w:val="0"/>
      <w:divBdr>
        <w:top w:val="none" w:sz="0" w:space="0" w:color="auto"/>
        <w:left w:val="none" w:sz="0" w:space="0" w:color="auto"/>
        <w:bottom w:val="none" w:sz="0" w:space="0" w:color="auto"/>
        <w:right w:val="none" w:sz="0" w:space="0" w:color="auto"/>
      </w:divBdr>
    </w:div>
    <w:div w:id="1007174742">
      <w:bodyDiv w:val="1"/>
      <w:marLeft w:val="0"/>
      <w:marRight w:val="0"/>
      <w:marTop w:val="0"/>
      <w:marBottom w:val="0"/>
      <w:divBdr>
        <w:top w:val="none" w:sz="0" w:space="0" w:color="auto"/>
        <w:left w:val="none" w:sz="0" w:space="0" w:color="auto"/>
        <w:bottom w:val="none" w:sz="0" w:space="0" w:color="auto"/>
        <w:right w:val="none" w:sz="0" w:space="0" w:color="auto"/>
      </w:divBdr>
    </w:div>
    <w:div w:id="1007253613">
      <w:marLeft w:val="480"/>
      <w:marRight w:val="0"/>
      <w:marTop w:val="0"/>
      <w:marBottom w:val="0"/>
      <w:divBdr>
        <w:top w:val="none" w:sz="0" w:space="0" w:color="auto"/>
        <w:left w:val="none" w:sz="0" w:space="0" w:color="auto"/>
        <w:bottom w:val="none" w:sz="0" w:space="0" w:color="auto"/>
        <w:right w:val="none" w:sz="0" w:space="0" w:color="auto"/>
      </w:divBdr>
    </w:div>
    <w:div w:id="1007294417">
      <w:marLeft w:val="480"/>
      <w:marRight w:val="0"/>
      <w:marTop w:val="0"/>
      <w:marBottom w:val="0"/>
      <w:divBdr>
        <w:top w:val="none" w:sz="0" w:space="0" w:color="auto"/>
        <w:left w:val="none" w:sz="0" w:space="0" w:color="auto"/>
        <w:bottom w:val="none" w:sz="0" w:space="0" w:color="auto"/>
        <w:right w:val="none" w:sz="0" w:space="0" w:color="auto"/>
      </w:divBdr>
    </w:div>
    <w:div w:id="1007440720">
      <w:bodyDiv w:val="1"/>
      <w:marLeft w:val="0"/>
      <w:marRight w:val="0"/>
      <w:marTop w:val="0"/>
      <w:marBottom w:val="0"/>
      <w:divBdr>
        <w:top w:val="none" w:sz="0" w:space="0" w:color="auto"/>
        <w:left w:val="none" w:sz="0" w:space="0" w:color="auto"/>
        <w:bottom w:val="none" w:sz="0" w:space="0" w:color="auto"/>
        <w:right w:val="none" w:sz="0" w:space="0" w:color="auto"/>
      </w:divBdr>
    </w:div>
    <w:div w:id="1007557995">
      <w:marLeft w:val="480"/>
      <w:marRight w:val="0"/>
      <w:marTop w:val="0"/>
      <w:marBottom w:val="0"/>
      <w:divBdr>
        <w:top w:val="none" w:sz="0" w:space="0" w:color="auto"/>
        <w:left w:val="none" w:sz="0" w:space="0" w:color="auto"/>
        <w:bottom w:val="none" w:sz="0" w:space="0" w:color="auto"/>
        <w:right w:val="none" w:sz="0" w:space="0" w:color="auto"/>
      </w:divBdr>
    </w:div>
    <w:div w:id="1007632876">
      <w:bodyDiv w:val="1"/>
      <w:marLeft w:val="0"/>
      <w:marRight w:val="0"/>
      <w:marTop w:val="0"/>
      <w:marBottom w:val="0"/>
      <w:divBdr>
        <w:top w:val="none" w:sz="0" w:space="0" w:color="auto"/>
        <w:left w:val="none" w:sz="0" w:space="0" w:color="auto"/>
        <w:bottom w:val="none" w:sz="0" w:space="0" w:color="auto"/>
        <w:right w:val="none" w:sz="0" w:space="0" w:color="auto"/>
      </w:divBdr>
    </w:div>
    <w:div w:id="1007708864">
      <w:bodyDiv w:val="1"/>
      <w:marLeft w:val="0"/>
      <w:marRight w:val="0"/>
      <w:marTop w:val="0"/>
      <w:marBottom w:val="0"/>
      <w:divBdr>
        <w:top w:val="none" w:sz="0" w:space="0" w:color="auto"/>
        <w:left w:val="none" w:sz="0" w:space="0" w:color="auto"/>
        <w:bottom w:val="none" w:sz="0" w:space="0" w:color="auto"/>
        <w:right w:val="none" w:sz="0" w:space="0" w:color="auto"/>
      </w:divBdr>
    </w:div>
    <w:div w:id="1007831165">
      <w:marLeft w:val="480"/>
      <w:marRight w:val="0"/>
      <w:marTop w:val="0"/>
      <w:marBottom w:val="0"/>
      <w:divBdr>
        <w:top w:val="none" w:sz="0" w:space="0" w:color="auto"/>
        <w:left w:val="none" w:sz="0" w:space="0" w:color="auto"/>
        <w:bottom w:val="none" w:sz="0" w:space="0" w:color="auto"/>
        <w:right w:val="none" w:sz="0" w:space="0" w:color="auto"/>
      </w:divBdr>
    </w:div>
    <w:div w:id="1007904905">
      <w:marLeft w:val="480"/>
      <w:marRight w:val="0"/>
      <w:marTop w:val="0"/>
      <w:marBottom w:val="0"/>
      <w:divBdr>
        <w:top w:val="none" w:sz="0" w:space="0" w:color="auto"/>
        <w:left w:val="none" w:sz="0" w:space="0" w:color="auto"/>
        <w:bottom w:val="none" w:sz="0" w:space="0" w:color="auto"/>
        <w:right w:val="none" w:sz="0" w:space="0" w:color="auto"/>
      </w:divBdr>
    </w:div>
    <w:div w:id="1007905621">
      <w:bodyDiv w:val="1"/>
      <w:marLeft w:val="0"/>
      <w:marRight w:val="0"/>
      <w:marTop w:val="0"/>
      <w:marBottom w:val="0"/>
      <w:divBdr>
        <w:top w:val="none" w:sz="0" w:space="0" w:color="auto"/>
        <w:left w:val="none" w:sz="0" w:space="0" w:color="auto"/>
        <w:bottom w:val="none" w:sz="0" w:space="0" w:color="auto"/>
        <w:right w:val="none" w:sz="0" w:space="0" w:color="auto"/>
      </w:divBdr>
    </w:div>
    <w:div w:id="1008140892">
      <w:marLeft w:val="480"/>
      <w:marRight w:val="0"/>
      <w:marTop w:val="0"/>
      <w:marBottom w:val="0"/>
      <w:divBdr>
        <w:top w:val="none" w:sz="0" w:space="0" w:color="auto"/>
        <w:left w:val="none" w:sz="0" w:space="0" w:color="auto"/>
        <w:bottom w:val="none" w:sz="0" w:space="0" w:color="auto"/>
        <w:right w:val="none" w:sz="0" w:space="0" w:color="auto"/>
      </w:divBdr>
    </w:div>
    <w:div w:id="1008336904">
      <w:bodyDiv w:val="1"/>
      <w:marLeft w:val="0"/>
      <w:marRight w:val="0"/>
      <w:marTop w:val="0"/>
      <w:marBottom w:val="0"/>
      <w:divBdr>
        <w:top w:val="none" w:sz="0" w:space="0" w:color="auto"/>
        <w:left w:val="none" w:sz="0" w:space="0" w:color="auto"/>
        <w:bottom w:val="none" w:sz="0" w:space="0" w:color="auto"/>
        <w:right w:val="none" w:sz="0" w:space="0" w:color="auto"/>
      </w:divBdr>
    </w:div>
    <w:div w:id="1008367285">
      <w:bodyDiv w:val="1"/>
      <w:marLeft w:val="0"/>
      <w:marRight w:val="0"/>
      <w:marTop w:val="0"/>
      <w:marBottom w:val="0"/>
      <w:divBdr>
        <w:top w:val="none" w:sz="0" w:space="0" w:color="auto"/>
        <w:left w:val="none" w:sz="0" w:space="0" w:color="auto"/>
        <w:bottom w:val="none" w:sz="0" w:space="0" w:color="auto"/>
        <w:right w:val="none" w:sz="0" w:space="0" w:color="auto"/>
      </w:divBdr>
    </w:div>
    <w:div w:id="1008407061">
      <w:marLeft w:val="480"/>
      <w:marRight w:val="0"/>
      <w:marTop w:val="0"/>
      <w:marBottom w:val="0"/>
      <w:divBdr>
        <w:top w:val="none" w:sz="0" w:space="0" w:color="auto"/>
        <w:left w:val="none" w:sz="0" w:space="0" w:color="auto"/>
        <w:bottom w:val="none" w:sz="0" w:space="0" w:color="auto"/>
        <w:right w:val="none" w:sz="0" w:space="0" w:color="auto"/>
      </w:divBdr>
    </w:div>
    <w:div w:id="1008408609">
      <w:marLeft w:val="480"/>
      <w:marRight w:val="0"/>
      <w:marTop w:val="0"/>
      <w:marBottom w:val="0"/>
      <w:divBdr>
        <w:top w:val="none" w:sz="0" w:space="0" w:color="auto"/>
        <w:left w:val="none" w:sz="0" w:space="0" w:color="auto"/>
        <w:bottom w:val="none" w:sz="0" w:space="0" w:color="auto"/>
        <w:right w:val="none" w:sz="0" w:space="0" w:color="auto"/>
      </w:divBdr>
    </w:div>
    <w:div w:id="1008480874">
      <w:marLeft w:val="480"/>
      <w:marRight w:val="0"/>
      <w:marTop w:val="0"/>
      <w:marBottom w:val="0"/>
      <w:divBdr>
        <w:top w:val="none" w:sz="0" w:space="0" w:color="auto"/>
        <w:left w:val="none" w:sz="0" w:space="0" w:color="auto"/>
        <w:bottom w:val="none" w:sz="0" w:space="0" w:color="auto"/>
        <w:right w:val="none" w:sz="0" w:space="0" w:color="auto"/>
      </w:divBdr>
    </w:div>
    <w:div w:id="1008599884">
      <w:bodyDiv w:val="1"/>
      <w:marLeft w:val="0"/>
      <w:marRight w:val="0"/>
      <w:marTop w:val="0"/>
      <w:marBottom w:val="0"/>
      <w:divBdr>
        <w:top w:val="none" w:sz="0" w:space="0" w:color="auto"/>
        <w:left w:val="none" w:sz="0" w:space="0" w:color="auto"/>
        <w:bottom w:val="none" w:sz="0" w:space="0" w:color="auto"/>
        <w:right w:val="none" w:sz="0" w:space="0" w:color="auto"/>
      </w:divBdr>
    </w:div>
    <w:div w:id="1008600317">
      <w:marLeft w:val="480"/>
      <w:marRight w:val="0"/>
      <w:marTop w:val="0"/>
      <w:marBottom w:val="0"/>
      <w:divBdr>
        <w:top w:val="none" w:sz="0" w:space="0" w:color="auto"/>
        <w:left w:val="none" w:sz="0" w:space="0" w:color="auto"/>
        <w:bottom w:val="none" w:sz="0" w:space="0" w:color="auto"/>
        <w:right w:val="none" w:sz="0" w:space="0" w:color="auto"/>
      </w:divBdr>
    </w:div>
    <w:div w:id="1008602388">
      <w:marLeft w:val="480"/>
      <w:marRight w:val="0"/>
      <w:marTop w:val="0"/>
      <w:marBottom w:val="0"/>
      <w:divBdr>
        <w:top w:val="none" w:sz="0" w:space="0" w:color="auto"/>
        <w:left w:val="none" w:sz="0" w:space="0" w:color="auto"/>
        <w:bottom w:val="none" w:sz="0" w:space="0" w:color="auto"/>
        <w:right w:val="none" w:sz="0" w:space="0" w:color="auto"/>
      </w:divBdr>
    </w:div>
    <w:div w:id="1008749896">
      <w:bodyDiv w:val="1"/>
      <w:marLeft w:val="0"/>
      <w:marRight w:val="0"/>
      <w:marTop w:val="0"/>
      <w:marBottom w:val="0"/>
      <w:divBdr>
        <w:top w:val="none" w:sz="0" w:space="0" w:color="auto"/>
        <w:left w:val="none" w:sz="0" w:space="0" w:color="auto"/>
        <w:bottom w:val="none" w:sz="0" w:space="0" w:color="auto"/>
        <w:right w:val="none" w:sz="0" w:space="0" w:color="auto"/>
      </w:divBdr>
      <w:divsChild>
        <w:div w:id="69276835">
          <w:marLeft w:val="480"/>
          <w:marRight w:val="0"/>
          <w:marTop w:val="0"/>
          <w:marBottom w:val="0"/>
          <w:divBdr>
            <w:top w:val="none" w:sz="0" w:space="0" w:color="auto"/>
            <w:left w:val="none" w:sz="0" w:space="0" w:color="auto"/>
            <w:bottom w:val="none" w:sz="0" w:space="0" w:color="auto"/>
            <w:right w:val="none" w:sz="0" w:space="0" w:color="auto"/>
          </w:divBdr>
        </w:div>
        <w:div w:id="80838104">
          <w:marLeft w:val="480"/>
          <w:marRight w:val="0"/>
          <w:marTop w:val="0"/>
          <w:marBottom w:val="0"/>
          <w:divBdr>
            <w:top w:val="none" w:sz="0" w:space="0" w:color="auto"/>
            <w:left w:val="none" w:sz="0" w:space="0" w:color="auto"/>
            <w:bottom w:val="none" w:sz="0" w:space="0" w:color="auto"/>
            <w:right w:val="none" w:sz="0" w:space="0" w:color="auto"/>
          </w:divBdr>
        </w:div>
        <w:div w:id="129398648">
          <w:marLeft w:val="480"/>
          <w:marRight w:val="0"/>
          <w:marTop w:val="0"/>
          <w:marBottom w:val="0"/>
          <w:divBdr>
            <w:top w:val="none" w:sz="0" w:space="0" w:color="auto"/>
            <w:left w:val="none" w:sz="0" w:space="0" w:color="auto"/>
            <w:bottom w:val="none" w:sz="0" w:space="0" w:color="auto"/>
            <w:right w:val="none" w:sz="0" w:space="0" w:color="auto"/>
          </w:divBdr>
        </w:div>
        <w:div w:id="143788150">
          <w:marLeft w:val="480"/>
          <w:marRight w:val="0"/>
          <w:marTop w:val="0"/>
          <w:marBottom w:val="0"/>
          <w:divBdr>
            <w:top w:val="none" w:sz="0" w:space="0" w:color="auto"/>
            <w:left w:val="none" w:sz="0" w:space="0" w:color="auto"/>
            <w:bottom w:val="none" w:sz="0" w:space="0" w:color="auto"/>
            <w:right w:val="none" w:sz="0" w:space="0" w:color="auto"/>
          </w:divBdr>
        </w:div>
        <w:div w:id="280769595">
          <w:marLeft w:val="480"/>
          <w:marRight w:val="0"/>
          <w:marTop w:val="0"/>
          <w:marBottom w:val="0"/>
          <w:divBdr>
            <w:top w:val="none" w:sz="0" w:space="0" w:color="auto"/>
            <w:left w:val="none" w:sz="0" w:space="0" w:color="auto"/>
            <w:bottom w:val="none" w:sz="0" w:space="0" w:color="auto"/>
            <w:right w:val="none" w:sz="0" w:space="0" w:color="auto"/>
          </w:divBdr>
        </w:div>
        <w:div w:id="338889502">
          <w:marLeft w:val="480"/>
          <w:marRight w:val="0"/>
          <w:marTop w:val="0"/>
          <w:marBottom w:val="0"/>
          <w:divBdr>
            <w:top w:val="none" w:sz="0" w:space="0" w:color="auto"/>
            <w:left w:val="none" w:sz="0" w:space="0" w:color="auto"/>
            <w:bottom w:val="none" w:sz="0" w:space="0" w:color="auto"/>
            <w:right w:val="none" w:sz="0" w:space="0" w:color="auto"/>
          </w:divBdr>
        </w:div>
        <w:div w:id="339280114">
          <w:marLeft w:val="480"/>
          <w:marRight w:val="0"/>
          <w:marTop w:val="0"/>
          <w:marBottom w:val="0"/>
          <w:divBdr>
            <w:top w:val="none" w:sz="0" w:space="0" w:color="auto"/>
            <w:left w:val="none" w:sz="0" w:space="0" w:color="auto"/>
            <w:bottom w:val="none" w:sz="0" w:space="0" w:color="auto"/>
            <w:right w:val="none" w:sz="0" w:space="0" w:color="auto"/>
          </w:divBdr>
        </w:div>
        <w:div w:id="436874937">
          <w:marLeft w:val="480"/>
          <w:marRight w:val="0"/>
          <w:marTop w:val="0"/>
          <w:marBottom w:val="0"/>
          <w:divBdr>
            <w:top w:val="none" w:sz="0" w:space="0" w:color="auto"/>
            <w:left w:val="none" w:sz="0" w:space="0" w:color="auto"/>
            <w:bottom w:val="none" w:sz="0" w:space="0" w:color="auto"/>
            <w:right w:val="none" w:sz="0" w:space="0" w:color="auto"/>
          </w:divBdr>
        </w:div>
        <w:div w:id="448478782">
          <w:marLeft w:val="480"/>
          <w:marRight w:val="0"/>
          <w:marTop w:val="0"/>
          <w:marBottom w:val="0"/>
          <w:divBdr>
            <w:top w:val="none" w:sz="0" w:space="0" w:color="auto"/>
            <w:left w:val="none" w:sz="0" w:space="0" w:color="auto"/>
            <w:bottom w:val="none" w:sz="0" w:space="0" w:color="auto"/>
            <w:right w:val="none" w:sz="0" w:space="0" w:color="auto"/>
          </w:divBdr>
        </w:div>
        <w:div w:id="555974341">
          <w:marLeft w:val="480"/>
          <w:marRight w:val="0"/>
          <w:marTop w:val="0"/>
          <w:marBottom w:val="0"/>
          <w:divBdr>
            <w:top w:val="none" w:sz="0" w:space="0" w:color="auto"/>
            <w:left w:val="none" w:sz="0" w:space="0" w:color="auto"/>
            <w:bottom w:val="none" w:sz="0" w:space="0" w:color="auto"/>
            <w:right w:val="none" w:sz="0" w:space="0" w:color="auto"/>
          </w:divBdr>
        </w:div>
        <w:div w:id="583074203">
          <w:marLeft w:val="480"/>
          <w:marRight w:val="0"/>
          <w:marTop w:val="0"/>
          <w:marBottom w:val="0"/>
          <w:divBdr>
            <w:top w:val="none" w:sz="0" w:space="0" w:color="auto"/>
            <w:left w:val="none" w:sz="0" w:space="0" w:color="auto"/>
            <w:bottom w:val="none" w:sz="0" w:space="0" w:color="auto"/>
            <w:right w:val="none" w:sz="0" w:space="0" w:color="auto"/>
          </w:divBdr>
        </w:div>
        <w:div w:id="656350305">
          <w:marLeft w:val="480"/>
          <w:marRight w:val="0"/>
          <w:marTop w:val="0"/>
          <w:marBottom w:val="0"/>
          <w:divBdr>
            <w:top w:val="none" w:sz="0" w:space="0" w:color="auto"/>
            <w:left w:val="none" w:sz="0" w:space="0" w:color="auto"/>
            <w:bottom w:val="none" w:sz="0" w:space="0" w:color="auto"/>
            <w:right w:val="none" w:sz="0" w:space="0" w:color="auto"/>
          </w:divBdr>
        </w:div>
        <w:div w:id="679967359">
          <w:marLeft w:val="480"/>
          <w:marRight w:val="0"/>
          <w:marTop w:val="0"/>
          <w:marBottom w:val="0"/>
          <w:divBdr>
            <w:top w:val="none" w:sz="0" w:space="0" w:color="auto"/>
            <w:left w:val="none" w:sz="0" w:space="0" w:color="auto"/>
            <w:bottom w:val="none" w:sz="0" w:space="0" w:color="auto"/>
            <w:right w:val="none" w:sz="0" w:space="0" w:color="auto"/>
          </w:divBdr>
        </w:div>
        <w:div w:id="713307437">
          <w:marLeft w:val="480"/>
          <w:marRight w:val="0"/>
          <w:marTop w:val="0"/>
          <w:marBottom w:val="0"/>
          <w:divBdr>
            <w:top w:val="none" w:sz="0" w:space="0" w:color="auto"/>
            <w:left w:val="none" w:sz="0" w:space="0" w:color="auto"/>
            <w:bottom w:val="none" w:sz="0" w:space="0" w:color="auto"/>
            <w:right w:val="none" w:sz="0" w:space="0" w:color="auto"/>
          </w:divBdr>
        </w:div>
        <w:div w:id="753864621">
          <w:marLeft w:val="480"/>
          <w:marRight w:val="0"/>
          <w:marTop w:val="0"/>
          <w:marBottom w:val="0"/>
          <w:divBdr>
            <w:top w:val="none" w:sz="0" w:space="0" w:color="auto"/>
            <w:left w:val="none" w:sz="0" w:space="0" w:color="auto"/>
            <w:bottom w:val="none" w:sz="0" w:space="0" w:color="auto"/>
            <w:right w:val="none" w:sz="0" w:space="0" w:color="auto"/>
          </w:divBdr>
        </w:div>
        <w:div w:id="788816163">
          <w:marLeft w:val="480"/>
          <w:marRight w:val="0"/>
          <w:marTop w:val="0"/>
          <w:marBottom w:val="0"/>
          <w:divBdr>
            <w:top w:val="none" w:sz="0" w:space="0" w:color="auto"/>
            <w:left w:val="none" w:sz="0" w:space="0" w:color="auto"/>
            <w:bottom w:val="none" w:sz="0" w:space="0" w:color="auto"/>
            <w:right w:val="none" w:sz="0" w:space="0" w:color="auto"/>
          </w:divBdr>
        </w:div>
        <w:div w:id="827404614">
          <w:marLeft w:val="480"/>
          <w:marRight w:val="0"/>
          <w:marTop w:val="0"/>
          <w:marBottom w:val="0"/>
          <w:divBdr>
            <w:top w:val="none" w:sz="0" w:space="0" w:color="auto"/>
            <w:left w:val="none" w:sz="0" w:space="0" w:color="auto"/>
            <w:bottom w:val="none" w:sz="0" w:space="0" w:color="auto"/>
            <w:right w:val="none" w:sz="0" w:space="0" w:color="auto"/>
          </w:divBdr>
        </w:div>
        <w:div w:id="952059626">
          <w:marLeft w:val="480"/>
          <w:marRight w:val="0"/>
          <w:marTop w:val="0"/>
          <w:marBottom w:val="0"/>
          <w:divBdr>
            <w:top w:val="none" w:sz="0" w:space="0" w:color="auto"/>
            <w:left w:val="none" w:sz="0" w:space="0" w:color="auto"/>
            <w:bottom w:val="none" w:sz="0" w:space="0" w:color="auto"/>
            <w:right w:val="none" w:sz="0" w:space="0" w:color="auto"/>
          </w:divBdr>
        </w:div>
        <w:div w:id="980575712">
          <w:marLeft w:val="480"/>
          <w:marRight w:val="0"/>
          <w:marTop w:val="0"/>
          <w:marBottom w:val="0"/>
          <w:divBdr>
            <w:top w:val="none" w:sz="0" w:space="0" w:color="auto"/>
            <w:left w:val="none" w:sz="0" w:space="0" w:color="auto"/>
            <w:bottom w:val="none" w:sz="0" w:space="0" w:color="auto"/>
            <w:right w:val="none" w:sz="0" w:space="0" w:color="auto"/>
          </w:divBdr>
        </w:div>
        <w:div w:id="1033118011">
          <w:marLeft w:val="480"/>
          <w:marRight w:val="0"/>
          <w:marTop w:val="0"/>
          <w:marBottom w:val="0"/>
          <w:divBdr>
            <w:top w:val="none" w:sz="0" w:space="0" w:color="auto"/>
            <w:left w:val="none" w:sz="0" w:space="0" w:color="auto"/>
            <w:bottom w:val="none" w:sz="0" w:space="0" w:color="auto"/>
            <w:right w:val="none" w:sz="0" w:space="0" w:color="auto"/>
          </w:divBdr>
        </w:div>
        <w:div w:id="1036006477">
          <w:marLeft w:val="480"/>
          <w:marRight w:val="0"/>
          <w:marTop w:val="0"/>
          <w:marBottom w:val="0"/>
          <w:divBdr>
            <w:top w:val="none" w:sz="0" w:space="0" w:color="auto"/>
            <w:left w:val="none" w:sz="0" w:space="0" w:color="auto"/>
            <w:bottom w:val="none" w:sz="0" w:space="0" w:color="auto"/>
            <w:right w:val="none" w:sz="0" w:space="0" w:color="auto"/>
          </w:divBdr>
        </w:div>
        <w:div w:id="1173953778">
          <w:marLeft w:val="480"/>
          <w:marRight w:val="0"/>
          <w:marTop w:val="0"/>
          <w:marBottom w:val="0"/>
          <w:divBdr>
            <w:top w:val="none" w:sz="0" w:space="0" w:color="auto"/>
            <w:left w:val="none" w:sz="0" w:space="0" w:color="auto"/>
            <w:bottom w:val="none" w:sz="0" w:space="0" w:color="auto"/>
            <w:right w:val="none" w:sz="0" w:space="0" w:color="auto"/>
          </w:divBdr>
        </w:div>
        <w:div w:id="1234778035">
          <w:marLeft w:val="480"/>
          <w:marRight w:val="0"/>
          <w:marTop w:val="0"/>
          <w:marBottom w:val="0"/>
          <w:divBdr>
            <w:top w:val="none" w:sz="0" w:space="0" w:color="auto"/>
            <w:left w:val="none" w:sz="0" w:space="0" w:color="auto"/>
            <w:bottom w:val="none" w:sz="0" w:space="0" w:color="auto"/>
            <w:right w:val="none" w:sz="0" w:space="0" w:color="auto"/>
          </w:divBdr>
        </w:div>
        <w:div w:id="1244031384">
          <w:marLeft w:val="480"/>
          <w:marRight w:val="0"/>
          <w:marTop w:val="0"/>
          <w:marBottom w:val="0"/>
          <w:divBdr>
            <w:top w:val="none" w:sz="0" w:space="0" w:color="auto"/>
            <w:left w:val="none" w:sz="0" w:space="0" w:color="auto"/>
            <w:bottom w:val="none" w:sz="0" w:space="0" w:color="auto"/>
            <w:right w:val="none" w:sz="0" w:space="0" w:color="auto"/>
          </w:divBdr>
        </w:div>
        <w:div w:id="1274049794">
          <w:marLeft w:val="480"/>
          <w:marRight w:val="0"/>
          <w:marTop w:val="0"/>
          <w:marBottom w:val="0"/>
          <w:divBdr>
            <w:top w:val="none" w:sz="0" w:space="0" w:color="auto"/>
            <w:left w:val="none" w:sz="0" w:space="0" w:color="auto"/>
            <w:bottom w:val="none" w:sz="0" w:space="0" w:color="auto"/>
            <w:right w:val="none" w:sz="0" w:space="0" w:color="auto"/>
          </w:divBdr>
        </w:div>
      </w:divsChild>
    </w:div>
    <w:div w:id="1008798111">
      <w:marLeft w:val="480"/>
      <w:marRight w:val="0"/>
      <w:marTop w:val="0"/>
      <w:marBottom w:val="0"/>
      <w:divBdr>
        <w:top w:val="none" w:sz="0" w:space="0" w:color="auto"/>
        <w:left w:val="none" w:sz="0" w:space="0" w:color="auto"/>
        <w:bottom w:val="none" w:sz="0" w:space="0" w:color="auto"/>
        <w:right w:val="none" w:sz="0" w:space="0" w:color="auto"/>
      </w:divBdr>
    </w:div>
    <w:div w:id="1008868907">
      <w:marLeft w:val="480"/>
      <w:marRight w:val="0"/>
      <w:marTop w:val="0"/>
      <w:marBottom w:val="0"/>
      <w:divBdr>
        <w:top w:val="none" w:sz="0" w:space="0" w:color="auto"/>
        <w:left w:val="none" w:sz="0" w:space="0" w:color="auto"/>
        <w:bottom w:val="none" w:sz="0" w:space="0" w:color="auto"/>
        <w:right w:val="none" w:sz="0" w:space="0" w:color="auto"/>
      </w:divBdr>
    </w:div>
    <w:div w:id="1008874654">
      <w:marLeft w:val="480"/>
      <w:marRight w:val="0"/>
      <w:marTop w:val="0"/>
      <w:marBottom w:val="0"/>
      <w:divBdr>
        <w:top w:val="none" w:sz="0" w:space="0" w:color="auto"/>
        <w:left w:val="none" w:sz="0" w:space="0" w:color="auto"/>
        <w:bottom w:val="none" w:sz="0" w:space="0" w:color="auto"/>
        <w:right w:val="none" w:sz="0" w:space="0" w:color="auto"/>
      </w:divBdr>
    </w:div>
    <w:div w:id="1009016649">
      <w:marLeft w:val="480"/>
      <w:marRight w:val="0"/>
      <w:marTop w:val="0"/>
      <w:marBottom w:val="0"/>
      <w:divBdr>
        <w:top w:val="none" w:sz="0" w:space="0" w:color="auto"/>
        <w:left w:val="none" w:sz="0" w:space="0" w:color="auto"/>
        <w:bottom w:val="none" w:sz="0" w:space="0" w:color="auto"/>
        <w:right w:val="none" w:sz="0" w:space="0" w:color="auto"/>
      </w:divBdr>
    </w:div>
    <w:div w:id="1009021093">
      <w:marLeft w:val="480"/>
      <w:marRight w:val="0"/>
      <w:marTop w:val="0"/>
      <w:marBottom w:val="0"/>
      <w:divBdr>
        <w:top w:val="none" w:sz="0" w:space="0" w:color="auto"/>
        <w:left w:val="none" w:sz="0" w:space="0" w:color="auto"/>
        <w:bottom w:val="none" w:sz="0" w:space="0" w:color="auto"/>
        <w:right w:val="none" w:sz="0" w:space="0" w:color="auto"/>
      </w:divBdr>
    </w:div>
    <w:div w:id="1009022611">
      <w:bodyDiv w:val="1"/>
      <w:marLeft w:val="0"/>
      <w:marRight w:val="0"/>
      <w:marTop w:val="0"/>
      <w:marBottom w:val="0"/>
      <w:divBdr>
        <w:top w:val="none" w:sz="0" w:space="0" w:color="auto"/>
        <w:left w:val="none" w:sz="0" w:space="0" w:color="auto"/>
        <w:bottom w:val="none" w:sz="0" w:space="0" w:color="auto"/>
        <w:right w:val="none" w:sz="0" w:space="0" w:color="auto"/>
      </w:divBdr>
    </w:div>
    <w:div w:id="1009212086">
      <w:bodyDiv w:val="1"/>
      <w:marLeft w:val="0"/>
      <w:marRight w:val="0"/>
      <w:marTop w:val="0"/>
      <w:marBottom w:val="0"/>
      <w:divBdr>
        <w:top w:val="none" w:sz="0" w:space="0" w:color="auto"/>
        <w:left w:val="none" w:sz="0" w:space="0" w:color="auto"/>
        <w:bottom w:val="none" w:sz="0" w:space="0" w:color="auto"/>
        <w:right w:val="none" w:sz="0" w:space="0" w:color="auto"/>
      </w:divBdr>
    </w:div>
    <w:div w:id="1009330194">
      <w:marLeft w:val="480"/>
      <w:marRight w:val="0"/>
      <w:marTop w:val="0"/>
      <w:marBottom w:val="0"/>
      <w:divBdr>
        <w:top w:val="none" w:sz="0" w:space="0" w:color="auto"/>
        <w:left w:val="none" w:sz="0" w:space="0" w:color="auto"/>
        <w:bottom w:val="none" w:sz="0" w:space="0" w:color="auto"/>
        <w:right w:val="none" w:sz="0" w:space="0" w:color="auto"/>
      </w:divBdr>
    </w:div>
    <w:div w:id="1009403542">
      <w:marLeft w:val="480"/>
      <w:marRight w:val="0"/>
      <w:marTop w:val="0"/>
      <w:marBottom w:val="0"/>
      <w:divBdr>
        <w:top w:val="none" w:sz="0" w:space="0" w:color="auto"/>
        <w:left w:val="none" w:sz="0" w:space="0" w:color="auto"/>
        <w:bottom w:val="none" w:sz="0" w:space="0" w:color="auto"/>
        <w:right w:val="none" w:sz="0" w:space="0" w:color="auto"/>
      </w:divBdr>
    </w:div>
    <w:div w:id="1009522293">
      <w:bodyDiv w:val="1"/>
      <w:marLeft w:val="0"/>
      <w:marRight w:val="0"/>
      <w:marTop w:val="0"/>
      <w:marBottom w:val="0"/>
      <w:divBdr>
        <w:top w:val="none" w:sz="0" w:space="0" w:color="auto"/>
        <w:left w:val="none" w:sz="0" w:space="0" w:color="auto"/>
        <w:bottom w:val="none" w:sz="0" w:space="0" w:color="auto"/>
        <w:right w:val="none" w:sz="0" w:space="0" w:color="auto"/>
      </w:divBdr>
    </w:div>
    <w:div w:id="1009525592">
      <w:bodyDiv w:val="1"/>
      <w:marLeft w:val="0"/>
      <w:marRight w:val="0"/>
      <w:marTop w:val="0"/>
      <w:marBottom w:val="0"/>
      <w:divBdr>
        <w:top w:val="none" w:sz="0" w:space="0" w:color="auto"/>
        <w:left w:val="none" w:sz="0" w:space="0" w:color="auto"/>
        <w:bottom w:val="none" w:sz="0" w:space="0" w:color="auto"/>
        <w:right w:val="none" w:sz="0" w:space="0" w:color="auto"/>
      </w:divBdr>
    </w:div>
    <w:div w:id="1009719888">
      <w:bodyDiv w:val="1"/>
      <w:marLeft w:val="0"/>
      <w:marRight w:val="0"/>
      <w:marTop w:val="0"/>
      <w:marBottom w:val="0"/>
      <w:divBdr>
        <w:top w:val="none" w:sz="0" w:space="0" w:color="auto"/>
        <w:left w:val="none" w:sz="0" w:space="0" w:color="auto"/>
        <w:bottom w:val="none" w:sz="0" w:space="0" w:color="auto"/>
        <w:right w:val="none" w:sz="0" w:space="0" w:color="auto"/>
      </w:divBdr>
    </w:div>
    <w:div w:id="1009723603">
      <w:bodyDiv w:val="1"/>
      <w:marLeft w:val="0"/>
      <w:marRight w:val="0"/>
      <w:marTop w:val="0"/>
      <w:marBottom w:val="0"/>
      <w:divBdr>
        <w:top w:val="none" w:sz="0" w:space="0" w:color="auto"/>
        <w:left w:val="none" w:sz="0" w:space="0" w:color="auto"/>
        <w:bottom w:val="none" w:sz="0" w:space="0" w:color="auto"/>
        <w:right w:val="none" w:sz="0" w:space="0" w:color="auto"/>
      </w:divBdr>
    </w:div>
    <w:div w:id="1009866734">
      <w:bodyDiv w:val="1"/>
      <w:marLeft w:val="0"/>
      <w:marRight w:val="0"/>
      <w:marTop w:val="0"/>
      <w:marBottom w:val="0"/>
      <w:divBdr>
        <w:top w:val="none" w:sz="0" w:space="0" w:color="auto"/>
        <w:left w:val="none" w:sz="0" w:space="0" w:color="auto"/>
        <w:bottom w:val="none" w:sz="0" w:space="0" w:color="auto"/>
        <w:right w:val="none" w:sz="0" w:space="0" w:color="auto"/>
      </w:divBdr>
    </w:div>
    <w:div w:id="1010303644">
      <w:marLeft w:val="480"/>
      <w:marRight w:val="0"/>
      <w:marTop w:val="0"/>
      <w:marBottom w:val="0"/>
      <w:divBdr>
        <w:top w:val="none" w:sz="0" w:space="0" w:color="auto"/>
        <w:left w:val="none" w:sz="0" w:space="0" w:color="auto"/>
        <w:bottom w:val="none" w:sz="0" w:space="0" w:color="auto"/>
        <w:right w:val="none" w:sz="0" w:space="0" w:color="auto"/>
      </w:divBdr>
    </w:div>
    <w:div w:id="1010449757">
      <w:marLeft w:val="480"/>
      <w:marRight w:val="0"/>
      <w:marTop w:val="0"/>
      <w:marBottom w:val="0"/>
      <w:divBdr>
        <w:top w:val="none" w:sz="0" w:space="0" w:color="auto"/>
        <w:left w:val="none" w:sz="0" w:space="0" w:color="auto"/>
        <w:bottom w:val="none" w:sz="0" w:space="0" w:color="auto"/>
        <w:right w:val="none" w:sz="0" w:space="0" w:color="auto"/>
      </w:divBdr>
    </w:div>
    <w:div w:id="1010450661">
      <w:bodyDiv w:val="1"/>
      <w:marLeft w:val="0"/>
      <w:marRight w:val="0"/>
      <w:marTop w:val="0"/>
      <w:marBottom w:val="0"/>
      <w:divBdr>
        <w:top w:val="none" w:sz="0" w:space="0" w:color="auto"/>
        <w:left w:val="none" w:sz="0" w:space="0" w:color="auto"/>
        <w:bottom w:val="none" w:sz="0" w:space="0" w:color="auto"/>
        <w:right w:val="none" w:sz="0" w:space="0" w:color="auto"/>
      </w:divBdr>
    </w:div>
    <w:div w:id="1010451776">
      <w:bodyDiv w:val="1"/>
      <w:marLeft w:val="0"/>
      <w:marRight w:val="0"/>
      <w:marTop w:val="0"/>
      <w:marBottom w:val="0"/>
      <w:divBdr>
        <w:top w:val="none" w:sz="0" w:space="0" w:color="auto"/>
        <w:left w:val="none" w:sz="0" w:space="0" w:color="auto"/>
        <w:bottom w:val="none" w:sz="0" w:space="0" w:color="auto"/>
        <w:right w:val="none" w:sz="0" w:space="0" w:color="auto"/>
      </w:divBdr>
    </w:div>
    <w:div w:id="1010647897">
      <w:bodyDiv w:val="1"/>
      <w:marLeft w:val="0"/>
      <w:marRight w:val="0"/>
      <w:marTop w:val="0"/>
      <w:marBottom w:val="0"/>
      <w:divBdr>
        <w:top w:val="none" w:sz="0" w:space="0" w:color="auto"/>
        <w:left w:val="none" w:sz="0" w:space="0" w:color="auto"/>
        <w:bottom w:val="none" w:sz="0" w:space="0" w:color="auto"/>
        <w:right w:val="none" w:sz="0" w:space="0" w:color="auto"/>
      </w:divBdr>
    </w:div>
    <w:div w:id="1010715596">
      <w:marLeft w:val="480"/>
      <w:marRight w:val="0"/>
      <w:marTop w:val="0"/>
      <w:marBottom w:val="0"/>
      <w:divBdr>
        <w:top w:val="none" w:sz="0" w:space="0" w:color="auto"/>
        <w:left w:val="none" w:sz="0" w:space="0" w:color="auto"/>
        <w:bottom w:val="none" w:sz="0" w:space="0" w:color="auto"/>
        <w:right w:val="none" w:sz="0" w:space="0" w:color="auto"/>
      </w:divBdr>
    </w:div>
    <w:div w:id="1010718513">
      <w:bodyDiv w:val="1"/>
      <w:marLeft w:val="0"/>
      <w:marRight w:val="0"/>
      <w:marTop w:val="0"/>
      <w:marBottom w:val="0"/>
      <w:divBdr>
        <w:top w:val="none" w:sz="0" w:space="0" w:color="auto"/>
        <w:left w:val="none" w:sz="0" w:space="0" w:color="auto"/>
        <w:bottom w:val="none" w:sz="0" w:space="0" w:color="auto"/>
        <w:right w:val="none" w:sz="0" w:space="0" w:color="auto"/>
      </w:divBdr>
    </w:div>
    <w:div w:id="1010836489">
      <w:marLeft w:val="480"/>
      <w:marRight w:val="0"/>
      <w:marTop w:val="0"/>
      <w:marBottom w:val="0"/>
      <w:divBdr>
        <w:top w:val="none" w:sz="0" w:space="0" w:color="auto"/>
        <w:left w:val="none" w:sz="0" w:space="0" w:color="auto"/>
        <w:bottom w:val="none" w:sz="0" w:space="0" w:color="auto"/>
        <w:right w:val="none" w:sz="0" w:space="0" w:color="auto"/>
      </w:divBdr>
    </w:div>
    <w:div w:id="1011029769">
      <w:marLeft w:val="480"/>
      <w:marRight w:val="0"/>
      <w:marTop w:val="0"/>
      <w:marBottom w:val="0"/>
      <w:divBdr>
        <w:top w:val="none" w:sz="0" w:space="0" w:color="auto"/>
        <w:left w:val="none" w:sz="0" w:space="0" w:color="auto"/>
        <w:bottom w:val="none" w:sz="0" w:space="0" w:color="auto"/>
        <w:right w:val="none" w:sz="0" w:space="0" w:color="auto"/>
      </w:divBdr>
    </w:div>
    <w:div w:id="1011030996">
      <w:bodyDiv w:val="1"/>
      <w:marLeft w:val="0"/>
      <w:marRight w:val="0"/>
      <w:marTop w:val="0"/>
      <w:marBottom w:val="0"/>
      <w:divBdr>
        <w:top w:val="none" w:sz="0" w:space="0" w:color="auto"/>
        <w:left w:val="none" w:sz="0" w:space="0" w:color="auto"/>
        <w:bottom w:val="none" w:sz="0" w:space="0" w:color="auto"/>
        <w:right w:val="none" w:sz="0" w:space="0" w:color="auto"/>
      </w:divBdr>
    </w:div>
    <w:div w:id="1011221330">
      <w:bodyDiv w:val="1"/>
      <w:marLeft w:val="0"/>
      <w:marRight w:val="0"/>
      <w:marTop w:val="0"/>
      <w:marBottom w:val="0"/>
      <w:divBdr>
        <w:top w:val="none" w:sz="0" w:space="0" w:color="auto"/>
        <w:left w:val="none" w:sz="0" w:space="0" w:color="auto"/>
        <w:bottom w:val="none" w:sz="0" w:space="0" w:color="auto"/>
        <w:right w:val="none" w:sz="0" w:space="0" w:color="auto"/>
      </w:divBdr>
    </w:div>
    <w:div w:id="1011445602">
      <w:bodyDiv w:val="1"/>
      <w:marLeft w:val="0"/>
      <w:marRight w:val="0"/>
      <w:marTop w:val="0"/>
      <w:marBottom w:val="0"/>
      <w:divBdr>
        <w:top w:val="none" w:sz="0" w:space="0" w:color="auto"/>
        <w:left w:val="none" w:sz="0" w:space="0" w:color="auto"/>
        <w:bottom w:val="none" w:sz="0" w:space="0" w:color="auto"/>
        <w:right w:val="none" w:sz="0" w:space="0" w:color="auto"/>
      </w:divBdr>
      <w:divsChild>
        <w:div w:id="21521669">
          <w:marLeft w:val="480"/>
          <w:marRight w:val="0"/>
          <w:marTop w:val="0"/>
          <w:marBottom w:val="0"/>
          <w:divBdr>
            <w:top w:val="none" w:sz="0" w:space="0" w:color="auto"/>
            <w:left w:val="none" w:sz="0" w:space="0" w:color="auto"/>
            <w:bottom w:val="none" w:sz="0" w:space="0" w:color="auto"/>
            <w:right w:val="none" w:sz="0" w:space="0" w:color="auto"/>
          </w:divBdr>
        </w:div>
        <w:div w:id="28577499">
          <w:marLeft w:val="480"/>
          <w:marRight w:val="0"/>
          <w:marTop w:val="0"/>
          <w:marBottom w:val="0"/>
          <w:divBdr>
            <w:top w:val="none" w:sz="0" w:space="0" w:color="auto"/>
            <w:left w:val="none" w:sz="0" w:space="0" w:color="auto"/>
            <w:bottom w:val="none" w:sz="0" w:space="0" w:color="auto"/>
            <w:right w:val="none" w:sz="0" w:space="0" w:color="auto"/>
          </w:divBdr>
        </w:div>
        <w:div w:id="34937154">
          <w:marLeft w:val="480"/>
          <w:marRight w:val="0"/>
          <w:marTop w:val="0"/>
          <w:marBottom w:val="0"/>
          <w:divBdr>
            <w:top w:val="none" w:sz="0" w:space="0" w:color="auto"/>
            <w:left w:val="none" w:sz="0" w:space="0" w:color="auto"/>
            <w:bottom w:val="none" w:sz="0" w:space="0" w:color="auto"/>
            <w:right w:val="none" w:sz="0" w:space="0" w:color="auto"/>
          </w:divBdr>
        </w:div>
        <w:div w:id="40716332">
          <w:marLeft w:val="480"/>
          <w:marRight w:val="0"/>
          <w:marTop w:val="0"/>
          <w:marBottom w:val="0"/>
          <w:divBdr>
            <w:top w:val="none" w:sz="0" w:space="0" w:color="auto"/>
            <w:left w:val="none" w:sz="0" w:space="0" w:color="auto"/>
            <w:bottom w:val="none" w:sz="0" w:space="0" w:color="auto"/>
            <w:right w:val="none" w:sz="0" w:space="0" w:color="auto"/>
          </w:divBdr>
        </w:div>
        <w:div w:id="106125551">
          <w:marLeft w:val="480"/>
          <w:marRight w:val="0"/>
          <w:marTop w:val="0"/>
          <w:marBottom w:val="0"/>
          <w:divBdr>
            <w:top w:val="none" w:sz="0" w:space="0" w:color="auto"/>
            <w:left w:val="none" w:sz="0" w:space="0" w:color="auto"/>
            <w:bottom w:val="none" w:sz="0" w:space="0" w:color="auto"/>
            <w:right w:val="none" w:sz="0" w:space="0" w:color="auto"/>
          </w:divBdr>
        </w:div>
        <w:div w:id="205876677">
          <w:marLeft w:val="480"/>
          <w:marRight w:val="0"/>
          <w:marTop w:val="0"/>
          <w:marBottom w:val="0"/>
          <w:divBdr>
            <w:top w:val="none" w:sz="0" w:space="0" w:color="auto"/>
            <w:left w:val="none" w:sz="0" w:space="0" w:color="auto"/>
            <w:bottom w:val="none" w:sz="0" w:space="0" w:color="auto"/>
            <w:right w:val="none" w:sz="0" w:space="0" w:color="auto"/>
          </w:divBdr>
        </w:div>
        <w:div w:id="216669548">
          <w:marLeft w:val="480"/>
          <w:marRight w:val="0"/>
          <w:marTop w:val="0"/>
          <w:marBottom w:val="0"/>
          <w:divBdr>
            <w:top w:val="none" w:sz="0" w:space="0" w:color="auto"/>
            <w:left w:val="none" w:sz="0" w:space="0" w:color="auto"/>
            <w:bottom w:val="none" w:sz="0" w:space="0" w:color="auto"/>
            <w:right w:val="none" w:sz="0" w:space="0" w:color="auto"/>
          </w:divBdr>
        </w:div>
        <w:div w:id="254024751">
          <w:marLeft w:val="480"/>
          <w:marRight w:val="0"/>
          <w:marTop w:val="0"/>
          <w:marBottom w:val="0"/>
          <w:divBdr>
            <w:top w:val="none" w:sz="0" w:space="0" w:color="auto"/>
            <w:left w:val="none" w:sz="0" w:space="0" w:color="auto"/>
            <w:bottom w:val="none" w:sz="0" w:space="0" w:color="auto"/>
            <w:right w:val="none" w:sz="0" w:space="0" w:color="auto"/>
          </w:divBdr>
        </w:div>
        <w:div w:id="274757788">
          <w:marLeft w:val="480"/>
          <w:marRight w:val="0"/>
          <w:marTop w:val="0"/>
          <w:marBottom w:val="0"/>
          <w:divBdr>
            <w:top w:val="none" w:sz="0" w:space="0" w:color="auto"/>
            <w:left w:val="none" w:sz="0" w:space="0" w:color="auto"/>
            <w:bottom w:val="none" w:sz="0" w:space="0" w:color="auto"/>
            <w:right w:val="none" w:sz="0" w:space="0" w:color="auto"/>
          </w:divBdr>
        </w:div>
        <w:div w:id="280838913">
          <w:marLeft w:val="480"/>
          <w:marRight w:val="0"/>
          <w:marTop w:val="0"/>
          <w:marBottom w:val="0"/>
          <w:divBdr>
            <w:top w:val="none" w:sz="0" w:space="0" w:color="auto"/>
            <w:left w:val="none" w:sz="0" w:space="0" w:color="auto"/>
            <w:bottom w:val="none" w:sz="0" w:space="0" w:color="auto"/>
            <w:right w:val="none" w:sz="0" w:space="0" w:color="auto"/>
          </w:divBdr>
        </w:div>
        <w:div w:id="341860330">
          <w:marLeft w:val="480"/>
          <w:marRight w:val="0"/>
          <w:marTop w:val="0"/>
          <w:marBottom w:val="0"/>
          <w:divBdr>
            <w:top w:val="none" w:sz="0" w:space="0" w:color="auto"/>
            <w:left w:val="none" w:sz="0" w:space="0" w:color="auto"/>
            <w:bottom w:val="none" w:sz="0" w:space="0" w:color="auto"/>
            <w:right w:val="none" w:sz="0" w:space="0" w:color="auto"/>
          </w:divBdr>
        </w:div>
        <w:div w:id="366293114">
          <w:marLeft w:val="480"/>
          <w:marRight w:val="0"/>
          <w:marTop w:val="0"/>
          <w:marBottom w:val="0"/>
          <w:divBdr>
            <w:top w:val="none" w:sz="0" w:space="0" w:color="auto"/>
            <w:left w:val="none" w:sz="0" w:space="0" w:color="auto"/>
            <w:bottom w:val="none" w:sz="0" w:space="0" w:color="auto"/>
            <w:right w:val="none" w:sz="0" w:space="0" w:color="auto"/>
          </w:divBdr>
        </w:div>
        <w:div w:id="403336490">
          <w:marLeft w:val="480"/>
          <w:marRight w:val="0"/>
          <w:marTop w:val="0"/>
          <w:marBottom w:val="0"/>
          <w:divBdr>
            <w:top w:val="none" w:sz="0" w:space="0" w:color="auto"/>
            <w:left w:val="none" w:sz="0" w:space="0" w:color="auto"/>
            <w:bottom w:val="none" w:sz="0" w:space="0" w:color="auto"/>
            <w:right w:val="none" w:sz="0" w:space="0" w:color="auto"/>
          </w:divBdr>
        </w:div>
        <w:div w:id="441923259">
          <w:marLeft w:val="480"/>
          <w:marRight w:val="0"/>
          <w:marTop w:val="0"/>
          <w:marBottom w:val="0"/>
          <w:divBdr>
            <w:top w:val="none" w:sz="0" w:space="0" w:color="auto"/>
            <w:left w:val="none" w:sz="0" w:space="0" w:color="auto"/>
            <w:bottom w:val="none" w:sz="0" w:space="0" w:color="auto"/>
            <w:right w:val="none" w:sz="0" w:space="0" w:color="auto"/>
          </w:divBdr>
        </w:div>
        <w:div w:id="458883379">
          <w:marLeft w:val="480"/>
          <w:marRight w:val="0"/>
          <w:marTop w:val="0"/>
          <w:marBottom w:val="0"/>
          <w:divBdr>
            <w:top w:val="none" w:sz="0" w:space="0" w:color="auto"/>
            <w:left w:val="none" w:sz="0" w:space="0" w:color="auto"/>
            <w:bottom w:val="none" w:sz="0" w:space="0" w:color="auto"/>
            <w:right w:val="none" w:sz="0" w:space="0" w:color="auto"/>
          </w:divBdr>
        </w:div>
        <w:div w:id="479615842">
          <w:marLeft w:val="480"/>
          <w:marRight w:val="0"/>
          <w:marTop w:val="0"/>
          <w:marBottom w:val="0"/>
          <w:divBdr>
            <w:top w:val="none" w:sz="0" w:space="0" w:color="auto"/>
            <w:left w:val="none" w:sz="0" w:space="0" w:color="auto"/>
            <w:bottom w:val="none" w:sz="0" w:space="0" w:color="auto"/>
            <w:right w:val="none" w:sz="0" w:space="0" w:color="auto"/>
          </w:divBdr>
        </w:div>
        <w:div w:id="519585425">
          <w:marLeft w:val="480"/>
          <w:marRight w:val="0"/>
          <w:marTop w:val="0"/>
          <w:marBottom w:val="0"/>
          <w:divBdr>
            <w:top w:val="none" w:sz="0" w:space="0" w:color="auto"/>
            <w:left w:val="none" w:sz="0" w:space="0" w:color="auto"/>
            <w:bottom w:val="none" w:sz="0" w:space="0" w:color="auto"/>
            <w:right w:val="none" w:sz="0" w:space="0" w:color="auto"/>
          </w:divBdr>
        </w:div>
        <w:div w:id="545679477">
          <w:marLeft w:val="480"/>
          <w:marRight w:val="0"/>
          <w:marTop w:val="0"/>
          <w:marBottom w:val="0"/>
          <w:divBdr>
            <w:top w:val="none" w:sz="0" w:space="0" w:color="auto"/>
            <w:left w:val="none" w:sz="0" w:space="0" w:color="auto"/>
            <w:bottom w:val="none" w:sz="0" w:space="0" w:color="auto"/>
            <w:right w:val="none" w:sz="0" w:space="0" w:color="auto"/>
          </w:divBdr>
        </w:div>
        <w:div w:id="551502097">
          <w:marLeft w:val="480"/>
          <w:marRight w:val="0"/>
          <w:marTop w:val="0"/>
          <w:marBottom w:val="0"/>
          <w:divBdr>
            <w:top w:val="none" w:sz="0" w:space="0" w:color="auto"/>
            <w:left w:val="none" w:sz="0" w:space="0" w:color="auto"/>
            <w:bottom w:val="none" w:sz="0" w:space="0" w:color="auto"/>
            <w:right w:val="none" w:sz="0" w:space="0" w:color="auto"/>
          </w:divBdr>
        </w:div>
        <w:div w:id="596450415">
          <w:marLeft w:val="480"/>
          <w:marRight w:val="0"/>
          <w:marTop w:val="0"/>
          <w:marBottom w:val="0"/>
          <w:divBdr>
            <w:top w:val="none" w:sz="0" w:space="0" w:color="auto"/>
            <w:left w:val="none" w:sz="0" w:space="0" w:color="auto"/>
            <w:bottom w:val="none" w:sz="0" w:space="0" w:color="auto"/>
            <w:right w:val="none" w:sz="0" w:space="0" w:color="auto"/>
          </w:divBdr>
        </w:div>
        <w:div w:id="599096962">
          <w:marLeft w:val="480"/>
          <w:marRight w:val="0"/>
          <w:marTop w:val="0"/>
          <w:marBottom w:val="0"/>
          <w:divBdr>
            <w:top w:val="none" w:sz="0" w:space="0" w:color="auto"/>
            <w:left w:val="none" w:sz="0" w:space="0" w:color="auto"/>
            <w:bottom w:val="none" w:sz="0" w:space="0" w:color="auto"/>
            <w:right w:val="none" w:sz="0" w:space="0" w:color="auto"/>
          </w:divBdr>
        </w:div>
        <w:div w:id="607348038">
          <w:marLeft w:val="480"/>
          <w:marRight w:val="0"/>
          <w:marTop w:val="0"/>
          <w:marBottom w:val="0"/>
          <w:divBdr>
            <w:top w:val="none" w:sz="0" w:space="0" w:color="auto"/>
            <w:left w:val="none" w:sz="0" w:space="0" w:color="auto"/>
            <w:bottom w:val="none" w:sz="0" w:space="0" w:color="auto"/>
            <w:right w:val="none" w:sz="0" w:space="0" w:color="auto"/>
          </w:divBdr>
        </w:div>
        <w:div w:id="690686522">
          <w:marLeft w:val="480"/>
          <w:marRight w:val="0"/>
          <w:marTop w:val="0"/>
          <w:marBottom w:val="0"/>
          <w:divBdr>
            <w:top w:val="none" w:sz="0" w:space="0" w:color="auto"/>
            <w:left w:val="none" w:sz="0" w:space="0" w:color="auto"/>
            <w:bottom w:val="none" w:sz="0" w:space="0" w:color="auto"/>
            <w:right w:val="none" w:sz="0" w:space="0" w:color="auto"/>
          </w:divBdr>
        </w:div>
        <w:div w:id="771240315">
          <w:marLeft w:val="480"/>
          <w:marRight w:val="0"/>
          <w:marTop w:val="0"/>
          <w:marBottom w:val="0"/>
          <w:divBdr>
            <w:top w:val="none" w:sz="0" w:space="0" w:color="auto"/>
            <w:left w:val="none" w:sz="0" w:space="0" w:color="auto"/>
            <w:bottom w:val="none" w:sz="0" w:space="0" w:color="auto"/>
            <w:right w:val="none" w:sz="0" w:space="0" w:color="auto"/>
          </w:divBdr>
        </w:div>
        <w:div w:id="785202398">
          <w:marLeft w:val="480"/>
          <w:marRight w:val="0"/>
          <w:marTop w:val="0"/>
          <w:marBottom w:val="0"/>
          <w:divBdr>
            <w:top w:val="none" w:sz="0" w:space="0" w:color="auto"/>
            <w:left w:val="none" w:sz="0" w:space="0" w:color="auto"/>
            <w:bottom w:val="none" w:sz="0" w:space="0" w:color="auto"/>
            <w:right w:val="none" w:sz="0" w:space="0" w:color="auto"/>
          </w:divBdr>
        </w:div>
        <w:div w:id="786778729">
          <w:marLeft w:val="480"/>
          <w:marRight w:val="0"/>
          <w:marTop w:val="0"/>
          <w:marBottom w:val="0"/>
          <w:divBdr>
            <w:top w:val="none" w:sz="0" w:space="0" w:color="auto"/>
            <w:left w:val="none" w:sz="0" w:space="0" w:color="auto"/>
            <w:bottom w:val="none" w:sz="0" w:space="0" w:color="auto"/>
            <w:right w:val="none" w:sz="0" w:space="0" w:color="auto"/>
          </w:divBdr>
        </w:div>
        <w:div w:id="793520052">
          <w:marLeft w:val="480"/>
          <w:marRight w:val="0"/>
          <w:marTop w:val="0"/>
          <w:marBottom w:val="0"/>
          <w:divBdr>
            <w:top w:val="none" w:sz="0" w:space="0" w:color="auto"/>
            <w:left w:val="none" w:sz="0" w:space="0" w:color="auto"/>
            <w:bottom w:val="none" w:sz="0" w:space="0" w:color="auto"/>
            <w:right w:val="none" w:sz="0" w:space="0" w:color="auto"/>
          </w:divBdr>
        </w:div>
        <w:div w:id="796678217">
          <w:marLeft w:val="480"/>
          <w:marRight w:val="0"/>
          <w:marTop w:val="0"/>
          <w:marBottom w:val="0"/>
          <w:divBdr>
            <w:top w:val="none" w:sz="0" w:space="0" w:color="auto"/>
            <w:left w:val="none" w:sz="0" w:space="0" w:color="auto"/>
            <w:bottom w:val="none" w:sz="0" w:space="0" w:color="auto"/>
            <w:right w:val="none" w:sz="0" w:space="0" w:color="auto"/>
          </w:divBdr>
        </w:div>
        <w:div w:id="823354370">
          <w:marLeft w:val="480"/>
          <w:marRight w:val="0"/>
          <w:marTop w:val="0"/>
          <w:marBottom w:val="0"/>
          <w:divBdr>
            <w:top w:val="none" w:sz="0" w:space="0" w:color="auto"/>
            <w:left w:val="none" w:sz="0" w:space="0" w:color="auto"/>
            <w:bottom w:val="none" w:sz="0" w:space="0" w:color="auto"/>
            <w:right w:val="none" w:sz="0" w:space="0" w:color="auto"/>
          </w:divBdr>
        </w:div>
        <w:div w:id="826047784">
          <w:marLeft w:val="480"/>
          <w:marRight w:val="0"/>
          <w:marTop w:val="0"/>
          <w:marBottom w:val="0"/>
          <w:divBdr>
            <w:top w:val="none" w:sz="0" w:space="0" w:color="auto"/>
            <w:left w:val="none" w:sz="0" w:space="0" w:color="auto"/>
            <w:bottom w:val="none" w:sz="0" w:space="0" w:color="auto"/>
            <w:right w:val="none" w:sz="0" w:space="0" w:color="auto"/>
          </w:divBdr>
        </w:div>
        <w:div w:id="838036813">
          <w:marLeft w:val="480"/>
          <w:marRight w:val="0"/>
          <w:marTop w:val="0"/>
          <w:marBottom w:val="0"/>
          <w:divBdr>
            <w:top w:val="none" w:sz="0" w:space="0" w:color="auto"/>
            <w:left w:val="none" w:sz="0" w:space="0" w:color="auto"/>
            <w:bottom w:val="none" w:sz="0" w:space="0" w:color="auto"/>
            <w:right w:val="none" w:sz="0" w:space="0" w:color="auto"/>
          </w:divBdr>
        </w:div>
        <w:div w:id="860169071">
          <w:marLeft w:val="480"/>
          <w:marRight w:val="0"/>
          <w:marTop w:val="0"/>
          <w:marBottom w:val="0"/>
          <w:divBdr>
            <w:top w:val="none" w:sz="0" w:space="0" w:color="auto"/>
            <w:left w:val="none" w:sz="0" w:space="0" w:color="auto"/>
            <w:bottom w:val="none" w:sz="0" w:space="0" w:color="auto"/>
            <w:right w:val="none" w:sz="0" w:space="0" w:color="auto"/>
          </w:divBdr>
        </w:div>
        <w:div w:id="926380399">
          <w:marLeft w:val="480"/>
          <w:marRight w:val="0"/>
          <w:marTop w:val="0"/>
          <w:marBottom w:val="0"/>
          <w:divBdr>
            <w:top w:val="none" w:sz="0" w:space="0" w:color="auto"/>
            <w:left w:val="none" w:sz="0" w:space="0" w:color="auto"/>
            <w:bottom w:val="none" w:sz="0" w:space="0" w:color="auto"/>
            <w:right w:val="none" w:sz="0" w:space="0" w:color="auto"/>
          </w:divBdr>
        </w:div>
        <w:div w:id="942686128">
          <w:marLeft w:val="480"/>
          <w:marRight w:val="0"/>
          <w:marTop w:val="0"/>
          <w:marBottom w:val="0"/>
          <w:divBdr>
            <w:top w:val="none" w:sz="0" w:space="0" w:color="auto"/>
            <w:left w:val="none" w:sz="0" w:space="0" w:color="auto"/>
            <w:bottom w:val="none" w:sz="0" w:space="0" w:color="auto"/>
            <w:right w:val="none" w:sz="0" w:space="0" w:color="auto"/>
          </w:divBdr>
        </w:div>
        <w:div w:id="972444510">
          <w:marLeft w:val="480"/>
          <w:marRight w:val="0"/>
          <w:marTop w:val="0"/>
          <w:marBottom w:val="0"/>
          <w:divBdr>
            <w:top w:val="none" w:sz="0" w:space="0" w:color="auto"/>
            <w:left w:val="none" w:sz="0" w:space="0" w:color="auto"/>
            <w:bottom w:val="none" w:sz="0" w:space="0" w:color="auto"/>
            <w:right w:val="none" w:sz="0" w:space="0" w:color="auto"/>
          </w:divBdr>
        </w:div>
        <w:div w:id="997463560">
          <w:marLeft w:val="480"/>
          <w:marRight w:val="0"/>
          <w:marTop w:val="0"/>
          <w:marBottom w:val="0"/>
          <w:divBdr>
            <w:top w:val="none" w:sz="0" w:space="0" w:color="auto"/>
            <w:left w:val="none" w:sz="0" w:space="0" w:color="auto"/>
            <w:bottom w:val="none" w:sz="0" w:space="0" w:color="auto"/>
            <w:right w:val="none" w:sz="0" w:space="0" w:color="auto"/>
          </w:divBdr>
        </w:div>
        <w:div w:id="1054430075">
          <w:marLeft w:val="480"/>
          <w:marRight w:val="0"/>
          <w:marTop w:val="0"/>
          <w:marBottom w:val="0"/>
          <w:divBdr>
            <w:top w:val="none" w:sz="0" w:space="0" w:color="auto"/>
            <w:left w:val="none" w:sz="0" w:space="0" w:color="auto"/>
            <w:bottom w:val="none" w:sz="0" w:space="0" w:color="auto"/>
            <w:right w:val="none" w:sz="0" w:space="0" w:color="auto"/>
          </w:divBdr>
        </w:div>
        <w:div w:id="1158577175">
          <w:marLeft w:val="480"/>
          <w:marRight w:val="0"/>
          <w:marTop w:val="0"/>
          <w:marBottom w:val="0"/>
          <w:divBdr>
            <w:top w:val="none" w:sz="0" w:space="0" w:color="auto"/>
            <w:left w:val="none" w:sz="0" w:space="0" w:color="auto"/>
            <w:bottom w:val="none" w:sz="0" w:space="0" w:color="auto"/>
            <w:right w:val="none" w:sz="0" w:space="0" w:color="auto"/>
          </w:divBdr>
        </w:div>
        <w:div w:id="1170095995">
          <w:marLeft w:val="480"/>
          <w:marRight w:val="0"/>
          <w:marTop w:val="0"/>
          <w:marBottom w:val="0"/>
          <w:divBdr>
            <w:top w:val="none" w:sz="0" w:space="0" w:color="auto"/>
            <w:left w:val="none" w:sz="0" w:space="0" w:color="auto"/>
            <w:bottom w:val="none" w:sz="0" w:space="0" w:color="auto"/>
            <w:right w:val="none" w:sz="0" w:space="0" w:color="auto"/>
          </w:divBdr>
        </w:div>
        <w:div w:id="1170947789">
          <w:marLeft w:val="480"/>
          <w:marRight w:val="0"/>
          <w:marTop w:val="0"/>
          <w:marBottom w:val="0"/>
          <w:divBdr>
            <w:top w:val="none" w:sz="0" w:space="0" w:color="auto"/>
            <w:left w:val="none" w:sz="0" w:space="0" w:color="auto"/>
            <w:bottom w:val="none" w:sz="0" w:space="0" w:color="auto"/>
            <w:right w:val="none" w:sz="0" w:space="0" w:color="auto"/>
          </w:divBdr>
        </w:div>
        <w:div w:id="1194727859">
          <w:marLeft w:val="480"/>
          <w:marRight w:val="0"/>
          <w:marTop w:val="0"/>
          <w:marBottom w:val="0"/>
          <w:divBdr>
            <w:top w:val="none" w:sz="0" w:space="0" w:color="auto"/>
            <w:left w:val="none" w:sz="0" w:space="0" w:color="auto"/>
            <w:bottom w:val="none" w:sz="0" w:space="0" w:color="auto"/>
            <w:right w:val="none" w:sz="0" w:space="0" w:color="auto"/>
          </w:divBdr>
        </w:div>
        <w:div w:id="1204637188">
          <w:marLeft w:val="480"/>
          <w:marRight w:val="0"/>
          <w:marTop w:val="0"/>
          <w:marBottom w:val="0"/>
          <w:divBdr>
            <w:top w:val="none" w:sz="0" w:space="0" w:color="auto"/>
            <w:left w:val="none" w:sz="0" w:space="0" w:color="auto"/>
            <w:bottom w:val="none" w:sz="0" w:space="0" w:color="auto"/>
            <w:right w:val="none" w:sz="0" w:space="0" w:color="auto"/>
          </w:divBdr>
        </w:div>
        <w:div w:id="1268199308">
          <w:marLeft w:val="480"/>
          <w:marRight w:val="0"/>
          <w:marTop w:val="0"/>
          <w:marBottom w:val="0"/>
          <w:divBdr>
            <w:top w:val="none" w:sz="0" w:space="0" w:color="auto"/>
            <w:left w:val="none" w:sz="0" w:space="0" w:color="auto"/>
            <w:bottom w:val="none" w:sz="0" w:space="0" w:color="auto"/>
            <w:right w:val="none" w:sz="0" w:space="0" w:color="auto"/>
          </w:divBdr>
        </w:div>
        <w:div w:id="1291206518">
          <w:marLeft w:val="480"/>
          <w:marRight w:val="0"/>
          <w:marTop w:val="0"/>
          <w:marBottom w:val="0"/>
          <w:divBdr>
            <w:top w:val="none" w:sz="0" w:space="0" w:color="auto"/>
            <w:left w:val="none" w:sz="0" w:space="0" w:color="auto"/>
            <w:bottom w:val="none" w:sz="0" w:space="0" w:color="auto"/>
            <w:right w:val="none" w:sz="0" w:space="0" w:color="auto"/>
          </w:divBdr>
        </w:div>
        <w:div w:id="1295479205">
          <w:marLeft w:val="480"/>
          <w:marRight w:val="0"/>
          <w:marTop w:val="0"/>
          <w:marBottom w:val="0"/>
          <w:divBdr>
            <w:top w:val="none" w:sz="0" w:space="0" w:color="auto"/>
            <w:left w:val="none" w:sz="0" w:space="0" w:color="auto"/>
            <w:bottom w:val="none" w:sz="0" w:space="0" w:color="auto"/>
            <w:right w:val="none" w:sz="0" w:space="0" w:color="auto"/>
          </w:divBdr>
        </w:div>
        <w:div w:id="1329290133">
          <w:marLeft w:val="480"/>
          <w:marRight w:val="0"/>
          <w:marTop w:val="0"/>
          <w:marBottom w:val="0"/>
          <w:divBdr>
            <w:top w:val="none" w:sz="0" w:space="0" w:color="auto"/>
            <w:left w:val="none" w:sz="0" w:space="0" w:color="auto"/>
            <w:bottom w:val="none" w:sz="0" w:space="0" w:color="auto"/>
            <w:right w:val="none" w:sz="0" w:space="0" w:color="auto"/>
          </w:divBdr>
        </w:div>
        <w:div w:id="1368677029">
          <w:marLeft w:val="480"/>
          <w:marRight w:val="0"/>
          <w:marTop w:val="0"/>
          <w:marBottom w:val="0"/>
          <w:divBdr>
            <w:top w:val="none" w:sz="0" w:space="0" w:color="auto"/>
            <w:left w:val="none" w:sz="0" w:space="0" w:color="auto"/>
            <w:bottom w:val="none" w:sz="0" w:space="0" w:color="auto"/>
            <w:right w:val="none" w:sz="0" w:space="0" w:color="auto"/>
          </w:divBdr>
        </w:div>
      </w:divsChild>
    </w:div>
    <w:div w:id="1011448485">
      <w:bodyDiv w:val="1"/>
      <w:marLeft w:val="0"/>
      <w:marRight w:val="0"/>
      <w:marTop w:val="0"/>
      <w:marBottom w:val="0"/>
      <w:divBdr>
        <w:top w:val="none" w:sz="0" w:space="0" w:color="auto"/>
        <w:left w:val="none" w:sz="0" w:space="0" w:color="auto"/>
        <w:bottom w:val="none" w:sz="0" w:space="0" w:color="auto"/>
        <w:right w:val="none" w:sz="0" w:space="0" w:color="auto"/>
      </w:divBdr>
    </w:div>
    <w:div w:id="1011570998">
      <w:bodyDiv w:val="1"/>
      <w:marLeft w:val="0"/>
      <w:marRight w:val="0"/>
      <w:marTop w:val="0"/>
      <w:marBottom w:val="0"/>
      <w:divBdr>
        <w:top w:val="none" w:sz="0" w:space="0" w:color="auto"/>
        <w:left w:val="none" w:sz="0" w:space="0" w:color="auto"/>
        <w:bottom w:val="none" w:sz="0" w:space="0" w:color="auto"/>
        <w:right w:val="none" w:sz="0" w:space="0" w:color="auto"/>
      </w:divBdr>
    </w:div>
    <w:div w:id="1011762708">
      <w:marLeft w:val="480"/>
      <w:marRight w:val="0"/>
      <w:marTop w:val="0"/>
      <w:marBottom w:val="0"/>
      <w:divBdr>
        <w:top w:val="none" w:sz="0" w:space="0" w:color="auto"/>
        <w:left w:val="none" w:sz="0" w:space="0" w:color="auto"/>
        <w:bottom w:val="none" w:sz="0" w:space="0" w:color="auto"/>
        <w:right w:val="none" w:sz="0" w:space="0" w:color="auto"/>
      </w:divBdr>
    </w:div>
    <w:div w:id="1011839307">
      <w:marLeft w:val="480"/>
      <w:marRight w:val="0"/>
      <w:marTop w:val="0"/>
      <w:marBottom w:val="0"/>
      <w:divBdr>
        <w:top w:val="none" w:sz="0" w:space="0" w:color="auto"/>
        <w:left w:val="none" w:sz="0" w:space="0" w:color="auto"/>
        <w:bottom w:val="none" w:sz="0" w:space="0" w:color="auto"/>
        <w:right w:val="none" w:sz="0" w:space="0" w:color="auto"/>
      </w:divBdr>
    </w:div>
    <w:div w:id="1012025959">
      <w:marLeft w:val="480"/>
      <w:marRight w:val="0"/>
      <w:marTop w:val="0"/>
      <w:marBottom w:val="0"/>
      <w:divBdr>
        <w:top w:val="none" w:sz="0" w:space="0" w:color="auto"/>
        <w:left w:val="none" w:sz="0" w:space="0" w:color="auto"/>
        <w:bottom w:val="none" w:sz="0" w:space="0" w:color="auto"/>
        <w:right w:val="none" w:sz="0" w:space="0" w:color="auto"/>
      </w:divBdr>
    </w:div>
    <w:div w:id="1012028268">
      <w:marLeft w:val="480"/>
      <w:marRight w:val="0"/>
      <w:marTop w:val="0"/>
      <w:marBottom w:val="0"/>
      <w:divBdr>
        <w:top w:val="none" w:sz="0" w:space="0" w:color="auto"/>
        <w:left w:val="none" w:sz="0" w:space="0" w:color="auto"/>
        <w:bottom w:val="none" w:sz="0" w:space="0" w:color="auto"/>
        <w:right w:val="none" w:sz="0" w:space="0" w:color="auto"/>
      </w:divBdr>
    </w:div>
    <w:div w:id="1012029448">
      <w:bodyDiv w:val="1"/>
      <w:marLeft w:val="0"/>
      <w:marRight w:val="0"/>
      <w:marTop w:val="0"/>
      <w:marBottom w:val="0"/>
      <w:divBdr>
        <w:top w:val="none" w:sz="0" w:space="0" w:color="auto"/>
        <w:left w:val="none" w:sz="0" w:space="0" w:color="auto"/>
        <w:bottom w:val="none" w:sz="0" w:space="0" w:color="auto"/>
        <w:right w:val="none" w:sz="0" w:space="0" w:color="auto"/>
      </w:divBdr>
    </w:div>
    <w:div w:id="1012101029">
      <w:bodyDiv w:val="1"/>
      <w:marLeft w:val="0"/>
      <w:marRight w:val="0"/>
      <w:marTop w:val="0"/>
      <w:marBottom w:val="0"/>
      <w:divBdr>
        <w:top w:val="none" w:sz="0" w:space="0" w:color="auto"/>
        <w:left w:val="none" w:sz="0" w:space="0" w:color="auto"/>
        <w:bottom w:val="none" w:sz="0" w:space="0" w:color="auto"/>
        <w:right w:val="none" w:sz="0" w:space="0" w:color="auto"/>
      </w:divBdr>
    </w:div>
    <w:div w:id="1012411814">
      <w:marLeft w:val="480"/>
      <w:marRight w:val="0"/>
      <w:marTop w:val="0"/>
      <w:marBottom w:val="0"/>
      <w:divBdr>
        <w:top w:val="none" w:sz="0" w:space="0" w:color="auto"/>
        <w:left w:val="none" w:sz="0" w:space="0" w:color="auto"/>
        <w:bottom w:val="none" w:sz="0" w:space="0" w:color="auto"/>
        <w:right w:val="none" w:sz="0" w:space="0" w:color="auto"/>
      </w:divBdr>
    </w:div>
    <w:div w:id="1012417309">
      <w:bodyDiv w:val="1"/>
      <w:marLeft w:val="0"/>
      <w:marRight w:val="0"/>
      <w:marTop w:val="0"/>
      <w:marBottom w:val="0"/>
      <w:divBdr>
        <w:top w:val="none" w:sz="0" w:space="0" w:color="auto"/>
        <w:left w:val="none" w:sz="0" w:space="0" w:color="auto"/>
        <w:bottom w:val="none" w:sz="0" w:space="0" w:color="auto"/>
        <w:right w:val="none" w:sz="0" w:space="0" w:color="auto"/>
      </w:divBdr>
    </w:div>
    <w:div w:id="1012488557">
      <w:marLeft w:val="480"/>
      <w:marRight w:val="0"/>
      <w:marTop w:val="0"/>
      <w:marBottom w:val="0"/>
      <w:divBdr>
        <w:top w:val="none" w:sz="0" w:space="0" w:color="auto"/>
        <w:left w:val="none" w:sz="0" w:space="0" w:color="auto"/>
        <w:bottom w:val="none" w:sz="0" w:space="0" w:color="auto"/>
        <w:right w:val="none" w:sz="0" w:space="0" w:color="auto"/>
      </w:divBdr>
    </w:div>
    <w:div w:id="1012534968">
      <w:marLeft w:val="480"/>
      <w:marRight w:val="0"/>
      <w:marTop w:val="0"/>
      <w:marBottom w:val="0"/>
      <w:divBdr>
        <w:top w:val="none" w:sz="0" w:space="0" w:color="auto"/>
        <w:left w:val="none" w:sz="0" w:space="0" w:color="auto"/>
        <w:bottom w:val="none" w:sz="0" w:space="0" w:color="auto"/>
        <w:right w:val="none" w:sz="0" w:space="0" w:color="auto"/>
      </w:divBdr>
    </w:div>
    <w:div w:id="1012538258">
      <w:bodyDiv w:val="1"/>
      <w:marLeft w:val="0"/>
      <w:marRight w:val="0"/>
      <w:marTop w:val="0"/>
      <w:marBottom w:val="0"/>
      <w:divBdr>
        <w:top w:val="none" w:sz="0" w:space="0" w:color="auto"/>
        <w:left w:val="none" w:sz="0" w:space="0" w:color="auto"/>
        <w:bottom w:val="none" w:sz="0" w:space="0" w:color="auto"/>
        <w:right w:val="none" w:sz="0" w:space="0" w:color="auto"/>
      </w:divBdr>
    </w:div>
    <w:div w:id="1012924755">
      <w:bodyDiv w:val="1"/>
      <w:marLeft w:val="0"/>
      <w:marRight w:val="0"/>
      <w:marTop w:val="0"/>
      <w:marBottom w:val="0"/>
      <w:divBdr>
        <w:top w:val="none" w:sz="0" w:space="0" w:color="auto"/>
        <w:left w:val="none" w:sz="0" w:space="0" w:color="auto"/>
        <w:bottom w:val="none" w:sz="0" w:space="0" w:color="auto"/>
        <w:right w:val="none" w:sz="0" w:space="0" w:color="auto"/>
      </w:divBdr>
    </w:div>
    <w:div w:id="1012952588">
      <w:marLeft w:val="480"/>
      <w:marRight w:val="0"/>
      <w:marTop w:val="0"/>
      <w:marBottom w:val="0"/>
      <w:divBdr>
        <w:top w:val="none" w:sz="0" w:space="0" w:color="auto"/>
        <w:left w:val="none" w:sz="0" w:space="0" w:color="auto"/>
        <w:bottom w:val="none" w:sz="0" w:space="0" w:color="auto"/>
        <w:right w:val="none" w:sz="0" w:space="0" w:color="auto"/>
      </w:divBdr>
    </w:div>
    <w:div w:id="1013069820">
      <w:marLeft w:val="480"/>
      <w:marRight w:val="0"/>
      <w:marTop w:val="0"/>
      <w:marBottom w:val="0"/>
      <w:divBdr>
        <w:top w:val="none" w:sz="0" w:space="0" w:color="auto"/>
        <w:left w:val="none" w:sz="0" w:space="0" w:color="auto"/>
        <w:bottom w:val="none" w:sz="0" w:space="0" w:color="auto"/>
        <w:right w:val="none" w:sz="0" w:space="0" w:color="auto"/>
      </w:divBdr>
    </w:div>
    <w:div w:id="1013146220">
      <w:bodyDiv w:val="1"/>
      <w:marLeft w:val="0"/>
      <w:marRight w:val="0"/>
      <w:marTop w:val="0"/>
      <w:marBottom w:val="0"/>
      <w:divBdr>
        <w:top w:val="none" w:sz="0" w:space="0" w:color="auto"/>
        <w:left w:val="none" w:sz="0" w:space="0" w:color="auto"/>
        <w:bottom w:val="none" w:sz="0" w:space="0" w:color="auto"/>
        <w:right w:val="none" w:sz="0" w:space="0" w:color="auto"/>
      </w:divBdr>
    </w:div>
    <w:div w:id="1013217687">
      <w:bodyDiv w:val="1"/>
      <w:marLeft w:val="0"/>
      <w:marRight w:val="0"/>
      <w:marTop w:val="0"/>
      <w:marBottom w:val="0"/>
      <w:divBdr>
        <w:top w:val="none" w:sz="0" w:space="0" w:color="auto"/>
        <w:left w:val="none" w:sz="0" w:space="0" w:color="auto"/>
        <w:bottom w:val="none" w:sz="0" w:space="0" w:color="auto"/>
        <w:right w:val="none" w:sz="0" w:space="0" w:color="auto"/>
      </w:divBdr>
    </w:div>
    <w:div w:id="1013218632">
      <w:marLeft w:val="480"/>
      <w:marRight w:val="0"/>
      <w:marTop w:val="0"/>
      <w:marBottom w:val="0"/>
      <w:divBdr>
        <w:top w:val="none" w:sz="0" w:space="0" w:color="auto"/>
        <w:left w:val="none" w:sz="0" w:space="0" w:color="auto"/>
        <w:bottom w:val="none" w:sz="0" w:space="0" w:color="auto"/>
        <w:right w:val="none" w:sz="0" w:space="0" w:color="auto"/>
      </w:divBdr>
    </w:div>
    <w:div w:id="1013219229">
      <w:marLeft w:val="480"/>
      <w:marRight w:val="0"/>
      <w:marTop w:val="0"/>
      <w:marBottom w:val="0"/>
      <w:divBdr>
        <w:top w:val="none" w:sz="0" w:space="0" w:color="auto"/>
        <w:left w:val="none" w:sz="0" w:space="0" w:color="auto"/>
        <w:bottom w:val="none" w:sz="0" w:space="0" w:color="auto"/>
        <w:right w:val="none" w:sz="0" w:space="0" w:color="auto"/>
      </w:divBdr>
    </w:div>
    <w:div w:id="1013268871">
      <w:bodyDiv w:val="1"/>
      <w:marLeft w:val="0"/>
      <w:marRight w:val="0"/>
      <w:marTop w:val="0"/>
      <w:marBottom w:val="0"/>
      <w:divBdr>
        <w:top w:val="none" w:sz="0" w:space="0" w:color="auto"/>
        <w:left w:val="none" w:sz="0" w:space="0" w:color="auto"/>
        <w:bottom w:val="none" w:sz="0" w:space="0" w:color="auto"/>
        <w:right w:val="none" w:sz="0" w:space="0" w:color="auto"/>
      </w:divBdr>
    </w:div>
    <w:div w:id="1013343309">
      <w:marLeft w:val="480"/>
      <w:marRight w:val="0"/>
      <w:marTop w:val="0"/>
      <w:marBottom w:val="0"/>
      <w:divBdr>
        <w:top w:val="none" w:sz="0" w:space="0" w:color="auto"/>
        <w:left w:val="none" w:sz="0" w:space="0" w:color="auto"/>
        <w:bottom w:val="none" w:sz="0" w:space="0" w:color="auto"/>
        <w:right w:val="none" w:sz="0" w:space="0" w:color="auto"/>
      </w:divBdr>
    </w:div>
    <w:div w:id="1013456483">
      <w:bodyDiv w:val="1"/>
      <w:marLeft w:val="0"/>
      <w:marRight w:val="0"/>
      <w:marTop w:val="0"/>
      <w:marBottom w:val="0"/>
      <w:divBdr>
        <w:top w:val="none" w:sz="0" w:space="0" w:color="auto"/>
        <w:left w:val="none" w:sz="0" w:space="0" w:color="auto"/>
        <w:bottom w:val="none" w:sz="0" w:space="0" w:color="auto"/>
        <w:right w:val="none" w:sz="0" w:space="0" w:color="auto"/>
      </w:divBdr>
    </w:div>
    <w:div w:id="1013528106">
      <w:marLeft w:val="480"/>
      <w:marRight w:val="0"/>
      <w:marTop w:val="0"/>
      <w:marBottom w:val="0"/>
      <w:divBdr>
        <w:top w:val="none" w:sz="0" w:space="0" w:color="auto"/>
        <w:left w:val="none" w:sz="0" w:space="0" w:color="auto"/>
        <w:bottom w:val="none" w:sz="0" w:space="0" w:color="auto"/>
        <w:right w:val="none" w:sz="0" w:space="0" w:color="auto"/>
      </w:divBdr>
    </w:div>
    <w:div w:id="1013528768">
      <w:bodyDiv w:val="1"/>
      <w:marLeft w:val="0"/>
      <w:marRight w:val="0"/>
      <w:marTop w:val="0"/>
      <w:marBottom w:val="0"/>
      <w:divBdr>
        <w:top w:val="none" w:sz="0" w:space="0" w:color="auto"/>
        <w:left w:val="none" w:sz="0" w:space="0" w:color="auto"/>
        <w:bottom w:val="none" w:sz="0" w:space="0" w:color="auto"/>
        <w:right w:val="none" w:sz="0" w:space="0" w:color="auto"/>
      </w:divBdr>
    </w:div>
    <w:div w:id="1013530398">
      <w:marLeft w:val="480"/>
      <w:marRight w:val="0"/>
      <w:marTop w:val="0"/>
      <w:marBottom w:val="0"/>
      <w:divBdr>
        <w:top w:val="none" w:sz="0" w:space="0" w:color="auto"/>
        <w:left w:val="none" w:sz="0" w:space="0" w:color="auto"/>
        <w:bottom w:val="none" w:sz="0" w:space="0" w:color="auto"/>
        <w:right w:val="none" w:sz="0" w:space="0" w:color="auto"/>
      </w:divBdr>
    </w:div>
    <w:div w:id="1013531829">
      <w:marLeft w:val="480"/>
      <w:marRight w:val="0"/>
      <w:marTop w:val="0"/>
      <w:marBottom w:val="0"/>
      <w:divBdr>
        <w:top w:val="none" w:sz="0" w:space="0" w:color="auto"/>
        <w:left w:val="none" w:sz="0" w:space="0" w:color="auto"/>
        <w:bottom w:val="none" w:sz="0" w:space="0" w:color="auto"/>
        <w:right w:val="none" w:sz="0" w:space="0" w:color="auto"/>
      </w:divBdr>
    </w:div>
    <w:div w:id="1013605617">
      <w:bodyDiv w:val="1"/>
      <w:marLeft w:val="0"/>
      <w:marRight w:val="0"/>
      <w:marTop w:val="0"/>
      <w:marBottom w:val="0"/>
      <w:divBdr>
        <w:top w:val="none" w:sz="0" w:space="0" w:color="auto"/>
        <w:left w:val="none" w:sz="0" w:space="0" w:color="auto"/>
        <w:bottom w:val="none" w:sz="0" w:space="0" w:color="auto"/>
        <w:right w:val="none" w:sz="0" w:space="0" w:color="auto"/>
      </w:divBdr>
      <w:divsChild>
        <w:div w:id="1124988">
          <w:marLeft w:val="480"/>
          <w:marRight w:val="0"/>
          <w:marTop w:val="0"/>
          <w:marBottom w:val="0"/>
          <w:divBdr>
            <w:top w:val="none" w:sz="0" w:space="0" w:color="auto"/>
            <w:left w:val="none" w:sz="0" w:space="0" w:color="auto"/>
            <w:bottom w:val="none" w:sz="0" w:space="0" w:color="auto"/>
            <w:right w:val="none" w:sz="0" w:space="0" w:color="auto"/>
          </w:divBdr>
        </w:div>
        <w:div w:id="8652333">
          <w:marLeft w:val="480"/>
          <w:marRight w:val="0"/>
          <w:marTop w:val="0"/>
          <w:marBottom w:val="0"/>
          <w:divBdr>
            <w:top w:val="none" w:sz="0" w:space="0" w:color="auto"/>
            <w:left w:val="none" w:sz="0" w:space="0" w:color="auto"/>
            <w:bottom w:val="none" w:sz="0" w:space="0" w:color="auto"/>
            <w:right w:val="none" w:sz="0" w:space="0" w:color="auto"/>
          </w:divBdr>
        </w:div>
        <w:div w:id="137960171">
          <w:marLeft w:val="480"/>
          <w:marRight w:val="0"/>
          <w:marTop w:val="0"/>
          <w:marBottom w:val="0"/>
          <w:divBdr>
            <w:top w:val="none" w:sz="0" w:space="0" w:color="auto"/>
            <w:left w:val="none" w:sz="0" w:space="0" w:color="auto"/>
            <w:bottom w:val="none" w:sz="0" w:space="0" w:color="auto"/>
            <w:right w:val="none" w:sz="0" w:space="0" w:color="auto"/>
          </w:divBdr>
        </w:div>
        <w:div w:id="196698983">
          <w:marLeft w:val="480"/>
          <w:marRight w:val="0"/>
          <w:marTop w:val="0"/>
          <w:marBottom w:val="0"/>
          <w:divBdr>
            <w:top w:val="none" w:sz="0" w:space="0" w:color="auto"/>
            <w:left w:val="none" w:sz="0" w:space="0" w:color="auto"/>
            <w:bottom w:val="none" w:sz="0" w:space="0" w:color="auto"/>
            <w:right w:val="none" w:sz="0" w:space="0" w:color="auto"/>
          </w:divBdr>
        </w:div>
        <w:div w:id="231237182">
          <w:marLeft w:val="480"/>
          <w:marRight w:val="0"/>
          <w:marTop w:val="0"/>
          <w:marBottom w:val="0"/>
          <w:divBdr>
            <w:top w:val="none" w:sz="0" w:space="0" w:color="auto"/>
            <w:left w:val="none" w:sz="0" w:space="0" w:color="auto"/>
            <w:bottom w:val="none" w:sz="0" w:space="0" w:color="auto"/>
            <w:right w:val="none" w:sz="0" w:space="0" w:color="auto"/>
          </w:divBdr>
        </w:div>
        <w:div w:id="237325272">
          <w:marLeft w:val="480"/>
          <w:marRight w:val="0"/>
          <w:marTop w:val="0"/>
          <w:marBottom w:val="0"/>
          <w:divBdr>
            <w:top w:val="none" w:sz="0" w:space="0" w:color="auto"/>
            <w:left w:val="none" w:sz="0" w:space="0" w:color="auto"/>
            <w:bottom w:val="none" w:sz="0" w:space="0" w:color="auto"/>
            <w:right w:val="none" w:sz="0" w:space="0" w:color="auto"/>
          </w:divBdr>
        </w:div>
        <w:div w:id="247228418">
          <w:marLeft w:val="480"/>
          <w:marRight w:val="0"/>
          <w:marTop w:val="0"/>
          <w:marBottom w:val="0"/>
          <w:divBdr>
            <w:top w:val="none" w:sz="0" w:space="0" w:color="auto"/>
            <w:left w:val="none" w:sz="0" w:space="0" w:color="auto"/>
            <w:bottom w:val="none" w:sz="0" w:space="0" w:color="auto"/>
            <w:right w:val="none" w:sz="0" w:space="0" w:color="auto"/>
          </w:divBdr>
        </w:div>
        <w:div w:id="280456194">
          <w:marLeft w:val="480"/>
          <w:marRight w:val="0"/>
          <w:marTop w:val="0"/>
          <w:marBottom w:val="0"/>
          <w:divBdr>
            <w:top w:val="none" w:sz="0" w:space="0" w:color="auto"/>
            <w:left w:val="none" w:sz="0" w:space="0" w:color="auto"/>
            <w:bottom w:val="none" w:sz="0" w:space="0" w:color="auto"/>
            <w:right w:val="none" w:sz="0" w:space="0" w:color="auto"/>
          </w:divBdr>
        </w:div>
        <w:div w:id="311328686">
          <w:marLeft w:val="480"/>
          <w:marRight w:val="0"/>
          <w:marTop w:val="0"/>
          <w:marBottom w:val="0"/>
          <w:divBdr>
            <w:top w:val="none" w:sz="0" w:space="0" w:color="auto"/>
            <w:left w:val="none" w:sz="0" w:space="0" w:color="auto"/>
            <w:bottom w:val="none" w:sz="0" w:space="0" w:color="auto"/>
            <w:right w:val="none" w:sz="0" w:space="0" w:color="auto"/>
          </w:divBdr>
        </w:div>
        <w:div w:id="371199493">
          <w:marLeft w:val="480"/>
          <w:marRight w:val="0"/>
          <w:marTop w:val="0"/>
          <w:marBottom w:val="0"/>
          <w:divBdr>
            <w:top w:val="none" w:sz="0" w:space="0" w:color="auto"/>
            <w:left w:val="none" w:sz="0" w:space="0" w:color="auto"/>
            <w:bottom w:val="none" w:sz="0" w:space="0" w:color="auto"/>
            <w:right w:val="none" w:sz="0" w:space="0" w:color="auto"/>
          </w:divBdr>
        </w:div>
        <w:div w:id="418601512">
          <w:marLeft w:val="480"/>
          <w:marRight w:val="0"/>
          <w:marTop w:val="0"/>
          <w:marBottom w:val="0"/>
          <w:divBdr>
            <w:top w:val="none" w:sz="0" w:space="0" w:color="auto"/>
            <w:left w:val="none" w:sz="0" w:space="0" w:color="auto"/>
            <w:bottom w:val="none" w:sz="0" w:space="0" w:color="auto"/>
            <w:right w:val="none" w:sz="0" w:space="0" w:color="auto"/>
          </w:divBdr>
        </w:div>
        <w:div w:id="422578865">
          <w:marLeft w:val="480"/>
          <w:marRight w:val="0"/>
          <w:marTop w:val="0"/>
          <w:marBottom w:val="0"/>
          <w:divBdr>
            <w:top w:val="none" w:sz="0" w:space="0" w:color="auto"/>
            <w:left w:val="none" w:sz="0" w:space="0" w:color="auto"/>
            <w:bottom w:val="none" w:sz="0" w:space="0" w:color="auto"/>
            <w:right w:val="none" w:sz="0" w:space="0" w:color="auto"/>
          </w:divBdr>
        </w:div>
        <w:div w:id="432168741">
          <w:marLeft w:val="480"/>
          <w:marRight w:val="0"/>
          <w:marTop w:val="0"/>
          <w:marBottom w:val="0"/>
          <w:divBdr>
            <w:top w:val="none" w:sz="0" w:space="0" w:color="auto"/>
            <w:left w:val="none" w:sz="0" w:space="0" w:color="auto"/>
            <w:bottom w:val="none" w:sz="0" w:space="0" w:color="auto"/>
            <w:right w:val="none" w:sz="0" w:space="0" w:color="auto"/>
          </w:divBdr>
        </w:div>
        <w:div w:id="436101169">
          <w:marLeft w:val="480"/>
          <w:marRight w:val="0"/>
          <w:marTop w:val="0"/>
          <w:marBottom w:val="0"/>
          <w:divBdr>
            <w:top w:val="none" w:sz="0" w:space="0" w:color="auto"/>
            <w:left w:val="none" w:sz="0" w:space="0" w:color="auto"/>
            <w:bottom w:val="none" w:sz="0" w:space="0" w:color="auto"/>
            <w:right w:val="none" w:sz="0" w:space="0" w:color="auto"/>
          </w:divBdr>
        </w:div>
        <w:div w:id="461460657">
          <w:marLeft w:val="480"/>
          <w:marRight w:val="0"/>
          <w:marTop w:val="0"/>
          <w:marBottom w:val="0"/>
          <w:divBdr>
            <w:top w:val="none" w:sz="0" w:space="0" w:color="auto"/>
            <w:left w:val="none" w:sz="0" w:space="0" w:color="auto"/>
            <w:bottom w:val="none" w:sz="0" w:space="0" w:color="auto"/>
            <w:right w:val="none" w:sz="0" w:space="0" w:color="auto"/>
          </w:divBdr>
        </w:div>
        <w:div w:id="566184903">
          <w:marLeft w:val="480"/>
          <w:marRight w:val="0"/>
          <w:marTop w:val="0"/>
          <w:marBottom w:val="0"/>
          <w:divBdr>
            <w:top w:val="none" w:sz="0" w:space="0" w:color="auto"/>
            <w:left w:val="none" w:sz="0" w:space="0" w:color="auto"/>
            <w:bottom w:val="none" w:sz="0" w:space="0" w:color="auto"/>
            <w:right w:val="none" w:sz="0" w:space="0" w:color="auto"/>
          </w:divBdr>
        </w:div>
        <w:div w:id="580986439">
          <w:marLeft w:val="480"/>
          <w:marRight w:val="0"/>
          <w:marTop w:val="0"/>
          <w:marBottom w:val="0"/>
          <w:divBdr>
            <w:top w:val="none" w:sz="0" w:space="0" w:color="auto"/>
            <w:left w:val="none" w:sz="0" w:space="0" w:color="auto"/>
            <w:bottom w:val="none" w:sz="0" w:space="0" w:color="auto"/>
            <w:right w:val="none" w:sz="0" w:space="0" w:color="auto"/>
          </w:divBdr>
        </w:div>
        <w:div w:id="588082442">
          <w:marLeft w:val="480"/>
          <w:marRight w:val="0"/>
          <w:marTop w:val="0"/>
          <w:marBottom w:val="0"/>
          <w:divBdr>
            <w:top w:val="none" w:sz="0" w:space="0" w:color="auto"/>
            <w:left w:val="none" w:sz="0" w:space="0" w:color="auto"/>
            <w:bottom w:val="none" w:sz="0" w:space="0" w:color="auto"/>
            <w:right w:val="none" w:sz="0" w:space="0" w:color="auto"/>
          </w:divBdr>
        </w:div>
        <w:div w:id="606618518">
          <w:marLeft w:val="480"/>
          <w:marRight w:val="0"/>
          <w:marTop w:val="0"/>
          <w:marBottom w:val="0"/>
          <w:divBdr>
            <w:top w:val="none" w:sz="0" w:space="0" w:color="auto"/>
            <w:left w:val="none" w:sz="0" w:space="0" w:color="auto"/>
            <w:bottom w:val="none" w:sz="0" w:space="0" w:color="auto"/>
            <w:right w:val="none" w:sz="0" w:space="0" w:color="auto"/>
          </w:divBdr>
        </w:div>
        <w:div w:id="623971812">
          <w:marLeft w:val="480"/>
          <w:marRight w:val="0"/>
          <w:marTop w:val="0"/>
          <w:marBottom w:val="0"/>
          <w:divBdr>
            <w:top w:val="none" w:sz="0" w:space="0" w:color="auto"/>
            <w:left w:val="none" w:sz="0" w:space="0" w:color="auto"/>
            <w:bottom w:val="none" w:sz="0" w:space="0" w:color="auto"/>
            <w:right w:val="none" w:sz="0" w:space="0" w:color="auto"/>
          </w:divBdr>
        </w:div>
        <w:div w:id="665671851">
          <w:marLeft w:val="480"/>
          <w:marRight w:val="0"/>
          <w:marTop w:val="0"/>
          <w:marBottom w:val="0"/>
          <w:divBdr>
            <w:top w:val="none" w:sz="0" w:space="0" w:color="auto"/>
            <w:left w:val="none" w:sz="0" w:space="0" w:color="auto"/>
            <w:bottom w:val="none" w:sz="0" w:space="0" w:color="auto"/>
            <w:right w:val="none" w:sz="0" w:space="0" w:color="auto"/>
          </w:divBdr>
        </w:div>
        <w:div w:id="706221893">
          <w:marLeft w:val="480"/>
          <w:marRight w:val="0"/>
          <w:marTop w:val="0"/>
          <w:marBottom w:val="0"/>
          <w:divBdr>
            <w:top w:val="none" w:sz="0" w:space="0" w:color="auto"/>
            <w:left w:val="none" w:sz="0" w:space="0" w:color="auto"/>
            <w:bottom w:val="none" w:sz="0" w:space="0" w:color="auto"/>
            <w:right w:val="none" w:sz="0" w:space="0" w:color="auto"/>
          </w:divBdr>
        </w:div>
        <w:div w:id="734817314">
          <w:marLeft w:val="480"/>
          <w:marRight w:val="0"/>
          <w:marTop w:val="0"/>
          <w:marBottom w:val="0"/>
          <w:divBdr>
            <w:top w:val="none" w:sz="0" w:space="0" w:color="auto"/>
            <w:left w:val="none" w:sz="0" w:space="0" w:color="auto"/>
            <w:bottom w:val="none" w:sz="0" w:space="0" w:color="auto"/>
            <w:right w:val="none" w:sz="0" w:space="0" w:color="auto"/>
          </w:divBdr>
        </w:div>
        <w:div w:id="797384116">
          <w:marLeft w:val="480"/>
          <w:marRight w:val="0"/>
          <w:marTop w:val="0"/>
          <w:marBottom w:val="0"/>
          <w:divBdr>
            <w:top w:val="none" w:sz="0" w:space="0" w:color="auto"/>
            <w:left w:val="none" w:sz="0" w:space="0" w:color="auto"/>
            <w:bottom w:val="none" w:sz="0" w:space="0" w:color="auto"/>
            <w:right w:val="none" w:sz="0" w:space="0" w:color="auto"/>
          </w:divBdr>
        </w:div>
        <w:div w:id="893350674">
          <w:marLeft w:val="480"/>
          <w:marRight w:val="0"/>
          <w:marTop w:val="0"/>
          <w:marBottom w:val="0"/>
          <w:divBdr>
            <w:top w:val="none" w:sz="0" w:space="0" w:color="auto"/>
            <w:left w:val="none" w:sz="0" w:space="0" w:color="auto"/>
            <w:bottom w:val="none" w:sz="0" w:space="0" w:color="auto"/>
            <w:right w:val="none" w:sz="0" w:space="0" w:color="auto"/>
          </w:divBdr>
        </w:div>
        <w:div w:id="993801900">
          <w:marLeft w:val="480"/>
          <w:marRight w:val="0"/>
          <w:marTop w:val="0"/>
          <w:marBottom w:val="0"/>
          <w:divBdr>
            <w:top w:val="none" w:sz="0" w:space="0" w:color="auto"/>
            <w:left w:val="none" w:sz="0" w:space="0" w:color="auto"/>
            <w:bottom w:val="none" w:sz="0" w:space="0" w:color="auto"/>
            <w:right w:val="none" w:sz="0" w:space="0" w:color="auto"/>
          </w:divBdr>
        </w:div>
        <w:div w:id="998923352">
          <w:marLeft w:val="480"/>
          <w:marRight w:val="0"/>
          <w:marTop w:val="0"/>
          <w:marBottom w:val="0"/>
          <w:divBdr>
            <w:top w:val="none" w:sz="0" w:space="0" w:color="auto"/>
            <w:left w:val="none" w:sz="0" w:space="0" w:color="auto"/>
            <w:bottom w:val="none" w:sz="0" w:space="0" w:color="auto"/>
            <w:right w:val="none" w:sz="0" w:space="0" w:color="auto"/>
          </w:divBdr>
        </w:div>
        <w:div w:id="1076168121">
          <w:marLeft w:val="480"/>
          <w:marRight w:val="0"/>
          <w:marTop w:val="0"/>
          <w:marBottom w:val="0"/>
          <w:divBdr>
            <w:top w:val="none" w:sz="0" w:space="0" w:color="auto"/>
            <w:left w:val="none" w:sz="0" w:space="0" w:color="auto"/>
            <w:bottom w:val="none" w:sz="0" w:space="0" w:color="auto"/>
            <w:right w:val="none" w:sz="0" w:space="0" w:color="auto"/>
          </w:divBdr>
        </w:div>
        <w:div w:id="1108155558">
          <w:marLeft w:val="480"/>
          <w:marRight w:val="0"/>
          <w:marTop w:val="0"/>
          <w:marBottom w:val="0"/>
          <w:divBdr>
            <w:top w:val="none" w:sz="0" w:space="0" w:color="auto"/>
            <w:left w:val="none" w:sz="0" w:space="0" w:color="auto"/>
            <w:bottom w:val="none" w:sz="0" w:space="0" w:color="auto"/>
            <w:right w:val="none" w:sz="0" w:space="0" w:color="auto"/>
          </w:divBdr>
        </w:div>
        <w:div w:id="1110660485">
          <w:marLeft w:val="480"/>
          <w:marRight w:val="0"/>
          <w:marTop w:val="0"/>
          <w:marBottom w:val="0"/>
          <w:divBdr>
            <w:top w:val="none" w:sz="0" w:space="0" w:color="auto"/>
            <w:left w:val="none" w:sz="0" w:space="0" w:color="auto"/>
            <w:bottom w:val="none" w:sz="0" w:space="0" w:color="auto"/>
            <w:right w:val="none" w:sz="0" w:space="0" w:color="auto"/>
          </w:divBdr>
        </w:div>
        <w:div w:id="1113136497">
          <w:marLeft w:val="480"/>
          <w:marRight w:val="0"/>
          <w:marTop w:val="0"/>
          <w:marBottom w:val="0"/>
          <w:divBdr>
            <w:top w:val="none" w:sz="0" w:space="0" w:color="auto"/>
            <w:left w:val="none" w:sz="0" w:space="0" w:color="auto"/>
            <w:bottom w:val="none" w:sz="0" w:space="0" w:color="auto"/>
            <w:right w:val="none" w:sz="0" w:space="0" w:color="auto"/>
          </w:divBdr>
        </w:div>
        <w:div w:id="1163275587">
          <w:marLeft w:val="480"/>
          <w:marRight w:val="0"/>
          <w:marTop w:val="0"/>
          <w:marBottom w:val="0"/>
          <w:divBdr>
            <w:top w:val="none" w:sz="0" w:space="0" w:color="auto"/>
            <w:left w:val="none" w:sz="0" w:space="0" w:color="auto"/>
            <w:bottom w:val="none" w:sz="0" w:space="0" w:color="auto"/>
            <w:right w:val="none" w:sz="0" w:space="0" w:color="auto"/>
          </w:divBdr>
        </w:div>
        <w:div w:id="1171724225">
          <w:marLeft w:val="480"/>
          <w:marRight w:val="0"/>
          <w:marTop w:val="0"/>
          <w:marBottom w:val="0"/>
          <w:divBdr>
            <w:top w:val="none" w:sz="0" w:space="0" w:color="auto"/>
            <w:left w:val="none" w:sz="0" w:space="0" w:color="auto"/>
            <w:bottom w:val="none" w:sz="0" w:space="0" w:color="auto"/>
            <w:right w:val="none" w:sz="0" w:space="0" w:color="auto"/>
          </w:divBdr>
        </w:div>
        <w:div w:id="1241677196">
          <w:marLeft w:val="480"/>
          <w:marRight w:val="0"/>
          <w:marTop w:val="0"/>
          <w:marBottom w:val="0"/>
          <w:divBdr>
            <w:top w:val="none" w:sz="0" w:space="0" w:color="auto"/>
            <w:left w:val="none" w:sz="0" w:space="0" w:color="auto"/>
            <w:bottom w:val="none" w:sz="0" w:space="0" w:color="auto"/>
            <w:right w:val="none" w:sz="0" w:space="0" w:color="auto"/>
          </w:divBdr>
        </w:div>
        <w:div w:id="1278491979">
          <w:marLeft w:val="480"/>
          <w:marRight w:val="0"/>
          <w:marTop w:val="0"/>
          <w:marBottom w:val="0"/>
          <w:divBdr>
            <w:top w:val="none" w:sz="0" w:space="0" w:color="auto"/>
            <w:left w:val="none" w:sz="0" w:space="0" w:color="auto"/>
            <w:bottom w:val="none" w:sz="0" w:space="0" w:color="auto"/>
            <w:right w:val="none" w:sz="0" w:space="0" w:color="auto"/>
          </w:divBdr>
        </w:div>
        <w:div w:id="1297489516">
          <w:marLeft w:val="480"/>
          <w:marRight w:val="0"/>
          <w:marTop w:val="0"/>
          <w:marBottom w:val="0"/>
          <w:divBdr>
            <w:top w:val="none" w:sz="0" w:space="0" w:color="auto"/>
            <w:left w:val="none" w:sz="0" w:space="0" w:color="auto"/>
            <w:bottom w:val="none" w:sz="0" w:space="0" w:color="auto"/>
            <w:right w:val="none" w:sz="0" w:space="0" w:color="auto"/>
          </w:divBdr>
        </w:div>
        <w:div w:id="1299216825">
          <w:marLeft w:val="480"/>
          <w:marRight w:val="0"/>
          <w:marTop w:val="0"/>
          <w:marBottom w:val="0"/>
          <w:divBdr>
            <w:top w:val="none" w:sz="0" w:space="0" w:color="auto"/>
            <w:left w:val="none" w:sz="0" w:space="0" w:color="auto"/>
            <w:bottom w:val="none" w:sz="0" w:space="0" w:color="auto"/>
            <w:right w:val="none" w:sz="0" w:space="0" w:color="auto"/>
          </w:divBdr>
        </w:div>
        <w:div w:id="1360740312">
          <w:marLeft w:val="480"/>
          <w:marRight w:val="0"/>
          <w:marTop w:val="0"/>
          <w:marBottom w:val="0"/>
          <w:divBdr>
            <w:top w:val="none" w:sz="0" w:space="0" w:color="auto"/>
            <w:left w:val="none" w:sz="0" w:space="0" w:color="auto"/>
            <w:bottom w:val="none" w:sz="0" w:space="0" w:color="auto"/>
            <w:right w:val="none" w:sz="0" w:space="0" w:color="auto"/>
          </w:divBdr>
        </w:div>
        <w:div w:id="1384208578">
          <w:marLeft w:val="480"/>
          <w:marRight w:val="0"/>
          <w:marTop w:val="0"/>
          <w:marBottom w:val="0"/>
          <w:divBdr>
            <w:top w:val="none" w:sz="0" w:space="0" w:color="auto"/>
            <w:left w:val="none" w:sz="0" w:space="0" w:color="auto"/>
            <w:bottom w:val="none" w:sz="0" w:space="0" w:color="auto"/>
            <w:right w:val="none" w:sz="0" w:space="0" w:color="auto"/>
          </w:divBdr>
        </w:div>
      </w:divsChild>
    </w:div>
    <w:div w:id="1013610023">
      <w:bodyDiv w:val="1"/>
      <w:marLeft w:val="0"/>
      <w:marRight w:val="0"/>
      <w:marTop w:val="0"/>
      <w:marBottom w:val="0"/>
      <w:divBdr>
        <w:top w:val="none" w:sz="0" w:space="0" w:color="auto"/>
        <w:left w:val="none" w:sz="0" w:space="0" w:color="auto"/>
        <w:bottom w:val="none" w:sz="0" w:space="0" w:color="auto"/>
        <w:right w:val="none" w:sz="0" w:space="0" w:color="auto"/>
      </w:divBdr>
    </w:div>
    <w:div w:id="1013610521">
      <w:bodyDiv w:val="1"/>
      <w:marLeft w:val="0"/>
      <w:marRight w:val="0"/>
      <w:marTop w:val="0"/>
      <w:marBottom w:val="0"/>
      <w:divBdr>
        <w:top w:val="none" w:sz="0" w:space="0" w:color="auto"/>
        <w:left w:val="none" w:sz="0" w:space="0" w:color="auto"/>
        <w:bottom w:val="none" w:sz="0" w:space="0" w:color="auto"/>
        <w:right w:val="none" w:sz="0" w:space="0" w:color="auto"/>
      </w:divBdr>
    </w:div>
    <w:div w:id="1013647646">
      <w:marLeft w:val="480"/>
      <w:marRight w:val="0"/>
      <w:marTop w:val="0"/>
      <w:marBottom w:val="0"/>
      <w:divBdr>
        <w:top w:val="none" w:sz="0" w:space="0" w:color="auto"/>
        <w:left w:val="none" w:sz="0" w:space="0" w:color="auto"/>
        <w:bottom w:val="none" w:sz="0" w:space="0" w:color="auto"/>
        <w:right w:val="none" w:sz="0" w:space="0" w:color="auto"/>
      </w:divBdr>
    </w:div>
    <w:div w:id="1013797995">
      <w:bodyDiv w:val="1"/>
      <w:marLeft w:val="0"/>
      <w:marRight w:val="0"/>
      <w:marTop w:val="0"/>
      <w:marBottom w:val="0"/>
      <w:divBdr>
        <w:top w:val="none" w:sz="0" w:space="0" w:color="auto"/>
        <w:left w:val="none" w:sz="0" w:space="0" w:color="auto"/>
        <w:bottom w:val="none" w:sz="0" w:space="0" w:color="auto"/>
        <w:right w:val="none" w:sz="0" w:space="0" w:color="auto"/>
      </w:divBdr>
    </w:div>
    <w:div w:id="1013800773">
      <w:bodyDiv w:val="1"/>
      <w:marLeft w:val="0"/>
      <w:marRight w:val="0"/>
      <w:marTop w:val="0"/>
      <w:marBottom w:val="0"/>
      <w:divBdr>
        <w:top w:val="none" w:sz="0" w:space="0" w:color="auto"/>
        <w:left w:val="none" w:sz="0" w:space="0" w:color="auto"/>
        <w:bottom w:val="none" w:sz="0" w:space="0" w:color="auto"/>
        <w:right w:val="none" w:sz="0" w:space="0" w:color="auto"/>
      </w:divBdr>
    </w:div>
    <w:div w:id="1013921544">
      <w:bodyDiv w:val="1"/>
      <w:marLeft w:val="0"/>
      <w:marRight w:val="0"/>
      <w:marTop w:val="0"/>
      <w:marBottom w:val="0"/>
      <w:divBdr>
        <w:top w:val="none" w:sz="0" w:space="0" w:color="auto"/>
        <w:left w:val="none" w:sz="0" w:space="0" w:color="auto"/>
        <w:bottom w:val="none" w:sz="0" w:space="0" w:color="auto"/>
        <w:right w:val="none" w:sz="0" w:space="0" w:color="auto"/>
      </w:divBdr>
    </w:div>
    <w:div w:id="1013997824">
      <w:marLeft w:val="480"/>
      <w:marRight w:val="0"/>
      <w:marTop w:val="0"/>
      <w:marBottom w:val="0"/>
      <w:divBdr>
        <w:top w:val="none" w:sz="0" w:space="0" w:color="auto"/>
        <w:left w:val="none" w:sz="0" w:space="0" w:color="auto"/>
        <w:bottom w:val="none" w:sz="0" w:space="0" w:color="auto"/>
        <w:right w:val="none" w:sz="0" w:space="0" w:color="auto"/>
      </w:divBdr>
    </w:div>
    <w:div w:id="1014110553">
      <w:marLeft w:val="480"/>
      <w:marRight w:val="0"/>
      <w:marTop w:val="0"/>
      <w:marBottom w:val="0"/>
      <w:divBdr>
        <w:top w:val="none" w:sz="0" w:space="0" w:color="auto"/>
        <w:left w:val="none" w:sz="0" w:space="0" w:color="auto"/>
        <w:bottom w:val="none" w:sz="0" w:space="0" w:color="auto"/>
        <w:right w:val="none" w:sz="0" w:space="0" w:color="auto"/>
      </w:divBdr>
    </w:div>
    <w:div w:id="1014184927">
      <w:bodyDiv w:val="1"/>
      <w:marLeft w:val="0"/>
      <w:marRight w:val="0"/>
      <w:marTop w:val="0"/>
      <w:marBottom w:val="0"/>
      <w:divBdr>
        <w:top w:val="none" w:sz="0" w:space="0" w:color="auto"/>
        <w:left w:val="none" w:sz="0" w:space="0" w:color="auto"/>
        <w:bottom w:val="none" w:sz="0" w:space="0" w:color="auto"/>
        <w:right w:val="none" w:sz="0" w:space="0" w:color="auto"/>
      </w:divBdr>
    </w:div>
    <w:div w:id="1014187716">
      <w:marLeft w:val="480"/>
      <w:marRight w:val="0"/>
      <w:marTop w:val="0"/>
      <w:marBottom w:val="0"/>
      <w:divBdr>
        <w:top w:val="none" w:sz="0" w:space="0" w:color="auto"/>
        <w:left w:val="none" w:sz="0" w:space="0" w:color="auto"/>
        <w:bottom w:val="none" w:sz="0" w:space="0" w:color="auto"/>
        <w:right w:val="none" w:sz="0" w:space="0" w:color="auto"/>
      </w:divBdr>
    </w:div>
    <w:div w:id="1014262041">
      <w:marLeft w:val="480"/>
      <w:marRight w:val="0"/>
      <w:marTop w:val="0"/>
      <w:marBottom w:val="0"/>
      <w:divBdr>
        <w:top w:val="none" w:sz="0" w:space="0" w:color="auto"/>
        <w:left w:val="none" w:sz="0" w:space="0" w:color="auto"/>
        <w:bottom w:val="none" w:sz="0" w:space="0" w:color="auto"/>
        <w:right w:val="none" w:sz="0" w:space="0" w:color="auto"/>
      </w:divBdr>
    </w:div>
    <w:div w:id="1014262892">
      <w:bodyDiv w:val="1"/>
      <w:marLeft w:val="0"/>
      <w:marRight w:val="0"/>
      <w:marTop w:val="0"/>
      <w:marBottom w:val="0"/>
      <w:divBdr>
        <w:top w:val="none" w:sz="0" w:space="0" w:color="auto"/>
        <w:left w:val="none" w:sz="0" w:space="0" w:color="auto"/>
        <w:bottom w:val="none" w:sz="0" w:space="0" w:color="auto"/>
        <w:right w:val="none" w:sz="0" w:space="0" w:color="auto"/>
      </w:divBdr>
    </w:div>
    <w:div w:id="1014264456">
      <w:marLeft w:val="480"/>
      <w:marRight w:val="0"/>
      <w:marTop w:val="0"/>
      <w:marBottom w:val="0"/>
      <w:divBdr>
        <w:top w:val="none" w:sz="0" w:space="0" w:color="auto"/>
        <w:left w:val="none" w:sz="0" w:space="0" w:color="auto"/>
        <w:bottom w:val="none" w:sz="0" w:space="0" w:color="auto"/>
        <w:right w:val="none" w:sz="0" w:space="0" w:color="auto"/>
      </w:divBdr>
    </w:div>
    <w:div w:id="1014529309">
      <w:bodyDiv w:val="1"/>
      <w:marLeft w:val="0"/>
      <w:marRight w:val="0"/>
      <w:marTop w:val="0"/>
      <w:marBottom w:val="0"/>
      <w:divBdr>
        <w:top w:val="none" w:sz="0" w:space="0" w:color="auto"/>
        <w:left w:val="none" w:sz="0" w:space="0" w:color="auto"/>
        <w:bottom w:val="none" w:sz="0" w:space="0" w:color="auto"/>
        <w:right w:val="none" w:sz="0" w:space="0" w:color="auto"/>
      </w:divBdr>
    </w:div>
    <w:div w:id="1014571048">
      <w:marLeft w:val="480"/>
      <w:marRight w:val="0"/>
      <w:marTop w:val="0"/>
      <w:marBottom w:val="0"/>
      <w:divBdr>
        <w:top w:val="none" w:sz="0" w:space="0" w:color="auto"/>
        <w:left w:val="none" w:sz="0" w:space="0" w:color="auto"/>
        <w:bottom w:val="none" w:sz="0" w:space="0" w:color="auto"/>
        <w:right w:val="none" w:sz="0" w:space="0" w:color="auto"/>
      </w:divBdr>
    </w:div>
    <w:div w:id="1014571963">
      <w:bodyDiv w:val="1"/>
      <w:marLeft w:val="0"/>
      <w:marRight w:val="0"/>
      <w:marTop w:val="0"/>
      <w:marBottom w:val="0"/>
      <w:divBdr>
        <w:top w:val="none" w:sz="0" w:space="0" w:color="auto"/>
        <w:left w:val="none" w:sz="0" w:space="0" w:color="auto"/>
        <w:bottom w:val="none" w:sz="0" w:space="0" w:color="auto"/>
        <w:right w:val="none" w:sz="0" w:space="0" w:color="auto"/>
      </w:divBdr>
    </w:div>
    <w:div w:id="1014654845">
      <w:bodyDiv w:val="1"/>
      <w:marLeft w:val="0"/>
      <w:marRight w:val="0"/>
      <w:marTop w:val="0"/>
      <w:marBottom w:val="0"/>
      <w:divBdr>
        <w:top w:val="none" w:sz="0" w:space="0" w:color="auto"/>
        <w:left w:val="none" w:sz="0" w:space="0" w:color="auto"/>
        <w:bottom w:val="none" w:sz="0" w:space="0" w:color="auto"/>
        <w:right w:val="none" w:sz="0" w:space="0" w:color="auto"/>
      </w:divBdr>
    </w:div>
    <w:div w:id="1014764805">
      <w:bodyDiv w:val="1"/>
      <w:marLeft w:val="0"/>
      <w:marRight w:val="0"/>
      <w:marTop w:val="0"/>
      <w:marBottom w:val="0"/>
      <w:divBdr>
        <w:top w:val="none" w:sz="0" w:space="0" w:color="auto"/>
        <w:left w:val="none" w:sz="0" w:space="0" w:color="auto"/>
        <w:bottom w:val="none" w:sz="0" w:space="0" w:color="auto"/>
        <w:right w:val="none" w:sz="0" w:space="0" w:color="auto"/>
      </w:divBdr>
    </w:div>
    <w:div w:id="1014771790">
      <w:bodyDiv w:val="1"/>
      <w:marLeft w:val="0"/>
      <w:marRight w:val="0"/>
      <w:marTop w:val="0"/>
      <w:marBottom w:val="0"/>
      <w:divBdr>
        <w:top w:val="none" w:sz="0" w:space="0" w:color="auto"/>
        <w:left w:val="none" w:sz="0" w:space="0" w:color="auto"/>
        <w:bottom w:val="none" w:sz="0" w:space="0" w:color="auto"/>
        <w:right w:val="none" w:sz="0" w:space="0" w:color="auto"/>
      </w:divBdr>
    </w:div>
    <w:div w:id="1014847428">
      <w:bodyDiv w:val="1"/>
      <w:marLeft w:val="0"/>
      <w:marRight w:val="0"/>
      <w:marTop w:val="0"/>
      <w:marBottom w:val="0"/>
      <w:divBdr>
        <w:top w:val="none" w:sz="0" w:space="0" w:color="auto"/>
        <w:left w:val="none" w:sz="0" w:space="0" w:color="auto"/>
        <w:bottom w:val="none" w:sz="0" w:space="0" w:color="auto"/>
        <w:right w:val="none" w:sz="0" w:space="0" w:color="auto"/>
      </w:divBdr>
    </w:div>
    <w:div w:id="1014917588">
      <w:bodyDiv w:val="1"/>
      <w:marLeft w:val="0"/>
      <w:marRight w:val="0"/>
      <w:marTop w:val="0"/>
      <w:marBottom w:val="0"/>
      <w:divBdr>
        <w:top w:val="none" w:sz="0" w:space="0" w:color="auto"/>
        <w:left w:val="none" w:sz="0" w:space="0" w:color="auto"/>
        <w:bottom w:val="none" w:sz="0" w:space="0" w:color="auto"/>
        <w:right w:val="none" w:sz="0" w:space="0" w:color="auto"/>
      </w:divBdr>
    </w:div>
    <w:div w:id="1014922059">
      <w:marLeft w:val="480"/>
      <w:marRight w:val="0"/>
      <w:marTop w:val="0"/>
      <w:marBottom w:val="0"/>
      <w:divBdr>
        <w:top w:val="none" w:sz="0" w:space="0" w:color="auto"/>
        <w:left w:val="none" w:sz="0" w:space="0" w:color="auto"/>
        <w:bottom w:val="none" w:sz="0" w:space="0" w:color="auto"/>
        <w:right w:val="none" w:sz="0" w:space="0" w:color="auto"/>
      </w:divBdr>
    </w:div>
    <w:div w:id="1014956675">
      <w:bodyDiv w:val="1"/>
      <w:marLeft w:val="0"/>
      <w:marRight w:val="0"/>
      <w:marTop w:val="0"/>
      <w:marBottom w:val="0"/>
      <w:divBdr>
        <w:top w:val="none" w:sz="0" w:space="0" w:color="auto"/>
        <w:left w:val="none" w:sz="0" w:space="0" w:color="auto"/>
        <w:bottom w:val="none" w:sz="0" w:space="0" w:color="auto"/>
        <w:right w:val="none" w:sz="0" w:space="0" w:color="auto"/>
      </w:divBdr>
    </w:div>
    <w:div w:id="1014957974">
      <w:marLeft w:val="480"/>
      <w:marRight w:val="0"/>
      <w:marTop w:val="0"/>
      <w:marBottom w:val="0"/>
      <w:divBdr>
        <w:top w:val="none" w:sz="0" w:space="0" w:color="auto"/>
        <w:left w:val="none" w:sz="0" w:space="0" w:color="auto"/>
        <w:bottom w:val="none" w:sz="0" w:space="0" w:color="auto"/>
        <w:right w:val="none" w:sz="0" w:space="0" w:color="auto"/>
      </w:divBdr>
    </w:div>
    <w:div w:id="1015038130">
      <w:marLeft w:val="480"/>
      <w:marRight w:val="0"/>
      <w:marTop w:val="0"/>
      <w:marBottom w:val="0"/>
      <w:divBdr>
        <w:top w:val="none" w:sz="0" w:space="0" w:color="auto"/>
        <w:left w:val="none" w:sz="0" w:space="0" w:color="auto"/>
        <w:bottom w:val="none" w:sz="0" w:space="0" w:color="auto"/>
        <w:right w:val="none" w:sz="0" w:space="0" w:color="auto"/>
      </w:divBdr>
    </w:div>
    <w:div w:id="1015184668">
      <w:bodyDiv w:val="1"/>
      <w:marLeft w:val="0"/>
      <w:marRight w:val="0"/>
      <w:marTop w:val="0"/>
      <w:marBottom w:val="0"/>
      <w:divBdr>
        <w:top w:val="none" w:sz="0" w:space="0" w:color="auto"/>
        <w:left w:val="none" w:sz="0" w:space="0" w:color="auto"/>
        <w:bottom w:val="none" w:sz="0" w:space="0" w:color="auto"/>
        <w:right w:val="none" w:sz="0" w:space="0" w:color="auto"/>
      </w:divBdr>
    </w:div>
    <w:div w:id="1015228845">
      <w:bodyDiv w:val="1"/>
      <w:marLeft w:val="0"/>
      <w:marRight w:val="0"/>
      <w:marTop w:val="0"/>
      <w:marBottom w:val="0"/>
      <w:divBdr>
        <w:top w:val="none" w:sz="0" w:space="0" w:color="auto"/>
        <w:left w:val="none" w:sz="0" w:space="0" w:color="auto"/>
        <w:bottom w:val="none" w:sz="0" w:space="0" w:color="auto"/>
        <w:right w:val="none" w:sz="0" w:space="0" w:color="auto"/>
      </w:divBdr>
    </w:div>
    <w:div w:id="1015301453">
      <w:marLeft w:val="480"/>
      <w:marRight w:val="0"/>
      <w:marTop w:val="0"/>
      <w:marBottom w:val="0"/>
      <w:divBdr>
        <w:top w:val="none" w:sz="0" w:space="0" w:color="auto"/>
        <w:left w:val="none" w:sz="0" w:space="0" w:color="auto"/>
        <w:bottom w:val="none" w:sz="0" w:space="0" w:color="auto"/>
        <w:right w:val="none" w:sz="0" w:space="0" w:color="auto"/>
      </w:divBdr>
    </w:div>
    <w:div w:id="1015303700">
      <w:marLeft w:val="480"/>
      <w:marRight w:val="0"/>
      <w:marTop w:val="0"/>
      <w:marBottom w:val="0"/>
      <w:divBdr>
        <w:top w:val="none" w:sz="0" w:space="0" w:color="auto"/>
        <w:left w:val="none" w:sz="0" w:space="0" w:color="auto"/>
        <w:bottom w:val="none" w:sz="0" w:space="0" w:color="auto"/>
        <w:right w:val="none" w:sz="0" w:space="0" w:color="auto"/>
      </w:divBdr>
    </w:div>
    <w:div w:id="1015309575">
      <w:bodyDiv w:val="1"/>
      <w:marLeft w:val="0"/>
      <w:marRight w:val="0"/>
      <w:marTop w:val="0"/>
      <w:marBottom w:val="0"/>
      <w:divBdr>
        <w:top w:val="none" w:sz="0" w:space="0" w:color="auto"/>
        <w:left w:val="none" w:sz="0" w:space="0" w:color="auto"/>
        <w:bottom w:val="none" w:sz="0" w:space="0" w:color="auto"/>
        <w:right w:val="none" w:sz="0" w:space="0" w:color="auto"/>
      </w:divBdr>
    </w:div>
    <w:div w:id="1015349871">
      <w:bodyDiv w:val="1"/>
      <w:marLeft w:val="0"/>
      <w:marRight w:val="0"/>
      <w:marTop w:val="0"/>
      <w:marBottom w:val="0"/>
      <w:divBdr>
        <w:top w:val="none" w:sz="0" w:space="0" w:color="auto"/>
        <w:left w:val="none" w:sz="0" w:space="0" w:color="auto"/>
        <w:bottom w:val="none" w:sz="0" w:space="0" w:color="auto"/>
        <w:right w:val="none" w:sz="0" w:space="0" w:color="auto"/>
      </w:divBdr>
    </w:div>
    <w:div w:id="1015378040">
      <w:bodyDiv w:val="1"/>
      <w:marLeft w:val="0"/>
      <w:marRight w:val="0"/>
      <w:marTop w:val="0"/>
      <w:marBottom w:val="0"/>
      <w:divBdr>
        <w:top w:val="none" w:sz="0" w:space="0" w:color="auto"/>
        <w:left w:val="none" w:sz="0" w:space="0" w:color="auto"/>
        <w:bottom w:val="none" w:sz="0" w:space="0" w:color="auto"/>
        <w:right w:val="none" w:sz="0" w:space="0" w:color="auto"/>
      </w:divBdr>
      <w:divsChild>
        <w:div w:id="108360199">
          <w:marLeft w:val="480"/>
          <w:marRight w:val="0"/>
          <w:marTop w:val="0"/>
          <w:marBottom w:val="0"/>
          <w:divBdr>
            <w:top w:val="none" w:sz="0" w:space="0" w:color="auto"/>
            <w:left w:val="none" w:sz="0" w:space="0" w:color="auto"/>
            <w:bottom w:val="none" w:sz="0" w:space="0" w:color="auto"/>
            <w:right w:val="none" w:sz="0" w:space="0" w:color="auto"/>
          </w:divBdr>
        </w:div>
        <w:div w:id="128401530">
          <w:marLeft w:val="480"/>
          <w:marRight w:val="0"/>
          <w:marTop w:val="0"/>
          <w:marBottom w:val="0"/>
          <w:divBdr>
            <w:top w:val="none" w:sz="0" w:space="0" w:color="auto"/>
            <w:left w:val="none" w:sz="0" w:space="0" w:color="auto"/>
            <w:bottom w:val="none" w:sz="0" w:space="0" w:color="auto"/>
            <w:right w:val="none" w:sz="0" w:space="0" w:color="auto"/>
          </w:divBdr>
        </w:div>
        <w:div w:id="133111688">
          <w:marLeft w:val="480"/>
          <w:marRight w:val="0"/>
          <w:marTop w:val="0"/>
          <w:marBottom w:val="0"/>
          <w:divBdr>
            <w:top w:val="none" w:sz="0" w:space="0" w:color="auto"/>
            <w:left w:val="none" w:sz="0" w:space="0" w:color="auto"/>
            <w:bottom w:val="none" w:sz="0" w:space="0" w:color="auto"/>
            <w:right w:val="none" w:sz="0" w:space="0" w:color="auto"/>
          </w:divBdr>
        </w:div>
        <w:div w:id="148980538">
          <w:marLeft w:val="480"/>
          <w:marRight w:val="0"/>
          <w:marTop w:val="0"/>
          <w:marBottom w:val="0"/>
          <w:divBdr>
            <w:top w:val="none" w:sz="0" w:space="0" w:color="auto"/>
            <w:left w:val="none" w:sz="0" w:space="0" w:color="auto"/>
            <w:bottom w:val="none" w:sz="0" w:space="0" w:color="auto"/>
            <w:right w:val="none" w:sz="0" w:space="0" w:color="auto"/>
          </w:divBdr>
        </w:div>
        <w:div w:id="211770468">
          <w:marLeft w:val="480"/>
          <w:marRight w:val="0"/>
          <w:marTop w:val="0"/>
          <w:marBottom w:val="0"/>
          <w:divBdr>
            <w:top w:val="none" w:sz="0" w:space="0" w:color="auto"/>
            <w:left w:val="none" w:sz="0" w:space="0" w:color="auto"/>
            <w:bottom w:val="none" w:sz="0" w:space="0" w:color="auto"/>
            <w:right w:val="none" w:sz="0" w:space="0" w:color="auto"/>
          </w:divBdr>
        </w:div>
        <w:div w:id="226695948">
          <w:marLeft w:val="480"/>
          <w:marRight w:val="0"/>
          <w:marTop w:val="0"/>
          <w:marBottom w:val="0"/>
          <w:divBdr>
            <w:top w:val="none" w:sz="0" w:space="0" w:color="auto"/>
            <w:left w:val="none" w:sz="0" w:space="0" w:color="auto"/>
            <w:bottom w:val="none" w:sz="0" w:space="0" w:color="auto"/>
            <w:right w:val="none" w:sz="0" w:space="0" w:color="auto"/>
          </w:divBdr>
        </w:div>
        <w:div w:id="233321595">
          <w:marLeft w:val="480"/>
          <w:marRight w:val="0"/>
          <w:marTop w:val="0"/>
          <w:marBottom w:val="0"/>
          <w:divBdr>
            <w:top w:val="none" w:sz="0" w:space="0" w:color="auto"/>
            <w:left w:val="none" w:sz="0" w:space="0" w:color="auto"/>
            <w:bottom w:val="none" w:sz="0" w:space="0" w:color="auto"/>
            <w:right w:val="none" w:sz="0" w:space="0" w:color="auto"/>
          </w:divBdr>
        </w:div>
        <w:div w:id="308369028">
          <w:marLeft w:val="480"/>
          <w:marRight w:val="0"/>
          <w:marTop w:val="0"/>
          <w:marBottom w:val="0"/>
          <w:divBdr>
            <w:top w:val="none" w:sz="0" w:space="0" w:color="auto"/>
            <w:left w:val="none" w:sz="0" w:space="0" w:color="auto"/>
            <w:bottom w:val="none" w:sz="0" w:space="0" w:color="auto"/>
            <w:right w:val="none" w:sz="0" w:space="0" w:color="auto"/>
          </w:divBdr>
        </w:div>
        <w:div w:id="365521941">
          <w:marLeft w:val="480"/>
          <w:marRight w:val="0"/>
          <w:marTop w:val="0"/>
          <w:marBottom w:val="0"/>
          <w:divBdr>
            <w:top w:val="none" w:sz="0" w:space="0" w:color="auto"/>
            <w:left w:val="none" w:sz="0" w:space="0" w:color="auto"/>
            <w:bottom w:val="none" w:sz="0" w:space="0" w:color="auto"/>
            <w:right w:val="none" w:sz="0" w:space="0" w:color="auto"/>
          </w:divBdr>
        </w:div>
        <w:div w:id="432895375">
          <w:marLeft w:val="480"/>
          <w:marRight w:val="0"/>
          <w:marTop w:val="0"/>
          <w:marBottom w:val="0"/>
          <w:divBdr>
            <w:top w:val="none" w:sz="0" w:space="0" w:color="auto"/>
            <w:left w:val="none" w:sz="0" w:space="0" w:color="auto"/>
            <w:bottom w:val="none" w:sz="0" w:space="0" w:color="auto"/>
            <w:right w:val="none" w:sz="0" w:space="0" w:color="auto"/>
          </w:divBdr>
        </w:div>
        <w:div w:id="463472646">
          <w:marLeft w:val="480"/>
          <w:marRight w:val="0"/>
          <w:marTop w:val="0"/>
          <w:marBottom w:val="0"/>
          <w:divBdr>
            <w:top w:val="none" w:sz="0" w:space="0" w:color="auto"/>
            <w:left w:val="none" w:sz="0" w:space="0" w:color="auto"/>
            <w:bottom w:val="none" w:sz="0" w:space="0" w:color="auto"/>
            <w:right w:val="none" w:sz="0" w:space="0" w:color="auto"/>
          </w:divBdr>
        </w:div>
        <w:div w:id="472602311">
          <w:marLeft w:val="480"/>
          <w:marRight w:val="0"/>
          <w:marTop w:val="0"/>
          <w:marBottom w:val="0"/>
          <w:divBdr>
            <w:top w:val="none" w:sz="0" w:space="0" w:color="auto"/>
            <w:left w:val="none" w:sz="0" w:space="0" w:color="auto"/>
            <w:bottom w:val="none" w:sz="0" w:space="0" w:color="auto"/>
            <w:right w:val="none" w:sz="0" w:space="0" w:color="auto"/>
          </w:divBdr>
        </w:div>
        <w:div w:id="498083899">
          <w:marLeft w:val="480"/>
          <w:marRight w:val="0"/>
          <w:marTop w:val="0"/>
          <w:marBottom w:val="0"/>
          <w:divBdr>
            <w:top w:val="none" w:sz="0" w:space="0" w:color="auto"/>
            <w:left w:val="none" w:sz="0" w:space="0" w:color="auto"/>
            <w:bottom w:val="none" w:sz="0" w:space="0" w:color="auto"/>
            <w:right w:val="none" w:sz="0" w:space="0" w:color="auto"/>
          </w:divBdr>
        </w:div>
        <w:div w:id="516621533">
          <w:marLeft w:val="480"/>
          <w:marRight w:val="0"/>
          <w:marTop w:val="0"/>
          <w:marBottom w:val="0"/>
          <w:divBdr>
            <w:top w:val="none" w:sz="0" w:space="0" w:color="auto"/>
            <w:left w:val="none" w:sz="0" w:space="0" w:color="auto"/>
            <w:bottom w:val="none" w:sz="0" w:space="0" w:color="auto"/>
            <w:right w:val="none" w:sz="0" w:space="0" w:color="auto"/>
          </w:divBdr>
        </w:div>
        <w:div w:id="532807782">
          <w:marLeft w:val="480"/>
          <w:marRight w:val="0"/>
          <w:marTop w:val="0"/>
          <w:marBottom w:val="0"/>
          <w:divBdr>
            <w:top w:val="none" w:sz="0" w:space="0" w:color="auto"/>
            <w:left w:val="none" w:sz="0" w:space="0" w:color="auto"/>
            <w:bottom w:val="none" w:sz="0" w:space="0" w:color="auto"/>
            <w:right w:val="none" w:sz="0" w:space="0" w:color="auto"/>
          </w:divBdr>
        </w:div>
        <w:div w:id="662243928">
          <w:marLeft w:val="480"/>
          <w:marRight w:val="0"/>
          <w:marTop w:val="0"/>
          <w:marBottom w:val="0"/>
          <w:divBdr>
            <w:top w:val="none" w:sz="0" w:space="0" w:color="auto"/>
            <w:left w:val="none" w:sz="0" w:space="0" w:color="auto"/>
            <w:bottom w:val="none" w:sz="0" w:space="0" w:color="auto"/>
            <w:right w:val="none" w:sz="0" w:space="0" w:color="auto"/>
          </w:divBdr>
        </w:div>
        <w:div w:id="731540106">
          <w:marLeft w:val="480"/>
          <w:marRight w:val="0"/>
          <w:marTop w:val="0"/>
          <w:marBottom w:val="0"/>
          <w:divBdr>
            <w:top w:val="none" w:sz="0" w:space="0" w:color="auto"/>
            <w:left w:val="none" w:sz="0" w:space="0" w:color="auto"/>
            <w:bottom w:val="none" w:sz="0" w:space="0" w:color="auto"/>
            <w:right w:val="none" w:sz="0" w:space="0" w:color="auto"/>
          </w:divBdr>
        </w:div>
        <w:div w:id="742920737">
          <w:marLeft w:val="480"/>
          <w:marRight w:val="0"/>
          <w:marTop w:val="0"/>
          <w:marBottom w:val="0"/>
          <w:divBdr>
            <w:top w:val="none" w:sz="0" w:space="0" w:color="auto"/>
            <w:left w:val="none" w:sz="0" w:space="0" w:color="auto"/>
            <w:bottom w:val="none" w:sz="0" w:space="0" w:color="auto"/>
            <w:right w:val="none" w:sz="0" w:space="0" w:color="auto"/>
          </w:divBdr>
        </w:div>
        <w:div w:id="758449343">
          <w:marLeft w:val="480"/>
          <w:marRight w:val="0"/>
          <w:marTop w:val="0"/>
          <w:marBottom w:val="0"/>
          <w:divBdr>
            <w:top w:val="none" w:sz="0" w:space="0" w:color="auto"/>
            <w:left w:val="none" w:sz="0" w:space="0" w:color="auto"/>
            <w:bottom w:val="none" w:sz="0" w:space="0" w:color="auto"/>
            <w:right w:val="none" w:sz="0" w:space="0" w:color="auto"/>
          </w:divBdr>
        </w:div>
        <w:div w:id="813835533">
          <w:marLeft w:val="480"/>
          <w:marRight w:val="0"/>
          <w:marTop w:val="0"/>
          <w:marBottom w:val="0"/>
          <w:divBdr>
            <w:top w:val="none" w:sz="0" w:space="0" w:color="auto"/>
            <w:left w:val="none" w:sz="0" w:space="0" w:color="auto"/>
            <w:bottom w:val="none" w:sz="0" w:space="0" w:color="auto"/>
            <w:right w:val="none" w:sz="0" w:space="0" w:color="auto"/>
          </w:divBdr>
        </w:div>
        <w:div w:id="838008937">
          <w:marLeft w:val="480"/>
          <w:marRight w:val="0"/>
          <w:marTop w:val="0"/>
          <w:marBottom w:val="0"/>
          <w:divBdr>
            <w:top w:val="none" w:sz="0" w:space="0" w:color="auto"/>
            <w:left w:val="none" w:sz="0" w:space="0" w:color="auto"/>
            <w:bottom w:val="none" w:sz="0" w:space="0" w:color="auto"/>
            <w:right w:val="none" w:sz="0" w:space="0" w:color="auto"/>
          </w:divBdr>
        </w:div>
        <w:div w:id="854534966">
          <w:marLeft w:val="480"/>
          <w:marRight w:val="0"/>
          <w:marTop w:val="0"/>
          <w:marBottom w:val="0"/>
          <w:divBdr>
            <w:top w:val="none" w:sz="0" w:space="0" w:color="auto"/>
            <w:left w:val="none" w:sz="0" w:space="0" w:color="auto"/>
            <w:bottom w:val="none" w:sz="0" w:space="0" w:color="auto"/>
            <w:right w:val="none" w:sz="0" w:space="0" w:color="auto"/>
          </w:divBdr>
        </w:div>
        <w:div w:id="884565959">
          <w:marLeft w:val="480"/>
          <w:marRight w:val="0"/>
          <w:marTop w:val="0"/>
          <w:marBottom w:val="0"/>
          <w:divBdr>
            <w:top w:val="none" w:sz="0" w:space="0" w:color="auto"/>
            <w:left w:val="none" w:sz="0" w:space="0" w:color="auto"/>
            <w:bottom w:val="none" w:sz="0" w:space="0" w:color="auto"/>
            <w:right w:val="none" w:sz="0" w:space="0" w:color="auto"/>
          </w:divBdr>
        </w:div>
        <w:div w:id="888806365">
          <w:marLeft w:val="480"/>
          <w:marRight w:val="0"/>
          <w:marTop w:val="0"/>
          <w:marBottom w:val="0"/>
          <w:divBdr>
            <w:top w:val="none" w:sz="0" w:space="0" w:color="auto"/>
            <w:left w:val="none" w:sz="0" w:space="0" w:color="auto"/>
            <w:bottom w:val="none" w:sz="0" w:space="0" w:color="auto"/>
            <w:right w:val="none" w:sz="0" w:space="0" w:color="auto"/>
          </w:divBdr>
        </w:div>
        <w:div w:id="900216079">
          <w:marLeft w:val="480"/>
          <w:marRight w:val="0"/>
          <w:marTop w:val="0"/>
          <w:marBottom w:val="0"/>
          <w:divBdr>
            <w:top w:val="none" w:sz="0" w:space="0" w:color="auto"/>
            <w:left w:val="none" w:sz="0" w:space="0" w:color="auto"/>
            <w:bottom w:val="none" w:sz="0" w:space="0" w:color="auto"/>
            <w:right w:val="none" w:sz="0" w:space="0" w:color="auto"/>
          </w:divBdr>
        </w:div>
        <w:div w:id="970281322">
          <w:marLeft w:val="480"/>
          <w:marRight w:val="0"/>
          <w:marTop w:val="0"/>
          <w:marBottom w:val="0"/>
          <w:divBdr>
            <w:top w:val="none" w:sz="0" w:space="0" w:color="auto"/>
            <w:left w:val="none" w:sz="0" w:space="0" w:color="auto"/>
            <w:bottom w:val="none" w:sz="0" w:space="0" w:color="auto"/>
            <w:right w:val="none" w:sz="0" w:space="0" w:color="auto"/>
          </w:divBdr>
        </w:div>
        <w:div w:id="988361167">
          <w:marLeft w:val="480"/>
          <w:marRight w:val="0"/>
          <w:marTop w:val="0"/>
          <w:marBottom w:val="0"/>
          <w:divBdr>
            <w:top w:val="none" w:sz="0" w:space="0" w:color="auto"/>
            <w:left w:val="none" w:sz="0" w:space="0" w:color="auto"/>
            <w:bottom w:val="none" w:sz="0" w:space="0" w:color="auto"/>
            <w:right w:val="none" w:sz="0" w:space="0" w:color="auto"/>
          </w:divBdr>
        </w:div>
        <w:div w:id="1057822257">
          <w:marLeft w:val="480"/>
          <w:marRight w:val="0"/>
          <w:marTop w:val="0"/>
          <w:marBottom w:val="0"/>
          <w:divBdr>
            <w:top w:val="none" w:sz="0" w:space="0" w:color="auto"/>
            <w:left w:val="none" w:sz="0" w:space="0" w:color="auto"/>
            <w:bottom w:val="none" w:sz="0" w:space="0" w:color="auto"/>
            <w:right w:val="none" w:sz="0" w:space="0" w:color="auto"/>
          </w:divBdr>
        </w:div>
        <w:div w:id="1088229382">
          <w:marLeft w:val="480"/>
          <w:marRight w:val="0"/>
          <w:marTop w:val="0"/>
          <w:marBottom w:val="0"/>
          <w:divBdr>
            <w:top w:val="none" w:sz="0" w:space="0" w:color="auto"/>
            <w:left w:val="none" w:sz="0" w:space="0" w:color="auto"/>
            <w:bottom w:val="none" w:sz="0" w:space="0" w:color="auto"/>
            <w:right w:val="none" w:sz="0" w:space="0" w:color="auto"/>
          </w:divBdr>
        </w:div>
        <w:div w:id="1119839382">
          <w:marLeft w:val="480"/>
          <w:marRight w:val="0"/>
          <w:marTop w:val="0"/>
          <w:marBottom w:val="0"/>
          <w:divBdr>
            <w:top w:val="none" w:sz="0" w:space="0" w:color="auto"/>
            <w:left w:val="none" w:sz="0" w:space="0" w:color="auto"/>
            <w:bottom w:val="none" w:sz="0" w:space="0" w:color="auto"/>
            <w:right w:val="none" w:sz="0" w:space="0" w:color="auto"/>
          </w:divBdr>
        </w:div>
        <w:div w:id="1128477039">
          <w:marLeft w:val="480"/>
          <w:marRight w:val="0"/>
          <w:marTop w:val="0"/>
          <w:marBottom w:val="0"/>
          <w:divBdr>
            <w:top w:val="none" w:sz="0" w:space="0" w:color="auto"/>
            <w:left w:val="none" w:sz="0" w:space="0" w:color="auto"/>
            <w:bottom w:val="none" w:sz="0" w:space="0" w:color="auto"/>
            <w:right w:val="none" w:sz="0" w:space="0" w:color="auto"/>
          </w:divBdr>
        </w:div>
        <w:div w:id="1146238406">
          <w:marLeft w:val="480"/>
          <w:marRight w:val="0"/>
          <w:marTop w:val="0"/>
          <w:marBottom w:val="0"/>
          <w:divBdr>
            <w:top w:val="none" w:sz="0" w:space="0" w:color="auto"/>
            <w:left w:val="none" w:sz="0" w:space="0" w:color="auto"/>
            <w:bottom w:val="none" w:sz="0" w:space="0" w:color="auto"/>
            <w:right w:val="none" w:sz="0" w:space="0" w:color="auto"/>
          </w:divBdr>
        </w:div>
        <w:div w:id="1178421358">
          <w:marLeft w:val="480"/>
          <w:marRight w:val="0"/>
          <w:marTop w:val="0"/>
          <w:marBottom w:val="0"/>
          <w:divBdr>
            <w:top w:val="none" w:sz="0" w:space="0" w:color="auto"/>
            <w:left w:val="none" w:sz="0" w:space="0" w:color="auto"/>
            <w:bottom w:val="none" w:sz="0" w:space="0" w:color="auto"/>
            <w:right w:val="none" w:sz="0" w:space="0" w:color="auto"/>
          </w:divBdr>
        </w:div>
        <w:div w:id="1182010312">
          <w:marLeft w:val="480"/>
          <w:marRight w:val="0"/>
          <w:marTop w:val="0"/>
          <w:marBottom w:val="0"/>
          <w:divBdr>
            <w:top w:val="none" w:sz="0" w:space="0" w:color="auto"/>
            <w:left w:val="none" w:sz="0" w:space="0" w:color="auto"/>
            <w:bottom w:val="none" w:sz="0" w:space="0" w:color="auto"/>
            <w:right w:val="none" w:sz="0" w:space="0" w:color="auto"/>
          </w:divBdr>
        </w:div>
        <w:div w:id="1351495792">
          <w:marLeft w:val="480"/>
          <w:marRight w:val="0"/>
          <w:marTop w:val="0"/>
          <w:marBottom w:val="0"/>
          <w:divBdr>
            <w:top w:val="none" w:sz="0" w:space="0" w:color="auto"/>
            <w:left w:val="none" w:sz="0" w:space="0" w:color="auto"/>
            <w:bottom w:val="none" w:sz="0" w:space="0" w:color="auto"/>
            <w:right w:val="none" w:sz="0" w:space="0" w:color="auto"/>
          </w:divBdr>
        </w:div>
        <w:div w:id="1371416255">
          <w:marLeft w:val="480"/>
          <w:marRight w:val="0"/>
          <w:marTop w:val="0"/>
          <w:marBottom w:val="0"/>
          <w:divBdr>
            <w:top w:val="none" w:sz="0" w:space="0" w:color="auto"/>
            <w:left w:val="none" w:sz="0" w:space="0" w:color="auto"/>
            <w:bottom w:val="none" w:sz="0" w:space="0" w:color="auto"/>
            <w:right w:val="none" w:sz="0" w:space="0" w:color="auto"/>
          </w:divBdr>
        </w:div>
      </w:divsChild>
    </w:div>
    <w:div w:id="1015425421">
      <w:bodyDiv w:val="1"/>
      <w:marLeft w:val="0"/>
      <w:marRight w:val="0"/>
      <w:marTop w:val="0"/>
      <w:marBottom w:val="0"/>
      <w:divBdr>
        <w:top w:val="none" w:sz="0" w:space="0" w:color="auto"/>
        <w:left w:val="none" w:sz="0" w:space="0" w:color="auto"/>
        <w:bottom w:val="none" w:sz="0" w:space="0" w:color="auto"/>
        <w:right w:val="none" w:sz="0" w:space="0" w:color="auto"/>
      </w:divBdr>
    </w:div>
    <w:div w:id="1015494361">
      <w:marLeft w:val="480"/>
      <w:marRight w:val="0"/>
      <w:marTop w:val="0"/>
      <w:marBottom w:val="0"/>
      <w:divBdr>
        <w:top w:val="none" w:sz="0" w:space="0" w:color="auto"/>
        <w:left w:val="none" w:sz="0" w:space="0" w:color="auto"/>
        <w:bottom w:val="none" w:sz="0" w:space="0" w:color="auto"/>
        <w:right w:val="none" w:sz="0" w:space="0" w:color="auto"/>
      </w:divBdr>
    </w:div>
    <w:div w:id="1015618385">
      <w:bodyDiv w:val="1"/>
      <w:marLeft w:val="0"/>
      <w:marRight w:val="0"/>
      <w:marTop w:val="0"/>
      <w:marBottom w:val="0"/>
      <w:divBdr>
        <w:top w:val="none" w:sz="0" w:space="0" w:color="auto"/>
        <w:left w:val="none" w:sz="0" w:space="0" w:color="auto"/>
        <w:bottom w:val="none" w:sz="0" w:space="0" w:color="auto"/>
        <w:right w:val="none" w:sz="0" w:space="0" w:color="auto"/>
      </w:divBdr>
    </w:div>
    <w:div w:id="1015691697">
      <w:marLeft w:val="480"/>
      <w:marRight w:val="0"/>
      <w:marTop w:val="0"/>
      <w:marBottom w:val="0"/>
      <w:divBdr>
        <w:top w:val="none" w:sz="0" w:space="0" w:color="auto"/>
        <w:left w:val="none" w:sz="0" w:space="0" w:color="auto"/>
        <w:bottom w:val="none" w:sz="0" w:space="0" w:color="auto"/>
        <w:right w:val="none" w:sz="0" w:space="0" w:color="auto"/>
      </w:divBdr>
    </w:div>
    <w:div w:id="1015886619">
      <w:bodyDiv w:val="1"/>
      <w:marLeft w:val="0"/>
      <w:marRight w:val="0"/>
      <w:marTop w:val="0"/>
      <w:marBottom w:val="0"/>
      <w:divBdr>
        <w:top w:val="none" w:sz="0" w:space="0" w:color="auto"/>
        <w:left w:val="none" w:sz="0" w:space="0" w:color="auto"/>
        <w:bottom w:val="none" w:sz="0" w:space="0" w:color="auto"/>
        <w:right w:val="none" w:sz="0" w:space="0" w:color="auto"/>
      </w:divBdr>
    </w:div>
    <w:div w:id="1015955779">
      <w:bodyDiv w:val="1"/>
      <w:marLeft w:val="0"/>
      <w:marRight w:val="0"/>
      <w:marTop w:val="0"/>
      <w:marBottom w:val="0"/>
      <w:divBdr>
        <w:top w:val="none" w:sz="0" w:space="0" w:color="auto"/>
        <w:left w:val="none" w:sz="0" w:space="0" w:color="auto"/>
        <w:bottom w:val="none" w:sz="0" w:space="0" w:color="auto"/>
        <w:right w:val="none" w:sz="0" w:space="0" w:color="auto"/>
      </w:divBdr>
    </w:div>
    <w:div w:id="1015961665">
      <w:bodyDiv w:val="1"/>
      <w:marLeft w:val="0"/>
      <w:marRight w:val="0"/>
      <w:marTop w:val="0"/>
      <w:marBottom w:val="0"/>
      <w:divBdr>
        <w:top w:val="none" w:sz="0" w:space="0" w:color="auto"/>
        <w:left w:val="none" w:sz="0" w:space="0" w:color="auto"/>
        <w:bottom w:val="none" w:sz="0" w:space="0" w:color="auto"/>
        <w:right w:val="none" w:sz="0" w:space="0" w:color="auto"/>
      </w:divBdr>
    </w:div>
    <w:div w:id="1015962761">
      <w:marLeft w:val="480"/>
      <w:marRight w:val="0"/>
      <w:marTop w:val="0"/>
      <w:marBottom w:val="0"/>
      <w:divBdr>
        <w:top w:val="none" w:sz="0" w:space="0" w:color="auto"/>
        <w:left w:val="none" w:sz="0" w:space="0" w:color="auto"/>
        <w:bottom w:val="none" w:sz="0" w:space="0" w:color="auto"/>
        <w:right w:val="none" w:sz="0" w:space="0" w:color="auto"/>
      </w:divBdr>
    </w:div>
    <w:div w:id="1016004697">
      <w:bodyDiv w:val="1"/>
      <w:marLeft w:val="0"/>
      <w:marRight w:val="0"/>
      <w:marTop w:val="0"/>
      <w:marBottom w:val="0"/>
      <w:divBdr>
        <w:top w:val="none" w:sz="0" w:space="0" w:color="auto"/>
        <w:left w:val="none" w:sz="0" w:space="0" w:color="auto"/>
        <w:bottom w:val="none" w:sz="0" w:space="0" w:color="auto"/>
        <w:right w:val="none" w:sz="0" w:space="0" w:color="auto"/>
      </w:divBdr>
    </w:div>
    <w:div w:id="1016006908">
      <w:bodyDiv w:val="1"/>
      <w:marLeft w:val="0"/>
      <w:marRight w:val="0"/>
      <w:marTop w:val="0"/>
      <w:marBottom w:val="0"/>
      <w:divBdr>
        <w:top w:val="none" w:sz="0" w:space="0" w:color="auto"/>
        <w:left w:val="none" w:sz="0" w:space="0" w:color="auto"/>
        <w:bottom w:val="none" w:sz="0" w:space="0" w:color="auto"/>
        <w:right w:val="none" w:sz="0" w:space="0" w:color="auto"/>
      </w:divBdr>
    </w:div>
    <w:div w:id="1016031940">
      <w:bodyDiv w:val="1"/>
      <w:marLeft w:val="0"/>
      <w:marRight w:val="0"/>
      <w:marTop w:val="0"/>
      <w:marBottom w:val="0"/>
      <w:divBdr>
        <w:top w:val="none" w:sz="0" w:space="0" w:color="auto"/>
        <w:left w:val="none" w:sz="0" w:space="0" w:color="auto"/>
        <w:bottom w:val="none" w:sz="0" w:space="0" w:color="auto"/>
        <w:right w:val="none" w:sz="0" w:space="0" w:color="auto"/>
      </w:divBdr>
    </w:div>
    <w:div w:id="1016148982">
      <w:bodyDiv w:val="1"/>
      <w:marLeft w:val="0"/>
      <w:marRight w:val="0"/>
      <w:marTop w:val="0"/>
      <w:marBottom w:val="0"/>
      <w:divBdr>
        <w:top w:val="none" w:sz="0" w:space="0" w:color="auto"/>
        <w:left w:val="none" w:sz="0" w:space="0" w:color="auto"/>
        <w:bottom w:val="none" w:sz="0" w:space="0" w:color="auto"/>
        <w:right w:val="none" w:sz="0" w:space="0" w:color="auto"/>
      </w:divBdr>
    </w:div>
    <w:div w:id="1016228039">
      <w:bodyDiv w:val="1"/>
      <w:marLeft w:val="0"/>
      <w:marRight w:val="0"/>
      <w:marTop w:val="0"/>
      <w:marBottom w:val="0"/>
      <w:divBdr>
        <w:top w:val="none" w:sz="0" w:space="0" w:color="auto"/>
        <w:left w:val="none" w:sz="0" w:space="0" w:color="auto"/>
        <w:bottom w:val="none" w:sz="0" w:space="0" w:color="auto"/>
        <w:right w:val="none" w:sz="0" w:space="0" w:color="auto"/>
      </w:divBdr>
    </w:div>
    <w:div w:id="1016274594">
      <w:marLeft w:val="480"/>
      <w:marRight w:val="0"/>
      <w:marTop w:val="0"/>
      <w:marBottom w:val="0"/>
      <w:divBdr>
        <w:top w:val="none" w:sz="0" w:space="0" w:color="auto"/>
        <w:left w:val="none" w:sz="0" w:space="0" w:color="auto"/>
        <w:bottom w:val="none" w:sz="0" w:space="0" w:color="auto"/>
        <w:right w:val="none" w:sz="0" w:space="0" w:color="auto"/>
      </w:divBdr>
    </w:div>
    <w:div w:id="1016420896">
      <w:marLeft w:val="480"/>
      <w:marRight w:val="0"/>
      <w:marTop w:val="0"/>
      <w:marBottom w:val="0"/>
      <w:divBdr>
        <w:top w:val="none" w:sz="0" w:space="0" w:color="auto"/>
        <w:left w:val="none" w:sz="0" w:space="0" w:color="auto"/>
        <w:bottom w:val="none" w:sz="0" w:space="0" w:color="auto"/>
        <w:right w:val="none" w:sz="0" w:space="0" w:color="auto"/>
      </w:divBdr>
    </w:div>
    <w:div w:id="1016537221">
      <w:bodyDiv w:val="1"/>
      <w:marLeft w:val="0"/>
      <w:marRight w:val="0"/>
      <w:marTop w:val="0"/>
      <w:marBottom w:val="0"/>
      <w:divBdr>
        <w:top w:val="none" w:sz="0" w:space="0" w:color="auto"/>
        <w:left w:val="none" w:sz="0" w:space="0" w:color="auto"/>
        <w:bottom w:val="none" w:sz="0" w:space="0" w:color="auto"/>
        <w:right w:val="none" w:sz="0" w:space="0" w:color="auto"/>
      </w:divBdr>
    </w:div>
    <w:div w:id="1016619343">
      <w:bodyDiv w:val="1"/>
      <w:marLeft w:val="0"/>
      <w:marRight w:val="0"/>
      <w:marTop w:val="0"/>
      <w:marBottom w:val="0"/>
      <w:divBdr>
        <w:top w:val="none" w:sz="0" w:space="0" w:color="auto"/>
        <w:left w:val="none" w:sz="0" w:space="0" w:color="auto"/>
        <w:bottom w:val="none" w:sz="0" w:space="0" w:color="auto"/>
        <w:right w:val="none" w:sz="0" w:space="0" w:color="auto"/>
      </w:divBdr>
      <w:divsChild>
        <w:div w:id="22051298">
          <w:marLeft w:val="480"/>
          <w:marRight w:val="0"/>
          <w:marTop w:val="0"/>
          <w:marBottom w:val="0"/>
          <w:divBdr>
            <w:top w:val="none" w:sz="0" w:space="0" w:color="auto"/>
            <w:left w:val="none" w:sz="0" w:space="0" w:color="auto"/>
            <w:bottom w:val="none" w:sz="0" w:space="0" w:color="auto"/>
            <w:right w:val="none" w:sz="0" w:space="0" w:color="auto"/>
          </w:divBdr>
        </w:div>
        <w:div w:id="41177281">
          <w:marLeft w:val="480"/>
          <w:marRight w:val="0"/>
          <w:marTop w:val="0"/>
          <w:marBottom w:val="0"/>
          <w:divBdr>
            <w:top w:val="none" w:sz="0" w:space="0" w:color="auto"/>
            <w:left w:val="none" w:sz="0" w:space="0" w:color="auto"/>
            <w:bottom w:val="none" w:sz="0" w:space="0" w:color="auto"/>
            <w:right w:val="none" w:sz="0" w:space="0" w:color="auto"/>
          </w:divBdr>
        </w:div>
        <w:div w:id="69815470">
          <w:marLeft w:val="480"/>
          <w:marRight w:val="0"/>
          <w:marTop w:val="0"/>
          <w:marBottom w:val="0"/>
          <w:divBdr>
            <w:top w:val="none" w:sz="0" w:space="0" w:color="auto"/>
            <w:left w:val="none" w:sz="0" w:space="0" w:color="auto"/>
            <w:bottom w:val="none" w:sz="0" w:space="0" w:color="auto"/>
            <w:right w:val="none" w:sz="0" w:space="0" w:color="auto"/>
          </w:divBdr>
        </w:div>
        <w:div w:id="92282450">
          <w:marLeft w:val="480"/>
          <w:marRight w:val="0"/>
          <w:marTop w:val="0"/>
          <w:marBottom w:val="0"/>
          <w:divBdr>
            <w:top w:val="none" w:sz="0" w:space="0" w:color="auto"/>
            <w:left w:val="none" w:sz="0" w:space="0" w:color="auto"/>
            <w:bottom w:val="none" w:sz="0" w:space="0" w:color="auto"/>
            <w:right w:val="none" w:sz="0" w:space="0" w:color="auto"/>
          </w:divBdr>
        </w:div>
        <w:div w:id="95561190">
          <w:marLeft w:val="480"/>
          <w:marRight w:val="0"/>
          <w:marTop w:val="0"/>
          <w:marBottom w:val="0"/>
          <w:divBdr>
            <w:top w:val="none" w:sz="0" w:space="0" w:color="auto"/>
            <w:left w:val="none" w:sz="0" w:space="0" w:color="auto"/>
            <w:bottom w:val="none" w:sz="0" w:space="0" w:color="auto"/>
            <w:right w:val="none" w:sz="0" w:space="0" w:color="auto"/>
          </w:divBdr>
        </w:div>
        <w:div w:id="99491991">
          <w:marLeft w:val="480"/>
          <w:marRight w:val="0"/>
          <w:marTop w:val="0"/>
          <w:marBottom w:val="0"/>
          <w:divBdr>
            <w:top w:val="none" w:sz="0" w:space="0" w:color="auto"/>
            <w:left w:val="none" w:sz="0" w:space="0" w:color="auto"/>
            <w:bottom w:val="none" w:sz="0" w:space="0" w:color="auto"/>
            <w:right w:val="none" w:sz="0" w:space="0" w:color="auto"/>
          </w:divBdr>
        </w:div>
        <w:div w:id="112284446">
          <w:marLeft w:val="480"/>
          <w:marRight w:val="0"/>
          <w:marTop w:val="0"/>
          <w:marBottom w:val="0"/>
          <w:divBdr>
            <w:top w:val="none" w:sz="0" w:space="0" w:color="auto"/>
            <w:left w:val="none" w:sz="0" w:space="0" w:color="auto"/>
            <w:bottom w:val="none" w:sz="0" w:space="0" w:color="auto"/>
            <w:right w:val="none" w:sz="0" w:space="0" w:color="auto"/>
          </w:divBdr>
        </w:div>
        <w:div w:id="115410183">
          <w:marLeft w:val="480"/>
          <w:marRight w:val="0"/>
          <w:marTop w:val="0"/>
          <w:marBottom w:val="0"/>
          <w:divBdr>
            <w:top w:val="none" w:sz="0" w:space="0" w:color="auto"/>
            <w:left w:val="none" w:sz="0" w:space="0" w:color="auto"/>
            <w:bottom w:val="none" w:sz="0" w:space="0" w:color="auto"/>
            <w:right w:val="none" w:sz="0" w:space="0" w:color="auto"/>
          </w:divBdr>
        </w:div>
        <w:div w:id="159741504">
          <w:marLeft w:val="480"/>
          <w:marRight w:val="0"/>
          <w:marTop w:val="0"/>
          <w:marBottom w:val="0"/>
          <w:divBdr>
            <w:top w:val="none" w:sz="0" w:space="0" w:color="auto"/>
            <w:left w:val="none" w:sz="0" w:space="0" w:color="auto"/>
            <w:bottom w:val="none" w:sz="0" w:space="0" w:color="auto"/>
            <w:right w:val="none" w:sz="0" w:space="0" w:color="auto"/>
          </w:divBdr>
        </w:div>
        <w:div w:id="162860132">
          <w:marLeft w:val="480"/>
          <w:marRight w:val="0"/>
          <w:marTop w:val="0"/>
          <w:marBottom w:val="0"/>
          <w:divBdr>
            <w:top w:val="none" w:sz="0" w:space="0" w:color="auto"/>
            <w:left w:val="none" w:sz="0" w:space="0" w:color="auto"/>
            <w:bottom w:val="none" w:sz="0" w:space="0" w:color="auto"/>
            <w:right w:val="none" w:sz="0" w:space="0" w:color="auto"/>
          </w:divBdr>
        </w:div>
        <w:div w:id="266743411">
          <w:marLeft w:val="480"/>
          <w:marRight w:val="0"/>
          <w:marTop w:val="0"/>
          <w:marBottom w:val="0"/>
          <w:divBdr>
            <w:top w:val="none" w:sz="0" w:space="0" w:color="auto"/>
            <w:left w:val="none" w:sz="0" w:space="0" w:color="auto"/>
            <w:bottom w:val="none" w:sz="0" w:space="0" w:color="auto"/>
            <w:right w:val="none" w:sz="0" w:space="0" w:color="auto"/>
          </w:divBdr>
        </w:div>
        <w:div w:id="304745794">
          <w:marLeft w:val="480"/>
          <w:marRight w:val="0"/>
          <w:marTop w:val="0"/>
          <w:marBottom w:val="0"/>
          <w:divBdr>
            <w:top w:val="none" w:sz="0" w:space="0" w:color="auto"/>
            <w:left w:val="none" w:sz="0" w:space="0" w:color="auto"/>
            <w:bottom w:val="none" w:sz="0" w:space="0" w:color="auto"/>
            <w:right w:val="none" w:sz="0" w:space="0" w:color="auto"/>
          </w:divBdr>
        </w:div>
        <w:div w:id="373425653">
          <w:marLeft w:val="480"/>
          <w:marRight w:val="0"/>
          <w:marTop w:val="0"/>
          <w:marBottom w:val="0"/>
          <w:divBdr>
            <w:top w:val="none" w:sz="0" w:space="0" w:color="auto"/>
            <w:left w:val="none" w:sz="0" w:space="0" w:color="auto"/>
            <w:bottom w:val="none" w:sz="0" w:space="0" w:color="auto"/>
            <w:right w:val="none" w:sz="0" w:space="0" w:color="auto"/>
          </w:divBdr>
        </w:div>
        <w:div w:id="411047857">
          <w:marLeft w:val="480"/>
          <w:marRight w:val="0"/>
          <w:marTop w:val="0"/>
          <w:marBottom w:val="0"/>
          <w:divBdr>
            <w:top w:val="none" w:sz="0" w:space="0" w:color="auto"/>
            <w:left w:val="none" w:sz="0" w:space="0" w:color="auto"/>
            <w:bottom w:val="none" w:sz="0" w:space="0" w:color="auto"/>
            <w:right w:val="none" w:sz="0" w:space="0" w:color="auto"/>
          </w:divBdr>
        </w:div>
        <w:div w:id="414207417">
          <w:marLeft w:val="480"/>
          <w:marRight w:val="0"/>
          <w:marTop w:val="0"/>
          <w:marBottom w:val="0"/>
          <w:divBdr>
            <w:top w:val="none" w:sz="0" w:space="0" w:color="auto"/>
            <w:left w:val="none" w:sz="0" w:space="0" w:color="auto"/>
            <w:bottom w:val="none" w:sz="0" w:space="0" w:color="auto"/>
            <w:right w:val="none" w:sz="0" w:space="0" w:color="auto"/>
          </w:divBdr>
        </w:div>
        <w:div w:id="427624893">
          <w:marLeft w:val="480"/>
          <w:marRight w:val="0"/>
          <w:marTop w:val="0"/>
          <w:marBottom w:val="0"/>
          <w:divBdr>
            <w:top w:val="none" w:sz="0" w:space="0" w:color="auto"/>
            <w:left w:val="none" w:sz="0" w:space="0" w:color="auto"/>
            <w:bottom w:val="none" w:sz="0" w:space="0" w:color="auto"/>
            <w:right w:val="none" w:sz="0" w:space="0" w:color="auto"/>
          </w:divBdr>
        </w:div>
        <w:div w:id="509567082">
          <w:marLeft w:val="480"/>
          <w:marRight w:val="0"/>
          <w:marTop w:val="0"/>
          <w:marBottom w:val="0"/>
          <w:divBdr>
            <w:top w:val="none" w:sz="0" w:space="0" w:color="auto"/>
            <w:left w:val="none" w:sz="0" w:space="0" w:color="auto"/>
            <w:bottom w:val="none" w:sz="0" w:space="0" w:color="auto"/>
            <w:right w:val="none" w:sz="0" w:space="0" w:color="auto"/>
          </w:divBdr>
        </w:div>
        <w:div w:id="512303722">
          <w:marLeft w:val="480"/>
          <w:marRight w:val="0"/>
          <w:marTop w:val="0"/>
          <w:marBottom w:val="0"/>
          <w:divBdr>
            <w:top w:val="none" w:sz="0" w:space="0" w:color="auto"/>
            <w:left w:val="none" w:sz="0" w:space="0" w:color="auto"/>
            <w:bottom w:val="none" w:sz="0" w:space="0" w:color="auto"/>
            <w:right w:val="none" w:sz="0" w:space="0" w:color="auto"/>
          </w:divBdr>
        </w:div>
        <w:div w:id="532882679">
          <w:marLeft w:val="480"/>
          <w:marRight w:val="0"/>
          <w:marTop w:val="0"/>
          <w:marBottom w:val="0"/>
          <w:divBdr>
            <w:top w:val="none" w:sz="0" w:space="0" w:color="auto"/>
            <w:left w:val="none" w:sz="0" w:space="0" w:color="auto"/>
            <w:bottom w:val="none" w:sz="0" w:space="0" w:color="auto"/>
            <w:right w:val="none" w:sz="0" w:space="0" w:color="auto"/>
          </w:divBdr>
        </w:div>
        <w:div w:id="557327621">
          <w:marLeft w:val="480"/>
          <w:marRight w:val="0"/>
          <w:marTop w:val="0"/>
          <w:marBottom w:val="0"/>
          <w:divBdr>
            <w:top w:val="none" w:sz="0" w:space="0" w:color="auto"/>
            <w:left w:val="none" w:sz="0" w:space="0" w:color="auto"/>
            <w:bottom w:val="none" w:sz="0" w:space="0" w:color="auto"/>
            <w:right w:val="none" w:sz="0" w:space="0" w:color="auto"/>
          </w:divBdr>
        </w:div>
        <w:div w:id="619578439">
          <w:marLeft w:val="480"/>
          <w:marRight w:val="0"/>
          <w:marTop w:val="0"/>
          <w:marBottom w:val="0"/>
          <w:divBdr>
            <w:top w:val="none" w:sz="0" w:space="0" w:color="auto"/>
            <w:left w:val="none" w:sz="0" w:space="0" w:color="auto"/>
            <w:bottom w:val="none" w:sz="0" w:space="0" w:color="auto"/>
            <w:right w:val="none" w:sz="0" w:space="0" w:color="auto"/>
          </w:divBdr>
        </w:div>
        <w:div w:id="631328409">
          <w:marLeft w:val="480"/>
          <w:marRight w:val="0"/>
          <w:marTop w:val="0"/>
          <w:marBottom w:val="0"/>
          <w:divBdr>
            <w:top w:val="none" w:sz="0" w:space="0" w:color="auto"/>
            <w:left w:val="none" w:sz="0" w:space="0" w:color="auto"/>
            <w:bottom w:val="none" w:sz="0" w:space="0" w:color="auto"/>
            <w:right w:val="none" w:sz="0" w:space="0" w:color="auto"/>
          </w:divBdr>
        </w:div>
        <w:div w:id="641080206">
          <w:marLeft w:val="480"/>
          <w:marRight w:val="0"/>
          <w:marTop w:val="0"/>
          <w:marBottom w:val="0"/>
          <w:divBdr>
            <w:top w:val="none" w:sz="0" w:space="0" w:color="auto"/>
            <w:left w:val="none" w:sz="0" w:space="0" w:color="auto"/>
            <w:bottom w:val="none" w:sz="0" w:space="0" w:color="auto"/>
            <w:right w:val="none" w:sz="0" w:space="0" w:color="auto"/>
          </w:divBdr>
        </w:div>
        <w:div w:id="651300674">
          <w:marLeft w:val="480"/>
          <w:marRight w:val="0"/>
          <w:marTop w:val="0"/>
          <w:marBottom w:val="0"/>
          <w:divBdr>
            <w:top w:val="none" w:sz="0" w:space="0" w:color="auto"/>
            <w:left w:val="none" w:sz="0" w:space="0" w:color="auto"/>
            <w:bottom w:val="none" w:sz="0" w:space="0" w:color="auto"/>
            <w:right w:val="none" w:sz="0" w:space="0" w:color="auto"/>
          </w:divBdr>
        </w:div>
        <w:div w:id="668561972">
          <w:marLeft w:val="480"/>
          <w:marRight w:val="0"/>
          <w:marTop w:val="0"/>
          <w:marBottom w:val="0"/>
          <w:divBdr>
            <w:top w:val="none" w:sz="0" w:space="0" w:color="auto"/>
            <w:left w:val="none" w:sz="0" w:space="0" w:color="auto"/>
            <w:bottom w:val="none" w:sz="0" w:space="0" w:color="auto"/>
            <w:right w:val="none" w:sz="0" w:space="0" w:color="auto"/>
          </w:divBdr>
        </w:div>
        <w:div w:id="673924716">
          <w:marLeft w:val="480"/>
          <w:marRight w:val="0"/>
          <w:marTop w:val="0"/>
          <w:marBottom w:val="0"/>
          <w:divBdr>
            <w:top w:val="none" w:sz="0" w:space="0" w:color="auto"/>
            <w:left w:val="none" w:sz="0" w:space="0" w:color="auto"/>
            <w:bottom w:val="none" w:sz="0" w:space="0" w:color="auto"/>
            <w:right w:val="none" w:sz="0" w:space="0" w:color="auto"/>
          </w:divBdr>
        </w:div>
        <w:div w:id="692003730">
          <w:marLeft w:val="480"/>
          <w:marRight w:val="0"/>
          <w:marTop w:val="0"/>
          <w:marBottom w:val="0"/>
          <w:divBdr>
            <w:top w:val="none" w:sz="0" w:space="0" w:color="auto"/>
            <w:left w:val="none" w:sz="0" w:space="0" w:color="auto"/>
            <w:bottom w:val="none" w:sz="0" w:space="0" w:color="auto"/>
            <w:right w:val="none" w:sz="0" w:space="0" w:color="auto"/>
          </w:divBdr>
        </w:div>
        <w:div w:id="726337205">
          <w:marLeft w:val="480"/>
          <w:marRight w:val="0"/>
          <w:marTop w:val="0"/>
          <w:marBottom w:val="0"/>
          <w:divBdr>
            <w:top w:val="none" w:sz="0" w:space="0" w:color="auto"/>
            <w:left w:val="none" w:sz="0" w:space="0" w:color="auto"/>
            <w:bottom w:val="none" w:sz="0" w:space="0" w:color="auto"/>
            <w:right w:val="none" w:sz="0" w:space="0" w:color="auto"/>
          </w:divBdr>
        </w:div>
        <w:div w:id="740371384">
          <w:marLeft w:val="480"/>
          <w:marRight w:val="0"/>
          <w:marTop w:val="0"/>
          <w:marBottom w:val="0"/>
          <w:divBdr>
            <w:top w:val="none" w:sz="0" w:space="0" w:color="auto"/>
            <w:left w:val="none" w:sz="0" w:space="0" w:color="auto"/>
            <w:bottom w:val="none" w:sz="0" w:space="0" w:color="auto"/>
            <w:right w:val="none" w:sz="0" w:space="0" w:color="auto"/>
          </w:divBdr>
        </w:div>
        <w:div w:id="754589381">
          <w:marLeft w:val="480"/>
          <w:marRight w:val="0"/>
          <w:marTop w:val="0"/>
          <w:marBottom w:val="0"/>
          <w:divBdr>
            <w:top w:val="none" w:sz="0" w:space="0" w:color="auto"/>
            <w:left w:val="none" w:sz="0" w:space="0" w:color="auto"/>
            <w:bottom w:val="none" w:sz="0" w:space="0" w:color="auto"/>
            <w:right w:val="none" w:sz="0" w:space="0" w:color="auto"/>
          </w:divBdr>
        </w:div>
        <w:div w:id="899025863">
          <w:marLeft w:val="480"/>
          <w:marRight w:val="0"/>
          <w:marTop w:val="0"/>
          <w:marBottom w:val="0"/>
          <w:divBdr>
            <w:top w:val="none" w:sz="0" w:space="0" w:color="auto"/>
            <w:left w:val="none" w:sz="0" w:space="0" w:color="auto"/>
            <w:bottom w:val="none" w:sz="0" w:space="0" w:color="auto"/>
            <w:right w:val="none" w:sz="0" w:space="0" w:color="auto"/>
          </w:divBdr>
        </w:div>
        <w:div w:id="920220593">
          <w:marLeft w:val="480"/>
          <w:marRight w:val="0"/>
          <w:marTop w:val="0"/>
          <w:marBottom w:val="0"/>
          <w:divBdr>
            <w:top w:val="none" w:sz="0" w:space="0" w:color="auto"/>
            <w:left w:val="none" w:sz="0" w:space="0" w:color="auto"/>
            <w:bottom w:val="none" w:sz="0" w:space="0" w:color="auto"/>
            <w:right w:val="none" w:sz="0" w:space="0" w:color="auto"/>
          </w:divBdr>
        </w:div>
        <w:div w:id="939526062">
          <w:marLeft w:val="480"/>
          <w:marRight w:val="0"/>
          <w:marTop w:val="0"/>
          <w:marBottom w:val="0"/>
          <w:divBdr>
            <w:top w:val="none" w:sz="0" w:space="0" w:color="auto"/>
            <w:left w:val="none" w:sz="0" w:space="0" w:color="auto"/>
            <w:bottom w:val="none" w:sz="0" w:space="0" w:color="auto"/>
            <w:right w:val="none" w:sz="0" w:space="0" w:color="auto"/>
          </w:divBdr>
        </w:div>
        <w:div w:id="955453287">
          <w:marLeft w:val="480"/>
          <w:marRight w:val="0"/>
          <w:marTop w:val="0"/>
          <w:marBottom w:val="0"/>
          <w:divBdr>
            <w:top w:val="none" w:sz="0" w:space="0" w:color="auto"/>
            <w:left w:val="none" w:sz="0" w:space="0" w:color="auto"/>
            <w:bottom w:val="none" w:sz="0" w:space="0" w:color="auto"/>
            <w:right w:val="none" w:sz="0" w:space="0" w:color="auto"/>
          </w:divBdr>
        </w:div>
        <w:div w:id="971836220">
          <w:marLeft w:val="480"/>
          <w:marRight w:val="0"/>
          <w:marTop w:val="0"/>
          <w:marBottom w:val="0"/>
          <w:divBdr>
            <w:top w:val="none" w:sz="0" w:space="0" w:color="auto"/>
            <w:left w:val="none" w:sz="0" w:space="0" w:color="auto"/>
            <w:bottom w:val="none" w:sz="0" w:space="0" w:color="auto"/>
            <w:right w:val="none" w:sz="0" w:space="0" w:color="auto"/>
          </w:divBdr>
        </w:div>
        <w:div w:id="984892034">
          <w:marLeft w:val="480"/>
          <w:marRight w:val="0"/>
          <w:marTop w:val="0"/>
          <w:marBottom w:val="0"/>
          <w:divBdr>
            <w:top w:val="none" w:sz="0" w:space="0" w:color="auto"/>
            <w:left w:val="none" w:sz="0" w:space="0" w:color="auto"/>
            <w:bottom w:val="none" w:sz="0" w:space="0" w:color="auto"/>
            <w:right w:val="none" w:sz="0" w:space="0" w:color="auto"/>
          </w:divBdr>
        </w:div>
        <w:div w:id="1050884064">
          <w:marLeft w:val="480"/>
          <w:marRight w:val="0"/>
          <w:marTop w:val="0"/>
          <w:marBottom w:val="0"/>
          <w:divBdr>
            <w:top w:val="none" w:sz="0" w:space="0" w:color="auto"/>
            <w:left w:val="none" w:sz="0" w:space="0" w:color="auto"/>
            <w:bottom w:val="none" w:sz="0" w:space="0" w:color="auto"/>
            <w:right w:val="none" w:sz="0" w:space="0" w:color="auto"/>
          </w:divBdr>
        </w:div>
        <w:div w:id="1052927999">
          <w:marLeft w:val="480"/>
          <w:marRight w:val="0"/>
          <w:marTop w:val="0"/>
          <w:marBottom w:val="0"/>
          <w:divBdr>
            <w:top w:val="none" w:sz="0" w:space="0" w:color="auto"/>
            <w:left w:val="none" w:sz="0" w:space="0" w:color="auto"/>
            <w:bottom w:val="none" w:sz="0" w:space="0" w:color="auto"/>
            <w:right w:val="none" w:sz="0" w:space="0" w:color="auto"/>
          </w:divBdr>
        </w:div>
        <w:div w:id="1136528657">
          <w:marLeft w:val="480"/>
          <w:marRight w:val="0"/>
          <w:marTop w:val="0"/>
          <w:marBottom w:val="0"/>
          <w:divBdr>
            <w:top w:val="none" w:sz="0" w:space="0" w:color="auto"/>
            <w:left w:val="none" w:sz="0" w:space="0" w:color="auto"/>
            <w:bottom w:val="none" w:sz="0" w:space="0" w:color="auto"/>
            <w:right w:val="none" w:sz="0" w:space="0" w:color="auto"/>
          </w:divBdr>
        </w:div>
        <w:div w:id="1172528653">
          <w:marLeft w:val="480"/>
          <w:marRight w:val="0"/>
          <w:marTop w:val="0"/>
          <w:marBottom w:val="0"/>
          <w:divBdr>
            <w:top w:val="none" w:sz="0" w:space="0" w:color="auto"/>
            <w:left w:val="none" w:sz="0" w:space="0" w:color="auto"/>
            <w:bottom w:val="none" w:sz="0" w:space="0" w:color="auto"/>
            <w:right w:val="none" w:sz="0" w:space="0" w:color="auto"/>
          </w:divBdr>
        </w:div>
        <w:div w:id="1194726721">
          <w:marLeft w:val="480"/>
          <w:marRight w:val="0"/>
          <w:marTop w:val="0"/>
          <w:marBottom w:val="0"/>
          <w:divBdr>
            <w:top w:val="none" w:sz="0" w:space="0" w:color="auto"/>
            <w:left w:val="none" w:sz="0" w:space="0" w:color="auto"/>
            <w:bottom w:val="none" w:sz="0" w:space="0" w:color="auto"/>
            <w:right w:val="none" w:sz="0" w:space="0" w:color="auto"/>
          </w:divBdr>
        </w:div>
        <w:div w:id="1318267553">
          <w:marLeft w:val="480"/>
          <w:marRight w:val="0"/>
          <w:marTop w:val="0"/>
          <w:marBottom w:val="0"/>
          <w:divBdr>
            <w:top w:val="none" w:sz="0" w:space="0" w:color="auto"/>
            <w:left w:val="none" w:sz="0" w:space="0" w:color="auto"/>
            <w:bottom w:val="none" w:sz="0" w:space="0" w:color="auto"/>
            <w:right w:val="none" w:sz="0" w:space="0" w:color="auto"/>
          </w:divBdr>
        </w:div>
        <w:div w:id="1378551414">
          <w:marLeft w:val="480"/>
          <w:marRight w:val="0"/>
          <w:marTop w:val="0"/>
          <w:marBottom w:val="0"/>
          <w:divBdr>
            <w:top w:val="none" w:sz="0" w:space="0" w:color="auto"/>
            <w:left w:val="none" w:sz="0" w:space="0" w:color="auto"/>
            <w:bottom w:val="none" w:sz="0" w:space="0" w:color="auto"/>
            <w:right w:val="none" w:sz="0" w:space="0" w:color="auto"/>
          </w:divBdr>
        </w:div>
      </w:divsChild>
    </w:div>
    <w:div w:id="1016692696">
      <w:marLeft w:val="480"/>
      <w:marRight w:val="0"/>
      <w:marTop w:val="0"/>
      <w:marBottom w:val="0"/>
      <w:divBdr>
        <w:top w:val="none" w:sz="0" w:space="0" w:color="auto"/>
        <w:left w:val="none" w:sz="0" w:space="0" w:color="auto"/>
        <w:bottom w:val="none" w:sz="0" w:space="0" w:color="auto"/>
        <w:right w:val="none" w:sz="0" w:space="0" w:color="auto"/>
      </w:divBdr>
    </w:div>
    <w:div w:id="1016732490">
      <w:bodyDiv w:val="1"/>
      <w:marLeft w:val="0"/>
      <w:marRight w:val="0"/>
      <w:marTop w:val="0"/>
      <w:marBottom w:val="0"/>
      <w:divBdr>
        <w:top w:val="none" w:sz="0" w:space="0" w:color="auto"/>
        <w:left w:val="none" w:sz="0" w:space="0" w:color="auto"/>
        <w:bottom w:val="none" w:sz="0" w:space="0" w:color="auto"/>
        <w:right w:val="none" w:sz="0" w:space="0" w:color="auto"/>
      </w:divBdr>
    </w:div>
    <w:div w:id="1016806263">
      <w:bodyDiv w:val="1"/>
      <w:marLeft w:val="0"/>
      <w:marRight w:val="0"/>
      <w:marTop w:val="0"/>
      <w:marBottom w:val="0"/>
      <w:divBdr>
        <w:top w:val="none" w:sz="0" w:space="0" w:color="auto"/>
        <w:left w:val="none" w:sz="0" w:space="0" w:color="auto"/>
        <w:bottom w:val="none" w:sz="0" w:space="0" w:color="auto"/>
        <w:right w:val="none" w:sz="0" w:space="0" w:color="auto"/>
      </w:divBdr>
    </w:div>
    <w:div w:id="1016925819">
      <w:marLeft w:val="480"/>
      <w:marRight w:val="0"/>
      <w:marTop w:val="0"/>
      <w:marBottom w:val="0"/>
      <w:divBdr>
        <w:top w:val="none" w:sz="0" w:space="0" w:color="auto"/>
        <w:left w:val="none" w:sz="0" w:space="0" w:color="auto"/>
        <w:bottom w:val="none" w:sz="0" w:space="0" w:color="auto"/>
        <w:right w:val="none" w:sz="0" w:space="0" w:color="auto"/>
      </w:divBdr>
    </w:div>
    <w:div w:id="1016931810">
      <w:marLeft w:val="480"/>
      <w:marRight w:val="0"/>
      <w:marTop w:val="0"/>
      <w:marBottom w:val="0"/>
      <w:divBdr>
        <w:top w:val="none" w:sz="0" w:space="0" w:color="auto"/>
        <w:left w:val="none" w:sz="0" w:space="0" w:color="auto"/>
        <w:bottom w:val="none" w:sz="0" w:space="0" w:color="auto"/>
        <w:right w:val="none" w:sz="0" w:space="0" w:color="auto"/>
      </w:divBdr>
    </w:div>
    <w:div w:id="1017001620">
      <w:bodyDiv w:val="1"/>
      <w:marLeft w:val="0"/>
      <w:marRight w:val="0"/>
      <w:marTop w:val="0"/>
      <w:marBottom w:val="0"/>
      <w:divBdr>
        <w:top w:val="none" w:sz="0" w:space="0" w:color="auto"/>
        <w:left w:val="none" w:sz="0" w:space="0" w:color="auto"/>
        <w:bottom w:val="none" w:sz="0" w:space="0" w:color="auto"/>
        <w:right w:val="none" w:sz="0" w:space="0" w:color="auto"/>
      </w:divBdr>
    </w:div>
    <w:div w:id="1017120501">
      <w:marLeft w:val="480"/>
      <w:marRight w:val="0"/>
      <w:marTop w:val="0"/>
      <w:marBottom w:val="0"/>
      <w:divBdr>
        <w:top w:val="none" w:sz="0" w:space="0" w:color="auto"/>
        <w:left w:val="none" w:sz="0" w:space="0" w:color="auto"/>
        <w:bottom w:val="none" w:sz="0" w:space="0" w:color="auto"/>
        <w:right w:val="none" w:sz="0" w:space="0" w:color="auto"/>
      </w:divBdr>
    </w:div>
    <w:div w:id="1017200352">
      <w:bodyDiv w:val="1"/>
      <w:marLeft w:val="0"/>
      <w:marRight w:val="0"/>
      <w:marTop w:val="0"/>
      <w:marBottom w:val="0"/>
      <w:divBdr>
        <w:top w:val="none" w:sz="0" w:space="0" w:color="auto"/>
        <w:left w:val="none" w:sz="0" w:space="0" w:color="auto"/>
        <w:bottom w:val="none" w:sz="0" w:space="0" w:color="auto"/>
        <w:right w:val="none" w:sz="0" w:space="0" w:color="auto"/>
      </w:divBdr>
    </w:div>
    <w:div w:id="1017275132">
      <w:bodyDiv w:val="1"/>
      <w:marLeft w:val="0"/>
      <w:marRight w:val="0"/>
      <w:marTop w:val="0"/>
      <w:marBottom w:val="0"/>
      <w:divBdr>
        <w:top w:val="none" w:sz="0" w:space="0" w:color="auto"/>
        <w:left w:val="none" w:sz="0" w:space="0" w:color="auto"/>
        <w:bottom w:val="none" w:sz="0" w:space="0" w:color="auto"/>
        <w:right w:val="none" w:sz="0" w:space="0" w:color="auto"/>
      </w:divBdr>
    </w:div>
    <w:div w:id="1017344400">
      <w:marLeft w:val="480"/>
      <w:marRight w:val="0"/>
      <w:marTop w:val="0"/>
      <w:marBottom w:val="0"/>
      <w:divBdr>
        <w:top w:val="none" w:sz="0" w:space="0" w:color="auto"/>
        <w:left w:val="none" w:sz="0" w:space="0" w:color="auto"/>
        <w:bottom w:val="none" w:sz="0" w:space="0" w:color="auto"/>
        <w:right w:val="none" w:sz="0" w:space="0" w:color="auto"/>
      </w:divBdr>
    </w:div>
    <w:div w:id="1017387126">
      <w:bodyDiv w:val="1"/>
      <w:marLeft w:val="0"/>
      <w:marRight w:val="0"/>
      <w:marTop w:val="0"/>
      <w:marBottom w:val="0"/>
      <w:divBdr>
        <w:top w:val="none" w:sz="0" w:space="0" w:color="auto"/>
        <w:left w:val="none" w:sz="0" w:space="0" w:color="auto"/>
        <w:bottom w:val="none" w:sz="0" w:space="0" w:color="auto"/>
        <w:right w:val="none" w:sz="0" w:space="0" w:color="auto"/>
      </w:divBdr>
    </w:div>
    <w:div w:id="1017537587">
      <w:bodyDiv w:val="1"/>
      <w:marLeft w:val="0"/>
      <w:marRight w:val="0"/>
      <w:marTop w:val="0"/>
      <w:marBottom w:val="0"/>
      <w:divBdr>
        <w:top w:val="none" w:sz="0" w:space="0" w:color="auto"/>
        <w:left w:val="none" w:sz="0" w:space="0" w:color="auto"/>
        <w:bottom w:val="none" w:sz="0" w:space="0" w:color="auto"/>
        <w:right w:val="none" w:sz="0" w:space="0" w:color="auto"/>
      </w:divBdr>
    </w:div>
    <w:div w:id="1017538249">
      <w:bodyDiv w:val="1"/>
      <w:marLeft w:val="0"/>
      <w:marRight w:val="0"/>
      <w:marTop w:val="0"/>
      <w:marBottom w:val="0"/>
      <w:divBdr>
        <w:top w:val="none" w:sz="0" w:space="0" w:color="auto"/>
        <w:left w:val="none" w:sz="0" w:space="0" w:color="auto"/>
        <w:bottom w:val="none" w:sz="0" w:space="0" w:color="auto"/>
        <w:right w:val="none" w:sz="0" w:space="0" w:color="auto"/>
      </w:divBdr>
    </w:div>
    <w:div w:id="1017542579">
      <w:bodyDiv w:val="1"/>
      <w:marLeft w:val="0"/>
      <w:marRight w:val="0"/>
      <w:marTop w:val="0"/>
      <w:marBottom w:val="0"/>
      <w:divBdr>
        <w:top w:val="none" w:sz="0" w:space="0" w:color="auto"/>
        <w:left w:val="none" w:sz="0" w:space="0" w:color="auto"/>
        <w:bottom w:val="none" w:sz="0" w:space="0" w:color="auto"/>
        <w:right w:val="none" w:sz="0" w:space="0" w:color="auto"/>
      </w:divBdr>
    </w:div>
    <w:div w:id="1017581070">
      <w:marLeft w:val="480"/>
      <w:marRight w:val="0"/>
      <w:marTop w:val="0"/>
      <w:marBottom w:val="0"/>
      <w:divBdr>
        <w:top w:val="none" w:sz="0" w:space="0" w:color="auto"/>
        <w:left w:val="none" w:sz="0" w:space="0" w:color="auto"/>
        <w:bottom w:val="none" w:sz="0" w:space="0" w:color="auto"/>
        <w:right w:val="none" w:sz="0" w:space="0" w:color="auto"/>
      </w:divBdr>
    </w:div>
    <w:div w:id="1017582912">
      <w:bodyDiv w:val="1"/>
      <w:marLeft w:val="0"/>
      <w:marRight w:val="0"/>
      <w:marTop w:val="0"/>
      <w:marBottom w:val="0"/>
      <w:divBdr>
        <w:top w:val="none" w:sz="0" w:space="0" w:color="auto"/>
        <w:left w:val="none" w:sz="0" w:space="0" w:color="auto"/>
        <w:bottom w:val="none" w:sz="0" w:space="0" w:color="auto"/>
        <w:right w:val="none" w:sz="0" w:space="0" w:color="auto"/>
      </w:divBdr>
    </w:div>
    <w:div w:id="1017584960">
      <w:marLeft w:val="480"/>
      <w:marRight w:val="0"/>
      <w:marTop w:val="0"/>
      <w:marBottom w:val="0"/>
      <w:divBdr>
        <w:top w:val="none" w:sz="0" w:space="0" w:color="auto"/>
        <w:left w:val="none" w:sz="0" w:space="0" w:color="auto"/>
        <w:bottom w:val="none" w:sz="0" w:space="0" w:color="auto"/>
        <w:right w:val="none" w:sz="0" w:space="0" w:color="auto"/>
      </w:divBdr>
    </w:div>
    <w:div w:id="1017660205">
      <w:bodyDiv w:val="1"/>
      <w:marLeft w:val="0"/>
      <w:marRight w:val="0"/>
      <w:marTop w:val="0"/>
      <w:marBottom w:val="0"/>
      <w:divBdr>
        <w:top w:val="none" w:sz="0" w:space="0" w:color="auto"/>
        <w:left w:val="none" w:sz="0" w:space="0" w:color="auto"/>
        <w:bottom w:val="none" w:sz="0" w:space="0" w:color="auto"/>
        <w:right w:val="none" w:sz="0" w:space="0" w:color="auto"/>
      </w:divBdr>
    </w:div>
    <w:div w:id="1017852740">
      <w:marLeft w:val="480"/>
      <w:marRight w:val="0"/>
      <w:marTop w:val="0"/>
      <w:marBottom w:val="0"/>
      <w:divBdr>
        <w:top w:val="none" w:sz="0" w:space="0" w:color="auto"/>
        <w:left w:val="none" w:sz="0" w:space="0" w:color="auto"/>
        <w:bottom w:val="none" w:sz="0" w:space="0" w:color="auto"/>
        <w:right w:val="none" w:sz="0" w:space="0" w:color="auto"/>
      </w:divBdr>
    </w:div>
    <w:div w:id="1017853821">
      <w:bodyDiv w:val="1"/>
      <w:marLeft w:val="0"/>
      <w:marRight w:val="0"/>
      <w:marTop w:val="0"/>
      <w:marBottom w:val="0"/>
      <w:divBdr>
        <w:top w:val="none" w:sz="0" w:space="0" w:color="auto"/>
        <w:left w:val="none" w:sz="0" w:space="0" w:color="auto"/>
        <w:bottom w:val="none" w:sz="0" w:space="0" w:color="auto"/>
        <w:right w:val="none" w:sz="0" w:space="0" w:color="auto"/>
      </w:divBdr>
    </w:div>
    <w:div w:id="1017922000">
      <w:marLeft w:val="480"/>
      <w:marRight w:val="0"/>
      <w:marTop w:val="0"/>
      <w:marBottom w:val="0"/>
      <w:divBdr>
        <w:top w:val="none" w:sz="0" w:space="0" w:color="auto"/>
        <w:left w:val="none" w:sz="0" w:space="0" w:color="auto"/>
        <w:bottom w:val="none" w:sz="0" w:space="0" w:color="auto"/>
        <w:right w:val="none" w:sz="0" w:space="0" w:color="auto"/>
      </w:divBdr>
    </w:div>
    <w:div w:id="1017971315">
      <w:marLeft w:val="480"/>
      <w:marRight w:val="0"/>
      <w:marTop w:val="0"/>
      <w:marBottom w:val="0"/>
      <w:divBdr>
        <w:top w:val="none" w:sz="0" w:space="0" w:color="auto"/>
        <w:left w:val="none" w:sz="0" w:space="0" w:color="auto"/>
        <w:bottom w:val="none" w:sz="0" w:space="0" w:color="auto"/>
        <w:right w:val="none" w:sz="0" w:space="0" w:color="auto"/>
      </w:divBdr>
    </w:div>
    <w:div w:id="1018118809">
      <w:bodyDiv w:val="1"/>
      <w:marLeft w:val="0"/>
      <w:marRight w:val="0"/>
      <w:marTop w:val="0"/>
      <w:marBottom w:val="0"/>
      <w:divBdr>
        <w:top w:val="none" w:sz="0" w:space="0" w:color="auto"/>
        <w:left w:val="none" w:sz="0" w:space="0" w:color="auto"/>
        <w:bottom w:val="none" w:sz="0" w:space="0" w:color="auto"/>
        <w:right w:val="none" w:sz="0" w:space="0" w:color="auto"/>
      </w:divBdr>
    </w:div>
    <w:div w:id="1018239857">
      <w:marLeft w:val="480"/>
      <w:marRight w:val="0"/>
      <w:marTop w:val="0"/>
      <w:marBottom w:val="0"/>
      <w:divBdr>
        <w:top w:val="none" w:sz="0" w:space="0" w:color="auto"/>
        <w:left w:val="none" w:sz="0" w:space="0" w:color="auto"/>
        <w:bottom w:val="none" w:sz="0" w:space="0" w:color="auto"/>
        <w:right w:val="none" w:sz="0" w:space="0" w:color="auto"/>
      </w:divBdr>
    </w:div>
    <w:div w:id="1018314725">
      <w:bodyDiv w:val="1"/>
      <w:marLeft w:val="0"/>
      <w:marRight w:val="0"/>
      <w:marTop w:val="0"/>
      <w:marBottom w:val="0"/>
      <w:divBdr>
        <w:top w:val="none" w:sz="0" w:space="0" w:color="auto"/>
        <w:left w:val="none" w:sz="0" w:space="0" w:color="auto"/>
        <w:bottom w:val="none" w:sz="0" w:space="0" w:color="auto"/>
        <w:right w:val="none" w:sz="0" w:space="0" w:color="auto"/>
      </w:divBdr>
    </w:div>
    <w:div w:id="1018314735">
      <w:bodyDiv w:val="1"/>
      <w:marLeft w:val="0"/>
      <w:marRight w:val="0"/>
      <w:marTop w:val="0"/>
      <w:marBottom w:val="0"/>
      <w:divBdr>
        <w:top w:val="none" w:sz="0" w:space="0" w:color="auto"/>
        <w:left w:val="none" w:sz="0" w:space="0" w:color="auto"/>
        <w:bottom w:val="none" w:sz="0" w:space="0" w:color="auto"/>
        <w:right w:val="none" w:sz="0" w:space="0" w:color="auto"/>
      </w:divBdr>
    </w:div>
    <w:div w:id="1018585484">
      <w:marLeft w:val="480"/>
      <w:marRight w:val="0"/>
      <w:marTop w:val="0"/>
      <w:marBottom w:val="0"/>
      <w:divBdr>
        <w:top w:val="none" w:sz="0" w:space="0" w:color="auto"/>
        <w:left w:val="none" w:sz="0" w:space="0" w:color="auto"/>
        <w:bottom w:val="none" w:sz="0" w:space="0" w:color="auto"/>
        <w:right w:val="none" w:sz="0" w:space="0" w:color="auto"/>
      </w:divBdr>
    </w:div>
    <w:div w:id="1018696117">
      <w:bodyDiv w:val="1"/>
      <w:marLeft w:val="0"/>
      <w:marRight w:val="0"/>
      <w:marTop w:val="0"/>
      <w:marBottom w:val="0"/>
      <w:divBdr>
        <w:top w:val="none" w:sz="0" w:space="0" w:color="auto"/>
        <w:left w:val="none" w:sz="0" w:space="0" w:color="auto"/>
        <w:bottom w:val="none" w:sz="0" w:space="0" w:color="auto"/>
        <w:right w:val="none" w:sz="0" w:space="0" w:color="auto"/>
      </w:divBdr>
    </w:div>
    <w:div w:id="1018703760">
      <w:bodyDiv w:val="1"/>
      <w:marLeft w:val="0"/>
      <w:marRight w:val="0"/>
      <w:marTop w:val="0"/>
      <w:marBottom w:val="0"/>
      <w:divBdr>
        <w:top w:val="none" w:sz="0" w:space="0" w:color="auto"/>
        <w:left w:val="none" w:sz="0" w:space="0" w:color="auto"/>
        <w:bottom w:val="none" w:sz="0" w:space="0" w:color="auto"/>
        <w:right w:val="none" w:sz="0" w:space="0" w:color="auto"/>
      </w:divBdr>
    </w:div>
    <w:div w:id="1018772333">
      <w:bodyDiv w:val="1"/>
      <w:marLeft w:val="0"/>
      <w:marRight w:val="0"/>
      <w:marTop w:val="0"/>
      <w:marBottom w:val="0"/>
      <w:divBdr>
        <w:top w:val="none" w:sz="0" w:space="0" w:color="auto"/>
        <w:left w:val="none" w:sz="0" w:space="0" w:color="auto"/>
        <w:bottom w:val="none" w:sz="0" w:space="0" w:color="auto"/>
        <w:right w:val="none" w:sz="0" w:space="0" w:color="auto"/>
      </w:divBdr>
    </w:div>
    <w:div w:id="1018776921">
      <w:marLeft w:val="480"/>
      <w:marRight w:val="0"/>
      <w:marTop w:val="0"/>
      <w:marBottom w:val="0"/>
      <w:divBdr>
        <w:top w:val="none" w:sz="0" w:space="0" w:color="auto"/>
        <w:left w:val="none" w:sz="0" w:space="0" w:color="auto"/>
        <w:bottom w:val="none" w:sz="0" w:space="0" w:color="auto"/>
        <w:right w:val="none" w:sz="0" w:space="0" w:color="auto"/>
      </w:divBdr>
    </w:div>
    <w:div w:id="1018847564">
      <w:marLeft w:val="480"/>
      <w:marRight w:val="0"/>
      <w:marTop w:val="0"/>
      <w:marBottom w:val="0"/>
      <w:divBdr>
        <w:top w:val="none" w:sz="0" w:space="0" w:color="auto"/>
        <w:left w:val="none" w:sz="0" w:space="0" w:color="auto"/>
        <w:bottom w:val="none" w:sz="0" w:space="0" w:color="auto"/>
        <w:right w:val="none" w:sz="0" w:space="0" w:color="auto"/>
      </w:divBdr>
    </w:div>
    <w:div w:id="1018890538">
      <w:bodyDiv w:val="1"/>
      <w:marLeft w:val="0"/>
      <w:marRight w:val="0"/>
      <w:marTop w:val="0"/>
      <w:marBottom w:val="0"/>
      <w:divBdr>
        <w:top w:val="none" w:sz="0" w:space="0" w:color="auto"/>
        <w:left w:val="none" w:sz="0" w:space="0" w:color="auto"/>
        <w:bottom w:val="none" w:sz="0" w:space="0" w:color="auto"/>
        <w:right w:val="none" w:sz="0" w:space="0" w:color="auto"/>
      </w:divBdr>
    </w:div>
    <w:div w:id="1018966316">
      <w:marLeft w:val="480"/>
      <w:marRight w:val="0"/>
      <w:marTop w:val="0"/>
      <w:marBottom w:val="0"/>
      <w:divBdr>
        <w:top w:val="none" w:sz="0" w:space="0" w:color="auto"/>
        <w:left w:val="none" w:sz="0" w:space="0" w:color="auto"/>
        <w:bottom w:val="none" w:sz="0" w:space="0" w:color="auto"/>
        <w:right w:val="none" w:sz="0" w:space="0" w:color="auto"/>
      </w:divBdr>
    </w:div>
    <w:div w:id="1019165796">
      <w:marLeft w:val="480"/>
      <w:marRight w:val="0"/>
      <w:marTop w:val="0"/>
      <w:marBottom w:val="0"/>
      <w:divBdr>
        <w:top w:val="none" w:sz="0" w:space="0" w:color="auto"/>
        <w:left w:val="none" w:sz="0" w:space="0" w:color="auto"/>
        <w:bottom w:val="none" w:sz="0" w:space="0" w:color="auto"/>
        <w:right w:val="none" w:sz="0" w:space="0" w:color="auto"/>
      </w:divBdr>
    </w:div>
    <w:div w:id="1019233274">
      <w:bodyDiv w:val="1"/>
      <w:marLeft w:val="0"/>
      <w:marRight w:val="0"/>
      <w:marTop w:val="0"/>
      <w:marBottom w:val="0"/>
      <w:divBdr>
        <w:top w:val="none" w:sz="0" w:space="0" w:color="auto"/>
        <w:left w:val="none" w:sz="0" w:space="0" w:color="auto"/>
        <w:bottom w:val="none" w:sz="0" w:space="0" w:color="auto"/>
        <w:right w:val="none" w:sz="0" w:space="0" w:color="auto"/>
      </w:divBdr>
    </w:div>
    <w:div w:id="1019233872">
      <w:marLeft w:val="480"/>
      <w:marRight w:val="0"/>
      <w:marTop w:val="0"/>
      <w:marBottom w:val="0"/>
      <w:divBdr>
        <w:top w:val="none" w:sz="0" w:space="0" w:color="auto"/>
        <w:left w:val="none" w:sz="0" w:space="0" w:color="auto"/>
        <w:bottom w:val="none" w:sz="0" w:space="0" w:color="auto"/>
        <w:right w:val="none" w:sz="0" w:space="0" w:color="auto"/>
      </w:divBdr>
    </w:div>
    <w:div w:id="1019281637">
      <w:bodyDiv w:val="1"/>
      <w:marLeft w:val="0"/>
      <w:marRight w:val="0"/>
      <w:marTop w:val="0"/>
      <w:marBottom w:val="0"/>
      <w:divBdr>
        <w:top w:val="none" w:sz="0" w:space="0" w:color="auto"/>
        <w:left w:val="none" w:sz="0" w:space="0" w:color="auto"/>
        <w:bottom w:val="none" w:sz="0" w:space="0" w:color="auto"/>
        <w:right w:val="none" w:sz="0" w:space="0" w:color="auto"/>
      </w:divBdr>
    </w:div>
    <w:div w:id="1019308405">
      <w:marLeft w:val="480"/>
      <w:marRight w:val="0"/>
      <w:marTop w:val="0"/>
      <w:marBottom w:val="0"/>
      <w:divBdr>
        <w:top w:val="none" w:sz="0" w:space="0" w:color="auto"/>
        <w:left w:val="none" w:sz="0" w:space="0" w:color="auto"/>
        <w:bottom w:val="none" w:sz="0" w:space="0" w:color="auto"/>
        <w:right w:val="none" w:sz="0" w:space="0" w:color="auto"/>
      </w:divBdr>
    </w:div>
    <w:div w:id="1019350066">
      <w:bodyDiv w:val="1"/>
      <w:marLeft w:val="0"/>
      <w:marRight w:val="0"/>
      <w:marTop w:val="0"/>
      <w:marBottom w:val="0"/>
      <w:divBdr>
        <w:top w:val="none" w:sz="0" w:space="0" w:color="auto"/>
        <w:left w:val="none" w:sz="0" w:space="0" w:color="auto"/>
        <w:bottom w:val="none" w:sz="0" w:space="0" w:color="auto"/>
        <w:right w:val="none" w:sz="0" w:space="0" w:color="auto"/>
      </w:divBdr>
    </w:div>
    <w:div w:id="1019432693">
      <w:bodyDiv w:val="1"/>
      <w:marLeft w:val="0"/>
      <w:marRight w:val="0"/>
      <w:marTop w:val="0"/>
      <w:marBottom w:val="0"/>
      <w:divBdr>
        <w:top w:val="none" w:sz="0" w:space="0" w:color="auto"/>
        <w:left w:val="none" w:sz="0" w:space="0" w:color="auto"/>
        <w:bottom w:val="none" w:sz="0" w:space="0" w:color="auto"/>
        <w:right w:val="none" w:sz="0" w:space="0" w:color="auto"/>
      </w:divBdr>
    </w:div>
    <w:div w:id="1019626650">
      <w:bodyDiv w:val="1"/>
      <w:marLeft w:val="0"/>
      <w:marRight w:val="0"/>
      <w:marTop w:val="0"/>
      <w:marBottom w:val="0"/>
      <w:divBdr>
        <w:top w:val="none" w:sz="0" w:space="0" w:color="auto"/>
        <w:left w:val="none" w:sz="0" w:space="0" w:color="auto"/>
        <w:bottom w:val="none" w:sz="0" w:space="0" w:color="auto"/>
        <w:right w:val="none" w:sz="0" w:space="0" w:color="auto"/>
      </w:divBdr>
    </w:div>
    <w:div w:id="1019626656">
      <w:marLeft w:val="480"/>
      <w:marRight w:val="0"/>
      <w:marTop w:val="0"/>
      <w:marBottom w:val="0"/>
      <w:divBdr>
        <w:top w:val="none" w:sz="0" w:space="0" w:color="auto"/>
        <w:left w:val="none" w:sz="0" w:space="0" w:color="auto"/>
        <w:bottom w:val="none" w:sz="0" w:space="0" w:color="auto"/>
        <w:right w:val="none" w:sz="0" w:space="0" w:color="auto"/>
      </w:divBdr>
    </w:div>
    <w:div w:id="1019701441">
      <w:marLeft w:val="480"/>
      <w:marRight w:val="0"/>
      <w:marTop w:val="0"/>
      <w:marBottom w:val="0"/>
      <w:divBdr>
        <w:top w:val="none" w:sz="0" w:space="0" w:color="auto"/>
        <w:left w:val="none" w:sz="0" w:space="0" w:color="auto"/>
        <w:bottom w:val="none" w:sz="0" w:space="0" w:color="auto"/>
        <w:right w:val="none" w:sz="0" w:space="0" w:color="auto"/>
      </w:divBdr>
    </w:div>
    <w:div w:id="1019813313">
      <w:bodyDiv w:val="1"/>
      <w:marLeft w:val="0"/>
      <w:marRight w:val="0"/>
      <w:marTop w:val="0"/>
      <w:marBottom w:val="0"/>
      <w:divBdr>
        <w:top w:val="none" w:sz="0" w:space="0" w:color="auto"/>
        <w:left w:val="none" w:sz="0" w:space="0" w:color="auto"/>
        <w:bottom w:val="none" w:sz="0" w:space="0" w:color="auto"/>
        <w:right w:val="none" w:sz="0" w:space="0" w:color="auto"/>
      </w:divBdr>
    </w:div>
    <w:div w:id="1019962696">
      <w:marLeft w:val="480"/>
      <w:marRight w:val="0"/>
      <w:marTop w:val="0"/>
      <w:marBottom w:val="0"/>
      <w:divBdr>
        <w:top w:val="none" w:sz="0" w:space="0" w:color="auto"/>
        <w:left w:val="none" w:sz="0" w:space="0" w:color="auto"/>
        <w:bottom w:val="none" w:sz="0" w:space="0" w:color="auto"/>
        <w:right w:val="none" w:sz="0" w:space="0" w:color="auto"/>
      </w:divBdr>
    </w:div>
    <w:div w:id="1019964932">
      <w:bodyDiv w:val="1"/>
      <w:marLeft w:val="0"/>
      <w:marRight w:val="0"/>
      <w:marTop w:val="0"/>
      <w:marBottom w:val="0"/>
      <w:divBdr>
        <w:top w:val="none" w:sz="0" w:space="0" w:color="auto"/>
        <w:left w:val="none" w:sz="0" w:space="0" w:color="auto"/>
        <w:bottom w:val="none" w:sz="0" w:space="0" w:color="auto"/>
        <w:right w:val="none" w:sz="0" w:space="0" w:color="auto"/>
      </w:divBdr>
    </w:div>
    <w:div w:id="1020007987">
      <w:marLeft w:val="480"/>
      <w:marRight w:val="0"/>
      <w:marTop w:val="0"/>
      <w:marBottom w:val="0"/>
      <w:divBdr>
        <w:top w:val="none" w:sz="0" w:space="0" w:color="auto"/>
        <w:left w:val="none" w:sz="0" w:space="0" w:color="auto"/>
        <w:bottom w:val="none" w:sz="0" w:space="0" w:color="auto"/>
        <w:right w:val="none" w:sz="0" w:space="0" w:color="auto"/>
      </w:divBdr>
    </w:div>
    <w:div w:id="1020008030">
      <w:bodyDiv w:val="1"/>
      <w:marLeft w:val="0"/>
      <w:marRight w:val="0"/>
      <w:marTop w:val="0"/>
      <w:marBottom w:val="0"/>
      <w:divBdr>
        <w:top w:val="none" w:sz="0" w:space="0" w:color="auto"/>
        <w:left w:val="none" w:sz="0" w:space="0" w:color="auto"/>
        <w:bottom w:val="none" w:sz="0" w:space="0" w:color="auto"/>
        <w:right w:val="none" w:sz="0" w:space="0" w:color="auto"/>
      </w:divBdr>
    </w:div>
    <w:div w:id="1020081641">
      <w:marLeft w:val="480"/>
      <w:marRight w:val="0"/>
      <w:marTop w:val="0"/>
      <w:marBottom w:val="0"/>
      <w:divBdr>
        <w:top w:val="none" w:sz="0" w:space="0" w:color="auto"/>
        <w:left w:val="none" w:sz="0" w:space="0" w:color="auto"/>
        <w:bottom w:val="none" w:sz="0" w:space="0" w:color="auto"/>
        <w:right w:val="none" w:sz="0" w:space="0" w:color="auto"/>
      </w:divBdr>
    </w:div>
    <w:div w:id="1020083819">
      <w:marLeft w:val="480"/>
      <w:marRight w:val="0"/>
      <w:marTop w:val="0"/>
      <w:marBottom w:val="0"/>
      <w:divBdr>
        <w:top w:val="none" w:sz="0" w:space="0" w:color="auto"/>
        <w:left w:val="none" w:sz="0" w:space="0" w:color="auto"/>
        <w:bottom w:val="none" w:sz="0" w:space="0" w:color="auto"/>
        <w:right w:val="none" w:sz="0" w:space="0" w:color="auto"/>
      </w:divBdr>
    </w:div>
    <w:div w:id="1020156857">
      <w:bodyDiv w:val="1"/>
      <w:marLeft w:val="0"/>
      <w:marRight w:val="0"/>
      <w:marTop w:val="0"/>
      <w:marBottom w:val="0"/>
      <w:divBdr>
        <w:top w:val="none" w:sz="0" w:space="0" w:color="auto"/>
        <w:left w:val="none" w:sz="0" w:space="0" w:color="auto"/>
        <w:bottom w:val="none" w:sz="0" w:space="0" w:color="auto"/>
        <w:right w:val="none" w:sz="0" w:space="0" w:color="auto"/>
      </w:divBdr>
    </w:div>
    <w:div w:id="1020158389">
      <w:marLeft w:val="480"/>
      <w:marRight w:val="0"/>
      <w:marTop w:val="0"/>
      <w:marBottom w:val="0"/>
      <w:divBdr>
        <w:top w:val="none" w:sz="0" w:space="0" w:color="auto"/>
        <w:left w:val="none" w:sz="0" w:space="0" w:color="auto"/>
        <w:bottom w:val="none" w:sz="0" w:space="0" w:color="auto"/>
        <w:right w:val="none" w:sz="0" w:space="0" w:color="auto"/>
      </w:divBdr>
    </w:div>
    <w:div w:id="1020161069">
      <w:bodyDiv w:val="1"/>
      <w:marLeft w:val="0"/>
      <w:marRight w:val="0"/>
      <w:marTop w:val="0"/>
      <w:marBottom w:val="0"/>
      <w:divBdr>
        <w:top w:val="none" w:sz="0" w:space="0" w:color="auto"/>
        <w:left w:val="none" w:sz="0" w:space="0" w:color="auto"/>
        <w:bottom w:val="none" w:sz="0" w:space="0" w:color="auto"/>
        <w:right w:val="none" w:sz="0" w:space="0" w:color="auto"/>
      </w:divBdr>
    </w:div>
    <w:div w:id="1020165718">
      <w:bodyDiv w:val="1"/>
      <w:marLeft w:val="0"/>
      <w:marRight w:val="0"/>
      <w:marTop w:val="0"/>
      <w:marBottom w:val="0"/>
      <w:divBdr>
        <w:top w:val="none" w:sz="0" w:space="0" w:color="auto"/>
        <w:left w:val="none" w:sz="0" w:space="0" w:color="auto"/>
        <w:bottom w:val="none" w:sz="0" w:space="0" w:color="auto"/>
        <w:right w:val="none" w:sz="0" w:space="0" w:color="auto"/>
      </w:divBdr>
    </w:div>
    <w:div w:id="1020199761">
      <w:bodyDiv w:val="1"/>
      <w:marLeft w:val="0"/>
      <w:marRight w:val="0"/>
      <w:marTop w:val="0"/>
      <w:marBottom w:val="0"/>
      <w:divBdr>
        <w:top w:val="none" w:sz="0" w:space="0" w:color="auto"/>
        <w:left w:val="none" w:sz="0" w:space="0" w:color="auto"/>
        <w:bottom w:val="none" w:sz="0" w:space="0" w:color="auto"/>
        <w:right w:val="none" w:sz="0" w:space="0" w:color="auto"/>
      </w:divBdr>
    </w:div>
    <w:div w:id="1020204430">
      <w:bodyDiv w:val="1"/>
      <w:marLeft w:val="0"/>
      <w:marRight w:val="0"/>
      <w:marTop w:val="0"/>
      <w:marBottom w:val="0"/>
      <w:divBdr>
        <w:top w:val="none" w:sz="0" w:space="0" w:color="auto"/>
        <w:left w:val="none" w:sz="0" w:space="0" w:color="auto"/>
        <w:bottom w:val="none" w:sz="0" w:space="0" w:color="auto"/>
        <w:right w:val="none" w:sz="0" w:space="0" w:color="auto"/>
      </w:divBdr>
    </w:div>
    <w:div w:id="1020349419">
      <w:marLeft w:val="480"/>
      <w:marRight w:val="0"/>
      <w:marTop w:val="0"/>
      <w:marBottom w:val="0"/>
      <w:divBdr>
        <w:top w:val="none" w:sz="0" w:space="0" w:color="auto"/>
        <w:left w:val="none" w:sz="0" w:space="0" w:color="auto"/>
        <w:bottom w:val="none" w:sz="0" w:space="0" w:color="auto"/>
        <w:right w:val="none" w:sz="0" w:space="0" w:color="auto"/>
      </w:divBdr>
    </w:div>
    <w:div w:id="1020356672">
      <w:bodyDiv w:val="1"/>
      <w:marLeft w:val="0"/>
      <w:marRight w:val="0"/>
      <w:marTop w:val="0"/>
      <w:marBottom w:val="0"/>
      <w:divBdr>
        <w:top w:val="none" w:sz="0" w:space="0" w:color="auto"/>
        <w:left w:val="none" w:sz="0" w:space="0" w:color="auto"/>
        <w:bottom w:val="none" w:sz="0" w:space="0" w:color="auto"/>
        <w:right w:val="none" w:sz="0" w:space="0" w:color="auto"/>
      </w:divBdr>
    </w:div>
    <w:div w:id="1020426377">
      <w:bodyDiv w:val="1"/>
      <w:marLeft w:val="0"/>
      <w:marRight w:val="0"/>
      <w:marTop w:val="0"/>
      <w:marBottom w:val="0"/>
      <w:divBdr>
        <w:top w:val="none" w:sz="0" w:space="0" w:color="auto"/>
        <w:left w:val="none" w:sz="0" w:space="0" w:color="auto"/>
        <w:bottom w:val="none" w:sz="0" w:space="0" w:color="auto"/>
        <w:right w:val="none" w:sz="0" w:space="0" w:color="auto"/>
      </w:divBdr>
    </w:div>
    <w:div w:id="1020544348">
      <w:bodyDiv w:val="1"/>
      <w:marLeft w:val="0"/>
      <w:marRight w:val="0"/>
      <w:marTop w:val="0"/>
      <w:marBottom w:val="0"/>
      <w:divBdr>
        <w:top w:val="none" w:sz="0" w:space="0" w:color="auto"/>
        <w:left w:val="none" w:sz="0" w:space="0" w:color="auto"/>
        <w:bottom w:val="none" w:sz="0" w:space="0" w:color="auto"/>
        <w:right w:val="none" w:sz="0" w:space="0" w:color="auto"/>
      </w:divBdr>
    </w:div>
    <w:div w:id="1020551694">
      <w:bodyDiv w:val="1"/>
      <w:marLeft w:val="0"/>
      <w:marRight w:val="0"/>
      <w:marTop w:val="0"/>
      <w:marBottom w:val="0"/>
      <w:divBdr>
        <w:top w:val="none" w:sz="0" w:space="0" w:color="auto"/>
        <w:left w:val="none" w:sz="0" w:space="0" w:color="auto"/>
        <w:bottom w:val="none" w:sz="0" w:space="0" w:color="auto"/>
        <w:right w:val="none" w:sz="0" w:space="0" w:color="auto"/>
      </w:divBdr>
    </w:div>
    <w:div w:id="1020735936">
      <w:bodyDiv w:val="1"/>
      <w:marLeft w:val="0"/>
      <w:marRight w:val="0"/>
      <w:marTop w:val="0"/>
      <w:marBottom w:val="0"/>
      <w:divBdr>
        <w:top w:val="none" w:sz="0" w:space="0" w:color="auto"/>
        <w:left w:val="none" w:sz="0" w:space="0" w:color="auto"/>
        <w:bottom w:val="none" w:sz="0" w:space="0" w:color="auto"/>
        <w:right w:val="none" w:sz="0" w:space="0" w:color="auto"/>
      </w:divBdr>
    </w:div>
    <w:div w:id="1020741451">
      <w:bodyDiv w:val="1"/>
      <w:marLeft w:val="0"/>
      <w:marRight w:val="0"/>
      <w:marTop w:val="0"/>
      <w:marBottom w:val="0"/>
      <w:divBdr>
        <w:top w:val="none" w:sz="0" w:space="0" w:color="auto"/>
        <w:left w:val="none" w:sz="0" w:space="0" w:color="auto"/>
        <w:bottom w:val="none" w:sz="0" w:space="0" w:color="auto"/>
        <w:right w:val="none" w:sz="0" w:space="0" w:color="auto"/>
      </w:divBdr>
    </w:div>
    <w:div w:id="1020743866">
      <w:marLeft w:val="480"/>
      <w:marRight w:val="0"/>
      <w:marTop w:val="0"/>
      <w:marBottom w:val="0"/>
      <w:divBdr>
        <w:top w:val="none" w:sz="0" w:space="0" w:color="auto"/>
        <w:left w:val="none" w:sz="0" w:space="0" w:color="auto"/>
        <w:bottom w:val="none" w:sz="0" w:space="0" w:color="auto"/>
        <w:right w:val="none" w:sz="0" w:space="0" w:color="auto"/>
      </w:divBdr>
    </w:div>
    <w:div w:id="1020855248">
      <w:bodyDiv w:val="1"/>
      <w:marLeft w:val="0"/>
      <w:marRight w:val="0"/>
      <w:marTop w:val="0"/>
      <w:marBottom w:val="0"/>
      <w:divBdr>
        <w:top w:val="none" w:sz="0" w:space="0" w:color="auto"/>
        <w:left w:val="none" w:sz="0" w:space="0" w:color="auto"/>
        <w:bottom w:val="none" w:sz="0" w:space="0" w:color="auto"/>
        <w:right w:val="none" w:sz="0" w:space="0" w:color="auto"/>
      </w:divBdr>
    </w:div>
    <w:div w:id="1020856138">
      <w:marLeft w:val="480"/>
      <w:marRight w:val="0"/>
      <w:marTop w:val="0"/>
      <w:marBottom w:val="0"/>
      <w:divBdr>
        <w:top w:val="none" w:sz="0" w:space="0" w:color="auto"/>
        <w:left w:val="none" w:sz="0" w:space="0" w:color="auto"/>
        <w:bottom w:val="none" w:sz="0" w:space="0" w:color="auto"/>
        <w:right w:val="none" w:sz="0" w:space="0" w:color="auto"/>
      </w:divBdr>
    </w:div>
    <w:div w:id="1020861872">
      <w:bodyDiv w:val="1"/>
      <w:marLeft w:val="0"/>
      <w:marRight w:val="0"/>
      <w:marTop w:val="0"/>
      <w:marBottom w:val="0"/>
      <w:divBdr>
        <w:top w:val="none" w:sz="0" w:space="0" w:color="auto"/>
        <w:left w:val="none" w:sz="0" w:space="0" w:color="auto"/>
        <w:bottom w:val="none" w:sz="0" w:space="0" w:color="auto"/>
        <w:right w:val="none" w:sz="0" w:space="0" w:color="auto"/>
      </w:divBdr>
    </w:div>
    <w:div w:id="1021126702">
      <w:bodyDiv w:val="1"/>
      <w:marLeft w:val="0"/>
      <w:marRight w:val="0"/>
      <w:marTop w:val="0"/>
      <w:marBottom w:val="0"/>
      <w:divBdr>
        <w:top w:val="none" w:sz="0" w:space="0" w:color="auto"/>
        <w:left w:val="none" w:sz="0" w:space="0" w:color="auto"/>
        <w:bottom w:val="none" w:sz="0" w:space="0" w:color="auto"/>
        <w:right w:val="none" w:sz="0" w:space="0" w:color="auto"/>
      </w:divBdr>
    </w:div>
    <w:div w:id="1021198335">
      <w:bodyDiv w:val="1"/>
      <w:marLeft w:val="0"/>
      <w:marRight w:val="0"/>
      <w:marTop w:val="0"/>
      <w:marBottom w:val="0"/>
      <w:divBdr>
        <w:top w:val="none" w:sz="0" w:space="0" w:color="auto"/>
        <w:left w:val="none" w:sz="0" w:space="0" w:color="auto"/>
        <w:bottom w:val="none" w:sz="0" w:space="0" w:color="auto"/>
        <w:right w:val="none" w:sz="0" w:space="0" w:color="auto"/>
      </w:divBdr>
    </w:div>
    <w:div w:id="1021201244">
      <w:marLeft w:val="480"/>
      <w:marRight w:val="0"/>
      <w:marTop w:val="0"/>
      <w:marBottom w:val="0"/>
      <w:divBdr>
        <w:top w:val="none" w:sz="0" w:space="0" w:color="auto"/>
        <w:left w:val="none" w:sz="0" w:space="0" w:color="auto"/>
        <w:bottom w:val="none" w:sz="0" w:space="0" w:color="auto"/>
        <w:right w:val="none" w:sz="0" w:space="0" w:color="auto"/>
      </w:divBdr>
    </w:div>
    <w:div w:id="1021202599">
      <w:bodyDiv w:val="1"/>
      <w:marLeft w:val="0"/>
      <w:marRight w:val="0"/>
      <w:marTop w:val="0"/>
      <w:marBottom w:val="0"/>
      <w:divBdr>
        <w:top w:val="none" w:sz="0" w:space="0" w:color="auto"/>
        <w:left w:val="none" w:sz="0" w:space="0" w:color="auto"/>
        <w:bottom w:val="none" w:sz="0" w:space="0" w:color="auto"/>
        <w:right w:val="none" w:sz="0" w:space="0" w:color="auto"/>
      </w:divBdr>
      <w:divsChild>
        <w:div w:id="223832839">
          <w:marLeft w:val="480"/>
          <w:marRight w:val="0"/>
          <w:marTop w:val="0"/>
          <w:marBottom w:val="0"/>
          <w:divBdr>
            <w:top w:val="none" w:sz="0" w:space="0" w:color="auto"/>
            <w:left w:val="none" w:sz="0" w:space="0" w:color="auto"/>
            <w:bottom w:val="none" w:sz="0" w:space="0" w:color="auto"/>
            <w:right w:val="none" w:sz="0" w:space="0" w:color="auto"/>
          </w:divBdr>
        </w:div>
        <w:div w:id="358120122">
          <w:marLeft w:val="480"/>
          <w:marRight w:val="0"/>
          <w:marTop w:val="0"/>
          <w:marBottom w:val="0"/>
          <w:divBdr>
            <w:top w:val="none" w:sz="0" w:space="0" w:color="auto"/>
            <w:left w:val="none" w:sz="0" w:space="0" w:color="auto"/>
            <w:bottom w:val="none" w:sz="0" w:space="0" w:color="auto"/>
            <w:right w:val="none" w:sz="0" w:space="0" w:color="auto"/>
          </w:divBdr>
        </w:div>
        <w:div w:id="379091673">
          <w:marLeft w:val="480"/>
          <w:marRight w:val="0"/>
          <w:marTop w:val="0"/>
          <w:marBottom w:val="0"/>
          <w:divBdr>
            <w:top w:val="none" w:sz="0" w:space="0" w:color="auto"/>
            <w:left w:val="none" w:sz="0" w:space="0" w:color="auto"/>
            <w:bottom w:val="none" w:sz="0" w:space="0" w:color="auto"/>
            <w:right w:val="none" w:sz="0" w:space="0" w:color="auto"/>
          </w:divBdr>
        </w:div>
        <w:div w:id="414474354">
          <w:marLeft w:val="480"/>
          <w:marRight w:val="0"/>
          <w:marTop w:val="0"/>
          <w:marBottom w:val="0"/>
          <w:divBdr>
            <w:top w:val="none" w:sz="0" w:space="0" w:color="auto"/>
            <w:left w:val="none" w:sz="0" w:space="0" w:color="auto"/>
            <w:bottom w:val="none" w:sz="0" w:space="0" w:color="auto"/>
            <w:right w:val="none" w:sz="0" w:space="0" w:color="auto"/>
          </w:divBdr>
        </w:div>
        <w:div w:id="423305465">
          <w:marLeft w:val="480"/>
          <w:marRight w:val="0"/>
          <w:marTop w:val="0"/>
          <w:marBottom w:val="0"/>
          <w:divBdr>
            <w:top w:val="none" w:sz="0" w:space="0" w:color="auto"/>
            <w:left w:val="none" w:sz="0" w:space="0" w:color="auto"/>
            <w:bottom w:val="none" w:sz="0" w:space="0" w:color="auto"/>
            <w:right w:val="none" w:sz="0" w:space="0" w:color="auto"/>
          </w:divBdr>
        </w:div>
        <w:div w:id="586965635">
          <w:marLeft w:val="480"/>
          <w:marRight w:val="0"/>
          <w:marTop w:val="0"/>
          <w:marBottom w:val="0"/>
          <w:divBdr>
            <w:top w:val="none" w:sz="0" w:space="0" w:color="auto"/>
            <w:left w:val="none" w:sz="0" w:space="0" w:color="auto"/>
            <w:bottom w:val="none" w:sz="0" w:space="0" w:color="auto"/>
            <w:right w:val="none" w:sz="0" w:space="0" w:color="auto"/>
          </w:divBdr>
        </w:div>
        <w:div w:id="749162675">
          <w:marLeft w:val="480"/>
          <w:marRight w:val="0"/>
          <w:marTop w:val="0"/>
          <w:marBottom w:val="0"/>
          <w:divBdr>
            <w:top w:val="none" w:sz="0" w:space="0" w:color="auto"/>
            <w:left w:val="none" w:sz="0" w:space="0" w:color="auto"/>
            <w:bottom w:val="none" w:sz="0" w:space="0" w:color="auto"/>
            <w:right w:val="none" w:sz="0" w:space="0" w:color="auto"/>
          </w:divBdr>
        </w:div>
        <w:div w:id="802890916">
          <w:marLeft w:val="480"/>
          <w:marRight w:val="0"/>
          <w:marTop w:val="0"/>
          <w:marBottom w:val="0"/>
          <w:divBdr>
            <w:top w:val="none" w:sz="0" w:space="0" w:color="auto"/>
            <w:left w:val="none" w:sz="0" w:space="0" w:color="auto"/>
            <w:bottom w:val="none" w:sz="0" w:space="0" w:color="auto"/>
            <w:right w:val="none" w:sz="0" w:space="0" w:color="auto"/>
          </w:divBdr>
        </w:div>
        <w:div w:id="814416676">
          <w:marLeft w:val="480"/>
          <w:marRight w:val="0"/>
          <w:marTop w:val="0"/>
          <w:marBottom w:val="0"/>
          <w:divBdr>
            <w:top w:val="none" w:sz="0" w:space="0" w:color="auto"/>
            <w:left w:val="none" w:sz="0" w:space="0" w:color="auto"/>
            <w:bottom w:val="none" w:sz="0" w:space="0" w:color="auto"/>
            <w:right w:val="none" w:sz="0" w:space="0" w:color="auto"/>
          </w:divBdr>
        </w:div>
        <w:div w:id="827290405">
          <w:marLeft w:val="480"/>
          <w:marRight w:val="0"/>
          <w:marTop w:val="0"/>
          <w:marBottom w:val="0"/>
          <w:divBdr>
            <w:top w:val="none" w:sz="0" w:space="0" w:color="auto"/>
            <w:left w:val="none" w:sz="0" w:space="0" w:color="auto"/>
            <w:bottom w:val="none" w:sz="0" w:space="0" w:color="auto"/>
            <w:right w:val="none" w:sz="0" w:space="0" w:color="auto"/>
          </w:divBdr>
        </w:div>
        <w:div w:id="1078288134">
          <w:marLeft w:val="480"/>
          <w:marRight w:val="0"/>
          <w:marTop w:val="0"/>
          <w:marBottom w:val="0"/>
          <w:divBdr>
            <w:top w:val="none" w:sz="0" w:space="0" w:color="auto"/>
            <w:left w:val="none" w:sz="0" w:space="0" w:color="auto"/>
            <w:bottom w:val="none" w:sz="0" w:space="0" w:color="auto"/>
            <w:right w:val="none" w:sz="0" w:space="0" w:color="auto"/>
          </w:divBdr>
        </w:div>
        <w:div w:id="1139495519">
          <w:marLeft w:val="480"/>
          <w:marRight w:val="0"/>
          <w:marTop w:val="0"/>
          <w:marBottom w:val="0"/>
          <w:divBdr>
            <w:top w:val="none" w:sz="0" w:space="0" w:color="auto"/>
            <w:left w:val="none" w:sz="0" w:space="0" w:color="auto"/>
            <w:bottom w:val="none" w:sz="0" w:space="0" w:color="auto"/>
            <w:right w:val="none" w:sz="0" w:space="0" w:color="auto"/>
          </w:divBdr>
        </w:div>
        <w:div w:id="1198464979">
          <w:marLeft w:val="480"/>
          <w:marRight w:val="0"/>
          <w:marTop w:val="0"/>
          <w:marBottom w:val="0"/>
          <w:divBdr>
            <w:top w:val="none" w:sz="0" w:space="0" w:color="auto"/>
            <w:left w:val="none" w:sz="0" w:space="0" w:color="auto"/>
            <w:bottom w:val="none" w:sz="0" w:space="0" w:color="auto"/>
            <w:right w:val="none" w:sz="0" w:space="0" w:color="auto"/>
          </w:divBdr>
        </w:div>
        <w:div w:id="1304778302">
          <w:marLeft w:val="480"/>
          <w:marRight w:val="0"/>
          <w:marTop w:val="0"/>
          <w:marBottom w:val="0"/>
          <w:divBdr>
            <w:top w:val="none" w:sz="0" w:space="0" w:color="auto"/>
            <w:left w:val="none" w:sz="0" w:space="0" w:color="auto"/>
            <w:bottom w:val="none" w:sz="0" w:space="0" w:color="auto"/>
            <w:right w:val="none" w:sz="0" w:space="0" w:color="auto"/>
          </w:divBdr>
        </w:div>
      </w:divsChild>
    </w:div>
    <w:div w:id="1021203095">
      <w:marLeft w:val="480"/>
      <w:marRight w:val="0"/>
      <w:marTop w:val="0"/>
      <w:marBottom w:val="0"/>
      <w:divBdr>
        <w:top w:val="none" w:sz="0" w:space="0" w:color="auto"/>
        <w:left w:val="none" w:sz="0" w:space="0" w:color="auto"/>
        <w:bottom w:val="none" w:sz="0" w:space="0" w:color="auto"/>
        <w:right w:val="none" w:sz="0" w:space="0" w:color="auto"/>
      </w:divBdr>
    </w:div>
    <w:div w:id="1021207154">
      <w:marLeft w:val="480"/>
      <w:marRight w:val="0"/>
      <w:marTop w:val="0"/>
      <w:marBottom w:val="0"/>
      <w:divBdr>
        <w:top w:val="none" w:sz="0" w:space="0" w:color="auto"/>
        <w:left w:val="none" w:sz="0" w:space="0" w:color="auto"/>
        <w:bottom w:val="none" w:sz="0" w:space="0" w:color="auto"/>
        <w:right w:val="none" w:sz="0" w:space="0" w:color="auto"/>
      </w:divBdr>
    </w:div>
    <w:div w:id="1021395740">
      <w:bodyDiv w:val="1"/>
      <w:marLeft w:val="0"/>
      <w:marRight w:val="0"/>
      <w:marTop w:val="0"/>
      <w:marBottom w:val="0"/>
      <w:divBdr>
        <w:top w:val="none" w:sz="0" w:space="0" w:color="auto"/>
        <w:left w:val="none" w:sz="0" w:space="0" w:color="auto"/>
        <w:bottom w:val="none" w:sz="0" w:space="0" w:color="auto"/>
        <w:right w:val="none" w:sz="0" w:space="0" w:color="auto"/>
      </w:divBdr>
    </w:div>
    <w:div w:id="1021589625">
      <w:bodyDiv w:val="1"/>
      <w:marLeft w:val="0"/>
      <w:marRight w:val="0"/>
      <w:marTop w:val="0"/>
      <w:marBottom w:val="0"/>
      <w:divBdr>
        <w:top w:val="none" w:sz="0" w:space="0" w:color="auto"/>
        <w:left w:val="none" w:sz="0" w:space="0" w:color="auto"/>
        <w:bottom w:val="none" w:sz="0" w:space="0" w:color="auto"/>
        <w:right w:val="none" w:sz="0" w:space="0" w:color="auto"/>
      </w:divBdr>
    </w:div>
    <w:div w:id="1021854168">
      <w:bodyDiv w:val="1"/>
      <w:marLeft w:val="0"/>
      <w:marRight w:val="0"/>
      <w:marTop w:val="0"/>
      <w:marBottom w:val="0"/>
      <w:divBdr>
        <w:top w:val="none" w:sz="0" w:space="0" w:color="auto"/>
        <w:left w:val="none" w:sz="0" w:space="0" w:color="auto"/>
        <w:bottom w:val="none" w:sz="0" w:space="0" w:color="auto"/>
        <w:right w:val="none" w:sz="0" w:space="0" w:color="auto"/>
      </w:divBdr>
    </w:div>
    <w:div w:id="1021855677">
      <w:bodyDiv w:val="1"/>
      <w:marLeft w:val="0"/>
      <w:marRight w:val="0"/>
      <w:marTop w:val="0"/>
      <w:marBottom w:val="0"/>
      <w:divBdr>
        <w:top w:val="none" w:sz="0" w:space="0" w:color="auto"/>
        <w:left w:val="none" w:sz="0" w:space="0" w:color="auto"/>
        <w:bottom w:val="none" w:sz="0" w:space="0" w:color="auto"/>
        <w:right w:val="none" w:sz="0" w:space="0" w:color="auto"/>
      </w:divBdr>
    </w:div>
    <w:div w:id="1021930006">
      <w:bodyDiv w:val="1"/>
      <w:marLeft w:val="0"/>
      <w:marRight w:val="0"/>
      <w:marTop w:val="0"/>
      <w:marBottom w:val="0"/>
      <w:divBdr>
        <w:top w:val="none" w:sz="0" w:space="0" w:color="auto"/>
        <w:left w:val="none" w:sz="0" w:space="0" w:color="auto"/>
        <w:bottom w:val="none" w:sz="0" w:space="0" w:color="auto"/>
        <w:right w:val="none" w:sz="0" w:space="0" w:color="auto"/>
      </w:divBdr>
    </w:div>
    <w:div w:id="1021973468">
      <w:bodyDiv w:val="1"/>
      <w:marLeft w:val="0"/>
      <w:marRight w:val="0"/>
      <w:marTop w:val="0"/>
      <w:marBottom w:val="0"/>
      <w:divBdr>
        <w:top w:val="none" w:sz="0" w:space="0" w:color="auto"/>
        <w:left w:val="none" w:sz="0" w:space="0" w:color="auto"/>
        <w:bottom w:val="none" w:sz="0" w:space="0" w:color="auto"/>
        <w:right w:val="none" w:sz="0" w:space="0" w:color="auto"/>
      </w:divBdr>
    </w:div>
    <w:div w:id="1022048675">
      <w:bodyDiv w:val="1"/>
      <w:marLeft w:val="0"/>
      <w:marRight w:val="0"/>
      <w:marTop w:val="0"/>
      <w:marBottom w:val="0"/>
      <w:divBdr>
        <w:top w:val="none" w:sz="0" w:space="0" w:color="auto"/>
        <w:left w:val="none" w:sz="0" w:space="0" w:color="auto"/>
        <w:bottom w:val="none" w:sz="0" w:space="0" w:color="auto"/>
        <w:right w:val="none" w:sz="0" w:space="0" w:color="auto"/>
      </w:divBdr>
    </w:div>
    <w:div w:id="1022122564">
      <w:marLeft w:val="480"/>
      <w:marRight w:val="0"/>
      <w:marTop w:val="0"/>
      <w:marBottom w:val="0"/>
      <w:divBdr>
        <w:top w:val="none" w:sz="0" w:space="0" w:color="auto"/>
        <w:left w:val="none" w:sz="0" w:space="0" w:color="auto"/>
        <w:bottom w:val="none" w:sz="0" w:space="0" w:color="auto"/>
        <w:right w:val="none" w:sz="0" w:space="0" w:color="auto"/>
      </w:divBdr>
    </w:div>
    <w:div w:id="1022124868">
      <w:bodyDiv w:val="1"/>
      <w:marLeft w:val="0"/>
      <w:marRight w:val="0"/>
      <w:marTop w:val="0"/>
      <w:marBottom w:val="0"/>
      <w:divBdr>
        <w:top w:val="none" w:sz="0" w:space="0" w:color="auto"/>
        <w:left w:val="none" w:sz="0" w:space="0" w:color="auto"/>
        <w:bottom w:val="none" w:sz="0" w:space="0" w:color="auto"/>
        <w:right w:val="none" w:sz="0" w:space="0" w:color="auto"/>
      </w:divBdr>
    </w:div>
    <w:div w:id="1022165503">
      <w:marLeft w:val="480"/>
      <w:marRight w:val="0"/>
      <w:marTop w:val="0"/>
      <w:marBottom w:val="0"/>
      <w:divBdr>
        <w:top w:val="none" w:sz="0" w:space="0" w:color="auto"/>
        <w:left w:val="none" w:sz="0" w:space="0" w:color="auto"/>
        <w:bottom w:val="none" w:sz="0" w:space="0" w:color="auto"/>
        <w:right w:val="none" w:sz="0" w:space="0" w:color="auto"/>
      </w:divBdr>
    </w:div>
    <w:div w:id="1022167864">
      <w:bodyDiv w:val="1"/>
      <w:marLeft w:val="0"/>
      <w:marRight w:val="0"/>
      <w:marTop w:val="0"/>
      <w:marBottom w:val="0"/>
      <w:divBdr>
        <w:top w:val="none" w:sz="0" w:space="0" w:color="auto"/>
        <w:left w:val="none" w:sz="0" w:space="0" w:color="auto"/>
        <w:bottom w:val="none" w:sz="0" w:space="0" w:color="auto"/>
        <w:right w:val="none" w:sz="0" w:space="0" w:color="auto"/>
      </w:divBdr>
    </w:div>
    <w:div w:id="1022171307">
      <w:bodyDiv w:val="1"/>
      <w:marLeft w:val="0"/>
      <w:marRight w:val="0"/>
      <w:marTop w:val="0"/>
      <w:marBottom w:val="0"/>
      <w:divBdr>
        <w:top w:val="none" w:sz="0" w:space="0" w:color="auto"/>
        <w:left w:val="none" w:sz="0" w:space="0" w:color="auto"/>
        <w:bottom w:val="none" w:sz="0" w:space="0" w:color="auto"/>
        <w:right w:val="none" w:sz="0" w:space="0" w:color="auto"/>
      </w:divBdr>
    </w:div>
    <w:div w:id="1022362274">
      <w:bodyDiv w:val="1"/>
      <w:marLeft w:val="0"/>
      <w:marRight w:val="0"/>
      <w:marTop w:val="0"/>
      <w:marBottom w:val="0"/>
      <w:divBdr>
        <w:top w:val="none" w:sz="0" w:space="0" w:color="auto"/>
        <w:left w:val="none" w:sz="0" w:space="0" w:color="auto"/>
        <w:bottom w:val="none" w:sz="0" w:space="0" w:color="auto"/>
        <w:right w:val="none" w:sz="0" w:space="0" w:color="auto"/>
      </w:divBdr>
    </w:div>
    <w:div w:id="1022393144">
      <w:bodyDiv w:val="1"/>
      <w:marLeft w:val="0"/>
      <w:marRight w:val="0"/>
      <w:marTop w:val="0"/>
      <w:marBottom w:val="0"/>
      <w:divBdr>
        <w:top w:val="none" w:sz="0" w:space="0" w:color="auto"/>
        <w:left w:val="none" w:sz="0" w:space="0" w:color="auto"/>
        <w:bottom w:val="none" w:sz="0" w:space="0" w:color="auto"/>
        <w:right w:val="none" w:sz="0" w:space="0" w:color="auto"/>
      </w:divBdr>
      <w:divsChild>
        <w:div w:id="13894793">
          <w:marLeft w:val="480"/>
          <w:marRight w:val="0"/>
          <w:marTop w:val="0"/>
          <w:marBottom w:val="0"/>
          <w:divBdr>
            <w:top w:val="none" w:sz="0" w:space="0" w:color="auto"/>
            <w:left w:val="none" w:sz="0" w:space="0" w:color="auto"/>
            <w:bottom w:val="none" w:sz="0" w:space="0" w:color="auto"/>
            <w:right w:val="none" w:sz="0" w:space="0" w:color="auto"/>
          </w:divBdr>
        </w:div>
        <w:div w:id="24258663">
          <w:marLeft w:val="480"/>
          <w:marRight w:val="0"/>
          <w:marTop w:val="0"/>
          <w:marBottom w:val="0"/>
          <w:divBdr>
            <w:top w:val="none" w:sz="0" w:space="0" w:color="auto"/>
            <w:left w:val="none" w:sz="0" w:space="0" w:color="auto"/>
            <w:bottom w:val="none" w:sz="0" w:space="0" w:color="auto"/>
            <w:right w:val="none" w:sz="0" w:space="0" w:color="auto"/>
          </w:divBdr>
        </w:div>
        <w:div w:id="52966171">
          <w:marLeft w:val="480"/>
          <w:marRight w:val="0"/>
          <w:marTop w:val="0"/>
          <w:marBottom w:val="0"/>
          <w:divBdr>
            <w:top w:val="none" w:sz="0" w:space="0" w:color="auto"/>
            <w:left w:val="none" w:sz="0" w:space="0" w:color="auto"/>
            <w:bottom w:val="none" w:sz="0" w:space="0" w:color="auto"/>
            <w:right w:val="none" w:sz="0" w:space="0" w:color="auto"/>
          </w:divBdr>
        </w:div>
        <w:div w:id="74014463">
          <w:marLeft w:val="480"/>
          <w:marRight w:val="0"/>
          <w:marTop w:val="0"/>
          <w:marBottom w:val="0"/>
          <w:divBdr>
            <w:top w:val="none" w:sz="0" w:space="0" w:color="auto"/>
            <w:left w:val="none" w:sz="0" w:space="0" w:color="auto"/>
            <w:bottom w:val="none" w:sz="0" w:space="0" w:color="auto"/>
            <w:right w:val="none" w:sz="0" w:space="0" w:color="auto"/>
          </w:divBdr>
        </w:div>
        <w:div w:id="114565320">
          <w:marLeft w:val="480"/>
          <w:marRight w:val="0"/>
          <w:marTop w:val="0"/>
          <w:marBottom w:val="0"/>
          <w:divBdr>
            <w:top w:val="none" w:sz="0" w:space="0" w:color="auto"/>
            <w:left w:val="none" w:sz="0" w:space="0" w:color="auto"/>
            <w:bottom w:val="none" w:sz="0" w:space="0" w:color="auto"/>
            <w:right w:val="none" w:sz="0" w:space="0" w:color="auto"/>
          </w:divBdr>
        </w:div>
        <w:div w:id="180437954">
          <w:marLeft w:val="480"/>
          <w:marRight w:val="0"/>
          <w:marTop w:val="0"/>
          <w:marBottom w:val="0"/>
          <w:divBdr>
            <w:top w:val="none" w:sz="0" w:space="0" w:color="auto"/>
            <w:left w:val="none" w:sz="0" w:space="0" w:color="auto"/>
            <w:bottom w:val="none" w:sz="0" w:space="0" w:color="auto"/>
            <w:right w:val="none" w:sz="0" w:space="0" w:color="auto"/>
          </w:divBdr>
        </w:div>
        <w:div w:id="181212679">
          <w:marLeft w:val="480"/>
          <w:marRight w:val="0"/>
          <w:marTop w:val="0"/>
          <w:marBottom w:val="0"/>
          <w:divBdr>
            <w:top w:val="none" w:sz="0" w:space="0" w:color="auto"/>
            <w:left w:val="none" w:sz="0" w:space="0" w:color="auto"/>
            <w:bottom w:val="none" w:sz="0" w:space="0" w:color="auto"/>
            <w:right w:val="none" w:sz="0" w:space="0" w:color="auto"/>
          </w:divBdr>
        </w:div>
        <w:div w:id="240332340">
          <w:marLeft w:val="480"/>
          <w:marRight w:val="0"/>
          <w:marTop w:val="0"/>
          <w:marBottom w:val="0"/>
          <w:divBdr>
            <w:top w:val="none" w:sz="0" w:space="0" w:color="auto"/>
            <w:left w:val="none" w:sz="0" w:space="0" w:color="auto"/>
            <w:bottom w:val="none" w:sz="0" w:space="0" w:color="auto"/>
            <w:right w:val="none" w:sz="0" w:space="0" w:color="auto"/>
          </w:divBdr>
        </w:div>
        <w:div w:id="253906599">
          <w:marLeft w:val="480"/>
          <w:marRight w:val="0"/>
          <w:marTop w:val="0"/>
          <w:marBottom w:val="0"/>
          <w:divBdr>
            <w:top w:val="none" w:sz="0" w:space="0" w:color="auto"/>
            <w:left w:val="none" w:sz="0" w:space="0" w:color="auto"/>
            <w:bottom w:val="none" w:sz="0" w:space="0" w:color="auto"/>
            <w:right w:val="none" w:sz="0" w:space="0" w:color="auto"/>
          </w:divBdr>
        </w:div>
        <w:div w:id="259411697">
          <w:marLeft w:val="480"/>
          <w:marRight w:val="0"/>
          <w:marTop w:val="0"/>
          <w:marBottom w:val="0"/>
          <w:divBdr>
            <w:top w:val="none" w:sz="0" w:space="0" w:color="auto"/>
            <w:left w:val="none" w:sz="0" w:space="0" w:color="auto"/>
            <w:bottom w:val="none" w:sz="0" w:space="0" w:color="auto"/>
            <w:right w:val="none" w:sz="0" w:space="0" w:color="auto"/>
          </w:divBdr>
        </w:div>
        <w:div w:id="265771646">
          <w:marLeft w:val="480"/>
          <w:marRight w:val="0"/>
          <w:marTop w:val="0"/>
          <w:marBottom w:val="0"/>
          <w:divBdr>
            <w:top w:val="none" w:sz="0" w:space="0" w:color="auto"/>
            <w:left w:val="none" w:sz="0" w:space="0" w:color="auto"/>
            <w:bottom w:val="none" w:sz="0" w:space="0" w:color="auto"/>
            <w:right w:val="none" w:sz="0" w:space="0" w:color="auto"/>
          </w:divBdr>
        </w:div>
        <w:div w:id="349380361">
          <w:marLeft w:val="480"/>
          <w:marRight w:val="0"/>
          <w:marTop w:val="0"/>
          <w:marBottom w:val="0"/>
          <w:divBdr>
            <w:top w:val="none" w:sz="0" w:space="0" w:color="auto"/>
            <w:left w:val="none" w:sz="0" w:space="0" w:color="auto"/>
            <w:bottom w:val="none" w:sz="0" w:space="0" w:color="auto"/>
            <w:right w:val="none" w:sz="0" w:space="0" w:color="auto"/>
          </w:divBdr>
        </w:div>
        <w:div w:id="434986290">
          <w:marLeft w:val="480"/>
          <w:marRight w:val="0"/>
          <w:marTop w:val="0"/>
          <w:marBottom w:val="0"/>
          <w:divBdr>
            <w:top w:val="none" w:sz="0" w:space="0" w:color="auto"/>
            <w:left w:val="none" w:sz="0" w:space="0" w:color="auto"/>
            <w:bottom w:val="none" w:sz="0" w:space="0" w:color="auto"/>
            <w:right w:val="none" w:sz="0" w:space="0" w:color="auto"/>
          </w:divBdr>
        </w:div>
        <w:div w:id="468279143">
          <w:marLeft w:val="480"/>
          <w:marRight w:val="0"/>
          <w:marTop w:val="0"/>
          <w:marBottom w:val="0"/>
          <w:divBdr>
            <w:top w:val="none" w:sz="0" w:space="0" w:color="auto"/>
            <w:left w:val="none" w:sz="0" w:space="0" w:color="auto"/>
            <w:bottom w:val="none" w:sz="0" w:space="0" w:color="auto"/>
            <w:right w:val="none" w:sz="0" w:space="0" w:color="auto"/>
          </w:divBdr>
        </w:div>
        <w:div w:id="498934715">
          <w:marLeft w:val="480"/>
          <w:marRight w:val="0"/>
          <w:marTop w:val="0"/>
          <w:marBottom w:val="0"/>
          <w:divBdr>
            <w:top w:val="none" w:sz="0" w:space="0" w:color="auto"/>
            <w:left w:val="none" w:sz="0" w:space="0" w:color="auto"/>
            <w:bottom w:val="none" w:sz="0" w:space="0" w:color="auto"/>
            <w:right w:val="none" w:sz="0" w:space="0" w:color="auto"/>
          </w:divBdr>
        </w:div>
        <w:div w:id="515538224">
          <w:marLeft w:val="480"/>
          <w:marRight w:val="0"/>
          <w:marTop w:val="0"/>
          <w:marBottom w:val="0"/>
          <w:divBdr>
            <w:top w:val="none" w:sz="0" w:space="0" w:color="auto"/>
            <w:left w:val="none" w:sz="0" w:space="0" w:color="auto"/>
            <w:bottom w:val="none" w:sz="0" w:space="0" w:color="auto"/>
            <w:right w:val="none" w:sz="0" w:space="0" w:color="auto"/>
          </w:divBdr>
        </w:div>
        <w:div w:id="530843293">
          <w:marLeft w:val="480"/>
          <w:marRight w:val="0"/>
          <w:marTop w:val="0"/>
          <w:marBottom w:val="0"/>
          <w:divBdr>
            <w:top w:val="none" w:sz="0" w:space="0" w:color="auto"/>
            <w:left w:val="none" w:sz="0" w:space="0" w:color="auto"/>
            <w:bottom w:val="none" w:sz="0" w:space="0" w:color="auto"/>
            <w:right w:val="none" w:sz="0" w:space="0" w:color="auto"/>
          </w:divBdr>
        </w:div>
        <w:div w:id="547106735">
          <w:marLeft w:val="480"/>
          <w:marRight w:val="0"/>
          <w:marTop w:val="0"/>
          <w:marBottom w:val="0"/>
          <w:divBdr>
            <w:top w:val="none" w:sz="0" w:space="0" w:color="auto"/>
            <w:left w:val="none" w:sz="0" w:space="0" w:color="auto"/>
            <w:bottom w:val="none" w:sz="0" w:space="0" w:color="auto"/>
            <w:right w:val="none" w:sz="0" w:space="0" w:color="auto"/>
          </w:divBdr>
        </w:div>
        <w:div w:id="547229157">
          <w:marLeft w:val="480"/>
          <w:marRight w:val="0"/>
          <w:marTop w:val="0"/>
          <w:marBottom w:val="0"/>
          <w:divBdr>
            <w:top w:val="none" w:sz="0" w:space="0" w:color="auto"/>
            <w:left w:val="none" w:sz="0" w:space="0" w:color="auto"/>
            <w:bottom w:val="none" w:sz="0" w:space="0" w:color="auto"/>
            <w:right w:val="none" w:sz="0" w:space="0" w:color="auto"/>
          </w:divBdr>
        </w:div>
        <w:div w:id="579021750">
          <w:marLeft w:val="480"/>
          <w:marRight w:val="0"/>
          <w:marTop w:val="0"/>
          <w:marBottom w:val="0"/>
          <w:divBdr>
            <w:top w:val="none" w:sz="0" w:space="0" w:color="auto"/>
            <w:left w:val="none" w:sz="0" w:space="0" w:color="auto"/>
            <w:bottom w:val="none" w:sz="0" w:space="0" w:color="auto"/>
            <w:right w:val="none" w:sz="0" w:space="0" w:color="auto"/>
          </w:divBdr>
        </w:div>
        <w:div w:id="581719485">
          <w:marLeft w:val="480"/>
          <w:marRight w:val="0"/>
          <w:marTop w:val="0"/>
          <w:marBottom w:val="0"/>
          <w:divBdr>
            <w:top w:val="none" w:sz="0" w:space="0" w:color="auto"/>
            <w:left w:val="none" w:sz="0" w:space="0" w:color="auto"/>
            <w:bottom w:val="none" w:sz="0" w:space="0" w:color="auto"/>
            <w:right w:val="none" w:sz="0" w:space="0" w:color="auto"/>
          </w:divBdr>
        </w:div>
        <w:div w:id="605768875">
          <w:marLeft w:val="480"/>
          <w:marRight w:val="0"/>
          <w:marTop w:val="0"/>
          <w:marBottom w:val="0"/>
          <w:divBdr>
            <w:top w:val="none" w:sz="0" w:space="0" w:color="auto"/>
            <w:left w:val="none" w:sz="0" w:space="0" w:color="auto"/>
            <w:bottom w:val="none" w:sz="0" w:space="0" w:color="auto"/>
            <w:right w:val="none" w:sz="0" w:space="0" w:color="auto"/>
          </w:divBdr>
        </w:div>
        <w:div w:id="647712573">
          <w:marLeft w:val="480"/>
          <w:marRight w:val="0"/>
          <w:marTop w:val="0"/>
          <w:marBottom w:val="0"/>
          <w:divBdr>
            <w:top w:val="none" w:sz="0" w:space="0" w:color="auto"/>
            <w:left w:val="none" w:sz="0" w:space="0" w:color="auto"/>
            <w:bottom w:val="none" w:sz="0" w:space="0" w:color="auto"/>
            <w:right w:val="none" w:sz="0" w:space="0" w:color="auto"/>
          </w:divBdr>
        </w:div>
        <w:div w:id="679163805">
          <w:marLeft w:val="480"/>
          <w:marRight w:val="0"/>
          <w:marTop w:val="0"/>
          <w:marBottom w:val="0"/>
          <w:divBdr>
            <w:top w:val="none" w:sz="0" w:space="0" w:color="auto"/>
            <w:left w:val="none" w:sz="0" w:space="0" w:color="auto"/>
            <w:bottom w:val="none" w:sz="0" w:space="0" w:color="auto"/>
            <w:right w:val="none" w:sz="0" w:space="0" w:color="auto"/>
          </w:divBdr>
        </w:div>
        <w:div w:id="694700079">
          <w:marLeft w:val="480"/>
          <w:marRight w:val="0"/>
          <w:marTop w:val="0"/>
          <w:marBottom w:val="0"/>
          <w:divBdr>
            <w:top w:val="none" w:sz="0" w:space="0" w:color="auto"/>
            <w:left w:val="none" w:sz="0" w:space="0" w:color="auto"/>
            <w:bottom w:val="none" w:sz="0" w:space="0" w:color="auto"/>
            <w:right w:val="none" w:sz="0" w:space="0" w:color="auto"/>
          </w:divBdr>
        </w:div>
        <w:div w:id="712656126">
          <w:marLeft w:val="480"/>
          <w:marRight w:val="0"/>
          <w:marTop w:val="0"/>
          <w:marBottom w:val="0"/>
          <w:divBdr>
            <w:top w:val="none" w:sz="0" w:space="0" w:color="auto"/>
            <w:left w:val="none" w:sz="0" w:space="0" w:color="auto"/>
            <w:bottom w:val="none" w:sz="0" w:space="0" w:color="auto"/>
            <w:right w:val="none" w:sz="0" w:space="0" w:color="auto"/>
          </w:divBdr>
        </w:div>
        <w:div w:id="770127652">
          <w:marLeft w:val="480"/>
          <w:marRight w:val="0"/>
          <w:marTop w:val="0"/>
          <w:marBottom w:val="0"/>
          <w:divBdr>
            <w:top w:val="none" w:sz="0" w:space="0" w:color="auto"/>
            <w:left w:val="none" w:sz="0" w:space="0" w:color="auto"/>
            <w:bottom w:val="none" w:sz="0" w:space="0" w:color="auto"/>
            <w:right w:val="none" w:sz="0" w:space="0" w:color="auto"/>
          </w:divBdr>
        </w:div>
        <w:div w:id="787166141">
          <w:marLeft w:val="480"/>
          <w:marRight w:val="0"/>
          <w:marTop w:val="0"/>
          <w:marBottom w:val="0"/>
          <w:divBdr>
            <w:top w:val="none" w:sz="0" w:space="0" w:color="auto"/>
            <w:left w:val="none" w:sz="0" w:space="0" w:color="auto"/>
            <w:bottom w:val="none" w:sz="0" w:space="0" w:color="auto"/>
            <w:right w:val="none" w:sz="0" w:space="0" w:color="auto"/>
          </w:divBdr>
        </w:div>
        <w:div w:id="824780577">
          <w:marLeft w:val="480"/>
          <w:marRight w:val="0"/>
          <w:marTop w:val="0"/>
          <w:marBottom w:val="0"/>
          <w:divBdr>
            <w:top w:val="none" w:sz="0" w:space="0" w:color="auto"/>
            <w:left w:val="none" w:sz="0" w:space="0" w:color="auto"/>
            <w:bottom w:val="none" w:sz="0" w:space="0" w:color="auto"/>
            <w:right w:val="none" w:sz="0" w:space="0" w:color="auto"/>
          </w:divBdr>
        </w:div>
        <w:div w:id="872156485">
          <w:marLeft w:val="480"/>
          <w:marRight w:val="0"/>
          <w:marTop w:val="0"/>
          <w:marBottom w:val="0"/>
          <w:divBdr>
            <w:top w:val="none" w:sz="0" w:space="0" w:color="auto"/>
            <w:left w:val="none" w:sz="0" w:space="0" w:color="auto"/>
            <w:bottom w:val="none" w:sz="0" w:space="0" w:color="auto"/>
            <w:right w:val="none" w:sz="0" w:space="0" w:color="auto"/>
          </w:divBdr>
        </w:div>
        <w:div w:id="910118448">
          <w:marLeft w:val="480"/>
          <w:marRight w:val="0"/>
          <w:marTop w:val="0"/>
          <w:marBottom w:val="0"/>
          <w:divBdr>
            <w:top w:val="none" w:sz="0" w:space="0" w:color="auto"/>
            <w:left w:val="none" w:sz="0" w:space="0" w:color="auto"/>
            <w:bottom w:val="none" w:sz="0" w:space="0" w:color="auto"/>
            <w:right w:val="none" w:sz="0" w:space="0" w:color="auto"/>
          </w:divBdr>
        </w:div>
        <w:div w:id="918711254">
          <w:marLeft w:val="480"/>
          <w:marRight w:val="0"/>
          <w:marTop w:val="0"/>
          <w:marBottom w:val="0"/>
          <w:divBdr>
            <w:top w:val="none" w:sz="0" w:space="0" w:color="auto"/>
            <w:left w:val="none" w:sz="0" w:space="0" w:color="auto"/>
            <w:bottom w:val="none" w:sz="0" w:space="0" w:color="auto"/>
            <w:right w:val="none" w:sz="0" w:space="0" w:color="auto"/>
          </w:divBdr>
        </w:div>
        <w:div w:id="919142671">
          <w:marLeft w:val="480"/>
          <w:marRight w:val="0"/>
          <w:marTop w:val="0"/>
          <w:marBottom w:val="0"/>
          <w:divBdr>
            <w:top w:val="none" w:sz="0" w:space="0" w:color="auto"/>
            <w:left w:val="none" w:sz="0" w:space="0" w:color="auto"/>
            <w:bottom w:val="none" w:sz="0" w:space="0" w:color="auto"/>
            <w:right w:val="none" w:sz="0" w:space="0" w:color="auto"/>
          </w:divBdr>
        </w:div>
        <w:div w:id="922639242">
          <w:marLeft w:val="480"/>
          <w:marRight w:val="0"/>
          <w:marTop w:val="0"/>
          <w:marBottom w:val="0"/>
          <w:divBdr>
            <w:top w:val="none" w:sz="0" w:space="0" w:color="auto"/>
            <w:left w:val="none" w:sz="0" w:space="0" w:color="auto"/>
            <w:bottom w:val="none" w:sz="0" w:space="0" w:color="auto"/>
            <w:right w:val="none" w:sz="0" w:space="0" w:color="auto"/>
          </w:divBdr>
        </w:div>
        <w:div w:id="923031457">
          <w:marLeft w:val="480"/>
          <w:marRight w:val="0"/>
          <w:marTop w:val="0"/>
          <w:marBottom w:val="0"/>
          <w:divBdr>
            <w:top w:val="none" w:sz="0" w:space="0" w:color="auto"/>
            <w:left w:val="none" w:sz="0" w:space="0" w:color="auto"/>
            <w:bottom w:val="none" w:sz="0" w:space="0" w:color="auto"/>
            <w:right w:val="none" w:sz="0" w:space="0" w:color="auto"/>
          </w:divBdr>
        </w:div>
        <w:div w:id="959266195">
          <w:marLeft w:val="480"/>
          <w:marRight w:val="0"/>
          <w:marTop w:val="0"/>
          <w:marBottom w:val="0"/>
          <w:divBdr>
            <w:top w:val="none" w:sz="0" w:space="0" w:color="auto"/>
            <w:left w:val="none" w:sz="0" w:space="0" w:color="auto"/>
            <w:bottom w:val="none" w:sz="0" w:space="0" w:color="auto"/>
            <w:right w:val="none" w:sz="0" w:space="0" w:color="auto"/>
          </w:divBdr>
        </w:div>
        <w:div w:id="973409521">
          <w:marLeft w:val="480"/>
          <w:marRight w:val="0"/>
          <w:marTop w:val="0"/>
          <w:marBottom w:val="0"/>
          <w:divBdr>
            <w:top w:val="none" w:sz="0" w:space="0" w:color="auto"/>
            <w:left w:val="none" w:sz="0" w:space="0" w:color="auto"/>
            <w:bottom w:val="none" w:sz="0" w:space="0" w:color="auto"/>
            <w:right w:val="none" w:sz="0" w:space="0" w:color="auto"/>
          </w:divBdr>
        </w:div>
        <w:div w:id="996762425">
          <w:marLeft w:val="480"/>
          <w:marRight w:val="0"/>
          <w:marTop w:val="0"/>
          <w:marBottom w:val="0"/>
          <w:divBdr>
            <w:top w:val="none" w:sz="0" w:space="0" w:color="auto"/>
            <w:left w:val="none" w:sz="0" w:space="0" w:color="auto"/>
            <w:bottom w:val="none" w:sz="0" w:space="0" w:color="auto"/>
            <w:right w:val="none" w:sz="0" w:space="0" w:color="auto"/>
          </w:divBdr>
        </w:div>
        <w:div w:id="1089154371">
          <w:marLeft w:val="480"/>
          <w:marRight w:val="0"/>
          <w:marTop w:val="0"/>
          <w:marBottom w:val="0"/>
          <w:divBdr>
            <w:top w:val="none" w:sz="0" w:space="0" w:color="auto"/>
            <w:left w:val="none" w:sz="0" w:space="0" w:color="auto"/>
            <w:bottom w:val="none" w:sz="0" w:space="0" w:color="auto"/>
            <w:right w:val="none" w:sz="0" w:space="0" w:color="auto"/>
          </w:divBdr>
        </w:div>
        <w:div w:id="1101224497">
          <w:marLeft w:val="480"/>
          <w:marRight w:val="0"/>
          <w:marTop w:val="0"/>
          <w:marBottom w:val="0"/>
          <w:divBdr>
            <w:top w:val="none" w:sz="0" w:space="0" w:color="auto"/>
            <w:left w:val="none" w:sz="0" w:space="0" w:color="auto"/>
            <w:bottom w:val="none" w:sz="0" w:space="0" w:color="auto"/>
            <w:right w:val="none" w:sz="0" w:space="0" w:color="auto"/>
          </w:divBdr>
        </w:div>
        <w:div w:id="1182159862">
          <w:marLeft w:val="480"/>
          <w:marRight w:val="0"/>
          <w:marTop w:val="0"/>
          <w:marBottom w:val="0"/>
          <w:divBdr>
            <w:top w:val="none" w:sz="0" w:space="0" w:color="auto"/>
            <w:left w:val="none" w:sz="0" w:space="0" w:color="auto"/>
            <w:bottom w:val="none" w:sz="0" w:space="0" w:color="auto"/>
            <w:right w:val="none" w:sz="0" w:space="0" w:color="auto"/>
          </w:divBdr>
        </w:div>
        <w:div w:id="1269240598">
          <w:marLeft w:val="480"/>
          <w:marRight w:val="0"/>
          <w:marTop w:val="0"/>
          <w:marBottom w:val="0"/>
          <w:divBdr>
            <w:top w:val="none" w:sz="0" w:space="0" w:color="auto"/>
            <w:left w:val="none" w:sz="0" w:space="0" w:color="auto"/>
            <w:bottom w:val="none" w:sz="0" w:space="0" w:color="auto"/>
            <w:right w:val="none" w:sz="0" w:space="0" w:color="auto"/>
          </w:divBdr>
        </w:div>
      </w:divsChild>
    </w:div>
    <w:div w:id="1022513521">
      <w:marLeft w:val="480"/>
      <w:marRight w:val="0"/>
      <w:marTop w:val="0"/>
      <w:marBottom w:val="0"/>
      <w:divBdr>
        <w:top w:val="none" w:sz="0" w:space="0" w:color="auto"/>
        <w:left w:val="none" w:sz="0" w:space="0" w:color="auto"/>
        <w:bottom w:val="none" w:sz="0" w:space="0" w:color="auto"/>
        <w:right w:val="none" w:sz="0" w:space="0" w:color="auto"/>
      </w:divBdr>
    </w:div>
    <w:div w:id="1022558350">
      <w:marLeft w:val="480"/>
      <w:marRight w:val="0"/>
      <w:marTop w:val="0"/>
      <w:marBottom w:val="0"/>
      <w:divBdr>
        <w:top w:val="none" w:sz="0" w:space="0" w:color="auto"/>
        <w:left w:val="none" w:sz="0" w:space="0" w:color="auto"/>
        <w:bottom w:val="none" w:sz="0" w:space="0" w:color="auto"/>
        <w:right w:val="none" w:sz="0" w:space="0" w:color="auto"/>
      </w:divBdr>
    </w:div>
    <w:div w:id="1022703039">
      <w:marLeft w:val="480"/>
      <w:marRight w:val="0"/>
      <w:marTop w:val="0"/>
      <w:marBottom w:val="0"/>
      <w:divBdr>
        <w:top w:val="none" w:sz="0" w:space="0" w:color="auto"/>
        <w:left w:val="none" w:sz="0" w:space="0" w:color="auto"/>
        <w:bottom w:val="none" w:sz="0" w:space="0" w:color="auto"/>
        <w:right w:val="none" w:sz="0" w:space="0" w:color="auto"/>
      </w:divBdr>
    </w:div>
    <w:div w:id="1022782173">
      <w:marLeft w:val="480"/>
      <w:marRight w:val="0"/>
      <w:marTop w:val="0"/>
      <w:marBottom w:val="0"/>
      <w:divBdr>
        <w:top w:val="none" w:sz="0" w:space="0" w:color="auto"/>
        <w:left w:val="none" w:sz="0" w:space="0" w:color="auto"/>
        <w:bottom w:val="none" w:sz="0" w:space="0" w:color="auto"/>
        <w:right w:val="none" w:sz="0" w:space="0" w:color="auto"/>
      </w:divBdr>
    </w:div>
    <w:div w:id="1022786211">
      <w:bodyDiv w:val="1"/>
      <w:marLeft w:val="0"/>
      <w:marRight w:val="0"/>
      <w:marTop w:val="0"/>
      <w:marBottom w:val="0"/>
      <w:divBdr>
        <w:top w:val="none" w:sz="0" w:space="0" w:color="auto"/>
        <w:left w:val="none" w:sz="0" w:space="0" w:color="auto"/>
        <w:bottom w:val="none" w:sz="0" w:space="0" w:color="auto"/>
        <w:right w:val="none" w:sz="0" w:space="0" w:color="auto"/>
      </w:divBdr>
    </w:div>
    <w:div w:id="1022827261">
      <w:bodyDiv w:val="1"/>
      <w:marLeft w:val="0"/>
      <w:marRight w:val="0"/>
      <w:marTop w:val="0"/>
      <w:marBottom w:val="0"/>
      <w:divBdr>
        <w:top w:val="none" w:sz="0" w:space="0" w:color="auto"/>
        <w:left w:val="none" w:sz="0" w:space="0" w:color="auto"/>
        <w:bottom w:val="none" w:sz="0" w:space="0" w:color="auto"/>
        <w:right w:val="none" w:sz="0" w:space="0" w:color="auto"/>
      </w:divBdr>
    </w:div>
    <w:div w:id="1022903253">
      <w:bodyDiv w:val="1"/>
      <w:marLeft w:val="0"/>
      <w:marRight w:val="0"/>
      <w:marTop w:val="0"/>
      <w:marBottom w:val="0"/>
      <w:divBdr>
        <w:top w:val="none" w:sz="0" w:space="0" w:color="auto"/>
        <w:left w:val="none" w:sz="0" w:space="0" w:color="auto"/>
        <w:bottom w:val="none" w:sz="0" w:space="0" w:color="auto"/>
        <w:right w:val="none" w:sz="0" w:space="0" w:color="auto"/>
      </w:divBdr>
    </w:div>
    <w:div w:id="1022976051">
      <w:marLeft w:val="480"/>
      <w:marRight w:val="0"/>
      <w:marTop w:val="0"/>
      <w:marBottom w:val="0"/>
      <w:divBdr>
        <w:top w:val="none" w:sz="0" w:space="0" w:color="auto"/>
        <w:left w:val="none" w:sz="0" w:space="0" w:color="auto"/>
        <w:bottom w:val="none" w:sz="0" w:space="0" w:color="auto"/>
        <w:right w:val="none" w:sz="0" w:space="0" w:color="auto"/>
      </w:divBdr>
    </w:div>
    <w:div w:id="1023017812">
      <w:marLeft w:val="480"/>
      <w:marRight w:val="0"/>
      <w:marTop w:val="0"/>
      <w:marBottom w:val="0"/>
      <w:divBdr>
        <w:top w:val="none" w:sz="0" w:space="0" w:color="auto"/>
        <w:left w:val="none" w:sz="0" w:space="0" w:color="auto"/>
        <w:bottom w:val="none" w:sz="0" w:space="0" w:color="auto"/>
        <w:right w:val="none" w:sz="0" w:space="0" w:color="auto"/>
      </w:divBdr>
    </w:div>
    <w:div w:id="1023020396">
      <w:marLeft w:val="480"/>
      <w:marRight w:val="0"/>
      <w:marTop w:val="0"/>
      <w:marBottom w:val="0"/>
      <w:divBdr>
        <w:top w:val="none" w:sz="0" w:space="0" w:color="auto"/>
        <w:left w:val="none" w:sz="0" w:space="0" w:color="auto"/>
        <w:bottom w:val="none" w:sz="0" w:space="0" w:color="auto"/>
        <w:right w:val="none" w:sz="0" w:space="0" w:color="auto"/>
      </w:divBdr>
    </w:div>
    <w:div w:id="1023090912">
      <w:bodyDiv w:val="1"/>
      <w:marLeft w:val="0"/>
      <w:marRight w:val="0"/>
      <w:marTop w:val="0"/>
      <w:marBottom w:val="0"/>
      <w:divBdr>
        <w:top w:val="none" w:sz="0" w:space="0" w:color="auto"/>
        <w:left w:val="none" w:sz="0" w:space="0" w:color="auto"/>
        <w:bottom w:val="none" w:sz="0" w:space="0" w:color="auto"/>
        <w:right w:val="none" w:sz="0" w:space="0" w:color="auto"/>
      </w:divBdr>
    </w:div>
    <w:div w:id="1023095537">
      <w:marLeft w:val="480"/>
      <w:marRight w:val="0"/>
      <w:marTop w:val="0"/>
      <w:marBottom w:val="0"/>
      <w:divBdr>
        <w:top w:val="none" w:sz="0" w:space="0" w:color="auto"/>
        <w:left w:val="none" w:sz="0" w:space="0" w:color="auto"/>
        <w:bottom w:val="none" w:sz="0" w:space="0" w:color="auto"/>
        <w:right w:val="none" w:sz="0" w:space="0" w:color="auto"/>
      </w:divBdr>
    </w:div>
    <w:div w:id="1023166926">
      <w:bodyDiv w:val="1"/>
      <w:marLeft w:val="0"/>
      <w:marRight w:val="0"/>
      <w:marTop w:val="0"/>
      <w:marBottom w:val="0"/>
      <w:divBdr>
        <w:top w:val="none" w:sz="0" w:space="0" w:color="auto"/>
        <w:left w:val="none" w:sz="0" w:space="0" w:color="auto"/>
        <w:bottom w:val="none" w:sz="0" w:space="0" w:color="auto"/>
        <w:right w:val="none" w:sz="0" w:space="0" w:color="auto"/>
      </w:divBdr>
    </w:div>
    <w:div w:id="1023170949">
      <w:bodyDiv w:val="1"/>
      <w:marLeft w:val="0"/>
      <w:marRight w:val="0"/>
      <w:marTop w:val="0"/>
      <w:marBottom w:val="0"/>
      <w:divBdr>
        <w:top w:val="none" w:sz="0" w:space="0" w:color="auto"/>
        <w:left w:val="none" w:sz="0" w:space="0" w:color="auto"/>
        <w:bottom w:val="none" w:sz="0" w:space="0" w:color="auto"/>
        <w:right w:val="none" w:sz="0" w:space="0" w:color="auto"/>
      </w:divBdr>
    </w:div>
    <w:div w:id="1023286218">
      <w:bodyDiv w:val="1"/>
      <w:marLeft w:val="0"/>
      <w:marRight w:val="0"/>
      <w:marTop w:val="0"/>
      <w:marBottom w:val="0"/>
      <w:divBdr>
        <w:top w:val="none" w:sz="0" w:space="0" w:color="auto"/>
        <w:left w:val="none" w:sz="0" w:space="0" w:color="auto"/>
        <w:bottom w:val="none" w:sz="0" w:space="0" w:color="auto"/>
        <w:right w:val="none" w:sz="0" w:space="0" w:color="auto"/>
      </w:divBdr>
    </w:div>
    <w:div w:id="1023365028">
      <w:marLeft w:val="480"/>
      <w:marRight w:val="0"/>
      <w:marTop w:val="0"/>
      <w:marBottom w:val="0"/>
      <w:divBdr>
        <w:top w:val="none" w:sz="0" w:space="0" w:color="auto"/>
        <w:left w:val="none" w:sz="0" w:space="0" w:color="auto"/>
        <w:bottom w:val="none" w:sz="0" w:space="0" w:color="auto"/>
        <w:right w:val="none" w:sz="0" w:space="0" w:color="auto"/>
      </w:divBdr>
    </w:div>
    <w:div w:id="1023435094">
      <w:bodyDiv w:val="1"/>
      <w:marLeft w:val="0"/>
      <w:marRight w:val="0"/>
      <w:marTop w:val="0"/>
      <w:marBottom w:val="0"/>
      <w:divBdr>
        <w:top w:val="none" w:sz="0" w:space="0" w:color="auto"/>
        <w:left w:val="none" w:sz="0" w:space="0" w:color="auto"/>
        <w:bottom w:val="none" w:sz="0" w:space="0" w:color="auto"/>
        <w:right w:val="none" w:sz="0" w:space="0" w:color="auto"/>
      </w:divBdr>
    </w:div>
    <w:div w:id="1023436480">
      <w:bodyDiv w:val="1"/>
      <w:marLeft w:val="0"/>
      <w:marRight w:val="0"/>
      <w:marTop w:val="0"/>
      <w:marBottom w:val="0"/>
      <w:divBdr>
        <w:top w:val="none" w:sz="0" w:space="0" w:color="auto"/>
        <w:left w:val="none" w:sz="0" w:space="0" w:color="auto"/>
        <w:bottom w:val="none" w:sz="0" w:space="0" w:color="auto"/>
        <w:right w:val="none" w:sz="0" w:space="0" w:color="auto"/>
      </w:divBdr>
    </w:div>
    <w:div w:id="1023440330">
      <w:bodyDiv w:val="1"/>
      <w:marLeft w:val="0"/>
      <w:marRight w:val="0"/>
      <w:marTop w:val="0"/>
      <w:marBottom w:val="0"/>
      <w:divBdr>
        <w:top w:val="none" w:sz="0" w:space="0" w:color="auto"/>
        <w:left w:val="none" w:sz="0" w:space="0" w:color="auto"/>
        <w:bottom w:val="none" w:sz="0" w:space="0" w:color="auto"/>
        <w:right w:val="none" w:sz="0" w:space="0" w:color="auto"/>
      </w:divBdr>
    </w:div>
    <w:div w:id="1023674251">
      <w:marLeft w:val="480"/>
      <w:marRight w:val="0"/>
      <w:marTop w:val="0"/>
      <w:marBottom w:val="0"/>
      <w:divBdr>
        <w:top w:val="none" w:sz="0" w:space="0" w:color="auto"/>
        <w:left w:val="none" w:sz="0" w:space="0" w:color="auto"/>
        <w:bottom w:val="none" w:sz="0" w:space="0" w:color="auto"/>
        <w:right w:val="none" w:sz="0" w:space="0" w:color="auto"/>
      </w:divBdr>
    </w:div>
    <w:div w:id="1023703015">
      <w:bodyDiv w:val="1"/>
      <w:marLeft w:val="0"/>
      <w:marRight w:val="0"/>
      <w:marTop w:val="0"/>
      <w:marBottom w:val="0"/>
      <w:divBdr>
        <w:top w:val="none" w:sz="0" w:space="0" w:color="auto"/>
        <w:left w:val="none" w:sz="0" w:space="0" w:color="auto"/>
        <w:bottom w:val="none" w:sz="0" w:space="0" w:color="auto"/>
        <w:right w:val="none" w:sz="0" w:space="0" w:color="auto"/>
      </w:divBdr>
    </w:div>
    <w:div w:id="1024132526">
      <w:marLeft w:val="480"/>
      <w:marRight w:val="0"/>
      <w:marTop w:val="0"/>
      <w:marBottom w:val="0"/>
      <w:divBdr>
        <w:top w:val="none" w:sz="0" w:space="0" w:color="auto"/>
        <w:left w:val="none" w:sz="0" w:space="0" w:color="auto"/>
        <w:bottom w:val="none" w:sz="0" w:space="0" w:color="auto"/>
        <w:right w:val="none" w:sz="0" w:space="0" w:color="auto"/>
      </w:divBdr>
    </w:div>
    <w:div w:id="1024210121">
      <w:bodyDiv w:val="1"/>
      <w:marLeft w:val="0"/>
      <w:marRight w:val="0"/>
      <w:marTop w:val="0"/>
      <w:marBottom w:val="0"/>
      <w:divBdr>
        <w:top w:val="none" w:sz="0" w:space="0" w:color="auto"/>
        <w:left w:val="none" w:sz="0" w:space="0" w:color="auto"/>
        <w:bottom w:val="none" w:sz="0" w:space="0" w:color="auto"/>
        <w:right w:val="none" w:sz="0" w:space="0" w:color="auto"/>
      </w:divBdr>
    </w:div>
    <w:div w:id="1024286499">
      <w:bodyDiv w:val="1"/>
      <w:marLeft w:val="0"/>
      <w:marRight w:val="0"/>
      <w:marTop w:val="0"/>
      <w:marBottom w:val="0"/>
      <w:divBdr>
        <w:top w:val="none" w:sz="0" w:space="0" w:color="auto"/>
        <w:left w:val="none" w:sz="0" w:space="0" w:color="auto"/>
        <w:bottom w:val="none" w:sz="0" w:space="0" w:color="auto"/>
        <w:right w:val="none" w:sz="0" w:space="0" w:color="auto"/>
      </w:divBdr>
    </w:div>
    <w:div w:id="1024287190">
      <w:bodyDiv w:val="1"/>
      <w:marLeft w:val="0"/>
      <w:marRight w:val="0"/>
      <w:marTop w:val="0"/>
      <w:marBottom w:val="0"/>
      <w:divBdr>
        <w:top w:val="none" w:sz="0" w:space="0" w:color="auto"/>
        <w:left w:val="none" w:sz="0" w:space="0" w:color="auto"/>
        <w:bottom w:val="none" w:sz="0" w:space="0" w:color="auto"/>
        <w:right w:val="none" w:sz="0" w:space="0" w:color="auto"/>
      </w:divBdr>
    </w:div>
    <w:div w:id="1024331210">
      <w:marLeft w:val="480"/>
      <w:marRight w:val="0"/>
      <w:marTop w:val="0"/>
      <w:marBottom w:val="0"/>
      <w:divBdr>
        <w:top w:val="none" w:sz="0" w:space="0" w:color="auto"/>
        <w:left w:val="none" w:sz="0" w:space="0" w:color="auto"/>
        <w:bottom w:val="none" w:sz="0" w:space="0" w:color="auto"/>
        <w:right w:val="none" w:sz="0" w:space="0" w:color="auto"/>
      </w:divBdr>
    </w:div>
    <w:div w:id="1024404148">
      <w:bodyDiv w:val="1"/>
      <w:marLeft w:val="0"/>
      <w:marRight w:val="0"/>
      <w:marTop w:val="0"/>
      <w:marBottom w:val="0"/>
      <w:divBdr>
        <w:top w:val="none" w:sz="0" w:space="0" w:color="auto"/>
        <w:left w:val="none" w:sz="0" w:space="0" w:color="auto"/>
        <w:bottom w:val="none" w:sz="0" w:space="0" w:color="auto"/>
        <w:right w:val="none" w:sz="0" w:space="0" w:color="auto"/>
      </w:divBdr>
    </w:div>
    <w:div w:id="1024525439">
      <w:marLeft w:val="480"/>
      <w:marRight w:val="0"/>
      <w:marTop w:val="0"/>
      <w:marBottom w:val="0"/>
      <w:divBdr>
        <w:top w:val="none" w:sz="0" w:space="0" w:color="auto"/>
        <w:left w:val="none" w:sz="0" w:space="0" w:color="auto"/>
        <w:bottom w:val="none" w:sz="0" w:space="0" w:color="auto"/>
        <w:right w:val="none" w:sz="0" w:space="0" w:color="auto"/>
      </w:divBdr>
    </w:div>
    <w:div w:id="1024554220">
      <w:bodyDiv w:val="1"/>
      <w:marLeft w:val="0"/>
      <w:marRight w:val="0"/>
      <w:marTop w:val="0"/>
      <w:marBottom w:val="0"/>
      <w:divBdr>
        <w:top w:val="none" w:sz="0" w:space="0" w:color="auto"/>
        <w:left w:val="none" w:sz="0" w:space="0" w:color="auto"/>
        <w:bottom w:val="none" w:sz="0" w:space="0" w:color="auto"/>
        <w:right w:val="none" w:sz="0" w:space="0" w:color="auto"/>
      </w:divBdr>
    </w:div>
    <w:div w:id="1024594178">
      <w:marLeft w:val="480"/>
      <w:marRight w:val="0"/>
      <w:marTop w:val="0"/>
      <w:marBottom w:val="0"/>
      <w:divBdr>
        <w:top w:val="none" w:sz="0" w:space="0" w:color="auto"/>
        <w:left w:val="none" w:sz="0" w:space="0" w:color="auto"/>
        <w:bottom w:val="none" w:sz="0" w:space="0" w:color="auto"/>
        <w:right w:val="none" w:sz="0" w:space="0" w:color="auto"/>
      </w:divBdr>
    </w:div>
    <w:div w:id="1024599593">
      <w:marLeft w:val="480"/>
      <w:marRight w:val="0"/>
      <w:marTop w:val="0"/>
      <w:marBottom w:val="0"/>
      <w:divBdr>
        <w:top w:val="none" w:sz="0" w:space="0" w:color="auto"/>
        <w:left w:val="none" w:sz="0" w:space="0" w:color="auto"/>
        <w:bottom w:val="none" w:sz="0" w:space="0" w:color="auto"/>
        <w:right w:val="none" w:sz="0" w:space="0" w:color="auto"/>
      </w:divBdr>
    </w:div>
    <w:div w:id="1024667770">
      <w:marLeft w:val="480"/>
      <w:marRight w:val="0"/>
      <w:marTop w:val="0"/>
      <w:marBottom w:val="0"/>
      <w:divBdr>
        <w:top w:val="none" w:sz="0" w:space="0" w:color="auto"/>
        <w:left w:val="none" w:sz="0" w:space="0" w:color="auto"/>
        <w:bottom w:val="none" w:sz="0" w:space="0" w:color="auto"/>
        <w:right w:val="none" w:sz="0" w:space="0" w:color="auto"/>
      </w:divBdr>
    </w:div>
    <w:div w:id="1024675401">
      <w:bodyDiv w:val="1"/>
      <w:marLeft w:val="0"/>
      <w:marRight w:val="0"/>
      <w:marTop w:val="0"/>
      <w:marBottom w:val="0"/>
      <w:divBdr>
        <w:top w:val="none" w:sz="0" w:space="0" w:color="auto"/>
        <w:left w:val="none" w:sz="0" w:space="0" w:color="auto"/>
        <w:bottom w:val="none" w:sz="0" w:space="0" w:color="auto"/>
        <w:right w:val="none" w:sz="0" w:space="0" w:color="auto"/>
      </w:divBdr>
    </w:div>
    <w:div w:id="1024786969">
      <w:marLeft w:val="480"/>
      <w:marRight w:val="0"/>
      <w:marTop w:val="0"/>
      <w:marBottom w:val="0"/>
      <w:divBdr>
        <w:top w:val="none" w:sz="0" w:space="0" w:color="auto"/>
        <w:left w:val="none" w:sz="0" w:space="0" w:color="auto"/>
        <w:bottom w:val="none" w:sz="0" w:space="0" w:color="auto"/>
        <w:right w:val="none" w:sz="0" w:space="0" w:color="auto"/>
      </w:divBdr>
    </w:div>
    <w:div w:id="1024862295">
      <w:marLeft w:val="480"/>
      <w:marRight w:val="0"/>
      <w:marTop w:val="0"/>
      <w:marBottom w:val="0"/>
      <w:divBdr>
        <w:top w:val="none" w:sz="0" w:space="0" w:color="auto"/>
        <w:left w:val="none" w:sz="0" w:space="0" w:color="auto"/>
        <w:bottom w:val="none" w:sz="0" w:space="0" w:color="auto"/>
        <w:right w:val="none" w:sz="0" w:space="0" w:color="auto"/>
      </w:divBdr>
    </w:div>
    <w:div w:id="1024864682">
      <w:marLeft w:val="480"/>
      <w:marRight w:val="0"/>
      <w:marTop w:val="0"/>
      <w:marBottom w:val="0"/>
      <w:divBdr>
        <w:top w:val="none" w:sz="0" w:space="0" w:color="auto"/>
        <w:left w:val="none" w:sz="0" w:space="0" w:color="auto"/>
        <w:bottom w:val="none" w:sz="0" w:space="0" w:color="auto"/>
        <w:right w:val="none" w:sz="0" w:space="0" w:color="auto"/>
      </w:divBdr>
    </w:div>
    <w:div w:id="1024869575">
      <w:bodyDiv w:val="1"/>
      <w:marLeft w:val="0"/>
      <w:marRight w:val="0"/>
      <w:marTop w:val="0"/>
      <w:marBottom w:val="0"/>
      <w:divBdr>
        <w:top w:val="none" w:sz="0" w:space="0" w:color="auto"/>
        <w:left w:val="none" w:sz="0" w:space="0" w:color="auto"/>
        <w:bottom w:val="none" w:sz="0" w:space="0" w:color="auto"/>
        <w:right w:val="none" w:sz="0" w:space="0" w:color="auto"/>
      </w:divBdr>
    </w:div>
    <w:div w:id="1024937164">
      <w:marLeft w:val="480"/>
      <w:marRight w:val="0"/>
      <w:marTop w:val="0"/>
      <w:marBottom w:val="0"/>
      <w:divBdr>
        <w:top w:val="none" w:sz="0" w:space="0" w:color="auto"/>
        <w:left w:val="none" w:sz="0" w:space="0" w:color="auto"/>
        <w:bottom w:val="none" w:sz="0" w:space="0" w:color="auto"/>
        <w:right w:val="none" w:sz="0" w:space="0" w:color="auto"/>
      </w:divBdr>
    </w:div>
    <w:div w:id="1024941518">
      <w:marLeft w:val="480"/>
      <w:marRight w:val="0"/>
      <w:marTop w:val="0"/>
      <w:marBottom w:val="0"/>
      <w:divBdr>
        <w:top w:val="none" w:sz="0" w:space="0" w:color="auto"/>
        <w:left w:val="none" w:sz="0" w:space="0" w:color="auto"/>
        <w:bottom w:val="none" w:sz="0" w:space="0" w:color="auto"/>
        <w:right w:val="none" w:sz="0" w:space="0" w:color="auto"/>
      </w:divBdr>
    </w:div>
    <w:div w:id="1024945737">
      <w:marLeft w:val="480"/>
      <w:marRight w:val="0"/>
      <w:marTop w:val="0"/>
      <w:marBottom w:val="0"/>
      <w:divBdr>
        <w:top w:val="none" w:sz="0" w:space="0" w:color="auto"/>
        <w:left w:val="none" w:sz="0" w:space="0" w:color="auto"/>
        <w:bottom w:val="none" w:sz="0" w:space="0" w:color="auto"/>
        <w:right w:val="none" w:sz="0" w:space="0" w:color="auto"/>
      </w:divBdr>
    </w:div>
    <w:div w:id="1024986000">
      <w:marLeft w:val="480"/>
      <w:marRight w:val="0"/>
      <w:marTop w:val="0"/>
      <w:marBottom w:val="0"/>
      <w:divBdr>
        <w:top w:val="none" w:sz="0" w:space="0" w:color="auto"/>
        <w:left w:val="none" w:sz="0" w:space="0" w:color="auto"/>
        <w:bottom w:val="none" w:sz="0" w:space="0" w:color="auto"/>
        <w:right w:val="none" w:sz="0" w:space="0" w:color="auto"/>
      </w:divBdr>
    </w:div>
    <w:div w:id="1025060252">
      <w:bodyDiv w:val="1"/>
      <w:marLeft w:val="0"/>
      <w:marRight w:val="0"/>
      <w:marTop w:val="0"/>
      <w:marBottom w:val="0"/>
      <w:divBdr>
        <w:top w:val="none" w:sz="0" w:space="0" w:color="auto"/>
        <w:left w:val="none" w:sz="0" w:space="0" w:color="auto"/>
        <w:bottom w:val="none" w:sz="0" w:space="0" w:color="auto"/>
        <w:right w:val="none" w:sz="0" w:space="0" w:color="auto"/>
      </w:divBdr>
    </w:div>
    <w:div w:id="1025134956">
      <w:marLeft w:val="480"/>
      <w:marRight w:val="0"/>
      <w:marTop w:val="0"/>
      <w:marBottom w:val="0"/>
      <w:divBdr>
        <w:top w:val="none" w:sz="0" w:space="0" w:color="auto"/>
        <w:left w:val="none" w:sz="0" w:space="0" w:color="auto"/>
        <w:bottom w:val="none" w:sz="0" w:space="0" w:color="auto"/>
        <w:right w:val="none" w:sz="0" w:space="0" w:color="auto"/>
      </w:divBdr>
    </w:div>
    <w:div w:id="1025138517">
      <w:marLeft w:val="480"/>
      <w:marRight w:val="0"/>
      <w:marTop w:val="0"/>
      <w:marBottom w:val="0"/>
      <w:divBdr>
        <w:top w:val="none" w:sz="0" w:space="0" w:color="auto"/>
        <w:left w:val="none" w:sz="0" w:space="0" w:color="auto"/>
        <w:bottom w:val="none" w:sz="0" w:space="0" w:color="auto"/>
        <w:right w:val="none" w:sz="0" w:space="0" w:color="auto"/>
      </w:divBdr>
    </w:div>
    <w:div w:id="1025330382">
      <w:bodyDiv w:val="1"/>
      <w:marLeft w:val="0"/>
      <w:marRight w:val="0"/>
      <w:marTop w:val="0"/>
      <w:marBottom w:val="0"/>
      <w:divBdr>
        <w:top w:val="none" w:sz="0" w:space="0" w:color="auto"/>
        <w:left w:val="none" w:sz="0" w:space="0" w:color="auto"/>
        <w:bottom w:val="none" w:sz="0" w:space="0" w:color="auto"/>
        <w:right w:val="none" w:sz="0" w:space="0" w:color="auto"/>
      </w:divBdr>
    </w:div>
    <w:div w:id="1025404422">
      <w:bodyDiv w:val="1"/>
      <w:marLeft w:val="0"/>
      <w:marRight w:val="0"/>
      <w:marTop w:val="0"/>
      <w:marBottom w:val="0"/>
      <w:divBdr>
        <w:top w:val="none" w:sz="0" w:space="0" w:color="auto"/>
        <w:left w:val="none" w:sz="0" w:space="0" w:color="auto"/>
        <w:bottom w:val="none" w:sz="0" w:space="0" w:color="auto"/>
        <w:right w:val="none" w:sz="0" w:space="0" w:color="auto"/>
      </w:divBdr>
    </w:div>
    <w:div w:id="1025519651">
      <w:marLeft w:val="480"/>
      <w:marRight w:val="0"/>
      <w:marTop w:val="0"/>
      <w:marBottom w:val="0"/>
      <w:divBdr>
        <w:top w:val="none" w:sz="0" w:space="0" w:color="auto"/>
        <w:left w:val="none" w:sz="0" w:space="0" w:color="auto"/>
        <w:bottom w:val="none" w:sz="0" w:space="0" w:color="auto"/>
        <w:right w:val="none" w:sz="0" w:space="0" w:color="auto"/>
      </w:divBdr>
    </w:div>
    <w:div w:id="1025524786">
      <w:marLeft w:val="480"/>
      <w:marRight w:val="0"/>
      <w:marTop w:val="0"/>
      <w:marBottom w:val="0"/>
      <w:divBdr>
        <w:top w:val="none" w:sz="0" w:space="0" w:color="auto"/>
        <w:left w:val="none" w:sz="0" w:space="0" w:color="auto"/>
        <w:bottom w:val="none" w:sz="0" w:space="0" w:color="auto"/>
        <w:right w:val="none" w:sz="0" w:space="0" w:color="auto"/>
      </w:divBdr>
    </w:div>
    <w:div w:id="1025711228">
      <w:marLeft w:val="480"/>
      <w:marRight w:val="0"/>
      <w:marTop w:val="0"/>
      <w:marBottom w:val="0"/>
      <w:divBdr>
        <w:top w:val="none" w:sz="0" w:space="0" w:color="auto"/>
        <w:left w:val="none" w:sz="0" w:space="0" w:color="auto"/>
        <w:bottom w:val="none" w:sz="0" w:space="0" w:color="auto"/>
        <w:right w:val="none" w:sz="0" w:space="0" w:color="auto"/>
      </w:divBdr>
    </w:div>
    <w:div w:id="1025907386">
      <w:bodyDiv w:val="1"/>
      <w:marLeft w:val="0"/>
      <w:marRight w:val="0"/>
      <w:marTop w:val="0"/>
      <w:marBottom w:val="0"/>
      <w:divBdr>
        <w:top w:val="none" w:sz="0" w:space="0" w:color="auto"/>
        <w:left w:val="none" w:sz="0" w:space="0" w:color="auto"/>
        <w:bottom w:val="none" w:sz="0" w:space="0" w:color="auto"/>
        <w:right w:val="none" w:sz="0" w:space="0" w:color="auto"/>
      </w:divBdr>
    </w:div>
    <w:div w:id="1026251087">
      <w:bodyDiv w:val="1"/>
      <w:marLeft w:val="0"/>
      <w:marRight w:val="0"/>
      <w:marTop w:val="0"/>
      <w:marBottom w:val="0"/>
      <w:divBdr>
        <w:top w:val="none" w:sz="0" w:space="0" w:color="auto"/>
        <w:left w:val="none" w:sz="0" w:space="0" w:color="auto"/>
        <w:bottom w:val="none" w:sz="0" w:space="0" w:color="auto"/>
        <w:right w:val="none" w:sz="0" w:space="0" w:color="auto"/>
      </w:divBdr>
    </w:div>
    <w:div w:id="1026255455">
      <w:bodyDiv w:val="1"/>
      <w:marLeft w:val="0"/>
      <w:marRight w:val="0"/>
      <w:marTop w:val="0"/>
      <w:marBottom w:val="0"/>
      <w:divBdr>
        <w:top w:val="none" w:sz="0" w:space="0" w:color="auto"/>
        <w:left w:val="none" w:sz="0" w:space="0" w:color="auto"/>
        <w:bottom w:val="none" w:sz="0" w:space="0" w:color="auto"/>
        <w:right w:val="none" w:sz="0" w:space="0" w:color="auto"/>
      </w:divBdr>
    </w:div>
    <w:div w:id="1026368935">
      <w:marLeft w:val="480"/>
      <w:marRight w:val="0"/>
      <w:marTop w:val="0"/>
      <w:marBottom w:val="0"/>
      <w:divBdr>
        <w:top w:val="none" w:sz="0" w:space="0" w:color="auto"/>
        <w:left w:val="none" w:sz="0" w:space="0" w:color="auto"/>
        <w:bottom w:val="none" w:sz="0" w:space="0" w:color="auto"/>
        <w:right w:val="none" w:sz="0" w:space="0" w:color="auto"/>
      </w:divBdr>
    </w:div>
    <w:div w:id="1026520011">
      <w:marLeft w:val="480"/>
      <w:marRight w:val="0"/>
      <w:marTop w:val="0"/>
      <w:marBottom w:val="0"/>
      <w:divBdr>
        <w:top w:val="none" w:sz="0" w:space="0" w:color="auto"/>
        <w:left w:val="none" w:sz="0" w:space="0" w:color="auto"/>
        <w:bottom w:val="none" w:sz="0" w:space="0" w:color="auto"/>
        <w:right w:val="none" w:sz="0" w:space="0" w:color="auto"/>
      </w:divBdr>
    </w:div>
    <w:div w:id="1026561785">
      <w:bodyDiv w:val="1"/>
      <w:marLeft w:val="0"/>
      <w:marRight w:val="0"/>
      <w:marTop w:val="0"/>
      <w:marBottom w:val="0"/>
      <w:divBdr>
        <w:top w:val="none" w:sz="0" w:space="0" w:color="auto"/>
        <w:left w:val="none" w:sz="0" w:space="0" w:color="auto"/>
        <w:bottom w:val="none" w:sz="0" w:space="0" w:color="auto"/>
        <w:right w:val="none" w:sz="0" w:space="0" w:color="auto"/>
      </w:divBdr>
    </w:div>
    <w:div w:id="1026827023">
      <w:bodyDiv w:val="1"/>
      <w:marLeft w:val="0"/>
      <w:marRight w:val="0"/>
      <w:marTop w:val="0"/>
      <w:marBottom w:val="0"/>
      <w:divBdr>
        <w:top w:val="none" w:sz="0" w:space="0" w:color="auto"/>
        <w:left w:val="none" w:sz="0" w:space="0" w:color="auto"/>
        <w:bottom w:val="none" w:sz="0" w:space="0" w:color="auto"/>
        <w:right w:val="none" w:sz="0" w:space="0" w:color="auto"/>
      </w:divBdr>
      <w:divsChild>
        <w:div w:id="17121080">
          <w:marLeft w:val="480"/>
          <w:marRight w:val="0"/>
          <w:marTop w:val="0"/>
          <w:marBottom w:val="0"/>
          <w:divBdr>
            <w:top w:val="none" w:sz="0" w:space="0" w:color="auto"/>
            <w:left w:val="none" w:sz="0" w:space="0" w:color="auto"/>
            <w:bottom w:val="none" w:sz="0" w:space="0" w:color="auto"/>
            <w:right w:val="none" w:sz="0" w:space="0" w:color="auto"/>
          </w:divBdr>
        </w:div>
        <w:div w:id="19866054">
          <w:marLeft w:val="480"/>
          <w:marRight w:val="0"/>
          <w:marTop w:val="0"/>
          <w:marBottom w:val="0"/>
          <w:divBdr>
            <w:top w:val="none" w:sz="0" w:space="0" w:color="auto"/>
            <w:left w:val="none" w:sz="0" w:space="0" w:color="auto"/>
            <w:bottom w:val="none" w:sz="0" w:space="0" w:color="auto"/>
            <w:right w:val="none" w:sz="0" w:space="0" w:color="auto"/>
          </w:divBdr>
        </w:div>
        <w:div w:id="31080892">
          <w:marLeft w:val="480"/>
          <w:marRight w:val="0"/>
          <w:marTop w:val="0"/>
          <w:marBottom w:val="0"/>
          <w:divBdr>
            <w:top w:val="none" w:sz="0" w:space="0" w:color="auto"/>
            <w:left w:val="none" w:sz="0" w:space="0" w:color="auto"/>
            <w:bottom w:val="none" w:sz="0" w:space="0" w:color="auto"/>
            <w:right w:val="none" w:sz="0" w:space="0" w:color="auto"/>
          </w:divBdr>
        </w:div>
        <w:div w:id="57097041">
          <w:marLeft w:val="480"/>
          <w:marRight w:val="0"/>
          <w:marTop w:val="0"/>
          <w:marBottom w:val="0"/>
          <w:divBdr>
            <w:top w:val="none" w:sz="0" w:space="0" w:color="auto"/>
            <w:left w:val="none" w:sz="0" w:space="0" w:color="auto"/>
            <w:bottom w:val="none" w:sz="0" w:space="0" w:color="auto"/>
            <w:right w:val="none" w:sz="0" w:space="0" w:color="auto"/>
          </w:divBdr>
        </w:div>
        <w:div w:id="69086780">
          <w:marLeft w:val="480"/>
          <w:marRight w:val="0"/>
          <w:marTop w:val="0"/>
          <w:marBottom w:val="0"/>
          <w:divBdr>
            <w:top w:val="none" w:sz="0" w:space="0" w:color="auto"/>
            <w:left w:val="none" w:sz="0" w:space="0" w:color="auto"/>
            <w:bottom w:val="none" w:sz="0" w:space="0" w:color="auto"/>
            <w:right w:val="none" w:sz="0" w:space="0" w:color="auto"/>
          </w:divBdr>
        </w:div>
        <w:div w:id="71857876">
          <w:marLeft w:val="480"/>
          <w:marRight w:val="0"/>
          <w:marTop w:val="0"/>
          <w:marBottom w:val="0"/>
          <w:divBdr>
            <w:top w:val="none" w:sz="0" w:space="0" w:color="auto"/>
            <w:left w:val="none" w:sz="0" w:space="0" w:color="auto"/>
            <w:bottom w:val="none" w:sz="0" w:space="0" w:color="auto"/>
            <w:right w:val="none" w:sz="0" w:space="0" w:color="auto"/>
          </w:divBdr>
        </w:div>
        <w:div w:id="205264679">
          <w:marLeft w:val="480"/>
          <w:marRight w:val="0"/>
          <w:marTop w:val="0"/>
          <w:marBottom w:val="0"/>
          <w:divBdr>
            <w:top w:val="none" w:sz="0" w:space="0" w:color="auto"/>
            <w:left w:val="none" w:sz="0" w:space="0" w:color="auto"/>
            <w:bottom w:val="none" w:sz="0" w:space="0" w:color="auto"/>
            <w:right w:val="none" w:sz="0" w:space="0" w:color="auto"/>
          </w:divBdr>
        </w:div>
        <w:div w:id="285237768">
          <w:marLeft w:val="480"/>
          <w:marRight w:val="0"/>
          <w:marTop w:val="0"/>
          <w:marBottom w:val="0"/>
          <w:divBdr>
            <w:top w:val="none" w:sz="0" w:space="0" w:color="auto"/>
            <w:left w:val="none" w:sz="0" w:space="0" w:color="auto"/>
            <w:bottom w:val="none" w:sz="0" w:space="0" w:color="auto"/>
            <w:right w:val="none" w:sz="0" w:space="0" w:color="auto"/>
          </w:divBdr>
        </w:div>
        <w:div w:id="446512750">
          <w:marLeft w:val="480"/>
          <w:marRight w:val="0"/>
          <w:marTop w:val="0"/>
          <w:marBottom w:val="0"/>
          <w:divBdr>
            <w:top w:val="none" w:sz="0" w:space="0" w:color="auto"/>
            <w:left w:val="none" w:sz="0" w:space="0" w:color="auto"/>
            <w:bottom w:val="none" w:sz="0" w:space="0" w:color="auto"/>
            <w:right w:val="none" w:sz="0" w:space="0" w:color="auto"/>
          </w:divBdr>
        </w:div>
        <w:div w:id="452284094">
          <w:marLeft w:val="480"/>
          <w:marRight w:val="0"/>
          <w:marTop w:val="0"/>
          <w:marBottom w:val="0"/>
          <w:divBdr>
            <w:top w:val="none" w:sz="0" w:space="0" w:color="auto"/>
            <w:left w:val="none" w:sz="0" w:space="0" w:color="auto"/>
            <w:bottom w:val="none" w:sz="0" w:space="0" w:color="auto"/>
            <w:right w:val="none" w:sz="0" w:space="0" w:color="auto"/>
          </w:divBdr>
        </w:div>
        <w:div w:id="456681691">
          <w:marLeft w:val="480"/>
          <w:marRight w:val="0"/>
          <w:marTop w:val="0"/>
          <w:marBottom w:val="0"/>
          <w:divBdr>
            <w:top w:val="none" w:sz="0" w:space="0" w:color="auto"/>
            <w:left w:val="none" w:sz="0" w:space="0" w:color="auto"/>
            <w:bottom w:val="none" w:sz="0" w:space="0" w:color="auto"/>
            <w:right w:val="none" w:sz="0" w:space="0" w:color="auto"/>
          </w:divBdr>
        </w:div>
        <w:div w:id="459883224">
          <w:marLeft w:val="480"/>
          <w:marRight w:val="0"/>
          <w:marTop w:val="0"/>
          <w:marBottom w:val="0"/>
          <w:divBdr>
            <w:top w:val="none" w:sz="0" w:space="0" w:color="auto"/>
            <w:left w:val="none" w:sz="0" w:space="0" w:color="auto"/>
            <w:bottom w:val="none" w:sz="0" w:space="0" w:color="auto"/>
            <w:right w:val="none" w:sz="0" w:space="0" w:color="auto"/>
          </w:divBdr>
        </w:div>
        <w:div w:id="491531466">
          <w:marLeft w:val="480"/>
          <w:marRight w:val="0"/>
          <w:marTop w:val="0"/>
          <w:marBottom w:val="0"/>
          <w:divBdr>
            <w:top w:val="none" w:sz="0" w:space="0" w:color="auto"/>
            <w:left w:val="none" w:sz="0" w:space="0" w:color="auto"/>
            <w:bottom w:val="none" w:sz="0" w:space="0" w:color="auto"/>
            <w:right w:val="none" w:sz="0" w:space="0" w:color="auto"/>
          </w:divBdr>
        </w:div>
        <w:div w:id="511651999">
          <w:marLeft w:val="480"/>
          <w:marRight w:val="0"/>
          <w:marTop w:val="0"/>
          <w:marBottom w:val="0"/>
          <w:divBdr>
            <w:top w:val="none" w:sz="0" w:space="0" w:color="auto"/>
            <w:left w:val="none" w:sz="0" w:space="0" w:color="auto"/>
            <w:bottom w:val="none" w:sz="0" w:space="0" w:color="auto"/>
            <w:right w:val="none" w:sz="0" w:space="0" w:color="auto"/>
          </w:divBdr>
        </w:div>
        <w:div w:id="520053620">
          <w:marLeft w:val="480"/>
          <w:marRight w:val="0"/>
          <w:marTop w:val="0"/>
          <w:marBottom w:val="0"/>
          <w:divBdr>
            <w:top w:val="none" w:sz="0" w:space="0" w:color="auto"/>
            <w:left w:val="none" w:sz="0" w:space="0" w:color="auto"/>
            <w:bottom w:val="none" w:sz="0" w:space="0" w:color="auto"/>
            <w:right w:val="none" w:sz="0" w:space="0" w:color="auto"/>
          </w:divBdr>
        </w:div>
        <w:div w:id="557328810">
          <w:marLeft w:val="480"/>
          <w:marRight w:val="0"/>
          <w:marTop w:val="0"/>
          <w:marBottom w:val="0"/>
          <w:divBdr>
            <w:top w:val="none" w:sz="0" w:space="0" w:color="auto"/>
            <w:left w:val="none" w:sz="0" w:space="0" w:color="auto"/>
            <w:bottom w:val="none" w:sz="0" w:space="0" w:color="auto"/>
            <w:right w:val="none" w:sz="0" w:space="0" w:color="auto"/>
          </w:divBdr>
        </w:div>
        <w:div w:id="579098943">
          <w:marLeft w:val="480"/>
          <w:marRight w:val="0"/>
          <w:marTop w:val="0"/>
          <w:marBottom w:val="0"/>
          <w:divBdr>
            <w:top w:val="none" w:sz="0" w:space="0" w:color="auto"/>
            <w:left w:val="none" w:sz="0" w:space="0" w:color="auto"/>
            <w:bottom w:val="none" w:sz="0" w:space="0" w:color="auto"/>
            <w:right w:val="none" w:sz="0" w:space="0" w:color="auto"/>
          </w:divBdr>
        </w:div>
        <w:div w:id="587350470">
          <w:marLeft w:val="480"/>
          <w:marRight w:val="0"/>
          <w:marTop w:val="0"/>
          <w:marBottom w:val="0"/>
          <w:divBdr>
            <w:top w:val="none" w:sz="0" w:space="0" w:color="auto"/>
            <w:left w:val="none" w:sz="0" w:space="0" w:color="auto"/>
            <w:bottom w:val="none" w:sz="0" w:space="0" w:color="auto"/>
            <w:right w:val="none" w:sz="0" w:space="0" w:color="auto"/>
          </w:divBdr>
        </w:div>
        <w:div w:id="588002164">
          <w:marLeft w:val="480"/>
          <w:marRight w:val="0"/>
          <w:marTop w:val="0"/>
          <w:marBottom w:val="0"/>
          <w:divBdr>
            <w:top w:val="none" w:sz="0" w:space="0" w:color="auto"/>
            <w:left w:val="none" w:sz="0" w:space="0" w:color="auto"/>
            <w:bottom w:val="none" w:sz="0" w:space="0" w:color="auto"/>
            <w:right w:val="none" w:sz="0" w:space="0" w:color="auto"/>
          </w:divBdr>
        </w:div>
        <w:div w:id="621494170">
          <w:marLeft w:val="480"/>
          <w:marRight w:val="0"/>
          <w:marTop w:val="0"/>
          <w:marBottom w:val="0"/>
          <w:divBdr>
            <w:top w:val="none" w:sz="0" w:space="0" w:color="auto"/>
            <w:left w:val="none" w:sz="0" w:space="0" w:color="auto"/>
            <w:bottom w:val="none" w:sz="0" w:space="0" w:color="auto"/>
            <w:right w:val="none" w:sz="0" w:space="0" w:color="auto"/>
          </w:divBdr>
        </w:div>
        <w:div w:id="636373093">
          <w:marLeft w:val="480"/>
          <w:marRight w:val="0"/>
          <w:marTop w:val="0"/>
          <w:marBottom w:val="0"/>
          <w:divBdr>
            <w:top w:val="none" w:sz="0" w:space="0" w:color="auto"/>
            <w:left w:val="none" w:sz="0" w:space="0" w:color="auto"/>
            <w:bottom w:val="none" w:sz="0" w:space="0" w:color="auto"/>
            <w:right w:val="none" w:sz="0" w:space="0" w:color="auto"/>
          </w:divBdr>
        </w:div>
        <w:div w:id="671951099">
          <w:marLeft w:val="480"/>
          <w:marRight w:val="0"/>
          <w:marTop w:val="0"/>
          <w:marBottom w:val="0"/>
          <w:divBdr>
            <w:top w:val="none" w:sz="0" w:space="0" w:color="auto"/>
            <w:left w:val="none" w:sz="0" w:space="0" w:color="auto"/>
            <w:bottom w:val="none" w:sz="0" w:space="0" w:color="auto"/>
            <w:right w:val="none" w:sz="0" w:space="0" w:color="auto"/>
          </w:divBdr>
        </w:div>
        <w:div w:id="735592842">
          <w:marLeft w:val="480"/>
          <w:marRight w:val="0"/>
          <w:marTop w:val="0"/>
          <w:marBottom w:val="0"/>
          <w:divBdr>
            <w:top w:val="none" w:sz="0" w:space="0" w:color="auto"/>
            <w:left w:val="none" w:sz="0" w:space="0" w:color="auto"/>
            <w:bottom w:val="none" w:sz="0" w:space="0" w:color="auto"/>
            <w:right w:val="none" w:sz="0" w:space="0" w:color="auto"/>
          </w:divBdr>
        </w:div>
        <w:div w:id="740568978">
          <w:marLeft w:val="480"/>
          <w:marRight w:val="0"/>
          <w:marTop w:val="0"/>
          <w:marBottom w:val="0"/>
          <w:divBdr>
            <w:top w:val="none" w:sz="0" w:space="0" w:color="auto"/>
            <w:left w:val="none" w:sz="0" w:space="0" w:color="auto"/>
            <w:bottom w:val="none" w:sz="0" w:space="0" w:color="auto"/>
            <w:right w:val="none" w:sz="0" w:space="0" w:color="auto"/>
          </w:divBdr>
        </w:div>
        <w:div w:id="796220962">
          <w:marLeft w:val="480"/>
          <w:marRight w:val="0"/>
          <w:marTop w:val="0"/>
          <w:marBottom w:val="0"/>
          <w:divBdr>
            <w:top w:val="none" w:sz="0" w:space="0" w:color="auto"/>
            <w:left w:val="none" w:sz="0" w:space="0" w:color="auto"/>
            <w:bottom w:val="none" w:sz="0" w:space="0" w:color="auto"/>
            <w:right w:val="none" w:sz="0" w:space="0" w:color="auto"/>
          </w:divBdr>
        </w:div>
        <w:div w:id="822741341">
          <w:marLeft w:val="480"/>
          <w:marRight w:val="0"/>
          <w:marTop w:val="0"/>
          <w:marBottom w:val="0"/>
          <w:divBdr>
            <w:top w:val="none" w:sz="0" w:space="0" w:color="auto"/>
            <w:left w:val="none" w:sz="0" w:space="0" w:color="auto"/>
            <w:bottom w:val="none" w:sz="0" w:space="0" w:color="auto"/>
            <w:right w:val="none" w:sz="0" w:space="0" w:color="auto"/>
          </w:divBdr>
        </w:div>
        <w:div w:id="825820996">
          <w:marLeft w:val="480"/>
          <w:marRight w:val="0"/>
          <w:marTop w:val="0"/>
          <w:marBottom w:val="0"/>
          <w:divBdr>
            <w:top w:val="none" w:sz="0" w:space="0" w:color="auto"/>
            <w:left w:val="none" w:sz="0" w:space="0" w:color="auto"/>
            <w:bottom w:val="none" w:sz="0" w:space="0" w:color="auto"/>
            <w:right w:val="none" w:sz="0" w:space="0" w:color="auto"/>
          </w:divBdr>
        </w:div>
        <w:div w:id="934895670">
          <w:marLeft w:val="480"/>
          <w:marRight w:val="0"/>
          <w:marTop w:val="0"/>
          <w:marBottom w:val="0"/>
          <w:divBdr>
            <w:top w:val="none" w:sz="0" w:space="0" w:color="auto"/>
            <w:left w:val="none" w:sz="0" w:space="0" w:color="auto"/>
            <w:bottom w:val="none" w:sz="0" w:space="0" w:color="auto"/>
            <w:right w:val="none" w:sz="0" w:space="0" w:color="auto"/>
          </w:divBdr>
        </w:div>
        <w:div w:id="935282281">
          <w:marLeft w:val="480"/>
          <w:marRight w:val="0"/>
          <w:marTop w:val="0"/>
          <w:marBottom w:val="0"/>
          <w:divBdr>
            <w:top w:val="none" w:sz="0" w:space="0" w:color="auto"/>
            <w:left w:val="none" w:sz="0" w:space="0" w:color="auto"/>
            <w:bottom w:val="none" w:sz="0" w:space="0" w:color="auto"/>
            <w:right w:val="none" w:sz="0" w:space="0" w:color="auto"/>
          </w:divBdr>
        </w:div>
        <w:div w:id="945235965">
          <w:marLeft w:val="480"/>
          <w:marRight w:val="0"/>
          <w:marTop w:val="0"/>
          <w:marBottom w:val="0"/>
          <w:divBdr>
            <w:top w:val="none" w:sz="0" w:space="0" w:color="auto"/>
            <w:left w:val="none" w:sz="0" w:space="0" w:color="auto"/>
            <w:bottom w:val="none" w:sz="0" w:space="0" w:color="auto"/>
            <w:right w:val="none" w:sz="0" w:space="0" w:color="auto"/>
          </w:divBdr>
        </w:div>
        <w:div w:id="959989921">
          <w:marLeft w:val="480"/>
          <w:marRight w:val="0"/>
          <w:marTop w:val="0"/>
          <w:marBottom w:val="0"/>
          <w:divBdr>
            <w:top w:val="none" w:sz="0" w:space="0" w:color="auto"/>
            <w:left w:val="none" w:sz="0" w:space="0" w:color="auto"/>
            <w:bottom w:val="none" w:sz="0" w:space="0" w:color="auto"/>
            <w:right w:val="none" w:sz="0" w:space="0" w:color="auto"/>
          </w:divBdr>
        </w:div>
        <w:div w:id="970935922">
          <w:marLeft w:val="480"/>
          <w:marRight w:val="0"/>
          <w:marTop w:val="0"/>
          <w:marBottom w:val="0"/>
          <w:divBdr>
            <w:top w:val="none" w:sz="0" w:space="0" w:color="auto"/>
            <w:left w:val="none" w:sz="0" w:space="0" w:color="auto"/>
            <w:bottom w:val="none" w:sz="0" w:space="0" w:color="auto"/>
            <w:right w:val="none" w:sz="0" w:space="0" w:color="auto"/>
          </w:divBdr>
        </w:div>
        <w:div w:id="994604242">
          <w:marLeft w:val="480"/>
          <w:marRight w:val="0"/>
          <w:marTop w:val="0"/>
          <w:marBottom w:val="0"/>
          <w:divBdr>
            <w:top w:val="none" w:sz="0" w:space="0" w:color="auto"/>
            <w:left w:val="none" w:sz="0" w:space="0" w:color="auto"/>
            <w:bottom w:val="none" w:sz="0" w:space="0" w:color="auto"/>
            <w:right w:val="none" w:sz="0" w:space="0" w:color="auto"/>
          </w:divBdr>
        </w:div>
        <w:div w:id="1073504958">
          <w:marLeft w:val="480"/>
          <w:marRight w:val="0"/>
          <w:marTop w:val="0"/>
          <w:marBottom w:val="0"/>
          <w:divBdr>
            <w:top w:val="none" w:sz="0" w:space="0" w:color="auto"/>
            <w:left w:val="none" w:sz="0" w:space="0" w:color="auto"/>
            <w:bottom w:val="none" w:sz="0" w:space="0" w:color="auto"/>
            <w:right w:val="none" w:sz="0" w:space="0" w:color="auto"/>
          </w:divBdr>
        </w:div>
        <w:div w:id="1093665795">
          <w:marLeft w:val="480"/>
          <w:marRight w:val="0"/>
          <w:marTop w:val="0"/>
          <w:marBottom w:val="0"/>
          <w:divBdr>
            <w:top w:val="none" w:sz="0" w:space="0" w:color="auto"/>
            <w:left w:val="none" w:sz="0" w:space="0" w:color="auto"/>
            <w:bottom w:val="none" w:sz="0" w:space="0" w:color="auto"/>
            <w:right w:val="none" w:sz="0" w:space="0" w:color="auto"/>
          </w:divBdr>
        </w:div>
        <w:div w:id="1151361820">
          <w:marLeft w:val="480"/>
          <w:marRight w:val="0"/>
          <w:marTop w:val="0"/>
          <w:marBottom w:val="0"/>
          <w:divBdr>
            <w:top w:val="none" w:sz="0" w:space="0" w:color="auto"/>
            <w:left w:val="none" w:sz="0" w:space="0" w:color="auto"/>
            <w:bottom w:val="none" w:sz="0" w:space="0" w:color="auto"/>
            <w:right w:val="none" w:sz="0" w:space="0" w:color="auto"/>
          </w:divBdr>
        </w:div>
        <w:div w:id="1168403522">
          <w:marLeft w:val="480"/>
          <w:marRight w:val="0"/>
          <w:marTop w:val="0"/>
          <w:marBottom w:val="0"/>
          <w:divBdr>
            <w:top w:val="none" w:sz="0" w:space="0" w:color="auto"/>
            <w:left w:val="none" w:sz="0" w:space="0" w:color="auto"/>
            <w:bottom w:val="none" w:sz="0" w:space="0" w:color="auto"/>
            <w:right w:val="none" w:sz="0" w:space="0" w:color="auto"/>
          </w:divBdr>
        </w:div>
        <w:div w:id="1205825893">
          <w:marLeft w:val="480"/>
          <w:marRight w:val="0"/>
          <w:marTop w:val="0"/>
          <w:marBottom w:val="0"/>
          <w:divBdr>
            <w:top w:val="none" w:sz="0" w:space="0" w:color="auto"/>
            <w:left w:val="none" w:sz="0" w:space="0" w:color="auto"/>
            <w:bottom w:val="none" w:sz="0" w:space="0" w:color="auto"/>
            <w:right w:val="none" w:sz="0" w:space="0" w:color="auto"/>
          </w:divBdr>
        </w:div>
        <w:div w:id="1223327736">
          <w:marLeft w:val="480"/>
          <w:marRight w:val="0"/>
          <w:marTop w:val="0"/>
          <w:marBottom w:val="0"/>
          <w:divBdr>
            <w:top w:val="none" w:sz="0" w:space="0" w:color="auto"/>
            <w:left w:val="none" w:sz="0" w:space="0" w:color="auto"/>
            <w:bottom w:val="none" w:sz="0" w:space="0" w:color="auto"/>
            <w:right w:val="none" w:sz="0" w:space="0" w:color="auto"/>
          </w:divBdr>
        </w:div>
        <w:div w:id="1232882618">
          <w:marLeft w:val="480"/>
          <w:marRight w:val="0"/>
          <w:marTop w:val="0"/>
          <w:marBottom w:val="0"/>
          <w:divBdr>
            <w:top w:val="none" w:sz="0" w:space="0" w:color="auto"/>
            <w:left w:val="none" w:sz="0" w:space="0" w:color="auto"/>
            <w:bottom w:val="none" w:sz="0" w:space="0" w:color="auto"/>
            <w:right w:val="none" w:sz="0" w:space="0" w:color="auto"/>
          </w:divBdr>
        </w:div>
        <w:div w:id="1258095030">
          <w:marLeft w:val="480"/>
          <w:marRight w:val="0"/>
          <w:marTop w:val="0"/>
          <w:marBottom w:val="0"/>
          <w:divBdr>
            <w:top w:val="none" w:sz="0" w:space="0" w:color="auto"/>
            <w:left w:val="none" w:sz="0" w:space="0" w:color="auto"/>
            <w:bottom w:val="none" w:sz="0" w:space="0" w:color="auto"/>
            <w:right w:val="none" w:sz="0" w:space="0" w:color="auto"/>
          </w:divBdr>
        </w:div>
        <w:div w:id="1319964874">
          <w:marLeft w:val="480"/>
          <w:marRight w:val="0"/>
          <w:marTop w:val="0"/>
          <w:marBottom w:val="0"/>
          <w:divBdr>
            <w:top w:val="none" w:sz="0" w:space="0" w:color="auto"/>
            <w:left w:val="none" w:sz="0" w:space="0" w:color="auto"/>
            <w:bottom w:val="none" w:sz="0" w:space="0" w:color="auto"/>
            <w:right w:val="none" w:sz="0" w:space="0" w:color="auto"/>
          </w:divBdr>
        </w:div>
        <w:div w:id="1340044303">
          <w:marLeft w:val="480"/>
          <w:marRight w:val="0"/>
          <w:marTop w:val="0"/>
          <w:marBottom w:val="0"/>
          <w:divBdr>
            <w:top w:val="none" w:sz="0" w:space="0" w:color="auto"/>
            <w:left w:val="none" w:sz="0" w:space="0" w:color="auto"/>
            <w:bottom w:val="none" w:sz="0" w:space="0" w:color="auto"/>
            <w:right w:val="none" w:sz="0" w:space="0" w:color="auto"/>
          </w:divBdr>
        </w:div>
      </w:divsChild>
    </w:div>
    <w:div w:id="1026950738">
      <w:bodyDiv w:val="1"/>
      <w:marLeft w:val="0"/>
      <w:marRight w:val="0"/>
      <w:marTop w:val="0"/>
      <w:marBottom w:val="0"/>
      <w:divBdr>
        <w:top w:val="none" w:sz="0" w:space="0" w:color="auto"/>
        <w:left w:val="none" w:sz="0" w:space="0" w:color="auto"/>
        <w:bottom w:val="none" w:sz="0" w:space="0" w:color="auto"/>
        <w:right w:val="none" w:sz="0" w:space="0" w:color="auto"/>
      </w:divBdr>
    </w:div>
    <w:div w:id="1026981045">
      <w:marLeft w:val="480"/>
      <w:marRight w:val="0"/>
      <w:marTop w:val="0"/>
      <w:marBottom w:val="0"/>
      <w:divBdr>
        <w:top w:val="none" w:sz="0" w:space="0" w:color="auto"/>
        <w:left w:val="none" w:sz="0" w:space="0" w:color="auto"/>
        <w:bottom w:val="none" w:sz="0" w:space="0" w:color="auto"/>
        <w:right w:val="none" w:sz="0" w:space="0" w:color="auto"/>
      </w:divBdr>
    </w:div>
    <w:div w:id="1027020360">
      <w:marLeft w:val="480"/>
      <w:marRight w:val="0"/>
      <w:marTop w:val="0"/>
      <w:marBottom w:val="0"/>
      <w:divBdr>
        <w:top w:val="none" w:sz="0" w:space="0" w:color="auto"/>
        <w:left w:val="none" w:sz="0" w:space="0" w:color="auto"/>
        <w:bottom w:val="none" w:sz="0" w:space="0" w:color="auto"/>
        <w:right w:val="none" w:sz="0" w:space="0" w:color="auto"/>
      </w:divBdr>
    </w:div>
    <w:div w:id="1027021390">
      <w:bodyDiv w:val="1"/>
      <w:marLeft w:val="0"/>
      <w:marRight w:val="0"/>
      <w:marTop w:val="0"/>
      <w:marBottom w:val="0"/>
      <w:divBdr>
        <w:top w:val="none" w:sz="0" w:space="0" w:color="auto"/>
        <w:left w:val="none" w:sz="0" w:space="0" w:color="auto"/>
        <w:bottom w:val="none" w:sz="0" w:space="0" w:color="auto"/>
        <w:right w:val="none" w:sz="0" w:space="0" w:color="auto"/>
      </w:divBdr>
    </w:div>
    <w:div w:id="1027147314">
      <w:bodyDiv w:val="1"/>
      <w:marLeft w:val="0"/>
      <w:marRight w:val="0"/>
      <w:marTop w:val="0"/>
      <w:marBottom w:val="0"/>
      <w:divBdr>
        <w:top w:val="none" w:sz="0" w:space="0" w:color="auto"/>
        <w:left w:val="none" w:sz="0" w:space="0" w:color="auto"/>
        <w:bottom w:val="none" w:sz="0" w:space="0" w:color="auto"/>
        <w:right w:val="none" w:sz="0" w:space="0" w:color="auto"/>
      </w:divBdr>
    </w:div>
    <w:div w:id="1027218034">
      <w:bodyDiv w:val="1"/>
      <w:marLeft w:val="0"/>
      <w:marRight w:val="0"/>
      <w:marTop w:val="0"/>
      <w:marBottom w:val="0"/>
      <w:divBdr>
        <w:top w:val="none" w:sz="0" w:space="0" w:color="auto"/>
        <w:left w:val="none" w:sz="0" w:space="0" w:color="auto"/>
        <w:bottom w:val="none" w:sz="0" w:space="0" w:color="auto"/>
        <w:right w:val="none" w:sz="0" w:space="0" w:color="auto"/>
      </w:divBdr>
    </w:div>
    <w:div w:id="1027222572">
      <w:marLeft w:val="480"/>
      <w:marRight w:val="0"/>
      <w:marTop w:val="0"/>
      <w:marBottom w:val="0"/>
      <w:divBdr>
        <w:top w:val="none" w:sz="0" w:space="0" w:color="auto"/>
        <w:left w:val="none" w:sz="0" w:space="0" w:color="auto"/>
        <w:bottom w:val="none" w:sz="0" w:space="0" w:color="auto"/>
        <w:right w:val="none" w:sz="0" w:space="0" w:color="auto"/>
      </w:divBdr>
    </w:div>
    <w:div w:id="1027294639">
      <w:bodyDiv w:val="1"/>
      <w:marLeft w:val="0"/>
      <w:marRight w:val="0"/>
      <w:marTop w:val="0"/>
      <w:marBottom w:val="0"/>
      <w:divBdr>
        <w:top w:val="none" w:sz="0" w:space="0" w:color="auto"/>
        <w:left w:val="none" w:sz="0" w:space="0" w:color="auto"/>
        <w:bottom w:val="none" w:sz="0" w:space="0" w:color="auto"/>
        <w:right w:val="none" w:sz="0" w:space="0" w:color="auto"/>
      </w:divBdr>
    </w:div>
    <w:div w:id="1027296927">
      <w:bodyDiv w:val="1"/>
      <w:marLeft w:val="0"/>
      <w:marRight w:val="0"/>
      <w:marTop w:val="0"/>
      <w:marBottom w:val="0"/>
      <w:divBdr>
        <w:top w:val="none" w:sz="0" w:space="0" w:color="auto"/>
        <w:left w:val="none" w:sz="0" w:space="0" w:color="auto"/>
        <w:bottom w:val="none" w:sz="0" w:space="0" w:color="auto"/>
        <w:right w:val="none" w:sz="0" w:space="0" w:color="auto"/>
      </w:divBdr>
    </w:div>
    <w:div w:id="1027372551">
      <w:bodyDiv w:val="1"/>
      <w:marLeft w:val="0"/>
      <w:marRight w:val="0"/>
      <w:marTop w:val="0"/>
      <w:marBottom w:val="0"/>
      <w:divBdr>
        <w:top w:val="none" w:sz="0" w:space="0" w:color="auto"/>
        <w:left w:val="none" w:sz="0" w:space="0" w:color="auto"/>
        <w:bottom w:val="none" w:sz="0" w:space="0" w:color="auto"/>
        <w:right w:val="none" w:sz="0" w:space="0" w:color="auto"/>
      </w:divBdr>
    </w:div>
    <w:div w:id="1027372826">
      <w:bodyDiv w:val="1"/>
      <w:marLeft w:val="0"/>
      <w:marRight w:val="0"/>
      <w:marTop w:val="0"/>
      <w:marBottom w:val="0"/>
      <w:divBdr>
        <w:top w:val="none" w:sz="0" w:space="0" w:color="auto"/>
        <w:left w:val="none" w:sz="0" w:space="0" w:color="auto"/>
        <w:bottom w:val="none" w:sz="0" w:space="0" w:color="auto"/>
        <w:right w:val="none" w:sz="0" w:space="0" w:color="auto"/>
      </w:divBdr>
    </w:div>
    <w:div w:id="1027413523">
      <w:bodyDiv w:val="1"/>
      <w:marLeft w:val="0"/>
      <w:marRight w:val="0"/>
      <w:marTop w:val="0"/>
      <w:marBottom w:val="0"/>
      <w:divBdr>
        <w:top w:val="none" w:sz="0" w:space="0" w:color="auto"/>
        <w:left w:val="none" w:sz="0" w:space="0" w:color="auto"/>
        <w:bottom w:val="none" w:sz="0" w:space="0" w:color="auto"/>
        <w:right w:val="none" w:sz="0" w:space="0" w:color="auto"/>
      </w:divBdr>
    </w:div>
    <w:div w:id="1027482027">
      <w:bodyDiv w:val="1"/>
      <w:marLeft w:val="0"/>
      <w:marRight w:val="0"/>
      <w:marTop w:val="0"/>
      <w:marBottom w:val="0"/>
      <w:divBdr>
        <w:top w:val="none" w:sz="0" w:space="0" w:color="auto"/>
        <w:left w:val="none" w:sz="0" w:space="0" w:color="auto"/>
        <w:bottom w:val="none" w:sz="0" w:space="0" w:color="auto"/>
        <w:right w:val="none" w:sz="0" w:space="0" w:color="auto"/>
      </w:divBdr>
    </w:div>
    <w:div w:id="1027490452">
      <w:bodyDiv w:val="1"/>
      <w:marLeft w:val="0"/>
      <w:marRight w:val="0"/>
      <w:marTop w:val="0"/>
      <w:marBottom w:val="0"/>
      <w:divBdr>
        <w:top w:val="none" w:sz="0" w:space="0" w:color="auto"/>
        <w:left w:val="none" w:sz="0" w:space="0" w:color="auto"/>
        <w:bottom w:val="none" w:sz="0" w:space="0" w:color="auto"/>
        <w:right w:val="none" w:sz="0" w:space="0" w:color="auto"/>
      </w:divBdr>
    </w:div>
    <w:div w:id="1027756157">
      <w:bodyDiv w:val="1"/>
      <w:marLeft w:val="0"/>
      <w:marRight w:val="0"/>
      <w:marTop w:val="0"/>
      <w:marBottom w:val="0"/>
      <w:divBdr>
        <w:top w:val="none" w:sz="0" w:space="0" w:color="auto"/>
        <w:left w:val="none" w:sz="0" w:space="0" w:color="auto"/>
        <w:bottom w:val="none" w:sz="0" w:space="0" w:color="auto"/>
        <w:right w:val="none" w:sz="0" w:space="0" w:color="auto"/>
      </w:divBdr>
    </w:div>
    <w:div w:id="1027829076">
      <w:bodyDiv w:val="1"/>
      <w:marLeft w:val="0"/>
      <w:marRight w:val="0"/>
      <w:marTop w:val="0"/>
      <w:marBottom w:val="0"/>
      <w:divBdr>
        <w:top w:val="none" w:sz="0" w:space="0" w:color="auto"/>
        <w:left w:val="none" w:sz="0" w:space="0" w:color="auto"/>
        <w:bottom w:val="none" w:sz="0" w:space="0" w:color="auto"/>
        <w:right w:val="none" w:sz="0" w:space="0" w:color="auto"/>
      </w:divBdr>
    </w:div>
    <w:div w:id="1027877702">
      <w:bodyDiv w:val="1"/>
      <w:marLeft w:val="0"/>
      <w:marRight w:val="0"/>
      <w:marTop w:val="0"/>
      <w:marBottom w:val="0"/>
      <w:divBdr>
        <w:top w:val="none" w:sz="0" w:space="0" w:color="auto"/>
        <w:left w:val="none" w:sz="0" w:space="0" w:color="auto"/>
        <w:bottom w:val="none" w:sz="0" w:space="0" w:color="auto"/>
        <w:right w:val="none" w:sz="0" w:space="0" w:color="auto"/>
      </w:divBdr>
    </w:div>
    <w:div w:id="1027945951">
      <w:marLeft w:val="480"/>
      <w:marRight w:val="0"/>
      <w:marTop w:val="0"/>
      <w:marBottom w:val="0"/>
      <w:divBdr>
        <w:top w:val="none" w:sz="0" w:space="0" w:color="auto"/>
        <w:left w:val="none" w:sz="0" w:space="0" w:color="auto"/>
        <w:bottom w:val="none" w:sz="0" w:space="0" w:color="auto"/>
        <w:right w:val="none" w:sz="0" w:space="0" w:color="auto"/>
      </w:divBdr>
    </w:div>
    <w:div w:id="1028020948">
      <w:marLeft w:val="480"/>
      <w:marRight w:val="0"/>
      <w:marTop w:val="0"/>
      <w:marBottom w:val="0"/>
      <w:divBdr>
        <w:top w:val="none" w:sz="0" w:space="0" w:color="auto"/>
        <w:left w:val="none" w:sz="0" w:space="0" w:color="auto"/>
        <w:bottom w:val="none" w:sz="0" w:space="0" w:color="auto"/>
        <w:right w:val="none" w:sz="0" w:space="0" w:color="auto"/>
      </w:divBdr>
    </w:div>
    <w:div w:id="1028065872">
      <w:bodyDiv w:val="1"/>
      <w:marLeft w:val="0"/>
      <w:marRight w:val="0"/>
      <w:marTop w:val="0"/>
      <w:marBottom w:val="0"/>
      <w:divBdr>
        <w:top w:val="none" w:sz="0" w:space="0" w:color="auto"/>
        <w:left w:val="none" w:sz="0" w:space="0" w:color="auto"/>
        <w:bottom w:val="none" w:sz="0" w:space="0" w:color="auto"/>
        <w:right w:val="none" w:sz="0" w:space="0" w:color="auto"/>
      </w:divBdr>
    </w:div>
    <w:div w:id="1028095564">
      <w:bodyDiv w:val="1"/>
      <w:marLeft w:val="0"/>
      <w:marRight w:val="0"/>
      <w:marTop w:val="0"/>
      <w:marBottom w:val="0"/>
      <w:divBdr>
        <w:top w:val="none" w:sz="0" w:space="0" w:color="auto"/>
        <w:left w:val="none" w:sz="0" w:space="0" w:color="auto"/>
        <w:bottom w:val="none" w:sz="0" w:space="0" w:color="auto"/>
        <w:right w:val="none" w:sz="0" w:space="0" w:color="auto"/>
      </w:divBdr>
    </w:div>
    <w:div w:id="1028143209">
      <w:bodyDiv w:val="1"/>
      <w:marLeft w:val="0"/>
      <w:marRight w:val="0"/>
      <w:marTop w:val="0"/>
      <w:marBottom w:val="0"/>
      <w:divBdr>
        <w:top w:val="none" w:sz="0" w:space="0" w:color="auto"/>
        <w:left w:val="none" w:sz="0" w:space="0" w:color="auto"/>
        <w:bottom w:val="none" w:sz="0" w:space="0" w:color="auto"/>
        <w:right w:val="none" w:sz="0" w:space="0" w:color="auto"/>
      </w:divBdr>
    </w:div>
    <w:div w:id="1028260114">
      <w:bodyDiv w:val="1"/>
      <w:marLeft w:val="0"/>
      <w:marRight w:val="0"/>
      <w:marTop w:val="0"/>
      <w:marBottom w:val="0"/>
      <w:divBdr>
        <w:top w:val="none" w:sz="0" w:space="0" w:color="auto"/>
        <w:left w:val="none" w:sz="0" w:space="0" w:color="auto"/>
        <w:bottom w:val="none" w:sz="0" w:space="0" w:color="auto"/>
        <w:right w:val="none" w:sz="0" w:space="0" w:color="auto"/>
      </w:divBdr>
    </w:div>
    <w:div w:id="1028333552">
      <w:marLeft w:val="480"/>
      <w:marRight w:val="0"/>
      <w:marTop w:val="0"/>
      <w:marBottom w:val="0"/>
      <w:divBdr>
        <w:top w:val="none" w:sz="0" w:space="0" w:color="auto"/>
        <w:left w:val="none" w:sz="0" w:space="0" w:color="auto"/>
        <w:bottom w:val="none" w:sz="0" w:space="0" w:color="auto"/>
        <w:right w:val="none" w:sz="0" w:space="0" w:color="auto"/>
      </w:divBdr>
    </w:div>
    <w:div w:id="1028336828">
      <w:bodyDiv w:val="1"/>
      <w:marLeft w:val="0"/>
      <w:marRight w:val="0"/>
      <w:marTop w:val="0"/>
      <w:marBottom w:val="0"/>
      <w:divBdr>
        <w:top w:val="none" w:sz="0" w:space="0" w:color="auto"/>
        <w:left w:val="none" w:sz="0" w:space="0" w:color="auto"/>
        <w:bottom w:val="none" w:sz="0" w:space="0" w:color="auto"/>
        <w:right w:val="none" w:sz="0" w:space="0" w:color="auto"/>
      </w:divBdr>
    </w:div>
    <w:div w:id="1028413460">
      <w:bodyDiv w:val="1"/>
      <w:marLeft w:val="0"/>
      <w:marRight w:val="0"/>
      <w:marTop w:val="0"/>
      <w:marBottom w:val="0"/>
      <w:divBdr>
        <w:top w:val="none" w:sz="0" w:space="0" w:color="auto"/>
        <w:left w:val="none" w:sz="0" w:space="0" w:color="auto"/>
        <w:bottom w:val="none" w:sz="0" w:space="0" w:color="auto"/>
        <w:right w:val="none" w:sz="0" w:space="0" w:color="auto"/>
      </w:divBdr>
    </w:div>
    <w:div w:id="1028485540">
      <w:marLeft w:val="480"/>
      <w:marRight w:val="0"/>
      <w:marTop w:val="0"/>
      <w:marBottom w:val="0"/>
      <w:divBdr>
        <w:top w:val="none" w:sz="0" w:space="0" w:color="auto"/>
        <w:left w:val="none" w:sz="0" w:space="0" w:color="auto"/>
        <w:bottom w:val="none" w:sz="0" w:space="0" w:color="auto"/>
        <w:right w:val="none" w:sz="0" w:space="0" w:color="auto"/>
      </w:divBdr>
    </w:div>
    <w:div w:id="1028675365">
      <w:bodyDiv w:val="1"/>
      <w:marLeft w:val="0"/>
      <w:marRight w:val="0"/>
      <w:marTop w:val="0"/>
      <w:marBottom w:val="0"/>
      <w:divBdr>
        <w:top w:val="none" w:sz="0" w:space="0" w:color="auto"/>
        <w:left w:val="none" w:sz="0" w:space="0" w:color="auto"/>
        <w:bottom w:val="none" w:sz="0" w:space="0" w:color="auto"/>
        <w:right w:val="none" w:sz="0" w:space="0" w:color="auto"/>
      </w:divBdr>
    </w:div>
    <w:div w:id="1028681138">
      <w:bodyDiv w:val="1"/>
      <w:marLeft w:val="0"/>
      <w:marRight w:val="0"/>
      <w:marTop w:val="0"/>
      <w:marBottom w:val="0"/>
      <w:divBdr>
        <w:top w:val="none" w:sz="0" w:space="0" w:color="auto"/>
        <w:left w:val="none" w:sz="0" w:space="0" w:color="auto"/>
        <w:bottom w:val="none" w:sz="0" w:space="0" w:color="auto"/>
        <w:right w:val="none" w:sz="0" w:space="0" w:color="auto"/>
      </w:divBdr>
    </w:div>
    <w:div w:id="1028719137">
      <w:marLeft w:val="480"/>
      <w:marRight w:val="0"/>
      <w:marTop w:val="0"/>
      <w:marBottom w:val="0"/>
      <w:divBdr>
        <w:top w:val="none" w:sz="0" w:space="0" w:color="auto"/>
        <w:left w:val="none" w:sz="0" w:space="0" w:color="auto"/>
        <w:bottom w:val="none" w:sz="0" w:space="0" w:color="auto"/>
        <w:right w:val="none" w:sz="0" w:space="0" w:color="auto"/>
      </w:divBdr>
    </w:div>
    <w:div w:id="1028719196">
      <w:marLeft w:val="480"/>
      <w:marRight w:val="0"/>
      <w:marTop w:val="0"/>
      <w:marBottom w:val="0"/>
      <w:divBdr>
        <w:top w:val="none" w:sz="0" w:space="0" w:color="auto"/>
        <w:left w:val="none" w:sz="0" w:space="0" w:color="auto"/>
        <w:bottom w:val="none" w:sz="0" w:space="0" w:color="auto"/>
        <w:right w:val="none" w:sz="0" w:space="0" w:color="auto"/>
      </w:divBdr>
    </w:div>
    <w:div w:id="1028720028">
      <w:marLeft w:val="480"/>
      <w:marRight w:val="0"/>
      <w:marTop w:val="0"/>
      <w:marBottom w:val="0"/>
      <w:divBdr>
        <w:top w:val="none" w:sz="0" w:space="0" w:color="auto"/>
        <w:left w:val="none" w:sz="0" w:space="0" w:color="auto"/>
        <w:bottom w:val="none" w:sz="0" w:space="0" w:color="auto"/>
        <w:right w:val="none" w:sz="0" w:space="0" w:color="auto"/>
      </w:divBdr>
    </w:div>
    <w:div w:id="1028793948">
      <w:marLeft w:val="480"/>
      <w:marRight w:val="0"/>
      <w:marTop w:val="0"/>
      <w:marBottom w:val="0"/>
      <w:divBdr>
        <w:top w:val="none" w:sz="0" w:space="0" w:color="auto"/>
        <w:left w:val="none" w:sz="0" w:space="0" w:color="auto"/>
        <w:bottom w:val="none" w:sz="0" w:space="0" w:color="auto"/>
        <w:right w:val="none" w:sz="0" w:space="0" w:color="auto"/>
      </w:divBdr>
    </w:div>
    <w:div w:id="1028869810">
      <w:bodyDiv w:val="1"/>
      <w:marLeft w:val="0"/>
      <w:marRight w:val="0"/>
      <w:marTop w:val="0"/>
      <w:marBottom w:val="0"/>
      <w:divBdr>
        <w:top w:val="none" w:sz="0" w:space="0" w:color="auto"/>
        <w:left w:val="none" w:sz="0" w:space="0" w:color="auto"/>
        <w:bottom w:val="none" w:sz="0" w:space="0" w:color="auto"/>
        <w:right w:val="none" w:sz="0" w:space="0" w:color="auto"/>
      </w:divBdr>
    </w:div>
    <w:div w:id="1028945903">
      <w:bodyDiv w:val="1"/>
      <w:marLeft w:val="0"/>
      <w:marRight w:val="0"/>
      <w:marTop w:val="0"/>
      <w:marBottom w:val="0"/>
      <w:divBdr>
        <w:top w:val="none" w:sz="0" w:space="0" w:color="auto"/>
        <w:left w:val="none" w:sz="0" w:space="0" w:color="auto"/>
        <w:bottom w:val="none" w:sz="0" w:space="0" w:color="auto"/>
        <w:right w:val="none" w:sz="0" w:space="0" w:color="auto"/>
      </w:divBdr>
    </w:div>
    <w:div w:id="1029064685">
      <w:marLeft w:val="480"/>
      <w:marRight w:val="0"/>
      <w:marTop w:val="0"/>
      <w:marBottom w:val="0"/>
      <w:divBdr>
        <w:top w:val="none" w:sz="0" w:space="0" w:color="auto"/>
        <w:left w:val="none" w:sz="0" w:space="0" w:color="auto"/>
        <w:bottom w:val="none" w:sz="0" w:space="0" w:color="auto"/>
        <w:right w:val="none" w:sz="0" w:space="0" w:color="auto"/>
      </w:divBdr>
    </w:div>
    <w:div w:id="1029138838">
      <w:bodyDiv w:val="1"/>
      <w:marLeft w:val="0"/>
      <w:marRight w:val="0"/>
      <w:marTop w:val="0"/>
      <w:marBottom w:val="0"/>
      <w:divBdr>
        <w:top w:val="none" w:sz="0" w:space="0" w:color="auto"/>
        <w:left w:val="none" w:sz="0" w:space="0" w:color="auto"/>
        <w:bottom w:val="none" w:sz="0" w:space="0" w:color="auto"/>
        <w:right w:val="none" w:sz="0" w:space="0" w:color="auto"/>
      </w:divBdr>
    </w:div>
    <w:div w:id="1029185040">
      <w:marLeft w:val="480"/>
      <w:marRight w:val="0"/>
      <w:marTop w:val="0"/>
      <w:marBottom w:val="0"/>
      <w:divBdr>
        <w:top w:val="none" w:sz="0" w:space="0" w:color="auto"/>
        <w:left w:val="none" w:sz="0" w:space="0" w:color="auto"/>
        <w:bottom w:val="none" w:sz="0" w:space="0" w:color="auto"/>
        <w:right w:val="none" w:sz="0" w:space="0" w:color="auto"/>
      </w:divBdr>
    </w:div>
    <w:div w:id="1029186613">
      <w:bodyDiv w:val="1"/>
      <w:marLeft w:val="0"/>
      <w:marRight w:val="0"/>
      <w:marTop w:val="0"/>
      <w:marBottom w:val="0"/>
      <w:divBdr>
        <w:top w:val="none" w:sz="0" w:space="0" w:color="auto"/>
        <w:left w:val="none" w:sz="0" w:space="0" w:color="auto"/>
        <w:bottom w:val="none" w:sz="0" w:space="0" w:color="auto"/>
        <w:right w:val="none" w:sz="0" w:space="0" w:color="auto"/>
      </w:divBdr>
    </w:div>
    <w:div w:id="1029338969">
      <w:marLeft w:val="480"/>
      <w:marRight w:val="0"/>
      <w:marTop w:val="0"/>
      <w:marBottom w:val="0"/>
      <w:divBdr>
        <w:top w:val="none" w:sz="0" w:space="0" w:color="auto"/>
        <w:left w:val="none" w:sz="0" w:space="0" w:color="auto"/>
        <w:bottom w:val="none" w:sz="0" w:space="0" w:color="auto"/>
        <w:right w:val="none" w:sz="0" w:space="0" w:color="auto"/>
      </w:divBdr>
    </w:div>
    <w:div w:id="1029375819">
      <w:bodyDiv w:val="1"/>
      <w:marLeft w:val="0"/>
      <w:marRight w:val="0"/>
      <w:marTop w:val="0"/>
      <w:marBottom w:val="0"/>
      <w:divBdr>
        <w:top w:val="none" w:sz="0" w:space="0" w:color="auto"/>
        <w:left w:val="none" w:sz="0" w:space="0" w:color="auto"/>
        <w:bottom w:val="none" w:sz="0" w:space="0" w:color="auto"/>
        <w:right w:val="none" w:sz="0" w:space="0" w:color="auto"/>
      </w:divBdr>
    </w:div>
    <w:div w:id="1029447764">
      <w:bodyDiv w:val="1"/>
      <w:marLeft w:val="0"/>
      <w:marRight w:val="0"/>
      <w:marTop w:val="0"/>
      <w:marBottom w:val="0"/>
      <w:divBdr>
        <w:top w:val="none" w:sz="0" w:space="0" w:color="auto"/>
        <w:left w:val="none" w:sz="0" w:space="0" w:color="auto"/>
        <w:bottom w:val="none" w:sz="0" w:space="0" w:color="auto"/>
        <w:right w:val="none" w:sz="0" w:space="0" w:color="auto"/>
      </w:divBdr>
    </w:div>
    <w:div w:id="1029527097">
      <w:marLeft w:val="480"/>
      <w:marRight w:val="0"/>
      <w:marTop w:val="0"/>
      <w:marBottom w:val="0"/>
      <w:divBdr>
        <w:top w:val="none" w:sz="0" w:space="0" w:color="auto"/>
        <w:left w:val="none" w:sz="0" w:space="0" w:color="auto"/>
        <w:bottom w:val="none" w:sz="0" w:space="0" w:color="auto"/>
        <w:right w:val="none" w:sz="0" w:space="0" w:color="auto"/>
      </w:divBdr>
    </w:div>
    <w:div w:id="1029531582">
      <w:marLeft w:val="480"/>
      <w:marRight w:val="0"/>
      <w:marTop w:val="0"/>
      <w:marBottom w:val="0"/>
      <w:divBdr>
        <w:top w:val="none" w:sz="0" w:space="0" w:color="auto"/>
        <w:left w:val="none" w:sz="0" w:space="0" w:color="auto"/>
        <w:bottom w:val="none" w:sz="0" w:space="0" w:color="auto"/>
        <w:right w:val="none" w:sz="0" w:space="0" w:color="auto"/>
      </w:divBdr>
    </w:div>
    <w:div w:id="1029571833">
      <w:bodyDiv w:val="1"/>
      <w:marLeft w:val="0"/>
      <w:marRight w:val="0"/>
      <w:marTop w:val="0"/>
      <w:marBottom w:val="0"/>
      <w:divBdr>
        <w:top w:val="none" w:sz="0" w:space="0" w:color="auto"/>
        <w:left w:val="none" w:sz="0" w:space="0" w:color="auto"/>
        <w:bottom w:val="none" w:sz="0" w:space="0" w:color="auto"/>
        <w:right w:val="none" w:sz="0" w:space="0" w:color="auto"/>
      </w:divBdr>
    </w:div>
    <w:div w:id="1029574503">
      <w:bodyDiv w:val="1"/>
      <w:marLeft w:val="0"/>
      <w:marRight w:val="0"/>
      <w:marTop w:val="0"/>
      <w:marBottom w:val="0"/>
      <w:divBdr>
        <w:top w:val="none" w:sz="0" w:space="0" w:color="auto"/>
        <w:left w:val="none" w:sz="0" w:space="0" w:color="auto"/>
        <w:bottom w:val="none" w:sz="0" w:space="0" w:color="auto"/>
        <w:right w:val="none" w:sz="0" w:space="0" w:color="auto"/>
      </w:divBdr>
    </w:div>
    <w:div w:id="1029645956">
      <w:bodyDiv w:val="1"/>
      <w:marLeft w:val="0"/>
      <w:marRight w:val="0"/>
      <w:marTop w:val="0"/>
      <w:marBottom w:val="0"/>
      <w:divBdr>
        <w:top w:val="none" w:sz="0" w:space="0" w:color="auto"/>
        <w:left w:val="none" w:sz="0" w:space="0" w:color="auto"/>
        <w:bottom w:val="none" w:sz="0" w:space="0" w:color="auto"/>
        <w:right w:val="none" w:sz="0" w:space="0" w:color="auto"/>
      </w:divBdr>
    </w:div>
    <w:div w:id="1029650476">
      <w:marLeft w:val="480"/>
      <w:marRight w:val="0"/>
      <w:marTop w:val="0"/>
      <w:marBottom w:val="0"/>
      <w:divBdr>
        <w:top w:val="none" w:sz="0" w:space="0" w:color="auto"/>
        <w:left w:val="none" w:sz="0" w:space="0" w:color="auto"/>
        <w:bottom w:val="none" w:sz="0" w:space="0" w:color="auto"/>
        <w:right w:val="none" w:sz="0" w:space="0" w:color="auto"/>
      </w:divBdr>
    </w:div>
    <w:div w:id="1029793088">
      <w:marLeft w:val="480"/>
      <w:marRight w:val="0"/>
      <w:marTop w:val="0"/>
      <w:marBottom w:val="0"/>
      <w:divBdr>
        <w:top w:val="none" w:sz="0" w:space="0" w:color="auto"/>
        <w:left w:val="none" w:sz="0" w:space="0" w:color="auto"/>
        <w:bottom w:val="none" w:sz="0" w:space="0" w:color="auto"/>
        <w:right w:val="none" w:sz="0" w:space="0" w:color="auto"/>
      </w:divBdr>
    </w:div>
    <w:div w:id="1029841425">
      <w:bodyDiv w:val="1"/>
      <w:marLeft w:val="0"/>
      <w:marRight w:val="0"/>
      <w:marTop w:val="0"/>
      <w:marBottom w:val="0"/>
      <w:divBdr>
        <w:top w:val="none" w:sz="0" w:space="0" w:color="auto"/>
        <w:left w:val="none" w:sz="0" w:space="0" w:color="auto"/>
        <w:bottom w:val="none" w:sz="0" w:space="0" w:color="auto"/>
        <w:right w:val="none" w:sz="0" w:space="0" w:color="auto"/>
      </w:divBdr>
    </w:div>
    <w:div w:id="1029917599">
      <w:bodyDiv w:val="1"/>
      <w:marLeft w:val="0"/>
      <w:marRight w:val="0"/>
      <w:marTop w:val="0"/>
      <w:marBottom w:val="0"/>
      <w:divBdr>
        <w:top w:val="none" w:sz="0" w:space="0" w:color="auto"/>
        <w:left w:val="none" w:sz="0" w:space="0" w:color="auto"/>
        <w:bottom w:val="none" w:sz="0" w:space="0" w:color="auto"/>
        <w:right w:val="none" w:sz="0" w:space="0" w:color="auto"/>
      </w:divBdr>
    </w:div>
    <w:div w:id="1029990126">
      <w:marLeft w:val="480"/>
      <w:marRight w:val="0"/>
      <w:marTop w:val="0"/>
      <w:marBottom w:val="0"/>
      <w:divBdr>
        <w:top w:val="none" w:sz="0" w:space="0" w:color="auto"/>
        <w:left w:val="none" w:sz="0" w:space="0" w:color="auto"/>
        <w:bottom w:val="none" w:sz="0" w:space="0" w:color="auto"/>
        <w:right w:val="none" w:sz="0" w:space="0" w:color="auto"/>
      </w:divBdr>
    </w:div>
    <w:div w:id="1030181281">
      <w:marLeft w:val="480"/>
      <w:marRight w:val="0"/>
      <w:marTop w:val="0"/>
      <w:marBottom w:val="0"/>
      <w:divBdr>
        <w:top w:val="none" w:sz="0" w:space="0" w:color="auto"/>
        <w:left w:val="none" w:sz="0" w:space="0" w:color="auto"/>
        <w:bottom w:val="none" w:sz="0" w:space="0" w:color="auto"/>
        <w:right w:val="none" w:sz="0" w:space="0" w:color="auto"/>
      </w:divBdr>
    </w:div>
    <w:div w:id="1030185220">
      <w:bodyDiv w:val="1"/>
      <w:marLeft w:val="0"/>
      <w:marRight w:val="0"/>
      <w:marTop w:val="0"/>
      <w:marBottom w:val="0"/>
      <w:divBdr>
        <w:top w:val="none" w:sz="0" w:space="0" w:color="auto"/>
        <w:left w:val="none" w:sz="0" w:space="0" w:color="auto"/>
        <w:bottom w:val="none" w:sz="0" w:space="0" w:color="auto"/>
        <w:right w:val="none" w:sz="0" w:space="0" w:color="auto"/>
      </w:divBdr>
    </w:div>
    <w:div w:id="1030187271">
      <w:marLeft w:val="480"/>
      <w:marRight w:val="0"/>
      <w:marTop w:val="0"/>
      <w:marBottom w:val="0"/>
      <w:divBdr>
        <w:top w:val="none" w:sz="0" w:space="0" w:color="auto"/>
        <w:left w:val="none" w:sz="0" w:space="0" w:color="auto"/>
        <w:bottom w:val="none" w:sz="0" w:space="0" w:color="auto"/>
        <w:right w:val="none" w:sz="0" w:space="0" w:color="auto"/>
      </w:divBdr>
    </w:div>
    <w:div w:id="1030226477">
      <w:bodyDiv w:val="1"/>
      <w:marLeft w:val="0"/>
      <w:marRight w:val="0"/>
      <w:marTop w:val="0"/>
      <w:marBottom w:val="0"/>
      <w:divBdr>
        <w:top w:val="none" w:sz="0" w:space="0" w:color="auto"/>
        <w:left w:val="none" w:sz="0" w:space="0" w:color="auto"/>
        <w:bottom w:val="none" w:sz="0" w:space="0" w:color="auto"/>
        <w:right w:val="none" w:sz="0" w:space="0" w:color="auto"/>
      </w:divBdr>
    </w:div>
    <w:div w:id="1030299479">
      <w:bodyDiv w:val="1"/>
      <w:marLeft w:val="0"/>
      <w:marRight w:val="0"/>
      <w:marTop w:val="0"/>
      <w:marBottom w:val="0"/>
      <w:divBdr>
        <w:top w:val="none" w:sz="0" w:space="0" w:color="auto"/>
        <w:left w:val="none" w:sz="0" w:space="0" w:color="auto"/>
        <w:bottom w:val="none" w:sz="0" w:space="0" w:color="auto"/>
        <w:right w:val="none" w:sz="0" w:space="0" w:color="auto"/>
      </w:divBdr>
    </w:div>
    <w:div w:id="1030374262">
      <w:bodyDiv w:val="1"/>
      <w:marLeft w:val="0"/>
      <w:marRight w:val="0"/>
      <w:marTop w:val="0"/>
      <w:marBottom w:val="0"/>
      <w:divBdr>
        <w:top w:val="none" w:sz="0" w:space="0" w:color="auto"/>
        <w:left w:val="none" w:sz="0" w:space="0" w:color="auto"/>
        <w:bottom w:val="none" w:sz="0" w:space="0" w:color="auto"/>
        <w:right w:val="none" w:sz="0" w:space="0" w:color="auto"/>
      </w:divBdr>
    </w:div>
    <w:div w:id="1030447325">
      <w:bodyDiv w:val="1"/>
      <w:marLeft w:val="0"/>
      <w:marRight w:val="0"/>
      <w:marTop w:val="0"/>
      <w:marBottom w:val="0"/>
      <w:divBdr>
        <w:top w:val="none" w:sz="0" w:space="0" w:color="auto"/>
        <w:left w:val="none" w:sz="0" w:space="0" w:color="auto"/>
        <w:bottom w:val="none" w:sz="0" w:space="0" w:color="auto"/>
        <w:right w:val="none" w:sz="0" w:space="0" w:color="auto"/>
      </w:divBdr>
    </w:div>
    <w:div w:id="1030572194">
      <w:marLeft w:val="480"/>
      <w:marRight w:val="0"/>
      <w:marTop w:val="0"/>
      <w:marBottom w:val="0"/>
      <w:divBdr>
        <w:top w:val="none" w:sz="0" w:space="0" w:color="auto"/>
        <w:left w:val="none" w:sz="0" w:space="0" w:color="auto"/>
        <w:bottom w:val="none" w:sz="0" w:space="0" w:color="auto"/>
        <w:right w:val="none" w:sz="0" w:space="0" w:color="auto"/>
      </w:divBdr>
    </w:div>
    <w:div w:id="1030572469">
      <w:marLeft w:val="480"/>
      <w:marRight w:val="0"/>
      <w:marTop w:val="0"/>
      <w:marBottom w:val="0"/>
      <w:divBdr>
        <w:top w:val="none" w:sz="0" w:space="0" w:color="auto"/>
        <w:left w:val="none" w:sz="0" w:space="0" w:color="auto"/>
        <w:bottom w:val="none" w:sz="0" w:space="0" w:color="auto"/>
        <w:right w:val="none" w:sz="0" w:space="0" w:color="auto"/>
      </w:divBdr>
    </w:div>
    <w:div w:id="1030642094">
      <w:bodyDiv w:val="1"/>
      <w:marLeft w:val="0"/>
      <w:marRight w:val="0"/>
      <w:marTop w:val="0"/>
      <w:marBottom w:val="0"/>
      <w:divBdr>
        <w:top w:val="none" w:sz="0" w:space="0" w:color="auto"/>
        <w:left w:val="none" w:sz="0" w:space="0" w:color="auto"/>
        <w:bottom w:val="none" w:sz="0" w:space="0" w:color="auto"/>
        <w:right w:val="none" w:sz="0" w:space="0" w:color="auto"/>
      </w:divBdr>
    </w:div>
    <w:div w:id="1030759917">
      <w:marLeft w:val="480"/>
      <w:marRight w:val="0"/>
      <w:marTop w:val="0"/>
      <w:marBottom w:val="0"/>
      <w:divBdr>
        <w:top w:val="none" w:sz="0" w:space="0" w:color="auto"/>
        <w:left w:val="none" w:sz="0" w:space="0" w:color="auto"/>
        <w:bottom w:val="none" w:sz="0" w:space="0" w:color="auto"/>
        <w:right w:val="none" w:sz="0" w:space="0" w:color="auto"/>
      </w:divBdr>
    </w:div>
    <w:div w:id="1030765475">
      <w:marLeft w:val="480"/>
      <w:marRight w:val="0"/>
      <w:marTop w:val="0"/>
      <w:marBottom w:val="0"/>
      <w:divBdr>
        <w:top w:val="none" w:sz="0" w:space="0" w:color="auto"/>
        <w:left w:val="none" w:sz="0" w:space="0" w:color="auto"/>
        <w:bottom w:val="none" w:sz="0" w:space="0" w:color="auto"/>
        <w:right w:val="none" w:sz="0" w:space="0" w:color="auto"/>
      </w:divBdr>
    </w:div>
    <w:div w:id="1030884750">
      <w:bodyDiv w:val="1"/>
      <w:marLeft w:val="0"/>
      <w:marRight w:val="0"/>
      <w:marTop w:val="0"/>
      <w:marBottom w:val="0"/>
      <w:divBdr>
        <w:top w:val="none" w:sz="0" w:space="0" w:color="auto"/>
        <w:left w:val="none" w:sz="0" w:space="0" w:color="auto"/>
        <w:bottom w:val="none" w:sz="0" w:space="0" w:color="auto"/>
        <w:right w:val="none" w:sz="0" w:space="0" w:color="auto"/>
      </w:divBdr>
    </w:div>
    <w:div w:id="1030910130">
      <w:bodyDiv w:val="1"/>
      <w:marLeft w:val="0"/>
      <w:marRight w:val="0"/>
      <w:marTop w:val="0"/>
      <w:marBottom w:val="0"/>
      <w:divBdr>
        <w:top w:val="none" w:sz="0" w:space="0" w:color="auto"/>
        <w:left w:val="none" w:sz="0" w:space="0" w:color="auto"/>
        <w:bottom w:val="none" w:sz="0" w:space="0" w:color="auto"/>
        <w:right w:val="none" w:sz="0" w:space="0" w:color="auto"/>
      </w:divBdr>
    </w:div>
    <w:div w:id="1030913594">
      <w:bodyDiv w:val="1"/>
      <w:marLeft w:val="0"/>
      <w:marRight w:val="0"/>
      <w:marTop w:val="0"/>
      <w:marBottom w:val="0"/>
      <w:divBdr>
        <w:top w:val="none" w:sz="0" w:space="0" w:color="auto"/>
        <w:left w:val="none" w:sz="0" w:space="0" w:color="auto"/>
        <w:bottom w:val="none" w:sz="0" w:space="0" w:color="auto"/>
        <w:right w:val="none" w:sz="0" w:space="0" w:color="auto"/>
      </w:divBdr>
    </w:div>
    <w:div w:id="1030955653">
      <w:marLeft w:val="480"/>
      <w:marRight w:val="0"/>
      <w:marTop w:val="0"/>
      <w:marBottom w:val="0"/>
      <w:divBdr>
        <w:top w:val="none" w:sz="0" w:space="0" w:color="auto"/>
        <w:left w:val="none" w:sz="0" w:space="0" w:color="auto"/>
        <w:bottom w:val="none" w:sz="0" w:space="0" w:color="auto"/>
        <w:right w:val="none" w:sz="0" w:space="0" w:color="auto"/>
      </w:divBdr>
    </w:div>
    <w:div w:id="1030958629">
      <w:bodyDiv w:val="1"/>
      <w:marLeft w:val="0"/>
      <w:marRight w:val="0"/>
      <w:marTop w:val="0"/>
      <w:marBottom w:val="0"/>
      <w:divBdr>
        <w:top w:val="none" w:sz="0" w:space="0" w:color="auto"/>
        <w:left w:val="none" w:sz="0" w:space="0" w:color="auto"/>
        <w:bottom w:val="none" w:sz="0" w:space="0" w:color="auto"/>
        <w:right w:val="none" w:sz="0" w:space="0" w:color="auto"/>
      </w:divBdr>
    </w:div>
    <w:div w:id="1030959512">
      <w:marLeft w:val="480"/>
      <w:marRight w:val="0"/>
      <w:marTop w:val="0"/>
      <w:marBottom w:val="0"/>
      <w:divBdr>
        <w:top w:val="none" w:sz="0" w:space="0" w:color="auto"/>
        <w:left w:val="none" w:sz="0" w:space="0" w:color="auto"/>
        <w:bottom w:val="none" w:sz="0" w:space="0" w:color="auto"/>
        <w:right w:val="none" w:sz="0" w:space="0" w:color="auto"/>
      </w:divBdr>
    </w:div>
    <w:div w:id="1031148272">
      <w:bodyDiv w:val="1"/>
      <w:marLeft w:val="0"/>
      <w:marRight w:val="0"/>
      <w:marTop w:val="0"/>
      <w:marBottom w:val="0"/>
      <w:divBdr>
        <w:top w:val="none" w:sz="0" w:space="0" w:color="auto"/>
        <w:left w:val="none" w:sz="0" w:space="0" w:color="auto"/>
        <w:bottom w:val="none" w:sz="0" w:space="0" w:color="auto"/>
        <w:right w:val="none" w:sz="0" w:space="0" w:color="auto"/>
      </w:divBdr>
    </w:div>
    <w:div w:id="1031301464">
      <w:bodyDiv w:val="1"/>
      <w:marLeft w:val="0"/>
      <w:marRight w:val="0"/>
      <w:marTop w:val="0"/>
      <w:marBottom w:val="0"/>
      <w:divBdr>
        <w:top w:val="none" w:sz="0" w:space="0" w:color="auto"/>
        <w:left w:val="none" w:sz="0" w:space="0" w:color="auto"/>
        <w:bottom w:val="none" w:sz="0" w:space="0" w:color="auto"/>
        <w:right w:val="none" w:sz="0" w:space="0" w:color="auto"/>
      </w:divBdr>
    </w:div>
    <w:div w:id="1031302839">
      <w:bodyDiv w:val="1"/>
      <w:marLeft w:val="0"/>
      <w:marRight w:val="0"/>
      <w:marTop w:val="0"/>
      <w:marBottom w:val="0"/>
      <w:divBdr>
        <w:top w:val="none" w:sz="0" w:space="0" w:color="auto"/>
        <w:left w:val="none" w:sz="0" w:space="0" w:color="auto"/>
        <w:bottom w:val="none" w:sz="0" w:space="0" w:color="auto"/>
        <w:right w:val="none" w:sz="0" w:space="0" w:color="auto"/>
      </w:divBdr>
    </w:div>
    <w:div w:id="1031414484">
      <w:bodyDiv w:val="1"/>
      <w:marLeft w:val="0"/>
      <w:marRight w:val="0"/>
      <w:marTop w:val="0"/>
      <w:marBottom w:val="0"/>
      <w:divBdr>
        <w:top w:val="none" w:sz="0" w:space="0" w:color="auto"/>
        <w:left w:val="none" w:sz="0" w:space="0" w:color="auto"/>
        <w:bottom w:val="none" w:sz="0" w:space="0" w:color="auto"/>
        <w:right w:val="none" w:sz="0" w:space="0" w:color="auto"/>
      </w:divBdr>
    </w:div>
    <w:div w:id="1031682295">
      <w:marLeft w:val="480"/>
      <w:marRight w:val="0"/>
      <w:marTop w:val="0"/>
      <w:marBottom w:val="0"/>
      <w:divBdr>
        <w:top w:val="none" w:sz="0" w:space="0" w:color="auto"/>
        <w:left w:val="none" w:sz="0" w:space="0" w:color="auto"/>
        <w:bottom w:val="none" w:sz="0" w:space="0" w:color="auto"/>
        <w:right w:val="none" w:sz="0" w:space="0" w:color="auto"/>
      </w:divBdr>
    </w:div>
    <w:div w:id="1031757588">
      <w:marLeft w:val="480"/>
      <w:marRight w:val="0"/>
      <w:marTop w:val="0"/>
      <w:marBottom w:val="0"/>
      <w:divBdr>
        <w:top w:val="none" w:sz="0" w:space="0" w:color="auto"/>
        <w:left w:val="none" w:sz="0" w:space="0" w:color="auto"/>
        <w:bottom w:val="none" w:sz="0" w:space="0" w:color="auto"/>
        <w:right w:val="none" w:sz="0" w:space="0" w:color="auto"/>
      </w:divBdr>
    </w:div>
    <w:div w:id="1031757873">
      <w:marLeft w:val="480"/>
      <w:marRight w:val="0"/>
      <w:marTop w:val="0"/>
      <w:marBottom w:val="0"/>
      <w:divBdr>
        <w:top w:val="none" w:sz="0" w:space="0" w:color="auto"/>
        <w:left w:val="none" w:sz="0" w:space="0" w:color="auto"/>
        <w:bottom w:val="none" w:sz="0" w:space="0" w:color="auto"/>
        <w:right w:val="none" w:sz="0" w:space="0" w:color="auto"/>
      </w:divBdr>
    </w:div>
    <w:div w:id="1031804141">
      <w:marLeft w:val="480"/>
      <w:marRight w:val="0"/>
      <w:marTop w:val="0"/>
      <w:marBottom w:val="0"/>
      <w:divBdr>
        <w:top w:val="none" w:sz="0" w:space="0" w:color="auto"/>
        <w:left w:val="none" w:sz="0" w:space="0" w:color="auto"/>
        <w:bottom w:val="none" w:sz="0" w:space="0" w:color="auto"/>
        <w:right w:val="none" w:sz="0" w:space="0" w:color="auto"/>
      </w:divBdr>
    </w:div>
    <w:div w:id="1031809322">
      <w:marLeft w:val="480"/>
      <w:marRight w:val="0"/>
      <w:marTop w:val="0"/>
      <w:marBottom w:val="0"/>
      <w:divBdr>
        <w:top w:val="none" w:sz="0" w:space="0" w:color="auto"/>
        <w:left w:val="none" w:sz="0" w:space="0" w:color="auto"/>
        <w:bottom w:val="none" w:sz="0" w:space="0" w:color="auto"/>
        <w:right w:val="none" w:sz="0" w:space="0" w:color="auto"/>
      </w:divBdr>
    </w:div>
    <w:div w:id="1031953332">
      <w:bodyDiv w:val="1"/>
      <w:marLeft w:val="0"/>
      <w:marRight w:val="0"/>
      <w:marTop w:val="0"/>
      <w:marBottom w:val="0"/>
      <w:divBdr>
        <w:top w:val="none" w:sz="0" w:space="0" w:color="auto"/>
        <w:left w:val="none" w:sz="0" w:space="0" w:color="auto"/>
        <w:bottom w:val="none" w:sz="0" w:space="0" w:color="auto"/>
        <w:right w:val="none" w:sz="0" w:space="0" w:color="auto"/>
      </w:divBdr>
    </w:div>
    <w:div w:id="1031959548">
      <w:marLeft w:val="480"/>
      <w:marRight w:val="0"/>
      <w:marTop w:val="0"/>
      <w:marBottom w:val="0"/>
      <w:divBdr>
        <w:top w:val="none" w:sz="0" w:space="0" w:color="auto"/>
        <w:left w:val="none" w:sz="0" w:space="0" w:color="auto"/>
        <w:bottom w:val="none" w:sz="0" w:space="0" w:color="auto"/>
        <w:right w:val="none" w:sz="0" w:space="0" w:color="auto"/>
      </w:divBdr>
    </w:div>
    <w:div w:id="1032222123">
      <w:marLeft w:val="480"/>
      <w:marRight w:val="0"/>
      <w:marTop w:val="0"/>
      <w:marBottom w:val="0"/>
      <w:divBdr>
        <w:top w:val="none" w:sz="0" w:space="0" w:color="auto"/>
        <w:left w:val="none" w:sz="0" w:space="0" w:color="auto"/>
        <w:bottom w:val="none" w:sz="0" w:space="0" w:color="auto"/>
        <w:right w:val="none" w:sz="0" w:space="0" w:color="auto"/>
      </w:divBdr>
    </w:div>
    <w:div w:id="1032270067">
      <w:marLeft w:val="480"/>
      <w:marRight w:val="0"/>
      <w:marTop w:val="0"/>
      <w:marBottom w:val="0"/>
      <w:divBdr>
        <w:top w:val="none" w:sz="0" w:space="0" w:color="auto"/>
        <w:left w:val="none" w:sz="0" w:space="0" w:color="auto"/>
        <w:bottom w:val="none" w:sz="0" w:space="0" w:color="auto"/>
        <w:right w:val="none" w:sz="0" w:space="0" w:color="auto"/>
      </w:divBdr>
    </w:div>
    <w:div w:id="1032338110">
      <w:marLeft w:val="480"/>
      <w:marRight w:val="0"/>
      <w:marTop w:val="0"/>
      <w:marBottom w:val="0"/>
      <w:divBdr>
        <w:top w:val="none" w:sz="0" w:space="0" w:color="auto"/>
        <w:left w:val="none" w:sz="0" w:space="0" w:color="auto"/>
        <w:bottom w:val="none" w:sz="0" w:space="0" w:color="auto"/>
        <w:right w:val="none" w:sz="0" w:space="0" w:color="auto"/>
      </w:divBdr>
    </w:div>
    <w:div w:id="1032420175">
      <w:bodyDiv w:val="1"/>
      <w:marLeft w:val="0"/>
      <w:marRight w:val="0"/>
      <w:marTop w:val="0"/>
      <w:marBottom w:val="0"/>
      <w:divBdr>
        <w:top w:val="none" w:sz="0" w:space="0" w:color="auto"/>
        <w:left w:val="none" w:sz="0" w:space="0" w:color="auto"/>
        <w:bottom w:val="none" w:sz="0" w:space="0" w:color="auto"/>
        <w:right w:val="none" w:sz="0" w:space="0" w:color="auto"/>
      </w:divBdr>
    </w:div>
    <w:div w:id="1032456364">
      <w:marLeft w:val="480"/>
      <w:marRight w:val="0"/>
      <w:marTop w:val="0"/>
      <w:marBottom w:val="0"/>
      <w:divBdr>
        <w:top w:val="none" w:sz="0" w:space="0" w:color="auto"/>
        <w:left w:val="none" w:sz="0" w:space="0" w:color="auto"/>
        <w:bottom w:val="none" w:sz="0" w:space="0" w:color="auto"/>
        <w:right w:val="none" w:sz="0" w:space="0" w:color="auto"/>
      </w:divBdr>
    </w:div>
    <w:div w:id="1032457807">
      <w:bodyDiv w:val="1"/>
      <w:marLeft w:val="0"/>
      <w:marRight w:val="0"/>
      <w:marTop w:val="0"/>
      <w:marBottom w:val="0"/>
      <w:divBdr>
        <w:top w:val="none" w:sz="0" w:space="0" w:color="auto"/>
        <w:left w:val="none" w:sz="0" w:space="0" w:color="auto"/>
        <w:bottom w:val="none" w:sz="0" w:space="0" w:color="auto"/>
        <w:right w:val="none" w:sz="0" w:space="0" w:color="auto"/>
      </w:divBdr>
    </w:div>
    <w:div w:id="1032606774">
      <w:marLeft w:val="480"/>
      <w:marRight w:val="0"/>
      <w:marTop w:val="0"/>
      <w:marBottom w:val="0"/>
      <w:divBdr>
        <w:top w:val="none" w:sz="0" w:space="0" w:color="auto"/>
        <w:left w:val="none" w:sz="0" w:space="0" w:color="auto"/>
        <w:bottom w:val="none" w:sz="0" w:space="0" w:color="auto"/>
        <w:right w:val="none" w:sz="0" w:space="0" w:color="auto"/>
      </w:divBdr>
    </w:div>
    <w:div w:id="1032614216">
      <w:bodyDiv w:val="1"/>
      <w:marLeft w:val="0"/>
      <w:marRight w:val="0"/>
      <w:marTop w:val="0"/>
      <w:marBottom w:val="0"/>
      <w:divBdr>
        <w:top w:val="none" w:sz="0" w:space="0" w:color="auto"/>
        <w:left w:val="none" w:sz="0" w:space="0" w:color="auto"/>
        <w:bottom w:val="none" w:sz="0" w:space="0" w:color="auto"/>
        <w:right w:val="none" w:sz="0" w:space="0" w:color="auto"/>
      </w:divBdr>
      <w:divsChild>
        <w:div w:id="399494">
          <w:marLeft w:val="480"/>
          <w:marRight w:val="0"/>
          <w:marTop w:val="0"/>
          <w:marBottom w:val="0"/>
          <w:divBdr>
            <w:top w:val="none" w:sz="0" w:space="0" w:color="auto"/>
            <w:left w:val="none" w:sz="0" w:space="0" w:color="auto"/>
            <w:bottom w:val="none" w:sz="0" w:space="0" w:color="auto"/>
            <w:right w:val="none" w:sz="0" w:space="0" w:color="auto"/>
          </w:divBdr>
        </w:div>
        <w:div w:id="13725188">
          <w:marLeft w:val="480"/>
          <w:marRight w:val="0"/>
          <w:marTop w:val="0"/>
          <w:marBottom w:val="0"/>
          <w:divBdr>
            <w:top w:val="none" w:sz="0" w:space="0" w:color="auto"/>
            <w:left w:val="none" w:sz="0" w:space="0" w:color="auto"/>
            <w:bottom w:val="none" w:sz="0" w:space="0" w:color="auto"/>
            <w:right w:val="none" w:sz="0" w:space="0" w:color="auto"/>
          </w:divBdr>
        </w:div>
        <w:div w:id="60520593">
          <w:marLeft w:val="480"/>
          <w:marRight w:val="0"/>
          <w:marTop w:val="0"/>
          <w:marBottom w:val="0"/>
          <w:divBdr>
            <w:top w:val="none" w:sz="0" w:space="0" w:color="auto"/>
            <w:left w:val="none" w:sz="0" w:space="0" w:color="auto"/>
            <w:bottom w:val="none" w:sz="0" w:space="0" w:color="auto"/>
            <w:right w:val="none" w:sz="0" w:space="0" w:color="auto"/>
          </w:divBdr>
        </w:div>
        <w:div w:id="82386492">
          <w:marLeft w:val="480"/>
          <w:marRight w:val="0"/>
          <w:marTop w:val="0"/>
          <w:marBottom w:val="0"/>
          <w:divBdr>
            <w:top w:val="none" w:sz="0" w:space="0" w:color="auto"/>
            <w:left w:val="none" w:sz="0" w:space="0" w:color="auto"/>
            <w:bottom w:val="none" w:sz="0" w:space="0" w:color="auto"/>
            <w:right w:val="none" w:sz="0" w:space="0" w:color="auto"/>
          </w:divBdr>
        </w:div>
        <w:div w:id="117728185">
          <w:marLeft w:val="480"/>
          <w:marRight w:val="0"/>
          <w:marTop w:val="0"/>
          <w:marBottom w:val="0"/>
          <w:divBdr>
            <w:top w:val="none" w:sz="0" w:space="0" w:color="auto"/>
            <w:left w:val="none" w:sz="0" w:space="0" w:color="auto"/>
            <w:bottom w:val="none" w:sz="0" w:space="0" w:color="auto"/>
            <w:right w:val="none" w:sz="0" w:space="0" w:color="auto"/>
          </w:divBdr>
        </w:div>
        <w:div w:id="140080346">
          <w:marLeft w:val="480"/>
          <w:marRight w:val="0"/>
          <w:marTop w:val="0"/>
          <w:marBottom w:val="0"/>
          <w:divBdr>
            <w:top w:val="none" w:sz="0" w:space="0" w:color="auto"/>
            <w:left w:val="none" w:sz="0" w:space="0" w:color="auto"/>
            <w:bottom w:val="none" w:sz="0" w:space="0" w:color="auto"/>
            <w:right w:val="none" w:sz="0" w:space="0" w:color="auto"/>
          </w:divBdr>
        </w:div>
        <w:div w:id="379523300">
          <w:marLeft w:val="480"/>
          <w:marRight w:val="0"/>
          <w:marTop w:val="0"/>
          <w:marBottom w:val="0"/>
          <w:divBdr>
            <w:top w:val="none" w:sz="0" w:space="0" w:color="auto"/>
            <w:left w:val="none" w:sz="0" w:space="0" w:color="auto"/>
            <w:bottom w:val="none" w:sz="0" w:space="0" w:color="auto"/>
            <w:right w:val="none" w:sz="0" w:space="0" w:color="auto"/>
          </w:divBdr>
        </w:div>
        <w:div w:id="391270841">
          <w:marLeft w:val="480"/>
          <w:marRight w:val="0"/>
          <w:marTop w:val="0"/>
          <w:marBottom w:val="0"/>
          <w:divBdr>
            <w:top w:val="none" w:sz="0" w:space="0" w:color="auto"/>
            <w:left w:val="none" w:sz="0" w:space="0" w:color="auto"/>
            <w:bottom w:val="none" w:sz="0" w:space="0" w:color="auto"/>
            <w:right w:val="none" w:sz="0" w:space="0" w:color="auto"/>
          </w:divBdr>
        </w:div>
        <w:div w:id="403992689">
          <w:marLeft w:val="480"/>
          <w:marRight w:val="0"/>
          <w:marTop w:val="0"/>
          <w:marBottom w:val="0"/>
          <w:divBdr>
            <w:top w:val="none" w:sz="0" w:space="0" w:color="auto"/>
            <w:left w:val="none" w:sz="0" w:space="0" w:color="auto"/>
            <w:bottom w:val="none" w:sz="0" w:space="0" w:color="auto"/>
            <w:right w:val="none" w:sz="0" w:space="0" w:color="auto"/>
          </w:divBdr>
        </w:div>
        <w:div w:id="415640534">
          <w:marLeft w:val="480"/>
          <w:marRight w:val="0"/>
          <w:marTop w:val="0"/>
          <w:marBottom w:val="0"/>
          <w:divBdr>
            <w:top w:val="none" w:sz="0" w:space="0" w:color="auto"/>
            <w:left w:val="none" w:sz="0" w:space="0" w:color="auto"/>
            <w:bottom w:val="none" w:sz="0" w:space="0" w:color="auto"/>
            <w:right w:val="none" w:sz="0" w:space="0" w:color="auto"/>
          </w:divBdr>
        </w:div>
        <w:div w:id="446393129">
          <w:marLeft w:val="480"/>
          <w:marRight w:val="0"/>
          <w:marTop w:val="0"/>
          <w:marBottom w:val="0"/>
          <w:divBdr>
            <w:top w:val="none" w:sz="0" w:space="0" w:color="auto"/>
            <w:left w:val="none" w:sz="0" w:space="0" w:color="auto"/>
            <w:bottom w:val="none" w:sz="0" w:space="0" w:color="auto"/>
            <w:right w:val="none" w:sz="0" w:space="0" w:color="auto"/>
          </w:divBdr>
        </w:div>
        <w:div w:id="447479952">
          <w:marLeft w:val="480"/>
          <w:marRight w:val="0"/>
          <w:marTop w:val="0"/>
          <w:marBottom w:val="0"/>
          <w:divBdr>
            <w:top w:val="none" w:sz="0" w:space="0" w:color="auto"/>
            <w:left w:val="none" w:sz="0" w:space="0" w:color="auto"/>
            <w:bottom w:val="none" w:sz="0" w:space="0" w:color="auto"/>
            <w:right w:val="none" w:sz="0" w:space="0" w:color="auto"/>
          </w:divBdr>
        </w:div>
        <w:div w:id="500434050">
          <w:marLeft w:val="480"/>
          <w:marRight w:val="0"/>
          <w:marTop w:val="0"/>
          <w:marBottom w:val="0"/>
          <w:divBdr>
            <w:top w:val="none" w:sz="0" w:space="0" w:color="auto"/>
            <w:left w:val="none" w:sz="0" w:space="0" w:color="auto"/>
            <w:bottom w:val="none" w:sz="0" w:space="0" w:color="auto"/>
            <w:right w:val="none" w:sz="0" w:space="0" w:color="auto"/>
          </w:divBdr>
        </w:div>
        <w:div w:id="528226383">
          <w:marLeft w:val="480"/>
          <w:marRight w:val="0"/>
          <w:marTop w:val="0"/>
          <w:marBottom w:val="0"/>
          <w:divBdr>
            <w:top w:val="none" w:sz="0" w:space="0" w:color="auto"/>
            <w:left w:val="none" w:sz="0" w:space="0" w:color="auto"/>
            <w:bottom w:val="none" w:sz="0" w:space="0" w:color="auto"/>
            <w:right w:val="none" w:sz="0" w:space="0" w:color="auto"/>
          </w:divBdr>
        </w:div>
        <w:div w:id="557786257">
          <w:marLeft w:val="480"/>
          <w:marRight w:val="0"/>
          <w:marTop w:val="0"/>
          <w:marBottom w:val="0"/>
          <w:divBdr>
            <w:top w:val="none" w:sz="0" w:space="0" w:color="auto"/>
            <w:left w:val="none" w:sz="0" w:space="0" w:color="auto"/>
            <w:bottom w:val="none" w:sz="0" w:space="0" w:color="auto"/>
            <w:right w:val="none" w:sz="0" w:space="0" w:color="auto"/>
          </w:divBdr>
        </w:div>
        <w:div w:id="580875977">
          <w:marLeft w:val="480"/>
          <w:marRight w:val="0"/>
          <w:marTop w:val="0"/>
          <w:marBottom w:val="0"/>
          <w:divBdr>
            <w:top w:val="none" w:sz="0" w:space="0" w:color="auto"/>
            <w:left w:val="none" w:sz="0" w:space="0" w:color="auto"/>
            <w:bottom w:val="none" w:sz="0" w:space="0" w:color="auto"/>
            <w:right w:val="none" w:sz="0" w:space="0" w:color="auto"/>
          </w:divBdr>
        </w:div>
        <w:div w:id="651565575">
          <w:marLeft w:val="480"/>
          <w:marRight w:val="0"/>
          <w:marTop w:val="0"/>
          <w:marBottom w:val="0"/>
          <w:divBdr>
            <w:top w:val="none" w:sz="0" w:space="0" w:color="auto"/>
            <w:left w:val="none" w:sz="0" w:space="0" w:color="auto"/>
            <w:bottom w:val="none" w:sz="0" w:space="0" w:color="auto"/>
            <w:right w:val="none" w:sz="0" w:space="0" w:color="auto"/>
          </w:divBdr>
        </w:div>
        <w:div w:id="657882176">
          <w:marLeft w:val="480"/>
          <w:marRight w:val="0"/>
          <w:marTop w:val="0"/>
          <w:marBottom w:val="0"/>
          <w:divBdr>
            <w:top w:val="none" w:sz="0" w:space="0" w:color="auto"/>
            <w:left w:val="none" w:sz="0" w:space="0" w:color="auto"/>
            <w:bottom w:val="none" w:sz="0" w:space="0" w:color="auto"/>
            <w:right w:val="none" w:sz="0" w:space="0" w:color="auto"/>
          </w:divBdr>
        </w:div>
        <w:div w:id="666640044">
          <w:marLeft w:val="480"/>
          <w:marRight w:val="0"/>
          <w:marTop w:val="0"/>
          <w:marBottom w:val="0"/>
          <w:divBdr>
            <w:top w:val="none" w:sz="0" w:space="0" w:color="auto"/>
            <w:left w:val="none" w:sz="0" w:space="0" w:color="auto"/>
            <w:bottom w:val="none" w:sz="0" w:space="0" w:color="auto"/>
            <w:right w:val="none" w:sz="0" w:space="0" w:color="auto"/>
          </w:divBdr>
        </w:div>
        <w:div w:id="679040918">
          <w:marLeft w:val="480"/>
          <w:marRight w:val="0"/>
          <w:marTop w:val="0"/>
          <w:marBottom w:val="0"/>
          <w:divBdr>
            <w:top w:val="none" w:sz="0" w:space="0" w:color="auto"/>
            <w:left w:val="none" w:sz="0" w:space="0" w:color="auto"/>
            <w:bottom w:val="none" w:sz="0" w:space="0" w:color="auto"/>
            <w:right w:val="none" w:sz="0" w:space="0" w:color="auto"/>
          </w:divBdr>
        </w:div>
        <w:div w:id="721712494">
          <w:marLeft w:val="480"/>
          <w:marRight w:val="0"/>
          <w:marTop w:val="0"/>
          <w:marBottom w:val="0"/>
          <w:divBdr>
            <w:top w:val="none" w:sz="0" w:space="0" w:color="auto"/>
            <w:left w:val="none" w:sz="0" w:space="0" w:color="auto"/>
            <w:bottom w:val="none" w:sz="0" w:space="0" w:color="auto"/>
            <w:right w:val="none" w:sz="0" w:space="0" w:color="auto"/>
          </w:divBdr>
        </w:div>
        <w:div w:id="750195360">
          <w:marLeft w:val="480"/>
          <w:marRight w:val="0"/>
          <w:marTop w:val="0"/>
          <w:marBottom w:val="0"/>
          <w:divBdr>
            <w:top w:val="none" w:sz="0" w:space="0" w:color="auto"/>
            <w:left w:val="none" w:sz="0" w:space="0" w:color="auto"/>
            <w:bottom w:val="none" w:sz="0" w:space="0" w:color="auto"/>
            <w:right w:val="none" w:sz="0" w:space="0" w:color="auto"/>
          </w:divBdr>
        </w:div>
        <w:div w:id="873813754">
          <w:marLeft w:val="480"/>
          <w:marRight w:val="0"/>
          <w:marTop w:val="0"/>
          <w:marBottom w:val="0"/>
          <w:divBdr>
            <w:top w:val="none" w:sz="0" w:space="0" w:color="auto"/>
            <w:left w:val="none" w:sz="0" w:space="0" w:color="auto"/>
            <w:bottom w:val="none" w:sz="0" w:space="0" w:color="auto"/>
            <w:right w:val="none" w:sz="0" w:space="0" w:color="auto"/>
          </w:divBdr>
        </w:div>
        <w:div w:id="889729683">
          <w:marLeft w:val="480"/>
          <w:marRight w:val="0"/>
          <w:marTop w:val="0"/>
          <w:marBottom w:val="0"/>
          <w:divBdr>
            <w:top w:val="none" w:sz="0" w:space="0" w:color="auto"/>
            <w:left w:val="none" w:sz="0" w:space="0" w:color="auto"/>
            <w:bottom w:val="none" w:sz="0" w:space="0" w:color="auto"/>
            <w:right w:val="none" w:sz="0" w:space="0" w:color="auto"/>
          </w:divBdr>
        </w:div>
        <w:div w:id="895094140">
          <w:marLeft w:val="480"/>
          <w:marRight w:val="0"/>
          <w:marTop w:val="0"/>
          <w:marBottom w:val="0"/>
          <w:divBdr>
            <w:top w:val="none" w:sz="0" w:space="0" w:color="auto"/>
            <w:left w:val="none" w:sz="0" w:space="0" w:color="auto"/>
            <w:bottom w:val="none" w:sz="0" w:space="0" w:color="auto"/>
            <w:right w:val="none" w:sz="0" w:space="0" w:color="auto"/>
          </w:divBdr>
        </w:div>
        <w:div w:id="923302601">
          <w:marLeft w:val="480"/>
          <w:marRight w:val="0"/>
          <w:marTop w:val="0"/>
          <w:marBottom w:val="0"/>
          <w:divBdr>
            <w:top w:val="none" w:sz="0" w:space="0" w:color="auto"/>
            <w:left w:val="none" w:sz="0" w:space="0" w:color="auto"/>
            <w:bottom w:val="none" w:sz="0" w:space="0" w:color="auto"/>
            <w:right w:val="none" w:sz="0" w:space="0" w:color="auto"/>
          </w:divBdr>
        </w:div>
        <w:div w:id="968627543">
          <w:marLeft w:val="480"/>
          <w:marRight w:val="0"/>
          <w:marTop w:val="0"/>
          <w:marBottom w:val="0"/>
          <w:divBdr>
            <w:top w:val="none" w:sz="0" w:space="0" w:color="auto"/>
            <w:left w:val="none" w:sz="0" w:space="0" w:color="auto"/>
            <w:bottom w:val="none" w:sz="0" w:space="0" w:color="auto"/>
            <w:right w:val="none" w:sz="0" w:space="0" w:color="auto"/>
          </w:divBdr>
        </w:div>
        <w:div w:id="985012967">
          <w:marLeft w:val="480"/>
          <w:marRight w:val="0"/>
          <w:marTop w:val="0"/>
          <w:marBottom w:val="0"/>
          <w:divBdr>
            <w:top w:val="none" w:sz="0" w:space="0" w:color="auto"/>
            <w:left w:val="none" w:sz="0" w:space="0" w:color="auto"/>
            <w:bottom w:val="none" w:sz="0" w:space="0" w:color="auto"/>
            <w:right w:val="none" w:sz="0" w:space="0" w:color="auto"/>
          </w:divBdr>
        </w:div>
        <w:div w:id="998113961">
          <w:marLeft w:val="480"/>
          <w:marRight w:val="0"/>
          <w:marTop w:val="0"/>
          <w:marBottom w:val="0"/>
          <w:divBdr>
            <w:top w:val="none" w:sz="0" w:space="0" w:color="auto"/>
            <w:left w:val="none" w:sz="0" w:space="0" w:color="auto"/>
            <w:bottom w:val="none" w:sz="0" w:space="0" w:color="auto"/>
            <w:right w:val="none" w:sz="0" w:space="0" w:color="auto"/>
          </w:divBdr>
        </w:div>
        <w:div w:id="1055859125">
          <w:marLeft w:val="480"/>
          <w:marRight w:val="0"/>
          <w:marTop w:val="0"/>
          <w:marBottom w:val="0"/>
          <w:divBdr>
            <w:top w:val="none" w:sz="0" w:space="0" w:color="auto"/>
            <w:left w:val="none" w:sz="0" w:space="0" w:color="auto"/>
            <w:bottom w:val="none" w:sz="0" w:space="0" w:color="auto"/>
            <w:right w:val="none" w:sz="0" w:space="0" w:color="auto"/>
          </w:divBdr>
        </w:div>
        <w:div w:id="1078600090">
          <w:marLeft w:val="480"/>
          <w:marRight w:val="0"/>
          <w:marTop w:val="0"/>
          <w:marBottom w:val="0"/>
          <w:divBdr>
            <w:top w:val="none" w:sz="0" w:space="0" w:color="auto"/>
            <w:left w:val="none" w:sz="0" w:space="0" w:color="auto"/>
            <w:bottom w:val="none" w:sz="0" w:space="0" w:color="auto"/>
            <w:right w:val="none" w:sz="0" w:space="0" w:color="auto"/>
          </w:divBdr>
        </w:div>
        <w:div w:id="1376389975">
          <w:marLeft w:val="480"/>
          <w:marRight w:val="0"/>
          <w:marTop w:val="0"/>
          <w:marBottom w:val="0"/>
          <w:divBdr>
            <w:top w:val="none" w:sz="0" w:space="0" w:color="auto"/>
            <w:left w:val="none" w:sz="0" w:space="0" w:color="auto"/>
            <w:bottom w:val="none" w:sz="0" w:space="0" w:color="auto"/>
            <w:right w:val="none" w:sz="0" w:space="0" w:color="auto"/>
          </w:divBdr>
        </w:div>
      </w:divsChild>
    </w:div>
    <w:div w:id="1032727054">
      <w:bodyDiv w:val="1"/>
      <w:marLeft w:val="0"/>
      <w:marRight w:val="0"/>
      <w:marTop w:val="0"/>
      <w:marBottom w:val="0"/>
      <w:divBdr>
        <w:top w:val="none" w:sz="0" w:space="0" w:color="auto"/>
        <w:left w:val="none" w:sz="0" w:space="0" w:color="auto"/>
        <w:bottom w:val="none" w:sz="0" w:space="0" w:color="auto"/>
        <w:right w:val="none" w:sz="0" w:space="0" w:color="auto"/>
      </w:divBdr>
    </w:div>
    <w:div w:id="1032729348">
      <w:bodyDiv w:val="1"/>
      <w:marLeft w:val="0"/>
      <w:marRight w:val="0"/>
      <w:marTop w:val="0"/>
      <w:marBottom w:val="0"/>
      <w:divBdr>
        <w:top w:val="none" w:sz="0" w:space="0" w:color="auto"/>
        <w:left w:val="none" w:sz="0" w:space="0" w:color="auto"/>
        <w:bottom w:val="none" w:sz="0" w:space="0" w:color="auto"/>
        <w:right w:val="none" w:sz="0" w:space="0" w:color="auto"/>
      </w:divBdr>
    </w:div>
    <w:div w:id="1032729477">
      <w:bodyDiv w:val="1"/>
      <w:marLeft w:val="0"/>
      <w:marRight w:val="0"/>
      <w:marTop w:val="0"/>
      <w:marBottom w:val="0"/>
      <w:divBdr>
        <w:top w:val="none" w:sz="0" w:space="0" w:color="auto"/>
        <w:left w:val="none" w:sz="0" w:space="0" w:color="auto"/>
        <w:bottom w:val="none" w:sz="0" w:space="0" w:color="auto"/>
        <w:right w:val="none" w:sz="0" w:space="0" w:color="auto"/>
      </w:divBdr>
    </w:div>
    <w:div w:id="1032733340">
      <w:bodyDiv w:val="1"/>
      <w:marLeft w:val="0"/>
      <w:marRight w:val="0"/>
      <w:marTop w:val="0"/>
      <w:marBottom w:val="0"/>
      <w:divBdr>
        <w:top w:val="none" w:sz="0" w:space="0" w:color="auto"/>
        <w:left w:val="none" w:sz="0" w:space="0" w:color="auto"/>
        <w:bottom w:val="none" w:sz="0" w:space="0" w:color="auto"/>
        <w:right w:val="none" w:sz="0" w:space="0" w:color="auto"/>
      </w:divBdr>
    </w:div>
    <w:div w:id="1032802835">
      <w:bodyDiv w:val="1"/>
      <w:marLeft w:val="0"/>
      <w:marRight w:val="0"/>
      <w:marTop w:val="0"/>
      <w:marBottom w:val="0"/>
      <w:divBdr>
        <w:top w:val="none" w:sz="0" w:space="0" w:color="auto"/>
        <w:left w:val="none" w:sz="0" w:space="0" w:color="auto"/>
        <w:bottom w:val="none" w:sz="0" w:space="0" w:color="auto"/>
        <w:right w:val="none" w:sz="0" w:space="0" w:color="auto"/>
      </w:divBdr>
    </w:div>
    <w:div w:id="1032848811">
      <w:marLeft w:val="480"/>
      <w:marRight w:val="0"/>
      <w:marTop w:val="0"/>
      <w:marBottom w:val="0"/>
      <w:divBdr>
        <w:top w:val="none" w:sz="0" w:space="0" w:color="auto"/>
        <w:left w:val="none" w:sz="0" w:space="0" w:color="auto"/>
        <w:bottom w:val="none" w:sz="0" w:space="0" w:color="auto"/>
        <w:right w:val="none" w:sz="0" w:space="0" w:color="auto"/>
      </w:divBdr>
    </w:div>
    <w:div w:id="1033118739">
      <w:bodyDiv w:val="1"/>
      <w:marLeft w:val="0"/>
      <w:marRight w:val="0"/>
      <w:marTop w:val="0"/>
      <w:marBottom w:val="0"/>
      <w:divBdr>
        <w:top w:val="none" w:sz="0" w:space="0" w:color="auto"/>
        <w:left w:val="none" w:sz="0" w:space="0" w:color="auto"/>
        <w:bottom w:val="none" w:sz="0" w:space="0" w:color="auto"/>
        <w:right w:val="none" w:sz="0" w:space="0" w:color="auto"/>
      </w:divBdr>
    </w:div>
    <w:div w:id="1033187077">
      <w:bodyDiv w:val="1"/>
      <w:marLeft w:val="0"/>
      <w:marRight w:val="0"/>
      <w:marTop w:val="0"/>
      <w:marBottom w:val="0"/>
      <w:divBdr>
        <w:top w:val="none" w:sz="0" w:space="0" w:color="auto"/>
        <w:left w:val="none" w:sz="0" w:space="0" w:color="auto"/>
        <w:bottom w:val="none" w:sz="0" w:space="0" w:color="auto"/>
        <w:right w:val="none" w:sz="0" w:space="0" w:color="auto"/>
      </w:divBdr>
    </w:div>
    <w:div w:id="1033190133">
      <w:bodyDiv w:val="1"/>
      <w:marLeft w:val="0"/>
      <w:marRight w:val="0"/>
      <w:marTop w:val="0"/>
      <w:marBottom w:val="0"/>
      <w:divBdr>
        <w:top w:val="none" w:sz="0" w:space="0" w:color="auto"/>
        <w:left w:val="none" w:sz="0" w:space="0" w:color="auto"/>
        <w:bottom w:val="none" w:sz="0" w:space="0" w:color="auto"/>
        <w:right w:val="none" w:sz="0" w:space="0" w:color="auto"/>
      </w:divBdr>
    </w:div>
    <w:div w:id="1033192941">
      <w:marLeft w:val="480"/>
      <w:marRight w:val="0"/>
      <w:marTop w:val="0"/>
      <w:marBottom w:val="0"/>
      <w:divBdr>
        <w:top w:val="none" w:sz="0" w:space="0" w:color="auto"/>
        <w:left w:val="none" w:sz="0" w:space="0" w:color="auto"/>
        <w:bottom w:val="none" w:sz="0" w:space="0" w:color="auto"/>
        <w:right w:val="none" w:sz="0" w:space="0" w:color="auto"/>
      </w:divBdr>
    </w:div>
    <w:div w:id="1033268292">
      <w:bodyDiv w:val="1"/>
      <w:marLeft w:val="0"/>
      <w:marRight w:val="0"/>
      <w:marTop w:val="0"/>
      <w:marBottom w:val="0"/>
      <w:divBdr>
        <w:top w:val="none" w:sz="0" w:space="0" w:color="auto"/>
        <w:left w:val="none" w:sz="0" w:space="0" w:color="auto"/>
        <w:bottom w:val="none" w:sz="0" w:space="0" w:color="auto"/>
        <w:right w:val="none" w:sz="0" w:space="0" w:color="auto"/>
      </w:divBdr>
    </w:div>
    <w:div w:id="1033270137">
      <w:bodyDiv w:val="1"/>
      <w:marLeft w:val="0"/>
      <w:marRight w:val="0"/>
      <w:marTop w:val="0"/>
      <w:marBottom w:val="0"/>
      <w:divBdr>
        <w:top w:val="none" w:sz="0" w:space="0" w:color="auto"/>
        <w:left w:val="none" w:sz="0" w:space="0" w:color="auto"/>
        <w:bottom w:val="none" w:sz="0" w:space="0" w:color="auto"/>
        <w:right w:val="none" w:sz="0" w:space="0" w:color="auto"/>
      </w:divBdr>
    </w:div>
    <w:div w:id="1033306237">
      <w:marLeft w:val="480"/>
      <w:marRight w:val="0"/>
      <w:marTop w:val="0"/>
      <w:marBottom w:val="0"/>
      <w:divBdr>
        <w:top w:val="none" w:sz="0" w:space="0" w:color="auto"/>
        <w:left w:val="none" w:sz="0" w:space="0" w:color="auto"/>
        <w:bottom w:val="none" w:sz="0" w:space="0" w:color="auto"/>
        <w:right w:val="none" w:sz="0" w:space="0" w:color="auto"/>
      </w:divBdr>
    </w:div>
    <w:div w:id="1033337814">
      <w:marLeft w:val="480"/>
      <w:marRight w:val="0"/>
      <w:marTop w:val="0"/>
      <w:marBottom w:val="0"/>
      <w:divBdr>
        <w:top w:val="none" w:sz="0" w:space="0" w:color="auto"/>
        <w:left w:val="none" w:sz="0" w:space="0" w:color="auto"/>
        <w:bottom w:val="none" w:sz="0" w:space="0" w:color="auto"/>
        <w:right w:val="none" w:sz="0" w:space="0" w:color="auto"/>
      </w:divBdr>
    </w:div>
    <w:div w:id="1033383485">
      <w:bodyDiv w:val="1"/>
      <w:marLeft w:val="0"/>
      <w:marRight w:val="0"/>
      <w:marTop w:val="0"/>
      <w:marBottom w:val="0"/>
      <w:divBdr>
        <w:top w:val="none" w:sz="0" w:space="0" w:color="auto"/>
        <w:left w:val="none" w:sz="0" w:space="0" w:color="auto"/>
        <w:bottom w:val="none" w:sz="0" w:space="0" w:color="auto"/>
        <w:right w:val="none" w:sz="0" w:space="0" w:color="auto"/>
      </w:divBdr>
    </w:div>
    <w:div w:id="1033385557">
      <w:bodyDiv w:val="1"/>
      <w:marLeft w:val="0"/>
      <w:marRight w:val="0"/>
      <w:marTop w:val="0"/>
      <w:marBottom w:val="0"/>
      <w:divBdr>
        <w:top w:val="none" w:sz="0" w:space="0" w:color="auto"/>
        <w:left w:val="none" w:sz="0" w:space="0" w:color="auto"/>
        <w:bottom w:val="none" w:sz="0" w:space="0" w:color="auto"/>
        <w:right w:val="none" w:sz="0" w:space="0" w:color="auto"/>
      </w:divBdr>
    </w:div>
    <w:div w:id="1033458379">
      <w:marLeft w:val="480"/>
      <w:marRight w:val="0"/>
      <w:marTop w:val="0"/>
      <w:marBottom w:val="0"/>
      <w:divBdr>
        <w:top w:val="none" w:sz="0" w:space="0" w:color="auto"/>
        <w:left w:val="none" w:sz="0" w:space="0" w:color="auto"/>
        <w:bottom w:val="none" w:sz="0" w:space="0" w:color="auto"/>
        <w:right w:val="none" w:sz="0" w:space="0" w:color="auto"/>
      </w:divBdr>
    </w:div>
    <w:div w:id="1033534614">
      <w:bodyDiv w:val="1"/>
      <w:marLeft w:val="0"/>
      <w:marRight w:val="0"/>
      <w:marTop w:val="0"/>
      <w:marBottom w:val="0"/>
      <w:divBdr>
        <w:top w:val="none" w:sz="0" w:space="0" w:color="auto"/>
        <w:left w:val="none" w:sz="0" w:space="0" w:color="auto"/>
        <w:bottom w:val="none" w:sz="0" w:space="0" w:color="auto"/>
        <w:right w:val="none" w:sz="0" w:space="0" w:color="auto"/>
      </w:divBdr>
    </w:div>
    <w:div w:id="1033573140">
      <w:bodyDiv w:val="1"/>
      <w:marLeft w:val="0"/>
      <w:marRight w:val="0"/>
      <w:marTop w:val="0"/>
      <w:marBottom w:val="0"/>
      <w:divBdr>
        <w:top w:val="none" w:sz="0" w:space="0" w:color="auto"/>
        <w:left w:val="none" w:sz="0" w:space="0" w:color="auto"/>
        <w:bottom w:val="none" w:sz="0" w:space="0" w:color="auto"/>
        <w:right w:val="none" w:sz="0" w:space="0" w:color="auto"/>
      </w:divBdr>
      <w:divsChild>
        <w:div w:id="102381087">
          <w:marLeft w:val="480"/>
          <w:marRight w:val="0"/>
          <w:marTop w:val="0"/>
          <w:marBottom w:val="0"/>
          <w:divBdr>
            <w:top w:val="none" w:sz="0" w:space="0" w:color="auto"/>
            <w:left w:val="none" w:sz="0" w:space="0" w:color="auto"/>
            <w:bottom w:val="none" w:sz="0" w:space="0" w:color="auto"/>
            <w:right w:val="none" w:sz="0" w:space="0" w:color="auto"/>
          </w:divBdr>
        </w:div>
        <w:div w:id="155345972">
          <w:marLeft w:val="480"/>
          <w:marRight w:val="0"/>
          <w:marTop w:val="0"/>
          <w:marBottom w:val="0"/>
          <w:divBdr>
            <w:top w:val="none" w:sz="0" w:space="0" w:color="auto"/>
            <w:left w:val="none" w:sz="0" w:space="0" w:color="auto"/>
            <w:bottom w:val="none" w:sz="0" w:space="0" w:color="auto"/>
            <w:right w:val="none" w:sz="0" w:space="0" w:color="auto"/>
          </w:divBdr>
        </w:div>
        <w:div w:id="176118243">
          <w:marLeft w:val="480"/>
          <w:marRight w:val="0"/>
          <w:marTop w:val="0"/>
          <w:marBottom w:val="0"/>
          <w:divBdr>
            <w:top w:val="none" w:sz="0" w:space="0" w:color="auto"/>
            <w:left w:val="none" w:sz="0" w:space="0" w:color="auto"/>
            <w:bottom w:val="none" w:sz="0" w:space="0" w:color="auto"/>
            <w:right w:val="none" w:sz="0" w:space="0" w:color="auto"/>
          </w:divBdr>
        </w:div>
        <w:div w:id="180049263">
          <w:marLeft w:val="480"/>
          <w:marRight w:val="0"/>
          <w:marTop w:val="0"/>
          <w:marBottom w:val="0"/>
          <w:divBdr>
            <w:top w:val="none" w:sz="0" w:space="0" w:color="auto"/>
            <w:left w:val="none" w:sz="0" w:space="0" w:color="auto"/>
            <w:bottom w:val="none" w:sz="0" w:space="0" w:color="auto"/>
            <w:right w:val="none" w:sz="0" w:space="0" w:color="auto"/>
          </w:divBdr>
        </w:div>
        <w:div w:id="225991416">
          <w:marLeft w:val="480"/>
          <w:marRight w:val="0"/>
          <w:marTop w:val="0"/>
          <w:marBottom w:val="0"/>
          <w:divBdr>
            <w:top w:val="none" w:sz="0" w:space="0" w:color="auto"/>
            <w:left w:val="none" w:sz="0" w:space="0" w:color="auto"/>
            <w:bottom w:val="none" w:sz="0" w:space="0" w:color="auto"/>
            <w:right w:val="none" w:sz="0" w:space="0" w:color="auto"/>
          </w:divBdr>
        </w:div>
        <w:div w:id="252856802">
          <w:marLeft w:val="480"/>
          <w:marRight w:val="0"/>
          <w:marTop w:val="0"/>
          <w:marBottom w:val="0"/>
          <w:divBdr>
            <w:top w:val="none" w:sz="0" w:space="0" w:color="auto"/>
            <w:left w:val="none" w:sz="0" w:space="0" w:color="auto"/>
            <w:bottom w:val="none" w:sz="0" w:space="0" w:color="auto"/>
            <w:right w:val="none" w:sz="0" w:space="0" w:color="auto"/>
          </w:divBdr>
        </w:div>
        <w:div w:id="301810312">
          <w:marLeft w:val="480"/>
          <w:marRight w:val="0"/>
          <w:marTop w:val="0"/>
          <w:marBottom w:val="0"/>
          <w:divBdr>
            <w:top w:val="none" w:sz="0" w:space="0" w:color="auto"/>
            <w:left w:val="none" w:sz="0" w:space="0" w:color="auto"/>
            <w:bottom w:val="none" w:sz="0" w:space="0" w:color="auto"/>
            <w:right w:val="none" w:sz="0" w:space="0" w:color="auto"/>
          </w:divBdr>
        </w:div>
        <w:div w:id="332953477">
          <w:marLeft w:val="480"/>
          <w:marRight w:val="0"/>
          <w:marTop w:val="0"/>
          <w:marBottom w:val="0"/>
          <w:divBdr>
            <w:top w:val="none" w:sz="0" w:space="0" w:color="auto"/>
            <w:left w:val="none" w:sz="0" w:space="0" w:color="auto"/>
            <w:bottom w:val="none" w:sz="0" w:space="0" w:color="auto"/>
            <w:right w:val="none" w:sz="0" w:space="0" w:color="auto"/>
          </w:divBdr>
        </w:div>
        <w:div w:id="476335493">
          <w:marLeft w:val="480"/>
          <w:marRight w:val="0"/>
          <w:marTop w:val="0"/>
          <w:marBottom w:val="0"/>
          <w:divBdr>
            <w:top w:val="none" w:sz="0" w:space="0" w:color="auto"/>
            <w:left w:val="none" w:sz="0" w:space="0" w:color="auto"/>
            <w:bottom w:val="none" w:sz="0" w:space="0" w:color="auto"/>
            <w:right w:val="none" w:sz="0" w:space="0" w:color="auto"/>
          </w:divBdr>
        </w:div>
        <w:div w:id="481578739">
          <w:marLeft w:val="480"/>
          <w:marRight w:val="0"/>
          <w:marTop w:val="0"/>
          <w:marBottom w:val="0"/>
          <w:divBdr>
            <w:top w:val="none" w:sz="0" w:space="0" w:color="auto"/>
            <w:left w:val="none" w:sz="0" w:space="0" w:color="auto"/>
            <w:bottom w:val="none" w:sz="0" w:space="0" w:color="auto"/>
            <w:right w:val="none" w:sz="0" w:space="0" w:color="auto"/>
          </w:divBdr>
        </w:div>
        <w:div w:id="597366610">
          <w:marLeft w:val="480"/>
          <w:marRight w:val="0"/>
          <w:marTop w:val="0"/>
          <w:marBottom w:val="0"/>
          <w:divBdr>
            <w:top w:val="none" w:sz="0" w:space="0" w:color="auto"/>
            <w:left w:val="none" w:sz="0" w:space="0" w:color="auto"/>
            <w:bottom w:val="none" w:sz="0" w:space="0" w:color="auto"/>
            <w:right w:val="none" w:sz="0" w:space="0" w:color="auto"/>
          </w:divBdr>
        </w:div>
        <w:div w:id="656803278">
          <w:marLeft w:val="480"/>
          <w:marRight w:val="0"/>
          <w:marTop w:val="0"/>
          <w:marBottom w:val="0"/>
          <w:divBdr>
            <w:top w:val="none" w:sz="0" w:space="0" w:color="auto"/>
            <w:left w:val="none" w:sz="0" w:space="0" w:color="auto"/>
            <w:bottom w:val="none" w:sz="0" w:space="0" w:color="auto"/>
            <w:right w:val="none" w:sz="0" w:space="0" w:color="auto"/>
          </w:divBdr>
        </w:div>
        <w:div w:id="726730194">
          <w:marLeft w:val="480"/>
          <w:marRight w:val="0"/>
          <w:marTop w:val="0"/>
          <w:marBottom w:val="0"/>
          <w:divBdr>
            <w:top w:val="none" w:sz="0" w:space="0" w:color="auto"/>
            <w:left w:val="none" w:sz="0" w:space="0" w:color="auto"/>
            <w:bottom w:val="none" w:sz="0" w:space="0" w:color="auto"/>
            <w:right w:val="none" w:sz="0" w:space="0" w:color="auto"/>
          </w:divBdr>
        </w:div>
        <w:div w:id="744423728">
          <w:marLeft w:val="480"/>
          <w:marRight w:val="0"/>
          <w:marTop w:val="0"/>
          <w:marBottom w:val="0"/>
          <w:divBdr>
            <w:top w:val="none" w:sz="0" w:space="0" w:color="auto"/>
            <w:left w:val="none" w:sz="0" w:space="0" w:color="auto"/>
            <w:bottom w:val="none" w:sz="0" w:space="0" w:color="auto"/>
            <w:right w:val="none" w:sz="0" w:space="0" w:color="auto"/>
          </w:divBdr>
        </w:div>
        <w:div w:id="804011842">
          <w:marLeft w:val="480"/>
          <w:marRight w:val="0"/>
          <w:marTop w:val="0"/>
          <w:marBottom w:val="0"/>
          <w:divBdr>
            <w:top w:val="none" w:sz="0" w:space="0" w:color="auto"/>
            <w:left w:val="none" w:sz="0" w:space="0" w:color="auto"/>
            <w:bottom w:val="none" w:sz="0" w:space="0" w:color="auto"/>
            <w:right w:val="none" w:sz="0" w:space="0" w:color="auto"/>
          </w:divBdr>
        </w:div>
        <w:div w:id="838428353">
          <w:marLeft w:val="480"/>
          <w:marRight w:val="0"/>
          <w:marTop w:val="0"/>
          <w:marBottom w:val="0"/>
          <w:divBdr>
            <w:top w:val="none" w:sz="0" w:space="0" w:color="auto"/>
            <w:left w:val="none" w:sz="0" w:space="0" w:color="auto"/>
            <w:bottom w:val="none" w:sz="0" w:space="0" w:color="auto"/>
            <w:right w:val="none" w:sz="0" w:space="0" w:color="auto"/>
          </w:divBdr>
        </w:div>
        <w:div w:id="929118711">
          <w:marLeft w:val="480"/>
          <w:marRight w:val="0"/>
          <w:marTop w:val="0"/>
          <w:marBottom w:val="0"/>
          <w:divBdr>
            <w:top w:val="none" w:sz="0" w:space="0" w:color="auto"/>
            <w:left w:val="none" w:sz="0" w:space="0" w:color="auto"/>
            <w:bottom w:val="none" w:sz="0" w:space="0" w:color="auto"/>
            <w:right w:val="none" w:sz="0" w:space="0" w:color="auto"/>
          </w:divBdr>
        </w:div>
        <w:div w:id="1006522898">
          <w:marLeft w:val="480"/>
          <w:marRight w:val="0"/>
          <w:marTop w:val="0"/>
          <w:marBottom w:val="0"/>
          <w:divBdr>
            <w:top w:val="none" w:sz="0" w:space="0" w:color="auto"/>
            <w:left w:val="none" w:sz="0" w:space="0" w:color="auto"/>
            <w:bottom w:val="none" w:sz="0" w:space="0" w:color="auto"/>
            <w:right w:val="none" w:sz="0" w:space="0" w:color="auto"/>
          </w:divBdr>
        </w:div>
        <w:div w:id="1050156539">
          <w:marLeft w:val="480"/>
          <w:marRight w:val="0"/>
          <w:marTop w:val="0"/>
          <w:marBottom w:val="0"/>
          <w:divBdr>
            <w:top w:val="none" w:sz="0" w:space="0" w:color="auto"/>
            <w:left w:val="none" w:sz="0" w:space="0" w:color="auto"/>
            <w:bottom w:val="none" w:sz="0" w:space="0" w:color="auto"/>
            <w:right w:val="none" w:sz="0" w:space="0" w:color="auto"/>
          </w:divBdr>
        </w:div>
        <w:div w:id="1053427688">
          <w:marLeft w:val="480"/>
          <w:marRight w:val="0"/>
          <w:marTop w:val="0"/>
          <w:marBottom w:val="0"/>
          <w:divBdr>
            <w:top w:val="none" w:sz="0" w:space="0" w:color="auto"/>
            <w:left w:val="none" w:sz="0" w:space="0" w:color="auto"/>
            <w:bottom w:val="none" w:sz="0" w:space="0" w:color="auto"/>
            <w:right w:val="none" w:sz="0" w:space="0" w:color="auto"/>
          </w:divBdr>
        </w:div>
        <w:div w:id="1072629747">
          <w:marLeft w:val="480"/>
          <w:marRight w:val="0"/>
          <w:marTop w:val="0"/>
          <w:marBottom w:val="0"/>
          <w:divBdr>
            <w:top w:val="none" w:sz="0" w:space="0" w:color="auto"/>
            <w:left w:val="none" w:sz="0" w:space="0" w:color="auto"/>
            <w:bottom w:val="none" w:sz="0" w:space="0" w:color="auto"/>
            <w:right w:val="none" w:sz="0" w:space="0" w:color="auto"/>
          </w:divBdr>
        </w:div>
        <w:div w:id="1099564705">
          <w:marLeft w:val="480"/>
          <w:marRight w:val="0"/>
          <w:marTop w:val="0"/>
          <w:marBottom w:val="0"/>
          <w:divBdr>
            <w:top w:val="none" w:sz="0" w:space="0" w:color="auto"/>
            <w:left w:val="none" w:sz="0" w:space="0" w:color="auto"/>
            <w:bottom w:val="none" w:sz="0" w:space="0" w:color="auto"/>
            <w:right w:val="none" w:sz="0" w:space="0" w:color="auto"/>
          </w:divBdr>
        </w:div>
        <w:div w:id="1143547465">
          <w:marLeft w:val="480"/>
          <w:marRight w:val="0"/>
          <w:marTop w:val="0"/>
          <w:marBottom w:val="0"/>
          <w:divBdr>
            <w:top w:val="none" w:sz="0" w:space="0" w:color="auto"/>
            <w:left w:val="none" w:sz="0" w:space="0" w:color="auto"/>
            <w:bottom w:val="none" w:sz="0" w:space="0" w:color="auto"/>
            <w:right w:val="none" w:sz="0" w:space="0" w:color="auto"/>
          </w:divBdr>
        </w:div>
        <w:div w:id="1166283927">
          <w:marLeft w:val="480"/>
          <w:marRight w:val="0"/>
          <w:marTop w:val="0"/>
          <w:marBottom w:val="0"/>
          <w:divBdr>
            <w:top w:val="none" w:sz="0" w:space="0" w:color="auto"/>
            <w:left w:val="none" w:sz="0" w:space="0" w:color="auto"/>
            <w:bottom w:val="none" w:sz="0" w:space="0" w:color="auto"/>
            <w:right w:val="none" w:sz="0" w:space="0" w:color="auto"/>
          </w:divBdr>
        </w:div>
        <w:div w:id="1231425508">
          <w:marLeft w:val="480"/>
          <w:marRight w:val="0"/>
          <w:marTop w:val="0"/>
          <w:marBottom w:val="0"/>
          <w:divBdr>
            <w:top w:val="none" w:sz="0" w:space="0" w:color="auto"/>
            <w:left w:val="none" w:sz="0" w:space="0" w:color="auto"/>
            <w:bottom w:val="none" w:sz="0" w:space="0" w:color="auto"/>
            <w:right w:val="none" w:sz="0" w:space="0" w:color="auto"/>
          </w:divBdr>
        </w:div>
        <w:div w:id="1237403634">
          <w:marLeft w:val="480"/>
          <w:marRight w:val="0"/>
          <w:marTop w:val="0"/>
          <w:marBottom w:val="0"/>
          <w:divBdr>
            <w:top w:val="none" w:sz="0" w:space="0" w:color="auto"/>
            <w:left w:val="none" w:sz="0" w:space="0" w:color="auto"/>
            <w:bottom w:val="none" w:sz="0" w:space="0" w:color="auto"/>
            <w:right w:val="none" w:sz="0" w:space="0" w:color="auto"/>
          </w:divBdr>
        </w:div>
        <w:div w:id="1237739420">
          <w:marLeft w:val="480"/>
          <w:marRight w:val="0"/>
          <w:marTop w:val="0"/>
          <w:marBottom w:val="0"/>
          <w:divBdr>
            <w:top w:val="none" w:sz="0" w:space="0" w:color="auto"/>
            <w:left w:val="none" w:sz="0" w:space="0" w:color="auto"/>
            <w:bottom w:val="none" w:sz="0" w:space="0" w:color="auto"/>
            <w:right w:val="none" w:sz="0" w:space="0" w:color="auto"/>
          </w:divBdr>
        </w:div>
        <w:div w:id="1252399439">
          <w:marLeft w:val="480"/>
          <w:marRight w:val="0"/>
          <w:marTop w:val="0"/>
          <w:marBottom w:val="0"/>
          <w:divBdr>
            <w:top w:val="none" w:sz="0" w:space="0" w:color="auto"/>
            <w:left w:val="none" w:sz="0" w:space="0" w:color="auto"/>
            <w:bottom w:val="none" w:sz="0" w:space="0" w:color="auto"/>
            <w:right w:val="none" w:sz="0" w:space="0" w:color="auto"/>
          </w:divBdr>
        </w:div>
        <w:div w:id="1286503672">
          <w:marLeft w:val="480"/>
          <w:marRight w:val="0"/>
          <w:marTop w:val="0"/>
          <w:marBottom w:val="0"/>
          <w:divBdr>
            <w:top w:val="none" w:sz="0" w:space="0" w:color="auto"/>
            <w:left w:val="none" w:sz="0" w:space="0" w:color="auto"/>
            <w:bottom w:val="none" w:sz="0" w:space="0" w:color="auto"/>
            <w:right w:val="none" w:sz="0" w:space="0" w:color="auto"/>
          </w:divBdr>
        </w:div>
        <w:div w:id="1297569562">
          <w:marLeft w:val="480"/>
          <w:marRight w:val="0"/>
          <w:marTop w:val="0"/>
          <w:marBottom w:val="0"/>
          <w:divBdr>
            <w:top w:val="none" w:sz="0" w:space="0" w:color="auto"/>
            <w:left w:val="none" w:sz="0" w:space="0" w:color="auto"/>
            <w:bottom w:val="none" w:sz="0" w:space="0" w:color="auto"/>
            <w:right w:val="none" w:sz="0" w:space="0" w:color="auto"/>
          </w:divBdr>
        </w:div>
      </w:divsChild>
    </w:div>
    <w:div w:id="1033575279">
      <w:marLeft w:val="480"/>
      <w:marRight w:val="0"/>
      <w:marTop w:val="0"/>
      <w:marBottom w:val="0"/>
      <w:divBdr>
        <w:top w:val="none" w:sz="0" w:space="0" w:color="auto"/>
        <w:left w:val="none" w:sz="0" w:space="0" w:color="auto"/>
        <w:bottom w:val="none" w:sz="0" w:space="0" w:color="auto"/>
        <w:right w:val="none" w:sz="0" w:space="0" w:color="auto"/>
      </w:divBdr>
    </w:div>
    <w:div w:id="1033655320">
      <w:marLeft w:val="480"/>
      <w:marRight w:val="0"/>
      <w:marTop w:val="0"/>
      <w:marBottom w:val="0"/>
      <w:divBdr>
        <w:top w:val="none" w:sz="0" w:space="0" w:color="auto"/>
        <w:left w:val="none" w:sz="0" w:space="0" w:color="auto"/>
        <w:bottom w:val="none" w:sz="0" w:space="0" w:color="auto"/>
        <w:right w:val="none" w:sz="0" w:space="0" w:color="auto"/>
      </w:divBdr>
    </w:div>
    <w:div w:id="1033723594">
      <w:bodyDiv w:val="1"/>
      <w:marLeft w:val="0"/>
      <w:marRight w:val="0"/>
      <w:marTop w:val="0"/>
      <w:marBottom w:val="0"/>
      <w:divBdr>
        <w:top w:val="none" w:sz="0" w:space="0" w:color="auto"/>
        <w:left w:val="none" w:sz="0" w:space="0" w:color="auto"/>
        <w:bottom w:val="none" w:sz="0" w:space="0" w:color="auto"/>
        <w:right w:val="none" w:sz="0" w:space="0" w:color="auto"/>
      </w:divBdr>
    </w:div>
    <w:div w:id="1033766096">
      <w:marLeft w:val="480"/>
      <w:marRight w:val="0"/>
      <w:marTop w:val="0"/>
      <w:marBottom w:val="0"/>
      <w:divBdr>
        <w:top w:val="none" w:sz="0" w:space="0" w:color="auto"/>
        <w:left w:val="none" w:sz="0" w:space="0" w:color="auto"/>
        <w:bottom w:val="none" w:sz="0" w:space="0" w:color="auto"/>
        <w:right w:val="none" w:sz="0" w:space="0" w:color="auto"/>
      </w:divBdr>
    </w:div>
    <w:div w:id="1033768899">
      <w:marLeft w:val="480"/>
      <w:marRight w:val="0"/>
      <w:marTop w:val="0"/>
      <w:marBottom w:val="0"/>
      <w:divBdr>
        <w:top w:val="none" w:sz="0" w:space="0" w:color="auto"/>
        <w:left w:val="none" w:sz="0" w:space="0" w:color="auto"/>
        <w:bottom w:val="none" w:sz="0" w:space="0" w:color="auto"/>
        <w:right w:val="none" w:sz="0" w:space="0" w:color="auto"/>
      </w:divBdr>
    </w:div>
    <w:div w:id="1033916792">
      <w:marLeft w:val="480"/>
      <w:marRight w:val="0"/>
      <w:marTop w:val="0"/>
      <w:marBottom w:val="0"/>
      <w:divBdr>
        <w:top w:val="none" w:sz="0" w:space="0" w:color="auto"/>
        <w:left w:val="none" w:sz="0" w:space="0" w:color="auto"/>
        <w:bottom w:val="none" w:sz="0" w:space="0" w:color="auto"/>
        <w:right w:val="none" w:sz="0" w:space="0" w:color="auto"/>
      </w:divBdr>
    </w:div>
    <w:div w:id="1033918807">
      <w:bodyDiv w:val="1"/>
      <w:marLeft w:val="0"/>
      <w:marRight w:val="0"/>
      <w:marTop w:val="0"/>
      <w:marBottom w:val="0"/>
      <w:divBdr>
        <w:top w:val="none" w:sz="0" w:space="0" w:color="auto"/>
        <w:left w:val="none" w:sz="0" w:space="0" w:color="auto"/>
        <w:bottom w:val="none" w:sz="0" w:space="0" w:color="auto"/>
        <w:right w:val="none" w:sz="0" w:space="0" w:color="auto"/>
      </w:divBdr>
    </w:div>
    <w:div w:id="1033926264">
      <w:marLeft w:val="480"/>
      <w:marRight w:val="0"/>
      <w:marTop w:val="0"/>
      <w:marBottom w:val="0"/>
      <w:divBdr>
        <w:top w:val="none" w:sz="0" w:space="0" w:color="auto"/>
        <w:left w:val="none" w:sz="0" w:space="0" w:color="auto"/>
        <w:bottom w:val="none" w:sz="0" w:space="0" w:color="auto"/>
        <w:right w:val="none" w:sz="0" w:space="0" w:color="auto"/>
      </w:divBdr>
    </w:div>
    <w:div w:id="1033963946">
      <w:marLeft w:val="480"/>
      <w:marRight w:val="0"/>
      <w:marTop w:val="0"/>
      <w:marBottom w:val="0"/>
      <w:divBdr>
        <w:top w:val="none" w:sz="0" w:space="0" w:color="auto"/>
        <w:left w:val="none" w:sz="0" w:space="0" w:color="auto"/>
        <w:bottom w:val="none" w:sz="0" w:space="0" w:color="auto"/>
        <w:right w:val="none" w:sz="0" w:space="0" w:color="auto"/>
      </w:divBdr>
    </w:div>
    <w:div w:id="1034117333">
      <w:bodyDiv w:val="1"/>
      <w:marLeft w:val="0"/>
      <w:marRight w:val="0"/>
      <w:marTop w:val="0"/>
      <w:marBottom w:val="0"/>
      <w:divBdr>
        <w:top w:val="none" w:sz="0" w:space="0" w:color="auto"/>
        <w:left w:val="none" w:sz="0" w:space="0" w:color="auto"/>
        <w:bottom w:val="none" w:sz="0" w:space="0" w:color="auto"/>
        <w:right w:val="none" w:sz="0" w:space="0" w:color="auto"/>
      </w:divBdr>
    </w:div>
    <w:div w:id="1034228446">
      <w:marLeft w:val="480"/>
      <w:marRight w:val="0"/>
      <w:marTop w:val="0"/>
      <w:marBottom w:val="0"/>
      <w:divBdr>
        <w:top w:val="none" w:sz="0" w:space="0" w:color="auto"/>
        <w:left w:val="none" w:sz="0" w:space="0" w:color="auto"/>
        <w:bottom w:val="none" w:sz="0" w:space="0" w:color="auto"/>
        <w:right w:val="none" w:sz="0" w:space="0" w:color="auto"/>
      </w:divBdr>
    </w:div>
    <w:div w:id="1034235726">
      <w:bodyDiv w:val="1"/>
      <w:marLeft w:val="0"/>
      <w:marRight w:val="0"/>
      <w:marTop w:val="0"/>
      <w:marBottom w:val="0"/>
      <w:divBdr>
        <w:top w:val="none" w:sz="0" w:space="0" w:color="auto"/>
        <w:left w:val="none" w:sz="0" w:space="0" w:color="auto"/>
        <w:bottom w:val="none" w:sz="0" w:space="0" w:color="auto"/>
        <w:right w:val="none" w:sz="0" w:space="0" w:color="auto"/>
      </w:divBdr>
    </w:div>
    <w:div w:id="1034237640">
      <w:marLeft w:val="480"/>
      <w:marRight w:val="0"/>
      <w:marTop w:val="0"/>
      <w:marBottom w:val="0"/>
      <w:divBdr>
        <w:top w:val="none" w:sz="0" w:space="0" w:color="auto"/>
        <w:left w:val="none" w:sz="0" w:space="0" w:color="auto"/>
        <w:bottom w:val="none" w:sz="0" w:space="0" w:color="auto"/>
        <w:right w:val="none" w:sz="0" w:space="0" w:color="auto"/>
      </w:divBdr>
    </w:div>
    <w:div w:id="1034386655">
      <w:bodyDiv w:val="1"/>
      <w:marLeft w:val="0"/>
      <w:marRight w:val="0"/>
      <w:marTop w:val="0"/>
      <w:marBottom w:val="0"/>
      <w:divBdr>
        <w:top w:val="none" w:sz="0" w:space="0" w:color="auto"/>
        <w:left w:val="none" w:sz="0" w:space="0" w:color="auto"/>
        <w:bottom w:val="none" w:sz="0" w:space="0" w:color="auto"/>
        <w:right w:val="none" w:sz="0" w:space="0" w:color="auto"/>
      </w:divBdr>
    </w:div>
    <w:div w:id="1034386769">
      <w:marLeft w:val="480"/>
      <w:marRight w:val="0"/>
      <w:marTop w:val="0"/>
      <w:marBottom w:val="0"/>
      <w:divBdr>
        <w:top w:val="none" w:sz="0" w:space="0" w:color="auto"/>
        <w:left w:val="none" w:sz="0" w:space="0" w:color="auto"/>
        <w:bottom w:val="none" w:sz="0" w:space="0" w:color="auto"/>
        <w:right w:val="none" w:sz="0" w:space="0" w:color="auto"/>
      </w:divBdr>
    </w:div>
    <w:div w:id="1034499986">
      <w:bodyDiv w:val="1"/>
      <w:marLeft w:val="0"/>
      <w:marRight w:val="0"/>
      <w:marTop w:val="0"/>
      <w:marBottom w:val="0"/>
      <w:divBdr>
        <w:top w:val="none" w:sz="0" w:space="0" w:color="auto"/>
        <w:left w:val="none" w:sz="0" w:space="0" w:color="auto"/>
        <w:bottom w:val="none" w:sz="0" w:space="0" w:color="auto"/>
        <w:right w:val="none" w:sz="0" w:space="0" w:color="auto"/>
      </w:divBdr>
    </w:div>
    <w:div w:id="1034503955">
      <w:marLeft w:val="480"/>
      <w:marRight w:val="0"/>
      <w:marTop w:val="0"/>
      <w:marBottom w:val="0"/>
      <w:divBdr>
        <w:top w:val="none" w:sz="0" w:space="0" w:color="auto"/>
        <w:left w:val="none" w:sz="0" w:space="0" w:color="auto"/>
        <w:bottom w:val="none" w:sz="0" w:space="0" w:color="auto"/>
        <w:right w:val="none" w:sz="0" w:space="0" w:color="auto"/>
      </w:divBdr>
    </w:div>
    <w:div w:id="1034618316">
      <w:bodyDiv w:val="1"/>
      <w:marLeft w:val="0"/>
      <w:marRight w:val="0"/>
      <w:marTop w:val="0"/>
      <w:marBottom w:val="0"/>
      <w:divBdr>
        <w:top w:val="none" w:sz="0" w:space="0" w:color="auto"/>
        <w:left w:val="none" w:sz="0" w:space="0" w:color="auto"/>
        <w:bottom w:val="none" w:sz="0" w:space="0" w:color="auto"/>
        <w:right w:val="none" w:sz="0" w:space="0" w:color="auto"/>
      </w:divBdr>
    </w:div>
    <w:div w:id="1034697536">
      <w:bodyDiv w:val="1"/>
      <w:marLeft w:val="0"/>
      <w:marRight w:val="0"/>
      <w:marTop w:val="0"/>
      <w:marBottom w:val="0"/>
      <w:divBdr>
        <w:top w:val="none" w:sz="0" w:space="0" w:color="auto"/>
        <w:left w:val="none" w:sz="0" w:space="0" w:color="auto"/>
        <w:bottom w:val="none" w:sz="0" w:space="0" w:color="auto"/>
        <w:right w:val="none" w:sz="0" w:space="0" w:color="auto"/>
      </w:divBdr>
    </w:div>
    <w:div w:id="1034885208">
      <w:marLeft w:val="480"/>
      <w:marRight w:val="0"/>
      <w:marTop w:val="0"/>
      <w:marBottom w:val="0"/>
      <w:divBdr>
        <w:top w:val="none" w:sz="0" w:space="0" w:color="auto"/>
        <w:left w:val="none" w:sz="0" w:space="0" w:color="auto"/>
        <w:bottom w:val="none" w:sz="0" w:space="0" w:color="auto"/>
        <w:right w:val="none" w:sz="0" w:space="0" w:color="auto"/>
      </w:divBdr>
    </w:div>
    <w:div w:id="1035035547">
      <w:bodyDiv w:val="1"/>
      <w:marLeft w:val="0"/>
      <w:marRight w:val="0"/>
      <w:marTop w:val="0"/>
      <w:marBottom w:val="0"/>
      <w:divBdr>
        <w:top w:val="none" w:sz="0" w:space="0" w:color="auto"/>
        <w:left w:val="none" w:sz="0" w:space="0" w:color="auto"/>
        <w:bottom w:val="none" w:sz="0" w:space="0" w:color="auto"/>
        <w:right w:val="none" w:sz="0" w:space="0" w:color="auto"/>
      </w:divBdr>
    </w:div>
    <w:div w:id="1035041476">
      <w:marLeft w:val="480"/>
      <w:marRight w:val="0"/>
      <w:marTop w:val="0"/>
      <w:marBottom w:val="0"/>
      <w:divBdr>
        <w:top w:val="none" w:sz="0" w:space="0" w:color="auto"/>
        <w:left w:val="none" w:sz="0" w:space="0" w:color="auto"/>
        <w:bottom w:val="none" w:sz="0" w:space="0" w:color="auto"/>
        <w:right w:val="none" w:sz="0" w:space="0" w:color="auto"/>
      </w:divBdr>
    </w:div>
    <w:div w:id="1035078081">
      <w:bodyDiv w:val="1"/>
      <w:marLeft w:val="0"/>
      <w:marRight w:val="0"/>
      <w:marTop w:val="0"/>
      <w:marBottom w:val="0"/>
      <w:divBdr>
        <w:top w:val="none" w:sz="0" w:space="0" w:color="auto"/>
        <w:left w:val="none" w:sz="0" w:space="0" w:color="auto"/>
        <w:bottom w:val="none" w:sz="0" w:space="0" w:color="auto"/>
        <w:right w:val="none" w:sz="0" w:space="0" w:color="auto"/>
      </w:divBdr>
    </w:div>
    <w:div w:id="1035084928">
      <w:bodyDiv w:val="1"/>
      <w:marLeft w:val="0"/>
      <w:marRight w:val="0"/>
      <w:marTop w:val="0"/>
      <w:marBottom w:val="0"/>
      <w:divBdr>
        <w:top w:val="none" w:sz="0" w:space="0" w:color="auto"/>
        <w:left w:val="none" w:sz="0" w:space="0" w:color="auto"/>
        <w:bottom w:val="none" w:sz="0" w:space="0" w:color="auto"/>
        <w:right w:val="none" w:sz="0" w:space="0" w:color="auto"/>
      </w:divBdr>
    </w:div>
    <w:div w:id="1035152433">
      <w:marLeft w:val="480"/>
      <w:marRight w:val="0"/>
      <w:marTop w:val="0"/>
      <w:marBottom w:val="0"/>
      <w:divBdr>
        <w:top w:val="none" w:sz="0" w:space="0" w:color="auto"/>
        <w:left w:val="none" w:sz="0" w:space="0" w:color="auto"/>
        <w:bottom w:val="none" w:sz="0" w:space="0" w:color="auto"/>
        <w:right w:val="none" w:sz="0" w:space="0" w:color="auto"/>
      </w:divBdr>
    </w:div>
    <w:div w:id="1035152962">
      <w:bodyDiv w:val="1"/>
      <w:marLeft w:val="0"/>
      <w:marRight w:val="0"/>
      <w:marTop w:val="0"/>
      <w:marBottom w:val="0"/>
      <w:divBdr>
        <w:top w:val="none" w:sz="0" w:space="0" w:color="auto"/>
        <w:left w:val="none" w:sz="0" w:space="0" w:color="auto"/>
        <w:bottom w:val="none" w:sz="0" w:space="0" w:color="auto"/>
        <w:right w:val="none" w:sz="0" w:space="0" w:color="auto"/>
      </w:divBdr>
    </w:div>
    <w:div w:id="1035157868">
      <w:bodyDiv w:val="1"/>
      <w:marLeft w:val="0"/>
      <w:marRight w:val="0"/>
      <w:marTop w:val="0"/>
      <w:marBottom w:val="0"/>
      <w:divBdr>
        <w:top w:val="none" w:sz="0" w:space="0" w:color="auto"/>
        <w:left w:val="none" w:sz="0" w:space="0" w:color="auto"/>
        <w:bottom w:val="none" w:sz="0" w:space="0" w:color="auto"/>
        <w:right w:val="none" w:sz="0" w:space="0" w:color="auto"/>
      </w:divBdr>
    </w:div>
    <w:div w:id="1035231862">
      <w:marLeft w:val="480"/>
      <w:marRight w:val="0"/>
      <w:marTop w:val="0"/>
      <w:marBottom w:val="0"/>
      <w:divBdr>
        <w:top w:val="none" w:sz="0" w:space="0" w:color="auto"/>
        <w:left w:val="none" w:sz="0" w:space="0" w:color="auto"/>
        <w:bottom w:val="none" w:sz="0" w:space="0" w:color="auto"/>
        <w:right w:val="none" w:sz="0" w:space="0" w:color="auto"/>
      </w:divBdr>
    </w:div>
    <w:div w:id="1035353571">
      <w:marLeft w:val="480"/>
      <w:marRight w:val="0"/>
      <w:marTop w:val="0"/>
      <w:marBottom w:val="0"/>
      <w:divBdr>
        <w:top w:val="none" w:sz="0" w:space="0" w:color="auto"/>
        <w:left w:val="none" w:sz="0" w:space="0" w:color="auto"/>
        <w:bottom w:val="none" w:sz="0" w:space="0" w:color="auto"/>
        <w:right w:val="none" w:sz="0" w:space="0" w:color="auto"/>
      </w:divBdr>
    </w:div>
    <w:div w:id="1035541292">
      <w:marLeft w:val="480"/>
      <w:marRight w:val="0"/>
      <w:marTop w:val="0"/>
      <w:marBottom w:val="0"/>
      <w:divBdr>
        <w:top w:val="none" w:sz="0" w:space="0" w:color="auto"/>
        <w:left w:val="none" w:sz="0" w:space="0" w:color="auto"/>
        <w:bottom w:val="none" w:sz="0" w:space="0" w:color="auto"/>
        <w:right w:val="none" w:sz="0" w:space="0" w:color="auto"/>
      </w:divBdr>
    </w:div>
    <w:div w:id="1035733323">
      <w:bodyDiv w:val="1"/>
      <w:marLeft w:val="0"/>
      <w:marRight w:val="0"/>
      <w:marTop w:val="0"/>
      <w:marBottom w:val="0"/>
      <w:divBdr>
        <w:top w:val="none" w:sz="0" w:space="0" w:color="auto"/>
        <w:left w:val="none" w:sz="0" w:space="0" w:color="auto"/>
        <w:bottom w:val="none" w:sz="0" w:space="0" w:color="auto"/>
        <w:right w:val="none" w:sz="0" w:space="0" w:color="auto"/>
      </w:divBdr>
    </w:div>
    <w:div w:id="1035738769">
      <w:bodyDiv w:val="1"/>
      <w:marLeft w:val="0"/>
      <w:marRight w:val="0"/>
      <w:marTop w:val="0"/>
      <w:marBottom w:val="0"/>
      <w:divBdr>
        <w:top w:val="none" w:sz="0" w:space="0" w:color="auto"/>
        <w:left w:val="none" w:sz="0" w:space="0" w:color="auto"/>
        <w:bottom w:val="none" w:sz="0" w:space="0" w:color="auto"/>
        <w:right w:val="none" w:sz="0" w:space="0" w:color="auto"/>
      </w:divBdr>
    </w:div>
    <w:div w:id="1035884406">
      <w:bodyDiv w:val="1"/>
      <w:marLeft w:val="0"/>
      <w:marRight w:val="0"/>
      <w:marTop w:val="0"/>
      <w:marBottom w:val="0"/>
      <w:divBdr>
        <w:top w:val="none" w:sz="0" w:space="0" w:color="auto"/>
        <w:left w:val="none" w:sz="0" w:space="0" w:color="auto"/>
        <w:bottom w:val="none" w:sz="0" w:space="0" w:color="auto"/>
        <w:right w:val="none" w:sz="0" w:space="0" w:color="auto"/>
      </w:divBdr>
    </w:div>
    <w:div w:id="1035885861">
      <w:bodyDiv w:val="1"/>
      <w:marLeft w:val="0"/>
      <w:marRight w:val="0"/>
      <w:marTop w:val="0"/>
      <w:marBottom w:val="0"/>
      <w:divBdr>
        <w:top w:val="none" w:sz="0" w:space="0" w:color="auto"/>
        <w:left w:val="none" w:sz="0" w:space="0" w:color="auto"/>
        <w:bottom w:val="none" w:sz="0" w:space="0" w:color="auto"/>
        <w:right w:val="none" w:sz="0" w:space="0" w:color="auto"/>
      </w:divBdr>
    </w:div>
    <w:div w:id="1035928916">
      <w:marLeft w:val="480"/>
      <w:marRight w:val="0"/>
      <w:marTop w:val="0"/>
      <w:marBottom w:val="0"/>
      <w:divBdr>
        <w:top w:val="none" w:sz="0" w:space="0" w:color="auto"/>
        <w:left w:val="none" w:sz="0" w:space="0" w:color="auto"/>
        <w:bottom w:val="none" w:sz="0" w:space="0" w:color="auto"/>
        <w:right w:val="none" w:sz="0" w:space="0" w:color="auto"/>
      </w:divBdr>
    </w:div>
    <w:div w:id="1036151181">
      <w:bodyDiv w:val="1"/>
      <w:marLeft w:val="0"/>
      <w:marRight w:val="0"/>
      <w:marTop w:val="0"/>
      <w:marBottom w:val="0"/>
      <w:divBdr>
        <w:top w:val="none" w:sz="0" w:space="0" w:color="auto"/>
        <w:left w:val="none" w:sz="0" w:space="0" w:color="auto"/>
        <w:bottom w:val="none" w:sz="0" w:space="0" w:color="auto"/>
        <w:right w:val="none" w:sz="0" w:space="0" w:color="auto"/>
      </w:divBdr>
    </w:div>
    <w:div w:id="1036199855">
      <w:bodyDiv w:val="1"/>
      <w:marLeft w:val="0"/>
      <w:marRight w:val="0"/>
      <w:marTop w:val="0"/>
      <w:marBottom w:val="0"/>
      <w:divBdr>
        <w:top w:val="none" w:sz="0" w:space="0" w:color="auto"/>
        <w:left w:val="none" w:sz="0" w:space="0" w:color="auto"/>
        <w:bottom w:val="none" w:sz="0" w:space="0" w:color="auto"/>
        <w:right w:val="none" w:sz="0" w:space="0" w:color="auto"/>
      </w:divBdr>
    </w:div>
    <w:div w:id="1036391633">
      <w:marLeft w:val="480"/>
      <w:marRight w:val="0"/>
      <w:marTop w:val="0"/>
      <w:marBottom w:val="0"/>
      <w:divBdr>
        <w:top w:val="none" w:sz="0" w:space="0" w:color="auto"/>
        <w:left w:val="none" w:sz="0" w:space="0" w:color="auto"/>
        <w:bottom w:val="none" w:sz="0" w:space="0" w:color="auto"/>
        <w:right w:val="none" w:sz="0" w:space="0" w:color="auto"/>
      </w:divBdr>
    </w:div>
    <w:div w:id="1036391722">
      <w:marLeft w:val="480"/>
      <w:marRight w:val="0"/>
      <w:marTop w:val="0"/>
      <w:marBottom w:val="0"/>
      <w:divBdr>
        <w:top w:val="none" w:sz="0" w:space="0" w:color="auto"/>
        <w:left w:val="none" w:sz="0" w:space="0" w:color="auto"/>
        <w:bottom w:val="none" w:sz="0" w:space="0" w:color="auto"/>
        <w:right w:val="none" w:sz="0" w:space="0" w:color="auto"/>
      </w:divBdr>
    </w:div>
    <w:div w:id="1036467484">
      <w:marLeft w:val="480"/>
      <w:marRight w:val="0"/>
      <w:marTop w:val="0"/>
      <w:marBottom w:val="0"/>
      <w:divBdr>
        <w:top w:val="none" w:sz="0" w:space="0" w:color="auto"/>
        <w:left w:val="none" w:sz="0" w:space="0" w:color="auto"/>
        <w:bottom w:val="none" w:sz="0" w:space="0" w:color="auto"/>
        <w:right w:val="none" w:sz="0" w:space="0" w:color="auto"/>
      </w:divBdr>
    </w:div>
    <w:div w:id="1036538105">
      <w:marLeft w:val="480"/>
      <w:marRight w:val="0"/>
      <w:marTop w:val="0"/>
      <w:marBottom w:val="0"/>
      <w:divBdr>
        <w:top w:val="none" w:sz="0" w:space="0" w:color="auto"/>
        <w:left w:val="none" w:sz="0" w:space="0" w:color="auto"/>
        <w:bottom w:val="none" w:sz="0" w:space="0" w:color="auto"/>
        <w:right w:val="none" w:sz="0" w:space="0" w:color="auto"/>
      </w:divBdr>
    </w:div>
    <w:div w:id="1036585602">
      <w:marLeft w:val="480"/>
      <w:marRight w:val="0"/>
      <w:marTop w:val="0"/>
      <w:marBottom w:val="0"/>
      <w:divBdr>
        <w:top w:val="none" w:sz="0" w:space="0" w:color="auto"/>
        <w:left w:val="none" w:sz="0" w:space="0" w:color="auto"/>
        <w:bottom w:val="none" w:sz="0" w:space="0" w:color="auto"/>
        <w:right w:val="none" w:sz="0" w:space="0" w:color="auto"/>
      </w:divBdr>
    </w:div>
    <w:div w:id="1036588088">
      <w:bodyDiv w:val="1"/>
      <w:marLeft w:val="0"/>
      <w:marRight w:val="0"/>
      <w:marTop w:val="0"/>
      <w:marBottom w:val="0"/>
      <w:divBdr>
        <w:top w:val="none" w:sz="0" w:space="0" w:color="auto"/>
        <w:left w:val="none" w:sz="0" w:space="0" w:color="auto"/>
        <w:bottom w:val="none" w:sz="0" w:space="0" w:color="auto"/>
        <w:right w:val="none" w:sz="0" w:space="0" w:color="auto"/>
      </w:divBdr>
    </w:div>
    <w:div w:id="1036659360">
      <w:marLeft w:val="480"/>
      <w:marRight w:val="0"/>
      <w:marTop w:val="0"/>
      <w:marBottom w:val="0"/>
      <w:divBdr>
        <w:top w:val="none" w:sz="0" w:space="0" w:color="auto"/>
        <w:left w:val="none" w:sz="0" w:space="0" w:color="auto"/>
        <w:bottom w:val="none" w:sz="0" w:space="0" w:color="auto"/>
        <w:right w:val="none" w:sz="0" w:space="0" w:color="auto"/>
      </w:divBdr>
    </w:div>
    <w:div w:id="1036783091">
      <w:marLeft w:val="480"/>
      <w:marRight w:val="0"/>
      <w:marTop w:val="0"/>
      <w:marBottom w:val="0"/>
      <w:divBdr>
        <w:top w:val="none" w:sz="0" w:space="0" w:color="auto"/>
        <w:left w:val="none" w:sz="0" w:space="0" w:color="auto"/>
        <w:bottom w:val="none" w:sz="0" w:space="0" w:color="auto"/>
        <w:right w:val="none" w:sz="0" w:space="0" w:color="auto"/>
      </w:divBdr>
    </w:div>
    <w:div w:id="1037001983">
      <w:marLeft w:val="480"/>
      <w:marRight w:val="0"/>
      <w:marTop w:val="0"/>
      <w:marBottom w:val="0"/>
      <w:divBdr>
        <w:top w:val="none" w:sz="0" w:space="0" w:color="auto"/>
        <w:left w:val="none" w:sz="0" w:space="0" w:color="auto"/>
        <w:bottom w:val="none" w:sz="0" w:space="0" w:color="auto"/>
        <w:right w:val="none" w:sz="0" w:space="0" w:color="auto"/>
      </w:divBdr>
    </w:div>
    <w:div w:id="1037121055">
      <w:bodyDiv w:val="1"/>
      <w:marLeft w:val="0"/>
      <w:marRight w:val="0"/>
      <w:marTop w:val="0"/>
      <w:marBottom w:val="0"/>
      <w:divBdr>
        <w:top w:val="none" w:sz="0" w:space="0" w:color="auto"/>
        <w:left w:val="none" w:sz="0" w:space="0" w:color="auto"/>
        <w:bottom w:val="none" w:sz="0" w:space="0" w:color="auto"/>
        <w:right w:val="none" w:sz="0" w:space="0" w:color="auto"/>
      </w:divBdr>
      <w:divsChild>
        <w:div w:id="67188663">
          <w:marLeft w:val="480"/>
          <w:marRight w:val="0"/>
          <w:marTop w:val="0"/>
          <w:marBottom w:val="0"/>
          <w:divBdr>
            <w:top w:val="none" w:sz="0" w:space="0" w:color="auto"/>
            <w:left w:val="none" w:sz="0" w:space="0" w:color="auto"/>
            <w:bottom w:val="none" w:sz="0" w:space="0" w:color="auto"/>
            <w:right w:val="none" w:sz="0" w:space="0" w:color="auto"/>
          </w:divBdr>
        </w:div>
        <w:div w:id="125783653">
          <w:marLeft w:val="480"/>
          <w:marRight w:val="0"/>
          <w:marTop w:val="0"/>
          <w:marBottom w:val="0"/>
          <w:divBdr>
            <w:top w:val="none" w:sz="0" w:space="0" w:color="auto"/>
            <w:left w:val="none" w:sz="0" w:space="0" w:color="auto"/>
            <w:bottom w:val="none" w:sz="0" w:space="0" w:color="auto"/>
            <w:right w:val="none" w:sz="0" w:space="0" w:color="auto"/>
          </w:divBdr>
        </w:div>
        <w:div w:id="279607780">
          <w:marLeft w:val="480"/>
          <w:marRight w:val="0"/>
          <w:marTop w:val="0"/>
          <w:marBottom w:val="0"/>
          <w:divBdr>
            <w:top w:val="none" w:sz="0" w:space="0" w:color="auto"/>
            <w:left w:val="none" w:sz="0" w:space="0" w:color="auto"/>
            <w:bottom w:val="none" w:sz="0" w:space="0" w:color="auto"/>
            <w:right w:val="none" w:sz="0" w:space="0" w:color="auto"/>
          </w:divBdr>
        </w:div>
        <w:div w:id="306739956">
          <w:marLeft w:val="480"/>
          <w:marRight w:val="0"/>
          <w:marTop w:val="0"/>
          <w:marBottom w:val="0"/>
          <w:divBdr>
            <w:top w:val="none" w:sz="0" w:space="0" w:color="auto"/>
            <w:left w:val="none" w:sz="0" w:space="0" w:color="auto"/>
            <w:bottom w:val="none" w:sz="0" w:space="0" w:color="auto"/>
            <w:right w:val="none" w:sz="0" w:space="0" w:color="auto"/>
          </w:divBdr>
        </w:div>
        <w:div w:id="429471043">
          <w:marLeft w:val="480"/>
          <w:marRight w:val="0"/>
          <w:marTop w:val="0"/>
          <w:marBottom w:val="0"/>
          <w:divBdr>
            <w:top w:val="none" w:sz="0" w:space="0" w:color="auto"/>
            <w:left w:val="none" w:sz="0" w:space="0" w:color="auto"/>
            <w:bottom w:val="none" w:sz="0" w:space="0" w:color="auto"/>
            <w:right w:val="none" w:sz="0" w:space="0" w:color="auto"/>
          </w:divBdr>
        </w:div>
        <w:div w:id="716859194">
          <w:marLeft w:val="480"/>
          <w:marRight w:val="0"/>
          <w:marTop w:val="0"/>
          <w:marBottom w:val="0"/>
          <w:divBdr>
            <w:top w:val="none" w:sz="0" w:space="0" w:color="auto"/>
            <w:left w:val="none" w:sz="0" w:space="0" w:color="auto"/>
            <w:bottom w:val="none" w:sz="0" w:space="0" w:color="auto"/>
            <w:right w:val="none" w:sz="0" w:space="0" w:color="auto"/>
          </w:divBdr>
        </w:div>
        <w:div w:id="820275402">
          <w:marLeft w:val="480"/>
          <w:marRight w:val="0"/>
          <w:marTop w:val="0"/>
          <w:marBottom w:val="0"/>
          <w:divBdr>
            <w:top w:val="none" w:sz="0" w:space="0" w:color="auto"/>
            <w:left w:val="none" w:sz="0" w:space="0" w:color="auto"/>
            <w:bottom w:val="none" w:sz="0" w:space="0" w:color="auto"/>
            <w:right w:val="none" w:sz="0" w:space="0" w:color="auto"/>
          </w:divBdr>
        </w:div>
        <w:div w:id="893589077">
          <w:marLeft w:val="480"/>
          <w:marRight w:val="0"/>
          <w:marTop w:val="0"/>
          <w:marBottom w:val="0"/>
          <w:divBdr>
            <w:top w:val="none" w:sz="0" w:space="0" w:color="auto"/>
            <w:left w:val="none" w:sz="0" w:space="0" w:color="auto"/>
            <w:bottom w:val="none" w:sz="0" w:space="0" w:color="auto"/>
            <w:right w:val="none" w:sz="0" w:space="0" w:color="auto"/>
          </w:divBdr>
        </w:div>
        <w:div w:id="907500496">
          <w:marLeft w:val="480"/>
          <w:marRight w:val="0"/>
          <w:marTop w:val="0"/>
          <w:marBottom w:val="0"/>
          <w:divBdr>
            <w:top w:val="none" w:sz="0" w:space="0" w:color="auto"/>
            <w:left w:val="none" w:sz="0" w:space="0" w:color="auto"/>
            <w:bottom w:val="none" w:sz="0" w:space="0" w:color="auto"/>
            <w:right w:val="none" w:sz="0" w:space="0" w:color="auto"/>
          </w:divBdr>
        </w:div>
        <w:div w:id="1004893562">
          <w:marLeft w:val="480"/>
          <w:marRight w:val="0"/>
          <w:marTop w:val="0"/>
          <w:marBottom w:val="0"/>
          <w:divBdr>
            <w:top w:val="none" w:sz="0" w:space="0" w:color="auto"/>
            <w:left w:val="none" w:sz="0" w:space="0" w:color="auto"/>
            <w:bottom w:val="none" w:sz="0" w:space="0" w:color="auto"/>
            <w:right w:val="none" w:sz="0" w:space="0" w:color="auto"/>
          </w:divBdr>
        </w:div>
        <w:div w:id="1137407575">
          <w:marLeft w:val="480"/>
          <w:marRight w:val="0"/>
          <w:marTop w:val="0"/>
          <w:marBottom w:val="0"/>
          <w:divBdr>
            <w:top w:val="none" w:sz="0" w:space="0" w:color="auto"/>
            <w:left w:val="none" w:sz="0" w:space="0" w:color="auto"/>
            <w:bottom w:val="none" w:sz="0" w:space="0" w:color="auto"/>
            <w:right w:val="none" w:sz="0" w:space="0" w:color="auto"/>
          </w:divBdr>
        </w:div>
        <w:div w:id="1325401473">
          <w:marLeft w:val="480"/>
          <w:marRight w:val="0"/>
          <w:marTop w:val="0"/>
          <w:marBottom w:val="0"/>
          <w:divBdr>
            <w:top w:val="none" w:sz="0" w:space="0" w:color="auto"/>
            <w:left w:val="none" w:sz="0" w:space="0" w:color="auto"/>
            <w:bottom w:val="none" w:sz="0" w:space="0" w:color="auto"/>
            <w:right w:val="none" w:sz="0" w:space="0" w:color="auto"/>
          </w:divBdr>
        </w:div>
      </w:divsChild>
    </w:div>
    <w:div w:id="1037194392">
      <w:marLeft w:val="480"/>
      <w:marRight w:val="0"/>
      <w:marTop w:val="0"/>
      <w:marBottom w:val="0"/>
      <w:divBdr>
        <w:top w:val="none" w:sz="0" w:space="0" w:color="auto"/>
        <w:left w:val="none" w:sz="0" w:space="0" w:color="auto"/>
        <w:bottom w:val="none" w:sz="0" w:space="0" w:color="auto"/>
        <w:right w:val="none" w:sz="0" w:space="0" w:color="auto"/>
      </w:divBdr>
    </w:div>
    <w:div w:id="1037199372">
      <w:marLeft w:val="480"/>
      <w:marRight w:val="0"/>
      <w:marTop w:val="0"/>
      <w:marBottom w:val="0"/>
      <w:divBdr>
        <w:top w:val="none" w:sz="0" w:space="0" w:color="auto"/>
        <w:left w:val="none" w:sz="0" w:space="0" w:color="auto"/>
        <w:bottom w:val="none" w:sz="0" w:space="0" w:color="auto"/>
        <w:right w:val="none" w:sz="0" w:space="0" w:color="auto"/>
      </w:divBdr>
    </w:div>
    <w:div w:id="1037239420">
      <w:bodyDiv w:val="1"/>
      <w:marLeft w:val="0"/>
      <w:marRight w:val="0"/>
      <w:marTop w:val="0"/>
      <w:marBottom w:val="0"/>
      <w:divBdr>
        <w:top w:val="none" w:sz="0" w:space="0" w:color="auto"/>
        <w:left w:val="none" w:sz="0" w:space="0" w:color="auto"/>
        <w:bottom w:val="none" w:sz="0" w:space="0" w:color="auto"/>
        <w:right w:val="none" w:sz="0" w:space="0" w:color="auto"/>
      </w:divBdr>
    </w:div>
    <w:div w:id="1037244083">
      <w:bodyDiv w:val="1"/>
      <w:marLeft w:val="0"/>
      <w:marRight w:val="0"/>
      <w:marTop w:val="0"/>
      <w:marBottom w:val="0"/>
      <w:divBdr>
        <w:top w:val="none" w:sz="0" w:space="0" w:color="auto"/>
        <w:left w:val="none" w:sz="0" w:space="0" w:color="auto"/>
        <w:bottom w:val="none" w:sz="0" w:space="0" w:color="auto"/>
        <w:right w:val="none" w:sz="0" w:space="0" w:color="auto"/>
      </w:divBdr>
    </w:div>
    <w:div w:id="1037313242">
      <w:bodyDiv w:val="1"/>
      <w:marLeft w:val="0"/>
      <w:marRight w:val="0"/>
      <w:marTop w:val="0"/>
      <w:marBottom w:val="0"/>
      <w:divBdr>
        <w:top w:val="none" w:sz="0" w:space="0" w:color="auto"/>
        <w:left w:val="none" w:sz="0" w:space="0" w:color="auto"/>
        <w:bottom w:val="none" w:sz="0" w:space="0" w:color="auto"/>
        <w:right w:val="none" w:sz="0" w:space="0" w:color="auto"/>
      </w:divBdr>
    </w:div>
    <w:div w:id="1037319724">
      <w:bodyDiv w:val="1"/>
      <w:marLeft w:val="0"/>
      <w:marRight w:val="0"/>
      <w:marTop w:val="0"/>
      <w:marBottom w:val="0"/>
      <w:divBdr>
        <w:top w:val="none" w:sz="0" w:space="0" w:color="auto"/>
        <w:left w:val="none" w:sz="0" w:space="0" w:color="auto"/>
        <w:bottom w:val="none" w:sz="0" w:space="0" w:color="auto"/>
        <w:right w:val="none" w:sz="0" w:space="0" w:color="auto"/>
      </w:divBdr>
    </w:div>
    <w:div w:id="1037435853">
      <w:bodyDiv w:val="1"/>
      <w:marLeft w:val="0"/>
      <w:marRight w:val="0"/>
      <w:marTop w:val="0"/>
      <w:marBottom w:val="0"/>
      <w:divBdr>
        <w:top w:val="none" w:sz="0" w:space="0" w:color="auto"/>
        <w:left w:val="none" w:sz="0" w:space="0" w:color="auto"/>
        <w:bottom w:val="none" w:sz="0" w:space="0" w:color="auto"/>
        <w:right w:val="none" w:sz="0" w:space="0" w:color="auto"/>
      </w:divBdr>
      <w:divsChild>
        <w:div w:id="18051251">
          <w:marLeft w:val="480"/>
          <w:marRight w:val="0"/>
          <w:marTop w:val="0"/>
          <w:marBottom w:val="0"/>
          <w:divBdr>
            <w:top w:val="none" w:sz="0" w:space="0" w:color="auto"/>
            <w:left w:val="none" w:sz="0" w:space="0" w:color="auto"/>
            <w:bottom w:val="none" w:sz="0" w:space="0" w:color="auto"/>
            <w:right w:val="none" w:sz="0" w:space="0" w:color="auto"/>
          </w:divBdr>
        </w:div>
        <w:div w:id="66463930">
          <w:marLeft w:val="480"/>
          <w:marRight w:val="0"/>
          <w:marTop w:val="0"/>
          <w:marBottom w:val="0"/>
          <w:divBdr>
            <w:top w:val="none" w:sz="0" w:space="0" w:color="auto"/>
            <w:left w:val="none" w:sz="0" w:space="0" w:color="auto"/>
            <w:bottom w:val="none" w:sz="0" w:space="0" w:color="auto"/>
            <w:right w:val="none" w:sz="0" w:space="0" w:color="auto"/>
          </w:divBdr>
        </w:div>
        <w:div w:id="74674620">
          <w:marLeft w:val="480"/>
          <w:marRight w:val="0"/>
          <w:marTop w:val="0"/>
          <w:marBottom w:val="0"/>
          <w:divBdr>
            <w:top w:val="none" w:sz="0" w:space="0" w:color="auto"/>
            <w:left w:val="none" w:sz="0" w:space="0" w:color="auto"/>
            <w:bottom w:val="none" w:sz="0" w:space="0" w:color="auto"/>
            <w:right w:val="none" w:sz="0" w:space="0" w:color="auto"/>
          </w:divBdr>
        </w:div>
        <w:div w:id="116722547">
          <w:marLeft w:val="480"/>
          <w:marRight w:val="0"/>
          <w:marTop w:val="0"/>
          <w:marBottom w:val="0"/>
          <w:divBdr>
            <w:top w:val="none" w:sz="0" w:space="0" w:color="auto"/>
            <w:left w:val="none" w:sz="0" w:space="0" w:color="auto"/>
            <w:bottom w:val="none" w:sz="0" w:space="0" w:color="auto"/>
            <w:right w:val="none" w:sz="0" w:space="0" w:color="auto"/>
          </w:divBdr>
        </w:div>
        <w:div w:id="194269932">
          <w:marLeft w:val="480"/>
          <w:marRight w:val="0"/>
          <w:marTop w:val="0"/>
          <w:marBottom w:val="0"/>
          <w:divBdr>
            <w:top w:val="none" w:sz="0" w:space="0" w:color="auto"/>
            <w:left w:val="none" w:sz="0" w:space="0" w:color="auto"/>
            <w:bottom w:val="none" w:sz="0" w:space="0" w:color="auto"/>
            <w:right w:val="none" w:sz="0" w:space="0" w:color="auto"/>
          </w:divBdr>
        </w:div>
        <w:div w:id="324209305">
          <w:marLeft w:val="480"/>
          <w:marRight w:val="0"/>
          <w:marTop w:val="0"/>
          <w:marBottom w:val="0"/>
          <w:divBdr>
            <w:top w:val="none" w:sz="0" w:space="0" w:color="auto"/>
            <w:left w:val="none" w:sz="0" w:space="0" w:color="auto"/>
            <w:bottom w:val="none" w:sz="0" w:space="0" w:color="auto"/>
            <w:right w:val="none" w:sz="0" w:space="0" w:color="auto"/>
          </w:divBdr>
        </w:div>
        <w:div w:id="330834709">
          <w:marLeft w:val="480"/>
          <w:marRight w:val="0"/>
          <w:marTop w:val="0"/>
          <w:marBottom w:val="0"/>
          <w:divBdr>
            <w:top w:val="none" w:sz="0" w:space="0" w:color="auto"/>
            <w:left w:val="none" w:sz="0" w:space="0" w:color="auto"/>
            <w:bottom w:val="none" w:sz="0" w:space="0" w:color="auto"/>
            <w:right w:val="none" w:sz="0" w:space="0" w:color="auto"/>
          </w:divBdr>
        </w:div>
        <w:div w:id="344986294">
          <w:marLeft w:val="480"/>
          <w:marRight w:val="0"/>
          <w:marTop w:val="0"/>
          <w:marBottom w:val="0"/>
          <w:divBdr>
            <w:top w:val="none" w:sz="0" w:space="0" w:color="auto"/>
            <w:left w:val="none" w:sz="0" w:space="0" w:color="auto"/>
            <w:bottom w:val="none" w:sz="0" w:space="0" w:color="auto"/>
            <w:right w:val="none" w:sz="0" w:space="0" w:color="auto"/>
          </w:divBdr>
        </w:div>
        <w:div w:id="379330848">
          <w:marLeft w:val="480"/>
          <w:marRight w:val="0"/>
          <w:marTop w:val="0"/>
          <w:marBottom w:val="0"/>
          <w:divBdr>
            <w:top w:val="none" w:sz="0" w:space="0" w:color="auto"/>
            <w:left w:val="none" w:sz="0" w:space="0" w:color="auto"/>
            <w:bottom w:val="none" w:sz="0" w:space="0" w:color="auto"/>
            <w:right w:val="none" w:sz="0" w:space="0" w:color="auto"/>
          </w:divBdr>
        </w:div>
        <w:div w:id="465272808">
          <w:marLeft w:val="480"/>
          <w:marRight w:val="0"/>
          <w:marTop w:val="0"/>
          <w:marBottom w:val="0"/>
          <w:divBdr>
            <w:top w:val="none" w:sz="0" w:space="0" w:color="auto"/>
            <w:left w:val="none" w:sz="0" w:space="0" w:color="auto"/>
            <w:bottom w:val="none" w:sz="0" w:space="0" w:color="auto"/>
            <w:right w:val="none" w:sz="0" w:space="0" w:color="auto"/>
          </w:divBdr>
        </w:div>
        <w:div w:id="476801465">
          <w:marLeft w:val="480"/>
          <w:marRight w:val="0"/>
          <w:marTop w:val="0"/>
          <w:marBottom w:val="0"/>
          <w:divBdr>
            <w:top w:val="none" w:sz="0" w:space="0" w:color="auto"/>
            <w:left w:val="none" w:sz="0" w:space="0" w:color="auto"/>
            <w:bottom w:val="none" w:sz="0" w:space="0" w:color="auto"/>
            <w:right w:val="none" w:sz="0" w:space="0" w:color="auto"/>
          </w:divBdr>
        </w:div>
        <w:div w:id="483280964">
          <w:marLeft w:val="480"/>
          <w:marRight w:val="0"/>
          <w:marTop w:val="0"/>
          <w:marBottom w:val="0"/>
          <w:divBdr>
            <w:top w:val="none" w:sz="0" w:space="0" w:color="auto"/>
            <w:left w:val="none" w:sz="0" w:space="0" w:color="auto"/>
            <w:bottom w:val="none" w:sz="0" w:space="0" w:color="auto"/>
            <w:right w:val="none" w:sz="0" w:space="0" w:color="auto"/>
          </w:divBdr>
        </w:div>
        <w:div w:id="485821809">
          <w:marLeft w:val="480"/>
          <w:marRight w:val="0"/>
          <w:marTop w:val="0"/>
          <w:marBottom w:val="0"/>
          <w:divBdr>
            <w:top w:val="none" w:sz="0" w:space="0" w:color="auto"/>
            <w:left w:val="none" w:sz="0" w:space="0" w:color="auto"/>
            <w:bottom w:val="none" w:sz="0" w:space="0" w:color="auto"/>
            <w:right w:val="none" w:sz="0" w:space="0" w:color="auto"/>
          </w:divBdr>
        </w:div>
        <w:div w:id="487942256">
          <w:marLeft w:val="480"/>
          <w:marRight w:val="0"/>
          <w:marTop w:val="0"/>
          <w:marBottom w:val="0"/>
          <w:divBdr>
            <w:top w:val="none" w:sz="0" w:space="0" w:color="auto"/>
            <w:left w:val="none" w:sz="0" w:space="0" w:color="auto"/>
            <w:bottom w:val="none" w:sz="0" w:space="0" w:color="auto"/>
            <w:right w:val="none" w:sz="0" w:space="0" w:color="auto"/>
          </w:divBdr>
        </w:div>
        <w:div w:id="501705756">
          <w:marLeft w:val="480"/>
          <w:marRight w:val="0"/>
          <w:marTop w:val="0"/>
          <w:marBottom w:val="0"/>
          <w:divBdr>
            <w:top w:val="none" w:sz="0" w:space="0" w:color="auto"/>
            <w:left w:val="none" w:sz="0" w:space="0" w:color="auto"/>
            <w:bottom w:val="none" w:sz="0" w:space="0" w:color="auto"/>
            <w:right w:val="none" w:sz="0" w:space="0" w:color="auto"/>
          </w:divBdr>
        </w:div>
        <w:div w:id="502742956">
          <w:marLeft w:val="480"/>
          <w:marRight w:val="0"/>
          <w:marTop w:val="0"/>
          <w:marBottom w:val="0"/>
          <w:divBdr>
            <w:top w:val="none" w:sz="0" w:space="0" w:color="auto"/>
            <w:left w:val="none" w:sz="0" w:space="0" w:color="auto"/>
            <w:bottom w:val="none" w:sz="0" w:space="0" w:color="auto"/>
            <w:right w:val="none" w:sz="0" w:space="0" w:color="auto"/>
          </w:divBdr>
        </w:div>
        <w:div w:id="530998784">
          <w:marLeft w:val="480"/>
          <w:marRight w:val="0"/>
          <w:marTop w:val="0"/>
          <w:marBottom w:val="0"/>
          <w:divBdr>
            <w:top w:val="none" w:sz="0" w:space="0" w:color="auto"/>
            <w:left w:val="none" w:sz="0" w:space="0" w:color="auto"/>
            <w:bottom w:val="none" w:sz="0" w:space="0" w:color="auto"/>
            <w:right w:val="none" w:sz="0" w:space="0" w:color="auto"/>
          </w:divBdr>
        </w:div>
        <w:div w:id="538057048">
          <w:marLeft w:val="480"/>
          <w:marRight w:val="0"/>
          <w:marTop w:val="0"/>
          <w:marBottom w:val="0"/>
          <w:divBdr>
            <w:top w:val="none" w:sz="0" w:space="0" w:color="auto"/>
            <w:left w:val="none" w:sz="0" w:space="0" w:color="auto"/>
            <w:bottom w:val="none" w:sz="0" w:space="0" w:color="auto"/>
            <w:right w:val="none" w:sz="0" w:space="0" w:color="auto"/>
          </w:divBdr>
        </w:div>
        <w:div w:id="550073951">
          <w:marLeft w:val="480"/>
          <w:marRight w:val="0"/>
          <w:marTop w:val="0"/>
          <w:marBottom w:val="0"/>
          <w:divBdr>
            <w:top w:val="none" w:sz="0" w:space="0" w:color="auto"/>
            <w:left w:val="none" w:sz="0" w:space="0" w:color="auto"/>
            <w:bottom w:val="none" w:sz="0" w:space="0" w:color="auto"/>
            <w:right w:val="none" w:sz="0" w:space="0" w:color="auto"/>
          </w:divBdr>
        </w:div>
        <w:div w:id="552423076">
          <w:marLeft w:val="480"/>
          <w:marRight w:val="0"/>
          <w:marTop w:val="0"/>
          <w:marBottom w:val="0"/>
          <w:divBdr>
            <w:top w:val="none" w:sz="0" w:space="0" w:color="auto"/>
            <w:left w:val="none" w:sz="0" w:space="0" w:color="auto"/>
            <w:bottom w:val="none" w:sz="0" w:space="0" w:color="auto"/>
            <w:right w:val="none" w:sz="0" w:space="0" w:color="auto"/>
          </w:divBdr>
        </w:div>
        <w:div w:id="564805473">
          <w:marLeft w:val="480"/>
          <w:marRight w:val="0"/>
          <w:marTop w:val="0"/>
          <w:marBottom w:val="0"/>
          <w:divBdr>
            <w:top w:val="none" w:sz="0" w:space="0" w:color="auto"/>
            <w:left w:val="none" w:sz="0" w:space="0" w:color="auto"/>
            <w:bottom w:val="none" w:sz="0" w:space="0" w:color="auto"/>
            <w:right w:val="none" w:sz="0" w:space="0" w:color="auto"/>
          </w:divBdr>
        </w:div>
        <w:div w:id="568155683">
          <w:marLeft w:val="480"/>
          <w:marRight w:val="0"/>
          <w:marTop w:val="0"/>
          <w:marBottom w:val="0"/>
          <w:divBdr>
            <w:top w:val="none" w:sz="0" w:space="0" w:color="auto"/>
            <w:left w:val="none" w:sz="0" w:space="0" w:color="auto"/>
            <w:bottom w:val="none" w:sz="0" w:space="0" w:color="auto"/>
            <w:right w:val="none" w:sz="0" w:space="0" w:color="auto"/>
          </w:divBdr>
        </w:div>
        <w:div w:id="573659054">
          <w:marLeft w:val="480"/>
          <w:marRight w:val="0"/>
          <w:marTop w:val="0"/>
          <w:marBottom w:val="0"/>
          <w:divBdr>
            <w:top w:val="none" w:sz="0" w:space="0" w:color="auto"/>
            <w:left w:val="none" w:sz="0" w:space="0" w:color="auto"/>
            <w:bottom w:val="none" w:sz="0" w:space="0" w:color="auto"/>
            <w:right w:val="none" w:sz="0" w:space="0" w:color="auto"/>
          </w:divBdr>
        </w:div>
        <w:div w:id="658077194">
          <w:marLeft w:val="480"/>
          <w:marRight w:val="0"/>
          <w:marTop w:val="0"/>
          <w:marBottom w:val="0"/>
          <w:divBdr>
            <w:top w:val="none" w:sz="0" w:space="0" w:color="auto"/>
            <w:left w:val="none" w:sz="0" w:space="0" w:color="auto"/>
            <w:bottom w:val="none" w:sz="0" w:space="0" w:color="auto"/>
            <w:right w:val="none" w:sz="0" w:space="0" w:color="auto"/>
          </w:divBdr>
        </w:div>
        <w:div w:id="820924210">
          <w:marLeft w:val="480"/>
          <w:marRight w:val="0"/>
          <w:marTop w:val="0"/>
          <w:marBottom w:val="0"/>
          <w:divBdr>
            <w:top w:val="none" w:sz="0" w:space="0" w:color="auto"/>
            <w:left w:val="none" w:sz="0" w:space="0" w:color="auto"/>
            <w:bottom w:val="none" w:sz="0" w:space="0" w:color="auto"/>
            <w:right w:val="none" w:sz="0" w:space="0" w:color="auto"/>
          </w:divBdr>
        </w:div>
        <w:div w:id="1005012235">
          <w:marLeft w:val="480"/>
          <w:marRight w:val="0"/>
          <w:marTop w:val="0"/>
          <w:marBottom w:val="0"/>
          <w:divBdr>
            <w:top w:val="none" w:sz="0" w:space="0" w:color="auto"/>
            <w:left w:val="none" w:sz="0" w:space="0" w:color="auto"/>
            <w:bottom w:val="none" w:sz="0" w:space="0" w:color="auto"/>
            <w:right w:val="none" w:sz="0" w:space="0" w:color="auto"/>
          </w:divBdr>
        </w:div>
        <w:div w:id="1030107237">
          <w:marLeft w:val="480"/>
          <w:marRight w:val="0"/>
          <w:marTop w:val="0"/>
          <w:marBottom w:val="0"/>
          <w:divBdr>
            <w:top w:val="none" w:sz="0" w:space="0" w:color="auto"/>
            <w:left w:val="none" w:sz="0" w:space="0" w:color="auto"/>
            <w:bottom w:val="none" w:sz="0" w:space="0" w:color="auto"/>
            <w:right w:val="none" w:sz="0" w:space="0" w:color="auto"/>
          </w:divBdr>
        </w:div>
        <w:div w:id="1031028706">
          <w:marLeft w:val="480"/>
          <w:marRight w:val="0"/>
          <w:marTop w:val="0"/>
          <w:marBottom w:val="0"/>
          <w:divBdr>
            <w:top w:val="none" w:sz="0" w:space="0" w:color="auto"/>
            <w:left w:val="none" w:sz="0" w:space="0" w:color="auto"/>
            <w:bottom w:val="none" w:sz="0" w:space="0" w:color="auto"/>
            <w:right w:val="none" w:sz="0" w:space="0" w:color="auto"/>
          </w:divBdr>
        </w:div>
        <w:div w:id="1103842358">
          <w:marLeft w:val="480"/>
          <w:marRight w:val="0"/>
          <w:marTop w:val="0"/>
          <w:marBottom w:val="0"/>
          <w:divBdr>
            <w:top w:val="none" w:sz="0" w:space="0" w:color="auto"/>
            <w:left w:val="none" w:sz="0" w:space="0" w:color="auto"/>
            <w:bottom w:val="none" w:sz="0" w:space="0" w:color="auto"/>
            <w:right w:val="none" w:sz="0" w:space="0" w:color="auto"/>
          </w:divBdr>
        </w:div>
        <w:div w:id="1179153518">
          <w:marLeft w:val="480"/>
          <w:marRight w:val="0"/>
          <w:marTop w:val="0"/>
          <w:marBottom w:val="0"/>
          <w:divBdr>
            <w:top w:val="none" w:sz="0" w:space="0" w:color="auto"/>
            <w:left w:val="none" w:sz="0" w:space="0" w:color="auto"/>
            <w:bottom w:val="none" w:sz="0" w:space="0" w:color="auto"/>
            <w:right w:val="none" w:sz="0" w:space="0" w:color="auto"/>
          </w:divBdr>
        </w:div>
        <w:div w:id="1254824416">
          <w:marLeft w:val="480"/>
          <w:marRight w:val="0"/>
          <w:marTop w:val="0"/>
          <w:marBottom w:val="0"/>
          <w:divBdr>
            <w:top w:val="none" w:sz="0" w:space="0" w:color="auto"/>
            <w:left w:val="none" w:sz="0" w:space="0" w:color="auto"/>
            <w:bottom w:val="none" w:sz="0" w:space="0" w:color="auto"/>
            <w:right w:val="none" w:sz="0" w:space="0" w:color="auto"/>
          </w:divBdr>
        </w:div>
        <w:div w:id="1301305550">
          <w:marLeft w:val="480"/>
          <w:marRight w:val="0"/>
          <w:marTop w:val="0"/>
          <w:marBottom w:val="0"/>
          <w:divBdr>
            <w:top w:val="none" w:sz="0" w:space="0" w:color="auto"/>
            <w:left w:val="none" w:sz="0" w:space="0" w:color="auto"/>
            <w:bottom w:val="none" w:sz="0" w:space="0" w:color="auto"/>
            <w:right w:val="none" w:sz="0" w:space="0" w:color="auto"/>
          </w:divBdr>
        </w:div>
        <w:div w:id="1334065826">
          <w:marLeft w:val="480"/>
          <w:marRight w:val="0"/>
          <w:marTop w:val="0"/>
          <w:marBottom w:val="0"/>
          <w:divBdr>
            <w:top w:val="none" w:sz="0" w:space="0" w:color="auto"/>
            <w:left w:val="none" w:sz="0" w:space="0" w:color="auto"/>
            <w:bottom w:val="none" w:sz="0" w:space="0" w:color="auto"/>
            <w:right w:val="none" w:sz="0" w:space="0" w:color="auto"/>
          </w:divBdr>
        </w:div>
        <w:div w:id="1355688590">
          <w:marLeft w:val="480"/>
          <w:marRight w:val="0"/>
          <w:marTop w:val="0"/>
          <w:marBottom w:val="0"/>
          <w:divBdr>
            <w:top w:val="none" w:sz="0" w:space="0" w:color="auto"/>
            <w:left w:val="none" w:sz="0" w:space="0" w:color="auto"/>
            <w:bottom w:val="none" w:sz="0" w:space="0" w:color="auto"/>
            <w:right w:val="none" w:sz="0" w:space="0" w:color="auto"/>
          </w:divBdr>
        </w:div>
        <w:div w:id="1372875134">
          <w:marLeft w:val="480"/>
          <w:marRight w:val="0"/>
          <w:marTop w:val="0"/>
          <w:marBottom w:val="0"/>
          <w:divBdr>
            <w:top w:val="none" w:sz="0" w:space="0" w:color="auto"/>
            <w:left w:val="none" w:sz="0" w:space="0" w:color="auto"/>
            <w:bottom w:val="none" w:sz="0" w:space="0" w:color="auto"/>
            <w:right w:val="none" w:sz="0" w:space="0" w:color="auto"/>
          </w:divBdr>
        </w:div>
      </w:divsChild>
    </w:div>
    <w:div w:id="1037699845">
      <w:bodyDiv w:val="1"/>
      <w:marLeft w:val="0"/>
      <w:marRight w:val="0"/>
      <w:marTop w:val="0"/>
      <w:marBottom w:val="0"/>
      <w:divBdr>
        <w:top w:val="none" w:sz="0" w:space="0" w:color="auto"/>
        <w:left w:val="none" w:sz="0" w:space="0" w:color="auto"/>
        <w:bottom w:val="none" w:sz="0" w:space="0" w:color="auto"/>
        <w:right w:val="none" w:sz="0" w:space="0" w:color="auto"/>
      </w:divBdr>
    </w:div>
    <w:div w:id="1037848274">
      <w:bodyDiv w:val="1"/>
      <w:marLeft w:val="0"/>
      <w:marRight w:val="0"/>
      <w:marTop w:val="0"/>
      <w:marBottom w:val="0"/>
      <w:divBdr>
        <w:top w:val="none" w:sz="0" w:space="0" w:color="auto"/>
        <w:left w:val="none" w:sz="0" w:space="0" w:color="auto"/>
        <w:bottom w:val="none" w:sz="0" w:space="0" w:color="auto"/>
        <w:right w:val="none" w:sz="0" w:space="0" w:color="auto"/>
      </w:divBdr>
    </w:div>
    <w:div w:id="1037924555">
      <w:bodyDiv w:val="1"/>
      <w:marLeft w:val="0"/>
      <w:marRight w:val="0"/>
      <w:marTop w:val="0"/>
      <w:marBottom w:val="0"/>
      <w:divBdr>
        <w:top w:val="none" w:sz="0" w:space="0" w:color="auto"/>
        <w:left w:val="none" w:sz="0" w:space="0" w:color="auto"/>
        <w:bottom w:val="none" w:sz="0" w:space="0" w:color="auto"/>
        <w:right w:val="none" w:sz="0" w:space="0" w:color="auto"/>
      </w:divBdr>
    </w:div>
    <w:div w:id="1037967885">
      <w:marLeft w:val="480"/>
      <w:marRight w:val="0"/>
      <w:marTop w:val="0"/>
      <w:marBottom w:val="0"/>
      <w:divBdr>
        <w:top w:val="none" w:sz="0" w:space="0" w:color="auto"/>
        <w:left w:val="none" w:sz="0" w:space="0" w:color="auto"/>
        <w:bottom w:val="none" w:sz="0" w:space="0" w:color="auto"/>
        <w:right w:val="none" w:sz="0" w:space="0" w:color="auto"/>
      </w:divBdr>
    </w:div>
    <w:div w:id="1037972417">
      <w:marLeft w:val="480"/>
      <w:marRight w:val="0"/>
      <w:marTop w:val="0"/>
      <w:marBottom w:val="0"/>
      <w:divBdr>
        <w:top w:val="none" w:sz="0" w:space="0" w:color="auto"/>
        <w:left w:val="none" w:sz="0" w:space="0" w:color="auto"/>
        <w:bottom w:val="none" w:sz="0" w:space="0" w:color="auto"/>
        <w:right w:val="none" w:sz="0" w:space="0" w:color="auto"/>
      </w:divBdr>
    </w:div>
    <w:div w:id="1038091976">
      <w:bodyDiv w:val="1"/>
      <w:marLeft w:val="0"/>
      <w:marRight w:val="0"/>
      <w:marTop w:val="0"/>
      <w:marBottom w:val="0"/>
      <w:divBdr>
        <w:top w:val="none" w:sz="0" w:space="0" w:color="auto"/>
        <w:left w:val="none" w:sz="0" w:space="0" w:color="auto"/>
        <w:bottom w:val="none" w:sz="0" w:space="0" w:color="auto"/>
        <w:right w:val="none" w:sz="0" w:space="0" w:color="auto"/>
      </w:divBdr>
    </w:div>
    <w:div w:id="1038120346">
      <w:bodyDiv w:val="1"/>
      <w:marLeft w:val="0"/>
      <w:marRight w:val="0"/>
      <w:marTop w:val="0"/>
      <w:marBottom w:val="0"/>
      <w:divBdr>
        <w:top w:val="none" w:sz="0" w:space="0" w:color="auto"/>
        <w:left w:val="none" w:sz="0" w:space="0" w:color="auto"/>
        <w:bottom w:val="none" w:sz="0" w:space="0" w:color="auto"/>
        <w:right w:val="none" w:sz="0" w:space="0" w:color="auto"/>
      </w:divBdr>
    </w:div>
    <w:div w:id="1038122458">
      <w:marLeft w:val="480"/>
      <w:marRight w:val="0"/>
      <w:marTop w:val="0"/>
      <w:marBottom w:val="0"/>
      <w:divBdr>
        <w:top w:val="none" w:sz="0" w:space="0" w:color="auto"/>
        <w:left w:val="none" w:sz="0" w:space="0" w:color="auto"/>
        <w:bottom w:val="none" w:sz="0" w:space="0" w:color="auto"/>
        <w:right w:val="none" w:sz="0" w:space="0" w:color="auto"/>
      </w:divBdr>
    </w:div>
    <w:div w:id="1038122967">
      <w:marLeft w:val="480"/>
      <w:marRight w:val="0"/>
      <w:marTop w:val="0"/>
      <w:marBottom w:val="0"/>
      <w:divBdr>
        <w:top w:val="none" w:sz="0" w:space="0" w:color="auto"/>
        <w:left w:val="none" w:sz="0" w:space="0" w:color="auto"/>
        <w:bottom w:val="none" w:sz="0" w:space="0" w:color="auto"/>
        <w:right w:val="none" w:sz="0" w:space="0" w:color="auto"/>
      </w:divBdr>
    </w:div>
    <w:div w:id="1038162874">
      <w:marLeft w:val="480"/>
      <w:marRight w:val="0"/>
      <w:marTop w:val="0"/>
      <w:marBottom w:val="0"/>
      <w:divBdr>
        <w:top w:val="none" w:sz="0" w:space="0" w:color="auto"/>
        <w:left w:val="none" w:sz="0" w:space="0" w:color="auto"/>
        <w:bottom w:val="none" w:sz="0" w:space="0" w:color="auto"/>
        <w:right w:val="none" w:sz="0" w:space="0" w:color="auto"/>
      </w:divBdr>
    </w:div>
    <w:div w:id="1038237133">
      <w:marLeft w:val="480"/>
      <w:marRight w:val="0"/>
      <w:marTop w:val="0"/>
      <w:marBottom w:val="0"/>
      <w:divBdr>
        <w:top w:val="none" w:sz="0" w:space="0" w:color="auto"/>
        <w:left w:val="none" w:sz="0" w:space="0" w:color="auto"/>
        <w:bottom w:val="none" w:sz="0" w:space="0" w:color="auto"/>
        <w:right w:val="none" w:sz="0" w:space="0" w:color="auto"/>
      </w:divBdr>
    </w:div>
    <w:div w:id="1038241694">
      <w:bodyDiv w:val="1"/>
      <w:marLeft w:val="0"/>
      <w:marRight w:val="0"/>
      <w:marTop w:val="0"/>
      <w:marBottom w:val="0"/>
      <w:divBdr>
        <w:top w:val="none" w:sz="0" w:space="0" w:color="auto"/>
        <w:left w:val="none" w:sz="0" w:space="0" w:color="auto"/>
        <w:bottom w:val="none" w:sz="0" w:space="0" w:color="auto"/>
        <w:right w:val="none" w:sz="0" w:space="0" w:color="auto"/>
      </w:divBdr>
      <w:divsChild>
        <w:div w:id="29688253">
          <w:marLeft w:val="480"/>
          <w:marRight w:val="0"/>
          <w:marTop w:val="0"/>
          <w:marBottom w:val="0"/>
          <w:divBdr>
            <w:top w:val="none" w:sz="0" w:space="0" w:color="auto"/>
            <w:left w:val="none" w:sz="0" w:space="0" w:color="auto"/>
            <w:bottom w:val="none" w:sz="0" w:space="0" w:color="auto"/>
            <w:right w:val="none" w:sz="0" w:space="0" w:color="auto"/>
          </w:divBdr>
        </w:div>
        <w:div w:id="164633723">
          <w:marLeft w:val="480"/>
          <w:marRight w:val="0"/>
          <w:marTop w:val="0"/>
          <w:marBottom w:val="0"/>
          <w:divBdr>
            <w:top w:val="none" w:sz="0" w:space="0" w:color="auto"/>
            <w:left w:val="none" w:sz="0" w:space="0" w:color="auto"/>
            <w:bottom w:val="none" w:sz="0" w:space="0" w:color="auto"/>
            <w:right w:val="none" w:sz="0" w:space="0" w:color="auto"/>
          </w:divBdr>
        </w:div>
        <w:div w:id="224921758">
          <w:marLeft w:val="480"/>
          <w:marRight w:val="0"/>
          <w:marTop w:val="0"/>
          <w:marBottom w:val="0"/>
          <w:divBdr>
            <w:top w:val="none" w:sz="0" w:space="0" w:color="auto"/>
            <w:left w:val="none" w:sz="0" w:space="0" w:color="auto"/>
            <w:bottom w:val="none" w:sz="0" w:space="0" w:color="auto"/>
            <w:right w:val="none" w:sz="0" w:space="0" w:color="auto"/>
          </w:divBdr>
        </w:div>
        <w:div w:id="384523877">
          <w:marLeft w:val="480"/>
          <w:marRight w:val="0"/>
          <w:marTop w:val="0"/>
          <w:marBottom w:val="0"/>
          <w:divBdr>
            <w:top w:val="none" w:sz="0" w:space="0" w:color="auto"/>
            <w:left w:val="none" w:sz="0" w:space="0" w:color="auto"/>
            <w:bottom w:val="none" w:sz="0" w:space="0" w:color="auto"/>
            <w:right w:val="none" w:sz="0" w:space="0" w:color="auto"/>
          </w:divBdr>
        </w:div>
        <w:div w:id="408121393">
          <w:marLeft w:val="480"/>
          <w:marRight w:val="0"/>
          <w:marTop w:val="0"/>
          <w:marBottom w:val="0"/>
          <w:divBdr>
            <w:top w:val="none" w:sz="0" w:space="0" w:color="auto"/>
            <w:left w:val="none" w:sz="0" w:space="0" w:color="auto"/>
            <w:bottom w:val="none" w:sz="0" w:space="0" w:color="auto"/>
            <w:right w:val="none" w:sz="0" w:space="0" w:color="auto"/>
          </w:divBdr>
        </w:div>
        <w:div w:id="432214597">
          <w:marLeft w:val="480"/>
          <w:marRight w:val="0"/>
          <w:marTop w:val="0"/>
          <w:marBottom w:val="0"/>
          <w:divBdr>
            <w:top w:val="none" w:sz="0" w:space="0" w:color="auto"/>
            <w:left w:val="none" w:sz="0" w:space="0" w:color="auto"/>
            <w:bottom w:val="none" w:sz="0" w:space="0" w:color="auto"/>
            <w:right w:val="none" w:sz="0" w:space="0" w:color="auto"/>
          </w:divBdr>
        </w:div>
        <w:div w:id="451096097">
          <w:marLeft w:val="480"/>
          <w:marRight w:val="0"/>
          <w:marTop w:val="0"/>
          <w:marBottom w:val="0"/>
          <w:divBdr>
            <w:top w:val="none" w:sz="0" w:space="0" w:color="auto"/>
            <w:left w:val="none" w:sz="0" w:space="0" w:color="auto"/>
            <w:bottom w:val="none" w:sz="0" w:space="0" w:color="auto"/>
            <w:right w:val="none" w:sz="0" w:space="0" w:color="auto"/>
          </w:divBdr>
        </w:div>
        <w:div w:id="459693093">
          <w:marLeft w:val="480"/>
          <w:marRight w:val="0"/>
          <w:marTop w:val="0"/>
          <w:marBottom w:val="0"/>
          <w:divBdr>
            <w:top w:val="none" w:sz="0" w:space="0" w:color="auto"/>
            <w:left w:val="none" w:sz="0" w:space="0" w:color="auto"/>
            <w:bottom w:val="none" w:sz="0" w:space="0" w:color="auto"/>
            <w:right w:val="none" w:sz="0" w:space="0" w:color="auto"/>
          </w:divBdr>
        </w:div>
        <w:div w:id="498350755">
          <w:marLeft w:val="480"/>
          <w:marRight w:val="0"/>
          <w:marTop w:val="0"/>
          <w:marBottom w:val="0"/>
          <w:divBdr>
            <w:top w:val="none" w:sz="0" w:space="0" w:color="auto"/>
            <w:left w:val="none" w:sz="0" w:space="0" w:color="auto"/>
            <w:bottom w:val="none" w:sz="0" w:space="0" w:color="auto"/>
            <w:right w:val="none" w:sz="0" w:space="0" w:color="auto"/>
          </w:divBdr>
        </w:div>
        <w:div w:id="533538707">
          <w:marLeft w:val="480"/>
          <w:marRight w:val="0"/>
          <w:marTop w:val="0"/>
          <w:marBottom w:val="0"/>
          <w:divBdr>
            <w:top w:val="none" w:sz="0" w:space="0" w:color="auto"/>
            <w:left w:val="none" w:sz="0" w:space="0" w:color="auto"/>
            <w:bottom w:val="none" w:sz="0" w:space="0" w:color="auto"/>
            <w:right w:val="none" w:sz="0" w:space="0" w:color="auto"/>
          </w:divBdr>
        </w:div>
        <w:div w:id="557253692">
          <w:marLeft w:val="480"/>
          <w:marRight w:val="0"/>
          <w:marTop w:val="0"/>
          <w:marBottom w:val="0"/>
          <w:divBdr>
            <w:top w:val="none" w:sz="0" w:space="0" w:color="auto"/>
            <w:left w:val="none" w:sz="0" w:space="0" w:color="auto"/>
            <w:bottom w:val="none" w:sz="0" w:space="0" w:color="auto"/>
            <w:right w:val="none" w:sz="0" w:space="0" w:color="auto"/>
          </w:divBdr>
        </w:div>
        <w:div w:id="632949065">
          <w:marLeft w:val="480"/>
          <w:marRight w:val="0"/>
          <w:marTop w:val="0"/>
          <w:marBottom w:val="0"/>
          <w:divBdr>
            <w:top w:val="none" w:sz="0" w:space="0" w:color="auto"/>
            <w:left w:val="none" w:sz="0" w:space="0" w:color="auto"/>
            <w:bottom w:val="none" w:sz="0" w:space="0" w:color="auto"/>
            <w:right w:val="none" w:sz="0" w:space="0" w:color="auto"/>
          </w:divBdr>
        </w:div>
        <w:div w:id="658341301">
          <w:marLeft w:val="480"/>
          <w:marRight w:val="0"/>
          <w:marTop w:val="0"/>
          <w:marBottom w:val="0"/>
          <w:divBdr>
            <w:top w:val="none" w:sz="0" w:space="0" w:color="auto"/>
            <w:left w:val="none" w:sz="0" w:space="0" w:color="auto"/>
            <w:bottom w:val="none" w:sz="0" w:space="0" w:color="auto"/>
            <w:right w:val="none" w:sz="0" w:space="0" w:color="auto"/>
          </w:divBdr>
        </w:div>
        <w:div w:id="663094242">
          <w:marLeft w:val="480"/>
          <w:marRight w:val="0"/>
          <w:marTop w:val="0"/>
          <w:marBottom w:val="0"/>
          <w:divBdr>
            <w:top w:val="none" w:sz="0" w:space="0" w:color="auto"/>
            <w:left w:val="none" w:sz="0" w:space="0" w:color="auto"/>
            <w:bottom w:val="none" w:sz="0" w:space="0" w:color="auto"/>
            <w:right w:val="none" w:sz="0" w:space="0" w:color="auto"/>
          </w:divBdr>
        </w:div>
        <w:div w:id="664092683">
          <w:marLeft w:val="480"/>
          <w:marRight w:val="0"/>
          <w:marTop w:val="0"/>
          <w:marBottom w:val="0"/>
          <w:divBdr>
            <w:top w:val="none" w:sz="0" w:space="0" w:color="auto"/>
            <w:left w:val="none" w:sz="0" w:space="0" w:color="auto"/>
            <w:bottom w:val="none" w:sz="0" w:space="0" w:color="auto"/>
            <w:right w:val="none" w:sz="0" w:space="0" w:color="auto"/>
          </w:divBdr>
        </w:div>
        <w:div w:id="682127780">
          <w:marLeft w:val="480"/>
          <w:marRight w:val="0"/>
          <w:marTop w:val="0"/>
          <w:marBottom w:val="0"/>
          <w:divBdr>
            <w:top w:val="none" w:sz="0" w:space="0" w:color="auto"/>
            <w:left w:val="none" w:sz="0" w:space="0" w:color="auto"/>
            <w:bottom w:val="none" w:sz="0" w:space="0" w:color="auto"/>
            <w:right w:val="none" w:sz="0" w:space="0" w:color="auto"/>
          </w:divBdr>
        </w:div>
        <w:div w:id="700009472">
          <w:marLeft w:val="480"/>
          <w:marRight w:val="0"/>
          <w:marTop w:val="0"/>
          <w:marBottom w:val="0"/>
          <w:divBdr>
            <w:top w:val="none" w:sz="0" w:space="0" w:color="auto"/>
            <w:left w:val="none" w:sz="0" w:space="0" w:color="auto"/>
            <w:bottom w:val="none" w:sz="0" w:space="0" w:color="auto"/>
            <w:right w:val="none" w:sz="0" w:space="0" w:color="auto"/>
          </w:divBdr>
        </w:div>
        <w:div w:id="728578895">
          <w:marLeft w:val="480"/>
          <w:marRight w:val="0"/>
          <w:marTop w:val="0"/>
          <w:marBottom w:val="0"/>
          <w:divBdr>
            <w:top w:val="none" w:sz="0" w:space="0" w:color="auto"/>
            <w:left w:val="none" w:sz="0" w:space="0" w:color="auto"/>
            <w:bottom w:val="none" w:sz="0" w:space="0" w:color="auto"/>
            <w:right w:val="none" w:sz="0" w:space="0" w:color="auto"/>
          </w:divBdr>
        </w:div>
        <w:div w:id="777140598">
          <w:marLeft w:val="480"/>
          <w:marRight w:val="0"/>
          <w:marTop w:val="0"/>
          <w:marBottom w:val="0"/>
          <w:divBdr>
            <w:top w:val="none" w:sz="0" w:space="0" w:color="auto"/>
            <w:left w:val="none" w:sz="0" w:space="0" w:color="auto"/>
            <w:bottom w:val="none" w:sz="0" w:space="0" w:color="auto"/>
            <w:right w:val="none" w:sz="0" w:space="0" w:color="auto"/>
          </w:divBdr>
        </w:div>
        <w:div w:id="802188758">
          <w:marLeft w:val="480"/>
          <w:marRight w:val="0"/>
          <w:marTop w:val="0"/>
          <w:marBottom w:val="0"/>
          <w:divBdr>
            <w:top w:val="none" w:sz="0" w:space="0" w:color="auto"/>
            <w:left w:val="none" w:sz="0" w:space="0" w:color="auto"/>
            <w:bottom w:val="none" w:sz="0" w:space="0" w:color="auto"/>
            <w:right w:val="none" w:sz="0" w:space="0" w:color="auto"/>
          </w:divBdr>
        </w:div>
        <w:div w:id="853156883">
          <w:marLeft w:val="480"/>
          <w:marRight w:val="0"/>
          <w:marTop w:val="0"/>
          <w:marBottom w:val="0"/>
          <w:divBdr>
            <w:top w:val="none" w:sz="0" w:space="0" w:color="auto"/>
            <w:left w:val="none" w:sz="0" w:space="0" w:color="auto"/>
            <w:bottom w:val="none" w:sz="0" w:space="0" w:color="auto"/>
            <w:right w:val="none" w:sz="0" w:space="0" w:color="auto"/>
          </w:divBdr>
        </w:div>
        <w:div w:id="861280916">
          <w:marLeft w:val="480"/>
          <w:marRight w:val="0"/>
          <w:marTop w:val="0"/>
          <w:marBottom w:val="0"/>
          <w:divBdr>
            <w:top w:val="none" w:sz="0" w:space="0" w:color="auto"/>
            <w:left w:val="none" w:sz="0" w:space="0" w:color="auto"/>
            <w:bottom w:val="none" w:sz="0" w:space="0" w:color="auto"/>
            <w:right w:val="none" w:sz="0" w:space="0" w:color="auto"/>
          </w:divBdr>
        </w:div>
        <w:div w:id="910312433">
          <w:marLeft w:val="480"/>
          <w:marRight w:val="0"/>
          <w:marTop w:val="0"/>
          <w:marBottom w:val="0"/>
          <w:divBdr>
            <w:top w:val="none" w:sz="0" w:space="0" w:color="auto"/>
            <w:left w:val="none" w:sz="0" w:space="0" w:color="auto"/>
            <w:bottom w:val="none" w:sz="0" w:space="0" w:color="auto"/>
            <w:right w:val="none" w:sz="0" w:space="0" w:color="auto"/>
          </w:divBdr>
        </w:div>
        <w:div w:id="930746225">
          <w:marLeft w:val="480"/>
          <w:marRight w:val="0"/>
          <w:marTop w:val="0"/>
          <w:marBottom w:val="0"/>
          <w:divBdr>
            <w:top w:val="none" w:sz="0" w:space="0" w:color="auto"/>
            <w:left w:val="none" w:sz="0" w:space="0" w:color="auto"/>
            <w:bottom w:val="none" w:sz="0" w:space="0" w:color="auto"/>
            <w:right w:val="none" w:sz="0" w:space="0" w:color="auto"/>
          </w:divBdr>
        </w:div>
        <w:div w:id="958411699">
          <w:marLeft w:val="480"/>
          <w:marRight w:val="0"/>
          <w:marTop w:val="0"/>
          <w:marBottom w:val="0"/>
          <w:divBdr>
            <w:top w:val="none" w:sz="0" w:space="0" w:color="auto"/>
            <w:left w:val="none" w:sz="0" w:space="0" w:color="auto"/>
            <w:bottom w:val="none" w:sz="0" w:space="0" w:color="auto"/>
            <w:right w:val="none" w:sz="0" w:space="0" w:color="auto"/>
          </w:divBdr>
        </w:div>
        <w:div w:id="1057900241">
          <w:marLeft w:val="480"/>
          <w:marRight w:val="0"/>
          <w:marTop w:val="0"/>
          <w:marBottom w:val="0"/>
          <w:divBdr>
            <w:top w:val="none" w:sz="0" w:space="0" w:color="auto"/>
            <w:left w:val="none" w:sz="0" w:space="0" w:color="auto"/>
            <w:bottom w:val="none" w:sz="0" w:space="0" w:color="auto"/>
            <w:right w:val="none" w:sz="0" w:space="0" w:color="auto"/>
          </w:divBdr>
        </w:div>
        <w:div w:id="1122653610">
          <w:marLeft w:val="480"/>
          <w:marRight w:val="0"/>
          <w:marTop w:val="0"/>
          <w:marBottom w:val="0"/>
          <w:divBdr>
            <w:top w:val="none" w:sz="0" w:space="0" w:color="auto"/>
            <w:left w:val="none" w:sz="0" w:space="0" w:color="auto"/>
            <w:bottom w:val="none" w:sz="0" w:space="0" w:color="auto"/>
            <w:right w:val="none" w:sz="0" w:space="0" w:color="auto"/>
          </w:divBdr>
        </w:div>
        <w:div w:id="1125658875">
          <w:marLeft w:val="480"/>
          <w:marRight w:val="0"/>
          <w:marTop w:val="0"/>
          <w:marBottom w:val="0"/>
          <w:divBdr>
            <w:top w:val="none" w:sz="0" w:space="0" w:color="auto"/>
            <w:left w:val="none" w:sz="0" w:space="0" w:color="auto"/>
            <w:bottom w:val="none" w:sz="0" w:space="0" w:color="auto"/>
            <w:right w:val="none" w:sz="0" w:space="0" w:color="auto"/>
          </w:divBdr>
        </w:div>
        <w:div w:id="1159880589">
          <w:marLeft w:val="480"/>
          <w:marRight w:val="0"/>
          <w:marTop w:val="0"/>
          <w:marBottom w:val="0"/>
          <w:divBdr>
            <w:top w:val="none" w:sz="0" w:space="0" w:color="auto"/>
            <w:left w:val="none" w:sz="0" w:space="0" w:color="auto"/>
            <w:bottom w:val="none" w:sz="0" w:space="0" w:color="auto"/>
            <w:right w:val="none" w:sz="0" w:space="0" w:color="auto"/>
          </w:divBdr>
        </w:div>
        <w:div w:id="1181896941">
          <w:marLeft w:val="480"/>
          <w:marRight w:val="0"/>
          <w:marTop w:val="0"/>
          <w:marBottom w:val="0"/>
          <w:divBdr>
            <w:top w:val="none" w:sz="0" w:space="0" w:color="auto"/>
            <w:left w:val="none" w:sz="0" w:space="0" w:color="auto"/>
            <w:bottom w:val="none" w:sz="0" w:space="0" w:color="auto"/>
            <w:right w:val="none" w:sz="0" w:space="0" w:color="auto"/>
          </w:divBdr>
        </w:div>
        <w:div w:id="1210263326">
          <w:marLeft w:val="480"/>
          <w:marRight w:val="0"/>
          <w:marTop w:val="0"/>
          <w:marBottom w:val="0"/>
          <w:divBdr>
            <w:top w:val="none" w:sz="0" w:space="0" w:color="auto"/>
            <w:left w:val="none" w:sz="0" w:space="0" w:color="auto"/>
            <w:bottom w:val="none" w:sz="0" w:space="0" w:color="auto"/>
            <w:right w:val="none" w:sz="0" w:space="0" w:color="auto"/>
          </w:divBdr>
        </w:div>
        <w:div w:id="1237784303">
          <w:marLeft w:val="480"/>
          <w:marRight w:val="0"/>
          <w:marTop w:val="0"/>
          <w:marBottom w:val="0"/>
          <w:divBdr>
            <w:top w:val="none" w:sz="0" w:space="0" w:color="auto"/>
            <w:left w:val="none" w:sz="0" w:space="0" w:color="auto"/>
            <w:bottom w:val="none" w:sz="0" w:space="0" w:color="auto"/>
            <w:right w:val="none" w:sz="0" w:space="0" w:color="auto"/>
          </w:divBdr>
        </w:div>
        <w:div w:id="1299916006">
          <w:marLeft w:val="480"/>
          <w:marRight w:val="0"/>
          <w:marTop w:val="0"/>
          <w:marBottom w:val="0"/>
          <w:divBdr>
            <w:top w:val="none" w:sz="0" w:space="0" w:color="auto"/>
            <w:left w:val="none" w:sz="0" w:space="0" w:color="auto"/>
            <w:bottom w:val="none" w:sz="0" w:space="0" w:color="auto"/>
            <w:right w:val="none" w:sz="0" w:space="0" w:color="auto"/>
          </w:divBdr>
        </w:div>
        <w:div w:id="1316447857">
          <w:marLeft w:val="480"/>
          <w:marRight w:val="0"/>
          <w:marTop w:val="0"/>
          <w:marBottom w:val="0"/>
          <w:divBdr>
            <w:top w:val="none" w:sz="0" w:space="0" w:color="auto"/>
            <w:left w:val="none" w:sz="0" w:space="0" w:color="auto"/>
            <w:bottom w:val="none" w:sz="0" w:space="0" w:color="auto"/>
            <w:right w:val="none" w:sz="0" w:space="0" w:color="auto"/>
          </w:divBdr>
        </w:div>
        <w:div w:id="1323239550">
          <w:marLeft w:val="480"/>
          <w:marRight w:val="0"/>
          <w:marTop w:val="0"/>
          <w:marBottom w:val="0"/>
          <w:divBdr>
            <w:top w:val="none" w:sz="0" w:space="0" w:color="auto"/>
            <w:left w:val="none" w:sz="0" w:space="0" w:color="auto"/>
            <w:bottom w:val="none" w:sz="0" w:space="0" w:color="auto"/>
            <w:right w:val="none" w:sz="0" w:space="0" w:color="auto"/>
          </w:divBdr>
        </w:div>
        <w:div w:id="1348286840">
          <w:marLeft w:val="480"/>
          <w:marRight w:val="0"/>
          <w:marTop w:val="0"/>
          <w:marBottom w:val="0"/>
          <w:divBdr>
            <w:top w:val="none" w:sz="0" w:space="0" w:color="auto"/>
            <w:left w:val="none" w:sz="0" w:space="0" w:color="auto"/>
            <w:bottom w:val="none" w:sz="0" w:space="0" w:color="auto"/>
            <w:right w:val="none" w:sz="0" w:space="0" w:color="auto"/>
          </w:divBdr>
        </w:div>
        <w:div w:id="1370451582">
          <w:marLeft w:val="480"/>
          <w:marRight w:val="0"/>
          <w:marTop w:val="0"/>
          <w:marBottom w:val="0"/>
          <w:divBdr>
            <w:top w:val="none" w:sz="0" w:space="0" w:color="auto"/>
            <w:left w:val="none" w:sz="0" w:space="0" w:color="auto"/>
            <w:bottom w:val="none" w:sz="0" w:space="0" w:color="auto"/>
            <w:right w:val="none" w:sz="0" w:space="0" w:color="auto"/>
          </w:divBdr>
        </w:div>
      </w:divsChild>
    </w:div>
    <w:div w:id="1038360109">
      <w:marLeft w:val="480"/>
      <w:marRight w:val="0"/>
      <w:marTop w:val="0"/>
      <w:marBottom w:val="0"/>
      <w:divBdr>
        <w:top w:val="none" w:sz="0" w:space="0" w:color="auto"/>
        <w:left w:val="none" w:sz="0" w:space="0" w:color="auto"/>
        <w:bottom w:val="none" w:sz="0" w:space="0" w:color="auto"/>
        <w:right w:val="none" w:sz="0" w:space="0" w:color="auto"/>
      </w:divBdr>
    </w:div>
    <w:div w:id="1038773025">
      <w:bodyDiv w:val="1"/>
      <w:marLeft w:val="0"/>
      <w:marRight w:val="0"/>
      <w:marTop w:val="0"/>
      <w:marBottom w:val="0"/>
      <w:divBdr>
        <w:top w:val="none" w:sz="0" w:space="0" w:color="auto"/>
        <w:left w:val="none" w:sz="0" w:space="0" w:color="auto"/>
        <w:bottom w:val="none" w:sz="0" w:space="0" w:color="auto"/>
        <w:right w:val="none" w:sz="0" w:space="0" w:color="auto"/>
      </w:divBdr>
    </w:div>
    <w:div w:id="1038774148">
      <w:marLeft w:val="480"/>
      <w:marRight w:val="0"/>
      <w:marTop w:val="0"/>
      <w:marBottom w:val="0"/>
      <w:divBdr>
        <w:top w:val="none" w:sz="0" w:space="0" w:color="auto"/>
        <w:left w:val="none" w:sz="0" w:space="0" w:color="auto"/>
        <w:bottom w:val="none" w:sz="0" w:space="0" w:color="auto"/>
        <w:right w:val="none" w:sz="0" w:space="0" w:color="auto"/>
      </w:divBdr>
    </w:div>
    <w:div w:id="1038892796">
      <w:bodyDiv w:val="1"/>
      <w:marLeft w:val="0"/>
      <w:marRight w:val="0"/>
      <w:marTop w:val="0"/>
      <w:marBottom w:val="0"/>
      <w:divBdr>
        <w:top w:val="none" w:sz="0" w:space="0" w:color="auto"/>
        <w:left w:val="none" w:sz="0" w:space="0" w:color="auto"/>
        <w:bottom w:val="none" w:sz="0" w:space="0" w:color="auto"/>
        <w:right w:val="none" w:sz="0" w:space="0" w:color="auto"/>
      </w:divBdr>
    </w:div>
    <w:div w:id="1038966742">
      <w:marLeft w:val="480"/>
      <w:marRight w:val="0"/>
      <w:marTop w:val="0"/>
      <w:marBottom w:val="0"/>
      <w:divBdr>
        <w:top w:val="none" w:sz="0" w:space="0" w:color="auto"/>
        <w:left w:val="none" w:sz="0" w:space="0" w:color="auto"/>
        <w:bottom w:val="none" w:sz="0" w:space="0" w:color="auto"/>
        <w:right w:val="none" w:sz="0" w:space="0" w:color="auto"/>
      </w:divBdr>
    </w:div>
    <w:div w:id="1039159654">
      <w:bodyDiv w:val="1"/>
      <w:marLeft w:val="0"/>
      <w:marRight w:val="0"/>
      <w:marTop w:val="0"/>
      <w:marBottom w:val="0"/>
      <w:divBdr>
        <w:top w:val="none" w:sz="0" w:space="0" w:color="auto"/>
        <w:left w:val="none" w:sz="0" w:space="0" w:color="auto"/>
        <w:bottom w:val="none" w:sz="0" w:space="0" w:color="auto"/>
        <w:right w:val="none" w:sz="0" w:space="0" w:color="auto"/>
      </w:divBdr>
    </w:div>
    <w:div w:id="1039163315">
      <w:bodyDiv w:val="1"/>
      <w:marLeft w:val="0"/>
      <w:marRight w:val="0"/>
      <w:marTop w:val="0"/>
      <w:marBottom w:val="0"/>
      <w:divBdr>
        <w:top w:val="none" w:sz="0" w:space="0" w:color="auto"/>
        <w:left w:val="none" w:sz="0" w:space="0" w:color="auto"/>
        <w:bottom w:val="none" w:sz="0" w:space="0" w:color="auto"/>
        <w:right w:val="none" w:sz="0" w:space="0" w:color="auto"/>
      </w:divBdr>
    </w:div>
    <w:div w:id="1039281516">
      <w:bodyDiv w:val="1"/>
      <w:marLeft w:val="0"/>
      <w:marRight w:val="0"/>
      <w:marTop w:val="0"/>
      <w:marBottom w:val="0"/>
      <w:divBdr>
        <w:top w:val="none" w:sz="0" w:space="0" w:color="auto"/>
        <w:left w:val="none" w:sz="0" w:space="0" w:color="auto"/>
        <w:bottom w:val="none" w:sz="0" w:space="0" w:color="auto"/>
        <w:right w:val="none" w:sz="0" w:space="0" w:color="auto"/>
      </w:divBdr>
    </w:div>
    <w:div w:id="1039283561">
      <w:marLeft w:val="480"/>
      <w:marRight w:val="0"/>
      <w:marTop w:val="0"/>
      <w:marBottom w:val="0"/>
      <w:divBdr>
        <w:top w:val="none" w:sz="0" w:space="0" w:color="auto"/>
        <w:left w:val="none" w:sz="0" w:space="0" w:color="auto"/>
        <w:bottom w:val="none" w:sz="0" w:space="0" w:color="auto"/>
        <w:right w:val="none" w:sz="0" w:space="0" w:color="auto"/>
      </w:divBdr>
    </w:div>
    <w:div w:id="1039432521">
      <w:marLeft w:val="480"/>
      <w:marRight w:val="0"/>
      <w:marTop w:val="0"/>
      <w:marBottom w:val="0"/>
      <w:divBdr>
        <w:top w:val="none" w:sz="0" w:space="0" w:color="auto"/>
        <w:left w:val="none" w:sz="0" w:space="0" w:color="auto"/>
        <w:bottom w:val="none" w:sz="0" w:space="0" w:color="auto"/>
        <w:right w:val="none" w:sz="0" w:space="0" w:color="auto"/>
      </w:divBdr>
    </w:div>
    <w:div w:id="1039551865">
      <w:marLeft w:val="480"/>
      <w:marRight w:val="0"/>
      <w:marTop w:val="0"/>
      <w:marBottom w:val="0"/>
      <w:divBdr>
        <w:top w:val="none" w:sz="0" w:space="0" w:color="auto"/>
        <w:left w:val="none" w:sz="0" w:space="0" w:color="auto"/>
        <w:bottom w:val="none" w:sz="0" w:space="0" w:color="auto"/>
        <w:right w:val="none" w:sz="0" w:space="0" w:color="auto"/>
      </w:divBdr>
    </w:div>
    <w:div w:id="1039814699">
      <w:marLeft w:val="480"/>
      <w:marRight w:val="0"/>
      <w:marTop w:val="0"/>
      <w:marBottom w:val="0"/>
      <w:divBdr>
        <w:top w:val="none" w:sz="0" w:space="0" w:color="auto"/>
        <w:left w:val="none" w:sz="0" w:space="0" w:color="auto"/>
        <w:bottom w:val="none" w:sz="0" w:space="0" w:color="auto"/>
        <w:right w:val="none" w:sz="0" w:space="0" w:color="auto"/>
      </w:divBdr>
    </w:div>
    <w:div w:id="1039860614">
      <w:marLeft w:val="480"/>
      <w:marRight w:val="0"/>
      <w:marTop w:val="0"/>
      <w:marBottom w:val="0"/>
      <w:divBdr>
        <w:top w:val="none" w:sz="0" w:space="0" w:color="auto"/>
        <w:left w:val="none" w:sz="0" w:space="0" w:color="auto"/>
        <w:bottom w:val="none" w:sz="0" w:space="0" w:color="auto"/>
        <w:right w:val="none" w:sz="0" w:space="0" w:color="auto"/>
      </w:divBdr>
    </w:div>
    <w:div w:id="1039861767">
      <w:marLeft w:val="480"/>
      <w:marRight w:val="0"/>
      <w:marTop w:val="0"/>
      <w:marBottom w:val="0"/>
      <w:divBdr>
        <w:top w:val="none" w:sz="0" w:space="0" w:color="auto"/>
        <w:left w:val="none" w:sz="0" w:space="0" w:color="auto"/>
        <w:bottom w:val="none" w:sz="0" w:space="0" w:color="auto"/>
        <w:right w:val="none" w:sz="0" w:space="0" w:color="auto"/>
      </w:divBdr>
    </w:div>
    <w:div w:id="1039862425">
      <w:bodyDiv w:val="1"/>
      <w:marLeft w:val="0"/>
      <w:marRight w:val="0"/>
      <w:marTop w:val="0"/>
      <w:marBottom w:val="0"/>
      <w:divBdr>
        <w:top w:val="none" w:sz="0" w:space="0" w:color="auto"/>
        <w:left w:val="none" w:sz="0" w:space="0" w:color="auto"/>
        <w:bottom w:val="none" w:sz="0" w:space="0" w:color="auto"/>
        <w:right w:val="none" w:sz="0" w:space="0" w:color="auto"/>
      </w:divBdr>
      <w:divsChild>
        <w:div w:id="18823541">
          <w:marLeft w:val="480"/>
          <w:marRight w:val="0"/>
          <w:marTop w:val="0"/>
          <w:marBottom w:val="0"/>
          <w:divBdr>
            <w:top w:val="none" w:sz="0" w:space="0" w:color="auto"/>
            <w:left w:val="none" w:sz="0" w:space="0" w:color="auto"/>
            <w:bottom w:val="none" w:sz="0" w:space="0" w:color="auto"/>
            <w:right w:val="none" w:sz="0" w:space="0" w:color="auto"/>
          </w:divBdr>
        </w:div>
        <w:div w:id="83576038">
          <w:marLeft w:val="480"/>
          <w:marRight w:val="0"/>
          <w:marTop w:val="0"/>
          <w:marBottom w:val="0"/>
          <w:divBdr>
            <w:top w:val="none" w:sz="0" w:space="0" w:color="auto"/>
            <w:left w:val="none" w:sz="0" w:space="0" w:color="auto"/>
            <w:bottom w:val="none" w:sz="0" w:space="0" w:color="auto"/>
            <w:right w:val="none" w:sz="0" w:space="0" w:color="auto"/>
          </w:divBdr>
        </w:div>
        <w:div w:id="159388201">
          <w:marLeft w:val="480"/>
          <w:marRight w:val="0"/>
          <w:marTop w:val="0"/>
          <w:marBottom w:val="0"/>
          <w:divBdr>
            <w:top w:val="none" w:sz="0" w:space="0" w:color="auto"/>
            <w:left w:val="none" w:sz="0" w:space="0" w:color="auto"/>
            <w:bottom w:val="none" w:sz="0" w:space="0" w:color="auto"/>
            <w:right w:val="none" w:sz="0" w:space="0" w:color="auto"/>
          </w:divBdr>
        </w:div>
        <w:div w:id="161316496">
          <w:marLeft w:val="480"/>
          <w:marRight w:val="0"/>
          <w:marTop w:val="0"/>
          <w:marBottom w:val="0"/>
          <w:divBdr>
            <w:top w:val="none" w:sz="0" w:space="0" w:color="auto"/>
            <w:left w:val="none" w:sz="0" w:space="0" w:color="auto"/>
            <w:bottom w:val="none" w:sz="0" w:space="0" w:color="auto"/>
            <w:right w:val="none" w:sz="0" w:space="0" w:color="auto"/>
          </w:divBdr>
        </w:div>
        <w:div w:id="317273717">
          <w:marLeft w:val="480"/>
          <w:marRight w:val="0"/>
          <w:marTop w:val="0"/>
          <w:marBottom w:val="0"/>
          <w:divBdr>
            <w:top w:val="none" w:sz="0" w:space="0" w:color="auto"/>
            <w:left w:val="none" w:sz="0" w:space="0" w:color="auto"/>
            <w:bottom w:val="none" w:sz="0" w:space="0" w:color="auto"/>
            <w:right w:val="none" w:sz="0" w:space="0" w:color="auto"/>
          </w:divBdr>
        </w:div>
        <w:div w:id="528638906">
          <w:marLeft w:val="480"/>
          <w:marRight w:val="0"/>
          <w:marTop w:val="0"/>
          <w:marBottom w:val="0"/>
          <w:divBdr>
            <w:top w:val="none" w:sz="0" w:space="0" w:color="auto"/>
            <w:left w:val="none" w:sz="0" w:space="0" w:color="auto"/>
            <w:bottom w:val="none" w:sz="0" w:space="0" w:color="auto"/>
            <w:right w:val="none" w:sz="0" w:space="0" w:color="auto"/>
          </w:divBdr>
        </w:div>
        <w:div w:id="678194814">
          <w:marLeft w:val="480"/>
          <w:marRight w:val="0"/>
          <w:marTop w:val="0"/>
          <w:marBottom w:val="0"/>
          <w:divBdr>
            <w:top w:val="none" w:sz="0" w:space="0" w:color="auto"/>
            <w:left w:val="none" w:sz="0" w:space="0" w:color="auto"/>
            <w:bottom w:val="none" w:sz="0" w:space="0" w:color="auto"/>
            <w:right w:val="none" w:sz="0" w:space="0" w:color="auto"/>
          </w:divBdr>
        </w:div>
        <w:div w:id="872692615">
          <w:marLeft w:val="480"/>
          <w:marRight w:val="0"/>
          <w:marTop w:val="0"/>
          <w:marBottom w:val="0"/>
          <w:divBdr>
            <w:top w:val="none" w:sz="0" w:space="0" w:color="auto"/>
            <w:left w:val="none" w:sz="0" w:space="0" w:color="auto"/>
            <w:bottom w:val="none" w:sz="0" w:space="0" w:color="auto"/>
            <w:right w:val="none" w:sz="0" w:space="0" w:color="auto"/>
          </w:divBdr>
        </w:div>
        <w:div w:id="985818382">
          <w:marLeft w:val="480"/>
          <w:marRight w:val="0"/>
          <w:marTop w:val="0"/>
          <w:marBottom w:val="0"/>
          <w:divBdr>
            <w:top w:val="none" w:sz="0" w:space="0" w:color="auto"/>
            <w:left w:val="none" w:sz="0" w:space="0" w:color="auto"/>
            <w:bottom w:val="none" w:sz="0" w:space="0" w:color="auto"/>
            <w:right w:val="none" w:sz="0" w:space="0" w:color="auto"/>
          </w:divBdr>
        </w:div>
        <w:div w:id="1110662612">
          <w:marLeft w:val="480"/>
          <w:marRight w:val="0"/>
          <w:marTop w:val="0"/>
          <w:marBottom w:val="0"/>
          <w:divBdr>
            <w:top w:val="none" w:sz="0" w:space="0" w:color="auto"/>
            <w:left w:val="none" w:sz="0" w:space="0" w:color="auto"/>
            <w:bottom w:val="none" w:sz="0" w:space="0" w:color="auto"/>
            <w:right w:val="none" w:sz="0" w:space="0" w:color="auto"/>
          </w:divBdr>
        </w:div>
        <w:div w:id="1232471440">
          <w:marLeft w:val="480"/>
          <w:marRight w:val="0"/>
          <w:marTop w:val="0"/>
          <w:marBottom w:val="0"/>
          <w:divBdr>
            <w:top w:val="none" w:sz="0" w:space="0" w:color="auto"/>
            <w:left w:val="none" w:sz="0" w:space="0" w:color="auto"/>
            <w:bottom w:val="none" w:sz="0" w:space="0" w:color="auto"/>
            <w:right w:val="none" w:sz="0" w:space="0" w:color="auto"/>
          </w:divBdr>
        </w:div>
      </w:divsChild>
    </w:div>
    <w:div w:id="1040009751">
      <w:marLeft w:val="480"/>
      <w:marRight w:val="0"/>
      <w:marTop w:val="0"/>
      <w:marBottom w:val="0"/>
      <w:divBdr>
        <w:top w:val="none" w:sz="0" w:space="0" w:color="auto"/>
        <w:left w:val="none" w:sz="0" w:space="0" w:color="auto"/>
        <w:bottom w:val="none" w:sz="0" w:space="0" w:color="auto"/>
        <w:right w:val="none" w:sz="0" w:space="0" w:color="auto"/>
      </w:divBdr>
    </w:div>
    <w:div w:id="1040083034">
      <w:bodyDiv w:val="1"/>
      <w:marLeft w:val="0"/>
      <w:marRight w:val="0"/>
      <w:marTop w:val="0"/>
      <w:marBottom w:val="0"/>
      <w:divBdr>
        <w:top w:val="none" w:sz="0" w:space="0" w:color="auto"/>
        <w:left w:val="none" w:sz="0" w:space="0" w:color="auto"/>
        <w:bottom w:val="none" w:sz="0" w:space="0" w:color="auto"/>
        <w:right w:val="none" w:sz="0" w:space="0" w:color="auto"/>
      </w:divBdr>
    </w:div>
    <w:div w:id="1040083911">
      <w:bodyDiv w:val="1"/>
      <w:marLeft w:val="0"/>
      <w:marRight w:val="0"/>
      <w:marTop w:val="0"/>
      <w:marBottom w:val="0"/>
      <w:divBdr>
        <w:top w:val="none" w:sz="0" w:space="0" w:color="auto"/>
        <w:left w:val="none" w:sz="0" w:space="0" w:color="auto"/>
        <w:bottom w:val="none" w:sz="0" w:space="0" w:color="auto"/>
        <w:right w:val="none" w:sz="0" w:space="0" w:color="auto"/>
      </w:divBdr>
    </w:div>
    <w:div w:id="1040126272">
      <w:marLeft w:val="480"/>
      <w:marRight w:val="0"/>
      <w:marTop w:val="0"/>
      <w:marBottom w:val="0"/>
      <w:divBdr>
        <w:top w:val="none" w:sz="0" w:space="0" w:color="auto"/>
        <w:left w:val="none" w:sz="0" w:space="0" w:color="auto"/>
        <w:bottom w:val="none" w:sz="0" w:space="0" w:color="auto"/>
        <w:right w:val="none" w:sz="0" w:space="0" w:color="auto"/>
      </w:divBdr>
    </w:div>
    <w:div w:id="1040278840">
      <w:marLeft w:val="480"/>
      <w:marRight w:val="0"/>
      <w:marTop w:val="0"/>
      <w:marBottom w:val="0"/>
      <w:divBdr>
        <w:top w:val="none" w:sz="0" w:space="0" w:color="auto"/>
        <w:left w:val="none" w:sz="0" w:space="0" w:color="auto"/>
        <w:bottom w:val="none" w:sz="0" w:space="0" w:color="auto"/>
        <w:right w:val="none" w:sz="0" w:space="0" w:color="auto"/>
      </w:divBdr>
    </w:div>
    <w:div w:id="1040321655">
      <w:marLeft w:val="480"/>
      <w:marRight w:val="0"/>
      <w:marTop w:val="0"/>
      <w:marBottom w:val="0"/>
      <w:divBdr>
        <w:top w:val="none" w:sz="0" w:space="0" w:color="auto"/>
        <w:left w:val="none" w:sz="0" w:space="0" w:color="auto"/>
        <w:bottom w:val="none" w:sz="0" w:space="0" w:color="auto"/>
        <w:right w:val="none" w:sz="0" w:space="0" w:color="auto"/>
      </w:divBdr>
    </w:div>
    <w:div w:id="1040326816">
      <w:bodyDiv w:val="1"/>
      <w:marLeft w:val="0"/>
      <w:marRight w:val="0"/>
      <w:marTop w:val="0"/>
      <w:marBottom w:val="0"/>
      <w:divBdr>
        <w:top w:val="none" w:sz="0" w:space="0" w:color="auto"/>
        <w:left w:val="none" w:sz="0" w:space="0" w:color="auto"/>
        <w:bottom w:val="none" w:sz="0" w:space="0" w:color="auto"/>
        <w:right w:val="none" w:sz="0" w:space="0" w:color="auto"/>
      </w:divBdr>
    </w:div>
    <w:div w:id="1040395326">
      <w:marLeft w:val="480"/>
      <w:marRight w:val="0"/>
      <w:marTop w:val="0"/>
      <w:marBottom w:val="0"/>
      <w:divBdr>
        <w:top w:val="none" w:sz="0" w:space="0" w:color="auto"/>
        <w:left w:val="none" w:sz="0" w:space="0" w:color="auto"/>
        <w:bottom w:val="none" w:sz="0" w:space="0" w:color="auto"/>
        <w:right w:val="none" w:sz="0" w:space="0" w:color="auto"/>
      </w:divBdr>
    </w:div>
    <w:div w:id="1040469319">
      <w:bodyDiv w:val="1"/>
      <w:marLeft w:val="0"/>
      <w:marRight w:val="0"/>
      <w:marTop w:val="0"/>
      <w:marBottom w:val="0"/>
      <w:divBdr>
        <w:top w:val="none" w:sz="0" w:space="0" w:color="auto"/>
        <w:left w:val="none" w:sz="0" w:space="0" w:color="auto"/>
        <w:bottom w:val="none" w:sz="0" w:space="0" w:color="auto"/>
        <w:right w:val="none" w:sz="0" w:space="0" w:color="auto"/>
      </w:divBdr>
    </w:div>
    <w:div w:id="1040472257">
      <w:marLeft w:val="480"/>
      <w:marRight w:val="0"/>
      <w:marTop w:val="0"/>
      <w:marBottom w:val="0"/>
      <w:divBdr>
        <w:top w:val="none" w:sz="0" w:space="0" w:color="auto"/>
        <w:left w:val="none" w:sz="0" w:space="0" w:color="auto"/>
        <w:bottom w:val="none" w:sz="0" w:space="0" w:color="auto"/>
        <w:right w:val="none" w:sz="0" w:space="0" w:color="auto"/>
      </w:divBdr>
    </w:div>
    <w:div w:id="1040478077">
      <w:bodyDiv w:val="1"/>
      <w:marLeft w:val="0"/>
      <w:marRight w:val="0"/>
      <w:marTop w:val="0"/>
      <w:marBottom w:val="0"/>
      <w:divBdr>
        <w:top w:val="none" w:sz="0" w:space="0" w:color="auto"/>
        <w:left w:val="none" w:sz="0" w:space="0" w:color="auto"/>
        <w:bottom w:val="none" w:sz="0" w:space="0" w:color="auto"/>
        <w:right w:val="none" w:sz="0" w:space="0" w:color="auto"/>
      </w:divBdr>
    </w:div>
    <w:div w:id="1040517243">
      <w:bodyDiv w:val="1"/>
      <w:marLeft w:val="0"/>
      <w:marRight w:val="0"/>
      <w:marTop w:val="0"/>
      <w:marBottom w:val="0"/>
      <w:divBdr>
        <w:top w:val="none" w:sz="0" w:space="0" w:color="auto"/>
        <w:left w:val="none" w:sz="0" w:space="0" w:color="auto"/>
        <w:bottom w:val="none" w:sz="0" w:space="0" w:color="auto"/>
        <w:right w:val="none" w:sz="0" w:space="0" w:color="auto"/>
      </w:divBdr>
    </w:div>
    <w:div w:id="1040589920">
      <w:marLeft w:val="480"/>
      <w:marRight w:val="0"/>
      <w:marTop w:val="0"/>
      <w:marBottom w:val="0"/>
      <w:divBdr>
        <w:top w:val="none" w:sz="0" w:space="0" w:color="auto"/>
        <w:left w:val="none" w:sz="0" w:space="0" w:color="auto"/>
        <w:bottom w:val="none" w:sz="0" w:space="0" w:color="auto"/>
        <w:right w:val="none" w:sz="0" w:space="0" w:color="auto"/>
      </w:divBdr>
    </w:div>
    <w:div w:id="1040671703">
      <w:marLeft w:val="480"/>
      <w:marRight w:val="0"/>
      <w:marTop w:val="0"/>
      <w:marBottom w:val="0"/>
      <w:divBdr>
        <w:top w:val="none" w:sz="0" w:space="0" w:color="auto"/>
        <w:left w:val="none" w:sz="0" w:space="0" w:color="auto"/>
        <w:bottom w:val="none" w:sz="0" w:space="0" w:color="auto"/>
        <w:right w:val="none" w:sz="0" w:space="0" w:color="auto"/>
      </w:divBdr>
    </w:div>
    <w:div w:id="1040739562">
      <w:bodyDiv w:val="1"/>
      <w:marLeft w:val="0"/>
      <w:marRight w:val="0"/>
      <w:marTop w:val="0"/>
      <w:marBottom w:val="0"/>
      <w:divBdr>
        <w:top w:val="none" w:sz="0" w:space="0" w:color="auto"/>
        <w:left w:val="none" w:sz="0" w:space="0" w:color="auto"/>
        <w:bottom w:val="none" w:sz="0" w:space="0" w:color="auto"/>
        <w:right w:val="none" w:sz="0" w:space="0" w:color="auto"/>
      </w:divBdr>
    </w:div>
    <w:div w:id="1040740961">
      <w:bodyDiv w:val="1"/>
      <w:marLeft w:val="0"/>
      <w:marRight w:val="0"/>
      <w:marTop w:val="0"/>
      <w:marBottom w:val="0"/>
      <w:divBdr>
        <w:top w:val="none" w:sz="0" w:space="0" w:color="auto"/>
        <w:left w:val="none" w:sz="0" w:space="0" w:color="auto"/>
        <w:bottom w:val="none" w:sz="0" w:space="0" w:color="auto"/>
        <w:right w:val="none" w:sz="0" w:space="0" w:color="auto"/>
      </w:divBdr>
    </w:div>
    <w:div w:id="1040742774">
      <w:bodyDiv w:val="1"/>
      <w:marLeft w:val="0"/>
      <w:marRight w:val="0"/>
      <w:marTop w:val="0"/>
      <w:marBottom w:val="0"/>
      <w:divBdr>
        <w:top w:val="none" w:sz="0" w:space="0" w:color="auto"/>
        <w:left w:val="none" w:sz="0" w:space="0" w:color="auto"/>
        <w:bottom w:val="none" w:sz="0" w:space="0" w:color="auto"/>
        <w:right w:val="none" w:sz="0" w:space="0" w:color="auto"/>
      </w:divBdr>
    </w:div>
    <w:div w:id="1040743745">
      <w:marLeft w:val="480"/>
      <w:marRight w:val="0"/>
      <w:marTop w:val="0"/>
      <w:marBottom w:val="0"/>
      <w:divBdr>
        <w:top w:val="none" w:sz="0" w:space="0" w:color="auto"/>
        <w:left w:val="none" w:sz="0" w:space="0" w:color="auto"/>
        <w:bottom w:val="none" w:sz="0" w:space="0" w:color="auto"/>
        <w:right w:val="none" w:sz="0" w:space="0" w:color="auto"/>
      </w:divBdr>
    </w:div>
    <w:div w:id="1040789751">
      <w:bodyDiv w:val="1"/>
      <w:marLeft w:val="0"/>
      <w:marRight w:val="0"/>
      <w:marTop w:val="0"/>
      <w:marBottom w:val="0"/>
      <w:divBdr>
        <w:top w:val="none" w:sz="0" w:space="0" w:color="auto"/>
        <w:left w:val="none" w:sz="0" w:space="0" w:color="auto"/>
        <w:bottom w:val="none" w:sz="0" w:space="0" w:color="auto"/>
        <w:right w:val="none" w:sz="0" w:space="0" w:color="auto"/>
      </w:divBdr>
    </w:div>
    <w:div w:id="1040790015">
      <w:bodyDiv w:val="1"/>
      <w:marLeft w:val="0"/>
      <w:marRight w:val="0"/>
      <w:marTop w:val="0"/>
      <w:marBottom w:val="0"/>
      <w:divBdr>
        <w:top w:val="none" w:sz="0" w:space="0" w:color="auto"/>
        <w:left w:val="none" w:sz="0" w:space="0" w:color="auto"/>
        <w:bottom w:val="none" w:sz="0" w:space="0" w:color="auto"/>
        <w:right w:val="none" w:sz="0" w:space="0" w:color="auto"/>
      </w:divBdr>
    </w:div>
    <w:div w:id="1040931335">
      <w:marLeft w:val="480"/>
      <w:marRight w:val="0"/>
      <w:marTop w:val="0"/>
      <w:marBottom w:val="0"/>
      <w:divBdr>
        <w:top w:val="none" w:sz="0" w:space="0" w:color="auto"/>
        <w:left w:val="none" w:sz="0" w:space="0" w:color="auto"/>
        <w:bottom w:val="none" w:sz="0" w:space="0" w:color="auto"/>
        <w:right w:val="none" w:sz="0" w:space="0" w:color="auto"/>
      </w:divBdr>
    </w:div>
    <w:div w:id="1040978914">
      <w:bodyDiv w:val="1"/>
      <w:marLeft w:val="0"/>
      <w:marRight w:val="0"/>
      <w:marTop w:val="0"/>
      <w:marBottom w:val="0"/>
      <w:divBdr>
        <w:top w:val="none" w:sz="0" w:space="0" w:color="auto"/>
        <w:left w:val="none" w:sz="0" w:space="0" w:color="auto"/>
        <w:bottom w:val="none" w:sz="0" w:space="0" w:color="auto"/>
        <w:right w:val="none" w:sz="0" w:space="0" w:color="auto"/>
      </w:divBdr>
    </w:div>
    <w:div w:id="1041058780">
      <w:bodyDiv w:val="1"/>
      <w:marLeft w:val="0"/>
      <w:marRight w:val="0"/>
      <w:marTop w:val="0"/>
      <w:marBottom w:val="0"/>
      <w:divBdr>
        <w:top w:val="none" w:sz="0" w:space="0" w:color="auto"/>
        <w:left w:val="none" w:sz="0" w:space="0" w:color="auto"/>
        <w:bottom w:val="none" w:sz="0" w:space="0" w:color="auto"/>
        <w:right w:val="none" w:sz="0" w:space="0" w:color="auto"/>
      </w:divBdr>
    </w:div>
    <w:div w:id="1041173507">
      <w:bodyDiv w:val="1"/>
      <w:marLeft w:val="0"/>
      <w:marRight w:val="0"/>
      <w:marTop w:val="0"/>
      <w:marBottom w:val="0"/>
      <w:divBdr>
        <w:top w:val="none" w:sz="0" w:space="0" w:color="auto"/>
        <w:left w:val="none" w:sz="0" w:space="0" w:color="auto"/>
        <w:bottom w:val="none" w:sz="0" w:space="0" w:color="auto"/>
        <w:right w:val="none" w:sz="0" w:space="0" w:color="auto"/>
      </w:divBdr>
    </w:div>
    <w:div w:id="1041326414">
      <w:bodyDiv w:val="1"/>
      <w:marLeft w:val="0"/>
      <w:marRight w:val="0"/>
      <w:marTop w:val="0"/>
      <w:marBottom w:val="0"/>
      <w:divBdr>
        <w:top w:val="none" w:sz="0" w:space="0" w:color="auto"/>
        <w:left w:val="none" w:sz="0" w:space="0" w:color="auto"/>
        <w:bottom w:val="none" w:sz="0" w:space="0" w:color="auto"/>
        <w:right w:val="none" w:sz="0" w:space="0" w:color="auto"/>
      </w:divBdr>
    </w:div>
    <w:div w:id="1041327180">
      <w:bodyDiv w:val="1"/>
      <w:marLeft w:val="0"/>
      <w:marRight w:val="0"/>
      <w:marTop w:val="0"/>
      <w:marBottom w:val="0"/>
      <w:divBdr>
        <w:top w:val="none" w:sz="0" w:space="0" w:color="auto"/>
        <w:left w:val="none" w:sz="0" w:space="0" w:color="auto"/>
        <w:bottom w:val="none" w:sz="0" w:space="0" w:color="auto"/>
        <w:right w:val="none" w:sz="0" w:space="0" w:color="auto"/>
      </w:divBdr>
    </w:div>
    <w:div w:id="1041393240">
      <w:marLeft w:val="480"/>
      <w:marRight w:val="0"/>
      <w:marTop w:val="0"/>
      <w:marBottom w:val="0"/>
      <w:divBdr>
        <w:top w:val="none" w:sz="0" w:space="0" w:color="auto"/>
        <w:left w:val="none" w:sz="0" w:space="0" w:color="auto"/>
        <w:bottom w:val="none" w:sz="0" w:space="0" w:color="auto"/>
        <w:right w:val="none" w:sz="0" w:space="0" w:color="auto"/>
      </w:divBdr>
    </w:div>
    <w:div w:id="1041394466">
      <w:bodyDiv w:val="1"/>
      <w:marLeft w:val="0"/>
      <w:marRight w:val="0"/>
      <w:marTop w:val="0"/>
      <w:marBottom w:val="0"/>
      <w:divBdr>
        <w:top w:val="none" w:sz="0" w:space="0" w:color="auto"/>
        <w:left w:val="none" w:sz="0" w:space="0" w:color="auto"/>
        <w:bottom w:val="none" w:sz="0" w:space="0" w:color="auto"/>
        <w:right w:val="none" w:sz="0" w:space="0" w:color="auto"/>
      </w:divBdr>
    </w:div>
    <w:div w:id="1041396563">
      <w:bodyDiv w:val="1"/>
      <w:marLeft w:val="0"/>
      <w:marRight w:val="0"/>
      <w:marTop w:val="0"/>
      <w:marBottom w:val="0"/>
      <w:divBdr>
        <w:top w:val="none" w:sz="0" w:space="0" w:color="auto"/>
        <w:left w:val="none" w:sz="0" w:space="0" w:color="auto"/>
        <w:bottom w:val="none" w:sz="0" w:space="0" w:color="auto"/>
        <w:right w:val="none" w:sz="0" w:space="0" w:color="auto"/>
      </w:divBdr>
    </w:div>
    <w:div w:id="1041399798">
      <w:marLeft w:val="480"/>
      <w:marRight w:val="0"/>
      <w:marTop w:val="0"/>
      <w:marBottom w:val="0"/>
      <w:divBdr>
        <w:top w:val="none" w:sz="0" w:space="0" w:color="auto"/>
        <w:left w:val="none" w:sz="0" w:space="0" w:color="auto"/>
        <w:bottom w:val="none" w:sz="0" w:space="0" w:color="auto"/>
        <w:right w:val="none" w:sz="0" w:space="0" w:color="auto"/>
      </w:divBdr>
    </w:div>
    <w:div w:id="1041587476">
      <w:marLeft w:val="480"/>
      <w:marRight w:val="0"/>
      <w:marTop w:val="0"/>
      <w:marBottom w:val="0"/>
      <w:divBdr>
        <w:top w:val="none" w:sz="0" w:space="0" w:color="auto"/>
        <w:left w:val="none" w:sz="0" w:space="0" w:color="auto"/>
        <w:bottom w:val="none" w:sz="0" w:space="0" w:color="auto"/>
        <w:right w:val="none" w:sz="0" w:space="0" w:color="auto"/>
      </w:divBdr>
    </w:div>
    <w:div w:id="1041588411">
      <w:bodyDiv w:val="1"/>
      <w:marLeft w:val="0"/>
      <w:marRight w:val="0"/>
      <w:marTop w:val="0"/>
      <w:marBottom w:val="0"/>
      <w:divBdr>
        <w:top w:val="none" w:sz="0" w:space="0" w:color="auto"/>
        <w:left w:val="none" w:sz="0" w:space="0" w:color="auto"/>
        <w:bottom w:val="none" w:sz="0" w:space="0" w:color="auto"/>
        <w:right w:val="none" w:sz="0" w:space="0" w:color="auto"/>
      </w:divBdr>
      <w:divsChild>
        <w:div w:id="9532686">
          <w:marLeft w:val="480"/>
          <w:marRight w:val="0"/>
          <w:marTop w:val="0"/>
          <w:marBottom w:val="0"/>
          <w:divBdr>
            <w:top w:val="none" w:sz="0" w:space="0" w:color="auto"/>
            <w:left w:val="none" w:sz="0" w:space="0" w:color="auto"/>
            <w:bottom w:val="none" w:sz="0" w:space="0" w:color="auto"/>
            <w:right w:val="none" w:sz="0" w:space="0" w:color="auto"/>
          </w:divBdr>
        </w:div>
        <w:div w:id="18360012">
          <w:marLeft w:val="480"/>
          <w:marRight w:val="0"/>
          <w:marTop w:val="0"/>
          <w:marBottom w:val="0"/>
          <w:divBdr>
            <w:top w:val="none" w:sz="0" w:space="0" w:color="auto"/>
            <w:left w:val="none" w:sz="0" w:space="0" w:color="auto"/>
            <w:bottom w:val="none" w:sz="0" w:space="0" w:color="auto"/>
            <w:right w:val="none" w:sz="0" w:space="0" w:color="auto"/>
          </w:divBdr>
        </w:div>
        <w:div w:id="25571641">
          <w:marLeft w:val="480"/>
          <w:marRight w:val="0"/>
          <w:marTop w:val="0"/>
          <w:marBottom w:val="0"/>
          <w:divBdr>
            <w:top w:val="none" w:sz="0" w:space="0" w:color="auto"/>
            <w:left w:val="none" w:sz="0" w:space="0" w:color="auto"/>
            <w:bottom w:val="none" w:sz="0" w:space="0" w:color="auto"/>
            <w:right w:val="none" w:sz="0" w:space="0" w:color="auto"/>
          </w:divBdr>
        </w:div>
        <w:div w:id="27025098">
          <w:marLeft w:val="480"/>
          <w:marRight w:val="0"/>
          <w:marTop w:val="0"/>
          <w:marBottom w:val="0"/>
          <w:divBdr>
            <w:top w:val="none" w:sz="0" w:space="0" w:color="auto"/>
            <w:left w:val="none" w:sz="0" w:space="0" w:color="auto"/>
            <w:bottom w:val="none" w:sz="0" w:space="0" w:color="auto"/>
            <w:right w:val="none" w:sz="0" w:space="0" w:color="auto"/>
          </w:divBdr>
        </w:div>
        <w:div w:id="88359036">
          <w:marLeft w:val="480"/>
          <w:marRight w:val="0"/>
          <w:marTop w:val="0"/>
          <w:marBottom w:val="0"/>
          <w:divBdr>
            <w:top w:val="none" w:sz="0" w:space="0" w:color="auto"/>
            <w:left w:val="none" w:sz="0" w:space="0" w:color="auto"/>
            <w:bottom w:val="none" w:sz="0" w:space="0" w:color="auto"/>
            <w:right w:val="none" w:sz="0" w:space="0" w:color="auto"/>
          </w:divBdr>
        </w:div>
        <w:div w:id="103159764">
          <w:marLeft w:val="480"/>
          <w:marRight w:val="0"/>
          <w:marTop w:val="0"/>
          <w:marBottom w:val="0"/>
          <w:divBdr>
            <w:top w:val="none" w:sz="0" w:space="0" w:color="auto"/>
            <w:left w:val="none" w:sz="0" w:space="0" w:color="auto"/>
            <w:bottom w:val="none" w:sz="0" w:space="0" w:color="auto"/>
            <w:right w:val="none" w:sz="0" w:space="0" w:color="auto"/>
          </w:divBdr>
        </w:div>
        <w:div w:id="242958055">
          <w:marLeft w:val="480"/>
          <w:marRight w:val="0"/>
          <w:marTop w:val="0"/>
          <w:marBottom w:val="0"/>
          <w:divBdr>
            <w:top w:val="none" w:sz="0" w:space="0" w:color="auto"/>
            <w:left w:val="none" w:sz="0" w:space="0" w:color="auto"/>
            <w:bottom w:val="none" w:sz="0" w:space="0" w:color="auto"/>
            <w:right w:val="none" w:sz="0" w:space="0" w:color="auto"/>
          </w:divBdr>
        </w:div>
        <w:div w:id="264117972">
          <w:marLeft w:val="480"/>
          <w:marRight w:val="0"/>
          <w:marTop w:val="0"/>
          <w:marBottom w:val="0"/>
          <w:divBdr>
            <w:top w:val="none" w:sz="0" w:space="0" w:color="auto"/>
            <w:left w:val="none" w:sz="0" w:space="0" w:color="auto"/>
            <w:bottom w:val="none" w:sz="0" w:space="0" w:color="auto"/>
            <w:right w:val="none" w:sz="0" w:space="0" w:color="auto"/>
          </w:divBdr>
        </w:div>
        <w:div w:id="303126760">
          <w:marLeft w:val="480"/>
          <w:marRight w:val="0"/>
          <w:marTop w:val="0"/>
          <w:marBottom w:val="0"/>
          <w:divBdr>
            <w:top w:val="none" w:sz="0" w:space="0" w:color="auto"/>
            <w:left w:val="none" w:sz="0" w:space="0" w:color="auto"/>
            <w:bottom w:val="none" w:sz="0" w:space="0" w:color="auto"/>
            <w:right w:val="none" w:sz="0" w:space="0" w:color="auto"/>
          </w:divBdr>
        </w:div>
        <w:div w:id="310331237">
          <w:marLeft w:val="480"/>
          <w:marRight w:val="0"/>
          <w:marTop w:val="0"/>
          <w:marBottom w:val="0"/>
          <w:divBdr>
            <w:top w:val="none" w:sz="0" w:space="0" w:color="auto"/>
            <w:left w:val="none" w:sz="0" w:space="0" w:color="auto"/>
            <w:bottom w:val="none" w:sz="0" w:space="0" w:color="auto"/>
            <w:right w:val="none" w:sz="0" w:space="0" w:color="auto"/>
          </w:divBdr>
        </w:div>
        <w:div w:id="324935982">
          <w:marLeft w:val="480"/>
          <w:marRight w:val="0"/>
          <w:marTop w:val="0"/>
          <w:marBottom w:val="0"/>
          <w:divBdr>
            <w:top w:val="none" w:sz="0" w:space="0" w:color="auto"/>
            <w:left w:val="none" w:sz="0" w:space="0" w:color="auto"/>
            <w:bottom w:val="none" w:sz="0" w:space="0" w:color="auto"/>
            <w:right w:val="none" w:sz="0" w:space="0" w:color="auto"/>
          </w:divBdr>
        </w:div>
        <w:div w:id="333846788">
          <w:marLeft w:val="480"/>
          <w:marRight w:val="0"/>
          <w:marTop w:val="0"/>
          <w:marBottom w:val="0"/>
          <w:divBdr>
            <w:top w:val="none" w:sz="0" w:space="0" w:color="auto"/>
            <w:left w:val="none" w:sz="0" w:space="0" w:color="auto"/>
            <w:bottom w:val="none" w:sz="0" w:space="0" w:color="auto"/>
            <w:right w:val="none" w:sz="0" w:space="0" w:color="auto"/>
          </w:divBdr>
        </w:div>
        <w:div w:id="362633458">
          <w:marLeft w:val="480"/>
          <w:marRight w:val="0"/>
          <w:marTop w:val="0"/>
          <w:marBottom w:val="0"/>
          <w:divBdr>
            <w:top w:val="none" w:sz="0" w:space="0" w:color="auto"/>
            <w:left w:val="none" w:sz="0" w:space="0" w:color="auto"/>
            <w:bottom w:val="none" w:sz="0" w:space="0" w:color="auto"/>
            <w:right w:val="none" w:sz="0" w:space="0" w:color="auto"/>
          </w:divBdr>
        </w:div>
        <w:div w:id="399796105">
          <w:marLeft w:val="480"/>
          <w:marRight w:val="0"/>
          <w:marTop w:val="0"/>
          <w:marBottom w:val="0"/>
          <w:divBdr>
            <w:top w:val="none" w:sz="0" w:space="0" w:color="auto"/>
            <w:left w:val="none" w:sz="0" w:space="0" w:color="auto"/>
            <w:bottom w:val="none" w:sz="0" w:space="0" w:color="auto"/>
            <w:right w:val="none" w:sz="0" w:space="0" w:color="auto"/>
          </w:divBdr>
        </w:div>
        <w:div w:id="425927319">
          <w:marLeft w:val="480"/>
          <w:marRight w:val="0"/>
          <w:marTop w:val="0"/>
          <w:marBottom w:val="0"/>
          <w:divBdr>
            <w:top w:val="none" w:sz="0" w:space="0" w:color="auto"/>
            <w:left w:val="none" w:sz="0" w:space="0" w:color="auto"/>
            <w:bottom w:val="none" w:sz="0" w:space="0" w:color="auto"/>
            <w:right w:val="none" w:sz="0" w:space="0" w:color="auto"/>
          </w:divBdr>
        </w:div>
        <w:div w:id="443154493">
          <w:marLeft w:val="480"/>
          <w:marRight w:val="0"/>
          <w:marTop w:val="0"/>
          <w:marBottom w:val="0"/>
          <w:divBdr>
            <w:top w:val="none" w:sz="0" w:space="0" w:color="auto"/>
            <w:left w:val="none" w:sz="0" w:space="0" w:color="auto"/>
            <w:bottom w:val="none" w:sz="0" w:space="0" w:color="auto"/>
            <w:right w:val="none" w:sz="0" w:space="0" w:color="auto"/>
          </w:divBdr>
        </w:div>
        <w:div w:id="502090622">
          <w:marLeft w:val="480"/>
          <w:marRight w:val="0"/>
          <w:marTop w:val="0"/>
          <w:marBottom w:val="0"/>
          <w:divBdr>
            <w:top w:val="none" w:sz="0" w:space="0" w:color="auto"/>
            <w:left w:val="none" w:sz="0" w:space="0" w:color="auto"/>
            <w:bottom w:val="none" w:sz="0" w:space="0" w:color="auto"/>
            <w:right w:val="none" w:sz="0" w:space="0" w:color="auto"/>
          </w:divBdr>
        </w:div>
        <w:div w:id="554783575">
          <w:marLeft w:val="480"/>
          <w:marRight w:val="0"/>
          <w:marTop w:val="0"/>
          <w:marBottom w:val="0"/>
          <w:divBdr>
            <w:top w:val="none" w:sz="0" w:space="0" w:color="auto"/>
            <w:left w:val="none" w:sz="0" w:space="0" w:color="auto"/>
            <w:bottom w:val="none" w:sz="0" w:space="0" w:color="auto"/>
            <w:right w:val="none" w:sz="0" w:space="0" w:color="auto"/>
          </w:divBdr>
        </w:div>
        <w:div w:id="635766674">
          <w:marLeft w:val="480"/>
          <w:marRight w:val="0"/>
          <w:marTop w:val="0"/>
          <w:marBottom w:val="0"/>
          <w:divBdr>
            <w:top w:val="none" w:sz="0" w:space="0" w:color="auto"/>
            <w:left w:val="none" w:sz="0" w:space="0" w:color="auto"/>
            <w:bottom w:val="none" w:sz="0" w:space="0" w:color="auto"/>
            <w:right w:val="none" w:sz="0" w:space="0" w:color="auto"/>
          </w:divBdr>
        </w:div>
        <w:div w:id="713194514">
          <w:marLeft w:val="480"/>
          <w:marRight w:val="0"/>
          <w:marTop w:val="0"/>
          <w:marBottom w:val="0"/>
          <w:divBdr>
            <w:top w:val="none" w:sz="0" w:space="0" w:color="auto"/>
            <w:left w:val="none" w:sz="0" w:space="0" w:color="auto"/>
            <w:bottom w:val="none" w:sz="0" w:space="0" w:color="auto"/>
            <w:right w:val="none" w:sz="0" w:space="0" w:color="auto"/>
          </w:divBdr>
        </w:div>
        <w:div w:id="726876275">
          <w:marLeft w:val="480"/>
          <w:marRight w:val="0"/>
          <w:marTop w:val="0"/>
          <w:marBottom w:val="0"/>
          <w:divBdr>
            <w:top w:val="none" w:sz="0" w:space="0" w:color="auto"/>
            <w:left w:val="none" w:sz="0" w:space="0" w:color="auto"/>
            <w:bottom w:val="none" w:sz="0" w:space="0" w:color="auto"/>
            <w:right w:val="none" w:sz="0" w:space="0" w:color="auto"/>
          </w:divBdr>
        </w:div>
        <w:div w:id="728267846">
          <w:marLeft w:val="480"/>
          <w:marRight w:val="0"/>
          <w:marTop w:val="0"/>
          <w:marBottom w:val="0"/>
          <w:divBdr>
            <w:top w:val="none" w:sz="0" w:space="0" w:color="auto"/>
            <w:left w:val="none" w:sz="0" w:space="0" w:color="auto"/>
            <w:bottom w:val="none" w:sz="0" w:space="0" w:color="auto"/>
            <w:right w:val="none" w:sz="0" w:space="0" w:color="auto"/>
          </w:divBdr>
        </w:div>
        <w:div w:id="746347197">
          <w:marLeft w:val="480"/>
          <w:marRight w:val="0"/>
          <w:marTop w:val="0"/>
          <w:marBottom w:val="0"/>
          <w:divBdr>
            <w:top w:val="none" w:sz="0" w:space="0" w:color="auto"/>
            <w:left w:val="none" w:sz="0" w:space="0" w:color="auto"/>
            <w:bottom w:val="none" w:sz="0" w:space="0" w:color="auto"/>
            <w:right w:val="none" w:sz="0" w:space="0" w:color="auto"/>
          </w:divBdr>
        </w:div>
        <w:div w:id="749934087">
          <w:marLeft w:val="480"/>
          <w:marRight w:val="0"/>
          <w:marTop w:val="0"/>
          <w:marBottom w:val="0"/>
          <w:divBdr>
            <w:top w:val="none" w:sz="0" w:space="0" w:color="auto"/>
            <w:left w:val="none" w:sz="0" w:space="0" w:color="auto"/>
            <w:bottom w:val="none" w:sz="0" w:space="0" w:color="auto"/>
            <w:right w:val="none" w:sz="0" w:space="0" w:color="auto"/>
          </w:divBdr>
        </w:div>
        <w:div w:id="787090527">
          <w:marLeft w:val="480"/>
          <w:marRight w:val="0"/>
          <w:marTop w:val="0"/>
          <w:marBottom w:val="0"/>
          <w:divBdr>
            <w:top w:val="none" w:sz="0" w:space="0" w:color="auto"/>
            <w:left w:val="none" w:sz="0" w:space="0" w:color="auto"/>
            <w:bottom w:val="none" w:sz="0" w:space="0" w:color="auto"/>
            <w:right w:val="none" w:sz="0" w:space="0" w:color="auto"/>
          </w:divBdr>
        </w:div>
        <w:div w:id="829254039">
          <w:marLeft w:val="480"/>
          <w:marRight w:val="0"/>
          <w:marTop w:val="0"/>
          <w:marBottom w:val="0"/>
          <w:divBdr>
            <w:top w:val="none" w:sz="0" w:space="0" w:color="auto"/>
            <w:left w:val="none" w:sz="0" w:space="0" w:color="auto"/>
            <w:bottom w:val="none" w:sz="0" w:space="0" w:color="auto"/>
            <w:right w:val="none" w:sz="0" w:space="0" w:color="auto"/>
          </w:divBdr>
        </w:div>
        <w:div w:id="1009258341">
          <w:marLeft w:val="480"/>
          <w:marRight w:val="0"/>
          <w:marTop w:val="0"/>
          <w:marBottom w:val="0"/>
          <w:divBdr>
            <w:top w:val="none" w:sz="0" w:space="0" w:color="auto"/>
            <w:left w:val="none" w:sz="0" w:space="0" w:color="auto"/>
            <w:bottom w:val="none" w:sz="0" w:space="0" w:color="auto"/>
            <w:right w:val="none" w:sz="0" w:space="0" w:color="auto"/>
          </w:divBdr>
        </w:div>
        <w:div w:id="1042830612">
          <w:marLeft w:val="480"/>
          <w:marRight w:val="0"/>
          <w:marTop w:val="0"/>
          <w:marBottom w:val="0"/>
          <w:divBdr>
            <w:top w:val="none" w:sz="0" w:space="0" w:color="auto"/>
            <w:left w:val="none" w:sz="0" w:space="0" w:color="auto"/>
            <w:bottom w:val="none" w:sz="0" w:space="0" w:color="auto"/>
            <w:right w:val="none" w:sz="0" w:space="0" w:color="auto"/>
          </w:divBdr>
        </w:div>
        <w:div w:id="1103262251">
          <w:marLeft w:val="480"/>
          <w:marRight w:val="0"/>
          <w:marTop w:val="0"/>
          <w:marBottom w:val="0"/>
          <w:divBdr>
            <w:top w:val="none" w:sz="0" w:space="0" w:color="auto"/>
            <w:left w:val="none" w:sz="0" w:space="0" w:color="auto"/>
            <w:bottom w:val="none" w:sz="0" w:space="0" w:color="auto"/>
            <w:right w:val="none" w:sz="0" w:space="0" w:color="auto"/>
          </w:divBdr>
        </w:div>
        <w:div w:id="1138036266">
          <w:marLeft w:val="480"/>
          <w:marRight w:val="0"/>
          <w:marTop w:val="0"/>
          <w:marBottom w:val="0"/>
          <w:divBdr>
            <w:top w:val="none" w:sz="0" w:space="0" w:color="auto"/>
            <w:left w:val="none" w:sz="0" w:space="0" w:color="auto"/>
            <w:bottom w:val="none" w:sz="0" w:space="0" w:color="auto"/>
            <w:right w:val="none" w:sz="0" w:space="0" w:color="auto"/>
          </w:divBdr>
        </w:div>
        <w:div w:id="1160924552">
          <w:marLeft w:val="480"/>
          <w:marRight w:val="0"/>
          <w:marTop w:val="0"/>
          <w:marBottom w:val="0"/>
          <w:divBdr>
            <w:top w:val="none" w:sz="0" w:space="0" w:color="auto"/>
            <w:left w:val="none" w:sz="0" w:space="0" w:color="auto"/>
            <w:bottom w:val="none" w:sz="0" w:space="0" w:color="auto"/>
            <w:right w:val="none" w:sz="0" w:space="0" w:color="auto"/>
          </w:divBdr>
        </w:div>
        <w:div w:id="1208031366">
          <w:marLeft w:val="480"/>
          <w:marRight w:val="0"/>
          <w:marTop w:val="0"/>
          <w:marBottom w:val="0"/>
          <w:divBdr>
            <w:top w:val="none" w:sz="0" w:space="0" w:color="auto"/>
            <w:left w:val="none" w:sz="0" w:space="0" w:color="auto"/>
            <w:bottom w:val="none" w:sz="0" w:space="0" w:color="auto"/>
            <w:right w:val="none" w:sz="0" w:space="0" w:color="auto"/>
          </w:divBdr>
        </w:div>
        <w:div w:id="1249120090">
          <w:marLeft w:val="480"/>
          <w:marRight w:val="0"/>
          <w:marTop w:val="0"/>
          <w:marBottom w:val="0"/>
          <w:divBdr>
            <w:top w:val="none" w:sz="0" w:space="0" w:color="auto"/>
            <w:left w:val="none" w:sz="0" w:space="0" w:color="auto"/>
            <w:bottom w:val="none" w:sz="0" w:space="0" w:color="auto"/>
            <w:right w:val="none" w:sz="0" w:space="0" w:color="auto"/>
          </w:divBdr>
        </w:div>
        <w:div w:id="1280726070">
          <w:marLeft w:val="480"/>
          <w:marRight w:val="0"/>
          <w:marTop w:val="0"/>
          <w:marBottom w:val="0"/>
          <w:divBdr>
            <w:top w:val="none" w:sz="0" w:space="0" w:color="auto"/>
            <w:left w:val="none" w:sz="0" w:space="0" w:color="auto"/>
            <w:bottom w:val="none" w:sz="0" w:space="0" w:color="auto"/>
            <w:right w:val="none" w:sz="0" w:space="0" w:color="auto"/>
          </w:divBdr>
        </w:div>
        <w:div w:id="1286351318">
          <w:marLeft w:val="480"/>
          <w:marRight w:val="0"/>
          <w:marTop w:val="0"/>
          <w:marBottom w:val="0"/>
          <w:divBdr>
            <w:top w:val="none" w:sz="0" w:space="0" w:color="auto"/>
            <w:left w:val="none" w:sz="0" w:space="0" w:color="auto"/>
            <w:bottom w:val="none" w:sz="0" w:space="0" w:color="auto"/>
            <w:right w:val="none" w:sz="0" w:space="0" w:color="auto"/>
          </w:divBdr>
        </w:div>
        <w:div w:id="1300765229">
          <w:marLeft w:val="480"/>
          <w:marRight w:val="0"/>
          <w:marTop w:val="0"/>
          <w:marBottom w:val="0"/>
          <w:divBdr>
            <w:top w:val="none" w:sz="0" w:space="0" w:color="auto"/>
            <w:left w:val="none" w:sz="0" w:space="0" w:color="auto"/>
            <w:bottom w:val="none" w:sz="0" w:space="0" w:color="auto"/>
            <w:right w:val="none" w:sz="0" w:space="0" w:color="auto"/>
          </w:divBdr>
        </w:div>
        <w:div w:id="1310207540">
          <w:marLeft w:val="480"/>
          <w:marRight w:val="0"/>
          <w:marTop w:val="0"/>
          <w:marBottom w:val="0"/>
          <w:divBdr>
            <w:top w:val="none" w:sz="0" w:space="0" w:color="auto"/>
            <w:left w:val="none" w:sz="0" w:space="0" w:color="auto"/>
            <w:bottom w:val="none" w:sz="0" w:space="0" w:color="auto"/>
            <w:right w:val="none" w:sz="0" w:space="0" w:color="auto"/>
          </w:divBdr>
        </w:div>
        <w:div w:id="1326519348">
          <w:marLeft w:val="480"/>
          <w:marRight w:val="0"/>
          <w:marTop w:val="0"/>
          <w:marBottom w:val="0"/>
          <w:divBdr>
            <w:top w:val="none" w:sz="0" w:space="0" w:color="auto"/>
            <w:left w:val="none" w:sz="0" w:space="0" w:color="auto"/>
            <w:bottom w:val="none" w:sz="0" w:space="0" w:color="auto"/>
            <w:right w:val="none" w:sz="0" w:space="0" w:color="auto"/>
          </w:divBdr>
        </w:div>
        <w:div w:id="1345278122">
          <w:marLeft w:val="480"/>
          <w:marRight w:val="0"/>
          <w:marTop w:val="0"/>
          <w:marBottom w:val="0"/>
          <w:divBdr>
            <w:top w:val="none" w:sz="0" w:space="0" w:color="auto"/>
            <w:left w:val="none" w:sz="0" w:space="0" w:color="auto"/>
            <w:bottom w:val="none" w:sz="0" w:space="0" w:color="auto"/>
            <w:right w:val="none" w:sz="0" w:space="0" w:color="auto"/>
          </w:divBdr>
        </w:div>
        <w:div w:id="1345741671">
          <w:marLeft w:val="480"/>
          <w:marRight w:val="0"/>
          <w:marTop w:val="0"/>
          <w:marBottom w:val="0"/>
          <w:divBdr>
            <w:top w:val="none" w:sz="0" w:space="0" w:color="auto"/>
            <w:left w:val="none" w:sz="0" w:space="0" w:color="auto"/>
            <w:bottom w:val="none" w:sz="0" w:space="0" w:color="auto"/>
            <w:right w:val="none" w:sz="0" w:space="0" w:color="auto"/>
          </w:divBdr>
        </w:div>
        <w:div w:id="1352301279">
          <w:marLeft w:val="480"/>
          <w:marRight w:val="0"/>
          <w:marTop w:val="0"/>
          <w:marBottom w:val="0"/>
          <w:divBdr>
            <w:top w:val="none" w:sz="0" w:space="0" w:color="auto"/>
            <w:left w:val="none" w:sz="0" w:space="0" w:color="auto"/>
            <w:bottom w:val="none" w:sz="0" w:space="0" w:color="auto"/>
            <w:right w:val="none" w:sz="0" w:space="0" w:color="auto"/>
          </w:divBdr>
        </w:div>
      </w:divsChild>
    </w:div>
    <w:div w:id="1041709939">
      <w:bodyDiv w:val="1"/>
      <w:marLeft w:val="0"/>
      <w:marRight w:val="0"/>
      <w:marTop w:val="0"/>
      <w:marBottom w:val="0"/>
      <w:divBdr>
        <w:top w:val="none" w:sz="0" w:space="0" w:color="auto"/>
        <w:left w:val="none" w:sz="0" w:space="0" w:color="auto"/>
        <w:bottom w:val="none" w:sz="0" w:space="0" w:color="auto"/>
        <w:right w:val="none" w:sz="0" w:space="0" w:color="auto"/>
      </w:divBdr>
    </w:div>
    <w:div w:id="1041712884">
      <w:marLeft w:val="480"/>
      <w:marRight w:val="0"/>
      <w:marTop w:val="0"/>
      <w:marBottom w:val="0"/>
      <w:divBdr>
        <w:top w:val="none" w:sz="0" w:space="0" w:color="auto"/>
        <w:left w:val="none" w:sz="0" w:space="0" w:color="auto"/>
        <w:bottom w:val="none" w:sz="0" w:space="0" w:color="auto"/>
        <w:right w:val="none" w:sz="0" w:space="0" w:color="auto"/>
      </w:divBdr>
    </w:div>
    <w:div w:id="1041781894">
      <w:marLeft w:val="480"/>
      <w:marRight w:val="0"/>
      <w:marTop w:val="0"/>
      <w:marBottom w:val="0"/>
      <w:divBdr>
        <w:top w:val="none" w:sz="0" w:space="0" w:color="auto"/>
        <w:left w:val="none" w:sz="0" w:space="0" w:color="auto"/>
        <w:bottom w:val="none" w:sz="0" w:space="0" w:color="auto"/>
        <w:right w:val="none" w:sz="0" w:space="0" w:color="auto"/>
      </w:divBdr>
    </w:div>
    <w:div w:id="1041827105">
      <w:marLeft w:val="480"/>
      <w:marRight w:val="0"/>
      <w:marTop w:val="0"/>
      <w:marBottom w:val="0"/>
      <w:divBdr>
        <w:top w:val="none" w:sz="0" w:space="0" w:color="auto"/>
        <w:left w:val="none" w:sz="0" w:space="0" w:color="auto"/>
        <w:bottom w:val="none" w:sz="0" w:space="0" w:color="auto"/>
        <w:right w:val="none" w:sz="0" w:space="0" w:color="auto"/>
      </w:divBdr>
    </w:div>
    <w:div w:id="1041827672">
      <w:bodyDiv w:val="1"/>
      <w:marLeft w:val="0"/>
      <w:marRight w:val="0"/>
      <w:marTop w:val="0"/>
      <w:marBottom w:val="0"/>
      <w:divBdr>
        <w:top w:val="none" w:sz="0" w:space="0" w:color="auto"/>
        <w:left w:val="none" w:sz="0" w:space="0" w:color="auto"/>
        <w:bottom w:val="none" w:sz="0" w:space="0" w:color="auto"/>
        <w:right w:val="none" w:sz="0" w:space="0" w:color="auto"/>
      </w:divBdr>
    </w:div>
    <w:div w:id="1041902512">
      <w:marLeft w:val="480"/>
      <w:marRight w:val="0"/>
      <w:marTop w:val="0"/>
      <w:marBottom w:val="0"/>
      <w:divBdr>
        <w:top w:val="none" w:sz="0" w:space="0" w:color="auto"/>
        <w:left w:val="none" w:sz="0" w:space="0" w:color="auto"/>
        <w:bottom w:val="none" w:sz="0" w:space="0" w:color="auto"/>
        <w:right w:val="none" w:sz="0" w:space="0" w:color="auto"/>
      </w:divBdr>
    </w:div>
    <w:div w:id="1041977927">
      <w:marLeft w:val="480"/>
      <w:marRight w:val="0"/>
      <w:marTop w:val="0"/>
      <w:marBottom w:val="0"/>
      <w:divBdr>
        <w:top w:val="none" w:sz="0" w:space="0" w:color="auto"/>
        <w:left w:val="none" w:sz="0" w:space="0" w:color="auto"/>
        <w:bottom w:val="none" w:sz="0" w:space="0" w:color="auto"/>
        <w:right w:val="none" w:sz="0" w:space="0" w:color="auto"/>
      </w:divBdr>
    </w:div>
    <w:div w:id="1042169656">
      <w:bodyDiv w:val="1"/>
      <w:marLeft w:val="0"/>
      <w:marRight w:val="0"/>
      <w:marTop w:val="0"/>
      <w:marBottom w:val="0"/>
      <w:divBdr>
        <w:top w:val="none" w:sz="0" w:space="0" w:color="auto"/>
        <w:left w:val="none" w:sz="0" w:space="0" w:color="auto"/>
        <w:bottom w:val="none" w:sz="0" w:space="0" w:color="auto"/>
        <w:right w:val="none" w:sz="0" w:space="0" w:color="auto"/>
      </w:divBdr>
    </w:div>
    <w:div w:id="1042174846">
      <w:bodyDiv w:val="1"/>
      <w:marLeft w:val="0"/>
      <w:marRight w:val="0"/>
      <w:marTop w:val="0"/>
      <w:marBottom w:val="0"/>
      <w:divBdr>
        <w:top w:val="none" w:sz="0" w:space="0" w:color="auto"/>
        <w:left w:val="none" w:sz="0" w:space="0" w:color="auto"/>
        <w:bottom w:val="none" w:sz="0" w:space="0" w:color="auto"/>
        <w:right w:val="none" w:sz="0" w:space="0" w:color="auto"/>
      </w:divBdr>
    </w:div>
    <w:div w:id="1042249133">
      <w:marLeft w:val="480"/>
      <w:marRight w:val="0"/>
      <w:marTop w:val="0"/>
      <w:marBottom w:val="0"/>
      <w:divBdr>
        <w:top w:val="none" w:sz="0" w:space="0" w:color="auto"/>
        <w:left w:val="none" w:sz="0" w:space="0" w:color="auto"/>
        <w:bottom w:val="none" w:sz="0" w:space="0" w:color="auto"/>
        <w:right w:val="none" w:sz="0" w:space="0" w:color="auto"/>
      </w:divBdr>
    </w:div>
    <w:div w:id="1042285827">
      <w:bodyDiv w:val="1"/>
      <w:marLeft w:val="0"/>
      <w:marRight w:val="0"/>
      <w:marTop w:val="0"/>
      <w:marBottom w:val="0"/>
      <w:divBdr>
        <w:top w:val="none" w:sz="0" w:space="0" w:color="auto"/>
        <w:left w:val="none" w:sz="0" w:space="0" w:color="auto"/>
        <w:bottom w:val="none" w:sz="0" w:space="0" w:color="auto"/>
        <w:right w:val="none" w:sz="0" w:space="0" w:color="auto"/>
      </w:divBdr>
    </w:div>
    <w:div w:id="1042291687">
      <w:bodyDiv w:val="1"/>
      <w:marLeft w:val="0"/>
      <w:marRight w:val="0"/>
      <w:marTop w:val="0"/>
      <w:marBottom w:val="0"/>
      <w:divBdr>
        <w:top w:val="none" w:sz="0" w:space="0" w:color="auto"/>
        <w:left w:val="none" w:sz="0" w:space="0" w:color="auto"/>
        <w:bottom w:val="none" w:sz="0" w:space="0" w:color="auto"/>
        <w:right w:val="none" w:sz="0" w:space="0" w:color="auto"/>
      </w:divBdr>
    </w:div>
    <w:div w:id="1042365274">
      <w:bodyDiv w:val="1"/>
      <w:marLeft w:val="0"/>
      <w:marRight w:val="0"/>
      <w:marTop w:val="0"/>
      <w:marBottom w:val="0"/>
      <w:divBdr>
        <w:top w:val="none" w:sz="0" w:space="0" w:color="auto"/>
        <w:left w:val="none" w:sz="0" w:space="0" w:color="auto"/>
        <w:bottom w:val="none" w:sz="0" w:space="0" w:color="auto"/>
        <w:right w:val="none" w:sz="0" w:space="0" w:color="auto"/>
      </w:divBdr>
    </w:div>
    <w:div w:id="1042481773">
      <w:bodyDiv w:val="1"/>
      <w:marLeft w:val="0"/>
      <w:marRight w:val="0"/>
      <w:marTop w:val="0"/>
      <w:marBottom w:val="0"/>
      <w:divBdr>
        <w:top w:val="none" w:sz="0" w:space="0" w:color="auto"/>
        <w:left w:val="none" w:sz="0" w:space="0" w:color="auto"/>
        <w:bottom w:val="none" w:sz="0" w:space="0" w:color="auto"/>
        <w:right w:val="none" w:sz="0" w:space="0" w:color="auto"/>
      </w:divBdr>
    </w:div>
    <w:div w:id="1042746598">
      <w:marLeft w:val="480"/>
      <w:marRight w:val="0"/>
      <w:marTop w:val="0"/>
      <w:marBottom w:val="0"/>
      <w:divBdr>
        <w:top w:val="none" w:sz="0" w:space="0" w:color="auto"/>
        <w:left w:val="none" w:sz="0" w:space="0" w:color="auto"/>
        <w:bottom w:val="none" w:sz="0" w:space="0" w:color="auto"/>
        <w:right w:val="none" w:sz="0" w:space="0" w:color="auto"/>
      </w:divBdr>
    </w:div>
    <w:div w:id="1042746992">
      <w:bodyDiv w:val="1"/>
      <w:marLeft w:val="0"/>
      <w:marRight w:val="0"/>
      <w:marTop w:val="0"/>
      <w:marBottom w:val="0"/>
      <w:divBdr>
        <w:top w:val="none" w:sz="0" w:space="0" w:color="auto"/>
        <w:left w:val="none" w:sz="0" w:space="0" w:color="auto"/>
        <w:bottom w:val="none" w:sz="0" w:space="0" w:color="auto"/>
        <w:right w:val="none" w:sz="0" w:space="0" w:color="auto"/>
      </w:divBdr>
    </w:div>
    <w:div w:id="1042748266">
      <w:bodyDiv w:val="1"/>
      <w:marLeft w:val="0"/>
      <w:marRight w:val="0"/>
      <w:marTop w:val="0"/>
      <w:marBottom w:val="0"/>
      <w:divBdr>
        <w:top w:val="none" w:sz="0" w:space="0" w:color="auto"/>
        <w:left w:val="none" w:sz="0" w:space="0" w:color="auto"/>
        <w:bottom w:val="none" w:sz="0" w:space="0" w:color="auto"/>
        <w:right w:val="none" w:sz="0" w:space="0" w:color="auto"/>
      </w:divBdr>
    </w:div>
    <w:div w:id="1042826870">
      <w:bodyDiv w:val="1"/>
      <w:marLeft w:val="0"/>
      <w:marRight w:val="0"/>
      <w:marTop w:val="0"/>
      <w:marBottom w:val="0"/>
      <w:divBdr>
        <w:top w:val="none" w:sz="0" w:space="0" w:color="auto"/>
        <w:left w:val="none" w:sz="0" w:space="0" w:color="auto"/>
        <w:bottom w:val="none" w:sz="0" w:space="0" w:color="auto"/>
        <w:right w:val="none" w:sz="0" w:space="0" w:color="auto"/>
      </w:divBdr>
    </w:div>
    <w:div w:id="1042905041">
      <w:bodyDiv w:val="1"/>
      <w:marLeft w:val="0"/>
      <w:marRight w:val="0"/>
      <w:marTop w:val="0"/>
      <w:marBottom w:val="0"/>
      <w:divBdr>
        <w:top w:val="none" w:sz="0" w:space="0" w:color="auto"/>
        <w:left w:val="none" w:sz="0" w:space="0" w:color="auto"/>
        <w:bottom w:val="none" w:sz="0" w:space="0" w:color="auto"/>
        <w:right w:val="none" w:sz="0" w:space="0" w:color="auto"/>
      </w:divBdr>
    </w:div>
    <w:div w:id="1042942670">
      <w:marLeft w:val="480"/>
      <w:marRight w:val="0"/>
      <w:marTop w:val="0"/>
      <w:marBottom w:val="0"/>
      <w:divBdr>
        <w:top w:val="none" w:sz="0" w:space="0" w:color="auto"/>
        <w:left w:val="none" w:sz="0" w:space="0" w:color="auto"/>
        <w:bottom w:val="none" w:sz="0" w:space="0" w:color="auto"/>
        <w:right w:val="none" w:sz="0" w:space="0" w:color="auto"/>
      </w:divBdr>
    </w:div>
    <w:div w:id="1043017498">
      <w:bodyDiv w:val="1"/>
      <w:marLeft w:val="0"/>
      <w:marRight w:val="0"/>
      <w:marTop w:val="0"/>
      <w:marBottom w:val="0"/>
      <w:divBdr>
        <w:top w:val="none" w:sz="0" w:space="0" w:color="auto"/>
        <w:left w:val="none" w:sz="0" w:space="0" w:color="auto"/>
        <w:bottom w:val="none" w:sz="0" w:space="0" w:color="auto"/>
        <w:right w:val="none" w:sz="0" w:space="0" w:color="auto"/>
      </w:divBdr>
      <w:divsChild>
        <w:div w:id="30764482">
          <w:marLeft w:val="480"/>
          <w:marRight w:val="0"/>
          <w:marTop w:val="0"/>
          <w:marBottom w:val="0"/>
          <w:divBdr>
            <w:top w:val="none" w:sz="0" w:space="0" w:color="auto"/>
            <w:left w:val="none" w:sz="0" w:space="0" w:color="auto"/>
            <w:bottom w:val="none" w:sz="0" w:space="0" w:color="auto"/>
            <w:right w:val="none" w:sz="0" w:space="0" w:color="auto"/>
          </w:divBdr>
        </w:div>
        <w:div w:id="60250102">
          <w:marLeft w:val="480"/>
          <w:marRight w:val="0"/>
          <w:marTop w:val="0"/>
          <w:marBottom w:val="0"/>
          <w:divBdr>
            <w:top w:val="none" w:sz="0" w:space="0" w:color="auto"/>
            <w:left w:val="none" w:sz="0" w:space="0" w:color="auto"/>
            <w:bottom w:val="none" w:sz="0" w:space="0" w:color="auto"/>
            <w:right w:val="none" w:sz="0" w:space="0" w:color="auto"/>
          </w:divBdr>
        </w:div>
        <w:div w:id="67121175">
          <w:marLeft w:val="480"/>
          <w:marRight w:val="0"/>
          <w:marTop w:val="0"/>
          <w:marBottom w:val="0"/>
          <w:divBdr>
            <w:top w:val="none" w:sz="0" w:space="0" w:color="auto"/>
            <w:left w:val="none" w:sz="0" w:space="0" w:color="auto"/>
            <w:bottom w:val="none" w:sz="0" w:space="0" w:color="auto"/>
            <w:right w:val="none" w:sz="0" w:space="0" w:color="auto"/>
          </w:divBdr>
        </w:div>
        <w:div w:id="115564315">
          <w:marLeft w:val="480"/>
          <w:marRight w:val="0"/>
          <w:marTop w:val="0"/>
          <w:marBottom w:val="0"/>
          <w:divBdr>
            <w:top w:val="none" w:sz="0" w:space="0" w:color="auto"/>
            <w:left w:val="none" w:sz="0" w:space="0" w:color="auto"/>
            <w:bottom w:val="none" w:sz="0" w:space="0" w:color="auto"/>
            <w:right w:val="none" w:sz="0" w:space="0" w:color="auto"/>
          </w:divBdr>
        </w:div>
        <w:div w:id="125511029">
          <w:marLeft w:val="480"/>
          <w:marRight w:val="0"/>
          <w:marTop w:val="0"/>
          <w:marBottom w:val="0"/>
          <w:divBdr>
            <w:top w:val="none" w:sz="0" w:space="0" w:color="auto"/>
            <w:left w:val="none" w:sz="0" w:space="0" w:color="auto"/>
            <w:bottom w:val="none" w:sz="0" w:space="0" w:color="auto"/>
            <w:right w:val="none" w:sz="0" w:space="0" w:color="auto"/>
          </w:divBdr>
        </w:div>
        <w:div w:id="157577817">
          <w:marLeft w:val="480"/>
          <w:marRight w:val="0"/>
          <w:marTop w:val="0"/>
          <w:marBottom w:val="0"/>
          <w:divBdr>
            <w:top w:val="none" w:sz="0" w:space="0" w:color="auto"/>
            <w:left w:val="none" w:sz="0" w:space="0" w:color="auto"/>
            <w:bottom w:val="none" w:sz="0" w:space="0" w:color="auto"/>
            <w:right w:val="none" w:sz="0" w:space="0" w:color="auto"/>
          </w:divBdr>
        </w:div>
        <w:div w:id="187565861">
          <w:marLeft w:val="480"/>
          <w:marRight w:val="0"/>
          <w:marTop w:val="0"/>
          <w:marBottom w:val="0"/>
          <w:divBdr>
            <w:top w:val="none" w:sz="0" w:space="0" w:color="auto"/>
            <w:left w:val="none" w:sz="0" w:space="0" w:color="auto"/>
            <w:bottom w:val="none" w:sz="0" w:space="0" w:color="auto"/>
            <w:right w:val="none" w:sz="0" w:space="0" w:color="auto"/>
          </w:divBdr>
        </w:div>
        <w:div w:id="201141421">
          <w:marLeft w:val="480"/>
          <w:marRight w:val="0"/>
          <w:marTop w:val="0"/>
          <w:marBottom w:val="0"/>
          <w:divBdr>
            <w:top w:val="none" w:sz="0" w:space="0" w:color="auto"/>
            <w:left w:val="none" w:sz="0" w:space="0" w:color="auto"/>
            <w:bottom w:val="none" w:sz="0" w:space="0" w:color="auto"/>
            <w:right w:val="none" w:sz="0" w:space="0" w:color="auto"/>
          </w:divBdr>
        </w:div>
        <w:div w:id="201675205">
          <w:marLeft w:val="480"/>
          <w:marRight w:val="0"/>
          <w:marTop w:val="0"/>
          <w:marBottom w:val="0"/>
          <w:divBdr>
            <w:top w:val="none" w:sz="0" w:space="0" w:color="auto"/>
            <w:left w:val="none" w:sz="0" w:space="0" w:color="auto"/>
            <w:bottom w:val="none" w:sz="0" w:space="0" w:color="auto"/>
            <w:right w:val="none" w:sz="0" w:space="0" w:color="auto"/>
          </w:divBdr>
        </w:div>
        <w:div w:id="251742613">
          <w:marLeft w:val="480"/>
          <w:marRight w:val="0"/>
          <w:marTop w:val="0"/>
          <w:marBottom w:val="0"/>
          <w:divBdr>
            <w:top w:val="none" w:sz="0" w:space="0" w:color="auto"/>
            <w:left w:val="none" w:sz="0" w:space="0" w:color="auto"/>
            <w:bottom w:val="none" w:sz="0" w:space="0" w:color="auto"/>
            <w:right w:val="none" w:sz="0" w:space="0" w:color="auto"/>
          </w:divBdr>
        </w:div>
        <w:div w:id="468400502">
          <w:marLeft w:val="480"/>
          <w:marRight w:val="0"/>
          <w:marTop w:val="0"/>
          <w:marBottom w:val="0"/>
          <w:divBdr>
            <w:top w:val="none" w:sz="0" w:space="0" w:color="auto"/>
            <w:left w:val="none" w:sz="0" w:space="0" w:color="auto"/>
            <w:bottom w:val="none" w:sz="0" w:space="0" w:color="auto"/>
            <w:right w:val="none" w:sz="0" w:space="0" w:color="auto"/>
          </w:divBdr>
        </w:div>
        <w:div w:id="486023162">
          <w:marLeft w:val="480"/>
          <w:marRight w:val="0"/>
          <w:marTop w:val="0"/>
          <w:marBottom w:val="0"/>
          <w:divBdr>
            <w:top w:val="none" w:sz="0" w:space="0" w:color="auto"/>
            <w:left w:val="none" w:sz="0" w:space="0" w:color="auto"/>
            <w:bottom w:val="none" w:sz="0" w:space="0" w:color="auto"/>
            <w:right w:val="none" w:sz="0" w:space="0" w:color="auto"/>
          </w:divBdr>
        </w:div>
        <w:div w:id="515730394">
          <w:marLeft w:val="480"/>
          <w:marRight w:val="0"/>
          <w:marTop w:val="0"/>
          <w:marBottom w:val="0"/>
          <w:divBdr>
            <w:top w:val="none" w:sz="0" w:space="0" w:color="auto"/>
            <w:left w:val="none" w:sz="0" w:space="0" w:color="auto"/>
            <w:bottom w:val="none" w:sz="0" w:space="0" w:color="auto"/>
            <w:right w:val="none" w:sz="0" w:space="0" w:color="auto"/>
          </w:divBdr>
        </w:div>
        <w:div w:id="610402464">
          <w:marLeft w:val="480"/>
          <w:marRight w:val="0"/>
          <w:marTop w:val="0"/>
          <w:marBottom w:val="0"/>
          <w:divBdr>
            <w:top w:val="none" w:sz="0" w:space="0" w:color="auto"/>
            <w:left w:val="none" w:sz="0" w:space="0" w:color="auto"/>
            <w:bottom w:val="none" w:sz="0" w:space="0" w:color="auto"/>
            <w:right w:val="none" w:sz="0" w:space="0" w:color="auto"/>
          </w:divBdr>
        </w:div>
        <w:div w:id="659430886">
          <w:marLeft w:val="480"/>
          <w:marRight w:val="0"/>
          <w:marTop w:val="0"/>
          <w:marBottom w:val="0"/>
          <w:divBdr>
            <w:top w:val="none" w:sz="0" w:space="0" w:color="auto"/>
            <w:left w:val="none" w:sz="0" w:space="0" w:color="auto"/>
            <w:bottom w:val="none" w:sz="0" w:space="0" w:color="auto"/>
            <w:right w:val="none" w:sz="0" w:space="0" w:color="auto"/>
          </w:divBdr>
        </w:div>
        <w:div w:id="674767707">
          <w:marLeft w:val="480"/>
          <w:marRight w:val="0"/>
          <w:marTop w:val="0"/>
          <w:marBottom w:val="0"/>
          <w:divBdr>
            <w:top w:val="none" w:sz="0" w:space="0" w:color="auto"/>
            <w:left w:val="none" w:sz="0" w:space="0" w:color="auto"/>
            <w:bottom w:val="none" w:sz="0" w:space="0" w:color="auto"/>
            <w:right w:val="none" w:sz="0" w:space="0" w:color="auto"/>
          </w:divBdr>
        </w:div>
        <w:div w:id="680354314">
          <w:marLeft w:val="480"/>
          <w:marRight w:val="0"/>
          <w:marTop w:val="0"/>
          <w:marBottom w:val="0"/>
          <w:divBdr>
            <w:top w:val="none" w:sz="0" w:space="0" w:color="auto"/>
            <w:left w:val="none" w:sz="0" w:space="0" w:color="auto"/>
            <w:bottom w:val="none" w:sz="0" w:space="0" w:color="auto"/>
            <w:right w:val="none" w:sz="0" w:space="0" w:color="auto"/>
          </w:divBdr>
        </w:div>
        <w:div w:id="704868252">
          <w:marLeft w:val="480"/>
          <w:marRight w:val="0"/>
          <w:marTop w:val="0"/>
          <w:marBottom w:val="0"/>
          <w:divBdr>
            <w:top w:val="none" w:sz="0" w:space="0" w:color="auto"/>
            <w:left w:val="none" w:sz="0" w:space="0" w:color="auto"/>
            <w:bottom w:val="none" w:sz="0" w:space="0" w:color="auto"/>
            <w:right w:val="none" w:sz="0" w:space="0" w:color="auto"/>
          </w:divBdr>
        </w:div>
        <w:div w:id="705452325">
          <w:marLeft w:val="480"/>
          <w:marRight w:val="0"/>
          <w:marTop w:val="0"/>
          <w:marBottom w:val="0"/>
          <w:divBdr>
            <w:top w:val="none" w:sz="0" w:space="0" w:color="auto"/>
            <w:left w:val="none" w:sz="0" w:space="0" w:color="auto"/>
            <w:bottom w:val="none" w:sz="0" w:space="0" w:color="auto"/>
            <w:right w:val="none" w:sz="0" w:space="0" w:color="auto"/>
          </w:divBdr>
        </w:div>
        <w:div w:id="711153226">
          <w:marLeft w:val="480"/>
          <w:marRight w:val="0"/>
          <w:marTop w:val="0"/>
          <w:marBottom w:val="0"/>
          <w:divBdr>
            <w:top w:val="none" w:sz="0" w:space="0" w:color="auto"/>
            <w:left w:val="none" w:sz="0" w:space="0" w:color="auto"/>
            <w:bottom w:val="none" w:sz="0" w:space="0" w:color="auto"/>
            <w:right w:val="none" w:sz="0" w:space="0" w:color="auto"/>
          </w:divBdr>
        </w:div>
        <w:div w:id="783503286">
          <w:marLeft w:val="480"/>
          <w:marRight w:val="0"/>
          <w:marTop w:val="0"/>
          <w:marBottom w:val="0"/>
          <w:divBdr>
            <w:top w:val="none" w:sz="0" w:space="0" w:color="auto"/>
            <w:left w:val="none" w:sz="0" w:space="0" w:color="auto"/>
            <w:bottom w:val="none" w:sz="0" w:space="0" w:color="auto"/>
            <w:right w:val="none" w:sz="0" w:space="0" w:color="auto"/>
          </w:divBdr>
        </w:div>
        <w:div w:id="871187987">
          <w:marLeft w:val="480"/>
          <w:marRight w:val="0"/>
          <w:marTop w:val="0"/>
          <w:marBottom w:val="0"/>
          <w:divBdr>
            <w:top w:val="none" w:sz="0" w:space="0" w:color="auto"/>
            <w:left w:val="none" w:sz="0" w:space="0" w:color="auto"/>
            <w:bottom w:val="none" w:sz="0" w:space="0" w:color="auto"/>
            <w:right w:val="none" w:sz="0" w:space="0" w:color="auto"/>
          </w:divBdr>
        </w:div>
        <w:div w:id="872502877">
          <w:marLeft w:val="480"/>
          <w:marRight w:val="0"/>
          <w:marTop w:val="0"/>
          <w:marBottom w:val="0"/>
          <w:divBdr>
            <w:top w:val="none" w:sz="0" w:space="0" w:color="auto"/>
            <w:left w:val="none" w:sz="0" w:space="0" w:color="auto"/>
            <w:bottom w:val="none" w:sz="0" w:space="0" w:color="auto"/>
            <w:right w:val="none" w:sz="0" w:space="0" w:color="auto"/>
          </w:divBdr>
        </w:div>
        <w:div w:id="884297683">
          <w:marLeft w:val="480"/>
          <w:marRight w:val="0"/>
          <w:marTop w:val="0"/>
          <w:marBottom w:val="0"/>
          <w:divBdr>
            <w:top w:val="none" w:sz="0" w:space="0" w:color="auto"/>
            <w:left w:val="none" w:sz="0" w:space="0" w:color="auto"/>
            <w:bottom w:val="none" w:sz="0" w:space="0" w:color="auto"/>
            <w:right w:val="none" w:sz="0" w:space="0" w:color="auto"/>
          </w:divBdr>
        </w:div>
        <w:div w:id="943608677">
          <w:marLeft w:val="480"/>
          <w:marRight w:val="0"/>
          <w:marTop w:val="0"/>
          <w:marBottom w:val="0"/>
          <w:divBdr>
            <w:top w:val="none" w:sz="0" w:space="0" w:color="auto"/>
            <w:left w:val="none" w:sz="0" w:space="0" w:color="auto"/>
            <w:bottom w:val="none" w:sz="0" w:space="0" w:color="auto"/>
            <w:right w:val="none" w:sz="0" w:space="0" w:color="auto"/>
          </w:divBdr>
        </w:div>
        <w:div w:id="945038737">
          <w:marLeft w:val="480"/>
          <w:marRight w:val="0"/>
          <w:marTop w:val="0"/>
          <w:marBottom w:val="0"/>
          <w:divBdr>
            <w:top w:val="none" w:sz="0" w:space="0" w:color="auto"/>
            <w:left w:val="none" w:sz="0" w:space="0" w:color="auto"/>
            <w:bottom w:val="none" w:sz="0" w:space="0" w:color="auto"/>
            <w:right w:val="none" w:sz="0" w:space="0" w:color="auto"/>
          </w:divBdr>
        </w:div>
        <w:div w:id="961418323">
          <w:marLeft w:val="480"/>
          <w:marRight w:val="0"/>
          <w:marTop w:val="0"/>
          <w:marBottom w:val="0"/>
          <w:divBdr>
            <w:top w:val="none" w:sz="0" w:space="0" w:color="auto"/>
            <w:left w:val="none" w:sz="0" w:space="0" w:color="auto"/>
            <w:bottom w:val="none" w:sz="0" w:space="0" w:color="auto"/>
            <w:right w:val="none" w:sz="0" w:space="0" w:color="auto"/>
          </w:divBdr>
        </w:div>
        <w:div w:id="1045060785">
          <w:marLeft w:val="480"/>
          <w:marRight w:val="0"/>
          <w:marTop w:val="0"/>
          <w:marBottom w:val="0"/>
          <w:divBdr>
            <w:top w:val="none" w:sz="0" w:space="0" w:color="auto"/>
            <w:left w:val="none" w:sz="0" w:space="0" w:color="auto"/>
            <w:bottom w:val="none" w:sz="0" w:space="0" w:color="auto"/>
            <w:right w:val="none" w:sz="0" w:space="0" w:color="auto"/>
          </w:divBdr>
        </w:div>
        <w:div w:id="1070887167">
          <w:marLeft w:val="480"/>
          <w:marRight w:val="0"/>
          <w:marTop w:val="0"/>
          <w:marBottom w:val="0"/>
          <w:divBdr>
            <w:top w:val="none" w:sz="0" w:space="0" w:color="auto"/>
            <w:left w:val="none" w:sz="0" w:space="0" w:color="auto"/>
            <w:bottom w:val="none" w:sz="0" w:space="0" w:color="auto"/>
            <w:right w:val="none" w:sz="0" w:space="0" w:color="auto"/>
          </w:divBdr>
        </w:div>
        <w:div w:id="1208684063">
          <w:marLeft w:val="480"/>
          <w:marRight w:val="0"/>
          <w:marTop w:val="0"/>
          <w:marBottom w:val="0"/>
          <w:divBdr>
            <w:top w:val="none" w:sz="0" w:space="0" w:color="auto"/>
            <w:left w:val="none" w:sz="0" w:space="0" w:color="auto"/>
            <w:bottom w:val="none" w:sz="0" w:space="0" w:color="auto"/>
            <w:right w:val="none" w:sz="0" w:space="0" w:color="auto"/>
          </w:divBdr>
        </w:div>
        <w:div w:id="1213350360">
          <w:marLeft w:val="480"/>
          <w:marRight w:val="0"/>
          <w:marTop w:val="0"/>
          <w:marBottom w:val="0"/>
          <w:divBdr>
            <w:top w:val="none" w:sz="0" w:space="0" w:color="auto"/>
            <w:left w:val="none" w:sz="0" w:space="0" w:color="auto"/>
            <w:bottom w:val="none" w:sz="0" w:space="0" w:color="auto"/>
            <w:right w:val="none" w:sz="0" w:space="0" w:color="auto"/>
          </w:divBdr>
        </w:div>
        <w:div w:id="1316764755">
          <w:marLeft w:val="480"/>
          <w:marRight w:val="0"/>
          <w:marTop w:val="0"/>
          <w:marBottom w:val="0"/>
          <w:divBdr>
            <w:top w:val="none" w:sz="0" w:space="0" w:color="auto"/>
            <w:left w:val="none" w:sz="0" w:space="0" w:color="auto"/>
            <w:bottom w:val="none" w:sz="0" w:space="0" w:color="auto"/>
            <w:right w:val="none" w:sz="0" w:space="0" w:color="auto"/>
          </w:divBdr>
        </w:div>
        <w:div w:id="1366180338">
          <w:marLeft w:val="480"/>
          <w:marRight w:val="0"/>
          <w:marTop w:val="0"/>
          <w:marBottom w:val="0"/>
          <w:divBdr>
            <w:top w:val="none" w:sz="0" w:space="0" w:color="auto"/>
            <w:left w:val="none" w:sz="0" w:space="0" w:color="auto"/>
            <w:bottom w:val="none" w:sz="0" w:space="0" w:color="auto"/>
            <w:right w:val="none" w:sz="0" w:space="0" w:color="auto"/>
          </w:divBdr>
        </w:div>
      </w:divsChild>
    </w:div>
    <w:div w:id="1043092136">
      <w:marLeft w:val="480"/>
      <w:marRight w:val="0"/>
      <w:marTop w:val="0"/>
      <w:marBottom w:val="0"/>
      <w:divBdr>
        <w:top w:val="none" w:sz="0" w:space="0" w:color="auto"/>
        <w:left w:val="none" w:sz="0" w:space="0" w:color="auto"/>
        <w:bottom w:val="none" w:sz="0" w:space="0" w:color="auto"/>
        <w:right w:val="none" w:sz="0" w:space="0" w:color="auto"/>
      </w:divBdr>
    </w:div>
    <w:div w:id="1043209533">
      <w:bodyDiv w:val="1"/>
      <w:marLeft w:val="0"/>
      <w:marRight w:val="0"/>
      <w:marTop w:val="0"/>
      <w:marBottom w:val="0"/>
      <w:divBdr>
        <w:top w:val="none" w:sz="0" w:space="0" w:color="auto"/>
        <w:left w:val="none" w:sz="0" w:space="0" w:color="auto"/>
        <w:bottom w:val="none" w:sz="0" w:space="0" w:color="auto"/>
        <w:right w:val="none" w:sz="0" w:space="0" w:color="auto"/>
      </w:divBdr>
    </w:div>
    <w:div w:id="1043552960">
      <w:marLeft w:val="480"/>
      <w:marRight w:val="0"/>
      <w:marTop w:val="0"/>
      <w:marBottom w:val="0"/>
      <w:divBdr>
        <w:top w:val="none" w:sz="0" w:space="0" w:color="auto"/>
        <w:left w:val="none" w:sz="0" w:space="0" w:color="auto"/>
        <w:bottom w:val="none" w:sz="0" w:space="0" w:color="auto"/>
        <w:right w:val="none" w:sz="0" w:space="0" w:color="auto"/>
      </w:divBdr>
    </w:div>
    <w:div w:id="1043557505">
      <w:marLeft w:val="480"/>
      <w:marRight w:val="0"/>
      <w:marTop w:val="0"/>
      <w:marBottom w:val="0"/>
      <w:divBdr>
        <w:top w:val="none" w:sz="0" w:space="0" w:color="auto"/>
        <w:left w:val="none" w:sz="0" w:space="0" w:color="auto"/>
        <w:bottom w:val="none" w:sz="0" w:space="0" w:color="auto"/>
        <w:right w:val="none" w:sz="0" w:space="0" w:color="auto"/>
      </w:divBdr>
    </w:div>
    <w:div w:id="1043597693">
      <w:bodyDiv w:val="1"/>
      <w:marLeft w:val="0"/>
      <w:marRight w:val="0"/>
      <w:marTop w:val="0"/>
      <w:marBottom w:val="0"/>
      <w:divBdr>
        <w:top w:val="none" w:sz="0" w:space="0" w:color="auto"/>
        <w:left w:val="none" w:sz="0" w:space="0" w:color="auto"/>
        <w:bottom w:val="none" w:sz="0" w:space="0" w:color="auto"/>
        <w:right w:val="none" w:sz="0" w:space="0" w:color="auto"/>
      </w:divBdr>
    </w:div>
    <w:div w:id="1043597946">
      <w:bodyDiv w:val="1"/>
      <w:marLeft w:val="0"/>
      <w:marRight w:val="0"/>
      <w:marTop w:val="0"/>
      <w:marBottom w:val="0"/>
      <w:divBdr>
        <w:top w:val="none" w:sz="0" w:space="0" w:color="auto"/>
        <w:left w:val="none" w:sz="0" w:space="0" w:color="auto"/>
        <w:bottom w:val="none" w:sz="0" w:space="0" w:color="auto"/>
        <w:right w:val="none" w:sz="0" w:space="0" w:color="auto"/>
      </w:divBdr>
    </w:div>
    <w:div w:id="1043677562">
      <w:marLeft w:val="480"/>
      <w:marRight w:val="0"/>
      <w:marTop w:val="0"/>
      <w:marBottom w:val="0"/>
      <w:divBdr>
        <w:top w:val="none" w:sz="0" w:space="0" w:color="auto"/>
        <w:left w:val="none" w:sz="0" w:space="0" w:color="auto"/>
        <w:bottom w:val="none" w:sz="0" w:space="0" w:color="auto"/>
        <w:right w:val="none" w:sz="0" w:space="0" w:color="auto"/>
      </w:divBdr>
    </w:div>
    <w:div w:id="1043821737">
      <w:marLeft w:val="480"/>
      <w:marRight w:val="0"/>
      <w:marTop w:val="0"/>
      <w:marBottom w:val="0"/>
      <w:divBdr>
        <w:top w:val="none" w:sz="0" w:space="0" w:color="auto"/>
        <w:left w:val="none" w:sz="0" w:space="0" w:color="auto"/>
        <w:bottom w:val="none" w:sz="0" w:space="0" w:color="auto"/>
        <w:right w:val="none" w:sz="0" w:space="0" w:color="auto"/>
      </w:divBdr>
    </w:div>
    <w:div w:id="1043940760">
      <w:bodyDiv w:val="1"/>
      <w:marLeft w:val="0"/>
      <w:marRight w:val="0"/>
      <w:marTop w:val="0"/>
      <w:marBottom w:val="0"/>
      <w:divBdr>
        <w:top w:val="none" w:sz="0" w:space="0" w:color="auto"/>
        <w:left w:val="none" w:sz="0" w:space="0" w:color="auto"/>
        <w:bottom w:val="none" w:sz="0" w:space="0" w:color="auto"/>
        <w:right w:val="none" w:sz="0" w:space="0" w:color="auto"/>
      </w:divBdr>
    </w:div>
    <w:div w:id="1043947906">
      <w:bodyDiv w:val="1"/>
      <w:marLeft w:val="0"/>
      <w:marRight w:val="0"/>
      <w:marTop w:val="0"/>
      <w:marBottom w:val="0"/>
      <w:divBdr>
        <w:top w:val="none" w:sz="0" w:space="0" w:color="auto"/>
        <w:left w:val="none" w:sz="0" w:space="0" w:color="auto"/>
        <w:bottom w:val="none" w:sz="0" w:space="0" w:color="auto"/>
        <w:right w:val="none" w:sz="0" w:space="0" w:color="auto"/>
      </w:divBdr>
    </w:div>
    <w:div w:id="1043948010">
      <w:bodyDiv w:val="1"/>
      <w:marLeft w:val="0"/>
      <w:marRight w:val="0"/>
      <w:marTop w:val="0"/>
      <w:marBottom w:val="0"/>
      <w:divBdr>
        <w:top w:val="none" w:sz="0" w:space="0" w:color="auto"/>
        <w:left w:val="none" w:sz="0" w:space="0" w:color="auto"/>
        <w:bottom w:val="none" w:sz="0" w:space="0" w:color="auto"/>
        <w:right w:val="none" w:sz="0" w:space="0" w:color="auto"/>
      </w:divBdr>
    </w:div>
    <w:div w:id="1044058675">
      <w:marLeft w:val="480"/>
      <w:marRight w:val="0"/>
      <w:marTop w:val="0"/>
      <w:marBottom w:val="0"/>
      <w:divBdr>
        <w:top w:val="none" w:sz="0" w:space="0" w:color="auto"/>
        <w:left w:val="none" w:sz="0" w:space="0" w:color="auto"/>
        <w:bottom w:val="none" w:sz="0" w:space="0" w:color="auto"/>
        <w:right w:val="none" w:sz="0" w:space="0" w:color="auto"/>
      </w:divBdr>
    </w:div>
    <w:div w:id="1044064544">
      <w:marLeft w:val="480"/>
      <w:marRight w:val="0"/>
      <w:marTop w:val="0"/>
      <w:marBottom w:val="0"/>
      <w:divBdr>
        <w:top w:val="none" w:sz="0" w:space="0" w:color="auto"/>
        <w:left w:val="none" w:sz="0" w:space="0" w:color="auto"/>
        <w:bottom w:val="none" w:sz="0" w:space="0" w:color="auto"/>
        <w:right w:val="none" w:sz="0" w:space="0" w:color="auto"/>
      </w:divBdr>
    </w:div>
    <w:div w:id="1044066608">
      <w:marLeft w:val="480"/>
      <w:marRight w:val="0"/>
      <w:marTop w:val="0"/>
      <w:marBottom w:val="0"/>
      <w:divBdr>
        <w:top w:val="none" w:sz="0" w:space="0" w:color="auto"/>
        <w:left w:val="none" w:sz="0" w:space="0" w:color="auto"/>
        <w:bottom w:val="none" w:sz="0" w:space="0" w:color="auto"/>
        <w:right w:val="none" w:sz="0" w:space="0" w:color="auto"/>
      </w:divBdr>
    </w:div>
    <w:div w:id="1044137508">
      <w:marLeft w:val="480"/>
      <w:marRight w:val="0"/>
      <w:marTop w:val="0"/>
      <w:marBottom w:val="0"/>
      <w:divBdr>
        <w:top w:val="none" w:sz="0" w:space="0" w:color="auto"/>
        <w:left w:val="none" w:sz="0" w:space="0" w:color="auto"/>
        <w:bottom w:val="none" w:sz="0" w:space="0" w:color="auto"/>
        <w:right w:val="none" w:sz="0" w:space="0" w:color="auto"/>
      </w:divBdr>
    </w:div>
    <w:div w:id="1044410316">
      <w:marLeft w:val="480"/>
      <w:marRight w:val="0"/>
      <w:marTop w:val="0"/>
      <w:marBottom w:val="0"/>
      <w:divBdr>
        <w:top w:val="none" w:sz="0" w:space="0" w:color="auto"/>
        <w:left w:val="none" w:sz="0" w:space="0" w:color="auto"/>
        <w:bottom w:val="none" w:sz="0" w:space="0" w:color="auto"/>
        <w:right w:val="none" w:sz="0" w:space="0" w:color="auto"/>
      </w:divBdr>
    </w:div>
    <w:div w:id="1044476796">
      <w:marLeft w:val="480"/>
      <w:marRight w:val="0"/>
      <w:marTop w:val="0"/>
      <w:marBottom w:val="0"/>
      <w:divBdr>
        <w:top w:val="none" w:sz="0" w:space="0" w:color="auto"/>
        <w:left w:val="none" w:sz="0" w:space="0" w:color="auto"/>
        <w:bottom w:val="none" w:sz="0" w:space="0" w:color="auto"/>
        <w:right w:val="none" w:sz="0" w:space="0" w:color="auto"/>
      </w:divBdr>
    </w:div>
    <w:div w:id="1044521230">
      <w:marLeft w:val="480"/>
      <w:marRight w:val="0"/>
      <w:marTop w:val="0"/>
      <w:marBottom w:val="0"/>
      <w:divBdr>
        <w:top w:val="none" w:sz="0" w:space="0" w:color="auto"/>
        <w:left w:val="none" w:sz="0" w:space="0" w:color="auto"/>
        <w:bottom w:val="none" w:sz="0" w:space="0" w:color="auto"/>
        <w:right w:val="none" w:sz="0" w:space="0" w:color="auto"/>
      </w:divBdr>
    </w:div>
    <w:div w:id="1044526064">
      <w:marLeft w:val="480"/>
      <w:marRight w:val="0"/>
      <w:marTop w:val="0"/>
      <w:marBottom w:val="0"/>
      <w:divBdr>
        <w:top w:val="none" w:sz="0" w:space="0" w:color="auto"/>
        <w:left w:val="none" w:sz="0" w:space="0" w:color="auto"/>
        <w:bottom w:val="none" w:sz="0" w:space="0" w:color="auto"/>
        <w:right w:val="none" w:sz="0" w:space="0" w:color="auto"/>
      </w:divBdr>
    </w:div>
    <w:div w:id="1044676024">
      <w:marLeft w:val="480"/>
      <w:marRight w:val="0"/>
      <w:marTop w:val="0"/>
      <w:marBottom w:val="0"/>
      <w:divBdr>
        <w:top w:val="none" w:sz="0" w:space="0" w:color="auto"/>
        <w:left w:val="none" w:sz="0" w:space="0" w:color="auto"/>
        <w:bottom w:val="none" w:sz="0" w:space="0" w:color="auto"/>
        <w:right w:val="none" w:sz="0" w:space="0" w:color="auto"/>
      </w:divBdr>
    </w:div>
    <w:div w:id="1044715854">
      <w:marLeft w:val="480"/>
      <w:marRight w:val="0"/>
      <w:marTop w:val="0"/>
      <w:marBottom w:val="0"/>
      <w:divBdr>
        <w:top w:val="none" w:sz="0" w:space="0" w:color="auto"/>
        <w:left w:val="none" w:sz="0" w:space="0" w:color="auto"/>
        <w:bottom w:val="none" w:sz="0" w:space="0" w:color="auto"/>
        <w:right w:val="none" w:sz="0" w:space="0" w:color="auto"/>
      </w:divBdr>
    </w:div>
    <w:div w:id="1044985485">
      <w:marLeft w:val="480"/>
      <w:marRight w:val="0"/>
      <w:marTop w:val="0"/>
      <w:marBottom w:val="0"/>
      <w:divBdr>
        <w:top w:val="none" w:sz="0" w:space="0" w:color="auto"/>
        <w:left w:val="none" w:sz="0" w:space="0" w:color="auto"/>
        <w:bottom w:val="none" w:sz="0" w:space="0" w:color="auto"/>
        <w:right w:val="none" w:sz="0" w:space="0" w:color="auto"/>
      </w:divBdr>
    </w:div>
    <w:div w:id="1045063380">
      <w:bodyDiv w:val="1"/>
      <w:marLeft w:val="0"/>
      <w:marRight w:val="0"/>
      <w:marTop w:val="0"/>
      <w:marBottom w:val="0"/>
      <w:divBdr>
        <w:top w:val="none" w:sz="0" w:space="0" w:color="auto"/>
        <w:left w:val="none" w:sz="0" w:space="0" w:color="auto"/>
        <w:bottom w:val="none" w:sz="0" w:space="0" w:color="auto"/>
        <w:right w:val="none" w:sz="0" w:space="0" w:color="auto"/>
      </w:divBdr>
    </w:div>
    <w:div w:id="1045132663">
      <w:marLeft w:val="480"/>
      <w:marRight w:val="0"/>
      <w:marTop w:val="0"/>
      <w:marBottom w:val="0"/>
      <w:divBdr>
        <w:top w:val="none" w:sz="0" w:space="0" w:color="auto"/>
        <w:left w:val="none" w:sz="0" w:space="0" w:color="auto"/>
        <w:bottom w:val="none" w:sz="0" w:space="0" w:color="auto"/>
        <w:right w:val="none" w:sz="0" w:space="0" w:color="auto"/>
      </w:divBdr>
    </w:div>
    <w:div w:id="1045176207">
      <w:marLeft w:val="480"/>
      <w:marRight w:val="0"/>
      <w:marTop w:val="0"/>
      <w:marBottom w:val="0"/>
      <w:divBdr>
        <w:top w:val="none" w:sz="0" w:space="0" w:color="auto"/>
        <w:left w:val="none" w:sz="0" w:space="0" w:color="auto"/>
        <w:bottom w:val="none" w:sz="0" w:space="0" w:color="auto"/>
        <w:right w:val="none" w:sz="0" w:space="0" w:color="auto"/>
      </w:divBdr>
    </w:div>
    <w:div w:id="1045178914">
      <w:marLeft w:val="480"/>
      <w:marRight w:val="0"/>
      <w:marTop w:val="0"/>
      <w:marBottom w:val="0"/>
      <w:divBdr>
        <w:top w:val="none" w:sz="0" w:space="0" w:color="auto"/>
        <w:left w:val="none" w:sz="0" w:space="0" w:color="auto"/>
        <w:bottom w:val="none" w:sz="0" w:space="0" w:color="auto"/>
        <w:right w:val="none" w:sz="0" w:space="0" w:color="auto"/>
      </w:divBdr>
    </w:div>
    <w:div w:id="1045254137">
      <w:marLeft w:val="480"/>
      <w:marRight w:val="0"/>
      <w:marTop w:val="0"/>
      <w:marBottom w:val="0"/>
      <w:divBdr>
        <w:top w:val="none" w:sz="0" w:space="0" w:color="auto"/>
        <w:left w:val="none" w:sz="0" w:space="0" w:color="auto"/>
        <w:bottom w:val="none" w:sz="0" w:space="0" w:color="auto"/>
        <w:right w:val="none" w:sz="0" w:space="0" w:color="auto"/>
      </w:divBdr>
    </w:div>
    <w:div w:id="1045258899">
      <w:bodyDiv w:val="1"/>
      <w:marLeft w:val="0"/>
      <w:marRight w:val="0"/>
      <w:marTop w:val="0"/>
      <w:marBottom w:val="0"/>
      <w:divBdr>
        <w:top w:val="none" w:sz="0" w:space="0" w:color="auto"/>
        <w:left w:val="none" w:sz="0" w:space="0" w:color="auto"/>
        <w:bottom w:val="none" w:sz="0" w:space="0" w:color="auto"/>
        <w:right w:val="none" w:sz="0" w:space="0" w:color="auto"/>
      </w:divBdr>
    </w:div>
    <w:div w:id="1045329040">
      <w:marLeft w:val="480"/>
      <w:marRight w:val="0"/>
      <w:marTop w:val="0"/>
      <w:marBottom w:val="0"/>
      <w:divBdr>
        <w:top w:val="none" w:sz="0" w:space="0" w:color="auto"/>
        <w:left w:val="none" w:sz="0" w:space="0" w:color="auto"/>
        <w:bottom w:val="none" w:sz="0" w:space="0" w:color="auto"/>
        <w:right w:val="none" w:sz="0" w:space="0" w:color="auto"/>
      </w:divBdr>
    </w:div>
    <w:div w:id="1045373415">
      <w:marLeft w:val="480"/>
      <w:marRight w:val="0"/>
      <w:marTop w:val="0"/>
      <w:marBottom w:val="0"/>
      <w:divBdr>
        <w:top w:val="none" w:sz="0" w:space="0" w:color="auto"/>
        <w:left w:val="none" w:sz="0" w:space="0" w:color="auto"/>
        <w:bottom w:val="none" w:sz="0" w:space="0" w:color="auto"/>
        <w:right w:val="none" w:sz="0" w:space="0" w:color="auto"/>
      </w:divBdr>
    </w:div>
    <w:div w:id="1045565528">
      <w:marLeft w:val="480"/>
      <w:marRight w:val="0"/>
      <w:marTop w:val="0"/>
      <w:marBottom w:val="0"/>
      <w:divBdr>
        <w:top w:val="none" w:sz="0" w:space="0" w:color="auto"/>
        <w:left w:val="none" w:sz="0" w:space="0" w:color="auto"/>
        <w:bottom w:val="none" w:sz="0" w:space="0" w:color="auto"/>
        <w:right w:val="none" w:sz="0" w:space="0" w:color="auto"/>
      </w:divBdr>
    </w:div>
    <w:div w:id="1045567154">
      <w:bodyDiv w:val="1"/>
      <w:marLeft w:val="0"/>
      <w:marRight w:val="0"/>
      <w:marTop w:val="0"/>
      <w:marBottom w:val="0"/>
      <w:divBdr>
        <w:top w:val="none" w:sz="0" w:space="0" w:color="auto"/>
        <w:left w:val="none" w:sz="0" w:space="0" w:color="auto"/>
        <w:bottom w:val="none" w:sz="0" w:space="0" w:color="auto"/>
        <w:right w:val="none" w:sz="0" w:space="0" w:color="auto"/>
      </w:divBdr>
    </w:div>
    <w:div w:id="1045642818">
      <w:marLeft w:val="480"/>
      <w:marRight w:val="0"/>
      <w:marTop w:val="0"/>
      <w:marBottom w:val="0"/>
      <w:divBdr>
        <w:top w:val="none" w:sz="0" w:space="0" w:color="auto"/>
        <w:left w:val="none" w:sz="0" w:space="0" w:color="auto"/>
        <w:bottom w:val="none" w:sz="0" w:space="0" w:color="auto"/>
        <w:right w:val="none" w:sz="0" w:space="0" w:color="auto"/>
      </w:divBdr>
    </w:div>
    <w:div w:id="1045713496">
      <w:bodyDiv w:val="1"/>
      <w:marLeft w:val="0"/>
      <w:marRight w:val="0"/>
      <w:marTop w:val="0"/>
      <w:marBottom w:val="0"/>
      <w:divBdr>
        <w:top w:val="none" w:sz="0" w:space="0" w:color="auto"/>
        <w:left w:val="none" w:sz="0" w:space="0" w:color="auto"/>
        <w:bottom w:val="none" w:sz="0" w:space="0" w:color="auto"/>
        <w:right w:val="none" w:sz="0" w:space="0" w:color="auto"/>
      </w:divBdr>
    </w:div>
    <w:div w:id="1045762769">
      <w:bodyDiv w:val="1"/>
      <w:marLeft w:val="0"/>
      <w:marRight w:val="0"/>
      <w:marTop w:val="0"/>
      <w:marBottom w:val="0"/>
      <w:divBdr>
        <w:top w:val="none" w:sz="0" w:space="0" w:color="auto"/>
        <w:left w:val="none" w:sz="0" w:space="0" w:color="auto"/>
        <w:bottom w:val="none" w:sz="0" w:space="0" w:color="auto"/>
        <w:right w:val="none" w:sz="0" w:space="0" w:color="auto"/>
      </w:divBdr>
    </w:div>
    <w:div w:id="1045787435">
      <w:marLeft w:val="480"/>
      <w:marRight w:val="0"/>
      <w:marTop w:val="0"/>
      <w:marBottom w:val="0"/>
      <w:divBdr>
        <w:top w:val="none" w:sz="0" w:space="0" w:color="auto"/>
        <w:left w:val="none" w:sz="0" w:space="0" w:color="auto"/>
        <w:bottom w:val="none" w:sz="0" w:space="0" w:color="auto"/>
        <w:right w:val="none" w:sz="0" w:space="0" w:color="auto"/>
      </w:divBdr>
    </w:div>
    <w:div w:id="1045912919">
      <w:bodyDiv w:val="1"/>
      <w:marLeft w:val="0"/>
      <w:marRight w:val="0"/>
      <w:marTop w:val="0"/>
      <w:marBottom w:val="0"/>
      <w:divBdr>
        <w:top w:val="none" w:sz="0" w:space="0" w:color="auto"/>
        <w:left w:val="none" w:sz="0" w:space="0" w:color="auto"/>
        <w:bottom w:val="none" w:sz="0" w:space="0" w:color="auto"/>
        <w:right w:val="none" w:sz="0" w:space="0" w:color="auto"/>
      </w:divBdr>
    </w:div>
    <w:div w:id="1045980156">
      <w:marLeft w:val="480"/>
      <w:marRight w:val="0"/>
      <w:marTop w:val="0"/>
      <w:marBottom w:val="0"/>
      <w:divBdr>
        <w:top w:val="none" w:sz="0" w:space="0" w:color="auto"/>
        <w:left w:val="none" w:sz="0" w:space="0" w:color="auto"/>
        <w:bottom w:val="none" w:sz="0" w:space="0" w:color="auto"/>
        <w:right w:val="none" w:sz="0" w:space="0" w:color="auto"/>
      </w:divBdr>
    </w:div>
    <w:div w:id="1046025915">
      <w:bodyDiv w:val="1"/>
      <w:marLeft w:val="0"/>
      <w:marRight w:val="0"/>
      <w:marTop w:val="0"/>
      <w:marBottom w:val="0"/>
      <w:divBdr>
        <w:top w:val="none" w:sz="0" w:space="0" w:color="auto"/>
        <w:left w:val="none" w:sz="0" w:space="0" w:color="auto"/>
        <w:bottom w:val="none" w:sz="0" w:space="0" w:color="auto"/>
        <w:right w:val="none" w:sz="0" w:space="0" w:color="auto"/>
      </w:divBdr>
    </w:div>
    <w:div w:id="1046100313">
      <w:bodyDiv w:val="1"/>
      <w:marLeft w:val="0"/>
      <w:marRight w:val="0"/>
      <w:marTop w:val="0"/>
      <w:marBottom w:val="0"/>
      <w:divBdr>
        <w:top w:val="none" w:sz="0" w:space="0" w:color="auto"/>
        <w:left w:val="none" w:sz="0" w:space="0" w:color="auto"/>
        <w:bottom w:val="none" w:sz="0" w:space="0" w:color="auto"/>
        <w:right w:val="none" w:sz="0" w:space="0" w:color="auto"/>
      </w:divBdr>
    </w:div>
    <w:div w:id="1046107337">
      <w:bodyDiv w:val="1"/>
      <w:marLeft w:val="0"/>
      <w:marRight w:val="0"/>
      <w:marTop w:val="0"/>
      <w:marBottom w:val="0"/>
      <w:divBdr>
        <w:top w:val="none" w:sz="0" w:space="0" w:color="auto"/>
        <w:left w:val="none" w:sz="0" w:space="0" w:color="auto"/>
        <w:bottom w:val="none" w:sz="0" w:space="0" w:color="auto"/>
        <w:right w:val="none" w:sz="0" w:space="0" w:color="auto"/>
      </w:divBdr>
    </w:div>
    <w:div w:id="1046217736">
      <w:bodyDiv w:val="1"/>
      <w:marLeft w:val="0"/>
      <w:marRight w:val="0"/>
      <w:marTop w:val="0"/>
      <w:marBottom w:val="0"/>
      <w:divBdr>
        <w:top w:val="none" w:sz="0" w:space="0" w:color="auto"/>
        <w:left w:val="none" w:sz="0" w:space="0" w:color="auto"/>
        <w:bottom w:val="none" w:sz="0" w:space="0" w:color="auto"/>
        <w:right w:val="none" w:sz="0" w:space="0" w:color="auto"/>
      </w:divBdr>
    </w:div>
    <w:div w:id="1046219536">
      <w:marLeft w:val="480"/>
      <w:marRight w:val="0"/>
      <w:marTop w:val="0"/>
      <w:marBottom w:val="0"/>
      <w:divBdr>
        <w:top w:val="none" w:sz="0" w:space="0" w:color="auto"/>
        <w:left w:val="none" w:sz="0" w:space="0" w:color="auto"/>
        <w:bottom w:val="none" w:sz="0" w:space="0" w:color="auto"/>
        <w:right w:val="none" w:sz="0" w:space="0" w:color="auto"/>
      </w:divBdr>
    </w:div>
    <w:div w:id="1046223594">
      <w:bodyDiv w:val="1"/>
      <w:marLeft w:val="0"/>
      <w:marRight w:val="0"/>
      <w:marTop w:val="0"/>
      <w:marBottom w:val="0"/>
      <w:divBdr>
        <w:top w:val="none" w:sz="0" w:space="0" w:color="auto"/>
        <w:left w:val="none" w:sz="0" w:space="0" w:color="auto"/>
        <w:bottom w:val="none" w:sz="0" w:space="0" w:color="auto"/>
        <w:right w:val="none" w:sz="0" w:space="0" w:color="auto"/>
      </w:divBdr>
    </w:div>
    <w:div w:id="1046223884">
      <w:bodyDiv w:val="1"/>
      <w:marLeft w:val="0"/>
      <w:marRight w:val="0"/>
      <w:marTop w:val="0"/>
      <w:marBottom w:val="0"/>
      <w:divBdr>
        <w:top w:val="none" w:sz="0" w:space="0" w:color="auto"/>
        <w:left w:val="none" w:sz="0" w:space="0" w:color="auto"/>
        <w:bottom w:val="none" w:sz="0" w:space="0" w:color="auto"/>
        <w:right w:val="none" w:sz="0" w:space="0" w:color="auto"/>
      </w:divBdr>
    </w:div>
    <w:div w:id="1046370670">
      <w:bodyDiv w:val="1"/>
      <w:marLeft w:val="0"/>
      <w:marRight w:val="0"/>
      <w:marTop w:val="0"/>
      <w:marBottom w:val="0"/>
      <w:divBdr>
        <w:top w:val="none" w:sz="0" w:space="0" w:color="auto"/>
        <w:left w:val="none" w:sz="0" w:space="0" w:color="auto"/>
        <w:bottom w:val="none" w:sz="0" w:space="0" w:color="auto"/>
        <w:right w:val="none" w:sz="0" w:space="0" w:color="auto"/>
      </w:divBdr>
    </w:div>
    <w:div w:id="1046375768">
      <w:bodyDiv w:val="1"/>
      <w:marLeft w:val="0"/>
      <w:marRight w:val="0"/>
      <w:marTop w:val="0"/>
      <w:marBottom w:val="0"/>
      <w:divBdr>
        <w:top w:val="none" w:sz="0" w:space="0" w:color="auto"/>
        <w:left w:val="none" w:sz="0" w:space="0" w:color="auto"/>
        <w:bottom w:val="none" w:sz="0" w:space="0" w:color="auto"/>
        <w:right w:val="none" w:sz="0" w:space="0" w:color="auto"/>
      </w:divBdr>
    </w:div>
    <w:div w:id="1046414065">
      <w:bodyDiv w:val="1"/>
      <w:marLeft w:val="0"/>
      <w:marRight w:val="0"/>
      <w:marTop w:val="0"/>
      <w:marBottom w:val="0"/>
      <w:divBdr>
        <w:top w:val="none" w:sz="0" w:space="0" w:color="auto"/>
        <w:left w:val="none" w:sz="0" w:space="0" w:color="auto"/>
        <w:bottom w:val="none" w:sz="0" w:space="0" w:color="auto"/>
        <w:right w:val="none" w:sz="0" w:space="0" w:color="auto"/>
      </w:divBdr>
    </w:div>
    <w:div w:id="1046414735">
      <w:bodyDiv w:val="1"/>
      <w:marLeft w:val="0"/>
      <w:marRight w:val="0"/>
      <w:marTop w:val="0"/>
      <w:marBottom w:val="0"/>
      <w:divBdr>
        <w:top w:val="none" w:sz="0" w:space="0" w:color="auto"/>
        <w:left w:val="none" w:sz="0" w:space="0" w:color="auto"/>
        <w:bottom w:val="none" w:sz="0" w:space="0" w:color="auto"/>
        <w:right w:val="none" w:sz="0" w:space="0" w:color="auto"/>
      </w:divBdr>
    </w:div>
    <w:div w:id="1046415783">
      <w:bodyDiv w:val="1"/>
      <w:marLeft w:val="0"/>
      <w:marRight w:val="0"/>
      <w:marTop w:val="0"/>
      <w:marBottom w:val="0"/>
      <w:divBdr>
        <w:top w:val="none" w:sz="0" w:space="0" w:color="auto"/>
        <w:left w:val="none" w:sz="0" w:space="0" w:color="auto"/>
        <w:bottom w:val="none" w:sz="0" w:space="0" w:color="auto"/>
        <w:right w:val="none" w:sz="0" w:space="0" w:color="auto"/>
      </w:divBdr>
    </w:div>
    <w:div w:id="1046492475">
      <w:bodyDiv w:val="1"/>
      <w:marLeft w:val="0"/>
      <w:marRight w:val="0"/>
      <w:marTop w:val="0"/>
      <w:marBottom w:val="0"/>
      <w:divBdr>
        <w:top w:val="none" w:sz="0" w:space="0" w:color="auto"/>
        <w:left w:val="none" w:sz="0" w:space="0" w:color="auto"/>
        <w:bottom w:val="none" w:sz="0" w:space="0" w:color="auto"/>
        <w:right w:val="none" w:sz="0" w:space="0" w:color="auto"/>
      </w:divBdr>
    </w:div>
    <w:div w:id="1046565583">
      <w:marLeft w:val="480"/>
      <w:marRight w:val="0"/>
      <w:marTop w:val="0"/>
      <w:marBottom w:val="0"/>
      <w:divBdr>
        <w:top w:val="none" w:sz="0" w:space="0" w:color="auto"/>
        <w:left w:val="none" w:sz="0" w:space="0" w:color="auto"/>
        <w:bottom w:val="none" w:sz="0" w:space="0" w:color="auto"/>
        <w:right w:val="none" w:sz="0" w:space="0" w:color="auto"/>
      </w:divBdr>
    </w:div>
    <w:div w:id="1046638605">
      <w:marLeft w:val="480"/>
      <w:marRight w:val="0"/>
      <w:marTop w:val="0"/>
      <w:marBottom w:val="0"/>
      <w:divBdr>
        <w:top w:val="none" w:sz="0" w:space="0" w:color="auto"/>
        <w:left w:val="none" w:sz="0" w:space="0" w:color="auto"/>
        <w:bottom w:val="none" w:sz="0" w:space="0" w:color="auto"/>
        <w:right w:val="none" w:sz="0" w:space="0" w:color="auto"/>
      </w:divBdr>
    </w:div>
    <w:div w:id="1046642232">
      <w:bodyDiv w:val="1"/>
      <w:marLeft w:val="0"/>
      <w:marRight w:val="0"/>
      <w:marTop w:val="0"/>
      <w:marBottom w:val="0"/>
      <w:divBdr>
        <w:top w:val="none" w:sz="0" w:space="0" w:color="auto"/>
        <w:left w:val="none" w:sz="0" w:space="0" w:color="auto"/>
        <w:bottom w:val="none" w:sz="0" w:space="0" w:color="auto"/>
        <w:right w:val="none" w:sz="0" w:space="0" w:color="auto"/>
      </w:divBdr>
    </w:div>
    <w:div w:id="1046755102">
      <w:bodyDiv w:val="1"/>
      <w:marLeft w:val="0"/>
      <w:marRight w:val="0"/>
      <w:marTop w:val="0"/>
      <w:marBottom w:val="0"/>
      <w:divBdr>
        <w:top w:val="none" w:sz="0" w:space="0" w:color="auto"/>
        <w:left w:val="none" w:sz="0" w:space="0" w:color="auto"/>
        <w:bottom w:val="none" w:sz="0" w:space="0" w:color="auto"/>
        <w:right w:val="none" w:sz="0" w:space="0" w:color="auto"/>
      </w:divBdr>
    </w:div>
    <w:div w:id="1046830919">
      <w:marLeft w:val="480"/>
      <w:marRight w:val="0"/>
      <w:marTop w:val="0"/>
      <w:marBottom w:val="0"/>
      <w:divBdr>
        <w:top w:val="none" w:sz="0" w:space="0" w:color="auto"/>
        <w:left w:val="none" w:sz="0" w:space="0" w:color="auto"/>
        <w:bottom w:val="none" w:sz="0" w:space="0" w:color="auto"/>
        <w:right w:val="none" w:sz="0" w:space="0" w:color="auto"/>
      </w:divBdr>
    </w:div>
    <w:div w:id="1046832015">
      <w:bodyDiv w:val="1"/>
      <w:marLeft w:val="0"/>
      <w:marRight w:val="0"/>
      <w:marTop w:val="0"/>
      <w:marBottom w:val="0"/>
      <w:divBdr>
        <w:top w:val="none" w:sz="0" w:space="0" w:color="auto"/>
        <w:left w:val="none" w:sz="0" w:space="0" w:color="auto"/>
        <w:bottom w:val="none" w:sz="0" w:space="0" w:color="auto"/>
        <w:right w:val="none" w:sz="0" w:space="0" w:color="auto"/>
      </w:divBdr>
    </w:div>
    <w:div w:id="1046833812">
      <w:bodyDiv w:val="1"/>
      <w:marLeft w:val="0"/>
      <w:marRight w:val="0"/>
      <w:marTop w:val="0"/>
      <w:marBottom w:val="0"/>
      <w:divBdr>
        <w:top w:val="none" w:sz="0" w:space="0" w:color="auto"/>
        <w:left w:val="none" w:sz="0" w:space="0" w:color="auto"/>
        <w:bottom w:val="none" w:sz="0" w:space="0" w:color="auto"/>
        <w:right w:val="none" w:sz="0" w:space="0" w:color="auto"/>
      </w:divBdr>
    </w:div>
    <w:div w:id="1047030195">
      <w:bodyDiv w:val="1"/>
      <w:marLeft w:val="0"/>
      <w:marRight w:val="0"/>
      <w:marTop w:val="0"/>
      <w:marBottom w:val="0"/>
      <w:divBdr>
        <w:top w:val="none" w:sz="0" w:space="0" w:color="auto"/>
        <w:left w:val="none" w:sz="0" w:space="0" w:color="auto"/>
        <w:bottom w:val="none" w:sz="0" w:space="0" w:color="auto"/>
        <w:right w:val="none" w:sz="0" w:space="0" w:color="auto"/>
      </w:divBdr>
    </w:div>
    <w:div w:id="1047030916">
      <w:bodyDiv w:val="1"/>
      <w:marLeft w:val="0"/>
      <w:marRight w:val="0"/>
      <w:marTop w:val="0"/>
      <w:marBottom w:val="0"/>
      <w:divBdr>
        <w:top w:val="none" w:sz="0" w:space="0" w:color="auto"/>
        <w:left w:val="none" w:sz="0" w:space="0" w:color="auto"/>
        <w:bottom w:val="none" w:sz="0" w:space="0" w:color="auto"/>
        <w:right w:val="none" w:sz="0" w:space="0" w:color="auto"/>
      </w:divBdr>
    </w:div>
    <w:div w:id="1047140487">
      <w:bodyDiv w:val="1"/>
      <w:marLeft w:val="0"/>
      <w:marRight w:val="0"/>
      <w:marTop w:val="0"/>
      <w:marBottom w:val="0"/>
      <w:divBdr>
        <w:top w:val="none" w:sz="0" w:space="0" w:color="auto"/>
        <w:left w:val="none" w:sz="0" w:space="0" w:color="auto"/>
        <w:bottom w:val="none" w:sz="0" w:space="0" w:color="auto"/>
        <w:right w:val="none" w:sz="0" w:space="0" w:color="auto"/>
      </w:divBdr>
    </w:div>
    <w:div w:id="1047149392">
      <w:marLeft w:val="480"/>
      <w:marRight w:val="0"/>
      <w:marTop w:val="0"/>
      <w:marBottom w:val="0"/>
      <w:divBdr>
        <w:top w:val="none" w:sz="0" w:space="0" w:color="auto"/>
        <w:left w:val="none" w:sz="0" w:space="0" w:color="auto"/>
        <w:bottom w:val="none" w:sz="0" w:space="0" w:color="auto"/>
        <w:right w:val="none" w:sz="0" w:space="0" w:color="auto"/>
      </w:divBdr>
    </w:div>
    <w:div w:id="1047222352">
      <w:bodyDiv w:val="1"/>
      <w:marLeft w:val="0"/>
      <w:marRight w:val="0"/>
      <w:marTop w:val="0"/>
      <w:marBottom w:val="0"/>
      <w:divBdr>
        <w:top w:val="none" w:sz="0" w:space="0" w:color="auto"/>
        <w:left w:val="none" w:sz="0" w:space="0" w:color="auto"/>
        <w:bottom w:val="none" w:sz="0" w:space="0" w:color="auto"/>
        <w:right w:val="none" w:sz="0" w:space="0" w:color="auto"/>
      </w:divBdr>
    </w:div>
    <w:div w:id="1047225012">
      <w:marLeft w:val="480"/>
      <w:marRight w:val="0"/>
      <w:marTop w:val="0"/>
      <w:marBottom w:val="0"/>
      <w:divBdr>
        <w:top w:val="none" w:sz="0" w:space="0" w:color="auto"/>
        <w:left w:val="none" w:sz="0" w:space="0" w:color="auto"/>
        <w:bottom w:val="none" w:sz="0" w:space="0" w:color="auto"/>
        <w:right w:val="none" w:sz="0" w:space="0" w:color="auto"/>
      </w:divBdr>
    </w:div>
    <w:div w:id="1047266941">
      <w:bodyDiv w:val="1"/>
      <w:marLeft w:val="0"/>
      <w:marRight w:val="0"/>
      <w:marTop w:val="0"/>
      <w:marBottom w:val="0"/>
      <w:divBdr>
        <w:top w:val="none" w:sz="0" w:space="0" w:color="auto"/>
        <w:left w:val="none" w:sz="0" w:space="0" w:color="auto"/>
        <w:bottom w:val="none" w:sz="0" w:space="0" w:color="auto"/>
        <w:right w:val="none" w:sz="0" w:space="0" w:color="auto"/>
      </w:divBdr>
    </w:div>
    <w:div w:id="1047297701">
      <w:marLeft w:val="480"/>
      <w:marRight w:val="0"/>
      <w:marTop w:val="0"/>
      <w:marBottom w:val="0"/>
      <w:divBdr>
        <w:top w:val="none" w:sz="0" w:space="0" w:color="auto"/>
        <w:left w:val="none" w:sz="0" w:space="0" w:color="auto"/>
        <w:bottom w:val="none" w:sz="0" w:space="0" w:color="auto"/>
        <w:right w:val="none" w:sz="0" w:space="0" w:color="auto"/>
      </w:divBdr>
    </w:div>
    <w:div w:id="1047484026">
      <w:bodyDiv w:val="1"/>
      <w:marLeft w:val="0"/>
      <w:marRight w:val="0"/>
      <w:marTop w:val="0"/>
      <w:marBottom w:val="0"/>
      <w:divBdr>
        <w:top w:val="none" w:sz="0" w:space="0" w:color="auto"/>
        <w:left w:val="none" w:sz="0" w:space="0" w:color="auto"/>
        <w:bottom w:val="none" w:sz="0" w:space="0" w:color="auto"/>
        <w:right w:val="none" w:sz="0" w:space="0" w:color="auto"/>
      </w:divBdr>
    </w:div>
    <w:div w:id="1047484241">
      <w:bodyDiv w:val="1"/>
      <w:marLeft w:val="0"/>
      <w:marRight w:val="0"/>
      <w:marTop w:val="0"/>
      <w:marBottom w:val="0"/>
      <w:divBdr>
        <w:top w:val="none" w:sz="0" w:space="0" w:color="auto"/>
        <w:left w:val="none" w:sz="0" w:space="0" w:color="auto"/>
        <w:bottom w:val="none" w:sz="0" w:space="0" w:color="auto"/>
        <w:right w:val="none" w:sz="0" w:space="0" w:color="auto"/>
      </w:divBdr>
    </w:div>
    <w:div w:id="1047487013">
      <w:bodyDiv w:val="1"/>
      <w:marLeft w:val="0"/>
      <w:marRight w:val="0"/>
      <w:marTop w:val="0"/>
      <w:marBottom w:val="0"/>
      <w:divBdr>
        <w:top w:val="none" w:sz="0" w:space="0" w:color="auto"/>
        <w:left w:val="none" w:sz="0" w:space="0" w:color="auto"/>
        <w:bottom w:val="none" w:sz="0" w:space="0" w:color="auto"/>
        <w:right w:val="none" w:sz="0" w:space="0" w:color="auto"/>
      </w:divBdr>
    </w:div>
    <w:div w:id="1047532728">
      <w:bodyDiv w:val="1"/>
      <w:marLeft w:val="0"/>
      <w:marRight w:val="0"/>
      <w:marTop w:val="0"/>
      <w:marBottom w:val="0"/>
      <w:divBdr>
        <w:top w:val="none" w:sz="0" w:space="0" w:color="auto"/>
        <w:left w:val="none" w:sz="0" w:space="0" w:color="auto"/>
        <w:bottom w:val="none" w:sz="0" w:space="0" w:color="auto"/>
        <w:right w:val="none" w:sz="0" w:space="0" w:color="auto"/>
      </w:divBdr>
    </w:div>
    <w:div w:id="1047607797">
      <w:marLeft w:val="480"/>
      <w:marRight w:val="0"/>
      <w:marTop w:val="0"/>
      <w:marBottom w:val="0"/>
      <w:divBdr>
        <w:top w:val="none" w:sz="0" w:space="0" w:color="auto"/>
        <w:left w:val="none" w:sz="0" w:space="0" w:color="auto"/>
        <w:bottom w:val="none" w:sz="0" w:space="0" w:color="auto"/>
        <w:right w:val="none" w:sz="0" w:space="0" w:color="auto"/>
      </w:divBdr>
    </w:div>
    <w:div w:id="1047949390">
      <w:bodyDiv w:val="1"/>
      <w:marLeft w:val="0"/>
      <w:marRight w:val="0"/>
      <w:marTop w:val="0"/>
      <w:marBottom w:val="0"/>
      <w:divBdr>
        <w:top w:val="none" w:sz="0" w:space="0" w:color="auto"/>
        <w:left w:val="none" w:sz="0" w:space="0" w:color="auto"/>
        <w:bottom w:val="none" w:sz="0" w:space="0" w:color="auto"/>
        <w:right w:val="none" w:sz="0" w:space="0" w:color="auto"/>
      </w:divBdr>
    </w:div>
    <w:div w:id="1047993958">
      <w:bodyDiv w:val="1"/>
      <w:marLeft w:val="0"/>
      <w:marRight w:val="0"/>
      <w:marTop w:val="0"/>
      <w:marBottom w:val="0"/>
      <w:divBdr>
        <w:top w:val="none" w:sz="0" w:space="0" w:color="auto"/>
        <w:left w:val="none" w:sz="0" w:space="0" w:color="auto"/>
        <w:bottom w:val="none" w:sz="0" w:space="0" w:color="auto"/>
        <w:right w:val="none" w:sz="0" w:space="0" w:color="auto"/>
      </w:divBdr>
    </w:div>
    <w:div w:id="1048065411">
      <w:bodyDiv w:val="1"/>
      <w:marLeft w:val="0"/>
      <w:marRight w:val="0"/>
      <w:marTop w:val="0"/>
      <w:marBottom w:val="0"/>
      <w:divBdr>
        <w:top w:val="none" w:sz="0" w:space="0" w:color="auto"/>
        <w:left w:val="none" w:sz="0" w:space="0" w:color="auto"/>
        <w:bottom w:val="none" w:sz="0" w:space="0" w:color="auto"/>
        <w:right w:val="none" w:sz="0" w:space="0" w:color="auto"/>
      </w:divBdr>
    </w:div>
    <w:div w:id="1048068531">
      <w:marLeft w:val="480"/>
      <w:marRight w:val="0"/>
      <w:marTop w:val="0"/>
      <w:marBottom w:val="0"/>
      <w:divBdr>
        <w:top w:val="none" w:sz="0" w:space="0" w:color="auto"/>
        <w:left w:val="none" w:sz="0" w:space="0" w:color="auto"/>
        <w:bottom w:val="none" w:sz="0" w:space="0" w:color="auto"/>
        <w:right w:val="none" w:sz="0" w:space="0" w:color="auto"/>
      </w:divBdr>
    </w:div>
    <w:div w:id="1048143787">
      <w:bodyDiv w:val="1"/>
      <w:marLeft w:val="0"/>
      <w:marRight w:val="0"/>
      <w:marTop w:val="0"/>
      <w:marBottom w:val="0"/>
      <w:divBdr>
        <w:top w:val="none" w:sz="0" w:space="0" w:color="auto"/>
        <w:left w:val="none" w:sz="0" w:space="0" w:color="auto"/>
        <w:bottom w:val="none" w:sz="0" w:space="0" w:color="auto"/>
        <w:right w:val="none" w:sz="0" w:space="0" w:color="auto"/>
      </w:divBdr>
    </w:div>
    <w:div w:id="1048261383">
      <w:marLeft w:val="480"/>
      <w:marRight w:val="0"/>
      <w:marTop w:val="0"/>
      <w:marBottom w:val="0"/>
      <w:divBdr>
        <w:top w:val="none" w:sz="0" w:space="0" w:color="auto"/>
        <w:left w:val="none" w:sz="0" w:space="0" w:color="auto"/>
        <w:bottom w:val="none" w:sz="0" w:space="0" w:color="auto"/>
        <w:right w:val="none" w:sz="0" w:space="0" w:color="auto"/>
      </w:divBdr>
    </w:div>
    <w:div w:id="1048265320">
      <w:bodyDiv w:val="1"/>
      <w:marLeft w:val="0"/>
      <w:marRight w:val="0"/>
      <w:marTop w:val="0"/>
      <w:marBottom w:val="0"/>
      <w:divBdr>
        <w:top w:val="none" w:sz="0" w:space="0" w:color="auto"/>
        <w:left w:val="none" w:sz="0" w:space="0" w:color="auto"/>
        <w:bottom w:val="none" w:sz="0" w:space="0" w:color="auto"/>
        <w:right w:val="none" w:sz="0" w:space="0" w:color="auto"/>
      </w:divBdr>
    </w:div>
    <w:div w:id="1048338865">
      <w:marLeft w:val="480"/>
      <w:marRight w:val="0"/>
      <w:marTop w:val="0"/>
      <w:marBottom w:val="0"/>
      <w:divBdr>
        <w:top w:val="none" w:sz="0" w:space="0" w:color="auto"/>
        <w:left w:val="none" w:sz="0" w:space="0" w:color="auto"/>
        <w:bottom w:val="none" w:sz="0" w:space="0" w:color="auto"/>
        <w:right w:val="none" w:sz="0" w:space="0" w:color="auto"/>
      </w:divBdr>
    </w:div>
    <w:div w:id="1048408212">
      <w:marLeft w:val="480"/>
      <w:marRight w:val="0"/>
      <w:marTop w:val="0"/>
      <w:marBottom w:val="0"/>
      <w:divBdr>
        <w:top w:val="none" w:sz="0" w:space="0" w:color="auto"/>
        <w:left w:val="none" w:sz="0" w:space="0" w:color="auto"/>
        <w:bottom w:val="none" w:sz="0" w:space="0" w:color="auto"/>
        <w:right w:val="none" w:sz="0" w:space="0" w:color="auto"/>
      </w:divBdr>
    </w:div>
    <w:div w:id="1048451253">
      <w:bodyDiv w:val="1"/>
      <w:marLeft w:val="0"/>
      <w:marRight w:val="0"/>
      <w:marTop w:val="0"/>
      <w:marBottom w:val="0"/>
      <w:divBdr>
        <w:top w:val="none" w:sz="0" w:space="0" w:color="auto"/>
        <w:left w:val="none" w:sz="0" w:space="0" w:color="auto"/>
        <w:bottom w:val="none" w:sz="0" w:space="0" w:color="auto"/>
        <w:right w:val="none" w:sz="0" w:space="0" w:color="auto"/>
      </w:divBdr>
    </w:div>
    <w:div w:id="1048602908">
      <w:marLeft w:val="480"/>
      <w:marRight w:val="0"/>
      <w:marTop w:val="0"/>
      <w:marBottom w:val="0"/>
      <w:divBdr>
        <w:top w:val="none" w:sz="0" w:space="0" w:color="auto"/>
        <w:left w:val="none" w:sz="0" w:space="0" w:color="auto"/>
        <w:bottom w:val="none" w:sz="0" w:space="0" w:color="auto"/>
        <w:right w:val="none" w:sz="0" w:space="0" w:color="auto"/>
      </w:divBdr>
    </w:div>
    <w:div w:id="1048648175">
      <w:bodyDiv w:val="1"/>
      <w:marLeft w:val="0"/>
      <w:marRight w:val="0"/>
      <w:marTop w:val="0"/>
      <w:marBottom w:val="0"/>
      <w:divBdr>
        <w:top w:val="none" w:sz="0" w:space="0" w:color="auto"/>
        <w:left w:val="none" w:sz="0" w:space="0" w:color="auto"/>
        <w:bottom w:val="none" w:sz="0" w:space="0" w:color="auto"/>
        <w:right w:val="none" w:sz="0" w:space="0" w:color="auto"/>
      </w:divBdr>
    </w:div>
    <w:div w:id="1048650146">
      <w:marLeft w:val="480"/>
      <w:marRight w:val="0"/>
      <w:marTop w:val="0"/>
      <w:marBottom w:val="0"/>
      <w:divBdr>
        <w:top w:val="none" w:sz="0" w:space="0" w:color="auto"/>
        <w:left w:val="none" w:sz="0" w:space="0" w:color="auto"/>
        <w:bottom w:val="none" w:sz="0" w:space="0" w:color="auto"/>
        <w:right w:val="none" w:sz="0" w:space="0" w:color="auto"/>
      </w:divBdr>
    </w:div>
    <w:div w:id="1048719903">
      <w:marLeft w:val="480"/>
      <w:marRight w:val="0"/>
      <w:marTop w:val="0"/>
      <w:marBottom w:val="0"/>
      <w:divBdr>
        <w:top w:val="none" w:sz="0" w:space="0" w:color="auto"/>
        <w:left w:val="none" w:sz="0" w:space="0" w:color="auto"/>
        <w:bottom w:val="none" w:sz="0" w:space="0" w:color="auto"/>
        <w:right w:val="none" w:sz="0" w:space="0" w:color="auto"/>
      </w:divBdr>
    </w:div>
    <w:div w:id="1048840289">
      <w:bodyDiv w:val="1"/>
      <w:marLeft w:val="0"/>
      <w:marRight w:val="0"/>
      <w:marTop w:val="0"/>
      <w:marBottom w:val="0"/>
      <w:divBdr>
        <w:top w:val="none" w:sz="0" w:space="0" w:color="auto"/>
        <w:left w:val="none" w:sz="0" w:space="0" w:color="auto"/>
        <w:bottom w:val="none" w:sz="0" w:space="0" w:color="auto"/>
        <w:right w:val="none" w:sz="0" w:space="0" w:color="auto"/>
      </w:divBdr>
    </w:div>
    <w:div w:id="1048843098">
      <w:bodyDiv w:val="1"/>
      <w:marLeft w:val="0"/>
      <w:marRight w:val="0"/>
      <w:marTop w:val="0"/>
      <w:marBottom w:val="0"/>
      <w:divBdr>
        <w:top w:val="none" w:sz="0" w:space="0" w:color="auto"/>
        <w:left w:val="none" w:sz="0" w:space="0" w:color="auto"/>
        <w:bottom w:val="none" w:sz="0" w:space="0" w:color="auto"/>
        <w:right w:val="none" w:sz="0" w:space="0" w:color="auto"/>
      </w:divBdr>
    </w:div>
    <w:div w:id="1048913257">
      <w:bodyDiv w:val="1"/>
      <w:marLeft w:val="0"/>
      <w:marRight w:val="0"/>
      <w:marTop w:val="0"/>
      <w:marBottom w:val="0"/>
      <w:divBdr>
        <w:top w:val="none" w:sz="0" w:space="0" w:color="auto"/>
        <w:left w:val="none" w:sz="0" w:space="0" w:color="auto"/>
        <w:bottom w:val="none" w:sz="0" w:space="0" w:color="auto"/>
        <w:right w:val="none" w:sz="0" w:space="0" w:color="auto"/>
      </w:divBdr>
    </w:div>
    <w:div w:id="1048988605">
      <w:bodyDiv w:val="1"/>
      <w:marLeft w:val="0"/>
      <w:marRight w:val="0"/>
      <w:marTop w:val="0"/>
      <w:marBottom w:val="0"/>
      <w:divBdr>
        <w:top w:val="none" w:sz="0" w:space="0" w:color="auto"/>
        <w:left w:val="none" w:sz="0" w:space="0" w:color="auto"/>
        <w:bottom w:val="none" w:sz="0" w:space="0" w:color="auto"/>
        <w:right w:val="none" w:sz="0" w:space="0" w:color="auto"/>
      </w:divBdr>
    </w:div>
    <w:div w:id="1049108643">
      <w:bodyDiv w:val="1"/>
      <w:marLeft w:val="0"/>
      <w:marRight w:val="0"/>
      <w:marTop w:val="0"/>
      <w:marBottom w:val="0"/>
      <w:divBdr>
        <w:top w:val="none" w:sz="0" w:space="0" w:color="auto"/>
        <w:left w:val="none" w:sz="0" w:space="0" w:color="auto"/>
        <w:bottom w:val="none" w:sz="0" w:space="0" w:color="auto"/>
        <w:right w:val="none" w:sz="0" w:space="0" w:color="auto"/>
      </w:divBdr>
    </w:div>
    <w:div w:id="1049185149">
      <w:marLeft w:val="480"/>
      <w:marRight w:val="0"/>
      <w:marTop w:val="0"/>
      <w:marBottom w:val="0"/>
      <w:divBdr>
        <w:top w:val="none" w:sz="0" w:space="0" w:color="auto"/>
        <w:left w:val="none" w:sz="0" w:space="0" w:color="auto"/>
        <w:bottom w:val="none" w:sz="0" w:space="0" w:color="auto"/>
        <w:right w:val="none" w:sz="0" w:space="0" w:color="auto"/>
      </w:divBdr>
    </w:div>
    <w:div w:id="1049262939">
      <w:bodyDiv w:val="1"/>
      <w:marLeft w:val="0"/>
      <w:marRight w:val="0"/>
      <w:marTop w:val="0"/>
      <w:marBottom w:val="0"/>
      <w:divBdr>
        <w:top w:val="none" w:sz="0" w:space="0" w:color="auto"/>
        <w:left w:val="none" w:sz="0" w:space="0" w:color="auto"/>
        <w:bottom w:val="none" w:sz="0" w:space="0" w:color="auto"/>
        <w:right w:val="none" w:sz="0" w:space="0" w:color="auto"/>
      </w:divBdr>
    </w:div>
    <w:div w:id="1049300695">
      <w:bodyDiv w:val="1"/>
      <w:marLeft w:val="0"/>
      <w:marRight w:val="0"/>
      <w:marTop w:val="0"/>
      <w:marBottom w:val="0"/>
      <w:divBdr>
        <w:top w:val="none" w:sz="0" w:space="0" w:color="auto"/>
        <w:left w:val="none" w:sz="0" w:space="0" w:color="auto"/>
        <w:bottom w:val="none" w:sz="0" w:space="0" w:color="auto"/>
        <w:right w:val="none" w:sz="0" w:space="0" w:color="auto"/>
      </w:divBdr>
    </w:div>
    <w:div w:id="1049303325">
      <w:bodyDiv w:val="1"/>
      <w:marLeft w:val="0"/>
      <w:marRight w:val="0"/>
      <w:marTop w:val="0"/>
      <w:marBottom w:val="0"/>
      <w:divBdr>
        <w:top w:val="none" w:sz="0" w:space="0" w:color="auto"/>
        <w:left w:val="none" w:sz="0" w:space="0" w:color="auto"/>
        <w:bottom w:val="none" w:sz="0" w:space="0" w:color="auto"/>
        <w:right w:val="none" w:sz="0" w:space="0" w:color="auto"/>
      </w:divBdr>
    </w:div>
    <w:div w:id="1049454831">
      <w:marLeft w:val="480"/>
      <w:marRight w:val="0"/>
      <w:marTop w:val="0"/>
      <w:marBottom w:val="0"/>
      <w:divBdr>
        <w:top w:val="none" w:sz="0" w:space="0" w:color="auto"/>
        <w:left w:val="none" w:sz="0" w:space="0" w:color="auto"/>
        <w:bottom w:val="none" w:sz="0" w:space="0" w:color="auto"/>
        <w:right w:val="none" w:sz="0" w:space="0" w:color="auto"/>
      </w:divBdr>
    </w:div>
    <w:div w:id="1049493712">
      <w:bodyDiv w:val="1"/>
      <w:marLeft w:val="0"/>
      <w:marRight w:val="0"/>
      <w:marTop w:val="0"/>
      <w:marBottom w:val="0"/>
      <w:divBdr>
        <w:top w:val="none" w:sz="0" w:space="0" w:color="auto"/>
        <w:left w:val="none" w:sz="0" w:space="0" w:color="auto"/>
        <w:bottom w:val="none" w:sz="0" w:space="0" w:color="auto"/>
        <w:right w:val="none" w:sz="0" w:space="0" w:color="auto"/>
      </w:divBdr>
    </w:div>
    <w:div w:id="1049569730">
      <w:marLeft w:val="480"/>
      <w:marRight w:val="0"/>
      <w:marTop w:val="0"/>
      <w:marBottom w:val="0"/>
      <w:divBdr>
        <w:top w:val="none" w:sz="0" w:space="0" w:color="auto"/>
        <w:left w:val="none" w:sz="0" w:space="0" w:color="auto"/>
        <w:bottom w:val="none" w:sz="0" w:space="0" w:color="auto"/>
        <w:right w:val="none" w:sz="0" w:space="0" w:color="auto"/>
      </w:divBdr>
    </w:div>
    <w:div w:id="1049651683">
      <w:bodyDiv w:val="1"/>
      <w:marLeft w:val="0"/>
      <w:marRight w:val="0"/>
      <w:marTop w:val="0"/>
      <w:marBottom w:val="0"/>
      <w:divBdr>
        <w:top w:val="none" w:sz="0" w:space="0" w:color="auto"/>
        <w:left w:val="none" w:sz="0" w:space="0" w:color="auto"/>
        <w:bottom w:val="none" w:sz="0" w:space="0" w:color="auto"/>
        <w:right w:val="none" w:sz="0" w:space="0" w:color="auto"/>
      </w:divBdr>
    </w:div>
    <w:div w:id="1049692278">
      <w:marLeft w:val="480"/>
      <w:marRight w:val="0"/>
      <w:marTop w:val="0"/>
      <w:marBottom w:val="0"/>
      <w:divBdr>
        <w:top w:val="none" w:sz="0" w:space="0" w:color="auto"/>
        <w:left w:val="none" w:sz="0" w:space="0" w:color="auto"/>
        <w:bottom w:val="none" w:sz="0" w:space="0" w:color="auto"/>
        <w:right w:val="none" w:sz="0" w:space="0" w:color="auto"/>
      </w:divBdr>
    </w:div>
    <w:div w:id="1049692574">
      <w:marLeft w:val="480"/>
      <w:marRight w:val="0"/>
      <w:marTop w:val="0"/>
      <w:marBottom w:val="0"/>
      <w:divBdr>
        <w:top w:val="none" w:sz="0" w:space="0" w:color="auto"/>
        <w:left w:val="none" w:sz="0" w:space="0" w:color="auto"/>
        <w:bottom w:val="none" w:sz="0" w:space="0" w:color="auto"/>
        <w:right w:val="none" w:sz="0" w:space="0" w:color="auto"/>
      </w:divBdr>
    </w:div>
    <w:div w:id="1049718658">
      <w:marLeft w:val="480"/>
      <w:marRight w:val="0"/>
      <w:marTop w:val="0"/>
      <w:marBottom w:val="0"/>
      <w:divBdr>
        <w:top w:val="none" w:sz="0" w:space="0" w:color="auto"/>
        <w:left w:val="none" w:sz="0" w:space="0" w:color="auto"/>
        <w:bottom w:val="none" w:sz="0" w:space="0" w:color="auto"/>
        <w:right w:val="none" w:sz="0" w:space="0" w:color="auto"/>
      </w:divBdr>
    </w:div>
    <w:div w:id="1049837625">
      <w:marLeft w:val="480"/>
      <w:marRight w:val="0"/>
      <w:marTop w:val="0"/>
      <w:marBottom w:val="0"/>
      <w:divBdr>
        <w:top w:val="none" w:sz="0" w:space="0" w:color="auto"/>
        <w:left w:val="none" w:sz="0" w:space="0" w:color="auto"/>
        <w:bottom w:val="none" w:sz="0" w:space="0" w:color="auto"/>
        <w:right w:val="none" w:sz="0" w:space="0" w:color="auto"/>
      </w:divBdr>
    </w:div>
    <w:div w:id="1049845478">
      <w:bodyDiv w:val="1"/>
      <w:marLeft w:val="0"/>
      <w:marRight w:val="0"/>
      <w:marTop w:val="0"/>
      <w:marBottom w:val="0"/>
      <w:divBdr>
        <w:top w:val="none" w:sz="0" w:space="0" w:color="auto"/>
        <w:left w:val="none" w:sz="0" w:space="0" w:color="auto"/>
        <w:bottom w:val="none" w:sz="0" w:space="0" w:color="auto"/>
        <w:right w:val="none" w:sz="0" w:space="0" w:color="auto"/>
      </w:divBdr>
    </w:div>
    <w:div w:id="1050114476">
      <w:bodyDiv w:val="1"/>
      <w:marLeft w:val="0"/>
      <w:marRight w:val="0"/>
      <w:marTop w:val="0"/>
      <w:marBottom w:val="0"/>
      <w:divBdr>
        <w:top w:val="none" w:sz="0" w:space="0" w:color="auto"/>
        <w:left w:val="none" w:sz="0" w:space="0" w:color="auto"/>
        <w:bottom w:val="none" w:sz="0" w:space="0" w:color="auto"/>
        <w:right w:val="none" w:sz="0" w:space="0" w:color="auto"/>
      </w:divBdr>
    </w:div>
    <w:div w:id="1050150573">
      <w:bodyDiv w:val="1"/>
      <w:marLeft w:val="0"/>
      <w:marRight w:val="0"/>
      <w:marTop w:val="0"/>
      <w:marBottom w:val="0"/>
      <w:divBdr>
        <w:top w:val="none" w:sz="0" w:space="0" w:color="auto"/>
        <w:left w:val="none" w:sz="0" w:space="0" w:color="auto"/>
        <w:bottom w:val="none" w:sz="0" w:space="0" w:color="auto"/>
        <w:right w:val="none" w:sz="0" w:space="0" w:color="auto"/>
      </w:divBdr>
    </w:div>
    <w:div w:id="1050152389">
      <w:bodyDiv w:val="1"/>
      <w:marLeft w:val="0"/>
      <w:marRight w:val="0"/>
      <w:marTop w:val="0"/>
      <w:marBottom w:val="0"/>
      <w:divBdr>
        <w:top w:val="none" w:sz="0" w:space="0" w:color="auto"/>
        <w:left w:val="none" w:sz="0" w:space="0" w:color="auto"/>
        <w:bottom w:val="none" w:sz="0" w:space="0" w:color="auto"/>
        <w:right w:val="none" w:sz="0" w:space="0" w:color="auto"/>
      </w:divBdr>
    </w:div>
    <w:div w:id="1050231045">
      <w:marLeft w:val="480"/>
      <w:marRight w:val="0"/>
      <w:marTop w:val="0"/>
      <w:marBottom w:val="0"/>
      <w:divBdr>
        <w:top w:val="none" w:sz="0" w:space="0" w:color="auto"/>
        <w:left w:val="none" w:sz="0" w:space="0" w:color="auto"/>
        <w:bottom w:val="none" w:sz="0" w:space="0" w:color="auto"/>
        <w:right w:val="none" w:sz="0" w:space="0" w:color="auto"/>
      </w:divBdr>
    </w:div>
    <w:div w:id="1050231373">
      <w:bodyDiv w:val="1"/>
      <w:marLeft w:val="0"/>
      <w:marRight w:val="0"/>
      <w:marTop w:val="0"/>
      <w:marBottom w:val="0"/>
      <w:divBdr>
        <w:top w:val="none" w:sz="0" w:space="0" w:color="auto"/>
        <w:left w:val="none" w:sz="0" w:space="0" w:color="auto"/>
        <w:bottom w:val="none" w:sz="0" w:space="0" w:color="auto"/>
        <w:right w:val="none" w:sz="0" w:space="0" w:color="auto"/>
      </w:divBdr>
    </w:div>
    <w:div w:id="1050423883">
      <w:marLeft w:val="480"/>
      <w:marRight w:val="0"/>
      <w:marTop w:val="0"/>
      <w:marBottom w:val="0"/>
      <w:divBdr>
        <w:top w:val="none" w:sz="0" w:space="0" w:color="auto"/>
        <w:left w:val="none" w:sz="0" w:space="0" w:color="auto"/>
        <w:bottom w:val="none" w:sz="0" w:space="0" w:color="auto"/>
        <w:right w:val="none" w:sz="0" w:space="0" w:color="auto"/>
      </w:divBdr>
    </w:div>
    <w:div w:id="1050500848">
      <w:bodyDiv w:val="1"/>
      <w:marLeft w:val="0"/>
      <w:marRight w:val="0"/>
      <w:marTop w:val="0"/>
      <w:marBottom w:val="0"/>
      <w:divBdr>
        <w:top w:val="none" w:sz="0" w:space="0" w:color="auto"/>
        <w:left w:val="none" w:sz="0" w:space="0" w:color="auto"/>
        <w:bottom w:val="none" w:sz="0" w:space="0" w:color="auto"/>
        <w:right w:val="none" w:sz="0" w:space="0" w:color="auto"/>
      </w:divBdr>
    </w:div>
    <w:div w:id="1050761262">
      <w:marLeft w:val="480"/>
      <w:marRight w:val="0"/>
      <w:marTop w:val="0"/>
      <w:marBottom w:val="0"/>
      <w:divBdr>
        <w:top w:val="none" w:sz="0" w:space="0" w:color="auto"/>
        <w:left w:val="none" w:sz="0" w:space="0" w:color="auto"/>
        <w:bottom w:val="none" w:sz="0" w:space="0" w:color="auto"/>
        <w:right w:val="none" w:sz="0" w:space="0" w:color="auto"/>
      </w:divBdr>
    </w:div>
    <w:div w:id="1050766928">
      <w:bodyDiv w:val="1"/>
      <w:marLeft w:val="0"/>
      <w:marRight w:val="0"/>
      <w:marTop w:val="0"/>
      <w:marBottom w:val="0"/>
      <w:divBdr>
        <w:top w:val="none" w:sz="0" w:space="0" w:color="auto"/>
        <w:left w:val="none" w:sz="0" w:space="0" w:color="auto"/>
        <w:bottom w:val="none" w:sz="0" w:space="0" w:color="auto"/>
        <w:right w:val="none" w:sz="0" w:space="0" w:color="auto"/>
      </w:divBdr>
    </w:div>
    <w:div w:id="1050767048">
      <w:bodyDiv w:val="1"/>
      <w:marLeft w:val="0"/>
      <w:marRight w:val="0"/>
      <w:marTop w:val="0"/>
      <w:marBottom w:val="0"/>
      <w:divBdr>
        <w:top w:val="none" w:sz="0" w:space="0" w:color="auto"/>
        <w:left w:val="none" w:sz="0" w:space="0" w:color="auto"/>
        <w:bottom w:val="none" w:sz="0" w:space="0" w:color="auto"/>
        <w:right w:val="none" w:sz="0" w:space="0" w:color="auto"/>
      </w:divBdr>
    </w:div>
    <w:div w:id="1050767906">
      <w:marLeft w:val="480"/>
      <w:marRight w:val="0"/>
      <w:marTop w:val="0"/>
      <w:marBottom w:val="0"/>
      <w:divBdr>
        <w:top w:val="none" w:sz="0" w:space="0" w:color="auto"/>
        <w:left w:val="none" w:sz="0" w:space="0" w:color="auto"/>
        <w:bottom w:val="none" w:sz="0" w:space="0" w:color="auto"/>
        <w:right w:val="none" w:sz="0" w:space="0" w:color="auto"/>
      </w:divBdr>
    </w:div>
    <w:div w:id="1050886667">
      <w:bodyDiv w:val="1"/>
      <w:marLeft w:val="0"/>
      <w:marRight w:val="0"/>
      <w:marTop w:val="0"/>
      <w:marBottom w:val="0"/>
      <w:divBdr>
        <w:top w:val="none" w:sz="0" w:space="0" w:color="auto"/>
        <w:left w:val="none" w:sz="0" w:space="0" w:color="auto"/>
        <w:bottom w:val="none" w:sz="0" w:space="0" w:color="auto"/>
        <w:right w:val="none" w:sz="0" w:space="0" w:color="auto"/>
      </w:divBdr>
    </w:div>
    <w:div w:id="1051002130">
      <w:marLeft w:val="480"/>
      <w:marRight w:val="0"/>
      <w:marTop w:val="0"/>
      <w:marBottom w:val="0"/>
      <w:divBdr>
        <w:top w:val="none" w:sz="0" w:space="0" w:color="auto"/>
        <w:left w:val="none" w:sz="0" w:space="0" w:color="auto"/>
        <w:bottom w:val="none" w:sz="0" w:space="0" w:color="auto"/>
        <w:right w:val="none" w:sz="0" w:space="0" w:color="auto"/>
      </w:divBdr>
    </w:div>
    <w:div w:id="1051075210">
      <w:bodyDiv w:val="1"/>
      <w:marLeft w:val="0"/>
      <w:marRight w:val="0"/>
      <w:marTop w:val="0"/>
      <w:marBottom w:val="0"/>
      <w:divBdr>
        <w:top w:val="none" w:sz="0" w:space="0" w:color="auto"/>
        <w:left w:val="none" w:sz="0" w:space="0" w:color="auto"/>
        <w:bottom w:val="none" w:sz="0" w:space="0" w:color="auto"/>
        <w:right w:val="none" w:sz="0" w:space="0" w:color="auto"/>
      </w:divBdr>
    </w:div>
    <w:div w:id="1051147060">
      <w:marLeft w:val="480"/>
      <w:marRight w:val="0"/>
      <w:marTop w:val="0"/>
      <w:marBottom w:val="0"/>
      <w:divBdr>
        <w:top w:val="none" w:sz="0" w:space="0" w:color="auto"/>
        <w:left w:val="none" w:sz="0" w:space="0" w:color="auto"/>
        <w:bottom w:val="none" w:sz="0" w:space="0" w:color="auto"/>
        <w:right w:val="none" w:sz="0" w:space="0" w:color="auto"/>
      </w:divBdr>
    </w:div>
    <w:div w:id="1051148867">
      <w:marLeft w:val="480"/>
      <w:marRight w:val="0"/>
      <w:marTop w:val="0"/>
      <w:marBottom w:val="0"/>
      <w:divBdr>
        <w:top w:val="none" w:sz="0" w:space="0" w:color="auto"/>
        <w:left w:val="none" w:sz="0" w:space="0" w:color="auto"/>
        <w:bottom w:val="none" w:sz="0" w:space="0" w:color="auto"/>
        <w:right w:val="none" w:sz="0" w:space="0" w:color="auto"/>
      </w:divBdr>
    </w:div>
    <w:div w:id="1051151779">
      <w:marLeft w:val="480"/>
      <w:marRight w:val="0"/>
      <w:marTop w:val="0"/>
      <w:marBottom w:val="0"/>
      <w:divBdr>
        <w:top w:val="none" w:sz="0" w:space="0" w:color="auto"/>
        <w:left w:val="none" w:sz="0" w:space="0" w:color="auto"/>
        <w:bottom w:val="none" w:sz="0" w:space="0" w:color="auto"/>
        <w:right w:val="none" w:sz="0" w:space="0" w:color="auto"/>
      </w:divBdr>
    </w:div>
    <w:div w:id="1051198159">
      <w:bodyDiv w:val="1"/>
      <w:marLeft w:val="0"/>
      <w:marRight w:val="0"/>
      <w:marTop w:val="0"/>
      <w:marBottom w:val="0"/>
      <w:divBdr>
        <w:top w:val="none" w:sz="0" w:space="0" w:color="auto"/>
        <w:left w:val="none" w:sz="0" w:space="0" w:color="auto"/>
        <w:bottom w:val="none" w:sz="0" w:space="0" w:color="auto"/>
        <w:right w:val="none" w:sz="0" w:space="0" w:color="auto"/>
      </w:divBdr>
    </w:div>
    <w:div w:id="1051266643">
      <w:bodyDiv w:val="1"/>
      <w:marLeft w:val="0"/>
      <w:marRight w:val="0"/>
      <w:marTop w:val="0"/>
      <w:marBottom w:val="0"/>
      <w:divBdr>
        <w:top w:val="none" w:sz="0" w:space="0" w:color="auto"/>
        <w:left w:val="none" w:sz="0" w:space="0" w:color="auto"/>
        <w:bottom w:val="none" w:sz="0" w:space="0" w:color="auto"/>
        <w:right w:val="none" w:sz="0" w:space="0" w:color="auto"/>
      </w:divBdr>
    </w:div>
    <w:div w:id="1051341300">
      <w:marLeft w:val="480"/>
      <w:marRight w:val="0"/>
      <w:marTop w:val="0"/>
      <w:marBottom w:val="0"/>
      <w:divBdr>
        <w:top w:val="none" w:sz="0" w:space="0" w:color="auto"/>
        <w:left w:val="none" w:sz="0" w:space="0" w:color="auto"/>
        <w:bottom w:val="none" w:sz="0" w:space="0" w:color="auto"/>
        <w:right w:val="none" w:sz="0" w:space="0" w:color="auto"/>
      </w:divBdr>
    </w:div>
    <w:div w:id="1051416601">
      <w:marLeft w:val="480"/>
      <w:marRight w:val="0"/>
      <w:marTop w:val="0"/>
      <w:marBottom w:val="0"/>
      <w:divBdr>
        <w:top w:val="none" w:sz="0" w:space="0" w:color="auto"/>
        <w:left w:val="none" w:sz="0" w:space="0" w:color="auto"/>
        <w:bottom w:val="none" w:sz="0" w:space="0" w:color="auto"/>
        <w:right w:val="none" w:sz="0" w:space="0" w:color="auto"/>
      </w:divBdr>
    </w:div>
    <w:div w:id="1051462939">
      <w:bodyDiv w:val="1"/>
      <w:marLeft w:val="0"/>
      <w:marRight w:val="0"/>
      <w:marTop w:val="0"/>
      <w:marBottom w:val="0"/>
      <w:divBdr>
        <w:top w:val="none" w:sz="0" w:space="0" w:color="auto"/>
        <w:left w:val="none" w:sz="0" w:space="0" w:color="auto"/>
        <w:bottom w:val="none" w:sz="0" w:space="0" w:color="auto"/>
        <w:right w:val="none" w:sz="0" w:space="0" w:color="auto"/>
      </w:divBdr>
    </w:div>
    <w:div w:id="1051464827">
      <w:marLeft w:val="480"/>
      <w:marRight w:val="0"/>
      <w:marTop w:val="0"/>
      <w:marBottom w:val="0"/>
      <w:divBdr>
        <w:top w:val="none" w:sz="0" w:space="0" w:color="auto"/>
        <w:left w:val="none" w:sz="0" w:space="0" w:color="auto"/>
        <w:bottom w:val="none" w:sz="0" w:space="0" w:color="auto"/>
        <w:right w:val="none" w:sz="0" w:space="0" w:color="auto"/>
      </w:divBdr>
    </w:div>
    <w:div w:id="1051492348">
      <w:marLeft w:val="480"/>
      <w:marRight w:val="0"/>
      <w:marTop w:val="0"/>
      <w:marBottom w:val="0"/>
      <w:divBdr>
        <w:top w:val="none" w:sz="0" w:space="0" w:color="auto"/>
        <w:left w:val="none" w:sz="0" w:space="0" w:color="auto"/>
        <w:bottom w:val="none" w:sz="0" w:space="0" w:color="auto"/>
        <w:right w:val="none" w:sz="0" w:space="0" w:color="auto"/>
      </w:divBdr>
    </w:div>
    <w:div w:id="1051610921">
      <w:bodyDiv w:val="1"/>
      <w:marLeft w:val="0"/>
      <w:marRight w:val="0"/>
      <w:marTop w:val="0"/>
      <w:marBottom w:val="0"/>
      <w:divBdr>
        <w:top w:val="none" w:sz="0" w:space="0" w:color="auto"/>
        <w:left w:val="none" w:sz="0" w:space="0" w:color="auto"/>
        <w:bottom w:val="none" w:sz="0" w:space="0" w:color="auto"/>
        <w:right w:val="none" w:sz="0" w:space="0" w:color="auto"/>
      </w:divBdr>
    </w:div>
    <w:div w:id="1051656996">
      <w:marLeft w:val="480"/>
      <w:marRight w:val="0"/>
      <w:marTop w:val="0"/>
      <w:marBottom w:val="0"/>
      <w:divBdr>
        <w:top w:val="none" w:sz="0" w:space="0" w:color="auto"/>
        <w:left w:val="none" w:sz="0" w:space="0" w:color="auto"/>
        <w:bottom w:val="none" w:sz="0" w:space="0" w:color="auto"/>
        <w:right w:val="none" w:sz="0" w:space="0" w:color="auto"/>
      </w:divBdr>
    </w:div>
    <w:div w:id="1051658019">
      <w:marLeft w:val="480"/>
      <w:marRight w:val="0"/>
      <w:marTop w:val="0"/>
      <w:marBottom w:val="0"/>
      <w:divBdr>
        <w:top w:val="none" w:sz="0" w:space="0" w:color="auto"/>
        <w:left w:val="none" w:sz="0" w:space="0" w:color="auto"/>
        <w:bottom w:val="none" w:sz="0" w:space="0" w:color="auto"/>
        <w:right w:val="none" w:sz="0" w:space="0" w:color="auto"/>
      </w:divBdr>
    </w:div>
    <w:div w:id="1051685151">
      <w:bodyDiv w:val="1"/>
      <w:marLeft w:val="0"/>
      <w:marRight w:val="0"/>
      <w:marTop w:val="0"/>
      <w:marBottom w:val="0"/>
      <w:divBdr>
        <w:top w:val="none" w:sz="0" w:space="0" w:color="auto"/>
        <w:left w:val="none" w:sz="0" w:space="0" w:color="auto"/>
        <w:bottom w:val="none" w:sz="0" w:space="0" w:color="auto"/>
        <w:right w:val="none" w:sz="0" w:space="0" w:color="auto"/>
      </w:divBdr>
    </w:div>
    <w:div w:id="1051877886">
      <w:bodyDiv w:val="1"/>
      <w:marLeft w:val="0"/>
      <w:marRight w:val="0"/>
      <w:marTop w:val="0"/>
      <w:marBottom w:val="0"/>
      <w:divBdr>
        <w:top w:val="none" w:sz="0" w:space="0" w:color="auto"/>
        <w:left w:val="none" w:sz="0" w:space="0" w:color="auto"/>
        <w:bottom w:val="none" w:sz="0" w:space="0" w:color="auto"/>
        <w:right w:val="none" w:sz="0" w:space="0" w:color="auto"/>
      </w:divBdr>
    </w:div>
    <w:div w:id="1051879273">
      <w:bodyDiv w:val="1"/>
      <w:marLeft w:val="0"/>
      <w:marRight w:val="0"/>
      <w:marTop w:val="0"/>
      <w:marBottom w:val="0"/>
      <w:divBdr>
        <w:top w:val="none" w:sz="0" w:space="0" w:color="auto"/>
        <w:left w:val="none" w:sz="0" w:space="0" w:color="auto"/>
        <w:bottom w:val="none" w:sz="0" w:space="0" w:color="auto"/>
        <w:right w:val="none" w:sz="0" w:space="0" w:color="auto"/>
      </w:divBdr>
    </w:div>
    <w:div w:id="1051920590">
      <w:bodyDiv w:val="1"/>
      <w:marLeft w:val="0"/>
      <w:marRight w:val="0"/>
      <w:marTop w:val="0"/>
      <w:marBottom w:val="0"/>
      <w:divBdr>
        <w:top w:val="none" w:sz="0" w:space="0" w:color="auto"/>
        <w:left w:val="none" w:sz="0" w:space="0" w:color="auto"/>
        <w:bottom w:val="none" w:sz="0" w:space="0" w:color="auto"/>
        <w:right w:val="none" w:sz="0" w:space="0" w:color="auto"/>
      </w:divBdr>
      <w:divsChild>
        <w:div w:id="50663518">
          <w:marLeft w:val="480"/>
          <w:marRight w:val="0"/>
          <w:marTop w:val="0"/>
          <w:marBottom w:val="0"/>
          <w:divBdr>
            <w:top w:val="none" w:sz="0" w:space="0" w:color="auto"/>
            <w:left w:val="none" w:sz="0" w:space="0" w:color="auto"/>
            <w:bottom w:val="none" w:sz="0" w:space="0" w:color="auto"/>
            <w:right w:val="none" w:sz="0" w:space="0" w:color="auto"/>
          </w:divBdr>
        </w:div>
        <w:div w:id="219707910">
          <w:marLeft w:val="480"/>
          <w:marRight w:val="0"/>
          <w:marTop w:val="0"/>
          <w:marBottom w:val="0"/>
          <w:divBdr>
            <w:top w:val="none" w:sz="0" w:space="0" w:color="auto"/>
            <w:left w:val="none" w:sz="0" w:space="0" w:color="auto"/>
            <w:bottom w:val="none" w:sz="0" w:space="0" w:color="auto"/>
            <w:right w:val="none" w:sz="0" w:space="0" w:color="auto"/>
          </w:divBdr>
        </w:div>
        <w:div w:id="233635937">
          <w:marLeft w:val="480"/>
          <w:marRight w:val="0"/>
          <w:marTop w:val="0"/>
          <w:marBottom w:val="0"/>
          <w:divBdr>
            <w:top w:val="none" w:sz="0" w:space="0" w:color="auto"/>
            <w:left w:val="none" w:sz="0" w:space="0" w:color="auto"/>
            <w:bottom w:val="none" w:sz="0" w:space="0" w:color="auto"/>
            <w:right w:val="none" w:sz="0" w:space="0" w:color="auto"/>
          </w:divBdr>
        </w:div>
        <w:div w:id="442111056">
          <w:marLeft w:val="480"/>
          <w:marRight w:val="0"/>
          <w:marTop w:val="0"/>
          <w:marBottom w:val="0"/>
          <w:divBdr>
            <w:top w:val="none" w:sz="0" w:space="0" w:color="auto"/>
            <w:left w:val="none" w:sz="0" w:space="0" w:color="auto"/>
            <w:bottom w:val="none" w:sz="0" w:space="0" w:color="auto"/>
            <w:right w:val="none" w:sz="0" w:space="0" w:color="auto"/>
          </w:divBdr>
        </w:div>
        <w:div w:id="630980845">
          <w:marLeft w:val="480"/>
          <w:marRight w:val="0"/>
          <w:marTop w:val="0"/>
          <w:marBottom w:val="0"/>
          <w:divBdr>
            <w:top w:val="none" w:sz="0" w:space="0" w:color="auto"/>
            <w:left w:val="none" w:sz="0" w:space="0" w:color="auto"/>
            <w:bottom w:val="none" w:sz="0" w:space="0" w:color="auto"/>
            <w:right w:val="none" w:sz="0" w:space="0" w:color="auto"/>
          </w:divBdr>
        </w:div>
        <w:div w:id="650601886">
          <w:marLeft w:val="480"/>
          <w:marRight w:val="0"/>
          <w:marTop w:val="0"/>
          <w:marBottom w:val="0"/>
          <w:divBdr>
            <w:top w:val="none" w:sz="0" w:space="0" w:color="auto"/>
            <w:left w:val="none" w:sz="0" w:space="0" w:color="auto"/>
            <w:bottom w:val="none" w:sz="0" w:space="0" w:color="auto"/>
            <w:right w:val="none" w:sz="0" w:space="0" w:color="auto"/>
          </w:divBdr>
        </w:div>
        <w:div w:id="668487506">
          <w:marLeft w:val="480"/>
          <w:marRight w:val="0"/>
          <w:marTop w:val="0"/>
          <w:marBottom w:val="0"/>
          <w:divBdr>
            <w:top w:val="none" w:sz="0" w:space="0" w:color="auto"/>
            <w:left w:val="none" w:sz="0" w:space="0" w:color="auto"/>
            <w:bottom w:val="none" w:sz="0" w:space="0" w:color="auto"/>
            <w:right w:val="none" w:sz="0" w:space="0" w:color="auto"/>
          </w:divBdr>
        </w:div>
        <w:div w:id="839736702">
          <w:marLeft w:val="480"/>
          <w:marRight w:val="0"/>
          <w:marTop w:val="0"/>
          <w:marBottom w:val="0"/>
          <w:divBdr>
            <w:top w:val="none" w:sz="0" w:space="0" w:color="auto"/>
            <w:left w:val="none" w:sz="0" w:space="0" w:color="auto"/>
            <w:bottom w:val="none" w:sz="0" w:space="0" w:color="auto"/>
            <w:right w:val="none" w:sz="0" w:space="0" w:color="auto"/>
          </w:divBdr>
        </w:div>
        <w:div w:id="929044113">
          <w:marLeft w:val="480"/>
          <w:marRight w:val="0"/>
          <w:marTop w:val="0"/>
          <w:marBottom w:val="0"/>
          <w:divBdr>
            <w:top w:val="none" w:sz="0" w:space="0" w:color="auto"/>
            <w:left w:val="none" w:sz="0" w:space="0" w:color="auto"/>
            <w:bottom w:val="none" w:sz="0" w:space="0" w:color="auto"/>
            <w:right w:val="none" w:sz="0" w:space="0" w:color="auto"/>
          </w:divBdr>
        </w:div>
        <w:div w:id="944458143">
          <w:marLeft w:val="480"/>
          <w:marRight w:val="0"/>
          <w:marTop w:val="0"/>
          <w:marBottom w:val="0"/>
          <w:divBdr>
            <w:top w:val="none" w:sz="0" w:space="0" w:color="auto"/>
            <w:left w:val="none" w:sz="0" w:space="0" w:color="auto"/>
            <w:bottom w:val="none" w:sz="0" w:space="0" w:color="auto"/>
            <w:right w:val="none" w:sz="0" w:space="0" w:color="auto"/>
          </w:divBdr>
        </w:div>
        <w:div w:id="975646735">
          <w:marLeft w:val="480"/>
          <w:marRight w:val="0"/>
          <w:marTop w:val="0"/>
          <w:marBottom w:val="0"/>
          <w:divBdr>
            <w:top w:val="none" w:sz="0" w:space="0" w:color="auto"/>
            <w:left w:val="none" w:sz="0" w:space="0" w:color="auto"/>
            <w:bottom w:val="none" w:sz="0" w:space="0" w:color="auto"/>
            <w:right w:val="none" w:sz="0" w:space="0" w:color="auto"/>
          </w:divBdr>
        </w:div>
        <w:div w:id="995650248">
          <w:marLeft w:val="480"/>
          <w:marRight w:val="0"/>
          <w:marTop w:val="0"/>
          <w:marBottom w:val="0"/>
          <w:divBdr>
            <w:top w:val="none" w:sz="0" w:space="0" w:color="auto"/>
            <w:left w:val="none" w:sz="0" w:space="0" w:color="auto"/>
            <w:bottom w:val="none" w:sz="0" w:space="0" w:color="auto"/>
            <w:right w:val="none" w:sz="0" w:space="0" w:color="auto"/>
          </w:divBdr>
        </w:div>
        <w:div w:id="1035731750">
          <w:marLeft w:val="480"/>
          <w:marRight w:val="0"/>
          <w:marTop w:val="0"/>
          <w:marBottom w:val="0"/>
          <w:divBdr>
            <w:top w:val="none" w:sz="0" w:space="0" w:color="auto"/>
            <w:left w:val="none" w:sz="0" w:space="0" w:color="auto"/>
            <w:bottom w:val="none" w:sz="0" w:space="0" w:color="auto"/>
            <w:right w:val="none" w:sz="0" w:space="0" w:color="auto"/>
          </w:divBdr>
        </w:div>
        <w:div w:id="1120339714">
          <w:marLeft w:val="480"/>
          <w:marRight w:val="0"/>
          <w:marTop w:val="0"/>
          <w:marBottom w:val="0"/>
          <w:divBdr>
            <w:top w:val="none" w:sz="0" w:space="0" w:color="auto"/>
            <w:left w:val="none" w:sz="0" w:space="0" w:color="auto"/>
            <w:bottom w:val="none" w:sz="0" w:space="0" w:color="auto"/>
            <w:right w:val="none" w:sz="0" w:space="0" w:color="auto"/>
          </w:divBdr>
        </w:div>
        <w:div w:id="1171023595">
          <w:marLeft w:val="480"/>
          <w:marRight w:val="0"/>
          <w:marTop w:val="0"/>
          <w:marBottom w:val="0"/>
          <w:divBdr>
            <w:top w:val="none" w:sz="0" w:space="0" w:color="auto"/>
            <w:left w:val="none" w:sz="0" w:space="0" w:color="auto"/>
            <w:bottom w:val="none" w:sz="0" w:space="0" w:color="auto"/>
            <w:right w:val="none" w:sz="0" w:space="0" w:color="auto"/>
          </w:divBdr>
        </w:div>
        <w:div w:id="1326055586">
          <w:marLeft w:val="480"/>
          <w:marRight w:val="0"/>
          <w:marTop w:val="0"/>
          <w:marBottom w:val="0"/>
          <w:divBdr>
            <w:top w:val="none" w:sz="0" w:space="0" w:color="auto"/>
            <w:left w:val="none" w:sz="0" w:space="0" w:color="auto"/>
            <w:bottom w:val="none" w:sz="0" w:space="0" w:color="auto"/>
            <w:right w:val="none" w:sz="0" w:space="0" w:color="auto"/>
          </w:divBdr>
        </w:div>
      </w:divsChild>
    </w:div>
    <w:div w:id="1051921651">
      <w:marLeft w:val="480"/>
      <w:marRight w:val="0"/>
      <w:marTop w:val="0"/>
      <w:marBottom w:val="0"/>
      <w:divBdr>
        <w:top w:val="none" w:sz="0" w:space="0" w:color="auto"/>
        <w:left w:val="none" w:sz="0" w:space="0" w:color="auto"/>
        <w:bottom w:val="none" w:sz="0" w:space="0" w:color="auto"/>
        <w:right w:val="none" w:sz="0" w:space="0" w:color="auto"/>
      </w:divBdr>
    </w:div>
    <w:div w:id="1051925687">
      <w:bodyDiv w:val="1"/>
      <w:marLeft w:val="0"/>
      <w:marRight w:val="0"/>
      <w:marTop w:val="0"/>
      <w:marBottom w:val="0"/>
      <w:divBdr>
        <w:top w:val="none" w:sz="0" w:space="0" w:color="auto"/>
        <w:left w:val="none" w:sz="0" w:space="0" w:color="auto"/>
        <w:bottom w:val="none" w:sz="0" w:space="0" w:color="auto"/>
        <w:right w:val="none" w:sz="0" w:space="0" w:color="auto"/>
      </w:divBdr>
    </w:div>
    <w:div w:id="1052075174">
      <w:bodyDiv w:val="1"/>
      <w:marLeft w:val="0"/>
      <w:marRight w:val="0"/>
      <w:marTop w:val="0"/>
      <w:marBottom w:val="0"/>
      <w:divBdr>
        <w:top w:val="none" w:sz="0" w:space="0" w:color="auto"/>
        <w:left w:val="none" w:sz="0" w:space="0" w:color="auto"/>
        <w:bottom w:val="none" w:sz="0" w:space="0" w:color="auto"/>
        <w:right w:val="none" w:sz="0" w:space="0" w:color="auto"/>
      </w:divBdr>
    </w:div>
    <w:div w:id="1052079755">
      <w:marLeft w:val="480"/>
      <w:marRight w:val="0"/>
      <w:marTop w:val="0"/>
      <w:marBottom w:val="0"/>
      <w:divBdr>
        <w:top w:val="none" w:sz="0" w:space="0" w:color="auto"/>
        <w:left w:val="none" w:sz="0" w:space="0" w:color="auto"/>
        <w:bottom w:val="none" w:sz="0" w:space="0" w:color="auto"/>
        <w:right w:val="none" w:sz="0" w:space="0" w:color="auto"/>
      </w:divBdr>
    </w:div>
    <w:div w:id="1052115029">
      <w:bodyDiv w:val="1"/>
      <w:marLeft w:val="0"/>
      <w:marRight w:val="0"/>
      <w:marTop w:val="0"/>
      <w:marBottom w:val="0"/>
      <w:divBdr>
        <w:top w:val="none" w:sz="0" w:space="0" w:color="auto"/>
        <w:left w:val="none" w:sz="0" w:space="0" w:color="auto"/>
        <w:bottom w:val="none" w:sz="0" w:space="0" w:color="auto"/>
        <w:right w:val="none" w:sz="0" w:space="0" w:color="auto"/>
      </w:divBdr>
    </w:div>
    <w:div w:id="1052117458">
      <w:bodyDiv w:val="1"/>
      <w:marLeft w:val="0"/>
      <w:marRight w:val="0"/>
      <w:marTop w:val="0"/>
      <w:marBottom w:val="0"/>
      <w:divBdr>
        <w:top w:val="none" w:sz="0" w:space="0" w:color="auto"/>
        <w:left w:val="none" w:sz="0" w:space="0" w:color="auto"/>
        <w:bottom w:val="none" w:sz="0" w:space="0" w:color="auto"/>
        <w:right w:val="none" w:sz="0" w:space="0" w:color="auto"/>
      </w:divBdr>
    </w:div>
    <w:div w:id="1052147253">
      <w:bodyDiv w:val="1"/>
      <w:marLeft w:val="0"/>
      <w:marRight w:val="0"/>
      <w:marTop w:val="0"/>
      <w:marBottom w:val="0"/>
      <w:divBdr>
        <w:top w:val="none" w:sz="0" w:space="0" w:color="auto"/>
        <w:left w:val="none" w:sz="0" w:space="0" w:color="auto"/>
        <w:bottom w:val="none" w:sz="0" w:space="0" w:color="auto"/>
        <w:right w:val="none" w:sz="0" w:space="0" w:color="auto"/>
      </w:divBdr>
    </w:div>
    <w:div w:id="1052189734">
      <w:bodyDiv w:val="1"/>
      <w:marLeft w:val="0"/>
      <w:marRight w:val="0"/>
      <w:marTop w:val="0"/>
      <w:marBottom w:val="0"/>
      <w:divBdr>
        <w:top w:val="none" w:sz="0" w:space="0" w:color="auto"/>
        <w:left w:val="none" w:sz="0" w:space="0" w:color="auto"/>
        <w:bottom w:val="none" w:sz="0" w:space="0" w:color="auto"/>
        <w:right w:val="none" w:sz="0" w:space="0" w:color="auto"/>
      </w:divBdr>
    </w:div>
    <w:div w:id="1052191521">
      <w:marLeft w:val="480"/>
      <w:marRight w:val="0"/>
      <w:marTop w:val="0"/>
      <w:marBottom w:val="0"/>
      <w:divBdr>
        <w:top w:val="none" w:sz="0" w:space="0" w:color="auto"/>
        <w:left w:val="none" w:sz="0" w:space="0" w:color="auto"/>
        <w:bottom w:val="none" w:sz="0" w:space="0" w:color="auto"/>
        <w:right w:val="none" w:sz="0" w:space="0" w:color="auto"/>
      </w:divBdr>
    </w:div>
    <w:div w:id="1052508911">
      <w:marLeft w:val="480"/>
      <w:marRight w:val="0"/>
      <w:marTop w:val="0"/>
      <w:marBottom w:val="0"/>
      <w:divBdr>
        <w:top w:val="none" w:sz="0" w:space="0" w:color="auto"/>
        <w:left w:val="none" w:sz="0" w:space="0" w:color="auto"/>
        <w:bottom w:val="none" w:sz="0" w:space="0" w:color="auto"/>
        <w:right w:val="none" w:sz="0" w:space="0" w:color="auto"/>
      </w:divBdr>
    </w:div>
    <w:div w:id="1052578500">
      <w:bodyDiv w:val="1"/>
      <w:marLeft w:val="0"/>
      <w:marRight w:val="0"/>
      <w:marTop w:val="0"/>
      <w:marBottom w:val="0"/>
      <w:divBdr>
        <w:top w:val="none" w:sz="0" w:space="0" w:color="auto"/>
        <w:left w:val="none" w:sz="0" w:space="0" w:color="auto"/>
        <w:bottom w:val="none" w:sz="0" w:space="0" w:color="auto"/>
        <w:right w:val="none" w:sz="0" w:space="0" w:color="auto"/>
      </w:divBdr>
    </w:div>
    <w:div w:id="1052850136">
      <w:marLeft w:val="480"/>
      <w:marRight w:val="0"/>
      <w:marTop w:val="0"/>
      <w:marBottom w:val="0"/>
      <w:divBdr>
        <w:top w:val="none" w:sz="0" w:space="0" w:color="auto"/>
        <w:left w:val="none" w:sz="0" w:space="0" w:color="auto"/>
        <w:bottom w:val="none" w:sz="0" w:space="0" w:color="auto"/>
        <w:right w:val="none" w:sz="0" w:space="0" w:color="auto"/>
      </w:divBdr>
    </w:div>
    <w:div w:id="1052852985">
      <w:marLeft w:val="480"/>
      <w:marRight w:val="0"/>
      <w:marTop w:val="0"/>
      <w:marBottom w:val="0"/>
      <w:divBdr>
        <w:top w:val="none" w:sz="0" w:space="0" w:color="auto"/>
        <w:left w:val="none" w:sz="0" w:space="0" w:color="auto"/>
        <w:bottom w:val="none" w:sz="0" w:space="0" w:color="auto"/>
        <w:right w:val="none" w:sz="0" w:space="0" w:color="auto"/>
      </w:divBdr>
    </w:div>
    <w:div w:id="1052920569">
      <w:bodyDiv w:val="1"/>
      <w:marLeft w:val="0"/>
      <w:marRight w:val="0"/>
      <w:marTop w:val="0"/>
      <w:marBottom w:val="0"/>
      <w:divBdr>
        <w:top w:val="none" w:sz="0" w:space="0" w:color="auto"/>
        <w:left w:val="none" w:sz="0" w:space="0" w:color="auto"/>
        <w:bottom w:val="none" w:sz="0" w:space="0" w:color="auto"/>
        <w:right w:val="none" w:sz="0" w:space="0" w:color="auto"/>
      </w:divBdr>
    </w:div>
    <w:div w:id="1052995166">
      <w:bodyDiv w:val="1"/>
      <w:marLeft w:val="0"/>
      <w:marRight w:val="0"/>
      <w:marTop w:val="0"/>
      <w:marBottom w:val="0"/>
      <w:divBdr>
        <w:top w:val="none" w:sz="0" w:space="0" w:color="auto"/>
        <w:left w:val="none" w:sz="0" w:space="0" w:color="auto"/>
        <w:bottom w:val="none" w:sz="0" w:space="0" w:color="auto"/>
        <w:right w:val="none" w:sz="0" w:space="0" w:color="auto"/>
      </w:divBdr>
    </w:div>
    <w:div w:id="1053044513">
      <w:marLeft w:val="480"/>
      <w:marRight w:val="0"/>
      <w:marTop w:val="0"/>
      <w:marBottom w:val="0"/>
      <w:divBdr>
        <w:top w:val="none" w:sz="0" w:space="0" w:color="auto"/>
        <w:left w:val="none" w:sz="0" w:space="0" w:color="auto"/>
        <w:bottom w:val="none" w:sz="0" w:space="0" w:color="auto"/>
        <w:right w:val="none" w:sz="0" w:space="0" w:color="auto"/>
      </w:divBdr>
    </w:div>
    <w:div w:id="1053315153">
      <w:marLeft w:val="480"/>
      <w:marRight w:val="0"/>
      <w:marTop w:val="0"/>
      <w:marBottom w:val="0"/>
      <w:divBdr>
        <w:top w:val="none" w:sz="0" w:space="0" w:color="auto"/>
        <w:left w:val="none" w:sz="0" w:space="0" w:color="auto"/>
        <w:bottom w:val="none" w:sz="0" w:space="0" w:color="auto"/>
        <w:right w:val="none" w:sz="0" w:space="0" w:color="auto"/>
      </w:divBdr>
    </w:div>
    <w:div w:id="1053386048">
      <w:bodyDiv w:val="1"/>
      <w:marLeft w:val="0"/>
      <w:marRight w:val="0"/>
      <w:marTop w:val="0"/>
      <w:marBottom w:val="0"/>
      <w:divBdr>
        <w:top w:val="none" w:sz="0" w:space="0" w:color="auto"/>
        <w:left w:val="none" w:sz="0" w:space="0" w:color="auto"/>
        <w:bottom w:val="none" w:sz="0" w:space="0" w:color="auto"/>
        <w:right w:val="none" w:sz="0" w:space="0" w:color="auto"/>
      </w:divBdr>
    </w:div>
    <w:div w:id="1053426132">
      <w:bodyDiv w:val="1"/>
      <w:marLeft w:val="0"/>
      <w:marRight w:val="0"/>
      <w:marTop w:val="0"/>
      <w:marBottom w:val="0"/>
      <w:divBdr>
        <w:top w:val="none" w:sz="0" w:space="0" w:color="auto"/>
        <w:left w:val="none" w:sz="0" w:space="0" w:color="auto"/>
        <w:bottom w:val="none" w:sz="0" w:space="0" w:color="auto"/>
        <w:right w:val="none" w:sz="0" w:space="0" w:color="auto"/>
      </w:divBdr>
    </w:div>
    <w:div w:id="1053582323">
      <w:marLeft w:val="480"/>
      <w:marRight w:val="0"/>
      <w:marTop w:val="0"/>
      <w:marBottom w:val="0"/>
      <w:divBdr>
        <w:top w:val="none" w:sz="0" w:space="0" w:color="auto"/>
        <w:left w:val="none" w:sz="0" w:space="0" w:color="auto"/>
        <w:bottom w:val="none" w:sz="0" w:space="0" w:color="auto"/>
        <w:right w:val="none" w:sz="0" w:space="0" w:color="auto"/>
      </w:divBdr>
    </w:div>
    <w:div w:id="1053626229">
      <w:marLeft w:val="480"/>
      <w:marRight w:val="0"/>
      <w:marTop w:val="0"/>
      <w:marBottom w:val="0"/>
      <w:divBdr>
        <w:top w:val="none" w:sz="0" w:space="0" w:color="auto"/>
        <w:left w:val="none" w:sz="0" w:space="0" w:color="auto"/>
        <w:bottom w:val="none" w:sz="0" w:space="0" w:color="auto"/>
        <w:right w:val="none" w:sz="0" w:space="0" w:color="auto"/>
      </w:divBdr>
    </w:div>
    <w:div w:id="1053775300">
      <w:bodyDiv w:val="1"/>
      <w:marLeft w:val="0"/>
      <w:marRight w:val="0"/>
      <w:marTop w:val="0"/>
      <w:marBottom w:val="0"/>
      <w:divBdr>
        <w:top w:val="none" w:sz="0" w:space="0" w:color="auto"/>
        <w:left w:val="none" w:sz="0" w:space="0" w:color="auto"/>
        <w:bottom w:val="none" w:sz="0" w:space="0" w:color="auto"/>
        <w:right w:val="none" w:sz="0" w:space="0" w:color="auto"/>
      </w:divBdr>
    </w:div>
    <w:div w:id="1053819181">
      <w:bodyDiv w:val="1"/>
      <w:marLeft w:val="0"/>
      <w:marRight w:val="0"/>
      <w:marTop w:val="0"/>
      <w:marBottom w:val="0"/>
      <w:divBdr>
        <w:top w:val="none" w:sz="0" w:space="0" w:color="auto"/>
        <w:left w:val="none" w:sz="0" w:space="0" w:color="auto"/>
        <w:bottom w:val="none" w:sz="0" w:space="0" w:color="auto"/>
        <w:right w:val="none" w:sz="0" w:space="0" w:color="auto"/>
      </w:divBdr>
    </w:div>
    <w:div w:id="1053846015">
      <w:marLeft w:val="480"/>
      <w:marRight w:val="0"/>
      <w:marTop w:val="0"/>
      <w:marBottom w:val="0"/>
      <w:divBdr>
        <w:top w:val="none" w:sz="0" w:space="0" w:color="auto"/>
        <w:left w:val="none" w:sz="0" w:space="0" w:color="auto"/>
        <w:bottom w:val="none" w:sz="0" w:space="0" w:color="auto"/>
        <w:right w:val="none" w:sz="0" w:space="0" w:color="auto"/>
      </w:divBdr>
    </w:div>
    <w:div w:id="1053847074">
      <w:marLeft w:val="480"/>
      <w:marRight w:val="0"/>
      <w:marTop w:val="0"/>
      <w:marBottom w:val="0"/>
      <w:divBdr>
        <w:top w:val="none" w:sz="0" w:space="0" w:color="auto"/>
        <w:left w:val="none" w:sz="0" w:space="0" w:color="auto"/>
        <w:bottom w:val="none" w:sz="0" w:space="0" w:color="auto"/>
        <w:right w:val="none" w:sz="0" w:space="0" w:color="auto"/>
      </w:divBdr>
    </w:div>
    <w:div w:id="1053886833">
      <w:bodyDiv w:val="1"/>
      <w:marLeft w:val="0"/>
      <w:marRight w:val="0"/>
      <w:marTop w:val="0"/>
      <w:marBottom w:val="0"/>
      <w:divBdr>
        <w:top w:val="none" w:sz="0" w:space="0" w:color="auto"/>
        <w:left w:val="none" w:sz="0" w:space="0" w:color="auto"/>
        <w:bottom w:val="none" w:sz="0" w:space="0" w:color="auto"/>
        <w:right w:val="none" w:sz="0" w:space="0" w:color="auto"/>
      </w:divBdr>
    </w:div>
    <w:div w:id="1054086723">
      <w:bodyDiv w:val="1"/>
      <w:marLeft w:val="0"/>
      <w:marRight w:val="0"/>
      <w:marTop w:val="0"/>
      <w:marBottom w:val="0"/>
      <w:divBdr>
        <w:top w:val="none" w:sz="0" w:space="0" w:color="auto"/>
        <w:left w:val="none" w:sz="0" w:space="0" w:color="auto"/>
        <w:bottom w:val="none" w:sz="0" w:space="0" w:color="auto"/>
        <w:right w:val="none" w:sz="0" w:space="0" w:color="auto"/>
      </w:divBdr>
    </w:div>
    <w:div w:id="1054158323">
      <w:marLeft w:val="480"/>
      <w:marRight w:val="0"/>
      <w:marTop w:val="0"/>
      <w:marBottom w:val="0"/>
      <w:divBdr>
        <w:top w:val="none" w:sz="0" w:space="0" w:color="auto"/>
        <w:left w:val="none" w:sz="0" w:space="0" w:color="auto"/>
        <w:bottom w:val="none" w:sz="0" w:space="0" w:color="auto"/>
        <w:right w:val="none" w:sz="0" w:space="0" w:color="auto"/>
      </w:divBdr>
    </w:div>
    <w:div w:id="1054158606">
      <w:marLeft w:val="480"/>
      <w:marRight w:val="0"/>
      <w:marTop w:val="0"/>
      <w:marBottom w:val="0"/>
      <w:divBdr>
        <w:top w:val="none" w:sz="0" w:space="0" w:color="auto"/>
        <w:left w:val="none" w:sz="0" w:space="0" w:color="auto"/>
        <w:bottom w:val="none" w:sz="0" w:space="0" w:color="auto"/>
        <w:right w:val="none" w:sz="0" w:space="0" w:color="auto"/>
      </w:divBdr>
    </w:div>
    <w:div w:id="1054235955">
      <w:bodyDiv w:val="1"/>
      <w:marLeft w:val="0"/>
      <w:marRight w:val="0"/>
      <w:marTop w:val="0"/>
      <w:marBottom w:val="0"/>
      <w:divBdr>
        <w:top w:val="none" w:sz="0" w:space="0" w:color="auto"/>
        <w:left w:val="none" w:sz="0" w:space="0" w:color="auto"/>
        <w:bottom w:val="none" w:sz="0" w:space="0" w:color="auto"/>
        <w:right w:val="none" w:sz="0" w:space="0" w:color="auto"/>
      </w:divBdr>
    </w:div>
    <w:div w:id="1054279566">
      <w:bodyDiv w:val="1"/>
      <w:marLeft w:val="0"/>
      <w:marRight w:val="0"/>
      <w:marTop w:val="0"/>
      <w:marBottom w:val="0"/>
      <w:divBdr>
        <w:top w:val="none" w:sz="0" w:space="0" w:color="auto"/>
        <w:left w:val="none" w:sz="0" w:space="0" w:color="auto"/>
        <w:bottom w:val="none" w:sz="0" w:space="0" w:color="auto"/>
        <w:right w:val="none" w:sz="0" w:space="0" w:color="auto"/>
      </w:divBdr>
    </w:div>
    <w:div w:id="1054306571">
      <w:bodyDiv w:val="1"/>
      <w:marLeft w:val="0"/>
      <w:marRight w:val="0"/>
      <w:marTop w:val="0"/>
      <w:marBottom w:val="0"/>
      <w:divBdr>
        <w:top w:val="none" w:sz="0" w:space="0" w:color="auto"/>
        <w:left w:val="none" w:sz="0" w:space="0" w:color="auto"/>
        <w:bottom w:val="none" w:sz="0" w:space="0" w:color="auto"/>
        <w:right w:val="none" w:sz="0" w:space="0" w:color="auto"/>
      </w:divBdr>
    </w:div>
    <w:div w:id="1054307992">
      <w:bodyDiv w:val="1"/>
      <w:marLeft w:val="0"/>
      <w:marRight w:val="0"/>
      <w:marTop w:val="0"/>
      <w:marBottom w:val="0"/>
      <w:divBdr>
        <w:top w:val="none" w:sz="0" w:space="0" w:color="auto"/>
        <w:left w:val="none" w:sz="0" w:space="0" w:color="auto"/>
        <w:bottom w:val="none" w:sz="0" w:space="0" w:color="auto"/>
        <w:right w:val="none" w:sz="0" w:space="0" w:color="auto"/>
      </w:divBdr>
    </w:div>
    <w:div w:id="1054308494">
      <w:marLeft w:val="480"/>
      <w:marRight w:val="0"/>
      <w:marTop w:val="0"/>
      <w:marBottom w:val="0"/>
      <w:divBdr>
        <w:top w:val="none" w:sz="0" w:space="0" w:color="auto"/>
        <w:left w:val="none" w:sz="0" w:space="0" w:color="auto"/>
        <w:bottom w:val="none" w:sz="0" w:space="0" w:color="auto"/>
        <w:right w:val="none" w:sz="0" w:space="0" w:color="auto"/>
      </w:divBdr>
    </w:div>
    <w:div w:id="1054428279">
      <w:marLeft w:val="480"/>
      <w:marRight w:val="0"/>
      <w:marTop w:val="0"/>
      <w:marBottom w:val="0"/>
      <w:divBdr>
        <w:top w:val="none" w:sz="0" w:space="0" w:color="auto"/>
        <w:left w:val="none" w:sz="0" w:space="0" w:color="auto"/>
        <w:bottom w:val="none" w:sz="0" w:space="0" w:color="auto"/>
        <w:right w:val="none" w:sz="0" w:space="0" w:color="auto"/>
      </w:divBdr>
    </w:div>
    <w:div w:id="1054894862">
      <w:marLeft w:val="480"/>
      <w:marRight w:val="0"/>
      <w:marTop w:val="0"/>
      <w:marBottom w:val="0"/>
      <w:divBdr>
        <w:top w:val="none" w:sz="0" w:space="0" w:color="auto"/>
        <w:left w:val="none" w:sz="0" w:space="0" w:color="auto"/>
        <w:bottom w:val="none" w:sz="0" w:space="0" w:color="auto"/>
        <w:right w:val="none" w:sz="0" w:space="0" w:color="auto"/>
      </w:divBdr>
    </w:div>
    <w:div w:id="1054961397">
      <w:marLeft w:val="480"/>
      <w:marRight w:val="0"/>
      <w:marTop w:val="0"/>
      <w:marBottom w:val="0"/>
      <w:divBdr>
        <w:top w:val="none" w:sz="0" w:space="0" w:color="auto"/>
        <w:left w:val="none" w:sz="0" w:space="0" w:color="auto"/>
        <w:bottom w:val="none" w:sz="0" w:space="0" w:color="auto"/>
        <w:right w:val="none" w:sz="0" w:space="0" w:color="auto"/>
      </w:divBdr>
    </w:div>
    <w:div w:id="1055081617">
      <w:marLeft w:val="480"/>
      <w:marRight w:val="0"/>
      <w:marTop w:val="0"/>
      <w:marBottom w:val="0"/>
      <w:divBdr>
        <w:top w:val="none" w:sz="0" w:space="0" w:color="auto"/>
        <w:left w:val="none" w:sz="0" w:space="0" w:color="auto"/>
        <w:bottom w:val="none" w:sz="0" w:space="0" w:color="auto"/>
        <w:right w:val="none" w:sz="0" w:space="0" w:color="auto"/>
      </w:divBdr>
    </w:div>
    <w:div w:id="1055202086">
      <w:bodyDiv w:val="1"/>
      <w:marLeft w:val="0"/>
      <w:marRight w:val="0"/>
      <w:marTop w:val="0"/>
      <w:marBottom w:val="0"/>
      <w:divBdr>
        <w:top w:val="none" w:sz="0" w:space="0" w:color="auto"/>
        <w:left w:val="none" w:sz="0" w:space="0" w:color="auto"/>
        <w:bottom w:val="none" w:sz="0" w:space="0" w:color="auto"/>
        <w:right w:val="none" w:sz="0" w:space="0" w:color="auto"/>
      </w:divBdr>
    </w:div>
    <w:div w:id="1055279910">
      <w:bodyDiv w:val="1"/>
      <w:marLeft w:val="0"/>
      <w:marRight w:val="0"/>
      <w:marTop w:val="0"/>
      <w:marBottom w:val="0"/>
      <w:divBdr>
        <w:top w:val="none" w:sz="0" w:space="0" w:color="auto"/>
        <w:left w:val="none" w:sz="0" w:space="0" w:color="auto"/>
        <w:bottom w:val="none" w:sz="0" w:space="0" w:color="auto"/>
        <w:right w:val="none" w:sz="0" w:space="0" w:color="auto"/>
      </w:divBdr>
    </w:div>
    <w:div w:id="1055351380">
      <w:marLeft w:val="480"/>
      <w:marRight w:val="0"/>
      <w:marTop w:val="0"/>
      <w:marBottom w:val="0"/>
      <w:divBdr>
        <w:top w:val="none" w:sz="0" w:space="0" w:color="auto"/>
        <w:left w:val="none" w:sz="0" w:space="0" w:color="auto"/>
        <w:bottom w:val="none" w:sz="0" w:space="0" w:color="auto"/>
        <w:right w:val="none" w:sz="0" w:space="0" w:color="auto"/>
      </w:divBdr>
    </w:div>
    <w:div w:id="1055398454">
      <w:marLeft w:val="480"/>
      <w:marRight w:val="0"/>
      <w:marTop w:val="0"/>
      <w:marBottom w:val="0"/>
      <w:divBdr>
        <w:top w:val="none" w:sz="0" w:space="0" w:color="auto"/>
        <w:left w:val="none" w:sz="0" w:space="0" w:color="auto"/>
        <w:bottom w:val="none" w:sz="0" w:space="0" w:color="auto"/>
        <w:right w:val="none" w:sz="0" w:space="0" w:color="auto"/>
      </w:divBdr>
    </w:div>
    <w:div w:id="1055473795">
      <w:marLeft w:val="480"/>
      <w:marRight w:val="0"/>
      <w:marTop w:val="0"/>
      <w:marBottom w:val="0"/>
      <w:divBdr>
        <w:top w:val="none" w:sz="0" w:space="0" w:color="auto"/>
        <w:left w:val="none" w:sz="0" w:space="0" w:color="auto"/>
        <w:bottom w:val="none" w:sz="0" w:space="0" w:color="auto"/>
        <w:right w:val="none" w:sz="0" w:space="0" w:color="auto"/>
      </w:divBdr>
    </w:div>
    <w:div w:id="1055544221">
      <w:bodyDiv w:val="1"/>
      <w:marLeft w:val="0"/>
      <w:marRight w:val="0"/>
      <w:marTop w:val="0"/>
      <w:marBottom w:val="0"/>
      <w:divBdr>
        <w:top w:val="none" w:sz="0" w:space="0" w:color="auto"/>
        <w:left w:val="none" w:sz="0" w:space="0" w:color="auto"/>
        <w:bottom w:val="none" w:sz="0" w:space="0" w:color="auto"/>
        <w:right w:val="none" w:sz="0" w:space="0" w:color="auto"/>
      </w:divBdr>
    </w:div>
    <w:div w:id="1055590615">
      <w:bodyDiv w:val="1"/>
      <w:marLeft w:val="0"/>
      <w:marRight w:val="0"/>
      <w:marTop w:val="0"/>
      <w:marBottom w:val="0"/>
      <w:divBdr>
        <w:top w:val="none" w:sz="0" w:space="0" w:color="auto"/>
        <w:left w:val="none" w:sz="0" w:space="0" w:color="auto"/>
        <w:bottom w:val="none" w:sz="0" w:space="0" w:color="auto"/>
        <w:right w:val="none" w:sz="0" w:space="0" w:color="auto"/>
      </w:divBdr>
    </w:div>
    <w:div w:id="1055660193">
      <w:bodyDiv w:val="1"/>
      <w:marLeft w:val="0"/>
      <w:marRight w:val="0"/>
      <w:marTop w:val="0"/>
      <w:marBottom w:val="0"/>
      <w:divBdr>
        <w:top w:val="none" w:sz="0" w:space="0" w:color="auto"/>
        <w:left w:val="none" w:sz="0" w:space="0" w:color="auto"/>
        <w:bottom w:val="none" w:sz="0" w:space="0" w:color="auto"/>
        <w:right w:val="none" w:sz="0" w:space="0" w:color="auto"/>
      </w:divBdr>
    </w:div>
    <w:div w:id="1055740180">
      <w:bodyDiv w:val="1"/>
      <w:marLeft w:val="0"/>
      <w:marRight w:val="0"/>
      <w:marTop w:val="0"/>
      <w:marBottom w:val="0"/>
      <w:divBdr>
        <w:top w:val="none" w:sz="0" w:space="0" w:color="auto"/>
        <w:left w:val="none" w:sz="0" w:space="0" w:color="auto"/>
        <w:bottom w:val="none" w:sz="0" w:space="0" w:color="auto"/>
        <w:right w:val="none" w:sz="0" w:space="0" w:color="auto"/>
      </w:divBdr>
    </w:div>
    <w:div w:id="1055811166">
      <w:bodyDiv w:val="1"/>
      <w:marLeft w:val="0"/>
      <w:marRight w:val="0"/>
      <w:marTop w:val="0"/>
      <w:marBottom w:val="0"/>
      <w:divBdr>
        <w:top w:val="none" w:sz="0" w:space="0" w:color="auto"/>
        <w:left w:val="none" w:sz="0" w:space="0" w:color="auto"/>
        <w:bottom w:val="none" w:sz="0" w:space="0" w:color="auto"/>
        <w:right w:val="none" w:sz="0" w:space="0" w:color="auto"/>
      </w:divBdr>
    </w:div>
    <w:div w:id="1055855020">
      <w:bodyDiv w:val="1"/>
      <w:marLeft w:val="0"/>
      <w:marRight w:val="0"/>
      <w:marTop w:val="0"/>
      <w:marBottom w:val="0"/>
      <w:divBdr>
        <w:top w:val="none" w:sz="0" w:space="0" w:color="auto"/>
        <w:left w:val="none" w:sz="0" w:space="0" w:color="auto"/>
        <w:bottom w:val="none" w:sz="0" w:space="0" w:color="auto"/>
        <w:right w:val="none" w:sz="0" w:space="0" w:color="auto"/>
      </w:divBdr>
    </w:div>
    <w:div w:id="1055931585">
      <w:bodyDiv w:val="1"/>
      <w:marLeft w:val="0"/>
      <w:marRight w:val="0"/>
      <w:marTop w:val="0"/>
      <w:marBottom w:val="0"/>
      <w:divBdr>
        <w:top w:val="none" w:sz="0" w:space="0" w:color="auto"/>
        <w:left w:val="none" w:sz="0" w:space="0" w:color="auto"/>
        <w:bottom w:val="none" w:sz="0" w:space="0" w:color="auto"/>
        <w:right w:val="none" w:sz="0" w:space="0" w:color="auto"/>
      </w:divBdr>
    </w:div>
    <w:div w:id="1056011514">
      <w:bodyDiv w:val="1"/>
      <w:marLeft w:val="0"/>
      <w:marRight w:val="0"/>
      <w:marTop w:val="0"/>
      <w:marBottom w:val="0"/>
      <w:divBdr>
        <w:top w:val="none" w:sz="0" w:space="0" w:color="auto"/>
        <w:left w:val="none" w:sz="0" w:space="0" w:color="auto"/>
        <w:bottom w:val="none" w:sz="0" w:space="0" w:color="auto"/>
        <w:right w:val="none" w:sz="0" w:space="0" w:color="auto"/>
      </w:divBdr>
    </w:div>
    <w:div w:id="1056050266">
      <w:bodyDiv w:val="1"/>
      <w:marLeft w:val="0"/>
      <w:marRight w:val="0"/>
      <w:marTop w:val="0"/>
      <w:marBottom w:val="0"/>
      <w:divBdr>
        <w:top w:val="none" w:sz="0" w:space="0" w:color="auto"/>
        <w:left w:val="none" w:sz="0" w:space="0" w:color="auto"/>
        <w:bottom w:val="none" w:sz="0" w:space="0" w:color="auto"/>
        <w:right w:val="none" w:sz="0" w:space="0" w:color="auto"/>
      </w:divBdr>
    </w:div>
    <w:div w:id="1056204728">
      <w:bodyDiv w:val="1"/>
      <w:marLeft w:val="0"/>
      <w:marRight w:val="0"/>
      <w:marTop w:val="0"/>
      <w:marBottom w:val="0"/>
      <w:divBdr>
        <w:top w:val="none" w:sz="0" w:space="0" w:color="auto"/>
        <w:left w:val="none" w:sz="0" w:space="0" w:color="auto"/>
        <w:bottom w:val="none" w:sz="0" w:space="0" w:color="auto"/>
        <w:right w:val="none" w:sz="0" w:space="0" w:color="auto"/>
      </w:divBdr>
    </w:div>
    <w:div w:id="1056321024">
      <w:bodyDiv w:val="1"/>
      <w:marLeft w:val="0"/>
      <w:marRight w:val="0"/>
      <w:marTop w:val="0"/>
      <w:marBottom w:val="0"/>
      <w:divBdr>
        <w:top w:val="none" w:sz="0" w:space="0" w:color="auto"/>
        <w:left w:val="none" w:sz="0" w:space="0" w:color="auto"/>
        <w:bottom w:val="none" w:sz="0" w:space="0" w:color="auto"/>
        <w:right w:val="none" w:sz="0" w:space="0" w:color="auto"/>
      </w:divBdr>
    </w:div>
    <w:div w:id="1056322239">
      <w:marLeft w:val="480"/>
      <w:marRight w:val="0"/>
      <w:marTop w:val="0"/>
      <w:marBottom w:val="0"/>
      <w:divBdr>
        <w:top w:val="none" w:sz="0" w:space="0" w:color="auto"/>
        <w:left w:val="none" w:sz="0" w:space="0" w:color="auto"/>
        <w:bottom w:val="none" w:sz="0" w:space="0" w:color="auto"/>
        <w:right w:val="none" w:sz="0" w:space="0" w:color="auto"/>
      </w:divBdr>
    </w:div>
    <w:div w:id="1056392321">
      <w:marLeft w:val="480"/>
      <w:marRight w:val="0"/>
      <w:marTop w:val="0"/>
      <w:marBottom w:val="0"/>
      <w:divBdr>
        <w:top w:val="none" w:sz="0" w:space="0" w:color="auto"/>
        <w:left w:val="none" w:sz="0" w:space="0" w:color="auto"/>
        <w:bottom w:val="none" w:sz="0" w:space="0" w:color="auto"/>
        <w:right w:val="none" w:sz="0" w:space="0" w:color="auto"/>
      </w:divBdr>
    </w:div>
    <w:div w:id="1056440764">
      <w:bodyDiv w:val="1"/>
      <w:marLeft w:val="0"/>
      <w:marRight w:val="0"/>
      <w:marTop w:val="0"/>
      <w:marBottom w:val="0"/>
      <w:divBdr>
        <w:top w:val="none" w:sz="0" w:space="0" w:color="auto"/>
        <w:left w:val="none" w:sz="0" w:space="0" w:color="auto"/>
        <w:bottom w:val="none" w:sz="0" w:space="0" w:color="auto"/>
        <w:right w:val="none" w:sz="0" w:space="0" w:color="auto"/>
      </w:divBdr>
    </w:div>
    <w:div w:id="1056467130">
      <w:marLeft w:val="480"/>
      <w:marRight w:val="0"/>
      <w:marTop w:val="0"/>
      <w:marBottom w:val="0"/>
      <w:divBdr>
        <w:top w:val="none" w:sz="0" w:space="0" w:color="auto"/>
        <w:left w:val="none" w:sz="0" w:space="0" w:color="auto"/>
        <w:bottom w:val="none" w:sz="0" w:space="0" w:color="auto"/>
        <w:right w:val="none" w:sz="0" w:space="0" w:color="auto"/>
      </w:divBdr>
    </w:div>
    <w:div w:id="1056582731">
      <w:bodyDiv w:val="1"/>
      <w:marLeft w:val="0"/>
      <w:marRight w:val="0"/>
      <w:marTop w:val="0"/>
      <w:marBottom w:val="0"/>
      <w:divBdr>
        <w:top w:val="none" w:sz="0" w:space="0" w:color="auto"/>
        <w:left w:val="none" w:sz="0" w:space="0" w:color="auto"/>
        <w:bottom w:val="none" w:sz="0" w:space="0" w:color="auto"/>
        <w:right w:val="none" w:sz="0" w:space="0" w:color="auto"/>
      </w:divBdr>
    </w:div>
    <w:div w:id="1056584874">
      <w:bodyDiv w:val="1"/>
      <w:marLeft w:val="0"/>
      <w:marRight w:val="0"/>
      <w:marTop w:val="0"/>
      <w:marBottom w:val="0"/>
      <w:divBdr>
        <w:top w:val="none" w:sz="0" w:space="0" w:color="auto"/>
        <w:left w:val="none" w:sz="0" w:space="0" w:color="auto"/>
        <w:bottom w:val="none" w:sz="0" w:space="0" w:color="auto"/>
        <w:right w:val="none" w:sz="0" w:space="0" w:color="auto"/>
      </w:divBdr>
    </w:div>
    <w:div w:id="1056662151">
      <w:bodyDiv w:val="1"/>
      <w:marLeft w:val="0"/>
      <w:marRight w:val="0"/>
      <w:marTop w:val="0"/>
      <w:marBottom w:val="0"/>
      <w:divBdr>
        <w:top w:val="none" w:sz="0" w:space="0" w:color="auto"/>
        <w:left w:val="none" w:sz="0" w:space="0" w:color="auto"/>
        <w:bottom w:val="none" w:sz="0" w:space="0" w:color="auto"/>
        <w:right w:val="none" w:sz="0" w:space="0" w:color="auto"/>
      </w:divBdr>
    </w:div>
    <w:div w:id="1056664667">
      <w:bodyDiv w:val="1"/>
      <w:marLeft w:val="0"/>
      <w:marRight w:val="0"/>
      <w:marTop w:val="0"/>
      <w:marBottom w:val="0"/>
      <w:divBdr>
        <w:top w:val="none" w:sz="0" w:space="0" w:color="auto"/>
        <w:left w:val="none" w:sz="0" w:space="0" w:color="auto"/>
        <w:bottom w:val="none" w:sz="0" w:space="0" w:color="auto"/>
        <w:right w:val="none" w:sz="0" w:space="0" w:color="auto"/>
      </w:divBdr>
    </w:div>
    <w:div w:id="1056667358">
      <w:marLeft w:val="480"/>
      <w:marRight w:val="0"/>
      <w:marTop w:val="0"/>
      <w:marBottom w:val="0"/>
      <w:divBdr>
        <w:top w:val="none" w:sz="0" w:space="0" w:color="auto"/>
        <w:left w:val="none" w:sz="0" w:space="0" w:color="auto"/>
        <w:bottom w:val="none" w:sz="0" w:space="0" w:color="auto"/>
        <w:right w:val="none" w:sz="0" w:space="0" w:color="auto"/>
      </w:divBdr>
    </w:div>
    <w:div w:id="1056708144">
      <w:bodyDiv w:val="1"/>
      <w:marLeft w:val="0"/>
      <w:marRight w:val="0"/>
      <w:marTop w:val="0"/>
      <w:marBottom w:val="0"/>
      <w:divBdr>
        <w:top w:val="none" w:sz="0" w:space="0" w:color="auto"/>
        <w:left w:val="none" w:sz="0" w:space="0" w:color="auto"/>
        <w:bottom w:val="none" w:sz="0" w:space="0" w:color="auto"/>
        <w:right w:val="none" w:sz="0" w:space="0" w:color="auto"/>
      </w:divBdr>
    </w:div>
    <w:div w:id="1056734648">
      <w:bodyDiv w:val="1"/>
      <w:marLeft w:val="0"/>
      <w:marRight w:val="0"/>
      <w:marTop w:val="0"/>
      <w:marBottom w:val="0"/>
      <w:divBdr>
        <w:top w:val="none" w:sz="0" w:space="0" w:color="auto"/>
        <w:left w:val="none" w:sz="0" w:space="0" w:color="auto"/>
        <w:bottom w:val="none" w:sz="0" w:space="0" w:color="auto"/>
        <w:right w:val="none" w:sz="0" w:space="0" w:color="auto"/>
      </w:divBdr>
    </w:div>
    <w:div w:id="1056852599">
      <w:marLeft w:val="480"/>
      <w:marRight w:val="0"/>
      <w:marTop w:val="0"/>
      <w:marBottom w:val="0"/>
      <w:divBdr>
        <w:top w:val="none" w:sz="0" w:space="0" w:color="auto"/>
        <w:left w:val="none" w:sz="0" w:space="0" w:color="auto"/>
        <w:bottom w:val="none" w:sz="0" w:space="0" w:color="auto"/>
        <w:right w:val="none" w:sz="0" w:space="0" w:color="auto"/>
      </w:divBdr>
    </w:div>
    <w:div w:id="1056928538">
      <w:bodyDiv w:val="1"/>
      <w:marLeft w:val="0"/>
      <w:marRight w:val="0"/>
      <w:marTop w:val="0"/>
      <w:marBottom w:val="0"/>
      <w:divBdr>
        <w:top w:val="none" w:sz="0" w:space="0" w:color="auto"/>
        <w:left w:val="none" w:sz="0" w:space="0" w:color="auto"/>
        <w:bottom w:val="none" w:sz="0" w:space="0" w:color="auto"/>
        <w:right w:val="none" w:sz="0" w:space="0" w:color="auto"/>
      </w:divBdr>
    </w:div>
    <w:div w:id="1056969858">
      <w:bodyDiv w:val="1"/>
      <w:marLeft w:val="0"/>
      <w:marRight w:val="0"/>
      <w:marTop w:val="0"/>
      <w:marBottom w:val="0"/>
      <w:divBdr>
        <w:top w:val="none" w:sz="0" w:space="0" w:color="auto"/>
        <w:left w:val="none" w:sz="0" w:space="0" w:color="auto"/>
        <w:bottom w:val="none" w:sz="0" w:space="0" w:color="auto"/>
        <w:right w:val="none" w:sz="0" w:space="0" w:color="auto"/>
      </w:divBdr>
    </w:div>
    <w:div w:id="1057053601">
      <w:bodyDiv w:val="1"/>
      <w:marLeft w:val="0"/>
      <w:marRight w:val="0"/>
      <w:marTop w:val="0"/>
      <w:marBottom w:val="0"/>
      <w:divBdr>
        <w:top w:val="none" w:sz="0" w:space="0" w:color="auto"/>
        <w:left w:val="none" w:sz="0" w:space="0" w:color="auto"/>
        <w:bottom w:val="none" w:sz="0" w:space="0" w:color="auto"/>
        <w:right w:val="none" w:sz="0" w:space="0" w:color="auto"/>
      </w:divBdr>
    </w:div>
    <w:div w:id="1057120570">
      <w:bodyDiv w:val="1"/>
      <w:marLeft w:val="0"/>
      <w:marRight w:val="0"/>
      <w:marTop w:val="0"/>
      <w:marBottom w:val="0"/>
      <w:divBdr>
        <w:top w:val="none" w:sz="0" w:space="0" w:color="auto"/>
        <w:left w:val="none" w:sz="0" w:space="0" w:color="auto"/>
        <w:bottom w:val="none" w:sz="0" w:space="0" w:color="auto"/>
        <w:right w:val="none" w:sz="0" w:space="0" w:color="auto"/>
      </w:divBdr>
    </w:div>
    <w:div w:id="1057163080">
      <w:bodyDiv w:val="1"/>
      <w:marLeft w:val="0"/>
      <w:marRight w:val="0"/>
      <w:marTop w:val="0"/>
      <w:marBottom w:val="0"/>
      <w:divBdr>
        <w:top w:val="none" w:sz="0" w:space="0" w:color="auto"/>
        <w:left w:val="none" w:sz="0" w:space="0" w:color="auto"/>
        <w:bottom w:val="none" w:sz="0" w:space="0" w:color="auto"/>
        <w:right w:val="none" w:sz="0" w:space="0" w:color="auto"/>
      </w:divBdr>
    </w:div>
    <w:div w:id="1057245033">
      <w:marLeft w:val="480"/>
      <w:marRight w:val="0"/>
      <w:marTop w:val="0"/>
      <w:marBottom w:val="0"/>
      <w:divBdr>
        <w:top w:val="none" w:sz="0" w:space="0" w:color="auto"/>
        <w:left w:val="none" w:sz="0" w:space="0" w:color="auto"/>
        <w:bottom w:val="none" w:sz="0" w:space="0" w:color="auto"/>
        <w:right w:val="none" w:sz="0" w:space="0" w:color="auto"/>
      </w:divBdr>
    </w:div>
    <w:div w:id="1057439299">
      <w:marLeft w:val="480"/>
      <w:marRight w:val="0"/>
      <w:marTop w:val="0"/>
      <w:marBottom w:val="0"/>
      <w:divBdr>
        <w:top w:val="none" w:sz="0" w:space="0" w:color="auto"/>
        <w:left w:val="none" w:sz="0" w:space="0" w:color="auto"/>
        <w:bottom w:val="none" w:sz="0" w:space="0" w:color="auto"/>
        <w:right w:val="none" w:sz="0" w:space="0" w:color="auto"/>
      </w:divBdr>
    </w:div>
    <w:div w:id="1057440591">
      <w:marLeft w:val="480"/>
      <w:marRight w:val="0"/>
      <w:marTop w:val="0"/>
      <w:marBottom w:val="0"/>
      <w:divBdr>
        <w:top w:val="none" w:sz="0" w:space="0" w:color="auto"/>
        <w:left w:val="none" w:sz="0" w:space="0" w:color="auto"/>
        <w:bottom w:val="none" w:sz="0" w:space="0" w:color="auto"/>
        <w:right w:val="none" w:sz="0" w:space="0" w:color="auto"/>
      </w:divBdr>
    </w:div>
    <w:div w:id="1057629252">
      <w:bodyDiv w:val="1"/>
      <w:marLeft w:val="0"/>
      <w:marRight w:val="0"/>
      <w:marTop w:val="0"/>
      <w:marBottom w:val="0"/>
      <w:divBdr>
        <w:top w:val="none" w:sz="0" w:space="0" w:color="auto"/>
        <w:left w:val="none" w:sz="0" w:space="0" w:color="auto"/>
        <w:bottom w:val="none" w:sz="0" w:space="0" w:color="auto"/>
        <w:right w:val="none" w:sz="0" w:space="0" w:color="auto"/>
      </w:divBdr>
    </w:div>
    <w:div w:id="1057630933">
      <w:bodyDiv w:val="1"/>
      <w:marLeft w:val="0"/>
      <w:marRight w:val="0"/>
      <w:marTop w:val="0"/>
      <w:marBottom w:val="0"/>
      <w:divBdr>
        <w:top w:val="none" w:sz="0" w:space="0" w:color="auto"/>
        <w:left w:val="none" w:sz="0" w:space="0" w:color="auto"/>
        <w:bottom w:val="none" w:sz="0" w:space="0" w:color="auto"/>
        <w:right w:val="none" w:sz="0" w:space="0" w:color="auto"/>
      </w:divBdr>
    </w:div>
    <w:div w:id="1057895843">
      <w:marLeft w:val="480"/>
      <w:marRight w:val="0"/>
      <w:marTop w:val="0"/>
      <w:marBottom w:val="0"/>
      <w:divBdr>
        <w:top w:val="none" w:sz="0" w:space="0" w:color="auto"/>
        <w:left w:val="none" w:sz="0" w:space="0" w:color="auto"/>
        <w:bottom w:val="none" w:sz="0" w:space="0" w:color="auto"/>
        <w:right w:val="none" w:sz="0" w:space="0" w:color="auto"/>
      </w:divBdr>
    </w:div>
    <w:div w:id="1057972571">
      <w:bodyDiv w:val="1"/>
      <w:marLeft w:val="0"/>
      <w:marRight w:val="0"/>
      <w:marTop w:val="0"/>
      <w:marBottom w:val="0"/>
      <w:divBdr>
        <w:top w:val="none" w:sz="0" w:space="0" w:color="auto"/>
        <w:left w:val="none" w:sz="0" w:space="0" w:color="auto"/>
        <w:bottom w:val="none" w:sz="0" w:space="0" w:color="auto"/>
        <w:right w:val="none" w:sz="0" w:space="0" w:color="auto"/>
      </w:divBdr>
    </w:div>
    <w:div w:id="1057974375">
      <w:bodyDiv w:val="1"/>
      <w:marLeft w:val="0"/>
      <w:marRight w:val="0"/>
      <w:marTop w:val="0"/>
      <w:marBottom w:val="0"/>
      <w:divBdr>
        <w:top w:val="none" w:sz="0" w:space="0" w:color="auto"/>
        <w:left w:val="none" w:sz="0" w:space="0" w:color="auto"/>
        <w:bottom w:val="none" w:sz="0" w:space="0" w:color="auto"/>
        <w:right w:val="none" w:sz="0" w:space="0" w:color="auto"/>
      </w:divBdr>
    </w:div>
    <w:div w:id="1058018377">
      <w:bodyDiv w:val="1"/>
      <w:marLeft w:val="0"/>
      <w:marRight w:val="0"/>
      <w:marTop w:val="0"/>
      <w:marBottom w:val="0"/>
      <w:divBdr>
        <w:top w:val="none" w:sz="0" w:space="0" w:color="auto"/>
        <w:left w:val="none" w:sz="0" w:space="0" w:color="auto"/>
        <w:bottom w:val="none" w:sz="0" w:space="0" w:color="auto"/>
        <w:right w:val="none" w:sz="0" w:space="0" w:color="auto"/>
      </w:divBdr>
      <w:divsChild>
        <w:div w:id="65148759">
          <w:marLeft w:val="480"/>
          <w:marRight w:val="0"/>
          <w:marTop w:val="0"/>
          <w:marBottom w:val="0"/>
          <w:divBdr>
            <w:top w:val="none" w:sz="0" w:space="0" w:color="auto"/>
            <w:left w:val="none" w:sz="0" w:space="0" w:color="auto"/>
            <w:bottom w:val="none" w:sz="0" w:space="0" w:color="auto"/>
            <w:right w:val="none" w:sz="0" w:space="0" w:color="auto"/>
          </w:divBdr>
        </w:div>
        <w:div w:id="90199344">
          <w:marLeft w:val="480"/>
          <w:marRight w:val="0"/>
          <w:marTop w:val="0"/>
          <w:marBottom w:val="0"/>
          <w:divBdr>
            <w:top w:val="none" w:sz="0" w:space="0" w:color="auto"/>
            <w:left w:val="none" w:sz="0" w:space="0" w:color="auto"/>
            <w:bottom w:val="none" w:sz="0" w:space="0" w:color="auto"/>
            <w:right w:val="none" w:sz="0" w:space="0" w:color="auto"/>
          </w:divBdr>
        </w:div>
        <w:div w:id="185095625">
          <w:marLeft w:val="480"/>
          <w:marRight w:val="0"/>
          <w:marTop w:val="0"/>
          <w:marBottom w:val="0"/>
          <w:divBdr>
            <w:top w:val="none" w:sz="0" w:space="0" w:color="auto"/>
            <w:left w:val="none" w:sz="0" w:space="0" w:color="auto"/>
            <w:bottom w:val="none" w:sz="0" w:space="0" w:color="auto"/>
            <w:right w:val="none" w:sz="0" w:space="0" w:color="auto"/>
          </w:divBdr>
        </w:div>
        <w:div w:id="308705760">
          <w:marLeft w:val="480"/>
          <w:marRight w:val="0"/>
          <w:marTop w:val="0"/>
          <w:marBottom w:val="0"/>
          <w:divBdr>
            <w:top w:val="none" w:sz="0" w:space="0" w:color="auto"/>
            <w:left w:val="none" w:sz="0" w:space="0" w:color="auto"/>
            <w:bottom w:val="none" w:sz="0" w:space="0" w:color="auto"/>
            <w:right w:val="none" w:sz="0" w:space="0" w:color="auto"/>
          </w:divBdr>
        </w:div>
        <w:div w:id="378239976">
          <w:marLeft w:val="480"/>
          <w:marRight w:val="0"/>
          <w:marTop w:val="0"/>
          <w:marBottom w:val="0"/>
          <w:divBdr>
            <w:top w:val="none" w:sz="0" w:space="0" w:color="auto"/>
            <w:left w:val="none" w:sz="0" w:space="0" w:color="auto"/>
            <w:bottom w:val="none" w:sz="0" w:space="0" w:color="auto"/>
            <w:right w:val="none" w:sz="0" w:space="0" w:color="auto"/>
          </w:divBdr>
        </w:div>
        <w:div w:id="423111779">
          <w:marLeft w:val="480"/>
          <w:marRight w:val="0"/>
          <w:marTop w:val="0"/>
          <w:marBottom w:val="0"/>
          <w:divBdr>
            <w:top w:val="none" w:sz="0" w:space="0" w:color="auto"/>
            <w:left w:val="none" w:sz="0" w:space="0" w:color="auto"/>
            <w:bottom w:val="none" w:sz="0" w:space="0" w:color="auto"/>
            <w:right w:val="none" w:sz="0" w:space="0" w:color="auto"/>
          </w:divBdr>
        </w:div>
        <w:div w:id="590285721">
          <w:marLeft w:val="480"/>
          <w:marRight w:val="0"/>
          <w:marTop w:val="0"/>
          <w:marBottom w:val="0"/>
          <w:divBdr>
            <w:top w:val="none" w:sz="0" w:space="0" w:color="auto"/>
            <w:left w:val="none" w:sz="0" w:space="0" w:color="auto"/>
            <w:bottom w:val="none" w:sz="0" w:space="0" w:color="auto"/>
            <w:right w:val="none" w:sz="0" w:space="0" w:color="auto"/>
          </w:divBdr>
        </w:div>
        <w:div w:id="709721959">
          <w:marLeft w:val="480"/>
          <w:marRight w:val="0"/>
          <w:marTop w:val="0"/>
          <w:marBottom w:val="0"/>
          <w:divBdr>
            <w:top w:val="none" w:sz="0" w:space="0" w:color="auto"/>
            <w:left w:val="none" w:sz="0" w:space="0" w:color="auto"/>
            <w:bottom w:val="none" w:sz="0" w:space="0" w:color="auto"/>
            <w:right w:val="none" w:sz="0" w:space="0" w:color="auto"/>
          </w:divBdr>
        </w:div>
        <w:div w:id="768695226">
          <w:marLeft w:val="480"/>
          <w:marRight w:val="0"/>
          <w:marTop w:val="0"/>
          <w:marBottom w:val="0"/>
          <w:divBdr>
            <w:top w:val="none" w:sz="0" w:space="0" w:color="auto"/>
            <w:left w:val="none" w:sz="0" w:space="0" w:color="auto"/>
            <w:bottom w:val="none" w:sz="0" w:space="0" w:color="auto"/>
            <w:right w:val="none" w:sz="0" w:space="0" w:color="auto"/>
          </w:divBdr>
        </w:div>
        <w:div w:id="769400722">
          <w:marLeft w:val="480"/>
          <w:marRight w:val="0"/>
          <w:marTop w:val="0"/>
          <w:marBottom w:val="0"/>
          <w:divBdr>
            <w:top w:val="none" w:sz="0" w:space="0" w:color="auto"/>
            <w:left w:val="none" w:sz="0" w:space="0" w:color="auto"/>
            <w:bottom w:val="none" w:sz="0" w:space="0" w:color="auto"/>
            <w:right w:val="none" w:sz="0" w:space="0" w:color="auto"/>
          </w:divBdr>
        </w:div>
        <w:div w:id="793257238">
          <w:marLeft w:val="480"/>
          <w:marRight w:val="0"/>
          <w:marTop w:val="0"/>
          <w:marBottom w:val="0"/>
          <w:divBdr>
            <w:top w:val="none" w:sz="0" w:space="0" w:color="auto"/>
            <w:left w:val="none" w:sz="0" w:space="0" w:color="auto"/>
            <w:bottom w:val="none" w:sz="0" w:space="0" w:color="auto"/>
            <w:right w:val="none" w:sz="0" w:space="0" w:color="auto"/>
          </w:divBdr>
        </w:div>
        <w:div w:id="862401562">
          <w:marLeft w:val="480"/>
          <w:marRight w:val="0"/>
          <w:marTop w:val="0"/>
          <w:marBottom w:val="0"/>
          <w:divBdr>
            <w:top w:val="none" w:sz="0" w:space="0" w:color="auto"/>
            <w:left w:val="none" w:sz="0" w:space="0" w:color="auto"/>
            <w:bottom w:val="none" w:sz="0" w:space="0" w:color="auto"/>
            <w:right w:val="none" w:sz="0" w:space="0" w:color="auto"/>
          </w:divBdr>
        </w:div>
        <w:div w:id="871845973">
          <w:marLeft w:val="480"/>
          <w:marRight w:val="0"/>
          <w:marTop w:val="0"/>
          <w:marBottom w:val="0"/>
          <w:divBdr>
            <w:top w:val="none" w:sz="0" w:space="0" w:color="auto"/>
            <w:left w:val="none" w:sz="0" w:space="0" w:color="auto"/>
            <w:bottom w:val="none" w:sz="0" w:space="0" w:color="auto"/>
            <w:right w:val="none" w:sz="0" w:space="0" w:color="auto"/>
          </w:divBdr>
        </w:div>
        <w:div w:id="876544170">
          <w:marLeft w:val="480"/>
          <w:marRight w:val="0"/>
          <w:marTop w:val="0"/>
          <w:marBottom w:val="0"/>
          <w:divBdr>
            <w:top w:val="none" w:sz="0" w:space="0" w:color="auto"/>
            <w:left w:val="none" w:sz="0" w:space="0" w:color="auto"/>
            <w:bottom w:val="none" w:sz="0" w:space="0" w:color="auto"/>
            <w:right w:val="none" w:sz="0" w:space="0" w:color="auto"/>
          </w:divBdr>
        </w:div>
        <w:div w:id="907231778">
          <w:marLeft w:val="480"/>
          <w:marRight w:val="0"/>
          <w:marTop w:val="0"/>
          <w:marBottom w:val="0"/>
          <w:divBdr>
            <w:top w:val="none" w:sz="0" w:space="0" w:color="auto"/>
            <w:left w:val="none" w:sz="0" w:space="0" w:color="auto"/>
            <w:bottom w:val="none" w:sz="0" w:space="0" w:color="auto"/>
            <w:right w:val="none" w:sz="0" w:space="0" w:color="auto"/>
          </w:divBdr>
        </w:div>
        <w:div w:id="940072053">
          <w:marLeft w:val="480"/>
          <w:marRight w:val="0"/>
          <w:marTop w:val="0"/>
          <w:marBottom w:val="0"/>
          <w:divBdr>
            <w:top w:val="none" w:sz="0" w:space="0" w:color="auto"/>
            <w:left w:val="none" w:sz="0" w:space="0" w:color="auto"/>
            <w:bottom w:val="none" w:sz="0" w:space="0" w:color="auto"/>
            <w:right w:val="none" w:sz="0" w:space="0" w:color="auto"/>
          </w:divBdr>
        </w:div>
        <w:div w:id="998004552">
          <w:marLeft w:val="480"/>
          <w:marRight w:val="0"/>
          <w:marTop w:val="0"/>
          <w:marBottom w:val="0"/>
          <w:divBdr>
            <w:top w:val="none" w:sz="0" w:space="0" w:color="auto"/>
            <w:left w:val="none" w:sz="0" w:space="0" w:color="auto"/>
            <w:bottom w:val="none" w:sz="0" w:space="0" w:color="auto"/>
            <w:right w:val="none" w:sz="0" w:space="0" w:color="auto"/>
          </w:divBdr>
        </w:div>
        <w:div w:id="1001009038">
          <w:marLeft w:val="480"/>
          <w:marRight w:val="0"/>
          <w:marTop w:val="0"/>
          <w:marBottom w:val="0"/>
          <w:divBdr>
            <w:top w:val="none" w:sz="0" w:space="0" w:color="auto"/>
            <w:left w:val="none" w:sz="0" w:space="0" w:color="auto"/>
            <w:bottom w:val="none" w:sz="0" w:space="0" w:color="auto"/>
            <w:right w:val="none" w:sz="0" w:space="0" w:color="auto"/>
          </w:divBdr>
        </w:div>
        <w:div w:id="1008874114">
          <w:marLeft w:val="480"/>
          <w:marRight w:val="0"/>
          <w:marTop w:val="0"/>
          <w:marBottom w:val="0"/>
          <w:divBdr>
            <w:top w:val="none" w:sz="0" w:space="0" w:color="auto"/>
            <w:left w:val="none" w:sz="0" w:space="0" w:color="auto"/>
            <w:bottom w:val="none" w:sz="0" w:space="0" w:color="auto"/>
            <w:right w:val="none" w:sz="0" w:space="0" w:color="auto"/>
          </w:divBdr>
        </w:div>
        <w:div w:id="1142388551">
          <w:marLeft w:val="480"/>
          <w:marRight w:val="0"/>
          <w:marTop w:val="0"/>
          <w:marBottom w:val="0"/>
          <w:divBdr>
            <w:top w:val="none" w:sz="0" w:space="0" w:color="auto"/>
            <w:left w:val="none" w:sz="0" w:space="0" w:color="auto"/>
            <w:bottom w:val="none" w:sz="0" w:space="0" w:color="auto"/>
            <w:right w:val="none" w:sz="0" w:space="0" w:color="auto"/>
          </w:divBdr>
        </w:div>
        <w:div w:id="1150823789">
          <w:marLeft w:val="480"/>
          <w:marRight w:val="0"/>
          <w:marTop w:val="0"/>
          <w:marBottom w:val="0"/>
          <w:divBdr>
            <w:top w:val="none" w:sz="0" w:space="0" w:color="auto"/>
            <w:left w:val="none" w:sz="0" w:space="0" w:color="auto"/>
            <w:bottom w:val="none" w:sz="0" w:space="0" w:color="auto"/>
            <w:right w:val="none" w:sz="0" w:space="0" w:color="auto"/>
          </w:divBdr>
        </w:div>
        <w:div w:id="1217545424">
          <w:marLeft w:val="480"/>
          <w:marRight w:val="0"/>
          <w:marTop w:val="0"/>
          <w:marBottom w:val="0"/>
          <w:divBdr>
            <w:top w:val="none" w:sz="0" w:space="0" w:color="auto"/>
            <w:left w:val="none" w:sz="0" w:space="0" w:color="auto"/>
            <w:bottom w:val="none" w:sz="0" w:space="0" w:color="auto"/>
            <w:right w:val="none" w:sz="0" w:space="0" w:color="auto"/>
          </w:divBdr>
        </w:div>
        <w:div w:id="1262563904">
          <w:marLeft w:val="480"/>
          <w:marRight w:val="0"/>
          <w:marTop w:val="0"/>
          <w:marBottom w:val="0"/>
          <w:divBdr>
            <w:top w:val="none" w:sz="0" w:space="0" w:color="auto"/>
            <w:left w:val="none" w:sz="0" w:space="0" w:color="auto"/>
            <w:bottom w:val="none" w:sz="0" w:space="0" w:color="auto"/>
            <w:right w:val="none" w:sz="0" w:space="0" w:color="auto"/>
          </w:divBdr>
        </w:div>
        <w:div w:id="1360473886">
          <w:marLeft w:val="480"/>
          <w:marRight w:val="0"/>
          <w:marTop w:val="0"/>
          <w:marBottom w:val="0"/>
          <w:divBdr>
            <w:top w:val="none" w:sz="0" w:space="0" w:color="auto"/>
            <w:left w:val="none" w:sz="0" w:space="0" w:color="auto"/>
            <w:bottom w:val="none" w:sz="0" w:space="0" w:color="auto"/>
            <w:right w:val="none" w:sz="0" w:space="0" w:color="auto"/>
          </w:divBdr>
        </w:div>
        <w:div w:id="1363094608">
          <w:marLeft w:val="480"/>
          <w:marRight w:val="0"/>
          <w:marTop w:val="0"/>
          <w:marBottom w:val="0"/>
          <w:divBdr>
            <w:top w:val="none" w:sz="0" w:space="0" w:color="auto"/>
            <w:left w:val="none" w:sz="0" w:space="0" w:color="auto"/>
            <w:bottom w:val="none" w:sz="0" w:space="0" w:color="auto"/>
            <w:right w:val="none" w:sz="0" w:space="0" w:color="auto"/>
          </w:divBdr>
        </w:div>
      </w:divsChild>
    </w:div>
    <w:div w:id="1058019349">
      <w:bodyDiv w:val="1"/>
      <w:marLeft w:val="0"/>
      <w:marRight w:val="0"/>
      <w:marTop w:val="0"/>
      <w:marBottom w:val="0"/>
      <w:divBdr>
        <w:top w:val="none" w:sz="0" w:space="0" w:color="auto"/>
        <w:left w:val="none" w:sz="0" w:space="0" w:color="auto"/>
        <w:bottom w:val="none" w:sz="0" w:space="0" w:color="auto"/>
        <w:right w:val="none" w:sz="0" w:space="0" w:color="auto"/>
      </w:divBdr>
    </w:div>
    <w:div w:id="1058089746">
      <w:bodyDiv w:val="1"/>
      <w:marLeft w:val="0"/>
      <w:marRight w:val="0"/>
      <w:marTop w:val="0"/>
      <w:marBottom w:val="0"/>
      <w:divBdr>
        <w:top w:val="none" w:sz="0" w:space="0" w:color="auto"/>
        <w:left w:val="none" w:sz="0" w:space="0" w:color="auto"/>
        <w:bottom w:val="none" w:sz="0" w:space="0" w:color="auto"/>
        <w:right w:val="none" w:sz="0" w:space="0" w:color="auto"/>
      </w:divBdr>
    </w:div>
    <w:div w:id="1058237922">
      <w:bodyDiv w:val="1"/>
      <w:marLeft w:val="0"/>
      <w:marRight w:val="0"/>
      <w:marTop w:val="0"/>
      <w:marBottom w:val="0"/>
      <w:divBdr>
        <w:top w:val="none" w:sz="0" w:space="0" w:color="auto"/>
        <w:left w:val="none" w:sz="0" w:space="0" w:color="auto"/>
        <w:bottom w:val="none" w:sz="0" w:space="0" w:color="auto"/>
        <w:right w:val="none" w:sz="0" w:space="0" w:color="auto"/>
      </w:divBdr>
    </w:div>
    <w:div w:id="1058283209">
      <w:bodyDiv w:val="1"/>
      <w:marLeft w:val="0"/>
      <w:marRight w:val="0"/>
      <w:marTop w:val="0"/>
      <w:marBottom w:val="0"/>
      <w:divBdr>
        <w:top w:val="none" w:sz="0" w:space="0" w:color="auto"/>
        <w:left w:val="none" w:sz="0" w:space="0" w:color="auto"/>
        <w:bottom w:val="none" w:sz="0" w:space="0" w:color="auto"/>
        <w:right w:val="none" w:sz="0" w:space="0" w:color="auto"/>
      </w:divBdr>
    </w:div>
    <w:div w:id="1058285959">
      <w:marLeft w:val="480"/>
      <w:marRight w:val="0"/>
      <w:marTop w:val="0"/>
      <w:marBottom w:val="0"/>
      <w:divBdr>
        <w:top w:val="none" w:sz="0" w:space="0" w:color="auto"/>
        <w:left w:val="none" w:sz="0" w:space="0" w:color="auto"/>
        <w:bottom w:val="none" w:sz="0" w:space="0" w:color="auto"/>
        <w:right w:val="none" w:sz="0" w:space="0" w:color="auto"/>
      </w:divBdr>
    </w:div>
    <w:div w:id="1058364493">
      <w:bodyDiv w:val="1"/>
      <w:marLeft w:val="0"/>
      <w:marRight w:val="0"/>
      <w:marTop w:val="0"/>
      <w:marBottom w:val="0"/>
      <w:divBdr>
        <w:top w:val="none" w:sz="0" w:space="0" w:color="auto"/>
        <w:left w:val="none" w:sz="0" w:space="0" w:color="auto"/>
        <w:bottom w:val="none" w:sz="0" w:space="0" w:color="auto"/>
        <w:right w:val="none" w:sz="0" w:space="0" w:color="auto"/>
      </w:divBdr>
    </w:div>
    <w:div w:id="1058434353">
      <w:marLeft w:val="480"/>
      <w:marRight w:val="0"/>
      <w:marTop w:val="0"/>
      <w:marBottom w:val="0"/>
      <w:divBdr>
        <w:top w:val="none" w:sz="0" w:space="0" w:color="auto"/>
        <w:left w:val="none" w:sz="0" w:space="0" w:color="auto"/>
        <w:bottom w:val="none" w:sz="0" w:space="0" w:color="auto"/>
        <w:right w:val="none" w:sz="0" w:space="0" w:color="auto"/>
      </w:divBdr>
    </w:div>
    <w:div w:id="1058554135">
      <w:marLeft w:val="480"/>
      <w:marRight w:val="0"/>
      <w:marTop w:val="0"/>
      <w:marBottom w:val="0"/>
      <w:divBdr>
        <w:top w:val="none" w:sz="0" w:space="0" w:color="auto"/>
        <w:left w:val="none" w:sz="0" w:space="0" w:color="auto"/>
        <w:bottom w:val="none" w:sz="0" w:space="0" w:color="auto"/>
        <w:right w:val="none" w:sz="0" w:space="0" w:color="auto"/>
      </w:divBdr>
    </w:div>
    <w:div w:id="1058557273">
      <w:marLeft w:val="480"/>
      <w:marRight w:val="0"/>
      <w:marTop w:val="0"/>
      <w:marBottom w:val="0"/>
      <w:divBdr>
        <w:top w:val="none" w:sz="0" w:space="0" w:color="auto"/>
        <w:left w:val="none" w:sz="0" w:space="0" w:color="auto"/>
        <w:bottom w:val="none" w:sz="0" w:space="0" w:color="auto"/>
        <w:right w:val="none" w:sz="0" w:space="0" w:color="auto"/>
      </w:divBdr>
    </w:div>
    <w:div w:id="1058627672">
      <w:bodyDiv w:val="1"/>
      <w:marLeft w:val="0"/>
      <w:marRight w:val="0"/>
      <w:marTop w:val="0"/>
      <w:marBottom w:val="0"/>
      <w:divBdr>
        <w:top w:val="none" w:sz="0" w:space="0" w:color="auto"/>
        <w:left w:val="none" w:sz="0" w:space="0" w:color="auto"/>
        <w:bottom w:val="none" w:sz="0" w:space="0" w:color="auto"/>
        <w:right w:val="none" w:sz="0" w:space="0" w:color="auto"/>
      </w:divBdr>
    </w:div>
    <w:div w:id="1058632162">
      <w:marLeft w:val="480"/>
      <w:marRight w:val="0"/>
      <w:marTop w:val="0"/>
      <w:marBottom w:val="0"/>
      <w:divBdr>
        <w:top w:val="none" w:sz="0" w:space="0" w:color="auto"/>
        <w:left w:val="none" w:sz="0" w:space="0" w:color="auto"/>
        <w:bottom w:val="none" w:sz="0" w:space="0" w:color="auto"/>
        <w:right w:val="none" w:sz="0" w:space="0" w:color="auto"/>
      </w:divBdr>
    </w:div>
    <w:div w:id="1058668883">
      <w:bodyDiv w:val="1"/>
      <w:marLeft w:val="0"/>
      <w:marRight w:val="0"/>
      <w:marTop w:val="0"/>
      <w:marBottom w:val="0"/>
      <w:divBdr>
        <w:top w:val="none" w:sz="0" w:space="0" w:color="auto"/>
        <w:left w:val="none" w:sz="0" w:space="0" w:color="auto"/>
        <w:bottom w:val="none" w:sz="0" w:space="0" w:color="auto"/>
        <w:right w:val="none" w:sz="0" w:space="0" w:color="auto"/>
      </w:divBdr>
    </w:div>
    <w:div w:id="1058742504">
      <w:bodyDiv w:val="1"/>
      <w:marLeft w:val="0"/>
      <w:marRight w:val="0"/>
      <w:marTop w:val="0"/>
      <w:marBottom w:val="0"/>
      <w:divBdr>
        <w:top w:val="none" w:sz="0" w:space="0" w:color="auto"/>
        <w:left w:val="none" w:sz="0" w:space="0" w:color="auto"/>
        <w:bottom w:val="none" w:sz="0" w:space="0" w:color="auto"/>
        <w:right w:val="none" w:sz="0" w:space="0" w:color="auto"/>
      </w:divBdr>
    </w:div>
    <w:div w:id="1058744104">
      <w:marLeft w:val="480"/>
      <w:marRight w:val="0"/>
      <w:marTop w:val="0"/>
      <w:marBottom w:val="0"/>
      <w:divBdr>
        <w:top w:val="none" w:sz="0" w:space="0" w:color="auto"/>
        <w:left w:val="none" w:sz="0" w:space="0" w:color="auto"/>
        <w:bottom w:val="none" w:sz="0" w:space="0" w:color="auto"/>
        <w:right w:val="none" w:sz="0" w:space="0" w:color="auto"/>
      </w:divBdr>
    </w:div>
    <w:div w:id="1058750456">
      <w:bodyDiv w:val="1"/>
      <w:marLeft w:val="0"/>
      <w:marRight w:val="0"/>
      <w:marTop w:val="0"/>
      <w:marBottom w:val="0"/>
      <w:divBdr>
        <w:top w:val="none" w:sz="0" w:space="0" w:color="auto"/>
        <w:left w:val="none" w:sz="0" w:space="0" w:color="auto"/>
        <w:bottom w:val="none" w:sz="0" w:space="0" w:color="auto"/>
        <w:right w:val="none" w:sz="0" w:space="0" w:color="auto"/>
      </w:divBdr>
    </w:div>
    <w:div w:id="1058867506">
      <w:bodyDiv w:val="1"/>
      <w:marLeft w:val="0"/>
      <w:marRight w:val="0"/>
      <w:marTop w:val="0"/>
      <w:marBottom w:val="0"/>
      <w:divBdr>
        <w:top w:val="none" w:sz="0" w:space="0" w:color="auto"/>
        <w:left w:val="none" w:sz="0" w:space="0" w:color="auto"/>
        <w:bottom w:val="none" w:sz="0" w:space="0" w:color="auto"/>
        <w:right w:val="none" w:sz="0" w:space="0" w:color="auto"/>
      </w:divBdr>
    </w:div>
    <w:div w:id="1058868929">
      <w:bodyDiv w:val="1"/>
      <w:marLeft w:val="0"/>
      <w:marRight w:val="0"/>
      <w:marTop w:val="0"/>
      <w:marBottom w:val="0"/>
      <w:divBdr>
        <w:top w:val="none" w:sz="0" w:space="0" w:color="auto"/>
        <w:left w:val="none" w:sz="0" w:space="0" w:color="auto"/>
        <w:bottom w:val="none" w:sz="0" w:space="0" w:color="auto"/>
        <w:right w:val="none" w:sz="0" w:space="0" w:color="auto"/>
      </w:divBdr>
    </w:div>
    <w:div w:id="1058897501">
      <w:marLeft w:val="480"/>
      <w:marRight w:val="0"/>
      <w:marTop w:val="0"/>
      <w:marBottom w:val="0"/>
      <w:divBdr>
        <w:top w:val="none" w:sz="0" w:space="0" w:color="auto"/>
        <w:left w:val="none" w:sz="0" w:space="0" w:color="auto"/>
        <w:bottom w:val="none" w:sz="0" w:space="0" w:color="auto"/>
        <w:right w:val="none" w:sz="0" w:space="0" w:color="auto"/>
      </w:divBdr>
    </w:div>
    <w:div w:id="1059010603">
      <w:bodyDiv w:val="1"/>
      <w:marLeft w:val="0"/>
      <w:marRight w:val="0"/>
      <w:marTop w:val="0"/>
      <w:marBottom w:val="0"/>
      <w:divBdr>
        <w:top w:val="none" w:sz="0" w:space="0" w:color="auto"/>
        <w:left w:val="none" w:sz="0" w:space="0" w:color="auto"/>
        <w:bottom w:val="none" w:sz="0" w:space="0" w:color="auto"/>
        <w:right w:val="none" w:sz="0" w:space="0" w:color="auto"/>
      </w:divBdr>
    </w:div>
    <w:div w:id="1059015988">
      <w:bodyDiv w:val="1"/>
      <w:marLeft w:val="0"/>
      <w:marRight w:val="0"/>
      <w:marTop w:val="0"/>
      <w:marBottom w:val="0"/>
      <w:divBdr>
        <w:top w:val="none" w:sz="0" w:space="0" w:color="auto"/>
        <w:left w:val="none" w:sz="0" w:space="0" w:color="auto"/>
        <w:bottom w:val="none" w:sz="0" w:space="0" w:color="auto"/>
        <w:right w:val="none" w:sz="0" w:space="0" w:color="auto"/>
      </w:divBdr>
    </w:div>
    <w:div w:id="1059018460">
      <w:bodyDiv w:val="1"/>
      <w:marLeft w:val="0"/>
      <w:marRight w:val="0"/>
      <w:marTop w:val="0"/>
      <w:marBottom w:val="0"/>
      <w:divBdr>
        <w:top w:val="none" w:sz="0" w:space="0" w:color="auto"/>
        <w:left w:val="none" w:sz="0" w:space="0" w:color="auto"/>
        <w:bottom w:val="none" w:sz="0" w:space="0" w:color="auto"/>
        <w:right w:val="none" w:sz="0" w:space="0" w:color="auto"/>
      </w:divBdr>
    </w:div>
    <w:div w:id="1059286898">
      <w:bodyDiv w:val="1"/>
      <w:marLeft w:val="0"/>
      <w:marRight w:val="0"/>
      <w:marTop w:val="0"/>
      <w:marBottom w:val="0"/>
      <w:divBdr>
        <w:top w:val="none" w:sz="0" w:space="0" w:color="auto"/>
        <w:left w:val="none" w:sz="0" w:space="0" w:color="auto"/>
        <w:bottom w:val="none" w:sz="0" w:space="0" w:color="auto"/>
        <w:right w:val="none" w:sz="0" w:space="0" w:color="auto"/>
      </w:divBdr>
    </w:div>
    <w:div w:id="1059328849">
      <w:bodyDiv w:val="1"/>
      <w:marLeft w:val="0"/>
      <w:marRight w:val="0"/>
      <w:marTop w:val="0"/>
      <w:marBottom w:val="0"/>
      <w:divBdr>
        <w:top w:val="none" w:sz="0" w:space="0" w:color="auto"/>
        <w:left w:val="none" w:sz="0" w:space="0" w:color="auto"/>
        <w:bottom w:val="none" w:sz="0" w:space="0" w:color="auto"/>
        <w:right w:val="none" w:sz="0" w:space="0" w:color="auto"/>
      </w:divBdr>
    </w:div>
    <w:div w:id="1059406174">
      <w:marLeft w:val="480"/>
      <w:marRight w:val="0"/>
      <w:marTop w:val="0"/>
      <w:marBottom w:val="0"/>
      <w:divBdr>
        <w:top w:val="none" w:sz="0" w:space="0" w:color="auto"/>
        <w:left w:val="none" w:sz="0" w:space="0" w:color="auto"/>
        <w:bottom w:val="none" w:sz="0" w:space="0" w:color="auto"/>
        <w:right w:val="none" w:sz="0" w:space="0" w:color="auto"/>
      </w:divBdr>
    </w:div>
    <w:div w:id="1059474928">
      <w:marLeft w:val="480"/>
      <w:marRight w:val="0"/>
      <w:marTop w:val="0"/>
      <w:marBottom w:val="0"/>
      <w:divBdr>
        <w:top w:val="none" w:sz="0" w:space="0" w:color="auto"/>
        <w:left w:val="none" w:sz="0" w:space="0" w:color="auto"/>
        <w:bottom w:val="none" w:sz="0" w:space="0" w:color="auto"/>
        <w:right w:val="none" w:sz="0" w:space="0" w:color="auto"/>
      </w:divBdr>
    </w:div>
    <w:div w:id="1059476006">
      <w:marLeft w:val="480"/>
      <w:marRight w:val="0"/>
      <w:marTop w:val="0"/>
      <w:marBottom w:val="0"/>
      <w:divBdr>
        <w:top w:val="none" w:sz="0" w:space="0" w:color="auto"/>
        <w:left w:val="none" w:sz="0" w:space="0" w:color="auto"/>
        <w:bottom w:val="none" w:sz="0" w:space="0" w:color="auto"/>
        <w:right w:val="none" w:sz="0" w:space="0" w:color="auto"/>
      </w:divBdr>
    </w:div>
    <w:div w:id="1059478798">
      <w:bodyDiv w:val="1"/>
      <w:marLeft w:val="0"/>
      <w:marRight w:val="0"/>
      <w:marTop w:val="0"/>
      <w:marBottom w:val="0"/>
      <w:divBdr>
        <w:top w:val="none" w:sz="0" w:space="0" w:color="auto"/>
        <w:left w:val="none" w:sz="0" w:space="0" w:color="auto"/>
        <w:bottom w:val="none" w:sz="0" w:space="0" w:color="auto"/>
        <w:right w:val="none" w:sz="0" w:space="0" w:color="auto"/>
      </w:divBdr>
    </w:div>
    <w:div w:id="1059550656">
      <w:bodyDiv w:val="1"/>
      <w:marLeft w:val="0"/>
      <w:marRight w:val="0"/>
      <w:marTop w:val="0"/>
      <w:marBottom w:val="0"/>
      <w:divBdr>
        <w:top w:val="none" w:sz="0" w:space="0" w:color="auto"/>
        <w:left w:val="none" w:sz="0" w:space="0" w:color="auto"/>
        <w:bottom w:val="none" w:sz="0" w:space="0" w:color="auto"/>
        <w:right w:val="none" w:sz="0" w:space="0" w:color="auto"/>
      </w:divBdr>
      <w:divsChild>
        <w:div w:id="164394443">
          <w:marLeft w:val="480"/>
          <w:marRight w:val="0"/>
          <w:marTop w:val="0"/>
          <w:marBottom w:val="0"/>
          <w:divBdr>
            <w:top w:val="none" w:sz="0" w:space="0" w:color="auto"/>
            <w:left w:val="none" w:sz="0" w:space="0" w:color="auto"/>
            <w:bottom w:val="none" w:sz="0" w:space="0" w:color="auto"/>
            <w:right w:val="none" w:sz="0" w:space="0" w:color="auto"/>
          </w:divBdr>
        </w:div>
        <w:div w:id="168830855">
          <w:marLeft w:val="480"/>
          <w:marRight w:val="0"/>
          <w:marTop w:val="0"/>
          <w:marBottom w:val="0"/>
          <w:divBdr>
            <w:top w:val="none" w:sz="0" w:space="0" w:color="auto"/>
            <w:left w:val="none" w:sz="0" w:space="0" w:color="auto"/>
            <w:bottom w:val="none" w:sz="0" w:space="0" w:color="auto"/>
            <w:right w:val="none" w:sz="0" w:space="0" w:color="auto"/>
          </w:divBdr>
        </w:div>
        <w:div w:id="171920789">
          <w:marLeft w:val="480"/>
          <w:marRight w:val="0"/>
          <w:marTop w:val="0"/>
          <w:marBottom w:val="0"/>
          <w:divBdr>
            <w:top w:val="none" w:sz="0" w:space="0" w:color="auto"/>
            <w:left w:val="none" w:sz="0" w:space="0" w:color="auto"/>
            <w:bottom w:val="none" w:sz="0" w:space="0" w:color="auto"/>
            <w:right w:val="none" w:sz="0" w:space="0" w:color="auto"/>
          </w:divBdr>
        </w:div>
        <w:div w:id="502823672">
          <w:marLeft w:val="480"/>
          <w:marRight w:val="0"/>
          <w:marTop w:val="0"/>
          <w:marBottom w:val="0"/>
          <w:divBdr>
            <w:top w:val="none" w:sz="0" w:space="0" w:color="auto"/>
            <w:left w:val="none" w:sz="0" w:space="0" w:color="auto"/>
            <w:bottom w:val="none" w:sz="0" w:space="0" w:color="auto"/>
            <w:right w:val="none" w:sz="0" w:space="0" w:color="auto"/>
          </w:divBdr>
        </w:div>
        <w:div w:id="515971173">
          <w:marLeft w:val="480"/>
          <w:marRight w:val="0"/>
          <w:marTop w:val="0"/>
          <w:marBottom w:val="0"/>
          <w:divBdr>
            <w:top w:val="none" w:sz="0" w:space="0" w:color="auto"/>
            <w:left w:val="none" w:sz="0" w:space="0" w:color="auto"/>
            <w:bottom w:val="none" w:sz="0" w:space="0" w:color="auto"/>
            <w:right w:val="none" w:sz="0" w:space="0" w:color="auto"/>
          </w:divBdr>
        </w:div>
        <w:div w:id="725376076">
          <w:marLeft w:val="480"/>
          <w:marRight w:val="0"/>
          <w:marTop w:val="0"/>
          <w:marBottom w:val="0"/>
          <w:divBdr>
            <w:top w:val="none" w:sz="0" w:space="0" w:color="auto"/>
            <w:left w:val="none" w:sz="0" w:space="0" w:color="auto"/>
            <w:bottom w:val="none" w:sz="0" w:space="0" w:color="auto"/>
            <w:right w:val="none" w:sz="0" w:space="0" w:color="auto"/>
          </w:divBdr>
        </w:div>
        <w:div w:id="861551072">
          <w:marLeft w:val="480"/>
          <w:marRight w:val="0"/>
          <w:marTop w:val="0"/>
          <w:marBottom w:val="0"/>
          <w:divBdr>
            <w:top w:val="none" w:sz="0" w:space="0" w:color="auto"/>
            <w:left w:val="none" w:sz="0" w:space="0" w:color="auto"/>
            <w:bottom w:val="none" w:sz="0" w:space="0" w:color="auto"/>
            <w:right w:val="none" w:sz="0" w:space="0" w:color="auto"/>
          </w:divBdr>
        </w:div>
        <w:div w:id="878709979">
          <w:marLeft w:val="480"/>
          <w:marRight w:val="0"/>
          <w:marTop w:val="0"/>
          <w:marBottom w:val="0"/>
          <w:divBdr>
            <w:top w:val="none" w:sz="0" w:space="0" w:color="auto"/>
            <w:left w:val="none" w:sz="0" w:space="0" w:color="auto"/>
            <w:bottom w:val="none" w:sz="0" w:space="0" w:color="auto"/>
            <w:right w:val="none" w:sz="0" w:space="0" w:color="auto"/>
          </w:divBdr>
        </w:div>
        <w:div w:id="922488397">
          <w:marLeft w:val="480"/>
          <w:marRight w:val="0"/>
          <w:marTop w:val="0"/>
          <w:marBottom w:val="0"/>
          <w:divBdr>
            <w:top w:val="none" w:sz="0" w:space="0" w:color="auto"/>
            <w:left w:val="none" w:sz="0" w:space="0" w:color="auto"/>
            <w:bottom w:val="none" w:sz="0" w:space="0" w:color="auto"/>
            <w:right w:val="none" w:sz="0" w:space="0" w:color="auto"/>
          </w:divBdr>
        </w:div>
        <w:div w:id="947390327">
          <w:marLeft w:val="480"/>
          <w:marRight w:val="0"/>
          <w:marTop w:val="0"/>
          <w:marBottom w:val="0"/>
          <w:divBdr>
            <w:top w:val="none" w:sz="0" w:space="0" w:color="auto"/>
            <w:left w:val="none" w:sz="0" w:space="0" w:color="auto"/>
            <w:bottom w:val="none" w:sz="0" w:space="0" w:color="auto"/>
            <w:right w:val="none" w:sz="0" w:space="0" w:color="auto"/>
          </w:divBdr>
        </w:div>
        <w:div w:id="948388800">
          <w:marLeft w:val="480"/>
          <w:marRight w:val="0"/>
          <w:marTop w:val="0"/>
          <w:marBottom w:val="0"/>
          <w:divBdr>
            <w:top w:val="none" w:sz="0" w:space="0" w:color="auto"/>
            <w:left w:val="none" w:sz="0" w:space="0" w:color="auto"/>
            <w:bottom w:val="none" w:sz="0" w:space="0" w:color="auto"/>
            <w:right w:val="none" w:sz="0" w:space="0" w:color="auto"/>
          </w:divBdr>
        </w:div>
        <w:div w:id="978264598">
          <w:marLeft w:val="480"/>
          <w:marRight w:val="0"/>
          <w:marTop w:val="0"/>
          <w:marBottom w:val="0"/>
          <w:divBdr>
            <w:top w:val="none" w:sz="0" w:space="0" w:color="auto"/>
            <w:left w:val="none" w:sz="0" w:space="0" w:color="auto"/>
            <w:bottom w:val="none" w:sz="0" w:space="0" w:color="auto"/>
            <w:right w:val="none" w:sz="0" w:space="0" w:color="auto"/>
          </w:divBdr>
        </w:div>
        <w:div w:id="990521000">
          <w:marLeft w:val="480"/>
          <w:marRight w:val="0"/>
          <w:marTop w:val="0"/>
          <w:marBottom w:val="0"/>
          <w:divBdr>
            <w:top w:val="none" w:sz="0" w:space="0" w:color="auto"/>
            <w:left w:val="none" w:sz="0" w:space="0" w:color="auto"/>
            <w:bottom w:val="none" w:sz="0" w:space="0" w:color="auto"/>
            <w:right w:val="none" w:sz="0" w:space="0" w:color="auto"/>
          </w:divBdr>
        </w:div>
        <w:div w:id="1133868744">
          <w:marLeft w:val="480"/>
          <w:marRight w:val="0"/>
          <w:marTop w:val="0"/>
          <w:marBottom w:val="0"/>
          <w:divBdr>
            <w:top w:val="none" w:sz="0" w:space="0" w:color="auto"/>
            <w:left w:val="none" w:sz="0" w:space="0" w:color="auto"/>
            <w:bottom w:val="none" w:sz="0" w:space="0" w:color="auto"/>
            <w:right w:val="none" w:sz="0" w:space="0" w:color="auto"/>
          </w:divBdr>
        </w:div>
        <w:div w:id="1186016527">
          <w:marLeft w:val="480"/>
          <w:marRight w:val="0"/>
          <w:marTop w:val="0"/>
          <w:marBottom w:val="0"/>
          <w:divBdr>
            <w:top w:val="none" w:sz="0" w:space="0" w:color="auto"/>
            <w:left w:val="none" w:sz="0" w:space="0" w:color="auto"/>
            <w:bottom w:val="none" w:sz="0" w:space="0" w:color="auto"/>
            <w:right w:val="none" w:sz="0" w:space="0" w:color="auto"/>
          </w:divBdr>
        </w:div>
        <w:div w:id="1289433445">
          <w:marLeft w:val="480"/>
          <w:marRight w:val="0"/>
          <w:marTop w:val="0"/>
          <w:marBottom w:val="0"/>
          <w:divBdr>
            <w:top w:val="none" w:sz="0" w:space="0" w:color="auto"/>
            <w:left w:val="none" w:sz="0" w:space="0" w:color="auto"/>
            <w:bottom w:val="none" w:sz="0" w:space="0" w:color="auto"/>
            <w:right w:val="none" w:sz="0" w:space="0" w:color="auto"/>
          </w:divBdr>
        </w:div>
        <w:div w:id="1354258753">
          <w:marLeft w:val="480"/>
          <w:marRight w:val="0"/>
          <w:marTop w:val="0"/>
          <w:marBottom w:val="0"/>
          <w:divBdr>
            <w:top w:val="none" w:sz="0" w:space="0" w:color="auto"/>
            <w:left w:val="none" w:sz="0" w:space="0" w:color="auto"/>
            <w:bottom w:val="none" w:sz="0" w:space="0" w:color="auto"/>
            <w:right w:val="none" w:sz="0" w:space="0" w:color="auto"/>
          </w:divBdr>
        </w:div>
      </w:divsChild>
    </w:div>
    <w:div w:id="1059747916">
      <w:marLeft w:val="480"/>
      <w:marRight w:val="0"/>
      <w:marTop w:val="0"/>
      <w:marBottom w:val="0"/>
      <w:divBdr>
        <w:top w:val="none" w:sz="0" w:space="0" w:color="auto"/>
        <w:left w:val="none" w:sz="0" w:space="0" w:color="auto"/>
        <w:bottom w:val="none" w:sz="0" w:space="0" w:color="auto"/>
        <w:right w:val="none" w:sz="0" w:space="0" w:color="auto"/>
      </w:divBdr>
    </w:div>
    <w:div w:id="1059784488">
      <w:marLeft w:val="480"/>
      <w:marRight w:val="0"/>
      <w:marTop w:val="0"/>
      <w:marBottom w:val="0"/>
      <w:divBdr>
        <w:top w:val="none" w:sz="0" w:space="0" w:color="auto"/>
        <w:left w:val="none" w:sz="0" w:space="0" w:color="auto"/>
        <w:bottom w:val="none" w:sz="0" w:space="0" w:color="auto"/>
        <w:right w:val="none" w:sz="0" w:space="0" w:color="auto"/>
      </w:divBdr>
    </w:div>
    <w:div w:id="1059789827">
      <w:bodyDiv w:val="1"/>
      <w:marLeft w:val="0"/>
      <w:marRight w:val="0"/>
      <w:marTop w:val="0"/>
      <w:marBottom w:val="0"/>
      <w:divBdr>
        <w:top w:val="none" w:sz="0" w:space="0" w:color="auto"/>
        <w:left w:val="none" w:sz="0" w:space="0" w:color="auto"/>
        <w:bottom w:val="none" w:sz="0" w:space="0" w:color="auto"/>
        <w:right w:val="none" w:sz="0" w:space="0" w:color="auto"/>
      </w:divBdr>
    </w:div>
    <w:div w:id="1059861466">
      <w:marLeft w:val="480"/>
      <w:marRight w:val="0"/>
      <w:marTop w:val="0"/>
      <w:marBottom w:val="0"/>
      <w:divBdr>
        <w:top w:val="none" w:sz="0" w:space="0" w:color="auto"/>
        <w:left w:val="none" w:sz="0" w:space="0" w:color="auto"/>
        <w:bottom w:val="none" w:sz="0" w:space="0" w:color="auto"/>
        <w:right w:val="none" w:sz="0" w:space="0" w:color="auto"/>
      </w:divBdr>
    </w:div>
    <w:div w:id="1059867701">
      <w:marLeft w:val="480"/>
      <w:marRight w:val="0"/>
      <w:marTop w:val="0"/>
      <w:marBottom w:val="0"/>
      <w:divBdr>
        <w:top w:val="none" w:sz="0" w:space="0" w:color="auto"/>
        <w:left w:val="none" w:sz="0" w:space="0" w:color="auto"/>
        <w:bottom w:val="none" w:sz="0" w:space="0" w:color="auto"/>
        <w:right w:val="none" w:sz="0" w:space="0" w:color="auto"/>
      </w:divBdr>
    </w:div>
    <w:div w:id="1059943335">
      <w:marLeft w:val="480"/>
      <w:marRight w:val="0"/>
      <w:marTop w:val="0"/>
      <w:marBottom w:val="0"/>
      <w:divBdr>
        <w:top w:val="none" w:sz="0" w:space="0" w:color="auto"/>
        <w:left w:val="none" w:sz="0" w:space="0" w:color="auto"/>
        <w:bottom w:val="none" w:sz="0" w:space="0" w:color="auto"/>
        <w:right w:val="none" w:sz="0" w:space="0" w:color="auto"/>
      </w:divBdr>
    </w:div>
    <w:div w:id="1059986052">
      <w:marLeft w:val="480"/>
      <w:marRight w:val="0"/>
      <w:marTop w:val="0"/>
      <w:marBottom w:val="0"/>
      <w:divBdr>
        <w:top w:val="none" w:sz="0" w:space="0" w:color="auto"/>
        <w:left w:val="none" w:sz="0" w:space="0" w:color="auto"/>
        <w:bottom w:val="none" w:sz="0" w:space="0" w:color="auto"/>
        <w:right w:val="none" w:sz="0" w:space="0" w:color="auto"/>
      </w:divBdr>
    </w:div>
    <w:div w:id="1060055752">
      <w:bodyDiv w:val="1"/>
      <w:marLeft w:val="0"/>
      <w:marRight w:val="0"/>
      <w:marTop w:val="0"/>
      <w:marBottom w:val="0"/>
      <w:divBdr>
        <w:top w:val="none" w:sz="0" w:space="0" w:color="auto"/>
        <w:left w:val="none" w:sz="0" w:space="0" w:color="auto"/>
        <w:bottom w:val="none" w:sz="0" w:space="0" w:color="auto"/>
        <w:right w:val="none" w:sz="0" w:space="0" w:color="auto"/>
      </w:divBdr>
    </w:div>
    <w:div w:id="1060134588">
      <w:marLeft w:val="480"/>
      <w:marRight w:val="0"/>
      <w:marTop w:val="0"/>
      <w:marBottom w:val="0"/>
      <w:divBdr>
        <w:top w:val="none" w:sz="0" w:space="0" w:color="auto"/>
        <w:left w:val="none" w:sz="0" w:space="0" w:color="auto"/>
        <w:bottom w:val="none" w:sz="0" w:space="0" w:color="auto"/>
        <w:right w:val="none" w:sz="0" w:space="0" w:color="auto"/>
      </w:divBdr>
    </w:div>
    <w:div w:id="1060247502">
      <w:marLeft w:val="480"/>
      <w:marRight w:val="0"/>
      <w:marTop w:val="0"/>
      <w:marBottom w:val="0"/>
      <w:divBdr>
        <w:top w:val="none" w:sz="0" w:space="0" w:color="auto"/>
        <w:left w:val="none" w:sz="0" w:space="0" w:color="auto"/>
        <w:bottom w:val="none" w:sz="0" w:space="0" w:color="auto"/>
        <w:right w:val="none" w:sz="0" w:space="0" w:color="auto"/>
      </w:divBdr>
    </w:div>
    <w:div w:id="1060249453">
      <w:bodyDiv w:val="1"/>
      <w:marLeft w:val="0"/>
      <w:marRight w:val="0"/>
      <w:marTop w:val="0"/>
      <w:marBottom w:val="0"/>
      <w:divBdr>
        <w:top w:val="none" w:sz="0" w:space="0" w:color="auto"/>
        <w:left w:val="none" w:sz="0" w:space="0" w:color="auto"/>
        <w:bottom w:val="none" w:sz="0" w:space="0" w:color="auto"/>
        <w:right w:val="none" w:sz="0" w:space="0" w:color="auto"/>
      </w:divBdr>
    </w:div>
    <w:div w:id="1060330371">
      <w:bodyDiv w:val="1"/>
      <w:marLeft w:val="0"/>
      <w:marRight w:val="0"/>
      <w:marTop w:val="0"/>
      <w:marBottom w:val="0"/>
      <w:divBdr>
        <w:top w:val="none" w:sz="0" w:space="0" w:color="auto"/>
        <w:left w:val="none" w:sz="0" w:space="0" w:color="auto"/>
        <w:bottom w:val="none" w:sz="0" w:space="0" w:color="auto"/>
        <w:right w:val="none" w:sz="0" w:space="0" w:color="auto"/>
      </w:divBdr>
    </w:div>
    <w:div w:id="1060594727">
      <w:marLeft w:val="480"/>
      <w:marRight w:val="0"/>
      <w:marTop w:val="0"/>
      <w:marBottom w:val="0"/>
      <w:divBdr>
        <w:top w:val="none" w:sz="0" w:space="0" w:color="auto"/>
        <w:left w:val="none" w:sz="0" w:space="0" w:color="auto"/>
        <w:bottom w:val="none" w:sz="0" w:space="0" w:color="auto"/>
        <w:right w:val="none" w:sz="0" w:space="0" w:color="auto"/>
      </w:divBdr>
    </w:div>
    <w:div w:id="1060716563">
      <w:marLeft w:val="480"/>
      <w:marRight w:val="0"/>
      <w:marTop w:val="0"/>
      <w:marBottom w:val="0"/>
      <w:divBdr>
        <w:top w:val="none" w:sz="0" w:space="0" w:color="auto"/>
        <w:left w:val="none" w:sz="0" w:space="0" w:color="auto"/>
        <w:bottom w:val="none" w:sz="0" w:space="0" w:color="auto"/>
        <w:right w:val="none" w:sz="0" w:space="0" w:color="auto"/>
      </w:divBdr>
    </w:div>
    <w:div w:id="1060784115">
      <w:marLeft w:val="480"/>
      <w:marRight w:val="0"/>
      <w:marTop w:val="0"/>
      <w:marBottom w:val="0"/>
      <w:divBdr>
        <w:top w:val="none" w:sz="0" w:space="0" w:color="auto"/>
        <w:left w:val="none" w:sz="0" w:space="0" w:color="auto"/>
        <w:bottom w:val="none" w:sz="0" w:space="0" w:color="auto"/>
        <w:right w:val="none" w:sz="0" w:space="0" w:color="auto"/>
      </w:divBdr>
    </w:div>
    <w:div w:id="1060859622">
      <w:marLeft w:val="480"/>
      <w:marRight w:val="0"/>
      <w:marTop w:val="0"/>
      <w:marBottom w:val="0"/>
      <w:divBdr>
        <w:top w:val="none" w:sz="0" w:space="0" w:color="auto"/>
        <w:left w:val="none" w:sz="0" w:space="0" w:color="auto"/>
        <w:bottom w:val="none" w:sz="0" w:space="0" w:color="auto"/>
        <w:right w:val="none" w:sz="0" w:space="0" w:color="auto"/>
      </w:divBdr>
    </w:div>
    <w:div w:id="1060861386">
      <w:marLeft w:val="480"/>
      <w:marRight w:val="0"/>
      <w:marTop w:val="0"/>
      <w:marBottom w:val="0"/>
      <w:divBdr>
        <w:top w:val="none" w:sz="0" w:space="0" w:color="auto"/>
        <w:left w:val="none" w:sz="0" w:space="0" w:color="auto"/>
        <w:bottom w:val="none" w:sz="0" w:space="0" w:color="auto"/>
        <w:right w:val="none" w:sz="0" w:space="0" w:color="auto"/>
      </w:divBdr>
    </w:div>
    <w:div w:id="1060904397">
      <w:bodyDiv w:val="1"/>
      <w:marLeft w:val="0"/>
      <w:marRight w:val="0"/>
      <w:marTop w:val="0"/>
      <w:marBottom w:val="0"/>
      <w:divBdr>
        <w:top w:val="none" w:sz="0" w:space="0" w:color="auto"/>
        <w:left w:val="none" w:sz="0" w:space="0" w:color="auto"/>
        <w:bottom w:val="none" w:sz="0" w:space="0" w:color="auto"/>
        <w:right w:val="none" w:sz="0" w:space="0" w:color="auto"/>
      </w:divBdr>
    </w:div>
    <w:div w:id="1060976771">
      <w:marLeft w:val="480"/>
      <w:marRight w:val="0"/>
      <w:marTop w:val="0"/>
      <w:marBottom w:val="0"/>
      <w:divBdr>
        <w:top w:val="none" w:sz="0" w:space="0" w:color="auto"/>
        <w:left w:val="none" w:sz="0" w:space="0" w:color="auto"/>
        <w:bottom w:val="none" w:sz="0" w:space="0" w:color="auto"/>
        <w:right w:val="none" w:sz="0" w:space="0" w:color="auto"/>
      </w:divBdr>
    </w:div>
    <w:div w:id="1060980143">
      <w:bodyDiv w:val="1"/>
      <w:marLeft w:val="0"/>
      <w:marRight w:val="0"/>
      <w:marTop w:val="0"/>
      <w:marBottom w:val="0"/>
      <w:divBdr>
        <w:top w:val="none" w:sz="0" w:space="0" w:color="auto"/>
        <w:left w:val="none" w:sz="0" w:space="0" w:color="auto"/>
        <w:bottom w:val="none" w:sz="0" w:space="0" w:color="auto"/>
        <w:right w:val="none" w:sz="0" w:space="0" w:color="auto"/>
      </w:divBdr>
    </w:div>
    <w:div w:id="1060982858">
      <w:bodyDiv w:val="1"/>
      <w:marLeft w:val="0"/>
      <w:marRight w:val="0"/>
      <w:marTop w:val="0"/>
      <w:marBottom w:val="0"/>
      <w:divBdr>
        <w:top w:val="none" w:sz="0" w:space="0" w:color="auto"/>
        <w:left w:val="none" w:sz="0" w:space="0" w:color="auto"/>
        <w:bottom w:val="none" w:sz="0" w:space="0" w:color="auto"/>
        <w:right w:val="none" w:sz="0" w:space="0" w:color="auto"/>
      </w:divBdr>
    </w:div>
    <w:div w:id="1060984764">
      <w:bodyDiv w:val="1"/>
      <w:marLeft w:val="0"/>
      <w:marRight w:val="0"/>
      <w:marTop w:val="0"/>
      <w:marBottom w:val="0"/>
      <w:divBdr>
        <w:top w:val="none" w:sz="0" w:space="0" w:color="auto"/>
        <w:left w:val="none" w:sz="0" w:space="0" w:color="auto"/>
        <w:bottom w:val="none" w:sz="0" w:space="0" w:color="auto"/>
        <w:right w:val="none" w:sz="0" w:space="0" w:color="auto"/>
      </w:divBdr>
    </w:div>
    <w:div w:id="1061052937">
      <w:bodyDiv w:val="1"/>
      <w:marLeft w:val="0"/>
      <w:marRight w:val="0"/>
      <w:marTop w:val="0"/>
      <w:marBottom w:val="0"/>
      <w:divBdr>
        <w:top w:val="none" w:sz="0" w:space="0" w:color="auto"/>
        <w:left w:val="none" w:sz="0" w:space="0" w:color="auto"/>
        <w:bottom w:val="none" w:sz="0" w:space="0" w:color="auto"/>
        <w:right w:val="none" w:sz="0" w:space="0" w:color="auto"/>
      </w:divBdr>
    </w:div>
    <w:div w:id="1061100501">
      <w:marLeft w:val="480"/>
      <w:marRight w:val="0"/>
      <w:marTop w:val="0"/>
      <w:marBottom w:val="0"/>
      <w:divBdr>
        <w:top w:val="none" w:sz="0" w:space="0" w:color="auto"/>
        <w:left w:val="none" w:sz="0" w:space="0" w:color="auto"/>
        <w:bottom w:val="none" w:sz="0" w:space="0" w:color="auto"/>
        <w:right w:val="none" w:sz="0" w:space="0" w:color="auto"/>
      </w:divBdr>
    </w:div>
    <w:div w:id="1061253829">
      <w:bodyDiv w:val="1"/>
      <w:marLeft w:val="0"/>
      <w:marRight w:val="0"/>
      <w:marTop w:val="0"/>
      <w:marBottom w:val="0"/>
      <w:divBdr>
        <w:top w:val="none" w:sz="0" w:space="0" w:color="auto"/>
        <w:left w:val="none" w:sz="0" w:space="0" w:color="auto"/>
        <w:bottom w:val="none" w:sz="0" w:space="0" w:color="auto"/>
        <w:right w:val="none" w:sz="0" w:space="0" w:color="auto"/>
      </w:divBdr>
    </w:div>
    <w:div w:id="1061295001">
      <w:bodyDiv w:val="1"/>
      <w:marLeft w:val="0"/>
      <w:marRight w:val="0"/>
      <w:marTop w:val="0"/>
      <w:marBottom w:val="0"/>
      <w:divBdr>
        <w:top w:val="none" w:sz="0" w:space="0" w:color="auto"/>
        <w:left w:val="none" w:sz="0" w:space="0" w:color="auto"/>
        <w:bottom w:val="none" w:sz="0" w:space="0" w:color="auto"/>
        <w:right w:val="none" w:sz="0" w:space="0" w:color="auto"/>
      </w:divBdr>
    </w:div>
    <w:div w:id="1061517678">
      <w:marLeft w:val="480"/>
      <w:marRight w:val="0"/>
      <w:marTop w:val="0"/>
      <w:marBottom w:val="0"/>
      <w:divBdr>
        <w:top w:val="none" w:sz="0" w:space="0" w:color="auto"/>
        <w:left w:val="none" w:sz="0" w:space="0" w:color="auto"/>
        <w:bottom w:val="none" w:sz="0" w:space="0" w:color="auto"/>
        <w:right w:val="none" w:sz="0" w:space="0" w:color="auto"/>
      </w:divBdr>
    </w:div>
    <w:div w:id="1061710187">
      <w:bodyDiv w:val="1"/>
      <w:marLeft w:val="0"/>
      <w:marRight w:val="0"/>
      <w:marTop w:val="0"/>
      <w:marBottom w:val="0"/>
      <w:divBdr>
        <w:top w:val="none" w:sz="0" w:space="0" w:color="auto"/>
        <w:left w:val="none" w:sz="0" w:space="0" w:color="auto"/>
        <w:bottom w:val="none" w:sz="0" w:space="0" w:color="auto"/>
        <w:right w:val="none" w:sz="0" w:space="0" w:color="auto"/>
      </w:divBdr>
    </w:div>
    <w:div w:id="1061713635">
      <w:bodyDiv w:val="1"/>
      <w:marLeft w:val="0"/>
      <w:marRight w:val="0"/>
      <w:marTop w:val="0"/>
      <w:marBottom w:val="0"/>
      <w:divBdr>
        <w:top w:val="none" w:sz="0" w:space="0" w:color="auto"/>
        <w:left w:val="none" w:sz="0" w:space="0" w:color="auto"/>
        <w:bottom w:val="none" w:sz="0" w:space="0" w:color="auto"/>
        <w:right w:val="none" w:sz="0" w:space="0" w:color="auto"/>
      </w:divBdr>
    </w:div>
    <w:div w:id="1061750099">
      <w:marLeft w:val="480"/>
      <w:marRight w:val="0"/>
      <w:marTop w:val="0"/>
      <w:marBottom w:val="0"/>
      <w:divBdr>
        <w:top w:val="none" w:sz="0" w:space="0" w:color="auto"/>
        <w:left w:val="none" w:sz="0" w:space="0" w:color="auto"/>
        <w:bottom w:val="none" w:sz="0" w:space="0" w:color="auto"/>
        <w:right w:val="none" w:sz="0" w:space="0" w:color="auto"/>
      </w:divBdr>
    </w:div>
    <w:div w:id="1061758312">
      <w:bodyDiv w:val="1"/>
      <w:marLeft w:val="0"/>
      <w:marRight w:val="0"/>
      <w:marTop w:val="0"/>
      <w:marBottom w:val="0"/>
      <w:divBdr>
        <w:top w:val="none" w:sz="0" w:space="0" w:color="auto"/>
        <w:left w:val="none" w:sz="0" w:space="0" w:color="auto"/>
        <w:bottom w:val="none" w:sz="0" w:space="0" w:color="auto"/>
        <w:right w:val="none" w:sz="0" w:space="0" w:color="auto"/>
      </w:divBdr>
    </w:div>
    <w:div w:id="1061949023">
      <w:marLeft w:val="480"/>
      <w:marRight w:val="0"/>
      <w:marTop w:val="0"/>
      <w:marBottom w:val="0"/>
      <w:divBdr>
        <w:top w:val="none" w:sz="0" w:space="0" w:color="auto"/>
        <w:left w:val="none" w:sz="0" w:space="0" w:color="auto"/>
        <w:bottom w:val="none" w:sz="0" w:space="0" w:color="auto"/>
        <w:right w:val="none" w:sz="0" w:space="0" w:color="auto"/>
      </w:divBdr>
    </w:div>
    <w:div w:id="1062101303">
      <w:marLeft w:val="480"/>
      <w:marRight w:val="0"/>
      <w:marTop w:val="0"/>
      <w:marBottom w:val="0"/>
      <w:divBdr>
        <w:top w:val="none" w:sz="0" w:space="0" w:color="auto"/>
        <w:left w:val="none" w:sz="0" w:space="0" w:color="auto"/>
        <w:bottom w:val="none" w:sz="0" w:space="0" w:color="auto"/>
        <w:right w:val="none" w:sz="0" w:space="0" w:color="auto"/>
      </w:divBdr>
    </w:div>
    <w:div w:id="1062143119">
      <w:marLeft w:val="480"/>
      <w:marRight w:val="0"/>
      <w:marTop w:val="0"/>
      <w:marBottom w:val="0"/>
      <w:divBdr>
        <w:top w:val="none" w:sz="0" w:space="0" w:color="auto"/>
        <w:left w:val="none" w:sz="0" w:space="0" w:color="auto"/>
        <w:bottom w:val="none" w:sz="0" w:space="0" w:color="auto"/>
        <w:right w:val="none" w:sz="0" w:space="0" w:color="auto"/>
      </w:divBdr>
    </w:div>
    <w:div w:id="1062174051">
      <w:bodyDiv w:val="1"/>
      <w:marLeft w:val="0"/>
      <w:marRight w:val="0"/>
      <w:marTop w:val="0"/>
      <w:marBottom w:val="0"/>
      <w:divBdr>
        <w:top w:val="none" w:sz="0" w:space="0" w:color="auto"/>
        <w:left w:val="none" w:sz="0" w:space="0" w:color="auto"/>
        <w:bottom w:val="none" w:sz="0" w:space="0" w:color="auto"/>
        <w:right w:val="none" w:sz="0" w:space="0" w:color="auto"/>
      </w:divBdr>
    </w:div>
    <w:div w:id="1062212546">
      <w:bodyDiv w:val="1"/>
      <w:marLeft w:val="0"/>
      <w:marRight w:val="0"/>
      <w:marTop w:val="0"/>
      <w:marBottom w:val="0"/>
      <w:divBdr>
        <w:top w:val="none" w:sz="0" w:space="0" w:color="auto"/>
        <w:left w:val="none" w:sz="0" w:space="0" w:color="auto"/>
        <w:bottom w:val="none" w:sz="0" w:space="0" w:color="auto"/>
        <w:right w:val="none" w:sz="0" w:space="0" w:color="auto"/>
      </w:divBdr>
    </w:div>
    <w:div w:id="1062213187">
      <w:bodyDiv w:val="1"/>
      <w:marLeft w:val="0"/>
      <w:marRight w:val="0"/>
      <w:marTop w:val="0"/>
      <w:marBottom w:val="0"/>
      <w:divBdr>
        <w:top w:val="none" w:sz="0" w:space="0" w:color="auto"/>
        <w:left w:val="none" w:sz="0" w:space="0" w:color="auto"/>
        <w:bottom w:val="none" w:sz="0" w:space="0" w:color="auto"/>
        <w:right w:val="none" w:sz="0" w:space="0" w:color="auto"/>
      </w:divBdr>
    </w:div>
    <w:div w:id="1062295039">
      <w:marLeft w:val="480"/>
      <w:marRight w:val="0"/>
      <w:marTop w:val="0"/>
      <w:marBottom w:val="0"/>
      <w:divBdr>
        <w:top w:val="none" w:sz="0" w:space="0" w:color="auto"/>
        <w:left w:val="none" w:sz="0" w:space="0" w:color="auto"/>
        <w:bottom w:val="none" w:sz="0" w:space="0" w:color="auto"/>
        <w:right w:val="none" w:sz="0" w:space="0" w:color="auto"/>
      </w:divBdr>
    </w:div>
    <w:div w:id="1062296047">
      <w:marLeft w:val="480"/>
      <w:marRight w:val="0"/>
      <w:marTop w:val="0"/>
      <w:marBottom w:val="0"/>
      <w:divBdr>
        <w:top w:val="none" w:sz="0" w:space="0" w:color="auto"/>
        <w:left w:val="none" w:sz="0" w:space="0" w:color="auto"/>
        <w:bottom w:val="none" w:sz="0" w:space="0" w:color="auto"/>
        <w:right w:val="none" w:sz="0" w:space="0" w:color="auto"/>
      </w:divBdr>
    </w:div>
    <w:div w:id="1062370204">
      <w:marLeft w:val="480"/>
      <w:marRight w:val="0"/>
      <w:marTop w:val="0"/>
      <w:marBottom w:val="0"/>
      <w:divBdr>
        <w:top w:val="none" w:sz="0" w:space="0" w:color="auto"/>
        <w:left w:val="none" w:sz="0" w:space="0" w:color="auto"/>
        <w:bottom w:val="none" w:sz="0" w:space="0" w:color="auto"/>
        <w:right w:val="none" w:sz="0" w:space="0" w:color="auto"/>
      </w:divBdr>
    </w:div>
    <w:div w:id="1062558649">
      <w:bodyDiv w:val="1"/>
      <w:marLeft w:val="0"/>
      <w:marRight w:val="0"/>
      <w:marTop w:val="0"/>
      <w:marBottom w:val="0"/>
      <w:divBdr>
        <w:top w:val="none" w:sz="0" w:space="0" w:color="auto"/>
        <w:left w:val="none" w:sz="0" w:space="0" w:color="auto"/>
        <w:bottom w:val="none" w:sz="0" w:space="0" w:color="auto"/>
        <w:right w:val="none" w:sz="0" w:space="0" w:color="auto"/>
      </w:divBdr>
    </w:div>
    <w:div w:id="1062676176">
      <w:marLeft w:val="480"/>
      <w:marRight w:val="0"/>
      <w:marTop w:val="0"/>
      <w:marBottom w:val="0"/>
      <w:divBdr>
        <w:top w:val="none" w:sz="0" w:space="0" w:color="auto"/>
        <w:left w:val="none" w:sz="0" w:space="0" w:color="auto"/>
        <w:bottom w:val="none" w:sz="0" w:space="0" w:color="auto"/>
        <w:right w:val="none" w:sz="0" w:space="0" w:color="auto"/>
      </w:divBdr>
    </w:div>
    <w:div w:id="1062753745">
      <w:marLeft w:val="480"/>
      <w:marRight w:val="0"/>
      <w:marTop w:val="0"/>
      <w:marBottom w:val="0"/>
      <w:divBdr>
        <w:top w:val="none" w:sz="0" w:space="0" w:color="auto"/>
        <w:left w:val="none" w:sz="0" w:space="0" w:color="auto"/>
        <w:bottom w:val="none" w:sz="0" w:space="0" w:color="auto"/>
        <w:right w:val="none" w:sz="0" w:space="0" w:color="auto"/>
      </w:divBdr>
    </w:div>
    <w:div w:id="1062800226">
      <w:bodyDiv w:val="1"/>
      <w:marLeft w:val="0"/>
      <w:marRight w:val="0"/>
      <w:marTop w:val="0"/>
      <w:marBottom w:val="0"/>
      <w:divBdr>
        <w:top w:val="none" w:sz="0" w:space="0" w:color="auto"/>
        <w:left w:val="none" w:sz="0" w:space="0" w:color="auto"/>
        <w:bottom w:val="none" w:sz="0" w:space="0" w:color="auto"/>
        <w:right w:val="none" w:sz="0" w:space="0" w:color="auto"/>
      </w:divBdr>
    </w:div>
    <w:div w:id="1062824564">
      <w:bodyDiv w:val="1"/>
      <w:marLeft w:val="0"/>
      <w:marRight w:val="0"/>
      <w:marTop w:val="0"/>
      <w:marBottom w:val="0"/>
      <w:divBdr>
        <w:top w:val="none" w:sz="0" w:space="0" w:color="auto"/>
        <w:left w:val="none" w:sz="0" w:space="0" w:color="auto"/>
        <w:bottom w:val="none" w:sz="0" w:space="0" w:color="auto"/>
        <w:right w:val="none" w:sz="0" w:space="0" w:color="auto"/>
      </w:divBdr>
    </w:div>
    <w:div w:id="1062826923">
      <w:bodyDiv w:val="1"/>
      <w:marLeft w:val="0"/>
      <w:marRight w:val="0"/>
      <w:marTop w:val="0"/>
      <w:marBottom w:val="0"/>
      <w:divBdr>
        <w:top w:val="none" w:sz="0" w:space="0" w:color="auto"/>
        <w:left w:val="none" w:sz="0" w:space="0" w:color="auto"/>
        <w:bottom w:val="none" w:sz="0" w:space="0" w:color="auto"/>
        <w:right w:val="none" w:sz="0" w:space="0" w:color="auto"/>
      </w:divBdr>
    </w:div>
    <w:div w:id="1062874654">
      <w:bodyDiv w:val="1"/>
      <w:marLeft w:val="0"/>
      <w:marRight w:val="0"/>
      <w:marTop w:val="0"/>
      <w:marBottom w:val="0"/>
      <w:divBdr>
        <w:top w:val="none" w:sz="0" w:space="0" w:color="auto"/>
        <w:left w:val="none" w:sz="0" w:space="0" w:color="auto"/>
        <w:bottom w:val="none" w:sz="0" w:space="0" w:color="auto"/>
        <w:right w:val="none" w:sz="0" w:space="0" w:color="auto"/>
      </w:divBdr>
    </w:div>
    <w:div w:id="1062993977">
      <w:bodyDiv w:val="1"/>
      <w:marLeft w:val="0"/>
      <w:marRight w:val="0"/>
      <w:marTop w:val="0"/>
      <w:marBottom w:val="0"/>
      <w:divBdr>
        <w:top w:val="none" w:sz="0" w:space="0" w:color="auto"/>
        <w:left w:val="none" w:sz="0" w:space="0" w:color="auto"/>
        <w:bottom w:val="none" w:sz="0" w:space="0" w:color="auto"/>
        <w:right w:val="none" w:sz="0" w:space="0" w:color="auto"/>
      </w:divBdr>
    </w:div>
    <w:div w:id="1063260446">
      <w:bodyDiv w:val="1"/>
      <w:marLeft w:val="0"/>
      <w:marRight w:val="0"/>
      <w:marTop w:val="0"/>
      <w:marBottom w:val="0"/>
      <w:divBdr>
        <w:top w:val="none" w:sz="0" w:space="0" w:color="auto"/>
        <w:left w:val="none" w:sz="0" w:space="0" w:color="auto"/>
        <w:bottom w:val="none" w:sz="0" w:space="0" w:color="auto"/>
        <w:right w:val="none" w:sz="0" w:space="0" w:color="auto"/>
      </w:divBdr>
    </w:div>
    <w:div w:id="1063331136">
      <w:marLeft w:val="480"/>
      <w:marRight w:val="0"/>
      <w:marTop w:val="0"/>
      <w:marBottom w:val="0"/>
      <w:divBdr>
        <w:top w:val="none" w:sz="0" w:space="0" w:color="auto"/>
        <w:left w:val="none" w:sz="0" w:space="0" w:color="auto"/>
        <w:bottom w:val="none" w:sz="0" w:space="0" w:color="auto"/>
        <w:right w:val="none" w:sz="0" w:space="0" w:color="auto"/>
      </w:divBdr>
    </w:div>
    <w:div w:id="1063337250">
      <w:bodyDiv w:val="1"/>
      <w:marLeft w:val="0"/>
      <w:marRight w:val="0"/>
      <w:marTop w:val="0"/>
      <w:marBottom w:val="0"/>
      <w:divBdr>
        <w:top w:val="none" w:sz="0" w:space="0" w:color="auto"/>
        <w:left w:val="none" w:sz="0" w:space="0" w:color="auto"/>
        <w:bottom w:val="none" w:sz="0" w:space="0" w:color="auto"/>
        <w:right w:val="none" w:sz="0" w:space="0" w:color="auto"/>
      </w:divBdr>
    </w:div>
    <w:div w:id="1063404421">
      <w:bodyDiv w:val="1"/>
      <w:marLeft w:val="0"/>
      <w:marRight w:val="0"/>
      <w:marTop w:val="0"/>
      <w:marBottom w:val="0"/>
      <w:divBdr>
        <w:top w:val="none" w:sz="0" w:space="0" w:color="auto"/>
        <w:left w:val="none" w:sz="0" w:space="0" w:color="auto"/>
        <w:bottom w:val="none" w:sz="0" w:space="0" w:color="auto"/>
        <w:right w:val="none" w:sz="0" w:space="0" w:color="auto"/>
      </w:divBdr>
    </w:div>
    <w:div w:id="1063481424">
      <w:bodyDiv w:val="1"/>
      <w:marLeft w:val="0"/>
      <w:marRight w:val="0"/>
      <w:marTop w:val="0"/>
      <w:marBottom w:val="0"/>
      <w:divBdr>
        <w:top w:val="none" w:sz="0" w:space="0" w:color="auto"/>
        <w:left w:val="none" w:sz="0" w:space="0" w:color="auto"/>
        <w:bottom w:val="none" w:sz="0" w:space="0" w:color="auto"/>
        <w:right w:val="none" w:sz="0" w:space="0" w:color="auto"/>
      </w:divBdr>
    </w:div>
    <w:div w:id="1063680697">
      <w:bodyDiv w:val="1"/>
      <w:marLeft w:val="0"/>
      <w:marRight w:val="0"/>
      <w:marTop w:val="0"/>
      <w:marBottom w:val="0"/>
      <w:divBdr>
        <w:top w:val="none" w:sz="0" w:space="0" w:color="auto"/>
        <w:left w:val="none" w:sz="0" w:space="0" w:color="auto"/>
        <w:bottom w:val="none" w:sz="0" w:space="0" w:color="auto"/>
        <w:right w:val="none" w:sz="0" w:space="0" w:color="auto"/>
      </w:divBdr>
    </w:div>
    <w:div w:id="1063721796">
      <w:bodyDiv w:val="1"/>
      <w:marLeft w:val="0"/>
      <w:marRight w:val="0"/>
      <w:marTop w:val="0"/>
      <w:marBottom w:val="0"/>
      <w:divBdr>
        <w:top w:val="none" w:sz="0" w:space="0" w:color="auto"/>
        <w:left w:val="none" w:sz="0" w:space="0" w:color="auto"/>
        <w:bottom w:val="none" w:sz="0" w:space="0" w:color="auto"/>
        <w:right w:val="none" w:sz="0" w:space="0" w:color="auto"/>
      </w:divBdr>
    </w:div>
    <w:div w:id="1063723480">
      <w:bodyDiv w:val="1"/>
      <w:marLeft w:val="0"/>
      <w:marRight w:val="0"/>
      <w:marTop w:val="0"/>
      <w:marBottom w:val="0"/>
      <w:divBdr>
        <w:top w:val="none" w:sz="0" w:space="0" w:color="auto"/>
        <w:left w:val="none" w:sz="0" w:space="0" w:color="auto"/>
        <w:bottom w:val="none" w:sz="0" w:space="0" w:color="auto"/>
        <w:right w:val="none" w:sz="0" w:space="0" w:color="auto"/>
      </w:divBdr>
    </w:div>
    <w:div w:id="1063911914">
      <w:marLeft w:val="480"/>
      <w:marRight w:val="0"/>
      <w:marTop w:val="0"/>
      <w:marBottom w:val="0"/>
      <w:divBdr>
        <w:top w:val="none" w:sz="0" w:space="0" w:color="auto"/>
        <w:left w:val="none" w:sz="0" w:space="0" w:color="auto"/>
        <w:bottom w:val="none" w:sz="0" w:space="0" w:color="auto"/>
        <w:right w:val="none" w:sz="0" w:space="0" w:color="auto"/>
      </w:divBdr>
    </w:div>
    <w:div w:id="1063984023">
      <w:bodyDiv w:val="1"/>
      <w:marLeft w:val="0"/>
      <w:marRight w:val="0"/>
      <w:marTop w:val="0"/>
      <w:marBottom w:val="0"/>
      <w:divBdr>
        <w:top w:val="none" w:sz="0" w:space="0" w:color="auto"/>
        <w:left w:val="none" w:sz="0" w:space="0" w:color="auto"/>
        <w:bottom w:val="none" w:sz="0" w:space="0" w:color="auto"/>
        <w:right w:val="none" w:sz="0" w:space="0" w:color="auto"/>
      </w:divBdr>
    </w:div>
    <w:div w:id="1063986529">
      <w:bodyDiv w:val="1"/>
      <w:marLeft w:val="0"/>
      <w:marRight w:val="0"/>
      <w:marTop w:val="0"/>
      <w:marBottom w:val="0"/>
      <w:divBdr>
        <w:top w:val="none" w:sz="0" w:space="0" w:color="auto"/>
        <w:left w:val="none" w:sz="0" w:space="0" w:color="auto"/>
        <w:bottom w:val="none" w:sz="0" w:space="0" w:color="auto"/>
        <w:right w:val="none" w:sz="0" w:space="0" w:color="auto"/>
      </w:divBdr>
    </w:div>
    <w:div w:id="1064062143">
      <w:marLeft w:val="480"/>
      <w:marRight w:val="0"/>
      <w:marTop w:val="0"/>
      <w:marBottom w:val="0"/>
      <w:divBdr>
        <w:top w:val="none" w:sz="0" w:space="0" w:color="auto"/>
        <w:left w:val="none" w:sz="0" w:space="0" w:color="auto"/>
        <w:bottom w:val="none" w:sz="0" w:space="0" w:color="auto"/>
        <w:right w:val="none" w:sz="0" w:space="0" w:color="auto"/>
      </w:divBdr>
    </w:div>
    <w:div w:id="1064062161">
      <w:marLeft w:val="480"/>
      <w:marRight w:val="0"/>
      <w:marTop w:val="0"/>
      <w:marBottom w:val="0"/>
      <w:divBdr>
        <w:top w:val="none" w:sz="0" w:space="0" w:color="auto"/>
        <w:left w:val="none" w:sz="0" w:space="0" w:color="auto"/>
        <w:bottom w:val="none" w:sz="0" w:space="0" w:color="auto"/>
        <w:right w:val="none" w:sz="0" w:space="0" w:color="auto"/>
      </w:divBdr>
    </w:div>
    <w:div w:id="1064063952">
      <w:bodyDiv w:val="1"/>
      <w:marLeft w:val="0"/>
      <w:marRight w:val="0"/>
      <w:marTop w:val="0"/>
      <w:marBottom w:val="0"/>
      <w:divBdr>
        <w:top w:val="none" w:sz="0" w:space="0" w:color="auto"/>
        <w:left w:val="none" w:sz="0" w:space="0" w:color="auto"/>
        <w:bottom w:val="none" w:sz="0" w:space="0" w:color="auto"/>
        <w:right w:val="none" w:sz="0" w:space="0" w:color="auto"/>
      </w:divBdr>
    </w:div>
    <w:div w:id="1064108972">
      <w:marLeft w:val="480"/>
      <w:marRight w:val="0"/>
      <w:marTop w:val="0"/>
      <w:marBottom w:val="0"/>
      <w:divBdr>
        <w:top w:val="none" w:sz="0" w:space="0" w:color="auto"/>
        <w:left w:val="none" w:sz="0" w:space="0" w:color="auto"/>
        <w:bottom w:val="none" w:sz="0" w:space="0" w:color="auto"/>
        <w:right w:val="none" w:sz="0" w:space="0" w:color="auto"/>
      </w:divBdr>
    </w:div>
    <w:div w:id="1064138613">
      <w:marLeft w:val="480"/>
      <w:marRight w:val="0"/>
      <w:marTop w:val="0"/>
      <w:marBottom w:val="0"/>
      <w:divBdr>
        <w:top w:val="none" w:sz="0" w:space="0" w:color="auto"/>
        <w:left w:val="none" w:sz="0" w:space="0" w:color="auto"/>
        <w:bottom w:val="none" w:sz="0" w:space="0" w:color="auto"/>
        <w:right w:val="none" w:sz="0" w:space="0" w:color="auto"/>
      </w:divBdr>
    </w:div>
    <w:div w:id="1064183173">
      <w:bodyDiv w:val="1"/>
      <w:marLeft w:val="0"/>
      <w:marRight w:val="0"/>
      <w:marTop w:val="0"/>
      <w:marBottom w:val="0"/>
      <w:divBdr>
        <w:top w:val="none" w:sz="0" w:space="0" w:color="auto"/>
        <w:left w:val="none" w:sz="0" w:space="0" w:color="auto"/>
        <w:bottom w:val="none" w:sz="0" w:space="0" w:color="auto"/>
        <w:right w:val="none" w:sz="0" w:space="0" w:color="auto"/>
      </w:divBdr>
    </w:div>
    <w:div w:id="1064257345">
      <w:bodyDiv w:val="1"/>
      <w:marLeft w:val="0"/>
      <w:marRight w:val="0"/>
      <w:marTop w:val="0"/>
      <w:marBottom w:val="0"/>
      <w:divBdr>
        <w:top w:val="none" w:sz="0" w:space="0" w:color="auto"/>
        <w:left w:val="none" w:sz="0" w:space="0" w:color="auto"/>
        <w:bottom w:val="none" w:sz="0" w:space="0" w:color="auto"/>
        <w:right w:val="none" w:sz="0" w:space="0" w:color="auto"/>
      </w:divBdr>
    </w:div>
    <w:div w:id="1064261656">
      <w:bodyDiv w:val="1"/>
      <w:marLeft w:val="0"/>
      <w:marRight w:val="0"/>
      <w:marTop w:val="0"/>
      <w:marBottom w:val="0"/>
      <w:divBdr>
        <w:top w:val="none" w:sz="0" w:space="0" w:color="auto"/>
        <w:left w:val="none" w:sz="0" w:space="0" w:color="auto"/>
        <w:bottom w:val="none" w:sz="0" w:space="0" w:color="auto"/>
        <w:right w:val="none" w:sz="0" w:space="0" w:color="auto"/>
      </w:divBdr>
    </w:div>
    <w:div w:id="1064328142">
      <w:bodyDiv w:val="1"/>
      <w:marLeft w:val="0"/>
      <w:marRight w:val="0"/>
      <w:marTop w:val="0"/>
      <w:marBottom w:val="0"/>
      <w:divBdr>
        <w:top w:val="none" w:sz="0" w:space="0" w:color="auto"/>
        <w:left w:val="none" w:sz="0" w:space="0" w:color="auto"/>
        <w:bottom w:val="none" w:sz="0" w:space="0" w:color="auto"/>
        <w:right w:val="none" w:sz="0" w:space="0" w:color="auto"/>
      </w:divBdr>
    </w:div>
    <w:div w:id="1064329571">
      <w:marLeft w:val="480"/>
      <w:marRight w:val="0"/>
      <w:marTop w:val="0"/>
      <w:marBottom w:val="0"/>
      <w:divBdr>
        <w:top w:val="none" w:sz="0" w:space="0" w:color="auto"/>
        <w:left w:val="none" w:sz="0" w:space="0" w:color="auto"/>
        <w:bottom w:val="none" w:sz="0" w:space="0" w:color="auto"/>
        <w:right w:val="none" w:sz="0" w:space="0" w:color="auto"/>
      </w:divBdr>
    </w:div>
    <w:div w:id="1064528839">
      <w:marLeft w:val="480"/>
      <w:marRight w:val="0"/>
      <w:marTop w:val="0"/>
      <w:marBottom w:val="0"/>
      <w:divBdr>
        <w:top w:val="none" w:sz="0" w:space="0" w:color="auto"/>
        <w:left w:val="none" w:sz="0" w:space="0" w:color="auto"/>
        <w:bottom w:val="none" w:sz="0" w:space="0" w:color="auto"/>
        <w:right w:val="none" w:sz="0" w:space="0" w:color="auto"/>
      </w:divBdr>
    </w:div>
    <w:div w:id="1064566939">
      <w:bodyDiv w:val="1"/>
      <w:marLeft w:val="0"/>
      <w:marRight w:val="0"/>
      <w:marTop w:val="0"/>
      <w:marBottom w:val="0"/>
      <w:divBdr>
        <w:top w:val="none" w:sz="0" w:space="0" w:color="auto"/>
        <w:left w:val="none" w:sz="0" w:space="0" w:color="auto"/>
        <w:bottom w:val="none" w:sz="0" w:space="0" w:color="auto"/>
        <w:right w:val="none" w:sz="0" w:space="0" w:color="auto"/>
      </w:divBdr>
    </w:div>
    <w:div w:id="1064568766">
      <w:bodyDiv w:val="1"/>
      <w:marLeft w:val="0"/>
      <w:marRight w:val="0"/>
      <w:marTop w:val="0"/>
      <w:marBottom w:val="0"/>
      <w:divBdr>
        <w:top w:val="none" w:sz="0" w:space="0" w:color="auto"/>
        <w:left w:val="none" w:sz="0" w:space="0" w:color="auto"/>
        <w:bottom w:val="none" w:sz="0" w:space="0" w:color="auto"/>
        <w:right w:val="none" w:sz="0" w:space="0" w:color="auto"/>
      </w:divBdr>
    </w:div>
    <w:div w:id="1064596889">
      <w:bodyDiv w:val="1"/>
      <w:marLeft w:val="0"/>
      <w:marRight w:val="0"/>
      <w:marTop w:val="0"/>
      <w:marBottom w:val="0"/>
      <w:divBdr>
        <w:top w:val="none" w:sz="0" w:space="0" w:color="auto"/>
        <w:left w:val="none" w:sz="0" w:space="0" w:color="auto"/>
        <w:bottom w:val="none" w:sz="0" w:space="0" w:color="auto"/>
        <w:right w:val="none" w:sz="0" w:space="0" w:color="auto"/>
      </w:divBdr>
    </w:div>
    <w:div w:id="1064640230">
      <w:marLeft w:val="480"/>
      <w:marRight w:val="0"/>
      <w:marTop w:val="0"/>
      <w:marBottom w:val="0"/>
      <w:divBdr>
        <w:top w:val="none" w:sz="0" w:space="0" w:color="auto"/>
        <w:left w:val="none" w:sz="0" w:space="0" w:color="auto"/>
        <w:bottom w:val="none" w:sz="0" w:space="0" w:color="auto"/>
        <w:right w:val="none" w:sz="0" w:space="0" w:color="auto"/>
      </w:divBdr>
    </w:div>
    <w:div w:id="1064643025">
      <w:marLeft w:val="480"/>
      <w:marRight w:val="0"/>
      <w:marTop w:val="0"/>
      <w:marBottom w:val="0"/>
      <w:divBdr>
        <w:top w:val="none" w:sz="0" w:space="0" w:color="auto"/>
        <w:left w:val="none" w:sz="0" w:space="0" w:color="auto"/>
        <w:bottom w:val="none" w:sz="0" w:space="0" w:color="auto"/>
        <w:right w:val="none" w:sz="0" w:space="0" w:color="auto"/>
      </w:divBdr>
    </w:div>
    <w:div w:id="1064914077">
      <w:bodyDiv w:val="1"/>
      <w:marLeft w:val="0"/>
      <w:marRight w:val="0"/>
      <w:marTop w:val="0"/>
      <w:marBottom w:val="0"/>
      <w:divBdr>
        <w:top w:val="none" w:sz="0" w:space="0" w:color="auto"/>
        <w:left w:val="none" w:sz="0" w:space="0" w:color="auto"/>
        <w:bottom w:val="none" w:sz="0" w:space="0" w:color="auto"/>
        <w:right w:val="none" w:sz="0" w:space="0" w:color="auto"/>
      </w:divBdr>
      <w:divsChild>
        <w:div w:id="56247489">
          <w:marLeft w:val="480"/>
          <w:marRight w:val="0"/>
          <w:marTop w:val="0"/>
          <w:marBottom w:val="0"/>
          <w:divBdr>
            <w:top w:val="none" w:sz="0" w:space="0" w:color="auto"/>
            <w:left w:val="none" w:sz="0" w:space="0" w:color="auto"/>
            <w:bottom w:val="none" w:sz="0" w:space="0" w:color="auto"/>
            <w:right w:val="none" w:sz="0" w:space="0" w:color="auto"/>
          </w:divBdr>
        </w:div>
        <w:div w:id="98306353">
          <w:marLeft w:val="480"/>
          <w:marRight w:val="0"/>
          <w:marTop w:val="0"/>
          <w:marBottom w:val="0"/>
          <w:divBdr>
            <w:top w:val="none" w:sz="0" w:space="0" w:color="auto"/>
            <w:left w:val="none" w:sz="0" w:space="0" w:color="auto"/>
            <w:bottom w:val="none" w:sz="0" w:space="0" w:color="auto"/>
            <w:right w:val="none" w:sz="0" w:space="0" w:color="auto"/>
          </w:divBdr>
        </w:div>
        <w:div w:id="135729222">
          <w:marLeft w:val="480"/>
          <w:marRight w:val="0"/>
          <w:marTop w:val="0"/>
          <w:marBottom w:val="0"/>
          <w:divBdr>
            <w:top w:val="none" w:sz="0" w:space="0" w:color="auto"/>
            <w:left w:val="none" w:sz="0" w:space="0" w:color="auto"/>
            <w:bottom w:val="none" w:sz="0" w:space="0" w:color="auto"/>
            <w:right w:val="none" w:sz="0" w:space="0" w:color="auto"/>
          </w:divBdr>
        </w:div>
        <w:div w:id="138771094">
          <w:marLeft w:val="480"/>
          <w:marRight w:val="0"/>
          <w:marTop w:val="0"/>
          <w:marBottom w:val="0"/>
          <w:divBdr>
            <w:top w:val="none" w:sz="0" w:space="0" w:color="auto"/>
            <w:left w:val="none" w:sz="0" w:space="0" w:color="auto"/>
            <w:bottom w:val="none" w:sz="0" w:space="0" w:color="auto"/>
            <w:right w:val="none" w:sz="0" w:space="0" w:color="auto"/>
          </w:divBdr>
        </w:div>
        <w:div w:id="164900037">
          <w:marLeft w:val="480"/>
          <w:marRight w:val="0"/>
          <w:marTop w:val="0"/>
          <w:marBottom w:val="0"/>
          <w:divBdr>
            <w:top w:val="none" w:sz="0" w:space="0" w:color="auto"/>
            <w:left w:val="none" w:sz="0" w:space="0" w:color="auto"/>
            <w:bottom w:val="none" w:sz="0" w:space="0" w:color="auto"/>
            <w:right w:val="none" w:sz="0" w:space="0" w:color="auto"/>
          </w:divBdr>
        </w:div>
        <w:div w:id="178084110">
          <w:marLeft w:val="480"/>
          <w:marRight w:val="0"/>
          <w:marTop w:val="0"/>
          <w:marBottom w:val="0"/>
          <w:divBdr>
            <w:top w:val="none" w:sz="0" w:space="0" w:color="auto"/>
            <w:left w:val="none" w:sz="0" w:space="0" w:color="auto"/>
            <w:bottom w:val="none" w:sz="0" w:space="0" w:color="auto"/>
            <w:right w:val="none" w:sz="0" w:space="0" w:color="auto"/>
          </w:divBdr>
        </w:div>
        <w:div w:id="345328693">
          <w:marLeft w:val="480"/>
          <w:marRight w:val="0"/>
          <w:marTop w:val="0"/>
          <w:marBottom w:val="0"/>
          <w:divBdr>
            <w:top w:val="none" w:sz="0" w:space="0" w:color="auto"/>
            <w:left w:val="none" w:sz="0" w:space="0" w:color="auto"/>
            <w:bottom w:val="none" w:sz="0" w:space="0" w:color="auto"/>
            <w:right w:val="none" w:sz="0" w:space="0" w:color="auto"/>
          </w:divBdr>
        </w:div>
        <w:div w:id="454560737">
          <w:marLeft w:val="480"/>
          <w:marRight w:val="0"/>
          <w:marTop w:val="0"/>
          <w:marBottom w:val="0"/>
          <w:divBdr>
            <w:top w:val="none" w:sz="0" w:space="0" w:color="auto"/>
            <w:left w:val="none" w:sz="0" w:space="0" w:color="auto"/>
            <w:bottom w:val="none" w:sz="0" w:space="0" w:color="auto"/>
            <w:right w:val="none" w:sz="0" w:space="0" w:color="auto"/>
          </w:divBdr>
        </w:div>
        <w:div w:id="458762080">
          <w:marLeft w:val="480"/>
          <w:marRight w:val="0"/>
          <w:marTop w:val="0"/>
          <w:marBottom w:val="0"/>
          <w:divBdr>
            <w:top w:val="none" w:sz="0" w:space="0" w:color="auto"/>
            <w:left w:val="none" w:sz="0" w:space="0" w:color="auto"/>
            <w:bottom w:val="none" w:sz="0" w:space="0" w:color="auto"/>
            <w:right w:val="none" w:sz="0" w:space="0" w:color="auto"/>
          </w:divBdr>
        </w:div>
        <w:div w:id="569926670">
          <w:marLeft w:val="480"/>
          <w:marRight w:val="0"/>
          <w:marTop w:val="0"/>
          <w:marBottom w:val="0"/>
          <w:divBdr>
            <w:top w:val="none" w:sz="0" w:space="0" w:color="auto"/>
            <w:left w:val="none" w:sz="0" w:space="0" w:color="auto"/>
            <w:bottom w:val="none" w:sz="0" w:space="0" w:color="auto"/>
            <w:right w:val="none" w:sz="0" w:space="0" w:color="auto"/>
          </w:divBdr>
        </w:div>
        <w:div w:id="579483600">
          <w:marLeft w:val="480"/>
          <w:marRight w:val="0"/>
          <w:marTop w:val="0"/>
          <w:marBottom w:val="0"/>
          <w:divBdr>
            <w:top w:val="none" w:sz="0" w:space="0" w:color="auto"/>
            <w:left w:val="none" w:sz="0" w:space="0" w:color="auto"/>
            <w:bottom w:val="none" w:sz="0" w:space="0" w:color="auto"/>
            <w:right w:val="none" w:sz="0" w:space="0" w:color="auto"/>
          </w:divBdr>
        </w:div>
        <w:div w:id="581917514">
          <w:marLeft w:val="480"/>
          <w:marRight w:val="0"/>
          <w:marTop w:val="0"/>
          <w:marBottom w:val="0"/>
          <w:divBdr>
            <w:top w:val="none" w:sz="0" w:space="0" w:color="auto"/>
            <w:left w:val="none" w:sz="0" w:space="0" w:color="auto"/>
            <w:bottom w:val="none" w:sz="0" w:space="0" w:color="auto"/>
            <w:right w:val="none" w:sz="0" w:space="0" w:color="auto"/>
          </w:divBdr>
        </w:div>
        <w:div w:id="589847565">
          <w:marLeft w:val="480"/>
          <w:marRight w:val="0"/>
          <w:marTop w:val="0"/>
          <w:marBottom w:val="0"/>
          <w:divBdr>
            <w:top w:val="none" w:sz="0" w:space="0" w:color="auto"/>
            <w:left w:val="none" w:sz="0" w:space="0" w:color="auto"/>
            <w:bottom w:val="none" w:sz="0" w:space="0" w:color="auto"/>
            <w:right w:val="none" w:sz="0" w:space="0" w:color="auto"/>
          </w:divBdr>
        </w:div>
        <w:div w:id="591815029">
          <w:marLeft w:val="480"/>
          <w:marRight w:val="0"/>
          <w:marTop w:val="0"/>
          <w:marBottom w:val="0"/>
          <w:divBdr>
            <w:top w:val="none" w:sz="0" w:space="0" w:color="auto"/>
            <w:left w:val="none" w:sz="0" w:space="0" w:color="auto"/>
            <w:bottom w:val="none" w:sz="0" w:space="0" w:color="auto"/>
            <w:right w:val="none" w:sz="0" w:space="0" w:color="auto"/>
          </w:divBdr>
        </w:div>
        <w:div w:id="647709930">
          <w:marLeft w:val="480"/>
          <w:marRight w:val="0"/>
          <w:marTop w:val="0"/>
          <w:marBottom w:val="0"/>
          <w:divBdr>
            <w:top w:val="none" w:sz="0" w:space="0" w:color="auto"/>
            <w:left w:val="none" w:sz="0" w:space="0" w:color="auto"/>
            <w:bottom w:val="none" w:sz="0" w:space="0" w:color="auto"/>
            <w:right w:val="none" w:sz="0" w:space="0" w:color="auto"/>
          </w:divBdr>
        </w:div>
        <w:div w:id="650477065">
          <w:marLeft w:val="480"/>
          <w:marRight w:val="0"/>
          <w:marTop w:val="0"/>
          <w:marBottom w:val="0"/>
          <w:divBdr>
            <w:top w:val="none" w:sz="0" w:space="0" w:color="auto"/>
            <w:left w:val="none" w:sz="0" w:space="0" w:color="auto"/>
            <w:bottom w:val="none" w:sz="0" w:space="0" w:color="auto"/>
            <w:right w:val="none" w:sz="0" w:space="0" w:color="auto"/>
          </w:divBdr>
        </w:div>
        <w:div w:id="670959750">
          <w:marLeft w:val="480"/>
          <w:marRight w:val="0"/>
          <w:marTop w:val="0"/>
          <w:marBottom w:val="0"/>
          <w:divBdr>
            <w:top w:val="none" w:sz="0" w:space="0" w:color="auto"/>
            <w:left w:val="none" w:sz="0" w:space="0" w:color="auto"/>
            <w:bottom w:val="none" w:sz="0" w:space="0" w:color="auto"/>
            <w:right w:val="none" w:sz="0" w:space="0" w:color="auto"/>
          </w:divBdr>
        </w:div>
        <w:div w:id="682321798">
          <w:marLeft w:val="480"/>
          <w:marRight w:val="0"/>
          <w:marTop w:val="0"/>
          <w:marBottom w:val="0"/>
          <w:divBdr>
            <w:top w:val="none" w:sz="0" w:space="0" w:color="auto"/>
            <w:left w:val="none" w:sz="0" w:space="0" w:color="auto"/>
            <w:bottom w:val="none" w:sz="0" w:space="0" w:color="auto"/>
            <w:right w:val="none" w:sz="0" w:space="0" w:color="auto"/>
          </w:divBdr>
        </w:div>
        <w:div w:id="683172052">
          <w:marLeft w:val="480"/>
          <w:marRight w:val="0"/>
          <w:marTop w:val="0"/>
          <w:marBottom w:val="0"/>
          <w:divBdr>
            <w:top w:val="none" w:sz="0" w:space="0" w:color="auto"/>
            <w:left w:val="none" w:sz="0" w:space="0" w:color="auto"/>
            <w:bottom w:val="none" w:sz="0" w:space="0" w:color="auto"/>
            <w:right w:val="none" w:sz="0" w:space="0" w:color="auto"/>
          </w:divBdr>
        </w:div>
        <w:div w:id="715667462">
          <w:marLeft w:val="480"/>
          <w:marRight w:val="0"/>
          <w:marTop w:val="0"/>
          <w:marBottom w:val="0"/>
          <w:divBdr>
            <w:top w:val="none" w:sz="0" w:space="0" w:color="auto"/>
            <w:left w:val="none" w:sz="0" w:space="0" w:color="auto"/>
            <w:bottom w:val="none" w:sz="0" w:space="0" w:color="auto"/>
            <w:right w:val="none" w:sz="0" w:space="0" w:color="auto"/>
          </w:divBdr>
        </w:div>
        <w:div w:id="726494657">
          <w:marLeft w:val="480"/>
          <w:marRight w:val="0"/>
          <w:marTop w:val="0"/>
          <w:marBottom w:val="0"/>
          <w:divBdr>
            <w:top w:val="none" w:sz="0" w:space="0" w:color="auto"/>
            <w:left w:val="none" w:sz="0" w:space="0" w:color="auto"/>
            <w:bottom w:val="none" w:sz="0" w:space="0" w:color="auto"/>
            <w:right w:val="none" w:sz="0" w:space="0" w:color="auto"/>
          </w:divBdr>
        </w:div>
        <w:div w:id="766343054">
          <w:marLeft w:val="480"/>
          <w:marRight w:val="0"/>
          <w:marTop w:val="0"/>
          <w:marBottom w:val="0"/>
          <w:divBdr>
            <w:top w:val="none" w:sz="0" w:space="0" w:color="auto"/>
            <w:left w:val="none" w:sz="0" w:space="0" w:color="auto"/>
            <w:bottom w:val="none" w:sz="0" w:space="0" w:color="auto"/>
            <w:right w:val="none" w:sz="0" w:space="0" w:color="auto"/>
          </w:divBdr>
        </w:div>
        <w:div w:id="769007992">
          <w:marLeft w:val="480"/>
          <w:marRight w:val="0"/>
          <w:marTop w:val="0"/>
          <w:marBottom w:val="0"/>
          <w:divBdr>
            <w:top w:val="none" w:sz="0" w:space="0" w:color="auto"/>
            <w:left w:val="none" w:sz="0" w:space="0" w:color="auto"/>
            <w:bottom w:val="none" w:sz="0" w:space="0" w:color="auto"/>
            <w:right w:val="none" w:sz="0" w:space="0" w:color="auto"/>
          </w:divBdr>
        </w:div>
        <w:div w:id="811171670">
          <w:marLeft w:val="480"/>
          <w:marRight w:val="0"/>
          <w:marTop w:val="0"/>
          <w:marBottom w:val="0"/>
          <w:divBdr>
            <w:top w:val="none" w:sz="0" w:space="0" w:color="auto"/>
            <w:left w:val="none" w:sz="0" w:space="0" w:color="auto"/>
            <w:bottom w:val="none" w:sz="0" w:space="0" w:color="auto"/>
            <w:right w:val="none" w:sz="0" w:space="0" w:color="auto"/>
          </w:divBdr>
        </w:div>
        <w:div w:id="857934545">
          <w:marLeft w:val="480"/>
          <w:marRight w:val="0"/>
          <w:marTop w:val="0"/>
          <w:marBottom w:val="0"/>
          <w:divBdr>
            <w:top w:val="none" w:sz="0" w:space="0" w:color="auto"/>
            <w:left w:val="none" w:sz="0" w:space="0" w:color="auto"/>
            <w:bottom w:val="none" w:sz="0" w:space="0" w:color="auto"/>
            <w:right w:val="none" w:sz="0" w:space="0" w:color="auto"/>
          </w:divBdr>
        </w:div>
        <w:div w:id="866212845">
          <w:marLeft w:val="480"/>
          <w:marRight w:val="0"/>
          <w:marTop w:val="0"/>
          <w:marBottom w:val="0"/>
          <w:divBdr>
            <w:top w:val="none" w:sz="0" w:space="0" w:color="auto"/>
            <w:left w:val="none" w:sz="0" w:space="0" w:color="auto"/>
            <w:bottom w:val="none" w:sz="0" w:space="0" w:color="auto"/>
            <w:right w:val="none" w:sz="0" w:space="0" w:color="auto"/>
          </w:divBdr>
        </w:div>
        <w:div w:id="882599967">
          <w:marLeft w:val="480"/>
          <w:marRight w:val="0"/>
          <w:marTop w:val="0"/>
          <w:marBottom w:val="0"/>
          <w:divBdr>
            <w:top w:val="none" w:sz="0" w:space="0" w:color="auto"/>
            <w:left w:val="none" w:sz="0" w:space="0" w:color="auto"/>
            <w:bottom w:val="none" w:sz="0" w:space="0" w:color="auto"/>
            <w:right w:val="none" w:sz="0" w:space="0" w:color="auto"/>
          </w:divBdr>
        </w:div>
        <w:div w:id="913393524">
          <w:marLeft w:val="480"/>
          <w:marRight w:val="0"/>
          <w:marTop w:val="0"/>
          <w:marBottom w:val="0"/>
          <w:divBdr>
            <w:top w:val="none" w:sz="0" w:space="0" w:color="auto"/>
            <w:left w:val="none" w:sz="0" w:space="0" w:color="auto"/>
            <w:bottom w:val="none" w:sz="0" w:space="0" w:color="auto"/>
            <w:right w:val="none" w:sz="0" w:space="0" w:color="auto"/>
          </w:divBdr>
        </w:div>
        <w:div w:id="922883918">
          <w:marLeft w:val="480"/>
          <w:marRight w:val="0"/>
          <w:marTop w:val="0"/>
          <w:marBottom w:val="0"/>
          <w:divBdr>
            <w:top w:val="none" w:sz="0" w:space="0" w:color="auto"/>
            <w:left w:val="none" w:sz="0" w:space="0" w:color="auto"/>
            <w:bottom w:val="none" w:sz="0" w:space="0" w:color="auto"/>
            <w:right w:val="none" w:sz="0" w:space="0" w:color="auto"/>
          </w:divBdr>
        </w:div>
        <w:div w:id="932517703">
          <w:marLeft w:val="480"/>
          <w:marRight w:val="0"/>
          <w:marTop w:val="0"/>
          <w:marBottom w:val="0"/>
          <w:divBdr>
            <w:top w:val="none" w:sz="0" w:space="0" w:color="auto"/>
            <w:left w:val="none" w:sz="0" w:space="0" w:color="auto"/>
            <w:bottom w:val="none" w:sz="0" w:space="0" w:color="auto"/>
            <w:right w:val="none" w:sz="0" w:space="0" w:color="auto"/>
          </w:divBdr>
        </w:div>
        <w:div w:id="946621344">
          <w:marLeft w:val="480"/>
          <w:marRight w:val="0"/>
          <w:marTop w:val="0"/>
          <w:marBottom w:val="0"/>
          <w:divBdr>
            <w:top w:val="none" w:sz="0" w:space="0" w:color="auto"/>
            <w:left w:val="none" w:sz="0" w:space="0" w:color="auto"/>
            <w:bottom w:val="none" w:sz="0" w:space="0" w:color="auto"/>
            <w:right w:val="none" w:sz="0" w:space="0" w:color="auto"/>
          </w:divBdr>
        </w:div>
        <w:div w:id="1074545331">
          <w:marLeft w:val="480"/>
          <w:marRight w:val="0"/>
          <w:marTop w:val="0"/>
          <w:marBottom w:val="0"/>
          <w:divBdr>
            <w:top w:val="none" w:sz="0" w:space="0" w:color="auto"/>
            <w:left w:val="none" w:sz="0" w:space="0" w:color="auto"/>
            <w:bottom w:val="none" w:sz="0" w:space="0" w:color="auto"/>
            <w:right w:val="none" w:sz="0" w:space="0" w:color="auto"/>
          </w:divBdr>
        </w:div>
        <w:div w:id="1116681663">
          <w:marLeft w:val="480"/>
          <w:marRight w:val="0"/>
          <w:marTop w:val="0"/>
          <w:marBottom w:val="0"/>
          <w:divBdr>
            <w:top w:val="none" w:sz="0" w:space="0" w:color="auto"/>
            <w:left w:val="none" w:sz="0" w:space="0" w:color="auto"/>
            <w:bottom w:val="none" w:sz="0" w:space="0" w:color="auto"/>
            <w:right w:val="none" w:sz="0" w:space="0" w:color="auto"/>
          </w:divBdr>
        </w:div>
        <w:div w:id="1131629424">
          <w:marLeft w:val="480"/>
          <w:marRight w:val="0"/>
          <w:marTop w:val="0"/>
          <w:marBottom w:val="0"/>
          <w:divBdr>
            <w:top w:val="none" w:sz="0" w:space="0" w:color="auto"/>
            <w:left w:val="none" w:sz="0" w:space="0" w:color="auto"/>
            <w:bottom w:val="none" w:sz="0" w:space="0" w:color="auto"/>
            <w:right w:val="none" w:sz="0" w:space="0" w:color="auto"/>
          </w:divBdr>
        </w:div>
        <w:div w:id="1156990892">
          <w:marLeft w:val="480"/>
          <w:marRight w:val="0"/>
          <w:marTop w:val="0"/>
          <w:marBottom w:val="0"/>
          <w:divBdr>
            <w:top w:val="none" w:sz="0" w:space="0" w:color="auto"/>
            <w:left w:val="none" w:sz="0" w:space="0" w:color="auto"/>
            <w:bottom w:val="none" w:sz="0" w:space="0" w:color="auto"/>
            <w:right w:val="none" w:sz="0" w:space="0" w:color="auto"/>
          </w:divBdr>
        </w:div>
        <w:div w:id="1176266489">
          <w:marLeft w:val="480"/>
          <w:marRight w:val="0"/>
          <w:marTop w:val="0"/>
          <w:marBottom w:val="0"/>
          <w:divBdr>
            <w:top w:val="none" w:sz="0" w:space="0" w:color="auto"/>
            <w:left w:val="none" w:sz="0" w:space="0" w:color="auto"/>
            <w:bottom w:val="none" w:sz="0" w:space="0" w:color="auto"/>
            <w:right w:val="none" w:sz="0" w:space="0" w:color="auto"/>
          </w:divBdr>
        </w:div>
        <w:div w:id="1178152022">
          <w:marLeft w:val="480"/>
          <w:marRight w:val="0"/>
          <w:marTop w:val="0"/>
          <w:marBottom w:val="0"/>
          <w:divBdr>
            <w:top w:val="none" w:sz="0" w:space="0" w:color="auto"/>
            <w:left w:val="none" w:sz="0" w:space="0" w:color="auto"/>
            <w:bottom w:val="none" w:sz="0" w:space="0" w:color="auto"/>
            <w:right w:val="none" w:sz="0" w:space="0" w:color="auto"/>
          </w:divBdr>
        </w:div>
        <w:div w:id="1190990169">
          <w:marLeft w:val="480"/>
          <w:marRight w:val="0"/>
          <w:marTop w:val="0"/>
          <w:marBottom w:val="0"/>
          <w:divBdr>
            <w:top w:val="none" w:sz="0" w:space="0" w:color="auto"/>
            <w:left w:val="none" w:sz="0" w:space="0" w:color="auto"/>
            <w:bottom w:val="none" w:sz="0" w:space="0" w:color="auto"/>
            <w:right w:val="none" w:sz="0" w:space="0" w:color="auto"/>
          </w:divBdr>
        </w:div>
        <w:div w:id="1191340408">
          <w:marLeft w:val="480"/>
          <w:marRight w:val="0"/>
          <w:marTop w:val="0"/>
          <w:marBottom w:val="0"/>
          <w:divBdr>
            <w:top w:val="none" w:sz="0" w:space="0" w:color="auto"/>
            <w:left w:val="none" w:sz="0" w:space="0" w:color="auto"/>
            <w:bottom w:val="none" w:sz="0" w:space="0" w:color="auto"/>
            <w:right w:val="none" w:sz="0" w:space="0" w:color="auto"/>
          </w:divBdr>
        </w:div>
        <w:div w:id="1204446526">
          <w:marLeft w:val="480"/>
          <w:marRight w:val="0"/>
          <w:marTop w:val="0"/>
          <w:marBottom w:val="0"/>
          <w:divBdr>
            <w:top w:val="none" w:sz="0" w:space="0" w:color="auto"/>
            <w:left w:val="none" w:sz="0" w:space="0" w:color="auto"/>
            <w:bottom w:val="none" w:sz="0" w:space="0" w:color="auto"/>
            <w:right w:val="none" w:sz="0" w:space="0" w:color="auto"/>
          </w:divBdr>
        </w:div>
        <w:div w:id="1248689309">
          <w:marLeft w:val="480"/>
          <w:marRight w:val="0"/>
          <w:marTop w:val="0"/>
          <w:marBottom w:val="0"/>
          <w:divBdr>
            <w:top w:val="none" w:sz="0" w:space="0" w:color="auto"/>
            <w:left w:val="none" w:sz="0" w:space="0" w:color="auto"/>
            <w:bottom w:val="none" w:sz="0" w:space="0" w:color="auto"/>
            <w:right w:val="none" w:sz="0" w:space="0" w:color="auto"/>
          </w:divBdr>
        </w:div>
        <w:div w:id="1297178410">
          <w:marLeft w:val="480"/>
          <w:marRight w:val="0"/>
          <w:marTop w:val="0"/>
          <w:marBottom w:val="0"/>
          <w:divBdr>
            <w:top w:val="none" w:sz="0" w:space="0" w:color="auto"/>
            <w:left w:val="none" w:sz="0" w:space="0" w:color="auto"/>
            <w:bottom w:val="none" w:sz="0" w:space="0" w:color="auto"/>
            <w:right w:val="none" w:sz="0" w:space="0" w:color="auto"/>
          </w:divBdr>
        </w:div>
        <w:div w:id="1310790642">
          <w:marLeft w:val="480"/>
          <w:marRight w:val="0"/>
          <w:marTop w:val="0"/>
          <w:marBottom w:val="0"/>
          <w:divBdr>
            <w:top w:val="none" w:sz="0" w:space="0" w:color="auto"/>
            <w:left w:val="none" w:sz="0" w:space="0" w:color="auto"/>
            <w:bottom w:val="none" w:sz="0" w:space="0" w:color="auto"/>
            <w:right w:val="none" w:sz="0" w:space="0" w:color="auto"/>
          </w:divBdr>
        </w:div>
        <w:div w:id="1329358161">
          <w:marLeft w:val="480"/>
          <w:marRight w:val="0"/>
          <w:marTop w:val="0"/>
          <w:marBottom w:val="0"/>
          <w:divBdr>
            <w:top w:val="none" w:sz="0" w:space="0" w:color="auto"/>
            <w:left w:val="none" w:sz="0" w:space="0" w:color="auto"/>
            <w:bottom w:val="none" w:sz="0" w:space="0" w:color="auto"/>
            <w:right w:val="none" w:sz="0" w:space="0" w:color="auto"/>
          </w:divBdr>
        </w:div>
      </w:divsChild>
    </w:div>
    <w:div w:id="1064984662">
      <w:bodyDiv w:val="1"/>
      <w:marLeft w:val="0"/>
      <w:marRight w:val="0"/>
      <w:marTop w:val="0"/>
      <w:marBottom w:val="0"/>
      <w:divBdr>
        <w:top w:val="none" w:sz="0" w:space="0" w:color="auto"/>
        <w:left w:val="none" w:sz="0" w:space="0" w:color="auto"/>
        <w:bottom w:val="none" w:sz="0" w:space="0" w:color="auto"/>
        <w:right w:val="none" w:sz="0" w:space="0" w:color="auto"/>
      </w:divBdr>
    </w:div>
    <w:div w:id="1065027167">
      <w:marLeft w:val="480"/>
      <w:marRight w:val="0"/>
      <w:marTop w:val="0"/>
      <w:marBottom w:val="0"/>
      <w:divBdr>
        <w:top w:val="none" w:sz="0" w:space="0" w:color="auto"/>
        <w:left w:val="none" w:sz="0" w:space="0" w:color="auto"/>
        <w:bottom w:val="none" w:sz="0" w:space="0" w:color="auto"/>
        <w:right w:val="none" w:sz="0" w:space="0" w:color="auto"/>
      </w:divBdr>
    </w:div>
    <w:div w:id="1065102723">
      <w:bodyDiv w:val="1"/>
      <w:marLeft w:val="0"/>
      <w:marRight w:val="0"/>
      <w:marTop w:val="0"/>
      <w:marBottom w:val="0"/>
      <w:divBdr>
        <w:top w:val="none" w:sz="0" w:space="0" w:color="auto"/>
        <w:left w:val="none" w:sz="0" w:space="0" w:color="auto"/>
        <w:bottom w:val="none" w:sz="0" w:space="0" w:color="auto"/>
        <w:right w:val="none" w:sz="0" w:space="0" w:color="auto"/>
      </w:divBdr>
    </w:div>
    <w:div w:id="1065103944">
      <w:bodyDiv w:val="1"/>
      <w:marLeft w:val="0"/>
      <w:marRight w:val="0"/>
      <w:marTop w:val="0"/>
      <w:marBottom w:val="0"/>
      <w:divBdr>
        <w:top w:val="none" w:sz="0" w:space="0" w:color="auto"/>
        <w:left w:val="none" w:sz="0" w:space="0" w:color="auto"/>
        <w:bottom w:val="none" w:sz="0" w:space="0" w:color="auto"/>
        <w:right w:val="none" w:sz="0" w:space="0" w:color="auto"/>
      </w:divBdr>
    </w:div>
    <w:div w:id="1065110326">
      <w:marLeft w:val="480"/>
      <w:marRight w:val="0"/>
      <w:marTop w:val="0"/>
      <w:marBottom w:val="0"/>
      <w:divBdr>
        <w:top w:val="none" w:sz="0" w:space="0" w:color="auto"/>
        <w:left w:val="none" w:sz="0" w:space="0" w:color="auto"/>
        <w:bottom w:val="none" w:sz="0" w:space="0" w:color="auto"/>
        <w:right w:val="none" w:sz="0" w:space="0" w:color="auto"/>
      </w:divBdr>
    </w:div>
    <w:div w:id="1065227597">
      <w:marLeft w:val="480"/>
      <w:marRight w:val="0"/>
      <w:marTop w:val="0"/>
      <w:marBottom w:val="0"/>
      <w:divBdr>
        <w:top w:val="none" w:sz="0" w:space="0" w:color="auto"/>
        <w:left w:val="none" w:sz="0" w:space="0" w:color="auto"/>
        <w:bottom w:val="none" w:sz="0" w:space="0" w:color="auto"/>
        <w:right w:val="none" w:sz="0" w:space="0" w:color="auto"/>
      </w:divBdr>
    </w:div>
    <w:div w:id="1065419046">
      <w:bodyDiv w:val="1"/>
      <w:marLeft w:val="0"/>
      <w:marRight w:val="0"/>
      <w:marTop w:val="0"/>
      <w:marBottom w:val="0"/>
      <w:divBdr>
        <w:top w:val="none" w:sz="0" w:space="0" w:color="auto"/>
        <w:left w:val="none" w:sz="0" w:space="0" w:color="auto"/>
        <w:bottom w:val="none" w:sz="0" w:space="0" w:color="auto"/>
        <w:right w:val="none" w:sz="0" w:space="0" w:color="auto"/>
      </w:divBdr>
    </w:div>
    <w:div w:id="1065565401">
      <w:marLeft w:val="480"/>
      <w:marRight w:val="0"/>
      <w:marTop w:val="0"/>
      <w:marBottom w:val="0"/>
      <w:divBdr>
        <w:top w:val="none" w:sz="0" w:space="0" w:color="auto"/>
        <w:left w:val="none" w:sz="0" w:space="0" w:color="auto"/>
        <w:bottom w:val="none" w:sz="0" w:space="0" w:color="auto"/>
        <w:right w:val="none" w:sz="0" w:space="0" w:color="auto"/>
      </w:divBdr>
    </w:div>
    <w:div w:id="1065572375">
      <w:marLeft w:val="480"/>
      <w:marRight w:val="0"/>
      <w:marTop w:val="0"/>
      <w:marBottom w:val="0"/>
      <w:divBdr>
        <w:top w:val="none" w:sz="0" w:space="0" w:color="auto"/>
        <w:left w:val="none" w:sz="0" w:space="0" w:color="auto"/>
        <w:bottom w:val="none" w:sz="0" w:space="0" w:color="auto"/>
        <w:right w:val="none" w:sz="0" w:space="0" w:color="auto"/>
      </w:divBdr>
    </w:div>
    <w:div w:id="1065757405">
      <w:bodyDiv w:val="1"/>
      <w:marLeft w:val="0"/>
      <w:marRight w:val="0"/>
      <w:marTop w:val="0"/>
      <w:marBottom w:val="0"/>
      <w:divBdr>
        <w:top w:val="none" w:sz="0" w:space="0" w:color="auto"/>
        <w:left w:val="none" w:sz="0" w:space="0" w:color="auto"/>
        <w:bottom w:val="none" w:sz="0" w:space="0" w:color="auto"/>
        <w:right w:val="none" w:sz="0" w:space="0" w:color="auto"/>
      </w:divBdr>
    </w:div>
    <w:div w:id="1065758494">
      <w:marLeft w:val="480"/>
      <w:marRight w:val="0"/>
      <w:marTop w:val="0"/>
      <w:marBottom w:val="0"/>
      <w:divBdr>
        <w:top w:val="none" w:sz="0" w:space="0" w:color="auto"/>
        <w:left w:val="none" w:sz="0" w:space="0" w:color="auto"/>
        <w:bottom w:val="none" w:sz="0" w:space="0" w:color="auto"/>
        <w:right w:val="none" w:sz="0" w:space="0" w:color="auto"/>
      </w:divBdr>
    </w:div>
    <w:div w:id="1065758591">
      <w:bodyDiv w:val="1"/>
      <w:marLeft w:val="0"/>
      <w:marRight w:val="0"/>
      <w:marTop w:val="0"/>
      <w:marBottom w:val="0"/>
      <w:divBdr>
        <w:top w:val="none" w:sz="0" w:space="0" w:color="auto"/>
        <w:left w:val="none" w:sz="0" w:space="0" w:color="auto"/>
        <w:bottom w:val="none" w:sz="0" w:space="0" w:color="auto"/>
        <w:right w:val="none" w:sz="0" w:space="0" w:color="auto"/>
      </w:divBdr>
    </w:div>
    <w:div w:id="1065835996">
      <w:marLeft w:val="480"/>
      <w:marRight w:val="0"/>
      <w:marTop w:val="0"/>
      <w:marBottom w:val="0"/>
      <w:divBdr>
        <w:top w:val="none" w:sz="0" w:space="0" w:color="auto"/>
        <w:left w:val="none" w:sz="0" w:space="0" w:color="auto"/>
        <w:bottom w:val="none" w:sz="0" w:space="0" w:color="auto"/>
        <w:right w:val="none" w:sz="0" w:space="0" w:color="auto"/>
      </w:divBdr>
    </w:div>
    <w:div w:id="1065839113">
      <w:marLeft w:val="480"/>
      <w:marRight w:val="0"/>
      <w:marTop w:val="0"/>
      <w:marBottom w:val="0"/>
      <w:divBdr>
        <w:top w:val="none" w:sz="0" w:space="0" w:color="auto"/>
        <w:left w:val="none" w:sz="0" w:space="0" w:color="auto"/>
        <w:bottom w:val="none" w:sz="0" w:space="0" w:color="auto"/>
        <w:right w:val="none" w:sz="0" w:space="0" w:color="auto"/>
      </w:divBdr>
    </w:div>
    <w:div w:id="1065951052">
      <w:marLeft w:val="480"/>
      <w:marRight w:val="0"/>
      <w:marTop w:val="0"/>
      <w:marBottom w:val="0"/>
      <w:divBdr>
        <w:top w:val="none" w:sz="0" w:space="0" w:color="auto"/>
        <w:left w:val="none" w:sz="0" w:space="0" w:color="auto"/>
        <w:bottom w:val="none" w:sz="0" w:space="0" w:color="auto"/>
        <w:right w:val="none" w:sz="0" w:space="0" w:color="auto"/>
      </w:divBdr>
    </w:div>
    <w:div w:id="1066103061">
      <w:bodyDiv w:val="1"/>
      <w:marLeft w:val="0"/>
      <w:marRight w:val="0"/>
      <w:marTop w:val="0"/>
      <w:marBottom w:val="0"/>
      <w:divBdr>
        <w:top w:val="none" w:sz="0" w:space="0" w:color="auto"/>
        <w:left w:val="none" w:sz="0" w:space="0" w:color="auto"/>
        <w:bottom w:val="none" w:sz="0" w:space="0" w:color="auto"/>
        <w:right w:val="none" w:sz="0" w:space="0" w:color="auto"/>
      </w:divBdr>
    </w:div>
    <w:div w:id="1066147538">
      <w:bodyDiv w:val="1"/>
      <w:marLeft w:val="0"/>
      <w:marRight w:val="0"/>
      <w:marTop w:val="0"/>
      <w:marBottom w:val="0"/>
      <w:divBdr>
        <w:top w:val="none" w:sz="0" w:space="0" w:color="auto"/>
        <w:left w:val="none" w:sz="0" w:space="0" w:color="auto"/>
        <w:bottom w:val="none" w:sz="0" w:space="0" w:color="auto"/>
        <w:right w:val="none" w:sz="0" w:space="0" w:color="auto"/>
      </w:divBdr>
    </w:div>
    <w:div w:id="1066221507">
      <w:marLeft w:val="480"/>
      <w:marRight w:val="0"/>
      <w:marTop w:val="0"/>
      <w:marBottom w:val="0"/>
      <w:divBdr>
        <w:top w:val="none" w:sz="0" w:space="0" w:color="auto"/>
        <w:left w:val="none" w:sz="0" w:space="0" w:color="auto"/>
        <w:bottom w:val="none" w:sz="0" w:space="0" w:color="auto"/>
        <w:right w:val="none" w:sz="0" w:space="0" w:color="auto"/>
      </w:divBdr>
    </w:div>
    <w:div w:id="1066226244">
      <w:marLeft w:val="480"/>
      <w:marRight w:val="0"/>
      <w:marTop w:val="0"/>
      <w:marBottom w:val="0"/>
      <w:divBdr>
        <w:top w:val="none" w:sz="0" w:space="0" w:color="auto"/>
        <w:left w:val="none" w:sz="0" w:space="0" w:color="auto"/>
        <w:bottom w:val="none" w:sz="0" w:space="0" w:color="auto"/>
        <w:right w:val="none" w:sz="0" w:space="0" w:color="auto"/>
      </w:divBdr>
    </w:div>
    <w:div w:id="1066294148">
      <w:bodyDiv w:val="1"/>
      <w:marLeft w:val="0"/>
      <w:marRight w:val="0"/>
      <w:marTop w:val="0"/>
      <w:marBottom w:val="0"/>
      <w:divBdr>
        <w:top w:val="none" w:sz="0" w:space="0" w:color="auto"/>
        <w:left w:val="none" w:sz="0" w:space="0" w:color="auto"/>
        <w:bottom w:val="none" w:sz="0" w:space="0" w:color="auto"/>
        <w:right w:val="none" w:sz="0" w:space="0" w:color="auto"/>
      </w:divBdr>
    </w:div>
    <w:div w:id="1066298907">
      <w:bodyDiv w:val="1"/>
      <w:marLeft w:val="0"/>
      <w:marRight w:val="0"/>
      <w:marTop w:val="0"/>
      <w:marBottom w:val="0"/>
      <w:divBdr>
        <w:top w:val="none" w:sz="0" w:space="0" w:color="auto"/>
        <w:left w:val="none" w:sz="0" w:space="0" w:color="auto"/>
        <w:bottom w:val="none" w:sz="0" w:space="0" w:color="auto"/>
        <w:right w:val="none" w:sz="0" w:space="0" w:color="auto"/>
      </w:divBdr>
    </w:div>
    <w:div w:id="1066345774">
      <w:bodyDiv w:val="1"/>
      <w:marLeft w:val="0"/>
      <w:marRight w:val="0"/>
      <w:marTop w:val="0"/>
      <w:marBottom w:val="0"/>
      <w:divBdr>
        <w:top w:val="none" w:sz="0" w:space="0" w:color="auto"/>
        <w:left w:val="none" w:sz="0" w:space="0" w:color="auto"/>
        <w:bottom w:val="none" w:sz="0" w:space="0" w:color="auto"/>
        <w:right w:val="none" w:sz="0" w:space="0" w:color="auto"/>
      </w:divBdr>
    </w:div>
    <w:div w:id="1066415441">
      <w:bodyDiv w:val="1"/>
      <w:marLeft w:val="0"/>
      <w:marRight w:val="0"/>
      <w:marTop w:val="0"/>
      <w:marBottom w:val="0"/>
      <w:divBdr>
        <w:top w:val="none" w:sz="0" w:space="0" w:color="auto"/>
        <w:left w:val="none" w:sz="0" w:space="0" w:color="auto"/>
        <w:bottom w:val="none" w:sz="0" w:space="0" w:color="auto"/>
        <w:right w:val="none" w:sz="0" w:space="0" w:color="auto"/>
      </w:divBdr>
    </w:div>
    <w:div w:id="1066683954">
      <w:bodyDiv w:val="1"/>
      <w:marLeft w:val="0"/>
      <w:marRight w:val="0"/>
      <w:marTop w:val="0"/>
      <w:marBottom w:val="0"/>
      <w:divBdr>
        <w:top w:val="none" w:sz="0" w:space="0" w:color="auto"/>
        <w:left w:val="none" w:sz="0" w:space="0" w:color="auto"/>
        <w:bottom w:val="none" w:sz="0" w:space="0" w:color="auto"/>
        <w:right w:val="none" w:sz="0" w:space="0" w:color="auto"/>
      </w:divBdr>
    </w:div>
    <w:div w:id="1066686337">
      <w:marLeft w:val="480"/>
      <w:marRight w:val="0"/>
      <w:marTop w:val="0"/>
      <w:marBottom w:val="0"/>
      <w:divBdr>
        <w:top w:val="none" w:sz="0" w:space="0" w:color="auto"/>
        <w:left w:val="none" w:sz="0" w:space="0" w:color="auto"/>
        <w:bottom w:val="none" w:sz="0" w:space="0" w:color="auto"/>
        <w:right w:val="none" w:sz="0" w:space="0" w:color="auto"/>
      </w:divBdr>
    </w:div>
    <w:div w:id="1066756666">
      <w:bodyDiv w:val="1"/>
      <w:marLeft w:val="0"/>
      <w:marRight w:val="0"/>
      <w:marTop w:val="0"/>
      <w:marBottom w:val="0"/>
      <w:divBdr>
        <w:top w:val="none" w:sz="0" w:space="0" w:color="auto"/>
        <w:left w:val="none" w:sz="0" w:space="0" w:color="auto"/>
        <w:bottom w:val="none" w:sz="0" w:space="0" w:color="auto"/>
        <w:right w:val="none" w:sz="0" w:space="0" w:color="auto"/>
      </w:divBdr>
    </w:div>
    <w:div w:id="1066953053">
      <w:bodyDiv w:val="1"/>
      <w:marLeft w:val="0"/>
      <w:marRight w:val="0"/>
      <w:marTop w:val="0"/>
      <w:marBottom w:val="0"/>
      <w:divBdr>
        <w:top w:val="none" w:sz="0" w:space="0" w:color="auto"/>
        <w:left w:val="none" w:sz="0" w:space="0" w:color="auto"/>
        <w:bottom w:val="none" w:sz="0" w:space="0" w:color="auto"/>
        <w:right w:val="none" w:sz="0" w:space="0" w:color="auto"/>
      </w:divBdr>
    </w:div>
    <w:div w:id="1066954341">
      <w:marLeft w:val="480"/>
      <w:marRight w:val="0"/>
      <w:marTop w:val="0"/>
      <w:marBottom w:val="0"/>
      <w:divBdr>
        <w:top w:val="none" w:sz="0" w:space="0" w:color="auto"/>
        <w:left w:val="none" w:sz="0" w:space="0" w:color="auto"/>
        <w:bottom w:val="none" w:sz="0" w:space="0" w:color="auto"/>
        <w:right w:val="none" w:sz="0" w:space="0" w:color="auto"/>
      </w:divBdr>
    </w:div>
    <w:div w:id="1066993625">
      <w:bodyDiv w:val="1"/>
      <w:marLeft w:val="0"/>
      <w:marRight w:val="0"/>
      <w:marTop w:val="0"/>
      <w:marBottom w:val="0"/>
      <w:divBdr>
        <w:top w:val="none" w:sz="0" w:space="0" w:color="auto"/>
        <w:left w:val="none" w:sz="0" w:space="0" w:color="auto"/>
        <w:bottom w:val="none" w:sz="0" w:space="0" w:color="auto"/>
        <w:right w:val="none" w:sz="0" w:space="0" w:color="auto"/>
      </w:divBdr>
    </w:div>
    <w:div w:id="1067070267">
      <w:bodyDiv w:val="1"/>
      <w:marLeft w:val="0"/>
      <w:marRight w:val="0"/>
      <w:marTop w:val="0"/>
      <w:marBottom w:val="0"/>
      <w:divBdr>
        <w:top w:val="none" w:sz="0" w:space="0" w:color="auto"/>
        <w:left w:val="none" w:sz="0" w:space="0" w:color="auto"/>
        <w:bottom w:val="none" w:sz="0" w:space="0" w:color="auto"/>
        <w:right w:val="none" w:sz="0" w:space="0" w:color="auto"/>
      </w:divBdr>
    </w:div>
    <w:div w:id="1067075592">
      <w:bodyDiv w:val="1"/>
      <w:marLeft w:val="0"/>
      <w:marRight w:val="0"/>
      <w:marTop w:val="0"/>
      <w:marBottom w:val="0"/>
      <w:divBdr>
        <w:top w:val="none" w:sz="0" w:space="0" w:color="auto"/>
        <w:left w:val="none" w:sz="0" w:space="0" w:color="auto"/>
        <w:bottom w:val="none" w:sz="0" w:space="0" w:color="auto"/>
        <w:right w:val="none" w:sz="0" w:space="0" w:color="auto"/>
      </w:divBdr>
      <w:divsChild>
        <w:div w:id="88042980">
          <w:marLeft w:val="480"/>
          <w:marRight w:val="0"/>
          <w:marTop w:val="0"/>
          <w:marBottom w:val="0"/>
          <w:divBdr>
            <w:top w:val="none" w:sz="0" w:space="0" w:color="auto"/>
            <w:left w:val="none" w:sz="0" w:space="0" w:color="auto"/>
            <w:bottom w:val="none" w:sz="0" w:space="0" w:color="auto"/>
            <w:right w:val="none" w:sz="0" w:space="0" w:color="auto"/>
          </w:divBdr>
        </w:div>
        <w:div w:id="120463230">
          <w:marLeft w:val="480"/>
          <w:marRight w:val="0"/>
          <w:marTop w:val="0"/>
          <w:marBottom w:val="0"/>
          <w:divBdr>
            <w:top w:val="none" w:sz="0" w:space="0" w:color="auto"/>
            <w:left w:val="none" w:sz="0" w:space="0" w:color="auto"/>
            <w:bottom w:val="none" w:sz="0" w:space="0" w:color="auto"/>
            <w:right w:val="none" w:sz="0" w:space="0" w:color="auto"/>
          </w:divBdr>
        </w:div>
        <w:div w:id="122357613">
          <w:marLeft w:val="480"/>
          <w:marRight w:val="0"/>
          <w:marTop w:val="0"/>
          <w:marBottom w:val="0"/>
          <w:divBdr>
            <w:top w:val="none" w:sz="0" w:space="0" w:color="auto"/>
            <w:left w:val="none" w:sz="0" w:space="0" w:color="auto"/>
            <w:bottom w:val="none" w:sz="0" w:space="0" w:color="auto"/>
            <w:right w:val="none" w:sz="0" w:space="0" w:color="auto"/>
          </w:divBdr>
        </w:div>
        <w:div w:id="136000240">
          <w:marLeft w:val="480"/>
          <w:marRight w:val="0"/>
          <w:marTop w:val="0"/>
          <w:marBottom w:val="0"/>
          <w:divBdr>
            <w:top w:val="none" w:sz="0" w:space="0" w:color="auto"/>
            <w:left w:val="none" w:sz="0" w:space="0" w:color="auto"/>
            <w:bottom w:val="none" w:sz="0" w:space="0" w:color="auto"/>
            <w:right w:val="none" w:sz="0" w:space="0" w:color="auto"/>
          </w:divBdr>
        </w:div>
        <w:div w:id="333194549">
          <w:marLeft w:val="480"/>
          <w:marRight w:val="0"/>
          <w:marTop w:val="0"/>
          <w:marBottom w:val="0"/>
          <w:divBdr>
            <w:top w:val="none" w:sz="0" w:space="0" w:color="auto"/>
            <w:left w:val="none" w:sz="0" w:space="0" w:color="auto"/>
            <w:bottom w:val="none" w:sz="0" w:space="0" w:color="auto"/>
            <w:right w:val="none" w:sz="0" w:space="0" w:color="auto"/>
          </w:divBdr>
        </w:div>
        <w:div w:id="336811255">
          <w:marLeft w:val="480"/>
          <w:marRight w:val="0"/>
          <w:marTop w:val="0"/>
          <w:marBottom w:val="0"/>
          <w:divBdr>
            <w:top w:val="none" w:sz="0" w:space="0" w:color="auto"/>
            <w:left w:val="none" w:sz="0" w:space="0" w:color="auto"/>
            <w:bottom w:val="none" w:sz="0" w:space="0" w:color="auto"/>
            <w:right w:val="none" w:sz="0" w:space="0" w:color="auto"/>
          </w:divBdr>
        </w:div>
        <w:div w:id="353044491">
          <w:marLeft w:val="480"/>
          <w:marRight w:val="0"/>
          <w:marTop w:val="0"/>
          <w:marBottom w:val="0"/>
          <w:divBdr>
            <w:top w:val="none" w:sz="0" w:space="0" w:color="auto"/>
            <w:left w:val="none" w:sz="0" w:space="0" w:color="auto"/>
            <w:bottom w:val="none" w:sz="0" w:space="0" w:color="auto"/>
            <w:right w:val="none" w:sz="0" w:space="0" w:color="auto"/>
          </w:divBdr>
        </w:div>
        <w:div w:id="379086828">
          <w:marLeft w:val="480"/>
          <w:marRight w:val="0"/>
          <w:marTop w:val="0"/>
          <w:marBottom w:val="0"/>
          <w:divBdr>
            <w:top w:val="none" w:sz="0" w:space="0" w:color="auto"/>
            <w:left w:val="none" w:sz="0" w:space="0" w:color="auto"/>
            <w:bottom w:val="none" w:sz="0" w:space="0" w:color="auto"/>
            <w:right w:val="none" w:sz="0" w:space="0" w:color="auto"/>
          </w:divBdr>
        </w:div>
        <w:div w:id="442843030">
          <w:marLeft w:val="480"/>
          <w:marRight w:val="0"/>
          <w:marTop w:val="0"/>
          <w:marBottom w:val="0"/>
          <w:divBdr>
            <w:top w:val="none" w:sz="0" w:space="0" w:color="auto"/>
            <w:left w:val="none" w:sz="0" w:space="0" w:color="auto"/>
            <w:bottom w:val="none" w:sz="0" w:space="0" w:color="auto"/>
            <w:right w:val="none" w:sz="0" w:space="0" w:color="auto"/>
          </w:divBdr>
        </w:div>
        <w:div w:id="576324732">
          <w:marLeft w:val="480"/>
          <w:marRight w:val="0"/>
          <w:marTop w:val="0"/>
          <w:marBottom w:val="0"/>
          <w:divBdr>
            <w:top w:val="none" w:sz="0" w:space="0" w:color="auto"/>
            <w:left w:val="none" w:sz="0" w:space="0" w:color="auto"/>
            <w:bottom w:val="none" w:sz="0" w:space="0" w:color="auto"/>
            <w:right w:val="none" w:sz="0" w:space="0" w:color="auto"/>
          </w:divBdr>
        </w:div>
        <w:div w:id="586503229">
          <w:marLeft w:val="480"/>
          <w:marRight w:val="0"/>
          <w:marTop w:val="0"/>
          <w:marBottom w:val="0"/>
          <w:divBdr>
            <w:top w:val="none" w:sz="0" w:space="0" w:color="auto"/>
            <w:left w:val="none" w:sz="0" w:space="0" w:color="auto"/>
            <w:bottom w:val="none" w:sz="0" w:space="0" w:color="auto"/>
            <w:right w:val="none" w:sz="0" w:space="0" w:color="auto"/>
          </w:divBdr>
        </w:div>
        <w:div w:id="674306399">
          <w:marLeft w:val="480"/>
          <w:marRight w:val="0"/>
          <w:marTop w:val="0"/>
          <w:marBottom w:val="0"/>
          <w:divBdr>
            <w:top w:val="none" w:sz="0" w:space="0" w:color="auto"/>
            <w:left w:val="none" w:sz="0" w:space="0" w:color="auto"/>
            <w:bottom w:val="none" w:sz="0" w:space="0" w:color="auto"/>
            <w:right w:val="none" w:sz="0" w:space="0" w:color="auto"/>
          </w:divBdr>
        </w:div>
        <w:div w:id="719942632">
          <w:marLeft w:val="480"/>
          <w:marRight w:val="0"/>
          <w:marTop w:val="0"/>
          <w:marBottom w:val="0"/>
          <w:divBdr>
            <w:top w:val="none" w:sz="0" w:space="0" w:color="auto"/>
            <w:left w:val="none" w:sz="0" w:space="0" w:color="auto"/>
            <w:bottom w:val="none" w:sz="0" w:space="0" w:color="auto"/>
            <w:right w:val="none" w:sz="0" w:space="0" w:color="auto"/>
          </w:divBdr>
        </w:div>
        <w:div w:id="726075423">
          <w:marLeft w:val="480"/>
          <w:marRight w:val="0"/>
          <w:marTop w:val="0"/>
          <w:marBottom w:val="0"/>
          <w:divBdr>
            <w:top w:val="none" w:sz="0" w:space="0" w:color="auto"/>
            <w:left w:val="none" w:sz="0" w:space="0" w:color="auto"/>
            <w:bottom w:val="none" w:sz="0" w:space="0" w:color="auto"/>
            <w:right w:val="none" w:sz="0" w:space="0" w:color="auto"/>
          </w:divBdr>
        </w:div>
        <w:div w:id="743723676">
          <w:marLeft w:val="480"/>
          <w:marRight w:val="0"/>
          <w:marTop w:val="0"/>
          <w:marBottom w:val="0"/>
          <w:divBdr>
            <w:top w:val="none" w:sz="0" w:space="0" w:color="auto"/>
            <w:left w:val="none" w:sz="0" w:space="0" w:color="auto"/>
            <w:bottom w:val="none" w:sz="0" w:space="0" w:color="auto"/>
            <w:right w:val="none" w:sz="0" w:space="0" w:color="auto"/>
          </w:divBdr>
        </w:div>
        <w:div w:id="761492390">
          <w:marLeft w:val="480"/>
          <w:marRight w:val="0"/>
          <w:marTop w:val="0"/>
          <w:marBottom w:val="0"/>
          <w:divBdr>
            <w:top w:val="none" w:sz="0" w:space="0" w:color="auto"/>
            <w:left w:val="none" w:sz="0" w:space="0" w:color="auto"/>
            <w:bottom w:val="none" w:sz="0" w:space="0" w:color="auto"/>
            <w:right w:val="none" w:sz="0" w:space="0" w:color="auto"/>
          </w:divBdr>
        </w:div>
        <w:div w:id="783840934">
          <w:marLeft w:val="480"/>
          <w:marRight w:val="0"/>
          <w:marTop w:val="0"/>
          <w:marBottom w:val="0"/>
          <w:divBdr>
            <w:top w:val="none" w:sz="0" w:space="0" w:color="auto"/>
            <w:left w:val="none" w:sz="0" w:space="0" w:color="auto"/>
            <w:bottom w:val="none" w:sz="0" w:space="0" w:color="auto"/>
            <w:right w:val="none" w:sz="0" w:space="0" w:color="auto"/>
          </w:divBdr>
        </w:div>
        <w:div w:id="803425408">
          <w:marLeft w:val="480"/>
          <w:marRight w:val="0"/>
          <w:marTop w:val="0"/>
          <w:marBottom w:val="0"/>
          <w:divBdr>
            <w:top w:val="none" w:sz="0" w:space="0" w:color="auto"/>
            <w:left w:val="none" w:sz="0" w:space="0" w:color="auto"/>
            <w:bottom w:val="none" w:sz="0" w:space="0" w:color="auto"/>
            <w:right w:val="none" w:sz="0" w:space="0" w:color="auto"/>
          </w:divBdr>
        </w:div>
        <w:div w:id="850221763">
          <w:marLeft w:val="480"/>
          <w:marRight w:val="0"/>
          <w:marTop w:val="0"/>
          <w:marBottom w:val="0"/>
          <w:divBdr>
            <w:top w:val="none" w:sz="0" w:space="0" w:color="auto"/>
            <w:left w:val="none" w:sz="0" w:space="0" w:color="auto"/>
            <w:bottom w:val="none" w:sz="0" w:space="0" w:color="auto"/>
            <w:right w:val="none" w:sz="0" w:space="0" w:color="auto"/>
          </w:divBdr>
        </w:div>
        <w:div w:id="859397505">
          <w:marLeft w:val="480"/>
          <w:marRight w:val="0"/>
          <w:marTop w:val="0"/>
          <w:marBottom w:val="0"/>
          <w:divBdr>
            <w:top w:val="none" w:sz="0" w:space="0" w:color="auto"/>
            <w:left w:val="none" w:sz="0" w:space="0" w:color="auto"/>
            <w:bottom w:val="none" w:sz="0" w:space="0" w:color="auto"/>
            <w:right w:val="none" w:sz="0" w:space="0" w:color="auto"/>
          </w:divBdr>
        </w:div>
        <w:div w:id="1035347863">
          <w:marLeft w:val="480"/>
          <w:marRight w:val="0"/>
          <w:marTop w:val="0"/>
          <w:marBottom w:val="0"/>
          <w:divBdr>
            <w:top w:val="none" w:sz="0" w:space="0" w:color="auto"/>
            <w:left w:val="none" w:sz="0" w:space="0" w:color="auto"/>
            <w:bottom w:val="none" w:sz="0" w:space="0" w:color="auto"/>
            <w:right w:val="none" w:sz="0" w:space="0" w:color="auto"/>
          </w:divBdr>
        </w:div>
        <w:div w:id="1039738684">
          <w:marLeft w:val="480"/>
          <w:marRight w:val="0"/>
          <w:marTop w:val="0"/>
          <w:marBottom w:val="0"/>
          <w:divBdr>
            <w:top w:val="none" w:sz="0" w:space="0" w:color="auto"/>
            <w:left w:val="none" w:sz="0" w:space="0" w:color="auto"/>
            <w:bottom w:val="none" w:sz="0" w:space="0" w:color="auto"/>
            <w:right w:val="none" w:sz="0" w:space="0" w:color="auto"/>
          </w:divBdr>
        </w:div>
        <w:div w:id="1056977087">
          <w:marLeft w:val="480"/>
          <w:marRight w:val="0"/>
          <w:marTop w:val="0"/>
          <w:marBottom w:val="0"/>
          <w:divBdr>
            <w:top w:val="none" w:sz="0" w:space="0" w:color="auto"/>
            <w:left w:val="none" w:sz="0" w:space="0" w:color="auto"/>
            <w:bottom w:val="none" w:sz="0" w:space="0" w:color="auto"/>
            <w:right w:val="none" w:sz="0" w:space="0" w:color="auto"/>
          </w:divBdr>
        </w:div>
        <w:div w:id="1166095943">
          <w:marLeft w:val="480"/>
          <w:marRight w:val="0"/>
          <w:marTop w:val="0"/>
          <w:marBottom w:val="0"/>
          <w:divBdr>
            <w:top w:val="none" w:sz="0" w:space="0" w:color="auto"/>
            <w:left w:val="none" w:sz="0" w:space="0" w:color="auto"/>
            <w:bottom w:val="none" w:sz="0" w:space="0" w:color="auto"/>
            <w:right w:val="none" w:sz="0" w:space="0" w:color="auto"/>
          </w:divBdr>
        </w:div>
        <w:div w:id="1248920852">
          <w:marLeft w:val="480"/>
          <w:marRight w:val="0"/>
          <w:marTop w:val="0"/>
          <w:marBottom w:val="0"/>
          <w:divBdr>
            <w:top w:val="none" w:sz="0" w:space="0" w:color="auto"/>
            <w:left w:val="none" w:sz="0" w:space="0" w:color="auto"/>
            <w:bottom w:val="none" w:sz="0" w:space="0" w:color="auto"/>
            <w:right w:val="none" w:sz="0" w:space="0" w:color="auto"/>
          </w:divBdr>
        </w:div>
        <w:div w:id="1381053342">
          <w:marLeft w:val="480"/>
          <w:marRight w:val="0"/>
          <w:marTop w:val="0"/>
          <w:marBottom w:val="0"/>
          <w:divBdr>
            <w:top w:val="none" w:sz="0" w:space="0" w:color="auto"/>
            <w:left w:val="none" w:sz="0" w:space="0" w:color="auto"/>
            <w:bottom w:val="none" w:sz="0" w:space="0" w:color="auto"/>
            <w:right w:val="none" w:sz="0" w:space="0" w:color="auto"/>
          </w:divBdr>
        </w:div>
        <w:div w:id="1381173412">
          <w:marLeft w:val="480"/>
          <w:marRight w:val="0"/>
          <w:marTop w:val="0"/>
          <w:marBottom w:val="0"/>
          <w:divBdr>
            <w:top w:val="none" w:sz="0" w:space="0" w:color="auto"/>
            <w:left w:val="none" w:sz="0" w:space="0" w:color="auto"/>
            <w:bottom w:val="none" w:sz="0" w:space="0" w:color="auto"/>
            <w:right w:val="none" w:sz="0" w:space="0" w:color="auto"/>
          </w:divBdr>
        </w:div>
      </w:divsChild>
    </w:div>
    <w:div w:id="1067145124">
      <w:bodyDiv w:val="1"/>
      <w:marLeft w:val="0"/>
      <w:marRight w:val="0"/>
      <w:marTop w:val="0"/>
      <w:marBottom w:val="0"/>
      <w:divBdr>
        <w:top w:val="none" w:sz="0" w:space="0" w:color="auto"/>
        <w:left w:val="none" w:sz="0" w:space="0" w:color="auto"/>
        <w:bottom w:val="none" w:sz="0" w:space="0" w:color="auto"/>
        <w:right w:val="none" w:sz="0" w:space="0" w:color="auto"/>
      </w:divBdr>
    </w:div>
    <w:div w:id="1067150822">
      <w:marLeft w:val="480"/>
      <w:marRight w:val="0"/>
      <w:marTop w:val="0"/>
      <w:marBottom w:val="0"/>
      <w:divBdr>
        <w:top w:val="none" w:sz="0" w:space="0" w:color="auto"/>
        <w:left w:val="none" w:sz="0" w:space="0" w:color="auto"/>
        <w:bottom w:val="none" w:sz="0" w:space="0" w:color="auto"/>
        <w:right w:val="none" w:sz="0" w:space="0" w:color="auto"/>
      </w:divBdr>
    </w:div>
    <w:div w:id="1067151774">
      <w:bodyDiv w:val="1"/>
      <w:marLeft w:val="0"/>
      <w:marRight w:val="0"/>
      <w:marTop w:val="0"/>
      <w:marBottom w:val="0"/>
      <w:divBdr>
        <w:top w:val="none" w:sz="0" w:space="0" w:color="auto"/>
        <w:left w:val="none" w:sz="0" w:space="0" w:color="auto"/>
        <w:bottom w:val="none" w:sz="0" w:space="0" w:color="auto"/>
        <w:right w:val="none" w:sz="0" w:space="0" w:color="auto"/>
      </w:divBdr>
    </w:div>
    <w:div w:id="1067189717">
      <w:marLeft w:val="480"/>
      <w:marRight w:val="0"/>
      <w:marTop w:val="0"/>
      <w:marBottom w:val="0"/>
      <w:divBdr>
        <w:top w:val="none" w:sz="0" w:space="0" w:color="auto"/>
        <w:left w:val="none" w:sz="0" w:space="0" w:color="auto"/>
        <w:bottom w:val="none" w:sz="0" w:space="0" w:color="auto"/>
        <w:right w:val="none" w:sz="0" w:space="0" w:color="auto"/>
      </w:divBdr>
    </w:div>
    <w:div w:id="1067191804">
      <w:bodyDiv w:val="1"/>
      <w:marLeft w:val="0"/>
      <w:marRight w:val="0"/>
      <w:marTop w:val="0"/>
      <w:marBottom w:val="0"/>
      <w:divBdr>
        <w:top w:val="none" w:sz="0" w:space="0" w:color="auto"/>
        <w:left w:val="none" w:sz="0" w:space="0" w:color="auto"/>
        <w:bottom w:val="none" w:sz="0" w:space="0" w:color="auto"/>
        <w:right w:val="none" w:sz="0" w:space="0" w:color="auto"/>
      </w:divBdr>
    </w:div>
    <w:div w:id="1067262345">
      <w:bodyDiv w:val="1"/>
      <w:marLeft w:val="0"/>
      <w:marRight w:val="0"/>
      <w:marTop w:val="0"/>
      <w:marBottom w:val="0"/>
      <w:divBdr>
        <w:top w:val="none" w:sz="0" w:space="0" w:color="auto"/>
        <w:left w:val="none" w:sz="0" w:space="0" w:color="auto"/>
        <w:bottom w:val="none" w:sz="0" w:space="0" w:color="auto"/>
        <w:right w:val="none" w:sz="0" w:space="0" w:color="auto"/>
      </w:divBdr>
    </w:div>
    <w:div w:id="1067342877">
      <w:bodyDiv w:val="1"/>
      <w:marLeft w:val="0"/>
      <w:marRight w:val="0"/>
      <w:marTop w:val="0"/>
      <w:marBottom w:val="0"/>
      <w:divBdr>
        <w:top w:val="none" w:sz="0" w:space="0" w:color="auto"/>
        <w:left w:val="none" w:sz="0" w:space="0" w:color="auto"/>
        <w:bottom w:val="none" w:sz="0" w:space="0" w:color="auto"/>
        <w:right w:val="none" w:sz="0" w:space="0" w:color="auto"/>
      </w:divBdr>
    </w:div>
    <w:div w:id="1067342987">
      <w:marLeft w:val="480"/>
      <w:marRight w:val="0"/>
      <w:marTop w:val="0"/>
      <w:marBottom w:val="0"/>
      <w:divBdr>
        <w:top w:val="none" w:sz="0" w:space="0" w:color="auto"/>
        <w:left w:val="none" w:sz="0" w:space="0" w:color="auto"/>
        <w:bottom w:val="none" w:sz="0" w:space="0" w:color="auto"/>
        <w:right w:val="none" w:sz="0" w:space="0" w:color="auto"/>
      </w:divBdr>
    </w:div>
    <w:div w:id="1067415892">
      <w:bodyDiv w:val="1"/>
      <w:marLeft w:val="0"/>
      <w:marRight w:val="0"/>
      <w:marTop w:val="0"/>
      <w:marBottom w:val="0"/>
      <w:divBdr>
        <w:top w:val="none" w:sz="0" w:space="0" w:color="auto"/>
        <w:left w:val="none" w:sz="0" w:space="0" w:color="auto"/>
        <w:bottom w:val="none" w:sz="0" w:space="0" w:color="auto"/>
        <w:right w:val="none" w:sz="0" w:space="0" w:color="auto"/>
      </w:divBdr>
    </w:div>
    <w:div w:id="1067454345">
      <w:bodyDiv w:val="1"/>
      <w:marLeft w:val="0"/>
      <w:marRight w:val="0"/>
      <w:marTop w:val="0"/>
      <w:marBottom w:val="0"/>
      <w:divBdr>
        <w:top w:val="none" w:sz="0" w:space="0" w:color="auto"/>
        <w:left w:val="none" w:sz="0" w:space="0" w:color="auto"/>
        <w:bottom w:val="none" w:sz="0" w:space="0" w:color="auto"/>
        <w:right w:val="none" w:sz="0" w:space="0" w:color="auto"/>
      </w:divBdr>
    </w:div>
    <w:div w:id="1067655667">
      <w:marLeft w:val="480"/>
      <w:marRight w:val="0"/>
      <w:marTop w:val="0"/>
      <w:marBottom w:val="0"/>
      <w:divBdr>
        <w:top w:val="none" w:sz="0" w:space="0" w:color="auto"/>
        <w:left w:val="none" w:sz="0" w:space="0" w:color="auto"/>
        <w:bottom w:val="none" w:sz="0" w:space="0" w:color="auto"/>
        <w:right w:val="none" w:sz="0" w:space="0" w:color="auto"/>
      </w:divBdr>
    </w:div>
    <w:div w:id="1067797482">
      <w:marLeft w:val="480"/>
      <w:marRight w:val="0"/>
      <w:marTop w:val="0"/>
      <w:marBottom w:val="0"/>
      <w:divBdr>
        <w:top w:val="none" w:sz="0" w:space="0" w:color="auto"/>
        <w:left w:val="none" w:sz="0" w:space="0" w:color="auto"/>
        <w:bottom w:val="none" w:sz="0" w:space="0" w:color="auto"/>
        <w:right w:val="none" w:sz="0" w:space="0" w:color="auto"/>
      </w:divBdr>
    </w:div>
    <w:div w:id="1067798626">
      <w:marLeft w:val="480"/>
      <w:marRight w:val="0"/>
      <w:marTop w:val="0"/>
      <w:marBottom w:val="0"/>
      <w:divBdr>
        <w:top w:val="none" w:sz="0" w:space="0" w:color="auto"/>
        <w:left w:val="none" w:sz="0" w:space="0" w:color="auto"/>
        <w:bottom w:val="none" w:sz="0" w:space="0" w:color="auto"/>
        <w:right w:val="none" w:sz="0" w:space="0" w:color="auto"/>
      </w:divBdr>
    </w:div>
    <w:div w:id="1067873865">
      <w:bodyDiv w:val="1"/>
      <w:marLeft w:val="0"/>
      <w:marRight w:val="0"/>
      <w:marTop w:val="0"/>
      <w:marBottom w:val="0"/>
      <w:divBdr>
        <w:top w:val="none" w:sz="0" w:space="0" w:color="auto"/>
        <w:left w:val="none" w:sz="0" w:space="0" w:color="auto"/>
        <w:bottom w:val="none" w:sz="0" w:space="0" w:color="auto"/>
        <w:right w:val="none" w:sz="0" w:space="0" w:color="auto"/>
      </w:divBdr>
    </w:div>
    <w:div w:id="1067922220">
      <w:bodyDiv w:val="1"/>
      <w:marLeft w:val="0"/>
      <w:marRight w:val="0"/>
      <w:marTop w:val="0"/>
      <w:marBottom w:val="0"/>
      <w:divBdr>
        <w:top w:val="none" w:sz="0" w:space="0" w:color="auto"/>
        <w:left w:val="none" w:sz="0" w:space="0" w:color="auto"/>
        <w:bottom w:val="none" w:sz="0" w:space="0" w:color="auto"/>
        <w:right w:val="none" w:sz="0" w:space="0" w:color="auto"/>
      </w:divBdr>
    </w:div>
    <w:div w:id="1067994367">
      <w:bodyDiv w:val="1"/>
      <w:marLeft w:val="0"/>
      <w:marRight w:val="0"/>
      <w:marTop w:val="0"/>
      <w:marBottom w:val="0"/>
      <w:divBdr>
        <w:top w:val="none" w:sz="0" w:space="0" w:color="auto"/>
        <w:left w:val="none" w:sz="0" w:space="0" w:color="auto"/>
        <w:bottom w:val="none" w:sz="0" w:space="0" w:color="auto"/>
        <w:right w:val="none" w:sz="0" w:space="0" w:color="auto"/>
      </w:divBdr>
    </w:div>
    <w:div w:id="1068042899">
      <w:marLeft w:val="480"/>
      <w:marRight w:val="0"/>
      <w:marTop w:val="0"/>
      <w:marBottom w:val="0"/>
      <w:divBdr>
        <w:top w:val="none" w:sz="0" w:space="0" w:color="auto"/>
        <w:left w:val="none" w:sz="0" w:space="0" w:color="auto"/>
        <w:bottom w:val="none" w:sz="0" w:space="0" w:color="auto"/>
        <w:right w:val="none" w:sz="0" w:space="0" w:color="auto"/>
      </w:divBdr>
    </w:div>
    <w:div w:id="1068069125">
      <w:marLeft w:val="480"/>
      <w:marRight w:val="0"/>
      <w:marTop w:val="0"/>
      <w:marBottom w:val="0"/>
      <w:divBdr>
        <w:top w:val="none" w:sz="0" w:space="0" w:color="auto"/>
        <w:left w:val="none" w:sz="0" w:space="0" w:color="auto"/>
        <w:bottom w:val="none" w:sz="0" w:space="0" w:color="auto"/>
        <w:right w:val="none" w:sz="0" w:space="0" w:color="auto"/>
      </w:divBdr>
    </w:div>
    <w:div w:id="1068186801">
      <w:bodyDiv w:val="1"/>
      <w:marLeft w:val="0"/>
      <w:marRight w:val="0"/>
      <w:marTop w:val="0"/>
      <w:marBottom w:val="0"/>
      <w:divBdr>
        <w:top w:val="none" w:sz="0" w:space="0" w:color="auto"/>
        <w:left w:val="none" w:sz="0" w:space="0" w:color="auto"/>
        <w:bottom w:val="none" w:sz="0" w:space="0" w:color="auto"/>
        <w:right w:val="none" w:sz="0" w:space="0" w:color="auto"/>
      </w:divBdr>
    </w:div>
    <w:div w:id="1068264973">
      <w:marLeft w:val="480"/>
      <w:marRight w:val="0"/>
      <w:marTop w:val="0"/>
      <w:marBottom w:val="0"/>
      <w:divBdr>
        <w:top w:val="none" w:sz="0" w:space="0" w:color="auto"/>
        <w:left w:val="none" w:sz="0" w:space="0" w:color="auto"/>
        <w:bottom w:val="none" w:sz="0" w:space="0" w:color="auto"/>
        <w:right w:val="none" w:sz="0" w:space="0" w:color="auto"/>
      </w:divBdr>
    </w:div>
    <w:div w:id="1068381670">
      <w:marLeft w:val="480"/>
      <w:marRight w:val="0"/>
      <w:marTop w:val="0"/>
      <w:marBottom w:val="0"/>
      <w:divBdr>
        <w:top w:val="none" w:sz="0" w:space="0" w:color="auto"/>
        <w:left w:val="none" w:sz="0" w:space="0" w:color="auto"/>
        <w:bottom w:val="none" w:sz="0" w:space="0" w:color="auto"/>
        <w:right w:val="none" w:sz="0" w:space="0" w:color="auto"/>
      </w:divBdr>
    </w:div>
    <w:div w:id="1068386533">
      <w:bodyDiv w:val="1"/>
      <w:marLeft w:val="0"/>
      <w:marRight w:val="0"/>
      <w:marTop w:val="0"/>
      <w:marBottom w:val="0"/>
      <w:divBdr>
        <w:top w:val="none" w:sz="0" w:space="0" w:color="auto"/>
        <w:left w:val="none" w:sz="0" w:space="0" w:color="auto"/>
        <w:bottom w:val="none" w:sz="0" w:space="0" w:color="auto"/>
        <w:right w:val="none" w:sz="0" w:space="0" w:color="auto"/>
      </w:divBdr>
    </w:div>
    <w:div w:id="1068455334">
      <w:bodyDiv w:val="1"/>
      <w:marLeft w:val="0"/>
      <w:marRight w:val="0"/>
      <w:marTop w:val="0"/>
      <w:marBottom w:val="0"/>
      <w:divBdr>
        <w:top w:val="none" w:sz="0" w:space="0" w:color="auto"/>
        <w:left w:val="none" w:sz="0" w:space="0" w:color="auto"/>
        <w:bottom w:val="none" w:sz="0" w:space="0" w:color="auto"/>
        <w:right w:val="none" w:sz="0" w:space="0" w:color="auto"/>
      </w:divBdr>
    </w:div>
    <w:div w:id="1068647105">
      <w:marLeft w:val="480"/>
      <w:marRight w:val="0"/>
      <w:marTop w:val="0"/>
      <w:marBottom w:val="0"/>
      <w:divBdr>
        <w:top w:val="none" w:sz="0" w:space="0" w:color="auto"/>
        <w:left w:val="none" w:sz="0" w:space="0" w:color="auto"/>
        <w:bottom w:val="none" w:sz="0" w:space="0" w:color="auto"/>
        <w:right w:val="none" w:sz="0" w:space="0" w:color="auto"/>
      </w:divBdr>
    </w:div>
    <w:div w:id="1068650609">
      <w:bodyDiv w:val="1"/>
      <w:marLeft w:val="0"/>
      <w:marRight w:val="0"/>
      <w:marTop w:val="0"/>
      <w:marBottom w:val="0"/>
      <w:divBdr>
        <w:top w:val="none" w:sz="0" w:space="0" w:color="auto"/>
        <w:left w:val="none" w:sz="0" w:space="0" w:color="auto"/>
        <w:bottom w:val="none" w:sz="0" w:space="0" w:color="auto"/>
        <w:right w:val="none" w:sz="0" w:space="0" w:color="auto"/>
      </w:divBdr>
    </w:div>
    <w:div w:id="1068652888">
      <w:bodyDiv w:val="1"/>
      <w:marLeft w:val="0"/>
      <w:marRight w:val="0"/>
      <w:marTop w:val="0"/>
      <w:marBottom w:val="0"/>
      <w:divBdr>
        <w:top w:val="none" w:sz="0" w:space="0" w:color="auto"/>
        <w:left w:val="none" w:sz="0" w:space="0" w:color="auto"/>
        <w:bottom w:val="none" w:sz="0" w:space="0" w:color="auto"/>
        <w:right w:val="none" w:sz="0" w:space="0" w:color="auto"/>
      </w:divBdr>
    </w:div>
    <w:div w:id="1068725712">
      <w:bodyDiv w:val="1"/>
      <w:marLeft w:val="0"/>
      <w:marRight w:val="0"/>
      <w:marTop w:val="0"/>
      <w:marBottom w:val="0"/>
      <w:divBdr>
        <w:top w:val="none" w:sz="0" w:space="0" w:color="auto"/>
        <w:left w:val="none" w:sz="0" w:space="0" w:color="auto"/>
        <w:bottom w:val="none" w:sz="0" w:space="0" w:color="auto"/>
        <w:right w:val="none" w:sz="0" w:space="0" w:color="auto"/>
      </w:divBdr>
    </w:div>
    <w:div w:id="1068840976">
      <w:bodyDiv w:val="1"/>
      <w:marLeft w:val="0"/>
      <w:marRight w:val="0"/>
      <w:marTop w:val="0"/>
      <w:marBottom w:val="0"/>
      <w:divBdr>
        <w:top w:val="none" w:sz="0" w:space="0" w:color="auto"/>
        <w:left w:val="none" w:sz="0" w:space="0" w:color="auto"/>
        <w:bottom w:val="none" w:sz="0" w:space="0" w:color="auto"/>
        <w:right w:val="none" w:sz="0" w:space="0" w:color="auto"/>
      </w:divBdr>
    </w:div>
    <w:div w:id="1068841508">
      <w:bodyDiv w:val="1"/>
      <w:marLeft w:val="0"/>
      <w:marRight w:val="0"/>
      <w:marTop w:val="0"/>
      <w:marBottom w:val="0"/>
      <w:divBdr>
        <w:top w:val="none" w:sz="0" w:space="0" w:color="auto"/>
        <w:left w:val="none" w:sz="0" w:space="0" w:color="auto"/>
        <w:bottom w:val="none" w:sz="0" w:space="0" w:color="auto"/>
        <w:right w:val="none" w:sz="0" w:space="0" w:color="auto"/>
      </w:divBdr>
    </w:div>
    <w:div w:id="1069117197">
      <w:bodyDiv w:val="1"/>
      <w:marLeft w:val="0"/>
      <w:marRight w:val="0"/>
      <w:marTop w:val="0"/>
      <w:marBottom w:val="0"/>
      <w:divBdr>
        <w:top w:val="none" w:sz="0" w:space="0" w:color="auto"/>
        <w:left w:val="none" w:sz="0" w:space="0" w:color="auto"/>
        <w:bottom w:val="none" w:sz="0" w:space="0" w:color="auto"/>
        <w:right w:val="none" w:sz="0" w:space="0" w:color="auto"/>
      </w:divBdr>
    </w:div>
    <w:div w:id="1069158884">
      <w:marLeft w:val="480"/>
      <w:marRight w:val="0"/>
      <w:marTop w:val="0"/>
      <w:marBottom w:val="0"/>
      <w:divBdr>
        <w:top w:val="none" w:sz="0" w:space="0" w:color="auto"/>
        <w:left w:val="none" w:sz="0" w:space="0" w:color="auto"/>
        <w:bottom w:val="none" w:sz="0" w:space="0" w:color="auto"/>
        <w:right w:val="none" w:sz="0" w:space="0" w:color="auto"/>
      </w:divBdr>
    </w:div>
    <w:div w:id="1069184916">
      <w:bodyDiv w:val="1"/>
      <w:marLeft w:val="0"/>
      <w:marRight w:val="0"/>
      <w:marTop w:val="0"/>
      <w:marBottom w:val="0"/>
      <w:divBdr>
        <w:top w:val="none" w:sz="0" w:space="0" w:color="auto"/>
        <w:left w:val="none" w:sz="0" w:space="0" w:color="auto"/>
        <w:bottom w:val="none" w:sz="0" w:space="0" w:color="auto"/>
        <w:right w:val="none" w:sz="0" w:space="0" w:color="auto"/>
      </w:divBdr>
    </w:div>
    <w:div w:id="1069234613">
      <w:bodyDiv w:val="1"/>
      <w:marLeft w:val="0"/>
      <w:marRight w:val="0"/>
      <w:marTop w:val="0"/>
      <w:marBottom w:val="0"/>
      <w:divBdr>
        <w:top w:val="none" w:sz="0" w:space="0" w:color="auto"/>
        <w:left w:val="none" w:sz="0" w:space="0" w:color="auto"/>
        <w:bottom w:val="none" w:sz="0" w:space="0" w:color="auto"/>
        <w:right w:val="none" w:sz="0" w:space="0" w:color="auto"/>
      </w:divBdr>
    </w:div>
    <w:div w:id="1069310420">
      <w:marLeft w:val="480"/>
      <w:marRight w:val="0"/>
      <w:marTop w:val="0"/>
      <w:marBottom w:val="0"/>
      <w:divBdr>
        <w:top w:val="none" w:sz="0" w:space="0" w:color="auto"/>
        <w:left w:val="none" w:sz="0" w:space="0" w:color="auto"/>
        <w:bottom w:val="none" w:sz="0" w:space="0" w:color="auto"/>
        <w:right w:val="none" w:sz="0" w:space="0" w:color="auto"/>
      </w:divBdr>
    </w:div>
    <w:div w:id="1069424528">
      <w:bodyDiv w:val="1"/>
      <w:marLeft w:val="0"/>
      <w:marRight w:val="0"/>
      <w:marTop w:val="0"/>
      <w:marBottom w:val="0"/>
      <w:divBdr>
        <w:top w:val="none" w:sz="0" w:space="0" w:color="auto"/>
        <w:left w:val="none" w:sz="0" w:space="0" w:color="auto"/>
        <w:bottom w:val="none" w:sz="0" w:space="0" w:color="auto"/>
        <w:right w:val="none" w:sz="0" w:space="0" w:color="auto"/>
      </w:divBdr>
    </w:div>
    <w:div w:id="1069426463">
      <w:bodyDiv w:val="1"/>
      <w:marLeft w:val="0"/>
      <w:marRight w:val="0"/>
      <w:marTop w:val="0"/>
      <w:marBottom w:val="0"/>
      <w:divBdr>
        <w:top w:val="none" w:sz="0" w:space="0" w:color="auto"/>
        <w:left w:val="none" w:sz="0" w:space="0" w:color="auto"/>
        <w:bottom w:val="none" w:sz="0" w:space="0" w:color="auto"/>
        <w:right w:val="none" w:sz="0" w:space="0" w:color="auto"/>
      </w:divBdr>
    </w:div>
    <w:div w:id="1069495030">
      <w:marLeft w:val="480"/>
      <w:marRight w:val="0"/>
      <w:marTop w:val="0"/>
      <w:marBottom w:val="0"/>
      <w:divBdr>
        <w:top w:val="none" w:sz="0" w:space="0" w:color="auto"/>
        <w:left w:val="none" w:sz="0" w:space="0" w:color="auto"/>
        <w:bottom w:val="none" w:sz="0" w:space="0" w:color="auto"/>
        <w:right w:val="none" w:sz="0" w:space="0" w:color="auto"/>
      </w:divBdr>
    </w:div>
    <w:div w:id="1069502712">
      <w:marLeft w:val="480"/>
      <w:marRight w:val="0"/>
      <w:marTop w:val="0"/>
      <w:marBottom w:val="0"/>
      <w:divBdr>
        <w:top w:val="none" w:sz="0" w:space="0" w:color="auto"/>
        <w:left w:val="none" w:sz="0" w:space="0" w:color="auto"/>
        <w:bottom w:val="none" w:sz="0" w:space="0" w:color="auto"/>
        <w:right w:val="none" w:sz="0" w:space="0" w:color="auto"/>
      </w:divBdr>
    </w:div>
    <w:div w:id="1069571776">
      <w:marLeft w:val="480"/>
      <w:marRight w:val="0"/>
      <w:marTop w:val="0"/>
      <w:marBottom w:val="0"/>
      <w:divBdr>
        <w:top w:val="none" w:sz="0" w:space="0" w:color="auto"/>
        <w:left w:val="none" w:sz="0" w:space="0" w:color="auto"/>
        <w:bottom w:val="none" w:sz="0" w:space="0" w:color="auto"/>
        <w:right w:val="none" w:sz="0" w:space="0" w:color="auto"/>
      </w:divBdr>
    </w:div>
    <w:div w:id="1069616433">
      <w:bodyDiv w:val="1"/>
      <w:marLeft w:val="0"/>
      <w:marRight w:val="0"/>
      <w:marTop w:val="0"/>
      <w:marBottom w:val="0"/>
      <w:divBdr>
        <w:top w:val="none" w:sz="0" w:space="0" w:color="auto"/>
        <w:left w:val="none" w:sz="0" w:space="0" w:color="auto"/>
        <w:bottom w:val="none" w:sz="0" w:space="0" w:color="auto"/>
        <w:right w:val="none" w:sz="0" w:space="0" w:color="auto"/>
      </w:divBdr>
    </w:div>
    <w:div w:id="1069689366">
      <w:bodyDiv w:val="1"/>
      <w:marLeft w:val="0"/>
      <w:marRight w:val="0"/>
      <w:marTop w:val="0"/>
      <w:marBottom w:val="0"/>
      <w:divBdr>
        <w:top w:val="none" w:sz="0" w:space="0" w:color="auto"/>
        <w:left w:val="none" w:sz="0" w:space="0" w:color="auto"/>
        <w:bottom w:val="none" w:sz="0" w:space="0" w:color="auto"/>
        <w:right w:val="none" w:sz="0" w:space="0" w:color="auto"/>
      </w:divBdr>
    </w:div>
    <w:div w:id="1069691022">
      <w:marLeft w:val="480"/>
      <w:marRight w:val="0"/>
      <w:marTop w:val="0"/>
      <w:marBottom w:val="0"/>
      <w:divBdr>
        <w:top w:val="none" w:sz="0" w:space="0" w:color="auto"/>
        <w:left w:val="none" w:sz="0" w:space="0" w:color="auto"/>
        <w:bottom w:val="none" w:sz="0" w:space="0" w:color="auto"/>
        <w:right w:val="none" w:sz="0" w:space="0" w:color="auto"/>
      </w:divBdr>
    </w:div>
    <w:div w:id="1069764383">
      <w:bodyDiv w:val="1"/>
      <w:marLeft w:val="0"/>
      <w:marRight w:val="0"/>
      <w:marTop w:val="0"/>
      <w:marBottom w:val="0"/>
      <w:divBdr>
        <w:top w:val="none" w:sz="0" w:space="0" w:color="auto"/>
        <w:left w:val="none" w:sz="0" w:space="0" w:color="auto"/>
        <w:bottom w:val="none" w:sz="0" w:space="0" w:color="auto"/>
        <w:right w:val="none" w:sz="0" w:space="0" w:color="auto"/>
      </w:divBdr>
    </w:div>
    <w:div w:id="1069841442">
      <w:bodyDiv w:val="1"/>
      <w:marLeft w:val="0"/>
      <w:marRight w:val="0"/>
      <w:marTop w:val="0"/>
      <w:marBottom w:val="0"/>
      <w:divBdr>
        <w:top w:val="none" w:sz="0" w:space="0" w:color="auto"/>
        <w:left w:val="none" w:sz="0" w:space="0" w:color="auto"/>
        <w:bottom w:val="none" w:sz="0" w:space="0" w:color="auto"/>
        <w:right w:val="none" w:sz="0" w:space="0" w:color="auto"/>
      </w:divBdr>
    </w:div>
    <w:div w:id="1069885850">
      <w:bodyDiv w:val="1"/>
      <w:marLeft w:val="0"/>
      <w:marRight w:val="0"/>
      <w:marTop w:val="0"/>
      <w:marBottom w:val="0"/>
      <w:divBdr>
        <w:top w:val="none" w:sz="0" w:space="0" w:color="auto"/>
        <w:left w:val="none" w:sz="0" w:space="0" w:color="auto"/>
        <w:bottom w:val="none" w:sz="0" w:space="0" w:color="auto"/>
        <w:right w:val="none" w:sz="0" w:space="0" w:color="auto"/>
      </w:divBdr>
    </w:div>
    <w:div w:id="1069887595">
      <w:bodyDiv w:val="1"/>
      <w:marLeft w:val="0"/>
      <w:marRight w:val="0"/>
      <w:marTop w:val="0"/>
      <w:marBottom w:val="0"/>
      <w:divBdr>
        <w:top w:val="none" w:sz="0" w:space="0" w:color="auto"/>
        <w:left w:val="none" w:sz="0" w:space="0" w:color="auto"/>
        <w:bottom w:val="none" w:sz="0" w:space="0" w:color="auto"/>
        <w:right w:val="none" w:sz="0" w:space="0" w:color="auto"/>
      </w:divBdr>
    </w:div>
    <w:div w:id="1069957153">
      <w:marLeft w:val="480"/>
      <w:marRight w:val="0"/>
      <w:marTop w:val="0"/>
      <w:marBottom w:val="0"/>
      <w:divBdr>
        <w:top w:val="none" w:sz="0" w:space="0" w:color="auto"/>
        <w:left w:val="none" w:sz="0" w:space="0" w:color="auto"/>
        <w:bottom w:val="none" w:sz="0" w:space="0" w:color="auto"/>
        <w:right w:val="none" w:sz="0" w:space="0" w:color="auto"/>
      </w:divBdr>
    </w:div>
    <w:div w:id="1070033292">
      <w:bodyDiv w:val="1"/>
      <w:marLeft w:val="0"/>
      <w:marRight w:val="0"/>
      <w:marTop w:val="0"/>
      <w:marBottom w:val="0"/>
      <w:divBdr>
        <w:top w:val="none" w:sz="0" w:space="0" w:color="auto"/>
        <w:left w:val="none" w:sz="0" w:space="0" w:color="auto"/>
        <w:bottom w:val="none" w:sz="0" w:space="0" w:color="auto"/>
        <w:right w:val="none" w:sz="0" w:space="0" w:color="auto"/>
      </w:divBdr>
    </w:div>
    <w:div w:id="1070079490">
      <w:marLeft w:val="480"/>
      <w:marRight w:val="0"/>
      <w:marTop w:val="0"/>
      <w:marBottom w:val="0"/>
      <w:divBdr>
        <w:top w:val="none" w:sz="0" w:space="0" w:color="auto"/>
        <w:left w:val="none" w:sz="0" w:space="0" w:color="auto"/>
        <w:bottom w:val="none" w:sz="0" w:space="0" w:color="auto"/>
        <w:right w:val="none" w:sz="0" w:space="0" w:color="auto"/>
      </w:divBdr>
    </w:div>
    <w:div w:id="1070083923">
      <w:bodyDiv w:val="1"/>
      <w:marLeft w:val="0"/>
      <w:marRight w:val="0"/>
      <w:marTop w:val="0"/>
      <w:marBottom w:val="0"/>
      <w:divBdr>
        <w:top w:val="none" w:sz="0" w:space="0" w:color="auto"/>
        <w:left w:val="none" w:sz="0" w:space="0" w:color="auto"/>
        <w:bottom w:val="none" w:sz="0" w:space="0" w:color="auto"/>
        <w:right w:val="none" w:sz="0" w:space="0" w:color="auto"/>
      </w:divBdr>
    </w:div>
    <w:div w:id="1070231839">
      <w:marLeft w:val="480"/>
      <w:marRight w:val="0"/>
      <w:marTop w:val="0"/>
      <w:marBottom w:val="0"/>
      <w:divBdr>
        <w:top w:val="none" w:sz="0" w:space="0" w:color="auto"/>
        <w:left w:val="none" w:sz="0" w:space="0" w:color="auto"/>
        <w:bottom w:val="none" w:sz="0" w:space="0" w:color="auto"/>
        <w:right w:val="none" w:sz="0" w:space="0" w:color="auto"/>
      </w:divBdr>
    </w:div>
    <w:div w:id="1070270675">
      <w:bodyDiv w:val="1"/>
      <w:marLeft w:val="0"/>
      <w:marRight w:val="0"/>
      <w:marTop w:val="0"/>
      <w:marBottom w:val="0"/>
      <w:divBdr>
        <w:top w:val="none" w:sz="0" w:space="0" w:color="auto"/>
        <w:left w:val="none" w:sz="0" w:space="0" w:color="auto"/>
        <w:bottom w:val="none" w:sz="0" w:space="0" w:color="auto"/>
        <w:right w:val="none" w:sz="0" w:space="0" w:color="auto"/>
      </w:divBdr>
    </w:div>
    <w:div w:id="1070348857">
      <w:bodyDiv w:val="1"/>
      <w:marLeft w:val="0"/>
      <w:marRight w:val="0"/>
      <w:marTop w:val="0"/>
      <w:marBottom w:val="0"/>
      <w:divBdr>
        <w:top w:val="none" w:sz="0" w:space="0" w:color="auto"/>
        <w:left w:val="none" w:sz="0" w:space="0" w:color="auto"/>
        <w:bottom w:val="none" w:sz="0" w:space="0" w:color="auto"/>
        <w:right w:val="none" w:sz="0" w:space="0" w:color="auto"/>
      </w:divBdr>
    </w:div>
    <w:div w:id="1070351655">
      <w:bodyDiv w:val="1"/>
      <w:marLeft w:val="0"/>
      <w:marRight w:val="0"/>
      <w:marTop w:val="0"/>
      <w:marBottom w:val="0"/>
      <w:divBdr>
        <w:top w:val="none" w:sz="0" w:space="0" w:color="auto"/>
        <w:left w:val="none" w:sz="0" w:space="0" w:color="auto"/>
        <w:bottom w:val="none" w:sz="0" w:space="0" w:color="auto"/>
        <w:right w:val="none" w:sz="0" w:space="0" w:color="auto"/>
      </w:divBdr>
    </w:div>
    <w:div w:id="1070418751">
      <w:bodyDiv w:val="1"/>
      <w:marLeft w:val="0"/>
      <w:marRight w:val="0"/>
      <w:marTop w:val="0"/>
      <w:marBottom w:val="0"/>
      <w:divBdr>
        <w:top w:val="none" w:sz="0" w:space="0" w:color="auto"/>
        <w:left w:val="none" w:sz="0" w:space="0" w:color="auto"/>
        <w:bottom w:val="none" w:sz="0" w:space="0" w:color="auto"/>
        <w:right w:val="none" w:sz="0" w:space="0" w:color="auto"/>
      </w:divBdr>
    </w:div>
    <w:div w:id="1070422888">
      <w:bodyDiv w:val="1"/>
      <w:marLeft w:val="0"/>
      <w:marRight w:val="0"/>
      <w:marTop w:val="0"/>
      <w:marBottom w:val="0"/>
      <w:divBdr>
        <w:top w:val="none" w:sz="0" w:space="0" w:color="auto"/>
        <w:left w:val="none" w:sz="0" w:space="0" w:color="auto"/>
        <w:bottom w:val="none" w:sz="0" w:space="0" w:color="auto"/>
        <w:right w:val="none" w:sz="0" w:space="0" w:color="auto"/>
      </w:divBdr>
    </w:div>
    <w:div w:id="1070465881">
      <w:bodyDiv w:val="1"/>
      <w:marLeft w:val="0"/>
      <w:marRight w:val="0"/>
      <w:marTop w:val="0"/>
      <w:marBottom w:val="0"/>
      <w:divBdr>
        <w:top w:val="none" w:sz="0" w:space="0" w:color="auto"/>
        <w:left w:val="none" w:sz="0" w:space="0" w:color="auto"/>
        <w:bottom w:val="none" w:sz="0" w:space="0" w:color="auto"/>
        <w:right w:val="none" w:sz="0" w:space="0" w:color="auto"/>
      </w:divBdr>
    </w:div>
    <w:div w:id="1070466524">
      <w:marLeft w:val="480"/>
      <w:marRight w:val="0"/>
      <w:marTop w:val="0"/>
      <w:marBottom w:val="0"/>
      <w:divBdr>
        <w:top w:val="none" w:sz="0" w:space="0" w:color="auto"/>
        <w:left w:val="none" w:sz="0" w:space="0" w:color="auto"/>
        <w:bottom w:val="none" w:sz="0" w:space="0" w:color="auto"/>
        <w:right w:val="none" w:sz="0" w:space="0" w:color="auto"/>
      </w:divBdr>
    </w:div>
    <w:div w:id="1070470182">
      <w:bodyDiv w:val="1"/>
      <w:marLeft w:val="0"/>
      <w:marRight w:val="0"/>
      <w:marTop w:val="0"/>
      <w:marBottom w:val="0"/>
      <w:divBdr>
        <w:top w:val="none" w:sz="0" w:space="0" w:color="auto"/>
        <w:left w:val="none" w:sz="0" w:space="0" w:color="auto"/>
        <w:bottom w:val="none" w:sz="0" w:space="0" w:color="auto"/>
        <w:right w:val="none" w:sz="0" w:space="0" w:color="auto"/>
      </w:divBdr>
    </w:div>
    <w:div w:id="1070543160">
      <w:marLeft w:val="480"/>
      <w:marRight w:val="0"/>
      <w:marTop w:val="0"/>
      <w:marBottom w:val="0"/>
      <w:divBdr>
        <w:top w:val="none" w:sz="0" w:space="0" w:color="auto"/>
        <w:left w:val="none" w:sz="0" w:space="0" w:color="auto"/>
        <w:bottom w:val="none" w:sz="0" w:space="0" w:color="auto"/>
        <w:right w:val="none" w:sz="0" w:space="0" w:color="auto"/>
      </w:divBdr>
    </w:div>
    <w:div w:id="1070613537">
      <w:bodyDiv w:val="1"/>
      <w:marLeft w:val="0"/>
      <w:marRight w:val="0"/>
      <w:marTop w:val="0"/>
      <w:marBottom w:val="0"/>
      <w:divBdr>
        <w:top w:val="none" w:sz="0" w:space="0" w:color="auto"/>
        <w:left w:val="none" w:sz="0" w:space="0" w:color="auto"/>
        <w:bottom w:val="none" w:sz="0" w:space="0" w:color="auto"/>
        <w:right w:val="none" w:sz="0" w:space="0" w:color="auto"/>
      </w:divBdr>
    </w:div>
    <w:div w:id="1070615134">
      <w:bodyDiv w:val="1"/>
      <w:marLeft w:val="0"/>
      <w:marRight w:val="0"/>
      <w:marTop w:val="0"/>
      <w:marBottom w:val="0"/>
      <w:divBdr>
        <w:top w:val="none" w:sz="0" w:space="0" w:color="auto"/>
        <w:left w:val="none" w:sz="0" w:space="0" w:color="auto"/>
        <w:bottom w:val="none" w:sz="0" w:space="0" w:color="auto"/>
        <w:right w:val="none" w:sz="0" w:space="0" w:color="auto"/>
      </w:divBdr>
      <w:divsChild>
        <w:div w:id="24599213">
          <w:marLeft w:val="480"/>
          <w:marRight w:val="0"/>
          <w:marTop w:val="0"/>
          <w:marBottom w:val="0"/>
          <w:divBdr>
            <w:top w:val="none" w:sz="0" w:space="0" w:color="auto"/>
            <w:left w:val="none" w:sz="0" w:space="0" w:color="auto"/>
            <w:bottom w:val="none" w:sz="0" w:space="0" w:color="auto"/>
            <w:right w:val="none" w:sz="0" w:space="0" w:color="auto"/>
          </w:divBdr>
        </w:div>
        <w:div w:id="423956597">
          <w:marLeft w:val="480"/>
          <w:marRight w:val="0"/>
          <w:marTop w:val="0"/>
          <w:marBottom w:val="0"/>
          <w:divBdr>
            <w:top w:val="none" w:sz="0" w:space="0" w:color="auto"/>
            <w:left w:val="none" w:sz="0" w:space="0" w:color="auto"/>
            <w:bottom w:val="none" w:sz="0" w:space="0" w:color="auto"/>
            <w:right w:val="none" w:sz="0" w:space="0" w:color="auto"/>
          </w:divBdr>
        </w:div>
        <w:div w:id="827093999">
          <w:marLeft w:val="480"/>
          <w:marRight w:val="0"/>
          <w:marTop w:val="0"/>
          <w:marBottom w:val="0"/>
          <w:divBdr>
            <w:top w:val="none" w:sz="0" w:space="0" w:color="auto"/>
            <w:left w:val="none" w:sz="0" w:space="0" w:color="auto"/>
            <w:bottom w:val="none" w:sz="0" w:space="0" w:color="auto"/>
            <w:right w:val="none" w:sz="0" w:space="0" w:color="auto"/>
          </w:divBdr>
        </w:div>
        <w:div w:id="1246525274">
          <w:marLeft w:val="480"/>
          <w:marRight w:val="0"/>
          <w:marTop w:val="0"/>
          <w:marBottom w:val="0"/>
          <w:divBdr>
            <w:top w:val="none" w:sz="0" w:space="0" w:color="auto"/>
            <w:left w:val="none" w:sz="0" w:space="0" w:color="auto"/>
            <w:bottom w:val="none" w:sz="0" w:space="0" w:color="auto"/>
            <w:right w:val="none" w:sz="0" w:space="0" w:color="auto"/>
          </w:divBdr>
        </w:div>
        <w:div w:id="1270820851">
          <w:marLeft w:val="480"/>
          <w:marRight w:val="0"/>
          <w:marTop w:val="0"/>
          <w:marBottom w:val="0"/>
          <w:divBdr>
            <w:top w:val="none" w:sz="0" w:space="0" w:color="auto"/>
            <w:left w:val="none" w:sz="0" w:space="0" w:color="auto"/>
            <w:bottom w:val="none" w:sz="0" w:space="0" w:color="auto"/>
            <w:right w:val="none" w:sz="0" w:space="0" w:color="auto"/>
          </w:divBdr>
        </w:div>
        <w:div w:id="1331829978">
          <w:marLeft w:val="480"/>
          <w:marRight w:val="0"/>
          <w:marTop w:val="0"/>
          <w:marBottom w:val="0"/>
          <w:divBdr>
            <w:top w:val="none" w:sz="0" w:space="0" w:color="auto"/>
            <w:left w:val="none" w:sz="0" w:space="0" w:color="auto"/>
            <w:bottom w:val="none" w:sz="0" w:space="0" w:color="auto"/>
            <w:right w:val="none" w:sz="0" w:space="0" w:color="auto"/>
          </w:divBdr>
        </w:div>
        <w:div w:id="1382709281">
          <w:marLeft w:val="480"/>
          <w:marRight w:val="0"/>
          <w:marTop w:val="0"/>
          <w:marBottom w:val="0"/>
          <w:divBdr>
            <w:top w:val="none" w:sz="0" w:space="0" w:color="auto"/>
            <w:left w:val="none" w:sz="0" w:space="0" w:color="auto"/>
            <w:bottom w:val="none" w:sz="0" w:space="0" w:color="auto"/>
            <w:right w:val="none" w:sz="0" w:space="0" w:color="auto"/>
          </w:divBdr>
        </w:div>
      </w:divsChild>
    </w:div>
    <w:div w:id="1070809751">
      <w:bodyDiv w:val="1"/>
      <w:marLeft w:val="0"/>
      <w:marRight w:val="0"/>
      <w:marTop w:val="0"/>
      <w:marBottom w:val="0"/>
      <w:divBdr>
        <w:top w:val="none" w:sz="0" w:space="0" w:color="auto"/>
        <w:left w:val="none" w:sz="0" w:space="0" w:color="auto"/>
        <w:bottom w:val="none" w:sz="0" w:space="0" w:color="auto"/>
        <w:right w:val="none" w:sz="0" w:space="0" w:color="auto"/>
      </w:divBdr>
    </w:div>
    <w:div w:id="1070811483">
      <w:bodyDiv w:val="1"/>
      <w:marLeft w:val="0"/>
      <w:marRight w:val="0"/>
      <w:marTop w:val="0"/>
      <w:marBottom w:val="0"/>
      <w:divBdr>
        <w:top w:val="none" w:sz="0" w:space="0" w:color="auto"/>
        <w:left w:val="none" w:sz="0" w:space="0" w:color="auto"/>
        <w:bottom w:val="none" w:sz="0" w:space="0" w:color="auto"/>
        <w:right w:val="none" w:sz="0" w:space="0" w:color="auto"/>
      </w:divBdr>
    </w:div>
    <w:div w:id="1070889478">
      <w:marLeft w:val="480"/>
      <w:marRight w:val="0"/>
      <w:marTop w:val="0"/>
      <w:marBottom w:val="0"/>
      <w:divBdr>
        <w:top w:val="none" w:sz="0" w:space="0" w:color="auto"/>
        <w:left w:val="none" w:sz="0" w:space="0" w:color="auto"/>
        <w:bottom w:val="none" w:sz="0" w:space="0" w:color="auto"/>
        <w:right w:val="none" w:sz="0" w:space="0" w:color="auto"/>
      </w:divBdr>
    </w:div>
    <w:div w:id="1070926854">
      <w:bodyDiv w:val="1"/>
      <w:marLeft w:val="0"/>
      <w:marRight w:val="0"/>
      <w:marTop w:val="0"/>
      <w:marBottom w:val="0"/>
      <w:divBdr>
        <w:top w:val="none" w:sz="0" w:space="0" w:color="auto"/>
        <w:left w:val="none" w:sz="0" w:space="0" w:color="auto"/>
        <w:bottom w:val="none" w:sz="0" w:space="0" w:color="auto"/>
        <w:right w:val="none" w:sz="0" w:space="0" w:color="auto"/>
      </w:divBdr>
    </w:div>
    <w:div w:id="1070929082">
      <w:marLeft w:val="480"/>
      <w:marRight w:val="0"/>
      <w:marTop w:val="0"/>
      <w:marBottom w:val="0"/>
      <w:divBdr>
        <w:top w:val="none" w:sz="0" w:space="0" w:color="auto"/>
        <w:left w:val="none" w:sz="0" w:space="0" w:color="auto"/>
        <w:bottom w:val="none" w:sz="0" w:space="0" w:color="auto"/>
        <w:right w:val="none" w:sz="0" w:space="0" w:color="auto"/>
      </w:divBdr>
    </w:div>
    <w:div w:id="1071003832">
      <w:marLeft w:val="480"/>
      <w:marRight w:val="0"/>
      <w:marTop w:val="0"/>
      <w:marBottom w:val="0"/>
      <w:divBdr>
        <w:top w:val="none" w:sz="0" w:space="0" w:color="auto"/>
        <w:left w:val="none" w:sz="0" w:space="0" w:color="auto"/>
        <w:bottom w:val="none" w:sz="0" w:space="0" w:color="auto"/>
        <w:right w:val="none" w:sz="0" w:space="0" w:color="auto"/>
      </w:divBdr>
    </w:div>
    <w:div w:id="1071345504">
      <w:marLeft w:val="480"/>
      <w:marRight w:val="0"/>
      <w:marTop w:val="0"/>
      <w:marBottom w:val="0"/>
      <w:divBdr>
        <w:top w:val="none" w:sz="0" w:space="0" w:color="auto"/>
        <w:left w:val="none" w:sz="0" w:space="0" w:color="auto"/>
        <w:bottom w:val="none" w:sz="0" w:space="0" w:color="auto"/>
        <w:right w:val="none" w:sz="0" w:space="0" w:color="auto"/>
      </w:divBdr>
    </w:div>
    <w:div w:id="1071345734">
      <w:bodyDiv w:val="1"/>
      <w:marLeft w:val="0"/>
      <w:marRight w:val="0"/>
      <w:marTop w:val="0"/>
      <w:marBottom w:val="0"/>
      <w:divBdr>
        <w:top w:val="none" w:sz="0" w:space="0" w:color="auto"/>
        <w:left w:val="none" w:sz="0" w:space="0" w:color="auto"/>
        <w:bottom w:val="none" w:sz="0" w:space="0" w:color="auto"/>
        <w:right w:val="none" w:sz="0" w:space="0" w:color="auto"/>
      </w:divBdr>
    </w:div>
    <w:div w:id="1071386253">
      <w:bodyDiv w:val="1"/>
      <w:marLeft w:val="0"/>
      <w:marRight w:val="0"/>
      <w:marTop w:val="0"/>
      <w:marBottom w:val="0"/>
      <w:divBdr>
        <w:top w:val="none" w:sz="0" w:space="0" w:color="auto"/>
        <w:left w:val="none" w:sz="0" w:space="0" w:color="auto"/>
        <w:bottom w:val="none" w:sz="0" w:space="0" w:color="auto"/>
        <w:right w:val="none" w:sz="0" w:space="0" w:color="auto"/>
      </w:divBdr>
    </w:div>
    <w:div w:id="1071391354">
      <w:marLeft w:val="480"/>
      <w:marRight w:val="0"/>
      <w:marTop w:val="0"/>
      <w:marBottom w:val="0"/>
      <w:divBdr>
        <w:top w:val="none" w:sz="0" w:space="0" w:color="auto"/>
        <w:left w:val="none" w:sz="0" w:space="0" w:color="auto"/>
        <w:bottom w:val="none" w:sz="0" w:space="0" w:color="auto"/>
        <w:right w:val="none" w:sz="0" w:space="0" w:color="auto"/>
      </w:divBdr>
    </w:div>
    <w:div w:id="1071654625">
      <w:bodyDiv w:val="1"/>
      <w:marLeft w:val="0"/>
      <w:marRight w:val="0"/>
      <w:marTop w:val="0"/>
      <w:marBottom w:val="0"/>
      <w:divBdr>
        <w:top w:val="none" w:sz="0" w:space="0" w:color="auto"/>
        <w:left w:val="none" w:sz="0" w:space="0" w:color="auto"/>
        <w:bottom w:val="none" w:sz="0" w:space="0" w:color="auto"/>
        <w:right w:val="none" w:sz="0" w:space="0" w:color="auto"/>
      </w:divBdr>
    </w:div>
    <w:div w:id="1071663308">
      <w:bodyDiv w:val="1"/>
      <w:marLeft w:val="0"/>
      <w:marRight w:val="0"/>
      <w:marTop w:val="0"/>
      <w:marBottom w:val="0"/>
      <w:divBdr>
        <w:top w:val="none" w:sz="0" w:space="0" w:color="auto"/>
        <w:left w:val="none" w:sz="0" w:space="0" w:color="auto"/>
        <w:bottom w:val="none" w:sz="0" w:space="0" w:color="auto"/>
        <w:right w:val="none" w:sz="0" w:space="0" w:color="auto"/>
      </w:divBdr>
    </w:div>
    <w:div w:id="1071730232">
      <w:bodyDiv w:val="1"/>
      <w:marLeft w:val="0"/>
      <w:marRight w:val="0"/>
      <w:marTop w:val="0"/>
      <w:marBottom w:val="0"/>
      <w:divBdr>
        <w:top w:val="none" w:sz="0" w:space="0" w:color="auto"/>
        <w:left w:val="none" w:sz="0" w:space="0" w:color="auto"/>
        <w:bottom w:val="none" w:sz="0" w:space="0" w:color="auto"/>
        <w:right w:val="none" w:sz="0" w:space="0" w:color="auto"/>
      </w:divBdr>
    </w:div>
    <w:div w:id="1071735506">
      <w:marLeft w:val="480"/>
      <w:marRight w:val="0"/>
      <w:marTop w:val="0"/>
      <w:marBottom w:val="0"/>
      <w:divBdr>
        <w:top w:val="none" w:sz="0" w:space="0" w:color="auto"/>
        <w:left w:val="none" w:sz="0" w:space="0" w:color="auto"/>
        <w:bottom w:val="none" w:sz="0" w:space="0" w:color="auto"/>
        <w:right w:val="none" w:sz="0" w:space="0" w:color="auto"/>
      </w:divBdr>
    </w:div>
    <w:div w:id="1071738589">
      <w:marLeft w:val="480"/>
      <w:marRight w:val="0"/>
      <w:marTop w:val="0"/>
      <w:marBottom w:val="0"/>
      <w:divBdr>
        <w:top w:val="none" w:sz="0" w:space="0" w:color="auto"/>
        <w:left w:val="none" w:sz="0" w:space="0" w:color="auto"/>
        <w:bottom w:val="none" w:sz="0" w:space="0" w:color="auto"/>
        <w:right w:val="none" w:sz="0" w:space="0" w:color="auto"/>
      </w:divBdr>
    </w:div>
    <w:div w:id="1071807661">
      <w:bodyDiv w:val="1"/>
      <w:marLeft w:val="0"/>
      <w:marRight w:val="0"/>
      <w:marTop w:val="0"/>
      <w:marBottom w:val="0"/>
      <w:divBdr>
        <w:top w:val="none" w:sz="0" w:space="0" w:color="auto"/>
        <w:left w:val="none" w:sz="0" w:space="0" w:color="auto"/>
        <w:bottom w:val="none" w:sz="0" w:space="0" w:color="auto"/>
        <w:right w:val="none" w:sz="0" w:space="0" w:color="auto"/>
      </w:divBdr>
    </w:div>
    <w:div w:id="1071927573">
      <w:bodyDiv w:val="1"/>
      <w:marLeft w:val="0"/>
      <w:marRight w:val="0"/>
      <w:marTop w:val="0"/>
      <w:marBottom w:val="0"/>
      <w:divBdr>
        <w:top w:val="none" w:sz="0" w:space="0" w:color="auto"/>
        <w:left w:val="none" w:sz="0" w:space="0" w:color="auto"/>
        <w:bottom w:val="none" w:sz="0" w:space="0" w:color="auto"/>
        <w:right w:val="none" w:sz="0" w:space="0" w:color="auto"/>
      </w:divBdr>
    </w:div>
    <w:div w:id="1072000345">
      <w:marLeft w:val="480"/>
      <w:marRight w:val="0"/>
      <w:marTop w:val="0"/>
      <w:marBottom w:val="0"/>
      <w:divBdr>
        <w:top w:val="none" w:sz="0" w:space="0" w:color="auto"/>
        <w:left w:val="none" w:sz="0" w:space="0" w:color="auto"/>
        <w:bottom w:val="none" w:sz="0" w:space="0" w:color="auto"/>
        <w:right w:val="none" w:sz="0" w:space="0" w:color="auto"/>
      </w:divBdr>
    </w:div>
    <w:div w:id="1072195640">
      <w:bodyDiv w:val="1"/>
      <w:marLeft w:val="0"/>
      <w:marRight w:val="0"/>
      <w:marTop w:val="0"/>
      <w:marBottom w:val="0"/>
      <w:divBdr>
        <w:top w:val="none" w:sz="0" w:space="0" w:color="auto"/>
        <w:left w:val="none" w:sz="0" w:space="0" w:color="auto"/>
        <w:bottom w:val="none" w:sz="0" w:space="0" w:color="auto"/>
        <w:right w:val="none" w:sz="0" w:space="0" w:color="auto"/>
      </w:divBdr>
    </w:div>
    <w:div w:id="1072200548">
      <w:marLeft w:val="480"/>
      <w:marRight w:val="0"/>
      <w:marTop w:val="0"/>
      <w:marBottom w:val="0"/>
      <w:divBdr>
        <w:top w:val="none" w:sz="0" w:space="0" w:color="auto"/>
        <w:left w:val="none" w:sz="0" w:space="0" w:color="auto"/>
        <w:bottom w:val="none" w:sz="0" w:space="0" w:color="auto"/>
        <w:right w:val="none" w:sz="0" w:space="0" w:color="auto"/>
      </w:divBdr>
    </w:div>
    <w:div w:id="1072392960">
      <w:bodyDiv w:val="1"/>
      <w:marLeft w:val="0"/>
      <w:marRight w:val="0"/>
      <w:marTop w:val="0"/>
      <w:marBottom w:val="0"/>
      <w:divBdr>
        <w:top w:val="none" w:sz="0" w:space="0" w:color="auto"/>
        <w:left w:val="none" w:sz="0" w:space="0" w:color="auto"/>
        <w:bottom w:val="none" w:sz="0" w:space="0" w:color="auto"/>
        <w:right w:val="none" w:sz="0" w:space="0" w:color="auto"/>
      </w:divBdr>
      <w:divsChild>
        <w:div w:id="341516935">
          <w:marLeft w:val="480"/>
          <w:marRight w:val="0"/>
          <w:marTop w:val="0"/>
          <w:marBottom w:val="0"/>
          <w:divBdr>
            <w:top w:val="none" w:sz="0" w:space="0" w:color="auto"/>
            <w:left w:val="none" w:sz="0" w:space="0" w:color="auto"/>
            <w:bottom w:val="none" w:sz="0" w:space="0" w:color="auto"/>
            <w:right w:val="none" w:sz="0" w:space="0" w:color="auto"/>
          </w:divBdr>
        </w:div>
        <w:div w:id="597254059">
          <w:marLeft w:val="480"/>
          <w:marRight w:val="0"/>
          <w:marTop w:val="0"/>
          <w:marBottom w:val="0"/>
          <w:divBdr>
            <w:top w:val="none" w:sz="0" w:space="0" w:color="auto"/>
            <w:left w:val="none" w:sz="0" w:space="0" w:color="auto"/>
            <w:bottom w:val="none" w:sz="0" w:space="0" w:color="auto"/>
            <w:right w:val="none" w:sz="0" w:space="0" w:color="auto"/>
          </w:divBdr>
        </w:div>
        <w:div w:id="947926971">
          <w:marLeft w:val="480"/>
          <w:marRight w:val="0"/>
          <w:marTop w:val="0"/>
          <w:marBottom w:val="0"/>
          <w:divBdr>
            <w:top w:val="none" w:sz="0" w:space="0" w:color="auto"/>
            <w:left w:val="none" w:sz="0" w:space="0" w:color="auto"/>
            <w:bottom w:val="none" w:sz="0" w:space="0" w:color="auto"/>
            <w:right w:val="none" w:sz="0" w:space="0" w:color="auto"/>
          </w:divBdr>
        </w:div>
        <w:div w:id="1022393474">
          <w:marLeft w:val="480"/>
          <w:marRight w:val="0"/>
          <w:marTop w:val="0"/>
          <w:marBottom w:val="0"/>
          <w:divBdr>
            <w:top w:val="none" w:sz="0" w:space="0" w:color="auto"/>
            <w:left w:val="none" w:sz="0" w:space="0" w:color="auto"/>
            <w:bottom w:val="none" w:sz="0" w:space="0" w:color="auto"/>
            <w:right w:val="none" w:sz="0" w:space="0" w:color="auto"/>
          </w:divBdr>
        </w:div>
        <w:div w:id="1291545712">
          <w:marLeft w:val="480"/>
          <w:marRight w:val="0"/>
          <w:marTop w:val="0"/>
          <w:marBottom w:val="0"/>
          <w:divBdr>
            <w:top w:val="none" w:sz="0" w:space="0" w:color="auto"/>
            <w:left w:val="none" w:sz="0" w:space="0" w:color="auto"/>
            <w:bottom w:val="none" w:sz="0" w:space="0" w:color="auto"/>
            <w:right w:val="none" w:sz="0" w:space="0" w:color="auto"/>
          </w:divBdr>
        </w:div>
        <w:div w:id="1368604214">
          <w:marLeft w:val="480"/>
          <w:marRight w:val="0"/>
          <w:marTop w:val="0"/>
          <w:marBottom w:val="0"/>
          <w:divBdr>
            <w:top w:val="none" w:sz="0" w:space="0" w:color="auto"/>
            <w:left w:val="none" w:sz="0" w:space="0" w:color="auto"/>
            <w:bottom w:val="none" w:sz="0" w:space="0" w:color="auto"/>
            <w:right w:val="none" w:sz="0" w:space="0" w:color="auto"/>
          </w:divBdr>
        </w:div>
      </w:divsChild>
    </w:div>
    <w:div w:id="1072436420">
      <w:bodyDiv w:val="1"/>
      <w:marLeft w:val="0"/>
      <w:marRight w:val="0"/>
      <w:marTop w:val="0"/>
      <w:marBottom w:val="0"/>
      <w:divBdr>
        <w:top w:val="none" w:sz="0" w:space="0" w:color="auto"/>
        <w:left w:val="none" w:sz="0" w:space="0" w:color="auto"/>
        <w:bottom w:val="none" w:sz="0" w:space="0" w:color="auto"/>
        <w:right w:val="none" w:sz="0" w:space="0" w:color="auto"/>
      </w:divBdr>
    </w:div>
    <w:div w:id="1072585909">
      <w:bodyDiv w:val="1"/>
      <w:marLeft w:val="0"/>
      <w:marRight w:val="0"/>
      <w:marTop w:val="0"/>
      <w:marBottom w:val="0"/>
      <w:divBdr>
        <w:top w:val="none" w:sz="0" w:space="0" w:color="auto"/>
        <w:left w:val="none" w:sz="0" w:space="0" w:color="auto"/>
        <w:bottom w:val="none" w:sz="0" w:space="0" w:color="auto"/>
        <w:right w:val="none" w:sz="0" w:space="0" w:color="auto"/>
      </w:divBdr>
    </w:div>
    <w:div w:id="1072655483">
      <w:bodyDiv w:val="1"/>
      <w:marLeft w:val="0"/>
      <w:marRight w:val="0"/>
      <w:marTop w:val="0"/>
      <w:marBottom w:val="0"/>
      <w:divBdr>
        <w:top w:val="none" w:sz="0" w:space="0" w:color="auto"/>
        <w:left w:val="none" w:sz="0" w:space="0" w:color="auto"/>
        <w:bottom w:val="none" w:sz="0" w:space="0" w:color="auto"/>
        <w:right w:val="none" w:sz="0" w:space="0" w:color="auto"/>
      </w:divBdr>
    </w:div>
    <w:div w:id="1072699953">
      <w:bodyDiv w:val="1"/>
      <w:marLeft w:val="0"/>
      <w:marRight w:val="0"/>
      <w:marTop w:val="0"/>
      <w:marBottom w:val="0"/>
      <w:divBdr>
        <w:top w:val="none" w:sz="0" w:space="0" w:color="auto"/>
        <w:left w:val="none" w:sz="0" w:space="0" w:color="auto"/>
        <w:bottom w:val="none" w:sz="0" w:space="0" w:color="auto"/>
        <w:right w:val="none" w:sz="0" w:space="0" w:color="auto"/>
      </w:divBdr>
    </w:div>
    <w:div w:id="1072771340">
      <w:bodyDiv w:val="1"/>
      <w:marLeft w:val="0"/>
      <w:marRight w:val="0"/>
      <w:marTop w:val="0"/>
      <w:marBottom w:val="0"/>
      <w:divBdr>
        <w:top w:val="none" w:sz="0" w:space="0" w:color="auto"/>
        <w:left w:val="none" w:sz="0" w:space="0" w:color="auto"/>
        <w:bottom w:val="none" w:sz="0" w:space="0" w:color="auto"/>
        <w:right w:val="none" w:sz="0" w:space="0" w:color="auto"/>
      </w:divBdr>
    </w:div>
    <w:div w:id="1072847581">
      <w:marLeft w:val="480"/>
      <w:marRight w:val="0"/>
      <w:marTop w:val="0"/>
      <w:marBottom w:val="0"/>
      <w:divBdr>
        <w:top w:val="none" w:sz="0" w:space="0" w:color="auto"/>
        <w:left w:val="none" w:sz="0" w:space="0" w:color="auto"/>
        <w:bottom w:val="none" w:sz="0" w:space="0" w:color="auto"/>
        <w:right w:val="none" w:sz="0" w:space="0" w:color="auto"/>
      </w:divBdr>
    </w:div>
    <w:div w:id="1072890647">
      <w:bodyDiv w:val="1"/>
      <w:marLeft w:val="0"/>
      <w:marRight w:val="0"/>
      <w:marTop w:val="0"/>
      <w:marBottom w:val="0"/>
      <w:divBdr>
        <w:top w:val="none" w:sz="0" w:space="0" w:color="auto"/>
        <w:left w:val="none" w:sz="0" w:space="0" w:color="auto"/>
        <w:bottom w:val="none" w:sz="0" w:space="0" w:color="auto"/>
        <w:right w:val="none" w:sz="0" w:space="0" w:color="auto"/>
      </w:divBdr>
    </w:div>
    <w:div w:id="1072967011">
      <w:bodyDiv w:val="1"/>
      <w:marLeft w:val="0"/>
      <w:marRight w:val="0"/>
      <w:marTop w:val="0"/>
      <w:marBottom w:val="0"/>
      <w:divBdr>
        <w:top w:val="none" w:sz="0" w:space="0" w:color="auto"/>
        <w:left w:val="none" w:sz="0" w:space="0" w:color="auto"/>
        <w:bottom w:val="none" w:sz="0" w:space="0" w:color="auto"/>
        <w:right w:val="none" w:sz="0" w:space="0" w:color="auto"/>
      </w:divBdr>
    </w:div>
    <w:div w:id="1073045448">
      <w:marLeft w:val="480"/>
      <w:marRight w:val="0"/>
      <w:marTop w:val="0"/>
      <w:marBottom w:val="0"/>
      <w:divBdr>
        <w:top w:val="none" w:sz="0" w:space="0" w:color="auto"/>
        <w:left w:val="none" w:sz="0" w:space="0" w:color="auto"/>
        <w:bottom w:val="none" w:sz="0" w:space="0" w:color="auto"/>
        <w:right w:val="none" w:sz="0" w:space="0" w:color="auto"/>
      </w:divBdr>
    </w:div>
    <w:div w:id="1073090518">
      <w:bodyDiv w:val="1"/>
      <w:marLeft w:val="0"/>
      <w:marRight w:val="0"/>
      <w:marTop w:val="0"/>
      <w:marBottom w:val="0"/>
      <w:divBdr>
        <w:top w:val="none" w:sz="0" w:space="0" w:color="auto"/>
        <w:left w:val="none" w:sz="0" w:space="0" w:color="auto"/>
        <w:bottom w:val="none" w:sz="0" w:space="0" w:color="auto"/>
        <w:right w:val="none" w:sz="0" w:space="0" w:color="auto"/>
      </w:divBdr>
    </w:div>
    <w:div w:id="1073158292">
      <w:marLeft w:val="480"/>
      <w:marRight w:val="0"/>
      <w:marTop w:val="0"/>
      <w:marBottom w:val="0"/>
      <w:divBdr>
        <w:top w:val="none" w:sz="0" w:space="0" w:color="auto"/>
        <w:left w:val="none" w:sz="0" w:space="0" w:color="auto"/>
        <w:bottom w:val="none" w:sz="0" w:space="0" w:color="auto"/>
        <w:right w:val="none" w:sz="0" w:space="0" w:color="auto"/>
      </w:divBdr>
    </w:div>
    <w:div w:id="1073312247">
      <w:marLeft w:val="480"/>
      <w:marRight w:val="0"/>
      <w:marTop w:val="0"/>
      <w:marBottom w:val="0"/>
      <w:divBdr>
        <w:top w:val="none" w:sz="0" w:space="0" w:color="auto"/>
        <w:left w:val="none" w:sz="0" w:space="0" w:color="auto"/>
        <w:bottom w:val="none" w:sz="0" w:space="0" w:color="auto"/>
        <w:right w:val="none" w:sz="0" w:space="0" w:color="auto"/>
      </w:divBdr>
    </w:div>
    <w:div w:id="1073315819">
      <w:bodyDiv w:val="1"/>
      <w:marLeft w:val="0"/>
      <w:marRight w:val="0"/>
      <w:marTop w:val="0"/>
      <w:marBottom w:val="0"/>
      <w:divBdr>
        <w:top w:val="none" w:sz="0" w:space="0" w:color="auto"/>
        <w:left w:val="none" w:sz="0" w:space="0" w:color="auto"/>
        <w:bottom w:val="none" w:sz="0" w:space="0" w:color="auto"/>
        <w:right w:val="none" w:sz="0" w:space="0" w:color="auto"/>
      </w:divBdr>
    </w:div>
    <w:div w:id="1073427116">
      <w:bodyDiv w:val="1"/>
      <w:marLeft w:val="0"/>
      <w:marRight w:val="0"/>
      <w:marTop w:val="0"/>
      <w:marBottom w:val="0"/>
      <w:divBdr>
        <w:top w:val="none" w:sz="0" w:space="0" w:color="auto"/>
        <w:left w:val="none" w:sz="0" w:space="0" w:color="auto"/>
        <w:bottom w:val="none" w:sz="0" w:space="0" w:color="auto"/>
        <w:right w:val="none" w:sz="0" w:space="0" w:color="auto"/>
      </w:divBdr>
    </w:div>
    <w:div w:id="1073507411">
      <w:marLeft w:val="480"/>
      <w:marRight w:val="0"/>
      <w:marTop w:val="0"/>
      <w:marBottom w:val="0"/>
      <w:divBdr>
        <w:top w:val="none" w:sz="0" w:space="0" w:color="auto"/>
        <w:left w:val="none" w:sz="0" w:space="0" w:color="auto"/>
        <w:bottom w:val="none" w:sz="0" w:space="0" w:color="auto"/>
        <w:right w:val="none" w:sz="0" w:space="0" w:color="auto"/>
      </w:divBdr>
    </w:div>
    <w:div w:id="1073508726">
      <w:marLeft w:val="480"/>
      <w:marRight w:val="0"/>
      <w:marTop w:val="0"/>
      <w:marBottom w:val="0"/>
      <w:divBdr>
        <w:top w:val="none" w:sz="0" w:space="0" w:color="auto"/>
        <w:left w:val="none" w:sz="0" w:space="0" w:color="auto"/>
        <w:bottom w:val="none" w:sz="0" w:space="0" w:color="auto"/>
        <w:right w:val="none" w:sz="0" w:space="0" w:color="auto"/>
      </w:divBdr>
    </w:div>
    <w:div w:id="1073628496">
      <w:marLeft w:val="480"/>
      <w:marRight w:val="0"/>
      <w:marTop w:val="0"/>
      <w:marBottom w:val="0"/>
      <w:divBdr>
        <w:top w:val="none" w:sz="0" w:space="0" w:color="auto"/>
        <w:left w:val="none" w:sz="0" w:space="0" w:color="auto"/>
        <w:bottom w:val="none" w:sz="0" w:space="0" w:color="auto"/>
        <w:right w:val="none" w:sz="0" w:space="0" w:color="auto"/>
      </w:divBdr>
    </w:div>
    <w:div w:id="1073745019">
      <w:marLeft w:val="480"/>
      <w:marRight w:val="0"/>
      <w:marTop w:val="0"/>
      <w:marBottom w:val="0"/>
      <w:divBdr>
        <w:top w:val="none" w:sz="0" w:space="0" w:color="auto"/>
        <w:left w:val="none" w:sz="0" w:space="0" w:color="auto"/>
        <w:bottom w:val="none" w:sz="0" w:space="0" w:color="auto"/>
        <w:right w:val="none" w:sz="0" w:space="0" w:color="auto"/>
      </w:divBdr>
    </w:div>
    <w:div w:id="1073890445">
      <w:marLeft w:val="480"/>
      <w:marRight w:val="0"/>
      <w:marTop w:val="0"/>
      <w:marBottom w:val="0"/>
      <w:divBdr>
        <w:top w:val="none" w:sz="0" w:space="0" w:color="auto"/>
        <w:left w:val="none" w:sz="0" w:space="0" w:color="auto"/>
        <w:bottom w:val="none" w:sz="0" w:space="0" w:color="auto"/>
        <w:right w:val="none" w:sz="0" w:space="0" w:color="auto"/>
      </w:divBdr>
    </w:div>
    <w:div w:id="1073894548">
      <w:bodyDiv w:val="1"/>
      <w:marLeft w:val="0"/>
      <w:marRight w:val="0"/>
      <w:marTop w:val="0"/>
      <w:marBottom w:val="0"/>
      <w:divBdr>
        <w:top w:val="none" w:sz="0" w:space="0" w:color="auto"/>
        <w:left w:val="none" w:sz="0" w:space="0" w:color="auto"/>
        <w:bottom w:val="none" w:sz="0" w:space="0" w:color="auto"/>
        <w:right w:val="none" w:sz="0" w:space="0" w:color="auto"/>
      </w:divBdr>
    </w:div>
    <w:div w:id="1073970497">
      <w:bodyDiv w:val="1"/>
      <w:marLeft w:val="0"/>
      <w:marRight w:val="0"/>
      <w:marTop w:val="0"/>
      <w:marBottom w:val="0"/>
      <w:divBdr>
        <w:top w:val="none" w:sz="0" w:space="0" w:color="auto"/>
        <w:left w:val="none" w:sz="0" w:space="0" w:color="auto"/>
        <w:bottom w:val="none" w:sz="0" w:space="0" w:color="auto"/>
        <w:right w:val="none" w:sz="0" w:space="0" w:color="auto"/>
      </w:divBdr>
    </w:div>
    <w:div w:id="1074006120">
      <w:bodyDiv w:val="1"/>
      <w:marLeft w:val="0"/>
      <w:marRight w:val="0"/>
      <w:marTop w:val="0"/>
      <w:marBottom w:val="0"/>
      <w:divBdr>
        <w:top w:val="none" w:sz="0" w:space="0" w:color="auto"/>
        <w:left w:val="none" w:sz="0" w:space="0" w:color="auto"/>
        <w:bottom w:val="none" w:sz="0" w:space="0" w:color="auto"/>
        <w:right w:val="none" w:sz="0" w:space="0" w:color="auto"/>
      </w:divBdr>
      <w:divsChild>
        <w:div w:id="38167478">
          <w:marLeft w:val="480"/>
          <w:marRight w:val="0"/>
          <w:marTop w:val="0"/>
          <w:marBottom w:val="0"/>
          <w:divBdr>
            <w:top w:val="none" w:sz="0" w:space="0" w:color="auto"/>
            <w:left w:val="none" w:sz="0" w:space="0" w:color="auto"/>
            <w:bottom w:val="none" w:sz="0" w:space="0" w:color="auto"/>
            <w:right w:val="none" w:sz="0" w:space="0" w:color="auto"/>
          </w:divBdr>
        </w:div>
        <w:div w:id="76293784">
          <w:marLeft w:val="480"/>
          <w:marRight w:val="0"/>
          <w:marTop w:val="0"/>
          <w:marBottom w:val="0"/>
          <w:divBdr>
            <w:top w:val="none" w:sz="0" w:space="0" w:color="auto"/>
            <w:left w:val="none" w:sz="0" w:space="0" w:color="auto"/>
            <w:bottom w:val="none" w:sz="0" w:space="0" w:color="auto"/>
            <w:right w:val="none" w:sz="0" w:space="0" w:color="auto"/>
          </w:divBdr>
        </w:div>
        <w:div w:id="90515437">
          <w:marLeft w:val="480"/>
          <w:marRight w:val="0"/>
          <w:marTop w:val="0"/>
          <w:marBottom w:val="0"/>
          <w:divBdr>
            <w:top w:val="none" w:sz="0" w:space="0" w:color="auto"/>
            <w:left w:val="none" w:sz="0" w:space="0" w:color="auto"/>
            <w:bottom w:val="none" w:sz="0" w:space="0" w:color="auto"/>
            <w:right w:val="none" w:sz="0" w:space="0" w:color="auto"/>
          </w:divBdr>
        </w:div>
        <w:div w:id="95180918">
          <w:marLeft w:val="480"/>
          <w:marRight w:val="0"/>
          <w:marTop w:val="0"/>
          <w:marBottom w:val="0"/>
          <w:divBdr>
            <w:top w:val="none" w:sz="0" w:space="0" w:color="auto"/>
            <w:left w:val="none" w:sz="0" w:space="0" w:color="auto"/>
            <w:bottom w:val="none" w:sz="0" w:space="0" w:color="auto"/>
            <w:right w:val="none" w:sz="0" w:space="0" w:color="auto"/>
          </w:divBdr>
        </w:div>
        <w:div w:id="95365400">
          <w:marLeft w:val="480"/>
          <w:marRight w:val="0"/>
          <w:marTop w:val="0"/>
          <w:marBottom w:val="0"/>
          <w:divBdr>
            <w:top w:val="none" w:sz="0" w:space="0" w:color="auto"/>
            <w:left w:val="none" w:sz="0" w:space="0" w:color="auto"/>
            <w:bottom w:val="none" w:sz="0" w:space="0" w:color="auto"/>
            <w:right w:val="none" w:sz="0" w:space="0" w:color="auto"/>
          </w:divBdr>
        </w:div>
        <w:div w:id="121075118">
          <w:marLeft w:val="480"/>
          <w:marRight w:val="0"/>
          <w:marTop w:val="0"/>
          <w:marBottom w:val="0"/>
          <w:divBdr>
            <w:top w:val="none" w:sz="0" w:space="0" w:color="auto"/>
            <w:left w:val="none" w:sz="0" w:space="0" w:color="auto"/>
            <w:bottom w:val="none" w:sz="0" w:space="0" w:color="auto"/>
            <w:right w:val="none" w:sz="0" w:space="0" w:color="auto"/>
          </w:divBdr>
        </w:div>
        <w:div w:id="245771066">
          <w:marLeft w:val="480"/>
          <w:marRight w:val="0"/>
          <w:marTop w:val="0"/>
          <w:marBottom w:val="0"/>
          <w:divBdr>
            <w:top w:val="none" w:sz="0" w:space="0" w:color="auto"/>
            <w:left w:val="none" w:sz="0" w:space="0" w:color="auto"/>
            <w:bottom w:val="none" w:sz="0" w:space="0" w:color="auto"/>
            <w:right w:val="none" w:sz="0" w:space="0" w:color="auto"/>
          </w:divBdr>
        </w:div>
        <w:div w:id="272444164">
          <w:marLeft w:val="480"/>
          <w:marRight w:val="0"/>
          <w:marTop w:val="0"/>
          <w:marBottom w:val="0"/>
          <w:divBdr>
            <w:top w:val="none" w:sz="0" w:space="0" w:color="auto"/>
            <w:left w:val="none" w:sz="0" w:space="0" w:color="auto"/>
            <w:bottom w:val="none" w:sz="0" w:space="0" w:color="auto"/>
            <w:right w:val="none" w:sz="0" w:space="0" w:color="auto"/>
          </w:divBdr>
        </w:div>
        <w:div w:id="363331759">
          <w:marLeft w:val="480"/>
          <w:marRight w:val="0"/>
          <w:marTop w:val="0"/>
          <w:marBottom w:val="0"/>
          <w:divBdr>
            <w:top w:val="none" w:sz="0" w:space="0" w:color="auto"/>
            <w:left w:val="none" w:sz="0" w:space="0" w:color="auto"/>
            <w:bottom w:val="none" w:sz="0" w:space="0" w:color="auto"/>
            <w:right w:val="none" w:sz="0" w:space="0" w:color="auto"/>
          </w:divBdr>
        </w:div>
        <w:div w:id="376202235">
          <w:marLeft w:val="480"/>
          <w:marRight w:val="0"/>
          <w:marTop w:val="0"/>
          <w:marBottom w:val="0"/>
          <w:divBdr>
            <w:top w:val="none" w:sz="0" w:space="0" w:color="auto"/>
            <w:left w:val="none" w:sz="0" w:space="0" w:color="auto"/>
            <w:bottom w:val="none" w:sz="0" w:space="0" w:color="auto"/>
            <w:right w:val="none" w:sz="0" w:space="0" w:color="auto"/>
          </w:divBdr>
        </w:div>
        <w:div w:id="377239048">
          <w:marLeft w:val="480"/>
          <w:marRight w:val="0"/>
          <w:marTop w:val="0"/>
          <w:marBottom w:val="0"/>
          <w:divBdr>
            <w:top w:val="none" w:sz="0" w:space="0" w:color="auto"/>
            <w:left w:val="none" w:sz="0" w:space="0" w:color="auto"/>
            <w:bottom w:val="none" w:sz="0" w:space="0" w:color="auto"/>
            <w:right w:val="none" w:sz="0" w:space="0" w:color="auto"/>
          </w:divBdr>
        </w:div>
        <w:div w:id="395930741">
          <w:marLeft w:val="480"/>
          <w:marRight w:val="0"/>
          <w:marTop w:val="0"/>
          <w:marBottom w:val="0"/>
          <w:divBdr>
            <w:top w:val="none" w:sz="0" w:space="0" w:color="auto"/>
            <w:left w:val="none" w:sz="0" w:space="0" w:color="auto"/>
            <w:bottom w:val="none" w:sz="0" w:space="0" w:color="auto"/>
            <w:right w:val="none" w:sz="0" w:space="0" w:color="auto"/>
          </w:divBdr>
        </w:div>
        <w:div w:id="405148873">
          <w:marLeft w:val="480"/>
          <w:marRight w:val="0"/>
          <w:marTop w:val="0"/>
          <w:marBottom w:val="0"/>
          <w:divBdr>
            <w:top w:val="none" w:sz="0" w:space="0" w:color="auto"/>
            <w:left w:val="none" w:sz="0" w:space="0" w:color="auto"/>
            <w:bottom w:val="none" w:sz="0" w:space="0" w:color="auto"/>
            <w:right w:val="none" w:sz="0" w:space="0" w:color="auto"/>
          </w:divBdr>
        </w:div>
        <w:div w:id="569342733">
          <w:marLeft w:val="480"/>
          <w:marRight w:val="0"/>
          <w:marTop w:val="0"/>
          <w:marBottom w:val="0"/>
          <w:divBdr>
            <w:top w:val="none" w:sz="0" w:space="0" w:color="auto"/>
            <w:left w:val="none" w:sz="0" w:space="0" w:color="auto"/>
            <w:bottom w:val="none" w:sz="0" w:space="0" w:color="auto"/>
            <w:right w:val="none" w:sz="0" w:space="0" w:color="auto"/>
          </w:divBdr>
        </w:div>
        <w:div w:id="609051614">
          <w:marLeft w:val="480"/>
          <w:marRight w:val="0"/>
          <w:marTop w:val="0"/>
          <w:marBottom w:val="0"/>
          <w:divBdr>
            <w:top w:val="none" w:sz="0" w:space="0" w:color="auto"/>
            <w:left w:val="none" w:sz="0" w:space="0" w:color="auto"/>
            <w:bottom w:val="none" w:sz="0" w:space="0" w:color="auto"/>
            <w:right w:val="none" w:sz="0" w:space="0" w:color="auto"/>
          </w:divBdr>
        </w:div>
        <w:div w:id="643390986">
          <w:marLeft w:val="480"/>
          <w:marRight w:val="0"/>
          <w:marTop w:val="0"/>
          <w:marBottom w:val="0"/>
          <w:divBdr>
            <w:top w:val="none" w:sz="0" w:space="0" w:color="auto"/>
            <w:left w:val="none" w:sz="0" w:space="0" w:color="auto"/>
            <w:bottom w:val="none" w:sz="0" w:space="0" w:color="auto"/>
            <w:right w:val="none" w:sz="0" w:space="0" w:color="auto"/>
          </w:divBdr>
        </w:div>
        <w:div w:id="679547963">
          <w:marLeft w:val="480"/>
          <w:marRight w:val="0"/>
          <w:marTop w:val="0"/>
          <w:marBottom w:val="0"/>
          <w:divBdr>
            <w:top w:val="none" w:sz="0" w:space="0" w:color="auto"/>
            <w:left w:val="none" w:sz="0" w:space="0" w:color="auto"/>
            <w:bottom w:val="none" w:sz="0" w:space="0" w:color="auto"/>
            <w:right w:val="none" w:sz="0" w:space="0" w:color="auto"/>
          </w:divBdr>
        </w:div>
        <w:div w:id="685593085">
          <w:marLeft w:val="480"/>
          <w:marRight w:val="0"/>
          <w:marTop w:val="0"/>
          <w:marBottom w:val="0"/>
          <w:divBdr>
            <w:top w:val="none" w:sz="0" w:space="0" w:color="auto"/>
            <w:left w:val="none" w:sz="0" w:space="0" w:color="auto"/>
            <w:bottom w:val="none" w:sz="0" w:space="0" w:color="auto"/>
            <w:right w:val="none" w:sz="0" w:space="0" w:color="auto"/>
          </w:divBdr>
        </w:div>
        <w:div w:id="698818700">
          <w:marLeft w:val="480"/>
          <w:marRight w:val="0"/>
          <w:marTop w:val="0"/>
          <w:marBottom w:val="0"/>
          <w:divBdr>
            <w:top w:val="none" w:sz="0" w:space="0" w:color="auto"/>
            <w:left w:val="none" w:sz="0" w:space="0" w:color="auto"/>
            <w:bottom w:val="none" w:sz="0" w:space="0" w:color="auto"/>
            <w:right w:val="none" w:sz="0" w:space="0" w:color="auto"/>
          </w:divBdr>
        </w:div>
        <w:div w:id="763650307">
          <w:marLeft w:val="480"/>
          <w:marRight w:val="0"/>
          <w:marTop w:val="0"/>
          <w:marBottom w:val="0"/>
          <w:divBdr>
            <w:top w:val="none" w:sz="0" w:space="0" w:color="auto"/>
            <w:left w:val="none" w:sz="0" w:space="0" w:color="auto"/>
            <w:bottom w:val="none" w:sz="0" w:space="0" w:color="auto"/>
            <w:right w:val="none" w:sz="0" w:space="0" w:color="auto"/>
          </w:divBdr>
        </w:div>
        <w:div w:id="792404666">
          <w:marLeft w:val="480"/>
          <w:marRight w:val="0"/>
          <w:marTop w:val="0"/>
          <w:marBottom w:val="0"/>
          <w:divBdr>
            <w:top w:val="none" w:sz="0" w:space="0" w:color="auto"/>
            <w:left w:val="none" w:sz="0" w:space="0" w:color="auto"/>
            <w:bottom w:val="none" w:sz="0" w:space="0" w:color="auto"/>
            <w:right w:val="none" w:sz="0" w:space="0" w:color="auto"/>
          </w:divBdr>
        </w:div>
        <w:div w:id="860514540">
          <w:marLeft w:val="480"/>
          <w:marRight w:val="0"/>
          <w:marTop w:val="0"/>
          <w:marBottom w:val="0"/>
          <w:divBdr>
            <w:top w:val="none" w:sz="0" w:space="0" w:color="auto"/>
            <w:left w:val="none" w:sz="0" w:space="0" w:color="auto"/>
            <w:bottom w:val="none" w:sz="0" w:space="0" w:color="auto"/>
            <w:right w:val="none" w:sz="0" w:space="0" w:color="auto"/>
          </w:divBdr>
        </w:div>
        <w:div w:id="1004211990">
          <w:marLeft w:val="480"/>
          <w:marRight w:val="0"/>
          <w:marTop w:val="0"/>
          <w:marBottom w:val="0"/>
          <w:divBdr>
            <w:top w:val="none" w:sz="0" w:space="0" w:color="auto"/>
            <w:left w:val="none" w:sz="0" w:space="0" w:color="auto"/>
            <w:bottom w:val="none" w:sz="0" w:space="0" w:color="auto"/>
            <w:right w:val="none" w:sz="0" w:space="0" w:color="auto"/>
          </w:divBdr>
        </w:div>
        <w:div w:id="1046686840">
          <w:marLeft w:val="480"/>
          <w:marRight w:val="0"/>
          <w:marTop w:val="0"/>
          <w:marBottom w:val="0"/>
          <w:divBdr>
            <w:top w:val="none" w:sz="0" w:space="0" w:color="auto"/>
            <w:left w:val="none" w:sz="0" w:space="0" w:color="auto"/>
            <w:bottom w:val="none" w:sz="0" w:space="0" w:color="auto"/>
            <w:right w:val="none" w:sz="0" w:space="0" w:color="auto"/>
          </w:divBdr>
        </w:div>
        <w:div w:id="1087968629">
          <w:marLeft w:val="480"/>
          <w:marRight w:val="0"/>
          <w:marTop w:val="0"/>
          <w:marBottom w:val="0"/>
          <w:divBdr>
            <w:top w:val="none" w:sz="0" w:space="0" w:color="auto"/>
            <w:left w:val="none" w:sz="0" w:space="0" w:color="auto"/>
            <w:bottom w:val="none" w:sz="0" w:space="0" w:color="auto"/>
            <w:right w:val="none" w:sz="0" w:space="0" w:color="auto"/>
          </w:divBdr>
        </w:div>
        <w:div w:id="1110928866">
          <w:marLeft w:val="480"/>
          <w:marRight w:val="0"/>
          <w:marTop w:val="0"/>
          <w:marBottom w:val="0"/>
          <w:divBdr>
            <w:top w:val="none" w:sz="0" w:space="0" w:color="auto"/>
            <w:left w:val="none" w:sz="0" w:space="0" w:color="auto"/>
            <w:bottom w:val="none" w:sz="0" w:space="0" w:color="auto"/>
            <w:right w:val="none" w:sz="0" w:space="0" w:color="auto"/>
          </w:divBdr>
        </w:div>
        <w:div w:id="1136800299">
          <w:marLeft w:val="480"/>
          <w:marRight w:val="0"/>
          <w:marTop w:val="0"/>
          <w:marBottom w:val="0"/>
          <w:divBdr>
            <w:top w:val="none" w:sz="0" w:space="0" w:color="auto"/>
            <w:left w:val="none" w:sz="0" w:space="0" w:color="auto"/>
            <w:bottom w:val="none" w:sz="0" w:space="0" w:color="auto"/>
            <w:right w:val="none" w:sz="0" w:space="0" w:color="auto"/>
          </w:divBdr>
        </w:div>
        <w:div w:id="1155994816">
          <w:marLeft w:val="480"/>
          <w:marRight w:val="0"/>
          <w:marTop w:val="0"/>
          <w:marBottom w:val="0"/>
          <w:divBdr>
            <w:top w:val="none" w:sz="0" w:space="0" w:color="auto"/>
            <w:left w:val="none" w:sz="0" w:space="0" w:color="auto"/>
            <w:bottom w:val="none" w:sz="0" w:space="0" w:color="auto"/>
            <w:right w:val="none" w:sz="0" w:space="0" w:color="auto"/>
          </w:divBdr>
        </w:div>
        <w:div w:id="1156649753">
          <w:marLeft w:val="480"/>
          <w:marRight w:val="0"/>
          <w:marTop w:val="0"/>
          <w:marBottom w:val="0"/>
          <w:divBdr>
            <w:top w:val="none" w:sz="0" w:space="0" w:color="auto"/>
            <w:left w:val="none" w:sz="0" w:space="0" w:color="auto"/>
            <w:bottom w:val="none" w:sz="0" w:space="0" w:color="auto"/>
            <w:right w:val="none" w:sz="0" w:space="0" w:color="auto"/>
          </w:divBdr>
        </w:div>
        <w:div w:id="1190291442">
          <w:marLeft w:val="480"/>
          <w:marRight w:val="0"/>
          <w:marTop w:val="0"/>
          <w:marBottom w:val="0"/>
          <w:divBdr>
            <w:top w:val="none" w:sz="0" w:space="0" w:color="auto"/>
            <w:left w:val="none" w:sz="0" w:space="0" w:color="auto"/>
            <w:bottom w:val="none" w:sz="0" w:space="0" w:color="auto"/>
            <w:right w:val="none" w:sz="0" w:space="0" w:color="auto"/>
          </w:divBdr>
        </w:div>
        <w:div w:id="1196431418">
          <w:marLeft w:val="480"/>
          <w:marRight w:val="0"/>
          <w:marTop w:val="0"/>
          <w:marBottom w:val="0"/>
          <w:divBdr>
            <w:top w:val="none" w:sz="0" w:space="0" w:color="auto"/>
            <w:left w:val="none" w:sz="0" w:space="0" w:color="auto"/>
            <w:bottom w:val="none" w:sz="0" w:space="0" w:color="auto"/>
            <w:right w:val="none" w:sz="0" w:space="0" w:color="auto"/>
          </w:divBdr>
        </w:div>
        <w:div w:id="1219709173">
          <w:marLeft w:val="480"/>
          <w:marRight w:val="0"/>
          <w:marTop w:val="0"/>
          <w:marBottom w:val="0"/>
          <w:divBdr>
            <w:top w:val="none" w:sz="0" w:space="0" w:color="auto"/>
            <w:left w:val="none" w:sz="0" w:space="0" w:color="auto"/>
            <w:bottom w:val="none" w:sz="0" w:space="0" w:color="auto"/>
            <w:right w:val="none" w:sz="0" w:space="0" w:color="auto"/>
          </w:divBdr>
        </w:div>
        <w:div w:id="1244492603">
          <w:marLeft w:val="480"/>
          <w:marRight w:val="0"/>
          <w:marTop w:val="0"/>
          <w:marBottom w:val="0"/>
          <w:divBdr>
            <w:top w:val="none" w:sz="0" w:space="0" w:color="auto"/>
            <w:left w:val="none" w:sz="0" w:space="0" w:color="auto"/>
            <w:bottom w:val="none" w:sz="0" w:space="0" w:color="auto"/>
            <w:right w:val="none" w:sz="0" w:space="0" w:color="auto"/>
          </w:divBdr>
        </w:div>
        <w:div w:id="1275361636">
          <w:marLeft w:val="480"/>
          <w:marRight w:val="0"/>
          <w:marTop w:val="0"/>
          <w:marBottom w:val="0"/>
          <w:divBdr>
            <w:top w:val="none" w:sz="0" w:space="0" w:color="auto"/>
            <w:left w:val="none" w:sz="0" w:space="0" w:color="auto"/>
            <w:bottom w:val="none" w:sz="0" w:space="0" w:color="auto"/>
            <w:right w:val="none" w:sz="0" w:space="0" w:color="auto"/>
          </w:divBdr>
        </w:div>
        <w:div w:id="1317030965">
          <w:marLeft w:val="480"/>
          <w:marRight w:val="0"/>
          <w:marTop w:val="0"/>
          <w:marBottom w:val="0"/>
          <w:divBdr>
            <w:top w:val="none" w:sz="0" w:space="0" w:color="auto"/>
            <w:left w:val="none" w:sz="0" w:space="0" w:color="auto"/>
            <w:bottom w:val="none" w:sz="0" w:space="0" w:color="auto"/>
            <w:right w:val="none" w:sz="0" w:space="0" w:color="auto"/>
          </w:divBdr>
        </w:div>
        <w:div w:id="1326398574">
          <w:marLeft w:val="480"/>
          <w:marRight w:val="0"/>
          <w:marTop w:val="0"/>
          <w:marBottom w:val="0"/>
          <w:divBdr>
            <w:top w:val="none" w:sz="0" w:space="0" w:color="auto"/>
            <w:left w:val="none" w:sz="0" w:space="0" w:color="auto"/>
            <w:bottom w:val="none" w:sz="0" w:space="0" w:color="auto"/>
            <w:right w:val="none" w:sz="0" w:space="0" w:color="auto"/>
          </w:divBdr>
        </w:div>
        <w:div w:id="1382754448">
          <w:marLeft w:val="480"/>
          <w:marRight w:val="0"/>
          <w:marTop w:val="0"/>
          <w:marBottom w:val="0"/>
          <w:divBdr>
            <w:top w:val="none" w:sz="0" w:space="0" w:color="auto"/>
            <w:left w:val="none" w:sz="0" w:space="0" w:color="auto"/>
            <w:bottom w:val="none" w:sz="0" w:space="0" w:color="auto"/>
            <w:right w:val="none" w:sz="0" w:space="0" w:color="auto"/>
          </w:divBdr>
        </w:div>
      </w:divsChild>
    </w:div>
    <w:div w:id="1074007633">
      <w:bodyDiv w:val="1"/>
      <w:marLeft w:val="0"/>
      <w:marRight w:val="0"/>
      <w:marTop w:val="0"/>
      <w:marBottom w:val="0"/>
      <w:divBdr>
        <w:top w:val="none" w:sz="0" w:space="0" w:color="auto"/>
        <w:left w:val="none" w:sz="0" w:space="0" w:color="auto"/>
        <w:bottom w:val="none" w:sz="0" w:space="0" w:color="auto"/>
        <w:right w:val="none" w:sz="0" w:space="0" w:color="auto"/>
      </w:divBdr>
    </w:div>
    <w:div w:id="1074009977">
      <w:marLeft w:val="480"/>
      <w:marRight w:val="0"/>
      <w:marTop w:val="0"/>
      <w:marBottom w:val="0"/>
      <w:divBdr>
        <w:top w:val="none" w:sz="0" w:space="0" w:color="auto"/>
        <w:left w:val="none" w:sz="0" w:space="0" w:color="auto"/>
        <w:bottom w:val="none" w:sz="0" w:space="0" w:color="auto"/>
        <w:right w:val="none" w:sz="0" w:space="0" w:color="auto"/>
      </w:divBdr>
    </w:div>
    <w:div w:id="1074084977">
      <w:bodyDiv w:val="1"/>
      <w:marLeft w:val="0"/>
      <w:marRight w:val="0"/>
      <w:marTop w:val="0"/>
      <w:marBottom w:val="0"/>
      <w:divBdr>
        <w:top w:val="none" w:sz="0" w:space="0" w:color="auto"/>
        <w:left w:val="none" w:sz="0" w:space="0" w:color="auto"/>
        <w:bottom w:val="none" w:sz="0" w:space="0" w:color="auto"/>
        <w:right w:val="none" w:sz="0" w:space="0" w:color="auto"/>
      </w:divBdr>
    </w:div>
    <w:div w:id="1074086958">
      <w:marLeft w:val="480"/>
      <w:marRight w:val="0"/>
      <w:marTop w:val="0"/>
      <w:marBottom w:val="0"/>
      <w:divBdr>
        <w:top w:val="none" w:sz="0" w:space="0" w:color="auto"/>
        <w:left w:val="none" w:sz="0" w:space="0" w:color="auto"/>
        <w:bottom w:val="none" w:sz="0" w:space="0" w:color="auto"/>
        <w:right w:val="none" w:sz="0" w:space="0" w:color="auto"/>
      </w:divBdr>
    </w:div>
    <w:div w:id="1074088323">
      <w:bodyDiv w:val="1"/>
      <w:marLeft w:val="0"/>
      <w:marRight w:val="0"/>
      <w:marTop w:val="0"/>
      <w:marBottom w:val="0"/>
      <w:divBdr>
        <w:top w:val="none" w:sz="0" w:space="0" w:color="auto"/>
        <w:left w:val="none" w:sz="0" w:space="0" w:color="auto"/>
        <w:bottom w:val="none" w:sz="0" w:space="0" w:color="auto"/>
        <w:right w:val="none" w:sz="0" w:space="0" w:color="auto"/>
      </w:divBdr>
    </w:div>
    <w:div w:id="1074158404">
      <w:bodyDiv w:val="1"/>
      <w:marLeft w:val="0"/>
      <w:marRight w:val="0"/>
      <w:marTop w:val="0"/>
      <w:marBottom w:val="0"/>
      <w:divBdr>
        <w:top w:val="none" w:sz="0" w:space="0" w:color="auto"/>
        <w:left w:val="none" w:sz="0" w:space="0" w:color="auto"/>
        <w:bottom w:val="none" w:sz="0" w:space="0" w:color="auto"/>
        <w:right w:val="none" w:sz="0" w:space="0" w:color="auto"/>
      </w:divBdr>
    </w:div>
    <w:div w:id="1074203355">
      <w:marLeft w:val="480"/>
      <w:marRight w:val="0"/>
      <w:marTop w:val="0"/>
      <w:marBottom w:val="0"/>
      <w:divBdr>
        <w:top w:val="none" w:sz="0" w:space="0" w:color="auto"/>
        <w:left w:val="none" w:sz="0" w:space="0" w:color="auto"/>
        <w:bottom w:val="none" w:sz="0" w:space="0" w:color="auto"/>
        <w:right w:val="none" w:sz="0" w:space="0" w:color="auto"/>
      </w:divBdr>
    </w:div>
    <w:div w:id="1074208034">
      <w:bodyDiv w:val="1"/>
      <w:marLeft w:val="0"/>
      <w:marRight w:val="0"/>
      <w:marTop w:val="0"/>
      <w:marBottom w:val="0"/>
      <w:divBdr>
        <w:top w:val="none" w:sz="0" w:space="0" w:color="auto"/>
        <w:left w:val="none" w:sz="0" w:space="0" w:color="auto"/>
        <w:bottom w:val="none" w:sz="0" w:space="0" w:color="auto"/>
        <w:right w:val="none" w:sz="0" w:space="0" w:color="auto"/>
      </w:divBdr>
    </w:div>
    <w:div w:id="1074232693">
      <w:marLeft w:val="480"/>
      <w:marRight w:val="0"/>
      <w:marTop w:val="0"/>
      <w:marBottom w:val="0"/>
      <w:divBdr>
        <w:top w:val="none" w:sz="0" w:space="0" w:color="auto"/>
        <w:left w:val="none" w:sz="0" w:space="0" w:color="auto"/>
        <w:bottom w:val="none" w:sz="0" w:space="0" w:color="auto"/>
        <w:right w:val="none" w:sz="0" w:space="0" w:color="auto"/>
      </w:divBdr>
    </w:div>
    <w:div w:id="1074356461">
      <w:bodyDiv w:val="1"/>
      <w:marLeft w:val="0"/>
      <w:marRight w:val="0"/>
      <w:marTop w:val="0"/>
      <w:marBottom w:val="0"/>
      <w:divBdr>
        <w:top w:val="none" w:sz="0" w:space="0" w:color="auto"/>
        <w:left w:val="none" w:sz="0" w:space="0" w:color="auto"/>
        <w:bottom w:val="none" w:sz="0" w:space="0" w:color="auto"/>
        <w:right w:val="none" w:sz="0" w:space="0" w:color="auto"/>
      </w:divBdr>
    </w:div>
    <w:div w:id="1074400476">
      <w:bodyDiv w:val="1"/>
      <w:marLeft w:val="0"/>
      <w:marRight w:val="0"/>
      <w:marTop w:val="0"/>
      <w:marBottom w:val="0"/>
      <w:divBdr>
        <w:top w:val="none" w:sz="0" w:space="0" w:color="auto"/>
        <w:left w:val="none" w:sz="0" w:space="0" w:color="auto"/>
        <w:bottom w:val="none" w:sz="0" w:space="0" w:color="auto"/>
        <w:right w:val="none" w:sz="0" w:space="0" w:color="auto"/>
      </w:divBdr>
    </w:div>
    <w:div w:id="1074469207">
      <w:marLeft w:val="480"/>
      <w:marRight w:val="0"/>
      <w:marTop w:val="0"/>
      <w:marBottom w:val="0"/>
      <w:divBdr>
        <w:top w:val="none" w:sz="0" w:space="0" w:color="auto"/>
        <w:left w:val="none" w:sz="0" w:space="0" w:color="auto"/>
        <w:bottom w:val="none" w:sz="0" w:space="0" w:color="auto"/>
        <w:right w:val="none" w:sz="0" w:space="0" w:color="auto"/>
      </w:divBdr>
    </w:div>
    <w:div w:id="1074469678">
      <w:bodyDiv w:val="1"/>
      <w:marLeft w:val="0"/>
      <w:marRight w:val="0"/>
      <w:marTop w:val="0"/>
      <w:marBottom w:val="0"/>
      <w:divBdr>
        <w:top w:val="none" w:sz="0" w:space="0" w:color="auto"/>
        <w:left w:val="none" w:sz="0" w:space="0" w:color="auto"/>
        <w:bottom w:val="none" w:sz="0" w:space="0" w:color="auto"/>
        <w:right w:val="none" w:sz="0" w:space="0" w:color="auto"/>
      </w:divBdr>
    </w:div>
    <w:div w:id="1074473811">
      <w:marLeft w:val="480"/>
      <w:marRight w:val="0"/>
      <w:marTop w:val="0"/>
      <w:marBottom w:val="0"/>
      <w:divBdr>
        <w:top w:val="none" w:sz="0" w:space="0" w:color="auto"/>
        <w:left w:val="none" w:sz="0" w:space="0" w:color="auto"/>
        <w:bottom w:val="none" w:sz="0" w:space="0" w:color="auto"/>
        <w:right w:val="none" w:sz="0" w:space="0" w:color="auto"/>
      </w:divBdr>
    </w:div>
    <w:div w:id="1074474253">
      <w:marLeft w:val="480"/>
      <w:marRight w:val="0"/>
      <w:marTop w:val="0"/>
      <w:marBottom w:val="0"/>
      <w:divBdr>
        <w:top w:val="none" w:sz="0" w:space="0" w:color="auto"/>
        <w:left w:val="none" w:sz="0" w:space="0" w:color="auto"/>
        <w:bottom w:val="none" w:sz="0" w:space="0" w:color="auto"/>
        <w:right w:val="none" w:sz="0" w:space="0" w:color="auto"/>
      </w:divBdr>
    </w:div>
    <w:div w:id="1074619029">
      <w:bodyDiv w:val="1"/>
      <w:marLeft w:val="0"/>
      <w:marRight w:val="0"/>
      <w:marTop w:val="0"/>
      <w:marBottom w:val="0"/>
      <w:divBdr>
        <w:top w:val="none" w:sz="0" w:space="0" w:color="auto"/>
        <w:left w:val="none" w:sz="0" w:space="0" w:color="auto"/>
        <w:bottom w:val="none" w:sz="0" w:space="0" w:color="auto"/>
        <w:right w:val="none" w:sz="0" w:space="0" w:color="auto"/>
      </w:divBdr>
    </w:div>
    <w:div w:id="1074619536">
      <w:bodyDiv w:val="1"/>
      <w:marLeft w:val="0"/>
      <w:marRight w:val="0"/>
      <w:marTop w:val="0"/>
      <w:marBottom w:val="0"/>
      <w:divBdr>
        <w:top w:val="none" w:sz="0" w:space="0" w:color="auto"/>
        <w:left w:val="none" w:sz="0" w:space="0" w:color="auto"/>
        <w:bottom w:val="none" w:sz="0" w:space="0" w:color="auto"/>
        <w:right w:val="none" w:sz="0" w:space="0" w:color="auto"/>
      </w:divBdr>
      <w:divsChild>
        <w:div w:id="6374324">
          <w:marLeft w:val="480"/>
          <w:marRight w:val="0"/>
          <w:marTop w:val="0"/>
          <w:marBottom w:val="0"/>
          <w:divBdr>
            <w:top w:val="none" w:sz="0" w:space="0" w:color="auto"/>
            <w:left w:val="none" w:sz="0" w:space="0" w:color="auto"/>
            <w:bottom w:val="none" w:sz="0" w:space="0" w:color="auto"/>
            <w:right w:val="none" w:sz="0" w:space="0" w:color="auto"/>
          </w:divBdr>
        </w:div>
        <w:div w:id="35325074">
          <w:marLeft w:val="480"/>
          <w:marRight w:val="0"/>
          <w:marTop w:val="0"/>
          <w:marBottom w:val="0"/>
          <w:divBdr>
            <w:top w:val="none" w:sz="0" w:space="0" w:color="auto"/>
            <w:left w:val="none" w:sz="0" w:space="0" w:color="auto"/>
            <w:bottom w:val="none" w:sz="0" w:space="0" w:color="auto"/>
            <w:right w:val="none" w:sz="0" w:space="0" w:color="auto"/>
          </w:divBdr>
        </w:div>
        <w:div w:id="104353435">
          <w:marLeft w:val="480"/>
          <w:marRight w:val="0"/>
          <w:marTop w:val="0"/>
          <w:marBottom w:val="0"/>
          <w:divBdr>
            <w:top w:val="none" w:sz="0" w:space="0" w:color="auto"/>
            <w:left w:val="none" w:sz="0" w:space="0" w:color="auto"/>
            <w:bottom w:val="none" w:sz="0" w:space="0" w:color="auto"/>
            <w:right w:val="none" w:sz="0" w:space="0" w:color="auto"/>
          </w:divBdr>
        </w:div>
        <w:div w:id="185098400">
          <w:marLeft w:val="480"/>
          <w:marRight w:val="0"/>
          <w:marTop w:val="0"/>
          <w:marBottom w:val="0"/>
          <w:divBdr>
            <w:top w:val="none" w:sz="0" w:space="0" w:color="auto"/>
            <w:left w:val="none" w:sz="0" w:space="0" w:color="auto"/>
            <w:bottom w:val="none" w:sz="0" w:space="0" w:color="auto"/>
            <w:right w:val="none" w:sz="0" w:space="0" w:color="auto"/>
          </w:divBdr>
        </w:div>
        <w:div w:id="211767973">
          <w:marLeft w:val="480"/>
          <w:marRight w:val="0"/>
          <w:marTop w:val="0"/>
          <w:marBottom w:val="0"/>
          <w:divBdr>
            <w:top w:val="none" w:sz="0" w:space="0" w:color="auto"/>
            <w:left w:val="none" w:sz="0" w:space="0" w:color="auto"/>
            <w:bottom w:val="none" w:sz="0" w:space="0" w:color="auto"/>
            <w:right w:val="none" w:sz="0" w:space="0" w:color="auto"/>
          </w:divBdr>
        </w:div>
        <w:div w:id="229778965">
          <w:marLeft w:val="480"/>
          <w:marRight w:val="0"/>
          <w:marTop w:val="0"/>
          <w:marBottom w:val="0"/>
          <w:divBdr>
            <w:top w:val="none" w:sz="0" w:space="0" w:color="auto"/>
            <w:left w:val="none" w:sz="0" w:space="0" w:color="auto"/>
            <w:bottom w:val="none" w:sz="0" w:space="0" w:color="auto"/>
            <w:right w:val="none" w:sz="0" w:space="0" w:color="auto"/>
          </w:divBdr>
        </w:div>
        <w:div w:id="246381322">
          <w:marLeft w:val="480"/>
          <w:marRight w:val="0"/>
          <w:marTop w:val="0"/>
          <w:marBottom w:val="0"/>
          <w:divBdr>
            <w:top w:val="none" w:sz="0" w:space="0" w:color="auto"/>
            <w:left w:val="none" w:sz="0" w:space="0" w:color="auto"/>
            <w:bottom w:val="none" w:sz="0" w:space="0" w:color="auto"/>
            <w:right w:val="none" w:sz="0" w:space="0" w:color="auto"/>
          </w:divBdr>
        </w:div>
        <w:div w:id="270089182">
          <w:marLeft w:val="480"/>
          <w:marRight w:val="0"/>
          <w:marTop w:val="0"/>
          <w:marBottom w:val="0"/>
          <w:divBdr>
            <w:top w:val="none" w:sz="0" w:space="0" w:color="auto"/>
            <w:left w:val="none" w:sz="0" w:space="0" w:color="auto"/>
            <w:bottom w:val="none" w:sz="0" w:space="0" w:color="auto"/>
            <w:right w:val="none" w:sz="0" w:space="0" w:color="auto"/>
          </w:divBdr>
        </w:div>
        <w:div w:id="281151738">
          <w:marLeft w:val="480"/>
          <w:marRight w:val="0"/>
          <w:marTop w:val="0"/>
          <w:marBottom w:val="0"/>
          <w:divBdr>
            <w:top w:val="none" w:sz="0" w:space="0" w:color="auto"/>
            <w:left w:val="none" w:sz="0" w:space="0" w:color="auto"/>
            <w:bottom w:val="none" w:sz="0" w:space="0" w:color="auto"/>
            <w:right w:val="none" w:sz="0" w:space="0" w:color="auto"/>
          </w:divBdr>
        </w:div>
        <w:div w:id="282269992">
          <w:marLeft w:val="480"/>
          <w:marRight w:val="0"/>
          <w:marTop w:val="0"/>
          <w:marBottom w:val="0"/>
          <w:divBdr>
            <w:top w:val="none" w:sz="0" w:space="0" w:color="auto"/>
            <w:left w:val="none" w:sz="0" w:space="0" w:color="auto"/>
            <w:bottom w:val="none" w:sz="0" w:space="0" w:color="auto"/>
            <w:right w:val="none" w:sz="0" w:space="0" w:color="auto"/>
          </w:divBdr>
        </w:div>
        <w:div w:id="328215678">
          <w:marLeft w:val="480"/>
          <w:marRight w:val="0"/>
          <w:marTop w:val="0"/>
          <w:marBottom w:val="0"/>
          <w:divBdr>
            <w:top w:val="none" w:sz="0" w:space="0" w:color="auto"/>
            <w:left w:val="none" w:sz="0" w:space="0" w:color="auto"/>
            <w:bottom w:val="none" w:sz="0" w:space="0" w:color="auto"/>
            <w:right w:val="none" w:sz="0" w:space="0" w:color="auto"/>
          </w:divBdr>
        </w:div>
        <w:div w:id="360475397">
          <w:marLeft w:val="480"/>
          <w:marRight w:val="0"/>
          <w:marTop w:val="0"/>
          <w:marBottom w:val="0"/>
          <w:divBdr>
            <w:top w:val="none" w:sz="0" w:space="0" w:color="auto"/>
            <w:left w:val="none" w:sz="0" w:space="0" w:color="auto"/>
            <w:bottom w:val="none" w:sz="0" w:space="0" w:color="auto"/>
            <w:right w:val="none" w:sz="0" w:space="0" w:color="auto"/>
          </w:divBdr>
        </w:div>
        <w:div w:id="389154708">
          <w:marLeft w:val="480"/>
          <w:marRight w:val="0"/>
          <w:marTop w:val="0"/>
          <w:marBottom w:val="0"/>
          <w:divBdr>
            <w:top w:val="none" w:sz="0" w:space="0" w:color="auto"/>
            <w:left w:val="none" w:sz="0" w:space="0" w:color="auto"/>
            <w:bottom w:val="none" w:sz="0" w:space="0" w:color="auto"/>
            <w:right w:val="none" w:sz="0" w:space="0" w:color="auto"/>
          </w:divBdr>
        </w:div>
        <w:div w:id="480778440">
          <w:marLeft w:val="480"/>
          <w:marRight w:val="0"/>
          <w:marTop w:val="0"/>
          <w:marBottom w:val="0"/>
          <w:divBdr>
            <w:top w:val="none" w:sz="0" w:space="0" w:color="auto"/>
            <w:left w:val="none" w:sz="0" w:space="0" w:color="auto"/>
            <w:bottom w:val="none" w:sz="0" w:space="0" w:color="auto"/>
            <w:right w:val="none" w:sz="0" w:space="0" w:color="auto"/>
          </w:divBdr>
        </w:div>
        <w:div w:id="520047798">
          <w:marLeft w:val="480"/>
          <w:marRight w:val="0"/>
          <w:marTop w:val="0"/>
          <w:marBottom w:val="0"/>
          <w:divBdr>
            <w:top w:val="none" w:sz="0" w:space="0" w:color="auto"/>
            <w:left w:val="none" w:sz="0" w:space="0" w:color="auto"/>
            <w:bottom w:val="none" w:sz="0" w:space="0" w:color="auto"/>
            <w:right w:val="none" w:sz="0" w:space="0" w:color="auto"/>
          </w:divBdr>
        </w:div>
        <w:div w:id="533888491">
          <w:marLeft w:val="480"/>
          <w:marRight w:val="0"/>
          <w:marTop w:val="0"/>
          <w:marBottom w:val="0"/>
          <w:divBdr>
            <w:top w:val="none" w:sz="0" w:space="0" w:color="auto"/>
            <w:left w:val="none" w:sz="0" w:space="0" w:color="auto"/>
            <w:bottom w:val="none" w:sz="0" w:space="0" w:color="auto"/>
            <w:right w:val="none" w:sz="0" w:space="0" w:color="auto"/>
          </w:divBdr>
        </w:div>
        <w:div w:id="552621395">
          <w:marLeft w:val="480"/>
          <w:marRight w:val="0"/>
          <w:marTop w:val="0"/>
          <w:marBottom w:val="0"/>
          <w:divBdr>
            <w:top w:val="none" w:sz="0" w:space="0" w:color="auto"/>
            <w:left w:val="none" w:sz="0" w:space="0" w:color="auto"/>
            <w:bottom w:val="none" w:sz="0" w:space="0" w:color="auto"/>
            <w:right w:val="none" w:sz="0" w:space="0" w:color="auto"/>
          </w:divBdr>
        </w:div>
        <w:div w:id="561333824">
          <w:marLeft w:val="480"/>
          <w:marRight w:val="0"/>
          <w:marTop w:val="0"/>
          <w:marBottom w:val="0"/>
          <w:divBdr>
            <w:top w:val="none" w:sz="0" w:space="0" w:color="auto"/>
            <w:left w:val="none" w:sz="0" w:space="0" w:color="auto"/>
            <w:bottom w:val="none" w:sz="0" w:space="0" w:color="auto"/>
            <w:right w:val="none" w:sz="0" w:space="0" w:color="auto"/>
          </w:divBdr>
        </w:div>
        <w:div w:id="588735825">
          <w:marLeft w:val="480"/>
          <w:marRight w:val="0"/>
          <w:marTop w:val="0"/>
          <w:marBottom w:val="0"/>
          <w:divBdr>
            <w:top w:val="none" w:sz="0" w:space="0" w:color="auto"/>
            <w:left w:val="none" w:sz="0" w:space="0" w:color="auto"/>
            <w:bottom w:val="none" w:sz="0" w:space="0" w:color="auto"/>
            <w:right w:val="none" w:sz="0" w:space="0" w:color="auto"/>
          </w:divBdr>
        </w:div>
        <w:div w:id="634262184">
          <w:marLeft w:val="480"/>
          <w:marRight w:val="0"/>
          <w:marTop w:val="0"/>
          <w:marBottom w:val="0"/>
          <w:divBdr>
            <w:top w:val="none" w:sz="0" w:space="0" w:color="auto"/>
            <w:left w:val="none" w:sz="0" w:space="0" w:color="auto"/>
            <w:bottom w:val="none" w:sz="0" w:space="0" w:color="auto"/>
            <w:right w:val="none" w:sz="0" w:space="0" w:color="auto"/>
          </w:divBdr>
        </w:div>
        <w:div w:id="669605440">
          <w:marLeft w:val="480"/>
          <w:marRight w:val="0"/>
          <w:marTop w:val="0"/>
          <w:marBottom w:val="0"/>
          <w:divBdr>
            <w:top w:val="none" w:sz="0" w:space="0" w:color="auto"/>
            <w:left w:val="none" w:sz="0" w:space="0" w:color="auto"/>
            <w:bottom w:val="none" w:sz="0" w:space="0" w:color="auto"/>
            <w:right w:val="none" w:sz="0" w:space="0" w:color="auto"/>
          </w:divBdr>
        </w:div>
        <w:div w:id="678122894">
          <w:marLeft w:val="480"/>
          <w:marRight w:val="0"/>
          <w:marTop w:val="0"/>
          <w:marBottom w:val="0"/>
          <w:divBdr>
            <w:top w:val="none" w:sz="0" w:space="0" w:color="auto"/>
            <w:left w:val="none" w:sz="0" w:space="0" w:color="auto"/>
            <w:bottom w:val="none" w:sz="0" w:space="0" w:color="auto"/>
            <w:right w:val="none" w:sz="0" w:space="0" w:color="auto"/>
          </w:divBdr>
        </w:div>
        <w:div w:id="717510792">
          <w:marLeft w:val="480"/>
          <w:marRight w:val="0"/>
          <w:marTop w:val="0"/>
          <w:marBottom w:val="0"/>
          <w:divBdr>
            <w:top w:val="none" w:sz="0" w:space="0" w:color="auto"/>
            <w:left w:val="none" w:sz="0" w:space="0" w:color="auto"/>
            <w:bottom w:val="none" w:sz="0" w:space="0" w:color="auto"/>
            <w:right w:val="none" w:sz="0" w:space="0" w:color="auto"/>
          </w:divBdr>
        </w:div>
        <w:div w:id="719592172">
          <w:marLeft w:val="480"/>
          <w:marRight w:val="0"/>
          <w:marTop w:val="0"/>
          <w:marBottom w:val="0"/>
          <w:divBdr>
            <w:top w:val="none" w:sz="0" w:space="0" w:color="auto"/>
            <w:left w:val="none" w:sz="0" w:space="0" w:color="auto"/>
            <w:bottom w:val="none" w:sz="0" w:space="0" w:color="auto"/>
            <w:right w:val="none" w:sz="0" w:space="0" w:color="auto"/>
          </w:divBdr>
        </w:div>
        <w:div w:id="763494941">
          <w:marLeft w:val="480"/>
          <w:marRight w:val="0"/>
          <w:marTop w:val="0"/>
          <w:marBottom w:val="0"/>
          <w:divBdr>
            <w:top w:val="none" w:sz="0" w:space="0" w:color="auto"/>
            <w:left w:val="none" w:sz="0" w:space="0" w:color="auto"/>
            <w:bottom w:val="none" w:sz="0" w:space="0" w:color="auto"/>
            <w:right w:val="none" w:sz="0" w:space="0" w:color="auto"/>
          </w:divBdr>
        </w:div>
        <w:div w:id="821771149">
          <w:marLeft w:val="480"/>
          <w:marRight w:val="0"/>
          <w:marTop w:val="0"/>
          <w:marBottom w:val="0"/>
          <w:divBdr>
            <w:top w:val="none" w:sz="0" w:space="0" w:color="auto"/>
            <w:left w:val="none" w:sz="0" w:space="0" w:color="auto"/>
            <w:bottom w:val="none" w:sz="0" w:space="0" w:color="auto"/>
            <w:right w:val="none" w:sz="0" w:space="0" w:color="auto"/>
          </w:divBdr>
        </w:div>
        <w:div w:id="925260290">
          <w:marLeft w:val="480"/>
          <w:marRight w:val="0"/>
          <w:marTop w:val="0"/>
          <w:marBottom w:val="0"/>
          <w:divBdr>
            <w:top w:val="none" w:sz="0" w:space="0" w:color="auto"/>
            <w:left w:val="none" w:sz="0" w:space="0" w:color="auto"/>
            <w:bottom w:val="none" w:sz="0" w:space="0" w:color="auto"/>
            <w:right w:val="none" w:sz="0" w:space="0" w:color="auto"/>
          </w:divBdr>
        </w:div>
        <w:div w:id="1025443195">
          <w:marLeft w:val="480"/>
          <w:marRight w:val="0"/>
          <w:marTop w:val="0"/>
          <w:marBottom w:val="0"/>
          <w:divBdr>
            <w:top w:val="none" w:sz="0" w:space="0" w:color="auto"/>
            <w:left w:val="none" w:sz="0" w:space="0" w:color="auto"/>
            <w:bottom w:val="none" w:sz="0" w:space="0" w:color="auto"/>
            <w:right w:val="none" w:sz="0" w:space="0" w:color="auto"/>
          </w:divBdr>
        </w:div>
        <w:div w:id="1053966533">
          <w:marLeft w:val="480"/>
          <w:marRight w:val="0"/>
          <w:marTop w:val="0"/>
          <w:marBottom w:val="0"/>
          <w:divBdr>
            <w:top w:val="none" w:sz="0" w:space="0" w:color="auto"/>
            <w:left w:val="none" w:sz="0" w:space="0" w:color="auto"/>
            <w:bottom w:val="none" w:sz="0" w:space="0" w:color="auto"/>
            <w:right w:val="none" w:sz="0" w:space="0" w:color="auto"/>
          </w:divBdr>
        </w:div>
        <w:div w:id="1066142832">
          <w:marLeft w:val="480"/>
          <w:marRight w:val="0"/>
          <w:marTop w:val="0"/>
          <w:marBottom w:val="0"/>
          <w:divBdr>
            <w:top w:val="none" w:sz="0" w:space="0" w:color="auto"/>
            <w:left w:val="none" w:sz="0" w:space="0" w:color="auto"/>
            <w:bottom w:val="none" w:sz="0" w:space="0" w:color="auto"/>
            <w:right w:val="none" w:sz="0" w:space="0" w:color="auto"/>
          </w:divBdr>
        </w:div>
        <w:div w:id="1090079251">
          <w:marLeft w:val="480"/>
          <w:marRight w:val="0"/>
          <w:marTop w:val="0"/>
          <w:marBottom w:val="0"/>
          <w:divBdr>
            <w:top w:val="none" w:sz="0" w:space="0" w:color="auto"/>
            <w:left w:val="none" w:sz="0" w:space="0" w:color="auto"/>
            <w:bottom w:val="none" w:sz="0" w:space="0" w:color="auto"/>
            <w:right w:val="none" w:sz="0" w:space="0" w:color="auto"/>
          </w:divBdr>
        </w:div>
        <w:div w:id="1175224228">
          <w:marLeft w:val="480"/>
          <w:marRight w:val="0"/>
          <w:marTop w:val="0"/>
          <w:marBottom w:val="0"/>
          <w:divBdr>
            <w:top w:val="none" w:sz="0" w:space="0" w:color="auto"/>
            <w:left w:val="none" w:sz="0" w:space="0" w:color="auto"/>
            <w:bottom w:val="none" w:sz="0" w:space="0" w:color="auto"/>
            <w:right w:val="none" w:sz="0" w:space="0" w:color="auto"/>
          </w:divBdr>
        </w:div>
        <w:div w:id="1245605798">
          <w:marLeft w:val="480"/>
          <w:marRight w:val="0"/>
          <w:marTop w:val="0"/>
          <w:marBottom w:val="0"/>
          <w:divBdr>
            <w:top w:val="none" w:sz="0" w:space="0" w:color="auto"/>
            <w:left w:val="none" w:sz="0" w:space="0" w:color="auto"/>
            <w:bottom w:val="none" w:sz="0" w:space="0" w:color="auto"/>
            <w:right w:val="none" w:sz="0" w:space="0" w:color="auto"/>
          </w:divBdr>
        </w:div>
        <w:div w:id="1253246794">
          <w:marLeft w:val="480"/>
          <w:marRight w:val="0"/>
          <w:marTop w:val="0"/>
          <w:marBottom w:val="0"/>
          <w:divBdr>
            <w:top w:val="none" w:sz="0" w:space="0" w:color="auto"/>
            <w:left w:val="none" w:sz="0" w:space="0" w:color="auto"/>
            <w:bottom w:val="none" w:sz="0" w:space="0" w:color="auto"/>
            <w:right w:val="none" w:sz="0" w:space="0" w:color="auto"/>
          </w:divBdr>
        </w:div>
        <w:div w:id="1373338958">
          <w:marLeft w:val="480"/>
          <w:marRight w:val="0"/>
          <w:marTop w:val="0"/>
          <w:marBottom w:val="0"/>
          <w:divBdr>
            <w:top w:val="none" w:sz="0" w:space="0" w:color="auto"/>
            <w:left w:val="none" w:sz="0" w:space="0" w:color="auto"/>
            <w:bottom w:val="none" w:sz="0" w:space="0" w:color="auto"/>
            <w:right w:val="none" w:sz="0" w:space="0" w:color="auto"/>
          </w:divBdr>
        </w:div>
      </w:divsChild>
    </w:div>
    <w:div w:id="1074625885">
      <w:bodyDiv w:val="1"/>
      <w:marLeft w:val="0"/>
      <w:marRight w:val="0"/>
      <w:marTop w:val="0"/>
      <w:marBottom w:val="0"/>
      <w:divBdr>
        <w:top w:val="none" w:sz="0" w:space="0" w:color="auto"/>
        <w:left w:val="none" w:sz="0" w:space="0" w:color="auto"/>
        <w:bottom w:val="none" w:sz="0" w:space="0" w:color="auto"/>
        <w:right w:val="none" w:sz="0" w:space="0" w:color="auto"/>
      </w:divBdr>
    </w:div>
    <w:div w:id="1074669689">
      <w:marLeft w:val="480"/>
      <w:marRight w:val="0"/>
      <w:marTop w:val="0"/>
      <w:marBottom w:val="0"/>
      <w:divBdr>
        <w:top w:val="none" w:sz="0" w:space="0" w:color="auto"/>
        <w:left w:val="none" w:sz="0" w:space="0" w:color="auto"/>
        <w:bottom w:val="none" w:sz="0" w:space="0" w:color="auto"/>
        <w:right w:val="none" w:sz="0" w:space="0" w:color="auto"/>
      </w:divBdr>
    </w:div>
    <w:div w:id="1074736753">
      <w:marLeft w:val="480"/>
      <w:marRight w:val="0"/>
      <w:marTop w:val="0"/>
      <w:marBottom w:val="0"/>
      <w:divBdr>
        <w:top w:val="none" w:sz="0" w:space="0" w:color="auto"/>
        <w:left w:val="none" w:sz="0" w:space="0" w:color="auto"/>
        <w:bottom w:val="none" w:sz="0" w:space="0" w:color="auto"/>
        <w:right w:val="none" w:sz="0" w:space="0" w:color="auto"/>
      </w:divBdr>
    </w:div>
    <w:div w:id="1074819791">
      <w:bodyDiv w:val="1"/>
      <w:marLeft w:val="0"/>
      <w:marRight w:val="0"/>
      <w:marTop w:val="0"/>
      <w:marBottom w:val="0"/>
      <w:divBdr>
        <w:top w:val="none" w:sz="0" w:space="0" w:color="auto"/>
        <w:left w:val="none" w:sz="0" w:space="0" w:color="auto"/>
        <w:bottom w:val="none" w:sz="0" w:space="0" w:color="auto"/>
        <w:right w:val="none" w:sz="0" w:space="0" w:color="auto"/>
      </w:divBdr>
    </w:div>
    <w:div w:id="1074859262">
      <w:marLeft w:val="480"/>
      <w:marRight w:val="0"/>
      <w:marTop w:val="0"/>
      <w:marBottom w:val="0"/>
      <w:divBdr>
        <w:top w:val="none" w:sz="0" w:space="0" w:color="auto"/>
        <w:left w:val="none" w:sz="0" w:space="0" w:color="auto"/>
        <w:bottom w:val="none" w:sz="0" w:space="0" w:color="auto"/>
        <w:right w:val="none" w:sz="0" w:space="0" w:color="auto"/>
      </w:divBdr>
    </w:div>
    <w:div w:id="1074859829">
      <w:bodyDiv w:val="1"/>
      <w:marLeft w:val="0"/>
      <w:marRight w:val="0"/>
      <w:marTop w:val="0"/>
      <w:marBottom w:val="0"/>
      <w:divBdr>
        <w:top w:val="none" w:sz="0" w:space="0" w:color="auto"/>
        <w:left w:val="none" w:sz="0" w:space="0" w:color="auto"/>
        <w:bottom w:val="none" w:sz="0" w:space="0" w:color="auto"/>
        <w:right w:val="none" w:sz="0" w:space="0" w:color="auto"/>
      </w:divBdr>
    </w:div>
    <w:div w:id="1074862190">
      <w:bodyDiv w:val="1"/>
      <w:marLeft w:val="0"/>
      <w:marRight w:val="0"/>
      <w:marTop w:val="0"/>
      <w:marBottom w:val="0"/>
      <w:divBdr>
        <w:top w:val="none" w:sz="0" w:space="0" w:color="auto"/>
        <w:left w:val="none" w:sz="0" w:space="0" w:color="auto"/>
        <w:bottom w:val="none" w:sz="0" w:space="0" w:color="auto"/>
        <w:right w:val="none" w:sz="0" w:space="0" w:color="auto"/>
      </w:divBdr>
    </w:div>
    <w:div w:id="1074933403">
      <w:marLeft w:val="480"/>
      <w:marRight w:val="0"/>
      <w:marTop w:val="0"/>
      <w:marBottom w:val="0"/>
      <w:divBdr>
        <w:top w:val="none" w:sz="0" w:space="0" w:color="auto"/>
        <w:left w:val="none" w:sz="0" w:space="0" w:color="auto"/>
        <w:bottom w:val="none" w:sz="0" w:space="0" w:color="auto"/>
        <w:right w:val="none" w:sz="0" w:space="0" w:color="auto"/>
      </w:divBdr>
    </w:div>
    <w:div w:id="1074934739">
      <w:marLeft w:val="480"/>
      <w:marRight w:val="0"/>
      <w:marTop w:val="0"/>
      <w:marBottom w:val="0"/>
      <w:divBdr>
        <w:top w:val="none" w:sz="0" w:space="0" w:color="auto"/>
        <w:left w:val="none" w:sz="0" w:space="0" w:color="auto"/>
        <w:bottom w:val="none" w:sz="0" w:space="0" w:color="auto"/>
        <w:right w:val="none" w:sz="0" w:space="0" w:color="auto"/>
      </w:divBdr>
    </w:div>
    <w:div w:id="1074934954">
      <w:marLeft w:val="480"/>
      <w:marRight w:val="0"/>
      <w:marTop w:val="0"/>
      <w:marBottom w:val="0"/>
      <w:divBdr>
        <w:top w:val="none" w:sz="0" w:space="0" w:color="auto"/>
        <w:left w:val="none" w:sz="0" w:space="0" w:color="auto"/>
        <w:bottom w:val="none" w:sz="0" w:space="0" w:color="auto"/>
        <w:right w:val="none" w:sz="0" w:space="0" w:color="auto"/>
      </w:divBdr>
    </w:div>
    <w:div w:id="1075317621">
      <w:bodyDiv w:val="1"/>
      <w:marLeft w:val="0"/>
      <w:marRight w:val="0"/>
      <w:marTop w:val="0"/>
      <w:marBottom w:val="0"/>
      <w:divBdr>
        <w:top w:val="none" w:sz="0" w:space="0" w:color="auto"/>
        <w:left w:val="none" w:sz="0" w:space="0" w:color="auto"/>
        <w:bottom w:val="none" w:sz="0" w:space="0" w:color="auto"/>
        <w:right w:val="none" w:sz="0" w:space="0" w:color="auto"/>
      </w:divBdr>
    </w:div>
    <w:div w:id="1075396282">
      <w:bodyDiv w:val="1"/>
      <w:marLeft w:val="0"/>
      <w:marRight w:val="0"/>
      <w:marTop w:val="0"/>
      <w:marBottom w:val="0"/>
      <w:divBdr>
        <w:top w:val="none" w:sz="0" w:space="0" w:color="auto"/>
        <w:left w:val="none" w:sz="0" w:space="0" w:color="auto"/>
        <w:bottom w:val="none" w:sz="0" w:space="0" w:color="auto"/>
        <w:right w:val="none" w:sz="0" w:space="0" w:color="auto"/>
      </w:divBdr>
    </w:div>
    <w:div w:id="1075399611">
      <w:bodyDiv w:val="1"/>
      <w:marLeft w:val="0"/>
      <w:marRight w:val="0"/>
      <w:marTop w:val="0"/>
      <w:marBottom w:val="0"/>
      <w:divBdr>
        <w:top w:val="none" w:sz="0" w:space="0" w:color="auto"/>
        <w:left w:val="none" w:sz="0" w:space="0" w:color="auto"/>
        <w:bottom w:val="none" w:sz="0" w:space="0" w:color="auto"/>
        <w:right w:val="none" w:sz="0" w:space="0" w:color="auto"/>
      </w:divBdr>
    </w:div>
    <w:div w:id="1075472917">
      <w:bodyDiv w:val="1"/>
      <w:marLeft w:val="0"/>
      <w:marRight w:val="0"/>
      <w:marTop w:val="0"/>
      <w:marBottom w:val="0"/>
      <w:divBdr>
        <w:top w:val="none" w:sz="0" w:space="0" w:color="auto"/>
        <w:left w:val="none" w:sz="0" w:space="0" w:color="auto"/>
        <w:bottom w:val="none" w:sz="0" w:space="0" w:color="auto"/>
        <w:right w:val="none" w:sz="0" w:space="0" w:color="auto"/>
      </w:divBdr>
    </w:div>
    <w:div w:id="1075783708">
      <w:marLeft w:val="480"/>
      <w:marRight w:val="0"/>
      <w:marTop w:val="0"/>
      <w:marBottom w:val="0"/>
      <w:divBdr>
        <w:top w:val="none" w:sz="0" w:space="0" w:color="auto"/>
        <w:left w:val="none" w:sz="0" w:space="0" w:color="auto"/>
        <w:bottom w:val="none" w:sz="0" w:space="0" w:color="auto"/>
        <w:right w:val="none" w:sz="0" w:space="0" w:color="auto"/>
      </w:divBdr>
    </w:div>
    <w:div w:id="1075784024">
      <w:bodyDiv w:val="1"/>
      <w:marLeft w:val="0"/>
      <w:marRight w:val="0"/>
      <w:marTop w:val="0"/>
      <w:marBottom w:val="0"/>
      <w:divBdr>
        <w:top w:val="none" w:sz="0" w:space="0" w:color="auto"/>
        <w:left w:val="none" w:sz="0" w:space="0" w:color="auto"/>
        <w:bottom w:val="none" w:sz="0" w:space="0" w:color="auto"/>
        <w:right w:val="none" w:sz="0" w:space="0" w:color="auto"/>
      </w:divBdr>
    </w:div>
    <w:div w:id="1075855669">
      <w:bodyDiv w:val="1"/>
      <w:marLeft w:val="0"/>
      <w:marRight w:val="0"/>
      <w:marTop w:val="0"/>
      <w:marBottom w:val="0"/>
      <w:divBdr>
        <w:top w:val="none" w:sz="0" w:space="0" w:color="auto"/>
        <w:left w:val="none" w:sz="0" w:space="0" w:color="auto"/>
        <w:bottom w:val="none" w:sz="0" w:space="0" w:color="auto"/>
        <w:right w:val="none" w:sz="0" w:space="0" w:color="auto"/>
      </w:divBdr>
    </w:div>
    <w:div w:id="1075929866">
      <w:marLeft w:val="480"/>
      <w:marRight w:val="0"/>
      <w:marTop w:val="0"/>
      <w:marBottom w:val="0"/>
      <w:divBdr>
        <w:top w:val="none" w:sz="0" w:space="0" w:color="auto"/>
        <w:left w:val="none" w:sz="0" w:space="0" w:color="auto"/>
        <w:bottom w:val="none" w:sz="0" w:space="0" w:color="auto"/>
        <w:right w:val="none" w:sz="0" w:space="0" w:color="auto"/>
      </w:divBdr>
    </w:div>
    <w:div w:id="1075933345">
      <w:marLeft w:val="480"/>
      <w:marRight w:val="0"/>
      <w:marTop w:val="0"/>
      <w:marBottom w:val="0"/>
      <w:divBdr>
        <w:top w:val="none" w:sz="0" w:space="0" w:color="auto"/>
        <w:left w:val="none" w:sz="0" w:space="0" w:color="auto"/>
        <w:bottom w:val="none" w:sz="0" w:space="0" w:color="auto"/>
        <w:right w:val="none" w:sz="0" w:space="0" w:color="auto"/>
      </w:divBdr>
    </w:div>
    <w:div w:id="1075933469">
      <w:marLeft w:val="480"/>
      <w:marRight w:val="0"/>
      <w:marTop w:val="0"/>
      <w:marBottom w:val="0"/>
      <w:divBdr>
        <w:top w:val="none" w:sz="0" w:space="0" w:color="auto"/>
        <w:left w:val="none" w:sz="0" w:space="0" w:color="auto"/>
        <w:bottom w:val="none" w:sz="0" w:space="0" w:color="auto"/>
        <w:right w:val="none" w:sz="0" w:space="0" w:color="auto"/>
      </w:divBdr>
    </w:div>
    <w:div w:id="1075935669">
      <w:bodyDiv w:val="1"/>
      <w:marLeft w:val="0"/>
      <w:marRight w:val="0"/>
      <w:marTop w:val="0"/>
      <w:marBottom w:val="0"/>
      <w:divBdr>
        <w:top w:val="none" w:sz="0" w:space="0" w:color="auto"/>
        <w:left w:val="none" w:sz="0" w:space="0" w:color="auto"/>
        <w:bottom w:val="none" w:sz="0" w:space="0" w:color="auto"/>
        <w:right w:val="none" w:sz="0" w:space="0" w:color="auto"/>
      </w:divBdr>
    </w:div>
    <w:div w:id="1076047591">
      <w:marLeft w:val="480"/>
      <w:marRight w:val="0"/>
      <w:marTop w:val="0"/>
      <w:marBottom w:val="0"/>
      <w:divBdr>
        <w:top w:val="none" w:sz="0" w:space="0" w:color="auto"/>
        <w:left w:val="none" w:sz="0" w:space="0" w:color="auto"/>
        <w:bottom w:val="none" w:sz="0" w:space="0" w:color="auto"/>
        <w:right w:val="none" w:sz="0" w:space="0" w:color="auto"/>
      </w:divBdr>
    </w:div>
    <w:div w:id="1076130913">
      <w:bodyDiv w:val="1"/>
      <w:marLeft w:val="0"/>
      <w:marRight w:val="0"/>
      <w:marTop w:val="0"/>
      <w:marBottom w:val="0"/>
      <w:divBdr>
        <w:top w:val="none" w:sz="0" w:space="0" w:color="auto"/>
        <w:left w:val="none" w:sz="0" w:space="0" w:color="auto"/>
        <w:bottom w:val="none" w:sz="0" w:space="0" w:color="auto"/>
        <w:right w:val="none" w:sz="0" w:space="0" w:color="auto"/>
      </w:divBdr>
    </w:div>
    <w:div w:id="1076364856">
      <w:bodyDiv w:val="1"/>
      <w:marLeft w:val="0"/>
      <w:marRight w:val="0"/>
      <w:marTop w:val="0"/>
      <w:marBottom w:val="0"/>
      <w:divBdr>
        <w:top w:val="none" w:sz="0" w:space="0" w:color="auto"/>
        <w:left w:val="none" w:sz="0" w:space="0" w:color="auto"/>
        <w:bottom w:val="none" w:sz="0" w:space="0" w:color="auto"/>
        <w:right w:val="none" w:sz="0" w:space="0" w:color="auto"/>
      </w:divBdr>
    </w:div>
    <w:div w:id="1076367453">
      <w:bodyDiv w:val="1"/>
      <w:marLeft w:val="0"/>
      <w:marRight w:val="0"/>
      <w:marTop w:val="0"/>
      <w:marBottom w:val="0"/>
      <w:divBdr>
        <w:top w:val="none" w:sz="0" w:space="0" w:color="auto"/>
        <w:left w:val="none" w:sz="0" w:space="0" w:color="auto"/>
        <w:bottom w:val="none" w:sz="0" w:space="0" w:color="auto"/>
        <w:right w:val="none" w:sz="0" w:space="0" w:color="auto"/>
      </w:divBdr>
    </w:div>
    <w:div w:id="1076392096">
      <w:marLeft w:val="480"/>
      <w:marRight w:val="0"/>
      <w:marTop w:val="0"/>
      <w:marBottom w:val="0"/>
      <w:divBdr>
        <w:top w:val="none" w:sz="0" w:space="0" w:color="auto"/>
        <w:left w:val="none" w:sz="0" w:space="0" w:color="auto"/>
        <w:bottom w:val="none" w:sz="0" w:space="0" w:color="auto"/>
        <w:right w:val="none" w:sz="0" w:space="0" w:color="auto"/>
      </w:divBdr>
    </w:div>
    <w:div w:id="1076437652">
      <w:marLeft w:val="480"/>
      <w:marRight w:val="0"/>
      <w:marTop w:val="0"/>
      <w:marBottom w:val="0"/>
      <w:divBdr>
        <w:top w:val="none" w:sz="0" w:space="0" w:color="auto"/>
        <w:left w:val="none" w:sz="0" w:space="0" w:color="auto"/>
        <w:bottom w:val="none" w:sz="0" w:space="0" w:color="auto"/>
        <w:right w:val="none" w:sz="0" w:space="0" w:color="auto"/>
      </w:divBdr>
    </w:div>
    <w:div w:id="1076441255">
      <w:marLeft w:val="480"/>
      <w:marRight w:val="0"/>
      <w:marTop w:val="0"/>
      <w:marBottom w:val="0"/>
      <w:divBdr>
        <w:top w:val="none" w:sz="0" w:space="0" w:color="auto"/>
        <w:left w:val="none" w:sz="0" w:space="0" w:color="auto"/>
        <w:bottom w:val="none" w:sz="0" w:space="0" w:color="auto"/>
        <w:right w:val="none" w:sz="0" w:space="0" w:color="auto"/>
      </w:divBdr>
    </w:div>
    <w:div w:id="1076515095">
      <w:bodyDiv w:val="1"/>
      <w:marLeft w:val="0"/>
      <w:marRight w:val="0"/>
      <w:marTop w:val="0"/>
      <w:marBottom w:val="0"/>
      <w:divBdr>
        <w:top w:val="none" w:sz="0" w:space="0" w:color="auto"/>
        <w:left w:val="none" w:sz="0" w:space="0" w:color="auto"/>
        <w:bottom w:val="none" w:sz="0" w:space="0" w:color="auto"/>
        <w:right w:val="none" w:sz="0" w:space="0" w:color="auto"/>
      </w:divBdr>
    </w:div>
    <w:div w:id="1076516129">
      <w:bodyDiv w:val="1"/>
      <w:marLeft w:val="0"/>
      <w:marRight w:val="0"/>
      <w:marTop w:val="0"/>
      <w:marBottom w:val="0"/>
      <w:divBdr>
        <w:top w:val="none" w:sz="0" w:space="0" w:color="auto"/>
        <w:left w:val="none" w:sz="0" w:space="0" w:color="auto"/>
        <w:bottom w:val="none" w:sz="0" w:space="0" w:color="auto"/>
        <w:right w:val="none" w:sz="0" w:space="0" w:color="auto"/>
      </w:divBdr>
    </w:div>
    <w:div w:id="1076516505">
      <w:bodyDiv w:val="1"/>
      <w:marLeft w:val="0"/>
      <w:marRight w:val="0"/>
      <w:marTop w:val="0"/>
      <w:marBottom w:val="0"/>
      <w:divBdr>
        <w:top w:val="none" w:sz="0" w:space="0" w:color="auto"/>
        <w:left w:val="none" w:sz="0" w:space="0" w:color="auto"/>
        <w:bottom w:val="none" w:sz="0" w:space="0" w:color="auto"/>
        <w:right w:val="none" w:sz="0" w:space="0" w:color="auto"/>
      </w:divBdr>
    </w:div>
    <w:div w:id="1076586371">
      <w:bodyDiv w:val="1"/>
      <w:marLeft w:val="0"/>
      <w:marRight w:val="0"/>
      <w:marTop w:val="0"/>
      <w:marBottom w:val="0"/>
      <w:divBdr>
        <w:top w:val="none" w:sz="0" w:space="0" w:color="auto"/>
        <w:left w:val="none" w:sz="0" w:space="0" w:color="auto"/>
        <w:bottom w:val="none" w:sz="0" w:space="0" w:color="auto"/>
        <w:right w:val="none" w:sz="0" w:space="0" w:color="auto"/>
      </w:divBdr>
    </w:div>
    <w:div w:id="1076634283">
      <w:bodyDiv w:val="1"/>
      <w:marLeft w:val="0"/>
      <w:marRight w:val="0"/>
      <w:marTop w:val="0"/>
      <w:marBottom w:val="0"/>
      <w:divBdr>
        <w:top w:val="none" w:sz="0" w:space="0" w:color="auto"/>
        <w:left w:val="none" w:sz="0" w:space="0" w:color="auto"/>
        <w:bottom w:val="none" w:sz="0" w:space="0" w:color="auto"/>
        <w:right w:val="none" w:sz="0" w:space="0" w:color="auto"/>
      </w:divBdr>
    </w:div>
    <w:div w:id="1076783126">
      <w:bodyDiv w:val="1"/>
      <w:marLeft w:val="0"/>
      <w:marRight w:val="0"/>
      <w:marTop w:val="0"/>
      <w:marBottom w:val="0"/>
      <w:divBdr>
        <w:top w:val="none" w:sz="0" w:space="0" w:color="auto"/>
        <w:left w:val="none" w:sz="0" w:space="0" w:color="auto"/>
        <w:bottom w:val="none" w:sz="0" w:space="0" w:color="auto"/>
        <w:right w:val="none" w:sz="0" w:space="0" w:color="auto"/>
      </w:divBdr>
    </w:div>
    <w:div w:id="1076822421">
      <w:bodyDiv w:val="1"/>
      <w:marLeft w:val="0"/>
      <w:marRight w:val="0"/>
      <w:marTop w:val="0"/>
      <w:marBottom w:val="0"/>
      <w:divBdr>
        <w:top w:val="none" w:sz="0" w:space="0" w:color="auto"/>
        <w:left w:val="none" w:sz="0" w:space="0" w:color="auto"/>
        <w:bottom w:val="none" w:sz="0" w:space="0" w:color="auto"/>
        <w:right w:val="none" w:sz="0" w:space="0" w:color="auto"/>
      </w:divBdr>
    </w:div>
    <w:div w:id="1076823763">
      <w:bodyDiv w:val="1"/>
      <w:marLeft w:val="0"/>
      <w:marRight w:val="0"/>
      <w:marTop w:val="0"/>
      <w:marBottom w:val="0"/>
      <w:divBdr>
        <w:top w:val="none" w:sz="0" w:space="0" w:color="auto"/>
        <w:left w:val="none" w:sz="0" w:space="0" w:color="auto"/>
        <w:bottom w:val="none" w:sz="0" w:space="0" w:color="auto"/>
        <w:right w:val="none" w:sz="0" w:space="0" w:color="auto"/>
      </w:divBdr>
    </w:div>
    <w:div w:id="1076904338">
      <w:marLeft w:val="480"/>
      <w:marRight w:val="0"/>
      <w:marTop w:val="0"/>
      <w:marBottom w:val="0"/>
      <w:divBdr>
        <w:top w:val="none" w:sz="0" w:space="0" w:color="auto"/>
        <w:left w:val="none" w:sz="0" w:space="0" w:color="auto"/>
        <w:bottom w:val="none" w:sz="0" w:space="0" w:color="auto"/>
        <w:right w:val="none" w:sz="0" w:space="0" w:color="auto"/>
      </w:divBdr>
    </w:div>
    <w:div w:id="1076905371">
      <w:marLeft w:val="480"/>
      <w:marRight w:val="0"/>
      <w:marTop w:val="0"/>
      <w:marBottom w:val="0"/>
      <w:divBdr>
        <w:top w:val="none" w:sz="0" w:space="0" w:color="auto"/>
        <w:left w:val="none" w:sz="0" w:space="0" w:color="auto"/>
        <w:bottom w:val="none" w:sz="0" w:space="0" w:color="auto"/>
        <w:right w:val="none" w:sz="0" w:space="0" w:color="auto"/>
      </w:divBdr>
    </w:div>
    <w:div w:id="1077047889">
      <w:bodyDiv w:val="1"/>
      <w:marLeft w:val="0"/>
      <w:marRight w:val="0"/>
      <w:marTop w:val="0"/>
      <w:marBottom w:val="0"/>
      <w:divBdr>
        <w:top w:val="none" w:sz="0" w:space="0" w:color="auto"/>
        <w:left w:val="none" w:sz="0" w:space="0" w:color="auto"/>
        <w:bottom w:val="none" w:sz="0" w:space="0" w:color="auto"/>
        <w:right w:val="none" w:sz="0" w:space="0" w:color="auto"/>
      </w:divBdr>
    </w:div>
    <w:div w:id="1077093333">
      <w:marLeft w:val="480"/>
      <w:marRight w:val="0"/>
      <w:marTop w:val="0"/>
      <w:marBottom w:val="0"/>
      <w:divBdr>
        <w:top w:val="none" w:sz="0" w:space="0" w:color="auto"/>
        <w:left w:val="none" w:sz="0" w:space="0" w:color="auto"/>
        <w:bottom w:val="none" w:sz="0" w:space="0" w:color="auto"/>
        <w:right w:val="none" w:sz="0" w:space="0" w:color="auto"/>
      </w:divBdr>
    </w:div>
    <w:div w:id="1077096893">
      <w:marLeft w:val="480"/>
      <w:marRight w:val="0"/>
      <w:marTop w:val="0"/>
      <w:marBottom w:val="0"/>
      <w:divBdr>
        <w:top w:val="none" w:sz="0" w:space="0" w:color="auto"/>
        <w:left w:val="none" w:sz="0" w:space="0" w:color="auto"/>
        <w:bottom w:val="none" w:sz="0" w:space="0" w:color="auto"/>
        <w:right w:val="none" w:sz="0" w:space="0" w:color="auto"/>
      </w:divBdr>
    </w:div>
    <w:div w:id="1077170172">
      <w:bodyDiv w:val="1"/>
      <w:marLeft w:val="0"/>
      <w:marRight w:val="0"/>
      <w:marTop w:val="0"/>
      <w:marBottom w:val="0"/>
      <w:divBdr>
        <w:top w:val="none" w:sz="0" w:space="0" w:color="auto"/>
        <w:left w:val="none" w:sz="0" w:space="0" w:color="auto"/>
        <w:bottom w:val="none" w:sz="0" w:space="0" w:color="auto"/>
        <w:right w:val="none" w:sz="0" w:space="0" w:color="auto"/>
      </w:divBdr>
    </w:div>
    <w:div w:id="1077243957">
      <w:bodyDiv w:val="1"/>
      <w:marLeft w:val="0"/>
      <w:marRight w:val="0"/>
      <w:marTop w:val="0"/>
      <w:marBottom w:val="0"/>
      <w:divBdr>
        <w:top w:val="none" w:sz="0" w:space="0" w:color="auto"/>
        <w:left w:val="none" w:sz="0" w:space="0" w:color="auto"/>
        <w:bottom w:val="none" w:sz="0" w:space="0" w:color="auto"/>
        <w:right w:val="none" w:sz="0" w:space="0" w:color="auto"/>
      </w:divBdr>
    </w:div>
    <w:div w:id="1077287851">
      <w:bodyDiv w:val="1"/>
      <w:marLeft w:val="0"/>
      <w:marRight w:val="0"/>
      <w:marTop w:val="0"/>
      <w:marBottom w:val="0"/>
      <w:divBdr>
        <w:top w:val="none" w:sz="0" w:space="0" w:color="auto"/>
        <w:left w:val="none" w:sz="0" w:space="0" w:color="auto"/>
        <w:bottom w:val="none" w:sz="0" w:space="0" w:color="auto"/>
        <w:right w:val="none" w:sz="0" w:space="0" w:color="auto"/>
      </w:divBdr>
    </w:div>
    <w:div w:id="1077359410">
      <w:marLeft w:val="480"/>
      <w:marRight w:val="0"/>
      <w:marTop w:val="0"/>
      <w:marBottom w:val="0"/>
      <w:divBdr>
        <w:top w:val="none" w:sz="0" w:space="0" w:color="auto"/>
        <w:left w:val="none" w:sz="0" w:space="0" w:color="auto"/>
        <w:bottom w:val="none" w:sz="0" w:space="0" w:color="auto"/>
        <w:right w:val="none" w:sz="0" w:space="0" w:color="auto"/>
      </w:divBdr>
    </w:div>
    <w:div w:id="1077363654">
      <w:bodyDiv w:val="1"/>
      <w:marLeft w:val="0"/>
      <w:marRight w:val="0"/>
      <w:marTop w:val="0"/>
      <w:marBottom w:val="0"/>
      <w:divBdr>
        <w:top w:val="none" w:sz="0" w:space="0" w:color="auto"/>
        <w:left w:val="none" w:sz="0" w:space="0" w:color="auto"/>
        <w:bottom w:val="none" w:sz="0" w:space="0" w:color="auto"/>
        <w:right w:val="none" w:sz="0" w:space="0" w:color="auto"/>
      </w:divBdr>
    </w:div>
    <w:div w:id="1077364455">
      <w:bodyDiv w:val="1"/>
      <w:marLeft w:val="0"/>
      <w:marRight w:val="0"/>
      <w:marTop w:val="0"/>
      <w:marBottom w:val="0"/>
      <w:divBdr>
        <w:top w:val="none" w:sz="0" w:space="0" w:color="auto"/>
        <w:left w:val="none" w:sz="0" w:space="0" w:color="auto"/>
        <w:bottom w:val="none" w:sz="0" w:space="0" w:color="auto"/>
        <w:right w:val="none" w:sz="0" w:space="0" w:color="auto"/>
      </w:divBdr>
    </w:div>
    <w:div w:id="1077367360">
      <w:bodyDiv w:val="1"/>
      <w:marLeft w:val="0"/>
      <w:marRight w:val="0"/>
      <w:marTop w:val="0"/>
      <w:marBottom w:val="0"/>
      <w:divBdr>
        <w:top w:val="none" w:sz="0" w:space="0" w:color="auto"/>
        <w:left w:val="none" w:sz="0" w:space="0" w:color="auto"/>
        <w:bottom w:val="none" w:sz="0" w:space="0" w:color="auto"/>
        <w:right w:val="none" w:sz="0" w:space="0" w:color="auto"/>
      </w:divBdr>
    </w:div>
    <w:div w:id="1077440777">
      <w:bodyDiv w:val="1"/>
      <w:marLeft w:val="0"/>
      <w:marRight w:val="0"/>
      <w:marTop w:val="0"/>
      <w:marBottom w:val="0"/>
      <w:divBdr>
        <w:top w:val="none" w:sz="0" w:space="0" w:color="auto"/>
        <w:left w:val="none" w:sz="0" w:space="0" w:color="auto"/>
        <w:bottom w:val="none" w:sz="0" w:space="0" w:color="auto"/>
        <w:right w:val="none" w:sz="0" w:space="0" w:color="auto"/>
      </w:divBdr>
    </w:div>
    <w:div w:id="1077441001">
      <w:bodyDiv w:val="1"/>
      <w:marLeft w:val="0"/>
      <w:marRight w:val="0"/>
      <w:marTop w:val="0"/>
      <w:marBottom w:val="0"/>
      <w:divBdr>
        <w:top w:val="none" w:sz="0" w:space="0" w:color="auto"/>
        <w:left w:val="none" w:sz="0" w:space="0" w:color="auto"/>
        <w:bottom w:val="none" w:sz="0" w:space="0" w:color="auto"/>
        <w:right w:val="none" w:sz="0" w:space="0" w:color="auto"/>
      </w:divBdr>
    </w:div>
    <w:div w:id="1077557888">
      <w:bodyDiv w:val="1"/>
      <w:marLeft w:val="0"/>
      <w:marRight w:val="0"/>
      <w:marTop w:val="0"/>
      <w:marBottom w:val="0"/>
      <w:divBdr>
        <w:top w:val="none" w:sz="0" w:space="0" w:color="auto"/>
        <w:left w:val="none" w:sz="0" w:space="0" w:color="auto"/>
        <w:bottom w:val="none" w:sz="0" w:space="0" w:color="auto"/>
        <w:right w:val="none" w:sz="0" w:space="0" w:color="auto"/>
      </w:divBdr>
    </w:div>
    <w:div w:id="1077677994">
      <w:bodyDiv w:val="1"/>
      <w:marLeft w:val="0"/>
      <w:marRight w:val="0"/>
      <w:marTop w:val="0"/>
      <w:marBottom w:val="0"/>
      <w:divBdr>
        <w:top w:val="none" w:sz="0" w:space="0" w:color="auto"/>
        <w:left w:val="none" w:sz="0" w:space="0" w:color="auto"/>
        <w:bottom w:val="none" w:sz="0" w:space="0" w:color="auto"/>
        <w:right w:val="none" w:sz="0" w:space="0" w:color="auto"/>
      </w:divBdr>
    </w:div>
    <w:div w:id="1077705049">
      <w:bodyDiv w:val="1"/>
      <w:marLeft w:val="0"/>
      <w:marRight w:val="0"/>
      <w:marTop w:val="0"/>
      <w:marBottom w:val="0"/>
      <w:divBdr>
        <w:top w:val="none" w:sz="0" w:space="0" w:color="auto"/>
        <w:left w:val="none" w:sz="0" w:space="0" w:color="auto"/>
        <w:bottom w:val="none" w:sz="0" w:space="0" w:color="auto"/>
        <w:right w:val="none" w:sz="0" w:space="0" w:color="auto"/>
      </w:divBdr>
    </w:div>
    <w:div w:id="1077749600">
      <w:marLeft w:val="480"/>
      <w:marRight w:val="0"/>
      <w:marTop w:val="0"/>
      <w:marBottom w:val="0"/>
      <w:divBdr>
        <w:top w:val="none" w:sz="0" w:space="0" w:color="auto"/>
        <w:left w:val="none" w:sz="0" w:space="0" w:color="auto"/>
        <w:bottom w:val="none" w:sz="0" w:space="0" w:color="auto"/>
        <w:right w:val="none" w:sz="0" w:space="0" w:color="auto"/>
      </w:divBdr>
    </w:div>
    <w:div w:id="1077820739">
      <w:marLeft w:val="480"/>
      <w:marRight w:val="0"/>
      <w:marTop w:val="0"/>
      <w:marBottom w:val="0"/>
      <w:divBdr>
        <w:top w:val="none" w:sz="0" w:space="0" w:color="auto"/>
        <w:left w:val="none" w:sz="0" w:space="0" w:color="auto"/>
        <w:bottom w:val="none" w:sz="0" w:space="0" w:color="auto"/>
        <w:right w:val="none" w:sz="0" w:space="0" w:color="auto"/>
      </w:divBdr>
    </w:div>
    <w:div w:id="1077947154">
      <w:marLeft w:val="480"/>
      <w:marRight w:val="0"/>
      <w:marTop w:val="0"/>
      <w:marBottom w:val="0"/>
      <w:divBdr>
        <w:top w:val="none" w:sz="0" w:space="0" w:color="auto"/>
        <w:left w:val="none" w:sz="0" w:space="0" w:color="auto"/>
        <w:bottom w:val="none" w:sz="0" w:space="0" w:color="auto"/>
        <w:right w:val="none" w:sz="0" w:space="0" w:color="auto"/>
      </w:divBdr>
    </w:div>
    <w:div w:id="1078020896">
      <w:bodyDiv w:val="1"/>
      <w:marLeft w:val="0"/>
      <w:marRight w:val="0"/>
      <w:marTop w:val="0"/>
      <w:marBottom w:val="0"/>
      <w:divBdr>
        <w:top w:val="none" w:sz="0" w:space="0" w:color="auto"/>
        <w:left w:val="none" w:sz="0" w:space="0" w:color="auto"/>
        <w:bottom w:val="none" w:sz="0" w:space="0" w:color="auto"/>
        <w:right w:val="none" w:sz="0" w:space="0" w:color="auto"/>
      </w:divBdr>
    </w:div>
    <w:div w:id="1078089709">
      <w:bodyDiv w:val="1"/>
      <w:marLeft w:val="0"/>
      <w:marRight w:val="0"/>
      <w:marTop w:val="0"/>
      <w:marBottom w:val="0"/>
      <w:divBdr>
        <w:top w:val="none" w:sz="0" w:space="0" w:color="auto"/>
        <w:left w:val="none" w:sz="0" w:space="0" w:color="auto"/>
        <w:bottom w:val="none" w:sz="0" w:space="0" w:color="auto"/>
        <w:right w:val="none" w:sz="0" w:space="0" w:color="auto"/>
      </w:divBdr>
    </w:div>
    <w:div w:id="1078164496">
      <w:marLeft w:val="480"/>
      <w:marRight w:val="0"/>
      <w:marTop w:val="0"/>
      <w:marBottom w:val="0"/>
      <w:divBdr>
        <w:top w:val="none" w:sz="0" w:space="0" w:color="auto"/>
        <w:left w:val="none" w:sz="0" w:space="0" w:color="auto"/>
        <w:bottom w:val="none" w:sz="0" w:space="0" w:color="auto"/>
        <w:right w:val="none" w:sz="0" w:space="0" w:color="auto"/>
      </w:divBdr>
    </w:div>
    <w:div w:id="1078209496">
      <w:marLeft w:val="480"/>
      <w:marRight w:val="0"/>
      <w:marTop w:val="0"/>
      <w:marBottom w:val="0"/>
      <w:divBdr>
        <w:top w:val="none" w:sz="0" w:space="0" w:color="auto"/>
        <w:left w:val="none" w:sz="0" w:space="0" w:color="auto"/>
        <w:bottom w:val="none" w:sz="0" w:space="0" w:color="auto"/>
        <w:right w:val="none" w:sz="0" w:space="0" w:color="auto"/>
      </w:divBdr>
    </w:div>
    <w:div w:id="1078284224">
      <w:marLeft w:val="480"/>
      <w:marRight w:val="0"/>
      <w:marTop w:val="0"/>
      <w:marBottom w:val="0"/>
      <w:divBdr>
        <w:top w:val="none" w:sz="0" w:space="0" w:color="auto"/>
        <w:left w:val="none" w:sz="0" w:space="0" w:color="auto"/>
        <w:bottom w:val="none" w:sz="0" w:space="0" w:color="auto"/>
        <w:right w:val="none" w:sz="0" w:space="0" w:color="auto"/>
      </w:divBdr>
    </w:div>
    <w:div w:id="1078291001">
      <w:marLeft w:val="480"/>
      <w:marRight w:val="0"/>
      <w:marTop w:val="0"/>
      <w:marBottom w:val="0"/>
      <w:divBdr>
        <w:top w:val="none" w:sz="0" w:space="0" w:color="auto"/>
        <w:left w:val="none" w:sz="0" w:space="0" w:color="auto"/>
        <w:bottom w:val="none" w:sz="0" w:space="0" w:color="auto"/>
        <w:right w:val="none" w:sz="0" w:space="0" w:color="auto"/>
      </w:divBdr>
    </w:div>
    <w:div w:id="1078406454">
      <w:bodyDiv w:val="1"/>
      <w:marLeft w:val="0"/>
      <w:marRight w:val="0"/>
      <w:marTop w:val="0"/>
      <w:marBottom w:val="0"/>
      <w:divBdr>
        <w:top w:val="none" w:sz="0" w:space="0" w:color="auto"/>
        <w:left w:val="none" w:sz="0" w:space="0" w:color="auto"/>
        <w:bottom w:val="none" w:sz="0" w:space="0" w:color="auto"/>
        <w:right w:val="none" w:sz="0" w:space="0" w:color="auto"/>
      </w:divBdr>
    </w:div>
    <w:div w:id="1078475122">
      <w:marLeft w:val="480"/>
      <w:marRight w:val="0"/>
      <w:marTop w:val="0"/>
      <w:marBottom w:val="0"/>
      <w:divBdr>
        <w:top w:val="none" w:sz="0" w:space="0" w:color="auto"/>
        <w:left w:val="none" w:sz="0" w:space="0" w:color="auto"/>
        <w:bottom w:val="none" w:sz="0" w:space="0" w:color="auto"/>
        <w:right w:val="none" w:sz="0" w:space="0" w:color="auto"/>
      </w:divBdr>
    </w:div>
    <w:div w:id="1078477969">
      <w:bodyDiv w:val="1"/>
      <w:marLeft w:val="0"/>
      <w:marRight w:val="0"/>
      <w:marTop w:val="0"/>
      <w:marBottom w:val="0"/>
      <w:divBdr>
        <w:top w:val="none" w:sz="0" w:space="0" w:color="auto"/>
        <w:left w:val="none" w:sz="0" w:space="0" w:color="auto"/>
        <w:bottom w:val="none" w:sz="0" w:space="0" w:color="auto"/>
        <w:right w:val="none" w:sz="0" w:space="0" w:color="auto"/>
      </w:divBdr>
    </w:div>
    <w:div w:id="1078744749">
      <w:marLeft w:val="480"/>
      <w:marRight w:val="0"/>
      <w:marTop w:val="0"/>
      <w:marBottom w:val="0"/>
      <w:divBdr>
        <w:top w:val="none" w:sz="0" w:space="0" w:color="auto"/>
        <w:left w:val="none" w:sz="0" w:space="0" w:color="auto"/>
        <w:bottom w:val="none" w:sz="0" w:space="0" w:color="auto"/>
        <w:right w:val="none" w:sz="0" w:space="0" w:color="auto"/>
      </w:divBdr>
    </w:div>
    <w:div w:id="1078791565">
      <w:marLeft w:val="480"/>
      <w:marRight w:val="0"/>
      <w:marTop w:val="0"/>
      <w:marBottom w:val="0"/>
      <w:divBdr>
        <w:top w:val="none" w:sz="0" w:space="0" w:color="auto"/>
        <w:left w:val="none" w:sz="0" w:space="0" w:color="auto"/>
        <w:bottom w:val="none" w:sz="0" w:space="0" w:color="auto"/>
        <w:right w:val="none" w:sz="0" w:space="0" w:color="auto"/>
      </w:divBdr>
    </w:div>
    <w:div w:id="1078819389">
      <w:bodyDiv w:val="1"/>
      <w:marLeft w:val="0"/>
      <w:marRight w:val="0"/>
      <w:marTop w:val="0"/>
      <w:marBottom w:val="0"/>
      <w:divBdr>
        <w:top w:val="none" w:sz="0" w:space="0" w:color="auto"/>
        <w:left w:val="none" w:sz="0" w:space="0" w:color="auto"/>
        <w:bottom w:val="none" w:sz="0" w:space="0" w:color="auto"/>
        <w:right w:val="none" w:sz="0" w:space="0" w:color="auto"/>
      </w:divBdr>
    </w:div>
    <w:div w:id="1078819930">
      <w:marLeft w:val="480"/>
      <w:marRight w:val="0"/>
      <w:marTop w:val="0"/>
      <w:marBottom w:val="0"/>
      <w:divBdr>
        <w:top w:val="none" w:sz="0" w:space="0" w:color="auto"/>
        <w:left w:val="none" w:sz="0" w:space="0" w:color="auto"/>
        <w:bottom w:val="none" w:sz="0" w:space="0" w:color="auto"/>
        <w:right w:val="none" w:sz="0" w:space="0" w:color="auto"/>
      </w:divBdr>
    </w:div>
    <w:div w:id="1078863191">
      <w:bodyDiv w:val="1"/>
      <w:marLeft w:val="0"/>
      <w:marRight w:val="0"/>
      <w:marTop w:val="0"/>
      <w:marBottom w:val="0"/>
      <w:divBdr>
        <w:top w:val="none" w:sz="0" w:space="0" w:color="auto"/>
        <w:left w:val="none" w:sz="0" w:space="0" w:color="auto"/>
        <w:bottom w:val="none" w:sz="0" w:space="0" w:color="auto"/>
        <w:right w:val="none" w:sz="0" w:space="0" w:color="auto"/>
      </w:divBdr>
    </w:div>
    <w:div w:id="1078941705">
      <w:marLeft w:val="480"/>
      <w:marRight w:val="0"/>
      <w:marTop w:val="0"/>
      <w:marBottom w:val="0"/>
      <w:divBdr>
        <w:top w:val="none" w:sz="0" w:space="0" w:color="auto"/>
        <w:left w:val="none" w:sz="0" w:space="0" w:color="auto"/>
        <w:bottom w:val="none" w:sz="0" w:space="0" w:color="auto"/>
        <w:right w:val="none" w:sz="0" w:space="0" w:color="auto"/>
      </w:divBdr>
    </w:div>
    <w:div w:id="1078945091">
      <w:bodyDiv w:val="1"/>
      <w:marLeft w:val="0"/>
      <w:marRight w:val="0"/>
      <w:marTop w:val="0"/>
      <w:marBottom w:val="0"/>
      <w:divBdr>
        <w:top w:val="none" w:sz="0" w:space="0" w:color="auto"/>
        <w:left w:val="none" w:sz="0" w:space="0" w:color="auto"/>
        <w:bottom w:val="none" w:sz="0" w:space="0" w:color="auto"/>
        <w:right w:val="none" w:sz="0" w:space="0" w:color="auto"/>
      </w:divBdr>
    </w:div>
    <w:div w:id="1079016798">
      <w:bodyDiv w:val="1"/>
      <w:marLeft w:val="0"/>
      <w:marRight w:val="0"/>
      <w:marTop w:val="0"/>
      <w:marBottom w:val="0"/>
      <w:divBdr>
        <w:top w:val="none" w:sz="0" w:space="0" w:color="auto"/>
        <w:left w:val="none" w:sz="0" w:space="0" w:color="auto"/>
        <w:bottom w:val="none" w:sz="0" w:space="0" w:color="auto"/>
        <w:right w:val="none" w:sz="0" w:space="0" w:color="auto"/>
      </w:divBdr>
    </w:div>
    <w:div w:id="1079324580">
      <w:bodyDiv w:val="1"/>
      <w:marLeft w:val="0"/>
      <w:marRight w:val="0"/>
      <w:marTop w:val="0"/>
      <w:marBottom w:val="0"/>
      <w:divBdr>
        <w:top w:val="none" w:sz="0" w:space="0" w:color="auto"/>
        <w:left w:val="none" w:sz="0" w:space="0" w:color="auto"/>
        <w:bottom w:val="none" w:sz="0" w:space="0" w:color="auto"/>
        <w:right w:val="none" w:sz="0" w:space="0" w:color="auto"/>
      </w:divBdr>
    </w:div>
    <w:div w:id="1079326063">
      <w:bodyDiv w:val="1"/>
      <w:marLeft w:val="0"/>
      <w:marRight w:val="0"/>
      <w:marTop w:val="0"/>
      <w:marBottom w:val="0"/>
      <w:divBdr>
        <w:top w:val="none" w:sz="0" w:space="0" w:color="auto"/>
        <w:left w:val="none" w:sz="0" w:space="0" w:color="auto"/>
        <w:bottom w:val="none" w:sz="0" w:space="0" w:color="auto"/>
        <w:right w:val="none" w:sz="0" w:space="0" w:color="auto"/>
      </w:divBdr>
    </w:div>
    <w:div w:id="1079331945">
      <w:marLeft w:val="480"/>
      <w:marRight w:val="0"/>
      <w:marTop w:val="0"/>
      <w:marBottom w:val="0"/>
      <w:divBdr>
        <w:top w:val="none" w:sz="0" w:space="0" w:color="auto"/>
        <w:left w:val="none" w:sz="0" w:space="0" w:color="auto"/>
        <w:bottom w:val="none" w:sz="0" w:space="0" w:color="auto"/>
        <w:right w:val="none" w:sz="0" w:space="0" w:color="auto"/>
      </w:divBdr>
    </w:div>
    <w:div w:id="1079443727">
      <w:marLeft w:val="480"/>
      <w:marRight w:val="0"/>
      <w:marTop w:val="0"/>
      <w:marBottom w:val="0"/>
      <w:divBdr>
        <w:top w:val="none" w:sz="0" w:space="0" w:color="auto"/>
        <w:left w:val="none" w:sz="0" w:space="0" w:color="auto"/>
        <w:bottom w:val="none" w:sz="0" w:space="0" w:color="auto"/>
        <w:right w:val="none" w:sz="0" w:space="0" w:color="auto"/>
      </w:divBdr>
    </w:div>
    <w:div w:id="1079445955">
      <w:bodyDiv w:val="1"/>
      <w:marLeft w:val="0"/>
      <w:marRight w:val="0"/>
      <w:marTop w:val="0"/>
      <w:marBottom w:val="0"/>
      <w:divBdr>
        <w:top w:val="none" w:sz="0" w:space="0" w:color="auto"/>
        <w:left w:val="none" w:sz="0" w:space="0" w:color="auto"/>
        <w:bottom w:val="none" w:sz="0" w:space="0" w:color="auto"/>
        <w:right w:val="none" w:sz="0" w:space="0" w:color="auto"/>
      </w:divBdr>
    </w:div>
    <w:div w:id="1079714098">
      <w:bodyDiv w:val="1"/>
      <w:marLeft w:val="0"/>
      <w:marRight w:val="0"/>
      <w:marTop w:val="0"/>
      <w:marBottom w:val="0"/>
      <w:divBdr>
        <w:top w:val="none" w:sz="0" w:space="0" w:color="auto"/>
        <w:left w:val="none" w:sz="0" w:space="0" w:color="auto"/>
        <w:bottom w:val="none" w:sz="0" w:space="0" w:color="auto"/>
        <w:right w:val="none" w:sz="0" w:space="0" w:color="auto"/>
      </w:divBdr>
    </w:div>
    <w:div w:id="1079910778">
      <w:bodyDiv w:val="1"/>
      <w:marLeft w:val="0"/>
      <w:marRight w:val="0"/>
      <w:marTop w:val="0"/>
      <w:marBottom w:val="0"/>
      <w:divBdr>
        <w:top w:val="none" w:sz="0" w:space="0" w:color="auto"/>
        <w:left w:val="none" w:sz="0" w:space="0" w:color="auto"/>
        <w:bottom w:val="none" w:sz="0" w:space="0" w:color="auto"/>
        <w:right w:val="none" w:sz="0" w:space="0" w:color="auto"/>
      </w:divBdr>
    </w:div>
    <w:div w:id="1080099974">
      <w:bodyDiv w:val="1"/>
      <w:marLeft w:val="0"/>
      <w:marRight w:val="0"/>
      <w:marTop w:val="0"/>
      <w:marBottom w:val="0"/>
      <w:divBdr>
        <w:top w:val="none" w:sz="0" w:space="0" w:color="auto"/>
        <w:left w:val="none" w:sz="0" w:space="0" w:color="auto"/>
        <w:bottom w:val="none" w:sz="0" w:space="0" w:color="auto"/>
        <w:right w:val="none" w:sz="0" w:space="0" w:color="auto"/>
      </w:divBdr>
    </w:div>
    <w:div w:id="1080101637">
      <w:bodyDiv w:val="1"/>
      <w:marLeft w:val="0"/>
      <w:marRight w:val="0"/>
      <w:marTop w:val="0"/>
      <w:marBottom w:val="0"/>
      <w:divBdr>
        <w:top w:val="none" w:sz="0" w:space="0" w:color="auto"/>
        <w:left w:val="none" w:sz="0" w:space="0" w:color="auto"/>
        <w:bottom w:val="none" w:sz="0" w:space="0" w:color="auto"/>
        <w:right w:val="none" w:sz="0" w:space="0" w:color="auto"/>
      </w:divBdr>
    </w:div>
    <w:div w:id="1080251637">
      <w:bodyDiv w:val="1"/>
      <w:marLeft w:val="0"/>
      <w:marRight w:val="0"/>
      <w:marTop w:val="0"/>
      <w:marBottom w:val="0"/>
      <w:divBdr>
        <w:top w:val="none" w:sz="0" w:space="0" w:color="auto"/>
        <w:left w:val="none" w:sz="0" w:space="0" w:color="auto"/>
        <w:bottom w:val="none" w:sz="0" w:space="0" w:color="auto"/>
        <w:right w:val="none" w:sz="0" w:space="0" w:color="auto"/>
      </w:divBdr>
    </w:div>
    <w:div w:id="1080371483">
      <w:marLeft w:val="480"/>
      <w:marRight w:val="0"/>
      <w:marTop w:val="0"/>
      <w:marBottom w:val="0"/>
      <w:divBdr>
        <w:top w:val="none" w:sz="0" w:space="0" w:color="auto"/>
        <w:left w:val="none" w:sz="0" w:space="0" w:color="auto"/>
        <w:bottom w:val="none" w:sz="0" w:space="0" w:color="auto"/>
        <w:right w:val="none" w:sz="0" w:space="0" w:color="auto"/>
      </w:divBdr>
    </w:div>
    <w:div w:id="1080522359">
      <w:marLeft w:val="480"/>
      <w:marRight w:val="0"/>
      <w:marTop w:val="0"/>
      <w:marBottom w:val="0"/>
      <w:divBdr>
        <w:top w:val="none" w:sz="0" w:space="0" w:color="auto"/>
        <w:left w:val="none" w:sz="0" w:space="0" w:color="auto"/>
        <w:bottom w:val="none" w:sz="0" w:space="0" w:color="auto"/>
        <w:right w:val="none" w:sz="0" w:space="0" w:color="auto"/>
      </w:divBdr>
    </w:div>
    <w:div w:id="1080523774">
      <w:marLeft w:val="480"/>
      <w:marRight w:val="0"/>
      <w:marTop w:val="0"/>
      <w:marBottom w:val="0"/>
      <w:divBdr>
        <w:top w:val="none" w:sz="0" w:space="0" w:color="auto"/>
        <w:left w:val="none" w:sz="0" w:space="0" w:color="auto"/>
        <w:bottom w:val="none" w:sz="0" w:space="0" w:color="auto"/>
        <w:right w:val="none" w:sz="0" w:space="0" w:color="auto"/>
      </w:divBdr>
    </w:div>
    <w:div w:id="1080524683">
      <w:marLeft w:val="480"/>
      <w:marRight w:val="0"/>
      <w:marTop w:val="0"/>
      <w:marBottom w:val="0"/>
      <w:divBdr>
        <w:top w:val="none" w:sz="0" w:space="0" w:color="auto"/>
        <w:left w:val="none" w:sz="0" w:space="0" w:color="auto"/>
        <w:bottom w:val="none" w:sz="0" w:space="0" w:color="auto"/>
        <w:right w:val="none" w:sz="0" w:space="0" w:color="auto"/>
      </w:divBdr>
    </w:div>
    <w:div w:id="1080718859">
      <w:marLeft w:val="480"/>
      <w:marRight w:val="0"/>
      <w:marTop w:val="0"/>
      <w:marBottom w:val="0"/>
      <w:divBdr>
        <w:top w:val="none" w:sz="0" w:space="0" w:color="auto"/>
        <w:left w:val="none" w:sz="0" w:space="0" w:color="auto"/>
        <w:bottom w:val="none" w:sz="0" w:space="0" w:color="auto"/>
        <w:right w:val="none" w:sz="0" w:space="0" w:color="auto"/>
      </w:divBdr>
    </w:div>
    <w:div w:id="1080757073">
      <w:bodyDiv w:val="1"/>
      <w:marLeft w:val="0"/>
      <w:marRight w:val="0"/>
      <w:marTop w:val="0"/>
      <w:marBottom w:val="0"/>
      <w:divBdr>
        <w:top w:val="none" w:sz="0" w:space="0" w:color="auto"/>
        <w:left w:val="none" w:sz="0" w:space="0" w:color="auto"/>
        <w:bottom w:val="none" w:sz="0" w:space="0" w:color="auto"/>
        <w:right w:val="none" w:sz="0" w:space="0" w:color="auto"/>
      </w:divBdr>
    </w:div>
    <w:div w:id="1081096889">
      <w:marLeft w:val="480"/>
      <w:marRight w:val="0"/>
      <w:marTop w:val="0"/>
      <w:marBottom w:val="0"/>
      <w:divBdr>
        <w:top w:val="none" w:sz="0" w:space="0" w:color="auto"/>
        <w:left w:val="none" w:sz="0" w:space="0" w:color="auto"/>
        <w:bottom w:val="none" w:sz="0" w:space="0" w:color="auto"/>
        <w:right w:val="none" w:sz="0" w:space="0" w:color="auto"/>
      </w:divBdr>
    </w:div>
    <w:div w:id="1081102271">
      <w:bodyDiv w:val="1"/>
      <w:marLeft w:val="0"/>
      <w:marRight w:val="0"/>
      <w:marTop w:val="0"/>
      <w:marBottom w:val="0"/>
      <w:divBdr>
        <w:top w:val="none" w:sz="0" w:space="0" w:color="auto"/>
        <w:left w:val="none" w:sz="0" w:space="0" w:color="auto"/>
        <w:bottom w:val="none" w:sz="0" w:space="0" w:color="auto"/>
        <w:right w:val="none" w:sz="0" w:space="0" w:color="auto"/>
      </w:divBdr>
    </w:div>
    <w:div w:id="1081174037">
      <w:bodyDiv w:val="1"/>
      <w:marLeft w:val="0"/>
      <w:marRight w:val="0"/>
      <w:marTop w:val="0"/>
      <w:marBottom w:val="0"/>
      <w:divBdr>
        <w:top w:val="none" w:sz="0" w:space="0" w:color="auto"/>
        <w:left w:val="none" w:sz="0" w:space="0" w:color="auto"/>
        <w:bottom w:val="none" w:sz="0" w:space="0" w:color="auto"/>
        <w:right w:val="none" w:sz="0" w:space="0" w:color="auto"/>
      </w:divBdr>
    </w:div>
    <w:div w:id="1081413925">
      <w:marLeft w:val="480"/>
      <w:marRight w:val="0"/>
      <w:marTop w:val="0"/>
      <w:marBottom w:val="0"/>
      <w:divBdr>
        <w:top w:val="none" w:sz="0" w:space="0" w:color="auto"/>
        <w:left w:val="none" w:sz="0" w:space="0" w:color="auto"/>
        <w:bottom w:val="none" w:sz="0" w:space="0" w:color="auto"/>
        <w:right w:val="none" w:sz="0" w:space="0" w:color="auto"/>
      </w:divBdr>
    </w:div>
    <w:div w:id="1081487346">
      <w:marLeft w:val="480"/>
      <w:marRight w:val="0"/>
      <w:marTop w:val="0"/>
      <w:marBottom w:val="0"/>
      <w:divBdr>
        <w:top w:val="none" w:sz="0" w:space="0" w:color="auto"/>
        <w:left w:val="none" w:sz="0" w:space="0" w:color="auto"/>
        <w:bottom w:val="none" w:sz="0" w:space="0" w:color="auto"/>
        <w:right w:val="none" w:sz="0" w:space="0" w:color="auto"/>
      </w:divBdr>
    </w:div>
    <w:div w:id="1081489749">
      <w:marLeft w:val="480"/>
      <w:marRight w:val="0"/>
      <w:marTop w:val="0"/>
      <w:marBottom w:val="0"/>
      <w:divBdr>
        <w:top w:val="none" w:sz="0" w:space="0" w:color="auto"/>
        <w:left w:val="none" w:sz="0" w:space="0" w:color="auto"/>
        <w:bottom w:val="none" w:sz="0" w:space="0" w:color="auto"/>
        <w:right w:val="none" w:sz="0" w:space="0" w:color="auto"/>
      </w:divBdr>
    </w:div>
    <w:div w:id="1081558622">
      <w:bodyDiv w:val="1"/>
      <w:marLeft w:val="0"/>
      <w:marRight w:val="0"/>
      <w:marTop w:val="0"/>
      <w:marBottom w:val="0"/>
      <w:divBdr>
        <w:top w:val="none" w:sz="0" w:space="0" w:color="auto"/>
        <w:left w:val="none" w:sz="0" w:space="0" w:color="auto"/>
        <w:bottom w:val="none" w:sz="0" w:space="0" w:color="auto"/>
        <w:right w:val="none" w:sz="0" w:space="0" w:color="auto"/>
      </w:divBdr>
    </w:div>
    <w:div w:id="1081561165">
      <w:bodyDiv w:val="1"/>
      <w:marLeft w:val="0"/>
      <w:marRight w:val="0"/>
      <w:marTop w:val="0"/>
      <w:marBottom w:val="0"/>
      <w:divBdr>
        <w:top w:val="none" w:sz="0" w:space="0" w:color="auto"/>
        <w:left w:val="none" w:sz="0" w:space="0" w:color="auto"/>
        <w:bottom w:val="none" w:sz="0" w:space="0" w:color="auto"/>
        <w:right w:val="none" w:sz="0" w:space="0" w:color="auto"/>
      </w:divBdr>
    </w:div>
    <w:div w:id="1081566870">
      <w:bodyDiv w:val="1"/>
      <w:marLeft w:val="0"/>
      <w:marRight w:val="0"/>
      <w:marTop w:val="0"/>
      <w:marBottom w:val="0"/>
      <w:divBdr>
        <w:top w:val="none" w:sz="0" w:space="0" w:color="auto"/>
        <w:left w:val="none" w:sz="0" w:space="0" w:color="auto"/>
        <w:bottom w:val="none" w:sz="0" w:space="0" w:color="auto"/>
        <w:right w:val="none" w:sz="0" w:space="0" w:color="auto"/>
      </w:divBdr>
    </w:div>
    <w:div w:id="1081760789">
      <w:bodyDiv w:val="1"/>
      <w:marLeft w:val="0"/>
      <w:marRight w:val="0"/>
      <w:marTop w:val="0"/>
      <w:marBottom w:val="0"/>
      <w:divBdr>
        <w:top w:val="none" w:sz="0" w:space="0" w:color="auto"/>
        <w:left w:val="none" w:sz="0" w:space="0" w:color="auto"/>
        <w:bottom w:val="none" w:sz="0" w:space="0" w:color="auto"/>
        <w:right w:val="none" w:sz="0" w:space="0" w:color="auto"/>
      </w:divBdr>
    </w:div>
    <w:div w:id="1081828824">
      <w:marLeft w:val="480"/>
      <w:marRight w:val="0"/>
      <w:marTop w:val="0"/>
      <w:marBottom w:val="0"/>
      <w:divBdr>
        <w:top w:val="none" w:sz="0" w:space="0" w:color="auto"/>
        <w:left w:val="none" w:sz="0" w:space="0" w:color="auto"/>
        <w:bottom w:val="none" w:sz="0" w:space="0" w:color="auto"/>
        <w:right w:val="none" w:sz="0" w:space="0" w:color="auto"/>
      </w:divBdr>
    </w:div>
    <w:div w:id="1081833241">
      <w:marLeft w:val="480"/>
      <w:marRight w:val="0"/>
      <w:marTop w:val="0"/>
      <w:marBottom w:val="0"/>
      <w:divBdr>
        <w:top w:val="none" w:sz="0" w:space="0" w:color="auto"/>
        <w:left w:val="none" w:sz="0" w:space="0" w:color="auto"/>
        <w:bottom w:val="none" w:sz="0" w:space="0" w:color="auto"/>
        <w:right w:val="none" w:sz="0" w:space="0" w:color="auto"/>
      </w:divBdr>
    </w:div>
    <w:div w:id="1081873765">
      <w:marLeft w:val="480"/>
      <w:marRight w:val="0"/>
      <w:marTop w:val="0"/>
      <w:marBottom w:val="0"/>
      <w:divBdr>
        <w:top w:val="none" w:sz="0" w:space="0" w:color="auto"/>
        <w:left w:val="none" w:sz="0" w:space="0" w:color="auto"/>
        <w:bottom w:val="none" w:sz="0" w:space="0" w:color="auto"/>
        <w:right w:val="none" w:sz="0" w:space="0" w:color="auto"/>
      </w:divBdr>
    </w:div>
    <w:div w:id="1081877454">
      <w:marLeft w:val="480"/>
      <w:marRight w:val="0"/>
      <w:marTop w:val="0"/>
      <w:marBottom w:val="0"/>
      <w:divBdr>
        <w:top w:val="none" w:sz="0" w:space="0" w:color="auto"/>
        <w:left w:val="none" w:sz="0" w:space="0" w:color="auto"/>
        <w:bottom w:val="none" w:sz="0" w:space="0" w:color="auto"/>
        <w:right w:val="none" w:sz="0" w:space="0" w:color="auto"/>
      </w:divBdr>
    </w:div>
    <w:div w:id="1082021212">
      <w:marLeft w:val="480"/>
      <w:marRight w:val="0"/>
      <w:marTop w:val="0"/>
      <w:marBottom w:val="0"/>
      <w:divBdr>
        <w:top w:val="none" w:sz="0" w:space="0" w:color="auto"/>
        <w:left w:val="none" w:sz="0" w:space="0" w:color="auto"/>
        <w:bottom w:val="none" w:sz="0" w:space="0" w:color="auto"/>
        <w:right w:val="none" w:sz="0" w:space="0" w:color="auto"/>
      </w:divBdr>
    </w:div>
    <w:div w:id="1082023500">
      <w:bodyDiv w:val="1"/>
      <w:marLeft w:val="0"/>
      <w:marRight w:val="0"/>
      <w:marTop w:val="0"/>
      <w:marBottom w:val="0"/>
      <w:divBdr>
        <w:top w:val="none" w:sz="0" w:space="0" w:color="auto"/>
        <w:left w:val="none" w:sz="0" w:space="0" w:color="auto"/>
        <w:bottom w:val="none" w:sz="0" w:space="0" w:color="auto"/>
        <w:right w:val="none" w:sz="0" w:space="0" w:color="auto"/>
      </w:divBdr>
    </w:div>
    <w:div w:id="1082028948">
      <w:marLeft w:val="480"/>
      <w:marRight w:val="0"/>
      <w:marTop w:val="0"/>
      <w:marBottom w:val="0"/>
      <w:divBdr>
        <w:top w:val="none" w:sz="0" w:space="0" w:color="auto"/>
        <w:left w:val="none" w:sz="0" w:space="0" w:color="auto"/>
        <w:bottom w:val="none" w:sz="0" w:space="0" w:color="auto"/>
        <w:right w:val="none" w:sz="0" w:space="0" w:color="auto"/>
      </w:divBdr>
    </w:div>
    <w:div w:id="1082142683">
      <w:marLeft w:val="480"/>
      <w:marRight w:val="0"/>
      <w:marTop w:val="0"/>
      <w:marBottom w:val="0"/>
      <w:divBdr>
        <w:top w:val="none" w:sz="0" w:space="0" w:color="auto"/>
        <w:left w:val="none" w:sz="0" w:space="0" w:color="auto"/>
        <w:bottom w:val="none" w:sz="0" w:space="0" w:color="auto"/>
        <w:right w:val="none" w:sz="0" w:space="0" w:color="auto"/>
      </w:divBdr>
    </w:div>
    <w:div w:id="1082340212">
      <w:bodyDiv w:val="1"/>
      <w:marLeft w:val="0"/>
      <w:marRight w:val="0"/>
      <w:marTop w:val="0"/>
      <w:marBottom w:val="0"/>
      <w:divBdr>
        <w:top w:val="none" w:sz="0" w:space="0" w:color="auto"/>
        <w:left w:val="none" w:sz="0" w:space="0" w:color="auto"/>
        <w:bottom w:val="none" w:sz="0" w:space="0" w:color="auto"/>
        <w:right w:val="none" w:sz="0" w:space="0" w:color="auto"/>
      </w:divBdr>
    </w:div>
    <w:div w:id="1082458323">
      <w:bodyDiv w:val="1"/>
      <w:marLeft w:val="0"/>
      <w:marRight w:val="0"/>
      <w:marTop w:val="0"/>
      <w:marBottom w:val="0"/>
      <w:divBdr>
        <w:top w:val="none" w:sz="0" w:space="0" w:color="auto"/>
        <w:left w:val="none" w:sz="0" w:space="0" w:color="auto"/>
        <w:bottom w:val="none" w:sz="0" w:space="0" w:color="auto"/>
        <w:right w:val="none" w:sz="0" w:space="0" w:color="auto"/>
      </w:divBdr>
    </w:div>
    <w:div w:id="1082482910">
      <w:marLeft w:val="480"/>
      <w:marRight w:val="0"/>
      <w:marTop w:val="0"/>
      <w:marBottom w:val="0"/>
      <w:divBdr>
        <w:top w:val="none" w:sz="0" w:space="0" w:color="auto"/>
        <w:left w:val="none" w:sz="0" w:space="0" w:color="auto"/>
        <w:bottom w:val="none" w:sz="0" w:space="0" w:color="auto"/>
        <w:right w:val="none" w:sz="0" w:space="0" w:color="auto"/>
      </w:divBdr>
    </w:div>
    <w:div w:id="1082529504">
      <w:bodyDiv w:val="1"/>
      <w:marLeft w:val="0"/>
      <w:marRight w:val="0"/>
      <w:marTop w:val="0"/>
      <w:marBottom w:val="0"/>
      <w:divBdr>
        <w:top w:val="none" w:sz="0" w:space="0" w:color="auto"/>
        <w:left w:val="none" w:sz="0" w:space="0" w:color="auto"/>
        <w:bottom w:val="none" w:sz="0" w:space="0" w:color="auto"/>
        <w:right w:val="none" w:sz="0" w:space="0" w:color="auto"/>
      </w:divBdr>
    </w:div>
    <w:div w:id="1082530286">
      <w:bodyDiv w:val="1"/>
      <w:marLeft w:val="0"/>
      <w:marRight w:val="0"/>
      <w:marTop w:val="0"/>
      <w:marBottom w:val="0"/>
      <w:divBdr>
        <w:top w:val="none" w:sz="0" w:space="0" w:color="auto"/>
        <w:left w:val="none" w:sz="0" w:space="0" w:color="auto"/>
        <w:bottom w:val="none" w:sz="0" w:space="0" w:color="auto"/>
        <w:right w:val="none" w:sz="0" w:space="0" w:color="auto"/>
      </w:divBdr>
    </w:div>
    <w:div w:id="1082530971">
      <w:marLeft w:val="480"/>
      <w:marRight w:val="0"/>
      <w:marTop w:val="0"/>
      <w:marBottom w:val="0"/>
      <w:divBdr>
        <w:top w:val="none" w:sz="0" w:space="0" w:color="auto"/>
        <w:left w:val="none" w:sz="0" w:space="0" w:color="auto"/>
        <w:bottom w:val="none" w:sz="0" w:space="0" w:color="auto"/>
        <w:right w:val="none" w:sz="0" w:space="0" w:color="auto"/>
      </w:divBdr>
    </w:div>
    <w:div w:id="1082531684">
      <w:marLeft w:val="480"/>
      <w:marRight w:val="0"/>
      <w:marTop w:val="0"/>
      <w:marBottom w:val="0"/>
      <w:divBdr>
        <w:top w:val="none" w:sz="0" w:space="0" w:color="auto"/>
        <w:left w:val="none" w:sz="0" w:space="0" w:color="auto"/>
        <w:bottom w:val="none" w:sz="0" w:space="0" w:color="auto"/>
        <w:right w:val="none" w:sz="0" w:space="0" w:color="auto"/>
      </w:divBdr>
    </w:div>
    <w:div w:id="1082532809">
      <w:bodyDiv w:val="1"/>
      <w:marLeft w:val="0"/>
      <w:marRight w:val="0"/>
      <w:marTop w:val="0"/>
      <w:marBottom w:val="0"/>
      <w:divBdr>
        <w:top w:val="none" w:sz="0" w:space="0" w:color="auto"/>
        <w:left w:val="none" w:sz="0" w:space="0" w:color="auto"/>
        <w:bottom w:val="none" w:sz="0" w:space="0" w:color="auto"/>
        <w:right w:val="none" w:sz="0" w:space="0" w:color="auto"/>
      </w:divBdr>
    </w:div>
    <w:div w:id="1082601992">
      <w:marLeft w:val="480"/>
      <w:marRight w:val="0"/>
      <w:marTop w:val="0"/>
      <w:marBottom w:val="0"/>
      <w:divBdr>
        <w:top w:val="none" w:sz="0" w:space="0" w:color="auto"/>
        <w:left w:val="none" w:sz="0" w:space="0" w:color="auto"/>
        <w:bottom w:val="none" w:sz="0" w:space="0" w:color="auto"/>
        <w:right w:val="none" w:sz="0" w:space="0" w:color="auto"/>
      </w:divBdr>
    </w:div>
    <w:div w:id="1082752351">
      <w:bodyDiv w:val="1"/>
      <w:marLeft w:val="0"/>
      <w:marRight w:val="0"/>
      <w:marTop w:val="0"/>
      <w:marBottom w:val="0"/>
      <w:divBdr>
        <w:top w:val="none" w:sz="0" w:space="0" w:color="auto"/>
        <w:left w:val="none" w:sz="0" w:space="0" w:color="auto"/>
        <w:bottom w:val="none" w:sz="0" w:space="0" w:color="auto"/>
        <w:right w:val="none" w:sz="0" w:space="0" w:color="auto"/>
      </w:divBdr>
    </w:div>
    <w:div w:id="1082796146">
      <w:bodyDiv w:val="1"/>
      <w:marLeft w:val="0"/>
      <w:marRight w:val="0"/>
      <w:marTop w:val="0"/>
      <w:marBottom w:val="0"/>
      <w:divBdr>
        <w:top w:val="none" w:sz="0" w:space="0" w:color="auto"/>
        <w:left w:val="none" w:sz="0" w:space="0" w:color="auto"/>
        <w:bottom w:val="none" w:sz="0" w:space="0" w:color="auto"/>
        <w:right w:val="none" w:sz="0" w:space="0" w:color="auto"/>
      </w:divBdr>
    </w:div>
    <w:div w:id="1082799804">
      <w:marLeft w:val="480"/>
      <w:marRight w:val="0"/>
      <w:marTop w:val="0"/>
      <w:marBottom w:val="0"/>
      <w:divBdr>
        <w:top w:val="none" w:sz="0" w:space="0" w:color="auto"/>
        <w:left w:val="none" w:sz="0" w:space="0" w:color="auto"/>
        <w:bottom w:val="none" w:sz="0" w:space="0" w:color="auto"/>
        <w:right w:val="none" w:sz="0" w:space="0" w:color="auto"/>
      </w:divBdr>
    </w:div>
    <w:div w:id="1082871660">
      <w:bodyDiv w:val="1"/>
      <w:marLeft w:val="0"/>
      <w:marRight w:val="0"/>
      <w:marTop w:val="0"/>
      <w:marBottom w:val="0"/>
      <w:divBdr>
        <w:top w:val="none" w:sz="0" w:space="0" w:color="auto"/>
        <w:left w:val="none" w:sz="0" w:space="0" w:color="auto"/>
        <w:bottom w:val="none" w:sz="0" w:space="0" w:color="auto"/>
        <w:right w:val="none" w:sz="0" w:space="0" w:color="auto"/>
      </w:divBdr>
    </w:div>
    <w:div w:id="1082993024">
      <w:marLeft w:val="480"/>
      <w:marRight w:val="0"/>
      <w:marTop w:val="0"/>
      <w:marBottom w:val="0"/>
      <w:divBdr>
        <w:top w:val="none" w:sz="0" w:space="0" w:color="auto"/>
        <w:left w:val="none" w:sz="0" w:space="0" w:color="auto"/>
        <w:bottom w:val="none" w:sz="0" w:space="0" w:color="auto"/>
        <w:right w:val="none" w:sz="0" w:space="0" w:color="auto"/>
      </w:divBdr>
    </w:div>
    <w:div w:id="1082993223">
      <w:marLeft w:val="480"/>
      <w:marRight w:val="0"/>
      <w:marTop w:val="0"/>
      <w:marBottom w:val="0"/>
      <w:divBdr>
        <w:top w:val="none" w:sz="0" w:space="0" w:color="auto"/>
        <w:left w:val="none" w:sz="0" w:space="0" w:color="auto"/>
        <w:bottom w:val="none" w:sz="0" w:space="0" w:color="auto"/>
        <w:right w:val="none" w:sz="0" w:space="0" w:color="auto"/>
      </w:divBdr>
    </w:div>
    <w:div w:id="1082993777">
      <w:bodyDiv w:val="1"/>
      <w:marLeft w:val="0"/>
      <w:marRight w:val="0"/>
      <w:marTop w:val="0"/>
      <w:marBottom w:val="0"/>
      <w:divBdr>
        <w:top w:val="none" w:sz="0" w:space="0" w:color="auto"/>
        <w:left w:val="none" w:sz="0" w:space="0" w:color="auto"/>
        <w:bottom w:val="none" w:sz="0" w:space="0" w:color="auto"/>
        <w:right w:val="none" w:sz="0" w:space="0" w:color="auto"/>
      </w:divBdr>
    </w:div>
    <w:div w:id="1083113799">
      <w:marLeft w:val="480"/>
      <w:marRight w:val="0"/>
      <w:marTop w:val="0"/>
      <w:marBottom w:val="0"/>
      <w:divBdr>
        <w:top w:val="none" w:sz="0" w:space="0" w:color="auto"/>
        <w:left w:val="none" w:sz="0" w:space="0" w:color="auto"/>
        <w:bottom w:val="none" w:sz="0" w:space="0" w:color="auto"/>
        <w:right w:val="none" w:sz="0" w:space="0" w:color="auto"/>
      </w:divBdr>
    </w:div>
    <w:div w:id="1083183474">
      <w:marLeft w:val="480"/>
      <w:marRight w:val="0"/>
      <w:marTop w:val="0"/>
      <w:marBottom w:val="0"/>
      <w:divBdr>
        <w:top w:val="none" w:sz="0" w:space="0" w:color="auto"/>
        <w:left w:val="none" w:sz="0" w:space="0" w:color="auto"/>
        <w:bottom w:val="none" w:sz="0" w:space="0" w:color="auto"/>
        <w:right w:val="none" w:sz="0" w:space="0" w:color="auto"/>
      </w:divBdr>
    </w:div>
    <w:div w:id="1083186818">
      <w:marLeft w:val="480"/>
      <w:marRight w:val="0"/>
      <w:marTop w:val="0"/>
      <w:marBottom w:val="0"/>
      <w:divBdr>
        <w:top w:val="none" w:sz="0" w:space="0" w:color="auto"/>
        <w:left w:val="none" w:sz="0" w:space="0" w:color="auto"/>
        <w:bottom w:val="none" w:sz="0" w:space="0" w:color="auto"/>
        <w:right w:val="none" w:sz="0" w:space="0" w:color="auto"/>
      </w:divBdr>
    </w:div>
    <w:div w:id="1083188445">
      <w:bodyDiv w:val="1"/>
      <w:marLeft w:val="0"/>
      <w:marRight w:val="0"/>
      <w:marTop w:val="0"/>
      <w:marBottom w:val="0"/>
      <w:divBdr>
        <w:top w:val="none" w:sz="0" w:space="0" w:color="auto"/>
        <w:left w:val="none" w:sz="0" w:space="0" w:color="auto"/>
        <w:bottom w:val="none" w:sz="0" w:space="0" w:color="auto"/>
        <w:right w:val="none" w:sz="0" w:space="0" w:color="auto"/>
      </w:divBdr>
    </w:div>
    <w:div w:id="1083257035">
      <w:marLeft w:val="480"/>
      <w:marRight w:val="0"/>
      <w:marTop w:val="0"/>
      <w:marBottom w:val="0"/>
      <w:divBdr>
        <w:top w:val="none" w:sz="0" w:space="0" w:color="auto"/>
        <w:left w:val="none" w:sz="0" w:space="0" w:color="auto"/>
        <w:bottom w:val="none" w:sz="0" w:space="0" w:color="auto"/>
        <w:right w:val="none" w:sz="0" w:space="0" w:color="auto"/>
      </w:divBdr>
    </w:div>
    <w:div w:id="1083262681">
      <w:marLeft w:val="480"/>
      <w:marRight w:val="0"/>
      <w:marTop w:val="0"/>
      <w:marBottom w:val="0"/>
      <w:divBdr>
        <w:top w:val="none" w:sz="0" w:space="0" w:color="auto"/>
        <w:left w:val="none" w:sz="0" w:space="0" w:color="auto"/>
        <w:bottom w:val="none" w:sz="0" w:space="0" w:color="auto"/>
        <w:right w:val="none" w:sz="0" w:space="0" w:color="auto"/>
      </w:divBdr>
    </w:div>
    <w:div w:id="1083382167">
      <w:bodyDiv w:val="1"/>
      <w:marLeft w:val="0"/>
      <w:marRight w:val="0"/>
      <w:marTop w:val="0"/>
      <w:marBottom w:val="0"/>
      <w:divBdr>
        <w:top w:val="none" w:sz="0" w:space="0" w:color="auto"/>
        <w:left w:val="none" w:sz="0" w:space="0" w:color="auto"/>
        <w:bottom w:val="none" w:sz="0" w:space="0" w:color="auto"/>
        <w:right w:val="none" w:sz="0" w:space="0" w:color="auto"/>
      </w:divBdr>
    </w:div>
    <w:div w:id="1083453813">
      <w:bodyDiv w:val="1"/>
      <w:marLeft w:val="0"/>
      <w:marRight w:val="0"/>
      <w:marTop w:val="0"/>
      <w:marBottom w:val="0"/>
      <w:divBdr>
        <w:top w:val="none" w:sz="0" w:space="0" w:color="auto"/>
        <w:left w:val="none" w:sz="0" w:space="0" w:color="auto"/>
        <w:bottom w:val="none" w:sz="0" w:space="0" w:color="auto"/>
        <w:right w:val="none" w:sz="0" w:space="0" w:color="auto"/>
      </w:divBdr>
    </w:div>
    <w:div w:id="1083457845">
      <w:marLeft w:val="480"/>
      <w:marRight w:val="0"/>
      <w:marTop w:val="0"/>
      <w:marBottom w:val="0"/>
      <w:divBdr>
        <w:top w:val="none" w:sz="0" w:space="0" w:color="auto"/>
        <w:left w:val="none" w:sz="0" w:space="0" w:color="auto"/>
        <w:bottom w:val="none" w:sz="0" w:space="0" w:color="auto"/>
        <w:right w:val="none" w:sz="0" w:space="0" w:color="auto"/>
      </w:divBdr>
    </w:div>
    <w:div w:id="1083524376">
      <w:bodyDiv w:val="1"/>
      <w:marLeft w:val="0"/>
      <w:marRight w:val="0"/>
      <w:marTop w:val="0"/>
      <w:marBottom w:val="0"/>
      <w:divBdr>
        <w:top w:val="none" w:sz="0" w:space="0" w:color="auto"/>
        <w:left w:val="none" w:sz="0" w:space="0" w:color="auto"/>
        <w:bottom w:val="none" w:sz="0" w:space="0" w:color="auto"/>
        <w:right w:val="none" w:sz="0" w:space="0" w:color="auto"/>
      </w:divBdr>
    </w:div>
    <w:div w:id="1083604306">
      <w:marLeft w:val="480"/>
      <w:marRight w:val="0"/>
      <w:marTop w:val="0"/>
      <w:marBottom w:val="0"/>
      <w:divBdr>
        <w:top w:val="none" w:sz="0" w:space="0" w:color="auto"/>
        <w:left w:val="none" w:sz="0" w:space="0" w:color="auto"/>
        <w:bottom w:val="none" w:sz="0" w:space="0" w:color="auto"/>
        <w:right w:val="none" w:sz="0" w:space="0" w:color="auto"/>
      </w:divBdr>
    </w:div>
    <w:div w:id="1083643773">
      <w:bodyDiv w:val="1"/>
      <w:marLeft w:val="0"/>
      <w:marRight w:val="0"/>
      <w:marTop w:val="0"/>
      <w:marBottom w:val="0"/>
      <w:divBdr>
        <w:top w:val="none" w:sz="0" w:space="0" w:color="auto"/>
        <w:left w:val="none" w:sz="0" w:space="0" w:color="auto"/>
        <w:bottom w:val="none" w:sz="0" w:space="0" w:color="auto"/>
        <w:right w:val="none" w:sz="0" w:space="0" w:color="auto"/>
      </w:divBdr>
    </w:div>
    <w:div w:id="1083649950">
      <w:marLeft w:val="480"/>
      <w:marRight w:val="0"/>
      <w:marTop w:val="0"/>
      <w:marBottom w:val="0"/>
      <w:divBdr>
        <w:top w:val="none" w:sz="0" w:space="0" w:color="auto"/>
        <w:left w:val="none" w:sz="0" w:space="0" w:color="auto"/>
        <w:bottom w:val="none" w:sz="0" w:space="0" w:color="auto"/>
        <w:right w:val="none" w:sz="0" w:space="0" w:color="auto"/>
      </w:divBdr>
    </w:div>
    <w:div w:id="1083988992">
      <w:bodyDiv w:val="1"/>
      <w:marLeft w:val="0"/>
      <w:marRight w:val="0"/>
      <w:marTop w:val="0"/>
      <w:marBottom w:val="0"/>
      <w:divBdr>
        <w:top w:val="none" w:sz="0" w:space="0" w:color="auto"/>
        <w:left w:val="none" w:sz="0" w:space="0" w:color="auto"/>
        <w:bottom w:val="none" w:sz="0" w:space="0" w:color="auto"/>
        <w:right w:val="none" w:sz="0" w:space="0" w:color="auto"/>
      </w:divBdr>
    </w:div>
    <w:div w:id="1083994126">
      <w:bodyDiv w:val="1"/>
      <w:marLeft w:val="0"/>
      <w:marRight w:val="0"/>
      <w:marTop w:val="0"/>
      <w:marBottom w:val="0"/>
      <w:divBdr>
        <w:top w:val="none" w:sz="0" w:space="0" w:color="auto"/>
        <w:left w:val="none" w:sz="0" w:space="0" w:color="auto"/>
        <w:bottom w:val="none" w:sz="0" w:space="0" w:color="auto"/>
        <w:right w:val="none" w:sz="0" w:space="0" w:color="auto"/>
      </w:divBdr>
    </w:div>
    <w:div w:id="1084106863">
      <w:marLeft w:val="480"/>
      <w:marRight w:val="0"/>
      <w:marTop w:val="0"/>
      <w:marBottom w:val="0"/>
      <w:divBdr>
        <w:top w:val="none" w:sz="0" w:space="0" w:color="auto"/>
        <w:left w:val="none" w:sz="0" w:space="0" w:color="auto"/>
        <w:bottom w:val="none" w:sz="0" w:space="0" w:color="auto"/>
        <w:right w:val="none" w:sz="0" w:space="0" w:color="auto"/>
      </w:divBdr>
    </w:div>
    <w:div w:id="1084182549">
      <w:bodyDiv w:val="1"/>
      <w:marLeft w:val="0"/>
      <w:marRight w:val="0"/>
      <w:marTop w:val="0"/>
      <w:marBottom w:val="0"/>
      <w:divBdr>
        <w:top w:val="none" w:sz="0" w:space="0" w:color="auto"/>
        <w:left w:val="none" w:sz="0" w:space="0" w:color="auto"/>
        <w:bottom w:val="none" w:sz="0" w:space="0" w:color="auto"/>
        <w:right w:val="none" w:sz="0" w:space="0" w:color="auto"/>
      </w:divBdr>
    </w:div>
    <w:div w:id="1084298305">
      <w:bodyDiv w:val="1"/>
      <w:marLeft w:val="0"/>
      <w:marRight w:val="0"/>
      <w:marTop w:val="0"/>
      <w:marBottom w:val="0"/>
      <w:divBdr>
        <w:top w:val="none" w:sz="0" w:space="0" w:color="auto"/>
        <w:left w:val="none" w:sz="0" w:space="0" w:color="auto"/>
        <w:bottom w:val="none" w:sz="0" w:space="0" w:color="auto"/>
        <w:right w:val="none" w:sz="0" w:space="0" w:color="auto"/>
      </w:divBdr>
    </w:div>
    <w:div w:id="1084373053">
      <w:marLeft w:val="480"/>
      <w:marRight w:val="0"/>
      <w:marTop w:val="0"/>
      <w:marBottom w:val="0"/>
      <w:divBdr>
        <w:top w:val="none" w:sz="0" w:space="0" w:color="auto"/>
        <w:left w:val="none" w:sz="0" w:space="0" w:color="auto"/>
        <w:bottom w:val="none" w:sz="0" w:space="0" w:color="auto"/>
        <w:right w:val="none" w:sz="0" w:space="0" w:color="auto"/>
      </w:divBdr>
    </w:div>
    <w:div w:id="1084566074">
      <w:marLeft w:val="480"/>
      <w:marRight w:val="0"/>
      <w:marTop w:val="0"/>
      <w:marBottom w:val="0"/>
      <w:divBdr>
        <w:top w:val="none" w:sz="0" w:space="0" w:color="auto"/>
        <w:left w:val="none" w:sz="0" w:space="0" w:color="auto"/>
        <w:bottom w:val="none" w:sz="0" w:space="0" w:color="auto"/>
        <w:right w:val="none" w:sz="0" w:space="0" w:color="auto"/>
      </w:divBdr>
    </w:div>
    <w:div w:id="1084569405">
      <w:marLeft w:val="480"/>
      <w:marRight w:val="0"/>
      <w:marTop w:val="0"/>
      <w:marBottom w:val="0"/>
      <w:divBdr>
        <w:top w:val="none" w:sz="0" w:space="0" w:color="auto"/>
        <w:left w:val="none" w:sz="0" w:space="0" w:color="auto"/>
        <w:bottom w:val="none" w:sz="0" w:space="0" w:color="auto"/>
        <w:right w:val="none" w:sz="0" w:space="0" w:color="auto"/>
      </w:divBdr>
    </w:div>
    <w:div w:id="1084763436">
      <w:bodyDiv w:val="1"/>
      <w:marLeft w:val="0"/>
      <w:marRight w:val="0"/>
      <w:marTop w:val="0"/>
      <w:marBottom w:val="0"/>
      <w:divBdr>
        <w:top w:val="none" w:sz="0" w:space="0" w:color="auto"/>
        <w:left w:val="none" w:sz="0" w:space="0" w:color="auto"/>
        <w:bottom w:val="none" w:sz="0" w:space="0" w:color="auto"/>
        <w:right w:val="none" w:sz="0" w:space="0" w:color="auto"/>
      </w:divBdr>
    </w:div>
    <w:div w:id="1084836773">
      <w:bodyDiv w:val="1"/>
      <w:marLeft w:val="0"/>
      <w:marRight w:val="0"/>
      <w:marTop w:val="0"/>
      <w:marBottom w:val="0"/>
      <w:divBdr>
        <w:top w:val="none" w:sz="0" w:space="0" w:color="auto"/>
        <w:left w:val="none" w:sz="0" w:space="0" w:color="auto"/>
        <w:bottom w:val="none" w:sz="0" w:space="0" w:color="auto"/>
        <w:right w:val="none" w:sz="0" w:space="0" w:color="auto"/>
      </w:divBdr>
    </w:div>
    <w:div w:id="1084837002">
      <w:marLeft w:val="480"/>
      <w:marRight w:val="0"/>
      <w:marTop w:val="0"/>
      <w:marBottom w:val="0"/>
      <w:divBdr>
        <w:top w:val="none" w:sz="0" w:space="0" w:color="auto"/>
        <w:left w:val="none" w:sz="0" w:space="0" w:color="auto"/>
        <w:bottom w:val="none" w:sz="0" w:space="0" w:color="auto"/>
        <w:right w:val="none" w:sz="0" w:space="0" w:color="auto"/>
      </w:divBdr>
    </w:div>
    <w:div w:id="1084952341">
      <w:marLeft w:val="480"/>
      <w:marRight w:val="0"/>
      <w:marTop w:val="0"/>
      <w:marBottom w:val="0"/>
      <w:divBdr>
        <w:top w:val="none" w:sz="0" w:space="0" w:color="auto"/>
        <w:left w:val="none" w:sz="0" w:space="0" w:color="auto"/>
        <w:bottom w:val="none" w:sz="0" w:space="0" w:color="auto"/>
        <w:right w:val="none" w:sz="0" w:space="0" w:color="auto"/>
      </w:divBdr>
    </w:div>
    <w:div w:id="1084954078">
      <w:bodyDiv w:val="1"/>
      <w:marLeft w:val="0"/>
      <w:marRight w:val="0"/>
      <w:marTop w:val="0"/>
      <w:marBottom w:val="0"/>
      <w:divBdr>
        <w:top w:val="none" w:sz="0" w:space="0" w:color="auto"/>
        <w:left w:val="none" w:sz="0" w:space="0" w:color="auto"/>
        <w:bottom w:val="none" w:sz="0" w:space="0" w:color="auto"/>
        <w:right w:val="none" w:sz="0" w:space="0" w:color="auto"/>
      </w:divBdr>
    </w:div>
    <w:div w:id="1084958461">
      <w:marLeft w:val="480"/>
      <w:marRight w:val="0"/>
      <w:marTop w:val="0"/>
      <w:marBottom w:val="0"/>
      <w:divBdr>
        <w:top w:val="none" w:sz="0" w:space="0" w:color="auto"/>
        <w:left w:val="none" w:sz="0" w:space="0" w:color="auto"/>
        <w:bottom w:val="none" w:sz="0" w:space="0" w:color="auto"/>
        <w:right w:val="none" w:sz="0" w:space="0" w:color="auto"/>
      </w:divBdr>
    </w:div>
    <w:div w:id="1084958637">
      <w:bodyDiv w:val="1"/>
      <w:marLeft w:val="0"/>
      <w:marRight w:val="0"/>
      <w:marTop w:val="0"/>
      <w:marBottom w:val="0"/>
      <w:divBdr>
        <w:top w:val="none" w:sz="0" w:space="0" w:color="auto"/>
        <w:left w:val="none" w:sz="0" w:space="0" w:color="auto"/>
        <w:bottom w:val="none" w:sz="0" w:space="0" w:color="auto"/>
        <w:right w:val="none" w:sz="0" w:space="0" w:color="auto"/>
      </w:divBdr>
    </w:div>
    <w:div w:id="1085029556">
      <w:marLeft w:val="480"/>
      <w:marRight w:val="0"/>
      <w:marTop w:val="0"/>
      <w:marBottom w:val="0"/>
      <w:divBdr>
        <w:top w:val="none" w:sz="0" w:space="0" w:color="auto"/>
        <w:left w:val="none" w:sz="0" w:space="0" w:color="auto"/>
        <w:bottom w:val="none" w:sz="0" w:space="0" w:color="auto"/>
        <w:right w:val="none" w:sz="0" w:space="0" w:color="auto"/>
      </w:divBdr>
    </w:div>
    <w:div w:id="1085029592">
      <w:bodyDiv w:val="1"/>
      <w:marLeft w:val="0"/>
      <w:marRight w:val="0"/>
      <w:marTop w:val="0"/>
      <w:marBottom w:val="0"/>
      <w:divBdr>
        <w:top w:val="none" w:sz="0" w:space="0" w:color="auto"/>
        <w:left w:val="none" w:sz="0" w:space="0" w:color="auto"/>
        <w:bottom w:val="none" w:sz="0" w:space="0" w:color="auto"/>
        <w:right w:val="none" w:sz="0" w:space="0" w:color="auto"/>
      </w:divBdr>
    </w:div>
    <w:div w:id="1085151022">
      <w:bodyDiv w:val="1"/>
      <w:marLeft w:val="0"/>
      <w:marRight w:val="0"/>
      <w:marTop w:val="0"/>
      <w:marBottom w:val="0"/>
      <w:divBdr>
        <w:top w:val="none" w:sz="0" w:space="0" w:color="auto"/>
        <w:left w:val="none" w:sz="0" w:space="0" w:color="auto"/>
        <w:bottom w:val="none" w:sz="0" w:space="0" w:color="auto"/>
        <w:right w:val="none" w:sz="0" w:space="0" w:color="auto"/>
      </w:divBdr>
    </w:div>
    <w:div w:id="1085371904">
      <w:bodyDiv w:val="1"/>
      <w:marLeft w:val="0"/>
      <w:marRight w:val="0"/>
      <w:marTop w:val="0"/>
      <w:marBottom w:val="0"/>
      <w:divBdr>
        <w:top w:val="none" w:sz="0" w:space="0" w:color="auto"/>
        <w:left w:val="none" w:sz="0" w:space="0" w:color="auto"/>
        <w:bottom w:val="none" w:sz="0" w:space="0" w:color="auto"/>
        <w:right w:val="none" w:sz="0" w:space="0" w:color="auto"/>
      </w:divBdr>
    </w:div>
    <w:div w:id="1085416516">
      <w:bodyDiv w:val="1"/>
      <w:marLeft w:val="0"/>
      <w:marRight w:val="0"/>
      <w:marTop w:val="0"/>
      <w:marBottom w:val="0"/>
      <w:divBdr>
        <w:top w:val="none" w:sz="0" w:space="0" w:color="auto"/>
        <w:left w:val="none" w:sz="0" w:space="0" w:color="auto"/>
        <w:bottom w:val="none" w:sz="0" w:space="0" w:color="auto"/>
        <w:right w:val="none" w:sz="0" w:space="0" w:color="auto"/>
      </w:divBdr>
    </w:div>
    <w:div w:id="1085489607">
      <w:bodyDiv w:val="1"/>
      <w:marLeft w:val="0"/>
      <w:marRight w:val="0"/>
      <w:marTop w:val="0"/>
      <w:marBottom w:val="0"/>
      <w:divBdr>
        <w:top w:val="none" w:sz="0" w:space="0" w:color="auto"/>
        <w:left w:val="none" w:sz="0" w:space="0" w:color="auto"/>
        <w:bottom w:val="none" w:sz="0" w:space="0" w:color="auto"/>
        <w:right w:val="none" w:sz="0" w:space="0" w:color="auto"/>
      </w:divBdr>
    </w:div>
    <w:div w:id="1085491345">
      <w:marLeft w:val="480"/>
      <w:marRight w:val="0"/>
      <w:marTop w:val="0"/>
      <w:marBottom w:val="0"/>
      <w:divBdr>
        <w:top w:val="none" w:sz="0" w:space="0" w:color="auto"/>
        <w:left w:val="none" w:sz="0" w:space="0" w:color="auto"/>
        <w:bottom w:val="none" w:sz="0" w:space="0" w:color="auto"/>
        <w:right w:val="none" w:sz="0" w:space="0" w:color="auto"/>
      </w:divBdr>
    </w:div>
    <w:div w:id="1085492184">
      <w:bodyDiv w:val="1"/>
      <w:marLeft w:val="0"/>
      <w:marRight w:val="0"/>
      <w:marTop w:val="0"/>
      <w:marBottom w:val="0"/>
      <w:divBdr>
        <w:top w:val="none" w:sz="0" w:space="0" w:color="auto"/>
        <w:left w:val="none" w:sz="0" w:space="0" w:color="auto"/>
        <w:bottom w:val="none" w:sz="0" w:space="0" w:color="auto"/>
        <w:right w:val="none" w:sz="0" w:space="0" w:color="auto"/>
      </w:divBdr>
    </w:div>
    <w:div w:id="1085497000">
      <w:bodyDiv w:val="1"/>
      <w:marLeft w:val="0"/>
      <w:marRight w:val="0"/>
      <w:marTop w:val="0"/>
      <w:marBottom w:val="0"/>
      <w:divBdr>
        <w:top w:val="none" w:sz="0" w:space="0" w:color="auto"/>
        <w:left w:val="none" w:sz="0" w:space="0" w:color="auto"/>
        <w:bottom w:val="none" w:sz="0" w:space="0" w:color="auto"/>
        <w:right w:val="none" w:sz="0" w:space="0" w:color="auto"/>
      </w:divBdr>
    </w:div>
    <w:div w:id="1085541873">
      <w:marLeft w:val="480"/>
      <w:marRight w:val="0"/>
      <w:marTop w:val="0"/>
      <w:marBottom w:val="0"/>
      <w:divBdr>
        <w:top w:val="none" w:sz="0" w:space="0" w:color="auto"/>
        <w:left w:val="none" w:sz="0" w:space="0" w:color="auto"/>
        <w:bottom w:val="none" w:sz="0" w:space="0" w:color="auto"/>
        <w:right w:val="none" w:sz="0" w:space="0" w:color="auto"/>
      </w:divBdr>
    </w:div>
    <w:div w:id="1085617006">
      <w:marLeft w:val="480"/>
      <w:marRight w:val="0"/>
      <w:marTop w:val="0"/>
      <w:marBottom w:val="0"/>
      <w:divBdr>
        <w:top w:val="none" w:sz="0" w:space="0" w:color="auto"/>
        <w:left w:val="none" w:sz="0" w:space="0" w:color="auto"/>
        <w:bottom w:val="none" w:sz="0" w:space="0" w:color="auto"/>
        <w:right w:val="none" w:sz="0" w:space="0" w:color="auto"/>
      </w:divBdr>
    </w:div>
    <w:div w:id="1085764547">
      <w:bodyDiv w:val="1"/>
      <w:marLeft w:val="0"/>
      <w:marRight w:val="0"/>
      <w:marTop w:val="0"/>
      <w:marBottom w:val="0"/>
      <w:divBdr>
        <w:top w:val="none" w:sz="0" w:space="0" w:color="auto"/>
        <w:left w:val="none" w:sz="0" w:space="0" w:color="auto"/>
        <w:bottom w:val="none" w:sz="0" w:space="0" w:color="auto"/>
        <w:right w:val="none" w:sz="0" w:space="0" w:color="auto"/>
      </w:divBdr>
    </w:div>
    <w:div w:id="1085810420">
      <w:bodyDiv w:val="1"/>
      <w:marLeft w:val="0"/>
      <w:marRight w:val="0"/>
      <w:marTop w:val="0"/>
      <w:marBottom w:val="0"/>
      <w:divBdr>
        <w:top w:val="none" w:sz="0" w:space="0" w:color="auto"/>
        <w:left w:val="none" w:sz="0" w:space="0" w:color="auto"/>
        <w:bottom w:val="none" w:sz="0" w:space="0" w:color="auto"/>
        <w:right w:val="none" w:sz="0" w:space="0" w:color="auto"/>
      </w:divBdr>
    </w:div>
    <w:div w:id="1085955310">
      <w:marLeft w:val="480"/>
      <w:marRight w:val="0"/>
      <w:marTop w:val="0"/>
      <w:marBottom w:val="0"/>
      <w:divBdr>
        <w:top w:val="none" w:sz="0" w:space="0" w:color="auto"/>
        <w:left w:val="none" w:sz="0" w:space="0" w:color="auto"/>
        <w:bottom w:val="none" w:sz="0" w:space="0" w:color="auto"/>
        <w:right w:val="none" w:sz="0" w:space="0" w:color="auto"/>
      </w:divBdr>
    </w:div>
    <w:div w:id="1085957910">
      <w:marLeft w:val="480"/>
      <w:marRight w:val="0"/>
      <w:marTop w:val="0"/>
      <w:marBottom w:val="0"/>
      <w:divBdr>
        <w:top w:val="none" w:sz="0" w:space="0" w:color="auto"/>
        <w:left w:val="none" w:sz="0" w:space="0" w:color="auto"/>
        <w:bottom w:val="none" w:sz="0" w:space="0" w:color="auto"/>
        <w:right w:val="none" w:sz="0" w:space="0" w:color="auto"/>
      </w:divBdr>
    </w:div>
    <w:div w:id="1085999643">
      <w:bodyDiv w:val="1"/>
      <w:marLeft w:val="0"/>
      <w:marRight w:val="0"/>
      <w:marTop w:val="0"/>
      <w:marBottom w:val="0"/>
      <w:divBdr>
        <w:top w:val="none" w:sz="0" w:space="0" w:color="auto"/>
        <w:left w:val="none" w:sz="0" w:space="0" w:color="auto"/>
        <w:bottom w:val="none" w:sz="0" w:space="0" w:color="auto"/>
        <w:right w:val="none" w:sz="0" w:space="0" w:color="auto"/>
      </w:divBdr>
    </w:div>
    <w:div w:id="1086027243">
      <w:bodyDiv w:val="1"/>
      <w:marLeft w:val="0"/>
      <w:marRight w:val="0"/>
      <w:marTop w:val="0"/>
      <w:marBottom w:val="0"/>
      <w:divBdr>
        <w:top w:val="none" w:sz="0" w:space="0" w:color="auto"/>
        <w:left w:val="none" w:sz="0" w:space="0" w:color="auto"/>
        <w:bottom w:val="none" w:sz="0" w:space="0" w:color="auto"/>
        <w:right w:val="none" w:sz="0" w:space="0" w:color="auto"/>
      </w:divBdr>
    </w:div>
    <w:div w:id="1086413984">
      <w:bodyDiv w:val="1"/>
      <w:marLeft w:val="0"/>
      <w:marRight w:val="0"/>
      <w:marTop w:val="0"/>
      <w:marBottom w:val="0"/>
      <w:divBdr>
        <w:top w:val="none" w:sz="0" w:space="0" w:color="auto"/>
        <w:left w:val="none" w:sz="0" w:space="0" w:color="auto"/>
        <w:bottom w:val="none" w:sz="0" w:space="0" w:color="auto"/>
        <w:right w:val="none" w:sz="0" w:space="0" w:color="auto"/>
      </w:divBdr>
    </w:div>
    <w:div w:id="1086458258">
      <w:bodyDiv w:val="1"/>
      <w:marLeft w:val="0"/>
      <w:marRight w:val="0"/>
      <w:marTop w:val="0"/>
      <w:marBottom w:val="0"/>
      <w:divBdr>
        <w:top w:val="none" w:sz="0" w:space="0" w:color="auto"/>
        <w:left w:val="none" w:sz="0" w:space="0" w:color="auto"/>
        <w:bottom w:val="none" w:sz="0" w:space="0" w:color="auto"/>
        <w:right w:val="none" w:sz="0" w:space="0" w:color="auto"/>
      </w:divBdr>
    </w:div>
    <w:div w:id="1086459587">
      <w:bodyDiv w:val="1"/>
      <w:marLeft w:val="0"/>
      <w:marRight w:val="0"/>
      <w:marTop w:val="0"/>
      <w:marBottom w:val="0"/>
      <w:divBdr>
        <w:top w:val="none" w:sz="0" w:space="0" w:color="auto"/>
        <w:left w:val="none" w:sz="0" w:space="0" w:color="auto"/>
        <w:bottom w:val="none" w:sz="0" w:space="0" w:color="auto"/>
        <w:right w:val="none" w:sz="0" w:space="0" w:color="auto"/>
      </w:divBdr>
    </w:div>
    <w:div w:id="1086462429">
      <w:bodyDiv w:val="1"/>
      <w:marLeft w:val="0"/>
      <w:marRight w:val="0"/>
      <w:marTop w:val="0"/>
      <w:marBottom w:val="0"/>
      <w:divBdr>
        <w:top w:val="none" w:sz="0" w:space="0" w:color="auto"/>
        <w:left w:val="none" w:sz="0" w:space="0" w:color="auto"/>
        <w:bottom w:val="none" w:sz="0" w:space="0" w:color="auto"/>
        <w:right w:val="none" w:sz="0" w:space="0" w:color="auto"/>
      </w:divBdr>
    </w:div>
    <w:div w:id="1086658389">
      <w:bodyDiv w:val="1"/>
      <w:marLeft w:val="0"/>
      <w:marRight w:val="0"/>
      <w:marTop w:val="0"/>
      <w:marBottom w:val="0"/>
      <w:divBdr>
        <w:top w:val="none" w:sz="0" w:space="0" w:color="auto"/>
        <w:left w:val="none" w:sz="0" w:space="0" w:color="auto"/>
        <w:bottom w:val="none" w:sz="0" w:space="0" w:color="auto"/>
        <w:right w:val="none" w:sz="0" w:space="0" w:color="auto"/>
      </w:divBdr>
    </w:div>
    <w:div w:id="1086682473">
      <w:bodyDiv w:val="1"/>
      <w:marLeft w:val="0"/>
      <w:marRight w:val="0"/>
      <w:marTop w:val="0"/>
      <w:marBottom w:val="0"/>
      <w:divBdr>
        <w:top w:val="none" w:sz="0" w:space="0" w:color="auto"/>
        <w:left w:val="none" w:sz="0" w:space="0" w:color="auto"/>
        <w:bottom w:val="none" w:sz="0" w:space="0" w:color="auto"/>
        <w:right w:val="none" w:sz="0" w:space="0" w:color="auto"/>
      </w:divBdr>
    </w:div>
    <w:div w:id="1086683712">
      <w:bodyDiv w:val="1"/>
      <w:marLeft w:val="0"/>
      <w:marRight w:val="0"/>
      <w:marTop w:val="0"/>
      <w:marBottom w:val="0"/>
      <w:divBdr>
        <w:top w:val="none" w:sz="0" w:space="0" w:color="auto"/>
        <w:left w:val="none" w:sz="0" w:space="0" w:color="auto"/>
        <w:bottom w:val="none" w:sz="0" w:space="0" w:color="auto"/>
        <w:right w:val="none" w:sz="0" w:space="0" w:color="auto"/>
      </w:divBdr>
    </w:div>
    <w:div w:id="1086727238">
      <w:marLeft w:val="480"/>
      <w:marRight w:val="0"/>
      <w:marTop w:val="0"/>
      <w:marBottom w:val="0"/>
      <w:divBdr>
        <w:top w:val="none" w:sz="0" w:space="0" w:color="auto"/>
        <w:left w:val="none" w:sz="0" w:space="0" w:color="auto"/>
        <w:bottom w:val="none" w:sz="0" w:space="0" w:color="auto"/>
        <w:right w:val="none" w:sz="0" w:space="0" w:color="auto"/>
      </w:divBdr>
    </w:div>
    <w:div w:id="1086731392">
      <w:marLeft w:val="480"/>
      <w:marRight w:val="0"/>
      <w:marTop w:val="0"/>
      <w:marBottom w:val="0"/>
      <w:divBdr>
        <w:top w:val="none" w:sz="0" w:space="0" w:color="auto"/>
        <w:left w:val="none" w:sz="0" w:space="0" w:color="auto"/>
        <w:bottom w:val="none" w:sz="0" w:space="0" w:color="auto"/>
        <w:right w:val="none" w:sz="0" w:space="0" w:color="auto"/>
      </w:divBdr>
    </w:div>
    <w:div w:id="1086879206">
      <w:marLeft w:val="480"/>
      <w:marRight w:val="0"/>
      <w:marTop w:val="0"/>
      <w:marBottom w:val="0"/>
      <w:divBdr>
        <w:top w:val="none" w:sz="0" w:space="0" w:color="auto"/>
        <w:left w:val="none" w:sz="0" w:space="0" w:color="auto"/>
        <w:bottom w:val="none" w:sz="0" w:space="0" w:color="auto"/>
        <w:right w:val="none" w:sz="0" w:space="0" w:color="auto"/>
      </w:divBdr>
    </w:div>
    <w:div w:id="1086881040">
      <w:bodyDiv w:val="1"/>
      <w:marLeft w:val="0"/>
      <w:marRight w:val="0"/>
      <w:marTop w:val="0"/>
      <w:marBottom w:val="0"/>
      <w:divBdr>
        <w:top w:val="none" w:sz="0" w:space="0" w:color="auto"/>
        <w:left w:val="none" w:sz="0" w:space="0" w:color="auto"/>
        <w:bottom w:val="none" w:sz="0" w:space="0" w:color="auto"/>
        <w:right w:val="none" w:sz="0" w:space="0" w:color="auto"/>
      </w:divBdr>
    </w:div>
    <w:div w:id="1086925414">
      <w:bodyDiv w:val="1"/>
      <w:marLeft w:val="0"/>
      <w:marRight w:val="0"/>
      <w:marTop w:val="0"/>
      <w:marBottom w:val="0"/>
      <w:divBdr>
        <w:top w:val="none" w:sz="0" w:space="0" w:color="auto"/>
        <w:left w:val="none" w:sz="0" w:space="0" w:color="auto"/>
        <w:bottom w:val="none" w:sz="0" w:space="0" w:color="auto"/>
        <w:right w:val="none" w:sz="0" w:space="0" w:color="auto"/>
      </w:divBdr>
    </w:div>
    <w:div w:id="1087113744">
      <w:bodyDiv w:val="1"/>
      <w:marLeft w:val="0"/>
      <w:marRight w:val="0"/>
      <w:marTop w:val="0"/>
      <w:marBottom w:val="0"/>
      <w:divBdr>
        <w:top w:val="none" w:sz="0" w:space="0" w:color="auto"/>
        <w:left w:val="none" w:sz="0" w:space="0" w:color="auto"/>
        <w:bottom w:val="none" w:sz="0" w:space="0" w:color="auto"/>
        <w:right w:val="none" w:sz="0" w:space="0" w:color="auto"/>
      </w:divBdr>
    </w:div>
    <w:div w:id="1087114082">
      <w:bodyDiv w:val="1"/>
      <w:marLeft w:val="0"/>
      <w:marRight w:val="0"/>
      <w:marTop w:val="0"/>
      <w:marBottom w:val="0"/>
      <w:divBdr>
        <w:top w:val="none" w:sz="0" w:space="0" w:color="auto"/>
        <w:left w:val="none" w:sz="0" w:space="0" w:color="auto"/>
        <w:bottom w:val="none" w:sz="0" w:space="0" w:color="auto"/>
        <w:right w:val="none" w:sz="0" w:space="0" w:color="auto"/>
      </w:divBdr>
    </w:div>
    <w:div w:id="1087195307">
      <w:bodyDiv w:val="1"/>
      <w:marLeft w:val="0"/>
      <w:marRight w:val="0"/>
      <w:marTop w:val="0"/>
      <w:marBottom w:val="0"/>
      <w:divBdr>
        <w:top w:val="none" w:sz="0" w:space="0" w:color="auto"/>
        <w:left w:val="none" w:sz="0" w:space="0" w:color="auto"/>
        <w:bottom w:val="none" w:sz="0" w:space="0" w:color="auto"/>
        <w:right w:val="none" w:sz="0" w:space="0" w:color="auto"/>
      </w:divBdr>
    </w:div>
    <w:div w:id="1087263044">
      <w:bodyDiv w:val="1"/>
      <w:marLeft w:val="0"/>
      <w:marRight w:val="0"/>
      <w:marTop w:val="0"/>
      <w:marBottom w:val="0"/>
      <w:divBdr>
        <w:top w:val="none" w:sz="0" w:space="0" w:color="auto"/>
        <w:left w:val="none" w:sz="0" w:space="0" w:color="auto"/>
        <w:bottom w:val="none" w:sz="0" w:space="0" w:color="auto"/>
        <w:right w:val="none" w:sz="0" w:space="0" w:color="auto"/>
      </w:divBdr>
    </w:div>
    <w:div w:id="1087533881">
      <w:marLeft w:val="480"/>
      <w:marRight w:val="0"/>
      <w:marTop w:val="0"/>
      <w:marBottom w:val="0"/>
      <w:divBdr>
        <w:top w:val="none" w:sz="0" w:space="0" w:color="auto"/>
        <w:left w:val="none" w:sz="0" w:space="0" w:color="auto"/>
        <w:bottom w:val="none" w:sz="0" w:space="0" w:color="auto"/>
        <w:right w:val="none" w:sz="0" w:space="0" w:color="auto"/>
      </w:divBdr>
    </w:div>
    <w:div w:id="1087575463">
      <w:marLeft w:val="480"/>
      <w:marRight w:val="0"/>
      <w:marTop w:val="0"/>
      <w:marBottom w:val="0"/>
      <w:divBdr>
        <w:top w:val="none" w:sz="0" w:space="0" w:color="auto"/>
        <w:left w:val="none" w:sz="0" w:space="0" w:color="auto"/>
        <w:bottom w:val="none" w:sz="0" w:space="0" w:color="auto"/>
        <w:right w:val="none" w:sz="0" w:space="0" w:color="auto"/>
      </w:divBdr>
    </w:div>
    <w:div w:id="1087652373">
      <w:marLeft w:val="480"/>
      <w:marRight w:val="0"/>
      <w:marTop w:val="0"/>
      <w:marBottom w:val="0"/>
      <w:divBdr>
        <w:top w:val="none" w:sz="0" w:space="0" w:color="auto"/>
        <w:left w:val="none" w:sz="0" w:space="0" w:color="auto"/>
        <w:bottom w:val="none" w:sz="0" w:space="0" w:color="auto"/>
        <w:right w:val="none" w:sz="0" w:space="0" w:color="auto"/>
      </w:divBdr>
    </w:div>
    <w:div w:id="1087733728">
      <w:bodyDiv w:val="1"/>
      <w:marLeft w:val="0"/>
      <w:marRight w:val="0"/>
      <w:marTop w:val="0"/>
      <w:marBottom w:val="0"/>
      <w:divBdr>
        <w:top w:val="none" w:sz="0" w:space="0" w:color="auto"/>
        <w:left w:val="none" w:sz="0" w:space="0" w:color="auto"/>
        <w:bottom w:val="none" w:sz="0" w:space="0" w:color="auto"/>
        <w:right w:val="none" w:sz="0" w:space="0" w:color="auto"/>
      </w:divBdr>
    </w:div>
    <w:div w:id="1087771129">
      <w:marLeft w:val="480"/>
      <w:marRight w:val="0"/>
      <w:marTop w:val="0"/>
      <w:marBottom w:val="0"/>
      <w:divBdr>
        <w:top w:val="none" w:sz="0" w:space="0" w:color="auto"/>
        <w:left w:val="none" w:sz="0" w:space="0" w:color="auto"/>
        <w:bottom w:val="none" w:sz="0" w:space="0" w:color="auto"/>
        <w:right w:val="none" w:sz="0" w:space="0" w:color="auto"/>
      </w:divBdr>
    </w:div>
    <w:div w:id="1087771902">
      <w:bodyDiv w:val="1"/>
      <w:marLeft w:val="0"/>
      <w:marRight w:val="0"/>
      <w:marTop w:val="0"/>
      <w:marBottom w:val="0"/>
      <w:divBdr>
        <w:top w:val="none" w:sz="0" w:space="0" w:color="auto"/>
        <w:left w:val="none" w:sz="0" w:space="0" w:color="auto"/>
        <w:bottom w:val="none" w:sz="0" w:space="0" w:color="auto"/>
        <w:right w:val="none" w:sz="0" w:space="0" w:color="auto"/>
      </w:divBdr>
    </w:div>
    <w:div w:id="1087843110">
      <w:marLeft w:val="480"/>
      <w:marRight w:val="0"/>
      <w:marTop w:val="0"/>
      <w:marBottom w:val="0"/>
      <w:divBdr>
        <w:top w:val="none" w:sz="0" w:space="0" w:color="auto"/>
        <w:left w:val="none" w:sz="0" w:space="0" w:color="auto"/>
        <w:bottom w:val="none" w:sz="0" w:space="0" w:color="auto"/>
        <w:right w:val="none" w:sz="0" w:space="0" w:color="auto"/>
      </w:divBdr>
    </w:div>
    <w:div w:id="1087846624">
      <w:bodyDiv w:val="1"/>
      <w:marLeft w:val="0"/>
      <w:marRight w:val="0"/>
      <w:marTop w:val="0"/>
      <w:marBottom w:val="0"/>
      <w:divBdr>
        <w:top w:val="none" w:sz="0" w:space="0" w:color="auto"/>
        <w:left w:val="none" w:sz="0" w:space="0" w:color="auto"/>
        <w:bottom w:val="none" w:sz="0" w:space="0" w:color="auto"/>
        <w:right w:val="none" w:sz="0" w:space="0" w:color="auto"/>
      </w:divBdr>
    </w:div>
    <w:div w:id="1087966538">
      <w:marLeft w:val="480"/>
      <w:marRight w:val="0"/>
      <w:marTop w:val="0"/>
      <w:marBottom w:val="0"/>
      <w:divBdr>
        <w:top w:val="none" w:sz="0" w:space="0" w:color="auto"/>
        <w:left w:val="none" w:sz="0" w:space="0" w:color="auto"/>
        <w:bottom w:val="none" w:sz="0" w:space="0" w:color="auto"/>
        <w:right w:val="none" w:sz="0" w:space="0" w:color="auto"/>
      </w:divBdr>
    </w:div>
    <w:div w:id="1088235057">
      <w:marLeft w:val="480"/>
      <w:marRight w:val="0"/>
      <w:marTop w:val="0"/>
      <w:marBottom w:val="0"/>
      <w:divBdr>
        <w:top w:val="none" w:sz="0" w:space="0" w:color="auto"/>
        <w:left w:val="none" w:sz="0" w:space="0" w:color="auto"/>
        <w:bottom w:val="none" w:sz="0" w:space="0" w:color="auto"/>
        <w:right w:val="none" w:sz="0" w:space="0" w:color="auto"/>
      </w:divBdr>
    </w:div>
    <w:div w:id="1088311228">
      <w:bodyDiv w:val="1"/>
      <w:marLeft w:val="0"/>
      <w:marRight w:val="0"/>
      <w:marTop w:val="0"/>
      <w:marBottom w:val="0"/>
      <w:divBdr>
        <w:top w:val="none" w:sz="0" w:space="0" w:color="auto"/>
        <w:left w:val="none" w:sz="0" w:space="0" w:color="auto"/>
        <w:bottom w:val="none" w:sz="0" w:space="0" w:color="auto"/>
        <w:right w:val="none" w:sz="0" w:space="0" w:color="auto"/>
      </w:divBdr>
    </w:div>
    <w:div w:id="1088501554">
      <w:bodyDiv w:val="1"/>
      <w:marLeft w:val="0"/>
      <w:marRight w:val="0"/>
      <w:marTop w:val="0"/>
      <w:marBottom w:val="0"/>
      <w:divBdr>
        <w:top w:val="none" w:sz="0" w:space="0" w:color="auto"/>
        <w:left w:val="none" w:sz="0" w:space="0" w:color="auto"/>
        <w:bottom w:val="none" w:sz="0" w:space="0" w:color="auto"/>
        <w:right w:val="none" w:sz="0" w:space="0" w:color="auto"/>
      </w:divBdr>
    </w:div>
    <w:div w:id="1088581577">
      <w:bodyDiv w:val="1"/>
      <w:marLeft w:val="0"/>
      <w:marRight w:val="0"/>
      <w:marTop w:val="0"/>
      <w:marBottom w:val="0"/>
      <w:divBdr>
        <w:top w:val="none" w:sz="0" w:space="0" w:color="auto"/>
        <w:left w:val="none" w:sz="0" w:space="0" w:color="auto"/>
        <w:bottom w:val="none" w:sz="0" w:space="0" w:color="auto"/>
        <w:right w:val="none" w:sz="0" w:space="0" w:color="auto"/>
      </w:divBdr>
    </w:div>
    <w:div w:id="1088623579">
      <w:bodyDiv w:val="1"/>
      <w:marLeft w:val="0"/>
      <w:marRight w:val="0"/>
      <w:marTop w:val="0"/>
      <w:marBottom w:val="0"/>
      <w:divBdr>
        <w:top w:val="none" w:sz="0" w:space="0" w:color="auto"/>
        <w:left w:val="none" w:sz="0" w:space="0" w:color="auto"/>
        <w:bottom w:val="none" w:sz="0" w:space="0" w:color="auto"/>
        <w:right w:val="none" w:sz="0" w:space="0" w:color="auto"/>
      </w:divBdr>
    </w:div>
    <w:div w:id="1088694640">
      <w:marLeft w:val="480"/>
      <w:marRight w:val="0"/>
      <w:marTop w:val="0"/>
      <w:marBottom w:val="0"/>
      <w:divBdr>
        <w:top w:val="none" w:sz="0" w:space="0" w:color="auto"/>
        <w:left w:val="none" w:sz="0" w:space="0" w:color="auto"/>
        <w:bottom w:val="none" w:sz="0" w:space="0" w:color="auto"/>
        <w:right w:val="none" w:sz="0" w:space="0" w:color="auto"/>
      </w:divBdr>
    </w:div>
    <w:div w:id="1088892590">
      <w:marLeft w:val="480"/>
      <w:marRight w:val="0"/>
      <w:marTop w:val="0"/>
      <w:marBottom w:val="0"/>
      <w:divBdr>
        <w:top w:val="none" w:sz="0" w:space="0" w:color="auto"/>
        <w:left w:val="none" w:sz="0" w:space="0" w:color="auto"/>
        <w:bottom w:val="none" w:sz="0" w:space="0" w:color="auto"/>
        <w:right w:val="none" w:sz="0" w:space="0" w:color="auto"/>
      </w:divBdr>
    </w:div>
    <w:div w:id="1089037990">
      <w:marLeft w:val="480"/>
      <w:marRight w:val="0"/>
      <w:marTop w:val="0"/>
      <w:marBottom w:val="0"/>
      <w:divBdr>
        <w:top w:val="none" w:sz="0" w:space="0" w:color="auto"/>
        <w:left w:val="none" w:sz="0" w:space="0" w:color="auto"/>
        <w:bottom w:val="none" w:sz="0" w:space="0" w:color="auto"/>
        <w:right w:val="none" w:sz="0" w:space="0" w:color="auto"/>
      </w:divBdr>
    </w:div>
    <w:div w:id="1089086375">
      <w:marLeft w:val="480"/>
      <w:marRight w:val="0"/>
      <w:marTop w:val="0"/>
      <w:marBottom w:val="0"/>
      <w:divBdr>
        <w:top w:val="none" w:sz="0" w:space="0" w:color="auto"/>
        <w:left w:val="none" w:sz="0" w:space="0" w:color="auto"/>
        <w:bottom w:val="none" w:sz="0" w:space="0" w:color="auto"/>
        <w:right w:val="none" w:sz="0" w:space="0" w:color="auto"/>
      </w:divBdr>
    </w:div>
    <w:div w:id="1089157900">
      <w:bodyDiv w:val="1"/>
      <w:marLeft w:val="0"/>
      <w:marRight w:val="0"/>
      <w:marTop w:val="0"/>
      <w:marBottom w:val="0"/>
      <w:divBdr>
        <w:top w:val="none" w:sz="0" w:space="0" w:color="auto"/>
        <w:left w:val="none" w:sz="0" w:space="0" w:color="auto"/>
        <w:bottom w:val="none" w:sz="0" w:space="0" w:color="auto"/>
        <w:right w:val="none" w:sz="0" w:space="0" w:color="auto"/>
      </w:divBdr>
    </w:div>
    <w:div w:id="1089231417">
      <w:marLeft w:val="480"/>
      <w:marRight w:val="0"/>
      <w:marTop w:val="0"/>
      <w:marBottom w:val="0"/>
      <w:divBdr>
        <w:top w:val="none" w:sz="0" w:space="0" w:color="auto"/>
        <w:left w:val="none" w:sz="0" w:space="0" w:color="auto"/>
        <w:bottom w:val="none" w:sz="0" w:space="0" w:color="auto"/>
        <w:right w:val="none" w:sz="0" w:space="0" w:color="auto"/>
      </w:divBdr>
    </w:div>
    <w:div w:id="1089232576">
      <w:bodyDiv w:val="1"/>
      <w:marLeft w:val="0"/>
      <w:marRight w:val="0"/>
      <w:marTop w:val="0"/>
      <w:marBottom w:val="0"/>
      <w:divBdr>
        <w:top w:val="none" w:sz="0" w:space="0" w:color="auto"/>
        <w:left w:val="none" w:sz="0" w:space="0" w:color="auto"/>
        <w:bottom w:val="none" w:sz="0" w:space="0" w:color="auto"/>
        <w:right w:val="none" w:sz="0" w:space="0" w:color="auto"/>
      </w:divBdr>
    </w:div>
    <w:div w:id="1089277348">
      <w:marLeft w:val="480"/>
      <w:marRight w:val="0"/>
      <w:marTop w:val="0"/>
      <w:marBottom w:val="0"/>
      <w:divBdr>
        <w:top w:val="none" w:sz="0" w:space="0" w:color="auto"/>
        <w:left w:val="none" w:sz="0" w:space="0" w:color="auto"/>
        <w:bottom w:val="none" w:sz="0" w:space="0" w:color="auto"/>
        <w:right w:val="none" w:sz="0" w:space="0" w:color="auto"/>
      </w:divBdr>
    </w:div>
    <w:div w:id="1089278072">
      <w:bodyDiv w:val="1"/>
      <w:marLeft w:val="0"/>
      <w:marRight w:val="0"/>
      <w:marTop w:val="0"/>
      <w:marBottom w:val="0"/>
      <w:divBdr>
        <w:top w:val="none" w:sz="0" w:space="0" w:color="auto"/>
        <w:left w:val="none" w:sz="0" w:space="0" w:color="auto"/>
        <w:bottom w:val="none" w:sz="0" w:space="0" w:color="auto"/>
        <w:right w:val="none" w:sz="0" w:space="0" w:color="auto"/>
      </w:divBdr>
    </w:div>
    <w:div w:id="1089346278">
      <w:bodyDiv w:val="1"/>
      <w:marLeft w:val="0"/>
      <w:marRight w:val="0"/>
      <w:marTop w:val="0"/>
      <w:marBottom w:val="0"/>
      <w:divBdr>
        <w:top w:val="none" w:sz="0" w:space="0" w:color="auto"/>
        <w:left w:val="none" w:sz="0" w:space="0" w:color="auto"/>
        <w:bottom w:val="none" w:sz="0" w:space="0" w:color="auto"/>
        <w:right w:val="none" w:sz="0" w:space="0" w:color="auto"/>
      </w:divBdr>
    </w:div>
    <w:div w:id="1089347945">
      <w:marLeft w:val="480"/>
      <w:marRight w:val="0"/>
      <w:marTop w:val="0"/>
      <w:marBottom w:val="0"/>
      <w:divBdr>
        <w:top w:val="none" w:sz="0" w:space="0" w:color="auto"/>
        <w:left w:val="none" w:sz="0" w:space="0" w:color="auto"/>
        <w:bottom w:val="none" w:sz="0" w:space="0" w:color="auto"/>
        <w:right w:val="none" w:sz="0" w:space="0" w:color="auto"/>
      </w:divBdr>
    </w:div>
    <w:div w:id="1089348366">
      <w:bodyDiv w:val="1"/>
      <w:marLeft w:val="0"/>
      <w:marRight w:val="0"/>
      <w:marTop w:val="0"/>
      <w:marBottom w:val="0"/>
      <w:divBdr>
        <w:top w:val="none" w:sz="0" w:space="0" w:color="auto"/>
        <w:left w:val="none" w:sz="0" w:space="0" w:color="auto"/>
        <w:bottom w:val="none" w:sz="0" w:space="0" w:color="auto"/>
        <w:right w:val="none" w:sz="0" w:space="0" w:color="auto"/>
      </w:divBdr>
    </w:div>
    <w:div w:id="1089425501">
      <w:bodyDiv w:val="1"/>
      <w:marLeft w:val="0"/>
      <w:marRight w:val="0"/>
      <w:marTop w:val="0"/>
      <w:marBottom w:val="0"/>
      <w:divBdr>
        <w:top w:val="none" w:sz="0" w:space="0" w:color="auto"/>
        <w:left w:val="none" w:sz="0" w:space="0" w:color="auto"/>
        <w:bottom w:val="none" w:sz="0" w:space="0" w:color="auto"/>
        <w:right w:val="none" w:sz="0" w:space="0" w:color="auto"/>
      </w:divBdr>
    </w:div>
    <w:div w:id="1089472159">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615661">
      <w:bodyDiv w:val="1"/>
      <w:marLeft w:val="0"/>
      <w:marRight w:val="0"/>
      <w:marTop w:val="0"/>
      <w:marBottom w:val="0"/>
      <w:divBdr>
        <w:top w:val="none" w:sz="0" w:space="0" w:color="auto"/>
        <w:left w:val="none" w:sz="0" w:space="0" w:color="auto"/>
        <w:bottom w:val="none" w:sz="0" w:space="0" w:color="auto"/>
        <w:right w:val="none" w:sz="0" w:space="0" w:color="auto"/>
      </w:divBdr>
    </w:div>
    <w:div w:id="1089620663">
      <w:bodyDiv w:val="1"/>
      <w:marLeft w:val="0"/>
      <w:marRight w:val="0"/>
      <w:marTop w:val="0"/>
      <w:marBottom w:val="0"/>
      <w:divBdr>
        <w:top w:val="none" w:sz="0" w:space="0" w:color="auto"/>
        <w:left w:val="none" w:sz="0" w:space="0" w:color="auto"/>
        <w:bottom w:val="none" w:sz="0" w:space="0" w:color="auto"/>
        <w:right w:val="none" w:sz="0" w:space="0" w:color="auto"/>
      </w:divBdr>
    </w:div>
    <w:div w:id="1089623457">
      <w:marLeft w:val="480"/>
      <w:marRight w:val="0"/>
      <w:marTop w:val="0"/>
      <w:marBottom w:val="0"/>
      <w:divBdr>
        <w:top w:val="none" w:sz="0" w:space="0" w:color="auto"/>
        <w:left w:val="none" w:sz="0" w:space="0" w:color="auto"/>
        <w:bottom w:val="none" w:sz="0" w:space="0" w:color="auto"/>
        <w:right w:val="none" w:sz="0" w:space="0" w:color="auto"/>
      </w:divBdr>
    </w:div>
    <w:div w:id="1089739729">
      <w:bodyDiv w:val="1"/>
      <w:marLeft w:val="0"/>
      <w:marRight w:val="0"/>
      <w:marTop w:val="0"/>
      <w:marBottom w:val="0"/>
      <w:divBdr>
        <w:top w:val="none" w:sz="0" w:space="0" w:color="auto"/>
        <w:left w:val="none" w:sz="0" w:space="0" w:color="auto"/>
        <w:bottom w:val="none" w:sz="0" w:space="0" w:color="auto"/>
        <w:right w:val="none" w:sz="0" w:space="0" w:color="auto"/>
      </w:divBdr>
    </w:div>
    <w:div w:id="1089932274">
      <w:bodyDiv w:val="1"/>
      <w:marLeft w:val="0"/>
      <w:marRight w:val="0"/>
      <w:marTop w:val="0"/>
      <w:marBottom w:val="0"/>
      <w:divBdr>
        <w:top w:val="none" w:sz="0" w:space="0" w:color="auto"/>
        <w:left w:val="none" w:sz="0" w:space="0" w:color="auto"/>
        <w:bottom w:val="none" w:sz="0" w:space="0" w:color="auto"/>
        <w:right w:val="none" w:sz="0" w:space="0" w:color="auto"/>
      </w:divBdr>
    </w:div>
    <w:div w:id="1089934271">
      <w:bodyDiv w:val="1"/>
      <w:marLeft w:val="0"/>
      <w:marRight w:val="0"/>
      <w:marTop w:val="0"/>
      <w:marBottom w:val="0"/>
      <w:divBdr>
        <w:top w:val="none" w:sz="0" w:space="0" w:color="auto"/>
        <w:left w:val="none" w:sz="0" w:space="0" w:color="auto"/>
        <w:bottom w:val="none" w:sz="0" w:space="0" w:color="auto"/>
        <w:right w:val="none" w:sz="0" w:space="0" w:color="auto"/>
      </w:divBdr>
    </w:div>
    <w:div w:id="1089934339">
      <w:marLeft w:val="480"/>
      <w:marRight w:val="0"/>
      <w:marTop w:val="0"/>
      <w:marBottom w:val="0"/>
      <w:divBdr>
        <w:top w:val="none" w:sz="0" w:space="0" w:color="auto"/>
        <w:left w:val="none" w:sz="0" w:space="0" w:color="auto"/>
        <w:bottom w:val="none" w:sz="0" w:space="0" w:color="auto"/>
        <w:right w:val="none" w:sz="0" w:space="0" w:color="auto"/>
      </w:divBdr>
    </w:div>
    <w:div w:id="1090201309">
      <w:marLeft w:val="480"/>
      <w:marRight w:val="0"/>
      <w:marTop w:val="0"/>
      <w:marBottom w:val="0"/>
      <w:divBdr>
        <w:top w:val="none" w:sz="0" w:space="0" w:color="auto"/>
        <w:left w:val="none" w:sz="0" w:space="0" w:color="auto"/>
        <w:bottom w:val="none" w:sz="0" w:space="0" w:color="auto"/>
        <w:right w:val="none" w:sz="0" w:space="0" w:color="auto"/>
      </w:divBdr>
    </w:div>
    <w:div w:id="1090277319">
      <w:marLeft w:val="480"/>
      <w:marRight w:val="0"/>
      <w:marTop w:val="0"/>
      <w:marBottom w:val="0"/>
      <w:divBdr>
        <w:top w:val="none" w:sz="0" w:space="0" w:color="auto"/>
        <w:left w:val="none" w:sz="0" w:space="0" w:color="auto"/>
        <w:bottom w:val="none" w:sz="0" w:space="0" w:color="auto"/>
        <w:right w:val="none" w:sz="0" w:space="0" w:color="auto"/>
      </w:divBdr>
    </w:div>
    <w:div w:id="1090352215">
      <w:marLeft w:val="480"/>
      <w:marRight w:val="0"/>
      <w:marTop w:val="0"/>
      <w:marBottom w:val="0"/>
      <w:divBdr>
        <w:top w:val="none" w:sz="0" w:space="0" w:color="auto"/>
        <w:left w:val="none" w:sz="0" w:space="0" w:color="auto"/>
        <w:bottom w:val="none" w:sz="0" w:space="0" w:color="auto"/>
        <w:right w:val="none" w:sz="0" w:space="0" w:color="auto"/>
      </w:divBdr>
    </w:div>
    <w:div w:id="1090547337">
      <w:bodyDiv w:val="1"/>
      <w:marLeft w:val="0"/>
      <w:marRight w:val="0"/>
      <w:marTop w:val="0"/>
      <w:marBottom w:val="0"/>
      <w:divBdr>
        <w:top w:val="none" w:sz="0" w:space="0" w:color="auto"/>
        <w:left w:val="none" w:sz="0" w:space="0" w:color="auto"/>
        <w:bottom w:val="none" w:sz="0" w:space="0" w:color="auto"/>
        <w:right w:val="none" w:sz="0" w:space="0" w:color="auto"/>
      </w:divBdr>
    </w:div>
    <w:div w:id="1090584934">
      <w:marLeft w:val="480"/>
      <w:marRight w:val="0"/>
      <w:marTop w:val="0"/>
      <w:marBottom w:val="0"/>
      <w:divBdr>
        <w:top w:val="none" w:sz="0" w:space="0" w:color="auto"/>
        <w:left w:val="none" w:sz="0" w:space="0" w:color="auto"/>
        <w:bottom w:val="none" w:sz="0" w:space="0" w:color="auto"/>
        <w:right w:val="none" w:sz="0" w:space="0" w:color="auto"/>
      </w:divBdr>
    </w:div>
    <w:div w:id="1090617332">
      <w:marLeft w:val="480"/>
      <w:marRight w:val="0"/>
      <w:marTop w:val="0"/>
      <w:marBottom w:val="0"/>
      <w:divBdr>
        <w:top w:val="none" w:sz="0" w:space="0" w:color="auto"/>
        <w:left w:val="none" w:sz="0" w:space="0" w:color="auto"/>
        <w:bottom w:val="none" w:sz="0" w:space="0" w:color="auto"/>
        <w:right w:val="none" w:sz="0" w:space="0" w:color="auto"/>
      </w:divBdr>
    </w:div>
    <w:div w:id="1090659809">
      <w:bodyDiv w:val="1"/>
      <w:marLeft w:val="0"/>
      <w:marRight w:val="0"/>
      <w:marTop w:val="0"/>
      <w:marBottom w:val="0"/>
      <w:divBdr>
        <w:top w:val="none" w:sz="0" w:space="0" w:color="auto"/>
        <w:left w:val="none" w:sz="0" w:space="0" w:color="auto"/>
        <w:bottom w:val="none" w:sz="0" w:space="0" w:color="auto"/>
        <w:right w:val="none" w:sz="0" w:space="0" w:color="auto"/>
      </w:divBdr>
    </w:div>
    <w:div w:id="1090925477">
      <w:bodyDiv w:val="1"/>
      <w:marLeft w:val="0"/>
      <w:marRight w:val="0"/>
      <w:marTop w:val="0"/>
      <w:marBottom w:val="0"/>
      <w:divBdr>
        <w:top w:val="none" w:sz="0" w:space="0" w:color="auto"/>
        <w:left w:val="none" w:sz="0" w:space="0" w:color="auto"/>
        <w:bottom w:val="none" w:sz="0" w:space="0" w:color="auto"/>
        <w:right w:val="none" w:sz="0" w:space="0" w:color="auto"/>
      </w:divBdr>
    </w:div>
    <w:div w:id="1091007796">
      <w:bodyDiv w:val="1"/>
      <w:marLeft w:val="0"/>
      <w:marRight w:val="0"/>
      <w:marTop w:val="0"/>
      <w:marBottom w:val="0"/>
      <w:divBdr>
        <w:top w:val="none" w:sz="0" w:space="0" w:color="auto"/>
        <w:left w:val="none" w:sz="0" w:space="0" w:color="auto"/>
        <w:bottom w:val="none" w:sz="0" w:space="0" w:color="auto"/>
        <w:right w:val="none" w:sz="0" w:space="0" w:color="auto"/>
      </w:divBdr>
    </w:div>
    <w:div w:id="1091045578">
      <w:bodyDiv w:val="1"/>
      <w:marLeft w:val="0"/>
      <w:marRight w:val="0"/>
      <w:marTop w:val="0"/>
      <w:marBottom w:val="0"/>
      <w:divBdr>
        <w:top w:val="none" w:sz="0" w:space="0" w:color="auto"/>
        <w:left w:val="none" w:sz="0" w:space="0" w:color="auto"/>
        <w:bottom w:val="none" w:sz="0" w:space="0" w:color="auto"/>
        <w:right w:val="none" w:sz="0" w:space="0" w:color="auto"/>
      </w:divBdr>
    </w:div>
    <w:div w:id="1091050755">
      <w:bodyDiv w:val="1"/>
      <w:marLeft w:val="0"/>
      <w:marRight w:val="0"/>
      <w:marTop w:val="0"/>
      <w:marBottom w:val="0"/>
      <w:divBdr>
        <w:top w:val="none" w:sz="0" w:space="0" w:color="auto"/>
        <w:left w:val="none" w:sz="0" w:space="0" w:color="auto"/>
        <w:bottom w:val="none" w:sz="0" w:space="0" w:color="auto"/>
        <w:right w:val="none" w:sz="0" w:space="0" w:color="auto"/>
      </w:divBdr>
    </w:div>
    <w:div w:id="1091126269">
      <w:bodyDiv w:val="1"/>
      <w:marLeft w:val="0"/>
      <w:marRight w:val="0"/>
      <w:marTop w:val="0"/>
      <w:marBottom w:val="0"/>
      <w:divBdr>
        <w:top w:val="none" w:sz="0" w:space="0" w:color="auto"/>
        <w:left w:val="none" w:sz="0" w:space="0" w:color="auto"/>
        <w:bottom w:val="none" w:sz="0" w:space="0" w:color="auto"/>
        <w:right w:val="none" w:sz="0" w:space="0" w:color="auto"/>
      </w:divBdr>
    </w:div>
    <w:div w:id="1091126999">
      <w:bodyDiv w:val="1"/>
      <w:marLeft w:val="0"/>
      <w:marRight w:val="0"/>
      <w:marTop w:val="0"/>
      <w:marBottom w:val="0"/>
      <w:divBdr>
        <w:top w:val="none" w:sz="0" w:space="0" w:color="auto"/>
        <w:left w:val="none" w:sz="0" w:space="0" w:color="auto"/>
        <w:bottom w:val="none" w:sz="0" w:space="0" w:color="auto"/>
        <w:right w:val="none" w:sz="0" w:space="0" w:color="auto"/>
      </w:divBdr>
    </w:div>
    <w:div w:id="1091198278">
      <w:marLeft w:val="480"/>
      <w:marRight w:val="0"/>
      <w:marTop w:val="0"/>
      <w:marBottom w:val="0"/>
      <w:divBdr>
        <w:top w:val="none" w:sz="0" w:space="0" w:color="auto"/>
        <w:left w:val="none" w:sz="0" w:space="0" w:color="auto"/>
        <w:bottom w:val="none" w:sz="0" w:space="0" w:color="auto"/>
        <w:right w:val="none" w:sz="0" w:space="0" w:color="auto"/>
      </w:divBdr>
    </w:div>
    <w:div w:id="1091245211">
      <w:marLeft w:val="480"/>
      <w:marRight w:val="0"/>
      <w:marTop w:val="0"/>
      <w:marBottom w:val="0"/>
      <w:divBdr>
        <w:top w:val="none" w:sz="0" w:space="0" w:color="auto"/>
        <w:left w:val="none" w:sz="0" w:space="0" w:color="auto"/>
        <w:bottom w:val="none" w:sz="0" w:space="0" w:color="auto"/>
        <w:right w:val="none" w:sz="0" w:space="0" w:color="auto"/>
      </w:divBdr>
    </w:div>
    <w:div w:id="1091316112">
      <w:bodyDiv w:val="1"/>
      <w:marLeft w:val="0"/>
      <w:marRight w:val="0"/>
      <w:marTop w:val="0"/>
      <w:marBottom w:val="0"/>
      <w:divBdr>
        <w:top w:val="none" w:sz="0" w:space="0" w:color="auto"/>
        <w:left w:val="none" w:sz="0" w:space="0" w:color="auto"/>
        <w:bottom w:val="none" w:sz="0" w:space="0" w:color="auto"/>
        <w:right w:val="none" w:sz="0" w:space="0" w:color="auto"/>
      </w:divBdr>
    </w:div>
    <w:div w:id="1091396216">
      <w:bodyDiv w:val="1"/>
      <w:marLeft w:val="0"/>
      <w:marRight w:val="0"/>
      <w:marTop w:val="0"/>
      <w:marBottom w:val="0"/>
      <w:divBdr>
        <w:top w:val="none" w:sz="0" w:space="0" w:color="auto"/>
        <w:left w:val="none" w:sz="0" w:space="0" w:color="auto"/>
        <w:bottom w:val="none" w:sz="0" w:space="0" w:color="auto"/>
        <w:right w:val="none" w:sz="0" w:space="0" w:color="auto"/>
      </w:divBdr>
    </w:div>
    <w:div w:id="1091438952">
      <w:marLeft w:val="480"/>
      <w:marRight w:val="0"/>
      <w:marTop w:val="0"/>
      <w:marBottom w:val="0"/>
      <w:divBdr>
        <w:top w:val="none" w:sz="0" w:space="0" w:color="auto"/>
        <w:left w:val="none" w:sz="0" w:space="0" w:color="auto"/>
        <w:bottom w:val="none" w:sz="0" w:space="0" w:color="auto"/>
        <w:right w:val="none" w:sz="0" w:space="0" w:color="auto"/>
      </w:divBdr>
    </w:div>
    <w:div w:id="1091508798">
      <w:marLeft w:val="480"/>
      <w:marRight w:val="0"/>
      <w:marTop w:val="0"/>
      <w:marBottom w:val="0"/>
      <w:divBdr>
        <w:top w:val="none" w:sz="0" w:space="0" w:color="auto"/>
        <w:left w:val="none" w:sz="0" w:space="0" w:color="auto"/>
        <w:bottom w:val="none" w:sz="0" w:space="0" w:color="auto"/>
        <w:right w:val="none" w:sz="0" w:space="0" w:color="auto"/>
      </w:divBdr>
    </w:div>
    <w:div w:id="1091586347">
      <w:bodyDiv w:val="1"/>
      <w:marLeft w:val="0"/>
      <w:marRight w:val="0"/>
      <w:marTop w:val="0"/>
      <w:marBottom w:val="0"/>
      <w:divBdr>
        <w:top w:val="none" w:sz="0" w:space="0" w:color="auto"/>
        <w:left w:val="none" w:sz="0" w:space="0" w:color="auto"/>
        <w:bottom w:val="none" w:sz="0" w:space="0" w:color="auto"/>
        <w:right w:val="none" w:sz="0" w:space="0" w:color="auto"/>
      </w:divBdr>
    </w:div>
    <w:div w:id="1091777254">
      <w:bodyDiv w:val="1"/>
      <w:marLeft w:val="0"/>
      <w:marRight w:val="0"/>
      <w:marTop w:val="0"/>
      <w:marBottom w:val="0"/>
      <w:divBdr>
        <w:top w:val="none" w:sz="0" w:space="0" w:color="auto"/>
        <w:left w:val="none" w:sz="0" w:space="0" w:color="auto"/>
        <w:bottom w:val="none" w:sz="0" w:space="0" w:color="auto"/>
        <w:right w:val="none" w:sz="0" w:space="0" w:color="auto"/>
      </w:divBdr>
    </w:div>
    <w:div w:id="1091850957">
      <w:bodyDiv w:val="1"/>
      <w:marLeft w:val="0"/>
      <w:marRight w:val="0"/>
      <w:marTop w:val="0"/>
      <w:marBottom w:val="0"/>
      <w:divBdr>
        <w:top w:val="none" w:sz="0" w:space="0" w:color="auto"/>
        <w:left w:val="none" w:sz="0" w:space="0" w:color="auto"/>
        <w:bottom w:val="none" w:sz="0" w:space="0" w:color="auto"/>
        <w:right w:val="none" w:sz="0" w:space="0" w:color="auto"/>
      </w:divBdr>
    </w:div>
    <w:div w:id="1091851604">
      <w:bodyDiv w:val="1"/>
      <w:marLeft w:val="0"/>
      <w:marRight w:val="0"/>
      <w:marTop w:val="0"/>
      <w:marBottom w:val="0"/>
      <w:divBdr>
        <w:top w:val="none" w:sz="0" w:space="0" w:color="auto"/>
        <w:left w:val="none" w:sz="0" w:space="0" w:color="auto"/>
        <w:bottom w:val="none" w:sz="0" w:space="0" w:color="auto"/>
        <w:right w:val="none" w:sz="0" w:space="0" w:color="auto"/>
      </w:divBdr>
    </w:div>
    <w:div w:id="1091898316">
      <w:bodyDiv w:val="1"/>
      <w:marLeft w:val="0"/>
      <w:marRight w:val="0"/>
      <w:marTop w:val="0"/>
      <w:marBottom w:val="0"/>
      <w:divBdr>
        <w:top w:val="none" w:sz="0" w:space="0" w:color="auto"/>
        <w:left w:val="none" w:sz="0" w:space="0" w:color="auto"/>
        <w:bottom w:val="none" w:sz="0" w:space="0" w:color="auto"/>
        <w:right w:val="none" w:sz="0" w:space="0" w:color="auto"/>
      </w:divBdr>
    </w:div>
    <w:div w:id="1091970336">
      <w:bodyDiv w:val="1"/>
      <w:marLeft w:val="0"/>
      <w:marRight w:val="0"/>
      <w:marTop w:val="0"/>
      <w:marBottom w:val="0"/>
      <w:divBdr>
        <w:top w:val="none" w:sz="0" w:space="0" w:color="auto"/>
        <w:left w:val="none" w:sz="0" w:space="0" w:color="auto"/>
        <w:bottom w:val="none" w:sz="0" w:space="0" w:color="auto"/>
        <w:right w:val="none" w:sz="0" w:space="0" w:color="auto"/>
      </w:divBdr>
    </w:div>
    <w:div w:id="1092050418">
      <w:marLeft w:val="480"/>
      <w:marRight w:val="0"/>
      <w:marTop w:val="0"/>
      <w:marBottom w:val="0"/>
      <w:divBdr>
        <w:top w:val="none" w:sz="0" w:space="0" w:color="auto"/>
        <w:left w:val="none" w:sz="0" w:space="0" w:color="auto"/>
        <w:bottom w:val="none" w:sz="0" w:space="0" w:color="auto"/>
        <w:right w:val="none" w:sz="0" w:space="0" w:color="auto"/>
      </w:divBdr>
    </w:div>
    <w:div w:id="1092239804">
      <w:bodyDiv w:val="1"/>
      <w:marLeft w:val="0"/>
      <w:marRight w:val="0"/>
      <w:marTop w:val="0"/>
      <w:marBottom w:val="0"/>
      <w:divBdr>
        <w:top w:val="none" w:sz="0" w:space="0" w:color="auto"/>
        <w:left w:val="none" w:sz="0" w:space="0" w:color="auto"/>
        <w:bottom w:val="none" w:sz="0" w:space="0" w:color="auto"/>
        <w:right w:val="none" w:sz="0" w:space="0" w:color="auto"/>
      </w:divBdr>
    </w:div>
    <w:div w:id="1092243542">
      <w:bodyDiv w:val="1"/>
      <w:marLeft w:val="0"/>
      <w:marRight w:val="0"/>
      <w:marTop w:val="0"/>
      <w:marBottom w:val="0"/>
      <w:divBdr>
        <w:top w:val="none" w:sz="0" w:space="0" w:color="auto"/>
        <w:left w:val="none" w:sz="0" w:space="0" w:color="auto"/>
        <w:bottom w:val="none" w:sz="0" w:space="0" w:color="auto"/>
        <w:right w:val="none" w:sz="0" w:space="0" w:color="auto"/>
      </w:divBdr>
    </w:div>
    <w:div w:id="1092355408">
      <w:marLeft w:val="480"/>
      <w:marRight w:val="0"/>
      <w:marTop w:val="0"/>
      <w:marBottom w:val="0"/>
      <w:divBdr>
        <w:top w:val="none" w:sz="0" w:space="0" w:color="auto"/>
        <w:left w:val="none" w:sz="0" w:space="0" w:color="auto"/>
        <w:bottom w:val="none" w:sz="0" w:space="0" w:color="auto"/>
        <w:right w:val="none" w:sz="0" w:space="0" w:color="auto"/>
      </w:divBdr>
    </w:div>
    <w:div w:id="1092359667">
      <w:marLeft w:val="480"/>
      <w:marRight w:val="0"/>
      <w:marTop w:val="0"/>
      <w:marBottom w:val="0"/>
      <w:divBdr>
        <w:top w:val="none" w:sz="0" w:space="0" w:color="auto"/>
        <w:left w:val="none" w:sz="0" w:space="0" w:color="auto"/>
        <w:bottom w:val="none" w:sz="0" w:space="0" w:color="auto"/>
        <w:right w:val="none" w:sz="0" w:space="0" w:color="auto"/>
      </w:divBdr>
    </w:div>
    <w:div w:id="1092432212">
      <w:marLeft w:val="480"/>
      <w:marRight w:val="0"/>
      <w:marTop w:val="0"/>
      <w:marBottom w:val="0"/>
      <w:divBdr>
        <w:top w:val="none" w:sz="0" w:space="0" w:color="auto"/>
        <w:left w:val="none" w:sz="0" w:space="0" w:color="auto"/>
        <w:bottom w:val="none" w:sz="0" w:space="0" w:color="auto"/>
        <w:right w:val="none" w:sz="0" w:space="0" w:color="auto"/>
      </w:divBdr>
    </w:div>
    <w:div w:id="1092435028">
      <w:bodyDiv w:val="1"/>
      <w:marLeft w:val="0"/>
      <w:marRight w:val="0"/>
      <w:marTop w:val="0"/>
      <w:marBottom w:val="0"/>
      <w:divBdr>
        <w:top w:val="none" w:sz="0" w:space="0" w:color="auto"/>
        <w:left w:val="none" w:sz="0" w:space="0" w:color="auto"/>
        <w:bottom w:val="none" w:sz="0" w:space="0" w:color="auto"/>
        <w:right w:val="none" w:sz="0" w:space="0" w:color="auto"/>
      </w:divBdr>
    </w:div>
    <w:div w:id="1092509794">
      <w:marLeft w:val="480"/>
      <w:marRight w:val="0"/>
      <w:marTop w:val="0"/>
      <w:marBottom w:val="0"/>
      <w:divBdr>
        <w:top w:val="none" w:sz="0" w:space="0" w:color="auto"/>
        <w:left w:val="none" w:sz="0" w:space="0" w:color="auto"/>
        <w:bottom w:val="none" w:sz="0" w:space="0" w:color="auto"/>
        <w:right w:val="none" w:sz="0" w:space="0" w:color="auto"/>
      </w:divBdr>
    </w:div>
    <w:div w:id="1092555737">
      <w:bodyDiv w:val="1"/>
      <w:marLeft w:val="0"/>
      <w:marRight w:val="0"/>
      <w:marTop w:val="0"/>
      <w:marBottom w:val="0"/>
      <w:divBdr>
        <w:top w:val="none" w:sz="0" w:space="0" w:color="auto"/>
        <w:left w:val="none" w:sz="0" w:space="0" w:color="auto"/>
        <w:bottom w:val="none" w:sz="0" w:space="0" w:color="auto"/>
        <w:right w:val="none" w:sz="0" w:space="0" w:color="auto"/>
      </w:divBdr>
    </w:div>
    <w:div w:id="1092817751">
      <w:bodyDiv w:val="1"/>
      <w:marLeft w:val="0"/>
      <w:marRight w:val="0"/>
      <w:marTop w:val="0"/>
      <w:marBottom w:val="0"/>
      <w:divBdr>
        <w:top w:val="none" w:sz="0" w:space="0" w:color="auto"/>
        <w:left w:val="none" w:sz="0" w:space="0" w:color="auto"/>
        <w:bottom w:val="none" w:sz="0" w:space="0" w:color="auto"/>
        <w:right w:val="none" w:sz="0" w:space="0" w:color="auto"/>
      </w:divBdr>
    </w:div>
    <w:div w:id="1092897642">
      <w:bodyDiv w:val="1"/>
      <w:marLeft w:val="0"/>
      <w:marRight w:val="0"/>
      <w:marTop w:val="0"/>
      <w:marBottom w:val="0"/>
      <w:divBdr>
        <w:top w:val="none" w:sz="0" w:space="0" w:color="auto"/>
        <w:left w:val="none" w:sz="0" w:space="0" w:color="auto"/>
        <w:bottom w:val="none" w:sz="0" w:space="0" w:color="auto"/>
        <w:right w:val="none" w:sz="0" w:space="0" w:color="auto"/>
      </w:divBdr>
    </w:div>
    <w:div w:id="1092973898">
      <w:marLeft w:val="480"/>
      <w:marRight w:val="0"/>
      <w:marTop w:val="0"/>
      <w:marBottom w:val="0"/>
      <w:divBdr>
        <w:top w:val="none" w:sz="0" w:space="0" w:color="auto"/>
        <w:left w:val="none" w:sz="0" w:space="0" w:color="auto"/>
        <w:bottom w:val="none" w:sz="0" w:space="0" w:color="auto"/>
        <w:right w:val="none" w:sz="0" w:space="0" w:color="auto"/>
      </w:divBdr>
    </w:div>
    <w:div w:id="1093161443">
      <w:bodyDiv w:val="1"/>
      <w:marLeft w:val="0"/>
      <w:marRight w:val="0"/>
      <w:marTop w:val="0"/>
      <w:marBottom w:val="0"/>
      <w:divBdr>
        <w:top w:val="none" w:sz="0" w:space="0" w:color="auto"/>
        <w:left w:val="none" w:sz="0" w:space="0" w:color="auto"/>
        <w:bottom w:val="none" w:sz="0" w:space="0" w:color="auto"/>
        <w:right w:val="none" w:sz="0" w:space="0" w:color="auto"/>
      </w:divBdr>
    </w:div>
    <w:div w:id="1093163304">
      <w:bodyDiv w:val="1"/>
      <w:marLeft w:val="0"/>
      <w:marRight w:val="0"/>
      <w:marTop w:val="0"/>
      <w:marBottom w:val="0"/>
      <w:divBdr>
        <w:top w:val="none" w:sz="0" w:space="0" w:color="auto"/>
        <w:left w:val="none" w:sz="0" w:space="0" w:color="auto"/>
        <w:bottom w:val="none" w:sz="0" w:space="0" w:color="auto"/>
        <w:right w:val="none" w:sz="0" w:space="0" w:color="auto"/>
      </w:divBdr>
    </w:div>
    <w:div w:id="1093353028">
      <w:bodyDiv w:val="1"/>
      <w:marLeft w:val="0"/>
      <w:marRight w:val="0"/>
      <w:marTop w:val="0"/>
      <w:marBottom w:val="0"/>
      <w:divBdr>
        <w:top w:val="none" w:sz="0" w:space="0" w:color="auto"/>
        <w:left w:val="none" w:sz="0" w:space="0" w:color="auto"/>
        <w:bottom w:val="none" w:sz="0" w:space="0" w:color="auto"/>
        <w:right w:val="none" w:sz="0" w:space="0" w:color="auto"/>
      </w:divBdr>
    </w:div>
    <w:div w:id="1093354156">
      <w:marLeft w:val="480"/>
      <w:marRight w:val="0"/>
      <w:marTop w:val="0"/>
      <w:marBottom w:val="0"/>
      <w:divBdr>
        <w:top w:val="none" w:sz="0" w:space="0" w:color="auto"/>
        <w:left w:val="none" w:sz="0" w:space="0" w:color="auto"/>
        <w:bottom w:val="none" w:sz="0" w:space="0" w:color="auto"/>
        <w:right w:val="none" w:sz="0" w:space="0" w:color="auto"/>
      </w:divBdr>
    </w:div>
    <w:div w:id="1093430382">
      <w:bodyDiv w:val="1"/>
      <w:marLeft w:val="0"/>
      <w:marRight w:val="0"/>
      <w:marTop w:val="0"/>
      <w:marBottom w:val="0"/>
      <w:divBdr>
        <w:top w:val="none" w:sz="0" w:space="0" w:color="auto"/>
        <w:left w:val="none" w:sz="0" w:space="0" w:color="auto"/>
        <w:bottom w:val="none" w:sz="0" w:space="0" w:color="auto"/>
        <w:right w:val="none" w:sz="0" w:space="0" w:color="auto"/>
      </w:divBdr>
    </w:div>
    <w:div w:id="1093817442">
      <w:marLeft w:val="480"/>
      <w:marRight w:val="0"/>
      <w:marTop w:val="0"/>
      <w:marBottom w:val="0"/>
      <w:divBdr>
        <w:top w:val="none" w:sz="0" w:space="0" w:color="auto"/>
        <w:left w:val="none" w:sz="0" w:space="0" w:color="auto"/>
        <w:bottom w:val="none" w:sz="0" w:space="0" w:color="auto"/>
        <w:right w:val="none" w:sz="0" w:space="0" w:color="auto"/>
      </w:divBdr>
    </w:div>
    <w:div w:id="1093819165">
      <w:marLeft w:val="480"/>
      <w:marRight w:val="0"/>
      <w:marTop w:val="0"/>
      <w:marBottom w:val="0"/>
      <w:divBdr>
        <w:top w:val="none" w:sz="0" w:space="0" w:color="auto"/>
        <w:left w:val="none" w:sz="0" w:space="0" w:color="auto"/>
        <w:bottom w:val="none" w:sz="0" w:space="0" w:color="auto"/>
        <w:right w:val="none" w:sz="0" w:space="0" w:color="auto"/>
      </w:divBdr>
    </w:div>
    <w:div w:id="1093863186">
      <w:bodyDiv w:val="1"/>
      <w:marLeft w:val="0"/>
      <w:marRight w:val="0"/>
      <w:marTop w:val="0"/>
      <w:marBottom w:val="0"/>
      <w:divBdr>
        <w:top w:val="none" w:sz="0" w:space="0" w:color="auto"/>
        <w:left w:val="none" w:sz="0" w:space="0" w:color="auto"/>
        <w:bottom w:val="none" w:sz="0" w:space="0" w:color="auto"/>
        <w:right w:val="none" w:sz="0" w:space="0" w:color="auto"/>
      </w:divBdr>
      <w:divsChild>
        <w:div w:id="67502820">
          <w:marLeft w:val="480"/>
          <w:marRight w:val="0"/>
          <w:marTop w:val="0"/>
          <w:marBottom w:val="0"/>
          <w:divBdr>
            <w:top w:val="none" w:sz="0" w:space="0" w:color="auto"/>
            <w:left w:val="none" w:sz="0" w:space="0" w:color="auto"/>
            <w:bottom w:val="none" w:sz="0" w:space="0" w:color="auto"/>
            <w:right w:val="none" w:sz="0" w:space="0" w:color="auto"/>
          </w:divBdr>
        </w:div>
        <w:div w:id="111245203">
          <w:marLeft w:val="480"/>
          <w:marRight w:val="0"/>
          <w:marTop w:val="0"/>
          <w:marBottom w:val="0"/>
          <w:divBdr>
            <w:top w:val="none" w:sz="0" w:space="0" w:color="auto"/>
            <w:left w:val="none" w:sz="0" w:space="0" w:color="auto"/>
            <w:bottom w:val="none" w:sz="0" w:space="0" w:color="auto"/>
            <w:right w:val="none" w:sz="0" w:space="0" w:color="auto"/>
          </w:divBdr>
        </w:div>
        <w:div w:id="117453083">
          <w:marLeft w:val="480"/>
          <w:marRight w:val="0"/>
          <w:marTop w:val="0"/>
          <w:marBottom w:val="0"/>
          <w:divBdr>
            <w:top w:val="none" w:sz="0" w:space="0" w:color="auto"/>
            <w:left w:val="none" w:sz="0" w:space="0" w:color="auto"/>
            <w:bottom w:val="none" w:sz="0" w:space="0" w:color="auto"/>
            <w:right w:val="none" w:sz="0" w:space="0" w:color="auto"/>
          </w:divBdr>
        </w:div>
        <w:div w:id="123932521">
          <w:marLeft w:val="480"/>
          <w:marRight w:val="0"/>
          <w:marTop w:val="0"/>
          <w:marBottom w:val="0"/>
          <w:divBdr>
            <w:top w:val="none" w:sz="0" w:space="0" w:color="auto"/>
            <w:left w:val="none" w:sz="0" w:space="0" w:color="auto"/>
            <w:bottom w:val="none" w:sz="0" w:space="0" w:color="auto"/>
            <w:right w:val="none" w:sz="0" w:space="0" w:color="auto"/>
          </w:divBdr>
        </w:div>
        <w:div w:id="147333635">
          <w:marLeft w:val="480"/>
          <w:marRight w:val="0"/>
          <w:marTop w:val="0"/>
          <w:marBottom w:val="0"/>
          <w:divBdr>
            <w:top w:val="none" w:sz="0" w:space="0" w:color="auto"/>
            <w:left w:val="none" w:sz="0" w:space="0" w:color="auto"/>
            <w:bottom w:val="none" w:sz="0" w:space="0" w:color="auto"/>
            <w:right w:val="none" w:sz="0" w:space="0" w:color="auto"/>
          </w:divBdr>
        </w:div>
        <w:div w:id="203175691">
          <w:marLeft w:val="480"/>
          <w:marRight w:val="0"/>
          <w:marTop w:val="0"/>
          <w:marBottom w:val="0"/>
          <w:divBdr>
            <w:top w:val="none" w:sz="0" w:space="0" w:color="auto"/>
            <w:left w:val="none" w:sz="0" w:space="0" w:color="auto"/>
            <w:bottom w:val="none" w:sz="0" w:space="0" w:color="auto"/>
            <w:right w:val="none" w:sz="0" w:space="0" w:color="auto"/>
          </w:divBdr>
        </w:div>
        <w:div w:id="262961681">
          <w:marLeft w:val="480"/>
          <w:marRight w:val="0"/>
          <w:marTop w:val="0"/>
          <w:marBottom w:val="0"/>
          <w:divBdr>
            <w:top w:val="none" w:sz="0" w:space="0" w:color="auto"/>
            <w:left w:val="none" w:sz="0" w:space="0" w:color="auto"/>
            <w:bottom w:val="none" w:sz="0" w:space="0" w:color="auto"/>
            <w:right w:val="none" w:sz="0" w:space="0" w:color="auto"/>
          </w:divBdr>
        </w:div>
        <w:div w:id="351491554">
          <w:marLeft w:val="480"/>
          <w:marRight w:val="0"/>
          <w:marTop w:val="0"/>
          <w:marBottom w:val="0"/>
          <w:divBdr>
            <w:top w:val="none" w:sz="0" w:space="0" w:color="auto"/>
            <w:left w:val="none" w:sz="0" w:space="0" w:color="auto"/>
            <w:bottom w:val="none" w:sz="0" w:space="0" w:color="auto"/>
            <w:right w:val="none" w:sz="0" w:space="0" w:color="auto"/>
          </w:divBdr>
        </w:div>
        <w:div w:id="412051010">
          <w:marLeft w:val="480"/>
          <w:marRight w:val="0"/>
          <w:marTop w:val="0"/>
          <w:marBottom w:val="0"/>
          <w:divBdr>
            <w:top w:val="none" w:sz="0" w:space="0" w:color="auto"/>
            <w:left w:val="none" w:sz="0" w:space="0" w:color="auto"/>
            <w:bottom w:val="none" w:sz="0" w:space="0" w:color="auto"/>
            <w:right w:val="none" w:sz="0" w:space="0" w:color="auto"/>
          </w:divBdr>
        </w:div>
        <w:div w:id="474953853">
          <w:marLeft w:val="480"/>
          <w:marRight w:val="0"/>
          <w:marTop w:val="0"/>
          <w:marBottom w:val="0"/>
          <w:divBdr>
            <w:top w:val="none" w:sz="0" w:space="0" w:color="auto"/>
            <w:left w:val="none" w:sz="0" w:space="0" w:color="auto"/>
            <w:bottom w:val="none" w:sz="0" w:space="0" w:color="auto"/>
            <w:right w:val="none" w:sz="0" w:space="0" w:color="auto"/>
          </w:divBdr>
        </w:div>
        <w:div w:id="490826931">
          <w:marLeft w:val="480"/>
          <w:marRight w:val="0"/>
          <w:marTop w:val="0"/>
          <w:marBottom w:val="0"/>
          <w:divBdr>
            <w:top w:val="none" w:sz="0" w:space="0" w:color="auto"/>
            <w:left w:val="none" w:sz="0" w:space="0" w:color="auto"/>
            <w:bottom w:val="none" w:sz="0" w:space="0" w:color="auto"/>
            <w:right w:val="none" w:sz="0" w:space="0" w:color="auto"/>
          </w:divBdr>
        </w:div>
        <w:div w:id="518277137">
          <w:marLeft w:val="480"/>
          <w:marRight w:val="0"/>
          <w:marTop w:val="0"/>
          <w:marBottom w:val="0"/>
          <w:divBdr>
            <w:top w:val="none" w:sz="0" w:space="0" w:color="auto"/>
            <w:left w:val="none" w:sz="0" w:space="0" w:color="auto"/>
            <w:bottom w:val="none" w:sz="0" w:space="0" w:color="auto"/>
            <w:right w:val="none" w:sz="0" w:space="0" w:color="auto"/>
          </w:divBdr>
        </w:div>
        <w:div w:id="530266857">
          <w:marLeft w:val="480"/>
          <w:marRight w:val="0"/>
          <w:marTop w:val="0"/>
          <w:marBottom w:val="0"/>
          <w:divBdr>
            <w:top w:val="none" w:sz="0" w:space="0" w:color="auto"/>
            <w:left w:val="none" w:sz="0" w:space="0" w:color="auto"/>
            <w:bottom w:val="none" w:sz="0" w:space="0" w:color="auto"/>
            <w:right w:val="none" w:sz="0" w:space="0" w:color="auto"/>
          </w:divBdr>
        </w:div>
        <w:div w:id="574752865">
          <w:marLeft w:val="480"/>
          <w:marRight w:val="0"/>
          <w:marTop w:val="0"/>
          <w:marBottom w:val="0"/>
          <w:divBdr>
            <w:top w:val="none" w:sz="0" w:space="0" w:color="auto"/>
            <w:left w:val="none" w:sz="0" w:space="0" w:color="auto"/>
            <w:bottom w:val="none" w:sz="0" w:space="0" w:color="auto"/>
            <w:right w:val="none" w:sz="0" w:space="0" w:color="auto"/>
          </w:divBdr>
        </w:div>
        <w:div w:id="588076863">
          <w:marLeft w:val="480"/>
          <w:marRight w:val="0"/>
          <w:marTop w:val="0"/>
          <w:marBottom w:val="0"/>
          <w:divBdr>
            <w:top w:val="none" w:sz="0" w:space="0" w:color="auto"/>
            <w:left w:val="none" w:sz="0" w:space="0" w:color="auto"/>
            <w:bottom w:val="none" w:sz="0" w:space="0" w:color="auto"/>
            <w:right w:val="none" w:sz="0" w:space="0" w:color="auto"/>
          </w:divBdr>
        </w:div>
        <w:div w:id="590158614">
          <w:marLeft w:val="480"/>
          <w:marRight w:val="0"/>
          <w:marTop w:val="0"/>
          <w:marBottom w:val="0"/>
          <w:divBdr>
            <w:top w:val="none" w:sz="0" w:space="0" w:color="auto"/>
            <w:left w:val="none" w:sz="0" w:space="0" w:color="auto"/>
            <w:bottom w:val="none" w:sz="0" w:space="0" w:color="auto"/>
            <w:right w:val="none" w:sz="0" w:space="0" w:color="auto"/>
          </w:divBdr>
        </w:div>
        <w:div w:id="611282290">
          <w:marLeft w:val="480"/>
          <w:marRight w:val="0"/>
          <w:marTop w:val="0"/>
          <w:marBottom w:val="0"/>
          <w:divBdr>
            <w:top w:val="none" w:sz="0" w:space="0" w:color="auto"/>
            <w:left w:val="none" w:sz="0" w:space="0" w:color="auto"/>
            <w:bottom w:val="none" w:sz="0" w:space="0" w:color="auto"/>
            <w:right w:val="none" w:sz="0" w:space="0" w:color="auto"/>
          </w:divBdr>
        </w:div>
        <w:div w:id="637145907">
          <w:marLeft w:val="480"/>
          <w:marRight w:val="0"/>
          <w:marTop w:val="0"/>
          <w:marBottom w:val="0"/>
          <w:divBdr>
            <w:top w:val="none" w:sz="0" w:space="0" w:color="auto"/>
            <w:left w:val="none" w:sz="0" w:space="0" w:color="auto"/>
            <w:bottom w:val="none" w:sz="0" w:space="0" w:color="auto"/>
            <w:right w:val="none" w:sz="0" w:space="0" w:color="auto"/>
          </w:divBdr>
        </w:div>
        <w:div w:id="664163558">
          <w:marLeft w:val="480"/>
          <w:marRight w:val="0"/>
          <w:marTop w:val="0"/>
          <w:marBottom w:val="0"/>
          <w:divBdr>
            <w:top w:val="none" w:sz="0" w:space="0" w:color="auto"/>
            <w:left w:val="none" w:sz="0" w:space="0" w:color="auto"/>
            <w:bottom w:val="none" w:sz="0" w:space="0" w:color="auto"/>
            <w:right w:val="none" w:sz="0" w:space="0" w:color="auto"/>
          </w:divBdr>
        </w:div>
        <w:div w:id="718431783">
          <w:marLeft w:val="480"/>
          <w:marRight w:val="0"/>
          <w:marTop w:val="0"/>
          <w:marBottom w:val="0"/>
          <w:divBdr>
            <w:top w:val="none" w:sz="0" w:space="0" w:color="auto"/>
            <w:left w:val="none" w:sz="0" w:space="0" w:color="auto"/>
            <w:bottom w:val="none" w:sz="0" w:space="0" w:color="auto"/>
            <w:right w:val="none" w:sz="0" w:space="0" w:color="auto"/>
          </w:divBdr>
        </w:div>
        <w:div w:id="742410228">
          <w:marLeft w:val="480"/>
          <w:marRight w:val="0"/>
          <w:marTop w:val="0"/>
          <w:marBottom w:val="0"/>
          <w:divBdr>
            <w:top w:val="none" w:sz="0" w:space="0" w:color="auto"/>
            <w:left w:val="none" w:sz="0" w:space="0" w:color="auto"/>
            <w:bottom w:val="none" w:sz="0" w:space="0" w:color="auto"/>
            <w:right w:val="none" w:sz="0" w:space="0" w:color="auto"/>
          </w:divBdr>
        </w:div>
        <w:div w:id="763919502">
          <w:marLeft w:val="480"/>
          <w:marRight w:val="0"/>
          <w:marTop w:val="0"/>
          <w:marBottom w:val="0"/>
          <w:divBdr>
            <w:top w:val="none" w:sz="0" w:space="0" w:color="auto"/>
            <w:left w:val="none" w:sz="0" w:space="0" w:color="auto"/>
            <w:bottom w:val="none" w:sz="0" w:space="0" w:color="auto"/>
            <w:right w:val="none" w:sz="0" w:space="0" w:color="auto"/>
          </w:divBdr>
        </w:div>
        <w:div w:id="778380626">
          <w:marLeft w:val="480"/>
          <w:marRight w:val="0"/>
          <w:marTop w:val="0"/>
          <w:marBottom w:val="0"/>
          <w:divBdr>
            <w:top w:val="none" w:sz="0" w:space="0" w:color="auto"/>
            <w:left w:val="none" w:sz="0" w:space="0" w:color="auto"/>
            <w:bottom w:val="none" w:sz="0" w:space="0" w:color="auto"/>
            <w:right w:val="none" w:sz="0" w:space="0" w:color="auto"/>
          </w:divBdr>
        </w:div>
        <w:div w:id="815219591">
          <w:marLeft w:val="480"/>
          <w:marRight w:val="0"/>
          <w:marTop w:val="0"/>
          <w:marBottom w:val="0"/>
          <w:divBdr>
            <w:top w:val="none" w:sz="0" w:space="0" w:color="auto"/>
            <w:left w:val="none" w:sz="0" w:space="0" w:color="auto"/>
            <w:bottom w:val="none" w:sz="0" w:space="0" w:color="auto"/>
            <w:right w:val="none" w:sz="0" w:space="0" w:color="auto"/>
          </w:divBdr>
        </w:div>
        <w:div w:id="827790670">
          <w:marLeft w:val="480"/>
          <w:marRight w:val="0"/>
          <w:marTop w:val="0"/>
          <w:marBottom w:val="0"/>
          <w:divBdr>
            <w:top w:val="none" w:sz="0" w:space="0" w:color="auto"/>
            <w:left w:val="none" w:sz="0" w:space="0" w:color="auto"/>
            <w:bottom w:val="none" w:sz="0" w:space="0" w:color="auto"/>
            <w:right w:val="none" w:sz="0" w:space="0" w:color="auto"/>
          </w:divBdr>
        </w:div>
        <w:div w:id="845635437">
          <w:marLeft w:val="480"/>
          <w:marRight w:val="0"/>
          <w:marTop w:val="0"/>
          <w:marBottom w:val="0"/>
          <w:divBdr>
            <w:top w:val="none" w:sz="0" w:space="0" w:color="auto"/>
            <w:left w:val="none" w:sz="0" w:space="0" w:color="auto"/>
            <w:bottom w:val="none" w:sz="0" w:space="0" w:color="auto"/>
            <w:right w:val="none" w:sz="0" w:space="0" w:color="auto"/>
          </w:divBdr>
        </w:div>
        <w:div w:id="875892830">
          <w:marLeft w:val="480"/>
          <w:marRight w:val="0"/>
          <w:marTop w:val="0"/>
          <w:marBottom w:val="0"/>
          <w:divBdr>
            <w:top w:val="none" w:sz="0" w:space="0" w:color="auto"/>
            <w:left w:val="none" w:sz="0" w:space="0" w:color="auto"/>
            <w:bottom w:val="none" w:sz="0" w:space="0" w:color="auto"/>
            <w:right w:val="none" w:sz="0" w:space="0" w:color="auto"/>
          </w:divBdr>
        </w:div>
        <w:div w:id="930117116">
          <w:marLeft w:val="480"/>
          <w:marRight w:val="0"/>
          <w:marTop w:val="0"/>
          <w:marBottom w:val="0"/>
          <w:divBdr>
            <w:top w:val="none" w:sz="0" w:space="0" w:color="auto"/>
            <w:left w:val="none" w:sz="0" w:space="0" w:color="auto"/>
            <w:bottom w:val="none" w:sz="0" w:space="0" w:color="auto"/>
            <w:right w:val="none" w:sz="0" w:space="0" w:color="auto"/>
          </w:divBdr>
        </w:div>
        <w:div w:id="930772986">
          <w:marLeft w:val="480"/>
          <w:marRight w:val="0"/>
          <w:marTop w:val="0"/>
          <w:marBottom w:val="0"/>
          <w:divBdr>
            <w:top w:val="none" w:sz="0" w:space="0" w:color="auto"/>
            <w:left w:val="none" w:sz="0" w:space="0" w:color="auto"/>
            <w:bottom w:val="none" w:sz="0" w:space="0" w:color="auto"/>
            <w:right w:val="none" w:sz="0" w:space="0" w:color="auto"/>
          </w:divBdr>
        </w:div>
        <w:div w:id="965966114">
          <w:marLeft w:val="480"/>
          <w:marRight w:val="0"/>
          <w:marTop w:val="0"/>
          <w:marBottom w:val="0"/>
          <w:divBdr>
            <w:top w:val="none" w:sz="0" w:space="0" w:color="auto"/>
            <w:left w:val="none" w:sz="0" w:space="0" w:color="auto"/>
            <w:bottom w:val="none" w:sz="0" w:space="0" w:color="auto"/>
            <w:right w:val="none" w:sz="0" w:space="0" w:color="auto"/>
          </w:divBdr>
        </w:div>
        <w:div w:id="967584800">
          <w:marLeft w:val="480"/>
          <w:marRight w:val="0"/>
          <w:marTop w:val="0"/>
          <w:marBottom w:val="0"/>
          <w:divBdr>
            <w:top w:val="none" w:sz="0" w:space="0" w:color="auto"/>
            <w:left w:val="none" w:sz="0" w:space="0" w:color="auto"/>
            <w:bottom w:val="none" w:sz="0" w:space="0" w:color="auto"/>
            <w:right w:val="none" w:sz="0" w:space="0" w:color="auto"/>
          </w:divBdr>
        </w:div>
        <w:div w:id="1030912942">
          <w:marLeft w:val="480"/>
          <w:marRight w:val="0"/>
          <w:marTop w:val="0"/>
          <w:marBottom w:val="0"/>
          <w:divBdr>
            <w:top w:val="none" w:sz="0" w:space="0" w:color="auto"/>
            <w:left w:val="none" w:sz="0" w:space="0" w:color="auto"/>
            <w:bottom w:val="none" w:sz="0" w:space="0" w:color="auto"/>
            <w:right w:val="none" w:sz="0" w:space="0" w:color="auto"/>
          </w:divBdr>
        </w:div>
        <w:div w:id="1047559807">
          <w:marLeft w:val="480"/>
          <w:marRight w:val="0"/>
          <w:marTop w:val="0"/>
          <w:marBottom w:val="0"/>
          <w:divBdr>
            <w:top w:val="none" w:sz="0" w:space="0" w:color="auto"/>
            <w:left w:val="none" w:sz="0" w:space="0" w:color="auto"/>
            <w:bottom w:val="none" w:sz="0" w:space="0" w:color="auto"/>
            <w:right w:val="none" w:sz="0" w:space="0" w:color="auto"/>
          </w:divBdr>
        </w:div>
        <w:div w:id="1048651210">
          <w:marLeft w:val="480"/>
          <w:marRight w:val="0"/>
          <w:marTop w:val="0"/>
          <w:marBottom w:val="0"/>
          <w:divBdr>
            <w:top w:val="none" w:sz="0" w:space="0" w:color="auto"/>
            <w:left w:val="none" w:sz="0" w:space="0" w:color="auto"/>
            <w:bottom w:val="none" w:sz="0" w:space="0" w:color="auto"/>
            <w:right w:val="none" w:sz="0" w:space="0" w:color="auto"/>
          </w:divBdr>
        </w:div>
        <w:div w:id="1086265376">
          <w:marLeft w:val="480"/>
          <w:marRight w:val="0"/>
          <w:marTop w:val="0"/>
          <w:marBottom w:val="0"/>
          <w:divBdr>
            <w:top w:val="none" w:sz="0" w:space="0" w:color="auto"/>
            <w:left w:val="none" w:sz="0" w:space="0" w:color="auto"/>
            <w:bottom w:val="none" w:sz="0" w:space="0" w:color="auto"/>
            <w:right w:val="none" w:sz="0" w:space="0" w:color="auto"/>
          </w:divBdr>
        </w:div>
        <w:div w:id="1148398776">
          <w:marLeft w:val="480"/>
          <w:marRight w:val="0"/>
          <w:marTop w:val="0"/>
          <w:marBottom w:val="0"/>
          <w:divBdr>
            <w:top w:val="none" w:sz="0" w:space="0" w:color="auto"/>
            <w:left w:val="none" w:sz="0" w:space="0" w:color="auto"/>
            <w:bottom w:val="none" w:sz="0" w:space="0" w:color="auto"/>
            <w:right w:val="none" w:sz="0" w:space="0" w:color="auto"/>
          </w:divBdr>
        </w:div>
        <w:div w:id="1156385216">
          <w:marLeft w:val="480"/>
          <w:marRight w:val="0"/>
          <w:marTop w:val="0"/>
          <w:marBottom w:val="0"/>
          <w:divBdr>
            <w:top w:val="none" w:sz="0" w:space="0" w:color="auto"/>
            <w:left w:val="none" w:sz="0" w:space="0" w:color="auto"/>
            <w:bottom w:val="none" w:sz="0" w:space="0" w:color="auto"/>
            <w:right w:val="none" w:sz="0" w:space="0" w:color="auto"/>
          </w:divBdr>
        </w:div>
        <w:div w:id="1217276468">
          <w:marLeft w:val="480"/>
          <w:marRight w:val="0"/>
          <w:marTop w:val="0"/>
          <w:marBottom w:val="0"/>
          <w:divBdr>
            <w:top w:val="none" w:sz="0" w:space="0" w:color="auto"/>
            <w:left w:val="none" w:sz="0" w:space="0" w:color="auto"/>
            <w:bottom w:val="none" w:sz="0" w:space="0" w:color="auto"/>
            <w:right w:val="none" w:sz="0" w:space="0" w:color="auto"/>
          </w:divBdr>
        </w:div>
        <w:div w:id="1231649559">
          <w:marLeft w:val="480"/>
          <w:marRight w:val="0"/>
          <w:marTop w:val="0"/>
          <w:marBottom w:val="0"/>
          <w:divBdr>
            <w:top w:val="none" w:sz="0" w:space="0" w:color="auto"/>
            <w:left w:val="none" w:sz="0" w:space="0" w:color="auto"/>
            <w:bottom w:val="none" w:sz="0" w:space="0" w:color="auto"/>
            <w:right w:val="none" w:sz="0" w:space="0" w:color="auto"/>
          </w:divBdr>
        </w:div>
        <w:div w:id="1252667233">
          <w:marLeft w:val="480"/>
          <w:marRight w:val="0"/>
          <w:marTop w:val="0"/>
          <w:marBottom w:val="0"/>
          <w:divBdr>
            <w:top w:val="none" w:sz="0" w:space="0" w:color="auto"/>
            <w:left w:val="none" w:sz="0" w:space="0" w:color="auto"/>
            <w:bottom w:val="none" w:sz="0" w:space="0" w:color="auto"/>
            <w:right w:val="none" w:sz="0" w:space="0" w:color="auto"/>
          </w:divBdr>
        </w:div>
        <w:div w:id="1287003442">
          <w:marLeft w:val="480"/>
          <w:marRight w:val="0"/>
          <w:marTop w:val="0"/>
          <w:marBottom w:val="0"/>
          <w:divBdr>
            <w:top w:val="none" w:sz="0" w:space="0" w:color="auto"/>
            <w:left w:val="none" w:sz="0" w:space="0" w:color="auto"/>
            <w:bottom w:val="none" w:sz="0" w:space="0" w:color="auto"/>
            <w:right w:val="none" w:sz="0" w:space="0" w:color="auto"/>
          </w:divBdr>
        </w:div>
        <w:div w:id="1304652259">
          <w:marLeft w:val="480"/>
          <w:marRight w:val="0"/>
          <w:marTop w:val="0"/>
          <w:marBottom w:val="0"/>
          <w:divBdr>
            <w:top w:val="none" w:sz="0" w:space="0" w:color="auto"/>
            <w:left w:val="none" w:sz="0" w:space="0" w:color="auto"/>
            <w:bottom w:val="none" w:sz="0" w:space="0" w:color="auto"/>
            <w:right w:val="none" w:sz="0" w:space="0" w:color="auto"/>
          </w:divBdr>
        </w:div>
        <w:div w:id="1332567065">
          <w:marLeft w:val="480"/>
          <w:marRight w:val="0"/>
          <w:marTop w:val="0"/>
          <w:marBottom w:val="0"/>
          <w:divBdr>
            <w:top w:val="none" w:sz="0" w:space="0" w:color="auto"/>
            <w:left w:val="none" w:sz="0" w:space="0" w:color="auto"/>
            <w:bottom w:val="none" w:sz="0" w:space="0" w:color="auto"/>
            <w:right w:val="none" w:sz="0" w:space="0" w:color="auto"/>
          </w:divBdr>
        </w:div>
        <w:div w:id="1335037245">
          <w:marLeft w:val="480"/>
          <w:marRight w:val="0"/>
          <w:marTop w:val="0"/>
          <w:marBottom w:val="0"/>
          <w:divBdr>
            <w:top w:val="none" w:sz="0" w:space="0" w:color="auto"/>
            <w:left w:val="none" w:sz="0" w:space="0" w:color="auto"/>
            <w:bottom w:val="none" w:sz="0" w:space="0" w:color="auto"/>
            <w:right w:val="none" w:sz="0" w:space="0" w:color="auto"/>
          </w:divBdr>
        </w:div>
        <w:div w:id="1355768603">
          <w:marLeft w:val="480"/>
          <w:marRight w:val="0"/>
          <w:marTop w:val="0"/>
          <w:marBottom w:val="0"/>
          <w:divBdr>
            <w:top w:val="none" w:sz="0" w:space="0" w:color="auto"/>
            <w:left w:val="none" w:sz="0" w:space="0" w:color="auto"/>
            <w:bottom w:val="none" w:sz="0" w:space="0" w:color="auto"/>
            <w:right w:val="none" w:sz="0" w:space="0" w:color="auto"/>
          </w:divBdr>
        </w:div>
      </w:divsChild>
    </w:div>
    <w:div w:id="1093865626">
      <w:bodyDiv w:val="1"/>
      <w:marLeft w:val="0"/>
      <w:marRight w:val="0"/>
      <w:marTop w:val="0"/>
      <w:marBottom w:val="0"/>
      <w:divBdr>
        <w:top w:val="none" w:sz="0" w:space="0" w:color="auto"/>
        <w:left w:val="none" w:sz="0" w:space="0" w:color="auto"/>
        <w:bottom w:val="none" w:sz="0" w:space="0" w:color="auto"/>
        <w:right w:val="none" w:sz="0" w:space="0" w:color="auto"/>
      </w:divBdr>
    </w:div>
    <w:div w:id="1093867091">
      <w:bodyDiv w:val="1"/>
      <w:marLeft w:val="0"/>
      <w:marRight w:val="0"/>
      <w:marTop w:val="0"/>
      <w:marBottom w:val="0"/>
      <w:divBdr>
        <w:top w:val="none" w:sz="0" w:space="0" w:color="auto"/>
        <w:left w:val="none" w:sz="0" w:space="0" w:color="auto"/>
        <w:bottom w:val="none" w:sz="0" w:space="0" w:color="auto"/>
        <w:right w:val="none" w:sz="0" w:space="0" w:color="auto"/>
      </w:divBdr>
    </w:div>
    <w:div w:id="1093936760">
      <w:bodyDiv w:val="1"/>
      <w:marLeft w:val="0"/>
      <w:marRight w:val="0"/>
      <w:marTop w:val="0"/>
      <w:marBottom w:val="0"/>
      <w:divBdr>
        <w:top w:val="none" w:sz="0" w:space="0" w:color="auto"/>
        <w:left w:val="none" w:sz="0" w:space="0" w:color="auto"/>
        <w:bottom w:val="none" w:sz="0" w:space="0" w:color="auto"/>
        <w:right w:val="none" w:sz="0" w:space="0" w:color="auto"/>
      </w:divBdr>
    </w:div>
    <w:div w:id="1093940217">
      <w:bodyDiv w:val="1"/>
      <w:marLeft w:val="0"/>
      <w:marRight w:val="0"/>
      <w:marTop w:val="0"/>
      <w:marBottom w:val="0"/>
      <w:divBdr>
        <w:top w:val="none" w:sz="0" w:space="0" w:color="auto"/>
        <w:left w:val="none" w:sz="0" w:space="0" w:color="auto"/>
        <w:bottom w:val="none" w:sz="0" w:space="0" w:color="auto"/>
        <w:right w:val="none" w:sz="0" w:space="0" w:color="auto"/>
      </w:divBdr>
    </w:div>
    <w:div w:id="1094012547">
      <w:bodyDiv w:val="1"/>
      <w:marLeft w:val="0"/>
      <w:marRight w:val="0"/>
      <w:marTop w:val="0"/>
      <w:marBottom w:val="0"/>
      <w:divBdr>
        <w:top w:val="none" w:sz="0" w:space="0" w:color="auto"/>
        <w:left w:val="none" w:sz="0" w:space="0" w:color="auto"/>
        <w:bottom w:val="none" w:sz="0" w:space="0" w:color="auto"/>
        <w:right w:val="none" w:sz="0" w:space="0" w:color="auto"/>
      </w:divBdr>
    </w:div>
    <w:div w:id="1094202063">
      <w:marLeft w:val="480"/>
      <w:marRight w:val="0"/>
      <w:marTop w:val="0"/>
      <w:marBottom w:val="0"/>
      <w:divBdr>
        <w:top w:val="none" w:sz="0" w:space="0" w:color="auto"/>
        <w:left w:val="none" w:sz="0" w:space="0" w:color="auto"/>
        <w:bottom w:val="none" w:sz="0" w:space="0" w:color="auto"/>
        <w:right w:val="none" w:sz="0" w:space="0" w:color="auto"/>
      </w:divBdr>
    </w:div>
    <w:div w:id="1094208142">
      <w:marLeft w:val="480"/>
      <w:marRight w:val="0"/>
      <w:marTop w:val="0"/>
      <w:marBottom w:val="0"/>
      <w:divBdr>
        <w:top w:val="none" w:sz="0" w:space="0" w:color="auto"/>
        <w:left w:val="none" w:sz="0" w:space="0" w:color="auto"/>
        <w:bottom w:val="none" w:sz="0" w:space="0" w:color="auto"/>
        <w:right w:val="none" w:sz="0" w:space="0" w:color="auto"/>
      </w:divBdr>
    </w:div>
    <w:div w:id="1094285167">
      <w:bodyDiv w:val="1"/>
      <w:marLeft w:val="0"/>
      <w:marRight w:val="0"/>
      <w:marTop w:val="0"/>
      <w:marBottom w:val="0"/>
      <w:divBdr>
        <w:top w:val="none" w:sz="0" w:space="0" w:color="auto"/>
        <w:left w:val="none" w:sz="0" w:space="0" w:color="auto"/>
        <w:bottom w:val="none" w:sz="0" w:space="0" w:color="auto"/>
        <w:right w:val="none" w:sz="0" w:space="0" w:color="auto"/>
      </w:divBdr>
    </w:div>
    <w:div w:id="1094478120">
      <w:bodyDiv w:val="1"/>
      <w:marLeft w:val="0"/>
      <w:marRight w:val="0"/>
      <w:marTop w:val="0"/>
      <w:marBottom w:val="0"/>
      <w:divBdr>
        <w:top w:val="none" w:sz="0" w:space="0" w:color="auto"/>
        <w:left w:val="none" w:sz="0" w:space="0" w:color="auto"/>
        <w:bottom w:val="none" w:sz="0" w:space="0" w:color="auto"/>
        <w:right w:val="none" w:sz="0" w:space="0" w:color="auto"/>
      </w:divBdr>
    </w:div>
    <w:div w:id="1094665054">
      <w:bodyDiv w:val="1"/>
      <w:marLeft w:val="0"/>
      <w:marRight w:val="0"/>
      <w:marTop w:val="0"/>
      <w:marBottom w:val="0"/>
      <w:divBdr>
        <w:top w:val="none" w:sz="0" w:space="0" w:color="auto"/>
        <w:left w:val="none" w:sz="0" w:space="0" w:color="auto"/>
        <w:bottom w:val="none" w:sz="0" w:space="0" w:color="auto"/>
        <w:right w:val="none" w:sz="0" w:space="0" w:color="auto"/>
      </w:divBdr>
    </w:div>
    <w:div w:id="1094666021">
      <w:bodyDiv w:val="1"/>
      <w:marLeft w:val="0"/>
      <w:marRight w:val="0"/>
      <w:marTop w:val="0"/>
      <w:marBottom w:val="0"/>
      <w:divBdr>
        <w:top w:val="none" w:sz="0" w:space="0" w:color="auto"/>
        <w:left w:val="none" w:sz="0" w:space="0" w:color="auto"/>
        <w:bottom w:val="none" w:sz="0" w:space="0" w:color="auto"/>
        <w:right w:val="none" w:sz="0" w:space="0" w:color="auto"/>
      </w:divBdr>
    </w:div>
    <w:div w:id="1094671045">
      <w:marLeft w:val="480"/>
      <w:marRight w:val="0"/>
      <w:marTop w:val="0"/>
      <w:marBottom w:val="0"/>
      <w:divBdr>
        <w:top w:val="none" w:sz="0" w:space="0" w:color="auto"/>
        <w:left w:val="none" w:sz="0" w:space="0" w:color="auto"/>
        <w:bottom w:val="none" w:sz="0" w:space="0" w:color="auto"/>
        <w:right w:val="none" w:sz="0" w:space="0" w:color="auto"/>
      </w:divBdr>
    </w:div>
    <w:div w:id="1094743112">
      <w:marLeft w:val="480"/>
      <w:marRight w:val="0"/>
      <w:marTop w:val="0"/>
      <w:marBottom w:val="0"/>
      <w:divBdr>
        <w:top w:val="none" w:sz="0" w:space="0" w:color="auto"/>
        <w:left w:val="none" w:sz="0" w:space="0" w:color="auto"/>
        <w:bottom w:val="none" w:sz="0" w:space="0" w:color="auto"/>
        <w:right w:val="none" w:sz="0" w:space="0" w:color="auto"/>
      </w:divBdr>
    </w:div>
    <w:div w:id="1094788850">
      <w:marLeft w:val="480"/>
      <w:marRight w:val="0"/>
      <w:marTop w:val="0"/>
      <w:marBottom w:val="0"/>
      <w:divBdr>
        <w:top w:val="none" w:sz="0" w:space="0" w:color="auto"/>
        <w:left w:val="none" w:sz="0" w:space="0" w:color="auto"/>
        <w:bottom w:val="none" w:sz="0" w:space="0" w:color="auto"/>
        <w:right w:val="none" w:sz="0" w:space="0" w:color="auto"/>
      </w:divBdr>
    </w:div>
    <w:div w:id="1095007676">
      <w:bodyDiv w:val="1"/>
      <w:marLeft w:val="0"/>
      <w:marRight w:val="0"/>
      <w:marTop w:val="0"/>
      <w:marBottom w:val="0"/>
      <w:divBdr>
        <w:top w:val="none" w:sz="0" w:space="0" w:color="auto"/>
        <w:left w:val="none" w:sz="0" w:space="0" w:color="auto"/>
        <w:bottom w:val="none" w:sz="0" w:space="0" w:color="auto"/>
        <w:right w:val="none" w:sz="0" w:space="0" w:color="auto"/>
      </w:divBdr>
    </w:div>
    <w:div w:id="1095243832">
      <w:marLeft w:val="480"/>
      <w:marRight w:val="0"/>
      <w:marTop w:val="0"/>
      <w:marBottom w:val="0"/>
      <w:divBdr>
        <w:top w:val="none" w:sz="0" w:space="0" w:color="auto"/>
        <w:left w:val="none" w:sz="0" w:space="0" w:color="auto"/>
        <w:bottom w:val="none" w:sz="0" w:space="0" w:color="auto"/>
        <w:right w:val="none" w:sz="0" w:space="0" w:color="auto"/>
      </w:divBdr>
    </w:div>
    <w:div w:id="1095246006">
      <w:marLeft w:val="480"/>
      <w:marRight w:val="0"/>
      <w:marTop w:val="0"/>
      <w:marBottom w:val="0"/>
      <w:divBdr>
        <w:top w:val="none" w:sz="0" w:space="0" w:color="auto"/>
        <w:left w:val="none" w:sz="0" w:space="0" w:color="auto"/>
        <w:bottom w:val="none" w:sz="0" w:space="0" w:color="auto"/>
        <w:right w:val="none" w:sz="0" w:space="0" w:color="auto"/>
      </w:divBdr>
    </w:div>
    <w:div w:id="1095437232">
      <w:marLeft w:val="480"/>
      <w:marRight w:val="0"/>
      <w:marTop w:val="0"/>
      <w:marBottom w:val="0"/>
      <w:divBdr>
        <w:top w:val="none" w:sz="0" w:space="0" w:color="auto"/>
        <w:left w:val="none" w:sz="0" w:space="0" w:color="auto"/>
        <w:bottom w:val="none" w:sz="0" w:space="0" w:color="auto"/>
        <w:right w:val="none" w:sz="0" w:space="0" w:color="auto"/>
      </w:divBdr>
    </w:div>
    <w:div w:id="1095517052">
      <w:marLeft w:val="480"/>
      <w:marRight w:val="0"/>
      <w:marTop w:val="0"/>
      <w:marBottom w:val="0"/>
      <w:divBdr>
        <w:top w:val="none" w:sz="0" w:space="0" w:color="auto"/>
        <w:left w:val="none" w:sz="0" w:space="0" w:color="auto"/>
        <w:bottom w:val="none" w:sz="0" w:space="0" w:color="auto"/>
        <w:right w:val="none" w:sz="0" w:space="0" w:color="auto"/>
      </w:divBdr>
    </w:div>
    <w:div w:id="1095519882">
      <w:bodyDiv w:val="1"/>
      <w:marLeft w:val="0"/>
      <w:marRight w:val="0"/>
      <w:marTop w:val="0"/>
      <w:marBottom w:val="0"/>
      <w:divBdr>
        <w:top w:val="none" w:sz="0" w:space="0" w:color="auto"/>
        <w:left w:val="none" w:sz="0" w:space="0" w:color="auto"/>
        <w:bottom w:val="none" w:sz="0" w:space="0" w:color="auto"/>
        <w:right w:val="none" w:sz="0" w:space="0" w:color="auto"/>
      </w:divBdr>
    </w:div>
    <w:div w:id="1095711557">
      <w:bodyDiv w:val="1"/>
      <w:marLeft w:val="0"/>
      <w:marRight w:val="0"/>
      <w:marTop w:val="0"/>
      <w:marBottom w:val="0"/>
      <w:divBdr>
        <w:top w:val="none" w:sz="0" w:space="0" w:color="auto"/>
        <w:left w:val="none" w:sz="0" w:space="0" w:color="auto"/>
        <w:bottom w:val="none" w:sz="0" w:space="0" w:color="auto"/>
        <w:right w:val="none" w:sz="0" w:space="0" w:color="auto"/>
      </w:divBdr>
    </w:div>
    <w:div w:id="1095780976">
      <w:marLeft w:val="480"/>
      <w:marRight w:val="0"/>
      <w:marTop w:val="0"/>
      <w:marBottom w:val="0"/>
      <w:divBdr>
        <w:top w:val="none" w:sz="0" w:space="0" w:color="auto"/>
        <w:left w:val="none" w:sz="0" w:space="0" w:color="auto"/>
        <w:bottom w:val="none" w:sz="0" w:space="0" w:color="auto"/>
        <w:right w:val="none" w:sz="0" w:space="0" w:color="auto"/>
      </w:divBdr>
    </w:div>
    <w:div w:id="1096093706">
      <w:marLeft w:val="480"/>
      <w:marRight w:val="0"/>
      <w:marTop w:val="0"/>
      <w:marBottom w:val="0"/>
      <w:divBdr>
        <w:top w:val="none" w:sz="0" w:space="0" w:color="auto"/>
        <w:left w:val="none" w:sz="0" w:space="0" w:color="auto"/>
        <w:bottom w:val="none" w:sz="0" w:space="0" w:color="auto"/>
        <w:right w:val="none" w:sz="0" w:space="0" w:color="auto"/>
      </w:divBdr>
    </w:div>
    <w:div w:id="1096097352">
      <w:bodyDiv w:val="1"/>
      <w:marLeft w:val="0"/>
      <w:marRight w:val="0"/>
      <w:marTop w:val="0"/>
      <w:marBottom w:val="0"/>
      <w:divBdr>
        <w:top w:val="none" w:sz="0" w:space="0" w:color="auto"/>
        <w:left w:val="none" w:sz="0" w:space="0" w:color="auto"/>
        <w:bottom w:val="none" w:sz="0" w:space="0" w:color="auto"/>
        <w:right w:val="none" w:sz="0" w:space="0" w:color="auto"/>
      </w:divBdr>
    </w:div>
    <w:div w:id="1096291356">
      <w:marLeft w:val="480"/>
      <w:marRight w:val="0"/>
      <w:marTop w:val="0"/>
      <w:marBottom w:val="0"/>
      <w:divBdr>
        <w:top w:val="none" w:sz="0" w:space="0" w:color="auto"/>
        <w:left w:val="none" w:sz="0" w:space="0" w:color="auto"/>
        <w:bottom w:val="none" w:sz="0" w:space="0" w:color="auto"/>
        <w:right w:val="none" w:sz="0" w:space="0" w:color="auto"/>
      </w:divBdr>
    </w:div>
    <w:div w:id="1096360678">
      <w:marLeft w:val="480"/>
      <w:marRight w:val="0"/>
      <w:marTop w:val="0"/>
      <w:marBottom w:val="0"/>
      <w:divBdr>
        <w:top w:val="none" w:sz="0" w:space="0" w:color="auto"/>
        <w:left w:val="none" w:sz="0" w:space="0" w:color="auto"/>
        <w:bottom w:val="none" w:sz="0" w:space="0" w:color="auto"/>
        <w:right w:val="none" w:sz="0" w:space="0" w:color="auto"/>
      </w:divBdr>
    </w:div>
    <w:div w:id="1096363437">
      <w:bodyDiv w:val="1"/>
      <w:marLeft w:val="0"/>
      <w:marRight w:val="0"/>
      <w:marTop w:val="0"/>
      <w:marBottom w:val="0"/>
      <w:divBdr>
        <w:top w:val="none" w:sz="0" w:space="0" w:color="auto"/>
        <w:left w:val="none" w:sz="0" w:space="0" w:color="auto"/>
        <w:bottom w:val="none" w:sz="0" w:space="0" w:color="auto"/>
        <w:right w:val="none" w:sz="0" w:space="0" w:color="auto"/>
      </w:divBdr>
    </w:div>
    <w:div w:id="1096680401">
      <w:marLeft w:val="480"/>
      <w:marRight w:val="0"/>
      <w:marTop w:val="0"/>
      <w:marBottom w:val="0"/>
      <w:divBdr>
        <w:top w:val="none" w:sz="0" w:space="0" w:color="auto"/>
        <w:left w:val="none" w:sz="0" w:space="0" w:color="auto"/>
        <w:bottom w:val="none" w:sz="0" w:space="0" w:color="auto"/>
        <w:right w:val="none" w:sz="0" w:space="0" w:color="auto"/>
      </w:divBdr>
    </w:div>
    <w:div w:id="1096829042">
      <w:bodyDiv w:val="1"/>
      <w:marLeft w:val="0"/>
      <w:marRight w:val="0"/>
      <w:marTop w:val="0"/>
      <w:marBottom w:val="0"/>
      <w:divBdr>
        <w:top w:val="none" w:sz="0" w:space="0" w:color="auto"/>
        <w:left w:val="none" w:sz="0" w:space="0" w:color="auto"/>
        <w:bottom w:val="none" w:sz="0" w:space="0" w:color="auto"/>
        <w:right w:val="none" w:sz="0" w:space="0" w:color="auto"/>
      </w:divBdr>
    </w:div>
    <w:div w:id="1096902723">
      <w:bodyDiv w:val="1"/>
      <w:marLeft w:val="0"/>
      <w:marRight w:val="0"/>
      <w:marTop w:val="0"/>
      <w:marBottom w:val="0"/>
      <w:divBdr>
        <w:top w:val="none" w:sz="0" w:space="0" w:color="auto"/>
        <w:left w:val="none" w:sz="0" w:space="0" w:color="auto"/>
        <w:bottom w:val="none" w:sz="0" w:space="0" w:color="auto"/>
        <w:right w:val="none" w:sz="0" w:space="0" w:color="auto"/>
      </w:divBdr>
    </w:div>
    <w:div w:id="1096943082">
      <w:bodyDiv w:val="1"/>
      <w:marLeft w:val="0"/>
      <w:marRight w:val="0"/>
      <w:marTop w:val="0"/>
      <w:marBottom w:val="0"/>
      <w:divBdr>
        <w:top w:val="none" w:sz="0" w:space="0" w:color="auto"/>
        <w:left w:val="none" w:sz="0" w:space="0" w:color="auto"/>
        <w:bottom w:val="none" w:sz="0" w:space="0" w:color="auto"/>
        <w:right w:val="none" w:sz="0" w:space="0" w:color="auto"/>
      </w:divBdr>
    </w:div>
    <w:div w:id="1097213200">
      <w:bodyDiv w:val="1"/>
      <w:marLeft w:val="0"/>
      <w:marRight w:val="0"/>
      <w:marTop w:val="0"/>
      <w:marBottom w:val="0"/>
      <w:divBdr>
        <w:top w:val="none" w:sz="0" w:space="0" w:color="auto"/>
        <w:left w:val="none" w:sz="0" w:space="0" w:color="auto"/>
        <w:bottom w:val="none" w:sz="0" w:space="0" w:color="auto"/>
        <w:right w:val="none" w:sz="0" w:space="0" w:color="auto"/>
      </w:divBdr>
    </w:div>
    <w:div w:id="1097217057">
      <w:bodyDiv w:val="1"/>
      <w:marLeft w:val="0"/>
      <w:marRight w:val="0"/>
      <w:marTop w:val="0"/>
      <w:marBottom w:val="0"/>
      <w:divBdr>
        <w:top w:val="none" w:sz="0" w:space="0" w:color="auto"/>
        <w:left w:val="none" w:sz="0" w:space="0" w:color="auto"/>
        <w:bottom w:val="none" w:sz="0" w:space="0" w:color="auto"/>
        <w:right w:val="none" w:sz="0" w:space="0" w:color="auto"/>
      </w:divBdr>
    </w:div>
    <w:div w:id="1097288267">
      <w:marLeft w:val="480"/>
      <w:marRight w:val="0"/>
      <w:marTop w:val="0"/>
      <w:marBottom w:val="0"/>
      <w:divBdr>
        <w:top w:val="none" w:sz="0" w:space="0" w:color="auto"/>
        <w:left w:val="none" w:sz="0" w:space="0" w:color="auto"/>
        <w:bottom w:val="none" w:sz="0" w:space="0" w:color="auto"/>
        <w:right w:val="none" w:sz="0" w:space="0" w:color="auto"/>
      </w:divBdr>
    </w:div>
    <w:div w:id="1097361259">
      <w:marLeft w:val="480"/>
      <w:marRight w:val="0"/>
      <w:marTop w:val="0"/>
      <w:marBottom w:val="0"/>
      <w:divBdr>
        <w:top w:val="none" w:sz="0" w:space="0" w:color="auto"/>
        <w:left w:val="none" w:sz="0" w:space="0" w:color="auto"/>
        <w:bottom w:val="none" w:sz="0" w:space="0" w:color="auto"/>
        <w:right w:val="none" w:sz="0" w:space="0" w:color="auto"/>
      </w:divBdr>
    </w:div>
    <w:div w:id="1097405705">
      <w:bodyDiv w:val="1"/>
      <w:marLeft w:val="0"/>
      <w:marRight w:val="0"/>
      <w:marTop w:val="0"/>
      <w:marBottom w:val="0"/>
      <w:divBdr>
        <w:top w:val="none" w:sz="0" w:space="0" w:color="auto"/>
        <w:left w:val="none" w:sz="0" w:space="0" w:color="auto"/>
        <w:bottom w:val="none" w:sz="0" w:space="0" w:color="auto"/>
        <w:right w:val="none" w:sz="0" w:space="0" w:color="auto"/>
      </w:divBdr>
    </w:div>
    <w:div w:id="1097409939">
      <w:marLeft w:val="480"/>
      <w:marRight w:val="0"/>
      <w:marTop w:val="0"/>
      <w:marBottom w:val="0"/>
      <w:divBdr>
        <w:top w:val="none" w:sz="0" w:space="0" w:color="auto"/>
        <w:left w:val="none" w:sz="0" w:space="0" w:color="auto"/>
        <w:bottom w:val="none" w:sz="0" w:space="0" w:color="auto"/>
        <w:right w:val="none" w:sz="0" w:space="0" w:color="auto"/>
      </w:divBdr>
    </w:div>
    <w:div w:id="1097411136">
      <w:bodyDiv w:val="1"/>
      <w:marLeft w:val="0"/>
      <w:marRight w:val="0"/>
      <w:marTop w:val="0"/>
      <w:marBottom w:val="0"/>
      <w:divBdr>
        <w:top w:val="none" w:sz="0" w:space="0" w:color="auto"/>
        <w:left w:val="none" w:sz="0" w:space="0" w:color="auto"/>
        <w:bottom w:val="none" w:sz="0" w:space="0" w:color="auto"/>
        <w:right w:val="none" w:sz="0" w:space="0" w:color="auto"/>
      </w:divBdr>
    </w:div>
    <w:div w:id="1097485105">
      <w:bodyDiv w:val="1"/>
      <w:marLeft w:val="0"/>
      <w:marRight w:val="0"/>
      <w:marTop w:val="0"/>
      <w:marBottom w:val="0"/>
      <w:divBdr>
        <w:top w:val="none" w:sz="0" w:space="0" w:color="auto"/>
        <w:left w:val="none" w:sz="0" w:space="0" w:color="auto"/>
        <w:bottom w:val="none" w:sz="0" w:space="0" w:color="auto"/>
        <w:right w:val="none" w:sz="0" w:space="0" w:color="auto"/>
      </w:divBdr>
    </w:div>
    <w:div w:id="1097750855">
      <w:marLeft w:val="480"/>
      <w:marRight w:val="0"/>
      <w:marTop w:val="0"/>
      <w:marBottom w:val="0"/>
      <w:divBdr>
        <w:top w:val="none" w:sz="0" w:space="0" w:color="auto"/>
        <w:left w:val="none" w:sz="0" w:space="0" w:color="auto"/>
        <w:bottom w:val="none" w:sz="0" w:space="0" w:color="auto"/>
        <w:right w:val="none" w:sz="0" w:space="0" w:color="auto"/>
      </w:divBdr>
    </w:div>
    <w:div w:id="1097797844">
      <w:bodyDiv w:val="1"/>
      <w:marLeft w:val="0"/>
      <w:marRight w:val="0"/>
      <w:marTop w:val="0"/>
      <w:marBottom w:val="0"/>
      <w:divBdr>
        <w:top w:val="none" w:sz="0" w:space="0" w:color="auto"/>
        <w:left w:val="none" w:sz="0" w:space="0" w:color="auto"/>
        <w:bottom w:val="none" w:sz="0" w:space="0" w:color="auto"/>
        <w:right w:val="none" w:sz="0" w:space="0" w:color="auto"/>
      </w:divBdr>
    </w:div>
    <w:div w:id="1097823473">
      <w:bodyDiv w:val="1"/>
      <w:marLeft w:val="0"/>
      <w:marRight w:val="0"/>
      <w:marTop w:val="0"/>
      <w:marBottom w:val="0"/>
      <w:divBdr>
        <w:top w:val="none" w:sz="0" w:space="0" w:color="auto"/>
        <w:left w:val="none" w:sz="0" w:space="0" w:color="auto"/>
        <w:bottom w:val="none" w:sz="0" w:space="0" w:color="auto"/>
        <w:right w:val="none" w:sz="0" w:space="0" w:color="auto"/>
      </w:divBdr>
    </w:div>
    <w:div w:id="1097871913">
      <w:bodyDiv w:val="1"/>
      <w:marLeft w:val="0"/>
      <w:marRight w:val="0"/>
      <w:marTop w:val="0"/>
      <w:marBottom w:val="0"/>
      <w:divBdr>
        <w:top w:val="none" w:sz="0" w:space="0" w:color="auto"/>
        <w:left w:val="none" w:sz="0" w:space="0" w:color="auto"/>
        <w:bottom w:val="none" w:sz="0" w:space="0" w:color="auto"/>
        <w:right w:val="none" w:sz="0" w:space="0" w:color="auto"/>
      </w:divBdr>
    </w:div>
    <w:div w:id="1098061072">
      <w:marLeft w:val="480"/>
      <w:marRight w:val="0"/>
      <w:marTop w:val="0"/>
      <w:marBottom w:val="0"/>
      <w:divBdr>
        <w:top w:val="none" w:sz="0" w:space="0" w:color="auto"/>
        <w:left w:val="none" w:sz="0" w:space="0" w:color="auto"/>
        <w:bottom w:val="none" w:sz="0" w:space="0" w:color="auto"/>
        <w:right w:val="none" w:sz="0" w:space="0" w:color="auto"/>
      </w:divBdr>
    </w:div>
    <w:div w:id="1098062773">
      <w:marLeft w:val="480"/>
      <w:marRight w:val="0"/>
      <w:marTop w:val="0"/>
      <w:marBottom w:val="0"/>
      <w:divBdr>
        <w:top w:val="none" w:sz="0" w:space="0" w:color="auto"/>
        <w:left w:val="none" w:sz="0" w:space="0" w:color="auto"/>
        <w:bottom w:val="none" w:sz="0" w:space="0" w:color="auto"/>
        <w:right w:val="none" w:sz="0" w:space="0" w:color="auto"/>
      </w:divBdr>
    </w:div>
    <w:div w:id="1098067114">
      <w:marLeft w:val="480"/>
      <w:marRight w:val="0"/>
      <w:marTop w:val="0"/>
      <w:marBottom w:val="0"/>
      <w:divBdr>
        <w:top w:val="none" w:sz="0" w:space="0" w:color="auto"/>
        <w:left w:val="none" w:sz="0" w:space="0" w:color="auto"/>
        <w:bottom w:val="none" w:sz="0" w:space="0" w:color="auto"/>
        <w:right w:val="none" w:sz="0" w:space="0" w:color="auto"/>
      </w:divBdr>
    </w:div>
    <w:div w:id="1098142694">
      <w:bodyDiv w:val="1"/>
      <w:marLeft w:val="0"/>
      <w:marRight w:val="0"/>
      <w:marTop w:val="0"/>
      <w:marBottom w:val="0"/>
      <w:divBdr>
        <w:top w:val="none" w:sz="0" w:space="0" w:color="auto"/>
        <w:left w:val="none" w:sz="0" w:space="0" w:color="auto"/>
        <w:bottom w:val="none" w:sz="0" w:space="0" w:color="auto"/>
        <w:right w:val="none" w:sz="0" w:space="0" w:color="auto"/>
      </w:divBdr>
    </w:div>
    <w:div w:id="1098330961">
      <w:bodyDiv w:val="1"/>
      <w:marLeft w:val="0"/>
      <w:marRight w:val="0"/>
      <w:marTop w:val="0"/>
      <w:marBottom w:val="0"/>
      <w:divBdr>
        <w:top w:val="none" w:sz="0" w:space="0" w:color="auto"/>
        <w:left w:val="none" w:sz="0" w:space="0" w:color="auto"/>
        <w:bottom w:val="none" w:sz="0" w:space="0" w:color="auto"/>
        <w:right w:val="none" w:sz="0" w:space="0" w:color="auto"/>
      </w:divBdr>
    </w:div>
    <w:div w:id="1098332038">
      <w:bodyDiv w:val="1"/>
      <w:marLeft w:val="0"/>
      <w:marRight w:val="0"/>
      <w:marTop w:val="0"/>
      <w:marBottom w:val="0"/>
      <w:divBdr>
        <w:top w:val="none" w:sz="0" w:space="0" w:color="auto"/>
        <w:left w:val="none" w:sz="0" w:space="0" w:color="auto"/>
        <w:bottom w:val="none" w:sz="0" w:space="0" w:color="auto"/>
        <w:right w:val="none" w:sz="0" w:space="0" w:color="auto"/>
      </w:divBdr>
      <w:divsChild>
        <w:div w:id="7684421">
          <w:marLeft w:val="480"/>
          <w:marRight w:val="0"/>
          <w:marTop w:val="0"/>
          <w:marBottom w:val="0"/>
          <w:divBdr>
            <w:top w:val="none" w:sz="0" w:space="0" w:color="auto"/>
            <w:left w:val="none" w:sz="0" w:space="0" w:color="auto"/>
            <w:bottom w:val="none" w:sz="0" w:space="0" w:color="auto"/>
            <w:right w:val="none" w:sz="0" w:space="0" w:color="auto"/>
          </w:divBdr>
        </w:div>
        <w:div w:id="13655104">
          <w:marLeft w:val="480"/>
          <w:marRight w:val="0"/>
          <w:marTop w:val="0"/>
          <w:marBottom w:val="0"/>
          <w:divBdr>
            <w:top w:val="none" w:sz="0" w:space="0" w:color="auto"/>
            <w:left w:val="none" w:sz="0" w:space="0" w:color="auto"/>
            <w:bottom w:val="none" w:sz="0" w:space="0" w:color="auto"/>
            <w:right w:val="none" w:sz="0" w:space="0" w:color="auto"/>
          </w:divBdr>
        </w:div>
        <w:div w:id="66613883">
          <w:marLeft w:val="480"/>
          <w:marRight w:val="0"/>
          <w:marTop w:val="0"/>
          <w:marBottom w:val="0"/>
          <w:divBdr>
            <w:top w:val="none" w:sz="0" w:space="0" w:color="auto"/>
            <w:left w:val="none" w:sz="0" w:space="0" w:color="auto"/>
            <w:bottom w:val="none" w:sz="0" w:space="0" w:color="auto"/>
            <w:right w:val="none" w:sz="0" w:space="0" w:color="auto"/>
          </w:divBdr>
        </w:div>
        <w:div w:id="116144233">
          <w:marLeft w:val="480"/>
          <w:marRight w:val="0"/>
          <w:marTop w:val="0"/>
          <w:marBottom w:val="0"/>
          <w:divBdr>
            <w:top w:val="none" w:sz="0" w:space="0" w:color="auto"/>
            <w:left w:val="none" w:sz="0" w:space="0" w:color="auto"/>
            <w:bottom w:val="none" w:sz="0" w:space="0" w:color="auto"/>
            <w:right w:val="none" w:sz="0" w:space="0" w:color="auto"/>
          </w:divBdr>
        </w:div>
        <w:div w:id="126048452">
          <w:marLeft w:val="480"/>
          <w:marRight w:val="0"/>
          <w:marTop w:val="0"/>
          <w:marBottom w:val="0"/>
          <w:divBdr>
            <w:top w:val="none" w:sz="0" w:space="0" w:color="auto"/>
            <w:left w:val="none" w:sz="0" w:space="0" w:color="auto"/>
            <w:bottom w:val="none" w:sz="0" w:space="0" w:color="auto"/>
            <w:right w:val="none" w:sz="0" w:space="0" w:color="auto"/>
          </w:divBdr>
        </w:div>
        <w:div w:id="137458102">
          <w:marLeft w:val="480"/>
          <w:marRight w:val="0"/>
          <w:marTop w:val="0"/>
          <w:marBottom w:val="0"/>
          <w:divBdr>
            <w:top w:val="none" w:sz="0" w:space="0" w:color="auto"/>
            <w:left w:val="none" w:sz="0" w:space="0" w:color="auto"/>
            <w:bottom w:val="none" w:sz="0" w:space="0" w:color="auto"/>
            <w:right w:val="none" w:sz="0" w:space="0" w:color="auto"/>
          </w:divBdr>
        </w:div>
        <w:div w:id="181166341">
          <w:marLeft w:val="480"/>
          <w:marRight w:val="0"/>
          <w:marTop w:val="0"/>
          <w:marBottom w:val="0"/>
          <w:divBdr>
            <w:top w:val="none" w:sz="0" w:space="0" w:color="auto"/>
            <w:left w:val="none" w:sz="0" w:space="0" w:color="auto"/>
            <w:bottom w:val="none" w:sz="0" w:space="0" w:color="auto"/>
            <w:right w:val="none" w:sz="0" w:space="0" w:color="auto"/>
          </w:divBdr>
        </w:div>
        <w:div w:id="256520575">
          <w:marLeft w:val="480"/>
          <w:marRight w:val="0"/>
          <w:marTop w:val="0"/>
          <w:marBottom w:val="0"/>
          <w:divBdr>
            <w:top w:val="none" w:sz="0" w:space="0" w:color="auto"/>
            <w:left w:val="none" w:sz="0" w:space="0" w:color="auto"/>
            <w:bottom w:val="none" w:sz="0" w:space="0" w:color="auto"/>
            <w:right w:val="none" w:sz="0" w:space="0" w:color="auto"/>
          </w:divBdr>
        </w:div>
        <w:div w:id="274874321">
          <w:marLeft w:val="480"/>
          <w:marRight w:val="0"/>
          <w:marTop w:val="0"/>
          <w:marBottom w:val="0"/>
          <w:divBdr>
            <w:top w:val="none" w:sz="0" w:space="0" w:color="auto"/>
            <w:left w:val="none" w:sz="0" w:space="0" w:color="auto"/>
            <w:bottom w:val="none" w:sz="0" w:space="0" w:color="auto"/>
            <w:right w:val="none" w:sz="0" w:space="0" w:color="auto"/>
          </w:divBdr>
        </w:div>
        <w:div w:id="286738287">
          <w:marLeft w:val="480"/>
          <w:marRight w:val="0"/>
          <w:marTop w:val="0"/>
          <w:marBottom w:val="0"/>
          <w:divBdr>
            <w:top w:val="none" w:sz="0" w:space="0" w:color="auto"/>
            <w:left w:val="none" w:sz="0" w:space="0" w:color="auto"/>
            <w:bottom w:val="none" w:sz="0" w:space="0" w:color="auto"/>
            <w:right w:val="none" w:sz="0" w:space="0" w:color="auto"/>
          </w:divBdr>
        </w:div>
        <w:div w:id="291982974">
          <w:marLeft w:val="480"/>
          <w:marRight w:val="0"/>
          <w:marTop w:val="0"/>
          <w:marBottom w:val="0"/>
          <w:divBdr>
            <w:top w:val="none" w:sz="0" w:space="0" w:color="auto"/>
            <w:left w:val="none" w:sz="0" w:space="0" w:color="auto"/>
            <w:bottom w:val="none" w:sz="0" w:space="0" w:color="auto"/>
            <w:right w:val="none" w:sz="0" w:space="0" w:color="auto"/>
          </w:divBdr>
        </w:div>
        <w:div w:id="297927050">
          <w:marLeft w:val="480"/>
          <w:marRight w:val="0"/>
          <w:marTop w:val="0"/>
          <w:marBottom w:val="0"/>
          <w:divBdr>
            <w:top w:val="none" w:sz="0" w:space="0" w:color="auto"/>
            <w:left w:val="none" w:sz="0" w:space="0" w:color="auto"/>
            <w:bottom w:val="none" w:sz="0" w:space="0" w:color="auto"/>
            <w:right w:val="none" w:sz="0" w:space="0" w:color="auto"/>
          </w:divBdr>
        </w:div>
        <w:div w:id="313946345">
          <w:marLeft w:val="480"/>
          <w:marRight w:val="0"/>
          <w:marTop w:val="0"/>
          <w:marBottom w:val="0"/>
          <w:divBdr>
            <w:top w:val="none" w:sz="0" w:space="0" w:color="auto"/>
            <w:left w:val="none" w:sz="0" w:space="0" w:color="auto"/>
            <w:bottom w:val="none" w:sz="0" w:space="0" w:color="auto"/>
            <w:right w:val="none" w:sz="0" w:space="0" w:color="auto"/>
          </w:divBdr>
        </w:div>
        <w:div w:id="325978733">
          <w:marLeft w:val="480"/>
          <w:marRight w:val="0"/>
          <w:marTop w:val="0"/>
          <w:marBottom w:val="0"/>
          <w:divBdr>
            <w:top w:val="none" w:sz="0" w:space="0" w:color="auto"/>
            <w:left w:val="none" w:sz="0" w:space="0" w:color="auto"/>
            <w:bottom w:val="none" w:sz="0" w:space="0" w:color="auto"/>
            <w:right w:val="none" w:sz="0" w:space="0" w:color="auto"/>
          </w:divBdr>
        </w:div>
        <w:div w:id="370307449">
          <w:marLeft w:val="480"/>
          <w:marRight w:val="0"/>
          <w:marTop w:val="0"/>
          <w:marBottom w:val="0"/>
          <w:divBdr>
            <w:top w:val="none" w:sz="0" w:space="0" w:color="auto"/>
            <w:left w:val="none" w:sz="0" w:space="0" w:color="auto"/>
            <w:bottom w:val="none" w:sz="0" w:space="0" w:color="auto"/>
            <w:right w:val="none" w:sz="0" w:space="0" w:color="auto"/>
          </w:divBdr>
        </w:div>
        <w:div w:id="383335199">
          <w:marLeft w:val="480"/>
          <w:marRight w:val="0"/>
          <w:marTop w:val="0"/>
          <w:marBottom w:val="0"/>
          <w:divBdr>
            <w:top w:val="none" w:sz="0" w:space="0" w:color="auto"/>
            <w:left w:val="none" w:sz="0" w:space="0" w:color="auto"/>
            <w:bottom w:val="none" w:sz="0" w:space="0" w:color="auto"/>
            <w:right w:val="none" w:sz="0" w:space="0" w:color="auto"/>
          </w:divBdr>
        </w:div>
        <w:div w:id="502550230">
          <w:marLeft w:val="480"/>
          <w:marRight w:val="0"/>
          <w:marTop w:val="0"/>
          <w:marBottom w:val="0"/>
          <w:divBdr>
            <w:top w:val="none" w:sz="0" w:space="0" w:color="auto"/>
            <w:left w:val="none" w:sz="0" w:space="0" w:color="auto"/>
            <w:bottom w:val="none" w:sz="0" w:space="0" w:color="auto"/>
            <w:right w:val="none" w:sz="0" w:space="0" w:color="auto"/>
          </w:divBdr>
        </w:div>
        <w:div w:id="517692722">
          <w:marLeft w:val="480"/>
          <w:marRight w:val="0"/>
          <w:marTop w:val="0"/>
          <w:marBottom w:val="0"/>
          <w:divBdr>
            <w:top w:val="none" w:sz="0" w:space="0" w:color="auto"/>
            <w:left w:val="none" w:sz="0" w:space="0" w:color="auto"/>
            <w:bottom w:val="none" w:sz="0" w:space="0" w:color="auto"/>
            <w:right w:val="none" w:sz="0" w:space="0" w:color="auto"/>
          </w:divBdr>
        </w:div>
        <w:div w:id="578245818">
          <w:marLeft w:val="480"/>
          <w:marRight w:val="0"/>
          <w:marTop w:val="0"/>
          <w:marBottom w:val="0"/>
          <w:divBdr>
            <w:top w:val="none" w:sz="0" w:space="0" w:color="auto"/>
            <w:left w:val="none" w:sz="0" w:space="0" w:color="auto"/>
            <w:bottom w:val="none" w:sz="0" w:space="0" w:color="auto"/>
            <w:right w:val="none" w:sz="0" w:space="0" w:color="auto"/>
          </w:divBdr>
        </w:div>
        <w:div w:id="615334531">
          <w:marLeft w:val="480"/>
          <w:marRight w:val="0"/>
          <w:marTop w:val="0"/>
          <w:marBottom w:val="0"/>
          <w:divBdr>
            <w:top w:val="none" w:sz="0" w:space="0" w:color="auto"/>
            <w:left w:val="none" w:sz="0" w:space="0" w:color="auto"/>
            <w:bottom w:val="none" w:sz="0" w:space="0" w:color="auto"/>
            <w:right w:val="none" w:sz="0" w:space="0" w:color="auto"/>
          </w:divBdr>
        </w:div>
        <w:div w:id="682829435">
          <w:marLeft w:val="480"/>
          <w:marRight w:val="0"/>
          <w:marTop w:val="0"/>
          <w:marBottom w:val="0"/>
          <w:divBdr>
            <w:top w:val="none" w:sz="0" w:space="0" w:color="auto"/>
            <w:left w:val="none" w:sz="0" w:space="0" w:color="auto"/>
            <w:bottom w:val="none" w:sz="0" w:space="0" w:color="auto"/>
            <w:right w:val="none" w:sz="0" w:space="0" w:color="auto"/>
          </w:divBdr>
        </w:div>
        <w:div w:id="704672118">
          <w:marLeft w:val="480"/>
          <w:marRight w:val="0"/>
          <w:marTop w:val="0"/>
          <w:marBottom w:val="0"/>
          <w:divBdr>
            <w:top w:val="none" w:sz="0" w:space="0" w:color="auto"/>
            <w:left w:val="none" w:sz="0" w:space="0" w:color="auto"/>
            <w:bottom w:val="none" w:sz="0" w:space="0" w:color="auto"/>
            <w:right w:val="none" w:sz="0" w:space="0" w:color="auto"/>
          </w:divBdr>
        </w:div>
        <w:div w:id="764232760">
          <w:marLeft w:val="480"/>
          <w:marRight w:val="0"/>
          <w:marTop w:val="0"/>
          <w:marBottom w:val="0"/>
          <w:divBdr>
            <w:top w:val="none" w:sz="0" w:space="0" w:color="auto"/>
            <w:left w:val="none" w:sz="0" w:space="0" w:color="auto"/>
            <w:bottom w:val="none" w:sz="0" w:space="0" w:color="auto"/>
            <w:right w:val="none" w:sz="0" w:space="0" w:color="auto"/>
          </w:divBdr>
        </w:div>
        <w:div w:id="820930598">
          <w:marLeft w:val="480"/>
          <w:marRight w:val="0"/>
          <w:marTop w:val="0"/>
          <w:marBottom w:val="0"/>
          <w:divBdr>
            <w:top w:val="none" w:sz="0" w:space="0" w:color="auto"/>
            <w:left w:val="none" w:sz="0" w:space="0" w:color="auto"/>
            <w:bottom w:val="none" w:sz="0" w:space="0" w:color="auto"/>
            <w:right w:val="none" w:sz="0" w:space="0" w:color="auto"/>
          </w:divBdr>
        </w:div>
        <w:div w:id="827943392">
          <w:marLeft w:val="480"/>
          <w:marRight w:val="0"/>
          <w:marTop w:val="0"/>
          <w:marBottom w:val="0"/>
          <w:divBdr>
            <w:top w:val="none" w:sz="0" w:space="0" w:color="auto"/>
            <w:left w:val="none" w:sz="0" w:space="0" w:color="auto"/>
            <w:bottom w:val="none" w:sz="0" w:space="0" w:color="auto"/>
            <w:right w:val="none" w:sz="0" w:space="0" w:color="auto"/>
          </w:divBdr>
        </w:div>
        <w:div w:id="853961707">
          <w:marLeft w:val="480"/>
          <w:marRight w:val="0"/>
          <w:marTop w:val="0"/>
          <w:marBottom w:val="0"/>
          <w:divBdr>
            <w:top w:val="none" w:sz="0" w:space="0" w:color="auto"/>
            <w:left w:val="none" w:sz="0" w:space="0" w:color="auto"/>
            <w:bottom w:val="none" w:sz="0" w:space="0" w:color="auto"/>
            <w:right w:val="none" w:sz="0" w:space="0" w:color="auto"/>
          </w:divBdr>
        </w:div>
        <w:div w:id="855268696">
          <w:marLeft w:val="480"/>
          <w:marRight w:val="0"/>
          <w:marTop w:val="0"/>
          <w:marBottom w:val="0"/>
          <w:divBdr>
            <w:top w:val="none" w:sz="0" w:space="0" w:color="auto"/>
            <w:left w:val="none" w:sz="0" w:space="0" w:color="auto"/>
            <w:bottom w:val="none" w:sz="0" w:space="0" w:color="auto"/>
            <w:right w:val="none" w:sz="0" w:space="0" w:color="auto"/>
          </w:divBdr>
        </w:div>
        <w:div w:id="871191605">
          <w:marLeft w:val="480"/>
          <w:marRight w:val="0"/>
          <w:marTop w:val="0"/>
          <w:marBottom w:val="0"/>
          <w:divBdr>
            <w:top w:val="none" w:sz="0" w:space="0" w:color="auto"/>
            <w:left w:val="none" w:sz="0" w:space="0" w:color="auto"/>
            <w:bottom w:val="none" w:sz="0" w:space="0" w:color="auto"/>
            <w:right w:val="none" w:sz="0" w:space="0" w:color="auto"/>
          </w:divBdr>
        </w:div>
        <w:div w:id="922298407">
          <w:marLeft w:val="480"/>
          <w:marRight w:val="0"/>
          <w:marTop w:val="0"/>
          <w:marBottom w:val="0"/>
          <w:divBdr>
            <w:top w:val="none" w:sz="0" w:space="0" w:color="auto"/>
            <w:left w:val="none" w:sz="0" w:space="0" w:color="auto"/>
            <w:bottom w:val="none" w:sz="0" w:space="0" w:color="auto"/>
            <w:right w:val="none" w:sz="0" w:space="0" w:color="auto"/>
          </w:divBdr>
        </w:div>
        <w:div w:id="923147491">
          <w:marLeft w:val="480"/>
          <w:marRight w:val="0"/>
          <w:marTop w:val="0"/>
          <w:marBottom w:val="0"/>
          <w:divBdr>
            <w:top w:val="none" w:sz="0" w:space="0" w:color="auto"/>
            <w:left w:val="none" w:sz="0" w:space="0" w:color="auto"/>
            <w:bottom w:val="none" w:sz="0" w:space="0" w:color="auto"/>
            <w:right w:val="none" w:sz="0" w:space="0" w:color="auto"/>
          </w:divBdr>
        </w:div>
        <w:div w:id="927543671">
          <w:marLeft w:val="480"/>
          <w:marRight w:val="0"/>
          <w:marTop w:val="0"/>
          <w:marBottom w:val="0"/>
          <w:divBdr>
            <w:top w:val="none" w:sz="0" w:space="0" w:color="auto"/>
            <w:left w:val="none" w:sz="0" w:space="0" w:color="auto"/>
            <w:bottom w:val="none" w:sz="0" w:space="0" w:color="auto"/>
            <w:right w:val="none" w:sz="0" w:space="0" w:color="auto"/>
          </w:divBdr>
        </w:div>
        <w:div w:id="934509295">
          <w:marLeft w:val="480"/>
          <w:marRight w:val="0"/>
          <w:marTop w:val="0"/>
          <w:marBottom w:val="0"/>
          <w:divBdr>
            <w:top w:val="none" w:sz="0" w:space="0" w:color="auto"/>
            <w:left w:val="none" w:sz="0" w:space="0" w:color="auto"/>
            <w:bottom w:val="none" w:sz="0" w:space="0" w:color="auto"/>
            <w:right w:val="none" w:sz="0" w:space="0" w:color="auto"/>
          </w:divBdr>
        </w:div>
        <w:div w:id="960645961">
          <w:marLeft w:val="480"/>
          <w:marRight w:val="0"/>
          <w:marTop w:val="0"/>
          <w:marBottom w:val="0"/>
          <w:divBdr>
            <w:top w:val="none" w:sz="0" w:space="0" w:color="auto"/>
            <w:left w:val="none" w:sz="0" w:space="0" w:color="auto"/>
            <w:bottom w:val="none" w:sz="0" w:space="0" w:color="auto"/>
            <w:right w:val="none" w:sz="0" w:space="0" w:color="auto"/>
          </w:divBdr>
        </w:div>
        <w:div w:id="1079670316">
          <w:marLeft w:val="480"/>
          <w:marRight w:val="0"/>
          <w:marTop w:val="0"/>
          <w:marBottom w:val="0"/>
          <w:divBdr>
            <w:top w:val="none" w:sz="0" w:space="0" w:color="auto"/>
            <w:left w:val="none" w:sz="0" w:space="0" w:color="auto"/>
            <w:bottom w:val="none" w:sz="0" w:space="0" w:color="auto"/>
            <w:right w:val="none" w:sz="0" w:space="0" w:color="auto"/>
          </w:divBdr>
        </w:div>
        <w:div w:id="1128209470">
          <w:marLeft w:val="480"/>
          <w:marRight w:val="0"/>
          <w:marTop w:val="0"/>
          <w:marBottom w:val="0"/>
          <w:divBdr>
            <w:top w:val="none" w:sz="0" w:space="0" w:color="auto"/>
            <w:left w:val="none" w:sz="0" w:space="0" w:color="auto"/>
            <w:bottom w:val="none" w:sz="0" w:space="0" w:color="auto"/>
            <w:right w:val="none" w:sz="0" w:space="0" w:color="auto"/>
          </w:divBdr>
        </w:div>
        <w:div w:id="1159154717">
          <w:marLeft w:val="480"/>
          <w:marRight w:val="0"/>
          <w:marTop w:val="0"/>
          <w:marBottom w:val="0"/>
          <w:divBdr>
            <w:top w:val="none" w:sz="0" w:space="0" w:color="auto"/>
            <w:left w:val="none" w:sz="0" w:space="0" w:color="auto"/>
            <w:bottom w:val="none" w:sz="0" w:space="0" w:color="auto"/>
            <w:right w:val="none" w:sz="0" w:space="0" w:color="auto"/>
          </w:divBdr>
        </w:div>
        <w:div w:id="1201437093">
          <w:marLeft w:val="480"/>
          <w:marRight w:val="0"/>
          <w:marTop w:val="0"/>
          <w:marBottom w:val="0"/>
          <w:divBdr>
            <w:top w:val="none" w:sz="0" w:space="0" w:color="auto"/>
            <w:left w:val="none" w:sz="0" w:space="0" w:color="auto"/>
            <w:bottom w:val="none" w:sz="0" w:space="0" w:color="auto"/>
            <w:right w:val="none" w:sz="0" w:space="0" w:color="auto"/>
          </w:divBdr>
        </w:div>
        <w:div w:id="1300111642">
          <w:marLeft w:val="480"/>
          <w:marRight w:val="0"/>
          <w:marTop w:val="0"/>
          <w:marBottom w:val="0"/>
          <w:divBdr>
            <w:top w:val="none" w:sz="0" w:space="0" w:color="auto"/>
            <w:left w:val="none" w:sz="0" w:space="0" w:color="auto"/>
            <w:bottom w:val="none" w:sz="0" w:space="0" w:color="auto"/>
            <w:right w:val="none" w:sz="0" w:space="0" w:color="auto"/>
          </w:divBdr>
        </w:div>
      </w:divsChild>
    </w:div>
    <w:div w:id="1098408332">
      <w:marLeft w:val="480"/>
      <w:marRight w:val="0"/>
      <w:marTop w:val="0"/>
      <w:marBottom w:val="0"/>
      <w:divBdr>
        <w:top w:val="none" w:sz="0" w:space="0" w:color="auto"/>
        <w:left w:val="none" w:sz="0" w:space="0" w:color="auto"/>
        <w:bottom w:val="none" w:sz="0" w:space="0" w:color="auto"/>
        <w:right w:val="none" w:sz="0" w:space="0" w:color="auto"/>
      </w:divBdr>
    </w:div>
    <w:div w:id="1098480683">
      <w:marLeft w:val="480"/>
      <w:marRight w:val="0"/>
      <w:marTop w:val="0"/>
      <w:marBottom w:val="0"/>
      <w:divBdr>
        <w:top w:val="none" w:sz="0" w:space="0" w:color="auto"/>
        <w:left w:val="none" w:sz="0" w:space="0" w:color="auto"/>
        <w:bottom w:val="none" w:sz="0" w:space="0" w:color="auto"/>
        <w:right w:val="none" w:sz="0" w:space="0" w:color="auto"/>
      </w:divBdr>
    </w:div>
    <w:div w:id="1098604585">
      <w:marLeft w:val="480"/>
      <w:marRight w:val="0"/>
      <w:marTop w:val="0"/>
      <w:marBottom w:val="0"/>
      <w:divBdr>
        <w:top w:val="none" w:sz="0" w:space="0" w:color="auto"/>
        <w:left w:val="none" w:sz="0" w:space="0" w:color="auto"/>
        <w:bottom w:val="none" w:sz="0" w:space="0" w:color="auto"/>
        <w:right w:val="none" w:sz="0" w:space="0" w:color="auto"/>
      </w:divBdr>
    </w:div>
    <w:div w:id="1098790237">
      <w:bodyDiv w:val="1"/>
      <w:marLeft w:val="0"/>
      <w:marRight w:val="0"/>
      <w:marTop w:val="0"/>
      <w:marBottom w:val="0"/>
      <w:divBdr>
        <w:top w:val="none" w:sz="0" w:space="0" w:color="auto"/>
        <w:left w:val="none" w:sz="0" w:space="0" w:color="auto"/>
        <w:bottom w:val="none" w:sz="0" w:space="0" w:color="auto"/>
        <w:right w:val="none" w:sz="0" w:space="0" w:color="auto"/>
      </w:divBdr>
    </w:div>
    <w:div w:id="1098791108">
      <w:bodyDiv w:val="1"/>
      <w:marLeft w:val="0"/>
      <w:marRight w:val="0"/>
      <w:marTop w:val="0"/>
      <w:marBottom w:val="0"/>
      <w:divBdr>
        <w:top w:val="none" w:sz="0" w:space="0" w:color="auto"/>
        <w:left w:val="none" w:sz="0" w:space="0" w:color="auto"/>
        <w:bottom w:val="none" w:sz="0" w:space="0" w:color="auto"/>
        <w:right w:val="none" w:sz="0" w:space="0" w:color="auto"/>
      </w:divBdr>
    </w:div>
    <w:div w:id="1099104266">
      <w:bodyDiv w:val="1"/>
      <w:marLeft w:val="0"/>
      <w:marRight w:val="0"/>
      <w:marTop w:val="0"/>
      <w:marBottom w:val="0"/>
      <w:divBdr>
        <w:top w:val="none" w:sz="0" w:space="0" w:color="auto"/>
        <w:left w:val="none" w:sz="0" w:space="0" w:color="auto"/>
        <w:bottom w:val="none" w:sz="0" w:space="0" w:color="auto"/>
        <w:right w:val="none" w:sz="0" w:space="0" w:color="auto"/>
      </w:divBdr>
    </w:div>
    <w:div w:id="1099182155">
      <w:bodyDiv w:val="1"/>
      <w:marLeft w:val="0"/>
      <w:marRight w:val="0"/>
      <w:marTop w:val="0"/>
      <w:marBottom w:val="0"/>
      <w:divBdr>
        <w:top w:val="none" w:sz="0" w:space="0" w:color="auto"/>
        <w:left w:val="none" w:sz="0" w:space="0" w:color="auto"/>
        <w:bottom w:val="none" w:sz="0" w:space="0" w:color="auto"/>
        <w:right w:val="none" w:sz="0" w:space="0" w:color="auto"/>
      </w:divBdr>
      <w:divsChild>
        <w:div w:id="178934647">
          <w:marLeft w:val="480"/>
          <w:marRight w:val="0"/>
          <w:marTop w:val="0"/>
          <w:marBottom w:val="0"/>
          <w:divBdr>
            <w:top w:val="none" w:sz="0" w:space="0" w:color="auto"/>
            <w:left w:val="none" w:sz="0" w:space="0" w:color="auto"/>
            <w:bottom w:val="none" w:sz="0" w:space="0" w:color="auto"/>
            <w:right w:val="none" w:sz="0" w:space="0" w:color="auto"/>
          </w:divBdr>
        </w:div>
        <w:div w:id="214707512">
          <w:marLeft w:val="480"/>
          <w:marRight w:val="0"/>
          <w:marTop w:val="0"/>
          <w:marBottom w:val="0"/>
          <w:divBdr>
            <w:top w:val="none" w:sz="0" w:space="0" w:color="auto"/>
            <w:left w:val="none" w:sz="0" w:space="0" w:color="auto"/>
            <w:bottom w:val="none" w:sz="0" w:space="0" w:color="auto"/>
            <w:right w:val="none" w:sz="0" w:space="0" w:color="auto"/>
          </w:divBdr>
        </w:div>
        <w:div w:id="249510980">
          <w:marLeft w:val="480"/>
          <w:marRight w:val="0"/>
          <w:marTop w:val="0"/>
          <w:marBottom w:val="0"/>
          <w:divBdr>
            <w:top w:val="none" w:sz="0" w:space="0" w:color="auto"/>
            <w:left w:val="none" w:sz="0" w:space="0" w:color="auto"/>
            <w:bottom w:val="none" w:sz="0" w:space="0" w:color="auto"/>
            <w:right w:val="none" w:sz="0" w:space="0" w:color="auto"/>
          </w:divBdr>
        </w:div>
        <w:div w:id="284774461">
          <w:marLeft w:val="480"/>
          <w:marRight w:val="0"/>
          <w:marTop w:val="0"/>
          <w:marBottom w:val="0"/>
          <w:divBdr>
            <w:top w:val="none" w:sz="0" w:space="0" w:color="auto"/>
            <w:left w:val="none" w:sz="0" w:space="0" w:color="auto"/>
            <w:bottom w:val="none" w:sz="0" w:space="0" w:color="auto"/>
            <w:right w:val="none" w:sz="0" w:space="0" w:color="auto"/>
          </w:divBdr>
        </w:div>
        <w:div w:id="323240331">
          <w:marLeft w:val="480"/>
          <w:marRight w:val="0"/>
          <w:marTop w:val="0"/>
          <w:marBottom w:val="0"/>
          <w:divBdr>
            <w:top w:val="none" w:sz="0" w:space="0" w:color="auto"/>
            <w:left w:val="none" w:sz="0" w:space="0" w:color="auto"/>
            <w:bottom w:val="none" w:sz="0" w:space="0" w:color="auto"/>
            <w:right w:val="none" w:sz="0" w:space="0" w:color="auto"/>
          </w:divBdr>
        </w:div>
        <w:div w:id="409809308">
          <w:marLeft w:val="480"/>
          <w:marRight w:val="0"/>
          <w:marTop w:val="0"/>
          <w:marBottom w:val="0"/>
          <w:divBdr>
            <w:top w:val="none" w:sz="0" w:space="0" w:color="auto"/>
            <w:left w:val="none" w:sz="0" w:space="0" w:color="auto"/>
            <w:bottom w:val="none" w:sz="0" w:space="0" w:color="auto"/>
            <w:right w:val="none" w:sz="0" w:space="0" w:color="auto"/>
          </w:divBdr>
        </w:div>
        <w:div w:id="415398135">
          <w:marLeft w:val="480"/>
          <w:marRight w:val="0"/>
          <w:marTop w:val="0"/>
          <w:marBottom w:val="0"/>
          <w:divBdr>
            <w:top w:val="none" w:sz="0" w:space="0" w:color="auto"/>
            <w:left w:val="none" w:sz="0" w:space="0" w:color="auto"/>
            <w:bottom w:val="none" w:sz="0" w:space="0" w:color="auto"/>
            <w:right w:val="none" w:sz="0" w:space="0" w:color="auto"/>
          </w:divBdr>
        </w:div>
        <w:div w:id="427115684">
          <w:marLeft w:val="480"/>
          <w:marRight w:val="0"/>
          <w:marTop w:val="0"/>
          <w:marBottom w:val="0"/>
          <w:divBdr>
            <w:top w:val="none" w:sz="0" w:space="0" w:color="auto"/>
            <w:left w:val="none" w:sz="0" w:space="0" w:color="auto"/>
            <w:bottom w:val="none" w:sz="0" w:space="0" w:color="auto"/>
            <w:right w:val="none" w:sz="0" w:space="0" w:color="auto"/>
          </w:divBdr>
        </w:div>
        <w:div w:id="432631900">
          <w:marLeft w:val="480"/>
          <w:marRight w:val="0"/>
          <w:marTop w:val="0"/>
          <w:marBottom w:val="0"/>
          <w:divBdr>
            <w:top w:val="none" w:sz="0" w:space="0" w:color="auto"/>
            <w:left w:val="none" w:sz="0" w:space="0" w:color="auto"/>
            <w:bottom w:val="none" w:sz="0" w:space="0" w:color="auto"/>
            <w:right w:val="none" w:sz="0" w:space="0" w:color="auto"/>
          </w:divBdr>
        </w:div>
        <w:div w:id="448402235">
          <w:marLeft w:val="480"/>
          <w:marRight w:val="0"/>
          <w:marTop w:val="0"/>
          <w:marBottom w:val="0"/>
          <w:divBdr>
            <w:top w:val="none" w:sz="0" w:space="0" w:color="auto"/>
            <w:left w:val="none" w:sz="0" w:space="0" w:color="auto"/>
            <w:bottom w:val="none" w:sz="0" w:space="0" w:color="auto"/>
            <w:right w:val="none" w:sz="0" w:space="0" w:color="auto"/>
          </w:divBdr>
        </w:div>
        <w:div w:id="545528070">
          <w:marLeft w:val="480"/>
          <w:marRight w:val="0"/>
          <w:marTop w:val="0"/>
          <w:marBottom w:val="0"/>
          <w:divBdr>
            <w:top w:val="none" w:sz="0" w:space="0" w:color="auto"/>
            <w:left w:val="none" w:sz="0" w:space="0" w:color="auto"/>
            <w:bottom w:val="none" w:sz="0" w:space="0" w:color="auto"/>
            <w:right w:val="none" w:sz="0" w:space="0" w:color="auto"/>
          </w:divBdr>
        </w:div>
        <w:div w:id="618997949">
          <w:marLeft w:val="480"/>
          <w:marRight w:val="0"/>
          <w:marTop w:val="0"/>
          <w:marBottom w:val="0"/>
          <w:divBdr>
            <w:top w:val="none" w:sz="0" w:space="0" w:color="auto"/>
            <w:left w:val="none" w:sz="0" w:space="0" w:color="auto"/>
            <w:bottom w:val="none" w:sz="0" w:space="0" w:color="auto"/>
            <w:right w:val="none" w:sz="0" w:space="0" w:color="auto"/>
          </w:divBdr>
        </w:div>
        <w:div w:id="630745759">
          <w:marLeft w:val="480"/>
          <w:marRight w:val="0"/>
          <w:marTop w:val="0"/>
          <w:marBottom w:val="0"/>
          <w:divBdr>
            <w:top w:val="none" w:sz="0" w:space="0" w:color="auto"/>
            <w:left w:val="none" w:sz="0" w:space="0" w:color="auto"/>
            <w:bottom w:val="none" w:sz="0" w:space="0" w:color="auto"/>
            <w:right w:val="none" w:sz="0" w:space="0" w:color="auto"/>
          </w:divBdr>
        </w:div>
        <w:div w:id="697240394">
          <w:marLeft w:val="480"/>
          <w:marRight w:val="0"/>
          <w:marTop w:val="0"/>
          <w:marBottom w:val="0"/>
          <w:divBdr>
            <w:top w:val="none" w:sz="0" w:space="0" w:color="auto"/>
            <w:left w:val="none" w:sz="0" w:space="0" w:color="auto"/>
            <w:bottom w:val="none" w:sz="0" w:space="0" w:color="auto"/>
            <w:right w:val="none" w:sz="0" w:space="0" w:color="auto"/>
          </w:divBdr>
        </w:div>
        <w:div w:id="711929354">
          <w:marLeft w:val="480"/>
          <w:marRight w:val="0"/>
          <w:marTop w:val="0"/>
          <w:marBottom w:val="0"/>
          <w:divBdr>
            <w:top w:val="none" w:sz="0" w:space="0" w:color="auto"/>
            <w:left w:val="none" w:sz="0" w:space="0" w:color="auto"/>
            <w:bottom w:val="none" w:sz="0" w:space="0" w:color="auto"/>
            <w:right w:val="none" w:sz="0" w:space="0" w:color="auto"/>
          </w:divBdr>
        </w:div>
        <w:div w:id="748388093">
          <w:marLeft w:val="480"/>
          <w:marRight w:val="0"/>
          <w:marTop w:val="0"/>
          <w:marBottom w:val="0"/>
          <w:divBdr>
            <w:top w:val="none" w:sz="0" w:space="0" w:color="auto"/>
            <w:left w:val="none" w:sz="0" w:space="0" w:color="auto"/>
            <w:bottom w:val="none" w:sz="0" w:space="0" w:color="auto"/>
            <w:right w:val="none" w:sz="0" w:space="0" w:color="auto"/>
          </w:divBdr>
        </w:div>
        <w:div w:id="776288047">
          <w:marLeft w:val="480"/>
          <w:marRight w:val="0"/>
          <w:marTop w:val="0"/>
          <w:marBottom w:val="0"/>
          <w:divBdr>
            <w:top w:val="none" w:sz="0" w:space="0" w:color="auto"/>
            <w:left w:val="none" w:sz="0" w:space="0" w:color="auto"/>
            <w:bottom w:val="none" w:sz="0" w:space="0" w:color="auto"/>
            <w:right w:val="none" w:sz="0" w:space="0" w:color="auto"/>
          </w:divBdr>
        </w:div>
        <w:div w:id="840924872">
          <w:marLeft w:val="480"/>
          <w:marRight w:val="0"/>
          <w:marTop w:val="0"/>
          <w:marBottom w:val="0"/>
          <w:divBdr>
            <w:top w:val="none" w:sz="0" w:space="0" w:color="auto"/>
            <w:left w:val="none" w:sz="0" w:space="0" w:color="auto"/>
            <w:bottom w:val="none" w:sz="0" w:space="0" w:color="auto"/>
            <w:right w:val="none" w:sz="0" w:space="0" w:color="auto"/>
          </w:divBdr>
        </w:div>
        <w:div w:id="1001859318">
          <w:marLeft w:val="480"/>
          <w:marRight w:val="0"/>
          <w:marTop w:val="0"/>
          <w:marBottom w:val="0"/>
          <w:divBdr>
            <w:top w:val="none" w:sz="0" w:space="0" w:color="auto"/>
            <w:left w:val="none" w:sz="0" w:space="0" w:color="auto"/>
            <w:bottom w:val="none" w:sz="0" w:space="0" w:color="auto"/>
            <w:right w:val="none" w:sz="0" w:space="0" w:color="auto"/>
          </w:divBdr>
        </w:div>
        <w:div w:id="1006593489">
          <w:marLeft w:val="480"/>
          <w:marRight w:val="0"/>
          <w:marTop w:val="0"/>
          <w:marBottom w:val="0"/>
          <w:divBdr>
            <w:top w:val="none" w:sz="0" w:space="0" w:color="auto"/>
            <w:left w:val="none" w:sz="0" w:space="0" w:color="auto"/>
            <w:bottom w:val="none" w:sz="0" w:space="0" w:color="auto"/>
            <w:right w:val="none" w:sz="0" w:space="0" w:color="auto"/>
          </w:divBdr>
        </w:div>
        <w:div w:id="1051880923">
          <w:marLeft w:val="480"/>
          <w:marRight w:val="0"/>
          <w:marTop w:val="0"/>
          <w:marBottom w:val="0"/>
          <w:divBdr>
            <w:top w:val="none" w:sz="0" w:space="0" w:color="auto"/>
            <w:left w:val="none" w:sz="0" w:space="0" w:color="auto"/>
            <w:bottom w:val="none" w:sz="0" w:space="0" w:color="auto"/>
            <w:right w:val="none" w:sz="0" w:space="0" w:color="auto"/>
          </w:divBdr>
        </w:div>
        <w:div w:id="1055543724">
          <w:marLeft w:val="480"/>
          <w:marRight w:val="0"/>
          <w:marTop w:val="0"/>
          <w:marBottom w:val="0"/>
          <w:divBdr>
            <w:top w:val="none" w:sz="0" w:space="0" w:color="auto"/>
            <w:left w:val="none" w:sz="0" w:space="0" w:color="auto"/>
            <w:bottom w:val="none" w:sz="0" w:space="0" w:color="auto"/>
            <w:right w:val="none" w:sz="0" w:space="0" w:color="auto"/>
          </w:divBdr>
        </w:div>
        <w:div w:id="1065681845">
          <w:marLeft w:val="480"/>
          <w:marRight w:val="0"/>
          <w:marTop w:val="0"/>
          <w:marBottom w:val="0"/>
          <w:divBdr>
            <w:top w:val="none" w:sz="0" w:space="0" w:color="auto"/>
            <w:left w:val="none" w:sz="0" w:space="0" w:color="auto"/>
            <w:bottom w:val="none" w:sz="0" w:space="0" w:color="auto"/>
            <w:right w:val="none" w:sz="0" w:space="0" w:color="auto"/>
          </w:divBdr>
        </w:div>
        <w:div w:id="1140461482">
          <w:marLeft w:val="480"/>
          <w:marRight w:val="0"/>
          <w:marTop w:val="0"/>
          <w:marBottom w:val="0"/>
          <w:divBdr>
            <w:top w:val="none" w:sz="0" w:space="0" w:color="auto"/>
            <w:left w:val="none" w:sz="0" w:space="0" w:color="auto"/>
            <w:bottom w:val="none" w:sz="0" w:space="0" w:color="auto"/>
            <w:right w:val="none" w:sz="0" w:space="0" w:color="auto"/>
          </w:divBdr>
        </w:div>
        <w:div w:id="1288782978">
          <w:marLeft w:val="480"/>
          <w:marRight w:val="0"/>
          <w:marTop w:val="0"/>
          <w:marBottom w:val="0"/>
          <w:divBdr>
            <w:top w:val="none" w:sz="0" w:space="0" w:color="auto"/>
            <w:left w:val="none" w:sz="0" w:space="0" w:color="auto"/>
            <w:bottom w:val="none" w:sz="0" w:space="0" w:color="auto"/>
            <w:right w:val="none" w:sz="0" w:space="0" w:color="auto"/>
          </w:divBdr>
        </w:div>
      </w:divsChild>
    </w:div>
    <w:div w:id="1099184003">
      <w:marLeft w:val="480"/>
      <w:marRight w:val="0"/>
      <w:marTop w:val="0"/>
      <w:marBottom w:val="0"/>
      <w:divBdr>
        <w:top w:val="none" w:sz="0" w:space="0" w:color="auto"/>
        <w:left w:val="none" w:sz="0" w:space="0" w:color="auto"/>
        <w:bottom w:val="none" w:sz="0" w:space="0" w:color="auto"/>
        <w:right w:val="none" w:sz="0" w:space="0" w:color="auto"/>
      </w:divBdr>
    </w:div>
    <w:div w:id="1099252259">
      <w:bodyDiv w:val="1"/>
      <w:marLeft w:val="0"/>
      <w:marRight w:val="0"/>
      <w:marTop w:val="0"/>
      <w:marBottom w:val="0"/>
      <w:divBdr>
        <w:top w:val="none" w:sz="0" w:space="0" w:color="auto"/>
        <w:left w:val="none" w:sz="0" w:space="0" w:color="auto"/>
        <w:bottom w:val="none" w:sz="0" w:space="0" w:color="auto"/>
        <w:right w:val="none" w:sz="0" w:space="0" w:color="auto"/>
      </w:divBdr>
    </w:div>
    <w:div w:id="1099328825">
      <w:marLeft w:val="480"/>
      <w:marRight w:val="0"/>
      <w:marTop w:val="0"/>
      <w:marBottom w:val="0"/>
      <w:divBdr>
        <w:top w:val="none" w:sz="0" w:space="0" w:color="auto"/>
        <w:left w:val="none" w:sz="0" w:space="0" w:color="auto"/>
        <w:bottom w:val="none" w:sz="0" w:space="0" w:color="auto"/>
        <w:right w:val="none" w:sz="0" w:space="0" w:color="auto"/>
      </w:divBdr>
    </w:div>
    <w:div w:id="1099369807">
      <w:marLeft w:val="480"/>
      <w:marRight w:val="0"/>
      <w:marTop w:val="0"/>
      <w:marBottom w:val="0"/>
      <w:divBdr>
        <w:top w:val="none" w:sz="0" w:space="0" w:color="auto"/>
        <w:left w:val="none" w:sz="0" w:space="0" w:color="auto"/>
        <w:bottom w:val="none" w:sz="0" w:space="0" w:color="auto"/>
        <w:right w:val="none" w:sz="0" w:space="0" w:color="auto"/>
      </w:divBdr>
    </w:div>
    <w:div w:id="1099374178">
      <w:bodyDiv w:val="1"/>
      <w:marLeft w:val="0"/>
      <w:marRight w:val="0"/>
      <w:marTop w:val="0"/>
      <w:marBottom w:val="0"/>
      <w:divBdr>
        <w:top w:val="none" w:sz="0" w:space="0" w:color="auto"/>
        <w:left w:val="none" w:sz="0" w:space="0" w:color="auto"/>
        <w:bottom w:val="none" w:sz="0" w:space="0" w:color="auto"/>
        <w:right w:val="none" w:sz="0" w:space="0" w:color="auto"/>
      </w:divBdr>
    </w:div>
    <w:div w:id="1099525420">
      <w:bodyDiv w:val="1"/>
      <w:marLeft w:val="0"/>
      <w:marRight w:val="0"/>
      <w:marTop w:val="0"/>
      <w:marBottom w:val="0"/>
      <w:divBdr>
        <w:top w:val="none" w:sz="0" w:space="0" w:color="auto"/>
        <w:left w:val="none" w:sz="0" w:space="0" w:color="auto"/>
        <w:bottom w:val="none" w:sz="0" w:space="0" w:color="auto"/>
        <w:right w:val="none" w:sz="0" w:space="0" w:color="auto"/>
      </w:divBdr>
    </w:div>
    <w:div w:id="1099637286">
      <w:bodyDiv w:val="1"/>
      <w:marLeft w:val="0"/>
      <w:marRight w:val="0"/>
      <w:marTop w:val="0"/>
      <w:marBottom w:val="0"/>
      <w:divBdr>
        <w:top w:val="none" w:sz="0" w:space="0" w:color="auto"/>
        <w:left w:val="none" w:sz="0" w:space="0" w:color="auto"/>
        <w:bottom w:val="none" w:sz="0" w:space="0" w:color="auto"/>
        <w:right w:val="none" w:sz="0" w:space="0" w:color="auto"/>
      </w:divBdr>
    </w:div>
    <w:div w:id="1099642552">
      <w:bodyDiv w:val="1"/>
      <w:marLeft w:val="0"/>
      <w:marRight w:val="0"/>
      <w:marTop w:val="0"/>
      <w:marBottom w:val="0"/>
      <w:divBdr>
        <w:top w:val="none" w:sz="0" w:space="0" w:color="auto"/>
        <w:left w:val="none" w:sz="0" w:space="0" w:color="auto"/>
        <w:bottom w:val="none" w:sz="0" w:space="0" w:color="auto"/>
        <w:right w:val="none" w:sz="0" w:space="0" w:color="auto"/>
      </w:divBdr>
    </w:div>
    <w:div w:id="1099714447">
      <w:bodyDiv w:val="1"/>
      <w:marLeft w:val="0"/>
      <w:marRight w:val="0"/>
      <w:marTop w:val="0"/>
      <w:marBottom w:val="0"/>
      <w:divBdr>
        <w:top w:val="none" w:sz="0" w:space="0" w:color="auto"/>
        <w:left w:val="none" w:sz="0" w:space="0" w:color="auto"/>
        <w:bottom w:val="none" w:sz="0" w:space="0" w:color="auto"/>
        <w:right w:val="none" w:sz="0" w:space="0" w:color="auto"/>
      </w:divBdr>
    </w:div>
    <w:div w:id="1099720787">
      <w:bodyDiv w:val="1"/>
      <w:marLeft w:val="0"/>
      <w:marRight w:val="0"/>
      <w:marTop w:val="0"/>
      <w:marBottom w:val="0"/>
      <w:divBdr>
        <w:top w:val="none" w:sz="0" w:space="0" w:color="auto"/>
        <w:left w:val="none" w:sz="0" w:space="0" w:color="auto"/>
        <w:bottom w:val="none" w:sz="0" w:space="0" w:color="auto"/>
        <w:right w:val="none" w:sz="0" w:space="0" w:color="auto"/>
      </w:divBdr>
    </w:div>
    <w:div w:id="1099760415">
      <w:bodyDiv w:val="1"/>
      <w:marLeft w:val="0"/>
      <w:marRight w:val="0"/>
      <w:marTop w:val="0"/>
      <w:marBottom w:val="0"/>
      <w:divBdr>
        <w:top w:val="none" w:sz="0" w:space="0" w:color="auto"/>
        <w:left w:val="none" w:sz="0" w:space="0" w:color="auto"/>
        <w:bottom w:val="none" w:sz="0" w:space="0" w:color="auto"/>
        <w:right w:val="none" w:sz="0" w:space="0" w:color="auto"/>
      </w:divBdr>
    </w:div>
    <w:div w:id="1099790221">
      <w:bodyDiv w:val="1"/>
      <w:marLeft w:val="0"/>
      <w:marRight w:val="0"/>
      <w:marTop w:val="0"/>
      <w:marBottom w:val="0"/>
      <w:divBdr>
        <w:top w:val="none" w:sz="0" w:space="0" w:color="auto"/>
        <w:left w:val="none" w:sz="0" w:space="0" w:color="auto"/>
        <w:bottom w:val="none" w:sz="0" w:space="0" w:color="auto"/>
        <w:right w:val="none" w:sz="0" w:space="0" w:color="auto"/>
      </w:divBdr>
      <w:divsChild>
        <w:div w:id="6755382">
          <w:marLeft w:val="480"/>
          <w:marRight w:val="0"/>
          <w:marTop w:val="0"/>
          <w:marBottom w:val="0"/>
          <w:divBdr>
            <w:top w:val="none" w:sz="0" w:space="0" w:color="auto"/>
            <w:left w:val="none" w:sz="0" w:space="0" w:color="auto"/>
            <w:bottom w:val="none" w:sz="0" w:space="0" w:color="auto"/>
            <w:right w:val="none" w:sz="0" w:space="0" w:color="auto"/>
          </w:divBdr>
        </w:div>
        <w:div w:id="23018948">
          <w:marLeft w:val="480"/>
          <w:marRight w:val="0"/>
          <w:marTop w:val="0"/>
          <w:marBottom w:val="0"/>
          <w:divBdr>
            <w:top w:val="none" w:sz="0" w:space="0" w:color="auto"/>
            <w:left w:val="none" w:sz="0" w:space="0" w:color="auto"/>
            <w:bottom w:val="none" w:sz="0" w:space="0" w:color="auto"/>
            <w:right w:val="none" w:sz="0" w:space="0" w:color="auto"/>
          </w:divBdr>
        </w:div>
        <w:div w:id="28916085">
          <w:marLeft w:val="480"/>
          <w:marRight w:val="0"/>
          <w:marTop w:val="0"/>
          <w:marBottom w:val="0"/>
          <w:divBdr>
            <w:top w:val="none" w:sz="0" w:space="0" w:color="auto"/>
            <w:left w:val="none" w:sz="0" w:space="0" w:color="auto"/>
            <w:bottom w:val="none" w:sz="0" w:space="0" w:color="auto"/>
            <w:right w:val="none" w:sz="0" w:space="0" w:color="auto"/>
          </w:divBdr>
        </w:div>
        <w:div w:id="56558313">
          <w:marLeft w:val="480"/>
          <w:marRight w:val="0"/>
          <w:marTop w:val="0"/>
          <w:marBottom w:val="0"/>
          <w:divBdr>
            <w:top w:val="none" w:sz="0" w:space="0" w:color="auto"/>
            <w:left w:val="none" w:sz="0" w:space="0" w:color="auto"/>
            <w:bottom w:val="none" w:sz="0" w:space="0" w:color="auto"/>
            <w:right w:val="none" w:sz="0" w:space="0" w:color="auto"/>
          </w:divBdr>
        </w:div>
        <w:div w:id="72557048">
          <w:marLeft w:val="480"/>
          <w:marRight w:val="0"/>
          <w:marTop w:val="0"/>
          <w:marBottom w:val="0"/>
          <w:divBdr>
            <w:top w:val="none" w:sz="0" w:space="0" w:color="auto"/>
            <w:left w:val="none" w:sz="0" w:space="0" w:color="auto"/>
            <w:bottom w:val="none" w:sz="0" w:space="0" w:color="auto"/>
            <w:right w:val="none" w:sz="0" w:space="0" w:color="auto"/>
          </w:divBdr>
        </w:div>
        <w:div w:id="84083419">
          <w:marLeft w:val="480"/>
          <w:marRight w:val="0"/>
          <w:marTop w:val="0"/>
          <w:marBottom w:val="0"/>
          <w:divBdr>
            <w:top w:val="none" w:sz="0" w:space="0" w:color="auto"/>
            <w:left w:val="none" w:sz="0" w:space="0" w:color="auto"/>
            <w:bottom w:val="none" w:sz="0" w:space="0" w:color="auto"/>
            <w:right w:val="none" w:sz="0" w:space="0" w:color="auto"/>
          </w:divBdr>
        </w:div>
        <w:div w:id="194083550">
          <w:marLeft w:val="480"/>
          <w:marRight w:val="0"/>
          <w:marTop w:val="0"/>
          <w:marBottom w:val="0"/>
          <w:divBdr>
            <w:top w:val="none" w:sz="0" w:space="0" w:color="auto"/>
            <w:left w:val="none" w:sz="0" w:space="0" w:color="auto"/>
            <w:bottom w:val="none" w:sz="0" w:space="0" w:color="auto"/>
            <w:right w:val="none" w:sz="0" w:space="0" w:color="auto"/>
          </w:divBdr>
        </w:div>
        <w:div w:id="206650608">
          <w:marLeft w:val="480"/>
          <w:marRight w:val="0"/>
          <w:marTop w:val="0"/>
          <w:marBottom w:val="0"/>
          <w:divBdr>
            <w:top w:val="none" w:sz="0" w:space="0" w:color="auto"/>
            <w:left w:val="none" w:sz="0" w:space="0" w:color="auto"/>
            <w:bottom w:val="none" w:sz="0" w:space="0" w:color="auto"/>
            <w:right w:val="none" w:sz="0" w:space="0" w:color="auto"/>
          </w:divBdr>
        </w:div>
        <w:div w:id="260144000">
          <w:marLeft w:val="480"/>
          <w:marRight w:val="0"/>
          <w:marTop w:val="0"/>
          <w:marBottom w:val="0"/>
          <w:divBdr>
            <w:top w:val="none" w:sz="0" w:space="0" w:color="auto"/>
            <w:left w:val="none" w:sz="0" w:space="0" w:color="auto"/>
            <w:bottom w:val="none" w:sz="0" w:space="0" w:color="auto"/>
            <w:right w:val="none" w:sz="0" w:space="0" w:color="auto"/>
          </w:divBdr>
        </w:div>
        <w:div w:id="264927417">
          <w:marLeft w:val="480"/>
          <w:marRight w:val="0"/>
          <w:marTop w:val="0"/>
          <w:marBottom w:val="0"/>
          <w:divBdr>
            <w:top w:val="none" w:sz="0" w:space="0" w:color="auto"/>
            <w:left w:val="none" w:sz="0" w:space="0" w:color="auto"/>
            <w:bottom w:val="none" w:sz="0" w:space="0" w:color="auto"/>
            <w:right w:val="none" w:sz="0" w:space="0" w:color="auto"/>
          </w:divBdr>
        </w:div>
        <w:div w:id="303773917">
          <w:marLeft w:val="480"/>
          <w:marRight w:val="0"/>
          <w:marTop w:val="0"/>
          <w:marBottom w:val="0"/>
          <w:divBdr>
            <w:top w:val="none" w:sz="0" w:space="0" w:color="auto"/>
            <w:left w:val="none" w:sz="0" w:space="0" w:color="auto"/>
            <w:bottom w:val="none" w:sz="0" w:space="0" w:color="auto"/>
            <w:right w:val="none" w:sz="0" w:space="0" w:color="auto"/>
          </w:divBdr>
        </w:div>
        <w:div w:id="332492641">
          <w:marLeft w:val="480"/>
          <w:marRight w:val="0"/>
          <w:marTop w:val="0"/>
          <w:marBottom w:val="0"/>
          <w:divBdr>
            <w:top w:val="none" w:sz="0" w:space="0" w:color="auto"/>
            <w:left w:val="none" w:sz="0" w:space="0" w:color="auto"/>
            <w:bottom w:val="none" w:sz="0" w:space="0" w:color="auto"/>
            <w:right w:val="none" w:sz="0" w:space="0" w:color="auto"/>
          </w:divBdr>
        </w:div>
        <w:div w:id="347633967">
          <w:marLeft w:val="480"/>
          <w:marRight w:val="0"/>
          <w:marTop w:val="0"/>
          <w:marBottom w:val="0"/>
          <w:divBdr>
            <w:top w:val="none" w:sz="0" w:space="0" w:color="auto"/>
            <w:left w:val="none" w:sz="0" w:space="0" w:color="auto"/>
            <w:bottom w:val="none" w:sz="0" w:space="0" w:color="auto"/>
            <w:right w:val="none" w:sz="0" w:space="0" w:color="auto"/>
          </w:divBdr>
        </w:div>
        <w:div w:id="372079748">
          <w:marLeft w:val="480"/>
          <w:marRight w:val="0"/>
          <w:marTop w:val="0"/>
          <w:marBottom w:val="0"/>
          <w:divBdr>
            <w:top w:val="none" w:sz="0" w:space="0" w:color="auto"/>
            <w:left w:val="none" w:sz="0" w:space="0" w:color="auto"/>
            <w:bottom w:val="none" w:sz="0" w:space="0" w:color="auto"/>
            <w:right w:val="none" w:sz="0" w:space="0" w:color="auto"/>
          </w:divBdr>
        </w:div>
        <w:div w:id="399518041">
          <w:marLeft w:val="480"/>
          <w:marRight w:val="0"/>
          <w:marTop w:val="0"/>
          <w:marBottom w:val="0"/>
          <w:divBdr>
            <w:top w:val="none" w:sz="0" w:space="0" w:color="auto"/>
            <w:left w:val="none" w:sz="0" w:space="0" w:color="auto"/>
            <w:bottom w:val="none" w:sz="0" w:space="0" w:color="auto"/>
            <w:right w:val="none" w:sz="0" w:space="0" w:color="auto"/>
          </w:divBdr>
        </w:div>
        <w:div w:id="400179393">
          <w:marLeft w:val="480"/>
          <w:marRight w:val="0"/>
          <w:marTop w:val="0"/>
          <w:marBottom w:val="0"/>
          <w:divBdr>
            <w:top w:val="none" w:sz="0" w:space="0" w:color="auto"/>
            <w:left w:val="none" w:sz="0" w:space="0" w:color="auto"/>
            <w:bottom w:val="none" w:sz="0" w:space="0" w:color="auto"/>
            <w:right w:val="none" w:sz="0" w:space="0" w:color="auto"/>
          </w:divBdr>
        </w:div>
        <w:div w:id="400833878">
          <w:marLeft w:val="480"/>
          <w:marRight w:val="0"/>
          <w:marTop w:val="0"/>
          <w:marBottom w:val="0"/>
          <w:divBdr>
            <w:top w:val="none" w:sz="0" w:space="0" w:color="auto"/>
            <w:left w:val="none" w:sz="0" w:space="0" w:color="auto"/>
            <w:bottom w:val="none" w:sz="0" w:space="0" w:color="auto"/>
            <w:right w:val="none" w:sz="0" w:space="0" w:color="auto"/>
          </w:divBdr>
        </w:div>
        <w:div w:id="423385620">
          <w:marLeft w:val="480"/>
          <w:marRight w:val="0"/>
          <w:marTop w:val="0"/>
          <w:marBottom w:val="0"/>
          <w:divBdr>
            <w:top w:val="none" w:sz="0" w:space="0" w:color="auto"/>
            <w:left w:val="none" w:sz="0" w:space="0" w:color="auto"/>
            <w:bottom w:val="none" w:sz="0" w:space="0" w:color="auto"/>
            <w:right w:val="none" w:sz="0" w:space="0" w:color="auto"/>
          </w:divBdr>
        </w:div>
        <w:div w:id="436369448">
          <w:marLeft w:val="480"/>
          <w:marRight w:val="0"/>
          <w:marTop w:val="0"/>
          <w:marBottom w:val="0"/>
          <w:divBdr>
            <w:top w:val="none" w:sz="0" w:space="0" w:color="auto"/>
            <w:left w:val="none" w:sz="0" w:space="0" w:color="auto"/>
            <w:bottom w:val="none" w:sz="0" w:space="0" w:color="auto"/>
            <w:right w:val="none" w:sz="0" w:space="0" w:color="auto"/>
          </w:divBdr>
        </w:div>
        <w:div w:id="461776769">
          <w:marLeft w:val="480"/>
          <w:marRight w:val="0"/>
          <w:marTop w:val="0"/>
          <w:marBottom w:val="0"/>
          <w:divBdr>
            <w:top w:val="none" w:sz="0" w:space="0" w:color="auto"/>
            <w:left w:val="none" w:sz="0" w:space="0" w:color="auto"/>
            <w:bottom w:val="none" w:sz="0" w:space="0" w:color="auto"/>
            <w:right w:val="none" w:sz="0" w:space="0" w:color="auto"/>
          </w:divBdr>
        </w:div>
        <w:div w:id="504829622">
          <w:marLeft w:val="480"/>
          <w:marRight w:val="0"/>
          <w:marTop w:val="0"/>
          <w:marBottom w:val="0"/>
          <w:divBdr>
            <w:top w:val="none" w:sz="0" w:space="0" w:color="auto"/>
            <w:left w:val="none" w:sz="0" w:space="0" w:color="auto"/>
            <w:bottom w:val="none" w:sz="0" w:space="0" w:color="auto"/>
            <w:right w:val="none" w:sz="0" w:space="0" w:color="auto"/>
          </w:divBdr>
        </w:div>
        <w:div w:id="548760098">
          <w:marLeft w:val="480"/>
          <w:marRight w:val="0"/>
          <w:marTop w:val="0"/>
          <w:marBottom w:val="0"/>
          <w:divBdr>
            <w:top w:val="none" w:sz="0" w:space="0" w:color="auto"/>
            <w:left w:val="none" w:sz="0" w:space="0" w:color="auto"/>
            <w:bottom w:val="none" w:sz="0" w:space="0" w:color="auto"/>
            <w:right w:val="none" w:sz="0" w:space="0" w:color="auto"/>
          </w:divBdr>
        </w:div>
        <w:div w:id="603152199">
          <w:marLeft w:val="480"/>
          <w:marRight w:val="0"/>
          <w:marTop w:val="0"/>
          <w:marBottom w:val="0"/>
          <w:divBdr>
            <w:top w:val="none" w:sz="0" w:space="0" w:color="auto"/>
            <w:left w:val="none" w:sz="0" w:space="0" w:color="auto"/>
            <w:bottom w:val="none" w:sz="0" w:space="0" w:color="auto"/>
            <w:right w:val="none" w:sz="0" w:space="0" w:color="auto"/>
          </w:divBdr>
        </w:div>
        <w:div w:id="605964094">
          <w:marLeft w:val="480"/>
          <w:marRight w:val="0"/>
          <w:marTop w:val="0"/>
          <w:marBottom w:val="0"/>
          <w:divBdr>
            <w:top w:val="none" w:sz="0" w:space="0" w:color="auto"/>
            <w:left w:val="none" w:sz="0" w:space="0" w:color="auto"/>
            <w:bottom w:val="none" w:sz="0" w:space="0" w:color="auto"/>
            <w:right w:val="none" w:sz="0" w:space="0" w:color="auto"/>
          </w:divBdr>
        </w:div>
        <w:div w:id="620919364">
          <w:marLeft w:val="480"/>
          <w:marRight w:val="0"/>
          <w:marTop w:val="0"/>
          <w:marBottom w:val="0"/>
          <w:divBdr>
            <w:top w:val="none" w:sz="0" w:space="0" w:color="auto"/>
            <w:left w:val="none" w:sz="0" w:space="0" w:color="auto"/>
            <w:bottom w:val="none" w:sz="0" w:space="0" w:color="auto"/>
            <w:right w:val="none" w:sz="0" w:space="0" w:color="auto"/>
          </w:divBdr>
        </w:div>
        <w:div w:id="654258276">
          <w:marLeft w:val="480"/>
          <w:marRight w:val="0"/>
          <w:marTop w:val="0"/>
          <w:marBottom w:val="0"/>
          <w:divBdr>
            <w:top w:val="none" w:sz="0" w:space="0" w:color="auto"/>
            <w:left w:val="none" w:sz="0" w:space="0" w:color="auto"/>
            <w:bottom w:val="none" w:sz="0" w:space="0" w:color="auto"/>
            <w:right w:val="none" w:sz="0" w:space="0" w:color="auto"/>
          </w:divBdr>
        </w:div>
        <w:div w:id="697463860">
          <w:marLeft w:val="480"/>
          <w:marRight w:val="0"/>
          <w:marTop w:val="0"/>
          <w:marBottom w:val="0"/>
          <w:divBdr>
            <w:top w:val="none" w:sz="0" w:space="0" w:color="auto"/>
            <w:left w:val="none" w:sz="0" w:space="0" w:color="auto"/>
            <w:bottom w:val="none" w:sz="0" w:space="0" w:color="auto"/>
            <w:right w:val="none" w:sz="0" w:space="0" w:color="auto"/>
          </w:divBdr>
        </w:div>
        <w:div w:id="742920725">
          <w:marLeft w:val="480"/>
          <w:marRight w:val="0"/>
          <w:marTop w:val="0"/>
          <w:marBottom w:val="0"/>
          <w:divBdr>
            <w:top w:val="none" w:sz="0" w:space="0" w:color="auto"/>
            <w:left w:val="none" w:sz="0" w:space="0" w:color="auto"/>
            <w:bottom w:val="none" w:sz="0" w:space="0" w:color="auto"/>
            <w:right w:val="none" w:sz="0" w:space="0" w:color="auto"/>
          </w:divBdr>
        </w:div>
        <w:div w:id="770393285">
          <w:marLeft w:val="480"/>
          <w:marRight w:val="0"/>
          <w:marTop w:val="0"/>
          <w:marBottom w:val="0"/>
          <w:divBdr>
            <w:top w:val="none" w:sz="0" w:space="0" w:color="auto"/>
            <w:left w:val="none" w:sz="0" w:space="0" w:color="auto"/>
            <w:bottom w:val="none" w:sz="0" w:space="0" w:color="auto"/>
            <w:right w:val="none" w:sz="0" w:space="0" w:color="auto"/>
          </w:divBdr>
        </w:div>
        <w:div w:id="833031729">
          <w:marLeft w:val="480"/>
          <w:marRight w:val="0"/>
          <w:marTop w:val="0"/>
          <w:marBottom w:val="0"/>
          <w:divBdr>
            <w:top w:val="none" w:sz="0" w:space="0" w:color="auto"/>
            <w:left w:val="none" w:sz="0" w:space="0" w:color="auto"/>
            <w:bottom w:val="none" w:sz="0" w:space="0" w:color="auto"/>
            <w:right w:val="none" w:sz="0" w:space="0" w:color="auto"/>
          </w:divBdr>
        </w:div>
        <w:div w:id="860356739">
          <w:marLeft w:val="480"/>
          <w:marRight w:val="0"/>
          <w:marTop w:val="0"/>
          <w:marBottom w:val="0"/>
          <w:divBdr>
            <w:top w:val="none" w:sz="0" w:space="0" w:color="auto"/>
            <w:left w:val="none" w:sz="0" w:space="0" w:color="auto"/>
            <w:bottom w:val="none" w:sz="0" w:space="0" w:color="auto"/>
            <w:right w:val="none" w:sz="0" w:space="0" w:color="auto"/>
          </w:divBdr>
        </w:div>
        <w:div w:id="866336613">
          <w:marLeft w:val="480"/>
          <w:marRight w:val="0"/>
          <w:marTop w:val="0"/>
          <w:marBottom w:val="0"/>
          <w:divBdr>
            <w:top w:val="none" w:sz="0" w:space="0" w:color="auto"/>
            <w:left w:val="none" w:sz="0" w:space="0" w:color="auto"/>
            <w:bottom w:val="none" w:sz="0" w:space="0" w:color="auto"/>
            <w:right w:val="none" w:sz="0" w:space="0" w:color="auto"/>
          </w:divBdr>
        </w:div>
        <w:div w:id="896664840">
          <w:marLeft w:val="480"/>
          <w:marRight w:val="0"/>
          <w:marTop w:val="0"/>
          <w:marBottom w:val="0"/>
          <w:divBdr>
            <w:top w:val="none" w:sz="0" w:space="0" w:color="auto"/>
            <w:left w:val="none" w:sz="0" w:space="0" w:color="auto"/>
            <w:bottom w:val="none" w:sz="0" w:space="0" w:color="auto"/>
            <w:right w:val="none" w:sz="0" w:space="0" w:color="auto"/>
          </w:divBdr>
        </w:div>
        <w:div w:id="915554813">
          <w:marLeft w:val="480"/>
          <w:marRight w:val="0"/>
          <w:marTop w:val="0"/>
          <w:marBottom w:val="0"/>
          <w:divBdr>
            <w:top w:val="none" w:sz="0" w:space="0" w:color="auto"/>
            <w:left w:val="none" w:sz="0" w:space="0" w:color="auto"/>
            <w:bottom w:val="none" w:sz="0" w:space="0" w:color="auto"/>
            <w:right w:val="none" w:sz="0" w:space="0" w:color="auto"/>
          </w:divBdr>
        </w:div>
        <w:div w:id="932513599">
          <w:marLeft w:val="480"/>
          <w:marRight w:val="0"/>
          <w:marTop w:val="0"/>
          <w:marBottom w:val="0"/>
          <w:divBdr>
            <w:top w:val="none" w:sz="0" w:space="0" w:color="auto"/>
            <w:left w:val="none" w:sz="0" w:space="0" w:color="auto"/>
            <w:bottom w:val="none" w:sz="0" w:space="0" w:color="auto"/>
            <w:right w:val="none" w:sz="0" w:space="0" w:color="auto"/>
          </w:divBdr>
        </w:div>
        <w:div w:id="950747493">
          <w:marLeft w:val="480"/>
          <w:marRight w:val="0"/>
          <w:marTop w:val="0"/>
          <w:marBottom w:val="0"/>
          <w:divBdr>
            <w:top w:val="none" w:sz="0" w:space="0" w:color="auto"/>
            <w:left w:val="none" w:sz="0" w:space="0" w:color="auto"/>
            <w:bottom w:val="none" w:sz="0" w:space="0" w:color="auto"/>
            <w:right w:val="none" w:sz="0" w:space="0" w:color="auto"/>
          </w:divBdr>
        </w:div>
        <w:div w:id="974332288">
          <w:marLeft w:val="480"/>
          <w:marRight w:val="0"/>
          <w:marTop w:val="0"/>
          <w:marBottom w:val="0"/>
          <w:divBdr>
            <w:top w:val="none" w:sz="0" w:space="0" w:color="auto"/>
            <w:left w:val="none" w:sz="0" w:space="0" w:color="auto"/>
            <w:bottom w:val="none" w:sz="0" w:space="0" w:color="auto"/>
            <w:right w:val="none" w:sz="0" w:space="0" w:color="auto"/>
          </w:divBdr>
        </w:div>
        <w:div w:id="1054744286">
          <w:marLeft w:val="480"/>
          <w:marRight w:val="0"/>
          <w:marTop w:val="0"/>
          <w:marBottom w:val="0"/>
          <w:divBdr>
            <w:top w:val="none" w:sz="0" w:space="0" w:color="auto"/>
            <w:left w:val="none" w:sz="0" w:space="0" w:color="auto"/>
            <w:bottom w:val="none" w:sz="0" w:space="0" w:color="auto"/>
            <w:right w:val="none" w:sz="0" w:space="0" w:color="auto"/>
          </w:divBdr>
        </w:div>
        <w:div w:id="1078819688">
          <w:marLeft w:val="480"/>
          <w:marRight w:val="0"/>
          <w:marTop w:val="0"/>
          <w:marBottom w:val="0"/>
          <w:divBdr>
            <w:top w:val="none" w:sz="0" w:space="0" w:color="auto"/>
            <w:left w:val="none" w:sz="0" w:space="0" w:color="auto"/>
            <w:bottom w:val="none" w:sz="0" w:space="0" w:color="auto"/>
            <w:right w:val="none" w:sz="0" w:space="0" w:color="auto"/>
          </w:divBdr>
        </w:div>
        <w:div w:id="1124151333">
          <w:marLeft w:val="480"/>
          <w:marRight w:val="0"/>
          <w:marTop w:val="0"/>
          <w:marBottom w:val="0"/>
          <w:divBdr>
            <w:top w:val="none" w:sz="0" w:space="0" w:color="auto"/>
            <w:left w:val="none" w:sz="0" w:space="0" w:color="auto"/>
            <w:bottom w:val="none" w:sz="0" w:space="0" w:color="auto"/>
            <w:right w:val="none" w:sz="0" w:space="0" w:color="auto"/>
          </w:divBdr>
        </w:div>
        <w:div w:id="1171914834">
          <w:marLeft w:val="480"/>
          <w:marRight w:val="0"/>
          <w:marTop w:val="0"/>
          <w:marBottom w:val="0"/>
          <w:divBdr>
            <w:top w:val="none" w:sz="0" w:space="0" w:color="auto"/>
            <w:left w:val="none" w:sz="0" w:space="0" w:color="auto"/>
            <w:bottom w:val="none" w:sz="0" w:space="0" w:color="auto"/>
            <w:right w:val="none" w:sz="0" w:space="0" w:color="auto"/>
          </w:divBdr>
        </w:div>
        <w:div w:id="1256746146">
          <w:marLeft w:val="480"/>
          <w:marRight w:val="0"/>
          <w:marTop w:val="0"/>
          <w:marBottom w:val="0"/>
          <w:divBdr>
            <w:top w:val="none" w:sz="0" w:space="0" w:color="auto"/>
            <w:left w:val="none" w:sz="0" w:space="0" w:color="auto"/>
            <w:bottom w:val="none" w:sz="0" w:space="0" w:color="auto"/>
            <w:right w:val="none" w:sz="0" w:space="0" w:color="auto"/>
          </w:divBdr>
        </w:div>
        <w:div w:id="1275136081">
          <w:marLeft w:val="480"/>
          <w:marRight w:val="0"/>
          <w:marTop w:val="0"/>
          <w:marBottom w:val="0"/>
          <w:divBdr>
            <w:top w:val="none" w:sz="0" w:space="0" w:color="auto"/>
            <w:left w:val="none" w:sz="0" w:space="0" w:color="auto"/>
            <w:bottom w:val="none" w:sz="0" w:space="0" w:color="auto"/>
            <w:right w:val="none" w:sz="0" w:space="0" w:color="auto"/>
          </w:divBdr>
        </w:div>
        <w:div w:id="1345353164">
          <w:marLeft w:val="480"/>
          <w:marRight w:val="0"/>
          <w:marTop w:val="0"/>
          <w:marBottom w:val="0"/>
          <w:divBdr>
            <w:top w:val="none" w:sz="0" w:space="0" w:color="auto"/>
            <w:left w:val="none" w:sz="0" w:space="0" w:color="auto"/>
            <w:bottom w:val="none" w:sz="0" w:space="0" w:color="auto"/>
            <w:right w:val="none" w:sz="0" w:space="0" w:color="auto"/>
          </w:divBdr>
        </w:div>
      </w:divsChild>
    </w:div>
    <w:div w:id="1099836076">
      <w:marLeft w:val="480"/>
      <w:marRight w:val="0"/>
      <w:marTop w:val="0"/>
      <w:marBottom w:val="0"/>
      <w:divBdr>
        <w:top w:val="none" w:sz="0" w:space="0" w:color="auto"/>
        <w:left w:val="none" w:sz="0" w:space="0" w:color="auto"/>
        <w:bottom w:val="none" w:sz="0" w:space="0" w:color="auto"/>
        <w:right w:val="none" w:sz="0" w:space="0" w:color="auto"/>
      </w:divBdr>
    </w:div>
    <w:div w:id="1099915266">
      <w:bodyDiv w:val="1"/>
      <w:marLeft w:val="0"/>
      <w:marRight w:val="0"/>
      <w:marTop w:val="0"/>
      <w:marBottom w:val="0"/>
      <w:divBdr>
        <w:top w:val="none" w:sz="0" w:space="0" w:color="auto"/>
        <w:left w:val="none" w:sz="0" w:space="0" w:color="auto"/>
        <w:bottom w:val="none" w:sz="0" w:space="0" w:color="auto"/>
        <w:right w:val="none" w:sz="0" w:space="0" w:color="auto"/>
      </w:divBdr>
    </w:div>
    <w:div w:id="1099981676">
      <w:marLeft w:val="480"/>
      <w:marRight w:val="0"/>
      <w:marTop w:val="0"/>
      <w:marBottom w:val="0"/>
      <w:divBdr>
        <w:top w:val="none" w:sz="0" w:space="0" w:color="auto"/>
        <w:left w:val="none" w:sz="0" w:space="0" w:color="auto"/>
        <w:bottom w:val="none" w:sz="0" w:space="0" w:color="auto"/>
        <w:right w:val="none" w:sz="0" w:space="0" w:color="auto"/>
      </w:divBdr>
    </w:div>
    <w:div w:id="1099983852">
      <w:bodyDiv w:val="1"/>
      <w:marLeft w:val="0"/>
      <w:marRight w:val="0"/>
      <w:marTop w:val="0"/>
      <w:marBottom w:val="0"/>
      <w:divBdr>
        <w:top w:val="none" w:sz="0" w:space="0" w:color="auto"/>
        <w:left w:val="none" w:sz="0" w:space="0" w:color="auto"/>
        <w:bottom w:val="none" w:sz="0" w:space="0" w:color="auto"/>
        <w:right w:val="none" w:sz="0" w:space="0" w:color="auto"/>
      </w:divBdr>
    </w:div>
    <w:div w:id="1100027795">
      <w:marLeft w:val="480"/>
      <w:marRight w:val="0"/>
      <w:marTop w:val="0"/>
      <w:marBottom w:val="0"/>
      <w:divBdr>
        <w:top w:val="none" w:sz="0" w:space="0" w:color="auto"/>
        <w:left w:val="none" w:sz="0" w:space="0" w:color="auto"/>
        <w:bottom w:val="none" w:sz="0" w:space="0" w:color="auto"/>
        <w:right w:val="none" w:sz="0" w:space="0" w:color="auto"/>
      </w:divBdr>
    </w:div>
    <w:div w:id="1100100099">
      <w:marLeft w:val="480"/>
      <w:marRight w:val="0"/>
      <w:marTop w:val="0"/>
      <w:marBottom w:val="0"/>
      <w:divBdr>
        <w:top w:val="none" w:sz="0" w:space="0" w:color="auto"/>
        <w:left w:val="none" w:sz="0" w:space="0" w:color="auto"/>
        <w:bottom w:val="none" w:sz="0" w:space="0" w:color="auto"/>
        <w:right w:val="none" w:sz="0" w:space="0" w:color="auto"/>
      </w:divBdr>
    </w:div>
    <w:div w:id="1100100826">
      <w:marLeft w:val="480"/>
      <w:marRight w:val="0"/>
      <w:marTop w:val="0"/>
      <w:marBottom w:val="0"/>
      <w:divBdr>
        <w:top w:val="none" w:sz="0" w:space="0" w:color="auto"/>
        <w:left w:val="none" w:sz="0" w:space="0" w:color="auto"/>
        <w:bottom w:val="none" w:sz="0" w:space="0" w:color="auto"/>
        <w:right w:val="none" w:sz="0" w:space="0" w:color="auto"/>
      </w:divBdr>
    </w:div>
    <w:div w:id="1100106308">
      <w:bodyDiv w:val="1"/>
      <w:marLeft w:val="0"/>
      <w:marRight w:val="0"/>
      <w:marTop w:val="0"/>
      <w:marBottom w:val="0"/>
      <w:divBdr>
        <w:top w:val="none" w:sz="0" w:space="0" w:color="auto"/>
        <w:left w:val="none" w:sz="0" w:space="0" w:color="auto"/>
        <w:bottom w:val="none" w:sz="0" w:space="0" w:color="auto"/>
        <w:right w:val="none" w:sz="0" w:space="0" w:color="auto"/>
      </w:divBdr>
    </w:div>
    <w:div w:id="1100176727">
      <w:marLeft w:val="480"/>
      <w:marRight w:val="0"/>
      <w:marTop w:val="0"/>
      <w:marBottom w:val="0"/>
      <w:divBdr>
        <w:top w:val="none" w:sz="0" w:space="0" w:color="auto"/>
        <w:left w:val="none" w:sz="0" w:space="0" w:color="auto"/>
        <w:bottom w:val="none" w:sz="0" w:space="0" w:color="auto"/>
        <w:right w:val="none" w:sz="0" w:space="0" w:color="auto"/>
      </w:divBdr>
    </w:div>
    <w:div w:id="1100295591">
      <w:bodyDiv w:val="1"/>
      <w:marLeft w:val="0"/>
      <w:marRight w:val="0"/>
      <w:marTop w:val="0"/>
      <w:marBottom w:val="0"/>
      <w:divBdr>
        <w:top w:val="none" w:sz="0" w:space="0" w:color="auto"/>
        <w:left w:val="none" w:sz="0" w:space="0" w:color="auto"/>
        <w:bottom w:val="none" w:sz="0" w:space="0" w:color="auto"/>
        <w:right w:val="none" w:sz="0" w:space="0" w:color="auto"/>
      </w:divBdr>
      <w:divsChild>
        <w:div w:id="9456673">
          <w:marLeft w:val="480"/>
          <w:marRight w:val="0"/>
          <w:marTop w:val="0"/>
          <w:marBottom w:val="0"/>
          <w:divBdr>
            <w:top w:val="none" w:sz="0" w:space="0" w:color="auto"/>
            <w:left w:val="none" w:sz="0" w:space="0" w:color="auto"/>
            <w:bottom w:val="none" w:sz="0" w:space="0" w:color="auto"/>
            <w:right w:val="none" w:sz="0" w:space="0" w:color="auto"/>
          </w:divBdr>
        </w:div>
        <w:div w:id="10618120">
          <w:marLeft w:val="480"/>
          <w:marRight w:val="0"/>
          <w:marTop w:val="0"/>
          <w:marBottom w:val="0"/>
          <w:divBdr>
            <w:top w:val="none" w:sz="0" w:space="0" w:color="auto"/>
            <w:left w:val="none" w:sz="0" w:space="0" w:color="auto"/>
            <w:bottom w:val="none" w:sz="0" w:space="0" w:color="auto"/>
            <w:right w:val="none" w:sz="0" w:space="0" w:color="auto"/>
          </w:divBdr>
        </w:div>
        <w:div w:id="73742130">
          <w:marLeft w:val="480"/>
          <w:marRight w:val="0"/>
          <w:marTop w:val="0"/>
          <w:marBottom w:val="0"/>
          <w:divBdr>
            <w:top w:val="none" w:sz="0" w:space="0" w:color="auto"/>
            <w:left w:val="none" w:sz="0" w:space="0" w:color="auto"/>
            <w:bottom w:val="none" w:sz="0" w:space="0" w:color="auto"/>
            <w:right w:val="none" w:sz="0" w:space="0" w:color="auto"/>
          </w:divBdr>
        </w:div>
        <w:div w:id="74280508">
          <w:marLeft w:val="480"/>
          <w:marRight w:val="0"/>
          <w:marTop w:val="0"/>
          <w:marBottom w:val="0"/>
          <w:divBdr>
            <w:top w:val="none" w:sz="0" w:space="0" w:color="auto"/>
            <w:left w:val="none" w:sz="0" w:space="0" w:color="auto"/>
            <w:bottom w:val="none" w:sz="0" w:space="0" w:color="auto"/>
            <w:right w:val="none" w:sz="0" w:space="0" w:color="auto"/>
          </w:divBdr>
        </w:div>
        <w:div w:id="92287013">
          <w:marLeft w:val="480"/>
          <w:marRight w:val="0"/>
          <w:marTop w:val="0"/>
          <w:marBottom w:val="0"/>
          <w:divBdr>
            <w:top w:val="none" w:sz="0" w:space="0" w:color="auto"/>
            <w:left w:val="none" w:sz="0" w:space="0" w:color="auto"/>
            <w:bottom w:val="none" w:sz="0" w:space="0" w:color="auto"/>
            <w:right w:val="none" w:sz="0" w:space="0" w:color="auto"/>
          </w:divBdr>
        </w:div>
        <w:div w:id="105317476">
          <w:marLeft w:val="480"/>
          <w:marRight w:val="0"/>
          <w:marTop w:val="0"/>
          <w:marBottom w:val="0"/>
          <w:divBdr>
            <w:top w:val="none" w:sz="0" w:space="0" w:color="auto"/>
            <w:left w:val="none" w:sz="0" w:space="0" w:color="auto"/>
            <w:bottom w:val="none" w:sz="0" w:space="0" w:color="auto"/>
            <w:right w:val="none" w:sz="0" w:space="0" w:color="auto"/>
          </w:divBdr>
        </w:div>
        <w:div w:id="107239831">
          <w:marLeft w:val="480"/>
          <w:marRight w:val="0"/>
          <w:marTop w:val="0"/>
          <w:marBottom w:val="0"/>
          <w:divBdr>
            <w:top w:val="none" w:sz="0" w:space="0" w:color="auto"/>
            <w:left w:val="none" w:sz="0" w:space="0" w:color="auto"/>
            <w:bottom w:val="none" w:sz="0" w:space="0" w:color="auto"/>
            <w:right w:val="none" w:sz="0" w:space="0" w:color="auto"/>
          </w:divBdr>
        </w:div>
        <w:div w:id="117527064">
          <w:marLeft w:val="480"/>
          <w:marRight w:val="0"/>
          <w:marTop w:val="0"/>
          <w:marBottom w:val="0"/>
          <w:divBdr>
            <w:top w:val="none" w:sz="0" w:space="0" w:color="auto"/>
            <w:left w:val="none" w:sz="0" w:space="0" w:color="auto"/>
            <w:bottom w:val="none" w:sz="0" w:space="0" w:color="auto"/>
            <w:right w:val="none" w:sz="0" w:space="0" w:color="auto"/>
          </w:divBdr>
        </w:div>
        <w:div w:id="132792338">
          <w:marLeft w:val="480"/>
          <w:marRight w:val="0"/>
          <w:marTop w:val="0"/>
          <w:marBottom w:val="0"/>
          <w:divBdr>
            <w:top w:val="none" w:sz="0" w:space="0" w:color="auto"/>
            <w:left w:val="none" w:sz="0" w:space="0" w:color="auto"/>
            <w:bottom w:val="none" w:sz="0" w:space="0" w:color="auto"/>
            <w:right w:val="none" w:sz="0" w:space="0" w:color="auto"/>
          </w:divBdr>
        </w:div>
        <w:div w:id="142239598">
          <w:marLeft w:val="480"/>
          <w:marRight w:val="0"/>
          <w:marTop w:val="0"/>
          <w:marBottom w:val="0"/>
          <w:divBdr>
            <w:top w:val="none" w:sz="0" w:space="0" w:color="auto"/>
            <w:left w:val="none" w:sz="0" w:space="0" w:color="auto"/>
            <w:bottom w:val="none" w:sz="0" w:space="0" w:color="auto"/>
            <w:right w:val="none" w:sz="0" w:space="0" w:color="auto"/>
          </w:divBdr>
        </w:div>
        <w:div w:id="173737496">
          <w:marLeft w:val="480"/>
          <w:marRight w:val="0"/>
          <w:marTop w:val="0"/>
          <w:marBottom w:val="0"/>
          <w:divBdr>
            <w:top w:val="none" w:sz="0" w:space="0" w:color="auto"/>
            <w:left w:val="none" w:sz="0" w:space="0" w:color="auto"/>
            <w:bottom w:val="none" w:sz="0" w:space="0" w:color="auto"/>
            <w:right w:val="none" w:sz="0" w:space="0" w:color="auto"/>
          </w:divBdr>
        </w:div>
        <w:div w:id="201400886">
          <w:marLeft w:val="480"/>
          <w:marRight w:val="0"/>
          <w:marTop w:val="0"/>
          <w:marBottom w:val="0"/>
          <w:divBdr>
            <w:top w:val="none" w:sz="0" w:space="0" w:color="auto"/>
            <w:left w:val="none" w:sz="0" w:space="0" w:color="auto"/>
            <w:bottom w:val="none" w:sz="0" w:space="0" w:color="auto"/>
            <w:right w:val="none" w:sz="0" w:space="0" w:color="auto"/>
          </w:divBdr>
        </w:div>
        <w:div w:id="245111525">
          <w:marLeft w:val="480"/>
          <w:marRight w:val="0"/>
          <w:marTop w:val="0"/>
          <w:marBottom w:val="0"/>
          <w:divBdr>
            <w:top w:val="none" w:sz="0" w:space="0" w:color="auto"/>
            <w:left w:val="none" w:sz="0" w:space="0" w:color="auto"/>
            <w:bottom w:val="none" w:sz="0" w:space="0" w:color="auto"/>
            <w:right w:val="none" w:sz="0" w:space="0" w:color="auto"/>
          </w:divBdr>
        </w:div>
        <w:div w:id="255553417">
          <w:marLeft w:val="480"/>
          <w:marRight w:val="0"/>
          <w:marTop w:val="0"/>
          <w:marBottom w:val="0"/>
          <w:divBdr>
            <w:top w:val="none" w:sz="0" w:space="0" w:color="auto"/>
            <w:left w:val="none" w:sz="0" w:space="0" w:color="auto"/>
            <w:bottom w:val="none" w:sz="0" w:space="0" w:color="auto"/>
            <w:right w:val="none" w:sz="0" w:space="0" w:color="auto"/>
          </w:divBdr>
        </w:div>
        <w:div w:id="260917558">
          <w:marLeft w:val="480"/>
          <w:marRight w:val="0"/>
          <w:marTop w:val="0"/>
          <w:marBottom w:val="0"/>
          <w:divBdr>
            <w:top w:val="none" w:sz="0" w:space="0" w:color="auto"/>
            <w:left w:val="none" w:sz="0" w:space="0" w:color="auto"/>
            <w:bottom w:val="none" w:sz="0" w:space="0" w:color="auto"/>
            <w:right w:val="none" w:sz="0" w:space="0" w:color="auto"/>
          </w:divBdr>
        </w:div>
        <w:div w:id="280651965">
          <w:marLeft w:val="480"/>
          <w:marRight w:val="0"/>
          <w:marTop w:val="0"/>
          <w:marBottom w:val="0"/>
          <w:divBdr>
            <w:top w:val="none" w:sz="0" w:space="0" w:color="auto"/>
            <w:left w:val="none" w:sz="0" w:space="0" w:color="auto"/>
            <w:bottom w:val="none" w:sz="0" w:space="0" w:color="auto"/>
            <w:right w:val="none" w:sz="0" w:space="0" w:color="auto"/>
          </w:divBdr>
        </w:div>
        <w:div w:id="301156314">
          <w:marLeft w:val="480"/>
          <w:marRight w:val="0"/>
          <w:marTop w:val="0"/>
          <w:marBottom w:val="0"/>
          <w:divBdr>
            <w:top w:val="none" w:sz="0" w:space="0" w:color="auto"/>
            <w:left w:val="none" w:sz="0" w:space="0" w:color="auto"/>
            <w:bottom w:val="none" w:sz="0" w:space="0" w:color="auto"/>
            <w:right w:val="none" w:sz="0" w:space="0" w:color="auto"/>
          </w:divBdr>
        </w:div>
        <w:div w:id="313948264">
          <w:marLeft w:val="480"/>
          <w:marRight w:val="0"/>
          <w:marTop w:val="0"/>
          <w:marBottom w:val="0"/>
          <w:divBdr>
            <w:top w:val="none" w:sz="0" w:space="0" w:color="auto"/>
            <w:left w:val="none" w:sz="0" w:space="0" w:color="auto"/>
            <w:bottom w:val="none" w:sz="0" w:space="0" w:color="auto"/>
            <w:right w:val="none" w:sz="0" w:space="0" w:color="auto"/>
          </w:divBdr>
        </w:div>
        <w:div w:id="319115832">
          <w:marLeft w:val="480"/>
          <w:marRight w:val="0"/>
          <w:marTop w:val="0"/>
          <w:marBottom w:val="0"/>
          <w:divBdr>
            <w:top w:val="none" w:sz="0" w:space="0" w:color="auto"/>
            <w:left w:val="none" w:sz="0" w:space="0" w:color="auto"/>
            <w:bottom w:val="none" w:sz="0" w:space="0" w:color="auto"/>
            <w:right w:val="none" w:sz="0" w:space="0" w:color="auto"/>
          </w:divBdr>
        </w:div>
        <w:div w:id="385492434">
          <w:marLeft w:val="480"/>
          <w:marRight w:val="0"/>
          <w:marTop w:val="0"/>
          <w:marBottom w:val="0"/>
          <w:divBdr>
            <w:top w:val="none" w:sz="0" w:space="0" w:color="auto"/>
            <w:left w:val="none" w:sz="0" w:space="0" w:color="auto"/>
            <w:bottom w:val="none" w:sz="0" w:space="0" w:color="auto"/>
            <w:right w:val="none" w:sz="0" w:space="0" w:color="auto"/>
          </w:divBdr>
        </w:div>
        <w:div w:id="422261749">
          <w:marLeft w:val="480"/>
          <w:marRight w:val="0"/>
          <w:marTop w:val="0"/>
          <w:marBottom w:val="0"/>
          <w:divBdr>
            <w:top w:val="none" w:sz="0" w:space="0" w:color="auto"/>
            <w:left w:val="none" w:sz="0" w:space="0" w:color="auto"/>
            <w:bottom w:val="none" w:sz="0" w:space="0" w:color="auto"/>
            <w:right w:val="none" w:sz="0" w:space="0" w:color="auto"/>
          </w:divBdr>
        </w:div>
        <w:div w:id="467673329">
          <w:marLeft w:val="480"/>
          <w:marRight w:val="0"/>
          <w:marTop w:val="0"/>
          <w:marBottom w:val="0"/>
          <w:divBdr>
            <w:top w:val="none" w:sz="0" w:space="0" w:color="auto"/>
            <w:left w:val="none" w:sz="0" w:space="0" w:color="auto"/>
            <w:bottom w:val="none" w:sz="0" w:space="0" w:color="auto"/>
            <w:right w:val="none" w:sz="0" w:space="0" w:color="auto"/>
          </w:divBdr>
        </w:div>
        <w:div w:id="469249768">
          <w:marLeft w:val="480"/>
          <w:marRight w:val="0"/>
          <w:marTop w:val="0"/>
          <w:marBottom w:val="0"/>
          <w:divBdr>
            <w:top w:val="none" w:sz="0" w:space="0" w:color="auto"/>
            <w:left w:val="none" w:sz="0" w:space="0" w:color="auto"/>
            <w:bottom w:val="none" w:sz="0" w:space="0" w:color="auto"/>
            <w:right w:val="none" w:sz="0" w:space="0" w:color="auto"/>
          </w:divBdr>
        </w:div>
        <w:div w:id="478881485">
          <w:marLeft w:val="480"/>
          <w:marRight w:val="0"/>
          <w:marTop w:val="0"/>
          <w:marBottom w:val="0"/>
          <w:divBdr>
            <w:top w:val="none" w:sz="0" w:space="0" w:color="auto"/>
            <w:left w:val="none" w:sz="0" w:space="0" w:color="auto"/>
            <w:bottom w:val="none" w:sz="0" w:space="0" w:color="auto"/>
            <w:right w:val="none" w:sz="0" w:space="0" w:color="auto"/>
          </w:divBdr>
        </w:div>
        <w:div w:id="507643331">
          <w:marLeft w:val="480"/>
          <w:marRight w:val="0"/>
          <w:marTop w:val="0"/>
          <w:marBottom w:val="0"/>
          <w:divBdr>
            <w:top w:val="none" w:sz="0" w:space="0" w:color="auto"/>
            <w:left w:val="none" w:sz="0" w:space="0" w:color="auto"/>
            <w:bottom w:val="none" w:sz="0" w:space="0" w:color="auto"/>
            <w:right w:val="none" w:sz="0" w:space="0" w:color="auto"/>
          </w:divBdr>
        </w:div>
        <w:div w:id="540286260">
          <w:marLeft w:val="480"/>
          <w:marRight w:val="0"/>
          <w:marTop w:val="0"/>
          <w:marBottom w:val="0"/>
          <w:divBdr>
            <w:top w:val="none" w:sz="0" w:space="0" w:color="auto"/>
            <w:left w:val="none" w:sz="0" w:space="0" w:color="auto"/>
            <w:bottom w:val="none" w:sz="0" w:space="0" w:color="auto"/>
            <w:right w:val="none" w:sz="0" w:space="0" w:color="auto"/>
          </w:divBdr>
        </w:div>
        <w:div w:id="634337780">
          <w:marLeft w:val="480"/>
          <w:marRight w:val="0"/>
          <w:marTop w:val="0"/>
          <w:marBottom w:val="0"/>
          <w:divBdr>
            <w:top w:val="none" w:sz="0" w:space="0" w:color="auto"/>
            <w:left w:val="none" w:sz="0" w:space="0" w:color="auto"/>
            <w:bottom w:val="none" w:sz="0" w:space="0" w:color="auto"/>
            <w:right w:val="none" w:sz="0" w:space="0" w:color="auto"/>
          </w:divBdr>
        </w:div>
        <w:div w:id="795484983">
          <w:marLeft w:val="480"/>
          <w:marRight w:val="0"/>
          <w:marTop w:val="0"/>
          <w:marBottom w:val="0"/>
          <w:divBdr>
            <w:top w:val="none" w:sz="0" w:space="0" w:color="auto"/>
            <w:left w:val="none" w:sz="0" w:space="0" w:color="auto"/>
            <w:bottom w:val="none" w:sz="0" w:space="0" w:color="auto"/>
            <w:right w:val="none" w:sz="0" w:space="0" w:color="auto"/>
          </w:divBdr>
        </w:div>
        <w:div w:id="842209588">
          <w:marLeft w:val="480"/>
          <w:marRight w:val="0"/>
          <w:marTop w:val="0"/>
          <w:marBottom w:val="0"/>
          <w:divBdr>
            <w:top w:val="none" w:sz="0" w:space="0" w:color="auto"/>
            <w:left w:val="none" w:sz="0" w:space="0" w:color="auto"/>
            <w:bottom w:val="none" w:sz="0" w:space="0" w:color="auto"/>
            <w:right w:val="none" w:sz="0" w:space="0" w:color="auto"/>
          </w:divBdr>
        </w:div>
        <w:div w:id="892430768">
          <w:marLeft w:val="480"/>
          <w:marRight w:val="0"/>
          <w:marTop w:val="0"/>
          <w:marBottom w:val="0"/>
          <w:divBdr>
            <w:top w:val="none" w:sz="0" w:space="0" w:color="auto"/>
            <w:left w:val="none" w:sz="0" w:space="0" w:color="auto"/>
            <w:bottom w:val="none" w:sz="0" w:space="0" w:color="auto"/>
            <w:right w:val="none" w:sz="0" w:space="0" w:color="auto"/>
          </w:divBdr>
        </w:div>
        <w:div w:id="908149624">
          <w:marLeft w:val="480"/>
          <w:marRight w:val="0"/>
          <w:marTop w:val="0"/>
          <w:marBottom w:val="0"/>
          <w:divBdr>
            <w:top w:val="none" w:sz="0" w:space="0" w:color="auto"/>
            <w:left w:val="none" w:sz="0" w:space="0" w:color="auto"/>
            <w:bottom w:val="none" w:sz="0" w:space="0" w:color="auto"/>
            <w:right w:val="none" w:sz="0" w:space="0" w:color="auto"/>
          </w:divBdr>
        </w:div>
        <w:div w:id="925531843">
          <w:marLeft w:val="480"/>
          <w:marRight w:val="0"/>
          <w:marTop w:val="0"/>
          <w:marBottom w:val="0"/>
          <w:divBdr>
            <w:top w:val="none" w:sz="0" w:space="0" w:color="auto"/>
            <w:left w:val="none" w:sz="0" w:space="0" w:color="auto"/>
            <w:bottom w:val="none" w:sz="0" w:space="0" w:color="auto"/>
            <w:right w:val="none" w:sz="0" w:space="0" w:color="auto"/>
          </w:divBdr>
        </w:div>
        <w:div w:id="980571628">
          <w:marLeft w:val="480"/>
          <w:marRight w:val="0"/>
          <w:marTop w:val="0"/>
          <w:marBottom w:val="0"/>
          <w:divBdr>
            <w:top w:val="none" w:sz="0" w:space="0" w:color="auto"/>
            <w:left w:val="none" w:sz="0" w:space="0" w:color="auto"/>
            <w:bottom w:val="none" w:sz="0" w:space="0" w:color="auto"/>
            <w:right w:val="none" w:sz="0" w:space="0" w:color="auto"/>
          </w:divBdr>
        </w:div>
        <w:div w:id="981694650">
          <w:marLeft w:val="480"/>
          <w:marRight w:val="0"/>
          <w:marTop w:val="0"/>
          <w:marBottom w:val="0"/>
          <w:divBdr>
            <w:top w:val="none" w:sz="0" w:space="0" w:color="auto"/>
            <w:left w:val="none" w:sz="0" w:space="0" w:color="auto"/>
            <w:bottom w:val="none" w:sz="0" w:space="0" w:color="auto"/>
            <w:right w:val="none" w:sz="0" w:space="0" w:color="auto"/>
          </w:divBdr>
        </w:div>
        <w:div w:id="990216061">
          <w:marLeft w:val="480"/>
          <w:marRight w:val="0"/>
          <w:marTop w:val="0"/>
          <w:marBottom w:val="0"/>
          <w:divBdr>
            <w:top w:val="none" w:sz="0" w:space="0" w:color="auto"/>
            <w:left w:val="none" w:sz="0" w:space="0" w:color="auto"/>
            <w:bottom w:val="none" w:sz="0" w:space="0" w:color="auto"/>
            <w:right w:val="none" w:sz="0" w:space="0" w:color="auto"/>
          </w:divBdr>
        </w:div>
        <w:div w:id="1021322591">
          <w:marLeft w:val="480"/>
          <w:marRight w:val="0"/>
          <w:marTop w:val="0"/>
          <w:marBottom w:val="0"/>
          <w:divBdr>
            <w:top w:val="none" w:sz="0" w:space="0" w:color="auto"/>
            <w:left w:val="none" w:sz="0" w:space="0" w:color="auto"/>
            <w:bottom w:val="none" w:sz="0" w:space="0" w:color="auto"/>
            <w:right w:val="none" w:sz="0" w:space="0" w:color="auto"/>
          </w:divBdr>
        </w:div>
        <w:div w:id="1046292652">
          <w:marLeft w:val="480"/>
          <w:marRight w:val="0"/>
          <w:marTop w:val="0"/>
          <w:marBottom w:val="0"/>
          <w:divBdr>
            <w:top w:val="none" w:sz="0" w:space="0" w:color="auto"/>
            <w:left w:val="none" w:sz="0" w:space="0" w:color="auto"/>
            <w:bottom w:val="none" w:sz="0" w:space="0" w:color="auto"/>
            <w:right w:val="none" w:sz="0" w:space="0" w:color="auto"/>
          </w:divBdr>
        </w:div>
        <w:div w:id="1085224619">
          <w:marLeft w:val="480"/>
          <w:marRight w:val="0"/>
          <w:marTop w:val="0"/>
          <w:marBottom w:val="0"/>
          <w:divBdr>
            <w:top w:val="none" w:sz="0" w:space="0" w:color="auto"/>
            <w:left w:val="none" w:sz="0" w:space="0" w:color="auto"/>
            <w:bottom w:val="none" w:sz="0" w:space="0" w:color="auto"/>
            <w:right w:val="none" w:sz="0" w:space="0" w:color="auto"/>
          </w:divBdr>
        </w:div>
        <w:div w:id="1094126568">
          <w:marLeft w:val="480"/>
          <w:marRight w:val="0"/>
          <w:marTop w:val="0"/>
          <w:marBottom w:val="0"/>
          <w:divBdr>
            <w:top w:val="none" w:sz="0" w:space="0" w:color="auto"/>
            <w:left w:val="none" w:sz="0" w:space="0" w:color="auto"/>
            <w:bottom w:val="none" w:sz="0" w:space="0" w:color="auto"/>
            <w:right w:val="none" w:sz="0" w:space="0" w:color="auto"/>
          </w:divBdr>
        </w:div>
        <w:div w:id="1096948790">
          <w:marLeft w:val="480"/>
          <w:marRight w:val="0"/>
          <w:marTop w:val="0"/>
          <w:marBottom w:val="0"/>
          <w:divBdr>
            <w:top w:val="none" w:sz="0" w:space="0" w:color="auto"/>
            <w:left w:val="none" w:sz="0" w:space="0" w:color="auto"/>
            <w:bottom w:val="none" w:sz="0" w:space="0" w:color="auto"/>
            <w:right w:val="none" w:sz="0" w:space="0" w:color="auto"/>
          </w:divBdr>
        </w:div>
        <w:div w:id="1099251690">
          <w:marLeft w:val="480"/>
          <w:marRight w:val="0"/>
          <w:marTop w:val="0"/>
          <w:marBottom w:val="0"/>
          <w:divBdr>
            <w:top w:val="none" w:sz="0" w:space="0" w:color="auto"/>
            <w:left w:val="none" w:sz="0" w:space="0" w:color="auto"/>
            <w:bottom w:val="none" w:sz="0" w:space="0" w:color="auto"/>
            <w:right w:val="none" w:sz="0" w:space="0" w:color="auto"/>
          </w:divBdr>
        </w:div>
        <w:div w:id="1103458045">
          <w:marLeft w:val="480"/>
          <w:marRight w:val="0"/>
          <w:marTop w:val="0"/>
          <w:marBottom w:val="0"/>
          <w:divBdr>
            <w:top w:val="none" w:sz="0" w:space="0" w:color="auto"/>
            <w:left w:val="none" w:sz="0" w:space="0" w:color="auto"/>
            <w:bottom w:val="none" w:sz="0" w:space="0" w:color="auto"/>
            <w:right w:val="none" w:sz="0" w:space="0" w:color="auto"/>
          </w:divBdr>
        </w:div>
        <w:div w:id="1151671720">
          <w:marLeft w:val="480"/>
          <w:marRight w:val="0"/>
          <w:marTop w:val="0"/>
          <w:marBottom w:val="0"/>
          <w:divBdr>
            <w:top w:val="none" w:sz="0" w:space="0" w:color="auto"/>
            <w:left w:val="none" w:sz="0" w:space="0" w:color="auto"/>
            <w:bottom w:val="none" w:sz="0" w:space="0" w:color="auto"/>
            <w:right w:val="none" w:sz="0" w:space="0" w:color="auto"/>
          </w:divBdr>
        </w:div>
        <w:div w:id="1158152656">
          <w:marLeft w:val="480"/>
          <w:marRight w:val="0"/>
          <w:marTop w:val="0"/>
          <w:marBottom w:val="0"/>
          <w:divBdr>
            <w:top w:val="none" w:sz="0" w:space="0" w:color="auto"/>
            <w:left w:val="none" w:sz="0" w:space="0" w:color="auto"/>
            <w:bottom w:val="none" w:sz="0" w:space="0" w:color="auto"/>
            <w:right w:val="none" w:sz="0" w:space="0" w:color="auto"/>
          </w:divBdr>
        </w:div>
        <w:div w:id="1161582245">
          <w:marLeft w:val="480"/>
          <w:marRight w:val="0"/>
          <w:marTop w:val="0"/>
          <w:marBottom w:val="0"/>
          <w:divBdr>
            <w:top w:val="none" w:sz="0" w:space="0" w:color="auto"/>
            <w:left w:val="none" w:sz="0" w:space="0" w:color="auto"/>
            <w:bottom w:val="none" w:sz="0" w:space="0" w:color="auto"/>
            <w:right w:val="none" w:sz="0" w:space="0" w:color="auto"/>
          </w:divBdr>
        </w:div>
        <w:div w:id="1175733119">
          <w:marLeft w:val="480"/>
          <w:marRight w:val="0"/>
          <w:marTop w:val="0"/>
          <w:marBottom w:val="0"/>
          <w:divBdr>
            <w:top w:val="none" w:sz="0" w:space="0" w:color="auto"/>
            <w:left w:val="none" w:sz="0" w:space="0" w:color="auto"/>
            <w:bottom w:val="none" w:sz="0" w:space="0" w:color="auto"/>
            <w:right w:val="none" w:sz="0" w:space="0" w:color="auto"/>
          </w:divBdr>
        </w:div>
        <w:div w:id="1203399609">
          <w:marLeft w:val="480"/>
          <w:marRight w:val="0"/>
          <w:marTop w:val="0"/>
          <w:marBottom w:val="0"/>
          <w:divBdr>
            <w:top w:val="none" w:sz="0" w:space="0" w:color="auto"/>
            <w:left w:val="none" w:sz="0" w:space="0" w:color="auto"/>
            <w:bottom w:val="none" w:sz="0" w:space="0" w:color="auto"/>
            <w:right w:val="none" w:sz="0" w:space="0" w:color="auto"/>
          </w:divBdr>
        </w:div>
        <w:div w:id="1235507710">
          <w:marLeft w:val="480"/>
          <w:marRight w:val="0"/>
          <w:marTop w:val="0"/>
          <w:marBottom w:val="0"/>
          <w:divBdr>
            <w:top w:val="none" w:sz="0" w:space="0" w:color="auto"/>
            <w:left w:val="none" w:sz="0" w:space="0" w:color="auto"/>
            <w:bottom w:val="none" w:sz="0" w:space="0" w:color="auto"/>
            <w:right w:val="none" w:sz="0" w:space="0" w:color="auto"/>
          </w:divBdr>
        </w:div>
        <w:div w:id="1245914051">
          <w:marLeft w:val="480"/>
          <w:marRight w:val="0"/>
          <w:marTop w:val="0"/>
          <w:marBottom w:val="0"/>
          <w:divBdr>
            <w:top w:val="none" w:sz="0" w:space="0" w:color="auto"/>
            <w:left w:val="none" w:sz="0" w:space="0" w:color="auto"/>
            <w:bottom w:val="none" w:sz="0" w:space="0" w:color="auto"/>
            <w:right w:val="none" w:sz="0" w:space="0" w:color="auto"/>
          </w:divBdr>
        </w:div>
      </w:divsChild>
    </w:div>
    <w:div w:id="1100299476">
      <w:marLeft w:val="480"/>
      <w:marRight w:val="0"/>
      <w:marTop w:val="0"/>
      <w:marBottom w:val="0"/>
      <w:divBdr>
        <w:top w:val="none" w:sz="0" w:space="0" w:color="auto"/>
        <w:left w:val="none" w:sz="0" w:space="0" w:color="auto"/>
        <w:bottom w:val="none" w:sz="0" w:space="0" w:color="auto"/>
        <w:right w:val="none" w:sz="0" w:space="0" w:color="auto"/>
      </w:divBdr>
    </w:div>
    <w:div w:id="1100371471">
      <w:bodyDiv w:val="1"/>
      <w:marLeft w:val="0"/>
      <w:marRight w:val="0"/>
      <w:marTop w:val="0"/>
      <w:marBottom w:val="0"/>
      <w:divBdr>
        <w:top w:val="none" w:sz="0" w:space="0" w:color="auto"/>
        <w:left w:val="none" w:sz="0" w:space="0" w:color="auto"/>
        <w:bottom w:val="none" w:sz="0" w:space="0" w:color="auto"/>
        <w:right w:val="none" w:sz="0" w:space="0" w:color="auto"/>
      </w:divBdr>
    </w:div>
    <w:div w:id="1100491074">
      <w:bodyDiv w:val="1"/>
      <w:marLeft w:val="0"/>
      <w:marRight w:val="0"/>
      <w:marTop w:val="0"/>
      <w:marBottom w:val="0"/>
      <w:divBdr>
        <w:top w:val="none" w:sz="0" w:space="0" w:color="auto"/>
        <w:left w:val="none" w:sz="0" w:space="0" w:color="auto"/>
        <w:bottom w:val="none" w:sz="0" w:space="0" w:color="auto"/>
        <w:right w:val="none" w:sz="0" w:space="0" w:color="auto"/>
      </w:divBdr>
    </w:div>
    <w:div w:id="1100562596">
      <w:marLeft w:val="480"/>
      <w:marRight w:val="0"/>
      <w:marTop w:val="0"/>
      <w:marBottom w:val="0"/>
      <w:divBdr>
        <w:top w:val="none" w:sz="0" w:space="0" w:color="auto"/>
        <w:left w:val="none" w:sz="0" w:space="0" w:color="auto"/>
        <w:bottom w:val="none" w:sz="0" w:space="0" w:color="auto"/>
        <w:right w:val="none" w:sz="0" w:space="0" w:color="auto"/>
      </w:divBdr>
    </w:div>
    <w:div w:id="1100683775">
      <w:marLeft w:val="480"/>
      <w:marRight w:val="0"/>
      <w:marTop w:val="0"/>
      <w:marBottom w:val="0"/>
      <w:divBdr>
        <w:top w:val="none" w:sz="0" w:space="0" w:color="auto"/>
        <w:left w:val="none" w:sz="0" w:space="0" w:color="auto"/>
        <w:bottom w:val="none" w:sz="0" w:space="0" w:color="auto"/>
        <w:right w:val="none" w:sz="0" w:space="0" w:color="auto"/>
      </w:divBdr>
    </w:div>
    <w:div w:id="1100879791">
      <w:bodyDiv w:val="1"/>
      <w:marLeft w:val="0"/>
      <w:marRight w:val="0"/>
      <w:marTop w:val="0"/>
      <w:marBottom w:val="0"/>
      <w:divBdr>
        <w:top w:val="none" w:sz="0" w:space="0" w:color="auto"/>
        <w:left w:val="none" w:sz="0" w:space="0" w:color="auto"/>
        <w:bottom w:val="none" w:sz="0" w:space="0" w:color="auto"/>
        <w:right w:val="none" w:sz="0" w:space="0" w:color="auto"/>
      </w:divBdr>
    </w:div>
    <w:div w:id="1100954422">
      <w:marLeft w:val="480"/>
      <w:marRight w:val="0"/>
      <w:marTop w:val="0"/>
      <w:marBottom w:val="0"/>
      <w:divBdr>
        <w:top w:val="none" w:sz="0" w:space="0" w:color="auto"/>
        <w:left w:val="none" w:sz="0" w:space="0" w:color="auto"/>
        <w:bottom w:val="none" w:sz="0" w:space="0" w:color="auto"/>
        <w:right w:val="none" w:sz="0" w:space="0" w:color="auto"/>
      </w:divBdr>
    </w:div>
    <w:div w:id="1100957081">
      <w:marLeft w:val="480"/>
      <w:marRight w:val="0"/>
      <w:marTop w:val="0"/>
      <w:marBottom w:val="0"/>
      <w:divBdr>
        <w:top w:val="none" w:sz="0" w:space="0" w:color="auto"/>
        <w:left w:val="none" w:sz="0" w:space="0" w:color="auto"/>
        <w:bottom w:val="none" w:sz="0" w:space="0" w:color="auto"/>
        <w:right w:val="none" w:sz="0" w:space="0" w:color="auto"/>
      </w:divBdr>
    </w:div>
    <w:div w:id="1101029110">
      <w:bodyDiv w:val="1"/>
      <w:marLeft w:val="0"/>
      <w:marRight w:val="0"/>
      <w:marTop w:val="0"/>
      <w:marBottom w:val="0"/>
      <w:divBdr>
        <w:top w:val="none" w:sz="0" w:space="0" w:color="auto"/>
        <w:left w:val="none" w:sz="0" w:space="0" w:color="auto"/>
        <w:bottom w:val="none" w:sz="0" w:space="0" w:color="auto"/>
        <w:right w:val="none" w:sz="0" w:space="0" w:color="auto"/>
      </w:divBdr>
    </w:div>
    <w:div w:id="1101029555">
      <w:marLeft w:val="480"/>
      <w:marRight w:val="0"/>
      <w:marTop w:val="0"/>
      <w:marBottom w:val="0"/>
      <w:divBdr>
        <w:top w:val="none" w:sz="0" w:space="0" w:color="auto"/>
        <w:left w:val="none" w:sz="0" w:space="0" w:color="auto"/>
        <w:bottom w:val="none" w:sz="0" w:space="0" w:color="auto"/>
        <w:right w:val="none" w:sz="0" w:space="0" w:color="auto"/>
      </w:divBdr>
    </w:div>
    <w:div w:id="1101029822">
      <w:bodyDiv w:val="1"/>
      <w:marLeft w:val="0"/>
      <w:marRight w:val="0"/>
      <w:marTop w:val="0"/>
      <w:marBottom w:val="0"/>
      <w:divBdr>
        <w:top w:val="none" w:sz="0" w:space="0" w:color="auto"/>
        <w:left w:val="none" w:sz="0" w:space="0" w:color="auto"/>
        <w:bottom w:val="none" w:sz="0" w:space="0" w:color="auto"/>
        <w:right w:val="none" w:sz="0" w:space="0" w:color="auto"/>
      </w:divBdr>
    </w:div>
    <w:div w:id="1101146507">
      <w:bodyDiv w:val="1"/>
      <w:marLeft w:val="0"/>
      <w:marRight w:val="0"/>
      <w:marTop w:val="0"/>
      <w:marBottom w:val="0"/>
      <w:divBdr>
        <w:top w:val="none" w:sz="0" w:space="0" w:color="auto"/>
        <w:left w:val="none" w:sz="0" w:space="0" w:color="auto"/>
        <w:bottom w:val="none" w:sz="0" w:space="0" w:color="auto"/>
        <w:right w:val="none" w:sz="0" w:space="0" w:color="auto"/>
      </w:divBdr>
    </w:div>
    <w:div w:id="1101150209">
      <w:marLeft w:val="480"/>
      <w:marRight w:val="0"/>
      <w:marTop w:val="0"/>
      <w:marBottom w:val="0"/>
      <w:divBdr>
        <w:top w:val="none" w:sz="0" w:space="0" w:color="auto"/>
        <w:left w:val="none" w:sz="0" w:space="0" w:color="auto"/>
        <w:bottom w:val="none" w:sz="0" w:space="0" w:color="auto"/>
        <w:right w:val="none" w:sz="0" w:space="0" w:color="auto"/>
      </w:divBdr>
    </w:div>
    <w:div w:id="1101337176">
      <w:marLeft w:val="480"/>
      <w:marRight w:val="0"/>
      <w:marTop w:val="0"/>
      <w:marBottom w:val="0"/>
      <w:divBdr>
        <w:top w:val="none" w:sz="0" w:space="0" w:color="auto"/>
        <w:left w:val="none" w:sz="0" w:space="0" w:color="auto"/>
        <w:bottom w:val="none" w:sz="0" w:space="0" w:color="auto"/>
        <w:right w:val="none" w:sz="0" w:space="0" w:color="auto"/>
      </w:divBdr>
    </w:div>
    <w:div w:id="1101416968">
      <w:bodyDiv w:val="1"/>
      <w:marLeft w:val="0"/>
      <w:marRight w:val="0"/>
      <w:marTop w:val="0"/>
      <w:marBottom w:val="0"/>
      <w:divBdr>
        <w:top w:val="none" w:sz="0" w:space="0" w:color="auto"/>
        <w:left w:val="none" w:sz="0" w:space="0" w:color="auto"/>
        <w:bottom w:val="none" w:sz="0" w:space="0" w:color="auto"/>
        <w:right w:val="none" w:sz="0" w:space="0" w:color="auto"/>
      </w:divBdr>
    </w:div>
    <w:div w:id="1101418066">
      <w:marLeft w:val="480"/>
      <w:marRight w:val="0"/>
      <w:marTop w:val="0"/>
      <w:marBottom w:val="0"/>
      <w:divBdr>
        <w:top w:val="none" w:sz="0" w:space="0" w:color="auto"/>
        <w:left w:val="none" w:sz="0" w:space="0" w:color="auto"/>
        <w:bottom w:val="none" w:sz="0" w:space="0" w:color="auto"/>
        <w:right w:val="none" w:sz="0" w:space="0" w:color="auto"/>
      </w:divBdr>
    </w:div>
    <w:div w:id="1101487561">
      <w:bodyDiv w:val="1"/>
      <w:marLeft w:val="0"/>
      <w:marRight w:val="0"/>
      <w:marTop w:val="0"/>
      <w:marBottom w:val="0"/>
      <w:divBdr>
        <w:top w:val="none" w:sz="0" w:space="0" w:color="auto"/>
        <w:left w:val="none" w:sz="0" w:space="0" w:color="auto"/>
        <w:bottom w:val="none" w:sz="0" w:space="0" w:color="auto"/>
        <w:right w:val="none" w:sz="0" w:space="0" w:color="auto"/>
      </w:divBdr>
    </w:div>
    <w:div w:id="1101530227">
      <w:bodyDiv w:val="1"/>
      <w:marLeft w:val="0"/>
      <w:marRight w:val="0"/>
      <w:marTop w:val="0"/>
      <w:marBottom w:val="0"/>
      <w:divBdr>
        <w:top w:val="none" w:sz="0" w:space="0" w:color="auto"/>
        <w:left w:val="none" w:sz="0" w:space="0" w:color="auto"/>
        <w:bottom w:val="none" w:sz="0" w:space="0" w:color="auto"/>
        <w:right w:val="none" w:sz="0" w:space="0" w:color="auto"/>
      </w:divBdr>
    </w:div>
    <w:div w:id="1101680461">
      <w:bodyDiv w:val="1"/>
      <w:marLeft w:val="0"/>
      <w:marRight w:val="0"/>
      <w:marTop w:val="0"/>
      <w:marBottom w:val="0"/>
      <w:divBdr>
        <w:top w:val="none" w:sz="0" w:space="0" w:color="auto"/>
        <w:left w:val="none" w:sz="0" w:space="0" w:color="auto"/>
        <w:bottom w:val="none" w:sz="0" w:space="0" w:color="auto"/>
        <w:right w:val="none" w:sz="0" w:space="0" w:color="auto"/>
      </w:divBdr>
    </w:div>
    <w:div w:id="1101727868">
      <w:marLeft w:val="480"/>
      <w:marRight w:val="0"/>
      <w:marTop w:val="0"/>
      <w:marBottom w:val="0"/>
      <w:divBdr>
        <w:top w:val="none" w:sz="0" w:space="0" w:color="auto"/>
        <w:left w:val="none" w:sz="0" w:space="0" w:color="auto"/>
        <w:bottom w:val="none" w:sz="0" w:space="0" w:color="auto"/>
        <w:right w:val="none" w:sz="0" w:space="0" w:color="auto"/>
      </w:divBdr>
    </w:div>
    <w:div w:id="1101875788">
      <w:marLeft w:val="480"/>
      <w:marRight w:val="0"/>
      <w:marTop w:val="0"/>
      <w:marBottom w:val="0"/>
      <w:divBdr>
        <w:top w:val="none" w:sz="0" w:space="0" w:color="auto"/>
        <w:left w:val="none" w:sz="0" w:space="0" w:color="auto"/>
        <w:bottom w:val="none" w:sz="0" w:space="0" w:color="auto"/>
        <w:right w:val="none" w:sz="0" w:space="0" w:color="auto"/>
      </w:divBdr>
    </w:div>
    <w:div w:id="1101954277">
      <w:marLeft w:val="480"/>
      <w:marRight w:val="0"/>
      <w:marTop w:val="0"/>
      <w:marBottom w:val="0"/>
      <w:divBdr>
        <w:top w:val="none" w:sz="0" w:space="0" w:color="auto"/>
        <w:left w:val="none" w:sz="0" w:space="0" w:color="auto"/>
        <w:bottom w:val="none" w:sz="0" w:space="0" w:color="auto"/>
        <w:right w:val="none" w:sz="0" w:space="0" w:color="auto"/>
      </w:divBdr>
    </w:div>
    <w:div w:id="1101989816">
      <w:bodyDiv w:val="1"/>
      <w:marLeft w:val="0"/>
      <w:marRight w:val="0"/>
      <w:marTop w:val="0"/>
      <w:marBottom w:val="0"/>
      <w:divBdr>
        <w:top w:val="none" w:sz="0" w:space="0" w:color="auto"/>
        <w:left w:val="none" w:sz="0" w:space="0" w:color="auto"/>
        <w:bottom w:val="none" w:sz="0" w:space="0" w:color="auto"/>
        <w:right w:val="none" w:sz="0" w:space="0" w:color="auto"/>
      </w:divBdr>
    </w:div>
    <w:div w:id="1101995259">
      <w:marLeft w:val="480"/>
      <w:marRight w:val="0"/>
      <w:marTop w:val="0"/>
      <w:marBottom w:val="0"/>
      <w:divBdr>
        <w:top w:val="none" w:sz="0" w:space="0" w:color="auto"/>
        <w:left w:val="none" w:sz="0" w:space="0" w:color="auto"/>
        <w:bottom w:val="none" w:sz="0" w:space="0" w:color="auto"/>
        <w:right w:val="none" w:sz="0" w:space="0" w:color="auto"/>
      </w:divBdr>
    </w:div>
    <w:div w:id="1101995308">
      <w:bodyDiv w:val="1"/>
      <w:marLeft w:val="0"/>
      <w:marRight w:val="0"/>
      <w:marTop w:val="0"/>
      <w:marBottom w:val="0"/>
      <w:divBdr>
        <w:top w:val="none" w:sz="0" w:space="0" w:color="auto"/>
        <w:left w:val="none" w:sz="0" w:space="0" w:color="auto"/>
        <w:bottom w:val="none" w:sz="0" w:space="0" w:color="auto"/>
        <w:right w:val="none" w:sz="0" w:space="0" w:color="auto"/>
      </w:divBdr>
    </w:div>
    <w:div w:id="1101996114">
      <w:marLeft w:val="480"/>
      <w:marRight w:val="0"/>
      <w:marTop w:val="0"/>
      <w:marBottom w:val="0"/>
      <w:divBdr>
        <w:top w:val="none" w:sz="0" w:space="0" w:color="auto"/>
        <w:left w:val="none" w:sz="0" w:space="0" w:color="auto"/>
        <w:bottom w:val="none" w:sz="0" w:space="0" w:color="auto"/>
        <w:right w:val="none" w:sz="0" w:space="0" w:color="auto"/>
      </w:divBdr>
    </w:div>
    <w:div w:id="1102074169">
      <w:bodyDiv w:val="1"/>
      <w:marLeft w:val="0"/>
      <w:marRight w:val="0"/>
      <w:marTop w:val="0"/>
      <w:marBottom w:val="0"/>
      <w:divBdr>
        <w:top w:val="none" w:sz="0" w:space="0" w:color="auto"/>
        <w:left w:val="none" w:sz="0" w:space="0" w:color="auto"/>
        <w:bottom w:val="none" w:sz="0" w:space="0" w:color="auto"/>
        <w:right w:val="none" w:sz="0" w:space="0" w:color="auto"/>
      </w:divBdr>
    </w:div>
    <w:div w:id="1102147339">
      <w:bodyDiv w:val="1"/>
      <w:marLeft w:val="0"/>
      <w:marRight w:val="0"/>
      <w:marTop w:val="0"/>
      <w:marBottom w:val="0"/>
      <w:divBdr>
        <w:top w:val="none" w:sz="0" w:space="0" w:color="auto"/>
        <w:left w:val="none" w:sz="0" w:space="0" w:color="auto"/>
        <w:bottom w:val="none" w:sz="0" w:space="0" w:color="auto"/>
        <w:right w:val="none" w:sz="0" w:space="0" w:color="auto"/>
      </w:divBdr>
    </w:div>
    <w:div w:id="1102258296">
      <w:bodyDiv w:val="1"/>
      <w:marLeft w:val="0"/>
      <w:marRight w:val="0"/>
      <w:marTop w:val="0"/>
      <w:marBottom w:val="0"/>
      <w:divBdr>
        <w:top w:val="none" w:sz="0" w:space="0" w:color="auto"/>
        <w:left w:val="none" w:sz="0" w:space="0" w:color="auto"/>
        <w:bottom w:val="none" w:sz="0" w:space="0" w:color="auto"/>
        <w:right w:val="none" w:sz="0" w:space="0" w:color="auto"/>
      </w:divBdr>
    </w:div>
    <w:div w:id="1102334083">
      <w:marLeft w:val="480"/>
      <w:marRight w:val="0"/>
      <w:marTop w:val="0"/>
      <w:marBottom w:val="0"/>
      <w:divBdr>
        <w:top w:val="none" w:sz="0" w:space="0" w:color="auto"/>
        <w:left w:val="none" w:sz="0" w:space="0" w:color="auto"/>
        <w:bottom w:val="none" w:sz="0" w:space="0" w:color="auto"/>
        <w:right w:val="none" w:sz="0" w:space="0" w:color="auto"/>
      </w:divBdr>
    </w:div>
    <w:div w:id="1102456653">
      <w:marLeft w:val="480"/>
      <w:marRight w:val="0"/>
      <w:marTop w:val="0"/>
      <w:marBottom w:val="0"/>
      <w:divBdr>
        <w:top w:val="none" w:sz="0" w:space="0" w:color="auto"/>
        <w:left w:val="none" w:sz="0" w:space="0" w:color="auto"/>
        <w:bottom w:val="none" w:sz="0" w:space="0" w:color="auto"/>
        <w:right w:val="none" w:sz="0" w:space="0" w:color="auto"/>
      </w:divBdr>
    </w:div>
    <w:div w:id="1102527338">
      <w:marLeft w:val="480"/>
      <w:marRight w:val="0"/>
      <w:marTop w:val="0"/>
      <w:marBottom w:val="0"/>
      <w:divBdr>
        <w:top w:val="none" w:sz="0" w:space="0" w:color="auto"/>
        <w:left w:val="none" w:sz="0" w:space="0" w:color="auto"/>
        <w:bottom w:val="none" w:sz="0" w:space="0" w:color="auto"/>
        <w:right w:val="none" w:sz="0" w:space="0" w:color="auto"/>
      </w:divBdr>
    </w:div>
    <w:div w:id="1102602903">
      <w:marLeft w:val="480"/>
      <w:marRight w:val="0"/>
      <w:marTop w:val="0"/>
      <w:marBottom w:val="0"/>
      <w:divBdr>
        <w:top w:val="none" w:sz="0" w:space="0" w:color="auto"/>
        <w:left w:val="none" w:sz="0" w:space="0" w:color="auto"/>
        <w:bottom w:val="none" w:sz="0" w:space="0" w:color="auto"/>
        <w:right w:val="none" w:sz="0" w:space="0" w:color="auto"/>
      </w:divBdr>
    </w:div>
    <w:div w:id="1102603748">
      <w:bodyDiv w:val="1"/>
      <w:marLeft w:val="0"/>
      <w:marRight w:val="0"/>
      <w:marTop w:val="0"/>
      <w:marBottom w:val="0"/>
      <w:divBdr>
        <w:top w:val="none" w:sz="0" w:space="0" w:color="auto"/>
        <w:left w:val="none" w:sz="0" w:space="0" w:color="auto"/>
        <w:bottom w:val="none" w:sz="0" w:space="0" w:color="auto"/>
        <w:right w:val="none" w:sz="0" w:space="0" w:color="auto"/>
      </w:divBdr>
    </w:div>
    <w:div w:id="1102921560">
      <w:bodyDiv w:val="1"/>
      <w:marLeft w:val="0"/>
      <w:marRight w:val="0"/>
      <w:marTop w:val="0"/>
      <w:marBottom w:val="0"/>
      <w:divBdr>
        <w:top w:val="none" w:sz="0" w:space="0" w:color="auto"/>
        <w:left w:val="none" w:sz="0" w:space="0" w:color="auto"/>
        <w:bottom w:val="none" w:sz="0" w:space="0" w:color="auto"/>
        <w:right w:val="none" w:sz="0" w:space="0" w:color="auto"/>
      </w:divBdr>
    </w:div>
    <w:div w:id="1103036923">
      <w:bodyDiv w:val="1"/>
      <w:marLeft w:val="0"/>
      <w:marRight w:val="0"/>
      <w:marTop w:val="0"/>
      <w:marBottom w:val="0"/>
      <w:divBdr>
        <w:top w:val="none" w:sz="0" w:space="0" w:color="auto"/>
        <w:left w:val="none" w:sz="0" w:space="0" w:color="auto"/>
        <w:bottom w:val="none" w:sz="0" w:space="0" w:color="auto"/>
        <w:right w:val="none" w:sz="0" w:space="0" w:color="auto"/>
      </w:divBdr>
    </w:div>
    <w:div w:id="1103039608">
      <w:bodyDiv w:val="1"/>
      <w:marLeft w:val="0"/>
      <w:marRight w:val="0"/>
      <w:marTop w:val="0"/>
      <w:marBottom w:val="0"/>
      <w:divBdr>
        <w:top w:val="none" w:sz="0" w:space="0" w:color="auto"/>
        <w:left w:val="none" w:sz="0" w:space="0" w:color="auto"/>
        <w:bottom w:val="none" w:sz="0" w:space="0" w:color="auto"/>
        <w:right w:val="none" w:sz="0" w:space="0" w:color="auto"/>
      </w:divBdr>
    </w:div>
    <w:div w:id="1103066252">
      <w:marLeft w:val="480"/>
      <w:marRight w:val="0"/>
      <w:marTop w:val="0"/>
      <w:marBottom w:val="0"/>
      <w:divBdr>
        <w:top w:val="none" w:sz="0" w:space="0" w:color="auto"/>
        <w:left w:val="none" w:sz="0" w:space="0" w:color="auto"/>
        <w:bottom w:val="none" w:sz="0" w:space="0" w:color="auto"/>
        <w:right w:val="none" w:sz="0" w:space="0" w:color="auto"/>
      </w:divBdr>
    </w:div>
    <w:div w:id="1103115651">
      <w:bodyDiv w:val="1"/>
      <w:marLeft w:val="0"/>
      <w:marRight w:val="0"/>
      <w:marTop w:val="0"/>
      <w:marBottom w:val="0"/>
      <w:divBdr>
        <w:top w:val="none" w:sz="0" w:space="0" w:color="auto"/>
        <w:left w:val="none" w:sz="0" w:space="0" w:color="auto"/>
        <w:bottom w:val="none" w:sz="0" w:space="0" w:color="auto"/>
        <w:right w:val="none" w:sz="0" w:space="0" w:color="auto"/>
      </w:divBdr>
    </w:div>
    <w:div w:id="1103185982">
      <w:marLeft w:val="480"/>
      <w:marRight w:val="0"/>
      <w:marTop w:val="0"/>
      <w:marBottom w:val="0"/>
      <w:divBdr>
        <w:top w:val="none" w:sz="0" w:space="0" w:color="auto"/>
        <w:left w:val="none" w:sz="0" w:space="0" w:color="auto"/>
        <w:bottom w:val="none" w:sz="0" w:space="0" w:color="auto"/>
        <w:right w:val="none" w:sz="0" w:space="0" w:color="auto"/>
      </w:divBdr>
    </w:div>
    <w:div w:id="1103383364">
      <w:bodyDiv w:val="1"/>
      <w:marLeft w:val="0"/>
      <w:marRight w:val="0"/>
      <w:marTop w:val="0"/>
      <w:marBottom w:val="0"/>
      <w:divBdr>
        <w:top w:val="none" w:sz="0" w:space="0" w:color="auto"/>
        <w:left w:val="none" w:sz="0" w:space="0" w:color="auto"/>
        <w:bottom w:val="none" w:sz="0" w:space="0" w:color="auto"/>
        <w:right w:val="none" w:sz="0" w:space="0" w:color="auto"/>
      </w:divBdr>
    </w:div>
    <w:div w:id="1103722576">
      <w:bodyDiv w:val="1"/>
      <w:marLeft w:val="0"/>
      <w:marRight w:val="0"/>
      <w:marTop w:val="0"/>
      <w:marBottom w:val="0"/>
      <w:divBdr>
        <w:top w:val="none" w:sz="0" w:space="0" w:color="auto"/>
        <w:left w:val="none" w:sz="0" w:space="0" w:color="auto"/>
        <w:bottom w:val="none" w:sz="0" w:space="0" w:color="auto"/>
        <w:right w:val="none" w:sz="0" w:space="0" w:color="auto"/>
      </w:divBdr>
    </w:div>
    <w:div w:id="1103845812">
      <w:bodyDiv w:val="1"/>
      <w:marLeft w:val="0"/>
      <w:marRight w:val="0"/>
      <w:marTop w:val="0"/>
      <w:marBottom w:val="0"/>
      <w:divBdr>
        <w:top w:val="none" w:sz="0" w:space="0" w:color="auto"/>
        <w:left w:val="none" w:sz="0" w:space="0" w:color="auto"/>
        <w:bottom w:val="none" w:sz="0" w:space="0" w:color="auto"/>
        <w:right w:val="none" w:sz="0" w:space="0" w:color="auto"/>
      </w:divBdr>
    </w:div>
    <w:div w:id="1103846208">
      <w:marLeft w:val="480"/>
      <w:marRight w:val="0"/>
      <w:marTop w:val="0"/>
      <w:marBottom w:val="0"/>
      <w:divBdr>
        <w:top w:val="none" w:sz="0" w:space="0" w:color="auto"/>
        <w:left w:val="none" w:sz="0" w:space="0" w:color="auto"/>
        <w:bottom w:val="none" w:sz="0" w:space="0" w:color="auto"/>
        <w:right w:val="none" w:sz="0" w:space="0" w:color="auto"/>
      </w:divBdr>
    </w:div>
    <w:div w:id="1103956782">
      <w:marLeft w:val="480"/>
      <w:marRight w:val="0"/>
      <w:marTop w:val="0"/>
      <w:marBottom w:val="0"/>
      <w:divBdr>
        <w:top w:val="none" w:sz="0" w:space="0" w:color="auto"/>
        <w:left w:val="none" w:sz="0" w:space="0" w:color="auto"/>
        <w:bottom w:val="none" w:sz="0" w:space="0" w:color="auto"/>
        <w:right w:val="none" w:sz="0" w:space="0" w:color="auto"/>
      </w:divBdr>
    </w:div>
    <w:div w:id="1104030769">
      <w:bodyDiv w:val="1"/>
      <w:marLeft w:val="0"/>
      <w:marRight w:val="0"/>
      <w:marTop w:val="0"/>
      <w:marBottom w:val="0"/>
      <w:divBdr>
        <w:top w:val="none" w:sz="0" w:space="0" w:color="auto"/>
        <w:left w:val="none" w:sz="0" w:space="0" w:color="auto"/>
        <w:bottom w:val="none" w:sz="0" w:space="0" w:color="auto"/>
        <w:right w:val="none" w:sz="0" w:space="0" w:color="auto"/>
      </w:divBdr>
    </w:div>
    <w:div w:id="1104110649">
      <w:marLeft w:val="480"/>
      <w:marRight w:val="0"/>
      <w:marTop w:val="0"/>
      <w:marBottom w:val="0"/>
      <w:divBdr>
        <w:top w:val="none" w:sz="0" w:space="0" w:color="auto"/>
        <w:left w:val="none" w:sz="0" w:space="0" w:color="auto"/>
        <w:bottom w:val="none" w:sz="0" w:space="0" w:color="auto"/>
        <w:right w:val="none" w:sz="0" w:space="0" w:color="auto"/>
      </w:divBdr>
    </w:div>
    <w:div w:id="1104113908">
      <w:bodyDiv w:val="1"/>
      <w:marLeft w:val="0"/>
      <w:marRight w:val="0"/>
      <w:marTop w:val="0"/>
      <w:marBottom w:val="0"/>
      <w:divBdr>
        <w:top w:val="none" w:sz="0" w:space="0" w:color="auto"/>
        <w:left w:val="none" w:sz="0" w:space="0" w:color="auto"/>
        <w:bottom w:val="none" w:sz="0" w:space="0" w:color="auto"/>
        <w:right w:val="none" w:sz="0" w:space="0" w:color="auto"/>
      </w:divBdr>
    </w:div>
    <w:div w:id="1104150568">
      <w:bodyDiv w:val="1"/>
      <w:marLeft w:val="0"/>
      <w:marRight w:val="0"/>
      <w:marTop w:val="0"/>
      <w:marBottom w:val="0"/>
      <w:divBdr>
        <w:top w:val="none" w:sz="0" w:space="0" w:color="auto"/>
        <w:left w:val="none" w:sz="0" w:space="0" w:color="auto"/>
        <w:bottom w:val="none" w:sz="0" w:space="0" w:color="auto"/>
        <w:right w:val="none" w:sz="0" w:space="0" w:color="auto"/>
      </w:divBdr>
    </w:div>
    <w:div w:id="1104224988">
      <w:marLeft w:val="480"/>
      <w:marRight w:val="0"/>
      <w:marTop w:val="0"/>
      <w:marBottom w:val="0"/>
      <w:divBdr>
        <w:top w:val="none" w:sz="0" w:space="0" w:color="auto"/>
        <w:left w:val="none" w:sz="0" w:space="0" w:color="auto"/>
        <w:bottom w:val="none" w:sz="0" w:space="0" w:color="auto"/>
        <w:right w:val="none" w:sz="0" w:space="0" w:color="auto"/>
      </w:divBdr>
    </w:div>
    <w:div w:id="1104492614">
      <w:marLeft w:val="480"/>
      <w:marRight w:val="0"/>
      <w:marTop w:val="0"/>
      <w:marBottom w:val="0"/>
      <w:divBdr>
        <w:top w:val="none" w:sz="0" w:space="0" w:color="auto"/>
        <w:left w:val="none" w:sz="0" w:space="0" w:color="auto"/>
        <w:bottom w:val="none" w:sz="0" w:space="0" w:color="auto"/>
        <w:right w:val="none" w:sz="0" w:space="0" w:color="auto"/>
      </w:divBdr>
    </w:div>
    <w:div w:id="1104492997">
      <w:bodyDiv w:val="1"/>
      <w:marLeft w:val="0"/>
      <w:marRight w:val="0"/>
      <w:marTop w:val="0"/>
      <w:marBottom w:val="0"/>
      <w:divBdr>
        <w:top w:val="none" w:sz="0" w:space="0" w:color="auto"/>
        <w:left w:val="none" w:sz="0" w:space="0" w:color="auto"/>
        <w:bottom w:val="none" w:sz="0" w:space="0" w:color="auto"/>
        <w:right w:val="none" w:sz="0" w:space="0" w:color="auto"/>
      </w:divBdr>
      <w:divsChild>
        <w:div w:id="100149394">
          <w:marLeft w:val="480"/>
          <w:marRight w:val="0"/>
          <w:marTop w:val="0"/>
          <w:marBottom w:val="0"/>
          <w:divBdr>
            <w:top w:val="none" w:sz="0" w:space="0" w:color="auto"/>
            <w:left w:val="none" w:sz="0" w:space="0" w:color="auto"/>
            <w:bottom w:val="none" w:sz="0" w:space="0" w:color="auto"/>
            <w:right w:val="none" w:sz="0" w:space="0" w:color="auto"/>
          </w:divBdr>
        </w:div>
        <w:div w:id="122114912">
          <w:marLeft w:val="480"/>
          <w:marRight w:val="0"/>
          <w:marTop w:val="0"/>
          <w:marBottom w:val="0"/>
          <w:divBdr>
            <w:top w:val="none" w:sz="0" w:space="0" w:color="auto"/>
            <w:left w:val="none" w:sz="0" w:space="0" w:color="auto"/>
            <w:bottom w:val="none" w:sz="0" w:space="0" w:color="auto"/>
            <w:right w:val="none" w:sz="0" w:space="0" w:color="auto"/>
          </w:divBdr>
        </w:div>
        <w:div w:id="283467877">
          <w:marLeft w:val="480"/>
          <w:marRight w:val="0"/>
          <w:marTop w:val="0"/>
          <w:marBottom w:val="0"/>
          <w:divBdr>
            <w:top w:val="none" w:sz="0" w:space="0" w:color="auto"/>
            <w:left w:val="none" w:sz="0" w:space="0" w:color="auto"/>
            <w:bottom w:val="none" w:sz="0" w:space="0" w:color="auto"/>
            <w:right w:val="none" w:sz="0" w:space="0" w:color="auto"/>
          </w:divBdr>
        </w:div>
        <w:div w:id="303580126">
          <w:marLeft w:val="480"/>
          <w:marRight w:val="0"/>
          <w:marTop w:val="0"/>
          <w:marBottom w:val="0"/>
          <w:divBdr>
            <w:top w:val="none" w:sz="0" w:space="0" w:color="auto"/>
            <w:left w:val="none" w:sz="0" w:space="0" w:color="auto"/>
            <w:bottom w:val="none" w:sz="0" w:space="0" w:color="auto"/>
            <w:right w:val="none" w:sz="0" w:space="0" w:color="auto"/>
          </w:divBdr>
        </w:div>
        <w:div w:id="397480306">
          <w:marLeft w:val="480"/>
          <w:marRight w:val="0"/>
          <w:marTop w:val="0"/>
          <w:marBottom w:val="0"/>
          <w:divBdr>
            <w:top w:val="none" w:sz="0" w:space="0" w:color="auto"/>
            <w:left w:val="none" w:sz="0" w:space="0" w:color="auto"/>
            <w:bottom w:val="none" w:sz="0" w:space="0" w:color="auto"/>
            <w:right w:val="none" w:sz="0" w:space="0" w:color="auto"/>
          </w:divBdr>
        </w:div>
        <w:div w:id="562448532">
          <w:marLeft w:val="480"/>
          <w:marRight w:val="0"/>
          <w:marTop w:val="0"/>
          <w:marBottom w:val="0"/>
          <w:divBdr>
            <w:top w:val="none" w:sz="0" w:space="0" w:color="auto"/>
            <w:left w:val="none" w:sz="0" w:space="0" w:color="auto"/>
            <w:bottom w:val="none" w:sz="0" w:space="0" w:color="auto"/>
            <w:right w:val="none" w:sz="0" w:space="0" w:color="auto"/>
          </w:divBdr>
        </w:div>
        <w:div w:id="595946055">
          <w:marLeft w:val="480"/>
          <w:marRight w:val="0"/>
          <w:marTop w:val="0"/>
          <w:marBottom w:val="0"/>
          <w:divBdr>
            <w:top w:val="none" w:sz="0" w:space="0" w:color="auto"/>
            <w:left w:val="none" w:sz="0" w:space="0" w:color="auto"/>
            <w:bottom w:val="none" w:sz="0" w:space="0" w:color="auto"/>
            <w:right w:val="none" w:sz="0" w:space="0" w:color="auto"/>
          </w:divBdr>
        </w:div>
        <w:div w:id="857280605">
          <w:marLeft w:val="480"/>
          <w:marRight w:val="0"/>
          <w:marTop w:val="0"/>
          <w:marBottom w:val="0"/>
          <w:divBdr>
            <w:top w:val="none" w:sz="0" w:space="0" w:color="auto"/>
            <w:left w:val="none" w:sz="0" w:space="0" w:color="auto"/>
            <w:bottom w:val="none" w:sz="0" w:space="0" w:color="auto"/>
            <w:right w:val="none" w:sz="0" w:space="0" w:color="auto"/>
          </w:divBdr>
        </w:div>
        <w:div w:id="936332260">
          <w:marLeft w:val="480"/>
          <w:marRight w:val="0"/>
          <w:marTop w:val="0"/>
          <w:marBottom w:val="0"/>
          <w:divBdr>
            <w:top w:val="none" w:sz="0" w:space="0" w:color="auto"/>
            <w:left w:val="none" w:sz="0" w:space="0" w:color="auto"/>
            <w:bottom w:val="none" w:sz="0" w:space="0" w:color="auto"/>
            <w:right w:val="none" w:sz="0" w:space="0" w:color="auto"/>
          </w:divBdr>
        </w:div>
        <w:div w:id="1018967327">
          <w:marLeft w:val="480"/>
          <w:marRight w:val="0"/>
          <w:marTop w:val="0"/>
          <w:marBottom w:val="0"/>
          <w:divBdr>
            <w:top w:val="none" w:sz="0" w:space="0" w:color="auto"/>
            <w:left w:val="none" w:sz="0" w:space="0" w:color="auto"/>
            <w:bottom w:val="none" w:sz="0" w:space="0" w:color="auto"/>
            <w:right w:val="none" w:sz="0" w:space="0" w:color="auto"/>
          </w:divBdr>
        </w:div>
        <w:div w:id="1102336521">
          <w:marLeft w:val="480"/>
          <w:marRight w:val="0"/>
          <w:marTop w:val="0"/>
          <w:marBottom w:val="0"/>
          <w:divBdr>
            <w:top w:val="none" w:sz="0" w:space="0" w:color="auto"/>
            <w:left w:val="none" w:sz="0" w:space="0" w:color="auto"/>
            <w:bottom w:val="none" w:sz="0" w:space="0" w:color="auto"/>
            <w:right w:val="none" w:sz="0" w:space="0" w:color="auto"/>
          </w:divBdr>
        </w:div>
        <w:div w:id="1111821423">
          <w:marLeft w:val="480"/>
          <w:marRight w:val="0"/>
          <w:marTop w:val="0"/>
          <w:marBottom w:val="0"/>
          <w:divBdr>
            <w:top w:val="none" w:sz="0" w:space="0" w:color="auto"/>
            <w:left w:val="none" w:sz="0" w:space="0" w:color="auto"/>
            <w:bottom w:val="none" w:sz="0" w:space="0" w:color="auto"/>
            <w:right w:val="none" w:sz="0" w:space="0" w:color="auto"/>
          </w:divBdr>
        </w:div>
        <w:div w:id="1335106556">
          <w:marLeft w:val="480"/>
          <w:marRight w:val="0"/>
          <w:marTop w:val="0"/>
          <w:marBottom w:val="0"/>
          <w:divBdr>
            <w:top w:val="none" w:sz="0" w:space="0" w:color="auto"/>
            <w:left w:val="none" w:sz="0" w:space="0" w:color="auto"/>
            <w:bottom w:val="none" w:sz="0" w:space="0" w:color="auto"/>
            <w:right w:val="none" w:sz="0" w:space="0" w:color="auto"/>
          </w:divBdr>
        </w:div>
        <w:div w:id="1338459985">
          <w:marLeft w:val="480"/>
          <w:marRight w:val="0"/>
          <w:marTop w:val="0"/>
          <w:marBottom w:val="0"/>
          <w:divBdr>
            <w:top w:val="none" w:sz="0" w:space="0" w:color="auto"/>
            <w:left w:val="none" w:sz="0" w:space="0" w:color="auto"/>
            <w:bottom w:val="none" w:sz="0" w:space="0" w:color="auto"/>
            <w:right w:val="none" w:sz="0" w:space="0" w:color="auto"/>
          </w:divBdr>
        </w:div>
        <w:div w:id="1376808841">
          <w:marLeft w:val="480"/>
          <w:marRight w:val="0"/>
          <w:marTop w:val="0"/>
          <w:marBottom w:val="0"/>
          <w:divBdr>
            <w:top w:val="none" w:sz="0" w:space="0" w:color="auto"/>
            <w:left w:val="none" w:sz="0" w:space="0" w:color="auto"/>
            <w:bottom w:val="none" w:sz="0" w:space="0" w:color="auto"/>
            <w:right w:val="none" w:sz="0" w:space="0" w:color="auto"/>
          </w:divBdr>
        </w:div>
        <w:div w:id="1382368950">
          <w:marLeft w:val="480"/>
          <w:marRight w:val="0"/>
          <w:marTop w:val="0"/>
          <w:marBottom w:val="0"/>
          <w:divBdr>
            <w:top w:val="none" w:sz="0" w:space="0" w:color="auto"/>
            <w:left w:val="none" w:sz="0" w:space="0" w:color="auto"/>
            <w:bottom w:val="none" w:sz="0" w:space="0" w:color="auto"/>
            <w:right w:val="none" w:sz="0" w:space="0" w:color="auto"/>
          </w:divBdr>
        </w:div>
      </w:divsChild>
    </w:div>
    <w:div w:id="1104493435">
      <w:marLeft w:val="480"/>
      <w:marRight w:val="0"/>
      <w:marTop w:val="0"/>
      <w:marBottom w:val="0"/>
      <w:divBdr>
        <w:top w:val="none" w:sz="0" w:space="0" w:color="auto"/>
        <w:left w:val="none" w:sz="0" w:space="0" w:color="auto"/>
        <w:bottom w:val="none" w:sz="0" w:space="0" w:color="auto"/>
        <w:right w:val="none" w:sz="0" w:space="0" w:color="auto"/>
      </w:divBdr>
    </w:div>
    <w:div w:id="1104497543">
      <w:marLeft w:val="480"/>
      <w:marRight w:val="0"/>
      <w:marTop w:val="0"/>
      <w:marBottom w:val="0"/>
      <w:divBdr>
        <w:top w:val="none" w:sz="0" w:space="0" w:color="auto"/>
        <w:left w:val="none" w:sz="0" w:space="0" w:color="auto"/>
        <w:bottom w:val="none" w:sz="0" w:space="0" w:color="auto"/>
        <w:right w:val="none" w:sz="0" w:space="0" w:color="auto"/>
      </w:divBdr>
    </w:div>
    <w:div w:id="1104570003">
      <w:marLeft w:val="480"/>
      <w:marRight w:val="0"/>
      <w:marTop w:val="0"/>
      <w:marBottom w:val="0"/>
      <w:divBdr>
        <w:top w:val="none" w:sz="0" w:space="0" w:color="auto"/>
        <w:left w:val="none" w:sz="0" w:space="0" w:color="auto"/>
        <w:bottom w:val="none" w:sz="0" w:space="0" w:color="auto"/>
        <w:right w:val="none" w:sz="0" w:space="0" w:color="auto"/>
      </w:divBdr>
    </w:div>
    <w:div w:id="1104612398">
      <w:marLeft w:val="480"/>
      <w:marRight w:val="0"/>
      <w:marTop w:val="0"/>
      <w:marBottom w:val="0"/>
      <w:divBdr>
        <w:top w:val="none" w:sz="0" w:space="0" w:color="auto"/>
        <w:left w:val="none" w:sz="0" w:space="0" w:color="auto"/>
        <w:bottom w:val="none" w:sz="0" w:space="0" w:color="auto"/>
        <w:right w:val="none" w:sz="0" w:space="0" w:color="auto"/>
      </w:divBdr>
    </w:div>
    <w:div w:id="1104882011">
      <w:marLeft w:val="480"/>
      <w:marRight w:val="0"/>
      <w:marTop w:val="0"/>
      <w:marBottom w:val="0"/>
      <w:divBdr>
        <w:top w:val="none" w:sz="0" w:space="0" w:color="auto"/>
        <w:left w:val="none" w:sz="0" w:space="0" w:color="auto"/>
        <w:bottom w:val="none" w:sz="0" w:space="0" w:color="auto"/>
        <w:right w:val="none" w:sz="0" w:space="0" w:color="auto"/>
      </w:divBdr>
    </w:div>
    <w:div w:id="1104960986">
      <w:marLeft w:val="480"/>
      <w:marRight w:val="0"/>
      <w:marTop w:val="0"/>
      <w:marBottom w:val="0"/>
      <w:divBdr>
        <w:top w:val="none" w:sz="0" w:space="0" w:color="auto"/>
        <w:left w:val="none" w:sz="0" w:space="0" w:color="auto"/>
        <w:bottom w:val="none" w:sz="0" w:space="0" w:color="auto"/>
        <w:right w:val="none" w:sz="0" w:space="0" w:color="auto"/>
      </w:divBdr>
    </w:div>
    <w:div w:id="1105004292">
      <w:marLeft w:val="480"/>
      <w:marRight w:val="0"/>
      <w:marTop w:val="0"/>
      <w:marBottom w:val="0"/>
      <w:divBdr>
        <w:top w:val="none" w:sz="0" w:space="0" w:color="auto"/>
        <w:left w:val="none" w:sz="0" w:space="0" w:color="auto"/>
        <w:bottom w:val="none" w:sz="0" w:space="0" w:color="auto"/>
        <w:right w:val="none" w:sz="0" w:space="0" w:color="auto"/>
      </w:divBdr>
    </w:div>
    <w:div w:id="1105029712">
      <w:bodyDiv w:val="1"/>
      <w:marLeft w:val="0"/>
      <w:marRight w:val="0"/>
      <w:marTop w:val="0"/>
      <w:marBottom w:val="0"/>
      <w:divBdr>
        <w:top w:val="none" w:sz="0" w:space="0" w:color="auto"/>
        <w:left w:val="none" w:sz="0" w:space="0" w:color="auto"/>
        <w:bottom w:val="none" w:sz="0" w:space="0" w:color="auto"/>
        <w:right w:val="none" w:sz="0" w:space="0" w:color="auto"/>
      </w:divBdr>
    </w:div>
    <w:div w:id="1105073235">
      <w:bodyDiv w:val="1"/>
      <w:marLeft w:val="0"/>
      <w:marRight w:val="0"/>
      <w:marTop w:val="0"/>
      <w:marBottom w:val="0"/>
      <w:divBdr>
        <w:top w:val="none" w:sz="0" w:space="0" w:color="auto"/>
        <w:left w:val="none" w:sz="0" w:space="0" w:color="auto"/>
        <w:bottom w:val="none" w:sz="0" w:space="0" w:color="auto"/>
        <w:right w:val="none" w:sz="0" w:space="0" w:color="auto"/>
      </w:divBdr>
    </w:div>
    <w:div w:id="1105273475">
      <w:marLeft w:val="480"/>
      <w:marRight w:val="0"/>
      <w:marTop w:val="0"/>
      <w:marBottom w:val="0"/>
      <w:divBdr>
        <w:top w:val="none" w:sz="0" w:space="0" w:color="auto"/>
        <w:left w:val="none" w:sz="0" w:space="0" w:color="auto"/>
        <w:bottom w:val="none" w:sz="0" w:space="0" w:color="auto"/>
        <w:right w:val="none" w:sz="0" w:space="0" w:color="auto"/>
      </w:divBdr>
    </w:div>
    <w:div w:id="1105274928">
      <w:bodyDiv w:val="1"/>
      <w:marLeft w:val="0"/>
      <w:marRight w:val="0"/>
      <w:marTop w:val="0"/>
      <w:marBottom w:val="0"/>
      <w:divBdr>
        <w:top w:val="none" w:sz="0" w:space="0" w:color="auto"/>
        <w:left w:val="none" w:sz="0" w:space="0" w:color="auto"/>
        <w:bottom w:val="none" w:sz="0" w:space="0" w:color="auto"/>
        <w:right w:val="none" w:sz="0" w:space="0" w:color="auto"/>
      </w:divBdr>
    </w:div>
    <w:div w:id="1105342641">
      <w:marLeft w:val="480"/>
      <w:marRight w:val="0"/>
      <w:marTop w:val="0"/>
      <w:marBottom w:val="0"/>
      <w:divBdr>
        <w:top w:val="none" w:sz="0" w:space="0" w:color="auto"/>
        <w:left w:val="none" w:sz="0" w:space="0" w:color="auto"/>
        <w:bottom w:val="none" w:sz="0" w:space="0" w:color="auto"/>
        <w:right w:val="none" w:sz="0" w:space="0" w:color="auto"/>
      </w:divBdr>
    </w:div>
    <w:div w:id="1105422382">
      <w:bodyDiv w:val="1"/>
      <w:marLeft w:val="0"/>
      <w:marRight w:val="0"/>
      <w:marTop w:val="0"/>
      <w:marBottom w:val="0"/>
      <w:divBdr>
        <w:top w:val="none" w:sz="0" w:space="0" w:color="auto"/>
        <w:left w:val="none" w:sz="0" w:space="0" w:color="auto"/>
        <w:bottom w:val="none" w:sz="0" w:space="0" w:color="auto"/>
        <w:right w:val="none" w:sz="0" w:space="0" w:color="auto"/>
      </w:divBdr>
    </w:div>
    <w:div w:id="1105539773">
      <w:marLeft w:val="480"/>
      <w:marRight w:val="0"/>
      <w:marTop w:val="0"/>
      <w:marBottom w:val="0"/>
      <w:divBdr>
        <w:top w:val="none" w:sz="0" w:space="0" w:color="auto"/>
        <w:left w:val="none" w:sz="0" w:space="0" w:color="auto"/>
        <w:bottom w:val="none" w:sz="0" w:space="0" w:color="auto"/>
        <w:right w:val="none" w:sz="0" w:space="0" w:color="auto"/>
      </w:divBdr>
    </w:div>
    <w:div w:id="1105540598">
      <w:marLeft w:val="480"/>
      <w:marRight w:val="0"/>
      <w:marTop w:val="0"/>
      <w:marBottom w:val="0"/>
      <w:divBdr>
        <w:top w:val="none" w:sz="0" w:space="0" w:color="auto"/>
        <w:left w:val="none" w:sz="0" w:space="0" w:color="auto"/>
        <w:bottom w:val="none" w:sz="0" w:space="0" w:color="auto"/>
        <w:right w:val="none" w:sz="0" w:space="0" w:color="auto"/>
      </w:divBdr>
    </w:div>
    <w:div w:id="1105685348">
      <w:bodyDiv w:val="1"/>
      <w:marLeft w:val="0"/>
      <w:marRight w:val="0"/>
      <w:marTop w:val="0"/>
      <w:marBottom w:val="0"/>
      <w:divBdr>
        <w:top w:val="none" w:sz="0" w:space="0" w:color="auto"/>
        <w:left w:val="none" w:sz="0" w:space="0" w:color="auto"/>
        <w:bottom w:val="none" w:sz="0" w:space="0" w:color="auto"/>
        <w:right w:val="none" w:sz="0" w:space="0" w:color="auto"/>
      </w:divBdr>
    </w:div>
    <w:div w:id="1105688228">
      <w:marLeft w:val="480"/>
      <w:marRight w:val="0"/>
      <w:marTop w:val="0"/>
      <w:marBottom w:val="0"/>
      <w:divBdr>
        <w:top w:val="none" w:sz="0" w:space="0" w:color="auto"/>
        <w:left w:val="none" w:sz="0" w:space="0" w:color="auto"/>
        <w:bottom w:val="none" w:sz="0" w:space="0" w:color="auto"/>
        <w:right w:val="none" w:sz="0" w:space="0" w:color="auto"/>
      </w:divBdr>
    </w:div>
    <w:div w:id="1105690602">
      <w:marLeft w:val="480"/>
      <w:marRight w:val="0"/>
      <w:marTop w:val="0"/>
      <w:marBottom w:val="0"/>
      <w:divBdr>
        <w:top w:val="none" w:sz="0" w:space="0" w:color="auto"/>
        <w:left w:val="none" w:sz="0" w:space="0" w:color="auto"/>
        <w:bottom w:val="none" w:sz="0" w:space="0" w:color="auto"/>
        <w:right w:val="none" w:sz="0" w:space="0" w:color="auto"/>
      </w:divBdr>
    </w:div>
    <w:div w:id="1105734804">
      <w:bodyDiv w:val="1"/>
      <w:marLeft w:val="0"/>
      <w:marRight w:val="0"/>
      <w:marTop w:val="0"/>
      <w:marBottom w:val="0"/>
      <w:divBdr>
        <w:top w:val="none" w:sz="0" w:space="0" w:color="auto"/>
        <w:left w:val="none" w:sz="0" w:space="0" w:color="auto"/>
        <w:bottom w:val="none" w:sz="0" w:space="0" w:color="auto"/>
        <w:right w:val="none" w:sz="0" w:space="0" w:color="auto"/>
      </w:divBdr>
    </w:div>
    <w:div w:id="1105735422">
      <w:marLeft w:val="480"/>
      <w:marRight w:val="0"/>
      <w:marTop w:val="0"/>
      <w:marBottom w:val="0"/>
      <w:divBdr>
        <w:top w:val="none" w:sz="0" w:space="0" w:color="auto"/>
        <w:left w:val="none" w:sz="0" w:space="0" w:color="auto"/>
        <w:bottom w:val="none" w:sz="0" w:space="0" w:color="auto"/>
        <w:right w:val="none" w:sz="0" w:space="0" w:color="auto"/>
      </w:divBdr>
    </w:div>
    <w:div w:id="1105803488">
      <w:bodyDiv w:val="1"/>
      <w:marLeft w:val="0"/>
      <w:marRight w:val="0"/>
      <w:marTop w:val="0"/>
      <w:marBottom w:val="0"/>
      <w:divBdr>
        <w:top w:val="none" w:sz="0" w:space="0" w:color="auto"/>
        <w:left w:val="none" w:sz="0" w:space="0" w:color="auto"/>
        <w:bottom w:val="none" w:sz="0" w:space="0" w:color="auto"/>
        <w:right w:val="none" w:sz="0" w:space="0" w:color="auto"/>
      </w:divBdr>
    </w:div>
    <w:div w:id="1105808042">
      <w:bodyDiv w:val="1"/>
      <w:marLeft w:val="0"/>
      <w:marRight w:val="0"/>
      <w:marTop w:val="0"/>
      <w:marBottom w:val="0"/>
      <w:divBdr>
        <w:top w:val="none" w:sz="0" w:space="0" w:color="auto"/>
        <w:left w:val="none" w:sz="0" w:space="0" w:color="auto"/>
        <w:bottom w:val="none" w:sz="0" w:space="0" w:color="auto"/>
        <w:right w:val="none" w:sz="0" w:space="0" w:color="auto"/>
      </w:divBdr>
    </w:div>
    <w:div w:id="1105811787">
      <w:marLeft w:val="480"/>
      <w:marRight w:val="0"/>
      <w:marTop w:val="0"/>
      <w:marBottom w:val="0"/>
      <w:divBdr>
        <w:top w:val="none" w:sz="0" w:space="0" w:color="auto"/>
        <w:left w:val="none" w:sz="0" w:space="0" w:color="auto"/>
        <w:bottom w:val="none" w:sz="0" w:space="0" w:color="auto"/>
        <w:right w:val="none" w:sz="0" w:space="0" w:color="auto"/>
      </w:divBdr>
    </w:div>
    <w:div w:id="1105922146">
      <w:marLeft w:val="480"/>
      <w:marRight w:val="0"/>
      <w:marTop w:val="0"/>
      <w:marBottom w:val="0"/>
      <w:divBdr>
        <w:top w:val="none" w:sz="0" w:space="0" w:color="auto"/>
        <w:left w:val="none" w:sz="0" w:space="0" w:color="auto"/>
        <w:bottom w:val="none" w:sz="0" w:space="0" w:color="auto"/>
        <w:right w:val="none" w:sz="0" w:space="0" w:color="auto"/>
      </w:divBdr>
    </w:div>
    <w:div w:id="1106004520">
      <w:marLeft w:val="480"/>
      <w:marRight w:val="0"/>
      <w:marTop w:val="0"/>
      <w:marBottom w:val="0"/>
      <w:divBdr>
        <w:top w:val="none" w:sz="0" w:space="0" w:color="auto"/>
        <w:left w:val="none" w:sz="0" w:space="0" w:color="auto"/>
        <w:bottom w:val="none" w:sz="0" w:space="0" w:color="auto"/>
        <w:right w:val="none" w:sz="0" w:space="0" w:color="auto"/>
      </w:divBdr>
    </w:div>
    <w:div w:id="1106148790">
      <w:bodyDiv w:val="1"/>
      <w:marLeft w:val="0"/>
      <w:marRight w:val="0"/>
      <w:marTop w:val="0"/>
      <w:marBottom w:val="0"/>
      <w:divBdr>
        <w:top w:val="none" w:sz="0" w:space="0" w:color="auto"/>
        <w:left w:val="none" w:sz="0" w:space="0" w:color="auto"/>
        <w:bottom w:val="none" w:sz="0" w:space="0" w:color="auto"/>
        <w:right w:val="none" w:sz="0" w:space="0" w:color="auto"/>
      </w:divBdr>
    </w:div>
    <w:div w:id="1106191897">
      <w:marLeft w:val="480"/>
      <w:marRight w:val="0"/>
      <w:marTop w:val="0"/>
      <w:marBottom w:val="0"/>
      <w:divBdr>
        <w:top w:val="none" w:sz="0" w:space="0" w:color="auto"/>
        <w:left w:val="none" w:sz="0" w:space="0" w:color="auto"/>
        <w:bottom w:val="none" w:sz="0" w:space="0" w:color="auto"/>
        <w:right w:val="none" w:sz="0" w:space="0" w:color="auto"/>
      </w:divBdr>
    </w:div>
    <w:div w:id="1106271544">
      <w:bodyDiv w:val="1"/>
      <w:marLeft w:val="0"/>
      <w:marRight w:val="0"/>
      <w:marTop w:val="0"/>
      <w:marBottom w:val="0"/>
      <w:divBdr>
        <w:top w:val="none" w:sz="0" w:space="0" w:color="auto"/>
        <w:left w:val="none" w:sz="0" w:space="0" w:color="auto"/>
        <w:bottom w:val="none" w:sz="0" w:space="0" w:color="auto"/>
        <w:right w:val="none" w:sz="0" w:space="0" w:color="auto"/>
      </w:divBdr>
    </w:div>
    <w:div w:id="1106461087">
      <w:marLeft w:val="480"/>
      <w:marRight w:val="0"/>
      <w:marTop w:val="0"/>
      <w:marBottom w:val="0"/>
      <w:divBdr>
        <w:top w:val="none" w:sz="0" w:space="0" w:color="auto"/>
        <w:left w:val="none" w:sz="0" w:space="0" w:color="auto"/>
        <w:bottom w:val="none" w:sz="0" w:space="0" w:color="auto"/>
        <w:right w:val="none" w:sz="0" w:space="0" w:color="auto"/>
      </w:divBdr>
    </w:div>
    <w:div w:id="1106533814">
      <w:bodyDiv w:val="1"/>
      <w:marLeft w:val="0"/>
      <w:marRight w:val="0"/>
      <w:marTop w:val="0"/>
      <w:marBottom w:val="0"/>
      <w:divBdr>
        <w:top w:val="none" w:sz="0" w:space="0" w:color="auto"/>
        <w:left w:val="none" w:sz="0" w:space="0" w:color="auto"/>
        <w:bottom w:val="none" w:sz="0" w:space="0" w:color="auto"/>
        <w:right w:val="none" w:sz="0" w:space="0" w:color="auto"/>
      </w:divBdr>
    </w:div>
    <w:div w:id="1106577928">
      <w:marLeft w:val="480"/>
      <w:marRight w:val="0"/>
      <w:marTop w:val="0"/>
      <w:marBottom w:val="0"/>
      <w:divBdr>
        <w:top w:val="none" w:sz="0" w:space="0" w:color="auto"/>
        <w:left w:val="none" w:sz="0" w:space="0" w:color="auto"/>
        <w:bottom w:val="none" w:sz="0" w:space="0" w:color="auto"/>
        <w:right w:val="none" w:sz="0" w:space="0" w:color="auto"/>
      </w:divBdr>
    </w:div>
    <w:div w:id="1106580615">
      <w:bodyDiv w:val="1"/>
      <w:marLeft w:val="0"/>
      <w:marRight w:val="0"/>
      <w:marTop w:val="0"/>
      <w:marBottom w:val="0"/>
      <w:divBdr>
        <w:top w:val="none" w:sz="0" w:space="0" w:color="auto"/>
        <w:left w:val="none" w:sz="0" w:space="0" w:color="auto"/>
        <w:bottom w:val="none" w:sz="0" w:space="0" w:color="auto"/>
        <w:right w:val="none" w:sz="0" w:space="0" w:color="auto"/>
      </w:divBdr>
    </w:div>
    <w:div w:id="1106656251">
      <w:bodyDiv w:val="1"/>
      <w:marLeft w:val="0"/>
      <w:marRight w:val="0"/>
      <w:marTop w:val="0"/>
      <w:marBottom w:val="0"/>
      <w:divBdr>
        <w:top w:val="none" w:sz="0" w:space="0" w:color="auto"/>
        <w:left w:val="none" w:sz="0" w:space="0" w:color="auto"/>
        <w:bottom w:val="none" w:sz="0" w:space="0" w:color="auto"/>
        <w:right w:val="none" w:sz="0" w:space="0" w:color="auto"/>
      </w:divBdr>
    </w:div>
    <w:div w:id="1106777945">
      <w:marLeft w:val="480"/>
      <w:marRight w:val="0"/>
      <w:marTop w:val="0"/>
      <w:marBottom w:val="0"/>
      <w:divBdr>
        <w:top w:val="none" w:sz="0" w:space="0" w:color="auto"/>
        <w:left w:val="none" w:sz="0" w:space="0" w:color="auto"/>
        <w:bottom w:val="none" w:sz="0" w:space="0" w:color="auto"/>
        <w:right w:val="none" w:sz="0" w:space="0" w:color="auto"/>
      </w:divBdr>
    </w:div>
    <w:div w:id="1106849990">
      <w:bodyDiv w:val="1"/>
      <w:marLeft w:val="0"/>
      <w:marRight w:val="0"/>
      <w:marTop w:val="0"/>
      <w:marBottom w:val="0"/>
      <w:divBdr>
        <w:top w:val="none" w:sz="0" w:space="0" w:color="auto"/>
        <w:left w:val="none" w:sz="0" w:space="0" w:color="auto"/>
        <w:bottom w:val="none" w:sz="0" w:space="0" w:color="auto"/>
        <w:right w:val="none" w:sz="0" w:space="0" w:color="auto"/>
      </w:divBdr>
    </w:div>
    <w:div w:id="1106851843">
      <w:marLeft w:val="480"/>
      <w:marRight w:val="0"/>
      <w:marTop w:val="0"/>
      <w:marBottom w:val="0"/>
      <w:divBdr>
        <w:top w:val="none" w:sz="0" w:space="0" w:color="auto"/>
        <w:left w:val="none" w:sz="0" w:space="0" w:color="auto"/>
        <w:bottom w:val="none" w:sz="0" w:space="0" w:color="auto"/>
        <w:right w:val="none" w:sz="0" w:space="0" w:color="auto"/>
      </w:divBdr>
    </w:div>
    <w:div w:id="1106920987">
      <w:marLeft w:val="480"/>
      <w:marRight w:val="0"/>
      <w:marTop w:val="0"/>
      <w:marBottom w:val="0"/>
      <w:divBdr>
        <w:top w:val="none" w:sz="0" w:space="0" w:color="auto"/>
        <w:left w:val="none" w:sz="0" w:space="0" w:color="auto"/>
        <w:bottom w:val="none" w:sz="0" w:space="0" w:color="auto"/>
        <w:right w:val="none" w:sz="0" w:space="0" w:color="auto"/>
      </w:divBdr>
    </w:div>
    <w:div w:id="1106998960">
      <w:bodyDiv w:val="1"/>
      <w:marLeft w:val="0"/>
      <w:marRight w:val="0"/>
      <w:marTop w:val="0"/>
      <w:marBottom w:val="0"/>
      <w:divBdr>
        <w:top w:val="none" w:sz="0" w:space="0" w:color="auto"/>
        <w:left w:val="none" w:sz="0" w:space="0" w:color="auto"/>
        <w:bottom w:val="none" w:sz="0" w:space="0" w:color="auto"/>
        <w:right w:val="none" w:sz="0" w:space="0" w:color="auto"/>
      </w:divBdr>
    </w:div>
    <w:div w:id="1107113568">
      <w:marLeft w:val="480"/>
      <w:marRight w:val="0"/>
      <w:marTop w:val="0"/>
      <w:marBottom w:val="0"/>
      <w:divBdr>
        <w:top w:val="none" w:sz="0" w:space="0" w:color="auto"/>
        <w:left w:val="none" w:sz="0" w:space="0" w:color="auto"/>
        <w:bottom w:val="none" w:sz="0" w:space="0" w:color="auto"/>
        <w:right w:val="none" w:sz="0" w:space="0" w:color="auto"/>
      </w:divBdr>
    </w:div>
    <w:div w:id="1107231910">
      <w:marLeft w:val="480"/>
      <w:marRight w:val="0"/>
      <w:marTop w:val="0"/>
      <w:marBottom w:val="0"/>
      <w:divBdr>
        <w:top w:val="none" w:sz="0" w:space="0" w:color="auto"/>
        <w:left w:val="none" w:sz="0" w:space="0" w:color="auto"/>
        <w:bottom w:val="none" w:sz="0" w:space="0" w:color="auto"/>
        <w:right w:val="none" w:sz="0" w:space="0" w:color="auto"/>
      </w:divBdr>
    </w:div>
    <w:div w:id="1107234550">
      <w:bodyDiv w:val="1"/>
      <w:marLeft w:val="0"/>
      <w:marRight w:val="0"/>
      <w:marTop w:val="0"/>
      <w:marBottom w:val="0"/>
      <w:divBdr>
        <w:top w:val="none" w:sz="0" w:space="0" w:color="auto"/>
        <w:left w:val="none" w:sz="0" w:space="0" w:color="auto"/>
        <w:bottom w:val="none" w:sz="0" w:space="0" w:color="auto"/>
        <w:right w:val="none" w:sz="0" w:space="0" w:color="auto"/>
      </w:divBdr>
    </w:div>
    <w:div w:id="1107430990">
      <w:marLeft w:val="480"/>
      <w:marRight w:val="0"/>
      <w:marTop w:val="0"/>
      <w:marBottom w:val="0"/>
      <w:divBdr>
        <w:top w:val="none" w:sz="0" w:space="0" w:color="auto"/>
        <w:left w:val="none" w:sz="0" w:space="0" w:color="auto"/>
        <w:bottom w:val="none" w:sz="0" w:space="0" w:color="auto"/>
        <w:right w:val="none" w:sz="0" w:space="0" w:color="auto"/>
      </w:divBdr>
    </w:div>
    <w:div w:id="1107434136">
      <w:bodyDiv w:val="1"/>
      <w:marLeft w:val="0"/>
      <w:marRight w:val="0"/>
      <w:marTop w:val="0"/>
      <w:marBottom w:val="0"/>
      <w:divBdr>
        <w:top w:val="none" w:sz="0" w:space="0" w:color="auto"/>
        <w:left w:val="none" w:sz="0" w:space="0" w:color="auto"/>
        <w:bottom w:val="none" w:sz="0" w:space="0" w:color="auto"/>
        <w:right w:val="none" w:sz="0" w:space="0" w:color="auto"/>
      </w:divBdr>
    </w:div>
    <w:div w:id="1107457883">
      <w:marLeft w:val="480"/>
      <w:marRight w:val="0"/>
      <w:marTop w:val="0"/>
      <w:marBottom w:val="0"/>
      <w:divBdr>
        <w:top w:val="none" w:sz="0" w:space="0" w:color="auto"/>
        <w:left w:val="none" w:sz="0" w:space="0" w:color="auto"/>
        <w:bottom w:val="none" w:sz="0" w:space="0" w:color="auto"/>
        <w:right w:val="none" w:sz="0" w:space="0" w:color="auto"/>
      </w:divBdr>
    </w:div>
    <w:div w:id="1107584909">
      <w:marLeft w:val="480"/>
      <w:marRight w:val="0"/>
      <w:marTop w:val="0"/>
      <w:marBottom w:val="0"/>
      <w:divBdr>
        <w:top w:val="none" w:sz="0" w:space="0" w:color="auto"/>
        <w:left w:val="none" w:sz="0" w:space="0" w:color="auto"/>
        <w:bottom w:val="none" w:sz="0" w:space="0" w:color="auto"/>
        <w:right w:val="none" w:sz="0" w:space="0" w:color="auto"/>
      </w:divBdr>
    </w:div>
    <w:div w:id="1107626545">
      <w:marLeft w:val="480"/>
      <w:marRight w:val="0"/>
      <w:marTop w:val="0"/>
      <w:marBottom w:val="0"/>
      <w:divBdr>
        <w:top w:val="none" w:sz="0" w:space="0" w:color="auto"/>
        <w:left w:val="none" w:sz="0" w:space="0" w:color="auto"/>
        <w:bottom w:val="none" w:sz="0" w:space="0" w:color="auto"/>
        <w:right w:val="none" w:sz="0" w:space="0" w:color="auto"/>
      </w:divBdr>
    </w:div>
    <w:div w:id="1107656476">
      <w:bodyDiv w:val="1"/>
      <w:marLeft w:val="0"/>
      <w:marRight w:val="0"/>
      <w:marTop w:val="0"/>
      <w:marBottom w:val="0"/>
      <w:divBdr>
        <w:top w:val="none" w:sz="0" w:space="0" w:color="auto"/>
        <w:left w:val="none" w:sz="0" w:space="0" w:color="auto"/>
        <w:bottom w:val="none" w:sz="0" w:space="0" w:color="auto"/>
        <w:right w:val="none" w:sz="0" w:space="0" w:color="auto"/>
      </w:divBdr>
    </w:div>
    <w:div w:id="1107775822">
      <w:marLeft w:val="480"/>
      <w:marRight w:val="0"/>
      <w:marTop w:val="0"/>
      <w:marBottom w:val="0"/>
      <w:divBdr>
        <w:top w:val="none" w:sz="0" w:space="0" w:color="auto"/>
        <w:left w:val="none" w:sz="0" w:space="0" w:color="auto"/>
        <w:bottom w:val="none" w:sz="0" w:space="0" w:color="auto"/>
        <w:right w:val="none" w:sz="0" w:space="0" w:color="auto"/>
      </w:divBdr>
    </w:div>
    <w:div w:id="1107849038">
      <w:marLeft w:val="480"/>
      <w:marRight w:val="0"/>
      <w:marTop w:val="0"/>
      <w:marBottom w:val="0"/>
      <w:divBdr>
        <w:top w:val="none" w:sz="0" w:space="0" w:color="auto"/>
        <w:left w:val="none" w:sz="0" w:space="0" w:color="auto"/>
        <w:bottom w:val="none" w:sz="0" w:space="0" w:color="auto"/>
        <w:right w:val="none" w:sz="0" w:space="0" w:color="auto"/>
      </w:divBdr>
    </w:div>
    <w:div w:id="1107849278">
      <w:bodyDiv w:val="1"/>
      <w:marLeft w:val="0"/>
      <w:marRight w:val="0"/>
      <w:marTop w:val="0"/>
      <w:marBottom w:val="0"/>
      <w:divBdr>
        <w:top w:val="none" w:sz="0" w:space="0" w:color="auto"/>
        <w:left w:val="none" w:sz="0" w:space="0" w:color="auto"/>
        <w:bottom w:val="none" w:sz="0" w:space="0" w:color="auto"/>
        <w:right w:val="none" w:sz="0" w:space="0" w:color="auto"/>
      </w:divBdr>
    </w:div>
    <w:div w:id="1107890794">
      <w:marLeft w:val="480"/>
      <w:marRight w:val="0"/>
      <w:marTop w:val="0"/>
      <w:marBottom w:val="0"/>
      <w:divBdr>
        <w:top w:val="none" w:sz="0" w:space="0" w:color="auto"/>
        <w:left w:val="none" w:sz="0" w:space="0" w:color="auto"/>
        <w:bottom w:val="none" w:sz="0" w:space="0" w:color="auto"/>
        <w:right w:val="none" w:sz="0" w:space="0" w:color="auto"/>
      </w:divBdr>
    </w:div>
    <w:div w:id="1107890846">
      <w:marLeft w:val="480"/>
      <w:marRight w:val="0"/>
      <w:marTop w:val="0"/>
      <w:marBottom w:val="0"/>
      <w:divBdr>
        <w:top w:val="none" w:sz="0" w:space="0" w:color="auto"/>
        <w:left w:val="none" w:sz="0" w:space="0" w:color="auto"/>
        <w:bottom w:val="none" w:sz="0" w:space="0" w:color="auto"/>
        <w:right w:val="none" w:sz="0" w:space="0" w:color="auto"/>
      </w:divBdr>
    </w:div>
    <w:div w:id="1107892838">
      <w:marLeft w:val="480"/>
      <w:marRight w:val="0"/>
      <w:marTop w:val="0"/>
      <w:marBottom w:val="0"/>
      <w:divBdr>
        <w:top w:val="none" w:sz="0" w:space="0" w:color="auto"/>
        <w:left w:val="none" w:sz="0" w:space="0" w:color="auto"/>
        <w:bottom w:val="none" w:sz="0" w:space="0" w:color="auto"/>
        <w:right w:val="none" w:sz="0" w:space="0" w:color="auto"/>
      </w:divBdr>
    </w:div>
    <w:div w:id="1107971166">
      <w:marLeft w:val="480"/>
      <w:marRight w:val="0"/>
      <w:marTop w:val="0"/>
      <w:marBottom w:val="0"/>
      <w:divBdr>
        <w:top w:val="none" w:sz="0" w:space="0" w:color="auto"/>
        <w:left w:val="none" w:sz="0" w:space="0" w:color="auto"/>
        <w:bottom w:val="none" w:sz="0" w:space="0" w:color="auto"/>
        <w:right w:val="none" w:sz="0" w:space="0" w:color="auto"/>
      </w:divBdr>
    </w:div>
    <w:div w:id="1108086355">
      <w:bodyDiv w:val="1"/>
      <w:marLeft w:val="0"/>
      <w:marRight w:val="0"/>
      <w:marTop w:val="0"/>
      <w:marBottom w:val="0"/>
      <w:divBdr>
        <w:top w:val="none" w:sz="0" w:space="0" w:color="auto"/>
        <w:left w:val="none" w:sz="0" w:space="0" w:color="auto"/>
        <w:bottom w:val="none" w:sz="0" w:space="0" w:color="auto"/>
        <w:right w:val="none" w:sz="0" w:space="0" w:color="auto"/>
      </w:divBdr>
    </w:div>
    <w:div w:id="1108088265">
      <w:marLeft w:val="480"/>
      <w:marRight w:val="0"/>
      <w:marTop w:val="0"/>
      <w:marBottom w:val="0"/>
      <w:divBdr>
        <w:top w:val="none" w:sz="0" w:space="0" w:color="auto"/>
        <w:left w:val="none" w:sz="0" w:space="0" w:color="auto"/>
        <w:bottom w:val="none" w:sz="0" w:space="0" w:color="auto"/>
        <w:right w:val="none" w:sz="0" w:space="0" w:color="auto"/>
      </w:divBdr>
    </w:div>
    <w:div w:id="1108163475">
      <w:bodyDiv w:val="1"/>
      <w:marLeft w:val="0"/>
      <w:marRight w:val="0"/>
      <w:marTop w:val="0"/>
      <w:marBottom w:val="0"/>
      <w:divBdr>
        <w:top w:val="none" w:sz="0" w:space="0" w:color="auto"/>
        <w:left w:val="none" w:sz="0" w:space="0" w:color="auto"/>
        <w:bottom w:val="none" w:sz="0" w:space="0" w:color="auto"/>
        <w:right w:val="none" w:sz="0" w:space="0" w:color="auto"/>
      </w:divBdr>
    </w:div>
    <w:div w:id="1108357028">
      <w:marLeft w:val="480"/>
      <w:marRight w:val="0"/>
      <w:marTop w:val="0"/>
      <w:marBottom w:val="0"/>
      <w:divBdr>
        <w:top w:val="none" w:sz="0" w:space="0" w:color="auto"/>
        <w:left w:val="none" w:sz="0" w:space="0" w:color="auto"/>
        <w:bottom w:val="none" w:sz="0" w:space="0" w:color="auto"/>
        <w:right w:val="none" w:sz="0" w:space="0" w:color="auto"/>
      </w:divBdr>
    </w:div>
    <w:div w:id="1108431161">
      <w:marLeft w:val="480"/>
      <w:marRight w:val="0"/>
      <w:marTop w:val="0"/>
      <w:marBottom w:val="0"/>
      <w:divBdr>
        <w:top w:val="none" w:sz="0" w:space="0" w:color="auto"/>
        <w:left w:val="none" w:sz="0" w:space="0" w:color="auto"/>
        <w:bottom w:val="none" w:sz="0" w:space="0" w:color="auto"/>
        <w:right w:val="none" w:sz="0" w:space="0" w:color="auto"/>
      </w:divBdr>
    </w:div>
    <w:div w:id="1108500553">
      <w:marLeft w:val="480"/>
      <w:marRight w:val="0"/>
      <w:marTop w:val="0"/>
      <w:marBottom w:val="0"/>
      <w:divBdr>
        <w:top w:val="none" w:sz="0" w:space="0" w:color="auto"/>
        <w:left w:val="none" w:sz="0" w:space="0" w:color="auto"/>
        <w:bottom w:val="none" w:sz="0" w:space="0" w:color="auto"/>
        <w:right w:val="none" w:sz="0" w:space="0" w:color="auto"/>
      </w:divBdr>
    </w:div>
    <w:div w:id="1108542960">
      <w:marLeft w:val="480"/>
      <w:marRight w:val="0"/>
      <w:marTop w:val="0"/>
      <w:marBottom w:val="0"/>
      <w:divBdr>
        <w:top w:val="none" w:sz="0" w:space="0" w:color="auto"/>
        <w:left w:val="none" w:sz="0" w:space="0" w:color="auto"/>
        <w:bottom w:val="none" w:sz="0" w:space="0" w:color="auto"/>
        <w:right w:val="none" w:sz="0" w:space="0" w:color="auto"/>
      </w:divBdr>
    </w:div>
    <w:div w:id="1108624380">
      <w:marLeft w:val="480"/>
      <w:marRight w:val="0"/>
      <w:marTop w:val="0"/>
      <w:marBottom w:val="0"/>
      <w:divBdr>
        <w:top w:val="none" w:sz="0" w:space="0" w:color="auto"/>
        <w:left w:val="none" w:sz="0" w:space="0" w:color="auto"/>
        <w:bottom w:val="none" w:sz="0" w:space="0" w:color="auto"/>
        <w:right w:val="none" w:sz="0" w:space="0" w:color="auto"/>
      </w:divBdr>
    </w:div>
    <w:div w:id="1108768403">
      <w:bodyDiv w:val="1"/>
      <w:marLeft w:val="0"/>
      <w:marRight w:val="0"/>
      <w:marTop w:val="0"/>
      <w:marBottom w:val="0"/>
      <w:divBdr>
        <w:top w:val="none" w:sz="0" w:space="0" w:color="auto"/>
        <w:left w:val="none" w:sz="0" w:space="0" w:color="auto"/>
        <w:bottom w:val="none" w:sz="0" w:space="0" w:color="auto"/>
        <w:right w:val="none" w:sz="0" w:space="0" w:color="auto"/>
      </w:divBdr>
    </w:div>
    <w:div w:id="1108818319">
      <w:bodyDiv w:val="1"/>
      <w:marLeft w:val="0"/>
      <w:marRight w:val="0"/>
      <w:marTop w:val="0"/>
      <w:marBottom w:val="0"/>
      <w:divBdr>
        <w:top w:val="none" w:sz="0" w:space="0" w:color="auto"/>
        <w:left w:val="none" w:sz="0" w:space="0" w:color="auto"/>
        <w:bottom w:val="none" w:sz="0" w:space="0" w:color="auto"/>
        <w:right w:val="none" w:sz="0" w:space="0" w:color="auto"/>
      </w:divBdr>
    </w:div>
    <w:div w:id="1108820037">
      <w:bodyDiv w:val="1"/>
      <w:marLeft w:val="0"/>
      <w:marRight w:val="0"/>
      <w:marTop w:val="0"/>
      <w:marBottom w:val="0"/>
      <w:divBdr>
        <w:top w:val="none" w:sz="0" w:space="0" w:color="auto"/>
        <w:left w:val="none" w:sz="0" w:space="0" w:color="auto"/>
        <w:bottom w:val="none" w:sz="0" w:space="0" w:color="auto"/>
        <w:right w:val="none" w:sz="0" w:space="0" w:color="auto"/>
      </w:divBdr>
    </w:div>
    <w:div w:id="1109011659">
      <w:marLeft w:val="480"/>
      <w:marRight w:val="0"/>
      <w:marTop w:val="0"/>
      <w:marBottom w:val="0"/>
      <w:divBdr>
        <w:top w:val="none" w:sz="0" w:space="0" w:color="auto"/>
        <w:left w:val="none" w:sz="0" w:space="0" w:color="auto"/>
        <w:bottom w:val="none" w:sz="0" w:space="0" w:color="auto"/>
        <w:right w:val="none" w:sz="0" w:space="0" w:color="auto"/>
      </w:divBdr>
    </w:div>
    <w:div w:id="1109272732">
      <w:marLeft w:val="480"/>
      <w:marRight w:val="0"/>
      <w:marTop w:val="0"/>
      <w:marBottom w:val="0"/>
      <w:divBdr>
        <w:top w:val="none" w:sz="0" w:space="0" w:color="auto"/>
        <w:left w:val="none" w:sz="0" w:space="0" w:color="auto"/>
        <w:bottom w:val="none" w:sz="0" w:space="0" w:color="auto"/>
        <w:right w:val="none" w:sz="0" w:space="0" w:color="auto"/>
      </w:divBdr>
    </w:div>
    <w:div w:id="1109278897">
      <w:bodyDiv w:val="1"/>
      <w:marLeft w:val="0"/>
      <w:marRight w:val="0"/>
      <w:marTop w:val="0"/>
      <w:marBottom w:val="0"/>
      <w:divBdr>
        <w:top w:val="none" w:sz="0" w:space="0" w:color="auto"/>
        <w:left w:val="none" w:sz="0" w:space="0" w:color="auto"/>
        <w:bottom w:val="none" w:sz="0" w:space="0" w:color="auto"/>
        <w:right w:val="none" w:sz="0" w:space="0" w:color="auto"/>
      </w:divBdr>
    </w:div>
    <w:div w:id="1109352046">
      <w:bodyDiv w:val="1"/>
      <w:marLeft w:val="0"/>
      <w:marRight w:val="0"/>
      <w:marTop w:val="0"/>
      <w:marBottom w:val="0"/>
      <w:divBdr>
        <w:top w:val="none" w:sz="0" w:space="0" w:color="auto"/>
        <w:left w:val="none" w:sz="0" w:space="0" w:color="auto"/>
        <w:bottom w:val="none" w:sz="0" w:space="0" w:color="auto"/>
        <w:right w:val="none" w:sz="0" w:space="0" w:color="auto"/>
      </w:divBdr>
    </w:div>
    <w:div w:id="1109396543">
      <w:marLeft w:val="480"/>
      <w:marRight w:val="0"/>
      <w:marTop w:val="0"/>
      <w:marBottom w:val="0"/>
      <w:divBdr>
        <w:top w:val="none" w:sz="0" w:space="0" w:color="auto"/>
        <w:left w:val="none" w:sz="0" w:space="0" w:color="auto"/>
        <w:bottom w:val="none" w:sz="0" w:space="0" w:color="auto"/>
        <w:right w:val="none" w:sz="0" w:space="0" w:color="auto"/>
      </w:divBdr>
    </w:div>
    <w:div w:id="1109852751">
      <w:bodyDiv w:val="1"/>
      <w:marLeft w:val="0"/>
      <w:marRight w:val="0"/>
      <w:marTop w:val="0"/>
      <w:marBottom w:val="0"/>
      <w:divBdr>
        <w:top w:val="none" w:sz="0" w:space="0" w:color="auto"/>
        <w:left w:val="none" w:sz="0" w:space="0" w:color="auto"/>
        <w:bottom w:val="none" w:sz="0" w:space="0" w:color="auto"/>
        <w:right w:val="none" w:sz="0" w:space="0" w:color="auto"/>
      </w:divBdr>
    </w:div>
    <w:div w:id="1109928372">
      <w:marLeft w:val="480"/>
      <w:marRight w:val="0"/>
      <w:marTop w:val="0"/>
      <w:marBottom w:val="0"/>
      <w:divBdr>
        <w:top w:val="none" w:sz="0" w:space="0" w:color="auto"/>
        <w:left w:val="none" w:sz="0" w:space="0" w:color="auto"/>
        <w:bottom w:val="none" w:sz="0" w:space="0" w:color="auto"/>
        <w:right w:val="none" w:sz="0" w:space="0" w:color="auto"/>
      </w:divBdr>
    </w:div>
    <w:div w:id="1109931155">
      <w:bodyDiv w:val="1"/>
      <w:marLeft w:val="0"/>
      <w:marRight w:val="0"/>
      <w:marTop w:val="0"/>
      <w:marBottom w:val="0"/>
      <w:divBdr>
        <w:top w:val="none" w:sz="0" w:space="0" w:color="auto"/>
        <w:left w:val="none" w:sz="0" w:space="0" w:color="auto"/>
        <w:bottom w:val="none" w:sz="0" w:space="0" w:color="auto"/>
        <w:right w:val="none" w:sz="0" w:space="0" w:color="auto"/>
      </w:divBdr>
    </w:div>
    <w:div w:id="1109937395">
      <w:bodyDiv w:val="1"/>
      <w:marLeft w:val="0"/>
      <w:marRight w:val="0"/>
      <w:marTop w:val="0"/>
      <w:marBottom w:val="0"/>
      <w:divBdr>
        <w:top w:val="none" w:sz="0" w:space="0" w:color="auto"/>
        <w:left w:val="none" w:sz="0" w:space="0" w:color="auto"/>
        <w:bottom w:val="none" w:sz="0" w:space="0" w:color="auto"/>
        <w:right w:val="none" w:sz="0" w:space="0" w:color="auto"/>
      </w:divBdr>
    </w:div>
    <w:div w:id="1110276198">
      <w:marLeft w:val="480"/>
      <w:marRight w:val="0"/>
      <w:marTop w:val="0"/>
      <w:marBottom w:val="0"/>
      <w:divBdr>
        <w:top w:val="none" w:sz="0" w:space="0" w:color="auto"/>
        <w:left w:val="none" w:sz="0" w:space="0" w:color="auto"/>
        <w:bottom w:val="none" w:sz="0" w:space="0" w:color="auto"/>
        <w:right w:val="none" w:sz="0" w:space="0" w:color="auto"/>
      </w:divBdr>
    </w:div>
    <w:div w:id="1110392661">
      <w:marLeft w:val="480"/>
      <w:marRight w:val="0"/>
      <w:marTop w:val="0"/>
      <w:marBottom w:val="0"/>
      <w:divBdr>
        <w:top w:val="none" w:sz="0" w:space="0" w:color="auto"/>
        <w:left w:val="none" w:sz="0" w:space="0" w:color="auto"/>
        <w:bottom w:val="none" w:sz="0" w:space="0" w:color="auto"/>
        <w:right w:val="none" w:sz="0" w:space="0" w:color="auto"/>
      </w:divBdr>
    </w:div>
    <w:div w:id="1110394666">
      <w:marLeft w:val="480"/>
      <w:marRight w:val="0"/>
      <w:marTop w:val="0"/>
      <w:marBottom w:val="0"/>
      <w:divBdr>
        <w:top w:val="none" w:sz="0" w:space="0" w:color="auto"/>
        <w:left w:val="none" w:sz="0" w:space="0" w:color="auto"/>
        <w:bottom w:val="none" w:sz="0" w:space="0" w:color="auto"/>
        <w:right w:val="none" w:sz="0" w:space="0" w:color="auto"/>
      </w:divBdr>
    </w:div>
    <w:div w:id="1110511524">
      <w:marLeft w:val="480"/>
      <w:marRight w:val="0"/>
      <w:marTop w:val="0"/>
      <w:marBottom w:val="0"/>
      <w:divBdr>
        <w:top w:val="none" w:sz="0" w:space="0" w:color="auto"/>
        <w:left w:val="none" w:sz="0" w:space="0" w:color="auto"/>
        <w:bottom w:val="none" w:sz="0" w:space="0" w:color="auto"/>
        <w:right w:val="none" w:sz="0" w:space="0" w:color="auto"/>
      </w:divBdr>
    </w:div>
    <w:div w:id="1110592470">
      <w:bodyDiv w:val="1"/>
      <w:marLeft w:val="0"/>
      <w:marRight w:val="0"/>
      <w:marTop w:val="0"/>
      <w:marBottom w:val="0"/>
      <w:divBdr>
        <w:top w:val="none" w:sz="0" w:space="0" w:color="auto"/>
        <w:left w:val="none" w:sz="0" w:space="0" w:color="auto"/>
        <w:bottom w:val="none" w:sz="0" w:space="0" w:color="auto"/>
        <w:right w:val="none" w:sz="0" w:space="0" w:color="auto"/>
      </w:divBdr>
    </w:div>
    <w:div w:id="1110710445">
      <w:bodyDiv w:val="1"/>
      <w:marLeft w:val="0"/>
      <w:marRight w:val="0"/>
      <w:marTop w:val="0"/>
      <w:marBottom w:val="0"/>
      <w:divBdr>
        <w:top w:val="none" w:sz="0" w:space="0" w:color="auto"/>
        <w:left w:val="none" w:sz="0" w:space="0" w:color="auto"/>
        <w:bottom w:val="none" w:sz="0" w:space="0" w:color="auto"/>
        <w:right w:val="none" w:sz="0" w:space="0" w:color="auto"/>
      </w:divBdr>
    </w:div>
    <w:div w:id="1110777810">
      <w:bodyDiv w:val="1"/>
      <w:marLeft w:val="0"/>
      <w:marRight w:val="0"/>
      <w:marTop w:val="0"/>
      <w:marBottom w:val="0"/>
      <w:divBdr>
        <w:top w:val="none" w:sz="0" w:space="0" w:color="auto"/>
        <w:left w:val="none" w:sz="0" w:space="0" w:color="auto"/>
        <w:bottom w:val="none" w:sz="0" w:space="0" w:color="auto"/>
        <w:right w:val="none" w:sz="0" w:space="0" w:color="auto"/>
      </w:divBdr>
    </w:div>
    <w:div w:id="1110782701">
      <w:bodyDiv w:val="1"/>
      <w:marLeft w:val="0"/>
      <w:marRight w:val="0"/>
      <w:marTop w:val="0"/>
      <w:marBottom w:val="0"/>
      <w:divBdr>
        <w:top w:val="none" w:sz="0" w:space="0" w:color="auto"/>
        <w:left w:val="none" w:sz="0" w:space="0" w:color="auto"/>
        <w:bottom w:val="none" w:sz="0" w:space="0" w:color="auto"/>
        <w:right w:val="none" w:sz="0" w:space="0" w:color="auto"/>
      </w:divBdr>
    </w:div>
    <w:div w:id="1110852588">
      <w:marLeft w:val="480"/>
      <w:marRight w:val="0"/>
      <w:marTop w:val="0"/>
      <w:marBottom w:val="0"/>
      <w:divBdr>
        <w:top w:val="none" w:sz="0" w:space="0" w:color="auto"/>
        <w:left w:val="none" w:sz="0" w:space="0" w:color="auto"/>
        <w:bottom w:val="none" w:sz="0" w:space="0" w:color="auto"/>
        <w:right w:val="none" w:sz="0" w:space="0" w:color="auto"/>
      </w:divBdr>
    </w:div>
    <w:div w:id="1110932038">
      <w:marLeft w:val="480"/>
      <w:marRight w:val="0"/>
      <w:marTop w:val="0"/>
      <w:marBottom w:val="0"/>
      <w:divBdr>
        <w:top w:val="none" w:sz="0" w:space="0" w:color="auto"/>
        <w:left w:val="none" w:sz="0" w:space="0" w:color="auto"/>
        <w:bottom w:val="none" w:sz="0" w:space="0" w:color="auto"/>
        <w:right w:val="none" w:sz="0" w:space="0" w:color="auto"/>
      </w:divBdr>
    </w:div>
    <w:div w:id="1110933308">
      <w:bodyDiv w:val="1"/>
      <w:marLeft w:val="0"/>
      <w:marRight w:val="0"/>
      <w:marTop w:val="0"/>
      <w:marBottom w:val="0"/>
      <w:divBdr>
        <w:top w:val="none" w:sz="0" w:space="0" w:color="auto"/>
        <w:left w:val="none" w:sz="0" w:space="0" w:color="auto"/>
        <w:bottom w:val="none" w:sz="0" w:space="0" w:color="auto"/>
        <w:right w:val="none" w:sz="0" w:space="0" w:color="auto"/>
      </w:divBdr>
    </w:div>
    <w:div w:id="1111172675">
      <w:bodyDiv w:val="1"/>
      <w:marLeft w:val="0"/>
      <w:marRight w:val="0"/>
      <w:marTop w:val="0"/>
      <w:marBottom w:val="0"/>
      <w:divBdr>
        <w:top w:val="none" w:sz="0" w:space="0" w:color="auto"/>
        <w:left w:val="none" w:sz="0" w:space="0" w:color="auto"/>
        <w:bottom w:val="none" w:sz="0" w:space="0" w:color="auto"/>
        <w:right w:val="none" w:sz="0" w:space="0" w:color="auto"/>
      </w:divBdr>
    </w:div>
    <w:div w:id="1111316455">
      <w:marLeft w:val="480"/>
      <w:marRight w:val="0"/>
      <w:marTop w:val="0"/>
      <w:marBottom w:val="0"/>
      <w:divBdr>
        <w:top w:val="none" w:sz="0" w:space="0" w:color="auto"/>
        <w:left w:val="none" w:sz="0" w:space="0" w:color="auto"/>
        <w:bottom w:val="none" w:sz="0" w:space="0" w:color="auto"/>
        <w:right w:val="none" w:sz="0" w:space="0" w:color="auto"/>
      </w:divBdr>
    </w:div>
    <w:div w:id="1111389900">
      <w:bodyDiv w:val="1"/>
      <w:marLeft w:val="0"/>
      <w:marRight w:val="0"/>
      <w:marTop w:val="0"/>
      <w:marBottom w:val="0"/>
      <w:divBdr>
        <w:top w:val="none" w:sz="0" w:space="0" w:color="auto"/>
        <w:left w:val="none" w:sz="0" w:space="0" w:color="auto"/>
        <w:bottom w:val="none" w:sz="0" w:space="0" w:color="auto"/>
        <w:right w:val="none" w:sz="0" w:space="0" w:color="auto"/>
      </w:divBdr>
    </w:div>
    <w:div w:id="1111435544">
      <w:bodyDiv w:val="1"/>
      <w:marLeft w:val="0"/>
      <w:marRight w:val="0"/>
      <w:marTop w:val="0"/>
      <w:marBottom w:val="0"/>
      <w:divBdr>
        <w:top w:val="none" w:sz="0" w:space="0" w:color="auto"/>
        <w:left w:val="none" w:sz="0" w:space="0" w:color="auto"/>
        <w:bottom w:val="none" w:sz="0" w:space="0" w:color="auto"/>
        <w:right w:val="none" w:sz="0" w:space="0" w:color="auto"/>
      </w:divBdr>
    </w:div>
    <w:div w:id="1111440638">
      <w:bodyDiv w:val="1"/>
      <w:marLeft w:val="0"/>
      <w:marRight w:val="0"/>
      <w:marTop w:val="0"/>
      <w:marBottom w:val="0"/>
      <w:divBdr>
        <w:top w:val="none" w:sz="0" w:space="0" w:color="auto"/>
        <w:left w:val="none" w:sz="0" w:space="0" w:color="auto"/>
        <w:bottom w:val="none" w:sz="0" w:space="0" w:color="auto"/>
        <w:right w:val="none" w:sz="0" w:space="0" w:color="auto"/>
      </w:divBdr>
      <w:divsChild>
        <w:div w:id="2898285">
          <w:marLeft w:val="480"/>
          <w:marRight w:val="0"/>
          <w:marTop w:val="0"/>
          <w:marBottom w:val="0"/>
          <w:divBdr>
            <w:top w:val="none" w:sz="0" w:space="0" w:color="auto"/>
            <w:left w:val="none" w:sz="0" w:space="0" w:color="auto"/>
            <w:bottom w:val="none" w:sz="0" w:space="0" w:color="auto"/>
            <w:right w:val="none" w:sz="0" w:space="0" w:color="auto"/>
          </w:divBdr>
        </w:div>
        <w:div w:id="13843947">
          <w:marLeft w:val="480"/>
          <w:marRight w:val="0"/>
          <w:marTop w:val="0"/>
          <w:marBottom w:val="0"/>
          <w:divBdr>
            <w:top w:val="none" w:sz="0" w:space="0" w:color="auto"/>
            <w:left w:val="none" w:sz="0" w:space="0" w:color="auto"/>
            <w:bottom w:val="none" w:sz="0" w:space="0" w:color="auto"/>
            <w:right w:val="none" w:sz="0" w:space="0" w:color="auto"/>
          </w:divBdr>
        </w:div>
        <w:div w:id="62069426">
          <w:marLeft w:val="480"/>
          <w:marRight w:val="0"/>
          <w:marTop w:val="0"/>
          <w:marBottom w:val="0"/>
          <w:divBdr>
            <w:top w:val="none" w:sz="0" w:space="0" w:color="auto"/>
            <w:left w:val="none" w:sz="0" w:space="0" w:color="auto"/>
            <w:bottom w:val="none" w:sz="0" w:space="0" w:color="auto"/>
            <w:right w:val="none" w:sz="0" w:space="0" w:color="auto"/>
          </w:divBdr>
        </w:div>
        <w:div w:id="63601745">
          <w:marLeft w:val="480"/>
          <w:marRight w:val="0"/>
          <w:marTop w:val="0"/>
          <w:marBottom w:val="0"/>
          <w:divBdr>
            <w:top w:val="none" w:sz="0" w:space="0" w:color="auto"/>
            <w:left w:val="none" w:sz="0" w:space="0" w:color="auto"/>
            <w:bottom w:val="none" w:sz="0" w:space="0" w:color="auto"/>
            <w:right w:val="none" w:sz="0" w:space="0" w:color="auto"/>
          </w:divBdr>
        </w:div>
        <w:div w:id="110437259">
          <w:marLeft w:val="480"/>
          <w:marRight w:val="0"/>
          <w:marTop w:val="0"/>
          <w:marBottom w:val="0"/>
          <w:divBdr>
            <w:top w:val="none" w:sz="0" w:space="0" w:color="auto"/>
            <w:left w:val="none" w:sz="0" w:space="0" w:color="auto"/>
            <w:bottom w:val="none" w:sz="0" w:space="0" w:color="auto"/>
            <w:right w:val="none" w:sz="0" w:space="0" w:color="auto"/>
          </w:divBdr>
        </w:div>
        <w:div w:id="116878819">
          <w:marLeft w:val="480"/>
          <w:marRight w:val="0"/>
          <w:marTop w:val="0"/>
          <w:marBottom w:val="0"/>
          <w:divBdr>
            <w:top w:val="none" w:sz="0" w:space="0" w:color="auto"/>
            <w:left w:val="none" w:sz="0" w:space="0" w:color="auto"/>
            <w:bottom w:val="none" w:sz="0" w:space="0" w:color="auto"/>
            <w:right w:val="none" w:sz="0" w:space="0" w:color="auto"/>
          </w:divBdr>
        </w:div>
        <w:div w:id="203518113">
          <w:marLeft w:val="480"/>
          <w:marRight w:val="0"/>
          <w:marTop w:val="0"/>
          <w:marBottom w:val="0"/>
          <w:divBdr>
            <w:top w:val="none" w:sz="0" w:space="0" w:color="auto"/>
            <w:left w:val="none" w:sz="0" w:space="0" w:color="auto"/>
            <w:bottom w:val="none" w:sz="0" w:space="0" w:color="auto"/>
            <w:right w:val="none" w:sz="0" w:space="0" w:color="auto"/>
          </w:divBdr>
        </w:div>
        <w:div w:id="216555811">
          <w:marLeft w:val="480"/>
          <w:marRight w:val="0"/>
          <w:marTop w:val="0"/>
          <w:marBottom w:val="0"/>
          <w:divBdr>
            <w:top w:val="none" w:sz="0" w:space="0" w:color="auto"/>
            <w:left w:val="none" w:sz="0" w:space="0" w:color="auto"/>
            <w:bottom w:val="none" w:sz="0" w:space="0" w:color="auto"/>
            <w:right w:val="none" w:sz="0" w:space="0" w:color="auto"/>
          </w:divBdr>
        </w:div>
        <w:div w:id="217400516">
          <w:marLeft w:val="480"/>
          <w:marRight w:val="0"/>
          <w:marTop w:val="0"/>
          <w:marBottom w:val="0"/>
          <w:divBdr>
            <w:top w:val="none" w:sz="0" w:space="0" w:color="auto"/>
            <w:left w:val="none" w:sz="0" w:space="0" w:color="auto"/>
            <w:bottom w:val="none" w:sz="0" w:space="0" w:color="auto"/>
            <w:right w:val="none" w:sz="0" w:space="0" w:color="auto"/>
          </w:divBdr>
        </w:div>
        <w:div w:id="223955469">
          <w:marLeft w:val="480"/>
          <w:marRight w:val="0"/>
          <w:marTop w:val="0"/>
          <w:marBottom w:val="0"/>
          <w:divBdr>
            <w:top w:val="none" w:sz="0" w:space="0" w:color="auto"/>
            <w:left w:val="none" w:sz="0" w:space="0" w:color="auto"/>
            <w:bottom w:val="none" w:sz="0" w:space="0" w:color="auto"/>
            <w:right w:val="none" w:sz="0" w:space="0" w:color="auto"/>
          </w:divBdr>
        </w:div>
        <w:div w:id="244263265">
          <w:marLeft w:val="480"/>
          <w:marRight w:val="0"/>
          <w:marTop w:val="0"/>
          <w:marBottom w:val="0"/>
          <w:divBdr>
            <w:top w:val="none" w:sz="0" w:space="0" w:color="auto"/>
            <w:left w:val="none" w:sz="0" w:space="0" w:color="auto"/>
            <w:bottom w:val="none" w:sz="0" w:space="0" w:color="auto"/>
            <w:right w:val="none" w:sz="0" w:space="0" w:color="auto"/>
          </w:divBdr>
        </w:div>
        <w:div w:id="306672671">
          <w:marLeft w:val="480"/>
          <w:marRight w:val="0"/>
          <w:marTop w:val="0"/>
          <w:marBottom w:val="0"/>
          <w:divBdr>
            <w:top w:val="none" w:sz="0" w:space="0" w:color="auto"/>
            <w:left w:val="none" w:sz="0" w:space="0" w:color="auto"/>
            <w:bottom w:val="none" w:sz="0" w:space="0" w:color="auto"/>
            <w:right w:val="none" w:sz="0" w:space="0" w:color="auto"/>
          </w:divBdr>
        </w:div>
        <w:div w:id="351610225">
          <w:marLeft w:val="480"/>
          <w:marRight w:val="0"/>
          <w:marTop w:val="0"/>
          <w:marBottom w:val="0"/>
          <w:divBdr>
            <w:top w:val="none" w:sz="0" w:space="0" w:color="auto"/>
            <w:left w:val="none" w:sz="0" w:space="0" w:color="auto"/>
            <w:bottom w:val="none" w:sz="0" w:space="0" w:color="auto"/>
            <w:right w:val="none" w:sz="0" w:space="0" w:color="auto"/>
          </w:divBdr>
        </w:div>
        <w:div w:id="356661962">
          <w:marLeft w:val="480"/>
          <w:marRight w:val="0"/>
          <w:marTop w:val="0"/>
          <w:marBottom w:val="0"/>
          <w:divBdr>
            <w:top w:val="none" w:sz="0" w:space="0" w:color="auto"/>
            <w:left w:val="none" w:sz="0" w:space="0" w:color="auto"/>
            <w:bottom w:val="none" w:sz="0" w:space="0" w:color="auto"/>
            <w:right w:val="none" w:sz="0" w:space="0" w:color="auto"/>
          </w:divBdr>
        </w:div>
        <w:div w:id="395326749">
          <w:marLeft w:val="480"/>
          <w:marRight w:val="0"/>
          <w:marTop w:val="0"/>
          <w:marBottom w:val="0"/>
          <w:divBdr>
            <w:top w:val="none" w:sz="0" w:space="0" w:color="auto"/>
            <w:left w:val="none" w:sz="0" w:space="0" w:color="auto"/>
            <w:bottom w:val="none" w:sz="0" w:space="0" w:color="auto"/>
            <w:right w:val="none" w:sz="0" w:space="0" w:color="auto"/>
          </w:divBdr>
        </w:div>
        <w:div w:id="454638168">
          <w:marLeft w:val="480"/>
          <w:marRight w:val="0"/>
          <w:marTop w:val="0"/>
          <w:marBottom w:val="0"/>
          <w:divBdr>
            <w:top w:val="none" w:sz="0" w:space="0" w:color="auto"/>
            <w:left w:val="none" w:sz="0" w:space="0" w:color="auto"/>
            <w:bottom w:val="none" w:sz="0" w:space="0" w:color="auto"/>
            <w:right w:val="none" w:sz="0" w:space="0" w:color="auto"/>
          </w:divBdr>
        </w:div>
        <w:div w:id="490219013">
          <w:marLeft w:val="480"/>
          <w:marRight w:val="0"/>
          <w:marTop w:val="0"/>
          <w:marBottom w:val="0"/>
          <w:divBdr>
            <w:top w:val="none" w:sz="0" w:space="0" w:color="auto"/>
            <w:left w:val="none" w:sz="0" w:space="0" w:color="auto"/>
            <w:bottom w:val="none" w:sz="0" w:space="0" w:color="auto"/>
            <w:right w:val="none" w:sz="0" w:space="0" w:color="auto"/>
          </w:divBdr>
        </w:div>
        <w:div w:id="652832255">
          <w:marLeft w:val="480"/>
          <w:marRight w:val="0"/>
          <w:marTop w:val="0"/>
          <w:marBottom w:val="0"/>
          <w:divBdr>
            <w:top w:val="none" w:sz="0" w:space="0" w:color="auto"/>
            <w:left w:val="none" w:sz="0" w:space="0" w:color="auto"/>
            <w:bottom w:val="none" w:sz="0" w:space="0" w:color="auto"/>
            <w:right w:val="none" w:sz="0" w:space="0" w:color="auto"/>
          </w:divBdr>
        </w:div>
        <w:div w:id="719667079">
          <w:marLeft w:val="480"/>
          <w:marRight w:val="0"/>
          <w:marTop w:val="0"/>
          <w:marBottom w:val="0"/>
          <w:divBdr>
            <w:top w:val="none" w:sz="0" w:space="0" w:color="auto"/>
            <w:left w:val="none" w:sz="0" w:space="0" w:color="auto"/>
            <w:bottom w:val="none" w:sz="0" w:space="0" w:color="auto"/>
            <w:right w:val="none" w:sz="0" w:space="0" w:color="auto"/>
          </w:divBdr>
        </w:div>
        <w:div w:id="755246795">
          <w:marLeft w:val="480"/>
          <w:marRight w:val="0"/>
          <w:marTop w:val="0"/>
          <w:marBottom w:val="0"/>
          <w:divBdr>
            <w:top w:val="none" w:sz="0" w:space="0" w:color="auto"/>
            <w:left w:val="none" w:sz="0" w:space="0" w:color="auto"/>
            <w:bottom w:val="none" w:sz="0" w:space="0" w:color="auto"/>
            <w:right w:val="none" w:sz="0" w:space="0" w:color="auto"/>
          </w:divBdr>
        </w:div>
        <w:div w:id="799148358">
          <w:marLeft w:val="480"/>
          <w:marRight w:val="0"/>
          <w:marTop w:val="0"/>
          <w:marBottom w:val="0"/>
          <w:divBdr>
            <w:top w:val="none" w:sz="0" w:space="0" w:color="auto"/>
            <w:left w:val="none" w:sz="0" w:space="0" w:color="auto"/>
            <w:bottom w:val="none" w:sz="0" w:space="0" w:color="auto"/>
            <w:right w:val="none" w:sz="0" w:space="0" w:color="auto"/>
          </w:divBdr>
        </w:div>
        <w:div w:id="865483277">
          <w:marLeft w:val="480"/>
          <w:marRight w:val="0"/>
          <w:marTop w:val="0"/>
          <w:marBottom w:val="0"/>
          <w:divBdr>
            <w:top w:val="none" w:sz="0" w:space="0" w:color="auto"/>
            <w:left w:val="none" w:sz="0" w:space="0" w:color="auto"/>
            <w:bottom w:val="none" w:sz="0" w:space="0" w:color="auto"/>
            <w:right w:val="none" w:sz="0" w:space="0" w:color="auto"/>
          </w:divBdr>
        </w:div>
        <w:div w:id="867570583">
          <w:marLeft w:val="480"/>
          <w:marRight w:val="0"/>
          <w:marTop w:val="0"/>
          <w:marBottom w:val="0"/>
          <w:divBdr>
            <w:top w:val="none" w:sz="0" w:space="0" w:color="auto"/>
            <w:left w:val="none" w:sz="0" w:space="0" w:color="auto"/>
            <w:bottom w:val="none" w:sz="0" w:space="0" w:color="auto"/>
            <w:right w:val="none" w:sz="0" w:space="0" w:color="auto"/>
          </w:divBdr>
        </w:div>
        <w:div w:id="886599242">
          <w:marLeft w:val="480"/>
          <w:marRight w:val="0"/>
          <w:marTop w:val="0"/>
          <w:marBottom w:val="0"/>
          <w:divBdr>
            <w:top w:val="none" w:sz="0" w:space="0" w:color="auto"/>
            <w:left w:val="none" w:sz="0" w:space="0" w:color="auto"/>
            <w:bottom w:val="none" w:sz="0" w:space="0" w:color="auto"/>
            <w:right w:val="none" w:sz="0" w:space="0" w:color="auto"/>
          </w:divBdr>
        </w:div>
        <w:div w:id="887185960">
          <w:marLeft w:val="480"/>
          <w:marRight w:val="0"/>
          <w:marTop w:val="0"/>
          <w:marBottom w:val="0"/>
          <w:divBdr>
            <w:top w:val="none" w:sz="0" w:space="0" w:color="auto"/>
            <w:left w:val="none" w:sz="0" w:space="0" w:color="auto"/>
            <w:bottom w:val="none" w:sz="0" w:space="0" w:color="auto"/>
            <w:right w:val="none" w:sz="0" w:space="0" w:color="auto"/>
          </w:divBdr>
        </w:div>
        <w:div w:id="908269600">
          <w:marLeft w:val="480"/>
          <w:marRight w:val="0"/>
          <w:marTop w:val="0"/>
          <w:marBottom w:val="0"/>
          <w:divBdr>
            <w:top w:val="none" w:sz="0" w:space="0" w:color="auto"/>
            <w:left w:val="none" w:sz="0" w:space="0" w:color="auto"/>
            <w:bottom w:val="none" w:sz="0" w:space="0" w:color="auto"/>
            <w:right w:val="none" w:sz="0" w:space="0" w:color="auto"/>
          </w:divBdr>
        </w:div>
        <w:div w:id="941761868">
          <w:marLeft w:val="480"/>
          <w:marRight w:val="0"/>
          <w:marTop w:val="0"/>
          <w:marBottom w:val="0"/>
          <w:divBdr>
            <w:top w:val="none" w:sz="0" w:space="0" w:color="auto"/>
            <w:left w:val="none" w:sz="0" w:space="0" w:color="auto"/>
            <w:bottom w:val="none" w:sz="0" w:space="0" w:color="auto"/>
            <w:right w:val="none" w:sz="0" w:space="0" w:color="auto"/>
          </w:divBdr>
        </w:div>
        <w:div w:id="943029511">
          <w:marLeft w:val="480"/>
          <w:marRight w:val="0"/>
          <w:marTop w:val="0"/>
          <w:marBottom w:val="0"/>
          <w:divBdr>
            <w:top w:val="none" w:sz="0" w:space="0" w:color="auto"/>
            <w:left w:val="none" w:sz="0" w:space="0" w:color="auto"/>
            <w:bottom w:val="none" w:sz="0" w:space="0" w:color="auto"/>
            <w:right w:val="none" w:sz="0" w:space="0" w:color="auto"/>
          </w:divBdr>
        </w:div>
        <w:div w:id="1016233829">
          <w:marLeft w:val="480"/>
          <w:marRight w:val="0"/>
          <w:marTop w:val="0"/>
          <w:marBottom w:val="0"/>
          <w:divBdr>
            <w:top w:val="none" w:sz="0" w:space="0" w:color="auto"/>
            <w:left w:val="none" w:sz="0" w:space="0" w:color="auto"/>
            <w:bottom w:val="none" w:sz="0" w:space="0" w:color="auto"/>
            <w:right w:val="none" w:sz="0" w:space="0" w:color="auto"/>
          </w:divBdr>
        </w:div>
        <w:div w:id="1055350369">
          <w:marLeft w:val="480"/>
          <w:marRight w:val="0"/>
          <w:marTop w:val="0"/>
          <w:marBottom w:val="0"/>
          <w:divBdr>
            <w:top w:val="none" w:sz="0" w:space="0" w:color="auto"/>
            <w:left w:val="none" w:sz="0" w:space="0" w:color="auto"/>
            <w:bottom w:val="none" w:sz="0" w:space="0" w:color="auto"/>
            <w:right w:val="none" w:sz="0" w:space="0" w:color="auto"/>
          </w:divBdr>
        </w:div>
        <w:div w:id="1079181716">
          <w:marLeft w:val="480"/>
          <w:marRight w:val="0"/>
          <w:marTop w:val="0"/>
          <w:marBottom w:val="0"/>
          <w:divBdr>
            <w:top w:val="none" w:sz="0" w:space="0" w:color="auto"/>
            <w:left w:val="none" w:sz="0" w:space="0" w:color="auto"/>
            <w:bottom w:val="none" w:sz="0" w:space="0" w:color="auto"/>
            <w:right w:val="none" w:sz="0" w:space="0" w:color="auto"/>
          </w:divBdr>
        </w:div>
        <w:div w:id="1133135620">
          <w:marLeft w:val="480"/>
          <w:marRight w:val="0"/>
          <w:marTop w:val="0"/>
          <w:marBottom w:val="0"/>
          <w:divBdr>
            <w:top w:val="none" w:sz="0" w:space="0" w:color="auto"/>
            <w:left w:val="none" w:sz="0" w:space="0" w:color="auto"/>
            <w:bottom w:val="none" w:sz="0" w:space="0" w:color="auto"/>
            <w:right w:val="none" w:sz="0" w:space="0" w:color="auto"/>
          </w:divBdr>
        </w:div>
        <w:div w:id="1137185876">
          <w:marLeft w:val="480"/>
          <w:marRight w:val="0"/>
          <w:marTop w:val="0"/>
          <w:marBottom w:val="0"/>
          <w:divBdr>
            <w:top w:val="none" w:sz="0" w:space="0" w:color="auto"/>
            <w:left w:val="none" w:sz="0" w:space="0" w:color="auto"/>
            <w:bottom w:val="none" w:sz="0" w:space="0" w:color="auto"/>
            <w:right w:val="none" w:sz="0" w:space="0" w:color="auto"/>
          </w:divBdr>
        </w:div>
        <w:div w:id="1144932396">
          <w:marLeft w:val="480"/>
          <w:marRight w:val="0"/>
          <w:marTop w:val="0"/>
          <w:marBottom w:val="0"/>
          <w:divBdr>
            <w:top w:val="none" w:sz="0" w:space="0" w:color="auto"/>
            <w:left w:val="none" w:sz="0" w:space="0" w:color="auto"/>
            <w:bottom w:val="none" w:sz="0" w:space="0" w:color="auto"/>
            <w:right w:val="none" w:sz="0" w:space="0" w:color="auto"/>
          </w:divBdr>
        </w:div>
        <w:div w:id="1156263616">
          <w:marLeft w:val="480"/>
          <w:marRight w:val="0"/>
          <w:marTop w:val="0"/>
          <w:marBottom w:val="0"/>
          <w:divBdr>
            <w:top w:val="none" w:sz="0" w:space="0" w:color="auto"/>
            <w:left w:val="none" w:sz="0" w:space="0" w:color="auto"/>
            <w:bottom w:val="none" w:sz="0" w:space="0" w:color="auto"/>
            <w:right w:val="none" w:sz="0" w:space="0" w:color="auto"/>
          </w:divBdr>
        </w:div>
        <w:div w:id="1184976349">
          <w:marLeft w:val="480"/>
          <w:marRight w:val="0"/>
          <w:marTop w:val="0"/>
          <w:marBottom w:val="0"/>
          <w:divBdr>
            <w:top w:val="none" w:sz="0" w:space="0" w:color="auto"/>
            <w:left w:val="none" w:sz="0" w:space="0" w:color="auto"/>
            <w:bottom w:val="none" w:sz="0" w:space="0" w:color="auto"/>
            <w:right w:val="none" w:sz="0" w:space="0" w:color="auto"/>
          </w:divBdr>
        </w:div>
        <w:div w:id="1203975469">
          <w:marLeft w:val="480"/>
          <w:marRight w:val="0"/>
          <w:marTop w:val="0"/>
          <w:marBottom w:val="0"/>
          <w:divBdr>
            <w:top w:val="none" w:sz="0" w:space="0" w:color="auto"/>
            <w:left w:val="none" w:sz="0" w:space="0" w:color="auto"/>
            <w:bottom w:val="none" w:sz="0" w:space="0" w:color="auto"/>
            <w:right w:val="none" w:sz="0" w:space="0" w:color="auto"/>
          </w:divBdr>
        </w:div>
        <w:div w:id="1240022115">
          <w:marLeft w:val="480"/>
          <w:marRight w:val="0"/>
          <w:marTop w:val="0"/>
          <w:marBottom w:val="0"/>
          <w:divBdr>
            <w:top w:val="none" w:sz="0" w:space="0" w:color="auto"/>
            <w:left w:val="none" w:sz="0" w:space="0" w:color="auto"/>
            <w:bottom w:val="none" w:sz="0" w:space="0" w:color="auto"/>
            <w:right w:val="none" w:sz="0" w:space="0" w:color="auto"/>
          </w:divBdr>
        </w:div>
        <w:div w:id="1296638578">
          <w:marLeft w:val="480"/>
          <w:marRight w:val="0"/>
          <w:marTop w:val="0"/>
          <w:marBottom w:val="0"/>
          <w:divBdr>
            <w:top w:val="none" w:sz="0" w:space="0" w:color="auto"/>
            <w:left w:val="none" w:sz="0" w:space="0" w:color="auto"/>
            <w:bottom w:val="none" w:sz="0" w:space="0" w:color="auto"/>
            <w:right w:val="none" w:sz="0" w:space="0" w:color="auto"/>
          </w:divBdr>
        </w:div>
        <w:div w:id="1332876716">
          <w:marLeft w:val="480"/>
          <w:marRight w:val="0"/>
          <w:marTop w:val="0"/>
          <w:marBottom w:val="0"/>
          <w:divBdr>
            <w:top w:val="none" w:sz="0" w:space="0" w:color="auto"/>
            <w:left w:val="none" w:sz="0" w:space="0" w:color="auto"/>
            <w:bottom w:val="none" w:sz="0" w:space="0" w:color="auto"/>
            <w:right w:val="none" w:sz="0" w:space="0" w:color="auto"/>
          </w:divBdr>
        </w:div>
        <w:div w:id="1355812040">
          <w:marLeft w:val="480"/>
          <w:marRight w:val="0"/>
          <w:marTop w:val="0"/>
          <w:marBottom w:val="0"/>
          <w:divBdr>
            <w:top w:val="none" w:sz="0" w:space="0" w:color="auto"/>
            <w:left w:val="none" w:sz="0" w:space="0" w:color="auto"/>
            <w:bottom w:val="none" w:sz="0" w:space="0" w:color="auto"/>
            <w:right w:val="none" w:sz="0" w:space="0" w:color="auto"/>
          </w:divBdr>
        </w:div>
        <w:div w:id="1366104474">
          <w:marLeft w:val="480"/>
          <w:marRight w:val="0"/>
          <w:marTop w:val="0"/>
          <w:marBottom w:val="0"/>
          <w:divBdr>
            <w:top w:val="none" w:sz="0" w:space="0" w:color="auto"/>
            <w:left w:val="none" w:sz="0" w:space="0" w:color="auto"/>
            <w:bottom w:val="none" w:sz="0" w:space="0" w:color="auto"/>
            <w:right w:val="none" w:sz="0" w:space="0" w:color="auto"/>
          </w:divBdr>
        </w:div>
      </w:divsChild>
    </w:div>
    <w:div w:id="1111624950">
      <w:marLeft w:val="480"/>
      <w:marRight w:val="0"/>
      <w:marTop w:val="0"/>
      <w:marBottom w:val="0"/>
      <w:divBdr>
        <w:top w:val="none" w:sz="0" w:space="0" w:color="auto"/>
        <w:left w:val="none" w:sz="0" w:space="0" w:color="auto"/>
        <w:bottom w:val="none" w:sz="0" w:space="0" w:color="auto"/>
        <w:right w:val="none" w:sz="0" w:space="0" w:color="auto"/>
      </w:divBdr>
    </w:div>
    <w:div w:id="1111700378">
      <w:bodyDiv w:val="1"/>
      <w:marLeft w:val="0"/>
      <w:marRight w:val="0"/>
      <w:marTop w:val="0"/>
      <w:marBottom w:val="0"/>
      <w:divBdr>
        <w:top w:val="none" w:sz="0" w:space="0" w:color="auto"/>
        <w:left w:val="none" w:sz="0" w:space="0" w:color="auto"/>
        <w:bottom w:val="none" w:sz="0" w:space="0" w:color="auto"/>
        <w:right w:val="none" w:sz="0" w:space="0" w:color="auto"/>
      </w:divBdr>
    </w:div>
    <w:div w:id="1111704079">
      <w:bodyDiv w:val="1"/>
      <w:marLeft w:val="0"/>
      <w:marRight w:val="0"/>
      <w:marTop w:val="0"/>
      <w:marBottom w:val="0"/>
      <w:divBdr>
        <w:top w:val="none" w:sz="0" w:space="0" w:color="auto"/>
        <w:left w:val="none" w:sz="0" w:space="0" w:color="auto"/>
        <w:bottom w:val="none" w:sz="0" w:space="0" w:color="auto"/>
        <w:right w:val="none" w:sz="0" w:space="0" w:color="auto"/>
      </w:divBdr>
    </w:div>
    <w:div w:id="1111894551">
      <w:bodyDiv w:val="1"/>
      <w:marLeft w:val="0"/>
      <w:marRight w:val="0"/>
      <w:marTop w:val="0"/>
      <w:marBottom w:val="0"/>
      <w:divBdr>
        <w:top w:val="none" w:sz="0" w:space="0" w:color="auto"/>
        <w:left w:val="none" w:sz="0" w:space="0" w:color="auto"/>
        <w:bottom w:val="none" w:sz="0" w:space="0" w:color="auto"/>
        <w:right w:val="none" w:sz="0" w:space="0" w:color="auto"/>
      </w:divBdr>
    </w:div>
    <w:div w:id="1112045682">
      <w:bodyDiv w:val="1"/>
      <w:marLeft w:val="0"/>
      <w:marRight w:val="0"/>
      <w:marTop w:val="0"/>
      <w:marBottom w:val="0"/>
      <w:divBdr>
        <w:top w:val="none" w:sz="0" w:space="0" w:color="auto"/>
        <w:left w:val="none" w:sz="0" w:space="0" w:color="auto"/>
        <w:bottom w:val="none" w:sz="0" w:space="0" w:color="auto"/>
        <w:right w:val="none" w:sz="0" w:space="0" w:color="auto"/>
      </w:divBdr>
    </w:div>
    <w:div w:id="1112162337">
      <w:bodyDiv w:val="1"/>
      <w:marLeft w:val="0"/>
      <w:marRight w:val="0"/>
      <w:marTop w:val="0"/>
      <w:marBottom w:val="0"/>
      <w:divBdr>
        <w:top w:val="none" w:sz="0" w:space="0" w:color="auto"/>
        <w:left w:val="none" w:sz="0" w:space="0" w:color="auto"/>
        <w:bottom w:val="none" w:sz="0" w:space="0" w:color="auto"/>
        <w:right w:val="none" w:sz="0" w:space="0" w:color="auto"/>
      </w:divBdr>
    </w:div>
    <w:div w:id="1112168088">
      <w:bodyDiv w:val="1"/>
      <w:marLeft w:val="0"/>
      <w:marRight w:val="0"/>
      <w:marTop w:val="0"/>
      <w:marBottom w:val="0"/>
      <w:divBdr>
        <w:top w:val="none" w:sz="0" w:space="0" w:color="auto"/>
        <w:left w:val="none" w:sz="0" w:space="0" w:color="auto"/>
        <w:bottom w:val="none" w:sz="0" w:space="0" w:color="auto"/>
        <w:right w:val="none" w:sz="0" w:space="0" w:color="auto"/>
      </w:divBdr>
    </w:div>
    <w:div w:id="1112432785">
      <w:bodyDiv w:val="1"/>
      <w:marLeft w:val="0"/>
      <w:marRight w:val="0"/>
      <w:marTop w:val="0"/>
      <w:marBottom w:val="0"/>
      <w:divBdr>
        <w:top w:val="none" w:sz="0" w:space="0" w:color="auto"/>
        <w:left w:val="none" w:sz="0" w:space="0" w:color="auto"/>
        <w:bottom w:val="none" w:sz="0" w:space="0" w:color="auto"/>
        <w:right w:val="none" w:sz="0" w:space="0" w:color="auto"/>
      </w:divBdr>
    </w:div>
    <w:div w:id="1112433333">
      <w:bodyDiv w:val="1"/>
      <w:marLeft w:val="0"/>
      <w:marRight w:val="0"/>
      <w:marTop w:val="0"/>
      <w:marBottom w:val="0"/>
      <w:divBdr>
        <w:top w:val="none" w:sz="0" w:space="0" w:color="auto"/>
        <w:left w:val="none" w:sz="0" w:space="0" w:color="auto"/>
        <w:bottom w:val="none" w:sz="0" w:space="0" w:color="auto"/>
        <w:right w:val="none" w:sz="0" w:space="0" w:color="auto"/>
      </w:divBdr>
    </w:div>
    <w:div w:id="1112473858">
      <w:bodyDiv w:val="1"/>
      <w:marLeft w:val="0"/>
      <w:marRight w:val="0"/>
      <w:marTop w:val="0"/>
      <w:marBottom w:val="0"/>
      <w:divBdr>
        <w:top w:val="none" w:sz="0" w:space="0" w:color="auto"/>
        <w:left w:val="none" w:sz="0" w:space="0" w:color="auto"/>
        <w:bottom w:val="none" w:sz="0" w:space="0" w:color="auto"/>
        <w:right w:val="none" w:sz="0" w:space="0" w:color="auto"/>
      </w:divBdr>
    </w:div>
    <w:div w:id="1112479959">
      <w:marLeft w:val="480"/>
      <w:marRight w:val="0"/>
      <w:marTop w:val="0"/>
      <w:marBottom w:val="0"/>
      <w:divBdr>
        <w:top w:val="none" w:sz="0" w:space="0" w:color="auto"/>
        <w:left w:val="none" w:sz="0" w:space="0" w:color="auto"/>
        <w:bottom w:val="none" w:sz="0" w:space="0" w:color="auto"/>
        <w:right w:val="none" w:sz="0" w:space="0" w:color="auto"/>
      </w:divBdr>
    </w:div>
    <w:div w:id="1112480820">
      <w:bodyDiv w:val="1"/>
      <w:marLeft w:val="0"/>
      <w:marRight w:val="0"/>
      <w:marTop w:val="0"/>
      <w:marBottom w:val="0"/>
      <w:divBdr>
        <w:top w:val="none" w:sz="0" w:space="0" w:color="auto"/>
        <w:left w:val="none" w:sz="0" w:space="0" w:color="auto"/>
        <w:bottom w:val="none" w:sz="0" w:space="0" w:color="auto"/>
        <w:right w:val="none" w:sz="0" w:space="0" w:color="auto"/>
      </w:divBdr>
    </w:div>
    <w:div w:id="1112552758">
      <w:marLeft w:val="480"/>
      <w:marRight w:val="0"/>
      <w:marTop w:val="0"/>
      <w:marBottom w:val="0"/>
      <w:divBdr>
        <w:top w:val="none" w:sz="0" w:space="0" w:color="auto"/>
        <w:left w:val="none" w:sz="0" w:space="0" w:color="auto"/>
        <w:bottom w:val="none" w:sz="0" w:space="0" w:color="auto"/>
        <w:right w:val="none" w:sz="0" w:space="0" w:color="auto"/>
      </w:divBdr>
    </w:div>
    <w:div w:id="1112555634">
      <w:bodyDiv w:val="1"/>
      <w:marLeft w:val="0"/>
      <w:marRight w:val="0"/>
      <w:marTop w:val="0"/>
      <w:marBottom w:val="0"/>
      <w:divBdr>
        <w:top w:val="none" w:sz="0" w:space="0" w:color="auto"/>
        <w:left w:val="none" w:sz="0" w:space="0" w:color="auto"/>
        <w:bottom w:val="none" w:sz="0" w:space="0" w:color="auto"/>
        <w:right w:val="none" w:sz="0" w:space="0" w:color="auto"/>
      </w:divBdr>
    </w:div>
    <w:div w:id="1112557520">
      <w:marLeft w:val="480"/>
      <w:marRight w:val="0"/>
      <w:marTop w:val="0"/>
      <w:marBottom w:val="0"/>
      <w:divBdr>
        <w:top w:val="none" w:sz="0" w:space="0" w:color="auto"/>
        <w:left w:val="none" w:sz="0" w:space="0" w:color="auto"/>
        <w:bottom w:val="none" w:sz="0" w:space="0" w:color="auto"/>
        <w:right w:val="none" w:sz="0" w:space="0" w:color="auto"/>
      </w:divBdr>
    </w:div>
    <w:div w:id="1112627975">
      <w:bodyDiv w:val="1"/>
      <w:marLeft w:val="0"/>
      <w:marRight w:val="0"/>
      <w:marTop w:val="0"/>
      <w:marBottom w:val="0"/>
      <w:divBdr>
        <w:top w:val="none" w:sz="0" w:space="0" w:color="auto"/>
        <w:left w:val="none" w:sz="0" w:space="0" w:color="auto"/>
        <w:bottom w:val="none" w:sz="0" w:space="0" w:color="auto"/>
        <w:right w:val="none" w:sz="0" w:space="0" w:color="auto"/>
      </w:divBdr>
    </w:div>
    <w:div w:id="1112673545">
      <w:bodyDiv w:val="1"/>
      <w:marLeft w:val="0"/>
      <w:marRight w:val="0"/>
      <w:marTop w:val="0"/>
      <w:marBottom w:val="0"/>
      <w:divBdr>
        <w:top w:val="none" w:sz="0" w:space="0" w:color="auto"/>
        <w:left w:val="none" w:sz="0" w:space="0" w:color="auto"/>
        <w:bottom w:val="none" w:sz="0" w:space="0" w:color="auto"/>
        <w:right w:val="none" w:sz="0" w:space="0" w:color="auto"/>
      </w:divBdr>
      <w:divsChild>
        <w:div w:id="17852144">
          <w:marLeft w:val="480"/>
          <w:marRight w:val="0"/>
          <w:marTop w:val="0"/>
          <w:marBottom w:val="0"/>
          <w:divBdr>
            <w:top w:val="none" w:sz="0" w:space="0" w:color="auto"/>
            <w:left w:val="none" w:sz="0" w:space="0" w:color="auto"/>
            <w:bottom w:val="none" w:sz="0" w:space="0" w:color="auto"/>
            <w:right w:val="none" w:sz="0" w:space="0" w:color="auto"/>
          </w:divBdr>
        </w:div>
        <w:div w:id="62684825">
          <w:marLeft w:val="480"/>
          <w:marRight w:val="0"/>
          <w:marTop w:val="0"/>
          <w:marBottom w:val="0"/>
          <w:divBdr>
            <w:top w:val="none" w:sz="0" w:space="0" w:color="auto"/>
            <w:left w:val="none" w:sz="0" w:space="0" w:color="auto"/>
            <w:bottom w:val="none" w:sz="0" w:space="0" w:color="auto"/>
            <w:right w:val="none" w:sz="0" w:space="0" w:color="auto"/>
          </w:divBdr>
        </w:div>
        <w:div w:id="79261099">
          <w:marLeft w:val="480"/>
          <w:marRight w:val="0"/>
          <w:marTop w:val="0"/>
          <w:marBottom w:val="0"/>
          <w:divBdr>
            <w:top w:val="none" w:sz="0" w:space="0" w:color="auto"/>
            <w:left w:val="none" w:sz="0" w:space="0" w:color="auto"/>
            <w:bottom w:val="none" w:sz="0" w:space="0" w:color="auto"/>
            <w:right w:val="none" w:sz="0" w:space="0" w:color="auto"/>
          </w:divBdr>
        </w:div>
        <w:div w:id="226838926">
          <w:marLeft w:val="480"/>
          <w:marRight w:val="0"/>
          <w:marTop w:val="0"/>
          <w:marBottom w:val="0"/>
          <w:divBdr>
            <w:top w:val="none" w:sz="0" w:space="0" w:color="auto"/>
            <w:left w:val="none" w:sz="0" w:space="0" w:color="auto"/>
            <w:bottom w:val="none" w:sz="0" w:space="0" w:color="auto"/>
            <w:right w:val="none" w:sz="0" w:space="0" w:color="auto"/>
          </w:divBdr>
        </w:div>
        <w:div w:id="360283109">
          <w:marLeft w:val="480"/>
          <w:marRight w:val="0"/>
          <w:marTop w:val="0"/>
          <w:marBottom w:val="0"/>
          <w:divBdr>
            <w:top w:val="none" w:sz="0" w:space="0" w:color="auto"/>
            <w:left w:val="none" w:sz="0" w:space="0" w:color="auto"/>
            <w:bottom w:val="none" w:sz="0" w:space="0" w:color="auto"/>
            <w:right w:val="none" w:sz="0" w:space="0" w:color="auto"/>
          </w:divBdr>
        </w:div>
        <w:div w:id="448011911">
          <w:marLeft w:val="480"/>
          <w:marRight w:val="0"/>
          <w:marTop w:val="0"/>
          <w:marBottom w:val="0"/>
          <w:divBdr>
            <w:top w:val="none" w:sz="0" w:space="0" w:color="auto"/>
            <w:left w:val="none" w:sz="0" w:space="0" w:color="auto"/>
            <w:bottom w:val="none" w:sz="0" w:space="0" w:color="auto"/>
            <w:right w:val="none" w:sz="0" w:space="0" w:color="auto"/>
          </w:divBdr>
        </w:div>
        <w:div w:id="466434154">
          <w:marLeft w:val="480"/>
          <w:marRight w:val="0"/>
          <w:marTop w:val="0"/>
          <w:marBottom w:val="0"/>
          <w:divBdr>
            <w:top w:val="none" w:sz="0" w:space="0" w:color="auto"/>
            <w:left w:val="none" w:sz="0" w:space="0" w:color="auto"/>
            <w:bottom w:val="none" w:sz="0" w:space="0" w:color="auto"/>
            <w:right w:val="none" w:sz="0" w:space="0" w:color="auto"/>
          </w:divBdr>
        </w:div>
        <w:div w:id="486551285">
          <w:marLeft w:val="480"/>
          <w:marRight w:val="0"/>
          <w:marTop w:val="0"/>
          <w:marBottom w:val="0"/>
          <w:divBdr>
            <w:top w:val="none" w:sz="0" w:space="0" w:color="auto"/>
            <w:left w:val="none" w:sz="0" w:space="0" w:color="auto"/>
            <w:bottom w:val="none" w:sz="0" w:space="0" w:color="auto"/>
            <w:right w:val="none" w:sz="0" w:space="0" w:color="auto"/>
          </w:divBdr>
        </w:div>
        <w:div w:id="576984226">
          <w:marLeft w:val="480"/>
          <w:marRight w:val="0"/>
          <w:marTop w:val="0"/>
          <w:marBottom w:val="0"/>
          <w:divBdr>
            <w:top w:val="none" w:sz="0" w:space="0" w:color="auto"/>
            <w:left w:val="none" w:sz="0" w:space="0" w:color="auto"/>
            <w:bottom w:val="none" w:sz="0" w:space="0" w:color="auto"/>
            <w:right w:val="none" w:sz="0" w:space="0" w:color="auto"/>
          </w:divBdr>
        </w:div>
        <w:div w:id="581571815">
          <w:marLeft w:val="480"/>
          <w:marRight w:val="0"/>
          <w:marTop w:val="0"/>
          <w:marBottom w:val="0"/>
          <w:divBdr>
            <w:top w:val="none" w:sz="0" w:space="0" w:color="auto"/>
            <w:left w:val="none" w:sz="0" w:space="0" w:color="auto"/>
            <w:bottom w:val="none" w:sz="0" w:space="0" w:color="auto"/>
            <w:right w:val="none" w:sz="0" w:space="0" w:color="auto"/>
          </w:divBdr>
        </w:div>
        <w:div w:id="809984699">
          <w:marLeft w:val="480"/>
          <w:marRight w:val="0"/>
          <w:marTop w:val="0"/>
          <w:marBottom w:val="0"/>
          <w:divBdr>
            <w:top w:val="none" w:sz="0" w:space="0" w:color="auto"/>
            <w:left w:val="none" w:sz="0" w:space="0" w:color="auto"/>
            <w:bottom w:val="none" w:sz="0" w:space="0" w:color="auto"/>
            <w:right w:val="none" w:sz="0" w:space="0" w:color="auto"/>
          </w:divBdr>
        </w:div>
        <w:div w:id="1079327970">
          <w:marLeft w:val="480"/>
          <w:marRight w:val="0"/>
          <w:marTop w:val="0"/>
          <w:marBottom w:val="0"/>
          <w:divBdr>
            <w:top w:val="none" w:sz="0" w:space="0" w:color="auto"/>
            <w:left w:val="none" w:sz="0" w:space="0" w:color="auto"/>
            <w:bottom w:val="none" w:sz="0" w:space="0" w:color="auto"/>
            <w:right w:val="none" w:sz="0" w:space="0" w:color="auto"/>
          </w:divBdr>
        </w:div>
        <w:div w:id="1130633868">
          <w:marLeft w:val="480"/>
          <w:marRight w:val="0"/>
          <w:marTop w:val="0"/>
          <w:marBottom w:val="0"/>
          <w:divBdr>
            <w:top w:val="none" w:sz="0" w:space="0" w:color="auto"/>
            <w:left w:val="none" w:sz="0" w:space="0" w:color="auto"/>
            <w:bottom w:val="none" w:sz="0" w:space="0" w:color="auto"/>
            <w:right w:val="none" w:sz="0" w:space="0" w:color="auto"/>
          </w:divBdr>
        </w:div>
        <w:div w:id="1163663278">
          <w:marLeft w:val="480"/>
          <w:marRight w:val="0"/>
          <w:marTop w:val="0"/>
          <w:marBottom w:val="0"/>
          <w:divBdr>
            <w:top w:val="none" w:sz="0" w:space="0" w:color="auto"/>
            <w:left w:val="none" w:sz="0" w:space="0" w:color="auto"/>
            <w:bottom w:val="none" w:sz="0" w:space="0" w:color="auto"/>
            <w:right w:val="none" w:sz="0" w:space="0" w:color="auto"/>
          </w:divBdr>
        </w:div>
        <w:div w:id="1297642374">
          <w:marLeft w:val="480"/>
          <w:marRight w:val="0"/>
          <w:marTop w:val="0"/>
          <w:marBottom w:val="0"/>
          <w:divBdr>
            <w:top w:val="none" w:sz="0" w:space="0" w:color="auto"/>
            <w:left w:val="none" w:sz="0" w:space="0" w:color="auto"/>
            <w:bottom w:val="none" w:sz="0" w:space="0" w:color="auto"/>
            <w:right w:val="none" w:sz="0" w:space="0" w:color="auto"/>
          </w:divBdr>
        </w:div>
        <w:div w:id="1326086979">
          <w:marLeft w:val="480"/>
          <w:marRight w:val="0"/>
          <w:marTop w:val="0"/>
          <w:marBottom w:val="0"/>
          <w:divBdr>
            <w:top w:val="none" w:sz="0" w:space="0" w:color="auto"/>
            <w:left w:val="none" w:sz="0" w:space="0" w:color="auto"/>
            <w:bottom w:val="none" w:sz="0" w:space="0" w:color="auto"/>
            <w:right w:val="none" w:sz="0" w:space="0" w:color="auto"/>
          </w:divBdr>
        </w:div>
        <w:div w:id="1353409814">
          <w:marLeft w:val="480"/>
          <w:marRight w:val="0"/>
          <w:marTop w:val="0"/>
          <w:marBottom w:val="0"/>
          <w:divBdr>
            <w:top w:val="none" w:sz="0" w:space="0" w:color="auto"/>
            <w:left w:val="none" w:sz="0" w:space="0" w:color="auto"/>
            <w:bottom w:val="none" w:sz="0" w:space="0" w:color="auto"/>
            <w:right w:val="none" w:sz="0" w:space="0" w:color="auto"/>
          </w:divBdr>
        </w:div>
      </w:divsChild>
    </w:div>
    <w:div w:id="1112674567">
      <w:marLeft w:val="480"/>
      <w:marRight w:val="0"/>
      <w:marTop w:val="0"/>
      <w:marBottom w:val="0"/>
      <w:divBdr>
        <w:top w:val="none" w:sz="0" w:space="0" w:color="auto"/>
        <w:left w:val="none" w:sz="0" w:space="0" w:color="auto"/>
        <w:bottom w:val="none" w:sz="0" w:space="0" w:color="auto"/>
        <w:right w:val="none" w:sz="0" w:space="0" w:color="auto"/>
      </w:divBdr>
    </w:div>
    <w:div w:id="1112744454">
      <w:marLeft w:val="480"/>
      <w:marRight w:val="0"/>
      <w:marTop w:val="0"/>
      <w:marBottom w:val="0"/>
      <w:divBdr>
        <w:top w:val="none" w:sz="0" w:space="0" w:color="auto"/>
        <w:left w:val="none" w:sz="0" w:space="0" w:color="auto"/>
        <w:bottom w:val="none" w:sz="0" w:space="0" w:color="auto"/>
        <w:right w:val="none" w:sz="0" w:space="0" w:color="auto"/>
      </w:divBdr>
    </w:div>
    <w:div w:id="1112820359">
      <w:marLeft w:val="480"/>
      <w:marRight w:val="0"/>
      <w:marTop w:val="0"/>
      <w:marBottom w:val="0"/>
      <w:divBdr>
        <w:top w:val="none" w:sz="0" w:space="0" w:color="auto"/>
        <w:left w:val="none" w:sz="0" w:space="0" w:color="auto"/>
        <w:bottom w:val="none" w:sz="0" w:space="0" w:color="auto"/>
        <w:right w:val="none" w:sz="0" w:space="0" w:color="auto"/>
      </w:divBdr>
    </w:div>
    <w:div w:id="1112867461">
      <w:bodyDiv w:val="1"/>
      <w:marLeft w:val="0"/>
      <w:marRight w:val="0"/>
      <w:marTop w:val="0"/>
      <w:marBottom w:val="0"/>
      <w:divBdr>
        <w:top w:val="none" w:sz="0" w:space="0" w:color="auto"/>
        <w:left w:val="none" w:sz="0" w:space="0" w:color="auto"/>
        <w:bottom w:val="none" w:sz="0" w:space="0" w:color="auto"/>
        <w:right w:val="none" w:sz="0" w:space="0" w:color="auto"/>
      </w:divBdr>
    </w:div>
    <w:div w:id="1112894745">
      <w:bodyDiv w:val="1"/>
      <w:marLeft w:val="0"/>
      <w:marRight w:val="0"/>
      <w:marTop w:val="0"/>
      <w:marBottom w:val="0"/>
      <w:divBdr>
        <w:top w:val="none" w:sz="0" w:space="0" w:color="auto"/>
        <w:left w:val="none" w:sz="0" w:space="0" w:color="auto"/>
        <w:bottom w:val="none" w:sz="0" w:space="0" w:color="auto"/>
        <w:right w:val="none" w:sz="0" w:space="0" w:color="auto"/>
      </w:divBdr>
      <w:divsChild>
        <w:div w:id="31150542">
          <w:marLeft w:val="480"/>
          <w:marRight w:val="0"/>
          <w:marTop w:val="0"/>
          <w:marBottom w:val="0"/>
          <w:divBdr>
            <w:top w:val="none" w:sz="0" w:space="0" w:color="auto"/>
            <w:left w:val="none" w:sz="0" w:space="0" w:color="auto"/>
            <w:bottom w:val="none" w:sz="0" w:space="0" w:color="auto"/>
            <w:right w:val="none" w:sz="0" w:space="0" w:color="auto"/>
          </w:divBdr>
        </w:div>
        <w:div w:id="53705054">
          <w:marLeft w:val="480"/>
          <w:marRight w:val="0"/>
          <w:marTop w:val="0"/>
          <w:marBottom w:val="0"/>
          <w:divBdr>
            <w:top w:val="none" w:sz="0" w:space="0" w:color="auto"/>
            <w:left w:val="none" w:sz="0" w:space="0" w:color="auto"/>
            <w:bottom w:val="none" w:sz="0" w:space="0" w:color="auto"/>
            <w:right w:val="none" w:sz="0" w:space="0" w:color="auto"/>
          </w:divBdr>
        </w:div>
        <w:div w:id="186869767">
          <w:marLeft w:val="480"/>
          <w:marRight w:val="0"/>
          <w:marTop w:val="0"/>
          <w:marBottom w:val="0"/>
          <w:divBdr>
            <w:top w:val="none" w:sz="0" w:space="0" w:color="auto"/>
            <w:left w:val="none" w:sz="0" w:space="0" w:color="auto"/>
            <w:bottom w:val="none" w:sz="0" w:space="0" w:color="auto"/>
            <w:right w:val="none" w:sz="0" w:space="0" w:color="auto"/>
          </w:divBdr>
        </w:div>
        <w:div w:id="321546380">
          <w:marLeft w:val="480"/>
          <w:marRight w:val="0"/>
          <w:marTop w:val="0"/>
          <w:marBottom w:val="0"/>
          <w:divBdr>
            <w:top w:val="none" w:sz="0" w:space="0" w:color="auto"/>
            <w:left w:val="none" w:sz="0" w:space="0" w:color="auto"/>
            <w:bottom w:val="none" w:sz="0" w:space="0" w:color="auto"/>
            <w:right w:val="none" w:sz="0" w:space="0" w:color="auto"/>
          </w:divBdr>
        </w:div>
        <w:div w:id="332613727">
          <w:marLeft w:val="480"/>
          <w:marRight w:val="0"/>
          <w:marTop w:val="0"/>
          <w:marBottom w:val="0"/>
          <w:divBdr>
            <w:top w:val="none" w:sz="0" w:space="0" w:color="auto"/>
            <w:left w:val="none" w:sz="0" w:space="0" w:color="auto"/>
            <w:bottom w:val="none" w:sz="0" w:space="0" w:color="auto"/>
            <w:right w:val="none" w:sz="0" w:space="0" w:color="auto"/>
          </w:divBdr>
        </w:div>
        <w:div w:id="374626187">
          <w:marLeft w:val="480"/>
          <w:marRight w:val="0"/>
          <w:marTop w:val="0"/>
          <w:marBottom w:val="0"/>
          <w:divBdr>
            <w:top w:val="none" w:sz="0" w:space="0" w:color="auto"/>
            <w:left w:val="none" w:sz="0" w:space="0" w:color="auto"/>
            <w:bottom w:val="none" w:sz="0" w:space="0" w:color="auto"/>
            <w:right w:val="none" w:sz="0" w:space="0" w:color="auto"/>
          </w:divBdr>
        </w:div>
        <w:div w:id="409081457">
          <w:marLeft w:val="480"/>
          <w:marRight w:val="0"/>
          <w:marTop w:val="0"/>
          <w:marBottom w:val="0"/>
          <w:divBdr>
            <w:top w:val="none" w:sz="0" w:space="0" w:color="auto"/>
            <w:left w:val="none" w:sz="0" w:space="0" w:color="auto"/>
            <w:bottom w:val="none" w:sz="0" w:space="0" w:color="auto"/>
            <w:right w:val="none" w:sz="0" w:space="0" w:color="auto"/>
          </w:divBdr>
        </w:div>
        <w:div w:id="411971669">
          <w:marLeft w:val="480"/>
          <w:marRight w:val="0"/>
          <w:marTop w:val="0"/>
          <w:marBottom w:val="0"/>
          <w:divBdr>
            <w:top w:val="none" w:sz="0" w:space="0" w:color="auto"/>
            <w:left w:val="none" w:sz="0" w:space="0" w:color="auto"/>
            <w:bottom w:val="none" w:sz="0" w:space="0" w:color="auto"/>
            <w:right w:val="none" w:sz="0" w:space="0" w:color="auto"/>
          </w:divBdr>
        </w:div>
        <w:div w:id="462232628">
          <w:marLeft w:val="480"/>
          <w:marRight w:val="0"/>
          <w:marTop w:val="0"/>
          <w:marBottom w:val="0"/>
          <w:divBdr>
            <w:top w:val="none" w:sz="0" w:space="0" w:color="auto"/>
            <w:left w:val="none" w:sz="0" w:space="0" w:color="auto"/>
            <w:bottom w:val="none" w:sz="0" w:space="0" w:color="auto"/>
            <w:right w:val="none" w:sz="0" w:space="0" w:color="auto"/>
          </w:divBdr>
        </w:div>
        <w:div w:id="500895587">
          <w:marLeft w:val="480"/>
          <w:marRight w:val="0"/>
          <w:marTop w:val="0"/>
          <w:marBottom w:val="0"/>
          <w:divBdr>
            <w:top w:val="none" w:sz="0" w:space="0" w:color="auto"/>
            <w:left w:val="none" w:sz="0" w:space="0" w:color="auto"/>
            <w:bottom w:val="none" w:sz="0" w:space="0" w:color="auto"/>
            <w:right w:val="none" w:sz="0" w:space="0" w:color="auto"/>
          </w:divBdr>
        </w:div>
        <w:div w:id="510879357">
          <w:marLeft w:val="480"/>
          <w:marRight w:val="0"/>
          <w:marTop w:val="0"/>
          <w:marBottom w:val="0"/>
          <w:divBdr>
            <w:top w:val="none" w:sz="0" w:space="0" w:color="auto"/>
            <w:left w:val="none" w:sz="0" w:space="0" w:color="auto"/>
            <w:bottom w:val="none" w:sz="0" w:space="0" w:color="auto"/>
            <w:right w:val="none" w:sz="0" w:space="0" w:color="auto"/>
          </w:divBdr>
        </w:div>
        <w:div w:id="579951597">
          <w:marLeft w:val="480"/>
          <w:marRight w:val="0"/>
          <w:marTop w:val="0"/>
          <w:marBottom w:val="0"/>
          <w:divBdr>
            <w:top w:val="none" w:sz="0" w:space="0" w:color="auto"/>
            <w:left w:val="none" w:sz="0" w:space="0" w:color="auto"/>
            <w:bottom w:val="none" w:sz="0" w:space="0" w:color="auto"/>
            <w:right w:val="none" w:sz="0" w:space="0" w:color="auto"/>
          </w:divBdr>
        </w:div>
        <w:div w:id="586773031">
          <w:marLeft w:val="480"/>
          <w:marRight w:val="0"/>
          <w:marTop w:val="0"/>
          <w:marBottom w:val="0"/>
          <w:divBdr>
            <w:top w:val="none" w:sz="0" w:space="0" w:color="auto"/>
            <w:left w:val="none" w:sz="0" w:space="0" w:color="auto"/>
            <w:bottom w:val="none" w:sz="0" w:space="0" w:color="auto"/>
            <w:right w:val="none" w:sz="0" w:space="0" w:color="auto"/>
          </w:divBdr>
        </w:div>
        <w:div w:id="586958869">
          <w:marLeft w:val="480"/>
          <w:marRight w:val="0"/>
          <w:marTop w:val="0"/>
          <w:marBottom w:val="0"/>
          <w:divBdr>
            <w:top w:val="none" w:sz="0" w:space="0" w:color="auto"/>
            <w:left w:val="none" w:sz="0" w:space="0" w:color="auto"/>
            <w:bottom w:val="none" w:sz="0" w:space="0" w:color="auto"/>
            <w:right w:val="none" w:sz="0" w:space="0" w:color="auto"/>
          </w:divBdr>
        </w:div>
        <w:div w:id="615134797">
          <w:marLeft w:val="480"/>
          <w:marRight w:val="0"/>
          <w:marTop w:val="0"/>
          <w:marBottom w:val="0"/>
          <w:divBdr>
            <w:top w:val="none" w:sz="0" w:space="0" w:color="auto"/>
            <w:left w:val="none" w:sz="0" w:space="0" w:color="auto"/>
            <w:bottom w:val="none" w:sz="0" w:space="0" w:color="auto"/>
            <w:right w:val="none" w:sz="0" w:space="0" w:color="auto"/>
          </w:divBdr>
        </w:div>
        <w:div w:id="622080839">
          <w:marLeft w:val="480"/>
          <w:marRight w:val="0"/>
          <w:marTop w:val="0"/>
          <w:marBottom w:val="0"/>
          <w:divBdr>
            <w:top w:val="none" w:sz="0" w:space="0" w:color="auto"/>
            <w:left w:val="none" w:sz="0" w:space="0" w:color="auto"/>
            <w:bottom w:val="none" w:sz="0" w:space="0" w:color="auto"/>
            <w:right w:val="none" w:sz="0" w:space="0" w:color="auto"/>
          </w:divBdr>
        </w:div>
        <w:div w:id="657806660">
          <w:marLeft w:val="480"/>
          <w:marRight w:val="0"/>
          <w:marTop w:val="0"/>
          <w:marBottom w:val="0"/>
          <w:divBdr>
            <w:top w:val="none" w:sz="0" w:space="0" w:color="auto"/>
            <w:left w:val="none" w:sz="0" w:space="0" w:color="auto"/>
            <w:bottom w:val="none" w:sz="0" w:space="0" w:color="auto"/>
            <w:right w:val="none" w:sz="0" w:space="0" w:color="auto"/>
          </w:divBdr>
        </w:div>
        <w:div w:id="673339632">
          <w:marLeft w:val="480"/>
          <w:marRight w:val="0"/>
          <w:marTop w:val="0"/>
          <w:marBottom w:val="0"/>
          <w:divBdr>
            <w:top w:val="none" w:sz="0" w:space="0" w:color="auto"/>
            <w:left w:val="none" w:sz="0" w:space="0" w:color="auto"/>
            <w:bottom w:val="none" w:sz="0" w:space="0" w:color="auto"/>
            <w:right w:val="none" w:sz="0" w:space="0" w:color="auto"/>
          </w:divBdr>
        </w:div>
        <w:div w:id="742531339">
          <w:marLeft w:val="480"/>
          <w:marRight w:val="0"/>
          <w:marTop w:val="0"/>
          <w:marBottom w:val="0"/>
          <w:divBdr>
            <w:top w:val="none" w:sz="0" w:space="0" w:color="auto"/>
            <w:left w:val="none" w:sz="0" w:space="0" w:color="auto"/>
            <w:bottom w:val="none" w:sz="0" w:space="0" w:color="auto"/>
            <w:right w:val="none" w:sz="0" w:space="0" w:color="auto"/>
          </w:divBdr>
        </w:div>
        <w:div w:id="759957125">
          <w:marLeft w:val="480"/>
          <w:marRight w:val="0"/>
          <w:marTop w:val="0"/>
          <w:marBottom w:val="0"/>
          <w:divBdr>
            <w:top w:val="none" w:sz="0" w:space="0" w:color="auto"/>
            <w:left w:val="none" w:sz="0" w:space="0" w:color="auto"/>
            <w:bottom w:val="none" w:sz="0" w:space="0" w:color="auto"/>
            <w:right w:val="none" w:sz="0" w:space="0" w:color="auto"/>
          </w:divBdr>
        </w:div>
        <w:div w:id="959188316">
          <w:marLeft w:val="480"/>
          <w:marRight w:val="0"/>
          <w:marTop w:val="0"/>
          <w:marBottom w:val="0"/>
          <w:divBdr>
            <w:top w:val="none" w:sz="0" w:space="0" w:color="auto"/>
            <w:left w:val="none" w:sz="0" w:space="0" w:color="auto"/>
            <w:bottom w:val="none" w:sz="0" w:space="0" w:color="auto"/>
            <w:right w:val="none" w:sz="0" w:space="0" w:color="auto"/>
          </w:divBdr>
        </w:div>
        <w:div w:id="959191689">
          <w:marLeft w:val="480"/>
          <w:marRight w:val="0"/>
          <w:marTop w:val="0"/>
          <w:marBottom w:val="0"/>
          <w:divBdr>
            <w:top w:val="none" w:sz="0" w:space="0" w:color="auto"/>
            <w:left w:val="none" w:sz="0" w:space="0" w:color="auto"/>
            <w:bottom w:val="none" w:sz="0" w:space="0" w:color="auto"/>
            <w:right w:val="none" w:sz="0" w:space="0" w:color="auto"/>
          </w:divBdr>
        </w:div>
        <w:div w:id="1066533063">
          <w:marLeft w:val="480"/>
          <w:marRight w:val="0"/>
          <w:marTop w:val="0"/>
          <w:marBottom w:val="0"/>
          <w:divBdr>
            <w:top w:val="none" w:sz="0" w:space="0" w:color="auto"/>
            <w:left w:val="none" w:sz="0" w:space="0" w:color="auto"/>
            <w:bottom w:val="none" w:sz="0" w:space="0" w:color="auto"/>
            <w:right w:val="none" w:sz="0" w:space="0" w:color="auto"/>
          </w:divBdr>
        </w:div>
        <w:div w:id="1116872431">
          <w:marLeft w:val="480"/>
          <w:marRight w:val="0"/>
          <w:marTop w:val="0"/>
          <w:marBottom w:val="0"/>
          <w:divBdr>
            <w:top w:val="none" w:sz="0" w:space="0" w:color="auto"/>
            <w:left w:val="none" w:sz="0" w:space="0" w:color="auto"/>
            <w:bottom w:val="none" w:sz="0" w:space="0" w:color="auto"/>
            <w:right w:val="none" w:sz="0" w:space="0" w:color="auto"/>
          </w:divBdr>
        </w:div>
        <w:div w:id="1248854575">
          <w:marLeft w:val="480"/>
          <w:marRight w:val="0"/>
          <w:marTop w:val="0"/>
          <w:marBottom w:val="0"/>
          <w:divBdr>
            <w:top w:val="none" w:sz="0" w:space="0" w:color="auto"/>
            <w:left w:val="none" w:sz="0" w:space="0" w:color="auto"/>
            <w:bottom w:val="none" w:sz="0" w:space="0" w:color="auto"/>
            <w:right w:val="none" w:sz="0" w:space="0" w:color="auto"/>
          </w:divBdr>
        </w:div>
        <w:div w:id="1253246623">
          <w:marLeft w:val="480"/>
          <w:marRight w:val="0"/>
          <w:marTop w:val="0"/>
          <w:marBottom w:val="0"/>
          <w:divBdr>
            <w:top w:val="none" w:sz="0" w:space="0" w:color="auto"/>
            <w:left w:val="none" w:sz="0" w:space="0" w:color="auto"/>
            <w:bottom w:val="none" w:sz="0" w:space="0" w:color="auto"/>
            <w:right w:val="none" w:sz="0" w:space="0" w:color="auto"/>
          </w:divBdr>
        </w:div>
        <w:div w:id="1283028572">
          <w:marLeft w:val="480"/>
          <w:marRight w:val="0"/>
          <w:marTop w:val="0"/>
          <w:marBottom w:val="0"/>
          <w:divBdr>
            <w:top w:val="none" w:sz="0" w:space="0" w:color="auto"/>
            <w:left w:val="none" w:sz="0" w:space="0" w:color="auto"/>
            <w:bottom w:val="none" w:sz="0" w:space="0" w:color="auto"/>
            <w:right w:val="none" w:sz="0" w:space="0" w:color="auto"/>
          </w:divBdr>
        </w:div>
        <w:div w:id="1311905969">
          <w:marLeft w:val="480"/>
          <w:marRight w:val="0"/>
          <w:marTop w:val="0"/>
          <w:marBottom w:val="0"/>
          <w:divBdr>
            <w:top w:val="none" w:sz="0" w:space="0" w:color="auto"/>
            <w:left w:val="none" w:sz="0" w:space="0" w:color="auto"/>
            <w:bottom w:val="none" w:sz="0" w:space="0" w:color="auto"/>
            <w:right w:val="none" w:sz="0" w:space="0" w:color="auto"/>
          </w:divBdr>
        </w:div>
      </w:divsChild>
    </w:div>
    <w:div w:id="1112898110">
      <w:bodyDiv w:val="1"/>
      <w:marLeft w:val="0"/>
      <w:marRight w:val="0"/>
      <w:marTop w:val="0"/>
      <w:marBottom w:val="0"/>
      <w:divBdr>
        <w:top w:val="none" w:sz="0" w:space="0" w:color="auto"/>
        <w:left w:val="none" w:sz="0" w:space="0" w:color="auto"/>
        <w:bottom w:val="none" w:sz="0" w:space="0" w:color="auto"/>
        <w:right w:val="none" w:sz="0" w:space="0" w:color="auto"/>
      </w:divBdr>
    </w:div>
    <w:div w:id="1112940692">
      <w:marLeft w:val="480"/>
      <w:marRight w:val="0"/>
      <w:marTop w:val="0"/>
      <w:marBottom w:val="0"/>
      <w:divBdr>
        <w:top w:val="none" w:sz="0" w:space="0" w:color="auto"/>
        <w:left w:val="none" w:sz="0" w:space="0" w:color="auto"/>
        <w:bottom w:val="none" w:sz="0" w:space="0" w:color="auto"/>
        <w:right w:val="none" w:sz="0" w:space="0" w:color="auto"/>
      </w:divBdr>
    </w:div>
    <w:div w:id="1113212092">
      <w:bodyDiv w:val="1"/>
      <w:marLeft w:val="0"/>
      <w:marRight w:val="0"/>
      <w:marTop w:val="0"/>
      <w:marBottom w:val="0"/>
      <w:divBdr>
        <w:top w:val="none" w:sz="0" w:space="0" w:color="auto"/>
        <w:left w:val="none" w:sz="0" w:space="0" w:color="auto"/>
        <w:bottom w:val="none" w:sz="0" w:space="0" w:color="auto"/>
        <w:right w:val="none" w:sz="0" w:space="0" w:color="auto"/>
      </w:divBdr>
    </w:div>
    <w:div w:id="1113213186">
      <w:marLeft w:val="480"/>
      <w:marRight w:val="0"/>
      <w:marTop w:val="0"/>
      <w:marBottom w:val="0"/>
      <w:divBdr>
        <w:top w:val="none" w:sz="0" w:space="0" w:color="auto"/>
        <w:left w:val="none" w:sz="0" w:space="0" w:color="auto"/>
        <w:bottom w:val="none" w:sz="0" w:space="0" w:color="auto"/>
        <w:right w:val="none" w:sz="0" w:space="0" w:color="auto"/>
      </w:divBdr>
    </w:div>
    <w:div w:id="1113326521">
      <w:marLeft w:val="480"/>
      <w:marRight w:val="0"/>
      <w:marTop w:val="0"/>
      <w:marBottom w:val="0"/>
      <w:divBdr>
        <w:top w:val="none" w:sz="0" w:space="0" w:color="auto"/>
        <w:left w:val="none" w:sz="0" w:space="0" w:color="auto"/>
        <w:bottom w:val="none" w:sz="0" w:space="0" w:color="auto"/>
        <w:right w:val="none" w:sz="0" w:space="0" w:color="auto"/>
      </w:divBdr>
    </w:div>
    <w:div w:id="1113355037">
      <w:bodyDiv w:val="1"/>
      <w:marLeft w:val="0"/>
      <w:marRight w:val="0"/>
      <w:marTop w:val="0"/>
      <w:marBottom w:val="0"/>
      <w:divBdr>
        <w:top w:val="none" w:sz="0" w:space="0" w:color="auto"/>
        <w:left w:val="none" w:sz="0" w:space="0" w:color="auto"/>
        <w:bottom w:val="none" w:sz="0" w:space="0" w:color="auto"/>
        <w:right w:val="none" w:sz="0" w:space="0" w:color="auto"/>
      </w:divBdr>
    </w:div>
    <w:div w:id="1113355201">
      <w:bodyDiv w:val="1"/>
      <w:marLeft w:val="0"/>
      <w:marRight w:val="0"/>
      <w:marTop w:val="0"/>
      <w:marBottom w:val="0"/>
      <w:divBdr>
        <w:top w:val="none" w:sz="0" w:space="0" w:color="auto"/>
        <w:left w:val="none" w:sz="0" w:space="0" w:color="auto"/>
        <w:bottom w:val="none" w:sz="0" w:space="0" w:color="auto"/>
        <w:right w:val="none" w:sz="0" w:space="0" w:color="auto"/>
      </w:divBdr>
    </w:div>
    <w:div w:id="1113400598">
      <w:marLeft w:val="480"/>
      <w:marRight w:val="0"/>
      <w:marTop w:val="0"/>
      <w:marBottom w:val="0"/>
      <w:divBdr>
        <w:top w:val="none" w:sz="0" w:space="0" w:color="auto"/>
        <w:left w:val="none" w:sz="0" w:space="0" w:color="auto"/>
        <w:bottom w:val="none" w:sz="0" w:space="0" w:color="auto"/>
        <w:right w:val="none" w:sz="0" w:space="0" w:color="auto"/>
      </w:divBdr>
    </w:div>
    <w:div w:id="1113402760">
      <w:marLeft w:val="480"/>
      <w:marRight w:val="0"/>
      <w:marTop w:val="0"/>
      <w:marBottom w:val="0"/>
      <w:divBdr>
        <w:top w:val="none" w:sz="0" w:space="0" w:color="auto"/>
        <w:left w:val="none" w:sz="0" w:space="0" w:color="auto"/>
        <w:bottom w:val="none" w:sz="0" w:space="0" w:color="auto"/>
        <w:right w:val="none" w:sz="0" w:space="0" w:color="auto"/>
      </w:divBdr>
    </w:div>
    <w:div w:id="1113475806">
      <w:bodyDiv w:val="1"/>
      <w:marLeft w:val="0"/>
      <w:marRight w:val="0"/>
      <w:marTop w:val="0"/>
      <w:marBottom w:val="0"/>
      <w:divBdr>
        <w:top w:val="none" w:sz="0" w:space="0" w:color="auto"/>
        <w:left w:val="none" w:sz="0" w:space="0" w:color="auto"/>
        <w:bottom w:val="none" w:sz="0" w:space="0" w:color="auto"/>
        <w:right w:val="none" w:sz="0" w:space="0" w:color="auto"/>
      </w:divBdr>
    </w:div>
    <w:div w:id="1113523539">
      <w:bodyDiv w:val="1"/>
      <w:marLeft w:val="0"/>
      <w:marRight w:val="0"/>
      <w:marTop w:val="0"/>
      <w:marBottom w:val="0"/>
      <w:divBdr>
        <w:top w:val="none" w:sz="0" w:space="0" w:color="auto"/>
        <w:left w:val="none" w:sz="0" w:space="0" w:color="auto"/>
        <w:bottom w:val="none" w:sz="0" w:space="0" w:color="auto"/>
        <w:right w:val="none" w:sz="0" w:space="0" w:color="auto"/>
      </w:divBdr>
    </w:div>
    <w:div w:id="1113524271">
      <w:bodyDiv w:val="1"/>
      <w:marLeft w:val="0"/>
      <w:marRight w:val="0"/>
      <w:marTop w:val="0"/>
      <w:marBottom w:val="0"/>
      <w:divBdr>
        <w:top w:val="none" w:sz="0" w:space="0" w:color="auto"/>
        <w:left w:val="none" w:sz="0" w:space="0" w:color="auto"/>
        <w:bottom w:val="none" w:sz="0" w:space="0" w:color="auto"/>
        <w:right w:val="none" w:sz="0" w:space="0" w:color="auto"/>
      </w:divBdr>
    </w:div>
    <w:div w:id="1113524507">
      <w:marLeft w:val="480"/>
      <w:marRight w:val="0"/>
      <w:marTop w:val="0"/>
      <w:marBottom w:val="0"/>
      <w:divBdr>
        <w:top w:val="none" w:sz="0" w:space="0" w:color="auto"/>
        <w:left w:val="none" w:sz="0" w:space="0" w:color="auto"/>
        <w:bottom w:val="none" w:sz="0" w:space="0" w:color="auto"/>
        <w:right w:val="none" w:sz="0" w:space="0" w:color="auto"/>
      </w:divBdr>
    </w:div>
    <w:div w:id="1113790681">
      <w:bodyDiv w:val="1"/>
      <w:marLeft w:val="0"/>
      <w:marRight w:val="0"/>
      <w:marTop w:val="0"/>
      <w:marBottom w:val="0"/>
      <w:divBdr>
        <w:top w:val="none" w:sz="0" w:space="0" w:color="auto"/>
        <w:left w:val="none" w:sz="0" w:space="0" w:color="auto"/>
        <w:bottom w:val="none" w:sz="0" w:space="0" w:color="auto"/>
        <w:right w:val="none" w:sz="0" w:space="0" w:color="auto"/>
      </w:divBdr>
    </w:div>
    <w:div w:id="1113936520">
      <w:bodyDiv w:val="1"/>
      <w:marLeft w:val="0"/>
      <w:marRight w:val="0"/>
      <w:marTop w:val="0"/>
      <w:marBottom w:val="0"/>
      <w:divBdr>
        <w:top w:val="none" w:sz="0" w:space="0" w:color="auto"/>
        <w:left w:val="none" w:sz="0" w:space="0" w:color="auto"/>
        <w:bottom w:val="none" w:sz="0" w:space="0" w:color="auto"/>
        <w:right w:val="none" w:sz="0" w:space="0" w:color="auto"/>
      </w:divBdr>
    </w:div>
    <w:div w:id="1113939667">
      <w:marLeft w:val="480"/>
      <w:marRight w:val="0"/>
      <w:marTop w:val="0"/>
      <w:marBottom w:val="0"/>
      <w:divBdr>
        <w:top w:val="none" w:sz="0" w:space="0" w:color="auto"/>
        <w:left w:val="none" w:sz="0" w:space="0" w:color="auto"/>
        <w:bottom w:val="none" w:sz="0" w:space="0" w:color="auto"/>
        <w:right w:val="none" w:sz="0" w:space="0" w:color="auto"/>
      </w:divBdr>
    </w:div>
    <w:div w:id="1114011663">
      <w:marLeft w:val="480"/>
      <w:marRight w:val="0"/>
      <w:marTop w:val="0"/>
      <w:marBottom w:val="0"/>
      <w:divBdr>
        <w:top w:val="none" w:sz="0" w:space="0" w:color="auto"/>
        <w:left w:val="none" w:sz="0" w:space="0" w:color="auto"/>
        <w:bottom w:val="none" w:sz="0" w:space="0" w:color="auto"/>
        <w:right w:val="none" w:sz="0" w:space="0" w:color="auto"/>
      </w:divBdr>
    </w:div>
    <w:div w:id="1114056149">
      <w:bodyDiv w:val="1"/>
      <w:marLeft w:val="0"/>
      <w:marRight w:val="0"/>
      <w:marTop w:val="0"/>
      <w:marBottom w:val="0"/>
      <w:divBdr>
        <w:top w:val="none" w:sz="0" w:space="0" w:color="auto"/>
        <w:left w:val="none" w:sz="0" w:space="0" w:color="auto"/>
        <w:bottom w:val="none" w:sz="0" w:space="0" w:color="auto"/>
        <w:right w:val="none" w:sz="0" w:space="0" w:color="auto"/>
      </w:divBdr>
    </w:div>
    <w:div w:id="1114129191">
      <w:bodyDiv w:val="1"/>
      <w:marLeft w:val="0"/>
      <w:marRight w:val="0"/>
      <w:marTop w:val="0"/>
      <w:marBottom w:val="0"/>
      <w:divBdr>
        <w:top w:val="none" w:sz="0" w:space="0" w:color="auto"/>
        <w:left w:val="none" w:sz="0" w:space="0" w:color="auto"/>
        <w:bottom w:val="none" w:sz="0" w:space="0" w:color="auto"/>
        <w:right w:val="none" w:sz="0" w:space="0" w:color="auto"/>
      </w:divBdr>
    </w:div>
    <w:div w:id="1114328599">
      <w:marLeft w:val="480"/>
      <w:marRight w:val="0"/>
      <w:marTop w:val="0"/>
      <w:marBottom w:val="0"/>
      <w:divBdr>
        <w:top w:val="none" w:sz="0" w:space="0" w:color="auto"/>
        <w:left w:val="none" w:sz="0" w:space="0" w:color="auto"/>
        <w:bottom w:val="none" w:sz="0" w:space="0" w:color="auto"/>
        <w:right w:val="none" w:sz="0" w:space="0" w:color="auto"/>
      </w:divBdr>
    </w:div>
    <w:div w:id="1114443168">
      <w:bodyDiv w:val="1"/>
      <w:marLeft w:val="0"/>
      <w:marRight w:val="0"/>
      <w:marTop w:val="0"/>
      <w:marBottom w:val="0"/>
      <w:divBdr>
        <w:top w:val="none" w:sz="0" w:space="0" w:color="auto"/>
        <w:left w:val="none" w:sz="0" w:space="0" w:color="auto"/>
        <w:bottom w:val="none" w:sz="0" w:space="0" w:color="auto"/>
        <w:right w:val="none" w:sz="0" w:space="0" w:color="auto"/>
      </w:divBdr>
      <w:divsChild>
        <w:div w:id="33620034">
          <w:marLeft w:val="480"/>
          <w:marRight w:val="0"/>
          <w:marTop w:val="0"/>
          <w:marBottom w:val="0"/>
          <w:divBdr>
            <w:top w:val="none" w:sz="0" w:space="0" w:color="auto"/>
            <w:left w:val="none" w:sz="0" w:space="0" w:color="auto"/>
            <w:bottom w:val="none" w:sz="0" w:space="0" w:color="auto"/>
            <w:right w:val="none" w:sz="0" w:space="0" w:color="auto"/>
          </w:divBdr>
        </w:div>
        <w:div w:id="61876017">
          <w:marLeft w:val="480"/>
          <w:marRight w:val="0"/>
          <w:marTop w:val="0"/>
          <w:marBottom w:val="0"/>
          <w:divBdr>
            <w:top w:val="none" w:sz="0" w:space="0" w:color="auto"/>
            <w:left w:val="none" w:sz="0" w:space="0" w:color="auto"/>
            <w:bottom w:val="none" w:sz="0" w:space="0" w:color="auto"/>
            <w:right w:val="none" w:sz="0" w:space="0" w:color="auto"/>
          </w:divBdr>
        </w:div>
        <w:div w:id="91126523">
          <w:marLeft w:val="480"/>
          <w:marRight w:val="0"/>
          <w:marTop w:val="0"/>
          <w:marBottom w:val="0"/>
          <w:divBdr>
            <w:top w:val="none" w:sz="0" w:space="0" w:color="auto"/>
            <w:left w:val="none" w:sz="0" w:space="0" w:color="auto"/>
            <w:bottom w:val="none" w:sz="0" w:space="0" w:color="auto"/>
            <w:right w:val="none" w:sz="0" w:space="0" w:color="auto"/>
          </w:divBdr>
        </w:div>
        <w:div w:id="111872386">
          <w:marLeft w:val="480"/>
          <w:marRight w:val="0"/>
          <w:marTop w:val="0"/>
          <w:marBottom w:val="0"/>
          <w:divBdr>
            <w:top w:val="none" w:sz="0" w:space="0" w:color="auto"/>
            <w:left w:val="none" w:sz="0" w:space="0" w:color="auto"/>
            <w:bottom w:val="none" w:sz="0" w:space="0" w:color="auto"/>
            <w:right w:val="none" w:sz="0" w:space="0" w:color="auto"/>
          </w:divBdr>
        </w:div>
        <w:div w:id="130444887">
          <w:marLeft w:val="480"/>
          <w:marRight w:val="0"/>
          <w:marTop w:val="0"/>
          <w:marBottom w:val="0"/>
          <w:divBdr>
            <w:top w:val="none" w:sz="0" w:space="0" w:color="auto"/>
            <w:left w:val="none" w:sz="0" w:space="0" w:color="auto"/>
            <w:bottom w:val="none" w:sz="0" w:space="0" w:color="auto"/>
            <w:right w:val="none" w:sz="0" w:space="0" w:color="auto"/>
          </w:divBdr>
        </w:div>
        <w:div w:id="148181764">
          <w:marLeft w:val="480"/>
          <w:marRight w:val="0"/>
          <w:marTop w:val="0"/>
          <w:marBottom w:val="0"/>
          <w:divBdr>
            <w:top w:val="none" w:sz="0" w:space="0" w:color="auto"/>
            <w:left w:val="none" w:sz="0" w:space="0" w:color="auto"/>
            <w:bottom w:val="none" w:sz="0" w:space="0" w:color="auto"/>
            <w:right w:val="none" w:sz="0" w:space="0" w:color="auto"/>
          </w:divBdr>
        </w:div>
        <w:div w:id="180053590">
          <w:marLeft w:val="480"/>
          <w:marRight w:val="0"/>
          <w:marTop w:val="0"/>
          <w:marBottom w:val="0"/>
          <w:divBdr>
            <w:top w:val="none" w:sz="0" w:space="0" w:color="auto"/>
            <w:left w:val="none" w:sz="0" w:space="0" w:color="auto"/>
            <w:bottom w:val="none" w:sz="0" w:space="0" w:color="auto"/>
            <w:right w:val="none" w:sz="0" w:space="0" w:color="auto"/>
          </w:divBdr>
        </w:div>
        <w:div w:id="195385873">
          <w:marLeft w:val="480"/>
          <w:marRight w:val="0"/>
          <w:marTop w:val="0"/>
          <w:marBottom w:val="0"/>
          <w:divBdr>
            <w:top w:val="none" w:sz="0" w:space="0" w:color="auto"/>
            <w:left w:val="none" w:sz="0" w:space="0" w:color="auto"/>
            <w:bottom w:val="none" w:sz="0" w:space="0" w:color="auto"/>
            <w:right w:val="none" w:sz="0" w:space="0" w:color="auto"/>
          </w:divBdr>
        </w:div>
        <w:div w:id="293340048">
          <w:marLeft w:val="480"/>
          <w:marRight w:val="0"/>
          <w:marTop w:val="0"/>
          <w:marBottom w:val="0"/>
          <w:divBdr>
            <w:top w:val="none" w:sz="0" w:space="0" w:color="auto"/>
            <w:left w:val="none" w:sz="0" w:space="0" w:color="auto"/>
            <w:bottom w:val="none" w:sz="0" w:space="0" w:color="auto"/>
            <w:right w:val="none" w:sz="0" w:space="0" w:color="auto"/>
          </w:divBdr>
        </w:div>
        <w:div w:id="313263588">
          <w:marLeft w:val="480"/>
          <w:marRight w:val="0"/>
          <w:marTop w:val="0"/>
          <w:marBottom w:val="0"/>
          <w:divBdr>
            <w:top w:val="none" w:sz="0" w:space="0" w:color="auto"/>
            <w:left w:val="none" w:sz="0" w:space="0" w:color="auto"/>
            <w:bottom w:val="none" w:sz="0" w:space="0" w:color="auto"/>
            <w:right w:val="none" w:sz="0" w:space="0" w:color="auto"/>
          </w:divBdr>
        </w:div>
        <w:div w:id="360132085">
          <w:marLeft w:val="480"/>
          <w:marRight w:val="0"/>
          <w:marTop w:val="0"/>
          <w:marBottom w:val="0"/>
          <w:divBdr>
            <w:top w:val="none" w:sz="0" w:space="0" w:color="auto"/>
            <w:left w:val="none" w:sz="0" w:space="0" w:color="auto"/>
            <w:bottom w:val="none" w:sz="0" w:space="0" w:color="auto"/>
            <w:right w:val="none" w:sz="0" w:space="0" w:color="auto"/>
          </w:divBdr>
        </w:div>
        <w:div w:id="399718046">
          <w:marLeft w:val="480"/>
          <w:marRight w:val="0"/>
          <w:marTop w:val="0"/>
          <w:marBottom w:val="0"/>
          <w:divBdr>
            <w:top w:val="none" w:sz="0" w:space="0" w:color="auto"/>
            <w:left w:val="none" w:sz="0" w:space="0" w:color="auto"/>
            <w:bottom w:val="none" w:sz="0" w:space="0" w:color="auto"/>
            <w:right w:val="none" w:sz="0" w:space="0" w:color="auto"/>
          </w:divBdr>
        </w:div>
        <w:div w:id="413163014">
          <w:marLeft w:val="480"/>
          <w:marRight w:val="0"/>
          <w:marTop w:val="0"/>
          <w:marBottom w:val="0"/>
          <w:divBdr>
            <w:top w:val="none" w:sz="0" w:space="0" w:color="auto"/>
            <w:left w:val="none" w:sz="0" w:space="0" w:color="auto"/>
            <w:bottom w:val="none" w:sz="0" w:space="0" w:color="auto"/>
            <w:right w:val="none" w:sz="0" w:space="0" w:color="auto"/>
          </w:divBdr>
        </w:div>
        <w:div w:id="433131215">
          <w:marLeft w:val="480"/>
          <w:marRight w:val="0"/>
          <w:marTop w:val="0"/>
          <w:marBottom w:val="0"/>
          <w:divBdr>
            <w:top w:val="none" w:sz="0" w:space="0" w:color="auto"/>
            <w:left w:val="none" w:sz="0" w:space="0" w:color="auto"/>
            <w:bottom w:val="none" w:sz="0" w:space="0" w:color="auto"/>
            <w:right w:val="none" w:sz="0" w:space="0" w:color="auto"/>
          </w:divBdr>
        </w:div>
        <w:div w:id="495921038">
          <w:marLeft w:val="480"/>
          <w:marRight w:val="0"/>
          <w:marTop w:val="0"/>
          <w:marBottom w:val="0"/>
          <w:divBdr>
            <w:top w:val="none" w:sz="0" w:space="0" w:color="auto"/>
            <w:left w:val="none" w:sz="0" w:space="0" w:color="auto"/>
            <w:bottom w:val="none" w:sz="0" w:space="0" w:color="auto"/>
            <w:right w:val="none" w:sz="0" w:space="0" w:color="auto"/>
          </w:divBdr>
        </w:div>
        <w:div w:id="539246578">
          <w:marLeft w:val="480"/>
          <w:marRight w:val="0"/>
          <w:marTop w:val="0"/>
          <w:marBottom w:val="0"/>
          <w:divBdr>
            <w:top w:val="none" w:sz="0" w:space="0" w:color="auto"/>
            <w:left w:val="none" w:sz="0" w:space="0" w:color="auto"/>
            <w:bottom w:val="none" w:sz="0" w:space="0" w:color="auto"/>
            <w:right w:val="none" w:sz="0" w:space="0" w:color="auto"/>
          </w:divBdr>
        </w:div>
        <w:div w:id="552035286">
          <w:marLeft w:val="480"/>
          <w:marRight w:val="0"/>
          <w:marTop w:val="0"/>
          <w:marBottom w:val="0"/>
          <w:divBdr>
            <w:top w:val="none" w:sz="0" w:space="0" w:color="auto"/>
            <w:left w:val="none" w:sz="0" w:space="0" w:color="auto"/>
            <w:bottom w:val="none" w:sz="0" w:space="0" w:color="auto"/>
            <w:right w:val="none" w:sz="0" w:space="0" w:color="auto"/>
          </w:divBdr>
        </w:div>
        <w:div w:id="673415094">
          <w:marLeft w:val="480"/>
          <w:marRight w:val="0"/>
          <w:marTop w:val="0"/>
          <w:marBottom w:val="0"/>
          <w:divBdr>
            <w:top w:val="none" w:sz="0" w:space="0" w:color="auto"/>
            <w:left w:val="none" w:sz="0" w:space="0" w:color="auto"/>
            <w:bottom w:val="none" w:sz="0" w:space="0" w:color="auto"/>
            <w:right w:val="none" w:sz="0" w:space="0" w:color="auto"/>
          </w:divBdr>
        </w:div>
        <w:div w:id="730037864">
          <w:marLeft w:val="480"/>
          <w:marRight w:val="0"/>
          <w:marTop w:val="0"/>
          <w:marBottom w:val="0"/>
          <w:divBdr>
            <w:top w:val="none" w:sz="0" w:space="0" w:color="auto"/>
            <w:left w:val="none" w:sz="0" w:space="0" w:color="auto"/>
            <w:bottom w:val="none" w:sz="0" w:space="0" w:color="auto"/>
            <w:right w:val="none" w:sz="0" w:space="0" w:color="auto"/>
          </w:divBdr>
        </w:div>
        <w:div w:id="751436428">
          <w:marLeft w:val="480"/>
          <w:marRight w:val="0"/>
          <w:marTop w:val="0"/>
          <w:marBottom w:val="0"/>
          <w:divBdr>
            <w:top w:val="none" w:sz="0" w:space="0" w:color="auto"/>
            <w:left w:val="none" w:sz="0" w:space="0" w:color="auto"/>
            <w:bottom w:val="none" w:sz="0" w:space="0" w:color="auto"/>
            <w:right w:val="none" w:sz="0" w:space="0" w:color="auto"/>
          </w:divBdr>
        </w:div>
        <w:div w:id="828180810">
          <w:marLeft w:val="480"/>
          <w:marRight w:val="0"/>
          <w:marTop w:val="0"/>
          <w:marBottom w:val="0"/>
          <w:divBdr>
            <w:top w:val="none" w:sz="0" w:space="0" w:color="auto"/>
            <w:left w:val="none" w:sz="0" w:space="0" w:color="auto"/>
            <w:bottom w:val="none" w:sz="0" w:space="0" w:color="auto"/>
            <w:right w:val="none" w:sz="0" w:space="0" w:color="auto"/>
          </w:divBdr>
        </w:div>
        <w:div w:id="841236340">
          <w:marLeft w:val="480"/>
          <w:marRight w:val="0"/>
          <w:marTop w:val="0"/>
          <w:marBottom w:val="0"/>
          <w:divBdr>
            <w:top w:val="none" w:sz="0" w:space="0" w:color="auto"/>
            <w:left w:val="none" w:sz="0" w:space="0" w:color="auto"/>
            <w:bottom w:val="none" w:sz="0" w:space="0" w:color="auto"/>
            <w:right w:val="none" w:sz="0" w:space="0" w:color="auto"/>
          </w:divBdr>
        </w:div>
        <w:div w:id="851185117">
          <w:marLeft w:val="480"/>
          <w:marRight w:val="0"/>
          <w:marTop w:val="0"/>
          <w:marBottom w:val="0"/>
          <w:divBdr>
            <w:top w:val="none" w:sz="0" w:space="0" w:color="auto"/>
            <w:left w:val="none" w:sz="0" w:space="0" w:color="auto"/>
            <w:bottom w:val="none" w:sz="0" w:space="0" w:color="auto"/>
            <w:right w:val="none" w:sz="0" w:space="0" w:color="auto"/>
          </w:divBdr>
        </w:div>
        <w:div w:id="855384047">
          <w:marLeft w:val="480"/>
          <w:marRight w:val="0"/>
          <w:marTop w:val="0"/>
          <w:marBottom w:val="0"/>
          <w:divBdr>
            <w:top w:val="none" w:sz="0" w:space="0" w:color="auto"/>
            <w:left w:val="none" w:sz="0" w:space="0" w:color="auto"/>
            <w:bottom w:val="none" w:sz="0" w:space="0" w:color="auto"/>
            <w:right w:val="none" w:sz="0" w:space="0" w:color="auto"/>
          </w:divBdr>
        </w:div>
        <w:div w:id="875971440">
          <w:marLeft w:val="480"/>
          <w:marRight w:val="0"/>
          <w:marTop w:val="0"/>
          <w:marBottom w:val="0"/>
          <w:divBdr>
            <w:top w:val="none" w:sz="0" w:space="0" w:color="auto"/>
            <w:left w:val="none" w:sz="0" w:space="0" w:color="auto"/>
            <w:bottom w:val="none" w:sz="0" w:space="0" w:color="auto"/>
            <w:right w:val="none" w:sz="0" w:space="0" w:color="auto"/>
          </w:divBdr>
        </w:div>
        <w:div w:id="948514083">
          <w:marLeft w:val="480"/>
          <w:marRight w:val="0"/>
          <w:marTop w:val="0"/>
          <w:marBottom w:val="0"/>
          <w:divBdr>
            <w:top w:val="none" w:sz="0" w:space="0" w:color="auto"/>
            <w:left w:val="none" w:sz="0" w:space="0" w:color="auto"/>
            <w:bottom w:val="none" w:sz="0" w:space="0" w:color="auto"/>
            <w:right w:val="none" w:sz="0" w:space="0" w:color="auto"/>
          </w:divBdr>
        </w:div>
        <w:div w:id="951669517">
          <w:marLeft w:val="480"/>
          <w:marRight w:val="0"/>
          <w:marTop w:val="0"/>
          <w:marBottom w:val="0"/>
          <w:divBdr>
            <w:top w:val="none" w:sz="0" w:space="0" w:color="auto"/>
            <w:left w:val="none" w:sz="0" w:space="0" w:color="auto"/>
            <w:bottom w:val="none" w:sz="0" w:space="0" w:color="auto"/>
            <w:right w:val="none" w:sz="0" w:space="0" w:color="auto"/>
          </w:divBdr>
        </w:div>
        <w:div w:id="971253805">
          <w:marLeft w:val="480"/>
          <w:marRight w:val="0"/>
          <w:marTop w:val="0"/>
          <w:marBottom w:val="0"/>
          <w:divBdr>
            <w:top w:val="none" w:sz="0" w:space="0" w:color="auto"/>
            <w:left w:val="none" w:sz="0" w:space="0" w:color="auto"/>
            <w:bottom w:val="none" w:sz="0" w:space="0" w:color="auto"/>
            <w:right w:val="none" w:sz="0" w:space="0" w:color="auto"/>
          </w:divBdr>
        </w:div>
        <w:div w:id="1011109007">
          <w:marLeft w:val="480"/>
          <w:marRight w:val="0"/>
          <w:marTop w:val="0"/>
          <w:marBottom w:val="0"/>
          <w:divBdr>
            <w:top w:val="none" w:sz="0" w:space="0" w:color="auto"/>
            <w:left w:val="none" w:sz="0" w:space="0" w:color="auto"/>
            <w:bottom w:val="none" w:sz="0" w:space="0" w:color="auto"/>
            <w:right w:val="none" w:sz="0" w:space="0" w:color="auto"/>
          </w:divBdr>
        </w:div>
        <w:div w:id="1026717415">
          <w:marLeft w:val="480"/>
          <w:marRight w:val="0"/>
          <w:marTop w:val="0"/>
          <w:marBottom w:val="0"/>
          <w:divBdr>
            <w:top w:val="none" w:sz="0" w:space="0" w:color="auto"/>
            <w:left w:val="none" w:sz="0" w:space="0" w:color="auto"/>
            <w:bottom w:val="none" w:sz="0" w:space="0" w:color="auto"/>
            <w:right w:val="none" w:sz="0" w:space="0" w:color="auto"/>
          </w:divBdr>
        </w:div>
        <w:div w:id="1045760885">
          <w:marLeft w:val="480"/>
          <w:marRight w:val="0"/>
          <w:marTop w:val="0"/>
          <w:marBottom w:val="0"/>
          <w:divBdr>
            <w:top w:val="none" w:sz="0" w:space="0" w:color="auto"/>
            <w:left w:val="none" w:sz="0" w:space="0" w:color="auto"/>
            <w:bottom w:val="none" w:sz="0" w:space="0" w:color="auto"/>
            <w:right w:val="none" w:sz="0" w:space="0" w:color="auto"/>
          </w:divBdr>
        </w:div>
        <w:div w:id="1117795885">
          <w:marLeft w:val="480"/>
          <w:marRight w:val="0"/>
          <w:marTop w:val="0"/>
          <w:marBottom w:val="0"/>
          <w:divBdr>
            <w:top w:val="none" w:sz="0" w:space="0" w:color="auto"/>
            <w:left w:val="none" w:sz="0" w:space="0" w:color="auto"/>
            <w:bottom w:val="none" w:sz="0" w:space="0" w:color="auto"/>
            <w:right w:val="none" w:sz="0" w:space="0" w:color="auto"/>
          </w:divBdr>
        </w:div>
        <w:div w:id="1144733483">
          <w:marLeft w:val="480"/>
          <w:marRight w:val="0"/>
          <w:marTop w:val="0"/>
          <w:marBottom w:val="0"/>
          <w:divBdr>
            <w:top w:val="none" w:sz="0" w:space="0" w:color="auto"/>
            <w:left w:val="none" w:sz="0" w:space="0" w:color="auto"/>
            <w:bottom w:val="none" w:sz="0" w:space="0" w:color="auto"/>
            <w:right w:val="none" w:sz="0" w:space="0" w:color="auto"/>
          </w:divBdr>
        </w:div>
        <w:div w:id="1156841546">
          <w:marLeft w:val="480"/>
          <w:marRight w:val="0"/>
          <w:marTop w:val="0"/>
          <w:marBottom w:val="0"/>
          <w:divBdr>
            <w:top w:val="none" w:sz="0" w:space="0" w:color="auto"/>
            <w:left w:val="none" w:sz="0" w:space="0" w:color="auto"/>
            <w:bottom w:val="none" w:sz="0" w:space="0" w:color="auto"/>
            <w:right w:val="none" w:sz="0" w:space="0" w:color="auto"/>
          </w:divBdr>
        </w:div>
        <w:div w:id="1183082413">
          <w:marLeft w:val="480"/>
          <w:marRight w:val="0"/>
          <w:marTop w:val="0"/>
          <w:marBottom w:val="0"/>
          <w:divBdr>
            <w:top w:val="none" w:sz="0" w:space="0" w:color="auto"/>
            <w:left w:val="none" w:sz="0" w:space="0" w:color="auto"/>
            <w:bottom w:val="none" w:sz="0" w:space="0" w:color="auto"/>
            <w:right w:val="none" w:sz="0" w:space="0" w:color="auto"/>
          </w:divBdr>
        </w:div>
        <w:div w:id="1184125045">
          <w:marLeft w:val="480"/>
          <w:marRight w:val="0"/>
          <w:marTop w:val="0"/>
          <w:marBottom w:val="0"/>
          <w:divBdr>
            <w:top w:val="none" w:sz="0" w:space="0" w:color="auto"/>
            <w:left w:val="none" w:sz="0" w:space="0" w:color="auto"/>
            <w:bottom w:val="none" w:sz="0" w:space="0" w:color="auto"/>
            <w:right w:val="none" w:sz="0" w:space="0" w:color="auto"/>
          </w:divBdr>
        </w:div>
        <w:div w:id="1196777065">
          <w:marLeft w:val="480"/>
          <w:marRight w:val="0"/>
          <w:marTop w:val="0"/>
          <w:marBottom w:val="0"/>
          <w:divBdr>
            <w:top w:val="none" w:sz="0" w:space="0" w:color="auto"/>
            <w:left w:val="none" w:sz="0" w:space="0" w:color="auto"/>
            <w:bottom w:val="none" w:sz="0" w:space="0" w:color="auto"/>
            <w:right w:val="none" w:sz="0" w:space="0" w:color="auto"/>
          </w:divBdr>
        </w:div>
        <w:div w:id="1202205743">
          <w:marLeft w:val="480"/>
          <w:marRight w:val="0"/>
          <w:marTop w:val="0"/>
          <w:marBottom w:val="0"/>
          <w:divBdr>
            <w:top w:val="none" w:sz="0" w:space="0" w:color="auto"/>
            <w:left w:val="none" w:sz="0" w:space="0" w:color="auto"/>
            <w:bottom w:val="none" w:sz="0" w:space="0" w:color="auto"/>
            <w:right w:val="none" w:sz="0" w:space="0" w:color="auto"/>
          </w:divBdr>
        </w:div>
        <w:div w:id="1229340552">
          <w:marLeft w:val="480"/>
          <w:marRight w:val="0"/>
          <w:marTop w:val="0"/>
          <w:marBottom w:val="0"/>
          <w:divBdr>
            <w:top w:val="none" w:sz="0" w:space="0" w:color="auto"/>
            <w:left w:val="none" w:sz="0" w:space="0" w:color="auto"/>
            <w:bottom w:val="none" w:sz="0" w:space="0" w:color="auto"/>
            <w:right w:val="none" w:sz="0" w:space="0" w:color="auto"/>
          </w:divBdr>
        </w:div>
        <w:div w:id="1252007125">
          <w:marLeft w:val="480"/>
          <w:marRight w:val="0"/>
          <w:marTop w:val="0"/>
          <w:marBottom w:val="0"/>
          <w:divBdr>
            <w:top w:val="none" w:sz="0" w:space="0" w:color="auto"/>
            <w:left w:val="none" w:sz="0" w:space="0" w:color="auto"/>
            <w:bottom w:val="none" w:sz="0" w:space="0" w:color="auto"/>
            <w:right w:val="none" w:sz="0" w:space="0" w:color="auto"/>
          </w:divBdr>
        </w:div>
        <w:div w:id="1272738704">
          <w:marLeft w:val="480"/>
          <w:marRight w:val="0"/>
          <w:marTop w:val="0"/>
          <w:marBottom w:val="0"/>
          <w:divBdr>
            <w:top w:val="none" w:sz="0" w:space="0" w:color="auto"/>
            <w:left w:val="none" w:sz="0" w:space="0" w:color="auto"/>
            <w:bottom w:val="none" w:sz="0" w:space="0" w:color="auto"/>
            <w:right w:val="none" w:sz="0" w:space="0" w:color="auto"/>
          </w:divBdr>
        </w:div>
        <w:div w:id="1283686151">
          <w:marLeft w:val="480"/>
          <w:marRight w:val="0"/>
          <w:marTop w:val="0"/>
          <w:marBottom w:val="0"/>
          <w:divBdr>
            <w:top w:val="none" w:sz="0" w:space="0" w:color="auto"/>
            <w:left w:val="none" w:sz="0" w:space="0" w:color="auto"/>
            <w:bottom w:val="none" w:sz="0" w:space="0" w:color="auto"/>
            <w:right w:val="none" w:sz="0" w:space="0" w:color="auto"/>
          </w:divBdr>
        </w:div>
        <w:div w:id="1306469796">
          <w:marLeft w:val="480"/>
          <w:marRight w:val="0"/>
          <w:marTop w:val="0"/>
          <w:marBottom w:val="0"/>
          <w:divBdr>
            <w:top w:val="none" w:sz="0" w:space="0" w:color="auto"/>
            <w:left w:val="none" w:sz="0" w:space="0" w:color="auto"/>
            <w:bottom w:val="none" w:sz="0" w:space="0" w:color="auto"/>
            <w:right w:val="none" w:sz="0" w:space="0" w:color="auto"/>
          </w:divBdr>
        </w:div>
        <w:div w:id="1309895776">
          <w:marLeft w:val="480"/>
          <w:marRight w:val="0"/>
          <w:marTop w:val="0"/>
          <w:marBottom w:val="0"/>
          <w:divBdr>
            <w:top w:val="none" w:sz="0" w:space="0" w:color="auto"/>
            <w:left w:val="none" w:sz="0" w:space="0" w:color="auto"/>
            <w:bottom w:val="none" w:sz="0" w:space="0" w:color="auto"/>
            <w:right w:val="none" w:sz="0" w:space="0" w:color="auto"/>
          </w:divBdr>
        </w:div>
        <w:div w:id="1321271901">
          <w:marLeft w:val="480"/>
          <w:marRight w:val="0"/>
          <w:marTop w:val="0"/>
          <w:marBottom w:val="0"/>
          <w:divBdr>
            <w:top w:val="none" w:sz="0" w:space="0" w:color="auto"/>
            <w:left w:val="none" w:sz="0" w:space="0" w:color="auto"/>
            <w:bottom w:val="none" w:sz="0" w:space="0" w:color="auto"/>
            <w:right w:val="none" w:sz="0" w:space="0" w:color="auto"/>
          </w:divBdr>
        </w:div>
        <w:div w:id="1363242256">
          <w:marLeft w:val="480"/>
          <w:marRight w:val="0"/>
          <w:marTop w:val="0"/>
          <w:marBottom w:val="0"/>
          <w:divBdr>
            <w:top w:val="none" w:sz="0" w:space="0" w:color="auto"/>
            <w:left w:val="none" w:sz="0" w:space="0" w:color="auto"/>
            <w:bottom w:val="none" w:sz="0" w:space="0" w:color="auto"/>
            <w:right w:val="none" w:sz="0" w:space="0" w:color="auto"/>
          </w:divBdr>
        </w:div>
      </w:divsChild>
    </w:div>
    <w:div w:id="1114666172">
      <w:bodyDiv w:val="1"/>
      <w:marLeft w:val="0"/>
      <w:marRight w:val="0"/>
      <w:marTop w:val="0"/>
      <w:marBottom w:val="0"/>
      <w:divBdr>
        <w:top w:val="none" w:sz="0" w:space="0" w:color="auto"/>
        <w:left w:val="none" w:sz="0" w:space="0" w:color="auto"/>
        <w:bottom w:val="none" w:sz="0" w:space="0" w:color="auto"/>
        <w:right w:val="none" w:sz="0" w:space="0" w:color="auto"/>
      </w:divBdr>
    </w:div>
    <w:div w:id="1114708589">
      <w:marLeft w:val="480"/>
      <w:marRight w:val="0"/>
      <w:marTop w:val="0"/>
      <w:marBottom w:val="0"/>
      <w:divBdr>
        <w:top w:val="none" w:sz="0" w:space="0" w:color="auto"/>
        <w:left w:val="none" w:sz="0" w:space="0" w:color="auto"/>
        <w:bottom w:val="none" w:sz="0" w:space="0" w:color="auto"/>
        <w:right w:val="none" w:sz="0" w:space="0" w:color="auto"/>
      </w:divBdr>
    </w:div>
    <w:div w:id="1114834141">
      <w:marLeft w:val="480"/>
      <w:marRight w:val="0"/>
      <w:marTop w:val="0"/>
      <w:marBottom w:val="0"/>
      <w:divBdr>
        <w:top w:val="none" w:sz="0" w:space="0" w:color="auto"/>
        <w:left w:val="none" w:sz="0" w:space="0" w:color="auto"/>
        <w:bottom w:val="none" w:sz="0" w:space="0" w:color="auto"/>
        <w:right w:val="none" w:sz="0" w:space="0" w:color="auto"/>
      </w:divBdr>
    </w:div>
    <w:div w:id="1114905781">
      <w:bodyDiv w:val="1"/>
      <w:marLeft w:val="0"/>
      <w:marRight w:val="0"/>
      <w:marTop w:val="0"/>
      <w:marBottom w:val="0"/>
      <w:divBdr>
        <w:top w:val="none" w:sz="0" w:space="0" w:color="auto"/>
        <w:left w:val="none" w:sz="0" w:space="0" w:color="auto"/>
        <w:bottom w:val="none" w:sz="0" w:space="0" w:color="auto"/>
        <w:right w:val="none" w:sz="0" w:space="0" w:color="auto"/>
      </w:divBdr>
    </w:div>
    <w:div w:id="1114979856">
      <w:bodyDiv w:val="1"/>
      <w:marLeft w:val="0"/>
      <w:marRight w:val="0"/>
      <w:marTop w:val="0"/>
      <w:marBottom w:val="0"/>
      <w:divBdr>
        <w:top w:val="none" w:sz="0" w:space="0" w:color="auto"/>
        <w:left w:val="none" w:sz="0" w:space="0" w:color="auto"/>
        <w:bottom w:val="none" w:sz="0" w:space="0" w:color="auto"/>
        <w:right w:val="none" w:sz="0" w:space="0" w:color="auto"/>
      </w:divBdr>
    </w:div>
    <w:div w:id="1115100207">
      <w:marLeft w:val="480"/>
      <w:marRight w:val="0"/>
      <w:marTop w:val="0"/>
      <w:marBottom w:val="0"/>
      <w:divBdr>
        <w:top w:val="none" w:sz="0" w:space="0" w:color="auto"/>
        <w:left w:val="none" w:sz="0" w:space="0" w:color="auto"/>
        <w:bottom w:val="none" w:sz="0" w:space="0" w:color="auto"/>
        <w:right w:val="none" w:sz="0" w:space="0" w:color="auto"/>
      </w:divBdr>
    </w:div>
    <w:div w:id="1115103645">
      <w:bodyDiv w:val="1"/>
      <w:marLeft w:val="0"/>
      <w:marRight w:val="0"/>
      <w:marTop w:val="0"/>
      <w:marBottom w:val="0"/>
      <w:divBdr>
        <w:top w:val="none" w:sz="0" w:space="0" w:color="auto"/>
        <w:left w:val="none" w:sz="0" w:space="0" w:color="auto"/>
        <w:bottom w:val="none" w:sz="0" w:space="0" w:color="auto"/>
        <w:right w:val="none" w:sz="0" w:space="0" w:color="auto"/>
      </w:divBdr>
      <w:divsChild>
        <w:div w:id="67196617">
          <w:marLeft w:val="480"/>
          <w:marRight w:val="0"/>
          <w:marTop w:val="0"/>
          <w:marBottom w:val="0"/>
          <w:divBdr>
            <w:top w:val="none" w:sz="0" w:space="0" w:color="auto"/>
            <w:left w:val="none" w:sz="0" w:space="0" w:color="auto"/>
            <w:bottom w:val="none" w:sz="0" w:space="0" w:color="auto"/>
            <w:right w:val="none" w:sz="0" w:space="0" w:color="auto"/>
          </w:divBdr>
        </w:div>
        <w:div w:id="89784954">
          <w:marLeft w:val="480"/>
          <w:marRight w:val="0"/>
          <w:marTop w:val="0"/>
          <w:marBottom w:val="0"/>
          <w:divBdr>
            <w:top w:val="none" w:sz="0" w:space="0" w:color="auto"/>
            <w:left w:val="none" w:sz="0" w:space="0" w:color="auto"/>
            <w:bottom w:val="none" w:sz="0" w:space="0" w:color="auto"/>
            <w:right w:val="none" w:sz="0" w:space="0" w:color="auto"/>
          </w:divBdr>
        </w:div>
        <w:div w:id="160394052">
          <w:marLeft w:val="480"/>
          <w:marRight w:val="0"/>
          <w:marTop w:val="0"/>
          <w:marBottom w:val="0"/>
          <w:divBdr>
            <w:top w:val="none" w:sz="0" w:space="0" w:color="auto"/>
            <w:left w:val="none" w:sz="0" w:space="0" w:color="auto"/>
            <w:bottom w:val="none" w:sz="0" w:space="0" w:color="auto"/>
            <w:right w:val="none" w:sz="0" w:space="0" w:color="auto"/>
          </w:divBdr>
        </w:div>
        <w:div w:id="180516061">
          <w:marLeft w:val="480"/>
          <w:marRight w:val="0"/>
          <w:marTop w:val="0"/>
          <w:marBottom w:val="0"/>
          <w:divBdr>
            <w:top w:val="none" w:sz="0" w:space="0" w:color="auto"/>
            <w:left w:val="none" w:sz="0" w:space="0" w:color="auto"/>
            <w:bottom w:val="none" w:sz="0" w:space="0" w:color="auto"/>
            <w:right w:val="none" w:sz="0" w:space="0" w:color="auto"/>
          </w:divBdr>
        </w:div>
        <w:div w:id="181743985">
          <w:marLeft w:val="480"/>
          <w:marRight w:val="0"/>
          <w:marTop w:val="0"/>
          <w:marBottom w:val="0"/>
          <w:divBdr>
            <w:top w:val="none" w:sz="0" w:space="0" w:color="auto"/>
            <w:left w:val="none" w:sz="0" w:space="0" w:color="auto"/>
            <w:bottom w:val="none" w:sz="0" w:space="0" w:color="auto"/>
            <w:right w:val="none" w:sz="0" w:space="0" w:color="auto"/>
          </w:divBdr>
        </w:div>
        <w:div w:id="201481928">
          <w:marLeft w:val="480"/>
          <w:marRight w:val="0"/>
          <w:marTop w:val="0"/>
          <w:marBottom w:val="0"/>
          <w:divBdr>
            <w:top w:val="none" w:sz="0" w:space="0" w:color="auto"/>
            <w:left w:val="none" w:sz="0" w:space="0" w:color="auto"/>
            <w:bottom w:val="none" w:sz="0" w:space="0" w:color="auto"/>
            <w:right w:val="none" w:sz="0" w:space="0" w:color="auto"/>
          </w:divBdr>
        </w:div>
        <w:div w:id="249507810">
          <w:marLeft w:val="480"/>
          <w:marRight w:val="0"/>
          <w:marTop w:val="0"/>
          <w:marBottom w:val="0"/>
          <w:divBdr>
            <w:top w:val="none" w:sz="0" w:space="0" w:color="auto"/>
            <w:left w:val="none" w:sz="0" w:space="0" w:color="auto"/>
            <w:bottom w:val="none" w:sz="0" w:space="0" w:color="auto"/>
            <w:right w:val="none" w:sz="0" w:space="0" w:color="auto"/>
          </w:divBdr>
        </w:div>
        <w:div w:id="304966827">
          <w:marLeft w:val="480"/>
          <w:marRight w:val="0"/>
          <w:marTop w:val="0"/>
          <w:marBottom w:val="0"/>
          <w:divBdr>
            <w:top w:val="none" w:sz="0" w:space="0" w:color="auto"/>
            <w:left w:val="none" w:sz="0" w:space="0" w:color="auto"/>
            <w:bottom w:val="none" w:sz="0" w:space="0" w:color="auto"/>
            <w:right w:val="none" w:sz="0" w:space="0" w:color="auto"/>
          </w:divBdr>
        </w:div>
        <w:div w:id="315375524">
          <w:marLeft w:val="480"/>
          <w:marRight w:val="0"/>
          <w:marTop w:val="0"/>
          <w:marBottom w:val="0"/>
          <w:divBdr>
            <w:top w:val="none" w:sz="0" w:space="0" w:color="auto"/>
            <w:left w:val="none" w:sz="0" w:space="0" w:color="auto"/>
            <w:bottom w:val="none" w:sz="0" w:space="0" w:color="auto"/>
            <w:right w:val="none" w:sz="0" w:space="0" w:color="auto"/>
          </w:divBdr>
        </w:div>
        <w:div w:id="331685401">
          <w:marLeft w:val="480"/>
          <w:marRight w:val="0"/>
          <w:marTop w:val="0"/>
          <w:marBottom w:val="0"/>
          <w:divBdr>
            <w:top w:val="none" w:sz="0" w:space="0" w:color="auto"/>
            <w:left w:val="none" w:sz="0" w:space="0" w:color="auto"/>
            <w:bottom w:val="none" w:sz="0" w:space="0" w:color="auto"/>
            <w:right w:val="none" w:sz="0" w:space="0" w:color="auto"/>
          </w:divBdr>
        </w:div>
        <w:div w:id="332144659">
          <w:marLeft w:val="480"/>
          <w:marRight w:val="0"/>
          <w:marTop w:val="0"/>
          <w:marBottom w:val="0"/>
          <w:divBdr>
            <w:top w:val="none" w:sz="0" w:space="0" w:color="auto"/>
            <w:left w:val="none" w:sz="0" w:space="0" w:color="auto"/>
            <w:bottom w:val="none" w:sz="0" w:space="0" w:color="auto"/>
            <w:right w:val="none" w:sz="0" w:space="0" w:color="auto"/>
          </w:divBdr>
        </w:div>
        <w:div w:id="432406640">
          <w:marLeft w:val="480"/>
          <w:marRight w:val="0"/>
          <w:marTop w:val="0"/>
          <w:marBottom w:val="0"/>
          <w:divBdr>
            <w:top w:val="none" w:sz="0" w:space="0" w:color="auto"/>
            <w:left w:val="none" w:sz="0" w:space="0" w:color="auto"/>
            <w:bottom w:val="none" w:sz="0" w:space="0" w:color="auto"/>
            <w:right w:val="none" w:sz="0" w:space="0" w:color="auto"/>
          </w:divBdr>
        </w:div>
        <w:div w:id="446192934">
          <w:marLeft w:val="480"/>
          <w:marRight w:val="0"/>
          <w:marTop w:val="0"/>
          <w:marBottom w:val="0"/>
          <w:divBdr>
            <w:top w:val="none" w:sz="0" w:space="0" w:color="auto"/>
            <w:left w:val="none" w:sz="0" w:space="0" w:color="auto"/>
            <w:bottom w:val="none" w:sz="0" w:space="0" w:color="auto"/>
            <w:right w:val="none" w:sz="0" w:space="0" w:color="auto"/>
          </w:divBdr>
        </w:div>
        <w:div w:id="458649564">
          <w:marLeft w:val="480"/>
          <w:marRight w:val="0"/>
          <w:marTop w:val="0"/>
          <w:marBottom w:val="0"/>
          <w:divBdr>
            <w:top w:val="none" w:sz="0" w:space="0" w:color="auto"/>
            <w:left w:val="none" w:sz="0" w:space="0" w:color="auto"/>
            <w:bottom w:val="none" w:sz="0" w:space="0" w:color="auto"/>
            <w:right w:val="none" w:sz="0" w:space="0" w:color="auto"/>
          </w:divBdr>
        </w:div>
        <w:div w:id="508253886">
          <w:marLeft w:val="480"/>
          <w:marRight w:val="0"/>
          <w:marTop w:val="0"/>
          <w:marBottom w:val="0"/>
          <w:divBdr>
            <w:top w:val="none" w:sz="0" w:space="0" w:color="auto"/>
            <w:left w:val="none" w:sz="0" w:space="0" w:color="auto"/>
            <w:bottom w:val="none" w:sz="0" w:space="0" w:color="auto"/>
            <w:right w:val="none" w:sz="0" w:space="0" w:color="auto"/>
          </w:divBdr>
        </w:div>
        <w:div w:id="534971277">
          <w:marLeft w:val="480"/>
          <w:marRight w:val="0"/>
          <w:marTop w:val="0"/>
          <w:marBottom w:val="0"/>
          <w:divBdr>
            <w:top w:val="none" w:sz="0" w:space="0" w:color="auto"/>
            <w:left w:val="none" w:sz="0" w:space="0" w:color="auto"/>
            <w:bottom w:val="none" w:sz="0" w:space="0" w:color="auto"/>
            <w:right w:val="none" w:sz="0" w:space="0" w:color="auto"/>
          </w:divBdr>
        </w:div>
        <w:div w:id="692073587">
          <w:marLeft w:val="480"/>
          <w:marRight w:val="0"/>
          <w:marTop w:val="0"/>
          <w:marBottom w:val="0"/>
          <w:divBdr>
            <w:top w:val="none" w:sz="0" w:space="0" w:color="auto"/>
            <w:left w:val="none" w:sz="0" w:space="0" w:color="auto"/>
            <w:bottom w:val="none" w:sz="0" w:space="0" w:color="auto"/>
            <w:right w:val="none" w:sz="0" w:space="0" w:color="auto"/>
          </w:divBdr>
        </w:div>
        <w:div w:id="719281435">
          <w:marLeft w:val="480"/>
          <w:marRight w:val="0"/>
          <w:marTop w:val="0"/>
          <w:marBottom w:val="0"/>
          <w:divBdr>
            <w:top w:val="none" w:sz="0" w:space="0" w:color="auto"/>
            <w:left w:val="none" w:sz="0" w:space="0" w:color="auto"/>
            <w:bottom w:val="none" w:sz="0" w:space="0" w:color="auto"/>
            <w:right w:val="none" w:sz="0" w:space="0" w:color="auto"/>
          </w:divBdr>
        </w:div>
        <w:div w:id="853613495">
          <w:marLeft w:val="480"/>
          <w:marRight w:val="0"/>
          <w:marTop w:val="0"/>
          <w:marBottom w:val="0"/>
          <w:divBdr>
            <w:top w:val="none" w:sz="0" w:space="0" w:color="auto"/>
            <w:left w:val="none" w:sz="0" w:space="0" w:color="auto"/>
            <w:bottom w:val="none" w:sz="0" w:space="0" w:color="auto"/>
            <w:right w:val="none" w:sz="0" w:space="0" w:color="auto"/>
          </w:divBdr>
        </w:div>
        <w:div w:id="871916942">
          <w:marLeft w:val="480"/>
          <w:marRight w:val="0"/>
          <w:marTop w:val="0"/>
          <w:marBottom w:val="0"/>
          <w:divBdr>
            <w:top w:val="none" w:sz="0" w:space="0" w:color="auto"/>
            <w:left w:val="none" w:sz="0" w:space="0" w:color="auto"/>
            <w:bottom w:val="none" w:sz="0" w:space="0" w:color="auto"/>
            <w:right w:val="none" w:sz="0" w:space="0" w:color="auto"/>
          </w:divBdr>
        </w:div>
        <w:div w:id="973370383">
          <w:marLeft w:val="480"/>
          <w:marRight w:val="0"/>
          <w:marTop w:val="0"/>
          <w:marBottom w:val="0"/>
          <w:divBdr>
            <w:top w:val="none" w:sz="0" w:space="0" w:color="auto"/>
            <w:left w:val="none" w:sz="0" w:space="0" w:color="auto"/>
            <w:bottom w:val="none" w:sz="0" w:space="0" w:color="auto"/>
            <w:right w:val="none" w:sz="0" w:space="0" w:color="auto"/>
          </w:divBdr>
        </w:div>
        <w:div w:id="991376221">
          <w:marLeft w:val="480"/>
          <w:marRight w:val="0"/>
          <w:marTop w:val="0"/>
          <w:marBottom w:val="0"/>
          <w:divBdr>
            <w:top w:val="none" w:sz="0" w:space="0" w:color="auto"/>
            <w:left w:val="none" w:sz="0" w:space="0" w:color="auto"/>
            <w:bottom w:val="none" w:sz="0" w:space="0" w:color="auto"/>
            <w:right w:val="none" w:sz="0" w:space="0" w:color="auto"/>
          </w:divBdr>
        </w:div>
        <w:div w:id="1077094022">
          <w:marLeft w:val="480"/>
          <w:marRight w:val="0"/>
          <w:marTop w:val="0"/>
          <w:marBottom w:val="0"/>
          <w:divBdr>
            <w:top w:val="none" w:sz="0" w:space="0" w:color="auto"/>
            <w:left w:val="none" w:sz="0" w:space="0" w:color="auto"/>
            <w:bottom w:val="none" w:sz="0" w:space="0" w:color="auto"/>
            <w:right w:val="none" w:sz="0" w:space="0" w:color="auto"/>
          </w:divBdr>
        </w:div>
        <w:div w:id="1379279104">
          <w:marLeft w:val="480"/>
          <w:marRight w:val="0"/>
          <w:marTop w:val="0"/>
          <w:marBottom w:val="0"/>
          <w:divBdr>
            <w:top w:val="none" w:sz="0" w:space="0" w:color="auto"/>
            <w:left w:val="none" w:sz="0" w:space="0" w:color="auto"/>
            <w:bottom w:val="none" w:sz="0" w:space="0" w:color="auto"/>
            <w:right w:val="none" w:sz="0" w:space="0" w:color="auto"/>
          </w:divBdr>
        </w:div>
      </w:divsChild>
    </w:div>
    <w:div w:id="1115372792">
      <w:bodyDiv w:val="1"/>
      <w:marLeft w:val="0"/>
      <w:marRight w:val="0"/>
      <w:marTop w:val="0"/>
      <w:marBottom w:val="0"/>
      <w:divBdr>
        <w:top w:val="none" w:sz="0" w:space="0" w:color="auto"/>
        <w:left w:val="none" w:sz="0" w:space="0" w:color="auto"/>
        <w:bottom w:val="none" w:sz="0" w:space="0" w:color="auto"/>
        <w:right w:val="none" w:sz="0" w:space="0" w:color="auto"/>
      </w:divBdr>
    </w:div>
    <w:div w:id="1115445542">
      <w:marLeft w:val="480"/>
      <w:marRight w:val="0"/>
      <w:marTop w:val="0"/>
      <w:marBottom w:val="0"/>
      <w:divBdr>
        <w:top w:val="none" w:sz="0" w:space="0" w:color="auto"/>
        <w:left w:val="none" w:sz="0" w:space="0" w:color="auto"/>
        <w:bottom w:val="none" w:sz="0" w:space="0" w:color="auto"/>
        <w:right w:val="none" w:sz="0" w:space="0" w:color="auto"/>
      </w:divBdr>
    </w:div>
    <w:div w:id="1115520972">
      <w:marLeft w:val="480"/>
      <w:marRight w:val="0"/>
      <w:marTop w:val="0"/>
      <w:marBottom w:val="0"/>
      <w:divBdr>
        <w:top w:val="none" w:sz="0" w:space="0" w:color="auto"/>
        <w:left w:val="none" w:sz="0" w:space="0" w:color="auto"/>
        <w:bottom w:val="none" w:sz="0" w:space="0" w:color="auto"/>
        <w:right w:val="none" w:sz="0" w:space="0" w:color="auto"/>
      </w:divBdr>
    </w:div>
    <w:div w:id="1115637277">
      <w:marLeft w:val="480"/>
      <w:marRight w:val="0"/>
      <w:marTop w:val="0"/>
      <w:marBottom w:val="0"/>
      <w:divBdr>
        <w:top w:val="none" w:sz="0" w:space="0" w:color="auto"/>
        <w:left w:val="none" w:sz="0" w:space="0" w:color="auto"/>
        <w:bottom w:val="none" w:sz="0" w:space="0" w:color="auto"/>
        <w:right w:val="none" w:sz="0" w:space="0" w:color="auto"/>
      </w:divBdr>
    </w:div>
    <w:div w:id="1115709619">
      <w:marLeft w:val="480"/>
      <w:marRight w:val="0"/>
      <w:marTop w:val="0"/>
      <w:marBottom w:val="0"/>
      <w:divBdr>
        <w:top w:val="none" w:sz="0" w:space="0" w:color="auto"/>
        <w:left w:val="none" w:sz="0" w:space="0" w:color="auto"/>
        <w:bottom w:val="none" w:sz="0" w:space="0" w:color="auto"/>
        <w:right w:val="none" w:sz="0" w:space="0" w:color="auto"/>
      </w:divBdr>
    </w:div>
    <w:div w:id="1115713467">
      <w:marLeft w:val="480"/>
      <w:marRight w:val="0"/>
      <w:marTop w:val="0"/>
      <w:marBottom w:val="0"/>
      <w:divBdr>
        <w:top w:val="none" w:sz="0" w:space="0" w:color="auto"/>
        <w:left w:val="none" w:sz="0" w:space="0" w:color="auto"/>
        <w:bottom w:val="none" w:sz="0" w:space="0" w:color="auto"/>
        <w:right w:val="none" w:sz="0" w:space="0" w:color="auto"/>
      </w:divBdr>
    </w:div>
    <w:div w:id="1115834752">
      <w:marLeft w:val="480"/>
      <w:marRight w:val="0"/>
      <w:marTop w:val="0"/>
      <w:marBottom w:val="0"/>
      <w:divBdr>
        <w:top w:val="none" w:sz="0" w:space="0" w:color="auto"/>
        <w:left w:val="none" w:sz="0" w:space="0" w:color="auto"/>
        <w:bottom w:val="none" w:sz="0" w:space="0" w:color="auto"/>
        <w:right w:val="none" w:sz="0" w:space="0" w:color="auto"/>
      </w:divBdr>
    </w:div>
    <w:div w:id="1115948863">
      <w:marLeft w:val="480"/>
      <w:marRight w:val="0"/>
      <w:marTop w:val="0"/>
      <w:marBottom w:val="0"/>
      <w:divBdr>
        <w:top w:val="none" w:sz="0" w:space="0" w:color="auto"/>
        <w:left w:val="none" w:sz="0" w:space="0" w:color="auto"/>
        <w:bottom w:val="none" w:sz="0" w:space="0" w:color="auto"/>
        <w:right w:val="none" w:sz="0" w:space="0" w:color="auto"/>
      </w:divBdr>
    </w:div>
    <w:div w:id="1115949802">
      <w:bodyDiv w:val="1"/>
      <w:marLeft w:val="0"/>
      <w:marRight w:val="0"/>
      <w:marTop w:val="0"/>
      <w:marBottom w:val="0"/>
      <w:divBdr>
        <w:top w:val="none" w:sz="0" w:space="0" w:color="auto"/>
        <w:left w:val="none" w:sz="0" w:space="0" w:color="auto"/>
        <w:bottom w:val="none" w:sz="0" w:space="0" w:color="auto"/>
        <w:right w:val="none" w:sz="0" w:space="0" w:color="auto"/>
      </w:divBdr>
    </w:div>
    <w:div w:id="1116021198">
      <w:bodyDiv w:val="1"/>
      <w:marLeft w:val="0"/>
      <w:marRight w:val="0"/>
      <w:marTop w:val="0"/>
      <w:marBottom w:val="0"/>
      <w:divBdr>
        <w:top w:val="none" w:sz="0" w:space="0" w:color="auto"/>
        <w:left w:val="none" w:sz="0" w:space="0" w:color="auto"/>
        <w:bottom w:val="none" w:sz="0" w:space="0" w:color="auto"/>
        <w:right w:val="none" w:sz="0" w:space="0" w:color="auto"/>
      </w:divBdr>
    </w:div>
    <w:div w:id="1116024452">
      <w:bodyDiv w:val="1"/>
      <w:marLeft w:val="0"/>
      <w:marRight w:val="0"/>
      <w:marTop w:val="0"/>
      <w:marBottom w:val="0"/>
      <w:divBdr>
        <w:top w:val="none" w:sz="0" w:space="0" w:color="auto"/>
        <w:left w:val="none" w:sz="0" w:space="0" w:color="auto"/>
        <w:bottom w:val="none" w:sz="0" w:space="0" w:color="auto"/>
        <w:right w:val="none" w:sz="0" w:space="0" w:color="auto"/>
      </w:divBdr>
    </w:div>
    <w:div w:id="1116027106">
      <w:marLeft w:val="480"/>
      <w:marRight w:val="0"/>
      <w:marTop w:val="0"/>
      <w:marBottom w:val="0"/>
      <w:divBdr>
        <w:top w:val="none" w:sz="0" w:space="0" w:color="auto"/>
        <w:left w:val="none" w:sz="0" w:space="0" w:color="auto"/>
        <w:bottom w:val="none" w:sz="0" w:space="0" w:color="auto"/>
        <w:right w:val="none" w:sz="0" w:space="0" w:color="auto"/>
      </w:divBdr>
    </w:div>
    <w:div w:id="1116094994">
      <w:bodyDiv w:val="1"/>
      <w:marLeft w:val="0"/>
      <w:marRight w:val="0"/>
      <w:marTop w:val="0"/>
      <w:marBottom w:val="0"/>
      <w:divBdr>
        <w:top w:val="none" w:sz="0" w:space="0" w:color="auto"/>
        <w:left w:val="none" w:sz="0" w:space="0" w:color="auto"/>
        <w:bottom w:val="none" w:sz="0" w:space="0" w:color="auto"/>
        <w:right w:val="none" w:sz="0" w:space="0" w:color="auto"/>
      </w:divBdr>
    </w:div>
    <w:div w:id="1116103448">
      <w:marLeft w:val="480"/>
      <w:marRight w:val="0"/>
      <w:marTop w:val="0"/>
      <w:marBottom w:val="0"/>
      <w:divBdr>
        <w:top w:val="none" w:sz="0" w:space="0" w:color="auto"/>
        <w:left w:val="none" w:sz="0" w:space="0" w:color="auto"/>
        <w:bottom w:val="none" w:sz="0" w:space="0" w:color="auto"/>
        <w:right w:val="none" w:sz="0" w:space="0" w:color="auto"/>
      </w:divBdr>
    </w:div>
    <w:div w:id="1116145181">
      <w:bodyDiv w:val="1"/>
      <w:marLeft w:val="0"/>
      <w:marRight w:val="0"/>
      <w:marTop w:val="0"/>
      <w:marBottom w:val="0"/>
      <w:divBdr>
        <w:top w:val="none" w:sz="0" w:space="0" w:color="auto"/>
        <w:left w:val="none" w:sz="0" w:space="0" w:color="auto"/>
        <w:bottom w:val="none" w:sz="0" w:space="0" w:color="auto"/>
        <w:right w:val="none" w:sz="0" w:space="0" w:color="auto"/>
      </w:divBdr>
    </w:div>
    <w:div w:id="1116172438">
      <w:bodyDiv w:val="1"/>
      <w:marLeft w:val="0"/>
      <w:marRight w:val="0"/>
      <w:marTop w:val="0"/>
      <w:marBottom w:val="0"/>
      <w:divBdr>
        <w:top w:val="none" w:sz="0" w:space="0" w:color="auto"/>
        <w:left w:val="none" w:sz="0" w:space="0" w:color="auto"/>
        <w:bottom w:val="none" w:sz="0" w:space="0" w:color="auto"/>
        <w:right w:val="none" w:sz="0" w:space="0" w:color="auto"/>
      </w:divBdr>
    </w:div>
    <w:div w:id="1116176134">
      <w:bodyDiv w:val="1"/>
      <w:marLeft w:val="0"/>
      <w:marRight w:val="0"/>
      <w:marTop w:val="0"/>
      <w:marBottom w:val="0"/>
      <w:divBdr>
        <w:top w:val="none" w:sz="0" w:space="0" w:color="auto"/>
        <w:left w:val="none" w:sz="0" w:space="0" w:color="auto"/>
        <w:bottom w:val="none" w:sz="0" w:space="0" w:color="auto"/>
        <w:right w:val="none" w:sz="0" w:space="0" w:color="auto"/>
      </w:divBdr>
    </w:div>
    <w:div w:id="1116216195">
      <w:marLeft w:val="480"/>
      <w:marRight w:val="0"/>
      <w:marTop w:val="0"/>
      <w:marBottom w:val="0"/>
      <w:divBdr>
        <w:top w:val="none" w:sz="0" w:space="0" w:color="auto"/>
        <w:left w:val="none" w:sz="0" w:space="0" w:color="auto"/>
        <w:bottom w:val="none" w:sz="0" w:space="0" w:color="auto"/>
        <w:right w:val="none" w:sz="0" w:space="0" w:color="auto"/>
      </w:divBdr>
    </w:div>
    <w:div w:id="1116363600">
      <w:marLeft w:val="480"/>
      <w:marRight w:val="0"/>
      <w:marTop w:val="0"/>
      <w:marBottom w:val="0"/>
      <w:divBdr>
        <w:top w:val="none" w:sz="0" w:space="0" w:color="auto"/>
        <w:left w:val="none" w:sz="0" w:space="0" w:color="auto"/>
        <w:bottom w:val="none" w:sz="0" w:space="0" w:color="auto"/>
        <w:right w:val="none" w:sz="0" w:space="0" w:color="auto"/>
      </w:divBdr>
    </w:div>
    <w:div w:id="1116366238">
      <w:marLeft w:val="480"/>
      <w:marRight w:val="0"/>
      <w:marTop w:val="0"/>
      <w:marBottom w:val="0"/>
      <w:divBdr>
        <w:top w:val="none" w:sz="0" w:space="0" w:color="auto"/>
        <w:left w:val="none" w:sz="0" w:space="0" w:color="auto"/>
        <w:bottom w:val="none" w:sz="0" w:space="0" w:color="auto"/>
        <w:right w:val="none" w:sz="0" w:space="0" w:color="auto"/>
      </w:divBdr>
    </w:div>
    <w:div w:id="1116412789">
      <w:marLeft w:val="480"/>
      <w:marRight w:val="0"/>
      <w:marTop w:val="0"/>
      <w:marBottom w:val="0"/>
      <w:divBdr>
        <w:top w:val="none" w:sz="0" w:space="0" w:color="auto"/>
        <w:left w:val="none" w:sz="0" w:space="0" w:color="auto"/>
        <w:bottom w:val="none" w:sz="0" w:space="0" w:color="auto"/>
        <w:right w:val="none" w:sz="0" w:space="0" w:color="auto"/>
      </w:divBdr>
    </w:div>
    <w:div w:id="1116602768">
      <w:marLeft w:val="480"/>
      <w:marRight w:val="0"/>
      <w:marTop w:val="0"/>
      <w:marBottom w:val="0"/>
      <w:divBdr>
        <w:top w:val="none" w:sz="0" w:space="0" w:color="auto"/>
        <w:left w:val="none" w:sz="0" w:space="0" w:color="auto"/>
        <w:bottom w:val="none" w:sz="0" w:space="0" w:color="auto"/>
        <w:right w:val="none" w:sz="0" w:space="0" w:color="auto"/>
      </w:divBdr>
    </w:div>
    <w:div w:id="1116606317">
      <w:marLeft w:val="480"/>
      <w:marRight w:val="0"/>
      <w:marTop w:val="0"/>
      <w:marBottom w:val="0"/>
      <w:divBdr>
        <w:top w:val="none" w:sz="0" w:space="0" w:color="auto"/>
        <w:left w:val="none" w:sz="0" w:space="0" w:color="auto"/>
        <w:bottom w:val="none" w:sz="0" w:space="0" w:color="auto"/>
        <w:right w:val="none" w:sz="0" w:space="0" w:color="auto"/>
      </w:divBdr>
    </w:div>
    <w:div w:id="1116631712">
      <w:marLeft w:val="480"/>
      <w:marRight w:val="0"/>
      <w:marTop w:val="0"/>
      <w:marBottom w:val="0"/>
      <w:divBdr>
        <w:top w:val="none" w:sz="0" w:space="0" w:color="auto"/>
        <w:left w:val="none" w:sz="0" w:space="0" w:color="auto"/>
        <w:bottom w:val="none" w:sz="0" w:space="0" w:color="auto"/>
        <w:right w:val="none" w:sz="0" w:space="0" w:color="auto"/>
      </w:divBdr>
    </w:div>
    <w:div w:id="1116676520">
      <w:bodyDiv w:val="1"/>
      <w:marLeft w:val="0"/>
      <w:marRight w:val="0"/>
      <w:marTop w:val="0"/>
      <w:marBottom w:val="0"/>
      <w:divBdr>
        <w:top w:val="none" w:sz="0" w:space="0" w:color="auto"/>
        <w:left w:val="none" w:sz="0" w:space="0" w:color="auto"/>
        <w:bottom w:val="none" w:sz="0" w:space="0" w:color="auto"/>
        <w:right w:val="none" w:sz="0" w:space="0" w:color="auto"/>
      </w:divBdr>
      <w:divsChild>
        <w:div w:id="47195163">
          <w:marLeft w:val="480"/>
          <w:marRight w:val="0"/>
          <w:marTop w:val="0"/>
          <w:marBottom w:val="0"/>
          <w:divBdr>
            <w:top w:val="none" w:sz="0" w:space="0" w:color="auto"/>
            <w:left w:val="none" w:sz="0" w:space="0" w:color="auto"/>
            <w:bottom w:val="none" w:sz="0" w:space="0" w:color="auto"/>
            <w:right w:val="none" w:sz="0" w:space="0" w:color="auto"/>
          </w:divBdr>
        </w:div>
        <w:div w:id="165173918">
          <w:marLeft w:val="480"/>
          <w:marRight w:val="0"/>
          <w:marTop w:val="0"/>
          <w:marBottom w:val="0"/>
          <w:divBdr>
            <w:top w:val="none" w:sz="0" w:space="0" w:color="auto"/>
            <w:left w:val="none" w:sz="0" w:space="0" w:color="auto"/>
            <w:bottom w:val="none" w:sz="0" w:space="0" w:color="auto"/>
            <w:right w:val="none" w:sz="0" w:space="0" w:color="auto"/>
          </w:divBdr>
        </w:div>
        <w:div w:id="165829284">
          <w:marLeft w:val="480"/>
          <w:marRight w:val="0"/>
          <w:marTop w:val="0"/>
          <w:marBottom w:val="0"/>
          <w:divBdr>
            <w:top w:val="none" w:sz="0" w:space="0" w:color="auto"/>
            <w:left w:val="none" w:sz="0" w:space="0" w:color="auto"/>
            <w:bottom w:val="none" w:sz="0" w:space="0" w:color="auto"/>
            <w:right w:val="none" w:sz="0" w:space="0" w:color="auto"/>
          </w:divBdr>
        </w:div>
        <w:div w:id="201095083">
          <w:marLeft w:val="480"/>
          <w:marRight w:val="0"/>
          <w:marTop w:val="0"/>
          <w:marBottom w:val="0"/>
          <w:divBdr>
            <w:top w:val="none" w:sz="0" w:space="0" w:color="auto"/>
            <w:left w:val="none" w:sz="0" w:space="0" w:color="auto"/>
            <w:bottom w:val="none" w:sz="0" w:space="0" w:color="auto"/>
            <w:right w:val="none" w:sz="0" w:space="0" w:color="auto"/>
          </w:divBdr>
        </w:div>
        <w:div w:id="212810674">
          <w:marLeft w:val="480"/>
          <w:marRight w:val="0"/>
          <w:marTop w:val="0"/>
          <w:marBottom w:val="0"/>
          <w:divBdr>
            <w:top w:val="none" w:sz="0" w:space="0" w:color="auto"/>
            <w:left w:val="none" w:sz="0" w:space="0" w:color="auto"/>
            <w:bottom w:val="none" w:sz="0" w:space="0" w:color="auto"/>
            <w:right w:val="none" w:sz="0" w:space="0" w:color="auto"/>
          </w:divBdr>
        </w:div>
        <w:div w:id="233781322">
          <w:marLeft w:val="480"/>
          <w:marRight w:val="0"/>
          <w:marTop w:val="0"/>
          <w:marBottom w:val="0"/>
          <w:divBdr>
            <w:top w:val="none" w:sz="0" w:space="0" w:color="auto"/>
            <w:left w:val="none" w:sz="0" w:space="0" w:color="auto"/>
            <w:bottom w:val="none" w:sz="0" w:space="0" w:color="auto"/>
            <w:right w:val="none" w:sz="0" w:space="0" w:color="auto"/>
          </w:divBdr>
        </w:div>
        <w:div w:id="252318507">
          <w:marLeft w:val="480"/>
          <w:marRight w:val="0"/>
          <w:marTop w:val="0"/>
          <w:marBottom w:val="0"/>
          <w:divBdr>
            <w:top w:val="none" w:sz="0" w:space="0" w:color="auto"/>
            <w:left w:val="none" w:sz="0" w:space="0" w:color="auto"/>
            <w:bottom w:val="none" w:sz="0" w:space="0" w:color="auto"/>
            <w:right w:val="none" w:sz="0" w:space="0" w:color="auto"/>
          </w:divBdr>
        </w:div>
        <w:div w:id="335695498">
          <w:marLeft w:val="480"/>
          <w:marRight w:val="0"/>
          <w:marTop w:val="0"/>
          <w:marBottom w:val="0"/>
          <w:divBdr>
            <w:top w:val="none" w:sz="0" w:space="0" w:color="auto"/>
            <w:left w:val="none" w:sz="0" w:space="0" w:color="auto"/>
            <w:bottom w:val="none" w:sz="0" w:space="0" w:color="auto"/>
            <w:right w:val="none" w:sz="0" w:space="0" w:color="auto"/>
          </w:divBdr>
        </w:div>
        <w:div w:id="413206975">
          <w:marLeft w:val="480"/>
          <w:marRight w:val="0"/>
          <w:marTop w:val="0"/>
          <w:marBottom w:val="0"/>
          <w:divBdr>
            <w:top w:val="none" w:sz="0" w:space="0" w:color="auto"/>
            <w:left w:val="none" w:sz="0" w:space="0" w:color="auto"/>
            <w:bottom w:val="none" w:sz="0" w:space="0" w:color="auto"/>
            <w:right w:val="none" w:sz="0" w:space="0" w:color="auto"/>
          </w:divBdr>
        </w:div>
        <w:div w:id="414518998">
          <w:marLeft w:val="480"/>
          <w:marRight w:val="0"/>
          <w:marTop w:val="0"/>
          <w:marBottom w:val="0"/>
          <w:divBdr>
            <w:top w:val="none" w:sz="0" w:space="0" w:color="auto"/>
            <w:left w:val="none" w:sz="0" w:space="0" w:color="auto"/>
            <w:bottom w:val="none" w:sz="0" w:space="0" w:color="auto"/>
            <w:right w:val="none" w:sz="0" w:space="0" w:color="auto"/>
          </w:divBdr>
        </w:div>
        <w:div w:id="418062393">
          <w:marLeft w:val="480"/>
          <w:marRight w:val="0"/>
          <w:marTop w:val="0"/>
          <w:marBottom w:val="0"/>
          <w:divBdr>
            <w:top w:val="none" w:sz="0" w:space="0" w:color="auto"/>
            <w:left w:val="none" w:sz="0" w:space="0" w:color="auto"/>
            <w:bottom w:val="none" w:sz="0" w:space="0" w:color="auto"/>
            <w:right w:val="none" w:sz="0" w:space="0" w:color="auto"/>
          </w:divBdr>
        </w:div>
        <w:div w:id="429664871">
          <w:marLeft w:val="480"/>
          <w:marRight w:val="0"/>
          <w:marTop w:val="0"/>
          <w:marBottom w:val="0"/>
          <w:divBdr>
            <w:top w:val="none" w:sz="0" w:space="0" w:color="auto"/>
            <w:left w:val="none" w:sz="0" w:space="0" w:color="auto"/>
            <w:bottom w:val="none" w:sz="0" w:space="0" w:color="auto"/>
            <w:right w:val="none" w:sz="0" w:space="0" w:color="auto"/>
          </w:divBdr>
        </w:div>
        <w:div w:id="445733659">
          <w:marLeft w:val="480"/>
          <w:marRight w:val="0"/>
          <w:marTop w:val="0"/>
          <w:marBottom w:val="0"/>
          <w:divBdr>
            <w:top w:val="none" w:sz="0" w:space="0" w:color="auto"/>
            <w:left w:val="none" w:sz="0" w:space="0" w:color="auto"/>
            <w:bottom w:val="none" w:sz="0" w:space="0" w:color="auto"/>
            <w:right w:val="none" w:sz="0" w:space="0" w:color="auto"/>
          </w:divBdr>
        </w:div>
        <w:div w:id="495537408">
          <w:marLeft w:val="480"/>
          <w:marRight w:val="0"/>
          <w:marTop w:val="0"/>
          <w:marBottom w:val="0"/>
          <w:divBdr>
            <w:top w:val="none" w:sz="0" w:space="0" w:color="auto"/>
            <w:left w:val="none" w:sz="0" w:space="0" w:color="auto"/>
            <w:bottom w:val="none" w:sz="0" w:space="0" w:color="auto"/>
            <w:right w:val="none" w:sz="0" w:space="0" w:color="auto"/>
          </w:divBdr>
        </w:div>
        <w:div w:id="505946244">
          <w:marLeft w:val="480"/>
          <w:marRight w:val="0"/>
          <w:marTop w:val="0"/>
          <w:marBottom w:val="0"/>
          <w:divBdr>
            <w:top w:val="none" w:sz="0" w:space="0" w:color="auto"/>
            <w:left w:val="none" w:sz="0" w:space="0" w:color="auto"/>
            <w:bottom w:val="none" w:sz="0" w:space="0" w:color="auto"/>
            <w:right w:val="none" w:sz="0" w:space="0" w:color="auto"/>
          </w:divBdr>
        </w:div>
        <w:div w:id="738139096">
          <w:marLeft w:val="480"/>
          <w:marRight w:val="0"/>
          <w:marTop w:val="0"/>
          <w:marBottom w:val="0"/>
          <w:divBdr>
            <w:top w:val="none" w:sz="0" w:space="0" w:color="auto"/>
            <w:left w:val="none" w:sz="0" w:space="0" w:color="auto"/>
            <w:bottom w:val="none" w:sz="0" w:space="0" w:color="auto"/>
            <w:right w:val="none" w:sz="0" w:space="0" w:color="auto"/>
          </w:divBdr>
        </w:div>
        <w:div w:id="811097534">
          <w:marLeft w:val="480"/>
          <w:marRight w:val="0"/>
          <w:marTop w:val="0"/>
          <w:marBottom w:val="0"/>
          <w:divBdr>
            <w:top w:val="none" w:sz="0" w:space="0" w:color="auto"/>
            <w:left w:val="none" w:sz="0" w:space="0" w:color="auto"/>
            <w:bottom w:val="none" w:sz="0" w:space="0" w:color="auto"/>
            <w:right w:val="none" w:sz="0" w:space="0" w:color="auto"/>
          </w:divBdr>
        </w:div>
        <w:div w:id="830952956">
          <w:marLeft w:val="480"/>
          <w:marRight w:val="0"/>
          <w:marTop w:val="0"/>
          <w:marBottom w:val="0"/>
          <w:divBdr>
            <w:top w:val="none" w:sz="0" w:space="0" w:color="auto"/>
            <w:left w:val="none" w:sz="0" w:space="0" w:color="auto"/>
            <w:bottom w:val="none" w:sz="0" w:space="0" w:color="auto"/>
            <w:right w:val="none" w:sz="0" w:space="0" w:color="auto"/>
          </w:divBdr>
        </w:div>
        <w:div w:id="882984160">
          <w:marLeft w:val="480"/>
          <w:marRight w:val="0"/>
          <w:marTop w:val="0"/>
          <w:marBottom w:val="0"/>
          <w:divBdr>
            <w:top w:val="none" w:sz="0" w:space="0" w:color="auto"/>
            <w:left w:val="none" w:sz="0" w:space="0" w:color="auto"/>
            <w:bottom w:val="none" w:sz="0" w:space="0" w:color="auto"/>
            <w:right w:val="none" w:sz="0" w:space="0" w:color="auto"/>
          </w:divBdr>
        </w:div>
        <w:div w:id="886064149">
          <w:marLeft w:val="480"/>
          <w:marRight w:val="0"/>
          <w:marTop w:val="0"/>
          <w:marBottom w:val="0"/>
          <w:divBdr>
            <w:top w:val="none" w:sz="0" w:space="0" w:color="auto"/>
            <w:left w:val="none" w:sz="0" w:space="0" w:color="auto"/>
            <w:bottom w:val="none" w:sz="0" w:space="0" w:color="auto"/>
            <w:right w:val="none" w:sz="0" w:space="0" w:color="auto"/>
          </w:divBdr>
        </w:div>
        <w:div w:id="893271818">
          <w:marLeft w:val="480"/>
          <w:marRight w:val="0"/>
          <w:marTop w:val="0"/>
          <w:marBottom w:val="0"/>
          <w:divBdr>
            <w:top w:val="none" w:sz="0" w:space="0" w:color="auto"/>
            <w:left w:val="none" w:sz="0" w:space="0" w:color="auto"/>
            <w:bottom w:val="none" w:sz="0" w:space="0" w:color="auto"/>
            <w:right w:val="none" w:sz="0" w:space="0" w:color="auto"/>
          </w:divBdr>
        </w:div>
        <w:div w:id="911237616">
          <w:marLeft w:val="480"/>
          <w:marRight w:val="0"/>
          <w:marTop w:val="0"/>
          <w:marBottom w:val="0"/>
          <w:divBdr>
            <w:top w:val="none" w:sz="0" w:space="0" w:color="auto"/>
            <w:left w:val="none" w:sz="0" w:space="0" w:color="auto"/>
            <w:bottom w:val="none" w:sz="0" w:space="0" w:color="auto"/>
            <w:right w:val="none" w:sz="0" w:space="0" w:color="auto"/>
          </w:divBdr>
        </w:div>
        <w:div w:id="937131519">
          <w:marLeft w:val="480"/>
          <w:marRight w:val="0"/>
          <w:marTop w:val="0"/>
          <w:marBottom w:val="0"/>
          <w:divBdr>
            <w:top w:val="none" w:sz="0" w:space="0" w:color="auto"/>
            <w:left w:val="none" w:sz="0" w:space="0" w:color="auto"/>
            <w:bottom w:val="none" w:sz="0" w:space="0" w:color="auto"/>
            <w:right w:val="none" w:sz="0" w:space="0" w:color="auto"/>
          </w:divBdr>
        </w:div>
        <w:div w:id="970668178">
          <w:marLeft w:val="480"/>
          <w:marRight w:val="0"/>
          <w:marTop w:val="0"/>
          <w:marBottom w:val="0"/>
          <w:divBdr>
            <w:top w:val="none" w:sz="0" w:space="0" w:color="auto"/>
            <w:left w:val="none" w:sz="0" w:space="0" w:color="auto"/>
            <w:bottom w:val="none" w:sz="0" w:space="0" w:color="auto"/>
            <w:right w:val="none" w:sz="0" w:space="0" w:color="auto"/>
          </w:divBdr>
        </w:div>
        <w:div w:id="987978394">
          <w:marLeft w:val="480"/>
          <w:marRight w:val="0"/>
          <w:marTop w:val="0"/>
          <w:marBottom w:val="0"/>
          <w:divBdr>
            <w:top w:val="none" w:sz="0" w:space="0" w:color="auto"/>
            <w:left w:val="none" w:sz="0" w:space="0" w:color="auto"/>
            <w:bottom w:val="none" w:sz="0" w:space="0" w:color="auto"/>
            <w:right w:val="none" w:sz="0" w:space="0" w:color="auto"/>
          </w:divBdr>
        </w:div>
        <w:div w:id="1090084432">
          <w:marLeft w:val="480"/>
          <w:marRight w:val="0"/>
          <w:marTop w:val="0"/>
          <w:marBottom w:val="0"/>
          <w:divBdr>
            <w:top w:val="none" w:sz="0" w:space="0" w:color="auto"/>
            <w:left w:val="none" w:sz="0" w:space="0" w:color="auto"/>
            <w:bottom w:val="none" w:sz="0" w:space="0" w:color="auto"/>
            <w:right w:val="none" w:sz="0" w:space="0" w:color="auto"/>
          </w:divBdr>
        </w:div>
        <w:div w:id="1183516951">
          <w:marLeft w:val="480"/>
          <w:marRight w:val="0"/>
          <w:marTop w:val="0"/>
          <w:marBottom w:val="0"/>
          <w:divBdr>
            <w:top w:val="none" w:sz="0" w:space="0" w:color="auto"/>
            <w:left w:val="none" w:sz="0" w:space="0" w:color="auto"/>
            <w:bottom w:val="none" w:sz="0" w:space="0" w:color="auto"/>
            <w:right w:val="none" w:sz="0" w:space="0" w:color="auto"/>
          </w:divBdr>
        </w:div>
        <w:div w:id="1187868631">
          <w:marLeft w:val="480"/>
          <w:marRight w:val="0"/>
          <w:marTop w:val="0"/>
          <w:marBottom w:val="0"/>
          <w:divBdr>
            <w:top w:val="none" w:sz="0" w:space="0" w:color="auto"/>
            <w:left w:val="none" w:sz="0" w:space="0" w:color="auto"/>
            <w:bottom w:val="none" w:sz="0" w:space="0" w:color="auto"/>
            <w:right w:val="none" w:sz="0" w:space="0" w:color="auto"/>
          </w:divBdr>
        </w:div>
        <w:div w:id="1258252156">
          <w:marLeft w:val="480"/>
          <w:marRight w:val="0"/>
          <w:marTop w:val="0"/>
          <w:marBottom w:val="0"/>
          <w:divBdr>
            <w:top w:val="none" w:sz="0" w:space="0" w:color="auto"/>
            <w:left w:val="none" w:sz="0" w:space="0" w:color="auto"/>
            <w:bottom w:val="none" w:sz="0" w:space="0" w:color="auto"/>
            <w:right w:val="none" w:sz="0" w:space="0" w:color="auto"/>
          </w:divBdr>
        </w:div>
      </w:divsChild>
    </w:div>
    <w:div w:id="1116799824">
      <w:bodyDiv w:val="1"/>
      <w:marLeft w:val="0"/>
      <w:marRight w:val="0"/>
      <w:marTop w:val="0"/>
      <w:marBottom w:val="0"/>
      <w:divBdr>
        <w:top w:val="none" w:sz="0" w:space="0" w:color="auto"/>
        <w:left w:val="none" w:sz="0" w:space="0" w:color="auto"/>
        <w:bottom w:val="none" w:sz="0" w:space="0" w:color="auto"/>
        <w:right w:val="none" w:sz="0" w:space="0" w:color="auto"/>
      </w:divBdr>
      <w:divsChild>
        <w:div w:id="2241983">
          <w:marLeft w:val="480"/>
          <w:marRight w:val="0"/>
          <w:marTop w:val="0"/>
          <w:marBottom w:val="0"/>
          <w:divBdr>
            <w:top w:val="none" w:sz="0" w:space="0" w:color="auto"/>
            <w:left w:val="none" w:sz="0" w:space="0" w:color="auto"/>
            <w:bottom w:val="none" w:sz="0" w:space="0" w:color="auto"/>
            <w:right w:val="none" w:sz="0" w:space="0" w:color="auto"/>
          </w:divBdr>
        </w:div>
        <w:div w:id="14769104">
          <w:marLeft w:val="480"/>
          <w:marRight w:val="0"/>
          <w:marTop w:val="0"/>
          <w:marBottom w:val="0"/>
          <w:divBdr>
            <w:top w:val="none" w:sz="0" w:space="0" w:color="auto"/>
            <w:left w:val="none" w:sz="0" w:space="0" w:color="auto"/>
            <w:bottom w:val="none" w:sz="0" w:space="0" w:color="auto"/>
            <w:right w:val="none" w:sz="0" w:space="0" w:color="auto"/>
          </w:divBdr>
        </w:div>
        <w:div w:id="375392162">
          <w:marLeft w:val="480"/>
          <w:marRight w:val="0"/>
          <w:marTop w:val="0"/>
          <w:marBottom w:val="0"/>
          <w:divBdr>
            <w:top w:val="none" w:sz="0" w:space="0" w:color="auto"/>
            <w:left w:val="none" w:sz="0" w:space="0" w:color="auto"/>
            <w:bottom w:val="none" w:sz="0" w:space="0" w:color="auto"/>
            <w:right w:val="none" w:sz="0" w:space="0" w:color="auto"/>
          </w:divBdr>
        </w:div>
        <w:div w:id="407925186">
          <w:marLeft w:val="480"/>
          <w:marRight w:val="0"/>
          <w:marTop w:val="0"/>
          <w:marBottom w:val="0"/>
          <w:divBdr>
            <w:top w:val="none" w:sz="0" w:space="0" w:color="auto"/>
            <w:left w:val="none" w:sz="0" w:space="0" w:color="auto"/>
            <w:bottom w:val="none" w:sz="0" w:space="0" w:color="auto"/>
            <w:right w:val="none" w:sz="0" w:space="0" w:color="auto"/>
          </w:divBdr>
        </w:div>
        <w:div w:id="587425575">
          <w:marLeft w:val="480"/>
          <w:marRight w:val="0"/>
          <w:marTop w:val="0"/>
          <w:marBottom w:val="0"/>
          <w:divBdr>
            <w:top w:val="none" w:sz="0" w:space="0" w:color="auto"/>
            <w:left w:val="none" w:sz="0" w:space="0" w:color="auto"/>
            <w:bottom w:val="none" w:sz="0" w:space="0" w:color="auto"/>
            <w:right w:val="none" w:sz="0" w:space="0" w:color="auto"/>
          </w:divBdr>
        </w:div>
        <w:div w:id="828062700">
          <w:marLeft w:val="480"/>
          <w:marRight w:val="0"/>
          <w:marTop w:val="0"/>
          <w:marBottom w:val="0"/>
          <w:divBdr>
            <w:top w:val="none" w:sz="0" w:space="0" w:color="auto"/>
            <w:left w:val="none" w:sz="0" w:space="0" w:color="auto"/>
            <w:bottom w:val="none" w:sz="0" w:space="0" w:color="auto"/>
            <w:right w:val="none" w:sz="0" w:space="0" w:color="auto"/>
          </w:divBdr>
        </w:div>
        <w:div w:id="922035478">
          <w:marLeft w:val="480"/>
          <w:marRight w:val="0"/>
          <w:marTop w:val="0"/>
          <w:marBottom w:val="0"/>
          <w:divBdr>
            <w:top w:val="none" w:sz="0" w:space="0" w:color="auto"/>
            <w:left w:val="none" w:sz="0" w:space="0" w:color="auto"/>
            <w:bottom w:val="none" w:sz="0" w:space="0" w:color="auto"/>
            <w:right w:val="none" w:sz="0" w:space="0" w:color="auto"/>
          </w:divBdr>
        </w:div>
      </w:divsChild>
    </w:div>
    <w:div w:id="1116870929">
      <w:bodyDiv w:val="1"/>
      <w:marLeft w:val="0"/>
      <w:marRight w:val="0"/>
      <w:marTop w:val="0"/>
      <w:marBottom w:val="0"/>
      <w:divBdr>
        <w:top w:val="none" w:sz="0" w:space="0" w:color="auto"/>
        <w:left w:val="none" w:sz="0" w:space="0" w:color="auto"/>
        <w:bottom w:val="none" w:sz="0" w:space="0" w:color="auto"/>
        <w:right w:val="none" w:sz="0" w:space="0" w:color="auto"/>
      </w:divBdr>
    </w:div>
    <w:div w:id="1116873483">
      <w:marLeft w:val="480"/>
      <w:marRight w:val="0"/>
      <w:marTop w:val="0"/>
      <w:marBottom w:val="0"/>
      <w:divBdr>
        <w:top w:val="none" w:sz="0" w:space="0" w:color="auto"/>
        <w:left w:val="none" w:sz="0" w:space="0" w:color="auto"/>
        <w:bottom w:val="none" w:sz="0" w:space="0" w:color="auto"/>
        <w:right w:val="none" w:sz="0" w:space="0" w:color="auto"/>
      </w:divBdr>
    </w:div>
    <w:div w:id="1116874948">
      <w:bodyDiv w:val="1"/>
      <w:marLeft w:val="0"/>
      <w:marRight w:val="0"/>
      <w:marTop w:val="0"/>
      <w:marBottom w:val="0"/>
      <w:divBdr>
        <w:top w:val="none" w:sz="0" w:space="0" w:color="auto"/>
        <w:left w:val="none" w:sz="0" w:space="0" w:color="auto"/>
        <w:bottom w:val="none" w:sz="0" w:space="0" w:color="auto"/>
        <w:right w:val="none" w:sz="0" w:space="0" w:color="auto"/>
      </w:divBdr>
    </w:div>
    <w:div w:id="1116946510">
      <w:marLeft w:val="480"/>
      <w:marRight w:val="0"/>
      <w:marTop w:val="0"/>
      <w:marBottom w:val="0"/>
      <w:divBdr>
        <w:top w:val="none" w:sz="0" w:space="0" w:color="auto"/>
        <w:left w:val="none" w:sz="0" w:space="0" w:color="auto"/>
        <w:bottom w:val="none" w:sz="0" w:space="0" w:color="auto"/>
        <w:right w:val="none" w:sz="0" w:space="0" w:color="auto"/>
      </w:divBdr>
    </w:div>
    <w:div w:id="1116950834">
      <w:marLeft w:val="480"/>
      <w:marRight w:val="0"/>
      <w:marTop w:val="0"/>
      <w:marBottom w:val="0"/>
      <w:divBdr>
        <w:top w:val="none" w:sz="0" w:space="0" w:color="auto"/>
        <w:left w:val="none" w:sz="0" w:space="0" w:color="auto"/>
        <w:bottom w:val="none" w:sz="0" w:space="0" w:color="auto"/>
        <w:right w:val="none" w:sz="0" w:space="0" w:color="auto"/>
      </w:divBdr>
    </w:div>
    <w:div w:id="1117219660">
      <w:bodyDiv w:val="1"/>
      <w:marLeft w:val="0"/>
      <w:marRight w:val="0"/>
      <w:marTop w:val="0"/>
      <w:marBottom w:val="0"/>
      <w:divBdr>
        <w:top w:val="none" w:sz="0" w:space="0" w:color="auto"/>
        <w:left w:val="none" w:sz="0" w:space="0" w:color="auto"/>
        <w:bottom w:val="none" w:sz="0" w:space="0" w:color="auto"/>
        <w:right w:val="none" w:sz="0" w:space="0" w:color="auto"/>
      </w:divBdr>
    </w:div>
    <w:div w:id="1117413782">
      <w:bodyDiv w:val="1"/>
      <w:marLeft w:val="0"/>
      <w:marRight w:val="0"/>
      <w:marTop w:val="0"/>
      <w:marBottom w:val="0"/>
      <w:divBdr>
        <w:top w:val="none" w:sz="0" w:space="0" w:color="auto"/>
        <w:left w:val="none" w:sz="0" w:space="0" w:color="auto"/>
        <w:bottom w:val="none" w:sz="0" w:space="0" w:color="auto"/>
        <w:right w:val="none" w:sz="0" w:space="0" w:color="auto"/>
      </w:divBdr>
    </w:div>
    <w:div w:id="1117413961">
      <w:bodyDiv w:val="1"/>
      <w:marLeft w:val="0"/>
      <w:marRight w:val="0"/>
      <w:marTop w:val="0"/>
      <w:marBottom w:val="0"/>
      <w:divBdr>
        <w:top w:val="none" w:sz="0" w:space="0" w:color="auto"/>
        <w:left w:val="none" w:sz="0" w:space="0" w:color="auto"/>
        <w:bottom w:val="none" w:sz="0" w:space="0" w:color="auto"/>
        <w:right w:val="none" w:sz="0" w:space="0" w:color="auto"/>
      </w:divBdr>
    </w:div>
    <w:div w:id="1117455993">
      <w:bodyDiv w:val="1"/>
      <w:marLeft w:val="0"/>
      <w:marRight w:val="0"/>
      <w:marTop w:val="0"/>
      <w:marBottom w:val="0"/>
      <w:divBdr>
        <w:top w:val="none" w:sz="0" w:space="0" w:color="auto"/>
        <w:left w:val="none" w:sz="0" w:space="0" w:color="auto"/>
        <w:bottom w:val="none" w:sz="0" w:space="0" w:color="auto"/>
        <w:right w:val="none" w:sz="0" w:space="0" w:color="auto"/>
      </w:divBdr>
    </w:div>
    <w:div w:id="1117480784">
      <w:marLeft w:val="480"/>
      <w:marRight w:val="0"/>
      <w:marTop w:val="0"/>
      <w:marBottom w:val="0"/>
      <w:divBdr>
        <w:top w:val="none" w:sz="0" w:space="0" w:color="auto"/>
        <w:left w:val="none" w:sz="0" w:space="0" w:color="auto"/>
        <w:bottom w:val="none" w:sz="0" w:space="0" w:color="auto"/>
        <w:right w:val="none" w:sz="0" w:space="0" w:color="auto"/>
      </w:divBdr>
    </w:div>
    <w:div w:id="1117485316">
      <w:marLeft w:val="480"/>
      <w:marRight w:val="0"/>
      <w:marTop w:val="0"/>
      <w:marBottom w:val="0"/>
      <w:divBdr>
        <w:top w:val="none" w:sz="0" w:space="0" w:color="auto"/>
        <w:left w:val="none" w:sz="0" w:space="0" w:color="auto"/>
        <w:bottom w:val="none" w:sz="0" w:space="0" w:color="auto"/>
        <w:right w:val="none" w:sz="0" w:space="0" w:color="auto"/>
      </w:divBdr>
    </w:div>
    <w:div w:id="1117605925">
      <w:marLeft w:val="480"/>
      <w:marRight w:val="0"/>
      <w:marTop w:val="0"/>
      <w:marBottom w:val="0"/>
      <w:divBdr>
        <w:top w:val="none" w:sz="0" w:space="0" w:color="auto"/>
        <w:left w:val="none" w:sz="0" w:space="0" w:color="auto"/>
        <w:bottom w:val="none" w:sz="0" w:space="0" w:color="auto"/>
        <w:right w:val="none" w:sz="0" w:space="0" w:color="auto"/>
      </w:divBdr>
    </w:div>
    <w:div w:id="1117791347">
      <w:bodyDiv w:val="1"/>
      <w:marLeft w:val="0"/>
      <w:marRight w:val="0"/>
      <w:marTop w:val="0"/>
      <w:marBottom w:val="0"/>
      <w:divBdr>
        <w:top w:val="none" w:sz="0" w:space="0" w:color="auto"/>
        <w:left w:val="none" w:sz="0" w:space="0" w:color="auto"/>
        <w:bottom w:val="none" w:sz="0" w:space="0" w:color="auto"/>
        <w:right w:val="none" w:sz="0" w:space="0" w:color="auto"/>
      </w:divBdr>
    </w:div>
    <w:div w:id="1117943890">
      <w:bodyDiv w:val="1"/>
      <w:marLeft w:val="0"/>
      <w:marRight w:val="0"/>
      <w:marTop w:val="0"/>
      <w:marBottom w:val="0"/>
      <w:divBdr>
        <w:top w:val="none" w:sz="0" w:space="0" w:color="auto"/>
        <w:left w:val="none" w:sz="0" w:space="0" w:color="auto"/>
        <w:bottom w:val="none" w:sz="0" w:space="0" w:color="auto"/>
        <w:right w:val="none" w:sz="0" w:space="0" w:color="auto"/>
      </w:divBdr>
    </w:div>
    <w:div w:id="1117944545">
      <w:marLeft w:val="480"/>
      <w:marRight w:val="0"/>
      <w:marTop w:val="0"/>
      <w:marBottom w:val="0"/>
      <w:divBdr>
        <w:top w:val="none" w:sz="0" w:space="0" w:color="auto"/>
        <w:left w:val="none" w:sz="0" w:space="0" w:color="auto"/>
        <w:bottom w:val="none" w:sz="0" w:space="0" w:color="auto"/>
        <w:right w:val="none" w:sz="0" w:space="0" w:color="auto"/>
      </w:divBdr>
    </w:div>
    <w:div w:id="1117989743">
      <w:marLeft w:val="480"/>
      <w:marRight w:val="0"/>
      <w:marTop w:val="0"/>
      <w:marBottom w:val="0"/>
      <w:divBdr>
        <w:top w:val="none" w:sz="0" w:space="0" w:color="auto"/>
        <w:left w:val="none" w:sz="0" w:space="0" w:color="auto"/>
        <w:bottom w:val="none" w:sz="0" w:space="0" w:color="auto"/>
        <w:right w:val="none" w:sz="0" w:space="0" w:color="auto"/>
      </w:divBdr>
    </w:div>
    <w:div w:id="1117991093">
      <w:bodyDiv w:val="1"/>
      <w:marLeft w:val="0"/>
      <w:marRight w:val="0"/>
      <w:marTop w:val="0"/>
      <w:marBottom w:val="0"/>
      <w:divBdr>
        <w:top w:val="none" w:sz="0" w:space="0" w:color="auto"/>
        <w:left w:val="none" w:sz="0" w:space="0" w:color="auto"/>
        <w:bottom w:val="none" w:sz="0" w:space="0" w:color="auto"/>
        <w:right w:val="none" w:sz="0" w:space="0" w:color="auto"/>
      </w:divBdr>
    </w:div>
    <w:div w:id="1118065519">
      <w:marLeft w:val="480"/>
      <w:marRight w:val="0"/>
      <w:marTop w:val="0"/>
      <w:marBottom w:val="0"/>
      <w:divBdr>
        <w:top w:val="none" w:sz="0" w:space="0" w:color="auto"/>
        <w:left w:val="none" w:sz="0" w:space="0" w:color="auto"/>
        <w:bottom w:val="none" w:sz="0" w:space="0" w:color="auto"/>
        <w:right w:val="none" w:sz="0" w:space="0" w:color="auto"/>
      </w:divBdr>
    </w:div>
    <w:div w:id="1118111916">
      <w:marLeft w:val="480"/>
      <w:marRight w:val="0"/>
      <w:marTop w:val="0"/>
      <w:marBottom w:val="0"/>
      <w:divBdr>
        <w:top w:val="none" w:sz="0" w:space="0" w:color="auto"/>
        <w:left w:val="none" w:sz="0" w:space="0" w:color="auto"/>
        <w:bottom w:val="none" w:sz="0" w:space="0" w:color="auto"/>
        <w:right w:val="none" w:sz="0" w:space="0" w:color="auto"/>
      </w:divBdr>
    </w:div>
    <w:div w:id="1118138462">
      <w:marLeft w:val="480"/>
      <w:marRight w:val="0"/>
      <w:marTop w:val="0"/>
      <w:marBottom w:val="0"/>
      <w:divBdr>
        <w:top w:val="none" w:sz="0" w:space="0" w:color="auto"/>
        <w:left w:val="none" w:sz="0" w:space="0" w:color="auto"/>
        <w:bottom w:val="none" w:sz="0" w:space="0" w:color="auto"/>
        <w:right w:val="none" w:sz="0" w:space="0" w:color="auto"/>
      </w:divBdr>
    </w:div>
    <w:div w:id="1118142059">
      <w:marLeft w:val="480"/>
      <w:marRight w:val="0"/>
      <w:marTop w:val="0"/>
      <w:marBottom w:val="0"/>
      <w:divBdr>
        <w:top w:val="none" w:sz="0" w:space="0" w:color="auto"/>
        <w:left w:val="none" w:sz="0" w:space="0" w:color="auto"/>
        <w:bottom w:val="none" w:sz="0" w:space="0" w:color="auto"/>
        <w:right w:val="none" w:sz="0" w:space="0" w:color="auto"/>
      </w:divBdr>
    </w:div>
    <w:div w:id="1118180947">
      <w:bodyDiv w:val="1"/>
      <w:marLeft w:val="0"/>
      <w:marRight w:val="0"/>
      <w:marTop w:val="0"/>
      <w:marBottom w:val="0"/>
      <w:divBdr>
        <w:top w:val="none" w:sz="0" w:space="0" w:color="auto"/>
        <w:left w:val="none" w:sz="0" w:space="0" w:color="auto"/>
        <w:bottom w:val="none" w:sz="0" w:space="0" w:color="auto"/>
        <w:right w:val="none" w:sz="0" w:space="0" w:color="auto"/>
      </w:divBdr>
    </w:div>
    <w:div w:id="1118254006">
      <w:marLeft w:val="480"/>
      <w:marRight w:val="0"/>
      <w:marTop w:val="0"/>
      <w:marBottom w:val="0"/>
      <w:divBdr>
        <w:top w:val="none" w:sz="0" w:space="0" w:color="auto"/>
        <w:left w:val="none" w:sz="0" w:space="0" w:color="auto"/>
        <w:bottom w:val="none" w:sz="0" w:space="0" w:color="auto"/>
        <w:right w:val="none" w:sz="0" w:space="0" w:color="auto"/>
      </w:divBdr>
    </w:div>
    <w:div w:id="1118328343">
      <w:marLeft w:val="480"/>
      <w:marRight w:val="0"/>
      <w:marTop w:val="0"/>
      <w:marBottom w:val="0"/>
      <w:divBdr>
        <w:top w:val="none" w:sz="0" w:space="0" w:color="auto"/>
        <w:left w:val="none" w:sz="0" w:space="0" w:color="auto"/>
        <w:bottom w:val="none" w:sz="0" w:space="0" w:color="auto"/>
        <w:right w:val="none" w:sz="0" w:space="0" w:color="auto"/>
      </w:divBdr>
    </w:div>
    <w:div w:id="1118376274">
      <w:bodyDiv w:val="1"/>
      <w:marLeft w:val="0"/>
      <w:marRight w:val="0"/>
      <w:marTop w:val="0"/>
      <w:marBottom w:val="0"/>
      <w:divBdr>
        <w:top w:val="none" w:sz="0" w:space="0" w:color="auto"/>
        <w:left w:val="none" w:sz="0" w:space="0" w:color="auto"/>
        <w:bottom w:val="none" w:sz="0" w:space="0" w:color="auto"/>
        <w:right w:val="none" w:sz="0" w:space="0" w:color="auto"/>
      </w:divBdr>
    </w:div>
    <w:div w:id="1118454858">
      <w:marLeft w:val="480"/>
      <w:marRight w:val="0"/>
      <w:marTop w:val="0"/>
      <w:marBottom w:val="0"/>
      <w:divBdr>
        <w:top w:val="none" w:sz="0" w:space="0" w:color="auto"/>
        <w:left w:val="none" w:sz="0" w:space="0" w:color="auto"/>
        <w:bottom w:val="none" w:sz="0" w:space="0" w:color="auto"/>
        <w:right w:val="none" w:sz="0" w:space="0" w:color="auto"/>
      </w:divBdr>
    </w:div>
    <w:div w:id="1118522418">
      <w:marLeft w:val="480"/>
      <w:marRight w:val="0"/>
      <w:marTop w:val="0"/>
      <w:marBottom w:val="0"/>
      <w:divBdr>
        <w:top w:val="none" w:sz="0" w:space="0" w:color="auto"/>
        <w:left w:val="none" w:sz="0" w:space="0" w:color="auto"/>
        <w:bottom w:val="none" w:sz="0" w:space="0" w:color="auto"/>
        <w:right w:val="none" w:sz="0" w:space="0" w:color="auto"/>
      </w:divBdr>
    </w:div>
    <w:div w:id="1118568974">
      <w:bodyDiv w:val="1"/>
      <w:marLeft w:val="0"/>
      <w:marRight w:val="0"/>
      <w:marTop w:val="0"/>
      <w:marBottom w:val="0"/>
      <w:divBdr>
        <w:top w:val="none" w:sz="0" w:space="0" w:color="auto"/>
        <w:left w:val="none" w:sz="0" w:space="0" w:color="auto"/>
        <w:bottom w:val="none" w:sz="0" w:space="0" w:color="auto"/>
        <w:right w:val="none" w:sz="0" w:space="0" w:color="auto"/>
      </w:divBdr>
    </w:div>
    <w:div w:id="1118572086">
      <w:bodyDiv w:val="1"/>
      <w:marLeft w:val="0"/>
      <w:marRight w:val="0"/>
      <w:marTop w:val="0"/>
      <w:marBottom w:val="0"/>
      <w:divBdr>
        <w:top w:val="none" w:sz="0" w:space="0" w:color="auto"/>
        <w:left w:val="none" w:sz="0" w:space="0" w:color="auto"/>
        <w:bottom w:val="none" w:sz="0" w:space="0" w:color="auto"/>
        <w:right w:val="none" w:sz="0" w:space="0" w:color="auto"/>
      </w:divBdr>
    </w:div>
    <w:div w:id="1118717072">
      <w:bodyDiv w:val="1"/>
      <w:marLeft w:val="0"/>
      <w:marRight w:val="0"/>
      <w:marTop w:val="0"/>
      <w:marBottom w:val="0"/>
      <w:divBdr>
        <w:top w:val="none" w:sz="0" w:space="0" w:color="auto"/>
        <w:left w:val="none" w:sz="0" w:space="0" w:color="auto"/>
        <w:bottom w:val="none" w:sz="0" w:space="0" w:color="auto"/>
        <w:right w:val="none" w:sz="0" w:space="0" w:color="auto"/>
      </w:divBdr>
    </w:div>
    <w:div w:id="1118717671">
      <w:bodyDiv w:val="1"/>
      <w:marLeft w:val="0"/>
      <w:marRight w:val="0"/>
      <w:marTop w:val="0"/>
      <w:marBottom w:val="0"/>
      <w:divBdr>
        <w:top w:val="none" w:sz="0" w:space="0" w:color="auto"/>
        <w:left w:val="none" w:sz="0" w:space="0" w:color="auto"/>
        <w:bottom w:val="none" w:sz="0" w:space="0" w:color="auto"/>
        <w:right w:val="none" w:sz="0" w:space="0" w:color="auto"/>
      </w:divBdr>
    </w:div>
    <w:div w:id="1118796669">
      <w:marLeft w:val="480"/>
      <w:marRight w:val="0"/>
      <w:marTop w:val="0"/>
      <w:marBottom w:val="0"/>
      <w:divBdr>
        <w:top w:val="none" w:sz="0" w:space="0" w:color="auto"/>
        <w:left w:val="none" w:sz="0" w:space="0" w:color="auto"/>
        <w:bottom w:val="none" w:sz="0" w:space="0" w:color="auto"/>
        <w:right w:val="none" w:sz="0" w:space="0" w:color="auto"/>
      </w:divBdr>
    </w:div>
    <w:div w:id="1118989497">
      <w:bodyDiv w:val="1"/>
      <w:marLeft w:val="0"/>
      <w:marRight w:val="0"/>
      <w:marTop w:val="0"/>
      <w:marBottom w:val="0"/>
      <w:divBdr>
        <w:top w:val="none" w:sz="0" w:space="0" w:color="auto"/>
        <w:left w:val="none" w:sz="0" w:space="0" w:color="auto"/>
        <w:bottom w:val="none" w:sz="0" w:space="0" w:color="auto"/>
        <w:right w:val="none" w:sz="0" w:space="0" w:color="auto"/>
      </w:divBdr>
    </w:div>
    <w:div w:id="1119059510">
      <w:marLeft w:val="480"/>
      <w:marRight w:val="0"/>
      <w:marTop w:val="0"/>
      <w:marBottom w:val="0"/>
      <w:divBdr>
        <w:top w:val="none" w:sz="0" w:space="0" w:color="auto"/>
        <w:left w:val="none" w:sz="0" w:space="0" w:color="auto"/>
        <w:bottom w:val="none" w:sz="0" w:space="0" w:color="auto"/>
        <w:right w:val="none" w:sz="0" w:space="0" w:color="auto"/>
      </w:divBdr>
    </w:div>
    <w:div w:id="1119110496">
      <w:bodyDiv w:val="1"/>
      <w:marLeft w:val="0"/>
      <w:marRight w:val="0"/>
      <w:marTop w:val="0"/>
      <w:marBottom w:val="0"/>
      <w:divBdr>
        <w:top w:val="none" w:sz="0" w:space="0" w:color="auto"/>
        <w:left w:val="none" w:sz="0" w:space="0" w:color="auto"/>
        <w:bottom w:val="none" w:sz="0" w:space="0" w:color="auto"/>
        <w:right w:val="none" w:sz="0" w:space="0" w:color="auto"/>
      </w:divBdr>
    </w:div>
    <w:div w:id="1119227534">
      <w:bodyDiv w:val="1"/>
      <w:marLeft w:val="0"/>
      <w:marRight w:val="0"/>
      <w:marTop w:val="0"/>
      <w:marBottom w:val="0"/>
      <w:divBdr>
        <w:top w:val="none" w:sz="0" w:space="0" w:color="auto"/>
        <w:left w:val="none" w:sz="0" w:space="0" w:color="auto"/>
        <w:bottom w:val="none" w:sz="0" w:space="0" w:color="auto"/>
        <w:right w:val="none" w:sz="0" w:space="0" w:color="auto"/>
      </w:divBdr>
    </w:div>
    <w:div w:id="1119294896">
      <w:bodyDiv w:val="1"/>
      <w:marLeft w:val="0"/>
      <w:marRight w:val="0"/>
      <w:marTop w:val="0"/>
      <w:marBottom w:val="0"/>
      <w:divBdr>
        <w:top w:val="none" w:sz="0" w:space="0" w:color="auto"/>
        <w:left w:val="none" w:sz="0" w:space="0" w:color="auto"/>
        <w:bottom w:val="none" w:sz="0" w:space="0" w:color="auto"/>
        <w:right w:val="none" w:sz="0" w:space="0" w:color="auto"/>
      </w:divBdr>
    </w:div>
    <w:div w:id="1119379449">
      <w:bodyDiv w:val="1"/>
      <w:marLeft w:val="0"/>
      <w:marRight w:val="0"/>
      <w:marTop w:val="0"/>
      <w:marBottom w:val="0"/>
      <w:divBdr>
        <w:top w:val="none" w:sz="0" w:space="0" w:color="auto"/>
        <w:left w:val="none" w:sz="0" w:space="0" w:color="auto"/>
        <w:bottom w:val="none" w:sz="0" w:space="0" w:color="auto"/>
        <w:right w:val="none" w:sz="0" w:space="0" w:color="auto"/>
      </w:divBdr>
    </w:div>
    <w:div w:id="1119564539">
      <w:bodyDiv w:val="1"/>
      <w:marLeft w:val="0"/>
      <w:marRight w:val="0"/>
      <w:marTop w:val="0"/>
      <w:marBottom w:val="0"/>
      <w:divBdr>
        <w:top w:val="none" w:sz="0" w:space="0" w:color="auto"/>
        <w:left w:val="none" w:sz="0" w:space="0" w:color="auto"/>
        <w:bottom w:val="none" w:sz="0" w:space="0" w:color="auto"/>
        <w:right w:val="none" w:sz="0" w:space="0" w:color="auto"/>
      </w:divBdr>
    </w:div>
    <w:div w:id="1119571049">
      <w:marLeft w:val="480"/>
      <w:marRight w:val="0"/>
      <w:marTop w:val="0"/>
      <w:marBottom w:val="0"/>
      <w:divBdr>
        <w:top w:val="none" w:sz="0" w:space="0" w:color="auto"/>
        <w:left w:val="none" w:sz="0" w:space="0" w:color="auto"/>
        <w:bottom w:val="none" w:sz="0" w:space="0" w:color="auto"/>
        <w:right w:val="none" w:sz="0" w:space="0" w:color="auto"/>
      </w:divBdr>
    </w:div>
    <w:div w:id="1119643267">
      <w:marLeft w:val="480"/>
      <w:marRight w:val="0"/>
      <w:marTop w:val="0"/>
      <w:marBottom w:val="0"/>
      <w:divBdr>
        <w:top w:val="none" w:sz="0" w:space="0" w:color="auto"/>
        <w:left w:val="none" w:sz="0" w:space="0" w:color="auto"/>
        <w:bottom w:val="none" w:sz="0" w:space="0" w:color="auto"/>
        <w:right w:val="none" w:sz="0" w:space="0" w:color="auto"/>
      </w:divBdr>
    </w:div>
    <w:div w:id="1119684174">
      <w:bodyDiv w:val="1"/>
      <w:marLeft w:val="0"/>
      <w:marRight w:val="0"/>
      <w:marTop w:val="0"/>
      <w:marBottom w:val="0"/>
      <w:divBdr>
        <w:top w:val="none" w:sz="0" w:space="0" w:color="auto"/>
        <w:left w:val="none" w:sz="0" w:space="0" w:color="auto"/>
        <w:bottom w:val="none" w:sz="0" w:space="0" w:color="auto"/>
        <w:right w:val="none" w:sz="0" w:space="0" w:color="auto"/>
      </w:divBdr>
    </w:div>
    <w:div w:id="1119685182">
      <w:marLeft w:val="480"/>
      <w:marRight w:val="0"/>
      <w:marTop w:val="0"/>
      <w:marBottom w:val="0"/>
      <w:divBdr>
        <w:top w:val="none" w:sz="0" w:space="0" w:color="auto"/>
        <w:left w:val="none" w:sz="0" w:space="0" w:color="auto"/>
        <w:bottom w:val="none" w:sz="0" w:space="0" w:color="auto"/>
        <w:right w:val="none" w:sz="0" w:space="0" w:color="auto"/>
      </w:divBdr>
    </w:div>
    <w:div w:id="1119759394">
      <w:marLeft w:val="480"/>
      <w:marRight w:val="0"/>
      <w:marTop w:val="0"/>
      <w:marBottom w:val="0"/>
      <w:divBdr>
        <w:top w:val="none" w:sz="0" w:space="0" w:color="auto"/>
        <w:left w:val="none" w:sz="0" w:space="0" w:color="auto"/>
        <w:bottom w:val="none" w:sz="0" w:space="0" w:color="auto"/>
        <w:right w:val="none" w:sz="0" w:space="0" w:color="auto"/>
      </w:divBdr>
    </w:div>
    <w:div w:id="1119764620">
      <w:bodyDiv w:val="1"/>
      <w:marLeft w:val="0"/>
      <w:marRight w:val="0"/>
      <w:marTop w:val="0"/>
      <w:marBottom w:val="0"/>
      <w:divBdr>
        <w:top w:val="none" w:sz="0" w:space="0" w:color="auto"/>
        <w:left w:val="none" w:sz="0" w:space="0" w:color="auto"/>
        <w:bottom w:val="none" w:sz="0" w:space="0" w:color="auto"/>
        <w:right w:val="none" w:sz="0" w:space="0" w:color="auto"/>
      </w:divBdr>
    </w:div>
    <w:div w:id="1119884448">
      <w:marLeft w:val="480"/>
      <w:marRight w:val="0"/>
      <w:marTop w:val="0"/>
      <w:marBottom w:val="0"/>
      <w:divBdr>
        <w:top w:val="none" w:sz="0" w:space="0" w:color="auto"/>
        <w:left w:val="none" w:sz="0" w:space="0" w:color="auto"/>
        <w:bottom w:val="none" w:sz="0" w:space="0" w:color="auto"/>
        <w:right w:val="none" w:sz="0" w:space="0" w:color="auto"/>
      </w:divBdr>
    </w:div>
    <w:div w:id="1120226993">
      <w:bodyDiv w:val="1"/>
      <w:marLeft w:val="0"/>
      <w:marRight w:val="0"/>
      <w:marTop w:val="0"/>
      <w:marBottom w:val="0"/>
      <w:divBdr>
        <w:top w:val="none" w:sz="0" w:space="0" w:color="auto"/>
        <w:left w:val="none" w:sz="0" w:space="0" w:color="auto"/>
        <w:bottom w:val="none" w:sz="0" w:space="0" w:color="auto"/>
        <w:right w:val="none" w:sz="0" w:space="0" w:color="auto"/>
      </w:divBdr>
    </w:div>
    <w:div w:id="1120227573">
      <w:bodyDiv w:val="1"/>
      <w:marLeft w:val="0"/>
      <w:marRight w:val="0"/>
      <w:marTop w:val="0"/>
      <w:marBottom w:val="0"/>
      <w:divBdr>
        <w:top w:val="none" w:sz="0" w:space="0" w:color="auto"/>
        <w:left w:val="none" w:sz="0" w:space="0" w:color="auto"/>
        <w:bottom w:val="none" w:sz="0" w:space="0" w:color="auto"/>
        <w:right w:val="none" w:sz="0" w:space="0" w:color="auto"/>
      </w:divBdr>
    </w:div>
    <w:div w:id="1120296803">
      <w:marLeft w:val="480"/>
      <w:marRight w:val="0"/>
      <w:marTop w:val="0"/>
      <w:marBottom w:val="0"/>
      <w:divBdr>
        <w:top w:val="none" w:sz="0" w:space="0" w:color="auto"/>
        <w:left w:val="none" w:sz="0" w:space="0" w:color="auto"/>
        <w:bottom w:val="none" w:sz="0" w:space="0" w:color="auto"/>
        <w:right w:val="none" w:sz="0" w:space="0" w:color="auto"/>
      </w:divBdr>
    </w:div>
    <w:div w:id="1120296956">
      <w:marLeft w:val="480"/>
      <w:marRight w:val="0"/>
      <w:marTop w:val="0"/>
      <w:marBottom w:val="0"/>
      <w:divBdr>
        <w:top w:val="none" w:sz="0" w:space="0" w:color="auto"/>
        <w:left w:val="none" w:sz="0" w:space="0" w:color="auto"/>
        <w:bottom w:val="none" w:sz="0" w:space="0" w:color="auto"/>
        <w:right w:val="none" w:sz="0" w:space="0" w:color="auto"/>
      </w:divBdr>
    </w:div>
    <w:div w:id="1120300947">
      <w:bodyDiv w:val="1"/>
      <w:marLeft w:val="0"/>
      <w:marRight w:val="0"/>
      <w:marTop w:val="0"/>
      <w:marBottom w:val="0"/>
      <w:divBdr>
        <w:top w:val="none" w:sz="0" w:space="0" w:color="auto"/>
        <w:left w:val="none" w:sz="0" w:space="0" w:color="auto"/>
        <w:bottom w:val="none" w:sz="0" w:space="0" w:color="auto"/>
        <w:right w:val="none" w:sz="0" w:space="0" w:color="auto"/>
      </w:divBdr>
    </w:div>
    <w:div w:id="1120303641">
      <w:marLeft w:val="480"/>
      <w:marRight w:val="0"/>
      <w:marTop w:val="0"/>
      <w:marBottom w:val="0"/>
      <w:divBdr>
        <w:top w:val="none" w:sz="0" w:space="0" w:color="auto"/>
        <w:left w:val="none" w:sz="0" w:space="0" w:color="auto"/>
        <w:bottom w:val="none" w:sz="0" w:space="0" w:color="auto"/>
        <w:right w:val="none" w:sz="0" w:space="0" w:color="auto"/>
      </w:divBdr>
    </w:div>
    <w:div w:id="1120343941">
      <w:marLeft w:val="480"/>
      <w:marRight w:val="0"/>
      <w:marTop w:val="0"/>
      <w:marBottom w:val="0"/>
      <w:divBdr>
        <w:top w:val="none" w:sz="0" w:space="0" w:color="auto"/>
        <w:left w:val="none" w:sz="0" w:space="0" w:color="auto"/>
        <w:bottom w:val="none" w:sz="0" w:space="0" w:color="auto"/>
        <w:right w:val="none" w:sz="0" w:space="0" w:color="auto"/>
      </w:divBdr>
    </w:div>
    <w:div w:id="1120344015">
      <w:marLeft w:val="480"/>
      <w:marRight w:val="0"/>
      <w:marTop w:val="0"/>
      <w:marBottom w:val="0"/>
      <w:divBdr>
        <w:top w:val="none" w:sz="0" w:space="0" w:color="auto"/>
        <w:left w:val="none" w:sz="0" w:space="0" w:color="auto"/>
        <w:bottom w:val="none" w:sz="0" w:space="0" w:color="auto"/>
        <w:right w:val="none" w:sz="0" w:space="0" w:color="auto"/>
      </w:divBdr>
    </w:div>
    <w:div w:id="1120758204">
      <w:bodyDiv w:val="1"/>
      <w:marLeft w:val="0"/>
      <w:marRight w:val="0"/>
      <w:marTop w:val="0"/>
      <w:marBottom w:val="0"/>
      <w:divBdr>
        <w:top w:val="none" w:sz="0" w:space="0" w:color="auto"/>
        <w:left w:val="none" w:sz="0" w:space="0" w:color="auto"/>
        <w:bottom w:val="none" w:sz="0" w:space="0" w:color="auto"/>
        <w:right w:val="none" w:sz="0" w:space="0" w:color="auto"/>
      </w:divBdr>
    </w:div>
    <w:div w:id="1120759695">
      <w:bodyDiv w:val="1"/>
      <w:marLeft w:val="0"/>
      <w:marRight w:val="0"/>
      <w:marTop w:val="0"/>
      <w:marBottom w:val="0"/>
      <w:divBdr>
        <w:top w:val="none" w:sz="0" w:space="0" w:color="auto"/>
        <w:left w:val="none" w:sz="0" w:space="0" w:color="auto"/>
        <w:bottom w:val="none" w:sz="0" w:space="0" w:color="auto"/>
        <w:right w:val="none" w:sz="0" w:space="0" w:color="auto"/>
      </w:divBdr>
    </w:div>
    <w:div w:id="1120805331">
      <w:marLeft w:val="480"/>
      <w:marRight w:val="0"/>
      <w:marTop w:val="0"/>
      <w:marBottom w:val="0"/>
      <w:divBdr>
        <w:top w:val="none" w:sz="0" w:space="0" w:color="auto"/>
        <w:left w:val="none" w:sz="0" w:space="0" w:color="auto"/>
        <w:bottom w:val="none" w:sz="0" w:space="0" w:color="auto"/>
        <w:right w:val="none" w:sz="0" w:space="0" w:color="auto"/>
      </w:divBdr>
    </w:div>
    <w:div w:id="1120877882">
      <w:bodyDiv w:val="1"/>
      <w:marLeft w:val="0"/>
      <w:marRight w:val="0"/>
      <w:marTop w:val="0"/>
      <w:marBottom w:val="0"/>
      <w:divBdr>
        <w:top w:val="none" w:sz="0" w:space="0" w:color="auto"/>
        <w:left w:val="none" w:sz="0" w:space="0" w:color="auto"/>
        <w:bottom w:val="none" w:sz="0" w:space="0" w:color="auto"/>
        <w:right w:val="none" w:sz="0" w:space="0" w:color="auto"/>
      </w:divBdr>
    </w:div>
    <w:div w:id="1120883245">
      <w:marLeft w:val="480"/>
      <w:marRight w:val="0"/>
      <w:marTop w:val="0"/>
      <w:marBottom w:val="0"/>
      <w:divBdr>
        <w:top w:val="none" w:sz="0" w:space="0" w:color="auto"/>
        <w:left w:val="none" w:sz="0" w:space="0" w:color="auto"/>
        <w:bottom w:val="none" w:sz="0" w:space="0" w:color="auto"/>
        <w:right w:val="none" w:sz="0" w:space="0" w:color="auto"/>
      </w:divBdr>
    </w:div>
    <w:div w:id="1120957754">
      <w:bodyDiv w:val="1"/>
      <w:marLeft w:val="0"/>
      <w:marRight w:val="0"/>
      <w:marTop w:val="0"/>
      <w:marBottom w:val="0"/>
      <w:divBdr>
        <w:top w:val="none" w:sz="0" w:space="0" w:color="auto"/>
        <w:left w:val="none" w:sz="0" w:space="0" w:color="auto"/>
        <w:bottom w:val="none" w:sz="0" w:space="0" w:color="auto"/>
        <w:right w:val="none" w:sz="0" w:space="0" w:color="auto"/>
      </w:divBdr>
    </w:div>
    <w:div w:id="1120958377">
      <w:marLeft w:val="480"/>
      <w:marRight w:val="0"/>
      <w:marTop w:val="0"/>
      <w:marBottom w:val="0"/>
      <w:divBdr>
        <w:top w:val="none" w:sz="0" w:space="0" w:color="auto"/>
        <w:left w:val="none" w:sz="0" w:space="0" w:color="auto"/>
        <w:bottom w:val="none" w:sz="0" w:space="0" w:color="auto"/>
        <w:right w:val="none" w:sz="0" w:space="0" w:color="auto"/>
      </w:divBdr>
    </w:div>
    <w:div w:id="1121142772">
      <w:bodyDiv w:val="1"/>
      <w:marLeft w:val="0"/>
      <w:marRight w:val="0"/>
      <w:marTop w:val="0"/>
      <w:marBottom w:val="0"/>
      <w:divBdr>
        <w:top w:val="none" w:sz="0" w:space="0" w:color="auto"/>
        <w:left w:val="none" w:sz="0" w:space="0" w:color="auto"/>
        <w:bottom w:val="none" w:sz="0" w:space="0" w:color="auto"/>
        <w:right w:val="none" w:sz="0" w:space="0" w:color="auto"/>
      </w:divBdr>
    </w:div>
    <w:div w:id="1121190348">
      <w:marLeft w:val="480"/>
      <w:marRight w:val="0"/>
      <w:marTop w:val="0"/>
      <w:marBottom w:val="0"/>
      <w:divBdr>
        <w:top w:val="none" w:sz="0" w:space="0" w:color="auto"/>
        <w:left w:val="none" w:sz="0" w:space="0" w:color="auto"/>
        <w:bottom w:val="none" w:sz="0" w:space="0" w:color="auto"/>
        <w:right w:val="none" w:sz="0" w:space="0" w:color="auto"/>
      </w:divBdr>
    </w:div>
    <w:div w:id="1121194311">
      <w:bodyDiv w:val="1"/>
      <w:marLeft w:val="0"/>
      <w:marRight w:val="0"/>
      <w:marTop w:val="0"/>
      <w:marBottom w:val="0"/>
      <w:divBdr>
        <w:top w:val="none" w:sz="0" w:space="0" w:color="auto"/>
        <w:left w:val="none" w:sz="0" w:space="0" w:color="auto"/>
        <w:bottom w:val="none" w:sz="0" w:space="0" w:color="auto"/>
        <w:right w:val="none" w:sz="0" w:space="0" w:color="auto"/>
      </w:divBdr>
    </w:div>
    <w:div w:id="1121270076">
      <w:marLeft w:val="480"/>
      <w:marRight w:val="0"/>
      <w:marTop w:val="0"/>
      <w:marBottom w:val="0"/>
      <w:divBdr>
        <w:top w:val="none" w:sz="0" w:space="0" w:color="auto"/>
        <w:left w:val="none" w:sz="0" w:space="0" w:color="auto"/>
        <w:bottom w:val="none" w:sz="0" w:space="0" w:color="auto"/>
        <w:right w:val="none" w:sz="0" w:space="0" w:color="auto"/>
      </w:divBdr>
    </w:div>
    <w:div w:id="1121413722">
      <w:bodyDiv w:val="1"/>
      <w:marLeft w:val="0"/>
      <w:marRight w:val="0"/>
      <w:marTop w:val="0"/>
      <w:marBottom w:val="0"/>
      <w:divBdr>
        <w:top w:val="none" w:sz="0" w:space="0" w:color="auto"/>
        <w:left w:val="none" w:sz="0" w:space="0" w:color="auto"/>
        <w:bottom w:val="none" w:sz="0" w:space="0" w:color="auto"/>
        <w:right w:val="none" w:sz="0" w:space="0" w:color="auto"/>
      </w:divBdr>
    </w:div>
    <w:div w:id="1121455361">
      <w:marLeft w:val="480"/>
      <w:marRight w:val="0"/>
      <w:marTop w:val="0"/>
      <w:marBottom w:val="0"/>
      <w:divBdr>
        <w:top w:val="none" w:sz="0" w:space="0" w:color="auto"/>
        <w:left w:val="none" w:sz="0" w:space="0" w:color="auto"/>
        <w:bottom w:val="none" w:sz="0" w:space="0" w:color="auto"/>
        <w:right w:val="none" w:sz="0" w:space="0" w:color="auto"/>
      </w:divBdr>
    </w:div>
    <w:div w:id="1121461503">
      <w:marLeft w:val="480"/>
      <w:marRight w:val="0"/>
      <w:marTop w:val="0"/>
      <w:marBottom w:val="0"/>
      <w:divBdr>
        <w:top w:val="none" w:sz="0" w:space="0" w:color="auto"/>
        <w:left w:val="none" w:sz="0" w:space="0" w:color="auto"/>
        <w:bottom w:val="none" w:sz="0" w:space="0" w:color="auto"/>
        <w:right w:val="none" w:sz="0" w:space="0" w:color="auto"/>
      </w:divBdr>
    </w:div>
    <w:div w:id="1121537059">
      <w:bodyDiv w:val="1"/>
      <w:marLeft w:val="0"/>
      <w:marRight w:val="0"/>
      <w:marTop w:val="0"/>
      <w:marBottom w:val="0"/>
      <w:divBdr>
        <w:top w:val="none" w:sz="0" w:space="0" w:color="auto"/>
        <w:left w:val="none" w:sz="0" w:space="0" w:color="auto"/>
        <w:bottom w:val="none" w:sz="0" w:space="0" w:color="auto"/>
        <w:right w:val="none" w:sz="0" w:space="0" w:color="auto"/>
      </w:divBdr>
    </w:div>
    <w:div w:id="1121606425">
      <w:bodyDiv w:val="1"/>
      <w:marLeft w:val="0"/>
      <w:marRight w:val="0"/>
      <w:marTop w:val="0"/>
      <w:marBottom w:val="0"/>
      <w:divBdr>
        <w:top w:val="none" w:sz="0" w:space="0" w:color="auto"/>
        <w:left w:val="none" w:sz="0" w:space="0" w:color="auto"/>
        <w:bottom w:val="none" w:sz="0" w:space="0" w:color="auto"/>
        <w:right w:val="none" w:sz="0" w:space="0" w:color="auto"/>
      </w:divBdr>
      <w:divsChild>
        <w:div w:id="285219">
          <w:marLeft w:val="480"/>
          <w:marRight w:val="0"/>
          <w:marTop w:val="0"/>
          <w:marBottom w:val="0"/>
          <w:divBdr>
            <w:top w:val="none" w:sz="0" w:space="0" w:color="auto"/>
            <w:left w:val="none" w:sz="0" w:space="0" w:color="auto"/>
            <w:bottom w:val="none" w:sz="0" w:space="0" w:color="auto"/>
            <w:right w:val="none" w:sz="0" w:space="0" w:color="auto"/>
          </w:divBdr>
        </w:div>
        <w:div w:id="8681609">
          <w:marLeft w:val="480"/>
          <w:marRight w:val="0"/>
          <w:marTop w:val="0"/>
          <w:marBottom w:val="0"/>
          <w:divBdr>
            <w:top w:val="none" w:sz="0" w:space="0" w:color="auto"/>
            <w:left w:val="none" w:sz="0" w:space="0" w:color="auto"/>
            <w:bottom w:val="none" w:sz="0" w:space="0" w:color="auto"/>
            <w:right w:val="none" w:sz="0" w:space="0" w:color="auto"/>
          </w:divBdr>
        </w:div>
        <w:div w:id="48656492">
          <w:marLeft w:val="480"/>
          <w:marRight w:val="0"/>
          <w:marTop w:val="0"/>
          <w:marBottom w:val="0"/>
          <w:divBdr>
            <w:top w:val="none" w:sz="0" w:space="0" w:color="auto"/>
            <w:left w:val="none" w:sz="0" w:space="0" w:color="auto"/>
            <w:bottom w:val="none" w:sz="0" w:space="0" w:color="auto"/>
            <w:right w:val="none" w:sz="0" w:space="0" w:color="auto"/>
          </w:divBdr>
        </w:div>
        <w:div w:id="70741677">
          <w:marLeft w:val="480"/>
          <w:marRight w:val="0"/>
          <w:marTop w:val="0"/>
          <w:marBottom w:val="0"/>
          <w:divBdr>
            <w:top w:val="none" w:sz="0" w:space="0" w:color="auto"/>
            <w:left w:val="none" w:sz="0" w:space="0" w:color="auto"/>
            <w:bottom w:val="none" w:sz="0" w:space="0" w:color="auto"/>
            <w:right w:val="none" w:sz="0" w:space="0" w:color="auto"/>
          </w:divBdr>
        </w:div>
        <w:div w:id="196704843">
          <w:marLeft w:val="480"/>
          <w:marRight w:val="0"/>
          <w:marTop w:val="0"/>
          <w:marBottom w:val="0"/>
          <w:divBdr>
            <w:top w:val="none" w:sz="0" w:space="0" w:color="auto"/>
            <w:left w:val="none" w:sz="0" w:space="0" w:color="auto"/>
            <w:bottom w:val="none" w:sz="0" w:space="0" w:color="auto"/>
            <w:right w:val="none" w:sz="0" w:space="0" w:color="auto"/>
          </w:divBdr>
        </w:div>
        <w:div w:id="212428173">
          <w:marLeft w:val="480"/>
          <w:marRight w:val="0"/>
          <w:marTop w:val="0"/>
          <w:marBottom w:val="0"/>
          <w:divBdr>
            <w:top w:val="none" w:sz="0" w:space="0" w:color="auto"/>
            <w:left w:val="none" w:sz="0" w:space="0" w:color="auto"/>
            <w:bottom w:val="none" w:sz="0" w:space="0" w:color="auto"/>
            <w:right w:val="none" w:sz="0" w:space="0" w:color="auto"/>
          </w:divBdr>
        </w:div>
        <w:div w:id="253980841">
          <w:marLeft w:val="480"/>
          <w:marRight w:val="0"/>
          <w:marTop w:val="0"/>
          <w:marBottom w:val="0"/>
          <w:divBdr>
            <w:top w:val="none" w:sz="0" w:space="0" w:color="auto"/>
            <w:left w:val="none" w:sz="0" w:space="0" w:color="auto"/>
            <w:bottom w:val="none" w:sz="0" w:space="0" w:color="auto"/>
            <w:right w:val="none" w:sz="0" w:space="0" w:color="auto"/>
          </w:divBdr>
        </w:div>
        <w:div w:id="272712455">
          <w:marLeft w:val="480"/>
          <w:marRight w:val="0"/>
          <w:marTop w:val="0"/>
          <w:marBottom w:val="0"/>
          <w:divBdr>
            <w:top w:val="none" w:sz="0" w:space="0" w:color="auto"/>
            <w:left w:val="none" w:sz="0" w:space="0" w:color="auto"/>
            <w:bottom w:val="none" w:sz="0" w:space="0" w:color="auto"/>
            <w:right w:val="none" w:sz="0" w:space="0" w:color="auto"/>
          </w:divBdr>
        </w:div>
        <w:div w:id="338506660">
          <w:marLeft w:val="480"/>
          <w:marRight w:val="0"/>
          <w:marTop w:val="0"/>
          <w:marBottom w:val="0"/>
          <w:divBdr>
            <w:top w:val="none" w:sz="0" w:space="0" w:color="auto"/>
            <w:left w:val="none" w:sz="0" w:space="0" w:color="auto"/>
            <w:bottom w:val="none" w:sz="0" w:space="0" w:color="auto"/>
            <w:right w:val="none" w:sz="0" w:space="0" w:color="auto"/>
          </w:divBdr>
        </w:div>
        <w:div w:id="353573819">
          <w:marLeft w:val="480"/>
          <w:marRight w:val="0"/>
          <w:marTop w:val="0"/>
          <w:marBottom w:val="0"/>
          <w:divBdr>
            <w:top w:val="none" w:sz="0" w:space="0" w:color="auto"/>
            <w:left w:val="none" w:sz="0" w:space="0" w:color="auto"/>
            <w:bottom w:val="none" w:sz="0" w:space="0" w:color="auto"/>
            <w:right w:val="none" w:sz="0" w:space="0" w:color="auto"/>
          </w:divBdr>
        </w:div>
        <w:div w:id="591740266">
          <w:marLeft w:val="480"/>
          <w:marRight w:val="0"/>
          <w:marTop w:val="0"/>
          <w:marBottom w:val="0"/>
          <w:divBdr>
            <w:top w:val="none" w:sz="0" w:space="0" w:color="auto"/>
            <w:left w:val="none" w:sz="0" w:space="0" w:color="auto"/>
            <w:bottom w:val="none" w:sz="0" w:space="0" w:color="auto"/>
            <w:right w:val="none" w:sz="0" w:space="0" w:color="auto"/>
          </w:divBdr>
        </w:div>
        <w:div w:id="613638240">
          <w:marLeft w:val="480"/>
          <w:marRight w:val="0"/>
          <w:marTop w:val="0"/>
          <w:marBottom w:val="0"/>
          <w:divBdr>
            <w:top w:val="none" w:sz="0" w:space="0" w:color="auto"/>
            <w:left w:val="none" w:sz="0" w:space="0" w:color="auto"/>
            <w:bottom w:val="none" w:sz="0" w:space="0" w:color="auto"/>
            <w:right w:val="none" w:sz="0" w:space="0" w:color="auto"/>
          </w:divBdr>
        </w:div>
        <w:div w:id="761796745">
          <w:marLeft w:val="480"/>
          <w:marRight w:val="0"/>
          <w:marTop w:val="0"/>
          <w:marBottom w:val="0"/>
          <w:divBdr>
            <w:top w:val="none" w:sz="0" w:space="0" w:color="auto"/>
            <w:left w:val="none" w:sz="0" w:space="0" w:color="auto"/>
            <w:bottom w:val="none" w:sz="0" w:space="0" w:color="auto"/>
            <w:right w:val="none" w:sz="0" w:space="0" w:color="auto"/>
          </w:divBdr>
        </w:div>
        <w:div w:id="896009049">
          <w:marLeft w:val="480"/>
          <w:marRight w:val="0"/>
          <w:marTop w:val="0"/>
          <w:marBottom w:val="0"/>
          <w:divBdr>
            <w:top w:val="none" w:sz="0" w:space="0" w:color="auto"/>
            <w:left w:val="none" w:sz="0" w:space="0" w:color="auto"/>
            <w:bottom w:val="none" w:sz="0" w:space="0" w:color="auto"/>
            <w:right w:val="none" w:sz="0" w:space="0" w:color="auto"/>
          </w:divBdr>
        </w:div>
        <w:div w:id="901021244">
          <w:marLeft w:val="480"/>
          <w:marRight w:val="0"/>
          <w:marTop w:val="0"/>
          <w:marBottom w:val="0"/>
          <w:divBdr>
            <w:top w:val="none" w:sz="0" w:space="0" w:color="auto"/>
            <w:left w:val="none" w:sz="0" w:space="0" w:color="auto"/>
            <w:bottom w:val="none" w:sz="0" w:space="0" w:color="auto"/>
            <w:right w:val="none" w:sz="0" w:space="0" w:color="auto"/>
          </w:divBdr>
        </w:div>
        <w:div w:id="901407638">
          <w:marLeft w:val="480"/>
          <w:marRight w:val="0"/>
          <w:marTop w:val="0"/>
          <w:marBottom w:val="0"/>
          <w:divBdr>
            <w:top w:val="none" w:sz="0" w:space="0" w:color="auto"/>
            <w:left w:val="none" w:sz="0" w:space="0" w:color="auto"/>
            <w:bottom w:val="none" w:sz="0" w:space="0" w:color="auto"/>
            <w:right w:val="none" w:sz="0" w:space="0" w:color="auto"/>
          </w:divBdr>
        </w:div>
        <w:div w:id="903953511">
          <w:marLeft w:val="480"/>
          <w:marRight w:val="0"/>
          <w:marTop w:val="0"/>
          <w:marBottom w:val="0"/>
          <w:divBdr>
            <w:top w:val="none" w:sz="0" w:space="0" w:color="auto"/>
            <w:left w:val="none" w:sz="0" w:space="0" w:color="auto"/>
            <w:bottom w:val="none" w:sz="0" w:space="0" w:color="auto"/>
            <w:right w:val="none" w:sz="0" w:space="0" w:color="auto"/>
          </w:divBdr>
        </w:div>
        <w:div w:id="937954216">
          <w:marLeft w:val="480"/>
          <w:marRight w:val="0"/>
          <w:marTop w:val="0"/>
          <w:marBottom w:val="0"/>
          <w:divBdr>
            <w:top w:val="none" w:sz="0" w:space="0" w:color="auto"/>
            <w:left w:val="none" w:sz="0" w:space="0" w:color="auto"/>
            <w:bottom w:val="none" w:sz="0" w:space="0" w:color="auto"/>
            <w:right w:val="none" w:sz="0" w:space="0" w:color="auto"/>
          </w:divBdr>
        </w:div>
        <w:div w:id="946888603">
          <w:marLeft w:val="480"/>
          <w:marRight w:val="0"/>
          <w:marTop w:val="0"/>
          <w:marBottom w:val="0"/>
          <w:divBdr>
            <w:top w:val="none" w:sz="0" w:space="0" w:color="auto"/>
            <w:left w:val="none" w:sz="0" w:space="0" w:color="auto"/>
            <w:bottom w:val="none" w:sz="0" w:space="0" w:color="auto"/>
            <w:right w:val="none" w:sz="0" w:space="0" w:color="auto"/>
          </w:divBdr>
        </w:div>
        <w:div w:id="986473877">
          <w:marLeft w:val="480"/>
          <w:marRight w:val="0"/>
          <w:marTop w:val="0"/>
          <w:marBottom w:val="0"/>
          <w:divBdr>
            <w:top w:val="none" w:sz="0" w:space="0" w:color="auto"/>
            <w:left w:val="none" w:sz="0" w:space="0" w:color="auto"/>
            <w:bottom w:val="none" w:sz="0" w:space="0" w:color="auto"/>
            <w:right w:val="none" w:sz="0" w:space="0" w:color="auto"/>
          </w:divBdr>
        </w:div>
        <w:div w:id="1012954292">
          <w:marLeft w:val="480"/>
          <w:marRight w:val="0"/>
          <w:marTop w:val="0"/>
          <w:marBottom w:val="0"/>
          <w:divBdr>
            <w:top w:val="none" w:sz="0" w:space="0" w:color="auto"/>
            <w:left w:val="none" w:sz="0" w:space="0" w:color="auto"/>
            <w:bottom w:val="none" w:sz="0" w:space="0" w:color="auto"/>
            <w:right w:val="none" w:sz="0" w:space="0" w:color="auto"/>
          </w:divBdr>
        </w:div>
        <w:div w:id="1326279956">
          <w:marLeft w:val="480"/>
          <w:marRight w:val="0"/>
          <w:marTop w:val="0"/>
          <w:marBottom w:val="0"/>
          <w:divBdr>
            <w:top w:val="none" w:sz="0" w:space="0" w:color="auto"/>
            <w:left w:val="none" w:sz="0" w:space="0" w:color="auto"/>
            <w:bottom w:val="none" w:sz="0" w:space="0" w:color="auto"/>
            <w:right w:val="none" w:sz="0" w:space="0" w:color="auto"/>
          </w:divBdr>
        </w:div>
        <w:div w:id="1359161922">
          <w:marLeft w:val="480"/>
          <w:marRight w:val="0"/>
          <w:marTop w:val="0"/>
          <w:marBottom w:val="0"/>
          <w:divBdr>
            <w:top w:val="none" w:sz="0" w:space="0" w:color="auto"/>
            <w:left w:val="none" w:sz="0" w:space="0" w:color="auto"/>
            <w:bottom w:val="none" w:sz="0" w:space="0" w:color="auto"/>
            <w:right w:val="none" w:sz="0" w:space="0" w:color="auto"/>
          </w:divBdr>
        </w:div>
      </w:divsChild>
    </w:div>
    <w:div w:id="1121606924">
      <w:marLeft w:val="480"/>
      <w:marRight w:val="0"/>
      <w:marTop w:val="0"/>
      <w:marBottom w:val="0"/>
      <w:divBdr>
        <w:top w:val="none" w:sz="0" w:space="0" w:color="auto"/>
        <w:left w:val="none" w:sz="0" w:space="0" w:color="auto"/>
        <w:bottom w:val="none" w:sz="0" w:space="0" w:color="auto"/>
        <w:right w:val="none" w:sz="0" w:space="0" w:color="auto"/>
      </w:divBdr>
    </w:div>
    <w:div w:id="1121730650">
      <w:marLeft w:val="480"/>
      <w:marRight w:val="0"/>
      <w:marTop w:val="0"/>
      <w:marBottom w:val="0"/>
      <w:divBdr>
        <w:top w:val="none" w:sz="0" w:space="0" w:color="auto"/>
        <w:left w:val="none" w:sz="0" w:space="0" w:color="auto"/>
        <w:bottom w:val="none" w:sz="0" w:space="0" w:color="auto"/>
        <w:right w:val="none" w:sz="0" w:space="0" w:color="auto"/>
      </w:divBdr>
    </w:div>
    <w:div w:id="1121800133">
      <w:marLeft w:val="480"/>
      <w:marRight w:val="0"/>
      <w:marTop w:val="0"/>
      <w:marBottom w:val="0"/>
      <w:divBdr>
        <w:top w:val="none" w:sz="0" w:space="0" w:color="auto"/>
        <w:left w:val="none" w:sz="0" w:space="0" w:color="auto"/>
        <w:bottom w:val="none" w:sz="0" w:space="0" w:color="auto"/>
        <w:right w:val="none" w:sz="0" w:space="0" w:color="auto"/>
      </w:divBdr>
    </w:div>
    <w:div w:id="1121807158">
      <w:marLeft w:val="480"/>
      <w:marRight w:val="0"/>
      <w:marTop w:val="0"/>
      <w:marBottom w:val="0"/>
      <w:divBdr>
        <w:top w:val="none" w:sz="0" w:space="0" w:color="auto"/>
        <w:left w:val="none" w:sz="0" w:space="0" w:color="auto"/>
        <w:bottom w:val="none" w:sz="0" w:space="0" w:color="auto"/>
        <w:right w:val="none" w:sz="0" w:space="0" w:color="auto"/>
      </w:divBdr>
    </w:div>
    <w:div w:id="1121846044">
      <w:bodyDiv w:val="1"/>
      <w:marLeft w:val="0"/>
      <w:marRight w:val="0"/>
      <w:marTop w:val="0"/>
      <w:marBottom w:val="0"/>
      <w:divBdr>
        <w:top w:val="none" w:sz="0" w:space="0" w:color="auto"/>
        <w:left w:val="none" w:sz="0" w:space="0" w:color="auto"/>
        <w:bottom w:val="none" w:sz="0" w:space="0" w:color="auto"/>
        <w:right w:val="none" w:sz="0" w:space="0" w:color="auto"/>
      </w:divBdr>
    </w:div>
    <w:div w:id="1122043044">
      <w:bodyDiv w:val="1"/>
      <w:marLeft w:val="0"/>
      <w:marRight w:val="0"/>
      <w:marTop w:val="0"/>
      <w:marBottom w:val="0"/>
      <w:divBdr>
        <w:top w:val="none" w:sz="0" w:space="0" w:color="auto"/>
        <w:left w:val="none" w:sz="0" w:space="0" w:color="auto"/>
        <w:bottom w:val="none" w:sz="0" w:space="0" w:color="auto"/>
        <w:right w:val="none" w:sz="0" w:space="0" w:color="auto"/>
      </w:divBdr>
    </w:div>
    <w:div w:id="1122109619">
      <w:bodyDiv w:val="1"/>
      <w:marLeft w:val="0"/>
      <w:marRight w:val="0"/>
      <w:marTop w:val="0"/>
      <w:marBottom w:val="0"/>
      <w:divBdr>
        <w:top w:val="none" w:sz="0" w:space="0" w:color="auto"/>
        <w:left w:val="none" w:sz="0" w:space="0" w:color="auto"/>
        <w:bottom w:val="none" w:sz="0" w:space="0" w:color="auto"/>
        <w:right w:val="none" w:sz="0" w:space="0" w:color="auto"/>
      </w:divBdr>
    </w:div>
    <w:div w:id="1122192801">
      <w:bodyDiv w:val="1"/>
      <w:marLeft w:val="0"/>
      <w:marRight w:val="0"/>
      <w:marTop w:val="0"/>
      <w:marBottom w:val="0"/>
      <w:divBdr>
        <w:top w:val="none" w:sz="0" w:space="0" w:color="auto"/>
        <w:left w:val="none" w:sz="0" w:space="0" w:color="auto"/>
        <w:bottom w:val="none" w:sz="0" w:space="0" w:color="auto"/>
        <w:right w:val="none" w:sz="0" w:space="0" w:color="auto"/>
      </w:divBdr>
    </w:div>
    <w:div w:id="1122453733">
      <w:marLeft w:val="480"/>
      <w:marRight w:val="0"/>
      <w:marTop w:val="0"/>
      <w:marBottom w:val="0"/>
      <w:divBdr>
        <w:top w:val="none" w:sz="0" w:space="0" w:color="auto"/>
        <w:left w:val="none" w:sz="0" w:space="0" w:color="auto"/>
        <w:bottom w:val="none" w:sz="0" w:space="0" w:color="auto"/>
        <w:right w:val="none" w:sz="0" w:space="0" w:color="auto"/>
      </w:divBdr>
    </w:div>
    <w:div w:id="1122579260">
      <w:bodyDiv w:val="1"/>
      <w:marLeft w:val="0"/>
      <w:marRight w:val="0"/>
      <w:marTop w:val="0"/>
      <w:marBottom w:val="0"/>
      <w:divBdr>
        <w:top w:val="none" w:sz="0" w:space="0" w:color="auto"/>
        <w:left w:val="none" w:sz="0" w:space="0" w:color="auto"/>
        <w:bottom w:val="none" w:sz="0" w:space="0" w:color="auto"/>
        <w:right w:val="none" w:sz="0" w:space="0" w:color="auto"/>
      </w:divBdr>
    </w:div>
    <w:div w:id="1122698543">
      <w:bodyDiv w:val="1"/>
      <w:marLeft w:val="0"/>
      <w:marRight w:val="0"/>
      <w:marTop w:val="0"/>
      <w:marBottom w:val="0"/>
      <w:divBdr>
        <w:top w:val="none" w:sz="0" w:space="0" w:color="auto"/>
        <w:left w:val="none" w:sz="0" w:space="0" w:color="auto"/>
        <w:bottom w:val="none" w:sz="0" w:space="0" w:color="auto"/>
        <w:right w:val="none" w:sz="0" w:space="0" w:color="auto"/>
      </w:divBdr>
    </w:div>
    <w:div w:id="1122724261">
      <w:bodyDiv w:val="1"/>
      <w:marLeft w:val="0"/>
      <w:marRight w:val="0"/>
      <w:marTop w:val="0"/>
      <w:marBottom w:val="0"/>
      <w:divBdr>
        <w:top w:val="none" w:sz="0" w:space="0" w:color="auto"/>
        <w:left w:val="none" w:sz="0" w:space="0" w:color="auto"/>
        <w:bottom w:val="none" w:sz="0" w:space="0" w:color="auto"/>
        <w:right w:val="none" w:sz="0" w:space="0" w:color="auto"/>
      </w:divBdr>
      <w:divsChild>
        <w:div w:id="4871831">
          <w:marLeft w:val="480"/>
          <w:marRight w:val="0"/>
          <w:marTop w:val="0"/>
          <w:marBottom w:val="0"/>
          <w:divBdr>
            <w:top w:val="none" w:sz="0" w:space="0" w:color="auto"/>
            <w:left w:val="none" w:sz="0" w:space="0" w:color="auto"/>
            <w:bottom w:val="none" w:sz="0" w:space="0" w:color="auto"/>
            <w:right w:val="none" w:sz="0" w:space="0" w:color="auto"/>
          </w:divBdr>
        </w:div>
        <w:div w:id="9140309">
          <w:marLeft w:val="480"/>
          <w:marRight w:val="0"/>
          <w:marTop w:val="0"/>
          <w:marBottom w:val="0"/>
          <w:divBdr>
            <w:top w:val="none" w:sz="0" w:space="0" w:color="auto"/>
            <w:left w:val="none" w:sz="0" w:space="0" w:color="auto"/>
            <w:bottom w:val="none" w:sz="0" w:space="0" w:color="auto"/>
            <w:right w:val="none" w:sz="0" w:space="0" w:color="auto"/>
          </w:divBdr>
        </w:div>
        <w:div w:id="14964245">
          <w:marLeft w:val="480"/>
          <w:marRight w:val="0"/>
          <w:marTop w:val="0"/>
          <w:marBottom w:val="0"/>
          <w:divBdr>
            <w:top w:val="none" w:sz="0" w:space="0" w:color="auto"/>
            <w:left w:val="none" w:sz="0" w:space="0" w:color="auto"/>
            <w:bottom w:val="none" w:sz="0" w:space="0" w:color="auto"/>
            <w:right w:val="none" w:sz="0" w:space="0" w:color="auto"/>
          </w:divBdr>
        </w:div>
        <w:div w:id="70859075">
          <w:marLeft w:val="480"/>
          <w:marRight w:val="0"/>
          <w:marTop w:val="0"/>
          <w:marBottom w:val="0"/>
          <w:divBdr>
            <w:top w:val="none" w:sz="0" w:space="0" w:color="auto"/>
            <w:left w:val="none" w:sz="0" w:space="0" w:color="auto"/>
            <w:bottom w:val="none" w:sz="0" w:space="0" w:color="auto"/>
            <w:right w:val="none" w:sz="0" w:space="0" w:color="auto"/>
          </w:divBdr>
        </w:div>
        <w:div w:id="77866158">
          <w:marLeft w:val="480"/>
          <w:marRight w:val="0"/>
          <w:marTop w:val="0"/>
          <w:marBottom w:val="0"/>
          <w:divBdr>
            <w:top w:val="none" w:sz="0" w:space="0" w:color="auto"/>
            <w:left w:val="none" w:sz="0" w:space="0" w:color="auto"/>
            <w:bottom w:val="none" w:sz="0" w:space="0" w:color="auto"/>
            <w:right w:val="none" w:sz="0" w:space="0" w:color="auto"/>
          </w:divBdr>
        </w:div>
        <w:div w:id="127358389">
          <w:marLeft w:val="480"/>
          <w:marRight w:val="0"/>
          <w:marTop w:val="0"/>
          <w:marBottom w:val="0"/>
          <w:divBdr>
            <w:top w:val="none" w:sz="0" w:space="0" w:color="auto"/>
            <w:left w:val="none" w:sz="0" w:space="0" w:color="auto"/>
            <w:bottom w:val="none" w:sz="0" w:space="0" w:color="auto"/>
            <w:right w:val="none" w:sz="0" w:space="0" w:color="auto"/>
          </w:divBdr>
        </w:div>
        <w:div w:id="207575625">
          <w:marLeft w:val="480"/>
          <w:marRight w:val="0"/>
          <w:marTop w:val="0"/>
          <w:marBottom w:val="0"/>
          <w:divBdr>
            <w:top w:val="none" w:sz="0" w:space="0" w:color="auto"/>
            <w:left w:val="none" w:sz="0" w:space="0" w:color="auto"/>
            <w:bottom w:val="none" w:sz="0" w:space="0" w:color="auto"/>
            <w:right w:val="none" w:sz="0" w:space="0" w:color="auto"/>
          </w:divBdr>
        </w:div>
        <w:div w:id="274413395">
          <w:marLeft w:val="480"/>
          <w:marRight w:val="0"/>
          <w:marTop w:val="0"/>
          <w:marBottom w:val="0"/>
          <w:divBdr>
            <w:top w:val="none" w:sz="0" w:space="0" w:color="auto"/>
            <w:left w:val="none" w:sz="0" w:space="0" w:color="auto"/>
            <w:bottom w:val="none" w:sz="0" w:space="0" w:color="auto"/>
            <w:right w:val="none" w:sz="0" w:space="0" w:color="auto"/>
          </w:divBdr>
        </w:div>
        <w:div w:id="298345832">
          <w:marLeft w:val="480"/>
          <w:marRight w:val="0"/>
          <w:marTop w:val="0"/>
          <w:marBottom w:val="0"/>
          <w:divBdr>
            <w:top w:val="none" w:sz="0" w:space="0" w:color="auto"/>
            <w:left w:val="none" w:sz="0" w:space="0" w:color="auto"/>
            <w:bottom w:val="none" w:sz="0" w:space="0" w:color="auto"/>
            <w:right w:val="none" w:sz="0" w:space="0" w:color="auto"/>
          </w:divBdr>
        </w:div>
        <w:div w:id="338579190">
          <w:marLeft w:val="480"/>
          <w:marRight w:val="0"/>
          <w:marTop w:val="0"/>
          <w:marBottom w:val="0"/>
          <w:divBdr>
            <w:top w:val="none" w:sz="0" w:space="0" w:color="auto"/>
            <w:left w:val="none" w:sz="0" w:space="0" w:color="auto"/>
            <w:bottom w:val="none" w:sz="0" w:space="0" w:color="auto"/>
            <w:right w:val="none" w:sz="0" w:space="0" w:color="auto"/>
          </w:divBdr>
        </w:div>
        <w:div w:id="370150470">
          <w:marLeft w:val="480"/>
          <w:marRight w:val="0"/>
          <w:marTop w:val="0"/>
          <w:marBottom w:val="0"/>
          <w:divBdr>
            <w:top w:val="none" w:sz="0" w:space="0" w:color="auto"/>
            <w:left w:val="none" w:sz="0" w:space="0" w:color="auto"/>
            <w:bottom w:val="none" w:sz="0" w:space="0" w:color="auto"/>
            <w:right w:val="none" w:sz="0" w:space="0" w:color="auto"/>
          </w:divBdr>
        </w:div>
        <w:div w:id="384841947">
          <w:marLeft w:val="480"/>
          <w:marRight w:val="0"/>
          <w:marTop w:val="0"/>
          <w:marBottom w:val="0"/>
          <w:divBdr>
            <w:top w:val="none" w:sz="0" w:space="0" w:color="auto"/>
            <w:left w:val="none" w:sz="0" w:space="0" w:color="auto"/>
            <w:bottom w:val="none" w:sz="0" w:space="0" w:color="auto"/>
            <w:right w:val="none" w:sz="0" w:space="0" w:color="auto"/>
          </w:divBdr>
        </w:div>
        <w:div w:id="404491523">
          <w:marLeft w:val="480"/>
          <w:marRight w:val="0"/>
          <w:marTop w:val="0"/>
          <w:marBottom w:val="0"/>
          <w:divBdr>
            <w:top w:val="none" w:sz="0" w:space="0" w:color="auto"/>
            <w:left w:val="none" w:sz="0" w:space="0" w:color="auto"/>
            <w:bottom w:val="none" w:sz="0" w:space="0" w:color="auto"/>
            <w:right w:val="none" w:sz="0" w:space="0" w:color="auto"/>
          </w:divBdr>
        </w:div>
        <w:div w:id="415126444">
          <w:marLeft w:val="480"/>
          <w:marRight w:val="0"/>
          <w:marTop w:val="0"/>
          <w:marBottom w:val="0"/>
          <w:divBdr>
            <w:top w:val="none" w:sz="0" w:space="0" w:color="auto"/>
            <w:left w:val="none" w:sz="0" w:space="0" w:color="auto"/>
            <w:bottom w:val="none" w:sz="0" w:space="0" w:color="auto"/>
            <w:right w:val="none" w:sz="0" w:space="0" w:color="auto"/>
          </w:divBdr>
        </w:div>
        <w:div w:id="424766606">
          <w:marLeft w:val="480"/>
          <w:marRight w:val="0"/>
          <w:marTop w:val="0"/>
          <w:marBottom w:val="0"/>
          <w:divBdr>
            <w:top w:val="none" w:sz="0" w:space="0" w:color="auto"/>
            <w:left w:val="none" w:sz="0" w:space="0" w:color="auto"/>
            <w:bottom w:val="none" w:sz="0" w:space="0" w:color="auto"/>
            <w:right w:val="none" w:sz="0" w:space="0" w:color="auto"/>
          </w:divBdr>
        </w:div>
        <w:div w:id="448017596">
          <w:marLeft w:val="480"/>
          <w:marRight w:val="0"/>
          <w:marTop w:val="0"/>
          <w:marBottom w:val="0"/>
          <w:divBdr>
            <w:top w:val="none" w:sz="0" w:space="0" w:color="auto"/>
            <w:left w:val="none" w:sz="0" w:space="0" w:color="auto"/>
            <w:bottom w:val="none" w:sz="0" w:space="0" w:color="auto"/>
            <w:right w:val="none" w:sz="0" w:space="0" w:color="auto"/>
          </w:divBdr>
        </w:div>
        <w:div w:id="575435618">
          <w:marLeft w:val="480"/>
          <w:marRight w:val="0"/>
          <w:marTop w:val="0"/>
          <w:marBottom w:val="0"/>
          <w:divBdr>
            <w:top w:val="none" w:sz="0" w:space="0" w:color="auto"/>
            <w:left w:val="none" w:sz="0" w:space="0" w:color="auto"/>
            <w:bottom w:val="none" w:sz="0" w:space="0" w:color="auto"/>
            <w:right w:val="none" w:sz="0" w:space="0" w:color="auto"/>
          </w:divBdr>
        </w:div>
        <w:div w:id="667711344">
          <w:marLeft w:val="480"/>
          <w:marRight w:val="0"/>
          <w:marTop w:val="0"/>
          <w:marBottom w:val="0"/>
          <w:divBdr>
            <w:top w:val="none" w:sz="0" w:space="0" w:color="auto"/>
            <w:left w:val="none" w:sz="0" w:space="0" w:color="auto"/>
            <w:bottom w:val="none" w:sz="0" w:space="0" w:color="auto"/>
            <w:right w:val="none" w:sz="0" w:space="0" w:color="auto"/>
          </w:divBdr>
        </w:div>
        <w:div w:id="712388899">
          <w:marLeft w:val="480"/>
          <w:marRight w:val="0"/>
          <w:marTop w:val="0"/>
          <w:marBottom w:val="0"/>
          <w:divBdr>
            <w:top w:val="none" w:sz="0" w:space="0" w:color="auto"/>
            <w:left w:val="none" w:sz="0" w:space="0" w:color="auto"/>
            <w:bottom w:val="none" w:sz="0" w:space="0" w:color="auto"/>
            <w:right w:val="none" w:sz="0" w:space="0" w:color="auto"/>
          </w:divBdr>
        </w:div>
        <w:div w:id="732045203">
          <w:marLeft w:val="480"/>
          <w:marRight w:val="0"/>
          <w:marTop w:val="0"/>
          <w:marBottom w:val="0"/>
          <w:divBdr>
            <w:top w:val="none" w:sz="0" w:space="0" w:color="auto"/>
            <w:left w:val="none" w:sz="0" w:space="0" w:color="auto"/>
            <w:bottom w:val="none" w:sz="0" w:space="0" w:color="auto"/>
            <w:right w:val="none" w:sz="0" w:space="0" w:color="auto"/>
          </w:divBdr>
        </w:div>
        <w:div w:id="740639167">
          <w:marLeft w:val="480"/>
          <w:marRight w:val="0"/>
          <w:marTop w:val="0"/>
          <w:marBottom w:val="0"/>
          <w:divBdr>
            <w:top w:val="none" w:sz="0" w:space="0" w:color="auto"/>
            <w:left w:val="none" w:sz="0" w:space="0" w:color="auto"/>
            <w:bottom w:val="none" w:sz="0" w:space="0" w:color="auto"/>
            <w:right w:val="none" w:sz="0" w:space="0" w:color="auto"/>
          </w:divBdr>
        </w:div>
        <w:div w:id="795369508">
          <w:marLeft w:val="480"/>
          <w:marRight w:val="0"/>
          <w:marTop w:val="0"/>
          <w:marBottom w:val="0"/>
          <w:divBdr>
            <w:top w:val="none" w:sz="0" w:space="0" w:color="auto"/>
            <w:left w:val="none" w:sz="0" w:space="0" w:color="auto"/>
            <w:bottom w:val="none" w:sz="0" w:space="0" w:color="auto"/>
            <w:right w:val="none" w:sz="0" w:space="0" w:color="auto"/>
          </w:divBdr>
        </w:div>
        <w:div w:id="798643532">
          <w:marLeft w:val="480"/>
          <w:marRight w:val="0"/>
          <w:marTop w:val="0"/>
          <w:marBottom w:val="0"/>
          <w:divBdr>
            <w:top w:val="none" w:sz="0" w:space="0" w:color="auto"/>
            <w:left w:val="none" w:sz="0" w:space="0" w:color="auto"/>
            <w:bottom w:val="none" w:sz="0" w:space="0" w:color="auto"/>
            <w:right w:val="none" w:sz="0" w:space="0" w:color="auto"/>
          </w:divBdr>
        </w:div>
        <w:div w:id="819345481">
          <w:marLeft w:val="480"/>
          <w:marRight w:val="0"/>
          <w:marTop w:val="0"/>
          <w:marBottom w:val="0"/>
          <w:divBdr>
            <w:top w:val="none" w:sz="0" w:space="0" w:color="auto"/>
            <w:left w:val="none" w:sz="0" w:space="0" w:color="auto"/>
            <w:bottom w:val="none" w:sz="0" w:space="0" w:color="auto"/>
            <w:right w:val="none" w:sz="0" w:space="0" w:color="auto"/>
          </w:divBdr>
        </w:div>
        <w:div w:id="844976413">
          <w:marLeft w:val="480"/>
          <w:marRight w:val="0"/>
          <w:marTop w:val="0"/>
          <w:marBottom w:val="0"/>
          <w:divBdr>
            <w:top w:val="none" w:sz="0" w:space="0" w:color="auto"/>
            <w:left w:val="none" w:sz="0" w:space="0" w:color="auto"/>
            <w:bottom w:val="none" w:sz="0" w:space="0" w:color="auto"/>
            <w:right w:val="none" w:sz="0" w:space="0" w:color="auto"/>
          </w:divBdr>
        </w:div>
        <w:div w:id="910314200">
          <w:marLeft w:val="480"/>
          <w:marRight w:val="0"/>
          <w:marTop w:val="0"/>
          <w:marBottom w:val="0"/>
          <w:divBdr>
            <w:top w:val="none" w:sz="0" w:space="0" w:color="auto"/>
            <w:left w:val="none" w:sz="0" w:space="0" w:color="auto"/>
            <w:bottom w:val="none" w:sz="0" w:space="0" w:color="auto"/>
            <w:right w:val="none" w:sz="0" w:space="0" w:color="auto"/>
          </w:divBdr>
        </w:div>
        <w:div w:id="923103463">
          <w:marLeft w:val="480"/>
          <w:marRight w:val="0"/>
          <w:marTop w:val="0"/>
          <w:marBottom w:val="0"/>
          <w:divBdr>
            <w:top w:val="none" w:sz="0" w:space="0" w:color="auto"/>
            <w:left w:val="none" w:sz="0" w:space="0" w:color="auto"/>
            <w:bottom w:val="none" w:sz="0" w:space="0" w:color="auto"/>
            <w:right w:val="none" w:sz="0" w:space="0" w:color="auto"/>
          </w:divBdr>
        </w:div>
        <w:div w:id="1031800064">
          <w:marLeft w:val="480"/>
          <w:marRight w:val="0"/>
          <w:marTop w:val="0"/>
          <w:marBottom w:val="0"/>
          <w:divBdr>
            <w:top w:val="none" w:sz="0" w:space="0" w:color="auto"/>
            <w:left w:val="none" w:sz="0" w:space="0" w:color="auto"/>
            <w:bottom w:val="none" w:sz="0" w:space="0" w:color="auto"/>
            <w:right w:val="none" w:sz="0" w:space="0" w:color="auto"/>
          </w:divBdr>
        </w:div>
        <w:div w:id="1046293977">
          <w:marLeft w:val="480"/>
          <w:marRight w:val="0"/>
          <w:marTop w:val="0"/>
          <w:marBottom w:val="0"/>
          <w:divBdr>
            <w:top w:val="none" w:sz="0" w:space="0" w:color="auto"/>
            <w:left w:val="none" w:sz="0" w:space="0" w:color="auto"/>
            <w:bottom w:val="none" w:sz="0" w:space="0" w:color="auto"/>
            <w:right w:val="none" w:sz="0" w:space="0" w:color="auto"/>
          </w:divBdr>
        </w:div>
        <w:div w:id="1049912166">
          <w:marLeft w:val="480"/>
          <w:marRight w:val="0"/>
          <w:marTop w:val="0"/>
          <w:marBottom w:val="0"/>
          <w:divBdr>
            <w:top w:val="none" w:sz="0" w:space="0" w:color="auto"/>
            <w:left w:val="none" w:sz="0" w:space="0" w:color="auto"/>
            <w:bottom w:val="none" w:sz="0" w:space="0" w:color="auto"/>
            <w:right w:val="none" w:sz="0" w:space="0" w:color="auto"/>
          </w:divBdr>
        </w:div>
        <w:div w:id="1093942084">
          <w:marLeft w:val="480"/>
          <w:marRight w:val="0"/>
          <w:marTop w:val="0"/>
          <w:marBottom w:val="0"/>
          <w:divBdr>
            <w:top w:val="none" w:sz="0" w:space="0" w:color="auto"/>
            <w:left w:val="none" w:sz="0" w:space="0" w:color="auto"/>
            <w:bottom w:val="none" w:sz="0" w:space="0" w:color="auto"/>
            <w:right w:val="none" w:sz="0" w:space="0" w:color="auto"/>
          </w:divBdr>
        </w:div>
        <w:div w:id="1101995862">
          <w:marLeft w:val="480"/>
          <w:marRight w:val="0"/>
          <w:marTop w:val="0"/>
          <w:marBottom w:val="0"/>
          <w:divBdr>
            <w:top w:val="none" w:sz="0" w:space="0" w:color="auto"/>
            <w:left w:val="none" w:sz="0" w:space="0" w:color="auto"/>
            <w:bottom w:val="none" w:sz="0" w:space="0" w:color="auto"/>
            <w:right w:val="none" w:sz="0" w:space="0" w:color="auto"/>
          </w:divBdr>
        </w:div>
        <w:div w:id="1292788467">
          <w:marLeft w:val="480"/>
          <w:marRight w:val="0"/>
          <w:marTop w:val="0"/>
          <w:marBottom w:val="0"/>
          <w:divBdr>
            <w:top w:val="none" w:sz="0" w:space="0" w:color="auto"/>
            <w:left w:val="none" w:sz="0" w:space="0" w:color="auto"/>
            <w:bottom w:val="none" w:sz="0" w:space="0" w:color="auto"/>
            <w:right w:val="none" w:sz="0" w:space="0" w:color="auto"/>
          </w:divBdr>
        </w:div>
        <w:div w:id="1355811370">
          <w:marLeft w:val="480"/>
          <w:marRight w:val="0"/>
          <w:marTop w:val="0"/>
          <w:marBottom w:val="0"/>
          <w:divBdr>
            <w:top w:val="none" w:sz="0" w:space="0" w:color="auto"/>
            <w:left w:val="none" w:sz="0" w:space="0" w:color="auto"/>
            <w:bottom w:val="none" w:sz="0" w:space="0" w:color="auto"/>
            <w:right w:val="none" w:sz="0" w:space="0" w:color="auto"/>
          </w:divBdr>
        </w:div>
      </w:divsChild>
    </w:div>
    <w:div w:id="1122924121">
      <w:marLeft w:val="480"/>
      <w:marRight w:val="0"/>
      <w:marTop w:val="0"/>
      <w:marBottom w:val="0"/>
      <w:divBdr>
        <w:top w:val="none" w:sz="0" w:space="0" w:color="auto"/>
        <w:left w:val="none" w:sz="0" w:space="0" w:color="auto"/>
        <w:bottom w:val="none" w:sz="0" w:space="0" w:color="auto"/>
        <w:right w:val="none" w:sz="0" w:space="0" w:color="auto"/>
      </w:divBdr>
    </w:div>
    <w:div w:id="1123111504">
      <w:bodyDiv w:val="1"/>
      <w:marLeft w:val="0"/>
      <w:marRight w:val="0"/>
      <w:marTop w:val="0"/>
      <w:marBottom w:val="0"/>
      <w:divBdr>
        <w:top w:val="none" w:sz="0" w:space="0" w:color="auto"/>
        <w:left w:val="none" w:sz="0" w:space="0" w:color="auto"/>
        <w:bottom w:val="none" w:sz="0" w:space="0" w:color="auto"/>
        <w:right w:val="none" w:sz="0" w:space="0" w:color="auto"/>
      </w:divBdr>
    </w:div>
    <w:div w:id="1123115374">
      <w:marLeft w:val="480"/>
      <w:marRight w:val="0"/>
      <w:marTop w:val="0"/>
      <w:marBottom w:val="0"/>
      <w:divBdr>
        <w:top w:val="none" w:sz="0" w:space="0" w:color="auto"/>
        <w:left w:val="none" w:sz="0" w:space="0" w:color="auto"/>
        <w:bottom w:val="none" w:sz="0" w:space="0" w:color="auto"/>
        <w:right w:val="none" w:sz="0" w:space="0" w:color="auto"/>
      </w:divBdr>
    </w:div>
    <w:div w:id="1123116035">
      <w:bodyDiv w:val="1"/>
      <w:marLeft w:val="0"/>
      <w:marRight w:val="0"/>
      <w:marTop w:val="0"/>
      <w:marBottom w:val="0"/>
      <w:divBdr>
        <w:top w:val="none" w:sz="0" w:space="0" w:color="auto"/>
        <w:left w:val="none" w:sz="0" w:space="0" w:color="auto"/>
        <w:bottom w:val="none" w:sz="0" w:space="0" w:color="auto"/>
        <w:right w:val="none" w:sz="0" w:space="0" w:color="auto"/>
      </w:divBdr>
    </w:div>
    <w:div w:id="1123187677">
      <w:marLeft w:val="480"/>
      <w:marRight w:val="0"/>
      <w:marTop w:val="0"/>
      <w:marBottom w:val="0"/>
      <w:divBdr>
        <w:top w:val="none" w:sz="0" w:space="0" w:color="auto"/>
        <w:left w:val="none" w:sz="0" w:space="0" w:color="auto"/>
        <w:bottom w:val="none" w:sz="0" w:space="0" w:color="auto"/>
        <w:right w:val="none" w:sz="0" w:space="0" w:color="auto"/>
      </w:divBdr>
    </w:div>
    <w:div w:id="1123310716">
      <w:bodyDiv w:val="1"/>
      <w:marLeft w:val="0"/>
      <w:marRight w:val="0"/>
      <w:marTop w:val="0"/>
      <w:marBottom w:val="0"/>
      <w:divBdr>
        <w:top w:val="none" w:sz="0" w:space="0" w:color="auto"/>
        <w:left w:val="none" w:sz="0" w:space="0" w:color="auto"/>
        <w:bottom w:val="none" w:sz="0" w:space="0" w:color="auto"/>
        <w:right w:val="none" w:sz="0" w:space="0" w:color="auto"/>
      </w:divBdr>
    </w:div>
    <w:div w:id="1123377736">
      <w:marLeft w:val="480"/>
      <w:marRight w:val="0"/>
      <w:marTop w:val="0"/>
      <w:marBottom w:val="0"/>
      <w:divBdr>
        <w:top w:val="none" w:sz="0" w:space="0" w:color="auto"/>
        <w:left w:val="none" w:sz="0" w:space="0" w:color="auto"/>
        <w:bottom w:val="none" w:sz="0" w:space="0" w:color="auto"/>
        <w:right w:val="none" w:sz="0" w:space="0" w:color="auto"/>
      </w:divBdr>
    </w:div>
    <w:div w:id="1123384072">
      <w:bodyDiv w:val="1"/>
      <w:marLeft w:val="0"/>
      <w:marRight w:val="0"/>
      <w:marTop w:val="0"/>
      <w:marBottom w:val="0"/>
      <w:divBdr>
        <w:top w:val="none" w:sz="0" w:space="0" w:color="auto"/>
        <w:left w:val="none" w:sz="0" w:space="0" w:color="auto"/>
        <w:bottom w:val="none" w:sz="0" w:space="0" w:color="auto"/>
        <w:right w:val="none" w:sz="0" w:space="0" w:color="auto"/>
      </w:divBdr>
    </w:div>
    <w:div w:id="1123574975">
      <w:marLeft w:val="480"/>
      <w:marRight w:val="0"/>
      <w:marTop w:val="0"/>
      <w:marBottom w:val="0"/>
      <w:divBdr>
        <w:top w:val="none" w:sz="0" w:space="0" w:color="auto"/>
        <w:left w:val="none" w:sz="0" w:space="0" w:color="auto"/>
        <w:bottom w:val="none" w:sz="0" w:space="0" w:color="auto"/>
        <w:right w:val="none" w:sz="0" w:space="0" w:color="auto"/>
      </w:divBdr>
    </w:div>
    <w:div w:id="1123575485">
      <w:marLeft w:val="480"/>
      <w:marRight w:val="0"/>
      <w:marTop w:val="0"/>
      <w:marBottom w:val="0"/>
      <w:divBdr>
        <w:top w:val="none" w:sz="0" w:space="0" w:color="auto"/>
        <w:left w:val="none" w:sz="0" w:space="0" w:color="auto"/>
        <w:bottom w:val="none" w:sz="0" w:space="0" w:color="auto"/>
        <w:right w:val="none" w:sz="0" w:space="0" w:color="auto"/>
      </w:divBdr>
    </w:div>
    <w:div w:id="1123688703">
      <w:marLeft w:val="480"/>
      <w:marRight w:val="0"/>
      <w:marTop w:val="0"/>
      <w:marBottom w:val="0"/>
      <w:divBdr>
        <w:top w:val="none" w:sz="0" w:space="0" w:color="auto"/>
        <w:left w:val="none" w:sz="0" w:space="0" w:color="auto"/>
        <w:bottom w:val="none" w:sz="0" w:space="0" w:color="auto"/>
        <w:right w:val="none" w:sz="0" w:space="0" w:color="auto"/>
      </w:divBdr>
    </w:div>
    <w:div w:id="1123690344">
      <w:bodyDiv w:val="1"/>
      <w:marLeft w:val="0"/>
      <w:marRight w:val="0"/>
      <w:marTop w:val="0"/>
      <w:marBottom w:val="0"/>
      <w:divBdr>
        <w:top w:val="none" w:sz="0" w:space="0" w:color="auto"/>
        <w:left w:val="none" w:sz="0" w:space="0" w:color="auto"/>
        <w:bottom w:val="none" w:sz="0" w:space="0" w:color="auto"/>
        <w:right w:val="none" w:sz="0" w:space="0" w:color="auto"/>
      </w:divBdr>
      <w:divsChild>
        <w:div w:id="83770122">
          <w:marLeft w:val="480"/>
          <w:marRight w:val="0"/>
          <w:marTop w:val="0"/>
          <w:marBottom w:val="0"/>
          <w:divBdr>
            <w:top w:val="none" w:sz="0" w:space="0" w:color="auto"/>
            <w:left w:val="none" w:sz="0" w:space="0" w:color="auto"/>
            <w:bottom w:val="none" w:sz="0" w:space="0" w:color="auto"/>
            <w:right w:val="none" w:sz="0" w:space="0" w:color="auto"/>
          </w:divBdr>
        </w:div>
        <w:div w:id="109856293">
          <w:marLeft w:val="480"/>
          <w:marRight w:val="0"/>
          <w:marTop w:val="0"/>
          <w:marBottom w:val="0"/>
          <w:divBdr>
            <w:top w:val="none" w:sz="0" w:space="0" w:color="auto"/>
            <w:left w:val="none" w:sz="0" w:space="0" w:color="auto"/>
            <w:bottom w:val="none" w:sz="0" w:space="0" w:color="auto"/>
            <w:right w:val="none" w:sz="0" w:space="0" w:color="auto"/>
          </w:divBdr>
        </w:div>
        <w:div w:id="117839656">
          <w:marLeft w:val="480"/>
          <w:marRight w:val="0"/>
          <w:marTop w:val="0"/>
          <w:marBottom w:val="0"/>
          <w:divBdr>
            <w:top w:val="none" w:sz="0" w:space="0" w:color="auto"/>
            <w:left w:val="none" w:sz="0" w:space="0" w:color="auto"/>
            <w:bottom w:val="none" w:sz="0" w:space="0" w:color="auto"/>
            <w:right w:val="none" w:sz="0" w:space="0" w:color="auto"/>
          </w:divBdr>
        </w:div>
        <w:div w:id="132335925">
          <w:marLeft w:val="480"/>
          <w:marRight w:val="0"/>
          <w:marTop w:val="0"/>
          <w:marBottom w:val="0"/>
          <w:divBdr>
            <w:top w:val="none" w:sz="0" w:space="0" w:color="auto"/>
            <w:left w:val="none" w:sz="0" w:space="0" w:color="auto"/>
            <w:bottom w:val="none" w:sz="0" w:space="0" w:color="auto"/>
            <w:right w:val="none" w:sz="0" w:space="0" w:color="auto"/>
          </w:divBdr>
        </w:div>
        <w:div w:id="228197025">
          <w:marLeft w:val="480"/>
          <w:marRight w:val="0"/>
          <w:marTop w:val="0"/>
          <w:marBottom w:val="0"/>
          <w:divBdr>
            <w:top w:val="none" w:sz="0" w:space="0" w:color="auto"/>
            <w:left w:val="none" w:sz="0" w:space="0" w:color="auto"/>
            <w:bottom w:val="none" w:sz="0" w:space="0" w:color="auto"/>
            <w:right w:val="none" w:sz="0" w:space="0" w:color="auto"/>
          </w:divBdr>
        </w:div>
        <w:div w:id="260142588">
          <w:marLeft w:val="480"/>
          <w:marRight w:val="0"/>
          <w:marTop w:val="0"/>
          <w:marBottom w:val="0"/>
          <w:divBdr>
            <w:top w:val="none" w:sz="0" w:space="0" w:color="auto"/>
            <w:left w:val="none" w:sz="0" w:space="0" w:color="auto"/>
            <w:bottom w:val="none" w:sz="0" w:space="0" w:color="auto"/>
            <w:right w:val="none" w:sz="0" w:space="0" w:color="auto"/>
          </w:divBdr>
        </w:div>
        <w:div w:id="290285648">
          <w:marLeft w:val="480"/>
          <w:marRight w:val="0"/>
          <w:marTop w:val="0"/>
          <w:marBottom w:val="0"/>
          <w:divBdr>
            <w:top w:val="none" w:sz="0" w:space="0" w:color="auto"/>
            <w:left w:val="none" w:sz="0" w:space="0" w:color="auto"/>
            <w:bottom w:val="none" w:sz="0" w:space="0" w:color="auto"/>
            <w:right w:val="none" w:sz="0" w:space="0" w:color="auto"/>
          </w:divBdr>
        </w:div>
        <w:div w:id="380713614">
          <w:marLeft w:val="480"/>
          <w:marRight w:val="0"/>
          <w:marTop w:val="0"/>
          <w:marBottom w:val="0"/>
          <w:divBdr>
            <w:top w:val="none" w:sz="0" w:space="0" w:color="auto"/>
            <w:left w:val="none" w:sz="0" w:space="0" w:color="auto"/>
            <w:bottom w:val="none" w:sz="0" w:space="0" w:color="auto"/>
            <w:right w:val="none" w:sz="0" w:space="0" w:color="auto"/>
          </w:divBdr>
        </w:div>
        <w:div w:id="383722388">
          <w:marLeft w:val="480"/>
          <w:marRight w:val="0"/>
          <w:marTop w:val="0"/>
          <w:marBottom w:val="0"/>
          <w:divBdr>
            <w:top w:val="none" w:sz="0" w:space="0" w:color="auto"/>
            <w:left w:val="none" w:sz="0" w:space="0" w:color="auto"/>
            <w:bottom w:val="none" w:sz="0" w:space="0" w:color="auto"/>
            <w:right w:val="none" w:sz="0" w:space="0" w:color="auto"/>
          </w:divBdr>
        </w:div>
        <w:div w:id="390426692">
          <w:marLeft w:val="480"/>
          <w:marRight w:val="0"/>
          <w:marTop w:val="0"/>
          <w:marBottom w:val="0"/>
          <w:divBdr>
            <w:top w:val="none" w:sz="0" w:space="0" w:color="auto"/>
            <w:left w:val="none" w:sz="0" w:space="0" w:color="auto"/>
            <w:bottom w:val="none" w:sz="0" w:space="0" w:color="auto"/>
            <w:right w:val="none" w:sz="0" w:space="0" w:color="auto"/>
          </w:divBdr>
        </w:div>
        <w:div w:id="548691623">
          <w:marLeft w:val="480"/>
          <w:marRight w:val="0"/>
          <w:marTop w:val="0"/>
          <w:marBottom w:val="0"/>
          <w:divBdr>
            <w:top w:val="none" w:sz="0" w:space="0" w:color="auto"/>
            <w:left w:val="none" w:sz="0" w:space="0" w:color="auto"/>
            <w:bottom w:val="none" w:sz="0" w:space="0" w:color="auto"/>
            <w:right w:val="none" w:sz="0" w:space="0" w:color="auto"/>
          </w:divBdr>
        </w:div>
        <w:div w:id="577250823">
          <w:marLeft w:val="480"/>
          <w:marRight w:val="0"/>
          <w:marTop w:val="0"/>
          <w:marBottom w:val="0"/>
          <w:divBdr>
            <w:top w:val="none" w:sz="0" w:space="0" w:color="auto"/>
            <w:left w:val="none" w:sz="0" w:space="0" w:color="auto"/>
            <w:bottom w:val="none" w:sz="0" w:space="0" w:color="auto"/>
            <w:right w:val="none" w:sz="0" w:space="0" w:color="auto"/>
          </w:divBdr>
        </w:div>
        <w:div w:id="595555155">
          <w:marLeft w:val="480"/>
          <w:marRight w:val="0"/>
          <w:marTop w:val="0"/>
          <w:marBottom w:val="0"/>
          <w:divBdr>
            <w:top w:val="none" w:sz="0" w:space="0" w:color="auto"/>
            <w:left w:val="none" w:sz="0" w:space="0" w:color="auto"/>
            <w:bottom w:val="none" w:sz="0" w:space="0" w:color="auto"/>
            <w:right w:val="none" w:sz="0" w:space="0" w:color="auto"/>
          </w:divBdr>
        </w:div>
        <w:div w:id="626931012">
          <w:marLeft w:val="480"/>
          <w:marRight w:val="0"/>
          <w:marTop w:val="0"/>
          <w:marBottom w:val="0"/>
          <w:divBdr>
            <w:top w:val="none" w:sz="0" w:space="0" w:color="auto"/>
            <w:left w:val="none" w:sz="0" w:space="0" w:color="auto"/>
            <w:bottom w:val="none" w:sz="0" w:space="0" w:color="auto"/>
            <w:right w:val="none" w:sz="0" w:space="0" w:color="auto"/>
          </w:divBdr>
        </w:div>
        <w:div w:id="636570548">
          <w:marLeft w:val="480"/>
          <w:marRight w:val="0"/>
          <w:marTop w:val="0"/>
          <w:marBottom w:val="0"/>
          <w:divBdr>
            <w:top w:val="none" w:sz="0" w:space="0" w:color="auto"/>
            <w:left w:val="none" w:sz="0" w:space="0" w:color="auto"/>
            <w:bottom w:val="none" w:sz="0" w:space="0" w:color="auto"/>
            <w:right w:val="none" w:sz="0" w:space="0" w:color="auto"/>
          </w:divBdr>
        </w:div>
        <w:div w:id="681326056">
          <w:marLeft w:val="480"/>
          <w:marRight w:val="0"/>
          <w:marTop w:val="0"/>
          <w:marBottom w:val="0"/>
          <w:divBdr>
            <w:top w:val="none" w:sz="0" w:space="0" w:color="auto"/>
            <w:left w:val="none" w:sz="0" w:space="0" w:color="auto"/>
            <w:bottom w:val="none" w:sz="0" w:space="0" w:color="auto"/>
            <w:right w:val="none" w:sz="0" w:space="0" w:color="auto"/>
          </w:divBdr>
        </w:div>
        <w:div w:id="704908602">
          <w:marLeft w:val="480"/>
          <w:marRight w:val="0"/>
          <w:marTop w:val="0"/>
          <w:marBottom w:val="0"/>
          <w:divBdr>
            <w:top w:val="none" w:sz="0" w:space="0" w:color="auto"/>
            <w:left w:val="none" w:sz="0" w:space="0" w:color="auto"/>
            <w:bottom w:val="none" w:sz="0" w:space="0" w:color="auto"/>
            <w:right w:val="none" w:sz="0" w:space="0" w:color="auto"/>
          </w:divBdr>
        </w:div>
        <w:div w:id="725877945">
          <w:marLeft w:val="480"/>
          <w:marRight w:val="0"/>
          <w:marTop w:val="0"/>
          <w:marBottom w:val="0"/>
          <w:divBdr>
            <w:top w:val="none" w:sz="0" w:space="0" w:color="auto"/>
            <w:left w:val="none" w:sz="0" w:space="0" w:color="auto"/>
            <w:bottom w:val="none" w:sz="0" w:space="0" w:color="auto"/>
            <w:right w:val="none" w:sz="0" w:space="0" w:color="auto"/>
          </w:divBdr>
        </w:div>
        <w:div w:id="795221119">
          <w:marLeft w:val="480"/>
          <w:marRight w:val="0"/>
          <w:marTop w:val="0"/>
          <w:marBottom w:val="0"/>
          <w:divBdr>
            <w:top w:val="none" w:sz="0" w:space="0" w:color="auto"/>
            <w:left w:val="none" w:sz="0" w:space="0" w:color="auto"/>
            <w:bottom w:val="none" w:sz="0" w:space="0" w:color="auto"/>
            <w:right w:val="none" w:sz="0" w:space="0" w:color="auto"/>
          </w:divBdr>
        </w:div>
        <w:div w:id="805388945">
          <w:marLeft w:val="480"/>
          <w:marRight w:val="0"/>
          <w:marTop w:val="0"/>
          <w:marBottom w:val="0"/>
          <w:divBdr>
            <w:top w:val="none" w:sz="0" w:space="0" w:color="auto"/>
            <w:left w:val="none" w:sz="0" w:space="0" w:color="auto"/>
            <w:bottom w:val="none" w:sz="0" w:space="0" w:color="auto"/>
            <w:right w:val="none" w:sz="0" w:space="0" w:color="auto"/>
          </w:divBdr>
        </w:div>
        <w:div w:id="810947933">
          <w:marLeft w:val="480"/>
          <w:marRight w:val="0"/>
          <w:marTop w:val="0"/>
          <w:marBottom w:val="0"/>
          <w:divBdr>
            <w:top w:val="none" w:sz="0" w:space="0" w:color="auto"/>
            <w:left w:val="none" w:sz="0" w:space="0" w:color="auto"/>
            <w:bottom w:val="none" w:sz="0" w:space="0" w:color="auto"/>
            <w:right w:val="none" w:sz="0" w:space="0" w:color="auto"/>
          </w:divBdr>
        </w:div>
        <w:div w:id="863398076">
          <w:marLeft w:val="480"/>
          <w:marRight w:val="0"/>
          <w:marTop w:val="0"/>
          <w:marBottom w:val="0"/>
          <w:divBdr>
            <w:top w:val="none" w:sz="0" w:space="0" w:color="auto"/>
            <w:left w:val="none" w:sz="0" w:space="0" w:color="auto"/>
            <w:bottom w:val="none" w:sz="0" w:space="0" w:color="auto"/>
            <w:right w:val="none" w:sz="0" w:space="0" w:color="auto"/>
          </w:divBdr>
        </w:div>
        <w:div w:id="994600520">
          <w:marLeft w:val="480"/>
          <w:marRight w:val="0"/>
          <w:marTop w:val="0"/>
          <w:marBottom w:val="0"/>
          <w:divBdr>
            <w:top w:val="none" w:sz="0" w:space="0" w:color="auto"/>
            <w:left w:val="none" w:sz="0" w:space="0" w:color="auto"/>
            <w:bottom w:val="none" w:sz="0" w:space="0" w:color="auto"/>
            <w:right w:val="none" w:sz="0" w:space="0" w:color="auto"/>
          </w:divBdr>
        </w:div>
        <w:div w:id="1029375174">
          <w:marLeft w:val="480"/>
          <w:marRight w:val="0"/>
          <w:marTop w:val="0"/>
          <w:marBottom w:val="0"/>
          <w:divBdr>
            <w:top w:val="none" w:sz="0" w:space="0" w:color="auto"/>
            <w:left w:val="none" w:sz="0" w:space="0" w:color="auto"/>
            <w:bottom w:val="none" w:sz="0" w:space="0" w:color="auto"/>
            <w:right w:val="none" w:sz="0" w:space="0" w:color="auto"/>
          </w:divBdr>
        </w:div>
        <w:div w:id="1062488407">
          <w:marLeft w:val="480"/>
          <w:marRight w:val="0"/>
          <w:marTop w:val="0"/>
          <w:marBottom w:val="0"/>
          <w:divBdr>
            <w:top w:val="none" w:sz="0" w:space="0" w:color="auto"/>
            <w:left w:val="none" w:sz="0" w:space="0" w:color="auto"/>
            <w:bottom w:val="none" w:sz="0" w:space="0" w:color="auto"/>
            <w:right w:val="none" w:sz="0" w:space="0" w:color="auto"/>
          </w:divBdr>
        </w:div>
        <w:div w:id="1065954812">
          <w:marLeft w:val="480"/>
          <w:marRight w:val="0"/>
          <w:marTop w:val="0"/>
          <w:marBottom w:val="0"/>
          <w:divBdr>
            <w:top w:val="none" w:sz="0" w:space="0" w:color="auto"/>
            <w:left w:val="none" w:sz="0" w:space="0" w:color="auto"/>
            <w:bottom w:val="none" w:sz="0" w:space="0" w:color="auto"/>
            <w:right w:val="none" w:sz="0" w:space="0" w:color="auto"/>
          </w:divBdr>
        </w:div>
        <w:div w:id="1088502294">
          <w:marLeft w:val="480"/>
          <w:marRight w:val="0"/>
          <w:marTop w:val="0"/>
          <w:marBottom w:val="0"/>
          <w:divBdr>
            <w:top w:val="none" w:sz="0" w:space="0" w:color="auto"/>
            <w:left w:val="none" w:sz="0" w:space="0" w:color="auto"/>
            <w:bottom w:val="none" w:sz="0" w:space="0" w:color="auto"/>
            <w:right w:val="none" w:sz="0" w:space="0" w:color="auto"/>
          </w:divBdr>
        </w:div>
        <w:div w:id="1155148356">
          <w:marLeft w:val="480"/>
          <w:marRight w:val="0"/>
          <w:marTop w:val="0"/>
          <w:marBottom w:val="0"/>
          <w:divBdr>
            <w:top w:val="none" w:sz="0" w:space="0" w:color="auto"/>
            <w:left w:val="none" w:sz="0" w:space="0" w:color="auto"/>
            <w:bottom w:val="none" w:sz="0" w:space="0" w:color="auto"/>
            <w:right w:val="none" w:sz="0" w:space="0" w:color="auto"/>
          </w:divBdr>
        </w:div>
        <w:div w:id="1177889593">
          <w:marLeft w:val="480"/>
          <w:marRight w:val="0"/>
          <w:marTop w:val="0"/>
          <w:marBottom w:val="0"/>
          <w:divBdr>
            <w:top w:val="none" w:sz="0" w:space="0" w:color="auto"/>
            <w:left w:val="none" w:sz="0" w:space="0" w:color="auto"/>
            <w:bottom w:val="none" w:sz="0" w:space="0" w:color="auto"/>
            <w:right w:val="none" w:sz="0" w:space="0" w:color="auto"/>
          </w:divBdr>
        </w:div>
        <w:div w:id="1193617532">
          <w:marLeft w:val="480"/>
          <w:marRight w:val="0"/>
          <w:marTop w:val="0"/>
          <w:marBottom w:val="0"/>
          <w:divBdr>
            <w:top w:val="none" w:sz="0" w:space="0" w:color="auto"/>
            <w:left w:val="none" w:sz="0" w:space="0" w:color="auto"/>
            <w:bottom w:val="none" w:sz="0" w:space="0" w:color="auto"/>
            <w:right w:val="none" w:sz="0" w:space="0" w:color="auto"/>
          </w:divBdr>
        </w:div>
        <w:div w:id="1216239034">
          <w:marLeft w:val="480"/>
          <w:marRight w:val="0"/>
          <w:marTop w:val="0"/>
          <w:marBottom w:val="0"/>
          <w:divBdr>
            <w:top w:val="none" w:sz="0" w:space="0" w:color="auto"/>
            <w:left w:val="none" w:sz="0" w:space="0" w:color="auto"/>
            <w:bottom w:val="none" w:sz="0" w:space="0" w:color="auto"/>
            <w:right w:val="none" w:sz="0" w:space="0" w:color="auto"/>
          </w:divBdr>
        </w:div>
        <w:div w:id="1217930223">
          <w:marLeft w:val="480"/>
          <w:marRight w:val="0"/>
          <w:marTop w:val="0"/>
          <w:marBottom w:val="0"/>
          <w:divBdr>
            <w:top w:val="none" w:sz="0" w:space="0" w:color="auto"/>
            <w:left w:val="none" w:sz="0" w:space="0" w:color="auto"/>
            <w:bottom w:val="none" w:sz="0" w:space="0" w:color="auto"/>
            <w:right w:val="none" w:sz="0" w:space="0" w:color="auto"/>
          </w:divBdr>
        </w:div>
        <w:div w:id="1248924745">
          <w:marLeft w:val="480"/>
          <w:marRight w:val="0"/>
          <w:marTop w:val="0"/>
          <w:marBottom w:val="0"/>
          <w:divBdr>
            <w:top w:val="none" w:sz="0" w:space="0" w:color="auto"/>
            <w:left w:val="none" w:sz="0" w:space="0" w:color="auto"/>
            <w:bottom w:val="none" w:sz="0" w:space="0" w:color="auto"/>
            <w:right w:val="none" w:sz="0" w:space="0" w:color="auto"/>
          </w:divBdr>
        </w:div>
        <w:div w:id="1270118417">
          <w:marLeft w:val="480"/>
          <w:marRight w:val="0"/>
          <w:marTop w:val="0"/>
          <w:marBottom w:val="0"/>
          <w:divBdr>
            <w:top w:val="none" w:sz="0" w:space="0" w:color="auto"/>
            <w:left w:val="none" w:sz="0" w:space="0" w:color="auto"/>
            <w:bottom w:val="none" w:sz="0" w:space="0" w:color="auto"/>
            <w:right w:val="none" w:sz="0" w:space="0" w:color="auto"/>
          </w:divBdr>
        </w:div>
        <w:div w:id="1337882380">
          <w:marLeft w:val="480"/>
          <w:marRight w:val="0"/>
          <w:marTop w:val="0"/>
          <w:marBottom w:val="0"/>
          <w:divBdr>
            <w:top w:val="none" w:sz="0" w:space="0" w:color="auto"/>
            <w:left w:val="none" w:sz="0" w:space="0" w:color="auto"/>
            <w:bottom w:val="none" w:sz="0" w:space="0" w:color="auto"/>
            <w:right w:val="none" w:sz="0" w:space="0" w:color="auto"/>
          </w:divBdr>
        </w:div>
        <w:div w:id="1365865459">
          <w:marLeft w:val="480"/>
          <w:marRight w:val="0"/>
          <w:marTop w:val="0"/>
          <w:marBottom w:val="0"/>
          <w:divBdr>
            <w:top w:val="none" w:sz="0" w:space="0" w:color="auto"/>
            <w:left w:val="none" w:sz="0" w:space="0" w:color="auto"/>
            <w:bottom w:val="none" w:sz="0" w:space="0" w:color="auto"/>
            <w:right w:val="none" w:sz="0" w:space="0" w:color="auto"/>
          </w:divBdr>
        </w:div>
      </w:divsChild>
    </w:div>
    <w:div w:id="1123695444">
      <w:marLeft w:val="480"/>
      <w:marRight w:val="0"/>
      <w:marTop w:val="0"/>
      <w:marBottom w:val="0"/>
      <w:divBdr>
        <w:top w:val="none" w:sz="0" w:space="0" w:color="auto"/>
        <w:left w:val="none" w:sz="0" w:space="0" w:color="auto"/>
        <w:bottom w:val="none" w:sz="0" w:space="0" w:color="auto"/>
        <w:right w:val="none" w:sz="0" w:space="0" w:color="auto"/>
      </w:divBdr>
    </w:div>
    <w:div w:id="1123696723">
      <w:bodyDiv w:val="1"/>
      <w:marLeft w:val="0"/>
      <w:marRight w:val="0"/>
      <w:marTop w:val="0"/>
      <w:marBottom w:val="0"/>
      <w:divBdr>
        <w:top w:val="none" w:sz="0" w:space="0" w:color="auto"/>
        <w:left w:val="none" w:sz="0" w:space="0" w:color="auto"/>
        <w:bottom w:val="none" w:sz="0" w:space="0" w:color="auto"/>
        <w:right w:val="none" w:sz="0" w:space="0" w:color="auto"/>
      </w:divBdr>
    </w:div>
    <w:div w:id="1123697268">
      <w:marLeft w:val="480"/>
      <w:marRight w:val="0"/>
      <w:marTop w:val="0"/>
      <w:marBottom w:val="0"/>
      <w:divBdr>
        <w:top w:val="none" w:sz="0" w:space="0" w:color="auto"/>
        <w:left w:val="none" w:sz="0" w:space="0" w:color="auto"/>
        <w:bottom w:val="none" w:sz="0" w:space="0" w:color="auto"/>
        <w:right w:val="none" w:sz="0" w:space="0" w:color="auto"/>
      </w:divBdr>
    </w:div>
    <w:div w:id="1123882191">
      <w:bodyDiv w:val="1"/>
      <w:marLeft w:val="0"/>
      <w:marRight w:val="0"/>
      <w:marTop w:val="0"/>
      <w:marBottom w:val="0"/>
      <w:divBdr>
        <w:top w:val="none" w:sz="0" w:space="0" w:color="auto"/>
        <w:left w:val="none" w:sz="0" w:space="0" w:color="auto"/>
        <w:bottom w:val="none" w:sz="0" w:space="0" w:color="auto"/>
        <w:right w:val="none" w:sz="0" w:space="0" w:color="auto"/>
      </w:divBdr>
    </w:div>
    <w:div w:id="1123957840">
      <w:bodyDiv w:val="1"/>
      <w:marLeft w:val="0"/>
      <w:marRight w:val="0"/>
      <w:marTop w:val="0"/>
      <w:marBottom w:val="0"/>
      <w:divBdr>
        <w:top w:val="none" w:sz="0" w:space="0" w:color="auto"/>
        <w:left w:val="none" w:sz="0" w:space="0" w:color="auto"/>
        <w:bottom w:val="none" w:sz="0" w:space="0" w:color="auto"/>
        <w:right w:val="none" w:sz="0" w:space="0" w:color="auto"/>
      </w:divBdr>
    </w:div>
    <w:div w:id="1123965996">
      <w:bodyDiv w:val="1"/>
      <w:marLeft w:val="0"/>
      <w:marRight w:val="0"/>
      <w:marTop w:val="0"/>
      <w:marBottom w:val="0"/>
      <w:divBdr>
        <w:top w:val="none" w:sz="0" w:space="0" w:color="auto"/>
        <w:left w:val="none" w:sz="0" w:space="0" w:color="auto"/>
        <w:bottom w:val="none" w:sz="0" w:space="0" w:color="auto"/>
        <w:right w:val="none" w:sz="0" w:space="0" w:color="auto"/>
      </w:divBdr>
    </w:div>
    <w:div w:id="1123966778">
      <w:marLeft w:val="480"/>
      <w:marRight w:val="0"/>
      <w:marTop w:val="0"/>
      <w:marBottom w:val="0"/>
      <w:divBdr>
        <w:top w:val="none" w:sz="0" w:space="0" w:color="auto"/>
        <w:left w:val="none" w:sz="0" w:space="0" w:color="auto"/>
        <w:bottom w:val="none" w:sz="0" w:space="0" w:color="auto"/>
        <w:right w:val="none" w:sz="0" w:space="0" w:color="auto"/>
      </w:divBdr>
    </w:div>
    <w:div w:id="1124032666">
      <w:bodyDiv w:val="1"/>
      <w:marLeft w:val="0"/>
      <w:marRight w:val="0"/>
      <w:marTop w:val="0"/>
      <w:marBottom w:val="0"/>
      <w:divBdr>
        <w:top w:val="none" w:sz="0" w:space="0" w:color="auto"/>
        <w:left w:val="none" w:sz="0" w:space="0" w:color="auto"/>
        <w:bottom w:val="none" w:sz="0" w:space="0" w:color="auto"/>
        <w:right w:val="none" w:sz="0" w:space="0" w:color="auto"/>
      </w:divBdr>
    </w:div>
    <w:div w:id="1124348194">
      <w:bodyDiv w:val="1"/>
      <w:marLeft w:val="0"/>
      <w:marRight w:val="0"/>
      <w:marTop w:val="0"/>
      <w:marBottom w:val="0"/>
      <w:divBdr>
        <w:top w:val="none" w:sz="0" w:space="0" w:color="auto"/>
        <w:left w:val="none" w:sz="0" w:space="0" w:color="auto"/>
        <w:bottom w:val="none" w:sz="0" w:space="0" w:color="auto"/>
        <w:right w:val="none" w:sz="0" w:space="0" w:color="auto"/>
      </w:divBdr>
    </w:div>
    <w:div w:id="1124427571">
      <w:marLeft w:val="480"/>
      <w:marRight w:val="0"/>
      <w:marTop w:val="0"/>
      <w:marBottom w:val="0"/>
      <w:divBdr>
        <w:top w:val="none" w:sz="0" w:space="0" w:color="auto"/>
        <w:left w:val="none" w:sz="0" w:space="0" w:color="auto"/>
        <w:bottom w:val="none" w:sz="0" w:space="0" w:color="auto"/>
        <w:right w:val="none" w:sz="0" w:space="0" w:color="auto"/>
      </w:divBdr>
    </w:div>
    <w:div w:id="1124498053">
      <w:bodyDiv w:val="1"/>
      <w:marLeft w:val="0"/>
      <w:marRight w:val="0"/>
      <w:marTop w:val="0"/>
      <w:marBottom w:val="0"/>
      <w:divBdr>
        <w:top w:val="none" w:sz="0" w:space="0" w:color="auto"/>
        <w:left w:val="none" w:sz="0" w:space="0" w:color="auto"/>
        <w:bottom w:val="none" w:sz="0" w:space="0" w:color="auto"/>
        <w:right w:val="none" w:sz="0" w:space="0" w:color="auto"/>
      </w:divBdr>
    </w:div>
    <w:div w:id="1124539482">
      <w:marLeft w:val="480"/>
      <w:marRight w:val="0"/>
      <w:marTop w:val="0"/>
      <w:marBottom w:val="0"/>
      <w:divBdr>
        <w:top w:val="none" w:sz="0" w:space="0" w:color="auto"/>
        <w:left w:val="none" w:sz="0" w:space="0" w:color="auto"/>
        <w:bottom w:val="none" w:sz="0" w:space="0" w:color="auto"/>
        <w:right w:val="none" w:sz="0" w:space="0" w:color="auto"/>
      </w:divBdr>
    </w:div>
    <w:div w:id="1124543332">
      <w:marLeft w:val="480"/>
      <w:marRight w:val="0"/>
      <w:marTop w:val="0"/>
      <w:marBottom w:val="0"/>
      <w:divBdr>
        <w:top w:val="none" w:sz="0" w:space="0" w:color="auto"/>
        <w:left w:val="none" w:sz="0" w:space="0" w:color="auto"/>
        <w:bottom w:val="none" w:sz="0" w:space="0" w:color="auto"/>
        <w:right w:val="none" w:sz="0" w:space="0" w:color="auto"/>
      </w:divBdr>
    </w:div>
    <w:div w:id="1124543584">
      <w:marLeft w:val="480"/>
      <w:marRight w:val="0"/>
      <w:marTop w:val="0"/>
      <w:marBottom w:val="0"/>
      <w:divBdr>
        <w:top w:val="none" w:sz="0" w:space="0" w:color="auto"/>
        <w:left w:val="none" w:sz="0" w:space="0" w:color="auto"/>
        <w:bottom w:val="none" w:sz="0" w:space="0" w:color="auto"/>
        <w:right w:val="none" w:sz="0" w:space="0" w:color="auto"/>
      </w:divBdr>
    </w:div>
    <w:div w:id="1124546255">
      <w:bodyDiv w:val="1"/>
      <w:marLeft w:val="0"/>
      <w:marRight w:val="0"/>
      <w:marTop w:val="0"/>
      <w:marBottom w:val="0"/>
      <w:divBdr>
        <w:top w:val="none" w:sz="0" w:space="0" w:color="auto"/>
        <w:left w:val="none" w:sz="0" w:space="0" w:color="auto"/>
        <w:bottom w:val="none" w:sz="0" w:space="0" w:color="auto"/>
        <w:right w:val="none" w:sz="0" w:space="0" w:color="auto"/>
      </w:divBdr>
    </w:div>
    <w:div w:id="1124612461">
      <w:marLeft w:val="480"/>
      <w:marRight w:val="0"/>
      <w:marTop w:val="0"/>
      <w:marBottom w:val="0"/>
      <w:divBdr>
        <w:top w:val="none" w:sz="0" w:space="0" w:color="auto"/>
        <w:left w:val="none" w:sz="0" w:space="0" w:color="auto"/>
        <w:bottom w:val="none" w:sz="0" w:space="0" w:color="auto"/>
        <w:right w:val="none" w:sz="0" w:space="0" w:color="auto"/>
      </w:divBdr>
    </w:div>
    <w:div w:id="1124612898">
      <w:bodyDiv w:val="1"/>
      <w:marLeft w:val="0"/>
      <w:marRight w:val="0"/>
      <w:marTop w:val="0"/>
      <w:marBottom w:val="0"/>
      <w:divBdr>
        <w:top w:val="none" w:sz="0" w:space="0" w:color="auto"/>
        <w:left w:val="none" w:sz="0" w:space="0" w:color="auto"/>
        <w:bottom w:val="none" w:sz="0" w:space="0" w:color="auto"/>
        <w:right w:val="none" w:sz="0" w:space="0" w:color="auto"/>
      </w:divBdr>
    </w:div>
    <w:div w:id="1124617668">
      <w:marLeft w:val="480"/>
      <w:marRight w:val="0"/>
      <w:marTop w:val="0"/>
      <w:marBottom w:val="0"/>
      <w:divBdr>
        <w:top w:val="none" w:sz="0" w:space="0" w:color="auto"/>
        <w:left w:val="none" w:sz="0" w:space="0" w:color="auto"/>
        <w:bottom w:val="none" w:sz="0" w:space="0" w:color="auto"/>
        <w:right w:val="none" w:sz="0" w:space="0" w:color="auto"/>
      </w:divBdr>
    </w:div>
    <w:div w:id="1124617957">
      <w:bodyDiv w:val="1"/>
      <w:marLeft w:val="0"/>
      <w:marRight w:val="0"/>
      <w:marTop w:val="0"/>
      <w:marBottom w:val="0"/>
      <w:divBdr>
        <w:top w:val="none" w:sz="0" w:space="0" w:color="auto"/>
        <w:left w:val="none" w:sz="0" w:space="0" w:color="auto"/>
        <w:bottom w:val="none" w:sz="0" w:space="0" w:color="auto"/>
        <w:right w:val="none" w:sz="0" w:space="0" w:color="auto"/>
      </w:divBdr>
    </w:div>
    <w:div w:id="1124688277">
      <w:marLeft w:val="480"/>
      <w:marRight w:val="0"/>
      <w:marTop w:val="0"/>
      <w:marBottom w:val="0"/>
      <w:divBdr>
        <w:top w:val="none" w:sz="0" w:space="0" w:color="auto"/>
        <w:left w:val="none" w:sz="0" w:space="0" w:color="auto"/>
        <w:bottom w:val="none" w:sz="0" w:space="0" w:color="auto"/>
        <w:right w:val="none" w:sz="0" w:space="0" w:color="auto"/>
      </w:divBdr>
    </w:div>
    <w:div w:id="1124695210">
      <w:bodyDiv w:val="1"/>
      <w:marLeft w:val="0"/>
      <w:marRight w:val="0"/>
      <w:marTop w:val="0"/>
      <w:marBottom w:val="0"/>
      <w:divBdr>
        <w:top w:val="none" w:sz="0" w:space="0" w:color="auto"/>
        <w:left w:val="none" w:sz="0" w:space="0" w:color="auto"/>
        <w:bottom w:val="none" w:sz="0" w:space="0" w:color="auto"/>
        <w:right w:val="none" w:sz="0" w:space="0" w:color="auto"/>
      </w:divBdr>
    </w:div>
    <w:div w:id="1124736506">
      <w:bodyDiv w:val="1"/>
      <w:marLeft w:val="0"/>
      <w:marRight w:val="0"/>
      <w:marTop w:val="0"/>
      <w:marBottom w:val="0"/>
      <w:divBdr>
        <w:top w:val="none" w:sz="0" w:space="0" w:color="auto"/>
        <w:left w:val="none" w:sz="0" w:space="0" w:color="auto"/>
        <w:bottom w:val="none" w:sz="0" w:space="0" w:color="auto"/>
        <w:right w:val="none" w:sz="0" w:space="0" w:color="auto"/>
      </w:divBdr>
    </w:div>
    <w:div w:id="1124883819">
      <w:bodyDiv w:val="1"/>
      <w:marLeft w:val="0"/>
      <w:marRight w:val="0"/>
      <w:marTop w:val="0"/>
      <w:marBottom w:val="0"/>
      <w:divBdr>
        <w:top w:val="none" w:sz="0" w:space="0" w:color="auto"/>
        <w:left w:val="none" w:sz="0" w:space="0" w:color="auto"/>
        <w:bottom w:val="none" w:sz="0" w:space="0" w:color="auto"/>
        <w:right w:val="none" w:sz="0" w:space="0" w:color="auto"/>
      </w:divBdr>
    </w:div>
    <w:div w:id="1124929514">
      <w:bodyDiv w:val="1"/>
      <w:marLeft w:val="0"/>
      <w:marRight w:val="0"/>
      <w:marTop w:val="0"/>
      <w:marBottom w:val="0"/>
      <w:divBdr>
        <w:top w:val="none" w:sz="0" w:space="0" w:color="auto"/>
        <w:left w:val="none" w:sz="0" w:space="0" w:color="auto"/>
        <w:bottom w:val="none" w:sz="0" w:space="0" w:color="auto"/>
        <w:right w:val="none" w:sz="0" w:space="0" w:color="auto"/>
      </w:divBdr>
    </w:div>
    <w:div w:id="1124999290">
      <w:marLeft w:val="480"/>
      <w:marRight w:val="0"/>
      <w:marTop w:val="0"/>
      <w:marBottom w:val="0"/>
      <w:divBdr>
        <w:top w:val="none" w:sz="0" w:space="0" w:color="auto"/>
        <w:left w:val="none" w:sz="0" w:space="0" w:color="auto"/>
        <w:bottom w:val="none" w:sz="0" w:space="0" w:color="auto"/>
        <w:right w:val="none" w:sz="0" w:space="0" w:color="auto"/>
      </w:divBdr>
    </w:div>
    <w:div w:id="1125000475">
      <w:bodyDiv w:val="1"/>
      <w:marLeft w:val="0"/>
      <w:marRight w:val="0"/>
      <w:marTop w:val="0"/>
      <w:marBottom w:val="0"/>
      <w:divBdr>
        <w:top w:val="none" w:sz="0" w:space="0" w:color="auto"/>
        <w:left w:val="none" w:sz="0" w:space="0" w:color="auto"/>
        <w:bottom w:val="none" w:sz="0" w:space="0" w:color="auto"/>
        <w:right w:val="none" w:sz="0" w:space="0" w:color="auto"/>
      </w:divBdr>
    </w:div>
    <w:div w:id="1125153112">
      <w:bodyDiv w:val="1"/>
      <w:marLeft w:val="0"/>
      <w:marRight w:val="0"/>
      <w:marTop w:val="0"/>
      <w:marBottom w:val="0"/>
      <w:divBdr>
        <w:top w:val="none" w:sz="0" w:space="0" w:color="auto"/>
        <w:left w:val="none" w:sz="0" w:space="0" w:color="auto"/>
        <w:bottom w:val="none" w:sz="0" w:space="0" w:color="auto"/>
        <w:right w:val="none" w:sz="0" w:space="0" w:color="auto"/>
      </w:divBdr>
    </w:div>
    <w:div w:id="1125193025">
      <w:marLeft w:val="480"/>
      <w:marRight w:val="0"/>
      <w:marTop w:val="0"/>
      <w:marBottom w:val="0"/>
      <w:divBdr>
        <w:top w:val="none" w:sz="0" w:space="0" w:color="auto"/>
        <w:left w:val="none" w:sz="0" w:space="0" w:color="auto"/>
        <w:bottom w:val="none" w:sz="0" w:space="0" w:color="auto"/>
        <w:right w:val="none" w:sz="0" w:space="0" w:color="auto"/>
      </w:divBdr>
    </w:div>
    <w:div w:id="1125196792">
      <w:bodyDiv w:val="1"/>
      <w:marLeft w:val="0"/>
      <w:marRight w:val="0"/>
      <w:marTop w:val="0"/>
      <w:marBottom w:val="0"/>
      <w:divBdr>
        <w:top w:val="none" w:sz="0" w:space="0" w:color="auto"/>
        <w:left w:val="none" w:sz="0" w:space="0" w:color="auto"/>
        <w:bottom w:val="none" w:sz="0" w:space="0" w:color="auto"/>
        <w:right w:val="none" w:sz="0" w:space="0" w:color="auto"/>
      </w:divBdr>
    </w:div>
    <w:div w:id="1125197714">
      <w:marLeft w:val="480"/>
      <w:marRight w:val="0"/>
      <w:marTop w:val="0"/>
      <w:marBottom w:val="0"/>
      <w:divBdr>
        <w:top w:val="none" w:sz="0" w:space="0" w:color="auto"/>
        <w:left w:val="none" w:sz="0" w:space="0" w:color="auto"/>
        <w:bottom w:val="none" w:sz="0" w:space="0" w:color="auto"/>
        <w:right w:val="none" w:sz="0" w:space="0" w:color="auto"/>
      </w:divBdr>
    </w:div>
    <w:div w:id="1125277071">
      <w:marLeft w:val="480"/>
      <w:marRight w:val="0"/>
      <w:marTop w:val="0"/>
      <w:marBottom w:val="0"/>
      <w:divBdr>
        <w:top w:val="none" w:sz="0" w:space="0" w:color="auto"/>
        <w:left w:val="none" w:sz="0" w:space="0" w:color="auto"/>
        <w:bottom w:val="none" w:sz="0" w:space="0" w:color="auto"/>
        <w:right w:val="none" w:sz="0" w:space="0" w:color="auto"/>
      </w:divBdr>
    </w:div>
    <w:div w:id="1125346782">
      <w:bodyDiv w:val="1"/>
      <w:marLeft w:val="0"/>
      <w:marRight w:val="0"/>
      <w:marTop w:val="0"/>
      <w:marBottom w:val="0"/>
      <w:divBdr>
        <w:top w:val="none" w:sz="0" w:space="0" w:color="auto"/>
        <w:left w:val="none" w:sz="0" w:space="0" w:color="auto"/>
        <w:bottom w:val="none" w:sz="0" w:space="0" w:color="auto"/>
        <w:right w:val="none" w:sz="0" w:space="0" w:color="auto"/>
      </w:divBdr>
    </w:div>
    <w:div w:id="1125349958">
      <w:marLeft w:val="480"/>
      <w:marRight w:val="0"/>
      <w:marTop w:val="0"/>
      <w:marBottom w:val="0"/>
      <w:divBdr>
        <w:top w:val="none" w:sz="0" w:space="0" w:color="auto"/>
        <w:left w:val="none" w:sz="0" w:space="0" w:color="auto"/>
        <w:bottom w:val="none" w:sz="0" w:space="0" w:color="auto"/>
        <w:right w:val="none" w:sz="0" w:space="0" w:color="auto"/>
      </w:divBdr>
    </w:div>
    <w:div w:id="1125387158">
      <w:marLeft w:val="480"/>
      <w:marRight w:val="0"/>
      <w:marTop w:val="0"/>
      <w:marBottom w:val="0"/>
      <w:divBdr>
        <w:top w:val="none" w:sz="0" w:space="0" w:color="auto"/>
        <w:left w:val="none" w:sz="0" w:space="0" w:color="auto"/>
        <w:bottom w:val="none" w:sz="0" w:space="0" w:color="auto"/>
        <w:right w:val="none" w:sz="0" w:space="0" w:color="auto"/>
      </w:divBdr>
    </w:div>
    <w:div w:id="1125390179">
      <w:marLeft w:val="480"/>
      <w:marRight w:val="0"/>
      <w:marTop w:val="0"/>
      <w:marBottom w:val="0"/>
      <w:divBdr>
        <w:top w:val="none" w:sz="0" w:space="0" w:color="auto"/>
        <w:left w:val="none" w:sz="0" w:space="0" w:color="auto"/>
        <w:bottom w:val="none" w:sz="0" w:space="0" w:color="auto"/>
        <w:right w:val="none" w:sz="0" w:space="0" w:color="auto"/>
      </w:divBdr>
    </w:div>
    <w:div w:id="1125390195">
      <w:marLeft w:val="480"/>
      <w:marRight w:val="0"/>
      <w:marTop w:val="0"/>
      <w:marBottom w:val="0"/>
      <w:divBdr>
        <w:top w:val="none" w:sz="0" w:space="0" w:color="auto"/>
        <w:left w:val="none" w:sz="0" w:space="0" w:color="auto"/>
        <w:bottom w:val="none" w:sz="0" w:space="0" w:color="auto"/>
        <w:right w:val="none" w:sz="0" w:space="0" w:color="auto"/>
      </w:divBdr>
    </w:div>
    <w:div w:id="1125581093">
      <w:marLeft w:val="480"/>
      <w:marRight w:val="0"/>
      <w:marTop w:val="0"/>
      <w:marBottom w:val="0"/>
      <w:divBdr>
        <w:top w:val="none" w:sz="0" w:space="0" w:color="auto"/>
        <w:left w:val="none" w:sz="0" w:space="0" w:color="auto"/>
        <w:bottom w:val="none" w:sz="0" w:space="0" w:color="auto"/>
        <w:right w:val="none" w:sz="0" w:space="0" w:color="auto"/>
      </w:divBdr>
    </w:div>
    <w:div w:id="1125655784">
      <w:bodyDiv w:val="1"/>
      <w:marLeft w:val="0"/>
      <w:marRight w:val="0"/>
      <w:marTop w:val="0"/>
      <w:marBottom w:val="0"/>
      <w:divBdr>
        <w:top w:val="none" w:sz="0" w:space="0" w:color="auto"/>
        <w:left w:val="none" w:sz="0" w:space="0" w:color="auto"/>
        <w:bottom w:val="none" w:sz="0" w:space="0" w:color="auto"/>
        <w:right w:val="none" w:sz="0" w:space="0" w:color="auto"/>
      </w:divBdr>
    </w:div>
    <w:div w:id="1125780352">
      <w:marLeft w:val="480"/>
      <w:marRight w:val="0"/>
      <w:marTop w:val="0"/>
      <w:marBottom w:val="0"/>
      <w:divBdr>
        <w:top w:val="none" w:sz="0" w:space="0" w:color="auto"/>
        <w:left w:val="none" w:sz="0" w:space="0" w:color="auto"/>
        <w:bottom w:val="none" w:sz="0" w:space="0" w:color="auto"/>
        <w:right w:val="none" w:sz="0" w:space="0" w:color="auto"/>
      </w:divBdr>
    </w:div>
    <w:div w:id="1125849703">
      <w:bodyDiv w:val="1"/>
      <w:marLeft w:val="0"/>
      <w:marRight w:val="0"/>
      <w:marTop w:val="0"/>
      <w:marBottom w:val="0"/>
      <w:divBdr>
        <w:top w:val="none" w:sz="0" w:space="0" w:color="auto"/>
        <w:left w:val="none" w:sz="0" w:space="0" w:color="auto"/>
        <w:bottom w:val="none" w:sz="0" w:space="0" w:color="auto"/>
        <w:right w:val="none" w:sz="0" w:space="0" w:color="auto"/>
      </w:divBdr>
    </w:div>
    <w:div w:id="1126043155">
      <w:marLeft w:val="480"/>
      <w:marRight w:val="0"/>
      <w:marTop w:val="0"/>
      <w:marBottom w:val="0"/>
      <w:divBdr>
        <w:top w:val="none" w:sz="0" w:space="0" w:color="auto"/>
        <w:left w:val="none" w:sz="0" w:space="0" w:color="auto"/>
        <w:bottom w:val="none" w:sz="0" w:space="0" w:color="auto"/>
        <w:right w:val="none" w:sz="0" w:space="0" w:color="auto"/>
      </w:divBdr>
    </w:div>
    <w:div w:id="1126044672">
      <w:marLeft w:val="480"/>
      <w:marRight w:val="0"/>
      <w:marTop w:val="0"/>
      <w:marBottom w:val="0"/>
      <w:divBdr>
        <w:top w:val="none" w:sz="0" w:space="0" w:color="auto"/>
        <w:left w:val="none" w:sz="0" w:space="0" w:color="auto"/>
        <w:bottom w:val="none" w:sz="0" w:space="0" w:color="auto"/>
        <w:right w:val="none" w:sz="0" w:space="0" w:color="auto"/>
      </w:divBdr>
    </w:div>
    <w:div w:id="1126048797">
      <w:marLeft w:val="480"/>
      <w:marRight w:val="0"/>
      <w:marTop w:val="0"/>
      <w:marBottom w:val="0"/>
      <w:divBdr>
        <w:top w:val="none" w:sz="0" w:space="0" w:color="auto"/>
        <w:left w:val="none" w:sz="0" w:space="0" w:color="auto"/>
        <w:bottom w:val="none" w:sz="0" w:space="0" w:color="auto"/>
        <w:right w:val="none" w:sz="0" w:space="0" w:color="auto"/>
      </w:divBdr>
    </w:div>
    <w:div w:id="1126124988">
      <w:marLeft w:val="480"/>
      <w:marRight w:val="0"/>
      <w:marTop w:val="0"/>
      <w:marBottom w:val="0"/>
      <w:divBdr>
        <w:top w:val="none" w:sz="0" w:space="0" w:color="auto"/>
        <w:left w:val="none" w:sz="0" w:space="0" w:color="auto"/>
        <w:bottom w:val="none" w:sz="0" w:space="0" w:color="auto"/>
        <w:right w:val="none" w:sz="0" w:space="0" w:color="auto"/>
      </w:divBdr>
    </w:div>
    <w:div w:id="1126192358">
      <w:bodyDiv w:val="1"/>
      <w:marLeft w:val="0"/>
      <w:marRight w:val="0"/>
      <w:marTop w:val="0"/>
      <w:marBottom w:val="0"/>
      <w:divBdr>
        <w:top w:val="none" w:sz="0" w:space="0" w:color="auto"/>
        <w:left w:val="none" w:sz="0" w:space="0" w:color="auto"/>
        <w:bottom w:val="none" w:sz="0" w:space="0" w:color="auto"/>
        <w:right w:val="none" w:sz="0" w:space="0" w:color="auto"/>
      </w:divBdr>
    </w:div>
    <w:div w:id="1126394010">
      <w:bodyDiv w:val="1"/>
      <w:marLeft w:val="0"/>
      <w:marRight w:val="0"/>
      <w:marTop w:val="0"/>
      <w:marBottom w:val="0"/>
      <w:divBdr>
        <w:top w:val="none" w:sz="0" w:space="0" w:color="auto"/>
        <w:left w:val="none" w:sz="0" w:space="0" w:color="auto"/>
        <w:bottom w:val="none" w:sz="0" w:space="0" w:color="auto"/>
        <w:right w:val="none" w:sz="0" w:space="0" w:color="auto"/>
      </w:divBdr>
    </w:div>
    <w:div w:id="1126460829">
      <w:bodyDiv w:val="1"/>
      <w:marLeft w:val="0"/>
      <w:marRight w:val="0"/>
      <w:marTop w:val="0"/>
      <w:marBottom w:val="0"/>
      <w:divBdr>
        <w:top w:val="none" w:sz="0" w:space="0" w:color="auto"/>
        <w:left w:val="none" w:sz="0" w:space="0" w:color="auto"/>
        <w:bottom w:val="none" w:sz="0" w:space="0" w:color="auto"/>
        <w:right w:val="none" w:sz="0" w:space="0" w:color="auto"/>
      </w:divBdr>
    </w:div>
    <w:div w:id="1126509340">
      <w:bodyDiv w:val="1"/>
      <w:marLeft w:val="0"/>
      <w:marRight w:val="0"/>
      <w:marTop w:val="0"/>
      <w:marBottom w:val="0"/>
      <w:divBdr>
        <w:top w:val="none" w:sz="0" w:space="0" w:color="auto"/>
        <w:left w:val="none" w:sz="0" w:space="0" w:color="auto"/>
        <w:bottom w:val="none" w:sz="0" w:space="0" w:color="auto"/>
        <w:right w:val="none" w:sz="0" w:space="0" w:color="auto"/>
      </w:divBdr>
    </w:div>
    <w:div w:id="1127351588">
      <w:bodyDiv w:val="1"/>
      <w:marLeft w:val="0"/>
      <w:marRight w:val="0"/>
      <w:marTop w:val="0"/>
      <w:marBottom w:val="0"/>
      <w:divBdr>
        <w:top w:val="none" w:sz="0" w:space="0" w:color="auto"/>
        <w:left w:val="none" w:sz="0" w:space="0" w:color="auto"/>
        <w:bottom w:val="none" w:sz="0" w:space="0" w:color="auto"/>
        <w:right w:val="none" w:sz="0" w:space="0" w:color="auto"/>
      </w:divBdr>
    </w:div>
    <w:div w:id="1127510458">
      <w:marLeft w:val="480"/>
      <w:marRight w:val="0"/>
      <w:marTop w:val="0"/>
      <w:marBottom w:val="0"/>
      <w:divBdr>
        <w:top w:val="none" w:sz="0" w:space="0" w:color="auto"/>
        <w:left w:val="none" w:sz="0" w:space="0" w:color="auto"/>
        <w:bottom w:val="none" w:sz="0" w:space="0" w:color="auto"/>
        <w:right w:val="none" w:sz="0" w:space="0" w:color="auto"/>
      </w:divBdr>
    </w:div>
    <w:div w:id="1127554339">
      <w:marLeft w:val="480"/>
      <w:marRight w:val="0"/>
      <w:marTop w:val="0"/>
      <w:marBottom w:val="0"/>
      <w:divBdr>
        <w:top w:val="none" w:sz="0" w:space="0" w:color="auto"/>
        <w:left w:val="none" w:sz="0" w:space="0" w:color="auto"/>
        <w:bottom w:val="none" w:sz="0" w:space="0" w:color="auto"/>
        <w:right w:val="none" w:sz="0" w:space="0" w:color="auto"/>
      </w:divBdr>
    </w:div>
    <w:div w:id="1127700841">
      <w:bodyDiv w:val="1"/>
      <w:marLeft w:val="0"/>
      <w:marRight w:val="0"/>
      <w:marTop w:val="0"/>
      <w:marBottom w:val="0"/>
      <w:divBdr>
        <w:top w:val="none" w:sz="0" w:space="0" w:color="auto"/>
        <w:left w:val="none" w:sz="0" w:space="0" w:color="auto"/>
        <w:bottom w:val="none" w:sz="0" w:space="0" w:color="auto"/>
        <w:right w:val="none" w:sz="0" w:space="0" w:color="auto"/>
      </w:divBdr>
    </w:div>
    <w:div w:id="1127816193">
      <w:bodyDiv w:val="1"/>
      <w:marLeft w:val="0"/>
      <w:marRight w:val="0"/>
      <w:marTop w:val="0"/>
      <w:marBottom w:val="0"/>
      <w:divBdr>
        <w:top w:val="none" w:sz="0" w:space="0" w:color="auto"/>
        <w:left w:val="none" w:sz="0" w:space="0" w:color="auto"/>
        <w:bottom w:val="none" w:sz="0" w:space="0" w:color="auto"/>
        <w:right w:val="none" w:sz="0" w:space="0" w:color="auto"/>
      </w:divBdr>
    </w:div>
    <w:div w:id="1127822712">
      <w:marLeft w:val="480"/>
      <w:marRight w:val="0"/>
      <w:marTop w:val="0"/>
      <w:marBottom w:val="0"/>
      <w:divBdr>
        <w:top w:val="none" w:sz="0" w:space="0" w:color="auto"/>
        <w:left w:val="none" w:sz="0" w:space="0" w:color="auto"/>
        <w:bottom w:val="none" w:sz="0" w:space="0" w:color="auto"/>
        <w:right w:val="none" w:sz="0" w:space="0" w:color="auto"/>
      </w:divBdr>
    </w:div>
    <w:div w:id="1127965710">
      <w:marLeft w:val="480"/>
      <w:marRight w:val="0"/>
      <w:marTop w:val="0"/>
      <w:marBottom w:val="0"/>
      <w:divBdr>
        <w:top w:val="none" w:sz="0" w:space="0" w:color="auto"/>
        <w:left w:val="none" w:sz="0" w:space="0" w:color="auto"/>
        <w:bottom w:val="none" w:sz="0" w:space="0" w:color="auto"/>
        <w:right w:val="none" w:sz="0" w:space="0" w:color="auto"/>
      </w:divBdr>
    </w:div>
    <w:div w:id="1127968055">
      <w:marLeft w:val="480"/>
      <w:marRight w:val="0"/>
      <w:marTop w:val="0"/>
      <w:marBottom w:val="0"/>
      <w:divBdr>
        <w:top w:val="none" w:sz="0" w:space="0" w:color="auto"/>
        <w:left w:val="none" w:sz="0" w:space="0" w:color="auto"/>
        <w:bottom w:val="none" w:sz="0" w:space="0" w:color="auto"/>
        <w:right w:val="none" w:sz="0" w:space="0" w:color="auto"/>
      </w:divBdr>
    </w:div>
    <w:div w:id="1128089180">
      <w:marLeft w:val="480"/>
      <w:marRight w:val="0"/>
      <w:marTop w:val="0"/>
      <w:marBottom w:val="0"/>
      <w:divBdr>
        <w:top w:val="none" w:sz="0" w:space="0" w:color="auto"/>
        <w:left w:val="none" w:sz="0" w:space="0" w:color="auto"/>
        <w:bottom w:val="none" w:sz="0" w:space="0" w:color="auto"/>
        <w:right w:val="none" w:sz="0" w:space="0" w:color="auto"/>
      </w:divBdr>
    </w:div>
    <w:div w:id="1128157435">
      <w:marLeft w:val="480"/>
      <w:marRight w:val="0"/>
      <w:marTop w:val="0"/>
      <w:marBottom w:val="0"/>
      <w:divBdr>
        <w:top w:val="none" w:sz="0" w:space="0" w:color="auto"/>
        <w:left w:val="none" w:sz="0" w:space="0" w:color="auto"/>
        <w:bottom w:val="none" w:sz="0" w:space="0" w:color="auto"/>
        <w:right w:val="none" w:sz="0" w:space="0" w:color="auto"/>
      </w:divBdr>
    </w:div>
    <w:div w:id="1128161209">
      <w:bodyDiv w:val="1"/>
      <w:marLeft w:val="0"/>
      <w:marRight w:val="0"/>
      <w:marTop w:val="0"/>
      <w:marBottom w:val="0"/>
      <w:divBdr>
        <w:top w:val="none" w:sz="0" w:space="0" w:color="auto"/>
        <w:left w:val="none" w:sz="0" w:space="0" w:color="auto"/>
        <w:bottom w:val="none" w:sz="0" w:space="0" w:color="auto"/>
        <w:right w:val="none" w:sz="0" w:space="0" w:color="auto"/>
      </w:divBdr>
    </w:div>
    <w:div w:id="1128166716">
      <w:bodyDiv w:val="1"/>
      <w:marLeft w:val="0"/>
      <w:marRight w:val="0"/>
      <w:marTop w:val="0"/>
      <w:marBottom w:val="0"/>
      <w:divBdr>
        <w:top w:val="none" w:sz="0" w:space="0" w:color="auto"/>
        <w:left w:val="none" w:sz="0" w:space="0" w:color="auto"/>
        <w:bottom w:val="none" w:sz="0" w:space="0" w:color="auto"/>
        <w:right w:val="none" w:sz="0" w:space="0" w:color="auto"/>
      </w:divBdr>
    </w:div>
    <w:div w:id="1128204735">
      <w:marLeft w:val="480"/>
      <w:marRight w:val="0"/>
      <w:marTop w:val="0"/>
      <w:marBottom w:val="0"/>
      <w:divBdr>
        <w:top w:val="none" w:sz="0" w:space="0" w:color="auto"/>
        <w:left w:val="none" w:sz="0" w:space="0" w:color="auto"/>
        <w:bottom w:val="none" w:sz="0" w:space="0" w:color="auto"/>
        <w:right w:val="none" w:sz="0" w:space="0" w:color="auto"/>
      </w:divBdr>
    </w:div>
    <w:div w:id="1128208268">
      <w:marLeft w:val="480"/>
      <w:marRight w:val="0"/>
      <w:marTop w:val="0"/>
      <w:marBottom w:val="0"/>
      <w:divBdr>
        <w:top w:val="none" w:sz="0" w:space="0" w:color="auto"/>
        <w:left w:val="none" w:sz="0" w:space="0" w:color="auto"/>
        <w:bottom w:val="none" w:sz="0" w:space="0" w:color="auto"/>
        <w:right w:val="none" w:sz="0" w:space="0" w:color="auto"/>
      </w:divBdr>
    </w:div>
    <w:div w:id="1128275700">
      <w:marLeft w:val="480"/>
      <w:marRight w:val="0"/>
      <w:marTop w:val="0"/>
      <w:marBottom w:val="0"/>
      <w:divBdr>
        <w:top w:val="none" w:sz="0" w:space="0" w:color="auto"/>
        <w:left w:val="none" w:sz="0" w:space="0" w:color="auto"/>
        <w:bottom w:val="none" w:sz="0" w:space="0" w:color="auto"/>
        <w:right w:val="none" w:sz="0" w:space="0" w:color="auto"/>
      </w:divBdr>
    </w:div>
    <w:div w:id="1128355032">
      <w:marLeft w:val="480"/>
      <w:marRight w:val="0"/>
      <w:marTop w:val="0"/>
      <w:marBottom w:val="0"/>
      <w:divBdr>
        <w:top w:val="none" w:sz="0" w:space="0" w:color="auto"/>
        <w:left w:val="none" w:sz="0" w:space="0" w:color="auto"/>
        <w:bottom w:val="none" w:sz="0" w:space="0" w:color="auto"/>
        <w:right w:val="none" w:sz="0" w:space="0" w:color="auto"/>
      </w:divBdr>
    </w:div>
    <w:div w:id="1128547342">
      <w:bodyDiv w:val="1"/>
      <w:marLeft w:val="0"/>
      <w:marRight w:val="0"/>
      <w:marTop w:val="0"/>
      <w:marBottom w:val="0"/>
      <w:divBdr>
        <w:top w:val="none" w:sz="0" w:space="0" w:color="auto"/>
        <w:left w:val="none" w:sz="0" w:space="0" w:color="auto"/>
        <w:bottom w:val="none" w:sz="0" w:space="0" w:color="auto"/>
        <w:right w:val="none" w:sz="0" w:space="0" w:color="auto"/>
      </w:divBdr>
    </w:div>
    <w:div w:id="1128595762">
      <w:bodyDiv w:val="1"/>
      <w:marLeft w:val="0"/>
      <w:marRight w:val="0"/>
      <w:marTop w:val="0"/>
      <w:marBottom w:val="0"/>
      <w:divBdr>
        <w:top w:val="none" w:sz="0" w:space="0" w:color="auto"/>
        <w:left w:val="none" w:sz="0" w:space="0" w:color="auto"/>
        <w:bottom w:val="none" w:sz="0" w:space="0" w:color="auto"/>
        <w:right w:val="none" w:sz="0" w:space="0" w:color="auto"/>
      </w:divBdr>
    </w:div>
    <w:div w:id="1128624963">
      <w:bodyDiv w:val="1"/>
      <w:marLeft w:val="0"/>
      <w:marRight w:val="0"/>
      <w:marTop w:val="0"/>
      <w:marBottom w:val="0"/>
      <w:divBdr>
        <w:top w:val="none" w:sz="0" w:space="0" w:color="auto"/>
        <w:left w:val="none" w:sz="0" w:space="0" w:color="auto"/>
        <w:bottom w:val="none" w:sz="0" w:space="0" w:color="auto"/>
        <w:right w:val="none" w:sz="0" w:space="0" w:color="auto"/>
      </w:divBdr>
    </w:div>
    <w:div w:id="1128670755">
      <w:bodyDiv w:val="1"/>
      <w:marLeft w:val="0"/>
      <w:marRight w:val="0"/>
      <w:marTop w:val="0"/>
      <w:marBottom w:val="0"/>
      <w:divBdr>
        <w:top w:val="none" w:sz="0" w:space="0" w:color="auto"/>
        <w:left w:val="none" w:sz="0" w:space="0" w:color="auto"/>
        <w:bottom w:val="none" w:sz="0" w:space="0" w:color="auto"/>
        <w:right w:val="none" w:sz="0" w:space="0" w:color="auto"/>
      </w:divBdr>
    </w:div>
    <w:div w:id="1128740066">
      <w:bodyDiv w:val="1"/>
      <w:marLeft w:val="0"/>
      <w:marRight w:val="0"/>
      <w:marTop w:val="0"/>
      <w:marBottom w:val="0"/>
      <w:divBdr>
        <w:top w:val="none" w:sz="0" w:space="0" w:color="auto"/>
        <w:left w:val="none" w:sz="0" w:space="0" w:color="auto"/>
        <w:bottom w:val="none" w:sz="0" w:space="0" w:color="auto"/>
        <w:right w:val="none" w:sz="0" w:space="0" w:color="auto"/>
      </w:divBdr>
    </w:div>
    <w:div w:id="1128817735">
      <w:bodyDiv w:val="1"/>
      <w:marLeft w:val="0"/>
      <w:marRight w:val="0"/>
      <w:marTop w:val="0"/>
      <w:marBottom w:val="0"/>
      <w:divBdr>
        <w:top w:val="none" w:sz="0" w:space="0" w:color="auto"/>
        <w:left w:val="none" w:sz="0" w:space="0" w:color="auto"/>
        <w:bottom w:val="none" w:sz="0" w:space="0" w:color="auto"/>
        <w:right w:val="none" w:sz="0" w:space="0" w:color="auto"/>
      </w:divBdr>
      <w:divsChild>
        <w:div w:id="59987781">
          <w:marLeft w:val="480"/>
          <w:marRight w:val="0"/>
          <w:marTop w:val="0"/>
          <w:marBottom w:val="0"/>
          <w:divBdr>
            <w:top w:val="none" w:sz="0" w:space="0" w:color="auto"/>
            <w:left w:val="none" w:sz="0" w:space="0" w:color="auto"/>
            <w:bottom w:val="none" w:sz="0" w:space="0" w:color="auto"/>
            <w:right w:val="none" w:sz="0" w:space="0" w:color="auto"/>
          </w:divBdr>
        </w:div>
        <w:div w:id="67851586">
          <w:marLeft w:val="480"/>
          <w:marRight w:val="0"/>
          <w:marTop w:val="0"/>
          <w:marBottom w:val="0"/>
          <w:divBdr>
            <w:top w:val="none" w:sz="0" w:space="0" w:color="auto"/>
            <w:left w:val="none" w:sz="0" w:space="0" w:color="auto"/>
            <w:bottom w:val="none" w:sz="0" w:space="0" w:color="auto"/>
            <w:right w:val="none" w:sz="0" w:space="0" w:color="auto"/>
          </w:divBdr>
        </w:div>
        <w:div w:id="81607558">
          <w:marLeft w:val="480"/>
          <w:marRight w:val="0"/>
          <w:marTop w:val="0"/>
          <w:marBottom w:val="0"/>
          <w:divBdr>
            <w:top w:val="none" w:sz="0" w:space="0" w:color="auto"/>
            <w:left w:val="none" w:sz="0" w:space="0" w:color="auto"/>
            <w:bottom w:val="none" w:sz="0" w:space="0" w:color="auto"/>
            <w:right w:val="none" w:sz="0" w:space="0" w:color="auto"/>
          </w:divBdr>
        </w:div>
        <w:div w:id="90668102">
          <w:marLeft w:val="480"/>
          <w:marRight w:val="0"/>
          <w:marTop w:val="0"/>
          <w:marBottom w:val="0"/>
          <w:divBdr>
            <w:top w:val="none" w:sz="0" w:space="0" w:color="auto"/>
            <w:left w:val="none" w:sz="0" w:space="0" w:color="auto"/>
            <w:bottom w:val="none" w:sz="0" w:space="0" w:color="auto"/>
            <w:right w:val="none" w:sz="0" w:space="0" w:color="auto"/>
          </w:divBdr>
        </w:div>
        <w:div w:id="146364470">
          <w:marLeft w:val="480"/>
          <w:marRight w:val="0"/>
          <w:marTop w:val="0"/>
          <w:marBottom w:val="0"/>
          <w:divBdr>
            <w:top w:val="none" w:sz="0" w:space="0" w:color="auto"/>
            <w:left w:val="none" w:sz="0" w:space="0" w:color="auto"/>
            <w:bottom w:val="none" w:sz="0" w:space="0" w:color="auto"/>
            <w:right w:val="none" w:sz="0" w:space="0" w:color="auto"/>
          </w:divBdr>
        </w:div>
        <w:div w:id="163673357">
          <w:marLeft w:val="480"/>
          <w:marRight w:val="0"/>
          <w:marTop w:val="0"/>
          <w:marBottom w:val="0"/>
          <w:divBdr>
            <w:top w:val="none" w:sz="0" w:space="0" w:color="auto"/>
            <w:left w:val="none" w:sz="0" w:space="0" w:color="auto"/>
            <w:bottom w:val="none" w:sz="0" w:space="0" w:color="auto"/>
            <w:right w:val="none" w:sz="0" w:space="0" w:color="auto"/>
          </w:divBdr>
        </w:div>
        <w:div w:id="201407010">
          <w:marLeft w:val="480"/>
          <w:marRight w:val="0"/>
          <w:marTop w:val="0"/>
          <w:marBottom w:val="0"/>
          <w:divBdr>
            <w:top w:val="none" w:sz="0" w:space="0" w:color="auto"/>
            <w:left w:val="none" w:sz="0" w:space="0" w:color="auto"/>
            <w:bottom w:val="none" w:sz="0" w:space="0" w:color="auto"/>
            <w:right w:val="none" w:sz="0" w:space="0" w:color="auto"/>
          </w:divBdr>
        </w:div>
        <w:div w:id="300548240">
          <w:marLeft w:val="480"/>
          <w:marRight w:val="0"/>
          <w:marTop w:val="0"/>
          <w:marBottom w:val="0"/>
          <w:divBdr>
            <w:top w:val="none" w:sz="0" w:space="0" w:color="auto"/>
            <w:left w:val="none" w:sz="0" w:space="0" w:color="auto"/>
            <w:bottom w:val="none" w:sz="0" w:space="0" w:color="auto"/>
            <w:right w:val="none" w:sz="0" w:space="0" w:color="auto"/>
          </w:divBdr>
        </w:div>
        <w:div w:id="384565420">
          <w:marLeft w:val="480"/>
          <w:marRight w:val="0"/>
          <w:marTop w:val="0"/>
          <w:marBottom w:val="0"/>
          <w:divBdr>
            <w:top w:val="none" w:sz="0" w:space="0" w:color="auto"/>
            <w:left w:val="none" w:sz="0" w:space="0" w:color="auto"/>
            <w:bottom w:val="none" w:sz="0" w:space="0" w:color="auto"/>
            <w:right w:val="none" w:sz="0" w:space="0" w:color="auto"/>
          </w:divBdr>
        </w:div>
        <w:div w:id="451022286">
          <w:marLeft w:val="480"/>
          <w:marRight w:val="0"/>
          <w:marTop w:val="0"/>
          <w:marBottom w:val="0"/>
          <w:divBdr>
            <w:top w:val="none" w:sz="0" w:space="0" w:color="auto"/>
            <w:left w:val="none" w:sz="0" w:space="0" w:color="auto"/>
            <w:bottom w:val="none" w:sz="0" w:space="0" w:color="auto"/>
            <w:right w:val="none" w:sz="0" w:space="0" w:color="auto"/>
          </w:divBdr>
        </w:div>
        <w:div w:id="496768396">
          <w:marLeft w:val="480"/>
          <w:marRight w:val="0"/>
          <w:marTop w:val="0"/>
          <w:marBottom w:val="0"/>
          <w:divBdr>
            <w:top w:val="none" w:sz="0" w:space="0" w:color="auto"/>
            <w:left w:val="none" w:sz="0" w:space="0" w:color="auto"/>
            <w:bottom w:val="none" w:sz="0" w:space="0" w:color="auto"/>
            <w:right w:val="none" w:sz="0" w:space="0" w:color="auto"/>
          </w:divBdr>
        </w:div>
        <w:div w:id="535235350">
          <w:marLeft w:val="480"/>
          <w:marRight w:val="0"/>
          <w:marTop w:val="0"/>
          <w:marBottom w:val="0"/>
          <w:divBdr>
            <w:top w:val="none" w:sz="0" w:space="0" w:color="auto"/>
            <w:left w:val="none" w:sz="0" w:space="0" w:color="auto"/>
            <w:bottom w:val="none" w:sz="0" w:space="0" w:color="auto"/>
            <w:right w:val="none" w:sz="0" w:space="0" w:color="auto"/>
          </w:divBdr>
        </w:div>
        <w:div w:id="596981142">
          <w:marLeft w:val="480"/>
          <w:marRight w:val="0"/>
          <w:marTop w:val="0"/>
          <w:marBottom w:val="0"/>
          <w:divBdr>
            <w:top w:val="none" w:sz="0" w:space="0" w:color="auto"/>
            <w:left w:val="none" w:sz="0" w:space="0" w:color="auto"/>
            <w:bottom w:val="none" w:sz="0" w:space="0" w:color="auto"/>
            <w:right w:val="none" w:sz="0" w:space="0" w:color="auto"/>
          </w:divBdr>
        </w:div>
        <w:div w:id="710813091">
          <w:marLeft w:val="480"/>
          <w:marRight w:val="0"/>
          <w:marTop w:val="0"/>
          <w:marBottom w:val="0"/>
          <w:divBdr>
            <w:top w:val="none" w:sz="0" w:space="0" w:color="auto"/>
            <w:left w:val="none" w:sz="0" w:space="0" w:color="auto"/>
            <w:bottom w:val="none" w:sz="0" w:space="0" w:color="auto"/>
            <w:right w:val="none" w:sz="0" w:space="0" w:color="auto"/>
          </w:divBdr>
        </w:div>
        <w:div w:id="797600850">
          <w:marLeft w:val="480"/>
          <w:marRight w:val="0"/>
          <w:marTop w:val="0"/>
          <w:marBottom w:val="0"/>
          <w:divBdr>
            <w:top w:val="none" w:sz="0" w:space="0" w:color="auto"/>
            <w:left w:val="none" w:sz="0" w:space="0" w:color="auto"/>
            <w:bottom w:val="none" w:sz="0" w:space="0" w:color="auto"/>
            <w:right w:val="none" w:sz="0" w:space="0" w:color="auto"/>
          </w:divBdr>
        </w:div>
        <w:div w:id="799230213">
          <w:marLeft w:val="480"/>
          <w:marRight w:val="0"/>
          <w:marTop w:val="0"/>
          <w:marBottom w:val="0"/>
          <w:divBdr>
            <w:top w:val="none" w:sz="0" w:space="0" w:color="auto"/>
            <w:left w:val="none" w:sz="0" w:space="0" w:color="auto"/>
            <w:bottom w:val="none" w:sz="0" w:space="0" w:color="auto"/>
            <w:right w:val="none" w:sz="0" w:space="0" w:color="auto"/>
          </w:divBdr>
        </w:div>
        <w:div w:id="868950287">
          <w:marLeft w:val="480"/>
          <w:marRight w:val="0"/>
          <w:marTop w:val="0"/>
          <w:marBottom w:val="0"/>
          <w:divBdr>
            <w:top w:val="none" w:sz="0" w:space="0" w:color="auto"/>
            <w:left w:val="none" w:sz="0" w:space="0" w:color="auto"/>
            <w:bottom w:val="none" w:sz="0" w:space="0" w:color="auto"/>
            <w:right w:val="none" w:sz="0" w:space="0" w:color="auto"/>
          </w:divBdr>
        </w:div>
        <w:div w:id="875851213">
          <w:marLeft w:val="480"/>
          <w:marRight w:val="0"/>
          <w:marTop w:val="0"/>
          <w:marBottom w:val="0"/>
          <w:divBdr>
            <w:top w:val="none" w:sz="0" w:space="0" w:color="auto"/>
            <w:left w:val="none" w:sz="0" w:space="0" w:color="auto"/>
            <w:bottom w:val="none" w:sz="0" w:space="0" w:color="auto"/>
            <w:right w:val="none" w:sz="0" w:space="0" w:color="auto"/>
          </w:divBdr>
        </w:div>
        <w:div w:id="909467659">
          <w:marLeft w:val="480"/>
          <w:marRight w:val="0"/>
          <w:marTop w:val="0"/>
          <w:marBottom w:val="0"/>
          <w:divBdr>
            <w:top w:val="none" w:sz="0" w:space="0" w:color="auto"/>
            <w:left w:val="none" w:sz="0" w:space="0" w:color="auto"/>
            <w:bottom w:val="none" w:sz="0" w:space="0" w:color="auto"/>
            <w:right w:val="none" w:sz="0" w:space="0" w:color="auto"/>
          </w:divBdr>
        </w:div>
        <w:div w:id="948897353">
          <w:marLeft w:val="480"/>
          <w:marRight w:val="0"/>
          <w:marTop w:val="0"/>
          <w:marBottom w:val="0"/>
          <w:divBdr>
            <w:top w:val="none" w:sz="0" w:space="0" w:color="auto"/>
            <w:left w:val="none" w:sz="0" w:space="0" w:color="auto"/>
            <w:bottom w:val="none" w:sz="0" w:space="0" w:color="auto"/>
            <w:right w:val="none" w:sz="0" w:space="0" w:color="auto"/>
          </w:divBdr>
        </w:div>
        <w:div w:id="993680330">
          <w:marLeft w:val="480"/>
          <w:marRight w:val="0"/>
          <w:marTop w:val="0"/>
          <w:marBottom w:val="0"/>
          <w:divBdr>
            <w:top w:val="none" w:sz="0" w:space="0" w:color="auto"/>
            <w:left w:val="none" w:sz="0" w:space="0" w:color="auto"/>
            <w:bottom w:val="none" w:sz="0" w:space="0" w:color="auto"/>
            <w:right w:val="none" w:sz="0" w:space="0" w:color="auto"/>
          </w:divBdr>
        </w:div>
        <w:div w:id="1006785768">
          <w:marLeft w:val="480"/>
          <w:marRight w:val="0"/>
          <w:marTop w:val="0"/>
          <w:marBottom w:val="0"/>
          <w:divBdr>
            <w:top w:val="none" w:sz="0" w:space="0" w:color="auto"/>
            <w:left w:val="none" w:sz="0" w:space="0" w:color="auto"/>
            <w:bottom w:val="none" w:sz="0" w:space="0" w:color="auto"/>
            <w:right w:val="none" w:sz="0" w:space="0" w:color="auto"/>
          </w:divBdr>
        </w:div>
        <w:div w:id="1179730633">
          <w:marLeft w:val="480"/>
          <w:marRight w:val="0"/>
          <w:marTop w:val="0"/>
          <w:marBottom w:val="0"/>
          <w:divBdr>
            <w:top w:val="none" w:sz="0" w:space="0" w:color="auto"/>
            <w:left w:val="none" w:sz="0" w:space="0" w:color="auto"/>
            <w:bottom w:val="none" w:sz="0" w:space="0" w:color="auto"/>
            <w:right w:val="none" w:sz="0" w:space="0" w:color="auto"/>
          </w:divBdr>
        </w:div>
        <w:div w:id="1226916765">
          <w:marLeft w:val="480"/>
          <w:marRight w:val="0"/>
          <w:marTop w:val="0"/>
          <w:marBottom w:val="0"/>
          <w:divBdr>
            <w:top w:val="none" w:sz="0" w:space="0" w:color="auto"/>
            <w:left w:val="none" w:sz="0" w:space="0" w:color="auto"/>
            <w:bottom w:val="none" w:sz="0" w:space="0" w:color="auto"/>
            <w:right w:val="none" w:sz="0" w:space="0" w:color="auto"/>
          </w:divBdr>
        </w:div>
        <w:div w:id="1320040514">
          <w:marLeft w:val="480"/>
          <w:marRight w:val="0"/>
          <w:marTop w:val="0"/>
          <w:marBottom w:val="0"/>
          <w:divBdr>
            <w:top w:val="none" w:sz="0" w:space="0" w:color="auto"/>
            <w:left w:val="none" w:sz="0" w:space="0" w:color="auto"/>
            <w:bottom w:val="none" w:sz="0" w:space="0" w:color="auto"/>
            <w:right w:val="none" w:sz="0" w:space="0" w:color="auto"/>
          </w:divBdr>
        </w:div>
        <w:div w:id="1327592633">
          <w:marLeft w:val="480"/>
          <w:marRight w:val="0"/>
          <w:marTop w:val="0"/>
          <w:marBottom w:val="0"/>
          <w:divBdr>
            <w:top w:val="none" w:sz="0" w:space="0" w:color="auto"/>
            <w:left w:val="none" w:sz="0" w:space="0" w:color="auto"/>
            <w:bottom w:val="none" w:sz="0" w:space="0" w:color="auto"/>
            <w:right w:val="none" w:sz="0" w:space="0" w:color="auto"/>
          </w:divBdr>
        </w:div>
        <w:div w:id="1357002435">
          <w:marLeft w:val="480"/>
          <w:marRight w:val="0"/>
          <w:marTop w:val="0"/>
          <w:marBottom w:val="0"/>
          <w:divBdr>
            <w:top w:val="none" w:sz="0" w:space="0" w:color="auto"/>
            <w:left w:val="none" w:sz="0" w:space="0" w:color="auto"/>
            <w:bottom w:val="none" w:sz="0" w:space="0" w:color="auto"/>
            <w:right w:val="none" w:sz="0" w:space="0" w:color="auto"/>
          </w:divBdr>
        </w:div>
        <w:div w:id="1376390081">
          <w:marLeft w:val="480"/>
          <w:marRight w:val="0"/>
          <w:marTop w:val="0"/>
          <w:marBottom w:val="0"/>
          <w:divBdr>
            <w:top w:val="none" w:sz="0" w:space="0" w:color="auto"/>
            <w:left w:val="none" w:sz="0" w:space="0" w:color="auto"/>
            <w:bottom w:val="none" w:sz="0" w:space="0" w:color="auto"/>
            <w:right w:val="none" w:sz="0" w:space="0" w:color="auto"/>
          </w:divBdr>
        </w:div>
      </w:divsChild>
    </w:div>
    <w:div w:id="1128821466">
      <w:bodyDiv w:val="1"/>
      <w:marLeft w:val="0"/>
      <w:marRight w:val="0"/>
      <w:marTop w:val="0"/>
      <w:marBottom w:val="0"/>
      <w:divBdr>
        <w:top w:val="none" w:sz="0" w:space="0" w:color="auto"/>
        <w:left w:val="none" w:sz="0" w:space="0" w:color="auto"/>
        <w:bottom w:val="none" w:sz="0" w:space="0" w:color="auto"/>
        <w:right w:val="none" w:sz="0" w:space="0" w:color="auto"/>
      </w:divBdr>
    </w:div>
    <w:div w:id="1128858966">
      <w:bodyDiv w:val="1"/>
      <w:marLeft w:val="0"/>
      <w:marRight w:val="0"/>
      <w:marTop w:val="0"/>
      <w:marBottom w:val="0"/>
      <w:divBdr>
        <w:top w:val="none" w:sz="0" w:space="0" w:color="auto"/>
        <w:left w:val="none" w:sz="0" w:space="0" w:color="auto"/>
        <w:bottom w:val="none" w:sz="0" w:space="0" w:color="auto"/>
        <w:right w:val="none" w:sz="0" w:space="0" w:color="auto"/>
      </w:divBdr>
    </w:div>
    <w:div w:id="1128860171">
      <w:marLeft w:val="480"/>
      <w:marRight w:val="0"/>
      <w:marTop w:val="0"/>
      <w:marBottom w:val="0"/>
      <w:divBdr>
        <w:top w:val="none" w:sz="0" w:space="0" w:color="auto"/>
        <w:left w:val="none" w:sz="0" w:space="0" w:color="auto"/>
        <w:bottom w:val="none" w:sz="0" w:space="0" w:color="auto"/>
        <w:right w:val="none" w:sz="0" w:space="0" w:color="auto"/>
      </w:divBdr>
    </w:div>
    <w:div w:id="1129130418">
      <w:bodyDiv w:val="1"/>
      <w:marLeft w:val="0"/>
      <w:marRight w:val="0"/>
      <w:marTop w:val="0"/>
      <w:marBottom w:val="0"/>
      <w:divBdr>
        <w:top w:val="none" w:sz="0" w:space="0" w:color="auto"/>
        <w:left w:val="none" w:sz="0" w:space="0" w:color="auto"/>
        <w:bottom w:val="none" w:sz="0" w:space="0" w:color="auto"/>
        <w:right w:val="none" w:sz="0" w:space="0" w:color="auto"/>
      </w:divBdr>
    </w:div>
    <w:div w:id="1129132457">
      <w:marLeft w:val="480"/>
      <w:marRight w:val="0"/>
      <w:marTop w:val="0"/>
      <w:marBottom w:val="0"/>
      <w:divBdr>
        <w:top w:val="none" w:sz="0" w:space="0" w:color="auto"/>
        <w:left w:val="none" w:sz="0" w:space="0" w:color="auto"/>
        <w:bottom w:val="none" w:sz="0" w:space="0" w:color="auto"/>
        <w:right w:val="none" w:sz="0" w:space="0" w:color="auto"/>
      </w:divBdr>
    </w:div>
    <w:div w:id="1129132542">
      <w:bodyDiv w:val="1"/>
      <w:marLeft w:val="0"/>
      <w:marRight w:val="0"/>
      <w:marTop w:val="0"/>
      <w:marBottom w:val="0"/>
      <w:divBdr>
        <w:top w:val="none" w:sz="0" w:space="0" w:color="auto"/>
        <w:left w:val="none" w:sz="0" w:space="0" w:color="auto"/>
        <w:bottom w:val="none" w:sz="0" w:space="0" w:color="auto"/>
        <w:right w:val="none" w:sz="0" w:space="0" w:color="auto"/>
      </w:divBdr>
    </w:div>
    <w:div w:id="1129280878">
      <w:marLeft w:val="480"/>
      <w:marRight w:val="0"/>
      <w:marTop w:val="0"/>
      <w:marBottom w:val="0"/>
      <w:divBdr>
        <w:top w:val="none" w:sz="0" w:space="0" w:color="auto"/>
        <w:left w:val="none" w:sz="0" w:space="0" w:color="auto"/>
        <w:bottom w:val="none" w:sz="0" w:space="0" w:color="auto"/>
        <w:right w:val="none" w:sz="0" w:space="0" w:color="auto"/>
      </w:divBdr>
    </w:div>
    <w:div w:id="1129322294">
      <w:bodyDiv w:val="1"/>
      <w:marLeft w:val="0"/>
      <w:marRight w:val="0"/>
      <w:marTop w:val="0"/>
      <w:marBottom w:val="0"/>
      <w:divBdr>
        <w:top w:val="none" w:sz="0" w:space="0" w:color="auto"/>
        <w:left w:val="none" w:sz="0" w:space="0" w:color="auto"/>
        <w:bottom w:val="none" w:sz="0" w:space="0" w:color="auto"/>
        <w:right w:val="none" w:sz="0" w:space="0" w:color="auto"/>
      </w:divBdr>
    </w:div>
    <w:div w:id="1129399518">
      <w:marLeft w:val="480"/>
      <w:marRight w:val="0"/>
      <w:marTop w:val="0"/>
      <w:marBottom w:val="0"/>
      <w:divBdr>
        <w:top w:val="none" w:sz="0" w:space="0" w:color="auto"/>
        <w:left w:val="none" w:sz="0" w:space="0" w:color="auto"/>
        <w:bottom w:val="none" w:sz="0" w:space="0" w:color="auto"/>
        <w:right w:val="none" w:sz="0" w:space="0" w:color="auto"/>
      </w:divBdr>
    </w:div>
    <w:div w:id="1129785336">
      <w:bodyDiv w:val="1"/>
      <w:marLeft w:val="0"/>
      <w:marRight w:val="0"/>
      <w:marTop w:val="0"/>
      <w:marBottom w:val="0"/>
      <w:divBdr>
        <w:top w:val="none" w:sz="0" w:space="0" w:color="auto"/>
        <w:left w:val="none" w:sz="0" w:space="0" w:color="auto"/>
        <w:bottom w:val="none" w:sz="0" w:space="0" w:color="auto"/>
        <w:right w:val="none" w:sz="0" w:space="0" w:color="auto"/>
      </w:divBdr>
    </w:div>
    <w:div w:id="1129863746">
      <w:bodyDiv w:val="1"/>
      <w:marLeft w:val="0"/>
      <w:marRight w:val="0"/>
      <w:marTop w:val="0"/>
      <w:marBottom w:val="0"/>
      <w:divBdr>
        <w:top w:val="none" w:sz="0" w:space="0" w:color="auto"/>
        <w:left w:val="none" w:sz="0" w:space="0" w:color="auto"/>
        <w:bottom w:val="none" w:sz="0" w:space="0" w:color="auto"/>
        <w:right w:val="none" w:sz="0" w:space="0" w:color="auto"/>
      </w:divBdr>
    </w:div>
    <w:div w:id="1129932134">
      <w:bodyDiv w:val="1"/>
      <w:marLeft w:val="0"/>
      <w:marRight w:val="0"/>
      <w:marTop w:val="0"/>
      <w:marBottom w:val="0"/>
      <w:divBdr>
        <w:top w:val="none" w:sz="0" w:space="0" w:color="auto"/>
        <w:left w:val="none" w:sz="0" w:space="0" w:color="auto"/>
        <w:bottom w:val="none" w:sz="0" w:space="0" w:color="auto"/>
        <w:right w:val="none" w:sz="0" w:space="0" w:color="auto"/>
      </w:divBdr>
    </w:div>
    <w:div w:id="1129938302">
      <w:bodyDiv w:val="1"/>
      <w:marLeft w:val="0"/>
      <w:marRight w:val="0"/>
      <w:marTop w:val="0"/>
      <w:marBottom w:val="0"/>
      <w:divBdr>
        <w:top w:val="none" w:sz="0" w:space="0" w:color="auto"/>
        <w:left w:val="none" w:sz="0" w:space="0" w:color="auto"/>
        <w:bottom w:val="none" w:sz="0" w:space="0" w:color="auto"/>
        <w:right w:val="none" w:sz="0" w:space="0" w:color="auto"/>
      </w:divBdr>
    </w:div>
    <w:div w:id="1129981986">
      <w:marLeft w:val="480"/>
      <w:marRight w:val="0"/>
      <w:marTop w:val="0"/>
      <w:marBottom w:val="0"/>
      <w:divBdr>
        <w:top w:val="none" w:sz="0" w:space="0" w:color="auto"/>
        <w:left w:val="none" w:sz="0" w:space="0" w:color="auto"/>
        <w:bottom w:val="none" w:sz="0" w:space="0" w:color="auto"/>
        <w:right w:val="none" w:sz="0" w:space="0" w:color="auto"/>
      </w:divBdr>
    </w:div>
    <w:div w:id="1130056598">
      <w:marLeft w:val="480"/>
      <w:marRight w:val="0"/>
      <w:marTop w:val="0"/>
      <w:marBottom w:val="0"/>
      <w:divBdr>
        <w:top w:val="none" w:sz="0" w:space="0" w:color="auto"/>
        <w:left w:val="none" w:sz="0" w:space="0" w:color="auto"/>
        <w:bottom w:val="none" w:sz="0" w:space="0" w:color="auto"/>
        <w:right w:val="none" w:sz="0" w:space="0" w:color="auto"/>
      </w:divBdr>
    </w:div>
    <w:div w:id="1130131906">
      <w:marLeft w:val="480"/>
      <w:marRight w:val="0"/>
      <w:marTop w:val="0"/>
      <w:marBottom w:val="0"/>
      <w:divBdr>
        <w:top w:val="none" w:sz="0" w:space="0" w:color="auto"/>
        <w:left w:val="none" w:sz="0" w:space="0" w:color="auto"/>
        <w:bottom w:val="none" w:sz="0" w:space="0" w:color="auto"/>
        <w:right w:val="none" w:sz="0" w:space="0" w:color="auto"/>
      </w:divBdr>
    </w:div>
    <w:div w:id="1130174926">
      <w:marLeft w:val="480"/>
      <w:marRight w:val="0"/>
      <w:marTop w:val="0"/>
      <w:marBottom w:val="0"/>
      <w:divBdr>
        <w:top w:val="none" w:sz="0" w:space="0" w:color="auto"/>
        <w:left w:val="none" w:sz="0" w:space="0" w:color="auto"/>
        <w:bottom w:val="none" w:sz="0" w:space="0" w:color="auto"/>
        <w:right w:val="none" w:sz="0" w:space="0" w:color="auto"/>
      </w:divBdr>
    </w:div>
    <w:div w:id="1130318950">
      <w:bodyDiv w:val="1"/>
      <w:marLeft w:val="0"/>
      <w:marRight w:val="0"/>
      <w:marTop w:val="0"/>
      <w:marBottom w:val="0"/>
      <w:divBdr>
        <w:top w:val="none" w:sz="0" w:space="0" w:color="auto"/>
        <w:left w:val="none" w:sz="0" w:space="0" w:color="auto"/>
        <w:bottom w:val="none" w:sz="0" w:space="0" w:color="auto"/>
        <w:right w:val="none" w:sz="0" w:space="0" w:color="auto"/>
      </w:divBdr>
    </w:div>
    <w:div w:id="1130393860">
      <w:bodyDiv w:val="1"/>
      <w:marLeft w:val="0"/>
      <w:marRight w:val="0"/>
      <w:marTop w:val="0"/>
      <w:marBottom w:val="0"/>
      <w:divBdr>
        <w:top w:val="none" w:sz="0" w:space="0" w:color="auto"/>
        <w:left w:val="none" w:sz="0" w:space="0" w:color="auto"/>
        <w:bottom w:val="none" w:sz="0" w:space="0" w:color="auto"/>
        <w:right w:val="none" w:sz="0" w:space="0" w:color="auto"/>
      </w:divBdr>
    </w:div>
    <w:div w:id="1130438638">
      <w:marLeft w:val="480"/>
      <w:marRight w:val="0"/>
      <w:marTop w:val="0"/>
      <w:marBottom w:val="0"/>
      <w:divBdr>
        <w:top w:val="none" w:sz="0" w:space="0" w:color="auto"/>
        <w:left w:val="none" w:sz="0" w:space="0" w:color="auto"/>
        <w:bottom w:val="none" w:sz="0" w:space="0" w:color="auto"/>
        <w:right w:val="none" w:sz="0" w:space="0" w:color="auto"/>
      </w:divBdr>
    </w:div>
    <w:div w:id="1130591086">
      <w:bodyDiv w:val="1"/>
      <w:marLeft w:val="0"/>
      <w:marRight w:val="0"/>
      <w:marTop w:val="0"/>
      <w:marBottom w:val="0"/>
      <w:divBdr>
        <w:top w:val="none" w:sz="0" w:space="0" w:color="auto"/>
        <w:left w:val="none" w:sz="0" w:space="0" w:color="auto"/>
        <w:bottom w:val="none" w:sz="0" w:space="0" w:color="auto"/>
        <w:right w:val="none" w:sz="0" w:space="0" w:color="auto"/>
      </w:divBdr>
    </w:div>
    <w:div w:id="1130630520">
      <w:bodyDiv w:val="1"/>
      <w:marLeft w:val="0"/>
      <w:marRight w:val="0"/>
      <w:marTop w:val="0"/>
      <w:marBottom w:val="0"/>
      <w:divBdr>
        <w:top w:val="none" w:sz="0" w:space="0" w:color="auto"/>
        <w:left w:val="none" w:sz="0" w:space="0" w:color="auto"/>
        <w:bottom w:val="none" w:sz="0" w:space="0" w:color="auto"/>
        <w:right w:val="none" w:sz="0" w:space="0" w:color="auto"/>
      </w:divBdr>
    </w:div>
    <w:div w:id="1130631979">
      <w:bodyDiv w:val="1"/>
      <w:marLeft w:val="0"/>
      <w:marRight w:val="0"/>
      <w:marTop w:val="0"/>
      <w:marBottom w:val="0"/>
      <w:divBdr>
        <w:top w:val="none" w:sz="0" w:space="0" w:color="auto"/>
        <w:left w:val="none" w:sz="0" w:space="0" w:color="auto"/>
        <w:bottom w:val="none" w:sz="0" w:space="0" w:color="auto"/>
        <w:right w:val="none" w:sz="0" w:space="0" w:color="auto"/>
      </w:divBdr>
    </w:div>
    <w:div w:id="1130780611">
      <w:marLeft w:val="480"/>
      <w:marRight w:val="0"/>
      <w:marTop w:val="0"/>
      <w:marBottom w:val="0"/>
      <w:divBdr>
        <w:top w:val="none" w:sz="0" w:space="0" w:color="auto"/>
        <w:left w:val="none" w:sz="0" w:space="0" w:color="auto"/>
        <w:bottom w:val="none" w:sz="0" w:space="0" w:color="auto"/>
        <w:right w:val="none" w:sz="0" w:space="0" w:color="auto"/>
      </w:divBdr>
    </w:div>
    <w:div w:id="1130785941">
      <w:marLeft w:val="480"/>
      <w:marRight w:val="0"/>
      <w:marTop w:val="0"/>
      <w:marBottom w:val="0"/>
      <w:divBdr>
        <w:top w:val="none" w:sz="0" w:space="0" w:color="auto"/>
        <w:left w:val="none" w:sz="0" w:space="0" w:color="auto"/>
        <w:bottom w:val="none" w:sz="0" w:space="0" w:color="auto"/>
        <w:right w:val="none" w:sz="0" w:space="0" w:color="auto"/>
      </w:divBdr>
    </w:div>
    <w:div w:id="1130786891">
      <w:bodyDiv w:val="1"/>
      <w:marLeft w:val="0"/>
      <w:marRight w:val="0"/>
      <w:marTop w:val="0"/>
      <w:marBottom w:val="0"/>
      <w:divBdr>
        <w:top w:val="none" w:sz="0" w:space="0" w:color="auto"/>
        <w:left w:val="none" w:sz="0" w:space="0" w:color="auto"/>
        <w:bottom w:val="none" w:sz="0" w:space="0" w:color="auto"/>
        <w:right w:val="none" w:sz="0" w:space="0" w:color="auto"/>
      </w:divBdr>
    </w:div>
    <w:div w:id="1130855417">
      <w:bodyDiv w:val="1"/>
      <w:marLeft w:val="0"/>
      <w:marRight w:val="0"/>
      <w:marTop w:val="0"/>
      <w:marBottom w:val="0"/>
      <w:divBdr>
        <w:top w:val="none" w:sz="0" w:space="0" w:color="auto"/>
        <w:left w:val="none" w:sz="0" w:space="0" w:color="auto"/>
        <w:bottom w:val="none" w:sz="0" w:space="0" w:color="auto"/>
        <w:right w:val="none" w:sz="0" w:space="0" w:color="auto"/>
      </w:divBdr>
    </w:div>
    <w:div w:id="1130900644">
      <w:bodyDiv w:val="1"/>
      <w:marLeft w:val="0"/>
      <w:marRight w:val="0"/>
      <w:marTop w:val="0"/>
      <w:marBottom w:val="0"/>
      <w:divBdr>
        <w:top w:val="none" w:sz="0" w:space="0" w:color="auto"/>
        <w:left w:val="none" w:sz="0" w:space="0" w:color="auto"/>
        <w:bottom w:val="none" w:sz="0" w:space="0" w:color="auto"/>
        <w:right w:val="none" w:sz="0" w:space="0" w:color="auto"/>
      </w:divBdr>
    </w:div>
    <w:div w:id="1130980767">
      <w:bodyDiv w:val="1"/>
      <w:marLeft w:val="0"/>
      <w:marRight w:val="0"/>
      <w:marTop w:val="0"/>
      <w:marBottom w:val="0"/>
      <w:divBdr>
        <w:top w:val="none" w:sz="0" w:space="0" w:color="auto"/>
        <w:left w:val="none" w:sz="0" w:space="0" w:color="auto"/>
        <w:bottom w:val="none" w:sz="0" w:space="0" w:color="auto"/>
        <w:right w:val="none" w:sz="0" w:space="0" w:color="auto"/>
      </w:divBdr>
    </w:div>
    <w:div w:id="1130981160">
      <w:bodyDiv w:val="1"/>
      <w:marLeft w:val="0"/>
      <w:marRight w:val="0"/>
      <w:marTop w:val="0"/>
      <w:marBottom w:val="0"/>
      <w:divBdr>
        <w:top w:val="none" w:sz="0" w:space="0" w:color="auto"/>
        <w:left w:val="none" w:sz="0" w:space="0" w:color="auto"/>
        <w:bottom w:val="none" w:sz="0" w:space="0" w:color="auto"/>
        <w:right w:val="none" w:sz="0" w:space="0" w:color="auto"/>
      </w:divBdr>
    </w:div>
    <w:div w:id="1131022204">
      <w:bodyDiv w:val="1"/>
      <w:marLeft w:val="0"/>
      <w:marRight w:val="0"/>
      <w:marTop w:val="0"/>
      <w:marBottom w:val="0"/>
      <w:divBdr>
        <w:top w:val="none" w:sz="0" w:space="0" w:color="auto"/>
        <w:left w:val="none" w:sz="0" w:space="0" w:color="auto"/>
        <w:bottom w:val="none" w:sz="0" w:space="0" w:color="auto"/>
        <w:right w:val="none" w:sz="0" w:space="0" w:color="auto"/>
      </w:divBdr>
    </w:div>
    <w:div w:id="1131167676">
      <w:bodyDiv w:val="1"/>
      <w:marLeft w:val="0"/>
      <w:marRight w:val="0"/>
      <w:marTop w:val="0"/>
      <w:marBottom w:val="0"/>
      <w:divBdr>
        <w:top w:val="none" w:sz="0" w:space="0" w:color="auto"/>
        <w:left w:val="none" w:sz="0" w:space="0" w:color="auto"/>
        <w:bottom w:val="none" w:sz="0" w:space="0" w:color="auto"/>
        <w:right w:val="none" w:sz="0" w:space="0" w:color="auto"/>
      </w:divBdr>
    </w:div>
    <w:div w:id="1131168090">
      <w:marLeft w:val="480"/>
      <w:marRight w:val="0"/>
      <w:marTop w:val="0"/>
      <w:marBottom w:val="0"/>
      <w:divBdr>
        <w:top w:val="none" w:sz="0" w:space="0" w:color="auto"/>
        <w:left w:val="none" w:sz="0" w:space="0" w:color="auto"/>
        <w:bottom w:val="none" w:sz="0" w:space="0" w:color="auto"/>
        <w:right w:val="none" w:sz="0" w:space="0" w:color="auto"/>
      </w:divBdr>
    </w:div>
    <w:div w:id="1131368150">
      <w:marLeft w:val="480"/>
      <w:marRight w:val="0"/>
      <w:marTop w:val="0"/>
      <w:marBottom w:val="0"/>
      <w:divBdr>
        <w:top w:val="none" w:sz="0" w:space="0" w:color="auto"/>
        <w:left w:val="none" w:sz="0" w:space="0" w:color="auto"/>
        <w:bottom w:val="none" w:sz="0" w:space="0" w:color="auto"/>
        <w:right w:val="none" w:sz="0" w:space="0" w:color="auto"/>
      </w:divBdr>
    </w:div>
    <w:div w:id="1131558280">
      <w:marLeft w:val="480"/>
      <w:marRight w:val="0"/>
      <w:marTop w:val="0"/>
      <w:marBottom w:val="0"/>
      <w:divBdr>
        <w:top w:val="none" w:sz="0" w:space="0" w:color="auto"/>
        <w:left w:val="none" w:sz="0" w:space="0" w:color="auto"/>
        <w:bottom w:val="none" w:sz="0" w:space="0" w:color="auto"/>
        <w:right w:val="none" w:sz="0" w:space="0" w:color="auto"/>
      </w:divBdr>
    </w:div>
    <w:div w:id="1131558860">
      <w:marLeft w:val="480"/>
      <w:marRight w:val="0"/>
      <w:marTop w:val="0"/>
      <w:marBottom w:val="0"/>
      <w:divBdr>
        <w:top w:val="none" w:sz="0" w:space="0" w:color="auto"/>
        <w:left w:val="none" w:sz="0" w:space="0" w:color="auto"/>
        <w:bottom w:val="none" w:sz="0" w:space="0" w:color="auto"/>
        <w:right w:val="none" w:sz="0" w:space="0" w:color="auto"/>
      </w:divBdr>
    </w:div>
    <w:div w:id="1131821827">
      <w:bodyDiv w:val="1"/>
      <w:marLeft w:val="0"/>
      <w:marRight w:val="0"/>
      <w:marTop w:val="0"/>
      <w:marBottom w:val="0"/>
      <w:divBdr>
        <w:top w:val="none" w:sz="0" w:space="0" w:color="auto"/>
        <w:left w:val="none" w:sz="0" w:space="0" w:color="auto"/>
        <w:bottom w:val="none" w:sz="0" w:space="0" w:color="auto"/>
        <w:right w:val="none" w:sz="0" w:space="0" w:color="auto"/>
      </w:divBdr>
    </w:div>
    <w:div w:id="1131826188">
      <w:bodyDiv w:val="1"/>
      <w:marLeft w:val="0"/>
      <w:marRight w:val="0"/>
      <w:marTop w:val="0"/>
      <w:marBottom w:val="0"/>
      <w:divBdr>
        <w:top w:val="none" w:sz="0" w:space="0" w:color="auto"/>
        <w:left w:val="none" w:sz="0" w:space="0" w:color="auto"/>
        <w:bottom w:val="none" w:sz="0" w:space="0" w:color="auto"/>
        <w:right w:val="none" w:sz="0" w:space="0" w:color="auto"/>
      </w:divBdr>
    </w:div>
    <w:div w:id="1131896963">
      <w:bodyDiv w:val="1"/>
      <w:marLeft w:val="0"/>
      <w:marRight w:val="0"/>
      <w:marTop w:val="0"/>
      <w:marBottom w:val="0"/>
      <w:divBdr>
        <w:top w:val="none" w:sz="0" w:space="0" w:color="auto"/>
        <w:left w:val="none" w:sz="0" w:space="0" w:color="auto"/>
        <w:bottom w:val="none" w:sz="0" w:space="0" w:color="auto"/>
        <w:right w:val="none" w:sz="0" w:space="0" w:color="auto"/>
      </w:divBdr>
    </w:div>
    <w:div w:id="1132015822">
      <w:marLeft w:val="480"/>
      <w:marRight w:val="0"/>
      <w:marTop w:val="0"/>
      <w:marBottom w:val="0"/>
      <w:divBdr>
        <w:top w:val="none" w:sz="0" w:space="0" w:color="auto"/>
        <w:left w:val="none" w:sz="0" w:space="0" w:color="auto"/>
        <w:bottom w:val="none" w:sz="0" w:space="0" w:color="auto"/>
        <w:right w:val="none" w:sz="0" w:space="0" w:color="auto"/>
      </w:divBdr>
    </w:div>
    <w:div w:id="1132095478">
      <w:bodyDiv w:val="1"/>
      <w:marLeft w:val="0"/>
      <w:marRight w:val="0"/>
      <w:marTop w:val="0"/>
      <w:marBottom w:val="0"/>
      <w:divBdr>
        <w:top w:val="none" w:sz="0" w:space="0" w:color="auto"/>
        <w:left w:val="none" w:sz="0" w:space="0" w:color="auto"/>
        <w:bottom w:val="none" w:sz="0" w:space="0" w:color="auto"/>
        <w:right w:val="none" w:sz="0" w:space="0" w:color="auto"/>
      </w:divBdr>
    </w:div>
    <w:div w:id="1132482322">
      <w:marLeft w:val="480"/>
      <w:marRight w:val="0"/>
      <w:marTop w:val="0"/>
      <w:marBottom w:val="0"/>
      <w:divBdr>
        <w:top w:val="none" w:sz="0" w:space="0" w:color="auto"/>
        <w:left w:val="none" w:sz="0" w:space="0" w:color="auto"/>
        <w:bottom w:val="none" w:sz="0" w:space="0" w:color="auto"/>
        <w:right w:val="none" w:sz="0" w:space="0" w:color="auto"/>
      </w:divBdr>
    </w:div>
    <w:div w:id="1132527923">
      <w:marLeft w:val="480"/>
      <w:marRight w:val="0"/>
      <w:marTop w:val="0"/>
      <w:marBottom w:val="0"/>
      <w:divBdr>
        <w:top w:val="none" w:sz="0" w:space="0" w:color="auto"/>
        <w:left w:val="none" w:sz="0" w:space="0" w:color="auto"/>
        <w:bottom w:val="none" w:sz="0" w:space="0" w:color="auto"/>
        <w:right w:val="none" w:sz="0" w:space="0" w:color="auto"/>
      </w:divBdr>
    </w:div>
    <w:div w:id="1132599354">
      <w:marLeft w:val="480"/>
      <w:marRight w:val="0"/>
      <w:marTop w:val="0"/>
      <w:marBottom w:val="0"/>
      <w:divBdr>
        <w:top w:val="none" w:sz="0" w:space="0" w:color="auto"/>
        <w:left w:val="none" w:sz="0" w:space="0" w:color="auto"/>
        <w:bottom w:val="none" w:sz="0" w:space="0" w:color="auto"/>
        <w:right w:val="none" w:sz="0" w:space="0" w:color="auto"/>
      </w:divBdr>
    </w:div>
    <w:div w:id="1132676714">
      <w:bodyDiv w:val="1"/>
      <w:marLeft w:val="0"/>
      <w:marRight w:val="0"/>
      <w:marTop w:val="0"/>
      <w:marBottom w:val="0"/>
      <w:divBdr>
        <w:top w:val="none" w:sz="0" w:space="0" w:color="auto"/>
        <w:left w:val="none" w:sz="0" w:space="0" w:color="auto"/>
        <w:bottom w:val="none" w:sz="0" w:space="0" w:color="auto"/>
        <w:right w:val="none" w:sz="0" w:space="0" w:color="auto"/>
      </w:divBdr>
    </w:div>
    <w:div w:id="1133137097">
      <w:marLeft w:val="480"/>
      <w:marRight w:val="0"/>
      <w:marTop w:val="0"/>
      <w:marBottom w:val="0"/>
      <w:divBdr>
        <w:top w:val="none" w:sz="0" w:space="0" w:color="auto"/>
        <w:left w:val="none" w:sz="0" w:space="0" w:color="auto"/>
        <w:bottom w:val="none" w:sz="0" w:space="0" w:color="auto"/>
        <w:right w:val="none" w:sz="0" w:space="0" w:color="auto"/>
      </w:divBdr>
    </w:div>
    <w:div w:id="1133207010">
      <w:marLeft w:val="480"/>
      <w:marRight w:val="0"/>
      <w:marTop w:val="0"/>
      <w:marBottom w:val="0"/>
      <w:divBdr>
        <w:top w:val="none" w:sz="0" w:space="0" w:color="auto"/>
        <w:left w:val="none" w:sz="0" w:space="0" w:color="auto"/>
        <w:bottom w:val="none" w:sz="0" w:space="0" w:color="auto"/>
        <w:right w:val="none" w:sz="0" w:space="0" w:color="auto"/>
      </w:divBdr>
    </w:div>
    <w:div w:id="1133211573">
      <w:marLeft w:val="480"/>
      <w:marRight w:val="0"/>
      <w:marTop w:val="0"/>
      <w:marBottom w:val="0"/>
      <w:divBdr>
        <w:top w:val="none" w:sz="0" w:space="0" w:color="auto"/>
        <w:left w:val="none" w:sz="0" w:space="0" w:color="auto"/>
        <w:bottom w:val="none" w:sz="0" w:space="0" w:color="auto"/>
        <w:right w:val="none" w:sz="0" w:space="0" w:color="auto"/>
      </w:divBdr>
    </w:div>
    <w:div w:id="1133403012">
      <w:bodyDiv w:val="1"/>
      <w:marLeft w:val="0"/>
      <w:marRight w:val="0"/>
      <w:marTop w:val="0"/>
      <w:marBottom w:val="0"/>
      <w:divBdr>
        <w:top w:val="none" w:sz="0" w:space="0" w:color="auto"/>
        <w:left w:val="none" w:sz="0" w:space="0" w:color="auto"/>
        <w:bottom w:val="none" w:sz="0" w:space="0" w:color="auto"/>
        <w:right w:val="none" w:sz="0" w:space="0" w:color="auto"/>
      </w:divBdr>
    </w:div>
    <w:div w:id="1133526746">
      <w:marLeft w:val="480"/>
      <w:marRight w:val="0"/>
      <w:marTop w:val="0"/>
      <w:marBottom w:val="0"/>
      <w:divBdr>
        <w:top w:val="none" w:sz="0" w:space="0" w:color="auto"/>
        <w:left w:val="none" w:sz="0" w:space="0" w:color="auto"/>
        <w:bottom w:val="none" w:sz="0" w:space="0" w:color="auto"/>
        <w:right w:val="none" w:sz="0" w:space="0" w:color="auto"/>
      </w:divBdr>
    </w:div>
    <w:div w:id="1133527113">
      <w:bodyDiv w:val="1"/>
      <w:marLeft w:val="0"/>
      <w:marRight w:val="0"/>
      <w:marTop w:val="0"/>
      <w:marBottom w:val="0"/>
      <w:divBdr>
        <w:top w:val="none" w:sz="0" w:space="0" w:color="auto"/>
        <w:left w:val="none" w:sz="0" w:space="0" w:color="auto"/>
        <w:bottom w:val="none" w:sz="0" w:space="0" w:color="auto"/>
        <w:right w:val="none" w:sz="0" w:space="0" w:color="auto"/>
      </w:divBdr>
    </w:div>
    <w:div w:id="1133595514">
      <w:bodyDiv w:val="1"/>
      <w:marLeft w:val="0"/>
      <w:marRight w:val="0"/>
      <w:marTop w:val="0"/>
      <w:marBottom w:val="0"/>
      <w:divBdr>
        <w:top w:val="none" w:sz="0" w:space="0" w:color="auto"/>
        <w:left w:val="none" w:sz="0" w:space="0" w:color="auto"/>
        <w:bottom w:val="none" w:sz="0" w:space="0" w:color="auto"/>
        <w:right w:val="none" w:sz="0" w:space="0" w:color="auto"/>
      </w:divBdr>
    </w:div>
    <w:div w:id="1133673052">
      <w:marLeft w:val="480"/>
      <w:marRight w:val="0"/>
      <w:marTop w:val="0"/>
      <w:marBottom w:val="0"/>
      <w:divBdr>
        <w:top w:val="none" w:sz="0" w:space="0" w:color="auto"/>
        <w:left w:val="none" w:sz="0" w:space="0" w:color="auto"/>
        <w:bottom w:val="none" w:sz="0" w:space="0" w:color="auto"/>
        <w:right w:val="none" w:sz="0" w:space="0" w:color="auto"/>
      </w:divBdr>
    </w:div>
    <w:div w:id="1133716359">
      <w:bodyDiv w:val="1"/>
      <w:marLeft w:val="0"/>
      <w:marRight w:val="0"/>
      <w:marTop w:val="0"/>
      <w:marBottom w:val="0"/>
      <w:divBdr>
        <w:top w:val="none" w:sz="0" w:space="0" w:color="auto"/>
        <w:left w:val="none" w:sz="0" w:space="0" w:color="auto"/>
        <w:bottom w:val="none" w:sz="0" w:space="0" w:color="auto"/>
        <w:right w:val="none" w:sz="0" w:space="0" w:color="auto"/>
      </w:divBdr>
    </w:div>
    <w:div w:id="1133793604">
      <w:marLeft w:val="480"/>
      <w:marRight w:val="0"/>
      <w:marTop w:val="0"/>
      <w:marBottom w:val="0"/>
      <w:divBdr>
        <w:top w:val="none" w:sz="0" w:space="0" w:color="auto"/>
        <w:left w:val="none" w:sz="0" w:space="0" w:color="auto"/>
        <w:bottom w:val="none" w:sz="0" w:space="0" w:color="auto"/>
        <w:right w:val="none" w:sz="0" w:space="0" w:color="auto"/>
      </w:divBdr>
    </w:div>
    <w:div w:id="1133794859">
      <w:bodyDiv w:val="1"/>
      <w:marLeft w:val="0"/>
      <w:marRight w:val="0"/>
      <w:marTop w:val="0"/>
      <w:marBottom w:val="0"/>
      <w:divBdr>
        <w:top w:val="none" w:sz="0" w:space="0" w:color="auto"/>
        <w:left w:val="none" w:sz="0" w:space="0" w:color="auto"/>
        <w:bottom w:val="none" w:sz="0" w:space="0" w:color="auto"/>
        <w:right w:val="none" w:sz="0" w:space="0" w:color="auto"/>
      </w:divBdr>
    </w:div>
    <w:div w:id="1133904102">
      <w:marLeft w:val="48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12311">
      <w:bodyDiv w:val="1"/>
      <w:marLeft w:val="0"/>
      <w:marRight w:val="0"/>
      <w:marTop w:val="0"/>
      <w:marBottom w:val="0"/>
      <w:divBdr>
        <w:top w:val="none" w:sz="0" w:space="0" w:color="auto"/>
        <w:left w:val="none" w:sz="0" w:space="0" w:color="auto"/>
        <w:bottom w:val="none" w:sz="0" w:space="0" w:color="auto"/>
        <w:right w:val="none" w:sz="0" w:space="0" w:color="auto"/>
      </w:divBdr>
    </w:div>
    <w:div w:id="1133981216">
      <w:bodyDiv w:val="1"/>
      <w:marLeft w:val="0"/>
      <w:marRight w:val="0"/>
      <w:marTop w:val="0"/>
      <w:marBottom w:val="0"/>
      <w:divBdr>
        <w:top w:val="none" w:sz="0" w:space="0" w:color="auto"/>
        <w:left w:val="none" w:sz="0" w:space="0" w:color="auto"/>
        <w:bottom w:val="none" w:sz="0" w:space="0" w:color="auto"/>
        <w:right w:val="none" w:sz="0" w:space="0" w:color="auto"/>
      </w:divBdr>
    </w:div>
    <w:div w:id="1133988188">
      <w:bodyDiv w:val="1"/>
      <w:marLeft w:val="0"/>
      <w:marRight w:val="0"/>
      <w:marTop w:val="0"/>
      <w:marBottom w:val="0"/>
      <w:divBdr>
        <w:top w:val="none" w:sz="0" w:space="0" w:color="auto"/>
        <w:left w:val="none" w:sz="0" w:space="0" w:color="auto"/>
        <w:bottom w:val="none" w:sz="0" w:space="0" w:color="auto"/>
        <w:right w:val="none" w:sz="0" w:space="0" w:color="auto"/>
      </w:divBdr>
    </w:div>
    <w:div w:id="1134064240">
      <w:marLeft w:val="480"/>
      <w:marRight w:val="0"/>
      <w:marTop w:val="0"/>
      <w:marBottom w:val="0"/>
      <w:divBdr>
        <w:top w:val="none" w:sz="0" w:space="0" w:color="auto"/>
        <w:left w:val="none" w:sz="0" w:space="0" w:color="auto"/>
        <w:bottom w:val="none" w:sz="0" w:space="0" w:color="auto"/>
        <w:right w:val="none" w:sz="0" w:space="0" w:color="auto"/>
      </w:divBdr>
    </w:div>
    <w:div w:id="1134173898">
      <w:marLeft w:val="480"/>
      <w:marRight w:val="0"/>
      <w:marTop w:val="0"/>
      <w:marBottom w:val="0"/>
      <w:divBdr>
        <w:top w:val="none" w:sz="0" w:space="0" w:color="auto"/>
        <w:left w:val="none" w:sz="0" w:space="0" w:color="auto"/>
        <w:bottom w:val="none" w:sz="0" w:space="0" w:color="auto"/>
        <w:right w:val="none" w:sz="0" w:space="0" w:color="auto"/>
      </w:divBdr>
    </w:div>
    <w:div w:id="1134175246">
      <w:bodyDiv w:val="1"/>
      <w:marLeft w:val="0"/>
      <w:marRight w:val="0"/>
      <w:marTop w:val="0"/>
      <w:marBottom w:val="0"/>
      <w:divBdr>
        <w:top w:val="none" w:sz="0" w:space="0" w:color="auto"/>
        <w:left w:val="none" w:sz="0" w:space="0" w:color="auto"/>
        <w:bottom w:val="none" w:sz="0" w:space="0" w:color="auto"/>
        <w:right w:val="none" w:sz="0" w:space="0" w:color="auto"/>
      </w:divBdr>
    </w:div>
    <w:div w:id="1134250171">
      <w:bodyDiv w:val="1"/>
      <w:marLeft w:val="0"/>
      <w:marRight w:val="0"/>
      <w:marTop w:val="0"/>
      <w:marBottom w:val="0"/>
      <w:divBdr>
        <w:top w:val="none" w:sz="0" w:space="0" w:color="auto"/>
        <w:left w:val="none" w:sz="0" w:space="0" w:color="auto"/>
        <w:bottom w:val="none" w:sz="0" w:space="0" w:color="auto"/>
        <w:right w:val="none" w:sz="0" w:space="0" w:color="auto"/>
      </w:divBdr>
    </w:div>
    <w:div w:id="1134254497">
      <w:bodyDiv w:val="1"/>
      <w:marLeft w:val="0"/>
      <w:marRight w:val="0"/>
      <w:marTop w:val="0"/>
      <w:marBottom w:val="0"/>
      <w:divBdr>
        <w:top w:val="none" w:sz="0" w:space="0" w:color="auto"/>
        <w:left w:val="none" w:sz="0" w:space="0" w:color="auto"/>
        <w:bottom w:val="none" w:sz="0" w:space="0" w:color="auto"/>
        <w:right w:val="none" w:sz="0" w:space="0" w:color="auto"/>
      </w:divBdr>
    </w:div>
    <w:div w:id="1134327211">
      <w:bodyDiv w:val="1"/>
      <w:marLeft w:val="0"/>
      <w:marRight w:val="0"/>
      <w:marTop w:val="0"/>
      <w:marBottom w:val="0"/>
      <w:divBdr>
        <w:top w:val="none" w:sz="0" w:space="0" w:color="auto"/>
        <w:left w:val="none" w:sz="0" w:space="0" w:color="auto"/>
        <w:bottom w:val="none" w:sz="0" w:space="0" w:color="auto"/>
        <w:right w:val="none" w:sz="0" w:space="0" w:color="auto"/>
      </w:divBdr>
    </w:div>
    <w:div w:id="1134369487">
      <w:bodyDiv w:val="1"/>
      <w:marLeft w:val="0"/>
      <w:marRight w:val="0"/>
      <w:marTop w:val="0"/>
      <w:marBottom w:val="0"/>
      <w:divBdr>
        <w:top w:val="none" w:sz="0" w:space="0" w:color="auto"/>
        <w:left w:val="none" w:sz="0" w:space="0" w:color="auto"/>
        <w:bottom w:val="none" w:sz="0" w:space="0" w:color="auto"/>
        <w:right w:val="none" w:sz="0" w:space="0" w:color="auto"/>
      </w:divBdr>
    </w:div>
    <w:div w:id="1134445625">
      <w:marLeft w:val="480"/>
      <w:marRight w:val="0"/>
      <w:marTop w:val="0"/>
      <w:marBottom w:val="0"/>
      <w:divBdr>
        <w:top w:val="none" w:sz="0" w:space="0" w:color="auto"/>
        <w:left w:val="none" w:sz="0" w:space="0" w:color="auto"/>
        <w:bottom w:val="none" w:sz="0" w:space="0" w:color="auto"/>
        <w:right w:val="none" w:sz="0" w:space="0" w:color="auto"/>
      </w:divBdr>
    </w:div>
    <w:div w:id="1134517771">
      <w:marLeft w:val="480"/>
      <w:marRight w:val="0"/>
      <w:marTop w:val="0"/>
      <w:marBottom w:val="0"/>
      <w:divBdr>
        <w:top w:val="none" w:sz="0" w:space="0" w:color="auto"/>
        <w:left w:val="none" w:sz="0" w:space="0" w:color="auto"/>
        <w:bottom w:val="none" w:sz="0" w:space="0" w:color="auto"/>
        <w:right w:val="none" w:sz="0" w:space="0" w:color="auto"/>
      </w:divBdr>
    </w:div>
    <w:div w:id="1134518023">
      <w:marLeft w:val="480"/>
      <w:marRight w:val="0"/>
      <w:marTop w:val="0"/>
      <w:marBottom w:val="0"/>
      <w:divBdr>
        <w:top w:val="none" w:sz="0" w:space="0" w:color="auto"/>
        <w:left w:val="none" w:sz="0" w:space="0" w:color="auto"/>
        <w:bottom w:val="none" w:sz="0" w:space="0" w:color="auto"/>
        <w:right w:val="none" w:sz="0" w:space="0" w:color="auto"/>
      </w:divBdr>
    </w:div>
    <w:div w:id="1134759234">
      <w:marLeft w:val="480"/>
      <w:marRight w:val="0"/>
      <w:marTop w:val="0"/>
      <w:marBottom w:val="0"/>
      <w:divBdr>
        <w:top w:val="none" w:sz="0" w:space="0" w:color="auto"/>
        <w:left w:val="none" w:sz="0" w:space="0" w:color="auto"/>
        <w:bottom w:val="none" w:sz="0" w:space="0" w:color="auto"/>
        <w:right w:val="none" w:sz="0" w:space="0" w:color="auto"/>
      </w:divBdr>
    </w:div>
    <w:div w:id="1134785798">
      <w:marLeft w:val="480"/>
      <w:marRight w:val="0"/>
      <w:marTop w:val="0"/>
      <w:marBottom w:val="0"/>
      <w:divBdr>
        <w:top w:val="none" w:sz="0" w:space="0" w:color="auto"/>
        <w:left w:val="none" w:sz="0" w:space="0" w:color="auto"/>
        <w:bottom w:val="none" w:sz="0" w:space="0" w:color="auto"/>
        <w:right w:val="none" w:sz="0" w:space="0" w:color="auto"/>
      </w:divBdr>
    </w:div>
    <w:div w:id="1134786580">
      <w:marLeft w:val="480"/>
      <w:marRight w:val="0"/>
      <w:marTop w:val="0"/>
      <w:marBottom w:val="0"/>
      <w:divBdr>
        <w:top w:val="none" w:sz="0" w:space="0" w:color="auto"/>
        <w:left w:val="none" w:sz="0" w:space="0" w:color="auto"/>
        <w:bottom w:val="none" w:sz="0" w:space="0" w:color="auto"/>
        <w:right w:val="none" w:sz="0" w:space="0" w:color="auto"/>
      </w:divBdr>
    </w:div>
    <w:div w:id="1134828035">
      <w:bodyDiv w:val="1"/>
      <w:marLeft w:val="0"/>
      <w:marRight w:val="0"/>
      <w:marTop w:val="0"/>
      <w:marBottom w:val="0"/>
      <w:divBdr>
        <w:top w:val="none" w:sz="0" w:space="0" w:color="auto"/>
        <w:left w:val="none" w:sz="0" w:space="0" w:color="auto"/>
        <w:bottom w:val="none" w:sz="0" w:space="0" w:color="auto"/>
        <w:right w:val="none" w:sz="0" w:space="0" w:color="auto"/>
      </w:divBdr>
    </w:div>
    <w:div w:id="1134828197">
      <w:bodyDiv w:val="1"/>
      <w:marLeft w:val="0"/>
      <w:marRight w:val="0"/>
      <w:marTop w:val="0"/>
      <w:marBottom w:val="0"/>
      <w:divBdr>
        <w:top w:val="none" w:sz="0" w:space="0" w:color="auto"/>
        <w:left w:val="none" w:sz="0" w:space="0" w:color="auto"/>
        <w:bottom w:val="none" w:sz="0" w:space="0" w:color="auto"/>
        <w:right w:val="none" w:sz="0" w:space="0" w:color="auto"/>
      </w:divBdr>
    </w:div>
    <w:div w:id="1134830377">
      <w:marLeft w:val="480"/>
      <w:marRight w:val="0"/>
      <w:marTop w:val="0"/>
      <w:marBottom w:val="0"/>
      <w:divBdr>
        <w:top w:val="none" w:sz="0" w:space="0" w:color="auto"/>
        <w:left w:val="none" w:sz="0" w:space="0" w:color="auto"/>
        <w:bottom w:val="none" w:sz="0" w:space="0" w:color="auto"/>
        <w:right w:val="none" w:sz="0" w:space="0" w:color="auto"/>
      </w:divBdr>
    </w:div>
    <w:div w:id="1134832503">
      <w:bodyDiv w:val="1"/>
      <w:marLeft w:val="0"/>
      <w:marRight w:val="0"/>
      <w:marTop w:val="0"/>
      <w:marBottom w:val="0"/>
      <w:divBdr>
        <w:top w:val="none" w:sz="0" w:space="0" w:color="auto"/>
        <w:left w:val="none" w:sz="0" w:space="0" w:color="auto"/>
        <w:bottom w:val="none" w:sz="0" w:space="0" w:color="auto"/>
        <w:right w:val="none" w:sz="0" w:space="0" w:color="auto"/>
      </w:divBdr>
    </w:div>
    <w:div w:id="1134834955">
      <w:bodyDiv w:val="1"/>
      <w:marLeft w:val="0"/>
      <w:marRight w:val="0"/>
      <w:marTop w:val="0"/>
      <w:marBottom w:val="0"/>
      <w:divBdr>
        <w:top w:val="none" w:sz="0" w:space="0" w:color="auto"/>
        <w:left w:val="none" w:sz="0" w:space="0" w:color="auto"/>
        <w:bottom w:val="none" w:sz="0" w:space="0" w:color="auto"/>
        <w:right w:val="none" w:sz="0" w:space="0" w:color="auto"/>
      </w:divBdr>
    </w:div>
    <w:div w:id="1134912048">
      <w:marLeft w:val="480"/>
      <w:marRight w:val="0"/>
      <w:marTop w:val="0"/>
      <w:marBottom w:val="0"/>
      <w:divBdr>
        <w:top w:val="none" w:sz="0" w:space="0" w:color="auto"/>
        <w:left w:val="none" w:sz="0" w:space="0" w:color="auto"/>
        <w:bottom w:val="none" w:sz="0" w:space="0" w:color="auto"/>
        <w:right w:val="none" w:sz="0" w:space="0" w:color="auto"/>
      </w:divBdr>
    </w:div>
    <w:div w:id="1135098443">
      <w:bodyDiv w:val="1"/>
      <w:marLeft w:val="0"/>
      <w:marRight w:val="0"/>
      <w:marTop w:val="0"/>
      <w:marBottom w:val="0"/>
      <w:divBdr>
        <w:top w:val="none" w:sz="0" w:space="0" w:color="auto"/>
        <w:left w:val="none" w:sz="0" w:space="0" w:color="auto"/>
        <w:bottom w:val="none" w:sz="0" w:space="0" w:color="auto"/>
        <w:right w:val="none" w:sz="0" w:space="0" w:color="auto"/>
      </w:divBdr>
      <w:divsChild>
        <w:div w:id="10226620">
          <w:marLeft w:val="480"/>
          <w:marRight w:val="0"/>
          <w:marTop w:val="0"/>
          <w:marBottom w:val="0"/>
          <w:divBdr>
            <w:top w:val="none" w:sz="0" w:space="0" w:color="auto"/>
            <w:left w:val="none" w:sz="0" w:space="0" w:color="auto"/>
            <w:bottom w:val="none" w:sz="0" w:space="0" w:color="auto"/>
            <w:right w:val="none" w:sz="0" w:space="0" w:color="auto"/>
          </w:divBdr>
        </w:div>
        <w:div w:id="58865102">
          <w:marLeft w:val="480"/>
          <w:marRight w:val="0"/>
          <w:marTop w:val="0"/>
          <w:marBottom w:val="0"/>
          <w:divBdr>
            <w:top w:val="none" w:sz="0" w:space="0" w:color="auto"/>
            <w:left w:val="none" w:sz="0" w:space="0" w:color="auto"/>
            <w:bottom w:val="none" w:sz="0" w:space="0" w:color="auto"/>
            <w:right w:val="none" w:sz="0" w:space="0" w:color="auto"/>
          </w:divBdr>
        </w:div>
        <w:div w:id="100687370">
          <w:marLeft w:val="480"/>
          <w:marRight w:val="0"/>
          <w:marTop w:val="0"/>
          <w:marBottom w:val="0"/>
          <w:divBdr>
            <w:top w:val="none" w:sz="0" w:space="0" w:color="auto"/>
            <w:left w:val="none" w:sz="0" w:space="0" w:color="auto"/>
            <w:bottom w:val="none" w:sz="0" w:space="0" w:color="auto"/>
            <w:right w:val="none" w:sz="0" w:space="0" w:color="auto"/>
          </w:divBdr>
        </w:div>
        <w:div w:id="195705172">
          <w:marLeft w:val="480"/>
          <w:marRight w:val="0"/>
          <w:marTop w:val="0"/>
          <w:marBottom w:val="0"/>
          <w:divBdr>
            <w:top w:val="none" w:sz="0" w:space="0" w:color="auto"/>
            <w:left w:val="none" w:sz="0" w:space="0" w:color="auto"/>
            <w:bottom w:val="none" w:sz="0" w:space="0" w:color="auto"/>
            <w:right w:val="none" w:sz="0" w:space="0" w:color="auto"/>
          </w:divBdr>
        </w:div>
        <w:div w:id="359673704">
          <w:marLeft w:val="480"/>
          <w:marRight w:val="0"/>
          <w:marTop w:val="0"/>
          <w:marBottom w:val="0"/>
          <w:divBdr>
            <w:top w:val="none" w:sz="0" w:space="0" w:color="auto"/>
            <w:left w:val="none" w:sz="0" w:space="0" w:color="auto"/>
            <w:bottom w:val="none" w:sz="0" w:space="0" w:color="auto"/>
            <w:right w:val="none" w:sz="0" w:space="0" w:color="auto"/>
          </w:divBdr>
        </w:div>
        <w:div w:id="432096805">
          <w:marLeft w:val="480"/>
          <w:marRight w:val="0"/>
          <w:marTop w:val="0"/>
          <w:marBottom w:val="0"/>
          <w:divBdr>
            <w:top w:val="none" w:sz="0" w:space="0" w:color="auto"/>
            <w:left w:val="none" w:sz="0" w:space="0" w:color="auto"/>
            <w:bottom w:val="none" w:sz="0" w:space="0" w:color="auto"/>
            <w:right w:val="none" w:sz="0" w:space="0" w:color="auto"/>
          </w:divBdr>
        </w:div>
        <w:div w:id="574357506">
          <w:marLeft w:val="480"/>
          <w:marRight w:val="0"/>
          <w:marTop w:val="0"/>
          <w:marBottom w:val="0"/>
          <w:divBdr>
            <w:top w:val="none" w:sz="0" w:space="0" w:color="auto"/>
            <w:left w:val="none" w:sz="0" w:space="0" w:color="auto"/>
            <w:bottom w:val="none" w:sz="0" w:space="0" w:color="auto"/>
            <w:right w:val="none" w:sz="0" w:space="0" w:color="auto"/>
          </w:divBdr>
        </w:div>
        <w:div w:id="780807942">
          <w:marLeft w:val="480"/>
          <w:marRight w:val="0"/>
          <w:marTop w:val="0"/>
          <w:marBottom w:val="0"/>
          <w:divBdr>
            <w:top w:val="none" w:sz="0" w:space="0" w:color="auto"/>
            <w:left w:val="none" w:sz="0" w:space="0" w:color="auto"/>
            <w:bottom w:val="none" w:sz="0" w:space="0" w:color="auto"/>
            <w:right w:val="none" w:sz="0" w:space="0" w:color="auto"/>
          </w:divBdr>
        </w:div>
        <w:div w:id="996543171">
          <w:marLeft w:val="480"/>
          <w:marRight w:val="0"/>
          <w:marTop w:val="0"/>
          <w:marBottom w:val="0"/>
          <w:divBdr>
            <w:top w:val="none" w:sz="0" w:space="0" w:color="auto"/>
            <w:left w:val="none" w:sz="0" w:space="0" w:color="auto"/>
            <w:bottom w:val="none" w:sz="0" w:space="0" w:color="auto"/>
            <w:right w:val="none" w:sz="0" w:space="0" w:color="auto"/>
          </w:divBdr>
        </w:div>
        <w:div w:id="1009135845">
          <w:marLeft w:val="480"/>
          <w:marRight w:val="0"/>
          <w:marTop w:val="0"/>
          <w:marBottom w:val="0"/>
          <w:divBdr>
            <w:top w:val="none" w:sz="0" w:space="0" w:color="auto"/>
            <w:left w:val="none" w:sz="0" w:space="0" w:color="auto"/>
            <w:bottom w:val="none" w:sz="0" w:space="0" w:color="auto"/>
            <w:right w:val="none" w:sz="0" w:space="0" w:color="auto"/>
          </w:divBdr>
        </w:div>
        <w:div w:id="1071199030">
          <w:marLeft w:val="480"/>
          <w:marRight w:val="0"/>
          <w:marTop w:val="0"/>
          <w:marBottom w:val="0"/>
          <w:divBdr>
            <w:top w:val="none" w:sz="0" w:space="0" w:color="auto"/>
            <w:left w:val="none" w:sz="0" w:space="0" w:color="auto"/>
            <w:bottom w:val="none" w:sz="0" w:space="0" w:color="auto"/>
            <w:right w:val="none" w:sz="0" w:space="0" w:color="auto"/>
          </w:divBdr>
        </w:div>
        <w:div w:id="1127428030">
          <w:marLeft w:val="480"/>
          <w:marRight w:val="0"/>
          <w:marTop w:val="0"/>
          <w:marBottom w:val="0"/>
          <w:divBdr>
            <w:top w:val="none" w:sz="0" w:space="0" w:color="auto"/>
            <w:left w:val="none" w:sz="0" w:space="0" w:color="auto"/>
            <w:bottom w:val="none" w:sz="0" w:space="0" w:color="auto"/>
            <w:right w:val="none" w:sz="0" w:space="0" w:color="auto"/>
          </w:divBdr>
        </w:div>
        <w:div w:id="1381249984">
          <w:marLeft w:val="480"/>
          <w:marRight w:val="0"/>
          <w:marTop w:val="0"/>
          <w:marBottom w:val="0"/>
          <w:divBdr>
            <w:top w:val="none" w:sz="0" w:space="0" w:color="auto"/>
            <w:left w:val="none" w:sz="0" w:space="0" w:color="auto"/>
            <w:bottom w:val="none" w:sz="0" w:space="0" w:color="auto"/>
            <w:right w:val="none" w:sz="0" w:space="0" w:color="auto"/>
          </w:divBdr>
        </w:div>
      </w:divsChild>
    </w:div>
    <w:div w:id="1135173015">
      <w:marLeft w:val="480"/>
      <w:marRight w:val="0"/>
      <w:marTop w:val="0"/>
      <w:marBottom w:val="0"/>
      <w:divBdr>
        <w:top w:val="none" w:sz="0" w:space="0" w:color="auto"/>
        <w:left w:val="none" w:sz="0" w:space="0" w:color="auto"/>
        <w:bottom w:val="none" w:sz="0" w:space="0" w:color="auto"/>
        <w:right w:val="none" w:sz="0" w:space="0" w:color="auto"/>
      </w:divBdr>
    </w:div>
    <w:div w:id="1135174264">
      <w:marLeft w:val="480"/>
      <w:marRight w:val="0"/>
      <w:marTop w:val="0"/>
      <w:marBottom w:val="0"/>
      <w:divBdr>
        <w:top w:val="none" w:sz="0" w:space="0" w:color="auto"/>
        <w:left w:val="none" w:sz="0" w:space="0" w:color="auto"/>
        <w:bottom w:val="none" w:sz="0" w:space="0" w:color="auto"/>
        <w:right w:val="none" w:sz="0" w:space="0" w:color="auto"/>
      </w:divBdr>
    </w:div>
    <w:div w:id="1135179223">
      <w:marLeft w:val="480"/>
      <w:marRight w:val="0"/>
      <w:marTop w:val="0"/>
      <w:marBottom w:val="0"/>
      <w:divBdr>
        <w:top w:val="none" w:sz="0" w:space="0" w:color="auto"/>
        <w:left w:val="none" w:sz="0" w:space="0" w:color="auto"/>
        <w:bottom w:val="none" w:sz="0" w:space="0" w:color="auto"/>
        <w:right w:val="none" w:sz="0" w:space="0" w:color="auto"/>
      </w:divBdr>
    </w:div>
    <w:div w:id="1135217856">
      <w:marLeft w:val="480"/>
      <w:marRight w:val="0"/>
      <w:marTop w:val="0"/>
      <w:marBottom w:val="0"/>
      <w:divBdr>
        <w:top w:val="none" w:sz="0" w:space="0" w:color="auto"/>
        <w:left w:val="none" w:sz="0" w:space="0" w:color="auto"/>
        <w:bottom w:val="none" w:sz="0" w:space="0" w:color="auto"/>
        <w:right w:val="none" w:sz="0" w:space="0" w:color="auto"/>
      </w:divBdr>
    </w:div>
    <w:div w:id="1135640547">
      <w:bodyDiv w:val="1"/>
      <w:marLeft w:val="0"/>
      <w:marRight w:val="0"/>
      <w:marTop w:val="0"/>
      <w:marBottom w:val="0"/>
      <w:divBdr>
        <w:top w:val="none" w:sz="0" w:space="0" w:color="auto"/>
        <w:left w:val="none" w:sz="0" w:space="0" w:color="auto"/>
        <w:bottom w:val="none" w:sz="0" w:space="0" w:color="auto"/>
        <w:right w:val="none" w:sz="0" w:space="0" w:color="auto"/>
      </w:divBdr>
    </w:div>
    <w:div w:id="1135835457">
      <w:bodyDiv w:val="1"/>
      <w:marLeft w:val="0"/>
      <w:marRight w:val="0"/>
      <w:marTop w:val="0"/>
      <w:marBottom w:val="0"/>
      <w:divBdr>
        <w:top w:val="none" w:sz="0" w:space="0" w:color="auto"/>
        <w:left w:val="none" w:sz="0" w:space="0" w:color="auto"/>
        <w:bottom w:val="none" w:sz="0" w:space="0" w:color="auto"/>
        <w:right w:val="none" w:sz="0" w:space="0" w:color="auto"/>
      </w:divBdr>
    </w:div>
    <w:div w:id="1135948978">
      <w:marLeft w:val="480"/>
      <w:marRight w:val="0"/>
      <w:marTop w:val="0"/>
      <w:marBottom w:val="0"/>
      <w:divBdr>
        <w:top w:val="none" w:sz="0" w:space="0" w:color="auto"/>
        <w:left w:val="none" w:sz="0" w:space="0" w:color="auto"/>
        <w:bottom w:val="none" w:sz="0" w:space="0" w:color="auto"/>
        <w:right w:val="none" w:sz="0" w:space="0" w:color="auto"/>
      </w:divBdr>
    </w:div>
    <w:div w:id="1136146068">
      <w:marLeft w:val="480"/>
      <w:marRight w:val="0"/>
      <w:marTop w:val="0"/>
      <w:marBottom w:val="0"/>
      <w:divBdr>
        <w:top w:val="none" w:sz="0" w:space="0" w:color="auto"/>
        <w:left w:val="none" w:sz="0" w:space="0" w:color="auto"/>
        <w:bottom w:val="none" w:sz="0" w:space="0" w:color="auto"/>
        <w:right w:val="none" w:sz="0" w:space="0" w:color="auto"/>
      </w:divBdr>
    </w:div>
    <w:div w:id="1136222371">
      <w:bodyDiv w:val="1"/>
      <w:marLeft w:val="0"/>
      <w:marRight w:val="0"/>
      <w:marTop w:val="0"/>
      <w:marBottom w:val="0"/>
      <w:divBdr>
        <w:top w:val="none" w:sz="0" w:space="0" w:color="auto"/>
        <w:left w:val="none" w:sz="0" w:space="0" w:color="auto"/>
        <w:bottom w:val="none" w:sz="0" w:space="0" w:color="auto"/>
        <w:right w:val="none" w:sz="0" w:space="0" w:color="auto"/>
      </w:divBdr>
    </w:div>
    <w:div w:id="1136223676">
      <w:marLeft w:val="480"/>
      <w:marRight w:val="0"/>
      <w:marTop w:val="0"/>
      <w:marBottom w:val="0"/>
      <w:divBdr>
        <w:top w:val="none" w:sz="0" w:space="0" w:color="auto"/>
        <w:left w:val="none" w:sz="0" w:space="0" w:color="auto"/>
        <w:bottom w:val="none" w:sz="0" w:space="0" w:color="auto"/>
        <w:right w:val="none" w:sz="0" w:space="0" w:color="auto"/>
      </w:divBdr>
    </w:div>
    <w:div w:id="1136294624">
      <w:marLeft w:val="480"/>
      <w:marRight w:val="0"/>
      <w:marTop w:val="0"/>
      <w:marBottom w:val="0"/>
      <w:divBdr>
        <w:top w:val="none" w:sz="0" w:space="0" w:color="auto"/>
        <w:left w:val="none" w:sz="0" w:space="0" w:color="auto"/>
        <w:bottom w:val="none" w:sz="0" w:space="0" w:color="auto"/>
        <w:right w:val="none" w:sz="0" w:space="0" w:color="auto"/>
      </w:divBdr>
    </w:div>
    <w:div w:id="1136332004">
      <w:marLeft w:val="480"/>
      <w:marRight w:val="0"/>
      <w:marTop w:val="0"/>
      <w:marBottom w:val="0"/>
      <w:divBdr>
        <w:top w:val="none" w:sz="0" w:space="0" w:color="auto"/>
        <w:left w:val="none" w:sz="0" w:space="0" w:color="auto"/>
        <w:bottom w:val="none" w:sz="0" w:space="0" w:color="auto"/>
        <w:right w:val="none" w:sz="0" w:space="0" w:color="auto"/>
      </w:divBdr>
    </w:div>
    <w:div w:id="1136333754">
      <w:bodyDiv w:val="1"/>
      <w:marLeft w:val="0"/>
      <w:marRight w:val="0"/>
      <w:marTop w:val="0"/>
      <w:marBottom w:val="0"/>
      <w:divBdr>
        <w:top w:val="none" w:sz="0" w:space="0" w:color="auto"/>
        <w:left w:val="none" w:sz="0" w:space="0" w:color="auto"/>
        <w:bottom w:val="none" w:sz="0" w:space="0" w:color="auto"/>
        <w:right w:val="none" w:sz="0" w:space="0" w:color="auto"/>
      </w:divBdr>
    </w:div>
    <w:div w:id="1136334265">
      <w:bodyDiv w:val="1"/>
      <w:marLeft w:val="0"/>
      <w:marRight w:val="0"/>
      <w:marTop w:val="0"/>
      <w:marBottom w:val="0"/>
      <w:divBdr>
        <w:top w:val="none" w:sz="0" w:space="0" w:color="auto"/>
        <w:left w:val="none" w:sz="0" w:space="0" w:color="auto"/>
        <w:bottom w:val="none" w:sz="0" w:space="0" w:color="auto"/>
        <w:right w:val="none" w:sz="0" w:space="0" w:color="auto"/>
      </w:divBdr>
    </w:div>
    <w:div w:id="1136336155">
      <w:bodyDiv w:val="1"/>
      <w:marLeft w:val="0"/>
      <w:marRight w:val="0"/>
      <w:marTop w:val="0"/>
      <w:marBottom w:val="0"/>
      <w:divBdr>
        <w:top w:val="none" w:sz="0" w:space="0" w:color="auto"/>
        <w:left w:val="none" w:sz="0" w:space="0" w:color="auto"/>
        <w:bottom w:val="none" w:sz="0" w:space="0" w:color="auto"/>
        <w:right w:val="none" w:sz="0" w:space="0" w:color="auto"/>
      </w:divBdr>
      <w:divsChild>
        <w:div w:id="8335063">
          <w:marLeft w:val="480"/>
          <w:marRight w:val="0"/>
          <w:marTop w:val="0"/>
          <w:marBottom w:val="0"/>
          <w:divBdr>
            <w:top w:val="none" w:sz="0" w:space="0" w:color="auto"/>
            <w:left w:val="none" w:sz="0" w:space="0" w:color="auto"/>
            <w:bottom w:val="none" w:sz="0" w:space="0" w:color="auto"/>
            <w:right w:val="none" w:sz="0" w:space="0" w:color="auto"/>
          </w:divBdr>
        </w:div>
        <w:div w:id="83192205">
          <w:marLeft w:val="480"/>
          <w:marRight w:val="0"/>
          <w:marTop w:val="0"/>
          <w:marBottom w:val="0"/>
          <w:divBdr>
            <w:top w:val="none" w:sz="0" w:space="0" w:color="auto"/>
            <w:left w:val="none" w:sz="0" w:space="0" w:color="auto"/>
            <w:bottom w:val="none" w:sz="0" w:space="0" w:color="auto"/>
            <w:right w:val="none" w:sz="0" w:space="0" w:color="auto"/>
          </w:divBdr>
        </w:div>
        <w:div w:id="155464069">
          <w:marLeft w:val="480"/>
          <w:marRight w:val="0"/>
          <w:marTop w:val="0"/>
          <w:marBottom w:val="0"/>
          <w:divBdr>
            <w:top w:val="none" w:sz="0" w:space="0" w:color="auto"/>
            <w:left w:val="none" w:sz="0" w:space="0" w:color="auto"/>
            <w:bottom w:val="none" w:sz="0" w:space="0" w:color="auto"/>
            <w:right w:val="none" w:sz="0" w:space="0" w:color="auto"/>
          </w:divBdr>
        </w:div>
        <w:div w:id="158082388">
          <w:marLeft w:val="480"/>
          <w:marRight w:val="0"/>
          <w:marTop w:val="0"/>
          <w:marBottom w:val="0"/>
          <w:divBdr>
            <w:top w:val="none" w:sz="0" w:space="0" w:color="auto"/>
            <w:left w:val="none" w:sz="0" w:space="0" w:color="auto"/>
            <w:bottom w:val="none" w:sz="0" w:space="0" w:color="auto"/>
            <w:right w:val="none" w:sz="0" w:space="0" w:color="auto"/>
          </w:divBdr>
        </w:div>
        <w:div w:id="168062970">
          <w:marLeft w:val="480"/>
          <w:marRight w:val="0"/>
          <w:marTop w:val="0"/>
          <w:marBottom w:val="0"/>
          <w:divBdr>
            <w:top w:val="none" w:sz="0" w:space="0" w:color="auto"/>
            <w:left w:val="none" w:sz="0" w:space="0" w:color="auto"/>
            <w:bottom w:val="none" w:sz="0" w:space="0" w:color="auto"/>
            <w:right w:val="none" w:sz="0" w:space="0" w:color="auto"/>
          </w:divBdr>
        </w:div>
        <w:div w:id="217667056">
          <w:marLeft w:val="480"/>
          <w:marRight w:val="0"/>
          <w:marTop w:val="0"/>
          <w:marBottom w:val="0"/>
          <w:divBdr>
            <w:top w:val="none" w:sz="0" w:space="0" w:color="auto"/>
            <w:left w:val="none" w:sz="0" w:space="0" w:color="auto"/>
            <w:bottom w:val="none" w:sz="0" w:space="0" w:color="auto"/>
            <w:right w:val="none" w:sz="0" w:space="0" w:color="auto"/>
          </w:divBdr>
        </w:div>
        <w:div w:id="265113662">
          <w:marLeft w:val="480"/>
          <w:marRight w:val="0"/>
          <w:marTop w:val="0"/>
          <w:marBottom w:val="0"/>
          <w:divBdr>
            <w:top w:val="none" w:sz="0" w:space="0" w:color="auto"/>
            <w:left w:val="none" w:sz="0" w:space="0" w:color="auto"/>
            <w:bottom w:val="none" w:sz="0" w:space="0" w:color="auto"/>
            <w:right w:val="none" w:sz="0" w:space="0" w:color="auto"/>
          </w:divBdr>
        </w:div>
        <w:div w:id="289438825">
          <w:marLeft w:val="480"/>
          <w:marRight w:val="0"/>
          <w:marTop w:val="0"/>
          <w:marBottom w:val="0"/>
          <w:divBdr>
            <w:top w:val="none" w:sz="0" w:space="0" w:color="auto"/>
            <w:left w:val="none" w:sz="0" w:space="0" w:color="auto"/>
            <w:bottom w:val="none" w:sz="0" w:space="0" w:color="auto"/>
            <w:right w:val="none" w:sz="0" w:space="0" w:color="auto"/>
          </w:divBdr>
        </w:div>
        <w:div w:id="289821820">
          <w:marLeft w:val="480"/>
          <w:marRight w:val="0"/>
          <w:marTop w:val="0"/>
          <w:marBottom w:val="0"/>
          <w:divBdr>
            <w:top w:val="none" w:sz="0" w:space="0" w:color="auto"/>
            <w:left w:val="none" w:sz="0" w:space="0" w:color="auto"/>
            <w:bottom w:val="none" w:sz="0" w:space="0" w:color="auto"/>
            <w:right w:val="none" w:sz="0" w:space="0" w:color="auto"/>
          </w:divBdr>
        </w:div>
        <w:div w:id="435833770">
          <w:marLeft w:val="480"/>
          <w:marRight w:val="0"/>
          <w:marTop w:val="0"/>
          <w:marBottom w:val="0"/>
          <w:divBdr>
            <w:top w:val="none" w:sz="0" w:space="0" w:color="auto"/>
            <w:left w:val="none" w:sz="0" w:space="0" w:color="auto"/>
            <w:bottom w:val="none" w:sz="0" w:space="0" w:color="auto"/>
            <w:right w:val="none" w:sz="0" w:space="0" w:color="auto"/>
          </w:divBdr>
        </w:div>
        <w:div w:id="450592135">
          <w:marLeft w:val="480"/>
          <w:marRight w:val="0"/>
          <w:marTop w:val="0"/>
          <w:marBottom w:val="0"/>
          <w:divBdr>
            <w:top w:val="none" w:sz="0" w:space="0" w:color="auto"/>
            <w:left w:val="none" w:sz="0" w:space="0" w:color="auto"/>
            <w:bottom w:val="none" w:sz="0" w:space="0" w:color="auto"/>
            <w:right w:val="none" w:sz="0" w:space="0" w:color="auto"/>
          </w:divBdr>
        </w:div>
        <w:div w:id="489685048">
          <w:marLeft w:val="480"/>
          <w:marRight w:val="0"/>
          <w:marTop w:val="0"/>
          <w:marBottom w:val="0"/>
          <w:divBdr>
            <w:top w:val="none" w:sz="0" w:space="0" w:color="auto"/>
            <w:left w:val="none" w:sz="0" w:space="0" w:color="auto"/>
            <w:bottom w:val="none" w:sz="0" w:space="0" w:color="auto"/>
            <w:right w:val="none" w:sz="0" w:space="0" w:color="auto"/>
          </w:divBdr>
        </w:div>
        <w:div w:id="538203825">
          <w:marLeft w:val="480"/>
          <w:marRight w:val="0"/>
          <w:marTop w:val="0"/>
          <w:marBottom w:val="0"/>
          <w:divBdr>
            <w:top w:val="none" w:sz="0" w:space="0" w:color="auto"/>
            <w:left w:val="none" w:sz="0" w:space="0" w:color="auto"/>
            <w:bottom w:val="none" w:sz="0" w:space="0" w:color="auto"/>
            <w:right w:val="none" w:sz="0" w:space="0" w:color="auto"/>
          </w:divBdr>
        </w:div>
        <w:div w:id="549341083">
          <w:marLeft w:val="480"/>
          <w:marRight w:val="0"/>
          <w:marTop w:val="0"/>
          <w:marBottom w:val="0"/>
          <w:divBdr>
            <w:top w:val="none" w:sz="0" w:space="0" w:color="auto"/>
            <w:left w:val="none" w:sz="0" w:space="0" w:color="auto"/>
            <w:bottom w:val="none" w:sz="0" w:space="0" w:color="auto"/>
            <w:right w:val="none" w:sz="0" w:space="0" w:color="auto"/>
          </w:divBdr>
        </w:div>
        <w:div w:id="588849102">
          <w:marLeft w:val="480"/>
          <w:marRight w:val="0"/>
          <w:marTop w:val="0"/>
          <w:marBottom w:val="0"/>
          <w:divBdr>
            <w:top w:val="none" w:sz="0" w:space="0" w:color="auto"/>
            <w:left w:val="none" w:sz="0" w:space="0" w:color="auto"/>
            <w:bottom w:val="none" w:sz="0" w:space="0" w:color="auto"/>
            <w:right w:val="none" w:sz="0" w:space="0" w:color="auto"/>
          </w:divBdr>
        </w:div>
        <w:div w:id="598418012">
          <w:marLeft w:val="480"/>
          <w:marRight w:val="0"/>
          <w:marTop w:val="0"/>
          <w:marBottom w:val="0"/>
          <w:divBdr>
            <w:top w:val="none" w:sz="0" w:space="0" w:color="auto"/>
            <w:left w:val="none" w:sz="0" w:space="0" w:color="auto"/>
            <w:bottom w:val="none" w:sz="0" w:space="0" w:color="auto"/>
            <w:right w:val="none" w:sz="0" w:space="0" w:color="auto"/>
          </w:divBdr>
        </w:div>
        <w:div w:id="666523454">
          <w:marLeft w:val="480"/>
          <w:marRight w:val="0"/>
          <w:marTop w:val="0"/>
          <w:marBottom w:val="0"/>
          <w:divBdr>
            <w:top w:val="none" w:sz="0" w:space="0" w:color="auto"/>
            <w:left w:val="none" w:sz="0" w:space="0" w:color="auto"/>
            <w:bottom w:val="none" w:sz="0" w:space="0" w:color="auto"/>
            <w:right w:val="none" w:sz="0" w:space="0" w:color="auto"/>
          </w:divBdr>
        </w:div>
        <w:div w:id="723213636">
          <w:marLeft w:val="480"/>
          <w:marRight w:val="0"/>
          <w:marTop w:val="0"/>
          <w:marBottom w:val="0"/>
          <w:divBdr>
            <w:top w:val="none" w:sz="0" w:space="0" w:color="auto"/>
            <w:left w:val="none" w:sz="0" w:space="0" w:color="auto"/>
            <w:bottom w:val="none" w:sz="0" w:space="0" w:color="auto"/>
            <w:right w:val="none" w:sz="0" w:space="0" w:color="auto"/>
          </w:divBdr>
        </w:div>
        <w:div w:id="725836496">
          <w:marLeft w:val="480"/>
          <w:marRight w:val="0"/>
          <w:marTop w:val="0"/>
          <w:marBottom w:val="0"/>
          <w:divBdr>
            <w:top w:val="none" w:sz="0" w:space="0" w:color="auto"/>
            <w:left w:val="none" w:sz="0" w:space="0" w:color="auto"/>
            <w:bottom w:val="none" w:sz="0" w:space="0" w:color="auto"/>
            <w:right w:val="none" w:sz="0" w:space="0" w:color="auto"/>
          </w:divBdr>
        </w:div>
        <w:div w:id="727923229">
          <w:marLeft w:val="480"/>
          <w:marRight w:val="0"/>
          <w:marTop w:val="0"/>
          <w:marBottom w:val="0"/>
          <w:divBdr>
            <w:top w:val="none" w:sz="0" w:space="0" w:color="auto"/>
            <w:left w:val="none" w:sz="0" w:space="0" w:color="auto"/>
            <w:bottom w:val="none" w:sz="0" w:space="0" w:color="auto"/>
            <w:right w:val="none" w:sz="0" w:space="0" w:color="auto"/>
          </w:divBdr>
        </w:div>
        <w:div w:id="729839607">
          <w:marLeft w:val="480"/>
          <w:marRight w:val="0"/>
          <w:marTop w:val="0"/>
          <w:marBottom w:val="0"/>
          <w:divBdr>
            <w:top w:val="none" w:sz="0" w:space="0" w:color="auto"/>
            <w:left w:val="none" w:sz="0" w:space="0" w:color="auto"/>
            <w:bottom w:val="none" w:sz="0" w:space="0" w:color="auto"/>
            <w:right w:val="none" w:sz="0" w:space="0" w:color="auto"/>
          </w:divBdr>
        </w:div>
        <w:div w:id="796028099">
          <w:marLeft w:val="480"/>
          <w:marRight w:val="0"/>
          <w:marTop w:val="0"/>
          <w:marBottom w:val="0"/>
          <w:divBdr>
            <w:top w:val="none" w:sz="0" w:space="0" w:color="auto"/>
            <w:left w:val="none" w:sz="0" w:space="0" w:color="auto"/>
            <w:bottom w:val="none" w:sz="0" w:space="0" w:color="auto"/>
            <w:right w:val="none" w:sz="0" w:space="0" w:color="auto"/>
          </w:divBdr>
        </w:div>
        <w:div w:id="811140517">
          <w:marLeft w:val="480"/>
          <w:marRight w:val="0"/>
          <w:marTop w:val="0"/>
          <w:marBottom w:val="0"/>
          <w:divBdr>
            <w:top w:val="none" w:sz="0" w:space="0" w:color="auto"/>
            <w:left w:val="none" w:sz="0" w:space="0" w:color="auto"/>
            <w:bottom w:val="none" w:sz="0" w:space="0" w:color="auto"/>
            <w:right w:val="none" w:sz="0" w:space="0" w:color="auto"/>
          </w:divBdr>
        </w:div>
        <w:div w:id="835151916">
          <w:marLeft w:val="480"/>
          <w:marRight w:val="0"/>
          <w:marTop w:val="0"/>
          <w:marBottom w:val="0"/>
          <w:divBdr>
            <w:top w:val="none" w:sz="0" w:space="0" w:color="auto"/>
            <w:left w:val="none" w:sz="0" w:space="0" w:color="auto"/>
            <w:bottom w:val="none" w:sz="0" w:space="0" w:color="auto"/>
            <w:right w:val="none" w:sz="0" w:space="0" w:color="auto"/>
          </w:divBdr>
        </w:div>
        <w:div w:id="856428892">
          <w:marLeft w:val="480"/>
          <w:marRight w:val="0"/>
          <w:marTop w:val="0"/>
          <w:marBottom w:val="0"/>
          <w:divBdr>
            <w:top w:val="none" w:sz="0" w:space="0" w:color="auto"/>
            <w:left w:val="none" w:sz="0" w:space="0" w:color="auto"/>
            <w:bottom w:val="none" w:sz="0" w:space="0" w:color="auto"/>
            <w:right w:val="none" w:sz="0" w:space="0" w:color="auto"/>
          </w:divBdr>
        </w:div>
        <w:div w:id="913662826">
          <w:marLeft w:val="480"/>
          <w:marRight w:val="0"/>
          <w:marTop w:val="0"/>
          <w:marBottom w:val="0"/>
          <w:divBdr>
            <w:top w:val="none" w:sz="0" w:space="0" w:color="auto"/>
            <w:left w:val="none" w:sz="0" w:space="0" w:color="auto"/>
            <w:bottom w:val="none" w:sz="0" w:space="0" w:color="auto"/>
            <w:right w:val="none" w:sz="0" w:space="0" w:color="auto"/>
          </w:divBdr>
        </w:div>
        <w:div w:id="957220346">
          <w:marLeft w:val="480"/>
          <w:marRight w:val="0"/>
          <w:marTop w:val="0"/>
          <w:marBottom w:val="0"/>
          <w:divBdr>
            <w:top w:val="none" w:sz="0" w:space="0" w:color="auto"/>
            <w:left w:val="none" w:sz="0" w:space="0" w:color="auto"/>
            <w:bottom w:val="none" w:sz="0" w:space="0" w:color="auto"/>
            <w:right w:val="none" w:sz="0" w:space="0" w:color="auto"/>
          </w:divBdr>
        </w:div>
        <w:div w:id="985746538">
          <w:marLeft w:val="480"/>
          <w:marRight w:val="0"/>
          <w:marTop w:val="0"/>
          <w:marBottom w:val="0"/>
          <w:divBdr>
            <w:top w:val="none" w:sz="0" w:space="0" w:color="auto"/>
            <w:left w:val="none" w:sz="0" w:space="0" w:color="auto"/>
            <w:bottom w:val="none" w:sz="0" w:space="0" w:color="auto"/>
            <w:right w:val="none" w:sz="0" w:space="0" w:color="auto"/>
          </w:divBdr>
        </w:div>
        <w:div w:id="990912976">
          <w:marLeft w:val="480"/>
          <w:marRight w:val="0"/>
          <w:marTop w:val="0"/>
          <w:marBottom w:val="0"/>
          <w:divBdr>
            <w:top w:val="none" w:sz="0" w:space="0" w:color="auto"/>
            <w:left w:val="none" w:sz="0" w:space="0" w:color="auto"/>
            <w:bottom w:val="none" w:sz="0" w:space="0" w:color="auto"/>
            <w:right w:val="none" w:sz="0" w:space="0" w:color="auto"/>
          </w:divBdr>
        </w:div>
        <w:div w:id="996376096">
          <w:marLeft w:val="480"/>
          <w:marRight w:val="0"/>
          <w:marTop w:val="0"/>
          <w:marBottom w:val="0"/>
          <w:divBdr>
            <w:top w:val="none" w:sz="0" w:space="0" w:color="auto"/>
            <w:left w:val="none" w:sz="0" w:space="0" w:color="auto"/>
            <w:bottom w:val="none" w:sz="0" w:space="0" w:color="auto"/>
            <w:right w:val="none" w:sz="0" w:space="0" w:color="auto"/>
          </w:divBdr>
        </w:div>
        <w:div w:id="1001926552">
          <w:marLeft w:val="480"/>
          <w:marRight w:val="0"/>
          <w:marTop w:val="0"/>
          <w:marBottom w:val="0"/>
          <w:divBdr>
            <w:top w:val="none" w:sz="0" w:space="0" w:color="auto"/>
            <w:left w:val="none" w:sz="0" w:space="0" w:color="auto"/>
            <w:bottom w:val="none" w:sz="0" w:space="0" w:color="auto"/>
            <w:right w:val="none" w:sz="0" w:space="0" w:color="auto"/>
          </w:divBdr>
        </w:div>
        <w:div w:id="1040011985">
          <w:marLeft w:val="480"/>
          <w:marRight w:val="0"/>
          <w:marTop w:val="0"/>
          <w:marBottom w:val="0"/>
          <w:divBdr>
            <w:top w:val="none" w:sz="0" w:space="0" w:color="auto"/>
            <w:left w:val="none" w:sz="0" w:space="0" w:color="auto"/>
            <w:bottom w:val="none" w:sz="0" w:space="0" w:color="auto"/>
            <w:right w:val="none" w:sz="0" w:space="0" w:color="auto"/>
          </w:divBdr>
        </w:div>
        <w:div w:id="1044526265">
          <w:marLeft w:val="480"/>
          <w:marRight w:val="0"/>
          <w:marTop w:val="0"/>
          <w:marBottom w:val="0"/>
          <w:divBdr>
            <w:top w:val="none" w:sz="0" w:space="0" w:color="auto"/>
            <w:left w:val="none" w:sz="0" w:space="0" w:color="auto"/>
            <w:bottom w:val="none" w:sz="0" w:space="0" w:color="auto"/>
            <w:right w:val="none" w:sz="0" w:space="0" w:color="auto"/>
          </w:divBdr>
        </w:div>
        <w:div w:id="1050303462">
          <w:marLeft w:val="480"/>
          <w:marRight w:val="0"/>
          <w:marTop w:val="0"/>
          <w:marBottom w:val="0"/>
          <w:divBdr>
            <w:top w:val="none" w:sz="0" w:space="0" w:color="auto"/>
            <w:left w:val="none" w:sz="0" w:space="0" w:color="auto"/>
            <w:bottom w:val="none" w:sz="0" w:space="0" w:color="auto"/>
            <w:right w:val="none" w:sz="0" w:space="0" w:color="auto"/>
          </w:divBdr>
        </w:div>
        <w:div w:id="1055205303">
          <w:marLeft w:val="480"/>
          <w:marRight w:val="0"/>
          <w:marTop w:val="0"/>
          <w:marBottom w:val="0"/>
          <w:divBdr>
            <w:top w:val="none" w:sz="0" w:space="0" w:color="auto"/>
            <w:left w:val="none" w:sz="0" w:space="0" w:color="auto"/>
            <w:bottom w:val="none" w:sz="0" w:space="0" w:color="auto"/>
            <w:right w:val="none" w:sz="0" w:space="0" w:color="auto"/>
          </w:divBdr>
        </w:div>
        <w:div w:id="1067847558">
          <w:marLeft w:val="480"/>
          <w:marRight w:val="0"/>
          <w:marTop w:val="0"/>
          <w:marBottom w:val="0"/>
          <w:divBdr>
            <w:top w:val="none" w:sz="0" w:space="0" w:color="auto"/>
            <w:left w:val="none" w:sz="0" w:space="0" w:color="auto"/>
            <w:bottom w:val="none" w:sz="0" w:space="0" w:color="auto"/>
            <w:right w:val="none" w:sz="0" w:space="0" w:color="auto"/>
          </w:divBdr>
        </w:div>
        <w:div w:id="1121270238">
          <w:marLeft w:val="480"/>
          <w:marRight w:val="0"/>
          <w:marTop w:val="0"/>
          <w:marBottom w:val="0"/>
          <w:divBdr>
            <w:top w:val="none" w:sz="0" w:space="0" w:color="auto"/>
            <w:left w:val="none" w:sz="0" w:space="0" w:color="auto"/>
            <w:bottom w:val="none" w:sz="0" w:space="0" w:color="auto"/>
            <w:right w:val="none" w:sz="0" w:space="0" w:color="auto"/>
          </w:divBdr>
        </w:div>
        <w:div w:id="1186091200">
          <w:marLeft w:val="480"/>
          <w:marRight w:val="0"/>
          <w:marTop w:val="0"/>
          <w:marBottom w:val="0"/>
          <w:divBdr>
            <w:top w:val="none" w:sz="0" w:space="0" w:color="auto"/>
            <w:left w:val="none" w:sz="0" w:space="0" w:color="auto"/>
            <w:bottom w:val="none" w:sz="0" w:space="0" w:color="auto"/>
            <w:right w:val="none" w:sz="0" w:space="0" w:color="auto"/>
          </w:divBdr>
        </w:div>
        <w:div w:id="1221746765">
          <w:marLeft w:val="480"/>
          <w:marRight w:val="0"/>
          <w:marTop w:val="0"/>
          <w:marBottom w:val="0"/>
          <w:divBdr>
            <w:top w:val="none" w:sz="0" w:space="0" w:color="auto"/>
            <w:left w:val="none" w:sz="0" w:space="0" w:color="auto"/>
            <w:bottom w:val="none" w:sz="0" w:space="0" w:color="auto"/>
            <w:right w:val="none" w:sz="0" w:space="0" w:color="auto"/>
          </w:divBdr>
        </w:div>
        <w:div w:id="1255868209">
          <w:marLeft w:val="480"/>
          <w:marRight w:val="0"/>
          <w:marTop w:val="0"/>
          <w:marBottom w:val="0"/>
          <w:divBdr>
            <w:top w:val="none" w:sz="0" w:space="0" w:color="auto"/>
            <w:left w:val="none" w:sz="0" w:space="0" w:color="auto"/>
            <w:bottom w:val="none" w:sz="0" w:space="0" w:color="auto"/>
            <w:right w:val="none" w:sz="0" w:space="0" w:color="auto"/>
          </w:divBdr>
        </w:div>
        <w:div w:id="1342466178">
          <w:marLeft w:val="480"/>
          <w:marRight w:val="0"/>
          <w:marTop w:val="0"/>
          <w:marBottom w:val="0"/>
          <w:divBdr>
            <w:top w:val="none" w:sz="0" w:space="0" w:color="auto"/>
            <w:left w:val="none" w:sz="0" w:space="0" w:color="auto"/>
            <w:bottom w:val="none" w:sz="0" w:space="0" w:color="auto"/>
            <w:right w:val="none" w:sz="0" w:space="0" w:color="auto"/>
          </w:divBdr>
        </w:div>
      </w:divsChild>
    </w:div>
    <w:div w:id="1136338780">
      <w:marLeft w:val="480"/>
      <w:marRight w:val="0"/>
      <w:marTop w:val="0"/>
      <w:marBottom w:val="0"/>
      <w:divBdr>
        <w:top w:val="none" w:sz="0" w:space="0" w:color="auto"/>
        <w:left w:val="none" w:sz="0" w:space="0" w:color="auto"/>
        <w:bottom w:val="none" w:sz="0" w:space="0" w:color="auto"/>
        <w:right w:val="none" w:sz="0" w:space="0" w:color="auto"/>
      </w:divBdr>
    </w:div>
    <w:div w:id="1136339864">
      <w:marLeft w:val="480"/>
      <w:marRight w:val="0"/>
      <w:marTop w:val="0"/>
      <w:marBottom w:val="0"/>
      <w:divBdr>
        <w:top w:val="none" w:sz="0" w:space="0" w:color="auto"/>
        <w:left w:val="none" w:sz="0" w:space="0" w:color="auto"/>
        <w:bottom w:val="none" w:sz="0" w:space="0" w:color="auto"/>
        <w:right w:val="none" w:sz="0" w:space="0" w:color="auto"/>
      </w:divBdr>
    </w:div>
    <w:div w:id="1136529716">
      <w:marLeft w:val="480"/>
      <w:marRight w:val="0"/>
      <w:marTop w:val="0"/>
      <w:marBottom w:val="0"/>
      <w:divBdr>
        <w:top w:val="none" w:sz="0" w:space="0" w:color="auto"/>
        <w:left w:val="none" w:sz="0" w:space="0" w:color="auto"/>
        <w:bottom w:val="none" w:sz="0" w:space="0" w:color="auto"/>
        <w:right w:val="none" w:sz="0" w:space="0" w:color="auto"/>
      </w:divBdr>
    </w:div>
    <w:div w:id="1136601876">
      <w:bodyDiv w:val="1"/>
      <w:marLeft w:val="0"/>
      <w:marRight w:val="0"/>
      <w:marTop w:val="0"/>
      <w:marBottom w:val="0"/>
      <w:divBdr>
        <w:top w:val="none" w:sz="0" w:space="0" w:color="auto"/>
        <w:left w:val="none" w:sz="0" w:space="0" w:color="auto"/>
        <w:bottom w:val="none" w:sz="0" w:space="0" w:color="auto"/>
        <w:right w:val="none" w:sz="0" w:space="0" w:color="auto"/>
      </w:divBdr>
    </w:div>
    <w:div w:id="1136602411">
      <w:bodyDiv w:val="1"/>
      <w:marLeft w:val="0"/>
      <w:marRight w:val="0"/>
      <w:marTop w:val="0"/>
      <w:marBottom w:val="0"/>
      <w:divBdr>
        <w:top w:val="none" w:sz="0" w:space="0" w:color="auto"/>
        <w:left w:val="none" w:sz="0" w:space="0" w:color="auto"/>
        <w:bottom w:val="none" w:sz="0" w:space="0" w:color="auto"/>
        <w:right w:val="none" w:sz="0" w:space="0" w:color="auto"/>
      </w:divBdr>
    </w:div>
    <w:div w:id="1136751796">
      <w:marLeft w:val="480"/>
      <w:marRight w:val="0"/>
      <w:marTop w:val="0"/>
      <w:marBottom w:val="0"/>
      <w:divBdr>
        <w:top w:val="none" w:sz="0" w:space="0" w:color="auto"/>
        <w:left w:val="none" w:sz="0" w:space="0" w:color="auto"/>
        <w:bottom w:val="none" w:sz="0" w:space="0" w:color="auto"/>
        <w:right w:val="none" w:sz="0" w:space="0" w:color="auto"/>
      </w:divBdr>
    </w:div>
    <w:div w:id="1136798907">
      <w:marLeft w:val="480"/>
      <w:marRight w:val="0"/>
      <w:marTop w:val="0"/>
      <w:marBottom w:val="0"/>
      <w:divBdr>
        <w:top w:val="none" w:sz="0" w:space="0" w:color="auto"/>
        <w:left w:val="none" w:sz="0" w:space="0" w:color="auto"/>
        <w:bottom w:val="none" w:sz="0" w:space="0" w:color="auto"/>
        <w:right w:val="none" w:sz="0" w:space="0" w:color="auto"/>
      </w:divBdr>
    </w:div>
    <w:div w:id="1136802201">
      <w:bodyDiv w:val="1"/>
      <w:marLeft w:val="0"/>
      <w:marRight w:val="0"/>
      <w:marTop w:val="0"/>
      <w:marBottom w:val="0"/>
      <w:divBdr>
        <w:top w:val="none" w:sz="0" w:space="0" w:color="auto"/>
        <w:left w:val="none" w:sz="0" w:space="0" w:color="auto"/>
        <w:bottom w:val="none" w:sz="0" w:space="0" w:color="auto"/>
        <w:right w:val="none" w:sz="0" w:space="0" w:color="auto"/>
      </w:divBdr>
    </w:div>
    <w:div w:id="1136918947">
      <w:marLeft w:val="480"/>
      <w:marRight w:val="0"/>
      <w:marTop w:val="0"/>
      <w:marBottom w:val="0"/>
      <w:divBdr>
        <w:top w:val="none" w:sz="0" w:space="0" w:color="auto"/>
        <w:left w:val="none" w:sz="0" w:space="0" w:color="auto"/>
        <w:bottom w:val="none" w:sz="0" w:space="0" w:color="auto"/>
        <w:right w:val="none" w:sz="0" w:space="0" w:color="auto"/>
      </w:divBdr>
    </w:div>
    <w:div w:id="1136987553">
      <w:bodyDiv w:val="1"/>
      <w:marLeft w:val="0"/>
      <w:marRight w:val="0"/>
      <w:marTop w:val="0"/>
      <w:marBottom w:val="0"/>
      <w:divBdr>
        <w:top w:val="none" w:sz="0" w:space="0" w:color="auto"/>
        <w:left w:val="none" w:sz="0" w:space="0" w:color="auto"/>
        <w:bottom w:val="none" w:sz="0" w:space="0" w:color="auto"/>
        <w:right w:val="none" w:sz="0" w:space="0" w:color="auto"/>
      </w:divBdr>
    </w:div>
    <w:div w:id="1136988508">
      <w:marLeft w:val="480"/>
      <w:marRight w:val="0"/>
      <w:marTop w:val="0"/>
      <w:marBottom w:val="0"/>
      <w:divBdr>
        <w:top w:val="none" w:sz="0" w:space="0" w:color="auto"/>
        <w:left w:val="none" w:sz="0" w:space="0" w:color="auto"/>
        <w:bottom w:val="none" w:sz="0" w:space="0" w:color="auto"/>
        <w:right w:val="none" w:sz="0" w:space="0" w:color="auto"/>
      </w:divBdr>
    </w:div>
    <w:div w:id="1136994472">
      <w:bodyDiv w:val="1"/>
      <w:marLeft w:val="0"/>
      <w:marRight w:val="0"/>
      <w:marTop w:val="0"/>
      <w:marBottom w:val="0"/>
      <w:divBdr>
        <w:top w:val="none" w:sz="0" w:space="0" w:color="auto"/>
        <w:left w:val="none" w:sz="0" w:space="0" w:color="auto"/>
        <w:bottom w:val="none" w:sz="0" w:space="0" w:color="auto"/>
        <w:right w:val="none" w:sz="0" w:space="0" w:color="auto"/>
      </w:divBdr>
    </w:div>
    <w:div w:id="1137064516">
      <w:marLeft w:val="480"/>
      <w:marRight w:val="0"/>
      <w:marTop w:val="0"/>
      <w:marBottom w:val="0"/>
      <w:divBdr>
        <w:top w:val="none" w:sz="0" w:space="0" w:color="auto"/>
        <w:left w:val="none" w:sz="0" w:space="0" w:color="auto"/>
        <w:bottom w:val="none" w:sz="0" w:space="0" w:color="auto"/>
        <w:right w:val="none" w:sz="0" w:space="0" w:color="auto"/>
      </w:divBdr>
    </w:div>
    <w:div w:id="1137143493">
      <w:marLeft w:val="480"/>
      <w:marRight w:val="0"/>
      <w:marTop w:val="0"/>
      <w:marBottom w:val="0"/>
      <w:divBdr>
        <w:top w:val="none" w:sz="0" w:space="0" w:color="auto"/>
        <w:left w:val="none" w:sz="0" w:space="0" w:color="auto"/>
        <w:bottom w:val="none" w:sz="0" w:space="0" w:color="auto"/>
        <w:right w:val="none" w:sz="0" w:space="0" w:color="auto"/>
      </w:divBdr>
    </w:div>
    <w:div w:id="1137181057">
      <w:marLeft w:val="480"/>
      <w:marRight w:val="0"/>
      <w:marTop w:val="0"/>
      <w:marBottom w:val="0"/>
      <w:divBdr>
        <w:top w:val="none" w:sz="0" w:space="0" w:color="auto"/>
        <w:left w:val="none" w:sz="0" w:space="0" w:color="auto"/>
        <w:bottom w:val="none" w:sz="0" w:space="0" w:color="auto"/>
        <w:right w:val="none" w:sz="0" w:space="0" w:color="auto"/>
      </w:divBdr>
    </w:div>
    <w:div w:id="1137451398">
      <w:marLeft w:val="480"/>
      <w:marRight w:val="0"/>
      <w:marTop w:val="0"/>
      <w:marBottom w:val="0"/>
      <w:divBdr>
        <w:top w:val="none" w:sz="0" w:space="0" w:color="auto"/>
        <w:left w:val="none" w:sz="0" w:space="0" w:color="auto"/>
        <w:bottom w:val="none" w:sz="0" w:space="0" w:color="auto"/>
        <w:right w:val="none" w:sz="0" w:space="0" w:color="auto"/>
      </w:divBdr>
    </w:div>
    <w:div w:id="1137452203">
      <w:bodyDiv w:val="1"/>
      <w:marLeft w:val="0"/>
      <w:marRight w:val="0"/>
      <w:marTop w:val="0"/>
      <w:marBottom w:val="0"/>
      <w:divBdr>
        <w:top w:val="none" w:sz="0" w:space="0" w:color="auto"/>
        <w:left w:val="none" w:sz="0" w:space="0" w:color="auto"/>
        <w:bottom w:val="none" w:sz="0" w:space="0" w:color="auto"/>
        <w:right w:val="none" w:sz="0" w:space="0" w:color="auto"/>
      </w:divBdr>
    </w:div>
    <w:div w:id="1137527576">
      <w:marLeft w:val="480"/>
      <w:marRight w:val="0"/>
      <w:marTop w:val="0"/>
      <w:marBottom w:val="0"/>
      <w:divBdr>
        <w:top w:val="none" w:sz="0" w:space="0" w:color="auto"/>
        <w:left w:val="none" w:sz="0" w:space="0" w:color="auto"/>
        <w:bottom w:val="none" w:sz="0" w:space="0" w:color="auto"/>
        <w:right w:val="none" w:sz="0" w:space="0" w:color="auto"/>
      </w:divBdr>
    </w:div>
    <w:div w:id="1137575552">
      <w:bodyDiv w:val="1"/>
      <w:marLeft w:val="0"/>
      <w:marRight w:val="0"/>
      <w:marTop w:val="0"/>
      <w:marBottom w:val="0"/>
      <w:divBdr>
        <w:top w:val="none" w:sz="0" w:space="0" w:color="auto"/>
        <w:left w:val="none" w:sz="0" w:space="0" w:color="auto"/>
        <w:bottom w:val="none" w:sz="0" w:space="0" w:color="auto"/>
        <w:right w:val="none" w:sz="0" w:space="0" w:color="auto"/>
      </w:divBdr>
    </w:div>
    <w:div w:id="1137721001">
      <w:marLeft w:val="480"/>
      <w:marRight w:val="0"/>
      <w:marTop w:val="0"/>
      <w:marBottom w:val="0"/>
      <w:divBdr>
        <w:top w:val="none" w:sz="0" w:space="0" w:color="auto"/>
        <w:left w:val="none" w:sz="0" w:space="0" w:color="auto"/>
        <w:bottom w:val="none" w:sz="0" w:space="0" w:color="auto"/>
        <w:right w:val="none" w:sz="0" w:space="0" w:color="auto"/>
      </w:divBdr>
    </w:div>
    <w:div w:id="1137913053">
      <w:bodyDiv w:val="1"/>
      <w:marLeft w:val="0"/>
      <w:marRight w:val="0"/>
      <w:marTop w:val="0"/>
      <w:marBottom w:val="0"/>
      <w:divBdr>
        <w:top w:val="none" w:sz="0" w:space="0" w:color="auto"/>
        <w:left w:val="none" w:sz="0" w:space="0" w:color="auto"/>
        <w:bottom w:val="none" w:sz="0" w:space="0" w:color="auto"/>
        <w:right w:val="none" w:sz="0" w:space="0" w:color="auto"/>
      </w:divBdr>
    </w:div>
    <w:div w:id="1137988605">
      <w:marLeft w:val="480"/>
      <w:marRight w:val="0"/>
      <w:marTop w:val="0"/>
      <w:marBottom w:val="0"/>
      <w:divBdr>
        <w:top w:val="none" w:sz="0" w:space="0" w:color="auto"/>
        <w:left w:val="none" w:sz="0" w:space="0" w:color="auto"/>
        <w:bottom w:val="none" w:sz="0" w:space="0" w:color="auto"/>
        <w:right w:val="none" w:sz="0" w:space="0" w:color="auto"/>
      </w:divBdr>
    </w:div>
    <w:div w:id="1138063057">
      <w:bodyDiv w:val="1"/>
      <w:marLeft w:val="0"/>
      <w:marRight w:val="0"/>
      <w:marTop w:val="0"/>
      <w:marBottom w:val="0"/>
      <w:divBdr>
        <w:top w:val="none" w:sz="0" w:space="0" w:color="auto"/>
        <w:left w:val="none" w:sz="0" w:space="0" w:color="auto"/>
        <w:bottom w:val="none" w:sz="0" w:space="0" w:color="auto"/>
        <w:right w:val="none" w:sz="0" w:space="0" w:color="auto"/>
      </w:divBdr>
    </w:div>
    <w:div w:id="1138106450">
      <w:marLeft w:val="480"/>
      <w:marRight w:val="0"/>
      <w:marTop w:val="0"/>
      <w:marBottom w:val="0"/>
      <w:divBdr>
        <w:top w:val="none" w:sz="0" w:space="0" w:color="auto"/>
        <w:left w:val="none" w:sz="0" w:space="0" w:color="auto"/>
        <w:bottom w:val="none" w:sz="0" w:space="0" w:color="auto"/>
        <w:right w:val="none" w:sz="0" w:space="0" w:color="auto"/>
      </w:divBdr>
    </w:div>
    <w:div w:id="1138108531">
      <w:bodyDiv w:val="1"/>
      <w:marLeft w:val="0"/>
      <w:marRight w:val="0"/>
      <w:marTop w:val="0"/>
      <w:marBottom w:val="0"/>
      <w:divBdr>
        <w:top w:val="none" w:sz="0" w:space="0" w:color="auto"/>
        <w:left w:val="none" w:sz="0" w:space="0" w:color="auto"/>
        <w:bottom w:val="none" w:sz="0" w:space="0" w:color="auto"/>
        <w:right w:val="none" w:sz="0" w:space="0" w:color="auto"/>
      </w:divBdr>
    </w:div>
    <w:div w:id="1138229336">
      <w:marLeft w:val="480"/>
      <w:marRight w:val="0"/>
      <w:marTop w:val="0"/>
      <w:marBottom w:val="0"/>
      <w:divBdr>
        <w:top w:val="none" w:sz="0" w:space="0" w:color="auto"/>
        <w:left w:val="none" w:sz="0" w:space="0" w:color="auto"/>
        <w:bottom w:val="none" w:sz="0" w:space="0" w:color="auto"/>
        <w:right w:val="none" w:sz="0" w:space="0" w:color="auto"/>
      </w:divBdr>
    </w:div>
    <w:div w:id="1138305019">
      <w:bodyDiv w:val="1"/>
      <w:marLeft w:val="0"/>
      <w:marRight w:val="0"/>
      <w:marTop w:val="0"/>
      <w:marBottom w:val="0"/>
      <w:divBdr>
        <w:top w:val="none" w:sz="0" w:space="0" w:color="auto"/>
        <w:left w:val="none" w:sz="0" w:space="0" w:color="auto"/>
        <w:bottom w:val="none" w:sz="0" w:space="0" w:color="auto"/>
        <w:right w:val="none" w:sz="0" w:space="0" w:color="auto"/>
      </w:divBdr>
    </w:div>
    <w:div w:id="1138306822">
      <w:bodyDiv w:val="1"/>
      <w:marLeft w:val="0"/>
      <w:marRight w:val="0"/>
      <w:marTop w:val="0"/>
      <w:marBottom w:val="0"/>
      <w:divBdr>
        <w:top w:val="none" w:sz="0" w:space="0" w:color="auto"/>
        <w:left w:val="none" w:sz="0" w:space="0" w:color="auto"/>
        <w:bottom w:val="none" w:sz="0" w:space="0" w:color="auto"/>
        <w:right w:val="none" w:sz="0" w:space="0" w:color="auto"/>
      </w:divBdr>
    </w:div>
    <w:div w:id="1138381747">
      <w:marLeft w:val="480"/>
      <w:marRight w:val="0"/>
      <w:marTop w:val="0"/>
      <w:marBottom w:val="0"/>
      <w:divBdr>
        <w:top w:val="none" w:sz="0" w:space="0" w:color="auto"/>
        <w:left w:val="none" w:sz="0" w:space="0" w:color="auto"/>
        <w:bottom w:val="none" w:sz="0" w:space="0" w:color="auto"/>
        <w:right w:val="none" w:sz="0" w:space="0" w:color="auto"/>
      </w:divBdr>
    </w:div>
    <w:div w:id="1138450073">
      <w:bodyDiv w:val="1"/>
      <w:marLeft w:val="0"/>
      <w:marRight w:val="0"/>
      <w:marTop w:val="0"/>
      <w:marBottom w:val="0"/>
      <w:divBdr>
        <w:top w:val="none" w:sz="0" w:space="0" w:color="auto"/>
        <w:left w:val="none" w:sz="0" w:space="0" w:color="auto"/>
        <w:bottom w:val="none" w:sz="0" w:space="0" w:color="auto"/>
        <w:right w:val="none" w:sz="0" w:space="0" w:color="auto"/>
      </w:divBdr>
    </w:div>
    <w:div w:id="1138493098">
      <w:marLeft w:val="480"/>
      <w:marRight w:val="0"/>
      <w:marTop w:val="0"/>
      <w:marBottom w:val="0"/>
      <w:divBdr>
        <w:top w:val="none" w:sz="0" w:space="0" w:color="auto"/>
        <w:left w:val="none" w:sz="0" w:space="0" w:color="auto"/>
        <w:bottom w:val="none" w:sz="0" w:space="0" w:color="auto"/>
        <w:right w:val="none" w:sz="0" w:space="0" w:color="auto"/>
      </w:divBdr>
    </w:div>
    <w:div w:id="1138499006">
      <w:marLeft w:val="480"/>
      <w:marRight w:val="0"/>
      <w:marTop w:val="0"/>
      <w:marBottom w:val="0"/>
      <w:divBdr>
        <w:top w:val="none" w:sz="0" w:space="0" w:color="auto"/>
        <w:left w:val="none" w:sz="0" w:space="0" w:color="auto"/>
        <w:bottom w:val="none" w:sz="0" w:space="0" w:color="auto"/>
        <w:right w:val="none" w:sz="0" w:space="0" w:color="auto"/>
      </w:divBdr>
    </w:div>
    <w:div w:id="1138572392">
      <w:marLeft w:val="480"/>
      <w:marRight w:val="0"/>
      <w:marTop w:val="0"/>
      <w:marBottom w:val="0"/>
      <w:divBdr>
        <w:top w:val="none" w:sz="0" w:space="0" w:color="auto"/>
        <w:left w:val="none" w:sz="0" w:space="0" w:color="auto"/>
        <w:bottom w:val="none" w:sz="0" w:space="0" w:color="auto"/>
        <w:right w:val="none" w:sz="0" w:space="0" w:color="auto"/>
      </w:divBdr>
    </w:div>
    <w:div w:id="1138693087">
      <w:bodyDiv w:val="1"/>
      <w:marLeft w:val="0"/>
      <w:marRight w:val="0"/>
      <w:marTop w:val="0"/>
      <w:marBottom w:val="0"/>
      <w:divBdr>
        <w:top w:val="none" w:sz="0" w:space="0" w:color="auto"/>
        <w:left w:val="none" w:sz="0" w:space="0" w:color="auto"/>
        <w:bottom w:val="none" w:sz="0" w:space="0" w:color="auto"/>
        <w:right w:val="none" w:sz="0" w:space="0" w:color="auto"/>
      </w:divBdr>
    </w:div>
    <w:div w:id="1138759770">
      <w:bodyDiv w:val="1"/>
      <w:marLeft w:val="0"/>
      <w:marRight w:val="0"/>
      <w:marTop w:val="0"/>
      <w:marBottom w:val="0"/>
      <w:divBdr>
        <w:top w:val="none" w:sz="0" w:space="0" w:color="auto"/>
        <w:left w:val="none" w:sz="0" w:space="0" w:color="auto"/>
        <w:bottom w:val="none" w:sz="0" w:space="0" w:color="auto"/>
        <w:right w:val="none" w:sz="0" w:space="0" w:color="auto"/>
      </w:divBdr>
    </w:div>
    <w:div w:id="1138761050">
      <w:bodyDiv w:val="1"/>
      <w:marLeft w:val="0"/>
      <w:marRight w:val="0"/>
      <w:marTop w:val="0"/>
      <w:marBottom w:val="0"/>
      <w:divBdr>
        <w:top w:val="none" w:sz="0" w:space="0" w:color="auto"/>
        <w:left w:val="none" w:sz="0" w:space="0" w:color="auto"/>
        <w:bottom w:val="none" w:sz="0" w:space="0" w:color="auto"/>
        <w:right w:val="none" w:sz="0" w:space="0" w:color="auto"/>
      </w:divBdr>
    </w:div>
    <w:div w:id="1138762789">
      <w:marLeft w:val="480"/>
      <w:marRight w:val="0"/>
      <w:marTop w:val="0"/>
      <w:marBottom w:val="0"/>
      <w:divBdr>
        <w:top w:val="none" w:sz="0" w:space="0" w:color="auto"/>
        <w:left w:val="none" w:sz="0" w:space="0" w:color="auto"/>
        <w:bottom w:val="none" w:sz="0" w:space="0" w:color="auto"/>
        <w:right w:val="none" w:sz="0" w:space="0" w:color="auto"/>
      </w:divBdr>
    </w:div>
    <w:div w:id="1138836813">
      <w:bodyDiv w:val="1"/>
      <w:marLeft w:val="0"/>
      <w:marRight w:val="0"/>
      <w:marTop w:val="0"/>
      <w:marBottom w:val="0"/>
      <w:divBdr>
        <w:top w:val="none" w:sz="0" w:space="0" w:color="auto"/>
        <w:left w:val="none" w:sz="0" w:space="0" w:color="auto"/>
        <w:bottom w:val="none" w:sz="0" w:space="0" w:color="auto"/>
        <w:right w:val="none" w:sz="0" w:space="0" w:color="auto"/>
      </w:divBdr>
    </w:div>
    <w:div w:id="1138911538">
      <w:marLeft w:val="480"/>
      <w:marRight w:val="0"/>
      <w:marTop w:val="0"/>
      <w:marBottom w:val="0"/>
      <w:divBdr>
        <w:top w:val="none" w:sz="0" w:space="0" w:color="auto"/>
        <w:left w:val="none" w:sz="0" w:space="0" w:color="auto"/>
        <w:bottom w:val="none" w:sz="0" w:space="0" w:color="auto"/>
        <w:right w:val="none" w:sz="0" w:space="0" w:color="auto"/>
      </w:divBdr>
    </w:div>
    <w:div w:id="1138953773">
      <w:bodyDiv w:val="1"/>
      <w:marLeft w:val="0"/>
      <w:marRight w:val="0"/>
      <w:marTop w:val="0"/>
      <w:marBottom w:val="0"/>
      <w:divBdr>
        <w:top w:val="none" w:sz="0" w:space="0" w:color="auto"/>
        <w:left w:val="none" w:sz="0" w:space="0" w:color="auto"/>
        <w:bottom w:val="none" w:sz="0" w:space="0" w:color="auto"/>
        <w:right w:val="none" w:sz="0" w:space="0" w:color="auto"/>
      </w:divBdr>
    </w:div>
    <w:div w:id="1138962737">
      <w:marLeft w:val="480"/>
      <w:marRight w:val="0"/>
      <w:marTop w:val="0"/>
      <w:marBottom w:val="0"/>
      <w:divBdr>
        <w:top w:val="none" w:sz="0" w:space="0" w:color="auto"/>
        <w:left w:val="none" w:sz="0" w:space="0" w:color="auto"/>
        <w:bottom w:val="none" w:sz="0" w:space="0" w:color="auto"/>
        <w:right w:val="none" w:sz="0" w:space="0" w:color="auto"/>
      </w:divBdr>
    </w:div>
    <w:div w:id="1139029370">
      <w:marLeft w:val="480"/>
      <w:marRight w:val="0"/>
      <w:marTop w:val="0"/>
      <w:marBottom w:val="0"/>
      <w:divBdr>
        <w:top w:val="none" w:sz="0" w:space="0" w:color="auto"/>
        <w:left w:val="none" w:sz="0" w:space="0" w:color="auto"/>
        <w:bottom w:val="none" w:sz="0" w:space="0" w:color="auto"/>
        <w:right w:val="none" w:sz="0" w:space="0" w:color="auto"/>
      </w:divBdr>
    </w:div>
    <w:div w:id="1139037574">
      <w:marLeft w:val="480"/>
      <w:marRight w:val="0"/>
      <w:marTop w:val="0"/>
      <w:marBottom w:val="0"/>
      <w:divBdr>
        <w:top w:val="none" w:sz="0" w:space="0" w:color="auto"/>
        <w:left w:val="none" w:sz="0" w:space="0" w:color="auto"/>
        <w:bottom w:val="none" w:sz="0" w:space="0" w:color="auto"/>
        <w:right w:val="none" w:sz="0" w:space="0" w:color="auto"/>
      </w:divBdr>
    </w:div>
    <w:div w:id="1139105907">
      <w:bodyDiv w:val="1"/>
      <w:marLeft w:val="0"/>
      <w:marRight w:val="0"/>
      <w:marTop w:val="0"/>
      <w:marBottom w:val="0"/>
      <w:divBdr>
        <w:top w:val="none" w:sz="0" w:space="0" w:color="auto"/>
        <w:left w:val="none" w:sz="0" w:space="0" w:color="auto"/>
        <w:bottom w:val="none" w:sz="0" w:space="0" w:color="auto"/>
        <w:right w:val="none" w:sz="0" w:space="0" w:color="auto"/>
      </w:divBdr>
    </w:div>
    <w:div w:id="1139106812">
      <w:marLeft w:val="480"/>
      <w:marRight w:val="0"/>
      <w:marTop w:val="0"/>
      <w:marBottom w:val="0"/>
      <w:divBdr>
        <w:top w:val="none" w:sz="0" w:space="0" w:color="auto"/>
        <w:left w:val="none" w:sz="0" w:space="0" w:color="auto"/>
        <w:bottom w:val="none" w:sz="0" w:space="0" w:color="auto"/>
        <w:right w:val="none" w:sz="0" w:space="0" w:color="auto"/>
      </w:divBdr>
    </w:div>
    <w:div w:id="1139108975">
      <w:bodyDiv w:val="1"/>
      <w:marLeft w:val="0"/>
      <w:marRight w:val="0"/>
      <w:marTop w:val="0"/>
      <w:marBottom w:val="0"/>
      <w:divBdr>
        <w:top w:val="none" w:sz="0" w:space="0" w:color="auto"/>
        <w:left w:val="none" w:sz="0" w:space="0" w:color="auto"/>
        <w:bottom w:val="none" w:sz="0" w:space="0" w:color="auto"/>
        <w:right w:val="none" w:sz="0" w:space="0" w:color="auto"/>
      </w:divBdr>
    </w:div>
    <w:div w:id="1139303359">
      <w:marLeft w:val="480"/>
      <w:marRight w:val="0"/>
      <w:marTop w:val="0"/>
      <w:marBottom w:val="0"/>
      <w:divBdr>
        <w:top w:val="none" w:sz="0" w:space="0" w:color="auto"/>
        <w:left w:val="none" w:sz="0" w:space="0" w:color="auto"/>
        <w:bottom w:val="none" w:sz="0" w:space="0" w:color="auto"/>
        <w:right w:val="none" w:sz="0" w:space="0" w:color="auto"/>
      </w:divBdr>
    </w:div>
    <w:div w:id="1139305498">
      <w:marLeft w:val="480"/>
      <w:marRight w:val="0"/>
      <w:marTop w:val="0"/>
      <w:marBottom w:val="0"/>
      <w:divBdr>
        <w:top w:val="none" w:sz="0" w:space="0" w:color="auto"/>
        <w:left w:val="none" w:sz="0" w:space="0" w:color="auto"/>
        <w:bottom w:val="none" w:sz="0" w:space="0" w:color="auto"/>
        <w:right w:val="none" w:sz="0" w:space="0" w:color="auto"/>
      </w:divBdr>
    </w:div>
    <w:div w:id="1139420413">
      <w:marLeft w:val="480"/>
      <w:marRight w:val="0"/>
      <w:marTop w:val="0"/>
      <w:marBottom w:val="0"/>
      <w:divBdr>
        <w:top w:val="none" w:sz="0" w:space="0" w:color="auto"/>
        <w:left w:val="none" w:sz="0" w:space="0" w:color="auto"/>
        <w:bottom w:val="none" w:sz="0" w:space="0" w:color="auto"/>
        <w:right w:val="none" w:sz="0" w:space="0" w:color="auto"/>
      </w:divBdr>
    </w:div>
    <w:div w:id="1139423168">
      <w:bodyDiv w:val="1"/>
      <w:marLeft w:val="0"/>
      <w:marRight w:val="0"/>
      <w:marTop w:val="0"/>
      <w:marBottom w:val="0"/>
      <w:divBdr>
        <w:top w:val="none" w:sz="0" w:space="0" w:color="auto"/>
        <w:left w:val="none" w:sz="0" w:space="0" w:color="auto"/>
        <w:bottom w:val="none" w:sz="0" w:space="0" w:color="auto"/>
        <w:right w:val="none" w:sz="0" w:space="0" w:color="auto"/>
      </w:divBdr>
    </w:div>
    <w:div w:id="1139497902">
      <w:bodyDiv w:val="1"/>
      <w:marLeft w:val="0"/>
      <w:marRight w:val="0"/>
      <w:marTop w:val="0"/>
      <w:marBottom w:val="0"/>
      <w:divBdr>
        <w:top w:val="none" w:sz="0" w:space="0" w:color="auto"/>
        <w:left w:val="none" w:sz="0" w:space="0" w:color="auto"/>
        <w:bottom w:val="none" w:sz="0" w:space="0" w:color="auto"/>
        <w:right w:val="none" w:sz="0" w:space="0" w:color="auto"/>
      </w:divBdr>
    </w:div>
    <w:div w:id="1139571963">
      <w:bodyDiv w:val="1"/>
      <w:marLeft w:val="0"/>
      <w:marRight w:val="0"/>
      <w:marTop w:val="0"/>
      <w:marBottom w:val="0"/>
      <w:divBdr>
        <w:top w:val="none" w:sz="0" w:space="0" w:color="auto"/>
        <w:left w:val="none" w:sz="0" w:space="0" w:color="auto"/>
        <w:bottom w:val="none" w:sz="0" w:space="0" w:color="auto"/>
        <w:right w:val="none" w:sz="0" w:space="0" w:color="auto"/>
      </w:divBdr>
    </w:div>
    <w:div w:id="1139609808">
      <w:marLeft w:val="480"/>
      <w:marRight w:val="0"/>
      <w:marTop w:val="0"/>
      <w:marBottom w:val="0"/>
      <w:divBdr>
        <w:top w:val="none" w:sz="0" w:space="0" w:color="auto"/>
        <w:left w:val="none" w:sz="0" w:space="0" w:color="auto"/>
        <w:bottom w:val="none" w:sz="0" w:space="0" w:color="auto"/>
        <w:right w:val="none" w:sz="0" w:space="0" w:color="auto"/>
      </w:divBdr>
    </w:div>
    <w:div w:id="1139687109">
      <w:bodyDiv w:val="1"/>
      <w:marLeft w:val="0"/>
      <w:marRight w:val="0"/>
      <w:marTop w:val="0"/>
      <w:marBottom w:val="0"/>
      <w:divBdr>
        <w:top w:val="none" w:sz="0" w:space="0" w:color="auto"/>
        <w:left w:val="none" w:sz="0" w:space="0" w:color="auto"/>
        <w:bottom w:val="none" w:sz="0" w:space="0" w:color="auto"/>
        <w:right w:val="none" w:sz="0" w:space="0" w:color="auto"/>
      </w:divBdr>
    </w:div>
    <w:div w:id="1139689369">
      <w:bodyDiv w:val="1"/>
      <w:marLeft w:val="0"/>
      <w:marRight w:val="0"/>
      <w:marTop w:val="0"/>
      <w:marBottom w:val="0"/>
      <w:divBdr>
        <w:top w:val="none" w:sz="0" w:space="0" w:color="auto"/>
        <w:left w:val="none" w:sz="0" w:space="0" w:color="auto"/>
        <w:bottom w:val="none" w:sz="0" w:space="0" w:color="auto"/>
        <w:right w:val="none" w:sz="0" w:space="0" w:color="auto"/>
      </w:divBdr>
    </w:div>
    <w:div w:id="1139692431">
      <w:bodyDiv w:val="1"/>
      <w:marLeft w:val="0"/>
      <w:marRight w:val="0"/>
      <w:marTop w:val="0"/>
      <w:marBottom w:val="0"/>
      <w:divBdr>
        <w:top w:val="none" w:sz="0" w:space="0" w:color="auto"/>
        <w:left w:val="none" w:sz="0" w:space="0" w:color="auto"/>
        <w:bottom w:val="none" w:sz="0" w:space="0" w:color="auto"/>
        <w:right w:val="none" w:sz="0" w:space="0" w:color="auto"/>
      </w:divBdr>
      <w:divsChild>
        <w:div w:id="74327298">
          <w:marLeft w:val="480"/>
          <w:marRight w:val="0"/>
          <w:marTop w:val="0"/>
          <w:marBottom w:val="0"/>
          <w:divBdr>
            <w:top w:val="none" w:sz="0" w:space="0" w:color="auto"/>
            <w:left w:val="none" w:sz="0" w:space="0" w:color="auto"/>
            <w:bottom w:val="none" w:sz="0" w:space="0" w:color="auto"/>
            <w:right w:val="none" w:sz="0" w:space="0" w:color="auto"/>
          </w:divBdr>
        </w:div>
        <w:div w:id="98067229">
          <w:marLeft w:val="480"/>
          <w:marRight w:val="0"/>
          <w:marTop w:val="0"/>
          <w:marBottom w:val="0"/>
          <w:divBdr>
            <w:top w:val="none" w:sz="0" w:space="0" w:color="auto"/>
            <w:left w:val="none" w:sz="0" w:space="0" w:color="auto"/>
            <w:bottom w:val="none" w:sz="0" w:space="0" w:color="auto"/>
            <w:right w:val="none" w:sz="0" w:space="0" w:color="auto"/>
          </w:divBdr>
        </w:div>
        <w:div w:id="98373372">
          <w:marLeft w:val="480"/>
          <w:marRight w:val="0"/>
          <w:marTop w:val="0"/>
          <w:marBottom w:val="0"/>
          <w:divBdr>
            <w:top w:val="none" w:sz="0" w:space="0" w:color="auto"/>
            <w:left w:val="none" w:sz="0" w:space="0" w:color="auto"/>
            <w:bottom w:val="none" w:sz="0" w:space="0" w:color="auto"/>
            <w:right w:val="none" w:sz="0" w:space="0" w:color="auto"/>
          </w:divBdr>
        </w:div>
        <w:div w:id="252009735">
          <w:marLeft w:val="480"/>
          <w:marRight w:val="0"/>
          <w:marTop w:val="0"/>
          <w:marBottom w:val="0"/>
          <w:divBdr>
            <w:top w:val="none" w:sz="0" w:space="0" w:color="auto"/>
            <w:left w:val="none" w:sz="0" w:space="0" w:color="auto"/>
            <w:bottom w:val="none" w:sz="0" w:space="0" w:color="auto"/>
            <w:right w:val="none" w:sz="0" w:space="0" w:color="auto"/>
          </w:divBdr>
        </w:div>
        <w:div w:id="307515642">
          <w:marLeft w:val="480"/>
          <w:marRight w:val="0"/>
          <w:marTop w:val="0"/>
          <w:marBottom w:val="0"/>
          <w:divBdr>
            <w:top w:val="none" w:sz="0" w:space="0" w:color="auto"/>
            <w:left w:val="none" w:sz="0" w:space="0" w:color="auto"/>
            <w:bottom w:val="none" w:sz="0" w:space="0" w:color="auto"/>
            <w:right w:val="none" w:sz="0" w:space="0" w:color="auto"/>
          </w:divBdr>
        </w:div>
        <w:div w:id="313918787">
          <w:marLeft w:val="480"/>
          <w:marRight w:val="0"/>
          <w:marTop w:val="0"/>
          <w:marBottom w:val="0"/>
          <w:divBdr>
            <w:top w:val="none" w:sz="0" w:space="0" w:color="auto"/>
            <w:left w:val="none" w:sz="0" w:space="0" w:color="auto"/>
            <w:bottom w:val="none" w:sz="0" w:space="0" w:color="auto"/>
            <w:right w:val="none" w:sz="0" w:space="0" w:color="auto"/>
          </w:divBdr>
        </w:div>
        <w:div w:id="324743848">
          <w:marLeft w:val="480"/>
          <w:marRight w:val="0"/>
          <w:marTop w:val="0"/>
          <w:marBottom w:val="0"/>
          <w:divBdr>
            <w:top w:val="none" w:sz="0" w:space="0" w:color="auto"/>
            <w:left w:val="none" w:sz="0" w:space="0" w:color="auto"/>
            <w:bottom w:val="none" w:sz="0" w:space="0" w:color="auto"/>
            <w:right w:val="none" w:sz="0" w:space="0" w:color="auto"/>
          </w:divBdr>
        </w:div>
        <w:div w:id="355888851">
          <w:marLeft w:val="480"/>
          <w:marRight w:val="0"/>
          <w:marTop w:val="0"/>
          <w:marBottom w:val="0"/>
          <w:divBdr>
            <w:top w:val="none" w:sz="0" w:space="0" w:color="auto"/>
            <w:left w:val="none" w:sz="0" w:space="0" w:color="auto"/>
            <w:bottom w:val="none" w:sz="0" w:space="0" w:color="auto"/>
            <w:right w:val="none" w:sz="0" w:space="0" w:color="auto"/>
          </w:divBdr>
        </w:div>
        <w:div w:id="424114585">
          <w:marLeft w:val="480"/>
          <w:marRight w:val="0"/>
          <w:marTop w:val="0"/>
          <w:marBottom w:val="0"/>
          <w:divBdr>
            <w:top w:val="none" w:sz="0" w:space="0" w:color="auto"/>
            <w:left w:val="none" w:sz="0" w:space="0" w:color="auto"/>
            <w:bottom w:val="none" w:sz="0" w:space="0" w:color="auto"/>
            <w:right w:val="none" w:sz="0" w:space="0" w:color="auto"/>
          </w:divBdr>
        </w:div>
        <w:div w:id="485050898">
          <w:marLeft w:val="480"/>
          <w:marRight w:val="0"/>
          <w:marTop w:val="0"/>
          <w:marBottom w:val="0"/>
          <w:divBdr>
            <w:top w:val="none" w:sz="0" w:space="0" w:color="auto"/>
            <w:left w:val="none" w:sz="0" w:space="0" w:color="auto"/>
            <w:bottom w:val="none" w:sz="0" w:space="0" w:color="auto"/>
            <w:right w:val="none" w:sz="0" w:space="0" w:color="auto"/>
          </w:divBdr>
        </w:div>
        <w:div w:id="581914003">
          <w:marLeft w:val="480"/>
          <w:marRight w:val="0"/>
          <w:marTop w:val="0"/>
          <w:marBottom w:val="0"/>
          <w:divBdr>
            <w:top w:val="none" w:sz="0" w:space="0" w:color="auto"/>
            <w:left w:val="none" w:sz="0" w:space="0" w:color="auto"/>
            <w:bottom w:val="none" w:sz="0" w:space="0" w:color="auto"/>
            <w:right w:val="none" w:sz="0" w:space="0" w:color="auto"/>
          </w:divBdr>
        </w:div>
        <w:div w:id="631330832">
          <w:marLeft w:val="480"/>
          <w:marRight w:val="0"/>
          <w:marTop w:val="0"/>
          <w:marBottom w:val="0"/>
          <w:divBdr>
            <w:top w:val="none" w:sz="0" w:space="0" w:color="auto"/>
            <w:left w:val="none" w:sz="0" w:space="0" w:color="auto"/>
            <w:bottom w:val="none" w:sz="0" w:space="0" w:color="auto"/>
            <w:right w:val="none" w:sz="0" w:space="0" w:color="auto"/>
          </w:divBdr>
        </w:div>
        <w:div w:id="633143410">
          <w:marLeft w:val="480"/>
          <w:marRight w:val="0"/>
          <w:marTop w:val="0"/>
          <w:marBottom w:val="0"/>
          <w:divBdr>
            <w:top w:val="none" w:sz="0" w:space="0" w:color="auto"/>
            <w:left w:val="none" w:sz="0" w:space="0" w:color="auto"/>
            <w:bottom w:val="none" w:sz="0" w:space="0" w:color="auto"/>
            <w:right w:val="none" w:sz="0" w:space="0" w:color="auto"/>
          </w:divBdr>
        </w:div>
        <w:div w:id="675886269">
          <w:marLeft w:val="480"/>
          <w:marRight w:val="0"/>
          <w:marTop w:val="0"/>
          <w:marBottom w:val="0"/>
          <w:divBdr>
            <w:top w:val="none" w:sz="0" w:space="0" w:color="auto"/>
            <w:left w:val="none" w:sz="0" w:space="0" w:color="auto"/>
            <w:bottom w:val="none" w:sz="0" w:space="0" w:color="auto"/>
            <w:right w:val="none" w:sz="0" w:space="0" w:color="auto"/>
          </w:divBdr>
        </w:div>
        <w:div w:id="692921246">
          <w:marLeft w:val="480"/>
          <w:marRight w:val="0"/>
          <w:marTop w:val="0"/>
          <w:marBottom w:val="0"/>
          <w:divBdr>
            <w:top w:val="none" w:sz="0" w:space="0" w:color="auto"/>
            <w:left w:val="none" w:sz="0" w:space="0" w:color="auto"/>
            <w:bottom w:val="none" w:sz="0" w:space="0" w:color="auto"/>
            <w:right w:val="none" w:sz="0" w:space="0" w:color="auto"/>
          </w:divBdr>
        </w:div>
        <w:div w:id="714932458">
          <w:marLeft w:val="480"/>
          <w:marRight w:val="0"/>
          <w:marTop w:val="0"/>
          <w:marBottom w:val="0"/>
          <w:divBdr>
            <w:top w:val="none" w:sz="0" w:space="0" w:color="auto"/>
            <w:left w:val="none" w:sz="0" w:space="0" w:color="auto"/>
            <w:bottom w:val="none" w:sz="0" w:space="0" w:color="auto"/>
            <w:right w:val="none" w:sz="0" w:space="0" w:color="auto"/>
          </w:divBdr>
        </w:div>
        <w:div w:id="751777210">
          <w:marLeft w:val="480"/>
          <w:marRight w:val="0"/>
          <w:marTop w:val="0"/>
          <w:marBottom w:val="0"/>
          <w:divBdr>
            <w:top w:val="none" w:sz="0" w:space="0" w:color="auto"/>
            <w:left w:val="none" w:sz="0" w:space="0" w:color="auto"/>
            <w:bottom w:val="none" w:sz="0" w:space="0" w:color="auto"/>
            <w:right w:val="none" w:sz="0" w:space="0" w:color="auto"/>
          </w:divBdr>
        </w:div>
        <w:div w:id="784231910">
          <w:marLeft w:val="480"/>
          <w:marRight w:val="0"/>
          <w:marTop w:val="0"/>
          <w:marBottom w:val="0"/>
          <w:divBdr>
            <w:top w:val="none" w:sz="0" w:space="0" w:color="auto"/>
            <w:left w:val="none" w:sz="0" w:space="0" w:color="auto"/>
            <w:bottom w:val="none" w:sz="0" w:space="0" w:color="auto"/>
            <w:right w:val="none" w:sz="0" w:space="0" w:color="auto"/>
          </w:divBdr>
        </w:div>
        <w:div w:id="854613941">
          <w:marLeft w:val="480"/>
          <w:marRight w:val="0"/>
          <w:marTop w:val="0"/>
          <w:marBottom w:val="0"/>
          <w:divBdr>
            <w:top w:val="none" w:sz="0" w:space="0" w:color="auto"/>
            <w:left w:val="none" w:sz="0" w:space="0" w:color="auto"/>
            <w:bottom w:val="none" w:sz="0" w:space="0" w:color="auto"/>
            <w:right w:val="none" w:sz="0" w:space="0" w:color="auto"/>
          </w:divBdr>
        </w:div>
        <w:div w:id="887688040">
          <w:marLeft w:val="480"/>
          <w:marRight w:val="0"/>
          <w:marTop w:val="0"/>
          <w:marBottom w:val="0"/>
          <w:divBdr>
            <w:top w:val="none" w:sz="0" w:space="0" w:color="auto"/>
            <w:left w:val="none" w:sz="0" w:space="0" w:color="auto"/>
            <w:bottom w:val="none" w:sz="0" w:space="0" w:color="auto"/>
            <w:right w:val="none" w:sz="0" w:space="0" w:color="auto"/>
          </w:divBdr>
        </w:div>
        <w:div w:id="901865592">
          <w:marLeft w:val="480"/>
          <w:marRight w:val="0"/>
          <w:marTop w:val="0"/>
          <w:marBottom w:val="0"/>
          <w:divBdr>
            <w:top w:val="none" w:sz="0" w:space="0" w:color="auto"/>
            <w:left w:val="none" w:sz="0" w:space="0" w:color="auto"/>
            <w:bottom w:val="none" w:sz="0" w:space="0" w:color="auto"/>
            <w:right w:val="none" w:sz="0" w:space="0" w:color="auto"/>
          </w:divBdr>
        </w:div>
        <w:div w:id="930351725">
          <w:marLeft w:val="480"/>
          <w:marRight w:val="0"/>
          <w:marTop w:val="0"/>
          <w:marBottom w:val="0"/>
          <w:divBdr>
            <w:top w:val="none" w:sz="0" w:space="0" w:color="auto"/>
            <w:left w:val="none" w:sz="0" w:space="0" w:color="auto"/>
            <w:bottom w:val="none" w:sz="0" w:space="0" w:color="auto"/>
            <w:right w:val="none" w:sz="0" w:space="0" w:color="auto"/>
          </w:divBdr>
        </w:div>
        <w:div w:id="1169171241">
          <w:marLeft w:val="480"/>
          <w:marRight w:val="0"/>
          <w:marTop w:val="0"/>
          <w:marBottom w:val="0"/>
          <w:divBdr>
            <w:top w:val="none" w:sz="0" w:space="0" w:color="auto"/>
            <w:left w:val="none" w:sz="0" w:space="0" w:color="auto"/>
            <w:bottom w:val="none" w:sz="0" w:space="0" w:color="auto"/>
            <w:right w:val="none" w:sz="0" w:space="0" w:color="auto"/>
          </w:divBdr>
        </w:div>
        <w:div w:id="1343162725">
          <w:marLeft w:val="480"/>
          <w:marRight w:val="0"/>
          <w:marTop w:val="0"/>
          <w:marBottom w:val="0"/>
          <w:divBdr>
            <w:top w:val="none" w:sz="0" w:space="0" w:color="auto"/>
            <w:left w:val="none" w:sz="0" w:space="0" w:color="auto"/>
            <w:bottom w:val="none" w:sz="0" w:space="0" w:color="auto"/>
            <w:right w:val="none" w:sz="0" w:space="0" w:color="auto"/>
          </w:divBdr>
        </w:div>
        <w:div w:id="1372420959">
          <w:marLeft w:val="480"/>
          <w:marRight w:val="0"/>
          <w:marTop w:val="0"/>
          <w:marBottom w:val="0"/>
          <w:divBdr>
            <w:top w:val="none" w:sz="0" w:space="0" w:color="auto"/>
            <w:left w:val="none" w:sz="0" w:space="0" w:color="auto"/>
            <w:bottom w:val="none" w:sz="0" w:space="0" w:color="auto"/>
            <w:right w:val="none" w:sz="0" w:space="0" w:color="auto"/>
          </w:divBdr>
        </w:div>
      </w:divsChild>
    </w:div>
    <w:div w:id="1139880499">
      <w:marLeft w:val="480"/>
      <w:marRight w:val="0"/>
      <w:marTop w:val="0"/>
      <w:marBottom w:val="0"/>
      <w:divBdr>
        <w:top w:val="none" w:sz="0" w:space="0" w:color="auto"/>
        <w:left w:val="none" w:sz="0" w:space="0" w:color="auto"/>
        <w:bottom w:val="none" w:sz="0" w:space="0" w:color="auto"/>
        <w:right w:val="none" w:sz="0" w:space="0" w:color="auto"/>
      </w:divBdr>
    </w:div>
    <w:div w:id="1139880816">
      <w:bodyDiv w:val="1"/>
      <w:marLeft w:val="0"/>
      <w:marRight w:val="0"/>
      <w:marTop w:val="0"/>
      <w:marBottom w:val="0"/>
      <w:divBdr>
        <w:top w:val="none" w:sz="0" w:space="0" w:color="auto"/>
        <w:left w:val="none" w:sz="0" w:space="0" w:color="auto"/>
        <w:bottom w:val="none" w:sz="0" w:space="0" w:color="auto"/>
        <w:right w:val="none" w:sz="0" w:space="0" w:color="auto"/>
      </w:divBdr>
    </w:div>
    <w:div w:id="1139881320">
      <w:bodyDiv w:val="1"/>
      <w:marLeft w:val="0"/>
      <w:marRight w:val="0"/>
      <w:marTop w:val="0"/>
      <w:marBottom w:val="0"/>
      <w:divBdr>
        <w:top w:val="none" w:sz="0" w:space="0" w:color="auto"/>
        <w:left w:val="none" w:sz="0" w:space="0" w:color="auto"/>
        <w:bottom w:val="none" w:sz="0" w:space="0" w:color="auto"/>
        <w:right w:val="none" w:sz="0" w:space="0" w:color="auto"/>
      </w:divBdr>
    </w:div>
    <w:div w:id="1139999521">
      <w:marLeft w:val="480"/>
      <w:marRight w:val="0"/>
      <w:marTop w:val="0"/>
      <w:marBottom w:val="0"/>
      <w:divBdr>
        <w:top w:val="none" w:sz="0" w:space="0" w:color="auto"/>
        <w:left w:val="none" w:sz="0" w:space="0" w:color="auto"/>
        <w:bottom w:val="none" w:sz="0" w:space="0" w:color="auto"/>
        <w:right w:val="none" w:sz="0" w:space="0" w:color="auto"/>
      </w:divBdr>
    </w:div>
    <w:div w:id="1140077340">
      <w:marLeft w:val="480"/>
      <w:marRight w:val="0"/>
      <w:marTop w:val="0"/>
      <w:marBottom w:val="0"/>
      <w:divBdr>
        <w:top w:val="none" w:sz="0" w:space="0" w:color="auto"/>
        <w:left w:val="none" w:sz="0" w:space="0" w:color="auto"/>
        <w:bottom w:val="none" w:sz="0" w:space="0" w:color="auto"/>
        <w:right w:val="none" w:sz="0" w:space="0" w:color="auto"/>
      </w:divBdr>
    </w:div>
    <w:div w:id="1140197532">
      <w:marLeft w:val="480"/>
      <w:marRight w:val="0"/>
      <w:marTop w:val="0"/>
      <w:marBottom w:val="0"/>
      <w:divBdr>
        <w:top w:val="none" w:sz="0" w:space="0" w:color="auto"/>
        <w:left w:val="none" w:sz="0" w:space="0" w:color="auto"/>
        <w:bottom w:val="none" w:sz="0" w:space="0" w:color="auto"/>
        <w:right w:val="none" w:sz="0" w:space="0" w:color="auto"/>
      </w:divBdr>
    </w:div>
    <w:div w:id="1140221882">
      <w:marLeft w:val="480"/>
      <w:marRight w:val="0"/>
      <w:marTop w:val="0"/>
      <w:marBottom w:val="0"/>
      <w:divBdr>
        <w:top w:val="none" w:sz="0" w:space="0" w:color="auto"/>
        <w:left w:val="none" w:sz="0" w:space="0" w:color="auto"/>
        <w:bottom w:val="none" w:sz="0" w:space="0" w:color="auto"/>
        <w:right w:val="none" w:sz="0" w:space="0" w:color="auto"/>
      </w:divBdr>
    </w:div>
    <w:div w:id="1140267692">
      <w:bodyDiv w:val="1"/>
      <w:marLeft w:val="0"/>
      <w:marRight w:val="0"/>
      <w:marTop w:val="0"/>
      <w:marBottom w:val="0"/>
      <w:divBdr>
        <w:top w:val="none" w:sz="0" w:space="0" w:color="auto"/>
        <w:left w:val="none" w:sz="0" w:space="0" w:color="auto"/>
        <w:bottom w:val="none" w:sz="0" w:space="0" w:color="auto"/>
        <w:right w:val="none" w:sz="0" w:space="0" w:color="auto"/>
      </w:divBdr>
    </w:div>
    <w:div w:id="1140272555">
      <w:marLeft w:val="480"/>
      <w:marRight w:val="0"/>
      <w:marTop w:val="0"/>
      <w:marBottom w:val="0"/>
      <w:divBdr>
        <w:top w:val="none" w:sz="0" w:space="0" w:color="auto"/>
        <w:left w:val="none" w:sz="0" w:space="0" w:color="auto"/>
        <w:bottom w:val="none" w:sz="0" w:space="0" w:color="auto"/>
        <w:right w:val="none" w:sz="0" w:space="0" w:color="auto"/>
      </w:divBdr>
    </w:div>
    <w:div w:id="1140340472">
      <w:bodyDiv w:val="1"/>
      <w:marLeft w:val="0"/>
      <w:marRight w:val="0"/>
      <w:marTop w:val="0"/>
      <w:marBottom w:val="0"/>
      <w:divBdr>
        <w:top w:val="none" w:sz="0" w:space="0" w:color="auto"/>
        <w:left w:val="none" w:sz="0" w:space="0" w:color="auto"/>
        <w:bottom w:val="none" w:sz="0" w:space="0" w:color="auto"/>
        <w:right w:val="none" w:sz="0" w:space="0" w:color="auto"/>
      </w:divBdr>
    </w:div>
    <w:div w:id="1140465183">
      <w:marLeft w:val="480"/>
      <w:marRight w:val="0"/>
      <w:marTop w:val="0"/>
      <w:marBottom w:val="0"/>
      <w:divBdr>
        <w:top w:val="none" w:sz="0" w:space="0" w:color="auto"/>
        <w:left w:val="none" w:sz="0" w:space="0" w:color="auto"/>
        <w:bottom w:val="none" w:sz="0" w:space="0" w:color="auto"/>
        <w:right w:val="none" w:sz="0" w:space="0" w:color="auto"/>
      </w:divBdr>
    </w:div>
    <w:div w:id="1140658891">
      <w:bodyDiv w:val="1"/>
      <w:marLeft w:val="0"/>
      <w:marRight w:val="0"/>
      <w:marTop w:val="0"/>
      <w:marBottom w:val="0"/>
      <w:divBdr>
        <w:top w:val="none" w:sz="0" w:space="0" w:color="auto"/>
        <w:left w:val="none" w:sz="0" w:space="0" w:color="auto"/>
        <w:bottom w:val="none" w:sz="0" w:space="0" w:color="auto"/>
        <w:right w:val="none" w:sz="0" w:space="0" w:color="auto"/>
      </w:divBdr>
    </w:div>
    <w:div w:id="1140683000">
      <w:marLeft w:val="480"/>
      <w:marRight w:val="0"/>
      <w:marTop w:val="0"/>
      <w:marBottom w:val="0"/>
      <w:divBdr>
        <w:top w:val="none" w:sz="0" w:space="0" w:color="auto"/>
        <w:left w:val="none" w:sz="0" w:space="0" w:color="auto"/>
        <w:bottom w:val="none" w:sz="0" w:space="0" w:color="auto"/>
        <w:right w:val="none" w:sz="0" w:space="0" w:color="auto"/>
      </w:divBdr>
    </w:div>
    <w:div w:id="1140727402">
      <w:bodyDiv w:val="1"/>
      <w:marLeft w:val="0"/>
      <w:marRight w:val="0"/>
      <w:marTop w:val="0"/>
      <w:marBottom w:val="0"/>
      <w:divBdr>
        <w:top w:val="none" w:sz="0" w:space="0" w:color="auto"/>
        <w:left w:val="none" w:sz="0" w:space="0" w:color="auto"/>
        <w:bottom w:val="none" w:sz="0" w:space="0" w:color="auto"/>
        <w:right w:val="none" w:sz="0" w:space="0" w:color="auto"/>
      </w:divBdr>
    </w:div>
    <w:div w:id="1140733388">
      <w:bodyDiv w:val="1"/>
      <w:marLeft w:val="0"/>
      <w:marRight w:val="0"/>
      <w:marTop w:val="0"/>
      <w:marBottom w:val="0"/>
      <w:divBdr>
        <w:top w:val="none" w:sz="0" w:space="0" w:color="auto"/>
        <w:left w:val="none" w:sz="0" w:space="0" w:color="auto"/>
        <w:bottom w:val="none" w:sz="0" w:space="0" w:color="auto"/>
        <w:right w:val="none" w:sz="0" w:space="0" w:color="auto"/>
      </w:divBdr>
    </w:div>
    <w:div w:id="1140810513">
      <w:marLeft w:val="480"/>
      <w:marRight w:val="0"/>
      <w:marTop w:val="0"/>
      <w:marBottom w:val="0"/>
      <w:divBdr>
        <w:top w:val="none" w:sz="0" w:space="0" w:color="auto"/>
        <w:left w:val="none" w:sz="0" w:space="0" w:color="auto"/>
        <w:bottom w:val="none" w:sz="0" w:space="0" w:color="auto"/>
        <w:right w:val="none" w:sz="0" w:space="0" w:color="auto"/>
      </w:divBdr>
    </w:div>
    <w:div w:id="1140920935">
      <w:bodyDiv w:val="1"/>
      <w:marLeft w:val="0"/>
      <w:marRight w:val="0"/>
      <w:marTop w:val="0"/>
      <w:marBottom w:val="0"/>
      <w:divBdr>
        <w:top w:val="none" w:sz="0" w:space="0" w:color="auto"/>
        <w:left w:val="none" w:sz="0" w:space="0" w:color="auto"/>
        <w:bottom w:val="none" w:sz="0" w:space="0" w:color="auto"/>
        <w:right w:val="none" w:sz="0" w:space="0" w:color="auto"/>
      </w:divBdr>
    </w:div>
    <w:div w:id="1140921984">
      <w:bodyDiv w:val="1"/>
      <w:marLeft w:val="0"/>
      <w:marRight w:val="0"/>
      <w:marTop w:val="0"/>
      <w:marBottom w:val="0"/>
      <w:divBdr>
        <w:top w:val="none" w:sz="0" w:space="0" w:color="auto"/>
        <w:left w:val="none" w:sz="0" w:space="0" w:color="auto"/>
        <w:bottom w:val="none" w:sz="0" w:space="0" w:color="auto"/>
        <w:right w:val="none" w:sz="0" w:space="0" w:color="auto"/>
      </w:divBdr>
    </w:div>
    <w:div w:id="1141266317">
      <w:bodyDiv w:val="1"/>
      <w:marLeft w:val="0"/>
      <w:marRight w:val="0"/>
      <w:marTop w:val="0"/>
      <w:marBottom w:val="0"/>
      <w:divBdr>
        <w:top w:val="none" w:sz="0" w:space="0" w:color="auto"/>
        <w:left w:val="none" w:sz="0" w:space="0" w:color="auto"/>
        <w:bottom w:val="none" w:sz="0" w:space="0" w:color="auto"/>
        <w:right w:val="none" w:sz="0" w:space="0" w:color="auto"/>
      </w:divBdr>
    </w:div>
    <w:div w:id="1141269910">
      <w:bodyDiv w:val="1"/>
      <w:marLeft w:val="0"/>
      <w:marRight w:val="0"/>
      <w:marTop w:val="0"/>
      <w:marBottom w:val="0"/>
      <w:divBdr>
        <w:top w:val="none" w:sz="0" w:space="0" w:color="auto"/>
        <w:left w:val="none" w:sz="0" w:space="0" w:color="auto"/>
        <w:bottom w:val="none" w:sz="0" w:space="0" w:color="auto"/>
        <w:right w:val="none" w:sz="0" w:space="0" w:color="auto"/>
      </w:divBdr>
    </w:div>
    <w:div w:id="1141270557">
      <w:marLeft w:val="480"/>
      <w:marRight w:val="0"/>
      <w:marTop w:val="0"/>
      <w:marBottom w:val="0"/>
      <w:divBdr>
        <w:top w:val="none" w:sz="0" w:space="0" w:color="auto"/>
        <w:left w:val="none" w:sz="0" w:space="0" w:color="auto"/>
        <w:bottom w:val="none" w:sz="0" w:space="0" w:color="auto"/>
        <w:right w:val="none" w:sz="0" w:space="0" w:color="auto"/>
      </w:divBdr>
    </w:div>
    <w:div w:id="1141313719">
      <w:bodyDiv w:val="1"/>
      <w:marLeft w:val="0"/>
      <w:marRight w:val="0"/>
      <w:marTop w:val="0"/>
      <w:marBottom w:val="0"/>
      <w:divBdr>
        <w:top w:val="none" w:sz="0" w:space="0" w:color="auto"/>
        <w:left w:val="none" w:sz="0" w:space="0" w:color="auto"/>
        <w:bottom w:val="none" w:sz="0" w:space="0" w:color="auto"/>
        <w:right w:val="none" w:sz="0" w:space="0" w:color="auto"/>
      </w:divBdr>
    </w:div>
    <w:div w:id="1141461546">
      <w:bodyDiv w:val="1"/>
      <w:marLeft w:val="0"/>
      <w:marRight w:val="0"/>
      <w:marTop w:val="0"/>
      <w:marBottom w:val="0"/>
      <w:divBdr>
        <w:top w:val="none" w:sz="0" w:space="0" w:color="auto"/>
        <w:left w:val="none" w:sz="0" w:space="0" w:color="auto"/>
        <w:bottom w:val="none" w:sz="0" w:space="0" w:color="auto"/>
        <w:right w:val="none" w:sz="0" w:space="0" w:color="auto"/>
      </w:divBdr>
    </w:div>
    <w:div w:id="1141463614">
      <w:bodyDiv w:val="1"/>
      <w:marLeft w:val="0"/>
      <w:marRight w:val="0"/>
      <w:marTop w:val="0"/>
      <w:marBottom w:val="0"/>
      <w:divBdr>
        <w:top w:val="none" w:sz="0" w:space="0" w:color="auto"/>
        <w:left w:val="none" w:sz="0" w:space="0" w:color="auto"/>
        <w:bottom w:val="none" w:sz="0" w:space="0" w:color="auto"/>
        <w:right w:val="none" w:sz="0" w:space="0" w:color="auto"/>
      </w:divBdr>
    </w:div>
    <w:div w:id="1141506867">
      <w:bodyDiv w:val="1"/>
      <w:marLeft w:val="0"/>
      <w:marRight w:val="0"/>
      <w:marTop w:val="0"/>
      <w:marBottom w:val="0"/>
      <w:divBdr>
        <w:top w:val="none" w:sz="0" w:space="0" w:color="auto"/>
        <w:left w:val="none" w:sz="0" w:space="0" w:color="auto"/>
        <w:bottom w:val="none" w:sz="0" w:space="0" w:color="auto"/>
        <w:right w:val="none" w:sz="0" w:space="0" w:color="auto"/>
      </w:divBdr>
    </w:div>
    <w:div w:id="1142044144">
      <w:marLeft w:val="480"/>
      <w:marRight w:val="0"/>
      <w:marTop w:val="0"/>
      <w:marBottom w:val="0"/>
      <w:divBdr>
        <w:top w:val="none" w:sz="0" w:space="0" w:color="auto"/>
        <w:left w:val="none" w:sz="0" w:space="0" w:color="auto"/>
        <w:bottom w:val="none" w:sz="0" w:space="0" w:color="auto"/>
        <w:right w:val="none" w:sz="0" w:space="0" w:color="auto"/>
      </w:divBdr>
    </w:div>
    <w:div w:id="1142045449">
      <w:bodyDiv w:val="1"/>
      <w:marLeft w:val="0"/>
      <w:marRight w:val="0"/>
      <w:marTop w:val="0"/>
      <w:marBottom w:val="0"/>
      <w:divBdr>
        <w:top w:val="none" w:sz="0" w:space="0" w:color="auto"/>
        <w:left w:val="none" w:sz="0" w:space="0" w:color="auto"/>
        <w:bottom w:val="none" w:sz="0" w:space="0" w:color="auto"/>
        <w:right w:val="none" w:sz="0" w:space="0" w:color="auto"/>
      </w:divBdr>
    </w:div>
    <w:div w:id="1142161916">
      <w:marLeft w:val="480"/>
      <w:marRight w:val="0"/>
      <w:marTop w:val="0"/>
      <w:marBottom w:val="0"/>
      <w:divBdr>
        <w:top w:val="none" w:sz="0" w:space="0" w:color="auto"/>
        <w:left w:val="none" w:sz="0" w:space="0" w:color="auto"/>
        <w:bottom w:val="none" w:sz="0" w:space="0" w:color="auto"/>
        <w:right w:val="none" w:sz="0" w:space="0" w:color="auto"/>
      </w:divBdr>
    </w:div>
    <w:div w:id="1142193860">
      <w:marLeft w:val="480"/>
      <w:marRight w:val="0"/>
      <w:marTop w:val="0"/>
      <w:marBottom w:val="0"/>
      <w:divBdr>
        <w:top w:val="none" w:sz="0" w:space="0" w:color="auto"/>
        <w:left w:val="none" w:sz="0" w:space="0" w:color="auto"/>
        <w:bottom w:val="none" w:sz="0" w:space="0" w:color="auto"/>
        <w:right w:val="none" w:sz="0" w:space="0" w:color="auto"/>
      </w:divBdr>
    </w:div>
    <w:div w:id="1142230328">
      <w:marLeft w:val="480"/>
      <w:marRight w:val="0"/>
      <w:marTop w:val="0"/>
      <w:marBottom w:val="0"/>
      <w:divBdr>
        <w:top w:val="none" w:sz="0" w:space="0" w:color="auto"/>
        <w:left w:val="none" w:sz="0" w:space="0" w:color="auto"/>
        <w:bottom w:val="none" w:sz="0" w:space="0" w:color="auto"/>
        <w:right w:val="none" w:sz="0" w:space="0" w:color="auto"/>
      </w:divBdr>
    </w:div>
    <w:div w:id="1142232029">
      <w:marLeft w:val="480"/>
      <w:marRight w:val="0"/>
      <w:marTop w:val="0"/>
      <w:marBottom w:val="0"/>
      <w:divBdr>
        <w:top w:val="none" w:sz="0" w:space="0" w:color="auto"/>
        <w:left w:val="none" w:sz="0" w:space="0" w:color="auto"/>
        <w:bottom w:val="none" w:sz="0" w:space="0" w:color="auto"/>
        <w:right w:val="none" w:sz="0" w:space="0" w:color="auto"/>
      </w:divBdr>
    </w:div>
    <w:div w:id="1142233757">
      <w:bodyDiv w:val="1"/>
      <w:marLeft w:val="0"/>
      <w:marRight w:val="0"/>
      <w:marTop w:val="0"/>
      <w:marBottom w:val="0"/>
      <w:divBdr>
        <w:top w:val="none" w:sz="0" w:space="0" w:color="auto"/>
        <w:left w:val="none" w:sz="0" w:space="0" w:color="auto"/>
        <w:bottom w:val="none" w:sz="0" w:space="0" w:color="auto"/>
        <w:right w:val="none" w:sz="0" w:space="0" w:color="auto"/>
      </w:divBdr>
    </w:div>
    <w:div w:id="1142313721">
      <w:marLeft w:val="480"/>
      <w:marRight w:val="0"/>
      <w:marTop w:val="0"/>
      <w:marBottom w:val="0"/>
      <w:divBdr>
        <w:top w:val="none" w:sz="0" w:space="0" w:color="auto"/>
        <w:left w:val="none" w:sz="0" w:space="0" w:color="auto"/>
        <w:bottom w:val="none" w:sz="0" w:space="0" w:color="auto"/>
        <w:right w:val="none" w:sz="0" w:space="0" w:color="auto"/>
      </w:divBdr>
    </w:div>
    <w:div w:id="1142380896">
      <w:bodyDiv w:val="1"/>
      <w:marLeft w:val="0"/>
      <w:marRight w:val="0"/>
      <w:marTop w:val="0"/>
      <w:marBottom w:val="0"/>
      <w:divBdr>
        <w:top w:val="none" w:sz="0" w:space="0" w:color="auto"/>
        <w:left w:val="none" w:sz="0" w:space="0" w:color="auto"/>
        <w:bottom w:val="none" w:sz="0" w:space="0" w:color="auto"/>
        <w:right w:val="none" w:sz="0" w:space="0" w:color="auto"/>
      </w:divBdr>
    </w:div>
    <w:div w:id="1142382702">
      <w:bodyDiv w:val="1"/>
      <w:marLeft w:val="0"/>
      <w:marRight w:val="0"/>
      <w:marTop w:val="0"/>
      <w:marBottom w:val="0"/>
      <w:divBdr>
        <w:top w:val="none" w:sz="0" w:space="0" w:color="auto"/>
        <w:left w:val="none" w:sz="0" w:space="0" w:color="auto"/>
        <w:bottom w:val="none" w:sz="0" w:space="0" w:color="auto"/>
        <w:right w:val="none" w:sz="0" w:space="0" w:color="auto"/>
      </w:divBdr>
    </w:div>
    <w:div w:id="1142389071">
      <w:bodyDiv w:val="1"/>
      <w:marLeft w:val="0"/>
      <w:marRight w:val="0"/>
      <w:marTop w:val="0"/>
      <w:marBottom w:val="0"/>
      <w:divBdr>
        <w:top w:val="none" w:sz="0" w:space="0" w:color="auto"/>
        <w:left w:val="none" w:sz="0" w:space="0" w:color="auto"/>
        <w:bottom w:val="none" w:sz="0" w:space="0" w:color="auto"/>
        <w:right w:val="none" w:sz="0" w:space="0" w:color="auto"/>
      </w:divBdr>
    </w:div>
    <w:div w:id="1142621308">
      <w:marLeft w:val="480"/>
      <w:marRight w:val="0"/>
      <w:marTop w:val="0"/>
      <w:marBottom w:val="0"/>
      <w:divBdr>
        <w:top w:val="none" w:sz="0" w:space="0" w:color="auto"/>
        <w:left w:val="none" w:sz="0" w:space="0" w:color="auto"/>
        <w:bottom w:val="none" w:sz="0" w:space="0" w:color="auto"/>
        <w:right w:val="none" w:sz="0" w:space="0" w:color="auto"/>
      </w:divBdr>
    </w:div>
    <w:div w:id="1142649326">
      <w:marLeft w:val="480"/>
      <w:marRight w:val="0"/>
      <w:marTop w:val="0"/>
      <w:marBottom w:val="0"/>
      <w:divBdr>
        <w:top w:val="none" w:sz="0" w:space="0" w:color="auto"/>
        <w:left w:val="none" w:sz="0" w:space="0" w:color="auto"/>
        <w:bottom w:val="none" w:sz="0" w:space="0" w:color="auto"/>
        <w:right w:val="none" w:sz="0" w:space="0" w:color="auto"/>
      </w:divBdr>
    </w:div>
    <w:div w:id="1142700035">
      <w:marLeft w:val="480"/>
      <w:marRight w:val="0"/>
      <w:marTop w:val="0"/>
      <w:marBottom w:val="0"/>
      <w:divBdr>
        <w:top w:val="none" w:sz="0" w:space="0" w:color="auto"/>
        <w:left w:val="none" w:sz="0" w:space="0" w:color="auto"/>
        <w:bottom w:val="none" w:sz="0" w:space="0" w:color="auto"/>
        <w:right w:val="none" w:sz="0" w:space="0" w:color="auto"/>
      </w:divBdr>
    </w:div>
    <w:div w:id="1142847923">
      <w:bodyDiv w:val="1"/>
      <w:marLeft w:val="0"/>
      <w:marRight w:val="0"/>
      <w:marTop w:val="0"/>
      <w:marBottom w:val="0"/>
      <w:divBdr>
        <w:top w:val="none" w:sz="0" w:space="0" w:color="auto"/>
        <w:left w:val="none" w:sz="0" w:space="0" w:color="auto"/>
        <w:bottom w:val="none" w:sz="0" w:space="0" w:color="auto"/>
        <w:right w:val="none" w:sz="0" w:space="0" w:color="auto"/>
      </w:divBdr>
    </w:div>
    <w:div w:id="1142964359">
      <w:bodyDiv w:val="1"/>
      <w:marLeft w:val="0"/>
      <w:marRight w:val="0"/>
      <w:marTop w:val="0"/>
      <w:marBottom w:val="0"/>
      <w:divBdr>
        <w:top w:val="none" w:sz="0" w:space="0" w:color="auto"/>
        <w:left w:val="none" w:sz="0" w:space="0" w:color="auto"/>
        <w:bottom w:val="none" w:sz="0" w:space="0" w:color="auto"/>
        <w:right w:val="none" w:sz="0" w:space="0" w:color="auto"/>
      </w:divBdr>
    </w:div>
    <w:div w:id="1143035295">
      <w:bodyDiv w:val="1"/>
      <w:marLeft w:val="0"/>
      <w:marRight w:val="0"/>
      <w:marTop w:val="0"/>
      <w:marBottom w:val="0"/>
      <w:divBdr>
        <w:top w:val="none" w:sz="0" w:space="0" w:color="auto"/>
        <w:left w:val="none" w:sz="0" w:space="0" w:color="auto"/>
        <w:bottom w:val="none" w:sz="0" w:space="0" w:color="auto"/>
        <w:right w:val="none" w:sz="0" w:space="0" w:color="auto"/>
      </w:divBdr>
    </w:div>
    <w:div w:id="1143037466">
      <w:marLeft w:val="480"/>
      <w:marRight w:val="0"/>
      <w:marTop w:val="0"/>
      <w:marBottom w:val="0"/>
      <w:divBdr>
        <w:top w:val="none" w:sz="0" w:space="0" w:color="auto"/>
        <w:left w:val="none" w:sz="0" w:space="0" w:color="auto"/>
        <w:bottom w:val="none" w:sz="0" w:space="0" w:color="auto"/>
        <w:right w:val="none" w:sz="0" w:space="0" w:color="auto"/>
      </w:divBdr>
    </w:div>
    <w:div w:id="1143085874">
      <w:marLeft w:val="480"/>
      <w:marRight w:val="0"/>
      <w:marTop w:val="0"/>
      <w:marBottom w:val="0"/>
      <w:divBdr>
        <w:top w:val="none" w:sz="0" w:space="0" w:color="auto"/>
        <w:left w:val="none" w:sz="0" w:space="0" w:color="auto"/>
        <w:bottom w:val="none" w:sz="0" w:space="0" w:color="auto"/>
        <w:right w:val="none" w:sz="0" w:space="0" w:color="auto"/>
      </w:divBdr>
    </w:div>
    <w:div w:id="1143086570">
      <w:bodyDiv w:val="1"/>
      <w:marLeft w:val="0"/>
      <w:marRight w:val="0"/>
      <w:marTop w:val="0"/>
      <w:marBottom w:val="0"/>
      <w:divBdr>
        <w:top w:val="none" w:sz="0" w:space="0" w:color="auto"/>
        <w:left w:val="none" w:sz="0" w:space="0" w:color="auto"/>
        <w:bottom w:val="none" w:sz="0" w:space="0" w:color="auto"/>
        <w:right w:val="none" w:sz="0" w:space="0" w:color="auto"/>
      </w:divBdr>
    </w:div>
    <w:div w:id="1143153423">
      <w:bodyDiv w:val="1"/>
      <w:marLeft w:val="0"/>
      <w:marRight w:val="0"/>
      <w:marTop w:val="0"/>
      <w:marBottom w:val="0"/>
      <w:divBdr>
        <w:top w:val="none" w:sz="0" w:space="0" w:color="auto"/>
        <w:left w:val="none" w:sz="0" w:space="0" w:color="auto"/>
        <w:bottom w:val="none" w:sz="0" w:space="0" w:color="auto"/>
        <w:right w:val="none" w:sz="0" w:space="0" w:color="auto"/>
      </w:divBdr>
    </w:div>
    <w:div w:id="1143157183">
      <w:marLeft w:val="480"/>
      <w:marRight w:val="0"/>
      <w:marTop w:val="0"/>
      <w:marBottom w:val="0"/>
      <w:divBdr>
        <w:top w:val="none" w:sz="0" w:space="0" w:color="auto"/>
        <w:left w:val="none" w:sz="0" w:space="0" w:color="auto"/>
        <w:bottom w:val="none" w:sz="0" w:space="0" w:color="auto"/>
        <w:right w:val="none" w:sz="0" w:space="0" w:color="auto"/>
      </w:divBdr>
    </w:div>
    <w:div w:id="1143230978">
      <w:marLeft w:val="480"/>
      <w:marRight w:val="0"/>
      <w:marTop w:val="0"/>
      <w:marBottom w:val="0"/>
      <w:divBdr>
        <w:top w:val="none" w:sz="0" w:space="0" w:color="auto"/>
        <w:left w:val="none" w:sz="0" w:space="0" w:color="auto"/>
        <w:bottom w:val="none" w:sz="0" w:space="0" w:color="auto"/>
        <w:right w:val="none" w:sz="0" w:space="0" w:color="auto"/>
      </w:divBdr>
    </w:div>
    <w:div w:id="1143235578">
      <w:bodyDiv w:val="1"/>
      <w:marLeft w:val="0"/>
      <w:marRight w:val="0"/>
      <w:marTop w:val="0"/>
      <w:marBottom w:val="0"/>
      <w:divBdr>
        <w:top w:val="none" w:sz="0" w:space="0" w:color="auto"/>
        <w:left w:val="none" w:sz="0" w:space="0" w:color="auto"/>
        <w:bottom w:val="none" w:sz="0" w:space="0" w:color="auto"/>
        <w:right w:val="none" w:sz="0" w:space="0" w:color="auto"/>
      </w:divBdr>
    </w:div>
    <w:div w:id="1143277772">
      <w:marLeft w:val="480"/>
      <w:marRight w:val="0"/>
      <w:marTop w:val="0"/>
      <w:marBottom w:val="0"/>
      <w:divBdr>
        <w:top w:val="none" w:sz="0" w:space="0" w:color="auto"/>
        <w:left w:val="none" w:sz="0" w:space="0" w:color="auto"/>
        <w:bottom w:val="none" w:sz="0" w:space="0" w:color="auto"/>
        <w:right w:val="none" w:sz="0" w:space="0" w:color="auto"/>
      </w:divBdr>
    </w:div>
    <w:div w:id="1143304264">
      <w:bodyDiv w:val="1"/>
      <w:marLeft w:val="0"/>
      <w:marRight w:val="0"/>
      <w:marTop w:val="0"/>
      <w:marBottom w:val="0"/>
      <w:divBdr>
        <w:top w:val="none" w:sz="0" w:space="0" w:color="auto"/>
        <w:left w:val="none" w:sz="0" w:space="0" w:color="auto"/>
        <w:bottom w:val="none" w:sz="0" w:space="0" w:color="auto"/>
        <w:right w:val="none" w:sz="0" w:space="0" w:color="auto"/>
      </w:divBdr>
    </w:div>
    <w:div w:id="1143305369">
      <w:bodyDiv w:val="1"/>
      <w:marLeft w:val="0"/>
      <w:marRight w:val="0"/>
      <w:marTop w:val="0"/>
      <w:marBottom w:val="0"/>
      <w:divBdr>
        <w:top w:val="none" w:sz="0" w:space="0" w:color="auto"/>
        <w:left w:val="none" w:sz="0" w:space="0" w:color="auto"/>
        <w:bottom w:val="none" w:sz="0" w:space="0" w:color="auto"/>
        <w:right w:val="none" w:sz="0" w:space="0" w:color="auto"/>
      </w:divBdr>
    </w:div>
    <w:div w:id="1143498267">
      <w:marLeft w:val="480"/>
      <w:marRight w:val="0"/>
      <w:marTop w:val="0"/>
      <w:marBottom w:val="0"/>
      <w:divBdr>
        <w:top w:val="none" w:sz="0" w:space="0" w:color="auto"/>
        <w:left w:val="none" w:sz="0" w:space="0" w:color="auto"/>
        <w:bottom w:val="none" w:sz="0" w:space="0" w:color="auto"/>
        <w:right w:val="none" w:sz="0" w:space="0" w:color="auto"/>
      </w:divBdr>
    </w:div>
    <w:div w:id="1143500897">
      <w:marLeft w:val="480"/>
      <w:marRight w:val="0"/>
      <w:marTop w:val="0"/>
      <w:marBottom w:val="0"/>
      <w:divBdr>
        <w:top w:val="none" w:sz="0" w:space="0" w:color="auto"/>
        <w:left w:val="none" w:sz="0" w:space="0" w:color="auto"/>
        <w:bottom w:val="none" w:sz="0" w:space="0" w:color="auto"/>
        <w:right w:val="none" w:sz="0" w:space="0" w:color="auto"/>
      </w:divBdr>
    </w:div>
    <w:div w:id="1143545843">
      <w:marLeft w:val="480"/>
      <w:marRight w:val="0"/>
      <w:marTop w:val="0"/>
      <w:marBottom w:val="0"/>
      <w:divBdr>
        <w:top w:val="none" w:sz="0" w:space="0" w:color="auto"/>
        <w:left w:val="none" w:sz="0" w:space="0" w:color="auto"/>
        <w:bottom w:val="none" w:sz="0" w:space="0" w:color="auto"/>
        <w:right w:val="none" w:sz="0" w:space="0" w:color="auto"/>
      </w:divBdr>
    </w:div>
    <w:div w:id="1143615923">
      <w:marLeft w:val="480"/>
      <w:marRight w:val="0"/>
      <w:marTop w:val="0"/>
      <w:marBottom w:val="0"/>
      <w:divBdr>
        <w:top w:val="none" w:sz="0" w:space="0" w:color="auto"/>
        <w:left w:val="none" w:sz="0" w:space="0" w:color="auto"/>
        <w:bottom w:val="none" w:sz="0" w:space="0" w:color="auto"/>
        <w:right w:val="none" w:sz="0" w:space="0" w:color="auto"/>
      </w:divBdr>
    </w:div>
    <w:div w:id="1143621051">
      <w:marLeft w:val="480"/>
      <w:marRight w:val="0"/>
      <w:marTop w:val="0"/>
      <w:marBottom w:val="0"/>
      <w:divBdr>
        <w:top w:val="none" w:sz="0" w:space="0" w:color="auto"/>
        <w:left w:val="none" w:sz="0" w:space="0" w:color="auto"/>
        <w:bottom w:val="none" w:sz="0" w:space="0" w:color="auto"/>
        <w:right w:val="none" w:sz="0" w:space="0" w:color="auto"/>
      </w:divBdr>
    </w:div>
    <w:div w:id="1143621797">
      <w:bodyDiv w:val="1"/>
      <w:marLeft w:val="0"/>
      <w:marRight w:val="0"/>
      <w:marTop w:val="0"/>
      <w:marBottom w:val="0"/>
      <w:divBdr>
        <w:top w:val="none" w:sz="0" w:space="0" w:color="auto"/>
        <w:left w:val="none" w:sz="0" w:space="0" w:color="auto"/>
        <w:bottom w:val="none" w:sz="0" w:space="0" w:color="auto"/>
        <w:right w:val="none" w:sz="0" w:space="0" w:color="auto"/>
      </w:divBdr>
    </w:div>
    <w:div w:id="1143623543">
      <w:marLeft w:val="480"/>
      <w:marRight w:val="0"/>
      <w:marTop w:val="0"/>
      <w:marBottom w:val="0"/>
      <w:divBdr>
        <w:top w:val="none" w:sz="0" w:space="0" w:color="auto"/>
        <w:left w:val="none" w:sz="0" w:space="0" w:color="auto"/>
        <w:bottom w:val="none" w:sz="0" w:space="0" w:color="auto"/>
        <w:right w:val="none" w:sz="0" w:space="0" w:color="auto"/>
      </w:divBdr>
    </w:div>
    <w:div w:id="1143816329">
      <w:marLeft w:val="480"/>
      <w:marRight w:val="0"/>
      <w:marTop w:val="0"/>
      <w:marBottom w:val="0"/>
      <w:divBdr>
        <w:top w:val="none" w:sz="0" w:space="0" w:color="auto"/>
        <w:left w:val="none" w:sz="0" w:space="0" w:color="auto"/>
        <w:bottom w:val="none" w:sz="0" w:space="0" w:color="auto"/>
        <w:right w:val="none" w:sz="0" w:space="0" w:color="auto"/>
      </w:divBdr>
    </w:div>
    <w:div w:id="1143892588">
      <w:bodyDiv w:val="1"/>
      <w:marLeft w:val="0"/>
      <w:marRight w:val="0"/>
      <w:marTop w:val="0"/>
      <w:marBottom w:val="0"/>
      <w:divBdr>
        <w:top w:val="none" w:sz="0" w:space="0" w:color="auto"/>
        <w:left w:val="none" w:sz="0" w:space="0" w:color="auto"/>
        <w:bottom w:val="none" w:sz="0" w:space="0" w:color="auto"/>
        <w:right w:val="none" w:sz="0" w:space="0" w:color="auto"/>
      </w:divBdr>
    </w:div>
    <w:div w:id="1143933720">
      <w:marLeft w:val="480"/>
      <w:marRight w:val="0"/>
      <w:marTop w:val="0"/>
      <w:marBottom w:val="0"/>
      <w:divBdr>
        <w:top w:val="none" w:sz="0" w:space="0" w:color="auto"/>
        <w:left w:val="none" w:sz="0" w:space="0" w:color="auto"/>
        <w:bottom w:val="none" w:sz="0" w:space="0" w:color="auto"/>
        <w:right w:val="none" w:sz="0" w:space="0" w:color="auto"/>
      </w:divBdr>
    </w:div>
    <w:div w:id="1144003929">
      <w:marLeft w:val="480"/>
      <w:marRight w:val="0"/>
      <w:marTop w:val="0"/>
      <w:marBottom w:val="0"/>
      <w:divBdr>
        <w:top w:val="none" w:sz="0" w:space="0" w:color="auto"/>
        <w:left w:val="none" w:sz="0" w:space="0" w:color="auto"/>
        <w:bottom w:val="none" w:sz="0" w:space="0" w:color="auto"/>
        <w:right w:val="none" w:sz="0" w:space="0" w:color="auto"/>
      </w:divBdr>
    </w:div>
    <w:div w:id="1144009520">
      <w:marLeft w:val="480"/>
      <w:marRight w:val="0"/>
      <w:marTop w:val="0"/>
      <w:marBottom w:val="0"/>
      <w:divBdr>
        <w:top w:val="none" w:sz="0" w:space="0" w:color="auto"/>
        <w:left w:val="none" w:sz="0" w:space="0" w:color="auto"/>
        <w:bottom w:val="none" w:sz="0" w:space="0" w:color="auto"/>
        <w:right w:val="none" w:sz="0" w:space="0" w:color="auto"/>
      </w:divBdr>
    </w:div>
    <w:div w:id="1144154541">
      <w:marLeft w:val="480"/>
      <w:marRight w:val="0"/>
      <w:marTop w:val="0"/>
      <w:marBottom w:val="0"/>
      <w:divBdr>
        <w:top w:val="none" w:sz="0" w:space="0" w:color="auto"/>
        <w:left w:val="none" w:sz="0" w:space="0" w:color="auto"/>
        <w:bottom w:val="none" w:sz="0" w:space="0" w:color="auto"/>
        <w:right w:val="none" w:sz="0" w:space="0" w:color="auto"/>
      </w:divBdr>
    </w:div>
    <w:div w:id="1144159293">
      <w:marLeft w:val="480"/>
      <w:marRight w:val="0"/>
      <w:marTop w:val="0"/>
      <w:marBottom w:val="0"/>
      <w:divBdr>
        <w:top w:val="none" w:sz="0" w:space="0" w:color="auto"/>
        <w:left w:val="none" w:sz="0" w:space="0" w:color="auto"/>
        <w:bottom w:val="none" w:sz="0" w:space="0" w:color="auto"/>
        <w:right w:val="none" w:sz="0" w:space="0" w:color="auto"/>
      </w:divBdr>
    </w:div>
    <w:div w:id="1144271727">
      <w:bodyDiv w:val="1"/>
      <w:marLeft w:val="0"/>
      <w:marRight w:val="0"/>
      <w:marTop w:val="0"/>
      <w:marBottom w:val="0"/>
      <w:divBdr>
        <w:top w:val="none" w:sz="0" w:space="0" w:color="auto"/>
        <w:left w:val="none" w:sz="0" w:space="0" w:color="auto"/>
        <w:bottom w:val="none" w:sz="0" w:space="0" w:color="auto"/>
        <w:right w:val="none" w:sz="0" w:space="0" w:color="auto"/>
      </w:divBdr>
    </w:div>
    <w:div w:id="1144272174">
      <w:bodyDiv w:val="1"/>
      <w:marLeft w:val="0"/>
      <w:marRight w:val="0"/>
      <w:marTop w:val="0"/>
      <w:marBottom w:val="0"/>
      <w:divBdr>
        <w:top w:val="none" w:sz="0" w:space="0" w:color="auto"/>
        <w:left w:val="none" w:sz="0" w:space="0" w:color="auto"/>
        <w:bottom w:val="none" w:sz="0" w:space="0" w:color="auto"/>
        <w:right w:val="none" w:sz="0" w:space="0" w:color="auto"/>
      </w:divBdr>
    </w:div>
    <w:div w:id="1144347016">
      <w:bodyDiv w:val="1"/>
      <w:marLeft w:val="0"/>
      <w:marRight w:val="0"/>
      <w:marTop w:val="0"/>
      <w:marBottom w:val="0"/>
      <w:divBdr>
        <w:top w:val="none" w:sz="0" w:space="0" w:color="auto"/>
        <w:left w:val="none" w:sz="0" w:space="0" w:color="auto"/>
        <w:bottom w:val="none" w:sz="0" w:space="0" w:color="auto"/>
        <w:right w:val="none" w:sz="0" w:space="0" w:color="auto"/>
      </w:divBdr>
    </w:div>
    <w:div w:id="1144390813">
      <w:marLeft w:val="480"/>
      <w:marRight w:val="0"/>
      <w:marTop w:val="0"/>
      <w:marBottom w:val="0"/>
      <w:divBdr>
        <w:top w:val="none" w:sz="0" w:space="0" w:color="auto"/>
        <w:left w:val="none" w:sz="0" w:space="0" w:color="auto"/>
        <w:bottom w:val="none" w:sz="0" w:space="0" w:color="auto"/>
        <w:right w:val="none" w:sz="0" w:space="0" w:color="auto"/>
      </w:divBdr>
    </w:div>
    <w:div w:id="1144543229">
      <w:bodyDiv w:val="1"/>
      <w:marLeft w:val="0"/>
      <w:marRight w:val="0"/>
      <w:marTop w:val="0"/>
      <w:marBottom w:val="0"/>
      <w:divBdr>
        <w:top w:val="none" w:sz="0" w:space="0" w:color="auto"/>
        <w:left w:val="none" w:sz="0" w:space="0" w:color="auto"/>
        <w:bottom w:val="none" w:sz="0" w:space="0" w:color="auto"/>
        <w:right w:val="none" w:sz="0" w:space="0" w:color="auto"/>
      </w:divBdr>
    </w:div>
    <w:div w:id="1144589996">
      <w:marLeft w:val="480"/>
      <w:marRight w:val="0"/>
      <w:marTop w:val="0"/>
      <w:marBottom w:val="0"/>
      <w:divBdr>
        <w:top w:val="none" w:sz="0" w:space="0" w:color="auto"/>
        <w:left w:val="none" w:sz="0" w:space="0" w:color="auto"/>
        <w:bottom w:val="none" w:sz="0" w:space="0" w:color="auto"/>
        <w:right w:val="none" w:sz="0" w:space="0" w:color="auto"/>
      </w:divBdr>
    </w:div>
    <w:div w:id="1144617966">
      <w:bodyDiv w:val="1"/>
      <w:marLeft w:val="0"/>
      <w:marRight w:val="0"/>
      <w:marTop w:val="0"/>
      <w:marBottom w:val="0"/>
      <w:divBdr>
        <w:top w:val="none" w:sz="0" w:space="0" w:color="auto"/>
        <w:left w:val="none" w:sz="0" w:space="0" w:color="auto"/>
        <w:bottom w:val="none" w:sz="0" w:space="0" w:color="auto"/>
        <w:right w:val="none" w:sz="0" w:space="0" w:color="auto"/>
      </w:divBdr>
    </w:div>
    <w:div w:id="1144735866">
      <w:marLeft w:val="480"/>
      <w:marRight w:val="0"/>
      <w:marTop w:val="0"/>
      <w:marBottom w:val="0"/>
      <w:divBdr>
        <w:top w:val="none" w:sz="0" w:space="0" w:color="auto"/>
        <w:left w:val="none" w:sz="0" w:space="0" w:color="auto"/>
        <w:bottom w:val="none" w:sz="0" w:space="0" w:color="auto"/>
        <w:right w:val="none" w:sz="0" w:space="0" w:color="auto"/>
      </w:divBdr>
    </w:div>
    <w:div w:id="1144811843">
      <w:marLeft w:val="480"/>
      <w:marRight w:val="0"/>
      <w:marTop w:val="0"/>
      <w:marBottom w:val="0"/>
      <w:divBdr>
        <w:top w:val="none" w:sz="0" w:space="0" w:color="auto"/>
        <w:left w:val="none" w:sz="0" w:space="0" w:color="auto"/>
        <w:bottom w:val="none" w:sz="0" w:space="0" w:color="auto"/>
        <w:right w:val="none" w:sz="0" w:space="0" w:color="auto"/>
      </w:divBdr>
    </w:div>
    <w:div w:id="1145001813">
      <w:bodyDiv w:val="1"/>
      <w:marLeft w:val="0"/>
      <w:marRight w:val="0"/>
      <w:marTop w:val="0"/>
      <w:marBottom w:val="0"/>
      <w:divBdr>
        <w:top w:val="none" w:sz="0" w:space="0" w:color="auto"/>
        <w:left w:val="none" w:sz="0" w:space="0" w:color="auto"/>
        <w:bottom w:val="none" w:sz="0" w:space="0" w:color="auto"/>
        <w:right w:val="none" w:sz="0" w:space="0" w:color="auto"/>
      </w:divBdr>
    </w:div>
    <w:div w:id="1145005366">
      <w:marLeft w:val="480"/>
      <w:marRight w:val="0"/>
      <w:marTop w:val="0"/>
      <w:marBottom w:val="0"/>
      <w:divBdr>
        <w:top w:val="none" w:sz="0" w:space="0" w:color="auto"/>
        <w:left w:val="none" w:sz="0" w:space="0" w:color="auto"/>
        <w:bottom w:val="none" w:sz="0" w:space="0" w:color="auto"/>
        <w:right w:val="none" w:sz="0" w:space="0" w:color="auto"/>
      </w:divBdr>
    </w:div>
    <w:div w:id="1145124178">
      <w:marLeft w:val="480"/>
      <w:marRight w:val="0"/>
      <w:marTop w:val="0"/>
      <w:marBottom w:val="0"/>
      <w:divBdr>
        <w:top w:val="none" w:sz="0" w:space="0" w:color="auto"/>
        <w:left w:val="none" w:sz="0" w:space="0" w:color="auto"/>
        <w:bottom w:val="none" w:sz="0" w:space="0" w:color="auto"/>
        <w:right w:val="none" w:sz="0" w:space="0" w:color="auto"/>
      </w:divBdr>
    </w:div>
    <w:div w:id="1145270286">
      <w:marLeft w:val="480"/>
      <w:marRight w:val="0"/>
      <w:marTop w:val="0"/>
      <w:marBottom w:val="0"/>
      <w:divBdr>
        <w:top w:val="none" w:sz="0" w:space="0" w:color="auto"/>
        <w:left w:val="none" w:sz="0" w:space="0" w:color="auto"/>
        <w:bottom w:val="none" w:sz="0" w:space="0" w:color="auto"/>
        <w:right w:val="none" w:sz="0" w:space="0" w:color="auto"/>
      </w:divBdr>
    </w:div>
    <w:div w:id="1145270504">
      <w:marLeft w:val="480"/>
      <w:marRight w:val="0"/>
      <w:marTop w:val="0"/>
      <w:marBottom w:val="0"/>
      <w:divBdr>
        <w:top w:val="none" w:sz="0" w:space="0" w:color="auto"/>
        <w:left w:val="none" w:sz="0" w:space="0" w:color="auto"/>
        <w:bottom w:val="none" w:sz="0" w:space="0" w:color="auto"/>
        <w:right w:val="none" w:sz="0" w:space="0" w:color="auto"/>
      </w:divBdr>
    </w:div>
    <w:div w:id="1145396060">
      <w:marLeft w:val="480"/>
      <w:marRight w:val="0"/>
      <w:marTop w:val="0"/>
      <w:marBottom w:val="0"/>
      <w:divBdr>
        <w:top w:val="none" w:sz="0" w:space="0" w:color="auto"/>
        <w:left w:val="none" w:sz="0" w:space="0" w:color="auto"/>
        <w:bottom w:val="none" w:sz="0" w:space="0" w:color="auto"/>
        <w:right w:val="none" w:sz="0" w:space="0" w:color="auto"/>
      </w:divBdr>
    </w:div>
    <w:div w:id="1145470273">
      <w:marLeft w:val="480"/>
      <w:marRight w:val="0"/>
      <w:marTop w:val="0"/>
      <w:marBottom w:val="0"/>
      <w:divBdr>
        <w:top w:val="none" w:sz="0" w:space="0" w:color="auto"/>
        <w:left w:val="none" w:sz="0" w:space="0" w:color="auto"/>
        <w:bottom w:val="none" w:sz="0" w:space="0" w:color="auto"/>
        <w:right w:val="none" w:sz="0" w:space="0" w:color="auto"/>
      </w:divBdr>
    </w:div>
    <w:div w:id="1145507110">
      <w:bodyDiv w:val="1"/>
      <w:marLeft w:val="0"/>
      <w:marRight w:val="0"/>
      <w:marTop w:val="0"/>
      <w:marBottom w:val="0"/>
      <w:divBdr>
        <w:top w:val="none" w:sz="0" w:space="0" w:color="auto"/>
        <w:left w:val="none" w:sz="0" w:space="0" w:color="auto"/>
        <w:bottom w:val="none" w:sz="0" w:space="0" w:color="auto"/>
        <w:right w:val="none" w:sz="0" w:space="0" w:color="auto"/>
      </w:divBdr>
    </w:div>
    <w:div w:id="1145583629">
      <w:marLeft w:val="480"/>
      <w:marRight w:val="0"/>
      <w:marTop w:val="0"/>
      <w:marBottom w:val="0"/>
      <w:divBdr>
        <w:top w:val="none" w:sz="0" w:space="0" w:color="auto"/>
        <w:left w:val="none" w:sz="0" w:space="0" w:color="auto"/>
        <w:bottom w:val="none" w:sz="0" w:space="0" w:color="auto"/>
        <w:right w:val="none" w:sz="0" w:space="0" w:color="auto"/>
      </w:divBdr>
    </w:div>
    <w:div w:id="1145732158">
      <w:bodyDiv w:val="1"/>
      <w:marLeft w:val="0"/>
      <w:marRight w:val="0"/>
      <w:marTop w:val="0"/>
      <w:marBottom w:val="0"/>
      <w:divBdr>
        <w:top w:val="none" w:sz="0" w:space="0" w:color="auto"/>
        <w:left w:val="none" w:sz="0" w:space="0" w:color="auto"/>
        <w:bottom w:val="none" w:sz="0" w:space="0" w:color="auto"/>
        <w:right w:val="none" w:sz="0" w:space="0" w:color="auto"/>
      </w:divBdr>
    </w:div>
    <w:div w:id="1145732551">
      <w:bodyDiv w:val="1"/>
      <w:marLeft w:val="0"/>
      <w:marRight w:val="0"/>
      <w:marTop w:val="0"/>
      <w:marBottom w:val="0"/>
      <w:divBdr>
        <w:top w:val="none" w:sz="0" w:space="0" w:color="auto"/>
        <w:left w:val="none" w:sz="0" w:space="0" w:color="auto"/>
        <w:bottom w:val="none" w:sz="0" w:space="0" w:color="auto"/>
        <w:right w:val="none" w:sz="0" w:space="0" w:color="auto"/>
      </w:divBdr>
    </w:div>
    <w:div w:id="1145783552">
      <w:marLeft w:val="480"/>
      <w:marRight w:val="0"/>
      <w:marTop w:val="0"/>
      <w:marBottom w:val="0"/>
      <w:divBdr>
        <w:top w:val="none" w:sz="0" w:space="0" w:color="auto"/>
        <w:left w:val="none" w:sz="0" w:space="0" w:color="auto"/>
        <w:bottom w:val="none" w:sz="0" w:space="0" w:color="auto"/>
        <w:right w:val="none" w:sz="0" w:space="0" w:color="auto"/>
      </w:divBdr>
    </w:div>
    <w:div w:id="1145852570">
      <w:bodyDiv w:val="1"/>
      <w:marLeft w:val="0"/>
      <w:marRight w:val="0"/>
      <w:marTop w:val="0"/>
      <w:marBottom w:val="0"/>
      <w:divBdr>
        <w:top w:val="none" w:sz="0" w:space="0" w:color="auto"/>
        <w:left w:val="none" w:sz="0" w:space="0" w:color="auto"/>
        <w:bottom w:val="none" w:sz="0" w:space="0" w:color="auto"/>
        <w:right w:val="none" w:sz="0" w:space="0" w:color="auto"/>
      </w:divBdr>
    </w:div>
    <w:div w:id="1145853660">
      <w:marLeft w:val="480"/>
      <w:marRight w:val="0"/>
      <w:marTop w:val="0"/>
      <w:marBottom w:val="0"/>
      <w:divBdr>
        <w:top w:val="none" w:sz="0" w:space="0" w:color="auto"/>
        <w:left w:val="none" w:sz="0" w:space="0" w:color="auto"/>
        <w:bottom w:val="none" w:sz="0" w:space="0" w:color="auto"/>
        <w:right w:val="none" w:sz="0" w:space="0" w:color="auto"/>
      </w:divBdr>
    </w:div>
    <w:div w:id="1145899103">
      <w:marLeft w:val="480"/>
      <w:marRight w:val="0"/>
      <w:marTop w:val="0"/>
      <w:marBottom w:val="0"/>
      <w:divBdr>
        <w:top w:val="none" w:sz="0" w:space="0" w:color="auto"/>
        <w:left w:val="none" w:sz="0" w:space="0" w:color="auto"/>
        <w:bottom w:val="none" w:sz="0" w:space="0" w:color="auto"/>
        <w:right w:val="none" w:sz="0" w:space="0" w:color="auto"/>
      </w:divBdr>
    </w:div>
    <w:div w:id="1145899161">
      <w:bodyDiv w:val="1"/>
      <w:marLeft w:val="0"/>
      <w:marRight w:val="0"/>
      <w:marTop w:val="0"/>
      <w:marBottom w:val="0"/>
      <w:divBdr>
        <w:top w:val="none" w:sz="0" w:space="0" w:color="auto"/>
        <w:left w:val="none" w:sz="0" w:space="0" w:color="auto"/>
        <w:bottom w:val="none" w:sz="0" w:space="0" w:color="auto"/>
        <w:right w:val="none" w:sz="0" w:space="0" w:color="auto"/>
      </w:divBdr>
    </w:div>
    <w:div w:id="1145928495">
      <w:bodyDiv w:val="1"/>
      <w:marLeft w:val="0"/>
      <w:marRight w:val="0"/>
      <w:marTop w:val="0"/>
      <w:marBottom w:val="0"/>
      <w:divBdr>
        <w:top w:val="none" w:sz="0" w:space="0" w:color="auto"/>
        <w:left w:val="none" w:sz="0" w:space="0" w:color="auto"/>
        <w:bottom w:val="none" w:sz="0" w:space="0" w:color="auto"/>
        <w:right w:val="none" w:sz="0" w:space="0" w:color="auto"/>
      </w:divBdr>
    </w:div>
    <w:div w:id="1145971994">
      <w:bodyDiv w:val="1"/>
      <w:marLeft w:val="0"/>
      <w:marRight w:val="0"/>
      <w:marTop w:val="0"/>
      <w:marBottom w:val="0"/>
      <w:divBdr>
        <w:top w:val="none" w:sz="0" w:space="0" w:color="auto"/>
        <w:left w:val="none" w:sz="0" w:space="0" w:color="auto"/>
        <w:bottom w:val="none" w:sz="0" w:space="0" w:color="auto"/>
        <w:right w:val="none" w:sz="0" w:space="0" w:color="auto"/>
      </w:divBdr>
    </w:div>
    <w:div w:id="1146167328">
      <w:bodyDiv w:val="1"/>
      <w:marLeft w:val="0"/>
      <w:marRight w:val="0"/>
      <w:marTop w:val="0"/>
      <w:marBottom w:val="0"/>
      <w:divBdr>
        <w:top w:val="none" w:sz="0" w:space="0" w:color="auto"/>
        <w:left w:val="none" w:sz="0" w:space="0" w:color="auto"/>
        <w:bottom w:val="none" w:sz="0" w:space="0" w:color="auto"/>
        <w:right w:val="none" w:sz="0" w:space="0" w:color="auto"/>
      </w:divBdr>
    </w:div>
    <w:div w:id="1146242223">
      <w:bodyDiv w:val="1"/>
      <w:marLeft w:val="0"/>
      <w:marRight w:val="0"/>
      <w:marTop w:val="0"/>
      <w:marBottom w:val="0"/>
      <w:divBdr>
        <w:top w:val="none" w:sz="0" w:space="0" w:color="auto"/>
        <w:left w:val="none" w:sz="0" w:space="0" w:color="auto"/>
        <w:bottom w:val="none" w:sz="0" w:space="0" w:color="auto"/>
        <w:right w:val="none" w:sz="0" w:space="0" w:color="auto"/>
      </w:divBdr>
    </w:div>
    <w:div w:id="1146314674">
      <w:bodyDiv w:val="1"/>
      <w:marLeft w:val="0"/>
      <w:marRight w:val="0"/>
      <w:marTop w:val="0"/>
      <w:marBottom w:val="0"/>
      <w:divBdr>
        <w:top w:val="none" w:sz="0" w:space="0" w:color="auto"/>
        <w:left w:val="none" w:sz="0" w:space="0" w:color="auto"/>
        <w:bottom w:val="none" w:sz="0" w:space="0" w:color="auto"/>
        <w:right w:val="none" w:sz="0" w:space="0" w:color="auto"/>
      </w:divBdr>
    </w:div>
    <w:div w:id="1146319755">
      <w:bodyDiv w:val="1"/>
      <w:marLeft w:val="0"/>
      <w:marRight w:val="0"/>
      <w:marTop w:val="0"/>
      <w:marBottom w:val="0"/>
      <w:divBdr>
        <w:top w:val="none" w:sz="0" w:space="0" w:color="auto"/>
        <w:left w:val="none" w:sz="0" w:space="0" w:color="auto"/>
        <w:bottom w:val="none" w:sz="0" w:space="0" w:color="auto"/>
        <w:right w:val="none" w:sz="0" w:space="0" w:color="auto"/>
      </w:divBdr>
    </w:div>
    <w:div w:id="1146358592">
      <w:marLeft w:val="480"/>
      <w:marRight w:val="0"/>
      <w:marTop w:val="0"/>
      <w:marBottom w:val="0"/>
      <w:divBdr>
        <w:top w:val="none" w:sz="0" w:space="0" w:color="auto"/>
        <w:left w:val="none" w:sz="0" w:space="0" w:color="auto"/>
        <w:bottom w:val="none" w:sz="0" w:space="0" w:color="auto"/>
        <w:right w:val="none" w:sz="0" w:space="0" w:color="auto"/>
      </w:divBdr>
    </w:div>
    <w:div w:id="1146359875">
      <w:marLeft w:val="480"/>
      <w:marRight w:val="0"/>
      <w:marTop w:val="0"/>
      <w:marBottom w:val="0"/>
      <w:divBdr>
        <w:top w:val="none" w:sz="0" w:space="0" w:color="auto"/>
        <w:left w:val="none" w:sz="0" w:space="0" w:color="auto"/>
        <w:bottom w:val="none" w:sz="0" w:space="0" w:color="auto"/>
        <w:right w:val="none" w:sz="0" w:space="0" w:color="auto"/>
      </w:divBdr>
    </w:div>
    <w:div w:id="1146623961">
      <w:marLeft w:val="480"/>
      <w:marRight w:val="0"/>
      <w:marTop w:val="0"/>
      <w:marBottom w:val="0"/>
      <w:divBdr>
        <w:top w:val="none" w:sz="0" w:space="0" w:color="auto"/>
        <w:left w:val="none" w:sz="0" w:space="0" w:color="auto"/>
        <w:bottom w:val="none" w:sz="0" w:space="0" w:color="auto"/>
        <w:right w:val="none" w:sz="0" w:space="0" w:color="auto"/>
      </w:divBdr>
    </w:div>
    <w:div w:id="1146698791">
      <w:bodyDiv w:val="1"/>
      <w:marLeft w:val="0"/>
      <w:marRight w:val="0"/>
      <w:marTop w:val="0"/>
      <w:marBottom w:val="0"/>
      <w:divBdr>
        <w:top w:val="none" w:sz="0" w:space="0" w:color="auto"/>
        <w:left w:val="none" w:sz="0" w:space="0" w:color="auto"/>
        <w:bottom w:val="none" w:sz="0" w:space="0" w:color="auto"/>
        <w:right w:val="none" w:sz="0" w:space="0" w:color="auto"/>
      </w:divBdr>
    </w:div>
    <w:div w:id="1146699721">
      <w:marLeft w:val="480"/>
      <w:marRight w:val="0"/>
      <w:marTop w:val="0"/>
      <w:marBottom w:val="0"/>
      <w:divBdr>
        <w:top w:val="none" w:sz="0" w:space="0" w:color="auto"/>
        <w:left w:val="none" w:sz="0" w:space="0" w:color="auto"/>
        <w:bottom w:val="none" w:sz="0" w:space="0" w:color="auto"/>
        <w:right w:val="none" w:sz="0" w:space="0" w:color="auto"/>
      </w:divBdr>
    </w:div>
    <w:div w:id="1146700686">
      <w:bodyDiv w:val="1"/>
      <w:marLeft w:val="0"/>
      <w:marRight w:val="0"/>
      <w:marTop w:val="0"/>
      <w:marBottom w:val="0"/>
      <w:divBdr>
        <w:top w:val="none" w:sz="0" w:space="0" w:color="auto"/>
        <w:left w:val="none" w:sz="0" w:space="0" w:color="auto"/>
        <w:bottom w:val="none" w:sz="0" w:space="0" w:color="auto"/>
        <w:right w:val="none" w:sz="0" w:space="0" w:color="auto"/>
      </w:divBdr>
    </w:div>
    <w:div w:id="1146821332">
      <w:marLeft w:val="480"/>
      <w:marRight w:val="0"/>
      <w:marTop w:val="0"/>
      <w:marBottom w:val="0"/>
      <w:divBdr>
        <w:top w:val="none" w:sz="0" w:space="0" w:color="auto"/>
        <w:left w:val="none" w:sz="0" w:space="0" w:color="auto"/>
        <w:bottom w:val="none" w:sz="0" w:space="0" w:color="auto"/>
        <w:right w:val="none" w:sz="0" w:space="0" w:color="auto"/>
      </w:divBdr>
    </w:div>
    <w:div w:id="1146895511">
      <w:marLeft w:val="480"/>
      <w:marRight w:val="0"/>
      <w:marTop w:val="0"/>
      <w:marBottom w:val="0"/>
      <w:divBdr>
        <w:top w:val="none" w:sz="0" w:space="0" w:color="auto"/>
        <w:left w:val="none" w:sz="0" w:space="0" w:color="auto"/>
        <w:bottom w:val="none" w:sz="0" w:space="0" w:color="auto"/>
        <w:right w:val="none" w:sz="0" w:space="0" w:color="auto"/>
      </w:divBdr>
    </w:div>
    <w:div w:id="1146896022">
      <w:marLeft w:val="480"/>
      <w:marRight w:val="0"/>
      <w:marTop w:val="0"/>
      <w:marBottom w:val="0"/>
      <w:divBdr>
        <w:top w:val="none" w:sz="0" w:space="0" w:color="auto"/>
        <w:left w:val="none" w:sz="0" w:space="0" w:color="auto"/>
        <w:bottom w:val="none" w:sz="0" w:space="0" w:color="auto"/>
        <w:right w:val="none" w:sz="0" w:space="0" w:color="auto"/>
      </w:divBdr>
    </w:div>
    <w:div w:id="1146973053">
      <w:marLeft w:val="480"/>
      <w:marRight w:val="0"/>
      <w:marTop w:val="0"/>
      <w:marBottom w:val="0"/>
      <w:divBdr>
        <w:top w:val="none" w:sz="0" w:space="0" w:color="auto"/>
        <w:left w:val="none" w:sz="0" w:space="0" w:color="auto"/>
        <w:bottom w:val="none" w:sz="0" w:space="0" w:color="auto"/>
        <w:right w:val="none" w:sz="0" w:space="0" w:color="auto"/>
      </w:divBdr>
    </w:div>
    <w:div w:id="1146974691">
      <w:bodyDiv w:val="1"/>
      <w:marLeft w:val="0"/>
      <w:marRight w:val="0"/>
      <w:marTop w:val="0"/>
      <w:marBottom w:val="0"/>
      <w:divBdr>
        <w:top w:val="none" w:sz="0" w:space="0" w:color="auto"/>
        <w:left w:val="none" w:sz="0" w:space="0" w:color="auto"/>
        <w:bottom w:val="none" w:sz="0" w:space="0" w:color="auto"/>
        <w:right w:val="none" w:sz="0" w:space="0" w:color="auto"/>
      </w:divBdr>
    </w:div>
    <w:div w:id="1146975661">
      <w:marLeft w:val="480"/>
      <w:marRight w:val="0"/>
      <w:marTop w:val="0"/>
      <w:marBottom w:val="0"/>
      <w:divBdr>
        <w:top w:val="none" w:sz="0" w:space="0" w:color="auto"/>
        <w:left w:val="none" w:sz="0" w:space="0" w:color="auto"/>
        <w:bottom w:val="none" w:sz="0" w:space="0" w:color="auto"/>
        <w:right w:val="none" w:sz="0" w:space="0" w:color="auto"/>
      </w:divBdr>
    </w:div>
    <w:div w:id="1147015908">
      <w:marLeft w:val="480"/>
      <w:marRight w:val="0"/>
      <w:marTop w:val="0"/>
      <w:marBottom w:val="0"/>
      <w:divBdr>
        <w:top w:val="none" w:sz="0" w:space="0" w:color="auto"/>
        <w:left w:val="none" w:sz="0" w:space="0" w:color="auto"/>
        <w:bottom w:val="none" w:sz="0" w:space="0" w:color="auto"/>
        <w:right w:val="none" w:sz="0" w:space="0" w:color="auto"/>
      </w:divBdr>
    </w:div>
    <w:div w:id="1147088219">
      <w:bodyDiv w:val="1"/>
      <w:marLeft w:val="0"/>
      <w:marRight w:val="0"/>
      <w:marTop w:val="0"/>
      <w:marBottom w:val="0"/>
      <w:divBdr>
        <w:top w:val="none" w:sz="0" w:space="0" w:color="auto"/>
        <w:left w:val="none" w:sz="0" w:space="0" w:color="auto"/>
        <w:bottom w:val="none" w:sz="0" w:space="0" w:color="auto"/>
        <w:right w:val="none" w:sz="0" w:space="0" w:color="auto"/>
      </w:divBdr>
    </w:div>
    <w:div w:id="1147160247">
      <w:bodyDiv w:val="1"/>
      <w:marLeft w:val="0"/>
      <w:marRight w:val="0"/>
      <w:marTop w:val="0"/>
      <w:marBottom w:val="0"/>
      <w:divBdr>
        <w:top w:val="none" w:sz="0" w:space="0" w:color="auto"/>
        <w:left w:val="none" w:sz="0" w:space="0" w:color="auto"/>
        <w:bottom w:val="none" w:sz="0" w:space="0" w:color="auto"/>
        <w:right w:val="none" w:sz="0" w:space="0" w:color="auto"/>
      </w:divBdr>
    </w:div>
    <w:div w:id="1147165301">
      <w:bodyDiv w:val="1"/>
      <w:marLeft w:val="0"/>
      <w:marRight w:val="0"/>
      <w:marTop w:val="0"/>
      <w:marBottom w:val="0"/>
      <w:divBdr>
        <w:top w:val="none" w:sz="0" w:space="0" w:color="auto"/>
        <w:left w:val="none" w:sz="0" w:space="0" w:color="auto"/>
        <w:bottom w:val="none" w:sz="0" w:space="0" w:color="auto"/>
        <w:right w:val="none" w:sz="0" w:space="0" w:color="auto"/>
      </w:divBdr>
    </w:div>
    <w:div w:id="1147238590">
      <w:marLeft w:val="480"/>
      <w:marRight w:val="0"/>
      <w:marTop w:val="0"/>
      <w:marBottom w:val="0"/>
      <w:divBdr>
        <w:top w:val="none" w:sz="0" w:space="0" w:color="auto"/>
        <w:left w:val="none" w:sz="0" w:space="0" w:color="auto"/>
        <w:bottom w:val="none" w:sz="0" w:space="0" w:color="auto"/>
        <w:right w:val="none" w:sz="0" w:space="0" w:color="auto"/>
      </w:divBdr>
    </w:div>
    <w:div w:id="1147238907">
      <w:bodyDiv w:val="1"/>
      <w:marLeft w:val="0"/>
      <w:marRight w:val="0"/>
      <w:marTop w:val="0"/>
      <w:marBottom w:val="0"/>
      <w:divBdr>
        <w:top w:val="none" w:sz="0" w:space="0" w:color="auto"/>
        <w:left w:val="none" w:sz="0" w:space="0" w:color="auto"/>
        <w:bottom w:val="none" w:sz="0" w:space="0" w:color="auto"/>
        <w:right w:val="none" w:sz="0" w:space="0" w:color="auto"/>
      </w:divBdr>
    </w:div>
    <w:div w:id="1147357510">
      <w:bodyDiv w:val="1"/>
      <w:marLeft w:val="0"/>
      <w:marRight w:val="0"/>
      <w:marTop w:val="0"/>
      <w:marBottom w:val="0"/>
      <w:divBdr>
        <w:top w:val="none" w:sz="0" w:space="0" w:color="auto"/>
        <w:left w:val="none" w:sz="0" w:space="0" w:color="auto"/>
        <w:bottom w:val="none" w:sz="0" w:space="0" w:color="auto"/>
        <w:right w:val="none" w:sz="0" w:space="0" w:color="auto"/>
      </w:divBdr>
    </w:div>
    <w:div w:id="1147477060">
      <w:bodyDiv w:val="1"/>
      <w:marLeft w:val="0"/>
      <w:marRight w:val="0"/>
      <w:marTop w:val="0"/>
      <w:marBottom w:val="0"/>
      <w:divBdr>
        <w:top w:val="none" w:sz="0" w:space="0" w:color="auto"/>
        <w:left w:val="none" w:sz="0" w:space="0" w:color="auto"/>
        <w:bottom w:val="none" w:sz="0" w:space="0" w:color="auto"/>
        <w:right w:val="none" w:sz="0" w:space="0" w:color="auto"/>
      </w:divBdr>
    </w:div>
    <w:div w:id="1147552667">
      <w:bodyDiv w:val="1"/>
      <w:marLeft w:val="0"/>
      <w:marRight w:val="0"/>
      <w:marTop w:val="0"/>
      <w:marBottom w:val="0"/>
      <w:divBdr>
        <w:top w:val="none" w:sz="0" w:space="0" w:color="auto"/>
        <w:left w:val="none" w:sz="0" w:space="0" w:color="auto"/>
        <w:bottom w:val="none" w:sz="0" w:space="0" w:color="auto"/>
        <w:right w:val="none" w:sz="0" w:space="0" w:color="auto"/>
      </w:divBdr>
    </w:div>
    <w:div w:id="1147555169">
      <w:marLeft w:val="480"/>
      <w:marRight w:val="0"/>
      <w:marTop w:val="0"/>
      <w:marBottom w:val="0"/>
      <w:divBdr>
        <w:top w:val="none" w:sz="0" w:space="0" w:color="auto"/>
        <w:left w:val="none" w:sz="0" w:space="0" w:color="auto"/>
        <w:bottom w:val="none" w:sz="0" w:space="0" w:color="auto"/>
        <w:right w:val="none" w:sz="0" w:space="0" w:color="auto"/>
      </w:divBdr>
    </w:div>
    <w:div w:id="1147626528">
      <w:bodyDiv w:val="1"/>
      <w:marLeft w:val="0"/>
      <w:marRight w:val="0"/>
      <w:marTop w:val="0"/>
      <w:marBottom w:val="0"/>
      <w:divBdr>
        <w:top w:val="none" w:sz="0" w:space="0" w:color="auto"/>
        <w:left w:val="none" w:sz="0" w:space="0" w:color="auto"/>
        <w:bottom w:val="none" w:sz="0" w:space="0" w:color="auto"/>
        <w:right w:val="none" w:sz="0" w:space="0" w:color="auto"/>
      </w:divBdr>
    </w:div>
    <w:div w:id="1147630917">
      <w:bodyDiv w:val="1"/>
      <w:marLeft w:val="0"/>
      <w:marRight w:val="0"/>
      <w:marTop w:val="0"/>
      <w:marBottom w:val="0"/>
      <w:divBdr>
        <w:top w:val="none" w:sz="0" w:space="0" w:color="auto"/>
        <w:left w:val="none" w:sz="0" w:space="0" w:color="auto"/>
        <w:bottom w:val="none" w:sz="0" w:space="0" w:color="auto"/>
        <w:right w:val="none" w:sz="0" w:space="0" w:color="auto"/>
      </w:divBdr>
    </w:div>
    <w:div w:id="1147740946">
      <w:marLeft w:val="480"/>
      <w:marRight w:val="0"/>
      <w:marTop w:val="0"/>
      <w:marBottom w:val="0"/>
      <w:divBdr>
        <w:top w:val="none" w:sz="0" w:space="0" w:color="auto"/>
        <w:left w:val="none" w:sz="0" w:space="0" w:color="auto"/>
        <w:bottom w:val="none" w:sz="0" w:space="0" w:color="auto"/>
        <w:right w:val="none" w:sz="0" w:space="0" w:color="auto"/>
      </w:divBdr>
    </w:div>
    <w:div w:id="1147741269">
      <w:marLeft w:val="480"/>
      <w:marRight w:val="0"/>
      <w:marTop w:val="0"/>
      <w:marBottom w:val="0"/>
      <w:divBdr>
        <w:top w:val="none" w:sz="0" w:space="0" w:color="auto"/>
        <w:left w:val="none" w:sz="0" w:space="0" w:color="auto"/>
        <w:bottom w:val="none" w:sz="0" w:space="0" w:color="auto"/>
        <w:right w:val="none" w:sz="0" w:space="0" w:color="auto"/>
      </w:divBdr>
    </w:div>
    <w:div w:id="1147746502">
      <w:marLeft w:val="480"/>
      <w:marRight w:val="0"/>
      <w:marTop w:val="0"/>
      <w:marBottom w:val="0"/>
      <w:divBdr>
        <w:top w:val="none" w:sz="0" w:space="0" w:color="auto"/>
        <w:left w:val="none" w:sz="0" w:space="0" w:color="auto"/>
        <w:bottom w:val="none" w:sz="0" w:space="0" w:color="auto"/>
        <w:right w:val="none" w:sz="0" w:space="0" w:color="auto"/>
      </w:divBdr>
    </w:div>
    <w:div w:id="1147821211">
      <w:bodyDiv w:val="1"/>
      <w:marLeft w:val="0"/>
      <w:marRight w:val="0"/>
      <w:marTop w:val="0"/>
      <w:marBottom w:val="0"/>
      <w:divBdr>
        <w:top w:val="none" w:sz="0" w:space="0" w:color="auto"/>
        <w:left w:val="none" w:sz="0" w:space="0" w:color="auto"/>
        <w:bottom w:val="none" w:sz="0" w:space="0" w:color="auto"/>
        <w:right w:val="none" w:sz="0" w:space="0" w:color="auto"/>
      </w:divBdr>
    </w:div>
    <w:div w:id="1148010107">
      <w:marLeft w:val="480"/>
      <w:marRight w:val="0"/>
      <w:marTop w:val="0"/>
      <w:marBottom w:val="0"/>
      <w:divBdr>
        <w:top w:val="none" w:sz="0" w:space="0" w:color="auto"/>
        <w:left w:val="none" w:sz="0" w:space="0" w:color="auto"/>
        <w:bottom w:val="none" w:sz="0" w:space="0" w:color="auto"/>
        <w:right w:val="none" w:sz="0" w:space="0" w:color="auto"/>
      </w:divBdr>
    </w:div>
    <w:div w:id="1148011015">
      <w:marLeft w:val="480"/>
      <w:marRight w:val="0"/>
      <w:marTop w:val="0"/>
      <w:marBottom w:val="0"/>
      <w:divBdr>
        <w:top w:val="none" w:sz="0" w:space="0" w:color="auto"/>
        <w:left w:val="none" w:sz="0" w:space="0" w:color="auto"/>
        <w:bottom w:val="none" w:sz="0" w:space="0" w:color="auto"/>
        <w:right w:val="none" w:sz="0" w:space="0" w:color="auto"/>
      </w:divBdr>
    </w:div>
    <w:div w:id="1148018301">
      <w:marLeft w:val="480"/>
      <w:marRight w:val="0"/>
      <w:marTop w:val="0"/>
      <w:marBottom w:val="0"/>
      <w:divBdr>
        <w:top w:val="none" w:sz="0" w:space="0" w:color="auto"/>
        <w:left w:val="none" w:sz="0" w:space="0" w:color="auto"/>
        <w:bottom w:val="none" w:sz="0" w:space="0" w:color="auto"/>
        <w:right w:val="none" w:sz="0" w:space="0" w:color="auto"/>
      </w:divBdr>
    </w:div>
    <w:div w:id="1148207718">
      <w:marLeft w:val="480"/>
      <w:marRight w:val="0"/>
      <w:marTop w:val="0"/>
      <w:marBottom w:val="0"/>
      <w:divBdr>
        <w:top w:val="none" w:sz="0" w:space="0" w:color="auto"/>
        <w:left w:val="none" w:sz="0" w:space="0" w:color="auto"/>
        <w:bottom w:val="none" w:sz="0" w:space="0" w:color="auto"/>
        <w:right w:val="none" w:sz="0" w:space="0" w:color="auto"/>
      </w:divBdr>
    </w:div>
    <w:div w:id="1148284065">
      <w:bodyDiv w:val="1"/>
      <w:marLeft w:val="0"/>
      <w:marRight w:val="0"/>
      <w:marTop w:val="0"/>
      <w:marBottom w:val="0"/>
      <w:divBdr>
        <w:top w:val="none" w:sz="0" w:space="0" w:color="auto"/>
        <w:left w:val="none" w:sz="0" w:space="0" w:color="auto"/>
        <w:bottom w:val="none" w:sz="0" w:space="0" w:color="auto"/>
        <w:right w:val="none" w:sz="0" w:space="0" w:color="auto"/>
      </w:divBdr>
    </w:div>
    <w:div w:id="1148328724">
      <w:marLeft w:val="480"/>
      <w:marRight w:val="0"/>
      <w:marTop w:val="0"/>
      <w:marBottom w:val="0"/>
      <w:divBdr>
        <w:top w:val="none" w:sz="0" w:space="0" w:color="auto"/>
        <w:left w:val="none" w:sz="0" w:space="0" w:color="auto"/>
        <w:bottom w:val="none" w:sz="0" w:space="0" w:color="auto"/>
        <w:right w:val="none" w:sz="0" w:space="0" w:color="auto"/>
      </w:divBdr>
    </w:div>
    <w:div w:id="1148402614">
      <w:bodyDiv w:val="1"/>
      <w:marLeft w:val="0"/>
      <w:marRight w:val="0"/>
      <w:marTop w:val="0"/>
      <w:marBottom w:val="0"/>
      <w:divBdr>
        <w:top w:val="none" w:sz="0" w:space="0" w:color="auto"/>
        <w:left w:val="none" w:sz="0" w:space="0" w:color="auto"/>
        <w:bottom w:val="none" w:sz="0" w:space="0" w:color="auto"/>
        <w:right w:val="none" w:sz="0" w:space="0" w:color="auto"/>
      </w:divBdr>
    </w:div>
    <w:div w:id="1148477147">
      <w:bodyDiv w:val="1"/>
      <w:marLeft w:val="0"/>
      <w:marRight w:val="0"/>
      <w:marTop w:val="0"/>
      <w:marBottom w:val="0"/>
      <w:divBdr>
        <w:top w:val="none" w:sz="0" w:space="0" w:color="auto"/>
        <w:left w:val="none" w:sz="0" w:space="0" w:color="auto"/>
        <w:bottom w:val="none" w:sz="0" w:space="0" w:color="auto"/>
        <w:right w:val="none" w:sz="0" w:space="0" w:color="auto"/>
      </w:divBdr>
      <w:divsChild>
        <w:div w:id="34622855">
          <w:marLeft w:val="480"/>
          <w:marRight w:val="0"/>
          <w:marTop w:val="0"/>
          <w:marBottom w:val="0"/>
          <w:divBdr>
            <w:top w:val="none" w:sz="0" w:space="0" w:color="auto"/>
            <w:left w:val="none" w:sz="0" w:space="0" w:color="auto"/>
            <w:bottom w:val="none" w:sz="0" w:space="0" w:color="auto"/>
            <w:right w:val="none" w:sz="0" w:space="0" w:color="auto"/>
          </w:divBdr>
        </w:div>
        <w:div w:id="195194819">
          <w:marLeft w:val="480"/>
          <w:marRight w:val="0"/>
          <w:marTop w:val="0"/>
          <w:marBottom w:val="0"/>
          <w:divBdr>
            <w:top w:val="none" w:sz="0" w:space="0" w:color="auto"/>
            <w:left w:val="none" w:sz="0" w:space="0" w:color="auto"/>
            <w:bottom w:val="none" w:sz="0" w:space="0" w:color="auto"/>
            <w:right w:val="none" w:sz="0" w:space="0" w:color="auto"/>
          </w:divBdr>
        </w:div>
        <w:div w:id="343941092">
          <w:marLeft w:val="480"/>
          <w:marRight w:val="0"/>
          <w:marTop w:val="0"/>
          <w:marBottom w:val="0"/>
          <w:divBdr>
            <w:top w:val="none" w:sz="0" w:space="0" w:color="auto"/>
            <w:left w:val="none" w:sz="0" w:space="0" w:color="auto"/>
            <w:bottom w:val="none" w:sz="0" w:space="0" w:color="auto"/>
            <w:right w:val="none" w:sz="0" w:space="0" w:color="auto"/>
          </w:divBdr>
        </w:div>
        <w:div w:id="539249361">
          <w:marLeft w:val="480"/>
          <w:marRight w:val="0"/>
          <w:marTop w:val="0"/>
          <w:marBottom w:val="0"/>
          <w:divBdr>
            <w:top w:val="none" w:sz="0" w:space="0" w:color="auto"/>
            <w:left w:val="none" w:sz="0" w:space="0" w:color="auto"/>
            <w:bottom w:val="none" w:sz="0" w:space="0" w:color="auto"/>
            <w:right w:val="none" w:sz="0" w:space="0" w:color="auto"/>
          </w:divBdr>
        </w:div>
        <w:div w:id="562104721">
          <w:marLeft w:val="480"/>
          <w:marRight w:val="0"/>
          <w:marTop w:val="0"/>
          <w:marBottom w:val="0"/>
          <w:divBdr>
            <w:top w:val="none" w:sz="0" w:space="0" w:color="auto"/>
            <w:left w:val="none" w:sz="0" w:space="0" w:color="auto"/>
            <w:bottom w:val="none" w:sz="0" w:space="0" w:color="auto"/>
            <w:right w:val="none" w:sz="0" w:space="0" w:color="auto"/>
          </w:divBdr>
        </w:div>
        <w:div w:id="590509667">
          <w:marLeft w:val="480"/>
          <w:marRight w:val="0"/>
          <w:marTop w:val="0"/>
          <w:marBottom w:val="0"/>
          <w:divBdr>
            <w:top w:val="none" w:sz="0" w:space="0" w:color="auto"/>
            <w:left w:val="none" w:sz="0" w:space="0" w:color="auto"/>
            <w:bottom w:val="none" w:sz="0" w:space="0" w:color="auto"/>
            <w:right w:val="none" w:sz="0" w:space="0" w:color="auto"/>
          </w:divBdr>
        </w:div>
        <w:div w:id="670763557">
          <w:marLeft w:val="480"/>
          <w:marRight w:val="0"/>
          <w:marTop w:val="0"/>
          <w:marBottom w:val="0"/>
          <w:divBdr>
            <w:top w:val="none" w:sz="0" w:space="0" w:color="auto"/>
            <w:left w:val="none" w:sz="0" w:space="0" w:color="auto"/>
            <w:bottom w:val="none" w:sz="0" w:space="0" w:color="auto"/>
            <w:right w:val="none" w:sz="0" w:space="0" w:color="auto"/>
          </w:divBdr>
        </w:div>
        <w:div w:id="740638321">
          <w:marLeft w:val="480"/>
          <w:marRight w:val="0"/>
          <w:marTop w:val="0"/>
          <w:marBottom w:val="0"/>
          <w:divBdr>
            <w:top w:val="none" w:sz="0" w:space="0" w:color="auto"/>
            <w:left w:val="none" w:sz="0" w:space="0" w:color="auto"/>
            <w:bottom w:val="none" w:sz="0" w:space="0" w:color="auto"/>
            <w:right w:val="none" w:sz="0" w:space="0" w:color="auto"/>
          </w:divBdr>
        </w:div>
        <w:div w:id="1038051095">
          <w:marLeft w:val="480"/>
          <w:marRight w:val="0"/>
          <w:marTop w:val="0"/>
          <w:marBottom w:val="0"/>
          <w:divBdr>
            <w:top w:val="none" w:sz="0" w:space="0" w:color="auto"/>
            <w:left w:val="none" w:sz="0" w:space="0" w:color="auto"/>
            <w:bottom w:val="none" w:sz="0" w:space="0" w:color="auto"/>
            <w:right w:val="none" w:sz="0" w:space="0" w:color="auto"/>
          </w:divBdr>
        </w:div>
        <w:div w:id="1065031179">
          <w:marLeft w:val="480"/>
          <w:marRight w:val="0"/>
          <w:marTop w:val="0"/>
          <w:marBottom w:val="0"/>
          <w:divBdr>
            <w:top w:val="none" w:sz="0" w:space="0" w:color="auto"/>
            <w:left w:val="none" w:sz="0" w:space="0" w:color="auto"/>
            <w:bottom w:val="none" w:sz="0" w:space="0" w:color="auto"/>
            <w:right w:val="none" w:sz="0" w:space="0" w:color="auto"/>
          </w:divBdr>
        </w:div>
        <w:div w:id="1222181641">
          <w:marLeft w:val="480"/>
          <w:marRight w:val="0"/>
          <w:marTop w:val="0"/>
          <w:marBottom w:val="0"/>
          <w:divBdr>
            <w:top w:val="none" w:sz="0" w:space="0" w:color="auto"/>
            <w:left w:val="none" w:sz="0" w:space="0" w:color="auto"/>
            <w:bottom w:val="none" w:sz="0" w:space="0" w:color="auto"/>
            <w:right w:val="none" w:sz="0" w:space="0" w:color="auto"/>
          </w:divBdr>
        </w:div>
      </w:divsChild>
    </w:div>
    <w:div w:id="1148479617">
      <w:marLeft w:val="480"/>
      <w:marRight w:val="0"/>
      <w:marTop w:val="0"/>
      <w:marBottom w:val="0"/>
      <w:divBdr>
        <w:top w:val="none" w:sz="0" w:space="0" w:color="auto"/>
        <w:left w:val="none" w:sz="0" w:space="0" w:color="auto"/>
        <w:bottom w:val="none" w:sz="0" w:space="0" w:color="auto"/>
        <w:right w:val="none" w:sz="0" w:space="0" w:color="auto"/>
      </w:divBdr>
    </w:div>
    <w:div w:id="1148593814">
      <w:marLeft w:val="480"/>
      <w:marRight w:val="0"/>
      <w:marTop w:val="0"/>
      <w:marBottom w:val="0"/>
      <w:divBdr>
        <w:top w:val="none" w:sz="0" w:space="0" w:color="auto"/>
        <w:left w:val="none" w:sz="0" w:space="0" w:color="auto"/>
        <w:bottom w:val="none" w:sz="0" w:space="0" w:color="auto"/>
        <w:right w:val="none" w:sz="0" w:space="0" w:color="auto"/>
      </w:divBdr>
    </w:div>
    <w:div w:id="1148672890">
      <w:bodyDiv w:val="1"/>
      <w:marLeft w:val="0"/>
      <w:marRight w:val="0"/>
      <w:marTop w:val="0"/>
      <w:marBottom w:val="0"/>
      <w:divBdr>
        <w:top w:val="none" w:sz="0" w:space="0" w:color="auto"/>
        <w:left w:val="none" w:sz="0" w:space="0" w:color="auto"/>
        <w:bottom w:val="none" w:sz="0" w:space="0" w:color="auto"/>
        <w:right w:val="none" w:sz="0" w:space="0" w:color="auto"/>
      </w:divBdr>
    </w:div>
    <w:div w:id="1149052370">
      <w:bodyDiv w:val="1"/>
      <w:marLeft w:val="0"/>
      <w:marRight w:val="0"/>
      <w:marTop w:val="0"/>
      <w:marBottom w:val="0"/>
      <w:divBdr>
        <w:top w:val="none" w:sz="0" w:space="0" w:color="auto"/>
        <w:left w:val="none" w:sz="0" w:space="0" w:color="auto"/>
        <w:bottom w:val="none" w:sz="0" w:space="0" w:color="auto"/>
        <w:right w:val="none" w:sz="0" w:space="0" w:color="auto"/>
      </w:divBdr>
    </w:div>
    <w:div w:id="1149201863">
      <w:bodyDiv w:val="1"/>
      <w:marLeft w:val="0"/>
      <w:marRight w:val="0"/>
      <w:marTop w:val="0"/>
      <w:marBottom w:val="0"/>
      <w:divBdr>
        <w:top w:val="none" w:sz="0" w:space="0" w:color="auto"/>
        <w:left w:val="none" w:sz="0" w:space="0" w:color="auto"/>
        <w:bottom w:val="none" w:sz="0" w:space="0" w:color="auto"/>
        <w:right w:val="none" w:sz="0" w:space="0" w:color="auto"/>
      </w:divBdr>
    </w:div>
    <w:div w:id="1149245070">
      <w:bodyDiv w:val="1"/>
      <w:marLeft w:val="0"/>
      <w:marRight w:val="0"/>
      <w:marTop w:val="0"/>
      <w:marBottom w:val="0"/>
      <w:divBdr>
        <w:top w:val="none" w:sz="0" w:space="0" w:color="auto"/>
        <w:left w:val="none" w:sz="0" w:space="0" w:color="auto"/>
        <w:bottom w:val="none" w:sz="0" w:space="0" w:color="auto"/>
        <w:right w:val="none" w:sz="0" w:space="0" w:color="auto"/>
      </w:divBdr>
    </w:div>
    <w:div w:id="1149245230">
      <w:bodyDiv w:val="1"/>
      <w:marLeft w:val="0"/>
      <w:marRight w:val="0"/>
      <w:marTop w:val="0"/>
      <w:marBottom w:val="0"/>
      <w:divBdr>
        <w:top w:val="none" w:sz="0" w:space="0" w:color="auto"/>
        <w:left w:val="none" w:sz="0" w:space="0" w:color="auto"/>
        <w:bottom w:val="none" w:sz="0" w:space="0" w:color="auto"/>
        <w:right w:val="none" w:sz="0" w:space="0" w:color="auto"/>
      </w:divBdr>
    </w:div>
    <w:div w:id="1149246160">
      <w:bodyDiv w:val="1"/>
      <w:marLeft w:val="0"/>
      <w:marRight w:val="0"/>
      <w:marTop w:val="0"/>
      <w:marBottom w:val="0"/>
      <w:divBdr>
        <w:top w:val="none" w:sz="0" w:space="0" w:color="auto"/>
        <w:left w:val="none" w:sz="0" w:space="0" w:color="auto"/>
        <w:bottom w:val="none" w:sz="0" w:space="0" w:color="auto"/>
        <w:right w:val="none" w:sz="0" w:space="0" w:color="auto"/>
      </w:divBdr>
    </w:div>
    <w:div w:id="1149324575">
      <w:marLeft w:val="480"/>
      <w:marRight w:val="0"/>
      <w:marTop w:val="0"/>
      <w:marBottom w:val="0"/>
      <w:divBdr>
        <w:top w:val="none" w:sz="0" w:space="0" w:color="auto"/>
        <w:left w:val="none" w:sz="0" w:space="0" w:color="auto"/>
        <w:bottom w:val="none" w:sz="0" w:space="0" w:color="auto"/>
        <w:right w:val="none" w:sz="0" w:space="0" w:color="auto"/>
      </w:divBdr>
    </w:div>
    <w:div w:id="1149401487">
      <w:marLeft w:val="480"/>
      <w:marRight w:val="0"/>
      <w:marTop w:val="0"/>
      <w:marBottom w:val="0"/>
      <w:divBdr>
        <w:top w:val="none" w:sz="0" w:space="0" w:color="auto"/>
        <w:left w:val="none" w:sz="0" w:space="0" w:color="auto"/>
        <w:bottom w:val="none" w:sz="0" w:space="0" w:color="auto"/>
        <w:right w:val="none" w:sz="0" w:space="0" w:color="auto"/>
      </w:divBdr>
    </w:div>
    <w:div w:id="1149442021">
      <w:marLeft w:val="480"/>
      <w:marRight w:val="0"/>
      <w:marTop w:val="0"/>
      <w:marBottom w:val="0"/>
      <w:divBdr>
        <w:top w:val="none" w:sz="0" w:space="0" w:color="auto"/>
        <w:left w:val="none" w:sz="0" w:space="0" w:color="auto"/>
        <w:bottom w:val="none" w:sz="0" w:space="0" w:color="auto"/>
        <w:right w:val="none" w:sz="0" w:space="0" w:color="auto"/>
      </w:divBdr>
    </w:div>
    <w:div w:id="1149514883">
      <w:marLeft w:val="480"/>
      <w:marRight w:val="0"/>
      <w:marTop w:val="0"/>
      <w:marBottom w:val="0"/>
      <w:divBdr>
        <w:top w:val="none" w:sz="0" w:space="0" w:color="auto"/>
        <w:left w:val="none" w:sz="0" w:space="0" w:color="auto"/>
        <w:bottom w:val="none" w:sz="0" w:space="0" w:color="auto"/>
        <w:right w:val="none" w:sz="0" w:space="0" w:color="auto"/>
      </w:divBdr>
    </w:div>
    <w:div w:id="1149519464">
      <w:bodyDiv w:val="1"/>
      <w:marLeft w:val="0"/>
      <w:marRight w:val="0"/>
      <w:marTop w:val="0"/>
      <w:marBottom w:val="0"/>
      <w:divBdr>
        <w:top w:val="none" w:sz="0" w:space="0" w:color="auto"/>
        <w:left w:val="none" w:sz="0" w:space="0" w:color="auto"/>
        <w:bottom w:val="none" w:sz="0" w:space="0" w:color="auto"/>
        <w:right w:val="none" w:sz="0" w:space="0" w:color="auto"/>
      </w:divBdr>
    </w:div>
    <w:div w:id="1149785519">
      <w:bodyDiv w:val="1"/>
      <w:marLeft w:val="0"/>
      <w:marRight w:val="0"/>
      <w:marTop w:val="0"/>
      <w:marBottom w:val="0"/>
      <w:divBdr>
        <w:top w:val="none" w:sz="0" w:space="0" w:color="auto"/>
        <w:left w:val="none" w:sz="0" w:space="0" w:color="auto"/>
        <w:bottom w:val="none" w:sz="0" w:space="0" w:color="auto"/>
        <w:right w:val="none" w:sz="0" w:space="0" w:color="auto"/>
      </w:divBdr>
    </w:div>
    <w:div w:id="1149908832">
      <w:bodyDiv w:val="1"/>
      <w:marLeft w:val="0"/>
      <w:marRight w:val="0"/>
      <w:marTop w:val="0"/>
      <w:marBottom w:val="0"/>
      <w:divBdr>
        <w:top w:val="none" w:sz="0" w:space="0" w:color="auto"/>
        <w:left w:val="none" w:sz="0" w:space="0" w:color="auto"/>
        <w:bottom w:val="none" w:sz="0" w:space="0" w:color="auto"/>
        <w:right w:val="none" w:sz="0" w:space="0" w:color="auto"/>
      </w:divBdr>
    </w:div>
    <w:div w:id="1149979291">
      <w:bodyDiv w:val="1"/>
      <w:marLeft w:val="0"/>
      <w:marRight w:val="0"/>
      <w:marTop w:val="0"/>
      <w:marBottom w:val="0"/>
      <w:divBdr>
        <w:top w:val="none" w:sz="0" w:space="0" w:color="auto"/>
        <w:left w:val="none" w:sz="0" w:space="0" w:color="auto"/>
        <w:bottom w:val="none" w:sz="0" w:space="0" w:color="auto"/>
        <w:right w:val="none" w:sz="0" w:space="0" w:color="auto"/>
      </w:divBdr>
    </w:div>
    <w:div w:id="1150096986">
      <w:bodyDiv w:val="1"/>
      <w:marLeft w:val="0"/>
      <w:marRight w:val="0"/>
      <w:marTop w:val="0"/>
      <w:marBottom w:val="0"/>
      <w:divBdr>
        <w:top w:val="none" w:sz="0" w:space="0" w:color="auto"/>
        <w:left w:val="none" w:sz="0" w:space="0" w:color="auto"/>
        <w:bottom w:val="none" w:sz="0" w:space="0" w:color="auto"/>
        <w:right w:val="none" w:sz="0" w:space="0" w:color="auto"/>
      </w:divBdr>
    </w:div>
    <w:div w:id="1150174323">
      <w:marLeft w:val="480"/>
      <w:marRight w:val="0"/>
      <w:marTop w:val="0"/>
      <w:marBottom w:val="0"/>
      <w:divBdr>
        <w:top w:val="none" w:sz="0" w:space="0" w:color="auto"/>
        <w:left w:val="none" w:sz="0" w:space="0" w:color="auto"/>
        <w:bottom w:val="none" w:sz="0" w:space="0" w:color="auto"/>
        <w:right w:val="none" w:sz="0" w:space="0" w:color="auto"/>
      </w:divBdr>
    </w:div>
    <w:div w:id="1150246289">
      <w:marLeft w:val="480"/>
      <w:marRight w:val="0"/>
      <w:marTop w:val="0"/>
      <w:marBottom w:val="0"/>
      <w:divBdr>
        <w:top w:val="none" w:sz="0" w:space="0" w:color="auto"/>
        <w:left w:val="none" w:sz="0" w:space="0" w:color="auto"/>
        <w:bottom w:val="none" w:sz="0" w:space="0" w:color="auto"/>
        <w:right w:val="none" w:sz="0" w:space="0" w:color="auto"/>
      </w:divBdr>
    </w:div>
    <w:div w:id="1150252633">
      <w:bodyDiv w:val="1"/>
      <w:marLeft w:val="0"/>
      <w:marRight w:val="0"/>
      <w:marTop w:val="0"/>
      <w:marBottom w:val="0"/>
      <w:divBdr>
        <w:top w:val="none" w:sz="0" w:space="0" w:color="auto"/>
        <w:left w:val="none" w:sz="0" w:space="0" w:color="auto"/>
        <w:bottom w:val="none" w:sz="0" w:space="0" w:color="auto"/>
        <w:right w:val="none" w:sz="0" w:space="0" w:color="auto"/>
      </w:divBdr>
    </w:div>
    <w:div w:id="1150290761">
      <w:marLeft w:val="480"/>
      <w:marRight w:val="0"/>
      <w:marTop w:val="0"/>
      <w:marBottom w:val="0"/>
      <w:divBdr>
        <w:top w:val="none" w:sz="0" w:space="0" w:color="auto"/>
        <w:left w:val="none" w:sz="0" w:space="0" w:color="auto"/>
        <w:bottom w:val="none" w:sz="0" w:space="0" w:color="auto"/>
        <w:right w:val="none" w:sz="0" w:space="0" w:color="auto"/>
      </w:divBdr>
    </w:div>
    <w:div w:id="1150294722">
      <w:marLeft w:val="480"/>
      <w:marRight w:val="0"/>
      <w:marTop w:val="0"/>
      <w:marBottom w:val="0"/>
      <w:divBdr>
        <w:top w:val="none" w:sz="0" w:space="0" w:color="auto"/>
        <w:left w:val="none" w:sz="0" w:space="0" w:color="auto"/>
        <w:bottom w:val="none" w:sz="0" w:space="0" w:color="auto"/>
        <w:right w:val="none" w:sz="0" w:space="0" w:color="auto"/>
      </w:divBdr>
    </w:div>
    <w:div w:id="1150362737">
      <w:marLeft w:val="480"/>
      <w:marRight w:val="0"/>
      <w:marTop w:val="0"/>
      <w:marBottom w:val="0"/>
      <w:divBdr>
        <w:top w:val="none" w:sz="0" w:space="0" w:color="auto"/>
        <w:left w:val="none" w:sz="0" w:space="0" w:color="auto"/>
        <w:bottom w:val="none" w:sz="0" w:space="0" w:color="auto"/>
        <w:right w:val="none" w:sz="0" w:space="0" w:color="auto"/>
      </w:divBdr>
    </w:div>
    <w:div w:id="1150363079">
      <w:bodyDiv w:val="1"/>
      <w:marLeft w:val="0"/>
      <w:marRight w:val="0"/>
      <w:marTop w:val="0"/>
      <w:marBottom w:val="0"/>
      <w:divBdr>
        <w:top w:val="none" w:sz="0" w:space="0" w:color="auto"/>
        <w:left w:val="none" w:sz="0" w:space="0" w:color="auto"/>
        <w:bottom w:val="none" w:sz="0" w:space="0" w:color="auto"/>
        <w:right w:val="none" w:sz="0" w:space="0" w:color="auto"/>
      </w:divBdr>
    </w:div>
    <w:div w:id="1150438837">
      <w:bodyDiv w:val="1"/>
      <w:marLeft w:val="0"/>
      <w:marRight w:val="0"/>
      <w:marTop w:val="0"/>
      <w:marBottom w:val="0"/>
      <w:divBdr>
        <w:top w:val="none" w:sz="0" w:space="0" w:color="auto"/>
        <w:left w:val="none" w:sz="0" w:space="0" w:color="auto"/>
        <w:bottom w:val="none" w:sz="0" w:space="0" w:color="auto"/>
        <w:right w:val="none" w:sz="0" w:space="0" w:color="auto"/>
      </w:divBdr>
    </w:div>
    <w:div w:id="1150488030">
      <w:bodyDiv w:val="1"/>
      <w:marLeft w:val="0"/>
      <w:marRight w:val="0"/>
      <w:marTop w:val="0"/>
      <w:marBottom w:val="0"/>
      <w:divBdr>
        <w:top w:val="none" w:sz="0" w:space="0" w:color="auto"/>
        <w:left w:val="none" w:sz="0" w:space="0" w:color="auto"/>
        <w:bottom w:val="none" w:sz="0" w:space="0" w:color="auto"/>
        <w:right w:val="none" w:sz="0" w:space="0" w:color="auto"/>
      </w:divBdr>
    </w:div>
    <w:div w:id="1150511986">
      <w:bodyDiv w:val="1"/>
      <w:marLeft w:val="0"/>
      <w:marRight w:val="0"/>
      <w:marTop w:val="0"/>
      <w:marBottom w:val="0"/>
      <w:divBdr>
        <w:top w:val="none" w:sz="0" w:space="0" w:color="auto"/>
        <w:left w:val="none" w:sz="0" w:space="0" w:color="auto"/>
        <w:bottom w:val="none" w:sz="0" w:space="0" w:color="auto"/>
        <w:right w:val="none" w:sz="0" w:space="0" w:color="auto"/>
      </w:divBdr>
    </w:div>
    <w:div w:id="1150512947">
      <w:bodyDiv w:val="1"/>
      <w:marLeft w:val="0"/>
      <w:marRight w:val="0"/>
      <w:marTop w:val="0"/>
      <w:marBottom w:val="0"/>
      <w:divBdr>
        <w:top w:val="none" w:sz="0" w:space="0" w:color="auto"/>
        <w:left w:val="none" w:sz="0" w:space="0" w:color="auto"/>
        <w:bottom w:val="none" w:sz="0" w:space="0" w:color="auto"/>
        <w:right w:val="none" w:sz="0" w:space="0" w:color="auto"/>
      </w:divBdr>
    </w:div>
    <w:div w:id="1150515943">
      <w:marLeft w:val="480"/>
      <w:marRight w:val="0"/>
      <w:marTop w:val="0"/>
      <w:marBottom w:val="0"/>
      <w:divBdr>
        <w:top w:val="none" w:sz="0" w:space="0" w:color="auto"/>
        <w:left w:val="none" w:sz="0" w:space="0" w:color="auto"/>
        <w:bottom w:val="none" w:sz="0" w:space="0" w:color="auto"/>
        <w:right w:val="none" w:sz="0" w:space="0" w:color="auto"/>
      </w:divBdr>
    </w:div>
    <w:div w:id="1150556558">
      <w:bodyDiv w:val="1"/>
      <w:marLeft w:val="0"/>
      <w:marRight w:val="0"/>
      <w:marTop w:val="0"/>
      <w:marBottom w:val="0"/>
      <w:divBdr>
        <w:top w:val="none" w:sz="0" w:space="0" w:color="auto"/>
        <w:left w:val="none" w:sz="0" w:space="0" w:color="auto"/>
        <w:bottom w:val="none" w:sz="0" w:space="0" w:color="auto"/>
        <w:right w:val="none" w:sz="0" w:space="0" w:color="auto"/>
      </w:divBdr>
    </w:div>
    <w:div w:id="1150556612">
      <w:marLeft w:val="480"/>
      <w:marRight w:val="0"/>
      <w:marTop w:val="0"/>
      <w:marBottom w:val="0"/>
      <w:divBdr>
        <w:top w:val="none" w:sz="0" w:space="0" w:color="auto"/>
        <w:left w:val="none" w:sz="0" w:space="0" w:color="auto"/>
        <w:bottom w:val="none" w:sz="0" w:space="0" w:color="auto"/>
        <w:right w:val="none" w:sz="0" w:space="0" w:color="auto"/>
      </w:divBdr>
    </w:div>
    <w:div w:id="1150632432">
      <w:bodyDiv w:val="1"/>
      <w:marLeft w:val="0"/>
      <w:marRight w:val="0"/>
      <w:marTop w:val="0"/>
      <w:marBottom w:val="0"/>
      <w:divBdr>
        <w:top w:val="none" w:sz="0" w:space="0" w:color="auto"/>
        <w:left w:val="none" w:sz="0" w:space="0" w:color="auto"/>
        <w:bottom w:val="none" w:sz="0" w:space="0" w:color="auto"/>
        <w:right w:val="none" w:sz="0" w:space="0" w:color="auto"/>
      </w:divBdr>
    </w:div>
    <w:div w:id="1150827065">
      <w:bodyDiv w:val="1"/>
      <w:marLeft w:val="0"/>
      <w:marRight w:val="0"/>
      <w:marTop w:val="0"/>
      <w:marBottom w:val="0"/>
      <w:divBdr>
        <w:top w:val="none" w:sz="0" w:space="0" w:color="auto"/>
        <w:left w:val="none" w:sz="0" w:space="0" w:color="auto"/>
        <w:bottom w:val="none" w:sz="0" w:space="0" w:color="auto"/>
        <w:right w:val="none" w:sz="0" w:space="0" w:color="auto"/>
      </w:divBdr>
    </w:div>
    <w:div w:id="1150901967">
      <w:bodyDiv w:val="1"/>
      <w:marLeft w:val="0"/>
      <w:marRight w:val="0"/>
      <w:marTop w:val="0"/>
      <w:marBottom w:val="0"/>
      <w:divBdr>
        <w:top w:val="none" w:sz="0" w:space="0" w:color="auto"/>
        <w:left w:val="none" w:sz="0" w:space="0" w:color="auto"/>
        <w:bottom w:val="none" w:sz="0" w:space="0" w:color="auto"/>
        <w:right w:val="none" w:sz="0" w:space="0" w:color="auto"/>
      </w:divBdr>
    </w:div>
    <w:div w:id="1150906393">
      <w:bodyDiv w:val="1"/>
      <w:marLeft w:val="0"/>
      <w:marRight w:val="0"/>
      <w:marTop w:val="0"/>
      <w:marBottom w:val="0"/>
      <w:divBdr>
        <w:top w:val="none" w:sz="0" w:space="0" w:color="auto"/>
        <w:left w:val="none" w:sz="0" w:space="0" w:color="auto"/>
        <w:bottom w:val="none" w:sz="0" w:space="0" w:color="auto"/>
        <w:right w:val="none" w:sz="0" w:space="0" w:color="auto"/>
      </w:divBdr>
    </w:div>
    <w:div w:id="1151171591">
      <w:marLeft w:val="480"/>
      <w:marRight w:val="0"/>
      <w:marTop w:val="0"/>
      <w:marBottom w:val="0"/>
      <w:divBdr>
        <w:top w:val="none" w:sz="0" w:space="0" w:color="auto"/>
        <w:left w:val="none" w:sz="0" w:space="0" w:color="auto"/>
        <w:bottom w:val="none" w:sz="0" w:space="0" w:color="auto"/>
        <w:right w:val="none" w:sz="0" w:space="0" w:color="auto"/>
      </w:divBdr>
    </w:div>
    <w:div w:id="1151368376">
      <w:bodyDiv w:val="1"/>
      <w:marLeft w:val="0"/>
      <w:marRight w:val="0"/>
      <w:marTop w:val="0"/>
      <w:marBottom w:val="0"/>
      <w:divBdr>
        <w:top w:val="none" w:sz="0" w:space="0" w:color="auto"/>
        <w:left w:val="none" w:sz="0" w:space="0" w:color="auto"/>
        <w:bottom w:val="none" w:sz="0" w:space="0" w:color="auto"/>
        <w:right w:val="none" w:sz="0" w:space="0" w:color="auto"/>
      </w:divBdr>
    </w:div>
    <w:div w:id="1151406818">
      <w:bodyDiv w:val="1"/>
      <w:marLeft w:val="0"/>
      <w:marRight w:val="0"/>
      <w:marTop w:val="0"/>
      <w:marBottom w:val="0"/>
      <w:divBdr>
        <w:top w:val="none" w:sz="0" w:space="0" w:color="auto"/>
        <w:left w:val="none" w:sz="0" w:space="0" w:color="auto"/>
        <w:bottom w:val="none" w:sz="0" w:space="0" w:color="auto"/>
        <w:right w:val="none" w:sz="0" w:space="0" w:color="auto"/>
      </w:divBdr>
    </w:div>
    <w:div w:id="1151488129">
      <w:bodyDiv w:val="1"/>
      <w:marLeft w:val="0"/>
      <w:marRight w:val="0"/>
      <w:marTop w:val="0"/>
      <w:marBottom w:val="0"/>
      <w:divBdr>
        <w:top w:val="none" w:sz="0" w:space="0" w:color="auto"/>
        <w:left w:val="none" w:sz="0" w:space="0" w:color="auto"/>
        <w:bottom w:val="none" w:sz="0" w:space="0" w:color="auto"/>
        <w:right w:val="none" w:sz="0" w:space="0" w:color="auto"/>
      </w:divBdr>
    </w:div>
    <w:div w:id="1151604651">
      <w:bodyDiv w:val="1"/>
      <w:marLeft w:val="0"/>
      <w:marRight w:val="0"/>
      <w:marTop w:val="0"/>
      <w:marBottom w:val="0"/>
      <w:divBdr>
        <w:top w:val="none" w:sz="0" w:space="0" w:color="auto"/>
        <w:left w:val="none" w:sz="0" w:space="0" w:color="auto"/>
        <w:bottom w:val="none" w:sz="0" w:space="0" w:color="auto"/>
        <w:right w:val="none" w:sz="0" w:space="0" w:color="auto"/>
      </w:divBdr>
    </w:div>
    <w:div w:id="1151673833">
      <w:bodyDiv w:val="1"/>
      <w:marLeft w:val="0"/>
      <w:marRight w:val="0"/>
      <w:marTop w:val="0"/>
      <w:marBottom w:val="0"/>
      <w:divBdr>
        <w:top w:val="none" w:sz="0" w:space="0" w:color="auto"/>
        <w:left w:val="none" w:sz="0" w:space="0" w:color="auto"/>
        <w:bottom w:val="none" w:sz="0" w:space="0" w:color="auto"/>
        <w:right w:val="none" w:sz="0" w:space="0" w:color="auto"/>
      </w:divBdr>
    </w:div>
    <w:div w:id="1151674798">
      <w:bodyDiv w:val="1"/>
      <w:marLeft w:val="0"/>
      <w:marRight w:val="0"/>
      <w:marTop w:val="0"/>
      <w:marBottom w:val="0"/>
      <w:divBdr>
        <w:top w:val="none" w:sz="0" w:space="0" w:color="auto"/>
        <w:left w:val="none" w:sz="0" w:space="0" w:color="auto"/>
        <w:bottom w:val="none" w:sz="0" w:space="0" w:color="auto"/>
        <w:right w:val="none" w:sz="0" w:space="0" w:color="auto"/>
      </w:divBdr>
    </w:div>
    <w:div w:id="1151748692">
      <w:marLeft w:val="480"/>
      <w:marRight w:val="0"/>
      <w:marTop w:val="0"/>
      <w:marBottom w:val="0"/>
      <w:divBdr>
        <w:top w:val="none" w:sz="0" w:space="0" w:color="auto"/>
        <w:left w:val="none" w:sz="0" w:space="0" w:color="auto"/>
        <w:bottom w:val="none" w:sz="0" w:space="0" w:color="auto"/>
        <w:right w:val="none" w:sz="0" w:space="0" w:color="auto"/>
      </w:divBdr>
    </w:div>
    <w:div w:id="1151753216">
      <w:bodyDiv w:val="1"/>
      <w:marLeft w:val="0"/>
      <w:marRight w:val="0"/>
      <w:marTop w:val="0"/>
      <w:marBottom w:val="0"/>
      <w:divBdr>
        <w:top w:val="none" w:sz="0" w:space="0" w:color="auto"/>
        <w:left w:val="none" w:sz="0" w:space="0" w:color="auto"/>
        <w:bottom w:val="none" w:sz="0" w:space="0" w:color="auto"/>
        <w:right w:val="none" w:sz="0" w:space="0" w:color="auto"/>
      </w:divBdr>
    </w:div>
    <w:div w:id="1151866995">
      <w:bodyDiv w:val="1"/>
      <w:marLeft w:val="0"/>
      <w:marRight w:val="0"/>
      <w:marTop w:val="0"/>
      <w:marBottom w:val="0"/>
      <w:divBdr>
        <w:top w:val="none" w:sz="0" w:space="0" w:color="auto"/>
        <w:left w:val="none" w:sz="0" w:space="0" w:color="auto"/>
        <w:bottom w:val="none" w:sz="0" w:space="0" w:color="auto"/>
        <w:right w:val="none" w:sz="0" w:space="0" w:color="auto"/>
      </w:divBdr>
    </w:div>
    <w:div w:id="1152259329">
      <w:bodyDiv w:val="1"/>
      <w:marLeft w:val="0"/>
      <w:marRight w:val="0"/>
      <w:marTop w:val="0"/>
      <w:marBottom w:val="0"/>
      <w:divBdr>
        <w:top w:val="none" w:sz="0" w:space="0" w:color="auto"/>
        <w:left w:val="none" w:sz="0" w:space="0" w:color="auto"/>
        <w:bottom w:val="none" w:sz="0" w:space="0" w:color="auto"/>
        <w:right w:val="none" w:sz="0" w:space="0" w:color="auto"/>
      </w:divBdr>
    </w:div>
    <w:div w:id="1152330864">
      <w:bodyDiv w:val="1"/>
      <w:marLeft w:val="0"/>
      <w:marRight w:val="0"/>
      <w:marTop w:val="0"/>
      <w:marBottom w:val="0"/>
      <w:divBdr>
        <w:top w:val="none" w:sz="0" w:space="0" w:color="auto"/>
        <w:left w:val="none" w:sz="0" w:space="0" w:color="auto"/>
        <w:bottom w:val="none" w:sz="0" w:space="0" w:color="auto"/>
        <w:right w:val="none" w:sz="0" w:space="0" w:color="auto"/>
      </w:divBdr>
    </w:div>
    <w:div w:id="1152404043">
      <w:marLeft w:val="480"/>
      <w:marRight w:val="0"/>
      <w:marTop w:val="0"/>
      <w:marBottom w:val="0"/>
      <w:divBdr>
        <w:top w:val="none" w:sz="0" w:space="0" w:color="auto"/>
        <w:left w:val="none" w:sz="0" w:space="0" w:color="auto"/>
        <w:bottom w:val="none" w:sz="0" w:space="0" w:color="auto"/>
        <w:right w:val="none" w:sz="0" w:space="0" w:color="auto"/>
      </w:divBdr>
    </w:div>
    <w:div w:id="1152523066">
      <w:bodyDiv w:val="1"/>
      <w:marLeft w:val="0"/>
      <w:marRight w:val="0"/>
      <w:marTop w:val="0"/>
      <w:marBottom w:val="0"/>
      <w:divBdr>
        <w:top w:val="none" w:sz="0" w:space="0" w:color="auto"/>
        <w:left w:val="none" w:sz="0" w:space="0" w:color="auto"/>
        <w:bottom w:val="none" w:sz="0" w:space="0" w:color="auto"/>
        <w:right w:val="none" w:sz="0" w:space="0" w:color="auto"/>
      </w:divBdr>
    </w:div>
    <w:div w:id="1152528800">
      <w:bodyDiv w:val="1"/>
      <w:marLeft w:val="0"/>
      <w:marRight w:val="0"/>
      <w:marTop w:val="0"/>
      <w:marBottom w:val="0"/>
      <w:divBdr>
        <w:top w:val="none" w:sz="0" w:space="0" w:color="auto"/>
        <w:left w:val="none" w:sz="0" w:space="0" w:color="auto"/>
        <w:bottom w:val="none" w:sz="0" w:space="0" w:color="auto"/>
        <w:right w:val="none" w:sz="0" w:space="0" w:color="auto"/>
      </w:divBdr>
    </w:div>
    <w:div w:id="1152872575">
      <w:marLeft w:val="480"/>
      <w:marRight w:val="0"/>
      <w:marTop w:val="0"/>
      <w:marBottom w:val="0"/>
      <w:divBdr>
        <w:top w:val="none" w:sz="0" w:space="0" w:color="auto"/>
        <w:left w:val="none" w:sz="0" w:space="0" w:color="auto"/>
        <w:bottom w:val="none" w:sz="0" w:space="0" w:color="auto"/>
        <w:right w:val="none" w:sz="0" w:space="0" w:color="auto"/>
      </w:divBdr>
    </w:div>
    <w:div w:id="1152916243">
      <w:marLeft w:val="480"/>
      <w:marRight w:val="0"/>
      <w:marTop w:val="0"/>
      <w:marBottom w:val="0"/>
      <w:divBdr>
        <w:top w:val="none" w:sz="0" w:space="0" w:color="auto"/>
        <w:left w:val="none" w:sz="0" w:space="0" w:color="auto"/>
        <w:bottom w:val="none" w:sz="0" w:space="0" w:color="auto"/>
        <w:right w:val="none" w:sz="0" w:space="0" w:color="auto"/>
      </w:divBdr>
    </w:div>
    <w:div w:id="1152985018">
      <w:marLeft w:val="480"/>
      <w:marRight w:val="0"/>
      <w:marTop w:val="0"/>
      <w:marBottom w:val="0"/>
      <w:divBdr>
        <w:top w:val="none" w:sz="0" w:space="0" w:color="auto"/>
        <w:left w:val="none" w:sz="0" w:space="0" w:color="auto"/>
        <w:bottom w:val="none" w:sz="0" w:space="0" w:color="auto"/>
        <w:right w:val="none" w:sz="0" w:space="0" w:color="auto"/>
      </w:divBdr>
    </w:div>
    <w:div w:id="1153060485">
      <w:marLeft w:val="480"/>
      <w:marRight w:val="0"/>
      <w:marTop w:val="0"/>
      <w:marBottom w:val="0"/>
      <w:divBdr>
        <w:top w:val="none" w:sz="0" w:space="0" w:color="auto"/>
        <w:left w:val="none" w:sz="0" w:space="0" w:color="auto"/>
        <w:bottom w:val="none" w:sz="0" w:space="0" w:color="auto"/>
        <w:right w:val="none" w:sz="0" w:space="0" w:color="auto"/>
      </w:divBdr>
    </w:div>
    <w:div w:id="1153065572">
      <w:marLeft w:val="480"/>
      <w:marRight w:val="0"/>
      <w:marTop w:val="0"/>
      <w:marBottom w:val="0"/>
      <w:divBdr>
        <w:top w:val="none" w:sz="0" w:space="0" w:color="auto"/>
        <w:left w:val="none" w:sz="0" w:space="0" w:color="auto"/>
        <w:bottom w:val="none" w:sz="0" w:space="0" w:color="auto"/>
        <w:right w:val="none" w:sz="0" w:space="0" w:color="auto"/>
      </w:divBdr>
    </w:div>
    <w:div w:id="1153133461">
      <w:marLeft w:val="480"/>
      <w:marRight w:val="0"/>
      <w:marTop w:val="0"/>
      <w:marBottom w:val="0"/>
      <w:divBdr>
        <w:top w:val="none" w:sz="0" w:space="0" w:color="auto"/>
        <w:left w:val="none" w:sz="0" w:space="0" w:color="auto"/>
        <w:bottom w:val="none" w:sz="0" w:space="0" w:color="auto"/>
        <w:right w:val="none" w:sz="0" w:space="0" w:color="auto"/>
      </w:divBdr>
    </w:div>
    <w:div w:id="1153176943">
      <w:bodyDiv w:val="1"/>
      <w:marLeft w:val="0"/>
      <w:marRight w:val="0"/>
      <w:marTop w:val="0"/>
      <w:marBottom w:val="0"/>
      <w:divBdr>
        <w:top w:val="none" w:sz="0" w:space="0" w:color="auto"/>
        <w:left w:val="none" w:sz="0" w:space="0" w:color="auto"/>
        <w:bottom w:val="none" w:sz="0" w:space="0" w:color="auto"/>
        <w:right w:val="none" w:sz="0" w:space="0" w:color="auto"/>
      </w:divBdr>
    </w:div>
    <w:div w:id="1153178146">
      <w:marLeft w:val="480"/>
      <w:marRight w:val="0"/>
      <w:marTop w:val="0"/>
      <w:marBottom w:val="0"/>
      <w:divBdr>
        <w:top w:val="none" w:sz="0" w:space="0" w:color="auto"/>
        <w:left w:val="none" w:sz="0" w:space="0" w:color="auto"/>
        <w:bottom w:val="none" w:sz="0" w:space="0" w:color="auto"/>
        <w:right w:val="none" w:sz="0" w:space="0" w:color="auto"/>
      </w:divBdr>
    </w:div>
    <w:div w:id="1153179582">
      <w:bodyDiv w:val="1"/>
      <w:marLeft w:val="0"/>
      <w:marRight w:val="0"/>
      <w:marTop w:val="0"/>
      <w:marBottom w:val="0"/>
      <w:divBdr>
        <w:top w:val="none" w:sz="0" w:space="0" w:color="auto"/>
        <w:left w:val="none" w:sz="0" w:space="0" w:color="auto"/>
        <w:bottom w:val="none" w:sz="0" w:space="0" w:color="auto"/>
        <w:right w:val="none" w:sz="0" w:space="0" w:color="auto"/>
      </w:divBdr>
    </w:div>
    <w:div w:id="1153331015">
      <w:bodyDiv w:val="1"/>
      <w:marLeft w:val="0"/>
      <w:marRight w:val="0"/>
      <w:marTop w:val="0"/>
      <w:marBottom w:val="0"/>
      <w:divBdr>
        <w:top w:val="none" w:sz="0" w:space="0" w:color="auto"/>
        <w:left w:val="none" w:sz="0" w:space="0" w:color="auto"/>
        <w:bottom w:val="none" w:sz="0" w:space="0" w:color="auto"/>
        <w:right w:val="none" w:sz="0" w:space="0" w:color="auto"/>
      </w:divBdr>
    </w:div>
    <w:div w:id="1153376008">
      <w:marLeft w:val="480"/>
      <w:marRight w:val="0"/>
      <w:marTop w:val="0"/>
      <w:marBottom w:val="0"/>
      <w:divBdr>
        <w:top w:val="none" w:sz="0" w:space="0" w:color="auto"/>
        <w:left w:val="none" w:sz="0" w:space="0" w:color="auto"/>
        <w:bottom w:val="none" w:sz="0" w:space="0" w:color="auto"/>
        <w:right w:val="none" w:sz="0" w:space="0" w:color="auto"/>
      </w:divBdr>
    </w:div>
    <w:div w:id="1153376371">
      <w:marLeft w:val="480"/>
      <w:marRight w:val="0"/>
      <w:marTop w:val="0"/>
      <w:marBottom w:val="0"/>
      <w:divBdr>
        <w:top w:val="none" w:sz="0" w:space="0" w:color="auto"/>
        <w:left w:val="none" w:sz="0" w:space="0" w:color="auto"/>
        <w:bottom w:val="none" w:sz="0" w:space="0" w:color="auto"/>
        <w:right w:val="none" w:sz="0" w:space="0" w:color="auto"/>
      </w:divBdr>
    </w:div>
    <w:div w:id="1153448075">
      <w:marLeft w:val="480"/>
      <w:marRight w:val="0"/>
      <w:marTop w:val="0"/>
      <w:marBottom w:val="0"/>
      <w:divBdr>
        <w:top w:val="none" w:sz="0" w:space="0" w:color="auto"/>
        <w:left w:val="none" w:sz="0" w:space="0" w:color="auto"/>
        <w:bottom w:val="none" w:sz="0" w:space="0" w:color="auto"/>
        <w:right w:val="none" w:sz="0" w:space="0" w:color="auto"/>
      </w:divBdr>
    </w:div>
    <w:div w:id="1153528293">
      <w:bodyDiv w:val="1"/>
      <w:marLeft w:val="0"/>
      <w:marRight w:val="0"/>
      <w:marTop w:val="0"/>
      <w:marBottom w:val="0"/>
      <w:divBdr>
        <w:top w:val="none" w:sz="0" w:space="0" w:color="auto"/>
        <w:left w:val="none" w:sz="0" w:space="0" w:color="auto"/>
        <w:bottom w:val="none" w:sz="0" w:space="0" w:color="auto"/>
        <w:right w:val="none" w:sz="0" w:space="0" w:color="auto"/>
      </w:divBdr>
      <w:divsChild>
        <w:div w:id="411202078">
          <w:marLeft w:val="480"/>
          <w:marRight w:val="0"/>
          <w:marTop w:val="0"/>
          <w:marBottom w:val="0"/>
          <w:divBdr>
            <w:top w:val="none" w:sz="0" w:space="0" w:color="auto"/>
            <w:left w:val="none" w:sz="0" w:space="0" w:color="auto"/>
            <w:bottom w:val="none" w:sz="0" w:space="0" w:color="auto"/>
            <w:right w:val="none" w:sz="0" w:space="0" w:color="auto"/>
          </w:divBdr>
        </w:div>
        <w:div w:id="468868045">
          <w:marLeft w:val="480"/>
          <w:marRight w:val="0"/>
          <w:marTop w:val="0"/>
          <w:marBottom w:val="0"/>
          <w:divBdr>
            <w:top w:val="none" w:sz="0" w:space="0" w:color="auto"/>
            <w:left w:val="none" w:sz="0" w:space="0" w:color="auto"/>
            <w:bottom w:val="none" w:sz="0" w:space="0" w:color="auto"/>
            <w:right w:val="none" w:sz="0" w:space="0" w:color="auto"/>
          </w:divBdr>
        </w:div>
        <w:div w:id="479199828">
          <w:marLeft w:val="480"/>
          <w:marRight w:val="0"/>
          <w:marTop w:val="0"/>
          <w:marBottom w:val="0"/>
          <w:divBdr>
            <w:top w:val="none" w:sz="0" w:space="0" w:color="auto"/>
            <w:left w:val="none" w:sz="0" w:space="0" w:color="auto"/>
            <w:bottom w:val="none" w:sz="0" w:space="0" w:color="auto"/>
            <w:right w:val="none" w:sz="0" w:space="0" w:color="auto"/>
          </w:divBdr>
        </w:div>
        <w:div w:id="692651298">
          <w:marLeft w:val="480"/>
          <w:marRight w:val="0"/>
          <w:marTop w:val="0"/>
          <w:marBottom w:val="0"/>
          <w:divBdr>
            <w:top w:val="none" w:sz="0" w:space="0" w:color="auto"/>
            <w:left w:val="none" w:sz="0" w:space="0" w:color="auto"/>
            <w:bottom w:val="none" w:sz="0" w:space="0" w:color="auto"/>
            <w:right w:val="none" w:sz="0" w:space="0" w:color="auto"/>
          </w:divBdr>
        </w:div>
        <w:div w:id="709762342">
          <w:marLeft w:val="480"/>
          <w:marRight w:val="0"/>
          <w:marTop w:val="0"/>
          <w:marBottom w:val="0"/>
          <w:divBdr>
            <w:top w:val="none" w:sz="0" w:space="0" w:color="auto"/>
            <w:left w:val="none" w:sz="0" w:space="0" w:color="auto"/>
            <w:bottom w:val="none" w:sz="0" w:space="0" w:color="auto"/>
            <w:right w:val="none" w:sz="0" w:space="0" w:color="auto"/>
          </w:divBdr>
        </w:div>
        <w:div w:id="944389978">
          <w:marLeft w:val="480"/>
          <w:marRight w:val="0"/>
          <w:marTop w:val="0"/>
          <w:marBottom w:val="0"/>
          <w:divBdr>
            <w:top w:val="none" w:sz="0" w:space="0" w:color="auto"/>
            <w:left w:val="none" w:sz="0" w:space="0" w:color="auto"/>
            <w:bottom w:val="none" w:sz="0" w:space="0" w:color="auto"/>
            <w:right w:val="none" w:sz="0" w:space="0" w:color="auto"/>
          </w:divBdr>
        </w:div>
        <w:div w:id="968172307">
          <w:marLeft w:val="480"/>
          <w:marRight w:val="0"/>
          <w:marTop w:val="0"/>
          <w:marBottom w:val="0"/>
          <w:divBdr>
            <w:top w:val="none" w:sz="0" w:space="0" w:color="auto"/>
            <w:left w:val="none" w:sz="0" w:space="0" w:color="auto"/>
            <w:bottom w:val="none" w:sz="0" w:space="0" w:color="auto"/>
            <w:right w:val="none" w:sz="0" w:space="0" w:color="auto"/>
          </w:divBdr>
        </w:div>
      </w:divsChild>
    </w:div>
    <w:div w:id="1153595553">
      <w:bodyDiv w:val="1"/>
      <w:marLeft w:val="0"/>
      <w:marRight w:val="0"/>
      <w:marTop w:val="0"/>
      <w:marBottom w:val="0"/>
      <w:divBdr>
        <w:top w:val="none" w:sz="0" w:space="0" w:color="auto"/>
        <w:left w:val="none" w:sz="0" w:space="0" w:color="auto"/>
        <w:bottom w:val="none" w:sz="0" w:space="0" w:color="auto"/>
        <w:right w:val="none" w:sz="0" w:space="0" w:color="auto"/>
      </w:divBdr>
    </w:div>
    <w:div w:id="1153761944">
      <w:marLeft w:val="480"/>
      <w:marRight w:val="0"/>
      <w:marTop w:val="0"/>
      <w:marBottom w:val="0"/>
      <w:divBdr>
        <w:top w:val="none" w:sz="0" w:space="0" w:color="auto"/>
        <w:left w:val="none" w:sz="0" w:space="0" w:color="auto"/>
        <w:bottom w:val="none" w:sz="0" w:space="0" w:color="auto"/>
        <w:right w:val="none" w:sz="0" w:space="0" w:color="auto"/>
      </w:divBdr>
    </w:div>
    <w:div w:id="1153791301">
      <w:bodyDiv w:val="1"/>
      <w:marLeft w:val="0"/>
      <w:marRight w:val="0"/>
      <w:marTop w:val="0"/>
      <w:marBottom w:val="0"/>
      <w:divBdr>
        <w:top w:val="none" w:sz="0" w:space="0" w:color="auto"/>
        <w:left w:val="none" w:sz="0" w:space="0" w:color="auto"/>
        <w:bottom w:val="none" w:sz="0" w:space="0" w:color="auto"/>
        <w:right w:val="none" w:sz="0" w:space="0" w:color="auto"/>
      </w:divBdr>
    </w:div>
    <w:div w:id="1153831520">
      <w:marLeft w:val="480"/>
      <w:marRight w:val="0"/>
      <w:marTop w:val="0"/>
      <w:marBottom w:val="0"/>
      <w:divBdr>
        <w:top w:val="none" w:sz="0" w:space="0" w:color="auto"/>
        <w:left w:val="none" w:sz="0" w:space="0" w:color="auto"/>
        <w:bottom w:val="none" w:sz="0" w:space="0" w:color="auto"/>
        <w:right w:val="none" w:sz="0" w:space="0" w:color="auto"/>
      </w:divBdr>
    </w:div>
    <w:div w:id="1153834460">
      <w:marLeft w:val="480"/>
      <w:marRight w:val="0"/>
      <w:marTop w:val="0"/>
      <w:marBottom w:val="0"/>
      <w:divBdr>
        <w:top w:val="none" w:sz="0" w:space="0" w:color="auto"/>
        <w:left w:val="none" w:sz="0" w:space="0" w:color="auto"/>
        <w:bottom w:val="none" w:sz="0" w:space="0" w:color="auto"/>
        <w:right w:val="none" w:sz="0" w:space="0" w:color="auto"/>
      </w:divBdr>
    </w:div>
    <w:div w:id="1153835184">
      <w:bodyDiv w:val="1"/>
      <w:marLeft w:val="0"/>
      <w:marRight w:val="0"/>
      <w:marTop w:val="0"/>
      <w:marBottom w:val="0"/>
      <w:divBdr>
        <w:top w:val="none" w:sz="0" w:space="0" w:color="auto"/>
        <w:left w:val="none" w:sz="0" w:space="0" w:color="auto"/>
        <w:bottom w:val="none" w:sz="0" w:space="0" w:color="auto"/>
        <w:right w:val="none" w:sz="0" w:space="0" w:color="auto"/>
      </w:divBdr>
    </w:div>
    <w:div w:id="1153912879">
      <w:marLeft w:val="480"/>
      <w:marRight w:val="0"/>
      <w:marTop w:val="0"/>
      <w:marBottom w:val="0"/>
      <w:divBdr>
        <w:top w:val="none" w:sz="0" w:space="0" w:color="auto"/>
        <w:left w:val="none" w:sz="0" w:space="0" w:color="auto"/>
        <w:bottom w:val="none" w:sz="0" w:space="0" w:color="auto"/>
        <w:right w:val="none" w:sz="0" w:space="0" w:color="auto"/>
      </w:divBdr>
    </w:div>
    <w:div w:id="1154031751">
      <w:marLeft w:val="480"/>
      <w:marRight w:val="0"/>
      <w:marTop w:val="0"/>
      <w:marBottom w:val="0"/>
      <w:divBdr>
        <w:top w:val="none" w:sz="0" w:space="0" w:color="auto"/>
        <w:left w:val="none" w:sz="0" w:space="0" w:color="auto"/>
        <w:bottom w:val="none" w:sz="0" w:space="0" w:color="auto"/>
        <w:right w:val="none" w:sz="0" w:space="0" w:color="auto"/>
      </w:divBdr>
    </w:div>
    <w:div w:id="1154180471">
      <w:marLeft w:val="480"/>
      <w:marRight w:val="0"/>
      <w:marTop w:val="0"/>
      <w:marBottom w:val="0"/>
      <w:divBdr>
        <w:top w:val="none" w:sz="0" w:space="0" w:color="auto"/>
        <w:left w:val="none" w:sz="0" w:space="0" w:color="auto"/>
        <w:bottom w:val="none" w:sz="0" w:space="0" w:color="auto"/>
        <w:right w:val="none" w:sz="0" w:space="0" w:color="auto"/>
      </w:divBdr>
    </w:div>
    <w:div w:id="1154221546">
      <w:bodyDiv w:val="1"/>
      <w:marLeft w:val="0"/>
      <w:marRight w:val="0"/>
      <w:marTop w:val="0"/>
      <w:marBottom w:val="0"/>
      <w:divBdr>
        <w:top w:val="none" w:sz="0" w:space="0" w:color="auto"/>
        <w:left w:val="none" w:sz="0" w:space="0" w:color="auto"/>
        <w:bottom w:val="none" w:sz="0" w:space="0" w:color="auto"/>
        <w:right w:val="none" w:sz="0" w:space="0" w:color="auto"/>
      </w:divBdr>
    </w:div>
    <w:div w:id="1154222159">
      <w:marLeft w:val="480"/>
      <w:marRight w:val="0"/>
      <w:marTop w:val="0"/>
      <w:marBottom w:val="0"/>
      <w:divBdr>
        <w:top w:val="none" w:sz="0" w:space="0" w:color="auto"/>
        <w:left w:val="none" w:sz="0" w:space="0" w:color="auto"/>
        <w:bottom w:val="none" w:sz="0" w:space="0" w:color="auto"/>
        <w:right w:val="none" w:sz="0" w:space="0" w:color="auto"/>
      </w:divBdr>
    </w:div>
    <w:div w:id="1154222654">
      <w:marLeft w:val="480"/>
      <w:marRight w:val="0"/>
      <w:marTop w:val="0"/>
      <w:marBottom w:val="0"/>
      <w:divBdr>
        <w:top w:val="none" w:sz="0" w:space="0" w:color="auto"/>
        <w:left w:val="none" w:sz="0" w:space="0" w:color="auto"/>
        <w:bottom w:val="none" w:sz="0" w:space="0" w:color="auto"/>
        <w:right w:val="none" w:sz="0" w:space="0" w:color="auto"/>
      </w:divBdr>
    </w:div>
    <w:div w:id="1154372708">
      <w:marLeft w:val="480"/>
      <w:marRight w:val="0"/>
      <w:marTop w:val="0"/>
      <w:marBottom w:val="0"/>
      <w:divBdr>
        <w:top w:val="none" w:sz="0" w:space="0" w:color="auto"/>
        <w:left w:val="none" w:sz="0" w:space="0" w:color="auto"/>
        <w:bottom w:val="none" w:sz="0" w:space="0" w:color="auto"/>
        <w:right w:val="none" w:sz="0" w:space="0" w:color="auto"/>
      </w:divBdr>
    </w:div>
    <w:div w:id="1154419903">
      <w:bodyDiv w:val="1"/>
      <w:marLeft w:val="0"/>
      <w:marRight w:val="0"/>
      <w:marTop w:val="0"/>
      <w:marBottom w:val="0"/>
      <w:divBdr>
        <w:top w:val="none" w:sz="0" w:space="0" w:color="auto"/>
        <w:left w:val="none" w:sz="0" w:space="0" w:color="auto"/>
        <w:bottom w:val="none" w:sz="0" w:space="0" w:color="auto"/>
        <w:right w:val="none" w:sz="0" w:space="0" w:color="auto"/>
      </w:divBdr>
    </w:div>
    <w:div w:id="1154443833">
      <w:marLeft w:val="480"/>
      <w:marRight w:val="0"/>
      <w:marTop w:val="0"/>
      <w:marBottom w:val="0"/>
      <w:divBdr>
        <w:top w:val="none" w:sz="0" w:space="0" w:color="auto"/>
        <w:left w:val="none" w:sz="0" w:space="0" w:color="auto"/>
        <w:bottom w:val="none" w:sz="0" w:space="0" w:color="auto"/>
        <w:right w:val="none" w:sz="0" w:space="0" w:color="auto"/>
      </w:divBdr>
    </w:div>
    <w:div w:id="1154445652">
      <w:marLeft w:val="480"/>
      <w:marRight w:val="0"/>
      <w:marTop w:val="0"/>
      <w:marBottom w:val="0"/>
      <w:divBdr>
        <w:top w:val="none" w:sz="0" w:space="0" w:color="auto"/>
        <w:left w:val="none" w:sz="0" w:space="0" w:color="auto"/>
        <w:bottom w:val="none" w:sz="0" w:space="0" w:color="auto"/>
        <w:right w:val="none" w:sz="0" w:space="0" w:color="auto"/>
      </w:divBdr>
    </w:div>
    <w:div w:id="1154564463">
      <w:marLeft w:val="480"/>
      <w:marRight w:val="0"/>
      <w:marTop w:val="0"/>
      <w:marBottom w:val="0"/>
      <w:divBdr>
        <w:top w:val="none" w:sz="0" w:space="0" w:color="auto"/>
        <w:left w:val="none" w:sz="0" w:space="0" w:color="auto"/>
        <w:bottom w:val="none" w:sz="0" w:space="0" w:color="auto"/>
        <w:right w:val="none" w:sz="0" w:space="0" w:color="auto"/>
      </w:divBdr>
    </w:div>
    <w:div w:id="1154682198">
      <w:bodyDiv w:val="1"/>
      <w:marLeft w:val="0"/>
      <w:marRight w:val="0"/>
      <w:marTop w:val="0"/>
      <w:marBottom w:val="0"/>
      <w:divBdr>
        <w:top w:val="none" w:sz="0" w:space="0" w:color="auto"/>
        <w:left w:val="none" w:sz="0" w:space="0" w:color="auto"/>
        <w:bottom w:val="none" w:sz="0" w:space="0" w:color="auto"/>
        <w:right w:val="none" w:sz="0" w:space="0" w:color="auto"/>
      </w:divBdr>
    </w:div>
    <w:div w:id="1154683380">
      <w:marLeft w:val="480"/>
      <w:marRight w:val="0"/>
      <w:marTop w:val="0"/>
      <w:marBottom w:val="0"/>
      <w:divBdr>
        <w:top w:val="none" w:sz="0" w:space="0" w:color="auto"/>
        <w:left w:val="none" w:sz="0" w:space="0" w:color="auto"/>
        <w:bottom w:val="none" w:sz="0" w:space="0" w:color="auto"/>
        <w:right w:val="none" w:sz="0" w:space="0" w:color="auto"/>
      </w:divBdr>
    </w:div>
    <w:div w:id="1154760214">
      <w:bodyDiv w:val="1"/>
      <w:marLeft w:val="0"/>
      <w:marRight w:val="0"/>
      <w:marTop w:val="0"/>
      <w:marBottom w:val="0"/>
      <w:divBdr>
        <w:top w:val="none" w:sz="0" w:space="0" w:color="auto"/>
        <w:left w:val="none" w:sz="0" w:space="0" w:color="auto"/>
        <w:bottom w:val="none" w:sz="0" w:space="0" w:color="auto"/>
        <w:right w:val="none" w:sz="0" w:space="0" w:color="auto"/>
      </w:divBdr>
    </w:div>
    <w:div w:id="1154762730">
      <w:bodyDiv w:val="1"/>
      <w:marLeft w:val="0"/>
      <w:marRight w:val="0"/>
      <w:marTop w:val="0"/>
      <w:marBottom w:val="0"/>
      <w:divBdr>
        <w:top w:val="none" w:sz="0" w:space="0" w:color="auto"/>
        <w:left w:val="none" w:sz="0" w:space="0" w:color="auto"/>
        <w:bottom w:val="none" w:sz="0" w:space="0" w:color="auto"/>
        <w:right w:val="none" w:sz="0" w:space="0" w:color="auto"/>
      </w:divBdr>
      <w:divsChild>
        <w:div w:id="49428006">
          <w:marLeft w:val="480"/>
          <w:marRight w:val="0"/>
          <w:marTop w:val="0"/>
          <w:marBottom w:val="0"/>
          <w:divBdr>
            <w:top w:val="none" w:sz="0" w:space="0" w:color="auto"/>
            <w:left w:val="none" w:sz="0" w:space="0" w:color="auto"/>
            <w:bottom w:val="none" w:sz="0" w:space="0" w:color="auto"/>
            <w:right w:val="none" w:sz="0" w:space="0" w:color="auto"/>
          </w:divBdr>
        </w:div>
        <w:div w:id="98990516">
          <w:marLeft w:val="480"/>
          <w:marRight w:val="0"/>
          <w:marTop w:val="0"/>
          <w:marBottom w:val="0"/>
          <w:divBdr>
            <w:top w:val="none" w:sz="0" w:space="0" w:color="auto"/>
            <w:left w:val="none" w:sz="0" w:space="0" w:color="auto"/>
            <w:bottom w:val="none" w:sz="0" w:space="0" w:color="auto"/>
            <w:right w:val="none" w:sz="0" w:space="0" w:color="auto"/>
          </w:divBdr>
        </w:div>
        <w:div w:id="100925614">
          <w:marLeft w:val="480"/>
          <w:marRight w:val="0"/>
          <w:marTop w:val="0"/>
          <w:marBottom w:val="0"/>
          <w:divBdr>
            <w:top w:val="none" w:sz="0" w:space="0" w:color="auto"/>
            <w:left w:val="none" w:sz="0" w:space="0" w:color="auto"/>
            <w:bottom w:val="none" w:sz="0" w:space="0" w:color="auto"/>
            <w:right w:val="none" w:sz="0" w:space="0" w:color="auto"/>
          </w:divBdr>
        </w:div>
        <w:div w:id="341011108">
          <w:marLeft w:val="480"/>
          <w:marRight w:val="0"/>
          <w:marTop w:val="0"/>
          <w:marBottom w:val="0"/>
          <w:divBdr>
            <w:top w:val="none" w:sz="0" w:space="0" w:color="auto"/>
            <w:left w:val="none" w:sz="0" w:space="0" w:color="auto"/>
            <w:bottom w:val="none" w:sz="0" w:space="0" w:color="auto"/>
            <w:right w:val="none" w:sz="0" w:space="0" w:color="auto"/>
          </w:divBdr>
        </w:div>
        <w:div w:id="395008298">
          <w:marLeft w:val="480"/>
          <w:marRight w:val="0"/>
          <w:marTop w:val="0"/>
          <w:marBottom w:val="0"/>
          <w:divBdr>
            <w:top w:val="none" w:sz="0" w:space="0" w:color="auto"/>
            <w:left w:val="none" w:sz="0" w:space="0" w:color="auto"/>
            <w:bottom w:val="none" w:sz="0" w:space="0" w:color="auto"/>
            <w:right w:val="none" w:sz="0" w:space="0" w:color="auto"/>
          </w:divBdr>
        </w:div>
        <w:div w:id="401685110">
          <w:marLeft w:val="480"/>
          <w:marRight w:val="0"/>
          <w:marTop w:val="0"/>
          <w:marBottom w:val="0"/>
          <w:divBdr>
            <w:top w:val="none" w:sz="0" w:space="0" w:color="auto"/>
            <w:left w:val="none" w:sz="0" w:space="0" w:color="auto"/>
            <w:bottom w:val="none" w:sz="0" w:space="0" w:color="auto"/>
            <w:right w:val="none" w:sz="0" w:space="0" w:color="auto"/>
          </w:divBdr>
        </w:div>
        <w:div w:id="409155383">
          <w:marLeft w:val="480"/>
          <w:marRight w:val="0"/>
          <w:marTop w:val="0"/>
          <w:marBottom w:val="0"/>
          <w:divBdr>
            <w:top w:val="none" w:sz="0" w:space="0" w:color="auto"/>
            <w:left w:val="none" w:sz="0" w:space="0" w:color="auto"/>
            <w:bottom w:val="none" w:sz="0" w:space="0" w:color="auto"/>
            <w:right w:val="none" w:sz="0" w:space="0" w:color="auto"/>
          </w:divBdr>
        </w:div>
        <w:div w:id="423763475">
          <w:marLeft w:val="480"/>
          <w:marRight w:val="0"/>
          <w:marTop w:val="0"/>
          <w:marBottom w:val="0"/>
          <w:divBdr>
            <w:top w:val="none" w:sz="0" w:space="0" w:color="auto"/>
            <w:left w:val="none" w:sz="0" w:space="0" w:color="auto"/>
            <w:bottom w:val="none" w:sz="0" w:space="0" w:color="auto"/>
            <w:right w:val="none" w:sz="0" w:space="0" w:color="auto"/>
          </w:divBdr>
        </w:div>
        <w:div w:id="424689650">
          <w:marLeft w:val="480"/>
          <w:marRight w:val="0"/>
          <w:marTop w:val="0"/>
          <w:marBottom w:val="0"/>
          <w:divBdr>
            <w:top w:val="none" w:sz="0" w:space="0" w:color="auto"/>
            <w:left w:val="none" w:sz="0" w:space="0" w:color="auto"/>
            <w:bottom w:val="none" w:sz="0" w:space="0" w:color="auto"/>
            <w:right w:val="none" w:sz="0" w:space="0" w:color="auto"/>
          </w:divBdr>
        </w:div>
        <w:div w:id="427586058">
          <w:marLeft w:val="480"/>
          <w:marRight w:val="0"/>
          <w:marTop w:val="0"/>
          <w:marBottom w:val="0"/>
          <w:divBdr>
            <w:top w:val="none" w:sz="0" w:space="0" w:color="auto"/>
            <w:left w:val="none" w:sz="0" w:space="0" w:color="auto"/>
            <w:bottom w:val="none" w:sz="0" w:space="0" w:color="auto"/>
            <w:right w:val="none" w:sz="0" w:space="0" w:color="auto"/>
          </w:divBdr>
        </w:div>
        <w:div w:id="444076704">
          <w:marLeft w:val="480"/>
          <w:marRight w:val="0"/>
          <w:marTop w:val="0"/>
          <w:marBottom w:val="0"/>
          <w:divBdr>
            <w:top w:val="none" w:sz="0" w:space="0" w:color="auto"/>
            <w:left w:val="none" w:sz="0" w:space="0" w:color="auto"/>
            <w:bottom w:val="none" w:sz="0" w:space="0" w:color="auto"/>
            <w:right w:val="none" w:sz="0" w:space="0" w:color="auto"/>
          </w:divBdr>
        </w:div>
        <w:div w:id="458233254">
          <w:marLeft w:val="480"/>
          <w:marRight w:val="0"/>
          <w:marTop w:val="0"/>
          <w:marBottom w:val="0"/>
          <w:divBdr>
            <w:top w:val="none" w:sz="0" w:space="0" w:color="auto"/>
            <w:left w:val="none" w:sz="0" w:space="0" w:color="auto"/>
            <w:bottom w:val="none" w:sz="0" w:space="0" w:color="auto"/>
            <w:right w:val="none" w:sz="0" w:space="0" w:color="auto"/>
          </w:divBdr>
        </w:div>
        <w:div w:id="458455143">
          <w:marLeft w:val="480"/>
          <w:marRight w:val="0"/>
          <w:marTop w:val="0"/>
          <w:marBottom w:val="0"/>
          <w:divBdr>
            <w:top w:val="none" w:sz="0" w:space="0" w:color="auto"/>
            <w:left w:val="none" w:sz="0" w:space="0" w:color="auto"/>
            <w:bottom w:val="none" w:sz="0" w:space="0" w:color="auto"/>
            <w:right w:val="none" w:sz="0" w:space="0" w:color="auto"/>
          </w:divBdr>
        </w:div>
        <w:div w:id="467892370">
          <w:marLeft w:val="480"/>
          <w:marRight w:val="0"/>
          <w:marTop w:val="0"/>
          <w:marBottom w:val="0"/>
          <w:divBdr>
            <w:top w:val="none" w:sz="0" w:space="0" w:color="auto"/>
            <w:left w:val="none" w:sz="0" w:space="0" w:color="auto"/>
            <w:bottom w:val="none" w:sz="0" w:space="0" w:color="auto"/>
            <w:right w:val="none" w:sz="0" w:space="0" w:color="auto"/>
          </w:divBdr>
        </w:div>
        <w:div w:id="488331604">
          <w:marLeft w:val="480"/>
          <w:marRight w:val="0"/>
          <w:marTop w:val="0"/>
          <w:marBottom w:val="0"/>
          <w:divBdr>
            <w:top w:val="none" w:sz="0" w:space="0" w:color="auto"/>
            <w:left w:val="none" w:sz="0" w:space="0" w:color="auto"/>
            <w:bottom w:val="none" w:sz="0" w:space="0" w:color="auto"/>
            <w:right w:val="none" w:sz="0" w:space="0" w:color="auto"/>
          </w:divBdr>
        </w:div>
        <w:div w:id="578903135">
          <w:marLeft w:val="480"/>
          <w:marRight w:val="0"/>
          <w:marTop w:val="0"/>
          <w:marBottom w:val="0"/>
          <w:divBdr>
            <w:top w:val="none" w:sz="0" w:space="0" w:color="auto"/>
            <w:left w:val="none" w:sz="0" w:space="0" w:color="auto"/>
            <w:bottom w:val="none" w:sz="0" w:space="0" w:color="auto"/>
            <w:right w:val="none" w:sz="0" w:space="0" w:color="auto"/>
          </w:divBdr>
        </w:div>
        <w:div w:id="633684097">
          <w:marLeft w:val="480"/>
          <w:marRight w:val="0"/>
          <w:marTop w:val="0"/>
          <w:marBottom w:val="0"/>
          <w:divBdr>
            <w:top w:val="none" w:sz="0" w:space="0" w:color="auto"/>
            <w:left w:val="none" w:sz="0" w:space="0" w:color="auto"/>
            <w:bottom w:val="none" w:sz="0" w:space="0" w:color="auto"/>
            <w:right w:val="none" w:sz="0" w:space="0" w:color="auto"/>
          </w:divBdr>
        </w:div>
        <w:div w:id="643318665">
          <w:marLeft w:val="480"/>
          <w:marRight w:val="0"/>
          <w:marTop w:val="0"/>
          <w:marBottom w:val="0"/>
          <w:divBdr>
            <w:top w:val="none" w:sz="0" w:space="0" w:color="auto"/>
            <w:left w:val="none" w:sz="0" w:space="0" w:color="auto"/>
            <w:bottom w:val="none" w:sz="0" w:space="0" w:color="auto"/>
            <w:right w:val="none" w:sz="0" w:space="0" w:color="auto"/>
          </w:divBdr>
        </w:div>
        <w:div w:id="653871567">
          <w:marLeft w:val="480"/>
          <w:marRight w:val="0"/>
          <w:marTop w:val="0"/>
          <w:marBottom w:val="0"/>
          <w:divBdr>
            <w:top w:val="none" w:sz="0" w:space="0" w:color="auto"/>
            <w:left w:val="none" w:sz="0" w:space="0" w:color="auto"/>
            <w:bottom w:val="none" w:sz="0" w:space="0" w:color="auto"/>
            <w:right w:val="none" w:sz="0" w:space="0" w:color="auto"/>
          </w:divBdr>
        </w:div>
        <w:div w:id="696588951">
          <w:marLeft w:val="480"/>
          <w:marRight w:val="0"/>
          <w:marTop w:val="0"/>
          <w:marBottom w:val="0"/>
          <w:divBdr>
            <w:top w:val="none" w:sz="0" w:space="0" w:color="auto"/>
            <w:left w:val="none" w:sz="0" w:space="0" w:color="auto"/>
            <w:bottom w:val="none" w:sz="0" w:space="0" w:color="auto"/>
            <w:right w:val="none" w:sz="0" w:space="0" w:color="auto"/>
          </w:divBdr>
        </w:div>
        <w:div w:id="716512749">
          <w:marLeft w:val="480"/>
          <w:marRight w:val="0"/>
          <w:marTop w:val="0"/>
          <w:marBottom w:val="0"/>
          <w:divBdr>
            <w:top w:val="none" w:sz="0" w:space="0" w:color="auto"/>
            <w:left w:val="none" w:sz="0" w:space="0" w:color="auto"/>
            <w:bottom w:val="none" w:sz="0" w:space="0" w:color="auto"/>
            <w:right w:val="none" w:sz="0" w:space="0" w:color="auto"/>
          </w:divBdr>
        </w:div>
        <w:div w:id="732895874">
          <w:marLeft w:val="480"/>
          <w:marRight w:val="0"/>
          <w:marTop w:val="0"/>
          <w:marBottom w:val="0"/>
          <w:divBdr>
            <w:top w:val="none" w:sz="0" w:space="0" w:color="auto"/>
            <w:left w:val="none" w:sz="0" w:space="0" w:color="auto"/>
            <w:bottom w:val="none" w:sz="0" w:space="0" w:color="auto"/>
            <w:right w:val="none" w:sz="0" w:space="0" w:color="auto"/>
          </w:divBdr>
        </w:div>
        <w:div w:id="774638572">
          <w:marLeft w:val="480"/>
          <w:marRight w:val="0"/>
          <w:marTop w:val="0"/>
          <w:marBottom w:val="0"/>
          <w:divBdr>
            <w:top w:val="none" w:sz="0" w:space="0" w:color="auto"/>
            <w:left w:val="none" w:sz="0" w:space="0" w:color="auto"/>
            <w:bottom w:val="none" w:sz="0" w:space="0" w:color="auto"/>
            <w:right w:val="none" w:sz="0" w:space="0" w:color="auto"/>
          </w:divBdr>
        </w:div>
        <w:div w:id="801384357">
          <w:marLeft w:val="480"/>
          <w:marRight w:val="0"/>
          <w:marTop w:val="0"/>
          <w:marBottom w:val="0"/>
          <w:divBdr>
            <w:top w:val="none" w:sz="0" w:space="0" w:color="auto"/>
            <w:left w:val="none" w:sz="0" w:space="0" w:color="auto"/>
            <w:bottom w:val="none" w:sz="0" w:space="0" w:color="auto"/>
            <w:right w:val="none" w:sz="0" w:space="0" w:color="auto"/>
          </w:divBdr>
        </w:div>
        <w:div w:id="831946746">
          <w:marLeft w:val="480"/>
          <w:marRight w:val="0"/>
          <w:marTop w:val="0"/>
          <w:marBottom w:val="0"/>
          <w:divBdr>
            <w:top w:val="none" w:sz="0" w:space="0" w:color="auto"/>
            <w:left w:val="none" w:sz="0" w:space="0" w:color="auto"/>
            <w:bottom w:val="none" w:sz="0" w:space="0" w:color="auto"/>
            <w:right w:val="none" w:sz="0" w:space="0" w:color="auto"/>
          </w:divBdr>
        </w:div>
        <w:div w:id="835153140">
          <w:marLeft w:val="480"/>
          <w:marRight w:val="0"/>
          <w:marTop w:val="0"/>
          <w:marBottom w:val="0"/>
          <w:divBdr>
            <w:top w:val="none" w:sz="0" w:space="0" w:color="auto"/>
            <w:left w:val="none" w:sz="0" w:space="0" w:color="auto"/>
            <w:bottom w:val="none" w:sz="0" w:space="0" w:color="auto"/>
            <w:right w:val="none" w:sz="0" w:space="0" w:color="auto"/>
          </w:divBdr>
        </w:div>
        <w:div w:id="838816648">
          <w:marLeft w:val="480"/>
          <w:marRight w:val="0"/>
          <w:marTop w:val="0"/>
          <w:marBottom w:val="0"/>
          <w:divBdr>
            <w:top w:val="none" w:sz="0" w:space="0" w:color="auto"/>
            <w:left w:val="none" w:sz="0" w:space="0" w:color="auto"/>
            <w:bottom w:val="none" w:sz="0" w:space="0" w:color="auto"/>
            <w:right w:val="none" w:sz="0" w:space="0" w:color="auto"/>
          </w:divBdr>
        </w:div>
        <w:div w:id="902451581">
          <w:marLeft w:val="480"/>
          <w:marRight w:val="0"/>
          <w:marTop w:val="0"/>
          <w:marBottom w:val="0"/>
          <w:divBdr>
            <w:top w:val="none" w:sz="0" w:space="0" w:color="auto"/>
            <w:left w:val="none" w:sz="0" w:space="0" w:color="auto"/>
            <w:bottom w:val="none" w:sz="0" w:space="0" w:color="auto"/>
            <w:right w:val="none" w:sz="0" w:space="0" w:color="auto"/>
          </w:divBdr>
        </w:div>
        <w:div w:id="935409668">
          <w:marLeft w:val="480"/>
          <w:marRight w:val="0"/>
          <w:marTop w:val="0"/>
          <w:marBottom w:val="0"/>
          <w:divBdr>
            <w:top w:val="none" w:sz="0" w:space="0" w:color="auto"/>
            <w:left w:val="none" w:sz="0" w:space="0" w:color="auto"/>
            <w:bottom w:val="none" w:sz="0" w:space="0" w:color="auto"/>
            <w:right w:val="none" w:sz="0" w:space="0" w:color="auto"/>
          </w:divBdr>
        </w:div>
        <w:div w:id="941450166">
          <w:marLeft w:val="480"/>
          <w:marRight w:val="0"/>
          <w:marTop w:val="0"/>
          <w:marBottom w:val="0"/>
          <w:divBdr>
            <w:top w:val="none" w:sz="0" w:space="0" w:color="auto"/>
            <w:left w:val="none" w:sz="0" w:space="0" w:color="auto"/>
            <w:bottom w:val="none" w:sz="0" w:space="0" w:color="auto"/>
            <w:right w:val="none" w:sz="0" w:space="0" w:color="auto"/>
          </w:divBdr>
        </w:div>
        <w:div w:id="960187917">
          <w:marLeft w:val="480"/>
          <w:marRight w:val="0"/>
          <w:marTop w:val="0"/>
          <w:marBottom w:val="0"/>
          <w:divBdr>
            <w:top w:val="none" w:sz="0" w:space="0" w:color="auto"/>
            <w:left w:val="none" w:sz="0" w:space="0" w:color="auto"/>
            <w:bottom w:val="none" w:sz="0" w:space="0" w:color="auto"/>
            <w:right w:val="none" w:sz="0" w:space="0" w:color="auto"/>
          </w:divBdr>
        </w:div>
        <w:div w:id="966273702">
          <w:marLeft w:val="480"/>
          <w:marRight w:val="0"/>
          <w:marTop w:val="0"/>
          <w:marBottom w:val="0"/>
          <w:divBdr>
            <w:top w:val="none" w:sz="0" w:space="0" w:color="auto"/>
            <w:left w:val="none" w:sz="0" w:space="0" w:color="auto"/>
            <w:bottom w:val="none" w:sz="0" w:space="0" w:color="auto"/>
            <w:right w:val="none" w:sz="0" w:space="0" w:color="auto"/>
          </w:divBdr>
        </w:div>
        <w:div w:id="977295000">
          <w:marLeft w:val="480"/>
          <w:marRight w:val="0"/>
          <w:marTop w:val="0"/>
          <w:marBottom w:val="0"/>
          <w:divBdr>
            <w:top w:val="none" w:sz="0" w:space="0" w:color="auto"/>
            <w:left w:val="none" w:sz="0" w:space="0" w:color="auto"/>
            <w:bottom w:val="none" w:sz="0" w:space="0" w:color="auto"/>
            <w:right w:val="none" w:sz="0" w:space="0" w:color="auto"/>
          </w:divBdr>
        </w:div>
        <w:div w:id="1088696270">
          <w:marLeft w:val="480"/>
          <w:marRight w:val="0"/>
          <w:marTop w:val="0"/>
          <w:marBottom w:val="0"/>
          <w:divBdr>
            <w:top w:val="none" w:sz="0" w:space="0" w:color="auto"/>
            <w:left w:val="none" w:sz="0" w:space="0" w:color="auto"/>
            <w:bottom w:val="none" w:sz="0" w:space="0" w:color="auto"/>
            <w:right w:val="none" w:sz="0" w:space="0" w:color="auto"/>
          </w:divBdr>
        </w:div>
        <w:div w:id="1099594323">
          <w:marLeft w:val="480"/>
          <w:marRight w:val="0"/>
          <w:marTop w:val="0"/>
          <w:marBottom w:val="0"/>
          <w:divBdr>
            <w:top w:val="none" w:sz="0" w:space="0" w:color="auto"/>
            <w:left w:val="none" w:sz="0" w:space="0" w:color="auto"/>
            <w:bottom w:val="none" w:sz="0" w:space="0" w:color="auto"/>
            <w:right w:val="none" w:sz="0" w:space="0" w:color="auto"/>
          </w:divBdr>
        </w:div>
        <w:div w:id="1116171896">
          <w:marLeft w:val="480"/>
          <w:marRight w:val="0"/>
          <w:marTop w:val="0"/>
          <w:marBottom w:val="0"/>
          <w:divBdr>
            <w:top w:val="none" w:sz="0" w:space="0" w:color="auto"/>
            <w:left w:val="none" w:sz="0" w:space="0" w:color="auto"/>
            <w:bottom w:val="none" w:sz="0" w:space="0" w:color="auto"/>
            <w:right w:val="none" w:sz="0" w:space="0" w:color="auto"/>
          </w:divBdr>
        </w:div>
        <w:div w:id="1197960619">
          <w:marLeft w:val="480"/>
          <w:marRight w:val="0"/>
          <w:marTop w:val="0"/>
          <w:marBottom w:val="0"/>
          <w:divBdr>
            <w:top w:val="none" w:sz="0" w:space="0" w:color="auto"/>
            <w:left w:val="none" w:sz="0" w:space="0" w:color="auto"/>
            <w:bottom w:val="none" w:sz="0" w:space="0" w:color="auto"/>
            <w:right w:val="none" w:sz="0" w:space="0" w:color="auto"/>
          </w:divBdr>
        </w:div>
        <w:div w:id="1207451443">
          <w:marLeft w:val="480"/>
          <w:marRight w:val="0"/>
          <w:marTop w:val="0"/>
          <w:marBottom w:val="0"/>
          <w:divBdr>
            <w:top w:val="none" w:sz="0" w:space="0" w:color="auto"/>
            <w:left w:val="none" w:sz="0" w:space="0" w:color="auto"/>
            <w:bottom w:val="none" w:sz="0" w:space="0" w:color="auto"/>
            <w:right w:val="none" w:sz="0" w:space="0" w:color="auto"/>
          </w:divBdr>
        </w:div>
        <w:div w:id="1284195416">
          <w:marLeft w:val="480"/>
          <w:marRight w:val="0"/>
          <w:marTop w:val="0"/>
          <w:marBottom w:val="0"/>
          <w:divBdr>
            <w:top w:val="none" w:sz="0" w:space="0" w:color="auto"/>
            <w:left w:val="none" w:sz="0" w:space="0" w:color="auto"/>
            <w:bottom w:val="none" w:sz="0" w:space="0" w:color="auto"/>
            <w:right w:val="none" w:sz="0" w:space="0" w:color="auto"/>
          </w:divBdr>
        </w:div>
        <w:div w:id="1303774788">
          <w:marLeft w:val="480"/>
          <w:marRight w:val="0"/>
          <w:marTop w:val="0"/>
          <w:marBottom w:val="0"/>
          <w:divBdr>
            <w:top w:val="none" w:sz="0" w:space="0" w:color="auto"/>
            <w:left w:val="none" w:sz="0" w:space="0" w:color="auto"/>
            <w:bottom w:val="none" w:sz="0" w:space="0" w:color="auto"/>
            <w:right w:val="none" w:sz="0" w:space="0" w:color="auto"/>
          </w:divBdr>
        </w:div>
        <w:div w:id="1326544367">
          <w:marLeft w:val="480"/>
          <w:marRight w:val="0"/>
          <w:marTop w:val="0"/>
          <w:marBottom w:val="0"/>
          <w:divBdr>
            <w:top w:val="none" w:sz="0" w:space="0" w:color="auto"/>
            <w:left w:val="none" w:sz="0" w:space="0" w:color="auto"/>
            <w:bottom w:val="none" w:sz="0" w:space="0" w:color="auto"/>
            <w:right w:val="none" w:sz="0" w:space="0" w:color="auto"/>
          </w:divBdr>
        </w:div>
        <w:div w:id="1352145921">
          <w:marLeft w:val="480"/>
          <w:marRight w:val="0"/>
          <w:marTop w:val="0"/>
          <w:marBottom w:val="0"/>
          <w:divBdr>
            <w:top w:val="none" w:sz="0" w:space="0" w:color="auto"/>
            <w:left w:val="none" w:sz="0" w:space="0" w:color="auto"/>
            <w:bottom w:val="none" w:sz="0" w:space="0" w:color="auto"/>
            <w:right w:val="none" w:sz="0" w:space="0" w:color="auto"/>
          </w:divBdr>
        </w:div>
        <w:div w:id="1370647872">
          <w:marLeft w:val="480"/>
          <w:marRight w:val="0"/>
          <w:marTop w:val="0"/>
          <w:marBottom w:val="0"/>
          <w:divBdr>
            <w:top w:val="none" w:sz="0" w:space="0" w:color="auto"/>
            <w:left w:val="none" w:sz="0" w:space="0" w:color="auto"/>
            <w:bottom w:val="none" w:sz="0" w:space="0" w:color="auto"/>
            <w:right w:val="none" w:sz="0" w:space="0" w:color="auto"/>
          </w:divBdr>
        </w:div>
        <w:div w:id="1382632270">
          <w:marLeft w:val="480"/>
          <w:marRight w:val="0"/>
          <w:marTop w:val="0"/>
          <w:marBottom w:val="0"/>
          <w:divBdr>
            <w:top w:val="none" w:sz="0" w:space="0" w:color="auto"/>
            <w:left w:val="none" w:sz="0" w:space="0" w:color="auto"/>
            <w:bottom w:val="none" w:sz="0" w:space="0" w:color="auto"/>
            <w:right w:val="none" w:sz="0" w:space="0" w:color="auto"/>
          </w:divBdr>
        </w:div>
      </w:divsChild>
    </w:div>
    <w:div w:id="1154951219">
      <w:marLeft w:val="480"/>
      <w:marRight w:val="0"/>
      <w:marTop w:val="0"/>
      <w:marBottom w:val="0"/>
      <w:divBdr>
        <w:top w:val="none" w:sz="0" w:space="0" w:color="auto"/>
        <w:left w:val="none" w:sz="0" w:space="0" w:color="auto"/>
        <w:bottom w:val="none" w:sz="0" w:space="0" w:color="auto"/>
        <w:right w:val="none" w:sz="0" w:space="0" w:color="auto"/>
      </w:divBdr>
    </w:div>
    <w:div w:id="1154951886">
      <w:bodyDiv w:val="1"/>
      <w:marLeft w:val="0"/>
      <w:marRight w:val="0"/>
      <w:marTop w:val="0"/>
      <w:marBottom w:val="0"/>
      <w:divBdr>
        <w:top w:val="none" w:sz="0" w:space="0" w:color="auto"/>
        <w:left w:val="none" w:sz="0" w:space="0" w:color="auto"/>
        <w:bottom w:val="none" w:sz="0" w:space="0" w:color="auto"/>
        <w:right w:val="none" w:sz="0" w:space="0" w:color="auto"/>
      </w:divBdr>
    </w:div>
    <w:div w:id="1154953994">
      <w:bodyDiv w:val="1"/>
      <w:marLeft w:val="0"/>
      <w:marRight w:val="0"/>
      <w:marTop w:val="0"/>
      <w:marBottom w:val="0"/>
      <w:divBdr>
        <w:top w:val="none" w:sz="0" w:space="0" w:color="auto"/>
        <w:left w:val="none" w:sz="0" w:space="0" w:color="auto"/>
        <w:bottom w:val="none" w:sz="0" w:space="0" w:color="auto"/>
        <w:right w:val="none" w:sz="0" w:space="0" w:color="auto"/>
      </w:divBdr>
    </w:div>
    <w:div w:id="1155075799">
      <w:marLeft w:val="480"/>
      <w:marRight w:val="0"/>
      <w:marTop w:val="0"/>
      <w:marBottom w:val="0"/>
      <w:divBdr>
        <w:top w:val="none" w:sz="0" w:space="0" w:color="auto"/>
        <w:left w:val="none" w:sz="0" w:space="0" w:color="auto"/>
        <w:bottom w:val="none" w:sz="0" w:space="0" w:color="auto"/>
        <w:right w:val="none" w:sz="0" w:space="0" w:color="auto"/>
      </w:divBdr>
    </w:div>
    <w:div w:id="1155224897">
      <w:bodyDiv w:val="1"/>
      <w:marLeft w:val="0"/>
      <w:marRight w:val="0"/>
      <w:marTop w:val="0"/>
      <w:marBottom w:val="0"/>
      <w:divBdr>
        <w:top w:val="none" w:sz="0" w:space="0" w:color="auto"/>
        <w:left w:val="none" w:sz="0" w:space="0" w:color="auto"/>
        <w:bottom w:val="none" w:sz="0" w:space="0" w:color="auto"/>
        <w:right w:val="none" w:sz="0" w:space="0" w:color="auto"/>
      </w:divBdr>
    </w:div>
    <w:div w:id="1155300260">
      <w:marLeft w:val="480"/>
      <w:marRight w:val="0"/>
      <w:marTop w:val="0"/>
      <w:marBottom w:val="0"/>
      <w:divBdr>
        <w:top w:val="none" w:sz="0" w:space="0" w:color="auto"/>
        <w:left w:val="none" w:sz="0" w:space="0" w:color="auto"/>
        <w:bottom w:val="none" w:sz="0" w:space="0" w:color="auto"/>
        <w:right w:val="none" w:sz="0" w:space="0" w:color="auto"/>
      </w:divBdr>
    </w:div>
    <w:div w:id="1155335628">
      <w:marLeft w:val="480"/>
      <w:marRight w:val="0"/>
      <w:marTop w:val="0"/>
      <w:marBottom w:val="0"/>
      <w:divBdr>
        <w:top w:val="none" w:sz="0" w:space="0" w:color="auto"/>
        <w:left w:val="none" w:sz="0" w:space="0" w:color="auto"/>
        <w:bottom w:val="none" w:sz="0" w:space="0" w:color="auto"/>
        <w:right w:val="none" w:sz="0" w:space="0" w:color="auto"/>
      </w:divBdr>
    </w:div>
    <w:div w:id="1155486350">
      <w:bodyDiv w:val="1"/>
      <w:marLeft w:val="0"/>
      <w:marRight w:val="0"/>
      <w:marTop w:val="0"/>
      <w:marBottom w:val="0"/>
      <w:divBdr>
        <w:top w:val="none" w:sz="0" w:space="0" w:color="auto"/>
        <w:left w:val="none" w:sz="0" w:space="0" w:color="auto"/>
        <w:bottom w:val="none" w:sz="0" w:space="0" w:color="auto"/>
        <w:right w:val="none" w:sz="0" w:space="0" w:color="auto"/>
      </w:divBdr>
    </w:div>
    <w:div w:id="1155490256">
      <w:bodyDiv w:val="1"/>
      <w:marLeft w:val="0"/>
      <w:marRight w:val="0"/>
      <w:marTop w:val="0"/>
      <w:marBottom w:val="0"/>
      <w:divBdr>
        <w:top w:val="none" w:sz="0" w:space="0" w:color="auto"/>
        <w:left w:val="none" w:sz="0" w:space="0" w:color="auto"/>
        <w:bottom w:val="none" w:sz="0" w:space="0" w:color="auto"/>
        <w:right w:val="none" w:sz="0" w:space="0" w:color="auto"/>
      </w:divBdr>
    </w:div>
    <w:div w:id="1155493318">
      <w:bodyDiv w:val="1"/>
      <w:marLeft w:val="0"/>
      <w:marRight w:val="0"/>
      <w:marTop w:val="0"/>
      <w:marBottom w:val="0"/>
      <w:divBdr>
        <w:top w:val="none" w:sz="0" w:space="0" w:color="auto"/>
        <w:left w:val="none" w:sz="0" w:space="0" w:color="auto"/>
        <w:bottom w:val="none" w:sz="0" w:space="0" w:color="auto"/>
        <w:right w:val="none" w:sz="0" w:space="0" w:color="auto"/>
      </w:divBdr>
    </w:div>
    <w:div w:id="1155562789">
      <w:bodyDiv w:val="1"/>
      <w:marLeft w:val="0"/>
      <w:marRight w:val="0"/>
      <w:marTop w:val="0"/>
      <w:marBottom w:val="0"/>
      <w:divBdr>
        <w:top w:val="none" w:sz="0" w:space="0" w:color="auto"/>
        <w:left w:val="none" w:sz="0" w:space="0" w:color="auto"/>
        <w:bottom w:val="none" w:sz="0" w:space="0" w:color="auto"/>
        <w:right w:val="none" w:sz="0" w:space="0" w:color="auto"/>
      </w:divBdr>
    </w:div>
    <w:div w:id="1155604109">
      <w:bodyDiv w:val="1"/>
      <w:marLeft w:val="0"/>
      <w:marRight w:val="0"/>
      <w:marTop w:val="0"/>
      <w:marBottom w:val="0"/>
      <w:divBdr>
        <w:top w:val="none" w:sz="0" w:space="0" w:color="auto"/>
        <w:left w:val="none" w:sz="0" w:space="0" w:color="auto"/>
        <w:bottom w:val="none" w:sz="0" w:space="0" w:color="auto"/>
        <w:right w:val="none" w:sz="0" w:space="0" w:color="auto"/>
      </w:divBdr>
    </w:div>
    <w:div w:id="1155606417">
      <w:bodyDiv w:val="1"/>
      <w:marLeft w:val="0"/>
      <w:marRight w:val="0"/>
      <w:marTop w:val="0"/>
      <w:marBottom w:val="0"/>
      <w:divBdr>
        <w:top w:val="none" w:sz="0" w:space="0" w:color="auto"/>
        <w:left w:val="none" w:sz="0" w:space="0" w:color="auto"/>
        <w:bottom w:val="none" w:sz="0" w:space="0" w:color="auto"/>
        <w:right w:val="none" w:sz="0" w:space="0" w:color="auto"/>
      </w:divBdr>
    </w:div>
    <w:div w:id="1155799305">
      <w:bodyDiv w:val="1"/>
      <w:marLeft w:val="0"/>
      <w:marRight w:val="0"/>
      <w:marTop w:val="0"/>
      <w:marBottom w:val="0"/>
      <w:divBdr>
        <w:top w:val="none" w:sz="0" w:space="0" w:color="auto"/>
        <w:left w:val="none" w:sz="0" w:space="0" w:color="auto"/>
        <w:bottom w:val="none" w:sz="0" w:space="0" w:color="auto"/>
        <w:right w:val="none" w:sz="0" w:space="0" w:color="auto"/>
      </w:divBdr>
    </w:div>
    <w:div w:id="1155879096">
      <w:bodyDiv w:val="1"/>
      <w:marLeft w:val="0"/>
      <w:marRight w:val="0"/>
      <w:marTop w:val="0"/>
      <w:marBottom w:val="0"/>
      <w:divBdr>
        <w:top w:val="none" w:sz="0" w:space="0" w:color="auto"/>
        <w:left w:val="none" w:sz="0" w:space="0" w:color="auto"/>
        <w:bottom w:val="none" w:sz="0" w:space="0" w:color="auto"/>
        <w:right w:val="none" w:sz="0" w:space="0" w:color="auto"/>
      </w:divBdr>
    </w:div>
    <w:div w:id="1155948162">
      <w:bodyDiv w:val="1"/>
      <w:marLeft w:val="0"/>
      <w:marRight w:val="0"/>
      <w:marTop w:val="0"/>
      <w:marBottom w:val="0"/>
      <w:divBdr>
        <w:top w:val="none" w:sz="0" w:space="0" w:color="auto"/>
        <w:left w:val="none" w:sz="0" w:space="0" w:color="auto"/>
        <w:bottom w:val="none" w:sz="0" w:space="0" w:color="auto"/>
        <w:right w:val="none" w:sz="0" w:space="0" w:color="auto"/>
      </w:divBdr>
    </w:div>
    <w:div w:id="1156147304">
      <w:bodyDiv w:val="1"/>
      <w:marLeft w:val="0"/>
      <w:marRight w:val="0"/>
      <w:marTop w:val="0"/>
      <w:marBottom w:val="0"/>
      <w:divBdr>
        <w:top w:val="none" w:sz="0" w:space="0" w:color="auto"/>
        <w:left w:val="none" w:sz="0" w:space="0" w:color="auto"/>
        <w:bottom w:val="none" w:sz="0" w:space="0" w:color="auto"/>
        <w:right w:val="none" w:sz="0" w:space="0" w:color="auto"/>
      </w:divBdr>
    </w:div>
    <w:div w:id="1156149882">
      <w:bodyDiv w:val="1"/>
      <w:marLeft w:val="0"/>
      <w:marRight w:val="0"/>
      <w:marTop w:val="0"/>
      <w:marBottom w:val="0"/>
      <w:divBdr>
        <w:top w:val="none" w:sz="0" w:space="0" w:color="auto"/>
        <w:left w:val="none" w:sz="0" w:space="0" w:color="auto"/>
        <w:bottom w:val="none" w:sz="0" w:space="0" w:color="auto"/>
        <w:right w:val="none" w:sz="0" w:space="0" w:color="auto"/>
      </w:divBdr>
    </w:div>
    <w:div w:id="1156217880">
      <w:marLeft w:val="480"/>
      <w:marRight w:val="0"/>
      <w:marTop w:val="0"/>
      <w:marBottom w:val="0"/>
      <w:divBdr>
        <w:top w:val="none" w:sz="0" w:space="0" w:color="auto"/>
        <w:left w:val="none" w:sz="0" w:space="0" w:color="auto"/>
        <w:bottom w:val="none" w:sz="0" w:space="0" w:color="auto"/>
        <w:right w:val="none" w:sz="0" w:space="0" w:color="auto"/>
      </w:divBdr>
    </w:div>
    <w:div w:id="1156259260">
      <w:marLeft w:val="480"/>
      <w:marRight w:val="0"/>
      <w:marTop w:val="0"/>
      <w:marBottom w:val="0"/>
      <w:divBdr>
        <w:top w:val="none" w:sz="0" w:space="0" w:color="auto"/>
        <w:left w:val="none" w:sz="0" w:space="0" w:color="auto"/>
        <w:bottom w:val="none" w:sz="0" w:space="0" w:color="auto"/>
        <w:right w:val="none" w:sz="0" w:space="0" w:color="auto"/>
      </w:divBdr>
    </w:div>
    <w:div w:id="1156342814">
      <w:bodyDiv w:val="1"/>
      <w:marLeft w:val="0"/>
      <w:marRight w:val="0"/>
      <w:marTop w:val="0"/>
      <w:marBottom w:val="0"/>
      <w:divBdr>
        <w:top w:val="none" w:sz="0" w:space="0" w:color="auto"/>
        <w:left w:val="none" w:sz="0" w:space="0" w:color="auto"/>
        <w:bottom w:val="none" w:sz="0" w:space="0" w:color="auto"/>
        <w:right w:val="none" w:sz="0" w:space="0" w:color="auto"/>
      </w:divBdr>
    </w:div>
    <w:div w:id="1156452918">
      <w:marLeft w:val="480"/>
      <w:marRight w:val="0"/>
      <w:marTop w:val="0"/>
      <w:marBottom w:val="0"/>
      <w:divBdr>
        <w:top w:val="none" w:sz="0" w:space="0" w:color="auto"/>
        <w:left w:val="none" w:sz="0" w:space="0" w:color="auto"/>
        <w:bottom w:val="none" w:sz="0" w:space="0" w:color="auto"/>
        <w:right w:val="none" w:sz="0" w:space="0" w:color="auto"/>
      </w:divBdr>
    </w:div>
    <w:div w:id="1156454043">
      <w:marLeft w:val="480"/>
      <w:marRight w:val="0"/>
      <w:marTop w:val="0"/>
      <w:marBottom w:val="0"/>
      <w:divBdr>
        <w:top w:val="none" w:sz="0" w:space="0" w:color="auto"/>
        <w:left w:val="none" w:sz="0" w:space="0" w:color="auto"/>
        <w:bottom w:val="none" w:sz="0" w:space="0" w:color="auto"/>
        <w:right w:val="none" w:sz="0" w:space="0" w:color="auto"/>
      </w:divBdr>
    </w:div>
    <w:div w:id="1156454090">
      <w:bodyDiv w:val="1"/>
      <w:marLeft w:val="0"/>
      <w:marRight w:val="0"/>
      <w:marTop w:val="0"/>
      <w:marBottom w:val="0"/>
      <w:divBdr>
        <w:top w:val="none" w:sz="0" w:space="0" w:color="auto"/>
        <w:left w:val="none" w:sz="0" w:space="0" w:color="auto"/>
        <w:bottom w:val="none" w:sz="0" w:space="0" w:color="auto"/>
        <w:right w:val="none" w:sz="0" w:space="0" w:color="auto"/>
      </w:divBdr>
    </w:div>
    <w:div w:id="1156458823">
      <w:bodyDiv w:val="1"/>
      <w:marLeft w:val="0"/>
      <w:marRight w:val="0"/>
      <w:marTop w:val="0"/>
      <w:marBottom w:val="0"/>
      <w:divBdr>
        <w:top w:val="none" w:sz="0" w:space="0" w:color="auto"/>
        <w:left w:val="none" w:sz="0" w:space="0" w:color="auto"/>
        <w:bottom w:val="none" w:sz="0" w:space="0" w:color="auto"/>
        <w:right w:val="none" w:sz="0" w:space="0" w:color="auto"/>
      </w:divBdr>
    </w:div>
    <w:div w:id="1156535950">
      <w:marLeft w:val="480"/>
      <w:marRight w:val="0"/>
      <w:marTop w:val="0"/>
      <w:marBottom w:val="0"/>
      <w:divBdr>
        <w:top w:val="none" w:sz="0" w:space="0" w:color="auto"/>
        <w:left w:val="none" w:sz="0" w:space="0" w:color="auto"/>
        <w:bottom w:val="none" w:sz="0" w:space="0" w:color="auto"/>
        <w:right w:val="none" w:sz="0" w:space="0" w:color="auto"/>
      </w:divBdr>
    </w:div>
    <w:div w:id="1156607389">
      <w:bodyDiv w:val="1"/>
      <w:marLeft w:val="0"/>
      <w:marRight w:val="0"/>
      <w:marTop w:val="0"/>
      <w:marBottom w:val="0"/>
      <w:divBdr>
        <w:top w:val="none" w:sz="0" w:space="0" w:color="auto"/>
        <w:left w:val="none" w:sz="0" w:space="0" w:color="auto"/>
        <w:bottom w:val="none" w:sz="0" w:space="0" w:color="auto"/>
        <w:right w:val="none" w:sz="0" w:space="0" w:color="auto"/>
      </w:divBdr>
    </w:div>
    <w:div w:id="1156611139">
      <w:bodyDiv w:val="1"/>
      <w:marLeft w:val="0"/>
      <w:marRight w:val="0"/>
      <w:marTop w:val="0"/>
      <w:marBottom w:val="0"/>
      <w:divBdr>
        <w:top w:val="none" w:sz="0" w:space="0" w:color="auto"/>
        <w:left w:val="none" w:sz="0" w:space="0" w:color="auto"/>
        <w:bottom w:val="none" w:sz="0" w:space="0" w:color="auto"/>
        <w:right w:val="none" w:sz="0" w:space="0" w:color="auto"/>
      </w:divBdr>
    </w:div>
    <w:div w:id="1156724451">
      <w:marLeft w:val="480"/>
      <w:marRight w:val="0"/>
      <w:marTop w:val="0"/>
      <w:marBottom w:val="0"/>
      <w:divBdr>
        <w:top w:val="none" w:sz="0" w:space="0" w:color="auto"/>
        <w:left w:val="none" w:sz="0" w:space="0" w:color="auto"/>
        <w:bottom w:val="none" w:sz="0" w:space="0" w:color="auto"/>
        <w:right w:val="none" w:sz="0" w:space="0" w:color="auto"/>
      </w:divBdr>
    </w:div>
    <w:div w:id="1156998985">
      <w:marLeft w:val="480"/>
      <w:marRight w:val="0"/>
      <w:marTop w:val="0"/>
      <w:marBottom w:val="0"/>
      <w:divBdr>
        <w:top w:val="none" w:sz="0" w:space="0" w:color="auto"/>
        <w:left w:val="none" w:sz="0" w:space="0" w:color="auto"/>
        <w:bottom w:val="none" w:sz="0" w:space="0" w:color="auto"/>
        <w:right w:val="none" w:sz="0" w:space="0" w:color="auto"/>
      </w:divBdr>
    </w:div>
    <w:div w:id="1157065339">
      <w:marLeft w:val="480"/>
      <w:marRight w:val="0"/>
      <w:marTop w:val="0"/>
      <w:marBottom w:val="0"/>
      <w:divBdr>
        <w:top w:val="none" w:sz="0" w:space="0" w:color="auto"/>
        <w:left w:val="none" w:sz="0" w:space="0" w:color="auto"/>
        <w:bottom w:val="none" w:sz="0" w:space="0" w:color="auto"/>
        <w:right w:val="none" w:sz="0" w:space="0" w:color="auto"/>
      </w:divBdr>
    </w:div>
    <w:div w:id="1157066030">
      <w:bodyDiv w:val="1"/>
      <w:marLeft w:val="0"/>
      <w:marRight w:val="0"/>
      <w:marTop w:val="0"/>
      <w:marBottom w:val="0"/>
      <w:divBdr>
        <w:top w:val="none" w:sz="0" w:space="0" w:color="auto"/>
        <w:left w:val="none" w:sz="0" w:space="0" w:color="auto"/>
        <w:bottom w:val="none" w:sz="0" w:space="0" w:color="auto"/>
        <w:right w:val="none" w:sz="0" w:space="0" w:color="auto"/>
      </w:divBdr>
    </w:div>
    <w:div w:id="1157068865">
      <w:marLeft w:val="480"/>
      <w:marRight w:val="0"/>
      <w:marTop w:val="0"/>
      <w:marBottom w:val="0"/>
      <w:divBdr>
        <w:top w:val="none" w:sz="0" w:space="0" w:color="auto"/>
        <w:left w:val="none" w:sz="0" w:space="0" w:color="auto"/>
        <w:bottom w:val="none" w:sz="0" w:space="0" w:color="auto"/>
        <w:right w:val="none" w:sz="0" w:space="0" w:color="auto"/>
      </w:divBdr>
    </w:div>
    <w:div w:id="1157182590">
      <w:bodyDiv w:val="1"/>
      <w:marLeft w:val="0"/>
      <w:marRight w:val="0"/>
      <w:marTop w:val="0"/>
      <w:marBottom w:val="0"/>
      <w:divBdr>
        <w:top w:val="none" w:sz="0" w:space="0" w:color="auto"/>
        <w:left w:val="none" w:sz="0" w:space="0" w:color="auto"/>
        <w:bottom w:val="none" w:sz="0" w:space="0" w:color="auto"/>
        <w:right w:val="none" w:sz="0" w:space="0" w:color="auto"/>
      </w:divBdr>
    </w:div>
    <w:div w:id="1157258651">
      <w:bodyDiv w:val="1"/>
      <w:marLeft w:val="0"/>
      <w:marRight w:val="0"/>
      <w:marTop w:val="0"/>
      <w:marBottom w:val="0"/>
      <w:divBdr>
        <w:top w:val="none" w:sz="0" w:space="0" w:color="auto"/>
        <w:left w:val="none" w:sz="0" w:space="0" w:color="auto"/>
        <w:bottom w:val="none" w:sz="0" w:space="0" w:color="auto"/>
        <w:right w:val="none" w:sz="0" w:space="0" w:color="auto"/>
      </w:divBdr>
    </w:div>
    <w:div w:id="1157265468">
      <w:bodyDiv w:val="1"/>
      <w:marLeft w:val="0"/>
      <w:marRight w:val="0"/>
      <w:marTop w:val="0"/>
      <w:marBottom w:val="0"/>
      <w:divBdr>
        <w:top w:val="none" w:sz="0" w:space="0" w:color="auto"/>
        <w:left w:val="none" w:sz="0" w:space="0" w:color="auto"/>
        <w:bottom w:val="none" w:sz="0" w:space="0" w:color="auto"/>
        <w:right w:val="none" w:sz="0" w:space="0" w:color="auto"/>
      </w:divBdr>
    </w:div>
    <w:div w:id="1157303416">
      <w:bodyDiv w:val="1"/>
      <w:marLeft w:val="0"/>
      <w:marRight w:val="0"/>
      <w:marTop w:val="0"/>
      <w:marBottom w:val="0"/>
      <w:divBdr>
        <w:top w:val="none" w:sz="0" w:space="0" w:color="auto"/>
        <w:left w:val="none" w:sz="0" w:space="0" w:color="auto"/>
        <w:bottom w:val="none" w:sz="0" w:space="0" w:color="auto"/>
        <w:right w:val="none" w:sz="0" w:space="0" w:color="auto"/>
      </w:divBdr>
    </w:div>
    <w:div w:id="1157458986">
      <w:bodyDiv w:val="1"/>
      <w:marLeft w:val="0"/>
      <w:marRight w:val="0"/>
      <w:marTop w:val="0"/>
      <w:marBottom w:val="0"/>
      <w:divBdr>
        <w:top w:val="none" w:sz="0" w:space="0" w:color="auto"/>
        <w:left w:val="none" w:sz="0" w:space="0" w:color="auto"/>
        <w:bottom w:val="none" w:sz="0" w:space="0" w:color="auto"/>
        <w:right w:val="none" w:sz="0" w:space="0" w:color="auto"/>
      </w:divBdr>
    </w:div>
    <w:div w:id="1157646997">
      <w:marLeft w:val="480"/>
      <w:marRight w:val="0"/>
      <w:marTop w:val="0"/>
      <w:marBottom w:val="0"/>
      <w:divBdr>
        <w:top w:val="none" w:sz="0" w:space="0" w:color="auto"/>
        <w:left w:val="none" w:sz="0" w:space="0" w:color="auto"/>
        <w:bottom w:val="none" w:sz="0" w:space="0" w:color="auto"/>
        <w:right w:val="none" w:sz="0" w:space="0" w:color="auto"/>
      </w:divBdr>
    </w:div>
    <w:div w:id="1157917634">
      <w:bodyDiv w:val="1"/>
      <w:marLeft w:val="0"/>
      <w:marRight w:val="0"/>
      <w:marTop w:val="0"/>
      <w:marBottom w:val="0"/>
      <w:divBdr>
        <w:top w:val="none" w:sz="0" w:space="0" w:color="auto"/>
        <w:left w:val="none" w:sz="0" w:space="0" w:color="auto"/>
        <w:bottom w:val="none" w:sz="0" w:space="0" w:color="auto"/>
        <w:right w:val="none" w:sz="0" w:space="0" w:color="auto"/>
      </w:divBdr>
    </w:div>
    <w:div w:id="1157957363">
      <w:bodyDiv w:val="1"/>
      <w:marLeft w:val="0"/>
      <w:marRight w:val="0"/>
      <w:marTop w:val="0"/>
      <w:marBottom w:val="0"/>
      <w:divBdr>
        <w:top w:val="none" w:sz="0" w:space="0" w:color="auto"/>
        <w:left w:val="none" w:sz="0" w:space="0" w:color="auto"/>
        <w:bottom w:val="none" w:sz="0" w:space="0" w:color="auto"/>
        <w:right w:val="none" w:sz="0" w:space="0" w:color="auto"/>
      </w:divBdr>
    </w:div>
    <w:div w:id="1158034734">
      <w:bodyDiv w:val="1"/>
      <w:marLeft w:val="0"/>
      <w:marRight w:val="0"/>
      <w:marTop w:val="0"/>
      <w:marBottom w:val="0"/>
      <w:divBdr>
        <w:top w:val="none" w:sz="0" w:space="0" w:color="auto"/>
        <w:left w:val="none" w:sz="0" w:space="0" w:color="auto"/>
        <w:bottom w:val="none" w:sz="0" w:space="0" w:color="auto"/>
        <w:right w:val="none" w:sz="0" w:space="0" w:color="auto"/>
      </w:divBdr>
    </w:div>
    <w:div w:id="1158037067">
      <w:bodyDiv w:val="1"/>
      <w:marLeft w:val="0"/>
      <w:marRight w:val="0"/>
      <w:marTop w:val="0"/>
      <w:marBottom w:val="0"/>
      <w:divBdr>
        <w:top w:val="none" w:sz="0" w:space="0" w:color="auto"/>
        <w:left w:val="none" w:sz="0" w:space="0" w:color="auto"/>
        <w:bottom w:val="none" w:sz="0" w:space="0" w:color="auto"/>
        <w:right w:val="none" w:sz="0" w:space="0" w:color="auto"/>
      </w:divBdr>
    </w:div>
    <w:div w:id="1158038599">
      <w:marLeft w:val="480"/>
      <w:marRight w:val="0"/>
      <w:marTop w:val="0"/>
      <w:marBottom w:val="0"/>
      <w:divBdr>
        <w:top w:val="none" w:sz="0" w:space="0" w:color="auto"/>
        <w:left w:val="none" w:sz="0" w:space="0" w:color="auto"/>
        <w:bottom w:val="none" w:sz="0" w:space="0" w:color="auto"/>
        <w:right w:val="none" w:sz="0" w:space="0" w:color="auto"/>
      </w:divBdr>
    </w:div>
    <w:div w:id="1158039187">
      <w:marLeft w:val="480"/>
      <w:marRight w:val="0"/>
      <w:marTop w:val="0"/>
      <w:marBottom w:val="0"/>
      <w:divBdr>
        <w:top w:val="none" w:sz="0" w:space="0" w:color="auto"/>
        <w:left w:val="none" w:sz="0" w:space="0" w:color="auto"/>
        <w:bottom w:val="none" w:sz="0" w:space="0" w:color="auto"/>
        <w:right w:val="none" w:sz="0" w:space="0" w:color="auto"/>
      </w:divBdr>
    </w:div>
    <w:div w:id="1158153529">
      <w:bodyDiv w:val="1"/>
      <w:marLeft w:val="0"/>
      <w:marRight w:val="0"/>
      <w:marTop w:val="0"/>
      <w:marBottom w:val="0"/>
      <w:divBdr>
        <w:top w:val="none" w:sz="0" w:space="0" w:color="auto"/>
        <w:left w:val="none" w:sz="0" w:space="0" w:color="auto"/>
        <w:bottom w:val="none" w:sz="0" w:space="0" w:color="auto"/>
        <w:right w:val="none" w:sz="0" w:space="0" w:color="auto"/>
      </w:divBdr>
    </w:div>
    <w:div w:id="1158183042">
      <w:marLeft w:val="480"/>
      <w:marRight w:val="0"/>
      <w:marTop w:val="0"/>
      <w:marBottom w:val="0"/>
      <w:divBdr>
        <w:top w:val="none" w:sz="0" w:space="0" w:color="auto"/>
        <w:left w:val="none" w:sz="0" w:space="0" w:color="auto"/>
        <w:bottom w:val="none" w:sz="0" w:space="0" w:color="auto"/>
        <w:right w:val="none" w:sz="0" w:space="0" w:color="auto"/>
      </w:divBdr>
    </w:div>
    <w:div w:id="1158231785">
      <w:bodyDiv w:val="1"/>
      <w:marLeft w:val="0"/>
      <w:marRight w:val="0"/>
      <w:marTop w:val="0"/>
      <w:marBottom w:val="0"/>
      <w:divBdr>
        <w:top w:val="none" w:sz="0" w:space="0" w:color="auto"/>
        <w:left w:val="none" w:sz="0" w:space="0" w:color="auto"/>
        <w:bottom w:val="none" w:sz="0" w:space="0" w:color="auto"/>
        <w:right w:val="none" w:sz="0" w:space="0" w:color="auto"/>
      </w:divBdr>
    </w:div>
    <w:div w:id="1158231984">
      <w:bodyDiv w:val="1"/>
      <w:marLeft w:val="0"/>
      <w:marRight w:val="0"/>
      <w:marTop w:val="0"/>
      <w:marBottom w:val="0"/>
      <w:divBdr>
        <w:top w:val="none" w:sz="0" w:space="0" w:color="auto"/>
        <w:left w:val="none" w:sz="0" w:space="0" w:color="auto"/>
        <w:bottom w:val="none" w:sz="0" w:space="0" w:color="auto"/>
        <w:right w:val="none" w:sz="0" w:space="0" w:color="auto"/>
      </w:divBdr>
    </w:div>
    <w:div w:id="1158426032">
      <w:bodyDiv w:val="1"/>
      <w:marLeft w:val="0"/>
      <w:marRight w:val="0"/>
      <w:marTop w:val="0"/>
      <w:marBottom w:val="0"/>
      <w:divBdr>
        <w:top w:val="none" w:sz="0" w:space="0" w:color="auto"/>
        <w:left w:val="none" w:sz="0" w:space="0" w:color="auto"/>
        <w:bottom w:val="none" w:sz="0" w:space="0" w:color="auto"/>
        <w:right w:val="none" w:sz="0" w:space="0" w:color="auto"/>
      </w:divBdr>
    </w:div>
    <w:div w:id="1158494890">
      <w:bodyDiv w:val="1"/>
      <w:marLeft w:val="0"/>
      <w:marRight w:val="0"/>
      <w:marTop w:val="0"/>
      <w:marBottom w:val="0"/>
      <w:divBdr>
        <w:top w:val="none" w:sz="0" w:space="0" w:color="auto"/>
        <w:left w:val="none" w:sz="0" w:space="0" w:color="auto"/>
        <w:bottom w:val="none" w:sz="0" w:space="0" w:color="auto"/>
        <w:right w:val="none" w:sz="0" w:space="0" w:color="auto"/>
      </w:divBdr>
    </w:div>
    <w:div w:id="1158502482">
      <w:bodyDiv w:val="1"/>
      <w:marLeft w:val="0"/>
      <w:marRight w:val="0"/>
      <w:marTop w:val="0"/>
      <w:marBottom w:val="0"/>
      <w:divBdr>
        <w:top w:val="none" w:sz="0" w:space="0" w:color="auto"/>
        <w:left w:val="none" w:sz="0" w:space="0" w:color="auto"/>
        <w:bottom w:val="none" w:sz="0" w:space="0" w:color="auto"/>
        <w:right w:val="none" w:sz="0" w:space="0" w:color="auto"/>
      </w:divBdr>
    </w:div>
    <w:div w:id="1158573269">
      <w:marLeft w:val="480"/>
      <w:marRight w:val="0"/>
      <w:marTop w:val="0"/>
      <w:marBottom w:val="0"/>
      <w:divBdr>
        <w:top w:val="none" w:sz="0" w:space="0" w:color="auto"/>
        <w:left w:val="none" w:sz="0" w:space="0" w:color="auto"/>
        <w:bottom w:val="none" w:sz="0" w:space="0" w:color="auto"/>
        <w:right w:val="none" w:sz="0" w:space="0" w:color="auto"/>
      </w:divBdr>
    </w:div>
    <w:div w:id="1158575485">
      <w:bodyDiv w:val="1"/>
      <w:marLeft w:val="0"/>
      <w:marRight w:val="0"/>
      <w:marTop w:val="0"/>
      <w:marBottom w:val="0"/>
      <w:divBdr>
        <w:top w:val="none" w:sz="0" w:space="0" w:color="auto"/>
        <w:left w:val="none" w:sz="0" w:space="0" w:color="auto"/>
        <w:bottom w:val="none" w:sz="0" w:space="0" w:color="auto"/>
        <w:right w:val="none" w:sz="0" w:space="0" w:color="auto"/>
      </w:divBdr>
    </w:div>
    <w:div w:id="1158771314">
      <w:marLeft w:val="480"/>
      <w:marRight w:val="0"/>
      <w:marTop w:val="0"/>
      <w:marBottom w:val="0"/>
      <w:divBdr>
        <w:top w:val="none" w:sz="0" w:space="0" w:color="auto"/>
        <w:left w:val="none" w:sz="0" w:space="0" w:color="auto"/>
        <w:bottom w:val="none" w:sz="0" w:space="0" w:color="auto"/>
        <w:right w:val="none" w:sz="0" w:space="0" w:color="auto"/>
      </w:divBdr>
    </w:div>
    <w:div w:id="1158813295">
      <w:marLeft w:val="480"/>
      <w:marRight w:val="0"/>
      <w:marTop w:val="0"/>
      <w:marBottom w:val="0"/>
      <w:divBdr>
        <w:top w:val="none" w:sz="0" w:space="0" w:color="auto"/>
        <w:left w:val="none" w:sz="0" w:space="0" w:color="auto"/>
        <w:bottom w:val="none" w:sz="0" w:space="0" w:color="auto"/>
        <w:right w:val="none" w:sz="0" w:space="0" w:color="auto"/>
      </w:divBdr>
    </w:div>
    <w:div w:id="1159155981">
      <w:bodyDiv w:val="1"/>
      <w:marLeft w:val="0"/>
      <w:marRight w:val="0"/>
      <w:marTop w:val="0"/>
      <w:marBottom w:val="0"/>
      <w:divBdr>
        <w:top w:val="none" w:sz="0" w:space="0" w:color="auto"/>
        <w:left w:val="none" w:sz="0" w:space="0" w:color="auto"/>
        <w:bottom w:val="none" w:sz="0" w:space="0" w:color="auto"/>
        <w:right w:val="none" w:sz="0" w:space="0" w:color="auto"/>
      </w:divBdr>
    </w:div>
    <w:div w:id="1159225340">
      <w:marLeft w:val="480"/>
      <w:marRight w:val="0"/>
      <w:marTop w:val="0"/>
      <w:marBottom w:val="0"/>
      <w:divBdr>
        <w:top w:val="none" w:sz="0" w:space="0" w:color="auto"/>
        <w:left w:val="none" w:sz="0" w:space="0" w:color="auto"/>
        <w:bottom w:val="none" w:sz="0" w:space="0" w:color="auto"/>
        <w:right w:val="none" w:sz="0" w:space="0" w:color="auto"/>
      </w:divBdr>
    </w:div>
    <w:div w:id="1159232321">
      <w:bodyDiv w:val="1"/>
      <w:marLeft w:val="0"/>
      <w:marRight w:val="0"/>
      <w:marTop w:val="0"/>
      <w:marBottom w:val="0"/>
      <w:divBdr>
        <w:top w:val="none" w:sz="0" w:space="0" w:color="auto"/>
        <w:left w:val="none" w:sz="0" w:space="0" w:color="auto"/>
        <w:bottom w:val="none" w:sz="0" w:space="0" w:color="auto"/>
        <w:right w:val="none" w:sz="0" w:space="0" w:color="auto"/>
      </w:divBdr>
    </w:div>
    <w:div w:id="1159232841">
      <w:bodyDiv w:val="1"/>
      <w:marLeft w:val="0"/>
      <w:marRight w:val="0"/>
      <w:marTop w:val="0"/>
      <w:marBottom w:val="0"/>
      <w:divBdr>
        <w:top w:val="none" w:sz="0" w:space="0" w:color="auto"/>
        <w:left w:val="none" w:sz="0" w:space="0" w:color="auto"/>
        <w:bottom w:val="none" w:sz="0" w:space="0" w:color="auto"/>
        <w:right w:val="none" w:sz="0" w:space="0" w:color="auto"/>
      </w:divBdr>
    </w:div>
    <w:div w:id="1159345294">
      <w:bodyDiv w:val="1"/>
      <w:marLeft w:val="0"/>
      <w:marRight w:val="0"/>
      <w:marTop w:val="0"/>
      <w:marBottom w:val="0"/>
      <w:divBdr>
        <w:top w:val="none" w:sz="0" w:space="0" w:color="auto"/>
        <w:left w:val="none" w:sz="0" w:space="0" w:color="auto"/>
        <w:bottom w:val="none" w:sz="0" w:space="0" w:color="auto"/>
        <w:right w:val="none" w:sz="0" w:space="0" w:color="auto"/>
      </w:divBdr>
    </w:div>
    <w:div w:id="1159617607">
      <w:bodyDiv w:val="1"/>
      <w:marLeft w:val="0"/>
      <w:marRight w:val="0"/>
      <w:marTop w:val="0"/>
      <w:marBottom w:val="0"/>
      <w:divBdr>
        <w:top w:val="none" w:sz="0" w:space="0" w:color="auto"/>
        <w:left w:val="none" w:sz="0" w:space="0" w:color="auto"/>
        <w:bottom w:val="none" w:sz="0" w:space="0" w:color="auto"/>
        <w:right w:val="none" w:sz="0" w:space="0" w:color="auto"/>
      </w:divBdr>
    </w:div>
    <w:div w:id="1159619139">
      <w:bodyDiv w:val="1"/>
      <w:marLeft w:val="0"/>
      <w:marRight w:val="0"/>
      <w:marTop w:val="0"/>
      <w:marBottom w:val="0"/>
      <w:divBdr>
        <w:top w:val="none" w:sz="0" w:space="0" w:color="auto"/>
        <w:left w:val="none" w:sz="0" w:space="0" w:color="auto"/>
        <w:bottom w:val="none" w:sz="0" w:space="0" w:color="auto"/>
        <w:right w:val="none" w:sz="0" w:space="0" w:color="auto"/>
      </w:divBdr>
    </w:div>
    <w:div w:id="1159687317">
      <w:marLeft w:val="480"/>
      <w:marRight w:val="0"/>
      <w:marTop w:val="0"/>
      <w:marBottom w:val="0"/>
      <w:divBdr>
        <w:top w:val="none" w:sz="0" w:space="0" w:color="auto"/>
        <w:left w:val="none" w:sz="0" w:space="0" w:color="auto"/>
        <w:bottom w:val="none" w:sz="0" w:space="0" w:color="auto"/>
        <w:right w:val="none" w:sz="0" w:space="0" w:color="auto"/>
      </w:divBdr>
    </w:div>
    <w:div w:id="1159808095">
      <w:bodyDiv w:val="1"/>
      <w:marLeft w:val="0"/>
      <w:marRight w:val="0"/>
      <w:marTop w:val="0"/>
      <w:marBottom w:val="0"/>
      <w:divBdr>
        <w:top w:val="none" w:sz="0" w:space="0" w:color="auto"/>
        <w:left w:val="none" w:sz="0" w:space="0" w:color="auto"/>
        <w:bottom w:val="none" w:sz="0" w:space="0" w:color="auto"/>
        <w:right w:val="none" w:sz="0" w:space="0" w:color="auto"/>
      </w:divBdr>
    </w:div>
    <w:div w:id="1159809252">
      <w:bodyDiv w:val="1"/>
      <w:marLeft w:val="0"/>
      <w:marRight w:val="0"/>
      <w:marTop w:val="0"/>
      <w:marBottom w:val="0"/>
      <w:divBdr>
        <w:top w:val="none" w:sz="0" w:space="0" w:color="auto"/>
        <w:left w:val="none" w:sz="0" w:space="0" w:color="auto"/>
        <w:bottom w:val="none" w:sz="0" w:space="0" w:color="auto"/>
        <w:right w:val="none" w:sz="0" w:space="0" w:color="auto"/>
      </w:divBdr>
    </w:div>
    <w:div w:id="1159811589">
      <w:bodyDiv w:val="1"/>
      <w:marLeft w:val="0"/>
      <w:marRight w:val="0"/>
      <w:marTop w:val="0"/>
      <w:marBottom w:val="0"/>
      <w:divBdr>
        <w:top w:val="none" w:sz="0" w:space="0" w:color="auto"/>
        <w:left w:val="none" w:sz="0" w:space="0" w:color="auto"/>
        <w:bottom w:val="none" w:sz="0" w:space="0" w:color="auto"/>
        <w:right w:val="none" w:sz="0" w:space="0" w:color="auto"/>
      </w:divBdr>
    </w:div>
    <w:div w:id="1159880928">
      <w:bodyDiv w:val="1"/>
      <w:marLeft w:val="0"/>
      <w:marRight w:val="0"/>
      <w:marTop w:val="0"/>
      <w:marBottom w:val="0"/>
      <w:divBdr>
        <w:top w:val="none" w:sz="0" w:space="0" w:color="auto"/>
        <w:left w:val="none" w:sz="0" w:space="0" w:color="auto"/>
        <w:bottom w:val="none" w:sz="0" w:space="0" w:color="auto"/>
        <w:right w:val="none" w:sz="0" w:space="0" w:color="auto"/>
      </w:divBdr>
    </w:div>
    <w:div w:id="1159929907">
      <w:marLeft w:val="480"/>
      <w:marRight w:val="0"/>
      <w:marTop w:val="0"/>
      <w:marBottom w:val="0"/>
      <w:divBdr>
        <w:top w:val="none" w:sz="0" w:space="0" w:color="auto"/>
        <w:left w:val="none" w:sz="0" w:space="0" w:color="auto"/>
        <w:bottom w:val="none" w:sz="0" w:space="0" w:color="auto"/>
        <w:right w:val="none" w:sz="0" w:space="0" w:color="auto"/>
      </w:divBdr>
    </w:div>
    <w:div w:id="1159930537">
      <w:bodyDiv w:val="1"/>
      <w:marLeft w:val="0"/>
      <w:marRight w:val="0"/>
      <w:marTop w:val="0"/>
      <w:marBottom w:val="0"/>
      <w:divBdr>
        <w:top w:val="none" w:sz="0" w:space="0" w:color="auto"/>
        <w:left w:val="none" w:sz="0" w:space="0" w:color="auto"/>
        <w:bottom w:val="none" w:sz="0" w:space="0" w:color="auto"/>
        <w:right w:val="none" w:sz="0" w:space="0" w:color="auto"/>
      </w:divBdr>
    </w:div>
    <w:div w:id="1159998717">
      <w:marLeft w:val="480"/>
      <w:marRight w:val="0"/>
      <w:marTop w:val="0"/>
      <w:marBottom w:val="0"/>
      <w:divBdr>
        <w:top w:val="none" w:sz="0" w:space="0" w:color="auto"/>
        <w:left w:val="none" w:sz="0" w:space="0" w:color="auto"/>
        <w:bottom w:val="none" w:sz="0" w:space="0" w:color="auto"/>
        <w:right w:val="none" w:sz="0" w:space="0" w:color="auto"/>
      </w:divBdr>
    </w:div>
    <w:div w:id="1160000677">
      <w:bodyDiv w:val="1"/>
      <w:marLeft w:val="0"/>
      <w:marRight w:val="0"/>
      <w:marTop w:val="0"/>
      <w:marBottom w:val="0"/>
      <w:divBdr>
        <w:top w:val="none" w:sz="0" w:space="0" w:color="auto"/>
        <w:left w:val="none" w:sz="0" w:space="0" w:color="auto"/>
        <w:bottom w:val="none" w:sz="0" w:space="0" w:color="auto"/>
        <w:right w:val="none" w:sz="0" w:space="0" w:color="auto"/>
      </w:divBdr>
    </w:div>
    <w:div w:id="1160073857">
      <w:bodyDiv w:val="1"/>
      <w:marLeft w:val="0"/>
      <w:marRight w:val="0"/>
      <w:marTop w:val="0"/>
      <w:marBottom w:val="0"/>
      <w:divBdr>
        <w:top w:val="none" w:sz="0" w:space="0" w:color="auto"/>
        <w:left w:val="none" w:sz="0" w:space="0" w:color="auto"/>
        <w:bottom w:val="none" w:sz="0" w:space="0" w:color="auto"/>
        <w:right w:val="none" w:sz="0" w:space="0" w:color="auto"/>
      </w:divBdr>
    </w:div>
    <w:div w:id="1160191184">
      <w:bodyDiv w:val="1"/>
      <w:marLeft w:val="0"/>
      <w:marRight w:val="0"/>
      <w:marTop w:val="0"/>
      <w:marBottom w:val="0"/>
      <w:divBdr>
        <w:top w:val="none" w:sz="0" w:space="0" w:color="auto"/>
        <w:left w:val="none" w:sz="0" w:space="0" w:color="auto"/>
        <w:bottom w:val="none" w:sz="0" w:space="0" w:color="auto"/>
        <w:right w:val="none" w:sz="0" w:space="0" w:color="auto"/>
      </w:divBdr>
    </w:div>
    <w:div w:id="1160343523">
      <w:bodyDiv w:val="1"/>
      <w:marLeft w:val="0"/>
      <w:marRight w:val="0"/>
      <w:marTop w:val="0"/>
      <w:marBottom w:val="0"/>
      <w:divBdr>
        <w:top w:val="none" w:sz="0" w:space="0" w:color="auto"/>
        <w:left w:val="none" w:sz="0" w:space="0" w:color="auto"/>
        <w:bottom w:val="none" w:sz="0" w:space="0" w:color="auto"/>
        <w:right w:val="none" w:sz="0" w:space="0" w:color="auto"/>
      </w:divBdr>
    </w:div>
    <w:div w:id="1160344192">
      <w:bodyDiv w:val="1"/>
      <w:marLeft w:val="0"/>
      <w:marRight w:val="0"/>
      <w:marTop w:val="0"/>
      <w:marBottom w:val="0"/>
      <w:divBdr>
        <w:top w:val="none" w:sz="0" w:space="0" w:color="auto"/>
        <w:left w:val="none" w:sz="0" w:space="0" w:color="auto"/>
        <w:bottom w:val="none" w:sz="0" w:space="0" w:color="auto"/>
        <w:right w:val="none" w:sz="0" w:space="0" w:color="auto"/>
      </w:divBdr>
    </w:div>
    <w:div w:id="1160346253">
      <w:bodyDiv w:val="1"/>
      <w:marLeft w:val="0"/>
      <w:marRight w:val="0"/>
      <w:marTop w:val="0"/>
      <w:marBottom w:val="0"/>
      <w:divBdr>
        <w:top w:val="none" w:sz="0" w:space="0" w:color="auto"/>
        <w:left w:val="none" w:sz="0" w:space="0" w:color="auto"/>
        <w:bottom w:val="none" w:sz="0" w:space="0" w:color="auto"/>
        <w:right w:val="none" w:sz="0" w:space="0" w:color="auto"/>
      </w:divBdr>
    </w:div>
    <w:div w:id="1160347387">
      <w:bodyDiv w:val="1"/>
      <w:marLeft w:val="0"/>
      <w:marRight w:val="0"/>
      <w:marTop w:val="0"/>
      <w:marBottom w:val="0"/>
      <w:divBdr>
        <w:top w:val="none" w:sz="0" w:space="0" w:color="auto"/>
        <w:left w:val="none" w:sz="0" w:space="0" w:color="auto"/>
        <w:bottom w:val="none" w:sz="0" w:space="0" w:color="auto"/>
        <w:right w:val="none" w:sz="0" w:space="0" w:color="auto"/>
      </w:divBdr>
    </w:div>
    <w:div w:id="1160391633">
      <w:bodyDiv w:val="1"/>
      <w:marLeft w:val="0"/>
      <w:marRight w:val="0"/>
      <w:marTop w:val="0"/>
      <w:marBottom w:val="0"/>
      <w:divBdr>
        <w:top w:val="none" w:sz="0" w:space="0" w:color="auto"/>
        <w:left w:val="none" w:sz="0" w:space="0" w:color="auto"/>
        <w:bottom w:val="none" w:sz="0" w:space="0" w:color="auto"/>
        <w:right w:val="none" w:sz="0" w:space="0" w:color="auto"/>
      </w:divBdr>
    </w:div>
    <w:div w:id="1160463071">
      <w:bodyDiv w:val="1"/>
      <w:marLeft w:val="0"/>
      <w:marRight w:val="0"/>
      <w:marTop w:val="0"/>
      <w:marBottom w:val="0"/>
      <w:divBdr>
        <w:top w:val="none" w:sz="0" w:space="0" w:color="auto"/>
        <w:left w:val="none" w:sz="0" w:space="0" w:color="auto"/>
        <w:bottom w:val="none" w:sz="0" w:space="0" w:color="auto"/>
        <w:right w:val="none" w:sz="0" w:space="0" w:color="auto"/>
      </w:divBdr>
    </w:div>
    <w:div w:id="1160466227">
      <w:marLeft w:val="480"/>
      <w:marRight w:val="0"/>
      <w:marTop w:val="0"/>
      <w:marBottom w:val="0"/>
      <w:divBdr>
        <w:top w:val="none" w:sz="0" w:space="0" w:color="auto"/>
        <w:left w:val="none" w:sz="0" w:space="0" w:color="auto"/>
        <w:bottom w:val="none" w:sz="0" w:space="0" w:color="auto"/>
        <w:right w:val="none" w:sz="0" w:space="0" w:color="auto"/>
      </w:divBdr>
    </w:div>
    <w:div w:id="1160731421">
      <w:bodyDiv w:val="1"/>
      <w:marLeft w:val="0"/>
      <w:marRight w:val="0"/>
      <w:marTop w:val="0"/>
      <w:marBottom w:val="0"/>
      <w:divBdr>
        <w:top w:val="none" w:sz="0" w:space="0" w:color="auto"/>
        <w:left w:val="none" w:sz="0" w:space="0" w:color="auto"/>
        <w:bottom w:val="none" w:sz="0" w:space="0" w:color="auto"/>
        <w:right w:val="none" w:sz="0" w:space="0" w:color="auto"/>
      </w:divBdr>
      <w:divsChild>
        <w:div w:id="74785876">
          <w:marLeft w:val="480"/>
          <w:marRight w:val="0"/>
          <w:marTop w:val="0"/>
          <w:marBottom w:val="0"/>
          <w:divBdr>
            <w:top w:val="none" w:sz="0" w:space="0" w:color="auto"/>
            <w:left w:val="none" w:sz="0" w:space="0" w:color="auto"/>
            <w:bottom w:val="none" w:sz="0" w:space="0" w:color="auto"/>
            <w:right w:val="none" w:sz="0" w:space="0" w:color="auto"/>
          </w:divBdr>
        </w:div>
        <w:div w:id="81730339">
          <w:marLeft w:val="480"/>
          <w:marRight w:val="0"/>
          <w:marTop w:val="0"/>
          <w:marBottom w:val="0"/>
          <w:divBdr>
            <w:top w:val="none" w:sz="0" w:space="0" w:color="auto"/>
            <w:left w:val="none" w:sz="0" w:space="0" w:color="auto"/>
            <w:bottom w:val="none" w:sz="0" w:space="0" w:color="auto"/>
            <w:right w:val="none" w:sz="0" w:space="0" w:color="auto"/>
          </w:divBdr>
        </w:div>
        <w:div w:id="99883815">
          <w:marLeft w:val="480"/>
          <w:marRight w:val="0"/>
          <w:marTop w:val="0"/>
          <w:marBottom w:val="0"/>
          <w:divBdr>
            <w:top w:val="none" w:sz="0" w:space="0" w:color="auto"/>
            <w:left w:val="none" w:sz="0" w:space="0" w:color="auto"/>
            <w:bottom w:val="none" w:sz="0" w:space="0" w:color="auto"/>
            <w:right w:val="none" w:sz="0" w:space="0" w:color="auto"/>
          </w:divBdr>
        </w:div>
        <w:div w:id="154153697">
          <w:marLeft w:val="480"/>
          <w:marRight w:val="0"/>
          <w:marTop w:val="0"/>
          <w:marBottom w:val="0"/>
          <w:divBdr>
            <w:top w:val="none" w:sz="0" w:space="0" w:color="auto"/>
            <w:left w:val="none" w:sz="0" w:space="0" w:color="auto"/>
            <w:bottom w:val="none" w:sz="0" w:space="0" w:color="auto"/>
            <w:right w:val="none" w:sz="0" w:space="0" w:color="auto"/>
          </w:divBdr>
        </w:div>
        <w:div w:id="169956425">
          <w:marLeft w:val="480"/>
          <w:marRight w:val="0"/>
          <w:marTop w:val="0"/>
          <w:marBottom w:val="0"/>
          <w:divBdr>
            <w:top w:val="none" w:sz="0" w:space="0" w:color="auto"/>
            <w:left w:val="none" w:sz="0" w:space="0" w:color="auto"/>
            <w:bottom w:val="none" w:sz="0" w:space="0" w:color="auto"/>
            <w:right w:val="none" w:sz="0" w:space="0" w:color="auto"/>
          </w:divBdr>
        </w:div>
        <w:div w:id="246349876">
          <w:marLeft w:val="480"/>
          <w:marRight w:val="0"/>
          <w:marTop w:val="0"/>
          <w:marBottom w:val="0"/>
          <w:divBdr>
            <w:top w:val="none" w:sz="0" w:space="0" w:color="auto"/>
            <w:left w:val="none" w:sz="0" w:space="0" w:color="auto"/>
            <w:bottom w:val="none" w:sz="0" w:space="0" w:color="auto"/>
            <w:right w:val="none" w:sz="0" w:space="0" w:color="auto"/>
          </w:divBdr>
        </w:div>
        <w:div w:id="248463546">
          <w:marLeft w:val="480"/>
          <w:marRight w:val="0"/>
          <w:marTop w:val="0"/>
          <w:marBottom w:val="0"/>
          <w:divBdr>
            <w:top w:val="none" w:sz="0" w:space="0" w:color="auto"/>
            <w:left w:val="none" w:sz="0" w:space="0" w:color="auto"/>
            <w:bottom w:val="none" w:sz="0" w:space="0" w:color="auto"/>
            <w:right w:val="none" w:sz="0" w:space="0" w:color="auto"/>
          </w:divBdr>
        </w:div>
        <w:div w:id="274099627">
          <w:marLeft w:val="480"/>
          <w:marRight w:val="0"/>
          <w:marTop w:val="0"/>
          <w:marBottom w:val="0"/>
          <w:divBdr>
            <w:top w:val="none" w:sz="0" w:space="0" w:color="auto"/>
            <w:left w:val="none" w:sz="0" w:space="0" w:color="auto"/>
            <w:bottom w:val="none" w:sz="0" w:space="0" w:color="auto"/>
            <w:right w:val="none" w:sz="0" w:space="0" w:color="auto"/>
          </w:divBdr>
        </w:div>
        <w:div w:id="302008115">
          <w:marLeft w:val="480"/>
          <w:marRight w:val="0"/>
          <w:marTop w:val="0"/>
          <w:marBottom w:val="0"/>
          <w:divBdr>
            <w:top w:val="none" w:sz="0" w:space="0" w:color="auto"/>
            <w:left w:val="none" w:sz="0" w:space="0" w:color="auto"/>
            <w:bottom w:val="none" w:sz="0" w:space="0" w:color="auto"/>
            <w:right w:val="none" w:sz="0" w:space="0" w:color="auto"/>
          </w:divBdr>
        </w:div>
        <w:div w:id="347148426">
          <w:marLeft w:val="480"/>
          <w:marRight w:val="0"/>
          <w:marTop w:val="0"/>
          <w:marBottom w:val="0"/>
          <w:divBdr>
            <w:top w:val="none" w:sz="0" w:space="0" w:color="auto"/>
            <w:left w:val="none" w:sz="0" w:space="0" w:color="auto"/>
            <w:bottom w:val="none" w:sz="0" w:space="0" w:color="auto"/>
            <w:right w:val="none" w:sz="0" w:space="0" w:color="auto"/>
          </w:divBdr>
        </w:div>
        <w:div w:id="372390458">
          <w:marLeft w:val="480"/>
          <w:marRight w:val="0"/>
          <w:marTop w:val="0"/>
          <w:marBottom w:val="0"/>
          <w:divBdr>
            <w:top w:val="none" w:sz="0" w:space="0" w:color="auto"/>
            <w:left w:val="none" w:sz="0" w:space="0" w:color="auto"/>
            <w:bottom w:val="none" w:sz="0" w:space="0" w:color="auto"/>
            <w:right w:val="none" w:sz="0" w:space="0" w:color="auto"/>
          </w:divBdr>
        </w:div>
        <w:div w:id="375395107">
          <w:marLeft w:val="480"/>
          <w:marRight w:val="0"/>
          <w:marTop w:val="0"/>
          <w:marBottom w:val="0"/>
          <w:divBdr>
            <w:top w:val="none" w:sz="0" w:space="0" w:color="auto"/>
            <w:left w:val="none" w:sz="0" w:space="0" w:color="auto"/>
            <w:bottom w:val="none" w:sz="0" w:space="0" w:color="auto"/>
            <w:right w:val="none" w:sz="0" w:space="0" w:color="auto"/>
          </w:divBdr>
        </w:div>
        <w:div w:id="382294863">
          <w:marLeft w:val="480"/>
          <w:marRight w:val="0"/>
          <w:marTop w:val="0"/>
          <w:marBottom w:val="0"/>
          <w:divBdr>
            <w:top w:val="none" w:sz="0" w:space="0" w:color="auto"/>
            <w:left w:val="none" w:sz="0" w:space="0" w:color="auto"/>
            <w:bottom w:val="none" w:sz="0" w:space="0" w:color="auto"/>
            <w:right w:val="none" w:sz="0" w:space="0" w:color="auto"/>
          </w:divBdr>
        </w:div>
        <w:div w:id="402916948">
          <w:marLeft w:val="480"/>
          <w:marRight w:val="0"/>
          <w:marTop w:val="0"/>
          <w:marBottom w:val="0"/>
          <w:divBdr>
            <w:top w:val="none" w:sz="0" w:space="0" w:color="auto"/>
            <w:left w:val="none" w:sz="0" w:space="0" w:color="auto"/>
            <w:bottom w:val="none" w:sz="0" w:space="0" w:color="auto"/>
            <w:right w:val="none" w:sz="0" w:space="0" w:color="auto"/>
          </w:divBdr>
        </w:div>
        <w:div w:id="478111207">
          <w:marLeft w:val="480"/>
          <w:marRight w:val="0"/>
          <w:marTop w:val="0"/>
          <w:marBottom w:val="0"/>
          <w:divBdr>
            <w:top w:val="none" w:sz="0" w:space="0" w:color="auto"/>
            <w:left w:val="none" w:sz="0" w:space="0" w:color="auto"/>
            <w:bottom w:val="none" w:sz="0" w:space="0" w:color="auto"/>
            <w:right w:val="none" w:sz="0" w:space="0" w:color="auto"/>
          </w:divBdr>
        </w:div>
        <w:div w:id="542593121">
          <w:marLeft w:val="480"/>
          <w:marRight w:val="0"/>
          <w:marTop w:val="0"/>
          <w:marBottom w:val="0"/>
          <w:divBdr>
            <w:top w:val="none" w:sz="0" w:space="0" w:color="auto"/>
            <w:left w:val="none" w:sz="0" w:space="0" w:color="auto"/>
            <w:bottom w:val="none" w:sz="0" w:space="0" w:color="auto"/>
            <w:right w:val="none" w:sz="0" w:space="0" w:color="auto"/>
          </w:divBdr>
        </w:div>
        <w:div w:id="544097764">
          <w:marLeft w:val="480"/>
          <w:marRight w:val="0"/>
          <w:marTop w:val="0"/>
          <w:marBottom w:val="0"/>
          <w:divBdr>
            <w:top w:val="none" w:sz="0" w:space="0" w:color="auto"/>
            <w:left w:val="none" w:sz="0" w:space="0" w:color="auto"/>
            <w:bottom w:val="none" w:sz="0" w:space="0" w:color="auto"/>
            <w:right w:val="none" w:sz="0" w:space="0" w:color="auto"/>
          </w:divBdr>
        </w:div>
        <w:div w:id="572204924">
          <w:marLeft w:val="480"/>
          <w:marRight w:val="0"/>
          <w:marTop w:val="0"/>
          <w:marBottom w:val="0"/>
          <w:divBdr>
            <w:top w:val="none" w:sz="0" w:space="0" w:color="auto"/>
            <w:left w:val="none" w:sz="0" w:space="0" w:color="auto"/>
            <w:bottom w:val="none" w:sz="0" w:space="0" w:color="auto"/>
            <w:right w:val="none" w:sz="0" w:space="0" w:color="auto"/>
          </w:divBdr>
        </w:div>
        <w:div w:id="573977053">
          <w:marLeft w:val="480"/>
          <w:marRight w:val="0"/>
          <w:marTop w:val="0"/>
          <w:marBottom w:val="0"/>
          <w:divBdr>
            <w:top w:val="none" w:sz="0" w:space="0" w:color="auto"/>
            <w:left w:val="none" w:sz="0" w:space="0" w:color="auto"/>
            <w:bottom w:val="none" w:sz="0" w:space="0" w:color="auto"/>
            <w:right w:val="none" w:sz="0" w:space="0" w:color="auto"/>
          </w:divBdr>
        </w:div>
        <w:div w:id="664865748">
          <w:marLeft w:val="480"/>
          <w:marRight w:val="0"/>
          <w:marTop w:val="0"/>
          <w:marBottom w:val="0"/>
          <w:divBdr>
            <w:top w:val="none" w:sz="0" w:space="0" w:color="auto"/>
            <w:left w:val="none" w:sz="0" w:space="0" w:color="auto"/>
            <w:bottom w:val="none" w:sz="0" w:space="0" w:color="auto"/>
            <w:right w:val="none" w:sz="0" w:space="0" w:color="auto"/>
          </w:divBdr>
        </w:div>
        <w:div w:id="716776517">
          <w:marLeft w:val="480"/>
          <w:marRight w:val="0"/>
          <w:marTop w:val="0"/>
          <w:marBottom w:val="0"/>
          <w:divBdr>
            <w:top w:val="none" w:sz="0" w:space="0" w:color="auto"/>
            <w:left w:val="none" w:sz="0" w:space="0" w:color="auto"/>
            <w:bottom w:val="none" w:sz="0" w:space="0" w:color="auto"/>
            <w:right w:val="none" w:sz="0" w:space="0" w:color="auto"/>
          </w:divBdr>
        </w:div>
        <w:div w:id="748892665">
          <w:marLeft w:val="480"/>
          <w:marRight w:val="0"/>
          <w:marTop w:val="0"/>
          <w:marBottom w:val="0"/>
          <w:divBdr>
            <w:top w:val="none" w:sz="0" w:space="0" w:color="auto"/>
            <w:left w:val="none" w:sz="0" w:space="0" w:color="auto"/>
            <w:bottom w:val="none" w:sz="0" w:space="0" w:color="auto"/>
            <w:right w:val="none" w:sz="0" w:space="0" w:color="auto"/>
          </w:divBdr>
        </w:div>
        <w:div w:id="775758415">
          <w:marLeft w:val="480"/>
          <w:marRight w:val="0"/>
          <w:marTop w:val="0"/>
          <w:marBottom w:val="0"/>
          <w:divBdr>
            <w:top w:val="none" w:sz="0" w:space="0" w:color="auto"/>
            <w:left w:val="none" w:sz="0" w:space="0" w:color="auto"/>
            <w:bottom w:val="none" w:sz="0" w:space="0" w:color="auto"/>
            <w:right w:val="none" w:sz="0" w:space="0" w:color="auto"/>
          </w:divBdr>
        </w:div>
        <w:div w:id="843322283">
          <w:marLeft w:val="480"/>
          <w:marRight w:val="0"/>
          <w:marTop w:val="0"/>
          <w:marBottom w:val="0"/>
          <w:divBdr>
            <w:top w:val="none" w:sz="0" w:space="0" w:color="auto"/>
            <w:left w:val="none" w:sz="0" w:space="0" w:color="auto"/>
            <w:bottom w:val="none" w:sz="0" w:space="0" w:color="auto"/>
            <w:right w:val="none" w:sz="0" w:space="0" w:color="auto"/>
          </w:divBdr>
        </w:div>
        <w:div w:id="851531087">
          <w:marLeft w:val="480"/>
          <w:marRight w:val="0"/>
          <w:marTop w:val="0"/>
          <w:marBottom w:val="0"/>
          <w:divBdr>
            <w:top w:val="none" w:sz="0" w:space="0" w:color="auto"/>
            <w:left w:val="none" w:sz="0" w:space="0" w:color="auto"/>
            <w:bottom w:val="none" w:sz="0" w:space="0" w:color="auto"/>
            <w:right w:val="none" w:sz="0" w:space="0" w:color="auto"/>
          </w:divBdr>
        </w:div>
        <w:div w:id="914779243">
          <w:marLeft w:val="480"/>
          <w:marRight w:val="0"/>
          <w:marTop w:val="0"/>
          <w:marBottom w:val="0"/>
          <w:divBdr>
            <w:top w:val="none" w:sz="0" w:space="0" w:color="auto"/>
            <w:left w:val="none" w:sz="0" w:space="0" w:color="auto"/>
            <w:bottom w:val="none" w:sz="0" w:space="0" w:color="auto"/>
            <w:right w:val="none" w:sz="0" w:space="0" w:color="auto"/>
          </w:divBdr>
        </w:div>
        <w:div w:id="927350925">
          <w:marLeft w:val="480"/>
          <w:marRight w:val="0"/>
          <w:marTop w:val="0"/>
          <w:marBottom w:val="0"/>
          <w:divBdr>
            <w:top w:val="none" w:sz="0" w:space="0" w:color="auto"/>
            <w:left w:val="none" w:sz="0" w:space="0" w:color="auto"/>
            <w:bottom w:val="none" w:sz="0" w:space="0" w:color="auto"/>
            <w:right w:val="none" w:sz="0" w:space="0" w:color="auto"/>
          </w:divBdr>
        </w:div>
        <w:div w:id="1045720527">
          <w:marLeft w:val="480"/>
          <w:marRight w:val="0"/>
          <w:marTop w:val="0"/>
          <w:marBottom w:val="0"/>
          <w:divBdr>
            <w:top w:val="none" w:sz="0" w:space="0" w:color="auto"/>
            <w:left w:val="none" w:sz="0" w:space="0" w:color="auto"/>
            <w:bottom w:val="none" w:sz="0" w:space="0" w:color="auto"/>
            <w:right w:val="none" w:sz="0" w:space="0" w:color="auto"/>
          </w:divBdr>
        </w:div>
        <w:div w:id="1069154603">
          <w:marLeft w:val="480"/>
          <w:marRight w:val="0"/>
          <w:marTop w:val="0"/>
          <w:marBottom w:val="0"/>
          <w:divBdr>
            <w:top w:val="none" w:sz="0" w:space="0" w:color="auto"/>
            <w:left w:val="none" w:sz="0" w:space="0" w:color="auto"/>
            <w:bottom w:val="none" w:sz="0" w:space="0" w:color="auto"/>
            <w:right w:val="none" w:sz="0" w:space="0" w:color="auto"/>
          </w:divBdr>
        </w:div>
        <w:div w:id="1073241592">
          <w:marLeft w:val="480"/>
          <w:marRight w:val="0"/>
          <w:marTop w:val="0"/>
          <w:marBottom w:val="0"/>
          <w:divBdr>
            <w:top w:val="none" w:sz="0" w:space="0" w:color="auto"/>
            <w:left w:val="none" w:sz="0" w:space="0" w:color="auto"/>
            <w:bottom w:val="none" w:sz="0" w:space="0" w:color="auto"/>
            <w:right w:val="none" w:sz="0" w:space="0" w:color="auto"/>
          </w:divBdr>
        </w:div>
        <w:div w:id="1088383521">
          <w:marLeft w:val="480"/>
          <w:marRight w:val="0"/>
          <w:marTop w:val="0"/>
          <w:marBottom w:val="0"/>
          <w:divBdr>
            <w:top w:val="none" w:sz="0" w:space="0" w:color="auto"/>
            <w:left w:val="none" w:sz="0" w:space="0" w:color="auto"/>
            <w:bottom w:val="none" w:sz="0" w:space="0" w:color="auto"/>
            <w:right w:val="none" w:sz="0" w:space="0" w:color="auto"/>
          </w:divBdr>
        </w:div>
        <w:div w:id="1121921324">
          <w:marLeft w:val="480"/>
          <w:marRight w:val="0"/>
          <w:marTop w:val="0"/>
          <w:marBottom w:val="0"/>
          <w:divBdr>
            <w:top w:val="none" w:sz="0" w:space="0" w:color="auto"/>
            <w:left w:val="none" w:sz="0" w:space="0" w:color="auto"/>
            <w:bottom w:val="none" w:sz="0" w:space="0" w:color="auto"/>
            <w:right w:val="none" w:sz="0" w:space="0" w:color="auto"/>
          </w:divBdr>
        </w:div>
        <w:div w:id="1126587548">
          <w:marLeft w:val="480"/>
          <w:marRight w:val="0"/>
          <w:marTop w:val="0"/>
          <w:marBottom w:val="0"/>
          <w:divBdr>
            <w:top w:val="none" w:sz="0" w:space="0" w:color="auto"/>
            <w:left w:val="none" w:sz="0" w:space="0" w:color="auto"/>
            <w:bottom w:val="none" w:sz="0" w:space="0" w:color="auto"/>
            <w:right w:val="none" w:sz="0" w:space="0" w:color="auto"/>
          </w:divBdr>
        </w:div>
        <w:div w:id="1128930625">
          <w:marLeft w:val="480"/>
          <w:marRight w:val="0"/>
          <w:marTop w:val="0"/>
          <w:marBottom w:val="0"/>
          <w:divBdr>
            <w:top w:val="none" w:sz="0" w:space="0" w:color="auto"/>
            <w:left w:val="none" w:sz="0" w:space="0" w:color="auto"/>
            <w:bottom w:val="none" w:sz="0" w:space="0" w:color="auto"/>
            <w:right w:val="none" w:sz="0" w:space="0" w:color="auto"/>
          </w:divBdr>
        </w:div>
        <w:div w:id="1290404823">
          <w:marLeft w:val="480"/>
          <w:marRight w:val="0"/>
          <w:marTop w:val="0"/>
          <w:marBottom w:val="0"/>
          <w:divBdr>
            <w:top w:val="none" w:sz="0" w:space="0" w:color="auto"/>
            <w:left w:val="none" w:sz="0" w:space="0" w:color="auto"/>
            <w:bottom w:val="none" w:sz="0" w:space="0" w:color="auto"/>
            <w:right w:val="none" w:sz="0" w:space="0" w:color="auto"/>
          </w:divBdr>
        </w:div>
        <w:div w:id="1321471342">
          <w:marLeft w:val="480"/>
          <w:marRight w:val="0"/>
          <w:marTop w:val="0"/>
          <w:marBottom w:val="0"/>
          <w:divBdr>
            <w:top w:val="none" w:sz="0" w:space="0" w:color="auto"/>
            <w:left w:val="none" w:sz="0" w:space="0" w:color="auto"/>
            <w:bottom w:val="none" w:sz="0" w:space="0" w:color="auto"/>
            <w:right w:val="none" w:sz="0" w:space="0" w:color="auto"/>
          </w:divBdr>
        </w:div>
      </w:divsChild>
    </w:div>
    <w:div w:id="1160847947">
      <w:marLeft w:val="480"/>
      <w:marRight w:val="0"/>
      <w:marTop w:val="0"/>
      <w:marBottom w:val="0"/>
      <w:divBdr>
        <w:top w:val="none" w:sz="0" w:space="0" w:color="auto"/>
        <w:left w:val="none" w:sz="0" w:space="0" w:color="auto"/>
        <w:bottom w:val="none" w:sz="0" w:space="0" w:color="auto"/>
        <w:right w:val="none" w:sz="0" w:space="0" w:color="auto"/>
      </w:divBdr>
    </w:div>
    <w:div w:id="1160848121">
      <w:marLeft w:val="480"/>
      <w:marRight w:val="0"/>
      <w:marTop w:val="0"/>
      <w:marBottom w:val="0"/>
      <w:divBdr>
        <w:top w:val="none" w:sz="0" w:space="0" w:color="auto"/>
        <w:left w:val="none" w:sz="0" w:space="0" w:color="auto"/>
        <w:bottom w:val="none" w:sz="0" w:space="0" w:color="auto"/>
        <w:right w:val="none" w:sz="0" w:space="0" w:color="auto"/>
      </w:divBdr>
    </w:div>
    <w:div w:id="1160849744">
      <w:bodyDiv w:val="1"/>
      <w:marLeft w:val="0"/>
      <w:marRight w:val="0"/>
      <w:marTop w:val="0"/>
      <w:marBottom w:val="0"/>
      <w:divBdr>
        <w:top w:val="none" w:sz="0" w:space="0" w:color="auto"/>
        <w:left w:val="none" w:sz="0" w:space="0" w:color="auto"/>
        <w:bottom w:val="none" w:sz="0" w:space="0" w:color="auto"/>
        <w:right w:val="none" w:sz="0" w:space="0" w:color="auto"/>
      </w:divBdr>
    </w:div>
    <w:div w:id="1160929400">
      <w:bodyDiv w:val="1"/>
      <w:marLeft w:val="0"/>
      <w:marRight w:val="0"/>
      <w:marTop w:val="0"/>
      <w:marBottom w:val="0"/>
      <w:divBdr>
        <w:top w:val="none" w:sz="0" w:space="0" w:color="auto"/>
        <w:left w:val="none" w:sz="0" w:space="0" w:color="auto"/>
        <w:bottom w:val="none" w:sz="0" w:space="0" w:color="auto"/>
        <w:right w:val="none" w:sz="0" w:space="0" w:color="auto"/>
      </w:divBdr>
    </w:div>
    <w:div w:id="1160970333">
      <w:bodyDiv w:val="1"/>
      <w:marLeft w:val="0"/>
      <w:marRight w:val="0"/>
      <w:marTop w:val="0"/>
      <w:marBottom w:val="0"/>
      <w:divBdr>
        <w:top w:val="none" w:sz="0" w:space="0" w:color="auto"/>
        <w:left w:val="none" w:sz="0" w:space="0" w:color="auto"/>
        <w:bottom w:val="none" w:sz="0" w:space="0" w:color="auto"/>
        <w:right w:val="none" w:sz="0" w:space="0" w:color="auto"/>
      </w:divBdr>
    </w:div>
    <w:div w:id="1161042282">
      <w:bodyDiv w:val="1"/>
      <w:marLeft w:val="0"/>
      <w:marRight w:val="0"/>
      <w:marTop w:val="0"/>
      <w:marBottom w:val="0"/>
      <w:divBdr>
        <w:top w:val="none" w:sz="0" w:space="0" w:color="auto"/>
        <w:left w:val="none" w:sz="0" w:space="0" w:color="auto"/>
        <w:bottom w:val="none" w:sz="0" w:space="0" w:color="auto"/>
        <w:right w:val="none" w:sz="0" w:space="0" w:color="auto"/>
      </w:divBdr>
      <w:divsChild>
        <w:div w:id="27144029">
          <w:marLeft w:val="480"/>
          <w:marRight w:val="0"/>
          <w:marTop w:val="0"/>
          <w:marBottom w:val="0"/>
          <w:divBdr>
            <w:top w:val="none" w:sz="0" w:space="0" w:color="auto"/>
            <w:left w:val="none" w:sz="0" w:space="0" w:color="auto"/>
            <w:bottom w:val="none" w:sz="0" w:space="0" w:color="auto"/>
            <w:right w:val="none" w:sz="0" w:space="0" w:color="auto"/>
          </w:divBdr>
        </w:div>
        <w:div w:id="30495678">
          <w:marLeft w:val="480"/>
          <w:marRight w:val="0"/>
          <w:marTop w:val="0"/>
          <w:marBottom w:val="0"/>
          <w:divBdr>
            <w:top w:val="none" w:sz="0" w:space="0" w:color="auto"/>
            <w:left w:val="none" w:sz="0" w:space="0" w:color="auto"/>
            <w:bottom w:val="none" w:sz="0" w:space="0" w:color="auto"/>
            <w:right w:val="none" w:sz="0" w:space="0" w:color="auto"/>
          </w:divBdr>
        </w:div>
        <w:div w:id="217713227">
          <w:marLeft w:val="480"/>
          <w:marRight w:val="0"/>
          <w:marTop w:val="0"/>
          <w:marBottom w:val="0"/>
          <w:divBdr>
            <w:top w:val="none" w:sz="0" w:space="0" w:color="auto"/>
            <w:left w:val="none" w:sz="0" w:space="0" w:color="auto"/>
            <w:bottom w:val="none" w:sz="0" w:space="0" w:color="auto"/>
            <w:right w:val="none" w:sz="0" w:space="0" w:color="auto"/>
          </w:divBdr>
        </w:div>
        <w:div w:id="408039260">
          <w:marLeft w:val="480"/>
          <w:marRight w:val="0"/>
          <w:marTop w:val="0"/>
          <w:marBottom w:val="0"/>
          <w:divBdr>
            <w:top w:val="none" w:sz="0" w:space="0" w:color="auto"/>
            <w:left w:val="none" w:sz="0" w:space="0" w:color="auto"/>
            <w:bottom w:val="none" w:sz="0" w:space="0" w:color="auto"/>
            <w:right w:val="none" w:sz="0" w:space="0" w:color="auto"/>
          </w:divBdr>
        </w:div>
        <w:div w:id="505632691">
          <w:marLeft w:val="480"/>
          <w:marRight w:val="0"/>
          <w:marTop w:val="0"/>
          <w:marBottom w:val="0"/>
          <w:divBdr>
            <w:top w:val="none" w:sz="0" w:space="0" w:color="auto"/>
            <w:left w:val="none" w:sz="0" w:space="0" w:color="auto"/>
            <w:bottom w:val="none" w:sz="0" w:space="0" w:color="auto"/>
            <w:right w:val="none" w:sz="0" w:space="0" w:color="auto"/>
          </w:divBdr>
        </w:div>
        <w:div w:id="702023139">
          <w:marLeft w:val="480"/>
          <w:marRight w:val="0"/>
          <w:marTop w:val="0"/>
          <w:marBottom w:val="0"/>
          <w:divBdr>
            <w:top w:val="none" w:sz="0" w:space="0" w:color="auto"/>
            <w:left w:val="none" w:sz="0" w:space="0" w:color="auto"/>
            <w:bottom w:val="none" w:sz="0" w:space="0" w:color="auto"/>
            <w:right w:val="none" w:sz="0" w:space="0" w:color="auto"/>
          </w:divBdr>
        </w:div>
        <w:div w:id="883718710">
          <w:marLeft w:val="480"/>
          <w:marRight w:val="0"/>
          <w:marTop w:val="0"/>
          <w:marBottom w:val="0"/>
          <w:divBdr>
            <w:top w:val="none" w:sz="0" w:space="0" w:color="auto"/>
            <w:left w:val="none" w:sz="0" w:space="0" w:color="auto"/>
            <w:bottom w:val="none" w:sz="0" w:space="0" w:color="auto"/>
            <w:right w:val="none" w:sz="0" w:space="0" w:color="auto"/>
          </w:divBdr>
        </w:div>
        <w:div w:id="948437883">
          <w:marLeft w:val="480"/>
          <w:marRight w:val="0"/>
          <w:marTop w:val="0"/>
          <w:marBottom w:val="0"/>
          <w:divBdr>
            <w:top w:val="none" w:sz="0" w:space="0" w:color="auto"/>
            <w:left w:val="none" w:sz="0" w:space="0" w:color="auto"/>
            <w:bottom w:val="none" w:sz="0" w:space="0" w:color="auto"/>
            <w:right w:val="none" w:sz="0" w:space="0" w:color="auto"/>
          </w:divBdr>
        </w:div>
        <w:div w:id="1348870852">
          <w:marLeft w:val="480"/>
          <w:marRight w:val="0"/>
          <w:marTop w:val="0"/>
          <w:marBottom w:val="0"/>
          <w:divBdr>
            <w:top w:val="none" w:sz="0" w:space="0" w:color="auto"/>
            <w:left w:val="none" w:sz="0" w:space="0" w:color="auto"/>
            <w:bottom w:val="none" w:sz="0" w:space="0" w:color="auto"/>
            <w:right w:val="none" w:sz="0" w:space="0" w:color="auto"/>
          </w:divBdr>
        </w:div>
      </w:divsChild>
    </w:div>
    <w:div w:id="1161117054">
      <w:bodyDiv w:val="1"/>
      <w:marLeft w:val="0"/>
      <w:marRight w:val="0"/>
      <w:marTop w:val="0"/>
      <w:marBottom w:val="0"/>
      <w:divBdr>
        <w:top w:val="none" w:sz="0" w:space="0" w:color="auto"/>
        <w:left w:val="none" w:sz="0" w:space="0" w:color="auto"/>
        <w:bottom w:val="none" w:sz="0" w:space="0" w:color="auto"/>
        <w:right w:val="none" w:sz="0" w:space="0" w:color="auto"/>
      </w:divBdr>
    </w:div>
    <w:div w:id="1161118006">
      <w:bodyDiv w:val="1"/>
      <w:marLeft w:val="0"/>
      <w:marRight w:val="0"/>
      <w:marTop w:val="0"/>
      <w:marBottom w:val="0"/>
      <w:divBdr>
        <w:top w:val="none" w:sz="0" w:space="0" w:color="auto"/>
        <w:left w:val="none" w:sz="0" w:space="0" w:color="auto"/>
        <w:bottom w:val="none" w:sz="0" w:space="0" w:color="auto"/>
        <w:right w:val="none" w:sz="0" w:space="0" w:color="auto"/>
      </w:divBdr>
    </w:div>
    <w:div w:id="1161122220">
      <w:bodyDiv w:val="1"/>
      <w:marLeft w:val="0"/>
      <w:marRight w:val="0"/>
      <w:marTop w:val="0"/>
      <w:marBottom w:val="0"/>
      <w:divBdr>
        <w:top w:val="none" w:sz="0" w:space="0" w:color="auto"/>
        <w:left w:val="none" w:sz="0" w:space="0" w:color="auto"/>
        <w:bottom w:val="none" w:sz="0" w:space="0" w:color="auto"/>
        <w:right w:val="none" w:sz="0" w:space="0" w:color="auto"/>
      </w:divBdr>
    </w:div>
    <w:div w:id="1161122724">
      <w:bodyDiv w:val="1"/>
      <w:marLeft w:val="0"/>
      <w:marRight w:val="0"/>
      <w:marTop w:val="0"/>
      <w:marBottom w:val="0"/>
      <w:divBdr>
        <w:top w:val="none" w:sz="0" w:space="0" w:color="auto"/>
        <w:left w:val="none" w:sz="0" w:space="0" w:color="auto"/>
        <w:bottom w:val="none" w:sz="0" w:space="0" w:color="auto"/>
        <w:right w:val="none" w:sz="0" w:space="0" w:color="auto"/>
      </w:divBdr>
    </w:div>
    <w:div w:id="1161197572">
      <w:marLeft w:val="480"/>
      <w:marRight w:val="0"/>
      <w:marTop w:val="0"/>
      <w:marBottom w:val="0"/>
      <w:divBdr>
        <w:top w:val="none" w:sz="0" w:space="0" w:color="auto"/>
        <w:left w:val="none" w:sz="0" w:space="0" w:color="auto"/>
        <w:bottom w:val="none" w:sz="0" w:space="0" w:color="auto"/>
        <w:right w:val="none" w:sz="0" w:space="0" w:color="auto"/>
      </w:divBdr>
    </w:div>
    <w:div w:id="1161238598">
      <w:marLeft w:val="480"/>
      <w:marRight w:val="0"/>
      <w:marTop w:val="0"/>
      <w:marBottom w:val="0"/>
      <w:divBdr>
        <w:top w:val="none" w:sz="0" w:space="0" w:color="auto"/>
        <w:left w:val="none" w:sz="0" w:space="0" w:color="auto"/>
        <w:bottom w:val="none" w:sz="0" w:space="0" w:color="auto"/>
        <w:right w:val="none" w:sz="0" w:space="0" w:color="auto"/>
      </w:divBdr>
    </w:div>
    <w:div w:id="1161240069">
      <w:bodyDiv w:val="1"/>
      <w:marLeft w:val="0"/>
      <w:marRight w:val="0"/>
      <w:marTop w:val="0"/>
      <w:marBottom w:val="0"/>
      <w:divBdr>
        <w:top w:val="none" w:sz="0" w:space="0" w:color="auto"/>
        <w:left w:val="none" w:sz="0" w:space="0" w:color="auto"/>
        <w:bottom w:val="none" w:sz="0" w:space="0" w:color="auto"/>
        <w:right w:val="none" w:sz="0" w:space="0" w:color="auto"/>
      </w:divBdr>
    </w:div>
    <w:div w:id="1161388489">
      <w:marLeft w:val="480"/>
      <w:marRight w:val="0"/>
      <w:marTop w:val="0"/>
      <w:marBottom w:val="0"/>
      <w:divBdr>
        <w:top w:val="none" w:sz="0" w:space="0" w:color="auto"/>
        <w:left w:val="none" w:sz="0" w:space="0" w:color="auto"/>
        <w:bottom w:val="none" w:sz="0" w:space="0" w:color="auto"/>
        <w:right w:val="none" w:sz="0" w:space="0" w:color="auto"/>
      </w:divBdr>
    </w:div>
    <w:div w:id="1161431451">
      <w:bodyDiv w:val="1"/>
      <w:marLeft w:val="0"/>
      <w:marRight w:val="0"/>
      <w:marTop w:val="0"/>
      <w:marBottom w:val="0"/>
      <w:divBdr>
        <w:top w:val="none" w:sz="0" w:space="0" w:color="auto"/>
        <w:left w:val="none" w:sz="0" w:space="0" w:color="auto"/>
        <w:bottom w:val="none" w:sz="0" w:space="0" w:color="auto"/>
        <w:right w:val="none" w:sz="0" w:space="0" w:color="auto"/>
      </w:divBdr>
    </w:div>
    <w:div w:id="1161461681">
      <w:marLeft w:val="480"/>
      <w:marRight w:val="0"/>
      <w:marTop w:val="0"/>
      <w:marBottom w:val="0"/>
      <w:divBdr>
        <w:top w:val="none" w:sz="0" w:space="0" w:color="auto"/>
        <w:left w:val="none" w:sz="0" w:space="0" w:color="auto"/>
        <w:bottom w:val="none" w:sz="0" w:space="0" w:color="auto"/>
        <w:right w:val="none" w:sz="0" w:space="0" w:color="auto"/>
      </w:divBdr>
    </w:div>
    <w:div w:id="1161501011">
      <w:bodyDiv w:val="1"/>
      <w:marLeft w:val="0"/>
      <w:marRight w:val="0"/>
      <w:marTop w:val="0"/>
      <w:marBottom w:val="0"/>
      <w:divBdr>
        <w:top w:val="none" w:sz="0" w:space="0" w:color="auto"/>
        <w:left w:val="none" w:sz="0" w:space="0" w:color="auto"/>
        <w:bottom w:val="none" w:sz="0" w:space="0" w:color="auto"/>
        <w:right w:val="none" w:sz="0" w:space="0" w:color="auto"/>
      </w:divBdr>
    </w:div>
    <w:div w:id="1161509122">
      <w:bodyDiv w:val="1"/>
      <w:marLeft w:val="0"/>
      <w:marRight w:val="0"/>
      <w:marTop w:val="0"/>
      <w:marBottom w:val="0"/>
      <w:divBdr>
        <w:top w:val="none" w:sz="0" w:space="0" w:color="auto"/>
        <w:left w:val="none" w:sz="0" w:space="0" w:color="auto"/>
        <w:bottom w:val="none" w:sz="0" w:space="0" w:color="auto"/>
        <w:right w:val="none" w:sz="0" w:space="0" w:color="auto"/>
      </w:divBdr>
    </w:div>
    <w:div w:id="1161579208">
      <w:bodyDiv w:val="1"/>
      <w:marLeft w:val="0"/>
      <w:marRight w:val="0"/>
      <w:marTop w:val="0"/>
      <w:marBottom w:val="0"/>
      <w:divBdr>
        <w:top w:val="none" w:sz="0" w:space="0" w:color="auto"/>
        <w:left w:val="none" w:sz="0" w:space="0" w:color="auto"/>
        <w:bottom w:val="none" w:sz="0" w:space="0" w:color="auto"/>
        <w:right w:val="none" w:sz="0" w:space="0" w:color="auto"/>
      </w:divBdr>
    </w:div>
    <w:div w:id="1161626838">
      <w:bodyDiv w:val="1"/>
      <w:marLeft w:val="0"/>
      <w:marRight w:val="0"/>
      <w:marTop w:val="0"/>
      <w:marBottom w:val="0"/>
      <w:divBdr>
        <w:top w:val="none" w:sz="0" w:space="0" w:color="auto"/>
        <w:left w:val="none" w:sz="0" w:space="0" w:color="auto"/>
        <w:bottom w:val="none" w:sz="0" w:space="0" w:color="auto"/>
        <w:right w:val="none" w:sz="0" w:space="0" w:color="auto"/>
      </w:divBdr>
    </w:div>
    <w:div w:id="1161893165">
      <w:bodyDiv w:val="1"/>
      <w:marLeft w:val="0"/>
      <w:marRight w:val="0"/>
      <w:marTop w:val="0"/>
      <w:marBottom w:val="0"/>
      <w:divBdr>
        <w:top w:val="none" w:sz="0" w:space="0" w:color="auto"/>
        <w:left w:val="none" w:sz="0" w:space="0" w:color="auto"/>
        <w:bottom w:val="none" w:sz="0" w:space="0" w:color="auto"/>
        <w:right w:val="none" w:sz="0" w:space="0" w:color="auto"/>
      </w:divBdr>
    </w:div>
    <w:div w:id="1162047768">
      <w:bodyDiv w:val="1"/>
      <w:marLeft w:val="0"/>
      <w:marRight w:val="0"/>
      <w:marTop w:val="0"/>
      <w:marBottom w:val="0"/>
      <w:divBdr>
        <w:top w:val="none" w:sz="0" w:space="0" w:color="auto"/>
        <w:left w:val="none" w:sz="0" w:space="0" w:color="auto"/>
        <w:bottom w:val="none" w:sz="0" w:space="0" w:color="auto"/>
        <w:right w:val="none" w:sz="0" w:space="0" w:color="auto"/>
      </w:divBdr>
    </w:div>
    <w:div w:id="1162158755">
      <w:bodyDiv w:val="1"/>
      <w:marLeft w:val="0"/>
      <w:marRight w:val="0"/>
      <w:marTop w:val="0"/>
      <w:marBottom w:val="0"/>
      <w:divBdr>
        <w:top w:val="none" w:sz="0" w:space="0" w:color="auto"/>
        <w:left w:val="none" w:sz="0" w:space="0" w:color="auto"/>
        <w:bottom w:val="none" w:sz="0" w:space="0" w:color="auto"/>
        <w:right w:val="none" w:sz="0" w:space="0" w:color="auto"/>
      </w:divBdr>
    </w:div>
    <w:div w:id="1162160424">
      <w:marLeft w:val="480"/>
      <w:marRight w:val="0"/>
      <w:marTop w:val="0"/>
      <w:marBottom w:val="0"/>
      <w:divBdr>
        <w:top w:val="none" w:sz="0" w:space="0" w:color="auto"/>
        <w:left w:val="none" w:sz="0" w:space="0" w:color="auto"/>
        <w:bottom w:val="none" w:sz="0" w:space="0" w:color="auto"/>
        <w:right w:val="none" w:sz="0" w:space="0" w:color="auto"/>
      </w:divBdr>
    </w:div>
    <w:div w:id="1162234510">
      <w:bodyDiv w:val="1"/>
      <w:marLeft w:val="0"/>
      <w:marRight w:val="0"/>
      <w:marTop w:val="0"/>
      <w:marBottom w:val="0"/>
      <w:divBdr>
        <w:top w:val="none" w:sz="0" w:space="0" w:color="auto"/>
        <w:left w:val="none" w:sz="0" w:space="0" w:color="auto"/>
        <w:bottom w:val="none" w:sz="0" w:space="0" w:color="auto"/>
        <w:right w:val="none" w:sz="0" w:space="0" w:color="auto"/>
      </w:divBdr>
    </w:div>
    <w:div w:id="1162308018">
      <w:marLeft w:val="480"/>
      <w:marRight w:val="0"/>
      <w:marTop w:val="0"/>
      <w:marBottom w:val="0"/>
      <w:divBdr>
        <w:top w:val="none" w:sz="0" w:space="0" w:color="auto"/>
        <w:left w:val="none" w:sz="0" w:space="0" w:color="auto"/>
        <w:bottom w:val="none" w:sz="0" w:space="0" w:color="auto"/>
        <w:right w:val="none" w:sz="0" w:space="0" w:color="auto"/>
      </w:divBdr>
    </w:div>
    <w:div w:id="1162349602">
      <w:bodyDiv w:val="1"/>
      <w:marLeft w:val="0"/>
      <w:marRight w:val="0"/>
      <w:marTop w:val="0"/>
      <w:marBottom w:val="0"/>
      <w:divBdr>
        <w:top w:val="none" w:sz="0" w:space="0" w:color="auto"/>
        <w:left w:val="none" w:sz="0" w:space="0" w:color="auto"/>
        <w:bottom w:val="none" w:sz="0" w:space="0" w:color="auto"/>
        <w:right w:val="none" w:sz="0" w:space="0" w:color="auto"/>
      </w:divBdr>
    </w:div>
    <w:div w:id="1162544732">
      <w:bodyDiv w:val="1"/>
      <w:marLeft w:val="0"/>
      <w:marRight w:val="0"/>
      <w:marTop w:val="0"/>
      <w:marBottom w:val="0"/>
      <w:divBdr>
        <w:top w:val="none" w:sz="0" w:space="0" w:color="auto"/>
        <w:left w:val="none" w:sz="0" w:space="0" w:color="auto"/>
        <w:bottom w:val="none" w:sz="0" w:space="0" w:color="auto"/>
        <w:right w:val="none" w:sz="0" w:space="0" w:color="auto"/>
      </w:divBdr>
      <w:divsChild>
        <w:div w:id="465665531">
          <w:marLeft w:val="480"/>
          <w:marRight w:val="0"/>
          <w:marTop w:val="0"/>
          <w:marBottom w:val="0"/>
          <w:divBdr>
            <w:top w:val="none" w:sz="0" w:space="0" w:color="auto"/>
            <w:left w:val="none" w:sz="0" w:space="0" w:color="auto"/>
            <w:bottom w:val="none" w:sz="0" w:space="0" w:color="auto"/>
            <w:right w:val="none" w:sz="0" w:space="0" w:color="auto"/>
          </w:divBdr>
        </w:div>
        <w:div w:id="584261674">
          <w:marLeft w:val="480"/>
          <w:marRight w:val="0"/>
          <w:marTop w:val="0"/>
          <w:marBottom w:val="0"/>
          <w:divBdr>
            <w:top w:val="none" w:sz="0" w:space="0" w:color="auto"/>
            <w:left w:val="none" w:sz="0" w:space="0" w:color="auto"/>
            <w:bottom w:val="none" w:sz="0" w:space="0" w:color="auto"/>
            <w:right w:val="none" w:sz="0" w:space="0" w:color="auto"/>
          </w:divBdr>
        </w:div>
        <w:div w:id="625502932">
          <w:marLeft w:val="480"/>
          <w:marRight w:val="0"/>
          <w:marTop w:val="0"/>
          <w:marBottom w:val="0"/>
          <w:divBdr>
            <w:top w:val="none" w:sz="0" w:space="0" w:color="auto"/>
            <w:left w:val="none" w:sz="0" w:space="0" w:color="auto"/>
            <w:bottom w:val="none" w:sz="0" w:space="0" w:color="auto"/>
            <w:right w:val="none" w:sz="0" w:space="0" w:color="auto"/>
          </w:divBdr>
        </w:div>
        <w:div w:id="958099770">
          <w:marLeft w:val="480"/>
          <w:marRight w:val="0"/>
          <w:marTop w:val="0"/>
          <w:marBottom w:val="0"/>
          <w:divBdr>
            <w:top w:val="none" w:sz="0" w:space="0" w:color="auto"/>
            <w:left w:val="none" w:sz="0" w:space="0" w:color="auto"/>
            <w:bottom w:val="none" w:sz="0" w:space="0" w:color="auto"/>
            <w:right w:val="none" w:sz="0" w:space="0" w:color="auto"/>
          </w:divBdr>
        </w:div>
      </w:divsChild>
    </w:div>
    <w:div w:id="1162550952">
      <w:bodyDiv w:val="1"/>
      <w:marLeft w:val="0"/>
      <w:marRight w:val="0"/>
      <w:marTop w:val="0"/>
      <w:marBottom w:val="0"/>
      <w:divBdr>
        <w:top w:val="none" w:sz="0" w:space="0" w:color="auto"/>
        <w:left w:val="none" w:sz="0" w:space="0" w:color="auto"/>
        <w:bottom w:val="none" w:sz="0" w:space="0" w:color="auto"/>
        <w:right w:val="none" w:sz="0" w:space="0" w:color="auto"/>
      </w:divBdr>
    </w:div>
    <w:div w:id="1162551669">
      <w:bodyDiv w:val="1"/>
      <w:marLeft w:val="0"/>
      <w:marRight w:val="0"/>
      <w:marTop w:val="0"/>
      <w:marBottom w:val="0"/>
      <w:divBdr>
        <w:top w:val="none" w:sz="0" w:space="0" w:color="auto"/>
        <w:left w:val="none" w:sz="0" w:space="0" w:color="auto"/>
        <w:bottom w:val="none" w:sz="0" w:space="0" w:color="auto"/>
        <w:right w:val="none" w:sz="0" w:space="0" w:color="auto"/>
      </w:divBdr>
    </w:div>
    <w:div w:id="1162622204">
      <w:bodyDiv w:val="1"/>
      <w:marLeft w:val="0"/>
      <w:marRight w:val="0"/>
      <w:marTop w:val="0"/>
      <w:marBottom w:val="0"/>
      <w:divBdr>
        <w:top w:val="none" w:sz="0" w:space="0" w:color="auto"/>
        <w:left w:val="none" w:sz="0" w:space="0" w:color="auto"/>
        <w:bottom w:val="none" w:sz="0" w:space="0" w:color="auto"/>
        <w:right w:val="none" w:sz="0" w:space="0" w:color="auto"/>
      </w:divBdr>
    </w:div>
    <w:div w:id="1162695113">
      <w:bodyDiv w:val="1"/>
      <w:marLeft w:val="0"/>
      <w:marRight w:val="0"/>
      <w:marTop w:val="0"/>
      <w:marBottom w:val="0"/>
      <w:divBdr>
        <w:top w:val="none" w:sz="0" w:space="0" w:color="auto"/>
        <w:left w:val="none" w:sz="0" w:space="0" w:color="auto"/>
        <w:bottom w:val="none" w:sz="0" w:space="0" w:color="auto"/>
        <w:right w:val="none" w:sz="0" w:space="0" w:color="auto"/>
      </w:divBdr>
    </w:div>
    <w:div w:id="1162742328">
      <w:marLeft w:val="480"/>
      <w:marRight w:val="0"/>
      <w:marTop w:val="0"/>
      <w:marBottom w:val="0"/>
      <w:divBdr>
        <w:top w:val="none" w:sz="0" w:space="0" w:color="auto"/>
        <w:left w:val="none" w:sz="0" w:space="0" w:color="auto"/>
        <w:bottom w:val="none" w:sz="0" w:space="0" w:color="auto"/>
        <w:right w:val="none" w:sz="0" w:space="0" w:color="auto"/>
      </w:divBdr>
    </w:div>
    <w:div w:id="1163010182">
      <w:marLeft w:val="480"/>
      <w:marRight w:val="0"/>
      <w:marTop w:val="0"/>
      <w:marBottom w:val="0"/>
      <w:divBdr>
        <w:top w:val="none" w:sz="0" w:space="0" w:color="auto"/>
        <w:left w:val="none" w:sz="0" w:space="0" w:color="auto"/>
        <w:bottom w:val="none" w:sz="0" w:space="0" w:color="auto"/>
        <w:right w:val="none" w:sz="0" w:space="0" w:color="auto"/>
      </w:divBdr>
    </w:div>
    <w:div w:id="1163011970">
      <w:marLeft w:val="480"/>
      <w:marRight w:val="0"/>
      <w:marTop w:val="0"/>
      <w:marBottom w:val="0"/>
      <w:divBdr>
        <w:top w:val="none" w:sz="0" w:space="0" w:color="auto"/>
        <w:left w:val="none" w:sz="0" w:space="0" w:color="auto"/>
        <w:bottom w:val="none" w:sz="0" w:space="0" w:color="auto"/>
        <w:right w:val="none" w:sz="0" w:space="0" w:color="auto"/>
      </w:divBdr>
    </w:div>
    <w:div w:id="1163012284">
      <w:marLeft w:val="480"/>
      <w:marRight w:val="0"/>
      <w:marTop w:val="0"/>
      <w:marBottom w:val="0"/>
      <w:divBdr>
        <w:top w:val="none" w:sz="0" w:space="0" w:color="auto"/>
        <w:left w:val="none" w:sz="0" w:space="0" w:color="auto"/>
        <w:bottom w:val="none" w:sz="0" w:space="0" w:color="auto"/>
        <w:right w:val="none" w:sz="0" w:space="0" w:color="auto"/>
      </w:divBdr>
    </w:div>
    <w:div w:id="1163158554">
      <w:bodyDiv w:val="1"/>
      <w:marLeft w:val="0"/>
      <w:marRight w:val="0"/>
      <w:marTop w:val="0"/>
      <w:marBottom w:val="0"/>
      <w:divBdr>
        <w:top w:val="none" w:sz="0" w:space="0" w:color="auto"/>
        <w:left w:val="none" w:sz="0" w:space="0" w:color="auto"/>
        <w:bottom w:val="none" w:sz="0" w:space="0" w:color="auto"/>
        <w:right w:val="none" w:sz="0" w:space="0" w:color="auto"/>
      </w:divBdr>
    </w:div>
    <w:div w:id="1163351796">
      <w:bodyDiv w:val="1"/>
      <w:marLeft w:val="0"/>
      <w:marRight w:val="0"/>
      <w:marTop w:val="0"/>
      <w:marBottom w:val="0"/>
      <w:divBdr>
        <w:top w:val="none" w:sz="0" w:space="0" w:color="auto"/>
        <w:left w:val="none" w:sz="0" w:space="0" w:color="auto"/>
        <w:bottom w:val="none" w:sz="0" w:space="0" w:color="auto"/>
        <w:right w:val="none" w:sz="0" w:space="0" w:color="auto"/>
      </w:divBdr>
    </w:div>
    <w:div w:id="1163352205">
      <w:marLeft w:val="480"/>
      <w:marRight w:val="0"/>
      <w:marTop w:val="0"/>
      <w:marBottom w:val="0"/>
      <w:divBdr>
        <w:top w:val="none" w:sz="0" w:space="0" w:color="auto"/>
        <w:left w:val="none" w:sz="0" w:space="0" w:color="auto"/>
        <w:bottom w:val="none" w:sz="0" w:space="0" w:color="auto"/>
        <w:right w:val="none" w:sz="0" w:space="0" w:color="auto"/>
      </w:divBdr>
    </w:div>
    <w:div w:id="1163544775">
      <w:bodyDiv w:val="1"/>
      <w:marLeft w:val="0"/>
      <w:marRight w:val="0"/>
      <w:marTop w:val="0"/>
      <w:marBottom w:val="0"/>
      <w:divBdr>
        <w:top w:val="none" w:sz="0" w:space="0" w:color="auto"/>
        <w:left w:val="none" w:sz="0" w:space="0" w:color="auto"/>
        <w:bottom w:val="none" w:sz="0" w:space="0" w:color="auto"/>
        <w:right w:val="none" w:sz="0" w:space="0" w:color="auto"/>
      </w:divBdr>
    </w:div>
    <w:div w:id="1163548878">
      <w:marLeft w:val="480"/>
      <w:marRight w:val="0"/>
      <w:marTop w:val="0"/>
      <w:marBottom w:val="0"/>
      <w:divBdr>
        <w:top w:val="none" w:sz="0" w:space="0" w:color="auto"/>
        <w:left w:val="none" w:sz="0" w:space="0" w:color="auto"/>
        <w:bottom w:val="none" w:sz="0" w:space="0" w:color="auto"/>
        <w:right w:val="none" w:sz="0" w:space="0" w:color="auto"/>
      </w:divBdr>
    </w:div>
    <w:div w:id="1163667207">
      <w:marLeft w:val="480"/>
      <w:marRight w:val="0"/>
      <w:marTop w:val="0"/>
      <w:marBottom w:val="0"/>
      <w:divBdr>
        <w:top w:val="none" w:sz="0" w:space="0" w:color="auto"/>
        <w:left w:val="none" w:sz="0" w:space="0" w:color="auto"/>
        <w:bottom w:val="none" w:sz="0" w:space="0" w:color="auto"/>
        <w:right w:val="none" w:sz="0" w:space="0" w:color="auto"/>
      </w:divBdr>
    </w:div>
    <w:div w:id="1163740023">
      <w:marLeft w:val="480"/>
      <w:marRight w:val="0"/>
      <w:marTop w:val="0"/>
      <w:marBottom w:val="0"/>
      <w:divBdr>
        <w:top w:val="none" w:sz="0" w:space="0" w:color="auto"/>
        <w:left w:val="none" w:sz="0" w:space="0" w:color="auto"/>
        <w:bottom w:val="none" w:sz="0" w:space="0" w:color="auto"/>
        <w:right w:val="none" w:sz="0" w:space="0" w:color="auto"/>
      </w:divBdr>
    </w:div>
    <w:div w:id="1163933486">
      <w:marLeft w:val="480"/>
      <w:marRight w:val="0"/>
      <w:marTop w:val="0"/>
      <w:marBottom w:val="0"/>
      <w:divBdr>
        <w:top w:val="none" w:sz="0" w:space="0" w:color="auto"/>
        <w:left w:val="none" w:sz="0" w:space="0" w:color="auto"/>
        <w:bottom w:val="none" w:sz="0" w:space="0" w:color="auto"/>
        <w:right w:val="none" w:sz="0" w:space="0" w:color="auto"/>
      </w:divBdr>
    </w:div>
    <w:div w:id="1163937953">
      <w:bodyDiv w:val="1"/>
      <w:marLeft w:val="0"/>
      <w:marRight w:val="0"/>
      <w:marTop w:val="0"/>
      <w:marBottom w:val="0"/>
      <w:divBdr>
        <w:top w:val="none" w:sz="0" w:space="0" w:color="auto"/>
        <w:left w:val="none" w:sz="0" w:space="0" w:color="auto"/>
        <w:bottom w:val="none" w:sz="0" w:space="0" w:color="auto"/>
        <w:right w:val="none" w:sz="0" w:space="0" w:color="auto"/>
      </w:divBdr>
    </w:div>
    <w:div w:id="1164005115">
      <w:marLeft w:val="480"/>
      <w:marRight w:val="0"/>
      <w:marTop w:val="0"/>
      <w:marBottom w:val="0"/>
      <w:divBdr>
        <w:top w:val="none" w:sz="0" w:space="0" w:color="auto"/>
        <w:left w:val="none" w:sz="0" w:space="0" w:color="auto"/>
        <w:bottom w:val="none" w:sz="0" w:space="0" w:color="auto"/>
        <w:right w:val="none" w:sz="0" w:space="0" w:color="auto"/>
      </w:divBdr>
    </w:div>
    <w:div w:id="1164008113">
      <w:marLeft w:val="480"/>
      <w:marRight w:val="0"/>
      <w:marTop w:val="0"/>
      <w:marBottom w:val="0"/>
      <w:divBdr>
        <w:top w:val="none" w:sz="0" w:space="0" w:color="auto"/>
        <w:left w:val="none" w:sz="0" w:space="0" w:color="auto"/>
        <w:bottom w:val="none" w:sz="0" w:space="0" w:color="auto"/>
        <w:right w:val="none" w:sz="0" w:space="0" w:color="auto"/>
      </w:divBdr>
    </w:div>
    <w:div w:id="1164010590">
      <w:marLeft w:val="480"/>
      <w:marRight w:val="0"/>
      <w:marTop w:val="0"/>
      <w:marBottom w:val="0"/>
      <w:divBdr>
        <w:top w:val="none" w:sz="0" w:space="0" w:color="auto"/>
        <w:left w:val="none" w:sz="0" w:space="0" w:color="auto"/>
        <w:bottom w:val="none" w:sz="0" w:space="0" w:color="auto"/>
        <w:right w:val="none" w:sz="0" w:space="0" w:color="auto"/>
      </w:divBdr>
    </w:div>
    <w:div w:id="1164131537">
      <w:marLeft w:val="480"/>
      <w:marRight w:val="0"/>
      <w:marTop w:val="0"/>
      <w:marBottom w:val="0"/>
      <w:divBdr>
        <w:top w:val="none" w:sz="0" w:space="0" w:color="auto"/>
        <w:left w:val="none" w:sz="0" w:space="0" w:color="auto"/>
        <w:bottom w:val="none" w:sz="0" w:space="0" w:color="auto"/>
        <w:right w:val="none" w:sz="0" w:space="0" w:color="auto"/>
      </w:divBdr>
    </w:div>
    <w:div w:id="1164198701">
      <w:bodyDiv w:val="1"/>
      <w:marLeft w:val="0"/>
      <w:marRight w:val="0"/>
      <w:marTop w:val="0"/>
      <w:marBottom w:val="0"/>
      <w:divBdr>
        <w:top w:val="none" w:sz="0" w:space="0" w:color="auto"/>
        <w:left w:val="none" w:sz="0" w:space="0" w:color="auto"/>
        <w:bottom w:val="none" w:sz="0" w:space="0" w:color="auto"/>
        <w:right w:val="none" w:sz="0" w:space="0" w:color="auto"/>
      </w:divBdr>
    </w:div>
    <w:div w:id="1164318427">
      <w:bodyDiv w:val="1"/>
      <w:marLeft w:val="0"/>
      <w:marRight w:val="0"/>
      <w:marTop w:val="0"/>
      <w:marBottom w:val="0"/>
      <w:divBdr>
        <w:top w:val="none" w:sz="0" w:space="0" w:color="auto"/>
        <w:left w:val="none" w:sz="0" w:space="0" w:color="auto"/>
        <w:bottom w:val="none" w:sz="0" w:space="0" w:color="auto"/>
        <w:right w:val="none" w:sz="0" w:space="0" w:color="auto"/>
      </w:divBdr>
    </w:div>
    <w:div w:id="1164319999">
      <w:bodyDiv w:val="1"/>
      <w:marLeft w:val="0"/>
      <w:marRight w:val="0"/>
      <w:marTop w:val="0"/>
      <w:marBottom w:val="0"/>
      <w:divBdr>
        <w:top w:val="none" w:sz="0" w:space="0" w:color="auto"/>
        <w:left w:val="none" w:sz="0" w:space="0" w:color="auto"/>
        <w:bottom w:val="none" w:sz="0" w:space="0" w:color="auto"/>
        <w:right w:val="none" w:sz="0" w:space="0" w:color="auto"/>
      </w:divBdr>
    </w:div>
    <w:div w:id="1164397132">
      <w:marLeft w:val="480"/>
      <w:marRight w:val="0"/>
      <w:marTop w:val="0"/>
      <w:marBottom w:val="0"/>
      <w:divBdr>
        <w:top w:val="none" w:sz="0" w:space="0" w:color="auto"/>
        <w:left w:val="none" w:sz="0" w:space="0" w:color="auto"/>
        <w:bottom w:val="none" w:sz="0" w:space="0" w:color="auto"/>
        <w:right w:val="none" w:sz="0" w:space="0" w:color="auto"/>
      </w:divBdr>
    </w:div>
    <w:div w:id="1164515352">
      <w:bodyDiv w:val="1"/>
      <w:marLeft w:val="0"/>
      <w:marRight w:val="0"/>
      <w:marTop w:val="0"/>
      <w:marBottom w:val="0"/>
      <w:divBdr>
        <w:top w:val="none" w:sz="0" w:space="0" w:color="auto"/>
        <w:left w:val="none" w:sz="0" w:space="0" w:color="auto"/>
        <w:bottom w:val="none" w:sz="0" w:space="0" w:color="auto"/>
        <w:right w:val="none" w:sz="0" w:space="0" w:color="auto"/>
      </w:divBdr>
    </w:div>
    <w:div w:id="1164517160">
      <w:bodyDiv w:val="1"/>
      <w:marLeft w:val="0"/>
      <w:marRight w:val="0"/>
      <w:marTop w:val="0"/>
      <w:marBottom w:val="0"/>
      <w:divBdr>
        <w:top w:val="none" w:sz="0" w:space="0" w:color="auto"/>
        <w:left w:val="none" w:sz="0" w:space="0" w:color="auto"/>
        <w:bottom w:val="none" w:sz="0" w:space="0" w:color="auto"/>
        <w:right w:val="none" w:sz="0" w:space="0" w:color="auto"/>
      </w:divBdr>
    </w:div>
    <w:div w:id="1164665579">
      <w:bodyDiv w:val="1"/>
      <w:marLeft w:val="0"/>
      <w:marRight w:val="0"/>
      <w:marTop w:val="0"/>
      <w:marBottom w:val="0"/>
      <w:divBdr>
        <w:top w:val="none" w:sz="0" w:space="0" w:color="auto"/>
        <w:left w:val="none" w:sz="0" w:space="0" w:color="auto"/>
        <w:bottom w:val="none" w:sz="0" w:space="0" w:color="auto"/>
        <w:right w:val="none" w:sz="0" w:space="0" w:color="auto"/>
      </w:divBdr>
    </w:div>
    <w:div w:id="1164668721">
      <w:bodyDiv w:val="1"/>
      <w:marLeft w:val="0"/>
      <w:marRight w:val="0"/>
      <w:marTop w:val="0"/>
      <w:marBottom w:val="0"/>
      <w:divBdr>
        <w:top w:val="none" w:sz="0" w:space="0" w:color="auto"/>
        <w:left w:val="none" w:sz="0" w:space="0" w:color="auto"/>
        <w:bottom w:val="none" w:sz="0" w:space="0" w:color="auto"/>
        <w:right w:val="none" w:sz="0" w:space="0" w:color="auto"/>
      </w:divBdr>
    </w:div>
    <w:div w:id="1164709422">
      <w:bodyDiv w:val="1"/>
      <w:marLeft w:val="0"/>
      <w:marRight w:val="0"/>
      <w:marTop w:val="0"/>
      <w:marBottom w:val="0"/>
      <w:divBdr>
        <w:top w:val="none" w:sz="0" w:space="0" w:color="auto"/>
        <w:left w:val="none" w:sz="0" w:space="0" w:color="auto"/>
        <w:bottom w:val="none" w:sz="0" w:space="0" w:color="auto"/>
        <w:right w:val="none" w:sz="0" w:space="0" w:color="auto"/>
      </w:divBdr>
    </w:div>
    <w:div w:id="1164709769">
      <w:marLeft w:val="480"/>
      <w:marRight w:val="0"/>
      <w:marTop w:val="0"/>
      <w:marBottom w:val="0"/>
      <w:divBdr>
        <w:top w:val="none" w:sz="0" w:space="0" w:color="auto"/>
        <w:left w:val="none" w:sz="0" w:space="0" w:color="auto"/>
        <w:bottom w:val="none" w:sz="0" w:space="0" w:color="auto"/>
        <w:right w:val="none" w:sz="0" w:space="0" w:color="auto"/>
      </w:divBdr>
    </w:div>
    <w:div w:id="1164782625">
      <w:bodyDiv w:val="1"/>
      <w:marLeft w:val="0"/>
      <w:marRight w:val="0"/>
      <w:marTop w:val="0"/>
      <w:marBottom w:val="0"/>
      <w:divBdr>
        <w:top w:val="none" w:sz="0" w:space="0" w:color="auto"/>
        <w:left w:val="none" w:sz="0" w:space="0" w:color="auto"/>
        <w:bottom w:val="none" w:sz="0" w:space="0" w:color="auto"/>
        <w:right w:val="none" w:sz="0" w:space="0" w:color="auto"/>
      </w:divBdr>
    </w:div>
    <w:div w:id="1164854444">
      <w:marLeft w:val="480"/>
      <w:marRight w:val="0"/>
      <w:marTop w:val="0"/>
      <w:marBottom w:val="0"/>
      <w:divBdr>
        <w:top w:val="none" w:sz="0" w:space="0" w:color="auto"/>
        <w:left w:val="none" w:sz="0" w:space="0" w:color="auto"/>
        <w:bottom w:val="none" w:sz="0" w:space="0" w:color="auto"/>
        <w:right w:val="none" w:sz="0" w:space="0" w:color="auto"/>
      </w:divBdr>
    </w:div>
    <w:div w:id="1164855492">
      <w:bodyDiv w:val="1"/>
      <w:marLeft w:val="0"/>
      <w:marRight w:val="0"/>
      <w:marTop w:val="0"/>
      <w:marBottom w:val="0"/>
      <w:divBdr>
        <w:top w:val="none" w:sz="0" w:space="0" w:color="auto"/>
        <w:left w:val="none" w:sz="0" w:space="0" w:color="auto"/>
        <w:bottom w:val="none" w:sz="0" w:space="0" w:color="auto"/>
        <w:right w:val="none" w:sz="0" w:space="0" w:color="auto"/>
      </w:divBdr>
    </w:div>
    <w:div w:id="1164971063">
      <w:marLeft w:val="480"/>
      <w:marRight w:val="0"/>
      <w:marTop w:val="0"/>
      <w:marBottom w:val="0"/>
      <w:divBdr>
        <w:top w:val="none" w:sz="0" w:space="0" w:color="auto"/>
        <w:left w:val="none" w:sz="0" w:space="0" w:color="auto"/>
        <w:bottom w:val="none" w:sz="0" w:space="0" w:color="auto"/>
        <w:right w:val="none" w:sz="0" w:space="0" w:color="auto"/>
      </w:divBdr>
    </w:div>
    <w:div w:id="1165054879">
      <w:marLeft w:val="480"/>
      <w:marRight w:val="0"/>
      <w:marTop w:val="0"/>
      <w:marBottom w:val="0"/>
      <w:divBdr>
        <w:top w:val="none" w:sz="0" w:space="0" w:color="auto"/>
        <w:left w:val="none" w:sz="0" w:space="0" w:color="auto"/>
        <w:bottom w:val="none" w:sz="0" w:space="0" w:color="auto"/>
        <w:right w:val="none" w:sz="0" w:space="0" w:color="auto"/>
      </w:divBdr>
    </w:div>
    <w:div w:id="1165125028">
      <w:marLeft w:val="480"/>
      <w:marRight w:val="0"/>
      <w:marTop w:val="0"/>
      <w:marBottom w:val="0"/>
      <w:divBdr>
        <w:top w:val="none" w:sz="0" w:space="0" w:color="auto"/>
        <w:left w:val="none" w:sz="0" w:space="0" w:color="auto"/>
        <w:bottom w:val="none" w:sz="0" w:space="0" w:color="auto"/>
        <w:right w:val="none" w:sz="0" w:space="0" w:color="auto"/>
      </w:divBdr>
    </w:div>
    <w:div w:id="1165439530">
      <w:bodyDiv w:val="1"/>
      <w:marLeft w:val="0"/>
      <w:marRight w:val="0"/>
      <w:marTop w:val="0"/>
      <w:marBottom w:val="0"/>
      <w:divBdr>
        <w:top w:val="none" w:sz="0" w:space="0" w:color="auto"/>
        <w:left w:val="none" w:sz="0" w:space="0" w:color="auto"/>
        <w:bottom w:val="none" w:sz="0" w:space="0" w:color="auto"/>
        <w:right w:val="none" w:sz="0" w:space="0" w:color="auto"/>
      </w:divBdr>
    </w:div>
    <w:div w:id="1165626501">
      <w:bodyDiv w:val="1"/>
      <w:marLeft w:val="0"/>
      <w:marRight w:val="0"/>
      <w:marTop w:val="0"/>
      <w:marBottom w:val="0"/>
      <w:divBdr>
        <w:top w:val="none" w:sz="0" w:space="0" w:color="auto"/>
        <w:left w:val="none" w:sz="0" w:space="0" w:color="auto"/>
        <w:bottom w:val="none" w:sz="0" w:space="0" w:color="auto"/>
        <w:right w:val="none" w:sz="0" w:space="0" w:color="auto"/>
      </w:divBdr>
    </w:div>
    <w:div w:id="1165628787">
      <w:marLeft w:val="480"/>
      <w:marRight w:val="0"/>
      <w:marTop w:val="0"/>
      <w:marBottom w:val="0"/>
      <w:divBdr>
        <w:top w:val="none" w:sz="0" w:space="0" w:color="auto"/>
        <w:left w:val="none" w:sz="0" w:space="0" w:color="auto"/>
        <w:bottom w:val="none" w:sz="0" w:space="0" w:color="auto"/>
        <w:right w:val="none" w:sz="0" w:space="0" w:color="auto"/>
      </w:divBdr>
    </w:div>
    <w:div w:id="1165702974">
      <w:marLeft w:val="480"/>
      <w:marRight w:val="0"/>
      <w:marTop w:val="0"/>
      <w:marBottom w:val="0"/>
      <w:divBdr>
        <w:top w:val="none" w:sz="0" w:space="0" w:color="auto"/>
        <w:left w:val="none" w:sz="0" w:space="0" w:color="auto"/>
        <w:bottom w:val="none" w:sz="0" w:space="0" w:color="auto"/>
        <w:right w:val="none" w:sz="0" w:space="0" w:color="auto"/>
      </w:divBdr>
    </w:div>
    <w:div w:id="1165783066">
      <w:bodyDiv w:val="1"/>
      <w:marLeft w:val="0"/>
      <w:marRight w:val="0"/>
      <w:marTop w:val="0"/>
      <w:marBottom w:val="0"/>
      <w:divBdr>
        <w:top w:val="none" w:sz="0" w:space="0" w:color="auto"/>
        <w:left w:val="none" w:sz="0" w:space="0" w:color="auto"/>
        <w:bottom w:val="none" w:sz="0" w:space="0" w:color="auto"/>
        <w:right w:val="none" w:sz="0" w:space="0" w:color="auto"/>
      </w:divBdr>
    </w:div>
    <w:div w:id="1165821682">
      <w:bodyDiv w:val="1"/>
      <w:marLeft w:val="0"/>
      <w:marRight w:val="0"/>
      <w:marTop w:val="0"/>
      <w:marBottom w:val="0"/>
      <w:divBdr>
        <w:top w:val="none" w:sz="0" w:space="0" w:color="auto"/>
        <w:left w:val="none" w:sz="0" w:space="0" w:color="auto"/>
        <w:bottom w:val="none" w:sz="0" w:space="0" w:color="auto"/>
        <w:right w:val="none" w:sz="0" w:space="0" w:color="auto"/>
      </w:divBdr>
    </w:div>
    <w:div w:id="1165895143">
      <w:bodyDiv w:val="1"/>
      <w:marLeft w:val="0"/>
      <w:marRight w:val="0"/>
      <w:marTop w:val="0"/>
      <w:marBottom w:val="0"/>
      <w:divBdr>
        <w:top w:val="none" w:sz="0" w:space="0" w:color="auto"/>
        <w:left w:val="none" w:sz="0" w:space="0" w:color="auto"/>
        <w:bottom w:val="none" w:sz="0" w:space="0" w:color="auto"/>
        <w:right w:val="none" w:sz="0" w:space="0" w:color="auto"/>
      </w:divBdr>
    </w:div>
    <w:div w:id="1166019786">
      <w:bodyDiv w:val="1"/>
      <w:marLeft w:val="0"/>
      <w:marRight w:val="0"/>
      <w:marTop w:val="0"/>
      <w:marBottom w:val="0"/>
      <w:divBdr>
        <w:top w:val="none" w:sz="0" w:space="0" w:color="auto"/>
        <w:left w:val="none" w:sz="0" w:space="0" w:color="auto"/>
        <w:bottom w:val="none" w:sz="0" w:space="0" w:color="auto"/>
        <w:right w:val="none" w:sz="0" w:space="0" w:color="auto"/>
      </w:divBdr>
    </w:div>
    <w:div w:id="1166045971">
      <w:bodyDiv w:val="1"/>
      <w:marLeft w:val="0"/>
      <w:marRight w:val="0"/>
      <w:marTop w:val="0"/>
      <w:marBottom w:val="0"/>
      <w:divBdr>
        <w:top w:val="none" w:sz="0" w:space="0" w:color="auto"/>
        <w:left w:val="none" w:sz="0" w:space="0" w:color="auto"/>
        <w:bottom w:val="none" w:sz="0" w:space="0" w:color="auto"/>
        <w:right w:val="none" w:sz="0" w:space="0" w:color="auto"/>
      </w:divBdr>
    </w:div>
    <w:div w:id="1166239061">
      <w:marLeft w:val="480"/>
      <w:marRight w:val="0"/>
      <w:marTop w:val="0"/>
      <w:marBottom w:val="0"/>
      <w:divBdr>
        <w:top w:val="none" w:sz="0" w:space="0" w:color="auto"/>
        <w:left w:val="none" w:sz="0" w:space="0" w:color="auto"/>
        <w:bottom w:val="none" w:sz="0" w:space="0" w:color="auto"/>
        <w:right w:val="none" w:sz="0" w:space="0" w:color="auto"/>
      </w:divBdr>
    </w:div>
    <w:div w:id="1166479641">
      <w:marLeft w:val="480"/>
      <w:marRight w:val="0"/>
      <w:marTop w:val="0"/>
      <w:marBottom w:val="0"/>
      <w:divBdr>
        <w:top w:val="none" w:sz="0" w:space="0" w:color="auto"/>
        <w:left w:val="none" w:sz="0" w:space="0" w:color="auto"/>
        <w:bottom w:val="none" w:sz="0" w:space="0" w:color="auto"/>
        <w:right w:val="none" w:sz="0" w:space="0" w:color="auto"/>
      </w:divBdr>
    </w:div>
    <w:div w:id="1166480198">
      <w:bodyDiv w:val="1"/>
      <w:marLeft w:val="0"/>
      <w:marRight w:val="0"/>
      <w:marTop w:val="0"/>
      <w:marBottom w:val="0"/>
      <w:divBdr>
        <w:top w:val="none" w:sz="0" w:space="0" w:color="auto"/>
        <w:left w:val="none" w:sz="0" w:space="0" w:color="auto"/>
        <w:bottom w:val="none" w:sz="0" w:space="0" w:color="auto"/>
        <w:right w:val="none" w:sz="0" w:space="0" w:color="auto"/>
      </w:divBdr>
      <w:divsChild>
        <w:div w:id="54790063">
          <w:marLeft w:val="480"/>
          <w:marRight w:val="0"/>
          <w:marTop w:val="0"/>
          <w:marBottom w:val="0"/>
          <w:divBdr>
            <w:top w:val="none" w:sz="0" w:space="0" w:color="auto"/>
            <w:left w:val="none" w:sz="0" w:space="0" w:color="auto"/>
            <w:bottom w:val="none" w:sz="0" w:space="0" w:color="auto"/>
            <w:right w:val="none" w:sz="0" w:space="0" w:color="auto"/>
          </w:divBdr>
        </w:div>
        <w:div w:id="100078369">
          <w:marLeft w:val="480"/>
          <w:marRight w:val="0"/>
          <w:marTop w:val="0"/>
          <w:marBottom w:val="0"/>
          <w:divBdr>
            <w:top w:val="none" w:sz="0" w:space="0" w:color="auto"/>
            <w:left w:val="none" w:sz="0" w:space="0" w:color="auto"/>
            <w:bottom w:val="none" w:sz="0" w:space="0" w:color="auto"/>
            <w:right w:val="none" w:sz="0" w:space="0" w:color="auto"/>
          </w:divBdr>
        </w:div>
        <w:div w:id="189495679">
          <w:marLeft w:val="480"/>
          <w:marRight w:val="0"/>
          <w:marTop w:val="0"/>
          <w:marBottom w:val="0"/>
          <w:divBdr>
            <w:top w:val="none" w:sz="0" w:space="0" w:color="auto"/>
            <w:left w:val="none" w:sz="0" w:space="0" w:color="auto"/>
            <w:bottom w:val="none" w:sz="0" w:space="0" w:color="auto"/>
            <w:right w:val="none" w:sz="0" w:space="0" w:color="auto"/>
          </w:divBdr>
        </w:div>
        <w:div w:id="301421465">
          <w:marLeft w:val="480"/>
          <w:marRight w:val="0"/>
          <w:marTop w:val="0"/>
          <w:marBottom w:val="0"/>
          <w:divBdr>
            <w:top w:val="none" w:sz="0" w:space="0" w:color="auto"/>
            <w:left w:val="none" w:sz="0" w:space="0" w:color="auto"/>
            <w:bottom w:val="none" w:sz="0" w:space="0" w:color="auto"/>
            <w:right w:val="none" w:sz="0" w:space="0" w:color="auto"/>
          </w:divBdr>
        </w:div>
        <w:div w:id="407075515">
          <w:marLeft w:val="480"/>
          <w:marRight w:val="0"/>
          <w:marTop w:val="0"/>
          <w:marBottom w:val="0"/>
          <w:divBdr>
            <w:top w:val="none" w:sz="0" w:space="0" w:color="auto"/>
            <w:left w:val="none" w:sz="0" w:space="0" w:color="auto"/>
            <w:bottom w:val="none" w:sz="0" w:space="0" w:color="auto"/>
            <w:right w:val="none" w:sz="0" w:space="0" w:color="auto"/>
          </w:divBdr>
        </w:div>
        <w:div w:id="417747882">
          <w:marLeft w:val="480"/>
          <w:marRight w:val="0"/>
          <w:marTop w:val="0"/>
          <w:marBottom w:val="0"/>
          <w:divBdr>
            <w:top w:val="none" w:sz="0" w:space="0" w:color="auto"/>
            <w:left w:val="none" w:sz="0" w:space="0" w:color="auto"/>
            <w:bottom w:val="none" w:sz="0" w:space="0" w:color="auto"/>
            <w:right w:val="none" w:sz="0" w:space="0" w:color="auto"/>
          </w:divBdr>
        </w:div>
        <w:div w:id="491874716">
          <w:marLeft w:val="480"/>
          <w:marRight w:val="0"/>
          <w:marTop w:val="0"/>
          <w:marBottom w:val="0"/>
          <w:divBdr>
            <w:top w:val="none" w:sz="0" w:space="0" w:color="auto"/>
            <w:left w:val="none" w:sz="0" w:space="0" w:color="auto"/>
            <w:bottom w:val="none" w:sz="0" w:space="0" w:color="auto"/>
            <w:right w:val="none" w:sz="0" w:space="0" w:color="auto"/>
          </w:divBdr>
        </w:div>
        <w:div w:id="540240987">
          <w:marLeft w:val="480"/>
          <w:marRight w:val="0"/>
          <w:marTop w:val="0"/>
          <w:marBottom w:val="0"/>
          <w:divBdr>
            <w:top w:val="none" w:sz="0" w:space="0" w:color="auto"/>
            <w:left w:val="none" w:sz="0" w:space="0" w:color="auto"/>
            <w:bottom w:val="none" w:sz="0" w:space="0" w:color="auto"/>
            <w:right w:val="none" w:sz="0" w:space="0" w:color="auto"/>
          </w:divBdr>
        </w:div>
        <w:div w:id="597105512">
          <w:marLeft w:val="480"/>
          <w:marRight w:val="0"/>
          <w:marTop w:val="0"/>
          <w:marBottom w:val="0"/>
          <w:divBdr>
            <w:top w:val="none" w:sz="0" w:space="0" w:color="auto"/>
            <w:left w:val="none" w:sz="0" w:space="0" w:color="auto"/>
            <w:bottom w:val="none" w:sz="0" w:space="0" w:color="auto"/>
            <w:right w:val="none" w:sz="0" w:space="0" w:color="auto"/>
          </w:divBdr>
        </w:div>
        <w:div w:id="610818177">
          <w:marLeft w:val="480"/>
          <w:marRight w:val="0"/>
          <w:marTop w:val="0"/>
          <w:marBottom w:val="0"/>
          <w:divBdr>
            <w:top w:val="none" w:sz="0" w:space="0" w:color="auto"/>
            <w:left w:val="none" w:sz="0" w:space="0" w:color="auto"/>
            <w:bottom w:val="none" w:sz="0" w:space="0" w:color="auto"/>
            <w:right w:val="none" w:sz="0" w:space="0" w:color="auto"/>
          </w:divBdr>
        </w:div>
        <w:div w:id="632639057">
          <w:marLeft w:val="480"/>
          <w:marRight w:val="0"/>
          <w:marTop w:val="0"/>
          <w:marBottom w:val="0"/>
          <w:divBdr>
            <w:top w:val="none" w:sz="0" w:space="0" w:color="auto"/>
            <w:left w:val="none" w:sz="0" w:space="0" w:color="auto"/>
            <w:bottom w:val="none" w:sz="0" w:space="0" w:color="auto"/>
            <w:right w:val="none" w:sz="0" w:space="0" w:color="auto"/>
          </w:divBdr>
        </w:div>
        <w:div w:id="640574166">
          <w:marLeft w:val="480"/>
          <w:marRight w:val="0"/>
          <w:marTop w:val="0"/>
          <w:marBottom w:val="0"/>
          <w:divBdr>
            <w:top w:val="none" w:sz="0" w:space="0" w:color="auto"/>
            <w:left w:val="none" w:sz="0" w:space="0" w:color="auto"/>
            <w:bottom w:val="none" w:sz="0" w:space="0" w:color="auto"/>
            <w:right w:val="none" w:sz="0" w:space="0" w:color="auto"/>
          </w:divBdr>
        </w:div>
        <w:div w:id="668363456">
          <w:marLeft w:val="480"/>
          <w:marRight w:val="0"/>
          <w:marTop w:val="0"/>
          <w:marBottom w:val="0"/>
          <w:divBdr>
            <w:top w:val="none" w:sz="0" w:space="0" w:color="auto"/>
            <w:left w:val="none" w:sz="0" w:space="0" w:color="auto"/>
            <w:bottom w:val="none" w:sz="0" w:space="0" w:color="auto"/>
            <w:right w:val="none" w:sz="0" w:space="0" w:color="auto"/>
          </w:divBdr>
        </w:div>
        <w:div w:id="770129084">
          <w:marLeft w:val="480"/>
          <w:marRight w:val="0"/>
          <w:marTop w:val="0"/>
          <w:marBottom w:val="0"/>
          <w:divBdr>
            <w:top w:val="none" w:sz="0" w:space="0" w:color="auto"/>
            <w:left w:val="none" w:sz="0" w:space="0" w:color="auto"/>
            <w:bottom w:val="none" w:sz="0" w:space="0" w:color="auto"/>
            <w:right w:val="none" w:sz="0" w:space="0" w:color="auto"/>
          </w:divBdr>
        </w:div>
        <w:div w:id="825170192">
          <w:marLeft w:val="480"/>
          <w:marRight w:val="0"/>
          <w:marTop w:val="0"/>
          <w:marBottom w:val="0"/>
          <w:divBdr>
            <w:top w:val="none" w:sz="0" w:space="0" w:color="auto"/>
            <w:left w:val="none" w:sz="0" w:space="0" w:color="auto"/>
            <w:bottom w:val="none" w:sz="0" w:space="0" w:color="auto"/>
            <w:right w:val="none" w:sz="0" w:space="0" w:color="auto"/>
          </w:divBdr>
        </w:div>
        <w:div w:id="836388049">
          <w:marLeft w:val="480"/>
          <w:marRight w:val="0"/>
          <w:marTop w:val="0"/>
          <w:marBottom w:val="0"/>
          <w:divBdr>
            <w:top w:val="none" w:sz="0" w:space="0" w:color="auto"/>
            <w:left w:val="none" w:sz="0" w:space="0" w:color="auto"/>
            <w:bottom w:val="none" w:sz="0" w:space="0" w:color="auto"/>
            <w:right w:val="none" w:sz="0" w:space="0" w:color="auto"/>
          </w:divBdr>
        </w:div>
        <w:div w:id="836456849">
          <w:marLeft w:val="480"/>
          <w:marRight w:val="0"/>
          <w:marTop w:val="0"/>
          <w:marBottom w:val="0"/>
          <w:divBdr>
            <w:top w:val="none" w:sz="0" w:space="0" w:color="auto"/>
            <w:left w:val="none" w:sz="0" w:space="0" w:color="auto"/>
            <w:bottom w:val="none" w:sz="0" w:space="0" w:color="auto"/>
            <w:right w:val="none" w:sz="0" w:space="0" w:color="auto"/>
          </w:divBdr>
        </w:div>
        <w:div w:id="914507306">
          <w:marLeft w:val="480"/>
          <w:marRight w:val="0"/>
          <w:marTop w:val="0"/>
          <w:marBottom w:val="0"/>
          <w:divBdr>
            <w:top w:val="none" w:sz="0" w:space="0" w:color="auto"/>
            <w:left w:val="none" w:sz="0" w:space="0" w:color="auto"/>
            <w:bottom w:val="none" w:sz="0" w:space="0" w:color="auto"/>
            <w:right w:val="none" w:sz="0" w:space="0" w:color="auto"/>
          </w:divBdr>
        </w:div>
        <w:div w:id="919674939">
          <w:marLeft w:val="480"/>
          <w:marRight w:val="0"/>
          <w:marTop w:val="0"/>
          <w:marBottom w:val="0"/>
          <w:divBdr>
            <w:top w:val="none" w:sz="0" w:space="0" w:color="auto"/>
            <w:left w:val="none" w:sz="0" w:space="0" w:color="auto"/>
            <w:bottom w:val="none" w:sz="0" w:space="0" w:color="auto"/>
            <w:right w:val="none" w:sz="0" w:space="0" w:color="auto"/>
          </w:divBdr>
        </w:div>
        <w:div w:id="935551763">
          <w:marLeft w:val="480"/>
          <w:marRight w:val="0"/>
          <w:marTop w:val="0"/>
          <w:marBottom w:val="0"/>
          <w:divBdr>
            <w:top w:val="none" w:sz="0" w:space="0" w:color="auto"/>
            <w:left w:val="none" w:sz="0" w:space="0" w:color="auto"/>
            <w:bottom w:val="none" w:sz="0" w:space="0" w:color="auto"/>
            <w:right w:val="none" w:sz="0" w:space="0" w:color="auto"/>
          </w:divBdr>
        </w:div>
        <w:div w:id="1077900944">
          <w:marLeft w:val="480"/>
          <w:marRight w:val="0"/>
          <w:marTop w:val="0"/>
          <w:marBottom w:val="0"/>
          <w:divBdr>
            <w:top w:val="none" w:sz="0" w:space="0" w:color="auto"/>
            <w:left w:val="none" w:sz="0" w:space="0" w:color="auto"/>
            <w:bottom w:val="none" w:sz="0" w:space="0" w:color="auto"/>
            <w:right w:val="none" w:sz="0" w:space="0" w:color="auto"/>
          </w:divBdr>
        </w:div>
        <w:div w:id="1078600620">
          <w:marLeft w:val="480"/>
          <w:marRight w:val="0"/>
          <w:marTop w:val="0"/>
          <w:marBottom w:val="0"/>
          <w:divBdr>
            <w:top w:val="none" w:sz="0" w:space="0" w:color="auto"/>
            <w:left w:val="none" w:sz="0" w:space="0" w:color="auto"/>
            <w:bottom w:val="none" w:sz="0" w:space="0" w:color="auto"/>
            <w:right w:val="none" w:sz="0" w:space="0" w:color="auto"/>
          </w:divBdr>
        </w:div>
        <w:div w:id="1094325213">
          <w:marLeft w:val="480"/>
          <w:marRight w:val="0"/>
          <w:marTop w:val="0"/>
          <w:marBottom w:val="0"/>
          <w:divBdr>
            <w:top w:val="none" w:sz="0" w:space="0" w:color="auto"/>
            <w:left w:val="none" w:sz="0" w:space="0" w:color="auto"/>
            <w:bottom w:val="none" w:sz="0" w:space="0" w:color="auto"/>
            <w:right w:val="none" w:sz="0" w:space="0" w:color="auto"/>
          </w:divBdr>
        </w:div>
        <w:div w:id="1108039791">
          <w:marLeft w:val="480"/>
          <w:marRight w:val="0"/>
          <w:marTop w:val="0"/>
          <w:marBottom w:val="0"/>
          <w:divBdr>
            <w:top w:val="none" w:sz="0" w:space="0" w:color="auto"/>
            <w:left w:val="none" w:sz="0" w:space="0" w:color="auto"/>
            <w:bottom w:val="none" w:sz="0" w:space="0" w:color="auto"/>
            <w:right w:val="none" w:sz="0" w:space="0" w:color="auto"/>
          </w:divBdr>
        </w:div>
        <w:div w:id="1134564164">
          <w:marLeft w:val="480"/>
          <w:marRight w:val="0"/>
          <w:marTop w:val="0"/>
          <w:marBottom w:val="0"/>
          <w:divBdr>
            <w:top w:val="none" w:sz="0" w:space="0" w:color="auto"/>
            <w:left w:val="none" w:sz="0" w:space="0" w:color="auto"/>
            <w:bottom w:val="none" w:sz="0" w:space="0" w:color="auto"/>
            <w:right w:val="none" w:sz="0" w:space="0" w:color="auto"/>
          </w:divBdr>
        </w:div>
        <w:div w:id="1142888524">
          <w:marLeft w:val="480"/>
          <w:marRight w:val="0"/>
          <w:marTop w:val="0"/>
          <w:marBottom w:val="0"/>
          <w:divBdr>
            <w:top w:val="none" w:sz="0" w:space="0" w:color="auto"/>
            <w:left w:val="none" w:sz="0" w:space="0" w:color="auto"/>
            <w:bottom w:val="none" w:sz="0" w:space="0" w:color="auto"/>
            <w:right w:val="none" w:sz="0" w:space="0" w:color="auto"/>
          </w:divBdr>
        </w:div>
        <w:div w:id="1158618667">
          <w:marLeft w:val="480"/>
          <w:marRight w:val="0"/>
          <w:marTop w:val="0"/>
          <w:marBottom w:val="0"/>
          <w:divBdr>
            <w:top w:val="none" w:sz="0" w:space="0" w:color="auto"/>
            <w:left w:val="none" w:sz="0" w:space="0" w:color="auto"/>
            <w:bottom w:val="none" w:sz="0" w:space="0" w:color="auto"/>
            <w:right w:val="none" w:sz="0" w:space="0" w:color="auto"/>
          </w:divBdr>
        </w:div>
        <w:div w:id="1158766949">
          <w:marLeft w:val="480"/>
          <w:marRight w:val="0"/>
          <w:marTop w:val="0"/>
          <w:marBottom w:val="0"/>
          <w:divBdr>
            <w:top w:val="none" w:sz="0" w:space="0" w:color="auto"/>
            <w:left w:val="none" w:sz="0" w:space="0" w:color="auto"/>
            <w:bottom w:val="none" w:sz="0" w:space="0" w:color="auto"/>
            <w:right w:val="none" w:sz="0" w:space="0" w:color="auto"/>
          </w:divBdr>
        </w:div>
        <w:div w:id="1187406611">
          <w:marLeft w:val="480"/>
          <w:marRight w:val="0"/>
          <w:marTop w:val="0"/>
          <w:marBottom w:val="0"/>
          <w:divBdr>
            <w:top w:val="none" w:sz="0" w:space="0" w:color="auto"/>
            <w:left w:val="none" w:sz="0" w:space="0" w:color="auto"/>
            <w:bottom w:val="none" w:sz="0" w:space="0" w:color="auto"/>
            <w:right w:val="none" w:sz="0" w:space="0" w:color="auto"/>
          </w:divBdr>
        </w:div>
        <w:div w:id="1259673562">
          <w:marLeft w:val="480"/>
          <w:marRight w:val="0"/>
          <w:marTop w:val="0"/>
          <w:marBottom w:val="0"/>
          <w:divBdr>
            <w:top w:val="none" w:sz="0" w:space="0" w:color="auto"/>
            <w:left w:val="none" w:sz="0" w:space="0" w:color="auto"/>
            <w:bottom w:val="none" w:sz="0" w:space="0" w:color="auto"/>
            <w:right w:val="none" w:sz="0" w:space="0" w:color="auto"/>
          </w:divBdr>
        </w:div>
        <w:div w:id="1276907750">
          <w:marLeft w:val="480"/>
          <w:marRight w:val="0"/>
          <w:marTop w:val="0"/>
          <w:marBottom w:val="0"/>
          <w:divBdr>
            <w:top w:val="none" w:sz="0" w:space="0" w:color="auto"/>
            <w:left w:val="none" w:sz="0" w:space="0" w:color="auto"/>
            <w:bottom w:val="none" w:sz="0" w:space="0" w:color="auto"/>
            <w:right w:val="none" w:sz="0" w:space="0" w:color="auto"/>
          </w:divBdr>
        </w:div>
        <w:div w:id="1280910530">
          <w:marLeft w:val="480"/>
          <w:marRight w:val="0"/>
          <w:marTop w:val="0"/>
          <w:marBottom w:val="0"/>
          <w:divBdr>
            <w:top w:val="none" w:sz="0" w:space="0" w:color="auto"/>
            <w:left w:val="none" w:sz="0" w:space="0" w:color="auto"/>
            <w:bottom w:val="none" w:sz="0" w:space="0" w:color="auto"/>
            <w:right w:val="none" w:sz="0" w:space="0" w:color="auto"/>
          </w:divBdr>
        </w:div>
        <w:div w:id="1290209137">
          <w:marLeft w:val="480"/>
          <w:marRight w:val="0"/>
          <w:marTop w:val="0"/>
          <w:marBottom w:val="0"/>
          <w:divBdr>
            <w:top w:val="none" w:sz="0" w:space="0" w:color="auto"/>
            <w:left w:val="none" w:sz="0" w:space="0" w:color="auto"/>
            <w:bottom w:val="none" w:sz="0" w:space="0" w:color="auto"/>
            <w:right w:val="none" w:sz="0" w:space="0" w:color="auto"/>
          </w:divBdr>
        </w:div>
        <w:div w:id="1314022172">
          <w:marLeft w:val="480"/>
          <w:marRight w:val="0"/>
          <w:marTop w:val="0"/>
          <w:marBottom w:val="0"/>
          <w:divBdr>
            <w:top w:val="none" w:sz="0" w:space="0" w:color="auto"/>
            <w:left w:val="none" w:sz="0" w:space="0" w:color="auto"/>
            <w:bottom w:val="none" w:sz="0" w:space="0" w:color="auto"/>
            <w:right w:val="none" w:sz="0" w:space="0" w:color="auto"/>
          </w:divBdr>
        </w:div>
      </w:divsChild>
    </w:div>
    <w:div w:id="1166483221">
      <w:bodyDiv w:val="1"/>
      <w:marLeft w:val="0"/>
      <w:marRight w:val="0"/>
      <w:marTop w:val="0"/>
      <w:marBottom w:val="0"/>
      <w:divBdr>
        <w:top w:val="none" w:sz="0" w:space="0" w:color="auto"/>
        <w:left w:val="none" w:sz="0" w:space="0" w:color="auto"/>
        <w:bottom w:val="none" w:sz="0" w:space="0" w:color="auto"/>
        <w:right w:val="none" w:sz="0" w:space="0" w:color="auto"/>
      </w:divBdr>
    </w:div>
    <w:div w:id="1166555082">
      <w:bodyDiv w:val="1"/>
      <w:marLeft w:val="0"/>
      <w:marRight w:val="0"/>
      <w:marTop w:val="0"/>
      <w:marBottom w:val="0"/>
      <w:divBdr>
        <w:top w:val="none" w:sz="0" w:space="0" w:color="auto"/>
        <w:left w:val="none" w:sz="0" w:space="0" w:color="auto"/>
        <w:bottom w:val="none" w:sz="0" w:space="0" w:color="auto"/>
        <w:right w:val="none" w:sz="0" w:space="0" w:color="auto"/>
      </w:divBdr>
    </w:div>
    <w:div w:id="1166629808">
      <w:marLeft w:val="480"/>
      <w:marRight w:val="0"/>
      <w:marTop w:val="0"/>
      <w:marBottom w:val="0"/>
      <w:divBdr>
        <w:top w:val="none" w:sz="0" w:space="0" w:color="auto"/>
        <w:left w:val="none" w:sz="0" w:space="0" w:color="auto"/>
        <w:bottom w:val="none" w:sz="0" w:space="0" w:color="auto"/>
        <w:right w:val="none" w:sz="0" w:space="0" w:color="auto"/>
      </w:divBdr>
    </w:div>
    <w:div w:id="1166700779">
      <w:marLeft w:val="480"/>
      <w:marRight w:val="0"/>
      <w:marTop w:val="0"/>
      <w:marBottom w:val="0"/>
      <w:divBdr>
        <w:top w:val="none" w:sz="0" w:space="0" w:color="auto"/>
        <w:left w:val="none" w:sz="0" w:space="0" w:color="auto"/>
        <w:bottom w:val="none" w:sz="0" w:space="0" w:color="auto"/>
        <w:right w:val="none" w:sz="0" w:space="0" w:color="auto"/>
      </w:divBdr>
    </w:div>
    <w:div w:id="1166748330">
      <w:bodyDiv w:val="1"/>
      <w:marLeft w:val="0"/>
      <w:marRight w:val="0"/>
      <w:marTop w:val="0"/>
      <w:marBottom w:val="0"/>
      <w:divBdr>
        <w:top w:val="none" w:sz="0" w:space="0" w:color="auto"/>
        <w:left w:val="none" w:sz="0" w:space="0" w:color="auto"/>
        <w:bottom w:val="none" w:sz="0" w:space="0" w:color="auto"/>
        <w:right w:val="none" w:sz="0" w:space="0" w:color="auto"/>
      </w:divBdr>
    </w:div>
    <w:div w:id="1166820036">
      <w:marLeft w:val="480"/>
      <w:marRight w:val="0"/>
      <w:marTop w:val="0"/>
      <w:marBottom w:val="0"/>
      <w:divBdr>
        <w:top w:val="none" w:sz="0" w:space="0" w:color="auto"/>
        <w:left w:val="none" w:sz="0" w:space="0" w:color="auto"/>
        <w:bottom w:val="none" w:sz="0" w:space="0" w:color="auto"/>
        <w:right w:val="none" w:sz="0" w:space="0" w:color="auto"/>
      </w:divBdr>
    </w:div>
    <w:div w:id="1166868662">
      <w:bodyDiv w:val="1"/>
      <w:marLeft w:val="0"/>
      <w:marRight w:val="0"/>
      <w:marTop w:val="0"/>
      <w:marBottom w:val="0"/>
      <w:divBdr>
        <w:top w:val="none" w:sz="0" w:space="0" w:color="auto"/>
        <w:left w:val="none" w:sz="0" w:space="0" w:color="auto"/>
        <w:bottom w:val="none" w:sz="0" w:space="0" w:color="auto"/>
        <w:right w:val="none" w:sz="0" w:space="0" w:color="auto"/>
      </w:divBdr>
    </w:div>
    <w:div w:id="1166937316">
      <w:marLeft w:val="480"/>
      <w:marRight w:val="0"/>
      <w:marTop w:val="0"/>
      <w:marBottom w:val="0"/>
      <w:divBdr>
        <w:top w:val="none" w:sz="0" w:space="0" w:color="auto"/>
        <w:left w:val="none" w:sz="0" w:space="0" w:color="auto"/>
        <w:bottom w:val="none" w:sz="0" w:space="0" w:color="auto"/>
        <w:right w:val="none" w:sz="0" w:space="0" w:color="auto"/>
      </w:divBdr>
    </w:div>
    <w:div w:id="1166941263">
      <w:bodyDiv w:val="1"/>
      <w:marLeft w:val="0"/>
      <w:marRight w:val="0"/>
      <w:marTop w:val="0"/>
      <w:marBottom w:val="0"/>
      <w:divBdr>
        <w:top w:val="none" w:sz="0" w:space="0" w:color="auto"/>
        <w:left w:val="none" w:sz="0" w:space="0" w:color="auto"/>
        <w:bottom w:val="none" w:sz="0" w:space="0" w:color="auto"/>
        <w:right w:val="none" w:sz="0" w:space="0" w:color="auto"/>
      </w:divBdr>
    </w:div>
    <w:div w:id="1167017597">
      <w:bodyDiv w:val="1"/>
      <w:marLeft w:val="0"/>
      <w:marRight w:val="0"/>
      <w:marTop w:val="0"/>
      <w:marBottom w:val="0"/>
      <w:divBdr>
        <w:top w:val="none" w:sz="0" w:space="0" w:color="auto"/>
        <w:left w:val="none" w:sz="0" w:space="0" w:color="auto"/>
        <w:bottom w:val="none" w:sz="0" w:space="0" w:color="auto"/>
        <w:right w:val="none" w:sz="0" w:space="0" w:color="auto"/>
      </w:divBdr>
    </w:div>
    <w:div w:id="1167095499">
      <w:bodyDiv w:val="1"/>
      <w:marLeft w:val="0"/>
      <w:marRight w:val="0"/>
      <w:marTop w:val="0"/>
      <w:marBottom w:val="0"/>
      <w:divBdr>
        <w:top w:val="none" w:sz="0" w:space="0" w:color="auto"/>
        <w:left w:val="none" w:sz="0" w:space="0" w:color="auto"/>
        <w:bottom w:val="none" w:sz="0" w:space="0" w:color="auto"/>
        <w:right w:val="none" w:sz="0" w:space="0" w:color="auto"/>
      </w:divBdr>
    </w:div>
    <w:div w:id="1167132229">
      <w:bodyDiv w:val="1"/>
      <w:marLeft w:val="0"/>
      <w:marRight w:val="0"/>
      <w:marTop w:val="0"/>
      <w:marBottom w:val="0"/>
      <w:divBdr>
        <w:top w:val="none" w:sz="0" w:space="0" w:color="auto"/>
        <w:left w:val="none" w:sz="0" w:space="0" w:color="auto"/>
        <w:bottom w:val="none" w:sz="0" w:space="0" w:color="auto"/>
        <w:right w:val="none" w:sz="0" w:space="0" w:color="auto"/>
      </w:divBdr>
    </w:div>
    <w:div w:id="1167133859">
      <w:bodyDiv w:val="1"/>
      <w:marLeft w:val="0"/>
      <w:marRight w:val="0"/>
      <w:marTop w:val="0"/>
      <w:marBottom w:val="0"/>
      <w:divBdr>
        <w:top w:val="none" w:sz="0" w:space="0" w:color="auto"/>
        <w:left w:val="none" w:sz="0" w:space="0" w:color="auto"/>
        <w:bottom w:val="none" w:sz="0" w:space="0" w:color="auto"/>
        <w:right w:val="none" w:sz="0" w:space="0" w:color="auto"/>
      </w:divBdr>
    </w:div>
    <w:div w:id="1167283401">
      <w:marLeft w:val="480"/>
      <w:marRight w:val="0"/>
      <w:marTop w:val="0"/>
      <w:marBottom w:val="0"/>
      <w:divBdr>
        <w:top w:val="none" w:sz="0" w:space="0" w:color="auto"/>
        <w:left w:val="none" w:sz="0" w:space="0" w:color="auto"/>
        <w:bottom w:val="none" w:sz="0" w:space="0" w:color="auto"/>
        <w:right w:val="none" w:sz="0" w:space="0" w:color="auto"/>
      </w:divBdr>
    </w:div>
    <w:div w:id="1167289801">
      <w:bodyDiv w:val="1"/>
      <w:marLeft w:val="0"/>
      <w:marRight w:val="0"/>
      <w:marTop w:val="0"/>
      <w:marBottom w:val="0"/>
      <w:divBdr>
        <w:top w:val="none" w:sz="0" w:space="0" w:color="auto"/>
        <w:left w:val="none" w:sz="0" w:space="0" w:color="auto"/>
        <w:bottom w:val="none" w:sz="0" w:space="0" w:color="auto"/>
        <w:right w:val="none" w:sz="0" w:space="0" w:color="auto"/>
      </w:divBdr>
    </w:div>
    <w:div w:id="1167355702">
      <w:bodyDiv w:val="1"/>
      <w:marLeft w:val="0"/>
      <w:marRight w:val="0"/>
      <w:marTop w:val="0"/>
      <w:marBottom w:val="0"/>
      <w:divBdr>
        <w:top w:val="none" w:sz="0" w:space="0" w:color="auto"/>
        <w:left w:val="none" w:sz="0" w:space="0" w:color="auto"/>
        <w:bottom w:val="none" w:sz="0" w:space="0" w:color="auto"/>
        <w:right w:val="none" w:sz="0" w:space="0" w:color="auto"/>
      </w:divBdr>
    </w:div>
    <w:div w:id="1167357081">
      <w:bodyDiv w:val="1"/>
      <w:marLeft w:val="0"/>
      <w:marRight w:val="0"/>
      <w:marTop w:val="0"/>
      <w:marBottom w:val="0"/>
      <w:divBdr>
        <w:top w:val="none" w:sz="0" w:space="0" w:color="auto"/>
        <w:left w:val="none" w:sz="0" w:space="0" w:color="auto"/>
        <w:bottom w:val="none" w:sz="0" w:space="0" w:color="auto"/>
        <w:right w:val="none" w:sz="0" w:space="0" w:color="auto"/>
      </w:divBdr>
    </w:div>
    <w:div w:id="1167591615">
      <w:marLeft w:val="480"/>
      <w:marRight w:val="0"/>
      <w:marTop w:val="0"/>
      <w:marBottom w:val="0"/>
      <w:divBdr>
        <w:top w:val="none" w:sz="0" w:space="0" w:color="auto"/>
        <w:left w:val="none" w:sz="0" w:space="0" w:color="auto"/>
        <w:bottom w:val="none" w:sz="0" w:space="0" w:color="auto"/>
        <w:right w:val="none" w:sz="0" w:space="0" w:color="auto"/>
      </w:divBdr>
    </w:div>
    <w:div w:id="1167671179">
      <w:bodyDiv w:val="1"/>
      <w:marLeft w:val="0"/>
      <w:marRight w:val="0"/>
      <w:marTop w:val="0"/>
      <w:marBottom w:val="0"/>
      <w:divBdr>
        <w:top w:val="none" w:sz="0" w:space="0" w:color="auto"/>
        <w:left w:val="none" w:sz="0" w:space="0" w:color="auto"/>
        <w:bottom w:val="none" w:sz="0" w:space="0" w:color="auto"/>
        <w:right w:val="none" w:sz="0" w:space="0" w:color="auto"/>
      </w:divBdr>
    </w:div>
    <w:div w:id="1167748745">
      <w:bodyDiv w:val="1"/>
      <w:marLeft w:val="0"/>
      <w:marRight w:val="0"/>
      <w:marTop w:val="0"/>
      <w:marBottom w:val="0"/>
      <w:divBdr>
        <w:top w:val="none" w:sz="0" w:space="0" w:color="auto"/>
        <w:left w:val="none" w:sz="0" w:space="0" w:color="auto"/>
        <w:bottom w:val="none" w:sz="0" w:space="0" w:color="auto"/>
        <w:right w:val="none" w:sz="0" w:space="0" w:color="auto"/>
      </w:divBdr>
    </w:div>
    <w:div w:id="1167938760">
      <w:marLeft w:val="480"/>
      <w:marRight w:val="0"/>
      <w:marTop w:val="0"/>
      <w:marBottom w:val="0"/>
      <w:divBdr>
        <w:top w:val="none" w:sz="0" w:space="0" w:color="auto"/>
        <w:left w:val="none" w:sz="0" w:space="0" w:color="auto"/>
        <w:bottom w:val="none" w:sz="0" w:space="0" w:color="auto"/>
        <w:right w:val="none" w:sz="0" w:space="0" w:color="auto"/>
      </w:divBdr>
    </w:div>
    <w:div w:id="1168059295">
      <w:marLeft w:val="480"/>
      <w:marRight w:val="0"/>
      <w:marTop w:val="0"/>
      <w:marBottom w:val="0"/>
      <w:divBdr>
        <w:top w:val="none" w:sz="0" w:space="0" w:color="auto"/>
        <w:left w:val="none" w:sz="0" w:space="0" w:color="auto"/>
        <w:bottom w:val="none" w:sz="0" w:space="0" w:color="auto"/>
        <w:right w:val="none" w:sz="0" w:space="0" w:color="auto"/>
      </w:divBdr>
    </w:div>
    <w:div w:id="1168254924">
      <w:bodyDiv w:val="1"/>
      <w:marLeft w:val="0"/>
      <w:marRight w:val="0"/>
      <w:marTop w:val="0"/>
      <w:marBottom w:val="0"/>
      <w:divBdr>
        <w:top w:val="none" w:sz="0" w:space="0" w:color="auto"/>
        <w:left w:val="none" w:sz="0" w:space="0" w:color="auto"/>
        <w:bottom w:val="none" w:sz="0" w:space="0" w:color="auto"/>
        <w:right w:val="none" w:sz="0" w:space="0" w:color="auto"/>
      </w:divBdr>
    </w:div>
    <w:div w:id="1168330302">
      <w:bodyDiv w:val="1"/>
      <w:marLeft w:val="0"/>
      <w:marRight w:val="0"/>
      <w:marTop w:val="0"/>
      <w:marBottom w:val="0"/>
      <w:divBdr>
        <w:top w:val="none" w:sz="0" w:space="0" w:color="auto"/>
        <w:left w:val="none" w:sz="0" w:space="0" w:color="auto"/>
        <w:bottom w:val="none" w:sz="0" w:space="0" w:color="auto"/>
        <w:right w:val="none" w:sz="0" w:space="0" w:color="auto"/>
      </w:divBdr>
    </w:div>
    <w:div w:id="1168447973">
      <w:bodyDiv w:val="1"/>
      <w:marLeft w:val="0"/>
      <w:marRight w:val="0"/>
      <w:marTop w:val="0"/>
      <w:marBottom w:val="0"/>
      <w:divBdr>
        <w:top w:val="none" w:sz="0" w:space="0" w:color="auto"/>
        <w:left w:val="none" w:sz="0" w:space="0" w:color="auto"/>
        <w:bottom w:val="none" w:sz="0" w:space="0" w:color="auto"/>
        <w:right w:val="none" w:sz="0" w:space="0" w:color="auto"/>
      </w:divBdr>
    </w:div>
    <w:div w:id="1168448760">
      <w:bodyDiv w:val="1"/>
      <w:marLeft w:val="0"/>
      <w:marRight w:val="0"/>
      <w:marTop w:val="0"/>
      <w:marBottom w:val="0"/>
      <w:divBdr>
        <w:top w:val="none" w:sz="0" w:space="0" w:color="auto"/>
        <w:left w:val="none" w:sz="0" w:space="0" w:color="auto"/>
        <w:bottom w:val="none" w:sz="0" w:space="0" w:color="auto"/>
        <w:right w:val="none" w:sz="0" w:space="0" w:color="auto"/>
      </w:divBdr>
    </w:div>
    <w:div w:id="1168516842">
      <w:marLeft w:val="480"/>
      <w:marRight w:val="0"/>
      <w:marTop w:val="0"/>
      <w:marBottom w:val="0"/>
      <w:divBdr>
        <w:top w:val="none" w:sz="0" w:space="0" w:color="auto"/>
        <w:left w:val="none" w:sz="0" w:space="0" w:color="auto"/>
        <w:bottom w:val="none" w:sz="0" w:space="0" w:color="auto"/>
        <w:right w:val="none" w:sz="0" w:space="0" w:color="auto"/>
      </w:divBdr>
    </w:div>
    <w:div w:id="1168518758">
      <w:marLeft w:val="480"/>
      <w:marRight w:val="0"/>
      <w:marTop w:val="0"/>
      <w:marBottom w:val="0"/>
      <w:divBdr>
        <w:top w:val="none" w:sz="0" w:space="0" w:color="auto"/>
        <w:left w:val="none" w:sz="0" w:space="0" w:color="auto"/>
        <w:bottom w:val="none" w:sz="0" w:space="0" w:color="auto"/>
        <w:right w:val="none" w:sz="0" w:space="0" w:color="auto"/>
      </w:divBdr>
    </w:div>
    <w:div w:id="1168521532">
      <w:marLeft w:val="480"/>
      <w:marRight w:val="0"/>
      <w:marTop w:val="0"/>
      <w:marBottom w:val="0"/>
      <w:divBdr>
        <w:top w:val="none" w:sz="0" w:space="0" w:color="auto"/>
        <w:left w:val="none" w:sz="0" w:space="0" w:color="auto"/>
        <w:bottom w:val="none" w:sz="0" w:space="0" w:color="auto"/>
        <w:right w:val="none" w:sz="0" w:space="0" w:color="auto"/>
      </w:divBdr>
    </w:div>
    <w:div w:id="1168712158">
      <w:marLeft w:val="480"/>
      <w:marRight w:val="0"/>
      <w:marTop w:val="0"/>
      <w:marBottom w:val="0"/>
      <w:divBdr>
        <w:top w:val="none" w:sz="0" w:space="0" w:color="auto"/>
        <w:left w:val="none" w:sz="0" w:space="0" w:color="auto"/>
        <w:bottom w:val="none" w:sz="0" w:space="0" w:color="auto"/>
        <w:right w:val="none" w:sz="0" w:space="0" w:color="auto"/>
      </w:divBdr>
    </w:div>
    <w:div w:id="1168713016">
      <w:marLeft w:val="480"/>
      <w:marRight w:val="0"/>
      <w:marTop w:val="0"/>
      <w:marBottom w:val="0"/>
      <w:divBdr>
        <w:top w:val="none" w:sz="0" w:space="0" w:color="auto"/>
        <w:left w:val="none" w:sz="0" w:space="0" w:color="auto"/>
        <w:bottom w:val="none" w:sz="0" w:space="0" w:color="auto"/>
        <w:right w:val="none" w:sz="0" w:space="0" w:color="auto"/>
      </w:divBdr>
    </w:div>
    <w:div w:id="1168835440">
      <w:bodyDiv w:val="1"/>
      <w:marLeft w:val="0"/>
      <w:marRight w:val="0"/>
      <w:marTop w:val="0"/>
      <w:marBottom w:val="0"/>
      <w:divBdr>
        <w:top w:val="none" w:sz="0" w:space="0" w:color="auto"/>
        <w:left w:val="none" w:sz="0" w:space="0" w:color="auto"/>
        <w:bottom w:val="none" w:sz="0" w:space="0" w:color="auto"/>
        <w:right w:val="none" w:sz="0" w:space="0" w:color="auto"/>
      </w:divBdr>
    </w:div>
    <w:div w:id="1168863659">
      <w:bodyDiv w:val="1"/>
      <w:marLeft w:val="0"/>
      <w:marRight w:val="0"/>
      <w:marTop w:val="0"/>
      <w:marBottom w:val="0"/>
      <w:divBdr>
        <w:top w:val="none" w:sz="0" w:space="0" w:color="auto"/>
        <w:left w:val="none" w:sz="0" w:space="0" w:color="auto"/>
        <w:bottom w:val="none" w:sz="0" w:space="0" w:color="auto"/>
        <w:right w:val="none" w:sz="0" w:space="0" w:color="auto"/>
      </w:divBdr>
    </w:div>
    <w:div w:id="1168865467">
      <w:marLeft w:val="480"/>
      <w:marRight w:val="0"/>
      <w:marTop w:val="0"/>
      <w:marBottom w:val="0"/>
      <w:divBdr>
        <w:top w:val="none" w:sz="0" w:space="0" w:color="auto"/>
        <w:left w:val="none" w:sz="0" w:space="0" w:color="auto"/>
        <w:bottom w:val="none" w:sz="0" w:space="0" w:color="auto"/>
        <w:right w:val="none" w:sz="0" w:space="0" w:color="auto"/>
      </w:divBdr>
    </w:div>
    <w:div w:id="1169053936">
      <w:marLeft w:val="480"/>
      <w:marRight w:val="0"/>
      <w:marTop w:val="0"/>
      <w:marBottom w:val="0"/>
      <w:divBdr>
        <w:top w:val="none" w:sz="0" w:space="0" w:color="auto"/>
        <w:left w:val="none" w:sz="0" w:space="0" w:color="auto"/>
        <w:bottom w:val="none" w:sz="0" w:space="0" w:color="auto"/>
        <w:right w:val="none" w:sz="0" w:space="0" w:color="auto"/>
      </w:divBdr>
    </w:div>
    <w:div w:id="1169054112">
      <w:bodyDiv w:val="1"/>
      <w:marLeft w:val="0"/>
      <w:marRight w:val="0"/>
      <w:marTop w:val="0"/>
      <w:marBottom w:val="0"/>
      <w:divBdr>
        <w:top w:val="none" w:sz="0" w:space="0" w:color="auto"/>
        <w:left w:val="none" w:sz="0" w:space="0" w:color="auto"/>
        <w:bottom w:val="none" w:sz="0" w:space="0" w:color="auto"/>
        <w:right w:val="none" w:sz="0" w:space="0" w:color="auto"/>
      </w:divBdr>
    </w:div>
    <w:div w:id="1169059643">
      <w:bodyDiv w:val="1"/>
      <w:marLeft w:val="0"/>
      <w:marRight w:val="0"/>
      <w:marTop w:val="0"/>
      <w:marBottom w:val="0"/>
      <w:divBdr>
        <w:top w:val="none" w:sz="0" w:space="0" w:color="auto"/>
        <w:left w:val="none" w:sz="0" w:space="0" w:color="auto"/>
        <w:bottom w:val="none" w:sz="0" w:space="0" w:color="auto"/>
        <w:right w:val="none" w:sz="0" w:space="0" w:color="auto"/>
      </w:divBdr>
    </w:div>
    <w:div w:id="1169061391">
      <w:bodyDiv w:val="1"/>
      <w:marLeft w:val="0"/>
      <w:marRight w:val="0"/>
      <w:marTop w:val="0"/>
      <w:marBottom w:val="0"/>
      <w:divBdr>
        <w:top w:val="none" w:sz="0" w:space="0" w:color="auto"/>
        <w:left w:val="none" w:sz="0" w:space="0" w:color="auto"/>
        <w:bottom w:val="none" w:sz="0" w:space="0" w:color="auto"/>
        <w:right w:val="none" w:sz="0" w:space="0" w:color="auto"/>
      </w:divBdr>
    </w:div>
    <w:div w:id="1169321677">
      <w:marLeft w:val="480"/>
      <w:marRight w:val="0"/>
      <w:marTop w:val="0"/>
      <w:marBottom w:val="0"/>
      <w:divBdr>
        <w:top w:val="none" w:sz="0" w:space="0" w:color="auto"/>
        <w:left w:val="none" w:sz="0" w:space="0" w:color="auto"/>
        <w:bottom w:val="none" w:sz="0" w:space="0" w:color="auto"/>
        <w:right w:val="none" w:sz="0" w:space="0" w:color="auto"/>
      </w:divBdr>
    </w:div>
    <w:div w:id="1169323086">
      <w:bodyDiv w:val="1"/>
      <w:marLeft w:val="0"/>
      <w:marRight w:val="0"/>
      <w:marTop w:val="0"/>
      <w:marBottom w:val="0"/>
      <w:divBdr>
        <w:top w:val="none" w:sz="0" w:space="0" w:color="auto"/>
        <w:left w:val="none" w:sz="0" w:space="0" w:color="auto"/>
        <w:bottom w:val="none" w:sz="0" w:space="0" w:color="auto"/>
        <w:right w:val="none" w:sz="0" w:space="0" w:color="auto"/>
      </w:divBdr>
    </w:div>
    <w:div w:id="1169565403">
      <w:bodyDiv w:val="1"/>
      <w:marLeft w:val="0"/>
      <w:marRight w:val="0"/>
      <w:marTop w:val="0"/>
      <w:marBottom w:val="0"/>
      <w:divBdr>
        <w:top w:val="none" w:sz="0" w:space="0" w:color="auto"/>
        <w:left w:val="none" w:sz="0" w:space="0" w:color="auto"/>
        <w:bottom w:val="none" w:sz="0" w:space="0" w:color="auto"/>
        <w:right w:val="none" w:sz="0" w:space="0" w:color="auto"/>
      </w:divBdr>
    </w:div>
    <w:div w:id="1169641193">
      <w:marLeft w:val="480"/>
      <w:marRight w:val="0"/>
      <w:marTop w:val="0"/>
      <w:marBottom w:val="0"/>
      <w:divBdr>
        <w:top w:val="none" w:sz="0" w:space="0" w:color="auto"/>
        <w:left w:val="none" w:sz="0" w:space="0" w:color="auto"/>
        <w:bottom w:val="none" w:sz="0" w:space="0" w:color="auto"/>
        <w:right w:val="none" w:sz="0" w:space="0" w:color="auto"/>
      </w:divBdr>
    </w:div>
    <w:div w:id="1169715162">
      <w:bodyDiv w:val="1"/>
      <w:marLeft w:val="0"/>
      <w:marRight w:val="0"/>
      <w:marTop w:val="0"/>
      <w:marBottom w:val="0"/>
      <w:divBdr>
        <w:top w:val="none" w:sz="0" w:space="0" w:color="auto"/>
        <w:left w:val="none" w:sz="0" w:space="0" w:color="auto"/>
        <w:bottom w:val="none" w:sz="0" w:space="0" w:color="auto"/>
        <w:right w:val="none" w:sz="0" w:space="0" w:color="auto"/>
      </w:divBdr>
      <w:divsChild>
        <w:div w:id="70784922">
          <w:marLeft w:val="480"/>
          <w:marRight w:val="0"/>
          <w:marTop w:val="0"/>
          <w:marBottom w:val="0"/>
          <w:divBdr>
            <w:top w:val="none" w:sz="0" w:space="0" w:color="auto"/>
            <w:left w:val="none" w:sz="0" w:space="0" w:color="auto"/>
            <w:bottom w:val="none" w:sz="0" w:space="0" w:color="auto"/>
            <w:right w:val="none" w:sz="0" w:space="0" w:color="auto"/>
          </w:divBdr>
        </w:div>
        <w:div w:id="109786219">
          <w:marLeft w:val="480"/>
          <w:marRight w:val="0"/>
          <w:marTop w:val="0"/>
          <w:marBottom w:val="0"/>
          <w:divBdr>
            <w:top w:val="none" w:sz="0" w:space="0" w:color="auto"/>
            <w:left w:val="none" w:sz="0" w:space="0" w:color="auto"/>
            <w:bottom w:val="none" w:sz="0" w:space="0" w:color="auto"/>
            <w:right w:val="none" w:sz="0" w:space="0" w:color="auto"/>
          </w:divBdr>
        </w:div>
        <w:div w:id="133908911">
          <w:marLeft w:val="480"/>
          <w:marRight w:val="0"/>
          <w:marTop w:val="0"/>
          <w:marBottom w:val="0"/>
          <w:divBdr>
            <w:top w:val="none" w:sz="0" w:space="0" w:color="auto"/>
            <w:left w:val="none" w:sz="0" w:space="0" w:color="auto"/>
            <w:bottom w:val="none" w:sz="0" w:space="0" w:color="auto"/>
            <w:right w:val="none" w:sz="0" w:space="0" w:color="auto"/>
          </w:divBdr>
        </w:div>
        <w:div w:id="217395955">
          <w:marLeft w:val="480"/>
          <w:marRight w:val="0"/>
          <w:marTop w:val="0"/>
          <w:marBottom w:val="0"/>
          <w:divBdr>
            <w:top w:val="none" w:sz="0" w:space="0" w:color="auto"/>
            <w:left w:val="none" w:sz="0" w:space="0" w:color="auto"/>
            <w:bottom w:val="none" w:sz="0" w:space="0" w:color="auto"/>
            <w:right w:val="none" w:sz="0" w:space="0" w:color="auto"/>
          </w:divBdr>
        </w:div>
        <w:div w:id="309555364">
          <w:marLeft w:val="480"/>
          <w:marRight w:val="0"/>
          <w:marTop w:val="0"/>
          <w:marBottom w:val="0"/>
          <w:divBdr>
            <w:top w:val="none" w:sz="0" w:space="0" w:color="auto"/>
            <w:left w:val="none" w:sz="0" w:space="0" w:color="auto"/>
            <w:bottom w:val="none" w:sz="0" w:space="0" w:color="auto"/>
            <w:right w:val="none" w:sz="0" w:space="0" w:color="auto"/>
          </w:divBdr>
        </w:div>
        <w:div w:id="505364006">
          <w:marLeft w:val="480"/>
          <w:marRight w:val="0"/>
          <w:marTop w:val="0"/>
          <w:marBottom w:val="0"/>
          <w:divBdr>
            <w:top w:val="none" w:sz="0" w:space="0" w:color="auto"/>
            <w:left w:val="none" w:sz="0" w:space="0" w:color="auto"/>
            <w:bottom w:val="none" w:sz="0" w:space="0" w:color="auto"/>
            <w:right w:val="none" w:sz="0" w:space="0" w:color="auto"/>
          </w:divBdr>
        </w:div>
        <w:div w:id="674184984">
          <w:marLeft w:val="480"/>
          <w:marRight w:val="0"/>
          <w:marTop w:val="0"/>
          <w:marBottom w:val="0"/>
          <w:divBdr>
            <w:top w:val="none" w:sz="0" w:space="0" w:color="auto"/>
            <w:left w:val="none" w:sz="0" w:space="0" w:color="auto"/>
            <w:bottom w:val="none" w:sz="0" w:space="0" w:color="auto"/>
            <w:right w:val="none" w:sz="0" w:space="0" w:color="auto"/>
          </w:divBdr>
        </w:div>
        <w:div w:id="727991741">
          <w:marLeft w:val="480"/>
          <w:marRight w:val="0"/>
          <w:marTop w:val="0"/>
          <w:marBottom w:val="0"/>
          <w:divBdr>
            <w:top w:val="none" w:sz="0" w:space="0" w:color="auto"/>
            <w:left w:val="none" w:sz="0" w:space="0" w:color="auto"/>
            <w:bottom w:val="none" w:sz="0" w:space="0" w:color="auto"/>
            <w:right w:val="none" w:sz="0" w:space="0" w:color="auto"/>
          </w:divBdr>
        </w:div>
        <w:div w:id="731855768">
          <w:marLeft w:val="480"/>
          <w:marRight w:val="0"/>
          <w:marTop w:val="0"/>
          <w:marBottom w:val="0"/>
          <w:divBdr>
            <w:top w:val="none" w:sz="0" w:space="0" w:color="auto"/>
            <w:left w:val="none" w:sz="0" w:space="0" w:color="auto"/>
            <w:bottom w:val="none" w:sz="0" w:space="0" w:color="auto"/>
            <w:right w:val="none" w:sz="0" w:space="0" w:color="auto"/>
          </w:divBdr>
        </w:div>
        <w:div w:id="950665996">
          <w:marLeft w:val="480"/>
          <w:marRight w:val="0"/>
          <w:marTop w:val="0"/>
          <w:marBottom w:val="0"/>
          <w:divBdr>
            <w:top w:val="none" w:sz="0" w:space="0" w:color="auto"/>
            <w:left w:val="none" w:sz="0" w:space="0" w:color="auto"/>
            <w:bottom w:val="none" w:sz="0" w:space="0" w:color="auto"/>
            <w:right w:val="none" w:sz="0" w:space="0" w:color="auto"/>
          </w:divBdr>
        </w:div>
        <w:div w:id="969867353">
          <w:marLeft w:val="480"/>
          <w:marRight w:val="0"/>
          <w:marTop w:val="0"/>
          <w:marBottom w:val="0"/>
          <w:divBdr>
            <w:top w:val="none" w:sz="0" w:space="0" w:color="auto"/>
            <w:left w:val="none" w:sz="0" w:space="0" w:color="auto"/>
            <w:bottom w:val="none" w:sz="0" w:space="0" w:color="auto"/>
            <w:right w:val="none" w:sz="0" w:space="0" w:color="auto"/>
          </w:divBdr>
        </w:div>
        <w:div w:id="1073577521">
          <w:marLeft w:val="480"/>
          <w:marRight w:val="0"/>
          <w:marTop w:val="0"/>
          <w:marBottom w:val="0"/>
          <w:divBdr>
            <w:top w:val="none" w:sz="0" w:space="0" w:color="auto"/>
            <w:left w:val="none" w:sz="0" w:space="0" w:color="auto"/>
            <w:bottom w:val="none" w:sz="0" w:space="0" w:color="auto"/>
            <w:right w:val="none" w:sz="0" w:space="0" w:color="auto"/>
          </w:divBdr>
        </w:div>
        <w:div w:id="1085153603">
          <w:marLeft w:val="480"/>
          <w:marRight w:val="0"/>
          <w:marTop w:val="0"/>
          <w:marBottom w:val="0"/>
          <w:divBdr>
            <w:top w:val="none" w:sz="0" w:space="0" w:color="auto"/>
            <w:left w:val="none" w:sz="0" w:space="0" w:color="auto"/>
            <w:bottom w:val="none" w:sz="0" w:space="0" w:color="auto"/>
            <w:right w:val="none" w:sz="0" w:space="0" w:color="auto"/>
          </w:divBdr>
        </w:div>
        <w:div w:id="1306274665">
          <w:marLeft w:val="480"/>
          <w:marRight w:val="0"/>
          <w:marTop w:val="0"/>
          <w:marBottom w:val="0"/>
          <w:divBdr>
            <w:top w:val="none" w:sz="0" w:space="0" w:color="auto"/>
            <w:left w:val="none" w:sz="0" w:space="0" w:color="auto"/>
            <w:bottom w:val="none" w:sz="0" w:space="0" w:color="auto"/>
            <w:right w:val="none" w:sz="0" w:space="0" w:color="auto"/>
          </w:divBdr>
        </w:div>
      </w:divsChild>
    </w:div>
    <w:div w:id="1169716899">
      <w:bodyDiv w:val="1"/>
      <w:marLeft w:val="0"/>
      <w:marRight w:val="0"/>
      <w:marTop w:val="0"/>
      <w:marBottom w:val="0"/>
      <w:divBdr>
        <w:top w:val="none" w:sz="0" w:space="0" w:color="auto"/>
        <w:left w:val="none" w:sz="0" w:space="0" w:color="auto"/>
        <w:bottom w:val="none" w:sz="0" w:space="0" w:color="auto"/>
        <w:right w:val="none" w:sz="0" w:space="0" w:color="auto"/>
      </w:divBdr>
    </w:div>
    <w:div w:id="1169754992">
      <w:bodyDiv w:val="1"/>
      <w:marLeft w:val="0"/>
      <w:marRight w:val="0"/>
      <w:marTop w:val="0"/>
      <w:marBottom w:val="0"/>
      <w:divBdr>
        <w:top w:val="none" w:sz="0" w:space="0" w:color="auto"/>
        <w:left w:val="none" w:sz="0" w:space="0" w:color="auto"/>
        <w:bottom w:val="none" w:sz="0" w:space="0" w:color="auto"/>
        <w:right w:val="none" w:sz="0" w:space="0" w:color="auto"/>
      </w:divBdr>
    </w:div>
    <w:div w:id="1169757066">
      <w:bodyDiv w:val="1"/>
      <w:marLeft w:val="0"/>
      <w:marRight w:val="0"/>
      <w:marTop w:val="0"/>
      <w:marBottom w:val="0"/>
      <w:divBdr>
        <w:top w:val="none" w:sz="0" w:space="0" w:color="auto"/>
        <w:left w:val="none" w:sz="0" w:space="0" w:color="auto"/>
        <w:bottom w:val="none" w:sz="0" w:space="0" w:color="auto"/>
        <w:right w:val="none" w:sz="0" w:space="0" w:color="auto"/>
      </w:divBdr>
    </w:div>
    <w:div w:id="1169902697">
      <w:marLeft w:val="480"/>
      <w:marRight w:val="0"/>
      <w:marTop w:val="0"/>
      <w:marBottom w:val="0"/>
      <w:divBdr>
        <w:top w:val="none" w:sz="0" w:space="0" w:color="auto"/>
        <w:left w:val="none" w:sz="0" w:space="0" w:color="auto"/>
        <w:bottom w:val="none" w:sz="0" w:space="0" w:color="auto"/>
        <w:right w:val="none" w:sz="0" w:space="0" w:color="auto"/>
      </w:divBdr>
    </w:div>
    <w:div w:id="1169908111">
      <w:marLeft w:val="480"/>
      <w:marRight w:val="0"/>
      <w:marTop w:val="0"/>
      <w:marBottom w:val="0"/>
      <w:divBdr>
        <w:top w:val="none" w:sz="0" w:space="0" w:color="auto"/>
        <w:left w:val="none" w:sz="0" w:space="0" w:color="auto"/>
        <w:bottom w:val="none" w:sz="0" w:space="0" w:color="auto"/>
        <w:right w:val="none" w:sz="0" w:space="0" w:color="auto"/>
      </w:divBdr>
    </w:div>
    <w:div w:id="1170023809">
      <w:bodyDiv w:val="1"/>
      <w:marLeft w:val="0"/>
      <w:marRight w:val="0"/>
      <w:marTop w:val="0"/>
      <w:marBottom w:val="0"/>
      <w:divBdr>
        <w:top w:val="none" w:sz="0" w:space="0" w:color="auto"/>
        <w:left w:val="none" w:sz="0" w:space="0" w:color="auto"/>
        <w:bottom w:val="none" w:sz="0" w:space="0" w:color="auto"/>
        <w:right w:val="none" w:sz="0" w:space="0" w:color="auto"/>
      </w:divBdr>
    </w:div>
    <w:div w:id="1170222073">
      <w:marLeft w:val="480"/>
      <w:marRight w:val="0"/>
      <w:marTop w:val="0"/>
      <w:marBottom w:val="0"/>
      <w:divBdr>
        <w:top w:val="none" w:sz="0" w:space="0" w:color="auto"/>
        <w:left w:val="none" w:sz="0" w:space="0" w:color="auto"/>
        <w:bottom w:val="none" w:sz="0" w:space="0" w:color="auto"/>
        <w:right w:val="none" w:sz="0" w:space="0" w:color="auto"/>
      </w:divBdr>
    </w:div>
    <w:div w:id="1170368337">
      <w:marLeft w:val="480"/>
      <w:marRight w:val="0"/>
      <w:marTop w:val="0"/>
      <w:marBottom w:val="0"/>
      <w:divBdr>
        <w:top w:val="none" w:sz="0" w:space="0" w:color="auto"/>
        <w:left w:val="none" w:sz="0" w:space="0" w:color="auto"/>
        <w:bottom w:val="none" w:sz="0" w:space="0" w:color="auto"/>
        <w:right w:val="none" w:sz="0" w:space="0" w:color="auto"/>
      </w:divBdr>
    </w:div>
    <w:div w:id="1170411665">
      <w:bodyDiv w:val="1"/>
      <w:marLeft w:val="0"/>
      <w:marRight w:val="0"/>
      <w:marTop w:val="0"/>
      <w:marBottom w:val="0"/>
      <w:divBdr>
        <w:top w:val="none" w:sz="0" w:space="0" w:color="auto"/>
        <w:left w:val="none" w:sz="0" w:space="0" w:color="auto"/>
        <w:bottom w:val="none" w:sz="0" w:space="0" w:color="auto"/>
        <w:right w:val="none" w:sz="0" w:space="0" w:color="auto"/>
      </w:divBdr>
    </w:div>
    <w:div w:id="1170481714">
      <w:bodyDiv w:val="1"/>
      <w:marLeft w:val="0"/>
      <w:marRight w:val="0"/>
      <w:marTop w:val="0"/>
      <w:marBottom w:val="0"/>
      <w:divBdr>
        <w:top w:val="none" w:sz="0" w:space="0" w:color="auto"/>
        <w:left w:val="none" w:sz="0" w:space="0" w:color="auto"/>
        <w:bottom w:val="none" w:sz="0" w:space="0" w:color="auto"/>
        <w:right w:val="none" w:sz="0" w:space="0" w:color="auto"/>
      </w:divBdr>
    </w:div>
    <w:div w:id="1170557941">
      <w:bodyDiv w:val="1"/>
      <w:marLeft w:val="0"/>
      <w:marRight w:val="0"/>
      <w:marTop w:val="0"/>
      <w:marBottom w:val="0"/>
      <w:divBdr>
        <w:top w:val="none" w:sz="0" w:space="0" w:color="auto"/>
        <w:left w:val="none" w:sz="0" w:space="0" w:color="auto"/>
        <w:bottom w:val="none" w:sz="0" w:space="0" w:color="auto"/>
        <w:right w:val="none" w:sz="0" w:space="0" w:color="auto"/>
      </w:divBdr>
      <w:divsChild>
        <w:div w:id="126893614">
          <w:marLeft w:val="480"/>
          <w:marRight w:val="0"/>
          <w:marTop w:val="0"/>
          <w:marBottom w:val="0"/>
          <w:divBdr>
            <w:top w:val="none" w:sz="0" w:space="0" w:color="auto"/>
            <w:left w:val="none" w:sz="0" w:space="0" w:color="auto"/>
            <w:bottom w:val="none" w:sz="0" w:space="0" w:color="auto"/>
            <w:right w:val="none" w:sz="0" w:space="0" w:color="auto"/>
          </w:divBdr>
        </w:div>
        <w:div w:id="135492500">
          <w:marLeft w:val="480"/>
          <w:marRight w:val="0"/>
          <w:marTop w:val="0"/>
          <w:marBottom w:val="0"/>
          <w:divBdr>
            <w:top w:val="none" w:sz="0" w:space="0" w:color="auto"/>
            <w:left w:val="none" w:sz="0" w:space="0" w:color="auto"/>
            <w:bottom w:val="none" w:sz="0" w:space="0" w:color="auto"/>
            <w:right w:val="none" w:sz="0" w:space="0" w:color="auto"/>
          </w:divBdr>
        </w:div>
        <w:div w:id="169369465">
          <w:marLeft w:val="480"/>
          <w:marRight w:val="0"/>
          <w:marTop w:val="0"/>
          <w:marBottom w:val="0"/>
          <w:divBdr>
            <w:top w:val="none" w:sz="0" w:space="0" w:color="auto"/>
            <w:left w:val="none" w:sz="0" w:space="0" w:color="auto"/>
            <w:bottom w:val="none" w:sz="0" w:space="0" w:color="auto"/>
            <w:right w:val="none" w:sz="0" w:space="0" w:color="auto"/>
          </w:divBdr>
        </w:div>
        <w:div w:id="204097638">
          <w:marLeft w:val="480"/>
          <w:marRight w:val="0"/>
          <w:marTop w:val="0"/>
          <w:marBottom w:val="0"/>
          <w:divBdr>
            <w:top w:val="none" w:sz="0" w:space="0" w:color="auto"/>
            <w:left w:val="none" w:sz="0" w:space="0" w:color="auto"/>
            <w:bottom w:val="none" w:sz="0" w:space="0" w:color="auto"/>
            <w:right w:val="none" w:sz="0" w:space="0" w:color="auto"/>
          </w:divBdr>
        </w:div>
        <w:div w:id="206601284">
          <w:marLeft w:val="480"/>
          <w:marRight w:val="0"/>
          <w:marTop w:val="0"/>
          <w:marBottom w:val="0"/>
          <w:divBdr>
            <w:top w:val="none" w:sz="0" w:space="0" w:color="auto"/>
            <w:left w:val="none" w:sz="0" w:space="0" w:color="auto"/>
            <w:bottom w:val="none" w:sz="0" w:space="0" w:color="auto"/>
            <w:right w:val="none" w:sz="0" w:space="0" w:color="auto"/>
          </w:divBdr>
        </w:div>
        <w:div w:id="235937928">
          <w:marLeft w:val="480"/>
          <w:marRight w:val="0"/>
          <w:marTop w:val="0"/>
          <w:marBottom w:val="0"/>
          <w:divBdr>
            <w:top w:val="none" w:sz="0" w:space="0" w:color="auto"/>
            <w:left w:val="none" w:sz="0" w:space="0" w:color="auto"/>
            <w:bottom w:val="none" w:sz="0" w:space="0" w:color="auto"/>
            <w:right w:val="none" w:sz="0" w:space="0" w:color="auto"/>
          </w:divBdr>
        </w:div>
        <w:div w:id="282346955">
          <w:marLeft w:val="480"/>
          <w:marRight w:val="0"/>
          <w:marTop w:val="0"/>
          <w:marBottom w:val="0"/>
          <w:divBdr>
            <w:top w:val="none" w:sz="0" w:space="0" w:color="auto"/>
            <w:left w:val="none" w:sz="0" w:space="0" w:color="auto"/>
            <w:bottom w:val="none" w:sz="0" w:space="0" w:color="auto"/>
            <w:right w:val="none" w:sz="0" w:space="0" w:color="auto"/>
          </w:divBdr>
        </w:div>
        <w:div w:id="282463237">
          <w:marLeft w:val="480"/>
          <w:marRight w:val="0"/>
          <w:marTop w:val="0"/>
          <w:marBottom w:val="0"/>
          <w:divBdr>
            <w:top w:val="none" w:sz="0" w:space="0" w:color="auto"/>
            <w:left w:val="none" w:sz="0" w:space="0" w:color="auto"/>
            <w:bottom w:val="none" w:sz="0" w:space="0" w:color="auto"/>
            <w:right w:val="none" w:sz="0" w:space="0" w:color="auto"/>
          </w:divBdr>
        </w:div>
        <w:div w:id="308441589">
          <w:marLeft w:val="480"/>
          <w:marRight w:val="0"/>
          <w:marTop w:val="0"/>
          <w:marBottom w:val="0"/>
          <w:divBdr>
            <w:top w:val="none" w:sz="0" w:space="0" w:color="auto"/>
            <w:left w:val="none" w:sz="0" w:space="0" w:color="auto"/>
            <w:bottom w:val="none" w:sz="0" w:space="0" w:color="auto"/>
            <w:right w:val="none" w:sz="0" w:space="0" w:color="auto"/>
          </w:divBdr>
        </w:div>
        <w:div w:id="337463137">
          <w:marLeft w:val="480"/>
          <w:marRight w:val="0"/>
          <w:marTop w:val="0"/>
          <w:marBottom w:val="0"/>
          <w:divBdr>
            <w:top w:val="none" w:sz="0" w:space="0" w:color="auto"/>
            <w:left w:val="none" w:sz="0" w:space="0" w:color="auto"/>
            <w:bottom w:val="none" w:sz="0" w:space="0" w:color="auto"/>
            <w:right w:val="none" w:sz="0" w:space="0" w:color="auto"/>
          </w:divBdr>
        </w:div>
        <w:div w:id="392043219">
          <w:marLeft w:val="480"/>
          <w:marRight w:val="0"/>
          <w:marTop w:val="0"/>
          <w:marBottom w:val="0"/>
          <w:divBdr>
            <w:top w:val="none" w:sz="0" w:space="0" w:color="auto"/>
            <w:left w:val="none" w:sz="0" w:space="0" w:color="auto"/>
            <w:bottom w:val="none" w:sz="0" w:space="0" w:color="auto"/>
            <w:right w:val="none" w:sz="0" w:space="0" w:color="auto"/>
          </w:divBdr>
        </w:div>
        <w:div w:id="399595400">
          <w:marLeft w:val="480"/>
          <w:marRight w:val="0"/>
          <w:marTop w:val="0"/>
          <w:marBottom w:val="0"/>
          <w:divBdr>
            <w:top w:val="none" w:sz="0" w:space="0" w:color="auto"/>
            <w:left w:val="none" w:sz="0" w:space="0" w:color="auto"/>
            <w:bottom w:val="none" w:sz="0" w:space="0" w:color="auto"/>
            <w:right w:val="none" w:sz="0" w:space="0" w:color="auto"/>
          </w:divBdr>
        </w:div>
        <w:div w:id="471800248">
          <w:marLeft w:val="480"/>
          <w:marRight w:val="0"/>
          <w:marTop w:val="0"/>
          <w:marBottom w:val="0"/>
          <w:divBdr>
            <w:top w:val="none" w:sz="0" w:space="0" w:color="auto"/>
            <w:left w:val="none" w:sz="0" w:space="0" w:color="auto"/>
            <w:bottom w:val="none" w:sz="0" w:space="0" w:color="auto"/>
            <w:right w:val="none" w:sz="0" w:space="0" w:color="auto"/>
          </w:divBdr>
        </w:div>
        <w:div w:id="521675724">
          <w:marLeft w:val="480"/>
          <w:marRight w:val="0"/>
          <w:marTop w:val="0"/>
          <w:marBottom w:val="0"/>
          <w:divBdr>
            <w:top w:val="none" w:sz="0" w:space="0" w:color="auto"/>
            <w:left w:val="none" w:sz="0" w:space="0" w:color="auto"/>
            <w:bottom w:val="none" w:sz="0" w:space="0" w:color="auto"/>
            <w:right w:val="none" w:sz="0" w:space="0" w:color="auto"/>
          </w:divBdr>
        </w:div>
        <w:div w:id="537477380">
          <w:marLeft w:val="480"/>
          <w:marRight w:val="0"/>
          <w:marTop w:val="0"/>
          <w:marBottom w:val="0"/>
          <w:divBdr>
            <w:top w:val="none" w:sz="0" w:space="0" w:color="auto"/>
            <w:left w:val="none" w:sz="0" w:space="0" w:color="auto"/>
            <w:bottom w:val="none" w:sz="0" w:space="0" w:color="auto"/>
            <w:right w:val="none" w:sz="0" w:space="0" w:color="auto"/>
          </w:divBdr>
        </w:div>
        <w:div w:id="567375940">
          <w:marLeft w:val="480"/>
          <w:marRight w:val="0"/>
          <w:marTop w:val="0"/>
          <w:marBottom w:val="0"/>
          <w:divBdr>
            <w:top w:val="none" w:sz="0" w:space="0" w:color="auto"/>
            <w:left w:val="none" w:sz="0" w:space="0" w:color="auto"/>
            <w:bottom w:val="none" w:sz="0" w:space="0" w:color="auto"/>
            <w:right w:val="none" w:sz="0" w:space="0" w:color="auto"/>
          </w:divBdr>
        </w:div>
        <w:div w:id="582105897">
          <w:marLeft w:val="480"/>
          <w:marRight w:val="0"/>
          <w:marTop w:val="0"/>
          <w:marBottom w:val="0"/>
          <w:divBdr>
            <w:top w:val="none" w:sz="0" w:space="0" w:color="auto"/>
            <w:left w:val="none" w:sz="0" w:space="0" w:color="auto"/>
            <w:bottom w:val="none" w:sz="0" w:space="0" w:color="auto"/>
            <w:right w:val="none" w:sz="0" w:space="0" w:color="auto"/>
          </w:divBdr>
        </w:div>
        <w:div w:id="584386580">
          <w:marLeft w:val="480"/>
          <w:marRight w:val="0"/>
          <w:marTop w:val="0"/>
          <w:marBottom w:val="0"/>
          <w:divBdr>
            <w:top w:val="none" w:sz="0" w:space="0" w:color="auto"/>
            <w:left w:val="none" w:sz="0" w:space="0" w:color="auto"/>
            <w:bottom w:val="none" w:sz="0" w:space="0" w:color="auto"/>
            <w:right w:val="none" w:sz="0" w:space="0" w:color="auto"/>
          </w:divBdr>
        </w:div>
        <w:div w:id="605886815">
          <w:marLeft w:val="480"/>
          <w:marRight w:val="0"/>
          <w:marTop w:val="0"/>
          <w:marBottom w:val="0"/>
          <w:divBdr>
            <w:top w:val="none" w:sz="0" w:space="0" w:color="auto"/>
            <w:left w:val="none" w:sz="0" w:space="0" w:color="auto"/>
            <w:bottom w:val="none" w:sz="0" w:space="0" w:color="auto"/>
            <w:right w:val="none" w:sz="0" w:space="0" w:color="auto"/>
          </w:divBdr>
        </w:div>
        <w:div w:id="628631973">
          <w:marLeft w:val="480"/>
          <w:marRight w:val="0"/>
          <w:marTop w:val="0"/>
          <w:marBottom w:val="0"/>
          <w:divBdr>
            <w:top w:val="none" w:sz="0" w:space="0" w:color="auto"/>
            <w:left w:val="none" w:sz="0" w:space="0" w:color="auto"/>
            <w:bottom w:val="none" w:sz="0" w:space="0" w:color="auto"/>
            <w:right w:val="none" w:sz="0" w:space="0" w:color="auto"/>
          </w:divBdr>
        </w:div>
        <w:div w:id="643003386">
          <w:marLeft w:val="480"/>
          <w:marRight w:val="0"/>
          <w:marTop w:val="0"/>
          <w:marBottom w:val="0"/>
          <w:divBdr>
            <w:top w:val="none" w:sz="0" w:space="0" w:color="auto"/>
            <w:left w:val="none" w:sz="0" w:space="0" w:color="auto"/>
            <w:bottom w:val="none" w:sz="0" w:space="0" w:color="auto"/>
            <w:right w:val="none" w:sz="0" w:space="0" w:color="auto"/>
          </w:divBdr>
        </w:div>
        <w:div w:id="657879910">
          <w:marLeft w:val="480"/>
          <w:marRight w:val="0"/>
          <w:marTop w:val="0"/>
          <w:marBottom w:val="0"/>
          <w:divBdr>
            <w:top w:val="none" w:sz="0" w:space="0" w:color="auto"/>
            <w:left w:val="none" w:sz="0" w:space="0" w:color="auto"/>
            <w:bottom w:val="none" w:sz="0" w:space="0" w:color="auto"/>
            <w:right w:val="none" w:sz="0" w:space="0" w:color="auto"/>
          </w:divBdr>
        </w:div>
        <w:div w:id="661156166">
          <w:marLeft w:val="480"/>
          <w:marRight w:val="0"/>
          <w:marTop w:val="0"/>
          <w:marBottom w:val="0"/>
          <w:divBdr>
            <w:top w:val="none" w:sz="0" w:space="0" w:color="auto"/>
            <w:left w:val="none" w:sz="0" w:space="0" w:color="auto"/>
            <w:bottom w:val="none" w:sz="0" w:space="0" w:color="auto"/>
            <w:right w:val="none" w:sz="0" w:space="0" w:color="auto"/>
          </w:divBdr>
        </w:div>
        <w:div w:id="736129551">
          <w:marLeft w:val="480"/>
          <w:marRight w:val="0"/>
          <w:marTop w:val="0"/>
          <w:marBottom w:val="0"/>
          <w:divBdr>
            <w:top w:val="none" w:sz="0" w:space="0" w:color="auto"/>
            <w:left w:val="none" w:sz="0" w:space="0" w:color="auto"/>
            <w:bottom w:val="none" w:sz="0" w:space="0" w:color="auto"/>
            <w:right w:val="none" w:sz="0" w:space="0" w:color="auto"/>
          </w:divBdr>
        </w:div>
        <w:div w:id="796722839">
          <w:marLeft w:val="480"/>
          <w:marRight w:val="0"/>
          <w:marTop w:val="0"/>
          <w:marBottom w:val="0"/>
          <w:divBdr>
            <w:top w:val="none" w:sz="0" w:space="0" w:color="auto"/>
            <w:left w:val="none" w:sz="0" w:space="0" w:color="auto"/>
            <w:bottom w:val="none" w:sz="0" w:space="0" w:color="auto"/>
            <w:right w:val="none" w:sz="0" w:space="0" w:color="auto"/>
          </w:divBdr>
        </w:div>
        <w:div w:id="893546641">
          <w:marLeft w:val="480"/>
          <w:marRight w:val="0"/>
          <w:marTop w:val="0"/>
          <w:marBottom w:val="0"/>
          <w:divBdr>
            <w:top w:val="none" w:sz="0" w:space="0" w:color="auto"/>
            <w:left w:val="none" w:sz="0" w:space="0" w:color="auto"/>
            <w:bottom w:val="none" w:sz="0" w:space="0" w:color="auto"/>
            <w:right w:val="none" w:sz="0" w:space="0" w:color="auto"/>
          </w:divBdr>
        </w:div>
        <w:div w:id="928126108">
          <w:marLeft w:val="480"/>
          <w:marRight w:val="0"/>
          <w:marTop w:val="0"/>
          <w:marBottom w:val="0"/>
          <w:divBdr>
            <w:top w:val="none" w:sz="0" w:space="0" w:color="auto"/>
            <w:left w:val="none" w:sz="0" w:space="0" w:color="auto"/>
            <w:bottom w:val="none" w:sz="0" w:space="0" w:color="auto"/>
            <w:right w:val="none" w:sz="0" w:space="0" w:color="auto"/>
          </w:divBdr>
        </w:div>
        <w:div w:id="982001175">
          <w:marLeft w:val="480"/>
          <w:marRight w:val="0"/>
          <w:marTop w:val="0"/>
          <w:marBottom w:val="0"/>
          <w:divBdr>
            <w:top w:val="none" w:sz="0" w:space="0" w:color="auto"/>
            <w:left w:val="none" w:sz="0" w:space="0" w:color="auto"/>
            <w:bottom w:val="none" w:sz="0" w:space="0" w:color="auto"/>
            <w:right w:val="none" w:sz="0" w:space="0" w:color="auto"/>
          </w:divBdr>
        </w:div>
        <w:div w:id="1016690582">
          <w:marLeft w:val="480"/>
          <w:marRight w:val="0"/>
          <w:marTop w:val="0"/>
          <w:marBottom w:val="0"/>
          <w:divBdr>
            <w:top w:val="none" w:sz="0" w:space="0" w:color="auto"/>
            <w:left w:val="none" w:sz="0" w:space="0" w:color="auto"/>
            <w:bottom w:val="none" w:sz="0" w:space="0" w:color="auto"/>
            <w:right w:val="none" w:sz="0" w:space="0" w:color="auto"/>
          </w:divBdr>
        </w:div>
        <w:div w:id="1063211135">
          <w:marLeft w:val="480"/>
          <w:marRight w:val="0"/>
          <w:marTop w:val="0"/>
          <w:marBottom w:val="0"/>
          <w:divBdr>
            <w:top w:val="none" w:sz="0" w:space="0" w:color="auto"/>
            <w:left w:val="none" w:sz="0" w:space="0" w:color="auto"/>
            <w:bottom w:val="none" w:sz="0" w:space="0" w:color="auto"/>
            <w:right w:val="none" w:sz="0" w:space="0" w:color="auto"/>
          </w:divBdr>
        </w:div>
        <w:div w:id="1063679631">
          <w:marLeft w:val="480"/>
          <w:marRight w:val="0"/>
          <w:marTop w:val="0"/>
          <w:marBottom w:val="0"/>
          <w:divBdr>
            <w:top w:val="none" w:sz="0" w:space="0" w:color="auto"/>
            <w:left w:val="none" w:sz="0" w:space="0" w:color="auto"/>
            <w:bottom w:val="none" w:sz="0" w:space="0" w:color="auto"/>
            <w:right w:val="none" w:sz="0" w:space="0" w:color="auto"/>
          </w:divBdr>
        </w:div>
        <w:div w:id="1063791634">
          <w:marLeft w:val="480"/>
          <w:marRight w:val="0"/>
          <w:marTop w:val="0"/>
          <w:marBottom w:val="0"/>
          <w:divBdr>
            <w:top w:val="none" w:sz="0" w:space="0" w:color="auto"/>
            <w:left w:val="none" w:sz="0" w:space="0" w:color="auto"/>
            <w:bottom w:val="none" w:sz="0" w:space="0" w:color="auto"/>
            <w:right w:val="none" w:sz="0" w:space="0" w:color="auto"/>
          </w:divBdr>
        </w:div>
        <w:div w:id="1085148012">
          <w:marLeft w:val="480"/>
          <w:marRight w:val="0"/>
          <w:marTop w:val="0"/>
          <w:marBottom w:val="0"/>
          <w:divBdr>
            <w:top w:val="none" w:sz="0" w:space="0" w:color="auto"/>
            <w:left w:val="none" w:sz="0" w:space="0" w:color="auto"/>
            <w:bottom w:val="none" w:sz="0" w:space="0" w:color="auto"/>
            <w:right w:val="none" w:sz="0" w:space="0" w:color="auto"/>
          </w:divBdr>
        </w:div>
        <w:div w:id="1092094319">
          <w:marLeft w:val="480"/>
          <w:marRight w:val="0"/>
          <w:marTop w:val="0"/>
          <w:marBottom w:val="0"/>
          <w:divBdr>
            <w:top w:val="none" w:sz="0" w:space="0" w:color="auto"/>
            <w:left w:val="none" w:sz="0" w:space="0" w:color="auto"/>
            <w:bottom w:val="none" w:sz="0" w:space="0" w:color="auto"/>
            <w:right w:val="none" w:sz="0" w:space="0" w:color="auto"/>
          </w:divBdr>
        </w:div>
        <w:div w:id="1101025814">
          <w:marLeft w:val="480"/>
          <w:marRight w:val="0"/>
          <w:marTop w:val="0"/>
          <w:marBottom w:val="0"/>
          <w:divBdr>
            <w:top w:val="none" w:sz="0" w:space="0" w:color="auto"/>
            <w:left w:val="none" w:sz="0" w:space="0" w:color="auto"/>
            <w:bottom w:val="none" w:sz="0" w:space="0" w:color="auto"/>
            <w:right w:val="none" w:sz="0" w:space="0" w:color="auto"/>
          </w:divBdr>
        </w:div>
        <w:div w:id="1124470478">
          <w:marLeft w:val="480"/>
          <w:marRight w:val="0"/>
          <w:marTop w:val="0"/>
          <w:marBottom w:val="0"/>
          <w:divBdr>
            <w:top w:val="none" w:sz="0" w:space="0" w:color="auto"/>
            <w:left w:val="none" w:sz="0" w:space="0" w:color="auto"/>
            <w:bottom w:val="none" w:sz="0" w:space="0" w:color="auto"/>
            <w:right w:val="none" w:sz="0" w:space="0" w:color="auto"/>
          </w:divBdr>
        </w:div>
        <w:div w:id="1132167138">
          <w:marLeft w:val="480"/>
          <w:marRight w:val="0"/>
          <w:marTop w:val="0"/>
          <w:marBottom w:val="0"/>
          <w:divBdr>
            <w:top w:val="none" w:sz="0" w:space="0" w:color="auto"/>
            <w:left w:val="none" w:sz="0" w:space="0" w:color="auto"/>
            <w:bottom w:val="none" w:sz="0" w:space="0" w:color="auto"/>
            <w:right w:val="none" w:sz="0" w:space="0" w:color="auto"/>
          </w:divBdr>
        </w:div>
        <w:div w:id="1140265384">
          <w:marLeft w:val="480"/>
          <w:marRight w:val="0"/>
          <w:marTop w:val="0"/>
          <w:marBottom w:val="0"/>
          <w:divBdr>
            <w:top w:val="none" w:sz="0" w:space="0" w:color="auto"/>
            <w:left w:val="none" w:sz="0" w:space="0" w:color="auto"/>
            <w:bottom w:val="none" w:sz="0" w:space="0" w:color="auto"/>
            <w:right w:val="none" w:sz="0" w:space="0" w:color="auto"/>
          </w:divBdr>
        </w:div>
        <w:div w:id="1181628601">
          <w:marLeft w:val="480"/>
          <w:marRight w:val="0"/>
          <w:marTop w:val="0"/>
          <w:marBottom w:val="0"/>
          <w:divBdr>
            <w:top w:val="none" w:sz="0" w:space="0" w:color="auto"/>
            <w:left w:val="none" w:sz="0" w:space="0" w:color="auto"/>
            <w:bottom w:val="none" w:sz="0" w:space="0" w:color="auto"/>
            <w:right w:val="none" w:sz="0" w:space="0" w:color="auto"/>
          </w:divBdr>
        </w:div>
        <w:div w:id="1227914836">
          <w:marLeft w:val="480"/>
          <w:marRight w:val="0"/>
          <w:marTop w:val="0"/>
          <w:marBottom w:val="0"/>
          <w:divBdr>
            <w:top w:val="none" w:sz="0" w:space="0" w:color="auto"/>
            <w:left w:val="none" w:sz="0" w:space="0" w:color="auto"/>
            <w:bottom w:val="none" w:sz="0" w:space="0" w:color="auto"/>
            <w:right w:val="none" w:sz="0" w:space="0" w:color="auto"/>
          </w:divBdr>
        </w:div>
        <w:div w:id="1288926288">
          <w:marLeft w:val="480"/>
          <w:marRight w:val="0"/>
          <w:marTop w:val="0"/>
          <w:marBottom w:val="0"/>
          <w:divBdr>
            <w:top w:val="none" w:sz="0" w:space="0" w:color="auto"/>
            <w:left w:val="none" w:sz="0" w:space="0" w:color="auto"/>
            <w:bottom w:val="none" w:sz="0" w:space="0" w:color="auto"/>
            <w:right w:val="none" w:sz="0" w:space="0" w:color="auto"/>
          </w:divBdr>
        </w:div>
        <w:div w:id="1381827916">
          <w:marLeft w:val="480"/>
          <w:marRight w:val="0"/>
          <w:marTop w:val="0"/>
          <w:marBottom w:val="0"/>
          <w:divBdr>
            <w:top w:val="none" w:sz="0" w:space="0" w:color="auto"/>
            <w:left w:val="none" w:sz="0" w:space="0" w:color="auto"/>
            <w:bottom w:val="none" w:sz="0" w:space="0" w:color="auto"/>
            <w:right w:val="none" w:sz="0" w:space="0" w:color="auto"/>
          </w:divBdr>
        </w:div>
      </w:divsChild>
    </w:div>
    <w:div w:id="1170559243">
      <w:bodyDiv w:val="1"/>
      <w:marLeft w:val="0"/>
      <w:marRight w:val="0"/>
      <w:marTop w:val="0"/>
      <w:marBottom w:val="0"/>
      <w:divBdr>
        <w:top w:val="none" w:sz="0" w:space="0" w:color="auto"/>
        <w:left w:val="none" w:sz="0" w:space="0" w:color="auto"/>
        <w:bottom w:val="none" w:sz="0" w:space="0" w:color="auto"/>
        <w:right w:val="none" w:sz="0" w:space="0" w:color="auto"/>
      </w:divBdr>
    </w:div>
    <w:div w:id="1170562609">
      <w:marLeft w:val="480"/>
      <w:marRight w:val="0"/>
      <w:marTop w:val="0"/>
      <w:marBottom w:val="0"/>
      <w:divBdr>
        <w:top w:val="none" w:sz="0" w:space="0" w:color="auto"/>
        <w:left w:val="none" w:sz="0" w:space="0" w:color="auto"/>
        <w:bottom w:val="none" w:sz="0" w:space="0" w:color="auto"/>
        <w:right w:val="none" w:sz="0" w:space="0" w:color="auto"/>
      </w:divBdr>
    </w:div>
    <w:div w:id="1170608178">
      <w:marLeft w:val="480"/>
      <w:marRight w:val="0"/>
      <w:marTop w:val="0"/>
      <w:marBottom w:val="0"/>
      <w:divBdr>
        <w:top w:val="none" w:sz="0" w:space="0" w:color="auto"/>
        <w:left w:val="none" w:sz="0" w:space="0" w:color="auto"/>
        <w:bottom w:val="none" w:sz="0" w:space="0" w:color="auto"/>
        <w:right w:val="none" w:sz="0" w:space="0" w:color="auto"/>
      </w:divBdr>
    </w:div>
    <w:div w:id="1170753543">
      <w:marLeft w:val="480"/>
      <w:marRight w:val="0"/>
      <w:marTop w:val="0"/>
      <w:marBottom w:val="0"/>
      <w:divBdr>
        <w:top w:val="none" w:sz="0" w:space="0" w:color="auto"/>
        <w:left w:val="none" w:sz="0" w:space="0" w:color="auto"/>
        <w:bottom w:val="none" w:sz="0" w:space="0" w:color="auto"/>
        <w:right w:val="none" w:sz="0" w:space="0" w:color="auto"/>
      </w:divBdr>
    </w:div>
    <w:div w:id="1170755981">
      <w:bodyDiv w:val="1"/>
      <w:marLeft w:val="0"/>
      <w:marRight w:val="0"/>
      <w:marTop w:val="0"/>
      <w:marBottom w:val="0"/>
      <w:divBdr>
        <w:top w:val="none" w:sz="0" w:space="0" w:color="auto"/>
        <w:left w:val="none" w:sz="0" w:space="0" w:color="auto"/>
        <w:bottom w:val="none" w:sz="0" w:space="0" w:color="auto"/>
        <w:right w:val="none" w:sz="0" w:space="0" w:color="auto"/>
      </w:divBdr>
    </w:div>
    <w:div w:id="1170758229">
      <w:marLeft w:val="480"/>
      <w:marRight w:val="0"/>
      <w:marTop w:val="0"/>
      <w:marBottom w:val="0"/>
      <w:divBdr>
        <w:top w:val="none" w:sz="0" w:space="0" w:color="auto"/>
        <w:left w:val="none" w:sz="0" w:space="0" w:color="auto"/>
        <w:bottom w:val="none" w:sz="0" w:space="0" w:color="auto"/>
        <w:right w:val="none" w:sz="0" w:space="0" w:color="auto"/>
      </w:divBdr>
    </w:div>
    <w:div w:id="1170825675">
      <w:bodyDiv w:val="1"/>
      <w:marLeft w:val="0"/>
      <w:marRight w:val="0"/>
      <w:marTop w:val="0"/>
      <w:marBottom w:val="0"/>
      <w:divBdr>
        <w:top w:val="none" w:sz="0" w:space="0" w:color="auto"/>
        <w:left w:val="none" w:sz="0" w:space="0" w:color="auto"/>
        <w:bottom w:val="none" w:sz="0" w:space="0" w:color="auto"/>
        <w:right w:val="none" w:sz="0" w:space="0" w:color="auto"/>
      </w:divBdr>
    </w:div>
    <w:div w:id="1170828872">
      <w:marLeft w:val="480"/>
      <w:marRight w:val="0"/>
      <w:marTop w:val="0"/>
      <w:marBottom w:val="0"/>
      <w:divBdr>
        <w:top w:val="none" w:sz="0" w:space="0" w:color="auto"/>
        <w:left w:val="none" w:sz="0" w:space="0" w:color="auto"/>
        <w:bottom w:val="none" w:sz="0" w:space="0" w:color="auto"/>
        <w:right w:val="none" w:sz="0" w:space="0" w:color="auto"/>
      </w:divBdr>
    </w:div>
    <w:div w:id="1170868164">
      <w:bodyDiv w:val="1"/>
      <w:marLeft w:val="0"/>
      <w:marRight w:val="0"/>
      <w:marTop w:val="0"/>
      <w:marBottom w:val="0"/>
      <w:divBdr>
        <w:top w:val="none" w:sz="0" w:space="0" w:color="auto"/>
        <w:left w:val="none" w:sz="0" w:space="0" w:color="auto"/>
        <w:bottom w:val="none" w:sz="0" w:space="0" w:color="auto"/>
        <w:right w:val="none" w:sz="0" w:space="0" w:color="auto"/>
      </w:divBdr>
    </w:div>
    <w:div w:id="1171018887">
      <w:marLeft w:val="480"/>
      <w:marRight w:val="0"/>
      <w:marTop w:val="0"/>
      <w:marBottom w:val="0"/>
      <w:divBdr>
        <w:top w:val="none" w:sz="0" w:space="0" w:color="auto"/>
        <w:left w:val="none" w:sz="0" w:space="0" w:color="auto"/>
        <w:bottom w:val="none" w:sz="0" w:space="0" w:color="auto"/>
        <w:right w:val="none" w:sz="0" w:space="0" w:color="auto"/>
      </w:divBdr>
    </w:div>
    <w:div w:id="1171026904">
      <w:marLeft w:val="480"/>
      <w:marRight w:val="0"/>
      <w:marTop w:val="0"/>
      <w:marBottom w:val="0"/>
      <w:divBdr>
        <w:top w:val="none" w:sz="0" w:space="0" w:color="auto"/>
        <w:left w:val="none" w:sz="0" w:space="0" w:color="auto"/>
        <w:bottom w:val="none" w:sz="0" w:space="0" w:color="auto"/>
        <w:right w:val="none" w:sz="0" w:space="0" w:color="auto"/>
      </w:divBdr>
    </w:div>
    <w:div w:id="1171068389">
      <w:marLeft w:val="480"/>
      <w:marRight w:val="0"/>
      <w:marTop w:val="0"/>
      <w:marBottom w:val="0"/>
      <w:divBdr>
        <w:top w:val="none" w:sz="0" w:space="0" w:color="auto"/>
        <w:left w:val="none" w:sz="0" w:space="0" w:color="auto"/>
        <w:bottom w:val="none" w:sz="0" w:space="0" w:color="auto"/>
        <w:right w:val="none" w:sz="0" w:space="0" w:color="auto"/>
      </w:divBdr>
    </w:div>
    <w:div w:id="1171068614">
      <w:marLeft w:val="480"/>
      <w:marRight w:val="0"/>
      <w:marTop w:val="0"/>
      <w:marBottom w:val="0"/>
      <w:divBdr>
        <w:top w:val="none" w:sz="0" w:space="0" w:color="auto"/>
        <w:left w:val="none" w:sz="0" w:space="0" w:color="auto"/>
        <w:bottom w:val="none" w:sz="0" w:space="0" w:color="auto"/>
        <w:right w:val="none" w:sz="0" w:space="0" w:color="auto"/>
      </w:divBdr>
    </w:div>
    <w:div w:id="1171214200">
      <w:marLeft w:val="480"/>
      <w:marRight w:val="0"/>
      <w:marTop w:val="0"/>
      <w:marBottom w:val="0"/>
      <w:divBdr>
        <w:top w:val="none" w:sz="0" w:space="0" w:color="auto"/>
        <w:left w:val="none" w:sz="0" w:space="0" w:color="auto"/>
        <w:bottom w:val="none" w:sz="0" w:space="0" w:color="auto"/>
        <w:right w:val="none" w:sz="0" w:space="0" w:color="auto"/>
      </w:divBdr>
    </w:div>
    <w:div w:id="1171259557">
      <w:marLeft w:val="480"/>
      <w:marRight w:val="0"/>
      <w:marTop w:val="0"/>
      <w:marBottom w:val="0"/>
      <w:divBdr>
        <w:top w:val="none" w:sz="0" w:space="0" w:color="auto"/>
        <w:left w:val="none" w:sz="0" w:space="0" w:color="auto"/>
        <w:bottom w:val="none" w:sz="0" w:space="0" w:color="auto"/>
        <w:right w:val="none" w:sz="0" w:space="0" w:color="auto"/>
      </w:divBdr>
    </w:div>
    <w:div w:id="1171262329">
      <w:marLeft w:val="480"/>
      <w:marRight w:val="0"/>
      <w:marTop w:val="0"/>
      <w:marBottom w:val="0"/>
      <w:divBdr>
        <w:top w:val="none" w:sz="0" w:space="0" w:color="auto"/>
        <w:left w:val="none" w:sz="0" w:space="0" w:color="auto"/>
        <w:bottom w:val="none" w:sz="0" w:space="0" w:color="auto"/>
        <w:right w:val="none" w:sz="0" w:space="0" w:color="auto"/>
      </w:divBdr>
    </w:div>
    <w:div w:id="1171330564">
      <w:bodyDiv w:val="1"/>
      <w:marLeft w:val="0"/>
      <w:marRight w:val="0"/>
      <w:marTop w:val="0"/>
      <w:marBottom w:val="0"/>
      <w:divBdr>
        <w:top w:val="none" w:sz="0" w:space="0" w:color="auto"/>
        <w:left w:val="none" w:sz="0" w:space="0" w:color="auto"/>
        <w:bottom w:val="none" w:sz="0" w:space="0" w:color="auto"/>
        <w:right w:val="none" w:sz="0" w:space="0" w:color="auto"/>
      </w:divBdr>
    </w:div>
    <w:div w:id="1171405167">
      <w:bodyDiv w:val="1"/>
      <w:marLeft w:val="0"/>
      <w:marRight w:val="0"/>
      <w:marTop w:val="0"/>
      <w:marBottom w:val="0"/>
      <w:divBdr>
        <w:top w:val="none" w:sz="0" w:space="0" w:color="auto"/>
        <w:left w:val="none" w:sz="0" w:space="0" w:color="auto"/>
        <w:bottom w:val="none" w:sz="0" w:space="0" w:color="auto"/>
        <w:right w:val="none" w:sz="0" w:space="0" w:color="auto"/>
      </w:divBdr>
    </w:div>
    <w:div w:id="1171412340">
      <w:bodyDiv w:val="1"/>
      <w:marLeft w:val="0"/>
      <w:marRight w:val="0"/>
      <w:marTop w:val="0"/>
      <w:marBottom w:val="0"/>
      <w:divBdr>
        <w:top w:val="none" w:sz="0" w:space="0" w:color="auto"/>
        <w:left w:val="none" w:sz="0" w:space="0" w:color="auto"/>
        <w:bottom w:val="none" w:sz="0" w:space="0" w:color="auto"/>
        <w:right w:val="none" w:sz="0" w:space="0" w:color="auto"/>
      </w:divBdr>
    </w:div>
    <w:div w:id="1171457108">
      <w:bodyDiv w:val="1"/>
      <w:marLeft w:val="0"/>
      <w:marRight w:val="0"/>
      <w:marTop w:val="0"/>
      <w:marBottom w:val="0"/>
      <w:divBdr>
        <w:top w:val="none" w:sz="0" w:space="0" w:color="auto"/>
        <w:left w:val="none" w:sz="0" w:space="0" w:color="auto"/>
        <w:bottom w:val="none" w:sz="0" w:space="0" w:color="auto"/>
        <w:right w:val="none" w:sz="0" w:space="0" w:color="auto"/>
      </w:divBdr>
    </w:div>
    <w:div w:id="1171480993">
      <w:bodyDiv w:val="1"/>
      <w:marLeft w:val="0"/>
      <w:marRight w:val="0"/>
      <w:marTop w:val="0"/>
      <w:marBottom w:val="0"/>
      <w:divBdr>
        <w:top w:val="none" w:sz="0" w:space="0" w:color="auto"/>
        <w:left w:val="none" w:sz="0" w:space="0" w:color="auto"/>
        <w:bottom w:val="none" w:sz="0" w:space="0" w:color="auto"/>
        <w:right w:val="none" w:sz="0" w:space="0" w:color="auto"/>
      </w:divBdr>
    </w:div>
    <w:div w:id="1171483946">
      <w:bodyDiv w:val="1"/>
      <w:marLeft w:val="0"/>
      <w:marRight w:val="0"/>
      <w:marTop w:val="0"/>
      <w:marBottom w:val="0"/>
      <w:divBdr>
        <w:top w:val="none" w:sz="0" w:space="0" w:color="auto"/>
        <w:left w:val="none" w:sz="0" w:space="0" w:color="auto"/>
        <w:bottom w:val="none" w:sz="0" w:space="0" w:color="auto"/>
        <w:right w:val="none" w:sz="0" w:space="0" w:color="auto"/>
      </w:divBdr>
    </w:div>
    <w:div w:id="1171532629">
      <w:marLeft w:val="480"/>
      <w:marRight w:val="0"/>
      <w:marTop w:val="0"/>
      <w:marBottom w:val="0"/>
      <w:divBdr>
        <w:top w:val="none" w:sz="0" w:space="0" w:color="auto"/>
        <w:left w:val="none" w:sz="0" w:space="0" w:color="auto"/>
        <w:bottom w:val="none" w:sz="0" w:space="0" w:color="auto"/>
        <w:right w:val="none" w:sz="0" w:space="0" w:color="auto"/>
      </w:divBdr>
    </w:div>
    <w:div w:id="1171606890">
      <w:bodyDiv w:val="1"/>
      <w:marLeft w:val="0"/>
      <w:marRight w:val="0"/>
      <w:marTop w:val="0"/>
      <w:marBottom w:val="0"/>
      <w:divBdr>
        <w:top w:val="none" w:sz="0" w:space="0" w:color="auto"/>
        <w:left w:val="none" w:sz="0" w:space="0" w:color="auto"/>
        <w:bottom w:val="none" w:sz="0" w:space="0" w:color="auto"/>
        <w:right w:val="none" w:sz="0" w:space="0" w:color="auto"/>
      </w:divBdr>
    </w:div>
    <w:div w:id="1171677083">
      <w:bodyDiv w:val="1"/>
      <w:marLeft w:val="0"/>
      <w:marRight w:val="0"/>
      <w:marTop w:val="0"/>
      <w:marBottom w:val="0"/>
      <w:divBdr>
        <w:top w:val="none" w:sz="0" w:space="0" w:color="auto"/>
        <w:left w:val="none" w:sz="0" w:space="0" w:color="auto"/>
        <w:bottom w:val="none" w:sz="0" w:space="0" w:color="auto"/>
        <w:right w:val="none" w:sz="0" w:space="0" w:color="auto"/>
      </w:divBdr>
    </w:div>
    <w:div w:id="1171678705">
      <w:marLeft w:val="480"/>
      <w:marRight w:val="0"/>
      <w:marTop w:val="0"/>
      <w:marBottom w:val="0"/>
      <w:divBdr>
        <w:top w:val="none" w:sz="0" w:space="0" w:color="auto"/>
        <w:left w:val="none" w:sz="0" w:space="0" w:color="auto"/>
        <w:bottom w:val="none" w:sz="0" w:space="0" w:color="auto"/>
        <w:right w:val="none" w:sz="0" w:space="0" w:color="auto"/>
      </w:divBdr>
    </w:div>
    <w:div w:id="1171796863">
      <w:marLeft w:val="480"/>
      <w:marRight w:val="0"/>
      <w:marTop w:val="0"/>
      <w:marBottom w:val="0"/>
      <w:divBdr>
        <w:top w:val="none" w:sz="0" w:space="0" w:color="auto"/>
        <w:left w:val="none" w:sz="0" w:space="0" w:color="auto"/>
        <w:bottom w:val="none" w:sz="0" w:space="0" w:color="auto"/>
        <w:right w:val="none" w:sz="0" w:space="0" w:color="auto"/>
      </w:divBdr>
    </w:div>
    <w:div w:id="1172112163">
      <w:bodyDiv w:val="1"/>
      <w:marLeft w:val="0"/>
      <w:marRight w:val="0"/>
      <w:marTop w:val="0"/>
      <w:marBottom w:val="0"/>
      <w:divBdr>
        <w:top w:val="none" w:sz="0" w:space="0" w:color="auto"/>
        <w:left w:val="none" w:sz="0" w:space="0" w:color="auto"/>
        <w:bottom w:val="none" w:sz="0" w:space="0" w:color="auto"/>
        <w:right w:val="none" w:sz="0" w:space="0" w:color="auto"/>
      </w:divBdr>
    </w:div>
    <w:div w:id="1172329393">
      <w:marLeft w:val="480"/>
      <w:marRight w:val="0"/>
      <w:marTop w:val="0"/>
      <w:marBottom w:val="0"/>
      <w:divBdr>
        <w:top w:val="none" w:sz="0" w:space="0" w:color="auto"/>
        <w:left w:val="none" w:sz="0" w:space="0" w:color="auto"/>
        <w:bottom w:val="none" w:sz="0" w:space="0" w:color="auto"/>
        <w:right w:val="none" w:sz="0" w:space="0" w:color="auto"/>
      </w:divBdr>
    </w:div>
    <w:div w:id="1172337763">
      <w:marLeft w:val="480"/>
      <w:marRight w:val="0"/>
      <w:marTop w:val="0"/>
      <w:marBottom w:val="0"/>
      <w:divBdr>
        <w:top w:val="none" w:sz="0" w:space="0" w:color="auto"/>
        <w:left w:val="none" w:sz="0" w:space="0" w:color="auto"/>
        <w:bottom w:val="none" w:sz="0" w:space="0" w:color="auto"/>
        <w:right w:val="none" w:sz="0" w:space="0" w:color="auto"/>
      </w:divBdr>
    </w:div>
    <w:div w:id="1172455568">
      <w:bodyDiv w:val="1"/>
      <w:marLeft w:val="0"/>
      <w:marRight w:val="0"/>
      <w:marTop w:val="0"/>
      <w:marBottom w:val="0"/>
      <w:divBdr>
        <w:top w:val="none" w:sz="0" w:space="0" w:color="auto"/>
        <w:left w:val="none" w:sz="0" w:space="0" w:color="auto"/>
        <w:bottom w:val="none" w:sz="0" w:space="0" w:color="auto"/>
        <w:right w:val="none" w:sz="0" w:space="0" w:color="auto"/>
      </w:divBdr>
    </w:div>
    <w:div w:id="1172525601">
      <w:bodyDiv w:val="1"/>
      <w:marLeft w:val="0"/>
      <w:marRight w:val="0"/>
      <w:marTop w:val="0"/>
      <w:marBottom w:val="0"/>
      <w:divBdr>
        <w:top w:val="none" w:sz="0" w:space="0" w:color="auto"/>
        <w:left w:val="none" w:sz="0" w:space="0" w:color="auto"/>
        <w:bottom w:val="none" w:sz="0" w:space="0" w:color="auto"/>
        <w:right w:val="none" w:sz="0" w:space="0" w:color="auto"/>
      </w:divBdr>
    </w:div>
    <w:div w:id="1172649150">
      <w:bodyDiv w:val="1"/>
      <w:marLeft w:val="0"/>
      <w:marRight w:val="0"/>
      <w:marTop w:val="0"/>
      <w:marBottom w:val="0"/>
      <w:divBdr>
        <w:top w:val="none" w:sz="0" w:space="0" w:color="auto"/>
        <w:left w:val="none" w:sz="0" w:space="0" w:color="auto"/>
        <w:bottom w:val="none" w:sz="0" w:space="0" w:color="auto"/>
        <w:right w:val="none" w:sz="0" w:space="0" w:color="auto"/>
      </w:divBdr>
    </w:div>
    <w:div w:id="1172722721">
      <w:bodyDiv w:val="1"/>
      <w:marLeft w:val="0"/>
      <w:marRight w:val="0"/>
      <w:marTop w:val="0"/>
      <w:marBottom w:val="0"/>
      <w:divBdr>
        <w:top w:val="none" w:sz="0" w:space="0" w:color="auto"/>
        <w:left w:val="none" w:sz="0" w:space="0" w:color="auto"/>
        <w:bottom w:val="none" w:sz="0" w:space="0" w:color="auto"/>
        <w:right w:val="none" w:sz="0" w:space="0" w:color="auto"/>
      </w:divBdr>
    </w:div>
    <w:div w:id="1172791763">
      <w:bodyDiv w:val="1"/>
      <w:marLeft w:val="0"/>
      <w:marRight w:val="0"/>
      <w:marTop w:val="0"/>
      <w:marBottom w:val="0"/>
      <w:divBdr>
        <w:top w:val="none" w:sz="0" w:space="0" w:color="auto"/>
        <w:left w:val="none" w:sz="0" w:space="0" w:color="auto"/>
        <w:bottom w:val="none" w:sz="0" w:space="0" w:color="auto"/>
        <w:right w:val="none" w:sz="0" w:space="0" w:color="auto"/>
      </w:divBdr>
    </w:div>
    <w:div w:id="1172793891">
      <w:marLeft w:val="480"/>
      <w:marRight w:val="0"/>
      <w:marTop w:val="0"/>
      <w:marBottom w:val="0"/>
      <w:divBdr>
        <w:top w:val="none" w:sz="0" w:space="0" w:color="auto"/>
        <w:left w:val="none" w:sz="0" w:space="0" w:color="auto"/>
        <w:bottom w:val="none" w:sz="0" w:space="0" w:color="auto"/>
        <w:right w:val="none" w:sz="0" w:space="0" w:color="auto"/>
      </w:divBdr>
    </w:div>
    <w:div w:id="1172837268">
      <w:marLeft w:val="480"/>
      <w:marRight w:val="0"/>
      <w:marTop w:val="0"/>
      <w:marBottom w:val="0"/>
      <w:divBdr>
        <w:top w:val="none" w:sz="0" w:space="0" w:color="auto"/>
        <w:left w:val="none" w:sz="0" w:space="0" w:color="auto"/>
        <w:bottom w:val="none" w:sz="0" w:space="0" w:color="auto"/>
        <w:right w:val="none" w:sz="0" w:space="0" w:color="auto"/>
      </w:divBdr>
    </w:div>
    <w:div w:id="1172913585">
      <w:bodyDiv w:val="1"/>
      <w:marLeft w:val="0"/>
      <w:marRight w:val="0"/>
      <w:marTop w:val="0"/>
      <w:marBottom w:val="0"/>
      <w:divBdr>
        <w:top w:val="none" w:sz="0" w:space="0" w:color="auto"/>
        <w:left w:val="none" w:sz="0" w:space="0" w:color="auto"/>
        <w:bottom w:val="none" w:sz="0" w:space="0" w:color="auto"/>
        <w:right w:val="none" w:sz="0" w:space="0" w:color="auto"/>
      </w:divBdr>
    </w:div>
    <w:div w:id="1173034131">
      <w:marLeft w:val="480"/>
      <w:marRight w:val="0"/>
      <w:marTop w:val="0"/>
      <w:marBottom w:val="0"/>
      <w:divBdr>
        <w:top w:val="none" w:sz="0" w:space="0" w:color="auto"/>
        <w:left w:val="none" w:sz="0" w:space="0" w:color="auto"/>
        <w:bottom w:val="none" w:sz="0" w:space="0" w:color="auto"/>
        <w:right w:val="none" w:sz="0" w:space="0" w:color="auto"/>
      </w:divBdr>
    </w:div>
    <w:div w:id="1173105505">
      <w:marLeft w:val="480"/>
      <w:marRight w:val="0"/>
      <w:marTop w:val="0"/>
      <w:marBottom w:val="0"/>
      <w:divBdr>
        <w:top w:val="none" w:sz="0" w:space="0" w:color="auto"/>
        <w:left w:val="none" w:sz="0" w:space="0" w:color="auto"/>
        <w:bottom w:val="none" w:sz="0" w:space="0" w:color="auto"/>
        <w:right w:val="none" w:sz="0" w:space="0" w:color="auto"/>
      </w:divBdr>
    </w:div>
    <w:div w:id="1173111429">
      <w:bodyDiv w:val="1"/>
      <w:marLeft w:val="0"/>
      <w:marRight w:val="0"/>
      <w:marTop w:val="0"/>
      <w:marBottom w:val="0"/>
      <w:divBdr>
        <w:top w:val="none" w:sz="0" w:space="0" w:color="auto"/>
        <w:left w:val="none" w:sz="0" w:space="0" w:color="auto"/>
        <w:bottom w:val="none" w:sz="0" w:space="0" w:color="auto"/>
        <w:right w:val="none" w:sz="0" w:space="0" w:color="auto"/>
      </w:divBdr>
    </w:div>
    <w:div w:id="1173180385">
      <w:marLeft w:val="480"/>
      <w:marRight w:val="0"/>
      <w:marTop w:val="0"/>
      <w:marBottom w:val="0"/>
      <w:divBdr>
        <w:top w:val="none" w:sz="0" w:space="0" w:color="auto"/>
        <w:left w:val="none" w:sz="0" w:space="0" w:color="auto"/>
        <w:bottom w:val="none" w:sz="0" w:space="0" w:color="auto"/>
        <w:right w:val="none" w:sz="0" w:space="0" w:color="auto"/>
      </w:divBdr>
    </w:div>
    <w:div w:id="1173185337">
      <w:bodyDiv w:val="1"/>
      <w:marLeft w:val="0"/>
      <w:marRight w:val="0"/>
      <w:marTop w:val="0"/>
      <w:marBottom w:val="0"/>
      <w:divBdr>
        <w:top w:val="none" w:sz="0" w:space="0" w:color="auto"/>
        <w:left w:val="none" w:sz="0" w:space="0" w:color="auto"/>
        <w:bottom w:val="none" w:sz="0" w:space="0" w:color="auto"/>
        <w:right w:val="none" w:sz="0" w:space="0" w:color="auto"/>
      </w:divBdr>
    </w:div>
    <w:div w:id="1173229896">
      <w:bodyDiv w:val="1"/>
      <w:marLeft w:val="0"/>
      <w:marRight w:val="0"/>
      <w:marTop w:val="0"/>
      <w:marBottom w:val="0"/>
      <w:divBdr>
        <w:top w:val="none" w:sz="0" w:space="0" w:color="auto"/>
        <w:left w:val="none" w:sz="0" w:space="0" w:color="auto"/>
        <w:bottom w:val="none" w:sz="0" w:space="0" w:color="auto"/>
        <w:right w:val="none" w:sz="0" w:space="0" w:color="auto"/>
      </w:divBdr>
    </w:div>
    <w:div w:id="1173255189">
      <w:marLeft w:val="480"/>
      <w:marRight w:val="0"/>
      <w:marTop w:val="0"/>
      <w:marBottom w:val="0"/>
      <w:divBdr>
        <w:top w:val="none" w:sz="0" w:space="0" w:color="auto"/>
        <w:left w:val="none" w:sz="0" w:space="0" w:color="auto"/>
        <w:bottom w:val="none" w:sz="0" w:space="0" w:color="auto"/>
        <w:right w:val="none" w:sz="0" w:space="0" w:color="auto"/>
      </w:divBdr>
    </w:div>
    <w:div w:id="1173372787">
      <w:marLeft w:val="480"/>
      <w:marRight w:val="0"/>
      <w:marTop w:val="0"/>
      <w:marBottom w:val="0"/>
      <w:divBdr>
        <w:top w:val="none" w:sz="0" w:space="0" w:color="auto"/>
        <w:left w:val="none" w:sz="0" w:space="0" w:color="auto"/>
        <w:bottom w:val="none" w:sz="0" w:space="0" w:color="auto"/>
        <w:right w:val="none" w:sz="0" w:space="0" w:color="auto"/>
      </w:divBdr>
    </w:div>
    <w:div w:id="1173498005">
      <w:marLeft w:val="480"/>
      <w:marRight w:val="0"/>
      <w:marTop w:val="0"/>
      <w:marBottom w:val="0"/>
      <w:divBdr>
        <w:top w:val="none" w:sz="0" w:space="0" w:color="auto"/>
        <w:left w:val="none" w:sz="0" w:space="0" w:color="auto"/>
        <w:bottom w:val="none" w:sz="0" w:space="0" w:color="auto"/>
        <w:right w:val="none" w:sz="0" w:space="0" w:color="auto"/>
      </w:divBdr>
    </w:div>
    <w:div w:id="1173498015">
      <w:marLeft w:val="480"/>
      <w:marRight w:val="0"/>
      <w:marTop w:val="0"/>
      <w:marBottom w:val="0"/>
      <w:divBdr>
        <w:top w:val="none" w:sz="0" w:space="0" w:color="auto"/>
        <w:left w:val="none" w:sz="0" w:space="0" w:color="auto"/>
        <w:bottom w:val="none" w:sz="0" w:space="0" w:color="auto"/>
        <w:right w:val="none" w:sz="0" w:space="0" w:color="auto"/>
      </w:divBdr>
    </w:div>
    <w:div w:id="1173567311">
      <w:bodyDiv w:val="1"/>
      <w:marLeft w:val="0"/>
      <w:marRight w:val="0"/>
      <w:marTop w:val="0"/>
      <w:marBottom w:val="0"/>
      <w:divBdr>
        <w:top w:val="none" w:sz="0" w:space="0" w:color="auto"/>
        <w:left w:val="none" w:sz="0" w:space="0" w:color="auto"/>
        <w:bottom w:val="none" w:sz="0" w:space="0" w:color="auto"/>
        <w:right w:val="none" w:sz="0" w:space="0" w:color="auto"/>
      </w:divBdr>
    </w:div>
    <w:div w:id="1173644022">
      <w:bodyDiv w:val="1"/>
      <w:marLeft w:val="0"/>
      <w:marRight w:val="0"/>
      <w:marTop w:val="0"/>
      <w:marBottom w:val="0"/>
      <w:divBdr>
        <w:top w:val="none" w:sz="0" w:space="0" w:color="auto"/>
        <w:left w:val="none" w:sz="0" w:space="0" w:color="auto"/>
        <w:bottom w:val="none" w:sz="0" w:space="0" w:color="auto"/>
        <w:right w:val="none" w:sz="0" w:space="0" w:color="auto"/>
      </w:divBdr>
    </w:div>
    <w:div w:id="1173757774">
      <w:bodyDiv w:val="1"/>
      <w:marLeft w:val="0"/>
      <w:marRight w:val="0"/>
      <w:marTop w:val="0"/>
      <w:marBottom w:val="0"/>
      <w:divBdr>
        <w:top w:val="none" w:sz="0" w:space="0" w:color="auto"/>
        <w:left w:val="none" w:sz="0" w:space="0" w:color="auto"/>
        <w:bottom w:val="none" w:sz="0" w:space="0" w:color="auto"/>
        <w:right w:val="none" w:sz="0" w:space="0" w:color="auto"/>
      </w:divBdr>
    </w:div>
    <w:div w:id="1173951061">
      <w:bodyDiv w:val="1"/>
      <w:marLeft w:val="0"/>
      <w:marRight w:val="0"/>
      <w:marTop w:val="0"/>
      <w:marBottom w:val="0"/>
      <w:divBdr>
        <w:top w:val="none" w:sz="0" w:space="0" w:color="auto"/>
        <w:left w:val="none" w:sz="0" w:space="0" w:color="auto"/>
        <w:bottom w:val="none" w:sz="0" w:space="0" w:color="auto"/>
        <w:right w:val="none" w:sz="0" w:space="0" w:color="auto"/>
      </w:divBdr>
    </w:div>
    <w:div w:id="1173953846">
      <w:marLeft w:val="480"/>
      <w:marRight w:val="0"/>
      <w:marTop w:val="0"/>
      <w:marBottom w:val="0"/>
      <w:divBdr>
        <w:top w:val="none" w:sz="0" w:space="0" w:color="auto"/>
        <w:left w:val="none" w:sz="0" w:space="0" w:color="auto"/>
        <w:bottom w:val="none" w:sz="0" w:space="0" w:color="auto"/>
        <w:right w:val="none" w:sz="0" w:space="0" w:color="auto"/>
      </w:divBdr>
    </w:div>
    <w:div w:id="1174149014">
      <w:marLeft w:val="480"/>
      <w:marRight w:val="0"/>
      <w:marTop w:val="0"/>
      <w:marBottom w:val="0"/>
      <w:divBdr>
        <w:top w:val="none" w:sz="0" w:space="0" w:color="auto"/>
        <w:left w:val="none" w:sz="0" w:space="0" w:color="auto"/>
        <w:bottom w:val="none" w:sz="0" w:space="0" w:color="auto"/>
        <w:right w:val="none" w:sz="0" w:space="0" w:color="auto"/>
      </w:divBdr>
    </w:div>
    <w:div w:id="1174219847">
      <w:marLeft w:val="480"/>
      <w:marRight w:val="0"/>
      <w:marTop w:val="0"/>
      <w:marBottom w:val="0"/>
      <w:divBdr>
        <w:top w:val="none" w:sz="0" w:space="0" w:color="auto"/>
        <w:left w:val="none" w:sz="0" w:space="0" w:color="auto"/>
        <w:bottom w:val="none" w:sz="0" w:space="0" w:color="auto"/>
        <w:right w:val="none" w:sz="0" w:space="0" w:color="auto"/>
      </w:divBdr>
    </w:div>
    <w:div w:id="1174229111">
      <w:marLeft w:val="480"/>
      <w:marRight w:val="0"/>
      <w:marTop w:val="0"/>
      <w:marBottom w:val="0"/>
      <w:divBdr>
        <w:top w:val="none" w:sz="0" w:space="0" w:color="auto"/>
        <w:left w:val="none" w:sz="0" w:space="0" w:color="auto"/>
        <w:bottom w:val="none" w:sz="0" w:space="0" w:color="auto"/>
        <w:right w:val="none" w:sz="0" w:space="0" w:color="auto"/>
      </w:divBdr>
    </w:div>
    <w:div w:id="1174301002">
      <w:bodyDiv w:val="1"/>
      <w:marLeft w:val="0"/>
      <w:marRight w:val="0"/>
      <w:marTop w:val="0"/>
      <w:marBottom w:val="0"/>
      <w:divBdr>
        <w:top w:val="none" w:sz="0" w:space="0" w:color="auto"/>
        <w:left w:val="none" w:sz="0" w:space="0" w:color="auto"/>
        <w:bottom w:val="none" w:sz="0" w:space="0" w:color="auto"/>
        <w:right w:val="none" w:sz="0" w:space="0" w:color="auto"/>
      </w:divBdr>
    </w:div>
    <w:div w:id="1174489301">
      <w:marLeft w:val="480"/>
      <w:marRight w:val="0"/>
      <w:marTop w:val="0"/>
      <w:marBottom w:val="0"/>
      <w:divBdr>
        <w:top w:val="none" w:sz="0" w:space="0" w:color="auto"/>
        <w:left w:val="none" w:sz="0" w:space="0" w:color="auto"/>
        <w:bottom w:val="none" w:sz="0" w:space="0" w:color="auto"/>
        <w:right w:val="none" w:sz="0" w:space="0" w:color="auto"/>
      </w:divBdr>
    </w:div>
    <w:div w:id="1174492392">
      <w:bodyDiv w:val="1"/>
      <w:marLeft w:val="0"/>
      <w:marRight w:val="0"/>
      <w:marTop w:val="0"/>
      <w:marBottom w:val="0"/>
      <w:divBdr>
        <w:top w:val="none" w:sz="0" w:space="0" w:color="auto"/>
        <w:left w:val="none" w:sz="0" w:space="0" w:color="auto"/>
        <w:bottom w:val="none" w:sz="0" w:space="0" w:color="auto"/>
        <w:right w:val="none" w:sz="0" w:space="0" w:color="auto"/>
      </w:divBdr>
    </w:div>
    <w:div w:id="1174497302">
      <w:marLeft w:val="480"/>
      <w:marRight w:val="0"/>
      <w:marTop w:val="0"/>
      <w:marBottom w:val="0"/>
      <w:divBdr>
        <w:top w:val="none" w:sz="0" w:space="0" w:color="auto"/>
        <w:left w:val="none" w:sz="0" w:space="0" w:color="auto"/>
        <w:bottom w:val="none" w:sz="0" w:space="0" w:color="auto"/>
        <w:right w:val="none" w:sz="0" w:space="0" w:color="auto"/>
      </w:divBdr>
    </w:div>
    <w:div w:id="1174537764">
      <w:marLeft w:val="480"/>
      <w:marRight w:val="0"/>
      <w:marTop w:val="0"/>
      <w:marBottom w:val="0"/>
      <w:divBdr>
        <w:top w:val="none" w:sz="0" w:space="0" w:color="auto"/>
        <w:left w:val="none" w:sz="0" w:space="0" w:color="auto"/>
        <w:bottom w:val="none" w:sz="0" w:space="0" w:color="auto"/>
        <w:right w:val="none" w:sz="0" w:space="0" w:color="auto"/>
      </w:divBdr>
    </w:div>
    <w:div w:id="1174567763">
      <w:marLeft w:val="480"/>
      <w:marRight w:val="0"/>
      <w:marTop w:val="0"/>
      <w:marBottom w:val="0"/>
      <w:divBdr>
        <w:top w:val="none" w:sz="0" w:space="0" w:color="auto"/>
        <w:left w:val="none" w:sz="0" w:space="0" w:color="auto"/>
        <w:bottom w:val="none" w:sz="0" w:space="0" w:color="auto"/>
        <w:right w:val="none" w:sz="0" w:space="0" w:color="auto"/>
      </w:divBdr>
    </w:div>
    <w:div w:id="1174682684">
      <w:bodyDiv w:val="1"/>
      <w:marLeft w:val="0"/>
      <w:marRight w:val="0"/>
      <w:marTop w:val="0"/>
      <w:marBottom w:val="0"/>
      <w:divBdr>
        <w:top w:val="none" w:sz="0" w:space="0" w:color="auto"/>
        <w:left w:val="none" w:sz="0" w:space="0" w:color="auto"/>
        <w:bottom w:val="none" w:sz="0" w:space="0" w:color="auto"/>
        <w:right w:val="none" w:sz="0" w:space="0" w:color="auto"/>
      </w:divBdr>
    </w:div>
    <w:div w:id="1174685146">
      <w:bodyDiv w:val="1"/>
      <w:marLeft w:val="0"/>
      <w:marRight w:val="0"/>
      <w:marTop w:val="0"/>
      <w:marBottom w:val="0"/>
      <w:divBdr>
        <w:top w:val="none" w:sz="0" w:space="0" w:color="auto"/>
        <w:left w:val="none" w:sz="0" w:space="0" w:color="auto"/>
        <w:bottom w:val="none" w:sz="0" w:space="0" w:color="auto"/>
        <w:right w:val="none" w:sz="0" w:space="0" w:color="auto"/>
      </w:divBdr>
    </w:div>
    <w:div w:id="1174761619">
      <w:marLeft w:val="480"/>
      <w:marRight w:val="0"/>
      <w:marTop w:val="0"/>
      <w:marBottom w:val="0"/>
      <w:divBdr>
        <w:top w:val="none" w:sz="0" w:space="0" w:color="auto"/>
        <w:left w:val="none" w:sz="0" w:space="0" w:color="auto"/>
        <w:bottom w:val="none" w:sz="0" w:space="0" w:color="auto"/>
        <w:right w:val="none" w:sz="0" w:space="0" w:color="auto"/>
      </w:divBdr>
    </w:div>
    <w:div w:id="1174763377">
      <w:marLeft w:val="480"/>
      <w:marRight w:val="0"/>
      <w:marTop w:val="0"/>
      <w:marBottom w:val="0"/>
      <w:divBdr>
        <w:top w:val="none" w:sz="0" w:space="0" w:color="auto"/>
        <w:left w:val="none" w:sz="0" w:space="0" w:color="auto"/>
        <w:bottom w:val="none" w:sz="0" w:space="0" w:color="auto"/>
        <w:right w:val="none" w:sz="0" w:space="0" w:color="auto"/>
      </w:divBdr>
    </w:div>
    <w:div w:id="1174764174">
      <w:bodyDiv w:val="1"/>
      <w:marLeft w:val="0"/>
      <w:marRight w:val="0"/>
      <w:marTop w:val="0"/>
      <w:marBottom w:val="0"/>
      <w:divBdr>
        <w:top w:val="none" w:sz="0" w:space="0" w:color="auto"/>
        <w:left w:val="none" w:sz="0" w:space="0" w:color="auto"/>
        <w:bottom w:val="none" w:sz="0" w:space="0" w:color="auto"/>
        <w:right w:val="none" w:sz="0" w:space="0" w:color="auto"/>
      </w:divBdr>
    </w:div>
    <w:div w:id="1174883847">
      <w:marLeft w:val="480"/>
      <w:marRight w:val="0"/>
      <w:marTop w:val="0"/>
      <w:marBottom w:val="0"/>
      <w:divBdr>
        <w:top w:val="none" w:sz="0" w:space="0" w:color="auto"/>
        <w:left w:val="none" w:sz="0" w:space="0" w:color="auto"/>
        <w:bottom w:val="none" w:sz="0" w:space="0" w:color="auto"/>
        <w:right w:val="none" w:sz="0" w:space="0" w:color="auto"/>
      </w:divBdr>
    </w:div>
    <w:div w:id="1174952067">
      <w:bodyDiv w:val="1"/>
      <w:marLeft w:val="0"/>
      <w:marRight w:val="0"/>
      <w:marTop w:val="0"/>
      <w:marBottom w:val="0"/>
      <w:divBdr>
        <w:top w:val="none" w:sz="0" w:space="0" w:color="auto"/>
        <w:left w:val="none" w:sz="0" w:space="0" w:color="auto"/>
        <w:bottom w:val="none" w:sz="0" w:space="0" w:color="auto"/>
        <w:right w:val="none" w:sz="0" w:space="0" w:color="auto"/>
      </w:divBdr>
    </w:div>
    <w:div w:id="1175025525">
      <w:bodyDiv w:val="1"/>
      <w:marLeft w:val="0"/>
      <w:marRight w:val="0"/>
      <w:marTop w:val="0"/>
      <w:marBottom w:val="0"/>
      <w:divBdr>
        <w:top w:val="none" w:sz="0" w:space="0" w:color="auto"/>
        <w:left w:val="none" w:sz="0" w:space="0" w:color="auto"/>
        <w:bottom w:val="none" w:sz="0" w:space="0" w:color="auto"/>
        <w:right w:val="none" w:sz="0" w:space="0" w:color="auto"/>
      </w:divBdr>
    </w:div>
    <w:div w:id="1175074154">
      <w:marLeft w:val="480"/>
      <w:marRight w:val="0"/>
      <w:marTop w:val="0"/>
      <w:marBottom w:val="0"/>
      <w:divBdr>
        <w:top w:val="none" w:sz="0" w:space="0" w:color="auto"/>
        <w:left w:val="none" w:sz="0" w:space="0" w:color="auto"/>
        <w:bottom w:val="none" w:sz="0" w:space="0" w:color="auto"/>
        <w:right w:val="none" w:sz="0" w:space="0" w:color="auto"/>
      </w:divBdr>
    </w:div>
    <w:div w:id="1175144402">
      <w:bodyDiv w:val="1"/>
      <w:marLeft w:val="0"/>
      <w:marRight w:val="0"/>
      <w:marTop w:val="0"/>
      <w:marBottom w:val="0"/>
      <w:divBdr>
        <w:top w:val="none" w:sz="0" w:space="0" w:color="auto"/>
        <w:left w:val="none" w:sz="0" w:space="0" w:color="auto"/>
        <w:bottom w:val="none" w:sz="0" w:space="0" w:color="auto"/>
        <w:right w:val="none" w:sz="0" w:space="0" w:color="auto"/>
      </w:divBdr>
    </w:div>
    <w:div w:id="1175153251">
      <w:bodyDiv w:val="1"/>
      <w:marLeft w:val="0"/>
      <w:marRight w:val="0"/>
      <w:marTop w:val="0"/>
      <w:marBottom w:val="0"/>
      <w:divBdr>
        <w:top w:val="none" w:sz="0" w:space="0" w:color="auto"/>
        <w:left w:val="none" w:sz="0" w:space="0" w:color="auto"/>
        <w:bottom w:val="none" w:sz="0" w:space="0" w:color="auto"/>
        <w:right w:val="none" w:sz="0" w:space="0" w:color="auto"/>
      </w:divBdr>
    </w:div>
    <w:div w:id="1175220438">
      <w:marLeft w:val="480"/>
      <w:marRight w:val="0"/>
      <w:marTop w:val="0"/>
      <w:marBottom w:val="0"/>
      <w:divBdr>
        <w:top w:val="none" w:sz="0" w:space="0" w:color="auto"/>
        <w:left w:val="none" w:sz="0" w:space="0" w:color="auto"/>
        <w:bottom w:val="none" w:sz="0" w:space="0" w:color="auto"/>
        <w:right w:val="none" w:sz="0" w:space="0" w:color="auto"/>
      </w:divBdr>
    </w:div>
    <w:div w:id="1175267762">
      <w:marLeft w:val="480"/>
      <w:marRight w:val="0"/>
      <w:marTop w:val="0"/>
      <w:marBottom w:val="0"/>
      <w:divBdr>
        <w:top w:val="none" w:sz="0" w:space="0" w:color="auto"/>
        <w:left w:val="none" w:sz="0" w:space="0" w:color="auto"/>
        <w:bottom w:val="none" w:sz="0" w:space="0" w:color="auto"/>
        <w:right w:val="none" w:sz="0" w:space="0" w:color="auto"/>
      </w:divBdr>
    </w:div>
    <w:div w:id="1175417355">
      <w:marLeft w:val="480"/>
      <w:marRight w:val="0"/>
      <w:marTop w:val="0"/>
      <w:marBottom w:val="0"/>
      <w:divBdr>
        <w:top w:val="none" w:sz="0" w:space="0" w:color="auto"/>
        <w:left w:val="none" w:sz="0" w:space="0" w:color="auto"/>
        <w:bottom w:val="none" w:sz="0" w:space="0" w:color="auto"/>
        <w:right w:val="none" w:sz="0" w:space="0" w:color="auto"/>
      </w:divBdr>
    </w:div>
    <w:div w:id="1175462277">
      <w:bodyDiv w:val="1"/>
      <w:marLeft w:val="0"/>
      <w:marRight w:val="0"/>
      <w:marTop w:val="0"/>
      <w:marBottom w:val="0"/>
      <w:divBdr>
        <w:top w:val="none" w:sz="0" w:space="0" w:color="auto"/>
        <w:left w:val="none" w:sz="0" w:space="0" w:color="auto"/>
        <w:bottom w:val="none" w:sz="0" w:space="0" w:color="auto"/>
        <w:right w:val="none" w:sz="0" w:space="0" w:color="auto"/>
      </w:divBdr>
    </w:div>
    <w:div w:id="1175464295">
      <w:marLeft w:val="480"/>
      <w:marRight w:val="0"/>
      <w:marTop w:val="0"/>
      <w:marBottom w:val="0"/>
      <w:divBdr>
        <w:top w:val="none" w:sz="0" w:space="0" w:color="auto"/>
        <w:left w:val="none" w:sz="0" w:space="0" w:color="auto"/>
        <w:bottom w:val="none" w:sz="0" w:space="0" w:color="auto"/>
        <w:right w:val="none" w:sz="0" w:space="0" w:color="auto"/>
      </w:divBdr>
    </w:div>
    <w:div w:id="1175538086">
      <w:marLeft w:val="480"/>
      <w:marRight w:val="0"/>
      <w:marTop w:val="0"/>
      <w:marBottom w:val="0"/>
      <w:divBdr>
        <w:top w:val="none" w:sz="0" w:space="0" w:color="auto"/>
        <w:left w:val="none" w:sz="0" w:space="0" w:color="auto"/>
        <w:bottom w:val="none" w:sz="0" w:space="0" w:color="auto"/>
        <w:right w:val="none" w:sz="0" w:space="0" w:color="auto"/>
      </w:divBdr>
    </w:div>
    <w:div w:id="1175654298">
      <w:marLeft w:val="480"/>
      <w:marRight w:val="0"/>
      <w:marTop w:val="0"/>
      <w:marBottom w:val="0"/>
      <w:divBdr>
        <w:top w:val="none" w:sz="0" w:space="0" w:color="auto"/>
        <w:left w:val="none" w:sz="0" w:space="0" w:color="auto"/>
        <w:bottom w:val="none" w:sz="0" w:space="0" w:color="auto"/>
        <w:right w:val="none" w:sz="0" w:space="0" w:color="auto"/>
      </w:divBdr>
    </w:div>
    <w:div w:id="1175730173">
      <w:bodyDiv w:val="1"/>
      <w:marLeft w:val="0"/>
      <w:marRight w:val="0"/>
      <w:marTop w:val="0"/>
      <w:marBottom w:val="0"/>
      <w:divBdr>
        <w:top w:val="none" w:sz="0" w:space="0" w:color="auto"/>
        <w:left w:val="none" w:sz="0" w:space="0" w:color="auto"/>
        <w:bottom w:val="none" w:sz="0" w:space="0" w:color="auto"/>
        <w:right w:val="none" w:sz="0" w:space="0" w:color="auto"/>
      </w:divBdr>
    </w:div>
    <w:div w:id="1175806013">
      <w:marLeft w:val="480"/>
      <w:marRight w:val="0"/>
      <w:marTop w:val="0"/>
      <w:marBottom w:val="0"/>
      <w:divBdr>
        <w:top w:val="none" w:sz="0" w:space="0" w:color="auto"/>
        <w:left w:val="none" w:sz="0" w:space="0" w:color="auto"/>
        <w:bottom w:val="none" w:sz="0" w:space="0" w:color="auto"/>
        <w:right w:val="none" w:sz="0" w:space="0" w:color="auto"/>
      </w:divBdr>
    </w:div>
    <w:div w:id="1175879232">
      <w:marLeft w:val="480"/>
      <w:marRight w:val="0"/>
      <w:marTop w:val="0"/>
      <w:marBottom w:val="0"/>
      <w:divBdr>
        <w:top w:val="none" w:sz="0" w:space="0" w:color="auto"/>
        <w:left w:val="none" w:sz="0" w:space="0" w:color="auto"/>
        <w:bottom w:val="none" w:sz="0" w:space="0" w:color="auto"/>
        <w:right w:val="none" w:sz="0" w:space="0" w:color="auto"/>
      </w:divBdr>
    </w:div>
    <w:div w:id="1175992523">
      <w:bodyDiv w:val="1"/>
      <w:marLeft w:val="0"/>
      <w:marRight w:val="0"/>
      <w:marTop w:val="0"/>
      <w:marBottom w:val="0"/>
      <w:divBdr>
        <w:top w:val="none" w:sz="0" w:space="0" w:color="auto"/>
        <w:left w:val="none" w:sz="0" w:space="0" w:color="auto"/>
        <w:bottom w:val="none" w:sz="0" w:space="0" w:color="auto"/>
        <w:right w:val="none" w:sz="0" w:space="0" w:color="auto"/>
      </w:divBdr>
    </w:div>
    <w:div w:id="1175992744">
      <w:bodyDiv w:val="1"/>
      <w:marLeft w:val="0"/>
      <w:marRight w:val="0"/>
      <w:marTop w:val="0"/>
      <w:marBottom w:val="0"/>
      <w:divBdr>
        <w:top w:val="none" w:sz="0" w:space="0" w:color="auto"/>
        <w:left w:val="none" w:sz="0" w:space="0" w:color="auto"/>
        <w:bottom w:val="none" w:sz="0" w:space="0" w:color="auto"/>
        <w:right w:val="none" w:sz="0" w:space="0" w:color="auto"/>
      </w:divBdr>
    </w:div>
    <w:div w:id="1176000605">
      <w:marLeft w:val="480"/>
      <w:marRight w:val="0"/>
      <w:marTop w:val="0"/>
      <w:marBottom w:val="0"/>
      <w:divBdr>
        <w:top w:val="none" w:sz="0" w:space="0" w:color="auto"/>
        <w:left w:val="none" w:sz="0" w:space="0" w:color="auto"/>
        <w:bottom w:val="none" w:sz="0" w:space="0" w:color="auto"/>
        <w:right w:val="none" w:sz="0" w:space="0" w:color="auto"/>
      </w:divBdr>
    </w:div>
    <w:div w:id="1176188885">
      <w:bodyDiv w:val="1"/>
      <w:marLeft w:val="0"/>
      <w:marRight w:val="0"/>
      <w:marTop w:val="0"/>
      <w:marBottom w:val="0"/>
      <w:divBdr>
        <w:top w:val="none" w:sz="0" w:space="0" w:color="auto"/>
        <w:left w:val="none" w:sz="0" w:space="0" w:color="auto"/>
        <w:bottom w:val="none" w:sz="0" w:space="0" w:color="auto"/>
        <w:right w:val="none" w:sz="0" w:space="0" w:color="auto"/>
      </w:divBdr>
    </w:div>
    <w:div w:id="1176382612">
      <w:marLeft w:val="480"/>
      <w:marRight w:val="0"/>
      <w:marTop w:val="0"/>
      <w:marBottom w:val="0"/>
      <w:divBdr>
        <w:top w:val="none" w:sz="0" w:space="0" w:color="auto"/>
        <w:left w:val="none" w:sz="0" w:space="0" w:color="auto"/>
        <w:bottom w:val="none" w:sz="0" w:space="0" w:color="auto"/>
        <w:right w:val="none" w:sz="0" w:space="0" w:color="auto"/>
      </w:divBdr>
    </w:div>
    <w:div w:id="1176383841">
      <w:marLeft w:val="480"/>
      <w:marRight w:val="0"/>
      <w:marTop w:val="0"/>
      <w:marBottom w:val="0"/>
      <w:divBdr>
        <w:top w:val="none" w:sz="0" w:space="0" w:color="auto"/>
        <w:left w:val="none" w:sz="0" w:space="0" w:color="auto"/>
        <w:bottom w:val="none" w:sz="0" w:space="0" w:color="auto"/>
        <w:right w:val="none" w:sz="0" w:space="0" w:color="auto"/>
      </w:divBdr>
    </w:div>
    <w:div w:id="1176388156">
      <w:marLeft w:val="480"/>
      <w:marRight w:val="0"/>
      <w:marTop w:val="0"/>
      <w:marBottom w:val="0"/>
      <w:divBdr>
        <w:top w:val="none" w:sz="0" w:space="0" w:color="auto"/>
        <w:left w:val="none" w:sz="0" w:space="0" w:color="auto"/>
        <w:bottom w:val="none" w:sz="0" w:space="0" w:color="auto"/>
        <w:right w:val="none" w:sz="0" w:space="0" w:color="auto"/>
      </w:divBdr>
    </w:div>
    <w:div w:id="1176461140">
      <w:bodyDiv w:val="1"/>
      <w:marLeft w:val="0"/>
      <w:marRight w:val="0"/>
      <w:marTop w:val="0"/>
      <w:marBottom w:val="0"/>
      <w:divBdr>
        <w:top w:val="none" w:sz="0" w:space="0" w:color="auto"/>
        <w:left w:val="none" w:sz="0" w:space="0" w:color="auto"/>
        <w:bottom w:val="none" w:sz="0" w:space="0" w:color="auto"/>
        <w:right w:val="none" w:sz="0" w:space="0" w:color="auto"/>
      </w:divBdr>
    </w:div>
    <w:div w:id="1176571932">
      <w:bodyDiv w:val="1"/>
      <w:marLeft w:val="0"/>
      <w:marRight w:val="0"/>
      <w:marTop w:val="0"/>
      <w:marBottom w:val="0"/>
      <w:divBdr>
        <w:top w:val="none" w:sz="0" w:space="0" w:color="auto"/>
        <w:left w:val="none" w:sz="0" w:space="0" w:color="auto"/>
        <w:bottom w:val="none" w:sz="0" w:space="0" w:color="auto"/>
        <w:right w:val="none" w:sz="0" w:space="0" w:color="auto"/>
      </w:divBdr>
    </w:div>
    <w:div w:id="1176576831">
      <w:marLeft w:val="480"/>
      <w:marRight w:val="0"/>
      <w:marTop w:val="0"/>
      <w:marBottom w:val="0"/>
      <w:divBdr>
        <w:top w:val="none" w:sz="0" w:space="0" w:color="auto"/>
        <w:left w:val="none" w:sz="0" w:space="0" w:color="auto"/>
        <w:bottom w:val="none" w:sz="0" w:space="0" w:color="auto"/>
        <w:right w:val="none" w:sz="0" w:space="0" w:color="auto"/>
      </w:divBdr>
    </w:div>
    <w:div w:id="1176649938">
      <w:marLeft w:val="480"/>
      <w:marRight w:val="0"/>
      <w:marTop w:val="0"/>
      <w:marBottom w:val="0"/>
      <w:divBdr>
        <w:top w:val="none" w:sz="0" w:space="0" w:color="auto"/>
        <w:left w:val="none" w:sz="0" w:space="0" w:color="auto"/>
        <w:bottom w:val="none" w:sz="0" w:space="0" w:color="auto"/>
        <w:right w:val="none" w:sz="0" w:space="0" w:color="auto"/>
      </w:divBdr>
    </w:div>
    <w:div w:id="1176923950">
      <w:bodyDiv w:val="1"/>
      <w:marLeft w:val="0"/>
      <w:marRight w:val="0"/>
      <w:marTop w:val="0"/>
      <w:marBottom w:val="0"/>
      <w:divBdr>
        <w:top w:val="none" w:sz="0" w:space="0" w:color="auto"/>
        <w:left w:val="none" w:sz="0" w:space="0" w:color="auto"/>
        <w:bottom w:val="none" w:sz="0" w:space="0" w:color="auto"/>
        <w:right w:val="none" w:sz="0" w:space="0" w:color="auto"/>
      </w:divBdr>
    </w:div>
    <w:div w:id="1176963194">
      <w:marLeft w:val="480"/>
      <w:marRight w:val="0"/>
      <w:marTop w:val="0"/>
      <w:marBottom w:val="0"/>
      <w:divBdr>
        <w:top w:val="none" w:sz="0" w:space="0" w:color="auto"/>
        <w:left w:val="none" w:sz="0" w:space="0" w:color="auto"/>
        <w:bottom w:val="none" w:sz="0" w:space="0" w:color="auto"/>
        <w:right w:val="none" w:sz="0" w:space="0" w:color="auto"/>
      </w:divBdr>
    </w:div>
    <w:div w:id="1177037597">
      <w:bodyDiv w:val="1"/>
      <w:marLeft w:val="0"/>
      <w:marRight w:val="0"/>
      <w:marTop w:val="0"/>
      <w:marBottom w:val="0"/>
      <w:divBdr>
        <w:top w:val="none" w:sz="0" w:space="0" w:color="auto"/>
        <w:left w:val="none" w:sz="0" w:space="0" w:color="auto"/>
        <w:bottom w:val="none" w:sz="0" w:space="0" w:color="auto"/>
        <w:right w:val="none" w:sz="0" w:space="0" w:color="auto"/>
      </w:divBdr>
    </w:div>
    <w:div w:id="1177042499">
      <w:marLeft w:val="480"/>
      <w:marRight w:val="0"/>
      <w:marTop w:val="0"/>
      <w:marBottom w:val="0"/>
      <w:divBdr>
        <w:top w:val="none" w:sz="0" w:space="0" w:color="auto"/>
        <w:left w:val="none" w:sz="0" w:space="0" w:color="auto"/>
        <w:bottom w:val="none" w:sz="0" w:space="0" w:color="auto"/>
        <w:right w:val="none" w:sz="0" w:space="0" w:color="auto"/>
      </w:divBdr>
    </w:div>
    <w:div w:id="1177043036">
      <w:bodyDiv w:val="1"/>
      <w:marLeft w:val="0"/>
      <w:marRight w:val="0"/>
      <w:marTop w:val="0"/>
      <w:marBottom w:val="0"/>
      <w:divBdr>
        <w:top w:val="none" w:sz="0" w:space="0" w:color="auto"/>
        <w:left w:val="none" w:sz="0" w:space="0" w:color="auto"/>
        <w:bottom w:val="none" w:sz="0" w:space="0" w:color="auto"/>
        <w:right w:val="none" w:sz="0" w:space="0" w:color="auto"/>
      </w:divBdr>
    </w:div>
    <w:div w:id="1177111954">
      <w:bodyDiv w:val="1"/>
      <w:marLeft w:val="0"/>
      <w:marRight w:val="0"/>
      <w:marTop w:val="0"/>
      <w:marBottom w:val="0"/>
      <w:divBdr>
        <w:top w:val="none" w:sz="0" w:space="0" w:color="auto"/>
        <w:left w:val="none" w:sz="0" w:space="0" w:color="auto"/>
        <w:bottom w:val="none" w:sz="0" w:space="0" w:color="auto"/>
        <w:right w:val="none" w:sz="0" w:space="0" w:color="auto"/>
      </w:divBdr>
    </w:div>
    <w:div w:id="1177187734">
      <w:marLeft w:val="480"/>
      <w:marRight w:val="0"/>
      <w:marTop w:val="0"/>
      <w:marBottom w:val="0"/>
      <w:divBdr>
        <w:top w:val="none" w:sz="0" w:space="0" w:color="auto"/>
        <w:left w:val="none" w:sz="0" w:space="0" w:color="auto"/>
        <w:bottom w:val="none" w:sz="0" w:space="0" w:color="auto"/>
        <w:right w:val="none" w:sz="0" w:space="0" w:color="auto"/>
      </w:divBdr>
    </w:div>
    <w:div w:id="1177235175">
      <w:marLeft w:val="480"/>
      <w:marRight w:val="0"/>
      <w:marTop w:val="0"/>
      <w:marBottom w:val="0"/>
      <w:divBdr>
        <w:top w:val="none" w:sz="0" w:space="0" w:color="auto"/>
        <w:left w:val="none" w:sz="0" w:space="0" w:color="auto"/>
        <w:bottom w:val="none" w:sz="0" w:space="0" w:color="auto"/>
        <w:right w:val="none" w:sz="0" w:space="0" w:color="auto"/>
      </w:divBdr>
    </w:div>
    <w:div w:id="1177500818">
      <w:bodyDiv w:val="1"/>
      <w:marLeft w:val="0"/>
      <w:marRight w:val="0"/>
      <w:marTop w:val="0"/>
      <w:marBottom w:val="0"/>
      <w:divBdr>
        <w:top w:val="none" w:sz="0" w:space="0" w:color="auto"/>
        <w:left w:val="none" w:sz="0" w:space="0" w:color="auto"/>
        <w:bottom w:val="none" w:sz="0" w:space="0" w:color="auto"/>
        <w:right w:val="none" w:sz="0" w:space="0" w:color="auto"/>
      </w:divBdr>
    </w:div>
    <w:div w:id="1177573590">
      <w:bodyDiv w:val="1"/>
      <w:marLeft w:val="0"/>
      <w:marRight w:val="0"/>
      <w:marTop w:val="0"/>
      <w:marBottom w:val="0"/>
      <w:divBdr>
        <w:top w:val="none" w:sz="0" w:space="0" w:color="auto"/>
        <w:left w:val="none" w:sz="0" w:space="0" w:color="auto"/>
        <w:bottom w:val="none" w:sz="0" w:space="0" w:color="auto"/>
        <w:right w:val="none" w:sz="0" w:space="0" w:color="auto"/>
      </w:divBdr>
    </w:div>
    <w:div w:id="1177691129">
      <w:marLeft w:val="480"/>
      <w:marRight w:val="0"/>
      <w:marTop w:val="0"/>
      <w:marBottom w:val="0"/>
      <w:divBdr>
        <w:top w:val="none" w:sz="0" w:space="0" w:color="auto"/>
        <w:left w:val="none" w:sz="0" w:space="0" w:color="auto"/>
        <w:bottom w:val="none" w:sz="0" w:space="0" w:color="auto"/>
        <w:right w:val="none" w:sz="0" w:space="0" w:color="auto"/>
      </w:divBdr>
    </w:div>
    <w:div w:id="1177695698">
      <w:bodyDiv w:val="1"/>
      <w:marLeft w:val="0"/>
      <w:marRight w:val="0"/>
      <w:marTop w:val="0"/>
      <w:marBottom w:val="0"/>
      <w:divBdr>
        <w:top w:val="none" w:sz="0" w:space="0" w:color="auto"/>
        <w:left w:val="none" w:sz="0" w:space="0" w:color="auto"/>
        <w:bottom w:val="none" w:sz="0" w:space="0" w:color="auto"/>
        <w:right w:val="none" w:sz="0" w:space="0" w:color="auto"/>
      </w:divBdr>
    </w:div>
    <w:div w:id="1177698724">
      <w:bodyDiv w:val="1"/>
      <w:marLeft w:val="0"/>
      <w:marRight w:val="0"/>
      <w:marTop w:val="0"/>
      <w:marBottom w:val="0"/>
      <w:divBdr>
        <w:top w:val="none" w:sz="0" w:space="0" w:color="auto"/>
        <w:left w:val="none" w:sz="0" w:space="0" w:color="auto"/>
        <w:bottom w:val="none" w:sz="0" w:space="0" w:color="auto"/>
        <w:right w:val="none" w:sz="0" w:space="0" w:color="auto"/>
      </w:divBdr>
    </w:div>
    <w:div w:id="1177772765">
      <w:bodyDiv w:val="1"/>
      <w:marLeft w:val="0"/>
      <w:marRight w:val="0"/>
      <w:marTop w:val="0"/>
      <w:marBottom w:val="0"/>
      <w:divBdr>
        <w:top w:val="none" w:sz="0" w:space="0" w:color="auto"/>
        <w:left w:val="none" w:sz="0" w:space="0" w:color="auto"/>
        <w:bottom w:val="none" w:sz="0" w:space="0" w:color="auto"/>
        <w:right w:val="none" w:sz="0" w:space="0" w:color="auto"/>
      </w:divBdr>
    </w:div>
    <w:div w:id="1177959997">
      <w:marLeft w:val="480"/>
      <w:marRight w:val="0"/>
      <w:marTop w:val="0"/>
      <w:marBottom w:val="0"/>
      <w:divBdr>
        <w:top w:val="none" w:sz="0" w:space="0" w:color="auto"/>
        <w:left w:val="none" w:sz="0" w:space="0" w:color="auto"/>
        <w:bottom w:val="none" w:sz="0" w:space="0" w:color="auto"/>
        <w:right w:val="none" w:sz="0" w:space="0" w:color="auto"/>
      </w:divBdr>
    </w:div>
    <w:div w:id="1178035807">
      <w:bodyDiv w:val="1"/>
      <w:marLeft w:val="0"/>
      <w:marRight w:val="0"/>
      <w:marTop w:val="0"/>
      <w:marBottom w:val="0"/>
      <w:divBdr>
        <w:top w:val="none" w:sz="0" w:space="0" w:color="auto"/>
        <w:left w:val="none" w:sz="0" w:space="0" w:color="auto"/>
        <w:bottom w:val="none" w:sz="0" w:space="0" w:color="auto"/>
        <w:right w:val="none" w:sz="0" w:space="0" w:color="auto"/>
      </w:divBdr>
    </w:div>
    <w:div w:id="1178039293">
      <w:marLeft w:val="480"/>
      <w:marRight w:val="0"/>
      <w:marTop w:val="0"/>
      <w:marBottom w:val="0"/>
      <w:divBdr>
        <w:top w:val="none" w:sz="0" w:space="0" w:color="auto"/>
        <w:left w:val="none" w:sz="0" w:space="0" w:color="auto"/>
        <w:bottom w:val="none" w:sz="0" w:space="0" w:color="auto"/>
        <w:right w:val="none" w:sz="0" w:space="0" w:color="auto"/>
      </w:divBdr>
    </w:div>
    <w:div w:id="1178041461">
      <w:bodyDiv w:val="1"/>
      <w:marLeft w:val="0"/>
      <w:marRight w:val="0"/>
      <w:marTop w:val="0"/>
      <w:marBottom w:val="0"/>
      <w:divBdr>
        <w:top w:val="none" w:sz="0" w:space="0" w:color="auto"/>
        <w:left w:val="none" w:sz="0" w:space="0" w:color="auto"/>
        <w:bottom w:val="none" w:sz="0" w:space="0" w:color="auto"/>
        <w:right w:val="none" w:sz="0" w:space="0" w:color="auto"/>
      </w:divBdr>
    </w:div>
    <w:div w:id="1178084285">
      <w:bodyDiv w:val="1"/>
      <w:marLeft w:val="0"/>
      <w:marRight w:val="0"/>
      <w:marTop w:val="0"/>
      <w:marBottom w:val="0"/>
      <w:divBdr>
        <w:top w:val="none" w:sz="0" w:space="0" w:color="auto"/>
        <w:left w:val="none" w:sz="0" w:space="0" w:color="auto"/>
        <w:bottom w:val="none" w:sz="0" w:space="0" w:color="auto"/>
        <w:right w:val="none" w:sz="0" w:space="0" w:color="auto"/>
      </w:divBdr>
    </w:div>
    <w:div w:id="1178228122">
      <w:bodyDiv w:val="1"/>
      <w:marLeft w:val="0"/>
      <w:marRight w:val="0"/>
      <w:marTop w:val="0"/>
      <w:marBottom w:val="0"/>
      <w:divBdr>
        <w:top w:val="none" w:sz="0" w:space="0" w:color="auto"/>
        <w:left w:val="none" w:sz="0" w:space="0" w:color="auto"/>
        <w:bottom w:val="none" w:sz="0" w:space="0" w:color="auto"/>
        <w:right w:val="none" w:sz="0" w:space="0" w:color="auto"/>
      </w:divBdr>
    </w:div>
    <w:div w:id="1178277379">
      <w:bodyDiv w:val="1"/>
      <w:marLeft w:val="0"/>
      <w:marRight w:val="0"/>
      <w:marTop w:val="0"/>
      <w:marBottom w:val="0"/>
      <w:divBdr>
        <w:top w:val="none" w:sz="0" w:space="0" w:color="auto"/>
        <w:left w:val="none" w:sz="0" w:space="0" w:color="auto"/>
        <w:bottom w:val="none" w:sz="0" w:space="0" w:color="auto"/>
        <w:right w:val="none" w:sz="0" w:space="0" w:color="auto"/>
      </w:divBdr>
      <w:divsChild>
        <w:div w:id="53823499">
          <w:marLeft w:val="480"/>
          <w:marRight w:val="0"/>
          <w:marTop w:val="0"/>
          <w:marBottom w:val="0"/>
          <w:divBdr>
            <w:top w:val="none" w:sz="0" w:space="0" w:color="auto"/>
            <w:left w:val="none" w:sz="0" w:space="0" w:color="auto"/>
            <w:bottom w:val="none" w:sz="0" w:space="0" w:color="auto"/>
            <w:right w:val="none" w:sz="0" w:space="0" w:color="auto"/>
          </w:divBdr>
        </w:div>
        <w:div w:id="184291993">
          <w:marLeft w:val="480"/>
          <w:marRight w:val="0"/>
          <w:marTop w:val="0"/>
          <w:marBottom w:val="0"/>
          <w:divBdr>
            <w:top w:val="none" w:sz="0" w:space="0" w:color="auto"/>
            <w:left w:val="none" w:sz="0" w:space="0" w:color="auto"/>
            <w:bottom w:val="none" w:sz="0" w:space="0" w:color="auto"/>
            <w:right w:val="none" w:sz="0" w:space="0" w:color="auto"/>
          </w:divBdr>
        </w:div>
        <w:div w:id="260533352">
          <w:marLeft w:val="480"/>
          <w:marRight w:val="0"/>
          <w:marTop w:val="0"/>
          <w:marBottom w:val="0"/>
          <w:divBdr>
            <w:top w:val="none" w:sz="0" w:space="0" w:color="auto"/>
            <w:left w:val="none" w:sz="0" w:space="0" w:color="auto"/>
            <w:bottom w:val="none" w:sz="0" w:space="0" w:color="auto"/>
            <w:right w:val="none" w:sz="0" w:space="0" w:color="auto"/>
          </w:divBdr>
        </w:div>
        <w:div w:id="271786266">
          <w:marLeft w:val="480"/>
          <w:marRight w:val="0"/>
          <w:marTop w:val="0"/>
          <w:marBottom w:val="0"/>
          <w:divBdr>
            <w:top w:val="none" w:sz="0" w:space="0" w:color="auto"/>
            <w:left w:val="none" w:sz="0" w:space="0" w:color="auto"/>
            <w:bottom w:val="none" w:sz="0" w:space="0" w:color="auto"/>
            <w:right w:val="none" w:sz="0" w:space="0" w:color="auto"/>
          </w:divBdr>
        </w:div>
        <w:div w:id="287902009">
          <w:marLeft w:val="480"/>
          <w:marRight w:val="0"/>
          <w:marTop w:val="0"/>
          <w:marBottom w:val="0"/>
          <w:divBdr>
            <w:top w:val="none" w:sz="0" w:space="0" w:color="auto"/>
            <w:left w:val="none" w:sz="0" w:space="0" w:color="auto"/>
            <w:bottom w:val="none" w:sz="0" w:space="0" w:color="auto"/>
            <w:right w:val="none" w:sz="0" w:space="0" w:color="auto"/>
          </w:divBdr>
        </w:div>
        <w:div w:id="379935959">
          <w:marLeft w:val="480"/>
          <w:marRight w:val="0"/>
          <w:marTop w:val="0"/>
          <w:marBottom w:val="0"/>
          <w:divBdr>
            <w:top w:val="none" w:sz="0" w:space="0" w:color="auto"/>
            <w:left w:val="none" w:sz="0" w:space="0" w:color="auto"/>
            <w:bottom w:val="none" w:sz="0" w:space="0" w:color="auto"/>
            <w:right w:val="none" w:sz="0" w:space="0" w:color="auto"/>
          </w:divBdr>
        </w:div>
        <w:div w:id="433788056">
          <w:marLeft w:val="480"/>
          <w:marRight w:val="0"/>
          <w:marTop w:val="0"/>
          <w:marBottom w:val="0"/>
          <w:divBdr>
            <w:top w:val="none" w:sz="0" w:space="0" w:color="auto"/>
            <w:left w:val="none" w:sz="0" w:space="0" w:color="auto"/>
            <w:bottom w:val="none" w:sz="0" w:space="0" w:color="auto"/>
            <w:right w:val="none" w:sz="0" w:space="0" w:color="auto"/>
          </w:divBdr>
        </w:div>
        <w:div w:id="630402921">
          <w:marLeft w:val="480"/>
          <w:marRight w:val="0"/>
          <w:marTop w:val="0"/>
          <w:marBottom w:val="0"/>
          <w:divBdr>
            <w:top w:val="none" w:sz="0" w:space="0" w:color="auto"/>
            <w:left w:val="none" w:sz="0" w:space="0" w:color="auto"/>
            <w:bottom w:val="none" w:sz="0" w:space="0" w:color="auto"/>
            <w:right w:val="none" w:sz="0" w:space="0" w:color="auto"/>
          </w:divBdr>
        </w:div>
        <w:div w:id="680593607">
          <w:marLeft w:val="480"/>
          <w:marRight w:val="0"/>
          <w:marTop w:val="0"/>
          <w:marBottom w:val="0"/>
          <w:divBdr>
            <w:top w:val="none" w:sz="0" w:space="0" w:color="auto"/>
            <w:left w:val="none" w:sz="0" w:space="0" w:color="auto"/>
            <w:bottom w:val="none" w:sz="0" w:space="0" w:color="auto"/>
            <w:right w:val="none" w:sz="0" w:space="0" w:color="auto"/>
          </w:divBdr>
        </w:div>
        <w:div w:id="721944825">
          <w:marLeft w:val="480"/>
          <w:marRight w:val="0"/>
          <w:marTop w:val="0"/>
          <w:marBottom w:val="0"/>
          <w:divBdr>
            <w:top w:val="none" w:sz="0" w:space="0" w:color="auto"/>
            <w:left w:val="none" w:sz="0" w:space="0" w:color="auto"/>
            <w:bottom w:val="none" w:sz="0" w:space="0" w:color="auto"/>
            <w:right w:val="none" w:sz="0" w:space="0" w:color="auto"/>
          </w:divBdr>
        </w:div>
        <w:div w:id="752700103">
          <w:marLeft w:val="480"/>
          <w:marRight w:val="0"/>
          <w:marTop w:val="0"/>
          <w:marBottom w:val="0"/>
          <w:divBdr>
            <w:top w:val="none" w:sz="0" w:space="0" w:color="auto"/>
            <w:left w:val="none" w:sz="0" w:space="0" w:color="auto"/>
            <w:bottom w:val="none" w:sz="0" w:space="0" w:color="auto"/>
            <w:right w:val="none" w:sz="0" w:space="0" w:color="auto"/>
          </w:divBdr>
        </w:div>
        <w:div w:id="897863570">
          <w:marLeft w:val="480"/>
          <w:marRight w:val="0"/>
          <w:marTop w:val="0"/>
          <w:marBottom w:val="0"/>
          <w:divBdr>
            <w:top w:val="none" w:sz="0" w:space="0" w:color="auto"/>
            <w:left w:val="none" w:sz="0" w:space="0" w:color="auto"/>
            <w:bottom w:val="none" w:sz="0" w:space="0" w:color="auto"/>
            <w:right w:val="none" w:sz="0" w:space="0" w:color="auto"/>
          </w:divBdr>
        </w:div>
        <w:div w:id="924414628">
          <w:marLeft w:val="480"/>
          <w:marRight w:val="0"/>
          <w:marTop w:val="0"/>
          <w:marBottom w:val="0"/>
          <w:divBdr>
            <w:top w:val="none" w:sz="0" w:space="0" w:color="auto"/>
            <w:left w:val="none" w:sz="0" w:space="0" w:color="auto"/>
            <w:bottom w:val="none" w:sz="0" w:space="0" w:color="auto"/>
            <w:right w:val="none" w:sz="0" w:space="0" w:color="auto"/>
          </w:divBdr>
        </w:div>
        <w:div w:id="979113107">
          <w:marLeft w:val="480"/>
          <w:marRight w:val="0"/>
          <w:marTop w:val="0"/>
          <w:marBottom w:val="0"/>
          <w:divBdr>
            <w:top w:val="none" w:sz="0" w:space="0" w:color="auto"/>
            <w:left w:val="none" w:sz="0" w:space="0" w:color="auto"/>
            <w:bottom w:val="none" w:sz="0" w:space="0" w:color="auto"/>
            <w:right w:val="none" w:sz="0" w:space="0" w:color="auto"/>
          </w:divBdr>
        </w:div>
        <w:div w:id="1008950778">
          <w:marLeft w:val="480"/>
          <w:marRight w:val="0"/>
          <w:marTop w:val="0"/>
          <w:marBottom w:val="0"/>
          <w:divBdr>
            <w:top w:val="none" w:sz="0" w:space="0" w:color="auto"/>
            <w:left w:val="none" w:sz="0" w:space="0" w:color="auto"/>
            <w:bottom w:val="none" w:sz="0" w:space="0" w:color="auto"/>
            <w:right w:val="none" w:sz="0" w:space="0" w:color="auto"/>
          </w:divBdr>
        </w:div>
        <w:div w:id="1036856830">
          <w:marLeft w:val="480"/>
          <w:marRight w:val="0"/>
          <w:marTop w:val="0"/>
          <w:marBottom w:val="0"/>
          <w:divBdr>
            <w:top w:val="none" w:sz="0" w:space="0" w:color="auto"/>
            <w:left w:val="none" w:sz="0" w:space="0" w:color="auto"/>
            <w:bottom w:val="none" w:sz="0" w:space="0" w:color="auto"/>
            <w:right w:val="none" w:sz="0" w:space="0" w:color="auto"/>
          </w:divBdr>
        </w:div>
        <w:div w:id="1039816476">
          <w:marLeft w:val="480"/>
          <w:marRight w:val="0"/>
          <w:marTop w:val="0"/>
          <w:marBottom w:val="0"/>
          <w:divBdr>
            <w:top w:val="none" w:sz="0" w:space="0" w:color="auto"/>
            <w:left w:val="none" w:sz="0" w:space="0" w:color="auto"/>
            <w:bottom w:val="none" w:sz="0" w:space="0" w:color="auto"/>
            <w:right w:val="none" w:sz="0" w:space="0" w:color="auto"/>
          </w:divBdr>
        </w:div>
        <w:div w:id="1060589896">
          <w:marLeft w:val="480"/>
          <w:marRight w:val="0"/>
          <w:marTop w:val="0"/>
          <w:marBottom w:val="0"/>
          <w:divBdr>
            <w:top w:val="none" w:sz="0" w:space="0" w:color="auto"/>
            <w:left w:val="none" w:sz="0" w:space="0" w:color="auto"/>
            <w:bottom w:val="none" w:sz="0" w:space="0" w:color="auto"/>
            <w:right w:val="none" w:sz="0" w:space="0" w:color="auto"/>
          </w:divBdr>
        </w:div>
        <w:div w:id="1075395863">
          <w:marLeft w:val="480"/>
          <w:marRight w:val="0"/>
          <w:marTop w:val="0"/>
          <w:marBottom w:val="0"/>
          <w:divBdr>
            <w:top w:val="none" w:sz="0" w:space="0" w:color="auto"/>
            <w:left w:val="none" w:sz="0" w:space="0" w:color="auto"/>
            <w:bottom w:val="none" w:sz="0" w:space="0" w:color="auto"/>
            <w:right w:val="none" w:sz="0" w:space="0" w:color="auto"/>
          </w:divBdr>
        </w:div>
        <w:div w:id="1106999768">
          <w:marLeft w:val="480"/>
          <w:marRight w:val="0"/>
          <w:marTop w:val="0"/>
          <w:marBottom w:val="0"/>
          <w:divBdr>
            <w:top w:val="none" w:sz="0" w:space="0" w:color="auto"/>
            <w:left w:val="none" w:sz="0" w:space="0" w:color="auto"/>
            <w:bottom w:val="none" w:sz="0" w:space="0" w:color="auto"/>
            <w:right w:val="none" w:sz="0" w:space="0" w:color="auto"/>
          </w:divBdr>
        </w:div>
        <w:div w:id="1148399338">
          <w:marLeft w:val="480"/>
          <w:marRight w:val="0"/>
          <w:marTop w:val="0"/>
          <w:marBottom w:val="0"/>
          <w:divBdr>
            <w:top w:val="none" w:sz="0" w:space="0" w:color="auto"/>
            <w:left w:val="none" w:sz="0" w:space="0" w:color="auto"/>
            <w:bottom w:val="none" w:sz="0" w:space="0" w:color="auto"/>
            <w:right w:val="none" w:sz="0" w:space="0" w:color="auto"/>
          </w:divBdr>
        </w:div>
        <w:div w:id="1192381526">
          <w:marLeft w:val="480"/>
          <w:marRight w:val="0"/>
          <w:marTop w:val="0"/>
          <w:marBottom w:val="0"/>
          <w:divBdr>
            <w:top w:val="none" w:sz="0" w:space="0" w:color="auto"/>
            <w:left w:val="none" w:sz="0" w:space="0" w:color="auto"/>
            <w:bottom w:val="none" w:sz="0" w:space="0" w:color="auto"/>
            <w:right w:val="none" w:sz="0" w:space="0" w:color="auto"/>
          </w:divBdr>
        </w:div>
        <w:div w:id="1244100664">
          <w:marLeft w:val="480"/>
          <w:marRight w:val="0"/>
          <w:marTop w:val="0"/>
          <w:marBottom w:val="0"/>
          <w:divBdr>
            <w:top w:val="none" w:sz="0" w:space="0" w:color="auto"/>
            <w:left w:val="none" w:sz="0" w:space="0" w:color="auto"/>
            <w:bottom w:val="none" w:sz="0" w:space="0" w:color="auto"/>
            <w:right w:val="none" w:sz="0" w:space="0" w:color="auto"/>
          </w:divBdr>
        </w:div>
        <w:div w:id="1287666026">
          <w:marLeft w:val="480"/>
          <w:marRight w:val="0"/>
          <w:marTop w:val="0"/>
          <w:marBottom w:val="0"/>
          <w:divBdr>
            <w:top w:val="none" w:sz="0" w:space="0" w:color="auto"/>
            <w:left w:val="none" w:sz="0" w:space="0" w:color="auto"/>
            <w:bottom w:val="none" w:sz="0" w:space="0" w:color="auto"/>
            <w:right w:val="none" w:sz="0" w:space="0" w:color="auto"/>
          </w:divBdr>
        </w:div>
        <w:div w:id="1354192209">
          <w:marLeft w:val="480"/>
          <w:marRight w:val="0"/>
          <w:marTop w:val="0"/>
          <w:marBottom w:val="0"/>
          <w:divBdr>
            <w:top w:val="none" w:sz="0" w:space="0" w:color="auto"/>
            <w:left w:val="none" w:sz="0" w:space="0" w:color="auto"/>
            <w:bottom w:val="none" w:sz="0" w:space="0" w:color="auto"/>
            <w:right w:val="none" w:sz="0" w:space="0" w:color="auto"/>
          </w:divBdr>
        </w:div>
        <w:div w:id="1356881257">
          <w:marLeft w:val="480"/>
          <w:marRight w:val="0"/>
          <w:marTop w:val="0"/>
          <w:marBottom w:val="0"/>
          <w:divBdr>
            <w:top w:val="none" w:sz="0" w:space="0" w:color="auto"/>
            <w:left w:val="none" w:sz="0" w:space="0" w:color="auto"/>
            <w:bottom w:val="none" w:sz="0" w:space="0" w:color="auto"/>
            <w:right w:val="none" w:sz="0" w:space="0" w:color="auto"/>
          </w:divBdr>
        </w:div>
      </w:divsChild>
    </w:div>
    <w:div w:id="1178345102">
      <w:bodyDiv w:val="1"/>
      <w:marLeft w:val="0"/>
      <w:marRight w:val="0"/>
      <w:marTop w:val="0"/>
      <w:marBottom w:val="0"/>
      <w:divBdr>
        <w:top w:val="none" w:sz="0" w:space="0" w:color="auto"/>
        <w:left w:val="none" w:sz="0" w:space="0" w:color="auto"/>
        <w:bottom w:val="none" w:sz="0" w:space="0" w:color="auto"/>
        <w:right w:val="none" w:sz="0" w:space="0" w:color="auto"/>
      </w:divBdr>
    </w:div>
    <w:div w:id="1178345116">
      <w:bodyDiv w:val="1"/>
      <w:marLeft w:val="0"/>
      <w:marRight w:val="0"/>
      <w:marTop w:val="0"/>
      <w:marBottom w:val="0"/>
      <w:divBdr>
        <w:top w:val="none" w:sz="0" w:space="0" w:color="auto"/>
        <w:left w:val="none" w:sz="0" w:space="0" w:color="auto"/>
        <w:bottom w:val="none" w:sz="0" w:space="0" w:color="auto"/>
        <w:right w:val="none" w:sz="0" w:space="0" w:color="auto"/>
      </w:divBdr>
      <w:divsChild>
        <w:div w:id="36203385">
          <w:marLeft w:val="480"/>
          <w:marRight w:val="0"/>
          <w:marTop w:val="0"/>
          <w:marBottom w:val="0"/>
          <w:divBdr>
            <w:top w:val="none" w:sz="0" w:space="0" w:color="auto"/>
            <w:left w:val="none" w:sz="0" w:space="0" w:color="auto"/>
            <w:bottom w:val="none" w:sz="0" w:space="0" w:color="auto"/>
            <w:right w:val="none" w:sz="0" w:space="0" w:color="auto"/>
          </w:divBdr>
        </w:div>
        <w:div w:id="81143039">
          <w:marLeft w:val="480"/>
          <w:marRight w:val="0"/>
          <w:marTop w:val="0"/>
          <w:marBottom w:val="0"/>
          <w:divBdr>
            <w:top w:val="none" w:sz="0" w:space="0" w:color="auto"/>
            <w:left w:val="none" w:sz="0" w:space="0" w:color="auto"/>
            <w:bottom w:val="none" w:sz="0" w:space="0" w:color="auto"/>
            <w:right w:val="none" w:sz="0" w:space="0" w:color="auto"/>
          </w:divBdr>
        </w:div>
        <w:div w:id="157766998">
          <w:marLeft w:val="480"/>
          <w:marRight w:val="0"/>
          <w:marTop w:val="0"/>
          <w:marBottom w:val="0"/>
          <w:divBdr>
            <w:top w:val="none" w:sz="0" w:space="0" w:color="auto"/>
            <w:left w:val="none" w:sz="0" w:space="0" w:color="auto"/>
            <w:bottom w:val="none" w:sz="0" w:space="0" w:color="auto"/>
            <w:right w:val="none" w:sz="0" w:space="0" w:color="auto"/>
          </w:divBdr>
        </w:div>
        <w:div w:id="263073494">
          <w:marLeft w:val="480"/>
          <w:marRight w:val="0"/>
          <w:marTop w:val="0"/>
          <w:marBottom w:val="0"/>
          <w:divBdr>
            <w:top w:val="none" w:sz="0" w:space="0" w:color="auto"/>
            <w:left w:val="none" w:sz="0" w:space="0" w:color="auto"/>
            <w:bottom w:val="none" w:sz="0" w:space="0" w:color="auto"/>
            <w:right w:val="none" w:sz="0" w:space="0" w:color="auto"/>
          </w:divBdr>
        </w:div>
        <w:div w:id="294062172">
          <w:marLeft w:val="480"/>
          <w:marRight w:val="0"/>
          <w:marTop w:val="0"/>
          <w:marBottom w:val="0"/>
          <w:divBdr>
            <w:top w:val="none" w:sz="0" w:space="0" w:color="auto"/>
            <w:left w:val="none" w:sz="0" w:space="0" w:color="auto"/>
            <w:bottom w:val="none" w:sz="0" w:space="0" w:color="auto"/>
            <w:right w:val="none" w:sz="0" w:space="0" w:color="auto"/>
          </w:divBdr>
        </w:div>
        <w:div w:id="330060438">
          <w:marLeft w:val="480"/>
          <w:marRight w:val="0"/>
          <w:marTop w:val="0"/>
          <w:marBottom w:val="0"/>
          <w:divBdr>
            <w:top w:val="none" w:sz="0" w:space="0" w:color="auto"/>
            <w:left w:val="none" w:sz="0" w:space="0" w:color="auto"/>
            <w:bottom w:val="none" w:sz="0" w:space="0" w:color="auto"/>
            <w:right w:val="none" w:sz="0" w:space="0" w:color="auto"/>
          </w:divBdr>
        </w:div>
        <w:div w:id="332342705">
          <w:marLeft w:val="480"/>
          <w:marRight w:val="0"/>
          <w:marTop w:val="0"/>
          <w:marBottom w:val="0"/>
          <w:divBdr>
            <w:top w:val="none" w:sz="0" w:space="0" w:color="auto"/>
            <w:left w:val="none" w:sz="0" w:space="0" w:color="auto"/>
            <w:bottom w:val="none" w:sz="0" w:space="0" w:color="auto"/>
            <w:right w:val="none" w:sz="0" w:space="0" w:color="auto"/>
          </w:divBdr>
        </w:div>
        <w:div w:id="450324492">
          <w:marLeft w:val="480"/>
          <w:marRight w:val="0"/>
          <w:marTop w:val="0"/>
          <w:marBottom w:val="0"/>
          <w:divBdr>
            <w:top w:val="none" w:sz="0" w:space="0" w:color="auto"/>
            <w:left w:val="none" w:sz="0" w:space="0" w:color="auto"/>
            <w:bottom w:val="none" w:sz="0" w:space="0" w:color="auto"/>
            <w:right w:val="none" w:sz="0" w:space="0" w:color="auto"/>
          </w:divBdr>
        </w:div>
        <w:div w:id="456292296">
          <w:marLeft w:val="480"/>
          <w:marRight w:val="0"/>
          <w:marTop w:val="0"/>
          <w:marBottom w:val="0"/>
          <w:divBdr>
            <w:top w:val="none" w:sz="0" w:space="0" w:color="auto"/>
            <w:left w:val="none" w:sz="0" w:space="0" w:color="auto"/>
            <w:bottom w:val="none" w:sz="0" w:space="0" w:color="auto"/>
            <w:right w:val="none" w:sz="0" w:space="0" w:color="auto"/>
          </w:divBdr>
        </w:div>
        <w:div w:id="482505446">
          <w:marLeft w:val="480"/>
          <w:marRight w:val="0"/>
          <w:marTop w:val="0"/>
          <w:marBottom w:val="0"/>
          <w:divBdr>
            <w:top w:val="none" w:sz="0" w:space="0" w:color="auto"/>
            <w:left w:val="none" w:sz="0" w:space="0" w:color="auto"/>
            <w:bottom w:val="none" w:sz="0" w:space="0" w:color="auto"/>
            <w:right w:val="none" w:sz="0" w:space="0" w:color="auto"/>
          </w:divBdr>
        </w:div>
        <w:div w:id="503320826">
          <w:marLeft w:val="480"/>
          <w:marRight w:val="0"/>
          <w:marTop w:val="0"/>
          <w:marBottom w:val="0"/>
          <w:divBdr>
            <w:top w:val="none" w:sz="0" w:space="0" w:color="auto"/>
            <w:left w:val="none" w:sz="0" w:space="0" w:color="auto"/>
            <w:bottom w:val="none" w:sz="0" w:space="0" w:color="auto"/>
            <w:right w:val="none" w:sz="0" w:space="0" w:color="auto"/>
          </w:divBdr>
        </w:div>
        <w:div w:id="603268635">
          <w:marLeft w:val="480"/>
          <w:marRight w:val="0"/>
          <w:marTop w:val="0"/>
          <w:marBottom w:val="0"/>
          <w:divBdr>
            <w:top w:val="none" w:sz="0" w:space="0" w:color="auto"/>
            <w:left w:val="none" w:sz="0" w:space="0" w:color="auto"/>
            <w:bottom w:val="none" w:sz="0" w:space="0" w:color="auto"/>
            <w:right w:val="none" w:sz="0" w:space="0" w:color="auto"/>
          </w:divBdr>
        </w:div>
        <w:div w:id="611013199">
          <w:marLeft w:val="480"/>
          <w:marRight w:val="0"/>
          <w:marTop w:val="0"/>
          <w:marBottom w:val="0"/>
          <w:divBdr>
            <w:top w:val="none" w:sz="0" w:space="0" w:color="auto"/>
            <w:left w:val="none" w:sz="0" w:space="0" w:color="auto"/>
            <w:bottom w:val="none" w:sz="0" w:space="0" w:color="auto"/>
            <w:right w:val="none" w:sz="0" w:space="0" w:color="auto"/>
          </w:divBdr>
        </w:div>
        <w:div w:id="616372894">
          <w:marLeft w:val="480"/>
          <w:marRight w:val="0"/>
          <w:marTop w:val="0"/>
          <w:marBottom w:val="0"/>
          <w:divBdr>
            <w:top w:val="none" w:sz="0" w:space="0" w:color="auto"/>
            <w:left w:val="none" w:sz="0" w:space="0" w:color="auto"/>
            <w:bottom w:val="none" w:sz="0" w:space="0" w:color="auto"/>
            <w:right w:val="none" w:sz="0" w:space="0" w:color="auto"/>
          </w:divBdr>
        </w:div>
        <w:div w:id="639728323">
          <w:marLeft w:val="480"/>
          <w:marRight w:val="0"/>
          <w:marTop w:val="0"/>
          <w:marBottom w:val="0"/>
          <w:divBdr>
            <w:top w:val="none" w:sz="0" w:space="0" w:color="auto"/>
            <w:left w:val="none" w:sz="0" w:space="0" w:color="auto"/>
            <w:bottom w:val="none" w:sz="0" w:space="0" w:color="auto"/>
            <w:right w:val="none" w:sz="0" w:space="0" w:color="auto"/>
          </w:divBdr>
        </w:div>
        <w:div w:id="730737800">
          <w:marLeft w:val="480"/>
          <w:marRight w:val="0"/>
          <w:marTop w:val="0"/>
          <w:marBottom w:val="0"/>
          <w:divBdr>
            <w:top w:val="none" w:sz="0" w:space="0" w:color="auto"/>
            <w:left w:val="none" w:sz="0" w:space="0" w:color="auto"/>
            <w:bottom w:val="none" w:sz="0" w:space="0" w:color="auto"/>
            <w:right w:val="none" w:sz="0" w:space="0" w:color="auto"/>
          </w:divBdr>
        </w:div>
        <w:div w:id="753017630">
          <w:marLeft w:val="480"/>
          <w:marRight w:val="0"/>
          <w:marTop w:val="0"/>
          <w:marBottom w:val="0"/>
          <w:divBdr>
            <w:top w:val="none" w:sz="0" w:space="0" w:color="auto"/>
            <w:left w:val="none" w:sz="0" w:space="0" w:color="auto"/>
            <w:bottom w:val="none" w:sz="0" w:space="0" w:color="auto"/>
            <w:right w:val="none" w:sz="0" w:space="0" w:color="auto"/>
          </w:divBdr>
        </w:div>
        <w:div w:id="755441869">
          <w:marLeft w:val="480"/>
          <w:marRight w:val="0"/>
          <w:marTop w:val="0"/>
          <w:marBottom w:val="0"/>
          <w:divBdr>
            <w:top w:val="none" w:sz="0" w:space="0" w:color="auto"/>
            <w:left w:val="none" w:sz="0" w:space="0" w:color="auto"/>
            <w:bottom w:val="none" w:sz="0" w:space="0" w:color="auto"/>
            <w:right w:val="none" w:sz="0" w:space="0" w:color="auto"/>
          </w:divBdr>
        </w:div>
        <w:div w:id="760031407">
          <w:marLeft w:val="480"/>
          <w:marRight w:val="0"/>
          <w:marTop w:val="0"/>
          <w:marBottom w:val="0"/>
          <w:divBdr>
            <w:top w:val="none" w:sz="0" w:space="0" w:color="auto"/>
            <w:left w:val="none" w:sz="0" w:space="0" w:color="auto"/>
            <w:bottom w:val="none" w:sz="0" w:space="0" w:color="auto"/>
            <w:right w:val="none" w:sz="0" w:space="0" w:color="auto"/>
          </w:divBdr>
        </w:div>
        <w:div w:id="779909983">
          <w:marLeft w:val="480"/>
          <w:marRight w:val="0"/>
          <w:marTop w:val="0"/>
          <w:marBottom w:val="0"/>
          <w:divBdr>
            <w:top w:val="none" w:sz="0" w:space="0" w:color="auto"/>
            <w:left w:val="none" w:sz="0" w:space="0" w:color="auto"/>
            <w:bottom w:val="none" w:sz="0" w:space="0" w:color="auto"/>
            <w:right w:val="none" w:sz="0" w:space="0" w:color="auto"/>
          </w:divBdr>
        </w:div>
        <w:div w:id="853232290">
          <w:marLeft w:val="480"/>
          <w:marRight w:val="0"/>
          <w:marTop w:val="0"/>
          <w:marBottom w:val="0"/>
          <w:divBdr>
            <w:top w:val="none" w:sz="0" w:space="0" w:color="auto"/>
            <w:left w:val="none" w:sz="0" w:space="0" w:color="auto"/>
            <w:bottom w:val="none" w:sz="0" w:space="0" w:color="auto"/>
            <w:right w:val="none" w:sz="0" w:space="0" w:color="auto"/>
          </w:divBdr>
        </w:div>
        <w:div w:id="925188082">
          <w:marLeft w:val="480"/>
          <w:marRight w:val="0"/>
          <w:marTop w:val="0"/>
          <w:marBottom w:val="0"/>
          <w:divBdr>
            <w:top w:val="none" w:sz="0" w:space="0" w:color="auto"/>
            <w:left w:val="none" w:sz="0" w:space="0" w:color="auto"/>
            <w:bottom w:val="none" w:sz="0" w:space="0" w:color="auto"/>
            <w:right w:val="none" w:sz="0" w:space="0" w:color="auto"/>
          </w:divBdr>
        </w:div>
        <w:div w:id="926884299">
          <w:marLeft w:val="480"/>
          <w:marRight w:val="0"/>
          <w:marTop w:val="0"/>
          <w:marBottom w:val="0"/>
          <w:divBdr>
            <w:top w:val="none" w:sz="0" w:space="0" w:color="auto"/>
            <w:left w:val="none" w:sz="0" w:space="0" w:color="auto"/>
            <w:bottom w:val="none" w:sz="0" w:space="0" w:color="auto"/>
            <w:right w:val="none" w:sz="0" w:space="0" w:color="auto"/>
          </w:divBdr>
        </w:div>
        <w:div w:id="982395926">
          <w:marLeft w:val="480"/>
          <w:marRight w:val="0"/>
          <w:marTop w:val="0"/>
          <w:marBottom w:val="0"/>
          <w:divBdr>
            <w:top w:val="none" w:sz="0" w:space="0" w:color="auto"/>
            <w:left w:val="none" w:sz="0" w:space="0" w:color="auto"/>
            <w:bottom w:val="none" w:sz="0" w:space="0" w:color="auto"/>
            <w:right w:val="none" w:sz="0" w:space="0" w:color="auto"/>
          </w:divBdr>
        </w:div>
        <w:div w:id="990794020">
          <w:marLeft w:val="480"/>
          <w:marRight w:val="0"/>
          <w:marTop w:val="0"/>
          <w:marBottom w:val="0"/>
          <w:divBdr>
            <w:top w:val="none" w:sz="0" w:space="0" w:color="auto"/>
            <w:left w:val="none" w:sz="0" w:space="0" w:color="auto"/>
            <w:bottom w:val="none" w:sz="0" w:space="0" w:color="auto"/>
            <w:right w:val="none" w:sz="0" w:space="0" w:color="auto"/>
          </w:divBdr>
        </w:div>
        <w:div w:id="1003779415">
          <w:marLeft w:val="480"/>
          <w:marRight w:val="0"/>
          <w:marTop w:val="0"/>
          <w:marBottom w:val="0"/>
          <w:divBdr>
            <w:top w:val="none" w:sz="0" w:space="0" w:color="auto"/>
            <w:left w:val="none" w:sz="0" w:space="0" w:color="auto"/>
            <w:bottom w:val="none" w:sz="0" w:space="0" w:color="auto"/>
            <w:right w:val="none" w:sz="0" w:space="0" w:color="auto"/>
          </w:divBdr>
        </w:div>
        <w:div w:id="1011369924">
          <w:marLeft w:val="480"/>
          <w:marRight w:val="0"/>
          <w:marTop w:val="0"/>
          <w:marBottom w:val="0"/>
          <w:divBdr>
            <w:top w:val="none" w:sz="0" w:space="0" w:color="auto"/>
            <w:left w:val="none" w:sz="0" w:space="0" w:color="auto"/>
            <w:bottom w:val="none" w:sz="0" w:space="0" w:color="auto"/>
            <w:right w:val="none" w:sz="0" w:space="0" w:color="auto"/>
          </w:divBdr>
        </w:div>
        <w:div w:id="1144278751">
          <w:marLeft w:val="480"/>
          <w:marRight w:val="0"/>
          <w:marTop w:val="0"/>
          <w:marBottom w:val="0"/>
          <w:divBdr>
            <w:top w:val="none" w:sz="0" w:space="0" w:color="auto"/>
            <w:left w:val="none" w:sz="0" w:space="0" w:color="auto"/>
            <w:bottom w:val="none" w:sz="0" w:space="0" w:color="auto"/>
            <w:right w:val="none" w:sz="0" w:space="0" w:color="auto"/>
          </w:divBdr>
        </w:div>
        <w:div w:id="1146430366">
          <w:marLeft w:val="480"/>
          <w:marRight w:val="0"/>
          <w:marTop w:val="0"/>
          <w:marBottom w:val="0"/>
          <w:divBdr>
            <w:top w:val="none" w:sz="0" w:space="0" w:color="auto"/>
            <w:left w:val="none" w:sz="0" w:space="0" w:color="auto"/>
            <w:bottom w:val="none" w:sz="0" w:space="0" w:color="auto"/>
            <w:right w:val="none" w:sz="0" w:space="0" w:color="auto"/>
          </w:divBdr>
        </w:div>
        <w:div w:id="1205947035">
          <w:marLeft w:val="480"/>
          <w:marRight w:val="0"/>
          <w:marTop w:val="0"/>
          <w:marBottom w:val="0"/>
          <w:divBdr>
            <w:top w:val="none" w:sz="0" w:space="0" w:color="auto"/>
            <w:left w:val="none" w:sz="0" w:space="0" w:color="auto"/>
            <w:bottom w:val="none" w:sz="0" w:space="0" w:color="auto"/>
            <w:right w:val="none" w:sz="0" w:space="0" w:color="auto"/>
          </w:divBdr>
        </w:div>
        <w:div w:id="1257592059">
          <w:marLeft w:val="480"/>
          <w:marRight w:val="0"/>
          <w:marTop w:val="0"/>
          <w:marBottom w:val="0"/>
          <w:divBdr>
            <w:top w:val="none" w:sz="0" w:space="0" w:color="auto"/>
            <w:left w:val="none" w:sz="0" w:space="0" w:color="auto"/>
            <w:bottom w:val="none" w:sz="0" w:space="0" w:color="auto"/>
            <w:right w:val="none" w:sz="0" w:space="0" w:color="auto"/>
          </w:divBdr>
        </w:div>
        <w:div w:id="1280647353">
          <w:marLeft w:val="480"/>
          <w:marRight w:val="0"/>
          <w:marTop w:val="0"/>
          <w:marBottom w:val="0"/>
          <w:divBdr>
            <w:top w:val="none" w:sz="0" w:space="0" w:color="auto"/>
            <w:left w:val="none" w:sz="0" w:space="0" w:color="auto"/>
            <w:bottom w:val="none" w:sz="0" w:space="0" w:color="auto"/>
            <w:right w:val="none" w:sz="0" w:space="0" w:color="auto"/>
          </w:divBdr>
        </w:div>
      </w:divsChild>
    </w:div>
    <w:div w:id="1178349009">
      <w:marLeft w:val="480"/>
      <w:marRight w:val="0"/>
      <w:marTop w:val="0"/>
      <w:marBottom w:val="0"/>
      <w:divBdr>
        <w:top w:val="none" w:sz="0" w:space="0" w:color="auto"/>
        <w:left w:val="none" w:sz="0" w:space="0" w:color="auto"/>
        <w:bottom w:val="none" w:sz="0" w:space="0" w:color="auto"/>
        <w:right w:val="none" w:sz="0" w:space="0" w:color="auto"/>
      </w:divBdr>
    </w:div>
    <w:div w:id="1178428377">
      <w:bodyDiv w:val="1"/>
      <w:marLeft w:val="0"/>
      <w:marRight w:val="0"/>
      <w:marTop w:val="0"/>
      <w:marBottom w:val="0"/>
      <w:divBdr>
        <w:top w:val="none" w:sz="0" w:space="0" w:color="auto"/>
        <w:left w:val="none" w:sz="0" w:space="0" w:color="auto"/>
        <w:bottom w:val="none" w:sz="0" w:space="0" w:color="auto"/>
        <w:right w:val="none" w:sz="0" w:space="0" w:color="auto"/>
      </w:divBdr>
      <w:divsChild>
        <w:div w:id="39912378">
          <w:marLeft w:val="480"/>
          <w:marRight w:val="0"/>
          <w:marTop w:val="0"/>
          <w:marBottom w:val="0"/>
          <w:divBdr>
            <w:top w:val="none" w:sz="0" w:space="0" w:color="auto"/>
            <w:left w:val="none" w:sz="0" w:space="0" w:color="auto"/>
            <w:bottom w:val="none" w:sz="0" w:space="0" w:color="auto"/>
            <w:right w:val="none" w:sz="0" w:space="0" w:color="auto"/>
          </w:divBdr>
        </w:div>
        <w:div w:id="79329126">
          <w:marLeft w:val="480"/>
          <w:marRight w:val="0"/>
          <w:marTop w:val="0"/>
          <w:marBottom w:val="0"/>
          <w:divBdr>
            <w:top w:val="none" w:sz="0" w:space="0" w:color="auto"/>
            <w:left w:val="none" w:sz="0" w:space="0" w:color="auto"/>
            <w:bottom w:val="none" w:sz="0" w:space="0" w:color="auto"/>
            <w:right w:val="none" w:sz="0" w:space="0" w:color="auto"/>
          </w:divBdr>
        </w:div>
        <w:div w:id="119154554">
          <w:marLeft w:val="480"/>
          <w:marRight w:val="0"/>
          <w:marTop w:val="0"/>
          <w:marBottom w:val="0"/>
          <w:divBdr>
            <w:top w:val="none" w:sz="0" w:space="0" w:color="auto"/>
            <w:left w:val="none" w:sz="0" w:space="0" w:color="auto"/>
            <w:bottom w:val="none" w:sz="0" w:space="0" w:color="auto"/>
            <w:right w:val="none" w:sz="0" w:space="0" w:color="auto"/>
          </w:divBdr>
        </w:div>
        <w:div w:id="199362100">
          <w:marLeft w:val="480"/>
          <w:marRight w:val="0"/>
          <w:marTop w:val="0"/>
          <w:marBottom w:val="0"/>
          <w:divBdr>
            <w:top w:val="none" w:sz="0" w:space="0" w:color="auto"/>
            <w:left w:val="none" w:sz="0" w:space="0" w:color="auto"/>
            <w:bottom w:val="none" w:sz="0" w:space="0" w:color="auto"/>
            <w:right w:val="none" w:sz="0" w:space="0" w:color="auto"/>
          </w:divBdr>
        </w:div>
        <w:div w:id="226457936">
          <w:marLeft w:val="480"/>
          <w:marRight w:val="0"/>
          <w:marTop w:val="0"/>
          <w:marBottom w:val="0"/>
          <w:divBdr>
            <w:top w:val="none" w:sz="0" w:space="0" w:color="auto"/>
            <w:left w:val="none" w:sz="0" w:space="0" w:color="auto"/>
            <w:bottom w:val="none" w:sz="0" w:space="0" w:color="auto"/>
            <w:right w:val="none" w:sz="0" w:space="0" w:color="auto"/>
          </w:divBdr>
        </w:div>
        <w:div w:id="252668805">
          <w:marLeft w:val="480"/>
          <w:marRight w:val="0"/>
          <w:marTop w:val="0"/>
          <w:marBottom w:val="0"/>
          <w:divBdr>
            <w:top w:val="none" w:sz="0" w:space="0" w:color="auto"/>
            <w:left w:val="none" w:sz="0" w:space="0" w:color="auto"/>
            <w:bottom w:val="none" w:sz="0" w:space="0" w:color="auto"/>
            <w:right w:val="none" w:sz="0" w:space="0" w:color="auto"/>
          </w:divBdr>
        </w:div>
        <w:div w:id="271937843">
          <w:marLeft w:val="480"/>
          <w:marRight w:val="0"/>
          <w:marTop w:val="0"/>
          <w:marBottom w:val="0"/>
          <w:divBdr>
            <w:top w:val="none" w:sz="0" w:space="0" w:color="auto"/>
            <w:left w:val="none" w:sz="0" w:space="0" w:color="auto"/>
            <w:bottom w:val="none" w:sz="0" w:space="0" w:color="auto"/>
            <w:right w:val="none" w:sz="0" w:space="0" w:color="auto"/>
          </w:divBdr>
        </w:div>
        <w:div w:id="283733660">
          <w:marLeft w:val="480"/>
          <w:marRight w:val="0"/>
          <w:marTop w:val="0"/>
          <w:marBottom w:val="0"/>
          <w:divBdr>
            <w:top w:val="none" w:sz="0" w:space="0" w:color="auto"/>
            <w:left w:val="none" w:sz="0" w:space="0" w:color="auto"/>
            <w:bottom w:val="none" w:sz="0" w:space="0" w:color="auto"/>
            <w:right w:val="none" w:sz="0" w:space="0" w:color="auto"/>
          </w:divBdr>
        </w:div>
        <w:div w:id="331764772">
          <w:marLeft w:val="480"/>
          <w:marRight w:val="0"/>
          <w:marTop w:val="0"/>
          <w:marBottom w:val="0"/>
          <w:divBdr>
            <w:top w:val="none" w:sz="0" w:space="0" w:color="auto"/>
            <w:left w:val="none" w:sz="0" w:space="0" w:color="auto"/>
            <w:bottom w:val="none" w:sz="0" w:space="0" w:color="auto"/>
            <w:right w:val="none" w:sz="0" w:space="0" w:color="auto"/>
          </w:divBdr>
        </w:div>
        <w:div w:id="332228281">
          <w:marLeft w:val="480"/>
          <w:marRight w:val="0"/>
          <w:marTop w:val="0"/>
          <w:marBottom w:val="0"/>
          <w:divBdr>
            <w:top w:val="none" w:sz="0" w:space="0" w:color="auto"/>
            <w:left w:val="none" w:sz="0" w:space="0" w:color="auto"/>
            <w:bottom w:val="none" w:sz="0" w:space="0" w:color="auto"/>
            <w:right w:val="none" w:sz="0" w:space="0" w:color="auto"/>
          </w:divBdr>
        </w:div>
        <w:div w:id="403651805">
          <w:marLeft w:val="480"/>
          <w:marRight w:val="0"/>
          <w:marTop w:val="0"/>
          <w:marBottom w:val="0"/>
          <w:divBdr>
            <w:top w:val="none" w:sz="0" w:space="0" w:color="auto"/>
            <w:left w:val="none" w:sz="0" w:space="0" w:color="auto"/>
            <w:bottom w:val="none" w:sz="0" w:space="0" w:color="auto"/>
            <w:right w:val="none" w:sz="0" w:space="0" w:color="auto"/>
          </w:divBdr>
        </w:div>
        <w:div w:id="494535784">
          <w:marLeft w:val="480"/>
          <w:marRight w:val="0"/>
          <w:marTop w:val="0"/>
          <w:marBottom w:val="0"/>
          <w:divBdr>
            <w:top w:val="none" w:sz="0" w:space="0" w:color="auto"/>
            <w:left w:val="none" w:sz="0" w:space="0" w:color="auto"/>
            <w:bottom w:val="none" w:sz="0" w:space="0" w:color="auto"/>
            <w:right w:val="none" w:sz="0" w:space="0" w:color="auto"/>
          </w:divBdr>
        </w:div>
        <w:div w:id="505443628">
          <w:marLeft w:val="480"/>
          <w:marRight w:val="0"/>
          <w:marTop w:val="0"/>
          <w:marBottom w:val="0"/>
          <w:divBdr>
            <w:top w:val="none" w:sz="0" w:space="0" w:color="auto"/>
            <w:left w:val="none" w:sz="0" w:space="0" w:color="auto"/>
            <w:bottom w:val="none" w:sz="0" w:space="0" w:color="auto"/>
            <w:right w:val="none" w:sz="0" w:space="0" w:color="auto"/>
          </w:divBdr>
        </w:div>
        <w:div w:id="535971449">
          <w:marLeft w:val="480"/>
          <w:marRight w:val="0"/>
          <w:marTop w:val="0"/>
          <w:marBottom w:val="0"/>
          <w:divBdr>
            <w:top w:val="none" w:sz="0" w:space="0" w:color="auto"/>
            <w:left w:val="none" w:sz="0" w:space="0" w:color="auto"/>
            <w:bottom w:val="none" w:sz="0" w:space="0" w:color="auto"/>
            <w:right w:val="none" w:sz="0" w:space="0" w:color="auto"/>
          </w:divBdr>
        </w:div>
        <w:div w:id="551578164">
          <w:marLeft w:val="480"/>
          <w:marRight w:val="0"/>
          <w:marTop w:val="0"/>
          <w:marBottom w:val="0"/>
          <w:divBdr>
            <w:top w:val="none" w:sz="0" w:space="0" w:color="auto"/>
            <w:left w:val="none" w:sz="0" w:space="0" w:color="auto"/>
            <w:bottom w:val="none" w:sz="0" w:space="0" w:color="auto"/>
            <w:right w:val="none" w:sz="0" w:space="0" w:color="auto"/>
          </w:divBdr>
        </w:div>
        <w:div w:id="658657035">
          <w:marLeft w:val="480"/>
          <w:marRight w:val="0"/>
          <w:marTop w:val="0"/>
          <w:marBottom w:val="0"/>
          <w:divBdr>
            <w:top w:val="none" w:sz="0" w:space="0" w:color="auto"/>
            <w:left w:val="none" w:sz="0" w:space="0" w:color="auto"/>
            <w:bottom w:val="none" w:sz="0" w:space="0" w:color="auto"/>
            <w:right w:val="none" w:sz="0" w:space="0" w:color="auto"/>
          </w:divBdr>
        </w:div>
        <w:div w:id="660087905">
          <w:marLeft w:val="480"/>
          <w:marRight w:val="0"/>
          <w:marTop w:val="0"/>
          <w:marBottom w:val="0"/>
          <w:divBdr>
            <w:top w:val="none" w:sz="0" w:space="0" w:color="auto"/>
            <w:left w:val="none" w:sz="0" w:space="0" w:color="auto"/>
            <w:bottom w:val="none" w:sz="0" w:space="0" w:color="auto"/>
            <w:right w:val="none" w:sz="0" w:space="0" w:color="auto"/>
          </w:divBdr>
        </w:div>
        <w:div w:id="718240559">
          <w:marLeft w:val="480"/>
          <w:marRight w:val="0"/>
          <w:marTop w:val="0"/>
          <w:marBottom w:val="0"/>
          <w:divBdr>
            <w:top w:val="none" w:sz="0" w:space="0" w:color="auto"/>
            <w:left w:val="none" w:sz="0" w:space="0" w:color="auto"/>
            <w:bottom w:val="none" w:sz="0" w:space="0" w:color="auto"/>
            <w:right w:val="none" w:sz="0" w:space="0" w:color="auto"/>
          </w:divBdr>
        </w:div>
        <w:div w:id="720130327">
          <w:marLeft w:val="480"/>
          <w:marRight w:val="0"/>
          <w:marTop w:val="0"/>
          <w:marBottom w:val="0"/>
          <w:divBdr>
            <w:top w:val="none" w:sz="0" w:space="0" w:color="auto"/>
            <w:left w:val="none" w:sz="0" w:space="0" w:color="auto"/>
            <w:bottom w:val="none" w:sz="0" w:space="0" w:color="auto"/>
            <w:right w:val="none" w:sz="0" w:space="0" w:color="auto"/>
          </w:divBdr>
        </w:div>
        <w:div w:id="813333915">
          <w:marLeft w:val="480"/>
          <w:marRight w:val="0"/>
          <w:marTop w:val="0"/>
          <w:marBottom w:val="0"/>
          <w:divBdr>
            <w:top w:val="none" w:sz="0" w:space="0" w:color="auto"/>
            <w:left w:val="none" w:sz="0" w:space="0" w:color="auto"/>
            <w:bottom w:val="none" w:sz="0" w:space="0" w:color="auto"/>
            <w:right w:val="none" w:sz="0" w:space="0" w:color="auto"/>
          </w:divBdr>
        </w:div>
        <w:div w:id="831800919">
          <w:marLeft w:val="480"/>
          <w:marRight w:val="0"/>
          <w:marTop w:val="0"/>
          <w:marBottom w:val="0"/>
          <w:divBdr>
            <w:top w:val="none" w:sz="0" w:space="0" w:color="auto"/>
            <w:left w:val="none" w:sz="0" w:space="0" w:color="auto"/>
            <w:bottom w:val="none" w:sz="0" w:space="0" w:color="auto"/>
            <w:right w:val="none" w:sz="0" w:space="0" w:color="auto"/>
          </w:divBdr>
        </w:div>
        <w:div w:id="882250435">
          <w:marLeft w:val="480"/>
          <w:marRight w:val="0"/>
          <w:marTop w:val="0"/>
          <w:marBottom w:val="0"/>
          <w:divBdr>
            <w:top w:val="none" w:sz="0" w:space="0" w:color="auto"/>
            <w:left w:val="none" w:sz="0" w:space="0" w:color="auto"/>
            <w:bottom w:val="none" w:sz="0" w:space="0" w:color="auto"/>
            <w:right w:val="none" w:sz="0" w:space="0" w:color="auto"/>
          </w:divBdr>
        </w:div>
        <w:div w:id="899440135">
          <w:marLeft w:val="480"/>
          <w:marRight w:val="0"/>
          <w:marTop w:val="0"/>
          <w:marBottom w:val="0"/>
          <w:divBdr>
            <w:top w:val="none" w:sz="0" w:space="0" w:color="auto"/>
            <w:left w:val="none" w:sz="0" w:space="0" w:color="auto"/>
            <w:bottom w:val="none" w:sz="0" w:space="0" w:color="auto"/>
            <w:right w:val="none" w:sz="0" w:space="0" w:color="auto"/>
          </w:divBdr>
        </w:div>
        <w:div w:id="919751792">
          <w:marLeft w:val="480"/>
          <w:marRight w:val="0"/>
          <w:marTop w:val="0"/>
          <w:marBottom w:val="0"/>
          <w:divBdr>
            <w:top w:val="none" w:sz="0" w:space="0" w:color="auto"/>
            <w:left w:val="none" w:sz="0" w:space="0" w:color="auto"/>
            <w:bottom w:val="none" w:sz="0" w:space="0" w:color="auto"/>
            <w:right w:val="none" w:sz="0" w:space="0" w:color="auto"/>
          </w:divBdr>
        </w:div>
        <w:div w:id="960186653">
          <w:marLeft w:val="480"/>
          <w:marRight w:val="0"/>
          <w:marTop w:val="0"/>
          <w:marBottom w:val="0"/>
          <w:divBdr>
            <w:top w:val="none" w:sz="0" w:space="0" w:color="auto"/>
            <w:left w:val="none" w:sz="0" w:space="0" w:color="auto"/>
            <w:bottom w:val="none" w:sz="0" w:space="0" w:color="auto"/>
            <w:right w:val="none" w:sz="0" w:space="0" w:color="auto"/>
          </w:divBdr>
        </w:div>
        <w:div w:id="981888194">
          <w:marLeft w:val="480"/>
          <w:marRight w:val="0"/>
          <w:marTop w:val="0"/>
          <w:marBottom w:val="0"/>
          <w:divBdr>
            <w:top w:val="none" w:sz="0" w:space="0" w:color="auto"/>
            <w:left w:val="none" w:sz="0" w:space="0" w:color="auto"/>
            <w:bottom w:val="none" w:sz="0" w:space="0" w:color="auto"/>
            <w:right w:val="none" w:sz="0" w:space="0" w:color="auto"/>
          </w:divBdr>
        </w:div>
        <w:div w:id="983630404">
          <w:marLeft w:val="480"/>
          <w:marRight w:val="0"/>
          <w:marTop w:val="0"/>
          <w:marBottom w:val="0"/>
          <w:divBdr>
            <w:top w:val="none" w:sz="0" w:space="0" w:color="auto"/>
            <w:left w:val="none" w:sz="0" w:space="0" w:color="auto"/>
            <w:bottom w:val="none" w:sz="0" w:space="0" w:color="auto"/>
            <w:right w:val="none" w:sz="0" w:space="0" w:color="auto"/>
          </w:divBdr>
        </w:div>
        <w:div w:id="1046101013">
          <w:marLeft w:val="480"/>
          <w:marRight w:val="0"/>
          <w:marTop w:val="0"/>
          <w:marBottom w:val="0"/>
          <w:divBdr>
            <w:top w:val="none" w:sz="0" w:space="0" w:color="auto"/>
            <w:left w:val="none" w:sz="0" w:space="0" w:color="auto"/>
            <w:bottom w:val="none" w:sz="0" w:space="0" w:color="auto"/>
            <w:right w:val="none" w:sz="0" w:space="0" w:color="auto"/>
          </w:divBdr>
        </w:div>
        <w:div w:id="1073241347">
          <w:marLeft w:val="480"/>
          <w:marRight w:val="0"/>
          <w:marTop w:val="0"/>
          <w:marBottom w:val="0"/>
          <w:divBdr>
            <w:top w:val="none" w:sz="0" w:space="0" w:color="auto"/>
            <w:left w:val="none" w:sz="0" w:space="0" w:color="auto"/>
            <w:bottom w:val="none" w:sz="0" w:space="0" w:color="auto"/>
            <w:right w:val="none" w:sz="0" w:space="0" w:color="auto"/>
          </w:divBdr>
        </w:div>
        <w:div w:id="1130320717">
          <w:marLeft w:val="480"/>
          <w:marRight w:val="0"/>
          <w:marTop w:val="0"/>
          <w:marBottom w:val="0"/>
          <w:divBdr>
            <w:top w:val="none" w:sz="0" w:space="0" w:color="auto"/>
            <w:left w:val="none" w:sz="0" w:space="0" w:color="auto"/>
            <w:bottom w:val="none" w:sz="0" w:space="0" w:color="auto"/>
            <w:right w:val="none" w:sz="0" w:space="0" w:color="auto"/>
          </w:divBdr>
        </w:div>
        <w:div w:id="1138913901">
          <w:marLeft w:val="480"/>
          <w:marRight w:val="0"/>
          <w:marTop w:val="0"/>
          <w:marBottom w:val="0"/>
          <w:divBdr>
            <w:top w:val="none" w:sz="0" w:space="0" w:color="auto"/>
            <w:left w:val="none" w:sz="0" w:space="0" w:color="auto"/>
            <w:bottom w:val="none" w:sz="0" w:space="0" w:color="auto"/>
            <w:right w:val="none" w:sz="0" w:space="0" w:color="auto"/>
          </w:divBdr>
        </w:div>
        <w:div w:id="1150705615">
          <w:marLeft w:val="480"/>
          <w:marRight w:val="0"/>
          <w:marTop w:val="0"/>
          <w:marBottom w:val="0"/>
          <w:divBdr>
            <w:top w:val="none" w:sz="0" w:space="0" w:color="auto"/>
            <w:left w:val="none" w:sz="0" w:space="0" w:color="auto"/>
            <w:bottom w:val="none" w:sz="0" w:space="0" w:color="auto"/>
            <w:right w:val="none" w:sz="0" w:space="0" w:color="auto"/>
          </w:divBdr>
        </w:div>
        <w:div w:id="1201939928">
          <w:marLeft w:val="480"/>
          <w:marRight w:val="0"/>
          <w:marTop w:val="0"/>
          <w:marBottom w:val="0"/>
          <w:divBdr>
            <w:top w:val="none" w:sz="0" w:space="0" w:color="auto"/>
            <w:left w:val="none" w:sz="0" w:space="0" w:color="auto"/>
            <w:bottom w:val="none" w:sz="0" w:space="0" w:color="auto"/>
            <w:right w:val="none" w:sz="0" w:space="0" w:color="auto"/>
          </w:divBdr>
        </w:div>
        <w:div w:id="1206025444">
          <w:marLeft w:val="480"/>
          <w:marRight w:val="0"/>
          <w:marTop w:val="0"/>
          <w:marBottom w:val="0"/>
          <w:divBdr>
            <w:top w:val="none" w:sz="0" w:space="0" w:color="auto"/>
            <w:left w:val="none" w:sz="0" w:space="0" w:color="auto"/>
            <w:bottom w:val="none" w:sz="0" w:space="0" w:color="auto"/>
            <w:right w:val="none" w:sz="0" w:space="0" w:color="auto"/>
          </w:divBdr>
        </w:div>
        <w:div w:id="1244990396">
          <w:marLeft w:val="480"/>
          <w:marRight w:val="0"/>
          <w:marTop w:val="0"/>
          <w:marBottom w:val="0"/>
          <w:divBdr>
            <w:top w:val="none" w:sz="0" w:space="0" w:color="auto"/>
            <w:left w:val="none" w:sz="0" w:space="0" w:color="auto"/>
            <w:bottom w:val="none" w:sz="0" w:space="0" w:color="auto"/>
            <w:right w:val="none" w:sz="0" w:space="0" w:color="auto"/>
          </w:divBdr>
        </w:div>
        <w:div w:id="1275940125">
          <w:marLeft w:val="480"/>
          <w:marRight w:val="0"/>
          <w:marTop w:val="0"/>
          <w:marBottom w:val="0"/>
          <w:divBdr>
            <w:top w:val="none" w:sz="0" w:space="0" w:color="auto"/>
            <w:left w:val="none" w:sz="0" w:space="0" w:color="auto"/>
            <w:bottom w:val="none" w:sz="0" w:space="0" w:color="auto"/>
            <w:right w:val="none" w:sz="0" w:space="0" w:color="auto"/>
          </w:divBdr>
        </w:div>
        <w:div w:id="1278365359">
          <w:marLeft w:val="480"/>
          <w:marRight w:val="0"/>
          <w:marTop w:val="0"/>
          <w:marBottom w:val="0"/>
          <w:divBdr>
            <w:top w:val="none" w:sz="0" w:space="0" w:color="auto"/>
            <w:left w:val="none" w:sz="0" w:space="0" w:color="auto"/>
            <w:bottom w:val="none" w:sz="0" w:space="0" w:color="auto"/>
            <w:right w:val="none" w:sz="0" w:space="0" w:color="auto"/>
          </w:divBdr>
        </w:div>
        <w:div w:id="1348368319">
          <w:marLeft w:val="480"/>
          <w:marRight w:val="0"/>
          <w:marTop w:val="0"/>
          <w:marBottom w:val="0"/>
          <w:divBdr>
            <w:top w:val="none" w:sz="0" w:space="0" w:color="auto"/>
            <w:left w:val="none" w:sz="0" w:space="0" w:color="auto"/>
            <w:bottom w:val="none" w:sz="0" w:space="0" w:color="auto"/>
            <w:right w:val="none" w:sz="0" w:space="0" w:color="auto"/>
          </w:divBdr>
        </w:div>
        <w:div w:id="1355768934">
          <w:marLeft w:val="480"/>
          <w:marRight w:val="0"/>
          <w:marTop w:val="0"/>
          <w:marBottom w:val="0"/>
          <w:divBdr>
            <w:top w:val="none" w:sz="0" w:space="0" w:color="auto"/>
            <w:left w:val="none" w:sz="0" w:space="0" w:color="auto"/>
            <w:bottom w:val="none" w:sz="0" w:space="0" w:color="auto"/>
            <w:right w:val="none" w:sz="0" w:space="0" w:color="auto"/>
          </w:divBdr>
        </w:div>
      </w:divsChild>
    </w:div>
    <w:div w:id="1178497931">
      <w:bodyDiv w:val="1"/>
      <w:marLeft w:val="0"/>
      <w:marRight w:val="0"/>
      <w:marTop w:val="0"/>
      <w:marBottom w:val="0"/>
      <w:divBdr>
        <w:top w:val="none" w:sz="0" w:space="0" w:color="auto"/>
        <w:left w:val="none" w:sz="0" w:space="0" w:color="auto"/>
        <w:bottom w:val="none" w:sz="0" w:space="0" w:color="auto"/>
        <w:right w:val="none" w:sz="0" w:space="0" w:color="auto"/>
      </w:divBdr>
    </w:div>
    <w:div w:id="1178501058">
      <w:marLeft w:val="480"/>
      <w:marRight w:val="0"/>
      <w:marTop w:val="0"/>
      <w:marBottom w:val="0"/>
      <w:divBdr>
        <w:top w:val="none" w:sz="0" w:space="0" w:color="auto"/>
        <w:left w:val="none" w:sz="0" w:space="0" w:color="auto"/>
        <w:bottom w:val="none" w:sz="0" w:space="0" w:color="auto"/>
        <w:right w:val="none" w:sz="0" w:space="0" w:color="auto"/>
      </w:divBdr>
    </w:div>
    <w:div w:id="1178541331">
      <w:marLeft w:val="480"/>
      <w:marRight w:val="0"/>
      <w:marTop w:val="0"/>
      <w:marBottom w:val="0"/>
      <w:divBdr>
        <w:top w:val="none" w:sz="0" w:space="0" w:color="auto"/>
        <w:left w:val="none" w:sz="0" w:space="0" w:color="auto"/>
        <w:bottom w:val="none" w:sz="0" w:space="0" w:color="auto"/>
        <w:right w:val="none" w:sz="0" w:space="0" w:color="auto"/>
      </w:divBdr>
    </w:div>
    <w:div w:id="1178545027">
      <w:marLeft w:val="480"/>
      <w:marRight w:val="0"/>
      <w:marTop w:val="0"/>
      <w:marBottom w:val="0"/>
      <w:divBdr>
        <w:top w:val="none" w:sz="0" w:space="0" w:color="auto"/>
        <w:left w:val="none" w:sz="0" w:space="0" w:color="auto"/>
        <w:bottom w:val="none" w:sz="0" w:space="0" w:color="auto"/>
        <w:right w:val="none" w:sz="0" w:space="0" w:color="auto"/>
      </w:divBdr>
    </w:div>
    <w:div w:id="1178615692">
      <w:bodyDiv w:val="1"/>
      <w:marLeft w:val="0"/>
      <w:marRight w:val="0"/>
      <w:marTop w:val="0"/>
      <w:marBottom w:val="0"/>
      <w:divBdr>
        <w:top w:val="none" w:sz="0" w:space="0" w:color="auto"/>
        <w:left w:val="none" w:sz="0" w:space="0" w:color="auto"/>
        <w:bottom w:val="none" w:sz="0" w:space="0" w:color="auto"/>
        <w:right w:val="none" w:sz="0" w:space="0" w:color="auto"/>
      </w:divBdr>
    </w:div>
    <w:div w:id="1178689775">
      <w:marLeft w:val="480"/>
      <w:marRight w:val="0"/>
      <w:marTop w:val="0"/>
      <w:marBottom w:val="0"/>
      <w:divBdr>
        <w:top w:val="none" w:sz="0" w:space="0" w:color="auto"/>
        <w:left w:val="none" w:sz="0" w:space="0" w:color="auto"/>
        <w:bottom w:val="none" w:sz="0" w:space="0" w:color="auto"/>
        <w:right w:val="none" w:sz="0" w:space="0" w:color="auto"/>
      </w:divBdr>
    </w:div>
    <w:div w:id="1178735110">
      <w:bodyDiv w:val="1"/>
      <w:marLeft w:val="0"/>
      <w:marRight w:val="0"/>
      <w:marTop w:val="0"/>
      <w:marBottom w:val="0"/>
      <w:divBdr>
        <w:top w:val="none" w:sz="0" w:space="0" w:color="auto"/>
        <w:left w:val="none" w:sz="0" w:space="0" w:color="auto"/>
        <w:bottom w:val="none" w:sz="0" w:space="0" w:color="auto"/>
        <w:right w:val="none" w:sz="0" w:space="0" w:color="auto"/>
      </w:divBdr>
    </w:div>
    <w:div w:id="1178811049">
      <w:bodyDiv w:val="1"/>
      <w:marLeft w:val="0"/>
      <w:marRight w:val="0"/>
      <w:marTop w:val="0"/>
      <w:marBottom w:val="0"/>
      <w:divBdr>
        <w:top w:val="none" w:sz="0" w:space="0" w:color="auto"/>
        <w:left w:val="none" w:sz="0" w:space="0" w:color="auto"/>
        <w:bottom w:val="none" w:sz="0" w:space="0" w:color="auto"/>
        <w:right w:val="none" w:sz="0" w:space="0" w:color="auto"/>
      </w:divBdr>
    </w:div>
    <w:div w:id="1178887060">
      <w:marLeft w:val="480"/>
      <w:marRight w:val="0"/>
      <w:marTop w:val="0"/>
      <w:marBottom w:val="0"/>
      <w:divBdr>
        <w:top w:val="none" w:sz="0" w:space="0" w:color="auto"/>
        <w:left w:val="none" w:sz="0" w:space="0" w:color="auto"/>
        <w:bottom w:val="none" w:sz="0" w:space="0" w:color="auto"/>
        <w:right w:val="none" w:sz="0" w:space="0" w:color="auto"/>
      </w:divBdr>
    </w:div>
    <w:div w:id="1179083901">
      <w:marLeft w:val="480"/>
      <w:marRight w:val="0"/>
      <w:marTop w:val="0"/>
      <w:marBottom w:val="0"/>
      <w:divBdr>
        <w:top w:val="none" w:sz="0" w:space="0" w:color="auto"/>
        <w:left w:val="none" w:sz="0" w:space="0" w:color="auto"/>
        <w:bottom w:val="none" w:sz="0" w:space="0" w:color="auto"/>
        <w:right w:val="none" w:sz="0" w:space="0" w:color="auto"/>
      </w:divBdr>
    </w:div>
    <w:div w:id="1179271683">
      <w:bodyDiv w:val="1"/>
      <w:marLeft w:val="0"/>
      <w:marRight w:val="0"/>
      <w:marTop w:val="0"/>
      <w:marBottom w:val="0"/>
      <w:divBdr>
        <w:top w:val="none" w:sz="0" w:space="0" w:color="auto"/>
        <w:left w:val="none" w:sz="0" w:space="0" w:color="auto"/>
        <w:bottom w:val="none" w:sz="0" w:space="0" w:color="auto"/>
        <w:right w:val="none" w:sz="0" w:space="0" w:color="auto"/>
      </w:divBdr>
    </w:div>
    <w:div w:id="1179388363">
      <w:bodyDiv w:val="1"/>
      <w:marLeft w:val="0"/>
      <w:marRight w:val="0"/>
      <w:marTop w:val="0"/>
      <w:marBottom w:val="0"/>
      <w:divBdr>
        <w:top w:val="none" w:sz="0" w:space="0" w:color="auto"/>
        <w:left w:val="none" w:sz="0" w:space="0" w:color="auto"/>
        <w:bottom w:val="none" w:sz="0" w:space="0" w:color="auto"/>
        <w:right w:val="none" w:sz="0" w:space="0" w:color="auto"/>
      </w:divBdr>
    </w:div>
    <w:div w:id="1179586101">
      <w:bodyDiv w:val="1"/>
      <w:marLeft w:val="0"/>
      <w:marRight w:val="0"/>
      <w:marTop w:val="0"/>
      <w:marBottom w:val="0"/>
      <w:divBdr>
        <w:top w:val="none" w:sz="0" w:space="0" w:color="auto"/>
        <w:left w:val="none" w:sz="0" w:space="0" w:color="auto"/>
        <w:bottom w:val="none" w:sz="0" w:space="0" w:color="auto"/>
        <w:right w:val="none" w:sz="0" w:space="0" w:color="auto"/>
      </w:divBdr>
    </w:div>
    <w:div w:id="1179587324">
      <w:bodyDiv w:val="1"/>
      <w:marLeft w:val="0"/>
      <w:marRight w:val="0"/>
      <w:marTop w:val="0"/>
      <w:marBottom w:val="0"/>
      <w:divBdr>
        <w:top w:val="none" w:sz="0" w:space="0" w:color="auto"/>
        <w:left w:val="none" w:sz="0" w:space="0" w:color="auto"/>
        <w:bottom w:val="none" w:sz="0" w:space="0" w:color="auto"/>
        <w:right w:val="none" w:sz="0" w:space="0" w:color="auto"/>
      </w:divBdr>
    </w:div>
    <w:div w:id="1179655271">
      <w:marLeft w:val="480"/>
      <w:marRight w:val="0"/>
      <w:marTop w:val="0"/>
      <w:marBottom w:val="0"/>
      <w:divBdr>
        <w:top w:val="none" w:sz="0" w:space="0" w:color="auto"/>
        <w:left w:val="none" w:sz="0" w:space="0" w:color="auto"/>
        <w:bottom w:val="none" w:sz="0" w:space="0" w:color="auto"/>
        <w:right w:val="none" w:sz="0" w:space="0" w:color="auto"/>
      </w:divBdr>
    </w:div>
    <w:div w:id="1179782242">
      <w:marLeft w:val="480"/>
      <w:marRight w:val="0"/>
      <w:marTop w:val="0"/>
      <w:marBottom w:val="0"/>
      <w:divBdr>
        <w:top w:val="none" w:sz="0" w:space="0" w:color="auto"/>
        <w:left w:val="none" w:sz="0" w:space="0" w:color="auto"/>
        <w:bottom w:val="none" w:sz="0" w:space="0" w:color="auto"/>
        <w:right w:val="none" w:sz="0" w:space="0" w:color="auto"/>
      </w:divBdr>
    </w:div>
    <w:div w:id="1180192452">
      <w:bodyDiv w:val="1"/>
      <w:marLeft w:val="0"/>
      <w:marRight w:val="0"/>
      <w:marTop w:val="0"/>
      <w:marBottom w:val="0"/>
      <w:divBdr>
        <w:top w:val="none" w:sz="0" w:space="0" w:color="auto"/>
        <w:left w:val="none" w:sz="0" w:space="0" w:color="auto"/>
        <w:bottom w:val="none" w:sz="0" w:space="0" w:color="auto"/>
        <w:right w:val="none" w:sz="0" w:space="0" w:color="auto"/>
      </w:divBdr>
    </w:div>
    <w:div w:id="1180197976">
      <w:bodyDiv w:val="1"/>
      <w:marLeft w:val="0"/>
      <w:marRight w:val="0"/>
      <w:marTop w:val="0"/>
      <w:marBottom w:val="0"/>
      <w:divBdr>
        <w:top w:val="none" w:sz="0" w:space="0" w:color="auto"/>
        <w:left w:val="none" w:sz="0" w:space="0" w:color="auto"/>
        <w:bottom w:val="none" w:sz="0" w:space="0" w:color="auto"/>
        <w:right w:val="none" w:sz="0" w:space="0" w:color="auto"/>
      </w:divBdr>
    </w:div>
    <w:div w:id="1180509947">
      <w:bodyDiv w:val="1"/>
      <w:marLeft w:val="0"/>
      <w:marRight w:val="0"/>
      <w:marTop w:val="0"/>
      <w:marBottom w:val="0"/>
      <w:divBdr>
        <w:top w:val="none" w:sz="0" w:space="0" w:color="auto"/>
        <w:left w:val="none" w:sz="0" w:space="0" w:color="auto"/>
        <w:bottom w:val="none" w:sz="0" w:space="0" w:color="auto"/>
        <w:right w:val="none" w:sz="0" w:space="0" w:color="auto"/>
      </w:divBdr>
    </w:div>
    <w:div w:id="1180581091">
      <w:bodyDiv w:val="1"/>
      <w:marLeft w:val="0"/>
      <w:marRight w:val="0"/>
      <w:marTop w:val="0"/>
      <w:marBottom w:val="0"/>
      <w:divBdr>
        <w:top w:val="none" w:sz="0" w:space="0" w:color="auto"/>
        <w:left w:val="none" w:sz="0" w:space="0" w:color="auto"/>
        <w:bottom w:val="none" w:sz="0" w:space="0" w:color="auto"/>
        <w:right w:val="none" w:sz="0" w:space="0" w:color="auto"/>
      </w:divBdr>
    </w:div>
    <w:div w:id="1180586051">
      <w:bodyDiv w:val="1"/>
      <w:marLeft w:val="0"/>
      <w:marRight w:val="0"/>
      <w:marTop w:val="0"/>
      <w:marBottom w:val="0"/>
      <w:divBdr>
        <w:top w:val="none" w:sz="0" w:space="0" w:color="auto"/>
        <w:left w:val="none" w:sz="0" w:space="0" w:color="auto"/>
        <w:bottom w:val="none" w:sz="0" w:space="0" w:color="auto"/>
        <w:right w:val="none" w:sz="0" w:space="0" w:color="auto"/>
      </w:divBdr>
    </w:div>
    <w:div w:id="1180656289">
      <w:bodyDiv w:val="1"/>
      <w:marLeft w:val="0"/>
      <w:marRight w:val="0"/>
      <w:marTop w:val="0"/>
      <w:marBottom w:val="0"/>
      <w:divBdr>
        <w:top w:val="none" w:sz="0" w:space="0" w:color="auto"/>
        <w:left w:val="none" w:sz="0" w:space="0" w:color="auto"/>
        <w:bottom w:val="none" w:sz="0" w:space="0" w:color="auto"/>
        <w:right w:val="none" w:sz="0" w:space="0" w:color="auto"/>
      </w:divBdr>
    </w:div>
    <w:div w:id="1180696882">
      <w:bodyDiv w:val="1"/>
      <w:marLeft w:val="0"/>
      <w:marRight w:val="0"/>
      <w:marTop w:val="0"/>
      <w:marBottom w:val="0"/>
      <w:divBdr>
        <w:top w:val="none" w:sz="0" w:space="0" w:color="auto"/>
        <w:left w:val="none" w:sz="0" w:space="0" w:color="auto"/>
        <w:bottom w:val="none" w:sz="0" w:space="0" w:color="auto"/>
        <w:right w:val="none" w:sz="0" w:space="0" w:color="auto"/>
      </w:divBdr>
    </w:div>
    <w:div w:id="1180970527">
      <w:marLeft w:val="480"/>
      <w:marRight w:val="0"/>
      <w:marTop w:val="0"/>
      <w:marBottom w:val="0"/>
      <w:divBdr>
        <w:top w:val="none" w:sz="0" w:space="0" w:color="auto"/>
        <w:left w:val="none" w:sz="0" w:space="0" w:color="auto"/>
        <w:bottom w:val="none" w:sz="0" w:space="0" w:color="auto"/>
        <w:right w:val="none" w:sz="0" w:space="0" w:color="auto"/>
      </w:divBdr>
    </w:div>
    <w:div w:id="1181045001">
      <w:marLeft w:val="480"/>
      <w:marRight w:val="0"/>
      <w:marTop w:val="0"/>
      <w:marBottom w:val="0"/>
      <w:divBdr>
        <w:top w:val="none" w:sz="0" w:space="0" w:color="auto"/>
        <w:left w:val="none" w:sz="0" w:space="0" w:color="auto"/>
        <w:bottom w:val="none" w:sz="0" w:space="0" w:color="auto"/>
        <w:right w:val="none" w:sz="0" w:space="0" w:color="auto"/>
      </w:divBdr>
    </w:div>
    <w:div w:id="1181048232">
      <w:bodyDiv w:val="1"/>
      <w:marLeft w:val="0"/>
      <w:marRight w:val="0"/>
      <w:marTop w:val="0"/>
      <w:marBottom w:val="0"/>
      <w:divBdr>
        <w:top w:val="none" w:sz="0" w:space="0" w:color="auto"/>
        <w:left w:val="none" w:sz="0" w:space="0" w:color="auto"/>
        <w:bottom w:val="none" w:sz="0" w:space="0" w:color="auto"/>
        <w:right w:val="none" w:sz="0" w:space="0" w:color="auto"/>
      </w:divBdr>
    </w:div>
    <w:div w:id="1181092058">
      <w:bodyDiv w:val="1"/>
      <w:marLeft w:val="0"/>
      <w:marRight w:val="0"/>
      <w:marTop w:val="0"/>
      <w:marBottom w:val="0"/>
      <w:divBdr>
        <w:top w:val="none" w:sz="0" w:space="0" w:color="auto"/>
        <w:left w:val="none" w:sz="0" w:space="0" w:color="auto"/>
        <w:bottom w:val="none" w:sz="0" w:space="0" w:color="auto"/>
        <w:right w:val="none" w:sz="0" w:space="0" w:color="auto"/>
      </w:divBdr>
    </w:div>
    <w:div w:id="1181241141">
      <w:bodyDiv w:val="1"/>
      <w:marLeft w:val="0"/>
      <w:marRight w:val="0"/>
      <w:marTop w:val="0"/>
      <w:marBottom w:val="0"/>
      <w:divBdr>
        <w:top w:val="none" w:sz="0" w:space="0" w:color="auto"/>
        <w:left w:val="none" w:sz="0" w:space="0" w:color="auto"/>
        <w:bottom w:val="none" w:sz="0" w:space="0" w:color="auto"/>
        <w:right w:val="none" w:sz="0" w:space="0" w:color="auto"/>
      </w:divBdr>
    </w:div>
    <w:div w:id="1181309750">
      <w:marLeft w:val="480"/>
      <w:marRight w:val="0"/>
      <w:marTop w:val="0"/>
      <w:marBottom w:val="0"/>
      <w:divBdr>
        <w:top w:val="none" w:sz="0" w:space="0" w:color="auto"/>
        <w:left w:val="none" w:sz="0" w:space="0" w:color="auto"/>
        <w:bottom w:val="none" w:sz="0" w:space="0" w:color="auto"/>
        <w:right w:val="none" w:sz="0" w:space="0" w:color="auto"/>
      </w:divBdr>
    </w:div>
    <w:div w:id="1181507683">
      <w:bodyDiv w:val="1"/>
      <w:marLeft w:val="0"/>
      <w:marRight w:val="0"/>
      <w:marTop w:val="0"/>
      <w:marBottom w:val="0"/>
      <w:divBdr>
        <w:top w:val="none" w:sz="0" w:space="0" w:color="auto"/>
        <w:left w:val="none" w:sz="0" w:space="0" w:color="auto"/>
        <w:bottom w:val="none" w:sz="0" w:space="0" w:color="auto"/>
        <w:right w:val="none" w:sz="0" w:space="0" w:color="auto"/>
      </w:divBdr>
    </w:div>
    <w:div w:id="1181507845">
      <w:bodyDiv w:val="1"/>
      <w:marLeft w:val="0"/>
      <w:marRight w:val="0"/>
      <w:marTop w:val="0"/>
      <w:marBottom w:val="0"/>
      <w:divBdr>
        <w:top w:val="none" w:sz="0" w:space="0" w:color="auto"/>
        <w:left w:val="none" w:sz="0" w:space="0" w:color="auto"/>
        <w:bottom w:val="none" w:sz="0" w:space="0" w:color="auto"/>
        <w:right w:val="none" w:sz="0" w:space="0" w:color="auto"/>
      </w:divBdr>
    </w:div>
    <w:div w:id="1181508011">
      <w:marLeft w:val="480"/>
      <w:marRight w:val="0"/>
      <w:marTop w:val="0"/>
      <w:marBottom w:val="0"/>
      <w:divBdr>
        <w:top w:val="none" w:sz="0" w:space="0" w:color="auto"/>
        <w:left w:val="none" w:sz="0" w:space="0" w:color="auto"/>
        <w:bottom w:val="none" w:sz="0" w:space="0" w:color="auto"/>
        <w:right w:val="none" w:sz="0" w:space="0" w:color="auto"/>
      </w:divBdr>
    </w:div>
    <w:div w:id="1181579552">
      <w:marLeft w:val="480"/>
      <w:marRight w:val="0"/>
      <w:marTop w:val="0"/>
      <w:marBottom w:val="0"/>
      <w:divBdr>
        <w:top w:val="none" w:sz="0" w:space="0" w:color="auto"/>
        <w:left w:val="none" w:sz="0" w:space="0" w:color="auto"/>
        <w:bottom w:val="none" w:sz="0" w:space="0" w:color="auto"/>
        <w:right w:val="none" w:sz="0" w:space="0" w:color="auto"/>
      </w:divBdr>
    </w:div>
    <w:div w:id="1181698215">
      <w:bodyDiv w:val="1"/>
      <w:marLeft w:val="0"/>
      <w:marRight w:val="0"/>
      <w:marTop w:val="0"/>
      <w:marBottom w:val="0"/>
      <w:divBdr>
        <w:top w:val="none" w:sz="0" w:space="0" w:color="auto"/>
        <w:left w:val="none" w:sz="0" w:space="0" w:color="auto"/>
        <w:bottom w:val="none" w:sz="0" w:space="0" w:color="auto"/>
        <w:right w:val="none" w:sz="0" w:space="0" w:color="auto"/>
      </w:divBdr>
    </w:div>
    <w:div w:id="1181702477">
      <w:bodyDiv w:val="1"/>
      <w:marLeft w:val="0"/>
      <w:marRight w:val="0"/>
      <w:marTop w:val="0"/>
      <w:marBottom w:val="0"/>
      <w:divBdr>
        <w:top w:val="none" w:sz="0" w:space="0" w:color="auto"/>
        <w:left w:val="none" w:sz="0" w:space="0" w:color="auto"/>
        <w:bottom w:val="none" w:sz="0" w:space="0" w:color="auto"/>
        <w:right w:val="none" w:sz="0" w:space="0" w:color="auto"/>
      </w:divBdr>
    </w:div>
    <w:div w:id="1181772550">
      <w:bodyDiv w:val="1"/>
      <w:marLeft w:val="0"/>
      <w:marRight w:val="0"/>
      <w:marTop w:val="0"/>
      <w:marBottom w:val="0"/>
      <w:divBdr>
        <w:top w:val="none" w:sz="0" w:space="0" w:color="auto"/>
        <w:left w:val="none" w:sz="0" w:space="0" w:color="auto"/>
        <w:bottom w:val="none" w:sz="0" w:space="0" w:color="auto"/>
        <w:right w:val="none" w:sz="0" w:space="0" w:color="auto"/>
      </w:divBdr>
      <w:divsChild>
        <w:div w:id="37290591">
          <w:marLeft w:val="480"/>
          <w:marRight w:val="0"/>
          <w:marTop w:val="0"/>
          <w:marBottom w:val="0"/>
          <w:divBdr>
            <w:top w:val="none" w:sz="0" w:space="0" w:color="auto"/>
            <w:left w:val="none" w:sz="0" w:space="0" w:color="auto"/>
            <w:bottom w:val="none" w:sz="0" w:space="0" w:color="auto"/>
            <w:right w:val="none" w:sz="0" w:space="0" w:color="auto"/>
          </w:divBdr>
        </w:div>
        <w:div w:id="65495037">
          <w:marLeft w:val="480"/>
          <w:marRight w:val="0"/>
          <w:marTop w:val="0"/>
          <w:marBottom w:val="0"/>
          <w:divBdr>
            <w:top w:val="none" w:sz="0" w:space="0" w:color="auto"/>
            <w:left w:val="none" w:sz="0" w:space="0" w:color="auto"/>
            <w:bottom w:val="none" w:sz="0" w:space="0" w:color="auto"/>
            <w:right w:val="none" w:sz="0" w:space="0" w:color="auto"/>
          </w:divBdr>
        </w:div>
        <w:div w:id="128784224">
          <w:marLeft w:val="480"/>
          <w:marRight w:val="0"/>
          <w:marTop w:val="0"/>
          <w:marBottom w:val="0"/>
          <w:divBdr>
            <w:top w:val="none" w:sz="0" w:space="0" w:color="auto"/>
            <w:left w:val="none" w:sz="0" w:space="0" w:color="auto"/>
            <w:bottom w:val="none" w:sz="0" w:space="0" w:color="auto"/>
            <w:right w:val="none" w:sz="0" w:space="0" w:color="auto"/>
          </w:divBdr>
        </w:div>
        <w:div w:id="176121973">
          <w:marLeft w:val="480"/>
          <w:marRight w:val="0"/>
          <w:marTop w:val="0"/>
          <w:marBottom w:val="0"/>
          <w:divBdr>
            <w:top w:val="none" w:sz="0" w:space="0" w:color="auto"/>
            <w:left w:val="none" w:sz="0" w:space="0" w:color="auto"/>
            <w:bottom w:val="none" w:sz="0" w:space="0" w:color="auto"/>
            <w:right w:val="none" w:sz="0" w:space="0" w:color="auto"/>
          </w:divBdr>
        </w:div>
        <w:div w:id="304745761">
          <w:marLeft w:val="480"/>
          <w:marRight w:val="0"/>
          <w:marTop w:val="0"/>
          <w:marBottom w:val="0"/>
          <w:divBdr>
            <w:top w:val="none" w:sz="0" w:space="0" w:color="auto"/>
            <w:left w:val="none" w:sz="0" w:space="0" w:color="auto"/>
            <w:bottom w:val="none" w:sz="0" w:space="0" w:color="auto"/>
            <w:right w:val="none" w:sz="0" w:space="0" w:color="auto"/>
          </w:divBdr>
        </w:div>
        <w:div w:id="336275659">
          <w:marLeft w:val="480"/>
          <w:marRight w:val="0"/>
          <w:marTop w:val="0"/>
          <w:marBottom w:val="0"/>
          <w:divBdr>
            <w:top w:val="none" w:sz="0" w:space="0" w:color="auto"/>
            <w:left w:val="none" w:sz="0" w:space="0" w:color="auto"/>
            <w:bottom w:val="none" w:sz="0" w:space="0" w:color="auto"/>
            <w:right w:val="none" w:sz="0" w:space="0" w:color="auto"/>
          </w:divBdr>
        </w:div>
        <w:div w:id="370686171">
          <w:marLeft w:val="480"/>
          <w:marRight w:val="0"/>
          <w:marTop w:val="0"/>
          <w:marBottom w:val="0"/>
          <w:divBdr>
            <w:top w:val="none" w:sz="0" w:space="0" w:color="auto"/>
            <w:left w:val="none" w:sz="0" w:space="0" w:color="auto"/>
            <w:bottom w:val="none" w:sz="0" w:space="0" w:color="auto"/>
            <w:right w:val="none" w:sz="0" w:space="0" w:color="auto"/>
          </w:divBdr>
        </w:div>
        <w:div w:id="389154485">
          <w:marLeft w:val="480"/>
          <w:marRight w:val="0"/>
          <w:marTop w:val="0"/>
          <w:marBottom w:val="0"/>
          <w:divBdr>
            <w:top w:val="none" w:sz="0" w:space="0" w:color="auto"/>
            <w:left w:val="none" w:sz="0" w:space="0" w:color="auto"/>
            <w:bottom w:val="none" w:sz="0" w:space="0" w:color="auto"/>
            <w:right w:val="none" w:sz="0" w:space="0" w:color="auto"/>
          </w:divBdr>
        </w:div>
        <w:div w:id="441145288">
          <w:marLeft w:val="480"/>
          <w:marRight w:val="0"/>
          <w:marTop w:val="0"/>
          <w:marBottom w:val="0"/>
          <w:divBdr>
            <w:top w:val="none" w:sz="0" w:space="0" w:color="auto"/>
            <w:left w:val="none" w:sz="0" w:space="0" w:color="auto"/>
            <w:bottom w:val="none" w:sz="0" w:space="0" w:color="auto"/>
            <w:right w:val="none" w:sz="0" w:space="0" w:color="auto"/>
          </w:divBdr>
        </w:div>
        <w:div w:id="463237823">
          <w:marLeft w:val="480"/>
          <w:marRight w:val="0"/>
          <w:marTop w:val="0"/>
          <w:marBottom w:val="0"/>
          <w:divBdr>
            <w:top w:val="none" w:sz="0" w:space="0" w:color="auto"/>
            <w:left w:val="none" w:sz="0" w:space="0" w:color="auto"/>
            <w:bottom w:val="none" w:sz="0" w:space="0" w:color="auto"/>
            <w:right w:val="none" w:sz="0" w:space="0" w:color="auto"/>
          </w:divBdr>
        </w:div>
        <w:div w:id="476723281">
          <w:marLeft w:val="480"/>
          <w:marRight w:val="0"/>
          <w:marTop w:val="0"/>
          <w:marBottom w:val="0"/>
          <w:divBdr>
            <w:top w:val="none" w:sz="0" w:space="0" w:color="auto"/>
            <w:left w:val="none" w:sz="0" w:space="0" w:color="auto"/>
            <w:bottom w:val="none" w:sz="0" w:space="0" w:color="auto"/>
            <w:right w:val="none" w:sz="0" w:space="0" w:color="auto"/>
          </w:divBdr>
        </w:div>
        <w:div w:id="486289647">
          <w:marLeft w:val="480"/>
          <w:marRight w:val="0"/>
          <w:marTop w:val="0"/>
          <w:marBottom w:val="0"/>
          <w:divBdr>
            <w:top w:val="none" w:sz="0" w:space="0" w:color="auto"/>
            <w:left w:val="none" w:sz="0" w:space="0" w:color="auto"/>
            <w:bottom w:val="none" w:sz="0" w:space="0" w:color="auto"/>
            <w:right w:val="none" w:sz="0" w:space="0" w:color="auto"/>
          </w:divBdr>
        </w:div>
        <w:div w:id="542641635">
          <w:marLeft w:val="480"/>
          <w:marRight w:val="0"/>
          <w:marTop w:val="0"/>
          <w:marBottom w:val="0"/>
          <w:divBdr>
            <w:top w:val="none" w:sz="0" w:space="0" w:color="auto"/>
            <w:left w:val="none" w:sz="0" w:space="0" w:color="auto"/>
            <w:bottom w:val="none" w:sz="0" w:space="0" w:color="auto"/>
            <w:right w:val="none" w:sz="0" w:space="0" w:color="auto"/>
          </w:divBdr>
        </w:div>
        <w:div w:id="549148933">
          <w:marLeft w:val="480"/>
          <w:marRight w:val="0"/>
          <w:marTop w:val="0"/>
          <w:marBottom w:val="0"/>
          <w:divBdr>
            <w:top w:val="none" w:sz="0" w:space="0" w:color="auto"/>
            <w:left w:val="none" w:sz="0" w:space="0" w:color="auto"/>
            <w:bottom w:val="none" w:sz="0" w:space="0" w:color="auto"/>
            <w:right w:val="none" w:sz="0" w:space="0" w:color="auto"/>
          </w:divBdr>
        </w:div>
        <w:div w:id="632056295">
          <w:marLeft w:val="480"/>
          <w:marRight w:val="0"/>
          <w:marTop w:val="0"/>
          <w:marBottom w:val="0"/>
          <w:divBdr>
            <w:top w:val="none" w:sz="0" w:space="0" w:color="auto"/>
            <w:left w:val="none" w:sz="0" w:space="0" w:color="auto"/>
            <w:bottom w:val="none" w:sz="0" w:space="0" w:color="auto"/>
            <w:right w:val="none" w:sz="0" w:space="0" w:color="auto"/>
          </w:divBdr>
        </w:div>
        <w:div w:id="632828509">
          <w:marLeft w:val="480"/>
          <w:marRight w:val="0"/>
          <w:marTop w:val="0"/>
          <w:marBottom w:val="0"/>
          <w:divBdr>
            <w:top w:val="none" w:sz="0" w:space="0" w:color="auto"/>
            <w:left w:val="none" w:sz="0" w:space="0" w:color="auto"/>
            <w:bottom w:val="none" w:sz="0" w:space="0" w:color="auto"/>
            <w:right w:val="none" w:sz="0" w:space="0" w:color="auto"/>
          </w:divBdr>
        </w:div>
        <w:div w:id="656032460">
          <w:marLeft w:val="480"/>
          <w:marRight w:val="0"/>
          <w:marTop w:val="0"/>
          <w:marBottom w:val="0"/>
          <w:divBdr>
            <w:top w:val="none" w:sz="0" w:space="0" w:color="auto"/>
            <w:left w:val="none" w:sz="0" w:space="0" w:color="auto"/>
            <w:bottom w:val="none" w:sz="0" w:space="0" w:color="auto"/>
            <w:right w:val="none" w:sz="0" w:space="0" w:color="auto"/>
          </w:divBdr>
        </w:div>
        <w:div w:id="668405624">
          <w:marLeft w:val="480"/>
          <w:marRight w:val="0"/>
          <w:marTop w:val="0"/>
          <w:marBottom w:val="0"/>
          <w:divBdr>
            <w:top w:val="none" w:sz="0" w:space="0" w:color="auto"/>
            <w:left w:val="none" w:sz="0" w:space="0" w:color="auto"/>
            <w:bottom w:val="none" w:sz="0" w:space="0" w:color="auto"/>
            <w:right w:val="none" w:sz="0" w:space="0" w:color="auto"/>
          </w:divBdr>
        </w:div>
        <w:div w:id="692996397">
          <w:marLeft w:val="480"/>
          <w:marRight w:val="0"/>
          <w:marTop w:val="0"/>
          <w:marBottom w:val="0"/>
          <w:divBdr>
            <w:top w:val="none" w:sz="0" w:space="0" w:color="auto"/>
            <w:left w:val="none" w:sz="0" w:space="0" w:color="auto"/>
            <w:bottom w:val="none" w:sz="0" w:space="0" w:color="auto"/>
            <w:right w:val="none" w:sz="0" w:space="0" w:color="auto"/>
          </w:divBdr>
        </w:div>
        <w:div w:id="758139815">
          <w:marLeft w:val="480"/>
          <w:marRight w:val="0"/>
          <w:marTop w:val="0"/>
          <w:marBottom w:val="0"/>
          <w:divBdr>
            <w:top w:val="none" w:sz="0" w:space="0" w:color="auto"/>
            <w:left w:val="none" w:sz="0" w:space="0" w:color="auto"/>
            <w:bottom w:val="none" w:sz="0" w:space="0" w:color="auto"/>
            <w:right w:val="none" w:sz="0" w:space="0" w:color="auto"/>
          </w:divBdr>
        </w:div>
        <w:div w:id="828669226">
          <w:marLeft w:val="480"/>
          <w:marRight w:val="0"/>
          <w:marTop w:val="0"/>
          <w:marBottom w:val="0"/>
          <w:divBdr>
            <w:top w:val="none" w:sz="0" w:space="0" w:color="auto"/>
            <w:left w:val="none" w:sz="0" w:space="0" w:color="auto"/>
            <w:bottom w:val="none" w:sz="0" w:space="0" w:color="auto"/>
            <w:right w:val="none" w:sz="0" w:space="0" w:color="auto"/>
          </w:divBdr>
        </w:div>
        <w:div w:id="837647765">
          <w:marLeft w:val="480"/>
          <w:marRight w:val="0"/>
          <w:marTop w:val="0"/>
          <w:marBottom w:val="0"/>
          <w:divBdr>
            <w:top w:val="none" w:sz="0" w:space="0" w:color="auto"/>
            <w:left w:val="none" w:sz="0" w:space="0" w:color="auto"/>
            <w:bottom w:val="none" w:sz="0" w:space="0" w:color="auto"/>
            <w:right w:val="none" w:sz="0" w:space="0" w:color="auto"/>
          </w:divBdr>
        </w:div>
        <w:div w:id="862866769">
          <w:marLeft w:val="480"/>
          <w:marRight w:val="0"/>
          <w:marTop w:val="0"/>
          <w:marBottom w:val="0"/>
          <w:divBdr>
            <w:top w:val="none" w:sz="0" w:space="0" w:color="auto"/>
            <w:left w:val="none" w:sz="0" w:space="0" w:color="auto"/>
            <w:bottom w:val="none" w:sz="0" w:space="0" w:color="auto"/>
            <w:right w:val="none" w:sz="0" w:space="0" w:color="auto"/>
          </w:divBdr>
        </w:div>
        <w:div w:id="874850056">
          <w:marLeft w:val="480"/>
          <w:marRight w:val="0"/>
          <w:marTop w:val="0"/>
          <w:marBottom w:val="0"/>
          <w:divBdr>
            <w:top w:val="none" w:sz="0" w:space="0" w:color="auto"/>
            <w:left w:val="none" w:sz="0" w:space="0" w:color="auto"/>
            <w:bottom w:val="none" w:sz="0" w:space="0" w:color="auto"/>
            <w:right w:val="none" w:sz="0" w:space="0" w:color="auto"/>
          </w:divBdr>
        </w:div>
        <w:div w:id="909658091">
          <w:marLeft w:val="480"/>
          <w:marRight w:val="0"/>
          <w:marTop w:val="0"/>
          <w:marBottom w:val="0"/>
          <w:divBdr>
            <w:top w:val="none" w:sz="0" w:space="0" w:color="auto"/>
            <w:left w:val="none" w:sz="0" w:space="0" w:color="auto"/>
            <w:bottom w:val="none" w:sz="0" w:space="0" w:color="auto"/>
            <w:right w:val="none" w:sz="0" w:space="0" w:color="auto"/>
          </w:divBdr>
        </w:div>
        <w:div w:id="925383988">
          <w:marLeft w:val="480"/>
          <w:marRight w:val="0"/>
          <w:marTop w:val="0"/>
          <w:marBottom w:val="0"/>
          <w:divBdr>
            <w:top w:val="none" w:sz="0" w:space="0" w:color="auto"/>
            <w:left w:val="none" w:sz="0" w:space="0" w:color="auto"/>
            <w:bottom w:val="none" w:sz="0" w:space="0" w:color="auto"/>
            <w:right w:val="none" w:sz="0" w:space="0" w:color="auto"/>
          </w:divBdr>
        </w:div>
        <w:div w:id="976766179">
          <w:marLeft w:val="480"/>
          <w:marRight w:val="0"/>
          <w:marTop w:val="0"/>
          <w:marBottom w:val="0"/>
          <w:divBdr>
            <w:top w:val="none" w:sz="0" w:space="0" w:color="auto"/>
            <w:left w:val="none" w:sz="0" w:space="0" w:color="auto"/>
            <w:bottom w:val="none" w:sz="0" w:space="0" w:color="auto"/>
            <w:right w:val="none" w:sz="0" w:space="0" w:color="auto"/>
          </w:divBdr>
        </w:div>
        <w:div w:id="1005015915">
          <w:marLeft w:val="480"/>
          <w:marRight w:val="0"/>
          <w:marTop w:val="0"/>
          <w:marBottom w:val="0"/>
          <w:divBdr>
            <w:top w:val="none" w:sz="0" w:space="0" w:color="auto"/>
            <w:left w:val="none" w:sz="0" w:space="0" w:color="auto"/>
            <w:bottom w:val="none" w:sz="0" w:space="0" w:color="auto"/>
            <w:right w:val="none" w:sz="0" w:space="0" w:color="auto"/>
          </w:divBdr>
        </w:div>
        <w:div w:id="1012494740">
          <w:marLeft w:val="480"/>
          <w:marRight w:val="0"/>
          <w:marTop w:val="0"/>
          <w:marBottom w:val="0"/>
          <w:divBdr>
            <w:top w:val="none" w:sz="0" w:space="0" w:color="auto"/>
            <w:left w:val="none" w:sz="0" w:space="0" w:color="auto"/>
            <w:bottom w:val="none" w:sz="0" w:space="0" w:color="auto"/>
            <w:right w:val="none" w:sz="0" w:space="0" w:color="auto"/>
          </w:divBdr>
        </w:div>
        <w:div w:id="1021738936">
          <w:marLeft w:val="480"/>
          <w:marRight w:val="0"/>
          <w:marTop w:val="0"/>
          <w:marBottom w:val="0"/>
          <w:divBdr>
            <w:top w:val="none" w:sz="0" w:space="0" w:color="auto"/>
            <w:left w:val="none" w:sz="0" w:space="0" w:color="auto"/>
            <w:bottom w:val="none" w:sz="0" w:space="0" w:color="auto"/>
            <w:right w:val="none" w:sz="0" w:space="0" w:color="auto"/>
          </w:divBdr>
        </w:div>
        <w:div w:id="1026910553">
          <w:marLeft w:val="480"/>
          <w:marRight w:val="0"/>
          <w:marTop w:val="0"/>
          <w:marBottom w:val="0"/>
          <w:divBdr>
            <w:top w:val="none" w:sz="0" w:space="0" w:color="auto"/>
            <w:left w:val="none" w:sz="0" w:space="0" w:color="auto"/>
            <w:bottom w:val="none" w:sz="0" w:space="0" w:color="auto"/>
            <w:right w:val="none" w:sz="0" w:space="0" w:color="auto"/>
          </w:divBdr>
        </w:div>
        <w:div w:id="1064646199">
          <w:marLeft w:val="480"/>
          <w:marRight w:val="0"/>
          <w:marTop w:val="0"/>
          <w:marBottom w:val="0"/>
          <w:divBdr>
            <w:top w:val="none" w:sz="0" w:space="0" w:color="auto"/>
            <w:left w:val="none" w:sz="0" w:space="0" w:color="auto"/>
            <w:bottom w:val="none" w:sz="0" w:space="0" w:color="auto"/>
            <w:right w:val="none" w:sz="0" w:space="0" w:color="auto"/>
          </w:divBdr>
        </w:div>
        <w:div w:id="1093011120">
          <w:marLeft w:val="480"/>
          <w:marRight w:val="0"/>
          <w:marTop w:val="0"/>
          <w:marBottom w:val="0"/>
          <w:divBdr>
            <w:top w:val="none" w:sz="0" w:space="0" w:color="auto"/>
            <w:left w:val="none" w:sz="0" w:space="0" w:color="auto"/>
            <w:bottom w:val="none" w:sz="0" w:space="0" w:color="auto"/>
            <w:right w:val="none" w:sz="0" w:space="0" w:color="auto"/>
          </w:divBdr>
        </w:div>
        <w:div w:id="1127703865">
          <w:marLeft w:val="480"/>
          <w:marRight w:val="0"/>
          <w:marTop w:val="0"/>
          <w:marBottom w:val="0"/>
          <w:divBdr>
            <w:top w:val="none" w:sz="0" w:space="0" w:color="auto"/>
            <w:left w:val="none" w:sz="0" w:space="0" w:color="auto"/>
            <w:bottom w:val="none" w:sz="0" w:space="0" w:color="auto"/>
            <w:right w:val="none" w:sz="0" w:space="0" w:color="auto"/>
          </w:divBdr>
        </w:div>
        <w:div w:id="1140997361">
          <w:marLeft w:val="480"/>
          <w:marRight w:val="0"/>
          <w:marTop w:val="0"/>
          <w:marBottom w:val="0"/>
          <w:divBdr>
            <w:top w:val="none" w:sz="0" w:space="0" w:color="auto"/>
            <w:left w:val="none" w:sz="0" w:space="0" w:color="auto"/>
            <w:bottom w:val="none" w:sz="0" w:space="0" w:color="auto"/>
            <w:right w:val="none" w:sz="0" w:space="0" w:color="auto"/>
          </w:divBdr>
        </w:div>
        <w:div w:id="1156916653">
          <w:marLeft w:val="480"/>
          <w:marRight w:val="0"/>
          <w:marTop w:val="0"/>
          <w:marBottom w:val="0"/>
          <w:divBdr>
            <w:top w:val="none" w:sz="0" w:space="0" w:color="auto"/>
            <w:left w:val="none" w:sz="0" w:space="0" w:color="auto"/>
            <w:bottom w:val="none" w:sz="0" w:space="0" w:color="auto"/>
            <w:right w:val="none" w:sz="0" w:space="0" w:color="auto"/>
          </w:divBdr>
        </w:div>
        <w:div w:id="1188563384">
          <w:marLeft w:val="480"/>
          <w:marRight w:val="0"/>
          <w:marTop w:val="0"/>
          <w:marBottom w:val="0"/>
          <w:divBdr>
            <w:top w:val="none" w:sz="0" w:space="0" w:color="auto"/>
            <w:left w:val="none" w:sz="0" w:space="0" w:color="auto"/>
            <w:bottom w:val="none" w:sz="0" w:space="0" w:color="auto"/>
            <w:right w:val="none" w:sz="0" w:space="0" w:color="auto"/>
          </w:divBdr>
        </w:div>
        <w:div w:id="1225676174">
          <w:marLeft w:val="480"/>
          <w:marRight w:val="0"/>
          <w:marTop w:val="0"/>
          <w:marBottom w:val="0"/>
          <w:divBdr>
            <w:top w:val="none" w:sz="0" w:space="0" w:color="auto"/>
            <w:left w:val="none" w:sz="0" w:space="0" w:color="auto"/>
            <w:bottom w:val="none" w:sz="0" w:space="0" w:color="auto"/>
            <w:right w:val="none" w:sz="0" w:space="0" w:color="auto"/>
          </w:divBdr>
        </w:div>
        <w:div w:id="1245263178">
          <w:marLeft w:val="480"/>
          <w:marRight w:val="0"/>
          <w:marTop w:val="0"/>
          <w:marBottom w:val="0"/>
          <w:divBdr>
            <w:top w:val="none" w:sz="0" w:space="0" w:color="auto"/>
            <w:left w:val="none" w:sz="0" w:space="0" w:color="auto"/>
            <w:bottom w:val="none" w:sz="0" w:space="0" w:color="auto"/>
            <w:right w:val="none" w:sz="0" w:space="0" w:color="auto"/>
          </w:divBdr>
        </w:div>
        <w:div w:id="1255623854">
          <w:marLeft w:val="480"/>
          <w:marRight w:val="0"/>
          <w:marTop w:val="0"/>
          <w:marBottom w:val="0"/>
          <w:divBdr>
            <w:top w:val="none" w:sz="0" w:space="0" w:color="auto"/>
            <w:left w:val="none" w:sz="0" w:space="0" w:color="auto"/>
            <w:bottom w:val="none" w:sz="0" w:space="0" w:color="auto"/>
            <w:right w:val="none" w:sz="0" w:space="0" w:color="auto"/>
          </w:divBdr>
        </w:div>
        <w:div w:id="1314066552">
          <w:marLeft w:val="480"/>
          <w:marRight w:val="0"/>
          <w:marTop w:val="0"/>
          <w:marBottom w:val="0"/>
          <w:divBdr>
            <w:top w:val="none" w:sz="0" w:space="0" w:color="auto"/>
            <w:left w:val="none" w:sz="0" w:space="0" w:color="auto"/>
            <w:bottom w:val="none" w:sz="0" w:space="0" w:color="auto"/>
            <w:right w:val="none" w:sz="0" w:space="0" w:color="auto"/>
          </w:divBdr>
        </w:div>
        <w:div w:id="1320574472">
          <w:marLeft w:val="480"/>
          <w:marRight w:val="0"/>
          <w:marTop w:val="0"/>
          <w:marBottom w:val="0"/>
          <w:divBdr>
            <w:top w:val="none" w:sz="0" w:space="0" w:color="auto"/>
            <w:left w:val="none" w:sz="0" w:space="0" w:color="auto"/>
            <w:bottom w:val="none" w:sz="0" w:space="0" w:color="auto"/>
            <w:right w:val="none" w:sz="0" w:space="0" w:color="auto"/>
          </w:divBdr>
        </w:div>
        <w:div w:id="1361467597">
          <w:marLeft w:val="480"/>
          <w:marRight w:val="0"/>
          <w:marTop w:val="0"/>
          <w:marBottom w:val="0"/>
          <w:divBdr>
            <w:top w:val="none" w:sz="0" w:space="0" w:color="auto"/>
            <w:left w:val="none" w:sz="0" w:space="0" w:color="auto"/>
            <w:bottom w:val="none" w:sz="0" w:space="0" w:color="auto"/>
            <w:right w:val="none" w:sz="0" w:space="0" w:color="auto"/>
          </w:divBdr>
        </w:div>
      </w:divsChild>
    </w:div>
    <w:div w:id="1181816290">
      <w:marLeft w:val="480"/>
      <w:marRight w:val="0"/>
      <w:marTop w:val="0"/>
      <w:marBottom w:val="0"/>
      <w:divBdr>
        <w:top w:val="none" w:sz="0" w:space="0" w:color="auto"/>
        <w:left w:val="none" w:sz="0" w:space="0" w:color="auto"/>
        <w:bottom w:val="none" w:sz="0" w:space="0" w:color="auto"/>
        <w:right w:val="none" w:sz="0" w:space="0" w:color="auto"/>
      </w:divBdr>
    </w:div>
    <w:div w:id="1181822252">
      <w:bodyDiv w:val="1"/>
      <w:marLeft w:val="0"/>
      <w:marRight w:val="0"/>
      <w:marTop w:val="0"/>
      <w:marBottom w:val="0"/>
      <w:divBdr>
        <w:top w:val="none" w:sz="0" w:space="0" w:color="auto"/>
        <w:left w:val="none" w:sz="0" w:space="0" w:color="auto"/>
        <w:bottom w:val="none" w:sz="0" w:space="0" w:color="auto"/>
        <w:right w:val="none" w:sz="0" w:space="0" w:color="auto"/>
      </w:divBdr>
    </w:div>
    <w:div w:id="1181898320">
      <w:bodyDiv w:val="1"/>
      <w:marLeft w:val="0"/>
      <w:marRight w:val="0"/>
      <w:marTop w:val="0"/>
      <w:marBottom w:val="0"/>
      <w:divBdr>
        <w:top w:val="none" w:sz="0" w:space="0" w:color="auto"/>
        <w:left w:val="none" w:sz="0" w:space="0" w:color="auto"/>
        <w:bottom w:val="none" w:sz="0" w:space="0" w:color="auto"/>
        <w:right w:val="none" w:sz="0" w:space="0" w:color="auto"/>
      </w:divBdr>
    </w:div>
    <w:div w:id="1181970049">
      <w:marLeft w:val="480"/>
      <w:marRight w:val="0"/>
      <w:marTop w:val="0"/>
      <w:marBottom w:val="0"/>
      <w:divBdr>
        <w:top w:val="none" w:sz="0" w:space="0" w:color="auto"/>
        <w:left w:val="none" w:sz="0" w:space="0" w:color="auto"/>
        <w:bottom w:val="none" w:sz="0" w:space="0" w:color="auto"/>
        <w:right w:val="none" w:sz="0" w:space="0" w:color="auto"/>
      </w:divBdr>
    </w:div>
    <w:div w:id="1181974180">
      <w:marLeft w:val="480"/>
      <w:marRight w:val="0"/>
      <w:marTop w:val="0"/>
      <w:marBottom w:val="0"/>
      <w:divBdr>
        <w:top w:val="none" w:sz="0" w:space="0" w:color="auto"/>
        <w:left w:val="none" w:sz="0" w:space="0" w:color="auto"/>
        <w:bottom w:val="none" w:sz="0" w:space="0" w:color="auto"/>
        <w:right w:val="none" w:sz="0" w:space="0" w:color="auto"/>
      </w:divBdr>
    </w:div>
    <w:div w:id="1182009713">
      <w:marLeft w:val="480"/>
      <w:marRight w:val="0"/>
      <w:marTop w:val="0"/>
      <w:marBottom w:val="0"/>
      <w:divBdr>
        <w:top w:val="none" w:sz="0" w:space="0" w:color="auto"/>
        <w:left w:val="none" w:sz="0" w:space="0" w:color="auto"/>
        <w:bottom w:val="none" w:sz="0" w:space="0" w:color="auto"/>
        <w:right w:val="none" w:sz="0" w:space="0" w:color="auto"/>
      </w:divBdr>
    </w:div>
    <w:div w:id="1182013688">
      <w:bodyDiv w:val="1"/>
      <w:marLeft w:val="0"/>
      <w:marRight w:val="0"/>
      <w:marTop w:val="0"/>
      <w:marBottom w:val="0"/>
      <w:divBdr>
        <w:top w:val="none" w:sz="0" w:space="0" w:color="auto"/>
        <w:left w:val="none" w:sz="0" w:space="0" w:color="auto"/>
        <w:bottom w:val="none" w:sz="0" w:space="0" w:color="auto"/>
        <w:right w:val="none" w:sz="0" w:space="0" w:color="auto"/>
      </w:divBdr>
    </w:div>
    <w:div w:id="1182085626">
      <w:bodyDiv w:val="1"/>
      <w:marLeft w:val="0"/>
      <w:marRight w:val="0"/>
      <w:marTop w:val="0"/>
      <w:marBottom w:val="0"/>
      <w:divBdr>
        <w:top w:val="none" w:sz="0" w:space="0" w:color="auto"/>
        <w:left w:val="none" w:sz="0" w:space="0" w:color="auto"/>
        <w:bottom w:val="none" w:sz="0" w:space="0" w:color="auto"/>
        <w:right w:val="none" w:sz="0" w:space="0" w:color="auto"/>
      </w:divBdr>
    </w:div>
    <w:div w:id="1182159917">
      <w:marLeft w:val="480"/>
      <w:marRight w:val="0"/>
      <w:marTop w:val="0"/>
      <w:marBottom w:val="0"/>
      <w:divBdr>
        <w:top w:val="none" w:sz="0" w:space="0" w:color="auto"/>
        <w:left w:val="none" w:sz="0" w:space="0" w:color="auto"/>
        <w:bottom w:val="none" w:sz="0" w:space="0" w:color="auto"/>
        <w:right w:val="none" w:sz="0" w:space="0" w:color="auto"/>
      </w:divBdr>
    </w:div>
    <w:div w:id="1182160394">
      <w:marLeft w:val="480"/>
      <w:marRight w:val="0"/>
      <w:marTop w:val="0"/>
      <w:marBottom w:val="0"/>
      <w:divBdr>
        <w:top w:val="none" w:sz="0" w:space="0" w:color="auto"/>
        <w:left w:val="none" w:sz="0" w:space="0" w:color="auto"/>
        <w:bottom w:val="none" w:sz="0" w:space="0" w:color="auto"/>
        <w:right w:val="none" w:sz="0" w:space="0" w:color="auto"/>
      </w:divBdr>
    </w:div>
    <w:div w:id="1182165679">
      <w:marLeft w:val="480"/>
      <w:marRight w:val="0"/>
      <w:marTop w:val="0"/>
      <w:marBottom w:val="0"/>
      <w:divBdr>
        <w:top w:val="none" w:sz="0" w:space="0" w:color="auto"/>
        <w:left w:val="none" w:sz="0" w:space="0" w:color="auto"/>
        <w:bottom w:val="none" w:sz="0" w:space="0" w:color="auto"/>
        <w:right w:val="none" w:sz="0" w:space="0" w:color="auto"/>
      </w:divBdr>
    </w:div>
    <w:div w:id="1182205069">
      <w:bodyDiv w:val="1"/>
      <w:marLeft w:val="0"/>
      <w:marRight w:val="0"/>
      <w:marTop w:val="0"/>
      <w:marBottom w:val="0"/>
      <w:divBdr>
        <w:top w:val="none" w:sz="0" w:space="0" w:color="auto"/>
        <w:left w:val="none" w:sz="0" w:space="0" w:color="auto"/>
        <w:bottom w:val="none" w:sz="0" w:space="0" w:color="auto"/>
        <w:right w:val="none" w:sz="0" w:space="0" w:color="auto"/>
      </w:divBdr>
    </w:div>
    <w:div w:id="1182206408">
      <w:marLeft w:val="480"/>
      <w:marRight w:val="0"/>
      <w:marTop w:val="0"/>
      <w:marBottom w:val="0"/>
      <w:divBdr>
        <w:top w:val="none" w:sz="0" w:space="0" w:color="auto"/>
        <w:left w:val="none" w:sz="0" w:space="0" w:color="auto"/>
        <w:bottom w:val="none" w:sz="0" w:space="0" w:color="auto"/>
        <w:right w:val="none" w:sz="0" w:space="0" w:color="auto"/>
      </w:divBdr>
    </w:div>
    <w:div w:id="1182281491">
      <w:marLeft w:val="480"/>
      <w:marRight w:val="0"/>
      <w:marTop w:val="0"/>
      <w:marBottom w:val="0"/>
      <w:divBdr>
        <w:top w:val="none" w:sz="0" w:space="0" w:color="auto"/>
        <w:left w:val="none" w:sz="0" w:space="0" w:color="auto"/>
        <w:bottom w:val="none" w:sz="0" w:space="0" w:color="auto"/>
        <w:right w:val="none" w:sz="0" w:space="0" w:color="auto"/>
      </w:divBdr>
    </w:div>
    <w:div w:id="1182357265">
      <w:bodyDiv w:val="1"/>
      <w:marLeft w:val="0"/>
      <w:marRight w:val="0"/>
      <w:marTop w:val="0"/>
      <w:marBottom w:val="0"/>
      <w:divBdr>
        <w:top w:val="none" w:sz="0" w:space="0" w:color="auto"/>
        <w:left w:val="none" w:sz="0" w:space="0" w:color="auto"/>
        <w:bottom w:val="none" w:sz="0" w:space="0" w:color="auto"/>
        <w:right w:val="none" w:sz="0" w:space="0" w:color="auto"/>
      </w:divBdr>
    </w:div>
    <w:div w:id="1182473817">
      <w:marLeft w:val="480"/>
      <w:marRight w:val="0"/>
      <w:marTop w:val="0"/>
      <w:marBottom w:val="0"/>
      <w:divBdr>
        <w:top w:val="none" w:sz="0" w:space="0" w:color="auto"/>
        <w:left w:val="none" w:sz="0" w:space="0" w:color="auto"/>
        <w:bottom w:val="none" w:sz="0" w:space="0" w:color="auto"/>
        <w:right w:val="none" w:sz="0" w:space="0" w:color="auto"/>
      </w:divBdr>
    </w:div>
    <w:div w:id="1182474647">
      <w:marLeft w:val="480"/>
      <w:marRight w:val="0"/>
      <w:marTop w:val="0"/>
      <w:marBottom w:val="0"/>
      <w:divBdr>
        <w:top w:val="none" w:sz="0" w:space="0" w:color="auto"/>
        <w:left w:val="none" w:sz="0" w:space="0" w:color="auto"/>
        <w:bottom w:val="none" w:sz="0" w:space="0" w:color="auto"/>
        <w:right w:val="none" w:sz="0" w:space="0" w:color="auto"/>
      </w:divBdr>
    </w:div>
    <w:div w:id="1182475359">
      <w:marLeft w:val="480"/>
      <w:marRight w:val="0"/>
      <w:marTop w:val="0"/>
      <w:marBottom w:val="0"/>
      <w:divBdr>
        <w:top w:val="none" w:sz="0" w:space="0" w:color="auto"/>
        <w:left w:val="none" w:sz="0" w:space="0" w:color="auto"/>
        <w:bottom w:val="none" w:sz="0" w:space="0" w:color="auto"/>
        <w:right w:val="none" w:sz="0" w:space="0" w:color="auto"/>
      </w:divBdr>
    </w:div>
    <w:div w:id="1182479054">
      <w:bodyDiv w:val="1"/>
      <w:marLeft w:val="0"/>
      <w:marRight w:val="0"/>
      <w:marTop w:val="0"/>
      <w:marBottom w:val="0"/>
      <w:divBdr>
        <w:top w:val="none" w:sz="0" w:space="0" w:color="auto"/>
        <w:left w:val="none" w:sz="0" w:space="0" w:color="auto"/>
        <w:bottom w:val="none" w:sz="0" w:space="0" w:color="auto"/>
        <w:right w:val="none" w:sz="0" w:space="0" w:color="auto"/>
      </w:divBdr>
    </w:div>
    <w:div w:id="1182664091">
      <w:bodyDiv w:val="1"/>
      <w:marLeft w:val="0"/>
      <w:marRight w:val="0"/>
      <w:marTop w:val="0"/>
      <w:marBottom w:val="0"/>
      <w:divBdr>
        <w:top w:val="none" w:sz="0" w:space="0" w:color="auto"/>
        <w:left w:val="none" w:sz="0" w:space="0" w:color="auto"/>
        <w:bottom w:val="none" w:sz="0" w:space="0" w:color="auto"/>
        <w:right w:val="none" w:sz="0" w:space="0" w:color="auto"/>
      </w:divBdr>
    </w:div>
    <w:div w:id="1182667943">
      <w:marLeft w:val="480"/>
      <w:marRight w:val="0"/>
      <w:marTop w:val="0"/>
      <w:marBottom w:val="0"/>
      <w:divBdr>
        <w:top w:val="none" w:sz="0" w:space="0" w:color="auto"/>
        <w:left w:val="none" w:sz="0" w:space="0" w:color="auto"/>
        <w:bottom w:val="none" w:sz="0" w:space="0" w:color="auto"/>
        <w:right w:val="none" w:sz="0" w:space="0" w:color="auto"/>
      </w:divBdr>
    </w:div>
    <w:div w:id="1182744440">
      <w:bodyDiv w:val="1"/>
      <w:marLeft w:val="0"/>
      <w:marRight w:val="0"/>
      <w:marTop w:val="0"/>
      <w:marBottom w:val="0"/>
      <w:divBdr>
        <w:top w:val="none" w:sz="0" w:space="0" w:color="auto"/>
        <w:left w:val="none" w:sz="0" w:space="0" w:color="auto"/>
        <w:bottom w:val="none" w:sz="0" w:space="0" w:color="auto"/>
        <w:right w:val="none" w:sz="0" w:space="0" w:color="auto"/>
      </w:divBdr>
    </w:div>
    <w:div w:id="1182744675">
      <w:bodyDiv w:val="1"/>
      <w:marLeft w:val="0"/>
      <w:marRight w:val="0"/>
      <w:marTop w:val="0"/>
      <w:marBottom w:val="0"/>
      <w:divBdr>
        <w:top w:val="none" w:sz="0" w:space="0" w:color="auto"/>
        <w:left w:val="none" w:sz="0" w:space="0" w:color="auto"/>
        <w:bottom w:val="none" w:sz="0" w:space="0" w:color="auto"/>
        <w:right w:val="none" w:sz="0" w:space="0" w:color="auto"/>
      </w:divBdr>
    </w:div>
    <w:div w:id="1182814941">
      <w:bodyDiv w:val="1"/>
      <w:marLeft w:val="0"/>
      <w:marRight w:val="0"/>
      <w:marTop w:val="0"/>
      <w:marBottom w:val="0"/>
      <w:divBdr>
        <w:top w:val="none" w:sz="0" w:space="0" w:color="auto"/>
        <w:left w:val="none" w:sz="0" w:space="0" w:color="auto"/>
        <w:bottom w:val="none" w:sz="0" w:space="0" w:color="auto"/>
        <w:right w:val="none" w:sz="0" w:space="0" w:color="auto"/>
      </w:divBdr>
    </w:div>
    <w:div w:id="1182821972">
      <w:bodyDiv w:val="1"/>
      <w:marLeft w:val="0"/>
      <w:marRight w:val="0"/>
      <w:marTop w:val="0"/>
      <w:marBottom w:val="0"/>
      <w:divBdr>
        <w:top w:val="none" w:sz="0" w:space="0" w:color="auto"/>
        <w:left w:val="none" w:sz="0" w:space="0" w:color="auto"/>
        <w:bottom w:val="none" w:sz="0" w:space="0" w:color="auto"/>
        <w:right w:val="none" w:sz="0" w:space="0" w:color="auto"/>
      </w:divBdr>
    </w:div>
    <w:div w:id="1182822304">
      <w:bodyDiv w:val="1"/>
      <w:marLeft w:val="0"/>
      <w:marRight w:val="0"/>
      <w:marTop w:val="0"/>
      <w:marBottom w:val="0"/>
      <w:divBdr>
        <w:top w:val="none" w:sz="0" w:space="0" w:color="auto"/>
        <w:left w:val="none" w:sz="0" w:space="0" w:color="auto"/>
        <w:bottom w:val="none" w:sz="0" w:space="0" w:color="auto"/>
        <w:right w:val="none" w:sz="0" w:space="0" w:color="auto"/>
      </w:divBdr>
      <w:divsChild>
        <w:div w:id="30499937">
          <w:marLeft w:val="480"/>
          <w:marRight w:val="0"/>
          <w:marTop w:val="0"/>
          <w:marBottom w:val="0"/>
          <w:divBdr>
            <w:top w:val="none" w:sz="0" w:space="0" w:color="auto"/>
            <w:left w:val="none" w:sz="0" w:space="0" w:color="auto"/>
            <w:bottom w:val="none" w:sz="0" w:space="0" w:color="auto"/>
            <w:right w:val="none" w:sz="0" w:space="0" w:color="auto"/>
          </w:divBdr>
        </w:div>
        <w:div w:id="85200918">
          <w:marLeft w:val="480"/>
          <w:marRight w:val="0"/>
          <w:marTop w:val="0"/>
          <w:marBottom w:val="0"/>
          <w:divBdr>
            <w:top w:val="none" w:sz="0" w:space="0" w:color="auto"/>
            <w:left w:val="none" w:sz="0" w:space="0" w:color="auto"/>
            <w:bottom w:val="none" w:sz="0" w:space="0" w:color="auto"/>
            <w:right w:val="none" w:sz="0" w:space="0" w:color="auto"/>
          </w:divBdr>
        </w:div>
        <w:div w:id="207449131">
          <w:marLeft w:val="480"/>
          <w:marRight w:val="0"/>
          <w:marTop w:val="0"/>
          <w:marBottom w:val="0"/>
          <w:divBdr>
            <w:top w:val="none" w:sz="0" w:space="0" w:color="auto"/>
            <w:left w:val="none" w:sz="0" w:space="0" w:color="auto"/>
            <w:bottom w:val="none" w:sz="0" w:space="0" w:color="auto"/>
            <w:right w:val="none" w:sz="0" w:space="0" w:color="auto"/>
          </w:divBdr>
        </w:div>
        <w:div w:id="232937616">
          <w:marLeft w:val="480"/>
          <w:marRight w:val="0"/>
          <w:marTop w:val="0"/>
          <w:marBottom w:val="0"/>
          <w:divBdr>
            <w:top w:val="none" w:sz="0" w:space="0" w:color="auto"/>
            <w:left w:val="none" w:sz="0" w:space="0" w:color="auto"/>
            <w:bottom w:val="none" w:sz="0" w:space="0" w:color="auto"/>
            <w:right w:val="none" w:sz="0" w:space="0" w:color="auto"/>
          </w:divBdr>
        </w:div>
        <w:div w:id="293877559">
          <w:marLeft w:val="480"/>
          <w:marRight w:val="0"/>
          <w:marTop w:val="0"/>
          <w:marBottom w:val="0"/>
          <w:divBdr>
            <w:top w:val="none" w:sz="0" w:space="0" w:color="auto"/>
            <w:left w:val="none" w:sz="0" w:space="0" w:color="auto"/>
            <w:bottom w:val="none" w:sz="0" w:space="0" w:color="auto"/>
            <w:right w:val="none" w:sz="0" w:space="0" w:color="auto"/>
          </w:divBdr>
        </w:div>
        <w:div w:id="321855158">
          <w:marLeft w:val="480"/>
          <w:marRight w:val="0"/>
          <w:marTop w:val="0"/>
          <w:marBottom w:val="0"/>
          <w:divBdr>
            <w:top w:val="none" w:sz="0" w:space="0" w:color="auto"/>
            <w:left w:val="none" w:sz="0" w:space="0" w:color="auto"/>
            <w:bottom w:val="none" w:sz="0" w:space="0" w:color="auto"/>
            <w:right w:val="none" w:sz="0" w:space="0" w:color="auto"/>
          </w:divBdr>
        </w:div>
        <w:div w:id="380520544">
          <w:marLeft w:val="480"/>
          <w:marRight w:val="0"/>
          <w:marTop w:val="0"/>
          <w:marBottom w:val="0"/>
          <w:divBdr>
            <w:top w:val="none" w:sz="0" w:space="0" w:color="auto"/>
            <w:left w:val="none" w:sz="0" w:space="0" w:color="auto"/>
            <w:bottom w:val="none" w:sz="0" w:space="0" w:color="auto"/>
            <w:right w:val="none" w:sz="0" w:space="0" w:color="auto"/>
          </w:divBdr>
        </w:div>
        <w:div w:id="389882456">
          <w:marLeft w:val="480"/>
          <w:marRight w:val="0"/>
          <w:marTop w:val="0"/>
          <w:marBottom w:val="0"/>
          <w:divBdr>
            <w:top w:val="none" w:sz="0" w:space="0" w:color="auto"/>
            <w:left w:val="none" w:sz="0" w:space="0" w:color="auto"/>
            <w:bottom w:val="none" w:sz="0" w:space="0" w:color="auto"/>
            <w:right w:val="none" w:sz="0" w:space="0" w:color="auto"/>
          </w:divBdr>
        </w:div>
        <w:div w:id="413161146">
          <w:marLeft w:val="480"/>
          <w:marRight w:val="0"/>
          <w:marTop w:val="0"/>
          <w:marBottom w:val="0"/>
          <w:divBdr>
            <w:top w:val="none" w:sz="0" w:space="0" w:color="auto"/>
            <w:left w:val="none" w:sz="0" w:space="0" w:color="auto"/>
            <w:bottom w:val="none" w:sz="0" w:space="0" w:color="auto"/>
            <w:right w:val="none" w:sz="0" w:space="0" w:color="auto"/>
          </w:divBdr>
        </w:div>
        <w:div w:id="428938282">
          <w:marLeft w:val="480"/>
          <w:marRight w:val="0"/>
          <w:marTop w:val="0"/>
          <w:marBottom w:val="0"/>
          <w:divBdr>
            <w:top w:val="none" w:sz="0" w:space="0" w:color="auto"/>
            <w:left w:val="none" w:sz="0" w:space="0" w:color="auto"/>
            <w:bottom w:val="none" w:sz="0" w:space="0" w:color="auto"/>
            <w:right w:val="none" w:sz="0" w:space="0" w:color="auto"/>
          </w:divBdr>
        </w:div>
        <w:div w:id="443815269">
          <w:marLeft w:val="480"/>
          <w:marRight w:val="0"/>
          <w:marTop w:val="0"/>
          <w:marBottom w:val="0"/>
          <w:divBdr>
            <w:top w:val="none" w:sz="0" w:space="0" w:color="auto"/>
            <w:left w:val="none" w:sz="0" w:space="0" w:color="auto"/>
            <w:bottom w:val="none" w:sz="0" w:space="0" w:color="auto"/>
            <w:right w:val="none" w:sz="0" w:space="0" w:color="auto"/>
          </w:divBdr>
        </w:div>
        <w:div w:id="484709181">
          <w:marLeft w:val="480"/>
          <w:marRight w:val="0"/>
          <w:marTop w:val="0"/>
          <w:marBottom w:val="0"/>
          <w:divBdr>
            <w:top w:val="none" w:sz="0" w:space="0" w:color="auto"/>
            <w:left w:val="none" w:sz="0" w:space="0" w:color="auto"/>
            <w:bottom w:val="none" w:sz="0" w:space="0" w:color="auto"/>
            <w:right w:val="none" w:sz="0" w:space="0" w:color="auto"/>
          </w:divBdr>
        </w:div>
        <w:div w:id="516620293">
          <w:marLeft w:val="480"/>
          <w:marRight w:val="0"/>
          <w:marTop w:val="0"/>
          <w:marBottom w:val="0"/>
          <w:divBdr>
            <w:top w:val="none" w:sz="0" w:space="0" w:color="auto"/>
            <w:left w:val="none" w:sz="0" w:space="0" w:color="auto"/>
            <w:bottom w:val="none" w:sz="0" w:space="0" w:color="auto"/>
            <w:right w:val="none" w:sz="0" w:space="0" w:color="auto"/>
          </w:divBdr>
        </w:div>
        <w:div w:id="517472657">
          <w:marLeft w:val="480"/>
          <w:marRight w:val="0"/>
          <w:marTop w:val="0"/>
          <w:marBottom w:val="0"/>
          <w:divBdr>
            <w:top w:val="none" w:sz="0" w:space="0" w:color="auto"/>
            <w:left w:val="none" w:sz="0" w:space="0" w:color="auto"/>
            <w:bottom w:val="none" w:sz="0" w:space="0" w:color="auto"/>
            <w:right w:val="none" w:sz="0" w:space="0" w:color="auto"/>
          </w:divBdr>
        </w:div>
        <w:div w:id="628630691">
          <w:marLeft w:val="480"/>
          <w:marRight w:val="0"/>
          <w:marTop w:val="0"/>
          <w:marBottom w:val="0"/>
          <w:divBdr>
            <w:top w:val="none" w:sz="0" w:space="0" w:color="auto"/>
            <w:left w:val="none" w:sz="0" w:space="0" w:color="auto"/>
            <w:bottom w:val="none" w:sz="0" w:space="0" w:color="auto"/>
            <w:right w:val="none" w:sz="0" w:space="0" w:color="auto"/>
          </w:divBdr>
        </w:div>
        <w:div w:id="647587360">
          <w:marLeft w:val="480"/>
          <w:marRight w:val="0"/>
          <w:marTop w:val="0"/>
          <w:marBottom w:val="0"/>
          <w:divBdr>
            <w:top w:val="none" w:sz="0" w:space="0" w:color="auto"/>
            <w:left w:val="none" w:sz="0" w:space="0" w:color="auto"/>
            <w:bottom w:val="none" w:sz="0" w:space="0" w:color="auto"/>
            <w:right w:val="none" w:sz="0" w:space="0" w:color="auto"/>
          </w:divBdr>
        </w:div>
        <w:div w:id="659580144">
          <w:marLeft w:val="480"/>
          <w:marRight w:val="0"/>
          <w:marTop w:val="0"/>
          <w:marBottom w:val="0"/>
          <w:divBdr>
            <w:top w:val="none" w:sz="0" w:space="0" w:color="auto"/>
            <w:left w:val="none" w:sz="0" w:space="0" w:color="auto"/>
            <w:bottom w:val="none" w:sz="0" w:space="0" w:color="auto"/>
            <w:right w:val="none" w:sz="0" w:space="0" w:color="auto"/>
          </w:divBdr>
        </w:div>
        <w:div w:id="664169182">
          <w:marLeft w:val="480"/>
          <w:marRight w:val="0"/>
          <w:marTop w:val="0"/>
          <w:marBottom w:val="0"/>
          <w:divBdr>
            <w:top w:val="none" w:sz="0" w:space="0" w:color="auto"/>
            <w:left w:val="none" w:sz="0" w:space="0" w:color="auto"/>
            <w:bottom w:val="none" w:sz="0" w:space="0" w:color="auto"/>
            <w:right w:val="none" w:sz="0" w:space="0" w:color="auto"/>
          </w:divBdr>
        </w:div>
        <w:div w:id="721365917">
          <w:marLeft w:val="480"/>
          <w:marRight w:val="0"/>
          <w:marTop w:val="0"/>
          <w:marBottom w:val="0"/>
          <w:divBdr>
            <w:top w:val="none" w:sz="0" w:space="0" w:color="auto"/>
            <w:left w:val="none" w:sz="0" w:space="0" w:color="auto"/>
            <w:bottom w:val="none" w:sz="0" w:space="0" w:color="auto"/>
            <w:right w:val="none" w:sz="0" w:space="0" w:color="auto"/>
          </w:divBdr>
        </w:div>
        <w:div w:id="735006253">
          <w:marLeft w:val="480"/>
          <w:marRight w:val="0"/>
          <w:marTop w:val="0"/>
          <w:marBottom w:val="0"/>
          <w:divBdr>
            <w:top w:val="none" w:sz="0" w:space="0" w:color="auto"/>
            <w:left w:val="none" w:sz="0" w:space="0" w:color="auto"/>
            <w:bottom w:val="none" w:sz="0" w:space="0" w:color="auto"/>
            <w:right w:val="none" w:sz="0" w:space="0" w:color="auto"/>
          </w:divBdr>
        </w:div>
        <w:div w:id="767778379">
          <w:marLeft w:val="480"/>
          <w:marRight w:val="0"/>
          <w:marTop w:val="0"/>
          <w:marBottom w:val="0"/>
          <w:divBdr>
            <w:top w:val="none" w:sz="0" w:space="0" w:color="auto"/>
            <w:left w:val="none" w:sz="0" w:space="0" w:color="auto"/>
            <w:bottom w:val="none" w:sz="0" w:space="0" w:color="auto"/>
            <w:right w:val="none" w:sz="0" w:space="0" w:color="auto"/>
          </w:divBdr>
        </w:div>
        <w:div w:id="768697095">
          <w:marLeft w:val="480"/>
          <w:marRight w:val="0"/>
          <w:marTop w:val="0"/>
          <w:marBottom w:val="0"/>
          <w:divBdr>
            <w:top w:val="none" w:sz="0" w:space="0" w:color="auto"/>
            <w:left w:val="none" w:sz="0" w:space="0" w:color="auto"/>
            <w:bottom w:val="none" w:sz="0" w:space="0" w:color="auto"/>
            <w:right w:val="none" w:sz="0" w:space="0" w:color="auto"/>
          </w:divBdr>
        </w:div>
        <w:div w:id="782699370">
          <w:marLeft w:val="480"/>
          <w:marRight w:val="0"/>
          <w:marTop w:val="0"/>
          <w:marBottom w:val="0"/>
          <w:divBdr>
            <w:top w:val="none" w:sz="0" w:space="0" w:color="auto"/>
            <w:left w:val="none" w:sz="0" w:space="0" w:color="auto"/>
            <w:bottom w:val="none" w:sz="0" w:space="0" w:color="auto"/>
            <w:right w:val="none" w:sz="0" w:space="0" w:color="auto"/>
          </w:divBdr>
        </w:div>
        <w:div w:id="789200605">
          <w:marLeft w:val="480"/>
          <w:marRight w:val="0"/>
          <w:marTop w:val="0"/>
          <w:marBottom w:val="0"/>
          <w:divBdr>
            <w:top w:val="none" w:sz="0" w:space="0" w:color="auto"/>
            <w:left w:val="none" w:sz="0" w:space="0" w:color="auto"/>
            <w:bottom w:val="none" w:sz="0" w:space="0" w:color="auto"/>
            <w:right w:val="none" w:sz="0" w:space="0" w:color="auto"/>
          </w:divBdr>
        </w:div>
        <w:div w:id="823664847">
          <w:marLeft w:val="480"/>
          <w:marRight w:val="0"/>
          <w:marTop w:val="0"/>
          <w:marBottom w:val="0"/>
          <w:divBdr>
            <w:top w:val="none" w:sz="0" w:space="0" w:color="auto"/>
            <w:left w:val="none" w:sz="0" w:space="0" w:color="auto"/>
            <w:bottom w:val="none" w:sz="0" w:space="0" w:color="auto"/>
            <w:right w:val="none" w:sz="0" w:space="0" w:color="auto"/>
          </w:divBdr>
        </w:div>
        <w:div w:id="836919719">
          <w:marLeft w:val="480"/>
          <w:marRight w:val="0"/>
          <w:marTop w:val="0"/>
          <w:marBottom w:val="0"/>
          <w:divBdr>
            <w:top w:val="none" w:sz="0" w:space="0" w:color="auto"/>
            <w:left w:val="none" w:sz="0" w:space="0" w:color="auto"/>
            <w:bottom w:val="none" w:sz="0" w:space="0" w:color="auto"/>
            <w:right w:val="none" w:sz="0" w:space="0" w:color="auto"/>
          </w:divBdr>
        </w:div>
        <w:div w:id="885332657">
          <w:marLeft w:val="480"/>
          <w:marRight w:val="0"/>
          <w:marTop w:val="0"/>
          <w:marBottom w:val="0"/>
          <w:divBdr>
            <w:top w:val="none" w:sz="0" w:space="0" w:color="auto"/>
            <w:left w:val="none" w:sz="0" w:space="0" w:color="auto"/>
            <w:bottom w:val="none" w:sz="0" w:space="0" w:color="auto"/>
            <w:right w:val="none" w:sz="0" w:space="0" w:color="auto"/>
          </w:divBdr>
        </w:div>
        <w:div w:id="892884984">
          <w:marLeft w:val="480"/>
          <w:marRight w:val="0"/>
          <w:marTop w:val="0"/>
          <w:marBottom w:val="0"/>
          <w:divBdr>
            <w:top w:val="none" w:sz="0" w:space="0" w:color="auto"/>
            <w:left w:val="none" w:sz="0" w:space="0" w:color="auto"/>
            <w:bottom w:val="none" w:sz="0" w:space="0" w:color="auto"/>
            <w:right w:val="none" w:sz="0" w:space="0" w:color="auto"/>
          </w:divBdr>
        </w:div>
        <w:div w:id="1004555073">
          <w:marLeft w:val="480"/>
          <w:marRight w:val="0"/>
          <w:marTop w:val="0"/>
          <w:marBottom w:val="0"/>
          <w:divBdr>
            <w:top w:val="none" w:sz="0" w:space="0" w:color="auto"/>
            <w:left w:val="none" w:sz="0" w:space="0" w:color="auto"/>
            <w:bottom w:val="none" w:sz="0" w:space="0" w:color="auto"/>
            <w:right w:val="none" w:sz="0" w:space="0" w:color="auto"/>
          </w:divBdr>
        </w:div>
        <w:div w:id="1024985249">
          <w:marLeft w:val="480"/>
          <w:marRight w:val="0"/>
          <w:marTop w:val="0"/>
          <w:marBottom w:val="0"/>
          <w:divBdr>
            <w:top w:val="none" w:sz="0" w:space="0" w:color="auto"/>
            <w:left w:val="none" w:sz="0" w:space="0" w:color="auto"/>
            <w:bottom w:val="none" w:sz="0" w:space="0" w:color="auto"/>
            <w:right w:val="none" w:sz="0" w:space="0" w:color="auto"/>
          </w:divBdr>
        </w:div>
        <w:div w:id="1026295887">
          <w:marLeft w:val="480"/>
          <w:marRight w:val="0"/>
          <w:marTop w:val="0"/>
          <w:marBottom w:val="0"/>
          <w:divBdr>
            <w:top w:val="none" w:sz="0" w:space="0" w:color="auto"/>
            <w:left w:val="none" w:sz="0" w:space="0" w:color="auto"/>
            <w:bottom w:val="none" w:sz="0" w:space="0" w:color="auto"/>
            <w:right w:val="none" w:sz="0" w:space="0" w:color="auto"/>
          </w:divBdr>
        </w:div>
        <w:div w:id="1049496204">
          <w:marLeft w:val="480"/>
          <w:marRight w:val="0"/>
          <w:marTop w:val="0"/>
          <w:marBottom w:val="0"/>
          <w:divBdr>
            <w:top w:val="none" w:sz="0" w:space="0" w:color="auto"/>
            <w:left w:val="none" w:sz="0" w:space="0" w:color="auto"/>
            <w:bottom w:val="none" w:sz="0" w:space="0" w:color="auto"/>
            <w:right w:val="none" w:sz="0" w:space="0" w:color="auto"/>
          </w:divBdr>
        </w:div>
        <w:div w:id="1078333781">
          <w:marLeft w:val="480"/>
          <w:marRight w:val="0"/>
          <w:marTop w:val="0"/>
          <w:marBottom w:val="0"/>
          <w:divBdr>
            <w:top w:val="none" w:sz="0" w:space="0" w:color="auto"/>
            <w:left w:val="none" w:sz="0" w:space="0" w:color="auto"/>
            <w:bottom w:val="none" w:sz="0" w:space="0" w:color="auto"/>
            <w:right w:val="none" w:sz="0" w:space="0" w:color="auto"/>
          </w:divBdr>
        </w:div>
        <w:div w:id="1103958886">
          <w:marLeft w:val="480"/>
          <w:marRight w:val="0"/>
          <w:marTop w:val="0"/>
          <w:marBottom w:val="0"/>
          <w:divBdr>
            <w:top w:val="none" w:sz="0" w:space="0" w:color="auto"/>
            <w:left w:val="none" w:sz="0" w:space="0" w:color="auto"/>
            <w:bottom w:val="none" w:sz="0" w:space="0" w:color="auto"/>
            <w:right w:val="none" w:sz="0" w:space="0" w:color="auto"/>
          </w:divBdr>
        </w:div>
        <w:div w:id="1194074526">
          <w:marLeft w:val="480"/>
          <w:marRight w:val="0"/>
          <w:marTop w:val="0"/>
          <w:marBottom w:val="0"/>
          <w:divBdr>
            <w:top w:val="none" w:sz="0" w:space="0" w:color="auto"/>
            <w:left w:val="none" w:sz="0" w:space="0" w:color="auto"/>
            <w:bottom w:val="none" w:sz="0" w:space="0" w:color="auto"/>
            <w:right w:val="none" w:sz="0" w:space="0" w:color="auto"/>
          </w:divBdr>
        </w:div>
        <w:div w:id="1335306323">
          <w:marLeft w:val="480"/>
          <w:marRight w:val="0"/>
          <w:marTop w:val="0"/>
          <w:marBottom w:val="0"/>
          <w:divBdr>
            <w:top w:val="none" w:sz="0" w:space="0" w:color="auto"/>
            <w:left w:val="none" w:sz="0" w:space="0" w:color="auto"/>
            <w:bottom w:val="none" w:sz="0" w:space="0" w:color="auto"/>
            <w:right w:val="none" w:sz="0" w:space="0" w:color="auto"/>
          </w:divBdr>
        </w:div>
      </w:divsChild>
    </w:div>
    <w:div w:id="1182822418">
      <w:bodyDiv w:val="1"/>
      <w:marLeft w:val="0"/>
      <w:marRight w:val="0"/>
      <w:marTop w:val="0"/>
      <w:marBottom w:val="0"/>
      <w:divBdr>
        <w:top w:val="none" w:sz="0" w:space="0" w:color="auto"/>
        <w:left w:val="none" w:sz="0" w:space="0" w:color="auto"/>
        <w:bottom w:val="none" w:sz="0" w:space="0" w:color="auto"/>
        <w:right w:val="none" w:sz="0" w:space="0" w:color="auto"/>
      </w:divBdr>
    </w:div>
    <w:div w:id="1182862457">
      <w:marLeft w:val="480"/>
      <w:marRight w:val="0"/>
      <w:marTop w:val="0"/>
      <w:marBottom w:val="0"/>
      <w:divBdr>
        <w:top w:val="none" w:sz="0" w:space="0" w:color="auto"/>
        <w:left w:val="none" w:sz="0" w:space="0" w:color="auto"/>
        <w:bottom w:val="none" w:sz="0" w:space="0" w:color="auto"/>
        <w:right w:val="none" w:sz="0" w:space="0" w:color="auto"/>
      </w:divBdr>
    </w:div>
    <w:div w:id="1182935553">
      <w:bodyDiv w:val="1"/>
      <w:marLeft w:val="0"/>
      <w:marRight w:val="0"/>
      <w:marTop w:val="0"/>
      <w:marBottom w:val="0"/>
      <w:divBdr>
        <w:top w:val="none" w:sz="0" w:space="0" w:color="auto"/>
        <w:left w:val="none" w:sz="0" w:space="0" w:color="auto"/>
        <w:bottom w:val="none" w:sz="0" w:space="0" w:color="auto"/>
        <w:right w:val="none" w:sz="0" w:space="0" w:color="auto"/>
      </w:divBdr>
    </w:div>
    <w:div w:id="1183011183">
      <w:bodyDiv w:val="1"/>
      <w:marLeft w:val="0"/>
      <w:marRight w:val="0"/>
      <w:marTop w:val="0"/>
      <w:marBottom w:val="0"/>
      <w:divBdr>
        <w:top w:val="none" w:sz="0" w:space="0" w:color="auto"/>
        <w:left w:val="none" w:sz="0" w:space="0" w:color="auto"/>
        <w:bottom w:val="none" w:sz="0" w:space="0" w:color="auto"/>
        <w:right w:val="none" w:sz="0" w:space="0" w:color="auto"/>
      </w:divBdr>
    </w:div>
    <w:div w:id="1183015020">
      <w:bodyDiv w:val="1"/>
      <w:marLeft w:val="0"/>
      <w:marRight w:val="0"/>
      <w:marTop w:val="0"/>
      <w:marBottom w:val="0"/>
      <w:divBdr>
        <w:top w:val="none" w:sz="0" w:space="0" w:color="auto"/>
        <w:left w:val="none" w:sz="0" w:space="0" w:color="auto"/>
        <w:bottom w:val="none" w:sz="0" w:space="0" w:color="auto"/>
        <w:right w:val="none" w:sz="0" w:space="0" w:color="auto"/>
      </w:divBdr>
    </w:div>
    <w:div w:id="1183203278">
      <w:bodyDiv w:val="1"/>
      <w:marLeft w:val="0"/>
      <w:marRight w:val="0"/>
      <w:marTop w:val="0"/>
      <w:marBottom w:val="0"/>
      <w:divBdr>
        <w:top w:val="none" w:sz="0" w:space="0" w:color="auto"/>
        <w:left w:val="none" w:sz="0" w:space="0" w:color="auto"/>
        <w:bottom w:val="none" w:sz="0" w:space="0" w:color="auto"/>
        <w:right w:val="none" w:sz="0" w:space="0" w:color="auto"/>
      </w:divBdr>
    </w:div>
    <w:div w:id="1183204613">
      <w:marLeft w:val="480"/>
      <w:marRight w:val="0"/>
      <w:marTop w:val="0"/>
      <w:marBottom w:val="0"/>
      <w:divBdr>
        <w:top w:val="none" w:sz="0" w:space="0" w:color="auto"/>
        <w:left w:val="none" w:sz="0" w:space="0" w:color="auto"/>
        <w:bottom w:val="none" w:sz="0" w:space="0" w:color="auto"/>
        <w:right w:val="none" w:sz="0" w:space="0" w:color="auto"/>
      </w:divBdr>
    </w:div>
    <w:div w:id="1183277065">
      <w:bodyDiv w:val="1"/>
      <w:marLeft w:val="0"/>
      <w:marRight w:val="0"/>
      <w:marTop w:val="0"/>
      <w:marBottom w:val="0"/>
      <w:divBdr>
        <w:top w:val="none" w:sz="0" w:space="0" w:color="auto"/>
        <w:left w:val="none" w:sz="0" w:space="0" w:color="auto"/>
        <w:bottom w:val="none" w:sz="0" w:space="0" w:color="auto"/>
        <w:right w:val="none" w:sz="0" w:space="0" w:color="auto"/>
      </w:divBdr>
    </w:div>
    <w:div w:id="1183284765">
      <w:bodyDiv w:val="1"/>
      <w:marLeft w:val="0"/>
      <w:marRight w:val="0"/>
      <w:marTop w:val="0"/>
      <w:marBottom w:val="0"/>
      <w:divBdr>
        <w:top w:val="none" w:sz="0" w:space="0" w:color="auto"/>
        <w:left w:val="none" w:sz="0" w:space="0" w:color="auto"/>
        <w:bottom w:val="none" w:sz="0" w:space="0" w:color="auto"/>
        <w:right w:val="none" w:sz="0" w:space="0" w:color="auto"/>
      </w:divBdr>
      <w:divsChild>
        <w:div w:id="114446135">
          <w:marLeft w:val="480"/>
          <w:marRight w:val="0"/>
          <w:marTop w:val="0"/>
          <w:marBottom w:val="0"/>
          <w:divBdr>
            <w:top w:val="none" w:sz="0" w:space="0" w:color="auto"/>
            <w:left w:val="none" w:sz="0" w:space="0" w:color="auto"/>
            <w:bottom w:val="none" w:sz="0" w:space="0" w:color="auto"/>
            <w:right w:val="none" w:sz="0" w:space="0" w:color="auto"/>
          </w:divBdr>
        </w:div>
        <w:div w:id="123500700">
          <w:marLeft w:val="480"/>
          <w:marRight w:val="0"/>
          <w:marTop w:val="0"/>
          <w:marBottom w:val="0"/>
          <w:divBdr>
            <w:top w:val="none" w:sz="0" w:space="0" w:color="auto"/>
            <w:left w:val="none" w:sz="0" w:space="0" w:color="auto"/>
            <w:bottom w:val="none" w:sz="0" w:space="0" w:color="auto"/>
            <w:right w:val="none" w:sz="0" w:space="0" w:color="auto"/>
          </w:divBdr>
        </w:div>
        <w:div w:id="139615668">
          <w:marLeft w:val="480"/>
          <w:marRight w:val="0"/>
          <w:marTop w:val="0"/>
          <w:marBottom w:val="0"/>
          <w:divBdr>
            <w:top w:val="none" w:sz="0" w:space="0" w:color="auto"/>
            <w:left w:val="none" w:sz="0" w:space="0" w:color="auto"/>
            <w:bottom w:val="none" w:sz="0" w:space="0" w:color="auto"/>
            <w:right w:val="none" w:sz="0" w:space="0" w:color="auto"/>
          </w:divBdr>
        </w:div>
        <w:div w:id="221446498">
          <w:marLeft w:val="480"/>
          <w:marRight w:val="0"/>
          <w:marTop w:val="0"/>
          <w:marBottom w:val="0"/>
          <w:divBdr>
            <w:top w:val="none" w:sz="0" w:space="0" w:color="auto"/>
            <w:left w:val="none" w:sz="0" w:space="0" w:color="auto"/>
            <w:bottom w:val="none" w:sz="0" w:space="0" w:color="auto"/>
            <w:right w:val="none" w:sz="0" w:space="0" w:color="auto"/>
          </w:divBdr>
        </w:div>
        <w:div w:id="231161500">
          <w:marLeft w:val="480"/>
          <w:marRight w:val="0"/>
          <w:marTop w:val="0"/>
          <w:marBottom w:val="0"/>
          <w:divBdr>
            <w:top w:val="none" w:sz="0" w:space="0" w:color="auto"/>
            <w:left w:val="none" w:sz="0" w:space="0" w:color="auto"/>
            <w:bottom w:val="none" w:sz="0" w:space="0" w:color="auto"/>
            <w:right w:val="none" w:sz="0" w:space="0" w:color="auto"/>
          </w:divBdr>
        </w:div>
        <w:div w:id="281039131">
          <w:marLeft w:val="480"/>
          <w:marRight w:val="0"/>
          <w:marTop w:val="0"/>
          <w:marBottom w:val="0"/>
          <w:divBdr>
            <w:top w:val="none" w:sz="0" w:space="0" w:color="auto"/>
            <w:left w:val="none" w:sz="0" w:space="0" w:color="auto"/>
            <w:bottom w:val="none" w:sz="0" w:space="0" w:color="auto"/>
            <w:right w:val="none" w:sz="0" w:space="0" w:color="auto"/>
          </w:divBdr>
        </w:div>
        <w:div w:id="307788487">
          <w:marLeft w:val="480"/>
          <w:marRight w:val="0"/>
          <w:marTop w:val="0"/>
          <w:marBottom w:val="0"/>
          <w:divBdr>
            <w:top w:val="none" w:sz="0" w:space="0" w:color="auto"/>
            <w:left w:val="none" w:sz="0" w:space="0" w:color="auto"/>
            <w:bottom w:val="none" w:sz="0" w:space="0" w:color="auto"/>
            <w:right w:val="none" w:sz="0" w:space="0" w:color="auto"/>
          </w:divBdr>
        </w:div>
        <w:div w:id="318579594">
          <w:marLeft w:val="480"/>
          <w:marRight w:val="0"/>
          <w:marTop w:val="0"/>
          <w:marBottom w:val="0"/>
          <w:divBdr>
            <w:top w:val="none" w:sz="0" w:space="0" w:color="auto"/>
            <w:left w:val="none" w:sz="0" w:space="0" w:color="auto"/>
            <w:bottom w:val="none" w:sz="0" w:space="0" w:color="auto"/>
            <w:right w:val="none" w:sz="0" w:space="0" w:color="auto"/>
          </w:divBdr>
        </w:div>
        <w:div w:id="324403873">
          <w:marLeft w:val="480"/>
          <w:marRight w:val="0"/>
          <w:marTop w:val="0"/>
          <w:marBottom w:val="0"/>
          <w:divBdr>
            <w:top w:val="none" w:sz="0" w:space="0" w:color="auto"/>
            <w:left w:val="none" w:sz="0" w:space="0" w:color="auto"/>
            <w:bottom w:val="none" w:sz="0" w:space="0" w:color="auto"/>
            <w:right w:val="none" w:sz="0" w:space="0" w:color="auto"/>
          </w:divBdr>
        </w:div>
        <w:div w:id="329337398">
          <w:marLeft w:val="480"/>
          <w:marRight w:val="0"/>
          <w:marTop w:val="0"/>
          <w:marBottom w:val="0"/>
          <w:divBdr>
            <w:top w:val="none" w:sz="0" w:space="0" w:color="auto"/>
            <w:left w:val="none" w:sz="0" w:space="0" w:color="auto"/>
            <w:bottom w:val="none" w:sz="0" w:space="0" w:color="auto"/>
            <w:right w:val="none" w:sz="0" w:space="0" w:color="auto"/>
          </w:divBdr>
        </w:div>
        <w:div w:id="331759836">
          <w:marLeft w:val="480"/>
          <w:marRight w:val="0"/>
          <w:marTop w:val="0"/>
          <w:marBottom w:val="0"/>
          <w:divBdr>
            <w:top w:val="none" w:sz="0" w:space="0" w:color="auto"/>
            <w:left w:val="none" w:sz="0" w:space="0" w:color="auto"/>
            <w:bottom w:val="none" w:sz="0" w:space="0" w:color="auto"/>
            <w:right w:val="none" w:sz="0" w:space="0" w:color="auto"/>
          </w:divBdr>
        </w:div>
        <w:div w:id="383606557">
          <w:marLeft w:val="480"/>
          <w:marRight w:val="0"/>
          <w:marTop w:val="0"/>
          <w:marBottom w:val="0"/>
          <w:divBdr>
            <w:top w:val="none" w:sz="0" w:space="0" w:color="auto"/>
            <w:left w:val="none" w:sz="0" w:space="0" w:color="auto"/>
            <w:bottom w:val="none" w:sz="0" w:space="0" w:color="auto"/>
            <w:right w:val="none" w:sz="0" w:space="0" w:color="auto"/>
          </w:divBdr>
        </w:div>
        <w:div w:id="401371686">
          <w:marLeft w:val="480"/>
          <w:marRight w:val="0"/>
          <w:marTop w:val="0"/>
          <w:marBottom w:val="0"/>
          <w:divBdr>
            <w:top w:val="none" w:sz="0" w:space="0" w:color="auto"/>
            <w:left w:val="none" w:sz="0" w:space="0" w:color="auto"/>
            <w:bottom w:val="none" w:sz="0" w:space="0" w:color="auto"/>
            <w:right w:val="none" w:sz="0" w:space="0" w:color="auto"/>
          </w:divBdr>
        </w:div>
        <w:div w:id="444349832">
          <w:marLeft w:val="480"/>
          <w:marRight w:val="0"/>
          <w:marTop w:val="0"/>
          <w:marBottom w:val="0"/>
          <w:divBdr>
            <w:top w:val="none" w:sz="0" w:space="0" w:color="auto"/>
            <w:left w:val="none" w:sz="0" w:space="0" w:color="auto"/>
            <w:bottom w:val="none" w:sz="0" w:space="0" w:color="auto"/>
            <w:right w:val="none" w:sz="0" w:space="0" w:color="auto"/>
          </w:divBdr>
        </w:div>
        <w:div w:id="450825504">
          <w:marLeft w:val="480"/>
          <w:marRight w:val="0"/>
          <w:marTop w:val="0"/>
          <w:marBottom w:val="0"/>
          <w:divBdr>
            <w:top w:val="none" w:sz="0" w:space="0" w:color="auto"/>
            <w:left w:val="none" w:sz="0" w:space="0" w:color="auto"/>
            <w:bottom w:val="none" w:sz="0" w:space="0" w:color="auto"/>
            <w:right w:val="none" w:sz="0" w:space="0" w:color="auto"/>
          </w:divBdr>
        </w:div>
        <w:div w:id="463037192">
          <w:marLeft w:val="480"/>
          <w:marRight w:val="0"/>
          <w:marTop w:val="0"/>
          <w:marBottom w:val="0"/>
          <w:divBdr>
            <w:top w:val="none" w:sz="0" w:space="0" w:color="auto"/>
            <w:left w:val="none" w:sz="0" w:space="0" w:color="auto"/>
            <w:bottom w:val="none" w:sz="0" w:space="0" w:color="auto"/>
            <w:right w:val="none" w:sz="0" w:space="0" w:color="auto"/>
          </w:divBdr>
        </w:div>
        <w:div w:id="494078848">
          <w:marLeft w:val="480"/>
          <w:marRight w:val="0"/>
          <w:marTop w:val="0"/>
          <w:marBottom w:val="0"/>
          <w:divBdr>
            <w:top w:val="none" w:sz="0" w:space="0" w:color="auto"/>
            <w:left w:val="none" w:sz="0" w:space="0" w:color="auto"/>
            <w:bottom w:val="none" w:sz="0" w:space="0" w:color="auto"/>
            <w:right w:val="none" w:sz="0" w:space="0" w:color="auto"/>
          </w:divBdr>
        </w:div>
        <w:div w:id="592975164">
          <w:marLeft w:val="480"/>
          <w:marRight w:val="0"/>
          <w:marTop w:val="0"/>
          <w:marBottom w:val="0"/>
          <w:divBdr>
            <w:top w:val="none" w:sz="0" w:space="0" w:color="auto"/>
            <w:left w:val="none" w:sz="0" w:space="0" w:color="auto"/>
            <w:bottom w:val="none" w:sz="0" w:space="0" w:color="auto"/>
            <w:right w:val="none" w:sz="0" w:space="0" w:color="auto"/>
          </w:divBdr>
        </w:div>
        <w:div w:id="615140076">
          <w:marLeft w:val="480"/>
          <w:marRight w:val="0"/>
          <w:marTop w:val="0"/>
          <w:marBottom w:val="0"/>
          <w:divBdr>
            <w:top w:val="none" w:sz="0" w:space="0" w:color="auto"/>
            <w:left w:val="none" w:sz="0" w:space="0" w:color="auto"/>
            <w:bottom w:val="none" w:sz="0" w:space="0" w:color="auto"/>
            <w:right w:val="none" w:sz="0" w:space="0" w:color="auto"/>
          </w:divBdr>
        </w:div>
        <w:div w:id="625083611">
          <w:marLeft w:val="480"/>
          <w:marRight w:val="0"/>
          <w:marTop w:val="0"/>
          <w:marBottom w:val="0"/>
          <w:divBdr>
            <w:top w:val="none" w:sz="0" w:space="0" w:color="auto"/>
            <w:left w:val="none" w:sz="0" w:space="0" w:color="auto"/>
            <w:bottom w:val="none" w:sz="0" w:space="0" w:color="auto"/>
            <w:right w:val="none" w:sz="0" w:space="0" w:color="auto"/>
          </w:divBdr>
        </w:div>
        <w:div w:id="637298439">
          <w:marLeft w:val="480"/>
          <w:marRight w:val="0"/>
          <w:marTop w:val="0"/>
          <w:marBottom w:val="0"/>
          <w:divBdr>
            <w:top w:val="none" w:sz="0" w:space="0" w:color="auto"/>
            <w:left w:val="none" w:sz="0" w:space="0" w:color="auto"/>
            <w:bottom w:val="none" w:sz="0" w:space="0" w:color="auto"/>
            <w:right w:val="none" w:sz="0" w:space="0" w:color="auto"/>
          </w:divBdr>
        </w:div>
        <w:div w:id="661930895">
          <w:marLeft w:val="480"/>
          <w:marRight w:val="0"/>
          <w:marTop w:val="0"/>
          <w:marBottom w:val="0"/>
          <w:divBdr>
            <w:top w:val="none" w:sz="0" w:space="0" w:color="auto"/>
            <w:left w:val="none" w:sz="0" w:space="0" w:color="auto"/>
            <w:bottom w:val="none" w:sz="0" w:space="0" w:color="auto"/>
            <w:right w:val="none" w:sz="0" w:space="0" w:color="auto"/>
          </w:divBdr>
        </w:div>
        <w:div w:id="680813521">
          <w:marLeft w:val="480"/>
          <w:marRight w:val="0"/>
          <w:marTop w:val="0"/>
          <w:marBottom w:val="0"/>
          <w:divBdr>
            <w:top w:val="none" w:sz="0" w:space="0" w:color="auto"/>
            <w:left w:val="none" w:sz="0" w:space="0" w:color="auto"/>
            <w:bottom w:val="none" w:sz="0" w:space="0" w:color="auto"/>
            <w:right w:val="none" w:sz="0" w:space="0" w:color="auto"/>
          </w:divBdr>
        </w:div>
        <w:div w:id="731780799">
          <w:marLeft w:val="480"/>
          <w:marRight w:val="0"/>
          <w:marTop w:val="0"/>
          <w:marBottom w:val="0"/>
          <w:divBdr>
            <w:top w:val="none" w:sz="0" w:space="0" w:color="auto"/>
            <w:left w:val="none" w:sz="0" w:space="0" w:color="auto"/>
            <w:bottom w:val="none" w:sz="0" w:space="0" w:color="auto"/>
            <w:right w:val="none" w:sz="0" w:space="0" w:color="auto"/>
          </w:divBdr>
        </w:div>
        <w:div w:id="738400624">
          <w:marLeft w:val="480"/>
          <w:marRight w:val="0"/>
          <w:marTop w:val="0"/>
          <w:marBottom w:val="0"/>
          <w:divBdr>
            <w:top w:val="none" w:sz="0" w:space="0" w:color="auto"/>
            <w:left w:val="none" w:sz="0" w:space="0" w:color="auto"/>
            <w:bottom w:val="none" w:sz="0" w:space="0" w:color="auto"/>
            <w:right w:val="none" w:sz="0" w:space="0" w:color="auto"/>
          </w:divBdr>
        </w:div>
        <w:div w:id="792089688">
          <w:marLeft w:val="480"/>
          <w:marRight w:val="0"/>
          <w:marTop w:val="0"/>
          <w:marBottom w:val="0"/>
          <w:divBdr>
            <w:top w:val="none" w:sz="0" w:space="0" w:color="auto"/>
            <w:left w:val="none" w:sz="0" w:space="0" w:color="auto"/>
            <w:bottom w:val="none" w:sz="0" w:space="0" w:color="auto"/>
            <w:right w:val="none" w:sz="0" w:space="0" w:color="auto"/>
          </w:divBdr>
        </w:div>
        <w:div w:id="820385216">
          <w:marLeft w:val="480"/>
          <w:marRight w:val="0"/>
          <w:marTop w:val="0"/>
          <w:marBottom w:val="0"/>
          <w:divBdr>
            <w:top w:val="none" w:sz="0" w:space="0" w:color="auto"/>
            <w:left w:val="none" w:sz="0" w:space="0" w:color="auto"/>
            <w:bottom w:val="none" w:sz="0" w:space="0" w:color="auto"/>
            <w:right w:val="none" w:sz="0" w:space="0" w:color="auto"/>
          </w:divBdr>
        </w:div>
        <w:div w:id="827407117">
          <w:marLeft w:val="480"/>
          <w:marRight w:val="0"/>
          <w:marTop w:val="0"/>
          <w:marBottom w:val="0"/>
          <w:divBdr>
            <w:top w:val="none" w:sz="0" w:space="0" w:color="auto"/>
            <w:left w:val="none" w:sz="0" w:space="0" w:color="auto"/>
            <w:bottom w:val="none" w:sz="0" w:space="0" w:color="auto"/>
            <w:right w:val="none" w:sz="0" w:space="0" w:color="auto"/>
          </w:divBdr>
        </w:div>
        <w:div w:id="843976579">
          <w:marLeft w:val="480"/>
          <w:marRight w:val="0"/>
          <w:marTop w:val="0"/>
          <w:marBottom w:val="0"/>
          <w:divBdr>
            <w:top w:val="none" w:sz="0" w:space="0" w:color="auto"/>
            <w:left w:val="none" w:sz="0" w:space="0" w:color="auto"/>
            <w:bottom w:val="none" w:sz="0" w:space="0" w:color="auto"/>
            <w:right w:val="none" w:sz="0" w:space="0" w:color="auto"/>
          </w:divBdr>
        </w:div>
        <w:div w:id="912466397">
          <w:marLeft w:val="480"/>
          <w:marRight w:val="0"/>
          <w:marTop w:val="0"/>
          <w:marBottom w:val="0"/>
          <w:divBdr>
            <w:top w:val="none" w:sz="0" w:space="0" w:color="auto"/>
            <w:left w:val="none" w:sz="0" w:space="0" w:color="auto"/>
            <w:bottom w:val="none" w:sz="0" w:space="0" w:color="auto"/>
            <w:right w:val="none" w:sz="0" w:space="0" w:color="auto"/>
          </w:divBdr>
        </w:div>
        <w:div w:id="926040188">
          <w:marLeft w:val="480"/>
          <w:marRight w:val="0"/>
          <w:marTop w:val="0"/>
          <w:marBottom w:val="0"/>
          <w:divBdr>
            <w:top w:val="none" w:sz="0" w:space="0" w:color="auto"/>
            <w:left w:val="none" w:sz="0" w:space="0" w:color="auto"/>
            <w:bottom w:val="none" w:sz="0" w:space="0" w:color="auto"/>
            <w:right w:val="none" w:sz="0" w:space="0" w:color="auto"/>
          </w:divBdr>
        </w:div>
        <w:div w:id="975717926">
          <w:marLeft w:val="480"/>
          <w:marRight w:val="0"/>
          <w:marTop w:val="0"/>
          <w:marBottom w:val="0"/>
          <w:divBdr>
            <w:top w:val="none" w:sz="0" w:space="0" w:color="auto"/>
            <w:left w:val="none" w:sz="0" w:space="0" w:color="auto"/>
            <w:bottom w:val="none" w:sz="0" w:space="0" w:color="auto"/>
            <w:right w:val="none" w:sz="0" w:space="0" w:color="auto"/>
          </w:divBdr>
        </w:div>
        <w:div w:id="1036344954">
          <w:marLeft w:val="480"/>
          <w:marRight w:val="0"/>
          <w:marTop w:val="0"/>
          <w:marBottom w:val="0"/>
          <w:divBdr>
            <w:top w:val="none" w:sz="0" w:space="0" w:color="auto"/>
            <w:left w:val="none" w:sz="0" w:space="0" w:color="auto"/>
            <w:bottom w:val="none" w:sz="0" w:space="0" w:color="auto"/>
            <w:right w:val="none" w:sz="0" w:space="0" w:color="auto"/>
          </w:divBdr>
        </w:div>
        <w:div w:id="1154565480">
          <w:marLeft w:val="480"/>
          <w:marRight w:val="0"/>
          <w:marTop w:val="0"/>
          <w:marBottom w:val="0"/>
          <w:divBdr>
            <w:top w:val="none" w:sz="0" w:space="0" w:color="auto"/>
            <w:left w:val="none" w:sz="0" w:space="0" w:color="auto"/>
            <w:bottom w:val="none" w:sz="0" w:space="0" w:color="auto"/>
            <w:right w:val="none" w:sz="0" w:space="0" w:color="auto"/>
          </w:divBdr>
        </w:div>
        <w:div w:id="1156144975">
          <w:marLeft w:val="480"/>
          <w:marRight w:val="0"/>
          <w:marTop w:val="0"/>
          <w:marBottom w:val="0"/>
          <w:divBdr>
            <w:top w:val="none" w:sz="0" w:space="0" w:color="auto"/>
            <w:left w:val="none" w:sz="0" w:space="0" w:color="auto"/>
            <w:bottom w:val="none" w:sz="0" w:space="0" w:color="auto"/>
            <w:right w:val="none" w:sz="0" w:space="0" w:color="auto"/>
          </w:divBdr>
        </w:div>
        <w:div w:id="1187787872">
          <w:marLeft w:val="480"/>
          <w:marRight w:val="0"/>
          <w:marTop w:val="0"/>
          <w:marBottom w:val="0"/>
          <w:divBdr>
            <w:top w:val="none" w:sz="0" w:space="0" w:color="auto"/>
            <w:left w:val="none" w:sz="0" w:space="0" w:color="auto"/>
            <w:bottom w:val="none" w:sz="0" w:space="0" w:color="auto"/>
            <w:right w:val="none" w:sz="0" w:space="0" w:color="auto"/>
          </w:divBdr>
        </w:div>
        <w:div w:id="1290748236">
          <w:marLeft w:val="480"/>
          <w:marRight w:val="0"/>
          <w:marTop w:val="0"/>
          <w:marBottom w:val="0"/>
          <w:divBdr>
            <w:top w:val="none" w:sz="0" w:space="0" w:color="auto"/>
            <w:left w:val="none" w:sz="0" w:space="0" w:color="auto"/>
            <w:bottom w:val="none" w:sz="0" w:space="0" w:color="auto"/>
            <w:right w:val="none" w:sz="0" w:space="0" w:color="auto"/>
          </w:divBdr>
        </w:div>
        <w:div w:id="1317758481">
          <w:marLeft w:val="480"/>
          <w:marRight w:val="0"/>
          <w:marTop w:val="0"/>
          <w:marBottom w:val="0"/>
          <w:divBdr>
            <w:top w:val="none" w:sz="0" w:space="0" w:color="auto"/>
            <w:left w:val="none" w:sz="0" w:space="0" w:color="auto"/>
            <w:bottom w:val="none" w:sz="0" w:space="0" w:color="auto"/>
            <w:right w:val="none" w:sz="0" w:space="0" w:color="auto"/>
          </w:divBdr>
        </w:div>
        <w:div w:id="1346899674">
          <w:marLeft w:val="480"/>
          <w:marRight w:val="0"/>
          <w:marTop w:val="0"/>
          <w:marBottom w:val="0"/>
          <w:divBdr>
            <w:top w:val="none" w:sz="0" w:space="0" w:color="auto"/>
            <w:left w:val="none" w:sz="0" w:space="0" w:color="auto"/>
            <w:bottom w:val="none" w:sz="0" w:space="0" w:color="auto"/>
            <w:right w:val="none" w:sz="0" w:space="0" w:color="auto"/>
          </w:divBdr>
        </w:div>
      </w:divsChild>
    </w:div>
    <w:div w:id="1183320198">
      <w:bodyDiv w:val="1"/>
      <w:marLeft w:val="0"/>
      <w:marRight w:val="0"/>
      <w:marTop w:val="0"/>
      <w:marBottom w:val="0"/>
      <w:divBdr>
        <w:top w:val="none" w:sz="0" w:space="0" w:color="auto"/>
        <w:left w:val="none" w:sz="0" w:space="0" w:color="auto"/>
        <w:bottom w:val="none" w:sz="0" w:space="0" w:color="auto"/>
        <w:right w:val="none" w:sz="0" w:space="0" w:color="auto"/>
      </w:divBdr>
    </w:div>
    <w:div w:id="1183517878">
      <w:bodyDiv w:val="1"/>
      <w:marLeft w:val="0"/>
      <w:marRight w:val="0"/>
      <w:marTop w:val="0"/>
      <w:marBottom w:val="0"/>
      <w:divBdr>
        <w:top w:val="none" w:sz="0" w:space="0" w:color="auto"/>
        <w:left w:val="none" w:sz="0" w:space="0" w:color="auto"/>
        <w:bottom w:val="none" w:sz="0" w:space="0" w:color="auto"/>
        <w:right w:val="none" w:sz="0" w:space="0" w:color="auto"/>
      </w:divBdr>
    </w:div>
    <w:div w:id="1183592032">
      <w:bodyDiv w:val="1"/>
      <w:marLeft w:val="0"/>
      <w:marRight w:val="0"/>
      <w:marTop w:val="0"/>
      <w:marBottom w:val="0"/>
      <w:divBdr>
        <w:top w:val="none" w:sz="0" w:space="0" w:color="auto"/>
        <w:left w:val="none" w:sz="0" w:space="0" w:color="auto"/>
        <w:bottom w:val="none" w:sz="0" w:space="0" w:color="auto"/>
        <w:right w:val="none" w:sz="0" w:space="0" w:color="auto"/>
      </w:divBdr>
    </w:div>
    <w:div w:id="1183669747">
      <w:bodyDiv w:val="1"/>
      <w:marLeft w:val="0"/>
      <w:marRight w:val="0"/>
      <w:marTop w:val="0"/>
      <w:marBottom w:val="0"/>
      <w:divBdr>
        <w:top w:val="none" w:sz="0" w:space="0" w:color="auto"/>
        <w:left w:val="none" w:sz="0" w:space="0" w:color="auto"/>
        <w:bottom w:val="none" w:sz="0" w:space="0" w:color="auto"/>
        <w:right w:val="none" w:sz="0" w:space="0" w:color="auto"/>
      </w:divBdr>
    </w:div>
    <w:div w:id="1183931033">
      <w:bodyDiv w:val="1"/>
      <w:marLeft w:val="0"/>
      <w:marRight w:val="0"/>
      <w:marTop w:val="0"/>
      <w:marBottom w:val="0"/>
      <w:divBdr>
        <w:top w:val="none" w:sz="0" w:space="0" w:color="auto"/>
        <w:left w:val="none" w:sz="0" w:space="0" w:color="auto"/>
        <w:bottom w:val="none" w:sz="0" w:space="0" w:color="auto"/>
        <w:right w:val="none" w:sz="0" w:space="0" w:color="auto"/>
      </w:divBdr>
    </w:div>
    <w:div w:id="1183977047">
      <w:marLeft w:val="480"/>
      <w:marRight w:val="0"/>
      <w:marTop w:val="0"/>
      <w:marBottom w:val="0"/>
      <w:divBdr>
        <w:top w:val="none" w:sz="0" w:space="0" w:color="auto"/>
        <w:left w:val="none" w:sz="0" w:space="0" w:color="auto"/>
        <w:bottom w:val="none" w:sz="0" w:space="0" w:color="auto"/>
        <w:right w:val="none" w:sz="0" w:space="0" w:color="auto"/>
      </w:divBdr>
    </w:div>
    <w:div w:id="1184439502">
      <w:marLeft w:val="480"/>
      <w:marRight w:val="0"/>
      <w:marTop w:val="0"/>
      <w:marBottom w:val="0"/>
      <w:divBdr>
        <w:top w:val="none" w:sz="0" w:space="0" w:color="auto"/>
        <w:left w:val="none" w:sz="0" w:space="0" w:color="auto"/>
        <w:bottom w:val="none" w:sz="0" w:space="0" w:color="auto"/>
        <w:right w:val="none" w:sz="0" w:space="0" w:color="auto"/>
      </w:divBdr>
    </w:div>
    <w:div w:id="1184516637">
      <w:bodyDiv w:val="1"/>
      <w:marLeft w:val="0"/>
      <w:marRight w:val="0"/>
      <w:marTop w:val="0"/>
      <w:marBottom w:val="0"/>
      <w:divBdr>
        <w:top w:val="none" w:sz="0" w:space="0" w:color="auto"/>
        <w:left w:val="none" w:sz="0" w:space="0" w:color="auto"/>
        <w:bottom w:val="none" w:sz="0" w:space="0" w:color="auto"/>
        <w:right w:val="none" w:sz="0" w:space="0" w:color="auto"/>
      </w:divBdr>
    </w:div>
    <w:div w:id="1184516705">
      <w:bodyDiv w:val="1"/>
      <w:marLeft w:val="0"/>
      <w:marRight w:val="0"/>
      <w:marTop w:val="0"/>
      <w:marBottom w:val="0"/>
      <w:divBdr>
        <w:top w:val="none" w:sz="0" w:space="0" w:color="auto"/>
        <w:left w:val="none" w:sz="0" w:space="0" w:color="auto"/>
        <w:bottom w:val="none" w:sz="0" w:space="0" w:color="auto"/>
        <w:right w:val="none" w:sz="0" w:space="0" w:color="auto"/>
      </w:divBdr>
    </w:div>
    <w:div w:id="1184592194">
      <w:bodyDiv w:val="1"/>
      <w:marLeft w:val="0"/>
      <w:marRight w:val="0"/>
      <w:marTop w:val="0"/>
      <w:marBottom w:val="0"/>
      <w:divBdr>
        <w:top w:val="none" w:sz="0" w:space="0" w:color="auto"/>
        <w:left w:val="none" w:sz="0" w:space="0" w:color="auto"/>
        <w:bottom w:val="none" w:sz="0" w:space="0" w:color="auto"/>
        <w:right w:val="none" w:sz="0" w:space="0" w:color="auto"/>
      </w:divBdr>
    </w:div>
    <w:div w:id="1184630187">
      <w:bodyDiv w:val="1"/>
      <w:marLeft w:val="0"/>
      <w:marRight w:val="0"/>
      <w:marTop w:val="0"/>
      <w:marBottom w:val="0"/>
      <w:divBdr>
        <w:top w:val="none" w:sz="0" w:space="0" w:color="auto"/>
        <w:left w:val="none" w:sz="0" w:space="0" w:color="auto"/>
        <w:bottom w:val="none" w:sz="0" w:space="0" w:color="auto"/>
        <w:right w:val="none" w:sz="0" w:space="0" w:color="auto"/>
      </w:divBdr>
    </w:div>
    <w:div w:id="1184630931">
      <w:bodyDiv w:val="1"/>
      <w:marLeft w:val="0"/>
      <w:marRight w:val="0"/>
      <w:marTop w:val="0"/>
      <w:marBottom w:val="0"/>
      <w:divBdr>
        <w:top w:val="none" w:sz="0" w:space="0" w:color="auto"/>
        <w:left w:val="none" w:sz="0" w:space="0" w:color="auto"/>
        <w:bottom w:val="none" w:sz="0" w:space="0" w:color="auto"/>
        <w:right w:val="none" w:sz="0" w:space="0" w:color="auto"/>
      </w:divBdr>
    </w:div>
    <w:div w:id="1184705359">
      <w:bodyDiv w:val="1"/>
      <w:marLeft w:val="0"/>
      <w:marRight w:val="0"/>
      <w:marTop w:val="0"/>
      <w:marBottom w:val="0"/>
      <w:divBdr>
        <w:top w:val="none" w:sz="0" w:space="0" w:color="auto"/>
        <w:left w:val="none" w:sz="0" w:space="0" w:color="auto"/>
        <w:bottom w:val="none" w:sz="0" w:space="0" w:color="auto"/>
        <w:right w:val="none" w:sz="0" w:space="0" w:color="auto"/>
      </w:divBdr>
    </w:div>
    <w:div w:id="1184710114">
      <w:bodyDiv w:val="1"/>
      <w:marLeft w:val="0"/>
      <w:marRight w:val="0"/>
      <w:marTop w:val="0"/>
      <w:marBottom w:val="0"/>
      <w:divBdr>
        <w:top w:val="none" w:sz="0" w:space="0" w:color="auto"/>
        <w:left w:val="none" w:sz="0" w:space="0" w:color="auto"/>
        <w:bottom w:val="none" w:sz="0" w:space="0" w:color="auto"/>
        <w:right w:val="none" w:sz="0" w:space="0" w:color="auto"/>
      </w:divBdr>
    </w:div>
    <w:div w:id="1184710120">
      <w:marLeft w:val="480"/>
      <w:marRight w:val="0"/>
      <w:marTop w:val="0"/>
      <w:marBottom w:val="0"/>
      <w:divBdr>
        <w:top w:val="none" w:sz="0" w:space="0" w:color="auto"/>
        <w:left w:val="none" w:sz="0" w:space="0" w:color="auto"/>
        <w:bottom w:val="none" w:sz="0" w:space="0" w:color="auto"/>
        <w:right w:val="none" w:sz="0" w:space="0" w:color="auto"/>
      </w:divBdr>
    </w:div>
    <w:div w:id="1184785629">
      <w:marLeft w:val="480"/>
      <w:marRight w:val="0"/>
      <w:marTop w:val="0"/>
      <w:marBottom w:val="0"/>
      <w:divBdr>
        <w:top w:val="none" w:sz="0" w:space="0" w:color="auto"/>
        <w:left w:val="none" w:sz="0" w:space="0" w:color="auto"/>
        <w:bottom w:val="none" w:sz="0" w:space="0" w:color="auto"/>
        <w:right w:val="none" w:sz="0" w:space="0" w:color="auto"/>
      </w:divBdr>
    </w:div>
    <w:div w:id="1184972956">
      <w:marLeft w:val="480"/>
      <w:marRight w:val="0"/>
      <w:marTop w:val="0"/>
      <w:marBottom w:val="0"/>
      <w:divBdr>
        <w:top w:val="none" w:sz="0" w:space="0" w:color="auto"/>
        <w:left w:val="none" w:sz="0" w:space="0" w:color="auto"/>
        <w:bottom w:val="none" w:sz="0" w:space="0" w:color="auto"/>
        <w:right w:val="none" w:sz="0" w:space="0" w:color="auto"/>
      </w:divBdr>
    </w:div>
    <w:div w:id="1184979985">
      <w:bodyDiv w:val="1"/>
      <w:marLeft w:val="0"/>
      <w:marRight w:val="0"/>
      <w:marTop w:val="0"/>
      <w:marBottom w:val="0"/>
      <w:divBdr>
        <w:top w:val="none" w:sz="0" w:space="0" w:color="auto"/>
        <w:left w:val="none" w:sz="0" w:space="0" w:color="auto"/>
        <w:bottom w:val="none" w:sz="0" w:space="0" w:color="auto"/>
        <w:right w:val="none" w:sz="0" w:space="0" w:color="auto"/>
      </w:divBdr>
    </w:div>
    <w:div w:id="1184980860">
      <w:marLeft w:val="480"/>
      <w:marRight w:val="0"/>
      <w:marTop w:val="0"/>
      <w:marBottom w:val="0"/>
      <w:divBdr>
        <w:top w:val="none" w:sz="0" w:space="0" w:color="auto"/>
        <w:left w:val="none" w:sz="0" w:space="0" w:color="auto"/>
        <w:bottom w:val="none" w:sz="0" w:space="0" w:color="auto"/>
        <w:right w:val="none" w:sz="0" w:space="0" w:color="auto"/>
      </w:divBdr>
    </w:div>
    <w:div w:id="1185092576">
      <w:bodyDiv w:val="1"/>
      <w:marLeft w:val="0"/>
      <w:marRight w:val="0"/>
      <w:marTop w:val="0"/>
      <w:marBottom w:val="0"/>
      <w:divBdr>
        <w:top w:val="none" w:sz="0" w:space="0" w:color="auto"/>
        <w:left w:val="none" w:sz="0" w:space="0" w:color="auto"/>
        <w:bottom w:val="none" w:sz="0" w:space="0" w:color="auto"/>
        <w:right w:val="none" w:sz="0" w:space="0" w:color="auto"/>
      </w:divBdr>
    </w:div>
    <w:div w:id="1185094394">
      <w:bodyDiv w:val="1"/>
      <w:marLeft w:val="0"/>
      <w:marRight w:val="0"/>
      <w:marTop w:val="0"/>
      <w:marBottom w:val="0"/>
      <w:divBdr>
        <w:top w:val="none" w:sz="0" w:space="0" w:color="auto"/>
        <w:left w:val="none" w:sz="0" w:space="0" w:color="auto"/>
        <w:bottom w:val="none" w:sz="0" w:space="0" w:color="auto"/>
        <w:right w:val="none" w:sz="0" w:space="0" w:color="auto"/>
      </w:divBdr>
    </w:div>
    <w:div w:id="1185173450">
      <w:marLeft w:val="480"/>
      <w:marRight w:val="0"/>
      <w:marTop w:val="0"/>
      <w:marBottom w:val="0"/>
      <w:divBdr>
        <w:top w:val="none" w:sz="0" w:space="0" w:color="auto"/>
        <w:left w:val="none" w:sz="0" w:space="0" w:color="auto"/>
        <w:bottom w:val="none" w:sz="0" w:space="0" w:color="auto"/>
        <w:right w:val="none" w:sz="0" w:space="0" w:color="auto"/>
      </w:divBdr>
    </w:div>
    <w:div w:id="1185286316">
      <w:bodyDiv w:val="1"/>
      <w:marLeft w:val="0"/>
      <w:marRight w:val="0"/>
      <w:marTop w:val="0"/>
      <w:marBottom w:val="0"/>
      <w:divBdr>
        <w:top w:val="none" w:sz="0" w:space="0" w:color="auto"/>
        <w:left w:val="none" w:sz="0" w:space="0" w:color="auto"/>
        <w:bottom w:val="none" w:sz="0" w:space="0" w:color="auto"/>
        <w:right w:val="none" w:sz="0" w:space="0" w:color="auto"/>
      </w:divBdr>
    </w:div>
    <w:div w:id="1185359918">
      <w:marLeft w:val="480"/>
      <w:marRight w:val="0"/>
      <w:marTop w:val="0"/>
      <w:marBottom w:val="0"/>
      <w:divBdr>
        <w:top w:val="none" w:sz="0" w:space="0" w:color="auto"/>
        <w:left w:val="none" w:sz="0" w:space="0" w:color="auto"/>
        <w:bottom w:val="none" w:sz="0" w:space="0" w:color="auto"/>
        <w:right w:val="none" w:sz="0" w:space="0" w:color="auto"/>
      </w:divBdr>
    </w:div>
    <w:div w:id="1185362872">
      <w:bodyDiv w:val="1"/>
      <w:marLeft w:val="0"/>
      <w:marRight w:val="0"/>
      <w:marTop w:val="0"/>
      <w:marBottom w:val="0"/>
      <w:divBdr>
        <w:top w:val="none" w:sz="0" w:space="0" w:color="auto"/>
        <w:left w:val="none" w:sz="0" w:space="0" w:color="auto"/>
        <w:bottom w:val="none" w:sz="0" w:space="0" w:color="auto"/>
        <w:right w:val="none" w:sz="0" w:space="0" w:color="auto"/>
      </w:divBdr>
    </w:div>
    <w:div w:id="1185709227">
      <w:bodyDiv w:val="1"/>
      <w:marLeft w:val="0"/>
      <w:marRight w:val="0"/>
      <w:marTop w:val="0"/>
      <w:marBottom w:val="0"/>
      <w:divBdr>
        <w:top w:val="none" w:sz="0" w:space="0" w:color="auto"/>
        <w:left w:val="none" w:sz="0" w:space="0" w:color="auto"/>
        <w:bottom w:val="none" w:sz="0" w:space="0" w:color="auto"/>
        <w:right w:val="none" w:sz="0" w:space="0" w:color="auto"/>
      </w:divBdr>
    </w:div>
    <w:div w:id="1185750698">
      <w:bodyDiv w:val="1"/>
      <w:marLeft w:val="0"/>
      <w:marRight w:val="0"/>
      <w:marTop w:val="0"/>
      <w:marBottom w:val="0"/>
      <w:divBdr>
        <w:top w:val="none" w:sz="0" w:space="0" w:color="auto"/>
        <w:left w:val="none" w:sz="0" w:space="0" w:color="auto"/>
        <w:bottom w:val="none" w:sz="0" w:space="0" w:color="auto"/>
        <w:right w:val="none" w:sz="0" w:space="0" w:color="auto"/>
      </w:divBdr>
    </w:div>
    <w:div w:id="1185822357">
      <w:bodyDiv w:val="1"/>
      <w:marLeft w:val="0"/>
      <w:marRight w:val="0"/>
      <w:marTop w:val="0"/>
      <w:marBottom w:val="0"/>
      <w:divBdr>
        <w:top w:val="none" w:sz="0" w:space="0" w:color="auto"/>
        <w:left w:val="none" w:sz="0" w:space="0" w:color="auto"/>
        <w:bottom w:val="none" w:sz="0" w:space="0" w:color="auto"/>
        <w:right w:val="none" w:sz="0" w:space="0" w:color="auto"/>
      </w:divBdr>
    </w:div>
    <w:div w:id="1186014415">
      <w:bodyDiv w:val="1"/>
      <w:marLeft w:val="0"/>
      <w:marRight w:val="0"/>
      <w:marTop w:val="0"/>
      <w:marBottom w:val="0"/>
      <w:divBdr>
        <w:top w:val="none" w:sz="0" w:space="0" w:color="auto"/>
        <w:left w:val="none" w:sz="0" w:space="0" w:color="auto"/>
        <w:bottom w:val="none" w:sz="0" w:space="0" w:color="auto"/>
        <w:right w:val="none" w:sz="0" w:space="0" w:color="auto"/>
      </w:divBdr>
    </w:div>
    <w:div w:id="1186021553">
      <w:bodyDiv w:val="1"/>
      <w:marLeft w:val="0"/>
      <w:marRight w:val="0"/>
      <w:marTop w:val="0"/>
      <w:marBottom w:val="0"/>
      <w:divBdr>
        <w:top w:val="none" w:sz="0" w:space="0" w:color="auto"/>
        <w:left w:val="none" w:sz="0" w:space="0" w:color="auto"/>
        <w:bottom w:val="none" w:sz="0" w:space="0" w:color="auto"/>
        <w:right w:val="none" w:sz="0" w:space="0" w:color="auto"/>
      </w:divBdr>
    </w:div>
    <w:div w:id="1186022070">
      <w:marLeft w:val="480"/>
      <w:marRight w:val="0"/>
      <w:marTop w:val="0"/>
      <w:marBottom w:val="0"/>
      <w:divBdr>
        <w:top w:val="none" w:sz="0" w:space="0" w:color="auto"/>
        <w:left w:val="none" w:sz="0" w:space="0" w:color="auto"/>
        <w:bottom w:val="none" w:sz="0" w:space="0" w:color="auto"/>
        <w:right w:val="none" w:sz="0" w:space="0" w:color="auto"/>
      </w:divBdr>
    </w:div>
    <w:div w:id="1186023214">
      <w:marLeft w:val="480"/>
      <w:marRight w:val="0"/>
      <w:marTop w:val="0"/>
      <w:marBottom w:val="0"/>
      <w:divBdr>
        <w:top w:val="none" w:sz="0" w:space="0" w:color="auto"/>
        <w:left w:val="none" w:sz="0" w:space="0" w:color="auto"/>
        <w:bottom w:val="none" w:sz="0" w:space="0" w:color="auto"/>
        <w:right w:val="none" w:sz="0" w:space="0" w:color="auto"/>
      </w:divBdr>
    </w:div>
    <w:div w:id="1186090031">
      <w:bodyDiv w:val="1"/>
      <w:marLeft w:val="0"/>
      <w:marRight w:val="0"/>
      <w:marTop w:val="0"/>
      <w:marBottom w:val="0"/>
      <w:divBdr>
        <w:top w:val="none" w:sz="0" w:space="0" w:color="auto"/>
        <w:left w:val="none" w:sz="0" w:space="0" w:color="auto"/>
        <w:bottom w:val="none" w:sz="0" w:space="0" w:color="auto"/>
        <w:right w:val="none" w:sz="0" w:space="0" w:color="auto"/>
      </w:divBdr>
    </w:div>
    <w:div w:id="1186216646">
      <w:marLeft w:val="480"/>
      <w:marRight w:val="0"/>
      <w:marTop w:val="0"/>
      <w:marBottom w:val="0"/>
      <w:divBdr>
        <w:top w:val="none" w:sz="0" w:space="0" w:color="auto"/>
        <w:left w:val="none" w:sz="0" w:space="0" w:color="auto"/>
        <w:bottom w:val="none" w:sz="0" w:space="0" w:color="auto"/>
        <w:right w:val="none" w:sz="0" w:space="0" w:color="auto"/>
      </w:divBdr>
    </w:div>
    <w:div w:id="1186283532">
      <w:marLeft w:val="480"/>
      <w:marRight w:val="0"/>
      <w:marTop w:val="0"/>
      <w:marBottom w:val="0"/>
      <w:divBdr>
        <w:top w:val="none" w:sz="0" w:space="0" w:color="auto"/>
        <w:left w:val="none" w:sz="0" w:space="0" w:color="auto"/>
        <w:bottom w:val="none" w:sz="0" w:space="0" w:color="auto"/>
        <w:right w:val="none" w:sz="0" w:space="0" w:color="auto"/>
      </w:divBdr>
    </w:div>
    <w:div w:id="1186287622">
      <w:marLeft w:val="480"/>
      <w:marRight w:val="0"/>
      <w:marTop w:val="0"/>
      <w:marBottom w:val="0"/>
      <w:divBdr>
        <w:top w:val="none" w:sz="0" w:space="0" w:color="auto"/>
        <w:left w:val="none" w:sz="0" w:space="0" w:color="auto"/>
        <w:bottom w:val="none" w:sz="0" w:space="0" w:color="auto"/>
        <w:right w:val="none" w:sz="0" w:space="0" w:color="auto"/>
      </w:divBdr>
    </w:div>
    <w:div w:id="1186292401">
      <w:bodyDiv w:val="1"/>
      <w:marLeft w:val="0"/>
      <w:marRight w:val="0"/>
      <w:marTop w:val="0"/>
      <w:marBottom w:val="0"/>
      <w:divBdr>
        <w:top w:val="none" w:sz="0" w:space="0" w:color="auto"/>
        <w:left w:val="none" w:sz="0" w:space="0" w:color="auto"/>
        <w:bottom w:val="none" w:sz="0" w:space="0" w:color="auto"/>
        <w:right w:val="none" w:sz="0" w:space="0" w:color="auto"/>
      </w:divBdr>
      <w:divsChild>
        <w:div w:id="18898132">
          <w:marLeft w:val="480"/>
          <w:marRight w:val="0"/>
          <w:marTop w:val="0"/>
          <w:marBottom w:val="0"/>
          <w:divBdr>
            <w:top w:val="none" w:sz="0" w:space="0" w:color="auto"/>
            <w:left w:val="none" w:sz="0" w:space="0" w:color="auto"/>
            <w:bottom w:val="none" w:sz="0" w:space="0" w:color="auto"/>
            <w:right w:val="none" w:sz="0" w:space="0" w:color="auto"/>
          </w:divBdr>
        </w:div>
        <w:div w:id="119568175">
          <w:marLeft w:val="480"/>
          <w:marRight w:val="0"/>
          <w:marTop w:val="0"/>
          <w:marBottom w:val="0"/>
          <w:divBdr>
            <w:top w:val="none" w:sz="0" w:space="0" w:color="auto"/>
            <w:left w:val="none" w:sz="0" w:space="0" w:color="auto"/>
            <w:bottom w:val="none" w:sz="0" w:space="0" w:color="auto"/>
            <w:right w:val="none" w:sz="0" w:space="0" w:color="auto"/>
          </w:divBdr>
        </w:div>
        <w:div w:id="120735014">
          <w:marLeft w:val="480"/>
          <w:marRight w:val="0"/>
          <w:marTop w:val="0"/>
          <w:marBottom w:val="0"/>
          <w:divBdr>
            <w:top w:val="none" w:sz="0" w:space="0" w:color="auto"/>
            <w:left w:val="none" w:sz="0" w:space="0" w:color="auto"/>
            <w:bottom w:val="none" w:sz="0" w:space="0" w:color="auto"/>
            <w:right w:val="none" w:sz="0" w:space="0" w:color="auto"/>
          </w:divBdr>
        </w:div>
        <w:div w:id="126361976">
          <w:marLeft w:val="480"/>
          <w:marRight w:val="0"/>
          <w:marTop w:val="0"/>
          <w:marBottom w:val="0"/>
          <w:divBdr>
            <w:top w:val="none" w:sz="0" w:space="0" w:color="auto"/>
            <w:left w:val="none" w:sz="0" w:space="0" w:color="auto"/>
            <w:bottom w:val="none" w:sz="0" w:space="0" w:color="auto"/>
            <w:right w:val="none" w:sz="0" w:space="0" w:color="auto"/>
          </w:divBdr>
        </w:div>
        <w:div w:id="177355864">
          <w:marLeft w:val="480"/>
          <w:marRight w:val="0"/>
          <w:marTop w:val="0"/>
          <w:marBottom w:val="0"/>
          <w:divBdr>
            <w:top w:val="none" w:sz="0" w:space="0" w:color="auto"/>
            <w:left w:val="none" w:sz="0" w:space="0" w:color="auto"/>
            <w:bottom w:val="none" w:sz="0" w:space="0" w:color="auto"/>
            <w:right w:val="none" w:sz="0" w:space="0" w:color="auto"/>
          </w:divBdr>
        </w:div>
        <w:div w:id="199634554">
          <w:marLeft w:val="480"/>
          <w:marRight w:val="0"/>
          <w:marTop w:val="0"/>
          <w:marBottom w:val="0"/>
          <w:divBdr>
            <w:top w:val="none" w:sz="0" w:space="0" w:color="auto"/>
            <w:left w:val="none" w:sz="0" w:space="0" w:color="auto"/>
            <w:bottom w:val="none" w:sz="0" w:space="0" w:color="auto"/>
            <w:right w:val="none" w:sz="0" w:space="0" w:color="auto"/>
          </w:divBdr>
        </w:div>
        <w:div w:id="263341326">
          <w:marLeft w:val="480"/>
          <w:marRight w:val="0"/>
          <w:marTop w:val="0"/>
          <w:marBottom w:val="0"/>
          <w:divBdr>
            <w:top w:val="none" w:sz="0" w:space="0" w:color="auto"/>
            <w:left w:val="none" w:sz="0" w:space="0" w:color="auto"/>
            <w:bottom w:val="none" w:sz="0" w:space="0" w:color="auto"/>
            <w:right w:val="none" w:sz="0" w:space="0" w:color="auto"/>
          </w:divBdr>
        </w:div>
        <w:div w:id="283464656">
          <w:marLeft w:val="480"/>
          <w:marRight w:val="0"/>
          <w:marTop w:val="0"/>
          <w:marBottom w:val="0"/>
          <w:divBdr>
            <w:top w:val="none" w:sz="0" w:space="0" w:color="auto"/>
            <w:left w:val="none" w:sz="0" w:space="0" w:color="auto"/>
            <w:bottom w:val="none" w:sz="0" w:space="0" w:color="auto"/>
            <w:right w:val="none" w:sz="0" w:space="0" w:color="auto"/>
          </w:divBdr>
        </w:div>
        <w:div w:id="284315175">
          <w:marLeft w:val="480"/>
          <w:marRight w:val="0"/>
          <w:marTop w:val="0"/>
          <w:marBottom w:val="0"/>
          <w:divBdr>
            <w:top w:val="none" w:sz="0" w:space="0" w:color="auto"/>
            <w:left w:val="none" w:sz="0" w:space="0" w:color="auto"/>
            <w:bottom w:val="none" w:sz="0" w:space="0" w:color="auto"/>
            <w:right w:val="none" w:sz="0" w:space="0" w:color="auto"/>
          </w:divBdr>
        </w:div>
        <w:div w:id="313217069">
          <w:marLeft w:val="480"/>
          <w:marRight w:val="0"/>
          <w:marTop w:val="0"/>
          <w:marBottom w:val="0"/>
          <w:divBdr>
            <w:top w:val="none" w:sz="0" w:space="0" w:color="auto"/>
            <w:left w:val="none" w:sz="0" w:space="0" w:color="auto"/>
            <w:bottom w:val="none" w:sz="0" w:space="0" w:color="auto"/>
            <w:right w:val="none" w:sz="0" w:space="0" w:color="auto"/>
          </w:divBdr>
        </w:div>
        <w:div w:id="321472824">
          <w:marLeft w:val="480"/>
          <w:marRight w:val="0"/>
          <w:marTop w:val="0"/>
          <w:marBottom w:val="0"/>
          <w:divBdr>
            <w:top w:val="none" w:sz="0" w:space="0" w:color="auto"/>
            <w:left w:val="none" w:sz="0" w:space="0" w:color="auto"/>
            <w:bottom w:val="none" w:sz="0" w:space="0" w:color="auto"/>
            <w:right w:val="none" w:sz="0" w:space="0" w:color="auto"/>
          </w:divBdr>
        </w:div>
        <w:div w:id="346366469">
          <w:marLeft w:val="480"/>
          <w:marRight w:val="0"/>
          <w:marTop w:val="0"/>
          <w:marBottom w:val="0"/>
          <w:divBdr>
            <w:top w:val="none" w:sz="0" w:space="0" w:color="auto"/>
            <w:left w:val="none" w:sz="0" w:space="0" w:color="auto"/>
            <w:bottom w:val="none" w:sz="0" w:space="0" w:color="auto"/>
            <w:right w:val="none" w:sz="0" w:space="0" w:color="auto"/>
          </w:divBdr>
        </w:div>
        <w:div w:id="375812105">
          <w:marLeft w:val="480"/>
          <w:marRight w:val="0"/>
          <w:marTop w:val="0"/>
          <w:marBottom w:val="0"/>
          <w:divBdr>
            <w:top w:val="none" w:sz="0" w:space="0" w:color="auto"/>
            <w:left w:val="none" w:sz="0" w:space="0" w:color="auto"/>
            <w:bottom w:val="none" w:sz="0" w:space="0" w:color="auto"/>
            <w:right w:val="none" w:sz="0" w:space="0" w:color="auto"/>
          </w:divBdr>
        </w:div>
        <w:div w:id="427576939">
          <w:marLeft w:val="480"/>
          <w:marRight w:val="0"/>
          <w:marTop w:val="0"/>
          <w:marBottom w:val="0"/>
          <w:divBdr>
            <w:top w:val="none" w:sz="0" w:space="0" w:color="auto"/>
            <w:left w:val="none" w:sz="0" w:space="0" w:color="auto"/>
            <w:bottom w:val="none" w:sz="0" w:space="0" w:color="auto"/>
            <w:right w:val="none" w:sz="0" w:space="0" w:color="auto"/>
          </w:divBdr>
        </w:div>
        <w:div w:id="512888321">
          <w:marLeft w:val="480"/>
          <w:marRight w:val="0"/>
          <w:marTop w:val="0"/>
          <w:marBottom w:val="0"/>
          <w:divBdr>
            <w:top w:val="none" w:sz="0" w:space="0" w:color="auto"/>
            <w:left w:val="none" w:sz="0" w:space="0" w:color="auto"/>
            <w:bottom w:val="none" w:sz="0" w:space="0" w:color="auto"/>
            <w:right w:val="none" w:sz="0" w:space="0" w:color="auto"/>
          </w:divBdr>
        </w:div>
        <w:div w:id="522204643">
          <w:marLeft w:val="480"/>
          <w:marRight w:val="0"/>
          <w:marTop w:val="0"/>
          <w:marBottom w:val="0"/>
          <w:divBdr>
            <w:top w:val="none" w:sz="0" w:space="0" w:color="auto"/>
            <w:left w:val="none" w:sz="0" w:space="0" w:color="auto"/>
            <w:bottom w:val="none" w:sz="0" w:space="0" w:color="auto"/>
            <w:right w:val="none" w:sz="0" w:space="0" w:color="auto"/>
          </w:divBdr>
        </w:div>
        <w:div w:id="554395454">
          <w:marLeft w:val="480"/>
          <w:marRight w:val="0"/>
          <w:marTop w:val="0"/>
          <w:marBottom w:val="0"/>
          <w:divBdr>
            <w:top w:val="none" w:sz="0" w:space="0" w:color="auto"/>
            <w:left w:val="none" w:sz="0" w:space="0" w:color="auto"/>
            <w:bottom w:val="none" w:sz="0" w:space="0" w:color="auto"/>
            <w:right w:val="none" w:sz="0" w:space="0" w:color="auto"/>
          </w:divBdr>
        </w:div>
        <w:div w:id="584845826">
          <w:marLeft w:val="480"/>
          <w:marRight w:val="0"/>
          <w:marTop w:val="0"/>
          <w:marBottom w:val="0"/>
          <w:divBdr>
            <w:top w:val="none" w:sz="0" w:space="0" w:color="auto"/>
            <w:left w:val="none" w:sz="0" w:space="0" w:color="auto"/>
            <w:bottom w:val="none" w:sz="0" w:space="0" w:color="auto"/>
            <w:right w:val="none" w:sz="0" w:space="0" w:color="auto"/>
          </w:divBdr>
        </w:div>
        <w:div w:id="626936935">
          <w:marLeft w:val="480"/>
          <w:marRight w:val="0"/>
          <w:marTop w:val="0"/>
          <w:marBottom w:val="0"/>
          <w:divBdr>
            <w:top w:val="none" w:sz="0" w:space="0" w:color="auto"/>
            <w:left w:val="none" w:sz="0" w:space="0" w:color="auto"/>
            <w:bottom w:val="none" w:sz="0" w:space="0" w:color="auto"/>
            <w:right w:val="none" w:sz="0" w:space="0" w:color="auto"/>
          </w:divBdr>
        </w:div>
        <w:div w:id="699937748">
          <w:marLeft w:val="480"/>
          <w:marRight w:val="0"/>
          <w:marTop w:val="0"/>
          <w:marBottom w:val="0"/>
          <w:divBdr>
            <w:top w:val="none" w:sz="0" w:space="0" w:color="auto"/>
            <w:left w:val="none" w:sz="0" w:space="0" w:color="auto"/>
            <w:bottom w:val="none" w:sz="0" w:space="0" w:color="auto"/>
            <w:right w:val="none" w:sz="0" w:space="0" w:color="auto"/>
          </w:divBdr>
        </w:div>
        <w:div w:id="786967984">
          <w:marLeft w:val="480"/>
          <w:marRight w:val="0"/>
          <w:marTop w:val="0"/>
          <w:marBottom w:val="0"/>
          <w:divBdr>
            <w:top w:val="none" w:sz="0" w:space="0" w:color="auto"/>
            <w:left w:val="none" w:sz="0" w:space="0" w:color="auto"/>
            <w:bottom w:val="none" w:sz="0" w:space="0" w:color="auto"/>
            <w:right w:val="none" w:sz="0" w:space="0" w:color="auto"/>
          </w:divBdr>
        </w:div>
        <w:div w:id="804860581">
          <w:marLeft w:val="480"/>
          <w:marRight w:val="0"/>
          <w:marTop w:val="0"/>
          <w:marBottom w:val="0"/>
          <w:divBdr>
            <w:top w:val="none" w:sz="0" w:space="0" w:color="auto"/>
            <w:left w:val="none" w:sz="0" w:space="0" w:color="auto"/>
            <w:bottom w:val="none" w:sz="0" w:space="0" w:color="auto"/>
            <w:right w:val="none" w:sz="0" w:space="0" w:color="auto"/>
          </w:divBdr>
        </w:div>
        <w:div w:id="825979946">
          <w:marLeft w:val="480"/>
          <w:marRight w:val="0"/>
          <w:marTop w:val="0"/>
          <w:marBottom w:val="0"/>
          <w:divBdr>
            <w:top w:val="none" w:sz="0" w:space="0" w:color="auto"/>
            <w:left w:val="none" w:sz="0" w:space="0" w:color="auto"/>
            <w:bottom w:val="none" w:sz="0" w:space="0" w:color="auto"/>
            <w:right w:val="none" w:sz="0" w:space="0" w:color="auto"/>
          </w:divBdr>
        </w:div>
        <w:div w:id="843671934">
          <w:marLeft w:val="480"/>
          <w:marRight w:val="0"/>
          <w:marTop w:val="0"/>
          <w:marBottom w:val="0"/>
          <w:divBdr>
            <w:top w:val="none" w:sz="0" w:space="0" w:color="auto"/>
            <w:left w:val="none" w:sz="0" w:space="0" w:color="auto"/>
            <w:bottom w:val="none" w:sz="0" w:space="0" w:color="auto"/>
            <w:right w:val="none" w:sz="0" w:space="0" w:color="auto"/>
          </w:divBdr>
        </w:div>
        <w:div w:id="912157629">
          <w:marLeft w:val="480"/>
          <w:marRight w:val="0"/>
          <w:marTop w:val="0"/>
          <w:marBottom w:val="0"/>
          <w:divBdr>
            <w:top w:val="none" w:sz="0" w:space="0" w:color="auto"/>
            <w:left w:val="none" w:sz="0" w:space="0" w:color="auto"/>
            <w:bottom w:val="none" w:sz="0" w:space="0" w:color="auto"/>
            <w:right w:val="none" w:sz="0" w:space="0" w:color="auto"/>
          </w:divBdr>
        </w:div>
        <w:div w:id="914974287">
          <w:marLeft w:val="480"/>
          <w:marRight w:val="0"/>
          <w:marTop w:val="0"/>
          <w:marBottom w:val="0"/>
          <w:divBdr>
            <w:top w:val="none" w:sz="0" w:space="0" w:color="auto"/>
            <w:left w:val="none" w:sz="0" w:space="0" w:color="auto"/>
            <w:bottom w:val="none" w:sz="0" w:space="0" w:color="auto"/>
            <w:right w:val="none" w:sz="0" w:space="0" w:color="auto"/>
          </w:divBdr>
        </w:div>
        <w:div w:id="1016738323">
          <w:marLeft w:val="480"/>
          <w:marRight w:val="0"/>
          <w:marTop w:val="0"/>
          <w:marBottom w:val="0"/>
          <w:divBdr>
            <w:top w:val="none" w:sz="0" w:space="0" w:color="auto"/>
            <w:left w:val="none" w:sz="0" w:space="0" w:color="auto"/>
            <w:bottom w:val="none" w:sz="0" w:space="0" w:color="auto"/>
            <w:right w:val="none" w:sz="0" w:space="0" w:color="auto"/>
          </w:divBdr>
        </w:div>
        <w:div w:id="1047681289">
          <w:marLeft w:val="480"/>
          <w:marRight w:val="0"/>
          <w:marTop w:val="0"/>
          <w:marBottom w:val="0"/>
          <w:divBdr>
            <w:top w:val="none" w:sz="0" w:space="0" w:color="auto"/>
            <w:left w:val="none" w:sz="0" w:space="0" w:color="auto"/>
            <w:bottom w:val="none" w:sz="0" w:space="0" w:color="auto"/>
            <w:right w:val="none" w:sz="0" w:space="0" w:color="auto"/>
          </w:divBdr>
        </w:div>
        <w:div w:id="1071272408">
          <w:marLeft w:val="480"/>
          <w:marRight w:val="0"/>
          <w:marTop w:val="0"/>
          <w:marBottom w:val="0"/>
          <w:divBdr>
            <w:top w:val="none" w:sz="0" w:space="0" w:color="auto"/>
            <w:left w:val="none" w:sz="0" w:space="0" w:color="auto"/>
            <w:bottom w:val="none" w:sz="0" w:space="0" w:color="auto"/>
            <w:right w:val="none" w:sz="0" w:space="0" w:color="auto"/>
          </w:divBdr>
        </w:div>
        <w:div w:id="1088116506">
          <w:marLeft w:val="480"/>
          <w:marRight w:val="0"/>
          <w:marTop w:val="0"/>
          <w:marBottom w:val="0"/>
          <w:divBdr>
            <w:top w:val="none" w:sz="0" w:space="0" w:color="auto"/>
            <w:left w:val="none" w:sz="0" w:space="0" w:color="auto"/>
            <w:bottom w:val="none" w:sz="0" w:space="0" w:color="auto"/>
            <w:right w:val="none" w:sz="0" w:space="0" w:color="auto"/>
          </w:divBdr>
        </w:div>
        <w:div w:id="1205100833">
          <w:marLeft w:val="480"/>
          <w:marRight w:val="0"/>
          <w:marTop w:val="0"/>
          <w:marBottom w:val="0"/>
          <w:divBdr>
            <w:top w:val="none" w:sz="0" w:space="0" w:color="auto"/>
            <w:left w:val="none" w:sz="0" w:space="0" w:color="auto"/>
            <w:bottom w:val="none" w:sz="0" w:space="0" w:color="auto"/>
            <w:right w:val="none" w:sz="0" w:space="0" w:color="auto"/>
          </w:divBdr>
        </w:div>
        <w:div w:id="1219324415">
          <w:marLeft w:val="480"/>
          <w:marRight w:val="0"/>
          <w:marTop w:val="0"/>
          <w:marBottom w:val="0"/>
          <w:divBdr>
            <w:top w:val="none" w:sz="0" w:space="0" w:color="auto"/>
            <w:left w:val="none" w:sz="0" w:space="0" w:color="auto"/>
            <w:bottom w:val="none" w:sz="0" w:space="0" w:color="auto"/>
            <w:right w:val="none" w:sz="0" w:space="0" w:color="auto"/>
          </w:divBdr>
        </w:div>
        <w:div w:id="1240554011">
          <w:marLeft w:val="480"/>
          <w:marRight w:val="0"/>
          <w:marTop w:val="0"/>
          <w:marBottom w:val="0"/>
          <w:divBdr>
            <w:top w:val="none" w:sz="0" w:space="0" w:color="auto"/>
            <w:left w:val="none" w:sz="0" w:space="0" w:color="auto"/>
            <w:bottom w:val="none" w:sz="0" w:space="0" w:color="auto"/>
            <w:right w:val="none" w:sz="0" w:space="0" w:color="auto"/>
          </w:divBdr>
        </w:div>
        <w:div w:id="1299264436">
          <w:marLeft w:val="480"/>
          <w:marRight w:val="0"/>
          <w:marTop w:val="0"/>
          <w:marBottom w:val="0"/>
          <w:divBdr>
            <w:top w:val="none" w:sz="0" w:space="0" w:color="auto"/>
            <w:left w:val="none" w:sz="0" w:space="0" w:color="auto"/>
            <w:bottom w:val="none" w:sz="0" w:space="0" w:color="auto"/>
            <w:right w:val="none" w:sz="0" w:space="0" w:color="auto"/>
          </w:divBdr>
        </w:div>
        <w:div w:id="1303845612">
          <w:marLeft w:val="480"/>
          <w:marRight w:val="0"/>
          <w:marTop w:val="0"/>
          <w:marBottom w:val="0"/>
          <w:divBdr>
            <w:top w:val="none" w:sz="0" w:space="0" w:color="auto"/>
            <w:left w:val="none" w:sz="0" w:space="0" w:color="auto"/>
            <w:bottom w:val="none" w:sz="0" w:space="0" w:color="auto"/>
            <w:right w:val="none" w:sz="0" w:space="0" w:color="auto"/>
          </w:divBdr>
        </w:div>
        <w:div w:id="1341203542">
          <w:marLeft w:val="480"/>
          <w:marRight w:val="0"/>
          <w:marTop w:val="0"/>
          <w:marBottom w:val="0"/>
          <w:divBdr>
            <w:top w:val="none" w:sz="0" w:space="0" w:color="auto"/>
            <w:left w:val="none" w:sz="0" w:space="0" w:color="auto"/>
            <w:bottom w:val="none" w:sz="0" w:space="0" w:color="auto"/>
            <w:right w:val="none" w:sz="0" w:space="0" w:color="auto"/>
          </w:divBdr>
        </w:div>
        <w:div w:id="1348601201">
          <w:marLeft w:val="480"/>
          <w:marRight w:val="0"/>
          <w:marTop w:val="0"/>
          <w:marBottom w:val="0"/>
          <w:divBdr>
            <w:top w:val="none" w:sz="0" w:space="0" w:color="auto"/>
            <w:left w:val="none" w:sz="0" w:space="0" w:color="auto"/>
            <w:bottom w:val="none" w:sz="0" w:space="0" w:color="auto"/>
            <w:right w:val="none" w:sz="0" w:space="0" w:color="auto"/>
          </w:divBdr>
        </w:div>
        <w:div w:id="1352728635">
          <w:marLeft w:val="480"/>
          <w:marRight w:val="0"/>
          <w:marTop w:val="0"/>
          <w:marBottom w:val="0"/>
          <w:divBdr>
            <w:top w:val="none" w:sz="0" w:space="0" w:color="auto"/>
            <w:left w:val="none" w:sz="0" w:space="0" w:color="auto"/>
            <w:bottom w:val="none" w:sz="0" w:space="0" w:color="auto"/>
            <w:right w:val="none" w:sz="0" w:space="0" w:color="auto"/>
          </w:divBdr>
        </w:div>
        <w:div w:id="1365326868">
          <w:marLeft w:val="480"/>
          <w:marRight w:val="0"/>
          <w:marTop w:val="0"/>
          <w:marBottom w:val="0"/>
          <w:divBdr>
            <w:top w:val="none" w:sz="0" w:space="0" w:color="auto"/>
            <w:left w:val="none" w:sz="0" w:space="0" w:color="auto"/>
            <w:bottom w:val="none" w:sz="0" w:space="0" w:color="auto"/>
            <w:right w:val="none" w:sz="0" w:space="0" w:color="auto"/>
          </w:divBdr>
        </w:div>
        <w:div w:id="1371956920">
          <w:marLeft w:val="480"/>
          <w:marRight w:val="0"/>
          <w:marTop w:val="0"/>
          <w:marBottom w:val="0"/>
          <w:divBdr>
            <w:top w:val="none" w:sz="0" w:space="0" w:color="auto"/>
            <w:left w:val="none" w:sz="0" w:space="0" w:color="auto"/>
            <w:bottom w:val="none" w:sz="0" w:space="0" w:color="auto"/>
            <w:right w:val="none" w:sz="0" w:space="0" w:color="auto"/>
          </w:divBdr>
        </w:div>
        <w:div w:id="1375545393">
          <w:marLeft w:val="480"/>
          <w:marRight w:val="0"/>
          <w:marTop w:val="0"/>
          <w:marBottom w:val="0"/>
          <w:divBdr>
            <w:top w:val="none" w:sz="0" w:space="0" w:color="auto"/>
            <w:left w:val="none" w:sz="0" w:space="0" w:color="auto"/>
            <w:bottom w:val="none" w:sz="0" w:space="0" w:color="auto"/>
            <w:right w:val="none" w:sz="0" w:space="0" w:color="auto"/>
          </w:divBdr>
        </w:div>
      </w:divsChild>
    </w:div>
    <w:div w:id="1186334717">
      <w:marLeft w:val="480"/>
      <w:marRight w:val="0"/>
      <w:marTop w:val="0"/>
      <w:marBottom w:val="0"/>
      <w:divBdr>
        <w:top w:val="none" w:sz="0" w:space="0" w:color="auto"/>
        <w:left w:val="none" w:sz="0" w:space="0" w:color="auto"/>
        <w:bottom w:val="none" w:sz="0" w:space="0" w:color="auto"/>
        <w:right w:val="none" w:sz="0" w:space="0" w:color="auto"/>
      </w:divBdr>
    </w:div>
    <w:div w:id="1186358870">
      <w:bodyDiv w:val="1"/>
      <w:marLeft w:val="0"/>
      <w:marRight w:val="0"/>
      <w:marTop w:val="0"/>
      <w:marBottom w:val="0"/>
      <w:divBdr>
        <w:top w:val="none" w:sz="0" w:space="0" w:color="auto"/>
        <w:left w:val="none" w:sz="0" w:space="0" w:color="auto"/>
        <w:bottom w:val="none" w:sz="0" w:space="0" w:color="auto"/>
        <w:right w:val="none" w:sz="0" w:space="0" w:color="auto"/>
      </w:divBdr>
    </w:div>
    <w:div w:id="1186671783">
      <w:bodyDiv w:val="1"/>
      <w:marLeft w:val="0"/>
      <w:marRight w:val="0"/>
      <w:marTop w:val="0"/>
      <w:marBottom w:val="0"/>
      <w:divBdr>
        <w:top w:val="none" w:sz="0" w:space="0" w:color="auto"/>
        <w:left w:val="none" w:sz="0" w:space="0" w:color="auto"/>
        <w:bottom w:val="none" w:sz="0" w:space="0" w:color="auto"/>
        <w:right w:val="none" w:sz="0" w:space="0" w:color="auto"/>
      </w:divBdr>
    </w:div>
    <w:div w:id="1186750234">
      <w:marLeft w:val="480"/>
      <w:marRight w:val="0"/>
      <w:marTop w:val="0"/>
      <w:marBottom w:val="0"/>
      <w:divBdr>
        <w:top w:val="none" w:sz="0" w:space="0" w:color="auto"/>
        <w:left w:val="none" w:sz="0" w:space="0" w:color="auto"/>
        <w:bottom w:val="none" w:sz="0" w:space="0" w:color="auto"/>
        <w:right w:val="none" w:sz="0" w:space="0" w:color="auto"/>
      </w:divBdr>
    </w:div>
    <w:div w:id="1186823242">
      <w:bodyDiv w:val="1"/>
      <w:marLeft w:val="0"/>
      <w:marRight w:val="0"/>
      <w:marTop w:val="0"/>
      <w:marBottom w:val="0"/>
      <w:divBdr>
        <w:top w:val="none" w:sz="0" w:space="0" w:color="auto"/>
        <w:left w:val="none" w:sz="0" w:space="0" w:color="auto"/>
        <w:bottom w:val="none" w:sz="0" w:space="0" w:color="auto"/>
        <w:right w:val="none" w:sz="0" w:space="0" w:color="auto"/>
      </w:divBdr>
    </w:div>
    <w:div w:id="1186942956">
      <w:marLeft w:val="480"/>
      <w:marRight w:val="0"/>
      <w:marTop w:val="0"/>
      <w:marBottom w:val="0"/>
      <w:divBdr>
        <w:top w:val="none" w:sz="0" w:space="0" w:color="auto"/>
        <w:left w:val="none" w:sz="0" w:space="0" w:color="auto"/>
        <w:bottom w:val="none" w:sz="0" w:space="0" w:color="auto"/>
        <w:right w:val="none" w:sz="0" w:space="0" w:color="auto"/>
      </w:divBdr>
    </w:div>
    <w:div w:id="1187018833">
      <w:bodyDiv w:val="1"/>
      <w:marLeft w:val="0"/>
      <w:marRight w:val="0"/>
      <w:marTop w:val="0"/>
      <w:marBottom w:val="0"/>
      <w:divBdr>
        <w:top w:val="none" w:sz="0" w:space="0" w:color="auto"/>
        <w:left w:val="none" w:sz="0" w:space="0" w:color="auto"/>
        <w:bottom w:val="none" w:sz="0" w:space="0" w:color="auto"/>
        <w:right w:val="none" w:sz="0" w:space="0" w:color="auto"/>
      </w:divBdr>
    </w:div>
    <w:div w:id="1187141044">
      <w:bodyDiv w:val="1"/>
      <w:marLeft w:val="0"/>
      <w:marRight w:val="0"/>
      <w:marTop w:val="0"/>
      <w:marBottom w:val="0"/>
      <w:divBdr>
        <w:top w:val="none" w:sz="0" w:space="0" w:color="auto"/>
        <w:left w:val="none" w:sz="0" w:space="0" w:color="auto"/>
        <w:bottom w:val="none" w:sz="0" w:space="0" w:color="auto"/>
        <w:right w:val="none" w:sz="0" w:space="0" w:color="auto"/>
      </w:divBdr>
    </w:div>
    <w:div w:id="1187324952">
      <w:bodyDiv w:val="1"/>
      <w:marLeft w:val="0"/>
      <w:marRight w:val="0"/>
      <w:marTop w:val="0"/>
      <w:marBottom w:val="0"/>
      <w:divBdr>
        <w:top w:val="none" w:sz="0" w:space="0" w:color="auto"/>
        <w:left w:val="none" w:sz="0" w:space="0" w:color="auto"/>
        <w:bottom w:val="none" w:sz="0" w:space="0" w:color="auto"/>
        <w:right w:val="none" w:sz="0" w:space="0" w:color="auto"/>
      </w:divBdr>
    </w:div>
    <w:div w:id="1187402705">
      <w:bodyDiv w:val="1"/>
      <w:marLeft w:val="0"/>
      <w:marRight w:val="0"/>
      <w:marTop w:val="0"/>
      <w:marBottom w:val="0"/>
      <w:divBdr>
        <w:top w:val="none" w:sz="0" w:space="0" w:color="auto"/>
        <w:left w:val="none" w:sz="0" w:space="0" w:color="auto"/>
        <w:bottom w:val="none" w:sz="0" w:space="0" w:color="auto"/>
        <w:right w:val="none" w:sz="0" w:space="0" w:color="auto"/>
      </w:divBdr>
    </w:div>
    <w:div w:id="1187715445">
      <w:marLeft w:val="480"/>
      <w:marRight w:val="0"/>
      <w:marTop w:val="0"/>
      <w:marBottom w:val="0"/>
      <w:divBdr>
        <w:top w:val="none" w:sz="0" w:space="0" w:color="auto"/>
        <w:left w:val="none" w:sz="0" w:space="0" w:color="auto"/>
        <w:bottom w:val="none" w:sz="0" w:space="0" w:color="auto"/>
        <w:right w:val="none" w:sz="0" w:space="0" w:color="auto"/>
      </w:divBdr>
    </w:div>
    <w:div w:id="1187716552">
      <w:marLeft w:val="480"/>
      <w:marRight w:val="0"/>
      <w:marTop w:val="0"/>
      <w:marBottom w:val="0"/>
      <w:divBdr>
        <w:top w:val="none" w:sz="0" w:space="0" w:color="auto"/>
        <w:left w:val="none" w:sz="0" w:space="0" w:color="auto"/>
        <w:bottom w:val="none" w:sz="0" w:space="0" w:color="auto"/>
        <w:right w:val="none" w:sz="0" w:space="0" w:color="auto"/>
      </w:divBdr>
    </w:div>
    <w:div w:id="1187719568">
      <w:marLeft w:val="480"/>
      <w:marRight w:val="0"/>
      <w:marTop w:val="0"/>
      <w:marBottom w:val="0"/>
      <w:divBdr>
        <w:top w:val="none" w:sz="0" w:space="0" w:color="auto"/>
        <w:left w:val="none" w:sz="0" w:space="0" w:color="auto"/>
        <w:bottom w:val="none" w:sz="0" w:space="0" w:color="auto"/>
        <w:right w:val="none" w:sz="0" w:space="0" w:color="auto"/>
      </w:divBdr>
    </w:div>
    <w:div w:id="1187868893">
      <w:bodyDiv w:val="1"/>
      <w:marLeft w:val="0"/>
      <w:marRight w:val="0"/>
      <w:marTop w:val="0"/>
      <w:marBottom w:val="0"/>
      <w:divBdr>
        <w:top w:val="none" w:sz="0" w:space="0" w:color="auto"/>
        <w:left w:val="none" w:sz="0" w:space="0" w:color="auto"/>
        <w:bottom w:val="none" w:sz="0" w:space="0" w:color="auto"/>
        <w:right w:val="none" w:sz="0" w:space="0" w:color="auto"/>
      </w:divBdr>
    </w:div>
    <w:div w:id="1187871575">
      <w:marLeft w:val="480"/>
      <w:marRight w:val="0"/>
      <w:marTop w:val="0"/>
      <w:marBottom w:val="0"/>
      <w:divBdr>
        <w:top w:val="none" w:sz="0" w:space="0" w:color="auto"/>
        <w:left w:val="none" w:sz="0" w:space="0" w:color="auto"/>
        <w:bottom w:val="none" w:sz="0" w:space="0" w:color="auto"/>
        <w:right w:val="none" w:sz="0" w:space="0" w:color="auto"/>
      </w:divBdr>
    </w:div>
    <w:div w:id="1187914472">
      <w:marLeft w:val="480"/>
      <w:marRight w:val="0"/>
      <w:marTop w:val="0"/>
      <w:marBottom w:val="0"/>
      <w:divBdr>
        <w:top w:val="none" w:sz="0" w:space="0" w:color="auto"/>
        <w:left w:val="none" w:sz="0" w:space="0" w:color="auto"/>
        <w:bottom w:val="none" w:sz="0" w:space="0" w:color="auto"/>
        <w:right w:val="none" w:sz="0" w:space="0" w:color="auto"/>
      </w:divBdr>
    </w:div>
    <w:div w:id="1187982542">
      <w:bodyDiv w:val="1"/>
      <w:marLeft w:val="0"/>
      <w:marRight w:val="0"/>
      <w:marTop w:val="0"/>
      <w:marBottom w:val="0"/>
      <w:divBdr>
        <w:top w:val="none" w:sz="0" w:space="0" w:color="auto"/>
        <w:left w:val="none" w:sz="0" w:space="0" w:color="auto"/>
        <w:bottom w:val="none" w:sz="0" w:space="0" w:color="auto"/>
        <w:right w:val="none" w:sz="0" w:space="0" w:color="auto"/>
      </w:divBdr>
    </w:div>
    <w:div w:id="1188131798">
      <w:marLeft w:val="480"/>
      <w:marRight w:val="0"/>
      <w:marTop w:val="0"/>
      <w:marBottom w:val="0"/>
      <w:divBdr>
        <w:top w:val="none" w:sz="0" w:space="0" w:color="auto"/>
        <w:left w:val="none" w:sz="0" w:space="0" w:color="auto"/>
        <w:bottom w:val="none" w:sz="0" w:space="0" w:color="auto"/>
        <w:right w:val="none" w:sz="0" w:space="0" w:color="auto"/>
      </w:divBdr>
    </w:div>
    <w:div w:id="1188179732">
      <w:bodyDiv w:val="1"/>
      <w:marLeft w:val="0"/>
      <w:marRight w:val="0"/>
      <w:marTop w:val="0"/>
      <w:marBottom w:val="0"/>
      <w:divBdr>
        <w:top w:val="none" w:sz="0" w:space="0" w:color="auto"/>
        <w:left w:val="none" w:sz="0" w:space="0" w:color="auto"/>
        <w:bottom w:val="none" w:sz="0" w:space="0" w:color="auto"/>
        <w:right w:val="none" w:sz="0" w:space="0" w:color="auto"/>
      </w:divBdr>
    </w:div>
    <w:div w:id="1188257861">
      <w:bodyDiv w:val="1"/>
      <w:marLeft w:val="0"/>
      <w:marRight w:val="0"/>
      <w:marTop w:val="0"/>
      <w:marBottom w:val="0"/>
      <w:divBdr>
        <w:top w:val="none" w:sz="0" w:space="0" w:color="auto"/>
        <w:left w:val="none" w:sz="0" w:space="0" w:color="auto"/>
        <w:bottom w:val="none" w:sz="0" w:space="0" w:color="auto"/>
        <w:right w:val="none" w:sz="0" w:space="0" w:color="auto"/>
      </w:divBdr>
    </w:div>
    <w:div w:id="1188300724">
      <w:marLeft w:val="480"/>
      <w:marRight w:val="0"/>
      <w:marTop w:val="0"/>
      <w:marBottom w:val="0"/>
      <w:divBdr>
        <w:top w:val="none" w:sz="0" w:space="0" w:color="auto"/>
        <w:left w:val="none" w:sz="0" w:space="0" w:color="auto"/>
        <w:bottom w:val="none" w:sz="0" w:space="0" w:color="auto"/>
        <w:right w:val="none" w:sz="0" w:space="0" w:color="auto"/>
      </w:divBdr>
    </w:div>
    <w:div w:id="1188325615">
      <w:marLeft w:val="480"/>
      <w:marRight w:val="0"/>
      <w:marTop w:val="0"/>
      <w:marBottom w:val="0"/>
      <w:divBdr>
        <w:top w:val="none" w:sz="0" w:space="0" w:color="auto"/>
        <w:left w:val="none" w:sz="0" w:space="0" w:color="auto"/>
        <w:bottom w:val="none" w:sz="0" w:space="0" w:color="auto"/>
        <w:right w:val="none" w:sz="0" w:space="0" w:color="auto"/>
      </w:divBdr>
    </w:div>
    <w:div w:id="1188370382">
      <w:marLeft w:val="480"/>
      <w:marRight w:val="0"/>
      <w:marTop w:val="0"/>
      <w:marBottom w:val="0"/>
      <w:divBdr>
        <w:top w:val="none" w:sz="0" w:space="0" w:color="auto"/>
        <w:left w:val="none" w:sz="0" w:space="0" w:color="auto"/>
        <w:bottom w:val="none" w:sz="0" w:space="0" w:color="auto"/>
        <w:right w:val="none" w:sz="0" w:space="0" w:color="auto"/>
      </w:divBdr>
    </w:div>
    <w:div w:id="1188711846">
      <w:marLeft w:val="480"/>
      <w:marRight w:val="0"/>
      <w:marTop w:val="0"/>
      <w:marBottom w:val="0"/>
      <w:divBdr>
        <w:top w:val="none" w:sz="0" w:space="0" w:color="auto"/>
        <w:left w:val="none" w:sz="0" w:space="0" w:color="auto"/>
        <w:bottom w:val="none" w:sz="0" w:space="0" w:color="auto"/>
        <w:right w:val="none" w:sz="0" w:space="0" w:color="auto"/>
      </w:divBdr>
    </w:div>
    <w:div w:id="1188760968">
      <w:marLeft w:val="480"/>
      <w:marRight w:val="0"/>
      <w:marTop w:val="0"/>
      <w:marBottom w:val="0"/>
      <w:divBdr>
        <w:top w:val="none" w:sz="0" w:space="0" w:color="auto"/>
        <w:left w:val="none" w:sz="0" w:space="0" w:color="auto"/>
        <w:bottom w:val="none" w:sz="0" w:space="0" w:color="auto"/>
        <w:right w:val="none" w:sz="0" w:space="0" w:color="auto"/>
      </w:divBdr>
    </w:div>
    <w:div w:id="1188905915">
      <w:bodyDiv w:val="1"/>
      <w:marLeft w:val="0"/>
      <w:marRight w:val="0"/>
      <w:marTop w:val="0"/>
      <w:marBottom w:val="0"/>
      <w:divBdr>
        <w:top w:val="none" w:sz="0" w:space="0" w:color="auto"/>
        <w:left w:val="none" w:sz="0" w:space="0" w:color="auto"/>
        <w:bottom w:val="none" w:sz="0" w:space="0" w:color="auto"/>
        <w:right w:val="none" w:sz="0" w:space="0" w:color="auto"/>
      </w:divBdr>
    </w:div>
    <w:div w:id="1188979757">
      <w:bodyDiv w:val="1"/>
      <w:marLeft w:val="0"/>
      <w:marRight w:val="0"/>
      <w:marTop w:val="0"/>
      <w:marBottom w:val="0"/>
      <w:divBdr>
        <w:top w:val="none" w:sz="0" w:space="0" w:color="auto"/>
        <w:left w:val="none" w:sz="0" w:space="0" w:color="auto"/>
        <w:bottom w:val="none" w:sz="0" w:space="0" w:color="auto"/>
        <w:right w:val="none" w:sz="0" w:space="0" w:color="auto"/>
      </w:divBdr>
    </w:div>
    <w:div w:id="1189104373">
      <w:bodyDiv w:val="1"/>
      <w:marLeft w:val="0"/>
      <w:marRight w:val="0"/>
      <w:marTop w:val="0"/>
      <w:marBottom w:val="0"/>
      <w:divBdr>
        <w:top w:val="none" w:sz="0" w:space="0" w:color="auto"/>
        <w:left w:val="none" w:sz="0" w:space="0" w:color="auto"/>
        <w:bottom w:val="none" w:sz="0" w:space="0" w:color="auto"/>
        <w:right w:val="none" w:sz="0" w:space="0" w:color="auto"/>
      </w:divBdr>
    </w:div>
    <w:div w:id="1189106621">
      <w:bodyDiv w:val="1"/>
      <w:marLeft w:val="0"/>
      <w:marRight w:val="0"/>
      <w:marTop w:val="0"/>
      <w:marBottom w:val="0"/>
      <w:divBdr>
        <w:top w:val="none" w:sz="0" w:space="0" w:color="auto"/>
        <w:left w:val="none" w:sz="0" w:space="0" w:color="auto"/>
        <w:bottom w:val="none" w:sz="0" w:space="0" w:color="auto"/>
        <w:right w:val="none" w:sz="0" w:space="0" w:color="auto"/>
      </w:divBdr>
    </w:div>
    <w:div w:id="1189370385">
      <w:bodyDiv w:val="1"/>
      <w:marLeft w:val="0"/>
      <w:marRight w:val="0"/>
      <w:marTop w:val="0"/>
      <w:marBottom w:val="0"/>
      <w:divBdr>
        <w:top w:val="none" w:sz="0" w:space="0" w:color="auto"/>
        <w:left w:val="none" w:sz="0" w:space="0" w:color="auto"/>
        <w:bottom w:val="none" w:sz="0" w:space="0" w:color="auto"/>
        <w:right w:val="none" w:sz="0" w:space="0" w:color="auto"/>
      </w:divBdr>
    </w:div>
    <w:div w:id="1189487992">
      <w:bodyDiv w:val="1"/>
      <w:marLeft w:val="0"/>
      <w:marRight w:val="0"/>
      <w:marTop w:val="0"/>
      <w:marBottom w:val="0"/>
      <w:divBdr>
        <w:top w:val="none" w:sz="0" w:space="0" w:color="auto"/>
        <w:left w:val="none" w:sz="0" w:space="0" w:color="auto"/>
        <w:bottom w:val="none" w:sz="0" w:space="0" w:color="auto"/>
        <w:right w:val="none" w:sz="0" w:space="0" w:color="auto"/>
      </w:divBdr>
    </w:div>
    <w:div w:id="1189491535">
      <w:bodyDiv w:val="1"/>
      <w:marLeft w:val="0"/>
      <w:marRight w:val="0"/>
      <w:marTop w:val="0"/>
      <w:marBottom w:val="0"/>
      <w:divBdr>
        <w:top w:val="none" w:sz="0" w:space="0" w:color="auto"/>
        <w:left w:val="none" w:sz="0" w:space="0" w:color="auto"/>
        <w:bottom w:val="none" w:sz="0" w:space="0" w:color="auto"/>
        <w:right w:val="none" w:sz="0" w:space="0" w:color="auto"/>
      </w:divBdr>
    </w:div>
    <w:div w:id="1189635741">
      <w:marLeft w:val="480"/>
      <w:marRight w:val="0"/>
      <w:marTop w:val="0"/>
      <w:marBottom w:val="0"/>
      <w:divBdr>
        <w:top w:val="none" w:sz="0" w:space="0" w:color="auto"/>
        <w:left w:val="none" w:sz="0" w:space="0" w:color="auto"/>
        <w:bottom w:val="none" w:sz="0" w:space="0" w:color="auto"/>
        <w:right w:val="none" w:sz="0" w:space="0" w:color="auto"/>
      </w:divBdr>
    </w:div>
    <w:div w:id="1189637560">
      <w:bodyDiv w:val="1"/>
      <w:marLeft w:val="0"/>
      <w:marRight w:val="0"/>
      <w:marTop w:val="0"/>
      <w:marBottom w:val="0"/>
      <w:divBdr>
        <w:top w:val="none" w:sz="0" w:space="0" w:color="auto"/>
        <w:left w:val="none" w:sz="0" w:space="0" w:color="auto"/>
        <w:bottom w:val="none" w:sz="0" w:space="0" w:color="auto"/>
        <w:right w:val="none" w:sz="0" w:space="0" w:color="auto"/>
      </w:divBdr>
      <w:divsChild>
        <w:div w:id="110369466">
          <w:marLeft w:val="480"/>
          <w:marRight w:val="0"/>
          <w:marTop w:val="0"/>
          <w:marBottom w:val="0"/>
          <w:divBdr>
            <w:top w:val="none" w:sz="0" w:space="0" w:color="auto"/>
            <w:left w:val="none" w:sz="0" w:space="0" w:color="auto"/>
            <w:bottom w:val="none" w:sz="0" w:space="0" w:color="auto"/>
            <w:right w:val="none" w:sz="0" w:space="0" w:color="auto"/>
          </w:divBdr>
        </w:div>
        <w:div w:id="213859981">
          <w:marLeft w:val="480"/>
          <w:marRight w:val="0"/>
          <w:marTop w:val="0"/>
          <w:marBottom w:val="0"/>
          <w:divBdr>
            <w:top w:val="none" w:sz="0" w:space="0" w:color="auto"/>
            <w:left w:val="none" w:sz="0" w:space="0" w:color="auto"/>
            <w:bottom w:val="none" w:sz="0" w:space="0" w:color="auto"/>
            <w:right w:val="none" w:sz="0" w:space="0" w:color="auto"/>
          </w:divBdr>
        </w:div>
        <w:div w:id="295456012">
          <w:marLeft w:val="480"/>
          <w:marRight w:val="0"/>
          <w:marTop w:val="0"/>
          <w:marBottom w:val="0"/>
          <w:divBdr>
            <w:top w:val="none" w:sz="0" w:space="0" w:color="auto"/>
            <w:left w:val="none" w:sz="0" w:space="0" w:color="auto"/>
            <w:bottom w:val="none" w:sz="0" w:space="0" w:color="auto"/>
            <w:right w:val="none" w:sz="0" w:space="0" w:color="auto"/>
          </w:divBdr>
        </w:div>
        <w:div w:id="344092789">
          <w:marLeft w:val="480"/>
          <w:marRight w:val="0"/>
          <w:marTop w:val="0"/>
          <w:marBottom w:val="0"/>
          <w:divBdr>
            <w:top w:val="none" w:sz="0" w:space="0" w:color="auto"/>
            <w:left w:val="none" w:sz="0" w:space="0" w:color="auto"/>
            <w:bottom w:val="none" w:sz="0" w:space="0" w:color="auto"/>
            <w:right w:val="none" w:sz="0" w:space="0" w:color="auto"/>
          </w:divBdr>
        </w:div>
        <w:div w:id="510874419">
          <w:marLeft w:val="480"/>
          <w:marRight w:val="0"/>
          <w:marTop w:val="0"/>
          <w:marBottom w:val="0"/>
          <w:divBdr>
            <w:top w:val="none" w:sz="0" w:space="0" w:color="auto"/>
            <w:left w:val="none" w:sz="0" w:space="0" w:color="auto"/>
            <w:bottom w:val="none" w:sz="0" w:space="0" w:color="auto"/>
            <w:right w:val="none" w:sz="0" w:space="0" w:color="auto"/>
          </w:divBdr>
        </w:div>
        <w:div w:id="513766086">
          <w:marLeft w:val="480"/>
          <w:marRight w:val="0"/>
          <w:marTop w:val="0"/>
          <w:marBottom w:val="0"/>
          <w:divBdr>
            <w:top w:val="none" w:sz="0" w:space="0" w:color="auto"/>
            <w:left w:val="none" w:sz="0" w:space="0" w:color="auto"/>
            <w:bottom w:val="none" w:sz="0" w:space="0" w:color="auto"/>
            <w:right w:val="none" w:sz="0" w:space="0" w:color="auto"/>
          </w:divBdr>
        </w:div>
        <w:div w:id="514464522">
          <w:marLeft w:val="480"/>
          <w:marRight w:val="0"/>
          <w:marTop w:val="0"/>
          <w:marBottom w:val="0"/>
          <w:divBdr>
            <w:top w:val="none" w:sz="0" w:space="0" w:color="auto"/>
            <w:left w:val="none" w:sz="0" w:space="0" w:color="auto"/>
            <w:bottom w:val="none" w:sz="0" w:space="0" w:color="auto"/>
            <w:right w:val="none" w:sz="0" w:space="0" w:color="auto"/>
          </w:divBdr>
        </w:div>
        <w:div w:id="536430956">
          <w:marLeft w:val="480"/>
          <w:marRight w:val="0"/>
          <w:marTop w:val="0"/>
          <w:marBottom w:val="0"/>
          <w:divBdr>
            <w:top w:val="none" w:sz="0" w:space="0" w:color="auto"/>
            <w:left w:val="none" w:sz="0" w:space="0" w:color="auto"/>
            <w:bottom w:val="none" w:sz="0" w:space="0" w:color="auto"/>
            <w:right w:val="none" w:sz="0" w:space="0" w:color="auto"/>
          </w:divBdr>
        </w:div>
        <w:div w:id="592738795">
          <w:marLeft w:val="480"/>
          <w:marRight w:val="0"/>
          <w:marTop w:val="0"/>
          <w:marBottom w:val="0"/>
          <w:divBdr>
            <w:top w:val="none" w:sz="0" w:space="0" w:color="auto"/>
            <w:left w:val="none" w:sz="0" w:space="0" w:color="auto"/>
            <w:bottom w:val="none" w:sz="0" w:space="0" w:color="auto"/>
            <w:right w:val="none" w:sz="0" w:space="0" w:color="auto"/>
          </w:divBdr>
        </w:div>
        <w:div w:id="673994625">
          <w:marLeft w:val="480"/>
          <w:marRight w:val="0"/>
          <w:marTop w:val="0"/>
          <w:marBottom w:val="0"/>
          <w:divBdr>
            <w:top w:val="none" w:sz="0" w:space="0" w:color="auto"/>
            <w:left w:val="none" w:sz="0" w:space="0" w:color="auto"/>
            <w:bottom w:val="none" w:sz="0" w:space="0" w:color="auto"/>
            <w:right w:val="none" w:sz="0" w:space="0" w:color="auto"/>
          </w:divBdr>
        </w:div>
        <w:div w:id="773211913">
          <w:marLeft w:val="480"/>
          <w:marRight w:val="0"/>
          <w:marTop w:val="0"/>
          <w:marBottom w:val="0"/>
          <w:divBdr>
            <w:top w:val="none" w:sz="0" w:space="0" w:color="auto"/>
            <w:left w:val="none" w:sz="0" w:space="0" w:color="auto"/>
            <w:bottom w:val="none" w:sz="0" w:space="0" w:color="auto"/>
            <w:right w:val="none" w:sz="0" w:space="0" w:color="auto"/>
          </w:divBdr>
        </w:div>
        <w:div w:id="820198132">
          <w:marLeft w:val="480"/>
          <w:marRight w:val="0"/>
          <w:marTop w:val="0"/>
          <w:marBottom w:val="0"/>
          <w:divBdr>
            <w:top w:val="none" w:sz="0" w:space="0" w:color="auto"/>
            <w:left w:val="none" w:sz="0" w:space="0" w:color="auto"/>
            <w:bottom w:val="none" w:sz="0" w:space="0" w:color="auto"/>
            <w:right w:val="none" w:sz="0" w:space="0" w:color="auto"/>
          </w:divBdr>
        </w:div>
        <w:div w:id="855266258">
          <w:marLeft w:val="480"/>
          <w:marRight w:val="0"/>
          <w:marTop w:val="0"/>
          <w:marBottom w:val="0"/>
          <w:divBdr>
            <w:top w:val="none" w:sz="0" w:space="0" w:color="auto"/>
            <w:left w:val="none" w:sz="0" w:space="0" w:color="auto"/>
            <w:bottom w:val="none" w:sz="0" w:space="0" w:color="auto"/>
            <w:right w:val="none" w:sz="0" w:space="0" w:color="auto"/>
          </w:divBdr>
        </w:div>
        <w:div w:id="865631843">
          <w:marLeft w:val="480"/>
          <w:marRight w:val="0"/>
          <w:marTop w:val="0"/>
          <w:marBottom w:val="0"/>
          <w:divBdr>
            <w:top w:val="none" w:sz="0" w:space="0" w:color="auto"/>
            <w:left w:val="none" w:sz="0" w:space="0" w:color="auto"/>
            <w:bottom w:val="none" w:sz="0" w:space="0" w:color="auto"/>
            <w:right w:val="none" w:sz="0" w:space="0" w:color="auto"/>
          </w:divBdr>
        </w:div>
        <w:div w:id="1040786781">
          <w:marLeft w:val="480"/>
          <w:marRight w:val="0"/>
          <w:marTop w:val="0"/>
          <w:marBottom w:val="0"/>
          <w:divBdr>
            <w:top w:val="none" w:sz="0" w:space="0" w:color="auto"/>
            <w:left w:val="none" w:sz="0" w:space="0" w:color="auto"/>
            <w:bottom w:val="none" w:sz="0" w:space="0" w:color="auto"/>
            <w:right w:val="none" w:sz="0" w:space="0" w:color="auto"/>
          </w:divBdr>
        </w:div>
        <w:div w:id="1056049565">
          <w:marLeft w:val="480"/>
          <w:marRight w:val="0"/>
          <w:marTop w:val="0"/>
          <w:marBottom w:val="0"/>
          <w:divBdr>
            <w:top w:val="none" w:sz="0" w:space="0" w:color="auto"/>
            <w:left w:val="none" w:sz="0" w:space="0" w:color="auto"/>
            <w:bottom w:val="none" w:sz="0" w:space="0" w:color="auto"/>
            <w:right w:val="none" w:sz="0" w:space="0" w:color="auto"/>
          </w:divBdr>
        </w:div>
        <w:div w:id="1089428844">
          <w:marLeft w:val="480"/>
          <w:marRight w:val="0"/>
          <w:marTop w:val="0"/>
          <w:marBottom w:val="0"/>
          <w:divBdr>
            <w:top w:val="none" w:sz="0" w:space="0" w:color="auto"/>
            <w:left w:val="none" w:sz="0" w:space="0" w:color="auto"/>
            <w:bottom w:val="none" w:sz="0" w:space="0" w:color="auto"/>
            <w:right w:val="none" w:sz="0" w:space="0" w:color="auto"/>
          </w:divBdr>
        </w:div>
        <w:div w:id="1099762380">
          <w:marLeft w:val="480"/>
          <w:marRight w:val="0"/>
          <w:marTop w:val="0"/>
          <w:marBottom w:val="0"/>
          <w:divBdr>
            <w:top w:val="none" w:sz="0" w:space="0" w:color="auto"/>
            <w:left w:val="none" w:sz="0" w:space="0" w:color="auto"/>
            <w:bottom w:val="none" w:sz="0" w:space="0" w:color="auto"/>
            <w:right w:val="none" w:sz="0" w:space="0" w:color="auto"/>
          </w:divBdr>
        </w:div>
        <w:div w:id="1109393609">
          <w:marLeft w:val="480"/>
          <w:marRight w:val="0"/>
          <w:marTop w:val="0"/>
          <w:marBottom w:val="0"/>
          <w:divBdr>
            <w:top w:val="none" w:sz="0" w:space="0" w:color="auto"/>
            <w:left w:val="none" w:sz="0" w:space="0" w:color="auto"/>
            <w:bottom w:val="none" w:sz="0" w:space="0" w:color="auto"/>
            <w:right w:val="none" w:sz="0" w:space="0" w:color="auto"/>
          </w:divBdr>
        </w:div>
        <w:div w:id="1188637044">
          <w:marLeft w:val="480"/>
          <w:marRight w:val="0"/>
          <w:marTop w:val="0"/>
          <w:marBottom w:val="0"/>
          <w:divBdr>
            <w:top w:val="none" w:sz="0" w:space="0" w:color="auto"/>
            <w:left w:val="none" w:sz="0" w:space="0" w:color="auto"/>
            <w:bottom w:val="none" w:sz="0" w:space="0" w:color="auto"/>
            <w:right w:val="none" w:sz="0" w:space="0" w:color="auto"/>
          </w:divBdr>
        </w:div>
        <w:div w:id="1316959065">
          <w:marLeft w:val="480"/>
          <w:marRight w:val="0"/>
          <w:marTop w:val="0"/>
          <w:marBottom w:val="0"/>
          <w:divBdr>
            <w:top w:val="none" w:sz="0" w:space="0" w:color="auto"/>
            <w:left w:val="none" w:sz="0" w:space="0" w:color="auto"/>
            <w:bottom w:val="none" w:sz="0" w:space="0" w:color="auto"/>
            <w:right w:val="none" w:sz="0" w:space="0" w:color="auto"/>
          </w:divBdr>
        </w:div>
        <w:div w:id="1326281008">
          <w:marLeft w:val="480"/>
          <w:marRight w:val="0"/>
          <w:marTop w:val="0"/>
          <w:marBottom w:val="0"/>
          <w:divBdr>
            <w:top w:val="none" w:sz="0" w:space="0" w:color="auto"/>
            <w:left w:val="none" w:sz="0" w:space="0" w:color="auto"/>
            <w:bottom w:val="none" w:sz="0" w:space="0" w:color="auto"/>
            <w:right w:val="none" w:sz="0" w:space="0" w:color="auto"/>
          </w:divBdr>
        </w:div>
        <w:div w:id="1370453472">
          <w:marLeft w:val="480"/>
          <w:marRight w:val="0"/>
          <w:marTop w:val="0"/>
          <w:marBottom w:val="0"/>
          <w:divBdr>
            <w:top w:val="none" w:sz="0" w:space="0" w:color="auto"/>
            <w:left w:val="none" w:sz="0" w:space="0" w:color="auto"/>
            <w:bottom w:val="none" w:sz="0" w:space="0" w:color="auto"/>
            <w:right w:val="none" w:sz="0" w:space="0" w:color="auto"/>
          </w:divBdr>
        </w:div>
      </w:divsChild>
    </w:div>
    <w:div w:id="1189680451">
      <w:marLeft w:val="480"/>
      <w:marRight w:val="0"/>
      <w:marTop w:val="0"/>
      <w:marBottom w:val="0"/>
      <w:divBdr>
        <w:top w:val="none" w:sz="0" w:space="0" w:color="auto"/>
        <w:left w:val="none" w:sz="0" w:space="0" w:color="auto"/>
        <w:bottom w:val="none" w:sz="0" w:space="0" w:color="auto"/>
        <w:right w:val="none" w:sz="0" w:space="0" w:color="auto"/>
      </w:divBdr>
    </w:div>
    <w:div w:id="1189681712">
      <w:bodyDiv w:val="1"/>
      <w:marLeft w:val="0"/>
      <w:marRight w:val="0"/>
      <w:marTop w:val="0"/>
      <w:marBottom w:val="0"/>
      <w:divBdr>
        <w:top w:val="none" w:sz="0" w:space="0" w:color="auto"/>
        <w:left w:val="none" w:sz="0" w:space="0" w:color="auto"/>
        <w:bottom w:val="none" w:sz="0" w:space="0" w:color="auto"/>
        <w:right w:val="none" w:sz="0" w:space="0" w:color="auto"/>
      </w:divBdr>
    </w:div>
    <w:div w:id="1189684509">
      <w:bodyDiv w:val="1"/>
      <w:marLeft w:val="0"/>
      <w:marRight w:val="0"/>
      <w:marTop w:val="0"/>
      <w:marBottom w:val="0"/>
      <w:divBdr>
        <w:top w:val="none" w:sz="0" w:space="0" w:color="auto"/>
        <w:left w:val="none" w:sz="0" w:space="0" w:color="auto"/>
        <w:bottom w:val="none" w:sz="0" w:space="0" w:color="auto"/>
        <w:right w:val="none" w:sz="0" w:space="0" w:color="auto"/>
      </w:divBdr>
    </w:div>
    <w:div w:id="1189684656">
      <w:marLeft w:val="480"/>
      <w:marRight w:val="0"/>
      <w:marTop w:val="0"/>
      <w:marBottom w:val="0"/>
      <w:divBdr>
        <w:top w:val="none" w:sz="0" w:space="0" w:color="auto"/>
        <w:left w:val="none" w:sz="0" w:space="0" w:color="auto"/>
        <w:bottom w:val="none" w:sz="0" w:space="0" w:color="auto"/>
        <w:right w:val="none" w:sz="0" w:space="0" w:color="auto"/>
      </w:divBdr>
    </w:div>
    <w:div w:id="1189834376">
      <w:bodyDiv w:val="1"/>
      <w:marLeft w:val="0"/>
      <w:marRight w:val="0"/>
      <w:marTop w:val="0"/>
      <w:marBottom w:val="0"/>
      <w:divBdr>
        <w:top w:val="none" w:sz="0" w:space="0" w:color="auto"/>
        <w:left w:val="none" w:sz="0" w:space="0" w:color="auto"/>
        <w:bottom w:val="none" w:sz="0" w:space="0" w:color="auto"/>
        <w:right w:val="none" w:sz="0" w:space="0" w:color="auto"/>
      </w:divBdr>
    </w:div>
    <w:div w:id="1189879467">
      <w:bodyDiv w:val="1"/>
      <w:marLeft w:val="0"/>
      <w:marRight w:val="0"/>
      <w:marTop w:val="0"/>
      <w:marBottom w:val="0"/>
      <w:divBdr>
        <w:top w:val="none" w:sz="0" w:space="0" w:color="auto"/>
        <w:left w:val="none" w:sz="0" w:space="0" w:color="auto"/>
        <w:bottom w:val="none" w:sz="0" w:space="0" w:color="auto"/>
        <w:right w:val="none" w:sz="0" w:space="0" w:color="auto"/>
      </w:divBdr>
    </w:div>
    <w:div w:id="1190023543">
      <w:marLeft w:val="480"/>
      <w:marRight w:val="0"/>
      <w:marTop w:val="0"/>
      <w:marBottom w:val="0"/>
      <w:divBdr>
        <w:top w:val="none" w:sz="0" w:space="0" w:color="auto"/>
        <w:left w:val="none" w:sz="0" w:space="0" w:color="auto"/>
        <w:bottom w:val="none" w:sz="0" w:space="0" w:color="auto"/>
        <w:right w:val="none" w:sz="0" w:space="0" w:color="auto"/>
      </w:divBdr>
    </w:div>
    <w:div w:id="1190071636">
      <w:bodyDiv w:val="1"/>
      <w:marLeft w:val="0"/>
      <w:marRight w:val="0"/>
      <w:marTop w:val="0"/>
      <w:marBottom w:val="0"/>
      <w:divBdr>
        <w:top w:val="none" w:sz="0" w:space="0" w:color="auto"/>
        <w:left w:val="none" w:sz="0" w:space="0" w:color="auto"/>
        <w:bottom w:val="none" w:sz="0" w:space="0" w:color="auto"/>
        <w:right w:val="none" w:sz="0" w:space="0" w:color="auto"/>
      </w:divBdr>
    </w:div>
    <w:div w:id="1190072283">
      <w:bodyDiv w:val="1"/>
      <w:marLeft w:val="0"/>
      <w:marRight w:val="0"/>
      <w:marTop w:val="0"/>
      <w:marBottom w:val="0"/>
      <w:divBdr>
        <w:top w:val="none" w:sz="0" w:space="0" w:color="auto"/>
        <w:left w:val="none" w:sz="0" w:space="0" w:color="auto"/>
        <w:bottom w:val="none" w:sz="0" w:space="0" w:color="auto"/>
        <w:right w:val="none" w:sz="0" w:space="0" w:color="auto"/>
      </w:divBdr>
    </w:div>
    <w:div w:id="1190147354">
      <w:bodyDiv w:val="1"/>
      <w:marLeft w:val="0"/>
      <w:marRight w:val="0"/>
      <w:marTop w:val="0"/>
      <w:marBottom w:val="0"/>
      <w:divBdr>
        <w:top w:val="none" w:sz="0" w:space="0" w:color="auto"/>
        <w:left w:val="none" w:sz="0" w:space="0" w:color="auto"/>
        <w:bottom w:val="none" w:sz="0" w:space="0" w:color="auto"/>
        <w:right w:val="none" w:sz="0" w:space="0" w:color="auto"/>
      </w:divBdr>
    </w:div>
    <w:div w:id="1190217279">
      <w:bodyDiv w:val="1"/>
      <w:marLeft w:val="0"/>
      <w:marRight w:val="0"/>
      <w:marTop w:val="0"/>
      <w:marBottom w:val="0"/>
      <w:divBdr>
        <w:top w:val="none" w:sz="0" w:space="0" w:color="auto"/>
        <w:left w:val="none" w:sz="0" w:space="0" w:color="auto"/>
        <w:bottom w:val="none" w:sz="0" w:space="0" w:color="auto"/>
        <w:right w:val="none" w:sz="0" w:space="0" w:color="auto"/>
      </w:divBdr>
    </w:div>
    <w:div w:id="1190334228">
      <w:marLeft w:val="480"/>
      <w:marRight w:val="0"/>
      <w:marTop w:val="0"/>
      <w:marBottom w:val="0"/>
      <w:divBdr>
        <w:top w:val="none" w:sz="0" w:space="0" w:color="auto"/>
        <w:left w:val="none" w:sz="0" w:space="0" w:color="auto"/>
        <w:bottom w:val="none" w:sz="0" w:space="0" w:color="auto"/>
        <w:right w:val="none" w:sz="0" w:space="0" w:color="auto"/>
      </w:divBdr>
    </w:div>
    <w:div w:id="1190411454">
      <w:bodyDiv w:val="1"/>
      <w:marLeft w:val="0"/>
      <w:marRight w:val="0"/>
      <w:marTop w:val="0"/>
      <w:marBottom w:val="0"/>
      <w:divBdr>
        <w:top w:val="none" w:sz="0" w:space="0" w:color="auto"/>
        <w:left w:val="none" w:sz="0" w:space="0" w:color="auto"/>
        <w:bottom w:val="none" w:sz="0" w:space="0" w:color="auto"/>
        <w:right w:val="none" w:sz="0" w:space="0" w:color="auto"/>
      </w:divBdr>
    </w:div>
    <w:div w:id="1190414664">
      <w:marLeft w:val="480"/>
      <w:marRight w:val="0"/>
      <w:marTop w:val="0"/>
      <w:marBottom w:val="0"/>
      <w:divBdr>
        <w:top w:val="none" w:sz="0" w:space="0" w:color="auto"/>
        <w:left w:val="none" w:sz="0" w:space="0" w:color="auto"/>
        <w:bottom w:val="none" w:sz="0" w:space="0" w:color="auto"/>
        <w:right w:val="none" w:sz="0" w:space="0" w:color="auto"/>
      </w:divBdr>
    </w:div>
    <w:div w:id="1190486850">
      <w:bodyDiv w:val="1"/>
      <w:marLeft w:val="0"/>
      <w:marRight w:val="0"/>
      <w:marTop w:val="0"/>
      <w:marBottom w:val="0"/>
      <w:divBdr>
        <w:top w:val="none" w:sz="0" w:space="0" w:color="auto"/>
        <w:left w:val="none" w:sz="0" w:space="0" w:color="auto"/>
        <w:bottom w:val="none" w:sz="0" w:space="0" w:color="auto"/>
        <w:right w:val="none" w:sz="0" w:space="0" w:color="auto"/>
      </w:divBdr>
    </w:div>
    <w:div w:id="1190604444">
      <w:marLeft w:val="480"/>
      <w:marRight w:val="0"/>
      <w:marTop w:val="0"/>
      <w:marBottom w:val="0"/>
      <w:divBdr>
        <w:top w:val="none" w:sz="0" w:space="0" w:color="auto"/>
        <w:left w:val="none" w:sz="0" w:space="0" w:color="auto"/>
        <w:bottom w:val="none" w:sz="0" w:space="0" w:color="auto"/>
        <w:right w:val="none" w:sz="0" w:space="0" w:color="auto"/>
      </w:divBdr>
    </w:div>
    <w:div w:id="1190801685">
      <w:bodyDiv w:val="1"/>
      <w:marLeft w:val="0"/>
      <w:marRight w:val="0"/>
      <w:marTop w:val="0"/>
      <w:marBottom w:val="0"/>
      <w:divBdr>
        <w:top w:val="none" w:sz="0" w:space="0" w:color="auto"/>
        <w:left w:val="none" w:sz="0" w:space="0" w:color="auto"/>
        <w:bottom w:val="none" w:sz="0" w:space="0" w:color="auto"/>
        <w:right w:val="none" w:sz="0" w:space="0" w:color="auto"/>
      </w:divBdr>
    </w:div>
    <w:div w:id="1190879056">
      <w:bodyDiv w:val="1"/>
      <w:marLeft w:val="0"/>
      <w:marRight w:val="0"/>
      <w:marTop w:val="0"/>
      <w:marBottom w:val="0"/>
      <w:divBdr>
        <w:top w:val="none" w:sz="0" w:space="0" w:color="auto"/>
        <w:left w:val="none" w:sz="0" w:space="0" w:color="auto"/>
        <w:bottom w:val="none" w:sz="0" w:space="0" w:color="auto"/>
        <w:right w:val="none" w:sz="0" w:space="0" w:color="auto"/>
      </w:divBdr>
    </w:div>
    <w:div w:id="1190992880">
      <w:marLeft w:val="480"/>
      <w:marRight w:val="0"/>
      <w:marTop w:val="0"/>
      <w:marBottom w:val="0"/>
      <w:divBdr>
        <w:top w:val="none" w:sz="0" w:space="0" w:color="auto"/>
        <w:left w:val="none" w:sz="0" w:space="0" w:color="auto"/>
        <w:bottom w:val="none" w:sz="0" w:space="0" w:color="auto"/>
        <w:right w:val="none" w:sz="0" w:space="0" w:color="auto"/>
      </w:divBdr>
    </w:div>
    <w:div w:id="1191147692">
      <w:marLeft w:val="480"/>
      <w:marRight w:val="0"/>
      <w:marTop w:val="0"/>
      <w:marBottom w:val="0"/>
      <w:divBdr>
        <w:top w:val="none" w:sz="0" w:space="0" w:color="auto"/>
        <w:left w:val="none" w:sz="0" w:space="0" w:color="auto"/>
        <w:bottom w:val="none" w:sz="0" w:space="0" w:color="auto"/>
        <w:right w:val="none" w:sz="0" w:space="0" w:color="auto"/>
      </w:divBdr>
    </w:div>
    <w:div w:id="1191184626">
      <w:bodyDiv w:val="1"/>
      <w:marLeft w:val="0"/>
      <w:marRight w:val="0"/>
      <w:marTop w:val="0"/>
      <w:marBottom w:val="0"/>
      <w:divBdr>
        <w:top w:val="none" w:sz="0" w:space="0" w:color="auto"/>
        <w:left w:val="none" w:sz="0" w:space="0" w:color="auto"/>
        <w:bottom w:val="none" w:sz="0" w:space="0" w:color="auto"/>
        <w:right w:val="none" w:sz="0" w:space="0" w:color="auto"/>
      </w:divBdr>
    </w:div>
    <w:div w:id="1191337448">
      <w:bodyDiv w:val="1"/>
      <w:marLeft w:val="0"/>
      <w:marRight w:val="0"/>
      <w:marTop w:val="0"/>
      <w:marBottom w:val="0"/>
      <w:divBdr>
        <w:top w:val="none" w:sz="0" w:space="0" w:color="auto"/>
        <w:left w:val="none" w:sz="0" w:space="0" w:color="auto"/>
        <w:bottom w:val="none" w:sz="0" w:space="0" w:color="auto"/>
        <w:right w:val="none" w:sz="0" w:space="0" w:color="auto"/>
      </w:divBdr>
    </w:div>
    <w:div w:id="1191337542">
      <w:bodyDiv w:val="1"/>
      <w:marLeft w:val="0"/>
      <w:marRight w:val="0"/>
      <w:marTop w:val="0"/>
      <w:marBottom w:val="0"/>
      <w:divBdr>
        <w:top w:val="none" w:sz="0" w:space="0" w:color="auto"/>
        <w:left w:val="none" w:sz="0" w:space="0" w:color="auto"/>
        <w:bottom w:val="none" w:sz="0" w:space="0" w:color="auto"/>
        <w:right w:val="none" w:sz="0" w:space="0" w:color="auto"/>
      </w:divBdr>
    </w:div>
    <w:div w:id="1191534022">
      <w:bodyDiv w:val="1"/>
      <w:marLeft w:val="0"/>
      <w:marRight w:val="0"/>
      <w:marTop w:val="0"/>
      <w:marBottom w:val="0"/>
      <w:divBdr>
        <w:top w:val="none" w:sz="0" w:space="0" w:color="auto"/>
        <w:left w:val="none" w:sz="0" w:space="0" w:color="auto"/>
        <w:bottom w:val="none" w:sz="0" w:space="0" w:color="auto"/>
        <w:right w:val="none" w:sz="0" w:space="0" w:color="auto"/>
      </w:divBdr>
    </w:div>
    <w:div w:id="1191601949">
      <w:marLeft w:val="480"/>
      <w:marRight w:val="0"/>
      <w:marTop w:val="0"/>
      <w:marBottom w:val="0"/>
      <w:divBdr>
        <w:top w:val="none" w:sz="0" w:space="0" w:color="auto"/>
        <w:left w:val="none" w:sz="0" w:space="0" w:color="auto"/>
        <w:bottom w:val="none" w:sz="0" w:space="0" w:color="auto"/>
        <w:right w:val="none" w:sz="0" w:space="0" w:color="auto"/>
      </w:divBdr>
    </w:div>
    <w:div w:id="1191643122">
      <w:bodyDiv w:val="1"/>
      <w:marLeft w:val="0"/>
      <w:marRight w:val="0"/>
      <w:marTop w:val="0"/>
      <w:marBottom w:val="0"/>
      <w:divBdr>
        <w:top w:val="none" w:sz="0" w:space="0" w:color="auto"/>
        <w:left w:val="none" w:sz="0" w:space="0" w:color="auto"/>
        <w:bottom w:val="none" w:sz="0" w:space="0" w:color="auto"/>
        <w:right w:val="none" w:sz="0" w:space="0" w:color="auto"/>
      </w:divBdr>
    </w:div>
    <w:div w:id="1191651639">
      <w:bodyDiv w:val="1"/>
      <w:marLeft w:val="0"/>
      <w:marRight w:val="0"/>
      <w:marTop w:val="0"/>
      <w:marBottom w:val="0"/>
      <w:divBdr>
        <w:top w:val="none" w:sz="0" w:space="0" w:color="auto"/>
        <w:left w:val="none" w:sz="0" w:space="0" w:color="auto"/>
        <w:bottom w:val="none" w:sz="0" w:space="0" w:color="auto"/>
        <w:right w:val="none" w:sz="0" w:space="0" w:color="auto"/>
      </w:divBdr>
    </w:div>
    <w:div w:id="1191915588">
      <w:marLeft w:val="480"/>
      <w:marRight w:val="0"/>
      <w:marTop w:val="0"/>
      <w:marBottom w:val="0"/>
      <w:divBdr>
        <w:top w:val="none" w:sz="0" w:space="0" w:color="auto"/>
        <w:left w:val="none" w:sz="0" w:space="0" w:color="auto"/>
        <w:bottom w:val="none" w:sz="0" w:space="0" w:color="auto"/>
        <w:right w:val="none" w:sz="0" w:space="0" w:color="auto"/>
      </w:divBdr>
    </w:div>
    <w:div w:id="1191988854">
      <w:bodyDiv w:val="1"/>
      <w:marLeft w:val="0"/>
      <w:marRight w:val="0"/>
      <w:marTop w:val="0"/>
      <w:marBottom w:val="0"/>
      <w:divBdr>
        <w:top w:val="none" w:sz="0" w:space="0" w:color="auto"/>
        <w:left w:val="none" w:sz="0" w:space="0" w:color="auto"/>
        <w:bottom w:val="none" w:sz="0" w:space="0" w:color="auto"/>
        <w:right w:val="none" w:sz="0" w:space="0" w:color="auto"/>
      </w:divBdr>
    </w:div>
    <w:div w:id="1192035815">
      <w:bodyDiv w:val="1"/>
      <w:marLeft w:val="0"/>
      <w:marRight w:val="0"/>
      <w:marTop w:val="0"/>
      <w:marBottom w:val="0"/>
      <w:divBdr>
        <w:top w:val="none" w:sz="0" w:space="0" w:color="auto"/>
        <w:left w:val="none" w:sz="0" w:space="0" w:color="auto"/>
        <w:bottom w:val="none" w:sz="0" w:space="0" w:color="auto"/>
        <w:right w:val="none" w:sz="0" w:space="0" w:color="auto"/>
      </w:divBdr>
    </w:div>
    <w:div w:id="1192112590">
      <w:bodyDiv w:val="1"/>
      <w:marLeft w:val="0"/>
      <w:marRight w:val="0"/>
      <w:marTop w:val="0"/>
      <w:marBottom w:val="0"/>
      <w:divBdr>
        <w:top w:val="none" w:sz="0" w:space="0" w:color="auto"/>
        <w:left w:val="none" w:sz="0" w:space="0" w:color="auto"/>
        <w:bottom w:val="none" w:sz="0" w:space="0" w:color="auto"/>
        <w:right w:val="none" w:sz="0" w:space="0" w:color="auto"/>
      </w:divBdr>
      <w:divsChild>
        <w:div w:id="128327953">
          <w:marLeft w:val="480"/>
          <w:marRight w:val="0"/>
          <w:marTop w:val="0"/>
          <w:marBottom w:val="0"/>
          <w:divBdr>
            <w:top w:val="none" w:sz="0" w:space="0" w:color="auto"/>
            <w:left w:val="none" w:sz="0" w:space="0" w:color="auto"/>
            <w:bottom w:val="none" w:sz="0" w:space="0" w:color="auto"/>
            <w:right w:val="none" w:sz="0" w:space="0" w:color="auto"/>
          </w:divBdr>
        </w:div>
        <w:div w:id="185413627">
          <w:marLeft w:val="480"/>
          <w:marRight w:val="0"/>
          <w:marTop w:val="0"/>
          <w:marBottom w:val="0"/>
          <w:divBdr>
            <w:top w:val="none" w:sz="0" w:space="0" w:color="auto"/>
            <w:left w:val="none" w:sz="0" w:space="0" w:color="auto"/>
            <w:bottom w:val="none" w:sz="0" w:space="0" w:color="auto"/>
            <w:right w:val="none" w:sz="0" w:space="0" w:color="auto"/>
          </w:divBdr>
        </w:div>
        <w:div w:id="380205282">
          <w:marLeft w:val="480"/>
          <w:marRight w:val="0"/>
          <w:marTop w:val="0"/>
          <w:marBottom w:val="0"/>
          <w:divBdr>
            <w:top w:val="none" w:sz="0" w:space="0" w:color="auto"/>
            <w:left w:val="none" w:sz="0" w:space="0" w:color="auto"/>
            <w:bottom w:val="none" w:sz="0" w:space="0" w:color="auto"/>
            <w:right w:val="none" w:sz="0" w:space="0" w:color="auto"/>
          </w:divBdr>
        </w:div>
        <w:div w:id="418723120">
          <w:marLeft w:val="480"/>
          <w:marRight w:val="0"/>
          <w:marTop w:val="0"/>
          <w:marBottom w:val="0"/>
          <w:divBdr>
            <w:top w:val="none" w:sz="0" w:space="0" w:color="auto"/>
            <w:left w:val="none" w:sz="0" w:space="0" w:color="auto"/>
            <w:bottom w:val="none" w:sz="0" w:space="0" w:color="auto"/>
            <w:right w:val="none" w:sz="0" w:space="0" w:color="auto"/>
          </w:divBdr>
        </w:div>
        <w:div w:id="428890918">
          <w:marLeft w:val="480"/>
          <w:marRight w:val="0"/>
          <w:marTop w:val="0"/>
          <w:marBottom w:val="0"/>
          <w:divBdr>
            <w:top w:val="none" w:sz="0" w:space="0" w:color="auto"/>
            <w:left w:val="none" w:sz="0" w:space="0" w:color="auto"/>
            <w:bottom w:val="none" w:sz="0" w:space="0" w:color="auto"/>
            <w:right w:val="none" w:sz="0" w:space="0" w:color="auto"/>
          </w:divBdr>
        </w:div>
        <w:div w:id="528105133">
          <w:marLeft w:val="480"/>
          <w:marRight w:val="0"/>
          <w:marTop w:val="0"/>
          <w:marBottom w:val="0"/>
          <w:divBdr>
            <w:top w:val="none" w:sz="0" w:space="0" w:color="auto"/>
            <w:left w:val="none" w:sz="0" w:space="0" w:color="auto"/>
            <w:bottom w:val="none" w:sz="0" w:space="0" w:color="auto"/>
            <w:right w:val="none" w:sz="0" w:space="0" w:color="auto"/>
          </w:divBdr>
        </w:div>
        <w:div w:id="641891708">
          <w:marLeft w:val="480"/>
          <w:marRight w:val="0"/>
          <w:marTop w:val="0"/>
          <w:marBottom w:val="0"/>
          <w:divBdr>
            <w:top w:val="none" w:sz="0" w:space="0" w:color="auto"/>
            <w:left w:val="none" w:sz="0" w:space="0" w:color="auto"/>
            <w:bottom w:val="none" w:sz="0" w:space="0" w:color="auto"/>
            <w:right w:val="none" w:sz="0" w:space="0" w:color="auto"/>
          </w:divBdr>
        </w:div>
        <w:div w:id="652492952">
          <w:marLeft w:val="480"/>
          <w:marRight w:val="0"/>
          <w:marTop w:val="0"/>
          <w:marBottom w:val="0"/>
          <w:divBdr>
            <w:top w:val="none" w:sz="0" w:space="0" w:color="auto"/>
            <w:left w:val="none" w:sz="0" w:space="0" w:color="auto"/>
            <w:bottom w:val="none" w:sz="0" w:space="0" w:color="auto"/>
            <w:right w:val="none" w:sz="0" w:space="0" w:color="auto"/>
          </w:divBdr>
        </w:div>
        <w:div w:id="672688508">
          <w:marLeft w:val="480"/>
          <w:marRight w:val="0"/>
          <w:marTop w:val="0"/>
          <w:marBottom w:val="0"/>
          <w:divBdr>
            <w:top w:val="none" w:sz="0" w:space="0" w:color="auto"/>
            <w:left w:val="none" w:sz="0" w:space="0" w:color="auto"/>
            <w:bottom w:val="none" w:sz="0" w:space="0" w:color="auto"/>
            <w:right w:val="none" w:sz="0" w:space="0" w:color="auto"/>
          </w:divBdr>
        </w:div>
        <w:div w:id="700670045">
          <w:marLeft w:val="480"/>
          <w:marRight w:val="0"/>
          <w:marTop w:val="0"/>
          <w:marBottom w:val="0"/>
          <w:divBdr>
            <w:top w:val="none" w:sz="0" w:space="0" w:color="auto"/>
            <w:left w:val="none" w:sz="0" w:space="0" w:color="auto"/>
            <w:bottom w:val="none" w:sz="0" w:space="0" w:color="auto"/>
            <w:right w:val="none" w:sz="0" w:space="0" w:color="auto"/>
          </w:divBdr>
        </w:div>
        <w:div w:id="704671962">
          <w:marLeft w:val="480"/>
          <w:marRight w:val="0"/>
          <w:marTop w:val="0"/>
          <w:marBottom w:val="0"/>
          <w:divBdr>
            <w:top w:val="none" w:sz="0" w:space="0" w:color="auto"/>
            <w:left w:val="none" w:sz="0" w:space="0" w:color="auto"/>
            <w:bottom w:val="none" w:sz="0" w:space="0" w:color="auto"/>
            <w:right w:val="none" w:sz="0" w:space="0" w:color="auto"/>
          </w:divBdr>
        </w:div>
        <w:div w:id="818962694">
          <w:marLeft w:val="480"/>
          <w:marRight w:val="0"/>
          <w:marTop w:val="0"/>
          <w:marBottom w:val="0"/>
          <w:divBdr>
            <w:top w:val="none" w:sz="0" w:space="0" w:color="auto"/>
            <w:left w:val="none" w:sz="0" w:space="0" w:color="auto"/>
            <w:bottom w:val="none" w:sz="0" w:space="0" w:color="auto"/>
            <w:right w:val="none" w:sz="0" w:space="0" w:color="auto"/>
          </w:divBdr>
        </w:div>
        <w:div w:id="906113879">
          <w:marLeft w:val="480"/>
          <w:marRight w:val="0"/>
          <w:marTop w:val="0"/>
          <w:marBottom w:val="0"/>
          <w:divBdr>
            <w:top w:val="none" w:sz="0" w:space="0" w:color="auto"/>
            <w:left w:val="none" w:sz="0" w:space="0" w:color="auto"/>
            <w:bottom w:val="none" w:sz="0" w:space="0" w:color="auto"/>
            <w:right w:val="none" w:sz="0" w:space="0" w:color="auto"/>
          </w:divBdr>
        </w:div>
        <w:div w:id="955142108">
          <w:marLeft w:val="480"/>
          <w:marRight w:val="0"/>
          <w:marTop w:val="0"/>
          <w:marBottom w:val="0"/>
          <w:divBdr>
            <w:top w:val="none" w:sz="0" w:space="0" w:color="auto"/>
            <w:left w:val="none" w:sz="0" w:space="0" w:color="auto"/>
            <w:bottom w:val="none" w:sz="0" w:space="0" w:color="auto"/>
            <w:right w:val="none" w:sz="0" w:space="0" w:color="auto"/>
          </w:divBdr>
        </w:div>
        <w:div w:id="970786318">
          <w:marLeft w:val="480"/>
          <w:marRight w:val="0"/>
          <w:marTop w:val="0"/>
          <w:marBottom w:val="0"/>
          <w:divBdr>
            <w:top w:val="none" w:sz="0" w:space="0" w:color="auto"/>
            <w:left w:val="none" w:sz="0" w:space="0" w:color="auto"/>
            <w:bottom w:val="none" w:sz="0" w:space="0" w:color="auto"/>
            <w:right w:val="none" w:sz="0" w:space="0" w:color="auto"/>
          </w:divBdr>
        </w:div>
        <w:div w:id="974260117">
          <w:marLeft w:val="480"/>
          <w:marRight w:val="0"/>
          <w:marTop w:val="0"/>
          <w:marBottom w:val="0"/>
          <w:divBdr>
            <w:top w:val="none" w:sz="0" w:space="0" w:color="auto"/>
            <w:left w:val="none" w:sz="0" w:space="0" w:color="auto"/>
            <w:bottom w:val="none" w:sz="0" w:space="0" w:color="auto"/>
            <w:right w:val="none" w:sz="0" w:space="0" w:color="auto"/>
          </w:divBdr>
        </w:div>
        <w:div w:id="996684479">
          <w:marLeft w:val="480"/>
          <w:marRight w:val="0"/>
          <w:marTop w:val="0"/>
          <w:marBottom w:val="0"/>
          <w:divBdr>
            <w:top w:val="none" w:sz="0" w:space="0" w:color="auto"/>
            <w:left w:val="none" w:sz="0" w:space="0" w:color="auto"/>
            <w:bottom w:val="none" w:sz="0" w:space="0" w:color="auto"/>
            <w:right w:val="none" w:sz="0" w:space="0" w:color="auto"/>
          </w:divBdr>
        </w:div>
        <w:div w:id="1057585102">
          <w:marLeft w:val="480"/>
          <w:marRight w:val="0"/>
          <w:marTop w:val="0"/>
          <w:marBottom w:val="0"/>
          <w:divBdr>
            <w:top w:val="none" w:sz="0" w:space="0" w:color="auto"/>
            <w:left w:val="none" w:sz="0" w:space="0" w:color="auto"/>
            <w:bottom w:val="none" w:sz="0" w:space="0" w:color="auto"/>
            <w:right w:val="none" w:sz="0" w:space="0" w:color="auto"/>
          </w:divBdr>
        </w:div>
        <w:div w:id="1071082718">
          <w:marLeft w:val="480"/>
          <w:marRight w:val="0"/>
          <w:marTop w:val="0"/>
          <w:marBottom w:val="0"/>
          <w:divBdr>
            <w:top w:val="none" w:sz="0" w:space="0" w:color="auto"/>
            <w:left w:val="none" w:sz="0" w:space="0" w:color="auto"/>
            <w:bottom w:val="none" w:sz="0" w:space="0" w:color="auto"/>
            <w:right w:val="none" w:sz="0" w:space="0" w:color="auto"/>
          </w:divBdr>
        </w:div>
        <w:div w:id="1080129801">
          <w:marLeft w:val="480"/>
          <w:marRight w:val="0"/>
          <w:marTop w:val="0"/>
          <w:marBottom w:val="0"/>
          <w:divBdr>
            <w:top w:val="none" w:sz="0" w:space="0" w:color="auto"/>
            <w:left w:val="none" w:sz="0" w:space="0" w:color="auto"/>
            <w:bottom w:val="none" w:sz="0" w:space="0" w:color="auto"/>
            <w:right w:val="none" w:sz="0" w:space="0" w:color="auto"/>
          </w:divBdr>
        </w:div>
        <w:div w:id="1146750617">
          <w:marLeft w:val="480"/>
          <w:marRight w:val="0"/>
          <w:marTop w:val="0"/>
          <w:marBottom w:val="0"/>
          <w:divBdr>
            <w:top w:val="none" w:sz="0" w:space="0" w:color="auto"/>
            <w:left w:val="none" w:sz="0" w:space="0" w:color="auto"/>
            <w:bottom w:val="none" w:sz="0" w:space="0" w:color="auto"/>
            <w:right w:val="none" w:sz="0" w:space="0" w:color="auto"/>
          </w:divBdr>
        </w:div>
        <w:div w:id="1197427901">
          <w:marLeft w:val="480"/>
          <w:marRight w:val="0"/>
          <w:marTop w:val="0"/>
          <w:marBottom w:val="0"/>
          <w:divBdr>
            <w:top w:val="none" w:sz="0" w:space="0" w:color="auto"/>
            <w:left w:val="none" w:sz="0" w:space="0" w:color="auto"/>
            <w:bottom w:val="none" w:sz="0" w:space="0" w:color="auto"/>
            <w:right w:val="none" w:sz="0" w:space="0" w:color="auto"/>
          </w:divBdr>
        </w:div>
        <w:div w:id="1279070785">
          <w:marLeft w:val="480"/>
          <w:marRight w:val="0"/>
          <w:marTop w:val="0"/>
          <w:marBottom w:val="0"/>
          <w:divBdr>
            <w:top w:val="none" w:sz="0" w:space="0" w:color="auto"/>
            <w:left w:val="none" w:sz="0" w:space="0" w:color="auto"/>
            <w:bottom w:val="none" w:sz="0" w:space="0" w:color="auto"/>
            <w:right w:val="none" w:sz="0" w:space="0" w:color="auto"/>
          </w:divBdr>
        </w:div>
        <w:div w:id="1328437801">
          <w:marLeft w:val="480"/>
          <w:marRight w:val="0"/>
          <w:marTop w:val="0"/>
          <w:marBottom w:val="0"/>
          <w:divBdr>
            <w:top w:val="none" w:sz="0" w:space="0" w:color="auto"/>
            <w:left w:val="none" w:sz="0" w:space="0" w:color="auto"/>
            <w:bottom w:val="none" w:sz="0" w:space="0" w:color="auto"/>
            <w:right w:val="none" w:sz="0" w:space="0" w:color="auto"/>
          </w:divBdr>
        </w:div>
        <w:div w:id="1329866589">
          <w:marLeft w:val="480"/>
          <w:marRight w:val="0"/>
          <w:marTop w:val="0"/>
          <w:marBottom w:val="0"/>
          <w:divBdr>
            <w:top w:val="none" w:sz="0" w:space="0" w:color="auto"/>
            <w:left w:val="none" w:sz="0" w:space="0" w:color="auto"/>
            <w:bottom w:val="none" w:sz="0" w:space="0" w:color="auto"/>
            <w:right w:val="none" w:sz="0" w:space="0" w:color="auto"/>
          </w:divBdr>
        </w:div>
      </w:divsChild>
    </w:div>
    <w:div w:id="1192256124">
      <w:bodyDiv w:val="1"/>
      <w:marLeft w:val="0"/>
      <w:marRight w:val="0"/>
      <w:marTop w:val="0"/>
      <w:marBottom w:val="0"/>
      <w:divBdr>
        <w:top w:val="none" w:sz="0" w:space="0" w:color="auto"/>
        <w:left w:val="none" w:sz="0" w:space="0" w:color="auto"/>
        <w:bottom w:val="none" w:sz="0" w:space="0" w:color="auto"/>
        <w:right w:val="none" w:sz="0" w:space="0" w:color="auto"/>
      </w:divBdr>
    </w:div>
    <w:div w:id="1192262519">
      <w:marLeft w:val="480"/>
      <w:marRight w:val="0"/>
      <w:marTop w:val="0"/>
      <w:marBottom w:val="0"/>
      <w:divBdr>
        <w:top w:val="none" w:sz="0" w:space="0" w:color="auto"/>
        <w:left w:val="none" w:sz="0" w:space="0" w:color="auto"/>
        <w:bottom w:val="none" w:sz="0" w:space="0" w:color="auto"/>
        <w:right w:val="none" w:sz="0" w:space="0" w:color="auto"/>
      </w:divBdr>
    </w:div>
    <w:div w:id="1192373986">
      <w:bodyDiv w:val="1"/>
      <w:marLeft w:val="0"/>
      <w:marRight w:val="0"/>
      <w:marTop w:val="0"/>
      <w:marBottom w:val="0"/>
      <w:divBdr>
        <w:top w:val="none" w:sz="0" w:space="0" w:color="auto"/>
        <w:left w:val="none" w:sz="0" w:space="0" w:color="auto"/>
        <w:bottom w:val="none" w:sz="0" w:space="0" w:color="auto"/>
        <w:right w:val="none" w:sz="0" w:space="0" w:color="auto"/>
      </w:divBdr>
    </w:div>
    <w:div w:id="1192450470">
      <w:bodyDiv w:val="1"/>
      <w:marLeft w:val="0"/>
      <w:marRight w:val="0"/>
      <w:marTop w:val="0"/>
      <w:marBottom w:val="0"/>
      <w:divBdr>
        <w:top w:val="none" w:sz="0" w:space="0" w:color="auto"/>
        <w:left w:val="none" w:sz="0" w:space="0" w:color="auto"/>
        <w:bottom w:val="none" w:sz="0" w:space="0" w:color="auto"/>
        <w:right w:val="none" w:sz="0" w:space="0" w:color="auto"/>
      </w:divBdr>
    </w:div>
    <w:div w:id="1192455854">
      <w:bodyDiv w:val="1"/>
      <w:marLeft w:val="0"/>
      <w:marRight w:val="0"/>
      <w:marTop w:val="0"/>
      <w:marBottom w:val="0"/>
      <w:divBdr>
        <w:top w:val="none" w:sz="0" w:space="0" w:color="auto"/>
        <w:left w:val="none" w:sz="0" w:space="0" w:color="auto"/>
        <w:bottom w:val="none" w:sz="0" w:space="0" w:color="auto"/>
        <w:right w:val="none" w:sz="0" w:space="0" w:color="auto"/>
      </w:divBdr>
    </w:div>
    <w:div w:id="1192500240">
      <w:marLeft w:val="480"/>
      <w:marRight w:val="0"/>
      <w:marTop w:val="0"/>
      <w:marBottom w:val="0"/>
      <w:divBdr>
        <w:top w:val="none" w:sz="0" w:space="0" w:color="auto"/>
        <w:left w:val="none" w:sz="0" w:space="0" w:color="auto"/>
        <w:bottom w:val="none" w:sz="0" w:space="0" w:color="auto"/>
        <w:right w:val="none" w:sz="0" w:space="0" w:color="auto"/>
      </w:divBdr>
    </w:div>
    <w:div w:id="1192524725">
      <w:bodyDiv w:val="1"/>
      <w:marLeft w:val="0"/>
      <w:marRight w:val="0"/>
      <w:marTop w:val="0"/>
      <w:marBottom w:val="0"/>
      <w:divBdr>
        <w:top w:val="none" w:sz="0" w:space="0" w:color="auto"/>
        <w:left w:val="none" w:sz="0" w:space="0" w:color="auto"/>
        <w:bottom w:val="none" w:sz="0" w:space="0" w:color="auto"/>
        <w:right w:val="none" w:sz="0" w:space="0" w:color="auto"/>
      </w:divBdr>
    </w:div>
    <w:div w:id="1192567083">
      <w:marLeft w:val="480"/>
      <w:marRight w:val="0"/>
      <w:marTop w:val="0"/>
      <w:marBottom w:val="0"/>
      <w:divBdr>
        <w:top w:val="none" w:sz="0" w:space="0" w:color="auto"/>
        <w:left w:val="none" w:sz="0" w:space="0" w:color="auto"/>
        <w:bottom w:val="none" w:sz="0" w:space="0" w:color="auto"/>
        <w:right w:val="none" w:sz="0" w:space="0" w:color="auto"/>
      </w:divBdr>
    </w:div>
    <w:div w:id="1192648754">
      <w:bodyDiv w:val="1"/>
      <w:marLeft w:val="0"/>
      <w:marRight w:val="0"/>
      <w:marTop w:val="0"/>
      <w:marBottom w:val="0"/>
      <w:divBdr>
        <w:top w:val="none" w:sz="0" w:space="0" w:color="auto"/>
        <w:left w:val="none" w:sz="0" w:space="0" w:color="auto"/>
        <w:bottom w:val="none" w:sz="0" w:space="0" w:color="auto"/>
        <w:right w:val="none" w:sz="0" w:space="0" w:color="auto"/>
      </w:divBdr>
    </w:div>
    <w:div w:id="1192689981">
      <w:marLeft w:val="480"/>
      <w:marRight w:val="0"/>
      <w:marTop w:val="0"/>
      <w:marBottom w:val="0"/>
      <w:divBdr>
        <w:top w:val="none" w:sz="0" w:space="0" w:color="auto"/>
        <w:left w:val="none" w:sz="0" w:space="0" w:color="auto"/>
        <w:bottom w:val="none" w:sz="0" w:space="0" w:color="auto"/>
        <w:right w:val="none" w:sz="0" w:space="0" w:color="auto"/>
      </w:divBdr>
    </w:div>
    <w:div w:id="1192913142">
      <w:marLeft w:val="480"/>
      <w:marRight w:val="0"/>
      <w:marTop w:val="0"/>
      <w:marBottom w:val="0"/>
      <w:divBdr>
        <w:top w:val="none" w:sz="0" w:space="0" w:color="auto"/>
        <w:left w:val="none" w:sz="0" w:space="0" w:color="auto"/>
        <w:bottom w:val="none" w:sz="0" w:space="0" w:color="auto"/>
        <w:right w:val="none" w:sz="0" w:space="0" w:color="auto"/>
      </w:divBdr>
    </w:div>
    <w:div w:id="1192913409">
      <w:bodyDiv w:val="1"/>
      <w:marLeft w:val="0"/>
      <w:marRight w:val="0"/>
      <w:marTop w:val="0"/>
      <w:marBottom w:val="0"/>
      <w:divBdr>
        <w:top w:val="none" w:sz="0" w:space="0" w:color="auto"/>
        <w:left w:val="none" w:sz="0" w:space="0" w:color="auto"/>
        <w:bottom w:val="none" w:sz="0" w:space="0" w:color="auto"/>
        <w:right w:val="none" w:sz="0" w:space="0" w:color="auto"/>
      </w:divBdr>
    </w:div>
    <w:div w:id="1192953702">
      <w:marLeft w:val="480"/>
      <w:marRight w:val="0"/>
      <w:marTop w:val="0"/>
      <w:marBottom w:val="0"/>
      <w:divBdr>
        <w:top w:val="none" w:sz="0" w:space="0" w:color="auto"/>
        <w:left w:val="none" w:sz="0" w:space="0" w:color="auto"/>
        <w:bottom w:val="none" w:sz="0" w:space="0" w:color="auto"/>
        <w:right w:val="none" w:sz="0" w:space="0" w:color="auto"/>
      </w:divBdr>
    </w:div>
    <w:div w:id="1193030220">
      <w:bodyDiv w:val="1"/>
      <w:marLeft w:val="0"/>
      <w:marRight w:val="0"/>
      <w:marTop w:val="0"/>
      <w:marBottom w:val="0"/>
      <w:divBdr>
        <w:top w:val="none" w:sz="0" w:space="0" w:color="auto"/>
        <w:left w:val="none" w:sz="0" w:space="0" w:color="auto"/>
        <w:bottom w:val="none" w:sz="0" w:space="0" w:color="auto"/>
        <w:right w:val="none" w:sz="0" w:space="0" w:color="auto"/>
      </w:divBdr>
    </w:div>
    <w:div w:id="1193033210">
      <w:bodyDiv w:val="1"/>
      <w:marLeft w:val="0"/>
      <w:marRight w:val="0"/>
      <w:marTop w:val="0"/>
      <w:marBottom w:val="0"/>
      <w:divBdr>
        <w:top w:val="none" w:sz="0" w:space="0" w:color="auto"/>
        <w:left w:val="none" w:sz="0" w:space="0" w:color="auto"/>
        <w:bottom w:val="none" w:sz="0" w:space="0" w:color="auto"/>
        <w:right w:val="none" w:sz="0" w:space="0" w:color="auto"/>
      </w:divBdr>
    </w:div>
    <w:div w:id="1193034910">
      <w:marLeft w:val="480"/>
      <w:marRight w:val="0"/>
      <w:marTop w:val="0"/>
      <w:marBottom w:val="0"/>
      <w:divBdr>
        <w:top w:val="none" w:sz="0" w:space="0" w:color="auto"/>
        <w:left w:val="none" w:sz="0" w:space="0" w:color="auto"/>
        <w:bottom w:val="none" w:sz="0" w:space="0" w:color="auto"/>
        <w:right w:val="none" w:sz="0" w:space="0" w:color="auto"/>
      </w:divBdr>
    </w:div>
    <w:div w:id="1193150205">
      <w:marLeft w:val="480"/>
      <w:marRight w:val="0"/>
      <w:marTop w:val="0"/>
      <w:marBottom w:val="0"/>
      <w:divBdr>
        <w:top w:val="none" w:sz="0" w:space="0" w:color="auto"/>
        <w:left w:val="none" w:sz="0" w:space="0" w:color="auto"/>
        <w:bottom w:val="none" w:sz="0" w:space="0" w:color="auto"/>
        <w:right w:val="none" w:sz="0" w:space="0" w:color="auto"/>
      </w:divBdr>
    </w:div>
    <w:div w:id="1193224172">
      <w:bodyDiv w:val="1"/>
      <w:marLeft w:val="0"/>
      <w:marRight w:val="0"/>
      <w:marTop w:val="0"/>
      <w:marBottom w:val="0"/>
      <w:divBdr>
        <w:top w:val="none" w:sz="0" w:space="0" w:color="auto"/>
        <w:left w:val="none" w:sz="0" w:space="0" w:color="auto"/>
        <w:bottom w:val="none" w:sz="0" w:space="0" w:color="auto"/>
        <w:right w:val="none" w:sz="0" w:space="0" w:color="auto"/>
      </w:divBdr>
    </w:div>
    <w:div w:id="1193225814">
      <w:bodyDiv w:val="1"/>
      <w:marLeft w:val="0"/>
      <w:marRight w:val="0"/>
      <w:marTop w:val="0"/>
      <w:marBottom w:val="0"/>
      <w:divBdr>
        <w:top w:val="none" w:sz="0" w:space="0" w:color="auto"/>
        <w:left w:val="none" w:sz="0" w:space="0" w:color="auto"/>
        <w:bottom w:val="none" w:sz="0" w:space="0" w:color="auto"/>
        <w:right w:val="none" w:sz="0" w:space="0" w:color="auto"/>
      </w:divBdr>
    </w:div>
    <w:div w:id="1193305457">
      <w:bodyDiv w:val="1"/>
      <w:marLeft w:val="0"/>
      <w:marRight w:val="0"/>
      <w:marTop w:val="0"/>
      <w:marBottom w:val="0"/>
      <w:divBdr>
        <w:top w:val="none" w:sz="0" w:space="0" w:color="auto"/>
        <w:left w:val="none" w:sz="0" w:space="0" w:color="auto"/>
        <w:bottom w:val="none" w:sz="0" w:space="0" w:color="auto"/>
        <w:right w:val="none" w:sz="0" w:space="0" w:color="auto"/>
      </w:divBdr>
    </w:div>
    <w:div w:id="1193422916">
      <w:bodyDiv w:val="1"/>
      <w:marLeft w:val="0"/>
      <w:marRight w:val="0"/>
      <w:marTop w:val="0"/>
      <w:marBottom w:val="0"/>
      <w:divBdr>
        <w:top w:val="none" w:sz="0" w:space="0" w:color="auto"/>
        <w:left w:val="none" w:sz="0" w:space="0" w:color="auto"/>
        <w:bottom w:val="none" w:sz="0" w:space="0" w:color="auto"/>
        <w:right w:val="none" w:sz="0" w:space="0" w:color="auto"/>
      </w:divBdr>
    </w:div>
    <w:div w:id="1193491226">
      <w:marLeft w:val="480"/>
      <w:marRight w:val="0"/>
      <w:marTop w:val="0"/>
      <w:marBottom w:val="0"/>
      <w:divBdr>
        <w:top w:val="none" w:sz="0" w:space="0" w:color="auto"/>
        <w:left w:val="none" w:sz="0" w:space="0" w:color="auto"/>
        <w:bottom w:val="none" w:sz="0" w:space="0" w:color="auto"/>
        <w:right w:val="none" w:sz="0" w:space="0" w:color="auto"/>
      </w:divBdr>
    </w:div>
    <w:div w:id="1193495523">
      <w:bodyDiv w:val="1"/>
      <w:marLeft w:val="0"/>
      <w:marRight w:val="0"/>
      <w:marTop w:val="0"/>
      <w:marBottom w:val="0"/>
      <w:divBdr>
        <w:top w:val="none" w:sz="0" w:space="0" w:color="auto"/>
        <w:left w:val="none" w:sz="0" w:space="0" w:color="auto"/>
        <w:bottom w:val="none" w:sz="0" w:space="0" w:color="auto"/>
        <w:right w:val="none" w:sz="0" w:space="0" w:color="auto"/>
      </w:divBdr>
    </w:div>
    <w:div w:id="1193571265">
      <w:marLeft w:val="480"/>
      <w:marRight w:val="0"/>
      <w:marTop w:val="0"/>
      <w:marBottom w:val="0"/>
      <w:divBdr>
        <w:top w:val="none" w:sz="0" w:space="0" w:color="auto"/>
        <w:left w:val="none" w:sz="0" w:space="0" w:color="auto"/>
        <w:bottom w:val="none" w:sz="0" w:space="0" w:color="auto"/>
        <w:right w:val="none" w:sz="0" w:space="0" w:color="auto"/>
      </w:divBdr>
    </w:div>
    <w:div w:id="1193759645">
      <w:marLeft w:val="480"/>
      <w:marRight w:val="0"/>
      <w:marTop w:val="0"/>
      <w:marBottom w:val="0"/>
      <w:divBdr>
        <w:top w:val="none" w:sz="0" w:space="0" w:color="auto"/>
        <w:left w:val="none" w:sz="0" w:space="0" w:color="auto"/>
        <w:bottom w:val="none" w:sz="0" w:space="0" w:color="auto"/>
        <w:right w:val="none" w:sz="0" w:space="0" w:color="auto"/>
      </w:divBdr>
    </w:div>
    <w:div w:id="1193766439">
      <w:bodyDiv w:val="1"/>
      <w:marLeft w:val="0"/>
      <w:marRight w:val="0"/>
      <w:marTop w:val="0"/>
      <w:marBottom w:val="0"/>
      <w:divBdr>
        <w:top w:val="none" w:sz="0" w:space="0" w:color="auto"/>
        <w:left w:val="none" w:sz="0" w:space="0" w:color="auto"/>
        <w:bottom w:val="none" w:sz="0" w:space="0" w:color="auto"/>
        <w:right w:val="none" w:sz="0" w:space="0" w:color="auto"/>
      </w:divBdr>
    </w:div>
    <w:div w:id="1193766777">
      <w:marLeft w:val="480"/>
      <w:marRight w:val="0"/>
      <w:marTop w:val="0"/>
      <w:marBottom w:val="0"/>
      <w:divBdr>
        <w:top w:val="none" w:sz="0" w:space="0" w:color="auto"/>
        <w:left w:val="none" w:sz="0" w:space="0" w:color="auto"/>
        <w:bottom w:val="none" w:sz="0" w:space="0" w:color="auto"/>
        <w:right w:val="none" w:sz="0" w:space="0" w:color="auto"/>
      </w:divBdr>
    </w:div>
    <w:div w:id="1193769361">
      <w:bodyDiv w:val="1"/>
      <w:marLeft w:val="0"/>
      <w:marRight w:val="0"/>
      <w:marTop w:val="0"/>
      <w:marBottom w:val="0"/>
      <w:divBdr>
        <w:top w:val="none" w:sz="0" w:space="0" w:color="auto"/>
        <w:left w:val="none" w:sz="0" w:space="0" w:color="auto"/>
        <w:bottom w:val="none" w:sz="0" w:space="0" w:color="auto"/>
        <w:right w:val="none" w:sz="0" w:space="0" w:color="auto"/>
      </w:divBdr>
    </w:div>
    <w:div w:id="1193808549">
      <w:marLeft w:val="480"/>
      <w:marRight w:val="0"/>
      <w:marTop w:val="0"/>
      <w:marBottom w:val="0"/>
      <w:divBdr>
        <w:top w:val="none" w:sz="0" w:space="0" w:color="auto"/>
        <w:left w:val="none" w:sz="0" w:space="0" w:color="auto"/>
        <w:bottom w:val="none" w:sz="0" w:space="0" w:color="auto"/>
        <w:right w:val="none" w:sz="0" w:space="0" w:color="auto"/>
      </w:divBdr>
    </w:div>
    <w:div w:id="1193881668">
      <w:bodyDiv w:val="1"/>
      <w:marLeft w:val="0"/>
      <w:marRight w:val="0"/>
      <w:marTop w:val="0"/>
      <w:marBottom w:val="0"/>
      <w:divBdr>
        <w:top w:val="none" w:sz="0" w:space="0" w:color="auto"/>
        <w:left w:val="none" w:sz="0" w:space="0" w:color="auto"/>
        <w:bottom w:val="none" w:sz="0" w:space="0" w:color="auto"/>
        <w:right w:val="none" w:sz="0" w:space="0" w:color="auto"/>
      </w:divBdr>
    </w:div>
    <w:div w:id="1194030430">
      <w:bodyDiv w:val="1"/>
      <w:marLeft w:val="0"/>
      <w:marRight w:val="0"/>
      <w:marTop w:val="0"/>
      <w:marBottom w:val="0"/>
      <w:divBdr>
        <w:top w:val="none" w:sz="0" w:space="0" w:color="auto"/>
        <w:left w:val="none" w:sz="0" w:space="0" w:color="auto"/>
        <w:bottom w:val="none" w:sz="0" w:space="0" w:color="auto"/>
        <w:right w:val="none" w:sz="0" w:space="0" w:color="auto"/>
      </w:divBdr>
    </w:div>
    <w:div w:id="1194072491">
      <w:marLeft w:val="480"/>
      <w:marRight w:val="0"/>
      <w:marTop w:val="0"/>
      <w:marBottom w:val="0"/>
      <w:divBdr>
        <w:top w:val="none" w:sz="0" w:space="0" w:color="auto"/>
        <w:left w:val="none" w:sz="0" w:space="0" w:color="auto"/>
        <w:bottom w:val="none" w:sz="0" w:space="0" w:color="auto"/>
        <w:right w:val="none" w:sz="0" w:space="0" w:color="auto"/>
      </w:divBdr>
    </w:div>
    <w:div w:id="1194271347">
      <w:bodyDiv w:val="1"/>
      <w:marLeft w:val="0"/>
      <w:marRight w:val="0"/>
      <w:marTop w:val="0"/>
      <w:marBottom w:val="0"/>
      <w:divBdr>
        <w:top w:val="none" w:sz="0" w:space="0" w:color="auto"/>
        <w:left w:val="none" w:sz="0" w:space="0" w:color="auto"/>
        <w:bottom w:val="none" w:sz="0" w:space="0" w:color="auto"/>
        <w:right w:val="none" w:sz="0" w:space="0" w:color="auto"/>
      </w:divBdr>
    </w:div>
    <w:div w:id="1194349020">
      <w:marLeft w:val="480"/>
      <w:marRight w:val="0"/>
      <w:marTop w:val="0"/>
      <w:marBottom w:val="0"/>
      <w:divBdr>
        <w:top w:val="none" w:sz="0" w:space="0" w:color="auto"/>
        <w:left w:val="none" w:sz="0" w:space="0" w:color="auto"/>
        <w:bottom w:val="none" w:sz="0" w:space="0" w:color="auto"/>
        <w:right w:val="none" w:sz="0" w:space="0" w:color="auto"/>
      </w:divBdr>
    </w:div>
    <w:div w:id="1194420263">
      <w:marLeft w:val="480"/>
      <w:marRight w:val="0"/>
      <w:marTop w:val="0"/>
      <w:marBottom w:val="0"/>
      <w:divBdr>
        <w:top w:val="none" w:sz="0" w:space="0" w:color="auto"/>
        <w:left w:val="none" w:sz="0" w:space="0" w:color="auto"/>
        <w:bottom w:val="none" w:sz="0" w:space="0" w:color="auto"/>
        <w:right w:val="none" w:sz="0" w:space="0" w:color="auto"/>
      </w:divBdr>
    </w:div>
    <w:div w:id="1194461943">
      <w:marLeft w:val="480"/>
      <w:marRight w:val="0"/>
      <w:marTop w:val="0"/>
      <w:marBottom w:val="0"/>
      <w:divBdr>
        <w:top w:val="none" w:sz="0" w:space="0" w:color="auto"/>
        <w:left w:val="none" w:sz="0" w:space="0" w:color="auto"/>
        <w:bottom w:val="none" w:sz="0" w:space="0" w:color="auto"/>
        <w:right w:val="none" w:sz="0" w:space="0" w:color="auto"/>
      </w:divBdr>
    </w:div>
    <w:div w:id="1194616008">
      <w:marLeft w:val="480"/>
      <w:marRight w:val="0"/>
      <w:marTop w:val="0"/>
      <w:marBottom w:val="0"/>
      <w:divBdr>
        <w:top w:val="none" w:sz="0" w:space="0" w:color="auto"/>
        <w:left w:val="none" w:sz="0" w:space="0" w:color="auto"/>
        <w:bottom w:val="none" w:sz="0" w:space="0" w:color="auto"/>
        <w:right w:val="none" w:sz="0" w:space="0" w:color="auto"/>
      </w:divBdr>
    </w:div>
    <w:div w:id="1194727367">
      <w:marLeft w:val="480"/>
      <w:marRight w:val="0"/>
      <w:marTop w:val="0"/>
      <w:marBottom w:val="0"/>
      <w:divBdr>
        <w:top w:val="none" w:sz="0" w:space="0" w:color="auto"/>
        <w:left w:val="none" w:sz="0" w:space="0" w:color="auto"/>
        <w:bottom w:val="none" w:sz="0" w:space="0" w:color="auto"/>
        <w:right w:val="none" w:sz="0" w:space="0" w:color="auto"/>
      </w:divBdr>
    </w:div>
    <w:div w:id="1194804029">
      <w:marLeft w:val="480"/>
      <w:marRight w:val="0"/>
      <w:marTop w:val="0"/>
      <w:marBottom w:val="0"/>
      <w:divBdr>
        <w:top w:val="none" w:sz="0" w:space="0" w:color="auto"/>
        <w:left w:val="none" w:sz="0" w:space="0" w:color="auto"/>
        <w:bottom w:val="none" w:sz="0" w:space="0" w:color="auto"/>
        <w:right w:val="none" w:sz="0" w:space="0" w:color="auto"/>
      </w:divBdr>
    </w:div>
    <w:div w:id="1194811028">
      <w:bodyDiv w:val="1"/>
      <w:marLeft w:val="0"/>
      <w:marRight w:val="0"/>
      <w:marTop w:val="0"/>
      <w:marBottom w:val="0"/>
      <w:divBdr>
        <w:top w:val="none" w:sz="0" w:space="0" w:color="auto"/>
        <w:left w:val="none" w:sz="0" w:space="0" w:color="auto"/>
        <w:bottom w:val="none" w:sz="0" w:space="0" w:color="auto"/>
        <w:right w:val="none" w:sz="0" w:space="0" w:color="auto"/>
      </w:divBdr>
    </w:div>
    <w:div w:id="1194923095">
      <w:marLeft w:val="480"/>
      <w:marRight w:val="0"/>
      <w:marTop w:val="0"/>
      <w:marBottom w:val="0"/>
      <w:divBdr>
        <w:top w:val="none" w:sz="0" w:space="0" w:color="auto"/>
        <w:left w:val="none" w:sz="0" w:space="0" w:color="auto"/>
        <w:bottom w:val="none" w:sz="0" w:space="0" w:color="auto"/>
        <w:right w:val="none" w:sz="0" w:space="0" w:color="auto"/>
      </w:divBdr>
    </w:div>
    <w:div w:id="1194924813">
      <w:marLeft w:val="480"/>
      <w:marRight w:val="0"/>
      <w:marTop w:val="0"/>
      <w:marBottom w:val="0"/>
      <w:divBdr>
        <w:top w:val="none" w:sz="0" w:space="0" w:color="auto"/>
        <w:left w:val="none" w:sz="0" w:space="0" w:color="auto"/>
        <w:bottom w:val="none" w:sz="0" w:space="0" w:color="auto"/>
        <w:right w:val="none" w:sz="0" w:space="0" w:color="auto"/>
      </w:divBdr>
    </w:div>
    <w:div w:id="1194997025">
      <w:bodyDiv w:val="1"/>
      <w:marLeft w:val="0"/>
      <w:marRight w:val="0"/>
      <w:marTop w:val="0"/>
      <w:marBottom w:val="0"/>
      <w:divBdr>
        <w:top w:val="none" w:sz="0" w:space="0" w:color="auto"/>
        <w:left w:val="none" w:sz="0" w:space="0" w:color="auto"/>
        <w:bottom w:val="none" w:sz="0" w:space="0" w:color="auto"/>
        <w:right w:val="none" w:sz="0" w:space="0" w:color="auto"/>
      </w:divBdr>
    </w:div>
    <w:div w:id="1195001900">
      <w:marLeft w:val="480"/>
      <w:marRight w:val="0"/>
      <w:marTop w:val="0"/>
      <w:marBottom w:val="0"/>
      <w:divBdr>
        <w:top w:val="none" w:sz="0" w:space="0" w:color="auto"/>
        <w:left w:val="none" w:sz="0" w:space="0" w:color="auto"/>
        <w:bottom w:val="none" w:sz="0" w:space="0" w:color="auto"/>
        <w:right w:val="none" w:sz="0" w:space="0" w:color="auto"/>
      </w:divBdr>
    </w:div>
    <w:div w:id="1195075351">
      <w:marLeft w:val="480"/>
      <w:marRight w:val="0"/>
      <w:marTop w:val="0"/>
      <w:marBottom w:val="0"/>
      <w:divBdr>
        <w:top w:val="none" w:sz="0" w:space="0" w:color="auto"/>
        <w:left w:val="none" w:sz="0" w:space="0" w:color="auto"/>
        <w:bottom w:val="none" w:sz="0" w:space="0" w:color="auto"/>
        <w:right w:val="none" w:sz="0" w:space="0" w:color="auto"/>
      </w:divBdr>
    </w:div>
    <w:div w:id="1195114599">
      <w:bodyDiv w:val="1"/>
      <w:marLeft w:val="0"/>
      <w:marRight w:val="0"/>
      <w:marTop w:val="0"/>
      <w:marBottom w:val="0"/>
      <w:divBdr>
        <w:top w:val="none" w:sz="0" w:space="0" w:color="auto"/>
        <w:left w:val="none" w:sz="0" w:space="0" w:color="auto"/>
        <w:bottom w:val="none" w:sz="0" w:space="0" w:color="auto"/>
        <w:right w:val="none" w:sz="0" w:space="0" w:color="auto"/>
      </w:divBdr>
    </w:div>
    <w:div w:id="1195116176">
      <w:bodyDiv w:val="1"/>
      <w:marLeft w:val="0"/>
      <w:marRight w:val="0"/>
      <w:marTop w:val="0"/>
      <w:marBottom w:val="0"/>
      <w:divBdr>
        <w:top w:val="none" w:sz="0" w:space="0" w:color="auto"/>
        <w:left w:val="none" w:sz="0" w:space="0" w:color="auto"/>
        <w:bottom w:val="none" w:sz="0" w:space="0" w:color="auto"/>
        <w:right w:val="none" w:sz="0" w:space="0" w:color="auto"/>
      </w:divBdr>
    </w:div>
    <w:div w:id="1195264430">
      <w:marLeft w:val="480"/>
      <w:marRight w:val="0"/>
      <w:marTop w:val="0"/>
      <w:marBottom w:val="0"/>
      <w:divBdr>
        <w:top w:val="none" w:sz="0" w:space="0" w:color="auto"/>
        <w:left w:val="none" w:sz="0" w:space="0" w:color="auto"/>
        <w:bottom w:val="none" w:sz="0" w:space="0" w:color="auto"/>
        <w:right w:val="none" w:sz="0" w:space="0" w:color="auto"/>
      </w:divBdr>
    </w:div>
    <w:div w:id="1195315447">
      <w:bodyDiv w:val="1"/>
      <w:marLeft w:val="0"/>
      <w:marRight w:val="0"/>
      <w:marTop w:val="0"/>
      <w:marBottom w:val="0"/>
      <w:divBdr>
        <w:top w:val="none" w:sz="0" w:space="0" w:color="auto"/>
        <w:left w:val="none" w:sz="0" w:space="0" w:color="auto"/>
        <w:bottom w:val="none" w:sz="0" w:space="0" w:color="auto"/>
        <w:right w:val="none" w:sz="0" w:space="0" w:color="auto"/>
      </w:divBdr>
    </w:div>
    <w:div w:id="1195340519">
      <w:bodyDiv w:val="1"/>
      <w:marLeft w:val="0"/>
      <w:marRight w:val="0"/>
      <w:marTop w:val="0"/>
      <w:marBottom w:val="0"/>
      <w:divBdr>
        <w:top w:val="none" w:sz="0" w:space="0" w:color="auto"/>
        <w:left w:val="none" w:sz="0" w:space="0" w:color="auto"/>
        <w:bottom w:val="none" w:sz="0" w:space="0" w:color="auto"/>
        <w:right w:val="none" w:sz="0" w:space="0" w:color="auto"/>
      </w:divBdr>
    </w:div>
    <w:div w:id="1195342013">
      <w:marLeft w:val="480"/>
      <w:marRight w:val="0"/>
      <w:marTop w:val="0"/>
      <w:marBottom w:val="0"/>
      <w:divBdr>
        <w:top w:val="none" w:sz="0" w:space="0" w:color="auto"/>
        <w:left w:val="none" w:sz="0" w:space="0" w:color="auto"/>
        <w:bottom w:val="none" w:sz="0" w:space="0" w:color="auto"/>
        <w:right w:val="none" w:sz="0" w:space="0" w:color="auto"/>
      </w:divBdr>
    </w:div>
    <w:div w:id="1195383041">
      <w:bodyDiv w:val="1"/>
      <w:marLeft w:val="0"/>
      <w:marRight w:val="0"/>
      <w:marTop w:val="0"/>
      <w:marBottom w:val="0"/>
      <w:divBdr>
        <w:top w:val="none" w:sz="0" w:space="0" w:color="auto"/>
        <w:left w:val="none" w:sz="0" w:space="0" w:color="auto"/>
        <w:bottom w:val="none" w:sz="0" w:space="0" w:color="auto"/>
        <w:right w:val="none" w:sz="0" w:space="0" w:color="auto"/>
      </w:divBdr>
    </w:div>
    <w:div w:id="1195461741">
      <w:marLeft w:val="480"/>
      <w:marRight w:val="0"/>
      <w:marTop w:val="0"/>
      <w:marBottom w:val="0"/>
      <w:divBdr>
        <w:top w:val="none" w:sz="0" w:space="0" w:color="auto"/>
        <w:left w:val="none" w:sz="0" w:space="0" w:color="auto"/>
        <w:bottom w:val="none" w:sz="0" w:space="0" w:color="auto"/>
        <w:right w:val="none" w:sz="0" w:space="0" w:color="auto"/>
      </w:divBdr>
    </w:div>
    <w:div w:id="1195538505">
      <w:marLeft w:val="480"/>
      <w:marRight w:val="0"/>
      <w:marTop w:val="0"/>
      <w:marBottom w:val="0"/>
      <w:divBdr>
        <w:top w:val="none" w:sz="0" w:space="0" w:color="auto"/>
        <w:left w:val="none" w:sz="0" w:space="0" w:color="auto"/>
        <w:bottom w:val="none" w:sz="0" w:space="0" w:color="auto"/>
        <w:right w:val="none" w:sz="0" w:space="0" w:color="auto"/>
      </w:divBdr>
    </w:div>
    <w:div w:id="1195539258">
      <w:bodyDiv w:val="1"/>
      <w:marLeft w:val="0"/>
      <w:marRight w:val="0"/>
      <w:marTop w:val="0"/>
      <w:marBottom w:val="0"/>
      <w:divBdr>
        <w:top w:val="none" w:sz="0" w:space="0" w:color="auto"/>
        <w:left w:val="none" w:sz="0" w:space="0" w:color="auto"/>
        <w:bottom w:val="none" w:sz="0" w:space="0" w:color="auto"/>
        <w:right w:val="none" w:sz="0" w:space="0" w:color="auto"/>
      </w:divBdr>
    </w:div>
    <w:div w:id="1195578633">
      <w:bodyDiv w:val="1"/>
      <w:marLeft w:val="0"/>
      <w:marRight w:val="0"/>
      <w:marTop w:val="0"/>
      <w:marBottom w:val="0"/>
      <w:divBdr>
        <w:top w:val="none" w:sz="0" w:space="0" w:color="auto"/>
        <w:left w:val="none" w:sz="0" w:space="0" w:color="auto"/>
        <w:bottom w:val="none" w:sz="0" w:space="0" w:color="auto"/>
        <w:right w:val="none" w:sz="0" w:space="0" w:color="auto"/>
      </w:divBdr>
    </w:div>
    <w:div w:id="1195733641">
      <w:bodyDiv w:val="1"/>
      <w:marLeft w:val="0"/>
      <w:marRight w:val="0"/>
      <w:marTop w:val="0"/>
      <w:marBottom w:val="0"/>
      <w:divBdr>
        <w:top w:val="none" w:sz="0" w:space="0" w:color="auto"/>
        <w:left w:val="none" w:sz="0" w:space="0" w:color="auto"/>
        <w:bottom w:val="none" w:sz="0" w:space="0" w:color="auto"/>
        <w:right w:val="none" w:sz="0" w:space="0" w:color="auto"/>
      </w:divBdr>
    </w:div>
    <w:div w:id="1195772067">
      <w:marLeft w:val="480"/>
      <w:marRight w:val="0"/>
      <w:marTop w:val="0"/>
      <w:marBottom w:val="0"/>
      <w:divBdr>
        <w:top w:val="none" w:sz="0" w:space="0" w:color="auto"/>
        <w:left w:val="none" w:sz="0" w:space="0" w:color="auto"/>
        <w:bottom w:val="none" w:sz="0" w:space="0" w:color="auto"/>
        <w:right w:val="none" w:sz="0" w:space="0" w:color="auto"/>
      </w:divBdr>
    </w:div>
    <w:div w:id="1195921272">
      <w:marLeft w:val="480"/>
      <w:marRight w:val="0"/>
      <w:marTop w:val="0"/>
      <w:marBottom w:val="0"/>
      <w:divBdr>
        <w:top w:val="none" w:sz="0" w:space="0" w:color="auto"/>
        <w:left w:val="none" w:sz="0" w:space="0" w:color="auto"/>
        <w:bottom w:val="none" w:sz="0" w:space="0" w:color="auto"/>
        <w:right w:val="none" w:sz="0" w:space="0" w:color="auto"/>
      </w:divBdr>
    </w:div>
    <w:div w:id="1195971066">
      <w:bodyDiv w:val="1"/>
      <w:marLeft w:val="0"/>
      <w:marRight w:val="0"/>
      <w:marTop w:val="0"/>
      <w:marBottom w:val="0"/>
      <w:divBdr>
        <w:top w:val="none" w:sz="0" w:space="0" w:color="auto"/>
        <w:left w:val="none" w:sz="0" w:space="0" w:color="auto"/>
        <w:bottom w:val="none" w:sz="0" w:space="0" w:color="auto"/>
        <w:right w:val="none" w:sz="0" w:space="0" w:color="auto"/>
      </w:divBdr>
    </w:div>
    <w:div w:id="1196112391">
      <w:marLeft w:val="480"/>
      <w:marRight w:val="0"/>
      <w:marTop w:val="0"/>
      <w:marBottom w:val="0"/>
      <w:divBdr>
        <w:top w:val="none" w:sz="0" w:space="0" w:color="auto"/>
        <w:left w:val="none" w:sz="0" w:space="0" w:color="auto"/>
        <w:bottom w:val="none" w:sz="0" w:space="0" w:color="auto"/>
        <w:right w:val="none" w:sz="0" w:space="0" w:color="auto"/>
      </w:divBdr>
    </w:div>
    <w:div w:id="1196456666">
      <w:bodyDiv w:val="1"/>
      <w:marLeft w:val="0"/>
      <w:marRight w:val="0"/>
      <w:marTop w:val="0"/>
      <w:marBottom w:val="0"/>
      <w:divBdr>
        <w:top w:val="none" w:sz="0" w:space="0" w:color="auto"/>
        <w:left w:val="none" w:sz="0" w:space="0" w:color="auto"/>
        <w:bottom w:val="none" w:sz="0" w:space="0" w:color="auto"/>
        <w:right w:val="none" w:sz="0" w:space="0" w:color="auto"/>
      </w:divBdr>
    </w:div>
    <w:div w:id="1196499123">
      <w:bodyDiv w:val="1"/>
      <w:marLeft w:val="0"/>
      <w:marRight w:val="0"/>
      <w:marTop w:val="0"/>
      <w:marBottom w:val="0"/>
      <w:divBdr>
        <w:top w:val="none" w:sz="0" w:space="0" w:color="auto"/>
        <w:left w:val="none" w:sz="0" w:space="0" w:color="auto"/>
        <w:bottom w:val="none" w:sz="0" w:space="0" w:color="auto"/>
        <w:right w:val="none" w:sz="0" w:space="0" w:color="auto"/>
      </w:divBdr>
    </w:div>
    <w:div w:id="1196506550">
      <w:bodyDiv w:val="1"/>
      <w:marLeft w:val="0"/>
      <w:marRight w:val="0"/>
      <w:marTop w:val="0"/>
      <w:marBottom w:val="0"/>
      <w:divBdr>
        <w:top w:val="none" w:sz="0" w:space="0" w:color="auto"/>
        <w:left w:val="none" w:sz="0" w:space="0" w:color="auto"/>
        <w:bottom w:val="none" w:sz="0" w:space="0" w:color="auto"/>
        <w:right w:val="none" w:sz="0" w:space="0" w:color="auto"/>
      </w:divBdr>
    </w:div>
    <w:div w:id="1196622946">
      <w:bodyDiv w:val="1"/>
      <w:marLeft w:val="0"/>
      <w:marRight w:val="0"/>
      <w:marTop w:val="0"/>
      <w:marBottom w:val="0"/>
      <w:divBdr>
        <w:top w:val="none" w:sz="0" w:space="0" w:color="auto"/>
        <w:left w:val="none" w:sz="0" w:space="0" w:color="auto"/>
        <w:bottom w:val="none" w:sz="0" w:space="0" w:color="auto"/>
        <w:right w:val="none" w:sz="0" w:space="0" w:color="auto"/>
      </w:divBdr>
    </w:div>
    <w:div w:id="1196625347">
      <w:bodyDiv w:val="1"/>
      <w:marLeft w:val="0"/>
      <w:marRight w:val="0"/>
      <w:marTop w:val="0"/>
      <w:marBottom w:val="0"/>
      <w:divBdr>
        <w:top w:val="none" w:sz="0" w:space="0" w:color="auto"/>
        <w:left w:val="none" w:sz="0" w:space="0" w:color="auto"/>
        <w:bottom w:val="none" w:sz="0" w:space="0" w:color="auto"/>
        <w:right w:val="none" w:sz="0" w:space="0" w:color="auto"/>
      </w:divBdr>
    </w:div>
    <w:div w:id="1196774572">
      <w:bodyDiv w:val="1"/>
      <w:marLeft w:val="0"/>
      <w:marRight w:val="0"/>
      <w:marTop w:val="0"/>
      <w:marBottom w:val="0"/>
      <w:divBdr>
        <w:top w:val="none" w:sz="0" w:space="0" w:color="auto"/>
        <w:left w:val="none" w:sz="0" w:space="0" w:color="auto"/>
        <w:bottom w:val="none" w:sz="0" w:space="0" w:color="auto"/>
        <w:right w:val="none" w:sz="0" w:space="0" w:color="auto"/>
      </w:divBdr>
    </w:div>
    <w:div w:id="1196886538">
      <w:marLeft w:val="480"/>
      <w:marRight w:val="0"/>
      <w:marTop w:val="0"/>
      <w:marBottom w:val="0"/>
      <w:divBdr>
        <w:top w:val="none" w:sz="0" w:space="0" w:color="auto"/>
        <w:left w:val="none" w:sz="0" w:space="0" w:color="auto"/>
        <w:bottom w:val="none" w:sz="0" w:space="0" w:color="auto"/>
        <w:right w:val="none" w:sz="0" w:space="0" w:color="auto"/>
      </w:divBdr>
    </w:div>
    <w:div w:id="1196889276">
      <w:marLeft w:val="480"/>
      <w:marRight w:val="0"/>
      <w:marTop w:val="0"/>
      <w:marBottom w:val="0"/>
      <w:divBdr>
        <w:top w:val="none" w:sz="0" w:space="0" w:color="auto"/>
        <w:left w:val="none" w:sz="0" w:space="0" w:color="auto"/>
        <w:bottom w:val="none" w:sz="0" w:space="0" w:color="auto"/>
        <w:right w:val="none" w:sz="0" w:space="0" w:color="auto"/>
      </w:divBdr>
    </w:div>
    <w:div w:id="1196892541">
      <w:bodyDiv w:val="1"/>
      <w:marLeft w:val="0"/>
      <w:marRight w:val="0"/>
      <w:marTop w:val="0"/>
      <w:marBottom w:val="0"/>
      <w:divBdr>
        <w:top w:val="none" w:sz="0" w:space="0" w:color="auto"/>
        <w:left w:val="none" w:sz="0" w:space="0" w:color="auto"/>
        <w:bottom w:val="none" w:sz="0" w:space="0" w:color="auto"/>
        <w:right w:val="none" w:sz="0" w:space="0" w:color="auto"/>
      </w:divBdr>
    </w:div>
    <w:div w:id="1196961144">
      <w:bodyDiv w:val="1"/>
      <w:marLeft w:val="0"/>
      <w:marRight w:val="0"/>
      <w:marTop w:val="0"/>
      <w:marBottom w:val="0"/>
      <w:divBdr>
        <w:top w:val="none" w:sz="0" w:space="0" w:color="auto"/>
        <w:left w:val="none" w:sz="0" w:space="0" w:color="auto"/>
        <w:bottom w:val="none" w:sz="0" w:space="0" w:color="auto"/>
        <w:right w:val="none" w:sz="0" w:space="0" w:color="auto"/>
      </w:divBdr>
    </w:div>
    <w:div w:id="1196965714">
      <w:bodyDiv w:val="1"/>
      <w:marLeft w:val="0"/>
      <w:marRight w:val="0"/>
      <w:marTop w:val="0"/>
      <w:marBottom w:val="0"/>
      <w:divBdr>
        <w:top w:val="none" w:sz="0" w:space="0" w:color="auto"/>
        <w:left w:val="none" w:sz="0" w:space="0" w:color="auto"/>
        <w:bottom w:val="none" w:sz="0" w:space="0" w:color="auto"/>
        <w:right w:val="none" w:sz="0" w:space="0" w:color="auto"/>
      </w:divBdr>
    </w:div>
    <w:div w:id="1197040203">
      <w:bodyDiv w:val="1"/>
      <w:marLeft w:val="0"/>
      <w:marRight w:val="0"/>
      <w:marTop w:val="0"/>
      <w:marBottom w:val="0"/>
      <w:divBdr>
        <w:top w:val="none" w:sz="0" w:space="0" w:color="auto"/>
        <w:left w:val="none" w:sz="0" w:space="0" w:color="auto"/>
        <w:bottom w:val="none" w:sz="0" w:space="0" w:color="auto"/>
        <w:right w:val="none" w:sz="0" w:space="0" w:color="auto"/>
      </w:divBdr>
    </w:div>
    <w:div w:id="1197081673">
      <w:bodyDiv w:val="1"/>
      <w:marLeft w:val="0"/>
      <w:marRight w:val="0"/>
      <w:marTop w:val="0"/>
      <w:marBottom w:val="0"/>
      <w:divBdr>
        <w:top w:val="none" w:sz="0" w:space="0" w:color="auto"/>
        <w:left w:val="none" w:sz="0" w:space="0" w:color="auto"/>
        <w:bottom w:val="none" w:sz="0" w:space="0" w:color="auto"/>
        <w:right w:val="none" w:sz="0" w:space="0" w:color="auto"/>
      </w:divBdr>
    </w:div>
    <w:div w:id="1197082677">
      <w:bodyDiv w:val="1"/>
      <w:marLeft w:val="0"/>
      <w:marRight w:val="0"/>
      <w:marTop w:val="0"/>
      <w:marBottom w:val="0"/>
      <w:divBdr>
        <w:top w:val="none" w:sz="0" w:space="0" w:color="auto"/>
        <w:left w:val="none" w:sz="0" w:space="0" w:color="auto"/>
        <w:bottom w:val="none" w:sz="0" w:space="0" w:color="auto"/>
        <w:right w:val="none" w:sz="0" w:space="0" w:color="auto"/>
      </w:divBdr>
    </w:div>
    <w:div w:id="1197085285">
      <w:bodyDiv w:val="1"/>
      <w:marLeft w:val="0"/>
      <w:marRight w:val="0"/>
      <w:marTop w:val="0"/>
      <w:marBottom w:val="0"/>
      <w:divBdr>
        <w:top w:val="none" w:sz="0" w:space="0" w:color="auto"/>
        <w:left w:val="none" w:sz="0" w:space="0" w:color="auto"/>
        <w:bottom w:val="none" w:sz="0" w:space="0" w:color="auto"/>
        <w:right w:val="none" w:sz="0" w:space="0" w:color="auto"/>
      </w:divBdr>
    </w:div>
    <w:div w:id="1197085966">
      <w:bodyDiv w:val="1"/>
      <w:marLeft w:val="0"/>
      <w:marRight w:val="0"/>
      <w:marTop w:val="0"/>
      <w:marBottom w:val="0"/>
      <w:divBdr>
        <w:top w:val="none" w:sz="0" w:space="0" w:color="auto"/>
        <w:left w:val="none" w:sz="0" w:space="0" w:color="auto"/>
        <w:bottom w:val="none" w:sz="0" w:space="0" w:color="auto"/>
        <w:right w:val="none" w:sz="0" w:space="0" w:color="auto"/>
      </w:divBdr>
      <w:divsChild>
        <w:div w:id="42826394">
          <w:marLeft w:val="480"/>
          <w:marRight w:val="0"/>
          <w:marTop w:val="0"/>
          <w:marBottom w:val="0"/>
          <w:divBdr>
            <w:top w:val="none" w:sz="0" w:space="0" w:color="auto"/>
            <w:left w:val="none" w:sz="0" w:space="0" w:color="auto"/>
            <w:bottom w:val="none" w:sz="0" w:space="0" w:color="auto"/>
            <w:right w:val="none" w:sz="0" w:space="0" w:color="auto"/>
          </w:divBdr>
        </w:div>
        <w:div w:id="171409122">
          <w:marLeft w:val="480"/>
          <w:marRight w:val="0"/>
          <w:marTop w:val="0"/>
          <w:marBottom w:val="0"/>
          <w:divBdr>
            <w:top w:val="none" w:sz="0" w:space="0" w:color="auto"/>
            <w:left w:val="none" w:sz="0" w:space="0" w:color="auto"/>
            <w:bottom w:val="none" w:sz="0" w:space="0" w:color="auto"/>
            <w:right w:val="none" w:sz="0" w:space="0" w:color="auto"/>
          </w:divBdr>
        </w:div>
        <w:div w:id="198126380">
          <w:marLeft w:val="480"/>
          <w:marRight w:val="0"/>
          <w:marTop w:val="0"/>
          <w:marBottom w:val="0"/>
          <w:divBdr>
            <w:top w:val="none" w:sz="0" w:space="0" w:color="auto"/>
            <w:left w:val="none" w:sz="0" w:space="0" w:color="auto"/>
            <w:bottom w:val="none" w:sz="0" w:space="0" w:color="auto"/>
            <w:right w:val="none" w:sz="0" w:space="0" w:color="auto"/>
          </w:divBdr>
        </w:div>
        <w:div w:id="239218109">
          <w:marLeft w:val="480"/>
          <w:marRight w:val="0"/>
          <w:marTop w:val="0"/>
          <w:marBottom w:val="0"/>
          <w:divBdr>
            <w:top w:val="none" w:sz="0" w:space="0" w:color="auto"/>
            <w:left w:val="none" w:sz="0" w:space="0" w:color="auto"/>
            <w:bottom w:val="none" w:sz="0" w:space="0" w:color="auto"/>
            <w:right w:val="none" w:sz="0" w:space="0" w:color="auto"/>
          </w:divBdr>
        </w:div>
        <w:div w:id="331838247">
          <w:marLeft w:val="480"/>
          <w:marRight w:val="0"/>
          <w:marTop w:val="0"/>
          <w:marBottom w:val="0"/>
          <w:divBdr>
            <w:top w:val="none" w:sz="0" w:space="0" w:color="auto"/>
            <w:left w:val="none" w:sz="0" w:space="0" w:color="auto"/>
            <w:bottom w:val="none" w:sz="0" w:space="0" w:color="auto"/>
            <w:right w:val="none" w:sz="0" w:space="0" w:color="auto"/>
          </w:divBdr>
        </w:div>
        <w:div w:id="340670100">
          <w:marLeft w:val="480"/>
          <w:marRight w:val="0"/>
          <w:marTop w:val="0"/>
          <w:marBottom w:val="0"/>
          <w:divBdr>
            <w:top w:val="none" w:sz="0" w:space="0" w:color="auto"/>
            <w:left w:val="none" w:sz="0" w:space="0" w:color="auto"/>
            <w:bottom w:val="none" w:sz="0" w:space="0" w:color="auto"/>
            <w:right w:val="none" w:sz="0" w:space="0" w:color="auto"/>
          </w:divBdr>
        </w:div>
        <w:div w:id="361706286">
          <w:marLeft w:val="480"/>
          <w:marRight w:val="0"/>
          <w:marTop w:val="0"/>
          <w:marBottom w:val="0"/>
          <w:divBdr>
            <w:top w:val="none" w:sz="0" w:space="0" w:color="auto"/>
            <w:left w:val="none" w:sz="0" w:space="0" w:color="auto"/>
            <w:bottom w:val="none" w:sz="0" w:space="0" w:color="auto"/>
            <w:right w:val="none" w:sz="0" w:space="0" w:color="auto"/>
          </w:divBdr>
        </w:div>
        <w:div w:id="503518316">
          <w:marLeft w:val="480"/>
          <w:marRight w:val="0"/>
          <w:marTop w:val="0"/>
          <w:marBottom w:val="0"/>
          <w:divBdr>
            <w:top w:val="none" w:sz="0" w:space="0" w:color="auto"/>
            <w:left w:val="none" w:sz="0" w:space="0" w:color="auto"/>
            <w:bottom w:val="none" w:sz="0" w:space="0" w:color="auto"/>
            <w:right w:val="none" w:sz="0" w:space="0" w:color="auto"/>
          </w:divBdr>
        </w:div>
        <w:div w:id="530265377">
          <w:marLeft w:val="480"/>
          <w:marRight w:val="0"/>
          <w:marTop w:val="0"/>
          <w:marBottom w:val="0"/>
          <w:divBdr>
            <w:top w:val="none" w:sz="0" w:space="0" w:color="auto"/>
            <w:left w:val="none" w:sz="0" w:space="0" w:color="auto"/>
            <w:bottom w:val="none" w:sz="0" w:space="0" w:color="auto"/>
            <w:right w:val="none" w:sz="0" w:space="0" w:color="auto"/>
          </w:divBdr>
        </w:div>
        <w:div w:id="556629909">
          <w:marLeft w:val="480"/>
          <w:marRight w:val="0"/>
          <w:marTop w:val="0"/>
          <w:marBottom w:val="0"/>
          <w:divBdr>
            <w:top w:val="none" w:sz="0" w:space="0" w:color="auto"/>
            <w:left w:val="none" w:sz="0" w:space="0" w:color="auto"/>
            <w:bottom w:val="none" w:sz="0" w:space="0" w:color="auto"/>
            <w:right w:val="none" w:sz="0" w:space="0" w:color="auto"/>
          </w:divBdr>
        </w:div>
        <w:div w:id="560942131">
          <w:marLeft w:val="480"/>
          <w:marRight w:val="0"/>
          <w:marTop w:val="0"/>
          <w:marBottom w:val="0"/>
          <w:divBdr>
            <w:top w:val="none" w:sz="0" w:space="0" w:color="auto"/>
            <w:left w:val="none" w:sz="0" w:space="0" w:color="auto"/>
            <w:bottom w:val="none" w:sz="0" w:space="0" w:color="auto"/>
            <w:right w:val="none" w:sz="0" w:space="0" w:color="auto"/>
          </w:divBdr>
        </w:div>
        <w:div w:id="591742144">
          <w:marLeft w:val="480"/>
          <w:marRight w:val="0"/>
          <w:marTop w:val="0"/>
          <w:marBottom w:val="0"/>
          <w:divBdr>
            <w:top w:val="none" w:sz="0" w:space="0" w:color="auto"/>
            <w:left w:val="none" w:sz="0" w:space="0" w:color="auto"/>
            <w:bottom w:val="none" w:sz="0" w:space="0" w:color="auto"/>
            <w:right w:val="none" w:sz="0" w:space="0" w:color="auto"/>
          </w:divBdr>
        </w:div>
        <w:div w:id="609238678">
          <w:marLeft w:val="480"/>
          <w:marRight w:val="0"/>
          <w:marTop w:val="0"/>
          <w:marBottom w:val="0"/>
          <w:divBdr>
            <w:top w:val="none" w:sz="0" w:space="0" w:color="auto"/>
            <w:left w:val="none" w:sz="0" w:space="0" w:color="auto"/>
            <w:bottom w:val="none" w:sz="0" w:space="0" w:color="auto"/>
            <w:right w:val="none" w:sz="0" w:space="0" w:color="auto"/>
          </w:divBdr>
        </w:div>
        <w:div w:id="684407722">
          <w:marLeft w:val="480"/>
          <w:marRight w:val="0"/>
          <w:marTop w:val="0"/>
          <w:marBottom w:val="0"/>
          <w:divBdr>
            <w:top w:val="none" w:sz="0" w:space="0" w:color="auto"/>
            <w:left w:val="none" w:sz="0" w:space="0" w:color="auto"/>
            <w:bottom w:val="none" w:sz="0" w:space="0" w:color="auto"/>
            <w:right w:val="none" w:sz="0" w:space="0" w:color="auto"/>
          </w:divBdr>
        </w:div>
        <w:div w:id="750738047">
          <w:marLeft w:val="480"/>
          <w:marRight w:val="0"/>
          <w:marTop w:val="0"/>
          <w:marBottom w:val="0"/>
          <w:divBdr>
            <w:top w:val="none" w:sz="0" w:space="0" w:color="auto"/>
            <w:left w:val="none" w:sz="0" w:space="0" w:color="auto"/>
            <w:bottom w:val="none" w:sz="0" w:space="0" w:color="auto"/>
            <w:right w:val="none" w:sz="0" w:space="0" w:color="auto"/>
          </w:divBdr>
        </w:div>
        <w:div w:id="794375662">
          <w:marLeft w:val="480"/>
          <w:marRight w:val="0"/>
          <w:marTop w:val="0"/>
          <w:marBottom w:val="0"/>
          <w:divBdr>
            <w:top w:val="none" w:sz="0" w:space="0" w:color="auto"/>
            <w:left w:val="none" w:sz="0" w:space="0" w:color="auto"/>
            <w:bottom w:val="none" w:sz="0" w:space="0" w:color="auto"/>
            <w:right w:val="none" w:sz="0" w:space="0" w:color="auto"/>
          </w:divBdr>
        </w:div>
        <w:div w:id="813528105">
          <w:marLeft w:val="480"/>
          <w:marRight w:val="0"/>
          <w:marTop w:val="0"/>
          <w:marBottom w:val="0"/>
          <w:divBdr>
            <w:top w:val="none" w:sz="0" w:space="0" w:color="auto"/>
            <w:left w:val="none" w:sz="0" w:space="0" w:color="auto"/>
            <w:bottom w:val="none" w:sz="0" w:space="0" w:color="auto"/>
            <w:right w:val="none" w:sz="0" w:space="0" w:color="auto"/>
          </w:divBdr>
        </w:div>
        <w:div w:id="813982532">
          <w:marLeft w:val="480"/>
          <w:marRight w:val="0"/>
          <w:marTop w:val="0"/>
          <w:marBottom w:val="0"/>
          <w:divBdr>
            <w:top w:val="none" w:sz="0" w:space="0" w:color="auto"/>
            <w:left w:val="none" w:sz="0" w:space="0" w:color="auto"/>
            <w:bottom w:val="none" w:sz="0" w:space="0" w:color="auto"/>
            <w:right w:val="none" w:sz="0" w:space="0" w:color="auto"/>
          </w:divBdr>
        </w:div>
        <w:div w:id="871570452">
          <w:marLeft w:val="480"/>
          <w:marRight w:val="0"/>
          <w:marTop w:val="0"/>
          <w:marBottom w:val="0"/>
          <w:divBdr>
            <w:top w:val="none" w:sz="0" w:space="0" w:color="auto"/>
            <w:left w:val="none" w:sz="0" w:space="0" w:color="auto"/>
            <w:bottom w:val="none" w:sz="0" w:space="0" w:color="auto"/>
            <w:right w:val="none" w:sz="0" w:space="0" w:color="auto"/>
          </w:divBdr>
        </w:div>
        <w:div w:id="954944270">
          <w:marLeft w:val="480"/>
          <w:marRight w:val="0"/>
          <w:marTop w:val="0"/>
          <w:marBottom w:val="0"/>
          <w:divBdr>
            <w:top w:val="none" w:sz="0" w:space="0" w:color="auto"/>
            <w:left w:val="none" w:sz="0" w:space="0" w:color="auto"/>
            <w:bottom w:val="none" w:sz="0" w:space="0" w:color="auto"/>
            <w:right w:val="none" w:sz="0" w:space="0" w:color="auto"/>
          </w:divBdr>
        </w:div>
        <w:div w:id="969628584">
          <w:marLeft w:val="480"/>
          <w:marRight w:val="0"/>
          <w:marTop w:val="0"/>
          <w:marBottom w:val="0"/>
          <w:divBdr>
            <w:top w:val="none" w:sz="0" w:space="0" w:color="auto"/>
            <w:left w:val="none" w:sz="0" w:space="0" w:color="auto"/>
            <w:bottom w:val="none" w:sz="0" w:space="0" w:color="auto"/>
            <w:right w:val="none" w:sz="0" w:space="0" w:color="auto"/>
          </w:divBdr>
        </w:div>
        <w:div w:id="1100222930">
          <w:marLeft w:val="480"/>
          <w:marRight w:val="0"/>
          <w:marTop w:val="0"/>
          <w:marBottom w:val="0"/>
          <w:divBdr>
            <w:top w:val="none" w:sz="0" w:space="0" w:color="auto"/>
            <w:left w:val="none" w:sz="0" w:space="0" w:color="auto"/>
            <w:bottom w:val="none" w:sz="0" w:space="0" w:color="auto"/>
            <w:right w:val="none" w:sz="0" w:space="0" w:color="auto"/>
          </w:divBdr>
        </w:div>
        <w:div w:id="1113787292">
          <w:marLeft w:val="480"/>
          <w:marRight w:val="0"/>
          <w:marTop w:val="0"/>
          <w:marBottom w:val="0"/>
          <w:divBdr>
            <w:top w:val="none" w:sz="0" w:space="0" w:color="auto"/>
            <w:left w:val="none" w:sz="0" w:space="0" w:color="auto"/>
            <w:bottom w:val="none" w:sz="0" w:space="0" w:color="auto"/>
            <w:right w:val="none" w:sz="0" w:space="0" w:color="auto"/>
          </w:divBdr>
        </w:div>
        <w:div w:id="1125588598">
          <w:marLeft w:val="480"/>
          <w:marRight w:val="0"/>
          <w:marTop w:val="0"/>
          <w:marBottom w:val="0"/>
          <w:divBdr>
            <w:top w:val="none" w:sz="0" w:space="0" w:color="auto"/>
            <w:left w:val="none" w:sz="0" w:space="0" w:color="auto"/>
            <w:bottom w:val="none" w:sz="0" w:space="0" w:color="auto"/>
            <w:right w:val="none" w:sz="0" w:space="0" w:color="auto"/>
          </w:divBdr>
        </w:div>
        <w:div w:id="1127235070">
          <w:marLeft w:val="480"/>
          <w:marRight w:val="0"/>
          <w:marTop w:val="0"/>
          <w:marBottom w:val="0"/>
          <w:divBdr>
            <w:top w:val="none" w:sz="0" w:space="0" w:color="auto"/>
            <w:left w:val="none" w:sz="0" w:space="0" w:color="auto"/>
            <w:bottom w:val="none" w:sz="0" w:space="0" w:color="auto"/>
            <w:right w:val="none" w:sz="0" w:space="0" w:color="auto"/>
          </w:divBdr>
        </w:div>
        <w:div w:id="1136947577">
          <w:marLeft w:val="480"/>
          <w:marRight w:val="0"/>
          <w:marTop w:val="0"/>
          <w:marBottom w:val="0"/>
          <w:divBdr>
            <w:top w:val="none" w:sz="0" w:space="0" w:color="auto"/>
            <w:left w:val="none" w:sz="0" w:space="0" w:color="auto"/>
            <w:bottom w:val="none" w:sz="0" w:space="0" w:color="auto"/>
            <w:right w:val="none" w:sz="0" w:space="0" w:color="auto"/>
          </w:divBdr>
        </w:div>
        <w:div w:id="1137529641">
          <w:marLeft w:val="480"/>
          <w:marRight w:val="0"/>
          <w:marTop w:val="0"/>
          <w:marBottom w:val="0"/>
          <w:divBdr>
            <w:top w:val="none" w:sz="0" w:space="0" w:color="auto"/>
            <w:left w:val="none" w:sz="0" w:space="0" w:color="auto"/>
            <w:bottom w:val="none" w:sz="0" w:space="0" w:color="auto"/>
            <w:right w:val="none" w:sz="0" w:space="0" w:color="auto"/>
          </w:divBdr>
        </w:div>
      </w:divsChild>
    </w:div>
    <w:div w:id="1197161850">
      <w:bodyDiv w:val="1"/>
      <w:marLeft w:val="0"/>
      <w:marRight w:val="0"/>
      <w:marTop w:val="0"/>
      <w:marBottom w:val="0"/>
      <w:divBdr>
        <w:top w:val="none" w:sz="0" w:space="0" w:color="auto"/>
        <w:left w:val="none" w:sz="0" w:space="0" w:color="auto"/>
        <w:bottom w:val="none" w:sz="0" w:space="0" w:color="auto"/>
        <w:right w:val="none" w:sz="0" w:space="0" w:color="auto"/>
      </w:divBdr>
    </w:div>
    <w:div w:id="1197230955">
      <w:bodyDiv w:val="1"/>
      <w:marLeft w:val="0"/>
      <w:marRight w:val="0"/>
      <w:marTop w:val="0"/>
      <w:marBottom w:val="0"/>
      <w:divBdr>
        <w:top w:val="none" w:sz="0" w:space="0" w:color="auto"/>
        <w:left w:val="none" w:sz="0" w:space="0" w:color="auto"/>
        <w:bottom w:val="none" w:sz="0" w:space="0" w:color="auto"/>
        <w:right w:val="none" w:sz="0" w:space="0" w:color="auto"/>
      </w:divBdr>
    </w:div>
    <w:div w:id="1197695555">
      <w:marLeft w:val="480"/>
      <w:marRight w:val="0"/>
      <w:marTop w:val="0"/>
      <w:marBottom w:val="0"/>
      <w:divBdr>
        <w:top w:val="none" w:sz="0" w:space="0" w:color="auto"/>
        <w:left w:val="none" w:sz="0" w:space="0" w:color="auto"/>
        <w:bottom w:val="none" w:sz="0" w:space="0" w:color="auto"/>
        <w:right w:val="none" w:sz="0" w:space="0" w:color="auto"/>
      </w:divBdr>
    </w:div>
    <w:div w:id="1197696594">
      <w:bodyDiv w:val="1"/>
      <w:marLeft w:val="0"/>
      <w:marRight w:val="0"/>
      <w:marTop w:val="0"/>
      <w:marBottom w:val="0"/>
      <w:divBdr>
        <w:top w:val="none" w:sz="0" w:space="0" w:color="auto"/>
        <w:left w:val="none" w:sz="0" w:space="0" w:color="auto"/>
        <w:bottom w:val="none" w:sz="0" w:space="0" w:color="auto"/>
        <w:right w:val="none" w:sz="0" w:space="0" w:color="auto"/>
      </w:divBdr>
    </w:div>
    <w:div w:id="1197737717">
      <w:marLeft w:val="480"/>
      <w:marRight w:val="0"/>
      <w:marTop w:val="0"/>
      <w:marBottom w:val="0"/>
      <w:divBdr>
        <w:top w:val="none" w:sz="0" w:space="0" w:color="auto"/>
        <w:left w:val="none" w:sz="0" w:space="0" w:color="auto"/>
        <w:bottom w:val="none" w:sz="0" w:space="0" w:color="auto"/>
        <w:right w:val="none" w:sz="0" w:space="0" w:color="auto"/>
      </w:divBdr>
    </w:div>
    <w:div w:id="1197933347">
      <w:marLeft w:val="480"/>
      <w:marRight w:val="0"/>
      <w:marTop w:val="0"/>
      <w:marBottom w:val="0"/>
      <w:divBdr>
        <w:top w:val="none" w:sz="0" w:space="0" w:color="auto"/>
        <w:left w:val="none" w:sz="0" w:space="0" w:color="auto"/>
        <w:bottom w:val="none" w:sz="0" w:space="0" w:color="auto"/>
        <w:right w:val="none" w:sz="0" w:space="0" w:color="auto"/>
      </w:divBdr>
    </w:div>
    <w:div w:id="1198005771">
      <w:bodyDiv w:val="1"/>
      <w:marLeft w:val="0"/>
      <w:marRight w:val="0"/>
      <w:marTop w:val="0"/>
      <w:marBottom w:val="0"/>
      <w:divBdr>
        <w:top w:val="none" w:sz="0" w:space="0" w:color="auto"/>
        <w:left w:val="none" w:sz="0" w:space="0" w:color="auto"/>
        <w:bottom w:val="none" w:sz="0" w:space="0" w:color="auto"/>
        <w:right w:val="none" w:sz="0" w:space="0" w:color="auto"/>
      </w:divBdr>
    </w:div>
    <w:div w:id="1198006329">
      <w:marLeft w:val="480"/>
      <w:marRight w:val="0"/>
      <w:marTop w:val="0"/>
      <w:marBottom w:val="0"/>
      <w:divBdr>
        <w:top w:val="none" w:sz="0" w:space="0" w:color="auto"/>
        <w:left w:val="none" w:sz="0" w:space="0" w:color="auto"/>
        <w:bottom w:val="none" w:sz="0" w:space="0" w:color="auto"/>
        <w:right w:val="none" w:sz="0" w:space="0" w:color="auto"/>
      </w:divBdr>
    </w:div>
    <w:div w:id="1198080441">
      <w:bodyDiv w:val="1"/>
      <w:marLeft w:val="0"/>
      <w:marRight w:val="0"/>
      <w:marTop w:val="0"/>
      <w:marBottom w:val="0"/>
      <w:divBdr>
        <w:top w:val="none" w:sz="0" w:space="0" w:color="auto"/>
        <w:left w:val="none" w:sz="0" w:space="0" w:color="auto"/>
        <w:bottom w:val="none" w:sz="0" w:space="0" w:color="auto"/>
        <w:right w:val="none" w:sz="0" w:space="0" w:color="auto"/>
      </w:divBdr>
    </w:div>
    <w:div w:id="1198130108">
      <w:bodyDiv w:val="1"/>
      <w:marLeft w:val="0"/>
      <w:marRight w:val="0"/>
      <w:marTop w:val="0"/>
      <w:marBottom w:val="0"/>
      <w:divBdr>
        <w:top w:val="none" w:sz="0" w:space="0" w:color="auto"/>
        <w:left w:val="none" w:sz="0" w:space="0" w:color="auto"/>
        <w:bottom w:val="none" w:sz="0" w:space="0" w:color="auto"/>
        <w:right w:val="none" w:sz="0" w:space="0" w:color="auto"/>
      </w:divBdr>
    </w:div>
    <w:div w:id="1198154878">
      <w:bodyDiv w:val="1"/>
      <w:marLeft w:val="0"/>
      <w:marRight w:val="0"/>
      <w:marTop w:val="0"/>
      <w:marBottom w:val="0"/>
      <w:divBdr>
        <w:top w:val="none" w:sz="0" w:space="0" w:color="auto"/>
        <w:left w:val="none" w:sz="0" w:space="0" w:color="auto"/>
        <w:bottom w:val="none" w:sz="0" w:space="0" w:color="auto"/>
        <w:right w:val="none" w:sz="0" w:space="0" w:color="auto"/>
      </w:divBdr>
    </w:div>
    <w:div w:id="1198157171">
      <w:marLeft w:val="480"/>
      <w:marRight w:val="0"/>
      <w:marTop w:val="0"/>
      <w:marBottom w:val="0"/>
      <w:divBdr>
        <w:top w:val="none" w:sz="0" w:space="0" w:color="auto"/>
        <w:left w:val="none" w:sz="0" w:space="0" w:color="auto"/>
        <w:bottom w:val="none" w:sz="0" w:space="0" w:color="auto"/>
        <w:right w:val="none" w:sz="0" w:space="0" w:color="auto"/>
      </w:divBdr>
    </w:div>
    <w:div w:id="1198200871">
      <w:bodyDiv w:val="1"/>
      <w:marLeft w:val="0"/>
      <w:marRight w:val="0"/>
      <w:marTop w:val="0"/>
      <w:marBottom w:val="0"/>
      <w:divBdr>
        <w:top w:val="none" w:sz="0" w:space="0" w:color="auto"/>
        <w:left w:val="none" w:sz="0" w:space="0" w:color="auto"/>
        <w:bottom w:val="none" w:sz="0" w:space="0" w:color="auto"/>
        <w:right w:val="none" w:sz="0" w:space="0" w:color="auto"/>
      </w:divBdr>
    </w:div>
    <w:div w:id="1198351860">
      <w:marLeft w:val="480"/>
      <w:marRight w:val="0"/>
      <w:marTop w:val="0"/>
      <w:marBottom w:val="0"/>
      <w:divBdr>
        <w:top w:val="none" w:sz="0" w:space="0" w:color="auto"/>
        <w:left w:val="none" w:sz="0" w:space="0" w:color="auto"/>
        <w:bottom w:val="none" w:sz="0" w:space="0" w:color="auto"/>
        <w:right w:val="none" w:sz="0" w:space="0" w:color="auto"/>
      </w:divBdr>
    </w:div>
    <w:div w:id="1198589736">
      <w:marLeft w:val="480"/>
      <w:marRight w:val="0"/>
      <w:marTop w:val="0"/>
      <w:marBottom w:val="0"/>
      <w:divBdr>
        <w:top w:val="none" w:sz="0" w:space="0" w:color="auto"/>
        <w:left w:val="none" w:sz="0" w:space="0" w:color="auto"/>
        <w:bottom w:val="none" w:sz="0" w:space="0" w:color="auto"/>
        <w:right w:val="none" w:sz="0" w:space="0" w:color="auto"/>
      </w:divBdr>
    </w:div>
    <w:div w:id="1198589888">
      <w:bodyDiv w:val="1"/>
      <w:marLeft w:val="0"/>
      <w:marRight w:val="0"/>
      <w:marTop w:val="0"/>
      <w:marBottom w:val="0"/>
      <w:divBdr>
        <w:top w:val="none" w:sz="0" w:space="0" w:color="auto"/>
        <w:left w:val="none" w:sz="0" w:space="0" w:color="auto"/>
        <w:bottom w:val="none" w:sz="0" w:space="0" w:color="auto"/>
        <w:right w:val="none" w:sz="0" w:space="0" w:color="auto"/>
      </w:divBdr>
    </w:div>
    <w:div w:id="1198590004">
      <w:bodyDiv w:val="1"/>
      <w:marLeft w:val="0"/>
      <w:marRight w:val="0"/>
      <w:marTop w:val="0"/>
      <w:marBottom w:val="0"/>
      <w:divBdr>
        <w:top w:val="none" w:sz="0" w:space="0" w:color="auto"/>
        <w:left w:val="none" w:sz="0" w:space="0" w:color="auto"/>
        <w:bottom w:val="none" w:sz="0" w:space="0" w:color="auto"/>
        <w:right w:val="none" w:sz="0" w:space="0" w:color="auto"/>
      </w:divBdr>
    </w:div>
    <w:div w:id="1198590719">
      <w:bodyDiv w:val="1"/>
      <w:marLeft w:val="0"/>
      <w:marRight w:val="0"/>
      <w:marTop w:val="0"/>
      <w:marBottom w:val="0"/>
      <w:divBdr>
        <w:top w:val="none" w:sz="0" w:space="0" w:color="auto"/>
        <w:left w:val="none" w:sz="0" w:space="0" w:color="auto"/>
        <w:bottom w:val="none" w:sz="0" w:space="0" w:color="auto"/>
        <w:right w:val="none" w:sz="0" w:space="0" w:color="auto"/>
      </w:divBdr>
    </w:div>
    <w:div w:id="1198618678">
      <w:bodyDiv w:val="1"/>
      <w:marLeft w:val="0"/>
      <w:marRight w:val="0"/>
      <w:marTop w:val="0"/>
      <w:marBottom w:val="0"/>
      <w:divBdr>
        <w:top w:val="none" w:sz="0" w:space="0" w:color="auto"/>
        <w:left w:val="none" w:sz="0" w:space="0" w:color="auto"/>
        <w:bottom w:val="none" w:sz="0" w:space="0" w:color="auto"/>
        <w:right w:val="none" w:sz="0" w:space="0" w:color="auto"/>
      </w:divBdr>
    </w:div>
    <w:div w:id="1198660449">
      <w:bodyDiv w:val="1"/>
      <w:marLeft w:val="0"/>
      <w:marRight w:val="0"/>
      <w:marTop w:val="0"/>
      <w:marBottom w:val="0"/>
      <w:divBdr>
        <w:top w:val="none" w:sz="0" w:space="0" w:color="auto"/>
        <w:left w:val="none" w:sz="0" w:space="0" w:color="auto"/>
        <w:bottom w:val="none" w:sz="0" w:space="0" w:color="auto"/>
        <w:right w:val="none" w:sz="0" w:space="0" w:color="auto"/>
      </w:divBdr>
    </w:div>
    <w:div w:id="1198666911">
      <w:bodyDiv w:val="1"/>
      <w:marLeft w:val="0"/>
      <w:marRight w:val="0"/>
      <w:marTop w:val="0"/>
      <w:marBottom w:val="0"/>
      <w:divBdr>
        <w:top w:val="none" w:sz="0" w:space="0" w:color="auto"/>
        <w:left w:val="none" w:sz="0" w:space="0" w:color="auto"/>
        <w:bottom w:val="none" w:sz="0" w:space="0" w:color="auto"/>
        <w:right w:val="none" w:sz="0" w:space="0" w:color="auto"/>
      </w:divBdr>
    </w:div>
    <w:div w:id="1198742308">
      <w:marLeft w:val="480"/>
      <w:marRight w:val="0"/>
      <w:marTop w:val="0"/>
      <w:marBottom w:val="0"/>
      <w:divBdr>
        <w:top w:val="none" w:sz="0" w:space="0" w:color="auto"/>
        <w:left w:val="none" w:sz="0" w:space="0" w:color="auto"/>
        <w:bottom w:val="none" w:sz="0" w:space="0" w:color="auto"/>
        <w:right w:val="none" w:sz="0" w:space="0" w:color="auto"/>
      </w:divBdr>
    </w:div>
    <w:div w:id="1198809954">
      <w:marLeft w:val="480"/>
      <w:marRight w:val="0"/>
      <w:marTop w:val="0"/>
      <w:marBottom w:val="0"/>
      <w:divBdr>
        <w:top w:val="none" w:sz="0" w:space="0" w:color="auto"/>
        <w:left w:val="none" w:sz="0" w:space="0" w:color="auto"/>
        <w:bottom w:val="none" w:sz="0" w:space="0" w:color="auto"/>
        <w:right w:val="none" w:sz="0" w:space="0" w:color="auto"/>
      </w:divBdr>
    </w:div>
    <w:div w:id="1198856075">
      <w:marLeft w:val="480"/>
      <w:marRight w:val="0"/>
      <w:marTop w:val="0"/>
      <w:marBottom w:val="0"/>
      <w:divBdr>
        <w:top w:val="none" w:sz="0" w:space="0" w:color="auto"/>
        <w:left w:val="none" w:sz="0" w:space="0" w:color="auto"/>
        <w:bottom w:val="none" w:sz="0" w:space="0" w:color="auto"/>
        <w:right w:val="none" w:sz="0" w:space="0" w:color="auto"/>
      </w:divBdr>
    </w:div>
    <w:div w:id="1199047856">
      <w:bodyDiv w:val="1"/>
      <w:marLeft w:val="0"/>
      <w:marRight w:val="0"/>
      <w:marTop w:val="0"/>
      <w:marBottom w:val="0"/>
      <w:divBdr>
        <w:top w:val="none" w:sz="0" w:space="0" w:color="auto"/>
        <w:left w:val="none" w:sz="0" w:space="0" w:color="auto"/>
        <w:bottom w:val="none" w:sz="0" w:space="0" w:color="auto"/>
        <w:right w:val="none" w:sz="0" w:space="0" w:color="auto"/>
      </w:divBdr>
    </w:div>
    <w:div w:id="1199050589">
      <w:marLeft w:val="480"/>
      <w:marRight w:val="0"/>
      <w:marTop w:val="0"/>
      <w:marBottom w:val="0"/>
      <w:divBdr>
        <w:top w:val="none" w:sz="0" w:space="0" w:color="auto"/>
        <w:left w:val="none" w:sz="0" w:space="0" w:color="auto"/>
        <w:bottom w:val="none" w:sz="0" w:space="0" w:color="auto"/>
        <w:right w:val="none" w:sz="0" w:space="0" w:color="auto"/>
      </w:divBdr>
    </w:div>
    <w:div w:id="1199053019">
      <w:marLeft w:val="480"/>
      <w:marRight w:val="0"/>
      <w:marTop w:val="0"/>
      <w:marBottom w:val="0"/>
      <w:divBdr>
        <w:top w:val="none" w:sz="0" w:space="0" w:color="auto"/>
        <w:left w:val="none" w:sz="0" w:space="0" w:color="auto"/>
        <w:bottom w:val="none" w:sz="0" w:space="0" w:color="auto"/>
        <w:right w:val="none" w:sz="0" w:space="0" w:color="auto"/>
      </w:divBdr>
    </w:div>
    <w:div w:id="1199077569">
      <w:bodyDiv w:val="1"/>
      <w:marLeft w:val="0"/>
      <w:marRight w:val="0"/>
      <w:marTop w:val="0"/>
      <w:marBottom w:val="0"/>
      <w:divBdr>
        <w:top w:val="none" w:sz="0" w:space="0" w:color="auto"/>
        <w:left w:val="none" w:sz="0" w:space="0" w:color="auto"/>
        <w:bottom w:val="none" w:sz="0" w:space="0" w:color="auto"/>
        <w:right w:val="none" w:sz="0" w:space="0" w:color="auto"/>
      </w:divBdr>
    </w:div>
    <w:div w:id="1199127003">
      <w:marLeft w:val="480"/>
      <w:marRight w:val="0"/>
      <w:marTop w:val="0"/>
      <w:marBottom w:val="0"/>
      <w:divBdr>
        <w:top w:val="none" w:sz="0" w:space="0" w:color="auto"/>
        <w:left w:val="none" w:sz="0" w:space="0" w:color="auto"/>
        <w:bottom w:val="none" w:sz="0" w:space="0" w:color="auto"/>
        <w:right w:val="none" w:sz="0" w:space="0" w:color="auto"/>
      </w:divBdr>
    </w:div>
    <w:div w:id="1199246523">
      <w:bodyDiv w:val="1"/>
      <w:marLeft w:val="0"/>
      <w:marRight w:val="0"/>
      <w:marTop w:val="0"/>
      <w:marBottom w:val="0"/>
      <w:divBdr>
        <w:top w:val="none" w:sz="0" w:space="0" w:color="auto"/>
        <w:left w:val="none" w:sz="0" w:space="0" w:color="auto"/>
        <w:bottom w:val="none" w:sz="0" w:space="0" w:color="auto"/>
        <w:right w:val="none" w:sz="0" w:space="0" w:color="auto"/>
      </w:divBdr>
    </w:div>
    <w:div w:id="1199272289">
      <w:bodyDiv w:val="1"/>
      <w:marLeft w:val="0"/>
      <w:marRight w:val="0"/>
      <w:marTop w:val="0"/>
      <w:marBottom w:val="0"/>
      <w:divBdr>
        <w:top w:val="none" w:sz="0" w:space="0" w:color="auto"/>
        <w:left w:val="none" w:sz="0" w:space="0" w:color="auto"/>
        <w:bottom w:val="none" w:sz="0" w:space="0" w:color="auto"/>
        <w:right w:val="none" w:sz="0" w:space="0" w:color="auto"/>
      </w:divBdr>
    </w:div>
    <w:div w:id="1199314488">
      <w:bodyDiv w:val="1"/>
      <w:marLeft w:val="0"/>
      <w:marRight w:val="0"/>
      <w:marTop w:val="0"/>
      <w:marBottom w:val="0"/>
      <w:divBdr>
        <w:top w:val="none" w:sz="0" w:space="0" w:color="auto"/>
        <w:left w:val="none" w:sz="0" w:space="0" w:color="auto"/>
        <w:bottom w:val="none" w:sz="0" w:space="0" w:color="auto"/>
        <w:right w:val="none" w:sz="0" w:space="0" w:color="auto"/>
      </w:divBdr>
    </w:div>
    <w:div w:id="1199317601">
      <w:bodyDiv w:val="1"/>
      <w:marLeft w:val="0"/>
      <w:marRight w:val="0"/>
      <w:marTop w:val="0"/>
      <w:marBottom w:val="0"/>
      <w:divBdr>
        <w:top w:val="none" w:sz="0" w:space="0" w:color="auto"/>
        <w:left w:val="none" w:sz="0" w:space="0" w:color="auto"/>
        <w:bottom w:val="none" w:sz="0" w:space="0" w:color="auto"/>
        <w:right w:val="none" w:sz="0" w:space="0" w:color="auto"/>
      </w:divBdr>
    </w:div>
    <w:div w:id="1199440095">
      <w:bodyDiv w:val="1"/>
      <w:marLeft w:val="0"/>
      <w:marRight w:val="0"/>
      <w:marTop w:val="0"/>
      <w:marBottom w:val="0"/>
      <w:divBdr>
        <w:top w:val="none" w:sz="0" w:space="0" w:color="auto"/>
        <w:left w:val="none" w:sz="0" w:space="0" w:color="auto"/>
        <w:bottom w:val="none" w:sz="0" w:space="0" w:color="auto"/>
        <w:right w:val="none" w:sz="0" w:space="0" w:color="auto"/>
      </w:divBdr>
    </w:div>
    <w:div w:id="1199470825">
      <w:bodyDiv w:val="1"/>
      <w:marLeft w:val="0"/>
      <w:marRight w:val="0"/>
      <w:marTop w:val="0"/>
      <w:marBottom w:val="0"/>
      <w:divBdr>
        <w:top w:val="none" w:sz="0" w:space="0" w:color="auto"/>
        <w:left w:val="none" w:sz="0" w:space="0" w:color="auto"/>
        <w:bottom w:val="none" w:sz="0" w:space="0" w:color="auto"/>
        <w:right w:val="none" w:sz="0" w:space="0" w:color="auto"/>
      </w:divBdr>
    </w:div>
    <w:div w:id="1199506578">
      <w:bodyDiv w:val="1"/>
      <w:marLeft w:val="0"/>
      <w:marRight w:val="0"/>
      <w:marTop w:val="0"/>
      <w:marBottom w:val="0"/>
      <w:divBdr>
        <w:top w:val="none" w:sz="0" w:space="0" w:color="auto"/>
        <w:left w:val="none" w:sz="0" w:space="0" w:color="auto"/>
        <w:bottom w:val="none" w:sz="0" w:space="0" w:color="auto"/>
        <w:right w:val="none" w:sz="0" w:space="0" w:color="auto"/>
      </w:divBdr>
    </w:div>
    <w:div w:id="1199507457">
      <w:bodyDiv w:val="1"/>
      <w:marLeft w:val="0"/>
      <w:marRight w:val="0"/>
      <w:marTop w:val="0"/>
      <w:marBottom w:val="0"/>
      <w:divBdr>
        <w:top w:val="none" w:sz="0" w:space="0" w:color="auto"/>
        <w:left w:val="none" w:sz="0" w:space="0" w:color="auto"/>
        <w:bottom w:val="none" w:sz="0" w:space="0" w:color="auto"/>
        <w:right w:val="none" w:sz="0" w:space="0" w:color="auto"/>
      </w:divBdr>
    </w:div>
    <w:div w:id="1199509249">
      <w:bodyDiv w:val="1"/>
      <w:marLeft w:val="0"/>
      <w:marRight w:val="0"/>
      <w:marTop w:val="0"/>
      <w:marBottom w:val="0"/>
      <w:divBdr>
        <w:top w:val="none" w:sz="0" w:space="0" w:color="auto"/>
        <w:left w:val="none" w:sz="0" w:space="0" w:color="auto"/>
        <w:bottom w:val="none" w:sz="0" w:space="0" w:color="auto"/>
        <w:right w:val="none" w:sz="0" w:space="0" w:color="auto"/>
      </w:divBdr>
    </w:div>
    <w:div w:id="1199513716">
      <w:bodyDiv w:val="1"/>
      <w:marLeft w:val="0"/>
      <w:marRight w:val="0"/>
      <w:marTop w:val="0"/>
      <w:marBottom w:val="0"/>
      <w:divBdr>
        <w:top w:val="none" w:sz="0" w:space="0" w:color="auto"/>
        <w:left w:val="none" w:sz="0" w:space="0" w:color="auto"/>
        <w:bottom w:val="none" w:sz="0" w:space="0" w:color="auto"/>
        <w:right w:val="none" w:sz="0" w:space="0" w:color="auto"/>
      </w:divBdr>
    </w:div>
    <w:div w:id="1199582576">
      <w:marLeft w:val="480"/>
      <w:marRight w:val="0"/>
      <w:marTop w:val="0"/>
      <w:marBottom w:val="0"/>
      <w:divBdr>
        <w:top w:val="none" w:sz="0" w:space="0" w:color="auto"/>
        <w:left w:val="none" w:sz="0" w:space="0" w:color="auto"/>
        <w:bottom w:val="none" w:sz="0" w:space="0" w:color="auto"/>
        <w:right w:val="none" w:sz="0" w:space="0" w:color="auto"/>
      </w:divBdr>
    </w:div>
    <w:div w:id="1199586782">
      <w:bodyDiv w:val="1"/>
      <w:marLeft w:val="0"/>
      <w:marRight w:val="0"/>
      <w:marTop w:val="0"/>
      <w:marBottom w:val="0"/>
      <w:divBdr>
        <w:top w:val="none" w:sz="0" w:space="0" w:color="auto"/>
        <w:left w:val="none" w:sz="0" w:space="0" w:color="auto"/>
        <w:bottom w:val="none" w:sz="0" w:space="0" w:color="auto"/>
        <w:right w:val="none" w:sz="0" w:space="0" w:color="auto"/>
      </w:divBdr>
    </w:div>
    <w:div w:id="1199589056">
      <w:bodyDiv w:val="1"/>
      <w:marLeft w:val="0"/>
      <w:marRight w:val="0"/>
      <w:marTop w:val="0"/>
      <w:marBottom w:val="0"/>
      <w:divBdr>
        <w:top w:val="none" w:sz="0" w:space="0" w:color="auto"/>
        <w:left w:val="none" w:sz="0" w:space="0" w:color="auto"/>
        <w:bottom w:val="none" w:sz="0" w:space="0" w:color="auto"/>
        <w:right w:val="none" w:sz="0" w:space="0" w:color="auto"/>
      </w:divBdr>
    </w:div>
    <w:div w:id="1199657353">
      <w:bodyDiv w:val="1"/>
      <w:marLeft w:val="0"/>
      <w:marRight w:val="0"/>
      <w:marTop w:val="0"/>
      <w:marBottom w:val="0"/>
      <w:divBdr>
        <w:top w:val="none" w:sz="0" w:space="0" w:color="auto"/>
        <w:left w:val="none" w:sz="0" w:space="0" w:color="auto"/>
        <w:bottom w:val="none" w:sz="0" w:space="0" w:color="auto"/>
        <w:right w:val="none" w:sz="0" w:space="0" w:color="auto"/>
      </w:divBdr>
    </w:div>
    <w:div w:id="1199665256">
      <w:bodyDiv w:val="1"/>
      <w:marLeft w:val="0"/>
      <w:marRight w:val="0"/>
      <w:marTop w:val="0"/>
      <w:marBottom w:val="0"/>
      <w:divBdr>
        <w:top w:val="none" w:sz="0" w:space="0" w:color="auto"/>
        <w:left w:val="none" w:sz="0" w:space="0" w:color="auto"/>
        <w:bottom w:val="none" w:sz="0" w:space="0" w:color="auto"/>
        <w:right w:val="none" w:sz="0" w:space="0" w:color="auto"/>
      </w:divBdr>
    </w:div>
    <w:div w:id="1199665591">
      <w:bodyDiv w:val="1"/>
      <w:marLeft w:val="0"/>
      <w:marRight w:val="0"/>
      <w:marTop w:val="0"/>
      <w:marBottom w:val="0"/>
      <w:divBdr>
        <w:top w:val="none" w:sz="0" w:space="0" w:color="auto"/>
        <w:left w:val="none" w:sz="0" w:space="0" w:color="auto"/>
        <w:bottom w:val="none" w:sz="0" w:space="0" w:color="auto"/>
        <w:right w:val="none" w:sz="0" w:space="0" w:color="auto"/>
      </w:divBdr>
    </w:div>
    <w:div w:id="1199780710">
      <w:bodyDiv w:val="1"/>
      <w:marLeft w:val="0"/>
      <w:marRight w:val="0"/>
      <w:marTop w:val="0"/>
      <w:marBottom w:val="0"/>
      <w:divBdr>
        <w:top w:val="none" w:sz="0" w:space="0" w:color="auto"/>
        <w:left w:val="none" w:sz="0" w:space="0" w:color="auto"/>
        <w:bottom w:val="none" w:sz="0" w:space="0" w:color="auto"/>
        <w:right w:val="none" w:sz="0" w:space="0" w:color="auto"/>
      </w:divBdr>
    </w:div>
    <w:div w:id="1199858089">
      <w:bodyDiv w:val="1"/>
      <w:marLeft w:val="0"/>
      <w:marRight w:val="0"/>
      <w:marTop w:val="0"/>
      <w:marBottom w:val="0"/>
      <w:divBdr>
        <w:top w:val="none" w:sz="0" w:space="0" w:color="auto"/>
        <w:left w:val="none" w:sz="0" w:space="0" w:color="auto"/>
        <w:bottom w:val="none" w:sz="0" w:space="0" w:color="auto"/>
        <w:right w:val="none" w:sz="0" w:space="0" w:color="auto"/>
      </w:divBdr>
    </w:div>
    <w:div w:id="1199976384">
      <w:marLeft w:val="480"/>
      <w:marRight w:val="0"/>
      <w:marTop w:val="0"/>
      <w:marBottom w:val="0"/>
      <w:divBdr>
        <w:top w:val="none" w:sz="0" w:space="0" w:color="auto"/>
        <w:left w:val="none" w:sz="0" w:space="0" w:color="auto"/>
        <w:bottom w:val="none" w:sz="0" w:space="0" w:color="auto"/>
        <w:right w:val="none" w:sz="0" w:space="0" w:color="auto"/>
      </w:divBdr>
    </w:div>
    <w:div w:id="1200048137">
      <w:bodyDiv w:val="1"/>
      <w:marLeft w:val="0"/>
      <w:marRight w:val="0"/>
      <w:marTop w:val="0"/>
      <w:marBottom w:val="0"/>
      <w:divBdr>
        <w:top w:val="none" w:sz="0" w:space="0" w:color="auto"/>
        <w:left w:val="none" w:sz="0" w:space="0" w:color="auto"/>
        <w:bottom w:val="none" w:sz="0" w:space="0" w:color="auto"/>
        <w:right w:val="none" w:sz="0" w:space="0" w:color="auto"/>
      </w:divBdr>
    </w:div>
    <w:div w:id="1200048693">
      <w:bodyDiv w:val="1"/>
      <w:marLeft w:val="0"/>
      <w:marRight w:val="0"/>
      <w:marTop w:val="0"/>
      <w:marBottom w:val="0"/>
      <w:divBdr>
        <w:top w:val="none" w:sz="0" w:space="0" w:color="auto"/>
        <w:left w:val="none" w:sz="0" w:space="0" w:color="auto"/>
        <w:bottom w:val="none" w:sz="0" w:space="0" w:color="auto"/>
        <w:right w:val="none" w:sz="0" w:space="0" w:color="auto"/>
      </w:divBdr>
    </w:div>
    <w:div w:id="1200049869">
      <w:marLeft w:val="480"/>
      <w:marRight w:val="0"/>
      <w:marTop w:val="0"/>
      <w:marBottom w:val="0"/>
      <w:divBdr>
        <w:top w:val="none" w:sz="0" w:space="0" w:color="auto"/>
        <w:left w:val="none" w:sz="0" w:space="0" w:color="auto"/>
        <w:bottom w:val="none" w:sz="0" w:space="0" w:color="auto"/>
        <w:right w:val="none" w:sz="0" w:space="0" w:color="auto"/>
      </w:divBdr>
    </w:div>
    <w:div w:id="1200124745">
      <w:bodyDiv w:val="1"/>
      <w:marLeft w:val="0"/>
      <w:marRight w:val="0"/>
      <w:marTop w:val="0"/>
      <w:marBottom w:val="0"/>
      <w:divBdr>
        <w:top w:val="none" w:sz="0" w:space="0" w:color="auto"/>
        <w:left w:val="none" w:sz="0" w:space="0" w:color="auto"/>
        <w:bottom w:val="none" w:sz="0" w:space="0" w:color="auto"/>
        <w:right w:val="none" w:sz="0" w:space="0" w:color="auto"/>
      </w:divBdr>
    </w:div>
    <w:div w:id="1200126945">
      <w:bodyDiv w:val="1"/>
      <w:marLeft w:val="0"/>
      <w:marRight w:val="0"/>
      <w:marTop w:val="0"/>
      <w:marBottom w:val="0"/>
      <w:divBdr>
        <w:top w:val="none" w:sz="0" w:space="0" w:color="auto"/>
        <w:left w:val="none" w:sz="0" w:space="0" w:color="auto"/>
        <w:bottom w:val="none" w:sz="0" w:space="0" w:color="auto"/>
        <w:right w:val="none" w:sz="0" w:space="0" w:color="auto"/>
      </w:divBdr>
    </w:div>
    <w:div w:id="1200170102">
      <w:marLeft w:val="480"/>
      <w:marRight w:val="0"/>
      <w:marTop w:val="0"/>
      <w:marBottom w:val="0"/>
      <w:divBdr>
        <w:top w:val="none" w:sz="0" w:space="0" w:color="auto"/>
        <w:left w:val="none" w:sz="0" w:space="0" w:color="auto"/>
        <w:bottom w:val="none" w:sz="0" w:space="0" w:color="auto"/>
        <w:right w:val="none" w:sz="0" w:space="0" w:color="auto"/>
      </w:divBdr>
    </w:div>
    <w:div w:id="1200237657">
      <w:bodyDiv w:val="1"/>
      <w:marLeft w:val="0"/>
      <w:marRight w:val="0"/>
      <w:marTop w:val="0"/>
      <w:marBottom w:val="0"/>
      <w:divBdr>
        <w:top w:val="none" w:sz="0" w:space="0" w:color="auto"/>
        <w:left w:val="none" w:sz="0" w:space="0" w:color="auto"/>
        <w:bottom w:val="none" w:sz="0" w:space="0" w:color="auto"/>
        <w:right w:val="none" w:sz="0" w:space="0" w:color="auto"/>
      </w:divBdr>
      <w:divsChild>
        <w:div w:id="37433075">
          <w:marLeft w:val="480"/>
          <w:marRight w:val="0"/>
          <w:marTop w:val="0"/>
          <w:marBottom w:val="0"/>
          <w:divBdr>
            <w:top w:val="none" w:sz="0" w:space="0" w:color="auto"/>
            <w:left w:val="none" w:sz="0" w:space="0" w:color="auto"/>
            <w:bottom w:val="none" w:sz="0" w:space="0" w:color="auto"/>
            <w:right w:val="none" w:sz="0" w:space="0" w:color="auto"/>
          </w:divBdr>
        </w:div>
        <w:div w:id="43524065">
          <w:marLeft w:val="480"/>
          <w:marRight w:val="0"/>
          <w:marTop w:val="0"/>
          <w:marBottom w:val="0"/>
          <w:divBdr>
            <w:top w:val="none" w:sz="0" w:space="0" w:color="auto"/>
            <w:left w:val="none" w:sz="0" w:space="0" w:color="auto"/>
            <w:bottom w:val="none" w:sz="0" w:space="0" w:color="auto"/>
            <w:right w:val="none" w:sz="0" w:space="0" w:color="auto"/>
          </w:divBdr>
        </w:div>
        <w:div w:id="201285284">
          <w:marLeft w:val="480"/>
          <w:marRight w:val="0"/>
          <w:marTop w:val="0"/>
          <w:marBottom w:val="0"/>
          <w:divBdr>
            <w:top w:val="none" w:sz="0" w:space="0" w:color="auto"/>
            <w:left w:val="none" w:sz="0" w:space="0" w:color="auto"/>
            <w:bottom w:val="none" w:sz="0" w:space="0" w:color="auto"/>
            <w:right w:val="none" w:sz="0" w:space="0" w:color="auto"/>
          </w:divBdr>
        </w:div>
        <w:div w:id="216091597">
          <w:marLeft w:val="480"/>
          <w:marRight w:val="0"/>
          <w:marTop w:val="0"/>
          <w:marBottom w:val="0"/>
          <w:divBdr>
            <w:top w:val="none" w:sz="0" w:space="0" w:color="auto"/>
            <w:left w:val="none" w:sz="0" w:space="0" w:color="auto"/>
            <w:bottom w:val="none" w:sz="0" w:space="0" w:color="auto"/>
            <w:right w:val="none" w:sz="0" w:space="0" w:color="auto"/>
          </w:divBdr>
        </w:div>
        <w:div w:id="349988194">
          <w:marLeft w:val="480"/>
          <w:marRight w:val="0"/>
          <w:marTop w:val="0"/>
          <w:marBottom w:val="0"/>
          <w:divBdr>
            <w:top w:val="none" w:sz="0" w:space="0" w:color="auto"/>
            <w:left w:val="none" w:sz="0" w:space="0" w:color="auto"/>
            <w:bottom w:val="none" w:sz="0" w:space="0" w:color="auto"/>
            <w:right w:val="none" w:sz="0" w:space="0" w:color="auto"/>
          </w:divBdr>
        </w:div>
        <w:div w:id="367607987">
          <w:marLeft w:val="480"/>
          <w:marRight w:val="0"/>
          <w:marTop w:val="0"/>
          <w:marBottom w:val="0"/>
          <w:divBdr>
            <w:top w:val="none" w:sz="0" w:space="0" w:color="auto"/>
            <w:left w:val="none" w:sz="0" w:space="0" w:color="auto"/>
            <w:bottom w:val="none" w:sz="0" w:space="0" w:color="auto"/>
            <w:right w:val="none" w:sz="0" w:space="0" w:color="auto"/>
          </w:divBdr>
        </w:div>
        <w:div w:id="417601489">
          <w:marLeft w:val="480"/>
          <w:marRight w:val="0"/>
          <w:marTop w:val="0"/>
          <w:marBottom w:val="0"/>
          <w:divBdr>
            <w:top w:val="none" w:sz="0" w:space="0" w:color="auto"/>
            <w:left w:val="none" w:sz="0" w:space="0" w:color="auto"/>
            <w:bottom w:val="none" w:sz="0" w:space="0" w:color="auto"/>
            <w:right w:val="none" w:sz="0" w:space="0" w:color="auto"/>
          </w:divBdr>
        </w:div>
        <w:div w:id="611396264">
          <w:marLeft w:val="480"/>
          <w:marRight w:val="0"/>
          <w:marTop w:val="0"/>
          <w:marBottom w:val="0"/>
          <w:divBdr>
            <w:top w:val="none" w:sz="0" w:space="0" w:color="auto"/>
            <w:left w:val="none" w:sz="0" w:space="0" w:color="auto"/>
            <w:bottom w:val="none" w:sz="0" w:space="0" w:color="auto"/>
            <w:right w:val="none" w:sz="0" w:space="0" w:color="auto"/>
          </w:divBdr>
        </w:div>
        <w:div w:id="627316344">
          <w:marLeft w:val="480"/>
          <w:marRight w:val="0"/>
          <w:marTop w:val="0"/>
          <w:marBottom w:val="0"/>
          <w:divBdr>
            <w:top w:val="none" w:sz="0" w:space="0" w:color="auto"/>
            <w:left w:val="none" w:sz="0" w:space="0" w:color="auto"/>
            <w:bottom w:val="none" w:sz="0" w:space="0" w:color="auto"/>
            <w:right w:val="none" w:sz="0" w:space="0" w:color="auto"/>
          </w:divBdr>
        </w:div>
        <w:div w:id="661741956">
          <w:marLeft w:val="480"/>
          <w:marRight w:val="0"/>
          <w:marTop w:val="0"/>
          <w:marBottom w:val="0"/>
          <w:divBdr>
            <w:top w:val="none" w:sz="0" w:space="0" w:color="auto"/>
            <w:left w:val="none" w:sz="0" w:space="0" w:color="auto"/>
            <w:bottom w:val="none" w:sz="0" w:space="0" w:color="auto"/>
            <w:right w:val="none" w:sz="0" w:space="0" w:color="auto"/>
          </w:divBdr>
        </w:div>
        <w:div w:id="696471885">
          <w:marLeft w:val="480"/>
          <w:marRight w:val="0"/>
          <w:marTop w:val="0"/>
          <w:marBottom w:val="0"/>
          <w:divBdr>
            <w:top w:val="none" w:sz="0" w:space="0" w:color="auto"/>
            <w:left w:val="none" w:sz="0" w:space="0" w:color="auto"/>
            <w:bottom w:val="none" w:sz="0" w:space="0" w:color="auto"/>
            <w:right w:val="none" w:sz="0" w:space="0" w:color="auto"/>
          </w:divBdr>
        </w:div>
        <w:div w:id="791635832">
          <w:marLeft w:val="480"/>
          <w:marRight w:val="0"/>
          <w:marTop w:val="0"/>
          <w:marBottom w:val="0"/>
          <w:divBdr>
            <w:top w:val="none" w:sz="0" w:space="0" w:color="auto"/>
            <w:left w:val="none" w:sz="0" w:space="0" w:color="auto"/>
            <w:bottom w:val="none" w:sz="0" w:space="0" w:color="auto"/>
            <w:right w:val="none" w:sz="0" w:space="0" w:color="auto"/>
          </w:divBdr>
        </w:div>
        <w:div w:id="808741328">
          <w:marLeft w:val="480"/>
          <w:marRight w:val="0"/>
          <w:marTop w:val="0"/>
          <w:marBottom w:val="0"/>
          <w:divBdr>
            <w:top w:val="none" w:sz="0" w:space="0" w:color="auto"/>
            <w:left w:val="none" w:sz="0" w:space="0" w:color="auto"/>
            <w:bottom w:val="none" w:sz="0" w:space="0" w:color="auto"/>
            <w:right w:val="none" w:sz="0" w:space="0" w:color="auto"/>
          </w:divBdr>
        </w:div>
        <w:div w:id="844322761">
          <w:marLeft w:val="480"/>
          <w:marRight w:val="0"/>
          <w:marTop w:val="0"/>
          <w:marBottom w:val="0"/>
          <w:divBdr>
            <w:top w:val="none" w:sz="0" w:space="0" w:color="auto"/>
            <w:left w:val="none" w:sz="0" w:space="0" w:color="auto"/>
            <w:bottom w:val="none" w:sz="0" w:space="0" w:color="auto"/>
            <w:right w:val="none" w:sz="0" w:space="0" w:color="auto"/>
          </w:divBdr>
        </w:div>
        <w:div w:id="844630280">
          <w:marLeft w:val="480"/>
          <w:marRight w:val="0"/>
          <w:marTop w:val="0"/>
          <w:marBottom w:val="0"/>
          <w:divBdr>
            <w:top w:val="none" w:sz="0" w:space="0" w:color="auto"/>
            <w:left w:val="none" w:sz="0" w:space="0" w:color="auto"/>
            <w:bottom w:val="none" w:sz="0" w:space="0" w:color="auto"/>
            <w:right w:val="none" w:sz="0" w:space="0" w:color="auto"/>
          </w:divBdr>
        </w:div>
        <w:div w:id="880282362">
          <w:marLeft w:val="480"/>
          <w:marRight w:val="0"/>
          <w:marTop w:val="0"/>
          <w:marBottom w:val="0"/>
          <w:divBdr>
            <w:top w:val="none" w:sz="0" w:space="0" w:color="auto"/>
            <w:left w:val="none" w:sz="0" w:space="0" w:color="auto"/>
            <w:bottom w:val="none" w:sz="0" w:space="0" w:color="auto"/>
            <w:right w:val="none" w:sz="0" w:space="0" w:color="auto"/>
          </w:divBdr>
        </w:div>
        <w:div w:id="958605997">
          <w:marLeft w:val="480"/>
          <w:marRight w:val="0"/>
          <w:marTop w:val="0"/>
          <w:marBottom w:val="0"/>
          <w:divBdr>
            <w:top w:val="none" w:sz="0" w:space="0" w:color="auto"/>
            <w:left w:val="none" w:sz="0" w:space="0" w:color="auto"/>
            <w:bottom w:val="none" w:sz="0" w:space="0" w:color="auto"/>
            <w:right w:val="none" w:sz="0" w:space="0" w:color="auto"/>
          </w:divBdr>
        </w:div>
        <w:div w:id="1006440637">
          <w:marLeft w:val="480"/>
          <w:marRight w:val="0"/>
          <w:marTop w:val="0"/>
          <w:marBottom w:val="0"/>
          <w:divBdr>
            <w:top w:val="none" w:sz="0" w:space="0" w:color="auto"/>
            <w:left w:val="none" w:sz="0" w:space="0" w:color="auto"/>
            <w:bottom w:val="none" w:sz="0" w:space="0" w:color="auto"/>
            <w:right w:val="none" w:sz="0" w:space="0" w:color="auto"/>
          </w:divBdr>
        </w:div>
        <w:div w:id="1029599037">
          <w:marLeft w:val="480"/>
          <w:marRight w:val="0"/>
          <w:marTop w:val="0"/>
          <w:marBottom w:val="0"/>
          <w:divBdr>
            <w:top w:val="none" w:sz="0" w:space="0" w:color="auto"/>
            <w:left w:val="none" w:sz="0" w:space="0" w:color="auto"/>
            <w:bottom w:val="none" w:sz="0" w:space="0" w:color="auto"/>
            <w:right w:val="none" w:sz="0" w:space="0" w:color="auto"/>
          </w:divBdr>
        </w:div>
        <w:div w:id="1045717570">
          <w:marLeft w:val="480"/>
          <w:marRight w:val="0"/>
          <w:marTop w:val="0"/>
          <w:marBottom w:val="0"/>
          <w:divBdr>
            <w:top w:val="none" w:sz="0" w:space="0" w:color="auto"/>
            <w:left w:val="none" w:sz="0" w:space="0" w:color="auto"/>
            <w:bottom w:val="none" w:sz="0" w:space="0" w:color="auto"/>
            <w:right w:val="none" w:sz="0" w:space="0" w:color="auto"/>
          </w:divBdr>
        </w:div>
        <w:div w:id="1071469057">
          <w:marLeft w:val="480"/>
          <w:marRight w:val="0"/>
          <w:marTop w:val="0"/>
          <w:marBottom w:val="0"/>
          <w:divBdr>
            <w:top w:val="none" w:sz="0" w:space="0" w:color="auto"/>
            <w:left w:val="none" w:sz="0" w:space="0" w:color="auto"/>
            <w:bottom w:val="none" w:sz="0" w:space="0" w:color="auto"/>
            <w:right w:val="none" w:sz="0" w:space="0" w:color="auto"/>
          </w:divBdr>
        </w:div>
        <w:div w:id="1102142928">
          <w:marLeft w:val="480"/>
          <w:marRight w:val="0"/>
          <w:marTop w:val="0"/>
          <w:marBottom w:val="0"/>
          <w:divBdr>
            <w:top w:val="none" w:sz="0" w:space="0" w:color="auto"/>
            <w:left w:val="none" w:sz="0" w:space="0" w:color="auto"/>
            <w:bottom w:val="none" w:sz="0" w:space="0" w:color="auto"/>
            <w:right w:val="none" w:sz="0" w:space="0" w:color="auto"/>
          </w:divBdr>
        </w:div>
        <w:div w:id="1111558168">
          <w:marLeft w:val="480"/>
          <w:marRight w:val="0"/>
          <w:marTop w:val="0"/>
          <w:marBottom w:val="0"/>
          <w:divBdr>
            <w:top w:val="none" w:sz="0" w:space="0" w:color="auto"/>
            <w:left w:val="none" w:sz="0" w:space="0" w:color="auto"/>
            <w:bottom w:val="none" w:sz="0" w:space="0" w:color="auto"/>
            <w:right w:val="none" w:sz="0" w:space="0" w:color="auto"/>
          </w:divBdr>
        </w:div>
        <w:div w:id="1127629478">
          <w:marLeft w:val="480"/>
          <w:marRight w:val="0"/>
          <w:marTop w:val="0"/>
          <w:marBottom w:val="0"/>
          <w:divBdr>
            <w:top w:val="none" w:sz="0" w:space="0" w:color="auto"/>
            <w:left w:val="none" w:sz="0" w:space="0" w:color="auto"/>
            <w:bottom w:val="none" w:sz="0" w:space="0" w:color="auto"/>
            <w:right w:val="none" w:sz="0" w:space="0" w:color="auto"/>
          </w:divBdr>
        </w:div>
        <w:div w:id="1168709531">
          <w:marLeft w:val="480"/>
          <w:marRight w:val="0"/>
          <w:marTop w:val="0"/>
          <w:marBottom w:val="0"/>
          <w:divBdr>
            <w:top w:val="none" w:sz="0" w:space="0" w:color="auto"/>
            <w:left w:val="none" w:sz="0" w:space="0" w:color="auto"/>
            <w:bottom w:val="none" w:sz="0" w:space="0" w:color="auto"/>
            <w:right w:val="none" w:sz="0" w:space="0" w:color="auto"/>
          </w:divBdr>
        </w:div>
        <w:div w:id="1176266957">
          <w:marLeft w:val="480"/>
          <w:marRight w:val="0"/>
          <w:marTop w:val="0"/>
          <w:marBottom w:val="0"/>
          <w:divBdr>
            <w:top w:val="none" w:sz="0" w:space="0" w:color="auto"/>
            <w:left w:val="none" w:sz="0" w:space="0" w:color="auto"/>
            <w:bottom w:val="none" w:sz="0" w:space="0" w:color="auto"/>
            <w:right w:val="none" w:sz="0" w:space="0" w:color="auto"/>
          </w:divBdr>
        </w:div>
        <w:div w:id="1201547566">
          <w:marLeft w:val="480"/>
          <w:marRight w:val="0"/>
          <w:marTop w:val="0"/>
          <w:marBottom w:val="0"/>
          <w:divBdr>
            <w:top w:val="none" w:sz="0" w:space="0" w:color="auto"/>
            <w:left w:val="none" w:sz="0" w:space="0" w:color="auto"/>
            <w:bottom w:val="none" w:sz="0" w:space="0" w:color="auto"/>
            <w:right w:val="none" w:sz="0" w:space="0" w:color="auto"/>
          </w:divBdr>
        </w:div>
        <w:div w:id="1219513055">
          <w:marLeft w:val="480"/>
          <w:marRight w:val="0"/>
          <w:marTop w:val="0"/>
          <w:marBottom w:val="0"/>
          <w:divBdr>
            <w:top w:val="none" w:sz="0" w:space="0" w:color="auto"/>
            <w:left w:val="none" w:sz="0" w:space="0" w:color="auto"/>
            <w:bottom w:val="none" w:sz="0" w:space="0" w:color="auto"/>
            <w:right w:val="none" w:sz="0" w:space="0" w:color="auto"/>
          </w:divBdr>
        </w:div>
        <w:div w:id="1258060017">
          <w:marLeft w:val="480"/>
          <w:marRight w:val="0"/>
          <w:marTop w:val="0"/>
          <w:marBottom w:val="0"/>
          <w:divBdr>
            <w:top w:val="none" w:sz="0" w:space="0" w:color="auto"/>
            <w:left w:val="none" w:sz="0" w:space="0" w:color="auto"/>
            <w:bottom w:val="none" w:sz="0" w:space="0" w:color="auto"/>
            <w:right w:val="none" w:sz="0" w:space="0" w:color="auto"/>
          </w:divBdr>
        </w:div>
        <w:div w:id="1285187309">
          <w:marLeft w:val="480"/>
          <w:marRight w:val="0"/>
          <w:marTop w:val="0"/>
          <w:marBottom w:val="0"/>
          <w:divBdr>
            <w:top w:val="none" w:sz="0" w:space="0" w:color="auto"/>
            <w:left w:val="none" w:sz="0" w:space="0" w:color="auto"/>
            <w:bottom w:val="none" w:sz="0" w:space="0" w:color="auto"/>
            <w:right w:val="none" w:sz="0" w:space="0" w:color="auto"/>
          </w:divBdr>
        </w:div>
        <w:div w:id="1294141315">
          <w:marLeft w:val="480"/>
          <w:marRight w:val="0"/>
          <w:marTop w:val="0"/>
          <w:marBottom w:val="0"/>
          <w:divBdr>
            <w:top w:val="none" w:sz="0" w:space="0" w:color="auto"/>
            <w:left w:val="none" w:sz="0" w:space="0" w:color="auto"/>
            <w:bottom w:val="none" w:sz="0" w:space="0" w:color="auto"/>
            <w:right w:val="none" w:sz="0" w:space="0" w:color="auto"/>
          </w:divBdr>
        </w:div>
        <w:div w:id="1352760002">
          <w:marLeft w:val="480"/>
          <w:marRight w:val="0"/>
          <w:marTop w:val="0"/>
          <w:marBottom w:val="0"/>
          <w:divBdr>
            <w:top w:val="none" w:sz="0" w:space="0" w:color="auto"/>
            <w:left w:val="none" w:sz="0" w:space="0" w:color="auto"/>
            <w:bottom w:val="none" w:sz="0" w:space="0" w:color="auto"/>
            <w:right w:val="none" w:sz="0" w:space="0" w:color="auto"/>
          </w:divBdr>
        </w:div>
      </w:divsChild>
    </w:div>
    <w:div w:id="1200237795">
      <w:marLeft w:val="480"/>
      <w:marRight w:val="0"/>
      <w:marTop w:val="0"/>
      <w:marBottom w:val="0"/>
      <w:divBdr>
        <w:top w:val="none" w:sz="0" w:space="0" w:color="auto"/>
        <w:left w:val="none" w:sz="0" w:space="0" w:color="auto"/>
        <w:bottom w:val="none" w:sz="0" w:space="0" w:color="auto"/>
        <w:right w:val="none" w:sz="0" w:space="0" w:color="auto"/>
      </w:divBdr>
    </w:div>
    <w:div w:id="1200244008">
      <w:bodyDiv w:val="1"/>
      <w:marLeft w:val="0"/>
      <w:marRight w:val="0"/>
      <w:marTop w:val="0"/>
      <w:marBottom w:val="0"/>
      <w:divBdr>
        <w:top w:val="none" w:sz="0" w:space="0" w:color="auto"/>
        <w:left w:val="none" w:sz="0" w:space="0" w:color="auto"/>
        <w:bottom w:val="none" w:sz="0" w:space="0" w:color="auto"/>
        <w:right w:val="none" w:sz="0" w:space="0" w:color="auto"/>
      </w:divBdr>
    </w:div>
    <w:div w:id="1200244595">
      <w:bodyDiv w:val="1"/>
      <w:marLeft w:val="0"/>
      <w:marRight w:val="0"/>
      <w:marTop w:val="0"/>
      <w:marBottom w:val="0"/>
      <w:divBdr>
        <w:top w:val="none" w:sz="0" w:space="0" w:color="auto"/>
        <w:left w:val="none" w:sz="0" w:space="0" w:color="auto"/>
        <w:bottom w:val="none" w:sz="0" w:space="0" w:color="auto"/>
        <w:right w:val="none" w:sz="0" w:space="0" w:color="auto"/>
      </w:divBdr>
    </w:div>
    <w:div w:id="1200314921">
      <w:bodyDiv w:val="1"/>
      <w:marLeft w:val="0"/>
      <w:marRight w:val="0"/>
      <w:marTop w:val="0"/>
      <w:marBottom w:val="0"/>
      <w:divBdr>
        <w:top w:val="none" w:sz="0" w:space="0" w:color="auto"/>
        <w:left w:val="none" w:sz="0" w:space="0" w:color="auto"/>
        <w:bottom w:val="none" w:sz="0" w:space="0" w:color="auto"/>
        <w:right w:val="none" w:sz="0" w:space="0" w:color="auto"/>
      </w:divBdr>
    </w:div>
    <w:div w:id="1200554565">
      <w:bodyDiv w:val="1"/>
      <w:marLeft w:val="0"/>
      <w:marRight w:val="0"/>
      <w:marTop w:val="0"/>
      <w:marBottom w:val="0"/>
      <w:divBdr>
        <w:top w:val="none" w:sz="0" w:space="0" w:color="auto"/>
        <w:left w:val="none" w:sz="0" w:space="0" w:color="auto"/>
        <w:bottom w:val="none" w:sz="0" w:space="0" w:color="auto"/>
        <w:right w:val="none" w:sz="0" w:space="0" w:color="auto"/>
      </w:divBdr>
    </w:div>
    <w:div w:id="1200627318">
      <w:marLeft w:val="480"/>
      <w:marRight w:val="0"/>
      <w:marTop w:val="0"/>
      <w:marBottom w:val="0"/>
      <w:divBdr>
        <w:top w:val="none" w:sz="0" w:space="0" w:color="auto"/>
        <w:left w:val="none" w:sz="0" w:space="0" w:color="auto"/>
        <w:bottom w:val="none" w:sz="0" w:space="0" w:color="auto"/>
        <w:right w:val="none" w:sz="0" w:space="0" w:color="auto"/>
      </w:divBdr>
    </w:div>
    <w:div w:id="1200703148">
      <w:marLeft w:val="480"/>
      <w:marRight w:val="0"/>
      <w:marTop w:val="0"/>
      <w:marBottom w:val="0"/>
      <w:divBdr>
        <w:top w:val="none" w:sz="0" w:space="0" w:color="auto"/>
        <w:left w:val="none" w:sz="0" w:space="0" w:color="auto"/>
        <w:bottom w:val="none" w:sz="0" w:space="0" w:color="auto"/>
        <w:right w:val="none" w:sz="0" w:space="0" w:color="auto"/>
      </w:divBdr>
    </w:div>
    <w:div w:id="1200781466">
      <w:marLeft w:val="480"/>
      <w:marRight w:val="0"/>
      <w:marTop w:val="0"/>
      <w:marBottom w:val="0"/>
      <w:divBdr>
        <w:top w:val="none" w:sz="0" w:space="0" w:color="auto"/>
        <w:left w:val="none" w:sz="0" w:space="0" w:color="auto"/>
        <w:bottom w:val="none" w:sz="0" w:space="0" w:color="auto"/>
        <w:right w:val="none" w:sz="0" w:space="0" w:color="auto"/>
      </w:divBdr>
    </w:div>
    <w:div w:id="1200820597">
      <w:marLeft w:val="480"/>
      <w:marRight w:val="0"/>
      <w:marTop w:val="0"/>
      <w:marBottom w:val="0"/>
      <w:divBdr>
        <w:top w:val="none" w:sz="0" w:space="0" w:color="auto"/>
        <w:left w:val="none" w:sz="0" w:space="0" w:color="auto"/>
        <w:bottom w:val="none" w:sz="0" w:space="0" w:color="auto"/>
        <w:right w:val="none" w:sz="0" w:space="0" w:color="auto"/>
      </w:divBdr>
    </w:div>
    <w:div w:id="1200820718">
      <w:bodyDiv w:val="1"/>
      <w:marLeft w:val="0"/>
      <w:marRight w:val="0"/>
      <w:marTop w:val="0"/>
      <w:marBottom w:val="0"/>
      <w:divBdr>
        <w:top w:val="none" w:sz="0" w:space="0" w:color="auto"/>
        <w:left w:val="none" w:sz="0" w:space="0" w:color="auto"/>
        <w:bottom w:val="none" w:sz="0" w:space="0" w:color="auto"/>
        <w:right w:val="none" w:sz="0" w:space="0" w:color="auto"/>
      </w:divBdr>
    </w:div>
    <w:div w:id="1200895939">
      <w:marLeft w:val="480"/>
      <w:marRight w:val="0"/>
      <w:marTop w:val="0"/>
      <w:marBottom w:val="0"/>
      <w:divBdr>
        <w:top w:val="none" w:sz="0" w:space="0" w:color="auto"/>
        <w:left w:val="none" w:sz="0" w:space="0" w:color="auto"/>
        <w:bottom w:val="none" w:sz="0" w:space="0" w:color="auto"/>
        <w:right w:val="none" w:sz="0" w:space="0" w:color="auto"/>
      </w:divBdr>
    </w:div>
    <w:div w:id="1200967748">
      <w:bodyDiv w:val="1"/>
      <w:marLeft w:val="0"/>
      <w:marRight w:val="0"/>
      <w:marTop w:val="0"/>
      <w:marBottom w:val="0"/>
      <w:divBdr>
        <w:top w:val="none" w:sz="0" w:space="0" w:color="auto"/>
        <w:left w:val="none" w:sz="0" w:space="0" w:color="auto"/>
        <w:bottom w:val="none" w:sz="0" w:space="0" w:color="auto"/>
        <w:right w:val="none" w:sz="0" w:space="0" w:color="auto"/>
      </w:divBdr>
    </w:div>
    <w:div w:id="1200973147">
      <w:marLeft w:val="480"/>
      <w:marRight w:val="0"/>
      <w:marTop w:val="0"/>
      <w:marBottom w:val="0"/>
      <w:divBdr>
        <w:top w:val="none" w:sz="0" w:space="0" w:color="auto"/>
        <w:left w:val="none" w:sz="0" w:space="0" w:color="auto"/>
        <w:bottom w:val="none" w:sz="0" w:space="0" w:color="auto"/>
        <w:right w:val="none" w:sz="0" w:space="0" w:color="auto"/>
      </w:divBdr>
    </w:div>
    <w:div w:id="1201043709">
      <w:bodyDiv w:val="1"/>
      <w:marLeft w:val="0"/>
      <w:marRight w:val="0"/>
      <w:marTop w:val="0"/>
      <w:marBottom w:val="0"/>
      <w:divBdr>
        <w:top w:val="none" w:sz="0" w:space="0" w:color="auto"/>
        <w:left w:val="none" w:sz="0" w:space="0" w:color="auto"/>
        <w:bottom w:val="none" w:sz="0" w:space="0" w:color="auto"/>
        <w:right w:val="none" w:sz="0" w:space="0" w:color="auto"/>
      </w:divBdr>
    </w:div>
    <w:div w:id="1201045362">
      <w:bodyDiv w:val="1"/>
      <w:marLeft w:val="0"/>
      <w:marRight w:val="0"/>
      <w:marTop w:val="0"/>
      <w:marBottom w:val="0"/>
      <w:divBdr>
        <w:top w:val="none" w:sz="0" w:space="0" w:color="auto"/>
        <w:left w:val="none" w:sz="0" w:space="0" w:color="auto"/>
        <w:bottom w:val="none" w:sz="0" w:space="0" w:color="auto"/>
        <w:right w:val="none" w:sz="0" w:space="0" w:color="auto"/>
      </w:divBdr>
    </w:div>
    <w:div w:id="1201163602">
      <w:bodyDiv w:val="1"/>
      <w:marLeft w:val="0"/>
      <w:marRight w:val="0"/>
      <w:marTop w:val="0"/>
      <w:marBottom w:val="0"/>
      <w:divBdr>
        <w:top w:val="none" w:sz="0" w:space="0" w:color="auto"/>
        <w:left w:val="none" w:sz="0" w:space="0" w:color="auto"/>
        <w:bottom w:val="none" w:sz="0" w:space="0" w:color="auto"/>
        <w:right w:val="none" w:sz="0" w:space="0" w:color="auto"/>
      </w:divBdr>
    </w:div>
    <w:div w:id="1201240099">
      <w:bodyDiv w:val="1"/>
      <w:marLeft w:val="0"/>
      <w:marRight w:val="0"/>
      <w:marTop w:val="0"/>
      <w:marBottom w:val="0"/>
      <w:divBdr>
        <w:top w:val="none" w:sz="0" w:space="0" w:color="auto"/>
        <w:left w:val="none" w:sz="0" w:space="0" w:color="auto"/>
        <w:bottom w:val="none" w:sz="0" w:space="0" w:color="auto"/>
        <w:right w:val="none" w:sz="0" w:space="0" w:color="auto"/>
      </w:divBdr>
    </w:div>
    <w:div w:id="1201285909">
      <w:bodyDiv w:val="1"/>
      <w:marLeft w:val="0"/>
      <w:marRight w:val="0"/>
      <w:marTop w:val="0"/>
      <w:marBottom w:val="0"/>
      <w:divBdr>
        <w:top w:val="none" w:sz="0" w:space="0" w:color="auto"/>
        <w:left w:val="none" w:sz="0" w:space="0" w:color="auto"/>
        <w:bottom w:val="none" w:sz="0" w:space="0" w:color="auto"/>
        <w:right w:val="none" w:sz="0" w:space="0" w:color="auto"/>
      </w:divBdr>
    </w:div>
    <w:div w:id="1201358013">
      <w:bodyDiv w:val="1"/>
      <w:marLeft w:val="0"/>
      <w:marRight w:val="0"/>
      <w:marTop w:val="0"/>
      <w:marBottom w:val="0"/>
      <w:divBdr>
        <w:top w:val="none" w:sz="0" w:space="0" w:color="auto"/>
        <w:left w:val="none" w:sz="0" w:space="0" w:color="auto"/>
        <w:bottom w:val="none" w:sz="0" w:space="0" w:color="auto"/>
        <w:right w:val="none" w:sz="0" w:space="0" w:color="auto"/>
      </w:divBdr>
    </w:div>
    <w:div w:id="1201359529">
      <w:bodyDiv w:val="1"/>
      <w:marLeft w:val="0"/>
      <w:marRight w:val="0"/>
      <w:marTop w:val="0"/>
      <w:marBottom w:val="0"/>
      <w:divBdr>
        <w:top w:val="none" w:sz="0" w:space="0" w:color="auto"/>
        <w:left w:val="none" w:sz="0" w:space="0" w:color="auto"/>
        <w:bottom w:val="none" w:sz="0" w:space="0" w:color="auto"/>
        <w:right w:val="none" w:sz="0" w:space="0" w:color="auto"/>
      </w:divBdr>
    </w:div>
    <w:div w:id="1201432866">
      <w:bodyDiv w:val="1"/>
      <w:marLeft w:val="0"/>
      <w:marRight w:val="0"/>
      <w:marTop w:val="0"/>
      <w:marBottom w:val="0"/>
      <w:divBdr>
        <w:top w:val="none" w:sz="0" w:space="0" w:color="auto"/>
        <w:left w:val="none" w:sz="0" w:space="0" w:color="auto"/>
        <w:bottom w:val="none" w:sz="0" w:space="0" w:color="auto"/>
        <w:right w:val="none" w:sz="0" w:space="0" w:color="auto"/>
      </w:divBdr>
    </w:div>
    <w:div w:id="1201625685">
      <w:bodyDiv w:val="1"/>
      <w:marLeft w:val="0"/>
      <w:marRight w:val="0"/>
      <w:marTop w:val="0"/>
      <w:marBottom w:val="0"/>
      <w:divBdr>
        <w:top w:val="none" w:sz="0" w:space="0" w:color="auto"/>
        <w:left w:val="none" w:sz="0" w:space="0" w:color="auto"/>
        <w:bottom w:val="none" w:sz="0" w:space="0" w:color="auto"/>
        <w:right w:val="none" w:sz="0" w:space="0" w:color="auto"/>
      </w:divBdr>
    </w:div>
    <w:div w:id="1201668928">
      <w:marLeft w:val="480"/>
      <w:marRight w:val="0"/>
      <w:marTop w:val="0"/>
      <w:marBottom w:val="0"/>
      <w:divBdr>
        <w:top w:val="none" w:sz="0" w:space="0" w:color="auto"/>
        <w:left w:val="none" w:sz="0" w:space="0" w:color="auto"/>
        <w:bottom w:val="none" w:sz="0" w:space="0" w:color="auto"/>
        <w:right w:val="none" w:sz="0" w:space="0" w:color="auto"/>
      </w:divBdr>
    </w:div>
    <w:div w:id="1201821810">
      <w:marLeft w:val="480"/>
      <w:marRight w:val="0"/>
      <w:marTop w:val="0"/>
      <w:marBottom w:val="0"/>
      <w:divBdr>
        <w:top w:val="none" w:sz="0" w:space="0" w:color="auto"/>
        <w:left w:val="none" w:sz="0" w:space="0" w:color="auto"/>
        <w:bottom w:val="none" w:sz="0" w:space="0" w:color="auto"/>
        <w:right w:val="none" w:sz="0" w:space="0" w:color="auto"/>
      </w:divBdr>
    </w:div>
    <w:div w:id="1201868149">
      <w:bodyDiv w:val="1"/>
      <w:marLeft w:val="0"/>
      <w:marRight w:val="0"/>
      <w:marTop w:val="0"/>
      <w:marBottom w:val="0"/>
      <w:divBdr>
        <w:top w:val="none" w:sz="0" w:space="0" w:color="auto"/>
        <w:left w:val="none" w:sz="0" w:space="0" w:color="auto"/>
        <w:bottom w:val="none" w:sz="0" w:space="0" w:color="auto"/>
        <w:right w:val="none" w:sz="0" w:space="0" w:color="auto"/>
      </w:divBdr>
    </w:div>
    <w:div w:id="1201868194">
      <w:bodyDiv w:val="1"/>
      <w:marLeft w:val="0"/>
      <w:marRight w:val="0"/>
      <w:marTop w:val="0"/>
      <w:marBottom w:val="0"/>
      <w:divBdr>
        <w:top w:val="none" w:sz="0" w:space="0" w:color="auto"/>
        <w:left w:val="none" w:sz="0" w:space="0" w:color="auto"/>
        <w:bottom w:val="none" w:sz="0" w:space="0" w:color="auto"/>
        <w:right w:val="none" w:sz="0" w:space="0" w:color="auto"/>
      </w:divBdr>
    </w:div>
    <w:div w:id="1202018298">
      <w:marLeft w:val="480"/>
      <w:marRight w:val="0"/>
      <w:marTop w:val="0"/>
      <w:marBottom w:val="0"/>
      <w:divBdr>
        <w:top w:val="none" w:sz="0" w:space="0" w:color="auto"/>
        <w:left w:val="none" w:sz="0" w:space="0" w:color="auto"/>
        <w:bottom w:val="none" w:sz="0" w:space="0" w:color="auto"/>
        <w:right w:val="none" w:sz="0" w:space="0" w:color="auto"/>
      </w:divBdr>
    </w:div>
    <w:div w:id="1202208067">
      <w:marLeft w:val="480"/>
      <w:marRight w:val="0"/>
      <w:marTop w:val="0"/>
      <w:marBottom w:val="0"/>
      <w:divBdr>
        <w:top w:val="none" w:sz="0" w:space="0" w:color="auto"/>
        <w:left w:val="none" w:sz="0" w:space="0" w:color="auto"/>
        <w:bottom w:val="none" w:sz="0" w:space="0" w:color="auto"/>
        <w:right w:val="none" w:sz="0" w:space="0" w:color="auto"/>
      </w:divBdr>
    </w:div>
    <w:div w:id="1202279746">
      <w:bodyDiv w:val="1"/>
      <w:marLeft w:val="0"/>
      <w:marRight w:val="0"/>
      <w:marTop w:val="0"/>
      <w:marBottom w:val="0"/>
      <w:divBdr>
        <w:top w:val="none" w:sz="0" w:space="0" w:color="auto"/>
        <w:left w:val="none" w:sz="0" w:space="0" w:color="auto"/>
        <w:bottom w:val="none" w:sz="0" w:space="0" w:color="auto"/>
        <w:right w:val="none" w:sz="0" w:space="0" w:color="auto"/>
      </w:divBdr>
    </w:div>
    <w:div w:id="1202286402">
      <w:bodyDiv w:val="1"/>
      <w:marLeft w:val="0"/>
      <w:marRight w:val="0"/>
      <w:marTop w:val="0"/>
      <w:marBottom w:val="0"/>
      <w:divBdr>
        <w:top w:val="none" w:sz="0" w:space="0" w:color="auto"/>
        <w:left w:val="none" w:sz="0" w:space="0" w:color="auto"/>
        <w:bottom w:val="none" w:sz="0" w:space="0" w:color="auto"/>
        <w:right w:val="none" w:sz="0" w:space="0" w:color="auto"/>
      </w:divBdr>
    </w:div>
    <w:div w:id="1202325209">
      <w:bodyDiv w:val="1"/>
      <w:marLeft w:val="0"/>
      <w:marRight w:val="0"/>
      <w:marTop w:val="0"/>
      <w:marBottom w:val="0"/>
      <w:divBdr>
        <w:top w:val="none" w:sz="0" w:space="0" w:color="auto"/>
        <w:left w:val="none" w:sz="0" w:space="0" w:color="auto"/>
        <w:bottom w:val="none" w:sz="0" w:space="0" w:color="auto"/>
        <w:right w:val="none" w:sz="0" w:space="0" w:color="auto"/>
      </w:divBdr>
    </w:div>
    <w:div w:id="1202327229">
      <w:marLeft w:val="480"/>
      <w:marRight w:val="0"/>
      <w:marTop w:val="0"/>
      <w:marBottom w:val="0"/>
      <w:divBdr>
        <w:top w:val="none" w:sz="0" w:space="0" w:color="auto"/>
        <w:left w:val="none" w:sz="0" w:space="0" w:color="auto"/>
        <w:bottom w:val="none" w:sz="0" w:space="0" w:color="auto"/>
        <w:right w:val="none" w:sz="0" w:space="0" w:color="auto"/>
      </w:divBdr>
    </w:div>
    <w:div w:id="1202329784">
      <w:marLeft w:val="480"/>
      <w:marRight w:val="0"/>
      <w:marTop w:val="0"/>
      <w:marBottom w:val="0"/>
      <w:divBdr>
        <w:top w:val="none" w:sz="0" w:space="0" w:color="auto"/>
        <w:left w:val="none" w:sz="0" w:space="0" w:color="auto"/>
        <w:bottom w:val="none" w:sz="0" w:space="0" w:color="auto"/>
        <w:right w:val="none" w:sz="0" w:space="0" w:color="auto"/>
      </w:divBdr>
    </w:div>
    <w:div w:id="1202398329">
      <w:marLeft w:val="480"/>
      <w:marRight w:val="0"/>
      <w:marTop w:val="0"/>
      <w:marBottom w:val="0"/>
      <w:divBdr>
        <w:top w:val="none" w:sz="0" w:space="0" w:color="auto"/>
        <w:left w:val="none" w:sz="0" w:space="0" w:color="auto"/>
        <w:bottom w:val="none" w:sz="0" w:space="0" w:color="auto"/>
        <w:right w:val="none" w:sz="0" w:space="0" w:color="auto"/>
      </w:divBdr>
    </w:div>
    <w:div w:id="1202405770">
      <w:bodyDiv w:val="1"/>
      <w:marLeft w:val="0"/>
      <w:marRight w:val="0"/>
      <w:marTop w:val="0"/>
      <w:marBottom w:val="0"/>
      <w:divBdr>
        <w:top w:val="none" w:sz="0" w:space="0" w:color="auto"/>
        <w:left w:val="none" w:sz="0" w:space="0" w:color="auto"/>
        <w:bottom w:val="none" w:sz="0" w:space="0" w:color="auto"/>
        <w:right w:val="none" w:sz="0" w:space="0" w:color="auto"/>
      </w:divBdr>
    </w:div>
    <w:div w:id="1202547041">
      <w:bodyDiv w:val="1"/>
      <w:marLeft w:val="0"/>
      <w:marRight w:val="0"/>
      <w:marTop w:val="0"/>
      <w:marBottom w:val="0"/>
      <w:divBdr>
        <w:top w:val="none" w:sz="0" w:space="0" w:color="auto"/>
        <w:left w:val="none" w:sz="0" w:space="0" w:color="auto"/>
        <w:bottom w:val="none" w:sz="0" w:space="0" w:color="auto"/>
        <w:right w:val="none" w:sz="0" w:space="0" w:color="auto"/>
      </w:divBdr>
    </w:div>
    <w:div w:id="1202596348">
      <w:bodyDiv w:val="1"/>
      <w:marLeft w:val="0"/>
      <w:marRight w:val="0"/>
      <w:marTop w:val="0"/>
      <w:marBottom w:val="0"/>
      <w:divBdr>
        <w:top w:val="none" w:sz="0" w:space="0" w:color="auto"/>
        <w:left w:val="none" w:sz="0" w:space="0" w:color="auto"/>
        <w:bottom w:val="none" w:sz="0" w:space="0" w:color="auto"/>
        <w:right w:val="none" w:sz="0" w:space="0" w:color="auto"/>
      </w:divBdr>
    </w:div>
    <w:div w:id="1202598059">
      <w:marLeft w:val="480"/>
      <w:marRight w:val="0"/>
      <w:marTop w:val="0"/>
      <w:marBottom w:val="0"/>
      <w:divBdr>
        <w:top w:val="none" w:sz="0" w:space="0" w:color="auto"/>
        <w:left w:val="none" w:sz="0" w:space="0" w:color="auto"/>
        <w:bottom w:val="none" w:sz="0" w:space="0" w:color="auto"/>
        <w:right w:val="none" w:sz="0" w:space="0" w:color="auto"/>
      </w:divBdr>
    </w:div>
    <w:div w:id="1202669810">
      <w:bodyDiv w:val="1"/>
      <w:marLeft w:val="0"/>
      <w:marRight w:val="0"/>
      <w:marTop w:val="0"/>
      <w:marBottom w:val="0"/>
      <w:divBdr>
        <w:top w:val="none" w:sz="0" w:space="0" w:color="auto"/>
        <w:left w:val="none" w:sz="0" w:space="0" w:color="auto"/>
        <w:bottom w:val="none" w:sz="0" w:space="0" w:color="auto"/>
        <w:right w:val="none" w:sz="0" w:space="0" w:color="auto"/>
      </w:divBdr>
    </w:div>
    <w:div w:id="1202864887">
      <w:bodyDiv w:val="1"/>
      <w:marLeft w:val="0"/>
      <w:marRight w:val="0"/>
      <w:marTop w:val="0"/>
      <w:marBottom w:val="0"/>
      <w:divBdr>
        <w:top w:val="none" w:sz="0" w:space="0" w:color="auto"/>
        <w:left w:val="none" w:sz="0" w:space="0" w:color="auto"/>
        <w:bottom w:val="none" w:sz="0" w:space="0" w:color="auto"/>
        <w:right w:val="none" w:sz="0" w:space="0" w:color="auto"/>
      </w:divBdr>
    </w:div>
    <w:div w:id="1202866400">
      <w:marLeft w:val="480"/>
      <w:marRight w:val="0"/>
      <w:marTop w:val="0"/>
      <w:marBottom w:val="0"/>
      <w:divBdr>
        <w:top w:val="none" w:sz="0" w:space="0" w:color="auto"/>
        <w:left w:val="none" w:sz="0" w:space="0" w:color="auto"/>
        <w:bottom w:val="none" w:sz="0" w:space="0" w:color="auto"/>
        <w:right w:val="none" w:sz="0" w:space="0" w:color="auto"/>
      </w:divBdr>
    </w:div>
    <w:div w:id="1202941424">
      <w:marLeft w:val="480"/>
      <w:marRight w:val="0"/>
      <w:marTop w:val="0"/>
      <w:marBottom w:val="0"/>
      <w:divBdr>
        <w:top w:val="none" w:sz="0" w:space="0" w:color="auto"/>
        <w:left w:val="none" w:sz="0" w:space="0" w:color="auto"/>
        <w:bottom w:val="none" w:sz="0" w:space="0" w:color="auto"/>
        <w:right w:val="none" w:sz="0" w:space="0" w:color="auto"/>
      </w:divBdr>
    </w:div>
    <w:div w:id="1203009542">
      <w:marLeft w:val="480"/>
      <w:marRight w:val="0"/>
      <w:marTop w:val="0"/>
      <w:marBottom w:val="0"/>
      <w:divBdr>
        <w:top w:val="none" w:sz="0" w:space="0" w:color="auto"/>
        <w:left w:val="none" w:sz="0" w:space="0" w:color="auto"/>
        <w:bottom w:val="none" w:sz="0" w:space="0" w:color="auto"/>
        <w:right w:val="none" w:sz="0" w:space="0" w:color="auto"/>
      </w:divBdr>
    </w:div>
    <w:div w:id="1203060141">
      <w:marLeft w:val="480"/>
      <w:marRight w:val="0"/>
      <w:marTop w:val="0"/>
      <w:marBottom w:val="0"/>
      <w:divBdr>
        <w:top w:val="none" w:sz="0" w:space="0" w:color="auto"/>
        <w:left w:val="none" w:sz="0" w:space="0" w:color="auto"/>
        <w:bottom w:val="none" w:sz="0" w:space="0" w:color="auto"/>
        <w:right w:val="none" w:sz="0" w:space="0" w:color="auto"/>
      </w:divBdr>
    </w:div>
    <w:div w:id="1203130488">
      <w:bodyDiv w:val="1"/>
      <w:marLeft w:val="0"/>
      <w:marRight w:val="0"/>
      <w:marTop w:val="0"/>
      <w:marBottom w:val="0"/>
      <w:divBdr>
        <w:top w:val="none" w:sz="0" w:space="0" w:color="auto"/>
        <w:left w:val="none" w:sz="0" w:space="0" w:color="auto"/>
        <w:bottom w:val="none" w:sz="0" w:space="0" w:color="auto"/>
        <w:right w:val="none" w:sz="0" w:space="0" w:color="auto"/>
      </w:divBdr>
    </w:div>
    <w:div w:id="1203131435">
      <w:bodyDiv w:val="1"/>
      <w:marLeft w:val="0"/>
      <w:marRight w:val="0"/>
      <w:marTop w:val="0"/>
      <w:marBottom w:val="0"/>
      <w:divBdr>
        <w:top w:val="none" w:sz="0" w:space="0" w:color="auto"/>
        <w:left w:val="none" w:sz="0" w:space="0" w:color="auto"/>
        <w:bottom w:val="none" w:sz="0" w:space="0" w:color="auto"/>
        <w:right w:val="none" w:sz="0" w:space="0" w:color="auto"/>
      </w:divBdr>
    </w:div>
    <w:div w:id="1203135167">
      <w:marLeft w:val="480"/>
      <w:marRight w:val="0"/>
      <w:marTop w:val="0"/>
      <w:marBottom w:val="0"/>
      <w:divBdr>
        <w:top w:val="none" w:sz="0" w:space="0" w:color="auto"/>
        <w:left w:val="none" w:sz="0" w:space="0" w:color="auto"/>
        <w:bottom w:val="none" w:sz="0" w:space="0" w:color="auto"/>
        <w:right w:val="none" w:sz="0" w:space="0" w:color="auto"/>
      </w:divBdr>
    </w:div>
    <w:div w:id="1203205694">
      <w:bodyDiv w:val="1"/>
      <w:marLeft w:val="0"/>
      <w:marRight w:val="0"/>
      <w:marTop w:val="0"/>
      <w:marBottom w:val="0"/>
      <w:divBdr>
        <w:top w:val="none" w:sz="0" w:space="0" w:color="auto"/>
        <w:left w:val="none" w:sz="0" w:space="0" w:color="auto"/>
        <w:bottom w:val="none" w:sz="0" w:space="0" w:color="auto"/>
        <w:right w:val="none" w:sz="0" w:space="0" w:color="auto"/>
      </w:divBdr>
    </w:div>
    <w:div w:id="1203250595">
      <w:bodyDiv w:val="1"/>
      <w:marLeft w:val="0"/>
      <w:marRight w:val="0"/>
      <w:marTop w:val="0"/>
      <w:marBottom w:val="0"/>
      <w:divBdr>
        <w:top w:val="none" w:sz="0" w:space="0" w:color="auto"/>
        <w:left w:val="none" w:sz="0" w:space="0" w:color="auto"/>
        <w:bottom w:val="none" w:sz="0" w:space="0" w:color="auto"/>
        <w:right w:val="none" w:sz="0" w:space="0" w:color="auto"/>
      </w:divBdr>
    </w:div>
    <w:div w:id="1203398008">
      <w:bodyDiv w:val="1"/>
      <w:marLeft w:val="0"/>
      <w:marRight w:val="0"/>
      <w:marTop w:val="0"/>
      <w:marBottom w:val="0"/>
      <w:divBdr>
        <w:top w:val="none" w:sz="0" w:space="0" w:color="auto"/>
        <w:left w:val="none" w:sz="0" w:space="0" w:color="auto"/>
        <w:bottom w:val="none" w:sz="0" w:space="0" w:color="auto"/>
        <w:right w:val="none" w:sz="0" w:space="0" w:color="auto"/>
      </w:divBdr>
    </w:div>
    <w:div w:id="1203447012">
      <w:marLeft w:val="480"/>
      <w:marRight w:val="0"/>
      <w:marTop w:val="0"/>
      <w:marBottom w:val="0"/>
      <w:divBdr>
        <w:top w:val="none" w:sz="0" w:space="0" w:color="auto"/>
        <w:left w:val="none" w:sz="0" w:space="0" w:color="auto"/>
        <w:bottom w:val="none" w:sz="0" w:space="0" w:color="auto"/>
        <w:right w:val="none" w:sz="0" w:space="0" w:color="auto"/>
      </w:divBdr>
    </w:div>
    <w:div w:id="1203592802">
      <w:bodyDiv w:val="1"/>
      <w:marLeft w:val="0"/>
      <w:marRight w:val="0"/>
      <w:marTop w:val="0"/>
      <w:marBottom w:val="0"/>
      <w:divBdr>
        <w:top w:val="none" w:sz="0" w:space="0" w:color="auto"/>
        <w:left w:val="none" w:sz="0" w:space="0" w:color="auto"/>
        <w:bottom w:val="none" w:sz="0" w:space="0" w:color="auto"/>
        <w:right w:val="none" w:sz="0" w:space="0" w:color="auto"/>
      </w:divBdr>
    </w:div>
    <w:div w:id="1203783566">
      <w:bodyDiv w:val="1"/>
      <w:marLeft w:val="0"/>
      <w:marRight w:val="0"/>
      <w:marTop w:val="0"/>
      <w:marBottom w:val="0"/>
      <w:divBdr>
        <w:top w:val="none" w:sz="0" w:space="0" w:color="auto"/>
        <w:left w:val="none" w:sz="0" w:space="0" w:color="auto"/>
        <w:bottom w:val="none" w:sz="0" w:space="0" w:color="auto"/>
        <w:right w:val="none" w:sz="0" w:space="0" w:color="auto"/>
      </w:divBdr>
    </w:div>
    <w:div w:id="1203831654">
      <w:bodyDiv w:val="1"/>
      <w:marLeft w:val="0"/>
      <w:marRight w:val="0"/>
      <w:marTop w:val="0"/>
      <w:marBottom w:val="0"/>
      <w:divBdr>
        <w:top w:val="none" w:sz="0" w:space="0" w:color="auto"/>
        <w:left w:val="none" w:sz="0" w:space="0" w:color="auto"/>
        <w:bottom w:val="none" w:sz="0" w:space="0" w:color="auto"/>
        <w:right w:val="none" w:sz="0" w:space="0" w:color="auto"/>
      </w:divBdr>
    </w:div>
    <w:div w:id="1203901973">
      <w:bodyDiv w:val="1"/>
      <w:marLeft w:val="0"/>
      <w:marRight w:val="0"/>
      <w:marTop w:val="0"/>
      <w:marBottom w:val="0"/>
      <w:divBdr>
        <w:top w:val="none" w:sz="0" w:space="0" w:color="auto"/>
        <w:left w:val="none" w:sz="0" w:space="0" w:color="auto"/>
        <w:bottom w:val="none" w:sz="0" w:space="0" w:color="auto"/>
        <w:right w:val="none" w:sz="0" w:space="0" w:color="auto"/>
      </w:divBdr>
      <w:divsChild>
        <w:div w:id="14960935">
          <w:marLeft w:val="480"/>
          <w:marRight w:val="0"/>
          <w:marTop w:val="0"/>
          <w:marBottom w:val="0"/>
          <w:divBdr>
            <w:top w:val="none" w:sz="0" w:space="0" w:color="auto"/>
            <w:left w:val="none" w:sz="0" w:space="0" w:color="auto"/>
            <w:bottom w:val="none" w:sz="0" w:space="0" w:color="auto"/>
            <w:right w:val="none" w:sz="0" w:space="0" w:color="auto"/>
          </w:divBdr>
        </w:div>
        <w:div w:id="62878653">
          <w:marLeft w:val="480"/>
          <w:marRight w:val="0"/>
          <w:marTop w:val="0"/>
          <w:marBottom w:val="0"/>
          <w:divBdr>
            <w:top w:val="none" w:sz="0" w:space="0" w:color="auto"/>
            <w:left w:val="none" w:sz="0" w:space="0" w:color="auto"/>
            <w:bottom w:val="none" w:sz="0" w:space="0" w:color="auto"/>
            <w:right w:val="none" w:sz="0" w:space="0" w:color="auto"/>
          </w:divBdr>
        </w:div>
        <w:div w:id="134490925">
          <w:marLeft w:val="480"/>
          <w:marRight w:val="0"/>
          <w:marTop w:val="0"/>
          <w:marBottom w:val="0"/>
          <w:divBdr>
            <w:top w:val="none" w:sz="0" w:space="0" w:color="auto"/>
            <w:left w:val="none" w:sz="0" w:space="0" w:color="auto"/>
            <w:bottom w:val="none" w:sz="0" w:space="0" w:color="auto"/>
            <w:right w:val="none" w:sz="0" w:space="0" w:color="auto"/>
          </w:divBdr>
        </w:div>
        <w:div w:id="173571011">
          <w:marLeft w:val="480"/>
          <w:marRight w:val="0"/>
          <w:marTop w:val="0"/>
          <w:marBottom w:val="0"/>
          <w:divBdr>
            <w:top w:val="none" w:sz="0" w:space="0" w:color="auto"/>
            <w:left w:val="none" w:sz="0" w:space="0" w:color="auto"/>
            <w:bottom w:val="none" w:sz="0" w:space="0" w:color="auto"/>
            <w:right w:val="none" w:sz="0" w:space="0" w:color="auto"/>
          </w:divBdr>
        </w:div>
        <w:div w:id="202712073">
          <w:marLeft w:val="480"/>
          <w:marRight w:val="0"/>
          <w:marTop w:val="0"/>
          <w:marBottom w:val="0"/>
          <w:divBdr>
            <w:top w:val="none" w:sz="0" w:space="0" w:color="auto"/>
            <w:left w:val="none" w:sz="0" w:space="0" w:color="auto"/>
            <w:bottom w:val="none" w:sz="0" w:space="0" w:color="auto"/>
            <w:right w:val="none" w:sz="0" w:space="0" w:color="auto"/>
          </w:divBdr>
        </w:div>
        <w:div w:id="225381110">
          <w:marLeft w:val="480"/>
          <w:marRight w:val="0"/>
          <w:marTop w:val="0"/>
          <w:marBottom w:val="0"/>
          <w:divBdr>
            <w:top w:val="none" w:sz="0" w:space="0" w:color="auto"/>
            <w:left w:val="none" w:sz="0" w:space="0" w:color="auto"/>
            <w:bottom w:val="none" w:sz="0" w:space="0" w:color="auto"/>
            <w:right w:val="none" w:sz="0" w:space="0" w:color="auto"/>
          </w:divBdr>
        </w:div>
        <w:div w:id="269702808">
          <w:marLeft w:val="480"/>
          <w:marRight w:val="0"/>
          <w:marTop w:val="0"/>
          <w:marBottom w:val="0"/>
          <w:divBdr>
            <w:top w:val="none" w:sz="0" w:space="0" w:color="auto"/>
            <w:left w:val="none" w:sz="0" w:space="0" w:color="auto"/>
            <w:bottom w:val="none" w:sz="0" w:space="0" w:color="auto"/>
            <w:right w:val="none" w:sz="0" w:space="0" w:color="auto"/>
          </w:divBdr>
        </w:div>
        <w:div w:id="324553984">
          <w:marLeft w:val="480"/>
          <w:marRight w:val="0"/>
          <w:marTop w:val="0"/>
          <w:marBottom w:val="0"/>
          <w:divBdr>
            <w:top w:val="none" w:sz="0" w:space="0" w:color="auto"/>
            <w:left w:val="none" w:sz="0" w:space="0" w:color="auto"/>
            <w:bottom w:val="none" w:sz="0" w:space="0" w:color="auto"/>
            <w:right w:val="none" w:sz="0" w:space="0" w:color="auto"/>
          </w:divBdr>
        </w:div>
        <w:div w:id="377780669">
          <w:marLeft w:val="480"/>
          <w:marRight w:val="0"/>
          <w:marTop w:val="0"/>
          <w:marBottom w:val="0"/>
          <w:divBdr>
            <w:top w:val="none" w:sz="0" w:space="0" w:color="auto"/>
            <w:left w:val="none" w:sz="0" w:space="0" w:color="auto"/>
            <w:bottom w:val="none" w:sz="0" w:space="0" w:color="auto"/>
            <w:right w:val="none" w:sz="0" w:space="0" w:color="auto"/>
          </w:divBdr>
        </w:div>
        <w:div w:id="404498097">
          <w:marLeft w:val="480"/>
          <w:marRight w:val="0"/>
          <w:marTop w:val="0"/>
          <w:marBottom w:val="0"/>
          <w:divBdr>
            <w:top w:val="none" w:sz="0" w:space="0" w:color="auto"/>
            <w:left w:val="none" w:sz="0" w:space="0" w:color="auto"/>
            <w:bottom w:val="none" w:sz="0" w:space="0" w:color="auto"/>
            <w:right w:val="none" w:sz="0" w:space="0" w:color="auto"/>
          </w:divBdr>
        </w:div>
        <w:div w:id="418644353">
          <w:marLeft w:val="480"/>
          <w:marRight w:val="0"/>
          <w:marTop w:val="0"/>
          <w:marBottom w:val="0"/>
          <w:divBdr>
            <w:top w:val="none" w:sz="0" w:space="0" w:color="auto"/>
            <w:left w:val="none" w:sz="0" w:space="0" w:color="auto"/>
            <w:bottom w:val="none" w:sz="0" w:space="0" w:color="auto"/>
            <w:right w:val="none" w:sz="0" w:space="0" w:color="auto"/>
          </w:divBdr>
        </w:div>
        <w:div w:id="448475190">
          <w:marLeft w:val="480"/>
          <w:marRight w:val="0"/>
          <w:marTop w:val="0"/>
          <w:marBottom w:val="0"/>
          <w:divBdr>
            <w:top w:val="none" w:sz="0" w:space="0" w:color="auto"/>
            <w:left w:val="none" w:sz="0" w:space="0" w:color="auto"/>
            <w:bottom w:val="none" w:sz="0" w:space="0" w:color="auto"/>
            <w:right w:val="none" w:sz="0" w:space="0" w:color="auto"/>
          </w:divBdr>
        </w:div>
        <w:div w:id="572620595">
          <w:marLeft w:val="480"/>
          <w:marRight w:val="0"/>
          <w:marTop w:val="0"/>
          <w:marBottom w:val="0"/>
          <w:divBdr>
            <w:top w:val="none" w:sz="0" w:space="0" w:color="auto"/>
            <w:left w:val="none" w:sz="0" w:space="0" w:color="auto"/>
            <w:bottom w:val="none" w:sz="0" w:space="0" w:color="auto"/>
            <w:right w:val="none" w:sz="0" w:space="0" w:color="auto"/>
          </w:divBdr>
        </w:div>
        <w:div w:id="575558030">
          <w:marLeft w:val="480"/>
          <w:marRight w:val="0"/>
          <w:marTop w:val="0"/>
          <w:marBottom w:val="0"/>
          <w:divBdr>
            <w:top w:val="none" w:sz="0" w:space="0" w:color="auto"/>
            <w:left w:val="none" w:sz="0" w:space="0" w:color="auto"/>
            <w:bottom w:val="none" w:sz="0" w:space="0" w:color="auto"/>
            <w:right w:val="none" w:sz="0" w:space="0" w:color="auto"/>
          </w:divBdr>
        </w:div>
        <w:div w:id="719594322">
          <w:marLeft w:val="480"/>
          <w:marRight w:val="0"/>
          <w:marTop w:val="0"/>
          <w:marBottom w:val="0"/>
          <w:divBdr>
            <w:top w:val="none" w:sz="0" w:space="0" w:color="auto"/>
            <w:left w:val="none" w:sz="0" w:space="0" w:color="auto"/>
            <w:bottom w:val="none" w:sz="0" w:space="0" w:color="auto"/>
            <w:right w:val="none" w:sz="0" w:space="0" w:color="auto"/>
          </w:divBdr>
        </w:div>
        <w:div w:id="792023808">
          <w:marLeft w:val="480"/>
          <w:marRight w:val="0"/>
          <w:marTop w:val="0"/>
          <w:marBottom w:val="0"/>
          <w:divBdr>
            <w:top w:val="none" w:sz="0" w:space="0" w:color="auto"/>
            <w:left w:val="none" w:sz="0" w:space="0" w:color="auto"/>
            <w:bottom w:val="none" w:sz="0" w:space="0" w:color="auto"/>
            <w:right w:val="none" w:sz="0" w:space="0" w:color="auto"/>
          </w:divBdr>
        </w:div>
        <w:div w:id="844174982">
          <w:marLeft w:val="480"/>
          <w:marRight w:val="0"/>
          <w:marTop w:val="0"/>
          <w:marBottom w:val="0"/>
          <w:divBdr>
            <w:top w:val="none" w:sz="0" w:space="0" w:color="auto"/>
            <w:left w:val="none" w:sz="0" w:space="0" w:color="auto"/>
            <w:bottom w:val="none" w:sz="0" w:space="0" w:color="auto"/>
            <w:right w:val="none" w:sz="0" w:space="0" w:color="auto"/>
          </w:divBdr>
        </w:div>
        <w:div w:id="1027176206">
          <w:marLeft w:val="480"/>
          <w:marRight w:val="0"/>
          <w:marTop w:val="0"/>
          <w:marBottom w:val="0"/>
          <w:divBdr>
            <w:top w:val="none" w:sz="0" w:space="0" w:color="auto"/>
            <w:left w:val="none" w:sz="0" w:space="0" w:color="auto"/>
            <w:bottom w:val="none" w:sz="0" w:space="0" w:color="auto"/>
            <w:right w:val="none" w:sz="0" w:space="0" w:color="auto"/>
          </w:divBdr>
        </w:div>
        <w:div w:id="1032536206">
          <w:marLeft w:val="480"/>
          <w:marRight w:val="0"/>
          <w:marTop w:val="0"/>
          <w:marBottom w:val="0"/>
          <w:divBdr>
            <w:top w:val="none" w:sz="0" w:space="0" w:color="auto"/>
            <w:left w:val="none" w:sz="0" w:space="0" w:color="auto"/>
            <w:bottom w:val="none" w:sz="0" w:space="0" w:color="auto"/>
            <w:right w:val="none" w:sz="0" w:space="0" w:color="auto"/>
          </w:divBdr>
        </w:div>
        <w:div w:id="1192181659">
          <w:marLeft w:val="480"/>
          <w:marRight w:val="0"/>
          <w:marTop w:val="0"/>
          <w:marBottom w:val="0"/>
          <w:divBdr>
            <w:top w:val="none" w:sz="0" w:space="0" w:color="auto"/>
            <w:left w:val="none" w:sz="0" w:space="0" w:color="auto"/>
            <w:bottom w:val="none" w:sz="0" w:space="0" w:color="auto"/>
            <w:right w:val="none" w:sz="0" w:space="0" w:color="auto"/>
          </w:divBdr>
        </w:div>
        <w:div w:id="1278827044">
          <w:marLeft w:val="480"/>
          <w:marRight w:val="0"/>
          <w:marTop w:val="0"/>
          <w:marBottom w:val="0"/>
          <w:divBdr>
            <w:top w:val="none" w:sz="0" w:space="0" w:color="auto"/>
            <w:left w:val="none" w:sz="0" w:space="0" w:color="auto"/>
            <w:bottom w:val="none" w:sz="0" w:space="0" w:color="auto"/>
            <w:right w:val="none" w:sz="0" w:space="0" w:color="auto"/>
          </w:divBdr>
        </w:div>
        <w:div w:id="1352073889">
          <w:marLeft w:val="480"/>
          <w:marRight w:val="0"/>
          <w:marTop w:val="0"/>
          <w:marBottom w:val="0"/>
          <w:divBdr>
            <w:top w:val="none" w:sz="0" w:space="0" w:color="auto"/>
            <w:left w:val="none" w:sz="0" w:space="0" w:color="auto"/>
            <w:bottom w:val="none" w:sz="0" w:space="0" w:color="auto"/>
            <w:right w:val="none" w:sz="0" w:space="0" w:color="auto"/>
          </w:divBdr>
        </w:div>
      </w:divsChild>
    </w:div>
    <w:div w:id="1203979692">
      <w:marLeft w:val="480"/>
      <w:marRight w:val="0"/>
      <w:marTop w:val="0"/>
      <w:marBottom w:val="0"/>
      <w:divBdr>
        <w:top w:val="none" w:sz="0" w:space="0" w:color="auto"/>
        <w:left w:val="none" w:sz="0" w:space="0" w:color="auto"/>
        <w:bottom w:val="none" w:sz="0" w:space="0" w:color="auto"/>
        <w:right w:val="none" w:sz="0" w:space="0" w:color="auto"/>
      </w:divBdr>
    </w:div>
    <w:div w:id="1203983660">
      <w:marLeft w:val="480"/>
      <w:marRight w:val="0"/>
      <w:marTop w:val="0"/>
      <w:marBottom w:val="0"/>
      <w:divBdr>
        <w:top w:val="none" w:sz="0" w:space="0" w:color="auto"/>
        <w:left w:val="none" w:sz="0" w:space="0" w:color="auto"/>
        <w:bottom w:val="none" w:sz="0" w:space="0" w:color="auto"/>
        <w:right w:val="none" w:sz="0" w:space="0" w:color="auto"/>
      </w:divBdr>
    </w:div>
    <w:div w:id="1204058235">
      <w:marLeft w:val="480"/>
      <w:marRight w:val="0"/>
      <w:marTop w:val="0"/>
      <w:marBottom w:val="0"/>
      <w:divBdr>
        <w:top w:val="none" w:sz="0" w:space="0" w:color="auto"/>
        <w:left w:val="none" w:sz="0" w:space="0" w:color="auto"/>
        <w:bottom w:val="none" w:sz="0" w:space="0" w:color="auto"/>
        <w:right w:val="none" w:sz="0" w:space="0" w:color="auto"/>
      </w:divBdr>
    </w:div>
    <w:div w:id="1204094505">
      <w:marLeft w:val="480"/>
      <w:marRight w:val="0"/>
      <w:marTop w:val="0"/>
      <w:marBottom w:val="0"/>
      <w:divBdr>
        <w:top w:val="none" w:sz="0" w:space="0" w:color="auto"/>
        <w:left w:val="none" w:sz="0" w:space="0" w:color="auto"/>
        <w:bottom w:val="none" w:sz="0" w:space="0" w:color="auto"/>
        <w:right w:val="none" w:sz="0" w:space="0" w:color="auto"/>
      </w:divBdr>
    </w:div>
    <w:div w:id="1204169172">
      <w:bodyDiv w:val="1"/>
      <w:marLeft w:val="0"/>
      <w:marRight w:val="0"/>
      <w:marTop w:val="0"/>
      <w:marBottom w:val="0"/>
      <w:divBdr>
        <w:top w:val="none" w:sz="0" w:space="0" w:color="auto"/>
        <w:left w:val="none" w:sz="0" w:space="0" w:color="auto"/>
        <w:bottom w:val="none" w:sz="0" w:space="0" w:color="auto"/>
        <w:right w:val="none" w:sz="0" w:space="0" w:color="auto"/>
      </w:divBdr>
    </w:div>
    <w:div w:id="1204293815">
      <w:bodyDiv w:val="1"/>
      <w:marLeft w:val="0"/>
      <w:marRight w:val="0"/>
      <w:marTop w:val="0"/>
      <w:marBottom w:val="0"/>
      <w:divBdr>
        <w:top w:val="none" w:sz="0" w:space="0" w:color="auto"/>
        <w:left w:val="none" w:sz="0" w:space="0" w:color="auto"/>
        <w:bottom w:val="none" w:sz="0" w:space="0" w:color="auto"/>
        <w:right w:val="none" w:sz="0" w:space="0" w:color="auto"/>
      </w:divBdr>
    </w:div>
    <w:div w:id="1204446536">
      <w:bodyDiv w:val="1"/>
      <w:marLeft w:val="0"/>
      <w:marRight w:val="0"/>
      <w:marTop w:val="0"/>
      <w:marBottom w:val="0"/>
      <w:divBdr>
        <w:top w:val="none" w:sz="0" w:space="0" w:color="auto"/>
        <w:left w:val="none" w:sz="0" w:space="0" w:color="auto"/>
        <w:bottom w:val="none" w:sz="0" w:space="0" w:color="auto"/>
        <w:right w:val="none" w:sz="0" w:space="0" w:color="auto"/>
      </w:divBdr>
    </w:div>
    <w:div w:id="1204487697">
      <w:marLeft w:val="480"/>
      <w:marRight w:val="0"/>
      <w:marTop w:val="0"/>
      <w:marBottom w:val="0"/>
      <w:divBdr>
        <w:top w:val="none" w:sz="0" w:space="0" w:color="auto"/>
        <w:left w:val="none" w:sz="0" w:space="0" w:color="auto"/>
        <w:bottom w:val="none" w:sz="0" w:space="0" w:color="auto"/>
        <w:right w:val="none" w:sz="0" w:space="0" w:color="auto"/>
      </w:divBdr>
    </w:div>
    <w:div w:id="1204633107">
      <w:bodyDiv w:val="1"/>
      <w:marLeft w:val="0"/>
      <w:marRight w:val="0"/>
      <w:marTop w:val="0"/>
      <w:marBottom w:val="0"/>
      <w:divBdr>
        <w:top w:val="none" w:sz="0" w:space="0" w:color="auto"/>
        <w:left w:val="none" w:sz="0" w:space="0" w:color="auto"/>
        <w:bottom w:val="none" w:sz="0" w:space="0" w:color="auto"/>
        <w:right w:val="none" w:sz="0" w:space="0" w:color="auto"/>
      </w:divBdr>
    </w:div>
    <w:div w:id="1204639924">
      <w:marLeft w:val="480"/>
      <w:marRight w:val="0"/>
      <w:marTop w:val="0"/>
      <w:marBottom w:val="0"/>
      <w:divBdr>
        <w:top w:val="none" w:sz="0" w:space="0" w:color="auto"/>
        <w:left w:val="none" w:sz="0" w:space="0" w:color="auto"/>
        <w:bottom w:val="none" w:sz="0" w:space="0" w:color="auto"/>
        <w:right w:val="none" w:sz="0" w:space="0" w:color="auto"/>
      </w:divBdr>
    </w:div>
    <w:div w:id="1204682939">
      <w:marLeft w:val="480"/>
      <w:marRight w:val="0"/>
      <w:marTop w:val="0"/>
      <w:marBottom w:val="0"/>
      <w:divBdr>
        <w:top w:val="none" w:sz="0" w:space="0" w:color="auto"/>
        <w:left w:val="none" w:sz="0" w:space="0" w:color="auto"/>
        <w:bottom w:val="none" w:sz="0" w:space="0" w:color="auto"/>
        <w:right w:val="none" w:sz="0" w:space="0" w:color="auto"/>
      </w:divBdr>
    </w:div>
    <w:div w:id="1204755508">
      <w:marLeft w:val="480"/>
      <w:marRight w:val="0"/>
      <w:marTop w:val="0"/>
      <w:marBottom w:val="0"/>
      <w:divBdr>
        <w:top w:val="none" w:sz="0" w:space="0" w:color="auto"/>
        <w:left w:val="none" w:sz="0" w:space="0" w:color="auto"/>
        <w:bottom w:val="none" w:sz="0" w:space="0" w:color="auto"/>
        <w:right w:val="none" w:sz="0" w:space="0" w:color="auto"/>
      </w:divBdr>
    </w:div>
    <w:div w:id="1204825900">
      <w:bodyDiv w:val="1"/>
      <w:marLeft w:val="0"/>
      <w:marRight w:val="0"/>
      <w:marTop w:val="0"/>
      <w:marBottom w:val="0"/>
      <w:divBdr>
        <w:top w:val="none" w:sz="0" w:space="0" w:color="auto"/>
        <w:left w:val="none" w:sz="0" w:space="0" w:color="auto"/>
        <w:bottom w:val="none" w:sz="0" w:space="0" w:color="auto"/>
        <w:right w:val="none" w:sz="0" w:space="0" w:color="auto"/>
      </w:divBdr>
    </w:div>
    <w:div w:id="1204945427">
      <w:bodyDiv w:val="1"/>
      <w:marLeft w:val="0"/>
      <w:marRight w:val="0"/>
      <w:marTop w:val="0"/>
      <w:marBottom w:val="0"/>
      <w:divBdr>
        <w:top w:val="none" w:sz="0" w:space="0" w:color="auto"/>
        <w:left w:val="none" w:sz="0" w:space="0" w:color="auto"/>
        <w:bottom w:val="none" w:sz="0" w:space="0" w:color="auto"/>
        <w:right w:val="none" w:sz="0" w:space="0" w:color="auto"/>
      </w:divBdr>
    </w:div>
    <w:div w:id="1204976733">
      <w:bodyDiv w:val="1"/>
      <w:marLeft w:val="0"/>
      <w:marRight w:val="0"/>
      <w:marTop w:val="0"/>
      <w:marBottom w:val="0"/>
      <w:divBdr>
        <w:top w:val="none" w:sz="0" w:space="0" w:color="auto"/>
        <w:left w:val="none" w:sz="0" w:space="0" w:color="auto"/>
        <w:bottom w:val="none" w:sz="0" w:space="0" w:color="auto"/>
        <w:right w:val="none" w:sz="0" w:space="0" w:color="auto"/>
      </w:divBdr>
    </w:div>
    <w:div w:id="1205022093">
      <w:bodyDiv w:val="1"/>
      <w:marLeft w:val="0"/>
      <w:marRight w:val="0"/>
      <w:marTop w:val="0"/>
      <w:marBottom w:val="0"/>
      <w:divBdr>
        <w:top w:val="none" w:sz="0" w:space="0" w:color="auto"/>
        <w:left w:val="none" w:sz="0" w:space="0" w:color="auto"/>
        <w:bottom w:val="none" w:sz="0" w:space="0" w:color="auto"/>
        <w:right w:val="none" w:sz="0" w:space="0" w:color="auto"/>
      </w:divBdr>
    </w:div>
    <w:div w:id="1205169023">
      <w:bodyDiv w:val="1"/>
      <w:marLeft w:val="0"/>
      <w:marRight w:val="0"/>
      <w:marTop w:val="0"/>
      <w:marBottom w:val="0"/>
      <w:divBdr>
        <w:top w:val="none" w:sz="0" w:space="0" w:color="auto"/>
        <w:left w:val="none" w:sz="0" w:space="0" w:color="auto"/>
        <w:bottom w:val="none" w:sz="0" w:space="0" w:color="auto"/>
        <w:right w:val="none" w:sz="0" w:space="0" w:color="auto"/>
      </w:divBdr>
    </w:div>
    <w:div w:id="1205218980">
      <w:marLeft w:val="480"/>
      <w:marRight w:val="0"/>
      <w:marTop w:val="0"/>
      <w:marBottom w:val="0"/>
      <w:divBdr>
        <w:top w:val="none" w:sz="0" w:space="0" w:color="auto"/>
        <w:left w:val="none" w:sz="0" w:space="0" w:color="auto"/>
        <w:bottom w:val="none" w:sz="0" w:space="0" w:color="auto"/>
        <w:right w:val="none" w:sz="0" w:space="0" w:color="auto"/>
      </w:divBdr>
    </w:div>
    <w:div w:id="1205288967">
      <w:marLeft w:val="480"/>
      <w:marRight w:val="0"/>
      <w:marTop w:val="0"/>
      <w:marBottom w:val="0"/>
      <w:divBdr>
        <w:top w:val="none" w:sz="0" w:space="0" w:color="auto"/>
        <w:left w:val="none" w:sz="0" w:space="0" w:color="auto"/>
        <w:bottom w:val="none" w:sz="0" w:space="0" w:color="auto"/>
        <w:right w:val="none" w:sz="0" w:space="0" w:color="auto"/>
      </w:divBdr>
    </w:div>
    <w:div w:id="1205292394">
      <w:marLeft w:val="480"/>
      <w:marRight w:val="0"/>
      <w:marTop w:val="0"/>
      <w:marBottom w:val="0"/>
      <w:divBdr>
        <w:top w:val="none" w:sz="0" w:space="0" w:color="auto"/>
        <w:left w:val="none" w:sz="0" w:space="0" w:color="auto"/>
        <w:bottom w:val="none" w:sz="0" w:space="0" w:color="auto"/>
        <w:right w:val="none" w:sz="0" w:space="0" w:color="auto"/>
      </w:divBdr>
    </w:div>
    <w:div w:id="1205364835">
      <w:bodyDiv w:val="1"/>
      <w:marLeft w:val="0"/>
      <w:marRight w:val="0"/>
      <w:marTop w:val="0"/>
      <w:marBottom w:val="0"/>
      <w:divBdr>
        <w:top w:val="none" w:sz="0" w:space="0" w:color="auto"/>
        <w:left w:val="none" w:sz="0" w:space="0" w:color="auto"/>
        <w:bottom w:val="none" w:sz="0" w:space="0" w:color="auto"/>
        <w:right w:val="none" w:sz="0" w:space="0" w:color="auto"/>
      </w:divBdr>
    </w:div>
    <w:div w:id="1205365237">
      <w:bodyDiv w:val="1"/>
      <w:marLeft w:val="0"/>
      <w:marRight w:val="0"/>
      <w:marTop w:val="0"/>
      <w:marBottom w:val="0"/>
      <w:divBdr>
        <w:top w:val="none" w:sz="0" w:space="0" w:color="auto"/>
        <w:left w:val="none" w:sz="0" w:space="0" w:color="auto"/>
        <w:bottom w:val="none" w:sz="0" w:space="0" w:color="auto"/>
        <w:right w:val="none" w:sz="0" w:space="0" w:color="auto"/>
      </w:divBdr>
    </w:div>
    <w:div w:id="1205367765">
      <w:bodyDiv w:val="1"/>
      <w:marLeft w:val="0"/>
      <w:marRight w:val="0"/>
      <w:marTop w:val="0"/>
      <w:marBottom w:val="0"/>
      <w:divBdr>
        <w:top w:val="none" w:sz="0" w:space="0" w:color="auto"/>
        <w:left w:val="none" w:sz="0" w:space="0" w:color="auto"/>
        <w:bottom w:val="none" w:sz="0" w:space="0" w:color="auto"/>
        <w:right w:val="none" w:sz="0" w:space="0" w:color="auto"/>
      </w:divBdr>
    </w:div>
    <w:div w:id="1205410826">
      <w:bodyDiv w:val="1"/>
      <w:marLeft w:val="0"/>
      <w:marRight w:val="0"/>
      <w:marTop w:val="0"/>
      <w:marBottom w:val="0"/>
      <w:divBdr>
        <w:top w:val="none" w:sz="0" w:space="0" w:color="auto"/>
        <w:left w:val="none" w:sz="0" w:space="0" w:color="auto"/>
        <w:bottom w:val="none" w:sz="0" w:space="0" w:color="auto"/>
        <w:right w:val="none" w:sz="0" w:space="0" w:color="auto"/>
      </w:divBdr>
    </w:div>
    <w:div w:id="1205483207">
      <w:bodyDiv w:val="1"/>
      <w:marLeft w:val="0"/>
      <w:marRight w:val="0"/>
      <w:marTop w:val="0"/>
      <w:marBottom w:val="0"/>
      <w:divBdr>
        <w:top w:val="none" w:sz="0" w:space="0" w:color="auto"/>
        <w:left w:val="none" w:sz="0" w:space="0" w:color="auto"/>
        <w:bottom w:val="none" w:sz="0" w:space="0" w:color="auto"/>
        <w:right w:val="none" w:sz="0" w:space="0" w:color="auto"/>
      </w:divBdr>
    </w:div>
    <w:div w:id="1205484641">
      <w:marLeft w:val="480"/>
      <w:marRight w:val="0"/>
      <w:marTop w:val="0"/>
      <w:marBottom w:val="0"/>
      <w:divBdr>
        <w:top w:val="none" w:sz="0" w:space="0" w:color="auto"/>
        <w:left w:val="none" w:sz="0" w:space="0" w:color="auto"/>
        <w:bottom w:val="none" w:sz="0" w:space="0" w:color="auto"/>
        <w:right w:val="none" w:sz="0" w:space="0" w:color="auto"/>
      </w:divBdr>
    </w:div>
    <w:div w:id="1205485131">
      <w:marLeft w:val="480"/>
      <w:marRight w:val="0"/>
      <w:marTop w:val="0"/>
      <w:marBottom w:val="0"/>
      <w:divBdr>
        <w:top w:val="none" w:sz="0" w:space="0" w:color="auto"/>
        <w:left w:val="none" w:sz="0" w:space="0" w:color="auto"/>
        <w:bottom w:val="none" w:sz="0" w:space="0" w:color="auto"/>
        <w:right w:val="none" w:sz="0" w:space="0" w:color="auto"/>
      </w:divBdr>
    </w:div>
    <w:div w:id="1205486430">
      <w:bodyDiv w:val="1"/>
      <w:marLeft w:val="0"/>
      <w:marRight w:val="0"/>
      <w:marTop w:val="0"/>
      <w:marBottom w:val="0"/>
      <w:divBdr>
        <w:top w:val="none" w:sz="0" w:space="0" w:color="auto"/>
        <w:left w:val="none" w:sz="0" w:space="0" w:color="auto"/>
        <w:bottom w:val="none" w:sz="0" w:space="0" w:color="auto"/>
        <w:right w:val="none" w:sz="0" w:space="0" w:color="auto"/>
      </w:divBdr>
    </w:div>
    <w:div w:id="1205562122">
      <w:bodyDiv w:val="1"/>
      <w:marLeft w:val="0"/>
      <w:marRight w:val="0"/>
      <w:marTop w:val="0"/>
      <w:marBottom w:val="0"/>
      <w:divBdr>
        <w:top w:val="none" w:sz="0" w:space="0" w:color="auto"/>
        <w:left w:val="none" w:sz="0" w:space="0" w:color="auto"/>
        <w:bottom w:val="none" w:sz="0" w:space="0" w:color="auto"/>
        <w:right w:val="none" w:sz="0" w:space="0" w:color="auto"/>
      </w:divBdr>
    </w:div>
    <w:div w:id="1205676615">
      <w:marLeft w:val="480"/>
      <w:marRight w:val="0"/>
      <w:marTop w:val="0"/>
      <w:marBottom w:val="0"/>
      <w:divBdr>
        <w:top w:val="none" w:sz="0" w:space="0" w:color="auto"/>
        <w:left w:val="none" w:sz="0" w:space="0" w:color="auto"/>
        <w:bottom w:val="none" w:sz="0" w:space="0" w:color="auto"/>
        <w:right w:val="none" w:sz="0" w:space="0" w:color="auto"/>
      </w:divBdr>
    </w:div>
    <w:div w:id="1205679494">
      <w:bodyDiv w:val="1"/>
      <w:marLeft w:val="0"/>
      <w:marRight w:val="0"/>
      <w:marTop w:val="0"/>
      <w:marBottom w:val="0"/>
      <w:divBdr>
        <w:top w:val="none" w:sz="0" w:space="0" w:color="auto"/>
        <w:left w:val="none" w:sz="0" w:space="0" w:color="auto"/>
        <w:bottom w:val="none" w:sz="0" w:space="0" w:color="auto"/>
        <w:right w:val="none" w:sz="0" w:space="0" w:color="auto"/>
      </w:divBdr>
    </w:div>
    <w:div w:id="1205747971">
      <w:bodyDiv w:val="1"/>
      <w:marLeft w:val="0"/>
      <w:marRight w:val="0"/>
      <w:marTop w:val="0"/>
      <w:marBottom w:val="0"/>
      <w:divBdr>
        <w:top w:val="none" w:sz="0" w:space="0" w:color="auto"/>
        <w:left w:val="none" w:sz="0" w:space="0" w:color="auto"/>
        <w:bottom w:val="none" w:sz="0" w:space="0" w:color="auto"/>
        <w:right w:val="none" w:sz="0" w:space="0" w:color="auto"/>
      </w:divBdr>
    </w:div>
    <w:div w:id="1206025103">
      <w:bodyDiv w:val="1"/>
      <w:marLeft w:val="0"/>
      <w:marRight w:val="0"/>
      <w:marTop w:val="0"/>
      <w:marBottom w:val="0"/>
      <w:divBdr>
        <w:top w:val="none" w:sz="0" w:space="0" w:color="auto"/>
        <w:left w:val="none" w:sz="0" w:space="0" w:color="auto"/>
        <w:bottom w:val="none" w:sz="0" w:space="0" w:color="auto"/>
        <w:right w:val="none" w:sz="0" w:space="0" w:color="auto"/>
      </w:divBdr>
    </w:div>
    <w:div w:id="1206061219">
      <w:marLeft w:val="480"/>
      <w:marRight w:val="0"/>
      <w:marTop w:val="0"/>
      <w:marBottom w:val="0"/>
      <w:divBdr>
        <w:top w:val="none" w:sz="0" w:space="0" w:color="auto"/>
        <w:left w:val="none" w:sz="0" w:space="0" w:color="auto"/>
        <w:bottom w:val="none" w:sz="0" w:space="0" w:color="auto"/>
        <w:right w:val="none" w:sz="0" w:space="0" w:color="auto"/>
      </w:divBdr>
    </w:div>
    <w:div w:id="1206218918">
      <w:bodyDiv w:val="1"/>
      <w:marLeft w:val="0"/>
      <w:marRight w:val="0"/>
      <w:marTop w:val="0"/>
      <w:marBottom w:val="0"/>
      <w:divBdr>
        <w:top w:val="none" w:sz="0" w:space="0" w:color="auto"/>
        <w:left w:val="none" w:sz="0" w:space="0" w:color="auto"/>
        <w:bottom w:val="none" w:sz="0" w:space="0" w:color="auto"/>
        <w:right w:val="none" w:sz="0" w:space="0" w:color="auto"/>
      </w:divBdr>
      <w:divsChild>
        <w:div w:id="14701103">
          <w:marLeft w:val="480"/>
          <w:marRight w:val="0"/>
          <w:marTop w:val="0"/>
          <w:marBottom w:val="0"/>
          <w:divBdr>
            <w:top w:val="none" w:sz="0" w:space="0" w:color="auto"/>
            <w:left w:val="none" w:sz="0" w:space="0" w:color="auto"/>
            <w:bottom w:val="none" w:sz="0" w:space="0" w:color="auto"/>
            <w:right w:val="none" w:sz="0" w:space="0" w:color="auto"/>
          </w:divBdr>
        </w:div>
        <w:div w:id="19597683">
          <w:marLeft w:val="480"/>
          <w:marRight w:val="0"/>
          <w:marTop w:val="0"/>
          <w:marBottom w:val="0"/>
          <w:divBdr>
            <w:top w:val="none" w:sz="0" w:space="0" w:color="auto"/>
            <w:left w:val="none" w:sz="0" w:space="0" w:color="auto"/>
            <w:bottom w:val="none" w:sz="0" w:space="0" w:color="auto"/>
            <w:right w:val="none" w:sz="0" w:space="0" w:color="auto"/>
          </w:divBdr>
        </w:div>
        <w:div w:id="31464870">
          <w:marLeft w:val="480"/>
          <w:marRight w:val="0"/>
          <w:marTop w:val="0"/>
          <w:marBottom w:val="0"/>
          <w:divBdr>
            <w:top w:val="none" w:sz="0" w:space="0" w:color="auto"/>
            <w:left w:val="none" w:sz="0" w:space="0" w:color="auto"/>
            <w:bottom w:val="none" w:sz="0" w:space="0" w:color="auto"/>
            <w:right w:val="none" w:sz="0" w:space="0" w:color="auto"/>
          </w:divBdr>
        </w:div>
        <w:div w:id="55470449">
          <w:marLeft w:val="480"/>
          <w:marRight w:val="0"/>
          <w:marTop w:val="0"/>
          <w:marBottom w:val="0"/>
          <w:divBdr>
            <w:top w:val="none" w:sz="0" w:space="0" w:color="auto"/>
            <w:left w:val="none" w:sz="0" w:space="0" w:color="auto"/>
            <w:bottom w:val="none" w:sz="0" w:space="0" w:color="auto"/>
            <w:right w:val="none" w:sz="0" w:space="0" w:color="auto"/>
          </w:divBdr>
        </w:div>
        <w:div w:id="80370890">
          <w:marLeft w:val="480"/>
          <w:marRight w:val="0"/>
          <w:marTop w:val="0"/>
          <w:marBottom w:val="0"/>
          <w:divBdr>
            <w:top w:val="none" w:sz="0" w:space="0" w:color="auto"/>
            <w:left w:val="none" w:sz="0" w:space="0" w:color="auto"/>
            <w:bottom w:val="none" w:sz="0" w:space="0" w:color="auto"/>
            <w:right w:val="none" w:sz="0" w:space="0" w:color="auto"/>
          </w:divBdr>
        </w:div>
        <w:div w:id="143199667">
          <w:marLeft w:val="480"/>
          <w:marRight w:val="0"/>
          <w:marTop w:val="0"/>
          <w:marBottom w:val="0"/>
          <w:divBdr>
            <w:top w:val="none" w:sz="0" w:space="0" w:color="auto"/>
            <w:left w:val="none" w:sz="0" w:space="0" w:color="auto"/>
            <w:bottom w:val="none" w:sz="0" w:space="0" w:color="auto"/>
            <w:right w:val="none" w:sz="0" w:space="0" w:color="auto"/>
          </w:divBdr>
        </w:div>
        <w:div w:id="219942035">
          <w:marLeft w:val="480"/>
          <w:marRight w:val="0"/>
          <w:marTop w:val="0"/>
          <w:marBottom w:val="0"/>
          <w:divBdr>
            <w:top w:val="none" w:sz="0" w:space="0" w:color="auto"/>
            <w:left w:val="none" w:sz="0" w:space="0" w:color="auto"/>
            <w:bottom w:val="none" w:sz="0" w:space="0" w:color="auto"/>
            <w:right w:val="none" w:sz="0" w:space="0" w:color="auto"/>
          </w:divBdr>
        </w:div>
        <w:div w:id="289282208">
          <w:marLeft w:val="480"/>
          <w:marRight w:val="0"/>
          <w:marTop w:val="0"/>
          <w:marBottom w:val="0"/>
          <w:divBdr>
            <w:top w:val="none" w:sz="0" w:space="0" w:color="auto"/>
            <w:left w:val="none" w:sz="0" w:space="0" w:color="auto"/>
            <w:bottom w:val="none" w:sz="0" w:space="0" w:color="auto"/>
            <w:right w:val="none" w:sz="0" w:space="0" w:color="auto"/>
          </w:divBdr>
        </w:div>
        <w:div w:id="367609184">
          <w:marLeft w:val="480"/>
          <w:marRight w:val="0"/>
          <w:marTop w:val="0"/>
          <w:marBottom w:val="0"/>
          <w:divBdr>
            <w:top w:val="none" w:sz="0" w:space="0" w:color="auto"/>
            <w:left w:val="none" w:sz="0" w:space="0" w:color="auto"/>
            <w:bottom w:val="none" w:sz="0" w:space="0" w:color="auto"/>
            <w:right w:val="none" w:sz="0" w:space="0" w:color="auto"/>
          </w:divBdr>
        </w:div>
        <w:div w:id="375587240">
          <w:marLeft w:val="480"/>
          <w:marRight w:val="0"/>
          <w:marTop w:val="0"/>
          <w:marBottom w:val="0"/>
          <w:divBdr>
            <w:top w:val="none" w:sz="0" w:space="0" w:color="auto"/>
            <w:left w:val="none" w:sz="0" w:space="0" w:color="auto"/>
            <w:bottom w:val="none" w:sz="0" w:space="0" w:color="auto"/>
            <w:right w:val="none" w:sz="0" w:space="0" w:color="auto"/>
          </w:divBdr>
        </w:div>
        <w:div w:id="422653471">
          <w:marLeft w:val="480"/>
          <w:marRight w:val="0"/>
          <w:marTop w:val="0"/>
          <w:marBottom w:val="0"/>
          <w:divBdr>
            <w:top w:val="none" w:sz="0" w:space="0" w:color="auto"/>
            <w:left w:val="none" w:sz="0" w:space="0" w:color="auto"/>
            <w:bottom w:val="none" w:sz="0" w:space="0" w:color="auto"/>
            <w:right w:val="none" w:sz="0" w:space="0" w:color="auto"/>
          </w:divBdr>
        </w:div>
        <w:div w:id="466554035">
          <w:marLeft w:val="480"/>
          <w:marRight w:val="0"/>
          <w:marTop w:val="0"/>
          <w:marBottom w:val="0"/>
          <w:divBdr>
            <w:top w:val="none" w:sz="0" w:space="0" w:color="auto"/>
            <w:left w:val="none" w:sz="0" w:space="0" w:color="auto"/>
            <w:bottom w:val="none" w:sz="0" w:space="0" w:color="auto"/>
            <w:right w:val="none" w:sz="0" w:space="0" w:color="auto"/>
          </w:divBdr>
        </w:div>
        <w:div w:id="507446054">
          <w:marLeft w:val="480"/>
          <w:marRight w:val="0"/>
          <w:marTop w:val="0"/>
          <w:marBottom w:val="0"/>
          <w:divBdr>
            <w:top w:val="none" w:sz="0" w:space="0" w:color="auto"/>
            <w:left w:val="none" w:sz="0" w:space="0" w:color="auto"/>
            <w:bottom w:val="none" w:sz="0" w:space="0" w:color="auto"/>
            <w:right w:val="none" w:sz="0" w:space="0" w:color="auto"/>
          </w:divBdr>
        </w:div>
        <w:div w:id="519857010">
          <w:marLeft w:val="480"/>
          <w:marRight w:val="0"/>
          <w:marTop w:val="0"/>
          <w:marBottom w:val="0"/>
          <w:divBdr>
            <w:top w:val="none" w:sz="0" w:space="0" w:color="auto"/>
            <w:left w:val="none" w:sz="0" w:space="0" w:color="auto"/>
            <w:bottom w:val="none" w:sz="0" w:space="0" w:color="auto"/>
            <w:right w:val="none" w:sz="0" w:space="0" w:color="auto"/>
          </w:divBdr>
        </w:div>
        <w:div w:id="566721364">
          <w:marLeft w:val="480"/>
          <w:marRight w:val="0"/>
          <w:marTop w:val="0"/>
          <w:marBottom w:val="0"/>
          <w:divBdr>
            <w:top w:val="none" w:sz="0" w:space="0" w:color="auto"/>
            <w:left w:val="none" w:sz="0" w:space="0" w:color="auto"/>
            <w:bottom w:val="none" w:sz="0" w:space="0" w:color="auto"/>
            <w:right w:val="none" w:sz="0" w:space="0" w:color="auto"/>
          </w:divBdr>
        </w:div>
        <w:div w:id="591087594">
          <w:marLeft w:val="480"/>
          <w:marRight w:val="0"/>
          <w:marTop w:val="0"/>
          <w:marBottom w:val="0"/>
          <w:divBdr>
            <w:top w:val="none" w:sz="0" w:space="0" w:color="auto"/>
            <w:left w:val="none" w:sz="0" w:space="0" w:color="auto"/>
            <w:bottom w:val="none" w:sz="0" w:space="0" w:color="auto"/>
            <w:right w:val="none" w:sz="0" w:space="0" w:color="auto"/>
          </w:divBdr>
        </w:div>
        <w:div w:id="663583633">
          <w:marLeft w:val="480"/>
          <w:marRight w:val="0"/>
          <w:marTop w:val="0"/>
          <w:marBottom w:val="0"/>
          <w:divBdr>
            <w:top w:val="none" w:sz="0" w:space="0" w:color="auto"/>
            <w:left w:val="none" w:sz="0" w:space="0" w:color="auto"/>
            <w:bottom w:val="none" w:sz="0" w:space="0" w:color="auto"/>
            <w:right w:val="none" w:sz="0" w:space="0" w:color="auto"/>
          </w:divBdr>
        </w:div>
        <w:div w:id="684209143">
          <w:marLeft w:val="480"/>
          <w:marRight w:val="0"/>
          <w:marTop w:val="0"/>
          <w:marBottom w:val="0"/>
          <w:divBdr>
            <w:top w:val="none" w:sz="0" w:space="0" w:color="auto"/>
            <w:left w:val="none" w:sz="0" w:space="0" w:color="auto"/>
            <w:bottom w:val="none" w:sz="0" w:space="0" w:color="auto"/>
            <w:right w:val="none" w:sz="0" w:space="0" w:color="auto"/>
          </w:divBdr>
        </w:div>
        <w:div w:id="709957069">
          <w:marLeft w:val="480"/>
          <w:marRight w:val="0"/>
          <w:marTop w:val="0"/>
          <w:marBottom w:val="0"/>
          <w:divBdr>
            <w:top w:val="none" w:sz="0" w:space="0" w:color="auto"/>
            <w:left w:val="none" w:sz="0" w:space="0" w:color="auto"/>
            <w:bottom w:val="none" w:sz="0" w:space="0" w:color="auto"/>
            <w:right w:val="none" w:sz="0" w:space="0" w:color="auto"/>
          </w:divBdr>
        </w:div>
        <w:div w:id="767193897">
          <w:marLeft w:val="480"/>
          <w:marRight w:val="0"/>
          <w:marTop w:val="0"/>
          <w:marBottom w:val="0"/>
          <w:divBdr>
            <w:top w:val="none" w:sz="0" w:space="0" w:color="auto"/>
            <w:left w:val="none" w:sz="0" w:space="0" w:color="auto"/>
            <w:bottom w:val="none" w:sz="0" w:space="0" w:color="auto"/>
            <w:right w:val="none" w:sz="0" w:space="0" w:color="auto"/>
          </w:divBdr>
        </w:div>
        <w:div w:id="821703817">
          <w:marLeft w:val="480"/>
          <w:marRight w:val="0"/>
          <w:marTop w:val="0"/>
          <w:marBottom w:val="0"/>
          <w:divBdr>
            <w:top w:val="none" w:sz="0" w:space="0" w:color="auto"/>
            <w:left w:val="none" w:sz="0" w:space="0" w:color="auto"/>
            <w:bottom w:val="none" w:sz="0" w:space="0" w:color="auto"/>
            <w:right w:val="none" w:sz="0" w:space="0" w:color="auto"/>
          </w:divBdr>
        </w:div>
        <w:div w:id="862937682">
          <w:marLeft w:val="480"/>
          <w:marRight w:val="0"/>
          <w:marTop w:val="0"/>
          <w:marBottom w:val="0"/>
          <w:divBdr>
            <w:top w:val="none" w:sz="0" w:space="0" w:color="auto"/>
            <w:left w:val="none" w:sz="0" w:space="0" w:color="auto"/>
            <w:bottom w:val="none" w:sz="0" w:space="0" w:color="auto"/>
            <w:right w:val="none" w:sz="0" w:space="0" w:color="auto"/>
          </w:divBdr>
        </w:div>
        <w:div w:id="894270014">
          <w:marLeft w:val="480"/>
          <w:marRight w:val="0"/>
          <w:marTop w:val="0"/>
          <w:marBottom w:val="0"/>
          <w:divBdr>
            <w:top w:val="none" w:sz="0" w:space="0" w:color="auto"/>
            <w:left w:val="none" w:sz="0" w:space="0" w:color="auto"/>
            <w:bottom w:val="none" w:sz="0" w:space="0" w:color="auto"/>
            <w:right w:val="none" w:sz="0" w:space="0" w:color="auto"/>
          </w:divBdr>
        </w:div>
        <w:div w:id="894924955">
          <w:marLeft w:val="480"/>
          <w:marRight w:val="0"/>
          <w:marTop w:val="0"/>
          <w:marBottom w:val="0"/>
          <w:divBdr>
            <w:top w:val="none" w:sz="0" w:space="0" w:color="auto"/>
            <w:left w:val="none" w:sz="0" w:space="0" w:color="auto"/>
            <w:bottom w:val="none" w:sz="0" w:space="0" w:color="auto"/>
            <w:right w:val="none" w:sz="0" w:space="0" w:color="auto"/>
          </w:divBdr>
        </w:div>
        <w:div w:id="964770621">
          <w:marLeft w:val="480"/>
          <w:marRight w:val="0"/>
          <w:marTop w:val="0"/>
          <w:marBottom w:val="0"/>
          <w:divBdr>
            <w:top w:val="none" w:sz="0" w:space="0" w:color="auto"/>
            <w:left w:val="none" w:sz="0" w:space="0" w:color="auto"/>
            <w:bottom w:val="none" w:sz="0" w:space="0" w:color="auto"/>
            <w:right w:val="none" w:sz="0" w:space="0" w:color="auto"/>
          </w:divBdr>
        </w:div>
        <w:div w:id="971060921">
          <w:marLeft w:val="480"/>
          <w:marRight w:val="0"/>
          <w:marTop w:val="0"/>
          <w:marBottom w:val="0"/>
          <w:divBdr>
            <w:top w:val="none" w:sz="0" w:space="0" w:color="auto"/>
            <w:left w:val="none" w:sz="0" w:space="0" w:color="auto"/>
            <w:bottom w:val="none" w:sz="0" w:space="0" w:color="auto"/>
            <w:right w:val="none" w:sz="0" w:space="0" w:color="auto"/>
          </w:divBdr>
        </w:div>
        <w:div w:id="1058699979">
          <w:marLeft w:val="480"/>
          <w:marRight w:val="0"/>
          <w:marTop w:val="0"/>
          <w:marBottom w:val="0"/>
          <w:divBdr>
            <w:top w:val="none" w:sz="0" w:space="0" w:color="auto"/>
            <w:left w:val="none" w:sz="0" w:space="0" w:color="auto"/>
            <w:bottom w:val="none" w:sz="0" w:space="0" w:color="auto"/>
            <w:right w:val="none" w:sz="0" w:space="0" w:color="auto"/>
          </w:divBdr>
        </w:div>
        <w:div w:id="1147866915">
          <w:marLeft w:val="480"/>
          <w:marRight w:val="0"/>
          <w:marTop w:val="0"/>
          <w:marBottom w:val="0"/>
          <w:divBdr>
            <w:top w:val="none" w:sz="0" w:space="0" w:color="auto"/>
            <w:left w:val="none" w:sz="0" w:space="0" w:color="auto"/>
            <w:bottom w:val="none" w:sz="0" w:space="0" w:color="auto"/>
            <w:right w:val="none" w:sz="0" w:space="0" w:color="auto"/>
          </w:divBdr>
        </w:div>
        <w:div w:id="1249458720">
          <w:marLeft w:val="480"/>
          <w:marRight w:val="0"/>
          <w:marTop w:val="0"/>
          <w:marBottom w:val="0"/>
          <w:divBdr>
            <w:top w:val="none" w:sz="0" w:space="0" w:color="auto"/>
            <w:left w:val="none" w:sz="0" w:space="0" w:color="auto"/>
            <w:bottom w:val="none" w:sz="0" w:space="0" w:color="auto"/>
            <w:right w:val="none" w:sz="0" w:space="0" w:color="auto"/>
          </w:divBdr>
        </w:div>
        <w:div w:id="1261521263">
          <w:marLeft w:val="480"/>
          <w:marRight w:val="0"/>
          <w:marTop w:val="0"/>
          <w:marBottom w:val="0"/>
          <w:divBdr>
            <w:top w:val="none" w:sz="0" w:space="0" w:color="auto"/>
            <w:left w:val="none" w:sz="0" w:space="0" w:color="auto"/>
            <w:bottom w:val="none" w:sz="0" w:space="0" w:color="auto"/>
            <w:right w:val="none" w:sz="0" w:space="0" w:color="auto"/>
          </w:divBdr>
        </w:div>
        <w:div w:id="1273051552">
          <w:marLeft w:val="480"/>
          <w:marRight w:val="0"/>
          <w:marTop w:val="0"/>
          <w:marBottom w:val="0"/>
          <w:divBdr>
            <w:top w:val="none" w:sz="0" w:space="0" w:color="auto"/>
            <w:left w:val="none" w:sz="0" w:space="0" w:color="auto"/>
            <w:bottom w:val="none" w:sz="0" w:space="0" w:color="auto"/>
            <w:right w:val="none" w:sz="0" w:space="0" w:color="auto"/>
          </w:divBdr>
        </w:div>
        <w:div w:id="1291982528">
          <w:marLeft w:val="480"/>
          <w:marRight w:val="0"/>
          <w:marTop w:val="0"/>
          <w:marBottom w:val="0"/>
          <w:divBdr>
            <w:top w:val="none" w:sz="0" w:space="0" w:color="auto"/>
            <w:left w:val="none" w:sz="0" w:space="0" w:color="auto"/>
            <w:bottom w:val="none" w:sz="0" w:space="0" w:color="auto"/>
            <w:right w:val="none" w:sz="0" w:space="0" w:color="auto"/>
          </w:divBdr>
        </w:div>
        <w:div w:id="1317495426">
          <w:marLeft w:val="480"/>
          <w:marRight w:val="0"/>
          <w:marTop w:val="0"/>
          <w:marBottom w:val="0"/>
          <w:divBdr>
            <w:top w:val="none" w:sz="0" w:space="0" w:color="auto"/>
            <w:left w:val="none" w:sz="0" w:space="0" w:color="auto"/>
            <w:bottom w:val="none" w:sz="0" w:space="0" w:color="auto"/>
            <w:right w:val="none" w:sz="0" w:space="0" w:color="auto"/>
          </w:divBdr>
        </w:div>
      </w:divsChild>
    </w:div>
    <w:div w:id="1206523848">
      <w:marLeft w:val="480"/>
      <w:marRight w:val="0"/>
      <w:marTop w:val="0"/>
      <w:marBottom w:val="0"/>
      <w:divBdr>
        <w:top w:val="none" w:sz="0" w:space="0" w:color="auto"/>
        <w:left w:val="none" w:sz="0" w:space="0" w:color="auto"/>
        <w:bottom w:val="none" w:sz="0" w:space="0" w:color="auto"/>
        <w:right w:val="none" w:sz="0" w:space="0" w:color="auto"/>
      </w:divBdr>
    </w:div>
    <w:div w:id="1206679875">
      <w:bodyDiv w:val="1"/>
      <w:marLeft w:val="0"/>
      <w:marRight w:val="0"/>
      <w:marTop w:val="0"/>
      <w:marBottom w:val="0"/>
      <w:divBdr>
        <w:top w:val="none" w:sz="0" w:space="0" w:color="auto"/>
        <w:left w:val="none" w:sz="0" w:space="0" w:color="auto"/>
        <w:bottom w:val="none" w:sz="0" w:space="0" w:color="auto"/>
        <w:right w:val="none" w:sz="0" w:space="0" w:color="auto"/>
      </w:divBdr>
    </w:div>
    <w:div w:id="1206715317">
      <w:marLeft w:val="480"/>
      <w:marRight w:val="0"/>
      <w:marTop w:val="0"/>
      <w:marBottom w:val="0"/>
      <w:divBdr>
        <w:top w:val="none" w:sz="0" w:space="0" w:color="auto"/>
        <w:left w:val="none" w:sz="0" w:space="0" w:color="auto"/>
        <w:bottom w:val="none" w:sz="0" w:space="0" w:color="auto"/>
        <w:right w:val="none" w:sz="0" w:space="0" w:color="auto"/>
      </w:divBdr>
    </w:div>
    <w:div w:id="1206716867">
      <w:marLeft w:val="480"/>
      <w:marRight w:val="0"/>
      <w:marTop w:val="0"/>
      <w:marBottom w:val="0"/>
      <w:divBdr>
        <w:top w:val="none" w:sz="0" w:space="0" w:color="auto"/>
        <w:left w:val="none" w:sz="0" w:space="0" w:color="auto"/>
        <w:bottom w:val="none" w:sz="0" w:space="0" w:color="auto"/>
        <w:right w:val="none" w:sz="0" w:space="0" w:color="auto"/>
      </w:divBdr>
    </w:div>
    <w:div w:id="1206722036">
      <w:bodyDiv w:val="1"/>
      <w:marLeft w:val="0"/>
      <w:marRight w:val="0"/>
      <w:marTop w:val="0"/>
      <w:marBottom w:val="0"/>
      <w:divBdr>
        <w:top w:val="none" w:sz="0" w:space="0" w:color="auto"/>
        <w:left w:val="none" w:sz="0" w:space="0" w:color="auto"/>
        <w:bottom w:val="none" w:sz="0" w:space="0" w:color="auto"/>
        <w:right w:val="none" w:sz="0" w:space="0" w:color="auto"/>
      </w:divBdr>
    </w:div>
    <w:div w:id="1206872398">
      <w:marLeft w:val="480"/>
      <w:marRight w:val="0"/>
      <w:marTop w:val="0"/>
      <w:marBottom w:val="0"/>
      <w:divBdr>
        <w:top w:val="none" w:sz="0" w:space="0" w:color="auto"/>
        <w:left w:val="none" w:sz="0" w:space="0" w:color="auto"/>
        <w:bottom w:val="none" w:sz="0" w:space="0" w:color="auto"/>
        <w:right w:val="none" w:sz="0" w:space="0" w:color="auto"/>
      </w:divBdr>
    </w:div>
    <w:div w:id="1206911372">
      <w:marLeft w:val="480"/>
      <w:marRight w:val="0"/>
      <w:marTop w:val="0"/>
      <w:marBottom w:val="0"/>
      <w:divBdr>
        <w:top w:val="none" w:sz="0" w:space="0" w:color="auto"/>
        <w:left w:val="none" w:sz="0" w:space="0" w:color="auto"/>
        <w:bottom w:val="none" w:sz="0" w:space="0" w:color="auto"/>
        <w:right w:val="none" w:sz="0" w:space="0" w:color="auto"/>
      </w:divBdr>
    </w:div>
    <w:div w:id="1206990698">
      <w:marLeft w:val="480"/>
      <w:marRight w:val="0"/>
      <w:marTop w:val="0"/>
      <w:marBottom w:val="0"/>
      <w:divBdr>
        <w:top w:val="none" w:sz="0" w:space="0" w:color="auto"/>
        <w:left w:val="none" w:sz="0" w:space="0" w:color="auto"/>
        <w:bottom w:val="none" w:sz="0" w:space="0" w:color="auto"/>
        <w:right w:val="none" w:sz="0" w:space="0" w:color="auto"/>
      </w:divBdr>
    </w:div>
    <w:div w:id="1207258693">
      <w:bodyDiv w:val="1"/>
      <w:marLeft w:val="0"/>
      <w:marRight w:val="0"/>
      <w:marTop w:val="0"/>
      <w:marBottom w:val="0"/>
      <w:divBdr>
        <w:top w:val="none" w:sz="0" w:space="0" w:color="auto"/>
        <w:left w:val="none" w:sz="0" w:space="0" w:color="auto"/>
        <w:bottom w:val="none" w:sz="0" w:space="0" w:color="auto"/>
        <w:right w:val="none" w:sz="0" w:space="0" w:color="auto"/>
      </w:divBdr>
    </w:div>
    <w:div w:id="1207331391">
      <w:marLeft w:val="480"/>
      <w:marRight w:val="0"/>
      <w:marTop w:val="0"/>
      <w:marBottom w:val="0"/>
      <w:divBdr>
        <w:top w:val="none" w:sz="0" w:space="0" w:color="auto"/>
        <w:left w:val="none" w:sz="0" w:space="0" w:color="auto"/>
        <w:bottom w:val="none" w:sz="0" w:space="0" w:color="auto"/>
        <w:right w:val="none" w:sz="0" w:space="0" w:color="auto"/>
      </w:divBdr>
    </w:div>
    <w:div w:id="1207374520">
      <w:bodyDiv w:val="1"/>
      <w:marLeft w:val="0"/>
      <w:marRight w:val="0"/>
      <w:marTop w:val="0"/>
      <w:marBottom w:val="0"/>
      <w:divBdr>
        <w:top w:val="none" w:sz="0" w:space="0" w:color="auto"/>
        <w:left w:val="none" w:sz="0" w:space="0" w:color="auto"/>
        <w:bottom w:val="none" w:sz="0" w:space="0" w:color="auto"/>
        <w:right w:val="none" w:sz="0" w:space="0" w:color="auto"/>
      </w:divBdr>
    </w:div>
    <w:div w:id="1207378599">
      <w:marLeft w:val="480"/>
      <w:marRight w:val="0"/>
      <w:marTop w:val="0"/>
      <w:marBottom w:val="0"/>
      <w:divBdr>
        <w:top w:val="none" w:sz="0" w:space="0" w:color="auto"/>
        <w:left w:val="none" w:sz="0" w:space="0" w:color="auto"/>
        <w:bottom w:val="none" w:sz="0" w:space="0" w:color="auto"/>
        <w:right w:val="none" w:sz="0" w:space="0" w:color="auto"/>
      </w:divBdr>
    </w:div>
    <w:div w:id="1207447362">
      <w:bodyDiv w:val="1"/>
      <w:marLeft w:val="0"/>
      <w:marRight w:val="0"/>
      <w:marTop w:val="0"/>
      <w:marBottom w:val="0"/>
      <w:divBdr>
        <w:top w:val="none" w:sz="0" w:space="0" w:color="auto"/>
        <w:left w:val="none" w:sz="0" w:space="0" w:color="auto"/>
        <w:bottom w:val="none" w:sz="0" w:space="0" w:color="auto"/>
        <w:right w:val="none" w:sz="0" w:space="0" w:color="auto"/>
      </w:divBdr>
    </w:div>
    <w:div w:id="1207451966">
      <w:bodyDiv w:val="1"/>
      <w:marLeft w:val="0"/>
      <w:marRight w:val="0"/>
      <w:marTop w:val="0"/>
      <w:marBottom w:val="0"/>
      <w:divBdr>
        <w:top w:val="none" w:sz="0" w:space="0" w:color="auto"/>
        <w:left w:val="none" w:sz="0" w:space="0" w:color="auto"/>
        <w:bottom w:val="none" w:sz="0" w:space="0" w:color="auto"/>
        <w:right w:val="none" w:sz="0" w:space="0" w:color="auto"/>
      </w:divBdr>
    </w:div>
    <w:div w:id="1207523060">
      <w:marLeft w:val="480"/>
      <w:marRight w:val="0"/>
      <w:marTop w:val="0"/>
      <w:marBottom w:val="0"/>
      <w:divBdr>
        <w:top w:val="none" w:sz="0" w:space="0" w:color="auto"/>
        <w:left w:val="none" w:sz="0" w:space="0" w:color="auto"/>
        <w:bottom w:val="none" w:sz="0" w:space="0" w:color="auto"/>
        <w:right w:val="none" w:sz="0" w:space="0" w:color="auto"/>
      </w:divBdr>
    </w:div>
    <w:div w:id="1207569322">
      <w:bodyDiv w:val="1"/>
      <w:marLeft w:val="0"/>
      <w:marRight w:val="0"/>
      <w:marTop w:val="0"/>
      <w:marBottom w:val="0"/>
      <w:divBdr>
        <w:top w:val="none" w:sz="0" w:space="0" w:color="auto"/>
        <w:left w:val="none" w:sz="0" w:space="0" w:color="auto"/>
        <w:bottom w:val="none" w:sz="0" w:space="0" w:color="auto"/>
        <w:right w:val="none" w:sz="0" w:space="0" w:color="auto"/>
      </w:divBdr>
    </w:div>
    <w:div w:id="1207646220">
      <w:bodyDiv w:val="1"/>
      <w:marLeft w:val="0"/>
      <w:marRight w:val="0"/>
      <w:marTop w:val="0"/>
      <w:marBottom w:val="0"/>
      <w:divBdr>
        <w:top w:val="none" w:sz="0" w:space="0" w:color="auto"/>
        <w:left w:val="none" w:sz="0" w:space="0" w:color="auto"/>
        <w:bottom w:val="none" w:sz="0" w:space="0" w:color="auto"/>
        <w:right w:val="none" w:sz="0" w:space="0" w:color="auto"/>
      </w:divBdr>
    </w:div>
    <w:div w:id="1207832899">
      <w:marLeft w:val="480"/>
      <w:marRight w:val="0"/>
      <w:marTop w:val="0"/>
      <w:marBottom w:val="0"/>
      <w:divBdr>
        <w:top w:val="none" w:sz="0" w:space="0" w:color="auto"/>
        <w:left w:val="none" w:sz="0" w:space="0" w:color="auto"/>
        <w:bottom w:val="none" w:sz="0" w:space="0" w:color="auto"/>
        <w:right w:val="none" w:sz="0" w:space="0" w:color="auto"/>
      </w:divBdr>
    </w:div>
    <w:div w:id="1207833958">
      <w:bodyDiv w:val="1"/>
      <w:marLeft w:val="0"/>
      <w:marRight w:val="0"/>
      <w:marTop w:val="0"/>
      <w:marBottom w:val="0"/>
      <w:divBdr>
        <w:top w:val="none" w:sz="0" w:space="0" w:color="auto"/>
        <w:left w:val="none" w:sz="0" w:space="0" w:color="auto"/>
        <w:bottom w:val="none" w:sz="0" w:space="0" w:color="auto"/>
        <w:right w:val="none" w:sz="0" w:space="0" w:color="auto"/>
      </w:divBdr>
    </w:div>
    <w:div w:id="1207983948">
      <w:marLeft w:val="480"/>
      <w:marRight w:val="0"/>
      <w:marTop w:val="0"/>
      <w:marBottom w:val="0"/>
      <w:divBdr>
        <w:top w:val="none" w:sz="0" w:space="0" w:color="auto"/>
        <w:left w:val="none" w:sz="0" w:space="0" w:color="auto"/>
        <w:bottom w:val="none" w:sz="0" w:space="0" w:color="auto"/>
        <w:right w:val="none" w:sz="0" w:space="0" w:color="auto"/>
      </w:divBdr>
    </w:div>
    <w:div w:id="1208025559">
      <w:marLeft w:val="480"/>
      <w:marRight w:val="0"/>
      <w:marTop w:val="0"/>
      <w:marBottom w:val="0"/>
      <w:divBdr>
        <w:top w:val="none" w:sz="0" w:space="0" w:color="auto"/>
        <w:left w:val="none" w:sz="0" w:space="0" w:color="auto"/>
        <w:bottom w:val="none" w:sz="0" w:space="0" w:color="auto"/>
        <w:right w:val="none" w:sz="0" w:space="0" w:color="auto"/>
      </w:divBdr>
    </w:div>
    <w:div w:id="1208026126">
      <w:bodyDiv w:val="1"/>
      <w:marLeft w:val="0"/>
      <w:marRight w:val="0"/>
      <w:marTop w:val="0"/>
      <w:marBottom w:val="0"/>
      <w:divBdr>
        <w:top w:val="none" w:sz="0" w:space="0" w:color="auto"/>
        <w:left w:val="none" w:sz="0" w:space="0" w:color="auto"/>
        <w:bottom w:val="none" w:sz="0" w:space="0" w:color="auto"/>
        <w:right w:val="none" w:sz="0" w:space="0" w:color="auto"/>
      </w:divBdr>
    </w:div>
    <w:div w:id="1208106115">
      <w:marLeft w:val="480"/>
      <w:marRight w:val="0"/>
      <w:marTop w:val="0"/>
      <w:marBottom w:val="0"/>
      <w:divBdr>
        <w:top w:val="none" w:sz="0" w:space="0" w:color="auto"/>
        <w:left w:val="none" w:sz="0" w:space="0" w:color="auto"/>
        <w:bottom w:val="none" w:sz="0" w:space="0" w:color="auto"/>
        <w:right w:val="none" w:sz="0" w:space="0" w:color="auto"/>
      </w:divBdr>
    </w:div>
    <w:div w:id="1208179290">
      <w:bodyDiv w:val="1"/>
      <w:marLeft w:val="0"/>
      <w:marRight w:val="0"/>
      <w:marTop w:val="0"/>
      <w:marBottom w:val="0"/>
      <w:divBdr>
        <w:top w:val="none" w:sz="0" w:space="0" w:color="auto"/>
        <w:left w:val="none" w:sz="0" w:space="0" w:color="auto"/>
        <w:bottom w:val="none" w:sz="0" w:space="0" w:color="auto"/>
        <w:right w:val="none" w:sz="0" w:space="0" w:color="auto"/>
      </w:divBdr>
    </w:div>
    <w:div w:id="1208252121">
      <w:marLeft w:val="480"/>
      <w:marRight w:val="0"/>
      <w:marTop w:val="0"/>
      <w:marBottom w:val="0"/>
      <w:divBdr>
        <w:top w:val="none" w:sz="0" w:space="0" w:color="auto"/>
        <w:left w:val="none" w:sz="0" w:space="0" w:color="auto"/>
        <w:bottom w:val="none" w:sz="0" w:space="0" w:color="auto"/>
        <w:right w:val="none" w:sz="0" w:space="0" w:color="auto"/>
      </w:divBdr>
    </w:div>
    <w:div w:id="1208295060">
      <w:bodyDiv w:val="1"/>
      <w:marLeft w:val="0"/>
      <w:marRight w:val="0"/>
      <w:marTop w:val="0"/>
      <w:marBottom w:val="0"/>
      <w:divBdr>
        <w:top w:val="none" w:sz="0" w:space="0" w:color="auto"/>
        <w:left w:val="none" w:sz="0" w:space="0" w:color="auto"/>
        <w:bottom w:val="none" w:sz="0" w:space="0" w:color="auto"/>
        <w:right w:val="none" w:sz="0" w:space="0" w:color="auto"/>
      </w:divBdr>
    </w:div>
    <w:div w:id="1208418794">
      <w:bodyDiv w:val="1"/>
      <w:marLeft w:val="0"/>
      <w:marRight w:val="0"/>
      <w:marTop w:val="0"/>
      <w:marBottom w:val="0"/>
      <w:divBdr>
        <w:top w:val="none" w:sz="0" w:space="0" w:color="auto"/>
        <w:left w:val="none" w:sz="0" w:space="0" w:color="auto"/>
        <w:bottom w:val="none" w:sz="0" w:space="0" w:color="auto"/>
        <w:right w:val="none" w:sz="0" w:space="0" w:color="auto"/>
      </w:divBdr>
    </w:div>
    <w:div w:id="1208419088">
      <w:bodyDiv w:val="1"/>
      <w:marLeft w:val="0"/>
      <w:marRight w:val="0"/>
      <w:marTop w:val="0"/>
      <w:marBottom w:val="0"/>
      <w:divBdr>
        <w:top w:val="none" w:sz="0" w:space="0" w:color="auto"/>
        <w:left w:val="none" w:sz="0" w:space="0" w:color="auto"/>
        <w:bottom w:val="none" w:sz="0" w:space="0" w:color="auto"/>
        <w:right w:val="none" w:sz="0" w:space="0" w:color="auto"/>
      </w:divBdr>
    </w:div>
    <w:div w:id="1208446882">
      <w:bodyDiv w:val="1"/>
      <w:marLeft w:val="0"/>
      <w:marRight w:val="0"/>
      <w:marTop w:val="0"/>
      <w:marBottom w:val="0"/>
      <w:divBdr>
        <w:top w:val="none" w:sz="0" w:space="0" w:color="auto"/>
        <w:left w:val="none" w:sz="0" w:space="0" w:color="auto"/>
        <w:bottom w:val="none" w:sz="0" w:space="0" w:color="auto"/>
        <w:right w:val="none" w:sz="0" w:space="0" w:color="auto"/>
      </w:divBdr>
    </w:div>
    <w:div w:id="1208642387">
      <w:bodyDiv w:val="1"/>
      <w:marLeft w:val="0"/>
      <w:marRight w:val="0"/>
      <w:marTop w:val="0"/>
      <w:marBottom w:val="0"/>
      <w:divBdr>
        <w:top w:val="none" w:sz="0" w:space="0" w:color="auto"/>
        <w:left w:val="none" w:sz="0" w:space="0" w:color="auto"/>
        <w:bottom w:val="none" w:sz="0" w:space="0" w:color="auto"/>
        <w:right w:val="none" w:sz="0" w:space="0" w:color="auto"/>
      </w:divBdr>
    </w:div>
    <w:div w:id="1208680998">
      <w:marLeft w:val="480"/>
      <w:marRight w:val="0"/>
      <w:marTop w:val="0"/>
      <w:marBottom w:val="0"/>
      <w:divBdr>
        <w:top w:val="none" w:sz="0" w:space="0" w:color="auto"/>
        <w:left w:val="none" w:sz="0" w:space="0" w:color="auto"/>
        <w:bottom w:val="none" w:sz="0" w:space="0" w:color="auto"/>
        <w:right w:val="none" w:sz="0" w:space="0" w:color="auto"/>
      </w:divBdr>
    </w:div>
    <w:div w:id="1208685573">
      <w:marLeft w:val="480"/>
      <w:marRight w:val="0"/>
      <w:marTop w:val="0"/>
      <w:marBottom w:val="0"/>
      <w:divBdr>
        <w:top w:val="none" w:sz="0" w:space="0" w:color="auto"/>
        <w:left w:val="none" w:sz="0" w:space="0" w:color="auto"/>
        <w:bottom w:val="none" w:sz="0" w:space="0" w:color="auto"/>
        <w:right w:val="none" w:sz="0" w:space="0" w:color="auto"/>
      </w:divBdr>
    </w:div>
    <w:div w:id="1209147852">
      <w:marLeft w:val="480"/>
      <w:marRight w:val="0"/>
      <w:marTop w:val="0"/>
      <w:marBottom w:val="0"/>
      <w:divBdr>
        <w:top w:val="none" w:sz="0" w:space="0" w:color="auto"/>
        <w:left w:val="none" w:sz="0" w:space="0" w:color="auto"/>
        <w:bottom w:val="none" w:sz="0" w:space="0" w:color="auto"/>
        <w:right w:val="none" w:sz="0" w:space="0" w:color="auto"/>
      </w:divBdr>
    </w:div>
    <w:div w:id="1209222733">
      <w:marLeft w:val="480"/>
      <w:marRight w:val="0"/>
      <w:marTop w:val="0"/>
      <w:marBottom w:val="0"/>
      <w:divBdr>
        <w:top w:val="none" w:sz="0" w:space="0" w:color="auto"/>
        <w:left w:val="none" w:sz="0" w:space="0" w:color="auto"/>
        <w:bottom w:val="none" w:sz="0" w:space="0" w:color="auto"/>
        <w:right w:val="none" w:sz="0" w:space="0" w:color="auto"/>
      </w:divBdr>
    </w:div>
    <w:div w:id="1209296674">
      <w:marLeft w:val="480"/>
      <w:marRight w:val="0"/>
      <w:marTop w:val="0"/>
      <w:marBottom w:val="0"/>
      <w:divBdr>
        <w:top w:val="none" w:sz="0" w:space="0" w:color="auto"/>
        <w:left w:val="none" w:sz="0" w:space="0" w:color="auto"/>
        <w:bottom w:val="none" w:sz="0" w:space="0" w:color="auto"/>
        <w:right w:val="none" w:sz="0" w:space="0" w:color="auto"/>
      </w:divBdr>
    </w:div>
    <w:div w:id="1209301841">
      <w:marLeft w:val="480"/>
      <w:marRight w:val="0"/>
      <w:marTop w:val="0"/>
      <w:marBottom w:val="0"/>
      <w:divBdr>
        <w:top w:val="none" w:sz="0" w:space="0" w:color="auto"/>
        <w:left w:val="none" w:sz="0" w:space="0" w:color="auto"/>
        <w:bottom w:val="none" w:sz="0" w:space="0" w:color="auto"/>
        <w:right w:val="none" w:sz="0" w:space="0" w:color="auto"/>
      </w:divBdr>
    </w:div>
    <w:div w:id="1209302183">
      <w:marLeft w:val="480"/>
      <w:marRight w:val="0"/>
      <w:marTop w:val="0"/>
      <w:marBottom w:val="0"/>
      <w:divBdr>
        <w:top w:val="none" w:sz="0" w:space="0" w:color="auto"/>
        <w:left w:val="none" w:sz="0" w:space="0" w:color="auto"/>
        <w:bottom w:val="none" w:sz="0" w:space="0" w:color="auto"/>
        <w:right w:val="none" w:sz="0" w:space="0" w:color="auto"/>
      </w:divBdr>
    </w:div>
    <w:div w:id="1209337772">
      <w:marLeft w:val="480"/>
      <w:marRight w:val="0"/>
      <w:marTop w:val="0"/>
      <w:marBottom w:val="0"/>
      <w:divBdr>
        <w:top w:val="none" w:sz="0" w:space="0" w:color="auto"/>
        <w:left w:val="none" w:sz="0" w:space="0" w:color="auto"/>
        <w:bottom w:val="none" w:sz="0" w:space="0" w:color="auto"/>
        <w:right w:val="none" w:sz="0" w:space="0" w:color="auto"/>
      </w:divBdr>
    </w:div>
    <w:div w:id="1209342824">
      <w:marLeft w:val="480"/>
      <w:marRight w:val="0"/>
      <w:marTop w:val="0"/>
      <w:marBottom w:val="0"/>
      <w:divBdr>
        <w:top w:val="none" w:sz="0" w:space="0" w:color="auto"/>
        <w:left w:val="none" w:sz="0" w:space="0" w:color="auto"/>
        <w:bottom w:val="none" w:sz="0" w:space="0" w:color="auto"/>
        <w:right w:val="none" w:sz="0" w:space="0" w:color="auto"/>
      </w:divBdr>
    </w:div>
    <w:div w:id="1209343961">
      <w:bodyDiv w:val="1"/>
      <w:marLeft w:val="0"/>
      <w:marRight w:val="0"/>
      <w:marTop w:val="0"/>
      <w:marBottom w:val="0"/>
      <w:divBdr>
        <w:top w:val="none" w:sz="0" w:space="0" w:color="auto"/>
        <w:left w:val="none" w:sz="0" w:space="0" w:color="auto"/>
        <w:bottom w:val="none" w:sz="0" w:space="0" w:color="auto"/>
        <w:right w:val="none" w:sz="0" w:space="0" w:color="auto"/>
      </w:divBdr>
    </w:div>
    <w:div w:id="1209344878">
      <w:bodyDiv w:val="1"/>
      <w:marLeft w:val="0"/>
      <w:marRight w:val="0"/>
      <w:marTop w:val="0"/>
      <w:marBottom w:val="0"/>
      <w:divBdr>
        <w:top w:val="none" w:sz="0" w:space="0" w:color="auto"/>
        <w:left w:val="none" w:sz="0" w:space="0" w:color="auto"/>
        <w:bottom w:val="none" w:sz="0" w:space="0" w:color="auto"/>
        <w:right w:val="none" w:sz="0" w:space="0" w:color="auto"/>
      </w:divBdr>
    </w:div>
    <w:div w:id="1209413206">
      <w:marLeft w:val="480"/>
      <w:marRight w:val="0"/>
      <w:marTop w:val="0"/>
      <w:marBottom w:val="0"/>
      <w:divBdr>
        <w:top w:val="none" w:sz="0" w:space="0" w:color="auto"/>
        <w:left w:val="none" w:sz="0" w:space="0" w:color="auto"/>
        <w:bottom w:val="none" w:sz="0" w:space="0" w:color="auto"/>
        <w:right w:val="none" w:sz="0" w:space="0" w:color="auto"/>
      </w:divBdr>
    </w:div>
    <w:div w:id="1209416490">
      <w:marLeft w:val="480"/>
      <w:marRight w:val="0"/>
      <w:marTop w:val="0"/>
      <w:marBottom w:val="0"/>
      <w:divBdr>
        <w:top w:val="none" w:sz="0" w:space="0" w:color="auto"/>
        <w:left w:val="none" w:sz="0" w:space="0" w:color="auto"/>
        <w:bottom w:val="none" w:sz="0" w:space="0" w:color="auto"/>
        <w:right w:val="none" w:sz="0" w:space="0" w:color="auto"/>
      </w:divBdr>
    </w:div>
    <w:div w:id="1209487789">
      <w:marLeft w:val="480"/>
      <w:marRight w:val="0"/>
      <w:marTop w:val="0"/>
      <w:marBottom w:val="0"/>
      <w:divBdr>
        <w:top w:val="none" w:sz="0" w:space="0" w:color="auto"/>
        <w:left w:val="none" w:sz="0" w:space="0" w:color="auto"/>
        <w:bottom w:val="none" w:sz="0" w:space="0" w:color="auto"/>
        <w:right w:val="none" w:sz="0" w:space="0" w:color="auto"/>
      </w:divBdr>
    </w:div>
    <w:div w:id="1209604433">
      <w:bodyDiv w:val="1"/>
      <w:marLeft w:val="0"/>
      <w:marRight w:val="0"/>
      <w:marTop w:val="0"/>
      <w:marBottom w:val="0"/>
      <w:divBdr>
        <w:top w:val="none" w:sz="0" w:space="0" w:color="auto"/>
        <w:left w:val="none" w:sz="0" w:space="0" w:color="auto"/>
        <w:bottom w:val="none" w:sz="0" w:space="0" w:color="auto"/>
        <w:right w:val="none" w:sz="0" w:space="0" w:color="auto"/>
      </w:divBdr>
    </w:div>
    <w:div w:id="1209608482">
      <w:bodyDiv w:val="1"/>
      <w:marLeft w:val="0"/>
      <w:marRight w:val="0"/>
      <w:marTop w:val="0"/>
      <w:marBottom w:val="0"/>
      <w:divBdr>
        <w:top w:val="none" w:sz="0" w:space="0" w:color="auto"/>
        <w:left w:val="none" w:sz="0" w:space="0" w:color="auto"/>
        <w:bottom w:val="none" w:sz="0" w:space="0" w:color="auto"/>
        <w:right w:val="none" w:sz="0" w:space="0" w:color="auto"/>
      </w:divBdr>
    </w:div>
    <w:div w:id="1209682263">
      <w:bodyDiv w:val="1"/>
      <w:marLeft w:val="0"/>
      <w:marRight w:val="0"/>
      <w:marTop w:val="0"/>
      <w:marBottom w:val="0"/>
      <w:divBdr>
        <w:top w:val="none" w:sz="0" w:space="0" w:color="auto"/>
        <w:left w:val="none" w:sz="0" w:space="0" w:color="auto"/>
        <w:bottom w:val="none" w:sz="0" w:space="0" w:color="auto"/>
        <w:right w:val="none" w:sz="0" w:space="0" w:color="auto"/>
      </w:divBdr>
    </w:div>
    <w:div w:id="1209685080">
      <w:marLeft w:val="480"/>
      <w:marRight w:val="0"/>
      <w:marTop w:val="0"/>
      <w:marBottom w:val="0"/>
      <w:divBdr>
        <w:top w:val="none" w:sz="0" w:space="0" w:color="auto"/>
        <w:left w:val="none" w:sz="0" w:space="0" w:color="auto"/>
        <w:bottom w:val="none" w:sz="0" w:space="0" w:color="auto"/>
        <w:right w:val="none" w:sz="0" w:space="0" w:color="auto"/>
      </w:divBdr>
    </w:div>
    <w:div w:id="1209799121">
      <w:bodyDiv w:val="1"/>
      <w:marLeft w:val="0"/>
      <w:marRight w:val="0"/>
      <w:marTop w:val="0"/>
      <w:marBottom w:val="0"/>
      <w:divBdr>
        <w:top w:val="none" w:sz="0" w:space="0" w:color="auto"/>
        <w:left w:val="none" w:sz="0" w:space="0" w:color="auto"/>
        <w:bottom w:val="none" w:sz="0" w:space="0" w:color="auto"/>
        <w:right w:val="none" w:sz="0" w:space="0" w:color="auto"/>
      </w:divBdr>
    </w:div>
    <w:div w:id="1209805961">
      <w:marLeft w:val="480"/>
      <w:marRight w:val="0"/>
      <w:marTop w:val="0"/>
      <w:marBottom w:val="0"/>
      <w:divBdr>
        <w:top w:val="none" w:sz="0" w:space="0" w:color="auto"/>
        <w:left w:val="none" w:sz="0" w:space="0" w:color="auto"/>
        <w:bottom w:val="none" w:sz="0" w:space="0" w:color="auto"/>
        <w:right w:val="none" w:sz="0" w:space="0" w:color="auto"/>
      </w:divBdr>
    </w:div>
    <w:div w:id="1209991208">
      <w:marLeft w:val="480"/>
      <w:marRight w:val="0"/>
      <w:marTop w:val="0"/>
      <w:marBottom w:val="0"/>
      <w:divBdr>
        <w:top w:val="none" w:sz="0" w:space="0" w:color="auto"/>
        <w:left w:val="none" w:sz="0" w:space="0" w:color="auto"/>
        <w:bottom w:val="none" w:sz="0" w:space="0" w:color="auto"/>
        <w:right w:val="none" w:sz="0" w:space="0" w:color="auto"/>
      </w:divBdr>
    </w:div>
    <w:div w:id="1209993008">
      <w:marLeft w:val="480"/>
      <w:marRight w:val="0"/>
      <w:marTop w:val="0"/>
      <w:marBottom w:val="0"/>
      <w:divBdr>
        <w:top w:val="none" w:sz="0" w:space="0" w:color="auto"/>
        <w:left w:val="none" w:sz="0" w:space="0" w:color="auto"/>
        <w:bottom w:val="none" w:sz="0" w:space="0" w:color="auto"/>
        <w:right w:val="none" w:sz="0" w:space="0" w:color="auto"/>
      </w:divBdr>
    </w:div>
    <w:div w:id="1210073096">
      <w:bodyDiv w:val="1"/>
      <w:marLeft w:val="0"/>
      <w:marRight w:val="0"/>
      <w:marTop w:val="0"/>
      <w:marBottom w:val="0"/>
      <w:divBdr>
        <w:top w:val="none" w:sz="0" w:space="0" w:color="auto"/>
        <w:left w:val="none" w:sz="0" w:space="0" w:color="auto"/>
        <w:bottom w:val="none" w:sz="0" w:space="0" w:color="auto"/>
        <w:right w:val="none" w:sz="0" w:space="0" w:color="auto"/>
      </w:divBdr>
    </w:div>
    <w:div w:id="1210075420">
      <w:marLeft w:val="480"/>
      <w:marRight w:val="0"/>
      <w:marTop w:val="0"/>
      <w:marBottom w:val="0"/>
      <w:divBdr>
        <w:top w:val="none" w:sz="0" w:space="0" w:color="auto"/>
        <w:left w:val="none" w:sz="0" w:space="0" w:color="auto"/>
        <w:bottom w:val="none" w:sz="0" w:space="0" w:color="auto"/>
        <w:right w:val="none" w:sz="0" w:space="0" w:color="auto"/>
      </w:divBdr>
    </w:div>
    <w:div w:id="1210189246">
      <w:bodyDiv w:val="1"/>
      <w:marLeft w:val="0"/>
      <w:marRight w:val="0"/>
      <w:marTop w:val="0"/>
      <w:marBottom w:val="0"/>
      <w:divBdr>
        <w:top w:val="none" w:sz="0" w:space="0" w:color="auto"/>
        <w:left w:val="none" w:sz="0" w:space="0" w:color="auto"/>
        <w:bottom w:val="none" w:sz="0" w:space="0" w:color="auto"/>
        <w:right w:val="none" w:sz="0" w:space="0" w:color="auto"/>
      </w:divBdr>
    </w:div>
    <w:div w:id="1210262942">
      <w:bodyDiv w:val="1"/>
      <w:marLeft w:val="0"/>
      <w:marRight w:val="0"/>
      <w:marTop w:val="0"/>
      <w:marBottom w:val="0"/>
      <w:divBdr>
        <w:top w:val="none" w:sz="0" w:space="0" w:color="auto"/>
        <w:left w:val="none" w:sz="0" w:space="0" w:color="auto"/>
        <w:bottom w:val="none" w:sz="0" w:space="0" w:color="auto"/>
        <w:right w:val="none" w:sz="0" w:space="0" w:color="auto"/>
      </w:divBdr>
    </w:div>
    <w:div w:id="1210264664">
      <w:marLeft w:val="480"/>
      <w:marRight w:val="0"/>
      <w:marTop w:val="0"/>
      <w:marBottom w:val="0"/>
      <w:divBdr>
        <w:top w:val="none" w:sz="0" w:space="0" w:color="auto"/>
        <w:left w:val="none" w:sz="0" w:space="0" w:color="auto"/>
        <w:bottom w:val="none" w:sz="0" w:space="0" w:color="auto"/>
        <w:right w:val="none" w:sz="0" w:space="0" w:color="auto"/>
      </w:divBdr>
    </w:div>
    <w:div w:id="1210267777">
      <w:bodyDiv w:val="1"/>
      <w:marLeft w:val="0"/>
      <w:marRight w:val="0"/>
      <w:marTop w:val="0"/>
      <w:marBottom w:val="0"/>
      <w:divBdr>
        <w:top w:val="none" w:sz="0" w:space="0" w:color="auto"/>
        <w:left w:val="none" w:sz="0" w:space="0" w:color="auto"/>
        <w:bottom w:val="none" w:sz="0" w:space="0" w:color="auto"/>
        <w:right w:val="none" w:sz="0" w:space="0" w:color="auto"/>
      </w:divBdr>
    </w:div>
    <w:div w:id="1210342100">
      <w:bodyDiv w:val="1"/>
      <w:marLeft w:val="0"/>
      <w:marRight w:val="0"/>
      <w:marTop w:val="0"/>
      <w:marBottom w:val="0"/>
      <w:divBdr>
        <w:top w:val="none" w:sz="0" w:space="0" w:color="auto"/>
        <w:left w:val="none" w:sz="0" w:space="0" w:color="auto"/>
        <w:bottom w:val="none" w:sz="0" w:space="0" w:color="auto"/>
        <w:right w:val="none" w:sz="0" w:space="0" w:color="auto"/>
      </w:divBdr>
    </w:div>
    <w:div w:id="1210344343">
      <w:marLeft w:val="480"/>
      <w:marRight w:val="0"/>
      <w:marTop w:val="0"/>
      <w:marBottom w:val="0"/>
      <w:divBdr>
        <w:top w:val="none" w:sz="0" w:space="0" w:color="auto"/>
        <w:left w:val="none" w:sz="0" w:space="0" w:color="auto"/>
        <w:bottom w:val="none" w:sz="0" w:space="0" w:color="auto"/>
        <w:right w:val="none" w:sz="0" w:space="0" w:color="auto"/>
      </w:divBdr>
    </w:div>
    <w:div w:id="1210415740">
      <w:bodyDiv w:val="1"/>
      <w:marLeft w:val="0"/>
      <w:marRight w:val="0"/>
      <w:marTop w:val="0"/>
      <w:marBottom w:val="0"/>
      <w:divBdr>
        <w:top w:val="none" w:sz="0" w:space="0" w:color="auto"/>
        <w:left w:val="none" w:sz="0" w:space="0" w:color="auto"/>
        <w:bottom w:val="none" w:sz="0" w:space="0" w:color="auto"/>
        <w:right w:val="none" w:sz="0" w:space="0" w:color="auto"/>
      </w:divBdr>
    </w:div>
    <w:div w:id="1210453240">
      <w:bodyDiv w:val="1"/>
      <w:marLeft w:val="0"/>
      <w:marRight w:val="0"/>
      <w:marTop w:val="0"/>
      <w:marBottom w:val="0"/>
      <w:divBdr>
        <w:top w:val="none" w:sz="0" w:space="0" w:color="auto"/>
        <w:left w:val="none" w:sz="0" w:space="0" w:color="auto"/>
        <w:bottom w:val="none" w:sz="0" w:space="0" w:color="auto"/>
        <w:right w:val="none" w:sz="0" w:space="0" w:color="auto"/>
      </w:divBdr>
    </w:div>
    <w:div w:id="1210454580">
      <w:bodyDiv w:val="1"/>
      <w:marLeft w:val="0"/>
      <w:marRight w:val="0"/>
      <w:marTop w:val="0"/>
      <w:marBottom w:val="0"/>
      <w:divBdr>
        <w:top w:val="none" w:sz="0" w:space="0" w:color="auto"/>
        <w:left w:val="none" w:sz="0" w:space="0" w:color="auto"/>
        <w:bottom w:val="none" w:sz="0" w:space="0" w:color="auto"/>
        <w:right w:val="none" w:sz="0" w:space="0" w:color="auto"/>
      </w:divBdr>
    </w:div>
    <w:div w:id="1210459599">
      <w:bodyDiv w:val="1"/>
      <w:marLeft w:val="0"/>
      <w:marRight w:val="0"/>
      <w:marTop w:val="0"/>
      <w:marBottom w:val="0"/>
      <w:divBdr>
        <w:top w:val="none" w:sz="0" w:space="0" w:color="auto"/>
        <w:left w:val="none" w:sz="0" w:space="0" w:color="auto"/>
        <w:bottom w:val="none" w:sz="0" w:space="0" w:color="auto"/>
        <w:right w:val="none" w:sz="0" w:space="0" w:color="auto"/>
      </w:divBdr>
    </w:div>
    <w:div w:id="1210647444">
      <w:marLeft w:val="480"/>
      <w:marRight w:val="0"/>
      <w:marTop w:val="0"/>
      <w:marBottom w:val="0"/>
      <w:divBdr>
        <w:top w:val="none" w:sz="0" w:space="0" w:color="auto"/>
        <w:left w:val="none" w:sz="0" w:space="0" w:color="auto"/>
        <w:bottom w:val="none" w:sz="0" w:space="0" w:color="auto"/>
        <w:right w:val="none" w:sz="0" w:space="0" w:color="auto"/>
      </w:divBdr>
    </w:div>
    <w:div w:id="1210799525">
      <w:marLeft w:val="480"/>
      <w:marRight w:val="0"/>
      <w:marTop w:val="0"/>
      <w:marBottom w:val="0"/>
      <w:divBdr>
        <w:top w:val="none" w:sz="0" w:space="0" w:color="auto"/>
        <w:left w:val="none" w:sz="0" w:space="0" w:color="auto"/>
        <w:bottom w:val="none" w:sz="0" w:space="0" w:color="auto"/>
        <w:right w:val="none" w:sz="0" w:space="0" w:color="auto"/>
      </w:divBdr>
    </w:div>
    <w:div w:id="1210843997">
      <w:marLeft w:val="480"/>
      <w:marRight w:val="0"/>
      <w:marTop w:val="0"/>
      <w:marBottom w:val="0"/>
      <w:divBdr>
        <w:top w:val="none" w:sz="0" w:space="0" w:color="auto"/>
        <w:left w:val="none" w:sz="0" w:space="0" w:color="auto"/>
        <w:bottom w:val="none" w:sz="0" w:space="0" w:color="auto"/>
        <w:right w:val="none" w:sz="0" w:space="0" w:color="auto"/>
      </w:divBdr>
    </w:div>
    <w:div w:id="1210917256">
      <w:bodyDiv w:val="1"/>
      <w:marLeft w:val="0"/>
      <w:marRight w:val="0"/>
      <w:marTop w:val="0"/>
      <w:marBottom w:val="0"/>
      <w:divBdr>
        <w:top w:val="none" w:sz="0" w:space="0" w:color="auto"/>
        <w:left w:val="none" w:sz="0" w:space="0" w:color="auto"/>
        <w:bottom w:val="none" w:sz="0" w:space="0" w:color="auto"/>
        <w:right w:val="none" w:sz="0" w:space="0" w:color="auto"/>
      </w:divBdr>
    </w:div>
    <w:div w:id="1210989937">
      <w:marLeft w:val="480"/>
      <w:marRight w:val="0"/>
      <w:marTop w:val="0"/>
      <w:marBottom w:val="0"/>
      <w:divBdr>
        <w:top w:val="none" w:sz="0" w:space="0" w:color="auto"/>
        <w:left w:val="none" w:sz="0" w:space="0" w:color="auto"/>
        <w:bottom w:val="none" w:sz="0" w:space="0" w:color="auto"/>
        <w:right w:val="none" w:sz="0" w:space="0" w:color="auto"/>
      </w:divBdr>
    </w:div>
    <w:div w:id="1211069950">
      <w:bodyDiv w:val="1"/>
      <w:marLeft w:val="0"/>
      <w:marRight w:val="0"/>
      <w:marTop w:val="0"/>
      <w:marBottom w:val="0"/>
      <w:divBdr>
        <w:top w:val="none" w:sz="0" w:space="0" w:color="auto"/>
        <w:left w:val="none" w:sz="0" w:space="0" w:color="auto"/>
        <w:bottom w:val="none" w:sz="0" w:space="0" w:color="auto"/>
        <w:right w:val="none" w:sz="0" w:space="0" w:color="auto"/>
      </w:divBdr>
    </w:div>
    <w:div w:id="1211071702">
      <w:bodyDiv w:val="1"/>
      <w:marLeft w:val="0"/>
      <w:marRight w:val="0"/>
      <w:marTop w:val="0"/>
      <w:marBottom w:val="0"/>
      <w:divBdr>
        <w:top w:val="none" w:sz="0" w:space="0" w:color="auto"/>
        <w:left w:val="none" w:sz="0" w:space="0" w:color="auto"/>
        <w:bottom w:val="none" w:sz="0" w:space="0" w:color="auto"/>
        <w:right w:val="none" w:sz="0" w:space="0" w:color="auto"/>
      </w:divBdr>
    </w:div>
    <w:div w:id="1211184670">
      <w:bodyDiv w:val="1"/>
      <w:marLeft w:val="0"/>
      <w:marRight w:val="0"/>
      <w:marTop w:val="0"/>
      <w:marBottom w:val="0"/>
      <w:divBdr>
        <w:top w:val="none" w:sz="0" w:space="0" w:color="auto"/>
        <w:left w:val="none" w:sz="0" w:space="0" w:color="auto"/>
        <w:bottom w:val="none" w:sz="0" w:space="0" w:color="auto"/>
        <w:right w:val="none" w:sz="0" w:space="0" w:color="auto"/>
      </w:divBdr>
    </w:div>
    <w:div w:id="1211185713">
      <w:marLeft w:val="480"/>
      <w:marRight w:val="0"/>
      <w:marTop w:val="0"/>
      <w:marBottom w:val="0"/>
      <w:divBdr>
        <w:top w:val="none" w:sz="0" w:space="0" w:color="auto"/>
        <w:left w:val="none" w:sz="0" w:space="0" w:color="auto"/>
        <w:bottom w:val="none" w:sz="0" w:space="0" w:color="auto"/>
        <w:right w:val="none" w:sz="0" w:space="0" w:color="auto"/>
      </w:divBdr>
    </w:div>
    <w:div w:id="1211260945">
      <w:bodyDiv w:val="1"/>
      <w:marLeft w:val="0"/>
      <w:marRight w:val="0"/>
      <w:marTop w:val="0"/>
      <w:marBottom w:val="0"/>
      <w:divBdr>
        <w:top w:val="none" w:sz="0" w:space="0" w:color="auto"/>
        <w:left w:val="none" w:sz="0" w:space="0" w:color="auto"/>
        <w:bottom w:val="none" w:sz="0" w:space="0" w:color="auto"/>
        <w:right w:val="none" w:sz="0" w:space="0" w:color="auto"/>
      </w:divBdr>
    </w:div>
    <w:div w:id="1211459745">
      <w:bodyDiv w:val="1"/>
      <w:marLeft w:val="0"/>
      <w:marRight w:val="0"/>
      <w:marTop w:val="0"/>
      <w:marBottom w:val="0"/>
      <w:divBdr>
        <w:top w:val="none" w:sz="0" w:space="0" w:color="auto"/>
        <w:left w:val="none" w:sz="0" w:space="0" w:color="auto"/>
        <w:bottom w:val="none" w:sz="0" w:space="0" w:color="auto"/>
        <w:right w:val="none" w:sz="0" w:space="0" w:color="auto"/>
      </w:divBdr>
    </w:div>
    <w:div w:id="1211527995">
      <w:marLeft w:val="480"/>
      <w:marRight w:val="0"/>
      <w:marTop w:val="0"/>
      <w:marBottom w:val="0"/>
      <w:divBdr>
        <w:top w:val="none" w:sz="0" w:space="0" w:color="auto"/>
        <w:left w:val="none" w:sz="0" w:space="0" w:color="auto"/>
        <w:bottom w:val="none" w:sz="0" w:space="0" w:color="auto"/>
        <w:right w:val="none" w:sz="0" w:space="0" w:color="auto"/>
      </w:divBdr>
    </w:div>
    <w:div w:id="1211571197">
      <w:marLeft w:val="480"/>
      <w:marRight w:val="0"/>
      <w:marTop w:val="0"/>
      <w:marBottom w:val="0"/>
      <w:divBdr>
        <w:top w:val="none" w:sz="0" w:space="0" w:color="auto"/>
        <w:left w:val="none" w:sz="0" w:space="0" w:color="auto"/>
        <w:bottom w:val="none" w:sz="0" w:space="0" w:color="auto"/>
        <w:right w:val="none" w:sz="0" w:space="0" w:color="auto"/>
      </w:divBdr>
    </w:div>
    <w:div w:id="1211577707">
      <w:marLeft w:val="480"/>
      <w:marRight w:val="0"/>
      <w:marTop w:val="0"/>
      <w:marBottom w:val="0"/>
      <w:divBdr>
        <w:top w:val="none" w:sz="0" w:space="0" w:color="auto"/>
        <w:left w:val="none" w:sz="0" w:space="0" w:color="auto"/>
        <w:bottom w:val="none" w:sz="0" w:space="0" w:color="auto"/>
        <w:right w:val="none" w:sz="0" w:space="0" w:color="auto"/>
      </w:divBdr>
    </w:div>
    <w:div w:id="1211763462">
      <w:marLeft w:val="480"/>
      <w:marRight w:val="0"/>
      <w:marTop w:val="0"/>
      <w:marBottom w:val="0"/>
      <w:divBdr>
        <w:top w:val="none" w:sz="0" w:space="0" w:color="auto"/>
        <w:left w:val="none" w:sz="0" w:space="0" w:color="auto"/>
        <w:bottom w:val="none" w:sz="0" w:space="0" w:color="auto"/>
        <w:right w:val="none" w:sz="0" w:space="0" w:color="auto"/>
      </w:divBdr>
    </w:div>
    <w:div w:id="1211765737">
      <w:marLeft w:val="480"/>
      <w:marRight w:val="0"/>
      <w:marTop w:val="0"/>
      <w:marBottom w:val="0"/>
      <w:divBdr>
        <w:top w:val="none" w:sz="0" w:space="0" w:color="auto"/>
        <w:left w:val="none" w:sz="0" w:space="0" w:color="auto"/>
        <w:bottom w:val="none" w:sz="0" w:space="0" w:color="auto"/>
        <w:right w:val="none" w:sz="0" w:space="0" w:color="auto"/>
      </w:divBdr>
    </w:div>
    <w:div w:id="1211841909">
      <w:bodyDiv w:val="1"/>
      <w:marLeft w:val="0"/>
      <w:marRight w:val="0"/>
      <w:marTop w:val="0"/>
      <w:marBottom w:val="0"/>
      <w:divBdr>
        <w:top w:val="none" w:sz="0" w:space="0" w:color="auto"/>
        <w:left w:val="none" w:sz="0" w:space="0" w:color="auto"/>
        <w:bottom w:val="none" w:sz="0" w:space="0" w:color="auto"/>
        <w:right w:val="none" w:sz="0" w:space="0" w:color="auto"/>
      </w:divBdr>
    </w:div>
    <w:div w:id="1211915163">
      <w:bodyDiv w:val="1"/>
      <w:marLeft w:val="0"/>
      <w:marRight w:val="0"/>
      <w:marTop w:val="0"/>
      <w:marBottom w:val="0"/>
      <w:divBdr>
        <w:top w:val="none" w:sz="0" w:space="0" w:color="auto"/>
        <w:left w:val="none" w:sz="0" w:space="0" w:color="auto"/>
        <w:bottom w:val="none" w:sz="0" w:space="0" w:color="auto"/>
        <w:right w:val="none" w:sz="0" w:space="0" w:color="auto"/>
      </w:divBdr>
      <w:divsChild>
        <w:div w:id="37170751">
          <w:marLeft w:val="480"/>
          <w:marRight w:val="0"/>
          <w:marTop w:val="0"/>
          <w:marBottom w:val="0"/>
          <w:divBdr>
            <w:top w:val="none" w:sz="0" w:space="0" w:color="auto"/>
            <w:left w:val="none" w:sz="0" w:space="0" w:color="auto"/>
            <w:bottom w:val="none" w:sz="0" w:space="0" w:color="auto"/>
            <w:right w:val="none" w:sz="0" w:space="0" w:color="auto"/>
          </w:divBdr>
        </w:div>
        <w:div w:id="100535024">
          <w:marLeft w:val="480"/>
          <w:marRight w:val="0"/>
          <w:marTop w:val="0"/>
          <w:marBottom w:val="0"/>
          <w:divBdr>
            <w:top w:val="none" w:sz="0" w:space="0" w:color="auto"/>
            <w:left w:val="none" w:sz="0" w:space="0" w:color="auto"/>
            <w:bottom w:val="none" w:sz="0" w:space="0" w:color="auto"/>
            <w:right w:val="none" w:sz="0" w:space="0" w:color="auto"/>
          </w:divBdr>
        </w:div>
        <w:div w:id="228420675">
          <w:marLeft w:val="480"/>
          <w:marRight w:val="0"/>
          <w:marTop w:val="0"/>
          <w:marBottom w:val="0"/>
          <w:divBdr>
            <w:top w:val="none" w:sz="0" w:space="0" w:color="auto"/>
            <w:left w:val="none" w:sz="0" w:space="0" w:color="auto"/>
            <w:bottom w:val="none" w:sz="0" w:space="0" w:color="auto"/>
            <w:right w:val="none" w:sz="0" w:space="0" w:color="auto"/>
          </w:divBdr>
        </w:div>
        <w:div w:id="274480749">
          <w:marLeft w:val="480"/>
          <w:marRight w:val="0"/>
          <w:marTop w:val="0"/>
          <w:marBottom w:val="0"/>
          <w:divBdr>
            <w:top w:val="none" w:sz="0" w:space="0" w:color="auto"/>
            <w:left w:val="none" w:sz="0" w:space="0" w:color="auto"/>
            <w:bottom w:val="none" w:sz="0" w:space="0" w:color="auto"/>
            <w:right w:val="none" w:sz="0" w:space="0" w:color="auto"/>
          </w:divBdr>
        </w:div>
        <w:div w:id="284310625">
          <w:marLeft w:val="480"/>
          <w:marRight w:val="0"/>
          <w:marTop w:val="0"/>
          <w:marBottom w:val="0"/>
          <w:divBdr>
            <w:top w:val="none" w:sz="0" w:space="0" w:color="auto"/>
            <w:left w:val="none" w:sz="0" w:space="0" w:color="auto"/>
            <w:bottom w:val="none" w:sz="0" w:space="0" w:color="auto"/>
            <w:right w:val="none" w:sz="0" w:space="0" w:color="auto"/>
          </w:divBdr>
        </w:div>
        <w:div w:id="388304037">
          <w:marLeft w:val="480"/>
          <w:marRight w:val="0"/>
          <w:marTop w:val="0"/>
          <w:marBottom w:val="0"/>
          <w:divBdr>
            <w:top w:val="none" w:sz="0" w:space="0" w:color="auto"/>
            <w:left w:val="none" w:sz="0" w:space="0" w:color="auto"/>
            <w:bottom w:val="none" w:sz="0" w:space="0" w:color="auto"/>
            <w:right w:val="none" w:sz="0" w:space="0" w:color="auto"/>
          </w:divBdr>
        </w:div>
        <w:div w:id="398477879">
          <w:marLeft w:val="480"/>
          <w:marRight w:val="0"/>
          <w:marTop w:val="0"/>
          <w:marBottom w:val="0"/>
          <w:divBdr>
            <w:top w:val="none" w:sz="0" w:space="0" w:color="auto"/>
            <w:left w:val="none" w:sz="0" w:space="0" w:color="auto"/>
            <w:bottom w:val="none" w:sz="0" w:space="0" w:color="auto"/>
            <w:right w:val="none" w:sz="0" w:space="0" w:color="auto"/>
          </w:divBdr>
        </w:div>
        <w:div w:id="441656812">
          <w:marLeft w:val="480"/>
          <w:marRight w:val="0"/>
          <w:marTop w:val="0"/>
          <w:marBottom w:val="0"/>
          <w:divBdr>
            <w:top w:val="none" w:sz="0" w:space="0" w:color="auto"/>
            <w:left w:val="none" w:sz="0" w:space="0" w:color="auto"/>
            <w:bottom w:val="none" w:sz="0" w:space="0" w:color="auto"/>
            <w:right w:val="none" w:sz="0" w:space="0" w:color="auto"/>
          </w:divBdr>
        </w:div>
        <w:div w:id="578292329">
          <w:marLeft w:val="480"/>
          <w:marRight w:val="0"/>
          <w:marTop w:val="0"/>
          <w:marBottom w:val="0"/>
          <w:divBdr>
            <w:top w:val="none" w:sz="0" w:space="0" w:color="auto"/>
            <w:left w:val="none" w:sz="0" w:space="0" w:color="auto"/>
            <w:bottom w:val="none" w:sz="0" w:space="0" w:color="auto"/>
            <w:right w:val="none" w:sz="0" w:space="0" w:color="auto"/>
          </w:divBdr>
        </w:div>
        <w:div w:id="597296627">
          <w:marLeft w:val="480"/>
          <w:marRight w:val="0"/>
          <w:marTop w:val="0"/>
          <w:marBottom w:val="0"/>
          <w:divBdr>
            <w:top w:val="none" w:sz="0" w:space="0" w:color="auto"/>
            <w:left w:val="none" w:sz="0" w:space="0" w:color="auto"/>
            <w:bottom w:val="none" w:sz="0" w:space="0" w:color="auto"/>
            <w:right w:val="none" w:sz="0" w:space="0" w:color="auto"/>
          </w:divBdr>
        </w:div>
        <w:div w:id="601767872">
          <w:marLeft w:val="480"/>
          <w:marRight w:val="0"/>
          <w:marTop w:val="0"/>
          <w:marBottom w:val="0"/>
          <w:divBdr>
            <w:top w:val="none" w:sz="0" w:space="0" w:color="auto"/>
            <w:left w:val="none" w:sz="0" w:space="0" w:color="auto"/>
            <w:bottom w:val="none" w:sz="0" w:space="0" w:color="auto"/>
            <w:right w:val="none" w:sz="0" w:space="0" w:color="auto"/>
          </w:divBdr>
        </w:div>
        <w:div w:id="614095910">
          <w:marLeft w:val="480"/>
          <w:marRight w:val="0"/>
          <w:marTop w:val="0"/>
          <w:marBottom w:val="0"/>
          <w:divBdr>
            <w:top w:val="none" w:sz="0" w:space="0" w:color="auto"/>
            <w:left w:val="none" w:sz="0" w:space="0" w:color="auto"/>
            <w:bottom w:val="none" w:sz="0" w:space="0" w:color="auto"/>
            <w:right w:val="none" w:sz="0" w:space="0" w:color="auto"/>
          </w:divBdr>
        </w:div>
        <w:div w:id="626934415">
          <w:marLeft w:val="480"/>
          <w:marRight w:val="0"/>
          <w:marTop w:val="0"/>
          <w:marBottom w:val="0"/>
          <w:divBdr>
            <w:top w:val="none" w:sz="0" w:space="0" w:color="auto"/>
            <w:left w:val="none" w:sz="0" w:space="0" w:color="auto"/>
            <w:bottom w:val="none" w:sz="0" w:space="0" w:color="auto"/>
            <w:right w:val="none" w:sz="0" w:space="0" w:color="auto"/>
          </w:divBdr>
        </w:div>
        <w:div w:id="698362232">
          <w:marLeft w:val="480"/>
          <w:marRight w:val="0"/>
          <w:marTop w:val="0"/>
          <w:marBottom w:val="0"/>
          <w:divBdr>
            <w:top w:val="none" w:sz="0" w:space="0" w:color="auto"/>
            <w:left w:val="none" w:sz="0" w:space="0" w:color="auto"/>
            <w:bottom w:val="none" w:sz="0" w:space="0" w:color="auto"/>
            <w:right w:val="none" w:sz="0" w:space="0" w:color="auto"/>
          </w:divBdr>
        </w:div>
        <w:div w:id="734935031">
          <w:marLeft w:val="480"/>
          <w:marRight w:val="0"/>
          <w:marTop w:val="0"/>
          <w:marBottom w:val="0"/>
          <w:divBdr>
            <w:top w:val="none" w:sz="0" w:space="0" w:color="auto"/>
            <w:left w:val="none" w:sz="0" w:space="0" w:color="auto"/>
            <w:bottom w:val="none" w:sz="0" w:space="0" w:color="auto"/>
            <w:right w:val="none" w:sz="0" w:space="0" w:color="auto"/>
          </w:divBdr>
        </w:div>
        <w:div w:id="787971310">
          <w:marLeft w:val="480"/>
          <w:marRight w:val="0"/>
          <w:marTop w:val="0"/>
          <w:marBottom w:val="0"/>
          <w:divBdr>
            <w:top w:val="none" w:sz="0" w:space="0" w:color="auto"/>
            <w:left w:val="none" w:sz="0" w:space="0" w:color="auto"/>
            <w:bottom w:val="none" w:sz="0" w:space="0" w:color="auto"/>
            <w:right w:val="none" w:sz="0" w:space="0" w:color="auto"/>
          </w:divBdr>
        </w:div>
        <w:div w:id="845824989">
          <w:marLeft w:val="480"/>
          <w:marRight w:val="0"/>
          <w:marTop w:val="0"/>
          <w:marBottom w:val="0"/>
          <w:divBdr>
            <w:top w:val="none" w:sz="0" w:space="0" w:color="auto"/>
            <w:left w:val="none" w:sz="0" w:space="0" w:color="auto"/>
            <w:bottom w:val="none" w:sz="0" w:space="0" w:color="auto"/>
            <w:right w:val="none" w:sz="0" w:space="0" w:color="auto"/>
          </w:divBdr>
        </w:div>
        <w:div w:id="880172553">
          <w:marLeft w:val="480"/>
          <w:marRight w:val="0"/>
          <w:marTop w:val="0"/>
          <w:marBottom w:val="0"/>
          <w:divBdr>
            <w:top w:val="none" w:sz="0" w:space="0" w:color="auto"/>
            <w:left w:val="none" w:sz="0" w:space="0" w:color="auto"/>
            <w:bottom w:val="none" w:sz="0" w:space="0" w:color="auto"/>
            <w:right w:val="none" w:sz="0" w:space="0" w:color="auto"/>
          </w:divBdr>
        </w:div>
        <w:div w:id="893005983">
          <w:marLeft w:val="480"/>
          <w:marRight w:val="0"/>
          <w:marTop w:val="0"/>
          <w:marBottom w:val="0"/>
          <w:divBdr>
            <w:top w:val="none" w:sz="0" w:space="0" w:color="auto"/>
            <w:left w:val="none" w:sz="0" w:space="0" w:color="auto"/>
            <w:bottom w:val="none" w:sz="0" w:space="0" w:color="auto"/>
            <w:right w:val="none" w:sz="0" w:space="0" w:color="auto"/>
          </w:divBdr>
        </w:div>
        <w:div w:id="903679742">
          <w:marLeft w:val="480"/>
          <w:marRight w:val="0"/>
          <w:marTop w:val="0"/>
          <w:marBottom w:val="0"/>
          <w:divBdr>
            <w:top w:val="none" w:sz="0" w:space="0" w:color="auto"/>
            <w:left w:val="none" w:sz="0" w:space="0" w:color="auto"/>
            <w:bottom w:val="none" w:sz="0" w:space="0" w:color="auto"/>
            <w:right w:val="none" w:sz="0" w:space="0" w:color="auto"/>
          </w:divBdr>
        </w:div>
        <w:div w:id="933048836">
          <w:marLeft w:val="480"/>
          <w:marRight w:val="0"/>
          <w:marTop w:val="0"/>
          <w:marBottom w:val="0"/>
          <w:divBdr>
            <w:top w:val="none" w:sz="0" w:space="0" w:color="auto"/>
            <w:left w:val="none" w:sz="0" w:space="0" w:color="auto"/>
            <w:bottom w:val="none" w:sz="0" w:space="0" w:color="auto"/>
            <w:right w:val="none" w:sz="0" w:space="0" w:color="auto"/>
          </w:divBdr>
        </w:div>
        <w:div w:id="994380187">
          <w:marLeft w:val="480"/>
          <w:marRight w:val="0"/>
          <w:marTop w:val="0"/>
          <w:marBottom w:val="0"/>
          <w:divBdr>
            <w:top w:val="none" w:sz="0" w:space="0" w:color="auto"/>
            <w:left w:val="none" w:sz="0" w:space="0" w:color="auto"/>
            <w:bottom w:val="none" w:sz="0" w:space="0" w:color="auto"/>
            <w:right w:val="none" w:sz="0" w:space="0" w:color="auto"/>
          </w:divBdr>
        </w:div>
        <w:div w:id="1026712801">
          <w:marLeft w:val="480"/>
          <w:marRight w:val="0"/>
          <w:marTop w:val="0"/>
          <w:marBottom w:val="0"/>
          <w:divBdr>
            <w:top w:val="none" w:sz="0" w:space="0" w:color="auto"/>
            <w:left w:val="none" w:sz="0" w:space="0" w:color="auto"/>
            <w:bottom w:val="none" w:sz="0" w:space="0" w:color="auto"/>
            <w:right w:val="none" w:sz="0" w:space="0" w:color="auto"/>
          </w:divBdr>
        </w:div>
        <w:div w:id="1030953828">
          <w:marLeft w:val="480"/>
          <w:marRight w:val="0"/>
          <w:marTop w:val="0"/>
          <w:marBottom w:val="0"/>
          <w:divBdr>
            <w:top w:val="none" w:sz="0" w:space="0" w:color="auto"/>
            <w:left w:val="none" w:sz="0" w:space="0" w:color="auto"/>
            <w:bottom w:val="none" w:sz="0" w:space="0" w:color="auto"/>
            <w:right w:val="none" w:sz="0" w:space="0" w:color="auto"/>
          </w:divBdr>
        </w:div>
        <w:div w:id="1053965721">
          <w:marLeft w:val="480"/>
          <w:marRight w:val="0"/>
          <w:marTop w:val="0"/>
          <w:marBottom w:val="0"/>
          <w:divBdr>
            <w:top w:val="none" w:sz="0" w:space="0" w:color="auto"/>
            <w:left w:val="none" w:sz="0" w:space="0" w:color="auto"/>
            <w:bottom w:val="none" w:sz="0" w:space="0" w:color="auto"/>
            <w:right w:val="none" w:sz="0" w:space="0" w:color="auto"/>
          </w:divBdr>
        </w:div>
        <w:div w:id="1077442787">
          <w:marLeft w:val="480"/>
          <w:marRight w:val="0"/>
          <w:marTop w:val="0"/>
          <w:marBottom w:val="0"/>
          <w:divBdr>
            <w:top w:val="none" w:sz="0" w:space="0" w:color="auto"/>
            <w:left w:val="none" w:sz="0" w:space="0" w:color="auto"/>
            <w:bottom w:val="none" w:sz="0" w:space="0" w:color="auto"/>
            <w:right w:val="none" w:sz="0" w:space="0" w:color="auto"/>
          </w:divBdr>
        </w:div>
        <w:div w:id="1082144798">
          <w:marLeft w:val="480"/>
          <w:marRight w:val="0"/>
          <w:marTop w:val="0"/>
          <w:marBottom w:val="0"/>
          <w:divBdr>
            <w:top w:val="none" w:sz="0" w:space="0" w:color="auto"/>
            <w:left w:val="none" w:sz="0" w:space="0" w:color="auto"/>
            <w:bottom w:val="none" w:sz="0" w:space="0" w:color="auto"/>
            <w:right w:val="none" w:sz="0" w:space="0" w:color="auto"/>
          </w:divBdr>
        </w:div>
        <w:div w:id="1092897290">
          <w:marLeft w:val="480"/>
          <w:marRight w:val="0"/>
          <w:marTop w:val="0"/>
          <w:marBottom w:val="0"/>
          <w:divBdr>
            <w:top w:val="none" w:sz="0" w:space="0" w:color="auto"/>
            <w:left w:val="none" w:sz="0" w:space="0" w:color="auto"/>
            <w:bottom w:val="none" w:sz="0" w:space="0" w:color="auto"/>
            <w:right w:val="none" w:sz="0" w:space="0" w:color="auto"/>
          </w:divBdr>
        </w:div>
        <w:div w:id="1211768164">
          <w:marLeft w:val="480"/>
          <w:marRight w:val="0"/>
          <w:marTop w:val="0"/>
          <w:marBottom w:val="0"/>
          <w:divBdr>
            <w:top w:val="none" w:sz="0" w:space="0" w:color="auto"/>
            <w:left w:val="none" w:sz="0" w:space="0" w:color="auto"/>
            <w:bottom w:val="none" w:sz="0" w:space="0" w:color="auto"/>
            <w:right w:val="none" w:sz="0" w:space="0" w:color="auto"/>
          </w:divBdr>
        </w:div>
        <w:div w:id="1219125358">
          <w:marLeft w:val="480"/>
          <w:marRight w:val="0"/>
          <w:marTop w:val="0"/>
          <w:marBottom w:val="0"/>
          <w:divBdr>
            <w:top w:val="none" w:sz="0" w:space="0" w:color="auto"/>
            <w:left w:val="none" w:sz="0" w:space="0" w:color="auto"/>
            <w:bottom w:val="none" w:sz="0" w:space="0" w:color="auto"/>
            <w:right w:val="none" w:sz="0" w:space="0" w:color="auto"/>
          </w:divBdr>
        </w:div>
        <w:div w:id="1246652657">
          <w:marLeft w:val="480"/>
          <w:marRight w:val="0"/>
          <w:marTop w:val="0"/>
          <w:marBottom w:val="0"/>
          <w:divBdr>
            <w:top w:val="none" w:sz="0" w:space="0" w:color="auto"/>
            <w:left w:val="none" w:sz="0" w:space="0" w:color="auto"/>
            <w:bottom w:val="none" w:sz="0" w:space="0" w:color="auto"/>
            <w:right w:val="none" w:sz="0" w:space="0" w:color="auto"/>
          </w:divBdr>
        </w:div>
        <w:div w:id="1256085891">
          <w:marLeft w:val="480"/>
          <w:marRight w:val="0"/>
          <w:marTop w:val="0"/>
          <w:marBottom w:val="0"/>
          <w:divBdr>
            <w:top w:val="none" w:sz="0" w:space="0" w:color="auto"/>
            <w:left w:val="none" w:sz="0" w:space="0" w:color="auto"/>
            <w:bottom w:val="none" w:sz="0" w:space="0" w:color="auto"/>
            <w:right w:val="none" w:sz="0" w:space="0" w:color="auto"/>
          </w:divBdr>
        </w:div>
        <w:div w:id="1272588831">
          <w:marLeft w:val="480"/>
          <w:marRight w:val="0"/>
          <w:marTop w:val="0"/>
          <w:marBottom w:val="0"/>
          <w:divBdr>
            <w:top w:val="none" w:sz="0" w:space="0" w:color="auto"/>
            <w:left w:val="none" w:sz="0" w:space="0" w:color="auto"/>
            <w:bottom w:val="none" w:sz="0" w:space="0" w:color="auto"/>
            <w:right w:val="none" w:sz="0" w:space="0" w:color="auto"/>
          </w:divBdr>
        </w:div>
        <w:div w:id="1283225079">
          <w:marLeft w:val="480"/>
          <w:marRight w:val="0"/>
          <w:marTop w:val="0"/>
          <w:marBottom w:val="0"/>
          <w:divBdr>
            <w:top w:val="none" w:sz="0" w:space="0" w:color="auto"/>
            <w:left w:val="none" w:sz="0" w:space="0" w:color="auto"/>
            <w:bottom w:val="none" w:sz="0" w:space="0" w:color="auto"/>
            <w:right w:val="none" w:sz="0" w:space="0" w:color="auto"/>
          </w:divBdr>
        </w:div>
        <w:div w:id="1374422612">
          <w:marLeft w:val="480"/>
          <w:marRight w:val="0"/>
          <w:marTop w:val="0"/>
          <w:marBottom w:val="0"/>
          <w:divBdr>
            <w:top w:val="none" w:sz="0" w:space="0" w:color="auto"/>
            <w:left w:val="none" w:sz="0" w:space="0" w:color="auto"/>
            <w:bottom w:val="none" w:sz="0" w:space="0" w:color="auto"/>
            <w:right w:val="none" w:sz="0" w:space="0" w:color="auto"/>
          </w:divBdr>
        </w:div>
      </w:divsChild>
    </w:div>
    <w:div w:id="1211916210">
      <w:bodyDiv w:val="1"/>
      <w:marLeft w:val="0"/>
      <w:marRight w:val="0"/>
      <w:marTop w:val="0"/>
      <w:marBottom w:val="0"/>
      <w:divBdr>
        <w:top w:val="none" w:sz="0" w:space="0" w:color="auto"/>
        <w:left w:val="none" w:sz="0" w:space="0" w:color="auto"/>
        <w:bottom w:val="none" w:sz="0" w:space="0" w:color="auto"/>
        <w:right w:val="none" w:sz="0" w:space="0" w:color="auto"/>
      </w:divBdr>
    </w:div>
    <w:div w:id="1211917853">
      <w:bodyDiv w:val="1"/>
      <w:marLeft w:val="0"/>
      <w:marRight w:val="0"/>
      <w:marTop w:val="0"/>
      <w:marBottom w:val="0"/>
      <w:divBdr>
        <w:top w:val="none" w:sz="0" w:space="0" w:color="auto"/>
        <w:left w:val="none" w:sz="0" w:space="0" w:color="auto"/>
        <w:bottom w:val="none" w:sz="0" w:space="0" w:color="auto"/>
        <w:right w:val="none" w:sz="0" w:space="0" w:color="auto"/>
      </w:divBdr>
    </w:div>
    <w:div w:id="1211965500">
      <w:marLeft w:val="480"/>
      <w:marRight w:val="0"/>
      <w:marTop w:val="0"/>
      <w:marBottom w:val="0"/>
      <w:divBdr>
        <w:top w:val="none" w:sz="0" w:space="0" w:color="auto"/>
        <w:left w:val="none" w:sz="0" w:space="0" w:color="auto"/>
        <w:bottom w:val="none" w:sz="0" w:space="0" w:color="auto"/>
        <w:right w:val="none" w:sz="0" w:space="0" w:color="auto"/>
      </w:divBdr>
    </w:div>
    <w:div w:id="1212113766">
      <w:bodyDiv w:val="1"/>
      <w:marLeft w:val="0"/>
      <w:marRight w:val="0"/>
      <w:marTop w:val="0"/>
      <w:marBottom w:val="0"/>
      <w:divBdr>
        <w:top w:val="none" w:sz="0" w:space="0" w:color="auto"/>
        <w:left w:val="none" w:sz="0" w:space="0" w:color="auto"/>
        <w:bottom w:val="none" w:sz="0" w:space="0" w:color="auto"/>
        <w:right w:val="none" w:sz="0" w:space="0" w:color="auto"/>
      </w:divBdr>
    </w:div>
    <w:div w:id="1212300670">
      <w:bodyDiv w:val="1"/>
      <w:marLeft w:val="0"/>
      <w:marRight w:val="0"/>
      <w:marTop w:val="0"/>
      <w:marBottom w:val="0"/>
      <w:divBdr>
        <w:top w:val="none" w:sz="0" w:space="0" w:color="auto"/>
        <w:left w:val="none" w:sz="0" w:space="0" w:color="auto"/>
        <w:bottom w:val="none" w:sz="0" w:space="0" w:color="auto"/>
        <w:right w:val="none" w:sz="0" w:space="0" w:color="auto"/>
      </w:divBdr>
    </w:div>
    <w:div w:id="1212422635">
      <w:bodyDiv w:val="1"/>
      <w:marLeft w:val="0"/>
      <w:marRight w:val="0"/>
      <w:marTop w:val="0"/>
      <w:marBottom w:val="0"/>
      <w:divBdr>
        <w:top w:val="none" w:sz="0" w:space="0" w:color="auto"/>
        <w:left w:val="none" w:sz="0" w:space="0" w:color="auto"/>
        <w:bottom w:val="none" w:sz="0" w:space="0" w:color="auto"/>
        <w:right w:val="none" w:sz="0" w:space="0" w:color="auto"/>
      </w:divBdr>
    </w:div>
    <w:div w:id="1212616128">
      <w:bodyDiv w:val="1"/>
      <w:marLeft w:val="0"/>
      <w:marRight w:val="0"/>
      <w:marTop w:val="0"/>
      <w:marBottom w:val="0"/>
      <w:divBdr>
        <w:top w:val="none" w:sz="0" w:space="0" w:color="auto"/>
        <w:left w:val="none" w:sz="0" w:space="0" w:color="auto"/>
        <w:bottom w:val="none" w:sz="0" w:space="0" w:color="auto"/>
        <w:right w:val="none" w:sz="0" w:space="0" w:color="auto"/>
      </w:divBdr>
    </w:div>
    <w:div w:id="1212619989">
      <w:marLeft w:val="480"/>
      <w:marRight w:val="0"/>
      <w:marTop w:val="0"/>
      <w:marBottom w:val="0"/>
      <w:divBdr>
        <w:top w:val="none" w:sz="0" w:space="0" w:color="auto"/>
        <w:left w:val="none" w:sz="0" w:space="0" w:color="auto"/>
        <w:bottom w:val="none" w:sz="0" w:space="0" w:color="auto"/>
        <w:right w:val="none" w:sz="0" w:space="0" w:color="auto"/>
      </w:divBdr>
    </w:div>
    <w:div w:id="1212694548">
      <w:marLeft w:val="480"/>
      <w:marRight w:val="0"/>
      <w:marTop w:val="0"/>
      <w:marBottom w:val="0"/>
      <w:divBdr>
        <w:top w:val="none" w:sz="0" w:space="0" w:color="auto"/>
        <w:left w:val="none" w:sz="0" w:space="0" w:color="auto"/>
        <w:bottom w:val="none" w:sz="0" w:space="0" w:color="auto"/>
        <w:right w:val="none" w:sz="0" w:space="0" w:color="auto"/>
      </w:divBdr>
    </w:div>
    <w:div w:id="1212809703">
      <w:bodyDiv w:val="1"/>
      <w:marLeft w:val="0"/>
      <w:marRight w:val="0"/>
      <w:marTop w:val="0"/>
      <w:marBottom w:val="0"/>
      <w:divBdr>
        <w:top w:val="none" w:sz="0" w:space="0" w:color="auto"/>
        <w:left w:val="none" w:sz="0" w:space="0" w:color="auto"/>
        <w:bottom w:val="none" w:sz="0" w:space="0" w:color="auto"/>
        <w:right w:val="none" w:sz="0" w:space="0" w:color="auto"/>
      </w:divBdr>
    </w:div>
    <w:div w:id="1212810880">
      <w:marLeft w:val="480"/>
      <w:marRight w:val="0"/>
      <w:marTop w:val="0"/>
      <w:marBottom w:val="0"/>
      <w:divBdr>
        <w:top w:val="none" w:sz="0" w:space="0" w:color="auto"/>
        <w:left w:val="none" w:sz="0" w:space="0" w:color="auto"/>
        <w:bottom w:val="none" w:sz="0" w:space="0" w:color="auto"/>
        <w:right w:val="none" w:sz="0" w:space="0" w:color="auto"/>
      </w:divBdr>
    </w:div>
    <w:div w:id="1212814823">
      <w:bodyDiv w:val="1"/>
      <w:marLeft w:val="0"/>
      <w:marRight w:val="0"/>
      <w:marTop w:val="0"/>
      <w:marBottom w:val="0"/>
      <w:divBdr>
        <w:top w:val="none" w:sz="0" w:space="0" w:color="auto"/>
        <w:left w:val="none" w:sz="0" w:space="0" w:color="auto"/>
        <w:bottom w:val="none" w:sz="0" w:space="0" w:color="auto"/>
        <w:right w:val="none" w:sz="0" w:space="0" w:color="auto"/>
      </w:divBdr>
    </w:div>
    <w:div w:id="1212883504">
      <w:bodyDiv w:val="1"/>
      <w:marLeft w:val="0"/>
      <w:marRight w:val="0"/>
      <w:marTop w:val="0"/>
      <w:marBottom w:val="0"/>
      <w:divBdr>
        <w:top w:val="none" w:sz="0" w:space="0" w:color="auto"/>
        <w:left w:val="none" w:sz="0" w:space="0" w:color="auto"/>
        <w:bottom w:val="none" w:sz="0" w:space="0" w:color="auto"/>
        <w:right w:val="none" w:sz="0" w:space="0" w:color="auto"/>
      </w:divBdr>
    </w:div>
    <w:div w:id="1212888594">
      <w:bodyDiv w:val="1"/>
      <w:marLeft w:val="0"/>
      <w:marRight w:val="0"/>
      <w:marTop w:val="0"/>
      <w:marBottom w:val="0"/>
      <w:divBdr>
        <w:top w:val="none" w:sz="0" w:space="0" w:color="auto"/>
        <w:left w:val="none" w:sz="0" w:space="0" w:color="auto"/>
        <w:bottom w:val="none" w:sz="0" w:space="0" w:color="auto"/>
        <w:right w:val="none" w:sz="0" w:space="0" w:color="auto"/>
      </w:divBdr>
    </w:div>
    <w:div w:id="1212961438">
      <w:bodyDiv w:val="1"/>
      <w:marLeft w:val="0"/>
      <w:marRight w:val="0"/>
      <w:marTop w:val="0"/>
      <w:marBottom w:val="0"/>
      <w:divBdr>
        <w:top w:val="none" w:sz="0" w:space="0" w:color="auto"/>
        <w:left w:val="none" w:sz="0" w:space="0" w:color="auto"/>
        <w:bottom w:val="none" w:sz="0" w:space="0" w:color="auto"/>
        <w:right w:val="none" w:sz="0" w:space="0" w:color="auto"/>
      </w:divBdr>
    </w:div>
    <w:div w:id="1213225144">
      <w:bodyDiv w:val="1"/>
      <w:marLeft w:val="0"/>
      <w:marRight w:val="0"/>
      <w:marTop w:val="0"/>
      <w:marBottom w:val="0"/>
      <w:divBdr>
        <w:top w:val="none" w:sz="0" w:space="0" w:color="auto"/>
        <w:left w:val="none" w:sz="0" w:space="0" w:color="auto"/>
        <w:bottom w:val="none" w:sz="0" w:space="0" w:color="auto"/>
        <w:right w:val="none" w:sz="0" w:space="0" w:color="auto"/>
      </w:divBdr>
    </w:div>
    <w:div w:id="1213229001">
      <w:bodyDiv w:val="1"/>
      <w:marLeft w:val="0"/>
      <w:marRight w:val="0"/>
      <w:marTop w:val="0"/>
      <w:marBottom w:val="0"/>
      <w:divBdr>
        <w:top w:val="none" w:sz="0" w:space="0" w:color="auto"/>
        <w:left w:val="none" w:sz="0" w:space="0" w:color="auto"/>
        <w:bottom w:val="none" w:sz="0" w:space="0" w:color="auto"/>
        <w:right w:val="none" w:sz="0" w:space="0" w:color="auto"/>
      </w:divBdr>
    </w:div>
    <w:div w:id="1213275316">
      <w:marLeft w:val="480"/>
      <w:marRight w:val="0"/>
      <w:marTop w:val="0"/>
      <w:marBottom w:val="0"/>
      <w:divBdr>
        <w:top w:val="none" w:sz="0" w:space="0" w:color="auto"/>
        <w:left w:val="none" w:sz="0" w:space="0" w:color="auto"/>
        <w:bottom w:val="none" w:sz="0" w:space="0" w:color="auto"/>
        <w:right w:val="none" w:sz="0" w:space="0" w:color="auto"/>
      </w:divBdr>
    </w:div>
    <w:div w:id="1213425316">
      <w:bodyDiv w:val="1"/>
      <w:marLeft w:val="0"/>
      <w:marRight w:val="0"/>
      <w:marTop w:val="0"/>
      <w:marBottom w:val="0"/>
      <w:divBdr>
        <w:top w:val="none" w:sz="0" w:space="0" w:color="auto"/>
        <w:left w:val="none" w:sz="0" w:space="0" w:color="auto"/>
        <w:bottom w:val="none" w:sz="0" w:space="0" w:color="auto"/>
        <w:right w:val="none" w:sz="0" w:space="0" w:color="auto"/>
      </w:divBdr>
    </w:div>
    <w:div w:id="1213425648">
      <w:marLeft w:val="480"/>
      <w:marRight w:val="0"/>
      <w:marTop w:val="0"/>
      <w:marBottom w:val="0"/>
      <w:divBdr>
        <w:top w:val="none" w:sz="0" w:space="0" w:color="auto"/>
        <w:left w:val="none" w:sz="0" w:space="0" w:color="auto"/>
        <w:bottom w:val="none" w:sz="0" w:space="0" w:color="auto"/>
        <w:right w:val="none" w:sz="0" w:space="0" w:color="auto"/>
      </w:divBdr>
    </w:div>
    <w:div w:id="1213494565">
      <w:marLeft w:val="480"/>
      <w:marRight w:val="0"/>
      <w:marTop w:val="0"/>
      <w:marBottom w:val="0"/>
      <w:divBdr>
        <w:top w:val="none" w:sz="0" w:space="0" w:color="auto"/>
        <w:left w:val="none" w:sz="0" w:space="0" w:color="auto"/>
        <w:bottom w:val="none" w:sz="0" w:space="0" w:color="auto"/>
        <w:right w:val="none" w:sz="0" w:space="0" w:color="auto"/>
      </w:divBdr>
    </w:div>
    <w:div w:id="1213537163">
      <w:bodyDiv w:val="1"/>
      <w:marLeft w:val="0"/>
      <w:marRight w:val="0"/>
      <w:marTop w:val="0"/>
      <w:marBottom w:val="0"/>
      <w:divBdr>
        <w:top w:val="none" w:sz="0" w:space="0" w:color="auto"/>
        <w:left w:val="none" w:sz="0" w:space="0" w:color="auto"/>
        <w:bottom w:val="none" w:sz="0" w:space="0" w:color="auto"/>
        <w:right w:val="none" w:sz="0" w:space="0" w:color="auto"/>
      </w:divBdr>
      <w:divsChild>
        <w:div w:id="21367658">
          <w:marLeft w:val="480"/>
          <w:marRight w:val="0"/>
          <w:marTop w:val="0"/>
          <w:marBottom w:val="0"/>
          <w:divBdr>
            <w:top w:val="none" w:sz="0" w:space="0" w:color="auto"/>
            <w:left w:val="none" w:sz="0" w:space="0" w:color="auto"/>
            <w:bottom w:val="none" w:sz="0" w:space="0" w:color="auto"/>
            <w:right w:val="none" w:sz="0" w:space="0" w:color="auto"/>
          </w:divBdr>
        </w:div>
        <w:div w:id="87426997">
          <w:marLeft w:val="480"/>
          <w:marRight w:val="0"/>
          <w:marTop w:val="0"/>
          <w:marBottom w:val="0"/>
          <w:divBdr>
            <w:top w:val="none" w:sz="0" w:space="0" w:color="auto"/>
            <w:left w:val="none" w:sz="0" w:space="0" w:color="auto"/>
            <w:bottom w:val="none" w:sz="0" w:space="0" w:color="auto"/>
            <w:right w:val="none" w:sz="0" w:space="0" w:color="auto"/>
          </w:divBdr>
        </w:div>
        <w:div w:id="96144653">
          <w:marLeft w:val="480"/>
          <w:marRight w:val="0"/>
          <w:marTop w:val="0"/>
          <w:marBottom w:val="0"/>
          <w:divBdr>
            <w:top w:val="none" w:sz="0" w:space="0" w:color="auto"/>
            <w:left w:val="none" w:sz="0" w:space="0" w:color="auto"/>
            <w:bottom w:val="none" w:sz="0" w:space="0" w:color="auto"/>
            <w:right w:val="none" w:sz="0" w:space="0" w:color="auto"/>
          </w:divBdr>
        </w:div>
        <w:div w:id="129634820">
          <w:marLeft w:val="480"/>
          <w:marRight w:val="0"/>
          <w:marTop w:val="0"/>
          <w:marBottom w:val="0"/>
          <w:divBdr>
            <w:top w:val="none" w:sz="0" w:space="0" w:color="auto"/>
            <w:left w:val="none" w:sz="0" w:space="0" w:color="auto"/>
            <w:bottom w:val="none" w:sz="0" w:space="0" w:color="auto"/>
            <w:right w:val="none" w:sz="0" w:space="0" w:color="auto"/>
          </w:divBdr>
        </w:div>
        <w:div w:id="170875934">
          <w:marLeft w:val="480"/>
          <w:marRight w:val="0"/>
          <w:marTop w:val="0"/>
          <w:marBottom w:val="0"/>
          <w:divBdr>
            <w:top w:val="none" w:sz="0" w:space="0" w:color="auto"/>
            <w:left w:val="none" w:sz="0" w:space="0" w:color="auto"/>
            <w:bottom w:val="none" w:sz="0" w:space="0" w:color="auto"/>
            <w:right w:val="none" w:sz="0" w:space="0" w:color="auto"/>
          </w:divBdr>
        </w:div>
        <w:div w:id="236286974">
          <w:marLeft w:val="480"/>
          <w:marRight w:val="0"/>
          <w:marTop w:val="0"/>
          <w:marBottom w:val="0"/>
          <w:divBdr>
            <w:top w:val="none" w:sz="0" w:space="0" w:color="auto"/>
            <w:left w:val="none" w:sz="0" w:space="0" w:color="auto"/>
            <w:bottom w:val="none" w:sz="0" w:space="0" w:color="auto"/>
            <w:right w:val="none" w:sz="0" w:space="0" w:color="auto"/>
          </w:divBdr>
        </w:div>
        <w:div w:id="237788907">
          <w:marLeft w:val="480"/>
          <w:marRight w:val="0"/>
          <w:marTop w:val="0"/>
          <w:marBottom w:val="0"/>
          <w:divBdr>
            <w:top w:val="none" w:sz="0" w:space="0" w:color="auto"/>
            <w:left w:val="none" w:sz="0" w:space="0" w:color="auto"/>
            <w:bottom w:val="none" w:sz="0" w:space="0" w:color="auto"/>
            <w:right w:val="none" w:sz="0" w:space="0" w:color="auto"/>
          </w:divBdr>
        </w:div>
        <w:div w:id="313797274">
          <w:marLeft w:val="480"/>
          <w:marRight w:val="0"/>
          <w:marTop w:val="0"/>
          <w:marBottom w:val="0"/>
          <w:divBdr>
            <w:top w:val="none" w:sz="0" w:space="0" w:color="auto"/>
            <w:left w:val="none" w:sz="0" w:space="0" w:color="auto"/>
            <w:bottom w:val="none" w:sz="0" w:space="0" w:color="auto"/>
            <w:right w:val="none" w:sz="0" w:space="0" w:color="auto"/>
          </w:divBdr>
        </w:div>
        <w:div w:id="331875771">
          <w:marLeft w:val="480"/>
          <w:marRight w:val="0"/>
          <w:marTop w:val="0"/>
          <w:marBottom w:val="0"/>
          <w:divBdr>
            <w:top w:val="none" w:sz="0" w:space="0" w:color="auto"/>
            <w:left w:val="none" w:sz="0" w:space="0" w:color="auto"/>
            <w:bottom w:val="none" w:sz="0" w:space="0" w:color="auto"/>
            <w:right w:val="none" w:sz="0" w:space="0" w:color="auto"/>
          </w:divBdr>
        </w:div>
        <w:div w:id="333923286">
          <w:marLeft w:val="480"/>
          <w:marRight w:val="0"/>
          <w:marTop w:val="0"/>
          <w:marBottom w:val="0"/>
          <w:divBdr>
            <w:top w:val="none" w:sz="0" w:space="0" w:color="auto"/>
            <w:left w:val="none" w:sz="0" w:space="0" w:color="auto"/>
            <w:bottom w:val="none" w:sz="0" w:space="0" w:color="auto"/>
            <w:right w:val="none" w:sz="0" w:space="0" w:color="auto"/>
          </w:divBdr>
        </w:div>
        <w:div w:id="358630740">
          <w:marLeft w:val="480"/>
          <w:marRight w:val="0"/>
          <w:marTop w:val="0"/>
          <w:marBottom w:val="0"/>
          <w:divBdr>
            <w:top w:val="none" w:sz="0" w:space="0" w:color="auto"/>
            <w:left w:val="none" w:sz="0" w:space="0" w:color="auto"/>
            <w:bottom w:val="none" w:sz="0" w:space="0" w:color="auto"/>
            <w:right w:val="none" w:sz="0" w:space="0" w:color="auto"/>
          </w:divBdr>
        </w:div>
        <w:div w:id="456877049">
          <w:marLeft w:val="480"/>
          <w:marRight w:val="0"/>
          <w:marTop w:val="0"/>
          <w:marBottom w:val="0"/>
          <w:divBdr>
            <w:top w:val="none" w:sz="0" w:space="0" w:color="auto"/>
            <w:left w:val="none" w:sz="0" w:space="0" w:color="auto"/>
            <w:bottom w:val="none" w:sz="0" w:space="0" w:color="auto"/>
            <w:right w:val="none" w:sz="0" w:space="0" w:color="auto"/>
          </w:divBdr>
        </w:div>
        <w:div w:id="576280813">
          <w:marLeft w:val="480"/>
          <w:marRight w:val="0"/>
          <w:marTop w:val="0"/>
          <w:marBottom w:val="0"/>
          <w:divBdr>
            <w:top w:val="none" w:sz="0" w:space="0" w:color="auto"/>
            <w:left w:val="none" w:sz="0" w:space="0" w:color="auto"/>
            <w:bottom w:val="none" w:sz="0" w:space="0" w:color="auto"/>
            <w:right w:val="none" w:sz="0" w:space="0" w:color="auto"/>
          </w:divBdr>
        </w:div>
        <w:div w:id="577904796">
          <w:marLeft w:val="480"/>
          <w:marRight w:val="0"/>
          <w:marTop w:val="0"/>
          <w:marBottom w:val="0"/>
          <w:divBdr>
            <w:top w:val="none" w:sz="0" w:space="0" w:color="auto"/>
            <w:left w:val="none" w:sz="0" w:space="0" w:color="auto"/>
            <w:bottom w:val="none" w:sz="0" w:space="0" w:color="auto"/>
            <w:right w:val="none" w:sz="0" w:space="0" w:color="auto"/>
          </w:divBdr>
        </w:div>
        <w:div w:id="586884974">
          <w:marLeft w:val="480"/>
          <w:marRight w:val="0"/>
          <w:marTop w:val="0"/>
          <w:marBottom w:val="0"/>
          <w:divBdr>
            <w:top w:val="none" w:sz="0" w:space="0" w:color="auto"/>
            <w:left w:val="none" w:sz="0" w:space="0" w:color="auto"/>
            <w:bottom w:val="none" w:sz="0" w:space="0" w:color="auto"/>
            <w:right w:val="none" w:sz="0" w:space="0" w:color="auto"/>
          </w:divBdr>
        </w:div>
        <w:div w:id="591012676">
          <w:marLeft w:val="480"/>
          <w:marRight w:val="0"/>
          <w:marTop w:val="0"/>
          <w:marBottom w:val="0"/>
          <w:divBdr>
            <w:top w:val="none" w:sz="0" w:space="0" w:color="auto"/>
            <w:left w:val="none" w:sz="0" w:space="0" w:color="auto"/>
            <w:bottom w:val="none" w:sz="0" w:space="0" w:color="auto"/>
            <w:right w:val="none" w:sz="0" w:space="0" w:color="auto"/>
          </w:divBdr>
        </w:div>
        <w:div w:id="595096794">
          <w:marLeft w:val="480"/>
          <w:marRight w:val="0"/>
          <w:marTop w:val="0"/>
          <w:marBottom w:val="0"/>
          <w:divBdr>
            <w:top w:val="none" w:sz="0" w:space="0" w:color="auto"/>
            <w:left w:val="none" w:sz="0" w:space="0" w:color="auto"/>
            <w:bottom w:val="none" w:sz="0" w:space="0" w:color="auto"/>
            <w:right w:val="none" w:sz="0" w:space="0" w:color="auto"/>
          </w:divBdr>
        </w:div>
        <w:div w:id="655842512">
          <w:marLeft w:val="480"/>
          <w:marRight w:val="0"/>
          <w:marTop w:val="0"/>
          <w:marBottom w:val="0"/>
          <w:divBdr>
            <w:top w:val="none" w:sz="0" w:space="0" w:color="auto"/>
            <w:left w:val="none" w:sz="0" w:space="0" w:color="auto"/>
            <w:bottom w:val="none" w:sz="0" w:space="0" w:color="auto"/>
            <w:right w:val="none" w:sz="0" w:space="0" w:color="auto"/>
          </w:divBdr>
        </w:div>
        <w:div w:id="682438168">
          <w:marLeft w:val="480"/>
          <w:marRight w:val="0"/>
          <w:marTop w:val="0"/>
          <w:marBottom w:val="0"/>
          <w:divBdr>
            <w:top w:val="none" w:sz="0" w:space="0" w:color="auto"/>
            <w:left w:val="none" w:sz="0" w:space="0" w:color="auto"/>
            <w:bottom w:val="none" w:sz="0" w:space="0" w:color="auto"/>
            <w:right w:val="none" w:sz="0" w:space="0" w:color="auto"/>
          </w:divBdr>
        </w:div>
        <w:div w:id="745348376">
          <w:marLeft w:val="480"/>
          <w:marRight w:val="0"/>
          <w:marTop w:val="0"/>
          <w:marBottom w:val="0"/>
          <w:divBdr>
            <w:top w:val="none" w:sz="0" w:space="0" w:color="auto"/>
            <w:left w:val="none" w:sz="0" w:space="0" w:color="auto"/>
            <w:bottom w:val="none" w:sz="0" w:space="0" w:color="auto"/>
            <w:right w:val="none" w:sz="0" w:space="0" w:color="auto"/>
          </w:divBdr>
        </w:div>
        <w:div w:id="811286116">
          <w:marLeft w:val="480"/>
          <w:marRight w:val="0"/>
          <w:marTop w:val="0"/>
          <w:marBottom w:val="0"/>
          <w:divBdr>
            <w:top w:val="none" w:sz="0" w:space="0" w:color="auto"/>
            <w:left w:val="none" w:sz="0" w:space="0" w:color="auto"/>
            <w:bottom w:val="none" w:sz="0" w:space="0" w:color="auto"/>
            <w:right w:val="none" w:sz="0" w:space="0" w:color="auto"/>
          </w:divBdr>
        </w:div>
        <w:div w:id="856965267">
          <w:marLeft w:val="480"/>
          <w:marRight w:val="0"/>
          <w:marTop w:val="0"/>
          <w:marBottom w:val="0"/>
          <w:divBdr>
            <w:top w:val="none" w:sz="0" w:space="0" w:color="auto"/>
            <w:left w:val="none" w:sz="0" w:space="0" w:color="auto"/>
            <w:bottom w:val="none" w:sz="0" w:space="0" w:color="auto"/>
            <w:right w:val="none" w:sz="0" w:space="0" w:color="auto"/>
          </w:divBdr>
        </w:div>
        <w:div w:id="905802491">
          <w:marLeft w:val="480"/>
          <w:marRight w:val="0"/>
          <w:marTop w:val="0"/>
          <w:marBottom w:val="0"/>
          <w:divBdr>
            <w:top w:val="none" w:sz="0" w:space="0" w:color="auto"/>
            <w:left w:val="none" w:sz="0" w:space="0" w:color="auto"/>
            <w:bottom w:val="none" w:sz="0" w:space="0" w:color="auto"/>
            <w:right w:val="none" w:sz="0" w:space="0" w:color="auto"/>
          </w:divBdr>
        </w:div>
        <w:div w:id="929392595">
          <w:marLeft w:val="480"/>
          <w:marRight w:val="0"/>
          <w:marTop w:val="0"/>
          <w:marBottom w:val="0"/>
          <w:divBdr>
            <w:top w:val="none" w:sz="0" w:space="0" w:color="auto"/>
            <w:left w:val="none" w:sz="0" w:space="0" w:color="auto"/>
            <w:bottom w:val="none" w:sz="0" w:space="0" w:color="auto"/>
            <w:right w:val="none" w:sz="0" w:space="0" w:color="auto"/>
          </w:divBdr>
        </w:div>
        <w:div w:id="1027952100">
          <w:marLeft w:val="480"/>
          <w:marRight w:val="0"/>
          <w:marTop w:val="0"/>
          <w:marBottom w:val="0"/>
          <w:divBdr>
            <w:top w:val="none" w:sz="0" w:space="0" w:color="auto"/>
            <w:left w:val="none" w:sz="0" w:space="0" w:color="auto"/>
            <w:bottom w:val="none" w:sz="0" w:space="0" w:color="auto"/>
            <w:right w:val="none" w:sz="0" w:space="0" w:color="auto"/>
          </w:divBdr>
        </w:div>
        <w:div w:id="1073166218">
          <w:marLeft w:val="480"/>
          <w:marRight w:val="0"/>
          <w:marTop w:val="0"/>
          <w:marBottom w:val="0"/>
          <w:divBdr>
            <w:top w:val="none" w:sz="0" w:space="0" w:color="auto"/>
            <w:left w:val="none" w:sz="0" w:space="0" w:color="auto"/>
            <w:bottom w:val="none" w:sz="0" w:space="0" w:color="auto"/>
            <w:right w:val="none" w:sz="0" w:space="0" w:color="auto"/>
          </w:divBdr>
        </w:div>
        <w:div w:id="1201820288">
          <w:marLeft w:val="480"/>
          <w:marRight w:val="0"/>
          <w:marTop w:val="0"/>
          <w:marBottom w:val="0"/>
          <w:divBdr>
            <w:top w:val="none" w:sz="0" w:space="0" w:color="auto"/>
            <w:left w:val="none" w:sz="0" w:space="0" w:color="auto"/>
            <w:bottom w:val="none" w:sz="0" w:space="0" w:color="auto"/>
            <w:right w:val="none" w:sz="0" w:space="0" w:color="auto"/>
          </w:divBdr>
        </w:div>
        <w:div w:id="1210848394">
          <w:marLeft w:val="480"/>
          <w:marRight w:val="0"/>
          <w:marTop w:val="0"/>
          <w:marBottom w:val="0"/>
          <w:divBdr>
            <w:top w:val="none" w:sz="0" w:space="0" w:color="auto"/>
            <w:left w:val="none" w:sz="0" w:space="0" w:color="auto"/>
            <w:bottom w:val="none" w:sz="0" w:space="0" w:color="auto"/>
            <w:right w:val="none" w:sz="0" w:space="0" w:color="auto"/>
          </w:divBdr>
        </w:div>
        <w:div w:id="1289167564">
          <w:marLeft w:val="480"/>
          <w:marRight w:val="0"/>
          <w:marTop w:val="0"/>
          <w:marBottom w:val="0"/>
          <w:divBdr>
            <w:top w:val="none" w:sz="0" w:space="0" w:color="auto"/>
            <w:left w:val="none" w:sz="0" w:space="0" w:color="auto"/>
            <w:bottom w:val="none" w:sz="0" w:space="0" w:color="auto"/>
            <w:right w:val="none" w:sz="0" w:space="0" w:color="auto"/>
          </w:divBdr>
        </w:div>
      </w:divsChild>
    </w:div>
    <w:div w:id="1213687536">
      <w:marLeft w:val="480"/>
      <w:marRight w:val="0"/>
      <w:marTop w:val="0"/>
      <w:marBottom w:val="0"/>
      <w:divBdr>
        <w:top w:val="none" w:sz="0" w:space="0" w:color="auto"/>
        <w:left w:val="none" w:sz="0" w:space="0" w:color="auto"/>
        <w:bottom w:val="none" w:sz="0" w:space="0" w:color="auto"/>
        <w:right w:val="none" w:sz="0" w:space="0" w:color="auto"/>
      </w:divBdr>
    </w:div>
    <w:div w:id="1213806297">
      <w:bodyDiv w:val="1"/>
      <w:marLeft w:val="0"/>
      <w:marRight w:val="0"/>
      <w:marTop w:val="0"/>
      <w:marBottom w:val="0"/>
      <w:divBdr>
        <w:top w:val="none" w:sz="0" w:space="0" w:color="auto"/>
        <w:left w:val="none" w:sz="0" w:space="0" w:color="auto"/>
        <w:bottom w:val="none" w:sz="0" w:space="0" w:color="auto"/>
        <w:right w:val="none" w:sz="0" w:space="0" w:color="auto"/>
      </w:divBdr>
    </w:div>
    <w:div w:id="1213810249">
      <w:marLeft w:val="480"/>
      <w:marRight w:val="0"/>
      <w:marTop w:val="0"/>
      <w:marBottom w:val="0"/>
      <w:divBdr>
        <w:top w:val="none" w:sz="0" w:space="0" w:color="auto"/>
        <w:left w:val="none" w:sz="0" w:space="0" w:color="auto"/>
        <w:bottom w:val="none" w:sz="0" w:space="0" w:color="auto"/>
        <w:right w:val="none" w:sz="0" w:space="0" w:color="auto"/>
      </w:divBdr>
    </w:div>
    <w:div w:id="1214001600">
      <w:bodyDiv w:val="1"/>
      <w:marLeft w:val="0"/>
      <w:marRight w:val="0"/>
      <w:marTop w:val="0"/>
      <w:marBottom w:val="0"/>
      <w:divBdr>
        <w:top w:val="none" w:sz="0" w:space="0" w:color="auto"/>
        <w:left w:val="none" w:sz="0" w:space="0" w:color="auto"/>
        <w:bottom w:val="none" w:sz="0" w:space="0" w:color="auto"/>
        <w:right w:val="none" w:sz="0" w:space="0" w:color="auto"/>
      </w:divBdr>
    </w:div>
    <w:div w:id="1214006128">
      <w:marLeft w:val="480"/>
      <w:marRight w:val="0"/>
      <w:marTop w:val="0"/>
      <w:marBottom w:val="0"/>
      <w:divBdr>
        <w:top w:val="none" w:sz="0" w:space="0" w:color="auto"/>
        <w:left w:val="none" w:sz="0" w:space="0" w:color="auto"/>
        <w:bottom w:val="none" w:sz="0" w:space="0" w:color="auto"/>
        <w:right w:val="none" w:sz="0" w:space="0" w:color="auto"/>
      </w:divBdr>
    </w:div>
    <w:div w:id="1214074239">
      <w:bodyDiv w:val="1"/>
      <w:marLeft w:val="0"/>
      <w:marRight w:val="0"/>
      <w:marTop w:val="0"/>
      <w:marBottom w:val="0"/>
      <w:divBdr>
        <w:top w:val="none" w:sz="0" w:space="0" w:color="auto"/>
        <w:left w:val="none" w:sz="0" w:space="0" w:color="auto"/>
        <w:bottom w:val="none" w:sz="0" w:space="0" w:color="auto"/>
        <w:right w:val="none" w:sz="0" w:space="0" w:color="auto"/>
      </w:divBdr>
    </w:div>
    <w:div w:id="1214081621">
      <w:marLeft w:val="480"/>
      <w:marRight w:val="0"/>
      <w:marTop w:val="0"/>
      <w:marBottom w:val="0"/>
      <w:divBdr>
        <w:top w:val="none" w:sz="0" w:space="0" w:color="auto"/>
        <w:left w:val="none" w:sz="0" w:space="0" w:color="auto"/>
        <w:bottom w:val="none" w:sz="0" w:space="0" w:color="auto"/>
        <w:right w:val="none" w:sz="0" w:space="0" w:color="auto"/>
      </w:divBdr>
    </w:div>
    <w:div w:id="1214463012">
      <w:marLeft w:val="480"/>
      <w:marRight w:val="0"/>
      <w:marTop w:val="0"/>
      <w:marBottom w:val="0"/>
      <w:divBdr>
        <w:top w:val="none" w:sz="0" w:space="0" w:color="auto"/>
        <w:left w:val="none" w:sz="0" w:space="0" w:color="auto"/>
        <w:bottom w:val="none" w:sz="0" w:space="0" w:color="auto"/>
        <w:right w:val="none" w:sz="0" w:space="0" w:color="auto"/>
      </w:divBdr>
    </w:div>
    <w:div w:id="1214467676">
      <w:bodyDiv w:val="1"/>
      <w:marLeft w:val="0"/>
      <w:marRight w:val="0"/>
      <w:marTop w:val="0"/>
      <w:marBottom w:val="0"/>
      <w:divBdr>
        <w:top w:val="none" w:sz="0" w:space="0" w:color="auto"/>
        <w:left w:val="none" w:sz="0" w:space="0" w:color="auto"/>
        <w:bottom w:val="none" w:sz="0" w:space="0" w:color="auto"/>
        <w:right w:val="none" w:sz="0" w:space="0" w:color="auto"/>
      </w:divBdr>
    </w:div>
    <w:div w:id="1214737764">
      <w:bodyDiv w:val="1"/>
      <w:marLeft w:val="0"/>
      <w:marRight w:val="0"/>
      <w:marTop w:val="0"/>
      <w:marBottom w:val="0"/>
      <w:divBdr>
        <w:top w:val="none" w:sz="0" w:space="0" w:color="auto"/>
        <w:left w:val="none" w:sz="0" w:space="0" w:color="auto"/>
        <w:bottom w:val="none" w:sz="0" w:space="0" w:color="auto"/>
        <w:right w:val="none" w:sz="0" w:space="0" w:color="auto"/>
      </w:divBdr>
    </w:div>
    <w:div w:id="1214776357">
      <w:marLeft w:val="480"/>
      <w:marRight w:val="0"/>
      <w:marTop w:val="0"/>
      <w:marBottom w:val="0"/>
      <w:divBdr>
        <w:top w:val="none" w:sz="0" w:space="0" w:color="auto"/>
        <w:left w:val="none" w:sz="0" w:space="0" w:color="auto"/>
        <w:bottom w:val="none" w:sz="0" w:space="0" w:color="auto"/>
        <w:right w:val="none" w:sz="0" w:space="0" w:color="auto"/>
      </w:divBdr>
    </w:div>
    <w:div w:id="1214776359">
      <w:marLeft w:val="480"/>
      <w:marRight w:val="0"/>
      <w:marTop w:val="0"/>
      <w:marBottom w:val="0"/>
      <w:divBdr>
        <w:top w:val="none" w:sz="0" w:space="0" w:color="auto"/>
        <w:left w:val="none" w:sz="0" w:space="0" w:color="auto"/>
        <w:bottom w:val="none" w:sz="0" w:space="0" w:color="auto"/>
        <w:right w:val="none" w:sz="0" w:space="0" w:color="auto"/>
      </w:divBdr>
    </w:div>
    <w:div w:id="1214807485">
      <w:bodyDiv w:val="1"/>
      <w:marLeft w:val="0"/>
      <w:marRight w:val="0"/>
      <w:marTop w:val="0"/>
      <w:marBottom w:val="0"/>
      <w:divBdr>
        <w:top w:val="none" w:sz="0" w:space="0" w:color="auto"/>
        <w:left w:val="none" w:sz="0" w:space="0" w:color="auto"/>
        <w:bottom w:val="none" w:sz="0" w:space="0" w:color="auto"/>
        <w:right w:val="none" w:sz="0" w:space="0" w:color="auto"/>
      </w:divBdr>
    </w:div>
    <w:div w:id="1214998830">
      <w:marLeft w:val="480"/>
      <w:marRight w:val="0"/>
      <w:marTop w:val="0"/>
      <w:marBottom w:val="0"/>
      <w:divBdr>
        <w:top w:val="none" w:sz="0" w:space="0" w:color="auto"/>
        <w:left w:val="none" w:sz="0" w:space="0" w:color="auto"/>
        <w:bottom w:val="none" w:sz="0" w:space="0" w:color="auto"/>
        <w:right w:val="none" w:sz="0" w:space="0" w:color="auto"/>
      </w:divBdr>
    </w:div>
    <w:div w:id="1215047794">
      <w:marLeft w:val="480"/>
      <w:marRight w:val="0"/>
      <w:marTop w:val="0"/>
      <w:marBottom w:val="0"/>
      <w:divBdr>
        <w:top w:val="none" w:sz="0" w:space="0" w:color="auto"/>
        <w:left w:val="none" w:sz="0" w:space="0" w:color="auto"/>
        <w:bottom w:val="none" w:sz="0" w:space="0" w:color="auto"/>
        <w:right w:val="none" w:sz="0" w:space="0" w:color="auto"/>
      </w:divBdr>
    </w:div>
    <w:div w:id="1215266437">
      <w:bodyDiv w:val="1"/>
      <w:marLeft w:val="0"/>
      <w:marRight w:val="0"/>
      <w:marTop w:val="0"/>
      <w:marBottom w:val="0"/>
      <w:divBdr>
        <w:top w:val="none" w:sz="0" w:space="0" w:color="auto"/>
        <w:left w:val="none" w:sz="0" w:space="0" w:color="auto"/>
        <w:bottom w:val="none" w:sz="0" w:space="0" w:color="auto"/>
        <w:right w:val="none" w:sz="0" w:space="0" w:color="auto"/>
      </w:divBdr>
    </w:div>
    <w:div w:id="1215386301">
      <w:bodyDiv w:val="1"/>
      <w:marLeft w:val="0"/>
      <w:marRight w:val="0"/>
      <w:marTop w:val="0"/>
      <w:marBottom w:val="0"/>
      <w:divBdr>
        <w:top w:val="none" w:sz="0" w:space="0" w:color="auto"/>
        <w:left w:val="none" w:sz="0" w:space="0" w:color="auto"/>
        <w:bottom w:val="none" w:sz="0" w:space="0" w:color="auto"/>
        <w:right w:val="none" w:sz="0" w:space="0" w:color="auto"/>
      </w:divBdr>
    </w:div>
    <w:div w:id="1215507160">
      <w:marLeft w:val="480"/>
      <w:marRight w:val="0"/>
      <w:marTop w:val="0"/>
      <w:marBottom w:val="0"/>
      <w:divBdr>
        <w:top w:val="none" w:sz="0" w:space="0" w:color="auto"/>
        <w:left w:val="none" w:sz="0" w:space="0" w:color="auto"/>
        <w:bottom w:val="none" w:sz="0" w:space="0" w:color="auto"/>
        <w:right w:val="none" w:sz="0" w:space="0" w:color="auto"/>
      </w:divBdr>
    </w:div>
    <w:div w:id="1215510609">
      <w:marLeft w:val="480"/>
      <w:marRight w:val="0"/>
      <w:marTop w:val="0"/>
      <w:marBottom w:val="0"/>
      <w:divBdr>
        <w:top w:val="none" w:sz="0" w:space="0" w:color="auto"/>
        <w:left w:val="none" w:sz="0" w:space="0" w:color="auto"/>
        <w:bottom w:val="none" w:sz="0" w:space="0" w:color="auto"/>
        <w:right w:val="none" w:sz="0" w:space="0" w:color="auto"/>
      </w:divBdr>
    </w:div>
    <w:div w:id="1215581084">
      <w:bodyDiv w:val="1"/>
      <w:marLeft w:val="0"/>
      <w:marRight w:val="0"/>
      <w:marTop w:val="0"/>
      <w:marBottom w:val="0"/>
      <w:divBdr>
        <w:top w:val="none" w:sz="0" w:space="0" w:color="auto"/>
        <w:left w:val="none" w:sz="0" w:space="0" w:color="auto"/>
        <w:bottom w:val="none" w:sz="0" w:space="0" w:color="auto"/>
        <w:right w:val="none" w:sz="0" w:space="0" w:color="auto"/>
      </w:divBdr>
    </w:div>
    <w:div w:id="1215658740">
      <w:marLeft w:val="480"/>
      <w:marRight w:val="0"/>
      <w:marTop w:val="0"/>
      <w:marBottom w:val="0"/>
      <w:divBdr>
        <w:top w:val="none" w:sz="0" w:space="0" w:color="auto"/>
        <w:left w:val="none" w:sz="0" w:space="0" w:color="auto"/>
        <w:bottom w:val="none" w:sz="0" w:space="0" w:color="auto"/>
        <w:right w:val="none" w:sz="0" w:space="0" w:color="auto"/>
      </w:divBdr>
    </w:div>
    <w:div w:id="1215659027">
      <w:bodyDiv w:val="1"/>
      <w:marLeft w:val="0"/>
      <w:marRight w:val="0"/>
      <w:marTop w:val="0"/>
      <w:marBottom w:val="0"/>
      <w:divBdr>
        <w:top w:val="none" w:sz="0" w:space="0" w:color="auto"/>
        <w:left w:val="none" w:sz="0" w:space="0" w:color="auto"/>
        <w:bottom w:val="none" w:sz="0" w:space="0" w:color="auto"/>
        <w:right w:val="none" w:sz="0" w:space="0" w:color="auto"/>
      </w:divBdr>
    </w:div>
    <w:div w:id="1215697803">
      <w:marLeft w:val="480"/>
      <w:marRight w:val="0"/>
      <w:marTop w:val="0"/>
      <w:marBottom w:val="0"/>
      <w:divBdr>
        <w:top w:val="none" w:sz="0" w:space="0" w:color="auto"/>
        <w:left w:val="none" w:sz="0" w:space="0" w:color="auto"/>
        <w:bottom w:val="none" w:sz="0" w:space="0" w:color="auto"/>
        <w:right w:val="none" w:sz="0" w:space="0" w:color="auto"/>
      </w:divBdr>
    </w:div>
    <w:div w:id="1215702132">
      <w:bodyDiv w:val="1"/>
      <w:marLeft w:val="0"/>
      <w:marRight w:val="0"/>
      <w:marTop w:val="0"/>
      <w:marBottom w:val="0"/>
      <w:divBdr>
        <w:top w:val="none" w:sz="0" w:space="0" w:color="auto"/>
        <w:left w:val="none" w:sz="0" w:space="0" w:color="auto"/>
        <w:bottom w:val="none" w:sz="0" w:space="0" w:color="auto"/>
        <w:right w:val="none" w:sz="0" w:space="0" w:color="auto"/>
      </w:divBdr>
    </w:div>
    <w:div w:id="1215702532">
      <w:bodyDiv w:val="1"/>
      <w:marLeft w:val="0"/>
      <w:marRight w:val="0"/>
      <w:marTop w:val="0"/>
      <w:marBottom w:val="0"/>
      <w:divBdr>
        <w:top w:val="none" w:sz="0" w:space="0" w:color="auto"/>
        <w:left w:val="none" w:sz="0" w:space="0" w:color="auto"/>
        <w:bottom w:val="none" w:sz="0" w:space="0" w:color="auto"/>
        <w:right w:val="none" w:sz="0" w:space="0" w:color="auto"/>
      </w:divBdr>
    </w:div>
    <w:div w:id="1215772868">
      <w:marLeft w:val="480"/>
      <w:marRight w:val="0"/>
      <w:marTop w:val="0"/>
      <w:marBottom w:val="0"/>
      <w:divBdr>
        <w:top w:val="none" w:sz="0" w:space="0" w:color="auto"/>
        <w:left w:val="none" w:sz="0" w:space="0" w:color="auto"/>
        <w:bottom w:val="none" w:sz="0" w:space="0" w:color="auto"/>
        <w:right w:val="none" w:sz="0" w:space="0" w:color="auto"/>
      </w:divBdr>
    </w:div>
    <w:div w:id="1215774377">
      <w:bodyDiv w:val="1"/>
      <w:marLeft w:val="0"/>
      <w:marRight w:val="0"/>
      <w:marTop w:val="0"/>
      <w:marBottom w:val="0"/>
      <w:divBdr>
        <w:top w:val="none" w:sz="0" w:space="0" w:color="auto"/>
        <w:left w:val="none" w:sz="0" w:space="0" w:color="auto"/>
        <w:bottom w:val="none" w:sz="0" w:space="0" w:color="auto"/>
        <w:right w:val="none" w:sz="0" w:space="0" w:color="auto"/>
      </w:divBdr>
    </w:div>
    <w:div w:id="1216044302">
      <w:marLeft w:val="480"/>
      <w:marRight w:val="0"/>
      <w:marTop w:val="0"/>
      <w:marBottom w:val="0"/>
      <w:divBdr>
        <w:top w:val="none" w:sz="0" w:space="0" w:color="auto"/>
        <w:left w:val="none" w:sz="0" w:space="0" w:color="auto"/>
        <w:bottom w:val="none" w:sz="0" w:space="0" w:color="auto"/>
        <w:right w:val="none" w:sz="0" w:space="0" w:color="auto"/>
      </w:divBdr>
    </w:div>
    <w:div w:id="1216236117">
      <w:marLeft w:val="480"/>
      <w:marRight w:val="0"/>
      <w:marTop w:val="0"/>
      <w:marBottom w:val="0"/>
      <w:divBdr>
        <w:top w:val="none" w:sz="0" w:space="0" w:color="auto"/>
        <w:left w:val="none" w:sz="0" w:space="0" w:color="auto"/>
        <w:bottom w:val="none" w:sz="0" w:space="0" w:color="auto"/>
        <w:right w:val="none" w:sz="0" w:space="0" w:color="auto"/>
      </w:divBdr>
    </w:div>
    <w:div w:id="1216310941">
      <w:bodyDiv w:val="1"/>
      <w:marLeft w:val="0"/>
      <w:marRight w:val="0"/>
      <w:marTop w:val="0"/>
      <w:marBottom w:val="0"/>
      <w:divBdr>
        <w:top w:val="none" w:sz="0" w:space="0" w:color="auto"/>
        <w:left w:val="none" w:sz="0" w:space="0" w:color="auto"/>
        <w:bottom w:val="none" w:sz="0" w:space="0" w:color="auto"/>
        <w:right w:val="none" w:sz="0" w:space="0" w:color="auto"/>
      </w:divBdr>
    </w:div>
    <w:div w:id="1216359311">
      <w:bodyDiv w:val="1"/>
      <w:marLeft w:val="0"/>
      <w:marRight w:val="0"/>
      <w:marTop w:val="0"/>
      <w:marBottom w:val="0"/>
      <w:divBdr>
        <w:top w:val="none" w:sz="0" w:space="0" w:color="auto"/>
        <w:left w:val="none" w:sz="0" w:space="0" w:color="auto"/>
        <w:bottom w:val="none" w:sz="0" w:space="0" w:color="auto"/>
        <w:right w:val="none" w:sz="0" w:space="0" w:color="auto"/>
      </w:divBdr>
    </w:div>
    <w:div w:id="1216507267">
      <w:bodyDiv w:val="1"/>
      <w:marLeft w:val="0"/>
      <w:marRight w:val="0"/>
      <w:marTop w:val="0"/>
      <w:marBottom w:val="0"/>
      <w:divBdr>
        <w:top w:val="none" w:sz="0" w:space="0" w:color="auto"/>
        <w:left w:val="none" w:sz="0" w:space="0" w:color="auto"/>
        <w:bottom w:val="none" w:sz="0" w:space="0" w:color="auto"/>
        <w:right w:val="none" w:sz="0" w:space="0" w:color="auto"/>
      </w:divBdr>
    </w:div>
    <w:div w:id="1216509031">
      <w:bodyDiv w:val="1"/>
      <w:marLeft w:val="0"/>
      <w:marRight w:val="0"/>
      <w:marTop w:val="0"/>
      <w:marBottom w:val="0"/>
      <w:divBdr>
        <w:top w:val="none" w:sz="0" w:space="0" w:color="auto"/>
        <w:left w:val="none" w:sz="0" w:space="0" w:color="auto"/>
        <w:bottom w:val="none" w:sz="0" w:space="0" w:color="auto"/>
        <w:right w:val="none" w:sz="0" w:space="0" w:color="auto"/>
      </w:divBdr>
    </w:div>
    <w:div w:id="1216509734">
      <w:marLeft w:val="480"/>
      <w:marRight w:val="0"/>
      <w:marTop w:val="0"/>
      <w:marBottom w:val="0"/>
      <w:divBdr>
        <w:top w:val="none" w:sz="0" w:space="0" w:color="auto"/>
        <w:left w:val="none" w:sz="0" w:space="0" w:color="auto"/>
        <w:bottom w:val="none" w:sz="0" w:space="0" w:color="auto"/>
        <w:right w:val="none" w:sz="0" w:space="0" w:color="auto"/>
      </w:divBdr>
    </w:div>
    <w:div w:id="1216545508">
      <w:bodyDiv w:val="1"/>
      <w:marLeft w:val="0"/>
      <w:marRight w:val="0"/>
      <w:marTop w:val="0"/>
      <w:marBottom w:val="0"/>
      <w:divBdr>
        <w:top w:val="none" w:sz="0" w:space="0" w:color="auto"/>
        <w:left w:val="none" w:sz="0" w:space="0" w:color="auto"/>
        <w:bottom w:val="none" w:sz="0" w:space="0" w:color="auto"/>
        <w:right w:val="none" w:sz="0" w:space="0" w:color="auto"/>
      </w:divBdr>
    </w:div>
    <w:div w:id="1216577019">
      <w:marLeft w:val="480"/>
      <w:marRight w:val="0"/>
      <w:marTop w:val="0"/>
      <w:marBottom w:val="0"/>
      <w:divBdr>
        <w:top w:val="none" w:sz="0" w:space="0" w:color="auto"/>
        <w:left w:val="none" w:sz="0" w:space="0" w:color="auto"/>
        <w:bottom w:val="none" w:sz="0" w:space="0" w:color="auto"/>
        <w:right w:val="none" w:sz="0" w:space="0" w:color="auto"/>
      </w:divBdr>
    </w:div>
    <w:div w:id="1216624286">
      <w:marLeft w:val="480"/>
      <w:marRight w:val="0"/>
      <w:marTop w:val="0"/>
      <w:marBottom w:val="0"/>
      <w:divBdr>
        <w:top w:val="none" w:sz="0" w:space="0" w:color="auto"/>
        <w:left w:val="none" w:sz="0" w:space="0" w:color="auto"/>
        <w:bottom w:val="none" w:sz="0" w:space="0" w:color="auto"/>
        <w:right w:val="none" w:sz="0" w:space="0" w:color="auto"/>
      </w:divBdr>
    </w:div>
    <w:div w:id="1216624816">
      <w:marLeft w:val="480"/>
      <w:marRight w:val="0"/>
      <w:marTop w:val="0"/>
      <w:marBottom w:val="0"/>
      <w:divBdr>
        <w:top w:val="none" w:sz="0" w:space="0" w:color="auto"/>
        <w:left w:val="none" w:sz="0" w:space="0" w:color="auto"/>
        <w:bottom w:val="none" w:sz="0" w:space="0" w:color="auto"/>
        <w:right w:val="none" w:sz="0" w:space="0" w:color="auto"/>
      </w:divBdr>
    </w:div>
    <w:div w:id="1216625292">
      <w:marLeft w:val="480"/>
      <w:marRight w:val="0"/>
      <w:marTop w:val="0"/>
      <w:marBottom w:val="0"/>
      <w:divBdr>
        <w:top w:val="none" w:sz="0" w:space="0" w:color="auto"/>
        <w:left w:val="none" w:sz="0" w:space="0" w:color="auto"/>
        <w:bottom w:val="none" w:sz="0" w:space="0" w:color="auto"/>
        <w:right w:val="none" w:sz="0" w:space="0" w:color="auto"/>
      </w:divBdr>
    </w:div>
    <w:div w:id="1216744907">
      <w:bodyDiv w:val="1"/>
      <w:marLeft w:val="0"/>
      <w:marRight w:val="0"/>
      <w:marTop w:val="0"/>
      <w:marBottom w:val="0"/>
      <w:divBdr>
        <w:top w:val="none" w:sz="0" w:space="0" w:color="auto"/>
        <w:left w:val="none" w:sz="0" w:space="0" w:color="auto"/>
        <w:bottom w:val="none" w:sz="0" w:space="0" w:color="auto"/>
        <w:right w:val="none" w:sz="0" w:space="0" w:color="auto"/>
      </w:divBdr>
    </w:div>
    <w:div w:id="1217009965">
      <w:bodyDiv w:val="1"/>
      <w:marLeft w:val="0"/>
      <w:marRight w:val="0"/>
      <w:marTop w:val="0"/>
      <w:marBottom w:val="0"/>
      <w:divBdr>
        <w:top w:val="none" w:sz="0" w:space="0" w:color="auto"/>
        <w:left w:val="none" w:sz="0" w:space="0" w:color="auto"/>
        <w:bottom w:val="none" w:sz="0" w:space="0" w:color="auto"/>
        <w:right w:val="none" w:sz="0" w:space="0" w:color="auto"/>
      </w:divBdr>
    </w:div>
    <w:div w:id="1217010812">
      <w:marLeft w:val="480"/>
      <w:marRight w:val="0"/>
      <w:marTop w:val="0"/>
      <w:marBottom w:val="0"/>
      <w:divBdr>
        <w:top w:val="none" w:sz="0" w:space="0" w:color="auto"/>
        <w:left w:val="none" w:sz="0" w:space="0" w:color="auto"/>
        <w:bottom w:val="none" w:sz="0" w:space="0" w:color="auto"/>
        <w:right w:val="none" w:sz="0" w:space="0" w:color="auto"/>
      </w:divBdr>
    </w:div>
    <w:div w:id="1217085994">
      <w:marLeft w:val="480"/>
      <w:marRight w:val="0"/>
      <w:marTop w:val="0"/>
      <w:marBottom w:val="0"/>
      <w:divBdr>
        <w:top w:val="none" w:sz="0" w:space="0" w:color="auto"/>
        <w:left w:val="none" w:sz="0" w:space="0" w:color="auto"/>
        <w:bottom w:val="none" w:sz="0" w:space="0" w:color="auto"/>
        <w:right w:val="none" w:sz="0" w:space="0" w:color="auto"/>
      </w:divBdr>
    </w:div>
    <w:div w:id="1217088847">
      <w:marLeft w:val="480"/>
      <w:marRight w:val="0"/>
      <w:marTop w:val="0"/>
      <w:marBottom w:val="0"/>
      <w:divBdr>
        <w:top w:val="none" w:sz="0" w:space="0" w:color="auto"/>
        <w:left w:val="none" w:sz="0" w:space="0" w:color="auto"/>
        <w:bottom w:val="none" w:sz="0" w:space="0" w:color="auto"/>
        <w:right w:val="none" w:sz="0" w:space="0" w:color="auto"/>
      </w:divBdr>
    </w:div>
    <w:div w:id="1217088945">
      <w:bodyDiv w:val="1"/>
      <w:marLeft w:val="0"/>
      <w:marRight w:val="0"/>
      <w:marTop w:val="0"/>
      <w:marBottom w:val="0"/>
      <w:divBdr>
        <w:top w:val="none" w:sz="0" w:space="0" w:color="auto"/>
        <w:left w:val="none" w:sz="0" w:space="0" w:color="auto"/>
        <w:bottom w:val="none" w:sz="0" w:space="0" w:color="auto"/>
        <w:right w:val="none" w:sz="0" w:space="0" w:color="auto"/>
      </w:divBdr>
    </w:div>
    <w:div w:id="1217157801">
      <w:marLeft w:val="480"/>
      <w:marRight w:val="0"/>
      <w:marTop w:val="0"/>
      <w:marBottom w:val="0"/>
      <w:divBdr>
        <w:top w:val="none" w:sz="0" w:space="0" w:color="auto"/>
        <w:left w:val="none" w:sz="0" w:space="0" w:color="auto"/>
        <w:bottom w:val="none" w:sz="0" w:space="0" w:color="auto"/>
        <w:right w:val="none" w:sz="0" w:space="0" w:color="auto"/>
      </w:divBdr>
    </w:div>
    <w:div w:id="1217158094">
      <w:bodyDiv w:val="1"/>
      <w:marLeft w:val="0"/>
      <w:marRight w:val="0"/>
      <w:marTop w:val="0"/>
      <w:marBottom w:val="0"/>
      <w:divBdr>
        <w:top w:val="none" w:sz="0" w:space="0" w:color="auto"/>
        <w:left w:val="none" w:sz="0" w:space="0" w:color="auto"/>
        <w:bottom w:val="none" w:sz="0" w:space="0" w:color="auto"/>
        <w:right w:val="none" w:sz="0" w:space="0" w:color="auto"/>
      </w:divBdr>
    </w:div>
    <w:div w:id="1217161694">
      <w:bodyDiv w:val="1"/>
      <w:marLeft w:val="0"/>
      <w:marRight w:val="0"/>
      <w:marTop w:val="0"/>
      <w:marBottom w:val="0"/>
      <w:divBdr>
        <w:top w:val="none" w:sz="0" w:space="0" w:color="auto"/>
        <w:left w:val="none" w:sz="0" w:space="0" w:color="auto"/>
        <w:bottom w:val="none" w:sz="0" w:space="0" w:color="auto"/>
        <w:right w:val="none" w:sz="0" w:space="0" w:color="auto"/>
      </w:divBdr>
    </w:div>
    <w:div w:id="1217207338">
      <w:bodyDiv w:val="1"/>
      <w:marLeft w:val="0"/>
      <w:marRight w:val="0"/>
      <w:marTop w:val="0"/>
      <w:marBottom w:val="0"/>
      <w:divBdr>
        <w:top w:val="none" w:sz="0" w:space="0" w:color="auto"/>
        <w:left w:val="none" w:sz="0" w:space="0" w:color="auto"/>
        <w:bottom w:val="none" w:sz="0" w:space="0" w:color="auto"/>
        <w:right w:val="none" w:sz="0" w:space="0" w:color="auto"/>
      </w:divBdr>
    </w:div>
    <w:div w:id="1217352058">
      <w:marLeft w:val="480"/>
      <w:marRight w:val="0"/>
      <w:marTop w:val="0"/>
      <w:marBottom w:val="0"/>
      <w:divBdr>
        <w:top w:val="none" w:sz="0" w:space="0" w:color="auto"/>
        <w:left w:val="none" w:sz="0" w:space="0" w:color="auto"/>
        <w:bottom w:val="none" w:sz="0" w:space="0" w:color="auto"/>
        <w:right w:val="none" w:sz="0" w:space="0" w:color="auto"/>
      </w:divBdr>
    </w:div>
    <w:div w:id="1217401592">
      <w:bodyDiv w:val="1"/>
      <w:marLeft w:val="0"/>
      <w:marRight w:val="0"/>
      <w:marTop w:val="0"/>
      <w:marBottom w:val="0"/>
      <w:divBdr>
        <w:top w:val="none" w:sz="0" w:space="0" w:color="auto"/>
        <w:left w:val="none" w:sz="0" w:space="0" w:color="auto"/>
        <w:bottom w:val="none" w:sz="0" w:space="0" w:color="auto"/>
        <w:right w:val="none" w:sz="0" w:space="0" w:color="auto"/>
      </w:divBdr>
    </w:div>
    <w:div w:id="1217544244">
      <w:marLeft w:val="480"/>
      <w:marRight w:val="0"/>
      <w:marTop w:val="0"/>
      <w:marBottom w:val="0"/>
      <w:divBdr>
        <w:top w:val="none" w:sz="0" w:space="0" w:color="auto"/>
        <w:left w:val="none" w:sz="0" w:space="0" w:color="auto"/>
        <w:bottom w:val="none" w:sz="0" w:space="0" w:color="auto"/>
        <w:right w:val="none" w:sz="0" w:space="0" w:color="auto"/>
      </w:divBdr>
    </w:div>
    <w:div w:id="1217593927">
      <w:bodyDiv w:val="1"/>
      <w:marLeft w:val="0"/>
      <w:marRight w:val="0"/>
      <w:marTop w:val="0"/>
      <w:marBottom w:val="0"/>
      <w:divBdr>
        <w:top w:val="none" w:sz="0" w:space="0" w:color="auto"/>
        <w:left w:val="none" w:sz="0" w:space="0" w:color="auto"/>
        <w:bottom w:val="none" w:sz="0" w:space="0" w:color="auto"/>
        <w:right w:val="none" w:sz="0" w:space="0" w:color="auto"/>
      </w:divBdr>
    </w:div>
    <w:div w:id="1217736248">
      <w:bodyDiv w:val="1"/>
      <w:marLeft w:val="0"/>
      <w:marRight w:val="0"/>
      <w:marTop w:val="0"/>
      <w:marBottom w:val="0"/>
      <w:divBdr>
        <w:top w:val="none" w:sz="0" w:space="0" w:color="auto"/>
        <w:left w:val="none" w:sz="0" w:space="0" w:color="auto"/>
        <w:bottom w:val="none" w:sz="0" w:space="0" w:color="auto"/>
        <w:right w:val="none" w:sz="0" w:space="0" w:color="auto"/>
      </w:divBdr>
    </w:div>
    <w:div w:id="1217856767">
      <w:bodyDiv w:val="1"/>
      <w:marLeft w:val="0"/>
      <w:marRight w:val="0"/>
      <w:marTop w:val="0"/>
      <w:marBottom w:val="0"/>
      <w:divBdr>
        <w:top w:val="none" w:sz="0" w:space="0" w:color="auto"/>
        <w:left w:val="none" w:sz="0" w:space="0" w:color="auto"/>
        <w:bottom w:val="none" w:sz="0" w:space="0" w:color="auto"/>
        <w:right w:val="none" w:sz="0" w:space="0" w:color="auto"/>
      </w:divBdr>
    </w:div>
    <w:div w:id="1217861364">
      <w:bodyDiv w:val="1"/>
      <w:marLeft w:val="0"/>
      <w:marRight w:val="0"/>
      <w:marTop w:val="0"/>
      <w:marBottom w:val="0"/>
      <w:divBdr>
        <w:top w:val="none" w:sz="0" w:space="0" w:color="auto"/>
        <w:left w:val="none" w:sz="0" w:space="0" w:color="auto"/>
        <w:bottom w:val="none" w:sz="0" w:space="0" w:color="auto"/>
        <w:right w:val="none" w:sz="0" w:space="0" w:color="auto"/>
      </w:divBdr>
    </w:div>
    <w:div w:id="1217934414">
      <w:marLeft w:val="480"/>
      <w:marRight w:val="0"/>
      <w:marTop w:val="0"/>
      <w:marBottom w:val="0"/>
      <w:divBdr>
        <w:top w:val="none" w:sz="0" w:space="0" w:color="auto"/>
        <w:left w:val="none" w:sz="0" w:space="0" w:color="auto"/>
        <w:bottom w:val="none" w:sz="0" w:space="0" w:color="auto"/>
        <w:right w:val="none" w:sz="0" w:space="0" w:color="auto"/>
      </w:divBdr>
    </w:div>
    <w:div w:id="1218007261">
      <w:marLeft w:val="480"/>
      <w:marRight w:val="0"/>
      <w:marTop w:val="0"/>
      <w:marBottom w:val="0"/>
      <w:divBdr>
        <w:top w:val="none" w:sz="0" w:space="0" w:color="auto"/>
        <w:left w:val="none" w:sz="0" w:space="0" w:color="auto"/>
        <w:bottom w:val="none" w:sz="0" w:space="0" w:color="auto"/>
        <w:right w:val="none" w:sz="0" w:space="0" w:color="auto"/>
      </w:divBdr>
    </w:div>
    <w:div w:id="1218012067">
      <w:bodyDiv w:val="1"/>
      <w:marLeft w:val="0"/>
      <w:marRight w:val="0"/>
      <w:marTop w:val="0"/>
      <w:marBottom w:val="0"/>
      <w:divBdr>
        <w:top w:val="none" w:sz="0" w:space="0" w:color="auto"/>
        <w:left w:val="none" w:sz="0" w:space="0" w:color="auto"/>
        <w:bottom w:val="none" w:sz="0" w:space="0" w:color="auto"/>
        <w:right w:val="none" w:sz="0" w:space="0" w:color="auto"/>
      </w:divBdr>
    </w:div>
    <w:div w:id="1218131747">
      <w:bodyDiv w:val="1"/>
      <w:marLeft w:val="0"/>
      <w:marRight w:val="0"/>
      <w:marTop w:val="0"/>
      <w:marBottom w:val="0"/>
      <w:divBdr>
        <w:top w:val="none" w:sz="0" w:space="0" w:color="auto"/>
        <w:left w:val="none" w:sz="0" w:space="0" w:color="auto"/>
        <w:bottom w:val="none" w:sz="0" w:space="0" w:color="auto"/>
        <w:right w:val="none" w:sz="0" w:space="0" w:color="auto"/>
      </w:divBdr>
    </w:div>
    <w:div w:id="1218205236">
      <w:bodyDiv w:val="1"/>
      <w:marLeft w:val="0"/>
      <w:marRight w:val="0"/>
      <w:marTop w:val="0"/>
      <w:marBottom w:val="0"/>
      <w:divBdr>
        <w:top w:val="none" w:sz="0" w:space="0" w:color="auto"/>
        <w:left w:val="none" w:sz="0" w:space="0" w:color="auto"/>
        <w:bottom w:val="none" w:sz="0" w:space="0" w:color="auto"/>
        <w:right w:val="none" w:sz="0" w:space="0" w:color="auto"/>
      </w:divBdr>
    </w:div>
    <w:div w:id="1218279479">
      <w:bodyDiv w:val="1"/>
      <w:marLeft w:val="0"/>
      <w:marRight w:val="0"/>
      <w:marTop w:val="0"/>
      <w:marBottom w:val="0"/>
      <w:divBdr>
        <w:top w:val="none" w:sz="0" w:space="0" w:color="auto"/>
        <w:left w:val="none" w:sz="0" w:space="0" w:color="auto"/>
        <w:bottom w:val="none" w:sz="0" w:space="0" w:color="auto"/>
        <w:right w:val="none" w:sz="0" w:space="0" w:color="auto"/>
      </w:divBdr>
      <w:divsChild>
        <w:div w:id="14160916">
          <w:marLeft w:val="480"/>
          <w:marRight w:val="0"/>
          <w:marTop w:val="0"/>
          <w:marBottom w:val="0"/>
          <w:divBdr>
            <w:top w:val="none" w:sz="0" w:space="0" w:color="auto"/>
            <w:left w:val="none" w:sz="0" w:space="0" w:color="auto"/>
            <w:bottom w:val="none" w:sz="0" w:space="0" w:color="auto"/>
            <w:right w:val="none" w:sz="0" w:space="0" w:color="auto"/>
          </w:divBdr>
        </w:div>
        <w:div w:id="54935321">
          <w:marLeft w:val="480"/>
          <w:marRight w:val="0"/>
          <w:marTop w:val="0"/>
          <w:marBottom w:val="0"/>
          <w:divBdr>
            <w:top w:val="none" w:sz="0" w:space="0" w:color="auto"/>
            <w:left w:val="none" w:sz="0" w:space="0" w:color="auto"/>
            <w:bottom w:val="none" w:sz="0" w:space="0" w:color="auto"/>
            <w:right w:val="none" w:sz="0" w:space="0" w:color="auto"/>
          </w:divBdr>
        </w:div>
        <w:div w:id="97529420">
          <w:marLeft w:val="480"/>
          <w:marRight w:val="0"/>
          <w:marTop w:val="0"/>
          <w:marBottom w:val="0"/>
          <w:divBdr>
            <w:top w:val="none" w:sz="0" w:space="0" w:color="auto"/>
            <w:left w:val="none" w:sz="0" w:space="0" w:color="auto"/>
            <w:bottom w:val="none" w:sz="0" w:space="0" w:color="auto"/>
            <w:right w:val="none" w:sz="0" w:space="0" w:color="auto"/>
          </w:divBdr>
        </w:div>
        <w:div w:id="159581398">
          <w:marLeft w:val="480"/>
          <w:marRight w:val="0"/>
          <w:marTop w:val="0"/>
          <w:marBottom w:val="0"/>
          <w:divBdr>
            <w:top w:val="none" w:sz="0" w:space="0" w:color="auto"/>
            <w:left w:val="none" w:sz="0" w:space="0" w:color="auto"/>
            <w:bottom w:val="none" w:sz="0" w:space="0" w:color="auto"/>
            <w:right w:val="none" w:sz="0" w:space="0" w:color="auto"/>
          </w:divBdr>
        </w:div>
        <w:div w:id="185289035">
          <w:marLeft w:val="480"/>
          <w:marRight w:val="0"/>
          <w:marTop w:val="0"/>
          <w:marBottom w:val="0"/>
          <w:divBdr>
            <w:top w:val="none" w:sz="0" w:space="0" w:color="auto"/>
            <w:left w:val="none" w:sz="0" w:space="0" w:color="auto"/>
            <w:bottom w:val="none" w:sz="0" w:space="0" w:color="auto"/>
            <w:right w:val="none" w:sz="0" w:space="0" w:color="auto"/>
          </w:divBdr>
        </w:div>
        <w:div w:id="191767446">
          <w:marLeft w:val="480"/>
          <w:marRight w:val="0"/>
          <w:marTop w:val="0"/>
          <w:marBottom w:val="0"/>
          <w:divBdr>
            <w:top w:val="none" w:sz="0" w:space="0" w:color="auto"/>
            <w:left w:val="none" w:sz="0" w:space="0" w:color="auto"/>
            <w:bottom w:val="none" w:sz="0" w:space="0" w:color="auto"/>
            <w:right w:val="none" w:sz="0" w:space="0" w:color="auto"/>
          </w:divBdr>
        </w:div>
        <w:div w:id="211698932">
          <w:marLeft w:val="480"/>
          <w:marRight w:val="0"/>
          <w:marTop w:val="0"/>
          <w:marBottom w:val="0"/>
          <w:divBdr>
            <w:top w:val="none" w:sz="0" w:space="0" w:color="auto"/>
            <w:left w:val="none" w:sz="0" w:space="0" w:color="auto"/>
            <w:bottom w:val="none" w:sz="0" w:space="0" w:color="auto"/>
            <w:right w:val="none" w:sz="0" w:space="0" w:color="auto"/>
          </w:divBdr>
        </w:div>
        <w:div w:id="267934693">
          <w:marLeft w:val="480"/>
          <w:marRight w:val="0"/>
          <w:marTop w:val="0"/>
          <w:marBottom w:val="0"/>
          <w:divBdr>
            <w:top w:val="none" w:sz="0" w:space="0" w:color="auto"/>
            <w:left w:val="none" w:sz="0" w:space="0" w:color="auto"/>
            <w:bottom w:val="none" w:sz="0" w:space="0" w:color="auto"/>
            <w:right w:val="none" w:sz="0" w:space="0" w:color="auto"/>
          </w:divBdr>
        </w:div>
        <w:div w:id="277294940">
          <w:marLeft w:val="480"/>
          <w:marRight w:val="0"/>
          <w:marTop w:val="0"/>
          <w:marBottom w:val="0"/>
          <w:divBdr>
            <w:top w:val="none" w:sz="0" w:space="0" w:color="auto"/>
            <w:left w:val="none" w:sz="0" w:space="0" w:color="auto"/>
            <w:bottom w:val="none" w:sz="0" w:space="0" w:color="auto"/>
            <w:right w:val="none" w:sz="0" w:space="0" w:color="auto"/>
          </w:divBdr>
        </w:div>
        <w:div w:id="299457441">
          <w:marLeft w:val="480"/>
          <w:marRight w:val="0"/>
          <w:marTop w:val="0"/>
          <w:marBottom w:val="0"/>
          <w:divBdr>
            <w:top w:val="none" w:sz="0" w:space="0" w:color="auto"/>
            <w:left w:val="none" w:sz="0" w:space="0" w:color="auto"/>
            <w:bottom w:val="none" w:sz="0" w:space="0" w:color="auto"/>
            <w:right w:val="none" w:sz="0" w:space="0" w:color="auto"/>
          </w:divBdr>
        </w:div>
        <w:div w:id="308871814">
          <w:marLeft w:val="480"/>
          <w:marRight w:val="0"/>
          <w:marTop w:val="0"/>
          <w:marBottom w:val="0"/>
          <w:divBdr>
            <w:top w:val="none" w:sz="0" w:space="0" w:color="auto"/>
            <w:left w:val="none" w:sz="0" w:space="0" w:color="auto"/>
            <w:bottom w:val="none" w:sz="0" w:space="0" w:color="auto"/>
            <w:right w:val="none" w:sz="0" w:space="0" w:color="auto"/>
          </w:divBdr>
        </w:div>
        <w:div w:id="404883654">
          <w:marLeft w:val="480"/>
          <w:marRight w:val="0"/>
          <w:marTop w:val="0"/>
          <w:marBottom w:val="0"/>
          <w:divBdr>
            <w:top w:val="none" w:sz="0" w:space="0" w:color="auto"/>
            <w:left w:val="none" w:sz="0" w:space="0" w:color="auto"/>
            <w:bottom w:val="none" w:sz="0" w:space="0" w:color="auto"/>
            <w:right w:val="none" w:sz="0" w:space="0" w:color="auto"/>
          </w:divBdr>
        </w:div>
        <w:div w:id="466436787">
          <w:marLeft w:val="480"/>
          <w:marRight w:val="0"/>
          <w:marTop w:val="0"/>
          <w:marBottom w:val="0"/>
          <w:divBdr>
            <w:top w:val="none" w:sz="0" w:space="0" w:color="auto"/>
            <w:left w:val="none" w:sz="0" w:space="0" w:color="auto"/>
            <w:bottom w:val="none" w:sz="0" w:space="0" w:color="auto"/>
            <w:right w:val="none" w:sz="0" w:space="0" w:color="auto"/>
          </w:divBdr>
        </w:div>
        <w:div w:id="468481056">
          <w:marLeft w:val="480"/>
          <w:marRight w:val="0"/>
          <w:marTop w:val="0"/>
          <w:marBottom w:val="0"/>
          <w:divBdr>
            <w:top w:val="none" w:sz="0" w:space="0" w:color="auto"/>
            <w:left w:val="none" w:sz="0" w:space="0" w:color="auto"/>
            <w:bottom w:val="none" w:sz="0" w:space="0" w:color="auto"/>
            <w:right w:val="none" w:sz="0" w:space="0" w:color="auto"/>
          </w:divBdr>
        </w:div>
        <w:div w:id="486165510">
          <w:marLeft w:val="480"/>
          <w:marRight w:val="0"/>
          <w:marTop w:val="0"/>
          <w:marBottom w:val="0"/>
          <w:divBdr>
            <w:top w:val="none" w:sz="0" w:space="0" w:color="auto"/>
            <w:left w:val="none" w:sz="0" w:space="0" w:color="auto"/>
            <w:bottom w:val="none" w:sz="0" w:space="0" w:color="auto"/>
            <w:right w:val="none" w:sz="0" w:space="0" w:color="auto"/>
          </w:divBdr>
        </w:div>
        <w:div w:id="526450966">
          <w:marLeft w:val="480"/>
          <w:marRight w:val="0"/>
          <w:marTop w:val="0"/>
          <w:marBottom w:val="0"/>
          <w:divBdr>
            <w:top w:val="none" w:sz="0" w:space="0" w:color="auto"/>
            <w:left w:val="none" w:sz="0" w:space="0" w:color="auto"/>
            <w:bottom w:val="none" w:sz="0" w:space="0" w:color="auto"/>
            <w:right w:val="none" w:sz="0" w:space="0" w:color="auto"/>
          </w:divBdr>
        </w:div>
        <w:div w:id="561865288">
          <w:marLeft w:val="480"/>
          <w:marRight w:val="0"/>
          <w:marTop w:val="0"/>
          <w:marBottom w:val="0"/>
          <w:divBdr>
            <w:top w:val="none" w:sz="0" w:space="0" w:color="auto"/>
            <w:left w:val="none" w:sz="0" w:space="0" w:color="auto"/>
            <w:bottom w:val="none" w:sz="0" w:space="0" w:color="auto"/>
            <w:right w:val="none" w:sz="0" w:space="0" w:color="auto"/>
          </w:divBdr>
        </w:div>
        <w:div w:id="580794666">
          <w:marLeft w:val="480"/>
          <w:marRight w:val="0"/>
          <w:marTop w:val="0"/>
          <w:marBottom w:val="0"/>
          <w:divBdr>
            <w:top w:val="none" w:sz="0" w:space="0" w:color="auto"/>
            <w:left w:val="none" w:sz="0" w:space="0" w:color="auto"/>
            <w:bottom w:val="none" w:sz="0" w:space="0" w:color="auto"/>
            <w:right w:val="none" w:sz="0" w:space="0" w:color="auto"/>
          </w:divBdr>
        </w:div>
        <w:div w:id="587230215">
          <w:marLeft w:val="480"/>
          <w:marRight w:val="0"/>
          <w:marTop w:val="0"/>
          <w:marBottom w:val="0"/>
          <w:divBdr>
            <w:top w:val="none" w:sz="0" w:space="0" w:color="auto"/>
            <w:left w:val="none" w:sz="0" w:space="0" w:color="auto"/>
            <w:bottom w:val="none" w:sz="0" w:space="0" w:color="auto"/>
            <w:right w:val="none" w:sz="0" w:space="0" w:color="auto"/>
          </w:divBdr>
        </w:div>
        <w:div w:id="619721104">
          <w:marLeft w:val="480"/>
          <w:marRight w:val="0"/>
          <w:marTop w:val="0"/>
          <w:marBottom w:val="0"/>
          <w:divBdr>
            <w:top w:val="none" w:sz="0" w:space="0" w:color="auto"/>
            <w:left w:val="none" w:sz="0" w:space="0" w:color="auto"/>
            <w:bottom w:val="none" w:sz="0" w:space="0" w:color="auto"/>
            <w:right w:val="none" w:sz="0" w:space="0" w:color="auto"/>
          </w:divBdr>
        </w:div>
        <w:div w:id="663707449">
          <w:marLeft w:val="480"/>
          <w:marRight w:val="0"/>
          <w:marTop w:val="0"/>
          <w:marBottom w:val="0"/>
          <w:divBdr>
            <w:top w:val="none" w:sz="0" w:space="0" w:color="auto"/>
            <w:left w:val="none" w:sz="0" w:space="0" w:color="auto"/>
            <w:bottom w:val="none" w:sz="0" w:space="0" w:color="auto"/>
            <w:right w:val="none" w:sz="0" w:space="0" w:color="auto"/>
          </w:divBdr>
        </w:div>
        <w:div w:id="672033521">
          <w:marLeft w:val="480"/>
          <w:marRight w:val="0"/>
          <w:marTop w:val="0"/>
          <w:marBottom w:val="0"/>
          <w:divBdr>
            <w:top w:val="none" w:sz="0" w:space="0" w:color="auto"/>
            <w:left w:val="none" w:sz="0" w:space="0" w:color="auto"/>
            <w:bottom w:val="none" w:sz="0" w:space="0" w:color="auto"/>
            <w:right w:val="none" w:sz="0" w:space="0" w:color="auto"/>
          </w:divBdr>
        </w:div>
        <w:div w:id="746994194">
          <w:marLeft w:val="480"/>
          <w:marRight w:val="0"/>
          <w:marTop w:val="0"/>
          <w:marBottom w:val="0"/>
          <w:divBdr>
            <w:top w:val="none" w:sz="0" w:space="0" w:color="auto"/>
            <w:left w:val="none" w:sz="0" w:space="0" w:color="auto"/>
            <w:bottom w:val="none" w:sz="0" w:space="0" w:color="auto"/>
            <w:right w:val="none" w:sz="0" w:space="0" w:color="auto"/>
          </w:divBdr>
        </w:div>
        <w:div w:id="844058736">
          <w:marLeft w:val="480"/>
          <w:marRight w:val="0"/>
          <w:marTop w:val="0"/>
          <w:marBottom w:val="0"/>
          <w:divBdr>
            <w:top w:val="none" w:sz="0" w:space="0" w:color="auto"/>
            <w:left w:val="none" w:sz="0" w:space="0" w:color="auto"/>
            <w:bottom w:val="none" w:sz="0" w:space="0" w:color="auto"/>
            <w:right w:val="none" w:sz="0" w:space="0" w:color="auto"/>
          </w:divBdr>
        </w:div>
        <w:div w:id="850224299">
          <w:marLeft w:val="480"/>
          <w:marRight w:val="0"/>
          <w:marTop w:val="0"/>
          <w:marBottom w:val="0"/>
          <w:divBdr>
            <w:top w:val="none" w:sz="0" w:space="0" w:color="auto"/>
            <w:left w:val="none" w:sz="0" w:space="0" w:color="auto"/>
            <w:bottom w:val="none" w:sz="0" w:space="0" w:color="auto"/>
            <w:right w:val="none" w:sz="0" w:space="0" w:color="auto"/>
          </w:divBdr>
        </w:div>
        <w:div w:id="902721402">
          <w:marLeft w:val="480"/>
          <w:marRight w:val="0"/>
          <w:marTop w:val="0"/>
          <w:marBottom w:val="0"/>
          <w:divBdr>
            <w:top w:val="none" w:sz="0" w:space="0" w:color="auto"/>
            <w:left w:val="none" w:sz="0" w:space="0" w:color="auto"/>
            <w:bottom w:val="none" w:sz="0" w:space="0" w:color="auto"/>
            <w:right w:val="none" w:sz="0" w:space="0" w:color="auto"/>
          </w:divBdr>
        </w:div>
        <w:div w:id="928004059">
          <w:marLeft w:val="480"/>
          <w:marRight w:val="0"/>
          <w:marTop w:val="0"/>
          <w:marBottom w:val="0"/>
          <w:divBdr>
            <w:top w:val="none" w:sz="0" w:space="0" w:color="auto"/>
            <w:left w:val="none" w:sz="0" w:space="0" w:color="auto"/>
            <w:bottom w:val="none" w:sz="0" w:space="0" w:color="auto"/>
            <w:right w:val="none" w:sz="0" w:space="0" w:color="auto"/>
          </w:divBdr>
        </w:div>
        <w:div w:id="950432951">
          <w:marLeft w:val="480"/>
          <w:marRight w:val="0"/>
          <w:marTop w:val="0"/>
          <w:marBottom w:val="0"/>
          <w:divBdr>
            <w:top w:val="none" w:sz="0" w:space="0" w:color="auto"/>
            <w:left w:val="none" w:sz="0" w:space="0" w:color="auto"/>
            <w:bottom w:val="none" w:sz="0" w:space="0" w:color="auto"/>
            <w:right w:val="none" w:sz="0" w:space="0" w:color="auto"/>
          </w:divBdr>
        </w:div>
        <w:div w:id="982662388">
          <w:marLeft w:val="480"/>
          <w:marRight w:val="0"/>
          <w:marTop w:val="0"/>
          <w:marBottom w:val="0"/>
          <w:divBdr>
            <w:top w:val="none" w:sz="0" w:space="0" w:color="auto"/>
            <w:left w:val="none" w:sz="0" w:space="0" w:color="auto"/>
            <w:bottom w:val="none" w:sz="0" w:space="0" w:color="auto"/>
            <w:right w:val="none" w:sz="0" w:space="0" w:color="auto"/>
          </w:divBdr>
        </w:div>
        <w:div w:id="985940758">
          <w:marLeft w:val="480"/>
          <w:marRight w:val="0"/>
          <w:marTop w:val="0"/>
          <w:marBottom w:val="0"/>
          <w:divBdr>
            <w:top w:val="none" w:sz="0" w:space="0" w:color="auto"/>
            <w:left w:val="none" w:sz="0" w:space="0" w:color="auto"/>
            <w:bottom w:val="none" w:sz="0" w:space="0" w:color="auto"/>
            <w:right w:val="none" w:sz="0" w:space="0" w:color="auto"/>
          </w:divBdr>
        </w:div>
        <w:div w:id="1072779424">
          <w:marLeft w:val="480"/>
          <w:marRight w:val="0"/>
          <w:marTop w:val="0"/>
          <w:marBottom w:val="0"/>
          <w:divBdr>
            <w:top w:val="none" w:sz="0" w:space="0" w:color="auto"/>
            <w:left w:val="none" w:sz="0" w:space="0" w:color="auto"/>
            <w:bottom w:val="none" w:sz="0" w:space="0" w:color="auto"/>
            <w:right w:val="none" w:sz="0" w:space="0" w:color="auto"/>
          </w:divBdr>
        </w:div>
        <w:div w:id="1075317714">
          <w:marLeft w:val="480"/>
          <w:marRight w:val="0"/>
          <w:marTop w:val="0"/>
          <w:marBottom w:val="0"/>
          <w:divBdr>
            <w:top w:val="none" w:sz="0" w:space="0" w:color="auto"/>
            <w:left w:val="none" w:sz="0" w:space="0" w:color="auto"/>
            <w:bottom w:val="none" w:sz="0" w:space="0" w:color="auto"/>
            <w:right w:val="none" w:sz="0" w:space="0" w:color="auto"/>
          </w:divBdr>
        </w:div>
        <w:div w:id="1113326410">
          <w:marLeft w:val="480"/>
          <w:marRight w:val="0"/>
          <w:marTop w:val="0"/>
          <w:marBottom w:val="0"/>
          <w:divBdr>
            <w:top w:val="none" w:sz="0" w:space="0" w:color="auto"/>
            <w:left w:val="none" w:sz="0" w:space="0" w:color="auto"/>
            <w:bottom w:val="none" w:sz="0" w:space="0" w:color="auto"/>
            <w:right w:val="none" w:sz="0" w:space="0" w:color="auto"/>
          </w:divBdr>
        </w:div>
        <w:div w:id="1120143516">
          <w:marLeft w:val="480"/>
          <w:marRight w:val="0"/>
          <w:marTop w:val="0"/>
          <w:marBottom w:val="0"/>
          <w:divBdr>
            <w:top w:val="none" w:sz="0" w:space="0" w:color="auto"/>
            <w:left w:val="none" w:sz="0" w:space="0" w:color="auto"/>
            <w:bottom w:val="none" w:sz="0" w:space="0" w:color="auto"/>
            <w:right w:val="none" w:sz="0" w:space="0" w:color="auto"/>
          </w:divBdr>
        </w:div>
        <w:div w:id="1132795285">
          <w:marLeft w:val="480"/>
          <w:marRight w:val="0"/>
          <w:marTop w:val="0"/>
          <w:marBottom w:val="0"/>
          <w:divBdr>
            <w:top w:val="none" w:sz="0" w:space="0" w:color="auto"/>
            <w:left w:val="none" w:sz="0" w:space="0" w:color="auto"/>
            <w:bottom w:val="none" w:sz="0" w:space="0" w:color="auto"/>
            <w:right w:val="none" w:sz="0" w:space="0" w:color="auto"/>
          </w:divBdr>
        </w:div>
        <w:div w:id="1162354806">
          <w:marLeft w:val="480"/>
          <w:marRight w:val="0"/>
          <w:marTop w:val="0"/>
          <w:marBottom w:val="0"/>
          <w:divBdr>
            <w:top w:val="none" w:sz="0" w:space="0" w:color="auto"/>
            <w:left w:val="none" w:sz="0" w:space="0" w:color="auto"/>
            <w:bottom w:val="none" w:sz="0" w:space="0" w:color="auto"/>
            <w:right w:val="none" w:sz="0" w:space="0" w:color="auto"/>
          </w:divBdr>
        </w:div>
        <w:div w:id="1172379007">
          <w:marLeft w:val="480"/>
          <w:marRight w:val="0"/>
          <w:marTop w:val="0"/>
          <w:marBottom w:val="0"/>
          <w:divBdr>
            <w:top w:val="none" w:sz="0" w:space="0" w:color="auto"/>
            <w:left w:val="none" w:sz="0" w:space="0" w:color="auto"/>
            <w:bottom w:val="none" w:sz="0" w:space="0" w:color="auto"/>
            <w:right w:val="none" w:sz="0" w:space="0" w:color="auto"/>
          </w:divBdr>
        </w:div>
        <w:div w:id="1179851810">
          <w:marLeft w:val="480"/>
          <w:marRight w:val="0"/>
          <w:marTop w:val="0"/>
          <w:marBottom w:val="0"/>
          <w:divBdr>
            <w:top w:val="none" w:sz="0" w:space="0" w:color="auto"/>
            <w:left w:val="none" w:sz="0" w:space="0" w:color="auto"/>
            <w:bottom w:val="none" w:sz="0" w:space="0" w:color="auto"/>
            <w:right w:val="none" w:sz="0" w:space="0" w:color="auto"/>
          </w:divBdr>
        </w:div>
        <w:div w:id="1190332666">
          <w:marLeft w:val="480"/>
          <w:marRight w:val="0"/>
          <w:marTop w:val="0"/>
          <w:marBottom w:val="0"/>
          <w:divBdr>
            <w:top w:val="none" w:sz="0" w:space="0" w:color="auto"/>
            <w:left w:val="none" w:sz="0" w:space="0" w:color="auto"/>
            <w:bottom w:val="none" w:sz="0" w:space="0" w:color="auto"/>
            <w:right w:val="none" w:sz="0" w:space="0" w:color="auto"/>
          </w:divBdr>
        </w:div>
        <w:div w:id="1199928716">
          <w:marLeft w:val="480"/>
          <w:marRight w:val="0"/>
          <w:marTop w:val="0"/>
          <w:marBottom w:val="0"/>
          <w:divBdr>
            <w:top w:val="none" w:sz="0" w:space="0" w:color="auto"/>
            <w:left w:val="none" w:sz="0" w:space="0" w:color="auto"/>
            <w:bottom w:val="none" w:sz="0" w:space="0" w:color="auto"/>
            <w:right w:val="none" w:sz="0" w:space="0" w:color="auto"/>
          </w:divBdr>
        </w:div>
        <w:div w:id="1208755866">
          <w:marLeft w:val="480"/>
          <w:marRight w:val="0"/>
          <w:marTop w:val="0"/>
          <w:marBottom w:val="0"/>
          <w:divBdr>
            <w:top w:val="none" w:sz="0" w:space="0" w:color="auto"/>
            <w:left w:val="none" w:sz="0" w:space="0" w:color="auto"/>
            <w:bottom w:val="none" w:sz="0" w:space="0" w:color="auto"/>
            <w:right w:val="none" w:sz="0" w:space="0" w:color="auto"/>
          </w:divBdr>
        </w:div>
        <w:div w:id="1246844503">
          <w:marLeft w:val="480"/>
          <w:marRight w:val="0"/>
          <w:marTop w:val="0"/>
          <w:marBottom w:val="0"/>
          <w:divBdr>
            <w:top w:val="none" w:sz="0" w:space="0" w:color="auto"/>
            <w:left w:val="none" w:sz="0" w:space="0" w:color="auto"/>
            <w:bottom w:val="none" w:sz="0" w:space="0" w:color="auto"/>
            <w:right w:val="none" w:sz="0" w:space="0" w:color="auto"/>
          </w:divBdr>
        </w:div>
        <w:div w:id="1260986367">
          <w:marLeft w:val="480"/>
          <w:marRight w:val="0"/>
          <w:marTop w:val="0"/>
          <w:marBottom w:val="0"/>
          <w:divBdr>
            <w:top w:val="none" w:sz="0" w:space="0" w:color="auto"/>
            <w:left w:val="none" w:sz="0" w:space="0" w:color="auto"/>
            <w:bottom w:val="none" w:sz="0" w:space="0" w:color="auto"/>
            <w:right w:val="none" w:sz="0" w:space="0" w:color="auto"/>
          </w:divBdr>
        </w:div>
        <w:div w:id="1319264531">
          <w:marLeft w:val="480"/>
          <w:marRight w:val="0"/>
          <w:marTop w:val="0"/>
          <w:marBottom w:val="0"/>
          <w:divBdr>
            <w:top w:val="none" w:sz="0" w:space="0" w:color="auto"/>
            <w:left w:val="none" w:sz="0" w:space="0" w:color="auto"/>
            <w:bottom w:val="none" w:sz="0" w:space="0" w:color="auto"/>
            <w:right w:val="none" w:sz="0" w:space="0" w:color="auto"/>
          </w:divBdr>
        </w:div>
        <w:div w:id="1341735825">
          <w:marLeft w:val="480"/>
          <w:marRight w:val="0"/>
          <w:marTop w:val="0"/>
          <w:marBottom w:val="0"/>
          <w:divBdr>
            <w:top w:val="none" w:sz="0" w:space="0" w:color="auto"/>
            <w:left w:val="none" w:sz="0" w:space="0" w:color="auto"/>
            <w:bottom w:val="none" w:sz="0" w:space="0" w:color="auto"/>
            <w:right w:val="none" w:sz="0" w:space="0" w:color="auto"/>
          </w:divBdr>
        </w:div>
      </w:divsChild>
    </w:div>
    <w:div w:id="1218317660">
      <w:bodyDiv w:val="1"/>
      <w:marLeft w:val="0"/>
      <w:marRight w:val="0"/>
      <w:marTop w:val="0"/>
      <w:marBottom w:val="0"/>
      <w:divBdr>
        <w:top w:val="none" w:sz="0" w:space="0" w:color="auto"/>
        <w:left w:val="none" w:sz="0" w:space="0" w:color="auto"/>
        <w:bottom w:val="none" w:sz="0" w:space="0" w:color="auto"/>
        <w:right w:val="none" w:sz="0" w:space="0" w:color="auto"/>
      </w:divBdr>
    </w:div>
    <w:div w:id="1218325371">
      <w:marLeft w:val="480"/>
      <w:marRight w:val="0"/>
      <w:marTop w:val="0"/>
      <w:marBottom w:val="0"/>
      <w:divBdr>
        <w:top w:val="none" w:sz="0" w:space="0" w:color="auto"/>
        <w:left w:val="none" w:sz="0" w:space="0" w:color="auto"/>
        <w:bottom w:val="none" w:sz="0" w:space="0" w:color="auto"/>
        <w:right w:val="none" w:sz="0" w:space="0" w:color="auto"/>
      </w:divBdr>
    </w:div>
    <w:div w:id="1218396653">
      <w:marLeft w:val="480"/>
      <w:marRight w:val="0"/>
      <w:marTop w:val="0"/>
      <w:marBottom w:val="0"/>
      <w:divBdr>
        <w:top w:val="none" w:sz="0" w:space="0" w:color="auto"/>
        <w:left w:val="none" w:sz="0" w:space="0" w:color="auto"/>
        <w:bottom w:val="none" w:sz="0" w:space="0" w:color="auto"/>
        <w:right w:val="none" w:sz="0" w:space="0" w:color="auto"/>
      </w:divBdr>
    </w:div>
    <w:div w:id="1218710853">
      <w:bodyDiv w:val="1"/>
      <w:marLeft w:val="0"/>
      <w:marRight w:val="0"/>
      <w:marTop w:val="0"/>
      <w:marBottom w:val="0"/>
      <w:divBdr>
        <w:top w:val="none" w:sz="0" w:space="0" w:color="auto"/>
        <w:left w:val="none" w:sz="0" w:space="0" w:color="auto"/>
        <w:bottom w:val="none" w:sz="0" w:space="0" w:color="auto"/>
        <w:right w:val="none" w:sz="0" w:space="0" w:color="auto"/>
      </w:divBdr>
    </w:div>
    <w:div w:id="1218786493">
      <w:bodyDiv w:val="1"/>
      <w:marLeft w:val="0"/>
      <w:marRight w:val="0"/>
      <w:marTop w:val="0"/>
      <w:marBottom w:val="0"/>
      <w:divBdr>
        <w:top w:val="none" w:sz="0" w:space="0" w:color="auto"/>
        <w:left w:val="none" w:sz="0" w:space="0" w:color="auto"/>
        <w:bottom w:val="none" w:sz="0" w:space="0" w:color="auto"/>
        <w:right w:val="none" w:sz="0" w:space="0" w:color="auto"/>
      </w:divBdr>
    </w:div>
    <w:div w:id="1218860316">
      <w:marLeft w:val="480"/>
      <w:marRight w:val="0"/>
      <w:marTop w:val="0"/>
      <w:marBottom w:val="0"/>
      <w:divBdr>
        <w:top w:val="none" w:sz="0" w:space="0" w:color="auto"/>
        <w:left w:val="none" w:sz="0" w:space="0" w:color="auto"/>
        <w:bottom w:val="none" w:sz="0" w:space="0" w:color="auto"/>
        <w:right w:val="none" w:sz="0" w:space="0" w:color="auto"/>
      </w:divBdr>
    </w:div>
    <w:div w:id="1218860765">
      <w:marLeft w:val="480"/>
      <w:marRight w:val="0"/>
      <w:marTop w:val="0"/>
      <w:marBottom w:val="0"/>
      <w:divBdr>
        <w:top w:val="none" w:sz="0" w:space="0" w:color="auto"/>
        <w:left w:val="none" w:sz="0" w:space="0" w:color="auto"/>
        <w:bottom w:val="none" w:sz="0" w:space="0" w:color="auto"/>
        <w:right w:val="none" w:sz="0" w:space="0" w:color="auto"/>
      </w:divBdr>
    </w:div>
    <w:div w:id="1218860904">
      <w:bodyDiv w:val="1"/>
      <w:marLeft w:val="0"/>
      <w:marRight w:val="0"/>
      <w:marTop w:val="0"/>
      <w:marBottom w:val="0"/>
      <w:divBdr>
        <w:top w:val="none" w:sz="0" w:space="0" w:color="auto"/>
        <w:left w:val="none" w:sz="0" w:space="0" w:color="auto"/>
        <w:bottom w:val="none" w:sz="0" w:space="0" w:color="auto"/>
        <w:right w:val="none" w:sz="0" w:space="0" w:color="auto"/>
      </w:divBdr>
    </w:div>
    <w:div w:id="1218977074">
      <w:marLeft w:val="480"/>
      <w:marRight w:val="0"/>
      <w:marTop w:val="0"/>
      <w:marBottom w:val="0"/>
      <w:divBdr>
        <w:top w:val="none" w:sz="0" w:space="0" w:color="auto"/>
        <w:left w:val="none" w:sz="0" w:space="0" w:color="auto"/>
        <w:bottom w:val="none" w:sz="0" w:space="0" w:color="auto"/>
        <w:right w:val="none" w:sz="0" w:space="0" w:color="auto"/>
      </w:divBdr>
    </w:div>
    <w:div w:id="1219130883">
      <w:marLeft w:val="480"/>
      <w:marRight w:val="0"/>
      <w:marTop w:val="0"/>
      <w:marBottom w:val="0"/>
      <w:divBdr>
        <w:top w:val="none" w:sz="0" w:space="0" w:color="auto"/>
        <w:left w:val="none" w:sz="0" w:space="0" w:color="auto"/>
        <w:bottom w:val="none" w:sz="0" w:space="0" w:color="auto"/>
        <w:right w:val="none" w:sz="0" w:space="0" w:color="auto"/>
      </w:divBdr>
    </w:div>
    <w:div w:id="1219242647">
      <w:bodyDiv w:val="1"/>
      <w:marLeft w:val="0"/>
      <w:marRight w:val="0"/>
      <w:marTop w:val="0"/>
      <w:marBottom w:val="0"/>
      <w:divBdr>
        <w:top w:val="none" w:sz="0" w:space="0" w:color="auto"/>
        <w:left w:val="none" w:sz="0" w:space="0" w:color="auto"/>
        <w:bottom w:val="none" w:sz="0" w:space="0" w:color="auto"/>
        <w:right w:val="none" w:sz="0" w:space="0" w:color="auto"/>
      </w:divBdr>
    </w:div>
    <w:div w:id="1219316134">
      <w:bodyDiv w:val="1"/>
      <w:marLeft w:val="0"/>
      <w:marRight w:val="0"/>
      <w:marTop w:val="0"/>
      <w:marBottom w:val="0"/>
      <w:divBdr>
        <w:top w:val="none" w:sz="0" w:space="0" w:color="auto"/>
        <w:left w:val="none" w:sz="0" w:space="0" w:color="auto"/>
        <w:bottom w:val="none" w:sz="0" w:space="0" w:color="auto"/>
        <w:right w:val="none" w:sz="0" w:space="0" w:color="auto"/>
      </w:divBdr>
    </w:div>
    <w:div w:id="1219317587">
      <w:marLeft w:val="480"/>
      <w:marRight w:val="0"/>
      <w:marTop w:val="0"/>
      <w:marBottom w:val="0"/>
      <w:divBdr>
        <w:top w:val="none" w:sz="0" w:space="0" w:color="auto"/>
        <w:left w:val="none" w:sz="0" w:space="0" w:color="auto"/>
        <w:bottom w:val="none" w:sz="0" w:space="0" w:color="auto"/>
        <w:right w:val="none" w:sz="0" w:space="0" w:color="auto"/>
      </w:divBdr>
    </w:div>
    <w:div w:id="1219317905">
      <w:marLeft w:val="480"/>
      <w:marRight w:val="0"/>
      <w:marTop w:val="0"/>
      <w:marBottom w:val="0"/>
      <w:divBdr>
        <w:top w:val="none" w:sz="0" w:space="0" w:color="auto"/>
        <w:left w:val="none" w:sz="0" w:space="0" w:color="auto"/>
        <w:bottom w:val="none" w:sz="0" w:space="0" w:color="auto"/>
        <w:right w:val="none" w:sz="0" w:space="0" w:color="auto"/>
      </w:divBdr>
    </w:div>
    <w:div w:id="1219363925">
      <w:marLeft w:val="480"/>
      <w:marRight w:val="0"/>
      <w:marTop w:val="0"/>
      <w:marBottom w:val="0"/>
      <w:divBdr>
        <w:top w:val="none" w:sz="0" w:space="0" w:color="auto"/>
        <w:left w:val="none" w:sz="0" w:space="0" w:color="auto"/>
        <w:bottom w:val="none" w:sz="0" w:space="0" w:color="auto"/>
        <w:right w:val="none" w:sz="0" w:space="0" w:color="auto"/>
      </w:divBdr>
    </w:div>
    <w:div w:id="1219366398">
      <w:bodyDiv w:val="1"/>
      <w:marLeft w:val="0"/>
      <w:marRight w:val="0"/>
      <w:marTop w:val="0"/>
      <w:marBottom w:val="0"/>
      <w:divBdr>
        <w:top w:val="none" w:sz="0" w:space="0" w:color="auto"/>
        <w:left w:val="none" w:sz="0" w:space="0" w:color="auto"/>
        <w:bottom w:val="none" w:sz="0" w:space="0" w:color="auto"/>
        <w:right w:val="none" w:sz="0" w:space="0" w:color="auto"/>
      </w:divBdr>
    </w:div>
    <w:div w:id="1219391965">
      <w:bodyDiv w:val="1"/>
      <w:marLeft w:val="0"/>
      <w:marRight w:val="0"/>
      <w:marTop w:val="0"/>
      <w:marBottom w:val="0"/>
      <w:divBdr>
        <w:top w:val="none" w:sz="0" w:space="0" w:color="auto"/>
        <w:left w:val="none" w:sz="0" w:space="0" w:color="auto"/>
        <w:bottom w:val="none" w:sz="0" w:space="0" w:color="auto"/>
        <w:right w:val="none" w:sz="0" w:space="0" w:color="auto"/>
      </w:divBdr>
    </w:div>
    <w:div w:id="1219394893">
      <w:marLeft w:val="480"/>
      <w:marRight w:val="0"/>
      <w:marTop w:val="0"/>
      <w:marBottom w:val="0"/>
      <w:divBdr>
        <w:top w:val="none" w:sz="0" w:space="0" w:color="auto"/>
        <w:left w:val="none" w:sz="0" w:space="0" w:color="auto"/>
        <w:bottom w:val="none" w:sz="0" w:space="0" w:color="auto"/>
        <w:right w:val="none" w:sz="0" w:space="0" w:color="auto"/>
      </w:divBdr>
    </w:div>
    <w:div w:id="1219514375">
      <w:bodyDiv w:val="1"/>
      <w:marLeft w:val="0"/>
      <w:marRight w:val="0"/>
      <w:marTop w:val="0"/>
      <w:marBottom w:val="0"/>
      <w:divBdr>
        <w:top w:val="none" w:sz="0" w:space="0" w:color="auto"/>
        <w:left w:val="none" w:sz="0" w:space="0" w:color="auto"/>
        <w:bottom w:val="none" w:sz="0" w:space="0" w:color="auto"/>
        <w:right w:val="none" w:sz="0" w:space="0" w:color="auto"/>
      </w:divBdr>
    </w:div>
    <w:div w:id="1219560224">
      <w:bodyDiv w:val="1"/>
      <w:marLeft w:val="0"/>
      <w:marRight w:val="0"/>
      <w:marTop w:val="0"/>
      <w:marBottom w:val="0"/>
      <w:divBdr>
        <w:top w:val="none" w:sz="0" w:space="0" w:color="auto"/>
        <w:left w:val="none" w:sz="0" w:space="0" w:color="auto"/>
        <w:bottom w:val="none" w:sz="0" w:space="0" w:color="auto"/>
        <w:right w:val="none" w:sz="0" w:space="0" w:color="auto"/>
      </w:divBdr>
    </w:div>
    <w:div w:id="1219628406">
      <w:marLeft w:val="480"/>
      <w:marRight w:val="0"/>
      <w:marTop w:val="0"/>
      <w:marBottom w:val="0"/>
      <w:divBdr>
        <w:top w:val="none" w:sz="0" w:space="0" w:color="auto"/>
        <w:left w:val="none" w:sz="0" w:space="0" w:color="auto"/>
        <w:bottom w:val="none" w:sz="0" w:space="0" w:color="auto"/>
        <w:right w:val="none" w:sz="0" w:space="0" w:color="auto"/>
      </w:divBdr>
    </w:div>
    <w:div w:id="1219709611">
      <w:bodyDiv w:val="1"/>
      <w:marLeft w:val="0"/>
      <w:marRight w:val="0"/>
      <w:marTop w:val="0"/>
      <w:marBottom w:val="0"/>
      <w:divBdr>
        <w:top w:val="none" w:sz="0" w:space="0" w:color="auto"/>
        <w:left w:val="none" w:sz="0" w:space="0" w:color="auto"/>
        <w:bottom w:val="none" w:sz="0" w:space="0" w:color="auto"/>
        <w:right w:val="none" w:sz="0" w:space="0" w:color="auto"/>
      </w:divBdr>
    </w:div>
    <w:div w:id="1219778638">
      <w:marLeft w:val="480"/>
      <w:marRight w:val="0"/>
      <w:marTop w:val="0"/>
      <w:marBottom w:val="0"/>
      <w:divBdr>
        <w:top w:val="none" w:sz="0" w:space="0" w:color="auto"/>
        <w:left w:val="none" w:sz="0" w:space="0" w:color="auto"/>
        <w:bottom w:val="none" w:sz="0" w:space="0" w:color="auto"/>
        <w:right w:val="none" w:sz="0" w:space="0" w:color="auto"/>
      </w:divBdr>
    </w:div>
    <w:div w:id="1219823534">
      <w:bodyDiv w:val="1"/>
      <w:marLeft w:val="0"/>
      <w:marRight w:val="0"/>
      <w:marTop w:val="0"/>
      <w:marBottom w:val="0"/>
      <w:divBdr>
        <w:top w:val="none" w:sz="0" w:space="0" w:color="auto"/>
        <w:left w:val="none" w:sz="0" w:space="0" w:color="auto"/>
        <w:bottom w:val="none" w:sz="0" w:space="0" w:color="auto"/>
        <w:right w:val="none" w:sz="0" w:space="0" w:color="auto"/>
      </w:divBdr>
    </w:div>
    <w:div w:id="1219824467">
      <w:bodyDiv w:val="1"/>
      <w:marLeft w:val="0"/>
      <w:marRight w:val="0"/>
      <w:marTop w:val="0"/>
      <w:marBottom w:val="0"/>
      <w:divBdr>
        <w:top w:val="none" w:sz="0" w:space="0" w:color="auto"/>
        <w:left w:val="none" w:sz="0" w:space="0" w:color="auto"/>
        <w:bottom w:val="none" w:sz="0" w:space="0" w:color="auto"/>
        <w:right w:val="none" w:sz="0" w:space="0" w:color="auto"/>
      </w:divBdr>
    </w:div>
    <w:div w:id="1219825475">
      <w:marLeft w:val="480"/>
      <w:marRight w:val="0"/>
      <w:marTop w:val="0"/>
      <w:marBottom w:val="0"/>
      <w:divBdr>
        <w:top w:val="none" w:sz="0" w:space="0" w:color="auto"/>
        <w:left w:val="none" w:sz="0" w:space="0" w:color="auto"/>
        <w:bottom w:val="none" w:sz="0" w:space="0" w:color="auto"/>
        <w:right w:val="none" w:sz="0" w:space="0" w:color="auto"/>
      </w:divBdr>
    </w:div>
    <w:div w:id="1219898268">
      <w:bodyDiv w:val="1"/>
      <w:marLeft w:val="0"/>
      <w:marRight w:val="0"/>
      <w:marTop w:val="0"/>
      <w:marBottom w:val="0"/>
      <w:divBdr>
        <w:top w:val="none" w:sz="0" w:space="0" w:color="auto"/>
        <w:left w:val="none" w:sz="0" w:space="0" w:color="auto"/>
        <w:bottom w:val="none" w:sz="0" w:space="0" w:color="auto"/>
        <w:right w:val="none" w:sz="0" w:space="0" w:color="auto"/>
      </w:divBdr>
    </w:div>
    <w:div w:id="1219901398">
      <w:bodyDiv w:val="1"/>
      <w:marLeft w:val="0"/>
      <w:marRight w:val="0"/>
      <w:marTop w:val="0"/>
      <w:marBottom w:val="0"/>
      <w:divBdr>
        <w:top w:val="none" w:sz="0" w:space="0" w:color="auto"/>
        <w:left w:val="none" w:sz="0" w:space="0" w:color="auto"/>
        <w:bottom w:val="none" w:sz="0" w:space="0" w:color="auto"/>
        <w:right w:val="none" w:sz="0" w:space="0" w:color="auto"/>
      </w:divBdr>
    </w:div>
    <w:div w:id="1220021300">
      <w:bodyDiv w:val="1"/>
      <w:marLeft w:val="0"/>
      <w:marRight w:val="0"/>
      <w:marTop w:val="0"/>
      <w:marBottom w:val="0"/>
      <w:divBdr>
        <w:top w:val="none" w:sz="0" w:space="0" w:color="auto"/>
        <w:left w:val="none" w:sz="0" w:space="0" w:color="auto"/>
        <w:bottom w:val="none" w:sz="0" w:space="0" w:color="auto"/>
        <w:right w:val="none" w:sz="0" w:space="0" w:color="auto"/>
      </w:divBdr>
    </w:div>
    <w:div w:id="1220166389">
      <w:bodyDiv w:val="1"/>
      <w:marLeft w:val="0"/>
      <w:marRight w:val="0"/>
      <w:marTop w:val="0"/>
      <w:marBottom w:val="0"/>
      <w:divBdr>
        <w:top w:val="none" w:sz="0" w:space="0" w:color="auto"/>
        <w:left w:val="none" w:sz="0" w:space="0" w:color="auto"/>
        <w:bottom w:val="none" w:sz="0" w:space="0" w:color="auto"/>
        <w:right w:val="none" w:sz="0" w:space="0" w:color="auto"/>
      </w:divBdr>
      <w:divsChild>
        <w:div w:id="10188050">
          <w:marLeft w:val="480"/>
          <w:marRight w:val="0"/>
          <w:marTop w:val="0"/>
          <w:marBottom w:val="0"/>
          <w:divBdr>
            <w:top w:val="none" w:sz="0" w:space="0" w:color="auto"/>
            <w:left w:val="none" w:sz="0" w:space="0" w:color="auto"/>
            <w:bottom w:val="none" w:sz="0" w:space="0" w:color="auto"/>
            <w:right w:val="none" w:sz="0" w:space="0" w:color="auto"/>
          </w:divBdr>
        </w:div>
        <w:div w:id="67577315">
          <w:marLeft w:val="480"/>
          <w:marRight w:val="0"/>
          <w:marTop w:val="0"/>
          <w:marBottom w:val="0"/>
          <w:divBdr>
            <w:top w:val="none" w:sz="0" w:space="0" w:color="auto"/>
            <w:left w:val="none" w:sz="0" w:space="0" w:color="auto"/>
            <w:bottom w:val="none" w:sz="0" w:space="0" w:color="auto"/>
            <w:right w:val="none" w:sz="0" w:space="0" w:color="auto"/>
          </w:divBdr>
        </w:div>
        <w:div w:id="234437457">
          <w:marLeft w:val="480"/>
          <w:marRight w:val="0"/>
          <w:marTop w:val="0"/>
          <w:marBottom w:val="0"/>
          <w:divBdr>
            <w:top w:val="none" w:sz="0" w:space="0" w:color="auto"/>
            <w:left w:val="none" w:sz="0" w:space="0" w:color="auto"/>
            <w:bottom w:val="none" w:sz="0" w:space="0" w:color="auto"/>
            <w:right w:val="none" w:sz="0" w:space="0" w:color="auto"/>
          </w:divBdr>
        </w:div>
        <w:div w:id="303704640">
          <w:marLeft w:val="480"/>
          <w:marRight w:val="0"/>
          <w:marTop w:val="0"/>
          <w:marBottom w:val="0"/>
          <w:divBdr>
            <w:top w:val="none" w:sz="0" w:space="0" w:color="auto"/>
            <w:left w:val="none" w:sz="0" w:space="0" w:color="auto"/>
            <w:bottom w:val="none" w:sz="0" w:space="0" w:color="auto"/>
            <w:right w:val="none" w:sz="0" w:space="0" w:color="auto"/>
          </w:divBdr>
        </w:div>
        <w:div w:id="332143680">
          <w:marLeft w:val="480"/>
          <w:marRight w:val="0"/>
          <w:marTop w:val="0"/>
          <w:marBottom w:val="0"/>
          <w:divBdr>
            <w:top w:val="none" w:sz="0" w:space="0" w:color="auto"/>
            <w:left w:val="none" w:sz="0" w:space="0" w:color="auto"/>
            <w:bottom w:val="none" w:sz="0" w:space="0" w:color="auto"/>
            <w:right w:val="none" w:sz="0" w:space="0" w:color="auto"/>
          </w:divBdr>
        </w:div>
        <w:div w:id="354039970">
          <w:marLeft w:val="480"/>
          <w:marRight w:val="0"/>
          <w:marTop w:val="0"/>
          <w:marBottom w:val="0"/>
          <w:divBdr>
            <w:top w:val="none" w:sz="0" w:space="0" w:color="auto"/>
            <w:left w:val="none" w:sz="0" w:space="0" w:color="auto"/>
            <w:bottom w:val="none" w:sz="0" w:space="0" w:color="auto"/>
            <w:right w:val="none" w:sz="0" w:space="0" w:color="auto"/>
          </w:divBdr>
        </w:div>
        <w:div w:id="387454633">
          <w:marLeft w:val="480"/>
          <w:marRight w:val="0"/>
          <w:marTop w:val="0"/>
          <w:marBottom w:val="0"/>
          <w:divBdr>
            <w:top w:val="none" w:sz="0" w:space="0" w:color="auto"/>
            <w:left w:val="none" w:sz="0" w:space="0" w:color="auto"/>
            <w:bottom w:val="none" w:sz="0" w:space="0" w:color="auto"/>
            <w:right w:val="none" w:sz="0" w:space="0" w:color="auto"/>
          </w:divBdr>
        </w:div>
        <w:div w:id="407194567">
          <w:marLeft w:val="480"/>
          <w:marRight w:val="0"/>
          <w:marTop w:val="0"/>
          <w:marBottom w:val="0"/>
          <w:divBdr>
            <w:top w:val="none" w:sz="0" w:space="0" w:color="auto"/>
            <w:left w:val="none" w:sz="0" w:space="0" w:color="auto"/>
            <w:bottom w:val="none" w:sz="0" w:space="0" w:color="auto"/>
            <w:right w:val="none" w:sz="0" w:space="0" w:color="auto"/>
          </w:divBdr>
        </w:div>
        <w:div w:id="475223727">
          <w:marLeft w:val="480"/>
          <w:marRight w:val="0"/>
          <w:marTop w:val="0"/>
          <w:marBottom w:val="0"/>
          <w:divBdr>
            <w:top w:val="none" w:sz="0" w:space="0" w:color="auto"/>
            <w:left w:val="none" w:sz="0" w:space="0" w:color="auto"/>
            <w:bottom w:val="none" w:sz="0" w:space="0" w:color="auto"/>
            <w:right w:val="none" w:sz="0" w:space="0" w:color="auto"/>
          </w:divBdr>
        </w:div>
        <w:div w:id="532764997">
          <w:marLeft w:val="480"/>
          <w:marRight w:val="0"/>
          <w:marTop w:val="0"/>
          <w:marBottom w:val="0"/>
          <w:divBdr>
            <w:top w:val="none" w:sz="0" w:space="0" w:color="auto"/>
            <w:left w:val="none" w:sz="0" w:space="0" w:color="auto"/>
            <w:bottom w:val="none" w:sz="0" w:space="0" w:color="auto"/>
            <w:right w:val="none" w:sz="0" w:space="0" w:color="auto"/>
          </w:divBdr>
        </w:div>
        <w:div w:id="615479354">
          <w:marLeft w:val="480"/>
          <w:marRight w:val="0"/>
          <w:marTop w:val="0"/>
          <w:marBottom w:val="0"/>
          <w:divBdr>
            <w:top w:val="none" w:sz="0" w:space="0" w:color="auto"/>
            <w:left w:val="none" w:sz="0" w:space="0" w:color="auto"/>
            <w:bottom w:val="none" w:sz="0" w:space="0" w:color="auto"/>
            <w:right w:val="none" w:sz="0" w:space="0" w:color="auto"/>
          </w:divBdr>
        </w:div>
        <w:div w:id="629676771">
          <w:marLeft w:val="480"/>
          <w:marRight w:val="0"/>
          <w:marTop w:val="0"/>
          <w:marBottom w:val="0"/>
          <w:divBdr>
            <w:top w:val="none" w:sz="0" w:space="0" w:color="auto"/>
            <w:left w:val="none" w:sz="0" w:space="0" w:color="auto"/>
            <w:bottom w:val="none" w:sz="0" w:space="0" w:color="auto"/>
            <w:right w:val="none" w:sz="0" w:space="0" w:color="auto"/>
          </w:divBdr>
        </w:div>
        <w:div w:id="764309397">
          <w:marLeft w:val="480"/>
          <w:marRight w:val="0"/>
          <w:marTop w:val="0"/>
          <w:marBottom w:val="0"/>
          <w:divBdr>
            <w:top w:val="none" w:sz="0" w:space="0" w:color="auto"/>
            <w:left w:val="none" w:sz="0" w:space="0" w:color="auto"/>
            <w:bottom w:val="none" w:sz="0" w:space="0" w:color="auto"/>
            <w:right w:val="none" w:sz="0" w:space="0" w:color="auto"/>
          </w:divBdr>
        </w:div>
        <w:div w:id="785123811">
          <w:marLeft w:val="480"/>
          <w:marRight w:val="0"/>
          <w:marTop w:val="0"/>
          <w:marBottom w:val="0"/>
          <w:divBdr>
            <w:top w:val="none" w:sz="0" w:space="0" w:color="auto"/>
            <w:left w:val="none" w:sz="0" w:space="0" w:color="auto"/>
            <w:bottom w:val="none" w:sz="0" w:space="0" w:color="auto"/>
            <w:right w:val="none" w:sz="0" w:space="0" w:color="auto"/>
          </w:divBdr>
        </w:div>
        <w:div w:id="810442307">
          <w:marLeft w:val="480"/>
          <w:marRight w:val="0"/>
          <w:marTop w:val="0"/>
          <w:marBottom w:val="0"/>
          <w:divBdr>
            <w:top w:val="none" w:sz="0" w:space="0" w:color="auto"/>
            <w:left w:val="none" w:sz="0" w:space="0" w:color="auto"/>
            <w:bottom w:val="none" w:sz="0" w:space="0" w:color="auto"/>
            <w:right w:val="none" w:sz="0" w:space="0" w:color="auto"/>
          </w:divBdr>
        </w:div>
        <w:div w:id="815340044">
          <w:marLeft w:val="480"/>
          <w:marRight w:val="0"/>
          <w:marTop w:val="0"/>
          <w:marBottom w:val="0"/>
          <w:divBdr>
            <w:top w:val="none" w:sz="0" w:space="0" w:color="auto"/>
            <w:left w:val="none" w:sz="0" w:space="0" w:color="auto"/>
            <w:bottom w:val="none" w:sz="0" w:space="0" w:color="auto"/>
            <w:right w:val="none" w:sz="0" w:space="0" w:color="auto"/>
          </w:divBdr>
        </w:div>
        <w:div w:id="882904791">
          <w:marLeft w:val="480"/>
          <w:marRight w:val="0"/>
          <w:marTop w:val="0"/>
          <w:marBottom w:val="0"/>
          <w:divBdr>
            <w:top w:val="none" w:sz="0" w:space="0" w:color="auto"/>
            <w:left w:val="none" w:sz="0" w:space="0" w:color="auto"/>
            <w:bottom w:val="none" w:sz="0" w:space="0" w:color="auto"/>
            <w:right w:val="none" w:sz="0" w:space="0" w:color="auto"/>
          </w:divBdr>
        </w:div>
        <w:div w:id="911236665">
          <w:marLeft w:val="480"/>
          <w:marRight w:val="0"/>
          <w:marTop w:val="0"/>
          <w:marBottom w:val="0"/>
          <w:divBdr>
            <w:top w:val="none" w:sz="0" w:space="0" w:color="auto"/>
            <w:left w:val="none" w:sz="0" w:space="0" w:color="auto"/>
            <w:bottom w:val="none" w:sz="0" w:space="0" w:color="auto"/>
            <w:right w:val="none" w:sz="0" w:space="0" w:color="auto"/>
          </w:divBdr>
        </w:div>
        <w:div w:id="980692574">
          <w:marLeft w:val="480"/>
          <w:marRight w:val="0"/>
          <w:marTop w:val="0"/>
          <w:marBottom w:val="0"/>
          <w:divBdr>
            <w:top w:val="none" w:sz="0" w:space="0" w:color="auto"/>
            <w:left w:val="none" w:sz="0" w:space="0" w:color="auto"/>
            <w:bottom w:val="none" w:sz="0" w:space="0" w:color="auto"/>
            <w:right w:val="none" w:sz="0" w:space="0" w:color="auto"/>
          </w:divBdr>
        </w:div>
        <w:div w:id="1033577844">
          <w:marLeft w:val="480"/>
          <w:marRight w:val="0"/>
          <w:marTop w:val="0"/>
          <w:marBottom w:val="0"/>
          <w:divBdr>
            <w:top w:val="none" w:sz="0" w:space="0" w:color="auto"/>
            <w:left w:val="none" w:sz="0" w:space="0" w:color="auto"/>
            <w:bottom w:val="none" w:sz="0" w:space="0" w:color="auto"/>
            <w:right w:val="none" w:sz="0" w:space="0" w:color="auto"/>
          </w:divBdr>
        </w:div>
        <w:div w:id="1035690801">
          <w:marLeft w:val="480"/>
          <w:marRight w:val="0"/>
          <w:marTop w:val="0"/>
          <w:marBottom w:val="0"/>
          <w:divBdr>
            <w:top w:val="none" w:sz="0" w:space="0" w:color="auto"/>
            <w:left w:val="none" w:sz="0" w:space="0" w:color="auto"/>
            <w:bottom w:val="none" w:sz="0" w:space="0" w:color="auto"/>
            <w:right w:val="none" w:sz="0" w:space="0" w:color="auto"/>
          </w:divBdr>
        </w:div>
        <w:div w:id="1049958668">
          <w:marLeft w:val="480"/>
          <w:marRight w:val="0"/>
          <w:marTop w:val="0"/>
          <w:marBottom w:val="0"/>
          <w:divBdr>
            <w:top w:val="none" w:sz="0" w:space="0" w:color="auto"/>
            <w:left w:val="none" w:sz="0" w:space="0" w:color="auto"/>
            <w:bottom w:val="none" w:sz="0" w:space="0" w:color="auto"/>
            <w:right w:val="none" w:sz="0" w:space="0" w:color="auto"/>
          </w:divBdr>
        </w:div>
        <w:div w:id="1086418996">
          <w:marLeft w:val="480"/>
          <w:marRight w:val="0"/>
          <w:marTop w:val="0"/>
          <w:marBottom w:val="0"/>
          <w:divBdr>
            <w:top w:val="none" w:sz="0" w:space="0" w:color="auto"/>
            <w:left w:val="none" w:sz="0" w:space="0" w:color="auto"/>
            <w:bottom w:val="none" w:sz="0" w:space="0" w:color="auto"/>
            <w:right w:val="none" w:sz="0" w:space="0" w:color="auto"/>
          </w:divBdr>
        </w:div>
        <w:div w:id="1155340261">
          <w:marLeft w:val="480"/>
          <w:marRight w:val="0"/>
          <w:marTop w:val="0"/>
          <w:marBottom w:val="0"/>
          <w:divBdr>
            <w:top w:val="none" w:sz="0" w:space="0" w:color="auto"/>
            <w:left w:val="none" w:sz="0" w:space="0" w:color="auto"/>
            <w:bottom w:val="none" w:sz="0" w:space="0" w:color="auto"/>
            <w:right w:val="none" w:sz="0" w:space="0" w:color="auto"/>
          </w:divBdr>
        </w:div>
        <w:div w:id="1184200382">
          <w:marLeft w:val="480"/>
          <w:marRight w:val="0"/>
          <w:marTop w:val="0"/>
          <w:marBottom w:val="0"/>
          <w:divBdr>
            <w:top w:val="none" w:sz="0" w:space="0" w:color="auto"/>
            <w:left w:val="none" w:sz="0" w:space="0" w:color="auto"/>
            <w:bottom w:val="none" w:sz="0" w:space="0" w:color="auto"/>
            <w:right w:val="none" w:sz="0" w:space="0" w:color="auto"/>
          </w:divBdr>
        </w:div>
        <w:div w:id="1208026056">
          <w:marLeft w:val="480"/>
          <w:marRight w:val="0"/>
          <w:marTop w:val="0"/>
          <w:marBottom w:val="0"/>
          <w:divBdr>
            <w:top w:val="none" w:sz="0" w:space="0" w:color="auto"/>
            <w:left w:val="none" w:sz="0" w:space="0" w:color="auto"/>
            <w:bottom w:val="none" w:sz="0" w:space="0" w:color="auto"/>
            <w:right w:val="none" w:sz="0" w:space="0" w:color="auto"/>
          </w:divBdr>
        </w:div>
        <w:div w:id="1230075709">
          <w:marLeft w:val="480"/>
          <w:marRight w:val="0"/>
          <w:marTop w:val="0"/>
          <w:marBottom w:val="0"/>
          <w:divBdr>
            <w:top w:val="none" w:sz="0" w:space="0" w:color="auto"/>
            <w:left w:val="none" w:sz="0" w:space="0" w:color="auto"/>
            <w:bottom w:val="none" w:sz="0" w:space="0" w:color="auto"/>
            <w:right w:val="none" w:sz="0" w:space="0" w:color="auto"/>
          </w:divBdr>
        </w:div>
        <w:div w:id="1331370838">
          <w:marLeft w:val="480"/>
          <w:marRight w:val="0"/>
          <w:marTop w:val="0"/>
          <w:marBottom w:val="0"/>
          <w:divBdr>
            <w:top w:val="none" w:sz="0" w:space="0" w:color="auto"/>
            <w:left w:val="none" w:sz="0" w:space="0" w:color="auto"/>
            <w:bottom w:val="none" w:sz="0" w:space="0" w:color="auto"/>
            <w:right w:val="none" w:sz="0" w:space="0" w:color="auto"/>
          </w:divBdr>
        </w:div>
      </w:divsChild>
    </w:div>
    <w:div w:id="1220166570">
      <w:bodyDiv w:val="1"/>
      <w:marLeft w:val="0"/>
      <w:marRight w:val="0"/>
      <w:marTop w:val="0"/>
      <w:marBottom w:val="0"/>
      <w:divBdr>
        <w:top w:val="none" w:sz="0" w:space="0" w:color="auto"/>
        <w:left w:val="none" w:sz="0" w:space="0" w:color="auto"/>
        <w:bottom w:val="none" w:sz="0" w:space="0" w:color="auto"/>
        <w:right w:val="none" w:sz="0" w:space="0" w:color="auto"/>
      </w:divBdr>
    </w:div>
    <w:div w:id="1220166680">
      <w:bodyDiv w:val="1"/>
      <w:marLeft w:val="0"/>
      <w:marRight w:val="0"/>
      <w:marTop w:val="0"/>
      <w:marBottom w:val="0"/>
      <w:divBdr>
        <w:top w:val="none" w:sz="0" w:space="0" w:color="auto"/>
        <w:left w:val="none" w:sz="0" w:space="0" w:color="auto"/>
        <w:bottom w:val="none" w:sz="0" w:space="0" w:color="auto"/>
        <w:right w:val="none" w:sz="0" w:space="0" w:color="auto"/>
      </w:divBdr>
    </w:div>
    <w:div w:id="1220167573">
      <w:bodyDiv w:val="1"/>
      <w:marLeft w:val="0"/>
      <w:marRight w:val="0"/>
      <w:marTop w:val="0"/>
      <w:marBottom w:val="0"/>
      <w:divBdr>
        <w:top w:val="none" w:sz="0" w:space="0" w:color="auto"/>
        <w:left w:val="none" w:sz="0" w:space="0" w:color="auto"/>
        <w:bottom w:val="none" w:sz="0" w:space="0" w:color="auto"/>
        <w:right w:val="none" w:sz="0" w:space="0" w:color="auto"/>
      </w:divBdr>
    </w:div>
    <w:div w:id="1220170432">
      <w:bodyDiv w:val="1"/>
      <w:marLeft w:val="0"/>
      <w:marRight w:val="0"/>
      <w:marTop w:val="0"/>
      <w:marBottom w:val="0"/>
      <w:divBdr>
        <w:top w:val="none" w:sz="0" w:space="0" w:color="auto"/>
        <w:left w:val="none" w:sz="0" w:space="0" w:color="auto"/>
        <w:bottom w:val="none" w:sz="0" w:space="0" w:color="auto"/>
        <w:right w:val="none" w:sz="0" w:space="0" w:color="auto"/>
      </w:divBdr>
    </w:div>
    <w:div w:id="1220173155">
      <w:bodyDiv w:val="1"/>
      <w:marLeft w:val="0"/>
      <w:marRight w:val="0"/>
      <w:marTop w:val="0"/>
      <w:marBottom w:val="0"/>
      <w:divBdr>
        <w:top w:val="none" w:sz="0" w:space="0" w:color="auto"/>
        <w:left w:val="none" w:sz="0" w:space="0" w:color="auto"/>
        <w:bottom w:val="none" w:sz="0" w:space="0" w:color="auto"/>
        <w:right w:val="none" w:sz="0" w:space="0" w:color="auto"/>
      </w:divBdr>
    </w:div>
    <w:div w:id="1220215568">
      <w:marLeft w:val="480"/>
      <w:marRight w:val="0"/>
      <w:marTop w:val="0"/>
      <w:marBottom w:val="0"/>
      <w:divBdr>
        <w:top w:val="none" w:sz="0" w:space="0" w:color="auto"/>
        <w:left w:val="none" w:sz="0" w:space="0" w:color="auto"/>
        <w:bottom w:val="none" w:sz="0" w:space="0" w:color="auto"/>
        <w:right w:val="none" w:sz="0" w:space="0" w:color="auto"/>
      </w:divBdr>
    </w:div>
    <w:div w:id="1220245273">
      <w:bodyDiv w:val="1"/>
      <w:marLeft w:val="0"/>
      <w:marRight w:val="0"/>
      <w:marTop w:val="0"/>
      <w:marBottom w:val="0"/>
      <w:divBdr>
        <w:top w:val="none" w:sz="0" w:space="0" w:color="auto"/>
        <w:left w:val="none" w:sz="0" w:space="0" w:color="auto"/>
        <w:bottom w:val="none" w:sz="0" w:space="0" w:color="auto"/>
        <w:right w:val="none" w:sz="0" w:space="0" w:color="auto"/>
      </w:divBdr>
    </w:div>
    <w:div w:id="1220246891">
      <w:marLeft w:val="480"/>
      <w:marRight w:val="0"/>
      <w:marTop w:val="0"/>
      <w:marBottom w:val="0"/>
      <w:divBdr>
        <w:top w:val="none" w:sz="0" w:space="0" w:color="auto"/>
        <w:left w:val="none" w:sz="0" w:space="0" w:color="auto"/>
        <w:bottom w:val="none" w:sz="0" w:space="0" w:color="auto"/>
        <w:right w:val="none" w:sz="0" w:space="0" w:color="auto"/>
      </w:divBdr>
    </w:div>
    <w:div w:id="1220247039">
      <w:bodyDiv w:val="1"/>
      <w:marLeft w:val="0"/>
      <w:marRight w:val="0"/>
      <w:marTop w:val="0"/>
      <w:marBottom w:val="0"/>
      <w:divBdr>
        <w:top w:val="none" w:sz="0" w:space="0" w:color="auto"/>
        <w:left w:val="none" w:sz="0" w:space="0" w:color="auto"/>
        <w:bottom w:val="none" w:sz="0" w:space="0" w:color="auto"/>
        <w:right w:val="none" w:sz="0" w:space="0" w:color="auto"/>
      </w:divBdr>
    </w:div>
    <w:div w:id="1220364958">
      <w:bodyDiv w:val="1"/>
      <w:marLeft w:val="0"/>
      <w:marRight w:val="0"/>
      <w:marTop w:val="0"/>
      <w:marBottom w:val="0"/>
      <w:divBdr>
        <w:top w:val="none" w:sz="0" w:space="0" w:color="auto"/>
        <w:left w:val="none" w:sz="0" w:space="0" w:color="auto"/>
        <w:bottom w:val="none" w:sz="0" w:space="0" w:color="auto"/>
        <w:right w:val="none" w:sz="0" w:space="0" w:color="auto"/>
      </w:divBdr>
      <w:divsChild>
        <w:div w:id="83453804">
          <w:marLeft w:val="480"/>
          <w:marRight w:val="0"/>
          <w:marTop w:val="0"/>
          <w:marBottom w:val="0"/>
          <w:divBdr>
            <w:top w:val="none" w:sz="0" w:space="0" w:color="auto"/>
            <w:left w:val="none" w:sz="0" w:space="0" w:color="auto"/>
            <w:bottom w:val="none" w:sz="0" w:space="0" w:color="auto"/>
            <w:right w:val="none" w:sz="0" w:space="0" w:color="auto"/>
          </w:divBdr>
        </w:div>
        <w:div w:id="136263075">
          <w:marLeft w:val="480"/>
          <w:marRight w:val="0"/>
          <w:marTop w:val="0"/>
          <w:marBottom w:val="0"/>
          <w:divBdr>
            <w:top w:val="none" w:sz="0" w:space="0" w:color="auto"/>
            <w:left w:val="none" w:sz="0" w:space="0" w:color="auto"/>
            <w:bottom w:val="none" w:sz="0" w:space="0" w:color="auto"/>
            <w:right w:val="none" w:sz="0" w:space="0" w:color="auto"/>
          </w:divBdr>
        </w:div>
        <w:div w:id="314185469">
          <w:marLeft w:val="480"/>
          <w:marRight w:val="0"/>
          <w:marTop w:val="0"/>
          <w:marBottom w:val="0"/>
          <w:divBdr>
            <w:top w:val="none" w:sz="0" w:space="0" w:color="auto"/>
            <w:left w:val="none" w:sz="0" w:space="0" w:color="auto"/>
            <w:bottom w:val="none" w:sz="0" w:space="0" w:color="auto"/>
            <w:right w:val="none" w:sz="0" w:space="0" w:color="auto"/>
          </w:divBdr>
        </w:div>
        <w:div w:id="347685567">
          <w:marLeft w:val="480"/>
          <w:marRight w:val="0"/>
          <w:marTop w:val="0"/>
          <w:marBottom w:val="0"/>
          <w:divBdr>
            <w:top w:val="none" w:sz="0" w:space="0" w:color="auto"/>
            <w:left w:val="none" w:sz="0" w:space="0" w:color="auto"/>
            <w:bottom w:val="none" w:sz="0" w:space="0" w:color="auto"/>
            <w:right w:val="none" w:sz="0" w:space="0" w:color="auto"/>
          </w:divBdr>
        </w:div>
        <w:div w:id="556162636">
          <w:marLeft w:val="480"/>
          <w:marRight w:val="0"/>
          <w:marTop w:val="0"/>
          <w:marBottom w:val="0"/>
          <w:divBdr>
            <w:top w:val="none" w:sz="0" w:space="0" w:color="auto"/>
            <w:left w:val="none" w:sz="0" w:space="0" w:color="auto"/>
            <w:bottom w:val="none" w:sz="0" w:space="0" w:color="auto"/>
            <w:right w:val="none" w:sz="0" w:space="0" w:color="auto"/>
          </w:divBdr>
        </w:div>
        <w:div w:id="568081230">
          <w:marLeft w:val="480"/>
          <w:marRight w:val="0"/>
          <w:marTop w:val="0"/>
          <w:marBottom w:val="0"/>
          <w:divBdr>
            <w:top w:val="none" w:sz="0" w:space="0" w:color="auto"/>
            <w:left w:val="none" w:sz="0" w:space="0" w:color="auto"/>
            <w:bottom w:val="none" w:sz="0" w:space="0" w:color="auto"/>
            <w:right w:val="none" w:sz="0" w:space="0" w:color="auto"/>
          </w:divBdr>
        </w:div>
        <w:div w:id="836850883">
          <w:marLeft w:val="480"/>
          <w:marRight w:val="0"/>
          <w:marTop w:val="0"/>
          <w:marBottom w:val="0"/>
          <w:divBdr>
            <w:top w:val="none" w:sz="0" w:space="0" w:color="auto"/>
            <w:left w:val="none" w:sz="0" w:space="0" w:color="auto"/>
            <w:bottom w:val="none" w:sz="0" w:space="0" w:color="auto"/>
            <w:right w:val="none" w:sz="0" w:space="0" w:color="auto"/>
          </w:divBdr>
        </w:div>
        <w:div w:id="1127239103">
          <w:marLeft w:val="480"/>
          <w:marRight w:val="0"/>
          <w:marTop w:val="0"/>
          <w:marBottom w:val="0"/>
          <w:divBdr>
            <w:top w:val="none" w:sz="0" w:space="0" w:color="auto"/>
            <w:left w:val="none" w:sz="0" w:space="0" w:color="auto"/>
            <w:bottom w:val="none" w:sz="0" w:space="0" w:color="auto"/>
            <w:right w:val="none" w:sz="0" w:space="0" w:color="auto"/>
          </w:divBdr>
        </w:div>
        <w:div w:id="1135370454">
          <w:marLeft w:val="480"/>
          <w:marRight w:val="0"/>
          <w:marTop w:val="0"/>
          <w:marBottom w:val="0"/>
          <w:divBdr>
            <w:top w:val="none" w:sz="0" w:space="0" w:color="auto"/>
            <w:left w:val="none" w:sz="0" w:space="0" w:color="auto"/>
            <w:bottom w:val="none" w:sz="0" w:space="0" w:color="auto"/>
            <w:right w:val="none" w:sz="0" w:space="0" w:color="auto"/>
          </w:divBdr>
        </w:div>
        <w:div w:id="1206259203">
          <w:marLeft w:val="480"/>
          <w:marRight w:val="0"/>
          <w:marTop w:val="0"/>
          <w:marBottom w:val="0"/>
          <w:divBdr>
            <w:top w:val="none" w:sz="0" w:space="0" w:color="auto"/>
            <w:left w:val="none" w:sz="0" w:space="0" w:color="auto"/>
            <w:bottom w:val="none" w:sz="0" w:space="0" w:color="auto"/>
            <w:right w:val="none" w:sz="0" w:space="0" w:color="auto"/>
          </w:divBdr>
        </w:div>
        <w:div w:id="1328052924">
          <w:marLeft w:val="480"/>
          <w:marRight w:val="0"/>
          <w:marTop w:val="0"/>
          <w:marBottom w:val="0"/>
          <w:divBdr>
            <w:top w:val="none" w:sz="0" w:space="0" w:color="auto"/>
            <w:left w:val="none" w:sz="0" w:space="0" w:color="auto"/>
            <w:bottom w:val="none" w:sz="0" w:space="0" w:color="auto"/>
            <w:right w:val="none" w:sz="0" w:space="0" w:color="auto"/>
          </w:divBdr>
        </w:div>
      </w:divsChild>
    </w:div>
    <w:div w:id="1220441994">
      <w:marLeft w:val="480"/>
      <w:marRight w:val="0"/>
      <w:marTop w:val="0"/>
      <w:marBottom w:val="0"/>
      <w:divBdr>
        <w:top w:val="none" w:sz="0" w:space="0" w:color="auto"/>
        <w:left w:val="none" w:sz="0" w:space="0" w:color="auto"/>
        <w:bottom w:val="none" w:sz="0" w:space="0" w:color="auto"/>
        <w:right w:val="none" w:sz="0" w:space="0" w:color="auto"/>
      </w:divBdr>
    </w:div>
    <w:div w:id="1220556730">
      <w:bodyDiv w:val="1"/>
      <w:marLeft w:val="0"/>
      <w:marRight w:val="0"/>
      <w:marTop w:val="0"/>
      <w:marBottom w:val="0"/>
      <w:divBdr>
        <w:top w:val="none" w:sz="0" w:space="0" w:color="auto"/>
        <w:left w:val="none" w:sz="0" w:space="0" w:color="auto"/>
        <w:bottom w:val="none" w:sz="0" w:space="0" w:color="auto"/>
        <w:right w:val="none" w:sz="0" w:space="0" w:color="auto"/>
      </w:divBdr>
    </w:div>
    <w:div w:id="1220557000">
      <w:bodyDiv w:val="1"/>
      <w:marLeft w:val="0"/>
      <w:marRight w:val="0"/>
      <w:marTop w:val="0"/>
      <w:marBottom w:val="0"/>
      <w:divBdr>
        <w:top w:val="none" w:sz="0" w:space="0" w:color="auto"/>
        <w:left w:val="none" w:sz="0" w:space="0" w:color="auto"/>
        <w:bottom w:val="none" w:sz="0" w:space="0" w:color="auto"/>
        <w:right w:val="none" w:sz="0" w:space="0" w:color="auto"/>
      </w:divBdr>
    </w:div>
    <w:div w:id="1220558751">
      <w:bodyDiv w:val="1"/>
      <w:marLeft w:val="0"/>
      <w:marRight w:val="0"/>
      <w:marTop w:val="0"/>
      <w:marBottom w:val="0"/>
      <w:divBdr>
        <w:top w:val="none" w:sz="0" w:space="0" w:color="auto"/>
        <w:left w:val="none" w:sz="0" w:space="0" w:color="auto"/>
        <w:bottom w:val="none" w:sz="0" w:space="0" w:color="auto"/>
        <w:right w:val="none" w:sz="0" w:space="0" w:color="auto"/>
      </w:divBdr>
    </w:div>
    <w:div w:id="1220626771">
      <w:marLeft w:val="480"/>
      <w:marRight w:val="0"/>
      <w:marTop w:val="0"/>
      <w:marBottom w:val="0"/>
      <w:divBdr>
        <w:top w:val="none" w:sz="0" w:space="0" w:color="auto"/>
        <w:left w:val="none" w:sz="0" w:space="0" w:color="auto"/>
        <w:bottom w:val="none" w:sz="0" w:space="0" w:color="auto"/>
        <w:right w:val="none" w:sz="0" w:space="0" w:color="auto"/>
      </w:divBdr>
    </w:div>
    <w:div w:id="1220628967">
      <w:marLeft w:val="480"/>
      <w:marRight w:val="0"/>
      <w:marTop w:val="0"/>
      <w:marBottom w:val="0"/>
      <w:divBdr>
        <w:top w:val="none" w:sz="0" w:space="0" w:color="auto"/>
        <w:left w:val="none" w:sz="0" w:space="0" w:color="auto"/>
        <w:bottom w:val="none" w:sz="0" w:space="0" w:color="auto"/>
        <w:right w:val="none" w:sz="0" w:space="0" w:color="auto"/>
      </w:divBdr>
    </w:div>
    <w:div w:id="1220629695">
      <w:bodyDiv w:val="1"/>
      <w:marLeft w:val="0"/>
      <w:marRight w:val="0"/>
      <w:marTop w:val="0"/>
      <w:marBottom w:val="0"/>
      <w:divBdr>
        <w:top w:val="none" w:sz="0" w:space="0" w:color="auto"/>
        <w:left w:val="none" w:sz="0" w:space="0" w:color="auto"/>
        <w:bottom w:val="none" w:sz="0" w:space="0" w:color="auto"/>
        <w:right w:val="none" w:sz="0" w:space="0" w:color="auto"/>
      </w:divBdr>
    </w:div>
    <w:div w:id="1220702590">
      <w:marLeft w:val="480"/>
      <w:marRight w:val="0"/>
      <w:marTop w:val="0"/>
      <w:marBottom w:val="0"/>
      <w:divBdr>
        <w:top w:val="none" w:sz="0" w:space="0" w:color="auto"/>
        <w:left w:val="none" w:sz="0" w:space="0" w:color="auto"/>
        <w:bottom w:val="none" w:sz="0" w:space="0" w:color="auto"/>
        <w:right w:val="none" w:sz="0" w:space="0" w:color="auto"/>
      </w:divBdr>
    </w:div>
    <w:div w:id="1220749775">
      <w:bodyDiv w:val="1"/>
      <w:marLeft w:val="0"/>
      <w:marRight w:val="0"/>
      <w:marTop w:val="0"/>
      <w:marBottom w:val="0"/>
      <w:divBdr>
        <w:top w:val="none" w:sz="0" w:space="0" w:color="auto"/>
        <w:left w:val="none" w:sz="0" w:space="0" w:color="auto"/>
        <w:bottom w:val="none" w:sz="0" w:space="0" w:color="auto"/>
        <w:right w:val="none" w:sz="0" w:space="0" w:color="auto"/>
      </w:divBdr>
    </w:div>
    <w:div w:id="1220945586">
      <w:marLeft w:val="480"/>
      <w:marRight w:val="0"/>
      <w:marTop w:val="0"/>
      <w:marBottom w:val="0"/>
      <w:divBdr>
        <w:top w:val="none" w:sz="0" w:space="0" w:color="auto"/>
        <w:left w:val="none" w:sz="0" w:space="0" w:color="auto"/>
        <w:bottom w:val="none" w:sz="0" w:space="0" w:color="auto"/>
        <w:right w:val="none" w:sz="0" w:space="0" w:color="auto"/>
      </w:divBdr>
    </w:div>
    <w:div w:id="1220946324">
      <w:marLeft w:val="480"/>
      <w:marRight w:val="0"/>
      <w:marTop w:val="0"/>
      <w:marBottom w:val="0"/>
      <w:divBdr>
        <w:top w:val="none" w:sz="0" w:space="0" w:color="auto"/>
        <w:left w:val="none" w:sz="0" w:space="0" w:color="auto"/>
        <w:bottom w:val="none" w:sz="0" w:space="0" w:color="auto"/>
        <w:right w:val="none" w:sz="0" w:space="0" w:color="auto"/>
      </w:divBdr>
    </w:div>
    <w:div w:id="1221132564">
      <w:marLeft w:val="480"/>
      <w:marRight w:val="0"/>
      <w:marTop w:val="0"/>
      <w:marBottom w:val="0"/>
      <w:divBdr>
        <w:top w:val="none" w:sz="0" w:space="0" w:color="auto"/>
        <w:left w:val="none" w:sz="0" w:space="0" w:color="auto"/>
        <w:bottom w:val="none" w:sz="0" w:space="0" w:color="auto"/>
        <w:right w:val="none" w:sz="0" w:space="0" w:color="auto"/>
      </w:divBdr>
    </w:div>
    <w:div w:id="1221133445">
      <w:bodyDiv w:val="1"/>
      <w:marLeft w:val="0"/>
      <w:marRight w:val="0"/>
      <w:marTop w:val="0"/>
      <w:marBottom w:val="0"/>
      <w:divBdr>
        <w:top w:val="none" w:sz="0" w:space="0" w:color="auto"/>
        <w:left w:val="none" w:sz="0" w:space="0" w:color="auto"/>
        <w:bottom w:val="none" w:sz="0" w:space="0" w:color="auto"/>
        <w:right w:val="none" w:sz="0" w:space="0" w:color="auto"/>
      </w:divBdr>
      <w:divsChild>
        <w:div w:id="162400233">
          <w:marLeft w:val="480"/>
          <w:marRight w:val="0"/>
          <w:marTop w:val="0"/>
          <w:marBottom w:val="0"/>
          <w:divBdr>
            <w:top w:val="none" w:sz="0" w:space="0" w:color="auto"/>
            <w:left w:val="none" w:sz="0" w:space="0" w:color="auto"/>
            <w:bottom w:val="none" w:sz="0" w:space="0" w:color="auto"/>
            <w:right w:val="none" w:sz="0" w:space="0" w:color="auto"/>
          </w:divBdr>
        </w:div>
        <w:div w:id="278532335">
          <w:marLeft w:val="480"/>
          <w:marRight w:val="0"/>
          <w:marTop w:val="0"/>
          <w:marBottom w:val="0"/>
          <w:divBdr>
            <w:top w:val="none" w:sz="0" w:space="0" w:color="auto"/>
            <w:left w:val="none" w:sz="0" w:space="0" w:color="auto"/>
            <w:bottom w:val="none" w:sz="0" w:space="0" w:color="auto"/>
            <w:right w:val="none" w:sz="0" w:space="0" w:color="auto"/>
          </w:divBdr>
        </w:div>
        <w:div w:id="374307294">
          <w:marLeft w:val="480"/>
          <w:marRight w:val="0"/>
          <w:marTop w:val="0"/>
          <w:marBottom w:val="0"/>
          <w:divBdr>
            <w:top w:val="none" w:sz="0" w:space="0" w:color="auto"/>
            <w:left w:val="none" w:sz="0" w:space="0" w:color="auto"/>
            <w:bottom w:val="none" w:sz="0" w:space="0" w:color="auto"/>
            <w:right w:val="none" w:sz="0" w:space="0" w:color="auto"/>
          </w:divBdr>
        </w:div>
        <w:div w:id="408159135">
          <w:marLeft w:val="480"/>
          <w:marRight w:val="0"/>
          <w:marTop w:val="0"/>
          <w:marBottom w:val="0"/>
          <w:divBdr>
            <w:top w:val="none" w:sz="0" w:space="0" w:color="auto"/>
            <w:left w:val="none" w:sz="0" w:space="0" w:color="auto"/>
            <w:bottom w:val="none" w:sz="0" w:space="0" w:color="auto"/>
            <w:right w:val="none" w:sz="0" w:space="0" w:color="auto"/>
          </w:divBdr>
        </w:div>
        <w:div w:id="428349843">
          <w:marLeft w:val="480"/>
          <w:marRight w:val="0"/>
          <w:marTop w:val="0"/>
          <w:marBottom w:val="0"/>
          <w:divBdr>
            <w:top w:val="none" w:sz="0" w:space="0" w:color="auto"/>
            <w:left w:val="none" w:sz="0" w:space="0" w:color="auto"/>
            <w:bottom w:val="none" w:sz="0" w:space="0" w:color="auto"/>
            <w:right w:val="none" w:sz="0" w:space="0" w:color="auto"/>
          </w:divBdr>
        </w:div>
        <w:div w:id="789318449">
          <w:marLeft w:val="480"/>
          <w:marRight w:val="0"/>
          <w:marTop w:val="0"/>
          <w:marBottom w:val="0"/>
          <w:divBdr>
            <w:top w:val="none" w:sz="0" w:space="0" w:color="auto"/>
            <w:left w:val="none" w:sz="0" w:space="0" w:color="auto"/>
            <w:bottom w:val="none" w:sz="0" w:space="0" w:color="auto"/>
            <w:right w:val="none" w:sz="0" w:space="0" w:color="auto"/>
          </w:divBdr>
        </w:div>
        <w:div w:id="987243139">
          <w:marLeft w:val="480"/>
          <w:marRight w:val="0"/>
          <w:marTop w:val="0"/>
          <w:marBottom w:val="0"/>
          <w:divBdr>
            <w:top w:val="none" w:sz="0" w:space="0" w:color="auto"/>
            <w:left w:val="none" w:sz="0" w:space="0" w:color="auto"/>
            <w:bottom w:val="none" w:sz="0" w:space="0" w:color="auto"/>
            <w:right w:val="none" w:sz="0" w:space="0" w:color="auto"/>
          </w:divBdr>
        </w:div>
        <w:div w:id="1038824402">
          <w:marLeft w:val="480"/>
          <w:marRight w:val="0"/>
          <w:marTop w:val="0"/>
          <w:marBottom w:val="0"/>
          <w:divBdr>
            <w:top w:val="none" w:sz="0" w:space="0" w:color="auto"/>
            <w:left w:val="none" w:sz="0" w:space="0" w:color="auto"/>
            <w:bottom w:val="none" w:sz="0" w:space="0" w:color="auto"/>
            <w:right w:val="none" w:sz="0" w:space="0" w:color="auto"/>
          </w:divBdr>
        </w:div>
        <w:div w:id="1111819262">
          <w:marLeft w:val="480"/>
          <w:marRight w:val="0"/>
          <w:marTop w:val="0"/>
          <w:marBottom w:val="0"/>
          <w:divBdr>
            <w:top w:val="none" w:sz="0" w:space="0" w:color="auto"/>
            <w:left w:val="none" w:sz="0" w:space="0" w:color="auto"/>
            <w:bottom w:val="none" w:sz="0" w:space="0" w:color="auto"/>
            <w:right w:val="none" w:sz="0" w:space="0" w:color="auto"/>
          </w:divBdr>
        </w:div>
        <w:div w:id="1147668346">
          <w:marLeft w:val="480"/>
          <w:marRight w:val="0"/>
          <w:marTop w:val="0"/>
          <w:marBottom w:val="0"/>
          <w:divBdr>
            <w:top w:val="none" w:sz="0" w:space="0" w:color="auto"/>
            <w:left w:val="none" w:sz="0" w:space="0" w:color="auto"/>
            <w:bottom w:val="none" w:sz="0" w:space="0" w:color="auto"/>
            <w:right w:val="none" w:sz="0" w:space="0" w:color="auto"/>
          </w:divBdr>
        </w:div>
        <w:div w:id="1216547389">
          <w:marLeft w:val="480"/>
          <w:marRight w:val="0"/>
          <w:marTop w:val="0"/>
          <w:marBottom w:val="0"/>
          <w:divBdr>
            <w:top w:val="none" w:sz="0" w:space="0" w:color="auto"/>
            <w:left w:val="none" w:sz="0" w:space="0" w:color="auto"/>
            <w:bottom w:val="none" w:sz="0" w:space="0" w:color="auto"/>
            <w:right w:val="none" w:sz="0" w:space="0" w:color="auto"/>
          </w:divBdr>
        </w:div>
        <w:div w:id="1291087157">
          <w:marLeft w:val="480"/>
          <w:marRight w:val="0"/>
          <w:marTop w:val="0"/>
          <w:marBottom w:val="0"/>
          <w:divBdr>
            <w:top w:val="none" w:sz="0" w:space="0" w:color="auto"/>
            <w:left w:val="none" w:sz="0" w:space="0" w:color="auto"/>
            <w:bottom w:val="none" w:sz="0" w:space="0" w:color="auto"/>
            <w:right w:val="none" w:sz="0" w:space="0" w:color="auto"/>
          </w:divBdr>
        </w:div>
      </w:divsChild>
    </w:div>
    <w:div w:id="1221134310">
      <w:bodyDiv w:val="1"/>
      <w:marLeft w:val="0"/>
      <w:marRight w:val="0"/>
      <w:marTop w:val="0"/>
      <w:marBottom w:val="0"/>
      <w:divBdr>
        <w:top w:val="none" w:sz="0" w:space="0" w:color="auto"/>
        <w:left w:val="none" w:sz="0" w:space="0" w:color="auto"/>
        <w:bottom w:val="none" w:sz="0" w:space="0" w:color="auto"/>
        <w:right w:val="none" w:sz="0" w:space="0" w:color="auto"/>
      </w:divBdr>
    </w:div>
    <w:div w:id="1221135782">
      <w:bodyDiv w:val="1"/>
      <w:marLeft w:val="0"/>
      <w:marRight w:val="0"/>
      <w:marTop w:val="0"/>
      <w:marBottom w:val="0"/>
      <w:divBdr>
        <w:top w:val="none" w:sz="0" w:space="0" w:color="auto"/>
        <w:left w:val="none" w:sz="0" w:space="0" w:color="auto"/>
        <w:bottom w:val="none" w:sz="0" w:space="0" w:color="auto"/>
        <w:right w:val="none" w:sz="0" w:space="0" w:color="auto"/>
      </w:divBdr>
    </w:div>
    <w:div w:id="1221405969">
      <w:bodyDiv w:val="1"/>
      <w:marLeft w:val="0"/>
      <w:marRight w:val="0"/>
      <w:marTop w:val="0"/>
      <w:marBottom w:val="0"/>
      <w:divBdr>
        <w:top w:val="none" w:sz="0" w:space="0" w:color="auto"/>
        <w:left w:val="none" w:sz="0" w:space="0" w:color="auto"/>
        <w:bottom w:val="none" w:sz="0" w:space="0" w:color="auto"/>
        <w:right w:val="none" w:sz="0" w:space="0" w:color="auto"/>
      </w:divBdr>
    </w:div>
    <w:div w:id="1221407788">
      <w:bodyDiv w:val="1"/>
      <w:marLeft w:val="0"/>
      <w:marRight w:val="0"/>
      <w:marTop w:val="0"/>
      <w:marBottom w:val="0"/>
      <w:divBdr>
        <w:top w:val="none" w:sz="0" w:space="0" w:color="auto"/>
        <w:left w:val="none" w:sz="0" w:space="0" w:color="auto"/>
        <w:bottom w:val="none" w:sz="0" w:space="0" w:color="auto"/>
        <w:right w:val="none" w:sz="0" w:space="0" w:color="auto"/>
      </w:divBdr>
    </w:div>
    <w:div w:id="1221552415">
      <w:bodyDiv w:val="1"/>
      <w:marLeft w:val="0"/>
      <w:marRight w:val="0"/>
      <w:marTop w:val="0"/>
      <w:marBottom w:val="0"/>
      <w:divBdr>
        <w:top w:val="none" w:sz="0" w:space="0" w:color="auto"/>
        <w:left w:val="none" w:sz="0" w:space="0" w:color="auto"/>
        <w:bottom w:val="none" w:sz="0" w:space="0" w:color="auto"/>
        <w:right w:val="none" w:sz="0" w:space="0" w:color="auto"/>
      </w:divBdr>
    </w:div>
    <w:div w:id="1221554946">
      <w:marLeft w:val="480"/>
      <w:marRight w:val="0"/>
      <w:marTop w:val="0"/>
      <w:marBottom w:val="0"/>
      <w:divBdr>
        <w:top w:val="none" w:sz="0" w:space="0" w:color="auto"/>
        <w:left w:val="none" w:sz="0" w:space="0" w:color="auto"/>
        <w:bottom w:val="none" w:sz="0" w:space="0" w:color="auto"/>
        <w:right w:val="none" w:sz="0" w:space="0" w:color="auto"/>
      </w:divBdr>
    </w:div>
    <w:div w:id="1221667678">
      <w:bodyDiv w:val="1"/>
      <w:marLeft w:val="0"/>
      <w:marRight w:val="0"/>
      <w:marTop w:val="0"/>
      <w:marBottom w:val="0"/>
      <w:divBdr>
        <w:top w:val="none" w:sz="0" w:space="0" w:color="auto"/>
        <w:left w:val="none" w:sz="0" w:space="0" w:color="auto"/>
        <w:bottom w:val="none" w:sz="0" w:space="0" w:color="auto"/>
        <w:right w:val="none" w:sz="0" w:space="0" w:color="auto"/>
      </w:divBdr>
    </w:div>
    <w:div w:id="1221789302">
      <w:bodyDiv w:val="1"/>
      <w:marLeft w:val="0"/>
      <w:marRight w:val="0"/>
      <w:marTop w:val="0"/>
      <w:marBottom w:val="0"/>
      <w:divBdr>
        <w:top w:val="none" w:sz="0" w:space="0" w:color="auto"/>
        <w:left w:val="none" w:sz="0" w:space="0" w:color="auto"/>
        <w:bottom w:val="none" w:sz="0" w:space="0" w:color="auto"/>
        <w:right w:val="none" w:sz="0" w:space="0" w:color="auto"/>
      </w:divBdr>
    </w:div>
    <w:div w:id="1221940334">
      <w:bodyDiv w:val="1"/>
      <w:marLeft w:val="0"/>
      <w:marRight w:val="0"/>
      <w:marTop w:val="0"/>
      <w:marBottom w:val="0"/>
      <w:divBdr>
        <w:top w:val="none" w:sz="0" w:space="0" w:color="auto"/>
        <w:left w:val="none" w:sz="0" w:space="0" w:color="auto"/>
        <w:bottom w:val="none" w:sz="0" w:space="0" w:color="auto"/>
        <w:right w:val="none" w:sz="0" w:space="0" w:color="auto"/>
      </w:divBdr>
    </w:div>
    <w:div w:id="1221984911">
      <w:marLeft w:val="480"/>
      <w:marRight w:val="0"/>
      <w:marTop w:val="0"/>
      <w:marBottom w:val="0"/>
      <w:divBdr>
        <w:top w:val="none" w:sz="0" w:space="0" w:color="auto"/>
        <w:left w:val="none" w:sz="0" w:space="0" w:color="auto"/>
        <w:bottom w:val="none" w:sz="0" w:space="0" w:color="auto"/>
        <w:right w:val="none" w:sz="0" w:space="0" w:color="auto"/>
      </w:divBdr>
    </w:div>
    <w:div w:id="1221987084">
      <w:bodyDiv w:val="1"/>
      <w:marLeft w:val="0"/>
      <w:marRight w:val="0"/>
      <w:marTop w:val="0"/>
      <w:marBottom w:val="0"/>
      <w:divBdr>
        <w:top w:val="none" w:sz="0" w:space="0" w:color="auto"/>
        <w:left w:val="none" w:sz="0" w:space="0" w:color="auto"/>
        <w:bottom w:val="none" w:sz="0" w:space="0" w:color="auto"/>
        <w:right w:val="none" w:sz="0" w:space="0" w:color="auto"/>
      </w:divBdr>
    </w:div>
    <w:div w:id="1222181521">
      <w:marLeft w:val="480"/>
      <w:marRight w:val="0"/>
      <w:marTop w:val="0"/>
      <w:marBottom w:val="0"/>
      <w:divBdr>
        <w:top w:val="none" w:sz="0" w:space="0" w:color="auto"/>
        <w:left w:val="none" w:sz="0" w:space="0" w:color="auto"/>
        <w:bottom w:val="none" w:sz="0" w:space="0" w:color="auto"/>
        <w:right w:val="none" w:sz="0" w:space="0" w:color="auto"/>
      </w:divBdr>
    </w:div>
    <w:div w:id="1222212921">
      <w:bodyDiv w:val="1"/>
      <w:marLeft w:val="0"/>
      <w:marRight w:val="0"/>
      <w:marTop w:val="0"/>
      <w:marBottom w:val="0"/>
      <w:divBdr>
        <w:top w:val="none" w:sz="0" w:space="0" w:color="auto"/>
        <w:left w:val="none" w:sz="0" w:space="0" w:color="auto"/>
        <w:bottom w:val="none" w:sz="0" w:space="0" w:color="auto"/>
        <w:right w:val="none" w:sz="0" w:space="0" w:color="auto"/>
      </w:divBdr>
    </w:div>
    <w:div w:id="1222398389">
      <w:bodyDiv w:val="1"/>
      <w:marLeft w:val="0"/>
      <w:marRight w:val="0"/>
      <w:marTop w:val="0"/>
      <w:marBottom w:val="0"/>
      <w:divBdr>
        <w:top w:val="none" w:sz="0" w:space="0" w:color="auto"/>
        <w:left w:val="none" w:sz="0" w:space="0" w:color="auto"/>
        <w:bottom w:val="none" w:sz="0" w:space="0" w:color="auto"/>
        <w:right w:val="none" w:sz="0" w:space="0" w:color="auto"/>
      </w:divBdr>
    </w:div>
    <w:div w:id="1222518309">
      <w:bodyDiv w:val="1"/>
      <w:marLeft w:val="0"/>
      <w:marRight w:val="0"/>
      <w:marTop w:val="0"/>
      <w:marBottom w:val="0"/>
      <w:divBdr>
        <w:top w:val="none" w:sz="0" w:space="0" w:color="auto"/>
        <w:left w:val="none" w:sz="0" w:space="0" w:color="auto"/>
        <w:bottom w:val="none" w:sz="0" w:space="0" w:color="auto"/>
        <w:right w:val="none" w:sz="0" w:space="0" w:color="auto"/>
      </w:divBdr>
    </w:div>
    <w:div w:id="1222522180">
      <w:bodyDiv w:val="1"/>
      <w:marLeft w:val="0"/>
      <w:marRight w:val="0"/>
      <w:marTop w:val="0"/>
      <w:marBottom w:val="0"/>
      <w:divBdr>
        <w:top w:val="none" w:sz="0" w:space="0" w:color="auto"/>
        <w:left w:val="none" w:sz="0" w:space="0" w:color="auto"/>
        <w:bottom w:val="none" w:sz="0" w:space="0" w:color="auto"/>
        <w:right w:val="none" w:sz="0" w:space="0" w:color="auto"/>
      </w:divBdr>
    </w:div>
    <w:div w:id="1222866259">
      <w:bodyDiv w:val="1"/>
      <w:marLeft w:val="0"/>
      <w:marRight w:val="0"/>
      <w:marTop w:val="0"/>
      <w:marBottom w:val="0"/>
      <w:divBdr>
        <w:top w:val="none" w:sz="0" w:space="0" w:color="auto"/>
        <w:left w:val="none" w:sz="0" w:space="0" w:color="auto"/>
        <w:bottom w:val="none" w:sz="0" w:space="0" w:color="auto"/>
        <w:right w:val="none" w:sz="0" w:space="0" w:color="auto"/>
      </w:divBdr>
    </w:div>
    <w:div w:id="1223099552">
      <w:marLeft w:val="480"/>
      <w:marRight w:val="0"/>
      <w:marTop w:val="0"/>
      <w:marBottom w:val="0"/>
      <w:divBdr>
        <w:top w:val="none" w:sz="0" w:space="0" w:color="auto"/>
        <w:left w:val="none" w:sz="0" w:space="0" w:color="auto"/>
        <w:bottom w:val="none" w:sz="0" w:space="0" w:color="auto"/>
        <w:right w:val="none" w:sz="0" w:space="0" w:color="auto"/>
      </w:divBdr>
    </w:div>
    <w:div w:id="1223251272">
      <w:marLeft w:val="480"/>
      <w:marRight w:val="0"/>
      <w:marTop w:val="0"/>
      <w:marBottom w:val="0"/>
      <w:divBdr>
        <w:top w:val="none" w:sz="0" w:space="0" w:color="auto"/>
        <w:left w:val="none" w:sz="0" w:space="0" w:color="auto"/>
        <w:bottom w:val="none" w:sz="0" w:space="0" w:color="auto"/>
        <w:right w:val="none" w:sz="0" w:space="0" w:color="auto"/>
      </w:divBdr>
    </w:div>
    <w:div w:id="1223366424">
      <w:marLeft w:val="480"/>
      <w:marRight w:val="0"/>
      <w:marTop w:val="0"/>
      <w:marBottom w:val="0"/>
      <w:divBdr>
        <w:top w:val="none" w:sz="0" w:space="0" w:color="auto"/>
        <w:left w:val="none" w:sz="0" w:space="0" w:color="auto"/>
        <w:bottom w:val="none" w:sz="0" w:space="0" w:color="auto"/>
        <w:right w:val="none" w:sz="0" w:space="0" w:color="auto"/>
      </w:divBdr>
    </w:div>
    <w:div w:id="1223367950">
      <w:marLeft w:val="480"/>
      <w:marRight w:val="0"/>
      <w:marTop w:val="0"/>
      <w:marBottom w:val="0"/>
      <w:divBdr>
        <w:top w:val="none" w:sz="0" w:space="0" w:color="auto"/>
        <w:left w:val="none" w:sz="0" w:space="0" w:color="auto"/>
        <w:bottom w:val="none" w:sz="0" w:space="0" w:color="auto"/>
        <w:right w:val="none" w:sz="0" w:space="0" w:color="auto"/>
      </w:divBdr>
    </w:div>
    <w:div w:id="1223634012">
      <w:marLeft w:val="480"/>
      <w:marRight w:val="0"/>
      <w:marTop w:val="0"/>
      <w:marBottom w:val="0"/>
      <w:divBdr>
        <w:top w:val="none" w:sz="0" w:space="0" w:color="auto"/>
        <w:left w:val="none" w:sz="0" w:space="0" w:color="auto"/>
        <w:bottom w:val="none" w:sz="0" w:space="0" w:color="auto"/>
        <w:right w:val="none" w:sz="0" w:space="0" w:color="auto"/>
      </w:divBdr>
    </w:div>
    <w:div w:id="1223712889">
      <w:bodyDiv w:val="1"/>
      <w:marLeft w:val="0"/>
      <w:marRight w:val="0"/>
      <w:marTop w:val="0"/>
      <w:marBottom w:val="0"/>
      <w:divBdr>
        <w:top w:val="none" w:sz="0" w:space="0" w:color="auto"/>
        <w:left w:val="none" w:sz="0" w:space="0" w:color="auto"/>
        <w:bottom w:val="none" w:sz="0" w:space="0" w:color="auto"/>
        <w:right w:val="none" w:sz="0" w:space="0" w:color="auto"/>
      </w:divBdr>
    </w:div>
    <w:div w:id="1223831037">
      <w:marLeft w:val="480"/>
      <w:marRight w:val="0"/>
      <w:marTop w:val="0"/>
      <w:marBottom w:val="0"/>
      <w:divBdr>
        <w:top w:val="none" w:sz="0" w:space="0" w:color="auto"/>
        <w:left w:val="none" w:sz="0" w:space="0" w:color="auto"/>
        <w:bottom w:val="none" w:sz="0" w:space="0" w:color="auto"/>
        <w:right w:val="none" w:sz="0" w:space="0" w:color="auto"/>
      </w:divBdr>
    </w:div>
    <w:div w:id="1223980054">
      <w:bodyDiv w:val="1"/>
      <w:marLeft w:val="0"/>
      <w:marRight w:val="0"/>
      <w:marTop w:val="0"/>
      <w:marBottom w:val="0"/>
      <w:divBdr>
        <w:top w:val="none" w:sz="0" w:space="0" w:color="auto"/>
        <w:left w:val="none" w:sz="0" w:space="0" w:color="auto"/>
        <w:bottom w:val="none" w:sz="0" w:space="0" w:color="auto"/>
        <w:right w:val="none" w:sz="0" w:space="0" w:color="auto"/>
      </w:divBdr>
    </w:div>
    <w:div w:id="1224215301">
      <w:bodyDiv w:val="1"/>
      <w:marLeft w:val="0"/>
      <w:marRight w:val="0"/>
      <w:marTop w:val="0"/>
      <w:marBottom w:val="0"/>
      <w:divBdr>
        <w:top w:val="none" w:sz="0" w:space="0" w:color="auto"/>
        <w:left w:val="none" w:sz="0" w:space="0" w:color="auto"/>
        <w:bottom w:val="none" w:sz="0" w:space="0" w:color="auto"/>
        <w:right w:val="none" w:sz="0" w:space="0" w:color="auto"/>
      </w:divBdr>
    </w:div>
    <w:div w:id="1224364203">
      <w:marLeft w:val="480"/>
      <w:marRight w:val="0"/>
      <w:marTop w:val="0"/>
      <w:marBottom w:val="0"/>
      <w:divBdr>
        <w:top w:val="none" w:sz="0" w:space="0" w:color="auto"/>
        <w:left w:val="none" w:sz="0" w:space="0" w:color="auto"/>
        <w:bottom w:val="none" w:sz="0" w:space="0" w:color="auto"/>
        <w:right w:val="none" w:sz="0" w:space="0" w:color="auto"/>
      </w:divBdr>
    </w:div>
    <w:div w:id="1224372440">
      <w:marLeft w:val="480"/>
      <w:marRight w:val="0"/>
      <w:marTop w:val="0"/>
      <w:marBottom w:val="0"/>
      <w:divBdr>
        <w:top w:val="none" w:sz="0" w:space="0" w:color="auto"/>
        <w:left w:val="none" w:sz="0" w:space="0" w:color="auto"/>
        <w:bottom w:val="none" w:sz="0" w:space="0" w:color="auto"/>
        <w:right w:val="none" w:sz="0" w:space="0" w:color="auto"/>
      </w:divBdr>
    </w:div>
    <w:div w:id="1224483273">
      <w:bodyDiv w:val="1"/>
      <w:marLeft w:val="0"/>
      <w:marRight w:val="0"/>
      <w:marTop w:val="0"/>
      <w:marBottom w:val="0"/>
      <w:divBdr>
        <w:top w:val="none" w:sz="0" w:space="0" w:color="auto"/>
        <w:left w:val="none" w:sz="0" w:space="0" w:color="auto"/>
        <w:bottom w:val="none" w:sz="0" w:space="0" w:color="auto"/>
        <w:right w:val="none" w:sz="0" w:space="0" w:color="auto"/>
      </w:divBdr>
    </w:div>
    <w:div w:id="1224485486">
      <w:marLeft w:val="480"/>
      <w:marRight w:val="0"/>
      <w:marTop w:val="0"/>
      <w:marBottom w:val="0"/>
      <w:divBdr>
        <w:top w:val="none" w:sz="0" w:space="0" w:color="auto"/>
        <w:left w:val="none" w:sz="0" w:space="0" w:color="auto"/>
        <w:bottom w:val="none" w:sz="0" w:space="0" w:color="auto"/>
        <w:right w:val="none" w:sz="0" w:space="0" w:color="auto"/>
      </w:divBdr>
    </w:div>
    <w:div w:id="1224490748">
      <w:bodyDiv w:val="1"/>
      <w:marLeft w:val="0"/>
      <w:marRight w:val="0"/>
      <w:marTop w:val="0"/>
      <w:marBottom w:val="0"/>
      <w:divBdr>
        <w:top w:val="none" w:sz="0" w:space="0" w:color="auto"/>
        <w:left w:val="none" w:sz="0" w:space="0" w:color="auto"/>
        <w:bottom w:val="none" w:sz="0" w:space="0" w:color="auto"/>
        <w:right w:val="none" w:sz="0" w:space="0" w:color="auto"/>
      </w:divBdr>
    </w:div>
    <w:div w:id="1224609275">
      <w:bodyDiv w:val="1"/>
      <w:marLeft w:val="0"/>
      <w:marRight w:val="0"/>
      <w:marTop w:val="0"/>
      <w:marBottom w:val="0"/>
      <w:divBdr>
        <w:top w:val="none" w:sz="0" w:space="0" w:color="auto"/>
        <w:left w:val="none" w:sz="0" w:space="0" w:color="auto"/>
        <w:bottom w:val="none" w:sz="0" w:space="0" w:color="auto"/>
        <w:right w:val="none" w:sz="0" w:space="0" w:color="auto"/>
      </w:divBdr>
    </w:div>
    <w:div w:id="1224755164">
      <w:marLeft w:val="480"/>
      <w:marRight w:val="0"/>
      <w:marTop w:val="0"/>
      <w:marBottom w:val="0"/>
      <w:divBdr>
        <w:top w:val="none" w:sz="0" w:space="0" w:color="auto"/>
        <w:left w:val="none" w:sz="0" w:space="0" w:color="auto"/>
        <w:bottom w:val="none" w:sz="0" w:space="0" w:color="auto"/>
        <w:right w:val="none" w:sz="0" w:space="0" w:color="auto"/>
      </w:divBdr>
    </w:div>
    <w:div w:id="1224870572">
      <w:bodyDiv w:val="1"/>
      <w:marLeft w:val="0"/>
      <w:marRight w:val="0"/>
      <w:marTop w:val="0"/>
      <w:marBottom w:val="0"/>
      <w:divBdr>
        <w:top w:val="none" w:sz="0" w:space="0" w:color="auto"/>
        <w:left w:val="none" w:sz="0" w:space="0" w:color="auto"/>
        <w:bottom w:val="none" w:sz="0" w:space="0" w:color="auto"/>
        <w:right w:val="none" w:sz="0" w:space="0" w:color="auto"/>
      </w:divBdr>
    </w:div>
    <w:div w:id="1224872628">
      <w:bodyDiv w:val="1"/>
      <w:marLeft w:val="0"/>
      <w:marRight w:val="0"/>
      <w:marTop w:val="0"/>
      <w:marBottom w:val="0"/>
      <w:divBdr>
        <w:top w:val="none" w:sz="0" w:space="0" w:color="auto"/>
        <w:left w:val="none" w:sz="0" w:space="0" w:color="auto"/>
        <w:bottom w:val="none" w:sz="0" w:space="0" w:color="auto"/>
        <w:right w:val="none" w:sz="0" w:space="0" w:color="auto"/>
      </w:divBdr>
    </w:div>
    <w:div w:id="1224949704">
      <w:bodyDiv w:val="1"/>
      <w:marLeft w:val="0"/>
      <w:marRight w:val="0"/>
      <w:marTop w:val="0"/>
      <w:marBottom w:val="0"/>
      <w:divBdr>
        <w:top w:val="none" w:sz="0" w:space="0" w:color="auto"/>
        <w:left w:val="none" w:sz="0" w:space="0" w:color="auto"/>
        <w:bottom w:val="none" w:sz="0" w:space="0" w:color="auto"/>
        <w:right w:val="none" w:sz="0" w:space="0" w:color="auto"/>
      </w:divBdr>
    </w:div>
    <w:div w:id="1225026484">
      <w:bodyDiv w:val="1"/>
      <w:marLeft w:val="0"/>
      <w:marRight w:val="0"/>
      <w:marTop w:val="0"/>
      <w:marBottom w:val="0"/>
      <w:divBdr>
        <w:top w:val="none" w:sz="0" w:space="0" w:color="auto"/>
        <w:left w:val="none" w:sz="0" w:space="0" w:color="auto"/>
        <w:bottom w:val="none" w:sz="0" w:space="0" w:color="auto"/>
        <w:right w:val="none" w:sz="0" w:space="0" w:color="auto"/>
      </w:divBdr>
    </w:div>
    <w:div w:id="1225026754">
      <w:bodyDiv w:val="1"/>
      <w:marLeft w:val="0"/>
      <w:marRight w:val="0"/>
      <w:marTop w:val="0"/>
      <w:marBottom w:val="0"/>
      <w:divBdr>
        <w:top w:val="none" w:sz="0" w:space="0" w:color="auto"/>
        <w:left w:val="none" w:sz="0" w:space="0" w:color="auto"/>
        <w:bottom w:val="none" w:sz="0" w:space="0" w:color="auto"/>
        <w:right w:val="none" w:sz="0" w:space="0" w:color="auto"/>
      </w:divBdr>
    </w:div>
    <w:div w:id="1225027203">
      <w:marLeft w:val="480"/>
      <w:marRight w:val="0"/>
      <w:marTop w:val="0"/>
      <w:marBottom w:val="0"/>
      <w:divBdr>
        <w:top w:val="none" w:sz="0" w:space="0" w:color="auto"/>
        <w:left w:val="none" w:sz="0" w:space="0" w:color="auto"/>
        <w:bottom w:val="none" w:sz="0" w:space="0" w:color="auto"/>
        <w:right w:val="none" w:sz="0" w:space="0" w:color="auto"/>
      </w:divBdr>
    </w:div>
    <w:div w:id="1225095053">
      <w:bodyDiv w:val="1"/>
      <w:marLeft w:val="0"/>
      <w:marRight w:val="0"/>
      <w:marTop w:val="0"/>
      <w:marBottom w:val="0"/>
      <w:divBdr>
        <w:top w:val="none" w:sz="0" w:space="0" w:color="auto"/>
        <w:left w:val="none" w:sz="0" w:space="0" w:color="auto"/>
        <w:bottom w:val="none" w:sz="0" w:space="0" w:color="auto"/>
        <w:right w:val="none" w:sz="0" w:space="0" w:color="auto"/>
      </w:divBdr>
    </w:div>
    <w:div w:id="1225139849">
      <w:marLeft w:val="480"/>
      <w:marRight w:val="0"/>
      <w:marTop w:val="0"/>
      <w:marBottom w:val="0"/>
      <w:divBdr>
        <w:top w:val="none" w:sz="0" w:space="0" w:color="auto"/>
        <w:left w:val="none" w:sz="0" w:space="0" w:color="auto"/>
        <w:bottom w:val="none" w:sz="0" w:space="0" w:color="auto"/>
        <w:right w:val="none" w:sz="0" w:space="0" w:color="auto"/>
      </w:divBdr>
    </w:div>
    <w:div w:id="1225141726">
      <w:marLeft w:val="480"/>
      <w:marRight w:val="0"/>
      <w:marTop w:val="0"/>
      <w:marBottom w:val="0"/>
      <w:divBdr>
        <w:top w:val="none" w:sz="0" w:space="0" w:color="auto"/>
        <w:left w:val="none" w:sz="0" w:space="0" w:color="auto"/>
        <w:bottom w:val="none" w:sz="0" w:space="0" w:color="auto"/>
        <w:right w:val="none" w:sz="0" w:space="0" w:color="auto"/>
      </w:divBdr>
    </w:div>
    <w:div w:id="1225334278">
      <w:bodyDiv w:val="1"/>
      <w:marLeft w:val="0"/>
      <w:marRight w:val="0"/>
      <w:marTop w:val="0"/>
      <w:marBottom w:val="0"/>
      <w:divBdr>
        <w:top w:val="none" w:sz="0" w:space="0" w:color="auto"/>
        <w:left w:val="none" w:sz="0" w:space="0" w:color="auto"/>
        <w:bottom w:val="none" w:sz="0" w:space="0" w:color="auto"/>
        <w:right w:val="none" w:sz="0" w:space="0" w:color="auto"/>
      </w:divBdr>
    </w:div>
    <w:div w:id="1225489443">
      <w:marLeft w:val="480"/>
      <w:marRight w:val="0"/>
      <w:marTop w:val="0"/>
      <w:marBottom w:val="0"/>
      <w:divBdr>
        <w:top w:val="none" w:sz="0" w:space="0" w:color="auto"/>
        <w:left w:val="none" w:sz="0" w:space="0" w:color="auto"/>
        <w:bottom w:val="none" w:sz="0" w:space="0" w:color="auto"/>
        <w:right w:val="none" w:sz="0" w:space="0" w:color="auto"/>
      </w:divBdr>
    </w:div>
    <w:div w:id="1225528285">
      <w:marLeft w:val="480"/>
      <w:marRight w:val="0"/>
      <w:marTop w:val="0"/>
      <w:marBottom w:val="0"/>
      <w:divBdr>
        <w:top w:val="none" w:sz="0" w:space="0" w:color="auto"/>
        <w:left w:val="none" w:sz="0" w:space="0" w:color="auto"/>
        <w:bottom w:val="none" w:sz="0" w:space="0" w:color="auto"/>
        <w:right w:val="none" w:sz="0" w:space="0" w:color="auto"/>
      </w:divBdr>
    </w:div>
    <w:div w:id="1225599370">
      <w:bodyDiv w:val="1"/>
      <w:marLeft w:val="0"/>
      <w:marRight w:val="0"/>
      <w:marTop w:val="0"/>
      <w:marBottom w:val="0"/>
      <w:divBdr>
        <w:top w:val="none" w:sz="0" w:space="0" w:color="auto"/>
        <w:left w:val="none" w:sz="0" w:space="0" w:color="auto"/>
        <w:bottom w:val="none" w:sz="0" w:space="0" w:color="auto"/>
        <w:right w:val="none" w:sz="0" w:space="0" w:color="auto"/>
      </w:divBdr>
    </w:div>
    <w:div w:id="1225604930">
      <w:bodyDiv w:val="1"/>
      <w:marLeft w:val="0"/>
      <w:marRight w:val="0"/>
      <w:marTop w:val="0"/>
      <w:marBottom w:val="0"/>
      <w:divBdr>
        <w:top w:val="none" w:sz="0" w:space="0" w:color="auto"/>
        <w:left w:val="none" w:sz="0" w:space="0" w:color="auto"/>
        <w:bottom w:val="none" w:sz="0" w:space="0" w:color="auto"/>
        <w:right w:val="none" w:sz="0" w:space="0" w:color="auto"/>
      </w:divBdr>
    </w:div>
    <w:div w:id="1225723045">
      <w:bodyDiv w:val="1"/>
      <w:marLeft w:val="0"/>
      <w:marRight w:val="0"/>
      <w:marTop w:val="0"/>
      <w:marBottom w:val="0"/>
      <w:divBdr>
        <w:top w:val="none" w:sz="0" w:space="0" w:color="auto"/>
        <w:left w:val="none" w:sz="0" w:space="0" w:color="auto"/>
        <w:bottom w:val="none" w:sz="0" w:space="0" w:color="auto"/>
        <w:right w:val="none" w:sz="0" w:space="0" w:color="auto"/>
      </w:divBdr>
    </w:div>
    <w:div w:id="1225750096">
      <w:bodyDiv w:val="1"/>
      <w:marLeft w:val="0"/>
      <w:marRight w:val="0"/>
      <w:marTop w:val="0"/>
      <w:marBottom w:val="0"/>
      <w:divBdr>
        <w:top w:val="none" w:sz="0" w:space="0" w:color="auto"/>
        <w:left w:val="none" w:sz="0" w:space="0" w:color="auto"/>
        <w:bottom w:val="none" w:sz="0" w:space="0" w:color="auto"/>
        <w:right w:val="none" w:sz="0" w:space="0" w:color="auto"/>
      </w:divBdr>
    </w:div>
    <w:div w:id="1225919010">
      <w:bodyDiv w:val="1"/>
      <w:marLeft w:val="0"/>
      <w:marRight w:val="0"/>
      <w:marTop w:val="0"/>
      <w:marBottom w:val="0"/>
      <w:divBdr>
        <w:top w:val="none" w:sz="0" w:space="0" w:color="auto"/>
        <w:left w:val="none" w:sz="0" w:space="0" w:color="auto"/>
        <w:bottom w:val="none" w:sz="0" w:space="0" w:color="auto"/>
        <w:right w:val="none" w:sz="0" w:space="0" w:color="auto"/>
      </w:divBdr>
    </w:div>
    <w:div w:id="1225987053">
      <w:bodyDiv w:val="1"/>
      <w:marLeft w:val="0"/>
      <w:marRight w:val="0"/>
      <w:marTop w:val="0"/>
      <w:marBottom w:val="0"/>
      <w:divBdr>
        <w:top w:val="none" w:sz="0" w:space="0" w:color="auto"/>
        <w:left w:val="none" w:sz="0" w:space="0" w:color="auto"/>
        <w:bottom w:val="none" w:sz="0" w:space="0" w:color="auto"/>
        <w:right w:val="none" w:sz="0" w:space="0" w:color="auto"/>
      </w:divBdr>
    </w:div>
    <w:div w:id="1225988391">
      <w:bodyDiv w:val="1"/>
      <w:marLeft w:val="0"/>
      <w:marRight w:val="0"/>
      <w:marTop w:val="0"/>
      <w:marBottom w:val="0"/>
      <w:divBdr>
        <w:top w:val="none" w:sz="0" w:space="0" w:color="auto"/>
        <w:left w:val="none" w:sz="0" w:space="0" w:color="auto"/>
        <w:bottom w:val="none" w:sz="0" w:space="0" w:color="auto"/>
        <w:right w:val="none" w:sz="0" w:space="0" w:color="auto"/>
      </w:divBdr>
    </w:div>
    <w:div w:id="1225994187">
      <w:bodyDiv w:val="1"/>
      <w:marLeft w:val="0"/>
      <w:marRight w:val="0"/>
      <w:marTop w:val="0"/>
      <w:marBottom w:val="0"/>
      <w:divBdr>
        <w:top w:val="none" w:sz="0" w:space="0" w:color="auto"/>
        <w:left w:val="none" w:sz="0" w:space="0" w:color="auto"/>
        <w:bottom w:val="none" w:sz="0" w:space="0" w:color="auto"/>
        <w:right w:val="none" w:sz="0" w:space="0" w:color="auto"/>
      </w:divBdr>
    </w:div>
    <w:div w:id="1226061153">
      <w:marLeft w:val="480"/>
      <w:marRight w:val="0"/>
      <w:marTop w:val="0"/>
      <w:marBottom w:val="0"/>
      <w:divBdr>
        <w:top w:val="none" w:sz="0" w:space="0" w:color="auto"/>
        <w:left w:val="none" w:sz="0" w:space="0" w:color="auto"/>
        <w:bottom w:val="none" w:sz="0" w:space="0" w:color="auto"/>
        <w:right w:val="none" w:sz="0" w:space="0" w:color="auto"/>
      </w:divBdr>
    </w:div>
    <w:div w:id="1226142944">
      <w:bodyDiv w:val="1"/>
      <w:marLeft w:val="0"/>
      <w:marRight w:val="0"/>
      <w:marTop w:val="0"/>
      <w:marBottom w:val="0"/>
      <w:divBdr>
        <w:top w:val="none" w:sz="0" w:space="0" w:color="auto"/>
        <w:left w:val="none" w:sz="0" w:space="0" w:color="auto"/>
        <w:bottom w:val="none" w:sz="0" w:space="0" w:color="auto"/>
        <w:right w:val="none" w:sz="0" w:space="0" w:color="auto"/>
      </w:divBdr>
    </w:div>
    <w:div w:id="1226188477">
      <w:bodyDiv w:val="1"/>
      <w:marLeft w:val="0"/>
      <w:marRight w:val="0"/>
      <w:marTop w:val="0"/>
      <w:marBottom w:val="0"/>
      <w:divBdr>
        <w:top w:val="none" w:sz="0" w:space="0" w:color="auto"/>
        <w:left w:val="none" w:sz="0" w:space="0" w:color="auto"/>
        <w:bottom w:val="none" w:sz="0" w:space="0" w:color="auto"/>
        <w:right w:val="none" w:sz="0" w:space="0" w:color="auto"/>
      </w:divBdr>
    </w:div>
    <w:div w:id="1226376386">
      <w:marLeft w:val="480"/>
      <w:marRight w:val="0"/>
      <w:marTop w:val="0"/>
      <w:marBottom w:val="0"/>
      <w:divBdr>
        <w:top w:val="none" w:sz="0" w:space="0" w:color="auto"/>
        <w:left w:val="none" w:sz="0" w:space="0" w:color="auto"/>
        <w:bottom w:val="none" w:sz="0" w:space="0" w:color="auto"/>
        <w:right w:val="none" w:sz="0" w:space="0" w:color="auto"/>
      </w:divBdr>
    </w:div>
    <w:div w:id="1226529584">
      <w:bodyDiv w:val="1"/>
      <w:marLeft w:val="0"/>
      <w:marRight w:val="0"/>
      <w:marTop w:val="0"/>
      <w:marBottom w:val="0"/>
      <w:divBdr>
        <w:top w:val="none" w:sz="0" w:space="0" w:color="auto"/>
        <w:left w:val="none" w:sz="0" w:space="0" w:color="auto"/>
        <w:bottom w:val="none" w:sz="0" w:space="0" w:color="auto"/>
        <w:right w:val="none" w:sz="0" w:space="0" w:color="auto"/>
      </w:divBdr>
    </w:div>
    <w:div w:id="1226643682">
      <w:bodyDiv w:val="1"/>
      <w:marLeft w:val="0"/>
      <w:marRight w:val="0"/>
      <w:marTop w:val="0"/>
      <w:marBottom w:val="0"/>
      <w:divBdr>
        <w:top w:val="none" w:sz="0" w:space="0" w:color="auto"/>
        <w:left w:val="none" w:sz="0" w:space="0" w:color="auto"/>
        <w:bottom w:val="none" w:sz="0" w:space="0" w:color="auto"/>
        <w:right w:val="none" w:sz="0" w:space="0" w:color="auto"/>
      </w:divBdr>
    </w:div>
    <w:div w:id="1226719479">
      <w:bodyDiv w:val="1"/>
      <w:marLeft w:val="0"/>
      <w:marRight w:val="0"/>
      <w:marTop w:val="0"/>
      <w:marBottom w:val="0"/>
      <w:divBdr>
        <w:top w:val="none" w:sz="0" w:space="0" w:color="auto"/>
        <w:left w:val="none" w:sz="0" w:space="0" w:color="auto"/>
        <w:bottom w:val="none" w:sz="0" w:space="0" w:color="auto"/>
        <w:right w:val="none" w:sz="0" w:space="0" w:color="auto"/>
      </w:divBdr>
    </w:div>
    <w:div w:id="1226797203">
      <w:bodyDiv w:val="1"/>
      <w:marLeft w:val="0"/>
      <w:marRight w:val="0"/>
      <w:marTop w:val="0"/>
      <w:marBottom w:val="0"/>
      <w:divBdr>
        <w:top w:val="none" w:sz="0" w:space="0" w:color="auto"/>
        <w:left w:val="none" w:sz="0" w:space="0" w:color="auto"/>
        <w:bottom w:val="none" w:sz="0" w:space="0" w:color="auto"/>
        <w:right w:val="none" w:sz="0" w:space="0" w:color="auto"/>
      </w:divBdr>
    </w:div>
    <w:div w:id="1226841532">
      <w:bodyDiv w:val="1"/>
      <w:marLeft w:val="0"/>
      <w:marRight w:val="0"/>
      <w:marTop w:val="0"/>
      <w:marBottom w:val="0"/>
      <w:divBdr>
        <w:top w:val="none" w:sz="0" w:space="0" w:color="auto"/>
        <w:left w:val="none" w:sz="0" w:space="0" w:color="auto"/>
        <w:bottom w:val="none" w:sz="0" w:space="0" w:color="auto"/>
        <w:right w:val="none" w:sz="0" w:space="0" w:color="auto"/>
      </w:divBdr>
    </w:div>
    <w:div w:id="1227031123">
      <w:bodyDiv w:val="1"/>
      <w:marLeft w:val="0"/>
      <w:marRight w:val="0"/>
      <w:marTop w:val="0"/>
      <w:marBottom w:val="0"/>
      <w:divBdr>
        <w:top w:val="none" w:sz="0" w:space="0" w:color="auto"/>
        <w:left w:val="none" w:sz="0" w:space="0" w:color="auto"/>
        <w:bottom w:val="none" w:sz="0" w:space="0" w:color="auto"/>
        <w:right w:val="none" w:sz="0" w:space="0" w:color="auto"/>
      </w:divBdr>
    </w:div>
    <w:div w:id="1227060564">
      <w:marLeft w:val="480"/>
      <w:marRight w:val="0"/>
      <w:marTop w:val="0"/>
      <w:marBottom w:val="0"/>
      <w:divBdr>
        <w:top w:val="none" w:sz="0" w:space="0" w:color="auto"/>
        <w:left w:val="none" w:sz="0" w:space="0" w:color="auto"/>
        <w:bottom w:val="none" w:sz="0" w:space="0" w:color="auto"/>
        <w:right w:val="none" w:sz="0" w:space="0" w:color="auto"/>
      </w:divBdr>
    </w:div>
    <w:div w:id="1227061067">
      <w:bodyDiv w:val="1"/>
      <w:marLeft w:val="0"/>
      <w:marRight w:val="0"/>
      <w:marTop w:val="0"/>
      <w:marBottom w:val="0"/>
      <w:divBdr>
        <w:top w:val="none" w:sz="0" w:space="0" w:color="auto"/>
        <w:left w:val="none" w:sz="0" w:space="0" w:color="auto"/>
        <w:bottom w:val="none" w:sz="0" w:space="0" w:color="auto"/>
        <w:right w:val="none" w:sz="0" w:space="0" w:color="auto"/>
      </w:divBdr>
      <w:divsChild>
        <w:div w:id="79714926">
          <w:marLeft w:val="480"/>
          <w:marRight w:val="0"/>
          <w:marTop w:val="0"/>
          <w:marBottom w:val="0"/>
          <w:divBdr>
            <w:top w:val="none" w:sz="0" w:space="0" w:color="auto"/>
            <w:left w:val="none" w:sz="0" w:space="0" w:color="auto"/>
            <w:bottom w:val="none" w:sz="0" w:space="0" w:color="auto"/>
            <w:right w:val="none" w:sz="0" w:space="0" w:color="auto"/>
          </w:divBdr>
        </w:div>
        <w:div w:id="106975783">
          <w:marLeft w:val="480"/>
          <w:marRight w:val="0"/>
          <w:marTop w:val="0"/>
          <w:marBottom w:val="0"/>
          <w:divBdr>
            <w:top w:val="none" w:sz="0" w:space="0" w:color="auto"/>
            <w:left w:val="none" w:sz="0" w:space="0" w:color="auto"/>
            <w:bottom w:val="none" w:sz="0" w:space="0" w:color="auto"/>
            <w:right w:val="none" w:sz="0" w:space="0" w:color="auto"/>
          </w:divBdr>
        </w:div>
        <w:div w:id="110175953">
          <w:marLeft w:val="480"/>
          <w:marRight w:val="0"/>
          <w:marTop w:val="0"/>
          <w:marBottom w:val="0"/>
          <w:divBdr>
            <w:top w:val="none" w:sz="0" w:space="0" w:color="auto"/>
            <w:left w:val="none" w:sz="0" w:space="0" w:color="auto"/>
            <w:bottom w:val="none" w:sz="0" w:space="0" w:color="auto"/>
            <w:right w:val="none" w:sz="0" w:space="0" w:color="auto"/>
          </w:divBdr>
        </w:div>
        <w:div w:id="169681041">
          <w:marLeft w:val="480"/>
          <w:marRight w:val="0"/>
          <w:marTop w:val="0"/>
          <w:marBottom w:val="0"/>
          <w:divBdr>
            <w:top w:val="none" w:sz="0" w:space="0" w:color="auto"/>
            <w:left w:val="none" w:sz="0" w:space="0" w:color="auto"/>
            <w:bottom w:val="none" w:sz="0" w:space="0" w:color="auto"/>
            <w:right w:val="none" w:sz="0" w:space="0" w:color="auto"/>
          </w:divBdr>
        </w:div>
        <w:div w:id="232130508">
          <w:marLeft w:val="480"/>
          <w:marRight w:val="0"/>
          <w:marTop w:val="0"/>
          <w:marBottom w:val="0"/>
          <w:divBdr>
            <w:top w:val="none" w:sz="0" w:space="0" w:color="auto"/>
            <w:left w:val="none" w:sz="0" w:space="0" w:color="auto"/>
            <w:bottom w:val="none" w:sz="0" w:space="0" w:color="auto"/>
            <w:right w:val="none" w:sz="0" w:space="0" w:color="auto"/>
          </w:divBdr>
        </w:div>
        <w:div w:id="271516667">
          <w:marLeft w:val="480"/>
          <w:marRight w:val="0"/>
          <w:marTop w:val="0"/>
          <w:marBottom w:val="0"/>
          <w:divBdr>
            <w:top w:val="none" w:sz="0" w:space="0" w:color="auto"/>
            <w:left w:val="none" w:sz="0" w:space="0" w:color="auto"/>
            <w:bottom w:val="none" w:sz="0" w:space="0" w:color="auto"/>
            <w:right w:val="none" w:sz="0" w:space="0" w:color="auto"/>
          </w:divBdr>
        </w:div>
        <w:div w:id="299001628">
          <w:marLeft w:val="480"/>
          <w:marRight w:val="0"/>
          <w:marTop w:val="0"/>
          <w:marBottom w:val="0"/>
          <w:divBdr>
            <w:top w:val="none" w:sz="0" w:space="0" w:color="auto"/>
            <w:left w:val="none" w:sz="0" w:space="0" w:color="auto"/>
            <w:bottom w:val="none" w:sz="0" w:space="0" w:color="auto"/>
            <w:right w:val="none" w:sz="0" w:space="0" w:color="auto"/>
          </w:divBdr>
        </w:div>
        <w:div w:id="382951506">
          <w:marLeft w:val="480"/>
          <w:marRight w:val="0"/>
          <w:marTop w:val="0"/>
          <w:marBottom w:val="0"/>
          <w:divBdr>
            <w:top w:val="none" w:sz="0" w:space="0" w:color="auto"/>
            <w:left w:val="none" w:sz="0" w:space="0" w:color="auto"/>
            <w:bottom w:val="none" w:sz="0" w:space="0" w:color="auto"/>
            <w:right w:val="none" w:sz="0" w:space="0" w:color="auto"/>
          </w:divBdr>
        </w:div>
        <w:div w:id="413018221">
          <w:marLeft w:val="480"/>
          <w:marRight w:val="0"/>
          <w:marTop w:val="0"/>
          <w:marBottom w:val="0"/>
          <w:divBdr>
            <w:top w:val="none" w:sz="0" w:space="0" w:color="auto"/>
            <w:left w:val="none" w:sz="0" w:space="0" w:color="auto"/>
            <w:bottom w:val="none" w:sz="0" w:space="0" w:color="auto"/>
            <w:right w:val="none" w:sz="0" w:space="0" w:color="auto"/>
          </w:divBdr>
        </w:div>
        <w:div w:id="431902965">
          <w:marLeft w:val="480"/>
          <w:marRight w:val="0"/>
          <w:marTop w:val="0"/>
          <w:marBottom w:val="0"/>
          <w:divBdr>
            <w:top w:val="none" w:sz="0" w:space="0" w:color="auto"/>
            <w:left w:val="none" w:sz="0" w:space="0" w:color="auto"/>
            <w:bottom w:val="none" w:sz="0" w:space="0" w:color="auto"/>
            <w:right w:val="none" w:sz="0" w:space="0" w:color="auto"/>
          </w:divBdr>
        </w:div>
        <w:div w:id="438258445">
          <w:marLeft w:val="480"/>
          <w:marRight w:val="0"/>
          <w:marTop w:val="0"/>
          <w:marBottom w:val="0"/>
          <w:divBdr>
            <w:top w:val="none" w:sz="0" w:space="0" w:color="auto"/>
            <w:left w:val="none" w:sz="0" w:space="0" w:color="auto"/>
            <w:bottom w:val="none" w:sz="0" w:space="0" w:color="auto"/>
            <w:right w:val="none" w:sz="0" w:space="0" w:color="auto"/>
          </w:divBdr>
        </w:div>
        <w:div w:id="460225919">
          <w:marLeft w:val="480"/>
          <w:marRight w:val="0"/>
          <w:marTop w:val="0"/>
          <w:marBottom w:val="0"/>
          <w:divBdr>
            <w:top w:val="none" w:sz="0" w:space="0" w:color="auto"/>
            <w:left w:val="none" w:sz="0" w:space="0" w:color="auto"/>
            <w:bottom w:val="none" w:sz="0" w:space="0" w:color="auto"/>
            <w:right w:val="none" w:sz="0" w:space="0" w:color="auto"/>
          </w:divBdr>
        </w:div>
        <w:div w:id="476848506">
          <w:marLeft w:val="480"/>
          <w:marRight w:val="0"/>
          <w:marTop w:val="0"/>
          <w:marBottom w:val="0"/>
          <w:divBdr>
            <w:top w:val="none" w:sz="0" w:space="0" w:color="auto"/>
            <w:left w:val="none" w:sz="0" w:space="0" w:color="auto"/>
            <w:bottom w:val="none" w:sz="0" w:space="0" w:color="auto"/>
            <w:right w:val="none" w:sz="0" w:space="0" w:color="auto"/>
          </w:divBdr>
        </w:div>
        <w:div w:id="599139983">
          <w:marLeft w:val="480"/>
          <w:marRight w:val="0"/>
          <w:marTop w:val="0"/>
          <w:marBottom w:val="0"/>
          <w:divBdr>
            <w:top w:val="none" w:sz="0" w:space="0" w:color="auto"/>
            <w:left w:val="none" w:sz="0" w:space="0" w:color="auto"/>
            <w:bottom w:val="none" w:sz="0" w:space="0" w:color="auto"/>
            <w:right w:val="none" w:sz="0" w:space="0" w:color="auto"/>
          </w:divBdr>
        </w:div>
        <w:div w:id="646665042">
          <w:marLeft w:val="480"/>
          <w:marRight w:val="0"/>
          <w:marTop w:val="0"/>
          <w:marBottom w:val="0"/>
          <w:divBdr>
            <w:top w:val="none" w:sz="0" w:space="0" w:color="auto"/>
            <w:left w:val="none" w:sz="0" w:space="0" w:color="auto"/>
            <w:bottom w:val="none" w:sz="0" w:space="0" w:color="auto"/>
            <w:right w:val="none" w:sz="0" w:space="0" w:color="auto"/>
          </w:divBdr>
        </w:div>
        <w:div w:id="662970580">
          <w:marLeft w:val="480"/>
          <w:marRight w:val="0"/>
          <w:marTop w:val="0"/>
          <w:marBottom w:val="0"/>
          <w:divBdr>
            <w:top w:val="none" w:sz="0" w:space="0" w:color="auto"/>
            <w:left w:val="none" w:sz="0" w:space="0" w:color="auto"/>
            <w:bottom w:val="none" w:sz="0" w:space="0" w:color="auto"/>
            <w:right w:val="none" w:sz="0" w:space="0" w:color="auto"/>
          </w:divBdr>
        </w:div>
        <w:div w:id="690759124">
          <w:marLeft w:val="480"/>
          <w:marRight w:val="0"/>
          <w:marTop w:val="0"/>
          <w:marBottom w:val="0"/>
          <w:divBdr>
            <w:top w:val="none" w:sz="0" w:space="0" w:color="auto"/>
            <w:left w:val="none" w:sz="0" w:space="0" w:color="auto"/>
            <w:bottom w:val="none" w:sz="0" w:space="0" w:color="auto"/>
            <w:right w:val="none" w:sz="0" w:space="0" w:color="auto"/>
          </w:divBdr>
        </w:div>
        <w:div w:id="703140719">
          <w:marLeft w:val="480"/>
          <w:marRight w:val="0"/>
          <w:marTop w:val="0"/>
          <w:marBottom w:val="0"/>
          <w:divBdr>
            <w:top w:val="none" w:sz="0" w:space="0" w:color="auto"/>
            <w:left w:val="none" w:sz="0" w:space="0" w:color="auto"/>
            <w:bottom w:val="none" w:sz="0" w:space="0" w:color="auto"/>
            <w:right w:val="none" w:sz="0" w:space="0" w:color="auto"/>
          </w:divBdr>
        </w:div>
        <w:div w:id="704529091">
          <w:marLeft w:val="480"/>
          <w:marRight w:val="0"/>
          <w:marTop w:val="0"/>
          <w:marBottom w:val="0"/>
          <w:divBdr>
            <w:top w:val="none" w:sz="0" w:space="0" w:color="auto"/>
            <w:left w:val="none" w:sz="0" w:space="0" w:color="auto"/>
            <w:bottom w:val="none" w:sz="0" w:space="0" w:color="auto"/>
            <w:right w:val="none" w:sz="0" w:space="0" w:color="auto"/>
          </w:divBdr>
        </w:div>
        <w:div w:id="794253571">
          <w:marLeft w:val="480"/>
          <w:marRight w:val="0"/>
          <w:marTop w:val="0"/>
          <w:marBottom w:val="0"/>
          <w:divBdr>
            <w:top w:val="none" w:sz="0" w:space="0" w:color="auto"/>
            <w:left w:val="none" w:sz="0" w:space="0" w:color="auto"/>
            <w:bottom w:val="none" w:sz="0" w:space="0" w:color="auto"/>
            <w:right w:val="none" w:sz="0" w:space="0" w:color="auto"/>
          </w:divBdr>
        </w:div>
        <w:div w:id="828519605">
          <w:marLeft w:val="480"/>
          <w:marRight w:val="0"/>
          <w:marTop w:val="0"/>
          <w:marBottom w:val="0"/>
          <w:divBdr>
            <w:top w:val="none" w:sz="0" w:space="0" w:color="auto"/>
            <w:left w:val="none" w:sz="0" w:space="0" w:color="auto"/>
            <w:bottom w:val="none" w:sz="0" w:space="0" w:color="auto"/>
            <w:right w:val="none" w:sz="0" w:space="0" w:color="auto"/>
          </w:divBdr>
        </w:div>
        <w:div w:id="897668289">
          <w:marLeft w:val="480"/>
          <w:marRight w:val="0"/>
          <w:marTop w:val="0"/>
          <w:marBottom w:val="0"/>
          <w:divBdr>
            <w:top w:val="none" w:sz="0" w:space="0" w:color="auto"/>
            <w:left w:val="none" w:sz="0" w:space="0" w:color="auto"/>
            <w:bottom w:val="none" w:sz="0" w:space="0" w:color="auto"/>
            <w:right w:val="none" w:sz="0" w:space="0" w:color="auto"/>
          </w:divBdr>
        </w:div>
        <w:div w:id="965623453">
          <w:marLeft w:val="480"/>
          <w:marRight w:val="0"/>
          <w:marTop w:val="0"/>
          <w:marBottom w:val="0"/>
          <w:divBdr>
            <w:top w:val="none" w:sz="0" w:space="0" w:color="auto"/>
            <w:left w:val="none" w:sz="0" w:space="0" w:color="auto"/>
            <w:bottom w:val="none" w:sz="0" w:space="0" w:color="auto"/>
            <w:right w:val="none" w:sz="0" w:space="0" w:color="auto"/>
          </w:divBdr>
        </w:div>
        <w:div w:id="1055082266">
          <w:marLeft w:val="480"/>
          <w:marRight w:val="0"/>
          <w:marTop w:val="0"/>
          <w:marBottom w:val="0"/>
          <w:divBdr>
            <w:top w:val="none" w:sz="0" w:space="0" w:color="auto"/>
            <w:left w:val="none" w:sz="0" w:space="0" w:color="auto"/>
            <w:bottom w:val="none" w:sz="0" w:space="0" w:color="auto"/>
            <w:right w:val="none" w:sz="0" w:space="0" w:color="auto"/>
          </w:divBdr>
        </w:div>
        <w:div w:id="1086809642">
          <w:marLeft w:val="480"/>
          <w:marRight w:val="0"/>
          <w:marTop w:val="0"/>
          <w:marBottom w:val="0"/>
          <w:divBdr>
            <w:top w:val="none" w:sz="0" w:space="0" w:color="auto"/>
            <w:left w:val="none" w:sz="0" w:space="0" w:color="auto"/>
            <w:bottom w:val="none" w:sz="0" w:space="0" w:color="auto"/>
            <w:right w:val="none" w:sz="0" w:space="0" w:color="auto"/>
          </w:divBdr>
        </w:div>
        <w:div w:id="1089816462">
          <w:marLeft w:val="480"/>
          <w:marRight w:val="0"/>
          <w:marTop w:val="0"/>
          <w:marBottom w:val="0"/>
          <w:divBdr>
            <w:top w:val="none" w:sz="0" w:space="0" w:color="auto"/>
            <w:left w:val="none" w:sz="0" w:space="0" w:color="auto"/>
            <w:bottom w:val="none" w:sz="0" w:space="0" w:color="auto"/>
            <w:right w:val="none" w:sz="0" w:space="0" w:color="auto"/>
          </w:divBdr>
        </w:div>
        <w:div w:id="1111046412">
          <w:marLeft w:val="480"/>
          <w:marRight w:val="0"/>
          <w:marTop w:val="0"/>
          <w:marBottom w:val="0"/>
          <w:divBdr>
            <w:top w:val="none" w:sz="0" w:space="0" w:color="auto"/>
            <w:left w:val="none" w:sz="0" w:space="0" w:color="auto"/>
            <w:bottom w:val="none" w:sz="0" w:space="0" w:color="auto"/>
            <w:right w:val="none" w:sz="0" w:space="0" w:color="auto"/>
          </w:divBdr>
        </w:div>
        <w:div w:id="1139491996">
          <w:marLeft w:val="480"/>
          <w:marRight w:val="0"/>
          <w:marTop w:val="0"/>
          <w:marBottom w:val="0"/>
          <w:divBdr>
            <w:top w:val="none" w:sz="0" w:space="0" w:color="auto"/>
            <w:left w:val="none" w:sz="0" w:space="0" w:color="auto"/>
            <w:bottom w:val="none" w:sz="0" w:space="0" w:color="auto"/>
            <w:right w:val="none" w:sz="0" w:space="0" w:color="auto"/>
          </w:divBdr>
        </w:div>
        <w:div w:id="1150252940">
          <w:marLeft w:val="480"/>
          <w:marRight w:val="0"/>
          <w:marTop w:val="0"/>
          <w:marBottom w:val="0"/>
          <w:divBdr>
            <w:top w:val="none" w:sz="0" w:space="0" w:color="auto"/>
            <w:left w:val="none" w:sz="0" w:space="0" w:color="auto"/>
            <w:bottom w:val="none" w:sz="0" w:space="0" w:color="auto"/>
            <w:right w:val="none" w:sz="0" w:space="0" w:color="auto"/>
          </w:divBdr>
        </w:div>
        <w:div w:id="1187906354">
          <w:marLeft w:val="480"/>
          <w:marRight w:val="0"/>
          <w:marTop w:val="0"/>
          <w:marBottom w:val="0"/>
          <w:divBdr>
            <w:top w:val="none" w:sz="0" w:space="0" w:color="auto"/>
            <w:left w:val="none" w:sz="0" w:space="0" w:color="auto"/>
            <w:bottom w:val="none" w:sz="0" w:space="0" w:color="auto"/>
            <w:right w:val="none" w:sz="0" w:space="0" w:color="auto"/>
          </w:divBdr>
        </w:div>
        <w:div w:id="1192956227">
          <w:marLeft w:val="480"/>
          <w:marRight w:val="0"/>
          <w:marTop w:val="0"/>
          <w:marBottom w:val="0"/>
          <w:divBdr>
            <w:top w:val="none" w:sz="0" w:space="0" w:color="auto"/>
            <w:left w:val="none" w:sz="0" w:space="0" w:color="auto"/>
            <w:bottom w:val="none" w:sz="0" w:space="0" w:color="auto"/>
            <w:right w:val="none" w:sz="0" w:space="0" w:color="auto"/>
          </w:divBdr>
        </w:div>
        <w:div w:id="1199244787">
          <w:marLeft w:val="480"/>
          <w:marRight w:val="0"/>
          <w:marTop w:val="0"/>
          <w:marBottom w:val="0"/>
          <w:divBdr>
            <w:top w:val="none" w:sz="0" w:space="0" w:color="auto"/>
            <w:left w:val="none" w:sz="0" w:space="0" w:color="auto"/>
            <w:bottom w:val="none" w:sz="0" w:space="0" w:color="auto"/>
            <w:right w:val="none" w:sz="0" w:space="0" w:color="auto"/>
          </w:divBdr>
        </w:div>
        <w:div w:id="1241402946">
          <w:marLeft w:val="480"/>
          <w:marRight w:val="0"/>
          <w:marTop w:val="0"/>
          <w:marBottom w:val="0"/>
          <w:divBdr>
            <w:top w:val="none" w:sz="0" w:space="0" w:color="auto"/>
            <w:left w:val="none" w:sz="0" w:space="0" w:color="auto"/>
            <w:bottom w:val="none" w:sz="0" w:space="0" w:color="auto"/>
            <w:right w:val="none" w:sz="0" w:space="0" w:color="auto"/>
          </w:divBdr>
        </w:div>
        <w:div w:id="1243103632">
          <w:marLeft w:val="480"/>
          <w:marRight w:val="0"/>
          <w:marTop w:val="0"/>
          <w:marBottom w:val="0"/>
          <w:divBdr>
            <w:top w:val="none" w:sz="0" w:space="0" w:color="auto"/>
            <w:left w:val="none" w:sz="0" w:space="0" w:color="auto"/>
            <w:bottom w:val="none" w:sz="0" w:space="0" w:color="auto"/>
            <w:right w:val="none" w:sz="0" w:space="0" w:color="auto"/>
          </w:divBdr>
        </w:div>
        <w:div w:id="1248733419">
          <w:marLeft w:val="480"/>
          <w:marRight w:val="0"/>
          <w:marTop w:val="0"/>
          <w:marBottom w:val="0"/>
          <w:divBdr>
            <w:top w:val="none" w:sz="0" w:space="0" w:color="auto"/>
            <w:left w:val="none" w:sz="0" w:space="0" w:color="auto"/>
            <w:bottom w:val="none" w:sz="0" w:space="0" w:color="auto"/>
            <w:right w:val="none" w:sz="0" w:space="0" w:color="auto"/>
          </w:divBdr>
        </w:div>
        <w:div w:id="1259828905">
          <w:marLeft w:val="480"/>
          <w:marRight w:val="0"/>
          <w:marTop w:val="0"/>
          <w:marBottom w:val="0"/>
          <w:divBdr>
            <w:top w:val="none" w:sz="0" w:space="0" w:color="auto"/>
            <w:left w:val="none" w:sz="0" w:space="0" w:color="auto"/>
            <w:bottom w:val="none" w:sz="0" w:space="0" w:color="auto"/>
            <w:right w:val="none" w:sz="0" w:space="0" w:color="auto"/>
          </w:divBdr>
        </w:div>
        <w:div w:id="1285845952">
          <w:marLeft w:val="480"/>
          <w:marRight w:val="0"/>
          <w:marTop w:val="0"/>
          <w:marBottom w:val="0"/>
          <w:divBdr>
            <w:top w:val="none" w:sz="0" w:space="0" w:color="auto"/>
            <w:left w:val="none" w:sz="0" w:space="0" w:color="auto"/>
            <w:bottom w:val="none" w:sz="0" w:space="0" w:color="auto"/>
            <w:right w:val="none" w:sz="0" w:space="0" w:color="auto"/>
          </w:divBdr>
        </w:div>
        <w:div w:id="1358921618">
          <w:marLeft w:val="480"/>
          <w:marRight w:val="0"/>
          <w:marTop w:val="0"/>
          <w:marBottom w:val="0"/>
          <w:divBdr>
            <w:top w:val="none" w:sz="0" w:space="0" w:color="auto"/>
            <w:left w:val="none" w:sz="0" w:space="0" w:color="auto"/>
            <w:bottom w:val="none" w:sz="0" w:space="0" w:color="auto"/>
            <w:right w:val="none" w:sz="0" w:space="0" w:color="auto"/>
          </w:divBdr>
        </w:div>
      </w:divsChild>
    </w:div>
    <w:div w:id="1227373437">
      <w:bodyDiv w:val="1"/>
      <w:marLeft w:val="0"/>
      <w:marRight w:val="0"/>
      <w:marTop w:val="0"/>
      <w:marBottom w:val="0"/>
      <w:divBdr>
        <w:top w:val="none" w:sz="0" w:space="0" w:color="auto"/>
        <w:left w:val="none" w:sz="0" w:space="0" w:color="auto"/>
        <w:bottom w:val="none" w:sz="0" w:space="0" w:color="auto"/>
        <w:right w:val="none" w:sz="0" w:space="0" w:color="auto"/>
      </w:divBdr>
    </w:div>
    <w:div w:id="1227375120">
      <w:bodyDiv w:val="1"/>
      <w:marLeft w:val="0"/>
      <w:marRight w:val="0"/>
      <w:marTop w:val="0"/>
      <w:marBottom w:val="0"/>
      <w:divBdr>
        <w:top w:val="none" w:sz="0" w:space="0" w:color="auto"/>
        <w:left w:val="none" w:sz="0" w:space="0" w:color="auto"/>
        <w:bottom w:val="none" w:sz="0" w:space="0" w:color="auto"/>
        <w:right w:val="none" w:sz="0" w:space="0" w:color="auto"/>
      </w:divBdr>
    </w:div>
    <w:div w:id="1227378378">
      <w:marLeft w:val="480"/>
      <w:marRight w:val="0"/>
      <w:marTop w:val="0"/>
      <w:marBottom w:val="0"/>
      <w:divBdr>
        <w:top w:val="none" w:sz="0" w:space="0" w:color="auto"/>
        <w:left w:val="none" w:sz="0" w:space="0" w:color="auto"/>
        <w:bottom w:val="none" w:sz="0" w:space="0" w:color="auto"/>
        <w:right w:val="none" w:sz="0" w:space="0" w:color="auto"/>
      </w:divBdr>
    </w:div>
    <w:div w:id="1227449706">
      <w:marLeft w:val="480"/>
      <w:marRight w:val="0"/>
      <w:marTop w:val="0"/>
      <w:marBottom w:val="0"/>
      <w:divBdr>
        <w:top w:val="none" w:sz="0" w:space="0" w:color="auto"/>
        <w:left w:val="none" w:sz="0" w:space="0" w:color="auto"/>
        <w:bottom w:val="none" w:sz="0" w:space="0" w:color="auto"/>
        <w:right w:val="none" w:sz="0" w:space="0" w:color="auto"/>
      </w:divBdr>
    </w:div>
    <w:div w:id="1227453626">
      <w:bodyDiv w:val="1"/>
      <w:marLeft w:val="0"/>
      <w:marRight w:val="0"/>
      <w:marTop w:val="0"/>
      <w:marBottom w:val="0"/>
      <w:divBdr>
        <w:top w:val="none" w:sz="0" w:space="0" w:color="auto"/>
        <w:left w:val="none" w:sz="0" w:space="0" w:color="auto"/>
        <w:bottom w:val="none" w:sz="0" w:space="0" w:color="auto"/>
        <w:right w:val="none" w:sz="0" w:space="0" w:color="auto"/>
      </w:divBdr>
    </w:div>
    <w:div w:id="1227489949">
      <w:marLeft w:val="480"/>
      <w:marRight w:val="0"/>
      <w:marTop w:val="0"/>
      <w:marBottom w:val="0"/>
      <w:divBdr>
        <w:top w:val="none" w:sz="0" w:space="0" w:color="auto"/>
        <w:left w:val="none" w:sz="0" w:space="0" w:color="auto"/>
        <w:bottom w:val="none" w:sz="0" w:space="0" w:color="auto"/>
        <w:right w:val="none" w:sz="0" w:space="0" w:color="auto"/>
      </w:divBdr>
    </w:div>
    <w:div w:id="1227491606">
      <w:bodyDiv w:val="1"/>
      <w:marLeft w:val="0"/>
      <w:marRight w:val="0"/>
      <w:marTop w:val="0"/>
      <w:marBottom w:val="0"/>
      <w:divBdr>
        <w:top w:val="none" w:sz="0" w:space="0" w:color="auto"/>
        <w:left w:val="none" w:sz="0" w:space="0" w:color="auto"/>
        <w:bottom w:val="none" w:sz="0" w:space="0" w:color="auto"/>
        <w:right w:val="none" w:sz="0" w:space="0" w:color="auto"/>
      </w:divBdr>
    </w:div>
    <w:div w:id="1227494355">
      <w:bodyDiv w:val="1"/>
      <w:marLeft w:val="0"/>
      <w:marRight w:val="0"/>
      <w:marTop w:val="0"/>
      <w:marBottom w:val="0"/>
      <w:divBdr>
        <w:top w:val="none" w:sz="0" w:space="0" w:color="auto"/>
        <w:left w:val="none" w:sz="0" w:space="0" w:color="auto"/>
        <w:bottom w:val="none" w:sz="0" w:space="0" w:color="auto"/>
        <w:right w:val="none" w:sz="0" w:space="0" w:color="auto"/>
      </w:divBdr>
    </w:div>
    <w:div w:id="1227641773">
      <w:bodyDiv w:val="1"/>
      <w:marLeft w:val="0"/>
      <w:marRight w:val="0"/>
      <w:marTop w:val="0"/>
      <w:marBottom w:val="0"/>
      <w:divBdr>
        <w:top w:val="none" w:sz="0" w:space="0" w:color="auto"/>
        <w:left w:val="none" w:sz="0" w:space="0" w:color="auto"/>
        <w:bottom w:val="none" w:sz="0" w:space="0" w:color="auto"/>
        <w:right w:val="none" w:sz="0" w:space="0" w:color="auto"/>
      </w:divBdr>
    </w:div>
    <w:div w:id="1227838924">
      <w:marLeft w:val="480"/>
      <w:marRight w:val="0"/>
      <w:marTop w:val="0"/>
      <w:marBottom w:val="0"/>
      <w:divBdr>
        <w:top w:val="none" w:sz="0" w:space="0" w:color="auto"/>
        <w:left w:val="none" w:sz="0" w:space="0" w:color="auto"/>
        <w:bottom w:val="none" w:sz="0" w:space="0" w:color="auto"/>
        <w:right w:val="none" w:sz="0" w:space="0" w:color="auto"/>
      </w:divBdr>
    </w:div>
    <w:div w:id="1227913049">
      <w:marLeft w:val="480"/>
      <w:marRight w:val="0"/>
      <w:marTop w:val="0"/>
      <w:marBottom w:val="0"/>
      <w:divBdr>
        <w:top w:val="none" w:sz="0" w:space="0" w:color="auto"/>
        <w:left w:val="none" w:sz="0" w:space="0" w:color="auto"/>
        <w:bottom w:val="none" w:sz="0" w:space="0" w:color="auto"/>
        <w:right w:val="none" w:sz="0" w:space="0" w:color="auto"/>
      </w:divBdr>
    </w:div>
    <w:div w:id="1227914302">
      <w:marLeft w:val="480"/>
      <w:marRight w:val="0"/>
      <w:marTop w:val="0"/>
      <w:marBottom w:val="0"/>
      <w:divBdr>
        <w:top w:val="none" w:sz="0" w:space="0" w:color="auto"/>
        <w:left w:val="none" w:sz="0" w:space="0" w:color="auto"/>
        <w:bottom w:val="none" w:sz="0" w:space="0" w:color="auto"/>
        <w:right w:val="none" w:sz="0" w:space="0" w:color="auto"/>
      </w:divBdr>
    </w:div>
    <w:div w:id="1227952107">
      <w:marLeft w:val="480"/>
      <w:marRight w:val="0"/>
      <w:marTop w:val="0"/>
      <w:marBottom w:val="0"/>
      <w:divBdr>
        <w:top w:val="none" w:sz="0" w:space="0" w:color="auto"/>
        <w:left w:val="none" w:sz="0" w:space="0" w:color="auto"/>
        <w:bottom w:val="none" w:sz="0" w:space="0" w:color="auto"/>
        <w:right w:val="none" w:sz="0" w:space="0" w:color="auto"/>
      </w:divBdr>
    </w:div>
    <w:div w:id="1227955435">
      <w:marLeft w:val="480"/>
      <w:marRight w:val="0"/>
      <w:marTop w:val="0"/>
      <w:marBottom w:val="0"/>
      <w:divBdr>
        <w:top w:val="none" w:sz="0" w:space="0" w:color="auto"/>
        <w:left w:val="none" w:sz="0" w:space="0" w:color="auto"/>
        <w:bottom w:val="none" w:sz="0" w:space="0" w:color="auto"/>
        <w:right w:val="none" w:sz="0" w:space="0" w:color="auto"/>
      </w:divBdr>
    </w:div>
    <w:div w:id="1228224572">
      <w:bodyDiv w:val="1"/>
      <w:marLeft w:val="0"/>
      <w:marRight w:val="0"/>
      <w:marTop w:val="0"/>
      <w:marBottom w:val="0"/>
      <w:divBdr>
        <w:top w:val="none" w:sz="0" w:space="0" w:color="auto"/>
        <w:left w:val="none" w:sz="0" w:space="0" w:color="auto"/>
        <w:bottom w:val="none" w:sz="0" w:space="0" w:color="auto"/>
        <w:right w:val="none" w:sz="0" w:space="0" w:color="auto"/>
      </w:divBdr>
    </w:div>
    <w:div w:id="1228344718">
      <w:bodyDiv w:val="1"/>
      <w:marLeft w:val="0"/>
      <w:marRight w:val="0"/>
      <w:marTop w:val="0"/>
      <w:marBottom w:val="0"/>
      <w:divBdr>
        <w:top w:val="none" w:sz="0" w:space="0" w:color="auto"/>
        <w:left w:val="none" w:sz="0" w:space="0" w:color="auto"/>
        <w:bottom w:val="none" w:sz="0" w:space="0" w:color="auto"/>
        <w:right w:val="none" w:sz="0" w:space="0" w:color="auto"/>
      </w:divBdr>
    </w:div>
    <w:div w:id="1228346726">
      <w:bodyDiv w:val="1"/>
      <w:marLeft w:val="0"/>
      <w:marRight w:val="0"/>
      <w:marTop w:val="0"/>
      <w:marBottom w:val="0"/>
      <w:divBdr>
        <w:top w:val="none" w:sz="0" w:space="0" w:color="auto"/>
        <w:left w:val="none" w:sz="0" w:space="0" w:color="auto"/>
        <w:bottom w:val="none" w:sz="0" w:space="0" w:color="auto"/>
        <w:right w:val="none" w:sz="0" w:space="0" w:color="auto"/>
      </w:divBdr>
    </w:div>
    <w:div w:id="1228417306">
      <w:marLeft w:val="480"/>
      <w:marRight w:val="0"/>
      <w:marTop w:val="0"/>
      <w:marBottom w:val="0"/>
      <w:divBdr>
        <w:top w:val="none" w:sz="0" w:space="0" w:color="auto"/>
        <w:left w:val="none" w:sz="0" w:space="0" w:color="auto"/>
        <w:bottom w:val="none" w:sz="0" w:space="0" w:color="auto"/>
        <w:right w:val="none" w:sz="0" w:space="0" w:color="auto"/>
      </w:divBdr>
    </w:div>
    <w:div w:id="1228418599">
      <w:bodyDiv w:val="1"/>
      <w:marLeft w:val="0"/>
      <w:marRight w:val="0"/>
      <w:marTop w:val="0"/>
      <w:marBottom w:val="0"/>
      <w:divBdr>
        <w:top w:val="none" w:sz="0" w:space="0" w:color="auto"/>
        <w:left w:val="none" w:sz="0" w:space="0" w:color="auto"/>
        <w:bottom w:val="none" w:sz="0" w:space="0" w:color="auto"/>
        <w:right w:val="none" w:sz="0" w:space="0" w:color="auto"/>
      </w:divBdr>
    </w:div>
    <w:div w:id="1228421767">
      <w:bodyDiv w:val="1"/>
      <w:marLeft w:val="0"/>
      <w:marRight w:val="0"/>
      <w:marTop w:val="0"/>
      <w:marBottom w:val="0"/>
      <w:divBdr>
        <w:top w:val="none" w:sz="0" w:space="0" w:color="auto"/>
        <w:left w:val="none" w:sz="0" w:space="0" w:color="auto"/>
        <w:bottom w:val="none" w:sz="0" w:space="0" w:color="auto"/>
        <w:right w:val="none" w:sz="0" w:space="0" w:color="auto"/>
      </w:divBdr>
    </w:div>
    <w:div w:id="1228422770">
      <w:bodyDiv w:val="1"/>
      <w:marLeft w:val="0"/>
      <w:marRight w:val="0"/>
      <w:marTop w:val="0"/>
      <w:marBottom w:val="0"/>
      <w:divBdr>
        <w:top w:val="none" w:sz="0" w:space="0" w:color="auto"/>
        <w:left w:val="none" w:sz="0" w:space="0" w:color="auto"/>
        <w:bottom w:val="none" w:sz="0" w:space="0" w:color="auto"/>
        <w:right w:val="none" w:sz="0" w:space="0" w:color="auto"/>
      </w:divBdr>
    </w:div>
    <w:div w:id="1228491026">
      <w:marLeft w:val="480"/>
      <w:marRight w:val="0"/>
      <w:marTop w:val="0"/>
      <w:marBottom w:val="0"/>
      <w:divBdr>
        <w:top w:val="none" w:sz="0" w:space="0" w:color="auto"/>
        <w:left w:val="none" w:sz="0" w:space="0" w:color="auto"/>
        <w:bottom w:val="none" w:sz="0" w:space="0" w:color="auto"/>
        <w:right w:val="none" w:sz="0" w:space="0" w:color="auto"/>
      </w:divBdr>
    </w:div>
    <w:div w:id="1228614755">
      <w:marLeft w:val="480"/>
      <w:marRight w:val="0"/>
      <w:marTop w:val="0"/>
      <w:marBottom w:val="0"/>
      <w:divBdr>
        <w:top w:val="none" w:sz="0" w:space="0" w:color="auto"/>
        <w:left w:val="none" w:sz="0" w:space="0" w:color="auto"/>
        <w:bottom w:val="none" w:sz="0" w:space="0" w:color="auto"/>
        <w:right w:val="none" w:sz="0" w:space="0" w:color="auto"/>
      </w:divBdr>
    </w:div>
    <w:div w:id="1228682834">
      <w:marLeft w:val="480"/>
      <w:marRight w:val="0"/>
      <w:marTop w:val="0"/>
      <w:marBottom w:val="0"/>
      <w:divBdr>
        <w:top w:val="none" w:sz="0" w:space="0" w:color="auto"/>
        <w:left w:val="none" w:sz="0" w:space="0" w:color="auto"/>
        <w:bottom w:val="none" w:sz="0" w:space="0" w:color="auto"/>
        <w:right w:val="none" w:sz="0" w:space="0" w:color="auto"/>
      </w:divBdr>
    </w:div>
    <w:div w:id="1228684654">
      <w:bodyDiv w:val="1"/>
      <w:marLeft w:val="0"/>
      <w:marRight w:val="0"/>
      <w:marTop w:val="0"/>
      <w:marBottom w:val="0"/>
      <w:divBdr>
        <w:top w:val="none" w:sz="0" w:space="0" w:color="auto"/>
        <w:left w:val="none" w:sz="0" w:space="0" w:color="auto"/>
        <w:bottom w:val="none" w:sz="0" w:space="0" w:color="auto"/>
        <w:right w:val="none" w:sz="0" w:space="0" w:color="auto"/>
      </w:divBdr>
    </w:div>
    <w:div w:id="1228807303">
      <w:marLeft w:val="480"/>
      <w:marRight w:val="0"/>
      <w:marTop w:val="0"/>
      <w:marBottom w:val="0"/>
      <w:divBdr>
        <w:top w:val="none" w:sz="0" w:space="0" w:color="auto"/>
        <w:left w:val="none" w:sz="0" w:space="0" w:color="auto"/>
        <w:bottom w:val="none" w:sz="0" w:space="0" w:color="auto"/>
        <w:right w:val="none" w:sz="0" w:space="0" w:color="auto"/>
      </w:divBdr>
    </w:div>
    <w:div w:id="1228884350">
      <w:bodyDiv w:val="1"/>
      <w:marLeft w:val="0"/>
      <w:marRight w:val="0"/>
      <w:marTop w:val="0"/>
      <w:marBottom w:val="0"/>
      <w:divBdr>
        <w:top w:val="none" w:sz="0" w:space="0" w:color="auto"/>
        <w:left w:val="none" w:sz="0" w:space="0" w:color="auto"/>
        <w:bottom w:val="none" w:sz="0" w:space="0" w:color="auto"/>
        <w:right w:val="none" w:sz="0" w:space="0" w:color="auto"/>
      </w:divBdr>
    </w:div>
    <w:div w:id="1228955228">
      <w:bodyDiv w:val="1"/>
      <w:marLeft w:val="0"/>
      <w:marRight w:val="0"/>
      <w:marTop w:val="0"/>
      <w:marBottom w:val="0"/>
      <w:divBdr>
        <w:top w:val="none" w:sz="0" w:space="0" w:color="auto"/>
        <w:left w:val="none" w:sz="0" w:space="0" w:color="auto"/>
        <w:bottom w:val="none" w:sz="0" w:space="0" w:color="auto"/>
        <w:right w:val="none" w:sz="0" w:space="0" w:color="auto"/>
      </w:divBdr>
    </w:div>
    <w:div w:id="1228996701">
      <w:bodyDiv w:val="1"/>
      <w:marLeft w:val="0"/>
      <w:marRight w:val="0"/>
      <w:marTop w:val="0"/>
      <w:marBottom w:val="0"/>
      <w:divBdr>
        <w:top w:val="none" w:sz="0" w:space="0" w:color="auto"/>
        <w:left w:val="none" w:sz="0" w:space="0" w:color="auto"/>
        <w:bottom w:val="none" w:sz="0" w:space="0" w:color="auto"/>
        <w:right w:val="none" w:sz="0" w:space="0" w:color="auto"/>
      </w:divBdr>
    </w:div>
    <w:div w:id="1228999777">
      <w:bodyDiv w:val="1"/>
      <w:marLeft w:val="0"/>
      <w:marRight w:val="0"/>
      <w:marTop w:val="0"/>
      <w:marBottom w:val="0"/>
      <w:divBdr>
        <w:top w:val="none" w:sz="0" w:space="0" w:color="auto"/>
        <w:left w:val="none" w:sz="0" w:space="0" w:color="auto"/>
        <w:bottom w:val="none" w:sz="0" w:space="0" w:color="auto"/>
        <w:right w:val="none" w:sz="0" w:space="0" w:color="auto"/>
      </w:divBdr>
    </w:div>
    <w:div w:id="1229026854">
      <w:marLeft w:val="480"/>
      <w:marRight w:val="0"/>
      <w:marTop w:val="0"/>
      <w:marBottom w:val="0"/>
      <w:divBdr>
        <w:top w:val="none" w:sz="0" w:space="0" w:color="auto"/>
        <w:left w:val="none" w:sz="0" w:space="0" w:color="auto"/>
        <w:bottom w:val="none" w:sz="0" w:space="0" w:color="auto"/>
        <w:right w:val="none" w:sz="0" w:space="0" w:color="auto"/>
      </w:divBdr>
    </w:div>
    <w:div w:id="1229073863">
      <w:bodyDiv w:val="1"/>
      <w:marLeft w:val="0"/>
      <w:marRight w:val="0"/>
      <w:marTop w:val="0"/>
      <w:marBottom w:val="0"/>
      <w:divBdr>
        <w:top w:val="none" w:sz="0" w:space="0" w:color="auto"/>
        <w:left w:val="none" w:sz="0" w:space="0" w:color="auto"/>
        <w:bottom w:val="none" w:sz="0" w:space="0" w:color="auto"/>
        <w:right w:val="none" w:sz="0" w:space="0" w:color="auto"/>
      </w:divBdr>
    </w:div>
    <w:div w:id="1229073992">
      <w:bodyDiv w:val="1"/>
      <w:marLeft w:val="0"/>
      <w:marRight w:val="0"/>
      <w:marTop w:val="0"/>
      <w:marBottom w:val="0"/>
      <w:divBdr>
        <w:top w:val="none" w:sz="0" w:space="0" w:color="auto"/>
        <w:left w:val="none" w:sz="0" w:space="0" w:color="auto"/>
        <w:bottom w:val="none" w:sz="0" w:space="0" w:color="auto"/>
        <w:right w:val="none" w:sz="0" w:space="0" w:color="auto"/>
      </w:divBdr>
    </w:div>
    <w:div w:id="1229151306">
      <w:bodyDiv w:val="1"/>
      <w:marLeft w:val="0"/>
      <w:marRight w:val="0"/>
      <w:marTop w:val="0"/>
      <w:marBottom w:val="0"/>
      <w:divBdr>
        <w:top w:val="none" w:sz="0" w:space="0" w:color="auto"/>
        <w:left w:val="none" w:sz="0" w:space="0" w:color="auto"/>
        <w:bottom w:val="none" w:sz="0" w:space="0" w:color="auto"/>
        <w:right w:val="none" w:sz="0" w:space="0" w:color="auto"/>
      </w:divBdr>
    </w:div>
    <w:div w:id="1229224763">
      <w:bodyDiv w:val="1"/>
      <w:marLeft w:val="0"/>
      <w:marRight w:val="0"/>
      <w:marTop w:val="0"/>
      <w:marBottom w:val="0"/>
      <w:divBdr>
        <w:top w:val="none" w:sz="0" w:space="0" w:color="auto"/>
        <w:left w:val="none" w:sz="0" w:space="0" w:color="auto"/>
        <w:bottom w:val="none" w:sz="0" w:space="0" w:color="auto"/>
        <w:right w:val="none" w:sz="0" w:space="0" w:color="auto"/>
      </w:divBdr>
    </w:div>
    <w:div w:id="1229270578">
      <w:marLeft w:val="480"/>
      <w:marRight w:val="0"/>
      <w:marTop w:val="0"/>
      <w:marBottom w:val="0"/>
      <w:divBdr>
        <w:top w:val="none" w:sz="0" w:space="0" w:color="auto"/>
        <w:left w:val="none" w:sz="0" w:space="0" w:color="auto"/>
        <w:bottom w:val="none" w:sz="0" w:space="0" w:color="auto"/>
        <w:right w:val="none" w:sz="0" w:space="0" w:color="auto"/>
      </w:divBdr>
    </w:div>
    <w:div w:id="1229341256">
      <w:marLeft w:val="480"/>
      <w:marRight w:val="0"/>
      <w:marTop w:val="0"/>
      <w:marBottom w:val="0"/>
      <w:divBdr>
        <w:top w:val="none" w:sz="0" w:space="0" w:color="auto"/>
        <w:left w:val="none" w:sz="0" w:space="0" w:color="auto"/>
        <w:bottom w:val="none" w:sz="0" w:space="0" w:color="auto"/>
        <w:right w:val="none" w:sz="0" w:space="0" w:color="auto"/>
      </w:divBdr>
    </w:div>
    <w:div w:id="1229343260">
      <w:bodyDiv w:val="1"/>
      <w:marLeft w:val="0"/>
      <w:marRight w:val="0"/>
      <w:marTop w:val="0"/>
      <w:marBottom w:val="0"/>
      <w:divBdr>
        <w:top w:val="none" w:sz="0" w:space="0" w:color="auto"/>
        <w:left w:val="none" w:sz="0" w:space="0" w:color="auto"/>
        <w:bottom w:val="none" w:sz="0" w:space="0" w:color="auto"/>
        <w:right w:val="none" w:sz="0" w:space="0" w:color="auto"/>
      </w:divBdr>
    </w:div>
    <w:div w:id="1229415062">
      <w:marLeft w:val="480"/>
      <w:marRight w:val="0"/>
      <w:marTop w:val="0"/>
      <w:marBottom w:val="0"/>
      <w:divBdr>
        <w:top w:val="none" w:sz="0" w:space="0" w:color="auto"/>
        <w:left w:val="none" w:sz="0" w:space="0" w:color="auto"/>
        <w:bottom w:val="none" w:sz="0" w:space="0" w:color="auto"/>
        <w:right w:val="none" w:sz="0" w:space="0" w:color="auto"/>
      </w:divBdr>
    </w:div>
    <w:div w:id="1229418303">
      <w:bodyDiv w:val="1"/>
      <w:marLeft w:val="0"/>
      <w:marRight w:val="0"/>
      <w:marTop w:val="0"/>
      <w:marBottom w:val="0"/>
      <w:divBdr>
        <w:top w:val="none" w:sz="0" w:space="0" w:color="auto"/>
        <w:left w:val="none" w:sz="0" w:space="0" w:color="auto"/>
        <w:bottom w:val="none" w:sz="0" w:space="0" w:color="auto"/>
        <w:right w:val="none" w:sz="0" w:space="0" w:color="auto"/>
      </w:divBdr>
    </w:div>
    <w:div w:id="1229421014">
      <w:bodyDiv w:val="1"/>
      <w:marLeft w:val="0"/>
      <w:marRight w:val="0"/>
      <w:marTop w:val="0"/>
      <w:marBottom w:val="0"/>
      <w:divBdr>
        <w:top w:val="none" w:sz="0" w:space="0" w:color="auto"/>
        <w:left w:val="none" w:sz="0" w:space="0" w:color="auto"/>
        <w:bottom w:val="none" w:sz="0" w:space="0" w:color="auto"/>
        <w:right w:val="none" w:sz="0" w:space="0" w:color="auto"/>
      </w:divBdr>
    </w:div>
    <w:div w:id="1229422304">
      <w:bodyDiv w:val="1"/>
      <w:marLeft w:val="0"/>
      <w:marRight w:val="0"/>
      <w:marTop w:val="0"/>
      <w:marBottom w:val="0"/>
      <w:divBdr>
        <w:top w:val="none" w:sz="0" w:space="0" w:color="auto"/>
        <w:left w:val="none" w:sz="0" w:space="0" w:color="auto"/>
        <w:bottom w:val="none" w:sz="0" w:space="0" w:color="auto"/>
        <w:right w:val="none" w:sz="0" w:space="0" w:color="auto"/>
      </w:divBdr>
    </w:div>
    <w:div w:id="1229464117">
      <w:marLeft w:val="480"/>
      <w:marRight w:val="0"/>
      <w:marTop w:val="0"/>
      <w:marBottom w:val="0"/>
      <w:divBdr>
        <w:top w:val="none" w:sz="0" w:space="0" w:color="auto"/>
        <w:left w:val="none" w:sz="0" w:space="0" w:color="auto"/>
        <w:bottom w:val="none" w:sz="0" w:space="0" w:color="auto"/>
        <w:right w:val="none" w:sz="0" w:space="0" w:color="auto"/>
      </w:divBdr>
    </w:div>
    <w:div w:id="1229531566">
      <w:bodyDiv w:val="1"/>
      <w:marLeft w:val="0"/>
      <w:marRight w:val="0"/>
      <w:marTop w:val="0"/>
      <w:marBottom w:val="0"/>
      <w:divBdr>
        <w:top w:val="none" w:sz="0" w:space="0" w:color="auto"/>
        <w:left w:val="none" w:sz="0" w:space="0" w:color="auto"/>
        <w:bottom w:val="none" w:sz="0" w:space="0" w:color="auto"/>
        <w:right w:val="none" w:sz="0" w:space="0" w:color="auto"/>
      </w:divBdr>
    </w:div>
    <w:div w:id="1229609091">
      <w:bodyDiv w:val="1"/>
      <w:marLeft w:val="0"/>
      <w:marRight w:val="0"/>
      <w:marTop w:val="0"/>
      <w:marBottom w:val="0"/>
      <w:divBdr>
        <w:top w:val="none" w:sz="0" w:space="0" w:color="auto"/>
        <w:left w:val="none" w:sz="0" w:space="0" w:color="auto"/>
        <w:bottom w:val="none" w:sz="0" w:space="0" w:color="auto"/>
        <w:right w:val="none" w:sz="0" w:space="0" w:color="auto"/>
      </w:divBdr>
    </w:div>
    <w:div w:id="1229610938">
      <w:bodyDiv w:val="1"/>
      <w:marLeft w:val="0"/>
      <w:marRight w:val="0"/>
      <w:marTop w:val="0"/>
      <w:marBottom w:val="0"/>
      <w:divBdr>
        <w:top w:val="none" w:sz="0" w:space="0" w:color="auto"/>
        <w:left w:val="none" w:sz="0" w:space="0" w:color="auto"/>
        <w:bottom w:val="none" w:sz="0" w:space="0" w:color="auto"/>
        <w:right w:val="none" w:sz="0" w:space="0" w:color="auto"/>
      </w:divBdr>
    </w:div>
    <w:div w:id="1229614494">
      <w:bodyDiv w:val="1"/>
      <w:marLeft w:val="0"/>
      <w:marRight w:val="0"/>
      <w:marTop w:val="0"/>
      <w:marBottom w:val="0"/>
      <w:divBdr>
        <w:top w:val="none" w:sz="0" w:space="0" w:color="auto"/>
        <w:left w:val="none" w:sz="0" w:space="0" w:color="auto"/>
        <w:bottom w:val="none" w:sz="0" w:space="0" w:color="auto"/>
        <w:right w:val="none" w:sz="0" w:space="0" w:color="auto"/>
      </w:divBdr>
    </w:div>
    <w:div w:id="1229655572">
      <w:marLeft w:val="480"/>
      <w:marRight w:val="0"/>
      <w:marTop w:val="0"/>
      <w:marBottom w:val="0"/>
      <w:divBdr>
        <w:top w:val="none" w:sz="0" w:space="0" w:color="auto"/>
        <w:left w:val="none" w:sz="0" w:space="0" w:color="auto"/>
        <w:bottom w:val="none" w:sz="0" w:space="0" w:color="auto"/>
        <w:right w:val="none" w:sz="0" w:space="0" w:color="auto"/>
      </w:divBdr>
    </w:div>
    <w:div w:id="1229725381">
      <w:marLeft w:val="480"/>
      <w:marRight w:val="0"/>
      <w:marTop w:val="0"/>
      <w:marBottom w:val="0"/>
      <w:divBdr>
        <w:top w:val="none" w:sz="0" w:space="0" w:color="auto"/>
        <w:left w:val="none" w:sz="0" w:space="0" w:color="auto"/>
        <w:bottom w:val="none" w:sz="0" w:space="0" w:color="auto"/>
        <w:right w:val="none" w:sz="0" w:space="0" w:color="auto"/>
      </w:divBdr>
    </w:div>
    <w:div w:id="1229800928">
      <w:marLeft w:val="480"/>
      <w:marRight w:val="0"/>
      <w:marTop w:val="0"/>
      <w:marBottom w:val="0"/>
      <w:divBdr>
        <w:top w:val="none" w:sz="0" w:space="0" w:color="auto"/>
        <w:left w:val="none" w:sz="0" w:space="0" w:color="auto"/>
        <w:bottom w:val="none" w:sz="0" w:space="0" w:color="auto"/>
        <w:right w:val="none" w:sz="0" w:space="0" w:color="auto"/>
      </w:divBdr>
    </w:div>
    <w:div w:id="1229875532">
      <w:marLeft w:val="480"/>
      <w:marRight w:val="0"/>
      <w:marTop w:val="0"/>
      <w:marBottom w:val="0"/>
      <w:divBdr>
        <w:top w:val="none" w:sz="0" w:space="0" w:color="auto"/>
        <w:left w:val="none" w:sz="0" w:space="0" w:color="auto"/>
        <w:bottom w:val="none" w:sz="0" w:space="0" w:color="auto"/>
        <w:right w:val="none" w:sz="0" w:space="0" w:color="auto"/>
      </w:divBdr>
    </w:div>
    <w:div w:id="1230001701">
      <w:marLeft w:val="480"/>
      <w:marRight w:val="0"/>
      <w:marTop w:val="0"/>
      <w:marBottom w:val="0"/>
      <w:divBdr>
        <w:top w:val="none" w:sz="0" w:space="0" w:color="auto"/>
        <w:left w:val="none" w:sz="0" w:space="0" w:color="auto"/>
        <w:bottom w:val="none" w:sz="0" w:space="0" w:color="auto"/>
        <w:right w:val="none" w:sz="0" w:space="0" w:color="auto"/>
      </w:divBdr>
    </w:div>
    <w:div w:id="1230068567">
      <w:bodyDiv w:val="1"/>
      <w:marLeft w:val="0"/>
      <w:marRight w:val="0"/>
      <w:marTop w:val="0"/>
      <w:marBottom w:val="0"/>
      <w:divBdr>
        <w:top w:val="none" w:sz="0" w:space="0" w:color="auto"/>
        <w:left w:val="none" w:sz="0" w:space="0" w:color="auto"/>
        <w:bottom w:val="none" w:sz="0" w:space="0" w:color="auto"/>
        <w:right w:val="none" w:sz="0" w:space="0" w:color="auto"/>
      </w:divBdr>
    </w:div>
    <w:div w:id="1230075044">
      <w:bodyDiv w:val="1"/>
      <w:marLeft w:val="0"/>
      <w:marRight w:val="0"/>
      <w:marTop w:val="0"/>
      <w:marBottom w:val="0"/>
      <w:divBdr>
        <w:top w:val="none" w:sz="0" w:space="0" w:color="auto"/>
        <w:left w:val="none" w:sz="0" w:space="0" w:color="auto"/>
        <w:bottom w:val="none" w:sz="0" w:space="0" w:color="auto"/>
        <w:right w:val="none" w:sz="0" w:space="0" w:color="auto"/>
      </w:divBdr>
    </w:div>
    <w:div w:id="1230193177">
      <w:marLeft w:val="480"/>
      <w:marRight w:val="0"/>
      <w:marTop w:val="0"/>
      <w:marBottom w:val="0"/>
      <w:divBdr>
        <w:top w:val="none" w:sz="0" w:space="0" w:color="auto"/>
        <w:left w:val="none" w:sz="0" w:space="0" w:color="auto"/>
        <w:bottom w:val="none" w:sz="0" w:space="0" w:color="auto"/>
        <w:right w:val="none" w:sz="0" w:space="0" w:color="auto"/>
      </w:divBdr>
    </w:div>
    <w:div w:id="1230266029">
      <w:marLeft w:val="480"/>
      <w:marRight w:val="0"/>
      <w:marTop w:val="0"/>
      <w:marBottom w:val="0"/>
      <w:divBdr>
        <w:top w:val="none" w:sz="0" w:space="0" w:color="auto"/>
        <w:left w:val="none" w:sz="0" w:space="0" w:color="auto"/>
        <w:bottom w:val="none" w:sz="0" w:space="0" w:color="auto"/>
        <w:right w:val="none" w:sz="0" w:space="0" w:color="auto"/>
      </w:divBdr>
    </w:div>
    <w:div w:id="1230308312">
      <w:bodyDiv w:val="1"/>
      <w:marLeft w:val="0"/>
      <w:marRight w:val="0"/>
      <w:marTop w:val="0"/>
      <w:marBottom w:val="0"/>
      <w:divBdr>
        <w:top w:val="none" w:sz="0" w:space="0" w:color="auto"/>
        <w:left w:val="none" w:sz="0" w:space="0" w:color="auto"/>
        <w:bottom w:val="none" w:sz="0" w:space="0" w:color="auto"/>
        <w:right w:val="none" w:sz="0" w:space="0" w:color="auto"/>
      </w:divBdr>
    </w:div>
    <w:div w:id="1230311435">
      <w:bodyDiv w:val="1"/>
      <w:marLeft w:val="0"/>
      <w:marRight w:val="0"/>
      <w:marTop w:val="0"/>
      <w:marBottom w:val="0"/>
      <w:divBdr>
        <w:top w:val="none" w:sz="0" w:space="0" w:color="auto"/>
        <w:left w:val="none" w:sz="0" w:space="0" w:color="auto"/>
        <w:bottom w:val="none" w:sz="0" w:space="0" w:color="auto"/>
        <w:right w:val="none" w:sz="0" w:space="0" w:color="auto"/>
      </w:divBdr>
    </w:div>
    <w:div w:id="1230455503">
      <w:bodyDiv w:val="1"/>
      <w:marLeft w:val="0"/>
      <w:marRight w:val="0"/>
      <w:marTop w:val="0"/>
      <w:marBottom w:val="0"/>
      <w:divBdr>
        <w:top w:val="none" w:sz="0" w:space="0" w:color="auto"/>
        <w:left w:val="none" w:sz="0" w:space="0" w:color="auto"/>
        <w:bottom w:val="none" w:sz="0" w:space="0" w:color="auto"/>
        <w:right w:val="none" w:sz="0" w:space="0" w:color="auto"/>
      </w:divBdr>
    </w:div>
    <w:div w:id="1230464401">
      <w:marLeft w:val="480"/>
      <w:marRight w:val="0"/>
      <w:marTop w:val="0"/>
      <w:marBottom w:val="0"/>
      <w:divBdr>
        <w:top w:val="none" w:sz="0" w:space="0" w:color="auto"/>
        <w:left w:val="none" w:sz="0" w:space="0" w:color="auto"/>
        <w:bottom w:val="none" w:sz="0" w:space="0" w:color="auto"/>
        <w:right w:val="none" w:sz="0" w:space="0" w:color="auto"/>
      </w:divBdr>
    </w:div>
    <w:div w:id="1230573495">
      <w:marLeft w:val="480"/>
      <w:marRight w:val="0"/>
      <w:marTop w:val="0"/>
      <w:marBottom w:val="0"/>
      <w:divBdr>
        <w:top w:val="none" w:sz="0" w:space="0" w:color="auto"/>
        <w:left w:val="none" w:sz="0" w:space="0" w:color="auto"/>
        <w:bottom w:val="none" w:sz="0" w:space="0" w:color="auto"/>
        <w:right w:val="none" w:sz="0" w:space="0" w:color="auto"/>
      </w:divBdr>
    </w:div>
    <w:div w:id="1230846027">
      <w:marLeft w:val="480"/>
      <w:marRight w:val="0"/>
      <w:marTop w:val="0"/>
      <w:marBottom w:val="0"/>
      <w:divBdr>
        <w:top w:val="none" w:sz="0" w:space="0" w:color="auto"/>
        <w:left w:val="none" w:sz="0" w:space="0" w:color="auto"/>
        <w:bottom w:val="none" w:sz="0" w:space="0" w:color="auto"/>
        <w:right w:val="none" w:sz="0" w:space="0" w:color="auto"/>
      </w:divBdr>
    </w:div>
    <w:div w:id="1230847292">
      <w:bodyDiv w:val="1"/>
      <w:marLeft w:val="0"/>
      <w:marRight w:val="0"/>
      <w:marTop w:val="0"/>
      <w:marBottom w:val="0"/>
      <w:divBdr>
        <w:top w:val="none" w:sz="0" w:space="0" w:color="auto"/>
        <w:left w:val="none" w:sz="0" w:space="0" w:color="auto"/>
        <w:bottom w:val="none" w:sz="0" w:space="0" w:color="auto"/>
        <w:right w:val="none" w:sz="0" w:space="0" w:color="auto"/>
      </w:divBdr>
    </w:div>
    <w:div w:id="1231037750">
      <w:bodyDiv w:val="1"/>
      <w:marLeft w:val="0"/>
      <w:marRight w:val="0"/>
      <w:marTop w:val="0"/>
      <w:marBottom w:val="0"/>
      <w:divBdr>
        <w:top w:val="none" w:sz="0" w:space="0" w:color="auto"/>
        <w:left w:val="none" w:sz="0" w:space="0" w:color="auto"/>
        <w:bottom w:val="none" w:sz="0" w:space="0" w:color="auto"/>
        <w:right w:val="none" w:sz="0" w:space="0" w:color="auto"/>
      </w:divBdr>
    </w:div>
    <w:div w:id="1231111500">
      <w:bodyDiv w:val="1"/>
      <w:marLeft w:val="0"/>
      <w:marRight w:val="0"/>
      <w:marTop w:val="0"/>
      <w:marBottom w:val="0"/>
      <w:divBdr>
        <w:top w:val="none" w:sz="0" w:space="0" w:color="auto"/>
        <w:left w:val="none" w:sz="0" w:space="0" w:color="auto"/>
        <w:bottom w:val="none" w:sz="0" w:space="0" w:color="auto"/>
        <w:right w:val="none" w:sz="0" w:space="0" w:color="auto"/>
      </w:divBdr>
    </w:div>
    <w:div w:id="1231117744">
      <w:marLeft w:val="480"/>
      <w:marRight w:val="0"/>
      <w:marTop w:val="0"/>
      <w:marBottom w:val="0"/>
      <w:divBdr>
        <w:top w:val="none" w:sz="0" w:space="0" w:color="auto"/>
        <w:left w:val="none" w:sz="0" w:space="0" w:color="auto"/>
        <w:bottom w:val="none" w:sz="0" w:space="0" w:color="auto"/>
        <w:right w:val="none" w:sz="0" w:space="0" w:color="auto"/>
      </w:divBdr>
    </w:div>
    <w:div w:id="1231186562">
      <w:marLeft w:val="480"/>
      <w:marRight w:val="0"/>
      <w:marTop w:val="0"/>
      <w:marBottom w:val="0"/>
      <w:divBdr>
        <w:top w:val="none" w:sz="0" w:space="0" w:color="auto"/>
        <w:left w:val="none" w:sz="0" w:space="0" w:color="auto"/>
        <w:bottom w:val="none" w:sz="0" w:space="0" w:color="auto"/>
        <w:right w:val="none" w:sz="0" w:space="0" w:color="auto"/>
      </w:divBdr>
    </w:div>
    <w:div w:id="1231312084">
      <w:marLeft w:val="480"/>
      <w:marRight w:val="0"/>
      <w:marTop w:val="0"/>
      <w:marBottom w:val="0"/>
      <w:divBdr>
        <w:top w:val="none" w:sz="0" w:space="0" w:color="auto"/>
        <w:left w:val="none" w:sz="0" w:space="0" w:color="auto"/>
        <w:bottom w:val="none" w:sz="0" w:space="0" w:color="auto"/>
        <w:right w:val="none" w:sz="0" w:space="0" w:color="auto"/>
      </w:divBdr>
    </w:div>
    <w:div w:id="1231380539">
      <w:marLeft w:val="480"/>
      <w:marRight w:val="0"/>
      <w:marTop w:val="0"/>
      <w:marBottom w:val="0"/>
      <w:divBdr>
        <w:top w:val="none" w:sz="0" w:space="0" w:color="auto"/>
        <w:left w:val="none" w:sz="0" w:space="0" w:color="auto"/>
        <w:bottom w:val="none" w:sz="0" w:space="0" w:color="auto"/>
        <w:right w:val="none" w:sz="0" w:space="0" w:color="auto"/>
      </w:divBdr>
    </w:div>
    <w:div w:id="1231421823">
      <w:marLeft w:val="480"/>
      <w:marRight w:val="0"/>
      <w:marTop w:val="0"/>
      <w:marBottom w:val="0"/>
      <w:divBdr>
        <w:top w:val="none" w:sz="0" w:space="0" w:color="auto"/>
        <w:left w:val="none" w:sz="0" w:space="0" w:color="auto"/>
        <w:bottom w:val="none" w:sz="0" w:space="0" w:color="auto"/>
        <w:right w:val="none" w:sz="0" w:space="0" w:color="auto"/>
      </w:divBdr>
    </w:div>
    <w:div w:id="1231429364">
      <w:bodyDiv w:val="1"/>
      <w:marLeft w:val="0"/>
      <w:marRight w:val="0"/>
      <w:marTop w:val="0"/>
      <w:marBottom w:val="0"/>
      <w:divBdr>
        <w:top w:val="none" w:sz="0" w:space="0" w:color="auto"/>
        <w:left w:val="none" w:sz="0" w:space="0" w:color="auto"/>
        <w:bottom w:val="none" w:sz="0" w:space="0" w:color="auto"/>
        <w:right w:val="none" w:sz="0" w:space="0" w:color="auto"/>
      </w:divBdr>
      <w:divsChild>
        <w:div w:id="1863640">
          <w:marLeft w:val="480"/>
          <w:marRight w:val="0"/>
          <w:marTop w:val="0"/>
          <w:marBottom w:val="0"/>
          <w:divBdr>
            <w:top w:val="none" w:sz="0" w:space="0" w:color="auto"/>
            <w:left w:val="none" w:sz="0" w:space="0" w:color="auto"/>
            <w:bottom w:val="none" w:sz="0" w:space="0" w:color="auto"/>
            <w:right w:val="none" w:sz="0" w:space="0" w:color="auto"/>
          </w:divBdr>
        </w:div>
        <w:div w:id="8069642">
          <w:marLeft w:val="480"/>
          <w:marRight w:val="0"/>
          <w:marTop w:val="0"/>
          <w:marBottom w:val="0"/>
          <w:divBdr>
            <w:top w:val="none" w:sz="0" w:space="0" w:color="auto"/>
            <w:left w:val="none" w:sz="0" w:space="0" w:color="auto"/>
            <w:bottom w:val="none" w:sz="0" w:space="0" w:color="auto"/>
            <w:right w:val="none" w:sz="0" w:space="0" w:color="auto"/>
          </w:divBdr>
        </w:div>
        <w:div w:id="49814584">
          <w:marLeft w:val="480"/>
          <w:marRight w:val="0"/>
          <w:marTop w:val="0"/>
          <w:marBottom w:val="0"/>
          <w:divBdr>
            <w:top w:val="none" w:sz="0" w:space="0" w:color="auto"/>
            <w:left w:val="none" w:sz="0" w:space="0" w:color="auto"/>
            <w:bottom w:val="none" w:sz="0" w:space="0" w:color="auto"/>
            <w:right w:val="none" w:sz="0" w:space="0" w:color="auto"/>
          </w:divBdr>
        </w:div>
        <w:div w:id="63113007">
          <w:marLeft w:val="480"/>
          <w:marRight w:val="0"/>
          <w:marTop w:val="0"/>
          <w:marBottom w:val="0"/>
          <w:divBdr>
            <w:top w:val="none" w:sz="0" w:space="0" w:color="auto"/>
            <w:left w:val="none" w:sz="0" w:space="0" w:color="auto"/>
            <w:bottom w:val="none" w:sz="0" w:space="0" w:color="auto"/>
            <w:right w:val="none" w:sz="0" w:space="0" w:color="auto"/>
          </w:divBdr>
        </w:div>
        <w:div w:id="174344702">
          <w:marLeft w:val="480"/>
          <w:marRight w:val="0"/>
          <w:marTop w:val="0"/>
          <w:marBottom w:val="0"/>
          <w:divBdr>
            <w:top w:val="none" w:sz="0" w:space="0" w:color="auto"/>
            <w:left w:val="none" w:sz="0" w:space="0" w:color="auto"/>
            <w:bottom w:val="none" w:sz="0" w:space="0" w:color="auto"/>
            <w:right w:val="none" w:sz="0" w:space="0" w:color="auto"/>
          </w:divBdr>
        </w:div>
        <w:div w:id="266501636">
          <w:marLeft w:val="480"/>
          <w:marRight w:val="0"/>
          <w:marTop w:val="0"/>
          <w:marBottom w:val="0"/>
          <w:divBdr>
            <w:top w:val="none" w:sz="0" w:space="0" w:color="auto"/>
            <w:left w:val="none" w:sz="0" w:space="0" w:color="auto"/>
            <w:bottom w:val="none" w:sz="0" w:space="0" w:color="auto"/>
            <w:right w:val="none" w:sz="0" w:space="0" w:color="auto"/>
          </w:divBdr>
        </w:div>
        <w:div w:id="287930314">
          <w:marLeft w:val="480"/>
          <w:marRight w:val="0"/>
          <w:marTop w:val="0"/>
          <w:marBottom w:val="0"/>
          <w:divBdr>
            <w:top w:val="none" w:sz="0" w:space="0" w:color="auto"/>
            <w:left w:val="none" w:sz="0" w:space="0" w:color="auto"/>
            <w:bottom w:val="none" w:sz="0" w:space="0" w:color="auto"/>
            <w:right w:val="none" w:sz="0" w:space="0" w:color="auto"/>
          </w:divBdr>
        </w:div>
        <w:div w:id="354311401">
          <w:marLeft w:val="480"/>
          <w:marRight w:val="0"/>
          <w:marTop w:val="0"/>
          <w:marBottom w:val="0"/>
          <w:divBdr>
            <w:top w:val="none" w:sz="0" w:space="0" w:color="auto"/>
            <w:left w:val="none" w:sz="0" w:space="0" w:color="auto"/>
            <w:bottom w:val="none" w:sz="0" w:space="0" w:color="auto"/>
            <w:right w:val="none" w:sz="0" w:space="0" w:color="auto"/>
          </w:divBdr>
        </w:div>
        <w:div w:id="365906142">
          <w:marLeft w:val="480"/>
          <w:marRight w:val="0"/>
          <w:marTop w:val="0"/>
          <w:marBottom w:val="0"/>
          <w:divBdr>
            <w:top w:val="none" w:sz="0" w:space="0" w:color="auto"/>
            <w:left w:val="none" w:sz="0" w:space="0" w:color="auto"/>
            <w:bottom w:val="none" w:sz="0" w:space="0" w:color="auto"/>
            <w:right w:val="none" w:sz="0" w:space="0" w:color="auto"/>
          </w:divBdr>
        </w:div>
        <w:div w:id="393896073">
          <w:marLeft w:val="480"/>
          <w:marRight w:val="0"/>
          <w:marTop w:val="0"/>
          <w:marBottom w:val="0"/>
          <w:divBdr>
            <w:top w:val="none" w:sz="0" w:space="0" w:color="auto"/>
            <w:left w:val="none" w:sz="0" w:space="0" w:color="auto"/>
            <w:bottom w:val="none" w:sz="0" w:space="0" w:color="auto"/>
            <w:right w:val="none" w:sz="0" w:space="0" w:color="auto"/>
          </w:divBdr>
        </w:div>
        <w:div w:id="415520681">
          <w:marLeft w:val="480"/>
          <w:marRight w:val="0"/>
          <w:marTop w:val="0"/>
          <w:marBottom w:val="0"/>
          <w:divBdr>
            <w:top w:val="none" w:sz="0" w:space="0" w:color="auto"/>
            <w:left w:val="none" w:sz="0" w:space="0" w:color="auto"/>
            <w:bottom w:val="none" w:sz="0" w:space="0" w:color="auto"/>
            <w:right w:val="none" w:sz="0" w:space="0" w:color="auto"/>
          </w:divBdr>
        </w:div>
        <w:div w:id="420103006">
          <w:marLeft w:val="480"/>
          <w:marRight w:val="0"/>
          <w:marTop w:val="0"/>
          <w:marBottom w:val="0"/>
          <w:divBdr>
            <w:top w:val="none" w:sz="0" w:space="0" w:color="auto"/>
            <w:left w:val="none" w:sz="0" w:space="0" w:color="auto"/>
            <w:bottom w:val="none" w:sz="0" w:space="0" w:color="auto"/>
            <w:right w:val="none" w:sz="0" w:space="0" w:color="auto"/>
          </w:divBdr>
        </w:div>
        <w:div w:id="420491927">
          <w:marLeft w:val="480"/>
          <w:marRight w:val="0"/>
          <w:marTop w:val="0"/>
          <w:marBottom w:val="0"/>
          <w:divBdr>
            <w:top w:val="none" w:sz="0" w:space="0" w:color="auto"/>
            <w:left w:val="none" w:sz="0" w:space="0" w:color="auto"/>
            <w:bottom w:val="none" w:sz="0" w:space="0" w:color="auto"/>
            <w:right w:val="none" w:sz="0" w:space="0" w:color="auto"/>
          </w:divBdr>
        </w:div>
        <w:div w:id="483622019">
          <w:marLeft w:val="480"/>
          <w:marRight w:val="0"/>
          <w:marTop w:val="0"/>
          <w:marBottom w:val="0"/>
          <w:divBdr>
            <w:top w:val="none" w:sz="0" w:space="0" w:color="auto"/>
            <w:left w:val="none" w:sz="0" w:space="0" w:color="auto"/>
            <w:bottom w:val="none" w:sz="0" w:space="0" w:color="auto"/>
            <w:right w:val="none" w:sz="0" w:space="0" w:color="auto"/>
          </w:divBdr>
        </w:div>
        <w:div w:id="560021256">
          <w:marLeft w:val="480"/>
          <w:marRight w:val="0"/>
          <w:marTop w:val="0"/>
          <w:marBottom w:val="0"/>
          <w:divBdr>
            <w:top w:val="none" w:sz="0" w:space="0" w:color="auto"/>
            <w:left w:val="none" w:sz="0" w:space="0" w:color="auto"/>
            <w:bottom w:val="none" w:sz="0" w:space="0" w:color="auto"/>
            <w:right w:val="none" w:sz="0" w:space="0" w:color="auto"/>
          </w:divBdr>
        </w:div>
        <w:div w:id="643580722">
          <w:marLeft w:val="480"/>
          <w:marRight w:val="0"/>
          <w:marTop w:val="0"/>
          <w:marBottom w:val="0"/>
          <w:divBdr>
            <w:top w:val="none" w:sz="0" w:space="0" w:color="auto"/>
            <w:left w:val="none" w:sz="0" w:space="0" w:color="auto"/>
            <w:bottom w:val="none" w:sz="0" w:space="0" w:color="auto"/>
            <w:right w:val="none" w:sz="0" w:space="0" w:color="auto"/>
          </w:divBdr>
        </w:div>
        <w:div w:id="726689352">
          <w:marLeft w:val="480"/>
          <w:marRight w:val="0"/>
          <w:marTop w:val="0"/>
          <w:marBottom w:val="0"/>
          <w:divBdr>
            <w:top w:val="none" w:sz="0" w:space="0" w:color="auto"/>
            <w:left w:val="none" w:sz="0" w:space="0" w:color="auto"/>
            <w:bottom w:val="none" w:sz="0" w:space="0" w:color="auto"/>
            <w:right w:val="none" w:sz="0" w:space="0" w:color="auto"/>
          </w:divBdr>
        </w:div>
        <w:div w:id="793331558">
          <w:marLeft w:val="480"/>
          <w:marRight w:val="0"/>
          <w:marTop w:val="0"/>
          <w:marBottom w:val="0"/>
          <w:divBdr>
            <w:top w:val="none" w:sz="0" w:space="0" w:color="auto"/>
            <w:left w:val="none" w:sz="0" w:space="0" w:color="auto"/>
            <w:bottom w:val="none" w:sz="0" w:space="0" w:color="auto"/>
            <w:right w:val="none" w:sz="0" w:space="0" w:color="auto"/>
          </w:divBdr>
        </w:div>
        <w:div w:id="836532866">
          <w:marLeft w:val="480"/>
          <w:marRight w:val="0"/>
          <w:marTop w:val="0"/>
          <w:marBottom w:val="0"/>
          <w:divBdr>
            <w:top w:val="none" w:sz="0" w:space="0" w:color="auto"/>
            <w:left w:val="none" w:sz="0" w:space="0" w:color="auto"/>
            <w:bottom w:val="none" w:sz="0" w:space="0" w:color="auto"/>
            <w:right w:val="none" w:sz="0" w:space="0" w:color="auto"/>
          </w:divBdr>
        </w:div>
        <w:div w:id="855967219">
          <w:marLeft w:val="480"/>
          <w:marRight w:val="0"/>
          <w:marTop w:val="0"/>
          <w:marBottom w:val="0"/>
          <w:divBdr>
            <w:top w:val="none" w:sz="0" w:space="0" w:color="auto"/>
            <w:left w:val="none" w:sz="0" w:space="0" w:color="auto"/>
            <w:bottom w:val="none" w:sz="0" w:space="0" w:color="auto"/>
            <w:right w:val="none" w:sz="0" w:space="0" w:color="auto"/>
          </w:divBdr>
        </w:div>
        <w:div w:id="873543385">
          <w:marLeft w:val="480"/>
          <w:marRight w:val="0"/>
          <w:marTop w:val="0"/>
          <w:marBottom w:val="0"/>
          <w:divBdr>
            <w:top w:val="none" w:sz="0" w:space="0" w:color="auto"/>
            <w:left w:val="none" w:sz="0" w:space="0" w:color="auto"/>
            <w:bottom w:val="none" w:sz="0" w:space="0" w:color="auto"/>
            <w:right w:val="none" w:sz="0" w:space="0" w:color="auto"/>
          </w:divBdr>
        </w:div>
        <w:div w:id="892935210">
          <w:marLeft w:val="480"/>
          <w:marRight w:val="0"/>
          <w:marTop w:val="0"/>
          <w:marBottom w:val="0"/>
          <w:divBdr>
            <w:top w:val="none" w:sz="0" w:space="0" w:color="auto"/>
            <w:left w:val="none" w:sz="0" w:space="0" w:color="auto"/>
            <w:bottom w:val="none" w:sz="0" w:space="0" w:color="auto"/>
            <w:right w:val="none" w:sz="0" w:space="0" w:color="auto"/>
          </w:divBdr>
        </w:div>
        <w:div w:id="904728455">
          <w:marLeft w:val="480"/>
          <w:marRight w:val="0"/>
          <w:marTop w:val="0"/>
          <w:marBottom w:val="0"/>
          <w:divBdr>
            <w:top w:val="none" w:sz="0" w:space="0" w:color="auto"/>
            <w:left w:val="none" w:sz="0" w:space="0" w:color="auto"/>
            <w:bottom w:val="none" w:sz="0" w:space="0" w:color="auto"/>
            <w:right w:val="none" w:sz="0" w:space="0" w:color="auto"/>
          </w:divBdr>
        </w:div>
        <w:div w:id="977421929">
          <w:marLeft w:val="480"/>
          <w:marRight w:val="0"/>
          <w:marTop w:val="0"/>
          <w:marBottom w:val="0"/>
          <w:divBdr>
            <w:top w:val="none" w:sz="0" w:space="0" w:color="auto"/>
            <w:left w:val="none" w:sz="0" w:space="0" w:color="auto"/>
            <w:bottom w:val="none" w:sz="0" w:space="0" w:color="auto"/>
            <w:right w:val="none" w:sz="0" w:space="0" w:color="auto"/>
          </w:divBdr>
        </w:div>
        <w:div w:id="1027608473">
          <w:marLeft w:val="480"/>
          <w:marRight w:val="0"/>
          <w:marTop w:val="0"/>
          <w:marBottom w:val="0"/>
          <w:divBdr>
            <w:top w:val="none" w:sz="0" w:space="0" w:color="auto"/>
            <w:left w:val="none" w:sz="0" w:space="0" w:color="auto"/>
            <w:bottom w:val="none" w:sz="0" w:space="0" w:color="auto"/>
            <w:right w:val="none" w:sz="0" w:space="0" w:color="auto"/>
          </w:divBdr>
        </w:div>
        <w:div w:id="1088621622">
          <w:marLeft w:val="480"/>
          <w:marRight w:val="0"/>
          <w:marTop w:val="0"/>
          <w:marBottom w:val="0"/>
          <w:divBdr>
            <w:top w:val="none" w:sz="0" w:space="0" w:color="auto"/>
            <w:left w:val="none" w:sz="0" w:space="0" w:color="auto"/>
            <w:bottom w:val="none" w:sz="0" w:space="0" w:color="auto"/>
            <w:right w:val="none" w:sz="0" w:space="0" w:color="auto"/>
          </w:divBdr>
        </w:div>
        <w:div w:id="1089496704">
          <w:marLeft w:val="480"/>
          <w:marRight w:val="0"/>
          <w:marTop w:val="0"/>
          <w:marBottom w:val="0"/>
          <w:divBdr>
            <w:top w:val="none" w:sz="0" w:space="0" w:color="auto"/>
            <w:left w:val="none" w:sz="0" w:space="0" w:color="auto"/>
            <w:bottom w:val="none" w:sz="0" w:space="0" w:color="auto"/>
            <w:right w:val="none" w:sz="0" w:space="0" w:color="auto"/>
          </w:divBdr>
        </w:div>
        <w:div w:id="1097823238">
          <w:marLeft w:val="480"/>
          <w:marRight w:val="0"/>
          <w:marTop w:val="0"/>
          <w:marBottom w:val="0"/>
          <w:divBdr>
            <w:top w:val="none" w:sz="0" w:space="0" w:color="auto"/>
            <w:left w:val="none" w:sz="0" w:space="0" w:color="auto"/>
            <w:bottom w:val="none" w:sz="0" w:space="0" w:color="auto"/>
            <w:right w:val="none" w:sz="0" w:space="0" w:color="auto"/>
          </w:divBdr>
        </w:div>
        <w:div w:id="1112558591">
          <w:marLeft w:val="480"/>
          <w:marRight w:val="0"/>
          <w:marTop w:val="0"/>
          <w:marBottom w:val="0"/>
          <w:divBdr>
            <w:top w:val="none" w:sz="0" w:space="0" w:color="auto"/>
            <w:left w:val="none" w:sz="0" w:space="0" w:color="auto"/>
            <w:bottom w:val="none" w:sz="0" w:space="0" w:color="auto"/>
            <w:right w:val="none" w:sz="0" w:space="0" w:color="auto"/>
          </w:divBdr>
        </w:div>
        <w:div w:id="1146896114">
          <w:marLeft w:val="480"/>
          <w:marRight w:val="0"/>
          <w:marTop w:val="0"/>
          <w:marBottom w:val="0"/>
          <w:divBdr>
            <w:top w:val="none" w:sz="0" w:space="0" w:color="auto"/>
            <w:left w:val="none" w:sz="0" w:space="0" w:color="auto"/>
            <w:bottom w:val="none" w:sz="0" w:space="0" w:color="auto"/>
            <w:right w:val="none" w:sz="0" w:space="0" w:color="auto"/>
          </w:divBdr>
        </w:div>
        <w:div w:id="1147472655">
          <w:marLeft w:val="480"/>
          <w:marRight w:val="0"/>
          <w:marTop w:val="0"/>
          <w:marBottom w:val="0"/>
          <w:divBdr>
            <w:top w:val="none" w:sz="0" w:space="0" w:color="auto"/>
            <w:left w:val="none" w:sz="0" w:space="0" w:color="auto"/>
            <w:bottom w:val="none" w:sz="0" w:space="0" w:color="auto"/>
            <w:right w:val="none" w:sz="0" w:space="0" w:color="auto"/>
          </w:divBdr>
        </w:div>
        <w:div w:id="1180395011">
          <w:marLeft w:val="480"/>
          <w:marRight w:val="0"/>
          <w:marTop w:val="0"/>
          <w:marBottom w:val="0"/>
          <w:divBdr>
            <w:top w:val="none" w:sz="0" w:space="0" w:color="auto"/>
            <w:left w:val="none" w:sz="0" w:space="0" w:color="auto"/>
            <w:bottom w:val="none" w:sz="0" w:space="0" w:color="auto"/>
            <w:right w:val="none" w:sz="0" w:space="0" w:color="auto"/>
          </w:divBdr>
        </w:div>
        <w:div w:id="1213424729">
          <w:marLeft w:val="480"/>
          <w:marRight w:val="0"/>
          <w:marTop w:val="0"/>
          <w:marBottom w:val="0"/>
          <w:divBdr>
            <w:top w:val="none" w:sz="0" w:space="0" w:color="auto"/>
            <w:left w:val="none" w:sz="0" w:space="0" w:color="auto"/>
            <w:bottom w:val="none" w:sz="0" w:space="0" w:color="auto"/>
            <w:right w:val="none" w:sz="0" w:space="0" w:color="auto"/>
          </w:divBdr>
        </w:div>
        <w:div w:id="1314066926">
          <w:marLeft w:val="480"/>
          <w:marRight w:val="0"/>
          <w:marTop w:val="0"/>
          <w:marBottom w:val="0"/>
          <w:divBdr>
            <w:top w:val="none" w:sz="0" w:space="0" w:color="auto"/>
            <w:left w:val="none" w:sz="0" w:space="0" w:color="auto"/>
            <w:bottom w:val="none" w:sz="0" w:space="0" w:color="auto"/>
            <w:right w:val="none" w:sz="0" w:space="0" w:color="auto"/>
          </w:divBdr>
        </w:div>
        <w:div w:id="1345667511">
          <w:marLeft w:val="480"/>
          <w:marRight w:val="0"/>
          <w:marTop w:val="0"/>
          <w:marBottom w:val="0"/>
          <w:divBdr>
            <w:top w:val="none" w:sz="0" w:space="0" w:color="auto"/>
            <w:left w:val="none" w:sz="0" w:space="0" w:color="auto"/>
            <w:bottom w:val="none" w:sz="0" w:space="0" w:color="auto"/>
            <w:right w:val="none" w:sz="0" w:space="0" w:color="auto"/>
          </w:divBdr>
        </w:div>
      </w:divsChild>
    </w:div>
    <w:div w:id="1231504448">
      <w:marLeft w:val="480"/>
      <w:marRight w:val="0"/>
      <w:marTop w:val="0"/>
      <w:marBottom w:val="0"/>
      <w:divBdr>
        <w:top w:val="none" w:sz="0" w:space="0" w:color="auto"/>
        <w:left w:val="none" w:sz="0" w:space="0" w:color="auto"/>
        <w:bottom w:val="none" w:sz="0" w:space="0" w:color="auto"/>
        <w:right w:val="none" w:sz="0" w:space="0" w:color="auto"/>
      </w:divBdr>
    </w:div>
    <w:div w:id="1231623304">
      <w:bodyDiv w:val="1"/>
      <w:marLeft w:val="0"/>
      <w:marRight w:val="0"/>
      <w:marTop w:val="0"/>
      <w:marBottom w:val="0"/>
      <w:divBdr>
        <w:top w:val="none" w:sz="0" w:space="0" w:color="auto"/>
        <w:left w:val="none" w:sz="0" w:space="0" w:color="auto"/>
        <w:bottom w:val="none" w:sz="0" w:space="0" w:color="auto"/>
        <w:right w:val="none" w:sz="0" w:space="0" w:color="auto"/>
      </w:divBdr>
    </w:div>
    <w:div w:id="1231692398">
      <w:bodyDiv w:val="1"/>
      <w:marLeft w:val="0"/>
      <w:marRight w:val="0"/>
      <w:marTop w:val="0"/>
      <w:marBottom w:val="0"/>
      <w:divBdr>
        <w:top w:val="none" w:sz="0" w:space="0" w:color="auto"/>
        <w:left w:val="none" w:sz="0" w:space="0" w:color="auto"/>
        <w:bottom w:val="none" w:sz="0" w:space="0" w:color="auto"/>
        <w:right w:val="none" w:sz="0" w:space="0" w:color="auto"/>
      </w:divBdr>
    </w:div>
    <w:div w:id="1231843016">
      <w:bodyDiv w:val="1"/>
      <w:marLeft w:val="0"/>
      <w:marRight w:val="0"/>
      <w:marTop w:val="0"/>
      <w:marBottom w:val="0"/>
      <w:divBdr>
        <w:top w:val="none" w:sz="0" w:space="0" w:color="auto"/>
        <w:left w:val="none" w:sz="0" w:space="0" w:color="auto"/>
        <w:bottom w:val="none" w:sz="0" w:space="0" w:color="auto"/>
        <w:right w:val="none" w:sz="0" w:space="0" w:color="auto"/>
      </w:divBdr>
    </w:div>
    <w:div w:id="1231847369">
      <w:marLeft w:val="480"/>
      <w:marRight w:val="0"/>
      <w:marTop w:val="0"/>
      <w:marBottom w:val="0"/>
      <w:divBdr>
        <w:top w:val="none" w:sz="0" w:space="0" w:color="auto"/>
        <w:left w:val="none" w:sz="0" w:space="0" w:color="auto"/>
        <w:bottom w:val="none" w:sz="0" w:space="0" w:color="auto"/>
        <w:right w:val="none" w:sz="0" w:space="0" w:color="auto"/>
      </w:divBdr>
    </w:div>
    <w:div w:id="1231967663">
      <w:marLeft w:val="480"/>
      <w:marRight w:val="0"/>
      <w:marTop w:val="0"/>
      <w:marBottom w:val="0"/>
      <w:divBdr>
        <w:top w:val="none" w:sz="0" w:space="0" w:color="auto"/>
        <w:left w:val="none" w:sz="0" w:space="0" w:color="auto"/>
        <w:bottom w:val="none" w:sz="0" w:space="0" w:color="auto"/>
        <w:right w:val="none" w:sz="0" w:space="0" w:color="auto"/>
      </w:divBdr>
    </w:div>
    <w:div w:id="1231967862">
      <w:marLeft w:val="480"/>
      <w:marRight w:val="0"/>
      <w:marTop w:val="0"/>
      <w:marBottom w:val="0"/>
      <w:divBdr>
        <w:top w:val="none" w:sz="0" w:space="0" w:color="auto"/>
        <w:left w:val="none" w:sz="0" w:space="0" w:color="auto"/>
        <w:bottom w:val="none" w:sz="0" w:space="0" w:color="auto"/>
        <w:right w:val="none" w:sz="0" w:space="0" w:color="auto"/>
      </w:divBdr>
    </w:div>
    <w:div w:id="1232038631">
      <w:bodyDiv w:val="1"/>
      <w:marLeft w:val="0"/>
      <w:marRight w:val="0"/>
      <w:marTop w:val="0"/>
      <w:marBottom w:val="0"/>
      <w:divBdr>
        <w:top w:val="none" w:sz="0" w:space="0" w:color="auto"/>
        <w:left w:val="none" w:sz="0" w:space="0" w:color="auto"/>
        <w:bottom w:val="none" w:sz="0" w:space="0" w:color="auto"/>
        <w:right w:val="none" w:sz="0" w:space="0" w:color="auto"/>
      </w:divBdr>
    </w:div>
    <w:div w:id="1232043437">
      <w:bodyDiv w:val="1"/>
      <w:marLeft w:val="0"/>
      <w:marRight w:val="0"/>
      <w:marTop w:val="0"/>
      <w:marBottom w:val="0"/>
      <w:divBdr>
        <w:top w:val="none" w:sz="0" w:space="0" w:color="auto"/>
        <w:left w:val="none" w:sz="0" w:space="0" w:color="auto"/>
        <w:bottom w:val="none" w:sz="0" w:space="0" w:color="auto"/>
        <w:right w:val="none" w:sz="0" w:space="0" w:color="auto"/>
      </w:divBdr>
    </w:div>
    <w:div w:id="1232084874">
      <w:marLeft w:val="480"/>
      <w:marRight w:val="0"/>
      <w:marTop w:val="0"/>
      <w:marBottom w:val="0"/>
      <w:divBdr>
        <w:top w:val="none" w:sz="0" w:space="0" w:color="auto"/>
        <w:left w:val="none" w:sz="0" w:space="0" w:color="auto"/>
        <w:bottom w:val="none" w:sz="0" w:space="0" w:color="auto"/>
        <w:right w:val="none" w:sz="0" w:space="0" w:color="auto"/>
      </w:divBdr>
    </w:div>
    <w:div w:id="1232157355">
      <w:marLeft w:val="480"/>
      <w:marRight w:val="0"/>
      <w:marTop w:val="0"/>
      <w:marBottom w:val="0"/>
      <w:divBdr>
        <w:top w:val="none" w:sz="0" w:space="0" w:color="auto"/>
        <w:left w:val="none" w:sz="0" w:space="0" w:color="auto"/>
        <w:bottom w:val="none" w:sz="0" w:space="0" w:color="auto"/>
        <w:right w:val="none" w:sz="0" w:space="0" w:color="auto"/>
      </w:divBdr>
    </w:div>
    <w:div w:id="1232228576">
      <w:bodyDiv w:val="1"/>
      <w:marLeft w:val="0"/>
      <w:marRight w:val="0"/>
      <w:marTop w:val="0"/>
      <w:marBottom w:val="0"/>
      <w:divBdr>
        <w:top w:val="none" w:sz="0" w:space="0" w:color="auto"/>
        <w:left w:val="none" w:sz="0" w:space="0" w:color="auto"/>
        <w:bottom w:val="none" w:sz="0" w:space="0" w:color="auto"/>
        <w:right w:val="none" w:sz="0" w:space="0" w:color="auto"/>
      </w:divBdr>
    </w:div>
    <w:div w:id="1232350383">
      <w:bodyDiv w:val="1"/>
      <w:marLeft w:val="0"/>
      <w:marRight w:val="0"/>
      <w:marTop w:val="0"/>
      <w:marBottom w:val="0"/>
      <w:divBdr>
        <w:top w:val="none" w:sz="0" w:space="0" w:color="auto"/>
        <w:left w:val="none" w:sz="0" w:space="0" w:color="auto"/>
        <w:bottom w:val="none" w:sz="0" w:space="0" w:color="auto"/>
        <w:right w:val="none" w:sz="0" w:space="0" w:color="auto"/>
      </w:divBdr>
    </w:div>
    <w:div w:id="1232421059">
      <w:marLeft w:val="480"/>
      <w:marRight w:val="0"/>
      <w:marTop w:val="0"/>
      <w:marBottom w:val="0"/>
      <w:divBdr>
        <w:top w:val="none" w:sz="0" w:space="0" w:color="auto"/>
        <w:left w:val="none" w:sz="0" w:space="0" w:color="auto"/>
        <w:bottom w:val="none" w:sz="0" w:space="0" w:color="auto"/>
        <w:right w:val="none" w:sz="0" w:space="0" w:color="auto"/>
      </w:divBdr>
    </w:div>
    <w:div w:id="1232427618">
      <w:bodyDiv w:val="1"/>
      <w:marLeft w:val="0"/>
      <w:marRight w:val="0"/>
      <w:marTop w:val="0"/>
      <w:marBottom w:val="0"/>
      <w:divBdr>
        <w:top w:val="none" w:sz="0" w:space="0" w:color="auto"/>
        <w:left w:val="none" w:sz="0" w:space="0" w:color="auto"/>
        <w:bottom w:val="none" w:sz="0" w:space="0" w:color="auto"/>
        <w:right w:val="none" w:sz="0" w:space="0" w:color="auto"/>
      </w:divBdr>
    </w:div>
    <w:div w:id="1232428921">
      <w:marLeft w:val="480"/>
      <w:marRight w:val="0"/>
      <w:marTop w:val="0"/>
      <w:marBottom w:val="0"/>
      <w:divBdr>
        <w:top w:val="none" w:sz="0" w:space="0" w:color="auto"/>
        <w:left w:val="none" w:sz="0" w:space="0" w:color="auto"/>
        <w:bottom w:val="none" w:sz="0" w:space="0" w:color="auto"/>
        <w:right w:val="none" w:sz="0" w:space="0" w:color="auto"/>
      </w:divBdr>
    </w:div>
    <w:div w:id="1232430006">
      <w:marLeft w:val="480"/>
      <w:marRight w:val="0"/>
      <w:marTop w:val="0"/>
      <w:marBottom w:val="0"/>
      <w:divBdr>
        <w:top w:val="none" w:sz="0" w:space="0" w:color="auto"/>
        <w:left w:val="none" w:sz="0" w:space="0" w:color="auto"/>
        <w:bottom w:val="none" w:sz="0" w:space="0" w:color="auto"/>
        <w:right w:val="none" w:sz="0" w:space="0" w:color="auto"/>
      </w:divBdr>
    </w:div>
    <w:div w:id="1232498597">
      <w:bodyDiv w:val="1"/>
      <w:marLeft w:val="0"/>
      <w:marRight w:val="0"/>
      <w:marTop w:val="0"/>
      <w:marBottom w:val="0"/>
      <w:divBdr>
        <w:top w:val="none" w:sz="0" w:space="0" w:color="auto"/>
        <w:left w:val="none" w:sz="0" w:space="0" w:color="auto"/>
        <w:bottom w:val="none" w:sz="0" w:space="0" w:color="auto"/>
        <w:right w:val="none" w:sz="0" w:space="0" w:color="auto"/>
      </w:divBdr>
    </w:div>
    <w:div w:id="1232617329">
      <w:bodyDiv w:val="1"/>
      <w:marLeft w:val="0"/>
      <w:marRight w:val="0"/>
      <w:marTop w:val="0"/>
      <w:marBottom w:val="0"/>
      <w:divBdr>
        <w:top w:val="none" w:sz="0" w:space="0" w:color="auto"/>
        <w:left w:val="none" w:sz="0" w:space="0" w:color="auto"/>
        <w:bottom w:val="none" w:sz="0" w:space="0" w:color="auto"/>
        <w:right w:val="none" w:sz="0" w:space="0" w:color="auto"/>
      </w:divBdr>
    </w:div>
    <w:div w:id="1232622782">
      <w:marLeft w:val="480"/>
      <w:marRight w:val="0"/>
      <w:marTop w:val="0"/>
      <w:marBottom w:val="0"/>
      <w:divBdr>
        <w:top w:val="none" w:sz="0" w:space="0" w:color="auto"/>
        <w:left w:val="none" w:sz="0" w:space="0" w:color="auto"/>
        <w:bottom w:val="none" w:sz="0" w:space="0" w:color="auto"/>
        <w:right w:val="none" w:sz="0" w:space="0" w:color="auto"/>
      </w:divBdr>
    </w:div>
    <w:div w:id="1232622928">
      <w:marLeft w:val="480"/>
      <w:marRight w:val="0"/>
      <w:marTop w:val="0"/>
      <w:marBottom w:val="0"/>
      <w:divBdr>
        <w:top w:val="none" w:sz="0" w:space="0" w:color="auto"/>
        <w:left w:val="none" w:sz="0" w:space="0" w:color="auto"/>
        <w:bottom w:val="none" w:sz="0" w:space="0" w:color="auto"/>
        <w:right w:val="none" w:sz="0" w:space="0" w:color="auto"/>
      </w:divBdr>
    </w:div>
    <w:div w:id="1232690920">
      <w:bodyDiv w:val="1"/>
      <w:marLeft w:val="0"/>
      <w:marRight w:val="0"/>
      <w:marTop w:val="0"/>
      <w:marBottom w:val="0"/>
      <w:divBdr>
        <w:top w:val="none" w:sz="0" w:space="0" w:color="auto"/>
        <w:left w:val="none" w:sz="0" w:space="0" w:color="auto"/>
        <w:bottom w:val="none" w:sz="0" w:space="0" w:color="auto"/>
        <w:right w:val="none" w:sz="0" w:space="0" w:color="auto"/>
      </w:divBdr>
      <w:divsChild>
        <w:div w:id="9110898">
          <w:marLeft w:val="480"/>
          <w:marRight w:val="0"/>
          <w:marTop w:val="0"/>
          <w:marBottom w:val="0"/>
          <w:divBdr>
            <w:top w:val="none" w:sz="0" w:space="0" w:color="auto"/>
            <w:left w:val="none" w:sz="0" w:space="0" w:color="auto"/>
            <w:bottom w:val="none" w:sz="0" w:space="0" w:color="auto"/>
            <w:right w:val="none" w:sz="0" w:space="0" w:color="auto"/>
          </w:divBdr>
        </w:div>
        <w:div w:id="38358564">
          <w:marLeft w:val="480"/>
          <w:marRight w:val="0"/>
          <w:marTop w:val="0"/>
          <w:marBottom w:val="0"/>
          <w:divBdr>
            <w:top w:val="none" w:sz="0" w:space="0" w:color="auto"/>
            <w:left w:val="none" w:sz="0" w:space="0" w:color="auto"/>
            <w:bottom w:val="none" w:sz="0" w:space="0" w:color="auto"/>
            <w:right w:val="none" w:sz="0" w:space="0" w:color="auto"/>
          </w:divBdr>
        </w:div>
        <w:div w:id="63452215">
          <w:marLeft w:val="480"/>
          <w:marRight w:val="0"/>
          <w:marTop w:val="0"/>
          <w:marBottom w:val="0"/>
          <w:divBdr>
            <w:top w:val="none" w:sz="0" w:space="0" w:color="auto"/>
            <w:left w:val="none" w:sz="0" w:space="0" w:color="auto"/>
            <w:bottom w:val="none" w:sz="0" w:space="0" w:color="auto"/>
            <w:right w:val="none" w:sz="0" w:space="0" w:color="auto"/>
          </w:divBdr>
        </w:div>
        <w:div w:id="75635574">
          <w:marLeft w:val="480"/>
          <w:marRight w:val="0"/>
          <w:marTop w:val="0"/>
          <w:marBottom w:val="0"/>
          <w:divBdr>
            <w:top w:val="none" w:sz="0" w:space="0" w:color="auto"/>
            <w:left w:val="none" w:sz="0" w:space="0" w:color="auto"/>
            <w:bottom w:val="none" w:sz="0" w:space="0" w:color="auto"/>
            <w:right w:val="none" w:sz="0" w:space="0" w:color="auto"/>
          </w:divBdr>
        </w:div>
        <w:div w:id="183327016">
          <w:marLeft w:val="480"/>
          <w:marRight w:val="0"/>
          <w:marTop w:val="0"/>
          <w:marBottom w:val="0"/>
          <w:divBdr>
            <w:top w:val="none" w:sz="0" w:space="0" w:color="auto"/>
            <w:left w:val="none" w:sz="0" w:space="0" w:color="auto"/>
            <w:bottom w:val="none" w:sz="0" w:space="0" w:color="auto"/>
            <w:right w:val="none" w:sz="0" w:space="0" w:color="auto"/>
          </w:divBdr>
        </w:div>
        <w:div w:id="256208677">
          <w:marLeft w:val="480"/>
          <w:marRight w:val="0"/>
          <w:marTop w:val="0"/>
          <w:marBottom w:val="0"/>
          <w:divBdr>
            <w:top w:val="none" w:sz="0" w:space="0" w:color="auto"/>
            <w:left w:val="none" w:sz="0" w:space="0" w:color="auto"/>
            <w:bottom w:val="none" w:sz="0" w:space="0" w:color="auto"/>
            <w:right w:val="none" w:sz="0" w:space="0" w:color="auto"/>
          </w:divBdr>
        </w:div>
        <w:div w:id="319238922">
          <w:marLeft w:val="480"/>
          <w:marRight w:val="0"/>
          <w:marTop w:val="0"/>
          <w:marBottom w:val="0"/>
          <w:divBdr>
            <w:top w:val="none" w:sz="0" w:space="0" w:color="auto"/>
            <w:left w:val="none" w:sz="0" w:space="0" w:color="auto"/>
            <w:bottom w:val="none" w:sz="0" w:space="0" w:color="auto"/>
            <w:right w:val="none" w:sz="0" w:space="0" w:color="auto"/>
          </w:divBdr>
        </w:div>
        <w:div w:id="400760629">
          <w:marLeft w:val="480"/>
          <w:marRight w:val="0"/>
          <w:marTop w:val="0"/>
          <w:marBottom w:val="0"/>
          <w:divBdr>
            <w:top w:val="none" w:sz="0" w:space="0" w:color="auto"/>
            <w:left w:val="none" w:sz="0" w:space="0" w:color="auto"/>
            <w:bottom w:val="none" w:sz="0" w:space="0" w:color="auto"/>
            <w:right w:val="none" w:sz="0" w:space="0" w:color="auto"/>
          </w:divBdr>
        </w:div>
        <w:div w:id="438255281">
          <w:marLeft w:val="480"/>
          <w:marRight w:val="0"/>
          <w:marTop w:val="0"/>
          <w:marBottom w:val="0"/>
          <w:divBdr>
            <w:top w:val="none" w:sz="0" w:space="0" w:color="auto"/>
            <w:left w:val="none" w:sz="0" w:space="0" w:color="auto"/>
            <w:bottom w:val="none" w:sz="0" w:space="0" w:color="auto"/>
            <w:right w:val="none" w:sz="0" w:space="0" w:color="auto"/>
          </w:divBdr>
        </w:div>
        <w:div w:id="462698921">
          <w:marLeft w:val="480"/>
          <w:marRight w:val="0"/>
          <w:marTop w:val="0"/>
          <w:marBottom w:val="0"/>
          <w:divBdr>
            <w:top w:val="none" w:sz="0" w:space="0" w:color="auto"/>
            <w:left w:val="none" w:sz="0" w:space="0" w:color="auto"/>
            <w:bottom w:val="none" w:sz="0" w:space="0" w:color="auto"/>
            <w:right w:val="none" w:sz="0" w:space="0" w:color="auto"/>
          </w:divBdr>
        </w:div>
        <w:div w:id="477114490">
          <w:marLeft w:val="480"/>
          <w:marRight w:val="0"/>
          <w:marTop w:val="0"/>
          <w:marBottom w:val="0"/>
          <w:divBdr>
            <w:top w:val="none" w:sz="0" w:space="0" w:color="auto"/>
            <w:left w:val="none" w:sz="0" w:space="0" w:color="auto"/>
            <w:bottom w:val="none" w:sz="0" w:space="0" w:color="auto"/>
            <w:right w:val="none" w:sz="0" w:space="0" w:color="auto"/>
          </w:divBdr>
        </w:div>
        <w:div w:id="491606620">
          <w:marLeft w:val="480"/>
          <w:marRight w:val="0"/>
          <w:marTop w:val="0"/>
          <w:marBottom w:val="0"/>
          <w:divBdr>
            <w:top w:val="none" w:sz="0" w:space="0" w:color="auto"/>
            <w:left w:val="none" w:sz="0" w:space="0" w:color="auto"/>
            <w:bottom w:val="none" w:sz="0" w:space="0" w:color="auto"/>
            <w:right w:val="none" w:sz="0" w:space="0" w:color="auto"/>
          </w:divBdr>
        </w:div>
        <w:div w:id="508568310">
          <w:marLeft w:val="480"/>
          <w:marRight w:val="0"/>
          <w:marTop w:val="0"/>
          <w:marBottom w:val="0"/>
          <w:divBdr>
            <w:top w:val="none" w:sz="0" w:space="0" w:color="auto"/>
            <w:left w:val="none" w:sz="0" w:space="0" w:color="auto"/>
            <w:bottom w:val="none" w:sz="0" w:space="0" w:color="auto"/>
            <w:right w:val="none" w:sz="0" w:space="0" w:color="auto"/>
          </w:divBdr>
        </w:div>
        <w:div w:id="518666376">
          <w:marLeft w:val="480"/>
          <w:marRight w:val="0"/>
          <w:marTop w:val="0"/>
          <w:marBottom w:val="0"/>
          <w:divBdr>
            <w:top w:val="none" w:sz="0" w:space="0" w:color="auto"/>
            <w:left w:val="none" w:sz="0" w:space="0" w:color="auto"/>
            <w:bottom w:val="none" w:sz="0" w:space="0" w:color="auto"/>
            <w:right w:val="none" w:sz="0" w:space="0" w:color="auto"/>
          </w:divBdr>
        </w:div>
        <w:div w:id="522867122">
          <w:marLeft w:val="480"/>
          <w:marRight w:val="0"/>
          <w:marTop w:val="0"/>
          <w:marBottom w:val="0"/>
          <w:divBdr>
            <w:top w:val="none" w:sz="0" w:space="0" w:color="auto"/>
            <w:left w:val="none" w:sz="0" w:space="0" w:color="auto"/>
            <w:bottom w:val="none" w:sz="0" w:space="0" w:color="auto"/>
            <w:right w:val="none" w:sz="0" w:space="0" w:color="auto"/>
          </w:divBdr>
        </w:div>
        <w:div w:id="523054834">
          <w:marLeft w:val="480"/>
          <w:marRight w:val="0"/>
          <w:marTop w:val="0"/>
          <w:marBottom w:val="0"/>
          <w:divBdr>
            <w:top w:val="none" w:sz="0" w:space="0" w:color="auto"/>
            <w:left w:val="none" w:sz="0" w:space="0" w:color="auto"/>
            <w:bottom w:val="none" w:sz="0" w:space="0" w:color="auto"/>
            <w:right w:val="none" w:sz="0" w:space="0" w:color="auto"/>
          </w:divBdr>
        </w:div>
        <w:div w:id="600575836">
          <w:marLeft w:val="480"/>
          <w:marRight w:val="0"/>
          <w:marTop w:val="0"/>
          <w:marBottom w:val="0"/>
          <w:divBdr>
            <w:top w:val="none" w:sz="0" w:space="0" w:color="auto"/>
            <w:left w:val="none" w:sz="0" w:space="0" w:color="auto"/>
            <w:bottom w:val="none" w:sz="0" w:space="0" w:color="auto"/>
            <w:right w:val="none" w:sz="0" w:space="0" w:color="auto"/>
          </w:divBdr>
        </w:div>
        <w:div w:id="629868762">
          <w:marLeft w:val="480"/>
          <w:marRight w:val="0"/>
          <w:marTop w:val="0"/>
          <w:marBottom w:val="0"/>
          <w:divBdr>
            <w:top w:val="none" w:sz="0" w:space="0" w:color="auto"/>
            <w:left w:val="none" w:sz="0" w:space="0" w:color="auto"/>
            <w:bottom w:val="none" w:sz="0" w:space="0" w:color="auto"/>
            <w:right w:val="none" w:sz="0" w:space="0" w:color="auto"/>
          </w:divBdr>
        </w:div>
        <w:div w:id="646204465">
          <w:marLeft w:val="480"/>
          <w:marRight w:val="0"/>
          <w:marTop w:val="0"/>
          <w:marBottom w:val="0"/>
          <w:divBdr>
            <w:top w:val="none" w:sz="0" w:space="0" w:color="auto"/>
            <w:left w:val="none" w:sz="0" w:space="0" w:color="auto"/>
            <w:bottom w:val="none" w:sz="0" w:space="0" w:color="auto"/>
            <w:right w:val="none" w:sz="0" w:space="0" w:color="auto"/>
          </w:divBdr>
        </w:div>
        <w:div w:id="673609252">
          <w:marLeft w:val="480"/>
          <w:marRight w:val="0"/>
          <w:marTop w:val="0"/>
          <w:marBottom w:val="0"/>
          <w:divBdr>
            <w:top w:val="none" w:sz="0" w:space="0" w:color="auto"/>
            <w:left w:val="none" w:sz="0" w:space="0" w:color="auto"/>
            <w:bottom w:val="none" w:sz="0" w:space="0" w:color="auto"/>
            <w:right w:val="none" w:sz="0" w:space="0" w:color="auto"/>
          </w:divBdr>
        </w:div>
        <w:div w:id="709450619">
          <w:marLeft w:val="480"/>
          <w:marRight w:val="0"/>
          <w:marTop w:val="0"/>
          <w:marBottom w:val="0"/>
          <w:divBdr>
            <w:top w:val="none" w:sz="0" w:space="0" w:color="auto"/>
            <w:left w:val="none" w:sz="0" w:space="0" w:color="auto"/>
            <w:bottom w:val="none" w:sz="0" w:space="0" w:color="auto"/>
            <w:right w:val="none" w:sz="0" w:space="0" w:color="auto"/>
          </w:divBdr>
        </w:div>
        <w:div w:id="848257548">
          <w:marLeft w:val="480"/>
          <w:marRight w:val="0"/>
          <w:marTop w:val="0"/>
          <w:marBottom w:val="0"/>
          <w:divBdr>
            <w:top w:val="none" w:sz="0" w:space="0" w:color="auto"/>
            <w:left w:val="none" w:sz="0" w:space="0" w:color="auto"/>
            <w:bottom w:val="none" w:sz="0" w:space="0" w:color="auto"/>
            <w:right w:val="none" w:sz="0" w:space="0" w:color="auto"/>
          </w:divBdr>
        </w:div>
        <w:div w:id="860361296">
          <w:marLeft w:val="480"/>
          <w:marRight w:val="0"/>
          <w:marTop w:val="0"/>
          <w:marBottom w:val="0"/>
          <w:divBdr>
            <w:top w:val="none" w:sz="0" w:space="0" w:color="auto"/>
            <w:left w:val="none" w:sz="0" w:space="0" w:color="auto"/>
            <w:bottom w:val="none" w:sz="0" w:space="0" w:color="auto"/>
            <w:right w:val="none" w:sz="0" w:space="0" w:color="auto"/>
          </w:divBdr>
        </w:div>
        <w:div w:id="906378209">
          <w:marLeft w:val="480"/>
          <w:marRight w:val="0"/>
          <w:marTop w:val="0"/>
          <w:marBottom w:val="0"/>
          <w:divBdr>
            <w:top w:val="none" w:sz="0" w:space="0" w:color="auto"/>
            <w:left w:val="none" w:sz="0" w:space="0" w:color="auto"/>
            <w:bottom w:val="none" w:sz="0" w:space="0" w:color="auto"/>
            <w:right w:val="none" w:sz="0" w:space="0" w:color="auto"/>
          </w:divBdr>
        </w:div>
        <w:div w:id="976835286">
          <w:marLeft w:val="480"/>
          <w:marRight w:val="0"/>
          <w:marTop w:val="0"/>
          <w:marBottom w:val="0"/>
          <w:divBdr>
            <w:top w:val="none" w:sz="0" w:space="0" w:color="auto"/>
            <w:left w:val="none" w:sz="0" w:space="0" w:color="auto"/>
            <w:bottom w:val="none" w:sz="0" w:space="0" w:color="auto"/>
            <w:right w:val="none" w:sz="0" w:space="0" w:color="auto"/>
          </w:divBdr>
        </w:div>
        <w:div w:id="1039234671">
          <w:marLeft w:val="480"/>
          <w:marRight w:val="0"/>
          <w:marTop w:val="0"/>
          <w:marBottom w:val="0"/>
          <w:divBdr>
            <w:top w:val="none" w:sz="0" w:space="0" w:color="auto"/>
            <w:left w:val="none" w:sz="0" w:space="0" w:color="auto"/>
            <w:bottom w:val="none" w:sz="0" w:space="0" w:color="auto"/>
            <w:right w:val="none" w:sz="0" w:space="0" w:color="auto"/>
          </w:divBdr>
        </w:div>
        <w:div w:id="1045981632">
          <w:marLeft w:val="480"/>
          <w:marRight w:val="0"/>
          <w:marTop w:val="0"/>
          <w:marBottom w:val="0"/>
          <w:divBdr>
            <w:top w:val="none" w:sz="0" w:space="0" w:color="auto"/>
            <w:left w:val="none" w:sz="0" w:space="0" w:color="auto"/>
            <w:bottom w:val="none" w:sz="0" w:space="0" w:color="auto"/>
            <w:right w:val="none" w:sz="0" w:space="0" w:color="auto"/>
          </w:divBdr>
        </w:div>
        <w:div w:id="1065492894">
          <w:marLeft w:val="480"/>
          <w:marRight w:val="0"/>
          <w:marTop w:val="0"/>
          <w:marBottom w:val="0"/>
          <w:divBdr>
            <w:top w:val="none" w:sz="0" w:space="0" w:color="auto"/>
            <w:left w:val="none" w:sz="0" w:space="0" w:color="auto"/>
            <w:bottom w:val="none" w:sz="0" w:space="0" w:color="auto"/>
            <w:right w:val="none" w:sz="0" w:space="0" w:color="auto"/>
          </w:divBdr>
        </w:div>
        <w:div w:id="1105999141">
          <w:marLeft w:val="480"/>
          <w:marRight w:val="0"/>
          <w:marTop w:val="0"/>
          <w:marBottom w:val="0"/>
          <w:divBdr>
            <w:top w:val="none" w:sz="0" w:space="0" w:color="auto"/>
            <w:left w:val="none" w:sz="0" w:space="0" w:color="auto"/>
            <w:bottom w:val="none" w:sz="0" w:space="0" w:color="auto"/>
            <w:right w:val="none" w:sz="0" w:space="0" w:color="auto"/>
          </w:divBdr>
        </w:div>
        <w:div w:id="1168641610">
          <w:marLeft w:val="480"/>
          <w:marRight w:val="0"/>
          <w:marTop w:val="0"/>
          <w:marBottom w:val="0"/>
          <w:divBdr>
            <w:top w:val="none" w:sz="0" w:space="0" w:color="auto"/>
            <w:left w:val="none" w:sz="0" w:space="0" w:color="auto"/>
            <w:bottom w:val="none" w:sz="0" w:space="0" w:color="auto"/>
            <w:right w:val="none" w:sz="0" w:space="0" w:color="auto"/>
          </w:divBdr>
        </w:div>
        <w:div w:id="1228566707">
          <w:marLeft w:val="480"/>
          <w:marRight w:val="0"/>
          <w:marTop w:val="0"/>
          <w:marBottom w:val="0"/>
          <w:divBdr>
            <w:top w:val="none" w:sz="0" w:space="0" w:color="auto"/>
            <w:left w:val="none" w:sz="0" w:space="0" w:color="auto"/>
            <w:bottom w:val="none" w:sz="0" w:space="0" w:color="auto"/>
            <w:right w:val="none" w:sz="0" w:space="0" w:color="auto"/>
          </w:divBdr>
        </w:div>
        <w:div w:id="1336612045">
          <w:marLeft w:val="480"/>
          <w:marRight w:val="0"/>
          <w:marTop w:val="0"/>
          <w:marBottom w:val="0"/>
          <w:divBdr>
            <w:top w:val="none" w:sz="0" w:space="0" w:color="auto"/>
            <w:left w:val="none" w:sz="0" w:space="0" w:color="auto"/>
            <w:bottom w:val="none" w:sz="0" w:space="0" w:color="auto"/>
            <w:right w:val="none" w:sz="0" w:space="0" w:color="auto"/>
          </w:divBdr>
        </w:div>
        <w:div w:id="1377121450">
          <w:marLeft w:val="480"/>
          <w:marRight w:val="0"/>
          <w:marTop w:val="0"/>
          <w:marBottom w:val="0"/>
          <w:divBdr>
            <w:top w:val="none" w:sz="0" w:space="0" w:color="auto"/>
            <w:left w:val="none" w:sz="0" w:space="0" w:color="auto"/>
            <w:bottom w:val="none" w:sz="0" w:space="0" w:color="auto"/>
            <w:right w:val="none" w:sz="0" w:space="0" w:color="auto"/>
          </w:divBdr>
        </w:div>
      </w:divsChild>
    </w:div>
    <w:div w:id="1232692598">
      <w:bodyDiv w:val="1"/>
      <w:marLeft w:val="0"/>
      <w:marRight w:val="0"/>
      <w:marTop w:val="0"/>
      <w:marBottom w:val="0"/>
      <w:divBdr>
        <w:top w:val="none" w:sz="0" w:space="0" w:color="auto"/>
        <w:left w:val="none" w:sz="0" w:space="0" w:color="auto"/>
        <w:bottom w:val="none" w:sz="0" w:space="0" w:color="auto"/>
        <w:right w:val="none" w:sz="0" w:space="0" w:color="auto"/>
      </w:divBdr>
    </w:div>
    <w:div w:id="1232697643">
      <w:marLeft w:val="480"/>
      <w:marRight w:val="0"/>
      <w:marTop w:val="0"/>
      <w:marBottom w:val="0"/>
      <w:divBdr>
        <w:top w:val="none" w:sz="0" w:space="0" w:color="auto"/>
        <w:left w:val="none" w:sz="0" w:space="0" w:color="auto"/>
        <w:bottom w:val="none" w:sz="0" w:space="0" w:color="auto"/>
        <w:right w:val="none" w:sz="0" w:space="0" w:color="auto"/>
      </w:divBdr>
    </w:div>
    <w:div w:id="1232732241">
      <w:bodyDiv w:val="1"/>
      <w:marLeft w:val="0"/>
      <w:marRight w:val="0"/>
      <w:marTop w:val="0"/>
      <w:marBottom w:val="0"/>
      <w:divBdr>
        <w:top w:val="none" w:sz="0" w:space="0" w:color="auto"/>
        <w:left w:val="none" w:sz="0" w:space="0" w:color="auto"/>
        <w:bottom w:val="none" w:sz="0" w:space="0" w:color="auto"/>
        <w:right w:val="none" w:sz="0" w:space="0" w:color="auto"/>
      </w:divBdr>
    </w:div>
    <w:div w:id="1232740046">
      <w:bodyDiv w:val="1"/>
      <w:marLeft w:val="0"/>
      <w:marRight w:val="0"/>
      <w:marTop w:val="0"/>
      <w:marBottom w:val="0"/>
      <w:divBdr>
        <w:top w:val="none" w:sz="0" w:space="0" w:color="auto"/>
        <w:left w:val="none" w:sz="0" w:space="0" w:color="auto"/>
        <w:bottom w:val="none" w:sz="0" w:space="0" w:color="auto"/>
        <w:right w:val="none" w:sz="0" w:space="0" w:color="auto"/>
      </w:divBdr>
      <w:divsChild>
        <w:div w:id="4552312">
          <w:marLeft w:val="480"/>
          <w:marRight w:val="0"/>
          <w:marTop w:val="0"/>
          <w:marBottom w:val="0"/>
          <w:divBdr>
            <w:top w:val="none" w:sz="0" w:space="0" w:color="auto"/>
            <w:left w:val="none" w:sz="0" w:space="0" w:color="auto"/>
            <w:bottom w:val="none" w:sz="0" w:space="0" w:color="auto"/>
            <w:right w:val="none" w:sz="0" w:space="0" w:color="auto"/>
          </w:divBdr>
        </w:div>
        <w:div w:id="29457086">
          <w:marLeft w:val="480"/>
          <w:marRight w:val="0"/>
          <w:marTop w:val="0"/>
          <w:marBottom w:val="0"/>
          <w:divBdr>
            <w:top w:val="none" w:sz="0" w:space="0" w:color="auto"/>
            <w:left w:val="none" w:sz="0" w:space="0" w:color="auto"/>
            <w:bottom w:val="none" w:sz="0" w:space="0" w:color="auto"/>
            <w:right w:val="none" w:sz="0" w:space="0" w:color="auto"/>
          </w:divBdr>
        </w:div>
        <w:div w:id="64449490">
          <w:marLeft w:val="480"/>
          <w:marRight w:val="0"/>
          <w:marTop w:val="0"/>
          <w:marBottom w:val="0"/>
          <w:divBdr>
            <w:top w:val="none" w:sz="0" w:space="0" w:color="auto"/>
            <w:left w:val="none" w:sz="0" w:space="0" w:color="auto"/>
            <w:bottom w:val="none" w:sz="0" w:space="0" w:color="auto"/>
            <w:right w:val="none" w:sz="0" w:space="0" w:color="auto"/>
          </w:divBdr>
        </w:div>
        <w:div w:id="74328283">
          <w:marLeft w:val="480"/>
          <w:marRight w:val="0"/>
          <w:marTop w:val="0"/>
          <w:marBottom w:val="0"/>
          <w:divBdr>
            <w:top w:val="none" w:sz="0" w:space="0" w:color="auto"/>
            <w:left w:val="none" w:sz="0" w:space="0" w:color="auto"/>
            <w:bottom w:val="none" w:sz="0" w:space="0" w:color="auto"/>
            <w:right w:val="none" w:sz="0" w:space="0" w:color="auto"/>
          </w:divBdr>
        </w:div>
        <w:div w:id="94133683">
          <w:marLeft w:val="480"/>
          <w:marRight w:val="0"/>
          <w:marTop w:val="0"/>
          <w:marBottom w:val="0"/>
          <w:divBdr>
            <w:top w:val="none" w:sz="0" w:space="0" w:color="auto"/>
            <w:left w:val="none" w:sz="0" w:space="0" w:color="auto"/>
            <w:bottom w:val="none" w:sz="0" w:space="0" w:color="auto"/>
            <w:right w:val="none" w:sz="0" w:space="0" w:color="auto"/>
          </w:divBdr>
        </w:div>
        <w:div w:id="126121897">
          <w:marLeft w:val="480"/>
          <w:marRight w:val="0"/>
          <w:marTop w:val="0"/>
          <w:marBottom w:val="0"/>
          <w:divBdr>
            <w:top w:val="none" w:sz="0" w:space="0" w:color="auto"/>
            <w:left w:val="none" w:sz="0" w:space="0" w:color="auto"/>
            <w:bottom w:val="none" w:sz="0" w:space="0" w:color="auto"/>
            <w:right w:val="none" w:sz="0" w:space="0" w:color="auto"/>
          </w:divBdr>
        </w:div>
        <w:div w:id="163671086">
          <w:marLeft w:val="480"/>
          <w:marRight w:val="0"/>
          <w:marTop w:val="0"/>
          <w:marBottom w:val="0"/>
          <w:divBdr>
            <w:top w:val="none" w:sz="0" w:space="0" w:color="auto"/>
            <w:left w:val="none" w:sz="0" w:space="0" w:color="auto"/>
            <w:bottom w:val="none" w:sz="0" w:space="0" w:color="auto"/>
            <w:right w:val="none" w:sz="0" w:space="0" w:color="auto"/>
          </w:divBdr>
        </w:div>
        <w:div w:id="193345138">
          <w:marLeft w:val="480"/>
          <w:marRight w:val="0"/>
          <w:marTop w:val="0"/>
          <w:marBottom w:val="0"/>
          <w:divBdr>
            <w:top w:val="none" w:sz="0" w:space="0" w:color="auto"/>
            <w:left w:val="none" w:sz="0" w:space="0" w:color="auto"/>
            <w:bottom w:val="none" w:sz="0" w:space="0" w:color="auto"/>
            <w:right w:val="none" w:sz="0" w:space="0" w:color="auto"/>
          </w:divBdr>
        </w:div>
        <w:div w:id="214508111">
          <w:marLeft w:val="480"/>
          <w:marRight w:val="0"/>
          <w:marTop w:val="0"/>
          <w:marBottom w:val="0"/>
          <w:divBdr>
            <w:top w:val="none" w:sz="0" w:space="0" w:color="auto"/>
            <w:left w:val="none" w:sz="0" w:space="0" w:color="auto"/>
            <w:bottom w:val="none" w:sz="0" w:space="0" w:color="auto"/>
            <w:right w:val="none" w:sz="0" w:space="0" w:color="auto"/>
          </w:divBdr>
        </w:div>
        <w:div w:id="261765480">
          <w:marLeft w:val="480"/>
          <w:marRight w:val="0"/>
          <w:marTop w:val="0"/>
          <w:marBottom w:val="0"/>
          <w:divBdr>
            <w:top w:val="none" w:sz="0" w:space="0" w:color="auto"/>
            <w:left w:val="none" w:sz="0" w:space="0" w:color="auto"/>
            <w:bottom w:val="none" w:sz="0" w:space="0" w:color="auto"/>
            <w:right w:val="none" w:sz="0" w:space="0" w:color="auto"/>
          </w:divBdr>
        </w:div>
        <w:div w:id="285505943">
          <w:marLeft w:val="480"/>
          <w:marRight w:val="0"/>
          <w:marTop w:val="0"/>
          <w:marBottom w:val="0"/>
          <w:divBdr>
            <w:top w:val="none" w:sz="0" w:space="0" w:color="auto"/>
            <w:left w:val="none" w:sz="0" w:space="0" w:color="auto"/>
            <w:bottom w:val="none" w:sz="0" w:space="0" w:color="auto"/>
            <w:right w:val="none" w:sz="0" w:space="0" w:color="auto"/>
          </w:divBdr>
        </w:div>
        <w:div w:id="332925510">
          <w:marLeft w:val="480"/>
          <w:marRight w:val="0"/>
          <w:marTop w:val="0"/>
          <w:marBottom w:val="0"/>
          <w:divBdr>
            <w:top w:val="none" w:sz="0" w:space="0" w:color="auto"/>
            <w:left w:val="none" w:sz="0" w:space="0" w:color="auto"/>
            <w:bottom w:val="none" w:sz="0" w:space="0" w:color="auto"/>
            <w:right w:val="none" w:sz="0" w:space="0" w:color="auto"/>
          </w:divBdr>
        </w:div>
        <w:div w:id="348456132">
          <w:marLeft w:val="480"/>
          <w:marRight w:val="0"/>
          <w:marTop w:val="0"/>
          <w:marBottom w:val="0"/>
          <w:divBdr>
            <w:top w:val="none" w:sz="0" w:space="0" w:color="auto"/>
            <w:left w:val="none" w:sz="0" w:space="0" w:color="auto"/>
            <w:bottom w:val="none" w:sz="0" w:space="0" w:color="auto"/>
            <w:right w:val="none" w:sz="0" w:space="0" w:color="auto"/>
          </w:divBdr>
        </w:div>
        <w:div w:id="352851695">
          <w:marLeft w:val="480"/>
          <w:marRight w:val="0"/>
          <w:marTop w:val="0"/>
          <w:marBottom w:val="0"/>
          <w:divBdr>
            <w:top w:val="none" w:sz="0" w:space="0" w:color="auto"/>
            <w:left w:val="none" w:sz="0" w:space="0" w:color="auto"/>
            <w:bottom w:val="none" w:sz="0" w:space="0" w:color="auto"/>
            <w:right w:val="none" w:sz="0" w:space="0" w:color="auto"/>
          </w:divBdr>
        </w:div>
        <w:div w:id="403726982">
          <w:marLeft w:val="480"/>
          <w:marRight w:val="0"/>
          <w:marTop w:val="0"/>
          <w:marBottom w:val="0"/>
          <w:divBdr>
            <w:top w:val="none" w:sz="0" w:space="0" w:color="auto"/>
            <w:left w:val="none" w:sz="0" w:space="0" w:color="auto"/>
            <w:bottom w:val="none" w:sz="0" w:space="0" w:color="auto"/>
            <w:right w:val="none" w:sz="0" w:space="0" w:color="auto"/>
          </w:divBdr>
        </w:div>
        <w:div w:id="497573218">
          <w:marLeft w:val="480"/>
          <w:marRight w:val="0"/>
          <w:marTop w:val="0"/>
          <w:marBottom w:val="0"/>
          <w:divBdr>
            <w:top w:val="none" w:sz="0" w:space="0" w:color="auto"/>
            <w:left w:val="none" w:sz="0" w:space="0" w:color="auto"/>
            <w:bottom w:val="none" w:sz="0" w:space="0" w:color="auto"/>
            <w:right w:val="none" w:sz="0" w:space="0" w:color="auto"/>
          </w:divBdr>
        </w:div>
        <w:div w:id="501044130">
          <w:marLeft w:val="480"/>
          <w:marRight w:val="0"/>
          <w:marTop w:val="0"/>
          <w:marBottom w:val="0"/>
          <w:divBdr>
            <w:top w:val="none" w:sz="0" w:space="0" w:color="auto"/>
            <w:left w:val="none" w:sz="0" w:space="0" w:color="auto"/>
            <w:bottom w:val="none" w:sz="0" w:space="0" w:color="auto"/>
            <w:right w:val="none" w:sz="0" w:space="0" w:color="auto"/>
          </w:divBdr>
        </w:div>
        <w:div w:id="569996629">
          <w:marLeft w:val="480"/>
          <w:marRight w:val="0"/>
          <w:marTop w:val="0"/>
          <w:marBottom w:val="0"/>
          <w:divBdr>
            <w:top w:val="none" w:sz="0" w:space="0" w:color="auto"/>
            <w:left w:val="none" w:sz="0" w:space="0" w:color="auto"/>
            <w:bottom w:val="none" w:sz="0" w:space="0" w:color="auto"/>
            <w:right w:val="none" w:sz="0" w:space="0" w:color="auto"/>
          </w:divBdr>
        </w:div>
        <w:div w:id="591861860">
          <w:marLeft w:val="480"/>
          <w:marRight w:val="0"/>
          <w:marTop w:val="0"/>
          <w:marBottom w:val="0"/>
          <w:divBdr>
            <w:top w:val="none" w:sz="0" w:space="0" w:color="auto"/>
            <w:left w:val="none" w:sz="0" w:space="0" w:color="auto"/>
            <w:bottom w:val="none" w:sz="0" w:space="0" w:color="auto"/>
            <w:right w:val="none" w:sz="0" w:space="0" w:color="auto"/>
          </w:divBdr>
        </w:div>
        <w:div w:id="608852570">
          <w:marLeft w:val="480"/>
          <w:marRight w:val="0"/>
          <w:marTop w:val="0"/>
          <w:marBottom w:val="0"/>
          <w:divBdr>
            <w:top w:val="none" w:sz="0" w:space="0" w:color="auto"/>
            <w:left w:val="none" w:sz="0" w:space="0" w:color="auto"/>
            <w:bottom w:val="none" w:sz="0" w:space="0" w:color="auto"/>
            <w:right w:val="none" w:sz="0" w:space="0" w:color="auto"/>
          </w:divBdr>
        </w:div>
        <w:div w:id="673338038">
          <w:marLeft w:val="480"/>
          <w:marRight w:val="0"/>
          <w:marTop w:val="0"/>
          <w:marBottom w:val="0"/>
          <w:divBdr>
            <w:top w:val="none" w:sz="0" w:space="0" w:color="auto"/>
            <w:left w:val="none" w:sz="0" w:space="0" w:color="auto"/>
            <w:bottom w:val="none" w:sz="0" w:space="0" w:color="auto"/>
            <w:right w:val="none" w:sz="0" w:space="0" w:color="auto"/>
          </w:divBdr>
        </w:div>
        <w:div w:id="740295244">
          <w:marLeft w:val="480"/>
          <w:marRight w:val="0"/>
          <w:marTop w:val="0"/>
          <w:marBottom w:val="0"/>
          <w:divBdr>
            <w:top w:val="none" w:sz="0" w:space="0" w:color="auto"/>
            <w:left w:val="none" w:sz="0" w:space="0" w:color="auto"/>
            <w:bottom w:val="none" w:sz="0" w:space="0" w:color="auto"/>
            <w:right w:val="none" w:sz="0" w:space="0" w:color="auto"/>
          </w:divBdr>
        </w:div>
        <w:div w:id="780297947">
          <w:marLeft w:val="480"/>
          <w:marRight w:val="0"/>
          <w:marTop w:val="0"/>
          <w:marBottom w:val="0"/>
          <w:divBdr>
            <w:top w:val="none" w:sz="0" w:space="0" w:color="auto"/>
            <w:left w:val="none" w:sz="0" w:space="0" w:color="auto"/>
            <w:bottom w:val="none" w:sz="0" w:space="0" w:color="auto"/>
            <w:right w:val="none" w:sz="0" w:space="0" w:color="auto"/>
          </w:divBdr>
        </w:div>
        <w:div w:id="877082444">
          <w:marLeft w:val="480"/>
          <w:marRight w:val="0"/>
          <w:marTop w:val="0"/>
          <w:marBottom w:val="0"/>
          <w:divBdr>
            <w:top w:val="none" w:sz="0" w:space="0" w:color="auto"/>
            <w:left w:val="none" w:sz="0" w:space="0" w:color="auto"/>
            <w:bottom w:val="none" w:sz="0" w:space="0" w:color="auto"/>
            <w:right w:val="none" w:sz="0" w:space="0" w:color="auto"/>
          </w:divBdr>
        </w:div>
        <w:div w:id="922761079">
          <w:marLeft w:val="480"/>
          <w:marRight w:val="0"/>
          <w:marTop w:val="0"/>
          <w:marBottom w:val="0"/>
          <w:divBdr>
            <w:top w:val="none" w:sz="0" w:space="0" w:color="auto"/>
            <w:left w:val="none" w:sz="0" w:space="0" w:color="auto"/>
            <w:bottom w:val="none" w:sz="0" w:space="0" w:color="auto"/>
            <w:right w:val="none" w:sz="0" w:space="0" w:color="auto"/>
          </w:divBdr>
        </w:div>
        <w:div w:id="932663043">
          <w:marLeft w:val="480"/>
          <w:marRight w:val="0"/>
          <w:marTop w:val="0"/>
          <w:marBottom w:val="0"/>
          <w:divBdr>
            <w:top w:val="none" w:sz="0" w:space="0" w:color="auto"/>
            <w:left w:val="none" w:sz="0" w:space="0" w:color="auto"/>
            <w:bottom w:val="none" w:sz="0" w:space="0" w:color="auto"/>
            <w:right w:val="none" w:sz="0" w:space="0" w:color="auto"/>
          </w:divBdr>
        </w:div>
        <w:div w:id="989596584">
          <w:marLeft w:val="480"/>
          <w:marRight w:val="0"/>
          <w:marTop w:val="0"/>
          <w:marBottom w:val="0"/>
          <w:divBdr>
            <w:top w:val="none" w:sz="0" w:space="0" w:color="auto"/>
            <w:left w:val="none" w:sz="0" w:space="0" w:color="auto"/>
            <w:bottom w:val="none" w:sz="0" w:space="0" w:color="auto"/>
            <w:right w:val="none" w:sz="0" w:space="0" w:color="auto"/>
          </w:divBdr>
        </w:div>
        <w:div w:id="989793383">
          <w:marLeft w:val="480"/>
          <w:marRight w:val="0"/>
          <w:marTop w:val="0"/>
          <w:marBottom w:val="0"/>
          <w:divBdr>
            <w:top w:val="none" w:sz="0" w:space="0" w:color="auto"/>
            <w:left w:val="none" w:sz="0" w:space="0" w:color="auto"/>
            <w:bottom w:val="none" w:sz="0" w:space="0" w:color="auto"/>
            <w:right w:val="none" w:sz="0" w:space="0" w:color="auto"/>
          </w:divBdr>
        </w:div>
        <w:div w:id="1008560337">
          <w:marLeft w:val="480"/>
          <w:marRight w:val="0"/>
          <w:marTop w:val="0"/>
          <w:marBottom w:val="0"/>
          <w:divBdr>
            <w:top w:val="none" w:sz="0" w:space="0" w:color="auto"/>
            <w:left w:val="none" w:sz="0" w:space="0" w:color="auto"/>
            <w:bottom w:val="none" w:sz="0" w:space="0" w:color="auto"/>
            <w:right w:val="none" w:sz="0" w:space="0" w:color="auto"/>
          </w:divBdr>
        </w:div>
        <w:div w:id="1032655637">
          <w:marLeft w:val="480"/>
          <w:marRight w:val="0"/>
          <w:marTop w:val="0"/>
          <w:marBottom w:val="0"/>
          <w:divBdr>
            <w:top w:val="none" w:sz="0" w:space="0" w:color="auto"/>
            <w:left w:val="none" w:sz="0" w:space="0" w:color="auto"/>
            <w:bottom w:val="none" w:sz="0" w:space="0" w:color="auto"/>
            <w:right w:val="none" w:sz="0" w:space="0" w:color="auto"/>
          </w:divBdr>
        </w:div>
        <w:div w:id="1051999451">
          <w:marLeft w:val="480"/>
          <w:marRight w:val="0"/>
          <w:marTop w:val="0"/>
          <w:marBottom w:val="0"/>
          <w:divBdr>
            <w:top w:val="none" w:sz="0" w:space="0" w:color="auto"/>
            <w:left w:val="none" w:sz="0" w:space="0" w:color="auto"/>
            <w:bottom w:val="none" w:sz="0" w:space="0" w:color="auto"/>
            <w:right w:val="none" w:sz="0" w:space="0" w:color="auto"/>
          </w:divBdr>
        </w:div>
        <w:div w:id="1057779599">
          <w:marLeft w:val="480"/>
          <w:marRight w:val="0"/>
          <w:marTop w:val="0"/>
          <w:marBottom w:val="0"/>
          <w:divBdr>
            <w:top w:val="none" w:sz="0" w:space="0" w:color="auto"/>
            <w:left w:val="none" w:sz="0" w:space="0" w:color="auto"/>
            <w:bottom w:val="none" w:sz="0" w:space="0" w:color="auto"/>
            <w:right w:val="none" w:sz="0" w:space="0" w:color="auto"/>
          </w:divBdr>
        </w:div>
        <w:div w:id="1135483731">
          <w:marLeft w:val="480"/>
          <w:marRight w:val="0"/>
          <w:marTop w:val="0"/>
          <w:marBottom w:val="0"/>
          <w:divBdr>
            <w:top w:val="none" w:sz="0" w:space="0" w:color="auto"/>
            <w:left w:val="none" w:sz="0" w:space="0" w:color="auto"/>
            <w:bottom w:val="none" w:sz="0" w:space="0" w:color="auto"/>
            <w:right w:val="none" w:sz="0" w:space="0" w:color="auto"/>
          </w:divBdr>
        </w:div>
        <w:div w:id="1211695291">
          <w:marLeft w:val="480"/>
          <w:marRight w:val="0"/>
          <w:marTop w:val="0"/>
          <w:marBottom w:val="0"/>
          <w:divBdr>
            <w:top w:val="none" w:sz="0" w:space="0" w:color="auto"/>
            <w:left w:val="none" w:sz="0" w:space="0" w:color="auto"/>
            <w:bottom w:val="none" w:sz="0" w:space="0" w:color="auto"/>
            <w:right w:val="none" w:sz="0" w:space="0" w:color="auto"/>
          </w:divBdr>
        </w:div>
        <w:div w:id="1226062286">
          <w:marLeft w:val="480"/>
          <w:marRight w:val="0"/>
          <w:marTop w:val="0"/>
          <w:marBottom w:val="0"/>
          <w:divBdr>
            <w:top w:val="none" w:sz="0" w:space="0" w:color="auto"/>
            <w:left w:val="none" w:sz="0" w:space="0" w:color="auto"/>
            <w:bottom w:val="none" w:sz="0" w:space="0" w:color="auto"/>
            <w:right w:val="none" w:sz="0" w:space="0" w:color="auto"/>
          </w:divBdr>
        </w:div>
        <w:div w:id="1227372224">
          <w:marLeft w:val="480"/>
          <w:marRight w:val="0"/>
          <w:marTop w:val="0"/>
          <w:marBottom w:val="0"/>
          <w:divBdr>
            <w:top w:val="none" w:sz="0" w:space="0" w:color="auto"/>
            <w:left w:val="none" w:sz="0" w:space="0" w:color="auto"/>
            <w:bottom w:val="none" w:sz="0" w:space="0" w:color="auto"/>
            <w:right w:val="none" w:sz="0" w:space="0" w:color="auto"/>
          </w:divBdr>
        </w:div>
        <w:div w:id="1230848757">
          <w:marLeft w:val="480"/>
          <w:marRight w:val="0"/>
          <w:marTop w:val="0"/>
          <w:marBottom w:val="0"/>
          <w:divBdr>
            <w:top w:val="none" w:sz="0" w:space="0" w:color="auto"/>
            <w:left w:val="none" w:sz="0" w:space="0" w:color="auto"/>
            <w:bottom w:val="none" w:sz="0" w:space="0" w:color="auto"/>
            <w:right w:val="none" w:sz="0" w:space="0" w:color="auto"/>
          </w:divBdr>
        </w:div>
        <w:div w:id="1268077460">
          <w:marLeft w:val="480"/>
          <w:marRight w:val="0"/>
          <w:marTop w:val="0"/>
          <w:marBottom w:val="0"/>
          <w:divBdr>
            <w:top w:val="none" w:sz="0" w:space="0" w:color="auto"/>
            <w:left w:val="none" w:sz="0" w:space="0" w:color="auto"/>
            <w:bottom w:val="none" w:sz="0" w:space="0" w:color="auto"/>
            <w:right w:val="none" w:sz="0" w:space="0" w:color="auto"/>
          </w:divBdr>
        </w:div>
        <w:div w:id="1275090708">
          <w:marLeft w:val="480"/>
          <w:marRight w:val="0"/>
          <w:marTop w:val="0"/>
          <w:marBottom w:val="0"/>
          <w:divBdr>
            <w:top w:val="none" w:sz="0" w:space="0" w:color="auto"/>
            <w:left w:val="none" w:sz="0" w:space="0" w:color="auto"/>
            <w:bottom w:val="none" w:sz="0" w:space="0" w:color="auto"/>
            <w:right w:val="none" w:sz="0" w:space="0" w:color="auto"/>
          </w:divBdr>
        </w:div>
        <w:div w:id="1300500279">
          <w:marLeft w:val="480"/>
          <w:marRight w:val="0"/>
          <w:marTop w:val="0"/>
          <w:marBottom w:val="0"/>
          <w:divBdr>
            <w:top w:val="none" w:sz="0" w:space="0" w:color="auto"/>
            <w:left w:val="none" w:sz="0" w:space="0" w:color="auto"/>
            <w:bottom w:val="none" w:sz="0" w:space="0" w:color="auto"/>
            <w:right w:val="none" w:sz="0" w:space="0" w:color="auto"/>
          </w:divBdr>
        </w:div>
        <w:div w:id="1316912738">
          <w:marLeft w:val="480"/>
          <w:marRight w:val="0"/>
          <w:marTop w:val="0"/>
          <w:marBottom w:val="0"/>
          <w:divBdr>
            <w:top w:val="none" w:sz="0" w:space="0" w:color="auto"/>
            <w:left w:val="none" w:sz="0" w:space="0" w:color="auto"/>
            <w:bottom w:val="none" w:sz="0" w:space="0" w:color="auto"/>
            <w:right w:val="none" w:sz="0" w:space="0" w:color="auto"/>
          </w:divBdr>
        </w:div>
        <w:div w:id="1360352356">
          <w:marLeft w:val="480"/>
          <w:marRight w:val="0"/>
          <w:marTop w:val="0"/>
          <w:marBottom w:val="0"/>
          <w:divBdr>
            <w:top w:val="none" w:sz="0" w:space="0" w:color="auto"/>
            <w:left w:val="none" w:sz="0" w:space="0" w:color="auto"/>
            <w:bottom w:val="none" w:sz="0" w:space="0" w:color="auto"/>
            <w:right w:val="none" w:sz="0" w:space="0" w:color="auto"/>
          </w:divBdr>
        </w:div>
        <w:div w:id="1376157367">
          <w:marLeft w:val="480"/>
          <w:marRight w:val="0"/>
          <w:marTop w:val="0"/>
          <w:marBottom w:val="0"/>
          <w:divBdr>
            <w:top w:val="none" w:sz="0" w:space="0" w:color="auto"/>
            <w:left w:val="none" w:sz="0" w:space="0" w:color="auto"/>
            <w:bottom w:val="none" w:sz="0" w:space="0" w:color="auto"/>
            <w:right w:val="none" w:sz="0" w:space="0" w:color="auto"/>
          </w:divBdr>
        </w:div>
        <w:div w:id="1382444143">
          <w:marLeft w:val="480"/>
          <w:marRight w:val="0"/>
          <w:marTop w:val="0"/>
          <w:marBottom w:val="0"/>
          <w:divBdr>
            <w:top w:val="none" w:sz="0" w:space="0" w:color="auto"/>
            <w:left w:val="none" w:sz="0" w:space="0" w:color="auto"/>
            <w:bottom w:val="none" w:sz="0" w:space="0" w:color="auto"/>
            <w:right w:val="none" w:sz="0" w:space="0" w:color="auto"/>
          </w:divBdr>
        </w:div>
      </w:divsChild>
    </w:div>
    <w:div w:id="1232813501">
      <w:bodyDiv w:val="1"/>
      <w:marLeft w:val="0"/>
      <w:marRight w:val="0"/>
      <w:marTop w:val="0"/>
      <w:marBottom w:val="0"/>
      <w:divBdr>
        <w:top w:val="none" w:sz="0" w:space="0" w:color="auto"/>
        <w:left w:val="none" w:sz="0" w:space="0" w:color="auto"/>
        <w:bottom w:val="none" w:sz="0" w:space="0" w:color="auto"/>
        <w:right w:val="none" w:sz="0" w:space="0" w:color="auto"/>
      </w:divBdr>
    </w:div>
    <w:div w:id="1232814716">
      <w:bodyDiv w:val="1"/>
      <w:marLeft w:val="0"/>
      <w:marRight w:val="0"/>
      <w:marTop w:val="0"/>
      <w:marBottom w:val="0"/>
      <w:divBdr>
        <w:top w:val="none" w:sz="0" w:space="0" w:color="auto"/>
        <w:left w:val="none" w:sz="0" w:space="0" w:color="auto"/>
        <w:bottom w:val="none" w:sz="0" w:space="0" w:color="auto"/>
        <w:right w:val="none" w:sz="0" w:space="0" w:color="auto"/>
      </w:divBdr>
    </w:div>
    <w:div w:id="1232815033">
      <w:marLeft w:val="480"/>
      <w:marRight w:val="0"/>
      <w:marTop w:val="0"/>
      <w:marBottom w:val="0"/>
      <w:divBdr>
        <w:top w:val="none" w:sz="0" w:space="0" w:color="auto"/>
        <w:left w:val="none" w:sz="0" w:space="0" w:color="auto"/>
        <w:bottom w:val="none" w:sz="0" w:space="0" w:color="auto"/>
        <w:right w:val="none" w:sz="0" w:space="0" w:color="auto"/>
      </w:divBdr>
    </w:div>
    <w:div w:id="1233001403">
      <w:bodyDiv w:val="1"/>
      <w:marLeft w:val="0"/>
      <w:marRight w:val="0"/>
      <w:marTop w:val="0"/>
      <w:marBottom w:val="0"/>
      <w:divBdr>
        <w:top w:val="none" w:sz="0" w:space="0" w:color="auto"/>
        <w:left w:val="none" w:sz="0" w:space="0" w:color="auto"/>
        <w:bottom w:val="none" w:sz="0" w:space="0" w:color="auto"/>
        <w:right w:val="none" w:sz="0" w:space="0" w:color="auto"/>
      </w:divBdr>
    </w:div>
    <w:div w:id="1233199583">
      <w:bodyDiv w:val="1"/>
      <w:marLeft w:val="0"/>
      <w:marRight w:val="0"/>
      <w:marTop w:val="0"/>
      <w:marBottom w:val="0"/>
      <w:divBdr>
        <w:top w:val="none" w:sz="0" w:space="0" w:color="auto"/>
        <w:left w:val="none" w:sz="0" w:space="0" w:color="auto"/>
        <w:bottom w:val="none" w:sz="0" w:space="0" w:color="auto"/>
        <w:right w:val="none" w:sz="0" w:space="0" w:color="auto"/>
      </w:divBdr>
    </w:div>
    <w:div w:id="1233347712">
      <w:bodyDiv w:val="1"/>
      <w:marLeft w:val="0"/>
      <w:marRight w:val="0"/>
      <w:marTop w:val="0"/>
      <w:marBottom w:val="0"/>
      <w:divBdr>
        <w:top w:val="none" w:sz="0" w:space="0" w:color="auto"/>
        <w:left w:val="none" w:sz="0" w:space="0" w:color="auto"/>
        <w:bottom w:val="none" w:sz="0" w:space="0" w:color="auto"/>
        <w:right w:val="none" w:sz="0" w:space="0" w:color="auto"/>
      </w:divBdr>
    </w:div>
    <w:div w:id="1233390967">
      <w:marLeft w:val="480"/>
      <w:marRight w:val="0"/>
      <w:marTop w:val="0"/>
      <w:marBottom w:val="0"/>
      <w:divBdr>
        <w:top w:val="none" w:sz="0" w:space="0" w:color="auto"/>
        <w:left w:val="none" w:sz="0" w:space="0" w:color="auto"/>
        <w:bottom w:val="none" w:sz="0" w:space="0" w:color="auto"/>
        <w:right w:val="none" w:sz="0" w:space="0" w:color="auto"/>
      </w:divBdr>
    </w:div>
    <w:div w:id="1233391943">
      <w:marLeft w:val="480"/>
      <w:marRight w:val="0"/>
      <w:marTop w:val="0"/>
      <w:marBottom w:val="0"/>
      <w:divBdr>
        <w:top w:val="none" w:sz="0" w:space="0" w:color="auto"/>
        <w:left w:val="none" w:sz="0" w:space="0" w:color="auto"/>
        <w:bottom w:val="none" w:sz="0" w:space="0" w:color="auto"/>
        <w:right w:val="none" w:sz="0" w:space="0" w:color="auto"/>
      </w:divBdr>
    </w:div>
    <w:div w:id="1233467642">
      <w:bodyDiv w:val="1"/>
      <w:marLeft w:val="0"/>
      <w:marRight w:val="0"/>
      <w:marTop w:val="0"/>
      <w:marBottom w:val="0"/>
      <w:divBdr>
        <w:top w:val="none" w:sz="0" w:space="0" w:color="auto"/>
        <w:left w:val="none" w:sz="0" w:space="0" w:color="auto"/>
        <w:bottom w:val="none" w:sz="0" w:space="0" w:color="auto"/>
        <w:right w:val="none" w:sz="0" w:space="0" w:color="auto"/>
      </w:divBdr>
    </w:div>
    <w:div w:id="1233469218">
      <w:marLeft w:val="480"/>
      <w:marRight w:val="0"/>
      <w:marTop w:val="0"/>
      <w:marBottom w:val="0"/>
      <w:divBdr>
        <w:top w:val="none" w:sz="0" w:space="0" w:color="auto"/>
        <w:left w:val="none" w:sz="0" w:space="0" w:color="auto"/>
        <w:bottom w:val="none" w:sz="0" w:space="0" w:color="auto"/>
        <w:right w:val="none" w:sz="0" w:space="0" w:color="auto"/>
      </w:divBdr>
    </w:div>
    <w:div w:id="1233541332">
      <w:marLeft w:val="480"/>
      <w:marRight w:val="0"/>
      <w:marTop w:val="0"/>
      <w:marBottom w:val="0"/>
      <w:divBdr>
        <w:top w:val="none" w:sz="0" w:space="0" w:color="auto"/>
        <w:left w:val="none" w:sz="0" w:space="0" w:color="auto"/>
        <w:bottom w:val="none" w:sz="0" w:space="0" w:color="auto"/>
        <w:right w:val="none" w:sz="0" w:space="0" w:color="auto"/>
      </w:divBdr>
    </w:div>
    <w:div w:id="1233543069">
      <w:bodyDiv w:val="1"/>
      <w:marLeft w:val="0"/>
      <w:marRight w:val="0"/>
      <w:marTop w:val="0"/>
      <w:marBottom w:val="0"/>
      <w:divBdr>
        <w:top w:val="none" w:sz="0" w:space="0" w:color="auto"/>
        <w:left w:val="none" w:sz="0" w:space="0" w:color="auto"/>
        <w:bottom w:val="none" w:sz="0" w:space="0" w:color="auto"/>
        <w:right w:val="none" w:sz="0" w:space="0" w:color="auto"/>
      </w:divBdr>
    </w:div>
    <w:div w:id="1233613457">
      <w:marLeft w:val="480"/>
      <w:marRight w:val="0"/>
      <w:marTop w:val="0"/>
      <w:marBottom w:val="0"/>
      <w:divBdr>
        <w:top w:val="none" w:sz="0" w:space="0" w:color="auto"/>
        <w:left w:val="none" w:sz="0" w:space="0" w:color="auto"/>
        <w:bottom w:val="none" w:sz="0" w:space="0" w:color="auto"/>
        <w:right w:val="none" w:sz="0" w:space="0" w:color="auto"/>
      </w:divBdr>
    </w:div>
    <w:div w:id="1233732185">
      <w:marLeft w:val="480"/>
      <w:marRight w:val="0"/>
      <w:marTop w:val="0"/>
      <w:marBottom w:val="0"/>
      <w:divBdr>
        <w:top w:val="none" w:sz="0" w:space="0" w:color="auto"/>
        <w:left w:val="none" w:sz="0" w:space="0" w:color="auto"/>
        <w:bottom w:val="none" w:sz="0" w:space="0" w:color="auto"/>
        <w:right w:val="none" w:sz="0" w:space="0" w:color="auto"/>
      </w:divBdr>
    </w:div>
    <w:div w:id="1233734405">
      <w:marLeft w:val="480"/>
      <w:marRight w:val="0"/>
      <w:marTop w:val="0"/>
      <w:marBottom w:val="0"/>
      <w:divBdr>
        <w:top w:val="none" w:sz="0" w:space="0" w:color="auto"/>
        <w:left w:val="none" w:sz="0" w:space="0" w:color="auto"/>
        <w:bottom w:val="none" w:sz="0" w:space="0" w:color="auto"/>
        <w:right w:val="none" w:sz="0" w:space="0" w:color="auto"/>
      </w:divBdr>
    </w:div>
    <w:div w:id="1234009487">
      <w:marLeft w:val="480"/>
      <w:marRight w:val="0"/>
      <w:marTop w:val="0"/>
      <w:marBottom w:val="0"/>
      <w:divBdr>
        <w:top w:val="none" w:sz="0" w:space="0" w:color="auto"/>
        <w:left w:val="none" w:sz="0" w:space="0" w:color="auto"/>
        <w:bottom w:val="none" w:sz="0" w:space="0" w:color="auto"/>
        <w:right w:val="none" w:sz="0" w:space="0" w:color="auto"/>
      </w:divBdr>
    </w:div>
    <w:div w:id="1234051814">
      <w:bodyDiv w:val="1"/>
      <w:marLeft w:val="0"/>
      <w:marRight w:val="0"/>
      <w:marTop w:val="0"/>
      <w:marBottom w:val="0"/>
      <w:divBdr>
        <w:top w:val="none" w:sz="0" w:space="0" w:color="auto"/>
        <w:left w:val="none" w:sz="0" w:space="0" w:color="auto"/>
        <w:bottom w:val="none" w:sz="0" w:space="0" w:color="auto"/>
        <w:right w:val="none" w:sz="0" w:space="0" w:color="auto"/>
      </w:divBdr>
    </w:div>
    <w:div w:id="1234241139">
      <w:bodyDiv w:val="1"/>
      <w:marLeft w:val="0"/>
      <w:marRight w:val="0"/>
      <w:marTop w:val="0"/>
      <w:marBottom w:val="0"/>
      <w:divBdr>
        <w:top w:val="none" w:sz="0" w:space="0" w:color="auto"/>
        <w:left w:val="none" w:sz="0" w:space="0" w:color="auto"/>
        <w:bottom w:val="none" w:sz="0" w:space="0" w:color="auto"/>
        <w:right w:val="none" w:sz="0" w:space="0" w:color="auto"/>
      </w:divBdr>
    </w:div>
    <w:div w:id="1234245156">
      <w:bodyDiv w:val="1"/>
      <w:marLeft w:val="0"/>
      <w:marRight w:val="0"/>
      <w:marTop w:val="0"/>
      <w:marBottom w:val="0"/>
      <w:divBdr>
        <w:top w:val="none" w:sz="0" w:space="0" w:color="auto"/>
        <w:left w:val="none" w:sz="0" w:space="0" w:color="auto"/>
        <w:bottom w:val="none" w:sz="0" w:space="0" w:color="auto"/>
        <w:right w:val="none" w:sz="0" w:space="0" w:color="auto"/>
      </w:divBdr>
    </w:div>
    <w:div w:id="1234390583">
      <w:bodyDiv w:val="1"/>
      <w:marLeft w:val="0"/>
      <w:marRight w:val="0"/>
      <w:marTop w:val="0"/>
      <w:marBottom w:val="0"/>
      <w:divBdr>
        <w:top w:val="none" w:sz="0" w:space="0" w:color="auto"/>
        <w:left w:val="none" w:sz="0" w:space="0" w:color="auto"/>
        <w:bottom w:val="none" w:sz="0" w:space="0" w:color="auto"/>
        <w:right w:val="none" w:sz="0" w:space="0" w:color="auto"/>
      </w:divBdr>
    </w:div>
    <w:div w:id="1234390668">
      <w:marLeft w:val="480"/>
      <w:marRight w:val="0"/>
      <w:marTop w:val="0"/>
      <w:marBottom w:val="0"/>
      <w:divBdr>
        <w:top w:val="none" w:sz="0" w:space="0" w:color="auto"/>
        <w:left w:val="none" w:sz="0" w:space="0" w:color="auto"/>
        <w:bottom w:val="none" w:sz="0" w:space="0" w:color="auto"/>
        <w:right w:val="none" w:sz="0" w:space="0" w:color="auto"/>
      </w:divBdr>
    </w:div>
    <w:div w:id="1234508093">
      <w:bodyDiv w:val="1"/>
      <w:marLeft w:val="0"/>
      <w:marRight w:val="0"/>
      <w:marTop w:val="0"/>
      <w:marBottom w:val="0"/>
      <w:divBdr>
        <w:top w:val="none" w:sz="0" w:space="0" w:color="auto"/>
        <w:left w:val="none" w:sz="0" w:space="0" w:color="auto"/>
        <w:bottom w:val="none" w:sz="0" w:space="0" w:color="auto"/>
        <w:right w:val="none" w:sz="0" w:space="0" w:color="auto"/>
      </w:divBdr>
    </w:div>
    <w:div w:id="1234512224">
      <w:bodyDiv w:val="1"/>
      <w:marLeft w:val="0"/>
      <w:marRight w:val="0"/>
      <w:marTop w:val="0"/>
      <w:marBottom w:val="0"/>
      <w:divBdr>
        <w:top w:val="none" w:sz="0" w:space="0" w:color="auto"/>
        <w:left w:val="none" w:sz="0" w:space="0" w:color="auto"/>
        <w:bottom w:val="none" w:sz="0" w:space="0" w:color="auto"/>
        <w:right w:val="none" w:sz="0" w:space="0" w:color="auto"/>
      </w:divBdr>
    </w:div>
    <w:div w:id="1234661583">
      <w:marLeft w:val="480"/>
      <w:marRight w:val="0"/>
      <w:marTop w:val="0"/>
      <w:marBottom w:val="0"/>
      <w:divBdr>
        <w:top w:val="none" w:sz="0" w:space="0" w:color="auto"/>
        <w:left w:val="none" w:sz="0" w:space="0" w:color="auto"/>
        <w:bottom w:val="none" w:sz="0" w:space="0" w:color="auto"/>
        <w:right w:val="none" w:sz="0" w:space="0" w:color="auto"/>
      </w:divBdr>
    </w:div>
    <w:div w:id="1234776604">
      <w:bodyDiv w:val="1"/>
      <w:marLeft w:val="0"/>
      <w:marRight w:val="0"/>
      <w:marTop w:val="0"/>
      <w:marBottom w:val="0"/>
      <w:divBdr>
        <w:top w:val="none" w:sz="0" w:space="0" w:color="auto"/>
        <w:left w:val="none" w:sz="0" w:space="0" w:color="auto"/>
        <w:bottom w:val="none" w:sz="0" w:space="0" w:color="auto"/>
        <w:right w:val="none" w:sz="0" w:space="0" w:color="auto"/>
      </w:divBdr>
    </w:div>
    <w:div w:id="1234852059">
      <w:marLeft w:val="480"/>
      <w:marRight w:val="0"/>
      <w:marTop w:val="0"/>
      <w:marBottom w:val="0"/>
      <w:divBdr>
        <w:top w:val="none" w:sz="0" w:space="0" w:color="auto"/>
        <w:left w:val="none" w:sz="0" w:space="0" w:color="auto"/>
        <w:bottom w:val="none" w:sz="0" w:space="0" w:color="auto"/>
        <w:right w:val="none" w:sz="0" w:space="0" w:color="auto"/>
      </w:divBdr>
    </w:div>
    <w:div w:id="1234852364">
      <w:marLeft w:val="480"/>
      <w:marRight w:val="0"/>
      <w:marTop w:val="0"/>
      <w:marBottom w:val="0"/>
      <w:divBdr>
        <w:top w:val="none" w:sz="0" w:space="0" w:color="auto"/>
        <w:left w:val="none" w:sz="0" w:space="0" w:color="auto"/>
        <w:bottom w:val="none" w:sz="0" w:space="0" w:color="auto"/>
        <w:right w:val="none" w:sz="0" w:space="0" w:color="auto"/>
      </w:divBdr>
    </w:div>
    <w:div w:id="1234894946">
      <w:marLeft w:val="480"/>
      <w:marRight w:val="0"/>
      <w:marTop w:val="0"/>
      <w:marBottom w:val="0"/>
      <w:divBdr>
        <w:top w:val="none" w:sz="0" w:space="0" w:color="auto"/>
        <w:left w:val="none" w:sz="0" w:space="0" w:color="auto"/>
        <w:bottom w:val="none" w:sz="0" w:space="0" w:color="auto"/>
        <w:right w:val="none" w:sz="0" w:space="0" w:color="auto"/>
      </w:divBdr>
    </w:div>
    <w:div w:id="1234897181">
      <w:bodyDiv w:val="1"/>
      <w:marLeft w:val="0"/>
      <w:marRight w:val="0"/>
      <w:marTop w:val="0"/>
      <w:marBottom w:val="0"/>
      <w:divBdr>
        <w:top w:val="none" w:sz="0" w:space="0" w:color="auto"/>
        <w:left w:val="none" w:sz="0" w:space="0" w:color="auto"/>
        <w:bottom w:val="none" w:sz="0" w:space="0" w:color="auto"/>
        <w:right w:val="none" w:sz="0" w:space="0" w:color="auto"/>
      </w:divBdr>
    </w:div>
    <w:div w:id="1234972618">
      <w:bodyDiv w:val="1"/>
      <w:marLeft w:val="0"/>
      <w:marRight w:val="0"/>
      <w:marTop w:val="0"/>
      <w:marBottom w:val="0"/>
      <w:divBdr>
        <w:top w:val="none" w:sz="0" w:space="0" w:color="auto"/>
        <w:left w:val="none" w:sz="0" w:space="0" w:color="auto"/>
        <w:bottom w:val="none" w:sz="0" w:space="0" w:color="auto"/>
        <w:right w:val="none" w:sz="0" w:space="0" w:color="auto"/>
      </w:divBdr>
    </w:div>
    <w:div w:id="1235044298">
      <w:bodyDiv w:val="1"/>
      <w:marLeft w:val="0"/>
      <w:marRight w:val="0"/>
      <w:marTop w:val="0"/>
      <w:marBottom w:val="0"/>
      <w:divBdr>
        <w:top w:val="none" w:sz="0" w:space="0" w:color="auto"/>
        <w:left w:val="none" w:sz="0" w:space="0" w:color="auto"/>
        <w:bottom w:val="none" w:sz="0" w:space="0" w:color="auto"/>
        <w:right w:val="none" w:sz="0" w:space="0" w:color="auto"/>
      </w:divBdr>
    </w:div>
    <w:div w:id="1235241382">
      <w:marLeft w:val="480"/>
      <w:marRight w:val="0"/>
      <w:marTop w:val="0"/>
      <w:marBottom w:val="0"/>
      <w:divBdr>
        <w:top w:val="none" w:sz="0" w:space="0" w:color="auto"/>
        <w:left w:val="none" w:sz="0" w:space="0" w:color="auto"/>
        <w:bottom w:val="none" w:sz="0" w:space="0" w:color="auto"/>
        <w:right w:val="none" w:sz="0" w:space="0" w:color="auto"/>
      </w:divBdr>
    </w:div>
    <w:div w:id="1235318196">
      <w:marLeft w:val="480"/>
      <w:marRight w:val="0"/>
      <w:marTop w:val="0"/>
      <w:marBottom w:val="0"/>
      <w:divBdr>
        <w:top w:val="none" w:sz="0" w:space="0" w:color="auto"/>
        <w:left w:val="none" w:sz="0" w:space="0" w:color="auto"/>
        <w:bottom w:val="none" w:sz="0" w:space="0" w:color="auto"/>
        <w:right w:val="none" w:sz="0" w:space="0" w:color="auto"/>
      </w:divBdr>
    </w:div>
    <w:div w:id="1235356738">
      <w:marLeft w:val="480"/>
      <w:marRight w:val="0"/>
      <w:marTop w:val="0"/>
      <w:marBottom w:val="0"/>
      <w:divBdr>
        <w:top w:val="none" w:sz="0" w:space="0" w:color="auto"/>
        <w:left w:val="none" w:sz="0" w:space="0" w:color="auto"/>
        <w:bottom w:val="none" w:sz="0" w:space="0" w:color="auto"/>
        <w:right w:val="none" w:sz="0" w:space="0" w:color="auto"/>
      </w:divBdr>
    </w:div>
    <w:div w:id="1235358650">
      <w:marLeft w:val="480"/>
      <w:marRight w:val="0"/>
      <w:marTop w:val="0"/>
      <w:marBottom w:val="0"/>
      <w:divBdr>
        <w:top w:val="none" w:sz="0" w:space="0" w:color="auto"/>
        <w:left w:val="none" w:sz="0" w:space="0" w:color="auto"/>
        <w:bottom w:val="none" w:sz="0" w:space="0" w:color="auto"/>
        <w:right w:val="none" w:sz="0" w:space="0" w:color="auto"/>
      </w:divBdr>
    </w:div>
    <w:div w:id="1235435256">
      <w:marLeft w:val="480"/>
      <w:marRight w:val="0"/>
      <w:marTop w:val="0"/>
      <w:marBottom w:val="0"/>
      <w:divBdr>
        <w:top w:val="none" w:sz="0" w:space="0" w:color="auto"/>
        <w:left w:val="none" w:sz="0" w:space="0" w:color="auto"/>
        <w:bottom w:val="none" w:sz="0" w:space="0" w:color="auto"/>
        <w:right w:val="none" w:sz="0" w:space="0" w:color="auto"/>
      </w:divBdr>
    </w:div>
    <w:div w:id="1235436064">
      <w:bodyDiv w:val="1"/>
      <w:marLeft w:val="0"/>
      <w:marRight w:val="0"/>
      <w:marTop w:val="0"/>
      <w:marBottom w:val="0"/>
      <w:divBdr>
        <w:top w:val="none" w:sz="0" w:space="0" w:color="auto"/>
        <w:left w:val="none" w:sz="0" w:space="0" w:color="auto"/>
        <w:bottom w:val="none" w:sz="0" w:space="0" w:color="auto"/>
        <w:right w:val="none" w:sz="0" w:space="0" w:color="auto"/>
      </w:divBdr>
    </w:div>
    <w:div w:id="1235505093">
      <w:bodyDiv w:val="1"/>
      <w:marLeft w:val="0"/>
      <w:marRight w:val="0"/>
      <w:marTop w:val="0"/>
      <w:marBottom w:val="0"/>
      <w:divBdr>
        <w:top w:val="none" w:sz="0" w:space="0" w:color="auto"/>
        <w:left w:val="none" w:sz="0" w:space="0" w:color="auto"/>
        <w:bottom w:val="none" w:sz="0" w:space="0" w:color="auto"/>
        <w:right w:val="none" w:sz="0" w:space="0" w:color="auto"/>
      </w:divBdr>
    </w:div>
    <w:div w:id="1235551365">
      <w:marLeft w:val="480"/>
      <w:marRight w:val="0"/>
      <w:marTop w:val="0"/>
      <w:marBottom w:val="0"/>
      <w:divBdr>
        <w:top w:val="none" w:sz="0" w:space="0" w:color="auto"/>
        <w:left w:val="none" w:sz="0" w:space="0" w:color="auto"/>
        <w:bottom w:val="none" w:sz="0" w:space="0" w:color="auto"/>
        <w:right w:val="none" w:sz="0" w:space="0" w:color="auto"/>
      </w:divBdr>
    </w:div>
    <w:div w:id="1235578950">
      <w:bodyDiv w:val="1"/>
      <w:marLeft w:val="0"/>
      <w:marRight w:val="0"/>
      <w:marTop w:val="0"/>
      <w:marBottom w:val="0"/>
      <w:divBdr>
        <w:top w:val="none" w:sz="0" w:space="0" w:color="auto"/>
        <w:left w:val="none" w:sz="0" w:space="0" w:color="auto"/>
        <w:bottom w:val="none" w:sz="0" w:space="0" w:color="auto"/>
        <w:right w:val="none" w:sz="0" w:space="0" w:color="auto"/>
      </w:divBdr>
    </w:div>
    <w:div w:id="1235816585">
      <w:marLeft w:val="480"/>
      <w:marRight w:val="0"/>
      <w:marTop w:val="0"/>
      <w:marBottom w:val="0"/>
      <w:divBdr>
        <w:top w:val="none" w:sz="0" w:space="0" w:color="auto"/>
        <w:left w:val="none" w:sz="0" w:space="0" w:color="auto"/>
        <w:bottom w:val="none" w:sz="0" w:space="0" w:color="auto"/>
        <w:right w:val="none" w:sz="0" w:space="0" w:color="auto"/>
      </w:divBdr>
    </w:div>
    <w:div w:id="1236013428">
      <w:marLeft w:val="480"/>
      <w:marRight w:val="0"/>
      <w:marTop w:val="0"/>
      <w:marBottom w:val="0"/>
      <w:divBdr>
        <w:top w:val="none" w:sz="0" w:space="0" w:color="auto"/>
        <w:left w:val="none" w:sz="0" w:space="0" w:color="auto"/>
        <w:bottom w:val="none" w:sz="0" w:space="0" w:color="auto"/>
        <w:right w:val="none" w:sz="0" w:space="0" w:color="auto"/>
      </w:divBdr>
    </w:div>
    <w:div w:id="1236090359">
      <w:marLeft w:val="480"/>
      <w:marRight w:val="0"/>
      <w:marTop w:val="0"/>
      <w:marBottom w:val="0"/>
      <w:divBdr>
        <w:top w:val="none" w:sz="0" w:space="0" w:color="auto"/>
        <w:left w:val="none" w:sz="0" w:space="0" w:color="auto"/>
        <w:bottom w:val="none" w:sz="0" w:space="0" w:color="auto"/>
        <w:right w:val="none" w:sz="0" w:space="0" w:color="auto"/>
      </w:divBdr>
    </w:div>
    <w:div w:id="1236353214">
      <w:marLeft w:val="480"/>
      <w:marRight w:val="0"/>
      <w:marTop w:val="0"/>
      <w:marBottom w:val="0"/>
      <w:divBdr>
        <w:top w:val="none" w:sz="0" w:space="0" w:color="auto"/>
        <w:left w:val="none" w:sz="0" w:space="0" w:color="auto"/>
        <w:bottom w:val="none" w:sz="0" w:space="0" w:color="auto"/>
        <w:right w:val="none" w:sz="0" w:space="0" w:color="auto"/>
      </w:divBdr>
    </w:div>
    <w:div w:id="1236354165">
      <w:marLeft w:val="480"/>
      <w:marRight w:val="0"/>
      <w:marTop w:val="0"/>
      <w:marBottom w:val="0"/>
      <w:divBdr>
        <w:top w:val="none" w:sz="0" w:space="0" w:color="auto"/>
        <w:left w:val="none" w:sz="0" w:space="0" w:color="auto"/>
        <w:bottom w:val="none" w:sz="0" w:space="0" w:color="auto"/>
        <w:right w:val="none" w:sz="0" w:space="0" w:color="auto"/>
      </w:divBdr>
    </w:div>
    <w:div w:id="1236355727">
      <w:bodyDiv w:val="1"/>
      <w:marLeft w:val="0"/>
      <w:marRight w:val="0"/>
      <w:marTop w:val="0"/>
      <w:marBottom w:val="0"/>
      <w:divBdr>
        <w:top w:val="none" w:sz="0" w:space="0" w:color="auto"/>
        <w:left w:val="none" w:sz="0" w:space="0" w:color="auto"/>
        <w:bottom w:val="none" w:sz="0" w:space="0" w:color="auto"/>
        <w:right w:val="none" w:sz="0" w:space="0" w:color="auto"/>
      </w:divBdr>
    </w:div>
    <w:div w:id="1236472617">
      <w:bodyDiv w:val="1"/>
      <w:marLeft w:val="0"/>
      <w:marRight w:val="0"/>
      <w:marTop w:val="0"/>
      <w:marBottom w:val="0"/>
      <w:divBdr>
        <w:top w:val="none" w:sz="0" w:space="0" w:color="auto"/>
        <w:left w:val="none" w:sz="0" w:space="0" w:color="auto"/>
        <w:bottom w:val="none" w:sz="0" w:space="0" w:color="auto"/>
        <w:right w:val="none" w:sz="0" w:space="0" w:color="auto"/>
      </w:divBdr>
    </w:div>
    <w:div w:id="1236479788">
      <w:bodyDiv w:val="1"/>
      <w:marLeft w:val="0"/>
      <w:marRight w:val="0"/>
      <w:marTop w:val="0"/>
      <w:marBottom w:val="0"/>
      <w:divBdr>
        <w:top w:val="none" w:sz="0" w:space="0" w:color="auto"/>
        <w:left w:val="none" w:sz="0" w:space="0" w:color="auto"/>
        <w:bottom w:val="none" w:sz="0" w:space="0" w:color="auto"/>
        <w:right w:val="none" w:sz="0" w:space="0" w:color="auto"/>
      </w:divBdr>
    </w:div>
    <w:div w:id="1236664871">
      <w:marLeft w:val="480"/>
      <w:marRight w:val="0"/>
      <w:marTop w:val="0"/>
      <w:marBottom w:val="0"/>
      <w:divBdr>
        <w:top w:val="none" w:sz="0" w:space="0" w:color="auto"/>
        <w:left w:val="none" w:sz="0" w:space="0" w:color="auto"/>
        <w:bottom w:val="none" w:sz="0" w:space="0" w:color="auto"/>
        <w:right w:val="none" w:sz="0" w:space="0" w:color="auto"/>
      </w:divBdr>
    </w:div>
    <w:div w:id="1236696209">
      <w:marLeft w:val="480"/>
      <w:marRight w:val="0"/>
      <w:marTop w:val="0"/>
      <w:marBottom w:val="0"/>
      <w:divBdr>
        <w:top w:val="none" w:sz="0" w:space="0" w:color="auto"/>
        <w:left w:val="none" w:sz="0" w:space="0" w:color="auto"/>
        <w:bottom w:val="none" w:sz="0" w:space="0" w:color="auto"/>
        <w:right w:val="none" w:sz="0" w:space="0" w:color="auto"/>
      </w:divBdr>
    </w:div>
    <w:div w:id="1236741900">
      <w:marLeft w:val="480"/>
      <w:marRight w:val="0"/>
      <w:marTop w:val="0"/>
      <w:marBottom w:val="0"/>
      <w:divBdr>
        <w:top w:val="none" w:sz="0" w:space="0" w:color="auto"/>
        <w:left w:val="none" w:sz="0" w:space="0" w:color="auto"/>
        <w:bottom w:val="none" w:sz="0" w:space="0" w:color="auto"/>
        <w:right w:val="none" w:sz="0" w:space="0" w:color="auto"/>
      </w:divBdr>
    </w:div>
    <w:div w:id="1236817754">
      <w:bodyDiv w:val="1"/>
      <w:marLeft w:val="0"/>
      <w:marRight w:val="0"/>
      <w:marTop w:val="0"/>
      <w:marBottom w:val="0"/>
      <w:divBdr>
        <w:top w:val="none" w:sz="0" w:space="0" w:color="auto"/>
        <w:left w:val="none" w:sz="0" w:space="0" w:color="auto"/>
        <w:bottom w:val="none" w:sz="0" w:space="0" w:color="auto"/>
        <w:right w:val="none" w:sz="0" w:space="0" w:color="auto"/>
      </w:divBdr>
    </w:div>
    <w:div w:id="1236820675">
      <w:marLeft w:val="480"/>
      <w:marRight w:val="0"/>
      <w:marTop w:val="0"/>
      <w:marBottom w:val="0"/>
      <w:divBdr>
        <w:top w:val="none" w:sz="0" w:space="0" w:color="auto"/>
        <w:left w:val="none" w:sz="0" w:space="0" w:color="auto"/>
        <w:bottom w:val="none" w:sz="0" w:space="0" w:color="auto"/>
        <w:right w:val="none" w:sz="0" w:space="0" w:color="auto"/>
      </w:divBdr>
    </w:div>
    <w:div w:id="1236862295">
      <w:marLeft w:val="480"/>
      <w:marRight w:val="0"/>
      <w:marTop w:val="0"/>
      <w:marBottom w:val="0"/>
      <w:divBdr>
        <w:top w:val="none" w:sz="0" w:space="0" w:color="auto"/>
        <w:left w:val="none" w:sz="0" w:space="0" w:color="auto"/>
        <w:bottom w:val="none" w:sz="0" w:space="0" w:color="auto"/>
        <w:right w:val="none" w:sz="0" w:space="0" w:color="auto"/>
      </w:divBdr>
    </w:div>
    <w:div w:id="1236865740">
      <w:marLeft w:val="480"/>
      <w:marRight w:val="0"/>
      <w:marTop w:val="0"/>
      <w:marBottom w:val="0"/>
      <w:divBdr>
        <w:top w:val="none" w:sz="0" w:space="0" w:color="auto"/>
        <w:left w:val="none" w:sz="0" w:space="0" w:color="auto"/>
        <w:bottom w:val="none" w:sz="0" w:space="0" w:color="auto"/>
        <w:right w:val="none" w:sz="0" w:space="0" w:color="auto"/>
      </w:divBdr>
    </w:div>
    <w:div w:id="1236890987">
      <w:bodyDiv w:val="1"/>
      <w:marLeft w:val="0"/>
      <w:marRight w:val="0"/>
      <w:marTop w:val="0"/>
      <w:marBottom w:val="0"/>
      <w:divBdr>
        <w:top w:val="none" w:sz="0" w:space="0" w:color="auto"/>
        <w:left w:val="none" w:sz="0" w:space="0" w:color="auto"/>
        <w:bottom w:val="none" w:sz="0" w:space="0" w:color="auto"/>
        <w:right w:val="none" w:sz="0" w:space="0" w:color="auto"/>
      </w:divBdr>
    </w:div>
    <w:div w:id="1236891571">
      <w:bodyDiv w:val="1"/>
      <w:marLeft w:val="0"/>
      <w:marRight w:val="0"/>
      <w:marTop w:val="0"/>
      <w:marBottom w:val="0"/>
      <w:divBdr>
        <w:top w:val="none" w:sz="0" w:space="0" w:color="auto"/>
        <w:left w:val="none" w:sz="0" w:space="0" w:color="auto"/>
        <w:bottom w:val="none" w:sz="0" w:space="0" w:color="auto"/>
        <w:right w:val="none" w:sz="0" w:space="0" w:color="auto"/>
      </w:divBdr>
    </w:div>
    <w:div w:id="1236939436">
      <w:marLeft w:val="480"/>
      <w:marRight w:val="0"/>
      <w:marTop w:val="0"/>
      <w:marBottom w:val="0"/>
      <w:divBdr>
        <w:top w:val="none" w:sz="0" w:space="0" w:color="auto"/>
        <w:left w:val="none" w:sz="0" w:space="0" w:color="auto"/>
        <w:bottom w:val="none" w:sz="0" w:space="0" w:color="auto"/>
        <w:right w:val="none" w:sz="0" w:space="0" w:color="auto"/>
      </w:divBdr>
    </w:div>
    <w:div w:id="1236939814">
      <w:marLeft w:val="480"/>
      <w:marRight w:val="0"/>
      <w:marTop w:val="0"/>
      <w:marBottom w:val="0"/>
      <w:divBdr>
        <w:top w:val="none" w:sz="0" w:space="0" w:color="auto"/>
        <w:left w:val="none" w:sz="0" w:space="0" w:color="auto"/>
        <w:bottom w:val="none" w:sz="0" w:space="0" w:color="auto"/>
        <w:right w:val="none" w:sz="0" w:space="0" w:color="auto"/>
      </w:divBdr>
    </w:div>
    <w:div w:id="1237007795">
      <w:bodyDiv w:val="1"/>
      <w:marLeft w:val="0"/>
      <w:marRight w:val="0"/>
      <w:marTop w:val="0"/>
      <w:marBottom w:val="0"/>
      <w:divBdr>
        <w:top w:val="none" w:sz="0" w:space="0" w:color="auto"/>
        <w:left w:val="none" w:sz="0" w:space="0" w:color="auto"/>
        <w:bottom w:val="none" w:sz="0" w:space="0" w:color="auto"/>
        <w:right w:val="none" w:sz="0" w:space="0" w:color="auto"/>
      </w:divBdr>
    </w:div>
    <w:div w:id="1237131147">
      <w:bodyDiv w:val="1"/>
      <w:marLeft w:val="0"/>
      <w:marRight w:val="0"/>
      <w:marTop w:val="0"/>
      <w:marBottom w:val="0"/>
      <w:divBdr>
        <w:top w:val="none" w:sz="0" w:space="0" w:color="auto"/>
        <w:left w:val="none" w:sz="0" w:space="0" w:color="auto"/>
        <w:bottom w:val="none" w:sz="0" w:space="0" w:color="auto"/>
        <w:right w:val="none" w:sz="0" w:space="0" w:color="auto"/>
      </w:divBdr>
    </w:div>
    <w:div w:id="1237323793">
      <w:marLeft w:val="480"/>
      <w:marRight w:val="0"/>
      <w:marTop w:val="0"/>
      <w:marBottom w:val="0"/>
      <w:divBdr>
        <w:top w:val="none" w:sz="0" w:space="0" w:color="auto"/>
        <w:left w:val="none" w:sz="0" w:space="0" w:color="auto"/>
        <w:bottom w:val="none" w:sz="0" w:space="0" w:color="auto"/>
        <w:right w:val="none" w:sz="0" w:space="0" w:color="auto"/>
      </w:divBdr>
    </w:div>
    <w:div w:id="1237520860">
      <w:marLeft w:val="480"/>
      <w:marRight w:val="0"/>
      <w:marTop w:val="0"/>
      <w:marBottom w:val="0"/>
      <w:divBdr>
        <w:top w:val="none" w:sz="0" w:space="0" w:color="auto"/>
        <w:left w:val="none" w:sz="0" w:space="0" w:color="auto"/>
        <w:bottom w:val="none" w:sz="0" w:space="0" w:color="auto"/>
        <w:right w:val="none" w:sz="0" w:space="0" w:color="auto"/>
      </w:divBdr>
    </w:div>
    <w:div w:id="1237549012">
      <w:bodyDiv w:val="1"/>
      <w:marLeft w:val="0"/>
      <w:marRight w:val="0"/>
      <w:marTop w:val="0"/>
      <w:marBottom w:val="0"/>
      <w:divBdr>
        <w:top w:val="none" w:sz="0" w:space="0" w:color="auto"/>
        <w:left w:val="none" w:sz="0" w:space="0" w:color="auto"/>
        <w:bottom w:val="none" w:sz="0" w:space="0" w:color="auto"/>
        <w:right w:val="none" w:sz="0" w:space="0" w:color="auto"/>
      </w:divBdr>
    </w:div>
    <w:div w:id="1237671602">
      <w:bodyDiv w:val="1"/>
      <w:marLeft w:val="0"/>
      <w:marRight w:val="0"/>
      <w:marTop w:val="0"/>
      <w:marBottom w:val="0"/>
      <w:divBdr>
        <w:top w:val="none" w:sz="0" w:space="0" w:color="auto"/>
        <w:left w:val="none" w:sz="0" w:space="0" w:color="auto"/>
        <w:bottom w:val="none" w:sz="0" w:space="0" w:color="auto"/>
        <w:right w:val="none" w:sz="0" w:space="0" w:color="auto"/>
      </w:divBdr>
    </w:div>
    <w:div w:id="1237739705">
      <w:marLeft w:val="480"/>
      <w:marRight w:val="0"/>
      <w:marTop w:val="0"/>
      <w:marBottom w:val="0"/>
      <w:divBdr>
        <w:top w:val="none" w:sz="0" w:space="0" w:color="auto"/>
        <w:left w:val="none" w:sz="0" w:space="0" w:color="auto"/>
        <w:bottom w:val="none" w:sz="0" w:space="0" w:color="auto"/>
        <w:right w:val="none" w:sz="0" w:space="0" w:color="auto"/>
      </w:divBdr>
    </w:div>
    <w:div w:id="1237975681">
      <w:marLeft w:val="480"/>
      <w:marRight w:val="0"/>
      <w:marTop w:val="0"/>
      <w:marBottom w:val="0"/>
      <w:divBdr>
        <w:top w:val="none" w:sz="0" w:space="0" w:color="auto"/>
        <w:left w:val="none" w:sz="0" w:space="0" w:color="auto"/>
        <w:bottom w:val="none" w:sz="0" w:space="0" w:color="auto"/>
        <w:right w:val="none" w:sz="0" w:space="0" w:color="auto"/>
      </w:divBdr>
    </w:div>
    <w:div w:id="1237981844">
      <w:marLeft w:val="480"/>
      <w:marRight w:val="0"/>
      <w:marTop w:val="0"/>
      <w:marBottom w:val="0"/>
      <w:divBdr>
        <w:top w:val="none" w:sz="0" w:space="0" w:color="auto"/>
        <w:left w:val="none" w:sz="0" w:space="0" w:color="auto"/>
        <w:bottom w:val="none" w:sz="0" w:space="0" w:color="auto"/>
        <w:right w:val="none" w:sz="0" w:space="0" w:color="auto"/>
      </w:divBdr>
    </w:div>
    <w:div w:id="1238130113">
      <w:marLeft w:val="480"/>
      <w:marRight w:val="0"/>
      <w:marTop w:val="0"/>
      <w:marBottom w:val="0"/>
      <w:divBdr>
        <w:top w:val="none" w:sz="0" w:space="0" w:color="auto"/>
        <w:left w:val="none" w:sz="0" w:space="0" w:color="auto"/>
        <w:bottom w:val="none" w:sz="0" w:space="0" w:color="auto"/>
        <w:right w:val="none" w:sz="0" w:space="0" w:color="auto"/>
      </w:divBdr>
    </w:div>
    <w:div w:id="1238203342">
      <w:bodyDiv w:val="1"/>
      <w:marLeft w:val="0"/>
      <w:marRight w:val="0"/>
      <w:marTop w:val="0"/>
      <w:marBottom w:val="0"/>
      <w:divBdr>
        <w:top w:val="none" w:sz="0" w:space="0" w:color="auto"/>
        <w:left w:val="none" w:sz="0" w:space="0" w:color="auto"/>
        <w:bottom w:val="none" w:sz="0" w:space="0" w:color="auto"/>
        <w:right w:val="none" w:sz="0" w:space="0" w:color="auto"/>
      </w:divBdr>
    </w:div>
    <w:div w:id="1238318182">
      <w:bodyDiv w:val="1"/>
      <w:marLeft w:val="0"/>
      <w:marRight w:val="0"/>
      <w:marTop w:val="0"/>
      <w:marBottom w:val="0"/>
      <w:divBdr>
        <w:top w:val="none" w:sz="0" w:space="0" w:color="auto"/>
        <w:left w:val="none" w:sz="0" w:space="0" w:color="auto"/>
        <w:bottom w:val="none" w:sz="0" w:space="0" w:color="auto"/>
        <w:right w:val="none" w:sz="0" w:space="0" w:color="auto"/>
      </w:divBdr>
    </w:div>
    <w:div w:id="1238325374">
      <w:bodyDiv w:val="1"/>
      <w:marLeft w:val="0"/>
      <w:marRight w:val="0"/>
      <w:marTop w:val="0"/>
      <w:marBottom w:val="0"/>
      <w:divBdr>
        <w:top w:val="none" w:sz="0" w:space="0" w:color="auto"/>
        <w:left w:val="none" w:sz="0" w:space="0" w:color="auto"/>
        <w:bottom w:val="none" w:sz="0" w:space="0" w:color="auto"/>
        <w:right w:val="none" w:sz="0" w:space="0" w:color="auto"/>
      </w:divBdr>
      <w:divsChild>
        <w:div w:id="75784359">
          <w:marLeft w:val="480"/>
          <w:marRight w:val="0"/>
          <w:marTop w:val="0"/>
          <w:marBottom w:val="0"/>
          <w:divBdr>
            <w:top w:val="none" w:sz="0" w:space="0" w:color="auto"/>
            <w:left w:val="none" w:sz="0" w:space="0" w:color="auto"/>
            <w:bottom w:val="none" w:sz="0" w:space="0" w:color="auto"/>
            <w:right w:val="none" w:sz="0" w:space="0" w:color="auto"/>
          </w:divBdr>
        </w:div>
        <w:div w:id="111361407">
          <w:marLeft w:val="480"/>
          <w:marRight w:val="0"/>
          <w:marTop w:val="0"/>
          <w:marBottom w:val="0"/>
          <w:divBdr>
            <w:top w:val="none" w:sz="0" w:space="0" w:color="auto"/>
            <w:left w:val="none" w:sz="0" w:space="0" w:color="auto"/>
            <w:bottom w:val="none" w:sz="0" w:space="0" w:color="auto"/>
            <w:right w:val="none" w:sz="0" w:space="0" w:color="auto"/>
          </w:divBdr>
        </w:div>
        <w:div w:id="121002766">
          <w:marLeft w:val="480"/>
          <w:marRight w:val="0"/>
          <w:marTop w:val="0"/>
          <w:marBottom w:val="0"/>
          <w:divBdr>
            <w:top w:val="none" w:sz="0" w:space="0" w:color="auto"/>
            <w:left w:val="none" w:sz="0" w:space="0" w:color="auto"/>
            <w:bottom w:val="none" w:sz="0" w:space="0" w:color="auto"/>
            <w:right w:val="none" w:sz="0" w:space="0" w:color="auto"/>
          </w:divBdr>
        </w:div>
        <w:div w:id="144317573">
          <w:marLeft w:val="480"/>
          <w:marRight w:val="0"/>
          <w:marTop w:val="0"/>
          <w:marBottom w:val="0"/>
          <w:divBdr>
            <w:top w:val="none" w:sz="0" w:space="0" w:color="auto"/>
            <w:left w:val="none" w:sz="0" w:space="0" w:color="auto"/>
            <w:bottom w:val="none" w:sz="0" w:space="0" w:color="auto"/>
            <w:right w:val="none" w:sz="0" w:space="0" w:color="auto"/>
          </w:divBdr>
        </w:div>
        <w:div w:id="159275110">
          <w:marLeft w:val="480"/>
          <w:marRight w:val="0"/>
          <w:marTop w:val="0"/>
          <w:marBottom w:val="0"/>
          <w:divBdr>
            <w:top w:val="none" w:sz="0" w:space="0" w:color="auto"/>
            <w:left w:val="none" w:sz="0" w:space="0" w:color="auto"/>
            <w:bottom w:val="none" w:sz="0" w:space="0" w:color="auto"/>
            <w:right w:val="none" w:sz="0" w:space="0" w:color="auto"/>
          </w:divBdr>
        </w:div>
        <w:div w:id="281494843">
          <w:marLeft w:val="480"/>
          <w:marRight w:val="0"/>
          <w:marTop w:val="0"/>
          <w:marBottom w:val="0"/>
          <w:divBdr>
            <w:top w:val="none" w:sz="0" w:space="0" w:color="auto"/>
            <w:left w:val="none" w:sz="0" w:space="0" w:color="auto"/>
            <w:bottom w:val="none" w:sz="0" w:space="0" w:color="auto"/>
            <w:right w:val="none" w:sz="0" w:space="0" w:color="auto"/>
          </w:divBdr>
        </w:div>
        <w:div w:id="340204900">
          <w:marLeft w:val="480"/>
          <w:marRight w:val="0"/>
          <w:marTop w:val="0"/>
          <w:marBottom w:val="0"/>
          <w:divBdr>
            <w:top w:val="none" w:sz="0" w:space="0" w:color="auto"/>
            <w:left w:val="none" w:sz="0" w:space="0" w:color="auto"/>
            <w:bottom w:val="none" w:sz="0" w:space="0" w:color="auto"/>
            <w:right w:val="none" w:sz="0" w:space="0" w:color="auto"/>
          </w:divBdr>
        </w:div>
        <w:div w:id="419761801">
          <w:marLeft w:val="480"/>
          <w:marRight w:val="0"/>
          <w:marTop w:val="0"/>
          <w:marBottom w:val="0"/>
          <w:divBdr>
            <w:top w:val="none" w:sz="0" w:space="0" w:color="auto"/>
            <w:left w:val="none" w:sz="0" w:space="0" w:color="auto"/>
            <w:bottom w:val="none" w:sz="0" w:space="0" w:color="auto"/>
            <w:right w:val="none" w:sz="0" w:space="0" w:color="auto"/>
          </w:divBdr>
        </w:div>
        <w:div w:id="480973545">
          <w:marLeft w:val="480"/>
          <w:marRight w:val="0"/>
          <w:marTop w:val="0"/>
          <w:marBottom w:val="0"/>
          <w:divBdr>
            <w:top w:val="none" w:sz="0" w:space="0" w:color="auto"/>
            <w:left w:val="none" w:sz="0" w:space="0" w:color="auto"/>
            <w:bottom w:val="none" w:sz="0" w:space="0" w:color="auto"/>
            <w:right w:val="none" w:sz="0" w:space="0" w:color="auto"/>
          </w:divBdr>
        </w:div>
        <w:div w:id="524831251">
          <w:marLeft w:val="480"/>
          <w:marRight w:val="0"/>
          <w:marTop w:val="0"/>
          <w:marBottom w:val="0"/>
          <w:divBdr>
            <w:top w:val="none" w:sz="0" w:space="0" w:color="auto"/>
            <w:left w:val="none" w:sz="0" w:space="0" w:color="auto"/>
            <w:bottom w:val="none" w:sz="0" w:space="0" w:color="auto"/>
            <w:right w:val="none" w:sz="0" w:space="0" w:color="auto"/>
          </w:divBdr>
        </w:div>
        <w:div w:id="578489814">
          <w:marLeft w:val="480"/>
          <w:marRight w:val="0"/>
          <w:marTop w:val="0"/>
          <w:marBottom w:val="0"/>
          <w:divBdr>
            <w:top w:val="none" w:sz="0" w:space="0" w:color="auto"/>
            <w:left w:val="none" w:sz="0" w:space="0" w:color="auto"/>
            <w:bottom w:val="none" w:sz="0" w:space="0" w:color="auto"/>
            <w:right w:val="none" w:sz="0" w:space="0" w:color="auto"/>
          </w:divBdr>
        </w:div>
        <w:div w:id="582029576">
          <w:marLeft w:val="480"/>
          <w:marRight w:val="0"/>
          <w:marTop w:val="0"/>
          <w:marBottom w:val="0"/>
          <w:divBdr>
            <w:top w:val="none" w:sz="0" w:space="0" w:color="auto"/>
            <w:left w:val="none" w:sz="0" w:space="0" w:color="auto"/>
            <w:bottom w:val="none" w:sz="0" w:space="0" w:color="auto"/>
            <w:right w:val="none" w:sz="0" w:space="0" w:color="auto"/>
          </w:divBdr>
        </w:div>
        <w:div w:id="588808044">
          <w:marLeft w:val="480"/>
          <w:marRight w:val="0"/>
          <w:marTop w:val="0"/>
          <w:marBottom w:val="0"/>
          <w:divBdr>
            <w:top w:val="none" w:sz="0" w:space="0" w:color="auto"/>
            <w:left w:val="none" w:sz="0" w:space="0" w:color="auto"/>
            <w:bottom w:val="none" w:sz="0" w:space="0" w:color="auto"/>
            <w:right w:val="none" w:sz="0" w:space="0" w:color="auto"/>
          </w:divBdr>
        </w:div>
        <w:div w:id="654187338">
          <w:marLeft w:val="480"/>
          <w:marRight w:val="0"/>
          <w:marTop w:val="0"/>
          <w:marBottom w:val="0"/>
          <w:divBdr>
            <w:top w:val="none" w:sz="0" w:space="0" w:color="auto"/>
            <w:left w:val="none" w:sz="0" w:space="0" w:color="auto"/>
            <w:bottom w:val="none" w:sz="0" w:space="0" w:color="auto"/>
            <w:right w:val="none" w:sz="0" w:space="0" w:color="auto"/>
          </w:divBdr>
        </w:div>
        <w:div w:id="758529195">
          <w:marLeft w:val="480"/>
          <w:marRight w:val="0"/>
          <w:marTop w:val="0"/>
          <w:marBottom w:val="0"/>
          <w:divBdr>
            <w:top w:val="none" w:sz="0" w:space="0" w:color="auto"/>
            <w:left w:val="none" w:sz="0" w:space="0" w:color="auto"/>
            <w:bottom w:val="none" w:sz="0" w:space="0" w:color="auto"/>
            <w:right w:val="none" w:sz="0" w:space="0" w:color="auto"/>
          </w:divBdr>
        </w:div>
        <w:div w:id="768890994">
          <w:marLeft w:val="480"/>
          <w:marRight w:val="0"/>
          <w:marTop w:val="0"/>
          <w:marBottom w:val="0"/>
          <w:divBdr>
            <w:top w:val="none" w:sz="0" w:space="0" w:color="auto"/>
            <w:left w:val="none" w:sz="0" w:space="0" w:color="auto"/>
            <w:bottom w:val="none" w:sz="0" w:space="0" w:color="auto"/>
            <w:right w:val="none" w:sz="0" w:space="0" w:color="auto"/>
          </w:divBdr>
        </w:div>
        <w:div w:id="773326716">
          <w:marLeft w:val="480"/>
          <w:marRight w:val="0"/>
          <w:marTop w:val="0"/>
          <w:marBottom w:val="0"/>
          <w:divBdr>
            <w:top w:val="none" w:sz="0" w:space="0" w:color="auto"/>
            <w:left w:val="none" w:sz="0" w:space="0" w:color="auto"/>
            <w:bottom w:val="none" w:sz="0" w:space="0" w:color="auto"/>
            <w:right w:val="none" w:sz="0" w:space="0" w:color="auto"/>
          </w:divBdr>
        </w:div>
        <w:div w:id="779834148">
          <w:marLeft w:val="480"/>
          <w:marRight w:val="0"/>
          <w:marTop w:val="0"/>
          <w:marBottom w:val="0"/>
          <w:divBdr>
            <w:top w:val="none" w:sz="0" w:space="0" w:color="auto"/>
            <w:left w:val="none" w:sz="0" w:space="0" w:color="auto"/>
            <w:bottom w:val="none" w:sz="0" w:space="0" w:color="auto"/>
            <w:right w:val="none" w:sz="0" w:space="0" w:color="auto"/>
          </w:divBdr>
        </w:div>
        <w:div w:id="780760679">
          <w:marLeft w:val="480"/>
          <w:marRight w:val="0"/>
          <w:marTop w:val="0"/>
          <w:marBottom w:val="0"/>
          <w:divBdr>
            <w:top w:val="none" w:sz="0" w:space="0" w:color="auto"/>
            <w:left w:val="none" w:sz="0" w:space="0" w:color="auto"/>
            <w:bottom w:val="none" w:sz="0" w:space="0" w:color="auto"/>
            <w:right w:val="none" w:sz="0" w:space="0" w:color="auto"/>
          </w:divBdr>
        </w:div>
        <w:div w:id="815103864">
          <w:marLeft w:val="480"/>
          <w:marRight w:val="0"/>
          <w:marTop w:val="0"/>
          <w:marBottom w:val="0"/>
          <w:divBdr>
            <w:top w:val="none" w:sz="0" w:space="0" w:color="auto"/>
            <w:left w:val="none" w:sz="0" w:space="0" w:color="auto"/>
            <w:bottom w:val="none" w:sz="0" w:space="0" w:color="auto"/>
            <w:right w:val="none" w:sz="0" w:space="0" w:color="auto"/>
          </w:divBdr>
        </w:div>
        <w:div w:id="827287205">
          <w:marLeft w:val="480"/>
          <w:marRight w:val="0"/>
          <w:marTop w:val="0"/>
          <w:marBottom w:val="0"/>
          <w:divBdr>
            <w:top w:val="none" w:sz="0" w:space="0" w:color="auto"/>
            <w:left w:val="none" w:sz="0" w:space="0" w:color="auto"/>
            <w:bottom w:val="none" w:sz="0" w:space="0" w:color="auto"/>
            <w:right w:val="none" w:sz="0" w:space="0" w:color="auto"/>
          </w:divBdr>
        </w:div>
        <w:div w:id="852113895">
          <w:marLeft w:val="480"/>
          <w:marRight w:val="0"/>
          <w:marTop w:val="0"/>
          <w:marBottom w:val="0"/>
          <w:divBdr>
            <w:top w:val="none" w:sz="0" w:space="0" w:color="auto"/>
            <w:left w:val="none" w:sz="0" w:space="0" w:color="auto"/>
            <w:bottom w:val="none" w:sz="0" w:space="0" w:color="auto"/>
            <w:right w:val="none" w:sz="0" w:space="0" w:color="auto"/>
          </w:divBdr>
        </w:div>
        <w:div w:id="900213257">
          <w:marLeft w:val="480"/>
          <w:marRight w:val="0"/>
          <w:marTop w:val="0"/>
          <w:marBottom w:val="0"/>
          <w:divBdr>
            <w:top w:val="none" w:sz="0" w:space="0" w:color="auto"/>
            <w:left w:val="none" w:sz="0" w:space="0" w:color="auto"/>
            <w:bottom w:val="none" w:sz="0" w:space="0" w:color="auto"/>
            <w:right w:val="none" w:sz="0" w:space="0" w:color="auto"/>
          </w:divBdr>
        </w:div>
        <w:div w:id="1035278895">
          <w:marLeft w:val="480"/>
          <w:marRight w:val="0"/>
          <w:marTop w:val="0"/>
          <w:marBottom w:val="0"/>
          <w:divBdr>
            <w:top w:val="none" w:sz="0" w:space="0" w:color="auto"/>
            <w:left w:val="none" w:sz="0" w:space="0" w:color="auto"/>
            <w:bottom w:val="none" w:sz="0" w:space="0" w:color="auto"/>
            <w:right w:val="none" w:sz="0" w:space="0" w:color="auto"/>
          </w:divBdr>
        </w:div>
        <w:div w:id="1068383930">
          <w:marLeft w:val="480"/>
          <w:marRight w:val="0"/>
          <w:marTop w:val="0"/>
          <w:marBottom w:val="0"/>
          <w:divBdr>
            <w:top w:val="none" w:sz="0" w:space="0" w:color="auto"/>
            <w:left w:val="none" w:sz="0" w:space="0" w:color="auto"/>
            <w:bottom w:val="none" w:sz="0" w:space="0" w:color="auto"/>
            <w:right w:val="none" w:sz="0" w:space="0" w:color="auto"/>
          </w:divBdr>
        </w:div>
        <w:div w:id="1108697208">
          <w:marLeft w:val="480"/>
          <w:marRight w:val="0"/>
          <w:marTop w:val="0"/>
          <w:marBottom w:val="0"/>
          <w:divBdr>
            <w:top w:val="none" w:sz="0" w:space="0" w:color="auto"/>
            <w:left w:val="none" w:sz="0" w:space="0" w:color="auto"/>
            <w:bottom w:val="none" w:sz="0" w:space="0" w:color="auto"/>
            <w:right w:val="none" w:sz="0" w:space="0" w:color="auto"/>
          </w:divBdr>
        </w:div>
        <w:div w:id="1155491536">
          <w:marLeft w:val="480"/>
          <w:marRight w:val="0"/>
          <w:marTop w:val="0"/>
          <w:marBottom w:val="0"/>
          <w:divBdr>
            <w:top w:val="none" w:sz="0" w:space="0" w:color="auto"/>
            <w:left w:val="none" w:sz="0" w:space="0" w:color="auto"/>
            <w:bottom w:val="none" w:sz="0" w:space="0" w:color="auto"/>
            <w:right w:val="none" w:sz="0" w:space="0" w:color="auto"/>
          </w:divBdr>
        </w:div>
        <w:div w:id="1166434335">
          <w:marLeft w:val="480"/>
          <w:marRight w:val="0"/>
          <w:marTop w:val="0"/>
          <w:marBottom w:val="0"/>
          <w:divBdr>
            <w:top w:val="none" w:sz="0" w:space="0" w:color="auto"/>
            <w:left w:val="none" w:sz="0" w:space="0" w:color="auto"/>
            <w:bottom w:val="none" w:sz="0" w:space="0" w:color="auto"/>
            <w:right w:val="none" w:sz="0" w:space="0" w:color="auto"/>
          </w:divBdr>
        </w:div>
        <w:div w:id="1251936890">
          <w:marLeft w:val="480"/>
          <w:marRight w:val="0"/>
          <w:marTop w:val="0"/>
          <w:marBottom w:val="0"/>
          <w:divBdr>
            <w:top w:val="none" w:sz="0" w:space="0" w:color="auto"/>
            <w:left w:val="none" w:sz="0" w:space="0" w:color="auto"/>
            <w:bottom w:val="none" w:sz="0" w:space="0" w:color="auto"/>
            <w:right w:val="none" w:sz="0" w:space="0" w:color="auto"/>
          </w:divBdr>
        </w:div>
        <w:div w:id="1349718449">
          <w:marLeft w:val="480"/>
          <w:marRight w:val="0"/>
          <w:marTop w:val="0"/>
          <w:marBottom w:val="0"/>
          <w:divBdr>
            <w:top w:val="none" w:sz="0" w:space="0" w:color="auto"/>
            <w:left w:val="none" w:sz="0" w:space="0" w:color="auto"/>
            <w:bottom w:val="none" w:sz="0" w:space="0" w:color="auto"/>
            <w:right w:val="none" w:sz="0" w:space="0" w:color="auto"/>
          </w:divBdr>
        </w:div>
        <w:div w:id="1384328913">
          <w:marLeft w:val="480"/>
          <w:marRight w:val="0"/>
          <w:marTop w:val="0"/>
          <w:marBottom w:val="0"/>
          <w:divBdr>
            <w:top w:val="none" w:sz="0" w:space="0" w:color="auto"/>
            <w:left w:val="none" w:sz="0" w:space="0" w:color="auto"/>
            <w:bottom w:val="none" w:sz="0" w:space="0" w:color="auto"/>
            <w:right w:val="none" w:sz="0" w:space="0" w:color="auto"/>
          </w:divBdr>
        </w:div>
      </w:divsChild>
    </w:div>
    <w:div w:id="1238325984">
      <w:bodyDiv w:val="1"/>
      <w:marLeft w:val="0"/>
      <w:marRight w:val="0"/>
      <w:marTop w:val="0"/>
      <w:marBottom w:val="0"/>
      <w:divBdr>
        <w:top w:val="none" w:sz="0" w:space="0" w:color="auto"/>
        <w:left w:val="none" w:sz="0" w:space="0" w:color="auto"/>
        <w:bottom w:val="none" w:sz="0" w:space="0" w:color="auto"/>
        <w:right w:val="none" w:sz="0" w:space="0" w:color="auto"/>
      </w:divBdr>
    </w:div>
    <w:div w:id="1238327393">
      <w:bodyDiv w:val="1"/>
      <w:marLeft w:val="0"/>
      <w:marRight w:val="0"/>
      <w:marTop w:val="0"/>
      <w:marBottom w:val="0"/>
      <w:divBdr>
        <w:top w:val="none" w:sz="0" w:space="0" w:color="auto"/>
        <w:left w:val="none" w:sz="0" w:space="0" w:color="auto"/>
        <w:bottom w:val="none" w:sz="0" w:space="0" w:color="auto"/>
        <w:right w:val="none" w:sz="0" w:space="0" w:color="auto"/>
      </w:divBdr>
    </w:div>
    <w:div w:id="1238394985">
      <w:marLeft w:val="480"/>
      <w:marRight w:val="0"/>
      <w:marTop w:val="0"/>
      <w:marBottom w:val="0"/>
      <w:divBdr>
        <w:top w:val="none" w:sz="0" w:space="0" w:color="auto"/>
        <w:left w:val="none" w:sz="0" w:space="0" w:color="auto"/>
        <w:bottom w:val="none" w:sz="0" w:space="0" w:color="auto"/>
        <w:right w:val="none" w:sz="0" w:space="0" w:color="auto"/>
      </w:divBdr>
    </w:div>
    <w:div w:id="1238396196">
      <w:bodyDiv w:val="1"/>
      <w:marLeft w:val="0"/>
      <w:marRight w:val="0"/>
      <w:marTop w:val="0"/>
      <w:marBottom w:val="0"/>
      <w:divBdr>
        <w:top w:val="none" w:sz="0" w:space="0" w:color="auto"/>
        <w:left w:val="none" w:sz="0" w:space="0" w:color="auto"/>
        <w:bottom w:val="none" w:sz="0" w:space="0" w:color="auto"/>
        <w:right w:val="none" w:sz="0" w:space="0" w:color="auto"/>
      </w:divBdr>
    </w:div>
    <w:div w:id="1238397932">
      <w:marLeft w:val="480"/>
      <w:marRight w:val="0"/>
      <w:marTop w:val="0"/>
      <w:marBottom w:val="0"/>
      <w:divBdr>
        <w:top w:val="none" w:sz="0" w:space="0" w:color="auto"/>
        <w:left w:val="none" w:sz="0" w:space="0" w:color="auto"/>
        <w:bottom w:val="none" w:sz="0" w:space="0" w:color="auto"/>
        <w:right w:val="none" w:sz="0" w:space="0" w:color="auto"/>
      </w:divBdr>
    </w:div>
    <w:div w:id="1238438312">
      <w:marLeft w:val="480"/>
      <w:marRight w:val="0"/>
      <w:marTop w:val="0"/>
      <w:marBottom w:val="0"/>
      <w:divBdr>
        <w:top w:val="none" w:sz="0" w:space="0" w:color="auto"/>
        <w:left w:val="none" w:sz="0" w:space="0" w:color="auto"/>
        <w:bottom w:val="none" w:sz="0" w:space="0" w:color="auto"/>
        <w:right w:val="none" w:sz="0" w:space="0" w:color="auto"/>
      </w:divBdr>
    </w:div>
    <w:div w:id="1238511873">
      <w:bodyDiv w:val="1"/>
      <w:marLeft w:val="0"/>
      <w:marRight w:val="0"/>
      <w:marTop w:val="0"/>
      <w:marBottom w:val="0"/>
      <w:divBdr>
        <w:top w:val="none" w:sz="0" w:space="0" w:color="auto"/>
        <w:left w:val="none" w:sz="0" w:space="0" w:color="auto"/>
        <w:bottom w:val="none" w:sz="0" w:space="0" w:color="auto"/>
        <w:right w:val="none" w:sz="0" w:space="0" w:color="auto"/>
      </w:divBdr>
    </w:div>
    <w:div w:id="1238519454">
      <w:marLeft w:val="480"/>
      <w:marRight w:val="0"/>
      <w:marTop w:val="0"/>
      <w:marBottom w:val="0"/>
      <w:divBdr>
        <w:top w:val="none" w:sz="0" w:space="0" w:color="auto"/>
        <w:left w:val="none" w:sz="0" w:space="0" w:color="auto"/>
        <w:bottom w:val="none" w:sz="0" w:space="0" w:color="auto"/>
        <w:right w:val="none" w:sz="0" w:space="0" w:color="auto"/>
      </w:divBdr>
    </w:div>
    <w:div w:id="1238709122">
      <w:marLeft w:val="480"/>
      <w:marRight w:val="0"/>
      <w:marTop w:val="0"/>
      <w:marBottom w:val="0"/>
      <w:divBdr>
        <w:top w:val="none" w:sz="0" w:space="0" w:color="auto"/>
        <w:left w:val="none" w:sz="0" w:space="0" w:color="auto"/>
        <w:bottom w:val="none" w:sz="0" w:space="0" w:color="auto"/>
        <w:right w:val="none" w:sz="0" w:space="0" w:color="auto"/>
      </w:divBdr>
    </w:div>
    <w:div w:id="1238982705">
      <w:bodyDiv w:val="1"/>
      <w:marLeft w:val="0"/>
      <w:marRight w:val="0"/>
      <w:marTop w:val="0"/>
      <w:marBottom w:val="0"/>
      <w:divBdr>
        <w:top w:val="none" w:sz="0" w:space="0" w:color="auto"/>
        <w:left w:val="none" w:sz="0" w:space="0" w:color="auto"/>
        <w:bottom w:val="none" w:sz="0" w:space="0" w:color="auto"/>
        <w:right w:val="none" w:sz="0" w:space="0" w:color="auto"/>
      </w:divBdr>
    </w:div>
    <w:div w:id="1239051907">
      <w:bodyDiv w:val="1"/>
      <w:marLeft w:val="0"/>
      <w:marRight w:val="0"/>
      <w:marTop w:val="0"/>
      <w:marBottom w:val="0"/>
      <w:divBdr>
        <w:top w:val="none" w:sz="0" w:space="0" w:color="auto"/>
        <w:left w:val="none" w:sz="0" w:space="0" w:color="auto"/>
        <w:bottom w:val="none" w:sz="0" w:space="0" w:color="auto"/>
        <w:right w:val="none" w:sz="0" w:space="0" w:color="auto"/>
      </w:divBdr>
    </w:div>
    <w:div w:id="1239095142">
      <w:bodyDiv w:val="1"/>
      <w:marLeft w:val="0"/>
      <w:marRight w:val="0"/>
      <w:marTop w:val="0"/>
      <w:marBottom w:val="0"/>
      <w:divBdr>
        <w:top w:val="none" w:sz="0" w:space="0" w:color="auto"/>
        <w:left w:val="none" w:sz="0" w:space="0" w:color="auto"/>
        <w:bottom w:val="none" w:sz="0" w:space="0" w:color="auto"/>
        <w:right w:val="none" w:sz="0" w:space="0" w:color="auto"/>
      </w:divBdr>
    </w:div>
    <w:div w:id="1239246093">
      <w:bodyDiv w:val="1"/>
      <w:marLeft w:val="0"/>
      <w:marRight w:val="0"/>
      <w:marTop w:val="0"/>
      <w:marBottom w:val="0"/>
      <w:divBdr>
        <w:top w:val="none" w:sz="0" w:space="0" w:color="auto"/>
        <w:left w:val="none" w:sz="0" w:space="0" w:color="auto"/>
        <w:bottom w:val="none" w:sz="0" w:space="0" w:color="auto"/>
        <w:right w:val="none" w:sz="0" w:space="0" w:color="auto"/>
      </w:divBdr>
    </w:div>
    <w:div w:id="1239707607">
      <w:bodyDiv w:val="1"/>
      <w:marLeft w:val="0"/>
      <w:marRight w:val="0"/>
      <w:marTop w:val="0"/>
      <w:marBottom w:val="0"/>
      <w:divBdr>
        <w:top w:val="none" w:sz="0" w:space="0" w:color="auto"/>
        <w:left w:val="none" w:sz="0" w:space="0" w:color="auto"/>
        <w:bottom w:val="none" w:sz="0" w:space="0" w:color="auto"/>
        <w:right w:val="none" w:sz="0" w:space="0" w:color="auto"/>
      </w:divBdr>
    </w:div>
    <w:div w:id="1239756185">
      <w:bodyDiv w:val="1"/>
      <w:marLeft w:val="0"/>
      <w:marRight w:val="0"/>
      <w:marTop w:val="0"/>
      <w:marBottom w:val="0"/>
      <w:divBdr>
        <w:top w:val="none" w:sz="0" w:space="0" w:color="auto"/>
        <w:left w:val="none" w:sz="0" w:space="0" w:color="auto"/>
        <w:bottom w:val="none" w:sz="0" w:space="0" w:color="auto"/>
        <w:right w:val="none" w:sz="0" w:space="0" w:color="auto"/>
      </w:divBdr>
    </w:div>
    <w:div w:id="1239945925">
      <w:marLeft w:val="480"/>
      <w:marRight w:val="0"/>
      <w:marTop w:val="0"/>
      <w:marBottom w:val="0"/>
      <w:divBdr>
        <w:top w:val="none" w:sz="0" w:space="0" w:color="auto"/>
        <w:left w:val="none" w:sz="0" w:space="0" w:color="auto"/>
        <w:bottom w:val="none" w:sz="0" w:space="0" w:color="auto"/>
        <w:right w:val="none" w:sz="0" w:space="0" w:color="auto"/>
      </w:divBdr>
    </w:div>
    <w:div w:id="1240091258">
      <w:bodyDiv w:val="1"/>
      <w:marLeft w:val="0"/>
      <w:marRight w:val="0"/>
      <w:marTop w:val="0"/>
      <w:marBottom w:val="0"/>
      <w:divBdr>
        <w:top w:val="none" w:sz="0" w:space="0" w:color="auto"/>
        <w:left w:val="none" w:sz="0" w:space="0" w:color="auto"/>
        <w:bottom w:val="none" w:sz="0" w:space="0" w:color="auto"/>
        <w:right w:val="none" w:sz="0" w:space="0" w:color="auto"/>
      </w:divBdr>
    </w:div>
    <w:div w:id="1240091698">
      <w:marLeft w:val="480"/>
      <w:marRight w:val="0"/>
      <w:marTop w:val="0"/>
      <w:marBottom w:val="0"/>
      <w:divBdr>
        <w:top w:val="none" w:sz="0" w:space="0" w:color="auto"/>
        <w:left w:val="none" w:sz="0" w:space="0" w:color="auto"/>
        <w:bottom w:val="none" w:sz="0" w:space="0" w:color="auto"/>
        <w:right w:val="none" w:sz="0" w:space="0" w:color="auto"/>
      </w:divBdr>
    </w:div>
    <w:div w:id="1240292146">
      <w:bodyDiv w:val="1"/>
      <w:marLeft w:val="0"/>
      <w:marRight w:val="0"/>
      <w:marTop w:val="0"/>
      <w:marBottom w:val="0"/>
      <w:divBdr>
        <w:top w:val="none" w:sz="0" w:space="0" w:color="auto"/>
        <w:left w:val="none" w:sz="0" w:space="0" w:color="auto"/>
        <w:bottom w:val="none" w:sz="0" w:space="0" w:color="auto"/>
        <w:right w:val="none" w:sz="0" w:space="0" w:color="auto"/>
      </w:divBdr>
    </w:div>
    <w:div w:id="1240359448">
      <w:bodyDiv w:val="1"/>
      <w:marLeft w:val="0"/>
      <w:marRight w:val="0"/>
      <w:marTop w:val="0"/>
      <w:marBottom w:val="0"/>
      <w:divBdr>
        <w:top w:val="none" w:sz="0" w:space="0" w:color="auto"/>
        <w:left w:val="none" w:sz="0" w:space="0" w:color="auto"/>
        <w:bottom w:val="none" w:sz="0" w:space="0" w:color="auto"/>
        <w:right w:val="none" w:sz="0" w:space="0" w:color="auto"/>
      </w:divBdr>
    </w:div>
    <w:div w:id="1240363773">
      <w:marLeft w:val="480"/>
      <w:marRight w:val="0"/>
      <w:marTop w:val="0"/>
      <w:marBottom w:val="0"/>
      <w:divBdr>
        <w:top w:val="none" w:sz="0" w:space="0" w:color="auto"/>
        <w:left w:val="none" w:sz="0" w:space="0" w:color="auto"/>
        <w:bottom w:val="none" w:sz="0" w:space="0" w:color="auto"/>
        <w:right w:val="none" w:sz="0" w:space="0" w:color="auto"/>
      </w:divBdr>
    </w:div>
    <w:div w:id="1240364071">
      <w:bodyDiv w:val="1"/>
      <w:marLeft w:val="0"/>
      <w:marRight w:val="0"/>
      <w:marTop w:val="0"/>
      <w:marBottom w:val="0"/>
      <w:divBdr>
        <w:top w:val="none" w:sz="0" w:space="0" w:color="auto"/>
        <w:left w:val="none" w:sz="0" w:space="0" w:color="auto"/>
        <w:bottom w:val="none" w:sz="0" w:space="0" w:color="auto"/>
        <w:right w:val="none" w:sz="0" w:space="0" w:color="auto"/>
      </w:divBdr>
    </w:div>
    <w:div w:id="1240477777">
      <w:bodyDiv w:val="1"/>
      <w:marLeft w:val="0"/>
      <w:marRight w:val="0"/>
      <w:marTop w:val="0"/>
      <w:marBottom w:val="0"/>
      <w:divBdr>
        <w:top w:val="none" w:sz="0" w:space="0" w:color="auto"/>
        <w:left w:val="none" w:sz="0" w:space="0" w:color="auto"/>
        <w:bottom w:val="none" w:sz="0" w:space="0" w:color="auto"/>
        <w:right w:val="none" w:sz="0" w:space="0" w:color="auto"/>
      </w:divBdr>
    </w:div>
    <w:div w:id="1240480258">
      <w:marLeft w:val="480"/>
      <w:marRight w:val="0"/>
      <w:marTop w:val="0"/>
      <w:marBottom w:val="0"/>
      <w:divBdr>
        <w:top w:val="none" w:sz="0" w:space="0" w:color="auto"/>
        <w:left w:val="none" w:sz="0" w:space="0" w:color="auto"/>
        <w:bottom w:val="none" w:sz="0" w:space="0" w:color="auto"/>
        <w:right w:val="none" w:sz="0" w:space="0" w:color="auto"/>
      </w:divBdr>
    </w:div>
    <w:div w:id="1240559904">
      <w:bodyDiv w:val="1"/>
      <w:marLeft w:val="0"/>
      <w:marRight w:val="0"/>
      <w:marTop w:val="0"/>
      <w:marBottom w:val="0"/>
      <w:divBdr>
        <w:top w:val="none" w:sz="0" w:space="0" w:color="auto"/>
        <w:left w:val="none" w:sz="0" w:space="0" w:color="auto"/>
        <w:bottom w:val="none" w:sz="0" w:space="0" w:color="auto"/>
        <w:right w:val="none" w:sz="0" w:space="0" w:color="auto"/>
      </w:divBdr>
    </w:div>
    <w:div w:id="1240864947">
      <w:bodyDiv w:val="1"/>
      <w:marLeft w:val="0"/>
      <w:marRight w:val="0"/>
      <w:marTop w:val="0"/>
      <w:marBottom w:val="0"/>
      <w:divBdr>
        <w:top w:val="none" w:sz="0" w:space="0" w:color="auto"/>
        <w:left w:val="none" w:sz="0" w:space="0" w:color="auto"/>
        <w:bottom w:val="none" w:sz="0" w:space="0" w:color="auto"/>
        <w:right w:val="none" w:sz="0" w:space="0" w:color="auto"/>
      </w:divBdr>
    </w:div>
    <w:div w:id="1240870136">
      <w:bodyDiv w:val="1"/>
      <w:marLeft w:val="0"/>
      <w:marRight w:val="0"/>
      <w:marTop w:val="0"/>
      <w:marBottom w:val="0"/>
      <w:divBdr>
        <w:top w:val="none" w:sz="0" w:space="0" w:color="auto"/>
        <w:left w:val="none" w:sz="0" w:space="0" w:color="auto"/>
        <w:bottom w:val="none" w:sz="0" w:space="0" w:color="auto"/>
        <w:right w:val="none" w:sz="0" w:space="0" w:color="auto"/>
      </w:divBdr>
    </w:div>
    <w:div w:id="1240871953">
      <w:bodyDiv w:val="1"/>
      <w:marLeft w:val="0"/>
      <w:marRight w:val="0"/>
      <w:marTop w:val="0"/>
      <w:marBottom w:val="0"/>
      <w:divBdr>
        <w:top w:val="none" w:sz="0" w:space="0" w:color="auto"/>
        <w:left w:val="none" w:sz="0" w:space="0" w:color="auto"/>
        <w:bottom w:val="none" w:sz="0" w:space="0" w:color="auto"/>
        <w:right w:val="none" w:sz="0" w:space="0" w:color="auto"/>
      </w:divBdr>
    </w:div>
    <w:div w:id="1240990650">
      <w:bodyDiv w:val="1"/>
      <w:marLeft w:val="0"/>
      <w:marRight w:val="0"/>
      <w:marTop w:val="0"/>
      <w:marBottom w:val="0"/>
      <w:divBdr>
        <w:top w:val="none" w:sz="0" w:space="0" w:color="auto"/>
        <w:left w:val="none" w:sz="0" w:space="0" w:color="auto"/>
        <w:bottom w:val="none" w:sz="0" w:space="0" w:color="auto"/>
        <w:right w:val="none" w:sz="0" w:space="0" w:color="auto"/>
      </w:divBdr>
    </w:div>
    <w:div w:id="1241062886">
      <w:bodyDiv w:val="1"/>
      <w:marLeft w:val="0"/>
      <w:marRight w:val="0"/>
      <w:marTop w:val="0"/>
      <w:marBottom w:val="0"/>
      <w:divBdr>
        <w:top w:val="none" w:sz="0" w:space="0" w:color="auto"/>
        <w:left w:val="none" w:sz="0" w:space="0" w:color="auto"/>
        <w:bottom w:val="none" w:sz="0" w:space="0" w:color="auto"/>
        <w:right w:val="none" w:sz="0" w:space="0" w:color="auto"/>
      </w:divBdr>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41252499">
      <w:marLeft w:val="480"/>
      <w:marRight w:val="0"/>
      <w:marTop w:val="0"/>
      <w:marBottom w:val="0"/>
      <w:divBdr>
        <w:top w:val="none" w:sz="0" w:space="0" w:color="auto"/>
        <w:left w:val="none" w:sz="0" w:space="0" w:color="auto"/>
        <w:bottom w:val="none" w:sz="0" w:space="0" w:color="auto"/>
        <w:right w:val="none" w:sz="0" w:space="0" w:color="auto"/>
      </w:divBdr>
    </w:div>
    <w:div w:id="1241326972">
      <w:marLeft w:val="480"/>
      <w:marRight w:val="0"/>
      <w:marTop w:val="0"/>
      <w:marBottom w:val="0"/>
      <w:divBdr>
        <w:top w:val="none" w:sz="0" w:space="0" w:color="auto"/>
        <w:left w:val="none" w:sz="0" w:space="0" w:color="auto"/>
        <w:bottom w:val="none" w:sz="0" w:space="0" w:color="auto"/>
        <w:right w:val="none" w:sz="0" w:space="0" w:color="auto"/>
      </w:divBdr>
    </w:div>
    <w:div w:id="1241402949">
      <w:bodyDiv w:val="1"/>
      <w:marLeft w:val="0"/>
      <w:marRight w:val="0"/>
      <w:marTop w:val="0"/>
      <w:marBottom w:val="0"/>
      <w:divBdr>
        <w:top w:val="none" w:sz="0" w:space="0" w:color="auto"/>
        <w:left w:val="none" w:sz="0" w:space="0" w:color="auto"/>
        <w:bottom w:val="none" w:sz="0" w:space="0" w:color="auto"/>
        <w:right w:val="none" w:sz="0" w:space="0" w:color="auto"/>
      </w:divBdr>
    </w:div>
    <w:div w:id="1241406808">
      <w:marLeft w:val="480"/>
      <w:marRight w:val="0"/>
      <w:marTop w:val="0"/>
      <w:marBottom w:val="0"/>
      <w:divBdr>
        <w:top w:val="none" w:sz="0" w:space="0" w:color="auto"/>
        <w:left w:val="none" w:sz="0" w:space="0" w:color="auto"/>
        <w:bottom w:val="none" w:sz="0" w:space="0" w:color="auto"/>
        <w:right w:val="none" w:sz="0" w:space="0" w:color="auto"/>
      </w:divBdr>
    </w:div>
    <w:div w:id="1241601908">
      <w:marLeft w:val="480"/>
      <w:marRight w:val="0"/>
      <w:marTop w:val="0"/>
      <w:marBottom w:val="0"/>
      <w:divBdr>
        <w:top w:val="none" w:sz="0" w:space="0" w:color="auto"/>
        <w:left w:val="none" w:sz="0" w:space="0" w:color="auto"/>
        <w:bottom w:val="none" w:sz="0" w:space="0" w:color="auto"/>
        <w:right w:val="none" w:sz="0" w:space="0" w:color="auto"/>
      </w:divBdr>
    </w:div>
    <w:div w:id="1241645666">
      <w:marLeft w:val="480"/>
      <w:marRight w:val="0"/>
      <w:marTop w:val="0"/>
      <w:marBottom w:val="0"/>
      <w:divBdr>
        <w:top w:val="none" w:sz="0" w:space="0" w:color="auto"/>
        <w:left w:val="none" w:sz="0" w:space="0" w:color="auto"/>
        <w:bottom w:val="none" w:sz="0" w:space="0" w:color="auto"/>
        <w:right w:val="none" w:sz="0" w:space="0" w:color="auto"/>
      </w:divBdr>
    </w:div>
    <w:div w:id="1241671069">
      <w:marLeft w:val="480"/>
      <w:marRight w:val="0"/>
      <w:marTop w:val="0"/>
      <w:marBottom w:val="0"/>
      <w:divBdr>
        <w:top w:val="none" w:sz="0" w:space="0" w:color="auto"/>
        <w:left w:val="none" w:sz="0" w:space="0" w:color="auto"/>
        <w:bottom w:val="none" w:sz="0" w:space="0" w:color="auto"/>
        <w:right w:val="none" w:sz="0" w:space="0" w:color="auto"/>
      </w:divBdr>
    </w:div>
    <w:div w:id="1241789455">
      <w:marLeft w:val="480"/>
      <w:marRight w:val="0"/>
      <w:marTop w:val="0"/>
      <w:marBottom w:val="0"/>
      <w:divBdr>
        <w:top w:val="none" w:sz="0" w:space="0" w:color="auto"/>
        <w:left w:val="none" w:sz="0" w:space="0" w:color="auto"/>
        <w:bottom w:val="none" w:sz="0" w:space="0" w:color="auto"/>
        <w:right w:val="none" w:sz="0" w:space="0" w:color="auto"/>
      </w:divBdr>
    </w:div>
    <w:div w:id="1241870783">
      <w:bodyDiv w:val="1"/>
      <w:marLeft w:val="0"/>
      <w:marRight w:val="0"/>
      <w:marTop w:val="0"/>
      <w:marBottom w:val="0"/>
      <w:divBdr>
        <w:top w:val="none" w:sz="0" w:space="0" w:color="auto"/>
        <w:left w:val="none" w:sz="0" w:space="0" w:color="auto"/>
        <w:bottom w:val="none" w:sz="0" w:space="0" w:color="auto"/>
        <w:right w:val="none" w:sz="0" w:space="0" w:color="auto"/>
      </w:divBdr>
    </w:div>
    <w:div w:id="1241871918">
      <w:bodyDiv w:val="1"/>
      <w:marLeft w:val="0"/>
      <w:marRight w:val="0"/>
      <w:marTop w:val="0"/>
      <w:marBottom w:val="0"/>
      <w:divBdr>
        <w:top w:val="none" w:sz="0" w:space="0" w:color="auto"/>
        <w:left w:val="none" w:sz="0" w:space="0" w:color="auto"/>
        <w:bottom w:val="none" w:sz="0" w:space="0" w:color="auto"/>
        <w:right w:val="none" w:sz="0" w:space="0" w:color="auto"/>
      </w:divBdr>
    </w:div>
    <w:div w:id="1241913670">
      <w:bodyDiv w:val="1"/>
      <w:marLeft w:val="0"/>
      <w:marRight w:val="0"/>
      <w:marTop w:val="0"/>
      <w:marBottom w:val="0"/>
      <w:divBdr>
        <w:top w:val="none" w:sz="0" w:space="0" w:color="auto"/>
        <w:left w:val="none" w:sz="0" w:space="0" w:color="auto"/>
        <w:bottom w:val="none" w:sz="0" w:space="0" w:color="auto"/>
        <w:right w:val="none" w:sz="0" w:space="0" w:color="auto"/>
      </w:divBdr>
    </w:div>
    <w:div w:id="1242062625">
      <w:bodyDiv w:val="1"/>
      <w:marLeft w:val="0"/>
      <w:marRight w:val="0"/>
      <w:marTop w:val="0"/>
      <w:marBottom w:val="0"/>
      <w:divBdr>
        <w:top w:val="none" w:sz="0" w:space="0" w:color="auto"/>
        <w:left w:val="none" w:sz="0" w:space="0" w:color="auto"/>
        <w:bottom w:val="none" w:sz="0" w:space="0" w:color="auto"/>
        <w:right w:val="none" w:sz="0" w:space="0" w:color="auto"/>
      </w:divBdr>
    </w:div>
    <w:div w:id="1242064526">
      <w:marLeft w:val="480"/>
      <w:marRight w:val="0"/>
      <w:marTop w:val="0"/>
      <w:marBottom w:val="0"/>
      <w:divBdr>
        <w:top w:val="none" w:sz="0" w:space="0" w:color="auto"/>
        <w:left w:val="none" w:sz="0" w:space="0" w:color="auto"/>
        <w:bottom w:val="none" w:sz="0" w:space="0" w:color="auto"/>
        <w:right w:val="none" w:sz="0" w:space="0" w:color="auto"/>
      </w:divBdr>
    </w:div>
    <w:div w:id="1242105527">
      <w:bodyDiv w:val="1"/>
      <w:marLeft w:val="0"/>
      <w:marRight w:val="0"/>
      <w:marTop w:val="0"/>
      <w:marBottom w:val="0"/>
      <w:divBdr>
        <w:top w:val="none" w:sz="0" w:space="0" w:color="auto"/>
        <w:left w:val="none" w:sz="0" w:space="0" w:color="auto"/>
        <w:bottom w:val="none" w:sz="0" w:space="0" w:color="auto"/>
        <w:right w:val="none" w:sz="0" w:space="0" w:color="auto"/>
      </w:divBdr>
    </w:div>
    <w:div w:id="1242106154">
      <w:bodyDiv w:val="1"/>
      <w:marLeft w:val="0"/>
      <w:marRight w:val="0"/>
      <w:marTop w:val="0"/>
      <w:marBottom w:val="0"/>
      <w:divBdr>
        <w:top w:val="none" w:sz="0" w:space="0" w:color="auto"/>
        <w:left w:val="none" w:sz="0" w:space="0" w:color="auto"/>
        <w:bottom w:val="none" w:sz="0" w:space="0" w:color="auto"/>
        <w:right w:val="none" w:sz="0" w:space="0" w:color="auto"/>
      </w:divBdr>
    </w:div>
    <w:div w:id="1242134773">
      <w:marLeft w:val="480"/>
      <w:marRight w:val="0"/>
      <w:marTop w:val="0"/>
      <w:marBottom w:val="0"/>
      <w:divBdr>
        <w:top w:val="none" w:sz="0" w:space="0" w:color="auto"/>
        <w:left w:val="none" w:sz="0" w:space="0" w:color="auto"/>
        <w:bottom w:val="none" w:sz="0" w:space="0" w:color="auto"/>
        <w:right w:val="none" w:sz="0" w:space="0" w:color="auto"/>
      </w:divBdr>
    </w:div>
    <w:div w:id="1242518277">
      <w:marLeft w:val="480"/>
      <w:marRight w:val="0"/>
      <w:marTop w:val="0"/>
      <w:marBottom w:val="0"/>
      <w:divBdr>
        <w:top w:val="none" w:sz="0" w:space="0" w:color="auto"/>
        <w:left w:val="none" w:sz="0" w:space="0" w:color="auto"/>
        <w:bottom w:val="none" w:sz="0" w:space="0" w:color="auto"/>
        <w:right w:val="none" w:sz="0" w:space="0" w:color="auto"/>
      </w:divBdr>
    </w:div>
    <w:div w:id="1242566315">
      <w:bodyDiv w:val="1"/>
      <w:marLeft w:val="0"/>
      <w:marRight w:val="0"/>
      <w:marTop w:val="0"/>
      <w:marBottom w:val="0"/>
      <w:divBdr>
        <w:top w:val="none" w:sz="0" w:space="0" w:color="auto"/>
        <w:left w:val="none" w:sz="0" w:space="0" w:color="auto"/>
        <w:bottom w:val="none" w:sz="0" w:space="0" w:color="auto"/>
        <w:right w:val="none" w:sz="0" w:space="0" w:color="auto"/>
      </w:divBdr>
    </w:div>
    <w:div w:id="1242566400">
      <w:bodyDiv w:val="1"/>
      <w:marLeft w:val="0"/>
      <w:marRight w:val="0"/>
      <w:marTop w:val="0"/>
      <w:marBottom w:val="0"/>
      <w:divBdr>
        <w:top w:val="none" w:sz="0" w:space="0" w:color="auto"/>
        <w:left w:val="none" w:sz="0" w:space="0" w:color="auto"/>
        <w:bottom w:val="none" w:sz="0" w:space="0" w:color="auto"/>
        <w:right w:val="none" w:sz="0" w:space="0" w:color="auto"/>
      </w:divBdr>
    </w:div>
    <w:div w:id="1242713907">
      <w:marLeft w:val="480"/>
      <w:marRight w:val="0"/>
      <w:marTop w:val="0"/>
      <w:marBottom w:val="0"/>
      <w:divBdr>
        <w:top w:val="none" w:sz="0" w:space="0" w:color="auto"/>
        <w:left w:val="none" w:sz="0" w:space="0" w:color="auto"/>
        <w:bottom w:val="none" w:sz="0" w:space="0" w:color="auto"/>
        <w:right w:val="none" w:sz="0" w:space="0" w:color="auto"/>
      </w:divBdr>
    </w:div>
    <w:div w:id="1242788595">
      <w:marLeft w:val="480"/>
      <w:marRight w:val="0"/>
      <w:marTop w:val="0"/>
      <w:marBottom w:val="0"/>
      <w:divBdr>
        <w:top w:val="none" w:sz="0" w:space="0" w:color="auto"/>
        <w:left w:val="none" w:sz="0" w:space="0" w:color="auto"/>
        <w:bottom w:val="none" w:sz="0" w:space="0" w:color="auto"/>
        <w:right w:val="none" w:sz="0" w:space="0" w:color="auto"/>
      </w:divBdr>
    </w:div>
    <w:div w:id="1242830570">
      <w:bodyDiv w:val="1"/>
      <w:marLeft w:val="0"/>
      <w:marRight w:val="0"/>
      <w:marTop w:val="0"/>
      <w:marBottom w:val="0"/>
      <w:divBdr>
        <w:top w:val="none" w:sz="0" w:space="0" w:color="auto"/>
        <w:left w:val="none" w:sz="0" w:space="0" w:color="auto"/>
        <w:bottom w:val="none" w:sz="0" w:space="0" w:color="auto"/>
        <w:right w:val="none" w:sz="0" w:space="0" w:color="auto"/>
      </w:divBdr>
    </w:div>
    <w:div w:id="1242832717">
      <w:marLeft w:val="480"/>
      <w:marRight w:val="0"/>
      <w:marTop w:val="0"/>
      <w:marBottom w:val="0"/>
      <w:divBdr>
        <w:top w:val="none" w:sz="0" w:space="0" w:color="auto"/>
        <w:left w:val="none" w:sz="0" w:space="0" w:color="auto"/>
        <w:bottom w:val="none" w:sz="0" w:space="0" w:color="auto"/>
        <w:right w:val="none" w:sz="0" w:space="0" w:color="auto"/>
      </w:divBdr>
    </w:div>
    <w:div w:id="1242835451">
      <w:bodyDiv w:val="1"/>
      <w:marLeft w:val="0"/>
      <w:marRight w:val="0"/>
      <w:marTop w:val="0"/>
      <w:marBottom w:val="0"/>
      <w:divBdr>
        <w:top w:val="none" w:sz="0" w:space="0" w:color="auto"/>
        <w:left w:val="none" w:sz="0" w:space="0" w:color="auto"/>
        <w:bottom w:val="none" w:sz="0" w:space="0" w:color="auto"/>
        <w:right w:val="none" w:sz="0" w:space="0" w:color="auto"/>
      </w:divBdr>
    </w:div>
    <w:div w:id="1242909572">
      <w:bodyDiv w:val="1"/>
      <w:marLeft w:val="0"/>
      <w:marRight w:val="0"/>
      <w:marTop w:val="0"/>
      <w:marBottom w:val="0"/>
      <w:divBdr>
        <w:top w:val="none" w:sz="0" w:space="0" w:color="auto"/>
        <w:left w:val="none" w:sz="0" w:space="0" w:color="auto"/>
        <w:bottom w:val="none" w:sz="0" w:space="0" w:color="auto"/>
        <w:right w:val="none" w:sz="0" w:space="0" w:color="auto"/>
      </w:divBdr>
    </w:div>
    <w:div w:id="1242985126">
      <w:bodyDiv w:val="1"/>
      <w:marLeft w:val="0"/>
      <w:marRight w:val="0"/>
      <w:marTop w:val="0"/>
      <w:marBottom w:val="0"/>
      <w:divBdr>
        <w:top w:val="none" w:sz="0" w:space="0" w:color="auto"/>
        <w:left w:val="none" w:sz="0" w:space="0" w:color="auto"/>
        <w:bottom w:val="none" w:sz="0" w:space="0" w:color="auto"/>
        <w:right w:val="none" w:sz="0" w:space="0" w:color="auto"/>
      </w:divBdr>
    </w:div>
    <w:div w:id="1243107698">
      <w:bodyDiv w:val="1"/>
      <w:marLeft w:val="0"/>
      <w:marRight w:val="0"/>
      <w:marTop w:val="0"/>
      <w:marBottom w:val="0"/>
      <w:divBdr>
        <w:top w:val="none" w:sz="0" w:space="0" w:color="auto"/>
        <w:left w:val="none" w:sz="0" w:space="0" w:color="auto"/>
        <w:bottom w:val="none" w:sz="0" w:space="0" w:color="auto"/>
        <w:right w:val="none" w:sz="0" w:space="0" w:color="auto"/>
      </w:divBdr>
    </w:div>
    <w:div w:id="1243175143">
      <w:bodyDiv w:val="1"/>
      <w:marLeft w:val="0"/>
      <w:marRight w:val="0"/>
      <w:marTop w:val="0"/>
      <w:marBottom w:val="0"/>
      <w:divBdr>
        <w:top w:val="none" w:sz="0" w:space="0" w:color="auto"/>
        <w:left w:val="none" w:sz="0" w:space="0" w:color="auto"/>
        <w:bottom w:val="none" w:sz="0" w:space="0" w:color="auto"/>
        <w:right w:val="none" w:sz="0" w:space="0" w:color="auto"/>
      </w:divBdr>
    </w:div>
    <w:div w:id="1243222959">
      <w:bodyDiv w:val="1"/>
      <w:marLeft w:val="0"/>
      <w:marRight w:val="0"/>
      <w:marTop w:val="0"/>
      <w:marBottom w:val="0"/>
      <w:divBdr>
        <w:top w:val="none" w:sz="0" w:space="0" w:color="auto"/>
        <w:left w:val="none" w:sz="0" w:space="0" w:color="auto"/>
        <w:bottom w:val="none" w:sz="0" w:space="0" w:color="auto"/>
        <w:right w:val="none" w:sz="0" w:space="0" w:color="auto"/>
      </w:divBdr>
    </w:div>
    <w:div w:id="1243296286">
      <w:bodyDiv w:val="1"/>
      <w:marLeft w:val="0"/>
      <w:marRight w:val="0"/>
      <w:marTop w:val="0"/>
      <w:marBottom w:val="0"/>
      <w:divBdr>
        <w:top w:val="none" w:sz="0" w:space="0" w:color="auto"/>
        <w:left w:val="none" w:sz="0" w:space="0" w:color="auto"/>
        <w:bottom w:val="none" w:sz="0" w:space="0" w:color="auto"/>
        <w:right w:val="none" w:sz="0" w:space="0" w:color="auto"/>
      </w:divBdr>
    </w:div>
    <w:div w:id="1243296422">
      <w:marLeft w:val="480"/>
      <w:marRight w:val="0"/>
      <w:marTop w:val="0"/>
      <w:marBottom w:val="0"/>
      <w:divBdr>
        <w:top w:val="none" w:sz="0" w:space="0" w:color="auto"/>
        <w:left w:val="none" w:sz="0" w:space="0" w:color="auto"/>
        <w:bottom w:val="none" w:sz="0" w:space="0" w:color="auto"/>
        <w:right w:val="none" w:sz="0" w:space="0" w:color="auto"/>
      </w:divBdr>
    </w:div>
    <w:div w:id="1243562680">
      <w:bodyDiv w:val="1"/>
      <w:marLeft w:val="0"/>
      <w:marRight w:val="0"/>
      <w:marTop w:val="0"/>
      <w:marBottom w:val="0"/>
      <w:divBdr>
        <w:top w:val="none" w:sz="0" w:space="0" w:color="auto"/>
        <w:left w:val="none" w:sz="0" w:space="0" w:color="auto"/>
        <w:bottom w:val="none" w:sz="0" w:space="0" w:color="auto"/>
        <w:right w:val="none" w:sz="0" w:space="0" w:color="auto"/>
      </w:divBdr>
    </w:div>
    <w:div w:id="1243565196">
      <w:marLeft w:val="480"/>
      <w:marRight w:val="0"/>
      <w:marTop w:val="0"/>
      <w:marBottom w:val="0"/>
      <w:divBdr>
        <w:top w:val="none" w:sz="0" w:space="0" w:color="auto"/>
        <w:left w:val="none" w:sz="0" w:space="0" w:color="auto"/>
        <w:bottom w:val="none" w:sz="0" w:space="0" w:color="auto"/>
        <w:right w:val="none" w:sz="0" w:space="0" w:color="auto"/>
      </w:divBdr>
    </w:div>
    <w:div w:id="1243755934">
      <w:bodyDiv w:val="1"/>
      <w:marLeft w:val="0"/>
      <w:marRight w:val="0"/>
      <w:marTop w:val="0"/>
      <w:marBottom w:val="0"/>
      <w:divBdr>
        <w:top w:val="none" w:sz="0" w:space="0" w:color="auto"/>
        <w:left w:val="none" w:sz="0" w:space="0" w:color="auto"/>
        <w:bottom w:val="none" w:sz="0" w:space="0" w:color="auto"/>
        <w:right w:val="none" w:sz="0" w:space="0" w:color="auto"/>
      </w:divBdr>
    </w:div>
    <w:div w:id="1243760111">
      <w:marLeft w:val="480"/>
      <w:marRight w:val="0"/>
      <w:marTop w:val="0"/>
      <w:marBottom w:val="0"/>
      <w:divBdr>
        <w:top w:val="none" w:sz="0" w:space="0" w:color="auto"/>
        <w:left w:val="none" w:sz="0" w:space="0" w:color="auto"/>
        <w:bottom w:val="none" w:sz="0" w:space="0" w:color="auto"/>
        <w:right w:val="none" w:sz="0" w:space="0" w:color="auto"/>
      </w:divBdr>
    </w:div>
    <w:div w:id="1243879265">
      <w:marLeft w:val="480"/>
      <w:marRight w:val="0"/>
      <w:marTop w:val="0"/>
      <w:marBottom w:val="0"/>
      <w:divBdr>
        <w:top w:val="none" w:sz="0" w:space="0" w:color="auto"/>
        <w:left w:val="none" w:sz="0" w:space="0" w:color="auto"/>
        <w:bottom w:val="none" w:sz="0" w:space="0" w:color="auto"/>
        <w:right w:val="none" w:sz="0" w:space="0" w:color="auto"/>
      </w:divBdr>
    </w:div>
    <w:div w:id="1243879479">
      <w:marLeft w:val="480"/>
      <w:marRight w:val="0"/>
      <w:marTop w:val="0"/>
      <w:marBottom w:val="0"/>
      <w:divBdr>
        <w:top w:val="none" w:sz="0" w:space="0" w:color="auto"/>
        <w:left w:val="none" w:sz="0" w:space="0" w:color="auto"/>
        <w:bottom w:val="none" w:sz="0" w:space="0" w:color="auto"/>
        <w:right w:val="none" w:sz="0" w:space="0" w:color="auto"/>
      </w:divBdr>
    </w:div>
    <w:div w:id="1243946819">
      <w:bodyDiv w:val="1"/>
      <w:marLeft w:val="0"/>
      <w:marRight w:val="0"/>
      <w:marTop w:val="0"/>
      <w:marBottom w:val="0"/>
      <w:divBdr>
        <w:top w:val="none" w:sz="0" w:space="0" w:color="auto"/>
        <w:left w:val="none" w:sz="0" w:space="0" w:color="auto"/>
        <w:bottom w:val="none" w:sz="0" w:space="0" w:color="auto"/>
        <w:right w:val="none" w:sz="0" w:space="0" w:color="auto"/>
      </w:divBdr>
    </w:div>
    <w:div w:id="1243948420">
      <w:bodyDiv w:val="1"/>
      <w:marLeft w:val="0"/>
      <w:marRight w:val="0"/>
      <w:marTop w:val="0"/>
      <w:marBottom w:val="0"/>
      <w:divBdr>
        <w:top w:val="none" w:sz="0" w:space="0" w:color="auto"/>
        <w:left w:val="none" w:sz="0" w:space="0" w:color="auto"/>
        <w:bottom w:val="none" w:sz="0" w:space="0" w:color="auto"/>
        <w:right w:val="none" w:sz="0" w:space="0" w:color="auto"/>
      </w:divBdr>
    </w:div>
    <w:div w:id="1244149554">
      <w:marLeft w:val="480"/>
      <w:marRight w:val="0"/>
      <w:marTop w:val="0"/>
      <w:marBottom w:val="0"/>
      <w:divBdr>
        <w:top w:val="none" w:sz="0" w:space="0" w:color="auto"/>
        <w:left w:val="none" w:sz="0" w:space="0" w:color="auto"/>
        <w:bottom w:val="none" w:sz="0" w:space="0" w:color="auto"/>
        <w:right w:val="none" w:sz="0" w:space="0" w:color="auto"/>
      </w:divBdr>
    </w:div>
    <w:div w:id="1244224173">
      <w:marLeft w:val="480"/>
      <w:marRight w:val="0"/>
      <w:marTop w:val="0"/>
      <w:marBottom w:val="0"/>
      <w:divBdr>
        <w:top w:val="none" w:sz="0" w:space="0" w:color="auto"/>
        <w:left w:val="none" w:sz="0" w:space="0" w:color="auto"/>
        <w:bottom w:val="none" w:sz="0" w:space="0" w:color="auto"/>
        <w:right w:val="none" w:sz="0" w:space="0" w:color="auto"/>
      </w:divBdr>
    </w:div>
    <w:div w:id="1244290952">
      <w:bodyDiv w:val="1"/>
      <w:marLeft w:val="0"/>
      <w:marRight w:val="0"/>
      <w:marTop w:val="0"/>
      <w:marBottom w:val="0"/>
      <w:divBdr>
        <w:top w:val="none" w:sz="0" w:space="0" w:color="auto"/>
        <w:left w:val="none" w:sz="0" w:space="0" w:color="auto"/>
        <w:bottom w:val="none" w:sz="0" w:space="0" w:color="auto"/>
        <w:right w:val="none" w:sz="0" w:space="0" w:color="auto"/>
      </w:divBdr>
    </w:div>
    <w:div w:id="1244294817">
      <w:marLeft w:val="480"/>
      <w:marRight w:val="0"/>
      <w:marTop w:val="0"/>
      <w:marBottom w:val="0"/>
      <w:divBdr>
        <w:top w:val="none" w:sz="0" w:space="0" w:color="auto"/>
        <w:left w:val="none" w:sz="0" w:space="0" w:color="auto"/>
        <w:bottom w:val="none" w:sz="0" w:space="0" w:color="auto"/>
        <w:right w:val="none" w:sz="0" w:space="0" w:color="auto"/>
      </w:divBdr>
    </w:div>
    <w:div w:id="1244334808">
      <w:marLeft w:val="480"/>
      <w:marRight w:val="0"/>
      <w:marTop w:val="0"/>
      <w:marBottom w:val="0"/>
      <w:divBdr>
        <w:top w:val="none" w:sz="0" w:space="0" w:color="auto"/>
        <w:left w:val="none" w:sz="0" w:space="0" w:color="auto"/>
        <w:bottom w:val="none" w:sz="0" w:space="0" w:color="auto"/>
        <w:right w:val="none" w:sz="0" w:space="0" w:color="auto"/>
      </w:divBdr>
    </w:div>
    <w:div w:id="1244336723">
      <w:bodyDiv w:val="1"/>
      <w:marLeft w:val="0"/>
      <w:marRight w:val="0"/>
      <w:marTop w:val="0"/>
      <w:marBottom w:val="0"/>
      <w:divBdr>
        <w:top w:val="none" w:sz="0" w:space="0" w:color="auto"/>
        <w:left w:val="none" w:sz="0" w:space="0" w:color="auto"/>
        <w:bottom w:val="none" w:sz="0" w:space="0" w:color="auto"/>
        <w:right w:val="none" w:sz="0" w:space="0" w:color="auto"/>
      </w:divBdr>
    </w:div>
    <w:div w:id="1244413322">
      <w:bodyDiv w:val="1"/>
      <w:marLeft w:val="0"/>
      <w:marRight w:val="0"/>
      <w:marTop w:val="0"/>
      <w:marBottom w:val="0"/>
      <w:divBdr>
        <w:top w:val="none" w:sz="0" w:space="0" w:color="auto"/>
        <w:left w:val="none" w:sz="0" w:space="0" w:color="auto"/>
        <w:bottom w:val="none" w:sz="0" w:space="0" w:color="auto"/>
        <w:right w:val="none" w:sz="0" w:space="0" w:color="auto"/>
      </w:divBdr>
    </w:div>
    <w:div w:id="1244531639">
      <w:bodyDiv w:val="1"/>
      <w:marLeft w:val="0"/>
      <w:marRight w:val="0"/>
      <w:marTop w:val="0"/>
      <w:marBottom w:val="0"/>
      <w:divBdr>
        <w:top w:val="none" w:sz="0" w:space="0" w:color="auto"/>
        <w:left w:val="none" w:sz="0" w:space="0" w:color="auto"/>
        <w:bottom w:val="none" w:sz="0" w:space="0" w:color="auto"/>
        <w:right w:val="none" w:sz="0" w:space="0" w:color="auto"/>
      </w:divBdr>
    </w:div>
    <w:div w:id="1244680846">
      <w:bodyDiv w:val="1"/>
      <w:marLeft w:val="0"/>
      <w:marRight w:val="0"/>
      <w:marTop w:val="0"/>
      <w:marBottom w:val="0"/>
      <w:divBdr>
        <w:top w:val="none" w:sz="0" w:space="0" w:color="auto"/>
        <w:left w:val="none" w:sz="0" w:space="0" w:color="auto"/>
        <w:bottom w:val="none" w:sz="0" w:space="0" w:color="auto"/>
        <w:right w:val="none" w:sz="0" w:space="0" w:color="auto"/>
      </w:divBdr>
    </w:div>
    <w:div w:id="1244797883">
      <w:marLeft w:val="480"/>
      <w:marRight w:val="0"/>
      <w:marTop w:val="0"/>
      <w:marBottom w:val="0"/>
      <w:divBdr>
        <w:top w:val="none" w:sz="0" w:space="0" w:color="auto"/>
        <w:left w:val="none" w:sz="0" w:space="0" w:color="auto"/>
        <w:bottom w:val="none" w:sz="0" w:space="0" w:color="auto"/>
        <w:right w:val="none" w:sz="0" w:space="0" w:color="auto"/>
      </w:divBdr>
    </w:div>
    <w:div w:id="1244803546">
      <w:bodyDiv w:val="1"/>
      <w:marLeft w:val="0"/>
      <w:marRight w:val="0"/>
      <w:marTop w:val="0"/>
      <w:marBottom w:val="0"/>
      <w:divBdr>
        <w:top w:val="none" w:sz="0" w:space="0" w:color="auto"/>
        <w:left w:val="none" w:sz="0" w:space="0" w:color="auto"/>
        <w:bottom w:val="none" w:sz="0" w:space="0" w:color="auto"/>
        <w:right w:val="none" w:sz="0" w:space="0" w:color="auto"/>
      </w:divBdr>
    </w:div>
    <w:div w:id="1244988718">
      <w:marLeft w:val="480"/>
      <w:marRight w:val="0"/>
      <w:marTop w:val="0"/>
      <w:marBottom w:val="0"/>
      <w:divBdr>
        <w:top w:val="none" w:sz="0" w:space="0" w:color="auto"/>
        <w:left w:val="none" w:sz="0" w:space="0" w:color="auto"/>
        <w:bottom w:val="none" w:sz="0" w:space="0" w:color="auto"/>
        <w:right w:val="none" w:sz="0" w:space="0" w:color="auto"/>
      </w:divBdr>
    </w:div>
    <w:div w:id="1245066434">
      <w:marLeft w:val="480"/>
      <w:marRight w:val="0"/>
      <w:marTop w:val="0"/>
      <w:marBottom w:val="0"/>
      <w:divBdr>
        <w:top w:val="none" w:sz="0" w:space="0" w:color="auto"/>
        <w:left w:val="none" w:sz="0" w:space="0" w:color="auto"/>
        <w:bottom w:val="none" w:sz="0" w:space="0" w:color="auto"/>
        <w:right w:val="none" w:sz="0" w:space="0" w:color="auto"/>
      </w:divBdr>
    </w:div>
    <w:div w:id="1245066960">
      <w:bodyDiv w:val="1"/>
      <w:marLeft w:val="0"/>
      <w:marRight w:val="0"/>
      <w:marTop w:val="0"/>
      <w:marBottom w:val="0"/>
      <w:divBdr>
        <w:top w:val="none" w:sz="0" w:space="0" w:color="auto"/>
        <w:left w:val="none" w:sz="0" w:space="0" w:color="auto"/>
        <w:bottom w:val="none" w:sz="0" w:space="0" w:color="auto"/>
        <w:right w:val="none" w:sz="0" w:space="0" w:color="auto"/>
      </w:divBdr>
    </w:div>
    <w:div w:id="1245068300">
      <w:bodyDiv w:val="1"/>
      <w:marLeft w:val="0"/>
      <w:marRight w:val="0"/>
      <w:marTop w:val="0"/>
      <w:marBottom w:val="0"/>
      <w:divBdr>
        <w:top w:val="none" w:sz="0" w:space="0" w:color="auto"/>
        <w:left w:val="none" w:sz="0" w:space="0" w:color="auto"/>
        <w:bottom w:val="none" w:sz="0" w:space="0" w:color="auto"/>
        <w:right w:val="none" w:sz="0" w:space="0" w:color="auto"/>
      </w:divBdr>
    </w:div>
    <w:div w:id="1245148369">
      <w:bodyDiv w:val="1"/>
      <w:marLeft w:val="0"/>
      <w:marRight w:val="0"/>
      <w:marTop w:val="0"/>
      <w:marBottom w:val="0"/>
      <w:divBdr>
        <w:top w:val="none" w:sz="0" w:space="0" w:color="auto"/>
        <w:left w:val="none" w:sz="0" w:space="0" w:color="auto"/>
        <w:bottom w:val="none" w:sz="0" w:space="0" w:color="auto"/>
        <w:right w:val="none" w:sz="0" w:space="0" w:color="auto"/>
      </w:divBdr>
    </w:div>
    <w:div w:id="1245188199">
      <w:marLeft w:val="480"/>
      <w:marRight w:val="0"/>
      <w:marTop w:val="0"/>
      <w:marBottom w:val="0"/>
      <w:divBdr>
        <w:top w:val="none" w:sz="0" w:space="0" w:color="auto"/>
        <w:left w:val="none" w:sz="0" w:space="0" w:color="auto"/>
        <w:bottom w:val="none" w:sz="0" w:space="0" w:color="auto"/>
        <w:right w:val="none" w:sz="0" w:space="0" w:color="auto"/>
      </w:divBdr>
    </w:div>
    <w:div w:id="1245214711">
      <w:bodyDiv w:val="1"/>
      <w:marLeft w:val="0"/>
      <w:marRight w:val="0"/>
      <w:marTop w:val="0"/>
      <w:marBottom w:val="0"/>
      <w:divBdr>
        <w:top w:val="none" w:sz="0" w:space="0" w:color="auto"/>
        <w:left w:val="none" w:sz="0" w:space="0" w:color="auto"/>
        <w:bottom w:val="none" w:sz="0" w:space="0" w:color="auto"/>
        <w:right w:val="none" w:sz="0" w:space="0" w:color="auto"/>
      </w:divBdr>
    </w:div>
    <w:div w:id="1245340982">
      <w:bodyDiv w:val="1"/>
      <w:marLeft w:val="0"/>
      <w:marRight w:val="0"/>
      <w:marTop w:val="0"/>
      <w:marBottom w:val="0"/>
      <w:divBdr>
        <w:top w:val="none" w:sz="0" w:space="0" w:color="auto"/>
        <w:left w:val="none" w:sz="0" w:space="0" w:color="auto"/>
        <w:bottom w:val="none" w:sz="0" w:space="0" w:color="auto"/>
        <w:right w:val="none" w:sz="0" w:space="0" w:color="auto"/>
      </w:divBdr>
    </w:div>
    <w:div w:id="1245342306">
      <w:marLeft w:val="480"/>
      <w:marRight w:val="0"/>
      <w:marTop w:val="0"/>
      <w:marBottom w:val="0"/>
      <w:divBdr>
        <w:top w:val="none" w:sz="0" w:space="0" w:color="auto"/>
        <w:left w:val="none" w:sz="0" w:space="0" w:color="auto"/>
        <w:bottom w:val="none" w:sz="0" w:space="0" w:color="auto"/>
        <w:right w:val="none" w:sz="0" w:space="0" w:color="auto"/>
      </w:divBdr>
    </w:div>
    <w:div w:id="1245459031">
      <w:marLeft w:val="480"/>
      <w:marRight w:val="0"/>
      <w:marTop w:val="0"/>
      <w:marBottom w:val="0"/>
      <w:divBdr>
        <w:top w:val="none" w:sz="0" w:space="0" w:color="auto"/>
        <w:left w:val="none" w:sz="0" w:space="0" w:color="auto"/>
        <w:bottom w:val="none" w:sz="0" w:space="0" w:color="auto"/>
        <w:right w:val="none" w:sz="0" w:space="0" w:color="auto"/>
      </w:divBdr>
    </w:div>
    <w:div w:id="1245535506">
      <w:marLeft w:val="480"/>
      <w:marRight w:val="0"/>
      <w:marTop w:val="0"/>
      <w:marBottom w:val="0"/>
      <w:divBdr>
        <w:top w:val="none" w:sz="0" w:space="0" w:color="auto"/>
        <w:left w:val="none" w:sz="0" w:space="0" w:color="auto"/>
        <w:bottom w:val="none" w:sz="0" w:space="0" w:color="auto"/>
        <w:right w:val="none" w:sz="0" w:space="0" w:color="auto"/>
      </w:divBdr>
    </w:div>
    <w:div w:id="1245604470">
      <w:bodyDiv w:val="1"/>
      <w:marLeft w:val="0"/>
      <w:marRight w:val="0"/>
      <w:marTop w:val="0"/>
      <w:marBottom w:val="0"/>
      <w:divBdr>
        <w:top w:val="none" w:sz="0" w:space="0" w:color="auto"/>
        <w:left w:val="none" w:sz="0" w:space="0" w:color="auto"/>
        <w:bottom w:val="none" w:sz="0" w:space="0" w:color="auto"/>
        <w:right w:val="none" w:sz="0" w:space="0" w:color="auto"/>
      </w:divBdr>
      <w:divsChild>
        <w:div w:id="16780589">
          <w:marLeft w:val="480"/>
          <w:marRight w:val="0"/>
          <w:marTop w:val="0"/>
          <w:marBottom w:val="0"/>
          <w:divBdr>
            <w:top w:val="none" w:sz="0" w:space="0" w:color="auto"/>
            <w:left w:val="none" w:sz="0" w:space="0" w:color="auto"/>
            <w:bottom w:val="none" w:sz="0" w:space="0" w:color="auto"/>
            <w:right w:val="none" w:sz="0" w:space="0" w:color="auto"/>
          </w:divBdr>
        </w:div>
        <w:div w:id="69892810">
          <w:marLeft w:val="480"/>
          <w:marRight w:val="0"/>
          <w:marTop w:val="0"/>
          <w:marBottom w:val="0"/>
          <w:divBdr>
            <w:top w:val="none" w:sz="0" w:space="0" w:color="auto"/>
            <w:left w:val="none" w:sz="0" w:space="0" w:color="auto"/>
            <w:bottom w:val="none" w:sz="0" w:space="0" w:color="auto"/>
            <w:right w:val="none" w:sz="0" w:space="0" w:color="auto"/>
          </w:divBdr>
        </w:div>
        <w:div w:id="100344702">
          <w:marLeft w:val="480"/>
          <w:marRight w:val="0"/>
          <w:marTop w:val="0"/>
          <w:marBottom w:val="0"/>
          <w:divBdr>
            <w:top w:val="none" w:sz="0" w:space="0" w:color="auto"/>
            <w:left w:val="none" w:sz="0" w:space="0" w:color="auto"/>
            <w:bottom w:val="none" w:sz="0" w:space="0" w:color="auto"/>
            <w:right w:val="none" w:sz="0" w:space="0" w:color="auto"/>
          </w:divBdr>
        </w:div>
        <w:div w:id="112796387">
          <w:marLeft w:val="480"/>
          <w:marRight w:val="0"/>
          <w:marTop w:val="0"/>
          <w:marBottom w:val="0"/>
          <w:divBdr>
            <w:top w:val="none" w:sz="0" w:space="0" w:color="auto"/>
            <w:left w:val="none" w:sz="0" w:space="0" w:color="auto"/>
            <w:bottom w:val="none" w:sz="0" w:space="0" w:color="auto"/>
            <w:right w:val="none" w:sz="0" w:space="0" w:color="auto"/>
          </w:divBdr>
        </w:div>
        <w:div w:id="133763090">
          <w:marLeft w:val="480"/>
          <w:marRight w:val="0"/>
          <w:marTop w:val="0"/>
          <w:marBottom w:val="0"/>
          <w:divBdr>
            <w:top w:val="none" w:sz="0" w:space="0" w:color="auto"/>
            <w:left w:val="none" w:sz="0" w:space="0" w:color="auto"/>
            <w:bottom w:val="none" w:sz="0" w:space="0" w:color="auto"/>
            <w:right w:val="none" w:sz="0" w:space="0" w:color="auto"/>
          </w:divBdr>
        </w:div>
        <w:div w:id="144664078">
          <w:marLeft w:val="480"/>
          <w:marRight w:val="0"/>
          <w:marTop w:val="0"/>
          <w:marBottom w:val="0"/>
          <w:divBdr>
            <w:top w:val="none" w:sz="0" w:space="0" w:color="auto"/>
            <w:left w:val="none" w:sz="0" w:space="0" w:color="auto"/>
            <w:bottom w:val="none" w:sz="0" w:space="0" w:color="auto"/>
            <w:right w:val="none" w:sz="0" w:space="0" w:color="auto"/>
          </w:divBdr>
        </w:div>
        <w:div w:id="150174540">
          <w:marLeft w:val="480"/>
          <w:marRight w:val="0"/>
          <w:marTop w:val="0"/>
          <w:marBottom w:val="0"/>
          <w:divBdr>
            <w:top w:val="none" w:sz="0" w:space="0" w:color="auto"/>
            <w:left w:val="none" w:sz="0" w:space="0" w:color="auto"/>
            <w:bottom w:val="none" w:sz="0" w:space="0" w:color="auto"/>
            <w:right w:val="none" w:sz="0" w:space="0" w:color="auto"/>
          </w:divBdr>
        </w:div>
        <w:div w:id="250699830">
          <w:marLeft w:val="480"/>
          <w:marRight w:val="0"/>
          <w:marTop w:val="0"/>
          <w:marBottom w:val="0"/>
          <w:divBdr>
            <w:top w:val="none" w:sz="0" w:space="0" w:color="auto"/>
            <w:left w:val="none" w:sz="0" w:space="0" w:color="auto"/>
            <w:bottom w:val="none" w:sz="0" w:space="0" w:color="auto"/>
            <w:right w:val="none" w:sz="0" w:space="0" w:color="auto"/>
          </w:divBdr>
        </w:div>
        <w:div w:id="375857342">
          <w:marLeft w:val="480"/>
          <w:marRight w:val="0"/>
          <w:marTop w:val="0"/>
          <w:marBottom w:val="0"/>
          <w:divBdr>
            <w:top w:val="none" w:sz="0" w:space="0" w:color="auto"/>
            <w:left w:val="none" w:sz="0" w:space="0" w:color="auto"/>
            <w:bottom w:val="none" w:sz="0" w:space="0" w:color="auto"/>
            <w:right w:val="none" w:sz="0" w:space="0" w:color="auto"/>
          </w:divBdr>
        </w:div>
        <w:div w:id="400719715">
          <w:marLeft w:val="480"/>
          <w:marRight w:val="0"/>
          <w:marTop w:val="0"/>
          <w:marBottom w:val="0"/>
          <w:divBdr>
            <w:top w:val="none" w:sz="0" w:space="0" w:color="auto"/>
            <w:left w:val="none" w:sz="0" w:space="0" w:color="auto"/>
            <w:bottom w:val="none" w:sz="0" w:space="0" w:color="auto"/>
            <w:right w:val="none" w:sz="0" w:space="0" w:color="auto"/>
          </w:divBdr>
        </w:div>
        <w:div w:id="425227260">
          <w:marLeft w:val="480"/>
          <w:marRight w:val="0"/>
          <w:marTop w:val="0"/>
          <w:marBottom w:val="0"/>
          <w:divBdr>
            <w:top w:val="none" w:sz="0" w:space="0" w:color="auto"/>
            <w:left w:val="none" w:sz="0" w:space="0" w:color="auto"/>
            <w:bottom w:val="none" w:sz="0" w:space="0" w:color="auto"/>
            <w:right w:val="none" w:sz="0" w:space="0" w:color="auto"/>
          </w:divBdr>
        </w:div>
        <w:div w:id="429593746">
          <w:marLeft w:val="480"/>
          <w:marRight w:val="0"/>
          <w:marTop w:val="0"/>
          <w:marBottom w:val="0"/>
          <w:divBdr>
            <w:top w:val="none" w:sz="0" w:space="0" w:color="auto"/>
            <w:left w:val="none" w:sz="0" w:space="0" w:color="auto"/>
            <w:bottom w:val="none" w:sz="0" w:space="0" w:color="auto"/>
            <w:right w:val="none" w:sz="0" w:space="0" w:color="auto"/>
          </w:divBdr>
        </w:div>
        <w:div w:id="510950984">
          <w:marLeft w:val="480"/>
          <w:marRight w:val="0"/>
          <w:marTop w:val="0"/>
          <w:marBottom w:val="0"/>
          <w:divBdr>
            <w:top w:val="none" w:sz="0" w:space="0" w:color="auto"/>
            <w:left w:val="none" w:sz="0" w:space="0" w:color="auto"/>
            <w:bottom w:val="none" w:sz="0" w:space="0" w:color="auto"/>
            <w:right w:val="none" w:sz="0" w:space="0" w:color="auto"/>
          </w:divBdr>
        </w:div>
        <w:div w:id="572395313">
          <w:marLeft w:val="480"/>
          <w:marRight w:val="0"/>
          <w:marTop w:val="0"/>
          <w:marBottom w:val="0"/>
          <w:divBdr>
            <w:top w:val="none" w:sz="0" w:space="0" w:color="auto"/>
            <w:left w:val="none" w:sz="0" w:space="0" w:color="auto"/>
            <w:bottom w:val="none" w:sz="0" w:space="0" w:color="auto"/>
            <w:right w:val="none" w:sz="0" w:space="0" w:color="auto"/>
          </w:divBdr>
        </w:div>
        <w:div w:id="603879485">
          <w:marLeft w:val="480"/>
          <w:marRight w:val="0"/>
          <w:marTop w:val="0"/>
          <w:marBottom w:val="0"/>
          <w:divBdr>
            <w:top w:val="none" w:sz="0" w:space="0" w:color="auto"/>
            <w:left w:val="none" w:sz="0" w:space="0" w:color="auto"/>
            <w:bottom w:val="none" w:sz="0" w:space="0" w:color="auto"/>
            <w:right w:val="none" w:sz="0" w:space="0" w:color="auto"/>
          </w:divBdr>
        </w:div>
        <w:div w:id="630290430">
          <w:marLeft w:val="480"/>
          <w:marRight w:val="0"/>
          <w:marTop w:val="0"/>
          <w:marBottom w:val="0"/>
          <w:divBdr>
            <w:top w:val="none" w:sz="0" w:space="0" w:color="auto"/>
            <w:left w:val="none" w:sz="0" w:space="0" w:color="auto"/>
            <w:bottom w:val="none" w:sz="0" w:space="0" w:color="auto"/>
            <w:right w:val="none" w:sz="0" w:space="0" w:color="auto"/>
          </w:divBdr>
        </w:div>
        <w:div w:id="639505536">
          <w:marLeft w:val="480"/>
          <w:marRight w:val="0"/>
          <w:marTop w:val="0"/>
          <w:marBottom w:val="0"/>
          <w:divBdr>
            <w:top w:val="none" w:sz="0" w:space="0" w:color="auto"/>
            <w:left w:val="none" w:sz="0" w:space="0" w:color="auto"/>
            <w:bottom w:val="none" w:sz="0" w:space="0" w:color="auto"/>
            <w:right w:val="none" w:sz="0" w:space="0" w:color="auto"/>
          </w:divBdr>
        </w:div>
        <w:div w:id="659581378">
          <w:marLeft w:val="480"/>
          <w:marRight w:val="0"/>
          <w:marTop w:val="0"/>
          <w:marBottom w:val="0"/>
          <w:divBdr>
            <w:top w:val="none" w:sz="0" w:space="0" w:color="auto"/>
            <w:left w:val="none" w:sz="0" w:space="0" w:color="auto"/>
            <w:bottom w:val="none" w:sz="0" w:space="0" w:color="auto"/>
            <w:right w:val="none" w:sz="0" w:space="0" w:color="auto"/>
          </w:divBdr>
        </w:div>
        <w:div w:id="709497290">
          <w:marLeft w:val="480"/>
          <w:marRight w:val="0"/>
          <w:marTop w:val="0"/>
          <w:marBottom w:val="0"/>
          <w:divBdr>
            <w:top w:val="none" w:sz="0" w:space="0" w:color="auto"/>
            <w:left w:val="none" w:sz="0" w:space="0" w:color="auto"/>
            <w:bottom w:val="none" w:sz="0" w:space="0" w:color="auto"/>
            <w:right w:val="none" w:sz="0" w:space="0" w:color="auto"/>
          </w:divBdr>
        </w:div>
        <w:div w:id="711350429">
          <w:marLeft w:val="480"/>
          <w:marRight w:val="0"/>
          <w:marTop w:val="0"/>
          <w:marBottom w:val="0"/>
          <w:divBdr>
            <w:top w:val="none" w:sz="0" w:space="0" w:color="auto"/>
            <w:left w:val="none" w:sz="0" w:space="0" w:color="auto"/>
            <w:bottom w:val="none" w:sz="0" w:space="0" w:color="auto"/>
            <w:right w:val="none" w:sz="0" w:space="0" w:color="auto"/>
          </w:divBdr>
        </w:div>
        <w:div w:id="714551072">
          <w:marLeft w:val="480"/>
          <w:marRight w:val="0"/>
          <w:marTop w:val="0"/>
          <w:marBottom w:val="0"/>
          <w:divBdr>
            <w:top w:val="none" w:sz="0" w:space="0" w:color="auto"/>
            <w:left w:val="none" w:sz="0" w:space="0" w:color="auto"/>
            <w:bottom w:val="none" w:sz="0" w:space="0" w:color="auto"/>
            <w:right w:val="none" w:sz="0" w:space="0" w:color="auto"/>
          </w:divBdr>
        </w:div>
        <w:div w:id="736631751">
          <w:marLeft w:val="480"/>
          <w:marRight w:val="0"/>
          <w:marTop w:val="0"/>
          <w:marBottom w:val="0"/>
          <w:divBdr>
            <w:top w:val="none" w:sz="0" w:space="0" w:color="auto"/>
            <w:left w:val="none" w:sz="0" w:space="0" w:color="auto"/>
            <w:bottom w:val="none" w:sz="0" w:space="0" w:color="auto"/>
            <w:right w:val="none" w:sz="0" w:space="0" w:color="auto"/>
          </w:divBdr>
        </w:div>
        <w:div w:id="752825683">
          <w:marLeft w:val="480"/>
          <w:marRight w:val="0"/>
          <w:marTop w:val="0"/>
          <w:marBottom w:val="0"/>
          <w:divBdr>
            <w:top w:val="none" w:sz="0" w:space="0" w:color="auto"/>
            <w:left w:val="none" w:sz="0" w:space="0" w:color="auto"/>
            <w:bottom w:val="none" w:sz="0" w:space="0" w:color="auto"/>
            <w:right w:val="none" w:sz="0" w:space="0" w:color="auto"/>
          </w:divBdr>
        </w:div>
        <w:div w:id="800149145">
          <w:marLeft w:val="480"/>
          <w:marRight w:val="0"/>
          <w:marTop w:val="0"/>
          <w:marBottom w:val="0"/>
          <w:divBdr>
            <w:top w:val="none" w:sz="0" w:space="0" w:color="auto"/>
            <w:left w:val="none" w:sz="0" w:space="0" w:color="auto"/>
            <w:bottom w:val="none" w:sz="0" w:space="0" w:color="auto"/>
            <w:right w:val="none" w:sz="0" w:space="0" w:color="auto"/>
          </w:divBdr>
        </w:div>
        <w:div w:id="847216582">
          <w:marLeft w:val="480"/>
          <w:marRight w:val="0"/>
          <w:marTop w:val="0"/>
          <w:marBottom w:val="0"/>
          <w:divBdr>
            <w:top w:val="none" w:sz="0" w:space="0" w:color="auto"/>
            <w:left w:val="none" w:sz="0" w:space="0" w:color="auto"/>
            <w:bottom w:val="none" w:sz="0" w:space="0" w:color="auto"/>
            <w:right w:val="none" w:sz="0" w:space="0" w:color="auto"/>
          </w:divBdr>
        </w:div>
        <w:div w:id="885022587">
          <w:marLeft w:val="480"/>
          <w:marRight w:val="0"/>
          <w:marTop w:val="0"/>
          <w:marBottom w:val="0"/>
          <w:divBdr>
            <w:top w:val="none" w:sz="0" w:space="0" w:color="auto"/>
            <w:left w:val="none" w:sz="0" w:space="0" w:color="auto"/>
            <w:bottom w:val="none" w:sz="0" w:space="0" w:color="auto"/>
            <w:right w:val="none" w:sz="0" w:space="0" w:color="auto"/>
          </w:divBdr>
        </w:div>
        <w:div w:id="913928139">
          <w:marLeft w:val="480"/>
          <w:marRight w:val="0"/>
          <w:marTop w:val="0"/>
          <w:marBottom w:val="0"/>
          <w:divBdr>
            <w:top w:val="none" w:sz="0" w:space="0" w:color="auto"/>
            <w:left w:val="none" w:sz="0" w:space="0" w:color="auto"/>
            <w:bottom w:val="none" w:sz="0" w:space="0" w:color="auto"/>
            <w:right w:val="none" w:sz="0" w:space="0" w:color="auto"/>
          </w:divBdr>
        </w:div>
        <w:div w:id="954218005">
          <w:marLeft w:val="480"/>
          <w:marRight w:val="0"/>
          <w:marTop w:val="0"/>
          <w:marBottom w:val="0"/>
          <w:divBdr>
            <w:top w:val="none" w:sz="0" w:space="0" w:color="auto"/>
            <w:left w:val="none" w:sz="0" w:space="0" w:color="auto"/>
            <w:bottom w:val="none" w:sz="0" w:space="0" w:color="auto"/>
            <w:right w:val="none" w:sz="0" w:space="0" w:color="auto"/>
          </w:divBdr>
        </w:div>
        <w:div w:id="960113933">
          <w:marLeft w:val="480"/>
          <w:marRight w:val="0"/>
          <w:marTop w:val="0"/>
          <w:marBottom w:val="0"/>
          <w:divBdr>
            <w:top w:val="none" w:sz="0" w:space="0" w:color="auto"/>
            <w:left w:val="none" w:sz="0" w:space="0" w:color="auto"/>
            <w:bottom w:val="none" w:sz="0" w:space="0" w:color="auto"/>
            <w:right w:val="none" w:sz="0" w:space="0" w:color="auto"/>
          </w:divBdr>
        </w:div>
        <w:div w:id="1007754911">
          <w:marLeft w:val="480"/>
          <w:marRight w:val="0"/>
          <w:marTop w:val="0"/>
          <w:marBottom w:val="0"/>
          <w:divBdr>
            <w:top w:val="none" w:sz="0" w:space="0" w:color="auto"/>
            <w:left w:val="none" w:sz="0" w:space="0" w:color="auto"/>
            <w:bottom w:val="none" w:sz="0" w:space="0" w:color="auto"/>
            <w:right w:val="none" w:sz="0" w:space="0" w:color="auto"/>
          </w:divBdr>
        </w:div>
        <w:div w:id="1067412221">
          <w:marLeft w:val="480"/>
          <w:marRight w:val="0"/>
          <w:marTop w:val="0"/>
          <w:marBottom w:val="0"/>
          <w:divBdr>
            <w:top w:val="none" w:sz="0" w:space="0" w:color="auto"/>
            <w:left w:val="none" w:sz="0" w:space="0" w:color="auto"/>
            <w:bottom w:val="none" w:sz="0" w:space="0" w:color="auto"/>
            <w:right w:val="none" w:sz="0" w:space="0" w:color="auto"/>
          </w:divBdr>
        </w:div>
        <w:div w:id="1096514573">
          <w:marLeft w:val="480"/>
          <w:marRight w:val="0"/>
          <w:marTop w:val="0"/>
          <w:marBottom w:val="0"/>
          <w:divBdr>
            <w:top w:val="none" w:sz="0" w:space="0" w:color="auto"/>
            <w:left w:val="none" w:sz="0" w:space="0" w:color="auto"/>
            <w:bottom w:val="none" w:sz="0" w:space="0" w:color="auto"/>
            <w:right w:val="none" w:sz="0" w:space="0" w:color="auto"/>
          </w:divBdr>
        </w:div>
        <w:div w:id="1106848764">
          <w:marLeft w:val="480"/>
          <w:marRight w:val="0"/>
          <w:marTop w:val="0"/>
          <w:marBottom w:val="0"/>
          <w:divBdr>
            <w:top w:val="none" w:sz="0" w:space="0" w:color="auto"/>
            <w:left w:val="none" w:sz="0" w:space="0" w:color="auto"/>
            <w:bottom w:val="none" w:sz="0" w:space="0" w:color="auto"/>
            <w:right w:val="none" w:sz="0" w:space="0" w:color="auto"/>
          </w:divBdr>
        </w:div>
        <w:div w:id="1360660011">
          <w:marLeft w:val="480"/>
          <w:marRight w:val="0"/>
          <w:marTop w:val="0"/>
          <w:marBottom w:val="0"/>
          <w:divBdr>
            <w:top w:val="none" w:sz="0" w:space="0" w:color="auto"/>
            <w:left w:val="none" w:sz="0" w:space="0" w:color="auto"/>
            <w:bottom w:val="none" w:sz="0" w:space="0" w:color="auto"/>
            <w:right w:val="none" w:sz="0" w:space="0" w:color="auto"/>
          </w:divBdr>
        </w:div>
      </w:divsChild>
    </w:div>
    <w:div w:id="1245652966">
      <w:bodyDiv w:val="1"/>
      <w:marLeft w:val="0"/>
      <w:marRight w:val="0"/>
      <w:marTop w:val="0"/>
      <w:marBottom w:val="0"/>
      <w:divBdr>
        <w:top w:val="none" w:sz="0" w:space="0" w:color="auto"/>
        <w:left w:val="none" w:sz="0" w:space="0" w:color="auto"/>
        <w:bottom w:val="none" w:sz="0" w:space="0" w:color="auto"/>
        <w:right w:val="none" w:sz="0" w:space="0" w:color="auto"/>
      </w:divBdr>
    </w:div>
    <w:div w:id="1245725213">
      <w:marLeft w:val="480"/>
      <w:marRight w:val="0"/>
      <w:marTop w:val="0"/>
      <w:marBottom w:val="0"/>
      <w:divBdr>
        <w:top w:val="none" w:sz="0" w:space="0" w:color="auto"/>
        <w:left w:val="none" w:sz="0" w:space="0" w:color="auto"/>
        <w:bottom w:val="none" w:sz="0" w:space="0" w:color="auto"/>
        <w:right w:val="none" w:sz="0" w:space="0" w:color="auto"/>
      </w:divBdr>
    </w:div>
    <w:div w:id="1245728607">
      <w:marLeft w:val="480"/>
      <w:marRight w:val="0"/>
      <w:marTop w:val="0"/>
      <w:marBottom w:val="0"/>
      <w:divBdr>
        <w:top w:val="none" w:sz="0" w:space="0" w:color="auto"/>
        <w:left w:val="none" w:sz="0" w:space="0" w:color="auto"/>
        <w:bottom w:val="none" w:sz="0" w:space="0" w:color="auto"/>
        <w:right w:val="none" w:sz="0" w:space="0" w:color="auto"/>
      </w:divBdr>
    </w:div>
    <w:div w:id="1245796546">
      <w:marLeft w:val="480"/>
      <w:marRight w:val="0"/>
      <w:marTop w:val="0"/>
      <w:marBottom w:val="0"/>
      <w:divBdr>
        <w:top w:val="none" w:sz="0" w:space="0" w:color="auto"/>
        <w:left w:val="none" w:sz="0" w:space="0" w:color="auto"/>
        <w:bottom w:val="none" w:sz="0" w:space="0" w:color="auto"/>
        <w:right w:val="none" w:sz="0" w:space="0" w:color="auto"/>
      </w:divBdr>
    </w:div>
    <w:div w:id="1245800608">
      <w:marLeft w:val="480"/>
      <w:marRight w:val="0"/>
      <w:marTop w:val="0"/>
      <w:marBottom w:val="0"/>
      <w:divBdr>
        <w:top w:val="none" w:sz="0" w:space="0" w:color="auto"/>
        <w:left w:val="none" w:sz="0" w:space="0" w:color="auto"/>
        <w:bottom w:val="none" w:sz="0" w:space="0" w:color="auto"/>
        <w:right w:val="none" w:sz="0" w:space="0" w:color="auto"/>
      </w:divBdr>
    </w:div>
    <w:div w:id="1245802949">
      <w:bodyDiv w:val="1"/>
      <w:marLeft w:val="0"/>
      <w:marRight w:val="0"/>
      <w:marTop w:val="0"/>
      <w:marBottom w:val="0"/>
      <w:divBdr>
        <w:top w:val="none" w:sz="0" w:space="0" w:color="auto"/>
        <w:left w:val="none" w:sz="0" w:space="0" w:color="auto"/>
        <w:bottom w:val="none" w:sz="0" w:space="0" w:color="auto"/>
        <w:right w:val="none" w:sz="0" w:space="0" w:color="auto"/>
      </w:divBdr>
    </w:div>
    <w:div w:id="1245996995">
      <w:bodyDiv w:val="1"/>
      <w:marLeft w:val="0"/>
      <w:marRight w:val="0"/>
      <w:marTop w:val="0"/>
      <w:marBottom w:val="0"/>
      <w:divBdr>
        <w:top w:val="none" w:sz="0" w:space="0" w:color="auto"/>
        <w:left w:val="none" w:sz="0" w:space="0" w:color="auto"/>
        <w:bottom w:val="none" w:sz="0" w:space="0" w:color="auto"/>
        <w:right w:val="none" w:sz="0" w:space="0" w:color="auto"/>
      </w:divBdr>
    </w:div>
    <w:div w:id="1246063915">
      <w:marLeft w:val="480"/>
      <w:marRight w:val="0"/>
      <w:marTop w:val="0"/>
      <w:marBottom w:val="0"/>
      <w:divBdr>
        <w:top w:val="none" w:sz="0" w:space="0" w:color="auto"/>
        <w:left w:val="none" w:sz="0" w:space="0" w:color="auto"/>
        <w:bottom w:val="none" w:sz="0" w:space="0" w:color="auto"/>
        <w:right w:val="none" w:sz="0" w:space="0" w:color="auto"/>
      </w:divBdr>
    </w:div>
    <w:div w:id="1246066229">
      <w:bodyDiv w:val="1"/>
      <w:marLeft w:val="0"/>
      <w:marRight w:val="0"/>
      <w:marTop w:val="0"/>
      <w:marBottom w:val="0"/>
      <w:divBdr>
        <w:top w:val="none" w:sz="0" w:space="0" w:color="auto"/>
        <w:left w:val="none" w:sz="0" w:space="0" w:color="auto"/>
        <w:bottom w:val="none" w:sz="0" w:space="0" w:color="auto"/>
        <w:right w:val="none" w:sz="0" w:space="0" w:color="auto"/>
      </w:divBdr>
    </w:div>
    <w:div w:id="1246105874">
      <w:marLeft w:val="480"/>
      <w:marRight w:val="0"/>
      <w:marTop w:val="0"/>
      <w:marBottom w:val="0"/>
      <w:divBdr>
        <w:top w:val="none" w:sz="0" w:space="0" w:color="auto"/>
        <w:left w:val="none" w:sz="0" w:space="0" w:color="auto"/>
        <w:bottom w:val="none" w:sz="0" w:space="0" w:color="auto"/>
        <w:right w:val="none" w:sz="0" w:space="0" w:color="auto"/>
      </w:divBdr>
    </w:div>
    <w:div w:id="1246106814">
      <w:marLeft w:val="480"/>
      <w:marRight w:val="0"/>
      <w:marTop w:val="0"/>
      <w:marBottom w:val="0"/>
      <w:divBdr>
        <w:top w:val="none" w:sz="0" w:space="0" w:color="auto"/>
        <w:left w:val="none" w:sz="0" w:space="0" w:color="auto"/>
        <w:bottom w:val="none" w:sz="0" w:space="0" w:color="auto"/>
        <w:right w:val="none" w:sz="0" w:space="0" w:color="auto"/>
      </w:divBdr>
    </w:div>
    <w:div w:id="1246259107">
      <w:bodyDiv w:val="1"/>
      <w:marLeft w:val="0"/>
      <w:marRight w:val="0"/>
      <w:marTop w:val="0"/>
      <w:marBottom w:val="0"/>
      <w:divBdr>
        <w:top w:val="none" w:sz="0" w:space="0" w:color="auto"/>
        <w:left w:val="none" w:sz="0" w:space="0" w:color="auto"/>
        <w:bottom w:val="none" w:sz="0" w:space="0" w:color="auto"/>
        <w:right w:val="none" w:sz="0" w:space="0" w:color="auto"/>
      </w:divBdr>
    </w:div>
    <w:div w:id="1246837219">
      <w:bodyDiv w:val="1"/>
      <w:marLeft w:val="0"/>
      <w:marRight w:val="0"/>
      <w:marTop w:val="0"/>
      <w:marBottom w:val="0"/>
      <w:divBdr>
        <w:top w:val="none" w:sz="0" w:space="0" w:color="auto"/>
        <w:left w:val="none" w:sz="0" w:space="0" w:color="auto"/>
        <w:bottom w:val="none" w:sz="0" w:space="0" w:color="auto"/>
        <w:right w:val="none" w:sz="0" w:space="0" w:color="auto"/>
      </w:divBdr>
    </w:div>
    <w:div w:id="1246841968">
      <w:marLeft w:val="480"/>
      <w:marRight w:val="0"/>
      <w:marTop w:val="0"/>
      <w:marBottom w:val="0"/>
      <w:divBdr>
        <w:top w:val="none" w:sz="0" w:space="0" w:color="auto"/>
        <w:left w:val="none" w:sz="0" w:space="0" w:color="auto"/>
        <w:bottom w:val="none" w:sz="0" w:space="0" w:color="auto"/>
        <w:right w:val="none" w:sz="0" w:space="0" w:color="auto"/>
      </w:divBdr>
    </w:div>
    <w:div w:id="1246913391">
      <w:bodyDiv w:val="1"/>
      <w:marLeft w:val="0"/>
      <w:marRight w:val="0"/>
      <w:marTop w:val="0"/>
      <w:marBottom w:val="0"/>
      <w:divBdr>
        <w:top w:val="none" w:sz="0" w:space="0" w:color="auto"/>
        <w:left w:val="none" w:sz="0" w:space="0" w:color="auto"/>
        <w:bottom w:val="none" w:sz="0" w:space="0" w:color="auto"/>
        <w:right w:val="none" w:sz="0" w:space="0" w:color="auto"/>
      </w:divBdr>
    </w:div>
    <w:div w:id="1247111170">
      <w:bodyDiv w:val="1"/>
      <w:marLeft w:val="0"/>
      <w:marRight w:val="0"/>
      <w:marTop w:val="0"/>
      <w:marBottom w:val="0"/>
      <w:divBdr>
        <w:top w:val="none" w:sz="0" w:space="0" w:color="auto"/>
        <w:left w:val="none" w:sz="0" w:space="0" w:color="auto"/>
        <w:bottom w:val="none" w:sz="0" w:space="0" w:color="auto"/>
        <w:right w:val="none" w:sz="0" w:space="0" w:color="auto"/>
      </w:divBdr>
    </w:div>
    <w:div w:id="1247112662">
      <w:marLeft w:val="480"/>
      <w:marRight w:val="0"/>
      <w:marTop w:val="0"/>
      <w:marBottom w:val="0"/>
      <w:divBdr>
        <w:top w:val="none" w:sz="0" w:space="0" w:color="auto"/>
        <w:left w:val="none" w:sz="0" w:space="0" w:color="auto"/>
        <w:bottom w:val="none" w:sz="0" w:space="0" w:color="auto"/>
        <w:right w:val="none" w:sz="0" w:space="0" w:color="auto"/>
      </w:divBdr>
    </w:div>
    <w:div w:id="1247225998">
      <w:marLeft w:val="480"/>
      <w:marRight w:val="0"/>
      <w:marTop w:val="0"/>
      <w:marBottom w:val="0"/>
      <w:divBdr>
        <w:top w:val="none" w:sz="0" w:space="0" w:color="auto"/>
        <w:left w:val="none" w:sz="0" w:space="0" w:color="auto"/>
        <w:bottom w:val="none" w:sz="0" w:space="0" w:color="auto"/>
        <w:right w:val="none" w:sz="0" w:space="0" w:color="auto"/>
      </w:divBdr>
    </w:div>
    <w:div w:id="1247307244">
      <w:marLeft w:val="480"/>
      <w:marRight w:val="0"/>
      <w:marTop w:val="0"/>
      <w:marBottom w:val="0"/>
      <w:divBdr>
        <w:top w:val="none" w:sz="0" w:space="0" w:color="auto"/>
        <w:left w:val="none" w:sz="0" w:space="0" w:color="auto"/>
        <w:bottom w:val="none" w:sz="0" w:space="0" w:color="auto"/>
        <w:right w:val="none" w:sz="0" w:space="0" w:color="auto"/>
      </w:divBdr>
    </w:div>
    <w:div w:id="1247493325">
      <w:marLeft w:val="480"/>
      <w:marRight w:val="0"/>
      <w:marTop w:val="0"/>
      <w:marBottom w:val="0"/>
      <w:divBdr>
        <w:top w:val="none" w:sz="0" w:space="0" w:color="auto"/>
        <w:left w:val="none" w:sz="0" w:space="0" w:color="auto"/>
        <w:bottom w:val="none" w:sz="0" w:space="0" w:color="auto"/>
        <w:right w:val="none" w:sz="0" w:space="0" w:color="auto"/>
      </w:divBdr>
    </w:div>
    <w:div w:id="1247567092">
      <w:bodyDiv w:val="1"/>
      <w:marLeft w:val="0"/>
      <w:marRight w:val="0"/>
      <w:marTop w:val="0"/>
      <w:marBottom w:val="0"/>
      <w:divBdr>
        <w:top w:val="none" w:sz="0" w:space="0" w:color="auto"/>
        <w:left w:val="none" w:sz="0" w:space="0" w:color="auto"/>
        <w:bottom w:val="none" w:sz="0" w:space="0" w:color="auto"/>
        <w:right w:val="none" w:sz="0" w:space="0" w:color="auto"/>
      </w:divBdr>
    </w:div>
    <w:div w:id="1247570005">
      <w:bodyDiv w:val="1"/>
      <w:marLeft w:val="0"/>
      <w:marRight w:val="0"/>
      <w:marTop w:val="0"/>
      <w:marBottom w:val="0"/>
      <w:divBdr>
        <w:top w:val="none" w:sz="0" w:space="0" w:color="auto"/>
        <w:left w:val="none" w:sz="0" w:space="0" w:color="auto"/>
        <w:bottom w:val="none" w:sz="0" w:space="0" w:color="auto"/>
        <w:right w:val="none" w:sz="0" w:space="0" w:color="auto"/>
      </w:divBdr>
    </w:div>
    <w:div w:id="1247571211">
      <w:marLeft w:val="480"/>
      <w:marRight w:val="0"/>
      <w:marTop w:val="0"/>
      <w:marBottom w:val="0"/>
      <w:divBdr>
        <w:top w:val="none" w:sz="0" w:space="0" w:color="auto"/>
        <w:left w:val="none" w:sz="0" w:space="0" w:color="auto"/>
        <w:bottom w:val="none" w:sz="0" w:space="0" w:color="auto"/>
        <w:right w:val="none" w:sz="0" w:space="0" w:color="auto"/>
      </w:divBdr>
    </w:div>
    <w:div w:id="1247614444">
      <w:bodyDiv w:val="1"/>
      <w:marLeft w:val="0"/>
      <w:marRight w:val="0"/>
      <w:marTop w:val="0"/>
      <w:marBottom w:val="0"/>
      <w:divBdr>
        <w:top w:val="none" w:sz="0" w:space="0" w:color="auto"/>
        <w:left w:val="none" w:sz="0" w:space="0" w:color="auto"/>
        <w:bottom w:val="none" w:sz="0" w:space="0" w:color="auto"/>
        <w:right w:val="none" w:sz="0" w:space="0" w:color="auto"/>
      </w:divBdr>
    </w:div>
    <w:div w:id="1247694121">
      <w:bodyDiv w:val="1"/>
      <w:marLeft w:val="0"/>
      <w:marRight w:val="0"/>
      <w:marTop w:val="0"/>
      <w:marBottom w:val="0"/>
      <w:divBdr>
        <w:top w:val="none" w:sz="0" w:space="0" w:color="auto"/>
        <w:left w:val="none" w:sz="0" w:space="0" w:color="auto"/>
        <w:bottom w:val="none" w:sz="0" w:space="0" w:color="auto"/>
        <w:right w:val="none" w:sz="0" w:space="0" w:color="auto"/>
      </w:divBdr>
    </w:div>
    <w:div w:id="1247763303">
      <w:bodyDiv w:val="1"/>
      <w:marLeft w:val="0"/>
      <w:marRight w:val="0"/>
      <w:marTop w:val="0"/>
      <w:marBottom w:val="0"/>
      <w:divBdr>
        <w:top w:val="none" w:sz="0" w:space="0" w:color="auto"/>
        <w:left w:val="none" w:sz="0" w:space="0" w:color="auto"/>
        <w:bottom w:val="none" w:sz="0" w:space="0" w:color="auto"/>
        <w:right w:val="none" w:sz="0" w:space="0" w:color="auto"/>
      </w:divBdr>
    </w:div>
    <w:div w:id="1247956519">
      <w:marLeft w:val="480"/>
      <w:marRight w:val="0"/>
      <w:marTop w:val="0"/>
      <w:marBottom w:val="0"/>
      <w:divBdr>
        <w:top w:val="none" w:sz="0" w:space="0" w:color="auto"/>
        <w:left w:val="none" w:sz="0" w:space="0" w:color="auto"/>
        <w:bottom w:val="none" w:sz="0" w:space="0" w:color="auto"/>
        <w:right w:val="none" w:sz="0" w:space="0" w:color="auto"/>
      </w:divBdr>
    </w:div>
    <w:div w:id="1247963160">
      <w:marLeft w:val="480"/>
      <w:marRight w:val="0"/>
      <w:marTop w:val="0"/>
      <w:marBottom w:val="0"/>
      <w:divBdr>
        <w:top w:val="none" w:sz="0" w:space="0" w:color="auto"/>
        <w:left w:val="none" w:sz="0" w:space="0" w:color="auto"/>
        <w:bottom w:val="none" w:sz="0" w:space="0" w:color="auto"/>
        <w:right w:val="none" w:sz="0" w:space="0" w:color="auto"/>
      </w:divBdr>
    </w:div>
    <w:div w:id="1248004360">
      <w:bodyDiv w:val="1"/>
      <w:marLeft w:val="0"/>
      <w:marRight w:val="0"/>
      <w:marTop w:val="0"/>
      <w:marBottom w:val="0"/>
      <w:divBdr>
        <w:top w:val="none" w:sz="0" w:space="0" w:color="auto"/>
        <w:left w:val="none" w:sz="0" w:space="0" w:color="auto"/>
        <w:bottom w:val="none" w:sz="0" w:space="0" w:color="auto"/>
        <w:right w:val="none" w:sz="0" w:space="0" w:color="auto"/>
      </w:divBdr>
    </w:div>
    <w:div w:id="1248005935">
      <w:bodyDiv w:val="1"/>
      <w:marLeft w:val="0"/>
      <w:marRight w:val="0"/>
      <w:marTop w:val="0"/>
      <w:marBottom w:val="0"/>
      <w:divBdr>
        <w:top w:val="none" w:sz="0" w:space="0" w:color="auto"/>
        <w:left w:val="none" w:sz="0" w:space="0" w:color="auto"/>
        <w:bottom w:val="none" w:sz="0" w:space="0" w:color="auto"/>
        <w:right w:val="none" w:sz="0" w:space="0" w:color="auto"/>
      </w:divBdr>
    </w:div>
    <w:div w:id="1248031436">
      <w:marLeft w:val="480"/>
      <w:marRight w:val="0"/>
      <w:marTop w:val="0"/>
      <w:marBottom w:val="0"/>
      <w:divBdr>
        <w:top w:val="none" w:sz="0" w:space="0" w:color="auto"/>
        <w:left w:val="none" w:sz="0" w:space="0" w:color="auto"/>
        <w:bottom w:val="none" w:sz="0" w:space="0" w:color="auto"/>
        <w:right w:val="none" w:sz="0" w:space="0" w:color="auto"/>
      </w:divBdr>
    </w:div>
    <w:div w:id="1248073060">
      <w:bodyDiv w:val="1"/>
      <w:marLeft w:val="0"/>
      <w:marRight w:val="0"/>
      <w:marTop w:val="0"/>
      <w:marBottom w:val="0"/>
      <w:divBdr>
        <w:top w:val="none" w:sz="0" w:space="0" w:color="auto"/>
        <w:left w:val="none" w:sz="0" w:space="0" w:color="auto"/>
        <w:bottom w:val="none" w:sz="0" w:space="0" w:color="auto"/>
        <w:right w:val="none" w:sz="0" w:space="0" w:color="auto"/>
      </w:divBdr>
    </w:div>
    <w:div w:id="1248078205">
      <w:marLeft w:val="480"/>
      <w:marRight w:val="0"/>
      <w:marTop w:val="0"/>
      <w:marBottom w:val="0"/>
      <w:divBdr>
        <w:top w:val="none" w:sz="0" w:space="0" w:color="auto"/>
        <w:left w:val="none" w:sz="0" w:space="0" w:color="auto"/>
        <w:bottom w:val="none" w:sz="0" w:space="0" w:color="auto"/>
        <w:right w:val="none" w:sz="0" w:space="0" w:color="auto"/>
      </w:divBdr>
    </w:div>
    <w:div w:id="1248079184">
      <w:marLeft w:val="480"/>
      <w:marRight w:val="0"/>
      <w:marTop w:val="0"/>
      <w:marBottom w:val="0"/>
      <w:divBdr>
        <w:top w:val="none" w:sz="0" w:space="0" w:color="auto"/>
        <w:left w:val="none" w:sz="0" w:space="0" w:color="auto"/>
        <w:bottom w:val="none" w:sz="0" w:space="0" w:color="auto"/>
        <w:right w:val="none" w:sz="0" w:space="0" w:color="auto"/>
      </w:divBdr>
    </w:div>
    <w:div w:id="1248147048">
      <w:bodyDiv w:val="1"/>
      <w:marLeft w:val="0"/>
      <w:marRight w:val="0"/>
      <w:marTop w:val="0"/>
      <w:marBottom w:val="0"/>
      <w:divBdr>
        <w:top w:val="none" w:sz="0" w:space="0" w:color="auto"/>
        <w:left w:val="none" w:sz="0" w:space="0" w:color="auto"/>
        <w:bottom w:val="none" w:sz="0" w:space="0" w:color="auto"/>
        <w:right w:val="none" w:sz="0" w:space="0" w:color="auto"/>
      </w:divBdr>
    </w:div>
    <w:div w:id="1248152320">
      <w:bodyDiv w:val="1"/>
      <w:marLeft w:val="0"/>
      <w:marRight w:val="0"/>
      <w:marTop w:val="0"/>
      <w:marBottom w:val="0"/>
      <w:divBdr>
        <w:top w:val="none" w:sz="0" w:space="0" w:color="auto"/>
        <w:left w:val="none" w:sz="0" w:space="0" w:color="auto"/>
        <w:bottom w:val="none" w:sz="0" w:space="0" w:color="auto"/>
        <w:right w:val="none" w:sz="0" w:space="0" w:color="auto"/>
      </w:divBdr>
    </w:div>
    <w:div w:id="1248227356">
      <w:marLeft w:val="480"/>
      <w:marRight w:val="0"/>
      <w:marTop w:val="0"/>
      <w:marBottom w:val="0"/>
      <w:divBdr>
        <w:top w:val="none" w:sz="0" w:space="0" w:color="auto"/>
        <w:left w:val="none" w:sz="0" w:space="0" w:color="auto"/>
        <w:bottom w:val="none" w:sz="0" w:space="0" w:color="auto"/>
        <w:right w:val="none" w:sz="0" w:space="0" w:color="auto"/>
      </w:divBdr>
    </w:div>
    <w:div w:id="1248340823">
      <w:marLeft w:val="480"/>
      <w:marRight w:val="0"/>
      <w:marTop w:val="0"/>
      <w:marBottom w:val="0"/>
      <w:divBdr>
        <w:top w:val="none" w:sz="0" w:space="0" w:color="auto"/>
        <w:left w:val="none" w:sz="0" w:space="0" w:color="auto"/>
        <w:bottom w:val="none" w:sz="0" w:space="0" w:color="auto"/>
        <w:right w:val="none" w:sz="0" w:space="0" w:color="auto"/>
      </w:divBdr>
    </w:div>
    <w:div w:id="1248539565">
      <w:marLeft w:val="480"/>
      <w:marRight w:val="0"/>
      <w:marTop w:val="0"/>
      <w:marBottom w:val="0"/>
      <w:divBdr>
        <w:top w:val="none" w:sz="0" w:space="0" w:color="auto"/>
        <w:left w:val="none" w:sz="0" w:space="0" w:color="auto"/>
        <w:bottom w:val="none" w:sz="0" w:space="0" w:color="auto"/>
        <w:right w:val="none" w:sz="0" w:space="0" w:color="auto"/>
      </w:divBdr>
    </w:div>
    <w:div w:id="1248660796">
      <w:marLeft w:val="480"/>
      <w:marRight w:val="0"/>
      <w:marTop w:val="0"/>
      <w:marBottom w:val="0"/>
      <w:divBdr>
        <w:top w:val="none" w:sz="0" w:space="0" w:color="auto"/>
        <w:left w:val="none" w:sz="0" w:space="0" w:color="auto"/>
        <w:bottom w:val="none" w:sz="0" w:space="0" w:color="auto"/>
        <w:right w:val="none" w:sz="0" w:space="0" w:color="auto"/>
      </w:divBdr>
    </w:div>
    <w:div w:id="1248685179">
      <w:marLeft w:val="480"/>
      <w:marRight w:val="0"/>
      <w:marTop w:val="0"/>
      <w:marBottom w:val="0"/>
      <w:divBdr>
        <w:top w:val="none" w:sz="0" w:space="0" w:color="auto"/>
        <w:left w:val="none" w:sz="0" w:space="0" w:color="auto"/>
        <w:bottom w:val="none" w:sz="0" w:space="0" w:color="auto"/>
        <w:right w:val="none" w:sz="0" w:space="0" w:color="auto"/>
      </w:divBdr>
    </w:div>
    <w:div w:id="1248728954">
      <w:marLeft w:val="480"/>
      <w:marRight w:val="0"/>
      <w:marTop w:val="0"/>
      <w:marBottom w:val="0"/>
      <w:divBdr>
        <w:top w:val="none" w:sz="0" w:space="0" w:color="auto"/>
        <w:left w:val="none" w:sz="0" w:space="0" w:color="auto"/>
        <w:bottom w:val="none" w:sz="0" w:space="0" w:color="auto"/>
        <w:right w:val="none" w:sz="0" w:space="0" w:color="auto"/>
      </w:divBdr>
    </w:div>
    <w:div w:id="1248885309">
      <w:bodyDiv w:val="1"/>
      <w:marLeft w:val="0"/>
      <w:marRight w:val="0"/>
      <w:marTop w:val="0"/>
      <w:marBottom w:val="0"/>
      <w:divBdr>
        <w:top w:val="none" w:sz="0" w:space="0" w:color="auto"/>
        <w:left w:val="none" w:sz="0" w:space="0" w:color="auto"/>
        <w:bottom w:val="none" w:sz="0" w:space="0" w:color="auto"/>
        <w:right w:val="none" w:sz="0" w:space="0" w:color="auto"/>
      </w:divBdr>
    </w:div>
    <w:div w:id="1248928462">
      <w:bodyDiv w:val="1"/>
      <w:marLeft w:val="0"/>
      <w:marRight w:val="0"/>
      <w:marTop w:val="0"/>
      <w:marBottom w:val="0"/>
      <w:divBdr>
        <w:top w:val="none" w:sz="0" w:space="0" w:color="auto"/>
        <w:left w:val="none" w:sz="0" w:space="0" w:color="auto"/>
        <w:bottom w:val="none" w:sz="0" w:space="0" w:color="auto"/>
        <w:right w:val="none" w:sz="0" w:space="0" w:color="auto"/>
      </w:divBdr>
    </w:div>
    <w:div w:id="1248998051">
      <w:marLeft w:val="480"/>
      <w:marRight w:val="0"/>
      <w:marTop w:val="0"/>
      <w:marBottom w:val="0"/>
      <w:divBdr>
        <w:top w:val="none" w:sz="0" w:space="0" w:color="auto"/>
        <w:left w:val="none" w:sz="0" w:space="0" w:color="auto"/>
        <w:bottom w:val="none" w:sz="0" w:space="0" w:color="auto"/>
        <w:right w:val="none" w:sz="0" w:space="0" w:color="auto"/>
      </w:divBdr>
    </w:div>
    <w:div w:id="1249002443">
      <w:bodyDiv w:val="1"/>
      <w:marLeft w:val="0"/>
      <w:marRight w:val="0"/>
      <w:marTop w:val="0"/>
      <w:marBottom w:val="0"/>
      <w:divBdr>
        <w:top w:val="none" w:sz="0" w:space="0" w:color="auto"/>
        <w:left w:val="none" w:sz="0" w:space="0" w:color="auto"/>
        <w:bottom w:val="none" w:sz="0" w:space="0" w:color="auto"/>
        <w:right w:val="none" w:sz="0" w:space="0" w:color="auto"/>
      </w:divBdr>
    </w:div>
    <w:div w:id="1249266767">
      <w:marLeft w:val="480"/>
      <w:marRight w:val="0"/>
      <w:marTop w:val="0"/>
      <w:marBottom w:val="0"/>
      <w:divBdr>
        <w:top w:val="none" w:sz="0" w:space="0" w:color="auto"/>
        <w:left w:val="none" w:sz="0" w:space="0" w:color="auto"/>
        <w:bottom w:val="none" w:sz="0" w:space="0" w:color="auto"/>
        <w:right w:val="none" w:sz="0" w:space="0" w:color="auto"/>
      </w:divBdr>
    </w:div>
    <w:div w:id="1249314892">
      <w:marLeft w:val="480"/>
      <w:marRight w:val="0"/>
      <w:marTop w:val="0"/>
      <w:marBottom w:val="0"/>
      <w:divBdr>
        <w:top w:val="none" w:sz="0" w:space="0" w:color="auto"/>
        <w:left w:val="none" w:sz="0" w:space="0" w:color="auto"/>
        <w:bottom w:val="none" w:sz="0" w:space="0" w:color="auto"/>
        <w:right w:val="none" w:sz="0" w:space="0" w:color="auto"/>
      </w:divBdr>
    </w:div>
    <w:div w:id="1249385986">
      <w:marLeft w:val="480"/>
      <w:marRight w:val="0"/>
      <w:marTop w:val="0"/>
      <w:marBottom w:val="0"/>
      <w:divBdr>
        <w:top w:val="none" w:sz="0" w:space="0" w:color="auto"/>
        <w:left w:val="none" w:sz="0" w:space="0" w:color="auto"/>
        <w:bottom w:val="none" w:sz="0" w:space="0" w:color="auto"/>
        <w:right w:val="none" w:sz="0" w:space="0" w:color="auto"/>
      </w:divBdr>
    </w:div>
    <w:div w:id="1249388093">
      <w:bodyDiv w:val="1"/>
      <w:marLeft w:val="0"/>
      <w:marRight w:val="0"/>
      <w:marTop w:val="0"/>
      <w:marBottom w:val="0"/>
      <w:divBdr>
        <w:top w:val="none" w:sz="0" w:space="0" w:color="auto"/>
        <w:left w:val="none" w:sz="0" w:space="0" w:color="auto"/>
        <w:bottom w:val="none" w:sz="0" w:space="0" w:color="auto"/>
        <w:right w:val="none" w:sz="0" w:space="0" w:color="auto"/>
      </w:divBdr>
    </w:div>
    <w:div w:id="1249464757">
      <w:bodyDiv w:val="1"/>
      <w:marLeft w:val="0"/>
      <w:marRight w:val="0"/>
      <w:marTop w:val="0"/>
      <w:marBottom w:val="0"/>
      <w:divBdr>
        <w:top w:val="none" w:sz="0" w:space="0" w:color="auto"/>
        <w:left w:val="none" w:sz="0" w:space="0" w:color="auto"/>
        <w:bottom w:val="none" w:sz="0" w:space="0" w:color="auto"/>
        <w:right w:val="none" w:sz="0" w:space="0" w:color="auto"/>
      </w:divBdr>
    </w:div>
    <w:div w:id="1249541537">
      <w:marLeft w:val="480"/>
      <w:marRight w:val="0"/>
      <w:marTop w:val="0"/>
      <w:marBottom w:val="0"/>
      <w:divBdr>
        <w:top w:val="none" w:sz="0" w:space="0" w:color="auto"/>
        <w:left w:val="none" w:sz="0" w:space="0" w:color="auto"/>
        <w:bottom w:val="none" w:sz="0" w:space="0" w:color="auto"/>
        <w:right w:val="none" w:sz="0" w:space="0" w:color="auto"/>
      </w:divBdr>
    </w:div>
    <w:div w:id="1249577573">
      <w:bodyDiv w:val="1"/>
      <w:marLeft w:val="0"/>
      <w:marRight w:val="0"/>
      <w:marTop w:val="0"/>
      <w:marBottom w:val="0"/>
      <w:divBdr>
        <w:top w:val="none" w:sz="0" w:space="0" w:color="auto"/>
        <w:left w:val="none" w:sz="0" w:space="0" w:color="auto"/>
        <w:bottom w:val="none" w:sz="0" w:space="0" w:color="auto"/>
        <w:right w:val="none" w:sz="0" w:space="0" w:color="auto"/>
      </w:divBdr>
    </w:div>
    <w:div w:id="1249582628">
      <w:bodyDiv w:val="1"/>
      <w:marLeft w:val="0"/>
      <w:marRight w:val="0"/>
      <w:marTop w:val="0"/>
      <w:marBottom w:val="0"/>
      <w:divBdr>
        <w:top w:val="none" w:sz="0" w:space="0" w:color="auto"/>
        <w:left w:val="none" w:sz="0" w:space="0" w:color="auto"/>
        <w:bottom w:val="none" w:sz="0" w:space="0" w:color="auto"/>
        <w:right w:val="none" w:sz="0" w:space="0" w:color="auto"/>
      </w:divBdr>
    </w:div>
    <w:div w:id="1249660221">
      <w:marLeft w:val="480"/>
      <w:marRight w:val="0"/>
      <w:marTop w:val="0"/>
      <w:marBottom w:val="0"/>
      <w:divBdr>
        <w:top w:val="none" w:sz="0" w:space="0" w:color="auto"/>
        <w:left w:val="none" w:sz="0" w:space="0" w:color="auto"/>
        <w:bottom w:val="none" w:sz="0" w:space="0" w:color="auto"/>
        <w:right w:val="none" w:sz="0" w:space="0" w:color="auto"/>
      </w:divBdr>
    </w:div>
    <w:div w:id="1249773197">
      <w:marLeft w:val="480"/>
      <w:marRight w:val="0"/>
      <w:marTop w:val="0"/>
      <w:marBottom w:val="0"/>
      <w:divBdr>
        <w:top w:val="none" w:sz="0" w:space="0" w:color="auto"/>
        <w:left w:val="none" w:sz="0" w:space="0" w:color="auto"/>
        <w:bottom w:val="none" w:sz="0" w:space="0" w:color="auto"/>
        <w:right w:val="none" w:sz="0" w:space="0" w:color="auto"/>
      </w:divBdr>
    </w:div>
    <w:div w:id="1249777274">
      <w:bodyDiv w:val="1"/>
      <w:marLeft w:val="0"/>
      <w:marRight w:val="0"/>
      <w:marTop w:val="0"/>
      <w:marBottom w:val="0"/>
      <w:divBdr>
        <w:top w:val="none" w:sz="0" w:space="0" w:color="auto"/>
        <w:left w:val="none" w:sz="0" w:space="0" w:color="auto"/>
        <w:bottom w:val="none" w:sz="0" w:space="0" w:color="auto"/>
        <w:right w:val="none" w:sz="0" w:space="0" w:color="auto"/>
      </w:divBdr>
    </w:div>
    <w:div w:id="1249920018">
      <w:bodyDiv w:val="1"/>
      <w:marLeft w:val="0"/>
      <w:marRight w:val="0"/>
      <w:marTop w:val="0"/>
      <w:marBottom w:val="0"/>
      <w:divBdr>
        <w:top w:val="none" w:sz="0" w:space="0" w:color="auto"/>
        <w:left w:val="none" w:sz="0" w:space="0" w:color="auto"/>
        <w:bottom w:val="none" w:sz="0" w:space="0" w:color="auto"/>
        <w:right w:val="none" w:sz="0" w:space="0" w:color="auto"/>
      </w:divBdr>
    </w:div>
    <w:div w:id="1249928582">
      <w:bodyDiv w:val="1"/>
      <w:marLeft w:val="0"/>
      <w:marRight w:val="0"/>
      <w:marTop w:val="0"/>
      <w:marBottom w:val="0"/>
      <w:divBdr>
        <w:top w:val="none" w:sz="0" w:space="0" w:color="auto"/>
        <w:left w:val="none" w:sz="0" w:space="0" w:color="auto"/>
        <w:bottom w:val="none" w:sz="0" w:space="0" w:color="auto"/>
        <w:right w:val="none" w:sz="0" w:space="0" w:color="auto"/>
      </w:divBdr>
    </w:div>
    <w:div w:id="1250043295">
      <w:bodyDiv w:val="1"/>
      <w:marLeft w:val="0"/>
      <w:marRight w:val="0"/>
      <w:marTop w:val="0"/>
      <w:marBottom w:val="0"/>
      <w:divBdr>
        <w:top w:val="none" w:sz="0" w:space="0" w:color="auto"/>
        <w:left w:val="none" w:sz="0" w:space="0" w:color="auto"/>
        <w:bottom w:val="none" w:sz="0" w:space="0" w:color="auto"/>
        <w:right w:val="none" w:sz="0" w:space="0" w:color="auto"/>
      </w:divBdr>
    </w:div>
    <w:div w:id="1250188609">
      <w:marLeft w:val="480"/>
      <w:marRight w:val="0"/>
      <w:marTop w:val="0"/>
      <w:marBottom w:val="0"/>
      <w:divBdr>
        <w:top w:val="none" w:sz="0" w:space="0" w:color="auto"/>
        <w:left w:val="none" w:sz="0" w:space="0" w:color="auto"/>
        <w:bottom w:val="none" w:sz="0" w:space="0" w:color="auto"/>
        <w:right w:val="none" w:sz="0" w:space="0" w:color="auto"/>
      </w:divBdr>
    </w:div>
    <w:div w:id="1250197254">
      <w:marLeft w:val="480"/>
      <w:marRight w:val="0"/>
      <w:marTop w:val="0"/>
      <w:marBottom w:val="0"/>
      <w:divBdr>
        <w:top w:val="none" w:sz="0" w:space="0" w:color="auto"/>
        <w:left w:val="none" w:sz="0" w:space="0" w:color="auto"/>
        <w:bottom w:val="none" w:sz="0" w:space="0" w:color="auto"/>
        <w:right w:val="none" w:sz="0" w:space="0" w:color="auto"/>
      </w:divBdr>
    </w:div>
    <w:div w:id="1250389712">
      <w:bodyDiv w:val="1"/>
      <w:marLeft w:val="0"/>
      <w:marRight w:val="0"/>
      <w:marTop w:val="0"/>
      <w:marBottom w:val="0"/>
      <w:divBdr>
        <w:top w:val="none" w:sz="0" w:space="0" w:color="auto"/>
        <w:left w:val="none" w:sz="0" w:space="0" w:color="auto"/>
        <w:bottom w:val="none" w:sz="0" w:space="0" w:color="auto"/>
        <w:right w:val="none" w:sz="0" w:space="0" w:color="auto"/>
      </w:divBdr>
    </w:div>
    <w:div w:id="1250502433">
      <w:marLeft w:val="480"/>
      <w:marRight w:val="0"/>
      <w:marTop w:val="0"/>
      <w:marBottom w:val="0"/>
      <w:divBdr>
        <w:top w:val="none" w:sz="0" w:space="0" w:color="auto"/>
        <w:left w:val="none" w:sz="0" w:space="0" w:color="auto"/>
        <w:bottom w:val="none" w:sz="0" w:space="0" w:color="auto"/>
        <w:right w:val="none" w:sz="0" w:space="0" w:color="auto"/>
      </w:divBdr>
    </w:div>
    <w:div w:id="1250504096">
      <w:bodyDiv w:val="1"/>
      <w:marLeft w:val="0"/>
      <w:marRight w:val="0"/>
      <w:marTop w:val="0"/>
      <w:marBottom w:val="0"/>
      <w:divBdr>
        <w:top w:val="none" w:sz="0" w:space="0" w:color="auto"/>
        <w:left w:val="none" w:sz="0" w:space="0" w:color="auto"/>
        <w:bottom w:val="none" w:sz="0" w:space="0" w:color="auto"/>
        <w:right w:val="none" w:sz="0" w:space="0" w:color="auto"/>
      </w:divBdr>
    </w:div>
    <w:div w:id="1250582760">
      <w:bodyDiv w:val="1"/>
      <w:marLeft w:val="0"/>
      <w:marRight w:val="0"/>
      <w:marTop w:val="0"/>
      <w:marBottom w:val="0"/>
      <w:divBdr>
        <w:top w:val="none" w:sz="0" w:space="0" w:color="auto"/>
        <w:left w:val="none" w:sz="0" w:space="0" w:color="auto"/>
        <w:bottom w:val="none" w:sz="0" w:space="0" w:color="auto"/>
        <w:right w:val="none" w:sz="0" w:space="0" w:color="auto"/>
      </w:divBdr>
    </w:div>
    <w:div w:id="1250625134">
      <w:bodyDiv w:val="1"/>
      <w:marLeft w:val="0"/>
      <w:marRight w:val="0"/>
      <w:marTop w:val="0"/>
      <w:marBottom w:val="0"/>
      <w:divBdr>
        <w:top w:val="none" w:sz="0" w:space="0" w:color="auto"/>
        <w:left w:val="none" w:sz="0" w:space="0" w:color="auto"/>
        <w:bottom w:val="none" w:sz="0" w:space="0" w:color="auto"/>
        <w:right w:val="none" w:sz="0" w:space="0" w:color="auto"/>
      </w:divBdr>
    </w:div>
    <w:div w:id="1250697808">
      <w:bodyDiv w:val="1"/>
      <w:marLeft w:val="0"/>
      <w:marRight w:val="0"/>
      <w:marTop w:val="0"/>
      <w:marBottom w:val="0"/>
      <w:divBdr>
        <w:top w:val="none" w:sz="0" w:space="0" w:color="auto"/>
        <w:left w:val="none" w:sz="0" w:space="0" w:color="auto"/>
        <w:bottom w:val="none" w:sz="0" w:space="0" w:color="auto"/>
        <w:right w:val="none" w:sz="0" w:space="0" w:color="auto"/>
      </w:divBdr>
    </w:div>
    <w:div w:id="1250843518">
      <w:marLeft w:val="480"/>
      <w:marRight w:val="0"/>
      <w:marTop w:val="0"/>
      <w:marBottom w:val="0"/>
      <w:divBdr>
        <w:top w:val="none" w:sz="0" w:space="0" w:color="auto"/>
        <w:left w:val="none" w:sz="0" w:space="0" w:color="auto"/>
        <w:bottom w:val="none" w:sz="0" w:space="0" w:color="auto"/>
        <w:right w:val="none" w:sz="0" w:space="0" w:color="auto"/>
      </w:divBdr>
    </w:div>
    <w:div w:id="1250967813">
      <w:bodyDiv w:val="1"/>
      <w:marLeft w:val="0"/>
      <w:marRight w:val="0"/>
      <w:marTop w:val="0"/>
      <w:marBottom w:val="0"/>
      <w:divBdr>
        <w:top w:val="none" w:sz="0" w:space="0" w:color="auto"/>
        <w:left w:val="none" w:sz="0" w:space="0" w:color="auto"/>
        <w:bottom w:val="none" w:sz="0" w:space="0" w:color="auto"/>
        <w:right w:val="none" w:sz="0" w:space="0" w:color="auto"/>
      </w:divBdr>
    </w:div>
    <w:div w:id="1250968032">
      <w:bodyDiv w:val="1"/>
      <w:marLeft w:val="0"/>
      <w:marRight w:val="0"/>
      <w:marTop w:val="0"/>
      <w:marBottom w:val="0"/>
      <w:divBdr>
        <w:top w:val="none" w:sz="0" w:space="0" w:color="auto"/>
        <w:left w:val="none" w:sz="0" w:space="0" w:color="auto"/>
        <w:bottom w:val="none" w:sz="0" w:space="0" w:color="auto"/>
        <w:right w:val="none" w:sz="0" w:space="0" w:color="auto"/>
      </w:divBdr>
    </w:div>
    <w:div w:id="1251305637">
      <w:marLeft w:val="480"/>
      <w:marRight w:val="0"/>
      <w:marTop w:val="0"/>
      <w:marBottom w:val="0"/>
      <w:divBdr>
        <w:top w:val="none" w:sz="0" w:space="0" w:color="auto"/>
        <w:left w:val="none" w:sz="0" w:space="0" w:color="auto"/>
        <w:bottom w:val="none" w:sz="0" w:space="0" w:color="auto"/>
        <w:right w:val="none" w:sz="0" w:space="0" w:color="auto"/>
      </w:divBdr>
    </w:div>
    <w:div w:id="1251504430">
      <w:marLeft w:val="480"/>
      <w:marRight w:val="0"/>
      <w:marTop w:val="0"/>
      <w:marBottom w:val="0"/>
      <w:divBdr>
        <w:top w:val="none" w:sz="0" w:space="0" w:color="auto"/>
        <w:left w:val="none" w:sz="0" w:space="0" w:color="auto"/>
        <w:bottom w:val="none" w:sz="0" w:space="0" w:color="auto"/>
        <w:right w:val="none" w:sz="0" w:space="0" w:color="auto"/>
      </w:divBdr>
    </w:div>
    <w:div w:id="1251542423">
      <w:marLeft w:val="480"/>
      <w:marRight w:val="0"/>
      <w:marTop w:val="0"/>
      <w:marBottom w:val="0"/>
      <w:divBdr>
        <w:top w:val="none" w:sz="0" w:space="0" w:color="auto"/>
        <w:left w:val="none" w:sz="0" w:space="0" w:color="auto"/>
        <w:bottom w:val="none" w:sz="0" w:space="0" w:color="auto"/>
        <w:right w:val="none" w:sz="0" w:space="0" w:color="auto"/>
      </w:divBdr>
    </w:div>
    <w:div w:id="1251546697">
      <w:bodyDiv w:val="1"/>
      <w:marLeft w:val="0"/>
      <w:marRight w:val="0"/>
      <w:marTop w:val="0"/>
      <w:marBottom w:val="0"/>
      <w:divBdr>
        <w:top w:val="none" w:sz="0" w:space="0" w:color="auto"/>
        <w:left w:val="none" w:sz="0" w:space="0" w:color="auto"/>
        <w:bottom w:val="none" w:sz="0" w:space="0" w:color="auto"/>
        <w:right w:val="none" w:sz="0" w:space="0" w:color="auto"/>
      </w:divBdr>
    </w:div>
    <w:div w:id="1251550775">
      <w:marLeft w:val="480"/>
      <w:marRight w:val="0"/>
      <w:marTop w:val="0"/>
      <w:marBottom w:val="0"/>
      <w:divBdr>
        <w:top w:val="none" w:sz="0" w:space="0" w:color="auto"/>
        <w:left w:val="none" w:sz="0" w:space="0" w:color="auto"/>
        <w:bottom w:val="none" w:sz="0" w:space="0" w:color="auto"/>
        <w:right w:val="none" w:sz="0" w:space="0" w:color="auto"/>
      </w:divBdr>
    </w:div>
    <w:div w:id="1251699681">
      <w:marLeft w:val="480"/>
      <w:marRight w:val="0"/>
      <w:marTop w:val="0"/>
      <w:marBottom w:val="0"/>
      <w:divBdr>
        <w:top w:val="none" w:sz="0" w:space="0" w:color="auto"/>
        <w:left w:val="none" w:sz="0" w:space="0" w:color="auto"/>
        <w:bottom w:val="none" w:sz="0" w:space="0" w:color="auto"/>
        <w:right w:val="none" w:sz="0" w:space="0" w:color="auto"/>
      </w:divBdr>
    </w:div>
    <w:div w:id="1251741026">
      <w:bodyDiv w:val="1"/>
      <w:marLeft w:val="0"/>
      <w:marRight w:val="0"/>
      <w:marTop w:val="0"/>
      <w:marBottom w:val="0"/>
      <w:divBdr>
        <w:top w:val="none" w:sz="0" w:space="0" w:color="auto"/>
        <w:left w:val="none" w:sz="0" w:space="0" w:color="auto"/>
        <w:bottom w:val="none" w:sz="0" w:space="0" w:color="auto"/>
        <w:right w:val="none" w:sz="0" w:space="0" w:color="auto"/>
      </w:divBdr>
    </w:div>
    <w:div w:id="1251743836">
      <w:bodyDiv w:val="1"/>
      <w:marLeft w:val="0"/>
      <w:marRight w:val="0"/>
      <w:marTop w:val="0"/>
      <w:marBottom w:val="0"/>
      <w:divBdr>
        <w:top w:val="none" w:sz="0" w:space="0" w:color="auto"/>
        <w:left w:val="none" w:sz="0" w:space="0" w:color="auto"/>
        <w:bottom w:val="none" w:sz="0" w:space="0" w:color="auto"/>
        <w:right w:val="none" w:sz="0" w:space="0" w:color="auto"/>
      </w:divBdr>
    </w:div>
    <w:div w:id="1251817865">
      <w:marLeft w:val="480"/>
      <w:marRight w:val="0"/>
      <w:marTop w:val="0"/>
      <w:marBottom w:val="0"/>
      <w:divBdr>
        <w:top w:val="none" w:sz="0" w:space="0" w:color="auto"/>
        <w:left w:val="none" w:sz="0" w:space="0" w:color="auto"/>
        <w:bottom w:val="none" w:sz="0" w:space="0" w:color="auto"/>
        <w:right w:val="none" w:sz="0" w:space="0" w:color="auto"/>
      </w:divBdr>
    </w:div>
    <w:div w:id="1251885726">
      <w:marLeft w:val="480"/>
      <w:marRight w:val="0"/>
      <w:marTop w:val="0"/>
      <w:marBottom w:val="0"/>
      <w:divBdr>
        <w:top w:val="none" w:sz="0" w:space="0" w:color="auto"/>
        <w:left w:val="none" w:sz="0" w:space="0" w:color="auto"/>
        <w:bottom w:val="none" w:sz="0" w:space="0" w:color="auto"/>
        <w:right w:val="none" w:sz="0" w:space="0" w:color="auto"/>
      </w:divBdr>
    </w:div>
    <w:div w:id="1251892068">
      <w:bodyDiv w:val="1"/>
      <w:marLeft w:val="0"/>
      <w:marRight w:val="0"/>
      <w:marTop w:val="0"/>
      <w:marBottom w:val="0"/>
      <w:divBdr>
        <w:top w:val="none" w:sz="0" w:space="0" w:color="auto"/>
        <w:left w:val="none" w:sz="0" w:space="0" w:color="auto"/>
        <w:bottom w:val="none" w:sz="0" w:space="0" w:color="auto"/>
        <w:right w:val="none" w:sz="0" w:space="0" w:color="auto"/>
      </w:divBdr>
    </w:div>
    <w:div w:id="1251963460">
      <w:bodyDiv w:val="1"/>
      <w:marLeft w:val="0"/>
      <w:marRight w:val="0"/>
      <w:marTop w:val="0"/>
      <w:marBottom w:val="0"/>
      <w:divBdr>
        <w:top w:val="none" w:sz="0" w:space="0" w:color="auto"/>
        <w:left w:val="none" w:sz="0" w:space="0" w:color="auto"/>
        <w:bottom w:val="none" w:sz="0" w:space="0" w:color="auto"/>
        <w:right w:val="none" w:sz="0" w:space="0" w:color="auto"/>
      </w:divBdr>
    </w:div>
    <w:div w:id="1252084234">
      <w:bodyDiv w:val="1"/>
      <w:marLeft w:val="0"/>
      <w:marRight w:val="0"/>
      <w:marTop w:val="0"/>
      <w:marBottom w:val="0"/>
      <w:divBdr>
        <w:top w:val="none" w:sz="0" w:space="0" w:color="auto"/>
        <w:left w:val="none" w:sz="0" w:space="0" w:color="auto"/>
        <w:bottom w:val="none" w:sz="0" w:space="0" w:color="auto"/>
        <w:right w:val="none" w:sz="0" w:space="0" w:color="auto"/>
      </w:divBdr>
    </w:div>
    <w:div w:id="1252085239">
      <w:bodyDiv w:val="1"/>
      <w:marLeft w:val="0"/>
      <w:marRight w:val="0"/>
      <w:marTop w:val="0"/>
      <w:marBottom w:val="0"/>
      <w:divBdr>
        <w:top w:val="none" w:sz="0" w:space="0" w:color="auto"/>
        <w:left w:val="none" w:sz="0" w:space="0" w:color="auto"/>
        <w:bottom w:val="none" w:sz="0" w:space="0" w:color="auto"/>
        <w:right w:val="none" w:sz="0" w:space="0" w:color="auto"/>
      </w:divBdr>
    </w:div>
    <w:div w:id="1252206122">
      <w:marLeft w:val="480"/>
      <w:marRight w:val="0"/>
      <w:marTop w:val="0"/>
      <w:marBottom w:val="0"/>
      <w:divBdr>
        <w:top w:val="none" w:sz="0" w:space="0" w:color="auto"/>
        <w:left w:val="none" w:sz="0" w:space="0" w:color="auto"/>
        <w:bottom w:val="none" w:sz="0" w:space="0" w:color="auto"/>
        <w:right w:val="none" w:sz="0" w:space="0" w:color="auto"/>
      </w:divBdr>
    </w:div>
    <w:div w:id="1252273017">
      <w:bodyDiv w:val="1"/>
      <w:marLeft w:val="0"/>
      <w:marRight w:val="0"/>
      <w:marTop w:val="0"/>
      <w:marBottom w:val="0"/>
      <w:divBdr>
        <w:top w:val="none" w:sz="0" w:space="0" w:color="auto"/>
        <w:left w:val="none" w:sz="0" w:space="0" w:color="auto"/>
        <w:bottom w:val="none" w:sz="0" w:space="0" w:color="auto"/>
        <w:right w:val="none" w:sz="0" w:space="0" w:color="auto"/>
      </w:divBdr>
    </w:div>
    <w:div w:id="1252348064">
      <w:marLeft w:val="480"/>
      <w:marRight w:val="0"/>
      <w:marTop w:val="0"/>
      <w:marBottom w:val="0"/>
      <w:divBdr>
        <w:top w:val="none" w:sz="0" w:space="0" w:color="auto"/>
        <w:left w:val="none" w:sz="0" w:space="0" w:color="auto"/>
        <w:bottom w:val="none" w:sz="0" w:space="0" w:color="auto"/>
        <w:right w:val="none" w:sz="0" w:space="0" w:color="auto"/>
      </w:divBdr>
    </w:div>
    <w:div w:id="1252350192">
      <w:bodyDiv w:val="1"/>
      <w:marLeft w:val="0"/>
      <w:marRight w:val="0"/>
      <w:marTop w:val="0"/>
      <w:marBottom w:val="0"/>
      <w:divBdr>
        <w:top w:val="none" w:sz="0" w:space="0" w:color="auto"/>
        <w:left w:val="none" w:sz="0" w:space="0" w:color="auto"/>
        <w:bottom w:val="none" w:sz="0" w:space="0" w:color="auto"/>
        <w:right w:val="none" w:sz="0" w:space="0" w:color="auto"/>
      </w:divBdr>
    </w:div>
    <w:div w:id="1252353340">
      <w:bodyDiv w:val="1"/>
      <w:marLeft w:val="0"/>
      <w:marRight w:val="0"/>
      <w:marTop w:val="0"/>
      <w:marBottom w:val="0"/>
      <w:divBdr>
        <w:top w:val="none" w:sz="0" w:space="0" w:color="auto"/>
        <w:left w:val="none" w:sz="0" w:space="0" w:color="auto"/>
        <w:bottom w:val="none" w:sz="0" w:space="0" w:color="auto"/>
        <w:right w:val="none" w:sz="0" w:space="0" w:color="auto"/>
      </w:divBdr>
    </w:div>
    <w:div w:id="1252356142">
      <w:bodyDiv w:val="1"/>
      <w:marLeft w:val="0"/>
      <w:marRight w:val="0"/>
      <w:marTop w:val="0"/>
      <w:marBottom w:val="0"/>
      <w:divBdr>
        <w:top w:val="none" w:sz="0" w:space="0" w:color="auto"/>
        <w:left w:val="none" w:sz="0" w:space="0" w:color="auto"/>
        <w:bottom w:val="none" w:sz="0" w:space="0" w:color="auto"/>
        <w:right w:val="none" w:sz="0" w:space="0" w:color="auto"/>
      </w:divBdr>
    </w:div>
    <w:div w:id="1252473573">
      <w:marLeft w:val="480"/>
      <w:marRight w:val="0"/>
      <w:marTop w:val="0"/>
      <w:marBottom w:val="0"/>
      <w:divBdr>
        <w:top w:val="none" w:sz="0" w:space="0" w:color="auto"/>
        <w:left w:val="none" w:sz="0" w:space="0" w:color="auto"/>
        <w:bottom w:val="none" w:sz="0" w:space="0" w:color="auto"/>
        <w:right w:val="none" w:sz="0" w:space="0" w:color="auto"/>
      </w:divBdr>
    </w:div>
    <w:div w:id="1252547707">
      <w:bodyDiv w:val="1"/>
      <w:marLeft w:val="0"/>
      <w:marRight w:val="0"/>
      <w:marTop w:val="0"/>
      <w:marBottom w:val="0"/>
      <w:divBdr>
        <w:top w:val="none" w:sz="0" w:space="0" w:color="auto"/>
        <w:left w:val="none" w:sz="0" w:space="0" w:color="auto"/>
        <w:bottom w:val="none" w:sz="0" w:space="0" w:color="auto"/>
        <w:right w:val="none" w:sz="0" w:space="0" w:color="auto"/>
      </w:divBdr>
    </w:div>
    <w:div w:id="1252666966">
      <w:marLeft w:val="480"/>
      <w:marRight w:val="0"/>
      <w:marTop w:val="0"/>
      <w:marBottom w:val="0"/>
      <w:divBdr>
        <w:top w:val="none" w:sz="0" w:space="0" w:color="auto"/>
        <w:left w:val="none" w:sz="0" w:space="0" w:color="auto"/>
        <w:bottom w:val="none" w:sz="0" w:space="0" w:color="auto"/>
        <w:right w:val="none" w:sz="0" w:space="0" w:color="auto"/>
      </w:divBdr>
    </w:div>
    <w:div w:id="1252927715">
      <w:bodyDiv w:val="1"/>
      <w:marLeft w:val="0"/>
      <w:marRight w:val="0"/>
      <w:marTop w:val="0"/>
      <w:marBottom w:val="0"/>
      <w:divBdr>
        <w:top w:val="none" w:sz="0" w:space="0" w:color="auto"/>
        <w:left w:val="none" w:sz="0" w:space="0" w:color="auto"/>
        <w:bottom w:val="none" w:sz="0" w:space="0" w:color="auto"/>
        <w:right w:val="none" w:sz="0" w:space="0" w:color="auto"/>
      </w:divBdr>
    </w:div>
    <w:div w:id="1253010022">
      <w:marLeft w:val="480"/>
      <w:marRight w:val="0"/>
      <w:marTop w:val="0"/>
      <w:marBottom w:val="0"/>
      <w:divBdr>
        <w:top w:val="none" w:sz="0" w:space="0" w:color="auto"/>
        <w:left w:val="none" w:sz="0" w:space="0" w:color="auto"/>
        <w:bottom w:val="none" w:sz="0" w:space="0" w:color="auto"/>
        <w:right w:val="none" w:sz="0" w:space="0" w:color="auto"/>
      </w:divBdr>
    </w:div>
    <w:div w:id="1253053064">
      <w:bodyDiv w:val="1"/>
      <w:marLeft w:val="0"/>
      <w:marRight w:val="0"/>
      <w:marTop w:val="0"/>
      <w:marBottom w:val="0"/>
      <w:divBdr>
        <w:top w:val="none" w:sz="0" w:space="0" w:color="auto"/>
        <w:left w:val="none" w:sz="0" w:space="0" w:color="auto"/>
        <w:bottom w:val="none" w:sz="0" w:space="0" w:color="auto"/>
        <w:right w:val="none" w:sz="0" w:space="0" w:color="auto"/>
      </w:divBdr>
    </w:div>
    <w:div w:id="1253123190">
      <w:bodyDiv w:val="1"/>
      <w:marLeft w:val="0"/>
      <w:marRight w:val="0"/>
      <w:marTop w:val="0"/>
      <w:marBottom w:val="0"/>
      <w:divBdr>
        <w:top w:val="none" w:sz="0" w:space="0" w:color="auto"/>
        <w:left w:val="none" w:sz="0" w:space="0" w:color="auto"/>
        <w:bottom w:val="none" w:sz="0" w:space="0" w:color="auto"/>
        <w:right w:val="none" w:sz="0" w:space="0" w:color="auto"/>
      </w:divBdr>
    </w:div>
    <w:div w:id="1253125316">
      <w:bodyDiv w:val="1"/>
      <w:marLeft w:val="0"/>
      <w:marRight w:val="0"/>
      <w:marTop w:val="0"/>
      <w:marBottom w:val="0"/>
      <w:divBdr>
        <w:top w:val="none" w:sz="0" w:space="0" w:color="auto"/>
        <w:left w:val="none" w:sz="0" w:space="0" w:color="auto"/>
        <w:bottom w:val="none" w:sz="0" w:space="0" w:color="auto"/>
        <w:right w:val="none" w:sz="0" w:space="0" w:color="auto"/>
      </w:divBdr>
    </w:div>
    <w:div w:id="1253125607">
      <w:bodyDiv w:val="1"/>
      <w:marLeft w:val="0"/>
      <w:marRight w:val="0"/>
      <w:marTop w:val="0"/>
      <w:marBottom w:val="0"/>
      <w:divBdr>
        <w:top w:val="none" w:sz="0" w:space="0" w:color="auto"/>
        <w:left w:val="none" w:sz="0" w:space="0" w:color="auto"/>
        <w:bottom w:val="none" w:sz="0" w:space="0" w:color="auto"/>
        <w:right w:val="none" w:sz="0" w:space="0" w:color="auto"/>
      </w:divBdr>
    </w:div>
    <w:div w:id="1253196444">
      <w:bodyDiv w:val="1"/>
      <w:marLeft w:val="0"/>
      <w:marRight w:val="0"/>
      <w:marTop w:val="0"/>
      <w:marBottom w:val="0"/>
      <w:divBdr>
        <w:top w:val="none" w:sz="0" w:space="0" w:color="auto"/>
        <w:left w:val="none" w:sz="0" w:space="0" w:color="auto"/>
        <w:bottom w:val="none" w:sz="0" w:space="0" w:color="auto"/>
        <w:right w:val="none" w:sz="0" w:space="0" w:color="auto"/>
      </w:divBdr>
    </w:div>
    <w:div w:id="1253272282">
      <w:bodyDiv w:val="1"/>
      <w:marLeft w:val="0"/>
      <w:marRight w:val="0"/>
      <w:marTop w:val="0"/>
      <w:marBottom w:val="0"/>
      <w:divBdr>
        <w:top w:val="none" w:sz="0" w:space="0" w:color="auto"/>
        <w:left w:val="none" w:sz="0" w:space="0" w:color="auto"/>
        <w:bottom w:val="none" w:sz="0" w:space="0" w:color="auto"/>
        <w:right w:val="none" w:sz="0" w:space="0" w:color="auto"/>
      </w:divBdr>
    </w:div>
    <w:div w:id="1253313913">
      <w:bodyDiv w:val="1"/>
      <w:marLeft w:val="0"/>
      <w:marRight w:val="0"/>
      <w:marTop w:val="0"/>
      <w:marBottom w:val="0"/>
      <w:divBdr>
        <w:top w:val="none" w:sz="0" w:space="0" w:color="auto"/>
        <w:left w:val="none" w:sz="0" w:space="0" w:color="auto"/>
        <w:bottom w:val="none" w:sz="0" w:space="0" w:color="auto"/>
        <w:right w:val="none" w:sz="0" w:space="0" w:color="auto"/>
      </w:divBdr>
    </w:div>
    <w:div w:id="1253465313">
      <w:bodyDiv w:val="1"/>
      <w:marLeft w:val="0"/>
      <w:marRight w:val="0"/>
      <w:marTop w:val="0"/>
      <w:marBottom w:val="0"/>
      <w:divBdr>
        <w:top w:val="none" w:sz="0" w:space="0" w:color="auto"/>
        <w:left w:val="none" w:sz="0" w:space="0" w:color="auto"/>
        <w:bottom w:val="none" w:sz="0" w:space="0" w:color="auto"/>
        <w:right w:val="none" w:sz="0" w:space="0" w:color="auto"/>
      </w:divBdr>
    </w:div>
    <w:div w:id="1253510537">
      <w:bodyDiv w:val="1"/>
      <w:marLeft w:val="0"/>
      <w:marRight w:val="0"/>
      <w:marTop w:val="0"/>
      <w:marBottom w:val="0"/>
      <w:divBdr>
        <w:top w:val="none" w:sz="0" w:space="0" w:color="auto"/>
        <w:left w:val="none" w:sz="0" w:space="0" w:color="auto"/>
        <w:bottom w:val="none" w:sz="0" w:space="0" w:color="auto"/>
        <w:right w:val="none" w:sz="0" w:space="0" w:color="auto"/>
      </w:divBdr>
    </w:div>
    <w:div w:id="1253860438">
      <w:bodyDiv w:val="1"/>
      <w:marLeft w:val="0"/>
      <w:marRight w:val="0"/>
      <w:marTop w:val="0"/>
      <w:marBottom w:val="0"/>
      <w:divBdr>
        <w:top w:val="none" w:sz="0" w:space="0" w:color="auto"/>
        <w:left w:val="none" w:sz="0" w:space="0" w:color="auto"/>
        <w:bottom w:val="none" w:sz="0" w:space="0" w:color="auto"/>
        <w:right w:val="none" w:sz="0" w:space="0" w:color="auto"/>
      </w:divBdr>
    </w:div>
    <w:div w:id="1253860613">
      <w:bodyDiv w:val="1"/>
      <w:marLeft w:val="0"/>
      <w:marRight w:val="0"/>
      <w:marTop w:val="0"/>
      <w:marBottom w:val="0"/>
      <w:divBdr>
        <w:top w:val="none" w:sz="0" w:space="0" w:color="auto"/>
        <w:left w:val="none" w:sz="0" w:space="0" w:color="auto"/>
        <w:bottom w:val="none" w:sz="0" w:space="0" w:color="auto"/>
        <w:right w:val="none" w:sz="0" w:space="0" w:color="auto"/>
      </w:divBdr>
    </w:div>
    <w:div w:id="1253969798">
      <w:bodyDiv w:val="1"/>
      <w:marLeft w:val="0"/>
      <w:marRight w:val="0"/>
      <w:marTop w:val="0"/>
      <w:marBottom w:val="0"/>
      <w:divBdr>
        <w:top w:val="none" w:sz="0" w:space="0" w:color="auto"/>
        <w:left w:val="none" w:sz="0" w:space="0" w:color="auto"/>
        <w:bottom w:val="none" w:sz="0" w:space="0" w:color="auto"/>
        <w:right w:val="none" w:sz="0" w:space="0" w:color="auto"/>
      </w:divBdr>
    </w:div>
    <w:div w:id="1254045844">
      <w:marLeft w:val="480"/>
      <w:marRight w:val="0"/>
      <w:marTop w:val="0"/>
      <w:marBottom w:val="0"/>
      <w:divBdr>
        <w:top w:val="none" w:sz="0" w:space="0" w:color="auto"/>
        <w:left w:val="none" w:sz="0" w:space="0" w:color="auto"/>
        <w:bottom w:val="none" w:sz="0" w:space="0" w:color="auto"/>
        <w:right w:val="none" w:sz="0" w:space="0" w:color="auto"/>
      </w:divBdr>
    </w:div>
    <w:div w:id="1254121091">
      <w:marLeft w:val="480"/>
      <w:marRight w:val="0"/>
      <w:marTop w:val="0"/>
      <w:marBottom w:val="0"/>
      <w:divBdr>
        <w:top w:val="none" w:sz="0" w:space="0" w:color="auto"/>
        <w:left w:val="none" w:sz="0" w:space="0" w:color="auto"/>
        <w:bottom w:val="none" w:sz="0" w:space="0" w:color="auto"/>
        <w:right w:val="none" w:sz="0" w:space="0" w:color="auto"/>
      </w:divBdr>
    </w:div>
    <w:div w:id="1254164660">
      <w:marLeft w:val="480"/>
      <w:marRight w:val="0"/>
      <w:marTop w:val="0"/>
      <w:marBottom w:val="0"/>
      <w:divBdr>
        <w:top w:val="none" w:sz="0" w:space="0" w:color="auto"/>
        <w:left w:val="none" w:sz="0" w:space="0" w:color="auto"/>
        <w:bottom w:val="none" w:sz="0" w:space="0" w:color="auto"/>
        <w:right w:val="none" w:sz="0" w:space="0" w:color="auto"/>
      </w:divBdr>
    </w:div>
    <w:div w:id="1254240555">
      <w:bodyDiv w:val="1"/>
      <w:marLeft w:val="0"/>
      <w:marRight w:val="0"/>
      <w:marTop w:val="0"/>
      <w:marBottom w:val="0"/>
      <w:divBdr>
        <w:top w:val="none" w:sz="0" w:space="0" w:color="auto"/>
        <w:left w:val="none" w:sz="0" w:space="0" w:color="auto"/>
        <w:bottom w:val="none" w:sz="0" w:space="0" w:color="auto"/>
        <w:right w:val="none" w:sz="0" w:space="0" w:color="auto"/>
      </w:divBdr>
    </w:div>
    <w:div w:id="1254241929">
      <w:bodyDiv w:val="1"/>
      <w:marLeft w:val="0"/>
      <w:marRight w:val="0"/>
      <w:marTop w:val="0"/>
      <w:marBottom w:val="0"/>
      <w:divBdr>
        <w:top w:val="none" w:sz="0" w:space="0" w:color="auto"/>
        <w:left w:val="none" w:sz="0" w:space="0" w:color="auto"/>
        <w:bottom w:val="none" w:sz="0" w:space="0" w:color="auto"/>
        <w:right w:val="none" w:sz="0" w:space="0" w:color="auto"/>
      </w:divBdr>
    </w:div>
    <w:div w:id="1254244515">
      <w:marLeft w:val="480"/>
      <w:marRight w:val="0"/>
      <w:marTop w:val="0"/>
      <w:marBottom w:val="0"/>
      <w:divBdr>
        <w:top w:val="none" w:sz="0" w:space="0" w:color="auto"/>
        <w:left w:val="none" w:sz="0" w:space="0" w:color="auto"/>
        <w:bottom w:val="none" w:sz="0" w:space="0" w:color="auto"/>
        <w:right w:val="none" w:sz="0" w:space="0" w:color="auto"/>
      </w:divBdr>
    </w:div>
    <w:div w:id="1254246015">
      <w:bodyDiv w:val="1"/>
      <w:marLeft w:val="0"/>
      <w:marRight w:val="0"/>
      <w:marTop w:val="0"/>
      <w:marBottom w:val="0"/>
      <w:divBdr>
        <w:top w:val="none" w:sz="0" w:space="0" w:color="auto"/>
        <w:left w:val="none" w:sz="0" w:space="0" w:color="auto"/>
        <w:bottom w:val="none" w:sz="0" w:space="0" w:color="auto"/>
        <w:right w:val="none" w:sz="0" w:space="0" w:color="auto"/>
      </w:divBdr>
    </w:div>
    <w:div w:id="1254361098">
      <w:marLeft w:val="480"/>
      <w:marRight w:val="0"/>
      <w:marTop w:val="0"/>
      <w:marBottom w:val="0"/>
      <w:divBdr>
        <w:top w:val="none" w:sz="0" w:space="0" w:color="auto"/>
        <w:left w:val="none" w:sz="0" w:space="0" w:color="auto"/>
        <w:bottom w:val="none" w:sz="0" w:space="0" w:color="auto"/>
        <w:right w:val="none" w:sz="0" w:space="0" w:color="auto"/>
      </w:divBdr>
    </w:div>
    <w:div w:id="1254435641">
      <w:marLeft w:val="480"/>
      <w:marRight w:val="0"/>
      <w:marTop w:val="0"/>
      <w:marBottom w:val="0"/>
      <w:divBdr>
        <w:top w:val="none" w:sz="0" w:space="0" w:color="auto"/>
        <w:left w:val="none" w:sz="0" w:space="0" w:color="auto"/>
        <w:bottom w:val="none" w:sz="0" w:space="0" w:color="auto"/>
        <w:right w:val="none" w:sz="0" w:space="0" w:color="auto"/>
      </w:divBdr>
    </w:div>
    <w:div w:id="1254436463">
      <w:marLeft w:val="480"/>
      <w:marRight w:val="0"/>
      <w:marTop w:val="0"/>
      <w:marBottom w:val="0"/>
      <w:divBdr>
        <w:top w:val="none" w:sz="0" w:space="0" w:color="auto"/>
        <w:left w:val="none" w:sz="0" w:space="0" w:color="auto"/>
        <w:bottom w:val="none" w:sz="0" w:space="0" w:color="auto"/>
        <w:right w:val="none" w:sz="0" w:space="0" w:color="auto"/>
      </w:divBdr>
    </w:div>
    <w:div w:id="1254440430">
      <w:bodyDiv w:val="1"/>
      <w:marLeft w:val="0"/>
      <w:marRight w:val="0"/>
      <w:marTop w:val="0"/>
      <w:marBottom w:val="0"/>
      <w:divBdr>
        <w:top w:val="none" w:sz="0" w:space="0" w:color="auto"/>
        <w:left w:val="none" w:sz="0" w:space="0" w:color="auto"/>
        <w:bottom w:val="none" w:sz="0" w:space="0" w:color="auto"/>
        <w:right w:val="none" w:sz="0" w:space="0" w:color="auto"/>
      </w:divBdr>
    </w:div>
    <w:div w:id="1254509697">
      <w:marLeft w:val="480"/>
      <w:marRight w:val="0"/>
      <w:marTop w:val="0"/>
      <w:marBottom w:val="0"/>
      <w:divBdr>
        <w:top w:val="none" w:sz="0" w:space="0" w:color="auto"/>
        <w:left w:val="none" w:sz="0" w:space="0" w:color="auto"/>
        <w:bottom w:val="none" w:sz="0" w:space="0" w:color="auto"/>
        <w:right w:val="none" w:sz="0" w:space="0" w:color="auto"/>
      </w:divBdr>
    </w:div>
    <w:div w:id="1254557106">
      <w:bodyDiv w:val="1"/>
      <w:marLeft w:val="0"/>
      <w:marRight w:val="0"/>
      <w:marTop w:val="0"/>
      <w:marBottom w:val="0"/>
      <w:divBdr>
        <w:top w:val="none" w:sz="0" w:space="0" w:color="auto"/>
        <w:left w:val="none" w:sz="0" w:space="0" w:color="auto"/>
        <w:bottom w:val="none" w:sz="0" w:space="0" w:color="auto"/>
        <w:right w:val="none" w:sz="0" w:space="0" w:color="auto"/>
      </w:divBdr>
    </w:div>
    <w:div w:id="1254630950">
      <w:marLeft w:val="480"/>
      <w:marRight w:val="0"/>
      <w:marTop w:val="0"/>
      <w:marBottom w:val="0"/>
      <w:divBdr>
        <w:top w:val="none" w:sz="0" w:space="0" w:color="auto"/>
        <w:left w:val="none" w:sz="0" w:space="0" w:color="auto"/>
        <w:bottom w:val="none" w:sz="0" w:space="0" w:color="auto"/>
        <w:right w:val="none" w:sz="0" w:space="0" w:color="auto"/>
      </w:divBdr>
    </w:div>
    <w:div w:id="1254778186">
      <w:bodyDiv w:val="1"/>
      <w:marLeft w:val="0"/>
      <w:marRight w:val="0"/>
      <w:marTop w:val="0"/>
      <w:marBottom w:val="0"/>
      <w:divBdr>
        <w:top w:val="none" w:sz="0" w:space="0" w:color="auto"/>
        <w:left w:val="none" w:sz="0" w:space="0" w:color="auto"/>
        <w:bottom w:val="none" w:sz="0" w:space="0" w:color="auto"/>
        <w:right w:val="none" w:sz="0" w:space="0" w:color="auto"/>
      </w:divBdr>
    </w:div>
    <w:div w:id="1254783429">
      <w:marLeft w:val="480"/>
      <w:marRight w:val="0"/>
      <w:marTop w:val="0"/>
      <w:marBottom w:val="0"/>
      <w:divBdr>
        <w:top w:val="none" w:sz="0" w:space="0" w:color="auto"/>
        <w:left w:val="none" w:sz="0" w:space="0" w:color="auto"/>
        <w:bottom w:val="none" w:sz="0" w:space="0" w:color="auto"/>
        <w:right w:val="none" w:sz="0" w:space="0" w:color="auto"/>
      </w:divBdr>
    </w:div>
    <w:div w:id="1254896988">
      <w:marLeft w:val="480"/>
      <w:marRight w:val="0"/>
      <w:marTop w:val="0"/>
      <w:marBottom w:val="0"/>
      <w:divBdr>
        <w:top w:val="none" w:sz="0" w:space="0" w:color="auto"/>
        <w:left w:val="none" w:sz="0" w:space="0" w:color="auto"/>
        <w:bottom w:val="none" w:sz="0" w:space="0" w:color="auto"/>
        <w:right w:val="none" w:sz="0" w:space="0" w:color="auto"/>
      </w:divBdr>
    </w:div>
    <w:div w:id="1254976297">
      <w:marLeft w:val="480"/>
      <w:marRight w:val="0"/>
      <w:marTop w:val="0"/>
      <w:marBottom w:val="0"/>
      <w:divBdr>
        <w:top w:val="none" w:sz="0" w:space="0" w:color="auto"/>
        <w:left w:val="none" w:sz="0" w:space="0" w:color="auto"/>
        <w:bottom w:val="none" w:sz="0" w:space="0" w:color="auto"/>
        <w:right w:val="none" w:sz="0" w:space="0" w:color="auto"/>
      </w:divBdr>
    </w:div>
    <w:div w:id="1255014866">
      <w:bodyDiv w:val="1"/>
      <w:marLeft w:val="0"/>
      <w:marRight w:val="0"/>
      <w:marTop w:val="0"/>
      <w:marBottom w:val="0"/>
      <w:divBdr>
        <w:top w:val="none" w:sz="0" w:space="0" w:color="auto"/>
        <w:left w:val="none" w:sz="0" w:space="0" w:color="auto"/>
        <w:bottom w:val="none" w:sz="0" w:space="0" w:color="auto"/>
        <w:right w:val="none" w:sz="0" w:space="0" w:color="auto"/>
      </w:divBdr>
    </w:div>
    <w:div w:id="1255093023">
      <w:bodyDiv w:val="1"/>
      <w:marLeft w:val="0"/>
      <w:marRight w:val="0"/>
      <w:marTop w:val="0"/>
      <w:marBottom w:val="0"/>
      <w:divBdr>
        <w:top w:val="none" w:sz="0" w:space="0" w:color="auto"/>
        <w:left w:val="none" w:sz="0" w:space="0" w:color="auto"/>
        <w:bottom w:val="none" w:sz="0" w:space="0" w:color="auto"/>
        <w:right w:val="none" w:sz="0" w:space="0" w:color="auto"/>
      </w:divBdr>
    </w:div>
    <w:div w:id="1255170389">
      <w:bodyDiv w:val="1"/>
      <w:marLeft w:val="0"/>
      <w:marRight w:val="0"/>
      <w:marTop w:val="0"/>
      <w:marBottom w:val="0"/>
      <w:divBdr>
        <w:top w:val="none" w:sz="0" w:space="0" w:color="auto"/>
        <w:left w:val="none" w:sz="0" w:space="0" w:color="auto"/>
        <w:bottom w:val="none" w:sz="0" w:space="0" w:color="auto"/>
        <w:right w:val="none" w:sz="0" w:space="0" w:color="auto"/>
      </w:divBdr>
    </w:div>
    <w:div w:id="1255243329">
      <w:bodyDiv w:val="1"/>
      <w:marLeft w:val="0"/>
      <w:marRight w:val="0"/>
      <w:marTop w:val="0"/>
      <w:marBottom w:val="0"/>
      <w:divBdr>
        <w:top w:val="none" w:sz="0" w:space="0" w:color="auto"/>
        <w:left w:val="none" w:sz="0" w:space="0" w:color="auto"/>
        <w:bottom w:val="none" w:sz="0" w:space="0" w:color="auto"/>
        <w:right w:val="none" w:sz="0" w:space="0" w:color="auto"/>
      </w:divBdr>
    </w:div>
    <w:div w:id="1255475594">
      <w:marLeft w:val="480"/>
      <w:marRight w:val="0"/>
      <w:marTop w:val="0"/>
      <w:marBottom w:val="0"/>
      <w:divBdr>
        <w:top w:val="none" w:sz="0" w:space="0" w:color="auto"/>
        <w:left w:val="none" w:sz="0" w:space="0" w:color="auto"/>
        <w:bottom w:val="none" w:sz="0" w:space="0" w:color="auto"/>
        <w:right w:val="none" w:sz="0" w:space="0" w:color="auto"/>
      </w:divBdr>
    </w:div>
    <w:div w:id="1255479881">
      <w:bodyDiv w:val="1"/>
      <w:marLeft w:val="0"/>
      <w:marRight w:val="0"/>
      <w:marTop w:val="0"/>
      <w:marBottom w:val="0"/>
      <w:divBdr>
        <w:top w:val="none" w:sz="0" w:space="0" w:color="auto"/>
        <w:left w:val="none" w:sz="0" w:space="0" w:color="auto"/>
        <w:bottom w:val="none" w:sz="0" w:space="0" w:color="auto"/>
        <w:right w:val="none" w:sz="0" w:space="0" w:color="auto"/>
      </w:divBdr>
    </w:div>
    <w:div w:id="1255505738">
      <w:marLeft w:val="480"/>
      <w:marRight w:val="0"/>
      <w:marTop w:val="0"/>
      <w:marBottom w:val="0"/>
      <w:divBdr>
        <w:top w:val="none" w:sz="0" w:space="0" w:color="auto"/>
        <w:left w:val="none" w:sz="0" w:space="0" w:color="auto"/>
        <w:bottom w:val="none" w:sz="0" w:space="0" w:color="auto"/>
        <w:right w:val="none" w:sz="0" w:space="0" w:color="auto"/>
      </w:divBdr>
    </w:div>
    <w:div w:id="1255553166">
      <w:bodyDiv w:val="1"/>
      <w:marLeft w:val="0"/>
      <w:marRight w:val="0"/>
      <w:marTop w:val="0"/>
      <w:marBottom w:val="0"/>
      <w:divBdr>
        <w:top w:val="none" w:sz="0" w:space="0" w:color="auto"/>
        <w:left w:val="none" w:sz="0" w:space="0" w:color="auto"/>
        <w:bottom w:val="none" w:sz="0" w:space="0" w:color="auto"/>
        <w:right w:val="none" w:sz="0" w:space="0" w:color="auto"/>
      </w:divBdr>
    </w:div>
    <w:div w:id="1255628654">
      <w:marLeft w:val="480"/>
      <w:marRight w:val="0"/>
      <w:marTop w:val="0"/>
      <w:marBottom w:val="0"/>
      <w:divBdr>
        <w:top w:val="none" w:sz="0" w:space="0" w:color="auto"/>
        <w:left w:val="none" w:sz="0" w:space="0" w:color="auto"/>
        <w:bottom w:val="none" w:sz="0" w:space="0" w:color="auto"/>
        <w:right w:val="none" w:sz="0" w:space="0" w:color="auto"/>
      </w:divBdr>
    </w:div>
    <w:div w:id="1255629314">
      <w:marLeft w:val="480"/>
      <w:marRight w:val="0"/>
      <w:marTop w:val="0"/>
      <w:marBottom w:val="0"/>
      <w:divBdr>
        <w:top w:val="none" w:sz="0" w:space="0" w:color="auto"/>
        <w:left w:val="none" w:sz="0" w:space="0" w:color="auto"/>
        <w:bottom w:val="none" w:sz="0" w:space="0" w:color="auto"/>
        <w:right w:val="none" w:sz="0" w:space="0" w:color="auto"/>
      </w:divBdr>
    </w:div>
    <w:div w:id="1255631384">
      <w:bodyDiv w:val="1"/>
      <w:marLeft w:val="0"/>
      <w:marRight w:val="0"/>
      <w:marTop w:val="0"/>
      <w:marBottom w:val="0"/>
      <w:divBdr>
        <w:top w:val="none" w:sz="0" w:space="0" w:color="auto"/>
        <w:left w:val="none" w:sz="0" w:space="0" w:color="auto"/>
        <w:bottom w:val="none" w:sz="0" w:space="0" w:color="auto"/>
        <w:right w:val="none" w:sz="0" w:space="0" w:color="auto"/>
      </w:divBdr>
      <w:divsChild>
        <w:div w:id="36316824">
          <w:marLeft w:val="480"/>
          <w:marRight w:val="0"/>
          <w:marTop w:val="0"/>
          <w:marBottom w:val="0"/>
          <w:divBdr>
            <w:top w:val="none" w:sz="0" w:space="0" w:color="auto"/>
            <w:left w:val="none" w:sz="0" w:space="0" w:color="auto"/>
            <w:bottom w:val="none" w:sz="0" w:space="0" w:color="auto"/>
            <w:right w:val="none" w:sz="0" w:space="0" w:color="auto"/>
          </w:divBdr>
        </w:div>
        <w:div w:id="49695220">
          <w:marLeft w:val="480"/>
          <w:marRight w:val="0"/>
          <w:marTop w:val="0"/>
          <w:marBottom w:val="0"/>
          <w:divBdr>
            <w:top w:val="none" w:sz="0" w:space="0" w:color="auto"/>
            <w:left w:val="none" w:sz="0" w:space="0" w:color="auto"/>
            <w:bottom w:val="none" w:sz="0" w:space="0" w:color="auto"/>
            <w:right w:val="none" w:sz="0" w:space="0" w:color="auto"/>
          </w:divBdr>
        </w:div>
        <w:div w:id="89275911">
          <w:marLeft w:val="480"/>
          <w:marRight w:val="0"/>
          <w:marTop w:val="0"/>
          <w:marBottom w:val="0"/>
          <w:divBdr>
            <w:top w:val="none" w:sz="0" w:space="0" w:color="auto"/>
            <w:left w:val="none" w:sz="0" w:space="0" w:color="auto"/>
            <w:bottom w:val="none" w:sz="0" w:space="0" w:color="auto"/>
            <w:right w:val="none" w:sz="0" w:space="0" w:color="auto"/>
          </w:divBdr>
        </w:div>
        <w:div w:id="108471614">
          <w:marLeft w:val="480"/>
          <w:marRight w:val="0"/>
          <w:marTop w:val="0"/>
          <w:marBottom w:val="0"/>
          <w:divBdr>
            <w:top w:val="none" w:sz="0" w:space="0" w:color="auto"/>
            <w:left w:val="none" w:sz="0" w:space="0" w:color="auto"/>
            <w:bottom w:val="none" w:sz="0" w:space="0" w:color="auto"/>
            <w:right w:val="none" w:sz="0" w:space="0" w:color="auto"/>
          </w:divBdr>
        </w:div>
        <w:div w:id="183060282">
          <w:marLeft w:val="480"/>
          <w:marRight w:val="0"/>
          <w:marTop w:val="0"/>
          <w:marBottom w:val="0"/>
          <w:divBdr>
            <w:top w:val="none" w:sz="0" w:space="0" w:color="auto"/>
            <w:left w:val="none" w:sz="0" w:space="0" w:color="auto"/>
            <w:bottom w:val="none" w:sz="0" w:space="0" w:color="auto"/>
            <w:right w:val="none" w:sz="0" w:space="0" w:color="auto"/>
          </w:divBdr>
        </w:div>
        <w:div w:id="189224406">
          <w:marLeft w:val="480"/>
          <w:marRight w:val="0"/>
          <w:marTop w:val="0"/>
          <w:marBottom w:val="0"/>
          <w:divBdr>
            <w:top w:val="none" w:sz="0" w:space="0" w:color="auto"/>
            <w:left w:val="none" w:sz="0" w:space="0" w:color="auto"/>
            <w:bottom w:val="none" w:sz="0" w:space="0" w:color="auto"/>
            <w:right w:val="none" w:sz="0" w:space="0" w:color="auto"/>
          </w:divBdr>
        </w:div>
        <w:div w:id="216670196">
          <w:marLeft w:val="480"/>
          <w:marRight w:val="0"/>
          <w:marTop w:val="0"/>
          <w:marBottom w:val="0"/>
          <w:divBdr>
            <w:top w:val="none" w:sz="0" w:space="0" w:color="auto"/>
            <w:left w:val="none" w:sz="0" w:space="0" w:color="auto"/>
            <w:bottom w:val="none" w:sz="0" w:space="0" w:color="auto"/>
            <w:right w:val="none" w:sz="0" w:space="0" w:color="auto"/>
          </w:divBdr>
        </w:div>
        <w:div w:id="223300592">
          <w:marLeft w:val="480"/>
          <w:marRight w:val="0"/>
          <w:marTop w:val="0"/>
          <w:marBottom w:val="0"/>
          <w:divBdr>
            <w:top w:val="none" w:sz="0" w:space="0" w:color="auto"/>
            <w:left w:val="none" w:sz="0" w:space="0" w:color="auto"/>
            <w:bottom w:val="none" w:sz="0" w:space="0" w:color="auto"/>
            <w:right w:val="none" w:sz="0" w:space="0" w:color="auto"/>
          </w:divBdr>
        </w:div>
        <w:div w:id="233011168">
          <w:marLeft w:val="480"/>
          <w:marRight w:val="0"/>
          <w:marTop w:val="0"/>
          <w:marBottom w:val="0"/>
          <w:divBdr>
            <w:top w:val="none" w:sz="0" w:space="0" w:color="auto"/>
            <w:left w:val="none" w:sz="0" w:space="0" w:color="auto"/>
            <w:bottom w:val="none" w:sz="0" w:space="0" w:color="auto"/>
            <w:right w:val="none" w:sz="0" w:space="0" w:color="auto"/>
          </w:divBdr>
        </w:div>
        <w:div w:id="270670247">
          <w:marLeft w:val="480"/>
          <w:marRight w:val="0"/>
          <w:marTop w:val="0"/>
          <w:marBottom w:val="0"/>
          <w:divBdr>
            <w:top w:val="none" w:sz="0" w:space="0" w:color="auto"/>
            <w:left w:val="none" w:sz="0" w:space="0" w:color="auto"/>
            <w:bottom w:val="none" w:sz="0" w:space="0" w:color="auto"/>
            <w:right w:val="none" w:sz="0" w:space="0" w:color="auto"/>
          </w:divBdr>
        </w:div>
        <w:div w:id="285428629">
          <w:marLeft w:val="480"/>
          <w:marRight w:val="0"/>
          <w:marTop w:val="0"/>
          <w:marBottom w:val="0"/>
          <w:divBdr>
            <w:top w:val="none" w:sz="0" w:space="0" w:color="auto"/>
            <w:left w:val="none" w:sz="0" w:space="0" w:color="auto"/>
            <w:bottom w:val="none" w:sz="0" w:space="0" w:color="auto"/>
            <w:right w:val="none" w:sz="0" w:space="0" w:color="auto"/>
          </w:divBdr>
        </w:div>
        <w:div w:id="303698209">
          <w:marLeft w:val="480"/>
          <w:marRight w:val="0"/>
          <w:marTop w:val="0"/>
          <w:marBottom w:val="0"/>
          <w:divBdr>
            <w:top w:val="none" w:sz="0" w:space="0" w:color="auto"/>
            <w:left w:val="none" w:sz="0" w:space="0" w:color="auto"/>
            <w:bottom w:val="none" w:sz="0" w:space="0" w:color="auto"/>
            <w:right w:val="none" w:sz="0" w:space="0" w:color="auto"/>
          </w:divBdr>
        </w:div>
        <w:div w:id="327094359">
          <w:marLeft w:val="480"/>
          <w:marRight w:val="0"/>
          <w:marTop w:val="0"/>
          <w:marBottom w:val="0"/>
          <w:divBdr>
            <w:top w:val="none" w:sz="0" w:space="0" w:color="auto"/>
            <w:left w:val="none" w:sz="0" w:space="0" w:color="auto"/>
            <w:bottom w:val="none" w:sz="0" w:space="0" w:color="auto"/>
            <w:right w:val="none" w:sz="0" w:space="0" w:color="auto"/>
          </w:divBdr>
        </w:div>
        <w:div w:id="373579149">
          <w:marLeft w:val="480"/>
          <w:marRight w:val="0"/>
          <w:marTop w:val="0"/>
          <w:marBottom w:val="0"/>
          <w:divBdr>
            <w:top w:val="none" w:sz="0" w:space="0" w:color="auto"/>
            <w:left w:val="none" w:sz="0" w:space="0" w:color="auto"/>
            <w:bottom w:val="none" w:sz="0" w:space="0" w:color="auto"/>
            <w:right w:val="none" w:sz="0" w:space="0" w:color="auto"/>
          </w:divBdr>
        </w:div>
        <w:div w:id="375544945">
          <w:marLeft w:val="480"/>
          <w:marRight w:val="0"/>
          <w:marTop w:val="0"/>
          <w:marBottom w:val="0"/>
          <w:divBdr>
            <w:top w:val="none" w:sz="0" w:space="0" w:color="auto"/>
            <w:left w:val="none" w:sz="0" w:space="0" w:color="auto"/>
            <w:bottom w:val="none" w:sz="0" w:space="0" w:color="auto"/>
            <w:right w:val="none" w:sz="0" w:space="0" w:color="auto"/>
          </w:divBdr>
        </w:div>
        <w:div w:id="390080355">
          <w:marLeft w:val="480"/>
          <w:marRight w:val="0"/>
          <w:marTop w:val="0"/>
          <w:marBottom w:val="0"/>
          <w:divBdr>
            <w:top w:val="none" w:sz="0" w:space="0" w:color="auto"/>
            <w:left w:val="none" w:sz="0" w:space="0" w:color="auto"/>
            <w:bottom w:val="none" w:sz="0" w:space="0" w:color="auto"/>
            <w:right w:val="none" w:sz="0" w:space="0" w:color="auto"/>
          </w:divBdr>
        </w:div>
        <w:div w:id="428431810">
          <w:marLeft w:val="480"/>
          <w:marRight w:val="0"/>
          <w:marTop w:val="0"/>
          <w:marBottom w:val="0"/>
          <w:divBdr>
            <w:top w:val="none" w:sz="0" w:space="0" w:color="auto"/>
            <w:left w:val="none" w:sz="0" w:space="0" w:color="auto"/>
            <w:bottom w:val="none" w:sz="0" w:space="0" w:color="auto"/>
            <w:right w:val="none" w:sz="0" w:space="0" w:color="auto"/>
          </w:divBdr>
        </w:div>
        <w:div w:id="435104029">
          <w:marLeft w:val="480"/>
          <w:marRight w:val="0"/>
          <w:marTop w:val="0"/>
          <w:marBottom w:val="0"/>
          <w:divBdr>
            <w:top w:val="none" w:sz="0" w:space="0" w:color="auto"/>
            <w:left w:val="none" w:sz="0" w:space="0" w:color="auto"/>
            <w:bottom w:val="none" w:sz="0" w:space="0" w:color="auto"/>
            <w:right w:val="none" w:sz="0" w:space="0" w:color="auto"/>
          </w:divBdr>
        </w:div>
        <w:div w:id="450784759">
          <w:marLeft w:val="480"/>
          <w:marRight w:val="0"/>
          <w:marTop w:val="0"/>
          <w:marBottom w:val="0"/>
          <w:divBdr>
            <w:top w:val="none" w:sz="0" w:space="0" w:color="auto"/>
            <w:left w:val="none" w:sz="0" w:space="0" w:color="auto"/>
            <w:bottom w:val="none" w:sz="0" w:space="0" w:color="auto"/>
            <w:right w:val="none" w:sz="0" w:space="0" w:color="auto"/>
          </w:divBdr>
        </w:div>
        <w:div w:id="483086501">
          <w:marLeft w:val="480"/>
          <w:marRight w:val="0"/>
          <w:marTop w:val="0"/>
          <w:marBottom w:val="0"/>
          <w:divBdr>
            <w:top w:val="none" w:sz="0" w:space="0" w:color="auto"/>
            <w:left w:val="none" w:sz="0" w:space="0" w:color="auto"/>
            <w:bottom w:val="none" w:sz="0" w:space="0" w:color="auto"/>
            <w:right w:val="none" w:sz="0" w:space="0" w:color="auto"/>
          </w:divBdr>
        </w:div>
        <w:div w:id="517697606">
          <w:marLeft w:val="480"/>
          <w:marRight w:val="0"/>
          <w:marTop w:val="0"/>
          <w:marBottom w:val="0"/>
          <w:divBdr>
            <w:top w:val="none" w:sz="0" w:space="0" w:color="auto"/>
            <w:left w:val="none" w:sz="0" w:space="0" w:color="auto"/>
            <w:bottom w:val="none" w:sz="0" w:space="0" w:color="auto"/>
            <w:right w:val="none" w:sz="0" w:space="0" w:color="auto"/>
          </w:divBdr>
        </w:div>
        <w:div w:id="538904228">
          <w:marLeft w:val="480"/>
          <w:marRight w:val="0"/>
          <w:marTop w:val="0"/>
          <w:marBottom w:val="0"/>
          <w:divBdr>
            <w:top w:val="none" w:sz="0" w:space="0" w:color="auto"/>
            <w:left w:val="none" w:sz="0" w:space="0" w:color="auto"/>
            <w:bottom w:val="none" w:sz="0" w:space="0" w:color="auto"/>
            <w:right w:val="none" w:sz="0" w:space="0" w:color="auto"/>
          </w:divBdr>
        </w:div>
        <w:div w:id="562909145">
          <w:marLeft w:val="480"/>
          <w:marRight w:val="0"/>
          <w:marTop w:val="0"/>
          <w:marBottom w:val="0"/>
          <w:divBdr>
            <w:top w:val="none" w:sz="0" w:space="0" w:color="auto"/>
            <w:left w:val="none" w:sz="0" w:space="0" w:color="auto"/>
            <w:bottom w:val="none" w:sz="0" w:space="0" w:color="auto"/>
            <w:right w:val="none" w:sz="0" w:space="0" w:color="auto"/>
          </w:divBdr>
        </w:div>
        <w:div w:id="585309339">
          <w:marLeft w:val="480"/>
          <w:marRight w:val="0"/>
          <w:marTop w:val="0"/>
          <w:marBottom w:val="0"/>
          <w:divBdr>
            <w:top w:val="none" w:sz="0" w:space="0" w:color="auto"/>
            <w:left w:val="none" w:sz="0" w:space="0" w:color="auto"/>
            <w:bottom w:val="none" w:sz="0" w:space="0" w:color="auto"/>
            <w:right w:val="none" w:sz="0" w:space="0" w:color="auto"/>
          </w:divBdr>
        </w:div>
        <w:div w:id="635917602">
          <w:marLeft w:val="480"/>
          <w:marRight w:val="0"/>
          <w:marTop w:val="0"/>
          <w:marBottom w:val="0"/>
          <w:divBdr>
            <w:top w:val="none" w:sz="0" w:space="0" w:color="auto"/>
            <w:left w:val="none" w:sz="0" w:space="0" w:color="auto"/>
            <w:bottom w:val="none" w:sz="0" w:space="0" w:color="auto"/>
            <w:right w:val="none" w:sz="0" w:space="0" w:color="auto"/>
          </w:divBdr>
        </w:div>
        <w:div w:id="667246529">
          <w:marLeft w:val="480"/>
          <w:marRight w:val="0"/>
          <w:marTop w:val="0"/>
          <w:marBottom w:val="0"/>
          <w:divBdr>
            <w:top w:val="none" w:sz="0" w:space="0" w:color="auto"/>
            <w:left w:val="none" w:sz="0" w:space="0" w:color="auto"/>
            <w:bottom w:val="none" w:sz="0" w:space="0" w:color="auto"/>
            <w:right w:val="none" w:sz="0" w:space="0" w:color="auto"/>
          </w:divBdr>
        </w:div>
        <w:div w:id="668993482">
          <w:marLeft w:val="480"/>
          <w:marRight w:val="0"/>
          <w:marTop w:val="0"/>
          <w:marBottom w:val="0"/>
          <w:divBdr>
            <w:top w:val="none" w:sz="0" w:space="0" w:color="auto"/>
            <w:left w:val="none" w:sz="0" w:space="0" w:color="auto"/>
            <w:bottom w:val="none" w:sz="0" w:space="0" w:color="auto"/>
            <w:right w:val="none" w:sz="0" w:space="0" w:color="auto"/>
          </w:divBdr>
        </w:div>
        <w:div w:id="682320121">
          <w:marLeft w:val="480"/>
          <w:marRight w:val="0"/>
          <w:marTop w:val="0"/>
          <w:marBottom w:val="0"/>
          <w:divBdr>
            <w:top w:val="none" w:sz="0" w:space="0" w:color="auto"/>
            <w:left w:val="none" w:sz="0" w:space="0" w:color="auto"/>
            <w:bottom w:val="none" w:sz="0" w:space="0" w:color="auto"/>
            <w:right w:val="none" w:sz="0" w:space="0" w:color="auto"/>
          </w:divBdr>
        </w:div>
        <w:div w:id="745148190">
          <w:marLeft w:val="480"/>
          <w:marRight w:val="0"/>
          <w:marTop w:val="0"/>
          <w:marBottom w:val="0"/>
          <w:divBdr>
            <w:top w:val="none" w:sz="0" w:space="0" w:color="auto"/>
            <w:left w:val="none" w:sz="0" w:space="0" w:color="auto"/>
            <w:bottom w:val="none" w:sz="0" w:space="0" w:color="auto"/>
            <w:right w:val="none" w:sz="0" w:space="0" w:color="auto"/>
          </w:divBdr>
        </w:div>
        <w:div w:id="789401049">
          <w:marLeft w:val="480"/>
          <w:marRight w:val="0"/>
          <w:marTop w:val="0"/>
          <w:marBottom w:val="0"/>
          <w:divBdr>
            <w:top w:val="none" w:sz="0" w:space="0" w:color="auto"/>
            <w:left w:val="none" w:sz="0" w:space="0" w:color="auto"/>
            <w:bottom w:val="none" w:sz="0" w:space="0" w:color="auto"/>
            <w:right w:val="none" w:sz="0" w:space="0" w:color="auto"/>
          </w:divBdr>
        </w:div>
        <w:div w:id="803893398">
          <w:marLeft w:val="480"/>
          <w:marRight w:val="0"/>
          <w:marTop w:val="0"/>
          <w:marBottom w:val="0"/>
          <w:divBdr>
            <w:top w:val="none" w:sz="0" w:space="0" w:color="auto"/>
            <w:left w:val="none" w:sz="0" w:space="0" w:color="auto"/>
            <w:bottom w:val="none" w:sz="0" w:space="0" w:color="auto"/>
            <w:right w:val="none" w:sz="0" w:space="0" w:color="auto"/>
          </w:divBdr>
        </w:div>
        <w:div w:id="809134124">
          <w:marLeft w:val="480"/>
          <w:marRight w:val="0"/>
          <w:marTop w:val="0"/>
          <w:marBottom w:val="0"/>
          <w:divBdr>
            <w:top w:val="none" w:sz="0" w:space="0" w:color="auto"/>
            <w:left w:val="none" w:sz="0" w:space="0" w:color="auto"/>
            <w:bottom w:val="none" w:sz="0" w:space="0" w:color="auto"/>
            <w:right w:val="none" w:sz="0" w:space="0" w:color="auto"/>
          </w:divBdr>
        </w:div>
        <w:div w:id="837816350">
          <w:marLeft w:val="480"/>
          <w:marRight w:val="0"/>
          <w:marTop w:val="0"/>
          <w:marBottom w:val="0"/>
          <w:divBdr>
            <w:top w:val="none" w:sz="0" w:space="0" w:color="auto"/>
            <w:left w:val="none" w:sz="0" w:space="0" w:color="auto"/>
            <w:bottom w:val="none" w:sz="0" w:space="0" w:color="auto"/>
            <w:right w:val="none" w:sz="0" w:space="0" w:color="auto"/>
          </w:divBdr>
        </w:div>
        <w:div w:id="900016281">
          <w:marLeft w:val="480"/>
          <w:marRight w:val="0"/>
          <w:marTop w:val="0"/>
          <w:marBottom w:val="0"/>
          <w:divBdr>
            <w:top w:val="none" w:sz="0" w:space="0" w:color="auto"/>
            <w:left w:val="none" w:sz="0" w:space="0" w:color="auto"/>
            <w:bottom w:val="none" w:sz="0" w:space="0" w:color="auto"/>
            <w:right w:val="none" w:sz="0" w:space="0" w:color="auto"/>
          </w:divBdr>
        </w:div>
        <w:div w:id="923534165">
          <w:marLeft w:val="480"/>
          <w:marRight w:val="0"/>
          <w:marTop w:val="0"/>
          <w:marBottom w:val="0"/>
          <w:divBdr>
            <w:top w:val="none" w:sz="0" w:space="0" w:color="auto"/>
            <w:left w:val="none" w:sz="0" w:space="0" w:color="auto"/>
            <w:bottom w:val="none" w:sz="0" w:space="0" w:color="auto"/>
            <w:right w:val="none" w:sz="0" w:space="0" w:color="auto"/>
          </w:divBdr>
        </w:div>
        <w:div w:id="926883807">
          <w:marLeft w:val="480"/>
          <w:marRight w:val="0"/>
          <w:marTop w:val="0"/>
          <w:marBottom w:val="0"/>
          <w:divBdr>
            <w:top w:val="none" w:sz="0" w:space="0" w:color="auto"/>
            <w:left w:val="none" w:sz="0" w:space="0" w:color="auto"/>
            <w:bottom w:val="none" w:sz="0" w:space="0" w:color="auto"/>
            <w:right w:val="none" w:sz="0" w:space="0" w:color="auto"/>
          </w:divBdr>
        </w:div>
        <w:div w:id="1001205240">
          <w:marLeft w:val="480"/>
          <w:marRight w:val="0"/>
          <w:marTop w:val="0"/>
          <w:marBottom w:val="0"/>
          <w:divBdr>
            <w:top w:val="none" w:sz="0" w:space="0" w:color="auto"/>
            <w:left w:val="none" w:sz="0" w:space="0" w:color="auto"/>
            <w:bottom w:val="none" w:sz="0" w:space="0" w:color="auto"/>
            <w:right w:val="none" w:sz="0" w:space="0" w:color="auto"/>
          </w:divBdr>
        </w:div>
        <w:div w:id="1040714115">
          <w:marLeft w:val="480"/>
          <w:marRight w:val="0"/>
          <w:marTop w:val="0"/>
          <w:marBottom w:val="0"/>
          <w:divBdr>
            <w:top w:val="none" w:sz="0" w:space="0" w:color="auto"/>
            <w:left w:val="none" w:sz="0" w:space="0" w:color="auto"/>
            <w:bottom w:val="none" w:sz="0" w:space="0" w:color="auto"/>
            <w:right w:val="none" w:sz="0" w:space="0" w:color="auto"/>
          </w:divBdr>
        </w:div>
        <w:div w:id="1076707778">
          <w:marLeft w:val="480"/>
          <w:marRight w:val="0"/>
          <w:marTop w:val="0"/>
          <w:marBottom w:val="0"/>
          <w:divBdr>
            <w:top w:val="none" w:sz="0" w:space="0" w:color="auto"/>
            <w:left w:val="none" w:sz="0" w:space="0" w:color="auto"/>
            <w:bottom w:val="none" w:sz="0" w:space="0" w:color="auto"/>
            <w:right w:val="none" w:sz="0" w:space="0" w:color="auto"/>
          </w:divBdr>
        </w:div>
        <w:div w:id="1081607229">
          <w:marLeft w:val="480"/>
          <w:marRight w:val="0"/>
          <w:marTop w:val="0"/>
          <w:marBottom w:val="0"/>
          <w:divBdr>
            <w:top w:val="none" w:sz="0" w:space="0" w:color="auto"/>
            <w:left w:val="none" w:sz="0" w:space="0" w:color="auto"/>
            <w:bottom w:val="none" w:sz="0" w:space="0" w:color="auto"/>
            <w:right w:val="none" w:sz="0" w:space="0" w:color="auto"/>
          </w:divBdr>
        </w:div>
        <w:div w:id="1096170201">
          <w:marLeft w:val="480"/>
          <w:marRight w:val="0"/>
          <w:marTop w:val="0"/>
          <w:marBottom w:val="0"/>
          <w:divBdr>
            <w:top w:val="none" w:sz="0" w:space="0" w:color="auto"/>
            <w:left w:val="none" w:sz="0" w:space="0" w:color="auto"/>
            <w:bottom w:val="none" w:sz="0" w:space="0" w:color="auto"/>
            <w:right w:val="none" w:sz="0" w:space="0" w:color="auto"/>
          </w:divBdr>
        </w:div>
        <w:div w:id="1148741894">
          <w:marLeft w:val="480"/>
          <w:marRight w:val="0"/>
          <w:marTop w:val="0"/>
          <w:marBottom w:val="0"/>
          <w:divBdr>
            <w:top w:val="none" w:sz="0" w:space="0" w:color="auto"/>
            <w:left w:val="none" w:sz="0" w:space="0" w:color="auto"/>
            <w:bottom w:val="none" w:sz="0" w:space="0" w:color="auto"/>
            <w:right w:val="none" w:sz="0" w:space="0" w:color="auto"/>
          </w:divBdr>
        </w:div>
        <w:div w:id="1174104140">
          <w:marLeft w:val="480"/>
          <w:marRight w:val="0"/>
          <w:marTop w:val="0"/>
          <w:marBottom w:val="0"/>
          <w:divBdr>
            <w:top w:val="none" w:sz="0" w:space="0" w:color="auto"/>
            <w:left w:val="none" w:sz="0" w:space="0" w:color="auto"/>
            <w:bottom w:val="none" w:sz="0" w:space="0" w:color="auto"/>
            <w:right w:val="none" w:sz="0" w:space="0" w:color="auto"/>
          </w:divBdr>
        </w:div>
        <w:div w:id="1278561642">
          <w:marLeft w:val="480"/>
          <w:marRight w:val="0"/>
          <w:marTop w:val="0"/>
          <w:marBottom w:val="0"/>
          <w:divBdr>
            <w:top w:val="none" w:sz="0" w:space="0" w:color="auto"/>
            <w:left w:val="none" w:sz="0" w:space="0" w:color="auto"/>
            <w:bottom w:val="none" w:sz="0" w:space="0" w:color="auto"/>
            <w:right w:val="none" w:sz="0" w:space="0" w:color="auto"/>
          </w:divBdr>
        </w:div>
        <w:div w:id="1325428022">
          <w:marLeft w:val="480"/>
          <w:marRight w:val="0"/>
          <w:marTop w:val="0"/>
          <w:marBottom w:val="0"/>
          <w:divBdr>
            <w:top w:val="none" w:sz="0" w:space="0" w:color="auto"/>
            <w:left w:val="none" w:sz="0" w:space="0" w:color="auto"/>
            <w:bottom w:val="none" w:sz="0" w:space="0" w:color="auto"/>
            <w:right w:val="none" w:sz="0" w:space="0" w:color="auto"/>
          </w:divBdr>
        </w:div>
        <w:div w:id="1348478608">
          <w:marLeft w:val="480"/>
          <w:marRight w:val="0"/>
          <w:marTop w:val="0"/>
          <w:marBottom w:val="0"/>
          <w:divBdr>
            <w:top w:val="none" w:sz="0" w:space="0" w:color="auto"/>
            <w:left w:val="none" w:sz="0" w:space="0" w:color="auto"/>
            <w:bottom w:val="none" w:sz="0" w:space="0" w:color="auto"/>
            <w:right w:val="none" w:sz="0" w:space="0" w:color="auto"/>
          </w:divBdr>
        </w:div>
        <w:div w:id="1368068172">
          <w:marLeft w:val="480"/>
          <w:marRight w:val="0"/>
          <w:marTop w:val="0"/>
          <w:marBottom w:val="0"/>
          <w:divBdr>
            <w:top w:val="none" w:sz="0" w:space="0" w:color="auto"/>
            <w:left w:val="none" w:sz="0" w:space="0" w:color="auto"/>
            <w:bottom w:val="none" w:sz="0" w:space="0" w:color="auto"/>
            <w:right w:val="none" w:sz="0" w:space="0" w:color="auto"/>
          </w:divBdr>
        </w:div>
        <w:div w:id="1371491595">
          <w:marLeft w:val="480"/>
          <w:marRight w:val="0"/>
          <w:marTop w:val="0"/>
          <w:marBottom w:val="0"/>
          <w:divBdr>
            <w:top w:val="none" w:sz="0" w:space="0" w:color="auto"/>
            <w:left w:val="none" w:sz="0" w:space="0" w:color="auto"/>
            <w:bottom w:val="none" w:sz="0" w:space="0" w:color="auto"/>
            <w:right w:val="none" w:sz="0" w:space="0" w:color="auto"/>
          </w:divBdr>
        </w:div>
      </w:divsChild>
    </w:div>
    <w:div w:id="1255821465">
      <w:bodyDiv w:val="1"/>
      <w:marLeft w:val="0"/>
      <w:marRight w:val="0"/>
      <w:marTop w:val="0"/>
      <w:marBottom w:val="0"/>
      <w:divBdr>
        <w:top w:val="none" w:sz="0" w:space="0" w:color="auto"/>
        <w:left w:val="none" w:sz="0" w:space="0" w:color="auto"/>
        <w:bottom w:val="none" w:sz="0" w:space="0" w:color="auto"/>
        <w:right w:val="none" w:sz="0" w:space="0" w:color="auto"/>
      </w:divBdr>
    </w:div>
    <w:div w:id="1255898760">
      <w:marLeft w:val="480"/>
      <w:marRight w:val="0"/>
      <w:marTop w:val="0"/>
      <w:marBottom w:val="0"/>
      <w:divBdr>
        <w:top w:val="none" w:sz="0" w:space="0" w:color="auto"/>
        <w:left w:val="none" w:sz="0" w:space="0" w:color="auto"/>
        <w:bottom w:val="none" w:sz="0" w:space="0" w:color="auto"/>
        <w:right w:val="none" w:sz="0" w:space="0" w:color="auto"/>
      </w:divBdr>
    </w:div>
    <w:div w:id="1256089407">
      <w:marLeft w:val="480"/>
      <w:marRight w:val="0"/>
      <w:marTop w:val="0"/>
      <w:marBottom w:val="0"/>
      <w:divBdr>
        <w:top w:val="none" w:sz="0" w:space="0" w:color="auto"/>
        <w:left w:val="none" w:sz="0" w:space="0" w:color="auto"/>
        <w:bottom w:val="none" w:sz="0" w:space="0" w:color="auto"/>
        <w:right w:val="none" w:sz="0" w:space="0" w:color="auto"/>
      </w:divBdr>
    </w:div>
    <w:div w:id="1256131014">
      <w:bodyDiv w:val="1"/>
      <w:marLeft w:val="0"/>
      <w:marRight w:val="0"/>
      <w:marTop w:val="0"/>
      <w:marBottom w:val="0"/>
      <w:divBdr>
        <w:top w:val="none" w:sz="0" w:space="0" w:color="auto"/>
        <w:left w:val="none" w:sz="0" w:space="0" w:color="auto"/>
        <w:bottom w:val="none" w:sz="0" w:space="0" w:color="auto"/>
        <w:right w:val="none" w:sz="0" w:space="0" w:color="auto"/>
      </w:divBdr>
    </w:div>
    <w:div w:id="1256205965">
      <w:bodyDiv w:val="1"/>
      <w:marLeft w:val="0"/>
      <w:marRight w:val="0"/>
      <w:marTop w:val="0"/>
      <w:marBottom w:val="0"/>
      <w:divBdr>
        <w:top w:val="none" w:sz="0" w:space="0" w:color="auto"/>
        <w:left w:val="none" w:sz="0" w:space="0" w:color="auto"/>
        <w:bottom w:val="none" w:sz="0" w:space="0" w:color="auto"/>
        <w:right w:val="none" w:sz="0" w:space="0" w:color="auto"/>
      </w:divBdr>
    </w:div>
    <w:div w:id="1256401098">
      <w:bodyDiv w:val="1"/>
      <w:marLeft w:val="0"/>
      <w:marRight w:val="0"/>
      <w:marTop w:val="0"/>
      <w:marBottom w:val="0"/>
      <w:divBdr>
        <w:top w:val="none" w:sz="0" w:space="0" w:color="auto"/>
        <w:left w:val="none" w:sz="0" w:space="0" w:color="auto"/>
        <w:bottom w:val="none" w:sz="0" w:space="0" w:color="auto"/>
        <w:right w:val="none" w:sz="0" w:space="0" w:color="auto"/>
      </w:divBdr>
    </w:div>
    <w:div w:id="1256403431">
      <w:bodyDiv w:val="1"/>
      <w:marLeft w:val="0"/>
      <w:marRight w:val="0"/>
      <w:marTop w:val="0"/>
      <w:marBottom w:val="0"/>
      <w:divBdr>
        <w:top w:val="none" w:sz="0" w:space="0" w:color="auto"/>
        <w:left w:val="none" w:sz="0" w:space="0" w:color="auto"/>
        <w:bottom w:val="none" w:sz="0" w:space="0" w:color="auto"/>
        <w:right w:val="none" w:sz="0" w:space="0" w:color="auto"/>
      </w:divBdr>
    </w:div>
    <w:div w:id="1256474352">
      <w:bodyDiv w:val="1"/>
      <w:marLeft w:val="0"/>
      <w:marRight w:val="0"/>
      <w:marTop w:val="0"/>
      <w:marBottom w:val="0"/>
      <w:divBdr>
        <w:top w:val="none" w:sz="0" w:space="0" w:color="auto"/>
        <w:left w:val="none" w:sz="0" w:space="0" w:color="auto"/>
        <w:bottom w:val="none" w:sz="0" w:space="0" w:color="auto"/>
        <w:right w:val="none" w:sz="0" w:space="0" w:color="auto"/>
      </w:divBdr>
    </w:div>
    <w:div w:id="1256481841">
      <w:marLeft w:val="480"/>
      <w:marRight w:val="0"/>
      <w:marTop w:val="0"/>
      <w:marBottom w:val="0"/>
      <w:divBdr>
        <w:top w:val="none" w:sz="0" w:space="0" w:color="auto"/>
        <w:left w:val="none" w:sz="0" w:space="0" w:color="auto"/>
        <w:bottom w:val="none" w:sz="0" w:space="0" w:color="auto"/>
        <w:right w:val="none" w:sz="0" w:space="0" w:color="auto"/>
      </w:divBdr>
    </w:div>
    <w:div w:id="1256551307">
      <w:marLeft w:val="480"/>
      <w:marRight w:val="0"/>
      <w:marTop w:val="0"/>
      <w:marBottom w:val="0"/>
      <w:divBdr>
        <w:top w:val="none" w:sz="0" w:space="0" w:color="auto"/>
        <w:left w:val="none" w:sz="0" w:space="0" w:color="auto"/>
        <w:bottom w:val="none" w:sz="0" w:space="0" w:color="auto"/>
        <w:right w:val="none" w:sz="0" w:space="0" w:color="auto"/>
      </w:divBdr>
    </w:div>
    <w:div w:id="1256667890">
      <w:bodyDiv w:val="1"/>
      <w:marLeft w:val="0"/>
      <w:marRight w:val="0"/>
      <w:marTop w:val="0"/>
      <w:marBottom w:val="0"/>
      <w:divBdr>
        <w:top w:val="none" w:sz="0" w:space="0" w:color="auto"/>
        <w:left w:val="none" w:sz="0" w:space="0" w:color="auto"/>
        <w:bottom w:val="none" w:sz="0" w:space="0" w:color="auto"/>
        <w:right w:val="none" w:sz="0" w:space="0" w:color="auto"/>
      </w:divBdr>
    </w:div>
    <w:div w:id="1256749686">
      <w:bodyDiv w:val="1"/>
      <w:marLeft w:val="0"/>
      <w:marRight w:val="0"/>
      <w:marTop w:val="0"/>
      <w:marBottom w:val="0"/>
      <w:divBdr>
        <w:top w:val="none" w:sz="0" w:space="0" w:color="auto"/>
        <w:left w:val="none" w:sz="0" w:space="0" w:color="auto"/>
        <w:bottom w:val="none" w:sz="0" w:space="0" w:color="auto"/>
        <w:right w:val="none" w:sz="0" w:space="0" w:color="auto"/>
      </w:divBdr>
    </w:div>
    <w:div w:id="1256790374">
      <w:marLeft w:val="480"/>
      <w:marRight w:val="0"/>
      <w:marTop w:val="0"/>
      <w:marBottom w:val="0"/>
      <w:divBdr>
        <w:top w:val="none" w:sz="0" w:space="0" w:color="auto"/>
        <w:left w:val="none" w:sz="0" w:space="0" w:color="auto"/>
        <w:bottom w:val="none" w:sz="0" w:space="0" w:color="auto"/>
        <w:right w:val="none" w:sz="0" w:space="0" w:color="auto"/>
      </w:divBdr>
    </w:div>
    <w:div w:id="1256816538">
      <w:marLeft w:val="480"/>
      <w:marRight w:val="0"/>
      <w:marTop w:val="0"/>
      <w:marBottom w:val="0"/>
      <w:divBdr>
        <w:top w:val="none" w:sz="0" w:space="0" w:color="auto"/>
        <w:left w:val="none" w:sz="0" w:space="0" w:color="auto"/>
        <w:bottom w:val="none" w:sz="0" w:space="0" w:color="auto"/>
        <w:right w:val="none" w:sz="0" w:space="0" w:color="auto"/>
      </w:divBdr>
    </w:div>
    <w:div w:id="1257052489">
      <w:marLeft w:val="480"/>
      <w:marRight w:val="0"/>
      <w:marTop w:val="0"/>
      <w:marBottom w:val="0"/>
      <w:divBdr>
        <w:top w:val="none" w:sz="0" w:space="0" w:color="auto"/>
        <w:left w:val="none" w:sz="0" w:space="0" w:color="auto"/>
        <w:bottom w:val="none" w:sz="0" w:space="0" w:color="auto"/>
        <w:right w:val="none" w:sz="0" w:space="0" w:color="auto"/>
      </w:divBdr>
    </w:div>
    <w:div w:id="1257253525">
      <w:marLeft w:val="480"/>
      <w:marRight w:val="0"/>
      <w:marTop w:val="0"/>
      <w:marBottom w:val="0"/>
      <w:divBdr>
        <w:top w:val="none" w:sz="0" w:space="0" w:color="auto"/>
        <w:left w:val="none" w:sz="0" w:space="0" w:color="auto"/>
        <w:bottom w:val="none" w:sz="0" w:space="0" w:color="auto"/>
        <w:right w:val="none" w:sz="0" w:space="0" w:color="auto"/>
      </w:divBdr>
    </w:div>
    <w:div w:id="1257403778">
      <w:bodyDiv w:val="1"/>
      <w:marLeft w:val="0"/>
      <w:marRight w:val="0"/>
      <w:marTop w:val="0"/>
      <w:marBottom w:val="0"/>
      <w:divBdr>
        <w:top w:val="none" w:sz="0" w:space="0" w:color="auto"/>
        <w:left w:val="none" w:sz="0" w:space="0" w:color="auto"/>
        <w:bottom w:val="none" w:sz="0" w:space="0" w:color="auto"/>
        <w:right w:val="none" w:sz="0" w:space="0" w:color="auto"/>
      </w:divBdr>
    </w:div>
    <w:div w:id="1257596643">
      <w:bodyDiv w:val="1"/>
      <w:marLeft w:val="0"/>
      <w:marRight w:val="0"/>
      <w:marTop w:val="0"/>
      <w:marBottom w:val="0"/>
      <w:divBdr>
        <w:top w:val="none" w:sz="0" w:space="0" w:color="auto"/>
        <w:left w:val="none" w:sz="0" w:space="0" w:color="auto"/>
        <w:bottom w:val="none" w:sz="0" w:space="0" w:color="auto"/>
        <w:right w:val="none" w:sz="0" w:space="0" w:color="auto"/>
      </w:divBdr>
    </w:div>
    <w:div w:id="1257638831">
      <w:marLeft w:val="480"/>
      <w:marRight w:val="0"/>
      <w:marTop w:val="0"/>
      <w:marBottom w:val="0"/>
      <w:divBdr>
        <w:top w:val="none" w:sz="0" w:space="0" w:color="auto"/>
        <w:left w:val="none" w:sz="0" w:space="0" w:color="auto"/>
        <w:bottom w:val="none" w:sz="0" w:space="0" w:color="auto"/>
        <w:right w:val="none" w:sz="0" w:space="0" w:color="auto"/>
      </w:divBdr>
    </w:div>
    <w:div w:id="1257707411">
      <w:bodyDiv w:val="1"/>
      <w:marLeft w:val="0"/>
      <w:marRight w:val="0"/>
      <w:marTop w:val="0"/>
      <w:marBottom w:val="0"/>
      <w:divBdr>
        <w:top w:val="none" w:sz="0" w:space="0" w:color="auto"/>
        <w:left w:val="none" w:sz="0" w:space="0" w:color="auto"/>
        <w:bottom w:val="none" w:sz="0" w:space="0" w:color="auto"/>
        <w:right w:val="none" w:sz="0" w:space="0" w:color="auto"/>
      </w:divBdr>
    </w:div>
    <w:div w:id="1257791397">
      <w:bodyDiv w:val="1"/>
      <w:marLeft w:val="0"/>
      <w:marRight w:val="0"/>
      <w:marTop w:val="0"/>
      <w:marBottom w:val="0"/>
      <w:divBdr>
        <w:top w:val="none" w:sz="0" w:space="0" w:color="auto"/>
        <w:left w:val="none" w:sz="0" w:space="0" w:color="auto"/>
        <w:bottom w:val="none" w:sz="0" w:space="0" w:color="auto"/>
        <w:right w:val="none" w:sz="0" w:space="0" w:color="auto"/>
      </w:divBdr>
    </w:div>
    <w:div w:id="1257833500">
      <w:bodyDiv w:val="1"/>
      <w:marLeft w:val="0"/>
      <w:marRight w:val="0"/>
      <w:marTop w:val="0"/>
      <w:marBottom w:val="0"/>
      <w:divBdr>
        <w:top w:val="none" w:sz="0" w:space="0" w:color="auto"/>
        <w:left w:val="none" w:sz="0" w:space="0" w:color="auto"/>
        <w:bottom w:val="none" w:sz="0" w:space="0" w:color="auto"/>
        <w:right w:val="none" w:sz="0" w:space="0" w:color="auto"/>
      </w:divBdr>
    </w:div>
    <w:div w:id="1257901855">
      <w:bodyDiv w:val="1"/>
      <w:marLeft w:val="0"/>
      <w:marRight w:val="0"/>
      <w:marTop w:val="0"/>
      <w:marBottom w:val="0"/>
      <w:divBdr>
        <w:top w:val="none" w:sz="0" w:space="0" w:color="auto"/>
        <w:left w:val="none" w:sz="0" w:space="0" w:color="auto"/>
        <w:bottom w:val="none" w:sz="0" w:space="0" w:color="auto"/>
        <w:right w:val="none" w:sz="0" w:space="0" w:color="auto"/>
      </w:divBdr>
    </w:div>
    <w:div w:id="1257904774">
      <w:marLeft w:val="480"/>
      <w:marRight w:val="0"/>
      <w:marTop w:val="0"/>
      <w:marBottom w:val="0"/>
      <w:divBdr>
        <w:top w:val="none" w:sz="0" w:space="0" w:color="auto"/>
        <w:left w:val="none" w:sz="0" w:space="0" w:color="auto"/>
        <w:bottom w:val="none" w:sz="0" w:space="0" w:color="auto"/>
        <w:right w:val="none" w:sz="0" w:space="0" w:color="auto"/>
      </w:divBdr>
    </w:div>
    <w:div w:id="1257906781">
      <w:marLeft w:val="480"/>
      <w:marRight w:val="0"/>
      <w:marTop w:val="0"/>
      <w:marBottom w:val="0"/>
      <w:divBdr>
        <w:top w:val="none" w:sz="0" w:space="0" w:color="auto"/>
        <w:left w:val="none" w:sz="0" w:space="0" w:color="auto"/>
        <w:bottom w:val="none" w:sz="0" w:space="0" w:color="auto"/>
        <w:right w:val="none" w:sz="0" w:space="0" w:color="auto"/>
      </w:divBdr>
    </w:div>
    <w:div w:id="1258054206">
      <w:bodyDiv w:val="1"/>
      <w:marLeft w:val="0"/>
      <w:marRight w:val="0"/>
      <w:marTop w:val="0"/>
      <w:marBottom w:val="0"/>
      <w:divBdr>
        <w:top w:val="none" w:sz="0" w:space="0" w:color="auto"/>
        <w:left w:val="none" w:sz="0" w:space="0" w:color="auto"/>
        <w:bottom w:val="none" w:sz="0" w:space="0" w:color="auto"/>
        <w:right w:val="none" w:sz="0" w:space="0" w:color="auto"/>
      </w:divBdr>
    </w:div>
    <w:div w:id="1258175390">
      <w:bodyDiv w:val="1"/>
      <w:marLeft w:val="0"/>
      <w:marRight w:val="0"/>
      <w:marTop w:val="0"/>
      <w:marBottom w:val="0"/>
      <w:divBdr>
        <w:top w:val="none" w:sz="0" w:space="0" w:color="auto"/>
        <w:left w:val="none" w:sz="0" w:space="0" w:color="auto"/>
        <w:bottom w:val="none" w:sz="0" w:space="0" w:color="auto"/>
        <w:right w:val="none" w:sz="0" w:space="0" w:color="auto"/>
      </w:divBdr>
    </w:div>
    <w:div w:id="1258178787">
      <w:bodyDiv w:val="1"/>
      <w:marLeft w:val="0"/>
      <w:marRight w:val="0"/>
      <w:marTop w:val="0"/>
      <w:marBottom w:val="0"/>
      <w:divBdr>
        <w:top w:val="none" w:sz="0" w:space="0" w:color="auto"/>
        <w:left w:val="none" w:sz="0" w:space="0" w:color="auto"/>
        <w:bottom w:val="none" w:sz="0" w:space="0" w:color="auto"/>
        <w:right w:val="none" w:sz="0" w:space="0" w:color="auto"/>
      </w:divBdr>
    </w:div>
    <w:div w:id="1258248238">
      <w:marLeft w:val="480"/>
      <w:marRight w:val="0"/>
      <w:marTop w:val="0"/>
      <w:marBottom w:val="0"/>
      <w:divBdr>
        <w:top w:val="none" w:sz="0" w:space="0" w:color="auto"/>
        <w:left w:val="none" w:sz="0" w:space="0" w:color="auto"/>
        <w:bottom w:val="none" w:sz="0" w:space="0" w:color="auto"/>
        <w:right w:val="none" w:sz="0" w:space="0" w:color="auto"/>
      </w:divBdr>
    </w:div>
    <w:div w:id="1258363760">
      <w:marLeft w:val="480"/>
      <w:marRight w:val="0"/>
      <w:marTop w:val="0"/>
      <w:marBottom w:val="0"/>
      <w:divBdr>
        <w:top w:val="none" w:sz="0" w:space="0" w:color="auto"/>
        <w:left w:val="none" w:sz="0" w:space="0" w:color="auto"/>
        <w:bottom w:val="none" w:sz="0" w:space="0" w:color="auto"/>
        <w:right w:val="none" w:sz="0" w:space="0" w:color="auto"/>
      </w:divBdr>
    </w:div>
    <w:div w:id="1258447074">
      <w:bodyDiv w:val="1"/>
      <w:marLeft w:val="0"/>
      <w:marRight w:val="0"/>
      <w:marTop w:val="0"/>
      <w:marBottom w:val="0"/>
      <w:divBdr>
        <w:top w:val="none" w:sz="0" w:space="0" w:color="auto"/>
        <w:left w:val="none" w:sz="0" w:space="0" w:color="auto"/>
        <w:bottom w:val="none" w:sz="0" w:space="0" w:color="auto"/>
        <w:right w:val="none" w:sz="0" w:space="0" w:color="auto"/>
      </w:divBdr>
    </w:div>
    <w:div w:id="1258516130">
      <w:marLeft w:val="480"/>
      <w:marRight w:val="0"/>
      <w:marTop w:val="0"/>
      <w:marBottom w:val="0"/>
      <w:divBdr>
        <w:top w:val="none" w:sz="0" w:space="0" w:color="auto"/>
        <w:left w:val="none" w:sz="0" w:space="0" w:color="auto"/>
        <w:bottom w:val="none" w:sz="0" w:space="0" w:color="auto"/>
        <w:right w:val="none" w:sz="0" w:space="0" w:color="auto"/>
      </w:divBdr>
    </w:div>
    <w:div w:id="1258519701">
      <w:marLeft w:val="480"/>
      <w:marRight w:val="0"/>
      <w:marTop w:val="0"/>
      <w:marBottom w:val="0"/>
      <w:divBdr>
        <w:top w:val="none" w:sz="0" w:space="0" w:color="auto"/>
        <w:left w:val="none" w:sz="0" w:space="0" w:color="auto"/>
        <w:bottom w:val="none" w:sz="0" w:space="0" w:color="auto"/>
        <w:right w:val="none" w:sz="0" w:space="0" w:color="auto"/>
      </w:divBdr>
    </w:div>
    <w:div w:id="1258636477">
      <w:marLeft w:val="480"/>
      <w:marRight w:val="0"/>
      <w:marTop w:val="0"/>
      <w:marBottom w:val="0"/>
      <w:divBdr>
        <w:top w:val="none" w:sz="0" w:space="0" w:color="auto"/>
        <w:left w:val="none" w:sz="0" w:space="0" w:color="auto"/>
        <w:bottom w:val="none" w:sz="0" w:space="0" w:color="auto"/>
        <w:right w:val="none" w:sz="0" w:space="0" w:color="auto"/>
      </w:divBdr>
    </w:div>
    <w:div w:id="1258638959">
      <w:marLeft w:val="480"/>
      <w:marRight w:val="0"/>
      <w:marTop w:val="0"/>
      <w:marBottom w:val="0"/>
      <w:divBdr>
        <w:top w:val="none" w:sz="0" w:space="0" w:color="auto"/>
        <w:left w:val="none" w:sz="0" w:space="0" w:color="auto"/>
        <w:bottom w:val="none" w:sz="0" w:space="0" w:color="auto"/>
        <w:right w:val="none" w:sz="0" w:space="0" w:color="auto"/>
      </w:divBdr>
    </w:div>
    <w:div w:id="1258753012">
      <w:bodyDiv w:val="1"/>
      <w:marLeft w:val="0"/>
      <w:marRight w:val="0"/>
      <w:marTop w:val="0"/>
      <w:marBottom w:val="0"/>
      <w:divBdr>
        <w:top w:val="none" w:sz="0" w:space="0" w:color="auto"/>
        <w:left w:val="none" w:sz="0" w:space="0" w:color="auto"/>
        <w:bottom w:val="none" w:sz="0" w:space="0" w:color="auto"/>
        <w:right w:val="none" w:sz="0" w:space="0" w:color="auto"/>
      </w:divBdr>
    </w:div>
    <w:div w:id="1258755757">
      <w:marLeft w:val="480"/>
      <w:marRight w:val="0"/>
      <w:marTop w:val="0"/>
      <w:marBottom w:val="0"/>
      <w:divBdr>
        <w:top w:val="none" w:sz="0" w:space="0" w:color="auto"/>
        <w:left w:val="none" w:sz="0" w:space="0" w:color="auto"/>
        <w:bottom w:val="none" w:sz="0" w:space="0" w:color="auto"/>
        <w:right w:val="none" w:sz="0" w:space="0" w:color="auto"/>
      </w:divBdr>
    </w:div>
    <w:div w:id="1259021654">
      <w:bodyDiv w:val="1"/>
      <w:marLeft w:val="0"/>
      <w:marRight w:val="0"/>
      <w:marTop w:val="0"/>
      <w:marBottom w:val="0"/>
      <w:divBdr>
        <w:top w:val="none" w:sz="0" w:space="0" w:color="auto"/>
        <w:left w:val="none" w:sz="0" w:space="0" w:color="auto"/>
        <w:bottom w:val="none" w:sz="0" w:space="0" w:color="auto"/>
        <w:right w:val="none" w:sz="0" w:space="0" w:color="auto"/>
      </w:divBdr>
    </w:div>
    <w:div w:id="1259097038">
      <w:marLeft w:val="480"/>
      <w:marRight w:val="0"/>
      <w:marTop w:val="0"/>
      <w:marBottom w:val="0"/>
      <w:divBdr>
        <w:top w:val="none" w:sz="0" w:space="0" w:color="auto"/>
        <w:left w:val="none" w:sz="0" w:space="0" w:color="auto"/>
        <w:bottom w:val="none" w:sz="0" w:space="0" w:color="auto"/>
        <w:right w:val="none" w:sz="0" w:space="0" w:color="auto"/>
      </w:divBdr>
    </w:div>
    <w:div w:id="1259173065">
      <w:bodyDiv w:val="1"/>
      <w:marLeft w:val="0"/>
      <w:marRight w:val="0"/>
      <w:marTop w:val="0"/>
      <w:marBottom w:val="0"/>
      <w:divBdr>
        <w:top w:val="none" w:sz="0" w:space="0" w:color="auto"/>
        <w:left w:val="none" w:sz="0" w:space="0" w:color="auto"/>
        <w:bottom w:val="none" w:sz="0" w:space="0" w:color="auto"/>
        <w:right w:val="none" w:sz="0" w:space="0" w:color="auto"/>
      </w:divBdr>
    </w:div>
    <w:div w:id="1259289571">
      <w:marLeft w:val="480"/>
      <w:marRight w:val="0"/>
      <w:marTop w:val="0"/>
      <w:marBottom w:val="0"/>
      <w:divBdr>
        <w:top w:val="none" w:sz="0" w:space="0" w:color="auto"/>
        <w:left w:val="none" w:sz="0" w:space="0" w:color="auto"/>
        <w:bottom w:val="none" w:sz="0" w:space="0" w:color="auto"/>
        <w:right w:val="none" w:sz="0" w:space="0" w:color="auto"/>
      </w:divBdr>
    </w:div>
    <w:div w:id="1259362269">
      <w:marLeft w:val="480"/>
      <w:marRight w:val="0"/>
      <w:marTop w:val="0"/>
      <w:marBottom w:val="0"/>
      <w:divBdr>
        <w:top w:val="none" w:sz="0" w:space="0" w:color="auto"/>
        <w:left w:val="none" w:sz="0" w:space="0" w:color="auto"/>
        <w:bottom w:val="none" w:sz="0" w:space="0" w:color="auto"/>
        <w:right w:val="none" w:sz="0" w:space="0" w:color="auto"/>
      </w:divBdr>
    </w:div>
    <w:div w:id="1259408062">
      <w:marLeft w:val="480"/>
      <w:marRight w:val="0"/>
      <w:marTop w:val="0"/>
      <w:marBottom w:val="0"/>
      <w:divBdr>
        <w:top w:val="none" w:sz="0" w:space="0" w:color="auto"/>
        <w:left w:val="none" w:sz="0" w:space="0" w:color="auto"/>
        <w:bottom w:val="none" w:sz="0" w:space="0" w:color="auto"/>
        <w:right w:val="none" w:sz="0" w:space="0" w:color="auto"/>
      </w:divBdr>
    </w:div>
    <w:div w:id="1259487868">
      <w:bodyDiv w:val="1"/>
      <w:marLeft w:val="0"/>
      <w:marRight w:val="0"/>
      <w:marTop w:val="0"/>
      <w:marBottom w:val="0"/>
      <w:divBdr>
        <w:top w:val="none" w:sz="0" w:space="0" w:color="auto"/>
        <w:left w:val="none" w:sz="0" w:space="0" w:color="auto"/>
        <w:bottom w:val="none" w:sz="0" w:space="0" w:color="auto"/>
        <w:right w:val="none" w:sz="0" w:space="0" w:color="auto"/>
      </w:divBdr>
      <w:divsChild>
        <w:div w:id="110394816">
          <w:marLeft w:val="480"/>
          <w:marRight w:val="0"/>
          <w:marTop w:val="0"/>
          <w:marBottom w:val="0"/>
          <w:divBdr>
            <w:top w:val="none" w:sz="0" w:space="0" w:color="auto"/>
            <w:left w:val="none" w:sz="0" w:space="0" w:color="auto"/>
            <w:bottom w:val="none" w:sz="0" w:space="0" w:color="auto"/>
            <w:right w:val="none" w:sz="0" w:space="0" w:color="auto"/>
          </w:divBdr>
        </w:div>
        <w:div w:id="221260395">
          <w:marLeft w:val="480"/>
          <w:marRight w:val="0"/>
          <w:marTop w:val="0"/>
          <w:marBottom w:val="0"/>
          <w:divBdr>
            <w:top w:val="none" w:sz="0" w:space="0" w:color="auto"/>
            <w:left w:val="none" w:sz="0" w:space="0" w:color="auto"/>
            <w:bottom w:val="none" w:sz="0" w:space="0" w:color="auto"/>
            <w:right w:val="none" w:sz="0" w:space="0" w:color="auto"/>
          </w:divBdr>
        </w:div>
        <w:div w:id="222260387">
          <w:marLeft w:val="480"/>
          <w:marRight w:val="0"/>
          <w:marTop w:val="0"/>
          <w:marBottom w:val="0"/>
          <w:divBdr>
            <w:top w:val="none" w:sz="0" w:space="0" w:color="auto"/>
            <w:left w:val="none" w:sz="0" w:space="0" w:color="auto"/>
            <w:bottom w:val="none" w:sz="0" w:space="0" w:color="auto"/>
            <w:right w:val="none" w:sz="0" w:space="0" w:color="auto"/>
          </w:divBdr>
        </w:div>
        <w:div w:id="311718502">
          <w:marLeft w:val="480"/>
          <w:marRight w:val="0"/>
          <w:marTop w:val="0"/>
          <w:marBottom w:val="0"/>
          <w:divBdr>
            <w:top w:val="none" w:sz="0" w:space="0" w:color="auto"/>
            <w:left w:val="none" w:sz="0" w:space="0" w:color="auto"/>
            <w:bottom w:val="none" w:sz="0" w:space="0" w:color="auto"/>
            <w:right w:val="none" w:sz="0" w:space="0" w:color="auto"/>
          </w:divBdr>
        </w:div>
        <w:div w:id="371196728">
          <w:marLeft w:val="480"/>
          <w:marRight w:val="0"/>
          <w:marTop w:val="0"/>
          <w:marBottom w:val="0"/>
          <w:divBdr>
            <w:top w:val="none" w:sz="0" w:space="0" w:color="auto"/>
            <w:left w:val="none" w:sz="0" w:space="0" w:color="auto"/>
            <w:bottom w:val="none" w:sz="0" w:space="0" w:color="auto"/>
            <w:right w:val="none" w:sz="0" w:space="0" w:color="auto"/>
          </w:divBdr>
        </w:div>
        <w:div w:id="467743426">
          <w:marLeft w:val="480"/>
          <w:marRight w:val="0"/>
          <w:marTop w:val="0"/>
          <w:marBottom w:val="0"/>
          <w:divBdr>
            <w:top w:val="none" w:sz="0" w:space="0" w:color="auto"/>
            <w:left w:val="none" w:sz="0" w:space="0" w:color="auto"/>
            <w:bottom w:val="none" w:sz="0" w:space="0" w:color="auto"/>
            <w:right w:val="none" w:sz="0" w:space="0" w:color="auto"/>
          </w:divBdr>
        </w:div>
        <w:div w:id="478113895">
          <w:marLeft w:val="480"/>
          <w:marRight w:val="0"/>
          <w:marTop w:val="0"/>
          <w:marBottom w:val="0"/>
          <w:divBdr>
            <w:top w:val="none" w:sz="0" w:space="0" w:color="auto"/>
            <w:left w:val="none" w:sz="0" w:space="0" w:color="auto"/>
            <w:bottom w:val="none" w:sz="0" w:space="0" w:color="auto"/>
            <w:right w:val="none" w:sz="0" w:space="0" w:color="auto"/>
          </w:divBdr>
        </w:div>
        <w:div w:id="486671899">
          <w:marLeft w:val="480"/>
          <w:marRight w:val="0"/>
          <w:marTop w:val="0"/>
          <w:marBottom w:val="0"/>
          <w:divBdr>
            <w:top w:val="none" w:sz="0" w:space="0" w:color="auto"/>
            <w:left w:val="none" w:sz="0" w:space="0" w:color="auto"/>
            <w:bottom w:val="none" w:sz="0" w:space="0" w:color="auto"/>
            <w:right w:val="none" w:sz="0" w:space="0" w:color="auto"/>
          </w:divBdr>
        </w:div>
        <w:div w:id="535236874">
          <w:marLeft w:val="480"/>
          <w:marRight w:val="0"/>
          <w:marTop w:val="0"/>
          <w:marBottom w:val="0"/>
          <w:divBdr>
            <w:top w:val="none" w:sz="0" w:space="0" w:color="auto"/>
            <w:left w:val="none" w:sz="0" w:space="0" w:color="auto"/>
            <w:bottom w:val="none" w:sz="0" w:space="0" w:color="auto"/>
            <w:right w:val="none" w:sz="0" w:space="0" w:color="auto"/>
          </w:divBdr>
        </w:div>
        <w:div w:id="539975805">
          <w:marLeft w:val="480"/>
          <w:marRight w:val="0"/>
          <w:marTop w:val="0"/>
          <w:marBottom w:val="0"/>
          <w:divBdr>
            <w:top w:val="none" w:sz="0" w:space="0" w:color="auto"/>
            <w:left w:val="none" w:sz="0" w:space="0" w:color="auto"/>
            <w:bottom w:val="none" w:sz="0" w:space="0" w:color="auto"/>
            <w:right w:val="none" w:sz="0" w:space="0" w:color="auto"/>
          </w:divBdr>
        </w:div>
        <w:div w:id="542445741">
          <w:marLeft w:val="480"/>
          <w:marRight w:val="0"/>
          <w:marTop w:val="0"/>
          <w:marBottom w:val="0"/>
          <w:divBdr>
            <w:top w:val="none" w:sz="0" w:space="0" w:color="auto"/>
            <w:left w:val="none" w:sz="0" w:space="0" w:color="auto"/>
            <w:bottom w:val="none" w:sz="0" w:space="0" w:color="auto"/>
            <w:right w:val="none" w:sz="0" w:space="0" w:color="auto"/>
          </w:divBdr>
        </w:div>
        <w:div w:id="583685845">
          <w:marLeft w:val="480"/>
          <w:marRight w:val="0"/>
          <w:marTop w:val="0"/>
          <w:marBottom w:val="0"/>
          <w:divBdr>
            <w:top w:val="none" w:sz="0" w:space="0" w:color="auto"/>
            <w:left w:val="none" w:sz="0" w:space="0" w:color="auto"/>
            <w:bottom w:val="none" w:sz="0" w:space="0" w:color="auto"/>
            <w:right w:val="none" w:sz="0" w:space="0" w:color="auto"/>
          </w:divBdr>
        </w:div>
        <w:div w:id="646593202">
          <w:marLeft w:val="480"/>
          <w:marRight w:val="0"/>
          <w:marTop w:val="0"/>
          <w:marBottom w:val="0"/>
          <w:divBdr>
            <w:top w:val="none" w:sz="0" w:space="0" w:color="auto"/>
            <w:left w:val="none" w:sz="0" w:space="0" w:color="auto"/>
            <w:bottom w:val="none" w:sz="0" w:space="0" w:color="auto"/>
            <w:right w:val="none" w:sz="0" w:space="0" w:color="auto"/>
          </w:divBdr>
        </w:div>
        <w:div w:id="655455595">
          <w:marLeft w:val="480"/>
          <w:marRight w:val="0"/>
          <w:marTop w:val="0"/>
          <w:marBottom w:val="0"/>
          <w:divBdr>
            <w:top w:val="none" w:sz="0" w:space="0" w:color="auto"/>
            <w:left w:val="none" w:sz="0" w:space="0" w:color="auto"/>
            <w:bottom w:val="none" w:sz="0" w:space="0" w:color="auto"/>
            <w:right w:val="none" w:sz="0" w:space="0" w:color="auto"/>
          </w:divBdr>
        </w:div>
        <w:div w:id="690297366">
          <w:marLeft w:val="480"/>
          <w:marRight w:val="0"/>
          <w:marTop w:val="0"/>
          <w:marBottom w:val="0"/>
          <w:divBdr>
            <w:top w:val="none" w:sz="0" w:space="0" w:color="auto"/>
            <w:left w:val="none" w:sz="0" w:space="0" w:color="auto"/>
            <w:bottom w:val="none" w:sz="0" w:space="0" w:color="auto"/>
            <w:right w:val="none" w:sz="0" w:space="0" w:color="auto"/>
          </w:divBdr>
        </w:div>
        <w:div w:id="698091292">
          <w:marLeft w:val="480"/>
          <w:marRight w:val="0"/>
          <w:marTop w:val="0"/>
          <w:marBottom w:val="0"/>
          <w:divBdr>
            <w:top w:val="none" w:sz="0" w:space="0" w:color="auto"/>
            <w:left w:val="none" w:sz="0" w:space="0" w:color="auto"/>
            <w:bottom w:val="none" w:sz="0" w:space="0" w:color="auto"/>
            <w:right w:val="none" w:sz="0" w:space="0" w:color="auto"/>
          </w:divBdr>
        </w:div>
        <w:div w:id="714157657">
          <w:marLeft w:val="480"/>
          <w:marRight w:val="0"/>
          <w:marTop w:val="0"/>
          <w:marBottom w:val="0"/>
          <w:divBdr>
            <w:top w:val="none" w:sz="0" w:space="0" w:color="auto"/>
            <w:left w:val="none" w:sz="0" w:space="0" w:color="auto"/>
            <w:bottom w:val="none" w:sz="0" w:space="0" w:color="auto"/>
            <w:right w:val="none" w:sz="0" w:space="0" w:color="auto"/>
          </w:divBdr>
        </w:div>
        <w:div w:id="720178287">
          <w:marLeft w:val="480"/>
          <w:marRight w:val="0"/>
          <w:marTop w:val="0"/>
          <w:marBottom w:val="0"/>
          <w:divBdr>
            <w:top w:val="none" w:sz="0" w:space="0" w:color="auto"/>
            <w:left w:val="none" w:sz="0" w:space="0" w:color="auto"/>
            <w:bottom w:val="none" w:sz="0" w:space="0" w:color="auto"/>
            <w:right w:val="none" w:sz="0" w:space="0" w:color="auto"/>
          </w:divBdr>
        </w:div>
        <w:div w:id="720400118">
          <w:marLeft w:val="480"/>
          <w:marRight w:val="0"/>
          <w:marTop w:val="0"/>
          <w:marBottom w:val="0"/>
          <w:divBdr>
            <w:top w:val="none" w:sz="0" w:space="0" w:color="auto"/>
            <w:left w:val="none" w:sz="0" w:space="0" w:color="auto"/>
            <w:bottom w:val="none" w:sz="0" w:space="0" w:color="auto"/>
            <w:right w:val="none" w:sz="0" w:space="0" w:color="auto"/>
          </w:divBdr>
        </w:div>
        <w:div w:id="724915612">
          <w:marLeft w:val="480"/>
          <w:marRight w:val="0"/>
          <w:marTop w:val="0"/>
          <w:marBottom w:val="0"/>
          <w:divBdr>
            <w:top w:val="none" w:sz="0" w:space="0" w:color="auto"/>
            <w:left w:val="none" w:sz="0" w:space="0" w:color="auto"/>
            <w:bottom w:val="none" w:sz="0" w:space="0" w:color="auto"/>
            <w:right w:val="none" w:sz="0" w:space="0" w:color="auto"/>
          </w:divBdr>
        </w:div>
        <w:div w:id="737633439">
          <w:marLeft w:val="480"/>
          <w:marRight w:val="0"/>
          <w:marTop w:val="0"/>
          <w:marBottom w:val="0"/>
          <w:divBdr>
            <w:top w:val="none" w:sz="0" w:space="0" w:color="auto"/>
            <w:left w:val="none" w:sz="0" w:space="0" w:color="auto"/>
            <w:bottom w:val="none" w:sz="0" w:space="0" w:color="auto"/>
            <w:right w:val="none" w:sz="0" w:space="0" w:color="auto"/>
          </w:divBdr>
        </w:div>
        <w:div w:id="959647236">
          <w:marLeft w:val="480"/>
          <w:marRight w:val="0"/>
          <w:marTop w:val="0"/>
          <w:marBottom w:val="0"/>
          <w:divBdr>
            <w:top w:val="none" w:sz="0" w:space="0" w:color="auto"/>
            <w:left w:val="none" w:sz="0" w:space="0" w:color="auto"/>
            <w:bottom w:val="none" w:sz="0" w:space="0" w:color="auto"/>
            <w:right w:val="none" w:sz="0" w:space="0" w:color="auto"/>
          </w:divBdr>
        </w:div>
        <w:div w:id="976111895">
          <w:marLeft w:val="480"/>
          <w:marRight w:val="0"/>
          <w:marTop w:val="0"/>
          <w:marBottom w:val="0"/>
          <w:divBdr>
            <w:top w:val="none" w:sz="0" w:space="0" w:color="auto"/>
            <w:left w:val="none" w:sz="0" w:space="0" w:color="auto"/>
            <w:bottom w:val="none" w:sz="0" w:space="0" w:color="auto"/>
            <w:right w:val="none" w:sz="0" w:space="0" w:color="auto"/>
          </w:divBdr>
        </w:div>
        <w:div w:id="996108211">
          <w:marLeft w:val="480"/>
          <w:marRight w:val="0"/>
          <w:marTop w:val="0"/>
          <w:marBottom w:val="0"/>
          <w:divBdr>
            <w:top w:val="none" w:sz="0" w:space="0" w:color="auto"/>
            <w:left w:val="none" w:sz="0" w:space="0" w:color="auto"/>
            <w:bottom w:val="none" w:sz="0" w:space="0" w:color="auto"/>
            <w:right w:val="none" w:sz="0" w:space="0" w:color="auto"/>
          </w:divBdr>
        </w:div>
        <w:div w:id="997029293">
          <w:marLeft w:val="480"/>
          <w:marRight w:val="0"/>
          <w:marTop w:val="0"/>
          <w:marBottom w:val="0"/>
          <w:divBdr>
            <w:top w:val="none" w:sz="0" w:space="0" w:color="auto"/>
            <w:left w:val="none" w:sz="0" w:space="0" w:color="auto"/>
            <w:bottom w:val="none" w:sz="0" w:space="0" w:color="auto"/>
            <w:right w:val="none" w:sz="0" w:space="0" w:color="auto"/>
          </w:divBdr>
        </w:div>
        <w:div w:id="1023096200">
          <w:marLeft w:val="480"/>
          <w:marRight w:val="0"/>
          <w:marTop w:val="0"/>
          <w:marBottom w:val="0"/>
          <w:divBdr>
            <w:top w:val="none" w:sz="0" w:space="0" w:color="auto"/>
            <w:left w:val="none" w:sz="0" w:space="0" w:color="auto"/>
            <w:bottom w:val="none" w:sz="0" w:space="0" w:color="auto"/>
            <w:right w:val="none" w:sz="0" w:space="0" w:color="auto"/>
          </w:divBdr>
        </w:div>
        <w:div w:id="1026981543">
          <w:marLeft w:val="480"/>
          <w:marRight w:val="0"/>
          <w:marTop w:val="0"/>
          <w:marBottom w:val="0"/>
          <w:divBdr>
            <w:top w:val="none" w:sz="0" w:space="0" w:color="auto"/>
            <w:left w:val="none" w:sz="0" w:space="0" w:color="auto"/>
            <w:bottom w:val="none" w:sz="0" w:space="0" w:color="auto"/>
            <w:right w:val="none" w:sz="0" w:space="0" w:color="auto"/>
          </w:divBdr>
        </w:div>
        <w:div w:id="1056975031">
          <w:marLeft w:val="480"/>
          <w:marRight w:val="0"/>
          <w:marTop w:val="0"/>
          <w:marBottom w:val="0"/>
          <w:divBdr>
            <w:top w:val="none" w:sz="0" w:space="0" w:color="auto"/>
            <w:left w:val="none" w:sz="0" w:space="0" w:color="auto"/>
            <w:bottom w:val="none" w:sz="0" w:space="0" w:color="auto"/>
            <w:right w:val="none" w:sz="0" w:space="0" w:color="auto"/>
          </w:divBdr>
        </w:div>
        <w:div w:id="1078282566">
          <w:marLeft w:val="480"/>
          <w:marRight w:val="0"/>
          <w:marTop w:val="0"/>
          <w:marBottom w:val="0"/>
          <w:divBdr>
            <w:top w:val="none" w:sz="0" w:space="0" w:color="auto"/>
            <w:left w:val="none" w:sz="0" w:space="0" w:color="auto"/>
            <w:bottom w:val="none" w:sz="0" w:space="0" w:color="auto"/>
            <w:right w:val="none" w:sz="0" w:space="0" w:color="auto"/>
          </w:divBdr>
        </w:div>
        <w:div w:id="1100031497">
          <w:marLeft w:val="480"/>
          <w:marRight w:val="0"/>
          <w:marTop w:val="0"/>
          <w:marBottom w:val="0"/>
          <w:divBdr>
            <w:top w:val="none" w:sz="0" w:space="0" w:color="auto"/>
            <w:left w:val="none" w:sz="0" w:space="0" w:color="auto"/>
            <w:bottom w:val="none" w:sz="0" w:space="0" w:color="auto"/>
            <w:right w:val="none" w:sz="0" w:space="0" w:color="auto"/>
          </w:divBdr>
        </w:div>
        <w:div w:id="1130366044">
          <w:marLeft w:val="480"/>
          <w:marRight w:val="0"/>
          <w:marTop w:val="0"/>
          <w:marBottom w:val="0"/>
          <w:divBdr>
            <w:top w:val="none" w:sz="0" w:space="0" w:color="auto"/>
            <w:left w:val="none" w:sz="0" w:space="0" w:color="auto"/>
            <w:bottom w:val="none" w:sz="0" w:space="0" w:color="auto"/>
            <w:right w:val="none" w:sz="0" w:space="0" w:color="auto"/>
          </w:divBdr>
        </w:div>
        <w:div w:id="1135876788">
          <w:marLeft w:val="480"/>
          <w:marRight w:val="0"/>
          <w:marTop w:val="0"/>
          <w:marBottom w:val="0"/>
          <w:divBdr>
            <w:top w:val="none" w:sz="0" w:space="0" w:color="auto"/>
            <w:left w:val="none" w:sz="0" w:space="0" w:color="auto"/>
            <w:bottom w:val="none" w:sz="0" w:space="0" w:color="auto"/>
            <w:right w:val="none" w:sz="0" w:space="0" w:color="auto"/>
          </w:divBdr>
        </w:div>
        <w:div w:id="1145970341">
          <w:marLeft w:val="480"/>
          <w:marRight w:val="0"/>
          <w:marTop w:val="0"/>
          <w:marBottom w:val="0"/>
          <w:divBdr>
            <w:top w:val="none" w:sz="0" w:space="0" w:color="auto"/>
            <w:left w:val="none" w:sz="0" w:space="0" w:color="auto"/>
            <w:bottom w:val="none" w:sz="0" w:space="0" w:color="auto"/>
            <w:right w:val="none" w:sz="0" w:space="0" w:color="auto"/>
          </w:divBdr>
        </w:div>
        <w:div w:id="1199658459">
          <w:marLeft w:val="480"/>
          <w:marRight w:val="0"/>
          <w:marTop w:val="0"/>
          <w:marBottom w:val="0"/>
          <w:divBdr>
            <w:top w:val="none" w:sz="0" w:space="0" w:color="auto"/>
            <w:left w:val="none" w:sz="0" w:space="0" w:color="auto"/>
            <w:bottom w:val="none" w:sz="0" w:space="0" w:color="auto"/>
            <w:right w:val="none" w:sz="0" w:space="0" w:color="auto"/>
          </w:divBdr>
        </w:div>
        <w:div w:id="1200898075">
          <w:marLeft w:val="480"/>
          <w:marRight w:val="0"/>
          <w:marTop w:val="0"/>
          <w:marBottom w:val="0"/>
          <w:divBdr>
            <w:top w:val="none" w:sz="0" w:space="0" w:color="auto"/>
            <w:left w:val="none" w:sz="0" w:space="0" w:color="auto"/>
            <w:bottom w:val="none" w:sz="0" w:space="0" w:color="auto"/>
            <w:right w:val="none" w:sz="0" w:space="0" w:color="auto"/>
          </w:divBdr>
        </w:div>
        <w:div w:id="1221021698">
          <w:marLeft w:val="480"/>
          <w:marRight w:val="0"/>
          <w:marTop w:val="0"/>
          <w:marBottom w:val="0"/>
          <w:divBdr>
            <w:top w:val="none" w:sz="0" w:space="0" w:color="auto"/>
            <w:left w:val="none" w:sz="0" w:space="0" w:color="auto"/>
            <w:bottom w:val="none" w:sz="0" w:space="0" w:color="auto"/>
            <w:right w:val="none" w:sz="0" w:space="0" w:color="auto"/>
          </w:divBdr>
        </w:div>
        <w:div w:id="1238516762">
          <w:marLeft w:val="480"/>
          <w:marRight w:val="0"/>
          <w:marTop w:val="0"/>
          <w:marBottom w:val="0"/>
          <w:divBdr>
            <w:top w:val="none" w:sz="0" w:space="0" w:color="auto"/>
            <w:left w:val="none" w:sz="0" w:space="0" w:color="auto"/>
            <w:bottom w:val="none" w:sz="0" w:space="0" w:color="auto"/>
            <w:right w:val="none" w:sz="0" w:space="0" w:color="auto"/>
          </w:divBdr>
        </w:div>
        <w:div w:id="1247613560">
          <w:marLeft w:val="480"/>
          <w:marRight w:val="0"/>
          <w:marTop w:val="0"/>
          <w:marBottom w:val="0"/>
          <w:divBdr>
            <w:top w:val="none" w:sz="0" w:space="0" w:color="auto"/>
            <w:left w:val="none" w:sz="0" w:space="0" w:color="auto"/>
            <w:bottom w:val="none" w:sz="0" w:space="0" w:color="auto"/>
            <w:right w:val="none" w:sz="0" w:space="0" w:color="auto"/>
          </w:divBdr>
        </w:div>
        <w:div w:id="1266812195">
          <w:marLeft w:val="480"/>
          <w:marRight w:val="0"/>
          <w:marTop w:val="0"/>
          <w:marBottom w:val="0"/>
          <w:divBdr>
            <w:top w:val="none" w:sz="0" w:space="0" w:color="auto"/>
            <w:left w:val="none" w:sz="0" w:space="0" w:color="auto"/>
            <w:bottom w:val="none" w:sz="0" w:space="0" w:color="auto"/>
            <w:right w:val="none" w:sz="0" w:space="0" w:color="auto"/>
          </w:divBdr>
        </w:div>
        <w:div w:id="1281837474">
          <w:marLeft w:val="480"/>
          <w:marRight w:val="0"/>
          <w:marTop w:val="0"/>
          <w:marBottom w:val="0"/>
          <w:divBdr>
            <w:top w:val="none" w:sz="0" w:space="0" w:color="auto"/>
            <w:left w:val="none" w:sz="0" w:space="0" w:color="auto"/>
            <w:bottom w:val="none" w:sz="0" w:space="0" w:color="auto"/>
            <w:right w:val="none" w:sz="0" w:space="0" w:color="auto"/>
          </w:divBdr>
        </w:div>
        <w:div w:id="1360087450">
          <w:marLeft w:val="480"/>
          <w:marRight w:val="0"/>
          <w:marTop w:val="0"/>
          <w:marBottom w:val="0"/>
          <w:divBdr>
            <w:top w:val="none" w:sz="0" w:space="0" w:color="auto"/>
            <w:left w:val="none" w:sz="0" w:space="0" w:color="auto"/>
            <w:bottom w:val="none" w:sz="0" w:space="0" w:color="auto"/>
            <w:right w:val="none" w:sz="0" w:space="0" w:color="auto"/>
          </w:divBdr>
        </w:div>
        <w:div w:id="1372534976">
          <w:marLeft w:val="480"/>
          <w:marRight w:val="0"/>
          <w:marTop w:val="0"/>
          <w:marBottom w:val="0"/>
          <w:divBdr>
            <w:top w:val="none" w:sz="0" w:space="0" w:color="auto"/>
            <w:left w:val="none" w:sz="0" w:space="0" w:color="auto"/>
            <w:bottom w:val="none" w:sz="0" w:space="0" w:color="auto"/>
            <w:right w:val="none" w:sz="0" w:space="0" w:color="auto"/>
          </w:divBdr>
        </w:div>
      </w:divsChild>
    </w:div>
    <w:div w:id="1259563978">
      <w:bodyDiv w:val="1"/>
      <w:marLeft w:val="0"/>
      <w:marRight w:val="0"/>
      <w:marTop w:val="0"/>
      <w:marBottom w:val="0"/>
      <w:divBdr>
        <w:top w:val="none" w:sz="0" w:space="0" w:color="auto"/>
        <w:left w:val="none" w:sz="0" w:space="0" w:color="auto"/>
        <w:bottom w:val="none" w:sz="0" w:space="0" w:color="auto"/>
        <w:right w:val="none" w:sz="0" w:space="0" w:color="auto"/>
      </w:divBdr>
    </w:div>
    <w:div w:id="1259606078">
      <w:bodyDiv w:val="1"/>
      <w:marLeft w:val="0"/>
      <w:marRight w:val="0"/>
      <w:marTop w:val="0"/>
      <w:marBottom w:val="0"/>
      <w:divBdr>
        <w:top w:val="none" w:sz="0" w:space="0" w:color="auto"/>
        <w:left w:val="none" w:sz="0" w:space="0" w:color="auto"/>
        <w:bottom w:val="none" w:sz="0" w:space="0" w:color="auto"/>
        <w:right w:val="none" w:sz="0" w:space="0" w:color="auto"/>
      </w:divBdr>
    </w:div>
    <w:div w:id="1259676625">
      <w:marLeft w:val="480"/>
      <w:marRight w:val="0"/>
      <w:marTop w:val="0"/>
      <w:marBottom w:val="0"/>
      <w:divBdr>
        <w:top w:val="none" w:sz="0" w:space="0" w:color="auto"/>
        <w:left w:val="none" w:sz="0" w:space="0" w:color="auto"/>
        <w:bottom w:val="none" w:sz="0" w:space="0" w:color="auto"/>
        <w:right w:val="none" w:sz="0" w:space="0" w:color="auto"/>
      </w:divBdr>
    </w:div>
    <w:div w:id="1259754242">
      <w:bodyDiv w:val="1"/>
      <w:marLeft w:val="0"/>
      <w:marRight w:val="0"/>
      <w:marTop w:val="0"/>
      <w:marBottom w:val="0"/>
      <w:divBdr>
        <w:top w:val="none" w:sz="0" w:space="0" w:color="auto"/>
        <w:left w:val="none" w:sz="0" w:space="0" w:color="auto"/>
        <w:bottom w:val="none" w:sz="0" w:space="0" w:color="auto"/>
        <w:right w:val="none" w:sz="0" w:space="0" w:color="auto"/>
      </w:divBdr>
    </w:div>
    <w:div w:id="1259754626">
      <w:bodyDiv w:val="1"/>
      <w:marLeft w:val="0"/>
      <w:marRight w:val="0"/>
      <w:marTop w:val="0"/>
      <w:marBottom w:val="0"/>
      <w:divBdr>
        <w:top w:val="none" w:sz="0" w:space="0" w:color="auto"/>
        <w:left w:val="none" w:sz="0" w:space="0" w:color="auto"/>
        <w:bottom w:val="none" w:sz="0" w:space="0" w:color="auto"/>
        <w:right w:val="none" w:sz="0" w:space="0" w:color="auto"/>
      </w:divBdr>
    </w:div>
    <w:div w:id="1259951447">
      <w:bodyDiv w:val="1"/>
      <w:marLeft w:val="0"/>
      <w:marRight w:val="0"/>
      <w:marTop w:val="0"/>
      <w:marBottom w:val="0"/>
      <w:divBdr>
        <w:top w:val="none" w:sz="0" w:space="0" w:color="auto"/>
        <w:left w:val="none" w:sz="0" w:space="0" w:color="auto"/>
        <w:bottom w:val="none" w:sz="0" w:space="0" w:color="auto"/>
        <w:right w:val="none" w:sz="0" w:space="0" w:color="auto"/>
      </w:divBdr>
    </w:div>
    <w:div w:id="1260060798">
      <w:marLeft w:val="480"/>
      <w:marRight w:val="0"/>
      <w:marTop w:val="0"/>
      <w:marBottom w:val="0"/>
      <w:divBdr>
        <w:top w:val="none" w:sz="0" w:space="0" w:color="auto"/>
        <w:left w:val="none" w:sz="0" w:space="0" w:color="auto"/>
        <w:bottom w:val="none" w:sz="0" w:space="0" w:color="auto"/>
        <w:right w:val="none" w:sz="0" w:space="0" w:color="auto"/>
      </w:divBdr>
    </w:div>
    <w:div w:id="1260138315">
      <w:bodyDiv w:val="1"/>
      <w:marLeft w:val="0"/>
      <w:marRight w:val="0"/>
      <w:marTop w:val="0"/>
      <w:marBottom w:val="0"/>
      <w:divBdr>
        <w:top w:val="none" w:sz="0" w:space="0" w:color="auto"/>
        <w:left w:val="none" w:sz="0" w:space="0" w:color="auto"/>
        <w:bottom w:val="none" w:sz="0" w:space="0" w:color="auto"/>
        <w:right w:val="none" w:sz="0" w:space="0" w:color="auto"/>
      </w:divBdr>
    </w:div>
    <w:div w:id="1260211982">
      <w:marLeft w:val="480"/>
      <w:marRight w:val="0"/>
      <w:marTop w:val="0"/>
      <w:marBottom w:val="0"/>
      <w:divBdr>
        <w:top w:val="none" w:sz="0" w:space="0" w:color="auto"/>
        <w:left w:val="none" w:sz="0" w:space="0" w:color="auto"/>
        <w:bottom w:val="none" w:sz="0" w:space="0" w:color="auto"/>
        <w:right w:val="none" w:sz="0" w:space="0" w:color="auto"/>
      </w:divBdr>
    </w:div>
    <w:div w:id="1260257891">
      <w:bodyDiv w:val="1"/>
      <w:marLeft w:val="0"/>
      <w:marRight w:val="0"/>
      <w:marTop w:val="0"/>
      <w:marBottom w:val="0"/>
      <w:divBdr>
        <w:top w:val="none" w:sz="0" w:space="0" w:color="auto"/>
        <w:left w:val="none" w:sz="0" w:space="0" w:color="auto"/>
        <w:bottom w:val="none" w:sz="0" w:space="0" w:color="auto"/>
        <w:right w:val="none" w:sz="0" w:space="0" w:color="auto"/>
      </w:divBdr>
    </w:div>
    <w:div w:id="1260412399">
      <w:bodyDiv w:val="1"/>
      <w:marLeft w:val="0"/>
      <w:marRight w:val="0"/>
      <w:marTop w:val="0"/>
      <w:marBottom w:val="0"/>
      <w:divBdr>
        <w:top w:val="none" w:sz="0" w:space="0" w:color="auto"/>
        <w:left w:val="none" w:sz="0" w:space="0" w:color="auto"/>
        <w:bottom w:val="none" w:sz="0" w:space="0" w:color="auto"/>
        <w:right w:val="none" w:sz="0" w:space="0" w:color="auto"/>
      </w:divBdr>
    </w:div>
    <w:div w:id="1260525536">
      <w:bodyDiv w:val="1"/>
      <w:marLeft w:val="0"/>
      <w:marRight w:val="0"/>
      <w:marTop w:val="0"/>
      <w:marBottom w:val="0"/>
      <w:divBdr>
        <w:top w:val="none" w:sz="0" w:space="0" w:color="auto"/>
        <w:left w:val="none" w:sz="0" w:space="0" w:color="auto"/>
        <w:bottom w:val="none" w:sz="0" w:space="0" w:color="auto"/>
        <w:right w:val="none" w:sz="0" w:space="0" w:color="auto"/>
      </w:divBdr>
    </w:div>
    <w:div w:id="1260723918">
      <w:marLeft w:val="480"/>
      <w:marRight w:val="0"/>
      <w:marTop w:val="0"/>
      <w:marBottom w:val="0"/>
      <w:divBdr>
        <w:top w:val="none" w:sz="0" w:space="0" w:color="auto"/>
        <w:left w:val="none" w:sz="0" w:space="0" w:color="auto"/>
        <w:bottom w:val="none" w:sz="0" w:space="0" w:color="auto"/>
        <w:right w:val="none" w:sz="0" w:space="0" w:color="auto"/>
      </w:divBdr>
    </w:div>
    <w:div w:id="1260791620">
      <w:marLeft w:val="480"/>
      <w:marRight w:val="0"/>
      <w:marTop w:val="0"/>
      <w:marBottom w:val="0"/>
      <w:divBdr>
        <w:top w:val="none" w:sz="0" w:space="0" w:color="auto"/>
        <w:left w:val="none" w:sz="0" w:space="0" w:color="auto"/>
        <w:bottom w:val="none" w:sz="0" w:space="0" w:color="auto"/>
        <w:right w:val="none" w:sz="0" w:space="0" w:color="auto"/>
      </w:divBdr>
    </w:div>
    <w:div w:id="1260866616">
      <w:bodyDiv w:val="1"/>
      <w:marLeft w:val="0"/>
      <w:marRight w:val="0"/>
      <w:marTop w:val="0"/>
      <w:marBottom w:val="0"/>
      <w:divBdr>
        <w:top w:val="none" w:sz="0" w:space="0" w:color="auto"/>
        <w:left w:val="none" w:sz="0" w:space="0" w:color="auto"/>
        <w:bottom w:val="none" w:sz="0" w:space="0" w:color="auto"/>
        <w:right w:val="none" w:sz="0" w:space="0" w:color="auto"/>
      </w:divBdr>
    </w:div>
    <w:div w:id="1260870061">
      <w:bodyDiv w:val="1"/>
      <w:marLeft w:val="0"/>
      <w:marRight w:val="0"/>
      <w:marTop w:val="0"/>
      <w:marBottom w:val="0"/>
      <w:divBdr>
        <w:top w:val="none" w:sz="0" w:space="0" w:color="auto"/>
        <w:left w:val="none" w:sz="0" w:space="0" w:color="auto"/>
        <w:bottom w:val="none" w:sz="0" w:space="0" w:color="auto"/>
        <w:right w:val="none" w:sz="0" w:space="0" w:color="auto"/>
      </w:divBdr>
    </w:div>
    <w:div w:id="1260945034">
      <w:marLeft w:val="480"/>
      <w:marRight w:val="0"/>
      <w:marTop w:val="0"/>
      <w:marBottom w:val="0"/>
      <w:divBdr>
        <w:top w:val="none" w:sz="0" w:space="0" w:color="auto"/>
        <w:left w:val="none" w:sz="0" w:space="0" w:color="auto"/>
        <w:bottom w:val="none" w:sz="0" w:space="0" w:color="auto"/>
        <w:right w:val="none" w:sz="0" w:space="0" w:color="auto"/>
      </w:divBdr>
    </w:div>
    <w:div w:id="1261179861">
      <w:bodyDiv w:val="1"/>
      <w:marLeft w:val="0"/>
      <w:marRight w:val="0"/>
      <w:marTop w:val="0"/>
      <w:marBottom w:val="0"/>
      <w:divBdr>
        <w:top w:val="none" w:sz="0" w:space="0" w:color="auto"/>
        <w:left w:val="none" w:sz="0" w:space="0" w:color="auto"/>
        <w:bottom w:val="none" w:sz="0" w:space="0" w:color="auto"/>
        <w:right w:val="none" w:sz="0" w:space="0" w:color="auto"/>
      </w:divBdr>
    </w:div>
    <w:div w:id="1261181967">
      <w:bodyDiv w:val="1"/>
      <w:marLeft w:val="0"/>
      <w:marRight w:val="0"/>
      <w:marTop w:val="0"/>
      <w:marBottom w:val="0"/>
      <w:divBdr>
        <w:top w:val="none" w:sz="0" w:space="0" w:color="auto"/>
        <w:left w:val="none" w:sz="0" w:space="0" w:color="auto"/>
        <w:bottom w:val="none" w:sz="0" w:space="0" w:color="auto"/>
        <w:right w:val="none" w:sz="0" w:space="0" w:color="auto"/>
      </w:divBdr>
    </w:div>
    <w:div w:id="1261255679">
      <w:marLeft w:val="480"/>
      <w:marRight w:val="0"/>
      <w:marTop w:val="0"/>
      <w:marBottom w:val="0"/>
      <w:divBdr>
        <w:top w:val="none" w:sz="0" w:space="0" w:color="auto"/>
        <w:left w:val="none" w:sz="0" w:space="0" w:color="auto"/>
        <w:bottom w:val="none" w:sz="0" w:space="0" w:color="auto"/>
        <w:right w:val="none" w:sz="0" w:space="0" w:color="auto"/>
      </w:divBdr>
    </w:div>
    <w:div w:id="1261335913">
      <w:bodyDiv w:val="1"/>
      <w:marLeft w:val="0"/>
      <w:marRight w:val="0"/>
      <w:marTop w:val="0"/>
      <w:marBottom w:val="0"/>
      <w:divBdr>
        <w:top w:val="none" w:sz="0" w:space="0" w:color="auto"/>
        <w:left w:val="none" w:sz="0" w:space="0" w:color="auto"/>
        <w:bottom w:val="none" w:sz="0" w:space="0" w:color="auto"/>
        <w:right w:val="none" w:sz="0" w:space="0" w:color="auto"/>
      </w:divBdr>
    </w:div>
    <w:div w:id="1261377398">
      <w:bodyDiv w:val="1"/>
      <w:marLeft w:val="0"/>
      <w:marRight w:val="0"/>
      <w:marTop w:val="0"/>
      <w:marBottom w:val="0"/>
      <w:divBdr>
        <w:top w:val="none" w:sz="0" w:space="0" w:color="auto"/>
        <w:left w:val="none" w:sz="0" w:space="0" w:color="auto"/>
        <w:bottom w:val="none" w:sz="0" w:space="0" w:color="auto"/>
        <w:right w:val="none" w:sz="0" w:space="0" w:color="auto"/>
      </w:divBdr>
    </w:div>
    <w:div w:id="1261446127">
      <w:bodyDiv w:val="1"/>
      <w:marLeft w:val="0"/>
      <w:marRight w:val="0"/>
      <w:marTop w:val="0"/>
      <w:marBottom w:val="0"/>
      <w:divBdr>
        <w:top w:val="none" w:sz="0" w:space="0" w:color="auto"/>
        <w:left w:val="none" w:sz="0" w:space="0" w:color="auto"/>
        <w:bottom w:val="none" w:sz="0" w:space="0" w:color="auto"/>
        <w:right w:val="none" w:sz="0" w:space="0" w:color="auto"/>
      </w:divBdr>
    </w:div>
    <w:div w:id="1261524706">
      <w:marLeft w:val="480"/>
      <w:marRight w:val="0"/>
      <w:marTop w:val="0"/>
      <w:marBottom w:val="0"/>
      <w:divBdr>
        <w:top w:val="none" w:sz="0" w:space="0" w:color="auto"/>
        <w:left w:val="none" w:sz="0" w:space="0" w:color="auto"/>
        <w:bottom w:val="none" w:sz="0" w:space="0" w:color="auto"/>
        <w:right w:val="none" w:sz="0" w:space="0" w:color="auto"/>
      </w:divBdr>
    </w:div>
    <w:div w:id="1261525252">
      <w:marLeft w:val="480"/>
      <w:marRight w:val="0"/>
      <w:marTop w:val="0"/>
      <w:marBottom w:val="0"/>
      <w:divBdr>
        <w:top w:val="none" w:sz="0" w:space="0" w:color="auto"/>
        <w:left w:val="none" w:sz="0" w:space="0" w:color="auto"/>
        <w:bottom w:val="none" w:sz="0" w:space="0" w:color="auto"/>
        <w:right w:val="none" w:sz="0" w:space="0" w:color="auto"/>
      </w:divBdr>
    </w:div>
    <w:div w:id="1261568958">
      <w:bodyDiv w:val="1"/>
      <w:marLeft w:val="0"/>
      <w:marRight w:val="0"/>
      <w:marTop w:val="0"/>
      <w:marBottom w:val="0"/>
      <w:divBdr>
        <w:top w:val="none" w:sz="0" w:space="0" w:color="auto"/>
        <w:left w:val="none" w:sz="0" w:space="0" w:color="auto"/>
        <w:bottom w:val="none" w:sz="0" w:space="0" w:color="auto"/>
        <w:right w:val="none" w:sz="0" w:space="0" w:color="auto"/>
      </w:divBdr>
    </w:div>
    <w:div w:id="1261571506">
      <w:bodyDiv w:val="1"/>
      <w:marLeft w:val="0"/>
      <w:marRight w:val="0"/>
      <w:marTop w:val="0"/>
      <w:marBottom w:val="0"/>
      <w:divBdr>
        <w:top w:val="none" w:sz="0" w:space="0" w:color="auto"/>
        <w:left w:val="none" w:sz="0" w:space="0" w:color="auto"/>
        <w:bottom w:val="none" w:sz="0" w:space="0" w:color="auto"/>
        <w:right w:val="none" w:sz="0" w:space="0" w:color="auto"/>
      </w:divBdr>
    </w:div>
    <w:div w:id="1261572468">
      <w:bodyDiv w:val="1"/>
      <w:marLeft w:val="0"/>
      <w:marRight w:val="0"/>
      <w:marTop w:val="0"/>
      <w:marBottom w:val="0"/>
      <w:divBdr>
        <w:top w:val="none" w:sz="0" w:space="0" w:color="auto"/>
        <w:left w:val="none" w:sz="0" w:space="0" w:color="auto"/>
        <w:bottom w:val="none" w:sz="0" w:space="0" w:color="auto"/>
        <w:right w:val="none" w:sz="0" w:space="0" w:color="auto"/>
      </w:divBdr>
    </w:div>
    <w:div w:id="1261646212">
      <w:bodyDiv w:val="1"/>
      <w:marLeft w:val="0"/>
      <w:marRight w:val="0"/>
      <w:marTop w:val="0"/>
      <w:marBottom w:val="0"/>
      <w:divBdr>
        <w:top w:val="none" w:sz="0" w:space="0" w:color="auto"/>
        <w:left w:val="none" w:sz="0" w:space="0" w:color="auto"/>
        <w:bottom w:val="none" w:sz="0" w:space="0" w:color="auto"/>
        <w:right w:val="none" w:sz="0" w:space="0" w:color="auto"/>
      </w:divBdr>
    </w:div>
    <w:div w:id="1261715720">
      <w:bodyDiv w:val="1"/>
      <w:marLeft w:val="0"/>
      <w:marRight w:val="0"/>
      <w:marTop w:val="0"/>
      <w:marBottom w:val="0"/>
      <w:divBdr>
        <w:top w:val="none" w:sz="0" w:space="0" w:color="auto"/>
        <w:left w:val="none" w:sz="0" w:space="0" w:color="auto"/>
        <w:bottom w:val="none" w:sz="0" w:space="0" w:color="auto"/>
        <w:right w:val="none" w:sz="0" w:space="0" w:color="auto"/>
      </w:divBdr>
    </w:div>
    <w:div w:id="1261911522">
      <w:marLeft w:val="480"/>
      <w:marRight w:val="0"/>
      <w:marTop w:val="0"/>
      <w:marBottom w:val="0"/>
      <w:divBdr>
        <w:top w:val="none" w:sz="0" w:space="0" w:color="auto"/>
        <w:left w:val="none" w:sz="0" w:space="0" w:color="auto"/>
        <w:bottom w:val="none" w:sz="0" w:space="0" w:color="auto"/>
        <w:right w:val="none" w:sz="0" w:space="0" w:color="auto"/>
      </w:divBdr>
    </w:div>
    <w:div w:id="1262028349">
      <w:bodyDiv w:val="1"/>
      <w:marLeft w:val="0"/>
      <w:marRight w:val="0"/>
      <w:marTop w:val="0"/>
      <w:marBottom w:val="0"/>
      <w:divBdr>
        <w:top w:val="none" w:sz="0" w:space="0" w:color="auto"/>
        <w:left w:val="none" w:sz="0" w:space="0" w:color="auto"/>
        <w:bottom w:val="none" w:sz="0" w:space="0" w:color="auto"/>
        <w:right w:val="none" w:sz="0" w:space="0" w:color="auto"/>
      </w:divBdr>
    </w:div>
    <w:div w:id="1262031630">
      <w:bodyDiv w:val="1"/>
      <w:marLeft w:val="0"/>
      <w:marRight w:val="0"/>
      <w:marTop w:val="0"/>
      <w:marBottom w:val="0"/>
      <w:divBdr>
        <w:top w:val="none" w:sz="0" w:space="0" w:color="auto"/>
        <w:left w:val="none" w:sz="0" w:space="0" w:color="auto"/>
        <w:bottom w:val="none" w:sz="0" w:space="0" w:color="auto"/>
        <w:right w:val="none" w:sz="0" w:space="0" w:color="auto"/>
      </w:divBdr>
    </w:div>
    <w:div w:id="1262102178">
      <w:marLeft w:val="480"/>
      <w:marRight w:val="0"/>
      <w:marTop w:val="0"/>
      <w:marBottom w:val="0"/>
      <w:divBdr>
        <w:top w:val="none" w:sz="0" w:space="0" w:color="auto"/>
        <w:left w:val="none" w:sz="0" w:space="0" w:color="auto"/>
        <w:bottom w:val="none" w:sz="0" w:space="0" w:color="auto"/>
        <w:right w:val="none" w:sz="0" w:space="0" w:color="auto"/>
      </w:divBdr>
    </w:div>
    <w:div w:id="1262226056">
      <w:bodyDiv w:val="1"/>
      <w:marLeft w:val="0"/>
      <w:marRight w:val="0"/>
      <w:marTop w:val="0"/>
      <w:marBottom w:val="0"/>
      <w:divBdr>
        <w:top w:val="none" w:sz="0" w:space="0" w:color="auto"/>
        <w:left w:val="none" w:sz="0" w:space="0" w:color="auto"/>
        <w:bottom w:val="none" w:sz="0" w:space="0" w:color="auto"/>
        <w:right w:val="none" w:sz="0" w:space="0" w:color="auto"/>
      </w:divBdr>
    </w:div>
    <w:div w:id="1262294766">
      <w:bodyDiv w:val="1"/>
      <w:marLeft w:val="0"/>
      <w:marRight w:val="0"/>
      <w:marTop w:val="0"/>
      <w:marBottom w:val="0"/>
      <w:divBdr>
        <w:top w:val="none" w:sz="0" w:space="0" w:color="auto"/>
        <w:left w:val="none" w:sz="0" w:space="0" w:color="auto"/>
        <w:bottom w:val="none" w:sz="0" w:space="0" w:color="auto"/>
        <w:right w:val="none" w:sz="0" w:space="0" w:color="auto"/>
      </w:divBdr>
    </w:div>
    <w:div w:id="1262448503">
      <w:bodyDiv w:val="1"/>
      <w:marLeft w:val="0"/>
      <w:marRight w:val="0"/>
      <w:marTop w:val="0"/>
      <w:marBottom w:val="0"/>
      <w:divBdr>
        <w:top w:val="none" w:sz="0" w:space="0" w:color="auto"/>
        <w:left w:val="none" w:sz="0" w:space="0" w:color="auto"/>
        <w:bottom w:val="none" w:sz="0" w:space="0" w:color="auto"/>
        <w:right w:val="none" w:sz="0" w:space="0" w:color="auto"/>
      </w:divBdr>
    </w:div>
    <w:div w:id="1262564233">
      <w:marLeft w:val="480"/>
      <w:marRight w:val="0"/>
      <w:marTop w:val="0"/>
      <w:marBottom w:val="0"/>
      <w:divBdr>
        <w:top w:val="none" w:sz="0" w:space="0" w:color="auto"/>
        <w:left w:val="none" w:sz="0" w:space="0" w:color="auto"/>
        <w:bottom w:val="none" w:sz="0" w:space="0" w:color="auto"/>
        <w:right w:val="none" w:sz="0" w:space="0" w:color="auto"/>
      </w:divBdr>
    </w:div>
    <w:div w:id="1262647214">
      <w:marLeft w:val="480"/>
      <w:marRight w:val="0"/>
      <w:marTop w:val="0"/>
      <w:marBottom w:val="0"/>
      <w:divBdr>
        <w:top w:val="none" w:sz="0" w:space="0" w:color="auto"/>
        <w:left w:val="none" w:sz="0" w:space="0" w:color="auto"/>
        <w:bottom w:val="none" w:sz="0" w:space="0" w:color="auto"/>
        <w:right w:val="none" w:sz="0" w:space="0" w:color="auto"/>
      </w:divBdr>
    </w:div>
    <w:div w:id="1262684028">
      <w:bodyDiv w:val="1"/>
      <w:marLeft w:val="0"/>
      <w:marRight w:val="0"/>
      <w:marTop w:val="0"/>
      <w:marBottom w:val="0"/>
      <w:divBdr>
        <w:top w:val="none" w:sz="0" w:space="0" w:color="auto"/>
        <w:left w:val="none" w:sz="0" w:space="0" w:color="auto"/>
        <w:bottom w:val="none" w:sz="0" w:space="0" w:color="auto"/>
        <w:right w:val="none" w:sz="0" w:space="0" w:color="auto"/>
      </w:divBdr>
    </w:div>
    <w:div w:id="1262690185">
      <w:bodyDiv w:val="1"/>
      <w:marLeft w:val="0"/>
      <w:marRight w:val="0"/>
      <w:marTop w:val="0"/>
      <w:marBottom w:val="0"/>
      <w:divBdr>
        <w:top w:val="none" w:sz="0" w:space="0" w:color="auto"/>
        <w:left w:val="none" w:sz="0" w:space="0" w:color="auto"/>
        <w:bottom w:val="none" w:sz="0" w:space="0" w:color="auto"/>
        <w:right w:val="none" w:sz="0" w:space="0" w:color="auto"/>
      </w:divBdr>
    </w:div>
    <w:div w:id="1262762304">
      <w:bodyDiv w:val="1"/>
      <w:marLeft w:val="0"/>
      <w:marRight w:val="0"/>
      <w:marTop w:val="0"/>
      <w:marBottom w:val="0"/>
      <w:divBdr>
        <w:top w:val="none" w:sz="0" w:space="0" w:color="auto"/>
        <w:left w:val="none" w:sz="0" w:space="0" w:color="auto"/>
        <w:bottom w:val="none" w:sz="0" w:space="0" w:color="auto"/>
        <w:right w:val="none" w:sz="0" w:space="0" w:color="auto"/>
      </w:divBdr>
    </w:div>
    <w:div w:id="1262762908">
      <w:bodyDiv w:val="1"/>
      <w:marLeft w:val="0"/>
      <w:marRight w:val="0"/>
      <w:marTop w:val="0"/>
      <w:marBottom w:val="0"/>
      <w:divBdr>
        <w:top w:val="none" w:sz="0" w:space="0" w:color="auto"/>
        <w:left w:val="none" w:sz="0" w:space="0" w:color="auto"/>
        <w:bottom w:val="none" w:sz="0" w:space="0" w:color="auto"/>
        <w:right w:val="none" w:sz="0" w:space="0" w:color="auto"/>
      </w:divBdr>
    </w:div>
    <w:div w:id="1262841086">
      <w:marLeft w:val="480"/>
      <w:marRight w:val="0"/>
      <w:marTop w:val="0"/>
      <w:marBottom w:val="0"/>
      <w:divBdr>
        <w:top w:val="none" w:sz="0" w:space="0" w:color="auto"/>
        <w:left w:val="none" w:sz="0" w:space="0" w:color="auto"/>
        <w:bottom w:val="none" w:sz="0" w:space="0" w:color="auto"/>
        <w:right w:val="none" w:sz="0" w:space="0" w:color="auto"/>
      </w:divBdr>
    </w:div>
    <w:div w:id="1262950204">
      <w:bodyDiv w:val="1"/>
      <w:marLeft w:val="0"/>
      <w:marRight w:val="0"/>
      <w:marTop w:val="0"/>
      <w:marBottom w:val="0"/>
      <w:divBdr>
        <w:top w:val="none" w:sz="0" w:space="0" w:color="auto"/>
        <w:left w:val="none" w:sz="0" w:space="0" w:color="auto"/>
        <w:bottom w:val="none" w:sz="0" w:space="0" w:color="auto"/>
        <w:right w:val="none" w:sz="0" w:space="0" w:color="auto"/>
      </w:divBdr>
    </w:div>
    <w:div w:id="1262950232">
      <w:marLeft w:val="480"/>
      <w:marRight w:val="0"/>
      <w:marTop w:val="0"/>
      <w:marBottom w:val="0"/>
      <w:divBdr>
        <w:top w:val="none" w:sz="0" w:space="0" w:color="auto"/>
        <w:left w:val="none" w:sz="0" w:space="0" w:color="auto"/>
        <w:bottom w:val="none" w:sz="0" w:space="0" w:color="auto"/>
        <w:right w:val="none" w:sz="0" w:space="0" w:color="auto"/>
      </w:divBdr>
    </w:div>
    <w:div w:id="1262950269">
      <w:bodyDiv w:val="1"/>
      <w:marLeft w:val="0"/>
      <w:marRight w:val="0"/>
      <w:marTop w:val="0"/>
      <w:marBottom w:val="0"/>
      <w:divBdr>
        <w:top w:val="none" w:sz="0" w:space="0" w:color="auto"/>
        <w:left w:val="none" w:sz="0" w:space="0" w:color="auto"/>
        <w:bottom w:val="none" w:sz="0" w:space="0" w:color="auto"/>
        <w:right w:val="none" w:sz="0" w:space="0" w:color="auto"/>
      </w:divBdr>
    </w:div>
    <w:div w:id="1263033855">
      <w:bodyDiv w:val="1"/>
      <w:marLeft w:val="0"/>
      <w:marRight w:val="0"/>
      <w:marTop w:val="0"/>
      <w:marBottom w:val="0"/>
      <w:divBdr>
        <w:top w:val="none" w:sz="0" w:space="0" w:color="auto"/>
        <w:left w:val="none" w:sz="0" w:space="0" w:color="auto"/>
        <w:bottom w:val="none" w:sz="0" w:space="0" w:color="auto"/>
        <w:right w:val="none" w:sz="0" w:space="0" w:color="auto"/>
      </w:divBdr>
    </w:div>
    <w:div w:id="1263100839">
      <w:bodyDiv w:val="1"/>
      <w:marLeft w:val="0"/>
      <w:marRight w:val="0"/>
      <w:marTop w:val="0"/>
      <w:marBottom w:val="0"/>
      <w:divBdr>
        <w:top w:val="none" w:sz="0" w:space="0" w:color="auto"/>
        <w:left w:val="none" w:sz="0" w:space="0" w:color="auto"/>
        <w:bottom w:val="none" w:sz="0" w:space="0" w:color="auto"/>
        <w:right w:val="none" w:sz="0" w:space="0" w:color="auto"/>
      </w:divBdr>
    </w:div>
    <w:div w:id="1263151657">
      <w:bodyDiv w:val="1"/>
      <w:marLeft w:val="0"/>
      <w:marRight w:val="0"/>
      <w:marTop w:val="0"/>
      <w:marBottom w:val="0"/>
      <w:divBdr>
        <w:top w:val="none" w:sz="0" w:space="0" w:color="auto"/>
        <w:left w:val="none" w:sz="0" w:space="0" w:color="auto"/>
        <w:bottom w:val="none" w:sz="0" w:space="0" w:color="auto"/>
        <w:right w:val="none" w:sz="0" w:space="0" w:color="auto"/>
      </w:divBdr>
    </w:div>
    <w:div w:id="1263299321">
      <w:bodyDiv w:val="1"/>
      <w:marLeft w:val="0"/>
      <w:marRight w:val="0"/>
      <w:marTop w:val="0"/>
      <w:marBottom w:val="0"/>
      <w:divBdr>
        <w:top w:val="none" w:sz="0" w:space="0" w:color="auto"/>
        <w:left w:val="none" w:sz="0" w:space="0" w:color="auto"/>
        <w:bottom w:val="none" w:sz="0" w:space="0" w:color="auto"/>
        <w:right w:val="none" w:sz="0" w:space="0" w:color="auto"/>
      </w:divBdr>
    </w:div>
    <w:div w:id="1263415164">
      <w:marLeft w:val="480"/>
      <w:marRight w:val="0"/>
      <w:marTop w:val="0"/>
      <w:marBottom w:val="0"/>
      <w:divBdr>
        <w:top w:val="none" w:sz="0" w:space="0" w:color="auto"/>
        <w:left w:val="none" w:sz="0" w:space="0" w:color="auto"/>
        <w:bottom w:val="none" w:sz="0" w:space="0" w:color="auto"/>
        <w:right w:val="none" w:sz="0" w:space="0" w:color="auto"/>
      </w:divBdr>
    </w:div>
    <w:div w:id="1263417420">
      <w:marLeft w:val="480"/>
      <w:marRight w:val="0"/>
      <w:marTop w:val="0"/>
      <w:marBottom w:val="0"/>
      <w:divBdr>
        <w:top w:val="none" w:sz="0" w:space="0" w:color="auto"/>
        <w:left w:val="none" w:sz="0" w:space="0" w:color="auto"/>
        <w:bottom w:val="none" w:sz="0" w:space="0" w:color="auto"/>
        <w:right w:val="none" w:sz="0" w:space="0" w:color="auto"/>
      </w:divBdr>
    </w:div>
    <w:div w:id="1263488130">
      <w:bodyDiv w:val="1"/>
      <w:marLeft w:val="0"/>
      <w:marRight w:val="0"/>
      <w:marTop w:val="0"/>
      <w:marBottom w:val="0"/>
      <w:divBdr>
        <w:top w:val="none" w:sz="0" w:space="0" w:color="auto"/>
        <w:left w:val="none" w:sz="0" w:space="0" w:color="auto"/>
        <w:bottom w:val="none" w:sz="0" w:space="0" w:color="auto"/>
        <w:right w:val="none" w:sz="0" w:space="0" w:color="auto"/>
      </w:divBdr>
    </w:div>
    <w:div w:id="1263565904">
      <w:bodyDiv w:val="1"/>
      <w:marLeft w:val="0"/>
      <w:marRight w:val="0"/>
      <w:marTop w:val="0"/>
      <w:marBottom w:val="0"/>
      <w:divBdr>
        <w:top w:val="none" w:sz="0" w:space="0" w:color="auto"/>
        <w:left w:val="none" w:sz="0" w:space="0" w:color="auto"/>
        <w:bottom w:val="none" w:sz="0" w:space="0" w:color="auto"/>
        <w:right w:val="none" w:sz="0" w:space="0" w:color="auto"/>
      </w:divBdr>
    </w:div>
    <w:div w:id="1263605989">
      <w:marLeft w:val="480"/>
      <w:marRight w:val="0"/>
      <w:marTop w:val="0"/>
      <w:marBottom w:val="0"/>
      <w:divBdr>
        <w:top w:val="none" w:sz="0" w:space="0" w:color="auto"/>
        <w:left w:val="none" w:sz="0" w:space="0" w:color="auto"/>
        <w:bottom w:val="none" w:sz="0" w:space="0" w:color="auto"/>
        <w:right w:val="none" w:sz="0" w:space="0" w:color="auto"/>
      </w:divBdr>
    </w:div>
    <w:div w:id="1263680832">
      <w:marLeft w:val="480"/>
      <w:marRight w:val="0"/>
      <w:marTop w:val="0"/>
      <w:marBottom w:val="0"/>
      <w:divBdr>
        <w:top w:val="none" w:sz="0" w:space="0" w:color="auto"/>
        <w:left w:val="none" w:sz="0" w:space="0" w:color="auto"/>
        <w:bottom w:val="none" w:sz="0" w:space="0" w:color="auto"/>
        <w:right w:val="none" w:sz="0" w:space="0" w:color="auto"/>
      </w:divBdr>
    </w:div>
    <w:div w:id="1263684485">
      <w:marLeft w:val="480"/>
      <w:marRight w:val="0"/>
      <w:marTop w:val="0"/>
      <w:marBottom w:val="0"/>
      <w:divBdr>
        <w:top w:val="none" w:sz="0" w:space="0" w:color="auto"/>
        <w:left w:val="none" w:sz="0" w:space="0" w:color="auto"/>
        <w:bottom w:val="none" w:sz="0" w:space="0" w:color="auto"/>
        <w:right w:val="none" w:sz="0" w:space="0" w:color="auto"/>
      </w:divBdr>
    </w:div>
    <w:div w:id="1263685124">
      <w:bodyDiv w:val="1"/>
      <w:marLeft w:val="0"/>
      <w:marRight w:val="0"/>
      <w:marTop w:val="0"/>
      <w:marBottom w:val="0"/>
      <w:divBdr>
        <w:top w:val="none" w:sz="0" w:space="0" w:color="auto"/>
        <w:left w:val="none" w:sz="0" w:space="0" w:color="auto"/>
        <w:bottom w:val="none" w:sz="0" w:space="0" w:color="auto"/>
        <w:right w:val="none" w:sz="0" w:space="0" w:color="auto"/>
      </w:divBdr>
    </w:div>
    <w:div w:id="1263687443">
      <w:bodyDiv w:val="1"/>
      <w:marLeft w:val="0"/>
      <w:marRight w:val="0"/>
      <w:marTop w:val="0"/>
      <w:marBottom w:val="0"/>
      <w:divBdr>
        <w:top w:val="none" w:sz="0" w:space="0" w:color="auto"/>
        <w:left w:val="none" w:sz="0" w:space="0" w:color="auto"/>
        <w:bottom w:val="none" w:sz="0" w:space="0" w:color="auto"/>
        <w:right w:val="none" w:sz="0" w:space="0" w:color="auto"/>
      </w:divBdr>
    </w:div>
    <w:div w:id="1263760313">
      <w:bodyDiv w:val="1"/>
      <w:marLeft w:val="0"/>
      <w:marRight w:val="0"/>
      <w:marTop w:val="0"/>
      <w:marBottom w:val="0"/>
      <w:divBdr>
        <w:top w:val="none" w:sz="0" w:space="0" w:color="auto"/>
        <w:left w:val="none" w:sz="0" w:space="0" w:color="auto"/>
        <w:bottom w:val="none" w:sz="0" w:space="0" w:color="auto"/>
        <w:right w:val="none" w:sz="0" w:space="0" w:color="auto"/>
      </w:divBdr>
    </w:div>
    <w:div w:id="1264069029">
      <w:marLeft w:val="480"/>
      <w:marRight w:val="0"/>
      <w:marTop w:val="0"/>
      <w:marBottom w:val="0"/>
      <w:divBdr>
        <w:top w:val="none" w:sz="0" w:space="0" w:color="auto"/>
        <w:left w:val="none" w:sz="0" w:space="0" w:color="auto"/>
        <w:bottom w:val="none" w:sz="0" w:space="0" w:color="auto"/>
        <w:right w:val="none" w:sz="0" w:space="0" w:color="auto"/>
      </w:divBdr>
    </w:div>
    <w:div w:id="1264192028">
      <w:bodyDiv w:val="1"/>
      <w:marLeft w:val="0"/>
      <w:marRight w:val="0"/>
      <w:marTop w:val="0"/>
      <w:marBottom w:val="0"/>
      <w:divBdr>
        <w:top w:val="none" w:sz="0" w:space="0" w:color="auto"/>
        <w:left w:val="none" w:sz="0" w:space="0" w:color="auto"/>
        <w:bottom w:val="none" w:sz="0" w:space="0" w:color="auto"/>
        <w:right w:val="none" w:sz="0" w:space="0" w:color="auto"/>
      </w:divBdr>
    </w:div>
    <w:div w:id="1264219412">
      <w:bodyDiv w:val="1"/>
      <w:marLeft w:val="0"/>
      <w:marRight w:val="0"/>
      <w:marTop w:val="0"/>
      <w:marBottom w:val="0"/>
      <w:divBdr>
        <w:top w:val="none" w:sz="0" w:space="0" w:color="auto"/>
        <w:left w:val="none" w:sz="0" w:space="0" w:color="auto"/>
        <w:bottom w:val="none" w:sz="0" w:space="0" w:color="auto"/>
        <w:right w:val="none" w:sz="0" w:space="0" w:color="auto"/>
      </w:divBdr>
    </w:div>
    <w:div w:id="1264220156">
      <w:bodyDiv w:val="1"/>
      <w:marLeft w:val="0"/>
      <w:marRight w:val="0"/>
      <w:marTop w:val="0"/>
      <w:marBottom w:val="0"/>
      <w:divBdr>
        <w:top w:val="none" w:sz="0" w:space="0" w:color="auto"/>
        <w:left w:val="none" w:sz="0" w:space="0" w:color="auto"/>
        <w:bottom w:val="none" w:sz="0" w:space="0" w:color="auto"/>
        <w:right w:val="none" w:sz="0" w:space="0" w:color="auto"/>
      </w:divBdr>
    </w:div>
    <w:div w:id="1264222056">
      <w:bodyDiv w:val="1"/>
      <w:marLeft w:val="0"/>
      <w:marRight w:val="0"/>
      <w:marTop w:val="0"/>
      <w:marBottom w:val="0"/>
      <w:divBdr>
        <w:top w:val="none" w:sz="0" w:space="0" w:color="auto"/>
        <w:left w:val="none" w:sz="0" w:space="0" w:color="auto"/>
        <w:bottom w:val="none" w:sz="0" w:space="0" w:color="auto"/>
        <w:right w:val="none" w:sz="0" w:space="0" w:color="auto"/>
      </w:divBdr>
    </w:div>
    <w:div w:id="1264339769">
      <w:bodyDiv w:val="1"/>
      <w:marLeft w:val="0"/>
      <w:marRight w:val="0"/>
      <w:marTop w:val="0"/>
      <w:marBottom w:val="0"/>
      <w:divBdr>
        <w:top w:val="none" w:sz="0" w:space="0" w:color="auto"/>
        <w:left w:val="none" w:sz="0" w:space="0" w:color="auto"/>
        <w:bottom w:val="none" w:sz="0" w:space="0" w:color="auto"/>
        <w:right w:val="none" w:sz="0" w:space="0" w:color="auto"/>
      </w:divBdr>
    </w:div>
    <w:div w:id="1264412321">
      <w:bodyDiv w:val="1"/>
      <w:marLeft w:val="0"/>
      <w:marRight w:val="0"/>
      <w:marTop w:val="0"/>
      <w:marBottom w:val="0"/>
      <w:divBdr>
        <w:top w:val="none" w:sz="0" w:space="0" w:color="auto"/>
        <w:left w:val="none" w:sz="0" w:space="0" w:color="auto"/>
        <w:bottom w:val="none" w:sz="0" w:space="0" w:color="auto"/>
        <w:right w:val="none" w:sz="0" w:space="0" w:color="auto"/>
      </w:divBdr>
      <w:divsChild>
        <w:div w:id="21708382">
          <w:marLeft w:val="480"/>
          <w:marRight w:val="0"/>
          <w:marTop w:val="0"/>
          <w:marBottom w:val="0"/>
          <w:divBdr>
            <w:top w:val="none" w:sz="0" w:space="0" w:color="auto"/>
            <w:left w:val="none" w:sz="0" w:space="0" w:color="auto"/>
            <w:bottom w:val="none" w:sz="0" w:space="0" w:color="auto"/>
            <w:right w:val="none" w:sz="0" w:space="0" w:color="auto"/>
          </w:divBdr>
        </w:div>
        <w:div w:id="93090762">
          <w:marLeft w:val="480"/>
          <w:marRight w:val="0"/>
          <w:marTop w:val="0"/>
          <w:marBottom w:val="0"/>
          <w:divBdr>
            <w:top w:val="none" w:sz="0" w:space="0" w:color="auto"/>
            <w:left w:val="none" w:sz="0" w:space="0" w:color="auto"/>
            <w:bottom w:val="none" w:sz="0" w:space="0" w:color="auto"/>
            <w:right w:val="none" w:sz="0" w:space="0" w:color="auto"/>
          </w:divBdr>
        </w:div>
        <w:div w:id="125971025">
          <w:marLeft w:val="480"/>
          <w:marRight w:val="0"/>
          <w:marTop w:val="0"/>
          <w:marBottom w:val="0"/>
          <w:divBdr>
            <w:top w:val="none" w:sz="0" w:space="0" w:color="auto"/>
            <w:left w:val="none" w:sz="0" w:space="0" w:color="auto"/>
            <w:bottom w:val="none" w:sz="0" w:space="0" w:color="auto"/>
            <w:right w:val="none" w:sz="0" w:space="0" w:color="auto"/>
          </w:divBdr>
        </w:div>
        <w:div w:id="260376819">
          <w:marLeft w:val="480"/>
          <w:marRight w:val="0"/>
          <w:marTop w:val="0"/>
          <w:marBottom w:val="0"/>
          <w:divBdr>
            <w:top w:val="none" w:sz="0" w:space="0" w:color="auto"/>
            <w:left w:val="none" w:sz="0" w:space="0" w:color="auto"/>
            <w:bottom w:val="none" w:sz="0" w:space="0" w:color="auto"/>
            <w:right w:val="none" w:sz="0" w:space="0" w:color="auto"/>
          </w:divBdr>
        </w:div>
        <w:div w:id="421606203">
          <w:marLeft w:val="480"/>
          <w:marRight w:val="0"/>
          <w:marTop w:val="0"/>
          <w:marBottom w:val="0"/>
          <w:divBdr>
            <w:top w:val="none" w:sz="0" w:space="0" w:color="auto"/>
            <w:left w:val="none" w:sz="0" w:space="0" w:color="auto"/>
            <w:bottom w:val="none" w:sz="0" w:space="0" w:color="auto"/>
            <w:right w:val="none" w:sz="0" w:space="0" w:color="auto"/>
          </w:divBdr>
        </w:div>
        <w:div w:id="530463466">
          <w:marLeft w:val="480"/>
          <w:marRight w:val="0"/>
          <w:marTop w:val="0"/>
          <w:marBottom w:val="0"/>
          <w:divBdr>
            <w:top w:val="none" w:sz="0" w:space="0" w:color="auto"/>
            <w:left w:val="none" w:sz="0" w:space="0" w:color="auto"/>
            <w:bottom w:val="none" w:sz="0" w:space="0" w:color="auto"/>
            <w:right w:val="none" w:sz="0" w:space="0" w:color="auto"/>
          </w:divBdr>
        </w:div>
        <w:div w:id="721902754">
          <w:marLeft w:val="480"/>
          <w:marRight w:val="0"/>
          <w:marTop w:val="0"/>
          <w:marBottom w:val="0"/>
          <w:divBdr>
            <w:top w:val="none" w:sz="0" w:space="0" w:color="auto"/>
            <w:left w:val="none" w:sz="0" w:space="0" w:color="auto"/>
            <w:bottom w:val="none" w:sz="0" w:space="0" w:color="auto"/>
            <w:right w:val="none" w:sz="0" w:space="0" w:color="auto"/>
          </w:divBdr>
        </w:div>
        <w:div w:id="803162120">
          <w:marLeft w:val="480"/>
          <w:marRight w:val="0"/>
          <w:marTop w:val="0"/>
          <w:marBottom w:val="0"/>
          <w:divBdr>
            <w:top w:val="none" w:sz="0" w:space="0" w:color="auto"/>
            <w:left w:val="none" w:sz="0" w:space="0" w:color="auto"/>
            <w:bottom w:val="none" w:sz="0" w:space="0" w:color="auto"/>
            <w:right w:val="none" w:sz="0" w:space="0" w:color="auto"/>
          </w:divBdr>
        </w:div>
        <w:div w:id="804396192">
          <w:marLeft w:val="480"/>
          <w:marRight w:val="0"/>
          <w:marTop w:val="0"/>
          <w:marBottom w:val="0"/>
          <w:divBdr>
            <w:top w:val="none" w:sz="0" w:space="0" w:color="auto"/>
            <w:left w:val="none" w:sz="0" w:space="0" w:color="auto"/>
            <w:bottom w:val="none" w:sz="0" w:space="0" w:color="auto"/>
            <w:right w:val="none" w:sz="0" w:space="0" w:color="auto"/>
          </w:divBdr>
        </w:div>
        <w:div w:id="883371317">
          <w:marLeft w:val="480"/>
          <w:marRight w:val="0"/>
          <w:marTop w:val="0"/>
          <w:marBottom w:val="0"/>
          <w:divBdr>
            <w:top w:val="none" w:sz="0" w:space="0" w:color="auto"/>
            <w:left w:val="none" w:sz="0" w:space="0" w:color="auto"/>
            <w:bottom w:val="none" w:sz="0" w:space="0" w:color="auto"/>
            <w:right w:val="none" w:sz="0" w:space="0" w:color="auto"/>
          </w:divBdr>
        </w:div>
        <w:div w:id="909929642">
          <w:marLeft w:val="480"/>
          <w:marRight w:val="0"/>
          <w:marTop w:val="0"/>
          <w:marBottom w:val="0"/>
          <w:divBdr>
            <w:top w:val="none" w:sz="0" w:space="0" w:color="auto"/>
            <w:left w:val="none" w:sz="0" w:space="0" w:color="auto"/>
            <w:bottom w:val="none" w:sz="0" w:space="0" w:color="auto"/>
            <w:right w:val="none" w:sz="0" w:space="0" w:color="auto"/>
          </w:divBdr>
        </w:div>
        <w:div w:id="1004943794">
          <w:marLeft w:val="480"/>
          <w:marRight w:val="0"/>
          <w:marTop w:val="0"/>
          <w:marBottom w:val="0"/>
          <w:divBdr>
            <w:top w:val="none" w:sz="0" w:space="0" w:color="auto"/>
            <w:left w:val="none" w:sz="0" w:space="0" w:color="auto"/>
            <w:bottom w:val="none" w:sz="0" w:space="0" w:color="auto"/>
            <w:right w:val="none" w:sz="0" w:space="0" w:color="auto"/>
          </w:divBdr>
        </w:div>
        <w:div w:id="1096554777">
          <w:marLeft w:val="480"/>
          <w:marRight w:val="0"/>
          <w:marTop w:val="0"/>
          <w:marBottom w:val="0"/>
          <w:divBdr>
            <w:top w:val="none" w:sz="0" w:space="0" w:color="auto"/>
            <w:left w:val="none" w:sz="0" w:space="0" w:color="auto"/>
            <w:bottom w:val="none" w:sz="0" w:space="0" w:color="auto"/>
            <w:right w:val="none" w:sz="0" w:space="0" w:color="auto"/>
          </w:divBdr>
        </w:div>
        <w:div w:id="1118063392">
          <w:marLeft w:val="480"/>
          <w:marRight w:val="0"/>
          <w:marTop w:val="0"/>
          <w:marBottom w:val="0"/>
          <w:divBdr>
            <w:top w:val="none" w:sz="0" w:space="0" w:color="auto"/>
            <w:left w:val="none" w:sz="0" w:space="0" w:color="auto"/>
            <w:bottom w:val="none" w:sz="0" w:space="0" w:color="auto"/>
            <w:right w:val="none" w:sz="0" w:space="0" w:color="auto"/>
          </w:divBdr>
        </w:div>
        <w:div w:id="1162424786">
          <w:marLeft w:val="480"/>
          <w:marRight w:val="0"/>
          <w:marTop w:val="0"/>
          <w:marBottom w:val="0"/>
          <w:divBdr>
            <w:top w:val="none" w:sz="0" w:space="0" w:color="auto"/>
            <w:left w:val="none" w:sz="0" w:space="0" w:color="auto"/>
            <w:bottom w:val="none" w:sz="0" w:space="0" w:color="auto"/>
            <w:right w:val="none" w:sz="0" w:space="0" w:color="auto"/>
          </w:divBdr>
        </w:div>
        <w:div w:id="1181972944">
          <w:marLeft w:val="480"/>
          <w:marRight w:val="0"/>
          <w:marTop w:val="0"/>
          <w:marBottom w:val="0"/>
          <w:divBdr>
            <w:top w:val="none" w:sz="0" w:space="0" w:color="auto"/>
            <w:left w:val="none" w:sz="0" w:space="0" w:color="auto"/>
            <w:bottom w:val="none" w:sz="0" w:space="0" w:color="auto"/>
            <w:right w:val="none" w:sz="0" w:space="0" w:color="auto"/>
          </w:divBdr>
        </w:div>
        <w:div w:id="1203590930">
          <w:marLeft w:val="480"/>
          <w:marRight w:val="0"/>
          <w:marTop w:val="0"/>
          <w:marBottom w:val="0"/>
          <w:divBdr>
            <w:top w:val="none" w:sz="0" w:space="0" w:color="auto"/>
            <w:left w:val="none" w:sz="0" w:space="0" w:color="auto"/>
            <w:bottom w:val="none" w:sz="0" w:space="0" w:color="auto"/>
            <w:right w:val="none" w:sz="0" w:space="0" w:color="auto"/>
          </w:divBdr>
        </w:div>
        <w:div w:id="1240679011">
          <w:marLeft w:val="480"/>
          <w:marRight w:val="0"/>
          <w:marTop w:val="0"/>
          <w:marBottom w:val="0"/>
          <w:divBdr>
            <w:top w:val="none" w:sz="0" w:space="0" w:color="auto"/>
            <w:left w:val="none" w:sz="0" w:space="0" w:color="auto"/>
            <w:bottom w:val="none" w:sz="0" w:space="0" w:color="auto"/>
            <w:right w:val="none" w:sz="0" w:space="0" w:color="auto"/>
          </w:divBdr>
        </w:div>
        <w:div w:id="1310938719">
          <w:marLeft w:val="480"/>
          <w:marRight w:val="0"/>
          <w:marTop w:val="0"/>
          <w:marBottom w:val="0"/>
          <w:divBdr>
            <w:top w:val="none" w:sz="0" w:space="0" w:color="auto"/>
            <w:left w:val="none" w:sz="0" w:space="0" w:color="auto"/>
            <w:bottom w:val="none" w:sz="0" w:space="0" w:color="auto"/>
            <w:right w:val="none" w:sz="0" w:space="0" w:color="auto"/>
          </w:divBdr>
        </w:div>
        <w:div w:id="1332758995">
          <w:marLeft w:val="480"/>
          <w:marRight w:val="0"/>
          <w:marTop w:val="0"/>
          <w:marBottom w:val="0"/>
          <w:divBdr>
            <w:top w:val="none" w:sz="0" w:space="0" w:color="auto"/>
            <w:left w:val="none" w:sz="0" w:space="0" w:color="auto"/>
            <w:bottom w:val="none" w:sz="0" w:space="0" w:color="auto"/>
            <w:right w:val="none" w:sz="0" w:space="0" w:color="auto"/>
          </w:divBdr>
        </w:div>
        <w:div w:id="1355037374">
          <w:marLeft w:val="480"/>
          <w:marRight w:val="0"/>
          <w:marTop w:val="0"/>
          <w:marBottom w:val="0"/>
          <w:divBdr>
            <w:top w:val="none" w:sz="0" w:space="0" w:color="auto"/>
            <w:left w:val="none" w:sz="0" w:space="0" w:color="auto"/>
            <w:bottom w:val="none" w:sz="0" w:space="0" w:color="auto"/>
            <w:right w:val="none" w:sz="0" w:space="0" w:color="auto"/>
          </w:divBdr>
        </w:div>
        <w:div w:id="1363439796">
          <w:marLeft w:val="480"/>
          <w:marRight w:val="0"/>
          <w:marTop w:val="0"/>
          <w:marBottom w:val="0"/>
          <w:divBdr>
            <w:top w:val="none" w:sz="0" w:space="0" w:color="auto"/>
            <w:left w:val="none" w:sz="0" w:space="0" w:color="auto"/>
            <w:bottom w:val="none" w:sz="0" w:space="0" w:color="auto"/>
            <w:right w:val="none" w:sz="0" w:space="0" w:color="auto"/>
          </w:divBdr>
        </w:div>
      </w:divsChild>
    </w:div>
    <w:div w:id="1264417054">
      <w:bodyDiv w:val="1"/>
      <w:marLeft w:val="0"/>
      <w:marRight w:val="0"/>
      <w:marTop w:val="0"/>
      <w:marBottom w:val="0"/>
      <w:divBdr>
        <w:top w:val="none" w:sz="0" w:space="0" w:color="auto"/>
        <w:left w:val="none" w:sz="0" w:space="0" w:color="auto"/>
        <w:bottom w:val="none" w:sz="0" w:space="0" w:color="auto"/>
        <w:right w:val="none" w:sz="0" w:space="0" w:color="auto"/>
      </w:divBdr>
    </w:div>
    <w:div w:id="1264418215">
      <w:marLeft w:val="480"/>
      <w:marRight w:val="0"/>
      <w:marTop w:val="0"/>
      <w:marBottom w:val="0"/>
      <w:divBdr>
        <w:top w:val="none" w:sz="0" w:space="0" w:color="auto"/>
        <w:left w:val="none" w:sz="0" w:space="0" w:color="auto"/>
        <w:bottom w:val="none" w:sz="0" w:space="0" w:color="auto"/>
        <w:right w:val="none" w:sz="0" w:space="0" w:color="auto"/>
      </w:divBdr>
    </w:div>
    <w:div w:id="1264536322">
      <w:marLeft w:val="480"/>
      <w:marRight w:val="0"/>
      <w:marTop w:val="0"/>
      <w:marBottom w:val="0"/>
      <w:divBdr>
        <w:top w:val="none" w:sz="0" w:space="0" w:color="auto"/>
        <w:left w:val="none" w:sz="0" w:space="0" w:color="auto"/>
        <w:bottom w:val="none" w:sz="0" w:space="0" w:color="auto"/>
        <w:right w:val="none" w:sz="0" w:space="0" w:color="auto"/>
      </w:divBdr>
    </w:div>
    <w:div w:id="1264653827">
      <w:marLeft w:val="480"/>
      <w:marRight w:val="0"/>
      <w:marTop w:val="0"/>
      <w:marBottom w:val="0"/>
      <w:divBdr>
        <w:top w:val="none" w:sz="0" w:space="0" w:color="auto"/>
        <w:left w:val="none" w:sz="0" w:space="0" w:color="auto"/>
        <w:bottom w:val="none" w:sz="0" w:space="0" w:color="auto"/>
        <w:right w:val="none" w:sz="0" w:space="0" w:color="auto"/>
      </w:divBdr>
    </w:div>
    <w:div w:id="1264805926">
      <w:bodyDiv w:val="1"/>
      <w:marLeft w:val="0"/>
      <w:marRight w:val="0"/>
      <w:marTop w:val="0"/>
      <w:marBottom w:val="0"/>
      <w:divBdr>
        <w:top w:val="none" w:sz="0" w:space="0" w:color="auto"/>
        <w:left w:val="none" w:sz="0" w:space="0" w:color="auto"/>
        <w:bottom w:val="none" w:sz="0" w:space="0" w:color="auto"/>
        <w:right w:val="none" w:sz="0" w:space="0" w:color="auto"/>
      </w:divBdr>
    </w:div>
    <w:div w:id="1265041625">
      <w:marLeft w:val="480"/>
      <w:marRight w:val="0"/>
      <w:marTop w:val="0"/>
      <w:marBottom w:val="0"/>
      <w:divBdr>
        <w:top w:val="none" w:sz="0" w:space="0" w:color="auto"/>
        <w:left w:val="none" w:sz="0" w:space="0" w:color="auto"/>
        <w:bottom w:val="none" w:sz="0" w:space="0" w:color="auto"/>
        <w:right w:val="none" w:sz="0" w:space="0" w:color="auto"/>
      </w:divBdr>
    </w:div>
    <w:div w:id="1265070246">
      <w:bodyDiv w:val="1"/>
      <w:marLeft w:val="0"/>
      <w:marRight w:val="0"/>
      <w:marTop w:val="0"/>
      <w:marBottom w:val="0"/>
      <w:divBdr>
        <w:top w:val="none" w:sz="0" w:space="0" w:color="auto"/>
        <w:left w:val="none" w:sz="0" w:space="0" w:color="auto"/>
        <w:bottom w:val="none" w:sz="0" w:space="0" w:color="auto"/>
        <w:right w:val="none" w:sz="0" w:space="0" w:color="auto"/>
      </w:divBdr>
    </w:div>
    <w:div w:id="1265111356">
      <w:marLeft w:val="480"/>
      <w:marRight w:val="0"/>
      <w:marTop w:val="0"/>
      <w:marBottom w:val="0"/>
      <w:divBdr>
        <w:top w:val="none" w:sz="0" w:space="0" w:color="auto"/>
        <w:left w:val="none" w:sz="0" w:space="0" w:color="auto"/>
        <w:bottom w:val="none" w:sz="0" w:space="0" w:color="auto"/>
        <w:right w:val="none" w:sz="0" w:space="0" w:color="auto"/>
      </w:divBdr>
    </w:div>
    <w:div w:id="1265184365">
      <w:bodyDiv w:val="1"/>
      <w:marLeft w:val="0"/>
      <w:marRight w:val="0"/>
      <w:marTop w:val="0"/>
      <w:marBottom w:val="0"/>
      <w:divBdr>
        <w:top w:val="none" w:sz="0" w:space="0" w:color="auto"/>
        <w:left w:val="none" w:sz="0" w:space="0" w:color="auto"/>
        <w:bottom w:val="none" w:sz="0" w:space="0" w:color="auto"/>
        <w:right w:val="none" w:sz="0" w:space="0" w:color="auto"/>
      </w:divBdr>
    </w:div>
    <w:div w:id="1265261766">
      <w:bodyDiv w:val="1"/>
      <w:marLeft w:val="0"/>
      <w:marRight w:val="0"/>
      <w:marTop w:val="0"/>
      <w:marBottom w:val="0"/>
      <w:divBdr>
        <w:top w:val="none" w:sz="0" w:space="0" w:color="auto"/>
        <w:left w:val="none" w:sz="0" w:space="0" w:color="auto"/>
        <w:bottom w:val="none" w:sz="0" w:space="0" w:color="auto"/>
        <w:right w:val="none" w:sz="0" w:space="0" w:color="auto"/>
      </w:divBdr>
    </w:div>
    <w:div w:id="1265334788">
      <w:marLeft w:val="480"/>
      <w:marRight w:val="0"/>
      <w:marTop w:val="0"/>
      <w:marBottom w:val="0"/>
      <w:divBdr>
        <w:top w:val="none" w:sz="0" w:space="0" w:color="auto"/>
        <w:left w:val="none" w:sz="0" w:space="0" w:color="auto"/>
        <w:bottom w:val="none" w:sz="0" w:space="0" w:color="auto"/>
        <w:right w:val="none" w:sz="0" w:space="0" w:color="auto"/>
      </w:divBdr>
    </w:div>
    <w:div w:id="1265379252">
      <w:bodyDiv w:val="1"/>
      <w:marLeft w:val="0"/>
      <w:marRight w:val="0"/>
      <w:marTop w:val="0"/>
      <w:marBottom w:val="0"/>
      <w:divBdr>
        <w:top w:val="none" w:sz="0" w:space="0" w:color="auto"/>
        <w:left w:val="none" w:sz="0" w:space="0" w:color="auto"/>
        <w:bottom w:val="none" w:sz="0" w:space="0" w:color="auto"/>
        <w:right w:val="none" w:sz="0" w:space="0" w:color="auto"/>
      </w:divBdr>
    </w:div>
    <w:div w:id="1265380752">
      <w:marLeft w:val="480"/>
      <w:marRight w:val="0"/>
      <w:marTop w:val="0"/>
      <w:marBottom w:val="0"/>
      <w:divBdr>
        <w:top w:val="none" w:sz="0" w:space="0" w:color="auto"/>
        <w:left w:val="none" w:sz="0" w:space="0" w:color="auto"/>
        <w:bottom w:val="none" w:sz="0" w:space="0" w:color="auto"/>
        <w:right w:val="none" w:sz="0" w:space="0" w:color="auto"/>
      </w:divBdr>
    </w:div>
    <w:div w:id="1265460277">
      <w:bodyDiv w:val="1"/>
      <w:marLeft w:val="0"/>
      <w:marRight w:val="0"/>
      <w:marTop w:val="0"/>
      <w:marBottom w:val="0"/>
      <w:divBdr>
        <w:top w:val="none" w:sz="0" w:space="0" w:color="auto"/>
        <w:left w:val="none" w:sz="0" w:space="0" w:color="auto"/>
        <w:bottom w:val="none" w:sz="0" w:space="0" w:color="auto"/>
        <w:right w:val="none" w:sz="0" w:space="0" w:color="auto"/>
      </w:divBdr>
    </w:div>
    <w:div w:id="1265501253">
      <w:marLeft w:val="480"/>
      <w:marRight w:val="0"/>
      <w:marTop w:val="0"/>
      <w:marBottom w:val="0"/>
      <w:divBdr>
        <w:top w:val="none" w:sz="0" w:space="0" w:color="auto"/>
        <w:left w:val="none" w:sz="0" w:space="0" w:color="auto"/>
        <w:bottom w:val="none" w:sz="0" w:space="0" w:color="auto"/>
        <w:right w:val="none" w:sz="0" w:space="0" w:color="auto"/>
      </w:divBdr>
    </w:div>
    <w:div w:id="1265530698">
      <w:marLeft w:val="480"/>
      <w:marRight w:val="0"/>
      <w:marTop w:val="0"/>
      <w:marBottom w:val="0"/>
      <w:divBdr>
        <w:top w:val="none" w:sz="0" w:space="0" w:color="auto"/>
        <w:left w:val="none" w:sz="0" w:space="0" w:color="auto"/>
        <w:bottom w:val="none" w:sz="0" w:space="0" w:color="auto"/>
        <w:right w:val="none" w:sz="0" w:space="0" w:color="auto"/>
      </w:divBdr>
    </w:div>
    <w:div w:id="1265531522">
      <w:marLeft w:val="480"/>
      <w:marRight w:val="0"/>
      <w:marTop w:val="0"/>
      <w:marBottom w:val="0"/>
      <w:divBdr>
        <w:top w:val="none" w:sz="0" w:space="0" w:color="auto"/>
        <w:left w:val="none" w:sz="0" w:space="0" w:color="auto"/>
        <w:bottom w:val="none" w:sz="0" w:space="0" w:color="auto"/>
        <w:right w:val="none" w:sz="0" w:space="0" w:color="auto"/>
      </w:divBdr>
    </w:div>
    <w:div w:id="1265652489">
      <w:bodyDiv w:val="1"/>
      <w:marLeft w:val="0"/>
      <w:marRight w:val="0"/>
      <w:marTop w:val="0"/>
      <w:marBottom w:val="0"/>
      <w:divBdr>
        <w:top w:val="none" w:sz="0" w:space="0" w:color="auto"/>
        <w:left w:val="none" w:sz="0" w:space="0" w:color="auto"/>
        <w:bottom w:val="none" w:sz="0" w:space="0" w:color="auto"/>
        <w:right w:val="none" w:sz="0" w:space="0" w:color="auto"/>
      </w:divBdr>
    </w:div>
    <w:div w:id="1265725667">
      <w:marLeft w:val="480"/>
      <w:marRight w:val="0"/>
      <w:marTop w:val="0"/>
      <w:marBottom w:val="0"/>
      <w:divBdr>
        <w:top w:val="none" w:sz="0" w:space="0" w:color="auto"/>
        <w:left w:val="none" w:sz="0" w:space="0" w:color="auto"/>
        <w:bottom w:val="none" w:sz="0" w:space="0" w:color="auto"/>
        <w:right w:val="none" w:sz="0" w:space="0" w:color="auto"/>
      </w:divBdr>
    </w:div>
    <w:div w:id="1265771668">
      <w:bodyDiv w:val="1"/>
      <w:marLeft w:val="0"/>
      <w:marRight w:val="0"/>
      <w:marTop w:val="0"/>
      <w:marBottom w:val="0"/>
      <w:divBdr>
        <w:top w:val="none" w:sz="0" w:space="0" w:color="auto"/>
        <w:left w:val="none" w:sz="0" w:space="0" w:color="auto"/>
        <w:bottom w:val="none" w:sz="0" w:space="0" w:color="auto"/>
        <w:right w:val="none" w:sz="0" w:space="0" w:color="auto"/>
      </w:divBdr>
    </w:div>
    <w:div w:id="1265772932">
      <w:marLeft w:val="480"/>
      <w:marRight w:val="0"/>
      <w:marTop w:val="0"/>
      <w:marBottom w:val="0"/>
      <w:divBdr>
        <w:top w:val="none" w:sz="0" w:space="0" w:color="auto"/>
        <w:left w:val="none" w:sz="0" w:space="0" w:color="auto"/>
        <w:bottom w:val="none" w:sz="0" w:space="0" w:color="auto"/>
        <w:right w:val="none" w:sz="0" w:space="0" w:color="auto"/>
      </w:divBdr>
    </w:div>
    <w:div w:id="1265845400">
      <w:marLeft w:val="480"/>
      <w:marRight w:val="0"/>
      <w:marTop w:val="0"/>
      <w:marBottom w:val="0"/>
      <w:divBdr>
        <w:top w:val="none" w:sz="0" w:space="0" w:color="auto"/>
        <w:left w:val="none" w:sz="0" w:space="0" w:color="auto"/>
        <w:bottom w:val="none" w:sz="0" w:space="0" w:color="auto"/>
        <w:right w:val="none" w:sz="0" w:space="0" w:color="auto"/>
      </w:divBdr>
    </w:div>
    <w:div w:id="1265916657">
      <w:marLeft w:val="480"/>
      <w:marRight w:val="0"/>
      <w:marTop w:val="0"/>
      <w:marBottom w:val="0"/>
      <w:divBdr>
        <w:top w:val="none" w:sz="0" w:space="0" w:color="auto"/>
        <w:left w:val="none" w:sz="0" w:space="0" w:color="auto"/>
        <w:bottom w:val="none" w:sz="0" w:space="0" w:color="auto"/>
        <w:right w:val="none" w:sz="0" w:space="0" w:color="auto"/>
      </w:divBdr>
    </w:div>
    <w:div w:id="1265920276">
      <w:bodyDiv w:val="1"/>
      <w:marLeft w:val="0"/>
      <w:marRight w:val="0"/>
      <w:marTop w:val="0"/>
      <w:marBottom w:val="0"/>
      <w:divBdr>
        <w:top w:val="none" w:sz="0" w:space="0" w:color="auto"/>
        <w:left w:val="none" w:sz="0" w:space="0" w:color="auto"/>
        <w:bottom w:val="none" w:sz="0" w:space="0" w:color="auto"/>
        <w:right w:val="none" w:sz="0" w:space="0" w:color="auto"/>
      </w:divBdr>
    </w:div>
    <w:div w:id="1266037716">
      <w:marLeft w:val="480"/>
      <w:marRight w:val="0"/>
      <w:marTop w:val="0"/>
      <w:marBottom w:val="0"/>
      <w:divBdr>
        <w:top w:val="none" w:sz="0" w:space="0" w:color="auto"/>
        <w:left w:val="none" w:sz="0" w:space="0" w:color="auto"/>
        <w:bottom w:val="none" w:sz="0" w:space="0" w:color="auto"/>
        <w:right w:val="none" w:sz="0" w:space="0" w:color="auto"/>
      </w:divBdr>
    </w:div>
    <w:div w:id="1266116757">
      <w:marLeft w:val="480"/>
      <w:marRight w:val="0"/>
      <w:marTop w:val="0"/>
      <w:marBottom w:val="0"/>
      <w:divBdr>
        <w:top w:val="none" w:sz="0" w:space="0" w:color="auto"/>
        <w:left w:val="none" w:sz="0" w:space="0" w:color="auto"/>
        <w:bottom w:val="none" w:sz="0" w:space="0" w:color="auto"/>
        <w:right w:val="none" w:sz="0" w:space="0" w:color="auto"/>
      </w:divBdr>
    </w:div>
    <w:div w:id="1266159534">
      <w:bodyDiv w:val="1"/>
      <w:marLeft w:val="0"/>
      <w:marRight w:val="0"/>
      <w:marTop w:val="0"/>
      <w:marBottom w:val="0"/>
      <w:divBdr>
        <w:top w:val="none" w:sz="0" w:space="0" w:color="auto"/>
        <w:left w:val="none" w:sz="0" w:space="0" w:color="auto"/>
        <w:bottom w:val="none" w:sz="0" w:space="0" w:color="auto"/>
        <w:right w:val="none" w:sz="0" w:space="0" w:color="auto"/>
      </w:divBdr>
    </w:div>
    <w:div w:id="1266309035">
      <w:bodyDiv w:val="1"/>
      <w:marLeft w:val="0"/>
      <w:marRight w:val="0"/>
      <w:marTop w:val="0"/>
      <w:marBottom w:val="0"/>
      <w:divBdr>
        <w:top w:val="none" w:sz="0" w:space="0" w:color="auto"/>
        <w:left w:val="none" w:sz="0" w:space="0" w:color="auto"/>
        <w:bottom w:val="none" w:sz="0" w:space="0" w:color="auto"/>
        <w:right w:val="none" w:sz="0" w:space="0" w:color="auto"/>
      </w:divBdr>
    </w:div>
    <w:div w:id="1266309995">
      <w:marLeft w:val="480"/>
      <w:marRight w:val="0"/>
      <w:marTop w:val="0"/>
      <w:marBottom w:val="0"/>
      <w:divBdr>
        <w:top w:val="none" w:sz="0" w:space="0" w:color="auto"/>
        <w:left w:val="none" w:sz="0" w:space="0" w:color="auto"/>
        <w:bottom w:val="none" w:sz="0" w:space="0" w:color="auto"/>
        <w:right w:val="none" w:sz="0" w:space="0" w:color="auto"/>
      </w:divBdr>
    </w:div>
    <w:div w:id="1266501325">
      <w:marLeft w:val="480"/>
      <w:marRight w:val="0"/>
      <w:marTop w:val="0"/>
      <w:marBottom w:val="0"/>
      <w:divBdr>
        <w:top w:val="none" w:sz="0" w:space="0" w:color="auto"/>
        <w:left w:val="none" w:sz="0" w:space="0" w:color="auto"/>
        <w:bottom w:val="none" w:sz="0" w:space="0" w:color="auto"/>
        <w:right w:val="none" w:sz="0" w:space="0" w:color="auto"/>
      </w:divBdr>
    </w:div>
    <w:div w:id="1266697223">
      <w:bodyDiv w:val="1"/>
      <w:marLeft w:val="0"/>
      <w:marRight w:val="0"/>
      <w:marTop w:val="0"/>
      <w:marBottom w:val="0"/>
      <w:divBdr>
        <w:top w:val="none" w:sz="0" w:space="0" w:color="auto"/>
        <w:left w:val="none" w:sz="0" w:space="0" w:color="auto"/>
        <w:bottom w:val="none" w:sz="0" w:space="0" w:color="auto"/>
        <w:right w:val="none" w:sz="0" w:space="0" w:color="auto"/>
      </w:divBdr>
    </w:div>
    <w:div w:id="1266811338">
      <w:bodyDiv w:val="1"/>
      <w:marLeft w:val="0"/>
      <w:marRight w:val="0"/>
      <w:marTop w:val="0"/>
      <w:marBottom w:val="0"/>
      <w:divBdr>
        <w:top w:val="none" w:sz="0" w:space="0" w:color="auto"/>
        <w:left w:val="none" w:sz="0" w:space="0" w:color="auto"/>
        <w:bottom w:val="none" w:sz="0" w:space="0" w:color="auto"/>
        <w:right w:val="none" w:sz="0" w:space="0" w:color="auto"/>
      </w:divBdr>
    </w:div>
    <w:div w:id="1266887270">
      <w:bodyDiv w:val="1"/>
      <w:marLeft w:val="0"/>
      <w:marRight w:val="0"/>
      <w:marTop w:val="0"/>
      <w:marBottom w:val="0"/>
      <w:divBdr>
        <w:top w:val="none" w:sz="0" w:space="0" w:color="auto"/>
        <w:left w:val="none" w:sz="0" w:space="0" w:color="auto"/>
        <w:bottom w:val="none" w:sz="0" w:space="0" w:color="auto"/>
        <w:right w:val="none" w:sz="0" w:space="0" w:color="auto"/>
      </w:divBdr>
    </w:div>
    <w:div w:id="1266889121">
      <w:bodyDiv w:val="1"/>
      <w:marLeft w:val="0"/>
      <w:marRight w:val="0"/>
      <w:marTop w:val="0"/>
      <w:marBottom w:val="0"/>
      <w:divBdr>
        <w:top w:val="none" w:sz="0" w:space="0" w:color="auto"/>
        <w:left w:val="none" w:sz="0" w:space="0" w:color="auto"/>
        <w:bottom w:val="none" w:sz="0" w:space="0" w:color="auto"/>
        <w:right w:val="none" w:sz="0" w:space="0" w:color="auto"/>
      </w:divBdr>
    </w:div>
    <w:div w:id="1266964481">
      <w:bodyDiv w:val="1"/>
      <w:marLeft w:val="0"/>
      <w:marRight w:val="0"/>
      <w:marTop w:val="0"/>
      <w:marBottom w:val="0"/>
      <w:divBdr>
        <w:top w:val="none" w:sz="0" w:space="0" w:color="auto"/>
        <w:left w:val="none" w:sz="0" w:space="0" w:color="auto"/>
        <w:bottom w:val="none" w:sz="0" w:space="0" w:color="auto"/>
        <w:right w:val="none" w:sz="0" w:space="0" w:color="auto"/>
      </w:divBdr>
    </w:div>
    <w:div w:id="1267033499">
      <w:marLeft w:val="480"/>
      <w:marRight w:val="0"/>
      <w:marTop w:val="0"/>
      <w:marBottom w:val="0"/>
      <w:divBdr>
        <w:top w:val="none" w:sz="0" w:space="0" w:color="auto"/>
        <w:left w:val="none" w:sz="0" w:space="0" w:color="auto"/>
        <w:bottom w:val="none" w:sz="0" w:space="0" w:color="auto"/>
        <w:right w:val="none" w:sz="0" w:space="0" w:color="auto"/>
      </w:divBdr>
    </w:div>
    <w:div w:id="1267082203">
      <w:bodyDiv w:val="1"/>
      <w:marLeft w:val="0"/>
      <w:marRight w:val="0"/>
      <w:marTop w:val="0"/>
      <w:marBottom w:val="0"/>
      <w:divBdr>
        <w:top w:val="none" w:sz="0" w:space="0" w:color="auto"/>
        <w:left w:val="none" w:sz="0" w:space="0" w:color="auto"/>
        <w:bottom w:val="none" w:sz="0" w:space="0" w:color="auto"/>
        <w:right w:val="none" w:sz="0" w:space="0" w:color="auto"/>
      </w:divBdr>
    </w:div>
    <w:div w:id="1267151352">
      <w:marLeft w:val="480"/>
      <w:marRight w:val="0"/>
      <w:marTop w:val="0"/>
      <w:marBottom w:val="0"/>
      <w:divBdr>
        <w:top w:val="none" w:sz="0" w:space="0" w:color="auto"/>
        <w:left w:val="none" w:sz="0" w:space="0" w:color="auto"/>
        <w:bottom w:val="none" w:sz="0" w:space="0" w:color="auto"/>
        <w:right w:val="none" w:sz="0" w:space="0" w:color="auto"/>
      </w:divBdr>
    </w:div>
    <w:div w:id="1267228962">
      <w:bodyDiv w:val="1"/>
      <w:marLeft w:val="0"/>
      <w:marRight w:val="0"/>
      <w:marTop w:val="0"/>
      <w:marBottom w:val="0"/>
      <w:divBdr>
        <w:top w:val="none" w:sz="0" w:space="0" w:color="auto"/>
        <w:left w:val="none" w:sz="0" w:space="0" w:color="auto"/>
        <w:bottom w:val="none" w:sz="0" w:space="0" w:color="auto"/>
        <w:right w:val="none" w:sz="0" w:space="0" w:color="auto"/>
      </w:divBdr>
    </w:div>
    <w:div w:id="1267231564">
      <w:marLeft w:val="480"/>
      <w:marRight w:val="0"/>
      <w:marTop w:val="0"/>
      <w:marBottom w:val="0"/>
      <w:divBdr>
        <w:top w:val="none" w:sz="0" w:space="0" w:color="auto"/>
        <w:left w:val="none" w:sz="0" w:space="0" w:color="auto"/>
        <w:bottom w:val="none" w:sz="0" w:space="0" w:color="auto"/>
        <w:right w:val="none" w:sz="0" w:space="0" w:color="auto"/>
      </w:divBdr>
    </w:div>
    <w:div w:id="1267271392">
      <w:bodyDiv w:val="1"/>
      <w:marLeft w:val="0"/>
      <w:marRight w:val="0"/>
      <w:marTop w:val="0"/>
      <w:marBottom w:val="0"/>
      <w:divBdr>
        <w:top w:val="none" w:sz="0" w:space="0" w:color="auto"/>
        <w:left w:val="none" w:sz="0" w:space="0" w:color="auto"/>
        <w:bottom w:val="none" w:sz="0" w:space="0" w:color="auto"/>
        <w:right w:val="none" w:sz="0" w:space="0" w:color="auto"/>
      </w:divBdr>
    </w:div>
    <w:div w:id="1267351298">
      <w:bodyDiv w:val="1"/>
      <w:marLeft w:val="0"/>
      <w:marRight w:val="0"/>
      <w:marTop w:val="0"/>
      <w:marBottom w:val="0"/>
      <w:divBdr>
        <w:top w:val="none" w:sz="0" w:space="0" w:color="auto"/>
        <w:left w:val="none" w:sz="0" w:space="0" w:color="auto"/>
        <w:bottom w:val="none" w:sz="0" w:space="0" w:color="auto"/>
        <w:right w:val="none" w:sz="0" w:space="0" w:color="auto"/>
      </w:divBdr>
    </w:div>
    <w:div w:id="1267620362">
      <w:bodyDiv w:val="1"/>
      <w:marLeft w:val="0"/>
      <w:marRight w:val="0"/>
      <w:marTop w:val="0"/>
      <w:marBottom w:val="0"/>
      <w:divBdr>
        <w:top w:val="none" w:sz="0" w:space="0" w:color="auto"/>
        <w:left w:val="none" w:sz="0" w:space="0" w:color="auto"/>
        <w:bottom w:val="none" w:sz="0" w:space="0" w:color="auto"/>
        <w:right w:val="none" w:sz="0" w:space="0" w:color="auto"/>
      </w:divBdr>
    </w:div>
    <w:div w:id="1267733145">
      <w:bodyDiv w:val="1"/>
      <w:marLeft w:val="0"/>
      <w:marRight w:val="0"/>
      <w:marTop w:val="0"/>
      <w:marBottom w:val="0"/>
      <w:divBdr>
        <w:top w:val="none" w:sz="0" w:space="0" w:color="auto"/>
        <w:left w:val="none" w:sz="0" w:space="0" w:color="auto"/>
        <w:bottom w:val="none" w:sz="0" w:space="0" w:color="auto"/>
        <w:right w:val="none" w:sz="0" w:space="0" w:color="auto"/>
      </w:divBdr>
    </w:div>
    <w:div w:id="1267883872">
      <w:bodyDiv w:val="1"/>
      <w:marLeft w:val="0"/>
      <w:marRight w:val="0"/>
      <w:marTop w:val="0"/>
      <w:marBottom w:val="0"/>
      <w:divBdr>
        <w:top w:val="none" w:sz="0" w:space="0" w:color="auto"/>
        <w:left w:val="none" w:sz="0" w:space="0" w:color="auto"/>
        <w:bottom w:val="none" w:sz="0" w:space="0" w:color="auto"/>
        <w:right w:val="none" w:sz="0" w:space="0" w:color="auto"/>
      </w:divBdr>
    </w:div>
    <w:div w:id="1267883881">
      <w:bodyDiv w:val="1"/>
      <w:marLeft w:val="0"/>
      <w:marRight w:val="0"/>
      <w:marTop w:val="0"/>
      <w:marBottom w:val="0"/>
      <w:divBdr>
        <w:top w:val="none" w:sz="0" w:space="0" w:color="auto"/>
        <w:left w:val="none" w:sz="0" w:space="0" w:color="auto"/>
        <w:bottom w:val="none" w:sz="0" w:space="0" w:color="auto"/>
        <w:right w:val="none" w:sz="0" w:space="0" w:color="auto"/>
      </w:divBdr>
    </w:div>
    <w:div w:id="1267886531">
      <w:bodyDiv w:val="1"/>
      <w:marLeft w:val="0"/>
      <w:marRight w:val="0"/>
      <w:marTop w:val="0"/>
      <w:marBottom w:val="0"/>
      <w:divBdr>
        <w:top w:val="none" w:sz="0" w:space="0" w:color="auto"/>
        <w:left w:val="none" w:sz="0" w:space="0" w:color="auto"/>
        <w:bottom w:val="none" w:sz="0" w:space="0" w:color="auto"/>
        <w:right w:val="none" w:sz="0" w:space="0" w:color="auto"/>
      </w:divBdr>
    </w:div>
    <w:div w:id="1267887530">
      <w:marLeft w:val="480"/>
      <w:marRight w:val="0"/>
      <w:marTop w:val="0"/>
      <w:marBottom w:val="0"/>
      <w:divBdr>
        <w:top w:val="none" w:sz="0" w:space="0" w:color="auto"/>
        <w:left w:val="none" w:sz="0" w:space="0" w:color="auto"/>
        <w:bottom w:val="none" w:sz="0" w:space="0" w:color="auto"/>
        <w:right w:val="none" w:sz="0" w:space="0" w:color="auto"/>
      </w:divBdr>
    </w:div>
    <w:div w:id="1267927885">
      <w:bodyDiv w:val="1"/>
      <w:marLeft w:val="0"/>
      <w:marRight w:val="0"/>
      <w:marTop w:val="0"/>
      <w:marBottom w:val="0"/>
      <w:divBdr>
        <w:top w:val="none" w:sz="0" w:space="0" w:color="auto"/>
        <w:left w:val="none" w:sz="0" w:space="0" w:color="auto"/>
        <w:bottom w:val="none" w:sz="0" w:space="0" w:color="auto"/>
        <w:right w:val="none" w:sz="0" w:space="0" w:color="auto"/>
      </w:divBdr>
    </w:div>
    <w:div w:id="1268006854">
      <w:marLeft w:val="480"/>
      <w:marRight w:val="0"/>
      <w:marTop w:val="0"/>
      <w:marBottom w:val="0"/>
      <w:divBdr>
        <w:top w:val="none" w:sz="0" w:space="0" w:color="auto"/>
        <w:left w:val="none" w:sz="0" w:space="0" w:color="auto"/>
        <w:bottom w:val="none" w:sz="0" w:space="0" w:color="auto"/>
        <w:right w:val="none" w:sz="0" w:space="0" w:color="auto"/>
      </w:divBdr>
    </w:div>
    <w:div w:id="1268123181">
      <w:marLeft w:val="480"/>
      <w:marRight w:val="0"/>
      <w:marTop w:val="0"/>
      <w:marBottom w:val="0"/>
      <w:divBdr>
        <w:top w:val="none" w:sz="0" w:space="0" w:color="auto"/>
        <w:left w:val="none" w:sz="0" w:space="0" w:color="auto"/>
        <w:bottom w:val="none" w:sz="0" w:space="0" w:color="auto"/>
        <w:right w:val="none" w:sz="0" w:space="0" w:color="auto"/>
      </w:divBdr>
    </w:div>
    <w:div w:id="1268151253">
      <w:bodyDiv w:val="1"/>
      <w:marLeft w:val="0"/>
      <w:marRight w:val="0"/>
      <w:marTop w:val="0"/>
      <w:marBottom w:val="0"/>
      <w:divBdr>
        <w:top w:val="none" w:sz="0" w:space="0" w:color="auto"/>
        <w:left w:val="none" w:sz="0" w:space="0" w:color="auto"/>
        <w:bottom w:val="none" w:sz="0" w:space="0" w:color="auto"/>
        <w:right w:val="none" w:sz="0" w:space="0" w:color="auto"/>
      </w:divBdr>
    </w:div>
    <w:div w:id="1268193930">
      <w:bodyDiv w:val="1"/>
      <w:marLeft w:val="0"/>
      <w:marRight w:val="0"/>
      <w:marTop w:val="0"/>
      <w:marBottom w:val="0"/>
      <w:divBdr>
        <w:top w:val="none" w:sz="0" w:space="0" w:color="auto"/>
        <w:left w:val="none" w:sz="0" w:space="0" w:color="auto"/>
        <w:bottom w:val="none" w:sz="0" w:space="0" w:color="auto"/>
        <w:right w:val="none" w:sz="0" w:space="0" w:color="auto"/>
      </w:divBdr>
    </w:div>
    <w:div w:id="1268200412">
      <w:bodyDiv w:val="1"/>
      <w:marLeft w:val="0"/>
      <w:marRight w:val="0"/>
      <w:marTop w:val="0"/>
      <w:marBottom w:val="0"/>
      <w:divBdr>
        <w:top w:val="none" w:sz="0" w:space="0" w:color="auto"/>
        <w:left w:val="none" w:sz="0" w:space="0" w:color="auto"/>
        <w:bottom w:val="none" w:sz="0" w:space="0" w:color="auto"/>
        <w:right w:val="none" w:sz="0" w:space="0" w:color="auto"/>
      </w:divBdr>
    </w:div>
    <w:div w:id="1268200524">
      <w:marLeft w:val="480"/>
      <w:marRight w:val="0"/>
      <w:marTop w:val="0"/>
      <w:marBottom w:val="0"/>
      <w:divBdr>
        <w:top w:val="none" w:sz="0" w:space="0" w:color="auto"/>
        <w:left w:val="none" w:sz="0" w:space="0" w:color="auto"/>
        <w:bottom w:val="none" w:sz="0" w:space="0" w:color="auto"/>
        <w:right w:val="none" w:sz="0" w:space="0" w:color="auto"/>
      </w:divBdr>
    </w:div>
    <w:div w:id="1268275339">
      <w:bodyDiv w:val="1"/>
      <w:marLeft w:val="0"/>
      <w:marRight w:val="0"/>
      <w:marTop w:val="0"/>
      <w:marBottom w:val="0"/>
      <w:divBdr>
        <w:top w:val="none" w:sz="0" w:space="0" w:color="auto"/>
        <w:left w:val="none" w:sz="0" w:space="0" w:color="auto"/>
        <w:bottom w:val="none" w:sz="0" w:space="0" w:color="auto"/>
        <w:right w:val="none" w:sz="0" w:space="0" w:color="auto"/>
      </w:divBdr>
    </w:div>
    <w:div w:id="1268342694">
      <w:marLeft w:val="480"/>
      <w:marRight w:val="0"/>
      <w:marTop w:val="0"/>
      <w:marBottom w:val="0"/>
      <w:divBdr>
        <w:top w:val="none" w:sz="0" w:space="0" w:color="auto"/>
        <w:left w:val="none" w:sz="0" w:space="0" w:color="auto"/>
        <w:bottom w:val="none" w:sz="0" w:space="0" w:color="auto"/>
        <w:right w:val="none" w:sz="0" w:space="0" w:color="auto"/>
      </w:divBdr>
    </w:div>
    <w:div w:id="1268347638">
      <w:marLeft w:val="480"/>
      <w:marRight w:val="0"/>
      <w:marTop w:val="0"/>
      <w:marBottom w:val="0"/>
      <w:divBdr>
        <w:top w:val="none" w:sz="0" w:space="0" w:color="auto"/>
        <w:left w:val="none" w:sz="0" w:space="0" w:color="auto"/>
        <w:bottom w:val="none" w:sz="0" w:space="0" w:color="auto"/>
        <w:right w:val="none" w:sz="0" w:space="0" w:color="auto"/>
      </w:divBdr>
    </w:div>
    <w:div w:id="1268348110">
      <w:bodyDiv w:val="1"/>
      <w:marLeft w:val="0"/>
      <w:marRight w:val="0"/>
      <w:marTop w:val="0"/>
      <w:marBottom w:val="0"/>
      <w:divBdr>
        <w:top w:val="none" w:sz="0" w:space="0" w:color="auto"/>
        <w:left w:val="none" w:sz="0" w:space="0" w:color="auto"/>
        <w:bottom w:val="none" w:sz="0" w:space="0" w:color="auto"/>
        <w:right w:val="none" w:sz="0" w:space="0" w:color="auto"/>
      </w:divBdr>
    </w:div>
    <w:div w:id="1268581249">
      <w:bodyDiv w:val="1"/>
      <w:marLeft w:val="0"/>
      <w:marRight w:val="0"/>
      <w:marTop w:val="0"/>
      <w:marBottom w:val="0"/>
      <w:divBdr>
        <w:top w:val="none" w:sz="0" w:space="0" w:color="auto"/>
        <w:left w:val="none" w:sz="0" w:space="0" w:color="auto"/>
        <w:bottom w:val="none" w:sz="0" w:space="0" w:color="auto"/>
        <w:right w:val="none" w:sz="0" w:space="0" w:color="auto"/>
      </w:divBdr>
    </w:div>
    <w:div w:id="1268613005">
      <w:bodyDiv w:val="1"/>
      <w:marLeft w:val="0"/>
      <w:marRight w:val="0"/>
      <w:marTop w:val="0"/>
      <w:marBottom w:val="0"/>
      <w:divBdr>
        <w:top w:val="none" w:sz="0" w:space="0" w:color="auto"/>
        <w:left w:val="none" w:sz="0" w:space="0" w:color="auto"/>
        <w:bottom w:val="none" w:sz="0" w:space="0" w:color="auto"/>
        <w:right w:val="none" w:sz="0" w:space="0" w:color="auto"/>
      </w:divBdr>
      <w:divsChild>
        <w:div w:id="4553356">
          <w:marLeft w:val="480"/>
          <w:marRight w:val="0"/>
          <w:marTop w:val="0"/>
          <w:marBottom w:val="0"/>
          <w:divBdr>
            <w:top w:val="none" w:sz="0" w:space="0" w:color="auto"/>
            <w:left w:val="none" w:sz="0" w:space="0" w:color="auto"/>
            <w:bottom w:val="none" w:sz="0" w:space="0" w:color="auto"/>
            <w:right w:val="none" w:sz="0" w:space="0" w:color="auto"/>
          </w:divBdr>
        </w:div>
        <w:div w:id="5988201">
          <w:marLeft w:val="480"/>
          <w:marRight w:val="0"/>
          <w:marTop w:val="0"/>
          <w:marBottom w:val="0"/>
          <w:divBdr>
            <w:top w:val="none" w:sz="0" w:space="0" w:color="auto"/>
            <w:left w:val="none" w:sz="0" w:space="0" w:color="auto"/>
            <w:bottom w:val="none" w:sz="0" w:space="0" w:color="auto"/>
            <w:right w:val="none" w:sz="0" w:space="0" w:color="auto"/>
          </w:divBdr>
        </w:div>
        <w:div w:id="35739670">
          <w:marLeft w:val="480"/>
          <w:marRight w:val="0"/>
          <w:marTop w:val="0"/>
          <w:marBottom w:val="0"/>
          <w:divBdr>
            <w:top w:val="none" w:sz="0" w:space="0" w:color="auto"/>
            <w:left w:val="none" w:sz="0" w:space="0" w:color="auto"/>
            <w:bottom w:val="none" w:sz="0" w:space="0" w:color="auto"/>
            <w:right w:val="none" w:sz="0" w:space="0" w:color="auto"/>
          </w:divBdr>
        </w:div>
        <w:div w:id="58138389">
          <w:marLeft w:val="480"/>
          <w:marRight w:val="0"/>
          <w:marTop w:val="0"/>
          <w:marBottom w:val="0"/>
          <w:divBdr>
            <w:top w:val="none" w:sz="0" w:space="0" w:color="auto"/>
            <w:left w:val="none" w:sz="0" w:space="0" w:color="auto"/>
            <w:bottom w:val="none" w:sz="0" w:space="0" w:color="auto"/>
            <w:right w:val="none" w:sz="0" w:space="0" w:color="auto"/>
          </w:divBdr>
        </w:div>
        <w:div w:id="62266581">
          <w:marLeft w:val="480"/>
          <w:marRight w:val="0"/>
          <w:marTop w:val="0"/>
          <w:marBottom w:val="0"/>
          <w:divBdr>
            <w:top w:val="none" w:sz="0" w:space="0" w:color="auto"/>
            <w:left w:val="none" w:sz="0" w:space="0" w:color="auto"/>
            <w:bottom w:val="none" w:sz="0" w:space="0" w:color="auto"/>
            <w:right w:val="none" w:sz="0" w:space="0" w:color="auto"/>
          </w:divBdr>
        </w:div>
        <w:div w:id="185169718">
          <w:marLeft w:val="480"/>
          <w:marRight w:val="0"/>
          <w:marTop w:val="0"/>
          <w:marBottom w:val="0"/>
          <w:divBdr>
            <w:top w:val="none" w:sz="0" w:space="0" w:color="auto"/>
            <w:left w:val="none" w:sz="0" w:space="0" w:color="auto"/>
            <w:bottom w:val="none" w:sz="0" w:space="0" w:color="auto"/>
            <w:right w:val="none" w:sz="0" w:space="0" w:color="auto"/>
          </w:divBdr>
        </w:div>
        <w:div w:id="238907472">
          <w:marLeft w:val="480"/>
          <w:marRight w:val="0"/>
          <w:marTop w:val="0"/>
          <w:marBottom w:val="0"/>
          <w:divBdr>
            <w:top w:val="none" w:sz="0" w:space="0" w:color="auto"/>
            <w:left w:val="none" w:sz="0" w:space="0" w:color="auto"/>
            <w:bottom w:val="none" w:sz="0" w:space="0" w:color="auto"/>
            <w:right w:val="none" w:sz="0" w:space="0" w:color="auto"/>
          </w:divBdr>
        </w:div>
        <w:div w:id="249167954">
          <w:marLeft w:val="480"/>
          <w:marRight w:val="0"/>
          <w:marTop w:val="0"/>
          <w:marBottom w:val="0"/>
          <w:divBdr>
            <w:top w:val="none" w:sz="0" w:space="0" w:color="auto"/>
            <w:left w:val="none" w:sz="0" w:space="0" w:color="auto"/>
            <w:bottom w:val="none" w:sz="0" w:space="0" w:color="auto"/>
            <w:right w:val="none" w:sz="0" w:space="0" w:color="auto"/>
          </w:divBdr>
        </w:div>
        <w:div w:id="269439921">
          <w:marLeft w:val="480"/>
          <w:marRight w:val="0"/>
          <w:marTop w:val="0"/>
          <w:marBottom w:val="0"/>
          <w:divBdr>
            <w:top w:val="none" w:sz="0" w:space="0" w:color="auto"/>
            <w:left w:val="none" w:sz="0" w:space="0" w:color="auto"/>
            <w:bottom w:val="none" w:sz="0" w:space="0" w:color="auto"/>
            <w:right w:val="none" w:sz="0" w:space="0" w:color="auto"/>
          </w:divBdr>
        </w:div>
        <w:div w:id="294608417">
          <w:marLeft w:val="480"/>
          <w:marRight w:val="0"/>
          <w:marTop w:val="0"/>
          <w:marBottom w:val="0"/>
          <w:divBdr>
            <w:top w:val="none" w:sz="0" w:space="0" w:color="auto"/>
            <w:left w:val="none" w:sz="0" w:space="0" w:color="auto"/>
            <w:bottom w:val="none" w:sz="0" w:space="0" w:color="auto"/>
            <w:right w:val="none" w:sz="0" w:space="0" w:color="auto"/>
          </w:divBdr>
        </w:div>
        <w:div w:id="299308198">
          <w:marLeft w:val="480"/>
          <w:marRight w:val="0"/>
          <w:marTop w:val="0"/>
          <w:marBottom w:val="0"/>
          <w:divBdr>
            <w:top w:val="none" w:sz="0" w:space="0" w:color="auto"/>
            <w:left w:val="none" w:sz="0" w:space="0" w:color="auto"/>
            <w:bottom w:val="none" w:sz="0" w:space="0" w:color="auto"/>
            <w:right w:val="none" w:sz="0" w:space="0" w:color="auto"/>
          </w:divBdr>
        </w:div>
        <w:div w:id="369958279">
          <w:marLeft w:val="480"/>
          <w:marRight w:val="0"/>
          <w:marTop w:val="0"/>
          <w:marBottom w:val="0"/>
          <w:divBdr>
            <w:top w:val="none" w:sz="0" w:space="0" w:color="auto"/>
            <w:left w:val="none" w:sz="0" w:space="0" w:color="auto"/>
            <w:bottom w:val="none" w:sz="0" w:space="0" w:color="auto"/>
            <w:right w:val="none" w:sz="0" w:space="0" w:color="auto"/>
          </w:divBdr>
        </w:div>
        <w:div w:id="496382340">
          <w:marLeft w:val="480"/>
          <w:marRight w:val="0"/>
          <w:marTop w:val="0"/>
          <w:marBottom w:val="0"/>
          <w:divBdr>
            <w:top w:val="none" w:sz="0" w:space="0" w:color="auto"/>
            <w:left w:val="none" w:sz="0" w:space="0" w:color="auto"/>
            <w:bottom w:val="none" w:sz="0" w:space="0" w:color="auto"/>
            <w:right w:val="none" w:sz="0" w:space="0" w:color="auto"/>
          </w:divBdr>
        </w:div>
        <w:div w:id="506408720">
          <w:marLeft w:val="480"/>
          <w:marRight w:val="0"/>
          <w:marTop w:val="0"/>
          <w:marBottom w:val="0"/>
          <w:divBdr>
            <w:top w:val="none" w:sz="0" w:space="0" w:color="auto"/>
            <w:left w:val="none" w:sz="0" w:space="0" w:color="auto"/>
            <w:bottom w:val="none" w:sz="0" w:space="0" w:color="auto"/>
            <w:right w:val="none" w:sz="0" w:space="0" w:color="auto"/>
          </w:divBdr>
        </w:div>
        <w:div w:id="549537191">
          <w:marLeft w:val="480"/>
          <w:marRight w:val="0"/>
          <w:marTop w:val="0"/>
          <w:marBottom w:val="0"/>
          <w:divBdr>
            <w:top w:val="none" w:sz="0" w:space="0" w:color="auto"/>
            <w:left w:val="none" w:sz="0" w:space="0" w:color="auto"/>
            <w:bottom w:val="none" w:sz="0" w:space="0" w:color="auto"/>
            <w:right w:val="none" w:sz="0" w:space="0" w:color="auto"/>
          </w:divBdr>
        </w:div>
        <w:div w:id="562568791">
          <w:marLeft w:val="480"/>
          <w:marRight w:val="0"/>
          <w:marTop w:val="0"/>
          <w:marBottom w:val="0"/>
          <w:divBdr>
            <w:top w:val="none" w:sz="0" w:space="0" w:color="auto"/>
            <w:left w:val="none" w:sz="0" w:space="0" w:color="auto"/>
            <w:bottom w:val="none" w:sz="0" w:space="0" w:color="auto"/>
            <w:right w:val="none" w:sz="0" w:space="0" w:color="auto"/>
          </w:divBdr>
        </w:div>
        <w:div w:id="593250382">
          <w:marLeft w:val="480"/>
          <w:marRight w:val="0"/>
          <w:marTop w:val="0"/>
          <w:marBottom w:val="0"/>
          <w:divBdr>
            <w:top w:val="none" w:sz="0" w:space="0" w:color="auto"/>
            <w:left w:val="none" w:sz="0" w:space="0" w:color="auto"/>
            <w:bottom w:val="none" w:sz="0" w:space="0" w:color="auto"/>
            <w:right w:val="none" w:sz="0" w:space="0" w:color="auto"/>
          </w:divBdr>
        </w:div>
        <w:div w:id="632951233">
          <w:marLeft w:val="480"/>
          <w:marRight w:val="0"/>
          <w:marTop w:val="0"/>
          <w:marBottom w:val="0"/>
          <w:divBdr>
            <w:top w:val="none" w:sz="0" w:space="0" w:color="auto"/>
            <w:left w:val="none" w:sz="0" w:space="0" w:color="auto"/>
            <w:bottom w:val="none" w:sz="0" w:space="0" w:color="auto"/>
            <w:right w:val="none" w:sz="0" w:space="0" w:color="auto"/>
          </w:divBdr>
        </w:div>
        <w:div w:id="686255924">
          <w:marLeft w:val="480"/>
          <w:marRight w:val="0"/>
          <w:marTop w:val="0"/>
          <w:marBottom w:val="0"/>
          <w:divBdr>
            <w:top w:val="none" w:sz="0" w:space="0" w:color="auto"/>
            <w:left w:val="none" w:sz="0" w:space="0" w:color="auto"/>
            <w:bottom w:val="none" w:sz="0" w:space="0" w:color="auto"/>
            <w:right w:val="none" w:sz="0" w:space="0" w:color="auto"/>
          </w:divBdr>
        </w:div>
        <w:div w:id="691883012">
          <w:marLeft w:val="480"/>
          <w:marRight w:val="0"/>
          <w:marTop w:val="0"/>
          <w:marBottom w:val="0"/>
          <w:divBdr>
            <w:top w:val="none" w:sz="0" w:space="0" w:color="auto"/>
            <w:left w:val="none" w:sz="0" w:space="0" w:color="auto"/>
            <w:bottom w:val="none" w:sz="0" w:space="0" w:color="auto"/>
            <w:right w:val="none" w:sz="0" w:space="0" w:color="auto"/>
          </w:divBdr>
        </w:div>
        <w:div w:id="712929748">
          <w:marLeft w:val="480"/>
          <w:marRight w:val="0"/>
          <w:marTop w:val="0"/>
          <w:marBottom w:val="0"/>
          <w:divBdr>
            <w:top w:val="none" w:sz="0" w:space="0" w:color="auto"/>
            <w:left w:val="none" w:sz="0" w:space="0" w:color="auto"/>
            <w:bottom w:val="none" w:sz="0" w:space="0" w:color="auto"/>
            <w:right w:val="none" w:sz="0" w:space="0" w:color="auto"/>
          </w:divBdr>
        </w:div>
        <w:div w:id="742261238">
          <w:marLeft w:val="480"/>
          <w:marRight w:val="0"/>
          <w:marTop w:val="0"/>
          <w:marBottom w:val="0"/>
          <w:divBdr>
            <w:top w:val="none" w:sz="0" w:space="0" w:color="auto"/>
            <w:left w:val="none" w:sz="0" w:space="0" w:color="auto"/>
            <w:bottom w:val="none" w:sz="0" w:space="0" w:color="auto"/>
            <w:right w:val="none" w:sz="0" w:space="0" w:color="auto"/>
          </w:divBdr>
        </w:div>
        <w:div w:id="752355755">
          <w:marLeft w:val="480"/>
          <w:marRight w:val="0"/>
          <w:marTop w:val="0"/>
          <w:marBottom w:val="0"/>
          <w:divBdr>
            <w:top w:val="none" w:sz="0" w:space="0" w:color="auto"/>
            <w:left w:val="none" w:sz="0" w:space="0" w:color="auto"/>
            <w:bottom w:val="none" w:sz="0" w:space="0" w:color="auto"/>
            <w:right w:val="none" w:sz="0" w:space="0" w:color="auto"/>
          </w:divBdr>
        </w:div>
        <w:div w:id="874924248">
          <w:marLeft w:val="480"/>
          <w:marRight w:val="0"/>
          <w:marTop w:val="0"/>
          <w:marBottom w:val="0"/>
          <w:divBdr>
            <w:top w:val="none" w:sz="0" w:space="0" w:color="auto"/>
            <w:left w:val="none" w:sz="0" w:space="0" w:color="auto"/>
            <w:bottom w:val="none" w:sz="0" w:space="0" w:color="auto"/>
            <w:right w:val="none" w:sz="0" w:space="0" w:color="auto"/>
          </w:divBdr>
        </w:div>
        <w:div w:id="878855156">
          <w:marLeft w:val="480"/>
          <w:marRight w:val="0"/>
          <w:marTop w:val="0"/>
          <w:marBottom w:val="0"/>
          <w:divBdr>
            <w:top w:val="none" w:sz="0" w:space="0" w:color="auto"/>
            <w:left w:val="none" w:sz="0" w:space="0" w:color="auto"/>
            <w:bottom w:val="none" w:sz="0" w:space="0" w:color="auto"/>
            <w:right w:val="none" w:sz="0" w:space="0" w:color="auto"/>
          </w:divBdr>
        </w:div>
        <w:div w:id="973022355">
          <w:marLeft w:val="480"/>
          <w:marRight w:val="0"/>
          <w:marTop w:val="0"/>
          <w:marBottom w:val="0"/>
          <w:divBdr>
            <w:top w:val="none" w:sz="0" w:space="0" w:color="auto"/>
            <w:left w:val="none" w:sz="0" w:space="0" w:color="auto"/>
            <w:bottom w:val="none" w:sz="0" w:space="0" w:color="auto"/>
            <w:right w:val="none" w:sz="0" w:space="0" w:color="auto"/>
          </w:divBdr>
        </w:div>
        <w:div w:id="983895752">
          <w:marLeft w:val="480"/>
          <w:marRight w:val="0"/>
          <w:marTop w:val="0"/>
          <w:marBottom w:val="0"/>
          <w:divBdr>
            <w:top w:val="none" w:sz="0" w:space="0" w:color="auto"/>
            <w:left w:val="none" w:sz="0" w:space="0" w:color="auto"/>
            <w:bottom w:val="none" w:sz="0" w:space="0" w:color="auto"/>
            <w:right w:val="none" w:sz="0" w:space="0" w:color="auto"/>
          </w:divBdr>
        </w:div>
        <w:div w:id="1044792593">
          <w:marLeft w:val="480"/>
          <w:marRight w:val="0"/>
          <w:marTop w:val="0"/>
          <w:marBottom w:val="0"/>
          <w:divBdr>
            <w:top w:val="none" w:sz="0" w:space="0" w:color="auto"/>
            <w:left w:val="none" w:sz="0" w:space="0" w:color="auto"/>
            <w:bottom w:val="none" w:sz="0" w:space="0" w:color="auto"/>
            <w:right w:val="none" w:sz="0" w:space="0" w:color="auto"/>
          </w:divBdr>
        </w:div>
        <w:div w:id="1155147310">
          <w:marLeft w:val="480"/>
          <w:marRight w:val="0"/>
          <w:marTop w:val="0"/>
          <w:marBottom w:val="0"/>
          <w:divBdr>
            <w:top w:val="none" w:sz="0" w:space="0" w:color="auto"/>
            <w:left w:val="none" w:sz="0" w:space="0" w:color="auto"/>
            <w:bottom w:val="none" w:sz="0" w:space="0" w:color="auto"/>
            <w:right w:val="none" w:sz="0" w:space="0" w:color="auto"/>
          </w:divBdr>
        </w:div>
        <w:div w:id="1243371379">
          <w:marLeft w:val="480"/>
          <w:marRight w:val="0"/>
          <w:marTop w:val="0"/>
          <w:marBottom w:val="0"/>
          <w:divBdr>
            <w:top w:val="none" w:sz="0" w:space="0" w:color="auto"/>
            <w:left w:val="none" w:sz="0" w:space="0" w:color="auto"/>
            <w:bottom w:val="none" w:sz="0" w:space="0" w:color="auto"/>
            <w:right w:val="none" w:sz="0" w:space="0" w:color="auto"/>
          </w:divBdr>
        </w:div>
        <w:div w:id="1272283075">
          <w:marLeft w:val="480"/>
          <w:marRight w:val="0"/>
          <w:marTop w:val="0"/>
          <w:marBottom w:val="0"/>
          <w:divBdr>
            <w:top w:val="none" w:sz="0" w:space="0" w:color="auto"/>
            <w:left w:val="none" w:sz="0" w:space="0" w:color="auto"/>
            <w:bottom w:val="none" w:sz="0" w:space="0" w:color="auto"/>
            <w:right w:val="none" w:sz="0" w:space="0" w:color="auto"/>
          </w:divBdr>
        </w:div>
        <w:div w:id="1310089182">
          <w:marLeft w:val="480"/>
          <w:marRight w:val="0"/>
          <w:marTop w:val="0"/>
          <w:marBottom w:val="0"/>
          <w:divBdr>
            <w:top w:val="none" w:sz="0" w:space="0" w:color="auto"/>
            <w:left w:val="none" w:sz="0" w:space="0" w:color="auto"/>
            <w:bottom w:val="none" w:sz="0" w:space="0" w:color="auto"/>
            <w:right w:val="none" w:sz="0" w:space="0" w:color="auto"/>
          </w:divBdr>
        </w:div>
        <w:div w:id="1332871466">
          <w:marLeft w:val="480"/>
          <w:marRight w:val="0"/>
          <w:marTop w:val="0"/>
          <w:marBottom w:val="0"/>
          <w:divBdr>
            <w:top w:val="none" w:sz="0" w:space="0" w:color="auto"/>
            <w:left w:val="none" w:sz="0" w:space="0" w:color="auto"/>
            <w:bottom w:val="none" w:sz="0" w:space="0" w:color="auto"/>
            <w:right w:val="none" w:sz="0" w:space="0" w:color="auto"/>
          </w:divBdr>
        </w:div>
        <w:div w:id="1372850236">
          <w:marLeft w:val="480"/>
          <w:marRight w:val="0"/>
          <w:marTop w:val="0"/>
          <w:marBottom w:val="0"/>
          <w:divBdr>
            <w:top w:val="none" w:sz="0" w:space="0" w:color="auto"/>
            <w:left w:val="none" w:sz="0" w:space="0" w:color="auto"/>
            <w:bottom w:val="none" w:sz="0" w:space="0" w:color="auto"/>
            <w:right w:val="none" w:sz="0" w:space="0" w:color="auto"/>
          </w:divBdr>
        </w:div>
      </w:divsChild>
    </w:div>
    <w:div w:id="1268657729">
      <w:bodyDiv w:val="1"/>
      <w:marLeft w:val="0"/>
      <w:marRight w:val="0"/>
      <w:marTop w:val="0"/>
      <w:marBottom w:val="0"/>
      <w:divBdr>
        <w:top w:val="none" w:sz="0" w:space="0" w:color="auto"/>
        <w:left w:val="none" w:sz="0" w:space="0" w:color="auto"/>
        <w:bottom w:val="none" w:sz="0" w:space="0" w:color="auto"/>
        <w:right w:val="none" w:sz="0" w:space="0" w:color="auto"/>
      </w:divBdr>
    </w:div>
    <w:div w:id="1268660242">
      <w:bodyDiv w:val="1"/>
      <w:marLeft w:val="0"/>
      <w:marRight w:val="0"/>
      <w:marTop w:val="0"/>
      <w:marBottom w:val="0"/>
      <w:divBdr>
        <w:top w:val="none" w:sz="0" w:space="0" w:color="auto"/>
        <w:left w:val="none" w:sz="0" w:space="0" w:color="auto"/>
        <w:bottom w:val="none" w:sz="0" w:space="0" w:color="auto"/>
        <w:right w:val="none" w:sz="0" w:space="0" w:color="auto"/>
      </w:divBdr>
    </w:div>
    <w:div w:id="1268736375">
      <w:marLeft w:val="480"/>
      <w:marRight w:val="0"/>
      <w:marTop w:val="0"/>
      <w:marBottom w:val="0"/>
      <w:divBdr>
        <w:top w:val="none" w:sz="0" w:space="0" w:color="auto"/>
        <w:left w:val="none" w:sz="0" w:space="0" w:color="auto"/>
        <w:bottom w:val="none" w:sz="0" w:space="0" w:color="auto"/>
        <w:right w:val="none" w:sz="0" w:space="0" w:color="auto"/>
      </w:divBdr>
    </w:div>
    <w:div w:id="1269045466">
      <w:marLeft w:val="480"/>
      <w:marRight w:val="0"/>
      <w:marTop w:val="0"/>
      <w:marBottom w:val="0"/>
      <w:divBdr>
        <w:top w:val="none" w:sz="0" w:space="0" w:color="auto"/>
        <w:left w:val="none" w:sz="0" w:space="0" w:color="auto"/>
        <w:bottom w:val="none" w:sz="0" w:space="0" w:color="auto"/>
        <w:right w:val="none" w:sz="0" w:space="0" w:color="auto"/>
      </w:divBdr>
    </w:div>
    <w:div w:id="1269120992">
      <w:bodyDiv w:val="1"/>
      <w:marLeft w:val="0"/>
      <w:marRight w:val="0"/>
      <w:marTop w:val="0"/>
      <w:marBottom w:val="0"/>
      <w:divBdr>
        <w:top w:val="none" w:sz="0" w:space="0" w:color="auto"/>
        <w:left w:val="none" w:sz="0" w:space="0" w:color="auto"/>
        <w:bottom w:val="none" w:sz="0" w:space="0" w:color="auto"/>
        <w:right w:val="none" w:sz="0" w:space="0" w:color="auto"/>
      </w:divBdr>
    </w:div>
    <w:div w:id="1269121203">
      <w:marLeft w:val="480"/>
      <w:marRight w:val="0"/>
      <w:marTop w:val="0"/>
      <w:marBottom w:val="0"/>
      <w:divBdr>
        <w:top w:val="none" w:sz="0" w:space="0" w:color="auto"/>
        <w:left w:val="none" w:sz="0" w:space="0" w:color="auto"/>
        <w:bottom w:val="none" w:sz="0" w:space="0" w:color="auto"/>
        <w:right w:val="none" w:sz="0" w:space="0" w:color="auto"/>
      </w:divBdr>
    </w:div>
    <w:div w:id="1269386455">
      <w:marLeft w:val="480"/>
      <w:marRight w:val="0"/>
      <w:marTop w:val="0"/>
      <w:marBottom w:val="0"/>
      <w:divBdr>
        <w:top w:val="none" w:sz="0" w:space="0" w:color="auto"/>
        <w:left w:val="none" w:sz="0" w:space="0" w:color="auto"/>
        <w:bottom w:val="none" w:sz="0" w:space="0" w:color="auto"/>
        <w:right w:val="none" w:sz="0" w:space="0" w:color="auto"/>
      </w:divBdr>
    </w:div>
    <w:div w:id="1269435832">
      <w:bodyDiv w:val="1"/>
      <w:marLeft w:val="0"/>
      <w:marRight w:val="0"/>
      <w:marTop w:val="0"/>
      <w:marBottom w:val="0"/>
      <w:divBdr>
        <w:top w:val="none" w:sz="0" w:space="0" w:color="auto"/>
        <w:left w:val="none" w:sz="0" w:space="0" w:color="auto"/>
        <w:bottom w:val="none" w:sz="0" w:space="0" w:color="auto"/>
        <w:right w:val="none" w:sz="0" w:space="0" w:color="auto"/>
      </w:divBdr>
    </w:div>
    <w:div w:id="1269460167">
      <w:bodyDiv w:val="1"/>
      <w:marLeft w:val="0"/>
      <w:marRight w:val="0"/>
      <w:marTop w:val="0"/>
      <w:marBottom w:val="0"/>
      <w:divBdr>
        <w:top w:val="none" w:sz="0" w:space="0" w:color="auto"/>
        <w:left w:val="none" w:sz="0" w:space="0" w:color="auto"/>
        <w:bottom w:val="none" w:sz="0" w:space="0" w:color="auto"/>
        <w:right w:val="none" w:sz="0" w:space="0" w:color="auto"/>
      </w:divBdr>
    </w:div>
    <w:div w:id="1269463794">
      <w:marLeft w:val="480"/>
      <w:marRight w:val="0"/>
      <w:marTop w:val="0"/>
      <w:marBottom w:val="0"/>
      <w:divBdr>
        <w:top w:val="none" w:sz="0" w:space="0" w:color="auto"/>
        <w:left w:val="none" w:sz="0" w:space="0" w:color="auto"/>
        <w:bottom w:val="none" w:sz="0" w:space="0" w:color="auto"/>
        <w:right w:val="none" w:sz="0" w:space="0" w:color="auto"/>
      </w:divBdr>
    </w:div>
    <w:div w:id="1269657357">
      <w:bodyDiv w:val="1"/>
      <w:marLeft w:val="0"/>
      <w:marRight w:val="0"/>
      <w:marTop w:val="0"/>
      <w:marBottom w:val="0"/>
      <w:divBdr>
        <w:top w:val="none" w:sz="0" w:space="0" w:color="auto"/>
        <w:left w:val="none" w:sz="0" w:space="0" w:color="auto"/>
        <w:bottom w:val="none" w:sz="0" w:space="0" w:color="auto"/>
        <w:right w:val="none" w:sz="0" w:space="0" w:color="auto"/>
      </w:divBdr>
    </w:div>
    <w:div w:id="1269854208">
      <w:marLeft w:val="480"/>
      <w:marRight w:val="0"/>
      <w:marTop w:val="0"/>
      <w:marBottom w:val="0"/>
      <w:divBdr>
        <w:top w:val="none" w:sz="0" w:space="0" w:color="auto"/>
        <w:left w:val="none" w:sz="0" w:space="0" w:color="auto"/>
        <w:bottom w:val="none" w:sz="0" w:space="0" w:color="auto"/>
        <w:right w:val="none" w:sz="0" w:space="0" w:color="auto"/>
      </w:divBdr>
    </w:div>
    <w:div w:id="1270042675">
      <w:bodyDiv w:val="1"/>
      <w:marLeft w:val="0"/>
      <w:marRight w:val="0"/>
      <w:marTop w:val="0"/>
      <w:marBottom w:val="0"/>
      <w:divBdr>
        <w:top w:val="none" w:sz="0" w:space="0" w:color="auto"/>
        <w:left w:val="none" w:sz="0" w:space="0" w:color="auto"/>
        <w:bottom w:val="none" w:sz="0" w:space="0" w:color="auto"/>
        <w:right w:val="none" w:sz="0" w:space="0" w:color="auto"/>
      </w:divBdr>
    </w:div>
    <w:div w:id="1270115421">
      <w:bodyDiv w:val="1"/>
      <w:marLeft w:val="0"/>
      <w:marRight w:val="0"/>
      <w:marTop w:val="0"/>
      <w:marBottom w:val="0"/>
      <w:divBdr>
        <w:top w:val="none" w:sz="0" w:space="0" w:color="auto"/>
        <w:left w:val="none" w:sz="0" w:space="0" w:color="auto"/>
        <w:bottom w:val="none" w:sz="0" w:space="0" w:color="auto"/>
        <w:right w:val="none" w:sz="0" w:space="0" w:color="auto"/>
      </w:divBdr>
    </w:div>
    <w:div w:id="1270163335">
      <w:bodyDiv w:val="1"/>
      <w:marLeft w:val="0"/>
      <w:marRight w:val="0"/>
      <w:marTop w:val="0"/>
      <w:marBottom w:val="0"/>
      <w:divBdr>
        <w:top w:val="none" w:sz="0" w:space="0" w:color="auto"/>
        <w:left w:val="none" w:sz="0" w:space="0" w:color="auto"/>
        <w:bottom w:val="none" w:sz="0" w:space="0" w:color="auto"/>
        <w:right w:val="none" w:sz="0" w:space="0" w:color="auto"/>
      </w:divBdr>
    </w:div>
    <w:div w:id="1270235912">
      <w:bodyDiv w:val="1"/>
      <w:marLeft w:val="0"/>
      <w:marRight w:val="0"/>
      <w:marTop w:val="0"/>
      <w:marBottom w:val="0"/>
      <w:divBdr>
        <w:top w:val="none" w:sz="0" w:space="0" w:color="auto"/>
        <w:left w:val="none" w:sz="0" w:space="0" w:color="auto"/>
        <w:bottom w:val="none" w:sz="0" w:space="0" w:color="auto"/>
        <w:right w:val="none" w:sz="0" w:space="0" w:color="auto"/>
      </w:divBdr>
    </w:div>
    <w:div w:id="1270316781">
      <w:bodyDiv w:val="1"/>
      <w:marLeft w:val="0"/>
      <w:marRight w:val="0"/>
      <w:marTop w:val="0"/>
      <w:marBottom w:val="0"/>
      <w:divBdr>
        <w:top w:val="none" w:sz="0" w:space="0" w:color="auto"/>
        <w:left w:val="none" w:sz="0" w:space="0" w:color="auto"/>
        <w:bottom w:val="none" w:sz="0" w:space="0" w:color="auto"/>
        <w:right w:val="none" w:sz="0" w:space="0" w:color="auto"/>
      </w:divBdr>
    </w:div>
    <w:div w:id="1270351627">
      <w:marLeft w:val="480"/>
      <w:marRight w:val="0"/>
      <w:marTop w:val="0"/>
      <w:marBottom w:val="0"/>
      <w:divBdr>
        <w:top w:val="none" w:sz="0" w:space="0" w:color="auto"/>
        <w:left w:val="none" w:sz="0" w:space="0" w:color="auto"/>
        <w:bottom w:val="none" w:sz="0" w:space="0" w:color="auto"/>
        <w:right w:val="none" w:sz="0" w:space="0" w:color="auto"/>
      </w:divBdr>
    </w:div>
    <w:div w:id="1270354335">
      <w:marLeft w:val="480"/>
      <w:marRight w:val="0"/>
      <w:marTop w:val="0"/>
      <w:marBottom w:val="0"/>
      <w:divBdr>
        <w:top w:val="none" w:sz="0" w:space="0" w:color="auto"/>
        <w:left w:val="none" w:sz="0" w:space="0" w:color="auto"/>
        <w:bottom w:val="none" w:sz="0" w:space="0" w:color="auto"/>
        <w:right w:val="none" w:sz="0" w:space="0" w:color="auto"/>
      </w:divBdr>
    </w:div>
    <w:div w:id="1270426252">
      <w:marLeft w:val="480"/>
      <w:marRight w:val="0"/>
      <w:marTop w:val="0"/>
      <w:marBottom w:val="0"/>
      <w:divBdr>
        <w:top w:val="none" w:sz="0" w:space="0" w:color="auto"/>
        <w:left w:val="none" w:sz="0" w:space="0" w:color="auto"/>
        <w:bottom w:val="none" w:sz="0" w:space="0" w:color="auto"/>
        <w:right w:val="none" w:sz="0" w:space="0" w:color="auto"/>
      </w:divBdr>
    </w:div>
    <w:div w:id="1270428777">
      <w:marLeft w:val="480"/>
      <w:marRight w:val="0"/>
      <w:marTop w:val="0"/>
      <w:marBottom w:val="0"/>
      <w:divBdr>
        <w:top w:val="none" w:sz="0" w:space="0" w:color="auto"/>
        <w:left w:val="none" w:sz="0" w:space="0" w:color="auto"/>
        <w:bottom w:val="none" w:sz="0" w:space="0" w:color="auto"/>
        <w:right w:val="none" w:sz="0" w:space="0" w:color="auto"/>
      </w:divBdr>
    </w:div>
    <w:div w:id="1270621157">
      <w:bodyDiv w:val="1"/>
      <w:marLeft w:val="0"/>
      <w:marRight w:val="0"/>
      <w:marTop w:val="0"/>
      <w:marBottom w:val="0"/>
      <w:divBdr>
        <w:top w:val="none" w:sz="0" w:space="0" w:color="auto"/>
        <w:left w:val="none" w:sz="0" w:space="0" w:color="auto"/>
        <w:bottom w:val="none" w:sz="0" w:space="0" w:color="auto"/>
        <w:right w:val="none" w:sz="0" w:space="0" w:color="auto"/>
      </w:divBdr>
    </w:div>
    <w:div w:id="1270746411">
      <w:marLeft w:val="480"/>
      <w:marRight w:val="0"/>
      <w:marTop w:val="0"/>
      <w:marBottom w:val="0"/>
      <w:divBdr>
        <w:top w:val="none" w:sz="0" w:space="0" w:color="auto"/>
        <w:left w:val="none" w:sz="0" w:space="0" w:color="auto"/>
        <w:bottom w:val="none" w:sz="0" w:space="0" w:color="auto"/>
        <w:right w:val="none" w:sz="0" w:space="0" w:color="auto"/>
      </w:divBdr>
    </w:div>
    <w:div w:id="1270747085">
      <w:bodyDiv w:val="1"/>
      <w:marLeft w:val="0"/>
      <w:marRight w:val="0"/>
      <w:marTop w:val="0"/>
      <w:marBottom w:val="0"/>
      <w:divBdr>
        <w:top w:val="none" w:sz="0" w:space="0" w:color="auto"/>
        <w:left w:val="none" w:sz="0" w:space="0" w:color="auto"/>
        <w:bottom w:val="none" w:sz="0" w:space="0" w:color="auto"/>
        <w:right w:val="none" w:sz="0" w:space="0" w:color="auto"/>
      </w:divBdr>
    </w:div>
    <w:div w:id="1270773008">
      <w:marLeft w:val="480"/>
      <w:marRight w:val="0"/>
      <w:marTop w:val="0"/>
      <w:marBottom w:val="0"/>
      <w:divBdr>
        <w:top w:val="none" w:sz="0" w:space="0" w:color="auto"/>
        <w:left w:val="none" w:sz="0" w:space="0" w:color="auto"/>
        <w:bottom w:val="none" w:sz="0" w:space="0" w:color="auto"/>
        <w:right w:val="none" w:sz="0" w:space="0" w:color="auto"/>
      </w:divBdr>
    </w:div>
    <w:div w:id="1271165052">
      <w:bodyDiv w:val="1"/>
      <w:marLeft w:val="0"/>
      <w:marRight w:val="0"/>
      <w:marTop w:val="0"/>
      <w:marBottom w:val="0"/>
      <w:divBdr>
        <w:top w:val="none" w:sz="0" w:space="0" w:color="auto"/>
        <w:left w:val="none" w:sz="0" w:space="0" w:color="auto"/>
        <w:bottom w:val="none" w:sz="0" w:space="0" w:color="auto"/>
        <w:right w:val="none" w:sz="0" w:space="0" w:color="auto"/>
      </w:divBdr>
    </w:div>
    <w:div w:id="1271233543">
      <w:marLeft w:val="480"/>
      <w:marRight w:val="0"/>
      <w:marTop w:val="0"/>
      <w:marBottom w:val="0"/>
      <w:divBdr>
        <w:top w:val="none" w:sz="0" w:space="0" w:color="auto"/>
        <w:left w:val="none" w:sz="0" w:space="0" w:color="auto"/>
        <w:bottom w:val="none" w:sz="0" w:space="0" w:color="auto"/>
        <w:right w:val="none" w:sz="0" w:space="0" w:color="auto"/>
      </w:divBdr>
    </w:div>
    <w:div w:id="1271277332">
      <w:bodyDiv w:val="1"/>
      <w:marLeft w:val="0"/>
      <w:marRight w:val="0"/>
      <w:marTop w:val="0"/>
      <w:marBottom w:val="0"/>
      <w:divBdr>
        <w:top w:val="none" w:sz="0" w:space="0" w:color="auto"/>
        <w:left w:val="none" w:sz="0" w:space="0" w:color="auto"/>
        <w:bottom w:val="none" w:sz="0" w:space="0" w:color="auto"/>
        <w:right w:val="none" w:sz="0" w:space="0" w:color="auto"/>
      </w:divBdr>
    </w:div>
    <w:div w:id="1271279806">
      <w:marLeft w:val="480"/>
      <w:marRight w:val="0"/>
      <w:marTop w:val="0"/>
      <w:marBottom w:val="0"/>
      <w:divBdr>
        <w:top w:val="none" w:sz="0" w:space="0" w:color="auto"/>
        <w:left w:val="none" w:sz="0" w:space="0" w:color="auto"/>
        <w:bottom w:val="none" w:sz="0" w:space="0" w:color="auto"/>
        <w:right w:val="none" w:sz="0" w:space="0" w:color="auto"/>
      </w:divBdr>
    </w:div>
    <w:div w:id="1271474584">
      <w:bodyDiv w:val="1"/>
      <w:marLeft w:val="0"/>
      <w:marRight w:val="0"/>
      <w:marTop w:val="0"/>
      <w:marBottom w:val="0"/>
      <w:divBdr>
        <w:top w:val="none" w:sz="0" w:space="0" w:color="auto"/>
        <w:left w:val="none" w:sz="0" w:space="0" w:color="auto"/>
        <w:bottom w:val="none" w:sz="0" w:space="0" w:color="auto"/>
        <w:right w:val="none" w:sz="0" w:space="0" w:color="auto"/>
      </w:divBdr>
    </w:div>
    <w:div w:id="1271543442">
      <w:bodyDiv w:val="1"/>
      <w:marLeft w:val="0"/>
      <w:marRight w:val="0"/>
      <w:marTop w:val="0"/>
      <w:marBottom w:val="0"/>
      <w:divBdr>
        <w:top w:val="none" w:sz="0" w:space="0" w:color="auto"/>
        <w:left w:val="none" w:sz="0" w:space="0" w:color="auto"/>
        <w:bottom w:val="none" w:sz="0" w:space="0" w:color="auto"/>
        <w:right w:val="none" w:sz="0" w:space="0" w:color="auto"/>
      </w:divBdr>
    </w:div>
    <w:div w:id="1271546163">
      <w:marLeft w:val="480"/>
      <w:marRight w:val="0"/>
      <w:marTop w:val="0"/>
      <w:marBottom w:val="0"/>
      <w:divBdr>
        <w:top w:val="none" w:sz="0" w:space="0" w:color="auto"/>
        <w:left w:val="none" w:sz="0" w:space="0" w:color="auto"/>
        <w:bottom w:val="none" w:sz="0" w:space="0" w:color="auto"/>
        <w:right w:val="none" w:sz="0" w:space="0" w:color="auto"/>
      </w:divBdr>
    </w:div>
    <w:div w:id="1271553082">
      <w:marLeft w:val="480"/>
      <w:marRight w:val="0"/>
      <w:marTop w:val="0"/>
      <w:marBottom w:val="0"/>
      <w:divBdr>
        <w:top w:val="none" w:sz="0" w:space="0" w:color="auto"/>
        <w:left w:val="none" w:sz="0" w:space="0" w:color="auto"/>
        <w:bottom w:val="none" w:sz="0" w:space="0" w:color="auto"/>
        <w:right w:val="none" w:sz="0" w:space="0" w:color="auto"/>
      </w:divBdr>
    </w:div>
    <w:div w:id="1271623086">
      <w:bodyDiv w:val="1"/>
      <w:marLeft w:val="0"/>
      <w:marRight w:val="0"/>
      <w:marTop w:val="0"/>
      <w:marBottom w:val="0"/>
      <w:divBdr>
        <w:top w:val="none" w:sz="0" w:space="0" w:color="auto"/>
        <w:left w:val="none" w:sz="0" w:space="0" w:color="auto"/>
        <w:bottom w:val="none" w:sz="0" w:space="0" w:color="auto"/>
        <w:right w:val="none" w:sz="0" w:space="0" w:color="auto"/>
      </w:divBdr>
    </w:div>
    <w:div w:id="1271812521">
      <w:bodyDiv w:val="1"/>
      <w:marLeft w:val="0"/>
      <w:marRight w:val="0"/>
      <w:marTop w:val="0"/>
      <w:marBottom w:val="0"/>
      <w:divBdr>
        <w:top w:val="none" w:sz="0" w:space="0" w:color="auto"/>
        <w:left w:val="none" w:sz="0" w:space="0" w:color="auto"/>
        <w:bottom w:val="none" w:sz="0" w:space="0" w:color="auto"/>
        <w:right w:val="none" w:sz="0" w:space="0" w:color="auto"/>
      </w:divBdr>
    </w:div>
    <w:div w:id="1271815471">
      <w:bodyDiv w:val="1"/>
      <w:marLeft w:val="0"/>
      <w:marRight w:val="0"/>
      <w:marTop w:val="0"/>
      <w:marBottom w:val="0"/>
      <w:divBdr>
        <w:top w:val="none" w:sz="0" w:space="0" w:color="auto"/>
        <w:left w:val="none" w:sz="0" w:space="0" w:color="auto"/>
        <w:bottom w:val="none" w:sz="0" w:space="0" w:color="auto"/>
        <w:right w:val="none" w:sz="0" w:space="0" w:color="auto"/>
      </w:divBdr>
    </w:div>
    <w:div w:id="1271818155">
      <w:bodyDiv w:val="1"/>
      <w:marLeft w:val="0"/>
      <w:marRight w:val="0"/>
      <w:marTop w:val="0"/>
      <w:marBottom w:val="0"/>
      <w:divBdr>
        <w:top w:val="none" w:sz="0" w:space="0" w:color="auto"/>
        <w:left w:val="none" w:sz="0" w:space="0" w:color="auto"/>
        <w:bottom w:val="none" w:sz="0" w:space="0" w:color="auto"/>
        <w:right w:val="none" w:sz="0" w:space="0" w:color="auto"/>
      </w:divBdr>
    </w:div>
    <w:div w:id="1271819577">
      <w:bodyDiv w:val="1"/>
      <w:marLeft w:val="0"/>
      <w:marRight w:val="0"/>
      <w:marTop w:val="0"/>
      <w:marBottom w:val="0"/>
      <w:divBdr>
        <w:top w:val="none" w:sz="0" w:space="0" w:color="auto"/>
        <w:left w:val="none" w:sz="0" w:space="0" w:color="auto"/>
        <w:bottom w:val="none" w:sz="0" w:space="0" w:color="auto"/>
        <w:right w:val="none" w:sz="0" w:space="0" w:color="auto"/>
      </w:divBdr>
    </w:div>
    <w:div w:id="1272010322">
      <w:marLeft w:val="480"/>
      <w:marRight w:val="0"/>
      <w:marTop w:val="0"/>
      <w:marBottom w:val="0"/>
      <w:divBdr>
        <w:top w:val="none" w:sz="0" w:space="0" w:color="auto"/>
        <w:left w:val="none" w:sz="0" w:space="0" w:color="auto"/>
        <w:bottom w:val="none" w:sz="0" w:space="0" w:color="auto"/>
        <w:right w:val="none" w:sz="0" w:space="0" w:color="auto"/>
      </w:divBdr>
    </w:div>
    <w:div w:id="1272198744">
      <w:marLeft w:val="480"/>
      <w:marRight w:val="0"/>
      <w:marTop w:val="0"/>
      <w:marBottom w:val="0"/>
      <w:divBdr>
        <w:top w:val="none" w:sz="0" w:space="0" w:color="auto"/>
        <w:left w:val="none" w:sz="0" w:space="0" w:color="auto"/>
        <w:bottom w:val="none" w:sz="0" w:space="0" w:color="auto"/>
        <w:right w:val="none" w:sz="0" w:space="0" w:color="auto"/>
      </w:divBdr>
    </w:div>
    <w:div w:id="1272277559">
      <w:bodyDiv w:val="1"/>
      <w:marLeft w:val="0"/>
      <w:marRight w:val="0"/>
      <w:marTop w:val="0"/>
      <w:marBottom w:val="0"/>
      <w:divBdr>
        <w:top w:val="none" w:sz="0" w:space="0" w:color="auto"/>
        <w:left w:val="none" w:sz="0" w:space="0" w:color="auto"/>
        <w:bottom w:val="none" w:sz="0" w:space="0" w:color="auto"/>
        <w:right w:val="none" w:sz="0" w:space="0" w:color="auto"/>
      </w:divBdr>
    </w:div>
    <w:div w:id="1272281891">
      <w:marLeft w:val="480"/>
      <w:marRight w:val="0"/>
      <w:marTop w:val="0"/>
      <w:marBottom w:val="0"/>
      <w:divBdr>
        <w:top w:val="none" w:sz="0" w:space="0" w:color="auto"/>
        <w:left w:val="none" w:sz="0" w:space="0" w:color="auto"/>
        <w:bottom w:val="none" w:sz="0" w:space="0" w:color="auto"/>
        <w:right w:val="none" w:sz="0" w:space="0" w:color="auto"/>
      </w:divBdr>
    </w:div>
    <w:div w:id="1272467636">
      <w:bodyDiv w:val="1"/>
      <w:marLeft w:val="0"/>
      <w:marRight w:val="0"/>
      <w:marTop w:val="0"/>
      <w:marBottom w:val="0"/>
      <w:divBdr>
        <w:top w:val="none" w:sz="0" w:space="0" w:color="auto"/>
        <w:left w:val="none" w:sz="0" w:space="0" w:color="auto"/>
        <w:bottom w:val="none" w:sz="0" w:space="0" w:color="auto"/>
        <w:right w:val="none" w:sz="0" w:space="0" w:color="auto"/>
      </w:divBdr>
    </w:div>
    <w:div w:id="1272515668">
      <w:bodyDiv w:val="1"/>
      <w:marLeft w:val="0"/>
      <w:marRight w:val="0"/>
      <w:marTop w:val="0"/>
      <w:marBottom w:val="0"/>
      <w:divBdr>
        <w:top w:val="none" w:sz="0" w:space="0" w:color="auto"/>
        <w:left w:val="none" w:sz="0" w:space="0" w:color="auto"/>
        <w:bottom w:val="none" w:sz="0" w:space="0" w:color="auto"/>
        <w:right w:val="none" w:sz="0" w:space="0" w:color="auto"/>
      </w:divBdr>
    </w:div>
    <w:div w:id="1272543403">
      <w:marLeft w:val="480"/>
      <w:marRight w:val="0"/>
      <w:marTop w:val="0"/>
      <w:marBottom w:val="0"/>
      <w:divBdr>
        <w:top w:val="none" w:sz="0" w:space="0" w:color="auto"/>
        <w:left w:val="none" w:sz="0" w:space="0" w:color="auto"/>
        <w:bottom w:val="none" w:sz="0" w:space="0" w:color="auto"/>
        <w:right w:val="none" w:sz="0" w:space="0" w:color="auto"/>
      </w:divBdr>
    </w:div>
    <w:div w:id="1272665039">
      <w:bodyDiv w:val="1"/>
      <w:marLeft w:val="0"/>
      <w:marRight w:val="0"/>
      <w:marTop w:val="0"/>
      <w:marBottom w:val="0"/>
      <w:divBdr>
        <w:top w:val="none" w:sz="0" w:space="0" w:color="auto"/>
        <w:left w:val="none" w:sz="0" w:space="0" w:color="auto"/>
        <w:bottom w:val="none" w:sz="0" w:space="0" w:color="auto"/>
        <w:right w:val="none" w:sz="0" w:space="0" w:color="auto"/>
      </w:divBdr>
    </w:div>
    <w:div w:id="1272781171">
      <w:marLeft w:val="480"/>
      <w:marRight w:val="0"/>
      <w:marTop w:val="0"/>
      <w:marBottom w:val="0"/>
      <w:divBdr>
        <w:top w:val="none" w:sz="0" w:space="0" w:color="auto"/>
        <w:left w:val="none" w:sz="0" w:space="0" w:color="auto"/>
        <w:bottom w:val="none" w:sz="0" w:space="0" w:color="auto"/>
        <w:right w:val="none" w:sz="0" w:space="0" w:color="auto"/>
      </w:divBdr>
    </w:div>
    <w:div w:id="1272787952">
      <w:marLeft w:val="480"/>
      <w:marRight w:val="0"/>
      <w:marTop w:val="0"/>
      <w:marBottom w:val="0"/>
      <w:divBdr>
        <w:top w:val="none" w:sz="0" w:space="0" w:color="auto"/>
        <w:left w:val="none" w:sz="0" w:space="0" w:color="auto"/>
        <w:bottom w:val="none" w:sz="0" w:space="0" w:color="auto"/>
        <w:right w:val="none" w:sz="0" w:space="0" w:color="auto"/>
      </w:divBdr>
    </w:div>
    <w:div w:id="1273048779">
      <w:bodyDiv w:val="1"/>
      <w:marLeft w:val="0"/>
      <w:marRight w:val="0"/>
      <w:marTop w:val="0"/>
      <w:marBottom w:val="0"/>
      <w:divBdr>
        <w:top w:val="none" w:sz="0" w:space="0" w:color="auto"/>
        <w:left w:val="none" w:sz="0" w:space="0" w:color="auto"/>
        <w:bottom w:val="none" w:sz="0" w:space="0" w:color="auto"/>
        <w:right w:val="none" w:sz="0" w:space="0" w:color="auto"/>
      </w:divBdr>
    </w:div>
    <w:div w:id="1273050100">
      <w:marLeft w:val="480"/>
      <w:marRight w:val="0"/>
      <w:marTop w:val="0"/>
      <w:marBottom w:val="0"/>
      <w:divBdr>
        <w:top w:val="none" w:sz="0" w:space="0" w:color="auto"/>
        <w:left w:val="none" w:sz="0" w:space="0" w:color="auto"/>
        <w:bottom w:val="none" w:sz="0" w:space="0" w:color="auto"/>
        <w:right w:val="none" w:sz="0" w:space="0" w:color="auto"/>
      </w:divBdr>
    </w:div>
    <w:div w:id="1273129333">
      <w:marLeft w:val="480"/>
      <w:marRight w:val="0"/>
      <w:marTop w:val="0"/>
      <w:marBottom w:val="0"/>
      <w:divBdr>
        <w:top w:val="none" w:sz="0" w:space="0" w:color="auto"/>
        <w:left w:val="none" w:sz="0" w:space="0" w:color="auto"/>
        <w:bottom w:val="none" w:sz="0" w:space="0" w:color="auto"/>
        <w:right w:val="none" w:sz="0" w:space="0" w:color="auto"/>
      </w:divBdr>
    </w:div>
    <w:div w:id="1273131789">
      <w:bodyDiv w:val="1"/>
      <w:marLeft w:val="0"/>
      <w:marRight w:val="0"/>
      <w:marTop w:val="0"/>
      <w:marBottom w:val="0"/>
      <w:divBdr>
        <w:top w:val="none" w:sz="0" w:space="0" w:color="auto"/>
        <w:left w:val="none" w:sz="0" w:space="0" w:color="auto"/>
        <w:bottom w:val="none" w:sz="0" w:space="0" w:color="auto"/>
        <w:right w:val="none" w:sz="0" w:space="0" w:color="auto"/>
      </w:divBdr>
    </w:div>
    <w:div w:id="1273173235">
      <w:bodyDiv w:val="1"/>
      <w:marLeft w:val="0"/>
      <w:marRight w:val="0"/>
      <w:marTop w:val="0"/>
      <w:marBottom w:val="0"/>
      <w:divBdr>
        <w:top w:val="none" w:sz="0" w:space="0" w:color="auto"/>
        <w:left w:val="none" w:sz="0" w:space="0" w:color="auto"/>
        <w:bottom w:val="none" w:sz="0" w:space="0" w:color="auto"/>
        <w:right w:val="none" w:sz="0" w:space="0" w:color="auto"/>
      </w:divBdr>
    </w:div>
    <w:div w:id="1273323287">
      <w:bodyDiv w:val="1"/>
      <w:marLeft w:val="0"/>
      <w:marRight w:val="0"/>
      <w:marTop w:val="0"/>
      <w:marBottom w:val="0"/>
      <w:divBdr>
        <w:top w:val="none" w:sz="0" w:space="0" w:color="auto"/>
        <w:left w:val="none" w:sz="0" w:space="0" w:color="auto"/>
        <w:bottom w:val="none" w:sz="0" w:space="0" w:color="auto"/>
        <w:right w:val="none" w:sz="0" w:space="0" w:color="auto"/>
      </w:divBdr>
    </w:div>
    <w:div w:id="1273367439">
      <w:marLeft w:val="480"/>
      <w:marRight w:val="0"/>
      <w:marTop w:val="0"/>
      <w:marBottom w:val="0"/>
      <w:divBdr>
        <w:top w:val="none" w:sz="0" w:space="0" w:color="auto"/>
        <w:left w:val="none" w:sz="0" w:space="0" w:color="auto"/>
        <w:bottom w:val="none" w:sz="0" w:space="0" w:color="auto"/>
        <w:right w:val="none" w:sz="0" w:space="0" w:color="auto"/>
      </w:divBdr>
    </w:div>
    <w:div w:id="1273512600">
      <w:marLeft w:val="480"/>
      <w:marRight w:val="0"/>
      <w:marTop w:val="0"/>
      <w:marBottom w:val="0"/>
      <w:divBdr>
        <w:top w:val="none" w:sz="0" w:space="0" w:color="auto"/>
        <w:left w:val="none" w:sz="0" w:space="0" w:color="auto"/>
        <w:bottom w:val="none" w:sz="0" w:space="0" w:color="auto"/>
        <w:right w:val="none" w:sz="0" w:space="0" w:color="auto"/>
      </w:divBdr>
    </w:div>
    <w:div w:id="1273627619">
      <w:marLeft w:val="480"/>
      <w:marRight w:val="0"/>
      <w:marTop w:val="0"/>
      <w:marBottom w:val="0"/>
      <w:divBdr>
        <w:top w:val="none" w:sz="0" w:space="0" w:color="auto"/>
        <w:left w:val="none" w:sz="0" w:space="0" w:color="auto"/>
        <w:bottom w:val="none" w:sz="0" w:space="0" w:color="auto"/>
        <w:right w:val="none" w:sz="0" w:space="0" w:color="auto"/>
      </w:divBdr>
    </w:div>
    <w:div w:id="1273634058">
      <w:marLeft w:val="480"/>
      <w:marRight w:val="0"/>
      <w:marTop w:val="0"/>
      <w:marBottom w:val="0"/>
      <w:divBdr>
        <w:top w:val="none" w:sz="0" w:space="0" w:color="auto"/>
        <w:left w:val="none" w:sz="0" w:space="0" w:color="auto"/>
        <w:bottom w:val="none" w:sz="0" w:space="0" w:color="auto"/>
        <w:right w:val="none" w:sz="0" w:space="0" w:color="auto"/>
      </w:divBdr>
    </w:div>
    <w:div w:id="1273710948">
      <w:bodyDiv w:val="1"/>
      <w:marLeft w:val="0"/>
      <w:marRight w:val="0"/>
      <w:marTop w:val="0"/>
      <w:marBottom w:val="0"/>
      <w:divBdr>
        <w:top w:val="none" w:sz="0" w:space="0" w:color="auto"/>
        <w:left w:val="none" w:sz="0" w:space="0" w:color="auto"/>
        <w:bottom w:val="none" w:sz="0" w:space="0" w:color="auto"/>
        <w:right w:val="none" w:sz="0" w:space="0" w:color="auto"/>
      </w:divBdr>
    </w:div>
    <w:div w:id="1273823268">
      <w:bodyDiv w:val="1"/>
      <w:marLeft w:val="0"/>
      <w:marRight w:val="0"/>
      <w:marTop w:val="0"/>
      <w:marBottom w:val="0"/>
      <w:divBdr>
        <w:top w:val="none" w:sz="0" w:space="0" w:color="auto"/>
        <w:left w:val="none" w:sz="0" w:space="0" w:color="auto"/>
        <w:bottom w:val="none" w:sz="0" w:space="0" w:color="auto"/>
        <w:right w:val="none" w:sz="0" w:space="0" w:color="auto"/>
      </w:divBdr>
    </w:div>
    <w:div w:id="1273825483">
      <w:marLeft w:val="480"/>
      <w:marRight w:val="0"/>
      <w:marTop w:val="0"/>
      <w:marBottom w:val="0"/>
      <w:divBdr>
        <w:top w:val="none" w:sz="0" w:space="0" w:color="auto"/>
        <w:left w:val="none" w:sz="0" w:space="0" w:color="auto"/>
        <w:bottom w:val="none" w:sz="0" w:space="0" w:color="auto"/>
        <w:right w:val="none" w:sz="0" w:space="0" w:color="auto"/>
      </w:divBdr>
    </w:div>
    <w:div w:id="1273828099">
      <w:marLeft w:val="480"/>
      <w:marRight w:val="0"/>
      <w:marTop w:val="0"/>
      <w:marBottom w:val="0"/>
      <w:divBdr>
        <w:top w:val="none" w:sz="0" w:space="0" w:color="auto"/>
        <w:left w:val="none" w:sz="0" w:space="0" w:color="auto"/>
        <w:bottom w:val="none" w:sz="0" w:space="0" w:color="auto"/>
        <w:right w:val="none" w:sz="0" w:space="0" w:color="auto"/>
      </w:divBdr>
    </w:div>
    <w:div w:id="1273974561">
      <w:bodyDiv w:val="1"/>
      <w:marLeft w:val="0"/>
      <w:marRight w:val="0"/>
      <w:marTop w:val="0"/>
      <w:marBottom w:val="0"/>
      <w:divBdr>
        <w:top w:val="none" w:sz="0" w:space="0" w:color="auto"/>
        <w:left w:val="none" w:sz="0" w:space="0" w:color="auto"/>
        <w:bottom w:val="none" w:sz="0" w:space="0" w:color="auto"/>
        <w:right w:val="none" w:sz="0" w:space="0" w:color="auto"/>
      </w:divBdr>
    </w:div>
    <w:div w:id="1274048307">
      <w:marLeft w:val="480"/>
      <w:marRight w:val="0"/>
      <w:marTop w:val="0"/>
      <w:marBottom w:val="0"/>
      <w:divBdr>
        <w:top w:val="none" w:sz="0" w:space="0" w:color="auto"/>
        <w:left w:val="none" w:sz="0" w:space="0" w:color="auto"/>
        <w:bottom w:val="none" w:sz="0" w:space="0" w:color="auto"/>
        <w:right w:val="none" w:sz="0" w:space="0" w:color="auto"/>
      </w:divBdr>
    </w:div>
    <w:div w:id="1274097446">
      <w:marLeft w:val="480"/>
      <w:marRight w:val="0"/>
      <w:marTop w:val="0"/>
      <w:marBottom w:val="0"/>
      <w:divBdr>
        <w:top w:val="none" w:sz="0" w:space="0" w:color="auto"/>
        <w:left w:val="none" w:sz="0" w:space="0" w:color="auto"/>
        <w:bottom w:val="none" w:sz="0" w:space="0" w:color="auto"/>
        <w:right w:val="none" w:sz="0" w:space="0" w:color="auto"/>
      </w:divBdr>
    </w:div>
    <w:div w:id="1274247667">
      <w:bodyDiv w:val="1"/>
      <w:marLeft w:val="0"/>
      <w:marRight w:val="0"/>
      <w:marTop w:val="0"/>
      <w:marBottom w:val="0"/>
      <w:divBdr>
        <w:top w:val="none" w:sz="0" w:space="0" w:color="auto"/>
        <w:left w:val="none" w:sz="0" w:space="0" w:color="auto"/>
        <w:bottom w:val="none" w:sz="0" w:space="0" w:color="auto"/>
        <w:right w:val="none" w:sz="0" w:space="0" w:color="auto"/>
      </w:divBdr>
    </w:div>
    <w:div w:id="1274289889">
      <w:marLeft w:val="480"/>
      <w:marRight w:val="0"/>
      <w:marTop w:val="0"/>
      <w:marBottom w:val="0"/>
      <w:divBdr>
        <w:top w:val="none" w:sz="0" w:space="0" w:color="auto"/>
        <w:left w:val="none" w:sz="0" w:space="0" w:color="auto"/>
        <w:bottom w:val="none" w:sz="0" w:space="0" w:color="auto"/>
        <w:right w:val="none" w:sz="0" w:space="0" w:color="auto"/>
      </w:divBdr>
    </w:div>
    <w:div w:id="1274363539">
      <w:bodyDiv w:val="1"/>
      <w:marLeft w:val="0"/>
      <w:marRight w:val="0"/>
      <w:marTop w:val="0"/>
      <w:marBottom w:val="0"/>
      <w:divBdr>
        <w:top w:val="none" w:sz="0" w:space="0" w:color="auto"/>
        <w:left w:val="none" w:sz="0" w:space="0" w:color="auto"/>
        <w:bottom w:val="none" w:sz="0" w:space="0" w:color="auto"/>
        <w:right w:val="none" w:sz="0" w:space="0" w:color="auto"/>
      </w:divBdr>
    </w:div>
    <w:div w:id="1274556198">
      <w:marLeft w:val="480"/>
      <w:marRight w:val="0"/>
      <w:marTop w:val="0"/>
      <w:marBottom w:val="0"/>
      <w:divBdr>
        <w:top w:val="none" w:sz="0" w:space="0" w:color="auto"/>
        <w:left w:val="none" w:sz="0" w:space="0" w:color="auto"/>
        <w:bottom w:val="none" w:sz="0" w:space="0" w:color="auto"/>
        <w:right w:val="none" w:sz="0" w:space="0" w:color="auto"/>
      </w:divBdr>
    </w:div>
    <w:div w:id="1274556579">
      <w:bodyDiv w:val="1"/>
      <w:marLeft w:val="0"/>
      <w:marRight w:val="0"/>
      <w:marTop w:val="0"/>
      <w:marBottom w:val="0"/>
      <w:divBdr>
        <w:top w:val="none" w:sz="0" w:space="0" w:color="auto"/>
        <w:left w:val="none" w:sz="0" w:space="0" w:color="auto"/>
        <w:bottom w:val="none" w:sz="0" w:space="0" w:color="auto"/>
        <w:right w:val="none" w:sz="0" w:space="0" w:color="auto"/>
      </w:divBdr>
    </w:div>
    <w:div w:id="1274631724">
      <w:bodyDiv w:val="1"/>
      <w:marLeft w:val="0"/>
      <w:marRight w:val="0"/>
      <w:marTop w:val="0"/>
      <w:marBottom w:val="0"/>
      <w:divBdr>
        <w:top w:val="none" w:sz="0" w:space="0" w:color="auto"/>
        <w:left w:val="none" w:sz="0" w:space="0" w:color="auto"/>
        <w:bottom w:val="none" w:sz="0" w:space="0" w:color="auto"/>
        <w:right w:val="none" w:sz="0" w:space="0" w:color="auto"/>
      </w:divBdr>
    </w:div>
    <w:div w:id="1274678469">
      <w:bodyDiv w:val="1"/>
      <w:marLeft w:val="0"/>
      <w:marRight w:val="0"/>
      <w:marTop w:val="0"/>
      <w:marBottom w:val="0"/>
      <w:divBdr>
        <w:top w:val="none" w:sz="0" w:space="0" w:color="auto"/>
        <w:left w:val="none" w:sz="0" w:space="0" w:color="auto"/>
        <w:bottom w:val="none" w:sz="0" w:space="0" w:color="auto"/>
        <w:right w:val="none" w:sz="0" w:space="0" w:color="auto"/>
      </w:divBdr>
    </w:div>
    <w:div w:id="1274746190">
      <w:bodyDiv w:val="1"/>
      <w:marLeft w:val="0"/>
      <w:marRight w:val="0"/>
      <w:marTop w:val="0"/>
      <w:marBottom w:val="0"/>
      <w:divBdr>
        <w:top w:val="none" w:sz="0" w:space="0" w:color="auto"/>
        <w:left w:val="none" w:sz="0" w:space="0" w:color="auto"/>
        <w:bottom w:val="none" w:sz="0" w:space="0" w:color="auto"/>
        <w:right w:val="none" w:sz="0" w:space="0" w:color="auto"/>
      </w:divBdr>
    </w:div>
    <w:div w:id="1274828171">
      <w:bodyDiv w:val="1"/>
      <w:marLeft w:val="0"/>
      <w:marRight w:val="0"/>
      <w:marTop w:val="0"/>
      <w:marBottom w:val="0"/>
      <w:divBdr>
        <w:top w:val="none" w:sz="0" w:space="0" w:color="auto"/>
        <w:left w:val="none" w:sz="0" w:space="0" w:color="auto"/>
        <w:bottom w:val="none" w:sz="0" w:space="0" w:color="auto"/>
        <w:right w:val="none" w:sz="0" w:space="0" w:color="auto"/>
      </w:divBdr>
    </w:div>
    <w:div w:id="1274828758">
      <w:bodyDiv w:val="1"/>
      <w:marLeft w:val="0"/>
      <w:marRight w:val="0"/>
      <w:marTop w:val="0"/>
      <w:marBottom w:val="0"/>
      <w:divBdr>
        <w:top w:val="none" w:sz="0" w:space="0" w:color="auto"/>
        <w:left w:val="none" w:sz="0" w:space="0" w:color="auto"/>
        <w:bottom w:val="none" w:sz="0" w:space="0" w:color="auto"/>
        <w:right w:val="none" w:sz="0" w:space="0" w:color="auto"/>
      </w:divBdr>
      <w:divsChild>
        <w:div w:id="14312858">
          <w:marLeft w:val="480"/>
          <w:marRight w:val="0"/>
          <w:marTop w:val="0"/>
          <w:marBottom w:val="0"/>
          <w:divBdr>
            <w:top w:val="none" w:sz="0" w:space="0" w:color="auto"/>
            <w:left w:val="none" w:sz="0" w:space="0" w:color="auto"/>
            <w:bottom w:val="none" w:sz="0" w:space="0" w:color="auto"/>
            <w:right w:val="none" w:sz="0" w:space="0" w:color="auto"/>
          </w:divBdr>
        </w:div>
        <w:div w:id="24599280">
          <w:marLeft w:val="480"/>
          <w:marRight w:val="0"/>
          <w:marTop w:val="0"/>
          <w:marBottom w:val="0"/>
          <w:divBdr>
            <w:top w:val="none" w:sz="0" w:space="0" w:color="auto"/>
            <w:left w:val="none" w:sz="0" w:space="0" w:color="auto"/>
            <w:bottom w:val="none" w:sz="0" w:space="0" w:color="auto"/>
            <w:right w:val="none" w:sz="0" w:space="0" w:color="auto"/>
          </w:divBdr>
        </w:div>
        <w:div w:id="28528445">
          <w:marLeft w:val="480"/>
          <w:marRight w:val="0"/>
          <w:marTop w:val="0"/>
          <w:marBottom w:val="0"/>
          <w:divBdr>
            <w:top w:val="none" w:sz="0" w:space="0" w:color="auto"/>
            <w:left w:val="none" w:sz="0" w:space="0" w:color="auto"/>
            <w:bottom w:val="none" w:sz="0" w:space="0" w:color="auto"/>
            <w:right w:val="none" w:sz="0" w:space="0" w:color="auto"/>
          </w:divBdr>
        </w:div>
        <w:div w:id="35930605">
          <w:marLeft w:val="480"/>
          <w:marRight w:val="0"/>
          <w:marTop w:val="0"/>
          <w:marBottom w:val="0"/>
          <w:divBdr>
            <w:top w:val="none" w:sz="0" w:space="0" w:color="auto"/>
            <w:left w:val="none" w:sz="0" w:space="0" w:color="auto"/>
            <w:bottom w:val="none" w:sz="0" w:space="0" w:color="auto"/>
            <w:right w:val="none" w:sz="0" w:space="0" w:color="auto"/>
          </w:divBdr>
        </w:div>
        <w:div w:id="79453210">
          <w:marLeft w:val="480"/>
          <w:marRight w:val="0"/>
          <w:marTop w:val="0"/>
          <w:marBottom w:val="0"/>
          <w:divBdr>
            <w:top w:val="none" w:sz="0" w:space="0" w:color="auto"/>
            <w:left w:val="none" w:sz="0" w:space="0" w:color="auto"/>
            <w:bottom w:val="none" w:sz="0" w:space="0" w:color="auto"/>
            <w:right w:val="none" w:sz="0" w:space="0" w:color="auto"/>
          </w:divBdr>
        </w:div>
        <w:div w:id="83841639">
          <w:marLeft w:val="480"/>
          <w:marRight w:val="0"/>
          <w:marTop w:val="0"/>
          <w:marBottom w:val="0"/>
          <w:divBdr>
            <w:top w:val="none" w:sz="0" w:space="0" w:color="auto"/>
            <w:left w:val="none" w:sz="0" w:space="0" w:color="auto"/>
            <w:bottom w:val="none" w:sz="0" w:space="0" w:color="auto"/>
            <w:right w:val="none" w:sz="0" w:space="0" w:color="auto"/>
          </w:divBdr>
        </w:div>
        <w:div w:id="92215542">
          <w:marLeft w:val="480"/>
          <w:marRight w:val="0"/>
          <w:marTop w:val="0"/>
          <w:marBottom w:val="0"/>
          <w:divBdr>
            <w:top w:val="none" w:sz="0" w:space="0" w:color="auto"/>
            <w:left w:val="none" w:sz="0" w:space="0" w:color="auto"/>
            <w:bottom w:val="none" w:sz="0" w:space="0" w:color="auto"/>
            <w:right w:val="none" w:sz="0" w:space="0" w:color="auto"/>
          </w:divBdr>
        </w:div>
        <w:div w:id="200359267">
          <w:marLeft w:val="480"/>
          <w:marRight w:val="0"/>
          <w:marTop w:val="0"/>
          <w:marBottom w:val="0"/>
          <w:divBdr>
            <w:top w:val="none" w:sz="0" w:space="0" w:color="auto"/>
            <w:left w:val="none" w:sz="0" w:space="0" w:color="auto"/>
            <w:bottom w:val="none" w:sz="0" w:space="0" w:color="auto"/>
            <w:right w:val="none" w:sz="0" w:space="0" w:color="auto"/>
          </w:divBdr>
        </w:div>
        <w:div w:id="228007122">
          <w:marLeft w:val="480"/>
          <w:marRight w:val="0"/>
          <w:marTop w:val="0"/>
          <w:marBottom w:val="0"/>
          <w:divBdr>
            <w:top w:val="none" w:sz="0" w:space="0" w:color="auto"/>
            <w:left w:val="none" w:sz="0" w:space="0" w:color="auto"/>
            <w:bottom w:val="none" w:sz="0" w:space="0" w:color="auto"/>
            <w:right w:val="none" w:sz="0" w:space="0" w:color="auto"/>
          </w:divBdr>
        </w:div>
        <w:div w:id="241136683">
          <w:marLeft w:val="480"/>
          <w:marRight w:val="0"/>
          <w:marTop w:val="0"/>
          <w:marBottom w:val="0"/>
          <w:divBdr>
            <w:top w:val="none" w:sz="0" w:space="0" w:color="auto"/>
            <w:left w:val="none" w:sz="0" w:space="0" w:color="auto"/>
            <w:bottom w:val="none" w:sz="0" w:space="0" w:color="auto"/>
            <w:right w:val="none" w:sz="0" w:space="0" w:color="auto"/>
          </w:divBdr>
        </w:div>
        <w:div w:id="260652216">
          <w:marLeft w:val="480"/>
          <w:marRight w:val="0"/>
          <w:marTop w:val="0"/>
          <w:marBottom w:val="0"/>
          <w:divBdr>
            <w:top w:val="none" w:sz="0" w:space="0" w:color="auto"/>
            <w:left w:val="none" w:sz="0" w:space="0" w:color="auto"/>
            <w:bottom w:val="none" w:sz="0" w:space="0" w:color="auto"/>
            <w:right w:val="none" w:sz="0" w:space="0" w:color="auto"/>
          </w:divBdr>
        </w:div>
        <w:div w:id="326985602">
          <w:marLeft w:val="480"/>
          <w:marRight w:val="0"/>
          <w:marTop w:val="0"/>
          <w:marBottom w:val="0"/>
          <w:divBdr>
            <w:top w:val="none" w:sz="0" w:space="0" w:color="auto"/>
            <w:left w:val="none" w:sz="0" w:space="0" w:color="auto"/>
            <w:bottom w:val="none" w:sz="0" w:space="0" w:color="auto"/>
            <w:right w:val="none" w:sz="0" w:space="0" w:color="auto"/>
          </w:divBdr>
        </w:div>
        <w:div w:id="367027665">
          <w:marLeft w:val="480"/>
          <w:marRight w:val="0"/>
          <w:marTop w:val="0"/>
          <w:marBottom w:val="0"/>
          <w:divBdr>
            <w:top w:val="none" w:sz="0" w:space="0" w:color="auto"/>
            <w:left w:val="none" w:sz="0" w:space="0" w:color="auto"/>
            <w:bottom w:val="none" w:sz="0" w:space="0" w:color="auto"/>
            <w:right w:val="none" w:sz="0" w:space="0" w:color="auto"/>
          </w:divBdr>
        </w:div>
        <w:div w:id="404885528">
          <w:marLeft w:val="480"/>
          <w:marRight w:val="0"/>
          <w:marTop w:val="0"/>
          <w:marBottom w:val="0"/>
          <w:divBdr>
            <w:top w:val="none" w:sz="0" w:space="0" w:color="auto"/>
            <w:left w:val="none" w:sz="0" w:space="0" w:color="auto"/>
            <w:bottom w:val="none" w:sz="0" w:space="0" w:color="auto"/>
            <w:right w:val="none" w:sz="0" w:space="0" w:color="auto"/>
          </w:divBdr>
        </w:div>
        <w:div w:id="411633574">
          <w:marLeft w:val="480"/>
          <w:marRight w:val="0"/>
          <w:marTop w:val="0"/>
          <w:marBottom w:val="0"/>
          <w:divBdr>
            <w:top w:val="none" w:sz="0" w:space="0" w:color="auto"/>
            <w:left w:val="none" w:sz="0" w:space="0" w:color="auto"/>
            <w:bottom w:val="none" w:sz="0" w:space="0" w:color="auto"/>
            <w:right w:val="none" w:sz="0" w:space="0" w:color="auto"/>
          </w:divBdr>
        </w:div>
        <w:div w:id="428430334">
          <w:marLeft w:val="480"/>
          <w:marRight w:val="0"/>
          <w:marTop w:val="0"/>
          <w:marBottom w:val="0"/>
          <w:divBdr>
            <w:top w:val="none" w:sz="0" w:space="0" w:color="auto"/>
            <w:left w:val="none" w:sz="0" w:space="0" w:color="auto"/>
            <w:bottom w:val="none" w:sz="0" w:space="0" w:color="auto"/>
            <w:right w:val="none" w:sz="0" w:space="0" w:color="auto"/>
          </w:divBdr>
        </w:div>
        <w:div w:id="516232961">
          <w:marLeft w:val="480"/>
          <w:marRight w:val="0"/>
          <w:marTop w:val="0"/>
          <w:marBottom w:val="0"/>
          <w:divBdr>
            <w:top w:val="none" w:sz="0" w:space="0" w:color="auto"/>
            <w:left w:val="none" w:sz="0" w:space="0" w:color="auto"/>
            <w:bottom w:val="none" w:sz="0" w:space="0" w:color="auto"/>
            <w:right w:val="none" w:sz="0" w:space="0" w:color="auto"/>
          </w:divBdr>
        </w:div>
        <w:div w:id="534342797">
          <w:marLeft w:val="480"/>
          <w:marRight w:val="0"/>
          <w:marTop w:val="0"/>
          <w:marBottom w:val="0"/>
          <w:divBdr>
            <w:top w:val="none" w:sz="0" w:space="0" w:color="auto"/>
            <w:left w:val="none" w:sz="0" w:space="0" w:color="auto"/>
            <w:bottom w:val="none" w:sz="0" w:space="0" w:color="auto"/>
            <w:right w:val="none" w:sz="0" w:space="0" w:color="auto"/>
          </w:divBdr>
        </w:div>
        <w:div w:id="545291301">
          <w:marLeft w:val="480"/>
          <w:marRight w:val="0"/>
          <w:marTop w:val="0"/>
          <w:marBottom w:val="0"/>
          <w:divBdr>
            <w:top w:val="none" w:sz="0" w:space="0" w:color="auto"/>
            <w:left w:val="none" w:sz="0" w:space="0" w:color="auto"/>
            <w:bottom w:val="none" w:sz="0" w:space="0" w:color="auto"/>
            <w:right w:val="none" w:sz="0" w:space="0" w:color="auto"/>
          </w:divBdr>
        </w:div>
        <w:div w:id="611590028">
          <w:marLeft w:val="480"/>
          <w:marRight w:val="0"/>
          <w:marTop w:val="0"/>
          <w:marBottom w:val="0"/>
          <w:divBdr>
            <w:top w:val="none" w:sz="0" w:space="0" w:color="auto"/>
            <w:left w:val="none" w:sz="0" w:space="0" w:color="auto"/>
            <w:bottom w:val="none" w:sz="0" w:space="0" w:color="auto"/>
            <w:right w:val="none" w:sz="0" w:space="0" w:color="auto"/>
          </w:divBdr>
        </w:div>
        <w:div w:id="670790490">
          <w:marLeft w:val="480"/>
          <w:marRight w:val="0"/>
          <w:marTop w:val="0"/>
          <w:marBottom w:val="0"/>
          <w:divBdr>
            <w:top w:val="none" w:sz="0" w:space="0" w:color="auto"/>
            <w:left w:val="none" w:sz="0" w:space="0" w:color="auto"/>
            <w:bottom w:val="none" w:sz="0" w:space="0" w:color="auto"/>
            <w:right w:val="none" w:sz="0" w:space="0" w:color="auto"/>
          </w:divBdr>
        </w:div>
        <w:div w:id="675034979">
          <w:marLeft w:val="480"/>
          <w:marRight w:val="0"/>
          <w:marTop w:val="0"/>
          <w:marBottom w:val="0"/>
          <w:divBdr>
            <w:top w:val="none" w:sz="0" w:space="0" w:color="auto"/>
            <w:left w:val="none" w:sz="0" w:space="0" w:color="auto"/>
            <w:bottom w:val="none" w:sz="0" w:space="0" w:color="auto"/>
            <w:right w:val="none" w:sz="0" w:space="0" w:color="auto"/>
          </w:divBdr>
        </w:div>
        <w:div w:id="678889584">
          <w:marLeft w:val="480"/>
          <w:marRight w:val="0"/>
          <w:marTop w:val="0"/>
          <w:marBottom w:val="0"/>
          <w:divBdr>
            <w:top w:val="none" w:sz="0" w:space="0" w:color="auto"/>
            <w:left w:val="none" w:sz="0" w:space="0" w:color="auto"/>
            <w:bottom w:val="none" w:sz="0" w:space="0" w:color="auto"/>
            <w:right w:val="none" w:sz="0" w:space="0" w:color="auto"/>
          </w:divBdr>
        </w:div>
        <w:div w:id="683750092">
          <w:marLeft w:val="480"/>
          <w:marRight w:val="0"/>
          <w:marTop w:val="0"/>
          <w:marBottom w:val="0"/>
          <w:divBdr>
            <w:top w:val="none" w:sz="0" w:space="0" w:color="auto"/>
            <w:left w:val="none" w:sz="0" w:space="0" w:color="auto"/>
            <w:bottom w:val="none" w:sz="0" w:space="0" w:color="auto"/>
            <w:right w:val="none" w:sz="0" w:space="0" w:color="auto"/>
          </w:divBdr>
        </w:div>
        <w:div w:id="751008031">
          <w:marLeft w:val="480"/>
          <w:marRight w:val="0"/>
          <w:marTop w:val="0"/>
          <w:marBottom w:val="0"/>
          <w:divBdr>
            <w:top w:val="none" w:sz="0" w:space="0" w:color="auto"/>
            <w:left w:val="none" w:sz="0" w:space="0" w:color="auto"/>
            <w:bottom w:val="none" w:sz="0" w:space="0" w:color="auto"/>
            <w:right w:val="none" w:sz="0" w:space="0" w:color="auto"/>
          </w:divBdr>
        </w:div>
        <w:div w:id="797528545">
          <w:marLeft w:val="480"/>
          <w:marRight w:val="0"/>
          <w:marTop w:val="0"/>
          <w:marBottom w:val="0"/>
          <w:divBdr>
            <w:top w:val="none" w:sz="0" w:space="0" w:color="auto"/>
            <w:left w:val="none" w:sz="0" w:space="0" w:color="auto"/>
            <w:bottom w:val="none" w:sz="0" w:space="0" w:color="auto"/>
            <w:right w:val="none" w:sz="0" w:space="0" w:color="auto"/>
          </w:divBdr>
        </w:div>
        <w:div w:id="850071810">
          <w:marLeft w:val="480"/>
          <w:marRight w:val="0"/>
          <w:marTop w:val="0"/>
          <w:marBottom w:val="0"/>
          <w:divBdr>
            <w:top w:val="none" w:sz="0" w:space="0" w:color="auto"/>
            <w:left w:val="none" w:sz="0" w:space="0" w:color="auto"/>
            <w:bottom w:val="none" w:sz="0" w:space="0" w:color="auto"/>
            <w:right w:val="none" w:sz="0" w:space="0" w:color="auto"/>
          </w:divBdr>
        </w:div>
        <w:div w:id="928586279">
          <w:marLeft w:val="480"/>
          <w:marRight w:val="0"/>
          <w:marTop w:val="0"/>
          <w:marBottom w:val="0"/>
          <w:divBdr>
            <w:top w:val="none" w:sz="0" w:space="0" w:color="auto"/>
            <w:left w:val="none" w:sz="0" w:space="0" w:color="auto"/>
            <w:bottom w:val="none" w:sz="0" w:space="0" w:color="auto"/>
            <w:right w:val="none" w:sz="0" w:space="0" w:color="auto"/>
          </w:divBdr>
        </w:div>
        <w:div w:id="941450983">
          <w:marLeft w:val="480"/>
          <w:marRight w:val="0"/>
          <w:marTop w:val="0"/>
          <w:marBottom w:val="0"/>
          <w:divBdr>
            <w:top w:val="none" w:sz="0" w:space="0" w:color="auto"/>
            <w:left w:val="none" w:sz="0" w:space="0" w:color="auto"/>
            <w:bottom w:val="none" w:sz="0" w:space="0" w:color="auto"/>
            <w:right w:val="none" w:sz="0" w:space="0" w:color="auto"/>
          </w:divBdr>
        </w:div>
        <w:div w:id="951938764">
          <w:marLeft w:val="480"/>
          <w:marRight w:val="0"/>
          <w:marTop w:val="0"/>
          <w:marBottom w:val="0"/>
          <w:divBdr>
            <w:top w:val="none" w:sz="0" w:space="0" w:color="auto"/>
            <w:left w:val="none" w:sz="0" w:space="0" w:color="auto"/>
            <w:bottom w:val="none" w:sz="0" w:space="0" w:color="auto"/>
            <w:right w:val="none" w:sz="0" w:space="0" w:color="auto"/>
          </w:divBdr>
        </w:div>
        <w:div w:id="1012411112">
          <w:marLeft w:val="480"/>
          <w:marRight w:val="0"/>
          <w:marTop w:val="0"/>
          <w:marBottom w:val="0"/>
          <w:divBdr>
            <w:top w:val="none" w:sz="0" w:space="0" w:color="auto"/>
            <w:left w:val="none" w:sz="0" w:space="0" w:color="auto"/>
            <w:bottom w:val="none" w:sz="0" w:space="0" w:color="auto"/>
            <w:right w:val="none" w:sz="0" w:space="0" w:color="auto"/>
          </w:divBdr>
        </w:div>
        <w:div w:id="1060901169">
          <w:marLeft w:val="480"/>
          <w:marRight w:val="0"/>
          <w:marTop w:val="0"/>
          <w:marBottom w:val="0"/>
          <w:divBdr>
            <w:top w:val="none" w:sz="0" w:space="0" w:color="auto"/>
            <w:left w:val="none" w:sz="0" w:space="0" w:color="auto"/>
            <w:bottom w:val="none" w:sz="0" w:space="0" w:color="auto"/>
            <w:right w:val="none" w:sz="0" w:space="0" w:color="auto"/>
          </w:divBdr>
        </w:div>
        <w:div w:id="1065101031">
          <w:marLeft w:val="480"/>
          <w:marRight w:val="0"/>
          <w:marTop w:val="0"/>
          <w:marBottom w:val="0"/>
          <w:divBdr>
            <w:top w:val="none" w:sz="0" w:space="0" w:color="auto"/>
            <w:left w:val="none" w:sz="0" w:space="0" w:color="auto"/>
            <w:bottom w:val="none" w:sz="0" w:space="0" w:color="auto"/>
            <w:right w:val="none" w:sz="0" w:space="0" w:color="auto"/>
          </w:divBdr>
        </w:div>
        <w:div w:id="1083910359">
          <w:marLeft w:val="480"/>
          <w:marRight w:val="0"/>
          <w:marTop w:val="0"/>
          <w:marBottom w:val="0"/>
          <w:divBdr>
            <w:top w:val="none" w:sz="0" w:space="0" w:color="auto"/>
            <w:left w:val="none" w:sz="0" w:space="0" w:color="auto"/>
            <w:bottom w:val="none" w:sz="0" w:space="0" w:color="auto"/>
            <w:right w:val="none" w:sz="0" w:space="0" w:color="auto"/>
          </w:divBdr>
        </w:div>
        <w:div w:id="1091927143">
          <w:marLeft w:val="480"/>
          <w:marRight w:val="0"/>
          <w:marTop w:val="0"/>
          <w:marBottom w:val="0"/>
          <w:divBdr>
            <w:top w:val="none" w:sz="0" w:space="0" w:color="auto"/>
            <w:left w:val="none" w:sz="0" w:space="0" w:color="auto"/>
            <w:bottom w:val="none" w:sz="0" w:space="0" w:color="auto"/>
            <w:right w:val="none" w:sz="0" w:space="0" w:color="auto"/>
          </w:divBdr>
        </w:div>
        <w:div w:id="1113598682">
          <w:marLeft w:val="480"/>
          <w:marRight w:val="0"/>
          <w:marTop w:val="0"/>
          <w:marBottom w:val="0"/>
          <w:divBdr>
            <w:top w:val="none" w:sz="0" w:space="0" w:color="auto"/>
            <w:left w:val="none" w:sz="0" w:space="0" w:color="auto"/>
            <w:bottom w:val="none" w:sz="0" w:space="0" w:color="auto"/>
            <w:right w:val="none" w:sz="0" w:space="0" w:color="auto"/>
          </w:divBdr>
        </w:div>
        <w:div w:id="1152673890">
          <w:marLeft w:val="480"/>
          <w:marRight w:val="0"/>
          <w:marTop w:val="0"/>
          <w:marBottom w:val="0"/>
          <w:divBdr>
            <w:top w:val="none" w:sz="0" w:space="0" w:color="auto"/>
            <w:left w:val="none" w:sz="0" w:space="0" w:color="auto"/>
            <w:bottom w:val="none" w:sz="0" w:space="0" w:color="auto"/>
            <w:right w:val="none" w:sz="0" w:space="0" w:color="auto"/>
          </w:divBdr>
        </w:div>
        <w:div w:id="1207916586">
          <w:marLeft w:val="480"/>
          <w:marRight w:val="0"/>
          <w:marTop w:val="0"/>
          <w:marBottom w:val="0"/>
          <w:divBdr>
            <w:top w:val="none" w:sz="0" w:space="0" w:color="auto"/>
            <w:left w:val="none" w:sz="0" w:space="0" w:color="auto"/>
            <w:bottom w:val="none" w:sz="0" w:space="0" w:color="auto"/>
            <w:right w:val="none" w:sz="0" w:space="0" w:color="auto"/>
          </w:divBdr>
        </w:div>
        <w:div w:id="1218933365">
          <w:marLeft w:val="480"/>
          <w:marRight w:val="0"/>
          <w:marTop w:val="0"/>
          <w:marBottom w:val="0"/>
          <w:divBdr>
            <w:top w:val="none" w:sz="0" w:space="0" w:color="auto"/>
            <w:left w:val="none" w:sz="0" w:space="0" w:color="auto"/>
            <w:bottom w:val="none" w:sz="0" w:space="0" w:color="auto"/>
            <w:right w:val="none" w:sz="0" w:space="0" w:color="auto"/>
          </w:divBdr>
        </w:div>
        <w:div w:id="1254512392">
          <w:marLeft w:val="480"/>
          <w:marRight w:val="0"/>
          <w:marTop w:val="0"/>
          <w:marBottom w:val="0"/>
          <w:divBdr>
            <w:top w:val="none" w:sz="0" w:space="0" w:color="auto"/>
            <w:left w:val="none" w:sz="0" w:space="0" w:color="auto"/>
            <w:bottom w:val="none" w:sz="0" w:space="0" w:color="auto"/>
            <w:right w:val="none" w:sz="0" w:space="0" w:color="auto"/>
          </w:divBdr>
        </w:div>
        <w:div w:id="1286036161">
          <w:marLeft w:val="480"/>
          <w:marRight w:val="0"/>
          <w:marTop w:val="0"/>
          <w:marBottom w:val="0"/>
          <w:divBdr>
            <w:top w:val="none" w:sz="0" w:space="0" w:color="auto"/>
            <w:left w:val="none" w:sz="0" w:space="0" w:color="auto"/>
            <w:bottom w:val="none" w:sz="0" w:space="0" w:color="auto"/>
            <w:right w:val="none" w:sz="0" w:space="0" w:color="auto"/>
          </w:divBdr>
        </w:div>
        <w:div w:id="1313948021">
          <w:marLeft w:val="480"/>
          <w:marRight w:val="0"/>
          <w:marTop w:val="0"/>
          <w:marBottom w:val="0"/>
          <w:divBdr>
            <w:top w:val="none" w:sz="0" w:space="0" w:color="auto"/>
            <w:left w:val="none" w:sz="0" w:space="0" w:color="auto"/>
            <w:bottom w:val="none" w:sz="0" w:space="0" w:color="auto"/>
            <w:right w:val="none" w:sz="0" w:space="0" w:color="auto"/>
          </w:divBdr>
        </w:div>
        <w:div w:id="1330405597">
          <w:marLeft w:val="480"/>
          <w:marRight w:val="0"/>
          <w:marTop w:val="0"/>
          <w:marBottom w:val="0"/>
          <w:divBdr>
            <w:top w:val="none" w:sz="0" w:space="0" w:color="auto"/>
            <w:left w:val="none" w:sz="0" w:space="0" w:color="auto"/>
            <w:bottom w:val="none" w:sz="0" w:space="0" w:color="auto"/>
            <w:right w:val="none" w:sz="0" w:space="0" w:color="auto"/>
          </w:divBdr>
        </w:div>
        <w:div w:id="1364332090">
          <w:marLeft w:val="480"/>
          <w:marRight w:val="0"/>
          <w:marTop w:val="0"/>
          <w:marBottom w:val="0"/>
          <w:divBdr>
            <w:top w:val="none" w:sz="0" w:space="0" w:color="auto"/>
            <w:left w:val="none" w:sz="0" w:space="0" w:color="auto"/>
            <w:bottom w:val="none" w:sz="0" w:space="0" w:color="auto"/>
            <w:right w:val="none" w:sz="0" w:space="0" w:color="auto"/>
          </w:divBdr>
        </w:div>
      </w:divsChild>
    </w:div>
    <w:div w:id="1275013127">
      <w:bodyDiv w:val="1"/>
      <w:marLeft w:val="0"/>
      <w:marRight w:val="0"/>
      <w:marTop w:val="0"/>
      <w:marBottom w:val="0"/>
      <w:divBdr>
        <w:top w:val="none" w:sz="0" w:space="0" w:color="auto"/>
        <w:left w:val="none" w:sz="0" w:space="0" w:color="auto"/>
        <w:bottom w:val="none" w:sz="0" w:space="0" w:color="auto"/>
        <w:right w:val="none" w:sz="0" w:space="0" w:color="auto"/>
      </w:divBdr>
    </w:div>
    <w:div w:id="1275013801">
      <w:bodyDiv w:val="1"/>
      <w:marLeft w:val="0"/>
      <w:marRight w:val="0"/>
      <w:marTop w:val="0"/>
      <w:marBottom w:val="0"/>
      <w:divBdr>
        <w:top w:val="none" w:sz="0" w:space="0" w:color="auto"/>
        <w:left w:val="none" w:sz="0" w:space="0" w:color="auto"/>
        <w:bottom w:val="none" w:sz="0" w:space="0" w:color="auto"/>
        <w:right w:val="none" w:sz="0" w:space="0" w:color="auto"/>
      </w:divBdr>
    </w:div>
    <w:div w:id="1275014345">
      <w:bodyDiv w:val="1"/>
      <w:marLeft w:val="0"/>
      <w:marRight w:val="0"/>
      <w:marTop w:val="0"/>
      <w:marBottom w:val="0"/>
      <w:divBdr>
        <w:top w:val="none" w:sz="0" w:space="0" w:color="auto"/>
        <w:left w:val="none" w:sz="0" w:space="0" w:color="auto"/>
        <w:bottom w:val="none" w:sz="0" w:space="0" w:color="auto"/>
        <w:right w:val="none" w:sz="0" w:space="0" w:color="auto"/>
      </w:divBdr>
    </w:div>
    <w:div w:id="1275134922">
      <w:bodyDiv w:val="1"/>
      <w:marLeft w:val="0"/>
      <w:marRight w:val="0"/>
      <w:marTop w:val="0"/>
      <w:marBottom w:val="0"/>
      <w:divBdr>
        <w:top w:val="none" w:sz="0" w:space="0" w:color="auto"/>
        <w:left w:val="none" w:sz="0" w:space="0" w:color="auto"/>
        <w:bottom w:val="none" w:sz="0" w:space="0" w:color="auto"/>
        <w:right w:val="none" w:sz="0" w:space="0" w:color="auto"/>
      </w:divBdr>
      <w:divsChild>
        <w:div w:id="49501781">
          <w:marLeft w:val="480"/>
          <w:marRight w:val="0"/>
          <w:marTop w:val="0"/>
          <w:marBottom w:val="0"/>
          <w:divBdr>
            <w:top w:val="none" w:sz="0" w:space="0" w:color="auto"/>
            <w:left w:val="none" w:sz="0" w:space="0" w:color="auto"/>
            <w:bottom w:val="none" w:sz="0" w:space="0" w:color="auto"/>
            <w:right w:val="none" w:sz="0" w:space="0" w:color="auto"/>
          </w:divBdr>
        </w:div>
        <w:div w:id="138571614">
          <w:marLeft w:val="480"/>
          <w:marRight w:val="0"/>
          <w:marTop w:val="0"/>
          <w:marBottom w:val="0"/>
          <w:divBdr>
            <w:top w:val="none" w:sz="0" w:space="0" w:color="auto"/>
            <w:left w:val="none" w:sz="0" w:space="0" w:color="auto"/>
            <w:bottom w:val="none" w:sz="0" w:space="0" w:color="auto"/>
            <w:right w:val="none" w:sz="0" w:space="0" w:color="auto"/>
          </w:divBdr>
        </w:div>
        <w:div w:id="160896723">
          <w:marLeft w:val="480"/>
          <w:marRight w:val="0"/>
          <w:marTop w:val="0"/>
          <w:marBottom w:val="0"/>
          <w:divBdr>
            <w:top w:val="none" w:sz="0" w:space="0" w:color="auto"/>
            <w:left w:val="none" w:sz="0" w:space="0" w:color="auto"/>
            <w:bottom w:val="none" w:sz="0" w:space="0" w:color="auto"/>
            <w:right w:val="none" w:sz="0" w:space="0" w:color="auto"/>
          </w:divBdr>
        </w:div>
        <w:div w:id="281692112">
          <w:marLeft w:val="480"/>
          <w:marRight w:val="0"/>
          <w:marTop w:val="0"/>
          <w:marBottom w:val="0"/>
          <w:divBdr>
            <w:top w:val="none" w:sz="0" w:space="0" w:color="auto"/>
            <w:left w:val="none" w:sz="0" w:space="0" w:color="auto"/>
            <w:bottom w:val="none" w:sz="0" w:space="0" w:color="auto"/>
            <w:right w:val="none" w:sz="0" w:space="0" w:color="auto"/>
          </w:divBdr>
        </w:div>
        <w:div w:id="333337203">
          <w:marLeft w:val="480"/>
          <w:marRight w:val="0"/>
          <w:marTop w:val="0"/>
          <w:marBottom w:val="0"/>
          <w:divBdr>
            <w:top w:val="none" w:sz="0" w:space="0" w:color="auto"/>
            <w:left w:val="none" w:sz="0" w:space="0" w:color="auto"/>
            <w:bottom w:val="none" w:sz="0" w:space="0" w:color="auto"/>
            <w:right w:val="none" w:sz="0" w:space="0" w:color="auto"/>
          </w:divBdr>
        </w:div>
        <w:div w:id="366686528">
          <w:marLeft w:val="480"/>
          <w:marRight w:val="0"/>
          <w:marTop w:val="0"/>
          <w:marBottom w:val="0"/>
          <w:divBdr>
            <w:top w:val="none" w:sz="0" w:space="0" w:color="auto"/>
            <w:left w:val="none" w:sz="0" w:space="0" w:color="auto"/>
            <w:bottom w:val="none" w:sz="0" w:space="0" w:color="auto"/>
            <w:right w:val="none" w:sz="0" w:space="0" w:color="auto"/>
          </w:divBdr>
        </w:div>
        <w:div w:id="411582486">
          <w:marLeft w:val="480"/>
          <w:marRight w:val="0"/>
          <w:marTop w:val="0"/>
          <w:marBottom w:val="0"/>
          <w:divBdr>
            <w:top w:val="none" w:sz="0" w:space="0" w:color="auto"/>
            <w:left w:val="none" w:sz="0" w:space="0" w:color="auto"/>
            <w:bottom w:val="none" w:sz="0" w:space="0" w:color="auto"/>
            <w:right w:val="none" w:sz="0" w:space="0" w:color="auto"/>
          </w:divBdr>
        </w:div>
        <w:div w:id="482818381">
          <w:marLeft w:val="480"/>
          <w:marRight w:val="0"/>
          <w:marTop w:val="0"/>
          <w:marBottom w:val="0"/>
          <w:divBdr>
            <w:top w:val="none" w:sz="0" w:space="0" w:color="auto"/>
            <w:left w:val="none" w:sz="0" w:space="0" w:color="auto"/>
            <w:bottom w:val="none" w:sz="0" w:space="0" w:color="auto"/>
            <w:right w:val="none" w:sz="0" w:space="0" w:color="auto"/>
          </w:divBdr>
        </w:div>
        <w:div w:id="501892915">
          <w:marLeft w:val="480"/>
          <w:marRight w:val="0"/>
          <w:marTop w:val="0"/>
          <w:marBottom w:val="0"/>
          <w:divBdr>
            <w:top w:val="none" w:sz="0" w:space="0" w:color="auto"/>
            <w:left w:val="none" w:sz="0" w:space="0" w:color="auto"/>
            <w:bottom w:val="none" w:sz="0" w:space="0" w:color="auto"/>
            <w:right w:val="none" w:sz="0" w:space="0" w:color="auto"/>
          </w:divBdr>
        </w:div>
        <w:div w:id="506139139">
          <w:marLeft w:val="480"/>
          <w:marRight w:val="0"/>
          <w:marTop w:val="0"/>
          <w:marBottom w:val="0"/>
          <w:divBdr>
            <w:top w:val="none" w:sz="0" w:space="0" w:color="auto"/>
            <w:left w:val="none" w:sz="0" w:space="0" w:color="auto"/>
            <w:bottom w:val="none" w:sz="0" w:space="0" w:color="auto"/>
            <w:right w:val="none" w:sz="0" w:space="0" w:color="auto"/>
          </w:divBdr>
        </w:div>
        <w:div w:id="528029482">
          <w:marLeft w:val="480"/>
          <w:marRight w:val="0"/>
          <w:marTop w:val="0"/>
          <w:marBottom w:val="0"/>
          <w:divBdr>
            <w:top w:val="none" w:sz="0" w:space="0" w:color="auto"/>
            <w:left w:val="none" w:sz="0" w:space="0" w:color="auto"/>
            <w:bottom w:val="none" w:sz="0" w:space="0" w:color="auto"/>
            <w:right w:val="none" w:sz="0" w:space="0" w:color="auto"/>
          </w:divBdr>
        </w:div>
        <w:div w:id="668945089">
          <w:marLeft w:val="480"/>
          <w:marRight w:val="0"/>
          <w:marTop w:val="0"/>
          <w:marBottom w:val="0"/>
          <w:divBdr>
            <w:top w:val="none" w:sz="0" w:space="0" w:color="auto"/>
            <w:left w:val="none" w:sz="0" w:space="0" w:color="auto"/>
            <w:bottom w:val="none" w:sz="0" w:space="0" w:color="auto"/>
            <w:right w:val="none" w:sz="0" w:space="0" w:color="auto"/>
          </w:divBdr>
        </w:div>
        <w:div w:id="691149056">
          <w:marLeft w:val="480"/>
          <w:marRight w:val="0"/>
          <w:marTop w:val="0"/>
          <w:marBottom w:val="0"/>
          <w:divBdr>
            <w:top w:val="none" w:sz="0" w:space="0" w:color="auto"/>
            <w:left w:val="none" w:sz="0" w:space="0" w:color="auto"/>
            <w:bottom w:val="none" w:sz="0" w:space="0" w:color="auto"/>
            <w:right w:val="none" w:sz="0" w:space="0" w:color="auto"/>
          </w:divBdr>
        </w:div>
        <w:div w:id="753672018">
          <w:marLeft w:val="480"/>
          <w:marRight w:val="0"/>
          <w:marTop w:val="0"/>
          <w:marBottom w:val="0"/>
          <w:divBdr>
            <w:top w:val="none" w:sz="0" w:space="0" w:color="auto"/>
            <w:left w:val="none" w:sz="0" w:space="0" w:color="auto"/>
            <w:bottom w:val="none" w:sz="0" w:space="0" w:color="auto"/>
            <w:right w:val="none" w:sz="0" w:space="0" w:color="auto"/>
          </w:divBdr>
        </w:div>
        <w:div w:id="772362136">
          <w:marLeft w:val="480"/>
          <w:marRight w:val="0"/>
          <w:marTop w:val="0"/>
          <w:marBottom w:val="0"/>
          <w:divBdr>
            <w:top w:val="none" w:sz="0" w:space="0" w:color="auto"/>
            <w:left w:val="none" w:sz="0" w:space="0" w:color="auto"/>
            <w:bottom w:val="none" w:sz="0" w:space="0" w:color="auto"/>
            <w:right w:val="none" w:sz="0" w:space="0" w:color="auto"/>
          </w:divBdr>
        </w:div>
        <w:div w:id="820079996">
          <w:marLeft w:val="480"/>
          <w:marRight w:val="0"/>
          <w:marTop w:val="0"/>
          <w:marBottom w:val="0"/>
          <w:divBdr>
            <w:top w:val="none" w:sz="0" w:space="0" w:color="auto"/>
            <w:left w:val="none" w:sz="0" w:space="0" w:color="auto"/>
            <w:bottom w:val="none" w:sz="0" w:space="0" w:color="auto"/>
            <w:right w:val="none" w:sz="0" w:space="0" w:color="auto"/>
          </w:divBdr>
        </w:div>
        <w:div w:id="829716446">
          <w:marLeft w:val="480"/>
          <w:marRight w:val="0"/>
          <w:marTop w:val="0"/>
          <w:marBottom w:val="0"/>
          <w:divBdr>
            <w:top w:val="none" w:sz="0" w:space="0" w:color="auto"/>
            <w:left w:val="none" w:sz="0" w:space="0" w:color="auto"/>
            <w:bottom w:val="none" w:sz="0" w:space="0" w:color="auto"/>
            <w:right w:val="none" w:sz="0" w:space="0" w:color="auto"/>
          </w:divBdr>
        </w:div>
        <w:div w:id="884876125">
          <w:marLeft w:val="480"/>
          <w:marRight w:val="0"/>
          <w:marTop w:val="0"/>
          <w:marBottom w:val="0"/>
          <w:divBdr>
            <w:top w:val="none" w:sz="0" w:space="0" w:color="auto"/>
            <w:left w:val="none" w:sz="0" w:space="0" w:color="auto"/>
            <w:bottom w:val="none" w:sz="0" w:space="0" w:color="auto"/>
            <w:right w:val="none" w:sz="0" w:space="0" w:color="auto"/>
          </w:divBdr>
        </w:div>
        <w:div w:id="907496095">
          <w:marLeft w:val="480"/>
          <w:marRight w:val="0"/>
          <w:marTop w:val="0"/>
          <w:marBottom w:val="0"/>
          <w:divBdr>
            <w:top w:val="none" w:sz="0" w:space="0" w:color="auto"/>
            <w:left w:val="none" w:sz="0" w:space="0" w:color="auto"/>
            <w:bottom w:val="none" w:sz="0" w:space="0" w:color="auto"/>
            <w:right w:val="none" w:sz="0" w:space="0" w:color="auto"/>
          </w:divBdr>
        </w:div>
        <w:div w:id="994650201">
          <w:marLeft w:val="480"/>
          <w:marRight w:val="0"/>
          <w:marTop w:val="0"/>
          <w:marBottom w:val="0"/>
          <w:divBdr>
            <w:top w:val="none" w:sz="0" w:space="0" w:color="auto"/>
            <w:left w:val="none" w:sz="0" w:space="0" w:color="auto"/>
            <w:bottom w:val="none" w:sz="0" w:space="0" w:color="auto"/>
            <w:right w:val="none" w:sz="0" w:space="0" w:color="auto"/>
          </w:divBdr>
        </w:div>
        <w:div w:id="1062405130">
          <w:marLeft w:val="480"/>
          <w:marRight w:val="0"/>
          <w:marTop w:val="0"/>
          <w:marBottom w:val="0"/>
          <w:divBdr>
            <w:top w:val="none" w:sz="0" w:space="0" w:color="auto"/>
            <w:left w:val="none" w:sz="0" w:space="0" w:color="auto"/>
            <w:bottom w:val="none" w:sz="0" w:space="0" w:color="auto"/>
            <w:right w:val="none" w:sz="0" w:space="0" w:color="auto"/>
          </w:divBdr>
        </w:div>
        <w:div w:id="1144737682">
          <w:marLeft w:val="480"/>
          <w:marRight w:val="0"/>
          <w:marTop w:val="0"/>
          <w:marBottom w:val="0"/>
          <w:divBdr>
            <w:top w:val="none" w:sz="0" w:space="0" w:color="auto"/>
            <w:left w:val="none" w:sz="0" w:space="0" w:color="auto"/>
            <w:bottom w:val="none" w:sz="0" w:space="0" w:color="auto"/>
            <w:right w:val="none" w:sz="0" w:space="0" w:color="auto"/>
          </w:divBdr>
        </w:div>
        <w:div w:id="1147011144">
          <w:marLeft w:val="480"/>
          <w:marRight w:val="0"/>
          <w:marTop w:val="0"/>
          <w:marBottom w:val="0"/>
          <w:divBdr>
            <w:top w:val="none" w:sz="0" w:space="0" w:color="auto"/>
            <w:left w:val="none" w:sz="0" w:space="0" w:color="auto"/>
            <w:bottom w:val="none" w:sz="0" w:space="0" w:color="auto"/>
            <w:right w:val="none" w:sz="0" w:space="0" w:color="auto"/>
          </w:divBdr>
        </w:div>
        <w:div w:id="1188375973">
          <w:marLeft w:val="480"/>
          <w:marRight w:val="0"/>
          <w:marTop w:val="0"/>
          <w:marBottom w:val="0"/>
          <w:divBdr>
            <w:top w:val="none" w:sz="0" w:space="0" w:color="auto"/>
            <w:left w:val="none" w:sz="0" w:space="0" w:color="auto"/>
            <w:bottom w:val="none" w:sz="0" w:space="0" w:color="auto"/>
            <w:right w:val="none" w:sz="0" w:space="0" w:color="auto"/>
          </w:divBdr>
        </w:div>
        <w:div w:id="1258556773">
          <w:marLeft w:val="480"/>
          <w:marRight w:val="0"/>
          <w:marTop w:val="0"/>
          <w:marBottom w:val="0"/>
          <w:divBdr>
            <w:top w:val="none" w:sz="0" w:space="0" w:color="auto"/>
            <w:left w:val="none" w:sz="0" w:space="0" w:color="auto"/>
            <w:bottom w:val="none" w:sz="0" w:space="0" w:color="auto"/>
            <w:right w:val="none" w:sz="0" w:space="0" w:color="auto"/>
          </w:divBdr>
        </w:div>
        <w:div w:id="1290356050">
          <w:marLeft w:val="480"/>
          <w:marRight w:val="0"/>
          <w:marTop w:val="0"/>
          <w:marBottom w:val="0"/>
          <w:divBdr>
            <w:top w:val="none" w:sz="0" w:space="0" w:color="auto"/>
            <w:left w:val="none" w:sz="0" w:space="0" w:color="auto"/>
            <w:bottom w:val="none" w:sz="0" w:space="0" w:color="auto"/>
            <w:right w:val="none" w:sz="0" w:space="0" w:color="auto"/>
          </w:divBdr>
        </w:div>
        <w:div w:id="1310092564">
          <w:marLeft w:val="480"/>
          <w:marRight w:val="0"/>
          <w:marTop w:val="0"/>
          <w:marBottom w:val="0"/>
          <w:divBdr>
            <w:top w:val="none" w:sz="0" w:space="0" w:color="auto"/>
            <w:left w:val="none" w:sz="0" w:space="0" w:color="auto"/>
            <w:bottom w:val="none" w:sz="0" w:space="0" w:color="auto"/>
            <w:right w:val="none" w:sz="0" w:space="0" w:color="auto"/>
          </w:divBdr>
        </w:div>
        <w:div w:id="1333681732">
          <w:marLeft w:val="480"/>
          <w:marRight w:val="0"/>
          <w:marTop w:val="0"/>
          <w:marBottom w:val="0"/>
          <w:divBdr>
            <w:top w:val="none" w:sz="0" w:space="0" w:color="auto"/>
            <w:left w:val="none" w:sz="0" w:space="0" w:color="auto"/>
            <w:bottom w:val="none" w:sz="0" w:space="0" w:color="auto"/>
            <w:right w:val="none" w:sz="0" w:space="0" w:color="auto"/>
          </w:divBdr>
        </w:div>
        <w:div w:id="1350136660">
          <w:marLeft w:val="480"/>
          <w:marRight w:val="0"/>
          <w:marTop w:val="0"/>
          <w:marBottom w:val="0"/>
          <w:divBdr>
            <w:top w:val="none" w:sz="0" w:space="0" w:color="auto"/>
            <w:left w:val="none" w:sz="0" w:space="0" w:color="auto"/>
            <w:bottom w:val="none" w:sz="0" w:space="0" w:color="auto"/>
            <w:right w:val="none" w:sz="0" w:space="0" w:color="auto"/>
          </w:divBdr>
        </w:div>
      </w:divsChild>
    </w:div>
    <w:div w:id="1275137609">
      <w:marLeft w:val="480"/>
      <w:marRight w:val="0"/>
      <w:marTop w:val="0"/>
      <w:marBottom w:val="0"/>
      <w:divBdr>
        <w:top w:val="none" w:sz="0" w:space="0" w:color="auto"/>
        <w:left w:val="none" w:sz="0" w:space="0" w:color="auto"/>
        <w:bottom w:val="none" w:sz="0" w:space="0" w:color="auto"/>
        <w:right w:val="none" w:sz="0" w:space="0" w:color="auto"/>
      </w:divBdr>
    </w:div>
    <w:div w:id="1275212102">
      <w:marLeft w:val="480"/>
      <w:marRight w:val="0"/>
      <w:marTop w:val="0"/>
      <w:marBottom w:val="0"/>
      <w:divBdr>
        <w:top w:val="none" w:sz="0" w:space="0" w:color="auto"/>
        <w:left w:val="none" w:sz="0" w:space="0" w:color="auto"/>
        <w:bottom w:val="none" w:sz="0" w:space="0" w:color="auto"/>
        <w:right w:val="none" w:sz="0" w:space="0" w:color="auto"/>
      </w:divBdr>
    </w:div>
    <w:div w:id="1275287596">
      <w:marLeft w:val="480"/>
      <w:marRight w:val="0"/>
      <w:marTop w:val="0"/>
      <w:marBottom w:val="0"/>
      <w:divBdr>
        <w:top w:val="none" w:sz="0" w:space="0" w:color="auto"/>
        <w:left w:val="none" w:sz="0" w:space="0" w:color="auto"/>
        <w:bottom w:val="none" w:sz="0" w:space="0" w:color="auto"/>
        <w:right w:val="none" w:sz="0" w:space="0" w:color="auto"/>
      </w:divBdr>
    </w:div>
    <w:div w:id="1275359910">
      <w:marLeft w:val="480"/>
      <w:marRight w:val="0"/>
      <w:marTop w:val="0"/>
      <w:marBottom w:val="0"/>
      <w:divBdr>
        <w:top w:val="none" w:sz="0" w:space="0" w:color="auto"/>
        <w:left w:val="none" w:sz="0" w:space="0" w:color="auto"/>
        <w:bottom w:val="none" w:sz="0" w:space="0" w:color="auto"/>
        <w:right w:val="none" w:sz="0" w:space="0" w:color="auto"/>
      </w:divBdr>
    </w:div>
    <w:div w:id="1275405105">
      <w:bodyDiv w:val="1"/>
      <w:marLeft w:val="0"/>
      <w:marRight w:val="0"/>
      <w:marTop w:val="0"/>
      <w:marBottom w:val="0"/>
      <w:divBdr>
        <w:top w:val="none" w:sz="0" w:space="0" w:color="auto"/>
        <w:left w:val="none" w:sz="0" w:space="0" w:color="auto"/>
        <w:bottom w:val="none" w:sz="0" w:space="0" w:color="auto"/>
        <w:right w:val="none" w:sz="0" w:space="0" w:color="auto"/>
      </w:divBdr>
    </w:div>
    <w:div w:id="1275483345">
      <w:bodyDiv w:val="1"/>
      <w:marLeft w:val="0"/>
      <w:marRight w:val="0"/>
      <w:marTop w:val="0"/>
      <w:marBottom w:val="0"/>
      <w:divBdr>
        <w:top w:val="none" w:sz="0" w:space="0" w:color="auto"/>
        <w:left w:val="none" w:sz="0" w:space="0" w:color="auto"/>
        <w:bottom w:val="none" w:sz="0" w:space="0" w:color="auto"/>
        <w:right w:val="none" w:sz="0" w:space="0" w:color="auto"/>
      </w:divBdr>
    </w:div>
    <w:div w:id="1275598362">
      <w:bodyDiv w:val="1"/>
      <w:marLeft w:val="0"/>
      <w:marRight w:val="0"/>
      <w:marTop w:val="0"/>
      <w:marBottom w:val="0"/>
      <w:divBdr>
        <w:top w:val="none" w:sz="0" w:space="0" w:color="auto"/>
        <w:left w:val="none" w:sz="0" w:space="0" w:color="auto"/>
        <w:bottom w:val="none" w:sz="0" w:space="0" w:color="auto"/>
        <w:right w:val="none" w:sz="0" w:space="0" w:color="auto"/>
      </w:divBdr>
    </w:div>
    <w:div w:id="1275600035">
      <w:marLeft w:val="480"/>
      <w:marRight w:val="0"/>
      <w:marTop w:val="0"/>
      <w:marBottom w:val="0"/>
      <w:divBdr>
        <w:top w:val="none" w:sz="0" w:space="0" w:color="auto"/>
        <w:left w:val="none" w:sz="0" w:space="0" w:color="auto"/>
        <w:bottom w:val="none" w:sz="0" w:space="0" w:color="auto"/>
        <w:right w:val="none" w:sz="0" w:space="0" w:color="auto"/>
      </w:divBdr>
    </w:div>
    <w:div w:id="1275988371">
      <w:bodyDiv w:val="1"/>
      <w:marLeft w:val="0"/>
      <w:marRight w:val="0"/>
      <w:marTop w:val="0"/>
      <w:marBottom w:val="0"/>
      <w:divBdr>
        <w:top w:val="none" w:sz="0" w:space="0" w:color="auto"/>
        <w:left w:val="none" w:sz="0" w:space="0" w:color="auto"/>
        <w:bottom w:val="none" w:sz="0" w:space="0" w:color="auto"/>
        <w:right w:val="none" w:sz="0" w:space="0" w:color="auto"/>
      </w:divBdr>
      <w:divsChild>
        <w:div w:id="31153094">
          <w:marLeft w:val="480"/>
          <w:marRight w:val="0"/>
          <w:marTop w:val="0"/>
          <w:marBottom w:val="0"/>
          <w:divBdr>
            <w:top w:val="none" w:sz="0" w:space="0" w:color="auto"/>
            <w:left w:val="none" w:sz="0" w:space="0" w:color="auto"/>
            <w:bottom w:val="none" w:sz="0" w:space="0" w:color="auto"/>
            <w:right w:val="none" w:sz="0" w:space="0" w:color="auto"/>
          </w:divBdr>
        </w:div>
        <w:div w:id="70738765">
          <w:marLeft w:val="480"/>
          <w:marRight w:val="0"/>
          <w:marTop w:val="0"/>
          <w:marBottom w:val="0"/>
          <w:divBdr>
            <w:top w:val="none" w:sz="0" w:space="0" w:color="auto"/>
            <w:left w:val="none" w:sz="0" w:space="0" w:color="auto"/>
            <w:bottom w:val="none" w:sz="0" w:space="0" w:color="auto"/>
            <w:right w:val="none" w:sz="0" w:space="0" w:color="auto"/>
          </w:divBdr>
        </w:div>
        <w:div w:id="94206955">
          <w:marLeft w:val="480"/>
          <w:marRight w:val="0"/>
          <w:marTop w:val="0"/>
          <w:marBottom w:val="0"/>
          <w:divBdr>
            <w:top w:val="none" w:sz="0" w:space="0" w:color="auto"/>
            <w:left w:val="none" w:sz="0" w:space="0" w:color="auto"/>
            <w:bottom w:val="none" w:sz="0" w:space="0" w:color="auto"/>
            <w:right w:val="none" w:sz="0" w:space="0" w:color="auto"/>
          </w:divBdr>
        </w:div>
        <w:div w:id="117839839">
          <w:marLeft w:val="480"/>
          <w:marRight w:val="0"/>
          <w:marTop w:val="0"/>
          <w:marBottom w:val="0"/>
          <w:divBdr>
            <w:top w:val="none" w:sz="0" w:space="0" w:color="auto"/>
            <w:left w:val="none" w:sz="0" w:space="0" w:color="auto"/>
            <w:bottom w:val="none" w:sz="0" w:space="0" w:color="auto"/>
            <w:right w:val="none" w:sz="0" w:space="0" w:color="auto"/>
          </w:divBdr>
        </w:div>
        <w:div w:id="158694778">
          <w:marLeft w:val="480"/>
          <w:marRight w:val="0"/>
          <w:marTop w:val="0"/>
          <w:marBottom w:val="0"/>
          <w:divBdr>
            <w:top w:val="none" w:sz="0" w:space="0" w:color="auto"/>
            <w:left w:val="none" w:sz="0" w:space="0" w:color="auto"/>
            <w:bottom w:val="none" w:sz="0" w:space="0" w:color="auto"/>
            <w:right w:val="none" w:sz="0" w:space="0" w:color="auto"/>
          </w:divBdr>
        </w:div>
        <w:div w:id="162861823">
          <w:marLeft w:val="480"/>
          <w:marRight w:val="0"/>
          <w:marTop w:val="0"/>
          <w:marBottom w:val="0"/>
          <w:divBdr>
            <w:top w:val="none" w:sz="0" w:space="0" w:color="auto"/>
            <w:left w:val="none" w:sz="0" w:space="0" w:color="auto"/>
            <w:bottom w:val="none" w:sz="0" w:space="0" w:color="auto"/>
            <w:right w:val="none" w:sz="0" w:space="0" w:color="auto"/>
          </w:divBdr>
        </w:div>
        <w:div w:id="165945979">
          <w:marLeft w:val="480"/>
          <w:marRight w:val="0"/>
          <w:marTop w:val="0"/>
          <w:marBottom w:val="0"/>
          <w:divBdr>
            <w:top w:val="none" w:sz="0" w:space="0" w:color="auto"/>
            <w:left w:val="none" w:sz="0" w:space="0" w:color="auto"/>
            <w:bottom w:val="none" w:sz="0" w:space="0" w:color="auto"/>
            <w:right w:val="none" w:sz="0" w:space="0" w:color="auto"/>
          </w:divBdr>
        </w:div>
        <w:div w:id="184249142">
          <w:marLeft w:val="480"/>
          <w:marRight w:val="0"/>
          <w:marTop w:val="0"/>
          <w:marBottom w:val="0"/>
          <w:divBdr>
            <w:top w:val="none" w:sz="0" w:space="0" w:color="auto"/>
            <w:left w:val="none" w:sz="0" w:space="0" w:color="auto"/>
            <w:bottom w:val="none" w:sz="0" w:space="0" w:color="auto"/>
            <w:right w:val="none" w:sz="0" w:space="0" w:color="auto"/>
          </w:divBdr>
        </w:div>
        <w:div w:id="234247819">
          <w:marLeft w:val="480"/>
          <w:marRight w:val="0"/>
          <w:marTop w:val="0"/>
          <w:marBottom w:val="0"/>
          <w:divBdr>
            <w:top w:val="none" w:sz="0" w:space="0" w:color="auto"/>
            <w:left w:val="none" w:sz="0" w:space="0" w:color="auto"/>
            <w:bottom w:val="none" w:sz="0" w:space="0" w:color="auto"/>
            <w:right w:val="none" w:sz="0" w:space="0" w:color="auto"/>
          </w:divBdr>
        </w:div>
        <w:div w:id="258222687">
          <w:marLeft w:val="480"/>
          <w:marRight w:val="0"/>
          <w:marTop w:val="0"/>
          <w:marBottom w:val="0"/>
          <w:divBdr>
            <w:top w:val="none" w:sz="0" w:space="0" w:color="auto"/>
            <w:left w:val="none" w:sz="0" w:space="0" w:color="auto"/>
            <w:bottom w:val="none" w:sz="0" w:space="0" w:color="auto"/>
            <w:right w:val="none" w:sz="0" w:space="0" w:color="auto"/>
          </w:divBdr>
        </w:div>
        <w:div w:id="303589471">
          <w:marLeft w:val="480"/>
          <w:marRight w:val="0"/>
          <w:marTop w:val="0"/>
          <w:marBottom w:val="0"/>
          <w:divBdr>
            <w:top w:val="none" w:sz="0" w:space="0" w:color="auto"/>
            <w:left w:val="none" w:sz="0" w:space="0" w:color="auto"/>
            <w:bottom w:val="none" w:sz="0" w:space="0" w:color="auto"/>
            <w:right w:val="none" w:sz="0" w:space="0" w:color="auto"/>
          </w:divBdr>
        </w:div>
        <w:div w:id="352074870">
          <w:marLeft w:val="480"/>
          <w:marRight w:val="0"/>
          <w:marTop w:val="0"/>
          <w:marBottom w:val="0"/>
          <w:divBdr>
            <w:top w:val="none" w:sz="0" w:space="0" w:color="auto"/>
            <w:left w:val="none" w:sz="0" w:space="0" w:color="auto"/>
            <w:bottom w:val="none" w:sz="0" w:space="0" w:color="auto"/>
            <w:right w:val="none" w:sz="0" w:space="0" w:color="auto"/>
          </w:divBdr>
        </w:div>
        <w:div w:id="361521695">
          <w:marLeft w:val="480"/>
          <w:marRight w:val="0"/>
          <w:marTop w:val="0"/>
          <w:marBottom w:val="0"/>
          <w:divBdr>
            <w:top w:val="none" w:sz="0" w:space="0" w:color="auto"/>
            <w:left w:val="none" w:sz="0" w:space="0" w:color="auto"/>
            <w:bottom w:val="none" w:sz="0" w:space="0" w:color="auto"/>
            <w:right w:val="none" w:sz="0" w:space="0" w:color="auto"/>
          </w:divBdr>
        </w:div>
        <w:div w:id="363947521">
          <w:marLeft w:val="480"/>
          <w:marRight w:val="0"/>
          <w:marTop w:val="0"/>
          <w:marBottom w:val="0"/>
          <w:divBdr>
            <w:top w:val="none" w:sz="0" w:space="0" w:color="auto"/>
            <w:left w:val="none" w:sz="0" w:space="0" w:color="auto"/>
            <w:bottom w:val="none" w:sz="0" w:space="0" w:color="auto"/>
            <w:right w:val="none" w:sz="0" w:space="0" w:color="auto"/>
          </w:divBdr>
        </w:div>
        <w:div w:id="395277051">
          <w:marLeft w:val="480"/>
          <w:marRight w:val="0"/>
          <w:marTop w:val="0"/>
          <w:marBottom w:val="0"/>
          <w:divBdr>
            <w:top w:val="none" w:sz="0" w:space="0" w:color="auto"/>
            <w:left w:val="none" w:sz="0" w:space="0" w:color="auto"/>
            <w:bottom w:val="none" w:sz="0" w:space="0" w:color="auto"/>
            <w:right w:val="none" w:sz="0" w:space="0" w:color="auto"/>
          </w:divBdr>
        </w:div>
        <w:div w:id="413359685">
          <w:marLeft w:val="480"/>
          <w:marRight w:val="0"/>
          <w:marTop w:val="0"/>
          <w:marBottom w:val="0"/>
          <w:divBdr>
            <w:top w:val="none" w:sz="0" w:space="0" w:color="auto"/>
            <w:left w:val="none" w:sz="0" w:space="0" w:color="auto"/>
            <w:bottom w:val="none" w:sz="0" w:space="0" w:color="auto"/>
            <w:right w:val="none" w:sz="0" w:space="0" w:color="auto"/>
          </w:divBdr>
        </w:div>
        <w:div w:id="415325410">
          <w:marLeft w:val="480"/>
          <w:marRight w:val="0"/>
          <w:marTop w:val="0"/>
          <w:marBottom w:val="0"/>
          <w:divBdr>
            <w:top w:val="none" w:sz="0" w:space="0" w:color="auto"/>
            <w:left w:val="none" w:sz="0" w:space="0" w:color="auto"/>
            <w:bottom w:val="none" w:sz="0" w:space="0" w:color="auto"/>
            <w:right w:val="none" w:sz="0" w:space="0" w:color="auto"/>
          </w:divBdr>
        </w:div>
        <w:div w:id="447939088">
          <w:marLeft w:val="480"/>
          <w:marRight w:val="0"/>
          <w:marTop w:val="0"/>
          <w:marBottom w:val="0"/>
          <w:divBdr>
            <w:top w:val="none" w:sz="0" w:space="0" w:color="auto"/>
            <w:left w:val="none" w:sz="0" w:space="0" w:color="auto"/>
            <w:bottom w:val="none" w:sz="0" w:space="0" w:color="auto"/>
            <w:right w:val="none" w:sz="0" w:space="0" w:color="auto"/>
          </w:divBdr>
        </w:div>
        <w:div w:id="461461297">
          <w:marLeft w:val="480"/>
          <w:marRight w:val="0"/>
          <w:marTop w:val="0"/>
          <w:marBottom w:val="0"/>
          <w:divBdr>
            <w:top w:val="none" w:sz="0" w:space="0" w:color="auto"/>
            <w:left w:val="none" w:sz="0" w:space="0" w:color="auto"/>
            <w:bottom w:val="none" w:sz="0" w:space="0" w:color="auto"/>
            <w:right w:val="none" w:sz="0" w:space="0" w:color="auto"/>
          </w:divBdr>
        </w:div>
        <w:div w:id="498666620">
          <w:marLeft w:val="480"/>
          <w:marRight w:val="0"/>
          <w:marTop w:val="0"/>
          <w:marBottom w:val="0"/>
          <w:divBdr>
            <w:top w:val="none" w:sz="0" w:space="0" w:color="auto"/>
            <w:left w:val="none" w:sz="0" w:space="0" w:color="auto"/>
            <w:bottom w:val="none" w:sz="0" w:space="0" w:color="auto"/>
            <w:right w:val="none" w:sz="0" w:space="0" w:color="auto"/>
          </w:divBdr>
        </w:div>
        <w:div w:id="538278064">
          <w:marLeft w:val="480"/>
          <w:marRight w:val="0"/>
          <w:marTop w:val="0"/>
          <w:marBottom w:val="0"/>
          <w:divBdr>
            <w:top w:val="none" w:sz="0" w:space="0" w:color="auto"/>
            <w:left w:val="none" w:sz="0" w:space="0" w:color="auto"/>
            <w:bottom w:val="none" w:sz="0" w:space="0" w:color="auto"/>
            <w:right w:val="none" w:sz="0" w:space="0" w:color="auto"/>
          </w:divBdr>
        </w:div>
        <w:div w:id="593248504">
          <w:marLeft w:val="480"/>
          <w:marRight w:val="0"/>
          <w:marTop w:val="0"/>
          <w:marBottom w:val="0"/>
          <w:divBdr>
            <w:top w:val="none" w:sz="0" w:space="0" w:color="auto"/>
            <w:left w:val="none" w:sz="0" w:space="0" w:color="auto"/>
            <w:bottom w:val="none" w:sz="0" w:space="0" w:color="auto"/>
            <w:right w:val="none" w:sz="0" w:space="0" w:color="auto"/>
          </w:divBdr>
        </w:div>
        <w:div w:id="594361151">
          <w:marLeft w:val="480"/>
          <w:marRight w:val="0"/>
          <w:marTop w:val="0"/>
          <w:marBottom w:val="0"/>
          <w:divBdr>
            <w:top w:val="none" w:sz="0" w:space="0" w:color="auto"/>
            <w:left w:val="none" w:sz="0" w:space="0" w:color="auto"/>
            <w:bottom w:val="none" w:sz="0" w:space="0" w:color="auto"/>
            <w:right w:val="none" w:sz="0" w:space="0" w:color="auto"/>
          </w:divBdr>
        </w:div>
        <w:div w:id="600727366">
          <w:marLeft w:val="480"/>
          <w:marRight w:val="0"/>
          <w:marTop w:val="0"/>
          <w:marBottom w:val="0"/>
          <w:divBdr>
            <w:top w:val="none" w:sz="0" w:space="0" w:color="auto"/>
            <w:left w:val="none" w:sz="0" w:space="0" w:color="auto"/>
            <w:bottom w:val="none" w:sz="0" w:space="0" w:color="auto"/>
            <w:right w:val="none" w:sz="0" w:space="0" w:color="auto"/>
          </w:divBdr>
        </w:div>
        <w:div w:id="618607067">
          <w:marLeft w:val="480"/>
          <w:marRight w:val="0"/>
          <w:marTop w:val="0"/>
          <w:marBottom w:val="0"/>
          <w:divBdr>
            <w:top w:val="none" w:sz="0" w:space="0" w:color="auto"/>
            <w:left w:val="none" w:sz="0" w:space="0" w:color="auto"/>
            <w:bottom w:val="none" w:sz="0" w:space="0" w:color="auto"/>
            <w:right w:val="none" w:sz="0" w:space="0" w:color="auto"/>
          </w:divBdr>
        </w:div>
        <w:div w:id="734552427">
          <w:marLeft w:val="480"/>
          <w:marRight w:val="0"/>
          <w:marTop w:val="0"/>
          <w:marBottom w:val="0"/>
          <w:divBdr>
            <w:top w:val="none" w:sz="0" w:space="0" w:color="auto"/>
            <w:left w:val="none" w:sz="0" w:space="0" w:color="auto"/>
            <w:bottom w:val="none" w:sz="0" w:space="0" w:color="auto"/>
            <w:right w:val="none" w:sz="0" w:space="0" w:color="auto"/>
          </w:divBdr>
        </w:div>
        <w:div w:id="786117087">
          <w:marLeft w:val="480"/>
          <w:marRight w:val="0"/>
          <w:marTop w:val="0"/>
          <w:marBottom w:val="0"/>
          <w:divBdr>
            <w:top w:val="none" w:sz="0" w:space="0" w:color="auto"/>
            <w:left w:val="none" w:sz="0" w:space="0" w:color="auto"/>
            <w:bottom w:val="none" w:sz="0" w:space="0" w:color="auto"/>
            <w:right w:val="none" w:sz="0" w:space="0" w:color="auto"/>
          </w:divBdr>
        </w:div>
        <w:div w:id="799223693">
          <w:marLeft w:val="480"/>
          <w:marRight w:val="0"/>
          <w:marTop w:val="0"/>
          <w:marBottom w:val="0"/>
          <w:divBdr>
            <w:top w:val="none" w:sz="0" w:space="0" w:color="auto"/>
            <w:left w:val="none" w:sz="0" w:space="0" w:color="auto"/>
            <w:bottom w:val="none" w:sz="0" w:space="0" w:color="auto"/>
            <w:right w:val="none" w:sz="0" w:space="0" w:color="auto"/>
          </w:divBdr>
        </w:div>
        <w:div w:id="817768851">
          <w:marLeft w:val="480"/>
          <w:marRight w:val="0"/>
          <w:marTop w:val="0"/>
          <w:marBottom w:val="0"/>
          <w:divBdr>
            <w:top w:val="none" w:sz="0" w:space="0" w:color="auto"/>
            <w:left w:val="none" w:sz="0" w:space="0" w:color="auto"/>
            <w:bottom w:val="none" w:sz="0" w:space="0" w:color="auto"/>
            <w:right w:val="none" w:sz="0" w:space="0" w:color="auto"/>
          </w:divBdr>
        </w:div>
        <w:div w:id="820776883">
          <w:marLeft w:val="480"/>
          <w:marRight w:val="0"/>
          <w:marTop w:val="0"/>
          <w:marBottom w:val="0"/>
          <w:divBdr>
            <w:top w:val="none" w:sz="0" w:space="0" w:color="auto"/>
            <w:left w:val="none" w:sz="0" w:space="0" w:color="auto"/>
            <w:bottom w:val="none" w:sz="0" w:space="0" w:color="auto"/>
            <w:right w:val="none" w:sz="0" w:space="0" w:color="auto"/>
          </w:divBdr>
        </w:div>
        <w:div w:id="825122412">
          <w:marLeft w:val="480"/>
          <w:marRight w:val="0"/>
          <w:marTop w:val="0"/>
          <w:marBottom w:val="0"/>
          <w:divBdr>
            <w:top w:val="none" w:sz="0" w:space="0" w:color="auto"/>
            <w:left w:val="none" w:sz="0" w:space="0" w:color="auto"/>
            <w:bottom w:val="none" w:sz="0" w:space="0" w:color="auto"/>
            <w:right w:val="none" w:sz="0" w:space="0" w:color="auto"/>
          </w:divBdr>
        </w:div>
        <w:div w:id="931087455">
          <w:marLeft w:val="480"/>
          <w:marRight w:val="0"/>
          <w:marTop w:val="0"/>
          <w:marBottom w:val="0"/>
          <w:divBdr>
            <w:top w:val="none" w:sz="0" w:space="0" w:color="auto"/>
            <w:left w:val="none" w:sz="0" w:space="0" w:color="auto"/>
            <w:bottom w:val="none" w:sz="0" w:space="0" w:color="auto"/>
            <w:right w:val="none" w:sz="0" w:space="0" w:color="auto"/>
          </w:divBdr>
        </w:div>
        <w:div w:id="944313459">
          <w:marLeft w:val="480"/>
          <w:marRight w:val="0"/>
          <w:marTop w:val="0"/>
          <w:marBottom w:val="0"/>
          <w:divBdr>
            <w:top w:val="none" w:sz="0" w:space="0" w:color="auto"/>
            <w:left w:val="none" w:sz="0" w:space="0" w:color="auto"/>
            <w:bottom w:val="none" w:sz="0" w:space="0" w:color="auto"/>
            <w:right w:val="none" w:sz="0" w:space="0" w:color="auto"/>
          </w:divBdr>
        </w:div>
        <w:div w:id="1026638964">
          <w:marLeft w:val="480"/>
          <w:marRight w:val="0"/>
          <w:marTop w:val="0"/>
          <w:marBottom w:val="0"/>
          <w:divBdr>
            <w:top w:val="none" w:sz="0" w:space="0" w:color="auto"/>
            <w:left w:val="none" w:sz="0" w:space="0" w:color="auto"/>
            <w:bottom w:val="none" w:sz="0" w:space="0" w:color="auto"/>
            <w:right w:val="none" w:sz="0" w:space="0" w:color="auto"/>
          </w:divBdr>
        </w:div>
        <w:div w:id="1049111214">
          <w:marLeft w:val="480"/>
          <w:marRight w:val="0"/>
          <w:marTop w:val="0"/>
          <w:marBottom w:val="0"/>
          <w:divBdr>
            <w:top w:val="none" w:sz="0" w:space="0" w:color="auto"/>
            <w:left w:val="none" w:sz="0" w:space="0" w:color="auto"/>
            <w:bottom w:val="none" w:sz="0" w:space="0" w:color="auto"/>
            <w:right w:val="none" w:sz="0" w:space="0" w:color="auto"/>
          </w:divBdr>
        </w:div>
        <w:div w:id="1063061807">
          <w:marLeft w:val="480"/>
          <w:marRight w:val="0"/>
          <w:marTop w:val="0"/>
          <w:marBottom w:val="0"/>
          <w:divBdr>
            <w:top w:val="none" w:sz="0" w:space="0" w:color="auto"/>
            <w:left w:val="none" w:sz="0" w:space="0" w:color="auto"/>
            <w:bottom w:val="none" w:sz="0" w:space="0" w:color="auto"/>
            <w:right w:val="none" w:sz="0" w:space="0" w:color="auto"/>
          </w:divBdr>
        </w:div>
        <w:div w:id="1243952431">
          <w:marLeft w:val="480"/>
          <w:marRight w:val="0"/>
          <w:marTop w:val="0"/>
          <w:marBottom w:val="0"/>
          <w:divBdr>
            <w:top w:val="none" w:sz="0" w:space="0" w:color="auto"/>
            <w:left w:val="none" w:sz="0" w:space="0" w:color="auto"/>
            <w:bottom w:val="none" w:sz="0" w:space="0" w:color="auto"/>
            <w:right w:val="none" w:sz="0" w:space="0" w:color="auto"/>
          </w:divBdr>
        </w:div>
        <w:div w:id="1312367528">
          <w:marLeft w:val="480"/>
          <w:marRight w:val="0"/>
          <w:marTop w:val="0"/>
          <w:marBottom w:val="0"/>
          <w:divBdr>
            <w:top w:val="none" w:sz="0" w:space="0" w:color="auto"/>
            <w:left w:val="none" w:sz="0" w:space="0" w:color="auto"/>
            <w:bottom w:val="none" w:sz="0" w:space="0" w:color="auto"/>
            <w:right w:val="none" w:sz="0" w:space="0" w:color="auto"/>
          </w:divBdr>
        </w:div>
        <w:div w:id="1332558966">
          <w:marLeft w:val="480"/>
          <w:marRight w:val="0"/>
          <w:marTop w:val="0"/>
          <w:marBottom w:val="0"/>
          <w:divBdr>
            <w:top w:val="none" w:sz="0" w:space="0" w:color="auto"/>
            <w:left w:val="none" w:sz="0" w:space="0" w:color="auto"/>
            <w:bottom w:val="none" w:sz="0" w:space="0" w:color="auto"/>
            <w:right w:val="none" w:sz="0" w:space="0" w:color="auto"/>
          </w:divBdr>
        </w:div>
        <w:div w:id="1368677281">
          <w:marLeft w:val="480"/>
          <w:marRight w:val="0"/>
          <w:marTop w:val="0"/>
          <w:marBottom w:val="0"/>
          <w:divBdr>
            <w:top w:val="none" w:sz="0" w:space="0" w:color="auto"/>
            <w:left w:val="none" w:sz="0" w:space="0" w:color="auto"/>
            <w:bottom w:val="none" w:sz="0" w:space="0" w:color="auto"/>
            <w:right w:val="none" w:sz="0" w:space="0" w:color="auto"/>
          </w:divBdr>
        </w:div>
      </w:divsChild>
    </w:div>
    <w:div w:id="1276061270">
      <w:bodyDiv w:val="1"/>
      <w:marLeft w:val="0"/>
      <w:marRight w:val="0"/>
      <w:marTop w:val="0"/>
      <w:marBottom w:val="0"/>
      <w:divBdr>
        <w:top w:val="none" w:sz="0" w:space="0" w:color="auto"/>
        <w:left w:val="none" w:sz="0" w:space="0" w:color="auto"/>
        <w:bottom w:val="none" w:sz="0" w:space="0" w:color="auto"/>
        <w:right w:val="none" w:sz="0" w:space="0" w:color="auto"/>
      </w:divBdr>
    </w:div>
    <w:div w:id="1276061437">
      <w:bodyDiv w:val="1"/>
      <w:marLeft w:val="0"/>
      <w:marRight w:val="0"/>
      <w:marTop w:val="0"/>
      <w:marBottom w:val="0"/>
      <w:divBdr>
        <w:top w:val="none" w:sz="0" w:space="0" w:color="auto"/>
        <w:left w:val="none" w:sz="0" w:space="0" w:color="auto"/>
        <w:bottom w:val="none" w:sz="0" w:space="0" w:color="auto"/>
        <w:right w:val="none" w:sz="0" w:space="0" w:color="auto"/>
      </w:divBdr>
    </w:div>
    <w:div w:id="1276132824">
      <w:bodyDiv w:val="1"/>
      <w:marLeft w:val="0"/>
      <w:marRight w:val="0"/>
      <w:marTop w:val="0"/>
      <w:marBottom w:val="0"/>
      <w:divBdr>
        <w:top w:val="none" w:sz="0" w:space="0" w:color="auto"/>
        <w:left w:val="none" w:sz="0" w:space="0" w:color="auto"/>
        <w:bottom w:val="none" w:sz="0" w:space="0" w:color="auto"/>
        <w:right w:val="none" w:sz="0" w:space="0" w:color="auto"/>
      </w:divBdr>
    </w:div>
    <w:div w:id="1276206548">
      <w:marLeft w:val="480"/>
      <w:marRight w:val="0"/>
      <w:marTop w:val="0"/>
      <w:marBottom w:val="0"/>
      <w:divBdr>
        <w:top w:val="none" w:sz="0" w:space="0" w:color="auto"/>
        <w:left w:val="none" w:sz="0" w:space="0" w:color="auto"/>
        <w:bottom w:val="none" w:sz="0" w:space="0" w:color="auto"/>
        <w:right w:val="none" w:sz="0" w:space="0" w:color="auto"/>
      </w:divBdr>
    </w:div>
    <w:div w:id="1276331107">
      <w:bodyDiv w:val="1"/>
      <w:marLeft w:val="0"/>
      <w:marRight w:val="0"/>
      <w:marTop w:val="0"/>
      <w:marBottom w:val="0"/>
      <w:divBdr>
        <w:top w:val="none" w:sz="0" w:space="0" w:color="auto"/>
        <w:left w:val="none" w:sz="0" w:space="0" w:color="auto"/>
        <w:bottom w:val="none" w:sz="0" w:space="0" w:color="auto"/>
        <w:right w:val="none" w:sz="0" w:space="0" w:color="auto"/>
      </w:divBdr>
    </w:div>
    <w:div w:id="1276331827">
      <w:bodyDiv w:val="1"/>
      <w:marLeft w:val="0"/>
      <w:marRight w:val="0"/>
      <w:marTop w:val="0"/>
      <w:marBottom w:val="0"/>
      <w:divBdr>
        <w:top w:val="none" w:sz="0" w:space="0" w:color="auto"/>
        <w:left w:val="none" w:sz="0" w:space="0" w:color="auto"/>
        <w:bottom w:val="none" w:sz="0" w:space="0" w:color="auto"/>
        <w:right w:val="none" w:sz="0" w:space="0" w:color="auto"/>
      </w:divBdr>
    </w:div>
    <w:div w:id="1276331867">
      <w:marLeft w:val="480"/>
      <w:marRight w:val="0"/>
      <w:marTop w:val="0"/>
      <w:marBottom w:val="0"/>
      <w:divBdr>
        <w:top w:val="none" w:sz="0" w:space="0" w:color="auto"/>
        <w:left w:val="none" w:sz="0" w:space="0" w:color="auto"/>
        <w:bottom w:val="none" w:sz="0" w:space="0" w:color="auto"/>
        <w:right w:val="none" w:sz="0" w:space="0" w:color="auto"/>
      </w:divBdr>
    </w:div>
    <w:div w:id="1276447693">
      <w:bodyDiv w:val="1"/>
      <w:marLeft w:val="0"/>
      <w:marRight w:val="0"/>
      <w:marTop w:val="0"/>
      <w:marBottom w:val="0"/>
      <w:divBdr>
        <w:top w:val="none" w:sz="0" w:space="0" w:color="auto"/>
        <w:left w:val="none" w:sz="0" w:space="0" w:color="auto"/>
        <w:bottom w:val="none" w:sz="0" w:space="0" w:color="auto"/>
        <w:right w:val="none" w:sz="0" w:space="0" w:color="auto"/>
      </w:divBdr>
    </w:div>
    <w:div w:id="1276449619">
      <w:bodyDiv w:val="1"/>
      <w:marLeft w:val="0"/>
      <w:marRight w:val="0"/>
      <w:marTop w:val="0"/>
      <w:marBottom w:val="0"/>
      <w:divBdr>
        <w:top w:val="none" w:sz="0" w:space="0" w:color="auto"/>
        <w:left w:val="none" w:sz="0" w:space="0" w:color="auto"/>
        <w:bottom w:val="none" w:sz="0" w:space="0" w:color="auto"/>
        <w:right w:val="none" w:sz="0" w:space="0" w:color="auto"/>
      </w:divBdr>
    </w:div>
    <w:div w:id="1276477025">
      <w:bodyDiv w:val="1"/>
      <w:marLeft w:val="0"/>
      <w:marRight w:val="0"/>
      <w:marTop w:val="0"/>
      <w:marBottom w:val="0"/>
      <w:divBdr>
        <w:top w:val="none" w:sz="0" w:space="0" w:color="auto"/>
        <w:left w:val="none" w:sz="0" w:space="0" w:color="auto"/>
        <w:bottom w:val="none" w:sz="0" w:space="0" w:color="auto"/>
        <w:right w:val="none" w:sz="0" w:space="0" w:color="auto"/>
      </w:divBdr>
    </w:div>
    <w:div w:id="1276477281">
      <w:bodyDiv w:val="1"/>
      <w:marLeft w:val="0"/>
      <w:marRight w:val="0"/>
      <w:marTop w:val="0"/>
      <w:marBottom w:val="0"/>
      <w:divBdr>
        <w:top w:val="none" w:sz="0" w:space="0" w:color="auto"/>
        <w:left w:val="none" w:sz="0" w:space="0" w:color="auto"/>
        <w:bottom w:val="none" w:sz="0" w:space="0" w:color="auto"/>
        <w:right w:val="none" w:sz="0" w:space="0" w:color="auto"/>
      </w:divBdr>
    </w:div>
    <w:div w:id="1276523974">
      <w:marLeft w:val="480"/>
      <w:marRight w:val="0"/>
      <w:marTop w:val="0"/>
      <w:marBottom w:val="0"/>
      <w:divBdr>
        <w:top w:val="none" w:sz="0" w:space="0" w:color="auto"/>
        <w:left w:val="none" w:sz="0" w:space="0" w:color="auto"/>
        <w:bottom w:val="none" w:sz="0" w:space="0" w:color="auto"/>
        <w:right w:val="none" w:sz="0" w:space="0" w:color="auto"/>
      </w:divBdr>
    </w:div>
    <w:div w:id="1276595683">
      <w:bodyDiv w:val="1"/>
      <w:marLeft w:val="0"/>
      <w:marRight w:val="0"/>
      <w:marTop w:val="0"/>
      <w:marBottom w:val="0"/>
      <w:divBdr>
        <w:top w:val="none" w:sz="0" w:space="0" w:color="auto"/>
        <w:left w:val="none" w:sz="0" w:space="0" w:color="auto"/>
        <w:bottom w:val="none" w:sz="0" w:space="0" w:color="auto"/>
        <w:right w:val="none" w:sz="0" w:space="0" w:color="auto"/>
      </w:divBdr>
    </w:div>
    <w:div w:id="1276599289">
      <w:marLeft w:val="480"/>
      <w:marRight w:val="0"/>
      <w:marTop w:val="0"/>
      <w:marBottom w:val="0"/>
      <w:divBdr>
        <w:top w:val="none" w:sz="0" w:space="0" w:color="auto"/>
        <w:left w:val="none" w:sz="0" w:space="0" w:color="auto"/>
        <w:bottom w:val="none" w:sz="0" w:space="0" w:color="auto"/>
        <w:right w:val="none" w:sz="0" w:space="0" w:color="auto"/>
      </w:divBdr>
    </w:div>
    <w:div w:id="1276642695">
      <w:marLeft w:val="480"/>
      <w:marRight w:val="0"/>
      <w:marTop w:val="0"/>
      <w:marBottom w:val="0"/>
      <w:divBdr>
        <w:top w:val="none" w:sz="0" w:space="0" w:color="auto"/>
        <w:left w:val="none" w:sz="0" w:space="0" w:color="auto"/>
        <w:bottom w:val="none" w:sz="0" w:space="0" w:color="auto"/>
        <w:right w:val="none" w:sz="0" w:space="0" w:color="auto"/>
      </w:divBdr>
    </w:div>
    <w:div w:id="1276719750">
      <w:bodyDiv w:val="1"/>
      <w:marLeft w:val="0"/>
      <w:marRight w:val="0"/>
      <w:marTop w:val="0"/>
      <w:marBottom w:val="0"/>
      <w:divBdr>
        <w:top w:val="none" w:sz="0" w:space="0" w:color="auto"/>
        <w:left w:val="none" w:sz="0" w:space="0" w:color="auto"/>
        <w:bottom w:val="none" w:sz="0" w:space="0" w:color="auto"/>
        <w:right w:val="none" w:sz="0" w:space="0" w:color="auto"/>
      </w:divBdr>
    </w:div>
    <w:div w:id="1276911017">
      <w:marLeft w:val="480"/>
      <w:marRight w:val="0"/>
      <w:marTop w:val="0"/>
      <w:marBottom w:val="0"/>
      <w:divBdr>
        <w:top w:val="none" w:sz="0" w:space="0" w:color="auto"/>
        <w:left w:val="none" w:sz="0" w:space="0" w:color="auto"/>
        <w:bottom w:val="none" w:sz="0" w:space="0" w:color="auto"/>
        <w:right w:val="none" w:sz="0" w:space="0" w:color="auto"/>
      </w:divBdr>
    </w:div>
    <w:div w:id="1277100583">
      <w:marLeft w:val="480"/>
      <w:marRight w:val="0"/>
      <w:marTop w:val="0"/>
      <w:marBottom w:val="0"/>
      <w:divBdr>
        <w:top w:val="none" w:sz="0" w:space="0" w:color="auto"/>
        <w:left w:val="none" w:sz="0" w:space="0" w:color="auto"/>
        <w:bottom w:val="none" w:sz="0" w:space="0" w:color="auto"/>
        <w:right w:val="none" w:sz="0" w:space="0" w:color="auto"/>
      </w:divBdr>
    </w:div>
    <w:div w:id="1277254197">
      <w:marLeft w:val="480"/>
      <w:marRight w:val="0"/>
      <w:marTop w:val="0"/>
      <w:marBottom w:val="0"/>
      <w:divBdr>
        <w:top w:val="none" w:sz="0" w:space="0" w:color="auto"/>
        <w:left w:val="none" w:sz="0" w:space="0" w:color="auto"/>
        <w:bottom w:val="none" w:sz="0" w:space="0" w:color="auto"/>
        <w:right w:val="none" w:sz="0" w:space="0" w:color="auto"/>
      </w:divBdr>
    </w:div>
    <w:div w:id="1277256445">
      <w:marLeft w:val="480"/>
      <w:marRight w:val="0"/>
      <w:marTop w:val="0"/>
      <w:marBottom w:val="0"/>
      <w:divBdr>
        <w:top w:val="none" w:sz="0" w:space="0" w:color="auto"/>
        <w:left w:val="none" w:sz="0" w:space="0" w:color="auto"/>
        <w:bottom w:val="none" w:sz="0" w:space="0" w:color="auto"/>
        <w:right w:val="none" w:sz="0" w:space="0" w:color="auto"/>
      </w:divBdr>
    </w:div>
    <w:div w:id="1277369960">
      <w:marLeft w:val="480"/>
      <w:marRight w:val="0"/>
      <w:marTop w:val="0"/>
      <w:marBottom w:val="0"/>
      <w:divBdr>
        <w:top w:val="none" w:sz="0" w:space="0" w:color="auto"/>
        <w:left w:val="none" w:sz="0" w:space="0" w:color="auto"/>
        <w:bottom w:val="none" w:sz="0" w:space="0" w:color="auto"/>
        <w:right w:val="none" w:sz="0" w:space="0" w:color="auto"/>
      </w:divBdr>
    </w:div>
    <w:div w:id="1277373963">
      <w:marLeft w:val="480"/>
      <w:marRight w:val="0"/>
      <w:marTop w:val="0"/>
      <w:marBottom w:val="0"/>
      <w:divBdr>
        <w:top w:val="none" w:sz="0" w:space="0" w:color="auto"/>
        <w:left w:val="none" w:sz="0" w:space="0" w:color="auto"/>
        <w:bottom w:val="none" w:sz="0" w:space="0" w:color="auto"/>
        <w:right w:val="none" w:sz="0" w:space="0" w:color="auto"/>
      </w:divBdr>
    </w:div>
    <w:div w:id="1277446212">
      <w:marLeft w:val="480"/>
      <w:marRight w:val="0"/>
      <w:marTop w:val="0"/>
      <w:marBottom w:val="0"/>
      <w:divBdr>
        <w:top w:val="none" w:sz="0" w:space="0" w:color="auto"/>
        <w:left w:val="none" w:sz="0" w:space="0" w:color="auto"/>
        <w:bottom w:val="none" w:sz="0" w:space="0" w:color="auto"/>
        <w:right w:val="none" w:sz="0" w:space="0" w:color="auto"/>
      </w:divBdr>
    </w:div>
    <w:div w:id="1277517564">
      <w:marLeft w:val="480"/>
      <w:marRight w:val="0"/>
      <w:marTop w:val="0"/>
      <w:marBottom w:val="0"/>
      <w:divBdr>
        <w:top w:val="none" w:sz="0" w:space="0" w:color="auto"/>
        <w:left w:val="none" w:sz="0" w:space="0" w:color="auto"/>
        <w:bottom w:val="none" w:sz="0" w:space="0" w:color="auto"/>
        <w:right w:val="none" w:sz="0" w:space="0" w:color="auto"/>
      </w:divBdr>
    </w:div>
    <w:div w:id="1277564640">
      <w:marLeft w:val="480"/>
      <w:marRight w:val="0"/>
      <w:marTop w:val="0"/>
      <w:marBottom w:val="0"/>
      <w:divBdr>
        <w:top w:val="none" w:sz="0" w:space="0" w:color="auto"/>
        <w:left w:val="none" w:sz="0" w:space="0" w:color="auto"/>
        <w:bottom w:val="none" w:sz="0" w:space="0" w:color="auto"/>
        <w:right w:val="none" w:sz="0" w:space="0" w:color="auto"/>
      </w:divBdr>
    </w:div>
    <w:div w:id="1277712184">
      <w:bodyDiv w:val="1"/>
      <w:marLeft w:val="0"/>
      <w:marRight w:val="0"/>
      <w:marTop w:val="0"/>
      <w:marBottom w:val="0"/>
      <w:divBdr>
        <w:top w:val="none" w:sz="0" w:space="0" w:color="auto"/>
        <w:left w:val="none" w:sz="0" w:space="0" w:color="auto"/>
        <w:bottom w:val="none" w:sz="0" w:space="0" w:color="auto"/>
        <w:right w:val="none" w:sz="0" w:space="0" w:color="auto"/>
      </w:divBdr>
    </w:div>
    <w:div w:id="1277983874">
      <w:bodyDiv w:val="1"/>
      <w:marLeft w:val="0"/>
      <w:marRight w:val="0"/>
      <w:marTop w:val="0"/>
      <w:marBottom w:val="0"/>
      <w:divBdr>
        <w:top w:val="none" w:sz="0" w:space="0" w:color="auto"/>
        <w:left w:val="none" w:sz="0" w:space="0" w:color="auto"/>
        <w:bottom w:val="none" w:sz="0" w:space="0" w:color="auto"/>
        <w:right w:val="none" w:sz="0" w:space="0" w:color="auto"/>
      </w:divBdr>
    </w:div>
    <w:div w:id="1278103980">
      <w:bodyDiv w:val="1"/>
      <w:marLeft w:val="0"/>
      <w:marRight w:val="0"/>
      <w:marTop w:val="0"/>
      <w:marBottom w:val="0"/>
      <w:divBdr>
        <w:top w:val="none" w:sz="0" w:space="0" w:color="auto"/>
        <w:left w:val="none" w:sz="0" w:space="0" w:color="auto"/>
        <w:bottom w:val="none" w:sz="0" w:space="0" w:color="auto"/>
        <w:right w:val="none" w:sz="0" w:space="0" w:color="auto"/>
      </w:divBdr>
    </w:div>
    <w:div w:id="1278215170">
      <w:marLeft w:val="480"/>
      <w:marRight w:val="0"/>
      <w:marTop w:val="0"/>
      <w:marBottom w:val="0"/>
      <w:divBdr>
        <w:top w:val="none" w:sz="0" w:space="0" w:color="auto"/>
        <w:left w:val="none" w:sz="0" w:space="0" w:color="auto"/>
        <w:bottom w:val="none" w:sz="0" w:space="0" w:color="auto"/>
        <w:right w:val="none" w:sz="0" w:space="0" w:color="auto"/>
      </w:divBdr>
    </w:div>
    <w:div w:id="1278219447">
      <w:marLeft w:val="480"/>
      <w:marRight w:val="0"/>
      <w:marTop w:val="0"/>
      <w:marBottom w:val="0"/>
      <w:divBdr>
        <w:top w:val="none" w:sz="0" w:space="0" w:color="auto"/>
        <w:left w:val="none" w:sz="0" w:space="0" w:color="auto"/>
        <w:bottom w:val="none" w:sz="0" w:space="0" w:color="auto"/>
        <w:right w:val="none" w:sz="0" w:space="0" w:color="auto"/>
      </w:divBdr>
    </w:div>
    <w:div w:id="1278294579">
      <w:marLeft w:val="480"/>
      <w:marRight w:val="0"/>
      <w:marTop w:val="0"/>
      <w:marBottom w:val="0"/>
      <w:divBdr>
        <w:top w:val="none" w:sz="0" w:space="0" w:color="auto"/>
        <w:left w:val="none" w:sz="0" w:space="0" w:color="auto"/>
        <w:bottom w:val="none" w:sz="0" w:space="0" w:color="auto"/>
        <w:right w:val="none" w:sz="0" w:space="0" w:color="auto"/>
      </w:divBdr>
    </w:div>
    <w:div w:id="1278298456">
      <w:bodyDiv w:val="1"/>
      <w:marLeft w:val="0"/>
      <w:marRight w:val="0"/>
      <w:marTop w:val="0"/>
      <w:marBottom w:val="0"/>
      <w:divBdr>
        <w:top w:val="none" w:sz="0" w:space="0" w:color="auto"/>
        <w:left w:val="none" w:sz="0" w:space="0" w:color="auto"/>
        <w:bottom w:val="none" w:sz="0" w:space="0" w:color="auto"/>
        <w:right w:val="none" w:sz="0" w:space="0" w:color="auto"/>
      </w:divBdr>
    </w:div>
    <w:div w:id="1278365360">
      <w:marLeft w:val="480"/>
      <w:marRight w:val="0"/>
      <w:marTop w:val="0"/>
      <w:marBottom w:val="0"/>
      <w:divBdr>
        <w:top w:val="none" w:sz="0" w:space="0" w:color="auto"/>
        <w:left w:val="none" w:sz="0" w:space="0" w:color="auto"/>
        <w:bottom w:val="none" w:sz="0" w:space="0" w:color="auto"/>
        <w:right w:val="none" w:sz="0" w:space="0" w:color="auto"/>
      </w:divBdr>
    </w:div>
    <w:div w:id="1278371185">
      <w:bodyDiv w:val="1"/>
      <w:marLeft w:val="0"/>
      <w:marRight w:val="0"/>
      <w:marTop w:val="0"/>
      <w:marBottom w:val="0"/>
      <w:divBdr>
        <w:top w:val="none" w:sz="0" w:space="0" w:color="auto"/>
        <w:left w:val="none" w:sz="0" w:space="0" w:color="auto"/>
        <w:bottom w:val="none" w:sz="0" w:space="0" w:color="auto"/>
        <w:right w:val="none" w:sz="0" w:space="0" w:color="auto"/>
      </w:divBdr>
    </w:div>
    <w:div w:id="1278373293">
      <w:bodyDiv w:val="1"/>
      <w:marLeft w:val="0"/>
      <w:marRight w:val="0"/>
      <w:marTop w:val="0"/>
      <w:marBottom w:val="0"/>
      <w:divBdr>
        <w:top w:val="none" w:sz="0" w:space="0" w:color="auto"/>
        <w:left w:val="none" w:sz="0" w:space="0" w:color="auto"/>
        <w:bottom w:val="none" w:sz="0" w:space="0" w:color="auto"/>
        <w:right w:val="none" w:sz="0" w:space="0" w:color="auto"/>
      </w:divBdr>
    </w:div>
    <w:div w:id="1278483016">
      <w:bodyDiv w:val="1"/>
      <w:marLeft w:val="0"/>
      <w:marRight w:val="0"/>
      <w:marTop w:val="0"/>
      <w:marBottom w:val="0"/>
      <w:divBdr>
        <w:top w:val="none" w:sz="0" w:space="0" w:color="auto"/>
        <w:left w:val="none" w:sz="0" w:space="0" w:color="auto"/>
        <w:bottom w:val="none" w:sz="0" w:space="0" w:color="auto"/>
        <w:right w:val="none" w:sz="0" w:space="0" w:color="auto"/>
      </w:divBdr>
    </w:div>
    <w:div w:id="1278563704">
      <w:bodyDiv w:val="1"/>
      <w:marLeft w:val="0"/>
      <w:marRight w:val="0"/>
      <w:marTop w:val="0"/>
      <w:marBottom w:val="0"/>
      <w:divBdr>
        <w:top w:val="none" w:sz="0" w:space="0" w:color="auto"/>
        <w:left w:val="none" w:sz="0" w:space="0" w:color="auto"/>
        <w:bottom w:val="none" w:sz="0" w:space="0" w:color="auto"/>
        <w:right w:val="none" w:sz="0" w:space="0" w:color="auto"/>
      </w:divBdr>
    </w:div>
    <w:div w:id="1278636643">
      <w:marLeft w:val="480"/>
      <w:marRight w:val="0"/>
      <w:marTop w:val="0"/>
      <w:marBottom w:val="0"/>
      <w:divBdr>
        <w:top w:val="none" w:sz="0" w:space="0" w:color="auto"/>
        <w:left w:val="none" w:sz="0" w:space="0" w:color="auto"/>
        <w:bottom w:val="none" w:sz="0" w:space="0" w:color="auto"/>
        <w:right w:val="none" w:sz="0" w:space="0" w:color="auto"/>
      </w:divBdr>
    </w:div>
    <w:div w:id="1278678470">
      <w:bodyDiv w:val="1"/>
      <w:marLeft w:val="0"/>
      <w:marRight w:val="0"/>
      <w:marTop w:val="0"/>
      <w:marBottom w:val="0"/>
      <w:divBdr>
        <w:top w:val="none" w:sz="0" w:space="0" w:color="auto"/>
        <w:left w:val="none" w:sz="0" w:space="0" w:color="auto"/>
        <w:bottom w:val="none" w:sz="0" w:space="0" w:color="auto"/>
        <w:right w:val="none" w:sz="0" w:space="0" w:color="auto"/>
      </w:divBdr>
      <w:divsChild>
        <w:div w:id="77800091">
          <w:marLeft w:val="480"/>
          <w:marRight w:val="0"/>
          <w:marTop w:val="0"/>
          <w:marBottom w:val="0"/>
          <w:divBdr>
            <w:top w:val="none" w:sz="0" w:space="0" w:color="auto"/>
            <w:left w:val="none" w:sz="0" w:space="0" w:color="auto"/>
            <w:bottom w:val="none" w:sz="0" w:space="0" w:color="auto"/>
            <w:right w:val="none" w:sz="0" w:space="0" w:color="auto"/>
          </w:divBdr>
        </w:div>
        <w:div w:id="96869367">
          <w:marLeft w:val="480"/>
          <w:marRight w:val="0"/>
          <w:marTop w:val="0"/>
          <w:marBottom w:val="0"/>
          <w:divBdr>
            <w:top w:val="none" w:sz="0" w:space="0" w:color="auto"/>
            <w:left w:val="none" w:sz="0" w:space="0" w:color="auto"/>
            <w:bottom w:val="none" w:sz="0" w:space="0" w:color="auto"/>
            <w:right w:val="none" w:sz="0" w:space="0" w:color="auto"/>
          </w:divBdr>
        </w:div>
        <w:div w:id="99641519">
          <w:marLeft w:val="480"/>
          <w:marRight w:val="0"/>
          <w:marTop w:val="0"/>
          <w:marBottom w:val="0"/>
          <w:divBdr>
            <w:top w:val="none" w:sz="0" w:space="0" w:color="auto"/>
            <w:left w:val="none" w:sz="0" w:space="0" w:color="auto"/>
            <w:bottom w:val="none" w:sz="0" w:space="0" w:color="auto"/>
            <w:right w:val="none" w:sz="0" w:space="0" w:color="auto"/>
          </w:divBdr>
        </w:div>
        <w:div w:id="113060290">
          <w:marLeft w:val="480"/>
          <w:marRight w:val="0"/>
          <w:marTop w:val="0"/>
          <w:marBottom w:val="0"/>
          <w:divBdr>
            <w:top w:val="none" w:sz="0" w:space="0" w:color="auto"/>
            <w:left w:val="none" w:sz="0" w:space="0" w:color="auto"/>
            <w:bottom w:val="none" w:sz="0" w:space="0" w:color="auto"/>
            <w:right w:val="none" w:sz="0" w:space="0" w:color="auto"/>
          </w:divBdr>
        </w:div>
        <w:div w:id="137848041">
          <w:marLeft w:val="480"/>
          <w:marRight w:val="0"/>
          <w:marTop w:val="0"/>
          <w:marBottom w:val="0"/>
          <w:divBdr>
            <w:top w:val="none" w:sz="0" w:space="0" w:color="auto"/>
            <w:left w:val="none" w:sz="0" w:space="0" w:color="auto"/>
            <w:bottom w:val="none" w:sz="0" w:space="0" w:color="auto"/>
            <w:right w:val="none" w:sz="0" w:space="0" w:color="auto"/>
          </w:divBdr>
        </w:div>
        <w:div w:id="272372344">
          <w:marLeft w:val="480"/>
          <w:marRight w:val="0"/>
          <w:marTop w:val="0"/>
          <w:marBottom w:val="0"/>
          <w:divBdr>
            <w:top w:val="none" w:sz="0" w:space="0" w:color="auto"/>
            <w:left w:val="none" w:sz="0" w:space="0" w:color="auto"/>
            <w:bottom w:val="none" w:sz="0" w:space="0" w:color="auto"/>
            <w:right w:val="none" w:sz="0" w:space="0" w:color="auto"/>
          </w:divBdr>
        </w:div>
        <w:div w:id="328367406">
          <w:marLeft w:val="480"/>
          <w:marRight w:val="0"/>
          <w:marTop w:val="0"/>
          <w:marBottom w:val="0"/>
          <w:divBdr>
            <w:top w:val="none" w:sz="0" w:space="0" w:color="auto"/>
            <w:left w:val="none" w:sz="0" w:space="0" w:color="auto"/>
            <w:bottom w:val="none" w:sz="0" w:space="0" w:color="auto"/>
            <w:right w:val="none" w:sz="0" w:space="0" w:color="auto"/>
          </w:divBdr>
        </w:div>
        <w:div w:id="439106838">
          <w:marLeft w:val="480"/>
          <w:marRight w:val="0"/>
          <w:marTop w:val="0"/>
          <w:marBottom w:val="0"/>
          <w:divBdr>
            <w:top w:val="none" w:sz="0" w:space="0" w:color="auto"/>
            <w:left w:val="none" w:sz="0" w:space="0" w:color="auto"/>
            <w:bottom w:val="none" w:sz="0" w:space="0" w:color="auto"/>
            <w:right w:val="none" w:sz="0" w:space="0" w:color="auto"/>
          </w:divBdr>
        </w:div>
        <w:div w:id="440609552">
          <w:marLeft w:val="480"/>
          <w:marRight w:val="0"/>
          <w:marTop w:val="0"/>
          <w:marBottom w:val="0"/>
          <w:divBdr>
            <w:top w:val="none" w:sz="0" w:space="0" w:color="auto"/>
            <w:left w:val="none" w:sz="0" w:space="0" w:color="auto"/>
            <w:bottom w:val="none" w:sz="0" w:space="0" w:color="auto"/>
            <w:right w:val="none" w:sz="0" w:space="0" w:color="auto"/>
          </w:divBdr>
        </w:div>
        <w:div w:id="504514885">
          <w:marLeft w:val="480"/>
          <w:marRight w:val="0"/>
          <w:marTop w:val="0"/>
          <w:marBottom w:val="0"/>
          <w:divBdr>
            <w:top w:val="none" w:sz="0" w:space="0" w:color="auto"/>
            <w:left w:val="none" w:sz="0" w:space="0" w:color="auto"/>
            <w:bottom w:val="none" w:sz="0" w:space="0" w:color="auto"/>
            <w:right w:val="none" w:sz="0" w:space="0" w:color="auto"/>
          </w:divBdr>
        </w:div>
        <w:div w:id="523639000">
          <w:marLeft w:val="480"/>
          <w:marRight w:val="0"/>
          <w:marTop w:val="0"/>
          <w:marBottom w:val="0"/>
          <w:divBdr>
            <w:top w:val="none" w:sz="0" w:space="0" w:color="auto"/>
            <w:left w:val="none" w:sz="0" w:space="0" w:color="auto"/>
            <w:bottom w:val="none" w:sz="0" w:space="0" w:color="auto"/>
            <w:right w:val="none" w:sz="0" w:space="0" w:color="auto"/>
          </w:divBdr>
        </w:div>
        <w:div w:id="632103051">
          <w:marLeft w:val="480"/>
          <w:marRight w:val="0"/>
          <w:marTop w:val="0"/>
          <w:marBottom w:val="0"/>
          <w:divBdr>
            <w:top w:val="none" w:sz="0" w:space="0" w:color="auto"/>
            <w:left w:val="none" w:sz="0" w:space="0" w:color="auto"/>
            <w:bottom w:val="none" w:sz="0" w:space="0" w:color="auto"/>
            <w:right w:val="none" w:sz="0" w:space="0" w:color="auto"/>
          </w:divBdr>
        </w:div>
        <w:div w:id="640773202">
          <w:marLeft w:val="480"/>
          <w:marRight w:val="0"/>
          <w:marTop w:val="0"/>
          <w:marBottom w:val="0"/>
          <w:divBdr>
            <w:top w:val="none" w:sz="0" w:space="0" w:color="auto"/>
            <w:left w:val="none" w:sz="0" w:space="0" w:color="auto"/>
            <w:bottom w:val="none" w:sz="0" w:space="0" w:color="auto"/>
            <w:right w:val="none" w:sz="0" w:space="0" w:color="auto"/>
          </w:divBdr>
        </w:div>
        <w:div w:id="665982319">
          <w:marLeft w:val="480"/>
          <w:marRight w:val="0"/>
          <w:marTop w:val="0"/>
          <w:marBottom w:val="0"/>
          <w:divBdr>
            <w:top w:val="none" w:sz="0" w:space="0" w:color="auto"/>
            <w:left w:val="none" w:sz="0" w:space="0" w:color="auto"/>
            <w:bottom w:val="none" w:sz="0" w:space="0" w:color="auto"/>
            <w:right w:val="none" w:sz="0" w:space="0" w:color="auto"/>
          </w:divBdr>
        </w:div>
        <w:div w:id="689917613">
          <w:marLeft w:val="480"/>
          <w:marRight w:val="0"/>
          <w:marTop w:val="0"/>
          <w:marBottom w:val="0"/>
          <w:divBdr>
            <w:top w:val="none" w:sz="0" w:space="0" w:color="auto"/>
            <w:left w:val="none" w:sz="0" w:space="0" w:color="auto"/>
            <w:bottom w:val="none" w:sz="0" w:space="0" w:color="auto"/>
            <w:right w:val="none" w:sz="0" w:space="0" w:color="auto"/>
          </w:divBdr>
        </w:div>
        <w:div w:id="947465189">
          <w:marLeft w:val="480"/>
          <w:marRight w:val="0"/>
          <w:marTop w:val="0"/>
          <w:marBottom w:val="0"/>
          <w:divBdr>
            <w:top w:val="none" w:sz="0" w:space="0" w:color="auto"/>
            <w:left w:val="none" w:sz="0" w:space="0" w:color="auto"/>
            <w:bottom w:val="none" w:sz="0" w:space="0" w:color="auto"/>
            <w:right w:val="none" w:sz="0" w:space="0" w:color="auto"/>
          </w:divBdr>
        </w:div>
        <w:div w:id="1041176166">
          <w:marLeft w:val="480"/>
          <w:marRight w:val="0"/>
          <w:marTop w:val="0"/>
          <w:marBottom w:val="0"/>
          <w:divBdr>
            <w:top w:val="none" w:sz="0" w:space="0" w:color="auto"/>
            <w:left w:val="none" w:sz="0" w:space="0" w:color="auto"/>
            <w:bottom w:val="none" w:sz="0" w:space="0" w:color="auto"/>
            <w:right w:val="none" w:sz="0" w:space="0" w:color="auto"/>
          </w:divBdr>
        </w:div>
        <w:div w:id="1083452462">
          <w:marLeft w:val="480"/>
          <w:marRight w:val="0"/>
          <w:marTop w:val="0"/>
          <w:marBottom w:val="0"/>
          <w:divBdr>
            <w:top w:val="none" w:sz="0" w:space="0" w:color="auto"/>
            <w:left w:val="none" w:sz="0" w:space="0" w:color="auto"/>
            <w:bottom w:val="none" w:sz="0" w:space="0" w:color="auto"/>
            <w:right w:val="none" w:sz="0" w:space="0" w:color="auto"/>
          </w:divBdr>
        </w:div>
        <w:div w:id="1157265691">
          <w:marLeft w:val="480"/>
          <w:marRight w:val="0"/>
          <w:marTop w:val="0"/>
          <w:marBottom w:val="0"/>
          <w:divBdr>
            <w:top w:val="none" w:sz="0" w:space="0" w:color="auto"/>
            <w:left w:val="none" w:sz="0" w:space="0" w:color="auto"/>
            <w:bottom w:val="none" w:sz="0" w:space="0" w:color="auto"/>
            <w:right w:val="none" w:sz="0" w:space="0" w:color="auto"/>
          </w:divBdr>
        </w:div>
        <w:div w:id="1198859054">
          <w:marLeft w:val="480"/>
          <w:marRight w:val="0"/>
          <w:marTop w:val="0"/>
          <w:marBottom w:val="0"/>
          <w:divBdr>
            <w:top w:val="none" w:sz="0" w:space="0" w:color="auto"/>
            <w:left w:val="none" w:sz="0" w:space="0" w:color="auto"/>
            <w:bottom w:val="none" w:sz="0" w:space="0" w:color="auto"/>
            <w:right w:val="none" w:sz="0" w:space="0" w:color="auto"/>
          </w:divBdr>
        </w:div>
        <w:div w:id="1219318366">
          <w:marLeft w:val="480"/>
          <w:marRight w:val="0"/>
          <w:marTop w:val="0"/>
          <w:marBottom w:val="0"/>
          <w:divBdr>
            <w:top w:val="none" w:sz="0" w:space="0" w:color="auto"/>
            <w:left w:val="none" w:sz="0" w:space="0" w:color="auto"/>
            <w:bottom w:val="none" w:sz="0" w:space="0" w:color="auto"/>
            <w:right w:val="none" w:sz="0" w:space="0" w:color="auto"/>
          </w:divBdr>
        </w:div>
        <w:div w:id="1279138992">
          <w:marLeft w:val="480"/>
          <w:marRight w:val="0"/>
          <w:marTop w:val="0"/>
          <w:marBottom w:val="0"/>
          <w:divBdr>
            <w:top w:val="none" w:sz="0" w:space="0" w:color="auto"/>
            <w:left w:val="none" w:sz="0" w:space="0" w:color="auto"/>
            <w:bottom w:val="none" w:sz="0" w:space="0" w:color="auto"/>
            <w:right w:val="none" w:sz="0" w:space="0" w:color="auto"/>
          </w:divBdr>
        </w:div>
        <w:div w:id="1319336618">
          <w:marLeft w:val="480"/>
          <w:marRight w:val="0"/>
          <w:marTop w:val="0"/>
          <w:marBottom w:val="0"/>
          <w:divBdr>
            <w:top w:val="none" w:sz="0" w:space="0" w:color="auto"/>
            <w:left w:val="none" w:sz="0" w:space="0" w:color="auto"/>
            <w:bottom w:val="none" w:sz="0" w:space="0" w:color="auto"/>
            <w:right w:val="none" w:sz="0" w:space="0" w:color="auto"/>
          </w:divBdr>
        </w:div>
        <w:div w:id="1335183279">
          <w:marLeft w:val="480"/>
          <w:marRight w:val="0"/>
          <w:marTop w:val="0"/>
          <w:marBottom w:val="0"/>
          <w:divBdr>
            <w:top w:val="none" w:sz="0" w:space="0" w:color="auto"/>
            <w:left w:val="none" w:sz="0" w:space="0" w:color="auto"/>
            <w:bottom w:val="none" w:sz="0" w:space="0" w:color="auto"/>
            <w:right w:val="none" w:sz="0" w:space="0" w:color="auto"/>
          </w:divBdr>
        </w:div>
      </w:divsChild>
    </w:div>
    <w:div w:id="1278830563">
      <w:marLeft w:val="480"/>
      <w:marRight w:val="0"/>
      <w:marTop w:val="0"/>
      <w:marBottom w:val="0"/>
      <w:divBdr>
        <w:top w:val="none" w:sz="0" w:space="0" w:color="auto"/>
        <w:left w:val="none" w:sz="0" w:space="0" w:color="auto"/>
        <w:bottom w:val="none" w:sz="0" w:space="0" w:color="auto"/>
        <w:right w:val="none" w:sz="0" w:space="0" w:color="auto"/>
      </w:divBdr>
    </w:div>
    <w:div w:id="1278830865">
      <w:marLeft w:val="480"/>
      <w:marRight w:val="0"/>
      <w:marTop w:val="0"/>
      <w:marBottom w:val="0"/>
      <w:divBdr>
        <w:top w:val="none" w:sz="0" w:space="0" w:color="auto"/>
        <w:left w:val="none" w:sz="0" w:space="0" w:color="auto"/>
        <w:bottom w:val="none" w:sz="0" w:space="0" w:color="auto"/>
        <w:right w:val="none" w:sz="0" w:space="0" w:color="auto"/>
      </w:divBdr>
    </w:div>
    <w:div w:id="1278835322">
      <w:marLeft w:val="480"/>
      <w:marRight w:val="0"/>
      <w:marTop w:val="0"/>
      <w:marBottom w:val="0"/>
      <w:divBdr>
        <w:top w:val="none" w:sz="0" w:space="0" w:color="auto"/>
        <w:left w:val="none" w:sz="0" w:space="0" w:color="auto"/>
        <w:bottom w:val="none" w:sz="0" w:space="0" w:color="auto"/>
        <w:right w:val="none" w:sz="0" w:space="0" w:color="auto"/>
      </w:divBdr>
    </w:div>
    <w:div w:id="1278954395">
      <w:marLeft w:val="480"/>
      <w:marRight w:val="0"/>
      <w:marTop w:val="0"/>
      <w:marBottom w:val="0"/>
      <w:divBdr>
        <w:top w:val="none" w:sz="0" w:space="0" w:color="auto"/>
        <w:left w:val="none" w:sz="0" w:space="0" w:color="auto"/>
        <w:bottom w:val="none" w:sz="0" w:space="0" w:color="auto"/>
        <w:right w:val="none" w:sz="0" w:space="0" w:color="auto"/>
      </w:divBdr>
    </w:div>
    <w:div w:id="1279022062">
      <w:bodyDiv w:val="1"/>
      <w:marLeft w:val="0"/>
      <w:marRight w:val="0"/>
      <w:marTop w:val="0"/>
      <w:marBottom w:val="0"/>
      <w:divBdr>
        <w:top w:val="none" w:sz="0" w:space="0" w:color="auto"/>
        <w:left w:val="none" w:sz="0" w:space="0" w:color="auto"/>
        <w:bottom w:val="none" w:sz="0" w:space="0" w:color="auto"/>
        <w:right w:val="none" w:sz="0" w:space="0" w:color="auto"/>
      </w:divBdr>
    </w:div>
    <w:div w:id="1279025531">
      <w:marLeft w:val="480"/>
      <w:marRight w:val="0"/>
      <w:marTop w:val="0"/>
      <w:marBottom w:val="0"/>
      <w:divBdr>
        <w:top w:val="none" w:sz="0" w:space="0" w:color="auto"/>
        <w:left w:val="none" w:sz="0" w:space="0" w:color="auto"/>
        <w:bottom w:val="none" w:sz="0" w:space="0" w:color="auto"/>
        <w:right w:val="none" w:sz="0" w:space="0" w:color="auto"/>
      </w:divBdr>
    </w:div>
    <w:div w:id="1279026864">
      <w:bodyDiv w:val="1"/>
      <w:marLeft w:val="0"/>
      <w:marRight w:val="0"/>
      <w:marTop w:val="0"/>
      <w:marBottom w:val="0"/>
      <w:divBdr>
        <w:top w:val="none" w:sz="0" w:space="0" w:color="auto"/>
        <w:left w:val="none" w:sz="0" w:space="0" w:color="auto"/>
        <w:bottom w:val="none" w:sz="0" w:space="0" w:color="auto"/>
        <w:right w:val="none" w:sz="0" w:space="0" w:color="auto"/>
      </w:divBdr>
    </w:div>
    <w:div w:id="1279219348">
      <w:bodyDiv w:val="1"/>
      <w:marLeft w:val="0"/>
      <w:marRight w:val="0"/>
      <w:marTop w:val="0"/>
      <w:marBottom w:val="0"/>
      <w:divBdr>
        <w:top w:val="none" w:sz="0" w:space="0" w:color="auto"/>
        <w:left w:val="none" w:sz="0" w:space="0" w:color="auto"/>
        <w:bottom w:val="none" w:sz="0" w:space="0" w:color="auto"/>
        <w:right w:val="none" w:sz="0" w:space="0" w:color="auto"/>
      </w:divBdr>
    </w:div>
    <w:div w:id="1279219374">
      <w:bodyDiv w:val="1"/>
      <w:marLeft w:val="0"/>
      <w:marRight w:val="0"/>
      <w:marTop w:val="0"/>
      <w:marBottom w:val="0"/>
      <w:divBdr>
        <w:top w:val="none" w:sz="0" w:space="0" w:color="auto"/>
        <w:left w:val="none" w:sz="0" w:space="0" w:color="auto"/>
        <w:bottom w:val="none" w:sz="0" w:space="0" w:color="auto"/>
        <w:right w:val="none" w:sz="0" w:space="0" w:color="auto"/>
      </w:divBdr>
    </w:div>
    <w:div w:id="1279289280">
      <w:bodyDiv w:val="1"/>
      <w:marLeft w:val="0"/>
      <w:marRight w:val="0"/>
      <w:marTop w:val="0"/>
      <w:marBottom w:val="0"/>
      <w:divBdr>
        <w:top w:val="none" w:sz="0" w:space="0" w:color="auto"/>
        <w:left w:val="none" w:sz="0" w:space="0" w:color="auto"/>
        <w:bottom w:val="none" w:sz="0" w:space="0" w:color="auto"/>
        <w:right w:val="none" w:sz="0" w:space="0" w:color="auto"/>
      </w:divBdr>
    </w:div>
    <w:div w:id="1279406771">
      <w:bodyDiv w:val="1"/>
      <w:marLeft w:val="0"/>
      <w:marRight w:val="0"/>
      <w:marTop w:val="0"/>
      <w:marBottom w:val="0"/>
      <w:divBdr>
        <w:top w:val="none" w:sz="0" w:space="0" w:color="auto"/>
        <w:left w:val="none" w:sz="0" w:space="0" w:color="auto"/>
        <w:bottom w:val="none" w:sz="0" w:space="0" w:color="auto"/>
        <w:right w:val="none" w:sz="0" w:space="0" w:color="auto"/>
      </w:divBdr>
    </w:div>
    <w:div w:id="1279411645">
      <w:marLeft w:val="480"/>
      <w:marRight w:val="0"/>
      <w:marTop w:val="0"/>
      <w:marBottom w:val="0"/>
      <w:divBdr>
        <w:top w:val="none" w:sz="0" w:space="0" w:color="auto"/>
        <w:left w:val="none" w:sz="0" w:space="0" w:color="auto"/>
        <w:bottom w:val="none" w:sz="0" w:space="0" w:color="auto"/>
        <w:right w:val="none" w:sz="0" w:space="0" w:color="auto"/>
      </w:divBdr>
    </w:div>
    <w:div w:id="1279527608">
      <w:bodyDiv w:val="1"/>
      <w:marLeft w:val="0"/>
      <w:marRight w:val="0"/>
      <w:marTop w:val="0"/>
      <w:marBottom w:val="0"/>
      <w:divBdr>
        <w:top w:val="none" w:sz="0" w:space="0" w:color="auto"/>
        <w:left w:val="none" w:sz="0" w:space="0" w:color="auto"/>
        <w:bottom w:val="none" w:sz="0" w:space="0" w:color="auto"/>
        <w:right w:val="none" w:sz="0" w:space="0" w:color="auto"/>
      </w:divBdr>
      <w:divsChild>
        <w:div w:id="4943582">
          <w:marLeft w:val="480"/>
          <w:marRight w:val="0"/>
          <w:marTop w:val="0"/>
          <w:marBottom w:val="0"/>
          <w:divBdr>
            <w:top w:val="none" w:sz="0" w:space="0" w:color="auto"/>
            <w:left w:val="none" w:sz="0" w:space="0" w:color="auto"/>
            <w:bottom w:val="none" w:sz="0" w:space="0" w:color="auto"/>
            <w:right w:val="none" w:sz="0" w:space="0" w:color="auto"/>
          </w:divBdr>
        </w:div>
        <w:div w:id="94791429">
          <w:marLeft w:val="480"/>
          <w:marRight w:val="0"/>
          <w:marTop w:val="0"/>
          <w:marBottom w:val="0"/>
          <w:divBdr>
            <w:top w:val="none" w:sz="0" w:space="0" w:color="auto"/>
            <w:left w:val="none" w:sz="0" w:space="0" w:color="auto"/>
            <w:bottom w:val="none" w:sz="0" w:space="0" w:color="auto"/>
            <w:right w:val="none" w:sz="0" w:space="0" w:color="auto"/>
          </w:divBdr>
        </w:div>
        <w:div w:id="100036707">
          <w:marLeft w:val="480"/>
          <w:marRight w:val="0"/>
          <w:marTop w:val="0"/>
          <w:marBottom w:val="0"/>
          <w:divBdr>
            <w:top w:val="none" w:sz="0" w:space="0" w:color="auto"/>
            <w:left w:val="none" w:sz="0" w:space="0" w:color="auto"/>
            <w:bottom w:val="none" w:sz="0" w:space="0" w:color="auto"/>
            <w:right w:val="none" w:sz="0" w:space="0" w:color="auto"/>
          </w:divBdr>
        </w:div>
        <w:div w:id="119692809">
          <w:marLeft w:val="480"/>
          <w:marRight w:val="0"/>
          <w:marTop w:val="0"/>
          <w:marBottom w:val="0"/>
          <w:divBdr>
            <w:top w:val="none" w:sz="0" w:space="0" w:color="auto"/>
            <w:left w:val="none" w:sz="0" w:space="0" w:color="auto"/>
            <w:bottom w:val="none" w:sz="0" w:space="0" w:color="auto"/>
            <w:right w:val="none" w:sz="0" w:space="0" w:color="auto"/>
          </w:divBdr>
        </w:div>
        <w:div w:id="124155126">
          <w:marLeft w:val="480"/>
          <w:marRight w:val="0"/>
          <w:marTop w:val="0"/>
          <w:marBottom w:val="0"/>
          <w:divBdr>
            <w:top w:val="none" w:sz="0" w:space="0" w:color="auto"/>
            <w:left w:val="none" w:sz="0" w:space="0" w:color="auto"/>
            <w:bottom w:val="none" w:sz="0" w:space="0" w:color="auto"/>
            <w:right w:val="none" w:sz="0" w:space="0" w:color="auto"/>
          </w:divBdr>
        </w:div>
        <w:div w:id="187060655">
          <w:marLeft w:val="480"/>
          <w:marRight w:val="0"/>
          <w:marTop w:val="0"/>
          <w:marBottom w:val="0"/>
          <w:divBdr>
            <w:top w:val="none" w:sz="0" w:space="0" w:color="auto"/>
            <w:left w:val="none" w:sz="0" w:space="0" w:color="auto"/>
            <w:bottom w:val="none" w:sz="0" w:space="0" w:color="auto"/>
            <w:right w:val="none" w:sz="0" w:space="0" w:color="auto"/>
          </w:divBdr>
        </w:div>
        <w:div w:id="198710554">
          <w:marLeft w:val="480"/>
          <w:marRight w:val="0"/>
          <w:marTop w:val="0"/>
          <w:marBottom w:val="0"/>
          <w:divBdr>
            <w:top w:val="none" w:sz="0" w:space="0" w:color="auto"/>
            <w:left w:val="none" w:sz="0" w:space="0" w:color="auto"/>
            <w:bottom w:val="none" w:sz="0" w:space="0" w:color="auto"/>
            <w:right w:val="none" w:sz="0" w:space="0" w:color="auto"/>
          </w:divBdr>
        </w:div>
        <w:div w:id="207301438">
          <w:marLeft w:val="480"/>
          <w:marRight w:val="0"/>
          <w:marTop w:val="0"/>
          <w:marBottom w:val="0"/>
          <w:divBdr>
            <w:top w:val="none" w:sz="0" w:space="0" w:color="auto"/>
            <w:left w:val="none" w:sz="0" w:space="0" w:color="auto"/>
            <w:bottom w:val="none" w:sz="0" w:space="0" w:color="auto"/>
            <w:right w:val="none" w:sz="0" w:space="0" w:color="auto"/>
          </w:divBdr>
        </w:div>
        <w:div w:id="224218863">
          <w:marLeft w:val="480"/>
          <w:marRight w:val="0"/>
          <w:marTop w:val="0"/>
          <w:marBottom w:val="0"/>
          <w:divBdr>
            <w:top w:val="none" w:sz="0" w:space="0" w:color="auto"/>
            <w:left w:val="none" w:sz="0" w:space="0" w:color="auto"/>
            <w:bottom w:val="none" w:sz="0" w:space="0" w:color="auto"/>
            <w:right w:val="none" w:sz="0" w:space="0" w:color="auto"/>
          </w:divBdr>
        </w:div>
        <w:div w:id="250165207">
          <w:marLeft w:val="480"/>
          <w:marRight w:val="0"/>
          <w:marTop w:val="0"/>
          <w:marBottom w:val="0"/>
          <w:divBdr>
            <w:top w:val="none" w:sz="0" w:space="0" w:color="auto"/>
            <w:left w:val="none" w:sz="0" w:space="0" w:color="auto"/>
            <w:bottom w:val="none" w:sz="0" w:space="0" w:color="auto"/>
            <w:right w:val="none" w:sz="0" w:space="0" w:color="auto"/>
          </w:divBdr>
        </w:div>
        <w:div w:id="328945215">
          <w:marLeft w:val="480"/>
          <w:marRight w:val="0"/>
          <w:marTop w:val="0"/>
          <w:marBottom w:val="0"/>
          <w:divBdr>
            <w:top w:val="none" w:sz="0" w:space="0" w:color="auto"/>
            <w:left w:val="none" w:sz="0" w:space="0" w:color="auto"/>
            <w:bottom w:val="none" w:sz="0" w:space="0" w:color="auto"/>
            <w:right w:val="none" w:sz="0" w:space="0" w:color="auto"/>
          </w:divBdr>
        </w:div>
        <w:div w:id="340473230">
          <w:marLeft w:val="480"/>
          <w:marRight w:val="0"/>
          <w:marTop w:val="0"/>
          <w:marBottom w:val="0"/>
          <w:divBdr>
            <w:top w:val="none" w:sz="0" w:space="0" w:color="auto"/>
            <w:left w:val="none" w:sz="0" w:space="0" w:color="auto"/>
            <w:bottom w:val="none" w:sz="0" w:space="0" w:color="auto"/>
            <w:right w:val="none" w:sz="0" w:space="0" w:color="auto"/>
          </w:divBdr>
        </w:div>
        <w:div w:id="342516460">
          <w:marLeft w:val="480"/>
          <w:marRight w:val="0"/>
          <w:marTop w:val="0"/>
          <w:marBottom w:val="0"/>
          <w:divBdr>
            <w:top w:val="none" w:sz="0" w:space="0" w:color="auto"/>
            <w:left w:val="none" w:sz="0" w:space="0" w:color="auto"/>
            <w:bottom w:val="none" w:sz="0" w:space="0" w:color="auto"/>
            <w:right w:val="none" w:sz="0" w:space="0" w:color="auto"/>
          </w:divBdr>
        </w:div>
        <w:div w:id="352541328">
          <w:marLeft w:val="480"/>
          <w:marRight w:val="0"/>
          <w:marTop w:val="0"/>
          <w:marBottom w:val="0"/>
          <w:divBdr>
            <w:top w:val="none" w:sz="0" w:space="0" w:color="auto"/>
            <w:left w:val="none" w:sz="0" w:space="0" w:color="auto"/>
            <w:bottom w:val="none" w:sz="0" w:space="0" w:color="auto"/>
            <w:right w:val="none" w:sz="0" w:space="0" w:color="auto"/>
          </w:divBdr>
        </w:div>
        <w:div w:id="363480418">
          <w:marLeft w:val="480"/>
          <w:marRight w:val="0"/>
          <w:marTop w:val="0"/>
          <w:marBottom w:val="0"/>
          <w:divBdr>
            <w:top w:val="none" w:sz="0" w:space="0" w:color="auto"/>
            <w:left w:val="none" w:sz="0" w:space="0" w:color="auto"/>
            <w:bottom w:val="none" w:sz="0" w:space="0" w:color="auto"/>
            <w:right w:val="none" w:sz="0" w:space="0" w:color="auto"/>
          </w:divBdr>
        </w:div>
        <w:div w:id="460924878">
          <w:marLeft w:val="480"/>
          <w:marRight w:val="0"/>
          <w:marTop w:val="0"/>
          <w:marBottom w:val="0"/>
          <w:divBdr>
            <w:top w:val="none" w:sz="0" w:space="0" w:color="auto"/>
            <w:left w:val="none" w:sz="0" w:space="0" w:color="auto"/>
            <w:bottom w:val="none" w:sz="0" w:space="0" w:color="auto"/>
            <w:right w:val="none" w:sz="0" w:space="0" w:color="auto"/>
          </w:divBdr>
        </w:div>
        <w:div w:id="467211400">
          <w:marLeft w:val="480"/>
          <w:marRight w:val="0"/>
          <w:marTop w:val="0"/>
          <w:marBottom w:val="0"/>
          <w:divBdr>
            <w:top w:val="none" w:sz="0" w:space="0" w:color="auto"/>
            <w:left w:val="none" w:sz="0" w:space="0" w:color="auto"/>
            <w:bottom w:val="none" w:sz="0" w:space="0" w:color="auto"/>
            <w:right w:val="none" w:sz="0" w:space="0" w:color="auto"/>
          </w:divBdr>
        </w:div>
        <w:div w:id="488638796">
          <w:marLeft w:val="480"/>
          <w:marRight w:val="0"/>
          <w:marTop w:val="0"/>
          <w:marBottom w:val="0"/>
          <w:divBdr>
            <w:top w:val="none" w:sz="0" w:space="0" w:color="auto"/>
            <w:left w:val="none" w:sz="0" w:space="0" w:color="auto"/>
            <w:bottom w:val="none" w:sz="0" w:space="0" w:color="auto"/>
            <w:right w:val="none" w:sz="0" w:space="0" w:color="auto"/>
          </w:divBdr>
        </w:div>
        <w:div w:id="493230105">
          <w:marLeft w:val="480"/>
          <w:marRight w:val="0"/>
          <w:marTop w:val="0"/>
          <w:marBottom w:val="0"/>
          <w:divBdr>
            <w:top w:val="none" w:sz="0" w:space="0" w:color="auto"/>
            <w:left w:val="none" w:sz="0" w:space="0" w:color="auto"/>
            <w:bottom w:val="none" w:sz="0" w:space="0" w:color="auto"/>
            <w:right w:val="none" w:sz="0" w:space="0" w:color="auto"/>
          </w:divBdr>
        </w:div>
        <w:div w:id="524486141">
          <w:marLeft w:val="480"/>
          <w:marRight w:val="0"/>
          <w:marTop w:val="0"/>
          <w:marBottom w:val="0"/>
          <w:divBdr>
            <w:top w:val="none" w:sz="0" w:space="0" w:color="auto"/>
            <w:left w:val="none" w:sz="0" w:space="0" w:color="auto"/>
            <w:bottom w:val="none" w:sz="0" w:space="0" w:color="auto"/>
            <w:right w:val="none" w:sz="0" w:space="0" w:color="auto"/>
          </w:divBdr>
        </w:div>
        <w:div w:id="548494303">
          <w:marLeft w:val="480"/>
          <w:marRight w:val="0"/>
          <w:marTop w:val="0"/>
          <w:marBottom w:val="0"/>
          <w:divBdr>
            <w:top w:val="none" w:sz="0" w:space="0" w:color="auto"/>
            <w:left w:val="none" w:sz="0" w:space="0" w:color="auto"/>
            <w:bottom w:val="none" w:sz="0" w:space="0" w:color="auto"/>
            <w:right w:val="none" w:sz="0" w:space="0" w:color="auto"/>
          </w:divBdr>
        </w:div>
        <w:div w:id="564612839">
          <w:marLeft w:val="480"/>
          <w:marRight w:val="0"/>
          <w:marTop w:val="0"/>
          <w:marBottom w:val="0"/>
          <w:divBdr>
            <w:top w:val="none" w:sz="0" w:space="0" w:color="auto"/>
            <w:left w:val="none" w:sz="0" w:space="0" w:color="auto"/>
            <w:bottom w:val="none" w:sz="0" w:space="0" w:color="auto"/>
            <w:right w:val="none" w:sz="0" w:space="0" w:color="auto"/>
          </w:divBdr>
        </w:div>
        <w:div w:id="566840956">
          <w:marLeft w:val="480"/>
          <w:marRight w:val="0"/>
          <w:marTop w:val="0"/>
          <w:marBottom w:val="0"/>
          <w:divBdr>
            <w:top w:val="none" w:sz="0" w:space="0" w:color="auto"/>
            <w:left w:val="none" w:sz="0" w:space="0" w:color="auto"/>
            <w:bottom w:val="none" w:sz="0" w:space="0" w:color="auto"/>
            <w:right w:val="none" w:sz="0" w:space="0" w:color="auto"/>
          </w:divBdr>
        </w:div>
        <w:div w:id="607196069">
          <w:marLeft w:val="480"/>
          <w:marRight w:val="0"/>
          <w:marTop w:val="0"/>
          <w:marBottom w:val="0"/>
          <w:divBdr>
            <w:top w:val="none" w:sz="0" w:space="0" w:color="auto"/>
            <w:left w:val="none" w:sz="0" w:space="0" w:color="auto"/>
            <w:bottom w:val="none" w:sz="0" w:space="0" w:color="auto"/>
            <w:right w:val="none" w:sz="0" w:space="0" w:color="auto"/>
          </w:divBdr>
        </w:div>
        <w:div w:id="622540354">
          <w:marLeft w:val="480"/>
          <w:marRight w:val="0"/>
          <w:marTop w:val="0"/>
          <w:marBottom w:val="0"/>
          <w:divBdr>
            <w:top w:val="none" w:sz="0" w:space="0" w:color="auto"/>
            <w:left w:val="none" w:sz="0" w:space="0" w:color="auto"/>
            <w:bottom w:val="none" w:sz="0" w:space="0" w:color="auto"/>
            <w:right w:val="none" w:sz="0" w:space="0" w:color="auto"/>
          </w:divBdr>
        </w:div>
        <w:div w:id="742793821">
          <w:marLeft w:val="480"/>
          <w:marRight w:val="0"/>
          <w:marTop w:val="0"/>
          <w:marBottom w:val="0"/>
          <w:divBdr>
            <w:top w:val="none" w:sz="0" w:space="0" w:color="auto"/>
            <w:left w:val="none" w:sz="0" w:space="0" w:color="auto"/>
            <w:bottom w:val="none" w:sz="0" w:space="0" w:color="auto"/>
            <w:right w:val="none" w:sz="0" w:space="0" w:color="auto"/>
          </w:divBdr>
        </w:div>
        <w:div w:id="746657842">
          <w:marLeft w:val="480"/>
          <w:marRight w:val="0"/>
          <w:marTop w:val="0"/>
          <w:marBottom w:val="0"/>
          <w:divBdr>
            <w:top w:val="none" w:sz="0" w:space="0" w:color="auto"/>
            <w:left w:val="none" w:sz="0" w:space="0" w:color="auto"/>
            <w:bottom w:val="none" w:sz="0" w:space="0" w:color="auto"/>
            <w:right w:val="none" w:sz="0" w:space="0" w:color="auto"/>
          </w:divBdr>
        </w:div>
        <w:div w:id="839009064">
          <w:marLeft w:val="480"/>
          <w:marRight w:val="0"/>
          <w:marTop w:val="0"/>
          <w:marBottom w:val="0"/>
          <w:divBdr>
            <w:top w:val="none" w:sz="0" w:space="0" w:color="auto"/>
            <w:left w:val="none" w:sz="0" w:space="0" w:color="auto"/>
            <w:bottom w:val="none" w:sz="0" w:space="0" w:color="auto"/>
            <w:right w:val="none" w:sz="0" w:space="0" w:color="auto"/>
          </w:divBdr>
        </w:div>
        <w:div w:id="845901946">
          <w:marLeft w:val="480"/>
          <w:marRight w:val="0"/>
          <w:marTop w:val="0"/>
          <w:marBottom w:val="0"/>
          <w:divBdr>
            <w:top w:val="none" w:sz="0" w:space="0" w:color="auto"/>
            <w:left w:val="none" w:sz="0" w:space="0" w:color="auto"/>
            <w:bottom w:val="none" w:sz="0" w:space="0" w:color="auto"/>
            <w:right w:val="none" w:sz="0" w:space="0" w:color="auto"/>
          </w:divBdr>
        </w:div>
        <w:div w:id="861170310">
          <w:marLeft w:val="480"/>
          <w:marRight w:val="0"/>
          <w:marTop w:val="0"/>
          <w:marBottom w:val="0"/>
          <w:divBdr>
            <w:top w:val="none" w:sz="0" w:space="0" w:color="auto"/>
            <w:left w:val="none" w:sz="0" w:space="0" w:color="auto"/>
            <w:bottom w:val="none" w:sz="0" w:space="0" w:color="auto"/>
            <w:right w:val="none" w:sz="0" w:space="0" w:color="auto"/>
          </w:divBdr>
        </w:div>
        <w:div w:id="1014651447">
          <w:marLeft w:val="480"/>
          <w:marRight w:val="0"/>
          <w:marTop w:val="0"/>
          <w:marBottom w:val="0"/>
          <w:divBdr>
            <w:top w:val="none" w:sz="0" w:space="0" w:color="auto"/>
            <w:left w:val="none" w:sz="0" w:space="0" w:color="auto"/>
            <w:bottom w:val="none" w:sz="0" w:space="0" w:color="auto"/>
            <w:right w:val="none" w:sz="0" w:space="0" w:color="auto"/>
          </w:divBdr>
        </w:div>
        <w:div w:id="1022784558">
          <w:marLeft w:val="480"/>
          <w:marRight w:val="0"/>
          <w:marTop w:val="0"/>
          <w:marBottom w:val="0"/>
          <w:divBdr>
            <w:top w:val="none" w:sz="0" w:space="0" w:color="auto"/>
            <w:left w:val="none" w:sz="0" w:space="0" w:color="auto"/>
            <w:bottom w:val="none" w:sz="0" w:space="0" w:color="auto"/>
            <w:right w:val="none" w:sz="0" w:space="0" w:color="auto"/>
          </w:divBdr>
        </w:div>
        <w:div w:id="1040713303">
          <w:marLeft w:val="480"/>
          <w:marRight w:val="0"/>
          <w:marTop w:val="0"/>
          <w:marBottom w:val="0"/>
          <w:divBdr>
            <w:top w:val="none" w:sz="0" w:space="0" w:color="auto"/>
            <w:left w:val="none" w:sz="0" w:space="0" w:color="auto"/>
            <w:bottom w:val="none" w:sz="0" w:space="0" w:color="auto"/>
            <w:right w:val="none" w:sz="0" w:space="0" w:color="auto"/>
          </w:divBdr>
        </w:div>
        <w:div w:id="1061368711">
          <w:marLeft w:val="480"/>
          <w:marRight w:val="0"/>
          <w:marTop w:val="0"/>
          <w:marBottom w:val="0"/>
          <w:divBdr>
            <w:top w:val="none" w:sz="0" w:space="0" w:color="auto"/>
            <w:left w:val="none" w:sz="0" w:space="0" w:color="auto"/>
            <w:bottom w:val="none" w:sz="0" w:space="0" w:color="auto"/>
            <w:right w:val="none" w:sz="0" w:space="0" w:color="auto"/>
          </w:divBdr>
        </w:div>
        <w:div w:id="1283224788">
          <w:marLeft w:val="480"/>
          <w:marRight w:val="0"/>
          <w:marTop w:val="0"/>
          <w:marBottom w:val="0"/>
          <w:divBdr>
            <w:top w:val="none" w:sz="0" w:space="0" w:color="auto"/>
            <w:left w:val="none" w:sz="0" w:space="0" w:color="auto"/>
            <w:bottom w:val="none" w:sz="0" w:space="0" w:color="auto"/>
            <w:right w:val="none" w:sz="0" w:space="0" w:color="auto"/>
          </w:divBdr>
        </w:div>
        <w:div w:id="1283416754">
          <w:marLeft w:val="480"/>
          <w:marRight w:val="0"/>
          <w:marTop w:val="0"/>
          <w:marBottom w:val="0"/>
          <w:divBdr>
            <w:top w:val="none" w:sz="0" w:space="0" w:color="auto"/>
            <w:left w:val="none" w:sz="0" w:space="0" w:color="auto"/>
            <w:bottom w:val="none" w:sz="0" w:space="0" w:color="auto"/>
            <w:right w:val="none" w:sz="0" w:space="0" w:color="auto"/>
          </w:divBdr>
        </w:div>
        <w:div w:id="1347363934">
          <w:marLeft w:val="480"/>
          <w:marRight w:val="0"/>
          <w:marTop w:val="0"/>
          <w:marBottom w:val="0"/>
          <w:divBdr>
            <w:top w:val="none" w:sz="0" w:space="0" w:color="auto"/>
            <w:left w:val="none" w:sz="0" w:space="0" w:color="auto"/>
            <w:bottom w:val="none" w:sz="0" w:space="0" w:color="auto"/>
            <w:right w:val="none" w:sz="0" w:space="0" w:color="auto"/>
          </w:divBdr>
        </w:div>
      </w:divsChild>
    </w:div>
    <w:div w:id="1279607009">
      <w:marLeft w:val="480"/>
      <w:marRight w:val="0"/>
      <w:marTop w:val="0"/>
      <w:marBottom w:val="0"/>
      <w:divBdr>
        <w:top w:val="none" w:sz="0" w:space="0" w:color="auto"/>
        <w:left w:val="none" w:sz="0" w:space="0" w:color="auto"/>
        <w:bottom w:val="none" w:sz="0" w:space="0" w:color="auto"/>
        <w:right w:val="none" w:sz="0" w:space="0" w:color="auto"/>
      </w:divBdr>
    </w:div>
    <w:div w:id="1279683681">
      <w:bodyDiv w:val="1"/>
      <w:marLeft w:val="0"/>
      <w:marRight w:val="0"/>
      <w:marTop w:val="0"/>
      <w:marBottom w:val="0"/>
      <w:divBdr>
        <w:top w:val="none" w:sz="0" w:space="0" w:color="auto"/>
        <w:left w:val="none" w:sz="0" w:space="0" w:color="auto"/>
        <w:bottom w:val="none" w:sz="0" w:space="0" w:color="auto"/>
        <w:right w:val="none" w:sz="0" w:space="0" w:color="auto"/>
      </w:divBdr>
    </w:div>
    <w:div w:id="1279724857">
      <w:bodyDiv w:val="1"/>
      <w:marLeft w:val="0"/>
      <w:marRight w:val="0"/>
      <w:marTop w:val="0"/>
      <w:marBottom w:val="0"/>
      <w:divBdr>
        <w:top w:val="none" w:sz="0" w:space="0" w:color="auto"/>
        <w:left w:val="none" w:sz="0" w:space="0" w:color="auto"/>
        <w:bottom w:val="none" w:sz="0" w:space="0" w:color="auto"/>
        <w:right w:val="none" w:sz="0" w:space="0" w:color="auto"/>
      </w:divBdr>
    </w:div>
    <w:div w:id="1279752376">
      <w:marLeft w:val="480"/>
      <w:marRight w:val="0"/>
      <w:marTop w:val="0"/>
      <w:marBottom w:val="0"/>
      <w:divBdr>
        <w:top w:val="none" w:sz="0" w:space="0" w:color="auto"/>
        <w:left w:val="none" w:sz="0" w:space="0" w:color="auto"/>
        <w:bottom w:val="none" w:sz="0" w:space="0" w:color="auto"/>
        <w:right w:val="none" w:sz="0" w:space="0" w:color="auto"/>
      </w:divBdr>
    </w:div>
    <w:div w:id="1279797976">
      <w:marLeft w:val="480"/>
      <w:marRight w:val="0"/>
      <w:marTop w:val="0"/>
      <w:marBottom w:val="0"/>
      <w:divBdr>
        <w:top w:val="none" w:sz="0" w:space="0" w:color="auto"/>
        <w:left w:val="none" w:sz="0" w:space="0" w:color="auto"/>
        <w:bottom w:val="none" w:sz="0" w:space="0" w:color="auto"/>
        <w:right w:val="none" w:sz="0" w:space="0" w:color="auto"/>
      </w:divBdr>
    </w:div>
    <w:div w:id="1279799655">
      <w:bodyDiv w:val="1"/>
      <w:marLeft w:val="0"/>
      <w:marRight w:val="0"/>
      <w:marTop w:val="0"/>
      <w:marBottom w:val="0"/>
      <w:divBdr>
        <w:top w:val="none" w:sz="0" w:space="0" w:color="auto"/>
        <w:left w:val="none" w:sz="0" w:space="0" w:color="auto"/>
        <w:bottom w:val="none" w:sz="0" w:space="0" w:color="auto"/>
        <w:right w:val="none" w:sz="0" w:space="0" w:color="auto"/>
      </w:divBdr>
    </w:div>
    <w:div w:id="1280065683">
      <w:marLeft w:val="480"/>
      <w:marRight w:val="0"/>
      <w:marTop w:val="0"/>
      <w:marBottom w:val="0"/>
      <w:divBdr>
        <w:top w:val="none" w:sz="0" w:space="0" w:color="auto"/>
        <w:left w:val="none" w:sz="0" w:space="0" w:color="auto"/>
        <w:bottom w:val="none" w:sz="0" w:space="0" w:color="auto"/>
        <w:right w:val="none" w:sz="0" w:space="0" w:color="auto"/>
      </w:divBdr>
    </w:div>
    <w:div w:id="1280070543">
      <w:bodyDiv w:val="1"/>
      <w:marLeft w:val="0"/>
      <w:marRight w:val="0"/>
      <w:marTop w:val="0"/>
      <w:marBottom w:val="0"/>
      <w:divBdr>
        <w:top w:val="none" w:sz="0" w:space="0" w:color="auto"/>
        <w:left w:val="none" w:sz="0" w:space="0" w:color="auto"/>
        <w:bottom w:val="none" w:sz="0" w:space="0" w:color="auto"/>
        <w:right w:val="none" w:sz="0" w:space="0" w:color="auto"/>
      </w:divBdr>
    </w:div>
    <w:div w:id="1280256512">
      <w:marLeft w:val="480"/>
      <w:marRight w:val="0"/>
      <w:marTop w:val="0"/>
      <w:marBottom w:val="0"/>
      <w:divBdr>
        <w:top w:val="none" w:sz="0" w:space="0" w:color="auto"/>
        <w:left w:val="none" w:sz="0" w:space="0" w:color="auto"/>
        <w:bottom w:val="none" w:sz="0" w:space="0" w:color="auto"/>
        <w:right w:val="none" w:sz="0" w:space="0" w:color="auto"/>
      </w:divBdr>
    </w:div>
    <w:div w:id="1280260225">
      <w:marLeft w:val="480"/>
      <w:marRight w:val="0"/>
      <w:marTop w:val="0"/>
      <w:marBottom w:val="0"/>
      <w:divBdr>
        <w:top w:val="none" w:sz="0" w:space="0" w:color="auto"/>
        <w:left w:val="none" w:sz="0" w:space="0" w:color="auto"/>
        <w:bottom w:val="none" w:sz="0" w:space="0" w:color="auto"/>
        <w:right w:val="none" w:sz="0" w:space="0" w:color="auto"/>
      </w:divBdr>
    </w:div>
    <w:div w:id="1280378423">
      <w:bodyDiv w:val="1"/>
      <w:marLeft w:val="0"/>
      <w:marRight w:val="0"/>
      <w:marTop w:val="0"/>
      <w:marBottom w:val="0"/>
      <w:divBdr>
        <w:top w:val="none" w:sz="0" w:space="0" w:color="auto"/>
        <w:left w:val="none" w:sz="0" w:space="0" w:color="auto"/>
        <w:bottom w:val="none" w:sz="0" w:space="0" w:color="auto"/>
        <w:right w:val="none" w:sz="0" w:space="0" w:color="auto"/>
      </w:divBdr>
    </w:div>
    <w:div w:id="1280406505">
      <w:bodyDiv w:val="1"/>
      <w:marLeft w:val="0"/>
      <w:marRight w:val="0"/>
      <w:marTop w:val="0"/>
      <w:marBottom w:val="0"/>
      <w:divBdr>
        <w:top w:val="none" w:sz="0" w:space="0" w:color="auto"/>
        <w:left w:val="none" w:sz="0" w:space="0" w:color="auto"/>
        <w:bottom w:val="none" w:sz="0" w:space="0" w:color="auto"/>
        <w:right w:val="none" w:sz="0" w:space="0" w:color="auto"/>
      </w:divBdr>
    </w:div>
    <w:div w:id="1280453920">
      <w:marLeft w:val="480"/>
      <w:marRight w:val="0"/>
      <w:marTop w:val="0"/>
      <w:marBottom w:val="0"/>
      <w:divBdr>
        <w:top w:val="none" w:sz="0" w:space="0" w:color="auto"/>
        <w:left w:val="none" w:sz="0" w:space="0" w:color="auto"/>
        <w:bottom w:val="none" w:sz="0" w:space="0" w:color="auto"/>
        <w:right w:val="none" w:sz="0" w:space="0" w:color="auto"/>
      </w:divBdr>
    </w:div>
    <w:div w:id="1280456535">
      <w:bodyDiv w:val="1"/>
      <w:marLeft w:val="0"/>
      <w:marRight w:val="0"/>
      <w:marTop w:val="0"/>
      <w:marBottom w:val="0"/>
      <w:divBdr>
        <w:top w:val="none" w:sz="0" w:space="0" w:color="auto"/>
        <w:left w:val="none" w:sz="0" w:space="0" w:color="auto"/>
        <w:bottom w:val="none" w:sz="0" w:space="0" w:color="auto"/>
        <w:right w:val="none" w:sz="0" w:space="0" w:color="auto"/>
      </w:divBdr>
    </w:div>
    <w:div w:id="1280525760">
      <w:marLeft w:val="480"/>
      <w:marRight w:val="0"/>
      <w:marTop w:val="0"/>
      <w:marBottom w:val="0"/>
      <w:divBdr>
        <w:top w:val="none" w:sz="0" w:space="0" w:color="auto"/>
        <w:left w:val="none" w:sz="0" w:space="0" w:color="auto"/>
        <w:bottom w:val="none" w:sz="0" w:space="0" w:color="auto"/>
        <w:right w:val="none" w:sz="0" w:space="0" w:color="auto"/>
      </w:divBdr>
    </w:div>
    <w:div w:id="1280528616">
      <w:marLeft w:val="480"/>
      <w:marRight w:val="0"/>
      <w:marTop w:val="0"/>
      <w:marBottom w:val="0"/>
      <w:divBdr>
        <w:top w:val="none" w:sz="0" w:space="0" w:color="auto"/>
        <w:left w:val="none" w:sz="0" w:space="0" w:color="auto"/>
        <w:bottom w:val="none" w:sz="0" w:space="0" w:color="auto"/>
        <w:right w:val="none" w:sz="0" w:space="0" w:color="auto"/>
      </w:divBdr>
    </w:div>
    <w:div w:id="1280533533">
      <w:bodyDiv w:val="1"/>
      <w:marLeft w:val="0"/>
      <w:marRight w:val="0"/>
      <w:marTop w:val="0"/>
      <w:marBottom w:val="0"/>
      <w:divBdr>
        <w:top w:val="none" w:sz="0" w:space="0" w:color="auto"/>
        <w:left w:val="none" w:sz="0" w:space="0" w:color="auto"/>
        <w:bottom w:val="none" w:sz="0" w:space="0" w:color="auto"/>
        <w:right w:val="none" w:sz="0" w:space="0" w:color="auto"/>
      </w:divBdr>
    </w:div>
    <w:div w:id="1280573873">
      <w:bodyDiv w:val="1"/>
      <w:marLeft w:val="0"/>
      <w:marRight w:val="0"/>
      <w:marTop w:val="0"/>
      <w:marBottom w:val="0"/>
      <w:divBdr>
        <w:top w:val="none" w:sz="0" w:space="0" w:color="auto"/>
        <w:left w:val="none" w:sz="0" w:space="0" w:color="auto"/>
        <w:bottom w:val="none" w:sz="0" w:space="0" w:color="auto"/>
        <w:right w:val="none" w:sz="0" w:space="0" w:color="auto"/>
      </w:divBdr>
    </w:div>
    <w:div w:id="1280575971">
      <w:bodyDiv w:val="1"/>
      <w:marLeft w:val="0"/>
      <w:marRight w:val="0"/>
      <w:marTop w:val="0"/>
      <w:marBottom w:val="0"/>
      <w:divBdr>
        <w:top w:val="none" w:sz="0" w:space="0" w:color="auto"/>
        <w:left w:val="none" w:sz="0" w:space="0" w:color="auto"/>
        <w:bottom w:val="none" w:sz="0" w:space="0" w:color="auto"/>
        <w:right w:val="none" w:sz="0" w:space="0" w:color="auto"/>
      </w:divBdr>
    </w:div>
    <w:div w:id="1280717681">
      <w:bodyDiv w:val="1"/>
      <w:marLeft w:val="0"/>
      <w:marRight w:val="0"/>
      <w:marTop w:val="0"/>
      <w:marBottom w:val="0"/>
      <w:divBdr>
        <w:top w:val="none" w:sz="0" w:space="0" w:color="auto"/>
        <w:left w:val="none" w:sz="0" w:space="0" w:color="auto"/>
        <w:bottom w:val="none" w:sz="0" w:space="0" w:color="auto"/>
        <w:right w:val="none" w:sz="0" w:space="0" w:color="auto"/>
      </w:divBdr>
    </w:div>
    <w:div w:id="1280838934">
      <w:bodyDiv w:val="1"/>
      <w:marLeft w:val="0"/>
      <w:marRight w:val="0"/>
      <w:marTop w:val="0"/>
      <w:marBottom w:val="0"/>
      <w:divBdr>
        <w:top w:val="none" w:sz="0" w:space="0" w:color="auto"/>
        <w:left w:val="none" w:sz="0" w:space="0" w:color="auto"/>
        <w:bottom w:val="none" w:sz="0" w:space="0" w:color="auto"/>
        <w:right w:val="none" w:sz="0" w:space="0" w:color="auto"/>
      </w:divBdr>
    </w:div>
    <w:div w:id="1280913902">
      <w:bodyDiv w:val="1"/>
      <w:marLeft w:val="0"/>
      <w:marRight w:val="0"/>
      <w:marTop w:val="0"/>
      <w:marBottom w:val="0"/>
      <w:divBdr>
        <w:top w:val="none" w:sz="0" w:space="0" w:color="auto"/>
        <w:left w:val="none" w:sz="0" w:space="0" w:color="auto"/>
        <w:bottom w:val="none" w:sz="0" w:space="0" w:color="auto"/>
        <w:right w:val="none" w:sz="0" w:space="0" w:color="auto"/>
      </w:divBdr>
    </w:div>
    <w:div w:id="1280914724">
      <w:bodyDiv w:val="1"/>
      <w:marLeft w:val="0"/>
      <w:marRight w:val="0"/>
      <w:marTop w:val="0"/>
      <w:marBottom w:val="0"/>
      <w:divBdr>
        <w:top w:val="none" w:sz="0" w:space="0" w:color="auto"/>
        <w:left w:val="none" w:sz="0" w:space="0" w:color="auto"/>
        <w:bottom w:val="none" w:sz="0" w:space="0" w:color="auto"/>
        <w:right w:val="none" w:sz="0" w:space="0" w:color="auto"/>
      </w:divBdr>
    </w:div>
    <w:div w:id="1280915285">
      <w:bodyDiv w:val="1"/>
      <w:marLeft w:val="0"/>
      <w:marRight w:val="0"/>
      <w:marTop w:val="0"/>
      <w:marBottom w:val="0"/>
      <w:divBdr>
        <w:top w:val="none" w:sz="0" w:space="0" w:color="auto"/>
        <w:left w:val="none" w:sz="0" w:space="0" w:color="auto"/>
        <w:bottom w:val="none" w:sz="0" w:space="0" w:color="auto"/>
        <w:right w:val="none" w:sz="0" w:space="0" w:color="auto"/>
      </w:divBdr>
    </w:div>
    <w:div w:id="1280915696">
      <w:marLeft w:val="480"/>
      <w:marRight w:val="0"/>
      <w:marTop w:val="0"/>
      <w:marBottom w:val="0"/>
      <w:divBdr>
        <w:top w:val="none" w:sz="0" w:space="0" w:color="auto"/>
        <w:left w:val="none" w:sz="0" w:space="0" w:color="auto"/>
        <w:bottom w:val="none" w:sz="0" w:space="0" w:color="auto"/>
        <w:right w:val="none" w:sz="0" w:space="0" w:color="auto"/>
      </w:divBdr>
    </w:div>
    <w:div w:id="1280917676">
      <w:marLeft w:val="480"/>
      <w:marRight w:val="0"/>
      <w:marTop w:val="0"/>
      <w:marBottom w:val="0"/>
      <w:divBdr>
        <w:top w:val="none" w:sz="0" w:space="0" w:color="auto"/>
        <w:left w:val="none" w:sz="0" w:space="0" w:color="auto"/>
        <w:bottom w:val="none" w:sz="0" w:space="0" w:color="auto"/>
        <w:right w:val="none" w:sz="0" w:space="0" w:color="auto"/>
      </w:divBdr>
    </w:div>
    <w:div w:id="1280994525">
      <w:marLeft w:val="48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281302864">
      <w:marLeft w:val="480"/>
      <w:marRight w:val="0"/>
      <w:marTop w:val="0"/>
      <w:marBottom w:val="0"/>
      <w:divBdr>
        <w:top w:val="none" w:sz="0" w:space="0" w:color="auto"/>
        <w:left w:val="none" w:sz="0" w:space="0" w:color="auto"/>
        <w:bottom w:val="none" w:sz="0" w:space="0" w:color="auto"/>
        <w:right w:val="none" w:sz="0" w:space="0" w:color="auto"/>
      </w:divBdr>
    </w:div>
    <w:div w:id="1281572776">
      <w:marLeft w:val="480"/>
      <w:marRight w:val="0"/>
      <w:marTop w:val="0"/>
      <w:marBottom w:val="0"/>
      <w:divBdr>
        <w:top w:val="none" w:sz="0" w:space="0" w:color="auto"/>
        <w:left w:val="none" w:sz="0" w:space="0" w:color="auto"/>
        <w:bottom w:val="none" w:sz="0" w:space="0" w:color="auto"/>
        <w:right w:val="none" w:sz="0" w:space="0" w:color="auto"/>
      </w:divBdr>
    </w:div>
    <w:div w:id="1281649230">
      <w:marLeft w:val="480"/>
      <w:marRight w:val="0"/>
      <w:marTop w:val="0"/>
      <w:marBottom w:val="0"/>
      <w:divBdr>
        <w:top w:val="none" w:sz="0" w:space="0" w:color="auto"/>
        <w:left w:val="none" w:sz="0" w:space="0" w:color="auto"/>
        <w:bottom w:val="none" w:sz="0" w:space="0" w:color="auto"/>
        <w:right w:val="none" w:sz="0" w:space="0" w:color="auto"/>
      </w:divBdr>
    </w:div>
    <w:div w:id="1281759881">
      <w:bodyDiv w:val="1"/>
      <w:marLeft w:val="0"/>
      <w:marRight w:val="0"/>
      <w:marTop w:val="0"/>
      <w:marBottom w:val="0"/>
      <w:divBdr>
        <w:top w:val="none" w:sz="0" w:space="0" w:color="auto"/>
        <w:left w:val="none" w:sz="0" w:space="0" w:color="auto"/>
        <w:bottom w:val="none" w:sz="0" w:space="0" w:color="auto"/>
        <w:right w:val="none" w:sz="0" w:space="0" w:color="auto"/>
      </w:divBdr>
    </w:div>
    <w:div w:id="1281843306">
      <w:marLeft w:val="480"/>
      <w:marRight w:val="0"/>
      <w:marTop w:val="0"/>
      <w:marBottom w:val="0"/>
      <w:divBdr>
        <w:top w:val="none" w:sz="0" w:space="0" w:color="auto"/>
        <w:left w:val="none" w:sz="0" w:space="0" w:color="auto"/>
        <w:bottom w:val="none" w:sz="0" w:space="0" w:color="auto"/>
        <w:right w:val="none" w:sz="0" w:space="0" w:color="auto"/>
      </w:divBdr>
    </w:div>
    <w:div w:id="1282036325">
      <w:marLeft w:val="480"/>
      <w:marRight w:val="0"/>
      <w:marTop w:val="0"/>
      <w:marBottom w:val="0"/>
      <w:divBdr>
        <w:top w:val="none" w:sz="0" w:space="0" w:color="auto"/>
        <w:left w:val="none" w:sz="0" w:space="0" w:color="auto"/>
        <w:bottom w:val="none" w:sz="0" w:space="0" w:color="auto"/>
        <w:right w:val="none" w:sz="0" w:space="0" w:color="auto"/>
      </w:divBdr>
    </w:div>
    <w:div w:id="1282103785">
      <w:bodyDiv w:val="1"/>
      <w:marLeft w:val="0"/>
      <w:marRight w:val="0"/>
      <w:marTop w:val="0"/>
      <w:marBottom w:val="0"/>
      <w:divBdr>
        <w:top w:val="none" w:sz="0" w:space="0" w:color="auto"/>
        <w:left w:val="none" w:sz="0" w:space="0" w:color="auto"/>
        <w:bottom w:val="none" w:sz="0" w:space="0" w:color="auto"/>
        <w:right w:val="none" w:sz="0" w:space="0" w:color="auto"/>
      </w:divBdr>
    </w:div>
    <w:div w:id="1282154762">
      <w:marLeft w:val="480"/>
      <w:marRight w:val="0"/>
      <w:marTop w:val="0"/>
      <w:marBottom w:val="0"/>
      <w:divBdr>
        <w:top w:val="none" w:sz="0" w:space="0" w:color="auto"/>
        <w:left w:val="none" w:sz="0" w:space="0" w:color="auto"/>
        <w:bottom w:val="none" w:sz="0" w:space="0" w:color="auto"/>
        <w:right w:val="none" w:sz="0" w:space="0" w:color="auto"/>
      </w:divBdr>
    </w:div>
    <w:div w:id="1282224237">
      <w:marLeft w:val="480"/>
      <w:marRight w:val="0"/>
      <w:marTop w:val="0"/>
      <w:marBottom w:val="0"/>
      <w:divBdr>
        <w:top w:val="none" w:sz="0" w:space="0" w:color="auto"/>
        <w:left w:val="none" w:sz="0" w:space="0" w:color="auto"/>
        <w:bottom w:val="none" w:sz="0" w:space="0" w:color="auto"/>
        <w:right w:val="none" w:sz="0" w:space="0" w:color="auto"/>
      </w:divBdr>
    </w:div>
    <w:div w:id="1282224352">
      <w:bodyDiv w:val="1"/>
      <w:marLeft w:val="0"/>
      <w:marRight w:val="0"/>
      <w:marTop w:val="0"/>
      <w:marBottom w:val="0"/>
      <w:divBdr>
        <w:top w:val="none" w:sz="0" w:space="0" w:color="auto"/>
        <w:left w:val="none" w:sz="0" w:space="0" w:color="auto"/>
        <w:bottom w:val="none" w:sz="0" w:space="0" w:color="auto"/>
        <w:right w:val="none" w:sz="0" w:space="0" w:color="auto"/>
      </w:divBdr>
    </w:div>
    <w:div w:id="1282301826">
      <w:marLeft w:val="480"/>
      <w:marRight w:val="0"/>
      <w:marTop w:val="0"/>
      <w:marBottom w:val="0"/>
      <w:divBdr>
        <w:top w:val="none" w:sz="0" w:space="0" w:color="auto"/>
        <w:left w:val="none" w:sz="0" w:space="0" w:color="auto"/>
        <w:bottom w:val="none" w:sz="0" w:space="0" w:color="auto"/>
        <w:right w:val="none" w:sz="0" w:space="0" w:color="auto"/>
      </w:divBdr>
    </w:div>
    <w:div w:id="1282415919">
      <w:marLeft w:val="480"/>
      <w:marRight w:val="0"/>
      <w:marTop w:val="0"/>
      <w:marBottom w:val="0"/>
      <w:divBdr>
        <w:top w:val="none" w:sz="0" w:space="0" w:color="auto"/>
        <w:left w:val="none" w:sz="0" w:space="0" w:color="auto"/>
        <w:bottom w:val="none" w:sz="0" w:space="0" w:color="auto"/>
        <w:right w:val="none" w:sz="0" w:space="0" w:color="auto"/>
      </w:divBdr>
    </w:div>
    <w:div w:id="1282498589">
      <w:bodyDiv w:val="1"/>
      <w:marLeft w:val="0"/>
      <w:marRight w:val="0"/>
      <w:marTop w:val="0"/>
      <w:marBottom w:val="0"/>
      <w:divBdr>
        <w:top w:val="none" w:sz="0" w:space="0" w:color="auto"/>
        <w:left w:val="none" w:sz="0" w:space="0" w:color="auto"/>
        <w:bottom w:val="none" w:sz="0" w:space="0" w:color="auto"/>
        <w:right w:val="none" w:sz="0" w:space="0" w:color="auto"/>
      </w:divBdr>
    </w:div>
    <w:div w:id="1282499252">
      <w:bodyDiv w:val="1"/>
      <w:marLeft w:val="0"/>
      <w:marRight w:val="0"/>
      <w:marTop w:val="0"/>
      <w:marBottom w:val="0"/>
      <w:divBdr>
        <w:top w:val="none" w:sz="0" w:space="0" w:color="auto"/>
        <w:left w:val="none" w:sz="0" w:space="0" w:color="auto"/>
        <w:bottom w:val="none" w:sz="0" w:space="0" w:color="auto"/>
        <w:right w:val="none" w:sz="0" w:space="0" w:color="auto"/>
      </w:divBdr>
    </w:div>
    <w:div w:id="1282687269">
      <w:marLeft w:val="480"/>
      <w:marRight w:val="0"/>
      <w:marTop w:val="0"/>
      <w:marBottom w:val="0"/>
      <w:divBdr>
        <w:top w:val="none" w:sz="0" w:space="0" w:color="auto"/>
        <w:left w:val="none" w:sz="0" w:space="0" w:color="auto"/>
        <w:bottom w:val="none" w:sz="0" w:space="0" w:color="auto"/>
        <w:right w:val="none" w:sz="0" w:space="0" w:color="auto"/>
      </w:divBdr>
    </w:div>
    <w:div w:id="1282758545">
      <w:marLeft w:val="480"/>
      <w:marRight w:val="0"/>
      <w:marTop w:val="0"/>
      <w:marBottom w:val="0"/>
      <w:divBdr>
        <w:top w:val="none" w:sz="0" w:space="0" w:color="auto"/>
        <w:left w:val="none" w:sz="0" w:space="0" w:color="auto"/>
        <w:bottom w:val="none" w:sz="0" w:space="0" w:color="auto"/>
        <w:right w:val="none" w:sz="0" w:space="0" w:color="auto"/>
      </w:divBdr>
    </w:div>
    <w:div w:id="1282766649">
      <w:bodyDiv w:val="1"/>
      <w:marLeft w:val="0"/>
      <w:marRight w:val="0"/>
      <w:marTop w:val="0"/>
      <w:marBottom w:val="0"/>
      <w:divBdr>
        <w:top w:val="none" w:sz="0" w:space="0" w:color="auto"/>
        <w:left w:val="none" w:sz="0" w:space="0" w:color="auto"/>
        <w:bottom w:val="none" w:sz="0" w:space="0" w:color="auto"/>
        <w:right w:val="none" w:sz="0" w:space="0" w:color="auto"/>
      </w:divBdr>
    </w:div>
    <w:div w:id="1282808434">
      <w:marLeft w:val="480"/>
      <w:marRight w:val="0"/>
      <w:marTop w:val="0"/>
      <w:marBottom w:val="0"/>
      <w:divBdr>
        <w:top w:val="none" w:sz="0" w:space="0" w:color="auto"/>
        <w:left w:val="none" w:sz="0" w:space="0" w:color="auto"/>
        <w:bottom w:val="none" w:sz="0" w:space="0" w:color="auto"/>
        <w:right w:val="none" w:sz="0" w:space="0" w:color="auto"/>
      </w:divBdr>
    </w:div>
    <w:div w:id="1282883035">
      <w:marLeft w:val="480"/>
      <w:marRight w:val="0"/>
      <w:marTop w:val="0"/>
      <w:marBottom w:val="0"/>
      <w:divBdr>
        <w:top w:val="none" w:sz="0" w:space="0" w:color="auto"/>
        <w:left w:val="none" w:sz="0" w:space="0" w:color="auto"/>
        <w:bottom w:val="none" w:sz="0" w:space="0" w:color="auto"/>
        <w:right w:val="none" w:sz="0" w:space="0" w:color="auto"/>
      </w:divBdr>
    </w:div>
    <w:div w:id="1282952153">
      <w:bodyDiv w:val="1"/>
      <w:marLeft w:val="0"/>
      <w:marRight w:val="0"/>
      <w:marTop w:val="0"/>
      <w:marBottom w:val="0"/>
      <w:divBdr>
        <w:top w:val="none" w:sz="0" w:space="0" w:color="auto"/>
        <w:left w:val="none" w:sz="0" w:space="0" w:color="auto"/>
        <w:bottom w:val="none" w:sz="0" w:space="0" w:color="auto"/>
        <w:right w:val="none" w:sz="0" w:space="0" w:color="auto"/>
      </w:divBdr>
    </w:div>
    <w:div w:id="1282954920">
      <w:marLeft w:val="480"/>
      <w:marRight w:val="0"/>
      <w:marTop w:val="0"/>
      <w:marBottom w:val="0"/>
      <w:divBdr>
        <w:top w:val="none" w:sz="0" w:space="0" w:color="auto"/>
        <w:left w:val="none" w:sz="0" w:space="0" w:color="auto"/>
        <w:bottom w:val="none" w:sz="0" w:space="0" w:color="auto"/>
        <w:right w:val="none" w:sz="0" w:space="0" w:color="auto"/>
      </w:divBdr>
    </w:div>
    <w:div w:id="1282959284">
      <w:bodyDiv w:val="1"/>
      <w:marLeft w:val="0"/>
      <w:marRight w:val="0"/>
      <w:marTop w:val="0"/>
      <w:marBottom w:val="0"/>
      <w:divBdr>
        <w:top w:val="none" w:sz="0" w:space="0" w:color="auto"/>
        <w:left w:val="none" w:sz="0" w:space="0" w:color="auto"/>
        <w:bottom w:val="none" w:sz="0" w:space="0" w:color="auto"/>
        <w:right w:val="none" w:sz="0" w:space="0" w:color="auto"/>
      </w:divBdr>
    </w:div>
    <w:div w:id="1283152203">
      <w:bodyDiv w:val="1"/>
      <w:marLeft w:val="0"/>
      <w:marRight w:val="0"/>
      <w:marTop w:val="0"/>
      <w:marBottom w:val="0"/>
      <w:divBdr>
        <w:top w:val="none" w:sz="0" w:space="0" w:color="auto"/>
        <w:left w:val="none" w:sz="0" w:space="0" w:color="auto"/>
        <w:bottom w:val="none" w:sz="0" w:space="0" w:color="auto"/>
        <w:right w:val="none" w:sz="0" w:space="0" w:color="auto"/>
      </w:divBdr>
      <w:divsChild>
        <w:div w:id="217403839">
          <w:marLeft w:val="480"/>
          <w:marRight w:val="0"/>
          <w:marTop w:val="0"/>
          <w:marBottom w:val="0"/>
          <w:divBdr>
            <w:top w:val="none" w:sz="0" w:space="0" w:color="auto"/>
            <w:left w:val="none" w:sz="0" w:space="0" w:color="auto"/>
            <w:bottom w:val="none" w:sz="0" w:space="0" w:color="auto"/>
            <w:right w:val="none" w:sz="0" w:space="0" w:color="auto"/>
          </w:divBdr>
        </w:div>
        <w:div w:id="281572056">
          <w:marLeft w:val="480"/>
          <w:marRight w:val="0"/>
          <w:marTop w:val="0"/>
          <w:marBottom w:val="0"/>
          <w:divBdr>
            <w:top w:val="none" w:sz="0" w:space="0" w:color="auto"/>
            <w:left w:val="none" w:sz="0" w:space="0" w:color="auto"/>
            <w:bottom w:val="none" w:sz="0" w:space="0" w:color="auto"/>
            <w:right w:val="none" w:sz="0" w:space="0" w:color="auto"/>
          </w:divBdr>
        </w:div>
        <w:div w:id="314990413">
          <w:marLeft w:val="480"/>
          <w:marRight w:val="0"/>
          <w:marTop w:val="0"/>
          <w:marBottom w:val="0"/>
          <w:divBdr>
            <w:top w:val="none" w:sz="0" w:space="0" w:color="auto"/>
            <w:left w:val="none" w:sz="0" w:space="0" w:color="auto"/>
            <w:bottom w:val="none" w:sz="0" w:space="0" w:color="auto"/>
            <w:right w:val="none" w:sz="0" w:space="0" w:color="auto"/>
          </w:divBdr>
        </w:div>
        <w:div w:id="341324951">
          <w:marLeft w:val="480"/>
          <w:marRight w:val="0"/>
          <w:marTop w:val="0"/>
          <w:marBottom w:val="0"/>
          <w:divBdr>
            <w:top w:val="none" w:sz="0" w:space="0" w:color="auto"/>
            <w:left w:val="none" w:sz="0" w:space="0" w:color="auto"/>
            <w:bottom w:val="none" w:sz="0" w:space="0" w:color="auto"/>
            <w:right w:val="none" w:sz="0" w:space="0" w:color="auto"/>
          </w:divBdr>
        </w:div>
        <w:div w:id="363485814">
          <w:marLeft w:val="480"/>
          <w:marRight w:val="0"/>
          <w:marTop w:val="0"/>
          <w:marBottom w:val="0"/>
          <w:divBdr>
            <w:top w:val="none" w:sz="0" w:space="0" w:color="auto"/>
            <w:left w:val="none" w:sz="0" w:space="0" w:color="auto"/>
            <w:bottom w:val="none" w:sz="0" w:space="0" w:color="auto"/>
            <w:right w:val="none" w:sz="0" w:space="0" w:color="auto"/>
          </w:divBdr>
        </w:div>
        <w:div w:id="419562955">
          <w:marLeft w:val="480"/>
          <w:marRight w:val="0"/>
          <w:marTop w:val="0"/>
          <w:marBottom w:val="0"/>
          <w:divBdr>
            <w:top w:val="none" w:sz="0" w:space="0" w:color="auto"/>
            <w:left w:val="none" w:sz="0" w:space="0" w:color="auto"/>
            <w:bottom w:val="none" w:sz="0" w:space="0" w:color="auto"/>
            <w:right w:val="none" w:sz="0" w:space="0" w:color="auto"/>
          </w:divBdr>
        </w:div>
        <w:div w:id="438718331">
          <w:marLeft w:val="480"/>
          <w:marRight w:val="0"/>
          <w:marTop w:val="0"/>
          <w:marBottom w:val="0"/>
          <w:divBdr>
            <w:top w:val="none" w:sz="0" w:space="0" w:color="auto"/>
            <w:left w:val="none" w:sz="0" w:space="0" w:color="auto"/>
            <w:bottom w:val="none" w:sz="0" w:space="0" w:color="auto"/>
            <w:right w:val="none" w:sz="0" w:space="0" w:color="auto"/>
          </w:divBdr>
        </w:div>
        <w:div w:id="490875730">
          <w:marLeft w:val="480"/>
          <w:marRight w:val="0"/>
          <w:marTop w:val="0"/>
          <w:marBottom w:val="0"/>
          <w:divBdr>
            <w:top w:val="none" w:sz="0" w:space="0" w:color="auto"/>
            <w:left w:val="none" w:sz="0" w:space="0" w:color="auto"/>
            <w:bottom w:val="none" w:sz="0" w:space="0" w:color="auto"/>
            <w:right w:val="none" w:sz="0" w:space="0" w:color="auto"/>
          </w:divBdr>
        </w:div>
        <w:div w:id="497892037">
          <w:marLeft w:val="480"/>
          <w:marRight w:val="0"/>
          <w:marTop w:val="0"/>
          <w:marBottom w:val="0"/>
          <w:divBdr>
            <w:top w:val="none" w:sz="0" w:space="0" w:color="auto"/>
            <w:left w:val="none" w:sz="0" w:space="0" w:color="auto"/>
            <w:bottom w:val="none" w:sz="0" w:space="0" w:color="auto"/>
            <w:right w:val="none" w:sz="0" w:space="0" w:color="auto"/>
          </w:divBdr>
        </w:div>
        <w:div w:id="517744601">
          <w:marLeft w:val="480"/>
          <w:marRight w:val="0"/>
          <w:marTop w:val="0"/>
          <w:marBottom w:val="0"/>
          <w:divBdr>
            <w:top w:val="none" w:sz="0" w:space="0" w:color="auto"/>
            <w:left w:val="none" w:sz="0" w:space="0" w:color="auto"/>
            <w:bottom w:val="none" w:sz="0" w:space="0" w:color="auto"/>
            <w:right w:val="none" w:sz="0" w:space="0" w:color="auto"/>
          </w:divBdr>
        </w:div>
        <w:div w:id="582180263">
          <w:marLeft w:val="480"/>
          <w:marRight w:val="0"/>
          <w:marTop w:val="0"/>
          <w:marBottom w:val="0"/>
          <w:divBdr>
            <w:top w:val="none" w:sz="0" w:space="0" w:color="auto"/>
            <w:left w:val="none" w:sz="0" w:space="0" w:color="auto"/>
            <w:bottom w:val="none" w:sz="0" w:space="0" w:color="auto"/>
            <w:right w:val="none" w:sz="0" w:space="0" w:color="auto"/>
          </w:divBdr>
        </w:div>
        <w:div w:id="594627578">
          <w:marLeft w:val="480"/>
          <w:marRight w:val="0"/>
          <w:marTop w:val="0"/>
          <w:marBottom w:val="0"/>
          <w:divBdr>
            <w:top w:val="none" w:sz="0" w:space="0" w:color="auto"/>
            <w:left w:val="none" w:sz="0" w:space="0" w:color="auto"/>
            <w:bottom w:val="none" w:sz="0" w:space="0" w:color="auto"/>
            <w:right w:val="none" w:sz="0" w:space="0" w:color="auto"/>
          </w:divBdr>
        </w:div>
        <w:div w:id="645553550">
          <w:marLeft w:val="480"/>
          <w:marRight w:val="0"/>
          <w:marTop w:val="0"/>
          <w:marBottom w:val="0"/>
          <w:divBdr>
            <w:top w:val="none" w:sz="0" w:space="0" w:color="auto"/>
            <w:left w:val="none" w:sz="0" w:space="0" w:color="auto"/>
            <w:bottom w:val="none" w:sz="0" w:space="0" w:color="auto"/>
            <w:right w:val="none" w:sz="0" w:space="0" w:color="auto"/>
          </w:divBdr>
        </w:div>
        <w:div w:id="646516136">
          <w:marLeft w:val="480"/>
          <w:marRight w:val="0"/>
          <w:marTop w:val="0"/>
          <w:marBottom w:val="0"/>
          <w:divBdr>
            <w:top w:val="none" w:sz="0" w:space="0" w:color="auto"/>
            <w:left w:val="none" w:sz="0" w:space="0" w:color="auto"/>
            <w:bottom w:val="none" w:sz="0" w:space="0" w:color="auto"/>
            <w:right w:val="none" w:sz="0" w:space="0" w:color="auto"/>
          </w:divBdr>
        </w:div>
        <w:div w:id="676542877">
          <w:marLeft w:val="480"/>
          <w:marRight w:val="0"/>
          <w:marTop w:val="0"/>
          <w:marBottom w:val="0"/>
          <w:divBdr>
            <w:top w:val="none" w:sz="0" w:space="0" w:color="auto"/>
            <w:left w:val="none" w:sz="0" w:space="0" w:color="auto"/>
            <w:bottom w:val="none" w:sz="0" w:space="0" w:color="auto"/>
            <w:right w:val="none" w:sz="0" w:space="0" w:color="auto"/>
          </w:divBdr>
        </w:div>
        <w:div w:id="721947176">
          <w:marLeft w:val="480"/>
          <w:marRight w:val="0"/>
          <w:marTop w:val="0"/>
          <w:marBottom w:val="0"/>
          <w:divBdr>
            <w:top w:val="none" w:sz="0" w:space="0" w:color="auto"/>
            <w:left w:val="none" w:sz="0" w:space="0" w:color="auto"/>
            <w:bottom w:val="none" w:sz="0" w:space="0" w:color="auto"/>
            <w:right w:val="none" w:sz="0" w:space="0" w:color="auto"/>
          </w:divBdr>
        </w:div>
        <w:div w:id="741440745">
          <w:marLeft w:val="480"/>
          <w:marRight w:val="0"/>
          <w:marTop w:val="0"/>
          <w:marBottom w:val="0"/>
          <w:divBdr>
            <w:top w:val="none" w:sz="0" w:space="0" w:color="auto"/>
            <w:left w:val="none" w:sz="0" w:space="0" w:color="auto"/>
            <w:bottom w:val="none" w:sz="0" w:space="0" w:color="auto"/>
            <w:right w:val="none" w:sz="0" w:space="0" w:color="auto"/>
          </w:divBdr>
        </w:div>
        <w:div w:id="752043042">
          <w:marLeft w:val="480"/>
          <w:marRight w:val="0"/>
          <w:marTop w:val="0"/>
          <w:marBottom w:val="0"/>
          <w:divBdr>
            <w:top w:val="none" w:sz="0" w:space="0" w:color="auto"/>
            <w:left w:val="none" w:sz="0" w:space="0" w:color="auto"/>
            <w:bottom w:val="none" w:sz="0" w:space="0" w:color="auto"/>
            <w:right w:val="none" w:sz="0" w:space="0" w:color="auto"/>
          </w:divBdr>
        </w:div>
        <w:div w:id="788009585">
          <w:marLeft w:val="480"/>
          <w:marRight w:val="0"/>
          <w:marTop w:val="0"/>
          <w:marBottom w:val="0"/>
          <w:divBdr>
            <w:top w:val="none" w:sz="0" w:space="0" w:color="auto"/>
            <w:left w:val="none" w:sz="0" w:space="0" w:color="auto"/>
            <w:bottom w:val="none" w:sz="0" w:space="0" w:color="auto"/>
            <w:right w:val="none" w:sz="0" w:space="0" w:color="auto"/>
          </w:divBdr>
        </w:div>
        <w:div w:id="913003170">
          <w:marLeft w:val="480"/>
          <w:marRight w:val="0"/>
          <w:marTop w:val="0"/>
          <w:marBottom w:val="0"/>
          <w:divBdr>
            <w:top w:val="none" w:sz="0" w:space="0" w:color="auto"/>
            <w:left w:val="none" w:sz="0" w:space="0" w:color="auto"/>
            <w:bottom w:val="none" w:sz="0" w:space="0" w:color="auto"/>
            <w:right w:val="none" w:sz="0" w:space="0" w:color="auto"/>
          </w:divBdr>
        </w:div>
        <w:div w:id="928084036">
          <w:marLeft w:val="480"/>
          <w:marRight w:val="0"/>
          <w:marTop w:val="0"/>
          <w:marBottom w:val="0"/>
          <w:divBdr>
            <w:top w:val="none" w:sz="0" w:space="0" w:color="auto"/>
            <w:left w:val="none" w:sz="0" w:space="0" w:color="auto"/>
            <w:bottom w:val="none" w:sz="0" w:space="0" w:color="auto"/>
            <w:right w:val="none" w:sz="0" w:space="0" w:color="auto"/>
          </w:divBdr>
        </w:div>
        <w:div w:id="946041467">
          <w:marLeft w:val="480"/>
          <w:marRight w:val="0"/>
          <w:marTop w:val="0"/>
          <w:marBottom w:val="0"/>
          <w:divBdr>
            <w:top w:val="none" w:sz="0" w:space="0" w:color="auto"/>
            <w:left w:val="none" w:sz="0" w:space="0" w:color="auto"/>
            <w:bottom w:val="none" w:sz="0" w:space="0" w:color="auto"/>
            <w:right w:val="none" w:sz="0" w:space="0" w:color="auto"/>
          </w:divBdr>
        </w:div>
        <w:div w:id="994605138">
          <w:marLeft w:val="480"/>
          <w:marRight w:val="0"/>
          <w:marTop w:val="0"/>
          <w:marBottom w:val="0"/>
          <w:divBdr>
            <w:top w:val="none" w:sz="0" w:space="0" w:color="auto"/>
            <w:left w:val="none" w:sz="0" w:space="0" w:color="auto"/>
            <w:bottom w:val="none" w:sz="0" w:space="0" w:color="auto"/>
            <w:right w:val="none" w:sz="0" w:space="0" w:color="auto"/>
          </w:divBdr>
        </w:div>
        <w:div w:id="997852412">
          <w:marLeft w:val="480"/>
          <w:marRight w:val="0"/>
          <w:marTop w:val="0"/>
          <w:marBottom w:val="0"/>
          <w:divBdr>
            <w:top w:val="none" w:sz="0" w:space="0" w:color="auto"/>
            <w:left w:val="none" w:sz="0" w:space="0" w:color="auto"/>
            <w:bottom w:val="none" w:sz="0" w:space="0" w:color="auto"/>
            <w:right w:val="none" w:sz="0" w:space="0" w:color="auto"/>
          </w:divBdr>
        </w:div>
        <w:div w:id="1065027745">
          <w:marLeft w:val="480"/>
          <w:marRight w:val="0"/>
          <w:marTop w:val="0"/>
          <w:marBottom w:val="0"/>
          <w:divBdr>
            <w:top w:val="none" w:sz="0" w:space="0" w:color="auto"/>
            <w:left w:val="none" w:sz="0" w:space="0" w:color="auto"/>
            <w:bottom w:val="none" w:sz="0" w:space="0" w:color="auto"/>
            <w:right w:val="none" w:sz="0" w:space="0" w:color="auto"/>
          </w:divBdr>
        </w:div>
        <w:div w:id="1089889310">
          <w:marLeft w:val="480"/>
          <w:marRight w:val="0"/>
          <w:marTop w:val="0"/>
          <w:marBottom w:val="0"/>
          <w:divBdr>
            <w:top w:val="none" w:sz="0" w:space="0" w:color="auto"/>
            <w:left w:val="none" w:sz="0" w:space="0" w:color="auto"/>
            <w:bottom w:val="none" w:sz="0" w:space="0" w:color="auto"/>
            <w:right w:val="none" w:sz="0" w:space="0" w:color="auto"/>
          </w:divBdr>
        </w:div>
        <w:div w:id="1241598564">
          <w:marLeft w:val="480"/>
          <w:marRight w:val="0"/>
          <w:marTop w:val="0"/>
          <w:marBottom w:val="0"/>
          <w:divBdr>
            <w:top w:val="none" w:sz="0" w:space="0" w:color="auto"/>
            <w:left w:val="none" w:sz="0" w:space="0" w:color="auto"/>
            <w:bottom w:val="none" w:sz="0" w:space="0" w:color="auto"/>
            <w:right w:val="none" w:sz="0" w:space="0" w:color="auto"/>
          </w:divBdr>
        </w:div>
        <w:div w:id="1283802535">
          <w:marLeft w:val="480"/>
          <w:marRight w:val="0"/>
          <w:marTop w:val="0"/>
          <w:marBottom w:val="0"/>
          <w:divBdr>
            <w:top w:val="none" w:sz="0" w:space="0" w:color="auto"/>
            <w:left w:val="none" w:sz="0" w:space="0" w:color="auto"/>
            <w:bottom w:val="none" w:sz="0" w:space="0" w:color="auto"/>
            <w:right w:val="none" w:sz="0" w:space="0" w:color="auto"/>
          </w:divBdr>
        </w:div>
        <w:div w:id="1329945166">
          <w:marLeft w:val="480"/>
          <w:marRight w:val="0"/>
          <w:marTop w:val="0"/>
          <w:marBottom w:val="0"/>
          <w:divBdr>
            <w:top w:val="none" w:sz="0" w:space="0" w:color="auto"/>
            <w:left w:val="none" w:sz="0" w:space="0" w:color="auto"/>
            <w:bottom w:val="none" w:sz="0" w:space="0" w:color="auto"/>
            <w:right w:val="none" w:sz="0" w:space="0" w:color="auto"/>
          </w:divBdr>
        </w:div>
        <w:div w:id="1330282291">
          <w:marLeft w:val="480"/>
          <w:marRight w:val="0"/>
          <w:marTop w:val="0"/>
          <w:marBottom w:val="0"/>
          <w:divBdr>
            <w:top w:val="none" w:sz="0" w:space="0" w:color="auto"/>
            <w:left w:val="none" w:sz="0" w:space="0" w:color="auto"/>
            <w:bottom w:val="none" w:sz="0" w:space="0" w:color="auto"/>
            <w:right w:val="none" w:sz="0" w:space="0" w:color="auto"/>
          </w:divBdr>
        </w:div>
        <w:div w:id="1340543441">
          <w:marLeft w:val="480"/>
          <w:marRight w:val="0"/>
          <w:marTop w:val="0"/>
          <w:marBottom w:val="0"/>
          <w:divBdr>
            <w:top w:val="none" w:sz="0" w:space="0" w:color="auto"/>
            <w:left w:val="none" w:sz="0" w:space="0" w:color="auto"/>
            <w:bottom w:val="none" w:sz="0" w:space="0" w:color="auto"/>
            <w:right w:val="none" w:sz="0" w:space="0" w:color="auto"/>
          </w:divBdr>
        </w:div>
        <w:div w:id="1340737846">
          <w:marLeft w:val="480"/>
          <w:marRight w:val="0"/>
          <w:marTop w:val="0"/>
          <w:marBottom w:val="0"/>
          <w:divBdr>
            <w:top w:val="none" w:sz="0" w:space="0" w:color="auto"/>
            <w:left w:val="none" w:sz="0" w:space="0" w:color="auto"/>
            <w:bottom w:val="none" w:sz="0" w:space="0" w:color="auto"/>
            <w:right w:val="none" w:sz="0" w:space="0" w:color="auto"/>
          </w:divBdr>
        </w:div>
        <w:div w:id="1361475016">
          <w:marLeft w:val="480"/>
          <w:marRight w:val="0"/>
          <w:marTop w:val="0"/>
          <w:marBottom w:val="0"/>
          <w:divBdr>
            <w:top w:val="none" w:sz="0" w:space="0" w:color="auto"/>
            <w:left w:val="none" w:sz="0" w:space="0" w:color="auto"/>
            <w:bottom w:val="none" w:sz="0" w:space="0" w:color="auto"/>
            <w:right w:val="none" w:sz="0" w:space="0" w:color="auto"/>
          </w:divBdr>
        </w:div>
      </w:divsChild>
    </w:div>
    <w:div w:id="1283263161">
      <w:bodyDiv w:val="1"/>
      <w:marLeft w:val="0"/>
      <w:marRight w:val="0"/>
      <w:marTop w:val="0"/>
      <w:marBottom w:val="0"/>
      <w:divBdr>
        <w:top w:val="none" w:sz="0" w:space="0" w:color="auto"/>
        <w:left w:val="none" w:sz="0" w:space="0" w:color="auto"/>
        <w:bottom w:val="none" w:sz="0" w:space="0" w:color="auto"/>
        <w:right w:val="none" w:sz="0" w:space="0" w:color="auto"/>
      </w:divBdr>
      <w:divsChild>
        <w:div w:id="17121934">
          <w:marLeft w:val="480"/>
          <w:marRight w:val="0"/>
          <w:marTop w:val="0"/>
          <w:marBottom w:val="0"/>
          <w:divBdr>
            <w:top w:val="none" w:sz="0" w:space="0" w:color="auto"/>
            <w:left w:val="none" w:sz="0" w:space="0" w:color="auto"/>
            <w:bottom w:val="none" w:sz="0" w:space="0" w:color="auto"/>
            <w:right w:val="none" w:sz="0" w:space="0" w:color="auto"/>
          </w:divBdr>
        </w:div>
        <w:div w:id="21128397">
          <w:marLeft w:val="480"/>
          <w:marRight w:val="0"/>
          <w:marTop w:val="0"/>
          <w:marBottom w:val="0"/>
          <w:divBdr>
            <w:top w:val="none" w:sz="0" w:space="0" w:color="auto"/>
            <w:left w:val="none" w:sz="0" w:space="0" w:color="auto"/>
            <w:bottom w:val="none" w:sz="0" w:space="0" w:color="auto"/>
            <w:right w:val="none" w:sz="0" w:space="0" w:color="auto"/>
          </w:divBdr>
        </w:div>
        <w:div w:id="100035785">
          <w:marLeft w:val="480"/>
          <w:marRight w:val="0"/>
          <w:marTop w:val="0"/>
          <w:marBottom w:val="0"/>
          <w:divBdr>
            <w:top w:val="none" w:sz="0" w:space="0" w:color="auto"/>
            <w:left w:val="none" w:sz="0" w:space="0" w:color="auto"/>
            <w:bottom w:val="none" w:sz="0" w:space="0" w:color="auto"/>
            <w:right w:val="none" w:sz="0" w:space="0" w:color="auto"/>
          </w:divBdr>
        </w:div>
        <w:div w:id="110636425">
          <w:marLeft w:val="480"/>
          <w:marRight w:val="0"/>
          <w:marTop w:val="0"/>
          <w:marBottom w:val="0"/>
          <w:divBdr>
            <w:top w:val="none" w:sz="0" w:space="0" w:color="auto"/>
            <w:left w:val="none" w:sz="0" w:space="0" w:color="auto"/>
            <w:bottom w:val="none" w:sz="0" w:space="0" w:color="auto"/>
            <w:right w:val="none" w:sz="0" w:space="0" w:color="auto"/>
          </w:divBdr>
        </w:div>
        <w:div w:id="215894912">
          <w:marLeft w:val="480"/>
          <w:marRight w:val="0"/>
          <w:marTop w:val="0"/>
          <w:marBottom w:val="0"/>
          <w:divBdr>
            <w:top w:val="none" w:sz="0" w:space="0" w:color="auto"/>
            <w:left w:val="none" w:sz="0" w:space="0" w:color="auto"/>
            <w:bottom w:val="none" w:sz="0" w:space="0" w:color="auto"/>
            <w:right w:val="none" w:sz="0" w:space="0" w:color="auto"/>
          </w:divBdr>
        </w:div>
        <w:div w:id="261304100">
          <w:marLeft w:val="480"/>
          <w:marRight w:val="0"/>
          <w:marTop w:val="0"/>
          <w:marBottom w:val="0"/>
          <w:divBdr>
            <w:top w:val="none" w:sz="0" w:space="0" w:color="auto"/>
            <w:left w:val="none" w:sz="0" w:space="0" w:color="auto"/>
            <w:bottom w:val="none" w:sz="0" w:space="0" w:color="auto"/>
            <w:right w:val="none" w:sz="0" w:space="0" w:color="auto"/>
          </w:divBdr>
        </w:div>
        <w:div w:id="292248118">
          <w:marLeft w:val="480"/>
          <w:marRight w:val="0"/>
          <w:marTop w:val="0"/>
          <w:marBottom w:val="0"/>
          <w:divBdr>
            <w:top w:val="none" w:sz="0" w:space="0" w:color="auto"/>
            <w:left w:val="none" w:sz="0" w:space="0" w:color="auto"/>
            <w:bottom w:val="none" w:sz="0" w:space="0" w:color="auto"/>
            <w:right w:val="none" w:sz="0" w:space="0" w:color="auto"/>
          </w:divBdr>
        </w:div>
        <w:div w:id="313723001">
          <w:marLeft w:val="480"/>
          <w:marRight w:val="0"/>
          <w:marTop w:val="0"/>
          <w:marBottom w:val="0"/>
          <w:divBdr>
            <w:top w:val="none" w:sz="0" w:space="0" w:color="auto"/>
            <w:left w:val="none" w:sz="0" w:space="0" w:color="auto"/>
            <w:bottom w:val="none" w:sz="0" w:space="0" w:color="auto"/>
            <w:right w:val="none" w:sz="0" w:space="0" w:color="auto"/>
          </w:divBdr>
        </w:div>
        <w:div w:id="359672784">
          <w:marLeft w:val="480"/>
          <w:marRight w:val="0"/>
          <w:marTop w:val="0"/>
          <w:marBottom w:val="0"/>
          <w:divBdr>
            <w:top w:val="none" w:sz="0" w:space="0" w:color="auto"/>
            <w:left w:val="none" w:sz="0" w:space="0" w:color="auto"/>
            <w:bottom w:val="none" w:sz="0" w:space="0" w:color="auto"/>
            <w:right w:val="none" w:sz="0" w:space="0" w:color="auto"/>
          </w:divBdr>
        </w:div>
        <w:div w:id="388959437">
          <w:marLeft w:val="480"/>
          <w:marRight w:val="0"/>
          <w:marTop w:val="0"/>
          <w:marBottom w:val="0"/>
          <w:divBdr>
            <w:top w:val="none" w:sz="0" w:space="0" w:color="auto"/>
            <w:left w:val="none" w:sz="0" w:space="0" w:color="auto"/>
            <w:bottom w:val="none" w:sz="0" w:space="0" w:color="auto"/>
            <w:right w:val="none" w:sz="0" w:space="0" w:color="auto"/>
          </w:divBdr>
        </w:div>
        <w:div w:id="397047782">
          <w:marLeft w:val="480"/>
          <w:marRight w:val="0"/>
          <w:marTop w:val="0"/>
          <w:marBottom w:val="0"/>
          <w:divBdr>
            <w:top w:val="none" w:sz="0" w:space="0" w:color="auto"/>
            <w:left w:val="none" w:sz="0" w:space="0" w:color="auto"/>
            <w:bottom w:val="none" w:sz="0" w:space="0" w:color="auto"/>
            <w:right w:val="none" w:sz="0" w:space="0" w:color="auto"/>
          </w:divBdr>
        </w:div>
        <w:div w:id="697698123">
          <w:marLeft w:val="480"/>
          <w:marRight w:val="0"/>
          <w:marTop w:val="0"/>
          <w:marBottom w:val="0"/>
          <w:divBdr>
            <w:top w:val="none" w:sz="0" w:space="0" w:color="auto"/>
            <w:left w:val="none" w:sz="0" w:space="0" w:color="auto"/>
            <w:bottom w:val="none" w:sz="0" w:space="0" w:color="auto"/>
            <w:right w:val="none" w:sz="0" w:space="0" w:color="auto"/>
          </w:divBdr>
        </w:div>
        <w:div w:id="727609204">
          <w:marLeft w:val="480"/>
          <w:marRight w:val="0"/>
          <w:marTop w:val="0"/>
          <w:marBottom w:val="0"/>
          <w:divBdr>
            <w:top w:val="none" w:sz="0" w:space="0" w:color="auto"/>
            <w:left w:val="none" w:sz="0" w:space="0" w:color="auto"/>
            <w:bottom w:val="none" w:sz="0" w:space="0" w:color="auto"/>
            <w:right w:val="none" w:sz="0" w:space="0" w:color="auto"/>
          </w:divBdr>
        </w:div>
        <w:div w:id="742333055">
          <w:marLeft w:val="480"/>
          <w:marRight w:val="0"/>
          <w:marTop w:val="0"/>
          <w:marBottom w:val="0"/>
          <w:divBdr>
            <w:top w:val="none" w:sz="0" w:space="0" w:color="auto"/>
            <w:left w:val="none" w:sz="0" w:space="0" w:color="auto"/>
            <w:bottom w:val="none" w:sz="0" w:space="0" w:color="auto"/>
            <w:right w:val="none" w:sz="0" w:space="0" w:color="auto"/>
          </w:divBdr>
        </w:div>
        <w:div w:id="818034515">
          <w:marLeft w:val="480"/>
          <w:marRight w:val="0"/>
          <w:marTop w:val="0"/>
          <w:marBottom w:val="0"/>
          <w:divBdr>
            <w:top w:val="none" w:sz="0" w:space="0" w:color="auto"/>
            <w:left w:val="none" w:sz="0" w:space="0" w:color="auto"/>
            <w:bottom w:val="none" w:sz="0" w:space="0" w:color="auto"/>
            <w:right w:val="none" w:sz="0" w:space="0" w:color="auto"/>
          </w:divBdr>
        </w:div>
        <w:div w:id="903374109">
          <w:marLeft w:val="480"/>
          <w:marRight w:val="0"/>
          <w:marTop w:val="0"/>
          <w:marBottom w:val="0"/>
          <w:divBdr>
            <w:top w:val="none" w:sz="0" w:space="0" w:color="auto"/>
            <w:left w:val="none" w:sz="0" w:space="0" w:color="auto"/>
            <w:bottom w:val="none" w:sz="0" w:space="0" w:color="auto"/>
            <w:right w:val="none" w:sz="0" w:space="0" w:color="auto"/>
          </w:divBdr>
        </w:div>
        <w:div w:id="922758345">
          <w:marLeft w:val="480"/>
          <w:marRight w:val="0"/>
          <w:marTop w:val="0"/>
          <w:marBottom w:val="0"/>
          <w:divBdr>
            <w:top w:val="none" w:sz="0" w:space="0" w:color="auto"/>
            <w:left w:val="none" w:sz="0" w:space="0" w:color="auto"/>
            <w:bottom w:val="none" w:sz="0" w:space="0" w:color="auto"/>
            <w:right w:val="none" w:sz="0" w:space="0" w:color="auto"/>
          </w:divBdr>
        </w:div>
        <w:div w:id="1005592018">
          <w:marLeft w:val="480"/>
          <w:marRight w:val="0"/>
          <w:marTop w:val="0"/>
          <w:marBottom w:val="0"/>
          <w:divBdr>
            <w:top w:val="none" w:sz="0" w:space="0" w:color="auto"/>
            <w:left w:val="none" w:sz="0" w:space="0" w:color="auto"/>
            <w:bottom w:val="none" w:sz="0" w:space="0" w:color="auto"/>
            <w:right w:val="none" w:sz="0" w:space="0" w:color="auto"/>
          </w:divBdr>
        </w:div>
        <w:div w:id="1017930504">
          <w:marLeft w:val="480"/>
          <w:marRight w:val="0"/>
          <w:marTop w:val="0"/>
          <w:marBottom w:val="0"/>
          <w:divBdr>
            <w:top w:val="none" w:sz="0" w:space="0" w:color="auto"/>
            <w:left w:val="none" w:sz="0" w:space="0" w:color="auto"/>
            <w:bottom w:val="none" w:sz="0" w:space="0" w:color="auto"/>
            <w:right w:val="none" w:sz="0" w:space="0" w:color="auto"/>
          </w:divBdr>
        </w:div>
        <w:div w:id="1023942632">
          <w:marLeft w:val="480"/>
          <w:marRight w:val="0"/>
          <w:marTop w:val="0"/>
          <w:marBottom w:val="0"/>
          <w:divBdr>
            <w:top w:val="none" w:sz="0" w:space="0" w:color="auto"/>
            <w:left w:val="none" w:sz="0" w:space="0" w:color="auto"/>
            <w:bottom w:val="none" w:sz="0" w:space="0" w:color="auto"/>
            <w:right w:val="none" w:sz="0" w:space="0" w:color="auto"/>
          </w:divBdr>
        </w:div>
        <w:div w:id="1059943491">
          <w:marLeft w:val="480"/>
          <w:marRight w:val="0"/>
          <w:marTop w:val="0"/>
          <w:marBottom w:val="0"/>
          <w:divBdr>
            <w:top w:val="none" w:sz="0" w:space="0" w:color="auto"/>
            <w:left w:val="none" w:sz="0" w:space="0" w:color="auto"/>
            <w:bottom w:val="none" w:sz="0" w:space="0" w:color="auto"/>
            <w:right w:val="none" w:sz="0" w:space="0" w:color="auto"/>
          </w:divBdr>
        </w:div>
        <w:div w:id="1104300594">
          <w:marLeft w:val="480"/>
          <w:marRight w:val="0"/>
          <w:marTop w:val="0"/>
          <w:marBottom w:val="0"/>
          <w:divBdr>
            <w:top w:val="none" w:sz="0" w:space="0" w:color="auto"/>
            <w:left w:val="none" w:sz="0" w:space="0" w:color="auto"/>
            <w:bottom w:val="none" w:sz="0" w:space="0" w:color="auto"/>
            <w:right w:val="none" w:sz="0" w:space="0" w:color="auto"/>
          </w:divBdr>
        </w:div>
        <w:div w:id="1110009321">
          <w:marLeft w:val="480"/>
          <w:marRight w:val="0"/>
          <w:marTop w:val="0"/>
          <w:marBottom w:val="0"/>
          <w:divBdr>
            <w:top w:val="none" w:sz="0" w:space="0" w:color="auto"/>
            <w:left w:val="none" w:sz="0" w:space="0" w:color="auto"/>
            <w:bottom w:val="none" w:sz="0" w:space="0" w:color="auto"/>
            <w:right w:val="none" w:sz="0" w:space="0" w:color="auto"/>
          </w:divBdr>
        </w:div>
        <w:div w:id="1157963139">
          <w:marLeft w:val="480"/>
          <w:marRight w:val="0"/>
          <w:marTop w:val="0"/>
          <w:marBottom w:val="0"/>
          <w:divBdr>
            <w:top w:val="none" w:sz="0" w:space="0" w:color="auto"/>
            <w:left w:val="none" w:sz="0" w:space="0" w:color="auto"/>
            <w:bottom w:val="none" w:sz="0" w:space="0" w:color="auto"/>
            <w:right w:val="none" w:sz="0" w:space="0" w:color="auto"/>
          </w:divBdr>
        </w:div>
        <w:div w:id="1247766861">
          <w:marLeft w:val="480"/>
          <w:marRight w:val="0"/>
          <w:marTop w:val="0"/>
          <w:marBottom w:val="0"/>
          <w:divBdr>
            <w:top w:val="none" w:sz="0" w:space="0" w:color="auto"/>
            <w:left w:val="none" w:sz="0" w:space="0" w:color="auto"/>
            <w:bottom w:val="none" w:sz="0" w:space="0" w:color="auto"/>
            <w:right w:val="none" w:sz="0" w:space="0" w:color="auto"/>
          </w:divBdr>
        </w:div>
        <w:div w:id="1250849545">
          <w:marLeft w:val="480"/>
          <w:marRight w:val="0"/>
          <w:marTop w:val="0"/>
          <w:marBottom w:val="0"/>
          <w:divBdr>
            <w:top w:val="none" w:sz="0" w:space="0" w:color="auto"/>
            <w:left w:val="none" w:sz="0" w:space="0" w:color="auto"/>
            <w:bottom w:val="none" w:sz="0" w:space="0" w:color="auto"/>
            <w:right w:val="none" w:sz="0" w:space="0" w:color="auto"/>
          </w:divBdr>
        </w:div>
        <w:div w:id="1252816434">
          <w:marLeft w:val="480"/>
          <w:marRight w:val="0"/>
          <w:marTop w:val="0"/>
          <w:marBottom w:val="0"/>
          <w:divBdr>
            <w:top w:val="none" w:sz="0" w:space="0" w:color="auto"/>
            <w:left w:val="none" w:sz="0" w:space="0" w:color="auto"/>
            <w:bottom w:val="none" w:sz="0" w:space="0" w:color="auto"/>
            <w:right w:val="none" w:sz="0" w:space="0" w:color="auto"/>
          </w:divBdr>
        </w:div>
        <w:div w:id="1276984923">
          <w:marLeft w:val="480"/>
          <w:marRight w:val="0"/>
          <w:marTop w:val="0"/>
          <w:marBottom w:val="0"/>
          <w:divBdr>
            <w:top w:val="none" w:sz="0" w:space="0" w:color="auto"/>
            <w:left w:val="none" w:sz="0" w:space="0" w:color="auto"/>
            <w:bottom w:val="none" w:sz="0" w:space="0" w:color="auto"/>
            <w:right w:val="none" w:sz="0" w:space="0" w:color="auto"/>
          </w:divBdr>
        </w:div>
        <w:div w:id="1305045875">
          <w:marLeft w:val="480"/>
          <w:marRight w:val="0"/>
          <w:marTop w:val="0"/>
          <w:marBottom w:val="0"/>
          <w:divBdr>
            <w:top w:val="none" w:sz="0" w:space="0" w:color="auto"/>
            <w:left w:val="none" w:sz="0" w:space="0" w:color="auto"/>
            <w:bottom w:val="none" w:sz="0" w:space="0" w:color="auto"/>
            <w:right w:val="none" w:sz="0" w:space="0" w:color="auto"/>
          </w:divBdr>
        </w:div>
        <w:div w:id="1377046660">
          <w:marLeft w:val="480"/>
          <w:marRight w:val="0"/>
          <w:marTop w:val="0"/>
          <w:marBottom w:val="0"/>
          <w:divBdr>
            <w:top w:val="none" w:sz="0" w:space="0" w:color="auto"/>
            <w:left w:val="none" w:sz="0" w:space="0" w:color="auto"/>
            <w:bottom w:val="none" w:sz="0" w:space="0" w:color="auto"/>
            <w:right w:val="none" w:sz="0" w:space="0" w:color="auto"/>
          </w:divBdr>
        </w:div>
      </w:divsChild>
    </w:div>
    <w:div w:id="1283347145">
      <w:marLeft w:val="480"/>
      <w:marRight w:val="0"/>
      <w:marTop w:val="0"/>
      <w:marBottom w:val="0"/>
      <w:divBdr>
        <w:top w:val="none" w:sz="0" w:space="0" w:color="auto"/>
        <w:left w:val="none" w:sz="0" w:space="0" w:color="auto"/>
        <w:bottom w:val="none" w:sz="0" w:space="0" w:color="auto"/>
        <w:right w:val="none" w:sz="0" w:space="0" w:color="auto"/>
      </w:divBdr>
    </w:div>
    <w:div w:id="1283419865">
      <w:bodyDiv w:val="1"/>
      <w:marLeft w:val="0"/>
      <w:marRight w:val="0"/>
      <w:marTop w:val="0"/>
      <w:marBottom w:val="0"/>
      <w:divBdr>
        <w:top w:val="none" w:sz="0" w:space="0" w:color="auto"/>
        <w:left w:val="none" w:sz="0" w:space="0" w:color="auto"/>
        <w:bottom w:val="none" w:sz="0" w:space="0" w:color="auto"/>
        <w:right w:val="none" w:sz="0" w:space="0" w:color="auto"/>
      </w:divBdr>
    </w:div>
    <w:div w:id="1283461560">
      <w:bodyDiv w:val="1"/>
      <w:marLeft w:val="0"/>
      <w:marRight w:val="0"/>
      <w:marTop w:val="0"/>
      <w:marBottom w:val="0"/>
      <w:divBdr>
        <w:top w:val="none" w:sz="0" w:space="0" w:color="auto"/>
        <w:left w:val="none" w:sz="0" w:space="0" w:color="auto"/>
        <w:bottom w:val="none" w:sz="0" w:space="0" w:color="auto"/>
        <w:right w:val="none" w:sz="0" w:space="0" w:color="auto"/>
      </w:divBdr>
    </w:div>
    <w:div w:id="1283463842">
      <w:bodyDiv w:val="1"/>
      <w:marLeft w:val="0"/>
      <w:marRight w:val="0"/>
      <w:marTop w:val="0"/>
      <w:marBottom w:val="0"/>
      <w:divBdr>
        <w:top w:val="none" w:sz="0" w:space="0" w:color="auto"/>
        <w:left w:val="none" w:sz="0" w:space="0" w:color="auto"/>
        <w:bottom w:val="none" w:sz="0" w:space="0" w:color="auto"/>
        <w:right w:val="none" w:sz="0" w:space="0" w:color="auto"/>
      </w:divBdr>
    </w:div>
    <w:div w:id="1283534763">
      <w:marLeft w:val="480"/>
      <w:marRight w:val="0"/>
      <w:marTop w:val="0"/>
      <w:marBottom w:val="0"/>
      <w:divBdr>
        <w:top w:val="none" w:sz="0" w:space="0" w:color="auto"/>
        <w:left w:val="none" w:sz="0" w:space="0" w:color="auto"/>
        <w:bottom w:val="none" w:sz="0" w:space="0" w:color="auto"/>
        <w:right w:val="none" w:sz="0" w:space="0" w:color="auto"/>
      </w:divBdr>
    </w:div>
    <w:div w:id="1283616220">
      <w:bodyDiv w:val="1"/>
      <w:marLeft w:val="0"/>
      <w:marRight w:val="0"/>
      <w:marTop w:val="0"/>
      <w:marBottom w:val="0"/>
      <w:divBdr>
        <w:top w:val="none" w:sz="0" w:space="0" w:color="auto"/>
        <w:left w:val="none" w:sz="0" w:space="0" w:color="auto"/>
        <w:bottom w:val="none" w:sz="0" w:space="0" w:color="auto"/>
        <w:right w:val="none" w:sz="0" w:space="0" w:color="auto"/>
      </w:divBdr>
    </w:div>
    <w:div w:id="1283728042">
      <w:bodyDiv w:val="1"/>
      <w:marLeft w:val="0"/>
      <w:marRight w:val="0"/>
      <w:marTop w:val="0"/>
      <w:marBottom w:val="0"/>
      <w:divBdr>
        <w:top w:val="none" w:sz="0" w:space="0" w:color="auto"/>
        <w:left w:val="none" w:sz="0" w:space="0" w:color="auto"/>
        <w:bottom w:val="none" w:sz="0" w:space="0" w:color="auto"/>
        <w:right w:val="none" w:sz="0" w:space="0" w:color="auto"/>
      </w:divBdr>
    </w:div>
    <w:div w:id="1283802383">
      <w:marLeft w:val="480"/>
      <w:marRight w:val="0"/>
      <w:marTop w:val="0"/>
      <w:marBottom w:val="0"/>
      <w:divBdr>
        <w:top w:val="none" w:sz="0" w:space="0" w:color="auto"/>
        <w:left w:val="none" w:sz="0" w:space="0" w:color="auto"/>
        <w:bottom w:val="none" w:sz="0" w:space="0" w:color="auto"/>
        <w:right w:val="none" w:sz="0" w:space="0" w:color="auto"/>
      </w:divBdr>
    </w:div>
    <w:div w:id="1283927405">
      <w:bodyDiv w:val="1"/>
      <w:marLeft w:val="0"/>
      <w:marRight w:val="0"/>
      <w:marTop w:val="0"/>
      <w:marBottom w:val="0"/>
      <w:divBdr>
        <w:top w:val="none" w:sz="0" w:space="0" w:color="auto"/>
        <w:left w:val="none" w:sz="0" w:space="0" w:color="auto"/>
        <w:bottom w:val="none" w:sz="0" w:space="0" w:color="auto"/>
        <w:right w:val="none" w:sz="0" w:space="0" w:color="auto"/>
      </w:divBdr>
    </w:div>
    <w:div w:id="1283999646">
      <w:marLeft w:val="480"/>
      <w:marRight w:val="0"/>
      <w:marTop w:val="0"/>
      <w:marBottom w:val="0"/>
      <w:divBdr>
        <w:top w:val="none" w:sz="0" w:space="0" w:color="auto"/>
        <w:left w:val="none" w:sz="0" w:space="0" w:color="auto"/>
        <w:bottom w:val="none" w:sz="0" w:space="0" w:color="auto"/>
        <w:right w:val="none" w:sz="0" w:space="0" w:color="auto"/>
      </w:divBdr>
    </w:div>
    <w:div w:id="1284000229">
      <w:marLeft w:val="480"/>
      <w:marRight w:val="0"/>
      <w:marTop w:val="0"/>
      <w:marBottom w:val="0"/>
      <w:divBdr>
        <w:top w:val="none" w:sz="0" w:space="0" w:color="auto"/>
        <w:left w:val="none" w:sz="0" w:space="0" w:color="auto"/>
        <w:bottom w:val="none" w:sz="0" w:space="0" w:color="auto"/>
        <w:right w:val="none" w:sz="0" w:space="0" w:color="auto"/>
      </w:divBdr>
    </w:div>
    <w:div w:id="1284077372">
      <w:bodyDiv w:val="1"/>
      <w:marLeft w:val="0"/>
      <w:marRight w:val="0"/>
      <w:marTop w:val="0"/>
      <w:marBottom w:val="0"/>
      <w:divBdr>
        <w:top w:val="none" w:sz="0" w:space="0" w:color="auto"/>
        <w:left w:val="none" w:sz="0" w:space="0" w:color="auto"/>
        <w:bottom w:val="none" w:sz="0" w:space="0" w:color="auto"/>
        <w:right w:val="none" w:sz="0" w:space="0" w:color="auto"/>
      </w:divBdr>
    </w:div>
    <w:div w:id="1284263720">
      <w:bodyDiv w:val="1"/>
      <w:marLeft w:val="0"/>
      <w:marRight w:val="0"/>
      <w:marTop w:val="0"/>
      <w:marBottom w:val="0"/>
      <w:divBdr>
        <w:top w:val="none" w:sz="0" w:space="0" w:color="auto"/>
        <w:left w:val="none" w:sz="0" w:space="0" w:color="auto"/>
        <w:bottom w:val="none" w:sz="0" w:space="0" w:color="auto"/>
        <w:right w:val="none" w:sz="0" w:space="0" w:color="auto"/>
      </w:divBdr>
    </w:div>
    <w:div w:id="1284457065">
      <w:marLeft w:val="480"/>
      <w:marRight w:val="0"/>
      <w:marTop w:val="0"/>
      <w:marBottom w:val="0"/>
      <w:divBdr>
        <w:top w:val="none" w:sz="0" w:space="0" w:color="auto"/>
        <w:left w:val="none" w:sz="0" w:space="0" w:color="auto"/>
        <w:bottom w:val="none" w:sz="0" w:space="0" w:color="auto"/>
        <w:right w:val="none" w:sz="0" w:space="0" w:color="auto"/>
      </w:divBdr>
    </w:div>
    <w:div w:id="1284575348">
      <w:bodyDiv w:val="1"/>
      <w:marLeft w:val="0"/>
      <w:marRight w:val="0"/>
      <w:marTop w:val="0"/>
      <w:marBottom w:val="0"/>
      <w:divBdr>
        <w:top w:val="none" w:sz="0" w:space="0" w:color="auto"/>
        <w:left w:val="none" w:sz="0" w:space="0" w:color="auto"/>
        <w:bottom w:val="none" w:sz="0" w:space="0" w:color="auto"/>
        <w:right w:val="none" w:sz="0" w:space="0" w:color="auto"/>
      </w:divBdr>
    </w:div>
    <w:div w:id="1284579535">
      <w:bodyDiv w:val="1"/>
      <w:marLeft w:val="0"/>
      <w:marRight w:val="0"/>
      <w:marTop w:val="0"/>
      <w:marBottom w:val="0"/>
      <w:divBdr>
        <w:top w:val="none" w:sz="0" w:space="0" w:color="auto"/>
        <w:left w:val="none" w:sz="0" w:space="0" w:color="auto"/>
        <w:bottom w:val="none" w:sz="0" w:space="0" w:color="auto"/>
        <w:right w:val="none" w:sz="0" w:space="0" w:color="auto"/>
      </w:divBdr>
    </w:div>
    <w:div w:id="1284725614">
      <w:bodyDiv w:val="1"/>
      <w:marLeft w:val="0"/>
      <w:marRight w:val="0"/>
      <w:marTop w:val="0"/>
      <w:marBottom w:val="0"/>
      <w:divBdr>
        <w:top w:val="none" w:sz="0" w:space="0" w:color="auto"/>
        <w:left w:val="none" w:sz="0" w:space="0" w:color="auto"/>
        <w:bottom w:val="none" w:sz="0" w:space="0" w:color="auto"/>
        <w:right w:val="none" w:sz="0" w:space="0" w:color="auto"/>
      </w:divBdr>
    </w:div>
    <w:div w:id="1284728932">
      <w:bodyDiv w:val="1"/>
      <w:marLeft w:val="0"/>
      <w:marRight w:val="0"/>
      <w:marTop w:val="0"/>
      <w:marBottom w:val="0"/>
      <w:divBdr>
        <w:top w:val="none" w:sz="0" w:space="0" w:color="auto"/>
        <w:left w:val="none" w:sz="0" w:space="0" w:color="auto"/>
        <w:bottom w:val="none" w:sz="0" w:space="0" w:color="auto"/>
        <w:right w:val="none" w:sz="0" w:space="0" w:color="auto"/>
      </w:divBdr>
    </w:div>
    <w:div w:id="1284771441">
      <w:bodyDiv w:val="1"/>
      <w:marLeft w:val="0"/>
      <w:marRight w:val="0"/>
      <w:marTop w:val="0"/>
      <w:marBottom w:val="0"/>
      <w:divBdr>
        <w:top w:val="none" w:sz="0" w:space="0" w:color="auto"/>
        <w:left w:val="none" w:sz="0" w:space="0" w:color="auto"/>
        <w:bottom w:val="none" w:sz="0" w:space="0" w:color="auto"/>
        <w:right w:val="none" w:sz="0" w:space="0" w:color="auto"/>
      </w:divBdr>
    </w:div>
    <w:div w:id="1284772160">
      <w:bodyDiv w:val="1"/>
      <w:marLeft w:val="0"/>
      <w:marRight w:val="0"/>
      <w:marTop w:val="0"/>
      <w:marBottom w:val="0"/>
      <w:divBdr>
        <w:top w:val="none" w:sz="0" w:space="0" w:color="auto"/>
        <w:left w:val="none" w:sz="0" w:space="0" w:color="auto"/>
        <w:bottom w:val="none" w:sz="0" w:space="0" w:color="auto"/>
        <w:right w:val="none" w:sz="0" w:space="0" w:color="auto"/>
      </w:divBdr>
    </w:div>
    <w:div w:id="1284774547">
      <w:bodyDiv w:val="1"/>
      <w:marLeft w:val="0"/>
      <w:marRight w:val="0"/>
      <w:marTop w:val="0"/>
      <w:marBottom w:val="0"/>
      <w:divBdr>
        <w:top w:val="none" w:sz="0" w:space="0" w:color="auto"/>
        <w:left w:val="none" w:sz="0" w:space="0" w:color="auto"/>
        <w:bottom w:val="none" w:sz="0" w:space="0" w:color="auto"/>
        <w:right w:val="none" w:sz="0" w:space="0" w:color="auto"/>
      </w:divBdr>
    </w:div>
    <w:div w:id="1284844850">
      <w:marLeft w:val="480"/>
      <w:marRight w:val="0"/>
      <w:marTop w:val="0"/>
      <w:marBottom w:val="0"/>
      <w:divBdr>
        <w:top w:val="none" w:sz="0" w:space="0" w:color="auto"/>
        <w:left w:val="none" w:sz="0" w:space="0" w:color="auto"/>
        <w:bottom w:val="none" w:sz="0" w:space="0" w:color="auto"/>
        <w:right w:val="none" w:sz="0" w:space="0" w:color="auto"/>
      </w:divBdr>
    </w:div>
    <w:div w:id="1284848308">
      <w:bodyDiv w:val="1"/>
      <w:marLeft w:val="0"/>
      <w:marRight w:val="0"/>
      <w:marTop w:val="0"/>
      <w:marBottom w:val="0"/>
      <w:divBdr>
        <w:top w:val="none" w:sz="0" w:space="0" w:color="auto"/>
        <w:left w:val="none" w:sz="0" w:space="0" w:color="auto"/>
        <w:bottom w:val="none" w:sz="0" w:space="0" w:color="auto"/>
        <w:right w:val="none" w:sz="0" w:space="0" w:color="auto"/>
      </w:divBdr>
    </w:div>
    <w:div w:id="1284968555">
      <w:bodyDiv w:val="1"/>
      <w:marLeft w:val="0"/>
      <w:marRight w:val="0"/>
      <w:marTop w:val="0"/>
      <w:marBottom w:val="0"/>
      <w:divBdr>
        <w:top w:val="none" w:sz="0" w:space="0" w:color="auto"/>
        <w:left w:val="none" w:sz="0" w:space="0" w:color="auto"/>
        <w:bottom w:val="none" w:sz="0" w:space="0" w:color="auto"/>
        <w:right w:val="none" w:sz="0" w:space="0" w:color="auto"/>
      </w:divBdr>
    </w:div>
    <w:div w:id="1284994717">
      <w:bodyDiv w:val="1"/>
      <w:marLeft w:val="0"/>
      <w:marRight w:val="0"/>
      <w:marTop w:val="0"/>
      <w:marBottom w:val="0"/>
      <w:divBdr>
        <w:top w:val="none" w:sz="0" w:space="0" w:color="auto"/>
        <w:left w:val="none" w:sz="0" w:space="0" w:color="auto"/>
        <w:bottom w:val="none" w:sz="0" w:space="0" w:color="auto"/>
        <w:right w:val="none" w:sz="0" w:space="0" w:color="auto"/>
      </w:divBdr>
    </w:div>
    <w:div w:id="1285036787">
      <w:bodyDiv w:val="1"/>
      <w:marLeft w:val="0"/>
      <w:marRight w:val="0"/>
      <w:marTop w:val="0"/>
      <w:marBottom w:val="0"/>
      <w:divBdr>
        <w:top w:val="none" w:sz="0" w:space="0" w:color="auto"/>
        <w:left w:val="none" w:sz="0" w:space="0" w:color="auto"/>
        <w:bottom w:val="none" w:sz="0" w:space="0" w:color="auto"/>
        <w:right w:val="none" w:sz="0" w:space="0" w:color="auto"/>
      </w:divBdr>
    </w:div>
    <w:div w:id="1285037445">
      <w:bodyDiv w:val="1"/>
      <w:marLeft w:val="0"/>
      <w:marRight w:val="0"/>
      <w:marTop w:val="0"/>
      <w:marBottom w:val="0"/>
      <w:divBdr>
        <w:top w:val="none" w:sz="0" w:space="0" w:color="auto"/>
        <w:left w:val="none" w:sz="0" w:space="0" w:color="auto"/>
        <w:bottom w:val="none" w:sz="0" w:space="0" w:color="auto"/>
        <w:right w:val="none" w:sz="0" w:space="0" w:color="auto"/>
      </w:divBdr>
    </w:div>
    <w:div w:id="1285043752">
      <w:marLeft w:val="480"/>
      <w:marRight w:val="0"/>
      <w:marTop w:val="0"/>
      <w:marBottom w:val="0"/>
      <w:divBdr>
        <w:top w:val="none" w:sz="0" w:space="0" w:color="auto"/>
        <w:left w:val="none" w:sz="0" w:space="0" w:color="auto"/>
        <w:bottom w:val="none" w:sz="0" w:space="0" w:color="auto"/>
        <w:right w:val="none" w:sz="0" w:space="0" w:color="auto"/>
      </w:divBdr>
    </w:div>
    <w:div w:id="1285111235">
      <w:marLeft w:val="480"/>
      <w:marRight w:val="0"/>
      <w:marTop w:val="0"/>
      <w:marBottom w:val="0"/>
      <w:divBdr>
        <w:top w:val="none" w:sz="0" w:space="0" w:color="auto"/>
        <w:left w:val="none" w:sz="0" w:space="0" w:color="auto"/>
        <w:bottom w:val="none" w:sz="0" w:space="0" w:color="auto"/>
        <w:right w:val="none" w:sz="0" w:space="0" w:color="auto"/>
      </w:divBdr>
    </w:div>
    <w:div w:id="1285191455">
      <w:bodyDiv w:val="1"/>
      <w:marLeft w:val="0"/>
      <w:marRight w:val="0"/>
      <w:marTop w:val="0"/>
      <w:marBottom w:val="0"/>
      <w:divBdr>
        <w:top w:val="none" w:sz="0" w:space="0" w:color="auto"/>
        <w:left w:val="none" w:sz="0" w:space="0" w:color="auto"/>
        <w:bottom w:val="none" w:sz="0" w:space="0" w:color="auto"/>
        <w:right w:val="none" w:sz="0" w:space="0" w:color="auto"/>
      </w:divBdr>
    </w:div>
    <w:div w:id="1285307113">
      <w:bodyDiv w:val="1"/>
      <w:marLeft w:val="0"/>
      <w:marRight w:val="0"/>
      <w:marTop w:val="0"/>
      <w:marBottom w:val="0"/>
      <w:divBdr>
        <w:top w:val="none" w:sz="0" w:space="0" w:color="auto"/>
        <w:left w:val="none" w:sz="0" w:space="0" w:color="auto"/>
        <w:bottom w:val="none" w:sz="0" w:space="0" w:color="auto"/>
        <w:right w:val="none" w:sz="0" w:space="0" w:color="auto"/>
      </w:divBdr>
    </w:div>
    <w:div w:id="1285427200">
      <w:bodyDiv w:val="1"/>
      <w:marLeft w:val="0"/>
      <w:marRight w:val="0"/>
      <w:marTop w:val="0"/>
      <w:marBottom w:val="0"/>
      <w:divBdr>
        <w:top w:val="none" w:sz="0" w:space="0" w:color="auto"/>
        <w:left w:val="none" w:sz="0" w:space="0" w:color="auto"/>
        <w:bottom w:val="none" w:sz="0" w:space="0" w:color="auto"/>
        <w:right w:val="none" w:sz="0" w:space="0" w:color="auto"/>
      </w:divBdr>
    </w:div>
    <w:div w:id="1285620932">
      <w:bodyDiv w:val="1"/>
      <w:marLeft w:val="0"/>
      <w:marRight w:val="0"/>
      <w:marTop w:val="0"/>
      <w:marBottom w:val="0"/>
      <w:divBdr>
        <w:top w:val="none" w:sz="0" w:space="0" w:color="auto"/>
        <w:left w:val="none" w:sz="0" w:space="0" w:color="auto"/>
        <w:bottom w:val="none" w:sz="0" w:space="0" w:color="auto"/>
        <w:right w:val="none" w:sz="0" w:space="0" w:color="auto"/>
      </w:divBdr>
    </w:div>
    <w:div w:id="1285624648">
      <w:marLeft w:val="480"/>
      <w:marRight w:val="0"/>
      <w:marTop w:val="0"/>
      <w:marBottom w:val="0"/>
      <w:divBdr>
        <w:top w:val="none" w:sz="0" w:space="0" w:color="auto"/>
        <w:left w:val="none" w:sz="0" w:space="0" w:color="auto"/>
        <w:bottom w:val="none" w:sz="0" w:space="0" w:color="auto"/>
        <w:right w:val="none" w:sz="0" w:space="0" w:color="auto"/>
      </w:divBdr>
    </w:div>
    <w:div w:id="1285650150">
      <w:marLeft w:val="480"/>
      <w:marRight w:val="0"/>
      <w:marTop w:val="0"/>
      <w:marBottom w:val="0"/>
      <w:divBdr>
        <w:top w:val="none" w:sz="0" w:space="0" w:color="auto"/>
        <w:left w:val="none" w:sz="0" w:space="0" w:color="auto"/>
        <w:bottom w:val="none" w:sz="0" w:space="0" w:color="auto"/>
        <w:right w:val="none" w:sz="0" w:space="0" w:color="auto"/>
      </w:divBdr>
    </w:div>
    <w:div w:id="1285699187">
      <w:marLeft w:val="480"/>
      <w:marRight w:val="0"/>
      <w:marTop w:val="0"/>
      <w:marBottom w:val="0"/>
      <w:divBdr>
        <w:top w:val="none" w:sz="0" w:space="0" w:color="auto"/>
        <w:left w:val="none" w:sz="0" w:space="0" w:color="auto"/>
        <w:bottom w:val="none" w:sz="0" w:space="0" w:color="auto"/>
        <w:right w:val="none" w:sz="0" w:space="0" w:color="auto"/>
      </w:divBdr>
    </w:div>
    <w:div w:id="1285773688">
      <w:marLeft w:val="480"/>
      <w:marRight w:val="0"/>
      <w:marTop w:val="0"/>
      <w:marBottom w:val="0"/>
      <w:divBdr>
        <w:top w:val="none" w:sz="0" w:space="0" w:color="auto"/>
        <w:left w:val="none" w:sz="0" w:space="0" w:color="auto"/>
        <w:bottom w:val="none" w:sz="0" w:space="0" w:color="auto"/>
        <w:right w:val="none" w:sz="0" w:space="0" w:color="auto"/>
      </w:divBdr>
    </w:div>
    <w:div w:id="1285848505">
      <w:bodyDiv w:val="1"/>
      <w:marLeft w:val="0"/>
      <w:marRight w:val="0"/>
      <w:marTop w:val="0"/>
      <w:marBottom w:val="0"/>
      <w:divBdr>
        <w:top w:val="none" w:sz="0" w:space="0" w:color="auto"/>
        <w:left w:val="none" w:sz="0" w:space="0" w:color="auto"/>
        <w:bottom w:val="none" w:sz="0" w:space="0" w:color="auto"/>
        <w:right w:val="none" w:sz="0" w:space="0" w:color="auto"/>
      </w:divBdr>
    </w:div>
    <w:div w:id="1285960823">
      <w:marLeft w:val="480"/>
      <w:marRight w:val="0"/>
      <w:marTop w:val="0"/>
      <w:marBottom w:val="0"/>
      <w:divBdr>
        <w:top w:val="none" w:sz="0" w:space="0" w:color="auto"/>
        <w:left w:val="none" w:sz="0" w:space="0" w:color="auto"/>
        <w:bottom w:val="none" w:sz="0" w:space="0" w:color="auto"/>
        <w:right w:val="none" w:sz="0" w:space="0" w:color="auto"/>
      </w:divBdr>
    </w:div>
    <w:div w:id="1285964167">
      <w:marLeft w:val="480"/>
      <w:marRight w:val="0"/>
      <w:marTop w:val="0"/>
      <w:marBottom w:val="0"/>
      <w:divBdr>
        <w:top w:val="none" w:sz="0" w:space="0" w:color="auto"/>
        <w:left w:val="none" w:sz="0" w:space="0" w:color="auto"/>
        <w:bottom w:val="none" w:sz="0" w:space="0" w:color="auto"/>
        <w:right w:val="none" w:sz="0" w:space="0" w:color="auto"/>
      </w:divBdr>
    </w:div>
    <w:div w:id="1286160782">
      <w:marLeft w:val="480"/>
      <w:marRight w:val="0"/>
      <w:marTop w:val="0"/>
      <w:marBottom w:val="0"/>
      <w:divBdr>
        <w:top w:val="none" w:sz="0" w:space="0" w:color="auto"/>
        <w:left w:val="none" w:sz="0" w:space="0" w:color="auto"/>
        <w:bottom w:val="none" w:sz="0" w:space="0" w:color="auto"/>
        <w:right w:val="none" w:sz="0" w:space="0" w:color="auto"/>
      </w:divBdr>
    </w:div>
    <w:div w:id="1286347105">
      <w:bodyDiv w:val="1"/>
      <w:marLeft w:val="0"/>
      <w:marRight w:val="0"/>
      <w:marTop w:val="0"/>
      <w:marBottom w:val="0"/>
      <w:divBdr>
        <w:top w:val="none" w:sz="0" w:space="0" w:color="auto"/>
        <w:left w:val="none" w:sz="0" w:space="0" w:color="auto"/>
        <w:bottom w:val="none" w:sz="0" w:space="0" w:color="auto"/>
        <w:right w:val="none" w:sz="0" w:space="0" w:color="auto"/>
      </w:divBdr>
    </w:div>
    <w:div w:id="1286423946">
      <w:bodyDiv w:val="1"/>
      <w:marLeft w:val="0"/>
      <w:marRight w:val="0"/>
      <w:marTop w:val="0"/>
      <w:marBottom w:val="0"/>
      <w:divBdr>
        <w:top w:val="none" w:sz="0" w:space="0" w:color="auto"/>
        <w:left w:val="none" w:sz="0" w:space="0" w:color="auto"/>
        <w:bottom w:val="none" w:sz="0" w:space="0" w:color="auto"/>
        <w:right w:val="none" w:sz="0" w:space="0" w:color="auto"/>
      </w:divBdr>
    </w:div>
    <w:div w:id="1286544678">
      <w:bodyDiv w:val="1"/>
      <w:marLeft w:val="0"/>
      <w:marRight w:val="0"/>
      <w:marTop w:val="0"/>
      <w:marBottom w:val="0"/>
      <w:divBdr>
        <w:top w:val="none" w:sz="0" w:space="0" w:color="auto"/>
        <w:left w:val="none" w:sz="0" w:space="0" w:color="auto"/>
        <w:bottom w:val="none" w:sz="0" w:space="0" w:color="auto"/>
        <w:right w:val="none" w:sz="0" w:space="0" w:color="auto"/>
      </w:divBdr>
    </w:div>
    <w:div w:id="1286740940">
      <w:marLeft w:val="480"/>
      <w:marRight w:val="0"/>
      <w:marTop w:val="0"/>
      <w:marBottom w:val="0"/>
      <w:divBdr>
        <w:top w:val="none" w:sz="0" w:space="0" w:color="auto"/>
        <w:left w:val="none" w:sz="0" w:space="0" w:color="auto"/>
        <w:bottom w:val="none" w:sz="0" w:space="0" w:color="auto"/>
        <w:right w:val="none" w:sz="0" w:space="0" w:color="auto"/>
      </w:divBdr>
    </w:div>
    <w:div w:id="1286889303">
      <w:marLeft w:val="480"/>
      <w:marRight w:val="0"/>
      <w:marTop w:val="0"/>
      <w:marBottom w:val="0"/>
      <w:divBdr>
        <w:top w:val="none" w:sz="0" w:space="0" w:color="auto"/>
        <w:left w:val="none" w:sz="0" w:space="0" w:color="auto"/>
        <w:bottom w:val="none" w:sz="0" w:space="0" w:color="auto"/>
        <w:right w:val="none" w:sz="0" w:space="0" w:color="auto"/>
      </w:divBdr>
    </w:div>
    <w:div w:id="1286890186">
      <w:bodyDiv w:val="1"/>
      <w:marLeft w:val="0"/>
      <w:marRight w:val="0"/>
      <w:marTop w:val="0"/>
      <w:marBottom w:val="0"/>
      <w:divBdr>
        <w:top w:val="none" w:sz="0" w:space="0" w:color="auto"/>
        <w:left w:val="none" w:sz="0" w:space="0" w:color="auto"/>
        <w:bottom w:val="none" w:sz="0" w:space="0" w:color="auto"/>
        <w:right w:val="none" w:sz="0" w:space="0" w:color="auto"/>
      </w:divBdr>
    </w:div>
    <w:div w:id="1286934100">
      <w:bodyDiv w:val="1"/>
      <w:marLeft w:val="0"/>
      <w:marRight w:val="0"/>
      <w:marTop w:val="0"/>
      <w:marBottom w:val="0"/>
      <w:divBdr>
        <w:top w:val="none" w:sz="0" w:space="0" w:color="auto"/>
        <w:left w:val="none" w:sz="0" w:space="0" w:color="auto"/>
        <w:bottom w:val="none" w:sz="0" w:space="0" w:color="auto"/>
        <w:right w:val="none" w:sz="0" w:space="0" w:color="auto"/>
      </w:divBdr>
    </w:div>
    <w:div w:id="1287080213">
      <w:marLeft w:val="480"/>
      <w:marRight w:val="0"/>
      <w:marTop w:val="0"/>
      <w:marBottom w:val="0"/>
      <w:divBdr>
        <w:top w:val="none" w:sz="0" w:space="0" w:color="auto"/>
        <w:left w:val="none" w:sz="0" w:space="0" w:color="auto"/>
        <w:bottom w:val="none" w:sz="0" w:space="0" w:color="auto"/>
        <w:right w:val="none" w:sz="0" w:space="0" w:color="auto"/>
      </w:divBdr>
    </w:div>
    <w:div w:id="1287153957">
      <w:marLeft w:val="480"/>
      <w:marRight w:val="0"/>
      <w:marTop w:val="0"/>
      <w:marBottom w:val="0"/>
      <w:divBdr>
        <w:top w:val="none" w:sz="0" w:space="0" w:color="auto"/>
        <w:left w:val="none" w:sz="0" w:space="0" w:color="auto"/>
        <w:bottom w:val="none" w:sz="0" w:space="0" w:color="auto"/>
        <w:right w:val="none" w:sz="0" w:space="0" w:color="auto"/>
      </w:divBdr>
    </w:div>
    <w:div w:id="1287201958">
      <w:marLeft w:val="480"/>
      <w:marRight w:val="0"/>
      <w:marTop w:val="0"/>
      <w:marBottom w:val="0"/>
      <w:divBdr>
        <w:top w:val="none" w:sz="0" w:space="0" w:color="auto"/>
        <w:left w:val="none" w:sz="0" w:space="0" w:color="auto"/>
        <w:bottom w:val="none" w:sz="0" w:space="0" w:color="auto"/>
        <w:right w:val="none" w:sz="0" w:space="0" w:color="auto"/>
      </w:divBdr>
    </w:div>
    <w:div w:id="1287278781">
      <w:bodyDiv w:val="1"/>
      <w:marLeft w:val="0"/>
      <w:marRight w:val="0"/>
      <w:marTop w:val="0"/>
      <w:marBottom w:val="0"/>
      <w:divBdr>
        <w:top w:val="none" w:sz="0" w:space="0" w:color="auto"/>
        <w:left w:val="none" w:sz="0" w:space="0" w:color="auto"/>
        <w:bottom w:val="none" w:sz="0" w:space="0" w:color="auto"/>
        <w:right w:val="none" w:sz="0" w:space="0" w:color="auto"/>
      </w:divBdr>
    </w:div>
    <w:div w:id="1287472903">
      <w:marLeft w:val="480"/>
      <w:marRight w:val="0"/>
      <w:marTop w:val="0"/>
      <w:marBottom w:val="0"/>
      <w:divBdr>
        <w:top w:val="none" w:sz="0" w:space="0" w:color="auto"/>
        <w:left w:val="none" w:sz="0" w:space="0" w:color="auto"/>
        <w:bottom w:val="none" w:sz="0" w:space="0" w:color="auto"/>
        <w:right w:val="none" w:sz="0" w:space="0" w:color="auto"/>
      </w:divBdr>
    </w:div>
    <w:div w:id="1287545065">
      <w:marLeft w:val="480"/>
      <w:marRight w:val="0"/>
      <w:marTop w:val="0"/>
      <w:marBottom w:val="0"/>
      <w:divBdr>
        <w:top w:val="none" w:sz="0" w:space="0" w:color="auto"/>
        <w:left w:val="none" w:sz="0" w:space="0" w:color="auto"/>
        <w:bottom w:val="none" w:sz="0" w:space="0" w:color="auto"/>
        <w:right w:val="none" w:sz="0" w:space="0" w:color="auto"/>
      </w:divBdr>
    </w:div>
    <w:div w:id="1287740042">
      <w:marLeft w:val="480"/>
      <w:marRight w:val="0"/>
      <w:marTop w:val="0"/>
      <w:marBottom w:val="0"/>
      <w:divBdr>
        <w:top w:val="none" w:sz="0" w:space="0" w:color="auto"/>
        <w:left w:val="none" w:sz="0" w:space="0" w:color="auto"/>
        <w:bottom w:val="none" w:sz="0" w:space="0" w:color="auto"/>
        <w:right w:val="none" w:sz="0" w:space="0" w:color="auto"/>
      </w:divBdr>
    </w:div>
    <w:div w:id="1287810964">
      <w:marLeft w:val="480"/>
      <w:marRight w:val="0"/>
      <w:marTop w:val="0"/>
      <w:marBottom w:val="0"/>
      <w:divBdr>
        <w:top w:val="none" w:sz="0" w:space="0" w:color="auto"/>
        <w:left w:val="none" w:sz="0" w:space="0" w:color="auto"/>
        <w:bottom w:val="none" w:sz="0" w:space="0" w:color="auto"/>
        <w:right w:val="none" w:sz="0" w:space="0" w:color="auto"/>
      </w:divBdr>
    </w:div>
    <w:div w:id="1287854764">
      <w:marLeft w:val="480"/>
      <w:marRight w:val="0"/>
      <w:marTop w:val="0"/>
      <w:marBottom w:val="0"/>
      <w:divBdr>
        <w:top w:val="none" w:sz="0" w:space="0" w:color="auto"/>
        <w:left w:val="none" w:sz="0" w:space="0" w:color="auto"/>
        <w:bottom w:val="none" w:sz="0" w:space="0" w:color="auto"/>
        <w:right w:val="none" w:sz="0" w:space="0" w:color="auto"/>
      </w:divBdr>
    </w:div>
    <w:div w:id="1288047924">
      <w:bodyDiv w:val="1"/>
      <w:marLeft w:val="0"/>
      <w:marRight w:val="0"/>
      <w:marTop w:val="0"/>
      <w:marBottom w:val="0"/>
      <w:divBdr>
        <w:top w:val="none" w:sz="0" w:space="0" w:color="auto"/>
        <w:left w:val="none" w:sz="0" w:space="0" w:color="auto"/>
        <w:bottom w:val="none" w:sz="0" w:space="0" w:color="auto"/>
        <w:right w:val="none" w:sz="0" w:space="0" w:color="auto"/>
      </w:divBdr>
    </w:div>
    <w:div w:id="1288199704">
      <w:marLeft w:val="480"/>
      <w:marRight w:val="0"/>
      <w:marTop w:val="0"/>
      <w:marBottom w:val="0"/>
      <w:divBdr>
        <w:top w:val="none" w:sz="0" w:space="0" w:color="auto"/>
        <w:left w:val="none" w:sz="0" w:space="0" w:color="auto"/>
        <w:bottom w:val="none" w:sz="0" w:space="0" w:color="auto"/>
        <w:right w:val="none" w:sz="0" w:space="0" w:color="auto"/>
      </w:divBdr>
    </w:div>
    <w:div w:id="1288270090">
      <w:bodyDiv w:val="1"/>
      <w:marLeft w:val="0"/>
      <w:marRight w:val="0"/>
      <w:marTop w:val="0"/>
      <w:marBottom w:val="0"/>
      <w:divBdr>
        <w:top w:val="none" w:sz="0" w:space="0" w:color="auto"/>
        <w:left w:val="none" w:sz="0" w:space="0" w:color="auto"/>
        <w:bottom w:val="none" w:sz="0" w:space="0" w:color="auto"/>
        <w:right w:val="none" w:sz="0" w:space="0" w:color="auto"/>
      </w:divBdr>
    </w:div>
    <w:div w:id="1288313870">
      <w:marLeft w:val="480"/>
      <w:marRight w:val="0"/>
      <w:marTop w:val="0"/>
      <w:marBottom w:val="0"/>
      <w:divBdr>
        <w:top w:val="none" w:sz="0" w:space="0" w:color="auto"/>
        <w:left w:val="none" w:sz="0" w:space="0" w:color="auto"/>
        <w:bottom w:val="none" w:sz="0" w:space="0" w:color="auto"/>
        <w:right w:val="none" w:sz="0" w:space="0" w:color="auto"/>
      </w:divBdr>
    </w:div>
    <w:div w:id="1288505857">
      <w:bodyDiv w:val="1"/>
      <w:marLeft w:val="0"/>
      <w:marRight w:val="0"/>
      <w:marTop w:val="0"/>
      <w:marBottom w:val="0"/>
      <w:divBdr>
        <w:top w:val="none" w:sz="0" w:space="0" w:color="auto"/>
        <w:left w:val="none" w:sz="0" w:space="0" w:color="auto"/>
        <w:bottom w:val="none" w:sz="0" w:space="0" w:color="auto"/>
        <w:right w:val="none" w:sz="0" w:space="0" w:color="auto"/>
      </w:divBdr>
    </w:div>
    <w:div w:id="1288586332">
      <w:bodyDiv w:val="1"/>
      <w:marLeft w:val="0"/>
      <w:marRight w:val="0"/>
      <w:marTop w:val="0"/>
      <w:marBottom w:val="0"/>
      <w:divBdr>
        <w:top w:val="none" w:sz="0" w:space="0" w:color="auto"/>
        <w:left w:val="none" w:sz="0" w:space="0" w:color="auto"/>
        <w:bottom w:val="none" w:sz="0" w:space="0" w:color="auto"/>
        <w:right w:val="none" w:sz="0" w:space="0" w:color="auto"/>
      </w:divBdr>
    </w:div>
    <w:div w:id="1288774173">
      <w:marLeft w:val="480"/>
      <w:marRight w:val="0"/>
      <w:marTop w:val="0"/>
      <w:marBottom w:val="0"/>
      <w:divBdr>
        <w:top w:val="none" w:sz="0" w:space="0" w:color="auto"/>
        <w:left w:val="none" w:sz="0" w:space="0" w:color="auto"/>
        <w:bottom w:val="none" w:sz="0" w:space="0" w:color="auto"/>
        <w:right w:val="none" w:sz="0" w:space="0" w:color="auto"/>
      </w:divBdr>
    </w:div>
    <w:div w:id="1288774590">
      <w:bodyDiv w:val="1"/>
      <w:marLeft w:val="0"/>
      <w:marRight w:val="0"/>
      <w:marTop w:val="0"/>
      <w:marBottom w:val="0"/>
      <w:divBdr>
        <w:top w:val="none" w:sz="0" w:space="0" w:color="auto"/>
        <w:left w:val="none" w:sz="0" w:space="0" w:color="auto"/>
        <w:bottom w:val="none" w:sz="0" w:space="0" w:color="auto"/>
        <w:right w:val="none" w:sz="0" w:space="0" w:color="auto"/>
      </w:divBdr>
    </w:div>
    <w:div w:id="1288783059">
      <w:marLeft w:val="480"/>
      <w:marRight w:val="0"/>
      <w:marTop w:val="0"/>
      <w:marBottom w:val="0"/>
      <w:divBdr>
        <w:top w:val="none" w:sz="0" w:space="0" w:color="auto"/>
        <w:left w:val="none" w:sz="0" w:space="0" w:color="auto"/>
        <w:bottom w:val="none" w:sz="0" w:space="0" w:color="auto"/>
        <w:right w:val="none" w:sz="0" w:space="0" w:color="auto"/>
      </w:divBdr>
    </w:div>
    <w:div w:id="1288858158">
      <w:bodyDiv w:val="1"/>
      <w:marLeft w:val="0"/>
      <w:marRight w:val="0"/>
      <w:marTop w:val="0"/>
      <w:marBottom w:val="0"/>
      <w:divBdr>
        <w:top w:val="none" w:sz="0" w:space="0" w:color="auto"/>
        <w:left w:val="none" w:sz="0" w:space="0" w:color="auto"/>
        <w:bottom w:val="none" w:sz="0" w:space="0" w:color="auto"/>
        <w:right w:val="none" w:sz="0" w:space="0" w:color="auto"/>
      </w:divBdr>
    </w:div>
    <w:div w:id="1288858498">
      <w:marLeft w:val="480"/>
      <w:marRight w:val="0"/>
      <w:marTop w:val="0"/>
      <w:marBottom w:val="0"/>
      <w:divBdr>
        <w:top w:val="none" w:sz="0" w:space="0" w:color="auto"/>
        <w:left w:val="none" w:sz="0" w:space="0" w:color="auto"/>
        <w:bottom w:val="none" w:sz="0" w:space="0" w:color="auto"/>
        <w:right w:val="none" w:sz="0" w:space="0" w:color="auto"/>
      </w:divBdr>
    </w:div>
    <w:div w:id="1288926566">
      <w:bodyDiv w:val="1"/>
      <w:marLeft w:val="0"/>
      <w:marRight w:val="0"/>
      <w:marTop w:val="0"/>
      <w:marBottom w:val="0"/>
      <w:divBdr>
        <w:top w:val="none" w:sz="0" w:space="0" w:color="auto"/>
        <w:left w:val="none" w:sz="0" w:space="0" w:color="auto"/>
        <w:bottom w:val="none" w:sz="0" w:space="0" w:color="auto"/>
        <w:right w:val="none" w:sz="0" w:space="0" w:color="auto"/>
      </w:divBdr>
    </w:div>
    <w:div w:id="1288927138">
      <w:marLeft w:val="480"/>
      <w:marRight w:val="0"/>
      <w:marTop w:val="0"/>
      <w:marBottom w:val="0"/>
      <w:divBdr>
        <w:top w:val="none" w:sz="0" w:space="0" w:color="auto"/>
        <w:left w:val="none" w:sz="0" w:space="0" w:color="auto"/>
        <w:bottom w:val="none" w:sz="0" w:space="0" w:color="auto"/>
        <w:right w:val="none" w:sz="0" w:space="0" w:color="auto"/>
      </w:divBdr>
    </w:div>
    <w:div w:id="1288970175">
      <w:bodyDiv w:val="1"/>
      <w:marLeft w:val="0"/>
      <w:marRight w:val="0"/>
      <w:marTop w:val="0"/>
      <w:marBottom w:val="0"/>
      <w:divBdr>
        <w:top w:val="none" w:sz="0" w:space="0" w:color="auto"/>
        <w:left w:val="none" w:sz="0" w:space="0" w:color="auto"/>
        <w:bottom w:val="none" w:sz="0" w:space="0" w:color="auto"/>
        <w:right w:val="none" w:sz="0" w:space="0" w:color="auto"/>
      </w:divBdr>
    </w:div>
    <w:div w:id="1288972342">
      <w:marLeft w:val="480"/>
      <w:marRight w:val="0"/>
      <w:marTop w:val="0"/>
      <w:marBottom w:val="0"/>
      <w:divBdr>
        <w:top w:val="none" w:sz="0" w:space="0" w:color="auto"/>
        <w:left w:val="none" w:sz="0" w:space="0" w:color="auto"/>
        <w:bottom w:val="none" w:sz="0" w:space="0" w:color="auto"/>
        <w:right w:val="none" w:sz="0" w:space="0" w:color="auto"/>
      </w:divBdr>
    </w:div>
    <w:div w:id="1288972471">
      <w:bodyDiv w:val="1"/>
      <w:marLeft w:val="0"/>
      <w:marRight w:val="0"/>
      <w:marTop w:val="0"/>
      <w:marBottom w:val="0"/>
      <w:divBdr>
        <w:top w:val="none" w:sz="0" w:space="0" w:color="auto"/>
        <w:left w:val="none" w:sz="0" w:space="0" w:color="auto"/>
        <w:bottom w:val="none" w:sz="0" w:space="0" w:color="auto"/>
        <w:right w:val="none" w:sz="0" w:space="0" w:color="auto"/>
      </w:divBdr>
    </w:div>
    <w:div w:id="1288974124">
      <w:marLeft w:val="480"/>
      <w:marRight w:val="0"/>
      <w:marTop w:val="0"/>
      <w:marBottom w:val="0"/>
      <w:divBdr>
        <w:top w:val="none" w:sz="0" w:space="0" w:color="auto"/>
        <w:left w:val="none" w:sz="0" w:space="0" w:color="auto"/>
        <w:bottom w:val="none" w:sz="0" w:space="0" w:color="auto"/>
        <w:right w:val="none" w:sz="0" w:space="0" w:color="auto"/>
      </w:divBdr>
    </w:div>
    <w:div w:id="1288974539">
      <w:bodyDiv w:val="1"/>
      <w:marLeft w:val="0"/>
      <w:marRight w:val="0"/>
      <w:marTop w:val="0"/>
      <w:marBottom w:val="0"/>
      <w:divBdr>
        <w:top w:val="none" w:sz="0" w:space="0" w:color="auto"/>
        <w:left w:val="none" w:sz="0" w:space="0" w:color="auto"/>
        <w:bottom w:val="none" w:sz="0" w:space="0" w:color="auto"/>
        <w:right w:val="none" w:sz="0" w:space="0" w:color="auto"/>
      </w:divBdr>
    </w:div>
    <w:div w:id="1289094114">
      <w:marLeft w:val="480"/>
      <w:marRight w:val="0"/>
      <w:marTop w:val="0"/>
      <w:marBottom w:val="0"/>
      <w:divBdr>
        <w:top w:val="none" w:sz="0" w:space="0" w:color="auto"/>
        <w:left w:val="none" w:sz="0" w:space="0" w:color="auto"/>
        <w:bottom w:val="none" w:sz="0" w:space="0" w:color="auto"/>
        <w:right w:val="none" w:sz="0" w:space="0" w:color="auto"/>
      </w:divBdr>
    </w:div>
    <w:div w:id="1289123867">
      <w:marLeft w:val="480"/>
      <w:marRight w:val="0"/>
      <w:marTop w:val="0"/>
      <w:marBottom w:val="0"/>
      <w:divBdr>
        <w:top w:val="none" w:sz="0" w:space="0" w:color="auto"/>
        <w:left w:val="none" w:sz="0" w:space="0" w:color="auto"/>
        <w:bottom w:val="none" w:sz="0" w:space="0" w:color="auto"/>
        <w:right w:val="none" w:sz="0" w:space="0" w:color="auto"/>
      </w:divBdr>
    </w:div>
    <w:div w:id="1289167415">
      <w:bodyDiv w:val="1"/>
      <w:marLeft w:val="0"/>
      <w:marRight w:val="0"/>
      <w:marTop w:val="0"/>
      <w:marBottom w:val="0"/>
      <w:divBdr>
        <w:top w:val="none" w:sz="0" w:space="0" w:color="auto"/>
        <w:left w:val="none" w:sz="0" w:space="0" w:color="auto"/>
        <w:bottom w:val="none" w:sz="0" w:space="0" w:color="auto"/>
        <w:right w:val="none" w:sz="0" w:space="0" w:color="auto"/>
      </w:divBdr>
    </w:div>
    <w:div w:id="1289242849">
      <w:bodyDiv w:val="1"/>
      <w:marLeft w:val="0"/>
      <w:marRight w:val="0"/>
      <w:marTop w:val="0"/>
      <w:marBottom w:val="0"/>
      <w:divBdr>
        <w:top w:val="none" w:sz="0" w:space="0" w:color="auto"/>
        <w:left w:val="none" w:sz="0" w:space="0" w:color="auto"/>
        <w:bottom w:val="none" w:sz="0" w:space="0" w:color="auto"/>
        <w:right w:val="none" w:sz="0" w:space="0" w:color="auto"/>
      </w:divBdr>
    </w:div>
    <w:div w:id="1289242967">
      <w:bodyDiv w:val="1"/>
      <w:marLeft w:val="0"/>
      <w:marRight w:val="0"/>
      <w:marTop w:val="0"/>
      <w:marBottom w:val="0"/>
      <w:divBdr>
        <w:top w:val="none" w:sz="0" w:space="0" w:color="auto"/>
        <w:left w:val="none" w:sz="0" w:space="0" w:color="auto"/>
        <w:bottom w:val="none" w:sz="0" w:space="0" w:color="auto"/>
        <w:right w:val="none" w:sz="0" w:space="0" w:color="auto"/>
      </w:divBdr>
    </w:div>
    <w:div w:id="1289362941">
      <w:bodyDiv w:val="1"/>
      <w:marLeft w:val="0"/>
      <w:marRight w:val="0"/>
      <w:marTop w:val="0"/>
      <w:marBottom w:val="0"/>
      <w:divBdr>
        <w:top w:val="none" w:sz="0" w:space="0" w:color="auto"/>
        <w:left w:val="none" w:sz="0" w:space="0" w:color="auto"/>
        <w:bottom w:val="none" w:sz="0" w:space="0" w:color="auto"/>
        <w:right w:val="none" w:sz="0" w:space="0" w:color="auto"/>
      </w:divBdr>
    </w:div>
    <w:div w:id="1289506704">
      <w:bodyDiv w:val="1"/>
      <w:marLeft w:val="0"/>
      <w:marRight w:val="0"/>
      <w:marTop w:val="0"/>
      <w:marBottom w:val="0"/>
      <w:divBdr>
        <w:top w:val="none" w:sz="0" w:space="0" w:color="auto"/>
        <w:left w:val="none" w:sz="0" w:space="0" w:color="auto"/>
        <w:bottom w:val="none" w:sz="0" w:space="0" w:color="auto"/>
        <w:right w:val="none" w:sz="0" w:space="0" w:color="auto"/>
      </w:divBdr>
    </w:div>
    <w:div w:id="1289624899">
      <w:bodyDiv w:val="1"/>
      <w:marLeft w:val="0"/>
      <w:marRight w:val="0"/>
      <w:marTop w:val="0"/>
      <w:marBottom w:val="0"/>
      <w:divBdr>
        <w:top w:val="none" w:sz="0" w:space="0" w:color="auto"/>
        <w:left w:val="none" w:sz="0" w:space="0" w:color="auto"/>
        <w:bottom w:val="none" w:sz="0" w:space="0" w:color="auto"/>
        <w:right w:val="none" w:sz="0" w:space="0" w:color="auto"/>
      </w:divBdr>
    </w:div>
    <w:div w:id="1289703917">
      <w:bodyDiv w:val="1"/>
      <w:marLeft w:val="0"/>
      <w:marRight w:val="0"/>
      <w:marTop w:val="0"/>
      <w:marBottom w:val="0"/>
      <w:divBdr>
        <w:top w:val="none" w:sz="0" w:space="0" w:color="auto"/>
        <w:left w:val="none" w:sz="0" w:space="0" w:color="auto"/>
        <w:bottom w:val="none" w:sz="0" w:space="0" w:color="auto"/>
        <w:right w:val="none" w:sz="0" w:space="0" w:color="auto"/>
      </w:divBdr>
    </w:div>
    <w:div w:id="1289780653">
      <w:marLeft w:val="480"/>
      <w:marRight w:val="0"/>
      <w:marTop w:val="0"/>
      <w:marBottom w:val="0"/>
      <w:divBdr>
        <w:top w:val="none" w:sz="0" w:space="0" w:color="auto"/>
        <w:left w:val="none" w:sz="0" w:space="0" w:color="auto"/>
        <w:bottom w:val="none" w:sz="0" w:space="0" w:color="auto"/>
        <w:right w:val="none" w:sz="0" w:space="0" w:color="auto"/>
      </w:divBdr>
    </w:div>
    <w:div w:id="1290011490">
      <w:marLeft w:val="480"/>
      <w:marRight w:val="0"/>
      <w:marTop w:val="0"/>
      <w:marBottom w:val="0"/>
      <w:divBdr>
        <w:top w:val="none" w:sz="0" w:space="0" w:color="auto"/>
        <w:left w:val="none" w:sz="0" w:space="0" w:color="auto"/>
        <w:bottom w:val="none" w:sz="0" w:space="0" w:color="auto"/>
        <w:right w:val="none" w:sz="0" w:space="0" w:color="auto"/>
      </w:divBdr>
    </w:div>
    <w:div w:id="1290163236">
      <w:bodyDiv w:val="1"/>
      <w:marLeft w:val="0"/>
      <w:marRight w:val="0"/>
      <w:marTop w:val="0"/>
      <w:marBottom w:val="0"/>
      <w:divBdr>
        <w:top w:val="none" w:sz="0" w:space="0" w:color="auto"/>
        <w:left w:val="none" w:sz="0" w:space="0" w:color="auto"/>
        <w:bottom w:val="none" w:sz="0" w:space="0" w:color="auto"/>
        <w:right w:val="none" w:sz="0" w:space="0" w:color="auto"/>
      </w:divBdr>
    </w:div>
    <w:div w:id="1290164494">
      <w:bodyDiv w:val="1"/>
      <w:marLeft w:val="0"/>
      <w:marRight w:val="0"/>
      <w:marTop w:val="0"/>
      <w:marBottom w:val="0"/>
      <w:divBdr>
        <w:top w:val="none" w:sz="0" w:space="0" w:color="auto"/>
        <w:left w:val="none" w:sz="0" w:space="0" w:color="auto"/>
        <w:bottom w:val="none" w:sz="0" w:space="0" w:color="auto"/>
        <w:right w:val="none" w:sz="0" w:space="0" w:color="auto"/>
      </w:divBdr>
    </w:div>
    <w:div w:id="1290480008">
      <w:bodyDiv w:val="1"/>
      <w:marLeft w:val="0"/>
      <w:marRight w:val="0"/>
      <w:marTop w:val="0"/>
      <w:marBottom w:val="0"/>
      <w:divBdr>
        <w:top w:val="none" w:sz="0" w:space="0" w:color="auto"/>
        <w:left w:val="none" w:sz="0" w:space="0" w:color="auto"/>
        <w:bottom w:val="none" w:sz="0" w:space="0" w:color="auto"/>
        <w:right w:val="none" w:sz="0" w:space="0" w:color="auto"/>
      </w:divBdr>
    </w:div>
    <w:div w:id="1290628654">
      <w:marLeft w:val="480"/>
      <w:marRight w:val="0"/>
      <w:marTop w:val="0"/>
      <w:marBottom w:val="0"/>
      <w:divBdr>
        <w:top w:val="none" w:sz="0" w:space="0" w:color="auto"/>
        <w:left w:val="none" w:sz="0" w:space="0" w:color="auto"/>
        <w:bottom w:val="none" w:sz="0" w:space="0" w:color="auto"/>
        <w:right w:val="none" w:sz="0" w:space="0" w:color="auto"/>
      </w:divBdr>
    </w:div>
    <w:div w:id="1290742616">
      <w:marLeft w:val="480"/>
      <w:marRight w:val="0"/>
      <w:marTop w:val="0"/>
      <w:marBottom w:val="0"/>
      <w:divBdr>
        <w:top w:val="none" w:sz="0" w:space="0" w:color="auto"/>
        <w:left w:val="none" w:sz="0" w:space="0" w:color="auto"/>
        <w:bottom w:val="none" w:sz="0" w:space="0" w:color="auto"/>
        <w:right w:val="none" w:sz="0" w:space="0" w:color="auto"/>
      </w:divBdr>
    </w:div>
    <w:div w:id="1290748058">
      <w:bodyDiv w:val="1"/>
      <w:marLeft w:val="0"/>
      <w:marRight w:val="0"/>
      <w:marTop w:val="0"/>
      <w:marBottom w:val="0"/>
      <w:divBdr>
        <w:top w:val="none" w:sz="0" w:space="0" w:color="auto"/>
        <w:left w:val="none" w:sz="0" w:space="0" w:color="auto"/>
        <w:bottom w:val="none" w:sz="0" w:space="0" w:color="auto"/>
        <w:right w:val="none" w:sz="0" w:space="0" w:color="auto"/>
      </w:divBdr>
    </w:div>
    <w:div w:id="1290894511">
      <w:marLeft w:val="480"/>
      <w:marRight w:val="0"/>
      <w:marTop w:val="0"/>
      <w:marBottom w:val="0"/>
      <w:divBdr>
        <w:top w:val="none" w:sz="0" w:space="0" w:color="auto"/>
        <w:left w:val="none" w:sz="0" w:space="0" w:color="auto"/>
        <w:bottom w:val="none" w:sz="0" w:space="0" w:color="auto"/>
        <w:right w:val="none" w:sz="0" w:space="0" w:color="auto"/>
      </w:divBdr>
    </w:div>
    <w:div w:id="1290939873">
      <w:marLeft w:val="480"/>
      <w:marRight w:val="0"/>
      <w:marTop w:val="0"/>
      <w:marBottom w:val="0"/>
      <w:divBdr>
        <w:top w:val="none" w:sz="0" w:space="0" w:color="auto"/>
        <w:left w:val="none" w:sz="0" w:space="0" w:color="auto"/>
        <w:bottom w:val="none" w:sz="0" w:space="0" w:color="auto"/>
        <w:right w:val="none" w:sz="0" w:space="0" w:color="auto"/>
      </w:divBdr>
    </w:div>
    <w:div w:id="1290941757">
      <w:marLeft w:val="480"/>
      <w:marRight w:val="0"/>
      <w:marTop w:val="0"/>
      <w:marBottom w:val="0"/>
      <w:divBdr>
        <w:top w:val="none" w:sz="0" w:space="0" w:color="auto"/>
        <w:left w:val="none" w:sz="0" w:space="0" w:color="auto"/>
        <w:bottom w:val="none" w:sz="0" w:space="0" w:color="auto"/>
        <w:right w:val="none" w:sz="0" w:space="0" w:color="auto"/>
      </w:divBdr>
    </w:div>
    <w:div w:id="1291060313">
      <w:bodyDiv w:val="1"/>
      <w:marLeft w:val="0"/>
      <w:marRight w:val="0"/>
      <w:marTop w:val="0"/>
      <w:marBottom w:val="0"/>
      <w:divBdr>
        <w:top w:val="none" w:sz="0" w:space="0" w:color="auto"/>
        <w:left w:val="none" w:sz="0" w:space="0" w:color="auto"/>
        <w:bottom w:val="none" w:sz="0" w:space="0" w:color="auto"/>
        <w:right w:val="none" w:sz="0" w:space="0" w:color="auto"/>
      </w:divBdr>
    </w:div>
    <w:div w:id="1291084106">
      <w:bodyDiv w:val="1"/>
      <w:marLeft w:val="0"/>
      <w:marRight w:val="0"/>
      <w:marTop w:val="0"/>
      <w:marBottom w:val="0"/>
      <w:divBdr>
        <w:top w:val="none" w:sz="0" w:space="0" w:color="auto"/>
        <w:left w:val="none" w:sz="0" w:space="0" w:color="auto"/>
        <w:bottom w:val="none" w:sz="0" w:space="0" w:color="auto"/>
        <w:right w:val="none" w:sz="0" w:space="0" w:color="auto"/>
      </w:divBdr>
    </w:div>
    <w:div w:id="1291087464">
      <w:bodyDiv w:val="1"/>
      <w:marLeft w:val="0"/>
      <w:marRight w:val="0"/>
      <w:marTop w:val="0"/>
      <w:marBottom w:val="0"/>
      <w:divBdr>
        <w:top w:val="none" w:sz="0" w:space="0" w:color="auto"/>
        <w:left w:val="none" w:sz="0" w:space="0" w:color="auto"/>
        <w:bottom w:val="none" w:sz="0" w:space="0" w:color="auto"/>
        <w:right w:val="none" w:sz="0" w:space="0" w:color="auto"/>
      </w:divBdr>
    </w:div>
    <w:div w:id="1291204950">
      <w:marLeft w:val="480"/>
      <w:marRight w:val="0"/>
      <w:marTop w:val="0"/>
      <w:marBottom w:val="0"/>
      <w:divBdr>
        <w:top w:val="none" w:sz="0" w:space="0" w:color="auto"/>
        <w:left w:val="none" w:sz="0" w:space="0" w:color="auto"/>
        <w:bottom w:val="none" w:sz="0" w:space="0" w:color="auto"/>
        <w:right w:val="none" w:sz="0" w:space="0" w:color="auto"/>
      </w:divBdr>
    </w:div>
    <w:div w:id="1291281667">
      <w:bodyDiv w:val="1"/>
      <w:marLeft w:val="0"/>
      <w:marRight w:val="0"/>
      <w:marTop w:val="0"/>
      <w:marBottom w:val="0"/>
      <w:divBdr>
        <w:top w:val="none" w:sz="0" w:space="0" w:color="auto"/>
        <w:left w:val="none" w:sz="0" w:space="0" w:color="auto"/>
        <w:bottom w:val="none" w:sz="0" w:space="0" w:color="auto"/>
        <w:right w:val="none" w:sz="0" w:space="0" w:color="auto"/>
      </w:divBdr>
    </w:div>
    <w:div w:id="1291476921">
      <w:bodyDiv w:val="1"/>
      <w:marLeft w:val="0"/>
      <w:marRight w:val="0"/>
      <w:marTop w:val="0"/>
      <w:marBottom w:val="0"/>
      <w:divBdr>
        <w:top w:val="none" w:sz="0" w:space="0" w:color="auto"/>
        <w:left w:val="none" w:sz="0" w:space="0" w:color="auto"/>
        <w:bottom w:val="none" w:sz="0" w:space="0" w:color="auto"/>
        <w:right w:val="none" w:sz="0" w:space="0" w:color="auto"/>
      </w:divBdr>
    </w:div>
    <w:div w:id="1291520665">
      <w:bodyDiv w:val="1"/>
      <w:marLeft w:val="0"/>
      <w:marRight w:val="0"/>
      <w:marTop w:val="0"/>
      <w:marBottom w:val="0"/>
      <w:divBdr>
        <w:top w:val="none" w:sz="0" w:space="0" w:color="auto"/>
        <w:left w:val="none" w:sz="0" w:space="0" w:color="auto"/>
        <w:bottom w:val="none" w:sz="0" w:space="0" w:color="auto"/>
        <w:right w:val="none" w:sz="0" w:space="0" w:color="auto"/>
      </w:divBdr>
    </w:div>
    <w:div w:id="1291593656">
      <w:marLeft w:val="480"/>
      <w:marRight w:val="0"/>
      <w:marTop w:val="0"/>
      <w:marBottom w:val="0"/>
      <w:divBdr>
        <w:top w:val="none" w:sz="0" w:space="0" w:color="auto"/>
        <w:left w:val="none" w:sz="0" w:space="0" w:color="auto"/>
        <w:bottom w:val="none" w:sz="0" w:space="0" w:color="auto"/>
        <w:right w:val="none" w:sz="0" w:space="0" w:color="auto"/>
      </w:divBdr>
    </w:div>
    <w:div w:id="1291860533">
      <w:marLeft w:val="480"/>
      <w:marRight w:val="0"/>
      <w:marTop w:val="0"/>
      <w:marBottom w:val="0"/>
      <w:divBdr>
        <w:top w:val="none" w:sz="0" w:space="0" w:color="auto"/>
        <w:left w:val="none" w:sz="0" w:space="0" w:color="auto"/>
        <w:bottom w:val="none" w:sz="0" w:space="0" w:color="auto"/>
        <w:right w:val="none" w:sz="0" w:space="0" w:color="auto"/>
      </w:divBdr>
    </w:div>
    <w:div w:id="1291860977">
      <w:bodyDiv w:val="1"/>
      <w:marLeft w:val="0"/>
      <w:marRight w:val="0"/>
      <w:marTop w:val="0"/>
      <w:marBottom w:val="0"/>
      <w:divBdr>
        <w:top w:val="none" w:sz="0" w:space="0" w:color="auto"/>
        <w:left w:val="none" w:sz="0" w:space="0" w:color="auto"/>
        <w:bottom w:val="none" w:sz="0" w:space="0" w:color="auto"/>
        <w:right w:val="none" w:sz="0" w:space="0" w:color="auto"/>
      </w:divBdr>
    </w:div>
    <w:div w:id="1291862479">
      <w:marLeft w:val="480"/>
      <w:marRight w:val="0"/>
      <w:marTop w:val="0"/>
      <w:marBottom w:val="0"/>
      <w:divBdr>
        <w:top w:val="none" w:sz="0" w:space="0" w:color="auto"/>
        <w:left w:val="none" w:sz="0" w:space="0" w:color="auto"/>
        <w:bottom w:val="none" w:sz="0" w:space="0" w:color="auto"/>
        <w:right w:val="none" w:sz="0" w:space="0" w:color="auto"/>
      </w:divBdr>
    </w:div>
    <w:div w:id="1291934851">
      <w:bodyDiv w:val="1"/>
      <w:marLeft w:val="0"/>
      <w:marRight w:val="0"/>
      <w:marTop w:val="0"/>
      <w:marBottom w:val="0"/>
      <w:divBdr>
        <w:top w:val="none" w:sz="0" w:space="0" w:color="auto"/>
        <w:left w:val="none" w:sz="0" w:space="0" w:color="auto"/>
        <w:bottom w:val="none" w:sz="0" w:space="0" w:color="auto"/>
        <w:right w:val="none" w:sz="0" w:space="0" w:color="auto"/>
      </w:divBdr>
    </w:div>
    <w:div w:id="1292050282">
      <w:marLeft w:val="480"/>
      <w:marRight w:val="0"/>
      <w:marTop w:val="0"/>
      <w:marBottom w:val="0"/>
      <w:divBdr>
        <w:top w:val="none" w:sz="0" w:space="0" w:color="auto"/>
        <w:left w:val="none" w:sz="0" w:space="0" w:color="auto"/>
        <w:bottom w:val="none" w:sz="0" w:space="0" w:color="auto"/>
        <w:right w:val="none" w:sz="0" w:space="0" w:color="auto"/>
      </w:divBdr>
    </w:div>
    <w:div w:id="1292053028">
      <w:marLeft w:val="480"/>
      <w:marRight w:val="0"/>
      <w:marTop w:val="0"/>
      <w:marBottom w:val="0"/>
      <w:divBdr>
        <w:top w:val="none" w:sz="0" w:space="0" w:color="auto"/>
        <w:left w:val="none" w:sz="0" w:space="0" w:color="auto"/>
        <w:bottom w:val="none" w:sz="0" w:space="0" w:color="auto"/>
        <w:right w:val="none" w:sz="0" w:space="0" w:color="auto"/>
      </w:divBdr>
    </w:div>
    <w:div w:id="1292129231">
      <w:marLeft w:val="480"/>
      <w:marRight w:val="0"/>
      <w:marTop w:val="0"/>
      <w:marBottom w:val="0"/>
      <w:divBdr>
        <w:top w:val="none" w:sz="0" w:space="0" w:color="auto"/>
        <w:left w:val="none" w:sz="0" w:space="0" w:color="auto"/>
        <w:bottom w:val="none" w:sz="0" w:space="0" w:color="auto"/>
        <w:right w:val="none" w:sz="0" w:space="0" w:color="auto"/>
      </w:divBdr>
    </w:div>
    <w:div w:id="1292253051">
      <w:marLeft w:val="480"/>
      <w:marRight w:val="0"/>
      <w:marTop w:val="0"/>
      <w:marBottom w:val="0"/>
      <w:divBdr>
        <w:top w:val="none" w:sz="0" w:space="0" w:color="auto"/>
        <w:left w:val="none" w:sz="0" w:space="0" w:color="auto"/>
        <w:bottom w:val="none" w:sz="0" w:space="0" w:color="auto"/>
        <w:right w:val="none" w:sz="0" w:space="0" w:color="auto"/>
      </w:divBdr>
    </w:div>
    <w:div w:id="1292318853">
      <w:bodyDiv w:val="1"/>
      <w:marLeft w:val="0"/>
      <w:marRight w:val="0"/>
      <w:marTop w:val="0"/>
      <w:marBottom w:val="0"/>
      <w:divBdr>
        <w:top w:val="none" w:sz="0" w:space="0" w:color="auto"/>
        <w:left w:val="none" w:sz="0" w:space="0" w:color="auto"/>
        <w:bottom w:val="none" w:sz="0" w:space="0" w:color="auto"/>
        <w:right w:val="none" w:sz="0" w:space="0" w:color="auto"/>
      </w:divBdr>
    </w:div>
    <w:div w:id="1292587532">
      <w:marLeft w:val="480"/>
      <w:marRight w:val="0"/>
      <w:marTop w:val="0"/>
      <w:marBottom w:val="0"/>
      <w:divBdr>
        <w:top w:val="none" w:sz="0" w:space="0" w:color="auto"/>
        <w:left w:val="none" w:sz="0" w:space="0" w:color="auto"/>
        <w:bottom w:val="none" w:sz="0" w:space="0" w:color="auto"/>
        <w:right w:val="none" w:sz="0" w:space="0" w:color="auto"/>
      </w:divBdr>
    </w:div>
    <w:div w:id="1292636026">
      <w:bodyDiv w:val="1"/>
      <w:marLeft w:val="0"/>
      <w:marRight w:val="0"/>
      <w:marTop w:val="0"/>
      <w:marBottom w:val="0"/>
      <w:divBdr>
        <w:top w:val="none" w:sz="0" w:space="0" w:color="auto"/>
        <w:left w:val="none" w:sz="0" w:space="0" w:color="auto"/>
        <w:bottom w:val="none" w:sz="0" w:space="0" w:color="auto"/>
        <w:right w:val="none" w:sz="0" w:space="0" w:color="auto"/>
      </w:divBdr>
    </w:div>
    <w:div w:id="1292789398">
      <w:marLeft w:val="480"/>
      <w:marRight w:val="0"/>
      <w:marTop w:val="0"/>
      <w:marBottom w:val="0"/>
      <w:divBdr>
        <w:top w:val="none" w:sz="0" w:space="0" w:color="auto"/>
        <w:left w:val="none" w:sz="0" w:space="0" w:color="auto"/>
        <w:bottom w:val="none" w:sz="0" w:space="0" w:color="auto"/>
        <w:right w:val="none" w:sz="0" w:space="0" w:color="auto"/>
      </w:divBdr>
    </w:div>
    <w:div w:id="1292898811">
      <w:marLeft w:val="480"/>
      <w:marRight w:val="0"/>
      <w:marTop w:val="0"/>
      <w:marBottom w:val="0"/>
      <w:divBdr>
        <w:top w:val="none" w:sz="0" w:space="0" w:color="auto"/>
        <w:left w:val="none" w:sz="0" w:space="0" w:color="auto"/>
        <w:bottom w:val="none" w:sz="0" w:space="0" w:color="auto"/>
        <w:right w:val="none" w:sz="0" w:space="0" w:color="auto"/>
      </w:divBdr>
    </w:div>
    <w:div w:id="1292983548">
      <w:marLeft w:val="480"/>
      <w:marRight w:val="0"/>
      <w:marTop w:val="0"/>
      <w:marBottom w:val="0"/>
      <w:divBdr>
        <w:top w:val="none" w:sz="0" w:space="0" w:color="auto"/>
        <w:left w:val="none" w:sz="0" w:space="0" w:color="auto"/>
        <w:bottom w:val="none" w:sz="0" w:space="0" w:color="auto"/>
        <w:right w:val="none" w:sz="0" w:space="0" w:color="auto"/>
      </w:divBdr>
    </w:div>
    <w:div w:id="1293097115">
      <w:bodyDiv w:val="1"/>
      <w:marLeft w:val="0"/>
      <w:marRight w:val="0"/>
      <w:marTop w:val="0"/>
      <w:marBottom w:val="0"/>
      <w:divBdr>
        <w:top w:val="none" w:sz="0" w:space="0" w:color="auto"/>
        <w:left w:val="none" w:sz="0" w:space="0" w:color="auto"/>
        <w:bottom w:val="none" w:sz="0" w:space="0" w:color="auto"/>
        <w:right w:val="none" w:sz="0" w:space="0" w:color="auto"/>
      </w:divBdr>
    </w:div>
    <w:div w:id="1293289126">
      <w:marLeft w:val="480"/>
      <w:marRight w:val="0"/>
      <w:marTop w:val="0"/>
      <w:marBottom w:val="0"/>
      <w:divBdr>
        <w:top w:val="none" w:sz="0" w:space="0" w:color="auto"/>
        <w:left w:val="none" w:sz="0" w:space="0" w:color="auto"/>
        <w:bottom w:val="none" w:sz="0" w:space="0" w:color="auto"/>
        <w:right w:val="none" w:sz="0" w:space="0" w:color="auto"/>
      </w:divBdr>
    </w:div>
    <w:div w:id="1293290620">
      <w:marLeft w:val="480"/>
      <w:marRight w:val="0"/>
      <w:marTop w:val="0"/>
      <w:marBottom w:val="0"/>
      <w:divBdr>
        <w:top w:val="none" w:sz="0" w:space="0" w:color="auto"/>
        <w:left w:val="none" w:sz="0" w:space="0" w:color="auto"/>
        <w:bottom w:val="none" w:sz="0" w:space="0" w:color="auto"/>
        <w:right w:val="none" w:sz="0" w:space="0" w:color="auto"/>
      </w:divBdr>
    </w:div>
    <w:div w:id="1293365794">
      <w:marLeft w:val="480"/>
      <w:marRight w:val="0"/>
      <w:marTop w:val="0"/>
      <w:marBottom w:val="0"/>
      <w:divBdr>
        <w:top w:val="none" w:sz="0" w:space="0" w:color="auto"/>
        <w:left w:val="none" w:sz="0" w:space="0" w:color="auto"/>
        <w:bottom w:val="none" w:sz="0" w:space="0" w:color="auto"/>
        <w:right w:val="none" w:sz="0" w:space="0" w:color="auto"/>
      </w:divBdr>
    </w:div>
    <w:div w:id="1293436032">
      <w:bodyDiv w:val="1"/>
      <w:marLeft w:val="0"/>
      <w:marRight w:val="0"/>
      <w:marTop w:val="0"/>
      <w:marBottom w:val="0"/>
      <w:divBdr>
        <w:top w:val="none" w:sz="0" w:space="0" w:color="auto"/>
        <w:left w:val="none" w:sz="0" w:space="0" w:color="auto"/>
        <w:bottom w:val="none" w:sz="0" w:space="0" w:color="auto"/>
        <w:right w:val="none" w:sz="0" w:space="0" w:color="auto"/>
      </w:divBdr>
      <w:divsChild>
        <w:div w:id="102265024">
          <w:marLeft w:val="480"/>
          <w:marRight w:val="0"/>
          <w:marTop w:val="0"/>
          <w:marBottom w:val="0"/>
          <w:divBdr>
            <w:top w:val="none" w:sz="0" w:space="0" w:color="auto"/>
            <w:left w:val="none" w:sz="0" w:space="0" w:color="auto"/>
            <w:bottom w:val="none" w:sz="0" w:space="0" w:color="auto"/>
            <w:right w:val="none" w:sz="0" w:space="0" w:color="auto"/>
          </w:divBdr>
        </w:div>
        <w:div w:id="172767574">
          <w:marLeft w:val="480"/>
          <w:marRight w:val="0"/>
          <w:marTop w:val="0"/>
          <w:marBottom w:val="0"/>
          <w:divBdr>
            <w:top w:val="none" w:sz="0" w:space="0" w:color="auto"/>
            <w:left w:val="none" w:sz="0" w:space="0" w:color="auto"/>
            <w:bottom w:val="none" w:sz="0" w:space="0" w:color="auto"/>
            <w:right w:val="none" w:sz="0" w:space="0" w:color="auto"/>
          </w:divBdr>
        </w:div>
        <w:div w:id="201790067">
          <w:marLeft w:val="480"/>
          <w:marRight w:val="0"/>
          <w:marTop w:val="0"/>
          <w:marBottom w:val="0"/>
          <w:divBdr>
            <w:top w:val="none" w:sz="0" w:space="0" w:color="auto"/>
            <w:left w:val="none" w:sz="0" w:space="0" w:color="auto"/>
            <w:bottom w:val="none" w:sz="0" w:space="0" w:color="auto"/>
            <w:right w:val="none" w:sz="0" w:space="0" w:color="auto"/>
          </w:divBdr>
        </w:div>
        <w:div w:id="292105219">
          <w:marLeft w:val="480"/>
          <w:marRight w:val="0"/>
          <w:marTop w:val="0"/>
          <w:marBottom w:val="0"/>
          <w:divBdr>
            <w:top w:val="none" w:sz="0" w:space="0" w:color="auto"/>
            <w:left w:val="none" w:sz="0" w:space="0" w:color="auto"/>
            <w:bottom w:val="none" w:sz="0" w:space="0" w:color="auto"/>
            <w:right w:val="none" w:sz="0" w:space="0" w:color="auto"/>
          </w:divBdr>
        </w:div>
        <w:div w:id="298070167">
          <w:marLeft w:val="480"/>
          <w:marRight w:val="0"/>
          <w:marTop w:val="0"/>
          <w:marBottom w:val="0"/>
          <w:divBdr>
            <w:top w:val="none" w:sz="0" w:space="0" w:color="auto"/>
            <w:left w:val="none" w:sz="0" w:space="0" w:color="auto"/>
            <w:bottom w:val="none" w:sz="0" w:space="0" w:color="auto"/>
            <w:right w:val="none" w:sz="0" w:space="0" w:color="auto"/>
          </w:divBdr>
        </w:div>
        <w:div w:id="320811424">
          <w:marLeft w:val="480"/>
          <w:marRight w:val="0"/>
          <w:marTop w:val="0"/>
          <w:marBottom w:val="0"/>
          <w:divBdr>
            <w:top w:val="none" w:sz="0" w:space="0" w:color="auto"/>
            <w:left w:val="none" w:sz="0" w:space="0" w:color="auto"/>
            <w:bottom w:val="none" w:sz="0" w:space="0" w:color="auto"/>
            <w:right w:val="none" w:sz="0" w:space="0" w:color="auto"/>
          </w:divBdr>
        </w:div>
        <w:div w:id="344139782">
          <w:marLeft w:val="480"/>
          <w:marRight w:val="0"/>
          <w:marTop w:val="0"/>
          <w:marBottom w:val="0"/>
          <w:divBdr>
            <w:top w:val="none" w:sz="0" w:space="0" w:color="auto"/>
            <w:left w:val="none" w:sz="0" w:space="0" w:color="auto"/>
            <w:bottom w:val="none" w:sz="0" w:space="0" w:color="auto"/>
            <w:right w:val="none" w:sz="0" w:space="0" w:color="auto"/>
          </w:divBdr>
        </w:div>
        <w:div w:id="357199333">
          <w:marLeft w:val="480"/>
          <w:marRight w:val="0"/>
          <w:marTop w:val="0"/>
          <w:marBottom w:val="0"/>
          <w:divBdr>
            <w:top w:val="none" w:sz="0" w:space="0" w:color="auto"/>
            <w:left w:val="none" w:sz="0" w:space="0" w:color="auto"/>
            <w:bottom w:val="none" w:sz="0" w:space="0" w:color="auto"/>
            <w:right w:val="none" w:sz="0" w:space="0" w:color="auto"/>
          </w:divBdr>
        </w:div>
        <w:div w:id="437065896">
          <w:marLeft w:val="480"/>
          <w:marRight w:val="0"/>
          <w:marTop w:val="0"/>
          <w:marBottom w:val="0"/>
          <w:divBdr>
            <w:top w:val="none" w:sz="0" w:space="0" w:color="auto"/>
            <w:left w:val="none" w:sz="0" w:space="0" w:color="auto"/>
            <w:bottom w:val="none" w:sz="0" w:space="0" w:color="auto"/>
            <w:right w:val="none" w:sz="0" w:space="0" w:color="auto"/>
          </w:divBdr>
        </w:div>
        <w:div w:id="458306786">
          <w:marLeft w:val="480"/>
          <w:marRight w:val="0"/>
          <w:marTop w:val="0"/>
          <w:marBottom w:val="0"/>
          <w:divBdr>
            <w:top w:val="none" w:sz="0" w:space="0" w:color="auto"/>
            <w:left w:val="none" w:sz="0" w:space="0" w:color="auto"/>
            <w:bottom w:val="none" w:sz="0" w:space="0" w:color="auto"/>
            <w:right w:val="none" w:sz="0" w:space="0" w:color="auto"/>
          </w:divBdr>
        </w:div>
        <w:div w:id="458650544">
          <w:marLeft w:val="480"/>
          <w:marRight w:val="0"/>
          <w:marTop w:val="0"/>
          <w:marBottom w:val="0"/>
          <w:divBdr>
            <w:top w:val="none" w:sz="0" w:space="0" w:color="auto"/>
            <w:left w:val="none" w:sz="0" w:space="0" w:color="auto"/>
            <w:bottom w:val="none" w:sz="0" w:space="0" w:color="auto"/>
            <w:right w:val="none" w:sz="0" w:space="0" w:color="auto"/>
          </w:divBdr>
        </w:div>
        <w:div w:id="483476703">
          <w:marLeft w:val="480"/>
          <w:marRight w:val="0"/>
          <w:marTop w:val="0"/>
          <w:marBottom w:val="0"/>
          <w:divBdr>
            <w:top w:val="none" w:sz="0" w:space="0" w:color="auto"/>
            <w:left w:val="none" w:sz="0" w:space="0" w:color="auto"/>
            <w:bottom w:val="none" w:sz="0" w:space="0" w:color="auto"/>
            <w:right w:val="none" w:sz="0" w:space="0" w:color="auto"/>
          </w:divBdr>
        </w:div>
        <w:div w:id="596057978">
          <w:marLeft w:val="480"/>
          <w:marRight w:val="0"/>
          <w:marTop w:val="0"/>
          <w:marBottom w:val="0"/>
          <w:divBdr>
            <w:top w:val="none" w:sz="0" w:space="0" w:color="auto"/>
            <w:left w:val="none" w:sz="0" w:space="0" w:color="auto"/>
            <w:bottom w:val="none" w:sz="0" w:space="0" w:color="auto"/>
            <w:right w:val="none" w:sz="0" w:space="0" w:color="auto"/>
          </w:divBdr>
        </w:div>
        <w:div w:id="608661103">
          <w:marLeft w:val="480"/>
          <w:marRight w:val="0"/>
          <w:marTop w:val="0"/>
          <w:marBottom w:val="0"/>
          <w:divBdr>
            <w:top w:val="none" w:sz="0" w:space="0" w:color="auto"/>
            <w:left w:val="none" w:sz="0" w:space="0" w:color="auto"/>
            <w:bottom w:val="none" w:sz="0" w:space="0" w:color="auto"/>
            <w:right w:val="none" w:sz="0" w:space="0" w:color="auto"/>
          </w:divBdr>
        </w:div>
        <w:div w:id="694693843">
          <w:marLeft w:val="480"/>
          <w:marRight w:val="0"/>
          <w:marTop w:val="0"/>
          <w:marBottom w:val="0"/>
          <w:divBdr>
            <w:top w:val="none" w:sz="0" w:space="0" w:color="auto"/>
            <w:left w:val="none" w:sz="0" w:space="0" w:color="auto"/>
            <w:bottom w:val="none" w:sz="0" w:space="0" w:color="auto"/>
            <w:right w:val="none" w:sz="0" w:space="0" w:color="auto"/>
          </w:divBdr>
        </w:div>
        <w:div w:id="724834929">
          <w:marLeft w:val="480"/>
          <w:marRight w:val="0"/>
          <w:marTop w:val="0"/>
          <w:marBottom w:val="0"/>
          <w:divBdr>
            <w:top w:val="none" w:sz="0" w:space="0" w:color="auto"/>
            <w:left w:val="none" w:sz="0" w:space="0" w:color="auto"/>
            <w:bottom w:val="none" w:sz="0" w:space="0" w:color="auto"/>
            <w:right w:val="none" w:sz="0" w:space="0" w:color="auto"/>
          </w:divBdr>
        </w:div>
        <w:div w:id="769937891">
          <w:marLeft w:val="480"/>
          <w:marRight w:val="0"/>
          <w:marTop w:val="0"/>
          <w:marBottom w:val="0"/>
          <w:divBdr>
            <w:top w:val="none" w:sz="0" w:space="0" w:color="auto"/>
            <w:left w:val="none" w:sz="0" w:space="0" w:color="auto"/>
            <w:bottom w:val="none" w:sz="0" w:space="0" w:color="auto"/>
            <w:right w:val="none" w:sz="0" w:space="0" w:color="auto"/>
          </w:divBdr>
        </w:div>
        <w:div w:id="784076083">
          <w:marLeft w:val="480"/>
          <w:marRight w:val="0"/>
          <w:marTop w:val="0"/>
          <w:marBottom w:val="0"/>
          <w:divBdr>
            <w:top w:val="none" w:sz="0" w:space="0" w:color="auto"/>
            <w:left w:val="none" w:sz="0" w:space="0" w:color="auto"/>
            <w:bottom w:val="none" w:sz="0" w:space="0" w:color="auto"/>
            <w:right w:val="none" w:sz="0" w:space="0" w:color="auto"/>
          </w:divBdr>
        </w:div>
        <w:div w:id="846791602">
          <w:marLeft w:val="480"/>
          <w:marRight w:val="0"/>
          <w:marTop w:val="0"/>
          <w:marBottom w:val="0"/>
          <w:divBdr>
            <w:top w:val="none" w:sz="0" w:space="0" w:color="auto"/>
            <w:left w:val="none" w:sz="0" w:space="0" w:color="auto"/>
            <w:bottom w:val="none" w:sz="0" w:space="0" w:color="auto"/>
            <w:right w:val="none" w:sz="0" w:space="0" w:color="auto"/>
          </w:divBdr>
        </w:div>
        <w:div w:id="1024016494">
          <w:marLeft w:val="480"/>
          <w:marRight w:val="0"/>
          <w:marTop w:val="0"/>
          <w:marBottom w:val="0"/>
          <w:divBdr>
            <w:top w:val="none" w:sz="0" w:space="0" w:color="auto"/>
            <w:left w:val="none" w:sz="0" w:space="0" w:color="auto"/>
            <w:bottom w:val="none" w:sz="0" w:space="0" w:color="auto"/>
            <w:right w:val="none" w:sz="0" w:space="0" w:color="auto"/>
          </w:divBdr>
        </w:div>
        <w:div w:id="1062214295">
          <w:marLeft w:val="480"/>
          <w:marRight w:val="0"/>
          <w:marTop w:val="0"/>
          <w:marBottom w:val="0"/>
          <w:divBdr>
            <w:top w:val="none" w:sz="0" w:space="0" w:color="auto"/>
            <w:left w:val="none" w:sz="0" w:space="0" w:color="auto"/>
            <w:bottom w:val="none" w:sz="0" w:space="0" w:color="auto"/>
            <w:right w:val="none" w:sz="0" w:space="0" w:color="auto"/>
          </w:divBdr>
        </w:div>
        <w:div w:id="1087119684">
          <w:marLeft w:val="480"/>
          <w:marRight w:val="0"/>
          <w:marTop w:val="0"/>
          <w:marBottom w:val="0"/>
          <w:divBdr>
            <w:top w:val="none" w:sz="0" w:space="0" w:color="auto"/>
            <w:left w:val="none" w:sz="0" w:space="0" w:color="auto"/>
            <w:bottom w:val="none" w:sz="0" w:space="0" w:color="auto"/>
            <w:right w:val="none" w:sz="0" w:space="0" w:color="auto"/>
          </w:divBdr>
        </w:div>
        <w:div w:id="1131481456">
          <w:marLeft w:val="480"/>
          <w:marRight w:val="0"/>
          <w:marTop w:val="0"/>
          <w:marBottom w:val="0"/>
          <w:divBdr>
            <w:top w:val="none" w:sz="0" w:space="0" w:color="auto"/>
            <w:left w:val="none" w:sz="0" w:space="0" w:color="auto"/>
            <w:bottom w:val="none" w:sz="0" w:space="0" w:color="auto"/>
            <w:right w:val="none" w:sz="0" w:space="0" w:color="auto"/>
          </w:divBdr>
        </w:div>
        <w:div w:id="1139809341">
          <w:marLeft w:val="480"/>
          <w:marRight w:val="0"/>
          <w:marTop w:val="0"/>
          <w:marBottom w:val="0"/>
          <w:divBdr>
            <w:top w:val="none" w:sz="0" w:space="0" w:color="auto"/>
            <w:left w:val="none" w:sz="0" w:space="0" w:color="auto"/>
            <w:bottom w:val="none" w:sz="0" w:space="0" w:color="auto"/>
            <w:right w:val="none" w:sz="0" w:space="0" w:color="auto"/>
          </w:divBdr>
        </w:div>
        <w:div w:id="1214586349">
          <w:marLeft w:val="480"/>
          <w:marRight w:val="0"/>
          <w:marTop w:val="0"/>
          <w:marBottom w:val="0"/>
          <w:divBdr>
            <w:top w:val="none" w:sz="0" w:space="0" w:color="auto"/>
            <w:left w:val="none" w:sz="0" w:space="0" w:color="auto"/>
            <w:bottom w:val="none" w:sz="0" w:space="0" w:color="auto"/>
            <w:right w:val="none" w:sz="0" w:space="0" w:color="auto"/>
          </w:divBdr>
        </w:div>
        <w:div w:id="1253929770">
          <w:marLeft w:val="480"/>
          <w:marRight w:val="0"/>
          <w:marTop w:val="0"/>
          <w:marBottom w:val="0"/>
          <w:divBdr>
            <w:top w:val="none" w:sz="0" w:space="0" w:color="auto"/>
            <w:left w:val="none" w:sz="0" w:space="0" w:color="auto"/>
            <w:bottom w:val="none" w:sz="0" w:space="0" w:color="auto"/>
            <w:right w:val="none" w:sz="0" w:space="0" w:color="auto"/>
          </w:divBdr>
        </w:div>
        <w:div w:id="1298805540">
          <w:marLeft w:val="480"/>
          <w:marRight w:val="0"/>
          <w:marTop w:val="0"/>
          <w:marBottom w:val="0"/>
          <w:divBdr>
            <w:top w:val="none" w:sz="0" w:space="0" w:color="auto"/>
            <w:left w:val="none" w:sz="0" w:space="0" w:color="auto"/>
            <w:bottom w:val="none" w:sz="0" w:space="0" w:color="auto"/>
            <w:right w:val="none" w:sz="0" w:space="0" w:color="auto"/>
          </w:divBdr>
        </w:div>
        <w:div w:id="1371568263">
          <w:marLeft w:val="480"/>
          <w:marRight w:val="0"/>
          <w:marTop w:val="0"/>
          <w:marBottom w:val="0"/>
          <w:divBdr>
            <w:top w:val="none" w:sz="0" w:space="0" w:color="auto"/>
            <w:left w:val="none" w:sz="0" w:space="0" w:color="auto"/>
            <w:bottom w:val="none" w:sz="0" w:space="0" w:color="auto"/>
            <w:right w:val="none" w:sz="0" w:space="0" w:color="auto"/>
          </w:divBdr>
        </w:div>
      </w:divsChild>
    </w:div>
    <w:div w:id="1293515814">
      <w:bodyDiv w:val="1"/>
      <w:marLeft w:val="0"/>
      <w:marRight w:val="0"/>
      <w:marTop w:val="0"/>
      <w:marBottom w:val="0"/>
      <w:divBdr>
        <w:top w:val="none" w:sz="0" w:space="0" w:color="auto"/>
        <w:left w:val="none" w:sz="0" w:space="0" w:color="auto"/>
        <w:bottom w:val="none" w:sz="0" w:space="0" w:color="auto"/>
        <w:right w:val="none" w:sz="0" w:space="0" w:color="auto"/>
      </w:divBdr>
    </w:div>
    <w:div w:id="1293556071">
      <w:bodyDiv w:val="1"/>
      <w:marLeft w:val="0"/>
      <w:marRight w:val="0"/>
      <w:marTop w:val="0"/>
      <w:marBottom w:val="0"/>
      <w:divBdr>
        <w:top w:val="none" w:sz="0" w:space="0" w:color="auto"/>
        <w:left w:val="none" w:sz="0" w:space="0" w:color="auto"/>
        <w:bottom w:val="none" w:sz="0" w:space="0" w:color="auto"/>
        <w:right w:val="none" w:sz="0" w:space="0" w:color="auto"/>
      </w:divBdr>
    </w:div>
    <w:div w:id="1293563073">
      <w:marLeft w:val="480"/>
      <w:marRight w:val="0"/>
      <w:marTop w:val="0"/>
      <w:marBottom w:val="0"/>
      <w:divBdr>
        <w:top w:val="none" w:sz="0" w:space="0" w:color="auto"/>
        <w:left w:val="none" w:sz="0" w:space="0" w:color="auto"/>
        <w:bottom w:val="none" w:sz="0" w:space="0" w:color="auto"/>
        <w:right w:val="none" w:sz="0" w:space="0" w:color="auto"/>
      </w:divBdr>
    </w:div>
    <w:div w:id="1293633249">
      <w:marLeft w:val="480"/>
      <w:marRight w:val="0"/>
      <w:marTop w:val="0"/>
      <w:marBottom w:val="0"/>
      <w:divBdr>
        <w:top w:val="none" w:sz="0" w:space="0" w:color="auto"/>
        <w:left w:val="none" w:sz="0" w:space="0" w:color="auto"/>
        <w:bottom w:val="none" w:sz="0" w:space="0" w:color="auto"/>
        <w:right w:val="none" w:sz="0" w:space="0" w:color="auto"/>
      </w:divBdr>
    </w:div>
    <w:div w:id="1293748490">
      <w:bodyDiv w:val="1"/>
      <w:marLeft w:val="0"/>
      <w:marRight w:val="0"/>
      <w:marTop w:val="0"/>
      <w:marBottom w:val="0"/>
      <w:divBdr>
        <w:top w:val="none" w:sz="0" w:space="0" w:color="auto"/>
        <w:left w:val="none" w:sz="0" w:space="0" w:color="auto"/>
        <w:bottom w:val="none" w:sz="0" w:space="0" w:color="auto"/>
        <w:right w:val="none" w:sz="0" w:space="0" w:color="auto"/>
      </w:divBdr>
    </w:div>
    <w:div w:id="1293749053">
      <w:bodyDiv w:val="1"/>
      <w:marLeft w:val="0"/>
      <w:marRight w:val="0"/>
      <w:marTop w:val="0"/>
      <w:marBottom w:val="0"/>
      <w:divBdr>
        <w:top w:val="none" w:sz="0" w:space="0" w:color="auto"/>
        <w:left w:val="none" w:sz="0" w:space="0" w:color="auto"/>
        <w:bottom w:val="none" w:sz="0" w:space="0" w:color="auto"/>
        <w:right w:val="none" w:sz="0" w:space="0" w:color="auto"/>
      </w:divBdr>
    </w:div>
    <w:div w:id="1293899259">
      <w:marLeft w:val="480"/>
      <w:marRight w:val="0"/>
      <w:marTop w:val="0"/>
      <w:marBottom w:val="0"/>
      <w:divBdr>
        <w:top w:val="none" w:sz="0" w:space="0" w:color="auto"/>
        <w:left w:val="none" w:sz="0" w:space="0" w:color="auto"/>
        <w:bottom w:val="none" w:sz="0" w:space="0" w:color="auto"/>
        <w:right w:val="none" w:sz="0" w:space="0" w:color="auto"/>
      </w:divBdr>
    </w:div>
    <w:div w:id="1294025375">
      <w:marLeft w:val="480"/>
      <w:marRight w:val="0"/>
      <w:marTop w:val="0"/>
      <w:marBottom w:val="0"/>
      <w:divBdr>
        <w:top w:val="none" w:sz="0" w:space="0" w:color="auto"/>
        <w:left w:val="none" w:sz="0" w:space="0" w:color="auto"/>
        <w:bottom w:val="none" w:sz="0" w:space="0" w:color="auto"/>
        <w:right w:val="none" w:sz="0" w:space="0" w:color="auto"/>
      </w:divBdr>
    </w:div>
    <w:div w:id="1294091622">
      <w:marLeft w:val="480"/>
      <w:marRight w:val="0"/>
      <w:marTop w:val="0"/>
      <w:marBottom w:val="0"/>
      <w:divBdr>
        <w:top w:val="none" w:sz="0" w:space="0" w:color="auto"/>
        <w:left w:val="none" w:sz="0" w:space="0" w:color="auto"/>
        <w:bottom w:val="none" w:sz="0" w:space="0" w:color="auto"/>
        <w:right w:val="none" w:sz="0" w:space="0" w:color="auto"/>
      </w:divBdr>
    </w:div>
    <w:div w:id="1294167081">
      <w:bodyDiv w:val="1"/>
      <w:marLeft w:val="0"/>
      <w:marRight w:val="0"/>
      <w:marTop w:val="0"/>
      <w:marBottom w:val="0"/>
      <w:divBdr>
        <w:top w:val="none" w:sz="0" w:space="0" w:color="auto"/>
        <w:left w:val="none" w:sz="0" w:space="0" w:color="auto"/>
        <w:bottom w:val="none" w:sz="0" w:space="0" w:color="auto"/>
        <w:right w:val="none" w:sz="0" w:space="0" w:color="auto"/>
      </w:divBdr>
    </w:div>
    <w:div w:id="1294209866">
      <w:marLeft w:val="480"/>
      <w:marRight w:val="0"/>
      <w:marTop w:val="0"/>
      <w:marBottom w:val="0"/>
      <w:divBdr>
        <w:top w:val="none" w:sz="0" w:space="0" w:color="auto"/>
        <w:left w:val="none" w:sz="0" w:space="0" w:color="auto"/>
        <w:bottom w:val="none" w:sz="0" w:space="0" w:color="auto"/>
        <w:right w:val="none" w:sz="0" w:space="0" w:color="auto"/>
      </w:divBdr>
    </w:div>
    <w:div w:id="1294213287">
      <w:bodyDiv w:val="1"/>
      <w:marLeft w:val="0"/>
      <w:marRight w:val="0"/>
      <w:marTop w:val="0"/>
      <w:marBottom w:val="0"/>
      <w:divBdr>
        <w:top w:val="none" w:sz="0" w:space="0" w:color="auto"/>
        <w:left w:val="none" w:sz="0" w:space="0" w:color="auto"/>
        <w:bottom w:val="none" w:sz="0" w:space="0" w:color="auto"/>
        <w:right w:val="none" w:sz="0" w:space="0" w:color="auto"/>
      </w:divBdr>
    </w:div>
    <w:div w:id="1294216945">
      <w:marLeft w:val="480"/>
      <w:marRight w:val="0"/>
      <w:marTop w:val="0"/>
      <w:marBottom w:val="0"/>
      <w:divBdr>
        <w:top w:val="none" w:sz="0" w:space="0" w:color="auto"/>
        <w:left w:val="none" w:sz="0" w:space="0" w:color="auto"/>
        <w:bottom w:val="none" w:sz="0" w:space="0" w:color="auto"/>
        <w:right w:val="none" w:sz="0" w:space="0" w:color="auto"/>
      </w:divBdr>
    </w:div>
    <w:div w:id="1294363678">
      <w:bodyDiv w:val="1"/>
      <w:marLeft w:val="0"/>
      <w:marRight w:val="0"/>
      <w:marTop w:val="0"/>
      <w:marBottom w:val="0"/>
      <w:divBdr>
        <w:top w:val="none" w:sz="0" w:space="0" w:color="auto"/>
        <w:left w:val="none" w:sz="0" w:space="0" w:color="auto"/>
        <w:bottom w:val="none" w:sz="0" w:space="0" w:color="auto"/>
        <w:right w:val="none" w:sz="0" w:space="0" w:color="auto"/>
      </w:divBdr>
    </w:div>
    <w:div w:id="1294482484">
      <w:marLeft w:val="480"/>
      <w:marRight w:val="0"/>
      <w:marTop w:val="0"/>
      <w:marBottom w:val="0"/>
      <w:divBdr>
        <w:top w:val="none" w:sz="0" w:space="0" w:color="auto"/>
        <w:left w:val="none" w:sz="0" w:space="0" w:color="auto"/>
        <w:bottom w:val="none" w:sz="0" w:space="0" w:color="auto"/>
        <w:right w:val="none" w:sz="0" w:space="0" w:color="auto"/>
      </w:divBdr>
    </w:div>
    <w:div w:id="1294560508">
      <w:bodyDiv w:val="1"/>
      <w:marLeft w:val="0"/>
      <w:marRight w:val="0"/>
      <w:marTop w:val="0"/>
      <w:marBottom w:val="0"/>
      <w:divBdr>
        <w:top w:val="none" w:sz="0" w:space="0" w:color="auto"/>
        <w:left w:val="none" w:sz="0" w:space="0" w:color="auto"/>
        <w:bottom w:val="none" w:sz="0" w:space="0" w:color="auto"/>
        <w:right w:val="none" w:sz="0" w:space="0" w:color="auto"/>
      </w:divBdr>
    </w:div>
    <w:div w:id="1294598282">
      <w:marLeft w:val="480"/>
      <w:marRight w:val="0"/>
      <w:marTop w:val="0"/>
      <w:marBottom w:val="0"/>
      <w:divBdr>
        <w:top w:val="none" w:sz="0" w:space="0" w:color="auto"/>
        <w:left w:val="none" w:sz="0" w:space="0" w:color="auto"/>
        <w:bottom w:val="none" w:sz="0" w:space="0" w:color="auto"/>
        <w:right w:val="none" w:sz="0" w:space="0" w:color="auto"/>
      </w:divBdr>
    </w:div>
    <w:div w:id="1294604309">
      <w:bodyDiv w:val="1"/>
      <w:marLeft w:val="0"/>
      <w:marRight w:val="0"/>
      <w:marTop w:val="0"/>
      <w:marBottom w:val="0"/>
      <w:divBdr>
        <w:top w:val="none" w:sz="0" w:space="0" w:color="auto"/>
        <w:left w:val="none" w:sz="0" w:space="0" w:color="auto"/>
        <w:bottom w:val="none" w:sz="0" w:space="0" w:color="auto"/>
        <w:right w:val="none" w:sz="0" w:space="0" w:color="auto"/>
      </w:divBdr>
    </w:div>
    <w:div w:id="1294674861">
      <w:marLeft w:val="480"/>
      <w:marRight w:val="0"/>
      <w:marTop w:val="0"/>
      <w:marBottom w:val="0"/>
      <w:divBdr>
        <w:top w:val="none" w:sz="0" w:space="0" w:color="auto"/>
        <w:left w:val="none" w:sz="0" w:space="0" w:color="auto"/>
        <w:bottom w:val="none" w:sz="0" w:space="0" w:color="auto"/>
        <w:right w:val="none" w:sz="0" w:space="0" w:color="auto"/>
      </w:divBdr>
    </w:div>
    <w:div w:id="1294676658">
      <w:bodyDiv w:val="1"/>
      <w:marLeft w:val="0"/>
      <w:marRight w:val="0"/>
      <w:marTop w:val="0"/>
      <w:marBottom w:val="0"/>
      <w:divBdr>
        <w:top w:val="none" w:sz="0" w:space="0" w:color="auto"/>
        <w:left w:val="none" w:sz="0" w:space="0" w:color="auto"/>
        <w:bottom w:val="none" w:sz="0" w:space="0" w:color="auto"/>
        <w:right w:val="none" w:sz="0" w:space="0" w:color="auto"/>
      </w:divBdr>
    </w:div>
    <w:div w:id="1294797061">
      <w:marLeft w:val="480"/>
      <w:marRight w:val="0"/>
      <w:marTop w:val="0"/>
      <w:marBottom w:val="0"/>
      <w:divBdr>
        <w:top w:val="none" w:sz="0" w:space="0" w:color="auto"/>
        <w:left w:val="none" w:sz="0" w:space="0" w:color="auto"/>
        <w:bottom w:val="none" w:sz="0" w:space="0" w:color="auto"/>
        <w:right w:val="none" w:sz="0" w:space="0" w:color="auto"/>
      </w:divBdr>
    </w:div>
    <w:div w:id="1294797259">
      <w:marLeft w:val="480"/>
      <w:marRight w:val="0"/>
      <w:marTop w:val="0"/>
      <w:marBottom w:val="0"/>
      <w:divBdr>
        <w:top w:val="none" w:sz="0" w:space="0" w:color="auto"/>
        <w:left w:val="none" w:sz="0" w:space="0" w:color="auto"/>
        <w:bottom w:val="none" w:sz="0" w:space="0" w:color="auto"/>
        <w:right w:val="none" w:sz="0" w:space="0" w:color="auto"/>
      </w:divBdr>
    </w:div>
    <w:div w:id="1294826169">
      <w:marLeft w:val="480"/>
      <w:marRight w:val="0"/>
      <w:marTop w:val="0"/>
      <w:marBottom w:val="0"/>
      <w:divBdr>
        <w:top w:val="none" w:sz="0" w:space="0" w:color="auto"/>
        <w:left w:val="none" w:sz="0" w:space="0" w:color="auto"/>
        <w:bottom w:val="none" w:sz="0" w:space="0" w:color="auto"/>
        <w:right w:val="none" w:sz="0" w:space="0" w:color="auto"/>
      </w:divBdr>
    </w:div>
    <w:div w:id="1294943296">
      <w:marLeft w:val="480"/>
      <w:marRight w:val="0"/>
      <w:marTop w:val="0"/>
      <w:marBottom w:val="0"/>
      <w:divBdr>
        <w:top w:val="none" w:sz="0" w:space="0" w:color="auto"/>
        <w:left w:val="none" w:sz="0" w:space="0" w:color="auto"/>
        <w:bottom w:val="none" w:sz="0" w:space="0" w:color="auto"/>
        <w:right w:val="none" w:sz="0" w:space="0" w:color="auto"/>
      </w:divBdr>
    </w:div>
    <w:div w:id="1295137219">
      <w:bodyDiv w:val="1"/>
      <w:marLeft w:val="0"/>
      <w:marRight w:val="0"/>
      <w:marTop w:val="0"/>
      <w:marBottom w:val="0"/>
      <w:divBdr>
        <w:top w:val="none" w:sz="0" w:space="0" w:color="auto"/>
        <w:left w:val="none" w:sz="0" w:space="0" w:color="auto"/>
        <w:bottom w:val="none" w:sz="0" w:space="0" w:color="auto"/>
        <w:right w:val="none" w:sz="0" w:space="0" w:color="auto"/>
      </w:divBdr>
    </w:div>
    <w:div w:id="1295212407">
      <w:marLeft w:val="480"/>
      <w:marRight w:val="0"/>
      <w:marTop w:val="0"/>
      <w:marBottom w:val="0"/>
      <w:divBdr>
        <w:top w:val="none" w:sz="0" w:space="0" w:color="auto"/>
        <w:left w:val="none" w:sz="0" w:space="0" w:color="auto"/>
        <w:bottom w:val="none" w:sz="0" w:space="0" w:color="auto"/>
        <w:right w:val="none" w:sz="0" w:space="0" w:color="auto"/>
      </w:divBdr>
    </w:div>
    <w:div w:id="1295213742">
      <w:marLeft w:val="480"/>
      <w:marRight w:val="0"/>
      <w:marTop w:val="0"/>
      <w:marBottom w:val="0"/>
      <w:divBdr>
        <w:top w:val="none" w:sz="0" w:space="0" w:color="auto"/>
        <w:left w:val="none" w:sz="0" w:space="0" w:color="auto"/>
        <w:bottom w:val="none" w:sz="0" w:space="0" w:color="auto"/>
        <w:right w:val="none" w:sz="0" w:space="0" w:color="auto"/>
      </w:divBdr>
    </w:div>
    <w:div w:id="1295597483">
      <w:marLeft w:val="480"/>
      <w:marRight w:val="0"/>
      <w:marTop w:val="0"/>
      <w:marBottom w:val="0"/>
      <w:divBdr>
        <w:top w:val="none" w:sz="0" w:space="0" w:color="auto"/>
        <w:left w:val="none" w:sz="0" w:space="0" w:color="auto"/>
        <w:bottom w:val="none" w:sz="0" w:space="0" w:color="auto"/>
        <w:right w:val="none" w:sz="0" w:space="0" w:color="auto"/>
      </w:divBdr>
    </w:div>
    <w:div w:id="1295597743">
      <w:bodyDiv w:val="1"/>
      <w:marLeft w:val="0"/>
      <w:marRight w:val="0"/>
      <w:marTop w:val="0"/>
      <w:marBottom w:val="0"/>
      <w:divBdr>
        <w:top w:val="none" w:sz="0" w:space="0" w:color="auto"/>
        <w:left w:val="none" w:sz="0" w:space="0" w:color="auto"/>
        <w:bottom w:val="none" w:sz="0" w:space="0" w:color="auto"/>
        <w:right w:val="none" w:sz="0" w:space="0" w:color="auto"/>
      </w:divBdr>
    </w:div>
    <w:div w:id="1295598752">
      <w:bodyDiv w:val="1"/>
      <w:marLeft w:val="0"/>
      <w:marRight w:val="0"/>
      <w:marTop w:val="0"/>
      <w:marBottom w:val="0"/>
      <w:divBdr>
        <w:top w:val="none" w:sz="0" w:space="0" w:color="auto"/>
        <w:left w:val="none" w:sz="0" w:space="0" w:color="auto"/>
        <w:bottom w:val="none" w:sz="0" w:space="0" w:color="auto"/>
        <w:right w:val="none" w:sz="0" w:space="0" w:color="auto"/>
      </w:divBdr>
    </w:div>
    <w:div w:id="1295602159">
      <w:bodyDiv w:val="1"/>
      <w:marLeft w:val="0"/>
      <w:marRight w:val="0"/>
      <w:marTop w:val="0"/>
      <w:marBottom w:val="0"/>
      <w:divBdr>
        <w:top w:val="none" w:sz="0" w:space="0" w:color="auto"/>
        <w:left w:val="none" w:sz="0" w:space="0" w:color="auto"/>
        <w:bottom w:val="none" w:sz="0" w:space="0" w:color="auto"/>
        <w:right w:val="none" w:sz="0" w:space="0" w:color="auto"/>
      </w:divBdr>
      <w:divsChild>
        <w:div w:id="95753789">
          <w:marLeft w:val="480"/>
          <w:marRight w:val="0"/>
          <w:marTop w:val="0"/>
          <w:marBottom w:val="0"/>
          <w:divBdr>
            <w:top w:val="none" w:sz="0" w:space="0" w:color="auto"/>
            <w:left w:val="none" w:sz="0" w:space="0" w:color="auto"/>
            <w:bottom w:val="none" w:sz="0" w:space="0" w:color="auto"/>
            <w:right w:val="none" w:sz="0" w:space="0" w:color="auto"/>
          </w:divBdr>
        </w:div>
        <w:div w:id="150874425">
          <w:marLeft w:val="480"/>
          <w:marRight w:val="0"/>
          <w:marTop w:val="0"/>
          <w:marBottom w:val="0"/>
          <w:divBdr>
            <w:top w:val="none" w:sz="0" w:space="0" w:color="auto"/>
            <w:left w:val="none" w:sz="0" w:space="0" w:color="auto"/>
            <w:bottom w:val="none" w:sz="0" w:space="0" w:color="auto"/>
            <w:right w:val="none" w:sz="0" w:space="0" w:color="auto"/>
          </w:divBdr>
        </w:div>
        <w:div w:id="157498062">
          <w:marLeft w:val="480"/>
          <w:marRight w:val="0"/>
          <w:marTop w:val="0"/>
          <w:marBottom w:val="0"/>
          <w:divBdr>
            <w:top w:val="none" w:sz="0" w:space="0" w:color="auto"/>
            <w:left w:val="none" w:sz="0" w:space="0" w:color="auto"/>
            <w:bottom w:val="none" w:sz="0" w:space="0" w:color="auto"/>
            <w:right w:val="none" w:sz="0" w:space="0" w:color="auto"/>
          </w:divBdr>
        </w:div>
        <w:div w:id="169105471">
          <w:marLeft w:val="480"/>
          <w:marRight w:val="0"/>
          <w:marTop w:val="0"/>
          <w:marBottom w:val="0"/>
          <w:divBdr>
            <w:top w:val="none" w:sz="0" w:space="0" w:color="auto"/>
            <w:left w:val="none" w:sz="0" w:space="0" w:color="auto"/>
            <w:bottom w:val="none" w:sz="0" w:space="0" w:color="auto"/>
            <w:right w:val="none" w:sz="0" w:space="0" w:color="auto"/>
          </w:divBdr>
        </w:div>
        <w:div w:id="742293407">
          <w:marLeft w:val="480"/>
          <w:marRight w:val="0"/>
          <w:marTop w:val="0"/>
          <w:marBottom w:val="0"/>
          <w:divBdr>
            <w:top w:val="none" w:sz="0" w:space="0" w:color="auto"/>
            <w:left w:val="none" w:sz="0" w:space="0" w:color="auto"/>
            <w:bottom w:val="none" w:sz="0" w:space="0" w:color="auto"/>
            <w:right w:val="none" w:sz="0" w:space="0" w:color="auto"/>
          </w:divBdr>
        </w:div>
        <w:div w:id="846675303">
          <w:marLeft w:val="480"/>
          <w:marRight w:val="0"/>
          <w:marTop w:val="0"/>
          <w:marBottom w:val="0"/>
          <w:divBdr>
            <w:top w:val="none" w:sz="0" w:space="0" w:color="auto"/>
            <w:left w:val="none" w:sz="0" w:space="0" w:color="auto"/>
            <w:bottom w:val="none" w:sz="0" w:space="0" w:color="auto"/>
            <w:right w:val="none" w:sz="0" w:space="0" w:color="auto"/>
          </w:divBdr>
        </w:div>
        <w:div w:id="913974523">
          <w:marLeft w:val="480"/>
          <w:marRight w:val="0"/>
          <w:marTop w:val="0"/>
          <w:marBottom w:val="0"/>
          <w:divBdr>
            <w:top w:val="none" w:sz="0" w:space="0" w:color="auto"/>
            <w:left w:val="none" w:sz="0" w:space="0" w:color="auto"/>
            <w:bottom w:val="none" w:sz="0" w:space="0" w:color="auto"/>
            <w:right w:val="none" w:sz="0" w:space="0" w:color="auto"/>
          </w:divBdr>
        </w:div>
        <w:div w:id="957612764">
          <w:marLeft w:val="480"/>
          <w:marRight w:val="0"/>
          <w:marTop w:val="0"/>
          <w:marBottom w:val="0"/>
          <w:divBdr>
            <w:top w:val="none" w:sz="0" w:space="0" w:color="auto"/>
            <w:left w:val="none" w:sz="0" w:space="0" w:color="auto"/>
            <w:bottom w:val="none" w:sz="0" w:space="0" w:color="auto"/>
            <w:right w:val="none" w:sz="0" w:space="0" w:color="auto"/>
          </w:divBdr>
        </w:div>
      </w:divsChild>
    </w:div>
    <w:div w:id="1295675678">
      <w:bodyDiv w:val="1"/>
      <w:marLeft w:val="0"/>
      <w:marRight w:val="0"/>
      <w:marTop w:val="0"/>
      <w:marBottom w:val="0"/>
      <w:divBdr>
        <w:top w:val="none" w:sz="0" w:space="0" w:color="auto"/>
        <w:left w:val="none" w:sz="0" w:space="0" w:color="auto"/>
        <w:bottom w:val="none" w:sz="0" w:space="0" w:color="auto"/>
        <w:right w:val="none" w:sz="0" w:space="0" w:color="auto"/>
      </w:divBdr>
    </w:div>
    <w:div w:id="1295679095">
      <w:bodyDiv w:val="1"/>
      <w:marLeft w:val="0"/>
      <w:marRight w:val="0"/>
      <w:marTop w:val="0"/>
      <w:marBottom w:val="0"/>
      <w:divBdr>
        <w:top w:val="none" w:sz="0" w:space="0" w:color="auto"/>
        <w:left w:val="none" w:sz="0" w:space="0" w:color="auto"/>
        <w:bottom w:val="none" w:sz="0" w:space="0" w:color="auto"/>
        <w:right w:val="none" w:sz="0" w:space="0" w:color="auto"/>
      </w:divBdr>
    </w:div>
    <w:div w:id="1295714507">
      <w:marLeft w:val="480"/>
      <w:marRight w:val="0"/>
      <w:marTop w:val="0"/>
      <w:marBottom w:val="0"/>
      <w:divBdr>
        <w:top w:val="none" w:sz="0" w:space="0" w:color="auto"/>
        <w:left w:val="none" w:sz="0" w:space="0" w:color="auto"/>
        <w:bottom w:val="none" w:sz="0" w:space="0" w:color="auto"/>
        <w:right w:val="none" w:sz="0" w:space="0" w:color="auto"/>
      </w:divBdr>
    </w:div>
    <w:div w:id="1295941107">
      <w:bodyDiv w:val="1"/>
      <w:marLeft w:val="0"/>
      <w:marRight w:val="0"/>
      <w:marTop w:val="0"/>
      <w:marBottom w:val="0"/>
      <w:divBdr>
        <w:top w:val="none" w:sz="0" w:space="0" w:color="auto"/>
        <w:left w:val="none" w:sz="0" w:space="0" w:color="auto"/>
        <w:bottom w:val="none" w:sz="0" w:space="0" w:color="auto"/>
        <w:right w:val="none" w:sz="0" w:space="0" w:color="auto"/>
      </w:divBdr>
    </w:div>
    <w:div w:id="1295984029">
      <w:bodyDiv w:val="1"/>
      <w:marLeft w:val="0"/>
      <w:marRight w:val="0"/>
      <w:marTop w:val="0"/>
      <w:marBottom w:val="0"/>
      <w:divBdr>
        <w:top w:val="none" w:sz="0" w:space="0" w:color="auto"/>
        <w:left w:val="none" w:sz="0" w:space="0" w:color="auto"/>
        <w:bottom w:val="none" w:sz="0" w:space="0" w:color="auto"/>
        <w:right w:val="none" w:sz="0" w:space="0" w:color="auto"/>
      </w:divBdr>
    </w:div>
    <w:div w:id="1295990034">
      <w:marLeft w:val="480"/>
      <w:marRight w:val="0"/>
      <w:marTop w:val="0"/>
      <w:marBottom w:val="0"/>
      <w:divBdr>
        <w:top w:val="none" w:sz="0" w:space="0" w:color="auto"/>
        <w:left w:val="none" w:sz="0" w:space="0" w:color="auto"/>
        <w:bottom w:val="none" w:sz="0" w:space="0" w:color="auto"/>
        <w:right w:val="none" w:sz="0" w:space="0" w:color="auto"/>
      </w:divBdr>
    </w:div>
    <w:div w:id="1296057613">
      <w:marLeft w:val="480"/>
      <w:marRight w:val="0"/>
      <w:marTop w:val="0"/>
      <w:marBottom w:val="0"/>
      <w:divBdr>
        <w:top w:val="none" w:sz="0" w:space="0" w:color="auto"/>
        <w:left w:val="none" w:sz="0" w:space="0" w:color="auto"/>
        <w:bottom w:val="none" w:sz="0" w:space="0" w:color="auto"/>
        <w:right w:val="none" w:sz="0" w:space="0" w:color="auto"/>
      </w:divBdr>
    </w:div>
    <w:div w:id="1296059976">
      <w:marLeft w:val="480"/>
      <w:marRight w:val="0"/>
      <w:marTop w:val="0"/>
      <w:marBottom w:val="0"/>
      <w:divBdr>
        <w:top w:val="none" w:sz="0" w:space="0" w:color="auto"/>
        <w:left w:val="none" w:sz="0" w:space="0" w:color="auto"/>
        <w:bottom w:val="none" w:sz="0" w:space="0" w:color="auto"/>
        <w:right w:val="none" w:sz="0" w:space="0" w:color="auto"/>
      </w:divBdr>
    </w:div>
    <w:div w:id="1296063651">
      <w:marLeft w:val="480"/>
      <w:marRight w:val="0"/>
      <w:marTop w:val="0"/>
      <w:marBottom w:val="0"/>
      <w:divBdr>
        <w:top w:val="none" w:sz="0" w:space="0" w:color="auto"/>
        <w:left w:val="none" w:sz="0" w:space="0" w:color="auto"/>
        <w:bottom w:val="none" w:sz="0" w:space="0" w:color="auto"/>
        <w:right w:val="none" w:sz="0" w:space="0" w:color="auto"/>
      </w:divBdr>
    </w:div>
    <w:div w:id="1296182541">
      <w:bodyDiv w:val="1"/>
      <w:marLeft w:val="0"/>
      <w:marRight w:val="0"/>
      <w:marTop w:val="0"/>
      <w:marBottom w:val="0"/>
      <w:divBdr>
        <w:top w:val="none" w:sz="0" w:space="0" w:color="auto"/>
        <w:left w:val="none" w:sz="0" w:space="0" w:color="auto"/>
        <w:bottom w:val="none" w:sz="0" w:space="0" w:color="auto"/>
        <w:right w:val="none" w:sz="0" w:space="0" w:color="auto"/>
      </w:divBdr>
    </w:div>
    <w:div w:id="1296327299">
      <w:bodyDiv w:val="1"/>
      <w:marLeft w:val="0"/>
      <w:marRight w:val="0"/>
      <w:marTop w:val="0"/>
      <w:marBottom w:val="0"/>
      <w:divBdr>
        <w:top w:val="none" w:sz="0" w:space="0" w:color="auto"/>
        <w:left w:val="none" w:sz="0" w:space="0" w:color="auto"/>
        <w:bottom w:val="none" w:sz="0" w:space="0" w:color="auto"/>
        <w:right w:val="none" w:sz="0" w:space="0" w:color="auto"/>
      </w:divBdr>
    </w:div>
    <w:div w:id="1296370232">
      <w:bodyDiv w:val="1"/>
      <w:marLeft w:val="0"/>
      <w:marRight w:val="0"/>
      <w:marTop w:val="0"/>
      <w:marBottom w:val="0"/>
      <w:divBdr>
        <w:top w:val="none" w:sz="0" w:space="0" w:color="auto"/>
        <w:left w:val="none" w:sz="0" w:space="0" w:color="auto"/>
        <w:bottom w:val="none" w:sz="0" w:space="0" w:color="auto"/>
        <w:right w:val="none" w:sz="0" w:space="0" w:color="auto"/>
      </w:divBdr>
    </w:div>
    <w:div w:id="1296372174">
      <w:bodyDiv w:val="1"/>
      <w:marLeft w:val="0"/>
      <w:marRight w:val="0"/>
      <w:marTop w:val="0"/>
      <w:marBottom w:val="0"/>
      <w:divBdr>
        <w:top w:val="none" w:sz="0" w:space="0" w:color="auto"/>
        <w:left w:val="none" w:sz="0" w:space="0" w:color="auto"/>
        <w:bottom w:val="none" w:sz="0" w:space="0" w:color="auto"/>
        <w:right w:val="none" w:sz="0" w:space="0" w:color="auto"/>
      </w:divBdr>
    </w:div>
    <w:div w:id="1296571290">
      <w:marLeft w:val="480"/>
      <w:marRight w:val="0"/>
      <w:marTop w:val="0"/>
      <w:marBottom w:val="0"/>
      <w:divBdr>
        <w:top w:val="none" w:sz="0" w:space="0" w:color="auto"/>
        <w:left w:val="none" w:sz="0" w:space="0" w:color="auto"/>
        <w:bottom w:val="none" w:sz="0" w:space="0" w:color="auto"/>
        <w:right w:val="none" w:sz="0" w:space="0" w:color="auto"/>
      </w:divBdr>
    </w:div>
    <w:div w:id="1296595666">
      <w:marLeft w:val="480"/>
      <w:marRight w:val="0"/>
      <w:marTop w:val="0"/>
      <w:marBottom w:val="0"/>
      <w:divBdr>
        <w:top w:val="none" w:sz="0" w:space="0" w:color="auto"/>
        <w:left w:val="none" w:sz="0" w:space="0" w:color="auto"/>
        <w:bottom w:val="none" w:sz="0" w:space="0" w:color="auto"/>
        <w:right w:val="none" w:sz="0" w:space="0" w:color="auto"/>
      </w:divBdr>
    </w:div>
    <w:div w:id="1296645269">
      <w:bodyDiv w:val="1"/>
      <w:marLeft w:val="0"/>
      <w:marRight w:val="0"/>
      <w:marTop w:val="0"/>
      <w:marBottom w:val="0"/>
      <w:divBdr>
        <w:top w:val="none" w:sz="0" w:space="0" w:color="auto"/>
        <w:left w:val="none" w:sz="0" w:space="0" w:color="auto"/>
        <w:bottom w:val="none" w:sz="0" w:space="0" w:color="auto"/>
        <w:right w:val="none" w:sz="0" w:space="0" w:color="auto"/>
      </w:divBdr>
    </w:div>
    <w:div w:id="1296792758">
      <w:marLeft w:val="480"/>
      <w:marRight w:val="0"/>
      <w:marTop w:val="0"/>
      <w:marBottom w:val="0"/>
      <w:divBdr>
        <w:top w:val="none" w:sz="0" w:space="0" w:color="auto"/>
        <w:left w:val="none" w:sz="0" w:space="0" w:color="auto"/>
        <w:bottom w:val="none" w:sz="0" w:space="0" w:color="auto"/>
        <w:right w:val="none" w:sz="0" w:space="0" w:color="auto"/>
      </w:divBdr>
    </w:div>
    <w:div w:id="1296838646">
      <w:bodyDiv w:val="1"/>
      <w:marLeft w:val="0"/>
      <w:marRight w:val="0"/>
      <w:marTop w:val="0"/>
      <w:marBottom w:val="0"/>
      <w:divBdr>
        <w:top w:val="none" w:sz="0" w:space="0" w:color="auto"/>
        <w:left w:val="none" w:sz="0" w:space="0" w:color="auto"/>
        <w:bottom w:val="none" w:sz="0" w:space="0" w:color="auto"/>
        <w:right w:val="none" w:sz="0" w:space="0" w:color="auto"/>
      </w:divBdr>
    </w:div>
    <w:div w:id="1296839057">
      <w:bodyDiv w:val="1"/>
      <w:marLeft w:val="0"/>
      <w:marRight w:val="0"/>
      <w:marTop w:val="0"/>
      <w:marBottom w:val="0"/>
      <w:divBdr>
        <w:top w:val="none" w:sz="0" w:space="0" w:color="auto"/>
        <w:left w:val="none" w:sz="0" w:space="0" w:color="auto"/>
        <w:bottom w:val="none" w:sz="0" w:space="0" w:color="auto"/>
        <w:right w:val="none" w:sz="0" w:space="0" w:color="auto"/>
      </w:divBdr>
    </w:div>
    <w:div w:id="1296912089">
      <w:marLeft w:val="480"/>
      <w:marRight w:val="0"/>
      <w:marTop w:val="0"/>
      <w:marBottom w:val="0"/>
      <w:divBdr>
        <w:top w:val="none" w:sz="0" w:space="0" w:color="auto"/>
        <w:left w:val="none" w:sz="0" w:space="0" w:color="auto"/>
        <w:bottom w:val="none" w:sz="0" w:space="0" w:color="auto"/>
        <w:right w:val="none" w:sz="0" w:space="0" w:color="auto"/>
      </w:divBdr>
    </w:div>
    <w:div w:id="1296913594">
      <w:bodyDiv w:val="1"/>
      <w:marLeft w:val="0"/>
      <w:marRight w:val="0"/>
      <w:marTop w:val="0"/>
      <w:marBottom w:val="0"/>
      <w:divBdr>
        <w:top w:val="none" w:sz="0" w:space="0" w:color="auto"/>
        <w:left w:val="none" w:sz="0" w:space="0" w:color="auto"/>
        <w:bottom w:val="none" w:sz="0" w:space="0" w:color="auto"/>
        <w:right w:val="none" w:sz="0" w:space="0" w:color="auto"/>
      </w:divBdr>
    </w:div>
    <w:div w:id="1296981648">
      <w:marLeft w:val="480"/>
      <w:marRight w:val="0"/>
      <w:marTop w:val="0"/>
      <w:marBottom w:val="0"/>
      <w:divBdr>
        <w:top w:val="none" w:sz="0" w:space="0" w:color="auto"/>
        <w:left w:val="none" w:sz="0" w:space="0" w:color="auto"/>
        <w:bottom w:val="none" w:sz="0" w:space="0" w:color="auto"/>
        <w:right w:val="none" w:sz="0" w:space="0" w:color="auto"/>
      </w:divBdr>
    </w:div>
    <w:div w:id="1297026647">
      <w:bodyDiv w:val="1"/>
      <w:marLeft w:val="0"/>
      <w:marRight w:val="0"/>
      <w:marTop w:val="0"/>
      <w:marBottom w:val="0"/>
      <w:divBdr>
        <w:top w:val="none" w:sz="0" w:space="0" w:color="auto"/>
        <w:left w:val="none" w:sz="0" w:space="0" w:color="auto"/>
        <w:bottom w:val="none" w:sz="0" w:space="0" w:color="auto"/>
        <w:right w:val="none" w:sz="0" w:space="0" w:color="auto"/>
      </w:divBdr>
    </w:div>
    <w:div w:id="1297223678">
      <w:marLeft w:val="480"/>
      <w:marRight w:val="0"/>
      <w:marTop w:val="0"/>
      <w:marBottom w:val="0"/>
      <w:divBdr>
        <w:top w:val="none" w:sz="0" w:space="0" w:color="auto"/>
        <w:left w:val="none" w:sz="0" w:space="0" w:color="auto"/>
        <w:bottom w:val="none" w:sz="0" w:space="0" w:color="auto"/>
        <w:right w:val="none" w:sz="0" w:space="0" w:color="auto"/>
      </w:divBdr>
    </w:div>
    <w:div w:id="1297226428">
      <w:bodyDiv w:val="1"/>
      <w:marLeft w:val="0"/>
      <w:marRight w:val="0"/>
      <w:marTop w:val="0"/>
      <w:marBottom w:val="0"/>
      <w:divBdr>
        <w:top w:val="none" w:sz="0" w:space="0" w:color="auto"/>
        <w:left w:val="none" w:sz="0" w:space="0" w:color="auto"/>
        <w:bottom w:val="none" w:sz="0" w:space="0" w:color="auto"/>
        <w:right w:val="none" w:sz="0" w:space="0" w:color="auto"/>
      </w:divBdr>
    </w:div>
    <w:div w:id="1297375347">
      <w:bodyDiv w:val="1"/>
      <w:marLeft w:val="0"/>
      <w:marRight w:val="0"/>
      <w:marTop w:val="0"/>
      <w:marBottom w:val="0"/>
      <w:divBdr>
        <w:top w:val="none" w:sz="0" w:space="0" w:color="auto"/>
        <w:left w:val="none" w:sz="0" w:space="0" w:color="auto"/>
        <w:bottom w:val="none" w:sz="0" w:space="0" w:color="auto"/>
        <w:right w:val="none" w:sz="0" w:space="0" w:color="auto"/>
      </w:divBdr>
      <w:divsChild>
        <w:div w:id="34284036">
          <w:marLeft w:val="480"/>
          <w:marRight w:val="0"/>
          <w:marTop w:val="0"/>
          <w:marBottom w:val="0"/>
          <w:divBdr>
            <w:top w:val="none" w:sz="0" w:space="0" w:color="auto"/>
            <w:left w:val="none" w:sz="0" w:space="0" w:color="auto"/>
            <w:bottom w:val="none" w:sz="0" w:space="0" w:color="auto"/>
            <w:right w:val="none" w:sz="0" w:space="0" w:color="auto"/>
          </w:divBdr>
        </w:div>
        <w:div w:id="93479873">
          <w:marLeft w:val="480"/>
          <w:marRight w:val="0"/>
          <w:marTop w:val="0"/>
          <w:marBottom w:val="0"/>
          <w:divBdr>
            <w:top w:val="none" w:sz="0" w:space="0" w:color="auto"/>
            <w:left w:val="none" w:sz="0" w:space="0" w:color="auto"/>
            <w:bottom w:val="none" w:sz="0" w:space="0" w:color="auto"/>
            <w:right w:val="none" w:sz="0" w:space="0" w:color="auto"/>
          </w:divBdr>
        </w:div>
        <w:div w:id="253130443">
          <w:marLeft w:val="480"/>
          <w:marRight w:val="0"/>
          <w:marTop w:val="0"/>
          <w:marBottom w:val="0"/>
          <w:divBdr>
            <w:top w:val="none" w:sz="0" w:space="0" w:color="auto"/>
            <w:left w:val="none" w:sz="0" w:space="0" w:color="auto"/>
            <w:bottom w:val="none" w:sz="0" w:space="0" w:color="auto"/>
            <w:right w:val="none" w:sz="0" w:space="0" w:color="auto"/>
          </w:divBdr>
        </w:div>
        <w:div w:id="284849631">
          <w:marLeft w:val="480"/>
          <w:marRight w:val="0"/>
          <w:marTop w:val="0"/>
          <w:marBottom w:val="0"/>
          <w:divBdr>
            <w:top w:val="none" w:sz="0" w:space="0" w:color="auto"/>
            <w:left w:val="none" w:sz="0" w:space="0" w:color="auto"/>
            <w:bottom w:val="none" w:sz="0" w:space="0" w:color="auto"/>
            <w:right w:val="none" w:sz="0" w:space="0" w:color="auto"/>
          </w:divBdr>
        </w:div>
        <w:div w:id="333529598">
          <w:marLeft w:val="480"/>
          <w:marRight w:val="0"/>
          <w:marTop w:val="0"/>
          <w:marBottom w:val="0"/>
          <w:divBdr>
            <w:top w:val="none" w:sz="0" w:space="0" w:color="auto"/>
            <w:left w:val="none" w:sz="0" w:space="0" w:color="auto"/>
            <w:bottom w:val="none" w:sz="0" w:space="0" w:color="auto"/>
            <w:right w:val="none" w:sz="0" w:space="0" w:color="auto"/>
          </w:divBdr>
        </w:div>
        <w:div w:id="450243204">
          <w:marLeft w:val="480"/>
          <w:marRight w:val="0"/>
          <w:marTop w:val="0"/>
          <w:marBottom w:val="0"/>
          <w:divBdr>
            <w:top w:val="none" w:sz="0" w:space="0" w:color="auto"/>
            <w:left w:val="none" w:sz="0" w:space="0" w:color="auto"/>
            <w:bottom w:val="none" w:sz="0" w:space="0" w:color="auto"/>
            <w:right w:val="none" w:sz="0" w:space="0" w:color="auto"/>
          </w:divBdr>
        </w:div>
        <w:div w:id="454494006">
          <w:marLeft w:val="480"/>
          <w:marRight w:val="0"/>
          <w:marTop w:val="0"/>
          <w:marBottom w:val="0"/>
          <w:divBdr>
            <w:top w:val="none" w:sz="0" w:space="0" w:color="auto"/>
            <w:left w:val="none" w:sz="0" w:space="0" w:color="auto"/>
            <w:bottom w:val="none" w:sz="0" w:space="0" w:color="auto"/>
            <w:right w:val="none" w:sz="0" w:space="0" w:color="auto"/>
          </w:divBdr>
        </w:div>
        <w:div w:id="465122492">
          <w:marLeft w:val="480"/>
          <w:marRight w:val="0"/>
          <w:marTop w:val="0"/>
          <w:marBottom w:val="0"/>
          <w:divBdr>
            <w:top w:val="none" w:sz="0" w:space="0" w:color="auto"/>
            <w:left w:val="none" w:sz="0" w:space="0" w:color="auto"/>
            <w:bottom w:val="none" w:sz="0" w:space="0" w:color="auto"/>
            <w:right w:val="none" w:sz="0" w:space="0" w:color="auto"/>
          </w:divBdr>
        </w:div>
        <w:div w:id="505481802">
          <w:marLeft w:val="480"/>
          <w:marRight w:val="0"/>
          <w:marTop w:val="0"/>
          <w:marBottom w:val="0"/>
          <w:divBdr>
            <w:top w:val="none" w:sz="0" w:space="0" w:color="auto"/>
            <w:left w:val="none" w:sz="0" w:space="0" w:color="auto"/>
            <w:bottom w:val="none" w:sz="0" w:space="0" w:color="auto"/>
            <w:right w:val="none" w:sz="0" w:space="0" w:color="auto"/>
          </w:divBdr>
        </w:div>
        <w:div w:id="529150406">
          <w:marLeft w:val="480"/>
          <w:marRight w:val="0"/>
          <w:marTop w:val="0"/>
          <w:marBottom w:val="0"/>
          <w:divBdr>
            <w:top w:val="none" w:sz="0" w:space="0" w:color="auto"/>
            <w:left w:val="none" w:sz="0" w:space="0" w:color="auto"/>
            <w:bottom w:val="none" w:sz="0" w:space="0" w:color="auto"/>
            <w:right w:val="none" w:sz="0" w:space="0" w:color="auto"/>
          </w:divBdr>
        </w:div>
        <w:div w:id="529419305">
          <w:marLeft w:val="480"/>
          <w:marRight w:val="0"/>
          <w:marTop w:val="0"/>
          <w:marBottom w:val="0"/>
          <w:divBdr>
            <w:top w:val="none" w:sz="0" w:space="0" w:color="auto"/>
            <w:left w:val="none" w:sz="0" w:space="0" w:color="auto"/>
            <w:bottom w:val="none" w:sz="0" w:space="0" w:color="auto"/>
            <w:right w:val="none" w:sz="0" w:space="0" w:color="auto"/>
          </w:divBdr>
        </w:div>
        <w:div w:id="553001743">
          <w:marLeft w:val="480"/>
          <w:marRight w:val="0"/>
          <w:marTop w:val="0"/>
          <w:marBottom w:val="0"/>
          <w:divBdr>
            <w:top w:val="none" w:sz="0" w:space="0" w:color="auto"/>
            <w:left w:val="none" w:sz="0" w:space="0" w:color="auto"/>
            <w:bottom w:val="none" w:sz="0" w:space="0" w:color="auto"/>
            <w:right w:val="none" w:sz="0" w:space="0" w:color="auto"/>
          </w:divBdr>
        </w:div>
        <w:div w:id="571697326">
          <w:marLeft w:val="480"/>
          <w:marRight w:val="0"/>
          <w:marTop w:val="0"/>
          <w:marBottom w:val="0"/>
          <w:divBdr>
            <w:top w:val="none" w:sz="0" w:space="0" w:color="auto"/>
            <w:left w:val="none" w:sz="0" w:space="0" w:color="auto"/>
            <w:bottom w:val="none" w:sz="0" w:space="0" w:color="auto"/>
            <w:right w:val="none" w:sz="0" w:space="0" w:color="auto"/>
          </w:divBdr>
        </w:div>
        <w:div w:id="575822979">
          <w:marLeft w:val="480"/>
          <w:marRight w:val="0"/>
          <w:marTop w:val="0"/>
          <w:marBottom w:val="0"/>
          <w:divBdr>
            <w:top w:val="none" w:sz="0" w:space="0" w:color="auto"/>
            <w:left w:val="none" w:sz="0" w:space="0" w:color="auto"/>
            <w:bottom w:val="none" w:sz="0" w:space="0" w:color="auto"/>
            <w:right w:val="none" w:sz="0" w:space="0" w:color="auto"/>
          </w:divBdr>
        </w:div>
        <w:div w:id="579562584">
          <w:marLeft w:val="480"/>
          <w:marRight w:val="0"/>
          <w:marTop w:val="0"/>
          <w:marBottom w:val="0"/>
          <w:divBdr>
            <w:top w:val="none" w:sz="0" w:space="0" w:color="auto"/>
            <w:left w:val="none" w:sz="0" w:space="0" w:color="auto"/>
            <w:bottom w:val="none" w:sz="0" w:space="0" w:color="auto"/>
            <w:right w:val="none" w:sz="0" w:space="0" w:color="auto"/>
          </w:divBdr>
        </w:div>
        <w:div w:id="707219168">
          <w:marLeft w:val="480"/>
          <w:marRight w:val="0"/>
          <w:marTop w:val="0"/>
          <w:marBottom w:val="0"/>
          <w:divBdr>
            <w:top w:val="none" w:sz="0" w:space="0" w:color="auto"/>
            <w:left w:val="none" w:sz="0" w:space="0" w:color="auto"/>
            <w:bottom w:val="none" w:sz="0" w:space="0" w:color="auto"/>
            <w:right w:val="none" w:sz="0" w:space="0" w:color="auto"/>
          </w:divBdr>
        </w:div>
        <w:div w:id="712312957">
          <w:marLeft w:val="480"/>
          <w:marRight w:val="0"/>
          <w:marTop w:val="0"/>
          <w:marBottom w:val="0"/>
          <w:divBdr>
            <w:top w:val="none" w:sz="0" w:space="0" w:color="auto"/>
            <w:left w:val="none" w:sz="0" w:space="0" w:color="auto"/>
            <w:bottom w:val="none" w:sz="0" w:space="0" w:color="auto"/>
            <w:right w:val="none" w:sz="0" w:space="0" w:color="auto"/>
          </w:divBdr>
        </w:div>
        <w:div w:id="853153032">
          <w:marLeft w:val="480"/>
          <w:marRight w:val="0"/>
          <w:marTop w:val="0"/>
          <w:marBottom w:val="0"/>
          <w:divBdr>
            <w:top w:val="none" w:sz="0" w:space="0" w:color="auto"/>
            <w:left w:val="none" w:sz="0" w:space="0" w:color="auto"/>
            <w:bottom w:val="none" w:sz="0" w:space="0" w:color="auto"/>
            <w:right w:val="none" w:sz="0" w:space="0" w:color="auto"/>
          </w:divBdr>
        </w:div>
        <w:div w:id="861631740">
          <w:marLeft w:val="480"/>
          <w:marRight w:val="0"/>
          <w:marTop w:val="0"/>
          <w:marBottom w:val="0"/>
          <w:divBdr>
            <w:top w:val="none" w:sz="0" w:space="0" w:color="auto"/>
            <w:left w:val="none" w:sz="0" w:space="0" w:color="auto"/>
            <w:bottom w:val="none" w:sz="0" w:space="0" w:color="auto"/>
            <w:right w:val="none" w:sz="0" w:space="0" w:color="auto"/>
          </w:divBdr>
        </w:div>
        <w:div w:id="899441532">
          <w:marLeft w:val="480"/>
          <w:marRight w:val="0"/>
          <w:marTop w:val="0"/>
          <w:marBottom w:val="0"/>
          <w:divBdr>
            <w:top w:val="none" w:sz="0" w:space="0" w:color="auto"/>
            <w:left w:val="none" w:sz="0" w:space="0" w:color="auto"/>
            <w:bottom w:val="none" w:sz="0" w:space="0" w:color="auto"/>
            <w:right w:val="none" w:sz="0" w:space="0" w:color="auto"/>
          </w:divBdr>
        </w:div>
        <w:div w:id="954679717">
          <w:marLeft w:val="480"/>
          <w:marRight w:val="0"/>
          <w:marTop w:val="0"/>
          <w:marBottom w:val="0"/>
          <w:divBdr>
            <w:top w:val="none" w:sz="0" w:space="0" w:color="auto"/>
            <w:left w:val="none" w:sz="0" w:space="0" w:color="auto"/>
            <w:bottom w:val="none" w:sz="0" w:space="0" w:color="auto"/>
            <w:right w:val="none" w:sz="0" w:space="0" w:color="auto"/>
          </w:divBdr>
        </w:div>
        <w:div w:id="1025248247">
          <w:marLeft w:val="480"/>
          <w:marRight w:val="0"/>
          <w:marTop w:val="0"/>
          <w:marBottom w:val="0"/>
          <w:divBdr>
            <w:top w:val="none" w:sz="0" w:space="0" w:color="auto"/>
            <w:left w:val="none" w:sz="0" w:space="0" w:color="auto"/>
            <w:bottom w:val="none" w:sz="0" w:space="0" w:color="auto"/>
            <w:right w:val="none" w:sz="0" w:space="0" w:color="auto"/>
          </w:divBdr>
        </w:div>
        <w:div w:id="1113402623">
          <w:marLeft w:val="480"/>
          <w:marRight w:val="0"/>
          <w:marTop w:val="0"/>
          <w:marBottom w:val="0"/>
          <w:divBdr>
            <w:top w:val="none" w:sz="0" w:space="0" w:color="auto"/>
            <w:left w:val="none" w:sz="0" w:space="0" w:color="auto"/>
            <w:bottom w:val="none" w:sz="0" w:space="0" w:color="auto"/>
            <w:right w:val="none" w:sz="0" w:space="0" w:color="auto"/>
          </w:divBdr>
        </w:div>
        <w:div w:id="1217469183">
          <w:marLeft w:val="480"/>
          <w:marRight w:val="0"/>
          <w:marTop w:val="0"/>
          <w:marBottom w:val="0"/>
          <w:divBdr>
            <w:top w:val="none" w:sz="0" w:space="0" w:color="auto"/>
            <w:left w:val="none" w:sz="0" w:space="0" w:color="auto"/>
            <w:bottom w:val="none" w:sz="0" w:space="0" w:color="auto"/>
            <w:right w:val="none" w:sz="0" w:space="0" w:color="auto"/>
          </w:divBdr>
        </w:div>
        <w:div w:id="1219441054">
          <w:marLeft w:val="480"/>
          <w:marRight w:val="0"/>
          <w:marTop w:val="0"/>
          <w:marBottom w:val="0"/>
          <w:divBdr>
            <w:top w:val="none" w:sz="0" w:space="0" w:color="auto"/>
            <w:left w:val="none" w:sz="0" w:space="0" w:color="auto"/>
            <w:bottom w:val="none" w:sz="0" w:space="0" w:color="auto"/>
            <w:right w:val="none" w:sz="0" w:space="0" w:color="auto"/>
          </w:divBdr>
        </w:div>
        <w:div w:id="1222907751">
          <w:marLeft w:val="480"/>
          <w:marRight w:val="0"/>
          <w:marTop w:val="0"/>
          <w:marBottom w:val="0"/>
          <w:divBdr>
            <w:top w:val="none" w:sz="0" w:space="0" w:color="auto"/>
            <w:left w:val="none" w:sz="0" w:space="0" w:color="auto"/>
            <w:bottom w:val="none" w:sz="0" w:space="0" w:color="auto"/>
            <w:right w:val="none" w:sz="0" w:space="0" w:color="auto"/>
          </w:divBdr>
        </w:div>
        <w:div w:id="1242063440">
          <w:marLeft w:val="480"/>
          <w:marRight w:val="0"/>
          <w:marTop w:val="0"/>
          <w:marBottom w:val="0"/>
          <w:divBdr>
            <w:top w:val="none" w:sz="0" w:space="0" w:color="auto"/>
            <w:left w:val="none" w:sz="0" w:space="0" w:color="auto"/>
            <w:bottom w:val="none" w:sz="0" w:space="0" w:color="auto"/>
            <w:right w:val="none" w:sz="0" w:space="0" w:color="auto"/>
          </w:divBdr>
        </w:div>
        <w:div w:id="1246838455">
          <w:marLeft w:val="480"/>
          <w:marRight w:val="0"/>
          <w:marTop w:val="0"/>
          <w:marBottom w:val="0"/>
          <w:divBdr>
            <w:top w:val="none" w:sz="0" w:space="0" w:color="auto"/>
            <w:left w:val="none" w:sz="0" w:space="0" w:color="auto"/>
            <w:bottom w:val="none" w:sz="0" w:space="0" w:color="auto"/>
            <w:right w:val="none" w:sz="0" w:space="0" w:color="auto"/>
          </w:divBdr>
        </w:div>
        <w:div w:id="1260407550">
          <w:marLeft w:val="480"/>
          <w:marRight w:val="0"/>
          <w:marTop w:val="0"/>
          <w:marBottom w:val="0"/>
          <w:divBdr>
            <w:top w:val="none" w:sz="0" w:space="0" w:color="auto"/>
            <w:left w:val="none" w:sz="0" w:space="0" w:color="auto"/>
            <w:bottom w:val="none" w:sz="0" w:space="0" w:color="auto"/>
            <w:right w:val="none" w:sz="0" w:space="0" w:color="auto"/>
          </w:divBdr>
        </w:div>
        <w:div w:id="1379280358">
          <w:marLeft w:val="480"/>
          <w:marRight w:val="0"/>
          <w:marTop w:val="0"/>
          <w:marBottom w:val="0"/>
          <w:divBdr>
            <w:top w:val="none" w:sz="0" w:space="0" w:color="auto"/>
            <w:left w:val="none" w:sz="0" w:space="0" w:color="auto"/>
            <w:bottom w:val="none" w:sz="0" w:space="0" w:color="auto"/>
            <w:right w:val="none" w:sz="0" w:space="0" w:color="auto"/>
          </w:divBdr>
        </w:div>
      </w:divsChild>
    </w:div>
    <w:div w:id="1297637422">
      <w:marLeft w:val="480"/>
      <w:marRight w:val="0"/>
      <w:marTop w:val="0"/>
      <w:marBottom w:val="0"/>
      <w:divBdr>
        <w:top w:val="none" w:sz="0" w:space="0" w:color="auto"/>
        <w:left w:val="none" w:sz="0" w:space="0" w:color="auto"/>
        <w:bottom w:val="none" w:sz="0" w:space="0" w:color="auto"/>
        <w:right w:val="none" w:sz="0" w:space="0" w:color="auto"/>
      </w:divBdr>
    </w:div>
    <w:div w:id="1297682883">
      <w:bodyDiv w:val="1"/>
      <w:marLeft w:val="0"/>
      <w:marRight w:val="0"/>
      <w:marTop w:val="0"/>
      <w:marBottom w:val="0"/>
      <w:divBdr>
        <w:top w:val="none" w:sz="0" w:space="0" w:color="auto"/>
        <w:left w:val="none" w:sz="0" w:space="0" w:color="auto"/>
        <w:bottom w:val="none" w:sz="0" w:space="0" w:color="auto"/>
        <w:right w:val="none" w:sz="0" w:space="0" w:color="auto"/>
      </w:divBdr>
    </w:div>
    <w:div w:id="1297756051">
      <w:marLeft w:val="480"/>
      <w:marRight w:val="0"/>
      <w:marTop w:val="0"/>
      <w:marBottom w:val="0"/>
      <w:divBdr>
        <w:top w:val="none" w:sz="0" w:space="0" w:color="auto"/>
        <w:left w:val="none" w:sz="0" w:space="0" w:color="auto"/>
        <w:bottom w:val="none" w:sz="0" w:space="0" w:color="auto"/>
        <w:right w:val="none" w:sz="0" w:space="0" w:color="auto"/>
      </w:divBdr>
    </w:div>
    <w:div w:id="1297757052">
      <w:bodyDiv w:val="1"/>
      <w:marLeft w:val="0"/>
      <w:marRight w:val="0"/>
      <w:marTop w:val="0"/>
      <w:marBottom w:val="0"/>
      <w:divBdr>
        <w:top w:val="none" w:sz="0" w:space="0" w:color="auto"/>
        <w:left w:val="none" w:sz="0" w:space="0" w:color="auto"/>
        <w:bottom w:val="none" w:sz="0" w:space="0" w:color="auto"/>
        <w:right w:val="none" w:sz="0" w:space="0" w:color="auto"/>
      </w:divBdr>
    </w:div>
    <w:div w:id="1297832460">
      <w:bodyDiv w:val="1"/>
      <w:marLeft w:val="0"/>
      <w:marRight w:val="0"/>
      <w:marTop w:val="0"/>
      <w:marBottom w:val="0"/>
      <w:divBdr>
        <w:top w:val="none" w:sz="0" w:space="0" w:color="auto"/>
        <w:left w:val="none" w:sz="0" w:space="0" w:color="auto"/>
        <w:bottom w:val="none" w:sz="0" w:space="0" w:color="auto"/>
        <w:right w:val="none" w:sz="0" w:space="0" w:color="auto"/>
      </w:divBdr>
    </w:div>
    <w:div w:id="1297949961">
      <w:bodyDiv w:val="1"/>
      <w:marLeft w:val="0"/>
      <w:marRight w:val="0"/>
      <w:marTop w:val="0"/>
      <w:marBottom w:val="0"/>
      <w:divBdr>
        <w:top w:val="none" w:sz="0" w:space="0" w:color="auto"/>
        <w:left w:val="none" w:sz="0" w:space="0" w:color="auto"/>
        <w:bottom w:val="none" w:sz="0" w:space="0" w:color="auto"/>
        <w:right w:val="none" w:sz="0" w:space="0" w:color="auto"/>
      </w:divBdr>
      <w:divsChild>
        <w:div w:id="13117631">
          <w:marLeft w:val="480"/>
          <w:marRight w:val="0"/>
          <w:marTop w:val="0"/>
          <w:marBottom w:val="0"/>
          <w:divBdr>
            <w:top w:val="none" w:sz="0" w:space="0" w:color="auto"/>
            <w:left w:val="none" w:sz="0" w:space="0" w:color="auto"/>
            <w:bottom w:val="none" w:sz="0" w:space="0" w:color="auto"/>
            <w:right w:val="none" w:sz="0" w:space="0" w:color="auto"/>
          </w:divBdr>
        </w:div>
        <w:div w:id="18745176">
          <w:marLeft w:val="480"/>
          <w:marRight w:val="0"/>
          <w:marTop w:val="0"/>
          <w:marBottom w:val="0"/>
          <w:divBdr>
            <w:top w:val="none" w:sz="0" w:space="0" w:color="auto"/>
            <w:left w:val="none" w:sz="0" w:space="0" w:color="auto"/>
            <w:bottom w:val="none" w:sz="0" w:space="0" w:color="auto"/>
            <w:right w:val="none" w:sz="0" w:space="0" w:color="auto"/>
          </w:divBdr>
        </w:div>
        <w:div w:id="27072460">
          <w:marLeft w:val="480"/>
          <w:marRight w:val="0"/>
          <w:marTop w:val="0"/>
          <w:marBottom w:val="0"/>
          <w:divBdr>
            <w:top w:val="none" w:sz="0" w:space="0" w:color="auto"/>
            <w:left w:val="none" w:sz="0" w:space="0" w:color="auto"/>
            <w:bottom w:val="none" w:sz="0" w:space="0" w:color="auto"/>
            <w:right w:val="none" w:sz="0" w:space="0" w:color="auto"/>
          </w:divBdr>
        </w:div>
        <w:div w:id="43650948">
          <w:marLeft w:val="480"/>
          <w:marRight w:val="0"/>
          <w:marTop w:val="0"/>
          <w:marBottom w:val="0"/>
          <w:divBdr>
            <w:top w:val="none" w:sz="0" w:space="0" w:color="auto"/>
            <w:left w:val="none" w:sz="0" w:space="0" w:color="auto"/>
            <w:bottom w:val="none" w:sz="0" w:space="0" w:color="auto"/>
            <w:right w:val="none" w:sz="0" w:space="0" w:color="auto"/>
          </w:divBdr>
        </w:div>
        <w:div w:id="55781822">
          <w:marLeft w:val="480"/>
          <w:marRight w:val="0"/>
          <w:marTop w:val="0"/>
          <w:marBottom w:val="0"/>
          <w:divBdr>
            <w:top w:val="none" w:sz="0" w:space="0" w:color="auto"/>
            <w:left w:val="none" w:sz="0" w:space="0" w:color="auto"/>
            <w:bottom w:val="none" w:sz="0" w:space="0" w:color="auto"/>
            <w:right w:val="none" w:sz="0" w:space="0" w:color="auto"/>
          </w:divBdr>
        </w:div>
        <w:div w:id="63841116">
          <w:marLeft w:val="480"/>
          <w:marRight w:val="0"/>
          <w:marTop w:val="0"/>
          <w:marBottom w:val="0"/>
          <w:divBdr>
            <w:top w:val="none" w:sz="0" w:space="0" w:color="auto"/>
            <w:left w:val="none" w:sz="0" w:space="0" w:color="auto"/>
            <w:bottom w:val="none" w:sz="0" w:space="0" w:color="auto"/>
            <w:right w:val="none" w:sz="0" w:space="0" w:color="auto"/>
          </w:divBdr>
        </w:div>
        <w:div w:id="90709813">
          <w:marLeft w:val="480"/>
          <w:marRight w:val="0"/>
          <w:marTop w:val="0"/>
          <w:marBottom w:val="0"/>
          <w:divBdr>
            <w:top w:val="none" w:sz="0" w:space="0" w:color="auto"/>
            <w:left w:val="none" w:sz="0" w:space="0" w:color="auto"/>
            <w:bottom w:val="none" w:sz="0" w:space="0" w:color="auto"/>
            <w:right w:val="none" w:sz="0" w:space="0" w:color="auto"/>
          </w:divBdr>
        </w:div>
        <w:div w:id="203060001">
          <w:marLeft w:val="480"/>
          <w:marRight w:val="0"/>
          <w:marTop w:val="0"/>
          <w:marBottom w:val="0"/>
          <w:divBdr>
            <w:top w:val="none" w:sz="0" w:space="0" w:color="auto"/>
            <w:left w:val="none" w:sz="0" w:space="0" w:color="auto"/>
            <w:bottom w:val="none" w:sz="0" w:space="0" w:color="auto"/>
            <w:right w:val="none" w:sz="0" w:space="0" w:color="auto"/>
          </w:divBdr>
        </w:div>
        <w:div w:id="228224196">
          <w:marLeft w:val="480"/>
          <w:marRight w:val="0"/>
          <w:marTop w:val="0"/>
          <w:marBottom w:val="0"/>
          <w:divBdr>
            <w:top w:val="none" w:sz="0" w:space="0" w:color="auto"/>
            <w:left w:val="none" w:sz="0" w:space="0" w:color="auto"/>
            <w:bottom w:val="none" w:sz="0" w:space="0" w:color="auto"/>
            <w:right w:val="none" w:sz="0" w:space="0" w:color="auto"/>
          </w:divBdr>
        </w:div>
        <w:div w:id="289362423">
          <w:marLeft w:val="480"/>
          <w:marRight w:val="0"/>
          <w:marTop w:val="0"/>
          <w:marBottom w:val="0"/>
          <w:divBdr>
            <w:top w:val="none" w:sz="0" w:space="0" w:color="auto"/>
            <w:left w:val="none" w:sz="0" w:space="0" w:color="auto"/>
            <w:bottom w:val="none" w:sz="0" w:space="0" w:color="auto"/>
            <w:right w:val="none" w:sz="0" w:space="0" w:color="auto"/>
          </w:divBdr>
        </w:div>
        <w:div w:id="294725873">
          <w:marLeft w:val="480"/>
          <w:marRight w:val="0"/>
          <w:marTop w:val="0"/>
          <w:marBottom w:val="0"/>
          <w:divBdr>
            <w:top w:val="none" w:sz="0" w:space="0" w:color="auto"/>
            <w:left w:val="none" w:sz="0" w:space="0" w:color="auto"/>
            <w:bottom w:val="none" w:sz="0" w:space="0" w:color="auto"/>
            <w:right w:val="none" w:sz="0" w:space="0" w:color="auto"/>
          </w:divBdr>
        </w:div>
        <w:div w:id="309557865">
          <w:marLeft w:val="480"/>
          <w:marRight w:val="0"/>
          <w:marTop w:val="0"/>
          <w:marBottom w:val="0"/>
          <w:divBdr>
            <w:top w:val="none" w:sz="0" w:space="0" w:color="auto"/>
            <w:left w:val="none" w:sz="0" w:space="0" w:color="auto"/>
            <w:bottom w:val="none" w:sz="0" w:space="0" w:color="auto"/>
            <w:right w:val="none" w:sz="0" w:space="0" w:color="auto"/>
          </w:divBdr>
        </w:div>
        <w:div w:id="309753374">
          <w:marLeft w:val="480"/>
          <w:marRight w:val="0"/>
          <w:marTop w:val="0"/>
          <w:marBottom w:val="0"/>
          <w:divBdr>
            <w:top w:val="none" w:sz="0" w:space="0" w:color="auto"/>
            <w:left w:val="none" w:sz="0" w:space="0" w:color="auto"/>
            <w:bottom w:val="none" w:sz="0" w:space="0" w:color="auto"/>
            <w:right w:val="none" w:sz="0" w:space="0" w:color="auto"/>
          </w:divBdr>
        </w:div>
        <w:div w:id="339502318">
          <w:marLeft w:val="480"/>
          <w:marRight w:val="0"/>
          <w:marTop w:val="0"/>
          <w:marBottom w:val="0"/>
          <w:divBdr>
            <w:top w:val="none" w:sz="0" w:space="0" w:color="auto"/>
            <w:left w:val="none" w:sz="0" w:space="0" w:color="auto"/>
            <w:bottom w:val="none" w:sz="0" w:space="0" w:color="auto"/>
            <w:right w:val="none" w:sz="0" w:space="0" w:color="auto"/>
          </w:divBdr>
        </w:div>
        <w:div w:id="425350263">
          <w:marLeft w:val="480"/>
          <w:marRight w:val="0"/>
          <w:marTop w:val="0"/>
          <w:marBottom w:val="0"/>
          <w:divBdr>
            <w:top w:val="none" w:sz="0" w:space="0" w:color="auto"/>
            <w:left w:val="none" w:sz="0" w:space="0" w:color="auto"/>
            <w:bottom w:val="none" w:sz="0" w:space="0" w:color="auto"/>
            <w:right w:val="none" w:sz="0" w:space="0" w:color="auto"/>
          </w:divBdr>
        </w:div>
        <w:div w:id="490410621">
          <w:marLeft w:val="480"/>
          <w:marRight w:val="0"/>
          <w:marTop w:val="0"/>
          <w:marBottom w:val="0"/>
          <w:divBdr>
            <w:top w:val="none" w:sz="0" w:space="0" w:color="auto"/>
            <w:left w:val="none" w:sz="0" w:space="0" w:color="auto"/>
            <w:bottom w:val="none" w:sz="0" w:space="0" w:color="auto"/>
            <w:right w:val="none" w:sz="0" w:space="0" w:color="auto"/>
          </w:divBdr>
        </w:div>
        <w:div w:id="571550869">
          <w:marLeft w:val="480"/>
          <w:marRight w:val="0"/>
          <w:marTop w:val="0"/>
          <w:marBottom w:val="0"/>
          <w:divBdr>
            <w:top w:val="none" w:sz="0" w:space="0" w:color="auto"/>
            <w:left w:val="none" w:sz="0" w:space="0" w:color="auto"/>
            <w:bottom w:val="none" w:sz="0" w:space="0" w:color="auto"/>
            <w:right w:val="none" w:sz="0" w:space="0" w:color="auto"/>
          </w:divBdr>
        </w:div>
        <w:div w:id="608320909">
          <w:marLeft w:val="480"/>
          <w:marRight w:val="0"/>
          <w:marTop w:val="0"/>
          <w:marBottom w:val="0"/>
          <w:divBdr>
            <w:top w:val="none" w:sz="0" w:space="0" w:color="auto"/>
            <w:left w:val="none" w:sz="0" w:space="0" w:color="auto"/>
            <w:bottom w:val="none" w:sz="0" w:space="0" w:color="auto"/>
            <w:right w:val="none" w:sz="0" w:space="0" w:color="auto"/>
          </w:divBdr>
        </w:div>
        <w:div w:id="640811717">
          <w:marLeft w:val="480"/>
          <w:marRight w:val="0"/>
          <w:marTop w:val="0"/>
          <w:marBottom w:val="0"/>
          <w:divBdr>
            <w:top w:val="none" w:sz="0" w:space="0" w:color="auto"/>
            <w:left w:val="none" w:sz="0" w:space="0" w:color="auto"/>
            <w:bottom w:val="none" w:sz="0" w:space="0" w:color="auto"/>
            <w:right w:val="none" w:sz="0" w:space="0" w:color="auto"/>
          </w:divBdr>
        </w:div>
        <w:div w:id="646741169">
          <w:marLeft w:val="480"/>
          <w:marRight w:val="0"/>
          <w:marTop w:val="0"/>
          <w:marBottom w:val="0"/>
          <w:divBdr>
            <w:top w:val="none" w:sz="0" w:space="0" w:color="auto"/>
            <w:left w:val="none" w:sz="0" w:space="0" w:color="auto"/>
            <w:bottom w:val="none" w:sz="0" w:space="0" w:color="auto"/>
            <w:right w:val="none" w:sz="0" w:space="0" w:color="auto"/>
          </w:divBdr>
        </w:div>
        <w:div w:id="650254547">
          <w:marLeft w:val="480"/>
          <w:marRight w:val="0"/>
          <w:marTop w:val="0"/>
          <w:marBottom w:val="0"/>
          <w:divBdr>
            <w:top w:val="none" w:sz="0" w:space="0" w:color="auto"/>
            <w:left w:val="none" w:sz="0" w:space="0" w:color="auto"/>
            <w:bottom w:val="none" w:sz="0" w:space="0" w:color="auto"/>
            <w:right w:val="none" w:sz="0" w:space="0" w:color="auto"/>
          </w:divBdr>
        </w:div>
        <w:div w:id="697198562">
          <w:marLeft w:val="480"/>
          <w:marRight w:val="0"/>
          <w:marTop w:val="0"/>
          <w:marBottom w:val="0"/>
          <w:divBdr>
            <w:top w:val="none" w:sz="0" w:space="0" w:color="auto"/>
            <w:left w:val="none" w:sz="0" w:space="0" w:color="auto"/>
            <w:bottom w:val="none" w:sz="0" w:space="0" w:color="auto"/>
            <w:right w:val="none" w:sz="0" w:space="0" w:color="auto"/>
          </w:divBdr>
        </w:div>
        <w:div w:id="745952775">
          <w:marLeft w:val="480"/>
          <w:marRight w:val="0"/>
          <w:marTop w:val="0"/>
          <w:marBottom w:val="0"/>
          <w:divBdr>
            <w:top w:val="none" w:sz="0" w:space="0" w:color="auto"/>
            <w:left w:val="none" w:sz="0" w:space="0" w:color="auto"/>
            <w:bottom w:val="none" w:sz="0" w:space="0" w:color="auto"/>
            <w:right w:val="none" w:sz="0" w:space="0" w:color="auto"/>
          </w:divBdr>
        </w:div>
        <w:div w:id="802817412">
          <w:marLeft w:val="480"/>
          <w:marRight w:val="0"/>
          <w:marTop w:val="0"/>
          <w:marBottom w:val="0"/>
          <w:divBdr>
            <w:top w:val="none" w:sz="0" w:space="0" w:color="auto"/>
            <w:left w:val="none" w:sz="0" w:space="0" w:color="auto"/>
            <w:bottom w:val="none" w:sz="0" w:space="0" w:color="auto"/>
            <w:right w:val="none" w:sz="0" w:space="0" w:color="auto"/>
          </w:divBdr>
        </w:div>
        <w:div w:id="820463396">
          <w:marLeft w:val="480"/>
          <w:marRight w:val="0"/>
          <w:marTop w:val="0"/>
          <w:marBottom w:val="0"/>
          <w:divBdr>
            <w:top w:val="none" w:sz="0" w:space="0" w:color="auto"/>
            <w:left w:val="none" w:sz="0" w:space="0" w:color="auto"/>
            <w:bottom w:val="none" w:sz="0" w:space="0" w:color="auto"/>
            <w:right w:val="none" w:sz="0" w:space="0" w:color="auto"/>
          </w:divBdr>
        </w:div>
        <w:div w:id="941373103">
          <w:marLeft w:val="480"/>
          <w:marRight w:val="0"/>
          <w:marTop w:val="0"/>
          <w:marBottom w:val="0"/>
          <w:divBdr>
            <w:top w:val="none" w:sz="0" w:space="0" w:color="auto"/>
            <w:left w:val="none" w:sz="0" w:space="0" w:color="auto"/>
            <w:bottom w:val="none" w:sz="0" w:space="0" w:color="auto"/>
            <w:right w:val="none" w:sz="0" w:space="0" w:color="auto"/>
          </w:divBdr>
        </w:div>
        <w:div w:id="942955908">
          <w:marLeft w:val="480"/>
          <w:marRight w:val="0"/>
          <w:marTop w:val="0"/>
          <w:marBottom w:val="0"/>
          <w:divBdr>
            <w:top w:val="none" w:sz="0" w:space="0" w:color="auto"/>
            <w:left w:val="none" w:sz="0" w:space="0" w:color="auto"/>
            <w:bottom w:val="none" w:sz="0" w:space="0" w:color="auto"/>
            <w:right w:val="none" w:sz="0" w:space="0" w:color="auto"/>
          </w:divBdr>
        </w:div>
        <w:div w:id="1006060054">
          <w:marLeft w:val="480"/>
          <w:marRight w:val="0"/>
          <w:marTop w:val="0"/>
          <w:marBottom w:val="0"/>
          <w:divBdr>
            <w:top w:val="none" w:sz="0" w:space="0" w:color="auto"/>
            <w:left w:val="none" w:sz="0" w:space="0" w:color="auto"/>
            <w:bottom w:val="none" w:sz="0" w:space="0" w:color="auto"/>
            <w:right w:val="none" w:sz="0" w:space="0" w:color="auto"/>
          </w:divBdr>
        </w:div>
        <w:div w:id="1055155409">
          <w:marLeft w:val="480"/>
          <w:marRight w:val="0"/>
          <w:marTop w:val="0"/>
          <w:marBottom w:val="0"/>
          <w:divBdr>
            <w:top w:val="none" w:sz="0" w:space="0" w:color="auto"/>
            <w:left w:val="none" w:sz="0" w:space="0" w:color="auto"/>
            <w:bottom w:val="none" w:sz="0" w:space="0" w:color="auto"/>
            <w:right w:val="none" w:sz="0" w:space="0" w:color="auto"/>
          </w:divBdr>
        </w:div>
        <w:div w:id="1164318408">
          <w:marLeft w:val="480"/>
          <w:marRight w:val="0"/>
          <w:marTop w:val="0"/>
          <w:marBottom w:val="0"/>
          <w:divBdr>
            <w:top w:val="none" w:sz="0" w:space="0" w:color="auto"/>
            <w:left w:val="none" w:sz="0" w:space="0" w:color="auto"/>
            <w:bottom w:val="none" w:sz="0" w:space="0" w:color="auto"/>
            <w:right w:val="none" w:sz="0" w:space="0" w:color="auto"/>
          </w:divBdr>
        </w:div>
        <w:div w:id="1197817515">
          <w:marLeft w:val="480"/>
          <w:marRight w:val="0"/>
          <w:marTop w:val="0"/>
          <w:marBottom w:val="0"/>
          <w:divBdr>
            <w:top w:val="none" w:sz="0" w:space="0" w:color="auto"/>
            <w:left w:val="none" w:sz="0" w:space="0" w:color="auto"/>
            <w:bottom w:val="none" w:sz="0" w:space="0" w:color="auto"/>
            <w:right w:val="none" w:sz="0" w:space="0" w:color="auto"/>
          </w:divBdr>
        </w:div>
        <w:div w:id="1221550800">
          <w:marLeft w:val="480"/>
          <w:marRight w:val="0"/>
          <w:marTop w:val="0"/>
          <w:marBottom w:val="0"/>
          <w:divBdr>
            <w:top w:val="none" w:sz="0" w:space="0" w:color="auto"/>
            <w:left w:val="none" w:sz="0" w:space="0" w:color="auto"/>
            <w:bottom w:val="none" w:sz="0" w:space="0" w:color="auto"/>
            <w:right w:val="none" w:sz="0" w:space="0" w:color="auto"/>
          </w:divBdr>
        </w:div>
        <w:div w:id="1226644476">
          <w:marLeft w:val="480"/>
          <w:marRight w:val="0"/>
          <w:marTop w:val="0"/>
          <w:marBottom w:val="0"/>
          <w:divBdr>
            <w:top w:val="none" w:sz="0" w:space="0" w:color="auto"/>
            <w:left w:val="none" w:sz="0" w:space="0" w:color="auto"/>
            <w:bottom w:val="none" w:sz="0" w:space="0" w:color="auto"/>
            <w:right w:val="none" w:sz="0" w:space="0" w:color="auto"/>
          </w:divBdr>
        </w:div>
        <w:div w:id="1228346237">
          <w:marLeft w:val="480"/>
          <w:marRight w:val="0"/>
          <w:marTop w:val="0"/>
          <w:marBottom w:val="0"/>
          <w:divBdr>
            <w:top w:val="none" w:sz="0" w:space="0" w:color="auto"/>
            <w:left w:val="none" w:sz="0" w:space="0" w:color="auto"/>
            <w:bottom w:val="none" w:sz="0" w:space="0" w:color="auto"/>
            <w:right w:val="none" w:sz="0" w:space="0" w:color="auto"/>
          </w:divBdr>
        </w:div>
        <w:div w:id="1236667381">
          <w:marLeft w:val="480"/>
          <w:marRight w:val="0"/>
          <w:marTop w:val="0"/>
          <w:marBottom w:val="0"/>
          <w:divBdr>
            <w:top w:val="none" w:sz="0" w:space="0" w:color="auto"/>
            <w:left w:val="none" w:sz="0" w:space="0" w:color="auto"/>
            <w:bottom w:val="none" w:sz="0" w:space="0" w:color="auto"/>
            <w:right w:val="none" w:sz="0" w:space="0" w:color="auto"/>
          </w:divBdr>
        </w:div>
        <w:div w:id="1261334090">
          <w:marLeft w:val="480"/>
          <w:marRight w:val="0"/>
          <w:marTop w:val="0"/>
          <w:marBottom w:val="0"/>
          <w:divBdr>
            <w:top w:val="none" w:sz="0" w:space="0" w:color="auto"/>
            <w:left w:val="none" w:sz="0" w:space="0" w:color="auto"/>
            <w:bottom w:val="none" w:sz="0" w:space="0" w:color="auto"/>
            <w:right w:val="none" w:sz="0" w:space="0" w:color="auto"/>
          </w:divBdr>
        </w:div>
        <w:div w:id="1267537171">
          <w:marLeft w:val="480"/>
          <w:marRight w:val="0"/>
          <w:marTop w:val="0"/>
          <w:marBottom w:val="0"/>
          <w:divBdr>
            <w:top w:val="none" w:sz="0" w:space="0" w:color="auto"/>
            <w:left w:val="none" w:sz="0" w:space="0" w:color="auto"/>
            <w:bottom w:val="none" w:sz="0" w:space="0" w:color="auto"/>
            <w:right w:val="none" w:sz="0" w:space="0" w:color="auto"/>
          </w:divBdr>
        </w:div>
        <w:div w:id="1274897082">
          <w:marLeft w:val="480"/>
          <w:marRight w:val="0"/>
          <w:marTop w:val="0"/>
          <w:marBottom w:val="0"/>
          <w:divBdr>
            <w:top w:val="none" w:sz="0" w:space="0" w:color="auto"/>
            <w:left w:val="none" w:sz="0" w:space="0" w:color="auto"/>
            <w:bottom w:val="none" w:sz="0" w:space="0" w:color="auto"/>
            <w:right w:val="none" w:sz="0" w:space="0" w:color="auto"/>
          </w:divBdr>
        </w:div>
        <w:div w:id="1297226214">
          <w:marLeft w:val="480"/>
          <w:marRight w:val="0"/>
          <w:marTop w:val="0"/>
          <w:marBottom w:val="0"/>
          <w:divBdr>
            <w:top w:val="none" w:sz="0" w:space="0" w:color="auto"/>
            <w:left w:val="none" w:sz="0" w:space="0" w:color="auto"/>
            <w:bottom w:val="none" w:sz="0" w:space="0" w:color="auto"/>
            <w:right w:val="none" w:sz="0" w:space="0" w:color="auto"/>
          </w:divBdr>
        </w:div>
        <w:div w:id="1322613938">
          <w:marLeft w:val="480"/>
          <w:marRight w:val="0"/>
          <w:marTop w:val="0"/>
          <w:marBottom w:val="0"/>
          <w:divBdr>
            <w:top w:val="none" w:sz="0" w:space="0" w:color="auto"/>
            <w:left w:val="none" w:sz="0" w:space="0" w:color="auto"/>
            <w:bottom w:val="none" w:sz="0" w:space="0" w:color="auto"/>
            <w:right w:val="none" w:sz="0" w:space="0" w:color="auto"/>
          </w:divBdr>
        </w:div>
        <w:div w:id="1345009949">
          <w:marLeft w:val="480"/>
          <w:marRight w:val="0"/>
          <w:marTop w:val="0"/>
          <w:marBottom w:val="0"/>
          <w:divBdr>
            <w:top w:val="none" w:sz="0" w:space="0" w:color="auto"/>
            <w:left w:val="none" w:sz="0" w:space="0" w:color="auto"/>
            <w:bottom w:val="none" w:sz="0" w:space="0" w:color="auto"/>
            <w:right w:val="none" w:sz="0" w:space="0" w:color="auto"/>
          </w:divBdr>
        </w:div>
        <w:div w:id="1361934201">
          <w:marLeft w:val="480"/>
          <w:marRight w:val="0"/>
          <w:marTop w:val="0"/>
          <w:marBottom w:val="0"/>
          <w:divBdr>
            <w:top w:val="none" w:sz="0" w:space="0" w:color="auto"/>
            <w:left w:val="none" w:sz="0" w:space="0" w:color="auto"/>
            <w:bottom w:val="none" w:sz="0" w:space="0" w:color="auto"/>
            <w:right w:val="none" w:sz="0" w:space="0" w:color="auto"/>
          </w:divBdr>
        </w:div>
      </w:divsChild>
    </w:div>
    <w:div w:id="1298024733">
      <w:bodyDiv w:val="1"/>
      <w:marLeft w:val="0"/>
      <w:marRight w:val="0"/>
      <w:marTop w:val="0"/>
      <w:marBottom w:val="0"/>
      <w:divBdr>
        <w:top w:val="none" w:sz="0" w:space="0" w:color="auto"/>
        <w:left w:val="none" w:sz="0" w:space="0" w:color="auto"/>
        <w:bottom w:val="none" w:sz="0" w:space="0" w:color="auto"/>
        <w:right w:val="none" w:sz="0" w:space="0" w:color="auto"/>
      </w:divBdr>
    </w:div>
    <w:div w:id="1298071675">
      <w:bodyDiv w:val="1"/>
      <w:marLeft w:val="0"/>
      <w:marRight w:val="0"/>
      <w:marTop w:val="0"/>
      <w:marBottom w:val="0"/>
      <w:divBdr>
        <w:top w:val="none" w:sz="0" w:space="0" w:color="auto"/>
        <w:left w:val="none" w:sz="0" w:space="0" w:color="auto"/>
        <w:bottom w:val="none" w:sz="0" w:space="0" w:color="auto"/>
        <w:right w:val="none" w:sz="0" w:space="0" w:color="auto"/>
      </w:divBdr>
      <w:divsChild>
        <w:div w:id="23487424">
          <w:marLeft w:val="480"/>
          <w:marRight w:val="0"/>
          <w:marTop w:val="0"/>
          <w:marBottom w:val="0"/>
          <w:divBdr>
            <w:top w:val="none" w:sz="0" w:space="0" w:color="auto"/>
            <w:left w:val="none" w:sz="0" w:space="0" w:color="auto"/>
            <w:bottom w:val="none" w:sz="0" w:space="0" w:color="auto"/>
            <w:right w:val="none" w:sz="0" w:space="0" w:color="auto"/>
          </w:divBdr>
        </w:div>
        <w:div w:id="53428073">
          <w:marLeft w:val="480"/>
          <w:marRight w:val="0"/>
          <w:marTop w:val="0"/>
          <w:marBottom w:val="0"/>
          <w:divBdr>
            <w:top w:val="none" w:sz="0" w:space="0" w:color="auto"/>
            <w:left w:val="none" w:sz="0" w:space="0" w:color="auto"/>
            <w:bottom w:val="none" w:sz="0" w:space="0" w:color="auto"/>
            <w:right w:val="none" w:sz="0" w:space="0" w:color="auto"/>
          </w:divBdr>
        </w:div>
        <w:div w:id="55130233">
          <w:marLeft w:val="480"/>
          <w:marRight w:val="0"/>
          <w:marTop w:val="0"/>
          <w:marBottom w:val="0"/>
          <w:divBdr>
            <w:top w:val="none" w:sz="0" w:space="0" w:color="auto"/>
            <w:left w:val="none" w:sz="0" w:space="0" w:color="auto"/>
            <w:bottom w:val="none" w:sz="0" w:space="0" w:color="auto"/>
            <w:right w:val="none" w:sz="0" w:space="0" w:color="auto"/>
          </w:divBdr>
        </w:div>
        <w:div w:id="73666488">
          <w:marLeft w:val="480"/>
          <w:marRight w:val="0"/>
          <w:marTop w:val="0"/>
          <w:marBottom w:val="0"/>
          <w:divBdr>
            <w:top w:val="none" w:sz="0" w:space="0" w:color="auto"/>
            <w:left w:val="none" w:sz="0" w:space="0" w:color="auto"/>
            <w:bottom w:val="none" w:sz="0" w:space="0" w:color="auto"/>
            <w:right w:val="none" w:sz="0" w:space="0" w:color="auto"/>
          </w:divBdr>
        </w:div>
        <w:div w:id="77950563">
          <w:marLeft w:val="480"/>
          <w:marRight w:val="0"/>
          <w:marTop w:val="0"/>
          <w:marBottom w:val="0"/>
          <w:divBdr>
            <w:top w:val="none" w:sz="0" w:space="0" w:color="auto"/>
            <w:left w:val="none" w:sz="0" w:space="0" w:color="auto"/>
            <w:bottom w:val="none" w:sz="0" w:space="0" w:color="auto"/>
            <w:right w:val="none" w:sz="0" w:space="0" w:color="auto"/>
          </w:divBdr>
        </w:div>
        <w:div w:id="104078417">
          <w:marLeft w:val="480"/>
          <w:marRight w:val="0"/>
          <w:marTop w:val="0"/>
          <w:marBottom w:val="0"/>
          <w:divBdr>
            <w:top w:val="none" w:sz="0" w:space="0" w:color="auto"/>
            <w:left w:val="none" w:sz="0" w:space="0" w:color="auto"/>
            <w:bottom w:val="none" w:sz="0" w:space="0" w:color="auto"/>
            <w:right w:val="none" w:sz="0" w:space="0" w:color="auto"/>
          </w:divBdr>
        </w:div>
        <w:div w:id="113059363">
          <w:marLeft w:val="480"/>
          <w:marRight w:val="0"/>
          <w:marTop w:val="0"/>
          <w:marBottom w:val="0"/>
          <w:divBdr>
            <w:top w:val="none" w:sz="0" w:space="0" w:color="auto"/>
            <w:left w:val="none" w:sz="0" w:space="0" w:color="auto"/>
            <w:bottom w:val="none" w:sz="0" w:space="0" w:color="auto"/>
            <w:right w:val="none" w:sz="0" w:space="0" w:color="auto"/>
          </w:divBdr>
        </w:div>
        <w:div w:id="141435850">
          <w:marLeft w:val="480"/>
          <w:marRight w:val="0"/>
          <w:marTop w:val="0"/>
          <w:marBottom w:val="0"/>
          <w:divBdr>
            <w:top w:val="none" w:sz="0" w:space="0" w:color="auto"/>
            <w:left w:val="none" w:sz="0" w:space="0" w:color="auto"/>
            <w:bottom w:val="none" w:sz="0" w:space="0" w:color="auto"/>
            <w:right w:val="none" w:sz="0" w:space="0" w:color="auto"/>
          </w:divBdr>
        </w:div>
        <w:div w:id="141889301">
          <w:marLeft w:val="480"/>
          <w:marRight w:val="0"/>
          <w:marTop w:val="0"/>
          <w:marBottom w:val="0"/>
          <w:divBdr>
            <w:top w:val="none" w:sz="0" w:space="0" w:color="auto"/>
            <w:left w:val="none" w:sz="0" w:space="0" w:color="auto"/>
            <w:bottom w:val="none" w:sz="0" w:space="0" w:color="auto"/>
            <w:right w:val="none" w:sz="0" w:space="0" w:color="auto"/>
          </w:divBdr>
        </w:div>
        <w:div w:id="205337238">
          <w:marLeft w:val="480"/>
          <w:marRight w:val="0"/>
          <w:marTop w:val="0"/>
          <w:marBottom w:val="0"/>
          <w:divBdr>
            <w:top w:val="none" w:sz="0" w:space="0" w:color="auto"/>
            <w:left w:val="none" w:sz="0" w:space="0" w:color="auto"/>
            <w:bottom w:val="none" w:sz="0" w:space="0" w:color="auto"/>
            <w:right w:val="none" w:sz="0" w:space="0" w:color="auto"/>
          </w:divBdr>
        </w:div>
        <w:div w:id="254441332">
          <w:marLeft w:val="480"/>
          <w:marRight w:val="0"/>
          <w:marTop w:val="0"/>
          <w:marBottom w:val="0"/>
          <w:divBdr>
            <w:top w:val="none" w:sz="0" w:space="0" w:color="auto"/>
            <w:left w:val="none" w:sz="0" w:space="0" w:color="auto"/>
            <w:bottom w:val="none" w:sz="0" w:space="0" w:color="auto"/>
            <w:right w:val="none" w:sz="0" w:space="0" w:color="auto"/>
          </w:divBdr>
        </w:div>
        <w:div w:id="257714444">
          <w:marLeft w:val="480"/>
          <w:marRight w:val="0"/>
          <w:marTop w:val="0"/>
          <w:marBottom w:val="0"/>
          <w:divBdr>
            <w:top w:val="none" w:sz="0" w:space="0" w:color="auto"/>
            <w:left w:val="none" w:sz="0" w:space="0" w:color="auto"/>
            <w:bottom w:val="none" w:sz="0" w:space="0" w:color="auto"/>
            <w:right w:val="none" w:sz="0" w:space="0" w:color="auto"/>
          </w:divBdr>
        </w:div>
        <w:div w:id="456804256">
          <w:marLeft w:val="480"/>
          <w:marRight w:val="0"/>
          <w:marTop w:val="0"/>
          <w:marBottom w:val="0"/>
          <w:divBdr>
            <w:top w:val="none" w:sz="0" w:space="0" w:color="auto"/>
            <w:left w:val="none" w:sz="0" w:space="0" w:color="auto"/>
            <w:bottom w:val="none" w:sz="0" w:space="0" w:color="auto"/>
            <w:right w:val="none" w:sz="0" w:space="0" w:color="auto"/>
          </w:divBdr>
        </w:div>
        <w:div w:id="539517823">
          <w:marLeft w:val="480"/>
          <w:marRight w:val="0"/>
          <w:marTop w:val="0"/>
          <w:marBottom w:val="0"/>
          <w:divBdr>
            <w:top w:val="none" w:sz="0" w:space="0" w:color="auto"/>
            <w:left w:val="none" w:sz="0" w:space="0" w:color="auto"/>
            <w:bottom w:val="none" w:sz="0" w:space="0" w:color="auto"/>
            <w:right w:val="none" w:sz="0" w:space="0" w:color="auto"/>
          </w:divBdr>
        </w:div>
        <w:div w:id="569996841">
          <w:marLeft w:val="480"/>
          <w:marRight w:val="0"/>
          <w:marTop w:val="0"/>
          <w:marBottom w:val="0"/>
          <w:divBdr>
            <w:top w:val="none" w:sz="0" w:space="0" w:color="auto"/>
            <w:left w:val="none" w:sz="0" w:space="0" w:color="auto"/>
            <w:bottom w:val="none" w:sz="0" w:space="0" w:color="auto"/>
            <w:right w:val="none" w:sz="0" w:space="0" w:color="auto"/>
          </w:divBdr>
        </w:div>
        <w:div w:id="583494448">
          <w:marLeft w:val="480"/>
          <w:marRight w:val="0"/>
          <w:marTop w:val="0"/>
          <w:marBottom w:val="0"/>
          <w:divBdr>
            <w:top w:val="none" w:sz="0" w:space="0" w:color="auto"/>
            <w:left w:val="none" w:sz="0" w:space="0" w:color="auto"/>
            <w:bottom w:val="none" w:sz="0" w:space="0" w:color="auto"/>
            <w:right w:val="none" w:sz="0" w:space="0" w:color="auto"/>
          </w:divBdr>
        </w:div>
        <w:div w:id="587545203">
          <w:marLeft w:val="480"/>
          <w:marRight w:val="0"/>
          <w:marTop w:val="0"/>
          <w:marBottom w:val="0"/>
          <w:divBdr>
            <w:top w:val="none" w:sz="0" w:space="0" w:color="auto"/>
            <w:left w:val="none" w:sz="0" w:space="0" w:color="auto"/>
            <w:bottom w:val="none" w:sz="0" w:space="0" w:color="auto"/>
            <w:right w:val="none" w:sz="0" w:space="0" w:color="auto"/>
          </w:divBdr>
        </w:div>
        <w:div w:id="684988588">
          <w:marLeft w:val="480"/>
          <w:marRight w:val="0"/>
          <w:marTop w:val="0"/>
          <w:marBottom w:val="0"/>
          <w:divBdr>
            <w:top w:val="none" w:sz="0" w:space="0" w:color="auto"/>
            <w:left w:val="none" w:sz="0" w:space="0" w:color="auto"/>
            <w:bottom w:val="none" w:sz="0" w:space="0" w:color="auto"/>
            <w:right w:val="none" w:sz="0" w:space="0" w:color="auto"/>
          </w:divBdr>
        </w:div>
        <w:div w:id="720976579">
          <w:marLeft w:val="480"/>
          <w:marRight w:val="0"/>
          <w:marTop w:val="0"/>
          <w:marBottom w:val="0"/>
          <w:divBdr>
            <w:top w:val="none" w:sz="0" w:space="0" w:color="auto"/>
            <w:left w:val="none" w:sz="0" w:space="0" w:color="auto"/>
            <w:bottom w:val="none" w:sz="0" w:space="0" w:color="auto"/>
            <w:right w:val="none" w:sz="0" w:space="0" w:color="auto"/>
          </w:divBdr>
        </w:div>
        <w:div w:id="812916807">
          <w:marLeft w:val="480"/>
          <w:marRight w:val="0"/>
          <w:marTop w:val="0"/>
          <w:marBottom w:val="0"/>
          <w:divBdr>
            <w:top w:val="none" w:sz="0" w:space="0" w:color="auto"/>
            <w:left w:val="none" w:sz="0" w:space="0" w:color="auto"/>
            <w:bottom w:val="none" w:sz="0" w:space="0" w:color="auto"/>
            <w:right w:val="none" w:sz="0" w:space="0" w:color="auto"/>
          </w:divBdr>
        </w:div>
        <w:div w:id="853692551">
          <w:marLeft w:val="480"/>
          <w:marRight w:val="0"/>
          <w:marTop w:val="0"/>
          <w:marBottom w:val="0"/>
          <w:divBdr>
            <w:top w:val="none" w:sz="0" w:space="0" w:color="auto"/>
            <w:left w:val="none" w:sz="0" w:space="0" w:color="auto"/>
            <w:bottom w:val="none" w:sz="0" w:space="0" w:color="auto"/>
            <w:right w:val="none" w:sz="0" w:space="0" w:color="auto"/>
          </w:divBdr>
        </w:div>
        <w:div w:id="862667668">
          <w:marLeft w:val="480"/>
          <w:marRight w:val="0"/>
          <w:marTop w:val="0"/>
          <w:marBottom w:val="0"/>
          <w:divBdr>
            <w:top w:val="none" w:sz="0" w:space="0" w:color="auto"/>
            <w:left w:val="none" w:sz="0" w:space="0" w:color="auto"/>
            <w:bottom w:val="none" w:sz="0" w:space="0" w:color="auto"/>
            <w:right w:val="none" w:sz="0" w:space="0" w:color="auto"/>
          </w:divBdr>
        </w:div>
        <w:div w:id="870188292">
          <w:marLeft w:val="480"/>
          <w:marRight w:val="0"/>
          <w:marTop w:val="0"/>
          <w:marBottom w:val="0"/>
          <w:divBdr>
            <w:top w:val="none" w:sz="0" w:space="0" w:color="auto"/>
            <w:left w:val="none" w:sz="0" w:space="0" w:color="auto"/>
            <w:bottom w:val="none" w:sz="0" w:space="0" w:color="auto"/>
            <w:right w:val="none" w:sz="0" w:space="0" w:color="auto"/>
          </w:divBdr>
        </w:div>
        <w:div w:id="878083514">
          <w:marLeft w:val="480"/>
          <w:marRight w:val="0"/>
          <w:marTop w:val="0"/>
          <w:marBottom w:val="0"/>
          <w:divBdr>
            <w:top w:val="none" w:sz="0" w:space="0" w:color="auto"/>
            <w:left w:val="none" w:sz="0" w:space="0" w:color="auto"/>
            <w:bottom w:val="none" w:sz="0" w:space="0" w:color="auto"/>
            <w:right w:val="none" w:sz="0" w:space="0" w:color="auto"/>
          </w:divBdr>
        </w:div>
        <w:div w:id="897204862">
          <w:marLeft w:val="480"/>
          <w:marRight w:val="0"/>
          <w:marTop w:val="0"/>
          <w:marBottom w:val="0"/>
          <w:divBdr>
            <w:top w:val="none" w:sz="0" w:space="0" w:color="auto"/>
            <w:left w:val="none" w:sz="0" w:space="0" w:color="auto"/>
            <w:bottom w:val="none" w:sz="0" w:space="0" w:color="auto"/>
            <w:right w:val="none" w:sz="0" w:space="0" w:color="auto"/>
          </w:divBdr>
        </w:div>
        <w:div w:id="899562604">
          <w:marLeft w:val="480"/>
          <w:marRight w:val="0"/>
          <w:marTop w:val="0"/>
          <w:marBottom w:val="0"/>
          <w:divBdr>
            <w:top w:val="none" w:sz="0" w:space="0" w:color="auto"/>
            <w:left w:val="none" w:sz="0" w:space="0" w:color="auto"/>
            <w:bottom w:val="none" w:sz="0" w:space="0" w:color="auto"/>
            <w:right w:val="none" w:sz="0" w:space="0" w:color="auto"/>
          </w:divBdr>
        </w:div>
        <w:div w:id="958024036">
          <w:marLeft w:val="480"/>
          <w:marRight w:val="0"/>
          <w:marTop w:val="0"/>
          <w:marBottom w:val="0"/>
          <w:divBdr>
            <w:top w:val="none" w:sz="0" w:space="0" w:color="auto"/>
            <w:left w:val="none" w:sz="0" w:space="0" w:color="auto"/>
            <w:bottom w:val="none" w:sz="0" w:space="0" w:color="auto"/>
            <w:right w:val="none" w:sz="0" w:space="0" w:color="auto"/>
          </w:divBdr>
        </w:div>
        <w:div w:id="1049955149">
          <w:marLeft w:val="480"/>
          <w:marRight w:val="0"/>
          <w:marTop w:val="0"/>
          <w:marBottom w:val="0"/>
          <w:divBdr>
            <w:top w:val="none" w:sz="0" w:space="0" w:color="auto"/>
            <w:left w:val="none" w:sz="0" w:space="0" w:color="auto"/>
            <w:bottom w:val="none" w:sz="0" w:space="0" w:color="auto"/>
            <w:right w:val="none" w:sz="0" w:space="0" w:color="auto"/>
          </w:divBdr>
        </w:div>
        <w:div w:id="1090199180">
          <w:marLeft w:val="480"/>
          <w:marRight w:val="0"/>
          <w:marTop w:val="0"/>
          <w:marBottom w:val="0"/>
          <w:divBdr>
            <w:top w:val="none" w:sz="0" w:space="0" w:color="auto"/>
            <w:left w:val="none" w:sz="0" w:space="0" w:color="auto"/>
            <w:bottom w:val="none" w:sz="0" w:space="0" w:color="auto"/>
            <w:right w:val="none" w:sz="0" w:space="0" w:color="auto"/>
          </w:divBdr>
        </w:div>
        <w:div w:id="1118795165">
          <w:marLeft w:val="480"/>
          <w:marRight w:val="0"/>
          <w:marTop w:val="0"/>
          <w:marBottom w:val="0"/>
          <w:divBdr>
            <w:top w:val="none" w:sz="0" w:space="0" w:color="auto"/>
            <w:left w:val="none" w:sz="0" w:space="0" w:color="auto"/>
            <w:bottom w:val="none" w:sz="0" w:space="0" w:color="auto"/>
            <w:right w:val="none" w:sz="0" w:space="0" w:color="auto"/>
          </w:divBdr>
        </w:div>
        <w:div w:id="1122069437">
          <w:marLeft w:val="480"/>
          <w:marRight w:val="0"/>
          <w:marTop w:val="0"/>
          <w:marBottom w:val="0"/>
          <w:divBdr>
            <w:top w:val="none" w:sz="0" w:space="0" w:color="auto"/>
            <w:left w:val="none" w:sz="0" w:space="0" w:color="auto"/>
            <w:bottom w:val="none" w:sz="0" w:space="0" w:color="auto"/>
            <w:right w:val="none" w:sz="0" w:space="0" w:color="auto"/>
          </w:divBdr>
        </w:div>
        <w:div w:id="1123110913">
          <w:marLeft w:val="480"/>
          <w:marRight w:val="0"/>
          <w:marTop w:val="0"/>
          <w:marBottom w:val="0"/>
          <w:divBdr>
            <w:top w:val="none" w:sz="0" w:space="0" w:color="auto"/>
            <w:left w:val="none" w:sz="0" w:space="0" w:color="auto"/>
            <w:bottom w:val="none" w:sz="0" w:space="0" w:color="auto"/>
            <w:right w:val="none" w:sz="0" w:space="0" w:color="auto"/>
          </w:divBdr>
        </w:div>
        <w:div w:id="1124078409">
          <w:marLeft w:val="480"/>
          <w:marRight w:val="0"/>
          <w:marTop w:val="0"/>
          <w:marBottom w:val="0"/>
          <w:divBdr>
            <w:top w:val="none" w:sz="0" w:space="0" w:color="auto"/>
            <w:left w:val="none" w:sz="0" w:space="0" w:color="auto"/>
            <w:bottom w:val="none" w:sz="0" w:space="0" w:color="auto"/>
            <w:right w:val="none" w:sz="0" w:space="0" w:color="auto"/>
          </w:divBdr>
        </w:div>
        <w:div w:id="1136608737">
          <w:marLeft w:val="480"/>
          <w:marRight w:val="0"/>
          <w:marTop w:val="0"/>
          <w:marBottom w:val="0"/>
          <w:divBdr>
            <w:top w:val="none" w:sz="0" w:space="0" w:color="auto"/>
            <w:left w:val="none" w:sz="0" w:space="0" w:color="auto"/>
            <w:bottom w:val="none" w:sz="0" w:space="0" w:color="auto"/>
            <w:right w:val="none" w:sz="0" w:space="0" w:color="auto"/>
          </w:divBdr>
        </w:div>
        <w:div w:id="1138379507">
          <w:marLeft w:val="480"/>
          <w:marRight w:val="0"/>
          <w:marTop w:val="0"/>
          <w:marBottom w:val="0"/>
          <w:divBdr>
            <w:top w:val="none" w:sz="0" w:space="0" w:color="auto"/>
            <w:left w:val="none" w:sz="0" w:space="0" w:color="auto"/>
            <w:bottom w:val="none" w:sz="0" w:space="0" w:color="auto"/>
            <w:right w:val="none" w:sz="0" w:space="0" w:color="auto"/>
          </w:divBdr>
        </w:div>
        <w:div w:id="1210454487">
          <w:marLeft w:val="480"/>
          <w:marRight w:val="0"/>
          <w:marTop w:val="0"/>
          <w:marBottom w:val="0"/>
          <w:divBdr>
            <w:top w:val="none" w:sz="0" w:space="0" w:color="auto"/>
            <w:left w:val="none" w:sz="0" w:space="0" w:color="auto"/>
            <w:bottom w:val="none" w:sz="0" w:space="0" w:color="auto"/>
            <w:right w:val="none" w:sz="0" w:space="0" w:color="auto"/>
          </w:divBdr>
        </w:div>
        <w:div w:id="1221477055">
          <w:marLeft w:val="480"/>
          <w:marRight w:val="0"/>
          <w:marTop w:val="0"/>
          <w:marBottom w:val="0"/>
          <w:divBdr>
            <w:top w:val="none" w:sz="0" w:space="0" w:color="auto"/>
            <w:left w:val="none" w:sz="0" w:space="0" w:color="auto"/>
            <w:bottom w:val="none" w:sz="0" w:space="0" w:color="auto"/>
            <w:right w:val="none" w:sz="0" w:space="0" w:color="auto"/>
          </w:divBdr>
        </w:div>
        <w:div w:id="1268928607">
          <w:marLeft w:val="480"/>
          <w:marRight w:val="0"/>
          <w:marTop w:val="0"/>
          <w:marBottom w:val="0"/>
          <w:divBdr>
            <w:top w:val="none" w:sz="0" w:space="0" w:color="auto"/>
            <w:left w:val="none" w:sz="0" w:space="0" w:color="auto"/>
            <w:bottom w:val="none" w:sz="0" w:space="0" w:color="auto"/>
            <w:right w:val="none" w:sz="0" w:space="0" w:color="auto"/>
          </w:divBdr>
        </w:div>
        <w:div w:id="1318876492">
          <w:marLeft w:val="480"/>
          <w:marRight w:val="0"/>
          <w:marTop w:val="0"/>
          <w:marBottom w:val="0"/>
          <w:divBdr>
            <w:top w:val="none" w:sz="0" w:space="0" w:color="auto"/>
            <w:left w:val="none" w:sz="0" w:space="0" w:color="auto"/>
            <w:bottom w:val="none" w:sz="0" w:space="0" w:color="auto"/>
            <w:right w:val="none" w:sz="0" w:space="0" w:color="auto"/>
          </w:divBdr>
        </w:div>
        <w:div w:id="1351222611">
          <w:marLeft w:val="480"/>
          <w:marRight w:val="0"/>
          <w:marTop w:val="0"/>
          <w:marBottom w:val="0"/>
          <w:divBdr>
            <w:top w:val="none" w:sz="0" w:space="0" w:color="auto"/>
            <w:left w:val="none" w:sz="0" w:space="0" w:color="auto"/>
            <w:bottom w:val="none" w:sz="0" w:space="0" w:color="auto"/>
            <w:right w:val="none" w:sz="0" w:space="0" w:color="auto"/>
          </w:divBdr>
        </w:div>
        <w:div w:id="1364555784">
          <w:marLeft w:val="480"/>
          <w:marRight w:val="0"/>
          <w:marTop w:val="0"/>
          <w:marBottom w:val="0"/>
          <w:divBdr>
            <w:top w:val="none" w:sz="0" w:space="0" w:color="auto"/>
            <w:left w:val="none" w:sz="0" w:space="0" w:color="auto"/>
            <w:bottom w:val="none" w:sz="0" w:space="0" w:color="auto"/>
            <w:right w:val="none" w:sz="0" w:space="0" w:color="auto"/>
          </w:divBdr>
        </w:div>
      </w:divsChild>
    </w:div>
    <w:div w:id="1298103045">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298147122">
      <w:marLeft w:val="480"/>
      <w:marRight w:val="0"/>
      <w:marTop w:val="0"/>
      <w:marBottom w:val="0"/>
      <w:divBdr>
        <w:top w:val="none" w:sz="0" w:space="0" w:color="auto"/>
        <w:left w:val="none" w:sz="0" w:space="0" w:color="auto"/>
        <w:bottom w:val="none" w:sz="0" w:space="0" w:color="auto"/>
        <w:right w:val="none" w:sz="0" w:space="0" w:color="auto"/>
      </w:divBdr>
    </w:div>
    <w:div w:id="1298149685">
      <w:marLeft w:val="480"/>
      <w:marRight w:val="0"/>
      <w:marTop w:val="0"/>
      <w:marBottom w:val="0"/>
      <w:divBdr>
        <w:top w:val="none" w:sz="0" w:space="0" w:color="auto"/>
        <w:left w:val="none" w:sz="0" w:space="0" w:color="auto"/>
        <w:bottom w:val="none" w:sz="0" w:space="0" w:color="auto"/>
        <w:right w:val="none" w:sz="0" w:space="0" w:color="auto"/>
      </w:divBdr>
    </w:div>
    <w:div w:id="1298340723">
      <w:marLeft w:val="480"/>
      <w:marRight w:val="0"/>
      <w:marTop w:val="0"/>
      <w:marBottom w:val="0"/>
      <w:divBdr>
        <w:top w:val="none" w:sz="0" w:space="0" w:color="auto"/>
        <w:left w:val="none" w:sz="0" w:space="0" w:color="auto"/>
        <w:bottom w:val="none" w:sz="0" w:space="0" w:color="auto"/>
        <w:right w:val="none" w:sz="0" w:space="0" w:color="auto"/>
      </w:divBdr>
    </w:div>
    <w:div w:id="1298486976">
      <w:bodyDiv w:val="1"/>
      <w:marLeft w:val="0"/>
      <w:marRight w:val="0"/>
      <w:marTop w:val="0"/>
      <w:marBottom w:val="0"/>
      <w:divBdr>
        <w:top w:val="none" w:sz="0" w:space="0" w:color="auto"/>
        <w:left w:val="none" w:sz="0" w:space="0" w:color="auto"/>
        <w:bottom w:val="none" w:sz="0" w:space="0" w:color="auto"/>
        <w:right w:val="none" w:sz="0" w:space="0" w:color="auto"/>
      </w:divBdr>
    </w:div>
    <w:div w:id="1298531341">
      <w:marLeft w:val="480"/>
      <w:marRight w:val="0"/>
      <w:marTop w:val="0"/>
      <w:marBottom w:val="0"/>
      <w:divBdr>
        <w:top w:val="none" w:sz="0" w:space="0" w:color="auto"/>
        <w:left w:val="none" w:sz="0" w:space="0" w:color="auto"/>
        <w:bottom w:val="none" w:sz="0" w:space="0" w:color="auto"/>
        <w:right w:val="none" w:sz="0" w:space="0" w:color="auto"/>
      </w:divBdr>
    </w:div>
    <w:div w:id="1298609800">
      <w:marLeft w:val="480"/>
      <w:marRight w:val="0"/>
      <w:marTop w:val="0"/>
      <w:marBottom w:val="0"/>
      <w:divBdr>
        <w:top w:val="none" w:sz="0" w:space="0" w:color="auto"/>
        <w:left w:val="none" w:sz="0" w:space="0" w:color="auto"/>
        <w:bottom w:val="none" w:sz="0" w:space="0" w:color="auto"/>
        <w:right w:val="none" w:sz="0" w:space="0" w:color="auto"/>
      </w:divBdr>
    </w:div>
    <w:div w:id="1298726964">
      <w:bodyDiv w:val="1"/>
      <w:marLeft w:val="0"/>
      <w:marRight w:val="0"/>
      <w:marTop w:val="0"/>
      <w:marBottom w:val="0"/>
      <w:divBdr>
        <w:top w:val="none" w:sz="0" w:space="0" w:color="auto"/>
        <w:left w:val="none" w:sz="0" w:space="0" w:color="auto"/>
        <w:bottom w:val="none" w:sz="0" w:space="0" w:color="auto"/>
        <w:right w:val="none" w:sz="0" w:space="0" w:color="auto"/>
      </w:divBdr>
    </w:div>
    <w:div w:id="1298755599">
      <w:marLeft w:val="480"/>
      <w:marRight w:val="0"/>
      <w:marTop w:val="0"/>
      <w:marBottom w:val="0"/>
      <w:divBdr>
        <w:top w:val="none" w:sz="0" w:space="0" w:color="auto"/>
        <w:left w:val="none" w:sz="0" w:space="0" w:color="auto"/>
        <w:bottom w:val="none" w:sz="0" w:space="0" w:color="auto"/>
        <w:right w:val="none" w:sz="0" w:space="0" w:color="auto"/>
      </w:divBdr>
    </w:div>
    <w:div w:id="1298758958">
      <w:bodyDiv w:val="1"/>
      <w:marLeft w:val="0"/>
      <w:marRight w:val="0"/>
      <w:marTop w:val="0"/>
      <w:marBottom w:val="0"/>
      <w:divBdr>
        <w:top w:val="none" w:sz="0" w:space="0" w:color="auto"/>
        <w:left w:val="none" w:sz="0" w:space="0" w:color="auto"/>
        <w:bottom w:val="none" w:sz="0" w:space="0" w:color="auto"/>
        <w:right w:val="none" w:sz="0" w:space="0" w:color="auto"/>
      </w:divBdr>
    </w:div>
    <w:div w:id="1298873165">
      <w:bodyDiv w:val="1"/>
      <w:marLeft w:val="0"/>
      <w:marRight w:val="0"/>
      <w:marTop w:val="0"/>
      <w:marBottom w:val="0"/>
      <w:divBdr>
        <w:top w:val="none" w:sz="0" w:space="0" w:color="auto"/>
        <w:left w:val="none" w:sz="0" w:space="0" w:color="auto"/>
        <w:bottom w:val="none" w:sz="0" w:space="0" w:color="auto"/>
        <w:right w:val="none" w:sz="0" w:space="0" w:color="auto"/>
      </w:divBdr>
    </w:div>
    <w:div w:id="1298873166">
      <w:marLeft w:val="480"/>
      <w:marRight w:val="0"/>
      <w:marTop w:val="0"/>
      <w:marBottom w:val="0"/>
      <w:divBdr>
        <w:top w:val="none" w:sz="0" w:space="0" w:color="auto"/>
        <w:left w:val="none" w:sz="0" w:space="0" w:color="auto"/>
        <w:bottom w:val="none" w:sz="0" w:space="0" w:color="auto"/>
        <w:right w:val="none" w:sz="0" w:space="0" w:color="auto"/>
      </w:divBdr>
    </w:div>
    <w:div w:id="1298955040">
      <w:marLeft w:val="480"/>
      <w:marRight w:val="0"/>
      <w:marTop w:val="0"/>
      <w:marBottom w:val="0"/>
      <w:divBdr>
        <w:top w:val="none" w:sz="0" w:space="0" w:color="auto"/>
        <w:left w:val="none" w:sz="0" w:space="0" w:color="auto"/>
        <w:bottom w:val="none" w:sz="0" w:space="0" w:color="auto"/>
        <w:right w:val="none" w:sz="0" w:space="0" w:color="auto"/>
      </w:divBdr>
    </w:div>
    <w:div w:id="1298998581">
      <w:marLeft w:val="480"/>
      <w:marRight w:val="0"/>
      <w:marTop w:val="0"/>
      <w:marBottom w:val="0"/>
      <w:divBdr>
        <w:top w:val="none" w:sz="0" w:space="0" w:color="auto"/>
        <w:left w:val="none" w:sz="0" w:space="0" w:color="auto"/>
        <w:bottom w:val="none" w:sz="0" w:space="0" w:color="auto"/>
        <w:right w:val="none" w:sz="0" w:space="0" w:color="auto"/>
      </w:divBdr>
    </w:div>
    <w:div w:id="1299069546">
      <w:bodyDiv w:val="1"/>
      <w:marLeft w:val="0"/>
      <w:marRight w:val="0"/>
      <w:marTop w:val="0"/>
      <w:marBottom w:val="0"/>
      <w:divBdr>
        <w:top w:val="none" w:sz="0" w:space="0" w:color="auto"/>
        <w:left w:val="none" w:sz="0" w:space="0" w:color="auto"/>
        <w:bottom w:val="none" w:sz="0" w:space="0" w:color="auto"/>
        <w:right w:val="none" w:sz="0" w:space="0" w:color="auto"/>
      </w:divBdr>
    </w:div>
    <w:div w:id="1299070032">
      <w:marLeft w:val="480"/>
      <w:marRight w:val="0"/>
      <w:marTop w:val="0"/>
      <w:marBottom w:val="0"/>
      <w:divBdr>
        <w:top w:val="none" w:sz="0" w:space="0" w:color="auto"/>
        <w:left w:val="none" w:sz="0" w:space="0" w:color="auto"/>
        <w:bottom w:val="none" w:sz="0" w:space="0" w:color="auto"/>
        <w:right w:val="none" w:sz="0" w:space="0" w:color="auto"/>
      </w:divBdr>
    </w:div>
    <w:div w:id="1299072174">
      <w:marLeft w:val="480"/>
      <w:marRight w:val="0"/>
      <w:marTop w:val="0"/>
      <w:marBottom w:val="0"/>
      <w:divBdr>
        <w:top w:val="none" w:sz="0" w:space="0" w:color="auto"/>
        <w:left w:val="none" w:sz="0" w:space="0" w:color="auto"/>
        <w:bottom w:val="none" w:sz="0" w:space="0" w:color="auto"/>
        <w:right w:val="none" w:sz="0" w:space="0" w:color="auto"/>
      </w:divBdr>
    </w:div>
    <w:div w:id="1299143533">
      <w:bodyDiv w:val="1"/>
      <w:marLeft w:val="0"/>
      <w:marRight w:val="0"/>
      <w:marTop w:val="0"/>
      <w:marBottom w:val="0"/>
      <w:divBdr>
        <w:top w:val="none" w:sz="0" w:space="0" w:color="auto"/>
        <w:left w:val="none" w:sz="0" w:space="0" w:color="auto"/>
        <w:bottom w:val="none" w:sz="0" w:space="0" w:color="auto"/>
        <w:right w:val="none" w:sz="0" w:space="0" w:color="auto"/>
      </w:divBdr>
    </w:div>
    <w:div w:id="1299147786">
      <w:bodyDiv w:val="1"/>
      <w:marLeft w:val="0"/>
      <w:marRight w:val="0"/>
      <w:marTop w:val="0"/>
      <w:marBottom w:val="0"/>
      <w:divBdr>
        <w:top w:val="none" w:sz="0" w:space="0" w:color="auto"/>
        <w:left w:val="none" w:sz="0" w:space="0" w:color="auto"/>
        <w:bottom w:val="none" w:sz="0" w:space="0" w:color="auto"/>
        <w:right w:val="none" w:sz="0" w:space="0" w:color="auto"/>
      </w:divBdr>
    </w:div>
    <w:div w:id="1299215364">
      <w:bodyDiv w:val="1"/>
      <w:marLeft w:val="0"/>
      <w:marRight w:val="0"/>
      <w:marTop w:val="0"/>
      <w:marBottom w:val="0"/>
      <w:divBdr>
        <w:top w:val="none" w:sz="0" w:space="0" w:color="auto"/>
        <w:left w:val="none" w:sz="0" w:space="0" w:color="auto"/>
        <w:bottom w:val="none" w:sz="0" w:space="0" w:color="auto"/>
        <w:right w:val="none" w:sz="0" w:space="0" w:color="auto"/>
      </w:divBdr>
    </w:div>
    <w:div w:id="1299259165">
      <w:marLeft w:val="480"/>
      <w:marRight w:val="0"/>
      <w:marTop w:val="0"/>
      <w:marBottom w:val="0"/>
      <w:divBdr>
        <w:top w:val="none" w:sz="0" w:space="0" w:color="auto"/>
        <w:left w:val="none" w:sz="0" w:space="0" w:color="auto"/>
        <w:bottom w:val="none" w:sz="0" w:space="0" w:color="auto"/>
        <w:right w:val="none" w:sz="0" w:space="0" w:color="auto"/>
      </w:divBdr>
    </w:div>
    <w:div w:id="1299260650">
      <w:bodyDiv w:val="1"/>
      <w:marLeft w:val="0"/>
      <w:marRight w:val="0"/>
      <w:marTop w:val="0"/>
      <w:marBottom w:val="0"/>
      <w:divBdr>
        <w:top w:val="none" w:sz="0" w:space="0" w:color="auto"/>
        <w:left w:val="none" w:sz="0" w:space="0" w:color="auto"/>
        <w:bottom w:val="none" w:sz="0" w:space="0" w:color="auto"/>
        <w:right w:val="none" w:sz="0" w:space="0" w:color="auto"/>
      </w:divBdr>
    </w:div>
    <w:div w:id="1299265911">
      <w:marLeft w:val="480"/>
      <w:marRight w:val="0"/>
      <w:marTop w:val="0"/>
      <w:marBottom w:val="0"/>
      <w:divBdr>
        <w:top w:val="none" w:sz="0" w:space="0" w:color="auto"/>
        <w:left w:val="none" w:sz="0" w:space="0" w:color="auto"/>
        <w:bottom w:val="none" w:sz="0" w:space="0" w:color="auto"/>
        <w:right w:val="none" w:sz="0" w:space="0" w:color="auto"/>
      </w:divBdr>
    </w:div>
    <w:div w:id="1299341028">
      <w:bodyDiv w:val="1"/>
      <w:marLeft w:val="0"/>
      <w:marRight w:val="0"/>
      <w:marTop w:val="0"/>
      <w:marBottom w:val="0"/>
      <w:divBdr>
        <w:top w:val="none" w:sz="0" w:space="0" w:color="auto"/>
        <w:left w:val="none" w:sz="0" w:space="0" w:color="auto"/>
        <w:bottom w:val="none" w:sz="0" w:space="0" w:color="auto"/>
        <w:right w:val="none" w:sz="0" w:space="0" w:color="auto"/>
      </w:divBdr>
    </w:div>
    <w:div w:id="1299385479">
      <w:bodyDiv w:val="1"/>
      <w:marLeft w:val="0"/>
      <w:marRight w:val="0"/>
      <w:marTop w:val="0"/>
      <w:marBottom w:val="0"/>
      <w:divBdr>
        <w:top w:val="none" w:sz="0" w:space="0" w:color="auto"/>
        <w:left w:val="none" w:sz="0" w:space="0" w:color="auto"/>
        <w:bottom w:val="none" w:sz="0" w:space="0" w:color="auto"/>
        <w:right w:val="none" w:sz="0" w:space="0" w:color="auto"/>
      </w:divBdr>
    </w:div>
    <w:div w:id="1299452463">
      <w:marLeft w:val="480"/>
      <w:marRight w:val="0"/>
      <w:marTop w:val="0"/>
      <w:marBottom w:val="0"/>
      <w:divBdr>
        <w:top w:val="none" w:sz="0" w:space="0" w:color="auto"/>
        <w:left w:val="none" w:sz="0" w:space="0" w:color="auto"/>
        <w:bottom w:val="none" w:sz="0" w:space="0" w:color="auto"/>
        <w:right w:val="none" w:sz="0" w:space="0" w:color="auto"/>
      </w:divBdr>
    </w:div>
    <w:div w:id="1299534195">
      <w:bodyDiv w:val="1"/>
      <w:marLeft w:val="0"/>
      <w:marRight w:val="0"/>
      <w:marTop w:val="0"/>
      <w:marBottom w:val="0"/>
      <w:divBdr>
        <w:top w:val="none" w:sz="0" w:space="0" w:color="auto"/>
        <w:left w:val="none" w:sz="0" w:space="0" w:color="auto"/>
        <w:bottom w:val="none" w:sz="0" w:space="0" w:color="auto"/>
        <w:right w:val="none" w:sz="0" w:space="0" w:color="auto"/>
      </w:divBdr>
    </w:div>
    <w:div w:id="1299534776">
      <w:bodyDiv w:val="1"/>
      <w:marLeft w:val="0"/>
      <w:marRight w:val="0"/>
      <w:marTop w:val="0"/>
      <w:marBottom w:val="0"/>
      <w:divBdr>
        <w:top w:val="none" w:sz="0" w:space="0" w:color="auto"/>
        <w:left w:val="none" w:sz="0" w:space="0" w:color="auto"/>
        <w:bottom w:val="none" w:sz="0" w:space="0" w:color="auto"/>
        <w:right w:val="none" w:sz="0" w:space="0" w:color="auto"/>
      </w:divBdr>
    </w:div>
    <w:div w:id="1299648461">
      <w:bodyDiv w:val="1"/>
      <w:marLeft w:val="0"/>
      <w:marRight w:val="0"/>
      <w:marTop w:val="0"/>
      <w:marBottom w:val="0"/>
      <w:divBdr>
        <w:top w:val="none" w:sz="0" w:space="0" w:color="auto"/>
        <w:left w:val="none" w:sz="0" w:space="0" w:color="auto"/>
        <w:bottom w:val="none" w:sz="0" w:space="0" w:color="auto"/>
        <w:right w:val="none" w:sz="0" w:space="0" w:color="auto"/>
      </w:divBdr>
    </w:div>
    <w:div w:id="1299648677">
      <w:bodyDiv w:val="1"/>
      <w:marLeft w:val="0"/>
      <w:marRight w:val="0"/>
      <w:marTop w:val="0"/>
      <w:marBottom w:val="0"/>
      <w:divBdr>
        <w:top w:val="none" w:sz="0" w:space="0" w:color="auto"/>
        <w:left w:val="none" w:sz="0" w:space="0" w:color="auto"/>
        <w:bottom w:val="none" w:sz="0" w:space="0" w:color="auto"/>
        <w:right w:val="none" w:sz="0" w:space="0" w:color="auto"/>
      </w:divBdr>
    </w:div>
    <w:div w:id="1299720048">
      <w:bodyDiv w:val="1"/>
      <w:marLeft w:val="0"/>
      <w:marRight w:val="0"/>
      <w:marTop w:val="0"/>
      <w:marBottom w:val="0"/>
      <w:divBdr>
        <w:top w:val="none" w:sz="0" w:space="0" w:color="auto"/>
        <w:left w:val="none" w:sz="0" w:space="0" w:color="auto"/>
        <w:bottom w:val="none" w:sz="0" w:space="0" w:color="auto"/>
        <w:right w:val="none" w:sz="0" w:space="0" w:color="auto"/>
      </w:divBdr>
    </w:div>
    <w:div w:id="1299721073">
      <w:bodyDiv w:val="1"/>
      <w:marLeft w:val="0"/>
      <w:marRight w:val="0"/>
      <w:marTop w:val="0"/>
      <w:marBottom w:val="0"/>
      <w:divBdr>
        <w:top w:val="none" w:sz="0" w:space="0" w:color="auto"/>
        <w:left w:val="none" w:sz="0" w:space="0" w:color="auto"/>
        <w:bottom w:val="none" w:sz="0" w:space="0" w:color="auto"/>
        <w:right w:val="none" w:sz="0" w:space="0" w:color="auto"/>
      </w:divBdr>
    </w:div>
    <w:div w:id="1300039249">
      <w:bodyDiv w:val="1"/>
      <w:marLeft w:val="0"/>
      <w:marRight w:val="0"/>
      <w:marTop w:val="0"/>
      <w:marBottom w:val="0"/>
      <w:divBdr>
        <w:top w:val="none" w:sz="0" w:space="0" w:color="auto"/>
        <w:left w:val="none" w:sz="0" w:space="0" w:color="auto"/>
        <w:bottom w:val="none" w:sz="0" w:space="0" w:color="auto"/>
        <w:right w:val="none" w:sz="0" w:space="0" w:color="auto"/>
      </w:divBdr>
    </w:div>
    <w:div w:id="1300067325">
      <w:marLeft w:val="480"/>
      <w:marRight w:val="0"/>
      <w:marTop w:val="0"/>
      <w:marBottom w:val="0"/>
      <w:divBdr>
        <w:top w:val="none" w:sz="0" w:space="0" w:color="auto"/>
        <w:left w:val="none" w:sz="0" w:space="0" w:color="auto"/>
        <w:bottom w:val="none" w:sz="0" w:space="0" w:color="auto"/>
        <w:right w:val="none" w:sz="0" w:space="0" w:color="auto"/>
      </w:divBdr>
    </w:div>
    <w:div w:id="1300068159">
      <w:marLeft w:val="480"/>
      <w:marRight w:val="0"/>
      <w:marTop w:val="0"/>
      <w:marBottom w:val="0"/>
      <w:divBdr>
        <w:top w:val="none" w:sz="0" w:space="0" w:color="auto"/>
        <w:left w:val="none" w:sz="0" w:space="0" w:color="auto"/>
        <w:bottom w:val="none" w:sz="0" w:space="0" w:color="auto"/>
        <w:right w:val="none" w:sz="0" w:space="0" w:color="auto"/>
      </w:divBdr>
    </w:div>
    <w:div w:id="1300190798">
      <w:marLeft w:val="480"/>
      <w:marRight w:val="0"/>
      <w:marTop w:val="0"/>
      <w:marBottom w:val="0"/>
      <w:divBdr>
        <w:top w:val="none" w:sz="0" w:space="0" w:color="auto"/>
        <w:left w:val="none" w:sz="0" w:space="0" w:color="auto"/>
        <w:bottom w:val="none" w:sz="0" w:space="0" w:color="auto"/>
        <w:right w:val="none" w:sz="0" w:space="0" w:color="auto"/>
      </w:divBdr>
    </w:div>
    <w:div w:id="1300265155">
      <w:bodyDiv w:val="1"/>
      <w:marLeft w:val="0"/>
      <w:marRight w:val="0"/>
      <w:marTop w:val="0"/>
      <w:marBottom w:val="0"/>
      <w:divBdr>
        <w:top w:val="none" w:sz="0" w:space="0" w:color="auto"/>
        <w:left w:val="none" w:sz="0" w:space="0" w:color="auto"/>
        <w:bottom w:val="none" w:sz="0" w:space="0" w:color="auto"/>
        <w:right w:val="none" w:sz="0" w:space="0" w:color="auto"/>
      </w:divBdr>
    </w:div>
    <w:div w:id="1300719828">
      <w:bodyDiv w:val="1"/>
      <w:marLeft w:val="0"/>
      <w:marRight w:val="0"/>
      <w:marTop w:val="0"/>
      <w:marBottom w:val="0"/>
      <w:divBdr>
        <w:top w:val="none" w:sz="0" w:space="0" w:color="auto"/>
        <w:left w:val="none" w:sz="0" w:space="0" w:color="auto"/>
        <w:bottom w:val="none" w:sz="0" w:space="0" w:color="auto"/>
        <w:right w:val="none" w:sz="0" w:space="0" w:color="auto"/>
      </w:divBdr>
    </w:div>
    <w:div w:id="1300763402">
      <w:bodyDiv w:val="1"/>
      <w:marLeft w:val="0"/>
      <w:marRight w:val="0"/>
      <w:marTop w:val="0"/>
      <w:marBottom w:val="0"/>
      <w:divBdr>
        <w:top w:val="none" w:sz="0" w:space="0" w:color="auto"/>
        <w:left w:val="none" w:sz="0" w:space="0" w:color="auto"/>
        <w:bottom w:val="none" w:sz="0" w:space="0" w:color="auto"/>
        <w:right w:val="none" w:sz="0" w:space="0" w:color="auto"/>
      </w:divBdr>
    </w:div>
    <w:div w:id="1300764514">
      <w:bodyDiv w:val="1"/>
      <w:marLeft w:val="0"/>
      <w:marRight w:val="0"/>
      <w:marTop w:val="0"/>
      <w:marBottom w:val="0"/>
      <w:divBdr>
        <w:top w:val="none" w:sz="0" w:space="0" w:color="auto"/>
        <w:left w:val="none" w:sz="0" w:space="0" w:color="auto"/>
        <w:bottom w:val="none" w:sz="0" w:space="0" w:color="auto"/>
        <w:right w:val="none" w:sz="0" w:space="0" w:color="auto"/>
      </w:divBdr>
    </w:div>
    <w:div w:id="1300838767">
      <w:bodyDiv w:val="1"/>
      <w:marLeft w:val="0"/>
      <w:marRight w:val="0"/>
      <w:marTop w:val="0"/>
      <w:marBottom w:val="0"/>
      <w:divBdr>
        <w:top w:val="none" w:sz="0" w:space="0" w:color="auto"/>
        <w:left w:val="none" w:sz="0" w:space="0" w:color="auto"/>
        <w:bottom w:val="none" w:sz="0" w:space="0" w:color="auto"/>
        <w:right w:val="none" w:sz="0" w:space="0" w:color="auto"/>
      </w:divBdr>
    </w:div>
    <w:div w:id="1300840225">
      <w:bodyDiv w:val="1"/>
      <w:marLeft w:val="0"/>
      <w:marRight w:val="0"/>
      <w:marTop w:val="0"/>
      <w:marBottom w:val="0"/>
      <w:divBdr>
        <w:top w:val="none" w:sz="0" w:space="0" w:color="auto"/>
        <w:left w:val="none" w:sz="0" w:space="0" w:color="auto"/>
        <w:bottom w:val="none" w:sz="0" w:space="0" w:color="auto"/>
        <w:right w:val="none" w:sz="0" w:space="0" w:color="auto"/>
      </w:divBdr>
    </w:div>
    <w:div w:id="1300844642">
      <w:marLeft w:val="480"/>
      <w:marRight w:val="0"/>
      <w:marTop w:val="0"/>
      <w:marBottom w:val="0"/>
      <w:divBdr>
        <w:top w:val="none" w:sz="0" w:space="0" w:color="auto"/>
        <w:left w:val="none" w:sz="0" w:space="0" w:color="auto"/>
        <w:bottom w:val="none" w:sz="0" w:space="0" w:color="auto"/>
        <w:right w:val="none" w:sz="0" w:space="0" w:color="auto"/>
      </w:divBdr>
    </w:div>
    <w:div w:id="1300912624">
      <w:bodyDiv w:val="1"/>
      <w:marLeft w:val="0"/>
      <w:marRight w:val="0"/>
      <w:marTop w:val="0"/>
      <w:marBottom w:val="0"/>
      <w:divBdr>
        <w:top w:val="none" w:sz="0" w:space="0" w:color="auto"/>
        <w:left w:val="none" w:sz="0" w:space="0" w:color="auto"/>
        <w:bottom w:val="none" w:sz="0" w:space="0" w:color="auto"/>
        <w:right w:val="none" w:sz="0" w:space="0" w:color="auto"/>
      </w:divBdr>
      <w:divsChild>
        <w:div w:id="470597">
          <w:marLeft w:val="480"/>
          <w:marRight w:val="0"/>
          <w:marTop w:val="0"/>
          <w:marBottom w:val="0"/>
          <w:divBdr>
            <w:top w:val="none" w:sz="0" w:space="0" w:color="auto"/>
            <w:left w:val="none" w:sz="0" w:space="0" w:color="auto"/>
            <w:bottom w:val="none" w:sz="0" w:space="0" w:color="auto"/>
            <w:right w:val="none" w:sz="0" w:space="0" w:color="auto"/>
          </w:divBdr>
        </w:div>
        <w:div w:id="6762589">
          <w:marLeft w:val="480"/>
          <w:marRight w:val="0"/>
          <w:marTop w:val="0"/>
          <w:marBottom w:val="0"/>
          <w:divBdr>
            <w:top w:val="none" w:sz="0" w:space="0" w:color="auto"/>
            <w:left w:val="none" w:sz="0" w:space="0" w:color="auto"/>
            <w:bottom w:val="none" w:sz="0" w:space="0" w:color="auto"/>
            <w:right w:val="none" w:sz="0" w:space="0" w:color="auto"/>
          </w:divBdr>
        </w:div>
        <w:div w:id="39323856">
          <w:marLeft w:val="480"/>
          <w:marRight w:val="0"/>
          <w:marTop w:val="0"/>
          <w:marBottom w:val="0"/>
          <w:divBdr>
            <w:top w:val="none" w:sz="0" w:space="0" w:color="auto"/>
            <w:left w:val="none" w:sz="0" w:space="0" w:color="auto"/>
            <w:bottom w:val="none" w:sz="0" w:space="0" w:color="auto"/>
            <w:right w:val="none" w:sz="0" w:space="0" w:color="auto"/>
          </w:divBdr>
        </w:div>
        <w:div w:id="83495010">
          <w:marLeft w:val="480"/>
          <w:marRight w:val="0"/>
          <w:marTop w:val="0"/>
          <w:marBottom w:val="0"/>
          <w:divBdr>
            <w:top w:val="none" w:sz="0" w:space="0" w:color="auto"/>
            <w:left w:val="none" w:sz="0" w:space="0" w:color="auto"/>
            <w:bottom w:val="none" w:sz="0" w:space="0" w:color="auto"/>
            <w:right w:val="none" w:sz="0" w:space="0" w:color="auto"/>
          </w:divBdr>
        </w:div>
        <w:div w:id="89129991">
          <w:marLeft w:val="480"/>
          <w:marRight w:val="0"/>
          <w:marTop w:val="0"/>
          <w:marBottom w:val="0"/>
          <w:divBdr>
            <w:top w:val="none" w:sz="0" w:space="0" w:color="auto"/>
            <w:left w:val="none" w:sz="0" w:space="0" w:color="auto"/>
            <w:bottom w:val="none" w:sz="0" w:space="0" w:color="auto"/>
            <w:right w:val="none" w:sz="0" w:space="0" w:color="auto"/>
          </w:divBdr>
        </w:div>
        <w:div w:id="106433991">
          <w:marLeft w:val="480"/>
          <w:marRight w:val="0"/>
          <w:marTop w:val="0"/>
          <w:marBottom w:val="0"/>
          <w:divBdr>
            <w:top w:val="none" w:sz="0" w:space="0" w:color="auto"/>
            <w:left w:val="none" w:sz="0" w:space="0" w:color="auto"/>
            <w:bottom w:val="none" w:sz="0" w:space="0" w:color="auto"/>
            <w:right w:val="none" w:sz="0" w:space="0" w:color="auto"/>
          </w:divBdr>
        </w:div>
        <w:div w:id="175970837">
          <w:marLeft w:val="480"/>
          <w:marRight w:val="0"/>
          <w:marTop w:val="0"/>
          <w:marBottom w:val="0"/>
          <w:divBdr>
            <w:top w:val="none" w:sz="0" w:space="0" w:color="auto"/>
            <w:left w:val="none" w:sz="0" w:space="0" w:color="auto"/>
            <w:bottom w:val="none" w:sz="0" w:space="0" w:color="auto"/>
            <w:right w:val="none" w:sz="0" w:space="0" w:color="auto"/>
          </w:divBdr>
        </w:div>
        <w:div w:id="274335811">
          <w:marLeft w:val="480"/>
          <w:marRight w:val="0"/>
          <w:marTop w:val="0"/>
          <w:marBottom w:val="0"/>
          <w:divBdr>
            <w:top w:val="none" w:sz="0" w:space="0" w:color="auto"/>
            <w:left w:val="none" w:sz="0" w:space="0" w:color="auto"/>
            <w:bottom w:val="none" w:sz="0" w:space="0" w:color="auto"/>
            <w:right w:val="none" w:sz="0" w:space="0" w:color="auto"/>
          </w:divBdr>
        </w:div>
        <w:div w:id="281809293">
          <w:marLeft w:val="480"/>
          <w:marRight w:val="0"/>
          <w:marTop w:val="0"/>
          <w:marBottom w:val="0"/>
          <w:divBdr>
            <w:top w:val="none" w:sz="0" w:space="0" w:color="auto"/>
            <w:left w:val="none" w:sz="0" w:space="0" w:color="auto"/>
            <w:bottom w:val="none" w:sz="0" w:space="0" w:color="auto"/>
            <w:right w:val="none" w:sz="0" w:space="0" w:color="auto"/>
          </w:divBdr>
        </w:div>
        <w:div w:id="391924708">
          <w:marLeft w:val="480"/>
          <w:marRight w:val="0"/>
          <w:marTop w:val="0"/>
          <w:marBottom w:val="0"/>
          <w:divBdr>
            <w:top w:val="none" w:sz="0" w:space="0" w:color="auto"/>
            <w:left w:val="none" w:sz="0" w:space="0" w:color="auto"/>
            <w:bottom w:val="none" w:sz="0" w:space="0" w:color="auto"/>
            <w:right w:val="none" w:sz="0" w:space="0" w:color="auto"/>
          </w:divBdr>
        </w:div>
        <w:div w:id="483161963">
          <w:marLeft w:val="480"/>
          <w:marRight w:val="0"/>
          <w:marTop w:val="0"/>
          <w:marBottom w:val="0"/>
          <w:divBdr>
            <w:top w:val="none" w:sz="0" w:space="0" w:color="auto"/>
            <w:left w:val="none" w:sz="0" w:space="0" w:color="auto"/>
            <w:bottom w:val="none" w:sz="0" w:space="0" w:color="auto"/>
            <w:right w:val="none" w:sz="0" w:space="0" w:color="auto"/>
          </w:divBdr>
        </w:div>
        <w:div w:id="506408148">
          <w:marLeft w:val="480"/>
          <w:marRight w:val="0"/>
          <w:marTop w:val="0"/>
          <w:marBottom w:val="0"/>
          <w:divBdr>
            <w:top w:val="none" w:sz="0" w:space="0" w:color="auto"/>
            <w:left w:val="none" w:sz="0" w:space="0" w:color="auto"/>
            <w:bottom w:val="none" w:sz="0" w:space="0" w:color="auto"/>
            <w:right w:val="none" w:sz="0" w:space="0" w:color="auto"/>
          </w:divBdr>
        </w:div>
        <w:div w:id="584077046">
          <w:marLeft w:val="480"/>
          <w:marRight w:val="0"/>
          <w:marTop w:val="0"/>
          <w:marBottom w:val="0"/>
          <w:divBdr>
            <w:top w:val="none" w:sz="0" w:space="0" w:color="auto"/>
            <w:left w:val="none" w:sz="0" w:space="0" w:color="auto"/>
            <w:bottom w:val="none" w:sz="0" w:space="0" w:color="auto"/>
            <w:right w:val="none" w:sz="0" w:space="0" w:color="auto"/>
          </w:divBdr>
        </w:div>
        <w:div w:id="693967668">
          <w:marLeft w:val="480"/>
          <w:marRight w:val="0"/>
          <w:marTop w:val="0"/>
          <w:marBottom w:val="0"/>
          <w:divBdr>
            <w:top w:val="none" w:sz="0" w:space="0" w:color="auto"/>
            <w:left w:val="none" w:sz="0" w:space="0" w:color="auto"/>
            <w:bottom w:val="none" w:sz="0" w:space="0" w:color="auto"/>
            <w:right w:val="none" w:sz="0" w:space="0" w:color="auto"/>
          </w:divBdr>
        </w:div>
        <w:div w:id="730275583">
          <w:marLeft w:val="480"/>
          <w:marRight w:val="0"/>
          <w:marTop w:val="0"/>
          <w:marBottom w:val="0"/>
          <w:divBdr>
            <w:top w:val="none" w:sz="0" w:space="0" w:color="auto"/>
            <w:left w:val="none" w:sz="0" w:space="0" w:color="auto"/>
            <w:bottom w:val="none" w:sz="0" w:space="0" w:color="auto"/>
            <w:right w:val="none" w:sz="0" w:space="0" w:color="auto"/>
          </w:divBdr>
        </w:div>
        <w:div w:id="838351213">
          <w:marLeft w:val="480"/>
          <w:marRight w:val="0"/>
          <w:marTop w:val="0"/>
          <w:marBottom w:val="0"/>
          <w:divBdr>
            <w:top w:val="none" w:sz="0" w:space="0" w:color="auto"/>
            <w:left w:val="none" w:sz="0" w:space="0" w:color="auto"/>
            <w:bottom w:val="none" w:sz="0" w:space="0" w:color="auto"/>
            <w:right w:val="none" w:sz="0" w:space="0" w:color="auto"/>
          </w:divBdr>
        </w:div>
        <w:div w:id="866331523">
          <w:marLeft w:val="480"/>
          <w:marRight w:val="0"/>
          <w:marTop w:val="0"/>
          <w:marBottom w:val="0"/>
          <w:divBdr>
            <w:top w:val="none" w:sz="0" w:space="0" w:color="auto"/>
            <w:left w:val="none" w:sz="0" w:space="0" w:color="auto"/>
            <w:bottom w:val="none" w:sz="0" w:space="0" w:color="auto"/>
            <w:right w:val="none" w:sz="0" w:space="0" w:color="auto"/>
          </w:divBdr>
        </w:div>
        <w:div w:id="1091660951">
          <w:marLeft w:val="480"/>
          <w:marRight w:val="0"/>
          <w:marTop w:val="0"/>
          <w:marBottom w:val="0"/>
          <w:divBdr>
            <w:top w:val="none" w:sz="0" w:space="0" w:color="auto"/>
            <w:left w:val="none" w:sz="0" w:space="0" w:color="auto"/>
            <w:bottom w:val="none" w:sz="0" w:space="0" w:color="auto"/>
            <w:right w:val="none" w:sz="0" w:space="0" w:color="auto"/>
          </w:divBdr>
        </w:div>
        <w:div w:id="1108621653">
          <w:marLeft w:val="480"/>
          <w:marRight w:val="0"/>
          <w:marTop w:val="0"/>
          <w:marBottom w:val="0"/>
          <w:divBdr>
            <w:top w:val="none" w:sz="0" w:space="0" w:color="auto"/>
            <w:left w:val="none" w:sz="0" w:space="0" w:color="auto"/>
            <w:bottom w:val="none" w:sz="0" w:space="0" w:color="auto"/>
            <w:right w:val="none" w:sz="0" w:space="0" w:color="auto"/>
          </w:divBdr>
        </w:div>
        <w:div w:id="1120415780">
          <w:marLeft w:val="480"/>
          <w:marRight w:val="0"/>
          <w:marTop w:val="0"/>
          <w:marBottom w:val="0"/>
          <w:divBdr>
            <w:top w:val="none" w:sz="0" w:space="0" w:color="auto"/>
            <w:left w:val="none" w:sz="0" w:space="0" w:color="auto"/>
            <w:bottom w:val="none" w:sz="0" w:space="0" w:color="auto"/>
            <w:right w:val="none" w:sz="0" w:space="0" w:color="auto"/>
          </w:divBdr>
        </w:div>
        <w:div w:id="1147671246">
          <w:marLeft w:val="480"/>
          <w:marRight w:val="0"/>
          <w:marTop w:val="0"/>
          <w:marBottom w:val="0"/>
          <w:divBdr>
            <w:top w:val="none" w:sz="0" w:space="0" w:color="auto"/>
            <w:left w:val="none" w:sz="0" w:space="0" w:color="auto"/>
            <w:bottom w:val="none" w:sz="0" w:space="0" w:color="auto"/>
            <w:right w:val="none" w:sz="0" w:space="0" w:color="auto"/>
          </w:divBdr>
        </w:div>
        <w:div w:id="1155680332">
          <w:marLeft w:val="480"/>
          <w:marRight w:val="0"/>
          <w:marTop w:val="0"/>
          <w:marBottom w:val="0"/>
          <w:divBdr>
            <w:top w:val="none" w:sz="0" w:space="0" w:color="auto"/>
            <w:left w:val="none" w:sz="0" w:space="0" w:color="auto"/>
            <w:bottom w:val="none" w:sz="0" w:space="0" w:color="auto"/>
            <w:right w:val="none" w:sz="0" w:space="0" w:color="auto"/>
          </w:divBdr>
        </w:div>
        <w:div w:id="1191988291">
          <w:marLeft w:val="480"/>
          <w:marRight w:val="0"/>
          <w:marTop w:val="0"/>
          <w:marBottom w:val="0"/>
          <w:divBdr>
            <w:top w:val="none" w:sz="0" w:space="0" w:color="auto"/>
            <w:left w:val="none" w:sz="0" w:space="0" w:color="auto"/>
            <w:bottom w:val="none" w:sz="0" w:space="0" w:color="auto"/>
            <w:right w:val="none" w:sz="0" w:space="0" w:color="auto"/>
          </w:divBdr>
        </w:div>
        <w:div w:id="1206408457">
          <w:marLeft w:val="480"/>
          <w:marRight w:val="0"/>
          <w:marTop w:val="0"/>
          <w:marBottom w:val="0"/>
          <w:divBdr>
            <w:top w:val="none" w:sz="0" w:space="0" w:color="auto"/>
            <w:left w:val="none" w:sz="0" w:space="0" w:color="auto"/>
            <w:bottom w:val="none" w:sz="0" w:space="0" w:color="auto"/>
            <w:right w:val="none" w:sz="0" w:space="0" w:color="auto"/>
          </w:divBdr>
        </w:div>
        <w:div w:id="1248465127">
          <w:marLeft w:val="480"/>
          <w:marRight w:val="0"/>
          <w:marTop w:val="0"/>
          <w:marBottom w:val="0"/>
          <w:divBdr>
            <w:top w:val="none" w:sz="0" w:space="0" w:color="auto"/>
            <w:left w:val="none" w:sz="0" w:space="0" w:color="auto"/>
            <w:bottom w:val="none" w:sz="0" w:space="0" w:color="auto"/>
            <w:right w:val="none" w:sz="0" w:space="0" w:color="auto"/>
          </w:divBdr>
        </w:div>
        <w:div w:id="1257864974">
          <w:marLeft w:val="480"/>
          <w:marRight w:val="0"/>
          <w:marTop w:val="0"/>
          <w:marBottom w:val="0"/>
          <w:divBdr>
            <w:top w:val="none" w:sz="0" w:space="0" w:color="auto"/>
            <w:left w:val="none" w:sz="0" w:space="0" w:color="auto"/>
            <w:bottom w:val="none" w:sz="0" w:space="0" w:color="auto"/>
            <w:right w:val="none" w:sz="0" w:space="0" w:color="auto"/>
          </w:divBdr>
        </w:div>
        <w:div w:id="1266108945">
          <w:marLeft w:val="480"/>
          <w:marRight w:val="0"/>
          <w:marTop w:val="0"/>
          <w:marBottom w:val="0"/>
          <w:divBdr>
            <w:top w:val="none" w:sz="0" w:space="0" w:color="auto"/>
            <w:left w:val="none" w:sz="0" w:space="0" w:color="auto"/>
            <w:bottom w:val="none" w:sz="0" w:space="0" w:color="auto"/>
            <w:right w:val="none" w:sz="0" w:space="0" w:color="auto"/>
          </w:divBdr>
        </w:div>
        <w:div w:id="1315136147">
          <w:marLeft w:val="480"/>
          <w:marRight w:val="0"/>
          <w:marTop w:val="0"/>
          <w:marBottom w:val="0"/>
          <w:divBdr>
            <w:top w:val="none" w:sz="0" w:space="0" w:color="auto"/>
            <w:left w:val="none" w:sz="0" w:space="0" w:color="auto"/>
            <w:bottom w:val="none" w:sz="0" w:space="0" w:color="auto"/>
            <w:right w:val="none" w:sz="0" w:space="0" w:color="auto"/>
          </w:divBdr>
        </w:div>
      </w:divsChild>
    </w:div>
    <w:div w:id="1300922066">
      <w:marLeft w:val="480"/>
      <w:marRight w:val="0"/>
      <w:marTop w:val="0"/>
      <w:marBottom w:val="0"/>
      <w:divBdr>
        <w:top w:val="none" w:sz="0" w:space="0" w:color="auto"/>
        <w:left w:val="none" w:sz="0" w:space="0" w:color="auto"/>
        <w:bottom w:val="none" w:sz="0" w:space="0" w:color="auto"/>
        <w:right w:val="none" w:sz="0" w:space="0" w:color="auto"/>
      </w:divBdr>
    </w:div>
    <w:div w:id="1301110062">
      <w:marLeft w:val="480"/>
      <w:marRight w:val="0"/>
      <w:marTop w:val="0"/>
      <w:marBottom w:val="0"/>
      <w:divBdr>
        <w:top w:val="none" w:sz="0" w:space="0" w:color="auto"/>
        <w:left w:val="none" w:sz="0" w:space="0" w:color="auto"/>
        <w:bottom w:val="none" w:sz="0" w:space="0" w:color="auto"/>
        <w:right w:val="none" w:sz="0" w:space="0" w:color="auto"/>
      </w:divBdr>
    </w:div>
    <w:div w:id="1301111159">
      <w:marLeft w:val="480"/>
      <w:marRight w:val="0"/>
      <w:marTop w:val="0"/>
      <w:marBottom w:val="0"/>
      <w:divBdr>
        <w:top w:val="none" w:sz="0" w:space="0" w:color="auto"/>
        <w:left w:val="none" w:sz="0" w:space="0" w:color="auto"/>
        <w:bottom w:val="none" w:sz="0" w:space="0" w:color="auto"/>
        <w:right w:val="none" w:sz="0" w:space="0" w:color="auto"/>
      </w:divBdr>
    </w:div>
    <w:div w:id="1301184428">
      <w:marLeft w:val="480"/>
      <w:marRight w:val="0"/>
      <w:marTop w:val="0"/>
      <w:marBottom w:val="0"/>
      <w:divBdr>
        <w:top w:val="none" w:sz="0" w:space="0" w:color="auto"/>
        <w:left w:val="none" w:sz="0" w:space="0" w:color="auto"/>
        <w:bottom w:val="none" w:sz="0" w:space="0" w:color="auto"/>
        <w:right w:val="none" w:sz="0" w:space="0" w:color="auto"/>
      </w:divBdr>
    </w:div>
    <w:div w:id="1301223955">
      <w:marLeft w:val="480"/>
      <w:marRight w:val="0"/>
      <w:marTop w:val="0"/>
      <w:marBottom w:val="0"/>
      <w:divBdr>
        <w:top w:val="none" w:sz="0" w:space="0" w:color="auto"/>
        <w:left w:val="none" w:sz="0" w:space="0" w:color="auto"/>
        <w:bottom w:val="none" w:sz="0" w:space="0" w:color="auto"/>
        <w:right w:val="none" w:sz="0" w:space="0" w:color="auto"/>
      </w:divBdr>
    </w:div>
    <w:div w:id="1301307278">
      <w:marLeft w:val="480"/>
      <w:marRight w:val="0"/>
      <w:marTop w:val="0"/>
      <w:marBottom w:val="0"/>
      <w:divBdr>
        <w:top w:val="none" w:sz="0" w:space="0" w:color="auto"/>
        <w:left w:val="none" w:sz="0" w:space="0" w:color="auto"/>
        <w:bottom w:val="none" w:sz="0" w:space="0" w:color="auto"/>
        <w:right w:val="none" w:sz="0" w:space="0" w:color="auto"/>
      </w:divBdr>
    </w:div>
    <w:div w:id="1301307694">
      <w:marLeft w:val="480"/>
      <w:marRight w:val="0"/>
      <w:marTop w:val="0"/>
      <w:marBottom w:val="0"/>
      <w:divBdr>
        <w:top w:val="none" w:sz="0" w:space="0" w:color="auto"/>
        <w:left w:val="none" w:sz="0" w:space="0" w:color="auto"/>
        <w:bottom w:val="none" w:sz="0" w:space="0" w:color="auto"/>
        <w:right w:val="none" w:sz="0" w:space="0" w:color="auto"/>
      </w:divBdr>
    </w:div>
    <w:div w:id="1301308733">
      <w:marLeft w:val="480"/>
      <w:marRight w:val="0"/>
      <w:marTop w:val="0"/>
      <w:marBottom w:val="0"/>
      <w:divBdr>
        <w:top w:val="none" w:sz="0" w:space="0" w:color="auto"/>
        <w:left w:val="none" w:sz="0" w:space="0" w:color="auto"/>
        <w:bottom w:val="none" w:sz="0" w:space="0" w:color="auto"/>
        <w:right w:val="none" w:sz="0" w:space="0" w:color="auto"/>
      </w:divBdr>
    </w:div>
    <w:div w:id="1301374943">
      <w:marLeft w:val="480"/>
      <w:marRight w:val="0"/>
      <w:marTop w:val="0"/>
      <w:marBottom w:val="0"/>
      <w:divBdr>
        <w:top w:val="none" w:sz="0" w:space="0" w:color="auto"/>
        <w:left w:val="none" w:sz="0" w:space="0" w:color="auto"/>
        <w:bottom w:val="none" w:sz="0" w:space="0" w:color="auto"/>
        <w:right w:val="none" w:sz="0" w:space="0" w:color="auto"/>
      </w:divBdr>
    </w:div>
    <w:div w:id="1301425242">
      <w:bodyDiv w:val="1"/>
      <w:marLeft w:val="0"/>
      <w:marRight w:val="0"/>
      <w:marTop w:val="0"/>
      <w:marBottom w:val="0"/>
      <w:divBdr>
        <w:top w:val="none" w:sz="0" w:space="0" w:color="auto"/>
        <w:left w:val="none" w:sz="0" w:space="0" w:color="auto"/>
        <w:bottom w:val="none" w:sz="0" w:space="0" w:color="auto"/>
        <w:right w:val="none" w:sz="0" w:space="0" w:color="auto"/>
      </w:divBdr>
    </w:div>
    <w:div w:id="1301501807">
      <w:marLeft w:val="480"/>
      <w:marRight w:val="0"/>
      <w:marTop w:val="0"/>
      <w:marBottom w:val="0"/>
      <w:divBdr>
        <w:top w:val="none" w:sz="0" w:space="0" w:color="auto"/>
        <w:left w:val="none" w:sz="0" w:space="0" w:color="auto"/>
        <w:bottom w:val="none" w:sz="0" w:space="0" w:color="auto"/>
        <w:right w:val="none" w:sz="0" w:space="0" w:color="auto"/>
      </w:divBdr>
    </w:div>
    <w:div w:id="1301610633">
      <w:bodyDiv w:val="1"/>
      <w:marLeft w:val="0"/>
      <w:marRight w:val="0"/>
      <w:marTop w:val="0"/>
      <w:marBottom w:val="0"/>
      <w:divBdr>
        <w:top w:val="none" w:sz="0" w:space="0" w:color="auto"/>
        <w:left w:val="none" w:sz="0" w:space="0" w:color="auto"/>
        <w:bottom w:val="none" w:sz="0" w:space="0" w:color="auto"/>
        <w:right w:val="none" w:sz="0" w:space="0" w:color="auto"/>
      </w:divBdr>
    </w:div>
    <w:div w:id="1301613670">
      <w:marLeft w:val="480"/>
      <w:marRight w:val="0"/>
      <w:marTop w:val="0"/>
      <w:marBottom w:val="0"/>
      <w:divBdr>
        <w:top w:val="none" w:sz="0" w:space="0" w:color="auto"/>
        <w:left w:val="none" w:sz="0" w:space="0" w:color="auto"/>
        <w:bottom w:val="none" w:sz="0" w:space="0" w:color="auto"/>
        <w:right w:val="none" w:sz="0" w:space="0" w:color="auto"/>
      </w:divBdr>
    </w:div>
    <w:div w:id="1301615059">
      <w:marLeft w:val="480"/>
      <w:marRight w:val="0"/>
      <w:marTop w:val="0"/>
      <w:marBottom w:val="0"/>
      <w:divBdr>
        <w:top w:val="none" w:sz="0" w:space="0" w:color="auto"/>
        <w:left w:val="none" w:sz="0" w:space="0" w:color="auto"/>
        <w:bottom w:val="none" w:sz="0" w:space="0" w:color="auto"/>
        <w:right w:val="none" w:sz="0" w:space="0" w:color="auto"/>
      </w:divBdr>
    </w:div>
    <w:div w:id="1301615681">
      <w:marLeft w:val="480"/>
      <w:marRight w:val="0"/>
      <w:marTop w:val="0"/>
      <w:marBottom w:val="0"/>
      <w:divBdr>
        <w:top w:val="none" w:sz="0" w:space="0" w:color="auto"/>
        <w:left w:val="none" w:sz="0" w:space="0" w:color="auto"/>
        <w:bottom w:val="none" w:sz="0" w:space="0" w:color="auto"/>
        <w:right w:val="none" w:sz="0" w:space="0" w:color="auto"/>
      </w:divBdr>
    </w:div>
    <w:div w:id="1301616951">
      <w:bodyDiv w:val="1"/>
      <w:marLeft w:val="0"/>
      <w:marRight w:val="0"/>
      <w:marTop w:val="0"/>
      <w:marBottom w:val="0"/>
      <w:divBdr>
        <w:top w:val="none" w:sz="0" w:space="0" w:color="auto"/>
        <w:left w:val="none" w:sz="0" w:space="0" w:color="auto"/>
        <w:bottom w:val="none" w:sz="0" w:space="0" w:color="auto"/>
        <w:right w:val="none" w:sz="0" w:space="0" w:color="auto"/>
      </w:divBdr>
    </w:div>
    <w:div w:id="1301619095">
      <w:bodyDiv w:val="1"/>
      <w:marLeft w:val="0"/>
      <w:marRight w:val="0"/>
      <w:marTop w:val="0"/>
      <w:marBottom w:val="0"/>
      <w:divBdr>
        <w:top w:val="none" w:sz="0" w:space="0" w:color="auto"/>
        <w:left w:val="none" w:sz="0" w:space="0" w:color="auto"/>
        <w:bottom w:val="none" w:sz="0" w:space="0" w:color="auto"/>
        <w:right w:val="none" w:sz="0" w:space="0" w:color="auto"/>
      </w:divBdr>
    </w:div>
    <w:div w:id="1301882759">
      <w:bodyDiv w:val="1"/>
      <w:marLeft w:val="0"/>
      <w:marRight w:val="0"/>
      <w:marTop w:val="0"/>
      <w:marBottom w:val="0"/>
      <w:divBdr>
        <w:top w:val="none" w:sz="0" w:space="0" w:color="auto"/>
        <w:left w:val="none" w:sz="0" w:space="0" w:color="auto"/>
        <w:bottom w:val="none" w:sz="0" w:space="0" w:color="auto"/>
        <w:right w:val="none" w:sz="0" w:space="0" w:color="auto"/>
      </w:divBdr>
    </w:div>
    <w:div w:id="1302003881">
      <w:bodyDiv w:val="1"/>
      <w:marLeft w:val="0"/>
      <w:marRight w:val="0"/>
      <w:marTop w:val="0"/>
      <w:marBottom w:val="0"/>
      <w:divBdr>
        <w:top w:val="none" w:sz="0" w:space="0" w:color="auto"/>
        <w:left w:val="none" w:sz="0" w:space="0" w:color="auto"/>
        <w:bottom w:val="none" w:sz="0" w:space="0" w:color="auto"/>
        <w:right w:val="none" w:sz="0" w:space="0" w:color="auto"/>
      </w:divBdr>
    </w:div>
    <w:div w:id="1302076170">
      <w:bodyDiv w:val="1"/>
      <w:marLeft w:val="0"/>
      <w:marRight w:val="0"/>
      <w:marTop w:val="0"/>
      <w:marBottom w:val="0"/>
      <w:divBdr>
        <w:top w:val="none" w:sz="0" w:space="0" w:color="auto"/>
        <w:left w:val="none" w:sz="0" w:space="0" w:color="auto"/>
        <w:bottom w:val="none" w:sz="0" w:space="0" w:color="auto"/>
        <w:right w:val="none" w:sz="0" w:space="0" w:color="auto"/>
      </w:divBdr>
    </w:div>
    <w:div w:id="1302148964">
      <w:bodyDiv w:val="1"/>
      <w:marLeft w:val="0"/>
      <w:marRight w:val="0"/>
      <w:marTop w:val="0"/>
      <w:marBottom w:val="0"/>
      <w:divBdr>
        <w:top w:val="none" w:sz="0" w:space="0" w:color="auto"/>
        <w:left w:val="none" w:sz="0" w:space="0" w:color="auto"/>
        <w:bottom w:val="none" w:sz="0" w:space="0" w:color="auto"/>
        <w:right w:val="none" w:sz="0" w:space="0" w:color="auto"/>
      </w:divBdr>
    </w:div>
    <w:div w:id="1302270543">
      <w:marLeft w:val="480"/>
      <w:marRight w:val="0"/>
      <w:marTop w:val="0"/>
      <w:marBottom w:val="0"/>
      <w:divBdr>
        <w:top w:val="none" w:sz="0" w:space="0" w:color="auto"/>
        <w:left w:val="none" w:sz="0" w:space="0" w:color="auto"/>
        <w:bottom w:val="none" w:sz="0" w:space="0" w:color="auto"/>
        <w:right w:val="none" w:sz="0" w:space="0" w:color="auto"/>
      </w:divBdr>
    </w:div>
    <w:div w:id="1302270928">
      <w:marLeft w:val="480"/>
      <w:marRight w:val="0"/>
      <w:marTop w:val="0"/>
      <w:marBottom w:val="0"/>
      <w:divBdr>
        <w:top w:val="none" w:sz="0" w:space="0" w:color="auto"/>
        <w:left w:val="none" w:sz="0" w:space="0" w:color="auto"/>
        <w:bottom w:val="none" w:sz="0" w:space="0" w:color="auto"/>
        <w:right w:val="none" w:sz="0" w:space="0" w:color="auto"/>
      </w:divBdr>
    </w:div>
    <w:div w:id="1302272718">
      <w:bodyDiv w:val="1"/>
      <w:marLeft w:val="0"/>
      <w:marRight w:val="0"/>
      <w:marTop w:val="0"/>
      <w:marBottom w:val="0"/>
      <w:divBdr>
        <w:top w:val="none" w:sz="0" w:space="0" w:color="auto"/>
        <w:left w:val="none" w:sz="0" w:space="0" w:color="auto"/>
        <w:bottom w:val="none" w:sz="0" w:space="0" w:color="auto"/>
        <w:right w:val="none" w:sz="0" w:space="0" w:color="auto"/>
      </w:divBdr>
    </w:div>
    <w:div w:id="1302345913">
      <w:marLeft w:val="480"/>
      <w:marRight w:val="0"/>
      <w:marTop w:val="0"/>
      <w:marBottom w:val="0"/>
      <w:divBdr>
        <w:top w:val="none" w:sz="0" w:space="0" w:color="auto"/>
        <w:left w:val="none" w:sz="0" w:space="0" w:color="auto"/>
        <w:bottom w:val="none" w:sz="0" w:space="0" w:color="auto"/>
        <w:right w:val="none" w:sz="0" w:space="0" w:color="auto"/>
      </w:divBdr>
    </w:div>
    <w:div w:id="1302492891">
      <w:bodyDiv w:val="1"/>
      <w:marLeft w:val="0"/>
      <w:marRight w:val="0"/>
      <w:marTop w:val="0"/>
      <w:marBottom w:val="0"/>
      <w:divBdr>
        <w:top w:val="none" w:sz="0" w:space="0" w:color="auto"/>
        <w:left w:val="none" w:sz="0" w:space="0" w:color="auto"/>
        <w:bottom w:val="none" w:sz="0" w:space="0" w:color="auto"/>
        <w:right w:val="none" w:sz="0" w:space="0" w:color="auto"/>
      </w:divBdr>
    </w:div>
    <w:div w:id="1302542902">
      <w:marLeft w:val="480"/>
      <w:marRight w:val="0"/>
      <w:marTop w:val="0"/>
      <w:marBottom w:val="0"/>
      <w:divBdr>
        <w:top w:val="none" w:sz="0" w:space="0" w:color="auto"/>
        <w:left w:val="none" w:sz="0" w:space="0" w:color="auto"/>
        <w:bottom w:val="none" w:sz="0" w:space="0" w:color="auto"/>
        <w:right w:val="none" w:sz="0" w:space="0" w:color="auto"/>
      </w:divBdr>
    </w:div>
    <w:div w:id="1302612162">
      <w:bodyDiv w:val="1"/>
      <w:marLeft w:val="0"/>
      <w:marRight w:val="0"/>
      <w:marTop w:val="0"/>
      <w:marBottom w:val="0"/>
      <w:divBdr>
        <w:top w:val="none" w:sz="0" w:space="0" w:color="auto"/>
        <w:left w:val="none" w:sz="0" w:space="0" w:color="auto"/>
        <w:bottom w:val="none" w:sz="0" w:space="0" w:color="auto"/>
        <w:right w:val="none" w:sz="0" w:space="0" w:color="auto"/>
      </w:divBdr>
    </w:div>
    <w:div w:id="1302618982">
      <w:marLeft w:val="480"/>
      <w:marRight w:val="0"/>
      <w:marTop w:val="0"/>
      <w:marBottom w:val="0"/>
      <w:divBdr>
        <w:top w:val="none" w:sz="0" w:space="0" w:color="auto"/>
        <w:left w:val="none" w:sz="0" w:space="0" w:color="auto"/>
        <w:bottom w:val="none" w:sz="0" w:space="0" w:color="auto"/>
        <w:right w:val="none" w:sz="0" w:space="0" w:color="auto"/>
      </w:divBdr>
    </w:div>
    <w:div w:id="1302733358">
      <w:marLeft w:val="480"/>
      <w:marRight w:val="0"/>
      <w:marTop w:val="0"/>
      <w:marBottom w:val="0"/>
      <w:divBdr>
        <w:top w:val="none" w:sz="0" w:space="0" w:color="auto"/>
        <w:left w:val="none" w:sz="0" w:space="0" w:color="auto"/>
        <w:bottom w:val="none" w:sz="0" w:space="0" w:color="auto"/>
        <w:right w:val="none" w:sz="0" w:space="0" w:color="auto"/>
      </w:divBdr>
    </w:div>
    <w:div w:id="1302928484">
      <w:bodyDiv w:val="1"/>
      <w:marLeft w:val="0"/>
      <w:marRight w:val="0"/>
      <w:marTop w:val="0"/>
      <w:marBottom w:val="0"/>
      <w:divBdr>
        <w:top w:val="none" w:sz="0" w:space="0" w:color="auto"/>
        <w:left w:val="none" w:sz="0" w:space="0" w:color="auto"/>
        <w:bottom w:val="none" w:sz="0" w:space="0" w:color="auto"/>
        <w:right w:val="none" w:sz="0" w:space="0" w:color="auto"/>
      </w:divBdr>
    </w:div>
    <w:div w:id="1302930634">
      <w:bodyDiv w:val="1"/>
      <w:marLeft w:val="0"/>
      <w:marRight w:val="0"/>
      <w:marTop w:val="0"/>
      <w:marBottom w:val="0"/>
      <w:divBdr>
        <w:top w:val="none" w:sz="0" w:space="0" w:color="auto"/>
        <w:left w:val="none" w:sz="0" w:space="0" w:color="auto"/>
        <w:bottom w:val="none" w:sz="0" w:space="0" w:color="auto"/>
        <w:right w:val="none" w:sz="0" w:space="0" w:color="auto"/>
      </w:divBdr>
    </w:div>
    <w:div w:id="1302996768">
      <w:marLeft w:val="480"/>
      <w:marRight w:val="0"/>
      <w:marTop w:val="0"/>
      <w:marBottom w:val="0"/>
      <w:divBdr>
        <w:top w:val="none" w:sz="0" w:space="0" w:color="auto"/>
        <w:left w:val="none" w:sz="0" w:space="0" w:color="auto"/>
        <w:bottom w:val="none" w:sz="0" w:space="0" w:color="auto"/>
        <w:right w:val="none" w:sz="0" w:space="0" w:color="auto"/>
      </w:divBdr>
    </w:div>
    <w:div w:id="1303150510">
      <w:marLeft w:val="480"/>
      <w:marRight w:val="0"/>
      <w:marTop w:val="0"/>
      <w:marBottom w:val="0"/>
      <w:divBdr>
        <w:top w:val="none" w:sz="0" w:space="0" w:color="auto"/>
        <w:left w:val="none" w:sz="0" w:space="0" w:color="auto"/>
        <w:bottom w:val="none" w:sz="0" w:space="0" w:color="auto"/>
        <w:right w:val="none" w:sz="0" w:space="0" w:color="auto"/>
      </w:divBdr>
    </w:div>
    <w:div w:id="1303190219">
      <w:bodyDiv w:val="1"/>
      <w:marLeft w:val="0"/>
      <w:marRight w:val="0"/>
      <w:marTop w:val="0"/>
      <w:marBottom w:val="0"/>
      <w:divBdr>
        <w:top w:val="none" w:sz="0" w:space="0" w:color="auto"/>
        <w:left w:val="none" w:sz="0" w:space="0" w:color="auto"/>
        <w:bottom w:val="none" w:sz="0" w:space="0" w:color="auto"/>
        <w:right w:val="none" w:sz="0" w:space="0" w:color="auto"/>
      </w:divBdr>
    </w:div>
    <w:div w:id="1303193355">
      <w:marLeft w:val="480"/>
      <w:marRight w:val="0"/>
      <w:marTop w:val="0"/>
      <w:marBottom w:val="0"/>
      <w:divBdr>
        <w:top w:val="none" w:sz="0" w:space="0" w:color="auto"/>
        <w:left w:val="none" w:sz="0" w:space="0" w:color="auto"/>
        <w:bottom w:val="none" w:sz="0" w:space="0" w:color="auto"/>
        <w:right w:val="none" w:sz="0" w:space="0" w:color="auto"/>
      </w:divBdr>
    </w:div>
    <w:div w:id="1303271269">
      <w:marLeft w:val="480"/>
      <w:marRight w:val="0"/>
      <w:marTop w:val="0"/>
      <w:marBottom w:val="0"/>
      <w:divBdr>
        <w:top w:val="none" w:sz="0" w:space="0" w:color="auto"/>
        <w:left w:val="none" w:sz="0" w:space="0" w:color="auto"/>
        <w:bottom w:val="none" w:sz="0" w:space="0" w:color="auto"/>
        <w:right w:val="none" w:sz="0" w:space="0" w:color="auto"/>
      </w:divBdr>
    </w:div>
    <w:div w:id="1303343154">
      <w:bodyDiv w:val="1"/>
      <w:marLeft w:val="0"/>
      <w:marRight w:val="0"/>
      <w:marTop w:val="0"/>
      <w:marBottom w:val="0"/>
      <w:divBdr>
        <w:top w:val="none" w:sz="0" w:space="0" w:color="auto"/>
        <w:left w:val="none" w:sz="0" w:space="0" w:color="auto"/>
        <w:bottom w:val="none" w:sz="0" w:space="0" w:color="auto"/>
        <w:right w:val="none" w:sz="0" w:space="0" w:color="auto"/>
      </w:divBdr>
    </w:div>
    <w:div w:id="1303536876">
      <w:bodyDiv w:val="1"/>
      <w:marLeft w:val="0"/>
      <w:marRight w:val="0"/>
      <w:marTop w:val="0"/>
      <w:marBottom w:val="0"/>
      <w:divBdr>
        <w:top w:val="none" w:sz="0" w:space="0" w:color="auto"/>
        <w:left w:val="none" w:sz="0" w:space="0" w:color="auto"/>
        <w:bottom w:val="none" w:sz="0" w:space="0" w:color="auto"/>
        <w:right w:val="none" w:sz="0" w:space="0" w:color="auto"/>
      </w:divBdr>
    </w:div>
    <w:div w:id="1303609154">
      <w:marLeft w:val="480"/>
      <w:marRight w:val="0"/>
      <w:marTop w:val="0"/>
      <w:marBottom w:val="0"/>
      <w:divBdr>
        <w:top w:val="none" w:sz="0" w:space="0" w:color="auto"/>
        <w:left w:val="none" w:sz="0" w:space="0" w:color="auto"/>
        <w:bottom w:val="none" w:sz="0" w:space="0" w:color="auto"/>
        <w:right w:val="none" w:sz="0" w:space="0" w:color="auto"/>
      </w:divBdr>
    </w:div>
    <w:div w:id="1303730043">
      <w:bodyDiv w:val="1"/>
      <w:marLeft w:val="0"/>
      <w:marRight w:val="0"/>
      <w:marTop w:val="0"/>
      <w:marBottom w:val="0"/>
      <w:divBdr>
        <w:top w:val="none" w:sz="0" w:space="0" w:color="auto"/>
        <w:left w:val="none" w:sz="0" w:space="0" w:color="auto"/>
        <w:bottom w:val="none" w:sz="0" w:space="0" w:color="auto"/>
        <w:right w:val="none" w:sz="0" w:space="0" w:color="auto"/>
      </w:divBdr>
    </w:div>
    <w:div w:id="1303924649">
      <w:marLeft w:val="480"/>
      <w:marRight w:val="0"/>
      <w:marTop w:val="0"/>
      <w:marBottom w:val="0"/>
      <w:divBdr>
        <w:top w:val="none" w:sz="0" w:space="0" w:color="auto"/>
        <w:left w:val="none" w:sz="0" w:space="0" w:color="auto"/>
        <w:bottom w:val="none" w:sz="0" w:space="0" w:color="auto"/>
        <w:right w:val="none" w:sz="0" w:space="0" w:color="auto"/>
      </w:divBdr>
    </w:div>
    <w:div w:id="1303972519">
      <w:bodyDiv w:val="1"/>
      <w:marLeft w:val="0"/>
      <w:marRight w:val="0"/>
      <w:marTop w:val="0"/>
      <w:marBottom w:val="0"/>
      <w:divBdr>
        <w:top w:val="none" w:sz="0" w:space="0" w:color="auto"/>
        <w:left w:val="none" w:sz="0" w:space="0" w:color="auto"/>
        <w:bottom w:val="none" w:sz="0" w:space="0" w:color="auto"/>
        <w:right w:val="none" w:sz="0" w:space="0" w:color="auto"/>
      </w:divBdr>
    </w:div>
    <w:div w:id="1304045966">
      <w:bodyDiv w:val="1"/>
      <w:marLeft w:val="0"/>
      <w:marRight w:val="0"/>
      <w:marTop w:val="0"/>
      <w:marBottom w:val="0"/>
      <w:divBdr>
        <w:top w:val="none" w:sz="0" w:space="0" w:color="auto"/>
        <w:left w:val="none" w:sz="0" w:space="0" w:color="auto"/>
        <w:bottom w:val="none" w:sz="0" w:space="0" w:color="auto"/>
        <w:right w:val="none" w:sz="0" w:space="0" w:color="auto"/>
      </w:divBdr>
    </w:div>
    <w:div w:id="1304047088">
      <w:marLeft w:val="480"/>
      <w:marRight w:val="0"/>
      <w:marTop w:val="0"/>
      <w:marBottom w:val="0"/>
      <w:divBdr>
        <w:top w:val="none" w:sz="0" w:space="0" w:color="auto"/>
        <w:left w:val="none" w:sz="0" w:space="0" w:color="auto"/>
        <w:bottom w:val="none" w:sz="0" w:space="0" w:color="auto"/>
        <w:right w:val="none" w:sz="0" w:space="0" w:color="auto"/>
      </w:divBdr>
    </w:div>
    <w:div w:id="1304118808">
      <w:marLeft w:val="480"/>
      <w:marRight w:val="0"/>
      <w:marTop w:val="0"/>
      <w:marBottom w:val="0"/>
      <w:divBdr>
        <w:top w:val="none" w:sz="0" w:space="0" w:color="auto"/>
        <w:left w:val="none" w:sz="0" w:space="0" w:color="auto"/>
        <w:bottom w:val="none" w:sz="0" w:space="0" w:color="auto"/>
        <w:right w:val="none" w:sz="0" w:space="0" w:color="auto"/>
      </w:divBdr>
    </w:div>
    <w:div w:id="1304232047">
      <w:bodyDiv w:val="1"/>
      <w:marLeft w:val="0"/>
      <w:marRight w:val="0"/>
      <w:marTop w:val="0"/>
      <w:marBottom w:val="0"/>
      <w:divBdr>
        <w:top w:val="none" w:sz="0" w:space="0" w:color="auto"/>
        <w:left w:val="none" w:sz="0" w:space="0" w:color="auto"/>
        <w:bottom w:val="none" w:sz="0" w:space="0" w:color="auto"/>
        <w:right w:val="none" w:sz="0" w:space="0" w:color="auto"/>
      </w:divBdr>
    </w:div>
    <w:div w:id="1304238080">
      <w:bodyDiv w:val="1"/>
      <w:marLeft w:val="0"/>
      <w:marRight w:val="0"/>
      <w:marTop w:val="0"/>
      <w:marBottom w:val="0"/>
      <w:divBdr>
        <w:top w:val="none" w:sz="0" w:space="0" w:color="auto"/>
        <w:left w:val="none" w:sz="0" w:space="0" w:color="auto"/>
        <w:bottom w:val="none" w:sz="0" w:space="0" w:color="auto"/>
        <w:right w:val="none" w:sz="0" w:space="0" w:color="auto"/>
      </w:divBdr>
    </w:div>
    <w:div w:id="1304307431">
      <w:marLeft w:val="480"/>
      <w:marRight w:val="0"/>
      <w:marTop w:val="0"/>
      <w:marBottom w:val="0"/>
      <w:divBdr>
        <w:top w:val="none" w:sz="0" w:space="0" w:color="auto"/>
        <w:left w:val="none" w:sz="0" w:space="0" w:color="auto"/>
        <w:bottom w:val="none" w:sz="0" w:space="0" w:color="auto"/>
        <w:right w:val="none" w:sz="0" w:space="0" w:color="auto"/>
      </w:divBdr>
    </w:div>
    <w:div w:id="1304313875">
      <w:bodyDiv w:val="1"/>
      <w:marLeft w:val="0"/>
      <w:marRight w:val="0"/>
      <w:marTop w:val="0"/>
      <w:marBottom w:val="0"/>
      <w:divBdr>
        <w:top w:val="none" w:sz="0" w:space="0" w:color="auto"/>
        <w:left w:val="none" w:sz="0" w:space="0" w:color="auto"/>
        <w:bottom w:val="none" w:sz="0" w:space="0" w:color="auto"/>
        <w:right w:val="none" w:sz="0" w:space="0" w:color="auto"/>
      </w:divBdr>
    </w:div>
    <w:div w:id="1304389240">
      <w:bodyDiv w:val="1"/>
      <w:marLeft w:val="0"/>
      <w:marRight w:val="0"/>
      <w:marTop w:val="0"/>
      <w:marBottom w:val="0"/>
      <w:divBdr>
        <w:top w:val="none" w:sz="0" w:space="0" w:color="auto"/>
        <w:left w:val="none" w:sz="0" w:space="0" w:color="auto"/>
        <w:bottom w:val="none" w:sz="0" w:space="0" w:color="auto"/>
        <w:right w:val="none" w:sz="0" w:space="0" w:color="auto"/>
      </w:divBdr>
    </w:div>
    <w:div w:id="1304391706">
      <w:marLeft w:val="480"/>
      <w:marRight w:val="0"/>
      <w:marTop w:val="0"/>
      <w:marBottom w:val="0"/>
      <w:divBdr>
        <w:top w:val="none" w:sz="0" w:space="0" w:color="auto"/>
        <w:left w:val="none" w:sz="0" w:space="0" w:color="auto"/>
        <w:bottom w:val="none" w:sz="0" w:space="0" w:color="auto"/>
        <w:right w:val="none" w:sz="0" w:space="0" w:color="auto"/>
      </w:divBdr>
    </w:div>
    <w:div w:id="1304433811">
      <w:bodyDiv w:val="1"/>
      <w:marLeft w:val="0"/>
      <w:marRight w:val="0"/>
      <w:marTop w:val="0"/>
      <w:marBottom w:val="0"/>
      <w:divBdr>
        <w:top w:val="none" w:sz="0" w:space="0" w:color="auto"/>
        <w:left w:val="none" w:sz="0" w:space="0" w:color="auto"/>
        <w:bottom w:val="none" w:sz="0" w:space="0" w:color="auto"/>
        <w:right w:val="none" w:sz="0" w:space="0" w:color="auto"/>
      </w:divBdr>
    </w:div>
    <w:div w:id="1304458960">
      <w:bodyDiv w:val="1"/>
      <w:marLeft w:val="0"/>
      <w:marRight w:val="0"/>
      <w:marTop w:val="0"/>
      <w:marBottom w:val="0"/>
      <w:divBdr>
        <w:top w:val="none" w:sz="0" w:space="0" w:color="auto"/>
        <w:left w:val="none" w:sz="0" w:space="0" w:color="auto"/>
        <w:bottom w:val="none" w:sz="0" w:space="0" w:color="auto"/>
        <w:right w:val="none" w:sz="0" w:space="0" w:color="auto"/>
      </w:divBdr>
    </w:div>
    <w:div w:id="1304505618">
      <w:bodyDiv w:val="1"/>
      <w:marLeft w:val="0"/>
      <w:marRight w:val="0"/>
      <w:marTop w:val="0"/>
      <w:marBottom w:val="0"/>
      <w:divBdr>
        <w:top w:val="none" w:sz="0" w:space="0" w:color="auto"/>
        <w:left w:val="none" w:sz="0" w:space="0" w:color="auto"/>
        <w:bottom w:val="none" w:sz="0" w:space="0" w:color="auto"/>
        <w:right w:val="none" w:sz="0" w:space="0" w:color="auto"/>
      </w:divBdr>
    </w:div>
    <w:div w:id="1304580986">
      <w:bodyDiv w:val="1"/>
      <w:marLeft w:val="0"/>
      <w:marRight w:val="0"/>
      <w:marTop w:val="0"/>
      <w:marBottom w:val="0"/>
      <w:divBdr>
        <w:top w:val="none" w:sz="0" w:space="0" w:color="auto"/>
        <w:left w:val="none" w:sz="0" w:space="0" w:color="auto"/>
        <w:bottom w:val="none" w:sz="0" w:space="0" w:color="auto"/>
        <w:right w:val="none" w:sz="0" w:space="0" w:color="auto"/>
      </w:divBdr>
    </w:div>
    <w:div w:id="1304584178">
      <w:marLeft w:val="480"/>
      <w:marRight w:val="0"/>
      <w:marTop w:val="0"/>
      <w:marBottom w:val="0"/>
      <w:divBdr>
        <w:top w:val="none" w:sz="0" w:space="0" w:color="auto"/>
        <w:left w:val="none" w:sz="0" w:space="0" w:color="auto"/>
        <w:bottom w:val="none" w:sz="0" w:space="0" w:color="auto"/>
        <w:right w:val="none" w:sz="0" w:space="0" w:color="auto"/>
      </w:divBdr>
    </w:div>
    <w:div w:id="1304697915">
      <w:bodyDiv w:val="1"/>
      <w:marLeft w:val="0"/>
      <w:marRight w:val="0"/>
      <w:marTop w:val="0"/>
      <w:marBottom w:val="0"/>
      <w:divBdr>
        <w:top w:val="none" w:sz="0" w:space="0" w:color="auto"/>
        <w:left w:val="none" w:sz="0" w:space="0" w:color="auto"/>
        <w:bottom w:val="none" w:sz="0" w:space="0" w:color="auto"/>
        <w:right w:val="none" w:sz="0" w:space="0" w:color="auto"/>
      </w:divBdr>
    </w:div>
    <w:div w:id="1304769684">
      <w:marLeft w:val="480"/>
      <w:marRight w:val="0"/>
      <w:marTop w:val="0"/>
      <w:marBottom w:val="0"/>
      <w:divBdr>
        <w:top w:val="none" w:sz="0" w:space="0" w:color="auto"/>
        <w:left w:val="none" w:sz="0" w:space="0" w:color="auto"/>
        <w:bottom w:val="none" w:sz="0" w:space="0" w:color="auto"/>
        <w:right w:val="none" w:sz="0" w:space="0" w:color="auto"/>
      </w:divBdr>
    </w:div>
    <w:div w:id="1304845977">
      <w:bodyDiv w:val="1"/>
      <w:marLeft w:val="0"/>
      <w:marRight w:val="0"/>
      <w:marTop w:val="0"/>
      <w:marBottom w:val="0"/>
      <w:divBdr>
        <w:top w:val="none" w:sz="0" w:space="0" w:color="auto"/>
        <w:left w:val="none" w:sz="0" w:space="0" w:color="auto"/>
        <w:bottom w:val="none" w:sz="0" w:space="0" w:color="auto"/>
        <w:right w:val="none" w:sz="0" w:space="0" w:color="auto"/>
      </w:divBdr>
    </w:div>
    <w:div w:id="1304965892">
      <w:marLeft w:val="480"/>
      <w:marRight w:val="0"/>
      <w:marTop w:val="0"/>
      <w:marBottom w:val="0"/>
      <w:divBdr>
        <w:top w:val="none" w:sz="0" w:space="0" w:color="auto"/>
        <w:left w:val="none" w:sz="0" w:space="0" w:color="auto"/>
        <w:bottom w:val="none" w:sz="0" w:space="0" w:color="auto"/>
        <w:right w:val="none" w:sz="0" w:space="0" w:color="auto"/>
      </w:divBdr>
    </w:div>
    <w:div w:id="1304967354">
      <w:marLeft w:val="480"/>
      <w:marRight w:val="0"/>
      <w:marTop w:val="0"/>
      <w:marBottom w:val="0"/>
      <w:divBdr>
        <w:top w:val="none" w:sz="0" w:space="0" w:color="auto"/>
        <w:left w:val="none" w:sz="0" w:space="0" w:color="auto"/>
        <w:bottom w:val="none" w:sz="0" w:space="0" w:color="auto"/>
        <w:right w:val="none" w:sz="0" w:space="0" w:color="auto"/>
      </w:divBdr>
    </w:div>
    <w:div w:id="1305041932">
      <w:marLeft w:val="480"/>
      <w:marRight w:val="0"/>
      <w:marTop w:val="0"/>
      <w:marBottom w:val="0"/>
      <w:divBdr>
        <w:top w:val="none" w:sz="0" w:space="0" w:color="auto"/>
        <w:left w:val="none" w:sz="0" w:space="0" w:color="auto"/>
        <w:bottom w:val="none" w:sz="0" w:space="0" w:color="auto"/>
        <w:right w:val="none" w:sz="0" w:space="0" w:color="auto"/>
      </w:divBdr>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046018">
      <w:bodyDiv w:val="1"/>
      <w:marLeft w:val="0"/>
      <w:marRight w:val="0"/>
      <w:marTop w:val="0"/>
      <w:marBottom w:val="0"/>
      <w:divBdr>
        <w:top w:val="none" w:sz="0" w:space="0" w:color="auto"/>
        <w:left w:val="none" w:sz="0" w:space="0" w:color="auto"/>
        <w:bottom w:val="none" w:sz="0" w:space="0" w:color="auto"/>
        <w:right w:val="none" w:sz="0" w:space="0" w:color="auto"/>
      </w:divBdr>
    </w:div>
    <w:div w:id="1305085250">
      <w:marLeft w:val="480"/>
      <w:marRight w:val="0"/>
      <w:marTop w:val="0"/>
      <w:marBottom w:val="0"/>
      <w:divBdr>
        <w:top w:val="none" w:sz="0" w:space="0" w:color="auto"/>
        <w:left w:val="none" w:sz="0" w:space="0" w:color="auto"/>
        <w:bottom w:val="none" w:sz="0" w:space="0" w:color="auto"/>
        <w:right w:val="none" w:sz="0" w:space="0" w:color="auto"/>
      </w:divBdr>
    </w:div>
    <w:div w:id="1305162557">
      <w:bodyDiv w:val="1"/>
      <w:marLeft w:val="0"/>
      <w:marRight w:val="0"/>
      <w:marTop w:val="0"/>
      <w:marBottom w:val="0"/>
      <w:divBdr>
        <w:top w:val="none" w:sz="0" w:space="0" w:color="auto"/>
        <w:left w:val="none" w:sz="0" w:space="0" w:color="auto"/>
        <w:bottom w:val="none" w:sz="0" w:space="0" w:color="auto"/>
        <w:right w:val="none" w:sz="0" w:space="0" w:color="auto"/>
      </w:divBdr>
    </w:div>
    <w:div w:id="1305236310">
      <w:marLeft w:val="480"/>
      <w:marRight w:val="0"/>
      <w:marTop w:val="0"/>
      <w:marBottom w:val="0"/>
      <w:divBdr>
        <w:top w:val="none" w:sz="0" w:space="0" w:color="auto"/>
        <w:left w:val="none" w:sz="0" w:space="0" w:color="auto"/>
        <w:bottom w:val="none" w:sz="0" w:space="0" w:color="auto"/>
        <w:right w:val="none" w:sz="0" w:space="0" w:color="auto"/>
      </w:divBdr>
    </w:div>
    <w:div w:id="1305281008">
      <w:marLeft w:val="480"/>
      <w:marRight w:val="0"/>
      <w:marTop w:val="0"/>
      <w:marBottom w:val="0"/>
      <w:divBdr>
        <w:top w:val="none" w:sz="0" w:space="0" w:color="auto"/>
        <w:left w:val="none" w:sz="0" w:space="0" w:color="auto"/>
        <w:bottom w:val="none" w:sz="0" w:space="0" w:color="auto"/>
        <w:right w:val="none" w:sz="0" w:space="0" w:color="auto"/>
      </w:divBdr>
    </w:div>
    <w:div w:id="1305281171">
      <w:bodyDiv w:val="1"/>
      <w:marLeft w:val="0"/>
      <w:marRight w:val="0"/>
      <w:marTop w:val="0"/>
      <w:marBottom w:val="0"/>
      <w:divBdr>
        <w:top w:val="none" w:sz="0" w:space="0" w:color="auto"/>
        <w:left w:val="none" w:sz="0" w:space="0" w:color="auto"/>
        <w:bottom w:val="none" w:sz="0" w:space="0" w:color="auto"/>
        <w:right w:val="none" w:sz="0" w:space="0" w:color="auto"/>
      </w:divBdr>
    </w:div>
    <w:div w:id="1305425958">
      <w:marLeft w:val="480"/>
      <w:marRight w:val="0"/>
      <w:marTop w:val="0"/>
      <w:marBottom w:val="0"/>
      <w:divBdr>
        <w:top w:val="none" w:sz="0" w:space="0" w:color="auto"/>
        <w:left w:val="none" w:sz="0" w:space="0" w:color="auto"/>
        <w:bottom w:val="none" w:sz="0" w:space="0" w:color="auto"/>
        <w:right w:val="none" w:sz="0" w:space="0" w:color="auto"/>
      </w:divBdr>
    </w:div>
    <w:div w:id="1305427991">
      <w:bodyDiv w:val="1"/>
      <w:marLeft w:val="0"/>
      <w:marRight w:val="0"/>
      <w:marTop w:val="0"/>
      <w:marBottom w:val="0"/>
      <w:divBdr>
        <w:top w:val="none" w:sz="0" w:space="0" w:color="auto"/>
        <w:left w:val="none" w:sz="0" w:space="0" w:color="auto"/>
        <w:bottom w:val="none" w:sz="0" w:space="0" w:color="auto"/>
        <w:right w:val="none" w:sz="0" w:space="0" w:color="auto"/>
      </w:divBdr>
    </w:div>
    <w:div w:id="1305428211">
      <w:marLeft w:val="480"/>
      <w:marRight w:val="0"/>
      <w:marTop w:val="0"/>
      <w:marBottom w:val="0"/>
      <w:divBdr>
        <w:top w:val="none" w:sz="0" w:space="0" w:color="auto"/>
        <w:left w:val="none" w:sz="0" w:space="0" w:color="auto"/>
        <w:bottom w:val="none" w:sz="0" w:space="0" w:color="auto"/>
        <w:right w:val="none" w:sz="0" w:space="0" w:color="auto"/>
      </w:divBdr>
    </w:div>
    <w:div w:id="1305695451">
      <w:marLeft w:val="480"/>
      <w:marRight w:val="0"/>
      <w:marTop w:val="0"/>
      <w:marBottom w:val="0"/>
      <w:divBdr>
        <w:top w:val="none" w:sz="0" w:space="0" w:color="auto"/>
        <w:left w:val="none" w:sz="0" w:space="0" w:color="auto"/>
        <w:bottom w:val="none" w:sz="0" w:space="0" w:color="auto"/>
        <w:right w:val="none" w:sz="0" w:space="0" w:color="auto"/>
      </w:divBdr>
    </w:div>
    <w:div w:id="1305699386">
      <w:marLeft w:val="480"/>
      <w:marRight w:val="0"/>
      <w:marTop w:val="0"/>
      <w:marBottom w:val="0"/>
      <w:divBdr>
        <w:top w:val="none" w:sz="0" w:space="0" w:color="auto"/>
        <w:left w:val="none" w:sz="0" w:space="0" w:color="auto"/>
        <w:bottom w:val="none" w:sz="0" w:space="0" w:color="auto"/>
        <w:right w:val="none" w:sz="0" w:space="0" w:color="auto"/>
      </w:divBdr>
    </w:div>
    <w:div w:id="1305812519">
      <w:bodyDiv w:val="1"/>
      <w:marLeft w:val="0"/>
      <w:marRight w:val="0"/>
      <w:marTop w:val="0"/>
      <w:marBottom w:val="0"/>
      <w:divBdr>
        <w:top w:val="none" w:sz="0" w:space="0" w:color="auto"/>
        <w:left w:val="none" w:sz="0" w:space="0" w:color="auto"/>
        <w:bottom w:val="none" w:sz="0" w:space="0" w:color="auto"/>
        <w:right w:val="none" w:sz="0" w:space="0" w:color="auto"/>
      </w:divBdr>
    </w:div>
    <w:div w:id="1305814570">
      <w:bodyDiv w:val="1"/>
      <w:marLeft w:val="0"/>
      <w:marRight w:val="0"/>
      <w:marTop w:val="0"/>
      <w:marBottom w:val="0"/>
      <w:divBdr>
        <w:top w:val="none" w:sz="0" w:space="0" w:color="auto"/>
        <w:left w:val="none" w:sz="0" w:space="0" w:color="auto"/>
        <w:bottom w:val="none" w:sz="0" w:space="0" w:color="auto"/>
        <w:right w:val="none" w:sz="0" w:space="0" w:color="auto"/>
      </w:divBdr>
    </w:div>
    <w:div w:id="1305816428">
      <w:bodyDiv w:val="1"/>
      <w:marLeft w:val="0"/>
      <w:marRight w:val="0"/>
      <w:marTop w:val="0"/>
      <w:marBottom w:val="0"/>
      <w:divBdr>
        <w:top w:val="none" w:sz="0" w:space="0" w:color="auto"/>
        <w:left w:val="none" w:sz="0" w:space="0" w:color="auto"/>
        <w:bottom w:val="none" w:sz="0" w:space="0" w:color="auto"/>
        <w:right w:val="none" w:sz="0" w:space="0" w:color="auto"/>
      </w:divBdr>
    </w:div>
    <w:div w:id="1305819222">
      <w:marLeft w:val="480"/>
      <w:marRight w:val="0"/>
      <w:marTop w:val="0"/>
      <w:marBottom w:val="0"/>
      <w:divBdr>
        <w:top w:val="none" w:sz="0" w:space="0" w:color="auto"/>
        <w:left w:val="none" w:sz="0" w:space="0" w:color="auto"/>
        <w:bottom w:val="none" w:sz="0" w:space="0" w:color="auto"/>
        <w:right w:val="none" w:sz="0" w:space="0" w:color="auto"/>
      </w:divBdr>
    </w:div>
    <w:div w:id="1305893347">
      <w:marLeft w:val="480"/>
      <w:marRight w:val="0"/>
      <w:marTop w:val="0"/>
      <w:marBottom w:val="0"/>
      <w:divBdr>
        <w:top w:val="none" w:sz="0" w:space="0" w:color="auto"/>
        <w:left w:val="none" w:sz="0" w:space="0" w:color="auto"/>
        <w:bottom w:val="none" w:sz="0" w:space="0" w:color="auto"/>
        <w:right w:val="none" w:sz="0" w:space="0" w:color="auto"/>
      </w:divBdr>
    </w:div>
    <w:div w:id="1306007956">
      <w:marLeft w:val="480"/>
      <w:marRight w:val="0"/>
      <w:marTop w:val="0"/>
      <w:marBottom w:val="0"/>
      <w:divBdr>
        <w:top w:val="none" w:sz="0" w:space="0" w:color="auto"/>
        <w:left w:val="none" w:sz="0" w:space="0" w:color="auto"/>
        <w:bottom w:val="none" w:sz="0" w:space="0" w:color="auto"/>
        <w:right w:val="none" w:sz="0" w:space="0" w:color="auto"/>
      </w:divBdr>
    </w:div>
    <w:div w:id="1306011121">
      <w:marLeft w:val="480"/>
      <w:marRight w:val="0"/>
      <w:marTop w:val="0"/>
      <w:marBottom w:val="0"/>
      <w:divBdr>
        <w:top w:val="none" w:sz="0" w:space="0" w:color="auto"/>
        <w:left w:val="none" w:sz="0" w:space="0" w:color="auto"/>
        <w:bottom w:val="none" w:sz="0" w:space="0" w:color="auto"/>
        <w:right w:val="none" w:sz="0" w:space="0" w:color="auto"/>
      </w:divBdr>
    </w:div>
    <w:div w:id="1306158702">
      <w:bodyDiv w:val="1"/>
      <w:marLeft w:val="0"/>
      <w:marRight w:val="0"/>
      <w:marTop w:val="0"/>
      <w:marBottom w:val="0"/>
      <w:divBdr>
        <w:top w:val="none" w:sz="0" w:space="0" w:color="auto"/>
        <w:left w:val="none" w:sz="0" w:space="0" w:color="auto"/>
        <w:bottom w:val="none" w:sz="0" w:space="0" w:color="auto"/>
        <w:right w:val="none" w:sz="0" w:space="0" w:color="auto"/>
      </w:divBdr>
    </w:div>
    <w:div w:id="1306423544">
      <w:marLeft w:val="480"/>
      <w:marRight w:val="0"/>
      <w:marTop w:val="0"/>
      <w:marBottom w:val="0"/>
      <w:divBdr>
        <w:top w:val="none" w:sz="0" w:space="0" w:color="auto"/>
        <w:left w:val="none" w:sz="0" w:space="0" w:color="auto"/>
        <w:bottom w:val="none" w:sz="0" w:space="0" w:color="auto"/>
        <w:right w:val="none" w:sz="0" w:space="0" w:color="auto"/>
      </w:divBdr>
    </w:div>
    <w:div w:id="1306425850">
      <w:marLeft w:val="480"/>
      <w:marRight w:val="0"/>
      <w:marTop w:val="0"/>
      <w:marBottom w:val="0"/>
      <w:divBdr>
        <w:top w:val="none" w:sz="0" w:space="0" w:color="auto"/>
        <w:left w:val="none" w:sz="0" w:space="0" w:color="auto"/>
        <w:bottom w:val="none" w:sz="0" w:space="0" w:color="auto"/>
        <w:right w:val="none" w:sz="0" w:space="0" w:color="auto"/>
      </w:divBdr>
    </w:div>
    <w:div w:id="1306818743">
      <w:bodyDiv w:val="1"/>
      <w:marLeft w:val="0"/>
      <w:marRight w:val="0"/>
      <w:marTop w:val="0"/>
      <w:marBottom w:val="0"/>
      <w:divBdr>
        <w:top w:val="none" w:sz="0" w:space="0" w:color="auto"/>
        <w:left w:val="none" w:sz="0" w:space="0" w:color="auto"/>
        <w:bottom w:val="none" w:sz="0" w:space="0" w:color="auto"/>
        <w:right w:val="none" w:sz="0" w:space="0" w:color="auto"/>
      </w:divBdr>
    </w:div>
    <w:div w:id="1306818863">
      <w:bodyDiv w:val="1"/>
      <w:marLeft w:val="0"/>
      <w:marRight w:val="0"/>
      <w:marTop w:val="0"/>
      <w:marBottom w:val="0"/>
      <w:divBdr>
        <w:top w:val="none" w:sz="0" w:space="0" w:color="auto"/>
        <w:left w:val="none" w:sz="0" w:space="0" w:color="auto"/>
        <w:bottom w:val="none" w:sz="0" w:space="0" w:color="auto"/>
        <w:right w:val="none" w:sz="0" w:space="0" w:color="auto"/>
      </w:divBdr>
    </w:div>
    <w:div w:id="1307008492">
      <w:bodyDiv w:val="1"/>
      <w:marLeft w:val="0"/>
      <w:marRight w:val="0"/>
      <w:marTop w:val="0"/>
      <w:marBottom w:val="0"/>
      <w:divBdr>
        <w:top w:val="none" w:sz="0" w:space="0" w:color="auto"/>
        <w:left w:val="none" w:sz="0" w:space="0" w:color="auto"/>
        <w:bottom w:val="none" w:sz="0" w:space="0" w:color="auto"/>
        <w:right w:val="none" w:sz="0" w:space="0" w:color="auto"/>
      </w:divBdr>
    </w:div>
    <w:div w:id="1307051564">
      <w:bodyDiv w:val="1"/>
      <w:marLeft w:val="0"/>
      <w:marRight w:val="0"/>
      <w:marTop w:val="0"/>
      <w:marBottom w:val="0"/>
      <w:divBdr>
        <w:top w:val="none" w:sz="0" w:space="0" w:color="auto"/>
        <w:left w:val="none" w:sz="0" w:space="0" w:color="auto"/>
        <w:bottom w:val="none" w:sz="0" w:space="0" w:color="auto"/>
        <w:right w:val="none" w:sz="0" w:space="0" w:color="auto"/>
      </w:divBdr>
    </w:div>
    <w:div w:id="1307052032">
      <w:bodyDiv w:val="1"/>
      <w:marLeft w:val="0"/>
      <w:marRight w:val="0"/>
      <w:marTop w:val="0"/>
      <w:marBottom w:val="0"/>
      <w:divBdr>
        <w:top w:val="none" w:sz="0" w:space="0" w:color="auto"/>
        <w:left w:val="none" w:sz="0" w:space="0" w:color="auto"/>
        <w:bottom w:val="none" w:sz="0" w:space="0" w:color="auto"/>
        <w:right w:val="none" w:sz="0" w:space="0" w:color="auto"/>
      </w:divBdr>
    </w:div>
    <w:div w:id="1307054554">
      <w:bodyDiv w:val="1"/>
      <w:marLeft w:val="0"/>
      <w:marRight w:val="0"/>
      <w:marTop w:val="0"/>
      <w:marBottom w:val="0"/>
      <w:divBdr>
        <w:top w:val="none" w:sz="0" w:space="0" w:color="auto"/>
        <w:left w:val="none" w:sz="0" w:space="0" w:color="auto"/>
        <w:bottom w:val="none" w:sz="0" w:space="0" w:color="auto"/>
        <w:right w:val="none" w:sz="0" w:space="0" w:color="auto"/>
      </w:divBdr>
    </w:div>
    <w:div w:id="1307124712">
      <w:marLeft w:val="480"/>
      <w:marRight w:val="0"/>
      <w:marTop w:val="0"/>
      <w:marBottom w:val="0"/>
      <w:divBdr>
        <w:top w:val="none" w:sz="0" w:space="0" w:color="auto"/>
        <w:left w:val="none" w:sz="0" w:space="0" w:color="auto"/>
        <w:bottom w:val="none" w:sz="0" w:space="0" w:color="auto"/>
        <w:right w:val="none" w:sz="0" w:space="0" w:color="auto"/>
      </w:divBdr>
    </w:div>
    <w:div w:id="1307128300">
      <w:bodyDiv w:val="1"/>
      <w:marLeft w:val="0"/>
      <w:marRight w:val="0"/>
      <w:marTop w:val="0"/>
      <w:marBottom w:val="0"/>
      <w:divBdr>
        <w:top w:val="none" w:sz="0" w:space="0" w:color="auto"/>
        <w:left w:val="none" w:sz="0" w:space="0" w:color="auto"/>
        <w:bottom w:val="none" w:sz="0" w:space="0" w:color="auto"/>
        <w:right w:val="none" w:sz="0" w:space="0" w:color="auto"/>
      </w:divBdr>
    </w:div>
    <w:div w:id="1307196681">
      <w:bodyDiv w:val="1"/>
      <w:marLeft w:val="0"/>
      <w:marRight w:val="0"/>
      <w:marTop w:val="0"/>
      <w:marBottom w:val="0"/>
      <w:divBdr>
        <w:top w:val="none" w:sz="0" w:space="0" w:color="auto"/>
        <w:left w:val="none" w:sz="0" w:space="0" w:color="auto"/>
        <w:bottom w:val="none" w:sz="0" w:space="0" w:color="auto"/>
        <w:right w:val="none" w:sz="0" w:space="0" w:color="auto"/>
      </w:divBdr>
    </w:div>
    <w:div w:id="1307200714">
      <w:bodyDiv w:val="1"/>
      <w:marLeft w:val="0"/>
      <w:marRight w:val="0"/>
      <w:marTop w:val="0"/>
      <w:marBottom w:val="0"/>
      <w:divBdr>
        <w:top w:val="none" w:sz="0" w:space="0" w:color="auto"/>
        <w:left w:val="none" w:sz="0" w:space="0" w:color="auto"/>
        <w:bottom w:val="none" w:sz="0" w:space="0" w:color="auto"/>
        <w:right w:val="none" w:sz="0" w:space="0" w:color="auto"/>
      </w:divBdr>
    </w:div>
    <w:div w:id="1307201551">
      <w:bodyDiv w:val="1"/>
      <w:marLeft w:val="0"/>
      <w:marRight w:val="0"/>
      <w:marTop w:val="0"/>
      <w:marBottom w:val="0"/>
      <w:divBdr>
        <w:top w:val="none" w:sz="0" w:space="0" w:color="auto"/>
        <w:left w:val="none" w:sz="0" w:space="0" w:color="auto"/>
        <w:bottom w:val="none" w:sz="0" w:space="0" w:color="auto"/>
        <w:right w:val="none" w:sz="0" w:space="0" w:color="auto"/>
      </w:divBdr>
    </w:div>
    <w:div w:id="1307319237">
      <w:marLeft w:val="480"/>
      <w:marRight w:val="0"/>
      <w:marTop w:val="0"/>
      <w:marBottom w:val="0"/>
      <w:divBdr>
        <w:top w:val="none" w:sz="0" w:space="0" w:color="auto"/>
        <w:left w:val="none" w:sz="0" w:space="0" w:color="auto"/>
        <w:bottom w:val="none" w:sz="0" w:space="0" w:color="auto"/>
        <w:right w:val="none" w:sz="0" w:space="0" w:color="auto"/>
      </w:divBdr>
    </w:div>
    <w:div w:id="1307321194">
      <w:bodyDiv w:val="1"/>
      <w:marLeft w:val="0"/>
      <w:marRight w:val="0"/>
      <w:marTop w:val="0"/>
      <w:marBottom w:val="0"/>
      <w:divBdr>
        <w:top w:val="none" w:sz="0" w:space="0" w:color="auto"/>
        <w:left w:val="none" w:sz="0" w:space="0" w:color="auto"/>
        <w:bottom w:val="none" w:sz="0" w:space="0" w:color="auto"/>
        <w:right w:val="none" w:sz="0" w:space="0" w:color="auto"/>
      </w:divBdr>
    </w:div>
    <w:div w:id="1307322470">
      <w:marLeft w:val="480"/>
      <w:marRight w:val="0"/>
      <w:marTop w:val="0"/>
      <w:marBottom w:val="0"/>
      <w:divBdr>
        <w:top w:val="none" w:sz="0" w:space="0" w:color="auto"/>
        <w:left w:val="none" w:sz="0" w:space="0" w:color="auto"/>
        <w:bottom w:val="none" w:sz="0" w:space="0" w:color="auto"/>
        <w:right w:val="none" w:sz="0" w:space="0" w:color="auto"/>
      </w:divBdr>
    </w:div>
    <w:div w:id="1307323334">
      <w:bodyDiv w:val="1"/>
      <w:marLeft w:val="0"/>
      <w:marRight w:val="0"/>
      <w:marTop w:val="0"/>
      <w:marBottom w:val="0"/>
      <w:divBdr>
        <w:top w:val="none" w:sz="0" w:space="0" w:color="auto"/>
        <w:left w:val="none" w:sz="0" w:space="0" w:color="auto"/>
        <w:bottom w:val="none" w:sz="0" w:space="0" w:color="auto"/>
        <w:right w:val="none" w:sz="0" w:space="0" w:color="auto"/>
      </w:divBdr>
      <w:divsChild>
        <w:div w:id="115803620">
          <w:marLeft w:val="480"/>
          <w:marRight w:val="0"/>
          <w:marTop w:val="0"/>
          <w:marBottom w:val="0"/>
          <w:divBdr>
            <w:top w:val="none" w:sz="0" w:space="0" w:color="auto"/>
            <w:left w:val="none" w:sz="0" w:space="0" w:color="auto"/>
            <w:bottom w:val="none" w:sz="0" w:space="0" w:color="auto"/>
            <w:right w:val="none" w:sz="0" w:space="0" w:color="auto"/>
          </w:divBdr>
        </w:div>
        <w:div w:id="189418244">
          <w:marLeft w:val="480"/>
          <w:marRight w:val="0"/>
          <w:marTop w:val="0"/>
          <w:marBottom w:val="0"/>
          <w:divBdr>
            <w:top w:val="none" w:sz="0" w:space="0" w:color="auto"/>
            <w:left w:val="none" w:sz="0" w:space="0" w:color="auto"/>
            <w:bottom w:val="none" w:sz="0" w:space="0" w:color="auto"/>
            <w:right w:val="none" w:sz="0" w:space="0" w:color="auto"/>
          </w:divBdr>
        </w:div>
        <w:div w:id="249199233">
          <w:marLeft w:val="480"/>
          <w:marRight w:val="0"/>
          <w:marTop w:val="0"/>
          <w:marBottom w:val="0"/>
          <w:divBdr>
            <w:top w:val="none" w:sz="0" w:space="0" w:color="auto"/>
            <w:left w:val="none" w:sz="0" w:space="0" w:color="auto"/>
            <w:bottom w:val="none" w:sz="0" w:space="0" w:color="auto"/>
            <w:right w:val="none" w:sz="0" w:space="0" w:color="auto"/>
          </w:divBdr>
        </w:div>
        <w:div w:id="428164739">
          <w:marLeft w:val="480"/>
          <w:marRight w:val="0"/>
          <w:marTop w:val="0"/>
          <w:marBottom w:val="0"/>
          <w:divBdr>
            <w:top w:val="none" w:sz="0" w:space="0" w:color="auto"/>
            <w:left w:val="none" w:sz="0" w:space="0" w:color="auto"/>
            <w:bottom w:val="none" w:sz="0" w:space="0" w:color="auto"/>
            <w:right w:val="none" w:sz="0" w:space="0" w:color="auto"/>
          </w:divBdr>
        </w:div>
        <w:div w:id="436872529">
          <w:marLeft w:val="480"/>
          <w:marRight w:val="0"/>
          <w:marTop w:val="0"/>
          <w:marBottom w:val="0"/>
          <w:divBdr>
            <w:top w:val="none" w:sz="0" w:space="0" w:color="auto"/>
            <w:left w:val="none" w:sz="0" w:space="0" w:color="auto"/>
            <w:bottom w:val="none" w:sz="0" w:space="0" w:color="auto"/>
            <w:right w:val="none" w:sz="0" w:space="0" w:color="auto"/>
          </w:divBdr>
        </w:div>
        <w:div w:id="463543308">
          <w:marLeft w:val="480"/>
          <w:marRight w:val="0"/>
          <w:marTop w:val="0"/>
          <w:marBottom w:val="0"/>
          <w:divBdr>
            <w:top w:val="none" w:sz="0" w:space="0" w:color="auto"/>
            <w:left w:val="none" w:sz="0" w:space="0" w:color="auto"/>
            <w:bottom w:val="none" w:sz="0" w:space="0" w:color="auto"/>
            <w:right w:val="none" w:sz="0" w:space="0" w:color="auto"/>
          </w:divBdr>
        </w:div>
        <w:div w:id="487286333">
          <w:marLeft w:val="480"/>
          <w:marRight w:val="0"/>
          <w:marTop w:val="0"/>
          <w:marBottom w:val="0"/>
          <w:divBdr>
            <w:top w:val="none" w:sz="0" w:space="0" w:color="auto"/>
            <w:left w:val="none" w:sz="0" w:space="0" w:color="auto"/>
            <w:bottom w:val="none" w:sz="0" w:space="0" w:color="auto"/>
            <w:right w:val="none" w:sz="0" w:space="0" w:color="auto"/>
          </w:divBdr>
        </w:div>
        <w:div w:id="526600852">
          <w:marLeft w:val="480"/>
          <w:marRight w:val="0"/>
          <w:marTop w:val="0"/>
          <w:marBottom w:val="0"/>
          <w:divBdr>
            <w:top w:val="none" w:sz="0" w:space="0" w:color="auto"/>
            <w:left w:val="none" w:sz="0" w:space="0" w:color="auto"/>
            <w:bottom w:val="none" w:sz="0" w:space="0" w:color="auto"/>
            <w:right w:val="none" w:sz="0" w:space="0" w:color="auto"/>
          </w:divBdr>
        </w:div>
        <w:div w:id="552741555">
          <w:marLeft w:val="480"/>
          <w:marRight w:val="0"/>
          <w:marTop w:val="0"/>
          <w:marBottom w:val="0"/>
          <w:divBdr>
            <w:top w:val="none" w:sz="0" w:space="0" w:color="auto"/>
            <w:left w:val="none" w:sz="0" w:space="0" w:color="auto"/>
            <w:bottom w:val="none" w:sz="0" w:space="0" w:color="auto"/>
            <w:right w:val="none" w:sz="0" w:space="0" w:color="auto"/>
          </w:divBdr>
        </w:div>
        <w:div w:id="572276741">
          <w:marLeft w:val="480"/>
          <w:marRight w:val="0"/>
          <w:marTop w:val="0"/>
          <w:marBottom w:val="0"/>
          <w:divBdr>
            <w:top w:val="none" w:sz="0" w:space="0" w:color="auto"/>
            <w:left w:val="none" w:sz="0" w:space="0" w:color="auto"/>
            <w:bottom w:val="none" w:sz="0" w:space="0" w:color="auto"/>
            <w:right w:val="none" w:sz="0" w:space="0" w:color="auto"/>
          </w:divBdr>
        </w:div>
        <w:div w:id="588543066">
          <w:marLeft w:val="480"/>
          <w:marRight w:val="0"/>
          <w:marTop w:val="0"/>
          <w:marBottom w:val="0"/>
          <w:divBdr>
            <w:top w:val="none" w:sz="0" w:space="0" w:color="auto"/>
            <w:left w:val="none" w:sz="0" w:space="0" w:color="auto"/>
            <w:bottom w:val="none" w:sz="0" w:space="0" w:color="auto"/>
            <w:right w:val="none" w:sz="0" w:space="0" w:color="auto"/>
          </w:divBdr>
        </w:div>
        <w:div w:id="605045360">
          <w:marLeft w:val="480"/>
          <w:marRight w:val="0"/>
          <w:marTop w:val="0"/>
          <w:marBottom w:val="0"/>
          <w:divBdr>
            <w:top w:val="none" w:sz="0" w:space="0" w:color="auto"/>
            <w:left w:val="none" w:sz="0" w:space="0" w:color="auto"/>
            <w:bottom w:val="none" w:sz="0" w:space="0" w:color="auto"/>
            <w:right w:val="none" w:sz="0" w:space="0" w:color="auto"/>
          </w:divBdr>
        </w:div>
        <w:div w:id="637225496">
          <w:marLeft w:val="480"/>
          <w:marRight w:val="0"/>
          <w:marTop w:val="0"/>
          <w:marBottom w:val="0"/>
          <w:divBdr>
            <w:top w:val="none" w:sz="0" w:space="0" w:color="auto"/>
            <w:left w:val="none" w:sz="0" w:space="0" w:color="auto"/>
            <w:bottom w:val="none" w:sz="0" w:space="0" w:color="auto"/>
            <w:right w:val="none" w:sz="0" w:space="0" w:color="auto"/>
          </w:divBdr>
        </w:div>
        <w:div w:id="726145702">
          <w:marLeft w:val="480"/>
          <w:marRight w:val="0"/>
          <w:marTop w:val="0"/>
          <w:marBottom w:val="0"/>
          <w:divBdr>
            <w:top w:val="none" w:sz="0" w:space="0" w:color="auto"/>
            <w:left w:val="none" w:sz="0" w:space="0" w:color="auto"/>
            <w:bottom w:val="none" w:sz="0" w:space="0" w:color="auto"/>
            <w:right w:val="none" w:sz="0" w:space="0" w:color="auto"/>
          </w:divBdr>
        </w:div>
        <w:div w:id="817111873">
          <w:marLeft w:val="480"/>
          <w:marRight w:val="0"/>
          <w:marTop w:val="0"/>
          <w:marBottom w:val="0"/>
          <w:divBdr>
            <w:top w:val="none" w:sz="0" w:space="0" w:color="auto"/>
            <w:left w:val="none" w:sz="0" w:space="0" w:color="auto"/>
            <w:bottom w:val="none" w:sz="0" w:space="0" w:color="auto"/>
            <w:right w:val="none" w:sz="0" w:space="0" w:color="auto"/>
          </w:divBdr>
        </w:div>
        <w:div w:id="902955344">
          <w:marLeft w:val="480"/>
          <w:marRight w:val="0"/>
          <w:marTop w:val="0"/>
          <w:marBottom w:val="0"/>
          <w:divBdr>
            <w:top w:val="none" w:sz="0" w:space="0" w:color="auto"/>
            <w:left w:val="none" w:sz="0" w:space="0" w:color="auto"/>
            <w:bottom w:val="none" w:sz="0" w:space="0" w:color="auto"/>
            <w:right w:val="none" w:sz="0" w:space="0" w:color="auto"/>
          </w:divBdr>
        </w:div>
        <w:div w:id="1103841745">
          <w:marLeft w:val="480"/>
          <w:marRight w:val="0"/>
          <w:marTop w:val="0"/>
          <w:marBottom w:val="0"/>
          <w:divBdr>
            <w:top w:val="none" w:sz="0" w:space="0" w:color="auto"/>
            <w:left w:val="none" w:sz="0" w:space="0" w:color="auto"/>
            <w:bottom w:val="none" w:sz="0" w:space="0" w:color="auto"/>
            <w:right w:val="none" w:sz="0" w:space="0" w:color="auto"/>
          </w:divBdr>
        </w:div>
        <w:div w:id="1106341662">
          <w:marLeft w:val="480"/>
          <w:marRight w:val="0"/>
          <w:marTop w:val="0"/>
          <w:marBottom w:val="0"/>
          <w:divBdr>
            <w:top w:val="none" w:sz="0" w:space="0" w:color="auto"/>
            <w:left w:val="none" w:sz="0" w:space="0" w:color="auto"/>
            <w:bottom w:val="none" w:sz="0" w:space="0" w:color="auto"/>
            <w:right w:val="none" w:sz="0" w:space="0" w:color="auto"/>
          </w:divBdr>
        </w:div>
        <w:div w:id="1184132559">
          <w:marLeft w:val="480"/>
          <w:marRight w:val="0"/>
          <w:marTop w:val="0"/>
          <w:marBottom w:val="0"/>
          <w:divBdr>
            <w:top w:val="none" w:sz="0" w:space="0" w:color="auto"/>
            <w:left w:val="none" w:sz="0" w:space="0" w:color="auto"/>
            <w:bottom w:val="none" w:sz="0" w:space="0" w:color="auto"/>
            <w:right w:val="none" w:sz="0" w:space="0" w:color="auto"/>
          </w:divBdr>
        </w:div>
        <w:div w:id="1219630086">
          <w:marLeft w:val="480"/>
          <w:marRight w:val="0"/>
          <w:marTop w:val="0"/>
          <w:marBottom w:val="0"/>
          <w:divBdr>
            <w:top w:val="none" w:sz="0" w:space="0" w:color="auto"/>
            <w:left w:val="none" w:sz="0" w:space="0" w:color="auto"/>
            <w:bottom w:val="none" w:sz="0" w:space="0" w:color="auto"/>
            <w:right w:val="none" w:sz="0" w:space="0" w:color="auto"/>
          </w:divBdr>
        </w:div>
        <w:div w:id="1224025046">
          <w:marLeft w:val="480"/>
          <w:marRight w:val="0"/>
          <w:marTop w:val="0"/>
          <w:marBottom w:val="0"/>
          <w:divBdr>
            <w:top w:val="none" w:sz="0" w:space="0" w:color="auto"/>
            <w:left w:val="none" w:sz="0" w:space="0" w:color="auto"/>
            <w:bottom w:val="none" w:sz="0" w:space="0" w:color="auto"/>
            <w:right w:val="none" w:sz="0" w:space="0" w:color="auto"/>
          </w:divBdr>
        </w:div>
        <w:div w:id="1253588815">
          <w:marLeft w:val="480"/>
          <w:marRight w:val="0"/>
          <w:marTop w:val="0"/>
          <w:marBottom w:val="0"/>
          <w:divBdr>
            <w:top w:val="none" w:sz="0" w:space="0" w:color="auto"/>
            <w:left w:val="none" w:sz="0" w:space="0" w:color="auto"/>
            <w:bottom w:val="none" w:sz="0" w:space="0" w:color="auto"/>
            <w:right w:val="none" w:sz="0" w:space="0" w:color="auto"/>
          </w:divBdr>
        </w:div>
      </w:divsChild>
    </w:div>
    <w:div w:id="1307398203">
      <w:bodyDiv w:val="1"/>
      <w:marLeft w:val="0"/>
      <w:marRight w:val="0"/>
      <w:marTop w:val="0"/>
      <w:marBottom w:val="0"/>
      <w:divBdr>
        <w:top w:val="none" w:sz="0" w:space="0" w:color="auto"/>
        <w:left w:val="none" w:sz="0" w:space="0" w:color="auto"/>
        <w:bottom w:val="none" w:sz="0" w:space="0" w:color="auto"/>
        <w:right w:val="none" w:sz="0" w:space="0" w:color="auto"/>
      </w:divBdr>
    </w:div>
    <w:div w:id="1307469036">
      <w:marLeft w:val="480"/>
      <w:marRight w:val="0"/>
      <w:marTop w:val="0"/>
      <w:marBottom w:val="0"/>
      <w:divBdr>
        <w:top w:val="none" w:sz="0" w:space="0" w:color="auto"/>
        <w:left w:val="none" w:sz="0" w:space="0" w:color="auto"/>
        <w:bottom w:val="none" w:sz="0" w:space="0" w:color="auto"/>
        <w:right w:val="none" w:sz="0" w:space="0" w:color="auto"/>
      </w:divBdr>
    </w:div>
    <w:div w:id="1307512146">
      <w:bodyDiv w:val="1"/>
      <w:marLeft w:val="0"/>
      <w:marRight w:val="0"/>
      <w:marTop w:val="0"/>
      <w:marBottom w:val="0"/>
      <w:divBdr>
        <w:top w:val="none" w:sz="0" w:space="0" w:color="auto"/>
        <w:left w:val="none" w:sz="0" w:space="0" w:color="auto"/>
        <w:bottom w:val="none" w:sz="0" w:space="0" w:color="auto"/>
        <w:right w:val="none" w:sz="0" w:space="0" w:color="auto"/>
      </w:divBdr>
    </w:div>
    <w:div w:id="1307513640">
      <w:marLeft w:val="480"/>
      <w:marRight w:val="0"/>
      <w:marTop w:val="0"/>
      <w:marBottom w:val="0"/>
      <w:divBdr>
        <w:top w:val="none" w:sz="0" w:space="0" w:color="auto"/>
        <w:left w:val="none" w:sz="0" w:space="0" w:color="auto"/>
        <w:bottom w:val="none" w:sz="0" w:space="0" w:color="auto"/>
        <w:right w:val="none" w:sz="0" w:space="0" w:color="auto"/>
      </w:divBdr>
    </w:div>
    <w:div w:id="1307514121">
      <w:marLeft w:val="480"/>
      <w:marRight w:val="0"/>
      <w:marTop w:val="0"/>
      <w:marBottom w:val="0"/>
      <w:divBdr>
        <w:top w:val="none" w:sz="0" w:space="0" w:color="auto"/>
        <w:left w:val="none" w:sz="0" w:space="0" w:color="auto"/>
        <w:bottom w:val="none" w:sz="0" w:space="0" w:color="auto"/>
        <w:right w:val="none" w:sz="0" w:space="0" w:color="auto"/>
      </w:divBdr>
    </w:div>
    <w:div w:id="1307584914">
      <w:bodyDiv w:val="1"/>
      <w:marLeft w:val="0"/>
      <w:marRight w:val="0"/>
      <w:marTop w:val="0"/>
      <w:marBottom w:val="0"/>
      <w:divBdr>
        <w:top w:val="none" w:sz="0" w:space="0" w:color="auto"/>
        <w:left w:val="none" w:sz="0" w:space="0" w:color="auto"/>
        <w:bottom w:val="none" w:sz="0" w:space="0" w:color="auto"/>
        <w:right w:val="none" w:sz="0" w:space="0" w:color="auto"/>
      </w:divBdr>
    </w:div>
    <w:div w:id="1307587756">
      <w:marLeft w:val="480"/>
      <w:marRight w:val="0"/>
      <w:marTop w:val="0"/>
      <w:marBottom w:val="0"/>
      <w:divBdr>
        <w:top w:val="none" w:sz="0" w:space="0" w:color="auto"/>
        <w:left w:val="none" w:sz="0" w:space="0" w:color="auto"/>
        <w:bottom w:val="none" w:sz="0" w:space="0" w:color="auto"/>
        <w:right w:val="none" w:sz="0" w:space="0" w:color="auto"/>
      </w:divBdr>
    </w:div>
    <w:div w:id="1307659554">
      <w:marLeft w:val="480"/>
      <w:marRight w:val="0"/>
      <w:marTop w:val="0"/>
      <w:marBottom w:val="0"/>
      <w:divBdr>
        <w:top w:val="none" w:sz="0" w:space="0" w:color="auto"/>
        <w:left w:val="none" w:sz="0" w:space="0" w:color="auto"/>
        <w:bottom w:val="none" w:sz="0" w:space="0" w:color="auto"/>
        <w:right w:val="none" w:sz="0" w:space="0" w:color="auto"/>
      </w:divBdr>
    </w:div>
    <w:div w:id="1307779923">
      <w:marLeft w:val="480"/>
      <w:marRight w:val="0"/>
      <w:marTop w:val="0"/>
      <w:marBottom w:val="0"/>
      <w:divBdr>
        <w:top w:val="none" w:sz="0" w:space="0" w:color="auto"/>
        <w:left w:val="none" w:sz="0" w:space="0" w:color="auto"/>
        <w:bottom w:val="none" w:sz="0" w:space="0" w:color="auto"/>
        <w:right w:val="none" w:sz="0" w:space="0" w:color="auto"/>
      </w:divBdr>
    </w:div>
    <w:div w:id="1307973930">
      <w:marLeft w:val="480"/>
      <w:marRight w:val="0"/>
      <w:marTop w:val="0"/>
      <w:marBottom w:val="0"/>
      <w:divBdr>
        <w:top w:val="none" w:sz="0" w:space="0" w:color="auto"/>
        <w:left w:val="none" w:sz="0" w:space="0" w:color="auto"/>
        <w:bottom w:val="none" w:sz="0" w:space="0" w:color="auto"/>
        <w:right w:val="none" w:sz="0" w:space="0" w:color="auto"/>
      </w:divBdr>
    </w:div>
    <w:div w:id="1308050900">
      <w:marLeft w:val="480"/>
      <w:marRight w:val="0"/>
      <w:marTop w:val="0"/>
      <w:marBottom w:val="0"/>
      <w:divBdr>
        <w:top w:val="none" w:sz="0" w:space="0" w:color="auto"/>
        <w:left w:val="none" w:sz="0" w:space="0" w:color="auto"/>
        <w:bottom w:val="none" w:sz="0" w:space="0" w:color="auto"/>
        <w:right w:val="none" w:sz="0" w:space="0" w:color="auto"/>
      </w:divBdr>
    </w:div>
    <w:div w:id="1308240800">
      <w:marLeft w:val="480"/>
      <w:marRight w:val="0"/>
      <w:marTop w:val="0"/>
      <w:marBottom w:val="0"/>
      <w:divBdr>
        <w:top w:val="none" w:sz="0" w:space="0" w:color="auto"/>
        <w:left w:val="none" w:sz="0" w:space="0" w:color="auto"/>
        <w:bottom w:val="none" w:sz="0" w:space="0" w:color="auto"/>
        <w:right w:val="none" w:sz="0" w:space="0" w:color="auto"/>
      </w:divBdr>
    </w:div>
    <w:div w:id="1308243457">
      <w:marLeft w:val="480"/>
      <w:marRight w:val="0"/>
      <w:marTop w:val="0"/>
      <w:marBottom w:val="0"/>
      <w:divBdr>
        <w:top w:val="none" w:sz="0" w:space="0" w:color="auto"/>
        <w:left w:val="none" w:sz="0" w:space="0" w:color="auto"/>
        <w:bottom w:val="none" w:sz="0" w:space="0" w:color="auto"/>
        <w:right w:val="none" w:sz="0" w:space="0" w:color="auto"/>
      </w:divBdr>
    </w:div>
    <w:div w:id="1308439070">
      <w:marLeft w:val="480"/>
      <w:marRight w:val="0"/>
      <w:marTop w:val="0"/>
      <w:marBottom w:val="0"/>
      <w:divBdr>
        <w:top w:val="none" w:sz="0" w:space="0" w:color="auto"/>
        <w:left w:val="none" w:sz="0" w:space="0" w:color="auto"/>
        <w:bottom w:val="none" w:sz="0" w:space="0" w:color="auto"/>
        <w:right w:val="none" w:sz="0" w:space="0" w:color="auto"/>
      </w:divBdr>
    </w:div>
    <w:div w:id="1308441391">
      <w:bodyDiv w:val="1"/>
      <w:marLeft w:val="0"/>
      <w:marRight w:val="0"/>
      <w:marTop w:val="0"/>
      <w:marBottom w:val="0"/>
      <w:divBdr>
        <w:top w:val="none" w:sz="0" w:space="0" w:color="auto"/>
        <w:left w:val="none" w:sz="0" w:space="0" w:color="auto"/>
        <w:bottom w:val="none" w:sz="0" w:space="0" w:color="auto"/>
        <w:right w:val="none" w:sz="0" w:space="0" w:color="auto"/>
      </w:divBdr>
    </w:div>
    <w:div w:id="1308516109">
      <w:bodyDiv w:val="1"/>
      <w:marLeft w:val="0"/>
      <w:marRight w:val="0"/>
      <w:marTop w:val="0"/>
      <w:marBottom w:val="0"/>
      <w:divBdr>
        <w:top w:val="none" w:sz="0" w:space="0" w:color="auto"/>
        <w:left w:val="none" w:sz="0" w:space="0" w:color="auto"/>
        <w:bottom w:val="none" w:sz="0" w:space="0" w:color="auto"/>
        <w:right w:val="none" w:sz="0" w:space="0" w:color="auto"/>
      </w:divBdr>
    </w:div>
    <w:div w:id="1308557716">
      <w:bodyDiv w:val="1"/>
      <w:marLeft w:val="0"/>
      <w:marRight w:val="0"/>
      <w:marTop w:val="0"/>
      <w:marBottom w:val="0"/>
      <w:divBdr>
        <w:top w:val="none" w:sz="0" w:space="0" w:color="auto"/>
        <w:left w:val="none" w:sz="0" w:space="0" w:color="auto"/>
        <w:bottom w:val="none" w:sz="0" w:space="0" w:color="auto"/>
        <w:right w:val="none" w:sz="0" w:space="0" w:color="auto"/>
      </w:divBdr>
    </w:div>
    <w:div w:id="1308827914">
      <w:bodyDiv w:val="1"/>
      <w:marLeft w:val="0"/>
      <w:marRight w:val="0"/>
      <w:marTop w:val="0"/>
      <w:marBottom w:val="0"/>
      <w:divBdr>
        <w:top w:val="none" w:sz="0" w:space="0" w:color="auto"/>
        <w:left w:val="none" w:sz="0" w:space="0" w:color="auto"/>
        <w:bottom w:val="none" w:sz="0" w:space="0" w:color="auto"/>
        <w:right w:val="none" w:sz="0" w:space="0" w:color="auto"/>
      </w:divBdr>
    </w:div>
    <w:div w:id="1308851945">
      <w:marLeft w:val="480"/>
      <w:marRight w:val="0"/>
      <w:marTop w:val="0"/>
      <w:marBottom w:val="0"/>
      <w:divBdr>
        <w:top w:val="none" w:sz="0" w:space="0" w:color="auto"/>
        <w:left w:val="none" w:sz="0" w:space="0" w:color="auto"/>
        <w:bottom w:val="none" w:sz="0" w:space="0" w:color="auto"/>
        <w:right w:val="none" w:sz="0" w:space="0" w:color="auto"/>
      </w:divBdr>
    </w:div>
    <w:div w:id="1308970164">
      <w:bodyDiv w:val="1"/>
      <w:marLeft w:val="0"/>
      <w:marRight w:val="0"/>
      <w:marTop w:val="0"/>
      <w:marBottom w:val="0"/>
      <w:divBdr>
        <w:top w:val="none" w:sz="0" w:space="0" w:color="auto"/>
        <w:left w:val="none" w:sz="0" w:space="0" w:color="auto"/>
        <w:bottom w:val="none" w:sz="0" w:space="0" w:color="auto"/>
        <w:right w:val="none" w:sz="0" w:space="0" w:color="auto"/>
      </w:divBdr>
    </w:div>
    <w:div w:id="1308971995">
      <w:marLeft w:val="480"/>
      <w:marRight w:val="0"/>
      <w:marTop w:val="0"/>
      <w:marBottom w:val="0"/>
      <w:divBdr>
        <w:top w:val="none" w:sz="0" w:space="0" w:color="auto"/>
        <w:left w:val="none" w:sz="0" w:space="0" w:color="auto"/>
        <w:bottom w:val="none" w:sz="0" w:space="0" w:color="auto"/>
        <w:right w:val="none" w:sz="0" w:space="0" w:color="auto"/>
      </w:divBdr>
    </w:div>
    <w:div w:id="1309046389">
      <w:bodyDiv w:val="1"/>
      <w:marLeft w:val="0"/>
      <w:marRight w:val="0"/>
      <w:marTop w:val="0"/>
      <w:marBottom w:val="0"/>
      <w:divBdr>
        <w:top w:val="none" w:sz="0" w:space="0" w:color="auto"/>
        <w:left w:val="none" w:sz="0" w:space="0" w:color="auto"/>
        <w:bottom w:val="none" w:sz="0" w:space="0" w:color="auto"/>
        <w:right w:val="none" w:sz="0" w:space="0" w:color="auto"/>
      </w:divBdr>
    </w:div>
    <w:div w:id="1309091661">
      <w:bodyDiv w:val="1"/>
      <w:marLeft w:val="0"/>
      <w:marRight w:val="0"/>
      <w:marTop w:val="0"/>
      <w:marBottom w:val="0"/>
      <w:divBdr>
        <w:top w:val="none" w:sz="0" w:space="0" w:color="auto"/>
        <w:left w:val="none" w:sz="0" w:space="0" w:color="auto"/>
        <w:bottom w:val="none" w:sz="0" w:space="0" w:color="auto"/>
        <w:right w:val="none" w:sz="0" w:space="0" w:color="auto"/>
      </w:divBdr>
    </w:div>
    <w:div w:id="1309092397">
      <w:bodyDiv w:val="1"/>
      <w:marLeft w:val="0"/>
      <w:marRight w:val="0"/>
      <w:marTop w:val="0"/>
      <w:marBottom w:val="0"/>
      <w:divBdr>
        <w:top w:val="none" w:sz="0" w:space="0" w:color="auto"/>
        <w:left w:val="none" w:sz="0" w:space="0" w:color="auto"/>
        <w:bottom w:val="none" w:sz="0" w:space="0" w:color="auto"/>
        <w:right w:val="none" w:sz="0" w:space="0" w:color="auto"/>
      </w:divBdr>
    </w:div>
    <w:div w:id="1309241927">
      <w:marLeft w:val="480"/>
      <w:marRight w:val="0"/>
      <w:marTop w:val="0"/>
      <w:marBottom w:val="0"/>
      <w:divBdr>
        <w:top w:val="none" w:sz="0" w:space="0" w:color="auto"/>
        <w:left w:val="none" w:sz="0" w:space="0" w:color="auto"/>
        <w:bottom w:val="none" w:sz="0" w:space="0" w:color="auto"/>
        <w:right w:val="none" w:sz="0" w:space="0" w:color="auto"/>
      </w:divBdr>
    </w:div>
    <w:div w:id="1309242783">
      <w:bodyDiv w:val="1"/>
      <w:marLeft w:val="0"/>
      <w:marRight w:val="0"/>
      <w:marTop w:val="0"/>
      <w:marBottom w:val="0"/>
      <w:divBdr>
        <w:top w:val="none" w:sz="0" w:space="0" w:color="auto"/>
        <w:left w:val="none" w:sz="0" w:space="0" w:color="auto"/>
        <w:bottom w:val="none" w:sz="0" w:space="0" w:color="auto"/>
        <w:right w:val="none" w:sz="0" w:space="0" w:color="auto"/>
      </w:divBdr>
    </w:div>
    <w:div w:id="1309356801">
      <w:marLeft w:val="480"/>
      <w:marRight w:val="0"/>
      <w:marTop w:val="0"/>
      <w:marBottom w:val="0"/>
      <w:divBdr>
        <w:top w:val="none" w:sz="0" w:space="0" w:color="auto"/>
        <w:left w:val="none" w:sz="0" w:space="0" w:color="auto"/>
        <w:bottom w:val="none" w:sz="0" w:space="0" w:color="auto"/>
        <w:right w:val="none" w:sz="0" w:space="0" w:color="auto"/>
      </w:divBdr>
    </w:div>
    <w:div w:id="1309364556">
      <w:marLeft w:val="480"/>
      <w:marRight w:val="0"/>
      <w:marTop w:val="0"/>
      <w:marBottom w:val="0"/>
      <w:divBdr>
        <w:top w:val="none" w:sz="0" w:space="0" w:color="auto"/>
        <w:left w:val="none" w:sz="0" w:space="0" w:color="auto"/>
        <w:bottom w:val="none" w:sz="0" w:space="0" w:color="auto"/>
        <w:right w:val="none" w:sz="0" w:space="0" w:color="auto"/>
      </w:divBdr>
    </w:div>
    <w:div w:id="1309439190">
      <w:bodyDiv w:val="1"/>
      <w:marLeft w:val="0"/>
      <w:marRight w:val="0"/>
      <w:marTop w:val="0"/>
      <w:marBottom w:val="0"/>
      <w:divBdr>
        <w:top w:val="none" w:sz="0" w:space="0" w:color="auto"/>
        <w:left w:val="none" w:sz="0" w:space="0" w:color="auto"/>
        <w:bottom w:val="none" w:sz="0" w:space="0" w:color="auto"/>
        <w:right w:val="none" w:sz="0" w:space="0" w:color="auto"/>
      </w:divBdr>
    </w:div>
    <w:div w:id="1309552913">
      <w:marLeft w:val="480"/>
      <w:marRight w:val="0"/>
      <w:marTop w:val="0"/>
      <w:marBottom w:val="0"/>
      <w:divBdr>
        <w:top w:val="none" w:sz="0" w:space="0" w:color="auto"/>
        <w:left w:val="none" w:sz="0" w:space="0" w:color="auto"/>
        <w:bottom w:val="none" w:sz="0" w:space="0" w:color="auto"/>
        <w:right w:val="none" w:sz="0" w:space="0" w:color="auto"/>
      </w:divBdr>
    </w:div>
    <w:div w:id="1309628446">
      <w:marLeft w:val="480"/>
      <w:marRight w:val="0"/>
      <w:marTop w:val="0"/>
      <w:marBottom w:val="0"/>
      <w:divBdr>
        <w:top w:val="none" w:sz="0" w:space="0" w:color="auto"/>
        <w:left w:val="none" w:sz="0" w:space="0" w:color="auto"/>
        <w:bottom w:val="none" w:sz="0" w:space="0" w:color="auto"/>
        <w:right w:val="none" w:sz="0" w:space="0" w:color="auto"/>
      </w:divBdr>
    </w:div>
    <w:div w:id="1309632883">
      <w:marLeft w:val="480"/>
      <w:marRight w:val="0"/>
      <w:marTop w:val="0"/>
      <w:marBottom w:val="0"/>
      <w:divBdr>
        <w:top w:val="none" w:sz="0" w:space="0" w:color="auto"/>
        <w:left w:val="none" w:sz="0" w:space="0" w:color="auto"/>
        <w:bottom w:val="none" w:sz="0" w:space="0" w:color="auto"/>
        <w:right w:val="none" w:sz="0" w:space="0" w:color="auto"/>
      </w:divBdr>
    </w:div>
    <w:div w:id="1309671584">
      <w:bodyDiv w:val="1"/>
      <w:marLeft w:val="0"/>
      <w:marRight w:val="0"/>
      <w:marTop w:val="0"/>
      <w:marBottom w:val="0"/>
      <w:divBdr>
        <w:top w:val="none" w:sz="0" w:space="0" w:color="auto"/>
        <w:left w:val="none" w:sz="0" w:space="0" w:color="auto"/>
        <w:bottom w:val="none" w:sz="0" w:space="0" w:color="auto"/>
        <w:right w:val="none" w:sz="0" w:space="0" w:color="auto"/>
      </w:divBdr>
    </w:div>
    <w:div w:id="1309703915">
      <w:bodyDiv w:val="1"/>
      <w:marLeft w:val="0"/>
      <w:marRight w:val="0"/>
      <w:marTop w:val="0"/>
      <w:marBottom w:val="0"/>
      <w:divBdr>
        <w:top w:val="none" w:sz="0" w:space="0" w:color="auto"/>
        <w:left w:val="none" w:sz="0" w:space="0" w:color="auto"/>
        <w:bottom w:val="none" w:sz="0" w:space="0" w:color="auto"/>
        <w:right w:val="none" w:sz="0" w:space="0" w:color="auto"/>
      </w:divBdr>
    </w:div>
    <w:div w:id="1309748393">
      <w:marLeft w:val="480"/>
      <w:marRight w:val="0"/>
      <w:marTop w:val="0"/>
      <w:marBottom w:val="0"/>
      <w:divBdr>
        <w:top w:val="none" w:sz="0" w:space="0" w:color="auto"/>
        <w:left w:val="none" w:sz="0" w:space="0" w:color="auto"/>
        <w:bottom w:val="none" w:sz="0" w:space="0" w:color="auto"/>
        <w:right w:val="none" w:sz="0" w:space="0" w:color="auto"/>
      </w:divBdr>
    </w:div>
    <w:div w:id="1309893848">
      <w:marLeft w:val="480"/>
      <w:marRight w:val="0"/>
      <w:marTop w:val="0"/>
      <w:marBottom w:val="0"/>
      <w:divBdr>
        <w:top w:val="none" w:sz="0" w:space="0" w:color="auto"/>
        <w:left w:val="none" w:sz="0" w:space="0" w:color="auto"/>
        <w:bottom w:val="none" w:sz="0" w:space="0" w:color="auto"/>
        <w:right w:val="none" w:sz="0" w:space="0" w:color="auto"/>
      </w:divBdr>
    </w:div>
    <w:div w:id="1309894340">
      <w:marLeft w:val="480"/>
      <w:marRight w:val="0"/>
      <w:marTop w:val="0"/>
      <w:marBottom w:val="0"/>
      <w:divBdr>
        <w:top w:val="none" w:sz="0" w:space="0" w:color="auto"/>
        <w:left w:val="none" w:sz="0" w:space="0" w:color="auto"/>
        <w:bottom w:val="none" w:sz="0" w:space="0" w:color="auto"/>
        <w:right w:val="none" w:sz="0" w:space="0" w:color="auto"/>
      </w:divBdr>
    </w:div>
    <w:div w:id="1309939074">
      <w:bodyDiv w:val="1"/>
      <w:marLeft w:val="0"/>
      <w:marRight w:val="0"/>
      <w:marTop w:val="0"/>
      <w:marBottom w:val="0"/>
      <w:divBdr>
        <w:top w:val="none" w:sz="0" w:space="0" w:color="auto"/>
        <w:left w:val="none" w:sz="0" w:space="0" w:color="auto"/>
        <w:bottom w:val="none" w:sz="0" w:space="0" w:color="auto"/>
        <w:right w:val="none" w:sz="0" w:space="0" w:color="auto"/>
      </w:divBdr>
    </w:div>
    <w:div w:id="1309939884">
      <w:bodyDiv w:val="1"/>
      <w:marLeft w:val="0"/>
      <w:marRight w:val="0"/>
      <w:marTop w:val="0"/>
      <w:marBottom w:val="0"/>
      <w:divBdr>
        <w:top w:val="none" w:sz="0" w:space="0" w:color="auto"/>
        <w:left w:val="none" w:sz="0" w:space="0" w:color="auto"/>
        <w:bottom w:val="none" w:sz="0" w:space="0" w:color="auto"/>
        <w:right w:val="none" w:sz="0" w:space="0" w:color="auto"/>
      </w:divBdr>
    </w:div>
    <w:div w:id="1309940698">
      <w:marLeft w:val="480"/>
      <w:marRight w:val="0"/>
      <w:marTop w:val="0"/>
      <w:marBottom w:val="0"/>
      <w:divBdr>
        <w:top w:val="none" w:sz="0" w:space="0" w:color="auto"/>
        <w:left w:val="none" w:sz="0" w:space="0" w:color="auto"/>
        <w:bottom w:val="none" w:sz="0" w:space="0" w:color="auto"/>
        <w:right w:val="none" w:sz="0" w:space="0" w:color="auto"/>
      </w:divBdr>
    </w:div>
    <w:div w:id="1310013419">
      <w:bodyDiv w:val="1"/>
      <w:marLeft w:val="0"/>
      <w:marRight w:val="0"/>
      <w:marTop w:val="0"/>
      <w:marBottom w:val="0"/>
      <w:divBdr>
        <w:top w:val="none" w:sz="0" w:space="0" w:color="auto"/>
        <w:left w:val="none" w:sz="0" w:space="0" w:color="auto"/>
        <w:bottom w:val="none" w:sz="0" w:space="0" w:color="auto"/>
        <w:right w:val="none" w:sz="0" w:space="0" w:color="auto"/>
      </w:divBdr>
    </w:div>
    <w:div w:id="1310020644">
      <w:marLeft w:val="480"/>
      <w:marRight w:val="0"/>
      <w:marTop w:val="0"/>
      <w:marBottom w:val="0"/>
      <w:divBdr>
        <w:top w:val="none" w:sz="0" w:space="0" w:color="auto"/>
        <w:left w:val="none" w:sz="0" w:space="0" w:color="auto"/>
        <w:bottom w:val="none" w:sz="0" w:space="0" w:color="auto"/>
        <w:right w:val="none" w:sz="0" w:space="0" w:color="auto"/>
      </w:divBdr>
    </w:div>
    <w:div w:id="1310087375">
      <w:marLeft w:val="480"/>
      <w:marRight w:val="0"/>
      <w:marTop w:val="0"/>
      <w:marBottom w:val="0"/>
      <w:divBdr>
        <w:top w:val="none" w:sz="0" w:space="0" w:color="auto"/>
        <w:left w:val="none" w:sz="0" w:space="0" w:color="auto"/>
        <w:bottom w:val="none" w:sz="0" w:space="0" w:color="auto"/>
        <w:right w:val="none" w:sz="0" w:space="0" w:color="auto"/>
      </w:divBdr>
    </w:div>
    <w:div w:id="1310094507">
      <w:marLeft w:val="480"/>
      <w:marRight w:val="0"/>
      <w:marTop w:val="0"/>
      <w:marBottom w:val="0"/>
      <w:divBdr>
        <w:top w:val="none" w:sz="0" w:space="0" w:color="auto"/>
        <w:left w:val="none" w:sz="0" w:space="0" w:color="auto"/>
        <w:bottom w:val="none" w:sz="0" w:space="0" w:color="auto"/>
        <w:right w:val="none" w:sz="0" w:space="0" w:color="auto"/>
      </w:divBdr>
    </w:div>
    <w:div w:id="1310133421">
      <w:marLeft w:val="480"/>
      <w:marRight w:val="0"/>
      <w:marTop w:val="0"/>
      <w:marBottom w:val="0"/>
      <w:divBdr>
        <w:top w:val="none" w:sz="0" w:space="0" w:color="auto"/>
        <w:left w:val="none" w:sz="0" w:space="0" w:color="auto"/>
        <w:bottom w:val="none" w:sz="0" w:space="0" w:color="auto"/>
        <w:right w:val="none" w:sz="0" w:space="0" w:color="auto"/>
      </w:divBdr>
    </w:div>
    <w:div w:id="1310205700">
      <w:marLeft w:val="480"/>
      <w:marRight w:val="0"/>
      <w:marTop w:val="0"/>
      <w:marBottom w:val="0"/>
      <w:divBdr>
        <w:top w:val="none" w:sz="0" w:space="0" w:color="auto"/>
        <w:left w:val="none" w:sz="0" w:space="0" w:color="auto"/>
        <w:bottom w:val="none" w:sz="0" w:space="0" w:color="auto"/>
        <w:right w:val="none" w:sz="0" w:space="0" w:color="auto"/>
      </w:divBdr>
    </w:div>
    <w:div w:id="1310207687">
      <w:bodyDiv w:val="1"/>
      <w:marLeft w:val="0"/>
      <w:marRight w:val="0"/>
      <w:marTop w:val="0"/>
      <w:marBottom w:val="0"/>
      <w:divBdr>
        <w:top w:val="none" w:sz="0" w:space="0" w:color="auto"/>
        <w:left w:val="none" w:sz="0" w:space="0" w:color="auto"/>
        <w:bottom w:val="none" w:sz="0" w:space="0" w:color="auto"/>
        <w:right w:val="none" w:sz="0" w:space="0" w:color="auto"/>
      </w:divBdr>
    </w:div>
    <w:div w:id="1310212693">
      <w:bodyDiv w:val="1"/>
      <w:marLeft w:val="0"/>
      <w:marRight w:val="0"/>
      <w:marTop w:val="0"/>
      <w:marBottom w:val="0"/>
      <w:divBdr>
        <w:top w:val="none" w:sz="0" w:space="0" w:color="auto"/>
        <w:left w:val="none" w:sz="0" w:space="0" w:color="auto"/>
        <w:bottom w:val="none" w:sz="0" w:space="0" w:color="auto"/>
        <w:right w:val="none" w:sz="0" w:space="0" w:color="auto"/>
      </w:divBdr>
    </w:div>
    <w:div w:id="1310280081">
      <w:marLeft w:val="480"/>
      <w:marRight w:val="0"/>
      <w:marTop w:val="0"/>
      <w:marBottom w:val="0"/>
      <w:divBdr>
        <w:top w:val="none" w:sz="0" w:space="0" w:color="auto"/>
        <w:left w:val="none" w:sz="0" w:space="0" w:color="auto"/>
        <w:bottom w:val="none" w:sz="0" w:space="0" w:color="auto"/>
        <w:right w:val="none" w:sz="0" w:space="0" w:color="auto"/>
      </w:divBdr>
    </w:div>
    <w:div w:id="1310356645">
      <w:bodyDiv w:val="1"/>
      <w:marLeft w:val="0"/>
      <w:marRight w:val="0"/>
      <w:marTop w:val="0"/>
      <w:marBottom w:val="0"/>
      <w:divBdr>
        <w:top w:val="none" w:sz="0" w:space="0" w:color="auto"/>
        <w:left w:val="none" w:sz="0" w:space="0" w:color="auto"/>
        <w:bottom w:val="none" w:sz="0" w:space="0" w:color="auto"/>
        <w:right w:val="none" w:sz="0" w:space="0" w:color="auto"/>
      </w:divBdr>
    </w:div>
    <w:div w:id="1310402980">
      <w:bodyDiv w:val="1"/>
      <w:marLeft w:val="0"/>
      <w:marRight w:val="0"/>
      <w:marTop w:val="0"/>
      <w:marBottom w:val="0"/>
      <w:divBdr>
        <w:top w:val="none" w:sz="0" w:space="0" w:color="auto"/>
        <w:left w:val="none" w:sz="0" w:space="0" w:color="auto"/>
        <w:bottom w:val="none" w:sz="0" w:space="0" w:color="auto"/>
        <w:right w:val="none" w:sz="0" w:space="0" w:color="auto"/>
      </w:divBdr>
    </w:div>
    <w:div w:id="1310474881">
      <w:marLeft w:val="480"/>
      <w:marRight w:val="0"/>
      <w:marTop w:val="0"/>
      <w:marBottom w:val="0"/>
      <w:divBdr>
        <w:top w:val="none" w:sz="0" w:space="0" w:color="auto"/>
        <w:left w:val="none" w:sz="0" w:space="0" w:color="auto"/>
        <w:bottom w:val="none" w:sz="0" w:space="0" w:color="auto"/>
        <w:right w:val="none" w:sz="0" w:space="0" w:color="auto"/>
      </w:divBdr>
    </w:div>
    <w:div w:id="1310479196">
      <w:bodyDiv w:val="1"/>
      <w:marLeft w:val="0"/>
      <w:marRight w:val="0"/>
      <w:marTop w:val="0"/>
      <w:marBottom w:val="0"/>
      <w:divBdr>
        <w:top w:val="none" w:sz="0" w:space="0" w:color="auto"/>
        <w:left w:val="none" w:sz="0" w:space="0" w:color="auto"/>
        <w:bottom w:val="none" w:sz="0" w:space="0" w:color="auto"/>
        <w:right w:val="none" w:sz="0" w:space="0" w:color="auto"/>
      </w:divBdr>
    </w:div>
    <w:div w:id="1310592631">
      <w:bodyDiv w:val="1"/>
      <w:marLeft w:val="0"/>
      <w:marRight w:val="0"/>
      <w:marTop w:val="0"/>
      <w:marBottom w:val="0"/>
      <w:divBdr>
        <w:top w:val="none" w:sz="0" w:space="0" w:color="auto"/>
        <w:left w:val="none" w:sz="0" w:space="0" w:color="auto"/>
        <w:bottom w:val="none" w:sz="0" w:space="0" w:color="auto"/>
        <w:right w:val="none" w:sz="0" w:space="0" w:color="auto"/>
      </w:divBdr>
    </w:div>
    <w:div w:id="1310596425">
      <w:marLeft w:val="480"/>
      <w:marRight w:val="0"/>
      <w:marTop w:val="0"/>
      <w:marBottom w:val="0"/>
      <w:divBdr>
        <w:top w:val="none" w:sz="0" w:space="0" w:color="auto"/>
        <w:left w:val="none" w:sz="0" w:space="0" w:color="auto"/>
        <w:bottom w:val="none" w:sz="0" w:space="0" w:color="auto"/>
        <w:right w:val="none" w:sz="0" w:space="0" w:color="auto"/>
      </w:divBdr>
    </w:div>
    <w:div w:id="1310746769">
      <w:marLeft w:val="480"/>
      <w:marRight w:val="0"/>
      <w:marTop w:val="0"/>
      <w:marBottom w:val="0"/>
      <w:divBdr>
        <w:top w:val="none" w:sz="0" w:space="0" w:color="auto"/>
        <w:left w:val="none" w:sz="0" w:space="0" w:color="auto"/>
        <w:bottom w:val="none" w:sz="0" w:space="0" w:color="auto"/>
        <w:right w:val="none" w:sz="0" w:space="0" w:color="auto"/>
      </w:divBdr>
    </w:div>
    <w:div w:id="1310747015">
      <w:bodyDiv w:val="1"/>
      <w:marLeft w:val="0"/>
      <w:marRight w:val="0"/>
      <w:marTop w:val="0"/>
      <w:marBottom w:val="0"/>
      <w:divBdr>
        <w:top w:val="none" w:sz="0" w:space="0" w:color="auto"/>
        <w:left w:val="none" w:sz="0" w:space="0" w:color="auto"/>
        <w:bottom w:val="none" w:sz="0" w:space="0" w:color="auto"/>
        <w:right w:val="none" w:sz="0" w:space="0" w:color="auto"/>
      </w:divBdr>
    </w:div>
    <w:div w:id="1310748704">
      <w:bodyDiv w:val="1"/>
      <w:marLeft w:val="0"/>
      <w:marRight w:val="0"/>
      <w:marTop w:val="0"/>
      <w:marBottom w:val="0"/>
      <w:divBdr>
        <w:top w:val="none" w:sz="0" w:space="0" w:color="auto"/>
        <w:left w:val="none" w:sz="0" w:space="0" w:color="auto"/>
        <w:bottom w:val="none" w:sz="0" w:space="0" w:color="auto"/>
        <w:right w:val="none" w:sz="0" w:space="0" w:color="auto"/>
      </w:divBdr>
    </w:div>
    <w:div w:id="1310786920">
      <w:marLeft w:val="480"/>
      <w:marRight w:val="0"/>
      <w:marTop w:val="0"/>
      <w:marBottom w:val="0"/>
      <w:divBdr>
        <w:top w:val="none" w:sz="0" w:space="0" w:color="auto"/>
        <w:left w:val="none" w:sz="0" w:space="0" w:color="auto"/>
        <w:bottom w:val="none" w:sz="0" w:space="0" w:color="auto"/>
        <w:right w:val="none" w:sz="0" w:space="0" w:color="auto"/>
      </w:divBdr>
    </w:div>
    <w:div w:id="1310792254">
      <w:bodyDiv w:val="1"/>
      <w:marLeft w:val="0"/>
      <w:marRight w:val="0"/>
      <w:marTop w:val="0"/>
      <w:marBottom w:val="0"/>
      <w:divBdr>
        <w:top w:val="none" w:sz="0" w:space="0" w:color="auto"/>
        <w:left w:val="none" w:sz="0" w:space="0" w:color="auto"/>
        <w:bottom w:val="none" w:sz="0" w:space="0" w:color="auto"/>
        <w:right w:val="none" w:sz="0" w:space="0" w:color="auto"/>
      </w:divBdr>
    </w:div>
    <w:div w:id="1310864983">
      <w:marLeft w:val="480"/>
      <w:marRight w:val="0"/>
      <w:marTop w:val="0"/>
      <w:marBottom w:val="0"/>
      <w:divBdr>
        <w:top w:val="none" w:sz="0" w:space="0" w:color="auto"/>
        <w:left w:val="none" w:sz="0" w:space="0" w:color="auto"/>
        <w:bottom w:val="none" w:sz="0" w:space="0" w:color="auto"/>
        <w:right w:val="none" w:sz="0" w:space="0" w:color="auto"/>
      </w:divBdr>
    </w:div>
    <w:div w:id="1311057456">
      <w:marLeft w:val="480"/>
      <w:marRight w:val="0"/>
      <w:marTop w:val="0"/>
      <w:marBottom w:val="0"/>
      <w:divBdr>
        <w:top w:val="none" w:sz="0" w:space="0" w:color="auto"/>
        <w:left w:val="none" w:sz="0" w:space="0" w:color="auto"/>
        <w:bottom w:val="none" w:sz="0" w:space="0" w:color="auto"/>
        <w:right w:val="none" w:sz="0" w:space="0" w:color="auto"/>
      </w:divBdr>
    </w:div>
    <w:div w:id="1311207240">
      <w:bodyDiv w:val="1"/>
      <w:marLeft w:val="0"/>
      <w:marRight w:val="0"/>
      <w:marTop w:val="0"/>
      <w:marBottom w:val="0"/>
      <w:divBdr>
        <w:top w:val="none" w:sz="0" w:space="0" w:color="auto"/>
        <w:left w:val="none" w:sz="0" w:space="0" w:color="auto"/>
        <w:bottom w:val="none" w:sz="0" w:space="0" w:color="auto"/>
        <w:right w:val="none" w:sz="0" w:space="0" w:color="auto"/>
      </w:divBdr>
      <w:divsChild>
        <w:div w:id="98959988">
          <w:marLeft w:val="480"/>
          <w:marRight w:val="0"/>
          <w:marTop w:val="0"/>
          <w:marBottom w:val="0"/>
          <w:divBdr>
            <w:top w:val="none" w:sz="0" w:space="0" w:color="auto"/>
            <w:left w:val="none" w:sz="0" w:space="0" w:color="auto"/>
            <w:bottom w:val="none" w:sz="0" w:space="0" w:color="auto"/>
            <w:right w:val="none" w:sz="0" w:space="0" w:color="auto"/>
          </w:divBdr>
        </w:div>
        <w:div w:id="194462248">
          <w:marLeft w:val="480"/>
          <w:marRight w:val="0"/>
          <w:marTop w:val="0"/>
          <w:marBottom w:val="0"/>
          <w:divBdr>
            <w:top w:val="none" w:sz="0" w:space="0" w:color="auto"/>
            <w:left w:val="none" w:sz="0" w:space="0" w:color="auto"/>
            <w:bottom w:val="none" w:sz="0" w:space="0" w:color="auto"/>
            <w:right w:val="none" w:sz="0" w:space="0" w:color="auto"/>
          </w:divBdr>
        </w:div>
        <w:div w:id="198444629">
          <w:marLeft w:val="480"/>
          <w:marRight w:val="0"/>
          <w:marTop w:val="0"/>
          <w:marBottom w:val="0"/>
          <w:divBdr>
            <w:top w:val="none" w:sz="0" w:space="0" w:color="auto"/>
            <w:left w:val="none" w:sz="0" w:space="0" w:color="auto"/>
            <w:bottom w:val="none" w:sz="0" w:space="0" w:color="auto"/>
            <w:right w:val="none" w:sz="0" w:space="0" w:color="auto"/>
          </w:divBdr>
        </w:div>
        <w:div w:id="246430470">
          <w:marLeft w:val="480"/>
          <w:marRight w:val="0"/>
          <w:marTop w:val="0"/>
          <w:marBottom w:val="0"/>
          <w:divBdr>
            <w:top w:val="none" w:sz="0" w:space="0" w:color="auto"/>
            <w:left w:val="none" w:sz="0" w:space="0" w:color="auto"/>
            <w:bottom w:val="none" w:sz="0" w:space="0" w:color="auto"/>
            <w:right w:val="none" w:sz="0" w:space="0" w:color="auto"/>
          </w:divBdr>
        </w:div>
        <w:div w:id="274361673">
          <w:marLeft w:val="480"/>
          <w:marRight w:val="0"/>
          <w:marTop w:val="0"/>
          <w:marBottom w:val="0"/>
          <w:divBdr>
            <w:top w:val="none" w:sz="0" w:space="0" w:color="auto"/>
            <w:left w:val="none" w:sz="0" w:space="0" w:color="auto"/>
            <w:bottom w:val="none" w:sz="0" w:space="0" w:color="auto"/>
            <w:right w:val="none" w:sz="0" w:space="0" w:color="auto"/>
          </w:divBdr>
        </w:div>
        <w:div w:id="296184298">
          <w:marLeft w:val="480"/>
          <w:marRight w:val="0"/>
          <w:marTop w:val="0"/>
          <w:marBottom w:val="0"/>
          <w:divBdr>
            <w:top w:val="none" w:sz="0" w:space="0" w:color="auto"/>
            <w:left w:val="none" w:sz="0" w:space="0" w:color="auto"/>
            <w:bottom w:val="none" w:sz="0" w:space="0" w:color="auto"/>
            <w:right w:val="none" w:sz="0" w:space="0" w:color="auto"/>
          </w:divBdr>
        </w:div>
        <w:div w:id="475604722">
          <w:marLeft w:val="480"/>
          <w:marRight w:val="0"/>
          <w:marTop w:val="0"/>
          <w:marBottom w:val="0"/>
          <w:divBdr>
            <w:top w:val="none" w:sz="0" w:space="0" w:color="auto"/>
            <w:left w:val="none" w:sz="0" w:space="0" w:color="auto"/>
            <w:bottom w:val="none" w:sz="0" w:space="0" w:color="auto"/>
            <w:right w:val="none" w:sz="0" w:space="0" w:color="auto"/>
          </w:divBdr>
        </w:div>
        <w:div w:id="524754014">
          <w:marLeft w:val="480"/>
          <w:marRight w:val="0"/>
          <w:marTop w:val="0"/>
          <w:marBottom w:val="0"/>
          <w:divBdr>
            <w:top w:val="none" w:sz="0" w:space="0" w:color="auto"/>
            <w:left w:val="none" w:sz="0" w:space="0" w:color="auto"/>
            <w:bottom w:val="none" w:sz="0" w:space="0" w:color="auto"/>
            <w:right w:val="none" w:sz="0" w:space="0" w:color="auto"/>
          </w:divBdr>
        </w:div>
        <w:div w:id="548883795">
          <w:marLeft w:val="480"/>
          <w:marRight w:val="0"/>
          <w:marTop w:val="0"/>
          <w:marBottom w:val="0"/>
          <w:divBdr>
            <w:top w:val="none" w:sz="0" w:space="0" w:color="auto"/>
            <w:left w:val="none" w:sz="0" w:space="0" w:color="auto"/>
            <w:bottom w:val="none" w:sz="0" w:space="0" w:color="auto"/>
            <w:right w:val="none" w:sz="0" w:space="0" w:color="auto"/>
          </w:divBdr>
        </w:div>
        <w:div w:id="584653630">
          <w:marLeft w:val="480"/>
          <w:marRight w:val="0"/>
          <w:marTop w:val="0"/>
          <w:marBottom w:val="0"/>
          <w:divBdr>
            <w:top w:val="none" w:sz="0" w:space="0" w:color="auto"/>
            <w:left w:val="none" w:sz="0" w:space="0" w:color="auto"/>
            <w:bottom w:val="none" w:sz="0" w:space="0" w:color="auto"/>
            <w:right w:val="none" w:sz="0" w:space="0" w:color="auto"/>
          </w:divBdr>
        </w:div>
        <w:div w:id="682171802">
          <w:marLeft w:val="480"/>
          <w:marRight w:val="0"/>
          <w:marTop w:val="0"/>
          <w:marBottom w:val="0"/>
          <w:divBdr>
            <w:top w:val="none" w:sz="0" w:space="0" w:color="auto"/>
            <w:left w:val="none" w:sz="0" w:space="0" w:color="auto"/>
            <w:bottom w:val="none" w:sz="0" w:space="0" w:color="auto"/>
            <w:right w:val="none" w:sz="0" w:space="0" w:color="auto"/>
          </w:divBdr>
        </w:div>
        <w:div w:id="705910176">
          <w:marLeft w:val="480"/>
          <w:marRight w:val="0"/>
          <w:marTop w:val="0"/>
          <w:marBottom w:val="0"/>
          <w:divBdr>
            <w:top w:val="none" w:sz="0" w:space="0" w:color="auto"/>
            <w:left w:val="none" w:sz="0" w:space="0" w:color="auto"/>
            <w:bottom w:val="none" w:sz="0" w:space="0" w:color="auto"/>
            <w:right w:val="none" w:sz="0" w:space="0" w:color="auto"/>
          </w:divBdr>
        </w:div>
        <w:div w:id="730033382">
          <w:marLeft w:val="480"/>
          <w:marRight w:val="0"/>
          <w:marTop w:val="0"/>
          <w:marBottom w:val="0"/>
          <w:divBdr>
            <w:top w:val="none" w:sz="0" w:space="0" w:color="auto"/>
            <w:left w:val="none" w:sz="0" w:space="0" w:color="auto"/>
            <w:bottom w:val="none" w:sz="0" w:space="0" w:color="auto"/>
            <w:right w:val="none" w:sz="0" w:space="0" w:color="auto"/>
          </w:divBdr>
        </w:div>
        <w:div w:id="733699716">
          <w:marLeft w:val="480"/>
          <w:marRight w:val="0"/>
          <w:marTop w:val="0"/>
          <w:marBottom w:val="0"/>
          <w:divBdr>
            <w:top w:val="none" w:sz="0" w:space="0" w:color="auto"/>
            <w:left w:val="none" w:sz="0" w:space="0" w:color="auto"/>
            <w:bottom w:val="none" w:sz="0" w:space="0" w:color="auto"/>
            <w:right w:val="none" w:sz="0" w:space="0" w:color="auto"/>
          </w:divBdr>
        </w:div>
        <w:div w:id="780881018">
          <w:marLeft w:val="480"/>
          <w:marRight w:val="0"/>
          <w:marTop w:val="0"/>
          <w:marBottom w:val="0"/>
          <w:divBdr>
            <w:top w:val="none" w:sz="0" w:space="0" w:color="auto"/>
            <w:left w:val="none" w:sz="0" w:space="0" w:color="auto"/>
            <w:bottom w:val="none" w:sz="0" w:space="0" w:color="auto"/>
            <w:right w:val="none" w:sz="0" w:space="0" w:color="auto"/>
          </w:divBdr>
        </w:div>
        <w:div w:id="785388046">
          <w:marLeft w:val="480"/>
          <w:marRight w:val="0"/>
          <w:marTop w:val="0"/>
          <w:marBottom w:val="0"/>
          <w:divBdr>
            <w:top w:val="none" w:sz="0" w:space="0" w:color="auto"/>
            <w:left w:val="none" w:sz="0" w:space="0" w:color="auto"/>
            <w:bottom w:val="none" w:sz="0" w:space="0" w:color="auto"/>
            <w:right w:val="none" w:sz="0" w:space="0" w:color="auto"/>
          </w:divBdr>
        </w:div>
        <w:div w:id="807473355">
          <w:marLeft w:val="480"/>
          <w:marRight w:val="0"/>
          <w:marTop w:val="0"/>
          <w:marBottom w:val="0"/>
          <w:divBdr>
            <w:top w:val="none" w:sz="0" w:space="0" w:color="auto"/>
            <w:left w:val="none" w:sz="0" w:space="0" w:color="auto"/>
            <w:bottom w:val="none" w:sz="0" w:space="0" w:color="auto"/>
            <w:right w:val="none" w:sz="0" w:space="0" w:color="auto"/>
          </w:divBdr>
        </w:div>
        <w:div w:id="820266487">
          <w:marLeft w:val="480"/>
          <w:marRight w:val="0"/>
          <w:marTop w:val="0"/>
          <w:marBottom w:val="0"/>
          <w:divBdr>
            <w:top w:val="none" w:sz="0" w:space="0" w:color="auto"/>
            <w:left w:val="none" w:sz="0" w:space="0" w:color="auto"/>
            <w:bottom w:val="none" w:sz="0" w:space="0" w:color="auto"/>
            <w:right w:val="none" w:sz="0" w:space="0" w:color="auto"/>
          </w:divBdr>
        </w:div>
        <w:div w:id="829445600">
          <w:marLeft w:val="480"/>
          <w:marRight w:val="0"/>
          <w:marTop w:val="0"/>
          <w:marBottom w:val="0"/>
          <w:divBdr>
            <w:top w:val="none" w:sz="0" w:space="0" w:color="auto"/>
            <w:left w:val="none" w:sz="0" w:space="0" w:color="auto"/>
            <w:bottom w:val="none" w:sz="0" w:space="0" w:color="auto"/>
            <w:right w:val="none" w:sz="0" w:space="0" w:color="auto"/>
          </w:divBdr>
        </w:div>
        <w:div w:id="925962315">
          <w:marLeft w:val="480"/>
          <w:marRight w:val="0"/>
          <w:marTop w:val="0"/>
          <w:marBottom w:val="0"/>
          <w:divBdr>
            <w:top w:val="none" w:sz="0" w:space="0" w:color="auto"/>
            <w:left w:val="none" w:sz="0" w:space="0" w:color="auto"/>
            <w:bottom w:val="none" w:sz="0" w:space="0" w:color="auto"/>
            <w:right w:val="none" w:sz="0" w:space="0" w:color="auto"/>
          </w:divBdr>
        </w:div>
        <w:div w:id="975914726">
          <w:marLeft w:val="480"/>
          <w:marRight w:val="0"/>
          <w:marTop w:val="0"/>
          <w:marBottom w:val="0"/>
          <w:divBdr>
            <w:top w:val="none" w:sz="0" w:space="0" w:color="auto"/>
            <w:left w:val="none" w:sz="0" w:space="0" w:color="auto"/>
            <w:bottom w:val="none" w:sz="0" w:space="0" w:color="auto"/>
            <w:right w:val="none" w:sz="0" w:space="0" w:color="auto"/>
          </w:divBdr>
        </w:div>
        <w:div w:id="1248155582">
          <w:marLeft w:val="480"/>
          <w:marRight w:val="0"/>
          <w:marTop w:val="0"/>
          <w:marBottom w:val="0"/>
          <w:divBdr>
            <w:top w:val="none" w:sz="0" w:space="0" w:color="auto"/>
            <w:left w:val="none" w:sz="0" w:space="0" w:color="auto"/>
            <w:bottom w:val="none" w:sz="0" w:space="0" w:color="auto"/>
            <w:right w:val="none" w:sz="0" w:space="0" w:color="auto"/>
          </w:divBdr>
        </w:div>
        <w:div w:id="1253664795">
          <w:marLeft w:val="480"/>
          <w:marRight w:val="0"/>
          <w:marTop w:val="0"/>
          <w:marBottom w:val="0"/>
          <w:divBdr>
            <w:top w:val="none" w:sz="0" w:space="0" w:color="auto"/>
            <w:left w:val="none" w:sz="0" w:space="0" w:color="auto"/>
            <w:bottom w:val="none" w:sz="0" w:space="0" w:color="auto"/>
            <w:right w:val="none" w:sz="0" w:space="0" w:color="auto"/>
          </w:divBdr>
        </w:div>
        <w:div w:id="1259604270">
          <w:marLeft w:val="480"/>
          <w:marRight w:val="0"/>
          <w:marTop w:val="0"/>
          <w:marBottom w:val="0"/>
          <w:divBdr>
            <w:top w:val="none" w:sz="0" w:space="0" w:color="auto"/>
            <w:left w:val="none" w:sz="0" w:space="0" w:color="auto"/>
            <w:bottom w:val="none" w:sz="0" w:space="0" w:color="auto"/>
            <w:right w:val="none" w:sz="0" w:space="0" w:color="auto"/>
          </w:divBdr>
        </w:div>
        <w:div w:id="1315528186">
          <w:marLeft w:val="480"/>
          <w:marRight w:val="0"/>
          <w:marTop w:val="0"/>
          <w:marBottom w:val="0"/>
          <w:divBdr>
            <w:top w:val="none" w:sz="0" w:space="0" w:color="auto"/>
            <w:left w:val="none" w:sz="0" w:space="0" w:color="auto"/>
            <w:bottom w:val="none" w:sz="0" w:space="0" w:color="auto"/>
            <w:right w:val="none" w:sz="0" w:space="0" w:color="auto"/>
          </w:divBdr>
        </w:div>
        <w:div w:id="1365711107">
          <w:marLeft w:val="480"/>
          <w:marRight w:val="0"/>
          <w:marTop w:val="0"/>
          <w:marBottom w:val="0"/>
          <w:divBdr>
            <w:top w:val="none" w:sz="0" w:space="0" w:color="auto"/>
            <w:left w:val="none" w:sz="0" w:space="0" w:color="auto"/>
            <w:bottom w:val="none" w:sz="0" w:space="0" w:color="auto"/>
            <w:right w:val="none" w:sz="0" w:space="0" w:color="auto"/>
          </w:divBdr>
        </w:div>
      </w:divsChild>
    </w:div>
    <w:div w:id="1311400204">
      <w:bodyDiv w:val="1"/>
      <w:marLeft w:val="0"/>
      <w:marRight w:val="0"/>
      <w:marTop w:val="0"/>
      <w:marBottom w:val="0"/>
      <w:divBdr>
        <w:top w:val="none" w:sz="0" w:space="0" w:color="auto"/>
        <w:left w:val="none" w:sz="0" w:space="0" w:color="auto"/>
        <w:bottom w:val="none" w:sz="0" w:space="0" w:color="auto"/>
        <w:right w:val="none" w:sz="0" w:space="0" w:color="auto"/>
      </w:divBdr>
    </w:div>
    <w:div w:id="1311446768">
      <w:bodyDiv w:val="1"/>
      <w:marLeft w:val="0"/>
      <w:marRight w:val="0"/>
      <w:marTop w:val="0"/>
      <w:marBottom w:val="0"/>
      <w:divBdr>
        <w:top w:val="none" w:sz="0" w:space="0" w:color="auto"/>
        <w:left w:val="none" w:sz="0" w:space="0" w:color="auto"/>
        <w:bottom w:val="none" w:sz="0" w:space="0" w:color="auto"/>
        <w:right w:val="none" w:sz="0" w:space="0" w:color="auto"/>
      </w:divBdr>
    </w:div>
    <w:div w:id="1311714166">
      <w:marLeft w:val="480"/>
      <w:marRight w:val="0"/>
      <w:marTop w:val="0"/>
      <w:marBottom w:val="0"/>
      <w:divBdr>
        <w:top w:val="none" w:sz="0" w:space="0" w:color="auto"/>
        <w:left w:val="none" w:sz="0" w:space="0" w:color="auto"/>
        <w:bottom w:val="none" w:sz="0" w:space="0" w:color="auto"/>
        <w:right w:val="none" w:sz="0" w:space="0" w:color="auto"/>
      </w:divBdr>
    </w:div>
    <w:div w:id="1311860433">
      <w:bodyDiv w:val="1"/>
      <w:marLeft w:val="0"/>
      <w:marRight w:val="0"/>
      <w:marTop w:val="0"/>
      <w:marBottom w:val="0"/>
      <w:divBdr>
        <w:top w:val="none" w:sz="0" w:space="0" w:color="auto"/>
        <w:left w:val="none" w:sz="0" w:space="0" w:color="auto"/>
        <w:bottom w:val="none" w:sz="0" w:space="0" w:color="auto"/>
        <w:right w:val="none" w:sz="0" w:space="0" w:color="auto"/>
      </w:divBdr>
      <w:divsChild>
        <w:div w:id="101463263">
          <w:marLeft w:val="480"/>
          <w:marRight w:val="0"/>
          <w:marTop w:val="0"/>
          <w:marBottom w:val="0"/>
          <w:divBdr>
            <w:top w:val="none" w:sz="0" w:space="0" w:color="auto"/>
            <w:left w:val="none" w:sz="0" w:space="0" w:color="auto"/>
            <w:bottom w:val="none" w:sz="0" w:space="0" w:color="auto"/>
            <w:right w:val="none" w:sz="0" w:space="0" w:color="auto"/>
          </w:divBdr>
        </w:div>
        <w:div w:id="120999165">
          <w:marLeft w:val="480"/>
          <w:marRight w:val="0"/>
          <w:marTop w:val="0"/>
          <w:marBottom w:val="0"/>
          <w:divBdr>
            <w:top w:val="none" w:sz="0" w:space="0" w:color="auto"/>
            <w:left w:val="none" w:sz="0" w:space="0" w:color="auto"/>
            <w:bottom w:val="none" w:sz="0" w:space="0" w:color="auto"/>
            <w:right w:val="none" w:sz="0" w:space="0" w:color="auto"/>
          </w:divBdr>
        </w:div>
        <w:div w:id="166288005">
          <w:marLeft w:val="480"/>
          <w:marRight w:val="0"/>
          <w:marTop w:val="0"/>
          <w:marBottom w:val="0"/>
          <w:divBdr>
            <w:top w:val="none" w:sz="0" w:space="0" w:color="auto"/>
            <w:left w:val="none" w:sz="0" w:space="0" w:color="auto"/>
            <w:bottom w:val="none" w:sz="0" w:space="0" w:color="auto"/>
            <w:right w:val="none" w:sz="0" w:space="0" w:color="auto"/>
          </w:divBdr>
        </w:div>
        <w:div w:id="223225644">
          <w:marLeft w:val="480"/>
          <w:marRight w:val="0"/>
          <w:marTop w:val="0"/>
          <w:marBottom w:val="0"/>
          <w:divBdr>
            <w:top w:val="none" w:sz="0" w:space="0" w:color="auto"/>
            <w:left w:val="none" w:sz="0" w:space="0" w:color="auto"/>
            <w:bottom w:val="none" w:sz="0" w:space="0" w:color="auto"/>
            <w:right w:val="none" w:sz="0" w:space="0" w:color="auto"/>
          </w:divBdr>
        </w:div>
        <w:div w:id="237591685">
          <w:marLeft w:val="480"/>
          <w:marRight w:val="0"/>
          <w:marTop w:val="0"/>
          <w:marBottom w:val="0"/>
          <w:divBdr>
            <w:top w:val="none" w:sz="0" w:space="0" w:color="auto"/>
            <w:left w:val="none" w:sz="0" w:space="0" w:color="auto"/>
            <w:bottom w:val="none" w:sz="0" w:space="0" w:color="auto"/>
            <w:right w:val="none" w:sz="0" w:space="0" w:color="auto"/>
          </w:divBdr>
        </w:div>
        <w:div w:id="388962878">
          <w:marLeft w:val="480"/>
          <w:marRight w:val="0"/>
          <w:marTop w:val="0"/>
          <w:marBottom w:val="0"/>
          <w:divBdr>
            <w:top w:val="none" w:sz="0" w:space="0" w:color="auto"/>
            <w:left w:val="none" w:sz="0" w:space="0" w:color="auto"/>
            <w:bottom w:val="none" w:sz="0" w:space="0" w:color="auto"/>
            <w:right w:val="none" w:sz="0" w:space="0" w:color="auto"/>
          </w:divBdr>
        </w:div>
        <w:div w:id="400711770">
          <w:marLeft w:val="480"/>
          <w:marRight w:val="0"/>
          <w:marTop w:val="0"/>
          <w:marBottom w:val="0"/>
          <w:divBdr>
            <w:top w:val="none" w:sz="0" w:space="0" w:color="auto"/>
            <w:left w:val="none" w:sz="0" w:space="0" w:color="auto"/>
            <w:bottom w:val="none" w:sz="0" w:space="0" w:color="auto"/>
            <w:right w:val="none" w:sz="0" w:space="0" w:color="auto"/>
          </w:divBdr>
        </w:div>
        <w:div w:id="565532895">
          <w:marLeft w:val="480"/>
          <w:marRight w:val="0"/>
          <w:marTop w:val="0"/>
          <w:marBottom w:val="0"/>
          <w:divBdr>
            <w:top w:val="none" w:sz="0" w:space="0" w:color="auto"/>
            <w:left w:val="none" w:sz="0" w:space="0" w:color="auto"/>
            <w:bottom w:val="none" w:sz="0" w:space="0" w:color="auto"/>
            <w:right w:val="none" w:sz="0" w:space="0" w:color="auto"/>
          </w:divBdr>
        </w:div>
        <w:div w:id="710499387">
          <w:marLeft w:val="480"/>
          <w:marRight w:val="0"/>
          <w:marTop w:val="0"/>
          <w:marBottom w:val="0"/>
          <w:divBdr>
            <w:top w:val="none" w:sz="0" w:space="0" w:color="auto"/>
            <w:left w:val="none" w:sz="0" w:space="0" w:color="auto"/>
            <w:bottom w:val="none" w:sz="0" w:space="0" w:color="auto"/>
            <w:right w:val="none" w:sz="0" w:space="0" w:color="auto"/>
          </w:divBdr>
        </w:div>
        <w:div w:id="778725258">
          <w:marLeft w:val="480"/>
          <w:marRight w:val="0"/>
          <w:marTop w:val="0"/>
          <w:marBottom w:val="0"/>
          <w:divBdr>
            <w:top w:val="none" w:sz="0" w:space="0" w:color="auto"/>
            <w:left w:val="none" w:sz="0" w:space="0" w:color="auto"/>
            <w:bottom w:val="none" w:sz="0" w:space="0" w:color="auto"/>
            <w:right w:val="none" w:sz="0" w:space="0" w:color="auto"/>
          </w:divBdr>
        </w:div>
        <w:div w:id="907805647">
          <w:marLeft w:val="480"/>
          <w:marRight w:val="0"/>
          <w:marTop w:val="0"/>
          <w:marBottom w:val="0"/>
          <w:divBdr>
            <w:top w:val="none" w:sz="0" w:space="0" w:color="auto"/>
            <w:left w:val="none" w:sz="0" w:space="0" w:color="auto"/>
            <w:bottom w:val="none" w:sz="0" w:space="0" w:color="auto"/>
            <w:right w:val="none" w:sz="0" w:space="0" w:color="auto"/>
          </w:divBdr>
        </w:div>
        <w:div w:id="1051612223">
          <w:marLeft w:val="480"/>
          <w:marRight w:val="0"/>
          <w:marTop w:val="0"/>
          <w:marBottom w:val="0"/>
          <w:divBdr>
            <w:top w:val="none" w:sz="0" w:space="0" w:color="auto"/>
            <w:left w:val="none" w:sz="0" w:space="0" w:color="auto"/>
            <w:bottom w:val="none" w:sz="0" w:space="0" w:color="auto"/>
            <w:right w:val="none" w:sz="0" w:space="0" w:color="auto"/>
          </w:divBdr>
        </w:div>
        <w:div w:id="1059742448">
          <w:marLeft w:val="480"/>
          <w:marRight w:val="0"/>
          <w:marTop w:val="0"/>
          <w:marBottom w:val="0"/>
          <w:divBdr>
            <w:top w:val="none" w:sz="0" w:space="0" w:color="auto"/>
            <w:left w:val="none" w:sz="0" w:space="0" w:color="auto"/>
            <w:bottom w:val="none" w:sz="0" w:space="0" w:color="auto"/>
            <w:right w:val="none" w:sz="0" w:space="0" w:color="auto"/>
          </w:divBdr>
        </w:div>
        <w:div w:id="1097605386">
          <w:marLeft w:val="480"/>
          <w:marRight w:val="0"/>
          <w:marTop w:val="0"/>
          <w:marBottom w:val="0"/>
          <w:divBdr>
            <w:top w:val="none" w:sz="0" w:space="0" w:color="auto"/>
            <w:left w:val="none" w:sz="0" w:space="0" w:color="auto"/>
            <w:bottom w:val="none" w:sz="0" w:space="0" w:color="auto"/>
            <w:right w:val="none" w:sz="0" w:space="0" w:color="auto"/>
          </w:divBdr>
        </w:div>
        <w:div w:id="1103846565">
          <w:marLeft w:val="480"/>
          <w:marRight w:val="0"/>
          <w:marTop w:val="0"/>
          <w:marBottom w:val="0"/>
          <w:divBdr>
            <w:top w:val="none" w:sz="0" w:space="0" w:color="auto"/>
            <w:left w:val="none" w:sz="0" w:space="0" w:color="auto"/>
            <w:bottom w:val="none" w:sz="0" w:space="0" w:color="auto"/>
            <w:right w:val="none" w:sz="0" w:space="0" w:color="auto"/>
          </w:divBdr>
        </w:div>
        <w:div w:id="1106728009">
          <w:marLeft w:val="480"/>
          <w:marRight w:val="0"/>
          <w:marTop w:val="0"/>
          <w:marBottom w:val="0"/>
          <w:divBdr>
            <w:top w:val="none" w:sz="0" w:space="0" w:color="auto"/>
            <w:left w:val="none" w:sz="0" w:space="0" w:color="auto"/>
            <w:bottom w:val="none" w:sz="0" w:space="0" w:color="auto"/>
            <w:right w:val="none" w:sz="0" w:space="0" w:color="auto"/>
          </w:divBdr>
        </w:div>
        <w:div w:id="1147743543">
          <w:marLeft w:val="480"/>
          <w:marRight w:val="0"/>
          <w:marTop w:val="0"/>
          <w:marBottom w:val="0"/>
          <w:divBdr>
            <w:top w:val="none" w:sz="0" w:space="0" w:color="auto"/>
            <w:left w:val="none" w:sz="0" w:space="0" w:color="auto"/>
            <w:bottom w:val="none" w:sz="0" w:space="0" w:color="auto"/>
            <w:right w:val="none" w:sz="0" w:space="0" w:color="auto"/>
          </w:divBdr>
        </w:div>
        <w:div w:id="1185556875">
          <w:marLeft w:val="480"/>
          <w:marRight w:val="0"/>
          <w:marTop w:val="0"/>
          <w:marBottom w:val="0"/>
          <w:divBdr>
            <w:top w:val="none" w:sz="0" w:space="0" w:color="auto"/>
            <w:left w:val="none" w:sz="0" w:space="0" w:color="auto"/>
            <w:bottom w:val="none" w:sz="0" w:space="0" w:color="auto"/>
            <w:right w:val="none" w:sz="0" w:space="0" w:color="auto"/>
          </w:divBdr>
        </w:div>
      </w:divsChild>
    </w:div>
    <w:div w:id="1311902149">
      <w:marLeft w:val="480"/>
      <w:marRight w:val="0"/>
      <w:marTop w:val="0"/>
      <w:marBottom w:val="0"/>
      <w:divBdr>
        <w:top w:val="none" w:sz="0" w:space="0" w:color="auto"/>
        <w:left w:val="none" w:sz="0" w:space="0" w:color="auto"/>
        <w:bottom w:val="none" w:sz="0" w:space="0" w:color="auto"/>
        <w:right w:val="none" w:sz="0" w:space="0" w:color="auto"/>
      </w:divBdr>
    </w:div>
    <w:div w:id="1311907376">
      <w:marLeft w:val="480"/>
      <w:marRight w:val="0"/>
      <w:marTop w:val="0"/>
      <w:marBottom w:val="0"/>
      <w:divBdr>
        <w:top w:val="none" w:sz="0" w:space="0" w:color="auto"/>
        <w:left w:val="none" w:sz="0" w:space="0" w:color="auto"/>
        <w:bottom w:val="none" w:sz="0" w:space="0" w:color="auto"/>
        <w:right w:val="none" w:sz="0" w:space="0" w:color="auto"/>
      </w:divBdr>
    </w:div>
    <w:div w:id="1312100854">
      <w:marLeft w:val="480"/>
      <w:marRight w:val="0"/>
      <w:marTop w:val="0"/>
      <w:marBottom w:val="0"/>
      <w:divBdr>
        <w:top w:val="none" w:sz="0" w:space="0" w:color="auto"/>
        <w:left w:val="none" w:sz="0" w:space="0" w:color="auto"/>
        <w:bottom w:val="none" w:sz="0" w:space="0" w:color="auto"/>
        <w:right w:val="none" w:sz="0" w:space="0" w:color="auto"/>
      </w:divBdr>
    </w:div>
    <w:div w:id="1312102792">
      <w:marLeft w:val="480"/>
      <w:marRight w:val="0"/>
      <w:marTop w:val="0"/>
      <w:marBottom w:val="0"/>
      <w:divBdr>
        <w:top w:val="none" w:sz="0" w:space="0" w:color="auto"/>
        <w:left w:val="none" w:sz="0" w:space="0" w:color="auto"/>
        <w:bottom w:val="none" w:sz="0" w:space="0" w:color="auto"/>
        <w:right w:val="none" w:sz="0" w:space="0" w:color="auto"/>
      </w:divBdr>
    </w:div>
    <w:div w:id="1312127800">
      <w:marLeft w:val="480"/>
      <w:marRight w:val="0"/>
      <w:marTop w:val="0"/>
      <w:marBottom w:val="0"/>
      <w:divBdr>
        <w:top w:val="none" w:sz="0" w:space="0" w:color="auto"/>
        <w:left w:val="none" w:sz="0" w:space="0" w:color="auto"/>
        <w:bottom w:val="none" w:sz="0" w:space="0" w:color="auto"/>
        <w:right w:val="none" w:sz="0" w:space="0" w:color="auto"/>
      </w:divBdr>
    </w:div>
    <w:div w:id="1312173050">
      <w:marLeft w:val="480"/>
      <w:marRight w:val="0"/>
      <w:marTop w:val="0"/>
      <w:marBottom w:val="0"/>
      <w:divBdr>
        <w:top w:val="none" w:sz="0" w:space="0" w:color="auto"/>
        <w:left w:val="none" w:sz="0" w:space="0" w:color="auto"/>
        <w:bottom w:val="none" w:sz="0" w:space="0" w:color="auto"/>
        <w:right w:val="none" w:sz="0" w:space="0" w:color="auto"/>
      </w:divBdr>
    </w:div>
    <w:div w:id="1312293631">
      <w:bodyDiv w:val="1"/>
      <w:marLeft w:val="0"/>
      <w:marRight w:val="0"/>
      <w:marTop w:val="0"/>
      <w:marBottom w:val="0"/>
      <w:divBdr>
        <w:top w:val="none" w:sz="0" w:space="0" w:color="auto"/>
        <w:left w:val="none" w:sz="0" w:space="0" w:color="auto"/>
        <w:bottom w:val="none" w:sz="0" w:space="0" w:color="auto"/>
        <w:right w:val="none" w:sz="0" w:space="0" w:color="auto"/>
      </w:divBdr>
    </w:div>
    <w:div w:id="1312444828">
      <w:marLeft w:val="480"/>
      <w:marRight w:val="0"/>
      <w:marTop w:val="0"/>
      <w:marBottom w:val="0"/>
      <w:divBdr>
        <w:top w:val="none" w:sz="0" w:space="0" w:color="auto"/>
        <w:left w:val="none" w:sz="0" w:space="0" w:color="auto"/>
        <w:bottom w:val="none" w:sz="0" w:space="0" w:color="auto"/>
        <w:right w:val="none" w:sz="0" w:space="0" w:color="auto"/>
      </w:divBdr>
    </w:div>
    <w:div w:id="1312447658">
      <w:marLeft w:val="480"/>
      <w:marRight w:val="0"/>
      <w:marTop w:val="0"/>
      <w:marBottom w:val="0"/>
      <w:divBdr>
        <w:top w:val="none" w:sz="0" w:space="0" w:color="auto"/>
        <w:left w:val="none" w:sz="0" w:space="0" w:color="auto"/>
        <w:bottom w:val="none" w:sz="0" w:space="0" w:color="auto"/>
        <w:right w:val="none" w:sz="0" w:space="0" w:color="auto"/>
      </w:divBdr>
    </w:div>
    <w:div w:id="1312560565">
      <w:marLeft w:val="480"/>
      <w:marRight w:val="0"/>
      <w:marTop w:val="0"/>
      <w:marBottom w:val="0"/>
      <w:divBdr>
        <w:top w:val="none" w:sz="0" w:space="0" w:color="auto"/>
        <w:left w:val="none" w:sz="0" w:space="0" w:color="auto"/>
        <w:bottom w:val="none" w:sz="0" w:space="0" w:color="auto"/>
        <w:right w:val="none" w:sz="0" w:space="0" w:color="auto"/>
      </w:divBdr>
    </w:div>
    <w:div w:id="1312633459">
      <w:bodyDiv w:val="1"/>
      <w:marLeft w:val="0"/>
      <w:marRight w:val="0"/>
      <w:marTop w:val="0"/>
      <w:marBottom w:val="0"/>
      <w:divBdr>
        <w:top w:val="none" w:sz="0" w:space="0" w:color="auto"/>
        <w:left w:val="none" w:sz="0" w:space="0" w:color="auto"/>
        <w:bottom w:val="none" w:sz="0" w:space="0" w:color="auto"/>
        <w:right w:val="none" w:sz="0" w:space="0" w:color="auto"/>
      </w:divBdr>
    </w:div>
    <w:div w:id="1312827651">
      <w:marLeft w:val="480"/>
      <w:marRight w:val="0"/>
      <w:marTop w:val="0"/>
      <w:marBottom w:val="0"/>
      <w:divBdr>
        <w:top w:val="none" w:sz="0" w:space="0" w:color="auto"/>
        <w:left w:val="none" w:sz="0" w:space="0" w:color="auto"/>
        <w:bottom w:val="none" w:sz="0" w:space="0" w:color="auto"/>
        <w:right w:val="none" w:sz="0" w:space="0" w:color="auto"/>
      </w:divBdr>
    </w:div>
    <w:div w:id="1312829730">
      <w:bodyDiv w:val="1"/>
      <w:marLeft w:val="0"/>
      <w:marRight w:val="0"/>
      <w:marTop w:val="0"/>
      <w:marBottom w:val="0"/>
      <w:divBdr>
        <w:top w:val="none" w:sz="0" w:space="0" w:color="auto"/>
        <w:left w:val="none" w:sz="0" w:space="0" w:color="auto"/>
        <w:bottom w:val="none" w:sz="0" w:space="0" w:color="auto"/>
        <w:right w:val="none" w:sz="0" w:space="0" w:color="auto"/>
      </w:divBdr>
    </w:div>
    <w:div w:id="1312833449">
      <w:bodyDiv w:val="1"/>
      <w:marLeft w:val="0"/>
      <w:marRight w:val="0"/>
      <w:marTop w:val="0"/>
      <w:marBottom w:val="0"/>
      <w:divBdr>
        <w:top w:val="none" w:sz="0" w:space="0" w:color="auto"/>
        <w:left w:val="none" w:sz="0" w:space="0" w:color="auto"/>
        <w:bottom w:val="none" w:sz="0" w:space="0" w:color="auto"/>
        <w:right w:val="none" w:sz="0" w:space="0" w:color="auto"/>
      </w:divBdr>
    </w:div>
    <w:div w:id="1312902635">
      <w:marLeft w:val="480"/>
      <w:marRight w:val="0"/>
      <w:marTop w:val="0"/>
      <w:marBottom w:val="0"/>
      <w:divBdr>
        <w:top w:val="none" w:sz="0" w:space="0" w:color="auto"/>
        <w:left w:val="none" w:sz="0" w:space="0" w:color="auto"/>
        <w:bottom w:val="none" w:sz="0" w:space="0" w:color="auto"/>
        <w:right w:val="none" w:sz="0" w:space="0" w:color="auto"/>
      </w:divBdr>
    </w:div>
    <w:div w:id="1312949603">
      <w:marLeft w:val="480"/>
      <w:marRight w:val="0"/>
      <w:marTop w:val="0"/>
      <w:marBottom w:val="0"/>
      <w:divBdr>
        <w:top w:val="none" w:sz="0" w:space="0" w:color="auto"/>
        <w:left w:val="none" w:sz="0" w:space="0" w:color="auto"/>
        <w:bottom w:val="none" w:sz="0" w:space="0" w:color="auto"/>
        <w:right w:val="none" w:sz="0" w:space="0" w:color="auto"/>
      </w:divBdr>
    </w:div>
    <w:div w:id="1312979987">
      <w:bodyDiv w:val="1"/>
      <w:marLeft w:val="0"/>
      <w:marRight w:val="0"/>
      <w:marTop w:val="0"/>
      <w:marBottom w:val="0"/>
      <w:divBdr>
        <w:top w:val="none" w:sz="0" w:space="0" w:color="auto"/>
        <w:left w:val="none" w:sz="0" w:space="0" w:color="auto"/>
        <w:bottom w:val="none" w:sz="0" w:space="0" w:color="auto"/>
        <w:right w:val="none" w:sz="0" w:space="0" w:color="auto"/>
      </w:divBdr>
    </w:div>
    <w:div w:id="1313023635">
      <w:bodyDiv w:val="1"/>
      <w:marLeft w:val="0"/>
      <w:marRight w:val="0"/>
      <w:marTop w:val="0"/>
      <w:marBottom w:val="0"/>
      <w:divBdr>
        <w:top w:val="none" w:sz="0" w:space="0" w:color="auto"/>
        <w:left w:val="none" w:sz="0" w:space="0" w:color="auto"/>
        <w:bottom w:val="none" w:sz="0" w:space="0" w:color="auto"/>
        <w:right w:val="none" w:sz="0" w:space="0" w:color="auto"/>
      </w:divBdr>
    </w:div>
    <w:div w:id="1313100029">
      <w:bodyDiv w:val="1"/>
      <w:marLeft w:val="0"/>
      <w:marRight w:val="0"/>
      <w:marTop w:val="0"/>
      <w:marBottom w:val="0"/>
      <w:divBdr>
        <w:top w:val="none" w:sz="0" w:space="0" w:color="auto"/>
        <w:left w:val="none" w:sz="0" w:space="0" w:color="auto"/>
        <w:bottom w:val="none" w:sz="0" w:space="0" w:color="auto"/>
        <w:right w:val="none" w:sz="0" w:space="0" w:color="auto"/>
      </w:divBdr>
    </w:div>
    <w:div w:id="1313177244">
      <w:bodyDiv w:val="1"/>
      <w:marLeft w:val="0"/>
      <w:marRight w:val="0"/>
      <w:marTop w:val="0"/>
      <w:marBottom w:val="0"/>
      <w:divBdr>
        <w:top w:val="none" w:sz="0" w:space="0" w:color="auto"/>
        <w:left w:val="none" w:sz="0" w:space="0" w:color="auto"/>
        <w:bottom w:val="none" w:sz="0" w:space="0" w:color="auto"/>
        <w:right w:val="none" w:sz="0" w:space="0" w:color="auto"/>
      </w:divBdr>
    </w:div>
    <w:div w:id="1313287892">
      <w:marLeft w:val="480"/>
      <w:marRight w:val="0"/>
      <w:marTop w:val="0"/>
      <w:marBottom w:val="0"/>
      <w:divBdr>
        <w:top w:val="none" w:sz="0" w:space="0" w:color="auto"/>
        <w:left w:val="none" w:sz="0" w:space="0" w:color="auto"/>
        <w:bottom w:val="none" w:sz="0" w:space="0" w:color="auto"/>
        <w:right w:val="none" w:sz="0" w:space="0" w:color="auto"/>
      </w:divBdr>
    </w:div>
    <w:div w:id="1313289489">
      <w:bodyDiv w:val="1"/>
      <w:marLeft w:val="0"/>
      <w:marRight w:val="0"/>
      <w:marTop w:val="0"/>
      <w:marBottom w:val="0"/>
      <w:divBdr>
        <w:top w:val="none" w:sz="0" w:space="0" w:color="auto"/>
        <w:left w:val="none" w:sz="0" w:space="0" w:color="auto"/>
        <w:bottom w:val="none" w:sz="0" w:space="0" w:color="auto"/>
        <w:right w:val="none" w:sz="0" w:space="0" w:color="auto"/>
      </w:divBdr>
    </w:div>
    <w:div w:id="1313368651">
      <w:bodyDiv w:val="1"/>
      <w:marLeft w:val="0"/>
      <w:marRight w:val="0"/>
      <w:marTop w:val="0"/>
      <w:marBottom w:val="0"/>
      <w:divBdr>
        <w:top w:val="none" w:sz="0" w:space="0" w:color="auto"/>
        <w:left w:val="none" w:sz="0" w:space="0" w:color="auto"/>
        <w:bottom w:val="none" w:sz="0" w:space="0" w:color="auto"/>
        <w:right w:val="none" w:sz="0" w:space="0" w:color="auto"/>
      </w:divBdr>
    </w:div>
    <w:div w:id="1313411595">
      <w:bodyDiv w:val="1"/>
      <w:marLeft w:val="0"/>
      <w:marRight w:val="0"/>
      <w:marTop w:val="0"/>
      <w:marBottom w:val="0"/>
      <w:divBdr>
        <w:top w:val="none" w:sz="0" w:space="0" w:color="auto"/>
        <w:left w:val="none" w:sz="0" w:space="0" w:color="auto"/>
        <w:bottom w:val="none" w:sz="0" w:space="0" w:color="auto"/>
        <w:right w:val="none" w:sz="0" w:space="0" w:color="auto"/>
      </w:divBdr>
    </w:div>
    <w:div w:id="1313439161">
      <w:bodyDiv w:val="1"/>
      <w:marLeft w:val="0"/>
      <w:marRight w:val="0"/>
      <w:marTop w:val="0"/>
      <w:marBottom w:val="0"/>
      <w:divBdr>
        <w:top w:val="none" w:sz="0" w:space="0" w:color="auto"/>
        <w:left w:val="none" w:sz="0" w:space="0" w:color="auto"/>
        <w:bottom w:val="none" w:sz="0" w:space="0" w:color="auto"/>
        <w:right w:val="none" w:sz="0" w:space="0" w:color="auto"/>
      </w:divBdr>
    </w:div>
    <w:div w:id="1313484321">
      <w:marLeft w:val="480"/>
      <w:marRight w:val="0"/>
      <w:marTop w:val="0"/>
      <w:marBottom w:val="0"/>
      <w:divBdr>
        <w:top w:val="none" w:sz="0" w:space="0" w:color="auto"/>
        <w:left w:val="none" w:sz="0" w:space="0" w:color="auto"/>
        <w:bottom w:val="none" w:sz="0" w:space="0" w:color="auto"/>
        <w:right w:val="none" w:sz="0" w:space="0" w:color="auto"/>
      </w:divBdr>
    </w:div>
    <w:div w:id="1313633909">
      <w:marLeft w:val="480"/>
      <w:marRight w:val="0"/>
      <w:marTop w:val="0"/>
      <w:marBottom w:val="0"/>
      <w:divBdr>
        <w:top w:val="none" w:sz="0" w:space="0" w:color="auto"/>
        <w:left w:val="none" w:sz="0" w:space="0" w:color="auto"/>
        <w:bottom w:val="none" w:sz="0" w:space="0" w:color="auto"/>
        <w:right w:val="none" w:sz="0" w:space="0" w:color="auto"/>
      </w:divBdr>
    </w:div>
    <w:div w:id="1313751465">
      <w:marLeft w:val="480"/>
      <w:marRight w:val="0"/>
      <w:marTop w:val="0"/>
      <w:marBottom w:val="0"/>
      <w:divBdr>
        <w:top w:val="none" w:sz="0" w:space="0" w:color="auto"/>
        <w:left w:val="none" w:sz="0" w:space="0" w:color="auto"/>
        <w:bottom w:val="none" w:sz="0" w:space="0" w:color="auto"/>
        <w:right w:val="none" w:sz="0" w:space="0" w:color="auto"/>
      </w:divBdr>
    </w:div>
    <w:div w:id="1313756408">
      <w:bodyDiv w:val="1"/>
      <w:marLeft w:val="0"/>
      <w:marRight w:val="0"/>
      <w:marTop w:val="0"/>
      <w:marBottom w:val="0"/>
      <w:divBdr>
        <w:top w:val="none" w:sz="0" w:space="0" w:color="auto"/>
        <w:left w:val="none" w:sz="0" w:space="0" w:color="auto"/>
        <w:bottom w:val="none" w:sz="0" w:space="0" w:color="auto"/>
        <w:right w:val="none" w:sz="0" w:space="0" w:color="auto"/>
      </w:divBdr>
    </w:div>
    <w:div w:id="1313945671">
      <w:marLeft w:val="480"/>
      <w:marRight w:val="0"/>
      <w:marTop w:val="0"/>
      <w:marBottom w:val="0"/>
      <w:divBdr>
        <w:top w:val="none" w:sz="0" w:space="0" w:color="auto"/>
        <w:left w:val="none" w:sz="0" w:space="0" w:color="auto"/>
        <w:bottom w:val="none" w:sz="0" w:space="0" w:color="auto"/>
        <w:right w:val="none" w:sz="0" w:space="0" w:color="auto"/>
      </w:divBdr>
    </w:div>
    <w:div w:id="1313951226">
      <w:bodyDiv w:val="1"/>
      <w:marLeft w:val="0"/>
      <w:marRight w:val="0"/>
      <w:marTop w:val="0"/>
      <w:marBottom w:val="0"/>
      <w:divBdr>
        <w:top w:val="none" w:sz="0" w:space="0" w:color="auto"/>
        <w:left w:val="none" w:sz="0" w:space="0" w:color="auto"/>
        <w:bottom w:val="none" w:sz="0" w:space="0" w:color="auto"/>
        <w:right w:val="none" w:sz="0" w:space="0" w:color="auto"/>
      </w:divBdr>
    </w:div>
    <w:div w:id="1314027506">
      <w:marLeft w:val="480"/>
      <w:marRight w:val="0"/>
      <w:marTop w:val="0"/>
      <w:marBottom w:val="0"/>
      <w:divBdr>
        <w:top w:val="none" w:sz="0" w:space="0" w:color="auto"/>
        <w:left w:val="none" w:sz="0" w:space="0" w:color="auto"/>
        <w:bottom w:val="none" w:sz="0" w:space="0" w:color="auto"/>
        <w:right w:val="none" w:sz="0" w:space="0" w:color="auto"/>
      </w:divBdr>
    </w:div>
    <w:div w:id="1314066816">
      <w:marLeft w:val="480"/>
      <w:marRight w:val="0"/>
      <w:marTop w:val="0"/>
      <w:marBottom w:val="0"/>
      <w:divBdr>
        <w:top w:val="none" w:sz="0" w:space="0" w:color="auto"/>
        <w:left w:val="none" w:sz="0" w:space="0" w:color="auto"/>
        <w:bottom w:val="none" w:sz="0" w:space="0" w:color="auto"/>
        <w:right w:val="none" w:sz="0" w:space="0" w:color="auto"/>
      </w:divBdr>
    </w:div>
    <w:div w:id="1314218530">
      <w:bodyDiv w:val="1"/>
      <w:marLeft w:val="0"/>
      <w:marRight w:val="0"/>
      <w:marTop w:val="0"/>
      <w:marBottom w:val="0"/>
      <w:divBdr>
        <w:top w:val="none" w:sz="0" w:space="0" w:color="auto"/>
        <w:left w:val="none" w:sz="0" w:space="0" w:color="auto"/>
        <w:bottom w:val="none" w:sz="0" w:space="0" w:color="auto"/>
        <w:right w:val="none" w:sz="0" w:space="0" w:color="auto"/>
      </w:divBdr>
    </w:div>
    <w:div w:id="1314337057">
      <w:bodyDiv w:val="1"/>
      <w:marLeft w:val="0"/>
      <w:marRight w:val="0"/>
      <w:marTop w:val="0"/>
      <w:marBottom w:val="0"/>
      <w:divBdr>
        <w:top w:val="none" w:sz="0" w:space="0" w:color="auto"/>
        <w:left w:val="none" w:sz="0" w:space="0" w:color="auto"/>
        <w:bottom w:val="none" w:sz="0" w:space="0" w:color="auto"/>
        <w:right w:val="none" w:sz="0" w:space="0" w:color="auto"/>
      </w:divBdr>
    </w:div>
    <w:div w:id="1314408338">
      <w:marLeft w:val="480"/>
      <w:marRight w:val="0"/>
      <w:marTop w:val="0"/>
      <w:marBottom w:val="0"/>
      <w:divBdr>
        <w:top w:val="none" w:sz="0" w:space="0" w:color="auto"/>
        <w:left w:val="none" w:sz="0" w:space="0" w:color="auto"/>
        <w:bottom w:val="none" w:sz="0" w:space="0" w:color="auto"/>
        <w:right w:val="none" w:sz="0" w:space="0" w:color="auto"/>
      </w:divBdr>
    </w:div>
    <w:div w:id="1314408873">
      <w:bodyDiv w:val="1"/>
      <w:marLeft w:val="0"/>
      <w:marRight w:val="0"/>
      <w:marTop w:val="0"/>
      <w:marBottom w:val="0"/>
      <w:divBdr>
        <w:top w:val="none" w:sz="0" w:space="0" w:color="auto"/>
        <w:left w:val="none" w:sz="0" w:space="0" w:color="auto"/>
        <w:bottom w:val="none" w:sz="0" w:space="0" w:color="auto"/>
        <w:right w:val="none" w:sz="0" w:space="0" w:color="auto"/>
      </w:divBdr>
    </w:div>
    <w:div w:id="1314480822">
      <w:marLeft w:val="480"/>
      <w:marRight w:val="0"/>
      <w:marTop w:val="0"/>
      <w:marBottom w:val="0"/>
      <w:divBdr>
        <w:top w:val="none" w:sz="0" w:space="0" w:color="auto"/>
        <w:left w:val="none" w:sz="0" w:space="0" w:color="auto"/>
        <w:bottom w:val="none" w:sz="0" w:space="0" w:color="auto"/>
        <w:right w:val="none" w:sz="0" w:space="0" w:color="auto"/>
      </w:divBdr>
    </w:div>
    <w:div w:id="1314484603">
      <w:marLeft w:val="480"/>
      <w:marRight w:val="0"/>
      <w:marTop w:val="0"/>
      <w:marBottom w:val="0"/>
      <w:divBdr>
        <w:top w:val="none" w:sz="0" w:space="0" w:color="auto"/>
        <w:left w:val="none" w:sz="0" w:space="0" w:color="auto"/>
        <w:bottom w:val="none" w:sz="0" w:space="0" w:color="auto"/>
        <w:right w:val="none" w:sz="0" w:space="0" w:color="auto"/>
      </w:divBdr>
    </w:div>
    <w:div w:id="1314530697">
      <w:marLeft w:val="480"/>
      <w:marRight w:val="0"/>
      <w:marTop w:val="0"/>
      <w:marBottom w:val="0"/>
      <w:divBdr>
        <w:top w:val="none" w:sz="0" w:space="0" w:color="auto"/>
        <w:left w:val="none" w:sz="0" w:space="0" w:color="auto"/>
        <w:bottom w:val="none" w:sz="0" w:space="0" w:color="auto"/>
        <w:right w:val="none" w:sz="0" w:space="0" w:color="auto"/>
      </w:divBdr>
    </w:div>
    <w:div w:id="1314674747">
      <w:marLeft w:val="480"/>
      <w:marRight w:val="0"/>
      <w:marTop w:val="0"/>
      <w:marBottom w:val="0"/>
      <w:divBdr>
        <w:top w:val="none" w:sz="0" w:space="0" w:color="auto"/>
        <w:left w:val="none" w:sz="0" w:space="0" w:color="auto"/>
        <w:bottom w:val="none" w:sz="0" w:space="0" w:color="auto"/>
        <w:right w:val="none" w:sz="0" w:space="0" w:color="auto"/>
      </w:divBdr>
    </w:div>
    <w:div w:id="1314943511">
      <w:bodyDiv w:val="1"/>
      <w:marLeft w:val="0"/>
      <w:marRight w:val="0"/>
      <w:marTop w:val="0"/>
      <w:marBottom w:val="0"/>
      <w:divBdr>
        <w:top w:val="none" w:sz="0" w:space="0" w:color="auto"/>
        <w:left w:val="none" w:sz="0" w:space="0" w:color="auto"/>
        <w:bottom w:val="none" w:sz="0" w:space="0" w:color="auto"/>
        <w:right w:val="none" w:sz="0" w:space="0" w:color="auto"/>
      </w:divBdr>
    </w:div>
    <w:div w:id="1314985486">
      <w:bodyDiv w:val="1"/>
      <w:marLeft w:val="0"/>
      <w:marRight w:val="0"/>
      <w:marTop w:val="0"/>
      <w:marBottom w:val="0"/>
      <w:divBdr>
        <w:top w:val="none" w:sz="0" w:space="0" w:color="auto"/>
        <w:left w:val="none" w:sz="0" w:space="0" w:color="auto"/>
        <w:bottom w:val="none" w:sz="0" w:space="0" w:color="auto"/>
        <w:right w:val="none" w:sz="0" w:space="0" w:color="auto"/>
      </w:divBdr>
    </w:div>
    <w:div w:id="1314990501">
      <w:bodyDiv w:val="1"/>
      <w:marLeft w:val="0"/>
      <w:marRight w:val="0"/>
      <w:marTop w:val="0"/>
      <w:marBottom w:val="0"/>
      <w:divBdr>
        <w:top w:val="none" w:sz="0" w:space="0" w:color="auto"/>
        <w:left w:val="none" w:sz="0" w:space="0" w:color="auto"/>
        <w:bottom w:val="none" w:sz="0" w:space="0" w:color="auto"/>
        <w:right w:val="none" w:sz="0" w:space="0" w:color="auto"/>
      </w:divBdr>
    </w:div>
    <w:div w:id="1315061156">
      <w:bodyDiv w:val="1"/>
      <w:marLeft w:val="0"/>
      <w:marRight w:val="0"/>
      <w:marTop w:val="0"/>
      <w:marBottom w:val="0"/>
      <w:divBdr>
        <w:top w:val="none" w:sz="0" w:space="0" w:color="auto"/>
        <w:left w:val="none" w:sz="0" w:space="0" w:color="auto"/>
        <w:bottom w:val="none" w:sz="0" w:space="0" w:color="auto"/>
        <w:right w:val="none" w:sz="0" w:space="0" w:color="auto"/>
      </w:divBdr>
    </w:div>
    <w:div w:id="1315181350">
      <w:bodyDiv w:val="1"/>
      <w:marLeft w:val="0"/>
      <w:marRight w:val="0"/>
      <w:marTop w:val="0"/>
      <w:marBottom w:val="0"/>
      <w:divBdr>
        <w:top w:val="none" w:sz="0" w:space="0" w:color="auto"/>
        <w:left w:val="none" w:sz="0" w:space="0" w:color="auto"/>
        <w:bottom w:val="none" w:sz="0" w:space="0" w:color="auto"/>
        <w:right w:val="none" w:sz="0" w:space="0" w:color="auto"/>
      </w:divBdr>
    </w:div>
    <w:div w:id="1315185965">
      <w:bodyDiv w:val="1"/>
      <w:marLeft w:val="0"/>
      <w:marRight w:val="0"/>
      <w:marTop w:val="0"/>
      <w:marBottom w:val="0"/>
      <w:divBdr>
        <w:top w:val="none" w:sz="0" w:space="0" w:color="auto"/>
        <w:left w:val="none" w:sz="0" w:space="0" w:color="auto"/>
        <w:bottom w:val="none" w:sz="0" w:space="0" w:color="auto"/>
        <w:right w:val="none" w:sz="0" w:space="0" w:color="auto"/>
      </w:divBdr>
    </w:div>
    <w:div w:id="1315260491">
      <w:bodyDiv w:val="1"/>
      <w:marLeft w:val="0"/>
      <w:marRight w:val="0"/>
      <w:marTop w:val="0"/>
      <w:marBottom w:val="0"/>
      <w:divBdr>
        <w:top w:val="none" w:sz="0" w:space="0" w:color="auto"/>
        <w:left w:val="none" w:sz="0" w:space="0" w:color="auto"/>
        <w:bottom w:val="none" w:sz="0" w:space="0" w:color="auto"/>
        <w:right w:val="none" w:sz="0" w:space="0" w:color="auto"/>
      </w:divBdr>
    </w:div>
    <w:div w:id="1315333740">
      <w:bodyDiv w:val="1"/>
      <w:marLeft w:val="0"/>
      <w:marRight w:val="0"/>
      <w:marTop w:val="0"/>
      <w:marBottom w:val="0"/>
      <w:divBdr>
        <w:top w:val="none" w:sz="0" w:space="0" w:color="auto"/>
        <w:left w:val="none" w:sz="0" w:space="0" w:color="auto"/>
        <w:bottom w:val="none" w:sz="0" w:space="0" w:color="auto"/>
        <w:right w:val="none" w:sz="0" w:space="0" w:color="auto"/>
      </w:divBdr>
    </w:div>
    <w:div w:id="1315335838">
      <w:bodyDiv w:val="1"/>
      <w:marLeft w:val="0"/>
      <w:marRight w:val="0"/>
      <w:marTop w:val="0"/>
      <w:marBottom w:val="0"/>
      <w:divBdr>
        <w:top w:val="none" w:sz="0" w:space="0" w:color="auto"/>
        <w:left w:val="none" w:sz="0" w:space="0" w:color="auto"/>
        <w:bottom w:val="none" w:sz="0" w:space="0" w:color="auto"/>
        <w:right w:val="none" w:sz="0" w:space="0" w:color="auto"/>
      </w:divBdr>
    </w:div>
    <w:div w:id="1315377818">
      <w:marLeft w:val="480"/>
      <w:marRight w:val="0"/>
      <w:marTop w:val="0"/>
      <w:marBottom w:val="0"/>
      <w:divBdr>
        <w:top w:val="none" w:sz="0" w:space="0" w:color="auto"/>
        <w:left w:val="none" w:sz="0" w:space="0" w:color="auto"/>
        <w:bottom w:val="none" w:sz="0" w:space="0" w:color="auto"/>
        <w:right w:val="none" w:sz="0" w:space="0" w:color="auto"/>
      </w:divBdr>
    </w:div>
    <w:div w:id="1315379051">
      <w:bodyDiv w:val="1"/>
      <w:marLeft w:val="0"/>
      <w:marRight w:val="0"/>
      <w:marTop w:val="0"/>
      <w:marBottom w:val="0"/>
      <w:divBdr>
        <w:top w:val="none" w:sz="0" w:space="0" w:color="auto"/>
        <w:left w:val="none" w:sz="0" w:space="0" w:color="auto"/>
        <w:bottom w:val="none" w:sz="0" w:space="0" w:color="auto"/>
        <w:right w:val="none" w:sz="0" w:space="0" w:color="auto"/>
      </w:divBdr>
    </w:div>
    <w:div w:id="1315447242">
      <w:marLeft w:val="480"/>
      <w:marRight w:val="0"/>
      <w:marTop w:val="0"/>
      <w:marBottom w:val="0"/>
      <w:divBdr>
        <w:top w:val="none" w:sz="0" w:space="0" w:color="auto"/>
        <w:left w:val="none" w:sz="0" w:space="0" w:color="auto"/>
        <w:bottom w:val="none" w:sz="0" w:space="0" w:color="auto"/>
        <w:right w:val="none" w:sz="0" w:space="0" w:color="auto"/>
      </w:divBdr>
    </w:div>
    <w:div w:id="1315573710">
      <w:marLeft w:val="480"/>
      <w:marRight w:val="0"/>
      <w:marTop w:val="0"/>
      <w:marBottom w:val="0"/>
      <w:divBdr>
        <w:top w:val="none" w:sz="0" w:space="0" w:color="auto"/>
        <w:left w:val="none" w:sz="0" w:space="0" w:color="auto"/>
        <w:bottom w:val="none" w:sz="0" w:space="0" w:color="auto"/>
        <w:right w:val="none" w:sz="0" w:space="0" w:color="auto"/>
      </w:divBdr>
    </w:div>
    <w:div w:id="1315648265">
      <w:bodyDiv w:val="1"/>
      <w:marLeft w:val="0"/>
      <w:marRight w:val="0"/>
      <w:marTop w:val="0"/>
      <w:marBottom w:val="0"/>
      <w:divBdr>
        <w:top w:val="none" w:sz="0" w:space="0" w:color="auto"/>
        <w:left w:val="none" w:sz="0" w:space="0" w:color="auto"/>
        <w:bottom w:val="none" w:sz="0" w:space="0" w:color="auto"/>
        <w:right w:val="none" w:sz="0" w:space="0" w:color="auto"/>
      </w:divBdr>
    </w:div>
    <w:div w:id="1315908570">
      <w:marLeft w:val="480"/>
      <w:marRight w:val="0"/>
      <w:marTop w:val="0"/>
      <w:marBottom w:val="0"/>
      <w:divBdr>
        <w:top w:val="none" w:sz="0" w:space="0" w:color="auto"/>
        <w:left w:val="none" w:sz="0" w:space="0" w:color="auto"/>
        <w:bottom w:val="none" w:sz="0" w:space="0" w:color="auto"/>
        <w:right w:val="none" w:sz="0" w:space="0" w:color="auto"/>
      </w:divBdr>
    </w:div>
    <w:div w:id="1315910095">
      <w:marLeft w:val="480"/>
      <w:marRight w:val="0"/>
      <w:marTop w:val="0"/>
      <w:marBottom w:val="0"/>
      <w:divBdr>
        <w:top w:val="none" w:sz="0" w:space="0" w:color="auto"/>
        <w:left w:val="none" w:sz="0" w:space="0" w:color="auto"/>
        <w:bottom w:val="none" w:sz="0" w:space="0" w:color="auto"/>
        <w:right w:val="none" w:sz="0" w:space="0" w:color="auto"/>
      </w:divBdr>
    </w:div>
    <w:div w:id="1316059042">
      <w:bodyDiv w:val="1"/>
      <w:marLeft w:val="0"/>
      <w:marRight w:val="0"/>
      <w:marTop w:val="0"/>
      <w:marBottom w:val="0"/>
      <w:divBdr>
        <w:top w:val="none" w:sz="0" w:space="0" w:color="auto"/>
        <w:left w:val="none" w:sz="0" w:space="0" w:color="auto"/>
        <w:bottom w:val="none" w:sz="0" w:space="0" w:color="auto"/>
        <w:right w:val="none" w:sz="0" w:space="0" w:color="auto"/>
      </w:divBdr>
    </w:div>
    <w:div w:id="1316179681">
      <w:marLeft w:val="480"/>
      <w:marRight w:val="0"/>
      <w:marTop w:val="0"/>
      <w:marBottom w:val="0"/>
      <w:divBdr>
        <w:top w:val="none" w:sz="0" w:space="0" w:color="auto"/>
        <w:left w:val="none" w:sz="0" w:space="0" w:color="auto"/>
        <w:bottom w:val="none" w:sz="0" w:space="0" w:color="auto"/>
        <w:right w:val="none" w:sz="0" w:space="0" w:color="auto"/>
      </w:divBdr>
    </w:div>
    <w:div w:id="1316181204">
      <w:marLeft w:val="480"/>
      <w:marRight w:val="0"/>
      <w:marTop w:val="0"/>
      <w:marBottom w:val="0"/>
      <w:divBdr>
        <w:top w:val="none" w:sz="0" w:space="0" w:color="auto"/>
        <w:left w:val="none" w:sz="0" w:space="0" w:color="auto"/>
        <w:bottom w:val="none" w:sz="0" w:space="0" w:color="auto"/>
        <w:right w:val="none" w:sz="0" w:space="0" w:color="auto"/>
      </w:divBdr>
    </w:div>
    <w:div w:id="1316228768">
      <w:bodyDiv w:val="1"/>
      <w:marLeft w:val="0"/>
      <w:marRight w:val="0"/>
      <w:marTop w:val="0"/>
      <w:marBottom w:val="0"/>
      <w:divBdr>
        <w:top w:val="none" w:sz="0" w:space="0" w:color="auto"/>
        <w:left w:val="none" w:sz="0" w:space="0" w:color="auto"/>
        <w:bottom w:val="none" w:sz="0" w:space="0" w:color="auto"/>
        <w:right w:val="none" w:sz="0" w:space="0" w:color="auto"/>
      </w:divBdr>
    </w:div>
    <w:div w:id="1316304412">
      <w:marLeft w:val="480"/>
      <w:marRight w:val="0"/>
      <w:marTop w:val="0"/>
      <w:marBottom w:val="0"/>
      <w:divBdr>
        <w:top w:val="none" w:sz="0" w:space="0" w:color="auto"/>
        <w:left w:val="none" w:sz="0" w:space="0" w:color="auto"/>
        <w:bottom w:val="none" w:sz="0" w:space="0" w:color="auto"/>
        <w:right w:val="none" w:sz="0" w:space="0" w:color="auto"/>
      </w:divBdr>
    </w:div>
    <w:div w:id="1316446277">
      <w:bodyDiv w:val="1"/>
      <w:marLeft w:val="0"/>
      <w:marRight w:val="0"/>
      <w:marTop w:val="0"/>
      <w:marBottom w:val="0"/>
      <w:divBdr>
        <w:top w:val="none" w:sz="0" w:space="0" w:color="auto"/>
        <w:left w:val="none" w:sz="0" w:space="0" w:color="auto"/>
        <w:bottom w:val="none" w:sz="0" w:space="0" w:color="auto"/>
        <w:right w:val="none" w:sz="0" w:space="0" w:color="auto"/>
      </w:divBdr>
    </w:div>
    <w:div w:id="1316492396">
      <w:bodyDiv w:val="1"/>
      <w:marLeft w:val="0"/>
      <w:marRight w:val="0"/>
      <w:marTop w:val="0"/>
      <w:marBottom w:val="0"/>
      <w:divBdr>
        <w:top w:val="none" w:sz="0" w:space="0" w:color="auto"/>
        <w:left w:val="none" w:sz="0" w:space="0" w:color="auto"/>
        <w:bottom w:val="none" w:sz="0" w:space="0" w:color="auto"/>
        <w:right w:val="none" w:sz="0" w:space="0" w:color="auto"/>
      </w:divBdr>
    </w:div>
    <w:div w:id="1316648419">
      <w:bodyDiv w:val="1"/>
      <w:marLeft w:val="0"/>
      <w:marRight w:val="0"/>
      <w:marTop w:val="0"/>
      <w:marBottom w:val="0"/>
      <w:divBdr>
        <w:top w:val="none" w:sz="0" w:space="0" w:color="auto"/>
        <w:left w:val="none" w:sz="0" w:space="0" w:color="auto"/>
        <w:bottom w:val="none" w:sz="0" w:space="0" w:color="auto"/>
        <w:right w:val="none" w:sz="0" w:space="0" w:color="auto"/>
      </w:divBdr>
    </w:div>
    <w:div w:id="1316688956">
      <w:marLeft w:val="480"/>
      <w:marRight w:val="0"/>
      <w:marTop w:val="0"/>
      <w:marBottom w:val="0"/>
      <w:divBdr>
        <w:top w:val="none" w:sz="0" w:space="0" w:color="auto"/>
        <w:left w:val="none" w:sz="0" w:space="0" w:color="auto"/>
        <w:bottom w:val="none" w:sz="0" w:space="0" w:color="auto"/>
        <w:right w:val="none" w:sz="0" w:space="0" w:color="auto"/>
      </w:divBdr>
    </w:div>
    <w:div w:id="1316834142">
      <w:bodyDiv w:val="1"/>
      <w:marLeft w:val="0"/>
      <w:marRight w:val="0"/>
      <w:marTop w:val="0"/>
      <w:marBottom w:val="0"/>
      <w:divBdr>
        <w:top w:val="none" w:sz="0" w:space="0" w:color="auto"/>
        <w:left w:val="none" w:sz="0" w:space="0" w:color="auto"/>
        <w:bottom w:val="none" w:sz="0" w:space="0" w:color="auto"/>
        <w:right w:val="none" w:sz="0" w:space="0" w:color="auto"/>
      </w:divBdr>
    </w:div>
    <w:div w:id="1316835833">
      <w:bodyDiv w:val="1"/>
      <w:marLeft w:val="0"/>
      <w:marRight w:val="0"/>
      <w:marTop w:val="0"/>
      <w:marBottom w:val="0"/>
      <w:divBdr>
        <w:top w:val="none" w:sz="0" w:space="0" w:color="auto"/>
        <w:left w:val="none" w:sz="0" w:space="0" w:color="auto"/>
        <w:bottom w:val="none" w:sz="0" w:space="0" w:color="auto"/>
        <w:right w:val="none" w:sz="0" w:space="0" w:color="auto"/>
      </w:divBdr>
    </w:div>
    <w:div w:id="1316836171">
      <w:marLeft w:val="480"/>
      <w:marRight w:val="0"/>
      <w:marTop w:val="0"/>
      <w:marBottom w:val="0"/>
      <w:divBdr>
        <w:top w:val="none" w:sz="0" w:space="0" w:color="auto"/>
        <w:left w:val="none" w:sz="0" w:space="0" w:color="auto"/>
        <w:bottom w:val="none" w:sz="0" w:space="0" w:color="auto"/>
        <w:right w:val="none" w:sz="0" w:space="0" w:color="auto"/>
      </w:divBdr>
    </w:div>
    <w:div w:id="1316840657">
      <w:bodyDiv w:val="1"/>
      <w:marLeft w:val="0"/>
      <w:marRight w:val="0"/>
      <w:marTop w:val="0"/>
      <w:marBottom w:val="0"/>
      <w:divBdr>
        <w:top w:val="none" w:sz="0" w:space="0" w:color="auto"/>
        <w:left w:val="none" w:sz="0" w:space="0" w:color="auto"/>
        <w:bottom w:val="none" w:sz="0" w:space="0" w:color="auto"/>
        <w:right w:val="none" w:sz="0" w:space="0" w:color="auto"/>
      </w:divBdr>
    </w:div>
    <w:div w:id="1317144273">
      <w:bodyDiv w:val="1"/>
      <w:marLeft w:val="0"/>
      <w:marRight w:val="0"/>
      <w:marTop w:val="0"/>
      <w:marBottom w:val="0"/>
      <w:divBdr>
        <w:top w:val="none" w:sz="0" w:space="0" w:color="auto"/>
        <w:left w:val="none" w:sz="0" w:space="0" w:color="auto"/>
        <w:bottom w:val="none" w:sz="0" w:space="0" w:color="auto"/>
        <w:right w:val="none" w:sz="0" w:space="0" w:color="auto"/>
      </w:divBdr>
    </w:div>
    <w:div w:id="1317294584">
      <w:bodyDiv w:val="1"/>
      <w:marLeft w:val="0"/>
      <w:marRight w:val="0"/>
      <w:marTop w:val="0"/>
      <w:marBottom w:val="0"/>
      <w:divBdr>
        <w:top w:val="none" w:sz="0" w:space="0" w:color="auto"/>
        <w:left w:val="none" w:sz="0" w:space="0" w:color="auto"/>
        <w:bottom w:val="none" w:sz="0" w:space="0" w:color="auto"/>
        <w:right w:val="none" w:sz="0" w:space="0" w:color="auto"/>
      </w:divBdr>
    </w:div>
    <w:div w:id="1317295139">
      <w:bodyDiv w:val="1"/>
      <w:marLeft w:val="0"/>
      <w:marRight w:val="0"/>
      <w:marTop w:val="0"/>
      <w:marBottom w:val="0"/>
      <w:divBdr>
        <w:top w:val="none" w:sz="0" w:space="0" w:color="auto"/>
        <w:left w:val="none" w:sz="0" w:space="0" w:color="auto"/>
        <w:bottom w:val="none" w:sz="0" w:space="0" w:color="auto"/>
        <w:right w:val="none" w:sz="0" w:space="0" w:color="auto"/>
      </w:divBdr>
    </w:div>
    <w:div w:id="1317295160">
      <w:bodyDiv w:val="1"/>
      <w:marLeft w:val="0"/>
      <w:marRight w:val="0"/>
      <w:marTop w:val="0"/>
      <w:marBottom w:val="0"/>
      <w:divBdr>
        <w:top w:val="none" w:sz="0" w:space="0" w:color="auto"/>
        <w:left w:val="none" w:sz="0" w:space="0" w:color="auto"/>
        <w:bottom w:val="none" w:sz="0" w:space="0" w:color="auto"/>
        <w:right w:val="none" w:sz="0" w:space="0" w:color="auto"/>
      </w:divBdr>
    </w:div>
    <w:div w:id="1317298145">
      <w:marLeft w:val="480"/>
      <w:marRight w:val="0"/>
      <w:marTop w:val="0"/>
      <w:marBottom w:val="0"/>
      <w:divBdr>
        <w:top w:val="none" w:sz="0" w:space="0" w:color="auto"/>
        <w:left w:val="none" w:sz="0" w:space="0" w:color="auto"/>
        <w:bottom w:val="none" w:sz="0" w:space="0" w:color="auto"/>
        <w:right w:val="none" w:sz="0" w:space="0" w:color="auto"/>
      </w:divBdr>
    </w:div>
    <w:div w:id="1317496636">
      <w:marLeft w:val="480"/>
      <w:marRight w:val="0"/>
      <w:marTop w:val="0"/>
      <w:marBottom w:val="0"/>
      <w:divBdr>
        <w:top w:val="none" w:sz="0" w:space="0" w:color="auto"/>
        <w:left w:val="none" w:sz="0" w:space="0" w:color="auto"/>
        <w:bottom w:val="none" w:sz="0" w:space="0" w:color="auto"/>
        <w:right w:val="none" w:sz="0" w:space="0" w:color="auto"/>
      </w:divBdr>
    </w:div>
    <w:div w:id="1317563749">
      <w:marLeft w:val="480"/>
      <w:marRight w:val="0"/>
      <w:marTop w:val="0"/>
      <w:marBottom w:val="0"/>
      <w:divBdr>
        <w:top w:val="none" w:sz="0" w:space="0" w:color="auto"/>
        <w:left w:val="none" w:sz="0" w:space="0" w:color="auto"/>
        <w:bottom w:val="none" w:sz="0" w:space="0" w:color="auto"/>
        <w:right w:val="none" w:sz="0" w:space="0" w:color="auto"/>
      </w:divBdr>
    </w:div>
    <w:div w:id="1317606864">
      <w:bodyDiv w:val="1"/>
      <w:marLeft w:val="0"/>
      <w:marRight w:val="0"/>
      <w:marTop w:val="0"/>
      <w:marBottom w:val="0"/>
      <w:divBdr>
        <w:top w:val="none" w:sz="0" w:space="0" w:color="auto"/>
        <w:left w:val="none" w:sz="0" w:space="0" w:color="auto"/>
        <w:bottom w:val="none" w:sz="0" w:space="0" w:color="auto"/>
        <w:right w:val="none" w:sz="0" w:space="0" w:color="auto"/>
      </w:divBdr>
    </w:div>
    <w:div w:id="1317684016">
      <w:bodyDiv w:val="1"/>
      <w:marLeft w:val="0"/>
      <w:marRight w:val="0"/>
      <w:marTop w:val="0"/>
      <w:marBottom w:val="0"/>
      <w:divBdr>
        <w:top w:val="none" w:sz="0" w:space="0" w:color="auto"/>
        <w:left w:val="none" w:sz="0" w:space="0" w:color="auto"/>
        <w:bottom w:val="none" w:sz="0" w:space="0" w:color="auto"/>
        <w:right w:val="none" w:sz="0" w:space="0" w:color="auto"/>
      </w:divBdr>
    </w:div>
    <w:div w:id="1317689377">
      <w:bodyDiv w:val="1"/>
      <w:marLeft w:val="0"/>
      <w:marRight w:val="0"/>
      <w:marTop w:val="0"/>
      <w:marBottom w:val="0"/>
      <w:divBdr>
        <w:top w:val="none" w:sz="0" w:space="0" w:color="auto"/>
        <w:left w:val="none" w:sz="0" w:space="0" w:color="auto"/>
        <w:bottom w:val="none" w:sz="0" w:space="0" w:color="auto"/>
        <w:right w:val="none" w:sz="0" w:space="0" w:color="auto"/>
      </w:divBdr>
    </w:div>
    <w:div w:id="1317690398">
      <w:bodyDiv w:val="1"/>
      <w:marLeft w:val="0"/>
      <w:marRight w:val="0"/>
      <w:marTop w:val="0"/>
      <w:marBottom w:val="0"/>
      <w:divBdr>
        <w:top w:val="none" w:sz="0" w:space="0" w:color="auto"/>
        <w:left w:val="none" w:sz="0" w:space="0" w:color="auto"/>
        <w:bottom w:val="none" w:sz="0" w:space="0" w:color="auto"/>
        <w:right w:val="none" w:sz="0" w:space="0" w:color="auto"/>
      </w:divBdr>
    </w:div>
    <w:div w:id="1317756641">
      <w:bodyDiv w:val="1"/>
      <w:marLeft w:val="0"/>
      <w:marRight w:val="0"/>
      <w:marTop w:val="0"/>
      <w:marBottom w:val="0"/>
      <w:divBdr>
        <w:top w:val="none" w:sz="0" w:space="0" w:color="auto"/>
        <w:left w:val="none" w:sz="0" w:space="0" w:color="auto"/>
        <w:bottom w:val="none" w:sz="0" w:space="0" w:color="auto"/>
        <w:right w:val="none" w:sz="0" w:space="0" w:color="auto"/>
      </w:divBdr>
    </w:div>
    <w:div w:id="1317760226">
      <w:bodyDiv w:val="1"/>
      <w:marLeft w:val="0"/>
      <w:marRight w:val="0"/>
      <w:marTop w:val="0"/>
      <w:marBottom w:val="0"/>
      <w:divBdr>
        <w:top w:val="none" w:sz="0" w:space="0" w:color="auto"/>
        <w:left w:val="none" w:sz="0" w:space="0" w:color="auto"/>
        <w:bottom w:val="none" w:sz="0" w:space="0" w:color="auto"/>
        <w:right w:val="none" w:sz="0" w:space="0" w:color="auto"/>
      </w:divBdr>
    </w:div>
    <w:div w:id="1317802938">
      <w:marLeft w:val="480"/>
      <w:marRight w:val="0"/>
      <w:marTop w:val="0"/>
      <w:marBottom w:val="0"/>
      <w:divBdr>
        <w:top w:val="none" w:sz="0" w:space="0" w:color="auto"/>
        <w:left w:val="none" w:sz="0" w:space="0" w:color="auto"/>
        <w:bottom w:val="none" w:sz="0" w:space="0" w:color="auto"/>
        <w:right w:val="none" w:sz="0" w:space="0" w:color="auto"/>
      </w:divBdr>
    </w:div>
    <w:div w:id="1317804265">
      <w:marLeft w:val="480"/>
      <w:marRight w:val="0"/>
      <w:marTop w:val="0"/>
      <w:marBottom w:val="0"/>
      <w:divBdr>
        <w:top w:val="none" w:sz="0" w:space="0" w:color="auto"/>
        <w:left w:val="none" w:sz="0" w:space="0" w:color="auto"/>
        <w:bottom w:val="none" w:sz="0" w:space="0" w:color="auto"/>
        <w:right w:val="none" w:sz="0" w:space="0" w:color="auto"/>
      </w:divBdr>
    </w:div>
    <w:div w:id="1317874728">
      <w:bodyDiv w:val="1"/>
      <w:marLeft w:val="0"/>
      <w:marRight w:val="0"/>
      <w:marTop w:val="0"/>
      <w:marBottom w:val="0"/>
      <w:divBdr>
        <w:top w:val="none" w:sz="0" w:space="0" w:color="auto"/>
        <w:left w:val="none" w:sz="0" w:space="0" w:color="auto"/>
        <w:bottom w:val="none" w:sz="0" w:space="0" w:color="auto"/>
        <w:right w:val="none" w:sz="0" w:space="0" w:color="auto"/>
      </w:divBdr>
    </w:div>
    <w:div w:id="1317954247">
      <w:marLeft w:val="480"/>
      <w:marRight w:val="0"/>
      <w:marTop w:val="0"/>
      <w:marBottom w:val="0"/>
      <w:divBdr>
        <w:top w:val="none" w:sz="0" w:space="0" w:color="auto"/>
        <w:left w:val="none" w:sz="0" w:space="0" w:color="auto"/>
        <w:bottom w:val="none" w:sz="0" w:space="0" w:color="auto"/>
        <w:right w:val="none" w:sz="0" w:space="0" w:color="auto"/>
      </w:divBdr>
    </w:div>
    <w:div w:id="1317997320">
      <w:bodyDiv w:val="1"/>
      <w:marLeft w:val="0"/>
      <w:marRight w:val="0"/>
      <w:marTop w:val="0"/>
      <w:marBottom w:val="0"/>
      <w:divBdr>
        <w:top w:val="none" w:sz="0" w:space="0" w:color="auto"/>
        <w:left w:val="none" w:sz="0" w:space="0" w:color="auto"/>
        <w:bottom w:val="none" w:sz="0" w:space="0" w:color="auto"/>
        <w:right w:val="none" w:sz="0" w:space="0" w:color="auto"/>
      </w:divBdr>
    </w:div>
    <w:div w:id="1318001356">
      <w:marLeft w:val="480"/>
      <w:marRight w:val="0"/>
      <w:marTop w:val="0"/>
      <w:marBottom w:val="0"/>
      <w:divBdr>
        <w:top w:val="none" w:sz="0" w:space="0" w:color="auto"/>
        <w:left w:val="none" w:sz="0" w:space="0" w:color="auto"/>
        <w:bottom w:val="none" w:sz="0" w:space="0" w:color="auto"/>
        <w:right w:val="none" w:sz="0" w:space="0" w:color="auto"/>
      </w:divBdr>
    </w:div>
    <w:div w:id="1318143972">
      <w:bodyDiv w:val="1"/>
      <w:marLeft w:val="0"/>
      <w:marRight w:val="0"/>
      <w:marTop w:val="0"/>
      <w:marBottom w:val="0"/>
      <w:divBdr>
        <w:top w:val="none" w:sz="0" w:space="0" w:color="auto"/>
        <w:left w:val="none" w:sz="0" w:space="0" w:color="auto"/>
        <w:bottom w:val="none" w:sz="0" w:space="0" w:color="auto"/>
        <w:right w:val="none" w:sz="0" w:space="0" w:color="auto"/>
      </w:divBdr>
    </w:div>
    <w:div w:id="1318149962">
      <w:bodyDiv w:val="1"/>
      <w:marLeft w:val="0"/>
      <w:marRight w:val="0"/>
      <w:marTop w:val="0"/>
      <w:marBottom w:val="0"/>
      <w:divBdr>
        <w:top w:val="none" w:sz="0" w:space="0" w:color="auto"/>
        <w:left w:val="none" w:sz="0" w:space="0" w:color="auto"/>
        <w:bottom w:val="none" w:sz="0" w:space="0" w:color="auto"/>
        <w:right w:val="none" w:sz="0" w:space="0" w:color="auto"/>
      </w:divBdr>
    </w:div>
    <w:div w:id="1318218604">
      <w:bodyDiv w:val="1"/>
      <w:marLeft w:val="0"/>
      <w:marRight w:val="0"/>
      <w:marTop w:val="0"/>
      <w:marBottom w:val="0"/>
      <w:divBdr>
        <w:top w:val="none" w:sz="0" w:space="0" w:color="auto"/>
        <w:left w:val="none" w:sz="0" w:space="0" w:color="auto"/>
        <w:bottom w:val="none" w:sz="0" w:space="0" w:color="auto"/>
        <w:right w:val="none" w:sz="0" w:space="0" w:color="auto"/>
      </w:divBdr>
    </w:div>
    <w:div w:id="1318262018">
      <w:bodyDiv w:val="1"/>
      <w:marLeft w:val="0"/>
      <w:marRight w:val="0"/>
      <w:marTop w:val="0"/>
      <w:marBottom w:val="0"/>
      <w:divBdr>
        <w:top w:val="none" w:sz="0" w:space="0" w:color="auto"/>
        <w:left w:val="none" w:sz="0" w:space="0" w:color="auto"/>
        <w:bottom w:val="none" w:sz="0" w:space="0" w:color="auto"/>
        <w:right w:val="none" w:sz="0" w:space="0" w:color="auto"/>
      </w:divBdr>
    </w:div>
    <w:div w:id="1318458373">
      <w:bodyDiv w:val="1"/>
      <w:marLeft w:val="0"/>
      <w:marRight w:val="0"/>
      <w:marTop w:val="0"/>
      <w:marBottom w:val="0"/>
      <w:divBdr>
        <w:top w:val="none" w:sz="0" w:space="0" w:color="auto"/>
        <w:left w:val="none" w:sz="0" w:space="0" w:color="auto"/>
        <w:bottom w:val="none" w:sz="0" w:space="0" w:color="auto"/>
        <w:right w:val="none" w:sz="0" w:space="0" w:color="auto"/>
      </w:divBdr>
    </w:div>
    <w:div w:id="1318538902">
      <w:bodyDiv w:val="1"/>
      <w:marLeft w:val="0"/>
      <w:marRight w:val="0"/>
      <w:marTop w:val="0"/>
      <w:marBottom w:val="0"/>
      <w:divBdr>
        <w:top w:val="none" w:sz="0" w:space="0" w:color="auto"/>
        <w:left w:val="none" w:sz="0" w:space="0" w:color="auto"/>
        <w:bottom w:val="none" w:sz="0" w:space="0" w:color="auto"/>
        <w:right w:val="none" w:sz="0" w:space="0" w:color="auto"/>
      </w:divBdr>
    </w:div>
    <w:div w:id="1318611966">
      <w:bodyDiv w:val="1"/>
      <w:marLeft w:val="0"/>
      <w:marRight w:val="0"/>
      <w:marTop w:val="0"/>
      <w:marBottom w:val="0"/>
      <w:divBdr>
        <w:top w:val="none" w:sz="0" w:space="0" w:color="auto"/>
        <w:left w:val="none" w:sz="0" w:space="0" w:color="auto"/>
        <w:bottom w:val="none" w:sz="0" w:space="0" w:color="auto"/>
        <w:right w:val="none" w:sz="0" w:space="0" w:color="auto"/>
      </w:divBdr>
    </w:div>
    <w:div w:id="1318612124">
      <w:bodyDiv w:val="1"/>
      <w:marLeft w:val="0"/>
      <w:marRight w:val="0"/>
      <w:marTop w:val="0"/>
      <w:marBottom w:val="0"/>
      <w:divBdr>
        <w:top w:val="none" w:sz="0" w:space="0" w:color="auto"/>
        <w:left w:val="none" w:sz="0" w:space="0" w:color="auto"/>
        <w:bottom w:val="none" w:sz="0" w:space="0" w:color="auto"/>
        <w:right w:val="none" w:sz="0" w:space="0" w:color="auto"/>
      </w:divBdr>
    </w:div>
    <w:div w:id="1318729017">
      <w:marLeft w:val="480"/>
      <w:marRight w:val="0"/>
      <w:marTop w:val="0"/>
      <w:marBottom w:val="0"/>
      <w:divBdr>
        <w:top w:val="none" w:sz="0" w:space="0" w:color="auto"/>
        <w:left w:val="none" w:sz="0" w:space="0" w:color="auto"/>
        <w:bottom w:val="none" w:sz="0" w:space="0" w:color="auto"/>
        <w:right w:val="none" w:sz="0" w:space="0" w:color="auto"/>
      </w:divBdr>
    </w:div>
    <w:div w:id="1318729764">
      <w:bodyDiv w:val="1"/>
      <w:marLeft w:val="0"/>
      <w:marRight w:val="0"/>
      <w:marTop w:val="0"/>
      <w:marBottom w:val="0"/>
      <w:divBdr>
        <w:top w:val="none" w:sz="0" w:space="0" w:color="auto"/>
        <w:left w:val="none" w:sz="0" w:space="0" w:color="auto"/>
        <w:bottom w:val="none" w:sz="0" w:space="0" w:color="auto"/>
        <w:right w:val="none" w:sz="0" w:space="0" w:color="auto"/>
      </w:divBdr>
    </w:div>
    <w:div w:id="1318803074">
      <w:bodyDiv w:val="1"/>
      <w:marLeft w:val="0"/>
      <w:marRight w:val="0"/>
      <w:marTop w:val="0"/>
      <w:marBottom w:val="0"/>
      <w:divBdr>
        <w:top w:val="none" w:sz="0" w:space="0" w:color="auto"/>
        <w:left w:val="none" w:sz="0" w:space="0" w:color="auto"/>
        <w:bottom w:val="none" w:sz="0" w:space="0" w:color="auto"/>
        <w:right w:val="none" w:sz="0" w:space="0" w:color="auto"/>
      </w:divBdr>
    </w:div>
    <w:div w:id="1318847256">
      <w:marLeft w:val="480"/>
      <w:marRight w:val="0"/>
      <w:marTop w:val="0"/>
      <w:marBottom w:val="0"/>
      <w:divBdr>
        <w:top w:val="none" w:sz="0" w:space="0" w:color="auto"/>
        <w:left w:val="none" w:sz="0" w:space="0" w:color="auto"/>
        <w:bottom w:val="none" w:sz="0" w:space="0" w:color="auto"/>
        <w:right w:val="none" w:sz="0" w:space="0" w:color="auto"/>
      </w:divBdr>
    </w:div>
    <w:div w:id="1319116232">
      <w:marLeft w:val="480"/>
      <w:marRight w:val="0"/>
      <w:marTop w:val="0"/>
      <w:marBottom w:val="0"/>
      <w:divBdr>
        <w:top w:val="none" w:sz="0" w:space="0" w:color="auto"/>
        <w:left w:val="none" w:sz="0" w:space="0" w:color="auto"/>
        <w:bottom w:val="none" w:sz="0" w:space="0" w:color="auto"/>
        <w:right w:val="none" w:sz="0" w:space="0" w:color="auto"/>
      </w:divBdr>
    </w:div>
    <w:div w:id="1319116526">
      <w:marLeft w:val="480"/>
      <w:marRight w:val="0"/>
      <w:marTop w:val="0"/>
      <w:marBottom w:val="0"/>
      <w:divBdr>
        <w:top w:val="none" w:sz="0" w:space="0" w:color="auto"/>
        <w:left w:val="none" w:sz="0" w:space="0" w:color="auto"/>
        <w:bottom w:val="none" w:sz="0" w:space="0" w:color="auto"/>
        <w:right w:val="none" w:sz="0" w:space="0" w:color="auto"/>
      </w:divBdr>
    </w:div>
    <w:div w:id="1319117923">
      <w:bodyDiv w:val="1"/>
      <w:marLeft w:val="0"/>
      <w:marRight w:val="0"/>
      <w:marTop w:val="0"/>
      <w:marBottom w:val="0"/>
      <w:divBdr>
        <w:top w:val="none" w:sz="0" w:space="0" w:color="auto"/>
        <w:left w:val="none" w:sz="0" w:space="0" w:color="auto"/>
        <w:bottom w:val="none" w:sz="0" w:space="0" w:color="auto"/>
        <w:right w:val="none" w:sz="0" w:space="0" w:color="auto"/>
      </w:divBdr>
    </w:div>
    <w:div w:id="1319185736">
      <w:bodyDiv w:val="1"/>
      <w:marLeft w:val="0"/>
      <w:marRight w:val="0"/>
      <w:marTop w:val="0"/>
      <w:marBottom w:val="0"/>
      <w:divBdr>
        <w:top w:val="none" w:sz="0" w:space="0" w:color="auto"/>
        <w:left w:val="none" w:sz="0" w:space="0" w:color="auto"/>
        <w:bottom w:val="none" w:sz="0" w:space="0" w:color="auto"/>
        <w:right w:val="none" w:sz="0" w:space="0" w:color="auto"/>
      </w:divBdr>
    </w:div>
    <w:div w:id="1319190669">
      <w:marLeft w:val="480"/>
      <w:marRight w:val="0"/>
      <w:marTop w:val="0"/>
      <w:marBottom w:val="0"/>
      <w:divBdr>
        <w:top w:val="none" w:sz="0" w:space="0" w:color="auto"/>
        <w:left w:val="none" w:sz="0" w:space="0" w:color="auto"/>
        <w:bottom w:val="none" w:sz="0" w:space="0" w:color="auto"/>
        <w:right w:val="none" w:sz="0" w:space="0" w:color="auto"/>
      </w:divBdr>
    </w:div>
    <w:div w:id="1319265282">
      <w:marLeft w:val="480"/>
      <w:marRight w:val="0"/>
      <w:marTop w:val="0"/>
      <w:marBottom w:val="0"/>
      <w:divBdr>
        <w:top w:val="none" w:sz="0" w:space="0" w:color="auto"/>
        <w:left w:val="none" w:sz="0" w:space="0" w:color="auto"/>
        <w:bottom w:val="none" w:sz="0" w:space="0" w:color="auto"/>
        <w:right w:val="none" w:sz="0" w:space="0" w:color="auto"/>
      </w:divBdr>
    </w:div>
    <w:div w:id="1319456713">
      <w:bodyDiv w:val="1"/>
      <w:marLeft w:val="0"/>
      <w:marRight w:val="0"/>
      <w:marTop w:val="0"/>
      <w:marBottom w:val="0"/>
      <w:divBdr>
        <w:top w:val="none" w:sz="0" w:space="0" w:color="auto"/>
        <w:left w:val="none" w:sz="0" w:space="0" w:color="auto"/>
        <w:bottom w:val="none" w:sz="0" w:space="0" w:color="auto"/>
        <w:right w:val="none" w:sz="0" w:space="0" w:color="auto"/>
      </w:divBdr>
    </w:div>
    <w:div w:id="1319505024">
      <w:bodyDiv w:val="1"/>
      <w:marLeft w:val="0"/>
      <w:marRight w:val="0"/>
      <w:marTop w:val="0"/>
      <w:marBottom w:val="0"/>
      <w:divBdr>
        <w:top w:val="none" w:sz="0" w:space="0" w:color="auto"/>
        <w:left w:val="none" w:sz="0" w:space="0" w:color="auto"/>
        <w:bottom w:val="none" w:sz="0" w:space="0" w:color="auto"/>
        <w:right w:val="none" w:sz="0" w:space="0" w:color="auto"/>
      </w:divBdr>
    </w:div>
    <w:div w:id="1319652155">
      <w:marLeft w:val="480"/>
      <w:marRight w:val="0"/>
      <w:marTop w:val="0"/>
      <w:marBottom w:val="0"/>
      <w:divBdr>
        <w:top w:val="none" w:sz="0" w:space="0" w:color="auto"/>
        <w:left w:val="none" w:sz="0" w:space="0" w:color="auto"/>
        <w:bottom w:val="none" w:sz="0" w:space="0" w:color="auto"/>
        <w:right w:val="none" w:sz="0" w:space="0" w:color="auto"/>
      </w:divBdr>
    </w:div>
    <w:div w:id="1319652229">
      <w:bodyDiv w:val="1"/>
      <w:marLeft w:val="0"/>
      <w:marRight w:val="0"/>
      <w:marTop w:val="0"/>
      <w:marBottom w:val="0"/>
      <w:divBdr>
        <w:top w:val="none" w:sz="0" w:space="0" w:color="auto"/>
        <w:left w:val="none" w:sz="0" w:space="0" w:color="auto"/>
        <w:bottom w:val="none" w:sz="0" w:space="0" w:color="auto"/>
        <w:right w:val="none" w:sz="0" w:space="0" w:color="auto"/>
      </w:divBdr>
    </w:div>
    <w:div w:id="1319653977">
      <w:marLeft w:val="480"/>
      <w:marRight w:val="0"/>
      <w:marTop w:val="0"/>
      <w:marBottom w:val="0"/>
      <w:divBdr>
        <w:top w:val="none" w:sz="0" w:space="0" w:color="auto"/>
        <w:left w:val="none" w:sz="0" w:space="0" w:color="auto"/>
        <w:bottom w:val="none" w:sz="0" w:space="0" w:color="auto"/>
        <w:right w:val="none" w:sz="0" w:space="0" w:color="auto"/>
      </w:divBdr>
    </w:div>
    <w:div w:id="1319655320">
      <w:marLeft w:val="480"/>
      <w:marRight w:val="0"/>
      <w:marTop w:val="0"/>
      <w:marBottom w:val="0"/>
      <w:divBdr>
        <w:top w:val="none" w:sz="0" w:space="0" w:color="auto"/>
        <w:left w:val="none" w:sz="0" w:space="0" w:color="auto"/>
        <w:bottom w:val="none" w:sz="0" w:space="0" w:color="auto"/>
        <w:right w:val="none" w:sz="0" w:space="0" w:color="auto"/>
      </w:divBdr>
    </w:div>
    <w:div w:id="1319774292">
      <w:marLeft w:val="480"/>
      <w:marRight w:val="0"/>
      <w:marTop w:val="0"/>
      <w:marBottom w:val="0"/>
      <w:divBdr>
        <w:top w:val="none" w:sz="0" w:space="0" w:color="auto"/>
        <w:left w:val="none" w:sz="0" w:space="0" w:color="auto"/>
        <w:bottom w:val="none" w:sz="0" w:space="0" w:color="auto"/>
        <w:right w:val="none" w:sz="0" w:space="0" w:color="auto"/>
      </w:divBdr>
    </w:div>
    <w:div w:id="1319840890">
      <w:marLeft w:val="480"/>
      <w:marRight w:val="0"/>
      <w:marTop w:val="0"/>
      <w:marBottom w:val="0"/>
      <w:divBdr>
        <w:top w:val="none" w:sz="0" w:space="0" w:color="auto"/>
        <w:left w:val="none" w:sz="0" w:space="0" w:color="auto"/>
        <w:bottom w:val="none" w:sz="0" w:space="0" w:color="auto"/>
        <w:right w:val="none" w:sz="0" w:space="0" w:color="auto"/>
      </w:divBdr>
    </w:div>
    <w:div w:id="1319918372">
      <w:bodyDiv w:val="1"/>
      <w:marLeft w:val="0"/>
      <w:marRight w:val="0"/>
      <w:marTop w:val="0"/>
      <w:marBottom w:val="0"/>
      <w:divBdr>
        <w:top w:val="none" w:sz="0" w:space="0" w:color="auto"/>
        <w:left w:val="none" w:sz="0" w:space="0" w:color="auto"/>
        <w:bottom w:val="none" w:sz="0" w:space="0" w:color="auto"/>
        <w:right w:val="none" w:sz="0" w:space="0" w:color="auto"/>
      </w:divBdr>
    </w:div>
    <w:div w:id="1319964028">
      <w:bodyDiv w:val="1"/>
      <w:marLeft w:val="0"/>
      <w:marRight w:val="0"/>
      <w:marTop w:val="0"/>
      <w:marBottom w:val="0"/>
      <w:divBdr>
        <w:top w:val="none" w:sz="0" w:space="0" w:color="auto"/>
        <w:left w:val="none" w:sz="0" w:space="0" w:color="auto"/>
        <w:bottom w:val="none" w:sz="0" w:space="0" w:color="auto"/>
        <w:right w:val="none" w:sz="0" w:space="0" w:color="auto"/>
      </w:divBdr>
    </w:div>
    <w:div w:id="1320040609">
      <w:bodyDiv w:val="1"/>
      <w:marLeft w:val="0"/>
      <w:marRight w:val="0"/>
      <w:marTop w:val="0"/>
      <w:marBottom w:val="0"/>
      <w:divBdr>
        <w:top w:val="none" w:sz="0" w:space="0" w:color="auto"/>
        <w:left w:val="none" w:sz="0" w:space="0" w:color="auto"/>
        <w:bottom w:val="none" w:sz="0" w:space="0" w:color="auto"/>
        <w:right w:val="none" w:sz="0" w:space="0" w:color="auto"/>
      </w:divBdr>
    </w:div>
    <w:div w:id="1320188274">
      <w:bodyDiv w:val="1"/>
      <w:marLeft w:val="0"/>
      <w:marRight w:val="0"/>
      <w:marTop w:val="0"/>
      <w:marBottom w:val="0"/>
      <w:divBdr>
        <w:top w:val="none" w:sz="0" w:space="0" w:color="auto"/>
        <w:left w:val="none" w:sz="0" w:space="0" w:color="auto"/>
        <w:bottom w:val="none" w:sz="0" w:space="0" w:color="auto"/>
        <w:right w:val="none" w:sz="0" w:space="0" w:color="auto"/>
      </w:divBdr>
    </w:div>
    <w:div w:id="1320235220">
      <w:marLeft w:val="480"/>
      <w:marRight w:val="0"/>
      <w:marTop w:val="0"/>
      <w:marBottom w:val="0"/>
      <w:divBdr>
        <w:top w:val="none" w:sz="0" w:space="0" w:color="auto"/>
        <w:left w:val="none" w:sz="0" w:space="0" w:color="auto"/>
        <w:bottom w:val="none" w:sz="0" w:space="0" w:color="auto"/>
        <w:right w:val="none" w:sz="0" w:space="0" w:color="auto"/>
      </w:divBdr>
    </w:div>
    <w:div w:id="1320384800">
      <w:bodyDiv w:val="1"/>
      <w:marLeft w:val="0"/>
      <w:marRight w:val="0"/>
      <w:marTop w:val="0"/>
      <w:marBottom w:val="0"/>
      <w:divBdr>
        <w:top w:val="none" w:sz="0" w:space="0" w:color="auto"/>
        <w:left w:val="none" w:sz="0" w:space="0" w:color="auto"/>
        <w:bottom w:val="none" w:sz="0" w:space="0" w:color="auto"/>
        <w:right w:val="none" w:sz="0" w:space="0" w:color="auto"/>
      </w:divBdr>
    </w:div>
    <w:div w:id="1320427889">
      <w:bodyDiv w:val="1"/>
      <w:marLeft w:val="0"/>
      <w:marRight w:val="0"/>
      <w:marTop w:val="0"/>
      <w:marBottom w:val="0"/>
      <w:divBdr>
        <w:top w:val="none" w:sz="0" w:space="0" w:color="auto"/>
        <w:left w:val="none" w:sz="0" w:space="0" w:color="auto"/>
        <w:bottom w:val="none" w:sz="0" w:space="0" w:color="auto"/>
        <w:right w:val="none" w:sz="0" w:space="0" w:color="auto"/>
      </w:divBdr>
    </w:div>
    <w:div w:id="1320500745">
      <w:bodyDiv w:val="1"/>
      <w:marLeft w:val="0"/>
      <w:marRight w:val="0"/>
      <w:marTop w:val="0"/>
      <w:marBottom w:val="0"/>
      <w:divBdr>
        <w:top w:val="none" w:sz="0" w:space="0" w:color="auto"/>
        <w:left w:val="none" w:sz="0" w:space="0" w:color="auto"/>
        <w:bottom w:val="none" w:sz="0" w:space="0" w:color="auto"/>
        <w:right w:val="none" w:sz="0" w:space="0" w:color="auto"/>
      </w:divBdr>
    </w:div>
    <w:div w:id="1320768847">
      <w:bodyDiv w:val="1"/>
      <w:marLeft w:val="0"/>
      <w:marRight w:val="0"/>
      <w:marTop w:val="0"/>
      <w:marBottom w:val="0"/>
      <w:divBdr>
        <w:top w:val="none" w:sz="0" w:space="0" w:color="auto"/>
        <w:left w:val="none" w:sz="0" w:space="0" w:color="auto"/>
        <w:bottom w:val="none" w:sz="0" w:space="0" w:color="auto"/>
        <w:right w:val="none" w:sz="0" w:space="0" w:color="auto"/>
      </w:divBdr>
    </w:div>
    <w:div w:id="1320773683">
      <w:bodyDiv w:val="1"/>
      <w:marLeft w:val="0"/>
      <w:marRight w:val="0"/>
      <w:marTop w:val="0"/>
      <w:marBottom w:val="0"/>
      <w:divBdr>
        <w:top w:val="none" w:sz="0" w:space="0" w:color="auto"/>
        <w:left w:val="none" w:sz="0" w:space="0" w:color="auto"/>
        <w:bottom w:val="none" w:sz="0" w:space="0" w:color="auto"/>
        <w:right w:val="none" w:sz="0" w:space="0" w:color="auto"/>
      </w:divBdr>
    </w:div>
    <w:div w:id="1320814796">
      <w:marLeft w:val="480"/>
      <w:marRight w:val="0"/>
      <w:marTop w:val="0"/>
      <w:marBottom w:val="0"/>
      <w:divBdr>
        <w:top w:val="none" w:sz="0" w:space="0" w:color="auto"/>
        <w:left w:val="none" w:sz="0" w:space="0" w:color="auto"/>
        <w:bottom w:val="none" w:sz="0" w:space="0" w:color="auto"/>
        <w:right w:val="none" w:sz="0" w:space="0" w:color="auto"/>
      </w:divBdr>
    </w:div>
    <w:div w:id="1320843142">
      <w:marLeft w:val="480"/>
      <w:marRight w:val="0"/>
      <w:marTop w:val="0"/>
      <w:marBottom w:val="0"/>
      <w:divBdr>
        <w:top w:val="none" w:sz="0" w:space="0" w:color="auto"/>
        <w:left w:val="none" w:sz="0" w:space="0" w:color="auto"/>
        <w:bottom w:val="none" w:sz="0" w:space="0" w:color="auto"/>
        <w:right w:val="none" w:sz="0" w:space="0" w:color="auto"/>
      </w:divBdr>
    </w:div>
    <w:div w:id="1320887602">
      <w:marLeft w:val="480"/>
      <w:marRight w:val="0"/>
      <w:marTop w:val="0"/>
      <w:marBottom w:val="0"/>
      <w:divBdr>
        <w:top w:val="none" w:sz="0" w:space="0" w:color="auto"/>
        <w:left w:val="none" w:sz="0" w:space="0" w:color="auto"/>
        <w:bottom w:val="none" w:sz="0" w:space="0" w:color="auto"/>
        <w:right w:val="none" w:sz="0" w:space="0" w:color="auto"/>
      </w:divBdr>
    </w:div>
    <w:div w:id="1321039110">
      <w:bodyDiv w:val="1"/>
      <w:marLeft w:val="0"/>
      <w:marRight w:val="0"/>
      <w:marTop w:val="0"/>
      <w:marBottom w:val="0"/>
      <w:divBdr>
        <w:top w:val="none" w:sz="0" w:space="0" w:color="auto"/>
        <w:left w:val="none" w:sz="0" w:space="0" w:color="auto"/>
        <w:bottom w:val="none" w:sz="0" w:space="0" w:color="auto"/>
        <w:right w:val="none" w:sz="0" w:space="0" w:color="auto"/>
      </w:divBdr>
    </w:div>
    <w:div w:id="1321152609">
      <w:marLeft w:val="480"/>
      <w:marRight w:val="0"/>
      <w:marTop w:val="0"/>
      <w:marBottom w:val="0"/>
      <w:divBdr>
        <w:top w:val="none" w:sz="0" w:space="0" w:color="auto"/>
        <w:left w:val="none" w:sz="0" w:space="0" w:color="auto"/>
        <w:bottom w:val="none" w:sz="0" w:space="0" w:color="auto"/>
        <w:right w:val="none" w:sz="0" w:space="0" w:color="auto"/>
      </w:divBdr>
    </w:div>
    <w:div w:id="1321226767">
      <w:bodyDiv w:val="1"/>
      <w:marLeft w:val="0"/>
      <w:marRight w:val="0"/>
      <w:marTop w:val="0"/>
      <w:marBottom w:val="0"/>
      <w:divBdr>
        <w:top w:val="none" w:sz="0" w:space="0" w:color="auto"/>
        <w:left w:val="none" w:sz="0" w:space="0" w:color="auto"/>
        <w:bottom w:val="none" w:sz="0" w:space="0" w:color="auto"/>
        <w:right w:val="none" w:sz="0" w:space="0" w:color="auto"/>
      </w:divBdr>
    </w:div>
    <w:div w:id="1321276891">
      <w:bodyDiv w:val="1"/>
      <w:marLeft w:val="0"/>
      <w:marRight w:val="0"/>
      <w:marTop w:val="0"/>
      <w:marBottom w:val="0"/>
      <w:divBdr>
        <w:top w:val="none" w:sz="0" w:space="0" w:color="auto"/>
        <w:left w:val="none" w:sz="0" w:space="0" w:color="auto"/>
        <w:bottom w:val="none" w:sz="0" w:space="0" w:color="auto"/>
        <w:right w:val="none" w:sz="0" w:space="0" w:color="auto"/>
      </w:divBdr>
    </w:div>
    <w:div w:id="1321302433">
      <w:marLeft w:val="480"/>
      <w:marRight w:val="0"/>
      <w:marTop w:val="0"/>
      <w:marBottom w:val="0"/>
      <w:divBdr>
        <w:top w:val="none" w:sz="0" w:space="0" w:color="auto"/>
        <w:left w:val="none" w:sz="0" w:space="0" w:color="auto"/>
        <w:bottom w:val="none" w:sz="0" w:space="0" w:color="auto"/>
        <w:right w:val="none" w:sz="0" w:space="0" w:color="auto"/>
      </w:divBdr>
    </w:div>
    <w:div w:id="1321346555">
      <w:marLeft w:val="480"/>
      <w:marRight w:val="0"/>
      <w:marTop w:val="0"/>
      <w:marBottom w:val="0"/>
      <w:divBdr>
        <w:top w:val="none" w:sz="0" w:space="0" w:color="auto"/>
        <w:left w:val="none" w:sz="0" w:space="0" w:color="auto"/>
        <w:bottom w:val="none" w:sz="0" w:space="0" w:color="auto"/>
        <w:right w:val="none" w:sz="0" w:space="0" w:color="auto"/>
      </w:divBdr>
    </w:div>
    <w:div w:id="1321351802">
      <w:marLeft w:val="480"/>
      <w:marRight w:val="0"/>
      <w:marTop w:val="0"/>
      <w:marBottom w:val="0"/>
      <w:divBdr>
        <w:top w:val="none" w:sz="0" w:space="0" w:color="auto"/>
        <w:left w:val="none" w:sz="0" w:space="0" w:color="auto"/>
        <w:bottom w:val="none" w:sz="0" w:space="0" w:color="auto"/>
        <w:right w:val="none" w:sz="0" w:space="0" w:color="auto"/>
      </w:divBdr>
    </w:div>
    <w:div w:id="1321420495">
      <w:bodyDiv w:val="1"/>
      <w:marLeft w:val="0"/>
      <w:marRight w:val="0"/>
      <w:marTop w:val="0"/>
      <w:marBottom w:val="0"/>
      <w:divBdr>
        <w:top w:val="none" w:sz="0" w:space="0" w:color="auto"/>
        <w:left w:val="none" w:sz="0" w:space="0" w:color="auto"/>
        <w:bottom w:val="none" w:sz="0" w:space="0" w:color="auto"/>
        <w:right w:val="none" w:sz="0" w:space="0" w:color="auto"/>
      </w:divBdr>
    </w:div>
    <w:div w:id="1321617399">
      <w:bodyDiv w:val="1"/>
      <w:marLeft w:val="0"/>
      <w:marRight w:val="0"/>
      <w:marTop w:val="0"/>
      <w:marBottom w:val="0"/>
      <w:divBdr>
        <w:top w:val="none" w:sz="0" w:space="0" w:color="auto"/>
        <w:left w:val="none" w:sz="0" w:space="0" w:color="auto"/>
        <w:bottom w:val="none" w:sz="0" w:space="0" w:color="auto"/>
        <w:right w:val="none" w:sz="0" w:space="0" w:color="auto"/>
      </w:divBdr>
    </w:div>
    <w:div w:id="1321692541">
      <w:bodyDiv w:val="1"/>
      <w:marLeft w:val="0"/>
      <w:marRight w:val="0"/>
      <w:marTop w:val="0"/>
      <w:marBottom w:val="0"/>
      <w:divBdr>
        <w:top w:val="none" w:sz="0" w:space="0" w:color="auto"/>
        <w:left w:val="none" w:sz="0" w:space="0" w:color="auto"/>
        <w:bottom w:val="none" w:sz="0" w:space="0" w:color="auto"/>
        <w:right w:val="none" w:sz="0" w:space="0" w:color="auto"/>
      </w:divBdr>
    </w:div>
    <w:div w:id="1321696994">
      <w:marLeft w:val="480"/>
      <w:marRight w:val="0"/>
      <w:marTop w:val="0"/>
      <w:marBottom w:val="0"/>
      <w:divBdr>
        <w:top w:val="none" w:sz="0" w:space="0" w:color="auto"/>
        <w:left w:val="none" w:sz="0" w:space="0" w:color="auto"/>
        <w:bottom w:val="none" w:sz="0" w:space="0" w:color="auto"/>
        <w:right w:val="none" w:sz="0" w:space="0" w:color="auto"/>
      </w:divBdr>
    </w:div>
    <w:div w:id="1321881349">
      <w:marLeft w:val="480"/>
      <w:marRight w:val="0"/>
      <w:marTop w:val="0"/>
      <w:marBottom w:val="0"/>
      <w:divBdr>
        <w:top w:val="none" w:sz="0" w:space="0" w:color="auto"/>
        <w:left w:val="none" w:sz="0" w:space="0" w:color="auto"/>
        <w:bottom w:val="none" w:sz="0" w:space="0" w:color="auto"/>
        <w:right w:val="none" w:sz="0" w:space="0" w:color="auto"/>
      </w:divBdr>
    </w:div>
    <w:div w:id="1321933436">
      <w:marLeft w:val="480"/>
      <w:marRight w:val="0"/>
      <w:marTop w:val="0"/>
      <w:marBottom w:val="0"/>
      <w:divBdr>
        <w:top w:val="none" w:sz="0" w:space="0" w:color="auto"/>
        <w:left w:val="none" w:sz="0" w:space="0" w:color="auto"/>
        <w:bottom w:val="none" w:sz="0" w:space="0" w:color="auto"/>
        <w:right w:val="none" w:sz="0" w:space="0" w:color="auto"/>
      </w:divBdr>
    </w:div>
    <w:div w:id="1322154909">
      <w:bodyDiv w:val="1"/>
      <w:marLeft w:val="0"/>
      <w:marRight w:val="0"/>
      <w:marTop w:val="0"/>
      <w:marBottom w:val="0"/>
      <w:divBdr>
        <w:top w:val="none" w:sz="0" w:space="0" w:color="auto"/>
        <w:left w:val="none" w:sz="0" w:space="0" w:color="auto"/>
        <w:bottom w:val="none" w:sz="0" w:space="0" w:color="auto"/>
        <w:right w:val="none" w:sz="0" w:space="0" w:color="auto"/>
      </w:divBdr>
    </w:div>
    <w:div w:id="1322200867">
      <w:marLeft w:val="480"/>
      <w:marRight w:val="0"/>
      <w:marTop w:val="0"/>
      <w:marBottom w:val="0"/>
      <w:divBdr>
        <w:top w:val="none" w:sz="0" w:space="0" w:color="auto"/>
        <w:left w:val="none" w:sz="0" w:space="0" w:color="auto"/>
        <w:bottom w:val="none" w:sz="0" w:space="0" w:color="auto"/>
        <w:right w:val="none" w:sz="0" w:space="0" w:color="auto"/>
      </w:divBdr>
    </w:div>
    <w:div w:id="1322201439">
      <w:bodyDiv w:val="1"/>
      <w:marLeft w:val="0"/>
      <w:marRight w:val="0"/>
      <w:marTop w:val="0"/>
      <w:marBottom w:val="0"/>
      <w:divBdr>
        <w:top w:val="none" w:sz="0" w:space="0" w:color="auto"/>
        <w:left w:val="none" w:sz="0" w:space="0" w:color="auto"/>
        <w:bottom w:val="none" w:sz="0" w:space="0" w:color="auto"/>
        <w:right w:val="none" w:sz="0" w:space="0" w:color="auto"/>
      </w:divBdr>
    </w:div>
    <w:div w:id="1322269678">
      <w:marLeft w:val="480"/>
      <w:marRight w:val="0"/>
      <w:marTop w:val="0"/>
      <w:marBottom w:val="0"/>
      <w:divBdr>
        <w:top w:val="none" w:sz="0" w:space="0" w:color="auto"/>
        <w:left w:val="none" w:sz="0" w:space="0" w:color="auto"/>
        <w:bottom w:val="none" w:sz="0" w:space="0" w:color="auto"/>
        <w:right w:val="none" w:sz="0" w:space="0" w:color="auto"/>
      </w:divBdr>
    </w:div>
    <w:div w:id="1322320115">
      <w:marLeft w:val="480"/>
      <w:marRight w:val="0"/>
      <w:marTop w:val="0"/>
      <w:marBottom w:val="0"/>
      <w:divBdr>
        <w:top w:val="none" w:sz="0" w:space="0" w:color="auto"/>
        <w:left w:val="none" w:sz="0" w:space="0" w:color="auto"/>
        <w:bottom w:val="none" w:sz="0" w:space="0" w:color="auto"/>
        <w:right w:val="none" w:sz="0" w:space="0" w:color="auto"/>
      </w:divBdr>
    </w:div>
    <w:div w:id="1322349720">
      <w:marLeft w:val="480"/>
      <w:marRight w:val="0"/>
      <w:marTop w:val="0"/>
      <w:marBottom w:val="0"/>
      <w:divBdr>
        <w:top w:val="none" w:sz="0" w:space="0" w:color="auto"/>
        <w:left w:val="none" w:sz="0" w:space="0" w:color="auto"/>
        <w:bottom w:val="none" w:sz="0" w:space="0" w:color="auto"/>
        <w:right w:val="none" w:sz="0" w:space="0" w:color="auto"/>
      </w:divBdr>
    </w:div>
    <w:div w:id="1322351862">
      <w:bodyDiv w:val="1"/>
      <w:marLeft w:val="0"/>
      <w:marRight w:val="0"/>
      <w:marTop w:val="0"/>
      <w:marBottom w:val="0"/>
      <w:divBdr>
        <w:top w:val="none" w:sz="0" w:space="0" w:color="auto"/>
        <w:left w:val="none" w:sz="0" w:space="0" w:color="auto"/>
        <w:bottom w:val="none" w:sz="0" w:space="0" w:color="auto"/>
        <w:right w:val="none" w:sz="0" w:space="0" w:color="auto"/>
      </w:divBdr>
    </w:div>
    <w:div w:id="1322391489">
      <w:bodyDiv w:val="1"/>
      <w:marLeft w:val="0"/>
      <w:marRight w:val="0"/>
      <w:marTop w:val="0"/>
      <w:marBottom w:val="0"/>
      <w:divBdr>
        <w:top w:val="none" w:sz="0" w:space="0" w:color="auto"/>
        <w:left w:val="none" w:sz="0" w:space="0" w:color="auto"/>
        <w:bottom w:val="none" w:sz="0" w:space="0" w:color="auto"/>
        <w:right w:val="none" w:sz="0" w:space="0" w:color="auto"/>
      </w:divBdr>
    </w:div>
    <w:div w:id="1322391559">
      <w:bodyDiv w:val="1"/>
      <w:marLeft w:val="0"/>
      <w:marRight w:val="0"/>
      <w:marTop w:val="0"/>
      <w:marBottom w:val="0"/>
      <w:divBdr>
        <w:top w:val="none" w:sz="0" w:space="0" w:color="auto"/>
        <w:left w:val="none" w:sz="0" w:space="0" w:color="auto"/>
        <w:bottom w:val="none" w:sz="0" w:space="0" w:color="auto"/>
        <w:right w:val="none" w:sz="0" w:space="0" w:color="auto"/>
      </w:divBdr>
    </w:div>
    <w:div w:id="1322924905">
      <w:bodyDiv w:val="1"/>
      <w:marLeft w:val="0"/>
      <w:marRight w:val="0"/>
      <w:marTop w:val="0"/>
      <w:marBottom w:val="0"/>
      <w:divBdr>
        <w:top w:val="none" w:sz="0" w:space="0" w:color="auto"/>
        <w:left w:val="none" w:sz="0" w:space="0" w:color="auto"/>
        <w:bottom w:val="none" w:sz="0" w:space="0" w:color="auto"/>
        <w:right w:val="none" w:sz="0" w:space="0" w:color="auto"/>
      </w:divBdr>
    </w:div>
    <w:div w:id="1322926849">
      <w:bodyDiv w:val="1"/>
      <w:marLeft w:val="0"/>
      <w:marRight w:val="0"/>
      <w:marTop w:val="0"/>
      <w:marBottom w:val="0"/>
      <w:divBdr>
        <w:top w:val="none" w:sz="0" w:space="0" w:color="auto"/>
        <w:left w:val="none" w:sz="0" w:space="0" w:color="auto"/>
        <w:bottom w:val="none" w:sz="0" w:space="0" w:color="auto"/>
        <w:right w:val="none" w:sz="0" w:space="0" w:color="auto"/>
      </w:divBdr>
    </w:div>
    <w:div w:id="1322928657">
      <w:bodyDiv w:val="1"/>
      <w:marLeft w:val="0"/>
      <w:marRight w:val="0"/>
      <w:marTop w:val="0"/>
      <w:marBottom w:val="0"/>
      <w:divBdr>
        <w:top w:val="none" w:sz="0" w:space="0" w:color="auto"/>
        <w:left w:val="none" w:sz="0" w:space="0" w:color="auto"/>
        <w:bottom w:val="none" w:sz="0" w:space="0" w:color="auto"/>
        <w:right w:val="none" w:sz="0" w:space="0" w:color="auto"/>
      </w:divBdr>
    </w:div>
    <w:div w:id="1322928688">
      <w:marLeft w:val="480"/>
      <w:marRight w:val="0"/>
      <w:marTop w:val="0"/>
      <w:marBottom w:val="0"/>
      <w:divBdr>
        <w:top w:val="none" w:sz="0" w:space="0" w:color="auto"/>
        <w:left w:val="none" w:sz="0" w:space="0" w:color="auto"/>
        <w:bottom w:val="none" w:sz="0" w:space="0" w:color="auto"/>
        <w:right w:val="none" w:sz="0" w:space="0" w:color="auto"/>
      </w:divBdr>
    </w:div>
    <w:div w:id="1323000144">
      <w:bodyDiv w:val="1"/>
      <w:marLeft w:val="0"/>
      <w:marRight w:val="0"/>
      <w:marTop w:val="0"/>
      <w:marBottom w:val="0"/>
      <w:divBdr>
        <w:top w:val="none" w:sz="0" w:space="0" w:color="auto"/>
        <w:left w:val="none" w:sz="0" w:space="0" w:color="auto"/>
        <w:bottom w:val="none" w:sz="0" w:space="0" w:color="auto"/>
        <w:right w:val="none" w:sz="0" w:space="0" w:color="auto"/>
      </w:divBdr>
    </w:div>
    <w:div w:id="1323000800">
      <w:bodyDiv w:val="1"/>
      <w:marLeft w:val="0"/>
      <w:marRight w:val="0"/>
      <w:marTop w:val="0"/>
      <w:marBottom w:val="0"/>
      <w:divBdr>
        <w:top w:val="none" w:sz="0" w:space="0" w:color="auto"/>
        <w:left w:val="none" w:sz="0" w:space="0" w:color="auto"/>
        <w:bottom w:val="none" w:sz="0" w:space="0" w:color="auto"/>
        <w:right w:val="none" w:sz="0" w:space="0" w:color="auto"/>
      </w:divBdr>
    </w:div>
    <w:div w:id="1323007816">
      <w:bodyDiv w:val="1"/>
      <w:marLeft w:val="0"/>
      <w:marRight w:val="0"/>
      <w:marTop w:val="0"/>
      <w:marBottom w:val="0"/>
      <w:divBdr>
        <w:top w:val="none" w:sz="0" w:space="0" w:color="auto"/>
        <w:left w:val="none" w:sz="0" w:space="0" w:color="auto"/>
        <w:bottom w:val="none" w:sz="0" w:space="0" w:color="auto"/>
        <w:right w:val="none" w:sz="0" w:space="0" w:color="auto"/>
      </w:divBdr>
    </w:div>
    <w:div w:id="1323041491">
      <w:bodyDiv w:val="1"/>
      <w:marLeft w:val="0"/>
      <w:marRight w:val="0"/>
      <w:marTop w:val="0"/>
      <w:marBottom w:val="0"/>
      <w:divBdr>
        <w:top w:val="none" w:sz="0" w:space="0" w:color="auto"/>
        <w:left w:val="none" w:sz="0" w:space="0" w:color="auto"/>
        <w:bottom w:val="none" w:sz="0" w:space="0" w:color="auto"/>
        <w:right w:val="none" w:sz="0" w:space="0" w:color="auto"/>
      </w:divBdr>
    </w:div>
    <w:div w:id="1323118349">
      <w:marLeft w:val="480"/>
      <w:marRight w:val="0"/>
      <w:marTop w:val="0"/>
      <w:marBottom w:val="0"/>
      <w:divBdr>
        <w:top w:val="none" w:sz="0" w:space="0" w:color="auto"/>
        <w:left w:val="none" w:sz="0" w:space="0" w:color="auto"/>
        <w:bottom w:val="none" w:sz="0" w:space="0" w:color="auto"/>
        <w:right w:val="none" w:sz="0" w:space="0" w:color="auto"/>
      </w:divBdr>
    </w:div>
    <w:div w:id="1323193302">
      <w:marLeft w:val="480"/>
      <w:marRight w:val="0"/>
      <w:marTop w:val="0"/>
      <w:marBottom w:val="0"/>
      <w:divBdr>
        <w:top w:val="none" w:sz="0" w:space="0" w:color="auto"/>
        <w:left w:val="none" w:sz="0" w:space="0" w:color="auto"/>
        <w:bottom w:val="none" w:sz="0" w:space="0" w:color="auto"/>
        <w:right w:val="none" w:sz="0" w:space="0" w:color="auto"/>
      </w:divBdr>
    </w:div>
    <w:div w:id="1323243706">
      <w:marLeft w:val="480"/>
      <w:marRight w:val="0"/>
      <w:marTop w:val="0"/>
      <w:marBottom w:val="0"/>
      <w:divBdr>
        <w:top w:val="none" w:sz="0" w:space="0" w:color="auto"/>
        <w:left w:val="none" w:sz="0" w:space="0" w:color="auto"/>
        <w:bottom w:val="none" w:sz="0" w:space="0" w:color="auto"/>
        <w:right w:val="none" w:sz="0" w:space="0" w:color="auto"/>
      </w:divBdr>
    </w:div>
    <w:div w:id="1323313276">
      <w:marLeft w:val="480"/>
      <w:marRight w:val="0"/>
      <w:marTop w:val="0"/>
      <w:marBottom w:val="0"/>
      <w:divBdr>
        <w:top w:val="none" w:sz="0" w:space="0" w:color="auto"/>
        <w:left w:val="none" w:sz="0" w:space="0" w:color="auto"/>
        <w:bottom w:val="none" w:sz="0" w:space="0" w:color="auto"/>
        <w:right w:val="none" w:sz="0" w:space="0" w:color="auto"/>
      </w:divBdr>
    </w:div>
    <w:div w:id="1323313398">
      <w:bodyDiv w:val="1"/>
      <w:marLeft w:val="0"/>
      <w:marRight w:val="0"/>
      <w:marTop w:val="0"/>
      <w:marBottom w:val="0"/>
      <w:divBdr>
        <w:top w:val="none" w:sz="0" w:space="0" w:color="auto"/>
        <w:left w:val="none" w:sz="0" w:space="0" w:color="auto"/>
        <w:bottom w:val="none" w:sz="0" w:space="0" w:color="auto"/>
        <w:right w:val="none" w:sz="0" w:space="0" w:color="auto"/>
      </w:divBdr>
    </w:div>
    <w:div w:id="1323317839">
      <w:bodyDiv w:val="1"/>
      <w:marLeft w:val="0"/>
      <w:marRight w:val="0"/>
      <w:marTop w:val="0"/>
      <w:marBottom w:val="0"/>
      <w:divBdr>
        <w:top w:val="none" w:sz="0" w:space="0" w:color="auto"/>
        <w:left w:val="none" w:sz="0" w:space="0" w:color="auto"/>
        <w:bottom w:val="none" w:sz="0" w:space="0" w:color="auto"/>
        <w:right w:val="none" w:sz="0" w:space="0" w:color="auto"/>
      </w:divBdr>
    </w:div>
    <w:div w:id="1323436640">
      <w:marLeft w:val="480"/>
      <w:marRight w:val="0"/>
      <w:marTop w:val="0"/>
      <w:marBottom w:val="0"/>
      <w:divBdr>
        <w:top w:val="none" w:sz="0" w:space="0" w:color="auto"/>
        <w:left w:val="none" w:sz="0" w:space="0" w:color="auto"/>
        <w:bottom w:val="none" w:sz="0" w:space="0" w:color="auto"/>
        <w:right w:val="none" w:sz="0" w:space="0" w:color="auto"/>
      </w:divBdr>
    </w:div>
    <w:div w:id="1323465332">
      <w:marLeft w:val="480"/>
      <w:marRight w:val="0"/>
      <w:marTop w:val="0"/>
      <w:marBottom w:val="0"/>
      <w:divBdr>
        <w:top w:val="none" w:sz="0" w:space="0" w:color="auto"/>
        <w:left w:val="none" w:sz="0" w:space="0" w:color="auto"/>
        <w:bottom w:val="none" w:sz="0" w:space="0" w:color="auto"/>
        <w:right w:val="none" w:sz="0" w:space="0" w:color="auto"/>
      </w:divBdr>
    </w:div>
    <w:div w:id="1323584633">
      <w:marLeft w:val="480"/>
      <w:marRight w:val="0"/>
      <w:marTop w:val="0"/>
      <w:marBottom w:val="0"/>
      <w:divBdr>
        <w:top w:val="none" w:sz="0" w:space="0" w:color="auto"/>
        <w:left w:val="none" w:sz="0" w:space="0" w:color="auto"/>
        <w:bottom w:val="none" w:sz="0" w:space="0" w:color="auto"/>
        <w:right w:val="none" w:sz="0" w:space="0" w:color="auto"/>
      </w:divBdr>
    </w:div>
    <w:div w:id="1323661853">
      <w:marLeft w:val="480"/>
      <w:marRight w:val="0"/>
      <w:marTop w:val="0"/>
      <w:marBottom w:val="0"/>
      <w:divBdr>
        <w:top w:val="none" w:sz="0" w:space="0" w:color="auto"/>
        <w:left w:val="none" w:sz="0" w:space="0" w:color="auto"/>
        <w:bottom w:val="none" w:sz="0" w:space="0" w:color="auto"/>
        <w:right w:val="none" w:sz="0" w:space="0" w:color="auto"/>
      </w:divBdr>
    </w:div>
    <w:div w:id="1323662775">
      <w:marLeft w:val="48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323849191">
      <w:bodyDiv w:val="1"/>
      <w:marLeft w:val="0"/>
      <w:marRight w:val="0"/>
      <w:marTop w:val="0"/>
      <w:marBottom w:val="0"/>
      <w:divBdr>
        <w:top w:val="none" w:sz="0" w:space="0" w:color="auto"/>
        <w:left w:val="none" w:sz="0" w:space="0" w:color="auto"/>
        <w:bottom w:val="none" w:sz="0" w:space="0" w:color="auto"/>
        <w:right w:val="none" w:sz="0" w:space="0" w:color="auto"/>
      </w:divBdr>
    </w:div>
    <w:div w:id="1323855517">
      <w:marLeft w:val="480"/>
      <w:marRight w:val="0"/>
      <w:marTop w:val="0"/>
      <w:marBottom w:val="0"/>
      <w:divBdr>
        <w:top w:val="none" w:sz="0" w:space="0" w:color="auto"/>
        <w:left w:val="none" w:sz="0" w:space="0" w:color="auto"/>
        <w:bottom w:val="none" w:sz="0" w:space="0" w:color="auto"/>
        <w:right w:val="none" w:sz="0" w:space="0" w:color="auto"/>
      </w:divBdr>
    </w:div>
    <w:div w:id="1323970730">
      <w:bodyDiv w:val="1"/>
      <w:marLeft w:val="0"/>
      <w:marRight w:val="0"/>
      <w:marTop w:val="0"/>
      <w:marBottom w:val="0"/>
      <w:divBdr>
        <w:top w:val="none" w:sz="0" w:space="0" w:color="auto"/>
        <w:left w:val="none" w:sz="0" w:space="0" w:color="auto"/>
        <w:bottom w:val="none" w:sz="0" w:space="0" w:color="auto"/>
        <w:right w:val="none" w:sz="0" w:space="0" w:color="auto"/>
      </w:divBdr>
    </w:div>
    <w:div w:id="1323973923">
      <w:bodyDiv w:val="1"/>
      <w:marLeft w:val="0"/>
      <w:marRight w:val="0"/>
      <w:marTop w:val="0"/>
      <w:marBottom w:val="0"/>
      <w:divBdr>
        <w:top w:val="none" w:sz="0" w:space="0" w:color="auto"/>
        <w:left w:val="none" w:sz="0" w:space="0" w:color="auto"/>
        <w:bottom w:val="none" w:sz="0" w:space="0" w:color="auto"/>
        <w:right w:val="none" w:sz="0" w:space="0" w:color="auto"/>
      </w:divBdr>
    </w:div>
    <w:div w:id="1324040788">
      <w:marLeft w:val="480"/>
      <w:marRight w:val="0"/>
      <w:marTop w:val="0"/>
      <w:marBottom w:val="0"/>
      <w:divBdr>
        <w:top w:val="none" w:sz="0" w:space="0" w:color="auto"/>
        <w:left w:val="none" w:sz="0" w:space="0" w:color="auto"/>
        <w:bottom w:val="none" w:sz="0" w:space="0" w:color="auto"/>
        <w:right w:val="none" w:sz="0" w:space="0" w:color="auto"/>
      </w:divBdr>
    </w:div>
    <w:div w:id="1324049224">
      <w:marLeft w:val="480"/>
      <w:marRight w:val="0"/>
      <w:marTop w:val="0"/>
      <w:marBottom w:val="0"/>
      <w:divBdr>
        <w:top w:val="none" w:sz="0" w:space="0" w:color="auto"/>
        <w:left w:val="none" w:sz="0" w:space="0" w:color="auto"/>
        <w:bottom w:val="none" w:sz="0" w:space="0" w:color="auto"/>
        <w:right w:val="none" w:sz="0" w:space="0" w:color="auto"/>
      </w:divBdr>
    </w:div>
    <w:div w:id="1324165131">
      <w:bodyDiv w:val="1"/>
      <w:marLeft w:val="0"/>
      <w:marRight w:val="0"/>
      <w:marTop w:val="0"/>
      <w:marBottom w:val="0"/>
      <w:divBdr>
        <w:top w:val="none" w:sz="0" w:space="0" w:color="auto"/>
        <w:left w:val="none" w:sz="0" w:space="0" w:color="auto"/>
        <w:bottom w:val="none" w:sz="0" w:space="0" w:color="auto"/>
        <w:right w:val="none" w:sz="0" w:space="0" w:color="auto"/>
      </w:divBdr>
      <w:divsChild>
        <w:div w:id="49312320">
          <w:marLeft w:val="480"/>
          <w:marRight w:val="0"/>
          <w:marTop w:val="0"/>
          <w:marBottom w:val="0"/>
          <w:divBdr>
            <w:top w:val="none" w:sz="0" w:space="0" w:color="auto"/>
            <w:left w:val="none" w:sz="0" w:space="0" w:color="auto"/>
            <w:bottom w:val="none" w:sz="0" w:space="0" w:color="auto"/>
            <w:right w:val="none" w:sz="0" w:space="0" w:color="auto"/>
          </w:divBdr>
        </w:div>
        <w:div w:id="58401336">
          <w:marLeft w:val="480"/>
          <w:marRight w:val="0"/>
          <w:marTop w:val="0"/>
          <w:marBottom w:val="0"/>
          <w:divBdr>
            <w:top w:val="none" w:sz="0" w:space="0" w:color="auto"/>
            <w:left w:val="none" w:sz="0" w:space="0" w:color="auto"/>
            <w:bottom w:val="none" w:sz="0" w:space="0" w:color="auto"/>
            <w:right w:val="none" w:sz="0" w:space="0" w:color="auto"/>
          </w:divBdr>
        </w:div>
        <w:div w:id="103382123">
          <w:marLeft w:val="480"/>
          <w:marRight w:val="0"/>
          <w:marTop w:val="0"/>
          <w:marBottom w:val="0"/>
          <w:divBdr>
            <w:top w:val="none" w:sz="0" w:space="0" w:color="auto"/>
            <w:left w:val="none" w:sz="0" w:space="0" w:color="auto"/>
            <w:bottom w:val="none" w:sz="0" w:space="0" w:color="auto"/>
            <w:right w:val="none" w:sz="0" w:space="0" w:color="auto"/>
          </w:divBdr>
        </w:div>
        <w:div w:id="119692919">
          <w:marLeft w:val="480"/>
          <w:marRight w:val="0"/>
          <w:marTop w:val="0"/>
          <w:marBottom w:val="0"/>
          <w:divBdr>
            <w:top w:val="none" w:sz="0" w:space="0" w:color="auto"/>
            <w:left w:val="none" w:sz="0" w:space="0" w:color="auto"/>
            <w:bottom w:val="none" w:sz="0" w:space="0" w:color="auto"/>
            <w:right w:val="none" w:sz="0" w:space="0" w:color="auto"/>
          </w:divBdr>
        </w:div>
        <w:div w:id="132020379">
          <w:marLeft w:val="480"/>
          <w:marRight w:val="0"/>
          <w:marTop w:val="0"/>
          <w:marBottom w:val="0"/>
          <w:divBdr>
            <w:top w:val="none" w:sz="0" w:space="0" w:color="auto"/>
            <w:left w:val="none" w:sz="0" w:space="0" w:color="auto"/>
            <w:bottom w:val="none" w:sz="0" w:space="0" w:color="auto"/>
            <w:right w:val="none" w:sz="0" w:space="0" w:color="auto"/>
          </w:divBdr>
        </w:div>
        <w:div w:id="188032177">
          <w:marLeft w:val="480"/>
          <w:marRight w:val="0"/>
          <w:marTop w:val="0"/>
          <w:marBottom w:val="0"/>
          <w:divBdr>
            <w:top w:val="none" w:sz="0" w:space="0" w:color="auto"/>
            <w:left w:val="none" w:sz="0" w:space="0" w:color="auto"/>
            <w:bottom w:val="none" w:sz="0" w:space="0" w:color="auto"/>
            <w:right w:val="none" w:sz="0" w:space="0" w:color="auto"/>
          </w:divBdr>
        </w:div>
        <w:div w:id="198400961">
          <w:marLeft w:val="480"/>
          <w:marRight w:val="0"/>
          <w:marTop w:val="0"/>
          <w:marBottom w:val="0"/>
          <w:divBdr>
            <w:top w:val="none" w:sz="0" w:space="0" w:color="auto"/>
            <w:left w:val="none" w:sz="0" w:space="0" w:color="auto"/>
            <w:bottom w:val="none" w:sz="0" w:space="0" w:color="auto"/>
            <w:right w:val="none" w:sz="0" w:space="0" w:color="auto"/>
          </w:divBdr>
        </w:div>
        <w:div w:id="207031963">
          <w:marLeft w:val="480"/>
          <w:marRight w:val="0"/>
          <w:marTop w:val="0"/>
          <w:marBottom w:val="0"/>
          <w:divBdr>
            <w:top w:val="none" w:sz="0" w:space="0" w:color="auto"/>
            <w:left w:val="none" w:sz="0" w:space="0" w:color="auto"/>
            <w:bottom w:val="none" w:sz="0" w:space="0" w:color="auto"/>
            <w:right w:val="none" w:sz="0" w:space="0" w:color="auto"/>
          </w:divBdr>
        </w:div>
        <w:div w:id="260842282">
          <w:marLeft w:val="480"/>
          <w:marRight w:val="0"/>
          <w:marTop w:val="0"/>
          <w:marBottom w:val="0"/>
          <w:divBdr>
            <w:top w:val="none" w:sz="0" w:space="0" w:color="auto"/>
            <w:left w:val="none" w:sz="0" w:space="0" w:color="auto"/>
            <w:bottom w:val="none" w:sz="0" w:space="0" w:color="auto"/>
            <w:right w:val="none" w:sz="0" w:space="0" w:color="auto"/>
          </w:divBdr>
        </w:div>
        <w:div w:id="268855854">
          <w:marLeft w:val="480"/>
          <w:marRight w:val="0"/>
          <w:marTop w:val="0"/>
          <w:marBottom w:val="0"/>
          <w:divBdr>
            <w:top w:val="none" w:sz="0" w:space="0" w:color="auto"/>
            <w:left w:val="none" w:sz="0" w:space="0" w:color="auto"/>
            <w:bottom w:val="none" w:sz="0" w:space="0" w:color="auto"/>
            <w:right w:val="none" w:sz="0" w:space="0" w:color="auto"/>
          </w:divBdr>
        </w:div>
        <w:div w:id="330184209">
          <w:marLeft w:val="480"/>
          <w:marRight w:val="0"/>
          <w:marTop w:val="0"/>
          <w:marBottom w:val="0"/>
          <w:divBdr>
            <w:top w:val="none" w:sz="0" w:space="0" w:color="auto"/>
            <w:left w:val="none" w:sz="0" w:space="0" w:color="auto"/>
            <w:bottom w:val="none" w:sz="0" w:space="0" w:color="auto"/>
            <w:right w:val="none" w:sz="0" w:space="0" w:color="auto"/>
          </w:divBdr>
        </w:div>
        <w:div w:id="390007195">
          <w:marLeft w:val="480"/>
          <w:marRight w:val="0"/>
          <w:marTop w:val="0"/>
          <w:marBottom w:val="0"/>
          <w:divBdr>
            <w:top w:val="none" w:sz="0" w:space="0" w:color="auto"/>
            <w:left w:val="none" w:sz="0" w:space="0" w:color="auto"/>
            <w:bottom w:val="none" w:sz="0" w:space="0" w:color="auto"/>
            <w:right w:val="none" w:sz="0" w:space="0" w:color="auto"/>
          </w:divBdr>
        </w:div>
        <w:div w:id="394931266">
          <w:marLeft w:val="480"/>
          <w:marRight w:val="0"/>
          <w:marTop w:val="0"/>
          <w:marBottom w:val="0"/>
          <w:divBdr>
            <w:top w:val="none" w:sz="0" w:space="0" w:color="auto"/>
            <w:left w:val="none" w:sz="0" w:space="0" w:color="auto"/>
            <w:bottom w:val="none" w:sz="0" w:space="0" w:color="auto"/>
            <w:right w:val="none" w:sz="0" w:space="0" w:color="auto"/>
          </w:divBdr>
        </w:div>
        <w:div w:id="433406261">
          <w:marLeft w:val="480"/>
          <w:marRight w:val="0"/>
          <w:marTop w:val="0"/>
          <w:marBottom w:val="0"/>
          <w:divBdr>
            <w:top w:val="none" w:sz="0" w:space="0" w:color="auto"/>
            <w:left w:val="none" w:sz="0" w:space="0" w:color="auto"/>
            <w:bottom w:val="none" w:sz="0" w:space="0" w:color="auto"/>
            <w:right w:val="none" w:sz="0" w:space="0" w:color="auto"/>
          </w:divBdr>
        </w:div>
        <w:div w:id="450248093">
          <w:marLeft w:val="480"/>
          <w:marRight w:val="0"/>
          <w:marTop w:val="0"/>
          <w:marBottom w:val="0"/>
          <w:divBdr>
            <w:top w:val="none" w:sz="0" w:space="0" w:color="auto"/>
            <w:left w:val="none" w:sz="0" w:space="0" w:color="auto"/>
            <w:bottom w:val="none" w:sz="0" w:space="0" w:color="auto"/>
            <w:right w:val="none" w:sz="0" w:space="0" w:color="auto"/>
          </w:divBdr>
        </w:div>
        <w:div w:id="610431332">
          <w:marLeft w:val="480"/>
          <w:marRight w:val="0"/>
          <w:marTop w:val="0"/>
          <w:marBottom w:val="0"/>
          <w:divBdr>
            <w:top w:val="none" w:sz="0" w:space="0" w:color="auto"/>
            <w:left w:val="none" w:sz="0" w:space="0" w:color="auto"/>
            <w:bottom w:val="none" w:sz="0" w:space="0" w:color="auto"/>
            <w:right w:val="none" w:sz="0" w:space="0" w:color="auto"/>
          </w:divBdr>
        </w:div>
        <w:div w:id="709454110">
          <w:marLeft w:val="480"/>
          <w:marRight w:val="0"/>
          <w:marTop w:val="0"/>
          <w:marBottom w:val="0"/>
          <w:divBdr>
            <w:top w:val="none" w:sz="0" w:space="0" w:color="auto"/>
            <w:left w:val="none" w:sz="0" w:space="0" w:color="auto"/>
            <w:bottom w:val="none" w:sz="0" w:space="0" w:color="auto"/>
            <w:right w:val="none" w:sz="0" w:space="0" w:color="auto"/>
          </w:divBdr>
        </w:div>
        <w:div w:id="732313922">
          <w:marLeft w:val="480"/>
          <w:marRight w:val="0"/>
          <w:marTop w:val="0"/>
          <w:marBottom w:val="0"/>
          <w:divBdr>
            <w:top w:val="none" w:sz="0" w:space="0" w:color="auto"/>
            <w:left w:val="none" w:sz="0" w:space="0" w:color="auto"/>
            <w:bottom w:val="none" w:sz="0" w:space="0" w:color="auto"/>
            <w:right w:val="none" w:sz="0" w:space="0" w:color="auto"/>
          </w:divBdr>
        </w:div>
        <w:div w:id="744913436">
          <w:marLeft w:val="480"/>
          <w:marRight w:val="0"/>
          <w:marTop w:val="0"/>
          <w:marBottom w:val="0"/>
          <w:divBdr>
            <w:top w:val="none" w:sz="0" w:space="0" w:color="auto"/>
            <w:left w:val="none" w:sz="0" w:space="0" w:color="auto"/>
            <w:bottom w:val="none" w:sz="0" w:space="0" w:color="auto"/>
            <w:right w:val="none" w:sz="0" w:space="0" w:color="auto"/>
          </w:divBdr>
        </w:div>
        <w:div w:id="765883220">
          <w:marLeft w:val="480"/>
          <w:marRight w:val="0"/>
          <w:marTop w:val="0"/>
          <w:marBottom w:val="0"/>
          <w:divBdr>
            <w:top w:val="none" w:sz="0" w:space="0" w:color="auto"/>
            <w:left w:val="none" w:sz="0" w:space="0" w:color="auto"/>
            <w:bottom w:val="none" w:sz="0" w:space="0" w:color="auto"/>
            <w:right w:val="none" w:sz="0" w:space="0" w:color="auto"/>
          </w:divBdr>
        </w:div>
        <w:div w:id="767965318">
          <w:marLeft w:val="480"/>
          <w:marRight w:val="0"/>
          <w:marTop w:val="0"/>
          <w:marBottom w:val="0"/>
          <w:divBdr>
            <w:top w:val="none" w:sz="0" w:space="0" w:color="auto"/>
            <w:left w:val="none" w:sz="0" w:space="0" w:color="auto"/>
            <w:bottom w:val="none" w:sz="0" w:space="0" w:color="auto"/>
            <w:right w:val="none" w:sz="0" w:space="0" w:color="auto"/>
          </w:divBdr>
        </w:div>
        <w:div w:id="813183158">
          <w:marLeft w:val="480"/>
          <w:marRight w:val="0"/>
          <w:marTop w:val="0"/>
          <w:marBottom w:val="0"/>
          <w:divBdr>
            <w:top w:val="none" w:sz="0" w:space="0" w:color="auto"/>
            <w:left w:val="none" w:sz="0" w:space="0" w:color="auto"/>
            <w:bottom w:val="none" w:sz="0" w:space="0" w:color="auto"/>
            <w:right w:val="none" w:sz="0" w:space="0" w:color="auto"/>
          </w:divBdr>
        </w:div>
        <w:div w:id="823157971">
          <w:marLeft w:val="480"/>
          <w:marRight w:val="0"/>
          <w:marTop w:val="0"/>
          <w:marBottom w:val="0"/>
          <w:divBdr>
            <w:top w:val="none" w:sz="0" w:space="0" w:color="auto"/>
            <w:left w:val="none" w:sz="0" w:space="0" w:color="auto"/>
            <w:bottom w:val="none" w:sz="0" w:space="0" w:color="auto"/>
            <w:right w:val="none" w:sz="0" w:space="0" w:color="auto"/>
          </w:divBdr>
        </w:div>
        <w:div w:id="948780477">
          <w:marLeft w:val="480"/>
          <w:marRight w:val="0"/>
          <w:marTop w:val="0"/>
          <w:marBottom w:val="0"/>
          <w:divBdr>
            <w:top w:val="none" w:sz="0" w:space="0" w:color="auto"/>
            <w:left w:val="none" w:sz="0" w:space="0" w:color="auto"/>
            <w:bottom w:val="none" w:sz="0" w:space="0" w:color="auto"/>
            <w:right w:val="none" w:sz="0" w:space="0" w:color="auto"/>
          </w:divBdr>
        </w:div>
        <w:div w:id="962930629">
          <w:marLeft w:val="480"/>
          <w:marRight w:val="0"/>
          <w:marTop w:val="0"/>
          <w:marBottom w:val="0"/>
          <w:divBdr>
            <w:top w:val="none" w:sz="0" w:space="0" w:color="auto"/>
            <w:left w:val="none" w:sz="0" w:space="0" w:color="auto"/>
            <w:bottom w:val="none" w:sz="0" w:space="0" w:color="auto"/>
            <w:right w:val="none" w:sz="0" w:space="0" w:color="auto"/>
          </w:divBdr>
        </w:div>
        <w:div w:id="1024327685">
          <w:marLeft w:val="480"/>
          <w:marRight w:val="0"/>
          <w:marTop w:val="0"/>
          <w:marBottom w:val="0"/>
          <w:divBdr>
            <w:top w:val="none" w:sz="0" w:space="0" w:color="auto"/>
            <w:left w:val="none" w:sz="0" w:space="0" w:color="auto"/>
            <w:bottom w:val="none" w:sz="0" w:space="0" w:color="auto"/>
            <w:right w:val="none" w:sz="0" w:space="0" w:color="auto"/>
          </w:divBdr>
        </w:div>
        <w:div w:id="1036851924">
          <w:marLeft w:val="480"/>
          <w:marRight w:val="0"/>
          <w:marTop w:val="0"/>
          <w:marBottom w:val="0"/>
          <w:divBdr>
            <w:top w:val="none" w:sz="0" w:space="0" w:color="auto"/>
            <w:left w:val="none" w:sz="0" w:space="0" w:color="auto"/>
            <w:bottom w:val="none" w:sz="0" w:space="0" w:color="auto"/>
            <w:right w:val="none" w:sz="0" w:space="0" w:color="auto"/>
          </w:divBdr>
        </w:div>
        <w:div w:id="1110588026">
          <w:marLeft w:val="480"/>
          <w:marRight w:val="0"/>
          <w:marTop w:val="0"/>
          <w:marBottom w:val="0"/>
          <w:divBdr>
            <w:top w:val="none" w:sz="0" w:space="0" w:color="auto"/>
            <w:left w:val="none" w:sz="0" w:space="0" w:color="auto"/>
            <w:bottom w:val="none" w:sz="0" w:space="0" w:color="auto"/>
            <w:right w:val="none" w:sz="0" w:space="0" w:color="auto"/>
          </w:divBdr>
        </w:div>
        <w:div w:id="1251428084">
          <w:marLeft w:val="480"/>
          <w:marRight w:val="0"/>
          <w:marTop w:val="0"/>
          <w:marBottom w:val="0"/>
          <w:divBdr>
            <w:top w:val="none" w:sz="0" w:space="0" w:color="auto"/>
            <w:left w:val="none" w:sz="0" w:space="0" w:color="auto"/>
            <w:bottom w:val="none" w:sz="0" w:space="0" w:color="auto"/>
            <w:right w:val="none" w:sz="0" w:space="0" w:color="auto"/>
          </w:divBdr>
        </w:div>
        <w:div w:id="1336498123">
          <w:marLeft w:val="480"/>
          <w:marRight w:val="0"/>
          <w:marTop w:val="0"/>
          <w:marBottom w:val="0"/>
          <w:divBdr>
            <w:top w:val="none" w:sz="0" w:space="0" w:color="auto"/>
            <w:left w:val="none" w:sz="0" w:space="0" w:color="auto"/>
            <w:bottom w:val="none" w:sz="0" w:space="0" w:color="auto"/>
            <w:right w:val="none" w:sz="0" w:space="0" w:color="auto"/>
          </w:divBdr>
        </w:div>
        <w:div w:id="1350764507">
          <w:marLeft w:val="480"/>
          <w:marRight w:val="0"/>
          <w:marTop w:val="0"/>
          <w:marBottom w:val="0"/>
          <w:divBdr>
            <w:top w:val="none" w:sz="0" w:space="0" w:color="auto"/>
            <w:left w:val="none" w:sz="0" w:space="0" w:color="auto"/>
            <w:bottom w:val="none" w:sz="0" w:space="0" w:color="auto"/>
            <w:right w:val="none" w:sz="0" w:space="0" w:color="auto"/>
          </w:divBdr>
        </w:div>
      </w:divsChild>
    </w:div>
    <w:div w:id="1324235778">
      <w:marLeft w:val="480"/>
      <w:marRight w:val="0"/>
      <w:marTop w:val="0"/>
      <w:marBottom w:val="0"/>
      <w:divBdr>
        <w:top w:val="none" w:sz="0" w:space="0" w:color="auto"/>
        <w:left w:val="none" w:sz="0" w:space="0" w:color="auto"/>
        <w:bottom w:val="none" w:sz="0" w:space="0" w:color="auto"/>
        <w:right w:val="none" w:sz="0" w:space="0" w:color="auto"/>
      </w:divBdr>
    </w:div>
    <w:div w:id="1324239249">
      <w:marLeft w:val="480"/>
      <w:marRight w:val="0"/>
      <w:marTop w:val="0"/>
      <w:marBottom w:val="0"/>
      <w:divBdr>
        <w:top w:val="none" w:sz="0" w:space="0" w:color="auto"/>
        <w:left w:val="none" w:sz="0" w:space="0" w:color="auto"/>
        <w:bottom w:val="none" w:sz="0" w:space="0" w:color="auto"/>
        <w:right w:val="none" w:sz="0" w:space="0" w:color="auto"/>
      </w:divBdr>
    </w:div>
    <w:div w:id="1324625054">
      <w:marLeft w:val="480"/>
      <w:marRight w:val="0"/>
      <w:marTop w:val="0"/>
      <w:marBottom w:val="0"/>
      <w:divBdr>
        <w:top w:val="none" w:sz="0" w:space="0" w:color="auto"/>
        <w:left w:val="none" w:sz="0" w:space="0" w:color="auto"/>
        <w:bottom w:val="none" w:sz="0" w:space="0" w:color="auto"/>
        <w:right w:val="none" w:sz="0" w:space="0" w:color="auto"/>
      </w:divBdr>
    </w:div>
    <w:div w:id="1324699603">
      <w:bodyDiv w:val="1"/>
      <w:marLeft w:val="0"/>
      <w:marRight w:val="0"/>
      <w:marTop w:val="0"/>
      <w:marBottom w:val="0"/>
      <w:divBdr>
        <w:top w:val="none" w:sz="0" w:space="0" w:color="auto"/>
        <w:left w:val="none" w:sz="0" w:space="0" w:color="auto"/>
        <w:bottom w:val="none" w:sz="0" w:space="0" w:color="auto"/>
        <w:right w:val="none" w:sz="0" w:space="0" w:color="auto"/>
      </w:divBdr>
    </w:div>
    <w:div w:id="1324701058">
      <w:bodyDiv w:val="1"/>
      <w:marLeft w:val="0"/>
      <w:marRight w:val="0"/>
      <w:marTop w:val="0"/>
      <w:marBottom w:val="0"/>
      <w:divBdr>
        <w:top w:val="none" w:sz="0" w:space="0" w:color="auto"/>
        <w:left w:val="none" w:sz="0" w:space="0" w:color="auto"/>
        <w:bottom w:val="none" w:sz="0" w:space="0" w:color="auto"/>
        <w:right w:val="none" w:sz="0" w:space="0" w:color="auto"/>
      </w:divBdr>
    </w:div>
    <w:div w:id="1324813427">
      <w:marLeft w:val="480"/>
      <w:marRight w:val="0"/>
      <w:marTop w:val="0"/>
      <w:marBottom w:val="0"/>
      <w:divBdr>
        <w:top w:val="none" w:sz="0" w:space="0" w:color="auto"/>
        <w:left w:val="none" w:sz="0" w:space="0" w:color="auto"/>
        <w:bottom w:val="none" w:sz="0" w:space="0" w:color="auto"/>
        <w:right w:val="none" w:sz="0" w:space="0" w:color="auto"/>
      </w:divBdr>
    </w:div>
    <w:div w:id="1324821916">
      <w:marLeft w:val="480"/>
      <w:marRight w:val="0"/>
      <w:marTop w:val="0"/>
      <w:marBottom w:val="0"/>
      <w:divBdr>
        <w:top w:val="none" w:sz="0" w:space="0" w:color="auto"/>
        <w:left w:val="none" w:sz="0" w:space="0" w:color="auto"/>
        <w:bottom w:val="none" w:sz="0" w:space="0" w:color="auto"/>
        <w:right w:val="none" w:sz="0" w:space="0" w:color="auto"/>
      </w:divBdr>
    </w:div>
    <w:div w:id="1325013975">
      <w:bodyDiv w:val="1"/>
      <w:marLeft w:val="0"/>
      <w:marRight w:val="0"/>
      <w:marTop w:val="0"/>
      <w:marBottom w:val="0"/>
      <w:divBdr>
        <w:top w:val="none" w:sz="0" w:space="0" w:color="auto"/>
        <w:left w:val="none" w:sz="0" w:space="0" w:color="auto"/>
        <w:bottom w:val="none" w:sz="0" w:space="0" w:color="auto"/>
        <w:right w:val="none" w:sz="0" w:space="0" w:color="auto"/>
      </w:divBdr>
    </w:div>
    <w:div w:id="1325083093">
      <w:marLeft w:val="480"/>
      <w:marRight w:val="0"/>
      <w:marTop w:val="0"/>
      <w:marBottom w:val="0"/>
      <w:divBdr>
        <w:top w:val="none" w:sz="0" w:space="0" w:color="auto"/>
        <w:left w:val="none" w:sz="0" w:space="0" w:color="auto"/>
        <w:bottom w:val="none" w:sz="0" w:space="0" w:color="auto"/>
        <w:right w:val="none" w:sz="0" w:space="0" w:color="auto"/>
      </w:divBdr>
    </w:div>
    <w:div w:id="1325158410">
      <w:marLeft w:val="480"/>
      <w:marRight w:val="0"/>
      <w:marTop w:val="0"/>
      <w:marBottom w:val="0"/>
      <w:divBdr>
        <w:top w:val="none" w:sz="0" w:space="0" w:color="auto"/>
        <w:left w:val="none" w:sz="0" w:space="0" w:color="auto"/>
        <w:bottom w:val="none" w:sz="0" w:space="0" w:color="auto"/>
        <w:right w:val="none" w:sz="0" w:space="0" w:color="auto"/>
      </w:divBdr>
    </w:div>
    <w:div w:id="1325161847">
      <w:bodyDiv w:val="1"/>
      <w:marLeft w:val="0"/>
      <w:marRight w:val="0"/>
      <w:marTop w:val="0"/>
      <w:marBottom w:val="0"/>
      <w:divBdr>
        <w:top w:val="none" w:sz="0" w:space="0" w:color="auto"/>
        <w:left w:val="none" w:sz="0" w:space="0" w:color="auto"/>
        <w:bottom w:val="none" w:sz="0" w:space="0" w:color="auto"/>
        <w:right w:val="none" w:sz="0" w:space="0" w:color="auto"/>
      </w:divBdr>
    </w:div>
    <w:div w:id="1325204388">
      <w:bodyDiv w:val="1"/>
      <w:marLeft w:val="0"/>
      <w:marRight w:val="0"/>
      <w:marTop w:val="0"/>
      <w:marBottom w:val="0"/>
      <w:divBdr>
        <w:top w:val="none" w:sz="0" w:space="0" w:color="auto"/>
        <w:left w:val="none" w:sz="0" w:space="0" w:color="auto"/>
        <w:bottom w:val="none" w:sz="0" w:space="0" w:color="auto"/>
        <w:right w:val="none" w:sz="0" w:space="0" w:color="auto"/>
      </w:divBdr>
    </w:div>
    <w:div w:id="1325207233">
      <w:marLeft w:val="480"/>
      <w:marRight w:val="0"/>
      <w:marTop w:val="0"/>
      <w:marBottom w:val="0"/>
      <w:divBdr>
        <w:top w:val="none" w:sz="0" w:space="0" w:color="auto"/>
        <w:left w:val="none" w:sz="0" w:space="0" w:color="auto"/>
        <w:bottom w:val="none" w:sz="0" w:space="0" w:color="auto"/>
        <w:right w:val="none" w:sz="0" w:space="0" w:color="auto"/>
      </w:divBdr>
    </w:div>
    <w:div w:id="1325209423">
      <w:marLeft w:val="480"/>
      <w:marRight w:val="0"/>
      <w:marTop w:val="0"/>
      <w:marBottom w:val="0"/>
      <w:divBdr>
        <w:top w:val="none" w:sz="0" w:space="0" w:color="auto"/>
        <w:left w:val="none" w:sz="0" w:space="0" w:color="auto"/>
        <w:bottom w:val="none" w:sz="0" w:space="0" w:color="auto"/>
        <w:right w:val="none" w:sz="0" w:space="0" w:color="auto"/>
      </w:divBdr>
    </w:div>
    <w:div w:id="1325235000">
      <w:bodyDiv w:val="1"/>
      <w:marLeft w:val="0"/>
      <w:marRight w:val="0"/>
      <w:marTop w:val="0"/>
      <w:marBottom w:val="0"/>
      <w:divBdr>
        <w:top w:val="none" w:sz="0" w:space="0" w:color="auto"/>
        <w:left w:val="none" w:sz="0" w:space="0" w:color="auto"/>
        <w:bottom w:val="none" w:sz="0" w:space="0" w:color="auto"/>
        <w:right w:val="none" w:sz="0" w:space="0" w:color="auto"/>
      </w:divBdr>
    </w:div>
    <w:div w:id="1325235800">
      <w:bodyDiv w:val="1"/>
      <w:marLeft w:val="0"/>
      <w:marRight w:val="0"/>
      <w:marTop w:val="0"/>
      <w:marBottom w:val="0"/>
      <w:divBdr>
        <w:top w:val="none" w:sz="0" w:space="0" w:color="auto"/>
        <w:left w:val="none" w:sz="0" w:space="0" w:color="auto"/>
        <w:bottom w:val="none" w:sz="0" w:space="0" w:color="auto"/>
        <w:right w:val="none" w:sz="0" w:space="0" w:color="auto"/>
      </w:divBdr>
    </w:div>
    <w:div w:id="1325279213">
      <w:marLeft w:val="480"/>
      <w:marRight w:val="0"/>
      <w:marTop w:val="0"/>
      <w:marBottom w:val="0"/>
      <w:divBdr>
        <w:top w:val="none" w:sz="0" w:space="0" w:color="auto"/>
        <w:left w:val="none" w:sz="0" w:space="0" w:color="auto"/>
        <w:bottom w:val="none" w:sz="0" w:space="0" w:color="auto"/>
        <w:right w:val="none" w:sz="0" w:space="0" w:color="auto"/>
      </w:divBdr>
    </w:div>
    <w:div w:id="1325429567">
      <w:marLeft w:val="480"/>
      <w:marRight w:val="0"/>
      <w:marTop w:val="0"/>
      <w:marBottom w:val="0"/>
      <w:divBdr>
        <w:top w:val="none" w:sz="0" w:space="0" w:color="auto"/>
        <w:left w:val="none" w:sz="0" w:space="0" w:color="auto"/>
        <w:bottom w:val="none" w:sz="0" w:space="0" w:color="auto"/>
        <w:right w:val="none" w:sz="0" w:space="0" w:color="auto"/>
      </w:divBdr>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5671725">
      <w:bodyDiv w:val="1"/>
      <w:marLeft w:val="0"/>
      <w:marRight w:val="0"/>
      <w:marTop w:val="0"/>
      <w:marBottom w:val="0"/>
      <w:divBdr>
        <w:top w:val="none" w:sz="0" w:space="0" w:color="auto"/>
        <w:left w:val="none" w:sz="0" w:space="0" w:color="auto"/>
        <w:bottom w:val="none" w:sz="0" w:space="0" w:color="auto"/>
        <w:right w:val="none" w:sz="0" w:space="0" w:color="auto"/>
      </w:divBdr>
    </w:div>
    <w:div w:id="1325889269">
      <w:bodyDiv w:val="1"/>
      <w:marLeft w:val="0"/>
      <w:marRight w:val="0"/>
      <w:marTop w:val="0"/>
      <w:marBottom w:val="0"/>
      <w:divBdr>
        <w:top w:val="none" w:sz="0" w:space="0" w:color="auto"/>
        <w:left w:val="none" w:sz="0" w:space="0" w:color="auto"/>
        <w:bottom w:val="none" w:sz="0" w:space="0" w:color="auto"/>
        <w:right w:val="none" w:sz="0" w:space="0" w:color="auto"/>
      </w:divBdr>
    </w:div>
    <w:div w:id="1325931209">
      <w:marLeft w:val="480"/>
      <w:marRight w:val="0"/>
      <w:marTop w:val="0"/>
      <w:marBottom w:val="0"/>
      <w:divBdr>
        <w:top w:val="none" w:sz="0" w:space="0" w:color="auto"/>
        <w:left w:val="none" w:sz="0" w:space="0" w:color="auto"/>
        <w:bottom w:val="none" w:sz="0" w:space="0" w:color="auto"/>
        <w:right w:val="none" w:sz="0" w:space="0" w:color="auto"/>
      </w:divBdr>
    </w:div>
    <w:div w:id="1325934433">
      <w:bodyDiv w:val="1"/>
      <w:marLeft w:val="0"/>
      <w:marRight w:val="0"/>
      <w:marTop w:val="0"/>
      <w:marBottom w:val="0"/>
      <w:divBdr>
        <w:top w:val="none" w:sz="0" w:space="0" w:color="auto"/>
        <w:left w:val="none" w:sz="0" w:space="0" w:color="auto"/>
        <w:bottom w:val="none" w:sz="0" w:space="0" w:color="auto"/>
        <w:right w:val="none" w:sz="0" w:space="0" w:color="auto"/>
      </w:divBdr>
    </w:div>
    <w:div w:id="1326012392">
      <w:bodyDiv w:val="1"/>
      <w:marLeft w:val="0"/>
      <w:marRight w:val="0"/>
      <w:marTop w:val="0"/>
      <w:marBottom w:val="0"/>
      <w:divBdr>
        <w:top w:val="none" w:sz="0" w:space="0" w:color="auto"/>
        <w:left w:val="none" w:sz="0" w:space="0" w:color="auto"/>
        <w:bottom w:val="none" w:sz="0" w:space="0" w:color="auto"/>
        <w:right w:val="none" w:sz="0" w:space="0" w:color="auto"/>
      </w:divBdr>
    </w:div>
    <w:div w:id="1326132069">
      <w:bodyDiv w:val="1"/>
      <w:marLeft w:val="0"/>
      <w:marRight w:val="0"/>
      <w:marTop w:val="0"/>
      <w:marBottom w:val="0"/>
      <w:divBdr>
        <w:top w:val="none" w:sz="0" w:space="0" w:color="auto"/>
        <w:left w:val="none" w:sz="0" w:space="0" w:color="auto"/>
        <w:bottom w:val="none" w:sz="0" w:space="0" w:color="auto"/>
        <w:right w:val="none" w:sz="0" w:space="0" w:color="auto"/>
      </w:divBdr>
    </w:div>
    <w:div w:id="1326201495">
      <w:bodyDiv w:val="1"/>
      <w:marLeft w:val="0"/>
      <w:marRight w:val="0"/>
      <w:marTop w:val="0"/>
      <w:marBottom w:val="0"/>
      <w:divBdr>
        <w:top w:val="none" w:sz="0" w:space="0" w:color="auto"/>
        <w:left w:val="none" w:sz="0" w:space="0" w:color="auto"/>
        <w:bottom w:val="none" w:sz="0" w:space="0" w:color="auto"/>
        <w:right w:val="none" w:sz="0" w:space="0" w:color="auto"/>
      </w:divBdr>
    </w:div>
    <w:div w:id="1326202030">
      <w:marLeft w:val="480"/>
      <w:marRight w:val="0"/>
      <w:marTop w:val="0"/>
      <w:marBottom w:val="0"/>
      <w:divBdr>
        <w:top w:val="none" w:sz="0" w:space="0" w:color="auto"/>
        <w:left w:val="none" w:sz="0" w:space="0" w:color="auto"/>
        <w:bottom w:val="none" w:sz="0" w:space="0" w:color="auto"/>
        <w:right w:val="none" w:sz="0" w:space="0" w:color="auto"/>
      </w:divBdr>
    </w:div>
    <w:div w:id="1326202310">
      <w:marLeft w:val="480"/>
      <w:marRight w:val="0"/>
      <w:marTop w:val="0"/>
      <w:marBottom w:val="0"/>
      <w:divBdr>
        <w:top w:val="none" w:sz="0" w:space="0" w:color="auto"/>
        <w:left w:val="none" w:sz="0" w:space="0" w:color="auto"/>
        <w:bottom w:val="none" w:sz="0" w:space="0" w:color="auto"/>
        <w:right w:val="none" w:sz="0" w:space="0" w:color="auto"/>
      </w:divBdr>
    </w:div>
    <w:div w:id="1326324579">
      <w:marLeft w:val="480"/>
      <w:marRight w:val="0"/>
      <w:marTop w:val="0"/>
      <w:marBottom w:val="0"/>
      <w:divBdr>
        <w:top w:val="none" w:sz="0" w:space="0" w:color="auto"/>
        <w:left w:val="none" w:sz="0" w:space="0" w:color="auto"/>
        <w:bottom w:val="none" w:sz="0" w:space="0" w:color="auto"/>
        <w:right w:val="none" w:sz="0" w:space="0" w:color="auto"/>
      </w:divBdr>
    </w:div>
    <w:div w:id="1326473976">
      <w:bodyDiv w:val="1"/>
      <w:marLeft w:val="0"/>
      <w:marRight w:val="0"/>
      <w:marTop w:val="0"/>
      <w:marBottom w:val="0"/>
      <w:divBdr>
        <w:top w:val="none" w:sz="0" w:space="0" w:color="auto"/>
        <w:left w:val="none" w:sz="0" w:space="0" w:color="auto"/>
        <w:bottom w:val="none" w:sz="0" w:space="0" w:color="auto"/>
        <w:right w:val="none" w:sz="0" w:space="0" w:color="auto"/>
      </w:divBdr>
    </w:div>
    <w:div w:id="1326517005">
      <w:bodyDiv w:val="1"/>
      <w:marLeft w:val="0"/>
      <w:marRight w:val="0"/>
      <w:marTop w:val="0"/>
      <w:marBottom w:val="0"/>
      <w:divBdr>
        <w:top w:val="none" w:sz="0" w:space="0" w:color="auto"/>
        <w:left w:val="none" w:sz="0" w:space="0" w:color="auto"/>
        <w:bottom w:val="none" w:sz="0" w:space="0" w:color="auto"/>
        <w:right w:val="none" w:sz="0" w:space="0" w:color="auto"/>
      </w:divBdr>
    </w:div>
    <w:div w:id="1326587451">
      <w:bodyDiv w:val="1"/>
      <w:marLeft w:val="0"/>
      <w:marRight w:val="0"/>
      <w:marTop w:val="0"/>
      <w:marBottom w:val="0"/>
      <w:divBdr>
        <w:top w:val="none" w:sz="0" w:space="0" w:color="auto"/>
        <w:left w:val="none" w:sz="0" w:space="0" w:color="auto"/>
        <w:bottom w:val="none" w:sz="0" w:space="0" w:color="auto"/>
        <w:right w:val="none" w:sz="0" w:space="0" w:color="auto"/>
      </w:divBdr>
    </w:div>
    <w:div w:id="1326590395">
      <w:bodyDiv w:val="1"/>
      <w:marLeft w:val="0"/>
      <w:marRight w:val="0"/>
      <w:marTop w:val="0"/>
      <w:marBottom w:val="0"/>
      <w:divBdr>
        <w:top w:val="none" w:sz="0" w:space="0" w:color="auto"/>
        <w:left w:val="none" w:sz="0" w:space="0" w:color="auto"/>
        <w:bottom w:val="none" w:sz="0" w:space="0" w:color="auto"/>
        <w:right w:val="none" w:sz="0" w:space="0" w:color="auto"/>
      </w:divBdr>
    </w:div>
    <w:div w:id="1326668963">
      <w:bodyDiv w:val="1"/>
      <w:marLeft w:val="0"/>
      <w:marRight w:val="0"/>
      <w:marTop w:val="0"/>
      <w:marBottom w:val="0"/>
      <w:divBdr>
        <w:top w:val="none" w:sz="0" w:space="0" w:color="auto"/>
        <w:left w:val="none" w:sz="0" w:space="0" w:color="auto"/>
        <w:bottom w:val="none" w:sz="0" w:space="0" w:color="auto"/>
        <w:right w:val="none" w:sz="0" w:space="0" w:color="auto"/>
      </w:divBdr>
    </w:div>
    <w:div w:id="1326713246">
      <w:bodyDiv w:val="1"/>
      <w:marLeft w:val="0"/>
      <w:marRight w:val="0"/>
      <w:marTop w:val="0"/>
      <w:marBottom w:val="0"/>
      <w:divBdr>
        <w:top w:val="none" w:sz="0" w:space="0" w:color="auto"/>
        <w:left w:val="none" w:sz="0" w:space="0" w:color="auto"/>
        <w:bottom w:val="none" w:sz="0" w:space="0" w:color="auto"/>
        <w:right w:val="none" w:sz="0" w:space="0" w:color="auto"/>
      </w:divBdr>
    </w:div>
    <w:div w:id="1326742699">
      <w:bodyDiv w:val="1"/>
      <w:marLeft w:val="0"/>
      <w:marRight w:val="0"/>
      <w:marTop w:val="0"/>
      <w:marBottom w:val="0"/>
      <w:divBdr>
        <w:top w:val="none" w:sz="0" w:space="0" w:color="auto"/>
        <w:left w:val="none" w:sz="0" w:space="0" w:color="auto"/>
        <w:bottom w:val="none" w:sz="0" w:space="0" w:color="auto"/>
        <w:right w:val="none" w:sz="0" w:space="0" w:color="auto"/>
      </w:divBdr>
    </w:div>
    <w:div w:id="1326743489">
      <w:bodyDiv w:val="1"/>
      <w:marLeft w:val="0"/>
      <w:marRight w:val="0"/>
      <w:marTop w:val="0"/>
      <w:marBottom w:val="0"/>
      <w:divBdr>
        <w:top w:val="none" w:sz="0" w:space="0" w:color="auto"/>
        <w:left w:val="none" w:sz="0" w:space="0" w:color="auto"/>
        <w:bottom w:val="none" w:sz="0" w:space="0" w:color="auto"/>
        <w:right w:val="none" w:sz="0" w:space="0" w:color="auto"/>
      </w:divBdr>
    </w:div>
    <w:div w:id="1326784928">
      <w:marLeft w:val="480"/>
      <w:marRight w:val="0"/>
      <w:marTop w:val="0"/>
      <w:marBottom w:val="0"/>
      <w:divBdr>
        <w:top w:val="none" w:sz="0" w:space="0" w:color="auto"/>
        <w:left w:val="none" w:sz="0" w:space="0" w:color="auto"/>
        <w:bottom w:val="none" w:sz="0" w:space="0" w:color="auto"/>
        <w:right w:val="none" w:sz="0" w:space="0" w:color="auto"/>
      </w:divBdr>
    </w:div>
    <w:div w:id="1326855692">
      <w:marLeft w:val="480"/>
      <w:marRight w:val="0"/>
      <w:marTop w:val="0"/>
      <w:marBottom w:val="0"/>
      <w:divBdr>
        <w:top w:val="none" w:sz="0" w:space="0" w:color="auto"/>
        <w:left w:val="none" w:sz="0" w:space="0" w:color="auto"/>
        <w:bottom w:val="none" w:sz="0" w:space="0" w:color="auto"/>
        <w:right w:val="none" w:sz="0" w:space="0" w:color="auto"/>
      </w:divBdr>
    </w:div>
    <w:div w:id="1326938203">
      <w:bodyDiv w:val="1"/>
      <w:marLeft w:val="0"/>
      <w:marRight w:val="0"/>
      <w:marTop w:val="0"/>
      <w:marBottom w:val="0"/>
      <w:divBdr>
        <w:top w:val="none" w:sz="0" w:space="0" w:color="auto"/>
        <w:left w:val="none" w:sz="0" w:space="0" w:color="auto"/>
        <w:bottom w:val="none" w:sz="0" w:space="0" w:color="auto"/>
        <w:right w:val="none" w:sz="0" w:space="0" w:color="auto"/>
      </w:divBdr>
    </w:div>
    <w:div w:id="1326976077">
      <w:marLeft w:val="480"/>
      <w:marRight w:val="0"/>
      <w:marTop w:val="0"/>
      <w:marBottom w:val="0"/>
      <w:divBdr>
        <w:top w:val="none" w:sz="0" w:space="0" w:color="auto"/>
        <w:left w:val="none" w:sz="0" w:space="0" w:color="auto"/>
        <w:bottom w:val="none" w:sz="0" w:space="0" w:color="auto"/>
        <w:right w:val="none" w:sz="0" w:space="0" w:color="auto"/>
      </w:divBdr>
    </w:div>
    <w:div w:id="1327051207">
      <w:marLeft w:val="480"/>
      <w:marRight w:val="0"/>
      <w:marTop w:val="0"/>
      <w:marBottom w:val="0"/>
      <w:divBdr>
        <w:top w:val="none" w:sz="0" w:space="0" w:color="auto"/>
        <w:left w:val="none" w:sz="0" w:space="0" w:color="auto"/>
        <w:bottom w:val="none" w:sz="0" w:space="0" w:color="auto"/>
        <w:right w:val="none" w:sz="0" w:space="0" w:color="auto"/>
      </w:divBdr>
    </w:div>
    <w:div w:id="1327053179">
      <w:marLeft w:val="480"/>
      <w:marRight w:val="0"/>
      <w:marTop w:val="0"/>
      <w:marBottom w:val="0"/>
      <w:divBdr>
        <w:top w:val="none" w:sz="0" w:space="0" w:color="auto"/>
        <w:left w:val="none" w:sz="0" w:space="0" w:color="auto"/>
        <w:bottom w:val="none" w:sz="0" w:space="0" w:color="auto"/>
        <w:right w:val="none" w:sz="0" w:space="0" w:color="auto"/>
      </w:divBdr>
    </w:div>
    <w:div w:id="1327132651">
      <w:bodyDiv w:val="1"/>
      <w:marLeft w:val="0"/>
      <w:marRight w:val="0"/>
      <w:marTop w:val="0"/>
      <w:marBottom w:val="0"/>
      <w:divBdr>
        <w:top w:val="none" w:sz="0" w:space="0" w:color="auto"/>
        <w:left w:val="none" w:sz="0" w:space="0" w:color="auto"/>
        <w:bottom w:val="none" w:sz="0" w:space="0" w:color="auto"/>
        <w:right w:val="none" w:sz="0" w:space="0" w:color="auto"/>
      </w:divBdr>
    </w:div>
    <w:div w:id="1327173307">
      <w:bodyDiv w:val="1"/>
      <w:marLeft w:val="0"/>
      <w:marRight w:val="0"/>
      <w:marTop w:val="0"/>
      <w:marBottom w:val="0"/>
      <w:divBdr>
        <w:top w:val="none" w:sz="0" w:space="0" w:color="auto"/>
        <w:left w:val="none" w:sz="0" w:space="0" w:color="auto"/>
        <w:bottom w:val="none" w:sz="0" w:space="0" w:color="auto"/>
        <w:right w:val="none" w:sz="0" w:space="0" w:color="auto"/>
      </w:divBdr>
      <w:divsChild>
        <w:div w:id="43144572">
          <w:marLeft w:val="480"/>
          <w:marRight w:val="0"/>
          <w:marTop w:val="0"/>
          <w:marBottom w:val="0"/>
          <w:divBdr>
            <w:top w:val="none" w:sz="0" w:space="0" w:color="auto"/>
            <w:left w:val="none" w:sz="0" w:space="0" w:color="auto"/>
            <w:bottom w:val="none" w:sz="0" w:space="0" w:color="auto"/>
            <w:right w:val="none" w:sz="0" w:space="0" w:color="auto"/>
          </w:divBdr>
        </w:div>
        <w:div w:id="48461631">
          <w:marLeft w:val="480"/>
          <w:marRight w:val="0"/>
          <w:marTop w:val="0"/>
          <w:marBottom w:val="0"/>
          <w:divBdr>
            <w:top w:val="none" w:sz="0" w:space="0" w:color="auto"/>
            <w:left w:val="none" w:sz="0" w:space="0" w:color="auto"/>
            <w:bottom w:val="none" w:sz="0" w:space="0" w:color="auto"/>
            <w:right w:val="none" w:sz="0" w:space="0" w:color="auto"/>
          </w:divBdr>
        </w:div>
        <w:div w:id="166558091">
          <w:marLeft w:val="480"/>
          <w:marRight w:val="0"/>
          <w:marTop w:val="0"/>
          <w:marBottom w:val="0"/>
          <w:divBdr>
            <w:top w:val="none" w:sz="0" w:space="0" w:color="auto"/>
            <w:left w:val="none" w:sz="0" w:space="0" w:color="auto"/>
            <w:bottom w:val="none" w:sz="0" w:space="0" w:color="auto"/>
            <w:right w:val="none" w:sz="0" w:space="0" w:color="auto"/>
          </w:divBdr>
        </w:div>
        <w:div w:id="225453961">
          <w:marLeft w:val="480"/>
          <w:marRight w:val="0"/>
          <w:marTop w:val="0"/>
          <w:marBottom w:val="0"/>
          <w:divBdr>
            <w:top w:val="none" w:sz="0" w:space="0" w:color="auto"/>
            <w:left w:val="none" w:sz="0" w:space="0" w:color="auto"/>
            <w:bottom w:val="none" w:sz="0" w:space="0" w:color="auto"/>
            <w:right w:val="none" w:sz="0" w:space="0" w:color="auto"/>
          </w:divBdr>
        </w:div>
        <w:div w:id="232591639">
          <w:marLeft w:val="480"/>
          <w:marRight w:val="0"/>
          <w:marTop w:val="0"/>
          <w:marBottom w:val="0"/>
          <w:divBdr>
            <w:top w:val="none" w:sz="0" w:space="0" w:color="auto"/>
            <w:left w:val="none" w:sz="0" w:space="0" w:color="auto"/>
            <w:bottom w:val="none" w:sz="0" w:space="0" w:color="auto"/>
            <w:right w:val="none" w:sz="0" w:space="0" w:color="auto"/>
          </w:divBdr>
        </w:div>
        <w:div w:id="253588669">
          <w:marLeft w:val="480"/>
          <w:marRight w:val="0"/>
          <w:marTop w:val="0"/>
          <w:marBottom w:val="0"/>
          <w:divBdr>
            <w:top w:val="none" w:sz="0" w:space="0" w:color="auto"/>
            <w:left w:val="none" w:sz="0" w:space="0" w:color="auto"/>
            <w:bottom w:val="none" w:sz="0" w:space="0" w:color="auto"/>
            <w:right w:val="none" w:sz="0" w:space="0" w:color="auto"/>
          </w:divBdr>
        </w:div>
        <w:div w:id="310401314">
          <w:marLeft w:val="480"/>
          <w:marRight w:val="0"/>
          <w:marTop w:val="0"/>
          <w:marBottom w:val="0"/>
          <w:divBdr>
            <w:top w:val="none" w:sz="0" w:space="0" w:color="auto"/>
            <w:left w:val="none" w:sz="0" w:space="0" w:color="auto"/>
            <w:bottom w:val="none" w:sz="0" w:space="0" w:color="auto"/>
            <w:right w:val="none" w:sz="0" w:space="0" w:color="auto"/>
          </w:divBdr>
        </w:div>
        <w:div w:id="332877232">
          <w:marLeft w:val="480"/>
          <w:marRight w:val="0"/>
          <w:marTop w:val="0"/>
          <w:marBottom w:val="0"/>
          <w:divBdr>
            <w:top w:val="none" w:sz="0" w:space="0" w:color="auto"/>
            <w:left w:val="none" w:sz="0" w:space="0" w:color="auto"/>
            <w:bottom w:val="none" w:sz="0" w:space="0" w:color="auto"/>
            <w:right w:val="none" w:sz="0" w:space="0" w:color="auto"/>
          </w:divBdr>
        </w:div>
        <w:div w:id="336812062">
          <w:marLeft w:val="480"/>
          <w:marRight w:val="0"/>
          <w:marTop w:val="0"/>
          <w:marBottom w:val="0"/>
          <w:divBdr>
            <w:top w:val="none" w:sz="0" w:space="0" w:color="auto"/>
            <w:left w:val="none" w:sz="0" w:space="0" w:color="auto"/>
            <w:bottom w:val="none" w:sz="0" w:space="0" w:color="auto"/>
            <w:right w:val="none" w:sz="0" w:space="0" w:color="auto"/>
          </w:divBdr>
        </w:div>
        <w:div w:id="396827229">
          <w:marLeft w:val="480"/>
          <w:marRight w:val="0"/>
          <w:marTop w:val="0"/>
          <w:marBottom w:val="0"/>
          <w:divBdr>
            <w:top w:val="none" w:sz="0" w:space="0" w:color="auto"/>
            <w:left w:val="none" w:sz="0" w:space="0" w:color="auto"/>
            <w:bottom w:val="none" w:sz="0" w:space="0" w:color="auto"/>
            <w:right w:val="none" w:sz="0" w:space="0" w:color="auto"/>
          </w:divBdr>
        </w:div>
        <w:div w:id="424497768">
          <w:marLeft w:val="480"/>
          <w:marRight w:val="0"/>
          <w:marTop w:val="0"/>
          <w:marBottom w:val="0"/>
          <w:divBdr>
            <w:top w:val="none" w:sz="0" w:space="0" w:color="auto"/>
            <w:left w:val="none" w:sz="0" w:space="0" w:color="auto"/>
            <w:bottom w:val="none" w:sz="0" w:space="0" w:color="auto"/>
            <w:right w:val="none" w:sz="0" w:space="0" w:color="auto"/>
          </w:divBdr>
        </w:div>
        <w:div w:id="429854425">
          <w:marLeft w:val="480"/>
          <w:marRight w:val="0"/>
          <w:marTop w:val="0"/>
          <w:marBottom w:val="0"/>
          <w:divBdr>
            <w:top w:val="none" w:sz="0" w:space="0" w:color="auto"/>
            <w:left w:val="none" w:sz="0" w:space="0" w:color="auto"/>
            <w:bottom w:val="none" w:sz="0" w:space="0" w:color="auto"/>
            <w:right w:val="none" w:sz="0" w:space="0" w:color="auto"/>
          </w:divBdr>
        </w:div>
        <w:div w:id="478302549">
          <w:marLeft w:val="480"/>
          <w:marRight w:val="0"/>
          <w:marTop w:val="0"/>
          <w:marBottom w:val="0"/>
          <w:divBdr>
            <w:top w:val="none" w:sz="0" w:space="0" w:color="auto"/>
            <w:left w:val="none" w:sz="0" w:space="0" w:color="auto"/>
            <w:bottom w:val="none" w:sz="0" w:space="0" w:color="auto"/>
            <w:right w:val="none" w:sz="0" w:space="0" w:color="auto"/>
          </w:divBdr>
        </w:div>
        <w:div w:id="615213601">
          <w:marLeft w:val="480"/>
          <w:marRight w:val="0"/>
          <w:marTop w:val="0"/>
          <w:marBottom w:val="0"/>
          <w:divBdr>
            <w:top w:val="none" w:sz="0" w:space="0" w:color="auto"/>
            <w:left w:val="none" w:sz="0" w:space="0" w:color="auto"/>
            <w:bottom w:val="none" w:sz="0" w:space="0" w:color="auto"/>
            <w:right w:val="none" w:sz="0" w:space="0" w:color="auto"/>
          </w:divBdr>
        </w:div>
        <w:div w:id="617101127">
          <w:marLeft w:val="480"/>
          <w:marRight w:val="0"/>
          <w:marTop w:val="0"/>
          <w:marBottom w:val="0"/>
          <w:divBdr>
            <w:top w:val="none" w:sz="0" w:space="0" w:color="auto"/>
            <w:left w:val="none" w:sz="0" w:space="0" w:color="auto"/>
            <w:bottom w:val="none" w:sz="0" w:space="0" w:color="auto"/>
            <w:right w:val="none" w:sz="0" w:space="0" w:color="auto"/>
          </w:divBdr>
        </w:div>
        <w:div w:id="750008080">
          <w:marLeft w:val="480"/>
          <w:marRight w:val="0"/>
          <w:marTop w:val="0"/>
          <w:marBottom w:val="0"/>
          <w:divBdr>
            <w:top w:val="none" w:sz="0" w:space="0" w:color="auto"/>
            <w:left w:val="none" w:sz="0" w:space="0" w:color="auto"/>
            <w:bottom w:val="none" w:sz="0" w:space="0" w:color="auto"/>
            <w:right w:val="none" w:sz="0" w:space="0" w:color="auto"/>
          </w:divBdr>
        </w:div>
        <w:div w:id="904144771">
          <w:marLeft w:val="480"/>
          <w:marRight w:val="0"/>
          <w:marTop w:val="0"/>
          <w:marBottom w:val="0"/>
          <w:divBdr>
            <w:top w:val="none" w:sz="0" w:space="0" w:color="auto"/>
            <w:left w:val="none" w:sz="0" w:space="0" w:color="auto"/>
            <w:bottom w:val="none" w:sz="0" w:space="0" w:color="auto"/>
            <w:right w:val="none" w:sz="0" w:space="0" w:color="auto"/>
          </w:divBdr>
        </w:div>
        <w:div w:id="948463103">
          <w:marLeft w:val="480"/>
          <w:marRight w:val="0"/>
          <w:marTop w:val="0"/>
          <w:marBottom w:val="0"/>
          <w:divBdr>
            <w:top w:val="none" w:sz="0" w:space="0" w:color="auto"/>
            <w:left w:val="none" w:sz="0" w:space="0" w:color="auto"/>
            <w:bottom w:val="none" w:sz="0" w:space="0" w:color="auto"/>
            <w:right w:val="none" w:sz="0" w:space="0" w:color="auto"/>
          </w:divBdr>
        </w:div>
        <w:div w:id="1093208763">
          <w:marLeft w:val="480"/>
          <w:marRight w:val="0"/>
          <w:marTop w:val="0"/>
          <w:marBottom w:val="0"/>
          <w:divBdr>
            <w:top w:val="none" w:sz="0" w:space="0" w:color="auto"/>
            <w:left w:val="none" w:sz="0" w:space="0" w:color="auto"/>
            <w:bottom w:val="none" w:sz="0" w:space="0" w:color="auto"/>
            <w:right w:val="none" w:sz="0" w:space="0" w:color="auto"/>
          </w:divBdr>
        </w:div>
        <w:div w:id="1123497119">
          <w:marLeft w:val="480"/>
          <w:marRight w:val="0"/>
          <w:marTop w:val="0"/>
          <w:marBottom w:val="0"/>
          <w:divBdr>
            <w:top w:val="none" w:sz="0" w:space="0" w:color="auto"/>
            <w:left w:val="none" w:sz="0" w:space="0" w:color="auto"/>
            <w:bottom w:val="none" w:sz="0" w:space="0" w:color="auto"/>
            <w:right w:val="none" w:sz="0" w:space="0" w:color="auto"/>
          </w:divBdr>
        </w:div>
        <w:div w:id="1163470160">
          <w:marLeft w:val="480"/>
          <w:marRight w:val="0"/>
          <w:marTop w:val="0"/>
          <w:marBottom w:val="0"/>
          <w:divBdr>
            <w:top w:val="none" w:sz="0" w:space="0" w:color="auto"/>
            <w:left w:val="none" w:sz="0" w:space="0" w:color="auto"/>
            <w:bottom w:val="none" w:sz="0" w:space="0" w:color="auto"/>
            <w:right w:val="none" w:sz="0" w:space="0" w:color="auto"/>
          </w:divBdr>
        </w:div>
        <w:div w:id="1172794505">
          <w:marLeft w:val="480"/>
          <w:marRight w:val="0"/>
          <w:marTop w:val="0"/>
          <w:marBottom w:val="0"/>
          <w:divBdr>
            <w:top w:val="none" w:sz="0" w:space="0" w:color="auto"/>
            <w:left w:val="none" w:sz="0" w:space="0" w:color="auto"/>
            <w:bottom w:val="none" w:sz="0" w:space="0" w:color="auto"/>
            <w:right w:val="none" w:sz="0" w:space="0" w:color="auto"/>
          </w:divBdr>
        </w:div>
        <w:div w:id="1213421897">
          <w:marLeft w:val="480"/>
          <w:marRight w:val="0"/>
          <w:marTop w:val="0"/>
          <w:marBottom w:val="0"/>
          <w:divBdr>
            <w:top w:val="none" w:sz="0" w:space="0" w:color="auto"/>
            <w:left w:val="none" w:sz="0" w:space="0" w:color="auto"/>
            <w:bottom w:val="none" w:sz="0" w:space="0" w:color="auto"/>
            <w:right w:val="none" w:sz="0" w:space="0" w:color="auto"/>
          </w:divBdr>
        </w:div>
        <w:div w:id="1244338286">
          <w:marLeft w:val="480"/>
          <w:marRight w:val="0"/>
          <w:marTop w:val="0"/>
          <w:marBottom w:val="0"/>
          <w:divBdr>
            <w:top w:val="none" w:sz="0" w:space="0" w:color="auto"/>
            <w:left w:val="none" w:sz="0" w:space="0" w:color="auto"/>
            <w:bottom w:val="none" w:sz="0" w:space="0" w:color="auto"/>
            <w:right w:val="none" w:sz="0" w:space="0" w:color="auto"/>
          </w:divBdr>
        </w:div>
        <w:div w:id="1293903269">
          <w:marLeft w:val="480"/>
          <w:marRight w:val="0"/>
          <w:marTop w:val="0"/>
          <w:marBottom w:val="0"/>
          <w:divBdr>
            <w:top w:val="none" w:sz="0" w:space="0" w:color="auto"/>
            <w:left w:val="none" w:sz="0" w:space="0" w:color="auto"/>
            <w:bottom w:val="none" w:sz="0" w:space="0" w:color="auto"/>
            <w:right w:val="none" w:sz="0" w:space="0" w:color="auto"/>
          </w:divBdr>
        </w:div>
        <w:div w:id="1301375750">
          <w:marLeft w:val="480"/>
          <w:marRight w:val="0"/>
          <w:marTop w:val="0"/>
          <w:marBottom w:val="0"/>
          <w:divBdr>
            <w:top w:val="none" w:sz="0" w:space="0" w:color="auto"/>
            <w:left w:val="none" w:sz="0" w:space="0" w:color="auto"/>
            <w:bottom w:val="none" w:sz="0" w:space="0" w:color="auto"/>
            <w:right w:val="none" w:sz="0" w:space="0" w:color="auto"/>
          </w:divBdr>
        </w:div>
        <w:div w:id="1319381779">
          <w:marLeft w:val="480"/>
          <w:marRight w:val="0"/>
          <w:marTop w:val="0"/>
          <w:marBottom w:val="0"/>
          <w:divBdr>
            <w:top w:val="none" w:sz="0" w:space="0" w:color="auto"/>
            <w:left w:val="none" w:sz="0" w:space="0" w:color="auto"/>
            <w:bottom w:val="none" w:sz="0" w:space="0" w:color="auto"/>
            <w:right w:val="none" w:sz="0" w:space="0" w:color="auto"/>
          </w:divBdr>
        </w:div>
        <w:div w:id="1363478453">
          <w:marLeft w:val="480"/>
          <w:marRight w:val="0"/>
          <w:marTop w:val="0"/>
          <w:marBottom w:val="0"/>
          <w:divBdr>
            <w:top w:val="none" w:sz="0" w:space="0" w:color="auto"/>
            <w:left w:val="none" w:sz="0" w:space="0" w:color="auto"/>
            <w:bottom w:val="none" w:sz="0" w:space="0" w:color="auto"/>
            <w:right w:val="none" w:sz="0" w:space="0" w:color="auto"/>
          </w:divBdr>
        </w:div>
      </w:divsChild>
    </w:div>
    <w:div w:id="1327367426">
      <w:bodyDiv w:val="1"/>
      <w:marLeft w:val="0"/>
      <w:marRight w:val="0"/>
      <w:marTop w:val="0"/>
      <w:marBottom w:val="0"/>
      <w:divBdr>
        <w:top w:val="none" w:sz="0" w:space="0" w:color="auto"/>
        <w:left w:val="none" w:sz="0" w:space="0" w:color="auto"/>
        <w:bottom w:val="none" w:sz="0" w:space="0" w:color="auto"/>
        <w:right w:val="none" w:sz="0" w:space="0" w:color="auto"/>
      </w:divBdr>
    </w:div>
    <w:div w:id="1327392101">
      <w:marLeft w:val="480"/>
      <w:marRight w:val="0"/>
      <w:marTop w:val="0"/>
      <w:marBottom w:val="0"/>
      <w:divBdr>
        <w:top w:val="none" w:sz="0" w:space="0" w:color="auto"/>
        <w:left w:val="none" w:sz="0" w:space="0" w:color="auto"/>
        <w:bottom w:val="none" w:sz="0" w:space="0" w:color="auto"/>
        <w:right w:val="none" w:sz="0" w:space="0" w:color="auto"/>
      </w:divBdr>
    </w:div>
    <w:div w:id="1327394269">
      <w:bodyDiv w:val="1"/>
      <w:marLeft w:val="0"/>
      <w:marRight w:val="0"/>
      <w:marTop w:val="0"/>
      <w:marBottom w:val="0"/>
      <w:divBdr>
        <w:top w:val="none" w:sz="0" w:space="0" w:color="auto"/>
        <w:left w:val="none" w:sz="0" w:space="0" w:color="auto"/>
        <w:bottom w:val="none" w:sz="0" w:space="0" w:color="auto"/>
        <w:right w:val="none" w:sz="0" w:space="0" w:color="auto"/>
      </w:divBdr>
    </w:div>
    <w:div w:id="1327396698">
      <w:bodyDiv w:val="1"/>
      <w:marLeft w:val="0"/>
      <w:marRight w:val="0"/>
      <w:marTop w:val="0"/>
      <w:marBottom w:val="0"/>
      <w:divBdr>
        <w:top w:val="none" w:sz="0" w:space="0" w:color="auto"/>
        <w:left w:val="none" w:sz="0" w:space="0" w:color="auto"/>
        <w:bottom w:val="none" w:sz="0" w:space="0" w:color="auto"/>
        <w:right w:val="none" w:sz="0" w:space="0" w:color="auto"/>
      </w:divBdr>
    </w:div>
    <w:div w:id="1327518058">
      <w:bodyDiv w:val="1"/>
      <w:marLeft w:val="0"/>
      <w:marRight w:val="0"/>
      <w:marTop w:val="0"/>
      <w:marBottom w:val="0"/>
      <w:divBdr>
        <w:top w:val="none" w:sz="0" w:space="0" w:color="auto"/>
        <w:left w:val="none" w:sz="0" w:space="0" w:color="auto"/>
        <w:bottom w:val="none" w:sz="0" w:space="0" w:color="auto"/>
        <w:right w:val="none" w:sz="0" w:space="0" w:color="auto"/>
      </w:divBdr>
    </w:div>
    <w:div w:id="1327592857">
      <w:marLeft w:val="480"/>
      <w:marRight w:val="0"/>
      <w:marTop w:val="0"/>
      <w:marBottom w:val="0"/>
      <w:divBdr>
        <w:top w:val="none" w:sz="0" w:space="0" w:color="auto"/>
        <w:left w:val="none" w:sz="0" w:space="0" w:color="auto"/>
        <w:bottom w:val="none" w:sz="0" w:space="0" w:color="auto"/>
        <w:right w:val="none" w:sz="0" w:space="0" w:color="auto"/>
      </w:divBdr>
    </w:div>
    <w:div w:id="1327704848">
      <w:bodyDiv w:val="1"/>
      <w:marLeft w:val="0"/>
      <w:marRight w:val="0"/>
      <w:marTop w:val="0"/>
      <w:marBottom w:val="0"/>
      <w:divBdr>
        <w:top w:val="none" w:sz="0" w:space="0" w:color="auto"/>
        <w:left w:val="none" w:sz="0" w:space="0" w:color="auto"/>
        <w:bottom w:val="none" w:sz="0" w:space="0" w:color="auto"/>
        <w:right w:val="none" w:sz="0" w:space="0" w:color="auto"/>
      </w:divBdr>
    </w:div>
    <w:div w:id="1327707033">
      <w:bodyDiv w:val="1"/>
      <w:marLeft w:val="0"/>
      <w:marRight w:val="0"/>
      <w:marTop w:val="0"/>
      <w:marBottom w:val="0"/>
      <w:divBdr>
        <w:top w:val="none" w:sz="0" w:space="0" w:color="auto"/>
        <w:left w:val="none" w:sz="0" w:space="0" w:color="auto"/>
        <w:bottom w:val="none" w:sz="0" w:space="0" w:color="auto"/>
        <w:right w:val="none" w:sz="0" w:space="0" w:color="auto"/>
      </w:divBdr>
    </w:div>
    <w:div w:id="1327829124">
      <w:marLeft w:val="480"/>
      <w:marRight w:val="0"/>
      <w:marTop w:val="0"/>
      <w:marBottom w:val="0"/>
      <w:divBdr>
        <w:top w:val="none" w:sz="0" w:space="0" w:color="auto"/>
        <w:left w:val="none" w:sz="0" w:space="0" w:color="auto"/>
        <w:bottom w:val="none" w:sz="0" w:space="0" w:color="auto"/>
        <w:right w:val="none" w:sz="0" w:space="0" w:color="auto"/>
      </w:divBdr>
    </w:div>
    <w:div w:id="1327900056">
      <w:marLeft w:val="480"/>
      <w:marRight w:val="0"/>
      <w:marTop w:val="0"/>
      <w:marBottom w:val="0"/>
      <w:divBdr>
        <w:top w:val="none" w:sz="0" w:space="0" w:color="auto"/>
        <w:left w:val="none" w:sz="0" w:space="0" w:color="auto"/>
        <w:bottom w:val="none" w:sz="0" w:space="0" w:color="auto"/>
        <w:right w:val="none" w:sz="0" w:space="0" w:color="auto"/>
      </w:divBdr>
    </w:div>
    <w:div w:id="1328023960">
      <w:bodyDiv w:val="1"/>
      <w:marLeft w:val="0"/>
      <w:marRight w:val="0"/>
      <w:marTop w:val="0"/>
      <w:marBottom w:val="0"/>
      <w:divBdr>
        <w:top w:val="none" w:sz="0" w:space="0" w:color="auto"/>
        <w:left w:val="none" w:sz="0" w:space="0" w:color="auto"/>
        <w:bottom w:val="none" w:sz="0" w:space="0" w:color="auto"/>
        <w:right w:val="none" w:sz="0" w:space="0" w:color="auto"/>
      </w:divBdr>
    </w:div>
    <w:div w:id="1328289984">
      <w:marLeft w:val="480"/>
      <w:marRight w:val="0"/>
      <w:marTop w:val="0"/>
      <w:marBottom w:val="0"/>
      <w:divBdr>
        <w:top w:val="none" w:sz="0" w:space="0" w:color="auto"/>
        <w:left w:val="none" w:sz="0" w:space="0" w:color="auto"/>
        <w:bottom w:val="none" w:sz="0" w:space="0" w:color="auto"/>
        <w:right w:val="none" w:sz="0" w:space="0" w:color="auto"/>
      </w:divBdr>
    </w:div>
    <w:div w:id="1328292885">
      <w:bodyDiv w:val="1"/>
      <w:marLeft w:val="0"/>
      <w:marRight w:val="0"/>
      <w:marTop w:val="0"/>
      <w:marBottom w:val="0"/>
      <w:divBdr>
        <w:top w:val="none" w:sz="0" w:space="0" w:color="auto"/>
        <w:left w:val="none" w:sz="0" w:space="0" w:color="auto"/>
        <w:bottom w:val="none" w:sz="0" w:space="0" w:color="auto"/>
        <w:right w:val="none" w:sz="0" w:space="0" w:color="auto"/>
      </w:divBdr>
      <w:divsChild>
        <w:div w:id="27878659">
          <w:marLeft w:val="480"/>
          <w:marRight w:val="0"/>
          <w:marTop w:val="0"/>
          <w:marBottom w:val="0"/>
          <w:divBdr>
            <w:top w:val="none" w:sz="0" w:space="0" w:color="auto"/>
            <w:left w:val="none" w:sz="0" w:space="0" w:color="auto"/>
            <w:bottom w:val="none" w:sz="0" w:space="0" w:color="auto"/>
            <w:right w:val="none" w:sz="0" w:space="0" w:color="auto"/>
          </w:divBdr>
        </w:div>
        <w:div w:id="67001939">
          <w:marLeft w:val="480"/>
          <w:marRight w:val="0"/>
          <w:marTop w:val="0"/>
          <w:marBottom w:val="0"/>
          <w:divBdr>
            <w:top w:val="none" w:sz="0" w:space="0" w:color="auto"/>
            <w:left w:val="none" w:sz="0" w:space="0" w:color="auto"/>
            <w:bottom w:val="none" w:sz="0" w:space="0" w:color="auto"/>
            <w:right w:val="none" w:sz="0" w:space="0" w:color="auto"/>
          </w:divBdr>
        </w:div>
        <w:div w:id="118109657">
          <w:marLeft w:val="480"/>
          <w:marRight w:val="0"/>
          <w:marTop w:val="0"/>
          <w:marBottom w:val="0"/>
          <w:divBdr>
            <w:top w:val="none" w:sz="0" w:space="0" w:color="auto"/>
            <w:left w:val="none" w:sz="0" w:space="0" w:color="auto"/>
            <w:bottom w:val="none" w:sz="0" w:space="0" w:color="auto"/>
            <w:right w:val="none" w:sz="0" w:space="0" w:color="auto"/>
          </w:divBdr>
        </w:div>
        <w:div w:id="153448640">
          <w:marLeft w:val="480"/>
          <w:marRight w:val="0"/>
          <w:marTop w:val="0"/>
          <w:marBottom w:val="0"/>
          <w:divBdr>
            <w:top w:val="none" w:sz="0" w:space="0" w:color="auto"/>
            <w:left w:val="none" w:sz="0" w:space="0" w:color="auto"/>
            <w:bottom w:val="none" w:sz="0" w:space="0" w:color="auto"/>
            <w:right w:val="none" w:sz="0" w:space="0" w:color="auto"/>
          </w:divBdr>
        </w:div>
        <w:div w:id="215362170">
          <w:marLeft w:val="480"/>
          <w:marRight w:val="0"/>
          <w:marTop w:val="0"/>
          <w:marBottom w:val="0"/>
          <w:divBdr>
            <w:top w:val="none" w:sz="0" w:space="0" w:color="auto"/>
            <w:left w:val="none" w:sz="0" w:space="0" w:color="auto"/>
            <w:bottom w:val="none" w:sz="0" w:space="0" w:color="auto"/>
            <w:right w:val="none" w:sz="0" w:space="0" w:color="auto"/>
          </w:divBdr>
        </w:div>
        <w:div w:id="240601218">
          <w:marLeft w:val="480"/>
          <w:marRight w:val="0"/>
          <w:marTop w:val="0"/>
          <w:marBottom w:val="0"/>
          <w:divBdr>
            <w:top w:val="none" w:sz="0" w:space="0" w:color="auto"/>
            <w:left w:val="none" w:sz="0" w:space="0" w:color="auto"/>
            <w:bottom w:val="none" w:sz="0" w:space="0" w:color="auto"/>
            <w:right w:val="none" w:sz="0" w:space="0" w:color="auto"/>
          </w:divBdr>
        </w:div>
        <w:div w:id="288125948">
          <w:marLeft w:val="480"/>
          <w:marRight w:val="0"/>
          <w:marTop w:val="0"/>
          <w:marBottom w:val="0"/>
          <w:divBdr>
            <w:top w:val="none" w:sz="0" w:space="0" w:color="auto"/>
            <w:left w:val="none" w:sz="0" w:space="0" w:color="auto"/>
            <w:bottom w:val="none" w:sz="0" w:space="0" w:color="auto"/>
            <w:right w:val="none" w:sz="0" w:space="0" w:color="auto"/>
          </w:divBdr>
        </w:div>
        <w:div w:id="380446508">
          <w:marLeft w:val="480"/>
          <w:marRight w:val="0"/>
          <w:marTop w:val="0"/>
          <w:marBottom w:val="0"/>
          <w:divBdr>
            <w:top w:val="none" w:sz="0" w:space="0" w:color="auto"/>
            <w:left w:val="none" w:sz="0" w:space="0" w:color="auto"/>
            <w:bottom w:val="none" w:sz="0" w:space="0" w:color="auto"/>
            <w:right w:val="none" w:sz="0" w:space="0" w:color="auto"/>
          </w:divBdr>
        </w:div>
        <w:div w:id="416902551">
          <w:marLeft w:val="480"/>
          <w:marRight w:val="0"/>
          <w:marTop w:val="0"/>
          <w:marBottom w:val="0"/>
          <w:divBdr>
            <w:top w:val="none" w:sz="0" w:space="0" w:color="auto"/>
            <w:left w:val="none" w:sz="0" w:space="0" w:color="auto"/>
            <w:bottom w:val="none" w:sz="0" w:space="0" w:color="auto"/>
            <w:right w:val="none" w:sz="0" w:space="0" w:color="auto"/>
          </w:divBdr>
        </w:div>
        <w:div w:id="430247562">
          <w:marLeft w:val="480"/>
          <w:marRight w:val="0"/>
          <w:marTop w:val="0"/>
          <w:marBottom w:val="0"/>
          <w:divBdr>
            <w:top w:val="none" w:sz="0" w:space="0" w:color="auto"/>
            <w:left w:val="none" w:sz="0" w:space="0" w:color="auto"/>
            <w:bottom w:val="none" w:sz="0" w:space="0" w:color="auto"/>
            <w:right w:val="none" w:sz="0" w:space="0" w:color="auto"/>
          </w:divBdr>
        </w:div>
        <w:div w:id="432749466">
          <w:marLeft w:val="480"/>
          <w:marRight w:val="0"/>
          <w:marTop w:val="0"/>
          <w:marBottom w:val="0"/>
          <w:divBdr>
            <w:top w:val="none" w:sz="0" w:space="0" w:color="auto"/>
            <w:left w:val="none" w:sz="0" w:space="0" w:color="auto"/>
            <w:bottom w:val="none" w:sz="0" w:space="0" w:color="auto"/>
            <w:right w:val="none" w:sz="0" w:space="0" w:color="auto"/>
          </w:divBdr>
        </w:div>
        <w:div w:id="433208614">
          <w:marLeft w:val="480"/>
          <w:marRight w:val="0"/>
          <w:marTop w:val="0"/>
          <w:marBottom w:val="0"/>
          <w:divBdr>
            <w:top w:val="none" w:sz="0" w:space="0" w:color="auto"/>
            <w:left w:val="none" w:sz="0" w:space="0" w:color="auto"/>
            <w:bottom w:val="none" w:sz="0" w:space="0" w:color="auto"/>
            <w:right w:val="none" w:sz="0" w:space="0" w:color="auto"/>
          </w:divBdr>
        </w:div>
        <w:div w:id="439766115">
          <w:marLeft w:val="480"/>
          <w:marRight w:val="0"/>
          <w:marTop w:val="0"/>
          <w:marBottom w:val="0"/>
          <w:divBdr>
            <w:top w:val="none" w:sz="0" w:space="0" w:color="auto"/>
            <w:left w:val="none" w:sz="0" w:space="0" w:color="auto"/>
            <w:bottom w:val="none" w:sz="0" w:space="0" w:color="auto"/>
            <w:right w:val="none" w:sz="0" w:space="0" w:color="auto"/>
          </w:divBdr>
        </w:div>
        <w:div w:id="552081092">
          <w:marLeft w:val="480"/>
          <w:marRight w:val="0"/>
          <w:marTop w:val="0"/>
          <w:marBottom w:val="0"/>
          <w:divBdr>
            <w:top w:val="none" w:sz="0" w:space="0" w:color="auto"/>
            <w:left w:val="none" w:sz="0" w:space="0" w:color="auto"/>
            <w:bottom w:val="none" w:sz="0" w:space="0" w:color="auto"/>
            <w:right w:val="none" w:sz="0" w:space="0" w:color="auto"/>
          </w:divBdr>
        </w:div>
        <w:div w:id="572741250">
          <w:marLeft w:val="480"/>
          <w:marRight w:val="0"/>
          <w:marTop w:val="0"/>
          <w:marBottom w:val="0"/>
          <w:divBdr>
            <w:top w:val="none" w:sz="0" w:space="0" w:color="auto"/>
            <w:left w:val="none" w:sz="0" w:space="0" w:color="auto"/>
            <w:bottom w:val="none" w:sz="0" w:space="0" w:color="auto"/>
            <w:right w:val="none" w:sz="0" w:space="0" w:color="auto"/>
          </w:divBdr>
        </w:div>
        <w:div w:id="601230212">
          <w:marLeft w:val="480"/>
          <w:marRight w:val="0"/>
          <w:marTop w:val="0"/>
          <w:marBottom w:val="0"/>
          <w:divBdr>
            <w:top w:val="none" w:sz="0" w:space="0" w:color="auto"/>
            <w:left w:val="none" w:sz="0" w:space="0" w:color="auto"/>
            <w:bottom w:val="none" w:sz="0" w:space="0" w:color="auto"/>
            <w:right w:val="none" w:sz="0" w:space="0" w:color="auto"/>
          </w:divBdr>
        </w:div>
        <w:div w:id="701132874">
          <w:marLeft w:val="480"/>
          <w:marRight w:val="0"/>
          <w:marTop w:val="0"/>
          <w:marBottom w:val="0"/>
          <w:divBdr>
            <w:top w:val="none" w:sz="0" w:space="0" w:color="auto"/>
            <w:left w:val="none" w:sz="0" w:space="0" w:color="auto"/>
            <w:bottom w:val="none" w:sz="0" w:space="0" w:color="auto"/>
            <w:right w:val="none" w:sz="0" w:space="0" w:color="auto"/>
          </w:divBdr>
        </w:div>
        <w:div w:id="733046506">
          <w:marLeft w:val="480"/>
          <w:marRight w:val="0"/>
          <w:marTop w:val="0"/>
          <w:marBottom w:val="0"/>
          <w:divBdr>
            <w:top w:val="none" w:sz="0" w:space="0" w:color="auto"/>
            <w:left w:val="none" w:sz="0" w:space="0" w:color="auto"/>
            <w:bottom w:val="none" w:sz="0" w:space="0" w:color="auto"/>
            <w:right w:val="none" w:sz="0" w:space="0" w:color="auto"/>
          </w:divBdr>
        </w:div>
        <w:div w:id="757406430">
          <w:marLeft w:val="480"/>
          <w:marRight w:val="0"/>
          <w:marTop w:val="0"/>
          <w:marBottom w:val="0"/>
          <w:divBdr>
            <w:top w:val="none" w:sz="0" w:space="0" w:color="auto"/>
            <w:left w:val="none" w:sz="0" w:space="0" w:color="auto"/>
            <w:bottom w:val="none" w:sz="0" w:space="0" w:color="auto"/>
            <w:right w:val="none" w:sz="0" w:space="0" w:color="auto"/>
          </w:divBdr>
        </w:div>
        <w:div w:id="765998978">
          <w:marLeft w:val="480"/>
          <w:marRight w:val="0"/>
          <w:marTop w:val="0"/>
          <w:marBottom w:val="0"/>
          <w:divBdr>
            <w:top w:val="none" w:sz="0" w:space="0" w:color="auto"/>
            <w:left w:val="none" w:sz="0" w:space="0" w:color="auto"/>
            <w:bottom w:val="none" w:sz="0" w:space="0" w:color="auto"/>
            <w:right w:val="none" w:sz="0" w:space="0" w:color="auto"/>
          </w:divBdr>
        </w:div>
        <w:div w:id="881330291">
          <w:marLeft w:val="480"/>
          <w:marRight w:val="0"/>
          <w:marTop w:val="0"/>
          <w:marBottom w:val="0"/>
          <w:divBdr>
            <w:top w:val="none" w:sz="0" w:space="0" w:color="auto"/>
            <w:left w:val="none" w:sz="0" w:space="0" w:color="auto"/>
            <w:bottom w:val="none" w:sz="0" w:space="0" w:color="auto"/>
            <w:right w:val="none" w:sz="0" w:space="0" w:color="auto"/>
          </w:divBdr>
        </w:div>
        <w:div w:id="944313099">
          <w:marLeft w:val="480"/>
          <w:marRight w:val="0"/>
          <w:marTop w:val="0"/>
          <w:marBottom w:val="0"/>
          <w:divBdr>
            <w:top w:val="none" w:sz="0" w:space="0" w:color="auto"/>
            <w:left w:val="none" w:sz="0" w:space="0" w:color="auto"/>
            <w:bottom w:val="none" w:sz="0" w:space="0" w:color="auto"/>
            <w:right w:val="none" w:sz="0" w:space="0" w:color="auto"/>
          </w:divBdr>
        </w:div>
        <w:div w:id="945651443">
          <w:marLeft w:val="480"/>
          <w:marRight w:val="0"/>
          <w:marTop w:val="0"/>
          <w:marBottom w:val="0"/>
          <w:divBdr>
            <w:top w:val="none" w:sz="0" w:space="0" w:color="auto"/>
            <w:left w:val="none" w:sz="0" w:space="0" w:color="auto"/>
            <w:bottom w:val="none" w:sz="0" w:space="0" w:color="auto"/>
            <w:right w:val="none" w:sz="0" w:space="0" w:color="auto"/>
          </w:divBdr>
        </w:div>
        <w:div w:id="949699965">
          <w:marLeft w:val="480"/>
          <w:marRight w:val="0"/>
          <w:marTop w:val="0"/>
          <w:marBottom w:val="0"/>
          <w:divBdr>
            <w:top w:val="none" w:sz="0" w:space="0" w:color="auto"/>
            <w:left w:val="none" w:sz="0" w:space="0" w:color="auto"/>
            <w:bottom w:val="none" w:sz="0" w:space="0" w:color="auto"/>
            <w:right w:val="none" w:sz="0" w:space="0" w:color="auto"/>
          </w:divBdr>
        </w:div>
        <w:div w:id="1025252638">
          <w:marLeft w:val="480"/>
          <w:marRight w:val="0"/>
          <w:marTop w:val="0"/>
          <w:marBottom w:val="0"/>
          <w:divBdr>
            <w:top w:val="none" w:sz="0" w:space="0" w:color="auto"/>
            <w:left w:val="none" w:sz="0" w:space="0" w:color="auto"/>
            <w:bottom w:val="none" w:sz="0" w:space="0" w:color="auto"/>
            <w:right w:val="none" w:sz="0" w:space="0" w:color="auto"/>
          </w:divBdr>
        </w:div>
        <w:div w:id="1067991717">
          <w:marLeft w:val="480"/>
          <w:marRight w:val="0"/>
          <w:marTop w:val="0"/>
          <w:marBottom w:val="0"/>
          <w:divBdr>
            <w:top w:val="none" w:sz="0" w:space="0" w:color="auto"/>
            <w:left w:val="none" w:sz="0" w:space="0" w:color="auto"/>
            <w:bottom w:val="none" w:sz="0" w:space="0" w:color="auto"/>
            <w:right w:val="none" w:sz="0" w:space="0" w:color="auto"/>
          </w:divBdr>
        </w:div>
        <w:div w:id="1141464373">
          <w:marLeft w:val="480"/>
          <w:marRight w:val="0"/>
          <w:marTop w:val="0"/>
          <w:marBottom w:val="0"/>
          <w:divBdr>
            <w:top w:val="none" w:sz="0" w:space="0" w:color="auto"/>
            <w:left w:val="none" w:sz="0" w:space="0" w:color="auto"/>
            <w:bottom w:val="none" w:sz="0" w:space="0" w:color="auto"/>
            <w:right w:val="none" w:sz="0" w:space="0" w:color="auto"/>
          </w:divBdr>
        </w:div>
        <w:div w:id="1194853867">
          <w:marLeft w:val="480"/>
          <w:marRight w:val="0"/>
          <w:marTop w:val="0"/>
          <w:marBottom w:val="0"/>
          <w:divBdr>
            <w:top w:val="none" w:sz="0" w:space="0" w:color="auto"/>
            <w:left w:val="none" w:sz="0" w:space="0" w:color="auto"/>
            <w:bottom w:val="none" w:sz="0" w:space="0" w:color="auto"/>
            <w:right w:val="none" w:sz="0" w:space="0" w:color="auto"/>
          </w:divBdr>
        </w:div>
        <w:div w:id="1322194926">
          <w:marLeft w:val="480"/>
          <w:marRight w:val="0"/>
          <w:marTop w:val="0"/>
          <w:marBottom w:val="0"/>
          <w:divBdr>
            <w:top w:val="none" w:sz="0" w:space="0" w:color="auto"/>
            <w:left w:val="none" w:sz="0" w:space="0" w:color="auto"/>
            <w:bottom w:val="none" w:sz="0" w:space="0" w:color="auto"/>
            <w:right w:val="none" w:sz="0" w:space="0" w:color="auto"/>
          </w:divBdr>
        </w:div>
        <w:div w:id="1374768041">
          <w:marLeft w:val="480"/>
          <w:marRight w:val="0"/>
          <w:marTop w:val="0"/>
          <w:marBottom w:val="0"/>
          <w:divBdr>
            <w:top w:val="none" w:sz="0" w:space="0" w:color="auto"/>
            <w:left w:val="none" w:sz="0" w:space="0" w:color="auto"/>
            <w:bottom w:val="none" w:sz="0" w:space="0" w:color="auto"/>
            <w:right w:val="none" w:sz="0" w:space="0" w:color="auto"/>
          </w:divBdr>
        </w:div>
      </w:divsChild>
    </w:div>
    <w:div w:id="1328360671">
      <w:bodyDiv w:val="1"/>
      <w:marLeft w:val="0"/>
      <w:marRight w:val="0"/>
      <w:marTop w:val="0"/>
      <w:marBottom w:val="0"/>
      <w:divBdr>
        <w:top w:val="none" w:sz="0" w:space="0" w:color="auto"/>
        <w:left w:val="none" w:sz="0" w:space="0" w:color="auto"/>
        <w:bottom w:val="none" w:sz="0" w:space="0" w:color="auto"/>
        <w:right w:val="none" w:sz="0" w:space="0" w:color="auto"/>
      </w:divBdr>
    </w:div>
    <w:div w:id="1328677770">
      <w:marLeft w:val="480"/>
      <w:marRight w:val="0"/>
      <w:marTop w:val="0"/>
      <w:marBottom w:val="0"/>
      <w:divBdr>
        <w:top w:val="none" w:sz="0" w:space="0" w:color="auto"/>
        <w:left w:val="none" w:sz="0" w:space="0" w:color="auto"/>
        <w:bottom w:val="none" w:sz="0" w:space="0" w:color="auto"/>
        <w:right w:val="none" w:sz="0" w:space="0" w:color="auto"/>
      </w:divBdr>
    </w:div>
    <w:div w:id="1328747075">
      <w:bodyDiv w:val="1"/>
      <w:marLeft w:val="0"/>
      <w:marRight w:val="0"/>
      <w:marTop w:val="0"/>
      <w:marBottom w:val="0"/>
      <w:divBdr>
        <w:top w:val="none" w:sz="0" w:space="0" w:color="auto"/>
        <w:left w:val="none" w:sz="0" w:space="0" w:color="auto"/>
        <w:bottom w:val="none" w:sz="0" w:space="0" w:color="auto"/>
        <w:right w:val="none" w:sz="0" w:space="0" w:color="auto"/>
      </w:divBdr>
    </w:div>
    <w:div w:id="1328829521">
      <w:bodyDiv w:val="1"/>
      <w:marLeft w:val="0"/>
      <w:marRight w:val="0"/>
      <w:marTop w:val="0"/>
      <w:marBottom w:val="0"/>
      <w:divBdr>
        <w:top w:val="none" w:sz="0" w:space="0" w:color="auto"/>
        <w:left w:val="none" w:sz="0" w:space="0" w:color="auto"/>
        <w:bottom w:val="none" w:sz="0" w:space="0" w:color="auto"/>
        <w:right w:val="none" w:sz="0" w:space="0" w:color="auto"/>
      </w:divBdr>
    </w:div>
    <w:div w:id="1328899043">
      <w:bodyDiv w:val="1"/>
      <w:marLeft w:val="0"/>
      <w:marRight w:val="0"/>
      <w:marTop w:val="0"/>
      <w:marBottom w:val="0"/>
      <w:divBdr>
        <w:top w:val="none" w:sz="0" w:space="0" w:color="auto"/>
        <w:left w:val="none" w:sz="0" w:space="0" w:color="auto"/>
        <w:bottom w:val="none" w:sz="0" w:space="0" w:color="auto"/>
        <w:right w:val="none" w:sz="0" w:space="0" w:color="auto"/>
      </w:divBdr>
    </w:div>
    <w:div w:id="1328901758">
      <w:marLeft w:val="480"/>
      <w:marRight w:val="0"/>
      <w:marTop w:val="0"/>
      <w:marBottom w:val="0"/>
      <w:divBdr>
        <w:top w:val="none" w:sz="0" w:space="0" w:color="auto"/>
        <w:left w:val="none" w:sz="0" w:space="0" w:color="auto"/>
        <w:bottom w:val="none" w:sz="0" w:space="0" w:color="auto"/>
        <w:right w:val="none" w:sz="0" w:space="0" w:color="auto"/>
      </w:divBdr>
    </w:div>
    <w:div w:id="1329098509">
      <w:bodyDiv w:val="1"/>
      <w:marLeft w:val="0"/>
      <w:marRight w:val="0"/>
      <w:marTop w:val="0"/>
      <w:marBottom w:val="0"/>
      <w:divBdr>
        <w:top w:val="none" w:sz="0" w:space="0" w:color="auto"/>
        <w:left w:val="none" w:sz="0" w:space="0" w:color="auto"/>
        <w:bottom w:val="none" w:sz="0" w:space="0" w:color="auto"/>
        <w:right w:val="none" w:sz="0" w:space="0" w:color="auto"/>
      </w:divBdr>
    </w:div>
    <w:div w:id="1329135820">
      <w:marLeft w:val="480"/>
      <w:marRight w:val="0"/>
      <w:marTop w:val="0"/>
      <w:marBottom w:val="0"/>
      <w:divBdr>
        <w:top w:val="none" w:sz="0" w:space="0" w:color="auto"/>
        <w:left w:val="none" w:sz="0" w:space="0" w:color="auto"/>
        <w:bottom w:val="none" w:sz="0" w:space="0" w:color="auto"/>
        <w:right w:val="none" w:sz="0" w:space="0" w:color="auto"/>
      </w:divBdr>
    </w:div>
    <w:div w:id="1329140864">
      <w:bodyDiv w:val="1"/>
      <w:marLeft w:val="0"/>
      <w:marRight w:val="0"/>
      <w:marTop w:val="0"/>
      <w:marBottom w:val="0"/>
      <w:divBdr>
        <w:top w:val="none" w:sz="0" w:space="0" w:color="auto"/>
        <w:left w:val="none" w:sz="0" w:space="0" w:color="auto"/>
        <w:bottom w:val="none" w:sz="0" w:space="0" w:color="auto"/>
        <w:right w:val="none" w:sz="0" w:space="0" w:color="auto"/>
      </w:divBdr>
    </w:div>
    <w:div w:id="1329283928">
      <w:marLeft w:val="480"/>
      <w:marRight w:val="0"/>
      <w:marTop w:val="0"/>
      <w:marBottom w:val="0"/>
      <w:divBdr>
        <w:top w:val="none" w:sz="0" w:space="0" w:color="auto"/>
        <w:left w:val="none" w:sz="0" w:space="0" w:color="auto"/>
        <w:bottom w:val="none" w:sz="0" w:space="0" w:color="auto"/>
        <w:right w:val="none" w:sz="0" w:space="0" w:color="auto"/>
      </w:divBdr>
    </w:div>
    <w:div w:id="1329284298">
      <w:bodyDiv w:val="1"/>
      <w:marLeft w:val="0"/>
      <w:marRight w:val="0"/>
      <w:marTop w:val="0"/>
      <w:marBottom w:val="0"/>
      <w:divBdr>
        <w:top w:val="none" w:sz="0" w:space="0" w:color="auto"/>
        <w:left w:val="none" w:sz="0" w:space="0" w:color="auto"/>
        <w:bottom w:val="none" w:sz="0" w:space="0" w:color="auto"/>
        <w:right w:val="none" w:sz="0" w:space="0" w:color="auto"/>
      </w:divBdr>
    </w:div>
    <w:div w:id="1329482090">
      <w:marLeft w:val="480"/>
      <w:marRight w:val="0"/>
      <w:marTop w:val="0"/>
      <w:marBottom w:val="0"/>
      <w:divBdr>
        <w:top w:val="none" w:sz="0" w:space="0" w:color="auto"/>
        <w:left w:val="none" w:sz="0" w:space="0" w:color="auto"/>
        <w:bottom w:val="none" w:sz="0" w:space="0" w:color="auto"/>
        <w:right w:val="none" w:sz="0" w:space="0" w:color="auto"/>
      </w:divBdr>
    </w:div>
    <w:div w:id="1329594535">
      <w:marLeft w:val="480"/>
      <w:marRight w:val="0"/>
      <w:marTop w:val="0"/>
      <w:marBottom w:val="0"/>
      <w:divBdr>
        <w:top w:val="none" w:sz="0" w:space="0" w:color="auto"/>
        <w:left w:val="none" w:sz="0" w:space="0" w:color="auto"/>
        <w:bottom w:val="none" w:sz="0" w:space="0" w:color="auto"/>
        <w:right w:val="none" w:sz="0" w:space="0" w:color="auto"/>
      </w:divBdr>
    </w:div>
    <w:div w:id="1329594640">
      <w:marLeft w:val="480"/>
      <w:marRight w:val="0"/>
      <w:marTop w:val="0"/>
      <w:marBottom w:val="0"/>
      <w:divBdr>
        <w:top w:val="none" w:sz="0" w:space="0" w:color="auto"/>
        <w:left w:val="none" w:sz="0" w:space="0" w:color="auto"/>
        <w:bottom w:val="none" w:sz="0" w:space="0" w:color="auto"/>
        <w:right w:val="none" w:sz="0" w:space="0" w:color="auto"/>
      </w:divBdr>
    </w:div>
    <w:div w:id="1329947366">
      <w:bodyDiv w:val="1"/>
      <w:marLeft w:val="0"/>
      <w:marRight w:val="0"/>
      <w:marTop w:val="0"/>
      <w:marBottom w:val="0"/>
      <w:divBdr>
        <w:top w:val="none" w:sz="0" w:space="0" w:color="auto"/>
        <w:left w:val="none" w:sz="0" w:space="0" w:color="auto"/>
        <w:bottom w:val="none" w:sz="0" w:space="0" w:color="auto"/>
        <w:right w:val="none" w:sz="0" w:space="0" w:color="auto"/>
      </w:divBdr>
    </w:div>
    <w:div w:id="1329988128">
      <w:bodyDiv w:val="1"/>
      <w:marLeft w:val="0"/>
      <w:marRight w:val="0"/>
      <w:marTop w:val="0"/>
      <w:marBottom w:val="0"/>
      <w:divBdr>
        <w:top w:val="none" w:sz="0" w:space="0" w:color="auto"/>
        <w:left w:val="none" w:sz="0" w:space="0" w:color="auto"/>
        <w:bottom w:val="none" w:sz="0" w:space="0" w:color="auto"/>
        <w:right w:val="none" w:sz="0" w:space="0" w:color="auto"/>
      </w:divBdr>
    </w:div>
    <w:div w:id="1330015282">
      <w:marLeft w:val="480"/>
      <w:marRight w:val="0"/>
      <w:marTop w:val="0"/>
      <w:marBottom w:val="0"/>
      <w:divBdr>
        <w:top w:val="none" w:sz="0" w:space="0" w:color="auto"/>
        <w:left w:val="none" w:sz="0" w:space="0" w:color="auto"/>
        <w:bottom w:val="none" w:sz="0" w:space="0" w:color="auto"/>
        <w:right w:val="none" w:sz="0" w:space="0" w:color="auto"/>
      </w:divBdr>
    </w:div>
    <w:div w:id="1330057590">
      <w:marLeft w:val="480"/>
      <w:marRight w:val="0"/>
      <w:marTop w:val="0"/>
      <w:marBottom w:val="0"/>
      <w:divBdr>
        <w:top w:val="none" w:sz="0" w:space="0" w:color="auto"/>
        <w:left w:val="none" w:sz="0" w:space="0" w:color="auto"/>
        <w:bottom w:val="none" w:sz="0" w:space="0" w:color="auto"/>
        <w:right w:val="none" w:sz="0" w:space="0" w:color="auto"/>
      </w:divBdr>
    </w:div>
    <w:div w:id="1330059997">
      <w:marLeft w:val="480"/>
      <w:marRight w:val="0"/>
      <w:marTop w:val="0"/>
      <w:marBottom w:val="0"/>
      <w:divBdr>
        <w:top w:val="none" w:sz="0" w:space="0" w:color="auto"/>
        <w:left w:val="none" w:sz="0" w:space="0" w:color="auto"/>
        <w:bottom w:val="none" w:sz="0" w:space="0" w:color="auto"/>
        <w:right w:val="none" w:sz="0" w:space="0" w:color="auto"/>
      </w:divBdr>
    </w:div>
    <w:div w:id="1330132178">
      <w:bodyDiv w:val="1"/>
      <w:marLeft w:val="0"/>
      <w:marRight w:val="0"/>
      <w:marTop w:val="0"/>
      <w:marBottom w:val="0"/>
      <w:divBdr>
        <w:top w:val="none" w:sz="0" w:space="0" w:color="auto"/>
        <w:left w:val="none" w:sz="0" w:space="0" w:color="auto"/>
        <w:bottom w:val="none" w:sz="0" w:space="0" w:color="auto"/>
        <w:right w:val="none" w:sz="0" w:space="0" w:color="auto"/>
      </w:divBdr>
    </w:div>
    <w:div w:id="1330136114">
      <w:bodyDiv w:val="1"/>
      <w:marLeft w:val="0"/>
      <w:marRight w:val="0"/>
      <w:marTop w:val="0"/>
      <w:marBottom w:val="0"/>
      <w:divBdr>
        <w:top w:val="none" w:sz="0" w:space="0" w:color="auto"/>
        <w:left w:val="none" w:sz="0" w:space="0" w:color="auto"/>
        <w:bottom w:val="none" w:sz="0" w:space="0" w:color="auto"/>
        <w:right w:val="none" w:sz="0" w:space="0" w:color="auto"/>
      </w:divBdr>
    </w:div>
    <w:div w:id="1330213160">
      <w:marLeft w:val="480"/>
      <w:marRight w:val="0"/>
      <w:marTop w:val="0"/>
      <w:marBottom w:val="0"/>
      <w:divBdr>
        <w:top w:val="none" w:sz="0" w:space="0" w:color="auto"/>
        <w:left w:val="none" w:sz="0" w:space="0" w:color="auto"/>
        <w:bottom w:val="none" w:sz="0" w:space="0" w:color="auto"/>
        <w:right w:val="none" w:sz="0" w:space="0" w:color="auto"/>
      </w:divBdr>
    </w:div>
    <w:div w:id="1330403931">
      <w:bodyDiv w:val="1"/>
      <w:marLeft w:val="0"/>
      <w:marRight w:val="0"/>
      <w:marTop w:val="0"/>
      <w:marBottom w:val="0"/>
      <w:divBdr>
        <w:top w:val="none" w:sz="0" w:space="0" w:color="auto"/>
        <w:left w:val="none" w:sz="0" w:space="0" w:color="auto"/>
        <w:bottom w:val="none" w:sz="0" w:space="0" w:color="auto"/>
        <w:right w:val="none" w:sz="0" w:space="0" w:color="auto"/>
      </w:divBdr>
    </w:div>
    <w:div w:id="1330475773">
      <w:bodyDiv w:val="1"/>
      <w:marLeft w:val="0"/>
      <w:marRight w:val="0"/>
      <w:marTop w:val="0"/>
      <w:marBottom w:val="0"/>
      <w:divBdr>
        <w:top w:val="none" w:sz="0" w:space="0" w:color="auto"/>
        <w:left w:val="none" w:sz="0" w:space="0" w:color="auto"/>
        <w:bottom w:val="none" w:sz="0" w:space="0" w:color="auto"/>
        <w:right w:val="none" w:sz="0" w:space="0" w:color="auto"/>
      </w:divBdr>
    </w:div>
    <w:div w:id="1330519488">
      <w:marLeft w:val="480"/>
      <w:marRight w:val="0"/>
      <w:marTop w:val="0"/>
      <w:marBottom w:val="0"/>
      <w:divBdr>
        <w:top w:val="none" w:sz="0" w:space="0" w:color="auto"/>
        <w:left w:val="none" w:sz="0" w:space="0" w:color="auto"/>
        <w:bottom w:val="none" w:sz="0" w:space="0" w:color="auto"/>
        <w:right w:val="none" w:sz="0" w:space="0" w:color="auto"/>
      </w:divBdr>
    </w:div>
    <w:div w:id="1330596010">
      <w:marLeft w:val="480"/>
      <w:marRight w:val="0"/>
      <w:marTop w:val="0"/>
      <w:marBottom w:val="0"/>
      <w:divBdr>
        <w:top w:val="none" w:sz="0" w:space="0" w:color="auto"/>
        <w:left w:val="none" w:sz="0" w:space="0" w:color="auto"/>
        <w:bottom w:val="none" w:sz="0" w:space="0" w:color="auto"/>
        <w:right w:val="none" w:sz="0" w:space="0" w:color="auto"/>
      </w:divBdr>
    </w:div>
    <w:div w:id="1330601524">
      <w:marLeft w:val="480"/>
      <w:marRight w:val="0"/>
      <w:marTop w:val="0"/>
      <w:marBottom w:val="0"/>
      <w:divBdr>
        <w:top w:val="none" w:sz="0" w:space="0" w:color="auto"/>
        <w:left w:val="none" w:sz="0" w:space="0" w:color="auto"/>
        <w:bottom w:val="none" w:sz="0" w:space="0" w:color="auto"/>
        <w:right w:val="none" w:sz="0" w:space="0" w:color="auto"/>
      </w:divBdr>
    </w:div>
    <w:div w:id="1330602703">
      <w:bodyDiv w:val="1"/>
      <w:marLeft w:val="0"/>
      <w:marRight w:val="0"/>
      <w:marTop w:val="0"/>
      <w:marBottom w:val="0"/>
      <w:divBdr>
        <w:top w:val="none" w:sz="0" w:space="0" w:color="auto"/>
        <w:left w:val="none" w:sz="0" w:space="0" w:color="auto"/>
        <w:bottom w:val="none" w:sz="0" w:space="0" w:color="auto"/>
        <w:right w:val="none" w:sz="0" w:space="0" w:color="auto"/>
      </w:divBdr>
    </w:div>
    <w:div w:id="1330669465">
      <w:marLeft w:val="480"/>
      <w:marRight w:val="0"/>
      <w:marTop w:val="0"/>
      <w:marBottom w:val="0"/>
      <w:divBdr>
        <w:top w:val="none" w:sz="0" w:space="0" w:color="auto"/>
        <w:left w:val="none" w:sz="0" w:space="0" w:color="auto"/>
        <w:bottom w:val="none" w:sz="0" w:space="0" w:color="auto"/>
        <w:right w:val="none" w:sz="0" w:space="0" w:color="auto"/>
      </w:divBdr>
    </w:div>
    <w:div w:id="1330675241">
      <w:marLeft w:val="480"/>
      <w:marRight w:val="0"/>
      <w:marTop w:val="0"/>
      <w:marBottom w:val="0"/>
      <w:divBdr>
        <w:top w:val="none" w:sz="0" w:space="0" w:color="auto"/>
        <w:left w:val="none" w:sz="0" w:space="0" w:color="auto"/>
        <w:bottom w:val="none" w:sz="0" w:space="0" w:color="auto"/>
        <w:right w:val="none" w:sz="0" w:space="0" w:color="auto"/>
      </w:divBdr>
    </w:div>
    <w:div w:id="1330712524">
      <w:marLeft w:val="480"/>
      <w:marRight w:val="0"/>
      <w:marTop w:val="0"/>
      <w:marBottom w:val="0"/>
      <w:divBdr>
        <w:top w:val="none" w:sz="0" w:space="0" w:color="auto"/>
        <w:left w:val="none" w:sz="0" w:space="0" w:color="auto"/>
        <w:bottom w:val="none" w:sz="0" w:space="0" w:color="auto"/>
        <w:right w:val="none" w:sz="0" w:space="0" w:color="auto"/>
      </w:divBdr>
    </w:div>
    <w:div w:id="1330720290">
      <w:bodyDiv w:val="1"/>
      <w:marLeft w:val="0"/>
      <w:marRight w:val="0"/>
      <w:marTop w:val="0"/>
      <w:marBottom w:val="0"/>
      <w:divBdr>
        <w:top w:val="none" w:sz="0" w:space="0" w:color="auto"/>
        <w:left w:val="none" w:sz="0" w:space="0" w:color="auto"/>
        <w:bottom w:val="none" w:sz="0" w:space="0" w:color="auto"/>
        <w:right w:val="none" w:sz="0" w:space="0" w:color="auto"/>
      </w:divBdr>
    </w:div>
    <w:div w:id="1330866800">
      <w:marLeft w:val="480"/>
      <w:marRight w:val="0"/>
      <w:marTop w:val="0"/>
      <w:marBottom w:val="0"/>
      <w:divBdr>
        <w:top w:val="none" w:sz="0" w:space="0" w:color="auto"/>
        <w:left w:val="none" w:sz="0" w:space="0" w:color="auto"/>
        <w:bottom w:val="none" w:sz="0" w:space="0" w:color="auto"/>
        <w:right w:val="none" w:sz="0" w:space="0" w:color="auto"/>
      </w:divBdr>
    </w:div>
    <w:div w:id="1330913399">
      <w:bodyDiv w:val="1"/>
      <w:marLeft w:val="0"/>
      <w:marRight w:val="0"/>
      <w:marTop w:val="0"/>
      <w:marBottom w:val="0"/>
      <w:divBdr>
        <w:top w:val="none" w:sz="0" w:space="0" w:color="auto"/>
        <w:left w:val="none" w:sz="0" w:space="0" w:color="auto"/>
        <w:bottom w:val="none" w:sz="0" w:space="0" w:color="auto"/>
        <w:right w:val="none" w:sz="0" w:space="0" w:color="auto"/>
      </w:divBdr>
    </w:div>
    <w:div w:id="1331173346">
      <w:marLeft w:val="480"/>
      <w:marRight w:val="0"/>
      <w:marTop w:val="0"/>
      <w:marBottom w:val="0"/>
      <w:divBdr>
        <w:top w:val="none" w:sz="0" w:space="0" w:color="auto"/>
        <w:left w:val="none" w:sz="0" w:space="0" w:color="auto"/>
        <w:bottom w:val="none" w:sz="0" w:space="0" w:color="auto"/>
        <w:right w:val="none" w:sz="0" w:space="0" w:color="auto"/>
      </w:divBdr>
    </w:div>
    <w:div w:id="1331177274">
      <w:marLeft w:val="480"/>
      <w:marRight w:val="0"/>
      <w:marTop w:val="0"/>
      <w:marBottom w:val="0"/>
      <w:divBdr>
        <w:top w:val="none" w:sz="0" w:space="0" w:color="auto"/>
        <w:left w:val="none" w:sz="0" w:space="0" w:color="auto"/>
        <w:bottom w:val="none" w:sz="0" w:space="0" w:color="auto"/>
        <w:right w:val="none" w:sz="0" w:space="0" w:color="auto"/>
      </w:divBdr>
    </w:div>
    <w:div w:id="1331250910">
      <w:marLeft w:val="480"/>
      <w:marRight w:val="0"/>
      <w:marTop w:val="0"/>
      <w:marBottom w:val="0"/>
      <w:divBdr>
        <w:top w:val="none" w:sz="0" w:space="0" w:color="auto"/>
        <w:left w:val="none" w:sz="0" w:space="0" w:color="auto"/>
        <w:bottom w:val="none" w:sz="0" w:space="0" w:color="auto"/>
        <w:right w:val="none" w:sz="0" w:space="0" w:color="auto"/>
      </w:divBdr>
    </w:div>
    <w:div w:id="1331254889">
      <w:bodyDiv w:val="1"/>
      <w:marLeft w:val="0"/>
      <w:marRight w:val="0"/>
      <w:marTop w:val="0"/>
      <w:marBottom w:val="0"/>
      <w:divBdr>
        <w:top w:val="none" w:sz="0" w:space="0" w:color="auto"/>
        <w:left w:val="none" w:sz="0" w:space="0" w:color="auto"/>
        <w:bottom w:val="none" w:sz="0" w:space="0" w:color="auto"/>
        <w:right w:val="none" w:sz="0" w:space="0" w:color="auto"/>
      </w:divBdr>
    </w:div>
    <w:div w:id="1331368280">
      <w:bodyDiv w:val="1"/>
      <w:marLeft w:val="0"/>
      <w:marRight w:val="0"/>
      <w:marTop w:val="0"/>
      <w:marBottom w:val="0"/>
      <w:divBdr>
        <w:top w:val="none" w:sz="0" w:space="0" w:color="auto"/>
        <w:left w:val="none" w:sz="0" w:space="0" w:color="auto"/>
        <w:bottom w:val="none" w:sz="0" w:space="0" w:color="auto"/>
        <w:right w:val="none" w:sz="0" w:space="0" w:color="auto"/>
      </w:divBdr>
    </w:div>
    <w:div w:id="1331449864">
      <w:bodyDiv w:val="1"/>
      <w:marLeft w:val="0"/>
      <w:marRight w:val="0"/>
      <w:marTop w:val="0"/>
      <w:marBottom w:val="0"/>
      <w:divBdr>
        <w:top w:val="none" w:sz="0" w:space="0" w:color="auto"/>
        <w:left w:val="none" w:sz="0" w:space="0" w:color="auto"/>
        <w:bottom w:val="none" w:sz="0" w:space="0" w:color="auto"/>
        <w:right w:val="none" w:sz="0" w:space="0" w:color="auto"/>
      </w:divBdr>
    </w:div>
    <w:div w:id="1331518170">
      <w:bodyDiv w:val="1"/>
      <w:marLeft w:val="0"/>
      <w:marRight w:val="0"/>
      <w:marTop w:val="0"/>
      <w:marBottom w:val="0"/>
      <w:divBdr>
        <w:top w:val="none" w:sz="0" w:space="0" w:color="auto"/>
        <w:left w:val="none" w:sz="0" w:space="0" w:color="auto"/>
        <w:bottom w:val="none" w:sz="0" w:space="0" w:color="auto"/>
        <w:right w:val="none" w:sz="0" w:space="0" w:color="auto"/>
      </w:divBdr>
    </w:div>
    <w:div w:id="1331520605">
      <w:marLeft w:val="480"/>
      <w:marRight w:val="0"/>
      <w:marTop w:val="0"/>
      <w:marBottom w:val="0"/>
      <w:divBdr>
        <w:top w:val="none" w:sz="0" w:space="0" w:color="auto"/>
        <w:left w:val="none" w:sz="0" w:space="0" w:color="auto"/>
        <w:bottom w:val="none" w:sz="0" w:space="0" w:color="auto"/>
        <w:right w:val="none" w:sz="0" w:space="0" w:color="auto"/>
      </w:divBdr>
    </w:div>
    <w:div w:id="1331523929">
      <w:marLeft w:val="480"/>
      <w:marRight w:val="0"/>
      <w:marTop w:val="0"/>
      <w:marBottom w:val="0"/>
      <w:divBdr>
        <w:top w:val="none" w:sz="0" w:space="0" w:color="auto"/>
        <w:left w:val="none" w:sz="0" w:space="0" w:color="auto"/>
        <w:bottom w:val="none" w:sz="0" w:space="0" w:color="auto"/>
        <w:right w:val="none" w:sz="0" w:space="0" w:color="auto"/>
      </w:divBdr>
    </w:div>
    <w:div w:id="1331717942">
      <w:marLeft w:val="480"/>
      <w:marRight w:val="0"/>
      <w:marTop w:val="0"/>
      <w:marBottom w:val="0"/>
      <w:divBdr>
        <w:top w:val="none" w:sz="0" w:space="0" w:color="auto"/>
        <w:left w:val="none" w:sz="0" w:space="0" w:color="auto"/>
        <w:bottom w:val="none" w:sz="0" w:space="0" w:color="auto"/>
        <w:right w:val="none" w:sz="0" w:space="0" w:color="auto"/>
      </w:divBdr>
    </w:div>
    <w:div w:id="1331908502">
      <w:bodyDiv w:val="1"/>
      <w:marLeft w:val="0"/>
      <w:marRight w:val="0"/>
      <w:marTop w:val="0"/>
      <w:marBottom w:val="0"/>
      <w:divBdr>
        <w:top w:val="none" w:sz="0" w:space="0" w:color="auto"/>
        <w:left w:val="none" w:sz="0" w:space="0" w:color="auto"/>
        <w:bottom w:val="none" w:sz="0" w:space="0" w:color="auto"/>
        <w:right w:val="none" w:sz="0" w:space="0" w:color="auto"/>
      </w:divBdr>
    </w:div>
    <w:div w:id="1332025671">
      <w:marLeft w:val="480"/>
      <w:marRight w:val="0"/>
      <w:marTop w:val="0"/>
      <w:marBottom w:val="0"/>
      <w:divBdr>
        <w:top w:val="none" w:sz="0" w:space="0" w:color="auto"/>
        <w:left w:val="none" w:sz="0" w:space="0" w:color="auto"/>
        <w:bottom w:val="none" w:sz="0" w:space="0" w:color="auto"/>
        <w:right w:val="none" w:sz="0" w:space="0" w:color="auto"/>
      </w:divBdr>
    </w:div>
    <w:div w:id="1332174543">
      <w:bodyDiv w:val="1"/>
      <w:marLeft w:val="0"/>
      <w:marRight w:val="0"/>
      <w:marTop w:val="0"/>
      <w:marBottom w:val="0"/>
      <w:divBdr>
        <w:top w:val="none" w:sz="0" w:space="0" w:color="auto"/>
        <w:left w:val="none" w:sz="0" w:space="0" w:color="auto"/>
        <w:bottom w:val="none" w:sz="0" w:space="0" w:color="auto"/>
        <w:right w:val="none" w:sz="0" w:space="0" w:color="auto"/>
      </w:divBdr>
    </w:div>
    <w:div w:id="1332174904">
      <w:bodyDiv w:val="1"/>
      <w:marLeft w:val="0"/>
      <w:marRight w:val="0"/>
      <w:marTop w:val="0"/>
      <w:marBottom w:val="0"/>
      <w:divBdr>
        <w:top w:val="none" w:sz="0" w:space="0" w:color="auto"/>
        <w:left w:val="none" w:sz="0" w:space="0" w:color="auto"/>
        <w:bottom w:val="none" w:sz="0" w:space="0" w:color="auto"/>
        <w:right w:val="none" w:sz="0" w:space="0" w:color="auto"/>
      </w:divBdr>
      <w:divsChild>
        <w:div w:id="39935854">
          <w:marLeft w:val="480"/>
          <w:marRight w:val="0"/>
          <w:marTop w:val="0"/>
          <w:marBottom w:val="0"/>
          <w:divBdr>
            <w:top w:val="none" w:sz="0" w:space="0" w:color="auto"/>
            <w:left w:val="none" w:sz="0" w:space="0" w:color="auto"/>
            <w:bottom w:val="none" w:sz="0" w:space="0" w:color="auto"/>
            <w:right w:val="none" w:sz="0" w:space="0" w:color="auto"/>
          </w:divBdr>
        </w:div>
        <w:div w:id="221644560">
          <w:marLeft w:val="480"/>
          <w:marRight w:val="0"/>
          <w:marTop w:val="0"/>
          <w:marBottom w:val="0"/>
          <w:divBdr>
            <w:top w:val="none" w:sz="0" w:space="0" w:color="auto"/>
            <w:left w:val="none" w:sz="0" w:space="0" w:color="auto"/>
            <w:bottom w:val="none" w:sz="0" w:space="0" w:color="auto"/>
            <w:right w:val="none" w:sz="0" w:space="0" w:color="auto"/>
          </w:divBdr>
        </w:div>
        <w:div w:id="355546816">
          <w:marLeft w:val="480"/>
          <w:marRight w:val="0"/>
          <w:marTop w:val="0"/>
          <w:marBottom w:val="0"/>
          <w:divBdr>
            <w:top w:val="none" w:sz="0" w:space="0" w:color="auto"/>
            <w:left w:val="none" w:sz="0" w:space="0" w:color="auto"/>
            <w:bottom w:val="none" w:sz="0" w:space="0" w:color="auto"/>
            <w:right w:val="none" w:sz="0" w:space="0" w:color="auto"/>
          </w:divBdr>
        </w:div>
        <w:div w:id="646517538">
          <w:marLeft w:val="480"/>
          <w:marRight w:val="0"/>
          <w:marTop w:val="0"/>
          <w:marBottom w:val="0"/>
          <w:divBdr>
            <w:top w:val="none" w:sz="0" w:space="0" w:color="auto"/>
            <w:left w:val="none" w:sz="0" w:space="0" w:color="auto"/>
            <w:bottom w:val="none" w:sz="0" w:space="0" w:color="auto"/>
            <w:right w:val="none" w:sz="0" w:space="0" w:color="auto"/>
          </w:divBdr>
        </w:div>
        <w:div w:id="775910517">
          <w:marLeft w:val="480"/>
          <w:marRight w:val="0"/>
          <w:marTop w:val="0"/>
          <w:marBottom w:val="0"/>
          <w:divBdr>
            <w:top w:val="none" w:sz="0" w:space="0" w:color="auto"/>
            <w:left w:val="none" w:sz="0" w:space="0" w:color="auto"/>
            <w:bottom w:val="none" w:sz="0" w:space="0" w:color="auto"/>
            <w:right w:val="none" w:sz="0" w:space="0" w:color="auto"/>
          </w:divBdr>
        </w:div>
        <w:div w:id="819228238">
          <w:marLeft w:val="480"/>
          <w:marRight w:val="0"/>
          <w:marTop w:val="0"/>
          <w:marBottom w:val="0"/>
          <w:divBdr>
            <w:top w:val="none" w:sz="0" w:space="0" w:color="auto"/>
            <w:left w:val="none" w:sz="0" w:space="0" w:color="auto"/>
            <w:bottom w:val="none" w:sz="0" w:space="0" w:color="auto"/>
            <w:right w:val="none" w:sz="0" w:space="0" w:color="auto"/>
          </w:divBdr>
        </w:div>
        <w:div w:id="1061750692">
          <w:marLeft w:val="480"/>
          <w:marRight w:val="0"/>
          <w:marTop w:val="0"/>
          <w:marBottom w:val="0"/>
          <w:divBdr>
            <w:top w:val="none" w:sz="0" w:space="0" w:color="auto"/>
            <w:left w:val="none" w:sz="0" w:space="0" w:color="auto"/>
            <w:bottom w:val="none" w:sz="0" w:space="0" w:color="auto"/>
            <w:right w:val="none" w:sz="0" w:space="0" w:color="auto"/>
          </w:divBdr>
        </w:div>
        <w:div w:id="1102998074">
          <w:marLeft w:val="480"/>
          <w:marRight w:val="0"/>
          <w:marTop w:val="0"/>
          <w:marBottom w:val="0"/>
          <w:divBdr>
            <w:top w:val="none" w:sz="0" w:space="0" w:color="auto"/>
            <w:left w:val="none" w:sz="0" w:space="0" w:color="auto"/>
            <w:bottom w:val="none" w:sz="0" w:space="0" w:color="auto"/>
            <w:right w:val="none" w:sz="0" w:space="0" w:color="auto"/>
          </w:divBdr>
        </w:div>
        <w:div w:id="1158963601">
          <w:marLeft w:val="480"/>
          <w:marRight w:val="0"/>
          <w:marTop w:val="0"/>
          <w:marBottom w:val="0"/>
          <w:divBdr>
            <w:top w:val="none" w:sz="0" w:space="0" w:color="auto"/>
            <w:left w:val="none" w:sz="0" w:space="0" w:color="auto"/>
            <w:bottom w:val="none" w:sz="0" w:space="0" w:color="auto"/>
            <w:right w:val="none" w:sz="0" w:space="0" w:color="auto"/>
          </w:divBdr>
        </w:div>
        <w:div w:id="1166557109">
          <w:marLeft w:val="480"/>
          <w:marRight w:val="0"/>
          <w:marTop w:val="0"/>
          <w:marBottom w:val="0"/>
          <w:divBdr>
            <w:top w:val="none" w:sz="0" w:space="0" w:color="auto"/>
            <w:left w:val="none" w:sz="0" w:space="0" w:color="auto"/>
            <w:bottom w:val="none" w:sz="0" w:space="0" w:color="auto"/>
            <w:right w:val="none" w:sz="0" w:space="0" w:color="auto"/>
          </w:divBdr>
        </w:div>
        <w:div w:id="1220167820">
          <w:marLeft w:val="480"/>
          <w:marRight w:val="0"/>
          <w:marTop w:val="0"/>
          <w:marBottom w:val="0"/>
          <w:divBdr>
            <w:top w:val="none" w:sz="0" w:space="0" w:color="auto"/>
            <w:left w:val="none" w:sz="0" w:space="0" w:color="auto"/>
            <w:bottom w:val="none" w:sz="0" w:space="0" w:color="auto"/>
            <w:right w:val="none" w:sz="0" w:space="0" w:color="auto"/>
          </w:divBdr>
        </w:div>
        <w:div w:id="1284800067">
          <w:marLeft w:val="480"/>
          <w:marRight w:val="0"/>
          <w:marTop w:val="0"/>
          <w:marBottom w:val="0"/>
          <w:divBdr>
            <w:top w:val="none" w:sz="0" w:space="0" w:color="auto"/>
            <w:left w:val="none" w:sz="0" w:space="0" w:color="auto"/>
            <w:bottom w:val="none" w:sz="0" w:space="0" w:color="auto"/>
            <w:right w:val="none" w:sz="0" w:space="0" w:color="auto"/>
          </w:divBdr>
        </w:div>
      </w:divsChild>
    </w:div>
    <w:div w:id="1332294908">
      <w:marLeft w:val="480"/>
      <w:marRight w:val="0"/>
      <w:marTop w:val="0"/>
      <w:marBottom w:val="0"/>
      <w:divBdr>
        <w:top w:val="none" w:sz="0" w:space="0" w:color="auto"/>
        <w:left w:val="none" w:sz="0" w:space="0" w:color="auto"/>
        <w:bottom w:val="none" w:sz="0" w:space="0" w:color="auto"/>
        <w:right w:val="none" w:sz="0" w:space="0" w:color="auto"/>
      </w:divBdr>
    </w:div>
    <w:div w:id="1332299762">
      <w:bodyDiv w:val="1"/>
      <w:marLeft w:val="0"/>
      <w:marRight w:val="0"/>
      <w:marTop w:val="0"/>
      <w:marBottom w:val="0"/>
      <w:divBdr>
        <w:top w:val="none" w:sz="0" w:space="0" w:color="auto"/>
        <w:left w:val="none" w:sz="0" w:space="0" w:color="auto"/>
        <w:bottom w:val="none" w:sz="0" w:space="0" w:color="auto"/>
        <w:right w:val="none" w:sz="0" w:space="0" w:color="auto"/>
      </w:divBdr>
    </w:div>
    <w:div w:id="1332373102">
      <w:bodyDiv w:val="1"/>
      <w:marLeft w:val="0"/>
      <w:marRight w:val="0"/>
      <w:marTop w:val="0"/>
      <w:marBottom w:val="0"/>
      <w:divBdr>
        <w:top w:val="none" w:sz="0" w:space="0" w:color="auto"/>
        <w:left w:val="none" w:sz="0" w:space="0" w:color="auto"/>
        <w:bottom w:val="none" w:sz="0" w:space="0" w:color="auto"/>
        <w:right w:val="none" w:sz="0" w:space="0" w:color="auto"/>
      </w:divBdr>
    </w:div>
    <w:div w:id="1332373634">
      <w:bodyDiv w:val="1"/>
      <w:marLeft w:val="0"/>
      <w:marRight w:val="0"/>
      <w:marTop w:val="0"/>
      <w:marBottom w:val="0"/>
      <w:divBdr>
        <w:top w:val="none" w:sz="0" w:space="0" w:color="auto"/>
        <w:left w:val="none" w:sz="0" w:space="0" w:color="auto"/>
        <w:bottom w:val="none" w:sz="0" w:space="0" w:color="auto"/>
        <w:right w:val="none" w:sz="0" w:space="0" w:color="auto"/>
      </w:divBdr>
    </w:div>
    <w:div w:id="1332639128">
      <w:bodyDiv w:val="1"/>
      <w:marLeft w:val="0"/>
      <w:marRight w:val="0"/>
      <w:marTop w:val="0"/>
      <w:marBottom w:val="0"/>
      <w:divBdr>
        <w:top w:val="none" w:sz="0" w:space="0" w:color="auto"/>
        <w:left w:val="none" w:sz="0" w:space="0" w:color="auto"/>
        <w:bottom w:val="none" w:sz="0" w:space="0" w:color="auto"/>
        <w:right w:val="none" w:sz="0" w:space="0" w:color="auto"/>
      </w:divBdr>
    </w:div>
    <w:div w:id="1332753300">
      <w:bodyDiv w:val="1"/>
      <w:marLeft w:val="0"/>
      <w:marRight w:val="0"/>
      <w:marTop w:val="0"/>
      <w:marBottom w:val="0"/>
      <w:divBdr>
        <w:top w:val="none" w:sz="0" w:space="0" w:color="auto"/>
        <w:left w:val="none" w:sz="0" w:space="0" w:color="auto"/>
        <w:bottom w:val="none" w:sz="0" w:space="0" w:color="auto"/>
        <w:right w:val="none" w:sz="0" w:space="0" w:color="auto"/>
      </w:divBdr>
    </w:div>
    <w:div w:id="1333219246">
      <w:marLeft w:val="480"/>
      <w:marRight w:val="0"/>
      <w:marTop w:val="0"/>
      <w:marBottom w:val="0"/>
      <w:divBdr>
        <w:top w:val="none" w:sz="0" w:space="0" w:color="auto"/>
        <w:left w:val="none" w:sz="0" w:space="0" w:color="auto"/>
        <w:bottom w:val="none" w:sz="0" w:space="0" w:color="auto"/>
        <w:right w:val="none" w:sz="0" w:space="0" w:color="auto"/>
      </w:divBdr>
    </w:div>
    <w:div w:id="1333293511">
      <w:bodyDiv w:val="1"/>
      <w:marLeft w:val="0"/>
      <w:marRight w:val="0"/>
      <w:marTop w:val="0"/>
      <w:marBottom w:val="0"/>
      <w:divBdr>
        <w:top w:val="none" w:sz="0" w:space="0" w:color="auto"/>
        <w:left w:val="none" w:sz="0" w:space="0" w:color="auto"/>
        <w:bottom w:val="none" w:sz="0" w:space="0" w:color="auto"/>
        <w:right w:val="none" w:sz="0" w:space="0" w:color="auto"/>
      </w:divBdr>
    </w:div>
    <w:div w:id="1333332625">
      <w:marLeft w:val="480"/>
      <w:marRight w:val="0"/>
      <w:marTop w:val="0"/>
      <w:marBottom w:val="0"/>
      <w:divBdr>
        <w:top w:val="none" w:sz="0" w:space="0" w:color="auto"/>
        <w:left w:val="none" w:sz="0" w:space="0" w:color="auto"/>
        <w:bottom w:val="none" w:sz="0" w:space="0" w:color="auto"/>
        <w:right w:val="none" w:sz="0" w:space="0" w:color="auto"/>
      </w:divBdr>
    </w:div>
    <w:div w:id="1333415078">
      <w:marLeft w:val="480"/>
      <w:marRight w:val="0"/>
      <w:marTop w:val="0"/>
      <w:marBottom w:val="0"/>
      <w:divBdr>
        <w:top w:val="none" w:sz="0" w:space="0" w:color="auto"/>
        <w:left w:val="none" w:sz="0" w:space="0" w:color="auto"/>
        <w:bottom w:val="none" w:sz="0" w:space="0" w:color="auto"/>
        <w:right w:val="none" w:sz="0" w:space="0" w:color="auto"/>
      </w:divBdr>
    </w:div>
    <w:div w:id="1333603637">
      <w:marLeft w:val="480"/>
      <w:marRight w:val="0"/>
      <w:marTop w:val="0"/>
      <w:marBottom w:val="0"/>
      <w:divBdr>
        <w:top w:val="none" w:sz="0" w:space="0" w:color="auto"/>
        <w:left w:val="none" w:sz="0" w:space="0" w:color="auto"/>
        <w:bottom w:val="none" w:sz="0" w:space="0" w:color="auto"/>
        <w:right w:val="none" w:sz="0" w:space="0" w:color="auto"/>
      </w:divBdr>
    </w:div>
    <w:div w:id="1333752643">
      <w:marLeft w:val="480"/>
      <w:marRight w:val="0"/>
      <w:marTop w:val="0"/>
      <w:marBottom w:val="0"/>
      <w:divBdr>
        <w:top w:val="none" w:sz="0" w:space="0" w:color="auto"/>
        <w:left w:val="none" w:sz="0" w:space="0" w:color="auto"/>
        <w:bottom w:val="none" w:sz="0" w:space="0" w:color="auto"/>
        <w:right w:val="none" w:sz="0" w:space="0" w:color="auto"/>
      </w:divBdr>
    </w:div>
    <w:div w:id="1333795843">
      <w:marLeft w:val="480"/>
      <w:marRight w:val="0"/>
      <w:marTop w:val="0"/>
      <w:marBottom w:val="0"/>
      <w:divBdr>
        <w:top w:val="none" w:sz="0" w:space="0" w:color="auto"/>
        <w:left w:val="none" w:sz="0" w:space="0" w:color="auto"/>
        <w:bottom w:val="none" w:sz="0" w:space="0" w:color="auto"/>
        <w:right w:val="none" w:sz="0" w:space="0" w:color="auto"/>
      </w:divBdr>
    </w:div>
    <w:div w:id="1333877554">
      <w:marLeft w:val="480"/>
      <w:marRight w:val="0"/>
      <w:marTop w:val="0"/>
      <w:marBottom w:val="0"/>
      <w:divBdr>
        <w:top w:val="none" w:sz="0" w:space="0" w:color="auto"/>
        <w:left w:val="none" w:sz="0" w:space="0" w:color="auto"/>
        <w:bottom w:val="none" w:sz="0" w:space="0" w:color="auto"/>
        <w:right w:val="none" w:sz="0" w:space="0" w:color="auto"/>
      </w:divBdr>
    </w:div>
    <w:div w:id="1333946115">
      <w:marLeft w:val="480"/>
      <w:marRight w:val="0"/>
      <w:marTop w:val="0"/>
      <w:marBottom w:val="0"/>
      <w:divBdr>
        <w:top w:val="none" w:sz="0" w:space="0" w:color="auto"/>
        <w:left w:val="none" w:sz="0" w:space="0" w:color="auto"/>
        <w:bottom w:val="none" w:sz="0" w:space="0" w:color="auto"/>
        <w:right w:val="none" w:sz="0" w:space="0" w:color="auto"/>
      </w:divBdr>
    </w:div>
    <w:div w:id="1333952134">
      <w:marLeft w:val="480"/>
      <w:marRight w:val="0"/>
      <w:marTop w:val="0"/>
      <w:marBottom w:val="0"/>
      <w:divBdr>
        <w:top w:val="none" w:sz="0" w:space="0" w:color="auto"/>
        <w:left w:val="none" w:sz="0" w:space="0" w:color="auto"/>
        <w:bottom w:val="none" w:sz="0" w:space="0" w:color="auto"/>
        <w:right w:val="none" w:sz="0" w:space="0" w:color="auto"/>
      </w:divBdr>
    </w:div>
    <w:div w:id="1333991647">
      <w:bodyDiv w:val="1"/>
      <w:marLeft w:val="0"/>
      <w:marRight w:val="0"/>
      <w:marTop w:val="0"/>
      <w:marBottom w:val="0"/>
      <w:divBdr>
        <w:top w:val="none" w:sz="0" w:space="0" w:color="auto"/>
        <w:left w:val="none" w:sz="0" w:space="0" w:color="auto"/>
        <w:bottom w:val="none" w:sz="0" w:space="0" w:color="auto"/>
        <w:right w:val="none" w:sz="0" w:space="0" w:color="auto"/>
      </w:divBdr>
    </w:div>
    <w:div w:id="1333997012">
      <w:bodyDiv w:val="1"/>
      <w:marLeft w:val="0"/>
      <w:marRight w:val="0"/>
      <w:marTop w:val="0"/>
      <w:marBottom w:val="0"/>
      <w:divBdr>
        <w:top w:val="none" w:sz="0" w:space="0" w:color="auto"/>
        <w:left w:val="none" w:sz="0" w:space="0" w:color="auto"/>
        <w:bottom w:val="none" w:sz="0" w:space="0" w:color="auto"/>
        <w:right w:val="none" w:sz="0" w:space="0" w:color="auto"/>
      </w:divBdr>
    </w:div>
    <w:div w:id="1334333767">
      <w:bodyDiv w:val="1"/>
      <w:marLeft w:val="0"/>
      <w:marRight w:val="0"/>
      <w:marTop w:val="0"/>
      <w:marBottom w:val="0"/>
      <w:divBdr>
        <w:top w:val="none" w:sz="0" w:space="0" w:color="auto"/>
        <w:left w:val="none" w:sz="0" w:space="0" w:color="auto"/>
        <w:bottom w:val="none" w:sz="0" w:space="0" w:color="auto"/>
        <w:right w:val="none" w:sz="0" w:space="0" w:color="auto"/>
      </w:divBdr>
    </w:div>
    <w:div w:id="1334455669">
      <w:marLeft w:val="480"/>
      <w:marRight w:val="0"/>
      <w:marTop w:val="0"/>
      <w:marBottom w:val="0"/>
      <w:divBdr>
        <w:top w:val="none" w:sz="0" w:space="0" w:color="auto"/>
        <w:left w:val="none" w:sz="0" w:space="0" w:color="auto"/>
        <w:bottom w:val="none" w:sz="0" w:space="0" w:color="auto"/>
        <w:right w:val="none" w:sz="0" w:space="0" w:color="auto"/>
      </w:divBdr>
    </w:div>
    <w:div w:id="1334526371">
      <w:marLeft w:val="480"/>
      <w:marRight w:val="0"/>
      <w:marTop w:val="0"/>
      <w:marBottom w:val="0"/>
      <w:divBdr>
        <w:top w:val="none" w:sz="0" w:space="0" w:color="auto"/>
        <w:left w:val="none" w:sz="0" w:space="0" w:color="auto"/>
        <w:bottom w:val="none" w:sz="0" w:space="0" w:color="auto"/>
        <w:right w:val="none" w:sz="0" w:space="0" w:color="auto"/>
      </w:divBdr>
    </w:div>
    <w:div w:id="1334526675">
      <w:marLeft w:val="480"/>
      <w:marRight w:val="0"/>
      <w:marTop w:val="0"/>
      <w:marBottom w:val="0"/>
      <w:divBdr>
        <w:top w:val="none" w:sz="0" w:space="0" w:color="auto"/>
        <w:left w:val="none" w:sz="0" w:space="0" w:color="auto"/>
        <w:bottom w:val="none" w:sz="0" w:space="0" w:color="auto"/>
        <w:right w:val="none" w:sz="0" w:space="0" w:color="auto"/>
      </w:divBdr>
    </w:div>
    <w:div w:id="1334527076">
      <w:bodyDiv w:val="1"/>
      <w:marLeft w:val="0"/>
      <w:marRight w:val="0"/>
      <w:marTop w:val="0"/>
      <w:marBottom w:val="0"/>
      <w:divBdr>
        <w:top w:val="none" w:sz="0" w:space="0" w:color="auto"/>
        <w:left w:val="none" w:sz="0" w:space="0" w:color="auto"/>
        <w:bottom w:val="none" w:sz="0" w:space="0" w:color="auto"/>
        <w:right w:val="none" w:sz="0" w:space="0" w:color="auto"/>
      </w:divBdr>
    </w:div>
    <w:div w:id="1334601033">
      <w:bodyDiv w:val="1"/>
      <w:marLeft w:val="0"/>
      <w:marRight w:val="0"/>
      <w:marTop w:val="0"/>
      <w:marBottom w:val="0"/>
      <w:divBdr>
        <w:top w:val="none" w:sz="0" w:space="0" w:color="auto"/>
        <w:left w:val="none" w:sz="0" w:space="0" w:color="auto"/>
        <w:bottom w:val="none" w:sz="0" w:space="0" w:color="auto"/>
        <w:right w:val="none" w:sz="0" w:space="0" w:color="auto"/>
      </w:divBdr>
    </w:div>
    <w:div w:id="1334651268">
      <w:marLeft w:val="480"/>
      <w:marRight w:val="0"/>
      <w:marTop w:val="0"/>
      <w:marBottom w:val="0"/>
      <w:divBdr>
        <w:top w:val="none" w:sz="0" w:space="0" w:color="auto"/>
        <w:left w:val="none" w:sz="0" w:space="0" w:color="auto"/>
        <w:bottom w:val="none" w:sz="0" w:space="0" w:color="auto"/>
        <w:right w:val="none" w:sz="0" w:space="0" w:color="auto"/>
      </w:divBdr>
    </w:div>
    <w:div w:id="1334842505">
      <w:marLeft w:val="480"/>
      <w:marRight w:val="0"/>
      <w:marTop w:val="0"/>
      <w:marBottom w:val="0"/>
      <w:divBdr>
        <w:top w:val="none" w:sz="0" w:space="0" w:color="auto"/>
        <w:left w:val="none" w:sz="0" w:space="0" w:color="auto"/>
        <w:bottom w:val="none" w:sz="0" w:space="0" w:color="auto"/>
        <w:right w:val="none" w:sz="0" w:space="0" w:color="auto"/>
      </w:divBdr>
    </w:div>
    <w:div w:id="1334987139">
      <w:bodyDiv w:val="1"/>
      <w:marLeft w:val="0"/>
      <w:marRight w:val="0"/>
      <w:marTop w:val="0"/>
      <w:marBottom w:val="0"/>
      <w:divBdr>
        <w:top w:val="none" w:sz="0" w:space="0" w:color="auto"/>
        <w:left w:val="none" w:sz="0" w:space="0" w:color="auto"/>
        <w:bottom w:val="none" w:sz="0" w:space="0" w:color="auto"/>
        <w:right w:val="none" w:sz="0" w:space="0" w:color="auto"/>
      </w:divBdr>
    </w:div>
    <w:div w:id="1334991531">
      <w:bodyDiv w:val="1"/>
      <w:marLeft w:val="0"/>
      <w:marRight w:val="0"/>
      <w:marTop w:val="0"/>
      <w:marBottom w:val="0"/>
      <w:divBdr>
        <w:top w:val="none" w:sz="0" w:space="0" w:color="auto"/>
        <w:left w:val="none" w:sz="0" w:space="0" w:color="auto"/>
        <w:bottom w:val="none" w:sz="0" w:space="0" w:color="auto"/>
        <w:right w:val="none" w:sz="0" w:space="0" w:color="auto"/>
      </w:divBdr>
    </w:div>
    <w:div w:id="1334995005">
      <w:marLeft w:val="480"/>
      <w:marRight w:val="0"/>
      <w:marTop w:val="0"/>
      <w:marBottom w:val="0"/>
      <w:divBdr>
        <w:top w:val="none" w:sz="0" w:space="0" w:color="auto"/>
        <w:left w:val="none" w:sz="0" w:space="0" w:color="auto"/>
        <w:bottom w:val="none" w:sz="0" w:space="0" w:color="auto"/>
        <w:right w:val="none" w:sz="0" w:space="0" w:color="auto"/>
      </w:divBdr>
    </w:div>
    <w:div w:id="1335231072">
      <w:bodyDiv w:val="1"/>
      <w:marLeft w:val="0"/>
      <w:marRight w:val="0"/>
      <w:marTop w:val="0"/>
      <w:marBottom w:val="0"/>
      <w:divBdr>
        <w:top w:val="none" w:sz="0" w:space="0" w:color="auto"/>
        <w:left w:val="none" w:sz="0" w:space="0" w:color="auto"/>
        <w:bottom w:val="none" w:sz="0" w:space="0" w:color="auto"/>
        <w:right w:val="none" w:sz="0" w:space="0" w:color="auto"/>
      </w:divBdr>
    </w:div>
    <w:div w:id="1335303072">
      <w:marLeft w:val="480"/>
      <w:marRight w:val="0"/>
      <w:marTop w:val="0"/>
      <w:marBottom w:val="0"/>
      <w:divBdr>
        <w:top w:val="none" w:sz="0" w:space="0" w:color="auto"/>
        <w:left w:val="none" w:sz="0" w:space="0" w:color="auto"/>
        <w:bottom w:val="none" w:sz="0" w:space="0" w:color="auto"/>
        <w:right w:val="none" w:sz="0" w:space="0" w:color="auto"/>
      </w:divBdr>
    </w:div>
    <w:div w:id="1335449105">
      <w:bodyDiv w:val="1"/>
      <w:marLeft w:val="0"/>
      <w:marRight w:val="0"/>
      <w:marTop w:val="0"/>
      <w:marBottom w:val="0"/>
      <w:divBdr>
        <w:top w:val="none" w:sz="0" w:space="0" w:color="auto"/>
        <w:left w:val="none" w:sz="0" w:space="0" w:color="auto"/>
        <w:bottom w:val="none" w:sz="0" w:space="0" w:color="auto"/>
        <w:right w:val="none" w:sz="0" w:space="0" w:color="auto"/>
      </w:divBdr>
    </w:div>
    <w:div w:id="1335499209">
      <w:bodyDiv w:val="1"/>
      <w:marLeft w:val="0"/>
      <w:marRight w:val="0"/>
      <w:marTop w:val="0"/>
      <w:marBottom w:val="0"/>
      <w:divBdr>
        <w:top w:val="none" w:sz="0" w:space="0" w:color="auto"/>
        <w:left w:val="none" w:sz="0" w:space="0" w:color="auto"/>
        <w:bottom w:val="none" w:sz="0" w:space="0" w:color="auto"/>
        <w:right w:val="none" w:sz="0" w:space="0" w:color="auto"/>
      </w:divBdr>
      <w:divsChild>
        <w:div w:id="384842394">
          <w:marLeft w:val="480"/>
          <w:marRight w:val="0"/>
          <w:marTop w:val="0"/>
          <w:marBottom w:val="0"/>
          <w:divBdr>
            <w:top w:val="none" w:sz="0" w:space="0" w:color="auto"/>
            <w:left w:val="none" w:sz="0" w:space="0" w:color="auto"/>
            <w:bottom w:val="none" w:sz="0" w:space="0" w:color="auto"/>
            <w:right w:val="none" w:sz="0" w:space="0" w:color="auto"/>
          </w:divBdr>
        </w:div>
        <w:div w:id="750808945">
          <w:marLeft w:val="480"/>
          <w:marRight w:val="0"/>
          <w:marTop w:val="0"/>
          <w:marBottom w:val="0"/>
          <w:divBdr>
            <w:top w:val="none" w:sz="0" w:space="0" w:color="auto"/>
            <w:left w:val="none" w:sz="0" w:space="0" w:color="auto"/>
            <w:bottom w:val="none" w:sz="0" w:space="0" w:color="auto"/>
            <w:right w:val="none" w:sz="0" w:space="0" w:color="auto"/>
          </w:divBdr>
        </w:div>
        <w:div w:id="968320032">
          <w:marLeft w:val="480"/>
          <w:marRight w:val="0"/>
          <w:marTop w:val="0"/>
          <w:marBottom w:val="0"/>
          <w:divBdr>
            <w:top w:val="none" w:sz="0" w:space="0" w:color="auto"/>
            <w:left w:val="none" w:sz="0" w:space="0" w:color="auto"/>
            <w:bottom w:val="none" w:sz="0" w:space="0" w:color="auto"/>
            <w:right w:val="none" w:sz="0" w:space="0" w:color="auto"/>
          </w:divBdr>
        </w:div>
        <w:div w:id="1028213583">
          <w:marLeft w:val="480"/>
          <w:marRight w:val="0"/>
          <w:marTop w:val="0"/>
          <w:marBottom w:val="0"/>
          <w:divBdr>
            <w:top w:val="none" w:sz="0" w:space="0" w:color="auto"/>
            <w:left w:val="none" w:sz="0" w:space="0" w:color="auto"/>
            <w:bottom w:val="none" w:sz="0" w:space="0" w:color="auto"/>
            <w:right w:val="none" w:sz="0" w:space="0" w:color="auto"/>
          </w:divBdr>
        </w:div>
        <w:div w:id="1124538909">
          <w:marLeft w:val="480"/>
          <w:marRight w:val="0"/>
          <w:marTop w:val="0"/>
          <w:marBottom w:val="0"/>
          <w:divBdr>
            <w:top w:val="none" w:sz="0" w:space="0" w:color="auto"/>
            <w:left w:val="none" w:sz="0" w:space="0" w:color="auto"/>
            <w:bottom w:val="none" w:sz="0" w:space="0" w:color="auto"/>
            <w:right w:val="none" w:sz="0" w:space="0" w:color="auto"/>
          </w:divBdr>
        </w:div>
        <w:div w:id="1153178221">
          <w:marLeft w:val="480"/>
          <w:marRight w:val="0"/>
          <w:marTop w:val="0"/>
          <w:marBottom w:val="0"/>
          <w:divBdr>
            <w:top w:val="none" w:sz="0" w:space="0" w:color="auto"/>
            <w:left w:val="none" w:sz="0" w:space="0" w:color="auto"/>
            <w:bottom w:val="none" w:sz="0" w:space="0" w:color="auto"/>
            <w:right w:val="none" w:sz="0" w:space="0" w:color="auto"/>
          </w:divBdr>
        </w:div>
      </w:divsChild>
    </w:div>
    <w:div w:id="1335650590">
      <w:marLeft w:val="480"/>
      <w:marRight w:val="0"/>
      <w:marTop w:val="0"/>
      <w:marBottom w:val="0"/>
      <w:divBdr>
        <w:top w:val="none" w:sz="0" w:space="0" w:color="auto"/>
        <w:left w:val="none" w:sz="0" w:space="0" w:color="auto"/>
        <w:bottom w:val="none" w:sz="0" w:space="0" w:color="auto"/>
        <w:right w:val="none" w:sz="0" w:space="0" w:color="auto"/>
      </w:divBdr>
    </w:div>
    <w:div w:id="1335689516">
      <w:marLeft w:val="480"/>
      <w:marRight w:val="0"/>
      <w:marTop w:val="0"/>
      <w:marBottom w:val="0"/>
      <w:divBdr>
        <w:top w:val="none" w:sz="0" w:space="0" w:color="auto"/>
        <w:left w:val="none" w:sz="0" w:space="0" w:color="auto"/>
        <w:bottom w:val="none" w:sz="0" w:space="0" w:color="auto"/>
        <w:right w:val="none" w:sz="0" w:space="0" w:color="auto"/>
      </w:divBdr>
    </w:div>
    <w:div w:id="1335768127">
      <w:marLeft w:val="480"/>
      <w:marRight w:val="0"/>
      <w:marTop w:val="0"/>
      <w:marBottom w:val="0"/>
      <w:divBdr>
        <w:top w:val="none" w:sz="0" w:space="0" w:color="auto"/>
        <w:left w:val="none" w:sz="0" w:space="0" w:color="auto"/>
        <w:bottom w:val="none" w:sz="0" w:space="0" w:color="auto"/>
        <w:right w:val="none" w:sz="0" w:space="0" w:color="auto"/>
      </w:divBdr>
    </w:div>
    <w:div w:id="1335844254">
      <w:bodyDiv w:val="1"/>
      <w:marLeft w:val="0"/>
      <w:marRight w:val="0"/>
      <w:marTop w:val="0"/>
      <w:marBottom w:val="0"/>
      <w:divBdr>
        <w:top w:val="none" w:sz="0" w:space="0" w:color="auto"/>
        <w:left w:val="none" w:sz="0" w:space="0" w:color="auto"/>
        <w:bottom w:val="none" w:sz="0" w:space="0" w:color="auto"/>
        <w:right w:val="none" w:sz="0" w:space="0" w:color="auto"/>
      </w:divBdr>
    </w:div>
    <w:div w:id="1335954752">
      <w:bodyDiv w:val="1"/>
      <w:marLeft w:val="0"/>
      <w:marRight w:val="0"/>
      <w:marTop w:val="0"/>
      <w:marBottom w:val="0"/>
      <w:divBdr>
        <w:top w:val="none" w:sz="0" w:space="0" w:color="auto"/>
        <w:left w:val="none" w:sz="0" w:space="0" w:color="auto"/>
        <w:bottom w:val="none" w:sz="0" w:space="0" w:color="auto"/>
        <w:right w:val="none" w:sz="0" w:space="0" w:color="auto"/>
      </w:divBdr>
    </w:div>
    <w:div w:id="1335959304">
      <w:marLeft w:val="480"/>
      <w:marRight w:val="0"/>
      <w:marTop w:val="0"/>
      <w:marBottom w:val="0"/>
      <w:divBdr>
        <w:top w:val="none" w:sz="0" w:space="0" w:color="auto"/>
        <w:left w:val="none" w:sz="0" w:space="0" w:color="auto"/>
        <w:bottom w:val="none" w:sz="0" w:space="0" w:color="auto"/>
        <w:right w:val="none" w:sz="0" w:space="0" w:color="auto"/>
      </w:divBdr>
    </w:div>
    <w:div w:id="1336028954">
      <w:marLeft w:val="480"/>
      <w:marRight w:val="0"/>
      <w:marTop w:val="0"/>
      <w:marBottom w:val="0"/>
      <w:divBdr>
        <w:top w:val="none" w:sz="0" w:space="0" w:color="auto"/>
        <w:left w:val="none" w:sz="0" w:space="0" w:color="auto"/>
        <w:bottom w:val="none" w:sz="0" w:space="0" w:color="auto"/>
        <w:right w:val="none" w:sz="0" w:space="0" w:color="auto"/>
      </w:divBdr>
    </w:div>
    <w:div w:id="1336031076">
      <w:bodyDiv w:val="1"/>
      <w:marLeft w:val="0"/>
      <w:marRight w:val="0"/>
      <w:marTop w:val="0"/>
      <w:marBottom w:val="0"/>
      <w:divBdr>
        <w:top w:val="none" w:sz="0" w:space="0" w:color="auto"/>
        <w:left w:val="none" w:sz="0" w:space="0" w:color="auto"/>
        <w:bottom w:val="none" w:sz="0" w:space="0" w:color="auto"/>
        <w:right w:val="none" w:sz="0" w:space="0" w:color="auto"/>
      </w:divBdr>
    </w:div>
    <w:div w:id="1336112363">
      <w:marLeft w:val="480"/>
      <w:marRight w:val="0"/>
      <w:marTop w:val="0"/>
      <w:marBottom w:val="0"/>
      <w:divBdr>
        <w:top w:val="none" w:sz="0" w:space="0" w:color="auto"/>
        <w:left w:val="none" w:sz="0" w:space="0" w:color="auto"/>
        <w:bottom w:val="none" w:sz="0" w:space="0" w:color="auto"/>
        <w:right w:val="none" w:sz="0" w:space="0" w:color="auto"/>
      </w:divBdr>
    </w:div>
    <w:div w:id="1336112810">
      <w:bodyDiv w:val="1"/>
      <w:marLeft w:val="0"/>
      <w:marRight w:val="0"/>
      <w:marTop w:val="0"/>
      <w:marBottom w:val="0"/>
      <w:divBdr>
        <w:top w:val="none" w:sz="0" w:space="0" w:color="auto"/>
        <w:left w:val="none" w:sz="0" w:space="0" w:color="auto"/>
        <w:bottom w:val="none" w:sz="0" w:space="0" w:color="auto"/>
        <w:right w:val="none" w:sz="0" w:space="0" w:color="auto"/>
      </w:divBdr>
    </w:div>
    <w:div w:id="1336150980">
      <w:bodyDiv w:val="1"/>
      <w:marLeft w:val="0"/>
      <w:marRight w:val="0"/>
      <w:marTop w:val="0"/>
      <w:marBottom w:val="0"/>
      <w:divBdr>
        <w:top w:val="none" w:sz="0" w:space="0" w:color="auto"/>
        <w:left w:val="none" w:sz="0" w:space="0" w:color="auto"/>
        <w:bottom w:val="none" w:sz="0" w:space="0" w:color="auto"/>
        <w:right w:val="none" w:sz="0" w:space="0" w:color="auto"/>
      </w:divBdr>
    </w:div>
    <w:div w:id="1336151229">
      <w:marLeft w:val="480"/>
      <w:marRight w:val="0"/>
      <w:marTop w:val="0"/>
      <w:marBottom w:val="0"/>
      <w:divBdr>
        <w:top w:val="none" w:sz="0" w:space="0" w:color="auto"/>
        <w:left w:val="none" w:sz="0" w:space="0" w:color="auto"/>
        <w:bottom w:val="none" w:sz="0" w:space="0" w:color="auto"/>
        <w:right w:val="none" w:sz="0" w:space="0" w:color="auto"/>
      </w:divBdr>
    </w:div>
    <w:div w:id="1336300439">
      <w:marLeft w:val="480"/>
      <w:marRight w:val="0"/>
      <w:marTop w:val="0"/>
      <w:marBottom w:val="0"/>
      <w:divBdr>
        <w:top w:val="none" w:sz="0" w:space="0" w:color="auto"/>
        <w:left w:val="none" w:sz="0" w:space="0" w:color="auto"/>
        <w:bottom w:val="none" w:sz="0" w:space="0" w:color="auto"/>
        <w:right w:val="none" w:sz="0" w:space="0" w:color="auto"/>
      </w:divBdr>
    </w:div>
    <w:div w:id="1336306073">
      <w:bodyDiv w:val="1"/>
      <w:marLeft w:val="0"/>
      <w:marRight w:val="0"/>
      <w:marTop w:val="0"/>
      <w:marBottom w:val="0"/>
      <w:divBdr>
        <w:top w:val="none" w:sz="0" w:space="0" w:color="auto"/>
        <w:left w:val="none" w:sz="0" w:space="0" w:color="auto"/>
        <w:bottom w:val="none" w:sz="0" w:space="0" w:color="auto"/>
        <w:right w:val="none" w:sz="0" w:space="0" w:color="auto"/>
      </w:divBdr>
    </w:div>
    <w:div w:id="1336346011">
      <w:bodyDiv w:val="1"/>
      <w:marLeft w:val="0"/>
      <w:marRight w:val="0"/>
      <w:marTop w:val="0"/>
      <w:marBottom w:val="0"/>
      <w:divBdr>
        <w:top w:val="none" w:sz="0" w:space="0" w:color="auto"/>
        <w:left w:val="none" w:sz="0" w:space="0" w:color="auto"/>
        <w:bottom w:val="none" w:sz="0" w:space="0" w:color="auto"/>
        <w:right w:val="none" w:sz="0" w:space="0" w:color="auto"/>
      </w:divBdr>
    </w:div>
    <w:div w:id="1336422029">
      <w:marLeft w:val="480"/>
      <w:marRight w:val="0"/>
      <w:marTop w:val="0"/>
      <w:marBottom w:val="0"/>
      <w:divBdr>
        <w:top w:val="none" w:sz="0" w:space="0" w:color="auto"/>
        <w:left w:val="none" w:sz="0" w:space="0" w:color="auto"/>
        <w:bottom w:val="none" w:sz="0" w:space="0" w:color="auto"/>
        <w:right w:val="none" w:sz="0" w:space="0" w:color="auto"/>
      </w:divBdr>
    </w:div>
    <w:div w:id="1336491237">
      <w:bodyDiv w:val="1"/>
      <w:marLeft w:val="0"/>
      <w:marRight w:val="0"/>
      <w:marTop w:val="0"/>
      <w:marBottom w:val="0"/>
      <w:divBdr>
        <w:top w:val="none" w:sz="0" w:space="0" w:color="auto"/>
        <w:left w:val="none" w:sz="0" w:space="0" w:color="auto"/>
        <w:bottom w:val="none" w:sz="0" w:space="0" w:color="auto"/>
        <w:right w:val="none" w:sz="0" w:space="0" w:color="auto"/>
      </w:divBdr>
    </w:div>
    <w:div w:id="1336494137">
      <w:bodyDiv w:val="1"/>
      <w:marLeft w:val="0"/>
      <w:marRight w:val="0"/>
      <w:marTop w:val="0"/>
      <w:marBottom w:val="0"/>
      <w:divBdr>
        <w:top w:val="none" w:sz="0" w:space="0" w:color="auto"/>
        <w:left w:val="none" w:sz="0" w:space="0" w:color="auto"/>
        <w:bottom w:val="none" w:sz="0" w:space="0" w:color="auto"/>
        <w:right w:val="none" w:sz="0" w:space="0" w:color="auto"/>
      </w:divBdr>
    </w:div>
    <w:div w:id="1336499298">
      <w:marLeft w:val="480"/>
      <w:marRight w:val="0"/>
      <w:marTop w:val="0"/>
      <w:marBottom w:val="0"/>
      <w:divBdr>
        <w:top w:val="none" w:sz="0" w:space="0" w:color="auto"/>
        <w:left w:val="none" w:sz="0" w:space="0" w:color="auto"/>
        <w:bottom w:val="none" w:sz="0" w:space="0" w:color="auto"/>
        <w:right w:val="none" w:sz="0" w:space="0" w:color="auto"/>
      </w:divBdr>
    </w:div>
    <w:div w:id="1336567796">
      <w:marLeft w:val="480"/>
      <w:marRight w:val="0"/>
      <w:marTop w:val="0"/>
      <w:marBottom w:val="0"/>
      <w:divBdr>
        <w:top w:val="none" w:sz="0" w:space="0" w:color="auto"/>
        <w:left w:val="none" w:sz="0" w:space="0" w:color="auto"/>
        <w:bottom w:val="none" w:sz="0" w:space="0" w:color="auto"/>
        <w:right w:val="none" w:sz="0" w:space="0" w:color="auto"/>
      </w:divBdr>
    </w:div>
    <w:div w:id="1336568163">
      <w:marLeft w:val="480"/>
      <w:marRight w:val="0"/>
      <w:marTop w:val="0"/>
      <w:marBottom w:val="0"/>
      <w:divBdr>
        <w:top w:val="none" w:sz="0" w:space="0" w:color="auto"/>
        <w:left w:val="none" w:sz="0" w:space="0" w:color="auto"/>
        <w:bottom w:val="none" w:sz="0" w:space="0" w:color="auto"/>
        <w:right w:val="none" w:sz="0" w:space="0" w:color="auto"/>
      </w:divBdr>
    </w:div>
    <w:div w:id="1336808859">
      <w:bodyDiv w:val="1"/>
      <w:marLeft w:val="0"/>
      <w:marRight w:val="0"/>
      <w:marTop w:val="0"/>
      <w:marBottom w:val="0"/>
      <w:divBdr>
        <w:top w:val="none" w:sz="0" w:space="0" w:color="auto"/>
        <w:left w:val="none" w:sz="0" w:space="0" w:color="auto"/>
        <w:bottom w:val="none" w:sz="0" w:space="0" w:color="auto"/>
        <w:right w:val="none" w:sz="0" w:space="0" w:color="auto"/>
      </w:divBdr>
    </w:div>
    <w:div w:id="1337000543">
      <w:bodyDiv w:val="1"/>
      <w:marLeft w:val="0"/>
      <w:marRight w:val="0"/>
      <w:marTop w:val="0"/>
      <w:marBottom w:val="0"/>
      <w:divBdr>
        <w:top w:val="none" w:sz="0" w:space="0" w:color="auto"/>
        <w:left w:val="none" w:sz="0" w:space="0" w:color="auto"/>
        <w:bottom w:val="none" w:sz="0" w:space="0" w:color="auto"/>
        <w:right w:val="none" w:sz="0" w:space="0" w:color="auto"/>
      </w:divBdr>
    </w:div>
    <w:div w:id="1337001009">
      <w:bodyDiv w:val="1"/>
      <w:marLeft w:val="0"/>
      <w:marRight w:val="0"/>
      <w:marTop w:val="0"/>
      <w:marBottom w:val="0"/>
      <w:divBdr>
        <w:top w:val="none" w:sz="0" w:space="0" w:color="auto"/>
        <w:left w:val="none" w:sz="0" w:space="0" w:color="auto"/>
        <w:bottom w:val="none" w:sz="0" w:space="0" w:color="auto"/>
        <w:right w:val="none" w:sz="0" w:space="0" w:color="auto"/>
      </w:divBdr>
    </w:div>
    <w:div w:id="1337149021">
      <w:marLeft w:val="480"/>
      <w:marRight w:val="0"/>
      <w:marTop w:val="0"/>
      <w:marBottom w:val="0"/>
      <w:divBdr>
        <w:top w:val="none" w:sz="0" w:space="0" w:color="auto"/>
        <w:left w:val="none" w:sz="0" w:space="0" w:color="auto"/>
        <w:bottom w:val="none" w:sz="0" w:space="0" w:color="auto"/>
        <w:right w:val="none" w:sz="0" w:space="0" w:color="auto"/>
      </w:divBdr>
    </w:div>
    <w:div w:id="1337224385">
      <w:bodyDiv w:val="1"/>
      <w:marLeft w:val="0"/>
      <w:marRight w:val="0"/>
      <w:marTop w:val="0"/>
      <w:marBottom w:val="0"/>
      <w:divBdr>
        <w:top w:val="none" w:sz="0" w:space="0" w:color="auto"/>
        <w:left w:val="none" w:sz="0" w:space="0" w:color="auto"/>
        <w:bottom w:val="none" w:sz="0" w:space="0" w:color="auto"/>
        <w:right w:val="none" w:sz="0" w:space="0" w:color="auto"/>
      </w:divBdr>
    </w:div>
    <w:div w:id="1337224627">
      <w:bodyDiv w:val="1"/>
      <w:marLeft w:val="0"/>
      <w:marRight w:val="0"/>
      <w:marTop w:val="0"/>
      <w:marBottom w:val="0"/>
      <w:divBdr>
        <w:top w:val="none" w:sz="0" w:space="0" w:color="auto"/>
        <w:left w:val="none" w:sz="0" w:space="0" w:color="auto"/>
        <w:bottom w:val="none" w:sz="0" w:space="0" w:color="auto"/>
        <w:right w:val="none" w:sz="0" w:space="0" w:color="auto"/>
      </w:divBdr>
    </w:div>
    <w:div w:id="1337340779">
      <w:bodyDiv w:val="1"/>
      <w:marLeft w:val="0"/>
      <w:marRight w:val="0"/>
      <w:marTop w:val="0"/>
      <w:marBottom w:val="0"/>
      <w:divBdr>
        <w:top w:val="none" w:sz="0" w:space="0" w:color="auto"/>
        <w:left w:val="none" w:sz="0" w:space="0" w:color="auto"/>
        <w:bottom w:val="none" w:sz="0" w:space="0" w:color="auto"/>
        <w:right w:val="none" w:sz="0" w:space="0" w:color="auto"/>
      </w:divBdr>
    </w:div>
    <w:div w:id="1337345779">
      <w:bodyDiv w:val="1"/>
      <w:marLeft w:val="0"/>
      <w:marRight w:val="0"/>
      <w:marTop w:val="0"/>
      <w:marBottom w:val="0"/>
      <w:divBdr>
        <w:top w:val="none" w:sz="0" w:space="0" w:color="auto"/>
        <w:left w:val="none" w:sz="0" w:space="0" w:color="auto"/>
        <w:bottom w:val="none" w:sz="0" w:space="0" w:color="auto"/>
        <w:right w:val="none" w:sz="0" w:space="0" w:color="auto"/>
      </w:divBdr>
    </w:div>
    <w:div w:id="1337420420">
      <w:bodyDiv w:val="1"/>
      <w:marLeft w:val="0"/>
      <w:marRight w:val="0"/>
      <w:marTop w:val="0"/>
      <w:marBottom w:val="0"/>
      <w:divBdr>
        <w:top w:val="none" w:sz="0" w:space="0" w:color="auto"/>
        <w:left w:val="none" w:sz="0" w:space="0" w:color="auto"/>
        <w:bottom w:val="none" w:sz="0" w:space="0" w:color="auto"/>
        <w:right w:val="none" w:sz="0" w:space="0" w:color="auto"/>
      </w:divBdr>
    </w:div>
    <w:div w:id="1337420793">
      <w:marLeft w:val="480"/>
      <w:marRight w:val="0"/>
      <w:marTop w:val="0"/>
      <w:marBottom w:val="0"/>
      <w:divBdr>
        <w:top w:val="none" w:sz="0" w:space="0" w:color="auto"/>
        <w:left w:val="none" w:sz="0" w:space="0" w:color="auto"/>
        <w:bottom w:val="none" w:sz="0" w:space="0" w:color="auto"/>
        <w:right w:val="none" w:sz="0" w:space="0" w:color="auto"/>
      </w:divBdr>
    </w:div>
    <w:div w:id="1337728080">
      <w:bodyDiv w:val="1"/>
      <w:marLeft w:val="0"/>
      <w:marRight w:val="0"/>
      <w:marTop w:val="0"/>
      <w:marBottom w:val="0"/>
      <w:divBdr>
        <w:top w:val="none" w:sz="0" w:space="0" w:color="auto"/>
        <w:left w:val="none" w:sz="0" w:space="0" w:color="auto"/>
        <w:bottom w:val="none" w:sz="0" w:space="0" w:color="auto"/>
        <w:right w:val="none" w:sz="0" w:space="0" w:color="auto"/>
      </w:divBdr>
    </w:div>
    <w:div w:id="1337802959">
      <w:bodyDiv w:val="1"/>
      <w:marLeft w:val="0"/>
      <w:marRight w:val="0"/>
      <w:marTop w:val="0"/>
      <w:marBottom w:val="0"/>
      <w:divBdr>
        <w:top w:val="none" w:sz="0" w:space="0" w:color="auto"/>
        <w:left w:val="none" w:sz="0" w:space="0" w:color="auto"/>
        <w:bottom w:val="none" w:sz="0" w:space="0" w:color="auto"/>
        <w:right w:val="none" w:sz="0" w:space="0" w:color="auto"/>
      </w:divBdr>
    </w:div>
    <w:div w:id="1337877972">
      <w:marLeft w:val="480"/>
      <w:marRight w:val="0"/>
      <w:marTop w:val="0"/>
      <w:marBottom w:val="0"/>
      <w:divBdr>
        <w:top w:val="none" w:sz="0" w:space="0" w:color="auto"/>
        <w:left w:val="none" w:sz="0" w:space="0" w:color="auto"/>
        <w:bottom w:val="none" w:sz="0" w:space="0" w:color="auto"/>
        <w:right w:val="none" w:sz="0" w:space="0" w:color="auto"/>
      </w:divBdr>
    </w:div>
    <w:div w:id="1337998468">
      <w:marLeft w:val="480"/>
      <w:marRight w:val="0"/>
      <w:marTop w:val="0"/>
      <w:marBottom w:val="0"/>
      <w:divBdr>
        <w:top w:val="none" w:sz="0" w:space="0" w:color="auto"/>
        <w:left w:val="none" w:sz="0" w:space="0" w:color="auto"/>
        <w:bottom w:val="none" w:sz="0" w:space="0" w:color="auto"/>
        <w:right w:val="none" w:sz="0" w:space="0" w:color="auto"/>
      </w:divBdr>
    </w:div>
    <w:div w:id="1338077933">
      <w:marLeft w:val="480"/>
      <w:marRight w:val="0"/>
      <w:marTop w:val="0"/>
      <w:marBottom w:val="0"/>
      <w:divBdr>
        <w:top w:val="none" w:sz="0" w:space="0" w:color="auto"/>
        <w:left w:val="none" w:sz="0" w:space="0" w:color="auto"/>
        <w:bottom w:val="none" w:sz="0" w:space="0" w:color="auto"/>
        <w:right w:val="none" w:sz="0" w:space="0" w:color="auto"/>
      </w:divBdr>
    </w:div>
    <w:div w:id="1338271935">
      <w:marLeft w:val="480"/>
      <w:marRight w:val="0"/>
      <w:marTop w:val="0"/>
      <w:marBottom w:val="0"/>
      <w:divBdr>
        <w:top w:val="none" w:sz="0" w:space="0" w:color="auto"/>
        <w:left w:val="none" w:sz="0" w:space="0" w:color="auto"/>
        <w:bottom w:val="none" w:sz="0" w:space="0" w:color="auto"/>
        <w:right w:val="none" w:sz="0" w:space="0" w:color="auto"/>
      </w:divBdr>
    </w:div>
    <w:div w:id="1338311709">
      <w:bodyDiv w:val="1"/>
      <w:marLeft w:val="0"/>
      <w:marRight w:val="0"/>
      <w:marTop w:val="0"/>
      <w:marBottom w:val="0"/>
      <w:divBdr>
        <w:top w:val="none" w:sz="0" w:space="0" w:color="auto"/>
        <w:left w:val="none" w:sz="0" w:space="0" w:color="auto"/>
        <w:bottom w:val="none" w:sz="0" w:space="0" w:color="auto"/>
        <w:right w:val="none" w:sz="0" w:space="0" w:color="auto"/>
      </w:divBdr>
    </w:div>
    <w:div w:id="1338380821">
      <w:bodyDiv w:val="1"/>
      <w:marLeft w:val="0"/>
      <w:marRight w:val="0"/>
      <w:marTop w:val="0"/>
      <w:marBottom w:val="0"/>
      <w:divBdr>
        <w:top w:val="none" w:sz="0" w:space="0" w:color="auto"/>
        <w:left w:val="none" w:sz="0" w:space="0" w:color="auto"/>
        <w:bottom w:val="none" w:sz="0" w:space="0" w:color="auto"/>
        <w:right w:val="none" w:sz="0" w:space="0" w:color="auto"/>
      </w:divBdr>
    </w:div>
    <w:div w:id="1338386877">
      <w:bodyDiv w:val="1"/>
      <w:marLeft w:val="0"/>
      <w:marRight w:val="0"/>
      <w:marTop w:val="0"/>
      <w:marBottom w:val="0"/>
      <w:divBdr>
        <w:top w:val="none" w:sz="0" w:space="0" w:color="auto"/>
        <w:left w:val="none" w:sz="0" w:space="0" w:color="auto"/>
        <w:bottom w:val="none" w:sz="0" w:space="0" w:color="auto"/>
        <w:right w:val="none" w:sz="0" w:space="0" w:color="auto"/>
      </w:divBdr>
    </w:div>
    <w:div w:id="1338389575">
      <w:bodyDiv w:val="1"/>
      <w:marLeft w:val="0"/>
      <w:marRight w:val="0"/>
      <w:marTop w:val="0"/>
      <w:marBottom w:val="0"/>
      <w:divBdr>
        <w:top w:val="none" w:sz="0" w:space="0" w:color="auto"/>
        <w:left w:val="none" w:sz="0" w:space="0" w:color="auto"/>
        <w:bottom w:val="none" w:sz="0" w:space="0" w:color="auto"/>
        <w:right w:val="none" w:sz="0" w:space="0" w:color="auto"/>
      </w:divBdr>
    </w:div>
    <w:div w:id="1338651597">
      <w:bodyDiv w:val="1"/>
      <w:marLeft w:val="0"/>
      <w:marRight w:val="0"/>
      <w:marTop w:val="0"/>
      <w:marBottom w:val="0"/>
      <w:divBdr>
        <w:top w:val="none" w:sz="0" w:space="0" w:color="auto"/>
        <w:left w:val="none" w:sz="0" w:space="0" w:color="auto"/>
        <w:bottom w:val="none" w:sz="0" w:space="0" w:color="auto"/>
        <w:right w:val="none" w:sz="0" w:space="0" w:color="auto"/>
      </w:divBdr>
    </w:div>
    <w:div w:id="1338842849">
      <w:marLeft w:val="480"/>
      <w:marRight w:val="0"/>
      <w:marTop w:val="0"/>
      <w:marBottom w:val="0"/>
      <w:divBdr>
        <w:top w:val="none" w:sz="0" w:space="0" w:color="auto"/>
        <w:left w:val="none" w:sz="0" w:space="0" w:color="auto"/>
        <w:bottom w:val="none" w:sz="0" w:space="0" w:color="auto"/>
        <w:right w:val="none" w:sz="0" w:space="0" w:color="auto"/>
      </w:divBdr>
    </w:div>
    <w:div w:id="1338996269">
      <w:bodyDiv w:val="1"/>
      <w:marLeft w:val="0"/>
      <w:marRight w:val="0"/>
      <w:marTop w:val="0"/>
      <w:marBottom w:val="0"/>
      <w:divBdr>
        <w:top w:val="none" w:sz="0" w:space="0" w:color="auto"/>
        <w:left w:val="none" w:sz="0" w:space="0" w:color="auto"/>
        <w:bottom w:val="none" w:sz="0" w:space="0" w:color="auto"/>
        <w:right w:val="none" w:sz="0" w:space="0" w:color="auto"/>
      </w:divBdr>
    </w:div>
    <w:div w:id="1339043991">
      <w:marLeft w:val="480"/>
      <w:marRight w:val="0"/>
      <w:marTop w:val="0"/>
      <w:marBottom w:val="0"/>
      <w:divBdr>
        <w:top w:val="none" w:sz="0" w:space="0" w:color="auto"/>
        <w:left w:val="none" w:sz="0" w:space="0" w:color="auto"/>
        <w:bottom w:val="none" w:sz="0" w:space="0" w:color="auto"/>
        <w:right w:val="none" w:sz="0" w:space="0" w:color="auto"/>
      </w:divBdr>
    </w:div>
    <w:div w:id="1339120310">
      <w:bodyDiv w:val="1"/>
      <w:marLeft w:val="0"/>
      <w:marRight w:val="0"/>
      <w:marTop w:val="0"/>
      <w:marBottom w:val="0"/>
      <w:divBdr>
        <w:top w:val="none" w:sz="0" w:space="0" w:color="auto"/>
        <w:left w:val="none" w:sz="0" w:space="0" w:color="auto"/>
        <w:bottom w:val="none" w:sz="0" w:space="0" w:color="auto"/>
        <w:right w:val="none" w:sz="0" w:space="0" w:color="auto"/>
      </w:divBdr>
    </w:div>
    <w:div w:id="1339162998">
      <w:bodyDiv w:val="1"/>
      <w:marLeft w:val="0"/>
      <w:marRight w:val="0"/>
      <w:marTop w:val="0"/>
      <w:marBottom w:val="0"/>
      <w:divBdr>
        <w:top w:val="none" w:sz="0" w:space="0" w:color="auto"/>
        <w:left w:val="none" w:sz="0" w:space="0" w:color="auto"/>
        <w:bottom w:val="none" w:sz="0" w:space="0" w:color="auto"/>
        <w:right w:val="none" w:sz="0" w:space="0" w:color="auto"/>
      </w:divBdr>
    </w:div>
    <w:div w:id="1339233781">
      <w:marLeft w:val="480"/>
      <w:marRight w:val="0"/>
      <w:marTop w:val="0"/>
      <w:marBottom w:val="0"/>
      <w:divBdr>
        <w:top w:val="none" w:sz="0" w:space="0" w:color="auto"/>
        <w:left w:val="none" w:sz="0" w:space="0" w:color="auto"/>
        <w:bottom w:val="none" w:sz="0" w:space="0" w:color="auto"/>
        <w:right w:val="none" w:sz="0" w:space="0" w:color="auto"/>
      </w:divBdr>
    </w:div>
    <w:div w:id="1339237281">
      <w:bodyDiv w:val="1"/>
      <w:marLeft w:val="0"/>
      <w:marRight w:val="0"/>
      <w:marTop w:val="0"/>
      <w:marBottom w:val="0"/>
      <w:divBdr>
        <w:top w:val="none" w:sz="0" w:space="0" w:color="auto"/>
        <w:left w:val="none" w:sz="0" w:space="0" w:color="auto"/>
        <w:bottom w:val="none" w:sz="0" w:space="0" w:color="auto"/>
        <w:right w:val="none" w:sz="0" w:space="0" w:color="auto"/>
      </w:divBdr>
    </w:div>
    <w:div w:id="1339306645">
      <w:marLeft w:val="480"/>
      <w:marRight w:val="0"/>
      <w:marTop w:val="0"/>
      <w:marBottom w:val="0"/>
      <w:divBdr>
        <w:top w:val="none" w:sz="0" w:space="0" w:color="auto"/>
        <w:left w:val="none" w:sz="0" w:space="0" w:color="auto"/>
        <w:bottom w:val="none" w:sz="0" w:space="0" w:color="auto"/>
        <w:right w:val="none" w:sz="0" w:space="0" w:color="auto"/>
      </w:divBdr>
    </w:div>
    <w:div w:id="1339385767">
      <w:marLeft w:val="480"/>
      <w:marRight w:val="0"/>
      <w:marTop w:val="0"/>
      <w:marBottom w:val="0"/>
      <w:divBdr>
        <w:top w:val="none" w:sz="0" w:space="0" w:color="auto"/>
        <w:left w:val="none" w:sz="0" w:space="0" w:color="auto"/>
        <w:bottom w:val="none" w:sz="0" w:space="0" w:color="auto"/>
        <w:right w:val="none" w:sz="0" w:space="0" w:color="auto"/>
      </w:divBdr>
    </w:div>
    <w:div w:id="1339389155">
      <w:bodyDiv w:val="1"/>
      <w:marLeft w:val="0"/>
      <w:marRight w:val="0"/>
      <w:marTop w:val="0"/>
      <w:marBottom w:val="0"/>
      <w:divBdr>
        <w:top w:val="none" w:sz="0" w:space="0" w:color="auto"/>
        <w:left w:val="none" w:sz="0" w:space="0" w:color="auto"/>
        <w:bottom w:val="none" w:sz="0" w:space="0" w:color="auto"/>
        <w:right w:val="none" w:sz="0" w:space="0" w:color="auto"/>
      </w:divBdr>
    </w:div>
    <w:div w:id="1339506079">
      <w:bodyDiv w:val="1"/>
      <w:marLeft w:val="0"/>
      <w:marRight w:val="0"/>
      <w:marTop w:val="0"/>
      <w:marBottom w:val="0"/>
      <w:divBdr>
        <w:top w:val="none" w:sz="0" w:space="0" w:color="auto"/>
        <w:left w:val="none" w:sz="0" w:space="0" w:color="auto"/>
        <w:bottom w:val="none" w:sz="0" w:space="0" w:color="auto"/>
        <w:right w:val="none" w:sz="0" w:space="0" w:color="auto"/>
      </w:divBdr>
    </w:div>
    <w:div w:id="1339773066">
      <w:bodyDiv w:val="1"/>
      <w:marLeft w:val="0"/>
      <w:marRight w:val="0"/>
      <w:marTop w:val="0"/>
      <w:marBottom w:val="0"/>
      <w:divBdr>
        <w:top w:val="none" w:sz="0" w:space="0" w:color="auto"/>
        <w:left w:val="none" w:sz="0" w:space="0" w:color="auto"/>
        <w:bottom w:val="none" w:sz="0" w:space="0" w:color="auto"/>
        <w:right w:val="none" w:sz="0" w:space="0" w:color="auto"/>
      </w:divBdr>
    </w:div>
    <w:div w:id="1340111249">
      <w:marLeft w:val="480"/>
      <w:marRight w:val="0"/>
      <w:marTop w:val="0"/>
      <w:marBottom w:val="0"/>
      <w:divBdr>
        <w:top w:val="none" w:sz="0" w:space="0" w:color="auto"/>
        <w:left w:val="none" w:sz="0" w:space="0" w:color="auto"/>
        <w:bottom w:val="none" w:sz="0" w:space="0" w:color="auto"/>
        <w:right w:val="none" w:sz="0" w:space="0" w:color="auto"/>
      </w:divBdr>
    </w:div>
    <w:div w:id="1340111961">
      <w:marLeft w:val="480"/>
      <w:marRight w:val="0"/>
      <w:marTop w:val="0"/>
      <w:marBottom w:val="0"/>
      <w:divBdr>
        <w:top w:val="none" w:sz="0" w:space="0" w:color="auto"/>
        <w:left w:val="none" w:sz="0" w:space="0" w:color="auto"/>
        <w:bottom w:val="none" w:sz="0" w:space="0" w:color="auto"/>
        <w:right w:val="none" w:sz="0" w:space="0" w:color="auto"/>
      </w:divBdr>
    </w:div>
    <w:div w:id="1340157273">
      <w:marLeft w:val="480"/>
      <w:marRight w:val="0"/>
      <w:marTop w:val="0"/>
      <w:marBottom w:val="0"/>
      <w:divBdr>
        <w:top w:val="none" w:sz="0" w:space="0" w:color="auto"/>
        <w:left w:val="none" w:sz="0" w:space="0" w:color="auto"/>
        <w:bottom w:val="none" w:sz="0" w:space="0" w:color="auto"/>
        <w:right w:val="none" w:sz="0" w:space="0" w:color="auto"/>
      </w:divBdr>
    </w:div>
    <w:div w:id="1340157991">
      <w:bodyDiv w:val="1"/>
      <w:marLeft w:val="0"/>
      <w:marRight w:val="0"/>
      <w:marTop w:val="0"/>
      <w:marBottom w:val="0"/>
      <w:divBdr>
        <w:top w:val="none" w:sz="0" w:space="0" w:color="auto"/>
        <w:left w:val="none" w:sz="0" w:space="0" w:color="auto"/>
        <w:bottom w:val="none" w:sz="0" w:space="0" w:color="auto"/>
        <w:right w:val="none" w:sz="0" w:space="0" w:color="auto"/>
      </w:divBdr>
    </w:div>
    <w:div w:id="1340346797">
      <w:bodyDiv w:val="1"/>
      <w:marLeft w:val="0"/>
      <w:marRight w:val="0"/>
      <w:marTop w:val="0"/>
      <w:marBottom w:val="0"/>
      <w:divBdr>
        <w:top w:val="none" w:sz="0" w:space="0" w:color="auto"/>
        <w:left w:val="none" w:sz="0" w:space="0" w:color="auto"/>
        <w:bottom w:val="none" w:sz="0" w:space="0" w:color="auto"/>
        <w:right w:val="none" w:sz="0" w:space="0" w:color="auto"/>
      </w:divBdr>
    </w:div>
    <w:div w:id="1340348691">
      <w:bodyDiv w:val="1"/>
      <w:marLeft w:val="0"/>
      <w:marRight w:val="0"/>
      <w:marTop w:val="0"/>
      <w:marBottom w:val="0"/>
      <w:divBdr>
        <w:top w:val="none" w:sz="0" w:space="0" w:color="auto"/>
        <w:left w:val="none" w:sz="0" w:space="0" w:color="auto"/>
        <w:bottom w:val="none" w:sz="0" w:space="0" w:color="auto"/>
        <w:right w:val="none" w:sz="0" w:space="0" w:color="auto"/>
      </w:divBdr>
    </w:div>
    <w:div w:id="1340352973">
      <w:marLeft w:val="480"/>
      <w:marRight w:val="0"/>
      <w:marTop w:val="0"/>
      <w:marBottom w:val="0"/>
      <w:divBdr>
        <w:top w:val="none" w:sz="0" w:space="0" w:color="auto"/>
        <w:left w:val="none" w:sz="0" w:space="0" w:color="auto"/>
        <w:bottom w:val="none" w:sz="0" w:space="0" w:color="auto"/>
        <w:right w:val="none" w:sz="0" w:space="0" w:color="auto"/>
      </w:divBdr>
    </w:div>
    <w:div w:id="1340428627">
      <w:bodyDiv w:val="1"/>
      <w:marLeft w:val="0"/>
      <w:marRight w:val="0"/>
      <w:marTop w:val="0"/>
      <w:marBottom w:val="0"/>
      <w:divBdr>
        <w:top w:val="none" w:sz="0" w:space="0" w:color="auto"/>
        <w:left w:val="none" w:sz="0" w:space="0" w:color="auto"/>
        <w:bottom w:val="none" w:sz="0" w:space="0" w:color="auto"/>
        <w:right w:val="none" w:sz="0" w:space="0" w:color="auto"/>
      </w:divBdr>
    </w:div>
    <w:div w:id="1340503514">
      <w:marLeft w:val="480"/>
      <w:marRight w:val="0"/>
      <w:marTop w:val="0"/>
      <w:marBottom w:val="0"/>
      <w:divBdr>
        <w:top w:val="none" w:sz="0" w:space="0" w:color="auto"/>
        <w:left w:val="none" w:sz="0" w:space="0" w:color="auto"/>
        <w:bottom w:val="none" w:sz="0" w:space="0" w:color="auto"/>
        <w:right w:val="none" w:sz="0" w:space="0" w:color="auto"/>
      </w:divBdr>
    </w:div>
    <w:div w:id="1340616742">
      <w:marLeft w:val="480"/>
      <w:marRight w:val="0"/>
      <w:marTop w:val="0"/>
      <w:marBottom w:val="0"/>
      <w:divBdr>
        <w:top w:val="none" w:sz="0" w:space="0" w:color="auto"/>
        <w:left w:val="none" w:sz="0" w:space="0" w:color="auto"/>
        <w:bottom w:val="none" w:sz="0" w:space="0" w:color="auto"/>
        <w:right w:val="none" w:sz="0" w:space="0" w:color="auto"/>
      </w:divBdr>
    </w:div>
    <w:div w:id="1340810535">
      <w:bodyDiv w:val="1"/>
      <w:marLeft w:val="0"/>
      <w:marRight w:val="0"/>
      <w:marTop w:val="0"/>
      <w:marBottom w:val="0"/>
      <w:divBdr>
        <w:top w:val="none" w:sz="0" w:space="0" w:color="auto"/>
        <w:left w:val="none" w:sz="0" w:space="0" w:color="auto"/>
        <w:bottom w:val="none" w:sz="0" w:space="0" w:color="auto"/>
        <w:right w:val="none" w:sz="0" w:space="0" w:color="auto"/>
      </w:divBdr>
    </w:div>
    <w:div w:id="1340812588">
      <w:bodyDiv w:val="1"/>
      <w:marLeft w:val="0"/>
      <w:marRight w:val="0"/>
      <w:marTop w:val="0"/>
      <w:marBottom w:val="0"/>
      <w:divBdr>
        <w:top w:val="none" w:sz="0" w:space="0" w:color="auto"/>
        <w:left w:val="none" w:sz="0" w:space="0" w:color="auto"/>
        <w:bottom w:val="none" w:sz="0" w:space="0" w:color="auto"/>
        <w:right w:val="none" w:sz="0" w:space="0" w:color="auto"/>
      </w:divBdr>
    </w:div>
    <w:div w:id="1340818347">
      <w:bodyDiv w:val="1"/>
      <w:marLeft w:val="0"/>
      <w:marRight w:val="0"/>
      <w:marTop w:val="0"/>
      <w:marBottom w:val="0"/>
      <w:divBdr>
        <w:top w:val="none" w:sz="0" w:space="0" w:color="auto"/>
        <w:left w:val="none" w:sz="0" w:space="0" w:color="auto"/>
        <w:bottom w:val="none" w:sz="0" w:space="0" w:color="auto"/>
        <w:right w:val="none" w:sz="0" w:space="0" w:color="auto"/>
      </w:divBdr>
    </w:div>
    <w:div w:id="1341005645">
      <w:bodyDiv w:val="1"/>
      <w:marLeft w:val="0"/>
      <w:marRight w:val="0"/>
      <w:marTop w:val="0"/>
      <w:marBottom w:val="0"/>
      <w:divBdr>
        <w:top w:val="none" w:sz="0" w:space="0" w:color="auto"/>
        <w:left w:val="none" w:sz="0" w:space="0" w:color="auto"/>
        <w:bottom w:val="none" w:sz="0" w:space="0" w:color="auto"/>
        <w:right w:val="none" w:sz="0" w:space="0" w:color="auto"/>
      </w:divBdr>
    </w:div>
    <w:div w:id="1341161202">
      <w:marLeft w:val="480"/>
      <w:marRight w:val="0"/>
      <w:marTop w:val="0"/>
      <w:marBottom w:val="0"/>
      <w:divBdr>
        <w:top w:val="none" w:sz="0" w:space="0" w:color="auto"/>
        <w:left w:val="none" w:sz="0" w:space="0" w:color="auto"/>
        <w:bottom w:val="none" w:sz="0" w:space="0" w:color="auto"/>
        <w:right w:val="none" w:sz="0" w:space="0" w:color="auto"/>
      </w:divBdr>
    </w:div>
    <w:div w:id="1341196269">
      <w:bodyDiv w:val="1"/>
      <w:marLeft w:val="0"/>
      <w:marRight w:val="0"/>
      <w:marTop w:val="0"/>
      <w:marBottom w:val="0"/>
      <w:divBdr>
        <w:top w:val="none" w:sz="0" w:space="0" w:color="auto"/>
        <w:left w:val="none" w:sz="0" w:space="0" w:color="auto"/>
        <w:bottom w:val="none" w:sz="0" w:space="0" w:color="auto"/>
        <w:right w:val="none" w:sz="0" w:space="0" w:color="auto"/>
      </w:divBdr>
    </w:div>
    <w:div w:id="1341199925">
      <w:marLeft w:val="480"/>
      <w:marRight w:val="0"/>
      <w:marTop w:val="0"/>
      <w:marBottom w:val="0"/>
      <w:divBdr>
        <w:top w:val="none" w:sz="0" w:space="0" w:color="auto"/>
        <w:left w:val="none" w:sz="0" w:space="0" w:color="auto"/>
        <w:bottom w:val="none" w:sz="0" w:space="0" w:color="auto"/>
        <w:right w:val="none" w:sz="0" w:space="0" w:color="auto"/>
      </w:divBdr>
    </w:div>
    <w:div w:id="1341347253">
      <w:marLeft w:val="480"/>
      <w:marRight w:val="0"/>
      <w:marTop w:val="0"/>
      <w:marBottom w:val="0"/>
      <w:divBdr>
        <w:top w:val="none" w:sz="0" w:space="0" w:color="auto"/>
        <w:left w:val="none" w:sz="0" w:space="0" w:color="auto"/>
        <w:bottom w:val="none" w:sz="0" w:space="0" w:color="auto"/>
        <w:right w:val="none" w:sz="0" w:space="0" w:color="auto"/>
      </w:divBdr>
    </w:div>
    <w:div w:id="1341348776">
      <w:bodyDiv w:val="1"/>
      <w:marLeft w:val="0"/>
      <w:marRight w:val="0"/>
      <w:marTop w:val="0"/>
      <w:marBottom w:val="0"/>
      <w:divBdr>
        <w:top w:val="none" w:sz="0" w:space="0" w:color="auto"/>
        <w:left w:val="none" w:sz="0" w:space="0" w:color="auto"/>
        <w:bottom w:val="none" w:sz="0" w:space="0" w:color="auto"/>
        <w:right w:val="none" w:sz="0" w:space="0" w:color="auto"/>
      </w:divBdr>
    </w:div>
    <w:div w:id="1341470749">
      <w:bodyDiv w:val="1"/>
      <w:marLeft w:val="0"/>
      <w:marRight w:val="0"/>
      <w:marTop w:val="0"/>
      <w:marBottom w:val="0"/>
      <w:divBdr>
        <w:top w:val="none" w:sz="0" w:space="0" w:color="auto"/>
        <w:left w:val="none" w:sz="0" w:space="0" w:color="auto"/>
        <w:bottom w:val="none" w:sz="0" w:space="0" w:color="auto"/>
        <w:right w:val="none" w:sz="0" w:space="0" w:color="auto"/>
      </w:divBdr>
    </w:div>
    <w:div w:id="1341472051">
      <w:marLeft w:val="480"/>
      <w:marRight w:val="0"/>
      <w:marTop w:val="0"/>
      <w:marBottom w:val="0"/>
      <w:divBdr>
        <w:top w:val="none" w:sz="0" w:space="0" w:color="auto"/>
        <w:left w:val="none" w:sz="0" w:space="0" w:color="auto"/>
        <w:bottom w:val="none" w:sz="0" w:space="0" w:color="auto"/>
        <w:right w:val="none" w:sz="0" w:space="0" w:color="auto"/>
      </w:divBdr>
    </w:div>
    <w:div w:id="1341620137">
      <w:bodyDiv w:val="1"/>
      <w:marLeft w:val="0"/>
      <w:marRight w:val="0"/>
      <w:marTop w:val="0"/>
      <w:marBottom w:val="0"/>
      <w:divBdr>
        <w:top w:val="none" w:sz="0" w:space="0" w:color="auto"/>
        <w:left w:val="none" w:sz="0" w:space="0" w:color="auto"/>
        <w:bottom w:val="none" w:sz="0" w:space="0" w:color="auto"/>
        <w:right w:val="none" w:sz="0" w:space="0" w:color="auto"/>
      </w:divBdr>
    </w:div>
    <w:div w:id="1341664259">
      <w:marLeft w:val="480"/>
      <w:marRight w:val="0"/>
      <w:marTop w:val="0"/>
      <w:marBottom w:val="0"/>
      <w:divBdr>
        <w:top w:val="none" w:sz="0" w:space="0" w:color="auto"/>
        <w:left w:val="none" w:sz="0" w:space="0" w:color="auto"/>
        <w:bottom w:val="none" w:sz="0" w:space="0" w:color="auto"/>
        <w:right w:val="none" w:sz="0" w:space="0" w:color="auto"/>
      </w:divBdr>
    </w:div>
    <w:div w:id="1341816608">
      <w:bodyDiv w:val="1"/>
      <w:marLeft w:val="0"/>
      <w:marRight w:val="0"/>
      <w:marTop w:val="0"/>
      <w:marBottom w:val="0"/>
      <w:divBdr>
        <w:top w:val="none" w:sz="0" w:space="0" w:color="auto"/>
        <w:left w:val="none" w:sz="0" w:space="0" w:color="auto"/>
        <w:bottom w:val="none" w:sz="0" w:space="0" w:color="auto"/>
        <w:right w:val="none" w:sz="0" w:space="0" w:color="auto"/>
      </w:divBdr>
    </w:div>
    <w:div w:id="1341927095">
      <w:bodyDiv w:val="1"/>
      <w:marLeft w:val="0"/>
      <w:marRight w:val="0"/>
      <w:marTop w:val="0"/>
      <w:marBottom w:val="0"/>
      <w:divBdr>
        <w:top w:val="none" w:sz="0" w:space="0" w:color="auto"/>
        <w:left w:val="none" w:sz="0" w:space="0" w:color="auto"/>
        <w:bottom w:val="none" w:sz="0" w:space="0" w:color="auto"/>
        <w:right w:val="none" w:sz="0" w:space="0" w:color="auto"/>
      </w:divBdr>
    </w:div>
    <w:div w:id="1341931826">
      <w:bodyDiv w:val="1"/>
      <w:marLeft w:val="0"/>
      <w:marRight w:val="0"/>
      <w:marTop w:val="0"/>
      <w:marBottom w:val="0"/>
      <w:divBdr>
        <w:top w:val="none" w:sz="0" w:space="0" w:color="auto"/>
        <w:left w:val="none" w:sz="0" w:space="0" w:color="auto"/>
        <w:bottom w:val="none" w:sz="0" w:space="0" w:color="auto"/>
        <w:right w:val="none" w:sz="0" w:space="0" w:color="auto"/>
      </w:divBdr>
    </w:div>
    <w:div w:id="1342077018">
      <w:marLeft w:val="480"/>
      <w:marRight w:val="0"/>
      <w:marTop w:val="0"/>
      <w:marBottom w:val="0"/>
      <w:divBdr>
        <w:top w:val="none" w:sz="0" w:space="0" w:color="auto"/>
        <w:left w:val="none" w:sz="0" w:space="0" w:color="auto"/>
        <w:bottom w:val="none" w:sz="0" w:space="0" w:color="auto"/>
        <w:right w:val="none" w:sz="0" w:space="0" w:color="auto"/>
      </w:divBdr>
    </w:div>
    <w:div w:id="1342077220">
      <w:marLeft w:val="480"/>
      <w:marRight w:val="0"/>
      <w:marTop w:val="0"/>
      <w:marBottom w:val="0"/>
      <w:divBdr>
        <w:top w:val="none" w:sz="0" w:space="0" w:color="auto"/>
        <w:left w:val="none" w:sz="0" w:space="0" w:color="auto"/>
        <w:bottom w:val="none" w:sz="0" w:space="0" w:color="auto"/>
        <w:right w:val="none" w:sz="0" w:space="0" w:color="auto"/>
      </w:divBdr>
    </w:div>
    <w:div w:id="1342119557">
      <w:bodyDiv w:val="1"/>
      <w:marLeft w:val="0"/>
      <w:marRight w:val="0"/>
      <w:marTop w:val="0"/>
      <w:marBottom w:val="0"/>
      <w:divBdr>
        <w:top w:val="none" w:sz="0" w:space="0" w:color="auto"/>
        <w:left w:val="none" w:sz="0" w:space="0" w:color="auto"/>
        <w:bottom w:val="none" w:sz="0" w:space="0" w:color="auto"/>
        <w:right w:val="none" w:sz="0" w:space="0" w:color="auto"/>
      </w:divBdr>
    </w:div>
    <w:div w:id="1342123957">
      <w:bodyDiv w:val="1"/>
      <w:marLeft w:val="0"/>
      <w:marRight w:val="0"/>
      <w:marTop w:val="0"/>
      <w:marBottom w:val="0"/>
      <w:divBdr>
        <w:top w:val="none" w:sz="0" w:space="0" w:color="auto"/>
        <w:left w:val="none" w:sz="0" w:space="0" w:color="auto"/>
        <w:bottom w:val="none" w:sz="0" w:space="0" w:color="auto"/>
        <w:right w:val="none" w:sz="0" w:space="0" w:color="auto"/>
      </w:divBdr>
    </w:div>
    <w:div w:id="1342195573">
      <w:marLeft w:val="480"/>
      <w:marRight w:val="0"/>
      <w:marTop w:val="0"/>
      <w:marBottom w:val="0"/>
      <w:divBdr>
        <w:top w:val="none" w:sz="0" w:space="0" w:color="auto"/>
        <w:left w:val="none" w:sz="0" w:space="0" w:color="auto"/>
        <w:bottom w:val="none" w:sz="0" w:space="0" w:color="auto"/>
        <w:right w:val="none" w:sz="0" w:space="0" w:color="auto"/>
      </w:divBdr>
    </w:div>
    <w:div w:id="1342389647">
      <w:bodyDiv w:val="1"/>
      <w:marLeft w:val="0"/>
      <w:marRight w:val="0"/>
      <w:marTop w:val="0"/>
      <w:marBottom w:val="0"/>
      <w:divBdr>
        <w:top w:val="none" w:sz="0" w:space="0" w:color="auto"/>
        <w:left w:val="none" w:sz="0" w:space="0" w:color="auto"/>
        <w:bottom w:val="none" w:sz="0" w:space="0" w:color="auto"/>
        <w:right w:val="none" w:sz="0" w:space="0" w:color="auto"/>
      </w:divBdr>
    </w:div>
    <w:div w:id="1342393604">
      <w:marLeft w:val="480"/>
      <w:marRight w:val="0"/>
      <w:marTop w:val="0"/>
      <w:marBottom w:val="0"/>
      <w:divBdr>
        <w:top w:val="none" w:sz="0" w:space="0" w:color="auto"/>
        <w:left w:val="none" w:sz="0" w:space="0" w:color="auto"/>
        <w:bottom w:val="none" w:sz="0" w:space="0" w:color="auto"/>
        <w:right w:val="none" w:sz="0" w:space="0" w:color="auto"/>
      </w:divBdr>
    </w:div>
    <w:div w:id="1342395100">
      <w:bodyDiv w:val="1"/>
      <w:marLeft w:val="0"/>
      <w:marRight w:val="0"/>
      <w:marTop w:val="0"/>
      <w:marBottom w:val="0"/>
      <w:divBdr>
        <w:top w:val="none" w:sz="0" w:space="0" w:color="auto"/>
        <w:left w:val="none" w:sz="0" w:space="0" w:color="auto"/>
        <w:bottom w:val="none" w:sz="0" w:space="0" w:color="auto"/>
        <w:right w:val="none" w:sz="0" w:space="0" w:color="auto"/>
      </w:divBdr>
    </w:div>
    <w:div w:id="1342581723">
      <w:marLeft w:val="480"/>
      <w:marRight w:val="0"/>
      <w:marTop w:val="0"/>
      <w:marBottom w:val="0"/>
      <w:divBdr>
        <w:top w:val="none" w:sz="0" w:space="0" w:color="auto"/>
        <w:left w:val="none" w:sz="0" w:space="0" w:color="auto"/>
        <w:bottom w:val="none" w:sz="0" w:space="0" w:color="auto"/>
        <w:right w:val="none" w:sz="0" w:space="0" w:color="auto"/>
      </w:divBdr>
    </w:div>
    <w:div w:id="1342587930">
      <w:marLeft w:val="480"/>
      <w:marRight w:val="0"/>
      <w:marTop w:val="0"/>
      <w:marBottom w:val="0"/>
      <w:divBdr>
        <w:top w:val="none" w:sz="0" w:space="0" w:color="auto"/>
        <w:left w:val="none" w:sz="0" w:space="0" w:color="auto"/>
        <w:bottom w:val="none" w:sz="0" w:space="0" w:color="auto"/>
        <w:right w:val="none" w:sz="0" w:space="0" w:color="auto"/>
      </w:divBdr>
    </w:div>
    <w:div w:id="1342853769">
      <w:bodyDiv w:val="1"/>
      <w:marLeft w:val="0"/>
      <w:marRight w:val="0"/>
      <w:marTop w:val="0"/>
      <w:marBottom w:val="0"/>
      <w:divBdr>
        <w:top w:val="none" w:sz="0" w:space="0" w:color="auto"/>
        <w:left w:val="none" w:sz="0" w:space="0" w:color="auto"/>
        <w:bottom w:val="none" w:sz="0" w:space="0" w:color="auto"/>
        <w:right w:val="none" w:sz="0" w:space="0" w:color="auto"/>
      </w:divBdr>
    </w:div>
    <w:div w:id="1342856412">
      <w:marLeft w:val="480"/>
      <w:marRight w:val="0"/>
      <w:marTop w:val="0"/>
      <w:marBottom w:val="0"/>
      <w:divBdr>
        <w:top w:val="none" w:sz="0" w:space="0" w:color="auto"/>
        <w:left w:val="none" w:sz="0" w:space="0" w:color="auto"/>
        <w:bottom w:val="none" w:sz="0" w:space="0" w:color="auto"/>
        <w:right w:val="none" w:sz="0" w:space="0" w:color="auto"/>
      </w:divBdr>
    </w:div>
    <w:div w:id="1343045743">
      <w:bodyDiv w:val="1"/>
      <w:marLeft w:val="0"/>
      <w:marRight w:val="0"/>
      <w:marTop w:val="0"/>
      <w:marBottom w:val="0"/>
      <w:divBdr>
        <w:top w:val="none" w:sz="0" w:space="0" w:color="auto"/>
        <w:left w:val="none" w:sz="0" w:space="0" w:color="auto"/>
        <w:bottom w:val="none" w:sz="0" w:space="0" w:color="auto"/>
        <w:right w:val="none" w:sz="0" w:space="0" w:color="auto"/>
      </w:divBdr>
    </w:div>
    <w:div w:id="1343119199">
      <w:bodyDiv w:val="1"/>
      <w:marLeft w:val="0"/>
      <w:marRight w:val="0"/>
      <w:marTop w:val="0"/>
      <w:marBottom w:val="0"/>
      <w:divBdr>
        <w:top w:val="none" w:sz="0" w:space="0" w:color="auto"/>
        <w:left w:val="none" w:sz="0" w:space="0" w:color="auto"/>
        <w:bottom w:val="none" w:sz="0" w:space="0" w:color="auto"/>
        <w:right w:val="none" w:sz="0" w:space="0" w:color="auto"/>
      </w:divBdr>
    </w:div>
    <w:div w:id="1343123347">
      <w:bodyDiv w:val="1"/>
      <w:marLeft w:val="0"/>
      <w:marRight w:val="0"/>
      <w:marTop w:val="0"/>
      <w:marBottom w:val="0"/>
      <w:divBdr>
        <w:top w:val="none" w:sz="0" w:space="0" w:color="auto"/>
        <w:left w:val="none" w:sz="0" w:space="0" w:color="auto"/>
        <w:bottom w:val="none" w:sz="0" w:space="0" w:color="auto"/>
        <w:right w:val="none" w:sz="0" w:space="0" w:color="auto"/>
      </w:divBdr>
    </w:div>
    <w:div w:id="1343166479">
      <w:marLeft w:val="480"/>
      <w:marRight w:val="0"/>
      <w:marTop w:val="0"/>
      <w:marBottom w:val="0"/>
      <w:divBdr>
        <w:top w:val="none" w:sz="0" w:space="0" w:color="auto"/>
        <w:left w:val="none" w:sz="0" w:space="0" w:color="auto"/>
        <w:bottom w:val="none" w:sz="0" w:space="0" w:color="auto"/>
        <w:right w:val="none" w:sz="0" w:space="0" w:color="auto"/>
      </w:divBdr>
    </w:div>
    <w:div w:id="1343242665">
      <w:marLeft w:val="480"/>
      <w:marRight w:val="0"/>
      <w:marTop w:val="0"/>
      <w:marBottom w:val="0"/>
      <w:divBdr>
        <w:top w:val="none" w:sz="0" w:space="0" w:color="auto"/>
        <w:left w:val="none" w:sz="0" w:space="0" w:color="auto"/>
        <w:bottom w:val="none" w:sz="0" w:space="0" w:color="auto"/>
        <w:right w:val="none" w:sz="0" w:space="0" w:color="auto"/>
      </w:divBdr>
    </w:div>
    <w:div w:id="1343245873">
      <w:bodyDiv w:val="1"/>
      <w:marLeft w:val="0"/>
      <w:marRight w:val="0"/>
      <w:marTop w:val="0"/>
      <w:marBottom w:val="0"/>
      <w:divBdr>
        <w:top w:val="none" w:sz="0" w:space="0" w:color="auto"/>
        <w:left w:val="none" w:sz="0" w:space="0" w:color="auto"/>
        <w:bottom w:val="none" w:sz="0" w:space="0" w:color="auto"/>
        <w:right w:val="none" w:sz="0" w:space="0" w:color="auto"/>
      </w:divBdr>
    </w:div>
    <w:div w:id="1343388896">
      <w:bodyDiv w:val="1"/>
      <w:marLeft w:val="0"/>
      <w:marRight w:val="0"/>
      <w:marTop w:val="0"/>
      <w:marBottom w:val="0"/>
      <w:divBdr>
        <w:top w:val="none" w:sz="0" w:space="0" w:color="auto"/>
        <w:left w:val="none" w:sz="0" w:space="0" w:color="auto"/>
        <w:bottom w:val="none" w:sz="0" w:space="0" w:color="auto"/>
        <w:right w:val="none" w:sz="0" w:space="0" w:color="auto"/>
      </w:divBdr>
    </w:div>
    <w:div w:id="1343430283">
      <w:bodyDiv w:val="1"/>
      <w:marLeft w:val="0"/>
      <w:marRight w:val="0"/>
      <w:marTop w:val="0"/>
      <w:marBottom w:val="0"/>
      <w:divBdr>
        <w:top w:val="none" w:sz="0" w:space="0" w:color="auto"/>
        <w:left w:val="none" w:sz="0" w:space="0" w:color="auto"/>
        <w:bottom w:val="none" w:sz="0" w:space="0" w:color="auto"/>
        <w:right w:val="none" w:sz="0" w:space="0" w:color="auto"/>
      </w:divBdr>
    </w:div>
    <w:div w:id="1343581397">
      <w:bodyDiv w:val="1"/>
      <w:marLeft w:val="0"/>
      <w:marRight w:val="0"/>
      <w:marTop w:val="0"/>
      <w:marBottom w:val="0"/>
      <w:divBdr>
        <w:top w:val="none" w:sz="0" w:space="0" w:color="auto"/>
        <w:left w:val="none" w:sz="0" w:space="0" w:color="auto"/>
        <w:bottom w:val="none" w:sz="0" w:space="0" w:color="auto"/>
        <w:right w:val="none" w:sz="0" w:space="0" w:color="auto"/>
      </w:divBdr>
    </w:div>
    <w:div w:id="1343585431">
      <w:bodyDiv w:val="1"/>
      <w:marLeft w:val="0"/>
      <w:marRight w:val="0"/>
      <w:marTop w:val="0"/>
      <w:marBottom w:val="0"/>
      <w:divBdr>
        <w:top w:val="none" w:sz="0" w:space="0" w:color="auto"/>
        <w:left w:val="none" w:sz="0" w:space="0" w:color="auto"/>
        <w:bottom w:val="none" w:sz="0" w:space="0" w:color="auto"/>
        <w:right w:val="none" w:sz="0" w:space="0" w:color="auto"/>
      </w:divBdr>
    </w:div>
    <w:div w:id="1343585842">
      <w:marLeft w:val="480"/>
      <w:marRight w:val="0"/>
      <w:marTop w:val="0"/>
      <w:marBottom w:val="0"/>
      <w:divBdr>
        <w:top w:val="none" w:sz="0" w:space="0" w:color="auto"/>
        <w:left w:val="none" w:sz="0" w:space="0" w:color="auto"/>
        <w:bottom w:val="none" w:sz="0" w:space="0" w:color="auto"/>
        <w:right w:val="none" w:sz="0" w:space="0" w:color="auto"/>
      </w:divBdr>
    </w:div>
    <w:div w:id="1343707403">
      <w:bodyDiv w:val="1"/>
      <w:marLeft w:val="0"/>
      <w:marRight w:val="0"/>
      <w:marTop w:val="0"/>
      <w:marBottom w:val="0"/>
      <w:divBdr>
        <w:top w:val="none" w:sz="0" w:space="0" w:color="auto"/>
        <w:left w:val="none" w:sz="0" w:space="0" w:color="auto"/>
        <w:bottom w:val="none" w:sz="0" w:space="0" w:color="auto"/>
        <w:right w:val="none" w:sz="0" w:space="0" w:color="auto"/>
      </w:divBdr>
    </w:div>
    <w:div w:id="1343822089">
      <w:bodyDiv w:val="1"/>
      <w:marLeft w:val="0"/>
      <w:marRight w:val="0"/>
      <w:marTop w:val="0"/>
      <w:marBottom w:val="0"/>
      <w:divBdr>
        <w:top w:val="none" w:sz="0" w:space="0" w:color="auto"/>
        <w:left w:val="none" w:sz="0" w:space="0" w:color="auto"/>
        <w:bottom w:val="none" w:sz="0" w:space="0" w:color="auto"/>
        <w:right w:val="none" w:sz="0" w:space="0" w:color="auto"/>
      </w:divBdr>
    </w:div>
    <w:div w:id="1343897831">
      <w:bodyDiv w:val="1"/>
      <w:marLeft w:val="0"/>
      <w:marRight w:val="0"/>
      <w:marTop w:val="0"/>
      <w:marBottom w:val="0"/>
      <w:divBdr>
        <w:top w:val="none" w:sz="0" w:space="0" w:color="auto"/>
        <w:left w:val="none" w:sz="0" w:space="0" w:color="auto"/>
        <w:bottom w:val="none" w:sz="0" w:space="0" w:color="auto"/>
        <w:right w:val="none" w:sz="0" w:space="0" w:color="auto"/>
      </w:divBdr>
    </w:div>
    <w:div w:id="1343900398">
      <w:bodyDiv w:val="1"/>
      <w:marLeft w:val="0"/>
      <w:marRight w:val="0"/>
      <w:marTop w:val="0"/>
      <w:marBottom w:val="0"/>
      <w:divBdr>
        <w:top w:val="none" w:sz="0" w:space="0" w:color="auto"/>
        <w:left w:val="none" w:sz="0" w:space="0" w:color="auto"/>
        <w:bottom w:val="none" w:sz="0" w:space="0" w:color="auto"/>
        <w:right w:val="none" w:sz="0" w:space="0" w:color="auto"/>
      </w:divBdr>
    </w:div>
    <w:div w:id="1343971500">
      <w:marLeft w:val="480"/>
      <w:marRight w:val="0"/>
      <w:marTop w:val="0"/>
      <w:marBottom w:val="0"/>
      <w:divBdr>
        <w:top w:val="none" w:sz="0" w:space="0" w:color="auto"/>
        <w:left w:val="none" w:sz="0" w:space="0" w:color="auto"/>
        <w:bottom w:val="none" w:sz="0" w:space="0" w:color="auto"/>
        <w:right w:val="none" w:sz="0" w:space="0" w:color="auto"/>
      </w:divBdr>
    </w:div>
    <w:div w:id="1344168952">
      <w:bodyDiv w:val="1"/>
      <w:marLeft w:val="0"/>
      <w:marRight w:val="0"/>
      <w:marTop w:val="0"/>
      <w:marBottom w:val="0"/>
      <w:divBdr>
        <w:top w:val="none" w:sz="0" w:space="0" w:color="auto"/>
        <w:left w:val="none" w:sz="0" w:space="0" w:color="auto"/>
        <w:bottom w:val="none" w:sz="0" w:space="0" w:color="auto"/>
        <w:right w:val="none" w:sz="0" w:space="0" w:color="auto"/>
      </w:divBdr>
    </w:div>
    <w:div w:id="1344210614">
      <w:bodyDiv w:val="1"/>
      <w:marLeft w:val="0"/>
      <w:marRight w:val="0"/>
      <w:marTop w:val="0"/>
      <w:marBottom w:val="0"/>
      <w:divBdr>
        <w:top w:val="none" w:sz="0" w:space="0" w:color="auto"/>
        <w:left w:val="none" w:sz="0" w:space="0" w:color="auto"/>
        <w:bottom w:val="none" w:sz="0" w:space="0" w:color="auto"/>
        <w:right w:val="none" w:sz="0" w:space="0" w:color="auto"/>
      </w:divBdr>
    </w:div>
    <w:div w:id="1344236956">
      <w:bodyDiv w:val="1"/>
      <w:marLeft w:val="0"/>
      <w:marRight w:val="0"/>
      <w:marTop w:val="0"/>
      <w:marBottom w:val="0"/>
      <w:divBdr>
        <w:top w:val="none" w:sz="0" w:space="0" w:color="auto"/>
        <w:left w:val="none" w:sz="0" w:space="0" w:color="auto"/>
        <w:bottom w:val="none" w:sz="0" w:space="0" w:color="auto"/>
        <w:right w:val="none" w:sz="0" w:space="0" w:color="auto"/>
      </w:divBdr>
    </w:div>
    <w:div w:id="1344355165">
      <w:bodyDiv w:val="1"/>
      <w:marLeft w:val="0"/>
      <w:marRight w:val="0"/>
      <w:marTop w:val="0"/>
      <w:marBottom w:val="0"/>
      <w:divBdr>
        <w:top w:val="none" w:sz="0" w:space="0" w:color="auto"/>
        <w:left w:val="none" w:sz="0" w:space="0" w:color="auto"/>
        <w:bottom w:val="none" w:sz="0" w:space="0" w:color="auto"/>
        <w:right w:val="none" w:sz="0" w:space="0" w:color="auto"/>
      </w:divBdr>
    </w:div>
    <w:div w:id="1344362811">
      <w:bodyDiv w:val="1"/>
      <w:marLeft w:val="0"/>
      <w:marRight w:val="0"/>
      <w:marTop w:val="0"/>
      <w:marBottom w:val="0"/>
      <w:divBdr>
        <w:top w:val="none" w:sz="0" w:space="0" w:color="auto"/>
        <w:left w:val="none" w:sz="0" w:space="0" w:color="auto"/>
        <w:bottom w:val="none" w:sz="0" w:space="0" w:color="auto"/>
        <w:right w:val="none" w:sz="0" w:space="0" w:color="auto"/>
      </w:divBdr>
    </w:div>
    <w:div w:id="1344363326">
      <w:bodyDiv w:val="1"/>
      <w:marLeft w:val="0"/>
      <w:marRight w:val="0"/>
      <w:marTop w:val="0"/>
      <w:marBottom w:val="0"/>
      <w:divBdr>
        <w:top w:val="none" w:sz="0" w:space="0" w:color="auto"/>
        <w:left w:val="none" w:sz="0" w:space="0" w:color="auto"/>
        <w:bottom w:val="none" w:sz="0" w:space="0" w:color="auto"/>
        <w:right w:val="none" w:sz="0" w:space="0" w:color="auto"/>
      </w:divBdr>
    </w:div>
    <w:div w:id="1344433121">
      <w:marLeft w:val="480"/>
      <w:marRight w:val="0"/>
      <w:marTop w:val="0"/>
      <w:marBottom w:val="0"/>
      <w:divBdr>
        <w:top w:val="none" w:sz="0" w:space="0" w:color="auto"/>
        <w:left w:val="none" w:sz="0" w:space="0" w:color="auto"/>
        <w:bottom w:val="none" w:sz="0" w:space="0" w:color="auto"/>
        <w:right w:val="none" w:sz="0" w:space="0" w:color="auto"/>
      </w:divBdr>
    </w:div>
    <w:div w:id="1344437887">
      <w:bodyDiv w:val="1"/>
      <w:marLeft w:val="0"/>
      <w:marRight w:val="0"/>
      <w:marTop w:val="0"/>
      <w:marBottom w:val="0"/>
      <w:divBdr>
        <w:top w:val="none" w:sz="0" w:space="0" w:color="auto"/>
        <w:left w:val="none" w:sz="0" w:space="0" w:color="auto"/>
        <w:bottom w:val="none" w:sz="0" w:space="0" w:color="auto"/>
        <w:right w:val="none" w:sz="0" w:space="0" w:color="auto"/>
      </w:divBdr>
    </w:div>
    <w:div w:id="1344622691">
      <w:bodyDiv w:val="1"/>
      <w:marLeft w:val="0"/>
      <w:marRight w:val="0"/>
      <w:marTop w:val="0"/>
      <w:marBottom w:val="0"/>
      <w:divBdr>
        <w:top w:val="none" w:sz="0" w:space="0" w:color="auto"/>
        <w:left w:val="none" w:sz="0" w:space="0" w:color="auto"/>
        <w:bottom w:val="none" w:sz="0" w:space="0" w:color="auto"/>
        <w:right w:val="none" w:sz="0" w:space="0" w:color="auto"/>
      </w:divBdr>
    </w:div>
    <w:div w:id="1344624749">
      <w:bodyDiv w:val="1"/>
      <w:marLeft w:val="0"/>
      <w:marRight w:val="0"/>
      <w:marTop w:val="0"/>
      <w:marBottom w:val="0"/>
      <w:divBdr>
        <w:top w:val="none" w:sz="0" w:space="0" w:color="auto"/>
        <w:left w:val="none" w:sz="0" w:space="0" w:color="auto"/>
        <w:bottom w:val="none" w:sz="0" w:space="0" w:color="auto"/>
        <w:right w:val="none" w:sz="0" w:space="0" w:color="auto"/>
      </w:divBdr>
    </w:div>
    <w:div w:id="1344670183">
      <w:marLeft w:val="480"/>
      <w:marRight w:val="0"/>
      <w:marTop w:val="0"/>
      <w:marBottom w:val="0"/>
      <w:divBdr>
        <w:top w:val="none" w:sz="0" w:space="0" w:color="auto"/>
        <w:left w:val="none" w:sz="0" w:space="0" w:color="auto"/>
        <w:bottom w:val="none" w:sz="0" w:space="0" w:color="auto"/>
        <w:right w:val="none" w:sz="0" w:space="0" w:color="auto"/>
      </w:divBdr>
    </w:div>
    <w:div w:id="1344697603">
      <w:bodyDiv w:val="1"/>
      <w:marLeft w:val="0"/>
      <w:marRight w:val="0"/>
      <w:marTop w:val="0"/>
      <w:marBottom w:val="0"/>
      <w:divBdr>
        <w:top w:val="none" w:sz="0" w:space="0" w:color="auto"/>
        <w:left w:val="none" w:sz="0" w:space="0" w:color="auto"/>
        <w:bottom w:val="none" w:sz="0" w:space="0" w:color="auto"/>
        <w:right w:val="none" w:sz="0" w:space="0" w:color="auto"/>
      </w:divBdr>
    </w:div>
    <w:div w:id="1344748684">
      <w:marLeft w:val="480"/>
      <w:marRight w:val="0"/>
      <w:marTop w:val="0"/>
      <w:marBottom w:val="0"/>
      <w:divBdr>
        <w:top w:val="none" w:sz="0" w:space="0" w:color="auto"/>
        <w:left w:val="none" w:sz="0" w:space="0" w:color="auto"/>
        <w:bottom w:val="none" w:sz="0" w:space="0" w:color="auto"/>
        <w:right w:val="none" w:sz="0" w:space="0" w:color="auto"/>
      </w:divBdr>
    </w:div>
    <w:div w:id="1344749307">
      <w:marLeft w:val="480"/>
      <w:marRight w:val="0"/>
      <w:marTop w:val="0"/>
      <w:marBottom w:val="0"/>
      <w:divBdr>
        <w:top w:val="none" w:sz="0" w:space="0" w:color="auto"/>
        <w:left w:val="none" w:sz="0" w:space="0" w:color="auto"/>
        <w:bottom w:val="none" w:sz="0" w:space="0" w:color="auto"/>
        <w:right w:val="none" w:sz="0" w:space="0" w:color="auto"/>
      </w:divBdr>
    </w:div>
    <w:div w:id="1344893891">
      <w:bodyDiv w:val="1"/>
      <w:marLeft w:val="0"/>
      <w:marRight w:val="0"/>
      <w:marTop w:val="0"/>
      <w:marBottom w:val="0"/>
      <w:divBdr>
        <w:top w:val="none" w:sz="0" w:space="0" w:color="auto"/>
        <w:left w:val="none" w:sz="0" w:space="0" w:color="auto"/>
        <w:bottom w:val="none" w:sz="0" w:space="0" w:color="auto"/>
        <w:right w:val="none" w:sz="0" w:space="0" w:color="auto"/>
      </w:divBdr>
    </w:div>
    <w:div w:id="1344935610">
      <w:marLeft w:val="480"/>
      <w:marRight w:val="0"/>
      <w:marTop w:val="0"/>
      <w:marBottom w:val="0"/>
      <w:divBdr>
        <w:top w:val="none" w:sz="0" w:space="0" w:color="auto"/>
        <w:left w:val="none" w:sz="0" w:space="0" w:color="auto"/>
        <w:bottom w:val="none" w:sz="0" w:space="0" w:color="auto"/>
        <w:right w:val="none" w:sz="0" w:space="0" w:color="auto"/>
      </w:divBdr>
    </w:div>
    <w:div w:id="1345009134">
      <w:bodyDiv w:val="1"/>
      <w:marLeft w:val="0"/>
      <w:marRight w:val="0"/>
      <w:marTop w:val="0"/>
      <w:marBottom w:val="0"/>
      <w:divBdr>
        <w:top w:val="none" w:sz="0" w:space="0" w:color="auto"/>
        <w:left w:val="none" w:sz="0" w:space="0" w:color="auto"/>
        <w:bottom w:val="none" w:sz="0" w:space="0" w:color="auto"/>
        <w:right w:val="none" w:sz="0" w:space="0" w:color="auto"/>
      </w:divBdr>
    </w:div>
    <w:div w:id="1345009289">
      <w:bodyDiv w:val="1"/>
      <w:marLeft w:val="0"/>
      <w:marRight w:val="0"/>
      <w:marTop w:val="0"/>
      <w:marBottom w:val="0"/>
      <w:divBdr>
        <w:top w:val="none" w:sz="0" w:space="0" w:color="auto"/>
        <w:left w:val="none" w:sz="0" w:space="0" w:color="auto"/>
        <w:bottom w:val="none" w:sz="0" w:space="0" w:color="auto"/>
        <w:right w:val="none" w:sz="0" w:space="0" w:color="auto"/>
      </w:divBdr>
    </w:div>
    <w:div w:id="1345015739">
      <w:bodyDiv w:val="1"/>
      <w:marLeft w:val="0"/>
      <w:marRight w:val="0"/>
      <w:marTop w:val="0"/>
      <w:marBottom w:val="0"/>
      <w:divBdr>
        <w:top w:val="none" w:sz="0" w:space="0" w:color="auto"/>
        <w:left w:val="none" w:sz="0" w:space="0" w:color="auto"/>
        <w:bottom w:val="none" w:sz="0" w:space="0" w:color="auto"/>
        <w:right w:val="none" w:sz="0" w:space="0" w:color="auto"/>
      </w:divBdr>
    </w:div>
    <w:div w:id="1345018549">
      <w:marLeft w:val="480"/>
      <w:marRight w:val="0"/>
      <w:marTop w:val="0"/>
      <w:marBottom w:val="0"/>
      <w:divBdr>
        <w:top w:val="none" w:sz="0" w:space="0" w:color="auto"/>
        <w:left w:val="none" w:sz="0" w:space="0" w:color="auto"/>
        <w:bottom w:val="none" w:sz="0" w:space="0" w:color="auto"/>
        <w:right w:val="none" w:sz="0" w:space="0" w:color="auto"/>
      </w:divBdr>
    </w:div>
    <w:div w:id="1345086993">
      <w:bodyDiv w:val="1"/>
      <w:marLeft w:val="0"/>
      <w:marRight w:val="0"/>
      <w:marTop w:val="0"/>
      <w:marBottom w:val="0"/>
      <w:divBdr>
        <w:top w:val="none" w:sz="0" w:space="0" w:color="auto"/>
        <w:left w:val="none" w:sz="0" w:space="0" w:color="auto"/>
        <w:bottom w:val="none" w:sz="0" w:space="0" w:color="auto"/>
        <w:right w:val="none" w:sz="0" w:space="0" w:color="auto"/>
      </w:divBdr>
    </w:div>
    <w:div w:id="1345087040">
      <w:marLeft w:val="480"/>
      <w:marRight w:val="0"/>
      <w:marTop w:val="0"/>
      <w:marBottom w:val="0"/>
      <w:divBdr>
        <w:top w:val="none" w:sz="0" w:space="0" w:color="auto"/>
        <w:left w:val="none" w:sz="0" w:space="0" w:color="auto"/>
        <w:bottom w:val="none" w:sz="0" w:space="0" w:color="auto"/>
        <w:right w:val="none" w:sz="0" w:space="0" w:color="auto"/>
      </w:divBdr>
    </w:div>
    <w:div w:id="1345088203">
      <w:marLeft w:val="480"/>
      <w:marRight w:val="0"/>
      <w:marTop w:val="0"/>
      <w:marBottom w:val="0"/>
      <w:divBdr>
        <w:top w:val="none" w:sz="0" w:space="0" w:color="auto"/>
        <w:left w:val="none" w:sz="0" w:space="0" w:color="auto"/>
        <w:bottom w:val="none" w:sz="0" w:space="0" w:color="auto"/>
        <w:right w:val="none" w:sz="0" w:space="0" w:color="auto"/>
      </w:divBdr>
    </w:div>
    <w:div w:id="1345133489">
      <w:bodyDiv w:val="1"/>
      <w:marLeft w:val="0"/>
      <w:marRight w:val="0"/>
      <w:marTop w:val="0"/>
      <w:marBottom w:val="0"/>
      <w:divBdr>
        <w:top w:val="none" w:sz="0" w:space="0" w:color="auto"/>
        <w:left w:val="none" w:sz="0" w:space="0" w:color="auto"/>
        <w:bottom w:val="none" w:sz="0" w:space="0" w:color="auto"/>
        <w:right w:val="none" w:sz="0" w:space="0" w:color="auto"/>
      </w:divBdr>
    </w:div>
    <w:div w:id="1345136284">
      <w:marLeft w:val="480"/>
      <w:marRight w:val="0"/>
      <w:marTop w:val="0"/>
      <w:marBottom w:val="0"/>
      <w:divBdr>
        <w:top w:val="none" w:sz="0" w:space="0" w:color="auto"/>
        <w:left w:val="none" w:sz="0" w:space="0" w:color="auto"/>
        <w:bottom w:val="none" w:sz="0" w:space="0" w:color="auto"/>
        <w:right w:val="none" w:sz="0" w:space="0" w:color="auto"/>
      </w:divBdr>
    </w:div>
    <w:div w:id="1345203397">
      <w:bodyDiv w:val="1"/>
      <w:marLeft w:val="0"/>
      <w:marRight w:val="0"/>
      <w:marTop w:val="0"/>
      <w:marBottom w:val="0"/>
      <w:divBdr>
        <w:top w:val="none" w:sz="0" w:space="0" w:color="auto"/>
        <w:left w:val="none" w:sz="0" w:space="0" w:color="auto"/>
        <w:bottom w:val="none" w:sz="0" w:space="0" w:color="auto"/>
        <w:right w:val="none" w:sz="0" w:space="0" w:color="auto"/>
      </w:divBdr>
    </w:div>
    <w:div w:id="1345204117">
      <w:marLeft w:val="480"/>
      <w:marRight w:val="0"/>
      <w:marTop w:val="0"/>
      <w:marBottom w:val="0"/>
      <w:divBdr>
        <w:top w:val="none" w:sz="0" w:space="0" w:color="auto"/>
        <w:left w:val="none" w:sz="0" w:space="0" w:color="auto"/>
        <w:bottom w:val="none" w:sz="0" w:space="0" w:color="auto"/>
        <w:right w:val="none" w:sz="0" w:space="0" w:color="auto"/>
      </w:divBdr>
    </w:div>
    <w:div w:id="1345328686">
      <w:marLeft w:val="480"/>
      <w:marRight w:val="0"/>
      <w:marTop w:val="0"/>
      <w:marBottom w:val="0"/>
      <w:divBdr>
        <w:top w:val="none" w:sz="0" w:space="0" w:color="auto"/>
        <w:left w:val="none" w:sz="0" w:space="0" w:color="auto"/>
        <w:bottom w:val="none" w:sz="0" w:space="0" w:color="auto"/>
        <w:right w:val="none" w:sz="0" w:space="0" w:color="auto"/>
      </w:divBdr>
    </w:div>
    <w:div w:id="1345329343">
      <w:bodyDiv w:val="1"/>
      <w:marLeft w:val="0"/>
      <w:marRight w:val="0"/>
      <w:marTop w:val="0"/>
      <w:marBottom w:val="0"/>
      <w:divBdr>
        <w:top w:val="none" w:sz="0" w:space="0" w:color="auto"/>
        <w:left w:val="none" w:sz="0" w:space="0" w:color="auto"/>
        <w:bottom w:val="none" w:sz="0" w:space="0" w:color="auto"/>
        <w:right w:val="none" w:sz="0" w:space="0" w:color="auto"/>
      </w:divBdr>
    </w:div>
    <w:div w:id="1345476383">
      <w:marLeft w:val="480"/>
      <w:marRight w:val="0"/>
      <w:marTop w:val="0"/>
      <w:marBottom w:val="0"/>
      <w:divBdr>
        <w:top w:val="none" w:sz="0" w:space="0" w:color="auto"/>
        <w:left w:val="none" w:sz="0" w:space="0" w:color="auto"/>
        <w:bottom w:val="none" w:sz="0" w:space="0" w:color="auto"/>
        <w:right w:val="none" w:sz="0" w:space="0" w:color="auto"/>
      </w:divBdr>
    </w:div>
    <w:div w:id="1345593237">
      <w:bodyDiv w:val="1"/>
      <w:marLeft w:val="0"/>
      <w:marRight w:val="0"/>
      <w:marTop w:val="0"/>
      <w:marBottom w:val="0"/>
      <w:divBdr>
        <w:top w:val="none" w:sz="0" w:space="0" w:color="auto"/>
        <w:left w:val="none" w:sz="0" w:space="0" w:color="auto"/>
        <w:bottom w:val="none" w:sz="0" w:space="0" w:color="auto"/>
        <w:right w:val="none" w:sz="0" w:space="0" w:color="auto"/>
      </w:divBdr>
    </w:div>
    <w:div w:id="1345746147">
      <w:bodyDiv w:val="1"/>
      <w:marLeft w:val="0"/>
      <w:marRight w:val="0"/>
      <w:marTop w:val="0"/>
      <w:marBottom w:val="0"/>
      <w:divBdr>
        <w:top w:val="none" w:sz="0" w:space="0" w:color="auto"/>
        <w:left w:val="none" w:sz="0" w:space="0" w:color="auto"/>
        <w:bottom w:val="none" w:sz="0" w:space="0" w:color="auto"/>
        <w:right w:val="none" w:sz="0" w:space="0" w:color="auto"/>
      </w:divBdr>
    </w:div>
    <w:div w:id="1345788300">
      <w:marLeft w:val="480"/>
      <w:marRight w:val="0"/>
      <w:marTop w:val="0"/>
      <w:marBottom w:val="0"/>
      <w:divBdr>
        <w:top w:val="none" w:sz="0" w:space="0" w:color="auto"/>
        <w:left w:val="none" w:sz="0" w:space="0" w:color="auto"/>
        <w:bottom w:val="none" w:sz="0" w:space="0" w:color="auto"/>
        <w:right w:val="none" w:sz="0" w:space="0" w:color="auto"/>
      </w:divBdr>
    </w:div>
    <w:div w:id="1345934088">
      <w:bodyDiv w:val="1"/>
      <w:marLeft w:val="0"/>
      <w:marRight w:val="0"/>
      <w:marTop w:val="0"/>
      <w:marBottom w:val="0"/>
      <w:divBdr>
        <w:top w:val="none" w:sz="0" w:space="0" w:color="auto"/>
        <w:left w:val="none" w:sz="0" w:space="0" w:color="auto"/>
        <w:bottom w:val="none" w:sz="0" w:space="0" w:color="auto"/>
        <w:right w:val="none" w:sz="0" w:space="0" w:color="auto"/>
      </w:divBdr>
      <w:divsChild>
        <w:div w:id="7027641">
          <w:marLeft w:val="480"/>
          <w:marRight w:val="0"/>
          <w:marTop w:val="0"/>
          <w:marBottom w:val="0"/>
          <w:divBdr>
            <w:top w:val="none" w:sz="0" w:space="0" w:color="auto"/>
            <w:left w:val="none" w:sz="0" w:space="0" w:color="auto"/>
            <w:bottom w:val="none" w:sz="0" w:space="0" w:color="auto"/>
            <w:right w:val="none" w:sz="0" w:space="0" w:color="auto"/>
          </w:divBdr>
        </w:div>
        <w:div w:id="48850429">
          <w:marLeft w:val="480"/>
          <w:marRight w:val="0"/>
          <w:marTop w:val="0"/>
          <w:marBottom w:val="0"/>
          <w:divBdr>
            <w:top w:val="none" w:sz="0" w:space="0" w:color="auto"/>
            <w:left w:val="none" w:sz="0" w:space="0" w:color="auto"/>
            <w:bottom w:val="none" w:sz="0" w:space="0" w:color="auto"/>
            <w:right w:val="none" w:sz="0" w:space="0" w:color="auto"/>
          </w:divBdr>
        </w:div>
        <w:div w:id="54357463">
          <w:marLeft w:val="480"/>
          <w:marRight w:val="0"/>
          <w:marTop w:val="0"/>
          <w:marBottom w:val="0"/>
          <w:divBdr>
            <w:top w:val="none" w:sz="0" w:space="0" w:color="auto"/>
            <w:left w:val="none" w:sz="0" w:space="0" w:color="auto"/>
            <w:bottom w:val="none" w:sz="0" w:space="0" w:color="auto"/>
            <w:right w:val="none" w:sz="0" w:space="0" w:color="auto"/>
          </w:divBdr>
        </w:div>
        <w:div w:id="81683501">
          <w:marLeft w:val="480"/>
          <w:marRight w:val="0"/>
          <w:marTop w:val="0"/>
          <w:marBottom w:val="0"/>
          <w:divBdr>
            <w:top w:val="none" w:sz="0" w:space="0" w:color="auto"/>
            <w:left w:val="none" w:sz="0" w:space="0" w:color="auto"/>
            <w:bottom w:val="none" w:sz="0" w:space="0" w:color="auto"/>
            <w:right w:val="none" w:sz="0" w:space="0" w:color="auto"/>
          </w:divBdr>
        </w:div>
        <w:div w:id="102918321">
          <w:marLeft w:val="480"/>
          <w:marRight w:val="0"/>
          <w:marTop w:val="0"/>
          <w:marBottom w:val="0"/>
          <w:divBdr>
            <w:top w:val="none" w:sz="0" w:space="0" w:color="auto"/>
            <w:left w:val="none" w:sz="0" w:space="0" w:color="auto"/>
            <w:bottom w:val="none" w:sz="0" w:space="0" w:color="auto"/>
            <w:right w:val="none" w:sz="0" w:space="0" w:color="auto"/>
          </w:divBdr>
        </w:div>
        <w:div w:id="140390464">
          <w:marLeft w:val="480"/>
          <w:marRight w:val="0"/>
          <w:marTop w:val="0"/>
          <w:marBottom w:val="0"/>
          <w:divBdr>
            <w:top w:val="none" w:sz="0" w:space="0" w:color="auto"/>
            <w:left w:val="none" w:sz="0" w:space="0" w:color="auto"/>
            <w:bottom w:val="none" w:sz="0" w:space="0" w:color="auto"/>
            <w:right w:val="none" w:sz="0" w:space="0" w:color="auto"/>
          </w:divBdr>
        </w:div>
        <w:div w:id="164514430">
          <w:marLeft w:val="480"/>
          <w:marRight w:val="0"/>
          <w:marTop w:val="0"/>
          <w:marBottom w:val="0"/>
          <w:divBdr>
            <w:top w:val="none" w:sz="0" w:space="0" w:color="auto"/>
            <w:left w:val="none" w:sz="0" w:space="0" w:color="auto"/>
            <w:bottom w:val="none" w:sz="0" w:space="0" w:color="auto"/>
            <w:right w:val="none" w:sz="0" w:space="0" w:color="auto"/>
          </w:divBdr>
        </w:div>
        <w:div w:id="206651538">
          <w:marLeft w:val="480"/>
          <w:marRight w:val="0"/>
          <w:marTop w:val="0"/>
          <w:marBottom w:val="0"/>
          <w:divBdr>
            <w:top w:val="none" w:sz="0" w:space="0" w:color="auto"/>
            <w:left w:val="none" w:sz="0" w:space="0" w:color="auto"/>
            <w:bottom w:val="none" w:sz="0" w:space="0" w:color="auto"/>
            <w:right w:val="none" w:sz="0" w:space="0" w:color="auto"/>
          </w:divBdr>
        </w:div>
        <w:div w:id="295063471">
          <w:marLeft w:val="480"/>
          <w:marRight w:val="0"/>
          <w:marTop w:val="0"/>
          <w:marBottom w:val="0"/>
          <w:divBdr>
            <w:top w:val="none" w:sz="0" w:space="0" w:color="auto"/>
            <w:left w:val="none" w:sz="0" w:space="0" w:color="auto"/>
            <w:bottom w:val="none" w:sz="0" w:space="0" w:color="auto"/>
            <w:right w:val="none" w:sz="0" w:space="0" w:color="auto"/>
          </w:divBdr>
        </w:div>
        <w:div w:id="300579742">
          <w:marLeft w:val="480"/>
          <w:marRight w:val="0"/>
          <w:marTop w:val="0"/>
          <w:marBottom w:val="0"/>
          <w:divBdr>
            <w:top w:val="none" w:sz="0" w:space="0" w:color="auto"/>
            <w:left w:val="none" w:sz="0" w:space="0" w:color="auto"/>
            <w:bottom w:val="none" w:sz="0" w:space="0" w:color="auto"/>
            <w:right w:val="none" w:sz="0" w:space="0" w:color="auto"/>
          </w:divBdr>
        </w:div>
        <w:div w:id="349990150">
          <w:marLeft w:val="480"/>
          <w:marRight w:val="0"/>
          <w:marTop w:val="0"/>
          <w:marBottom w:val="0"/>
          <w:divBdr>
            <w:top w:val="none" w:sz="0" w:space="0" w:color="auto"/>
            <w:left w:val="none" w:sz="0" w:space="0" w:color="auto"/>
            <w:bottom w:val="none" w:sz="0" w:space="0" w:color="auto"/>
            <w:right w:val="none" w:sz="0" w:space="0" w:color="auto"/>
          </w:divBdr>
        </w:div>
        <w:div w:id="375742338">
          <w:marLeft w:val="480"/>
          <w:marRight w:val="0"/>
          <w:marTop w:val="0"/>
          <w:marBottom w:val="0"/>
          <w:divBdr>
            <w:top w:val="none" w:sz="0" w:space="0" w:color="auto"/>
            <w:left w:val="none" w:sz="0" w:space="0" w:color="auto"/>
            <w:bottom w:val="none" w:sz="0" w:space="0" w:color="auto"/>
            <w:right w:val="none" w:sz="0" w:space="0" w:color="auto"/>
          </w:divBdr>
        </w:div>
        <w:div w:id="395978611">
          <w:marLeft w:val="480"/>
          <w:marRight w:val="0"/>
          <w:marTop w:val="0"/>
          <w:marBottom w:val="0"/>
          <w:divBdr>
            <w:top w:val="none" w:sz="0" w:space="0" w:color="auto"/>
            <w:left w:val="none" w:sz="0" w:space="0" w:color="auto"/>
            <w:bottom w:val="none" w:sz="0" w:space="0" w:color="auto"/>
            <w:right w:val="none" w:sz="0" w:space="0" w:color="auto"/>
          </w:divBdr>
        </w:div>
        <w:div w:id="410738322">
          <w:marLeft w:val="480"/>
          <w:marRight w:val="0"/>
          <w:marTop w:val="0"/>
          <w:marBottom w:val="0"/>
          <w:divBdr>
            <w:top w:val="none" w:sz="0" w:space="0" w:color="auto"/>
            <w:left w:val="none" w:sz="0" w:space="0" w:color="auto"/>
            <w:bottom w:val="none" w:sz="0" w:space="0" w:color="auto"/>
            <w:right w:val="none" w:sz="0" w:space="0" w:color="auto"/>
          </w:divBdr>
        </w:div>
        <w:div w:id="446122644">
          <w:marLeft w:val="480"/>
          <w:marRight w:val="0"/>
          <w:marTop w:val="0"/>
          <w:marBottom w:val="0"/>
          <w:divBdr>
            <w:top w:val="none" w:sz="0" w:space="0" w:color="auto"/>
            <w:left w:val="none" w:sz="0" w:space="0" w:color="auto"/>
            <w:bottom w:val="none" w:sz="0" w:space="0" w:color="auto"/>
            <w:right w:val="none" w:sz="0" w:space="0" w:color="auto"/>
          </w:divBdr>
        </w:div>
        <w:div w:id="453596377">
          <w:marLeft w:val="480"/>
          <w:marRight w:val="0"/>
          <w:marTop w:val="0"/>
          <w:marBottom w:val="0"/>
          <w:divBdr>
            <w:top w:val="none" w:sz="0" w:space="0" w:color="auto"/>
            <w:left w:val="none" w:sz="0" w:space="0" w:color="auto"/>
            <w:bottom w:val="none" w:sz="0" w:space="0" w:color="auto"/>
            <w:right w:val="none" w:sz="0" w:space="0" w:color="auto"/>
          </w:divBdr>
        </w:div>
        <w:div w:id="478036051">
          <w:marLeft w:val="480"/>
          <w:marRight w:val="0"/>
          <w:marTop w:val="0"/>
          <w:marBottom w:val="0"/>
          <w:divBdr>
            <w:top w:val="none" w:sz="0" w:space="0" w:color="auto"/>
            <w:left w:val="none" w:sz="0" w:space="0" w:color="auto"/>
            <w:bottom w:val="none" w:sz="0" w:space="0" w:color="auto"/>
            <w:right w:val="none" w:sz="0" w:space="0" w:color="auto"/>
          </w:divBdr>
        </w:div>
        <w:div w:id="482741476">
          <w:marLeft w:val="480"/>
          <w:marRight w:val="0"/>
          <w:marTop w:val="0"/>
          <w:marBottom w:val="0"/>
          <w:divBdr>
            <w:top w:val="none" w:sz="0" w:space="0" w:color="auto"/>
            <w:left w:val="none" w:sz="0" w:space="0" w:color="auto"/>
            <w:bottom w:val="none" w:sz="0" w:space="0" w:color="auto"/>
            <w:right w:val="none" w:sz="0" w:space="0" w:color="auto"/>
          </w:divBdr>
        </w:div>
        <w:div w:id="523052713">
          <w:marLeft w:val="480"/>
          <w:marRight w:val="0"/>
          <w:marTop w:val="0"/>
          <w:marBottom w:val="0"/>
          <w:divBdr>
            <w:top w:val="none" w:sz="0" w:space="0" w:color="auto"/>
            <w:left w:val="none" w:sz="0" w:space="0" w:color="auto"/>
            <w:bottom w:val="none" w:sz="0" w:space="0" w:color="auto"/>
            <w:right w:val="none" w:sz="0" w:space="0" w:color="auto"/>
          </w:divBdr>
        </w:div>
        <w:div w:id="528878289">
          <w:marLeft w:val="480"/>
          <w:marRight w:val="0"/>
          <w:marTop w:val="0"/>
          <w:marBottom w:val="0"/>
          <w:divBdr>
            <w:top w:val="none" w:sz="0" w:space="0" w:color="auto"/>
            <w:left w:val="none" w:sz="0" w:space="0" w:color="auto"/>
            <w:bottom w:val="none" w:sz="0" w:space="0" w:color="auto"/>
            <w:right w:val="none" w:sz="0" w:space="0" w:color="auto"/>
          </w:divBdr>
        </w:div>
        <w:div w:id="531113341">
          <w:marLeft w:val="480"/>
          <w:marRight w:val="0"/>
          <w:marTop w:val="0"/>
          <w:marBottom w:val="0"/>
          <w:divBdr>
            <w:top w:val="none" w:sz="0" w:space="0" w:color="auto"/>
            <w:left w:val="none" w:sz="0" w:space="0" w:color="auto"/>
            <w:bottom w:val="none" w:sz="0" w:space="0" w:color="auto"/>
            <w:right w:val="none" w:sz="0" w:space="0" w:color="auto"/>
          </w:divBdr>
        </w:div>
        <w:div w:id="556860466">
          <w:marLeft w:val="480"/>
          <w:marRight w:val="0"/>
          <w:marTop w:val="0"/>
          <w:marBottom w:val="0"/>
          <w:divBdr>
            <w:top w:val="none" w:sz="0" w:space="0" w:color="auto"/>
            <w:left w:val="none" w:sz="0" w:space="0" w:color="auto"/>
            <w:bottom w:val="none" w:sz="0" w:space="0" w:color="auto"/>
            <w:right w:val="none" w:sz="0" w:space="0" w:color="auto"/>
          </w:divBdr>
        </w:div>
        <w:div w:id="565996286">
          <w:marLeft w:val="480"/>
          <w:marRight w:val="0"/>
          <w:marTop w:val="0"/>
          <w:marBottom w:val="0"/>
          <w:divBdr>
            <w:top w:val="none" w:sz="0" w:space="0" w:color="auto"/>
            <w:left w:val="none" w:sz="0" w:space="0" w:color="auto"/>
            <w:bottom w:val="none" w:sz="0" w:space="0" w:color="auto"/>
            <w:right w:val="none" w:sz="0" w:space="0" w:color="auto"/>
          </w:divBdr>
        </w:div>
        <w:div w:id="566842234">
          <w:marLeft w:val="480"/>
          <w:marRight w:val="0"/>
          <w:marTop w:val="0"/>
          <w:marBottom w:val="0"/>
          <w:divBdr>
            <w:top w:val="none" w:sz="0" w:space="0" w:color="auto"/>
            <w:left w:val="none" w:sz="0" w:space="0" w:color="auto"/>
            <w:bottom w:val="none" w:sz="0" w:space="0" w:color="auto"/>
            <w:right w:val="none" w:sz="0" w:space="0" w:color="auto"/>
          </w:divBdr>
        </w:div>
        <w:div w:id="567493300">
          <w:marLeft w:val="480"/>
          <w:marRight w:val="0"/>
          <w:marTop w:val="0"/>
          <w:marBottom w:val="0"/>
          <w:divBdr>
            <w:top w:val="none" w:sz="0" w:space="0" w:color="auto"/>
            <w:left w:val="none" w:sz="0" w:space="0" w:color="auto"/>
            <w:bottom w:val="none" w:sz="0" w:space="0" w:color="auto"/>
            <w:right w:val="none" w:sz="0" w:space="0" w:color="auto"/>
          </w:divBdr>
        </w:div>
        <w:div w:id="632903141">
          <w:marLeft w:val="480"/>
          <w:marRight w:val="0"/>
          <w:marTop w:val="0"/>
          <w:marBottom w:val="0"/>
          <w:divBdr>
            <w:top w:val="none" w:sz="0" w:space="0" w:color="auto"/>
            <w:left w:val="none" w:sz="0" w:space="0" w:color="auto"/>
            <w:bottom w:val="none" w:sz="0" w:space="0" w:color="auto"/>
            <w:right w:val="none" w:sz="0" w:space="0" w:color="auto"/>
          </w:divBdr>
        </w:div>
        <w:div w:id="703407460">
          <w:marLeft w:val="480"/>
          <w:marRight w:val="0"/>
          <w:marTop w:val="0"/>
          <w:marBottom w:val="0"/>
          <w:divBdr>
            <w:top w:val="none" w:sz="0" w:space="0" w:color="auto"/>
            <w:left w:val="none" w:sz="0" w:space="0" w:color="auto"/>
            <w:bottom w:val="none" w:sz="0" w:space="0" w:color="auto"/>
            <w:right w:val="none" w:sz="0" w:space="0" w:color="auto"/>
          </w:divBdr>
        </w:div>
        <w:div w:id="776826949">
          <w:marLeft w:val="480"/>
          <w:marRight w:val="0"/>
          <w:marTop w:val="0"/>
          <w:marBottom w:val="0"/>
          <w:divBdr>
            <w:top w:val="none" w:sz="0" w:space="0" w:color="auto"/>
            <w:left w:val="none" w:sz="0" w:space="0" w:color="auto"/>
            <w:bottom w:val="none" w:sz="0" w:space="0" w:color="auto"/>
            <w:right w:val="none" w:sz="0" w:space="0" w:color="auto"/>
          </w:divBdr>
        </w:div>
        <w:div w:id="853571805">
          <w:marLeft w:val="480"/>
          <w:marRight w:val="0"/>
          <w:marTop w:val="0"/>
          <w:marBottom w:val="0"/>
          <w:divBdr>
            <w:top w:val="none" w:sz="0" w:space="0" w:color="auto"/>
            <w:left w:val="none" w:sz="0" w:space="0" w:color="auto"/>
            <w:bottom w:val="none" w:sz="0" w:space="0" w:color="auto"/>
            <w:right w:val="none" w:sz="0" w:space="0" w:color="auto"/>
          </w:divBdr>
        </w:div>
        <w:div w:id="887958868">
          <w:marLeft w:val="480"/>
          <w:marRight w:val="0"/>
          <w:marTop w:val="0"/>
          <w:marBottom w:val="0"/>
          <w:divBdr>
            <w:top w:val="none" w:sz="0" w:space="0" w:color="auto"/>
            <w:left w:val="none" w:sz="0" w:space="0" w:color="auto"/>
            <w:bottom w:val="none" w:sz="0" w:space="0" w:color="auto"/>
            <w:right w:val="none" w:sz="0" w:space="0" w:color="auto"/>
          </w:divBdr>
        </w:div>
        <w:div w:id="896167896">
          <w:marLeft w:val="480"/>
          <w:marRight w:val="0"/>
          <w:marTop w:val="0"/>
          <w:marBottom w:val="0"/>
          <w:divBdr>
            <w:top w:val="none" w:sz="0" w:space="0" w:color="auto"/>
            <w:left w:val="none" w:sz="0" w:space="0" w:color="auto"/>
            <w:bottom w:val="none" w:sz="0" w:space="0" w:color="auto"/>
            <w:right w:val="none" w:sz="0" w:space="0" w:color="auto"/>
          </w:divBdr>
        </w:div>
        <w:div w:id="920335352">
          <w:marLeft w:val="480"/>
          <w:marRight w:val="0"/>
          <w:marTop w:val="0"/>
          <w:marBottom w:val="0"/>
          <w:divBdr>
            <w:top w:val="none" w:sz="0" w:space="0" w:color="auto"/>
            <w:left w:val="none" w:sz="0" w:space="0" w:color="auto"/>
            <w:bottom w:val="none" w:sz="0" w:space="0" w:color="auto"/>
            <w:right w:val="none" w:sz="0" w:space="0" w:color="auto"/>
          </w:divBdr>
        </w:div>
        <w:div w:id="998852138">
          <w:marLeft w:val="480"/>
          <w:marRight w:val="0"/>
          <w:marTop w:val="0"/>
          <w:marBottom w:val="0"/>
          <w:divBdr>
            <w:top w:val="none" w:sz="0" w:space="0" w:color="auto"/>
            <w:left w:val="none" w:sz="0" w:space="0" w:color="auto"/>
            <w:bottom w:val="none" w:sz="0" w:space="0" w:color="auto"/>
            <w:right w:val="none" w:sz="0" w:space="0" w:color="auto"/>
          </w:divBdr>
        </w:div>
        <w:div w:id="1007907452">
          <w:marLeft w:val="480"/>
          <w:marRight w:val="0"/>
          <w:marTop w:val="0"/>
          <w:marBottom w:val="0"/>
          <w:divBdr>
            <w:top w:val="none" w:sz="0" w:space="0" w:color="auto"/>
            <w:left w:val="none" w:sz="0" w:space="0" w:color="auto"/>
            <w:bottom w:val="none" w:sz="0" w:space="0" w:color="auto"/>
            <w:right w:val="none" w:sz="0" w:space="0" w:color="auto"/>
          </w:divBdr>
        </w:div>
        <w:div w:id="1028338004">
          <w:marLeft w:val="480"/>
          <w:marRight w:val="0"/>
          <w:marTop w:val="0"/>
          <w:marBottom w:val="0"/>
          <w:divBdr>
            <w:top w:val="none" w:sz="0" w:space="0" w:color="auto"/>
            <w:left w:val="none" w:sz="0" w:space="0" w:color="auto"/>
            <w:bottom w:val="none" w:sz="0" w:space="0" w:color="auto"/>
            <w:right w:val="none" w:sz="0" w:space="0" w:color="auto"/>
          </w:divBdr>
        </w:div>
        <w:div w:id="1037051804">
          <w:marLeft w:val="480"/>
          <w:marRight w:val="0"/>
          <w:marTop w:val="0"/>
          <w:marBottom w:val="0"/>
          <w:divBdr>
            <w:top w:val="none" w:sz="0" w:space="0" w:color="auto"/>
            <w:left w:val="none" w:sz="0" w:space="0" w:color="auto"/>
            <w:bottom w:val="none" w:sz="0" w:space="0" w:color="auto"/>
            <w:right w:val="none" w:sz="0" w:space="0" w:color="auto"/>
          </w:divBdr>
        </w:div>
        <w:div w:id="1059477235">
          <w:marLeft w:val="480"/>
          <w:marRight w:val="0"/>
          <w:marTop w:val="0"/>
          <w:marBottom w:val="0"/>
          <w:divBdr>
            <w:top w:val="none" w:sz="0" w:space="0" w:color="auto"/>
            <w:left w:val="none" w:sz="0" w:space="0" w:color="auto"/>
            <w:bottom w:val="none" w:sz="0" w:space="0" w:color="auto"/>
            <w:right w:val="none" w:sz="0" w:space="0" w:color="auto"/>
          </w:divBdr>
        </w:div>
        <w:div w:id="1160581079">
          <w:marLeft w:val="480"/>
          <w:marRight w:val="0"/>
          <w:marTop w:val="0"/>
          <w:marBottom w:val="0"/>
          <w:divBdr>
            <w:top w:val="none" w:sz="0" w:space="0" w:color="auto"/>
            <w:left w:val="none" w:sz="0" w:space="0" w:color="auto"/>
            <w:bottom w:val="none" w:sz="0" w:space="0" w:color="auto"/>
            <w:right w:val="none" w:sz="0" w:space="0" w:color="auto"/>
          </w:divBdr>
        </w:div>
        <w:div w:id="1207067221">
          <w:marLeft w:val="480"/>
          <w:marRight w:val="0"/>
          <w:marTop w:val="0"/>
          <w:marBottom w:val="0"/>
          <w:divBdr>
            <w:top w:val="none" w:sz="0" w:space="0" w:color="auto"/>
            <w:left w:val="none" w:sz="0" w:space="0" w:color="auto"/>
            <w:bottom w:val="none" w:sz="0" w:space="0" w:color="auto"/>
            <w:right w:val="none" w:sz="0" w:space="0" w:color="auto"/>
          </w:divBdr>
        </w:div>
        <w:div w:id="1238249430">
          <w:marLeft w:val="480"/>
          <w:marRight w:val="0"/>
          <w:marTop w:val="0"/>
          <w:marBottom w:val="0"/>
          <w:divBdr>
            <w:top w:val="none" w:sz="0" w:space="0" w:color="auto"/>
            <w:left w:val="none" w:sz="0" w:space="0" w:color="auto"/>
            <w:bottom w:val="none" w:sz="0" w:space="0" w:color="auto"/>
            <w:right w:val="none" w:sz="0" w:space="0" w:color="auto"/>
          </w:divBdr>
        </w:div>
        <w:div w:id="1269577681">
          <w:marLeft w:val="480"/>
          <w:marRight w:val="0"/>
          <w:marTop w:val="0"/>
          <w:marBottom w:val="0"/>
          <w:divBdr>
            <w:top w:val="none" w:sz="0" w:space="0" w:color="auto"/>
            <w:left w:val="none" w:sz="0" w:space="0" w:color="auto"/>
            <w:bottom w:val="none" w:sz="0" w:space="0" w:color="auto"/>
            <w:right w:val="none" w:sz="0" w:space="0" w:color="auto"/>
          </w:divBdr>
        </w:div>
        <w:div w:id="1300112098">
          <w:marLeft w:val="480"/>
          <w:marRight w:val="0"/>
          <w:marTop w:val="0"/>
          <w:marBottom w:val="0"/>
          <w:divBdr>
            <w:top w:val="none" w:sz="0" w:space="0" w:color="auto"/>
            <w:left w:val="none" w:sz="0" w:space="0" w:color="auto"/>
            <w:bottom w:val="none" w:sz="0" w:space="0" w:color="auto"/>
            <w:right w:val="none" w:sz="0" w:space="0" w:color="auto"/>
          </w:divBdr>
        </w:div>
        <w:div w:id="1307082166">
          <w:marLeft w:val="480"/>
          <w:marRight w:val="0"/>
          <w:marTop w:val="0"/>
          <w:marBottom w:val="0"/>
          <w:divBdr>
            <w:top w:val="none" w:sz="0" w:space="0" w:color="auto"/>
            <w:left w:val="none" w:sz="0" w:space="0" w:color="auto"/>
            <w:bottom w:val="none" w:sz="0" w:space="0" w:color="auto"/>
            <w:right w:val="none" w:sz="0" w:space="0" w:color="auto"/>
          </w:divBdr>
        </w:div>
        <w:div w:id="1313870615">
          <w:marLeft w:val="480"/>
          <w:marRight w:val="0"/>
          <w:marTop w:val="0"/>
          <w:marBottom w:val="0"/>
          <w:divBdr>
            <w:top w:val="none" w:sz="0" w:space="0" w:color="auto"/>
            <w:left w:val="none" w:sz="0" w:space="0" w:color="auto"/>
            <w:bottom w:val="none" w:sz="0" w:space="0" w:color="auto"/>
            <w:right w:val="none" w:sz="0" w:space="0" w:color="auto"/>
          </w:divBdr>
        </w:div>
        <w:div w:id="1328826187">
          <w:marLeft w:val="480"/>
          <w:marRight w:val="0"/>
          <w:marTop w:val="0"/>
          <w:marBottom w:val="0"/>
          <w:divBdr>
            <w:top w:val="none" w:sz="0" w:space="0" w:color="auto"/>
            <w:left w:val="none" w:sz="0" w:space="0" w:color="auto"/>
            <w:bottom w:val="none" w:sz="0" w:space="0" w:color="auto"/>
            <w:right w:val="none" w:sz="0" w:space="0" w:color="auto"/>
          </w:divBdr>
        </w:div>
        <w:div w:id="1368873105">
          <w:marLeft w:val="480"/>
          <w:marRight w:val="0"/>
          <w:marTop w:val="0"/>
          <w:marBottom w:val="0"/>
          <w:divBdr>
            <w:top w:val="none" w:sz="0" w:space="0" w:color="auto"/>
            <w:left w:val="none" w:sz="0" w:space="0" w:color="auto"/>
            <w:bottom w:val="none" w:sz="0" w:space="0" w:color="auto"/>
            <w:right w:val="none" w:sz="0" w:space="0" w:color="auto"/>
          </w:divBdr>
        </w:div>
      </w:divsChild>
    </w:div>
    <w:div w:id="1345936589">
      <w:marLeft w:val="480"/>
      <w:marRight w:val="0"/>
      <w:marTop w:val="0"/>
      <w:marBottom w:val="0"/>
      <w:divBdr>
        <w:top w:val="none" w:sz="0" w:space="0" w:color="auto"/>
        <w:left w:val="none" w:sz="0" w:space="0" w:color="auto"/>
        <w:bottom w:val="none" w:sz="0" w:space="0" w:color="auto"/>
        <w:right w:val="none" w:sz="0" w:space="0" w:color="auto"/>
      </w:divBdr>
    </w:div>
    <w:div w:id="1345978606">
      <w:marLeft w:val="480"/>
      <w:marRight w:val="0"/>
      <w:marTop w:val="0"/>
      <w:marBottom w:val="0"/>
      <w:divBdr>
        <w:top w:val="none" w:sz="0" w:space="0" w:color="auto"/>
        <w:left w:val="none" w:sz="0" w:space="0" w:color="auto"/>
        <w:bottom w:val="none" w:sz="0" w:space="0" w:color="auto"/>
        <w:right w:val="none" w:sz="0" w:space="0" w:color="auto"/>
      </w:divBdr>
    </w:div>
    <w:div w:id="1346248562">
      <w:bodyDiv w:val="1"/>
      <w:marLeft w:val="0"/>
      <w:marRight w:val="0"/>
      <w:marTop w:val="0"/>
      <w:marBottom w:val="0"/>
      <w:divBdr>
        <w:top w:val="none" w:sz="0" w:space="0" w:color="auto"/>
        <w:left w:val="none" w:sz="0" w:space="0" w:color="auto"/>
        <w:bottom w:val="none" w:sz="0" w:space="0" w:color="auto"/>
        <w:right w:val="none" w:sz="0" w:space="0" w:color="auto"/>
      </w:divBdr>
    </w:div>
    <w:div w:id="1346251132">
      <w:marLeft w:val="480"/>
      <w:marRight w:val="0"/>
      <w:marTop w:val="0"/>
      <w:marBottom w:val="0"/>
      <w:divBdr>
        <w:top w:val="none" w:sz="0" w:space="0" w:color="auto"/>
        <w:left w:val="none" w:sz="0" w:space="0" w:color="auto"/>
        <w:bottom w:val="none" w:sz="0" w:space="0" w:color="auto"/>
        <w:right w:val="none" w:sz="0" w:space="0" w:color="auto"/>
      </w:divBdr>
    </w:div>
    <w:div w:id="1346320301">
      <w:marLeft w:val="480"/>
      <w:marRight w:val="0"/>
      <w:marTop w:val="0"/>
      <w:marBottom w:val="0"/>
      <w:divBdr>
        <w:top w:val="none" w:sz="0" w:space="0" w:color="auto"/>
        <w:left w:val="none" w:sz="0" w:space="0" w:color="auto"/>
        <w:bottom w:val="none" w:sz="0" w:space="0" w:color="auto"/>
        <w:right w:val="none" w:sz="0" w:space="0" w:color="auto"/>
      </w:divBdr>
    </w:div>
    <w:div w:id="1346325801">
      <w:bodyDiv w:val="1"/>
      <w:marLeft w:val="0"/>
      <w:marRight w:val="0"/>
      <w:marTop w:val="0"/>
      <w:marBottom w:val="0"/>
      <w:divBdr>
        <w:top w:val="none" w:sz="0" w:space="0" w:color="auto"/>
        <w:left w:val="none" w:sz="0" w:space="0" w:color="auto"/>
        <w:bottom w:val="none" w:sz="0" w:space="0" w:color="auto"/>
        <w:right w:val="none" w:sz="0" w:space="0" w:color="auto"/>
      </w:divBdr>
    </w:div>
    <w:div w:id="1346396092">
      <w:marLeft w:val="480"/>
      <w:marRight w:val="0"/>
      <w:marTop w:val="0"/>
      <w:marBottom w:val="0"/>
      <w:divBdr>
        <w:top w:val="none" w:sz="0" w:space="0" w:color="auto"/>
        <w:left w:val="none" w:sz="0" w:space="0" w:color="auto"/>
        <w:bottom w:val="none" w:sz="0" w:space="0" w:color="auto"/>
        <w:right w:val="none" w:sz="0" w:space="0" w:color="auto"/>
      </w:divBdr>
    </w:div>
    <w:div w:id="1346398316">
      <w:bodyDiv w:val="1"/>
      <w:marLeft w:val="0"/>
      <w:marRight w:val="0"/>
      <w:marTop w:val="0"/>
      <w:marBottom w:val="0"/>
      <w:divBdr>
        <w:top w:val="none" w:sz="0" w:space="0" w:color="auto"/>
        <w:left w:val="none" w:sz="0" w:space="0" w:color="auto"/>
        <w:bottom w:val="none" w:sz="0" w:space="0" w:color="auto"/>
        <w:right w:val="none" w:sz="0" w:space="0" w:color="auto"/>
      </w:divBdr>
    </w:div>
    <w:div w:id="1346402311">
      <w:bodyDiv w:val="1"/>
      <w:marLeft w:val="0"/>
      <w:marRight w:val="0"/>
      <w:marTop w:val="0"/>
      <w:marBottom w:val="0"/>
      <w:divBdr>
        <w:top w:val="none" w:sz="0" w:space="0" w:color="auto"/>
        <w:left w:val="none" w:sz="0" w:space="0" w:color="auto"/>
        <w:bottom w:val="none" w:sz="0" w:space="0" w:color="auto"/>
        <w:right w:val="none" w:sz="0" w:space="0" w:color="auto"/>
      </w:divBdr>
    </w:div>
    <w:div w:id="1346513338">
      <w:marLeft w:val="480"/>
      <w:marRight w:val="0"/>
      <w:marTop w:val="0"/>
      <w:marBottom w:val="0"/>
      <w:divBdr>
        <w:top w:val="none" w:sz="0" w:space="0" w:color="auto"/>
        <w:left w:val="none" w:sz="0" w:space="0" w:color="auto"/>
        <w:bottom w:val="none" w:sz="0" w:space="0" w:color="auto"/>
        <w:right w:val="none" w:sz="0" w:space="0" w:color="auto"/>
      </w:divBdr>
    </w:div>
    <w:div w:id="1346517176">
      <w:marLeft w:val="480"/>
      <w:marRight w:val="0"/>
      <w:marTop w:val="0"/>
      <w:marBottom w:val="0"/>
      <w:divBdr>
        <w:top w:val="none" w:sz="0" w:space="0" w:color="auto"/>
        <w:left w:val="none" w:sz="0" w:space="0" w:color="auto"/>
        <w:bottom w:val="none" w:sz="0" w:space="0" w:color="auto"/>
        <w:right w:val="none" w:sz="0" w:space="0" w:color="auto"/>
      </w:divBdr>
    </w:div>
    <w:div w:id="1346591500">
      <w:bodyDiv w:val="1"/>
      <w:marLeft w:val="0"/>
      <w:marRight w:val="0"/>
      <w:marTop w:val="0"/>
      <w:marBottom w:val="0"/>
      <w:divBdr>
        <w:top w:val="none" w:sz="0" w:space="0" w:color="auto"/>
        <w:left w:val="none" w:sz="0" w:space="0" w:color="auto"/>
        <w:bottom w:val="none" w:sz="0" w:space="0" w:color="auto"/>
        <w:right w:val="none" w:sz="0" w:space="0" w:color="auto"/>
      </w:divBdr>
    </w:div>
    <w:div w:id="1346593472">
      <w:bodyDiv w:val="1"/>
      <w:marLeft w:val="0"/>
      <w:marRight w:val="0"/>
      <w:marTop w:val="0"/>
      <w:marBottom w:val="0"/>
      <w:divBdr>
        <w:top w:val="none" w:sz="0" w:space="0" w:color="auto"/>
        <w:left w:val="none" w:sz="0" w:space="0" w:color="auto"/>
        <w:bottom w:val="none" w:sz="0" w:space="0" w:color="auto"/>
        <w:right w:val="none" w:sz="0" w:space="0" w:color="auto"/>
      </w:divBdr>
    </w:div>
    <w:div w:id="1346594679">
      <w:bodyDiv w:val="1"/>
      <w:marLeft w:val="0"/>
      <w:marRight w:val="0"/>
      <w:marTop w:val="0"/>
      <w:marBottom w:val="0"/>
      <w:divBdr>
        <w:top w:val="none" w:sz="0" w:space="0" w:color="auto"/>
        <w:left w:val="none" w:sz="0" w:space="0" w:color="auto"/>
        <w:bottom w:val="none" w:sz="0" w:space="0" w:color="auto"/>
        <w:right w:val="none" w:sz="0" w:space="0" w:color="auto"/>
      </w:divBdr>
    </w:div>
    <w:div w:id="1346635838">
      <w:marLeft w:val="480"/>
      <w:marRight w:val="0"/>
      <w:marTop w:val="0"/>
      <w:marBottom w:val="0"/>
      <w:divBdr>
        <w:top w:val="none" w:sz="0" w:space="0" w:color="auto"/>
        <w:left w:val="none" w:sz="0" w:space="0" w:color="auto"/>
        <w:bottom w:val="none" w:sz="0" w:space="0" w:color="auto"/>
        <w:right w:val="none" w:sz="0" w:space="0" w:color="auto"/>
      </w:divBdr>
    </w:div>
    <w:div w:id="1346712864">
      <w:marLeft w:val="480"/>
      <w:marRight w:val="0"/>
      <w:marTop w:val="0"/>
      <w:marBottom w:val="0"/>
      <w:divBdr>
        <w:top w:val="none" w:sz="0" w:space="0" w:color="auto"/>
        <w:left w:val="none" w:sz="0" w:space="0" w:color="auto"/>
        <w:bottom w:val="none" w:sz="0" w:space="0" w:color="auto"/>
        <w:right w:val="none" w:sz="0" w:space="0" w:color="auto"/>
      </w:divBdr>
    </w:div>
    <w:div w:id="1346714187">
      <w:marLeft w:val="480"/>
      <w:marRight w:val="0"/>
      <w:marTop w:val="0"/>
      <w:marBottom w:val="0"/>
      <w:divBdr>
        <w:top w:val="none" w:sz="0" w:space="0" w:color="auto"/>
        <w:left w:val="none" w:sz="0" w:space="0" w:color="auto"/>
        <w:bottom w:val="none" w:sz="0" w:space="0" w:color="auto"/>
        <w:right w:val="none" w:sz="0" w:space="0" w:color="auto"/>
      </w:divBdr>
    </w:div>
    <w:div w:id="1346786457">
      <w:marLeft w:val="480"/>
      <w:marRight w:val="0"/>
      <w:marTop w:val="0"/>
      <w:marBottom w:val="0"/>
      <w:divBdr>
        <w:top w:val="none" w:sz="0" w:space="0" w:color="auto"/>
        <w:left w:val="none" w:sz="0" w:space="0" w:color="auto"/>
        <w:bottom w:val="none" w:sz="0" w:space="0" w:color="auto"/>
        <w:right w:val="none" w:sz="0" w:space="0" w:color="auto"/>
      </w:divBdr>
    </w:div>
    <w:div w:id="1346861906">
      <w:marLeft w:val="480"/>
      <w:marRight w:val="0"/>
      <w:marTop w:val="0"/>
      <w:marBottom w:val="0"/>
      <w:divBdr>
        <w:top w:val="none" w:sz="0" w:space="0" w:color="auto"/>
        <w:left w:val="none" w:sz="0" w:space="0" w:color="auto"/>
        <w:bottom w:val="none" w:sz="0" w:space="0" w:color="auto"/>
        <w:right w:val="none" w:sz="0" w:space="0" w:color="auto"/>
      </w:divBdr>
    </w:div>
    <w:div w:id="1346983237">
      <w:bodyDiv w:val="1"/>
      <w:marLeft w:val="0"/>
      <w:marRight w:val="0"/>
      <w:marTop w:val="0"/>
      <w:marBottom w:val="0"/>
      <w:divBdr>
        <w:top w:val="none" w:sz="0" w:space="0" w:color="auto"/>
        <w:left w:val="none" w:sz="0" w:space="0" w:color="auto"/>
        <w:bottom w:val="none" w:sz="0" w:space="0" w:color="auto"/>
        <w:right w:val="none" w:sz="0" w:space="0" w:color="auto"/>
      </w:divBdr>
    </w:div>
    <w:div w:id="1347050818">
      <w:bodyDiv w:val="1"/>
      <w:marLeft w:val="0"/>
      <w:marRight w:val="0"/>
      <w:marTop w:val="0"/>
      <w:marBottom w:val="0"/>
      <w:divBdr>
        <w:top w:val="none" w:sz="0" w:space="0" w:color="auto"/>
        <w:left w:val="none" w:sz="0" w:space="0" w:color="auto"/>
        <w:bottom w:val="none" w:sz="0" w:space="0" w:color="auto"/>
        <w:right w:val="none" w:sz="0" w:space="0" w:color="auto"/>
      </w:divBdr>
    </w:div>
    <w:div w:id="1347057561">
      <w:bodyDiv w:val="1"/>
      <w:marLeft w:val="0"/>
      <w:marRight w:val="0"/>
      <w:marTop w:val="0"/>
      <w:marBottom w:val="0"/>
      <w:divBdr>
        <w:top w:val="none" w:sz="0" w:space="0" w:color="auto"/>
        <w:left w:val="none" w:sz="0" w:space="0" w:color="auto"/>
        <w:bottom w:val="none" w:sz="0" w:space="0" w:color="auto"/>
        <w:right w:val="none" w:sz="0" w:space="0" w:color="auto"/>
      </w:divBdr>
    </w:div>
    <w:div w:id="1347177518">
      <w:bodyDiv w:val="1"/>
      <w:marLeft w:val="0"/>
      <w:marRight w:val="0"/>
      <w:marTop w:val="0"/>
      <w:marBottom w:val="0"/>
      <w:divBdr>
        <w:top w:val="none" w:sz="0" w:space="0" w:color="auto"/>
        <w:left w:val="none" w:sz="0" w:space="0" w:color="auto"/>
        <w:bottom w:val="none" w:sz="0" w:space="0" w:color="auto"/>
        <w:right w:val="none" w:sz="0" w:space="0" w:color="auto"/>
      </w:divBdr>
    </w:div>
    <w:div w:id="1347248849">
      <w:bodyDiv w:val="1"/>
      <w:marLeft w:val="0"/>
      <w:marRight w:val="0"/>
      <w:marTop w:val="0"/>
      <w:marBottom w:val="0"/>
      <w:divBdr>
        <w:top w:val="none" w:sz="0" w:space="0" w:color="auto"/>
        <w:left w:val="none" w:sz="0" w:space="0" w:color="auto"/>
        <w:bottom w:val="none" w:sz="0" w:space="0" w:color="auto"/>
        <w:right w:val="none" w:sz="0" w:space="0" w:color="auto"/>
      </w:divBdr>
    </w:div>
    <w:div w:id="1347292892">
      <w:bodyDiv w:val="1"/>
      <w:marLeft w:val="0"/>
      <w:marRight w:val="0"/>
      <w:marTop w:val="0"/>
      <w:marBottom w:val="0"/>
      <w:divBdr>
        <w:top w:val="none" w:sz="0" w:space="0" w:color="auto"/>
        <w:left w:val="none" w:sz="0" w:space="0" w:color="auto"/>
        <w:bottom w:val="none" w:sz="0" w:space="0" w:color="auto"/>
        <w:right w:val="none" w:sz="0" w:space="0" w:color="auto"/>
      </w:divBdr>
    </w:div>
    <w:div w:id="1347321659">
      <w:bodyDiv w:val="1"/>
      <w:marLeft w:val="0"/>
      <w:marRight w:val="0"/>
      <w:marTop w:val="0"/>
      <w:marBottom w:val="0"/>
      <w:divBdr>
        <w:top w:val="none" w:sz="0" w:space="0" w:color="auto"/>
        <w:left w:val="none" w:sz="0" w:space="0" w:color="auto"/>
        <w:bottom w:val="none" w:sz="0" w:space="0" w:color="auto"/>
        <w:right w:val="none" w:sz="0" w:space="0" w:color="auto"/>
      </w:divBdr>
    </w:div>
    <w:div w:id="1347366012">
      <w:bodyDiv w:val="1"/>
      <w:marLeft w:val="0"/>
      <w:marRight w:val="0"/>
      <w:marTop w:val="0"/>
      <w:marBottom w:val="0"/>
      <w:divBdr>
        <w:top w:val="none" w:sz="0" w:space="0" w:color="auto"/>
        <w:left w:val="none" w:sz="0" w:space="0" w:color="auto"/>
        <w:bottom w:val="none" w:sz="0" w:space="0" w:color="auto"/>
        <w:right w:val="none" w:sz="0" w:space="0" w:color="auto"/>
      </w:divBdr>
      <w:divsChild>
        <w:div w:id="211239115">
          <w:marLeft w:val="480"/>
          <w:marRight w:val="0"/>
          <w:marTop w:val="0"/>
          <w:marBottom w:val="0"/>
          <w:divBdr>
            <w:top w:val="none" w:sz="0" w:space="0" w:color="auto"/>
            <w:left w:val="none" w:sz="0" w:space="0" w:color="auto"/>
            <w:bottom w:val="none" w:sz="0" w:space="0" w:color="auto"/>
            <w:right w:val="none" w:sz="0" w:space="0" w:color="auto"/>
          </w:divBdr>
        </w:div>
        <w:div w:id="361632228">
          <w:marLeft w:val="480"/>
          <w:marRight w:val="0"/>
          <w:marTop w:val="0"/>
          <w:marBottom w:val="0"/>
          <w:divBdr>
            <w:top w:val="none" w:sz="0" w:space="0" w:color="auto"/>
            <w:left w:val="none" w:sz="0" w:space="0" w:color="auto"/>
            <w:bottom w:val="none" w:sz="0" w:space="0" w:color="auto"/>
            <w:right w:val="none" w:sz="0" w:space="0" w:color="auto"/>
          </w:divBdr>
        </w:div>
        <w:div w:id="463542303">
          <w:marLeft w:val="480"/>
          <w:marRight w:val="0"/>
          <w:marTop w:val="0"/>
          <w:marBottom w:val="0"/>
          <w:divBdr>
            <w:top w:val="none" w:sz="0" w:space="0" w:color="auto"/>
            <w:left w:val="none" w:sz="0" w:space="0" w:color="auto"/>
            <w:bottom w:val="none" w:sz="0" w:space="0" w:color="auto"/>
            <w:right w:val="none" w:sz="0" w:space="0" w:color="auto"/>
          </w:divBdr>
        </w:div>
        <w:div w:id="600066661">
          <w:marLeft w:val="480"/>
          <w:marRight w:val="0"/>
          <w:marTop w:val="0"/>
          <w:marBottom w:val="0"/>
          <w:divBdr>
            <w:top w:val="none" w:sz="0" w:space="0" w:color="auto"/>
            <w:left w:val="none" w:sz="0" w:space="0" w:color="auto"/>
            <w:bottom w:val="none" w:sz="0" w:space="0" w:color="auto"/>
            <w:right w:val="none" w:sz="0" w:space="0" w:color="auto"/>
          </w:divBdr>
        </w:div>
        <w:div w:id="665746436">
          <w:marLeft w:val="480"/>
          <w:marRight w:val="0"/>
          <w:marTop w:val="0"/>
          <w:marBottom w:val="0"/>
          <w:divBdr>
            <w:top w:val="none" w:sz="0" w:space="0" w:color="auto"/>
            <w:left w:val="none" w:sz="0" w:space="0" w:color="auto"/>
            <w:bottom w:val="none" w:sz="0" w:space="0" w:color="auto"/>
            <w:right w:val="none" w:sz="0" w:space="0" w:color="auto"/>
          </w:divBdr>
        </w:div>
        <w:div w:id="981889961">
          <w:marLeft w:val="480"/>
          <w:marRight w:val="0"/>
          <w:marTop w:val="0"/>
          <w:marBottom w:val="0"/>
          <w:divBdr>
            <w:top w:val="none" w:sz="0" w:space="0" w:color="auto"/>
            <w:left w:val="none" w:sz="0" w:space="0" w:color="auto"/>
            <w:bottom w:val="none" w:sz="0" w:space="0" w:color="auto"/>
            <w:right w:val="none" w:sz="0" w:space="0" w:color="auto"/>
          </w:divBdr>
        </w:div>
        <w:div w:id="1133869283">
          <w:marLeft w:val="480"/>
          <w:marRight w:val="0"/>
          <w:marTop w:val="0"/>
          <w:marBottom w:val="0"/>
          <w:divBdr>
            <w:top w:val="none" w:sz="0" w:space="0" w:color="auto"/>
            <w:left w:val="none" w:sz="0" w:space="0" w:color="auto"/>
            <w:bottom w:val="none" w:sz="0" w:space="0" w:color="auto"/>
            <w:right w:val="none" w:sz="0" w:space="0" w:color="auto"/>
          </w:divBdr>
        </w:div>
        <w:div w:id="1141457064">
          <w:marLeft w:val="480"/>
          <w:marRight w:val="0"/>
          <w:marTop w:val="0"/>
          <w:marBottom w:val="0"/>
          <w:divBdr>
            <w:top w:val="none" w:sz="0" w:space="0" w:color="auto"/>
            <w:left w:val="none" w:sz="0" w:space="0" w:color="auto"/>
            <w:bottom w:val="none" w:sz="0" w:space="0" w:color="auto"/>
            <w:right w:val="none" w:sz="0" w:space="0" w:color="auto"/>
          </w:divBdr>
        </w:div>
        <w:div w:id="1362778718">
          <w:marLeft w:val="480"/>
          <w:marRight w:val="0"/>
          <w:marTop w:val="0"/>
          <w:marBottom w:val="0"/>
          <w:divBdr>
            <w:top w:val="none" w:sz="0" w:space="0" w:color="auto"/>
            <w:left w:val="none" w:sz="0" w:space="0" w:color="auto"/>
            <w:bottom w:val="none" w:sz="0" w:space="0" w:color="auto"/>
            <w:right w:val="none" w:sz="0" w:space="0" w:color="auto"/>
          </w:divBdr>
        </w:div>
        <w:div w:id="1365405754">
          <w:marLeft w:val="480"/>
          <w:marRight w:val="0"/>
          <w:marTop w:val="0"/>
          <w:marBottom w:val="0"/>
          <w:divBdr>
            <w:top w:val="none" w:sz="0" w:space="0" w:color="auto"/>
            <w:left w:val="none" w:sz="0" w:space="0" w:color="auto"/>
            <w:bottom w:val="none" w:sz="0" w:space="0" w:color="auto"/>
            <w:right w:val="none" w:sz="0" w:space="0" w:color="auto"/>
          </w:divBdr>
        </w:div>
        <w:div w:id="1365787269">
          <w:marLeft w:val="480"/>
          <w:marRight w:val="0"/>
          <w:marTop w:val="0"/>
          <w:marBottom w:val="0"/>
          <w:divBdr>
            <w:top w:val="none" w:sz="0" w:space="0" w:color="auto"/>
            <w:left w:val="none" w:sz="0" w:space="0" w:color="auto"/>
            <w:bottom w:val="none" w:sz="0" w:space="0" w:color="auto"/>
            <w:right w:val="none" w:sz="0" w:space="0" w:color="auto"/>
          </w:divBdr>
        </w:div>
      </w:divsChild>
    </w:div>
    <w:div w:id="1347486931">
      <w:bodyDiv w:val="1"/>
      <w:marLeft w:val="0"/>
      <w:marRight w:val="0"/>
      <w:marTop w:val="0"/>
      <w:marBottom w:val="0"/>
      <w:divBdr>
        <w:top w:val="none" w:sz="0" w:space="0" w:color="auto"/>
        <w:left w:val="none" w:sz="0" w:space="0" w:color="auto"/>
        <w:bottom w:val="none" w:sz="0" w:space="0" w:color="auto"/>
        <w:right w:val="none" w:sz="0" w:space="0" w:color="auto"/>
      </w:divBdr>
    </w:div>
    <w:div w:id="1347554614">
      <w:marLeft w:val="480"/>
      <w:marRight w:val="0"/>
      <w:marTop w:val="0"/>
      <w:marBottom w:val="0"/>
      <w:divBdr>
        <w:top w:val="none" w:sz="0" w:space="0" w:color="auto"/>
        <w:left w:val="none" w:sz="0" w:space="0" w:color="auto"/>
        <w:bottom w:val="none" w:sz="0" w:space="0" w:color="auto"/>
        <w:right w:val="none" w:sz="0" w:space="0" w:color="auto"/>
      </w:divBdr>
    </w:div>
    <w:div w:id="1347559010">
      <w:marLeft w:val="480"/>
      <w:marRight w:val="0"/>
      <w:marTop w:val="0"/>
      <w:marBottom w:val="0"/>
      <w:divBdr>
        <w:top w:val="none" w:sz="0" w:space="0" w:color="auto"/>
        <w:left w:val="none" w:sz="0" w:space="0" w:color="auto"/>
        <w:bottom w:val="none" w:sz="0" w:space="0" w:color="auto"/>
        <w:right w:val="none" w:sz="0" w:space="0" w:color="auto"/>
      </w:divBdr>
    </w:div>
    <w:div w:id="1347631350">
      <w:bodyDiv w:val="1"/>
      <w:marLeft w:val="0"/>
      <w:marRight w:val="0"/>
      <w:marTop w:val="0"/>
      <w:marBottom w:val="0"/>
      <w:divBdr>
        <w:top w:val="none" w:sz="0" w:space="0" w:color="auto"/>
        <w:left w:val="none" w:sz="0" w:space="0" w:color="auto"/>
        <w:bottom w:val="none" w:sz="0" w:space="0" w:color="auto"/>
        <w:right w:val="none" w:sz="0" w:space="0" w:color="auto"/>
      </w:divBdr>
    </w:div>
    <w:div w:id="1347631867">
      <w:marLeft w:val="480"/>
      <w:marRight w:val="0"/>
      <w:marTop w:val="0"/>
      <w:marBottom w:val="0"/>
      <w:divBdr>
        <w:top w:val="none" w:sz="0" w:space="0" w:color="auto"/>
        <w:left w:val="none" w:sz="0" w:space="0" w:color="auto"/>
        <w:bottom w:val="none" w:sz="0" w:space="0" w:color="auto"/>
        <w:right w:val="none" w:sz="0" w:space="0" w:color="auto"/>
      </w:divBdr>
    </w:div>
    <w:div w:id="1347636597">
      <w:bodyDiv w:val="1"/>
      <w:marLeft w:val="0"/>
      <w:marRight w:val="0"/>
      <w:marTop w:val="0"/>
      <w:marBottom w:val="0"/>
      <w:divBdr>
        <w:top w:val="none" w:sz="0" w:space="0" w:color="auto"/>
        <w:left w:val="none" w:sz="0" w:space="0" w:color="auto"/>
        <w:bottom w:val="none" w:sz="0" w:space="0" w:color="auto"/>
        <w:right w:val="none" w:sz="0" w:space="0" w:color="auto"/>
      </w:divBdr>
    </w:div>
    <w:div w:id="1347708261">
      <w:marLeft w:val="480"/>
      <w:marRight w:val="0"/>
      <w:marTop w:val="0"/>
      <w:marBottom w:val="0"/>
      <w:divBdr>
        <w:top w:val="none" w:sz="0" w:space="0" w:color="auto"/>
        <w:left w:val="none" w:sz="0" w:space="0" w:color="auto"/>
        <w:bottom w:val="none" w:sz="0" w:space="0" w:color="auto"/>
        <w:right w:val="none" w:sz="0" w:space="0" w:color="auto"/>
      </w:divBdr>
    </w:div>
    <w:div w:id="1347709601">
      <w:bodyDiv w:val="1"/>
      <w:marLeft w:val="0"/>
      <w:marRight w:val="0"/>
      <w:marTop w:val="0"/>
      <w:marBottom w:val="0"/>
      <w:divBdr>
        <w:top w:val="none" w:sz="0" w:space="0" w:color="auto"/>
        <w:left w:val="none" w:sz="0" w:space="0" w:color="auto"/>
        <w:bottom w:val="none" w:sz="0" w:space="0" w:color="auto"/>
        <w:right w:val="none" w:sz="0" w:space="0" w:color="auto"/>
      </w:divBdr>
    </w:div>
    <w:div w:id="1347824430">
      <w:marLeft w:val="480"/>
      <w:marRight w:val="0"/>
      <w:marTop w:val="0"/>
      <w:marBottom w:val="0"/>
      <w:divBdr>
        <w:top w:val="none" w:sz="0" w:space="0" w:color="auto"/>
        <w:left w:val="none" w:sz="0" w:space="0" w:color="auto"/>
        <w:bottom w:val="none" w:sz="0" w:space="0" w:color="auto"/>
        <w:right w:val="none" w:sz="0" w:space="0" w:color="auto"/>
      </w:divBdr>
    </w:div>
    <w:div w:id="1348016997">
      <w:bodyDiv w:val="1"/>
      <w:marLeft w:val="0"/>
      <w:marRight w:val="0"/>
      <w:marTop w:val="0"/>
      <w:marBottom w:val="0"/>
      <w:divBdr>
        <w:top w:val="none" w:sz="0" w:space="0" w:color="auto"/>
        <w:left w:val="none" w:sz="0" w:space="0" w:color="auto"/>
        <w:bottom w:val="none" w:sz="0" w:space="0" w:color="auto"/>
        <w:right w:val="none" w:sz="0" w:space="0" w:color="auto"/>
      </w:divBdr>
    </w:div>
    <w:div w:id="1348098929">
      <w:marLeft w:val="480"/>
      <w:marRight w:val="0"/>
      <w:marTop w:val="0"/>
      <w:marBottom w:val="0"/>
      <w:divBdr>
        <w:top w:val="none" w:sz="0" w:space="0" w:color="auto"/>
        <w:left w:val="none" w:sz="0" w:space="0" w:color="auto"/>
        <w:bottom w:val="none" w:sz="0" w:space="0" w:color="auto"/>
        <w:right w:val="none" w:sz="0" w:space="0" w:color="auto"/>
      </w:divBdr>
    </w:div>
    <w:div w:id="1348170468">
      <w:bodyDiv w:val="1"/>
      <w:marLeft w:val="0"/>
      <w:marRight w:val="0"/>
      <w:marTop w:val="0"/>
      <w:marBottom w:val="0"/>
      <w:divBdr>
        <w:top w:val="none" w:sz="0" w:space="0" w:color="auto"/>
        <w:left w:val="none" w:sz="0" w:space="0" w:color="auto"/>
        <w:bottom w:val="none" w:sz="0" w:space="0" w:color="auto"/>
        <w:right w:val="none" w:sz="0" w:space="0" w:color="auto"/>
      </w:divBdr>
    </w:div>
    <w:div w:id="1348215312">
      <w:bodyDiv w:val="1"/>
      <w:marLeft w:val="0"/>
      <w:marRight w:val="0"/>
      <w:marTop w:val="0"/>
      <w:marBottom w:val="0"/>
      <w:divBdr>
        <w:top w:val="none" w:sz="0" w:space="0" w:color="auto"/>
        <w:left w:val="none" w:sz="0" w:space="0" w:color="auto"/>
        <w:bottom w:val="none" w:sz="0" w:space="0" w:color="auto"/>
        <w:right w:val="none" w:sz="0" w:space="0" w:color="auto"/>
      </w:divBdr>
    </w:div>
    <w:div w:id="1348216182">
      <w:marLeft w:val="480"/>
      <w:marRight w:val="0"/>
      <w:marTop w:val="0"/>
      <w:marBottom w:val="0"/>
      <w:divBdr>
        <w:top w:val="none" w:sz="0" w:space="0" w:color="auto"/>
        <w:left w:val="none" w:sz="0" w:space="0" w:color="auto"/>
        <w:bottom w:val="none" w:sz="0" w:space="0" w:color="auto"/>
        <w:right w:val="none" w:sz="0" w:space="0" w:color="auto"/>
      </w:divBdr>
    </w:div>
    <w:div w:id="1348409749">
      <w:bodyDiv w:val="1"/>
      <w:marLeft w:val="0"/>
      <w:marRight w:val="0"/>
      <w:marTop w:val="0"/>
      <w:marBottom w:val="0"/>
      <w:divBdr>
        <w:top w:val="none" w:sz="0" w:space="0" w:color="auto"/>
        <w:left w:val="none" w:sz="0" w:space="0" w:color="auto"/>
        <w:bottom w:val="none" w:sz="0" w:space="0" w:color="auto"/>
        <w:right w:val="none" w:sz="0" w:space="0" w:color="auto"/>
      </w:divBdr>
    </w:div>
    <w:div w:id="1348410618">
      <w:bodyDiv w:val="1"/>
      <w:marLeft w:val="0"/>
      <w:marRight w:val="0"/>
      <w:marTop w:val="0"/>
      <w:marBottom w:val="0"/>
      <w:divBdr>
        <w:top w:val="none" w:sz="0" w:space="0" w:color="auto"/>
        <w:left w:val="none" w:sz="0" w:space="0" w:color="auto"/>
        <w:bottom w:val="none" w:sz="0" w:space="0" w:color="auto"/>
        <w:right w:val="none" w:sz="0" w:space="0" w:color="auto"/>
      </w:divBdr>
      <w:divsChild>
        <w:div w:id="25719651">
          <w:marLeft w:val="480"/>
          <w:marRight w:val="0"/>
          <w:marTop w:val="0"/>
          <w:marBottom w:val="0"/>
          <w:divBdr>
            <w:top w:val="none" w:sz="0" w:space="0" w:color="auto"/>
            <w:left w:val="none" w:sz="0" w:space="0" w:color="auto"/>
            <w:bottom w:val="none" w:sz="0" w:space="0" w:color="auto"/>
            <w:right w:val="none" w:sz="0" w:space="0" w:color="auto"/>
          </w:divBdr>
        </w:div>
        <w:div w:id="49812057">
          <w:marLeft w:val="480"/>
          <w:marRight w:val="0"/>
          <w:marTop w:val="0"/>
          <w:marBottom w:val="0"/>
          <w:divBdr>
            <w:top w:val="none" w:sz="0" w:space="0" w:color="auto"/>
            <w:left w:val="none" w:sz="0" w:space="0" w:color="auto"/>
            <w:bottom w:val="none" w:sz="0" w:space="0" w:color="auto"/>
            <w:right w:val="none" w:sz="0" w:space="0" w:color="auto"/>
          </w:divBdr>
        </w:div>
        <w:div w:id="52505873">
          <w:marLeft w:val="480"/>
          <w:marRight w:val="0"/>
          <w:marTop w:val="0"/>
          <w:marBottom w:val="0"/>
          <w:divBdr>
            <w:top w:val="none" w:sz="0" w:space="0" w:color="auto"/>
            <w:left w:val="none" w:sz="0" w:space="0" w:color="auto"/>
            <w:bottom w:val="none" w:sz="0" w:space="0" w:color="auto"/>
            <w:right w:val="none" w:sz="0" w:space="0" w:color="auto"/>
          </w:divBdr>
        </w:div>
        <w:div w:id="202407296">
          <w:marLeft w:val="480"/>
          <w:marRight w:val="0"/>
          <w:marTop w:val="0"/>
          <w:marBottom w:val="0"/>
          <w:divBdr>
            <w:top w:val="none" w:sz="0" w:space="0" w:color="auto"/>
            <w:left w:val="none" w:sz="0" w:space="0" w:color="auto"/>
            <w:bottom w:val="none" w:sz="0" w:space="0" w:color="auto"/>
            <w:right w:val="none" w:sz="0" w:space="0" w:color="auto"/>
          </w:divBdr>
        </w:div>
        <w:div w:id="227346516">
          <w:marLeft w:val="480"/>
          <w:marRight w:val="0"/>
          <w:marTop w:val="0"/>
          <w:marBottom w:val="0"/>
          <w:divBdr>
            <w:top w:val="none" w:sz="0" w:space="0" w:color="auto"/>
            <w:left w:val="none" w:sz="0" w:space="0" w:color="auto"/>
            <w:bottom w:val="none" w:sz="0" w:space="0" w:color="auto"/>
            <w:right w:val="none" w:sz="0" w:space="0" w:color="auto"/>
          </w:divBdr>
        </w:div>
        <w:div w:id="266620274">
          <w:marLeft w:val="480"/>
          <w:marRight w:val="0"/>
          <w:marTop w:val="0"/>
          <w:marBottom w:val="0"/>
          <w:divBdr>
            <w:top w:val="none" w:sz="0" w:space="0" w:color="auto"/>
            <w:left w:val="none" w:sz="0" w:space="0" w:color="auto"/>
            <w:bottom w:val="none" w:sz="0" w:space="0" w:color="auto"/>
            <w:right w:val="none" w:sz="0" w:space="0" w:color="auto"/>
          </w:divBdr>
        </w:div>
        <w:div w:id="276720276">
          <w:marLeft w:val="480"/>
          <w:marRight w:val="0"/>
          <w:marTop w:val="0"/>
          <w:marBottom w:val="0"/>
          <w:divBdr>
            <w:top w:val="none" w:sz="0" w:space="0" w:color="auto"/>
            <w:left w:val="none" w:sz="0" w:space="0" w:color="auto"/>
            <w:bottom w:val="none" w:sz="0" w:space="0" w:color="auto"/>
            <w:right w:val="none" w:sz="0" w:space="0" w:color="auto"/>
          </w:divBdr>
        </w:div>
        <w:div w:id="288556592">
          <w:marLeft w:val="480"/>
          <w:marRight w:val="0"/>
          <w:marTop w:val="0"/>
          <w:marBottom w:val="0"/>
          <w:divBdr>
            <w:top w:val="none" w:sz="0" w:space="0" w:color="auto"/>
            <w:left w:val="none" w:sz="0" w:space="0" w:color="auto"/>
            <w:bottom w:val="none" w:sz="0" w:space="0" w:color="auto"/>
            <w:right w:val="none" w:sz="0" w:space="0" w:color="auto"/>
          </w:divBdr>
        </w:div>
        <w:div w:id="291788795">
          <w:marLeft w:val="480"/>
          <w:marRight w:val="0"/>
          <w:marTop w:val="0"/>
          <w:marBottom w:val="0"/>
          <w:divBdr>
            <w:top w:val="none" w:sz="0" w:space="0" w:color="auto"/>
            <w:left w:val="none" w:sz="0" w:space="0" w:color="auto"/>
            <w:bottom w:val="none" w:sz="0" w:space="0" w:color="auto"/>
            <w:right w:val="none" w:sz="0" w:space="0" w:color="auto"/>
          </w:divBdr>
        </w:div>
        <w:div w:id="327710586">
          <w:marLeft w:val="480"/>
          <w:marRight w:val="0"/>
          <w:marTop w:val="0"/>
          <w:marBottom w:val="0"/>
          <w:divBdr>
            <w:top w:val="none" w:sz="0" w:space="0" w:color="auto"/>
            <w:left w:val="none" w:sz="0" w:space="0" w:color="auto"/>
            <w:bottom w:val="none" w:sz="0" w:space="0" w:color="auto"/>
            <w:right w:val="none" w:sz="0" w:space="0" w:color="auto"/>
          </w:divBdr>
        </w:div>
        <w:div w:id="507985960">
          <w:marLeft w:val="480"/>
          <w:marRight w:val="0"/>
          <w:marTop w:val="0"/>
          <w:marBottom w:val="0"/>
          <w:divBdr>
            <w:top w:val="none" w:sz="0" w:space="0" w:color="auto"/>
            <w:left w:val="none" w:sz="0" w:space="0" w:color="auto"/>
            <w:bottom w:val="none" w:sz="0" w:space="0" w:color="auto"/>
            <w:right w:val="none" w:sz="0" w:space="0" w:color="auto"/>
          </w:divBdr>
        </w:div>
        <w:div w:id="546836567">
          <w:marLeft w:val="480"/>
          <w:marRight w:val="0"/>
          <w:marTop w:val="0"/>
          <w:marBottom w:val="0"/>
          <w:divBdr>
            <w:top w:val="none" w:sz="0" w:space="0" w:color="auto"/>
            <w:left w:val="none" w:sz="0" w:space="0" w:color="auto"/>
            <w:bottom w:val="none" w:sz="0" w:space="0" w:color="auto"/>
            <w:right w:val="none" w:sz="0" w:space="0" w:color="auto"/>
          </w:divBdr>
        </w:div>
        <w:div w:id="582227590">
          <w:marLeft w:val="480"/>
          <w:marRight w:val="0"/>
          <w:marTop w:val="0"/>
          <w:marBottom w:val="0"/>
          <w:divBdr>
            <w:top w:val="none" w:sz="0" w:space="0" w:color="auto"/>
            <w:left w:val="none" w:sz="0" w:space="0" w:color="auto"/>
            <w:bottom w:val="none" w:sz="0" w:space="0" w:color="auto"/>
            <w:right w:val="none" w:sz="0" w:space="0" w:color="auto"/>
          </w:divBdr>
        </w:div>
        <w:div w:id="687801285">
          <w:marLeft w:val="480"/>
          <w:marRight w:val="0"/>
          <w:marTop w:val="0"/>
          <w:marBottom w:val="0"/>
          <w:divBdr>
            <w:top w:val="none" w:sz="0" w:space="0" w:color="auto"/>
            <w:left w:val="none" w:sz="0" w:space="0" w:color="auto"/>
            <w:bottom w:val="none" w:sz="0" w:space="0" w:color="auto"/>
            <w:right w:val="none" w:sz="0" w:space="0" w:color="auto"/>
          </w:divBdr>
        </w:div>
        <w:div w:id="788621639">
          <w:marLeft w:val="480"/>
          <w:marRight w:val="0"/>
          <w:marTop w:val="0"/>
          <w:marBottom w:val="0"/>
          <w:divBdr>
            <w:top w:val="none" w:sz="0" w:space="0" w:color="auto"/>
            <w:left w:val="none" w:sz="0" w:space="0" w:color="auto"/>
            <w:bottom w:val="none" w:sz="0" w:space="0" w:color="auto"/>
            <w:right w:val="none" w:sz="0" w:space="0" w:color="auto"/>
          </w:divBdr>
        </w:div>
        <w:div w:id="908420770">
          <w:marLeft w:val="480"/>
          <w:marRight w:val="0"/>
          <w:marTop w:val="0"/>
          <w:marBottom w:val="0"/>
          <w:divBdr>
            <w:top w:val="none" w:sz="0" w:space="0" w:color="auto"/>
            <w:left w:val="none" w:sz="0" w:space="0" w:color="auto"/>
            <w:bottom w:val="none" w:sz="0" w:space="0" w:color="auto"/>
            <w:right w:val="none" w:sz="0" w:space="0" w:color="auto"/>
          </w:divBdr>
        </w:div>
        <w:div w:id="913931882">
          <w:marLeft w:val="480"/>
          <w:marRight w:val="0"/>
          <w:marTop w:val="0"/>
          <w:marBottom w:val="0"/>
          <w:divBdr>
            <w:top w:val="none" w:sz="0" w:space="0" w:color="auto"/>
            <w:left w:val="none" w:sz="0" w:space="0" w:color="auto"/>
            <w:bottom w:val="none" w:sz="0" w:space="0" w:color="auto"/>
            <w:right w:val="none" w:sz="0" w:space="0" w:color="auto"/>
          </w:divBdr>
        </w:div>
        <w:div w:id="936249653">
          <w:marLeft w:val="480"/>
          <w:marRight w:val="0"/>
          <w:marTop w:val="0"/>
          <w:marBottom w:val="0"/>
          <w:divBdr>
            <w:top w:val="none" w:sz="0" w:space="0" w:color="auto"/>
            <w:left w:val="none" w:sz="0" w:space="0" w:color="auto"/>
            <w:bottom w:val="none" w:sz="0" w:space="0" w:color="auto"/>
            <w:right w:val="none" w:sz="0" w:space="0" w:color="auto"/>
          </w:divBdr>
        </w:div>
        <w:div w:id="1094865692">
          <w:marLeft w:val="480"/>
          <w:marRight w:val="0"/>
          <w:marTop w:val="0"/>
          <w:marBottom w:val="0"/>
          <w:divBdr>
            <w:top w:val="none" w:sz="0" w:space="0" w:color="auto"/>
            <w:left w:val="none" w:sz="0" w:space="0" w:color="auto"/>
            <w:bottom w:val="none" w:sz="0" w:space="0" w:color="auto"/>
            <w:right w:val="none" w:sz="0" w:space="0" w:color="auto"/>
          </w:divBdr>
        </w:div>
        <w:div w:id="1129207146">
          <w:marLeft w:val="480"/>
          <w:marRight w:val="0"/>
          <w:marTop w:val="0"/>
          <w:marBottom w:val="0"/>
          <w:divBdr>
            <w:top w:val="none" w:sz="0" w:space="0" w:color="auto"/>
            <w:left w:val="none" w:sz="0" w:space="0" w:color="auto"/>
            <w:bottom w:val="none" w:sz="0" w:space="0" w:color="auto"/>
            <w:right w:val="none" w:sz="0" w:space="0" w:color="auto"/>
          </w:divBdr>
        </w:div>
        <w:div w:id="1305433551">
          <w:marLeft w:val="480"/>
          <w:marRight w:val="0"/>
          <w:marTop w:val="0"/>
          <w:marBottom w:val="0"/>
          <w:divBdr>
            <w:top w:val="none" w:sz="0" w:space="0" w:color="auto"/>
            <w:left w:val="none" w:sz="0" w:space="0" w:color="auto"/>
            <w:bottom w:val="none" w:sz="0" w:space="0" w:color="auto"/>
            <w:right w:val="none" w:sz="0" w:space="0" w:color="auto"/>
          </w:divBdr>
        </w:div>
      </w:divsChild>
    </w:div>
    <w:div w:id="1348632300">
      <w:bodyDiv w:val="1"/>
      <w:marLeft w:val="0"/>
      <w:marRight w:val="0"/>
      <w:marTop w:val="0"/>
      <w:marBottom w:val="0"/>
      <w:divBdr>
        <w:top w:val="none" w:sz="0" w:space="0" w:color="auto"/>
        <w:left w:val="none" w:sz="0" w:space="0" w:color="auto"/>
        <w:bottom w:val="none" w:sz="0" w:space="0" w:color="auto"/>
        <w:right w:val="none" w:sz="0" w:space="0" w:color="auto"/>
      </w:divBdr>
    </w:div>
    <w:div w:id="1348677697">
      <w:bodyDiv w:val="1"/>
      <w:marLeft w:val="0"/>
      <w:marRight w:val="0"/>
      <w:marTop w:val="0"/>
      <w:marBottom w:val="0"/>
      <w:divBdr>
        <w:top w:val="none" w:sz="0" w:space="0" w:color="auto"/>
        <w:left w:val="none" w:sz="0" w:space="0" w:color="auto"/>
        <w:bottom w:val="none" w:sz="0" w:space="0" w:color="auto"/>
        <w:right w:val="none" w:sz="0" w:space="0" w:color="auto"/>
      </w:divBdr>
    </w:div>
    <w:div w:id="1348872204">
      <w:bodyDiv w:val="1"/>
      <w:marLeft w:val="0"/>
      <w:marRight w:val="0"/>
      <w:marTop w:val="0"/>
      <w:marBottom w:val="0"/>
      <w:divBdr>
        <w:top w:val="none" w:sz="0" w:space="0" w:color="auto"/>
        <w:left w:val="none" w:sz="0" w:space="0" w:color="auto"/>
        <w:bottom w:val="none" w:sz="0" w:space="0" w:color="auto"/>
        <w:right w:val="none" w:sz="0" w:space="0" w:color="auto"/>
      </w:divBdr>
    </w:div>
    <w:div w:id="1348941250">
      <w:marLeft w:val="480"/>
      <w:marRight w:val="0"/>
      <w:marTop w:val="0"/>
      <w:marBottom w:val="0"/>
      <w:divBdr>
        <w:top w:val="none" w:sz="0" w:space="0" w:color="auto"/>
        <w:left w:val="none" w:sz="0" w:space="0" w:color="auto"/>
        <w:bottom w:val="none" w:sz="0" w:space="0" w:color="auto"/>
        <w:right w:val="none" w:sz="0" w:space="0" w:color="auto"/>
      </w:divBdr>
    </w:div>
    <w:div w:id="1349212666">
      <w:marLeft w:val="480"/>
      <w:marRight w:val="0"/>
      <w:marTop w:val="0"/>
      <w:marBottom w:val="0"/>
      <w:divBdr>
        <w:top w:val="none" w:sz="0" w:space="0" w:color="auto"/>
        <w:left w:val="none" w:sz="0" w:space="0" w:color="auto"/>
        <w:bottom w:val="none" w:sz="0" w:space="0" w:color="auto"/>
        <w:right w:val="none" w:sz="0" w:space="0" w:color="auto"/>
      </w:divBdr>
    </w:div>
    <w:div w:id="1349259381">
      <w:marLeft w:val="480"/>
      <w:marRight w:val="0"/>
      <w:marTop w:val="0"/>
      <w:marBottom w:val="0"/>
      <w:divBdr>
        <w:top w:val="none" w:sz="0" w:space="0" w:color="auto"/>
        <w:left w:val="none" w:sz="0" w:space="0" w:color="auto"/>
        <w:bottom w:val="none" w:sz="0" w:space="0" w:color="auto"/>
        <w:right w:val="none" w:sz="0" w:space="0" w:color="auto"/>
      </w:divBdr>
    </w:div>
    <w:div w:id="1349334187">
      <w:bodyDiv w:val="1"/>
      <w:marLeft w:val="0"/>
      <w:marRight w:val="0"/>
      <w:marTop w:val="0"/>
      <w:marBottom w:val="0"/>
      <w:divBdr>
        <w:top w:val="none" w:sz="0" w:space="0" w:color="auto"/>
        <w:left w:val="none" w:sz="0" w:space="0" w:color="auto"/>
        <w:bottom w:val="none" w:sz="0" w:space="0" w:color="auto"/>
        <w:right w:val="none" w:sz="0" w:space="0" w:color="auto"/>
      </w:divBdr>
    </w:div>
    <w:div w:id="1349522468">
      <w:marLeft w:val="480"/>
      <w:marRight w:val="0"/>
      <w:marTop w:val="0"/>
      <w:marBottom w:val="0"/>
      <w:divBdr>
        <w:top w:val="none" w:sz="0" w:space="0" w:color="auto"/>
        <w:left w:val="none" w:sz="0" w:space="0" w:color="auto"/>
        <w:bottom w:val="none" w:sz="0" w:space="0" w:color="auto"/>
        <w:right w:val="none" w:sz="0" w:space="0" w:color="auto"/>
      </w:divBdr>
    </w:div>
    <w:div w:id="1349527196">
      <w:marLeft w:val="480"/>
      <w:marRight w:val="0"/>
      <w:marTop w:val="0"/>
      <w:marBottom w:val="0"/>
      <w:divBdr>
        <w:top w:val="none" w:sz="0" w:space="0" w:color="auto"/>
        <w:left w:val="none" w:sz="0" w:space="0" w:color="auto"/>
        <w:bottom w:val="none" w:sz="0" w:space="0" w:color="auto"/>
        <w:right w:val="none" w:sz="0" w:space="0" w:color="auto"/>
      </w:divBdr>
    </w:div>
    <w:div w:id="1349676407">
      <w:bodyDiv w:val="1"/>
      <w:marLeft w:val="0"/>
      <w:marRight w:val="0"/>
      <w:marTop w:val="0"/>
      <w:marBottom w:val="0"/>
      <w:divBdr>
        <w:top w:val="none" w:sz="0" w:space="0" w:color="auto"/>
        <w:left w:val="none" w:sz="0" w:space="0" w:color="auto"/>
        <w:bottom w:val="none" w:sz="0" w:space="0" w:color="auto"/>
        <w:right w:val="none" w:sz="0" w:space="0" w:color="auto"/>
      </w:divBdr>
    </w:div>
    <w:div w:id="1349677865">
      <w:bodyDiv w:val="1"/>
      <w:marLeft w:val="0"/>
      <w:marRight w:val="0"/>
      <w:marTop w:val="0"/>
      <w:marBottom w:val="0"/>
      <w:divBdr>
        <w:top w:val="none" w:sz="0" w:space="0" w:color="auto"/>
        <w:left w:val="none" w:sz="0" w:space="0" w:color="auto"/>
        <w:bottom w:val="none" w:sz="0" w:space="0" w:color="auto"/>
        <w:right w:val="none" w:sz="0" w:space="0" w:color="auto"/>
      </w:divBdr>
    </w:div>
    <w:div w:id="1349679615">
      <w:marLeft w:val="480"/>
      <w:marRight w:val="0"/>
      <w:marTop w:val="0"/>
      <w:marBottom w:val="0"/>
      <w:divBdr>
        <w:top w:val="none" w:sz="0" w:space="0" w:color="auto"/>
        <w:left w:val="none" w:sz="0" w:space="0" w:color="auto"/>
        <w:bottom w:val="none" w:sz="0" w:space="0" w:color="auto"/>
        <w:right w:val="none" w:sz="0" w:space="0" w:color="auto"/>
      </w:divBdr>
    </w:div>
    <w:div w:id="1349718157">
      <w:marLeft w:val="480"/>
      <w:marRight w:val="0"/>
      <w:marTop w:val="0"/>
      <w:marBottom w:val="0"/>
      <w:divBdr>
        <w:top w:val="none" w:sz="0" w:space="0" w:color="auto"/>
        <w:left w:val="none" w:sz="0" w:space="0" w:color="auto"/>
        <w:bottom w:val="none" w:sz="0" w:space="0" w:color="auto"/>
        <w:right w:val="none" w:sz="0" w:space="0" w:color="auto"/>
      </w:divBdr>
    </w:div>
    <w:div w:id="1349790509">
      <w:bodyDiv w:val="1"/>
      <w:marLeft w:val="0"/>
      <w:marRight w:val="0"/>
      <w:marTop w:val="0"/>
      <w:marBottom w:val="0"/>
      <w:divBdr>
        <w:top w:val="none" w:sz="0" w:space="0" w:color="auto"/>
        <w:left w:val="none" w:sz="0" w:space="0" w:color="auto"/>
        <w:bottom w:val="none" w:sz="0" w:space="0" w:color="auto"/>
        <w:right w:val="none" w:sz="0" w:space="0" w:color="auto"/>
      </w:divBdr>
      <w:divsChild>
        <w:div w:id="2168128">
          <w:marLeft w:val="480"/>
          <w:marRight w:val="0"/>
          <w:marTop w:val="0"/>
          <w:marBottom w:val="0"/>
          <w:divBdr>
            <w:top w:val="none" w:sz="0" w:space="0" w:color="auto"/>
            <w:left w:val="none" w:sz="0" w:space="0" w:color="auto"/>
            <w:bottom w:val="none" w:sz="0" w:space="0" w:color="auto"/>
            <w:right w:val="none" w:sz="0" w:space="0" w:color="auto"/>
          </w:divBdr>
        </w:div>
        <w:div w:id="6834315">
          <w:marLeft w:val="480"/>
          <w:marRight w:val="0"/>
          <w:marTop w:val="0"/>
          <w:marBottom w:val="0"/>
          <w:divBdr>
            <w:top w:val="none" w:sz="0" w:space="0" w:color="auto"/>
            <w:left w:val="none" w:sz="0" w:space="0" w:color="auto"/>
            <w:bottom w:val="none" w:sz="0" w:space="0" w:color="auto"/>
            <w:right w:val="none" w:sz="0" w:space="0" w:color="auto"/>
          </w:divBdr>
        </w:div>
        <w:div w:id="55323015">
          <w:marLeft w:val="480"/>
          <w:marRight w:val="0"/>
          <w:marTop w:val="0"/>
          <w:marBottom w:val="0"/>
          <w:divBdr>
            <w:top w:val="none" w:sz="0" w:space="0" w:color="auto"/>
            <w:left w:val="none" w:sz="0" w:space="0" w:color="auto"/>
            <w:bottom w:val="none" w:sz="0" w:space="0" w:color="auto"/>
            <w:right w:val="none" w:sz="0" w:space="0" w:color="auto"/>
          </w:divBdr>
        </w:div>
        <w:div w:id="140660999">
          <w:marLeft w:val="480"/>
          <w:marRight w:val="0"/>
          <w:marTop w:val="0"/>
          <w:marBottom w:val="0"/>
          <w:divBdr>
            <w:top w:val="none" w:sz="0" w:space="0" w:color="auto"/>
            <w:left w:val="none" w:sz="0" w:space="0" w:color="auto"/>
            <w:bottom w:val="none" w:sz="0" w:space="0" w:color="auto"/>
            <w:right w:val="none" w:sz="0" w:space="0" w:color="auto"/>
          </w:divBdr>
        </w:div>
        <w:div w:id="147484042">
          <w:marLeft w:val="480"/>
          <w:marRight w:val="0"/>
          <w:marTop w:val="0"/>
          <w:marBottom w:val="0"/>
          <w:divBdr>
            <w:top w:val="none" w:sz="0" w:space="0" w:color="auto"/>
            <w:left w:val="none" w:sz="0" w:space="0" w:color="auto"/>
            <w:bottom w:val="none" w:sz="0" w:space="0" w:color="auto"/>
            <w:right w:val="none" w:sz="0" w:space="0" w:color="auto"/>
          </w:divBdr>
        </w:div>
        <w:div w:id="159663156">
          <w:marLeft w:val="480"/>
          <w:marRight w:val="0"/>
          <w:marTop w:val="0"/>
          <w:marBottom w:val="0"/>
          <w:divBdr>
            <w:top w:val="none" w:sz="0" w:space="0" w:color="auto"/>
            <w:left w:val="none" w:sz="0" w:space="0" w:color="auto"/>
            <w:bottom w:val="none" w:sz="0" w:space="0" w:color="auto"/>
            <w:right w:val="none" w:sz="0" w:space="0" w:color="auto"/>
          </w:divBdr>
        </w:div>
        <w:div w:id="160825433">
          <w:marLeft w:val="480"/>
          <w:marRight w:val="0"/>
          <w:marTop w:val="0"/>
          <w:marBottom w:val="0"/>
          <w:divBdr>
            <w:top w:val="none" w:sz="0" w:space="0" w:color="auto"/>
            <w:left w:val="none" w:sz="0" w:space="0" w:color="auto"/>
            <w:bottom w:val="none" w:sz="0" w:space="0" w:color="auto"/>
            <w:right w:val="none" w:sz="0" w:space="0" w:color="auto"/>
          </w:divBdr>
        </w:div>
        <w:div w:id="166334183">
          <w:marLeft w:val="480"/>
          <w:marRight w:val="0"/>
          <w:marTop w:val="0"/>
          <w:marBottom w:val="0"/>
          <w:divBdr>
            <w:top w:val="none" w:sz="0" w:space="0" w:color="auto"/>
            <w:left w:val="none" w:sz="0" w:space="0" w:color="auto"/>
            <w:bottom w:val="none" w:sz="0" w:space="0" w:color="auto"/>
            <w:right w:val="none" w:sz="0" w:space="0" w:color="auto"/>
          </w:divBdr>
        </w:div>
        <w:div w:id="188379856">
          <w:marLeft w:val="480"/>
          <w:marRight w:val="0"/>
          <w:marTop w:val="0"/>
          <w:marBottom w:val="0"/>
          <w:divBdr>
            <w:top w:val="none" w:sz="0" w:space="0" w:color="auto"/>
            <w:left w:val="none" w:sz="0" w:space="0" w:color="auto"/>
            <w:bottom w:val="none" w:sz="0" w:space="0" w:color="auto"/>
            <w:right w:val="none" w:sz="0" w:space="0" w:color="auto"/>
          </w:divBdr>
        </w:div>
        <w:div w:id="243952287">
          <w:marLeft w:val="480"/>
          <w:marRight w:val="0"/>
          <w:marTop w:val="0"/>
          <w:marBottom w:val="0"/>
          <w:divBdr>
            <w:top w:val="none" w:sz="0" w:space="0" w:color="auto"/>
            <w:left w:val="none" w:sz="0" w:space="0" w:color="auto"/>
            <w:bottom w:val="none" w:sz="0" w:space="0" w:color="auto"/>
            <w:right w:val="none" w:sz="0" w:space="0" w:color="auto"/>
          </w:divBdr>
        </w:div>
        <w:div w:id="252520423">
          <w:marLeft w:val="480"/>
          <w:marRight w:val="0"/>
          <w:marTop w:val="0"/>
          <w:marBottom w:val="0"/>
          <w:divBdr>
            <w:top w:val="none" w:sz="0" w:space="0" w:color="auto"/>
            <w:left w:val="none" w:sz="0" w:space="0" w:color="auto"/>
            <w:bottom w:val="none" w:sz="0" w:space="0" w:color="auto"/>
            <w:right w:val="none" w:sz="0" w:space="0" w:color="auto"/>
          </w:divBdr>
        </w:div>
        <w:div w:id="253169937">
          <w:marLeft w:val="480"/>
          <w:marRight w:val="0"/>
          <w:marTop w:val="0"/>
          <w:marBottom w:val="0"/>
          <w:divBdr>
            <w:top w:val="none" w:sz="0" w:space="0" w:color="auto"/>
            <w:left w:val="none" w:sz="0" w:space="0" w:color="auto"/>
            <w:bottom w:val="none" w:sz="0" w:space="0" w:color="auto"/>
            <w:right w:val="none" w:sz="0" w:space="0" w:color="auto"/>
          </w:divBdr>
        </w:div>
        <w:div w:id="254559016">
          <w:marLeft w:val="480"/>
          <w:marRight w:val="0"/>
          <w:marTop w:val="0"/>
          <w:marBottom w:val="0"/>
          <w:divBdr>
            <w:top w:val="none" w:sz="0" w:space="0" w:color="auto"/>
            <w:left w:val="none" w:sz="0" w:space="0" w:color="auto"/>
            <w:bottom w:val="none" w:sz="0" w:space="0" w:color="auto"/>
            <w:right w:val="none" w:sz="0" w:space="0" w:color="auto"/>
          </w:divBdr>
        </w:div>
        <w:div w:id="255286316">
          <w:marLeft w:val="480"/>
          <w:marRight w:val="0"/>
          <w:marTop w:val="0"/>
          <w:marBottom w:val="0"/>
          <w:divBdr>
            <w:top w:val="none" w:sz="0" w:space="0" w:color="auto"/>
            <w:left w:val="none" w:sz="0" w:space="0" w:color="auto"/>
            <w:bottom w:val="none" w:sz="0" w:space="0" w:color="auto"/>
            <w:right w:val="none" w:sz="0" w:space="0" w:color="auto"/>
          </w:divBdr>
        </w:div>
        <w:div w:id="327825448">
          <w:marLeft w:val="480"/>
          <w:marRight w:val="0"/>
          <w:marTop w:val="0"/>
          <w:marBottom w:val="0"/>
          <w:divBdr>
            <w:top w:val="none" w:sz="0" w:space="0" w:color="auto"/>
            <w:left w:val="none" w:sz="0" w:space="0" w:color="auto"/>
            <w:bottom w:val="none" w:sz="0" w:space="0" w:color="auto"/>
            <w:right w:val="none" w:sz="0" w:space="0" w:color="auto"/>
          </w:divBdr>
        </w:div>
        <w:div w:id="360323805">
          <w:marLeft w:val="480"/>
          <w:marRight w:val="0"/>
          <w:marTop w:val="0"/>
          <w:marBottom w:val="0"/>
          <w:divBdr>
            <w:top w:val="none" w:sz="0" w:space="0" w:color="auto"/>
            <w:left w:val="none" w:sz="0" w:space="0" w:color="auto"/>
            <w:bottom w:val="none" w:sz="0" w:space="0" w:color="auto"/>
            <w:right w:val="none" w:sz="0" w:space="0" w:color="auto"/>
          </w:divBdr>
        </w:div>
        <w:div w:id="397869284">
          <w:marLeft w:val="480"/>
          <w:marRight w:val="0"/>
          <w:marTop w:val="0"/>
          <w:marBottom w:val="0"/>
          <w:divBdr>
            <w:top w:val="none" w:sz="0" w:space="0" w:color="auto"/>
            <w:left w:val="none" w:sz="0" w:space="0" w:color="auto"/>
            <w:bottom w:val="none" w:sz="0" w:space="0" w:color="auto"/>
            <w:right w:val="none" w:sz="0" w:space="0" w:color="auto"/>
          </w:divBdr>
        </w:div>
        <w:div w:id="476192567">
          <w:marLeft w:val="480"/>
          <w:marRight w:val="0"/>
          <w:marTop w:val="0"/>
          <w:marBottom w:val="0"/>
          <w:divBdr>
            <w:top w:val="none" w:sz="0" w:space="0" w:color="auto"/>
            <w:left w:val="none" w:sz="0" w:space="0" w:color="auto"/>
            <w:bottom w:val="none" w:sz="0" w:space="0" w:color="auto"/>
            <w:right w:val="none" w:sz="0" w:space="0" w:color="auto"/>
          </w:divBdr>
        </w:div>
        <w:div w:id="476454950">
          <w:marLeft w:val="480"/>
          <w:marRight w:val="0"/>
          <w:marTop w:val="0"/>
          <w:marBottom w:val="0"/>
          <w:divBdr>
            <w:top w:val="none" w:sz="0" w:space="0" w:color="auto"/>
            <w:left w:val="none" w:sz="0" w:space="0" w:color="auto"/>
            <w:bottom w:val="none" w:sz="0" w:space="0" w:color="auto"/>
            <w:right w:val="none" w:sz="0" w:space="0" w:color="auto"/>
          </w:divBdr>
        </w:div>
        <w:div w:id="479201768">
          <w:marLeft w:val="480"/>
          <w:marRight w:val="0"/>
          <w:marTop w:val="0"/>
          <w:marBottom w:val="0"/>
          <w:divBdr>
            <w:top w:val="none" w:sz="0" w:space="0" w:color="auto"/>
            <w:left w:val="none" w:sz="0" w:space="0" w:color="auto"/>
            <w:bottom w:val="none" w:sz="0" w:space="0" w:color="auto"/>
            <w:right w:val="none" w:sz="0" w:space="0" w:color="auto"/>
          </w:divBdr>
        </w:div>
        <w:div w:id="482504974">
          <w:marLeft w:val="480"/>
          <w:marRight w:val="0"/>
          <w:marTop w:val="0"/>
          <w:marBottom w:val="0"/>
          <w:divBdr>
            <w:top w:val="none" w:sz="0" w:space="0" w:color="auto"/>
            <w:left w:val="none" w:sz="0" w:space="0" w:color="auto"/>
            <w:bottom w:val="none" w:sz="0" w:space="0" w:color="auto"/>
            <w:right w:val="none" w:sz="0" w:space="0" w:color="auto"/>
          </w:divBdr>
        </w:div>
        <w:div w:id="570849396">
          <w:marLeft w:val="480"/>
          <w:marRight w:val="0"/>
          <w:marTop w:val="0"/>
          <w:marBottom w:val="0"/>
          <w:divBdr>
            <w:top w:val="none" w:sz="0" w:space="0" w:color="auto"/>
            <w:left w:val="none" w:sz="0" w:space="0" w:color="auto"/>
            <w:bottom w:val="none" w:sz="0" w:space="0" w:color="auto"/>
            <w:right w:val="none" w:sz="0" w:space="0" w:color="auto"/>
          </w:divBdr>
        </w:div>
        <w:div w:id="604970491">
          <w:marLeft w:val="480"/>
          <w:marRight w:val="0"/>
          <w:marTop w:val="0"/>
          <w:marBottom w:val="0"/>
          <w:divBdr>
            <w:top w:val="none" w:sz="0" w:space="0" w:color="auto"/>
            <w:left w:val="none" w:sz="0" w:space="0" w:color="auto"/>
            <w:bottom w:val="none" w:sz="0" w:space="0" w:color="auto"/>
            <w:right w:val="none" w:sz="0" w:space="0" w:color="auto"/>
          </w:divBdr>
        </w:div>
        <w:div w:id="606086197">
          <w:marLeft w:val="480"/>
          <w:marRight w:val="0"/>
          <w:marTop w:val="0"/>
          <w:marBottom w:val="0"/>
          <w:divBdr>
            <w:top w:val="none" w:sz="0" w:space="0" w:color="auto"/>
            <w:left w:val="none" w:sz="0" w:space="0" w:color="auto"/>
            <w:bottom w:val="none" w:sz="0" w:space="0" w:color="auto"/>
            <w:right w:val="none" w:sz="0" w:space="0" w:color="auto"/>
          </w:divBdr>
        </w:div>
        <w:div w:id="725107614">
          <w:marLeft w:val="480"/>
          <w:marRight w:val="0"/>
          <w:marTop w:val="0"/>
          <w:marBottom w:val="0"/>
          <w:divBdr>
            <w:top w:val="none" w:sz="0" w:space="0" w:color="auto"/>
            <w:left w:val="none" w:sz="0" w:space="0" w:color="auto"/>
            <w:bottom w:val="none" w:sz="0" w:space="0" w:color="auto"/>
            <w:right w:val="none" w:sz="0" w:space="0" w:color="auto"/>
          </w:divBdr>
        </w:div>
        <w:div w:id="775751424">
          <w:marLeft w:val="480"/>
          <w:marRight w:val="0"/>
          <w:marTop w:val="0"/>
          <w:marBottom w:val="0"/>
          <w:divBdr>
            <w:top w:val="none" w:sz="0" w:space="0" w:color="auto"/>
            <w:left w:val="none" w:sz="0" w:space="0" w:color="auto"/>
            <w:bottom w:val="none" w:sz="0" w:space="0" w:color="auto"/>
            <w:right w:val="none" w:sz="0" w:space="0" w:color="auto"/>
          </w:divBdr>
        </w:div>
        <w:div w:id="795637499">
          <w:marLeft w:val="480"/>
          <w:marRight w:val="0"/>
          <w:marTop w:val="0"/>
          <w:marBottom w:val="0"/>
          <w:divBdr>
            <w:top w:val="none" w:sz="0" w:space="0" w:color="auto"/>
            <w:left w:val="none" w:sz="0" w:space="0" w:color="auto"/>
            <w:bottom w:val="none" w:sz="0" w:space="0" w:color="auto"/>
            <w:right w:val="none" w:sz="0" w:space="0" w:color="auto"/>
          </w:divBdr>
        </w:div>
        <w:div w:id="848251932">
          <w:marLeft w:val="480"/>
          <w:marRight w:val="0"/>
          <w:marTop w:val="0"/>
          <w:marBottom w:val="0"/>
          <w:divBdr>
            <w:top w:val="none" w:sz="0" w:space="0" w:color="auto"/>
            <w:left w:val="none" w:sz="0" w:space="0" w:color="auto"/>
            <w:bottom w:val="none" w:sz="0" w:space="0" w:color="auto"/>
            <w:right w:val="none" w:sz="0" w:space="0" w:color="auto"/>
          </w:divBdr>
        </w:div>
        <w:div w:id="870873587">
          <w:marLeft w:val="480"/>
          <w:marRight w:val="0"/>
          <w:marTop w:val="0"/>
          <w:marBottom w:val="0"/>
          <w:divBdr>
            <w:top w:val="none" w:sz="0" w:space="0" w:color="auto"/>
            <w:left w:val="none" w:sz="0" w:space="0" w:color="auto"/>
            <w:bottom w:val="none" w:sz="0" w:space="0" w:color="auto"/>
            <w:right w:val="none" w:sz="0" w:space="0" w:color="auto"/>
          </w:divBdr>
        </w:div>
        <w:div w:id="885720190">
          <w:marLeft w:val="480"/>
          <w:marRight w:val="0"/>
          <w:marTop w:val="0"/>
          <w:marBottom w:val="0"/>
          <w:divBdr>
            <w:top w:val="none" w:sz="0" w:space="0" w:color="auto"/>
            <w:left w:val="none" w:sz="0" w:space="0" w:color="auto"/>
            <w:bottom w:val="none" w:sz="0" w:space="0" w:color="auto"/>
            <w:right w:val="none" w:sz="0" w:space="0" w:color="auto"/>
          </w:divBdr>
        </w:div>
        <w:div w:id="900137336">
          <w:marLeft w:val="480"/>
          <w:marRight w:val="0"/>
          <w:marTop w:val="0"/>
          <w:marBottom w:val="0"/>
          <w:divBdr>
            <w:top w:val="none" w:sz="0" w:space="0" w:color="auto"/>
            <w:left w:val="none" w:sz="0" w:space="0" w:color="auto"/>
            <w:bottom w:val="none" w:sz="0" w:space="0" w:color="auto"/>
            <w:right w:val="none" w:sz="0" w:space="0" w:color="auto"/>
          </w:divBdr>
        </w:div>
        <w:div w:id="902720884">
          <w:marLeft w:val="480"/>
          <w:marRight w:val="0"/>
          <w:marTop w:val="0"/>
          <w:marBottom w:val="0"/>
          <w:divBdr>
            <w:top w:val="none" w:sz="0" w:space="0" w:color="auto"/>
            <w:left w:val="none" w:sz="0" w:space="0" w:color="auto"/>
            <w:bottom w:val="none" w:sz="0" w:space="0" w:color="auto"/>
            <w:right w:val="none" w:sz="0" w:space="0" w:color="auto"/>
          </w:divBdr>
        </w:div>
        <w:div w:id="927231968">
          <w:marLeft w:val="480"/>
          <w:marRight w:val="0"/>
          <w:marTop w:val="0"/>
          <w:marBottom w:val="0"/>
          <w:divBdr>
            <w:top w:val="none" w:sz="0" w:space="0" w:color="auto"/>
            <w:left w:val="none" w:sz="0" w:space="0" w:color="auto"/>
            <w:bottom w:val="none" w:sz="0" w:space="0" w:color="auto"/>
            <w:right w:val="none" w:sz="0" w:space="0" w:color="auto"/>
          </w:divBdr>
        </w:div>
        <w:div w:id="950818203">
          <w:marLeft w:val="480"/>
          <w:marRight w:val="0"/>
          <w:marTop w:val="0"/>
          <w:marBottom w:val="0"/>
          <w:divBdr>
            <w:top w:val="none" w:sz="0" w:space="0" w:color="auto"/>
            <w:left w:val="none" w:sz="0" w:space="0" w:color="auto"/>
            <w:bottom w:val="none" w:sz="0" w:space="0" w:color="auto"/>
            <w:right w:val="none" w:sz="0" w:space="0" w:color="auto"/>
          </w:divBdr>
        </w:div>
        <w:div w:id="1158421930">
          <w:marLeft w:val="480"/>
          <w:marRight w:val="0"/>
          <w:marTop w:val="0"/>
          <w:marBottom w:val="0"/>
          <w:divBdr>
            <w:top w:val="none" w:sz="0" w:space="0" w:color="auto"/>
            <w:left w:val="none" w:sz="0" w:space="0" w:color="auto"/>
            <w:bottom w:val="none" w:sz="0" w:space="0" w:color="auto"/>
            <w:right w:val="none" w:sz="0" w:space="0" w:color="auto"/>
          </w:divBdr>
        </w:div>
        <w:div w:id="1226918657">
          <w:marLeft w:val="480"/>
          <w:marRight w:val="0"/>
          <w:marTop w:val="0"/>
          <w:marBottom w:val="0"/>
          <w:divBdr>
            <w:top w:val="none" w:sz="0" w:space="0" w:color="auto"/>
            <w:left w:val="none" w:sz="0" w:space="0" w:color="auto"/>
            <w:bottom w:val="none" w:sz="0" w:space="0" w:color="auto"/>
            <w:right w:val="none" w:sz="0" w:space="0" w:color="auto"/>
          </w:divBdr>
        </w:div>
        <w:div w:id="1262957094">
          <w:marLeft w:val="480"/>
          <w:marRight w:val="0"/>
          <w:marTop w:val="0"/>
          <w:marBottom w:val="0"/>
          <w:divBdr>
            <w:top w:val="none" w:sz="0" w:space="0" w:color="auto"/>
            <w:left w:val="none" w:sz="0" w:space="0" w:color="auto"/>
            <w:bottom w:val="none" w:sz="0" w:space="0" w:color="auto"/>
            <w:right w:val="none" w:sz="0" w:space="0" w:color="auto"/>
          </w:divBdr>
        </w:div>
        <w:div w:id="1288438388">
          <w:marLeft w:val="480"/>
          <w:marRight w:val="0"/>
          <w:marTop w:val="0"/>
          <w:marBottom w:val="0"/>
          <w:divBdr>
            <w:top w:val="none" w:sz="0" w:space="0" w:color="auto"/>
            <w:left w:val="none" w:sz="0" w:space="0" w:color="auto"/>
            <w:bottom w:val="none" w:sz="0" w:space="0" w:color="auto"/>
            <w:right w:val="none" w:sz="0" w:space="0" w:color="auto"/>
          </w:divBdr>
        </w:div>
        <w:div w:id="1303191729">
          <w:marLeft w:val="480"/>
          <w:marRight w:val="0"/>
          <w:marTop w:val="0"/>
          <w:marBottom w:val="0"/>
          <w:divBdr>
            <w:top w:val="none" w:sz="0" w:space="0" w:color="auto"/>
            <w:left w:val="none" w:sz="0" w:space="0" w:color="auto"/>
            <w:bottom w:val="none" w:sz="0" w:space="0" w:color="auto"/>
            <w:right w:val="none" w:sz="0" w:space="0" w:color="auto"/>
          </w:divBdr>
        </w:div>
        <w:div w:id="1323243463">
          <w:marLeft w:val="480"/>
          <w:marRight w:val="0"/>
          <w:marTop w:val="0"/>
          <w:marBottom w:val="0"/>
          <w:divBdr>
            <w:top w:val="none" w:sz="0" w:space="0" w:color="auto"/>
            <w:left w:val="none" w:sz="0" w:space="0" w:color="auto"/>
            <w:bottom w:val="none" w:sz="0" w:space="0" w:color="auto"/>
            <w:right w:val="none" w:sz="0" w:space="0" w:color="auto"/>
          </w:divBdr>
        </w:div>
      </w:divsChild>
    </w:div>
    <w:div w:id="1349911534">
      <w:marLeft w:val="480"/>
      <w:marRight w:val="0"/>
      <w:marTop w:val="0"/>
      <w:marBottom w:val="0"/>
      <w:divBdr>
        <w:top w:val="none" w:sz="0" w:space="0" w:color="auto"/>
        <w:left w:val="none" w:sz="0" w:space="0" w:color="auto"/>
        <w:bottom w:val="none" w:sz="0" w:space="0" w:color="auto"/>
        <w:right w:val="none" w:sz="0" w:space="0" w:color="auto"/>
      </w:divBdr>
    </w:div>
    <w:div w:id="1349913072">
      <w:marLeft w:val="480"/>
      <w:marRight w:val="0"/>
      <w:marTop w:val="0"/>
      <w:marBottom w:val="0"/>
      <w:divBdr>
        <w:top w:val="none" w:sz="0" w:space="0" w:color="auto"/>
        <w:left w:val="none" w:sz="0" w:space="0" w:color="auto"/>
        <w:bottom w:val="none" w:sz="0" w:space="0" w:color="auto"/>
        <w:right w:val="none" w:sz="0" w:space="0" w:color="auto"/>
      </w:divBdr>
    </w:div>
    <w:div w:id="1349983055">
      <w:bodyDiv w:val="1"/>
      <w:marLeft w:val="0"/>
      <w:marRight w:val="0"/>
      <w:marTop w:val="0"/>
      <w:marBottom w:val="0"/>
      <w:divBdr>
        <w:top w:val="none" w:sz="0" w:space="0" w:color="auto"/>
        <w:left w:val="none" w:sz="0" w:space="0" w:color="auto"/>
        <w:bottom w:val="none" w:sz="0" w:space="0" w:color="auto"/>
        <w:right w:val="none" w:sz="0" w:space="0" w:color="auto"/>
      </w:divBdr>
    </w:div>
    <w:div w:id="1349987800">
      <w:marLeft w:val="480"/>
      <w:marRight w:val="0"/>
      <w:marTop w:val="0"/>
      <w:marBottom w:val="0"/>
      <w:divBdr>
        <w:top w:val="none" w:sz="0" w:space="0" w:color="auto"/>
        <w:left w:val="none" w:sz="0" w:space="0" w:color="auto"/>
        <w:bottom w:val="none" w:sz="0" w:space="0" w:color="auto"/>
        <w:right w:val="none" w:sz="0" w:space="0" w:color="auto"/>
      </w:divBdr>
    </w:div>
    <w:div w:id="1349989623">
      <w:bodyDiv w:val="1"/>
      <w:marLeft w:val="0"/>
      <w:marRight w:val="0"/>
      <w:marTop w:val="0"/>
      <w:marBottom w:val="0"/>
      <w:divBdr>
        <w:top w:val="none" w:sz="0" w:space="0" w:color="auto"/>
        <w:left w:val="none" w:sz="0" w:space="0" w:color="auto"/>
        <w:bottom w:val="none" w:sz="0" w:space="0" w:color="auto"/>
        <w:right w:val="none" w:sz="0" w:space="0" w:color="auto"/>
      </w:divBdr>
    </w:div>
    <w:div w:id="1350057695">
      <w:marLeft w:val="480"/>
      <w:marRight w:val="0"/>
      <w:marTop w:val="0"/>
      <w:marBottom w:val="0"/>
      <w:divBdr>
        <w:top w:val="none" w:sz="0" w:space="0" w:color="auto"/>
        <w:left w:val="none" w:sz="0" w:space="0" w:color="auto"/>
        <w:bottom w:val="none" w:sz="0" w:space="0" w:color="auto"/>
        <w:right w:val="none" w:sz="0" w:space="0" w:color="auto"/>
      </w:divBdr>
    </w:div>
    <w:div w:id="1350255923">
      <w:marLeft w:val="480"/>
      <w:marRight w:val="0"/>
      <w:marTop w:val="0"/>
      <w:marBottom w:val="0"/>
      <w:divBdr>
        <w:top w:val="none" w:sz="0" w:space="0" w:color="auto"/>
        <w:left w:val="none" w:sz="0" w:space="0" w:color="auto"/>
        <w:bottom w:val="none" w:sz="0" w:space="0" w:color="auto"/>
        <w:right w:val="none" w:sz="0" w:space="0" w:color="auto"/>
      </w:divBdr>
    </w:div>
    <w:div w:id="1350335144">
      <w:bodyDiv w:val="1"/>
      <w:marLeft w:val="0"/>
      <w:marRight w:val="0"/>
      <w:marTop w:val="0"/>
      <w:marBottom w:val="0"/>
      <w:divBdr>
        <w:top w:val="none" w:sz="0" w:space="0" w:color="auto"/>
        <w:left w:val="none" w:sz="0" w:space="0" w:color="auto"/>
        <w:bottom w:val="none" w:sz="0" w:space="0" w:color="auto"/>
        <w:right w:val="none" w:sz="0" w:space="0" w:color="auto"/>
      </w:divBdr>
    </w:div>
    <w:div w:id="1350376863">
      <w:marLeft w:val="480"/>
      <w:marRight w:val="0"/>
      <w:marTop w:val="0"/>
      <w:marBottom w:val="0"/>
      <w:divBdr>
        <w:top w:val="none" w:sz="0" w:space="0" w:color="auto"/>
        <w:left w:val="none" w:sz="0" w:space="0" w:color="auto"/>
        <w:bottom w:val="none" w:sz="0" w:space="0" w:color="auto"/>
        <w:right w:val="none" w:sz="0" w:space="0" w:color="auto"/>
      </w:divBdr>
    </w:div>
    <w:div w:id="1350595575">
      <w:bodyDiv w:val="1"/>
      <w:marLeft w:val="0"/>
      <w:marRight w:val="0"/>
      <w:marTop w:val="0"/>
      <w:marBottom w:val="0"/>
      <w:divBdr>
        <w:top w:val="none" w:sz="0" w:space="0" w:color="auto"/>
        <w:left w:val="none" w:sz="0" w:space="0" w:color="auto"/>
        <w:bottom w:val="none" w:sz="0" w:space="0" w:color="auto"/>
        <w:right w:val="none" w:sz="0" w:space="0" w:color="auto"/>
      </w:divBdr>
    </w:div>
    <w:div w:id="1350764620">
      <w:marLeft w:val="480"/>
      <w:marRight w:val="0"/>
      <w:marTop w:val="0"/>
      <w:marBottom w:val="0"/>
      <w:divBdr>
        <w:top w:val="none" w:sz="0" w:space="0" w:color="auto"/>
        <w:left w:val="none" w:sz="0" w:space="0" w:color="auto"/>
        <w:bottom w:val="none" w:sz="0" w:space="0" w:color="auto"/>
        <w:right w:val="none" w:sz="0" w:space="0" w:color="auto"/>
      </w:divBdr>
    </w:div>
    <w:div w:id="1350790961">
      <w:marLeft w:val="480"/>
      <w:marRight w:val="0"/>
      <w:marTop w:val="0"/>
      <w:marBottom w:val="0"/>
      <w:divBdr>
        <w:top w:val="none" w:sz="0" w:space="0" w:color="auto"/>
        <w:left w:val="none" w:sz="0" w:space="0" w:color="auto"/>
        <w:bottom w:val="none" w:sz="0" w:space="0" w:color="auto"/>
        <w:right w:val="none" w:sz="0" w:space="0" w:color="auto"/>
      </w:divBdr>
    </w:div>
    <w:div w:id="1350836460">
      <w:bodyDiv w:val="1"/>
      <w:marLeft w:val="0"/>
      <w:marRight w:val="0"/>
      <w:marTop w:val="0"/>
      <w:marBottom w:val="0"/>
      <w:divBdr>
        <w:top w:val="none" w:sz="0" w:space="0" w:color="auto"/>
        <w:left w:val="none" w:sz="0" w:space="0" w:color="auto"/>
        <w:bottom w:val="none" w:sz="0" w:space="0" w:color="auto"/>
        <w:right w:val="none" w:sz="0" w:space="0" w:color="auto"/>
      </w:divBdr>
    </w:div>
    <w:div w:id="1350986409">
      <w:bodyDiv w:val="1"/>
      <w:marLeft w:val="0"/>
      <w:marRight w:val="0"/>
      <w:marTop w:val="0"/>
      <w:marBottom w:val="0"/>
      <w:divBdr>
        <w:top w:val="none" w:sz="0" w:space="0" w:color="auto"/>
        <w:left w:val="none" w:sz="0" w:space="0" w:color="auto"/>
        <w:bottom w:val="none" w:sz="0" w:space="0" w:color="auto"/>
        <w:right w:val="none" w:sz="0" w:space="0" w:color="auto"/>
      </w:divBdr>
    </w:div>
    <w:div w:id="1351024855">
      <w:bodyDiv w:val="1"/>
      <w:marLeft w:val="0"/>
      <w:marRight w:val="0"/>
      <w:marTop w:val="0"/>
      <w:marBottom w:val="0"/>
      <w:divBdr>
        <w:top w:val="none" w:sz="0" w:space="0" w:color="auto"/>
        <w:left w:val="none" w:sz="0" w:space="0" w:color="auto"/>
        <w:bottom w:val="none" w:sz="0" w:space="0" w:color="auto"/>
        <w:right w:val="none" w:sz="0" w:space="0" w:color="auto"/>
      </w:divBdr>
    </w:div>
    <w:div w:id="1351028180">
      <w:marLeft w:val="480"/>
      <w:marRight w:val="0"/>
      <w:marTop w:val="0"/>
      <w:marBottom w:val="0"/>
      <w:divBdr>
        <w:top w:val="none" w:sz="0" w:space="0" w:color="auto"/>
        <w:left w:val="none" w:sz="0" w:space="0" w:color="auto"/>
        <w:bottom w:val="none" w:sz="0" w:space="0" w:color="auto"/>
        <w:right w:val="none" w:sz="0" w:space="0" w:color="auto"/>
      </w:divBdr>
    </w:div>
    <w:div w:id="1351033355">
      <w:marLeft w:val="480"/>
      <w:marRight w:val="0"/>
      <w:marTop w:val="0"/>
      <w:marBottom w:val="0"/>
      <w:divBdr>
        <w:top w:val="none" w:sz="0" w:space="0" w:color="auto"/>
        <w:left w:val="none" w:sz="0" w:space="0" w:color="auto"/>
        <w:bottom w:val="none" w:sz="0" w:space="0" w:color="auto"/>
        <w:right w:val="none" w:sz="0" w:space="0" w:color="auto"/>
      </w:divBdr>
    </w:div>
    <w:div w:id="1351102628">
      <w:bodyDiv w:val="1"/>
      <w:marLeft w:val="0"/>
      <w:marRight w:val="0"/>
      <w:marTop w:val="0"/>
      <w:marBottom w:val="0"/>
      <w:divBdr>
        <w:top w:val="none" w:sz="0" w:space="0" w:color="auto"/>
        <w:left w:val="none" w:sz="0" w:space="0" w:color="auto"/>
        <w:bottom w:val="none" w:sz="0" w:space="0" w:color="auto"/>
        <w:right w:val="none" w:sz="0" w:space="0" w:color="auto"/>
      </w:divBdr>
    </w:div>
    <w:div w:id="1351491545">
      <w:bodyDiv w:val="1"/>
      <w:marLeft w:val="0"/>
      <w:marRight w:val="0"/>
      <w:marTop w:val="0"/>
      <w:marBottom w:val="0"/>
      <w:divBdr>
        <w:top w:val="none" w:sz="0" w:space="0" w:color="auto"/>
        <w:left w:val="none" w:sz="0" w:space="0" w:color="auto"/>
        <w:bottom w:val="none" w:sz="0" w:space="0" w:color="auto"/>
        <w:right w:val="none" w:sz="0" w:space="0" w:color="auto"/>
      </w:divBdr>
    </w:div>
    <w:div w:id="1351495341">
      <w:bodyDiv w:val="1"/>
      <w:marLeft w:val="0"/>
      <w:marRight w:val="0"/>
      <w:marTop w:val="0"/>
      <w:marBottom w:val="0"/>
      <w:divBdr>
        <w:top w:val="none" w:sz="0" w:space="0" w:color="auto"/>
        <w:left w:val="none" w:sz="0" w:space="0" w:color="auto"/>
        <w:bottom w:val="none" w:sz="0" w:space="0" w:color="auto"/>
        <w:right w:val="none" w:sz="0" w:space="0" w:color="auto"/>
      </w:divBdr>
    </w:div>
    <w:div w:id="1351563366">
      <w:marLeft w:val="480"/>
      <w:marRight w:val="0"/>
      <w:marTop w:val="0"/>
      <w:marBottom w:val="0"/>
      <w:divBdr>
        <w:top w:val="none" w:sz="0" w:space="0" w:color="auto"/>
        <w:left w:val="none" w:sz="0" w:space="0" w:color="auto"/>
        <w:bottom w:val="none" w:sz="0" w:space="0" w:color="auto"/>
        <w:right w:val="none" w:sz="0" w:space="0" w:color="auto"/>
      </w:divBdr>
    </w:div>
    <w:div w:id="1351567981">
      <w:bodyDiv w:val="1"/>
      <w:marLeft w:val="0"/>
      <w:marRight w:val="0"/>
      <w:marTop w:val="0"/>
      <w:marBottom w:val="0"/>
      <w:divBdr>
        <w:top w:val="none" w:sz="0" w:space="0" w:color="auto"/>
        <w:left w:val="none" w:sz="0" w:space="0" w:color="auto"/>
        <w:bottom w:val="none" w:sz="0" w:space="0" w:color="auto"/>
        <w:right w:val="none" w:sz="0" w:space="0" w:color="auto"/>
      </w:divBdr>
    </w:div>
    <w:div w:id="1351640881">
      <w:bodyDiv w:val="1"/>
      <w:marLeft w:val="0"/>
      <w:marRight w:val="0"/>
      <w:marTop w:val="0"/>
      <w:marBottom w:val="0"/>
      <w:divBdr>
        <w:top w:val="none" w:sz="0" w:space="0" w:color="auto"/>
        <w:left w:val="none" w:sz="0" w:space="0" w:color="auto"/>
        <w:bottom w:val="none" w:sz="0" w:space="0" w:color="auto"/>
        <w:right w:val="none" w:sz="0" w:space="0" w:color="auto"/>
      </w:divBdr>
    </w:div>
    <w:div w:id="1351645310">
      <w:marLeft w:val="480"/>
      <w:marRight w:val="0"/>
      <w:marTop w:val="0"/>
      <w:marBottom w:val="0"/>
      <w:divBdr>
        <w:top w:val="none" w:sz="0" w:space="0" w:color="auto"/>
        <w:left w:val="none" w:sz="0" w:space="0" w:color="auto"/>
        <w:bottom w:val="none" w:sz="0" w:space="0" w:color="auto"/>
        <w:right w:val="none" w:sz="0" w:space="0" w:color="auto"/>
      </w:divBdr>
    </w:div>
    <w:div w:id="1351681211">
      <w:marLeft w:val="480"/>
      <w:marRight w:val="0"/>
      <w:marTop w:val="0"/>
      <w:marBottom w:val="0"/>
      <w:divBdr>
        <w:top w:val="none" w:sz="0" w:space="0" w:color="auto"/>
        <w:left w:val="none" w:sz="0" w:space="0" w:color="auto"/>
        <w:bottom w:val="none" w:sz="0" w:space="0" w:color="auto"/>
        <w:right w:val="none" w:sz="0" w:space="0" w:color="auto"/>
      </w:divBdr>
    </w:div>
    <w:div w:id="1351754848">
      <w:bodyDiv w:val="1"/>
      <w:marLeft w:val="0"/>
      <w:marRight w:val="0"/>
      <w:marTop w:val="0"/>
      <w:marBottom w:val="0"/>
      <w:divBdr>
        <w:top w:val="none" w:sz="0" w:space="0" w:color="auto"/>
        <w:left w:val="none" w:sz="0" w:space="0" w:color="auto"/>
        <w:bottom w:val="none" w:sz="0" w:space="0" w:color="auto"/>
        <w:right w:val="none" w:sz="0" w:space="0" w:color="auto"/>
      </w:divBdr>
    </w:div>
    <w:div w:id="1351754916">
      <w:bodyDiv w:val="1"/>
      <w:marLeft w:val="0"/>
      <w:marRight w:val="0"/>
      <w:marTop w:val="0"/>
      <w:marBottom w:val="0"/>
      <w:divBdr>
        <w:top w:val="none" w:sz="0" w:space="0" w:color="auto"/>
        <w:left w:val="none" w:sz="0" w:space="0" w:color="auto"/>
        <w:bottom w:val="none" w:sz="0" w:space="0" w:color="auto"/>
        <w:right w:val="none" w:sz="0" w:space="0" w:color="auto"/>
      </w:divBdr>
    </w:div>
    <w:div w:id="1351756026">
      <w:marLeft w:val="480"/>
      <w:marRight w:val="0"/>
      <w:marTop w:val="0"/>
      <w:marBottom w:val="0"/>
      <w:divBdr>
        <w:top w:val="none" w:sz="0" w:space="0" w:color="auto"/>
        <w:left w:val="none" w:sz="0" w:space="0" w:color="auto"/>
        <w:bottom w:val="none" w:sz="0" w:space="0" w:color="auto"/>
        <w:right w:val="none" w:sz="0" w:space="0" w:color="auto"/>
      </w:divBdr>
    </w:div>
    <w:div w:id="1351830209">
      <w:marLeft w:val="480"/>
      <w:marRight w:val="0"/>
      <w:marTop w:val="0"/>
      <w:marBottom w:val="0"/>
      <w:divBdr>
        <w:top w:val="none" w:sz="0" w:space="0" w:color="auto"/>
        <w:left w:val="none" w:sz="0" w:space="0" w:color="auto"/>
        <w:bottom w:val="none" w:sz="0" w:space="0" w:color="auto"/>
        <w:right w:val="none" w:sz="0" w:space="0" w:color="auto"/>
      </w:divBdr>
    </w:div>
    <w:div w:id="1352030209">
      <w:marLeft w:val="480"/>
      <w:marRight w:val="0"/>
      <w:marTop w:val="0"/>
      <w:marBottom w:val="0"/>
      <w:divBdr>
        <w:top w:val="none" w:sz="0" w:space="0" w:color="auto"/>
        <w:left w:val="none" w:sz="0" w:space="0" w:color="auto"/>
        <w:bottom w:val="none" w:sz="0" w:space="0" w:color="auto"/>
        <w:right w:val="none" w:sz="0" w:space="0" w:color="auto"/>
      </w:divBdr>
    </w:div>
    <w:div w:id="1352032190">
      <w:marLeft w:val="480"/>
      <w:marRight w:val="0"/>
      <w:marTop w:val="0"/>
      <w:marBottom w:val="0"/>
      <w:divBdr>
        <w:top w:val="none" w:sz="0" w:space="0" w:color="auto"/>
        <w:left w:val="none" w:sz="0" w:space="0" w:color="auto"/>
        <w:bottom w:val="none" w:sz="0" w:space="0" w:color="auto"/>
        <w:right w:val="none" w:sz="0" w:space="0" w:color="auto"/>
      </w:divBdr>
    </w:div>
    <w:div w:id="1352150279">
      <w:bodyDiv w:val="1"/>
      <w:marLeft w:val="0"/>
      <w:marRight w:val="0"/>
      <w:marTop w:val="0"/>
      <w:marBottom w:val="0"/>
      <w:divBdr>
        <w:top w:val="none" w:sz="0" w:space="0" w:color="auto"/>
        <w:left w:val="none" w:sz="0" w:space="0" w:color="auto"/>
        <w:bottom w:val="none" w:sz="0" w:space="0" w:color="auto"/>
        <w:right w:val="none" w:sz="0" w:space="0" w:color="auto"/>
      </w:divBdr>
    </w:div>
    <w:div w:id="1352150963">
      <w:bodyDiv w:val="1"/>
      <w:marLeft w:val="0"/>
      <w:marRight w:val="0"/>
      <w:marTop w:val="0"/>
      <w:marBottom w:val="0"/>
      <w:divBdr>
        <w:top w:val="none" w:sz="0" w:space="0" w:color="auto"/>
        <w:left w:val="none" w:sz="0" w:space="0" w:color="auto"/>
        <w:bottom w:val="none" w:sz="0" w:space="0" w:color="auto"/>
        <w:right w:val="none" w:sz="0" w:space="0" w:color="auto"/>
      </w:divBdr>
    </w:div>
    <w:div w:id="1352217922">
      <w:bodyDiv w:val="1"/>
      <w:marLeft w:val="0"/>
      <w:marRight w:val="0"/>
      <w:marTop w:val="0"/>
      <w:marBottom w:val="0"/>
      <w:divBdr>
        <w:top w:val="none" w:sz="0" w:space="0" w:color="auto"/>
        <w:left w:val="none" w:sz="0" w:space="0" w:color="auto"/>
        <w:bottom w:val="none" w:sz="0" w:space="0" w:color="auto"/>
        <w:right w:val="none" w:sz="0" w:space="0" w:color="auto"/>
      </w:divBdr>
    </w:div>
    <w:div w:id="1352292682">
      <w:bodyDiv w:val="1"/>
      <w:marLeft w:val="0"/>
      <w:marRight w:val="0"/>
      <w:marTop w:val="0"/>
      <w:marBottom w:val="0"/>
      <w:divBdr>
        <w:top w:val="none" w:sz="0" w:space="0" w:color="auto"/>
        <w:left w:val="none" w:sz="0" w:space="0" w:color="auto"/>
        <w:bottom w:val="none" w:sz="0" w:space="0" w:color="auto"/>
        <w:right w:val="none" w:sz="0" w:space="0" w:color="auto"/>
      </w:divBdr>
    </w:div>
    <w:div w:id="1352300565">
      <w:marLeft w:val="480"/>
      <w:marRight w:val="0"/>
      <w:marTop w:val="0"/>
      <w:marBottom w:val="0"/>
      <w:divBdr>
        <w:top w:val="none" w:sz="0" w:space="0" w:color="auto"/>
        <w:left w:val="none" w:sz="0" w:space="0" w:color="auto"/>
        <w:bottom w:val="none" w:sz="0" w:space="0" w:color="auto"/>
        <w:right w:val="none" w:sz="0" w:space="0" w:color="auto"/>
      </w:divBdr>
    </w:div>
    <w:div w:id="1352301781">
      <w:bodyDiv w:val="1"/>
      <w:marLeft w:val="0"/>
      <w:marRight w:val="0"/>
      <w:marTop w:val="0"/>
      <w:marBottom w:val="0"/>
      <w:divBdr>
        <w:top w:val="none" w:sz="0" w:space="0" w:color="auto"/>
        <w:left w:val="none" w:sz="0" w:space="0" w:color="auto"/>
        <w:bottom w:val="none" w:sz="0" w:space="0" w:color="auto"/>
        <w:right w:val="none" w:sz="0" w:space="0" w:color="auto"/>
      </w:divBdr>
    </w:div>
    <w:div w:id="1352338802">
      <w:bodyDiv w:val="1"/>
      <w:marLeft w:val="0"/>
      <w:marRight w:val="0"/>
      <w:marTop w:val="0"/>
      <w:marBottom w:val="0"/>
      <w:divBdr>
        <w:top w:val="none" w:sz="0" w:space="0" w:color="auto"/>
        <w:left w:val="none" w:sz="0" w:space="0" w:color="auto"/>
        <w:bottom w:val="none" w:sz="0" w:space="0" w:color="auto"/>
        <w:right w:val="none" w:sz="0" w:space="0" w:color="auto"/>
      </w:divBdr>
    </w:div>
    <w:div w:id="1352487158">
      <w:marLeft w:val="480"/>
      <w:marRight w:val="0"/>
      <w:marTop w:val="0"/>
      <w:marBottom w:val="0"/>
      <w:divBdr>
        <w:top w:val="none" w:sz="0" w:space="0" w:color="auto"/>
        <w:left w:val="none" w:sz="0" w:space="0" w:color="auto"/>
        <w:bottom w:val="none" w:sz="0" w:space="0" w:color="auto"/>
        <w:right w:val="none" w:sz="0" w:space="0" w:color="auto"/>
      </w:divBdr>
    </w:div>
    <w:div w:id="1352537632">
      <w:marLeft w:val="480"/>
      <w:marRight w:val="0"/>
      <w:marTop w:val="0"/>
      <w:marBottom w:val="0"/>
      <w:divBdr>
        <w:top w:val="none" w:sz="0" w:space="0" w:color="auto"/>
        <w:left w:val="none" w:sz="0" w:space="0" w:color="auto"/>
        <w:bottom w:val="none" w:sz="0" w:space="0" w:color="auto"/>
        <w:right w:val="none" w:sz="0" w:space="0" w:color="auto"/>
      </w:divBdr>
    </w:div>
    <w:div w:id="1352606133">
      <w:marLeft w:val="480"/>
      <w:marRight w:val="0"/>
      <w:marTop w:val="0"/>
      <w:marBottom w:val="0"/>
      <w:divBdr>
        <w:top w:val="none" w:sz="0" w:space="0" w:color="auto"/>
        <w:left w:val="none" w:sz="0" w:space="0" w:color="auto"/>
        <w:bottom w:val="none" w:sz="0" w:space="0" w:color="auto"/>
        <w:right w:val="none" w:sz="0" w:space="0" w:color="auto"/>
      </w:divBdr>
    </w:div>
    <w:div w:id="1352609603">
      <w:marLeft w:val="480"/>
      <w:marRight w:val="0"/>
      <w:marTop w:val="0"/>
      <w:marBottom w:val="0"/>
      <w:divBdr>
        <w:top w:val="none" w:sz="0" w:space="0" w:color="auto"/>
        <w:left w:val="none" w:sz="0" w:space="0" w:color="auto"/>
        <w:bottom w:val="none" w:sz="0" w:space="0" w:color="auto"/>
        <w:right w:val="none" w:sz="0" w:space="0" w:color="auto"/>
      </w:divBdr>
    </w:div>
    <w:div w:id="1352760271">
      <w:marLeft w:val="480"/>
      <w:marRight w:val="0"/>
      <w:marTop w:val="0"/>
      <w:marBottom w:val="0"/>
      <w:divBdr>
        <w:top w:val="none" w:sz="0" w:space="0" w:color="auto"/>
        <w:left w:val="none" w:sz="0" w:space="0" w:color="auto"/>
        <w:bottom w:val="none" w:sz="0" w:space="0" w:color="auto"/>
        <w:right w:val="none" w:sz="0" w:space="0" w:color="auto"/>
      </w:divBdr>
    </w:div>
    <w:div w:id="1352950713">
      <w:bodyDiv w:val="1"/>
      <w:marLeft w:val="0"/>
      <w:marRight w:val="0"/>
      <w:marTop w:val="0"/>
      <w:marBottom w:val="0"/>
      <w:divBdr>
        <w:top w:val="none" w:sz="0" w:space="0" w:color="auto"/>
        <w:left w:val="none" w:sz="0" w:space="0" w:color="auto"/>
        <w:bottom w:val="none" w:sz="0" w:space="0" w:color="auto"/>
        <w:right w:val="none" w:sz="0" w:space="0" w:color="auto"/>
      </w:divBdr>
    </w:div>
    <w:div w:id="1352995973">
      <w:bodyDiv w:val="1"/>
      <w:marLeft w:val="0"/>
      <w:marRight w:val="0"/>
      <w:marTop w:val="0"/>
      <w:marBottom w:val="0"/>
      <w:divBdr>
        <w:top w:val="none" w:sz="0" w:space="0" w:color="auto"/>
        <w:left w:val="none" w:sz="0" w:space="0" w:color="auto"/>
        <w:bottom w:val="none" w:sz="0" w:space="0" w:color="auto"/>
        <w:right w:val="none" w:sz="0" w:space="0" w:color="auto"/>
      </w:divBdr>
    </w:div>
    <w:div w:id="1353141072">
      <w:bodyDiv w:val="1"/>
      <w:marLeft w:val="0"/>
      <w:marRight w:val="0"/>
      <w:marTop w:val="0"/>
      <w:marBottom w:val="0"/>
      <w:divBdr>
        <w:top w:val="none" w:sz="0" w:space="0" w:color="auto"/>
        <w:left w:val="none" w:sz="0" w:space="0" w:color="auto"/>
        <w:bottom w:val="none" w:sz="0" w:space="0" w:color="auto"/>
        <w:right w:val="none" w:sz="0" w:space="0" w:color="auto"/>
      </w:divBdr>
    </w:div>
    <w:div w:id="1353143954">
      <w:marLeft w:val="480"/>
      <w:marRight w:val="0"/>
      <w:marTop w:val="0"/>
      <w:marBottom w:val="0"/>
      <w:divBdr>
        <w:top w:val="none" w:sz="0" w:space="0" w:color="auto"/>
        <w:left w:val="none" w:sz="0" w:space="0" w:color="auto"/>
        <w:bottom w:val="none" w:sz="0" w:space="0" w:color="auto"/>
        <w:right w:val="none" w:sz="0" w:space="0" w:color="auto"/>
      </w:divBdr>
    </w:div>
    <w:div w:id="1353144084">
      <w:bodyDiv w:val="1"/>
      <w:marLeft w:val="0"/>
      <w:marRight w:val="0"/>
      <w:marTop w:val="0"/>
      <w:marBottom w:val="0"/>
      <w:divBdr>
        <w:top w:val="none" w:sz="0" w:space="0" w:color="auto"/>
        <w:left w:val="none" w:sz="0" w:space="0" w:color="auto"/>
        <w:bottom w:val="none" w:sz="0" w:space="0" w:color="auto"/>
        <w:right w:val="none" w:sz="0" w:space="0" w:color="auto"/>
      </w:divBdr>
    </w:div>
    <w:div w:id="1353147323">
      <w:marLeft w:val="480"/>
      <w:marRight w:val="0"/>
      <w:marTop w:val="0"/>
      <w:marBottom w:val="0"/>
      <w:divBdr>
        <w:top w:val="none" w:sz="0" w:space="0" w:color="auto"/>
        <w:left w:val="none" w:sz="0" w:space="0" w:color="auto"/>
        <w:bottom w:val="none" w:sz="0" w:space="0" w:color="auto"/>
        <w:right w:val="none" w:sz="0" w:space="0" w:color="auto"/>
      </w:divBdr>
    </w:div>
    <w:div w:id="1353148043">
      <w:marLeft w:val="480"/>
      <w:marRight w:val="0"/>
      <w:marTop w:val="0"/>
      <w:marBottom w:val="0"/>
      <w:divBdr>
        <w:top w:val="none" w:sz="0" w:space="0" w:color="auto"/>
        <w:left w:val="none" w:sz="0" w:space="0" w:color="auto"/>
        <w:bottom w:val="none" w:sz="0" w:space="0" w:color="auto"/>
        <w:right w:val="none" w:sz="0" w:space="0" w:color="auto"/>
      </w:divBdr>
    </w:div>
    <w:div w:id="1353262936">
      <w:marLeft w:val="480"/>
      <w:marRight w:val="0"/>
      <w:marTop w:val="0"/>
      <w:marBottom w:val="0"/>
      <w:divBdr>
        <w:top w:val="none" w:sz="0" w:space="0" w:color="auto"/>
        <w:left w:val="none" w:sz="0" w:space="0" w:color="auto"/>
        <w:bottom w:val="none" w:sz="0" w:space="0" w:color="auto"/>
        <w:right w:val="none" w:sz="0" w:space="0" w:color="auto"/>
      </w:divBdr>
    </w:div>
    <w:div w:id="1353334223">
      <w:bodyDiv w:val="1"/>
      <w:marLeft w:val="0"/>
      <w:marRight w:val="0"/>
      <w:marTop w:val="0"/>
      <w:marBottom w:val="0"/>
      <w:divBdr>
        <w:top w:val="none" w:sz="0" w:space="0" w:color="auto"/>
        <w:left w:val="none" w:sz="0" w:space="0" w:color="auto"/>
        <w:bottom w:val="none" w:sz="0" w:space="0" w:color="auto"/>
        <w:right w:val="none" w:sz="0" w:space="0" w:color="auto"/>
      </w:divBdr>
    </w:div>
    <w:div w:id="1353338133">
      <w:bodyDiv w:val="1"/>
      <w:marLeft w:val="0"/>
      <w:marRight w:val="0"/>
      <w:marTop w:val="0"/>
      <w:marBottom w:val="0"/>
      <w:divBdr>
        <w:top w:val="none" w:sz="0" w:space="0" w:color="auto"/>
        <w:left w:val="none" w:sz="0" w:space="0" w:color="auto"/>
        <w:bottom w:val="none" w:sz="0" w:space="0" w:color="auto"/>
        <w:right w:val="none" w:sz="0" w:space="0" w:color="auto"/>
      </w:divBdr>
    </w:div>
    <w:div w:id="1353342872">
      <w:bodyDiv w:val="1"/>
      <w:marLeft w:val="0"/>
      <w:marRight w:val="0"/>
      <w:marTop w:val="0"/>
      <w:marBottom w:val="0"/>
      <w:divBdr>
        <w:top w:val="none" w:sz="0" w:space="0" w:color="auto"/>
        <w:left w:val="none" w:sz="0" w:space="0" w:color="auto"/>
        <w:bottom w:val="none" w:sz="0" w:space="0" w:color="auto"/>
        <w:right w:val="none" w:sz="0" w:space="0" w:color="auto"/>
      </w:divBdr>
    </w:div>
    <w:div w:id="1353415116">
      <w:bodyDiv w:val="1"/>
      <w:marLeft w:val="0"/>
      <w:marRight w:val="0"/>
      <w:marTop w:val="0"/>
      <w:marBottom w:val="0"/>
      <w:divBdr>
        <w:top w:val="none" w:sz="0" w:space="0" w:color="auto"/>
        <w:left w:val="none" w:sz="0" w:space="0" w:color="auto"/>
        <w:bottom w:val="none" w:sz="0" w:space="0" w:color="auto"/>
        <w:right w:val="none" w:sz="0" w:space="0" w:color="auto"/>
      </w:divBdr>
    </w:div>
    <w:div w:id="1353458803">
      <w:marLeft w:val="480"/>
      <w:marRight w:val="0"/>
      <w:marTop w:val="0"/>
      <w:marBottom w:val="0"/>
      <w:divBdr>
        <w:top w:val="none" w:sz="0" w:space="0" w:color="auto"/>
        <w:left w:val="none" w:sz="0" w:space="0" w:color="auto"/>
        <w:bottom w:val="none" w:sz="0" w:space="0" w:color="auto"/>
        <w:right w:val="none" w:sz="0" w:space="0" w:color="auto"/>
      </w:divBdr>
    </w:div>
    <w:div w:id="1353458825">
      <w:marLeft w:val="480"/>
      <w:marRight w:val="0"/>
      <w:marTop w:val="0"/>
      <w:marBottom w:val="0"/>
      <w:divBdr>
        <w:top w:val="none" w:sz="0" w:space="0" w:color="auto"/>
        <w:left w:val="none" w:sz="0" w:space="0" w:color="auto"/>
        <w:bottom w:val="none" w:sz="0" w:space="0" w:color="auto"/>
        <w:right w:val="none" w:sz="0" w:space="0" w:color="auto"/>
      </w:divBdr>
    </w:div>
    <w:div w:id="1353527862">
      <w:bodyDiv w:val="1"/>
      <w:marLeft w:val="0"/>
      <w:marRight w:val="0"/>
      <w:marTop w:val="0"/>
      <w:marBottom w:val="0"/>
      <w:divBdr>
        <w:top w:val="none" w:sz="0" w:space="0" w:color="auto"/>
        <w:left w:val="none" w:sz="0" w:space="0" w:color="auto"/>
        <w:bottom w:val="none" w:sz="0" w:space="0" w:color="auto"/>
        <w:right w:val="none" w:sz="0" w:space="0" w:color="auto"/>
      </w:divBdr>
    </w:div>
    <w:div w:id="1353534039">
      <w:marLeft w:val="480"/>
      <w:marRight w:val="0"/>
      <w:marTop w:val="0"/>
      <w:marBottom w:val="0"/>
      <w:divBdr>
        <w:top w:val="none" w:sz="0" w:space="0" w:color="auto"/>
        <w:left w:val="none" w:sz="0" w:space="0" w:color="auto"/>
        <w:bottom w:val="none" w:sz="0" w:space="0" w:color="auto"/>
        <w:right w:val="none" w:sz="0" w:space="0" w:color="auto"/>
      </w:divBdr>
    </w:div>
    <w:div w:id="1353605475">
      <w:bodyDiv w:val="1"/>
      <w:marLeft w:val="0"/>
      <w:marRight w:val="0"/>
      <w:marTop w:val="0"/>
      <w:marBottom w:val="0"/>
      <w:divBdr>
        <w:top w:val="none" w:sz="0" w:space="0" w:color="auto"/>
        <w:left w:val="none" w:sz="0" w:space="0" w:color="auto"/>
        <w:bottom w:val="none" w:sz="0" w:space="0" w:color="auto"/>
        <w:right w:val="none" w:sz="0" w:space="0" w:color="auto"/>
      </w:divBdr>
    </w:div>
    <w:div w:id="1353730380">
      <w:bodyDiv w:val="1"/>
      <w:marLeft w:val="0"/>
      <w:marRight w:val="0"/>
      <w:marTop w:val="0"/>
      <w:marBottom w:val="0"/>
      <w:divBdr>
        <w:top w:val="none" w:sz="0" w:space="0" w:color="auto"/>
        <w:left w:val="none" w:sz="0" w:space="0" w:color="auto"/>
        <w:bottom w:val="none" w:sz="0" w:space="0" w:color="auto"/>
        <w:right w:val="none" w:sz="0" w:space="0" w:color="auto"/>
      </w:divBdr>
    </w:div>
    <w:div w:id="1353804323">
      <w:bodyDiv w:val="1"/>
      <w:marLeft w:val="0"/>
      <w:marRight w:val="0"/>
      <w:marTop w:val="0"/>
      <w:marBottom w:val="0"/>
      <w:divBdr>
        <w:top w:val="none" w:sz="0" w:space="0" w:color="auto"/>
        <w:left w:val="none" w:sz="0" w:space="0" w:color="auto"/>
        <w:bottom w:val="none" w:sz="0" w:space="0" w:color="auto"/>
        <w:right w:val="none" w:sz="0" w:space="0" w:color="auto"/>
      </w:divBdr>
    </w:div>
    <w:div w:id="1353998966">
      <w:marLeft w:val="480"/>
      <w:marRight w:val="0"/>
      <w:marTop w:val="0"/>
      <w:marBottom w:val="0"/>
      <w:divBdr>
        <w:top w:val="none" w:sz="0" w:space="0" w:color="auto"/>
        <w:left w:val="none" w:sz="0" w:space="0" w:color="auto"/>
        <w:bottom w:val="none" w:sz="0" w:space="0" w:color="auto"/>
        <w:right w:val="none" w:sz="0" w:space="0" w:color="auto"/>
      </w:divBdr>
    </w:div>
    <w:div w:id="1354041624">
      <w:bodyDiv w:val="1"/>
      <w:marLeft w:val="0"/>
      <w:marRight w:val="0"/>
      <w:marTop w:val="0"/>
      <w:marBottom w:val="0"/>
      <w:divBdr>
        <w:top w:val="none" w:sz="0" w:space="0" w:color="auto"/>
        <w:left w:val="none" w:sz="0" w:space="0" w:color="auto"/>
        <w:bottom w:val="none" w:sz="0" w:space="0" w:color="auto"/>
        <w:right w:val="none" w:sz="0" w:space="0" w:color="auto"/>
      </w:divBdr>
    </w:div>
    <w:div w:id="1354114372">
      <w:bodyDiv w:val="1"/>
      <w:marLeft w:val="0"/>
      <w:marRight w:val="0"/>
      <w:marTop w:val="0"/>
      <w:marBottom w:val="0"/>
      <w:divBdr>
        <w:top w:val="none" w:sz="0" w:space="0" w:color="auto"/>
        <w:left w:val="none" w:sz="0" w:space="0" w:color="auto"/>
        <w:bottom w:val="none" w:sz="0" w:space="0" w:color="auto"/>
        <w:right w:val="none" w:sz="0" w:space="0" w:color="auto"/>
      </w:divBdr>
    </w:div>
    <w:div w:id="1354184725">
      <w:marLeft w:val="480"/>
      <w:marRight w:val="0"/>
      <w:marTop w:val="0"/>
      <w:marBottom w:val="0"/>
      <w:divBdr>
        <w:top w:val="none" w:sz="0" w:space="0" w:color="auto"/>
        <w:left w:val="none" w:sz="0" w:space="0" w:color="auto"/>
        <w:bottom w:val="none" w:sz="0" w:space="0" w:color="auto"/>
        <w:right w:val="none" w:sz="0" w:space="0" w:color="auto"/>
      </w:divBdr>
    </w:div>
    <w:div w:id="1354184726">
      <w:bodyDiv w:val="1"/>
      <w:marLeft w:val="0"/>
      <w:marRight w:val="0"/>
      <w:marTop w:val="0"/>
      <w:marBottom w:val="0"/>
      <w:divBdr>
        <w:top w:val="none" w:sz="0" w:space="0" w:color="auto"/>
        <w:left w:val="none" w:sz="0" w:space="0" w:color="auto"/>
        <w:bottom w:val="none" w:sz="0" w:space="0" w:color="auto"/>
        <w:right w:val="none" w:sz="0" w:space="0" w:color="auto"/>
      </w:divBdr>
    </w:div>
    <w:div w:id="1354191848">
      <w:marLeft w:val="480"/>
      <w:marRight w:val="0"/>
      <w:marTop w:val="0"/>
      <w:marBottom w:val="0"/>
      <w:divBdr>
        <w:top w:val="none" w:sz="0" w:space="0" w:color="auto"/>
        <w:left w:val="none" w:sz="0" w:space="0" w:color="auto"/>
        <w:bottom w:val="none" w:sz="0" w:space="0" w:color="auto"/>
        <w:right w:val="none" w:sz="0" w:space="0" w:color="auto"/>
      </w:divBdr>
    </w:div>
    <w:div w:id="1354376500">
      <w:marLeft w:val="480"/>
      <w:marRight w:val="0"/>
      <w:marTop w:val="0"/>
      <w:marBottom w:val="0"/>
      <w:divBdr>
        <w:top w:val="none" w:sz="0" w:space="0" w:color="auto"/>
        <w:left w:val="none" w:sz="0" w:space="0" w:color="auto"/>
        <w:bottom w:val="none" w:sz="0" w:space="0" w:color="auto"/>
        <w:right w:val="none" w:sz="0" w:space="0" w:color="auto"/>
      </w:divBdr>
    </w:div>
    <w:div w:id="1354383739">
      <w:bodyDiv w:val="1"/>
      <w:marLeft w:val="0"/>
      <w:marRight w:val="0"/>
      <w:marTop w:val="0"/>
      <w:marBottom w:val="0"/>
      <w:divBdr>
        <w:top w:val="none" w:sz="0" w:space="0" w:color="auto"/>
        <w:left w:val="none" w:sz="0" w:space="0" w:color="auto"/>
        <w:bottom w:val="none" w:sz="0" w:space="0" w:color="auto"/>
        <w:right w:val="none" w:sz="0" w:space="0" w:color="auto"/>
      </w:divBdr>
    </w:div>
    <w:div w:id="1354573755">
      <w:marLeft w:val="480"/>
      <w:marRight w:val="0"/>
      <w:marTop w:val="0"/>
      <w:marBottom w:val="0"/>
      <w:divBdr>
        <w:top w:val="none" w:sz="0" w:space="0" w:color="auto"/>
        <w:left w:val="none" w:sz="0" w:space="0" w:color="auto"/>
        <w:bottom w:val="none" w:sz="0" w:space="0" w:color="auto"/>
        <w:right w:val="none" w:sz="0" w:space="0" w:color="auto"/>
      </w:divBdr>
    </w:div>
    <w:div w:id="1354573872">
      <w:bodyDiv w:val="1"/>
      <w:marLeft w:val="0"/>
      <w:marRight w:val="0"/>
      <w:marTop w:val="0"/>
      <w:marBottom w:val="0"/>
      <w:divBdr>
        <w:top w:val="none" w:sz="0" w:space="0" w:color="auto"/>
        <w:left w:val="none" w:sz="0" w:space="0" w:color="auto"/>
        <w:bottom w:val="none" w:sz="0" w:space="0" w:color="auto"/>
        <w:right w:val="none" w:sz="0" w:space="0" w:color="auto"/>
      </w:divBdr>
    </w:div>
    <w:div w:id="1354645409">
      <w:marLeft w:val="480"/>
      <w:marRight w:val="0"/>
      <w:marTop w:val="0"/>
      <w:marBottom w:val="0"/>
      <w:divBdr>
        <w:top w:val="none" w:sz="0" w:space="0" w:color="auto"/>
        <w:left w:val="none" w:sz="0" w:space="0" w:color="auto"/>
        <w:bottom w:val="none" w:sz="0" w:space="0" w:color="auto"/>
        <w:right w:val="none" w:sz="0" w:space="0" w:color="auto"/>
      </w:divBdr>
    </w:div>
    <w:div w:id="1354720794">
      <w:marLeft w:val="480"/>
      <w:marRight w:val="0"/>
      <w:marTop w:val="0"/>
      <w:marBottom w:val="0"/>
      <w:divBdr>
        <w:top w:val="none" w:sz="0" w:space="0" w:color="auto"/>
        <w:left w:val="none" w:sz="0" w:space="0" w:color="auto"/>
        <w:bottom w:val="none" w:sz="0" w:space="0" w:color="auto"/>
        <w:right w:val="none" w:sz="0" w:space="0" w:color="auto"/>
      </w:divBdr>
    </w:div>
    <w:div w:id="1354916143">
      <w:marLeft w:val="480"/>
      <w:marRight w:val="0"/>
      <w:marTop w:val="0"/>
      <w:marBottom w:val="0"/>
      <w:divBdr>
        <w:top w:val="none" w:sz="0" w:space="0" w:color="auto"/>
        <w:left w:val="none" w:sz="0" w:space="0" w:color="auto"/>
        <w:bottom w:val="none" w:sz="0" w:space="0" w:color="auto"/>
        <w:right w:val="none" w:sz="0" w:space="0" w:color="auto"/>
      </w:divBdr>
    </w:div>
    <w:div w:id="1354922796">
      <w:bodyDiv w:val="1"/>
      <w:marLeft w:val="0"/>
      <w:marRight w:val="0"/>
      <w:marTop w:val="0"/>
      <w:marBottom w:val="0"/>
      <w:divBdr>
        <w:top w:val="none" w:sz="0" w:space="0" w:color="auto"/>
        <w:left w:val="none" w:sz="0" w:space="0" w:color="auto"/>
        <w:bottom w:val="none" w:sz="0" w:space="0" w:color="auto"/>
        <w:right w:val="none" w:sz="0" w:space="0" w:color="auto"/>
      </w:divBdr>
    </w:div>
    <w:div w:id="1354961659">
      <w:bodyDiv w:val="1"/>
      <w:marLeft w:val="0"/>
      <w:marRight w:val="0"/>
      <w:marTop w:val="0"/>
      <w:marBottom w:val="0"/>
      <w:divBdr>
        <w:top w:val="none" w:sz="0" w:space="0" w:color="auto"/>
        <w:left w:val="none" w:sz="0" w:space="0" w:color="auto"/>
        <w:bottom w:val="none" w:sz="0" w:space="0" w:color="auto"/>
        <w:right w:val="none" w:sz="0" w:space="0" w:color="auto"/>
      </w:divBdr>
    </w:div>
    <w:div w:id="1354964281">
      <w:bodyDiv w:val="1"/>
      <w:marLeft w:val="0"/>
      <w:marRight w:val="0"/>
      <w:marTop w:val="0"/>
      <w:marBottom w:val="0"/>
      <w:divBdr>
        <w:top w:val="none" w:sz="0" w:space="0" w:color="auto"/>
        <w:left w:val="none" w:sz="0" w:space="0" w:color="auto"/>
        <w:bottom w:val="none" w:sz="0" w:space="0" w:color="auto"/>
        <w:right w:val="none" w:sz="0" w:space="0" w:color="auto"/>
      </w:divBdr>
      <w:divsChild>
        <w:div w:id="94596910">
          <w:marLeft w:val="480"/>
          <w:marRight w:val="0"/>
          <w:marTop w:val="0"/>
          <w:marBottom w:val="0"/>
          <w:divBdr>
            <w:top w:val="none" w:sz="0" w:space="0" w:color="auto"/>
            <w:left w:val="none" w:sz="0" w:space="0" w:color="auto"/>
            <w:bottom w:val="none" w:sz="0" w:space="0" w:color="auto"/>
            <w:right w:val="none" w:sz="0" w:space="0" w:color="auto"/>
          </w:divBdr>
        </w:div>
        <w:div w:id="260838033">
          <w:marLeft w:val="480"/>
          <w:marRight w:val="0"/>
          <w:marTop w:val="0"/>
          <w:marBottom w:val="0"/>
          <w:divBdr>
            <w:top w:val="none" w:sz="0" w:space="0" w:color="auto"/>
            <w:left w:val="none" w:sz="0" w:space="0" w:color="auto"/>
            <w:bottom w:val="none" w:sz="0" w:space="0" w:color="auto"/>
            <w:right w:val="none" w:sz="0" w:space="0" w:color="auto"/>
          </w:divBdr>
        </w:div>
        <w:div w:id="322393765">
          <w:marLeft w:val="480"/>
          <w:marRight w:val="0"/>
          <w:marTop w:val="0"/>
          <w:marBottom w:val="0"/>
          <w:divBdr>
            <w:top w:val="none" w:sz="0" w:space="0" w:color="auto"/>
            <w:left w:val="none" w:sz="0" w:space="0" w:color="auto"/>
            <w:bottom w:val="none" w:sz="0" w:space="0" w:color="auto"/>
            <w:right w:val="none" w:sz="0" w:space="0" w:color="auto"/>
          </w:divBdr>
        </w:div>
        <w:div w:id="391849587">
          <w:marLeft w:val="480"/>
          <w:marRight w:val="0"/>
          <w:marTop w:val="0"/>
          <w:marBottom w:val="0"/>
          <w:divBdr>
            <w:top w:val="none" w:sz="0" w:space="0" w:color="auto"/>
            <w:left w:val="none" w:sz="0" w:space="0" w:color="auto"/>
            <w:bottom w:val="none" w:sz="0" w:space="0" w:color="auto"/>
            <w:right w:val="none" w:sz="0" w:space="0" w:color="auto"/>
          </w:divBdr>
        </w:div>
        <w:div w:id="489834928">
          <w:marLeft w:val="480"/>
          <w:marRight w:val="0"/>
          <w:marTop w:val="0"/>
          <w:marBottom w:val="0"/>
          <w:divBdr>
            <w:top w:val="none" w:sz="0" w:space="0" w:color="auto"/>
            <w:left w:val="none" w:sz="0" w:space="0" w:color="auto"/>
            <w:bottom w:val="none" w:sz="0" w:space="0" w:color="auto"/>
            <w:right w:val="none" w:sz="0" w:space="0" w:color="auto"/>
          </w:divBdr>
        </w:div>
        <w:div w:id="551163440">
          <w:marLeft w:val="480"/>
          <w:marRight w:val="0"/>
          <w:marTop w:val="0"/>
          <w:marBottom w:val="0"/>
          <w:divBdr>
            <w:top w:val="none" w:sz="0" w:space="0" w:color="auto"/>
            <w:left w:val="none" w:sz="0" w:space="0" w:color="auto"/>
            <w:bottom w:val="none" w:sz="0" w:space="0" w:color="auto"/>
            <w:right w:val="none" w:sz="0" w:space="0" w:color="auto"/>
          </w:divBdr>
        </w:div>
        <w:div w:id="598296347">
          <w:marLeft w:val="480"/>
          <w:marRight w:val="0"/>
          <w:marTop w:val="0"/>
          <w:marBottom w:val="0"/>
          <w:divBdr>
            <w:top w:val="none" w:sz="0" w:space="0" w:color="auto"/>
            <w:left w:val="none" w:sz="0" w:space="0" w:color="auto"/>
            <w:bottom w:val="none" w:sz="0" w:space="0" w:color="auto"/>
            <w:right w:val="none" w:sz="0" w:space="0" w:color="auto"/>
          </w:divBdr>
        </w:div>
        <w:div w:id="599412634">
          <w:marLeft w:val="480"/>
          <w:marRight w:val="0"/>
          <w:marTop w:val="0"/>
          <w:marBottom w:val="0"/>
          <w:divBdr>
            <w:top w:val="none" w:sz="0" w:space="0" w:color="auto"/>
            <w:left w:val="none" w:sz="0" w:space="0" w:color="auto"/>
            <w:bottom w:val="none" w:sz="0" w:space="0" w:color="auto"/>
            <w:right w:val="none" w:sz="0" w:space="0" w:color="auto"/>
          </w:divBdr>
        </w:div>
        <w:div w:id="645819045">
          <w:marLeft w:val="480"/>
          <w:marRight w:val="0"/>
          <w:marTop w:val="0"/>
          <w:marBottom w:val="0"/>
          <w:divBdr>
            <w:top w:val="none" w:sz="0" w:space="0" w:color="auto"/>
            <w:left w:val="none" w:sz="0" w:space="0" w:color="auto"/>
            <w:bottom w:val="none" w:sz="0" w:space="0" w:color="auto"/>
            <w:right w:val="none" w:sz="0" w:space="0" w:color="auto"/>
          </w:divBdr>
        </w:div>
        <w:div w:id="685600352">
          <w:marLeft w:val="480"/>
          <w:marRight w:val="0"/>
          <w:marTop w:val="0"/>
          <w:marBottom w:val="0"/>
          <w:divBdr>
            <w:top w:val="none" w:sz="0" w:space="0" w:color="auto"/>
            <w:left w:val="none" w:sz="0" w:space="0" w:color="auto"/>
            <w:bottom w:val="none" w:sz="0" w:space="0" w:color="auto"/>
            <w:right w:val="none" w:sz="0" w:space="0" w:color="auto"/>
          </w:divBdr>
        </w:div>
        <w:div w:id="694114903">
          <w:marLeft w:val="480"/>
          <w:marRight w:val="0"/>
          <w:marTop w:val="0"/>
          <w:marBottom w:val="0"/>
          <w:divBdr>
            <w:top w:val="none" w:sz="0" w:space="0" w:color="auto"/>
            <w:left w:val="none" w:sz="0" w:space="0" w:color="auto"/>
            <w:bottom w:val="none" w:sz="0" w:space="0" w:color="auto"/>
            <w:right w:val="none" w:sz="0" w:space="0" w:color="auto"/>
          </w:divBdr>
        </w:div>
        <w:div w:id="735279926">
          <w:marLeft w:val="480"/>
          <w:marRight w:val="0"/>
          <w:marTop w:val="0"/>
          <w:marBottom w:val="0"/>
          <w:divBdr>
            <w:top w:val="none" w:sz="0" w:space="0" w:color="auto"/>
            <w:left w:val="none" w:sz="0" w:space="0" w:color="auto"/>
            <w:bottom w:val="none" w:sz="0" w:space="0" w:color="auto"/>
            <w:right w:val="none" w:sz="0" w:space="0" w:color="auto"/>
          </w:divBdr>
        </w:div>
        <w:div w:id="804271201">
          <w:marLeft w:val="480"/>
          <w:marRight w:val="0"/>
          <w:marTop w:val="0"/>
          <w:marBottom w:val="0"/>
          <w:divBdr>
            <w:top w:val="none" w:sz="0" w:space="0" w:color="auto"/>
            <w:left w:val="none" w:sz="0" w:space="0" w:color="auto"/>
            <w:bottom w:val="none" w:sz="0" w:space="0" w:color="auto"/>
            <w:right w:val="none" w:sz="0" w:space="0" w:color="auto"/>
          </w:divBdr>
        </w:div>
        <w:div w:id="857737690">
          <w:marLeft w:val="480"/>
          <w:marRight w:val="0"/>
          <w:marTop w:val="0"/>
          <w:marBottom w:val="0"/>
          <w:divBdr>
            <w:top w:val="none" w:sz="0" w:space="0" w:color="auto"/>
            <w:left w:val="none" w:sz="0" w:space="0" w:color="auto"/>
            <w:bottom w:val="none" w:sz="0" w:space="0" w:color="auto"/>
            <w:right w:val="none" w:sz="0" w:space="0" w:color="auto"/>
          </w:divBdr>
        </w:div>
        <w:div w:id="883835944">
          <w:marLeft w:val="480"/>
          <w:marRight w:val="0"/>
          <w:marTop w:val="0"/>
          <w:marBottom w:val="0"/>
          <w:divBdr>
            <w:top w:val="none" w:sz="0" w:space="0" w:color="auto"/>
            <w:left w:val="none" w:sz="0" w:space="0" w:color="auto"/>
            <w:bottom w:val="none" w:sz="0" w:space="0" w:color="auto"/>
            <w:right w:val="none" w:sz="0" w:space="0" w:color="auto"/>
          </w:divBdr>
        </w:div>
        <w:div w:id="919873465">
          <w:marLeft w:val="480"/>
          <w:marRight w:val="0"/>
          <w:marTop w:val="0"/>
          <w:marBottom w:val="0"/>
          <w:divBdr>
            <w:top w:val="none" w:sz="0" w:space="0" w:color="auto"/>
            <w:left w:val="none" w:sz="0" w:space="0" w:color="auto"/>
            <w:bottom w:val="none" w:sz="0" w:space="0" w:color="auto"/>
            <w:right w:val="none" w:sz="0" w:space="0" w:color="auto"/>
          </w:divBdr>
        </w:div>
        <w:div w:id="957755052">
          <w:marLeft w:val="480"/>
          <w:marRight w:val="0"/>
          <w:marTop w:val="0"/>
          <w:marBottom w:val="0"/>
          <w:divBdr>
            <w:top w:val="none" w:sz="0" w:space="0" w:color="auto"/>
            <w:left w:val="none" w:sz="0" w:space="0" w:color="auto"/>
            <w:bottom w:val="none" w:sz="0" w:space="0" w:color="auto"/>
            <w:right w:val="none" w:sz="0" w:space="0" w:color="auto"/>
          </w:divBdr>
        </w:div>
        <w:div w:id="1009329359">
          <w:marLeft w:val="480"/>
          <w:marRight w:val="0"/>
          <w:marTop w:val="0"/>
          <w:marBottom w:val="0"/>
          <w:divBdr>
            <w:top w:val="none" w:sz="0" w:space="0" w:color="auto"/>
            <w:left w:val="none" w:sz="0" w:space="0" w:color="auto"/>
            <w:bottom w:val="none" w:sz="0" w:space="0" w:color="auto"/>
            <w:right w:val="none" w:sz="0" w:space="0" w:color="auto"/>
          </w:divBdr>
        </w:div>
        <w:div w:id="1037240468">
          <w:marLeft w:val="480"/>
          <w:marRight w:val="0"/>
          <w:marTop w:val="0"/>
          <w:marBottom w:val="0"/>
          <w:divBdr>
            <w:top w:val="none" w:sz="0" w:space="0" w:color="auto"/>
            <w:left w:val="none" w:sz="0" w:space="0" w:color="auto"/>
            <w:bottom w:val="none" w:sz="0" w:space="0" w:color="auto"/>
            <w:right w:val="none" w:sz="0" w:space="0" w:color="auto"/>
          </w:divBdr>
        </w:div>
        <w:div w:id="1059548454">
          <w:marLeft w:val="480"/>
          <w:marRight w:val="0"/>
          <w:marTop w:val="0"/>
          <w:marBottom w:val="0"/>
          <w:divBdr>
            <w:top w:val="none" w:sz="0" w:space="0" w:color="auto"/>
            <w:left w:val="none" w:sz="0" w:space="0" w:color="auto"/>
            <w:bottom w:val="none" w:sz="0" w:space="0" w:color="auto"/>
            <w:right w:val="none" w:sz="0" w:space="0" w:color="auto"/>
          </w:divBdr>
        </w:div>
        <w:div w:id="1100637205">
          <w:marLeft w:val="480"/>
          <w:marRight w:val="0"/>
          <w:marTop w:val="0"/>
          <w:marBottom w:val="0"/>
          <w:divBdr>
            <w:top w:val="none" w:sz="0" w:space="0" w:color="auto"/>
            <w:left w:val="none" w:sz="0" w:space="0" w:color="auto"/>
            <w:bottom w:val="none" w:sz="0" w:space="0" w:color="auto"/>
            <w:right w:val="none" w:sz="0" w:space="0" w:color="auto"/>
          </w:divBdr>
        </w:div>
        <w:div w:id="1141843428">
          <w:marLeft w:val="480"/>
          <w:marRight w:val="0"/>
          <w:marTop w:val="0"/>
          <w:marBottom w:val="0"/>
          <w:divBdr>
            <w:top w:val="none" w:sz="0" w:space="0" w:color="auto"/>
            <w:left w:val="none" w:sz="0" w:space="0" w:color="auto"/>
            <w:bottom w:val="none" w:sz="0" w:space="0" w:color="auto"/>
            <w:right w:val="none" w:sz="0" w:space="0" w:color="auto"/>
          </w:divBdr>
        </w:div>
        <w:div w:id="1157109490">
          <w:marLeft w:val="480"/>
          <w:marRight w:val="0"/>
          <w:marTop w:val="0"/>
          <w:marBottom w:val="0"/>
          <w:divBdr>
            <w:top w:val="none" w:sz="0" w:space="0" w:color="auto"/>
            <w:left w:val="none" w:sz="0" w:space="0" w:color="auto"/>
            <w:bottom w:val="none" w:sz="0" w:space="0" w:color="auto"/>
            <w:right w:val="none" w:sz="0" w:space="0" w:color="auto"/>
          </w:divBdr>
        </w:div>
        <w:div w:id="1172332978">
          <w:marLeft w:val="480"/>
          <w:marRight w:val="0"/>
          <w:marTop w:val="0"/>
          <w:marBottom w:val="0"/>
          <w:divBdr>
            <w:top w:val="none" w:sz="0" w:space="0" w:color="auto"/>
            <w:left w:val="none" w:sz="0" w:space="0" w:color="auto"/>
            <w:bottom w:val="none" w:sz="0" w:space="0" w:color="auto"/>
            <w:right w:val="none" w:sz="0" w:space="0" w:color="auto"/>
          </w:divBdr>
        </w:div>
        <w:div w:id="1206865859">
          <w:marLeft w:val="480"/>
          <w:marRight w:val="0"/>
          <w:marTop w:val="0"/>
          <w:marBottom w:val="0"/>
          <w:divBdr>
            <w:top w:val="none" w:sz="0" w:space="0" w:color="auto"/>
            <w:left w:val="none" w:sz="0" w:space="0" w:color="auto"/>
            <w:bottom w:val="none" w:sz="0" w:space="0" w:color="auto"/>
            <w:right w:val="none" w:sz="0" w:space="0" w:color="auto"/>
          </w:divBdr>
        </w:div>
        <w:div w:id="1229657701">
          <w:marLeft w:val="480"/>
          <w:marRight w:val="0"/>
          <w:marTop w:val="0"/>
          <w:marBottom w:val="0"/>
          <w:divBdr>
            <w:top w:val="none" w:sz="0" w:space="0" w:color="auto"/>
            <w:left w:val="none" w:sz="0" w:space="0" w:color="auto"/>
            <w:bottom w:val="none" w:sz="0" w:space="0" w:color="auto"/>
            <w:right w:val="none" w:sz="0" w:space="0" w:color="auto"/>
          </w:divBdr>
        </w:div>
        <w:div w:id="1242180129">
          <w:marLeft w:val="480"/>
          <w:marRight w:val="0"/>
          <w:marTop w:val="0"/>
          <w:marBottom w:val="0"/>
          <w:divBdr>
            <w:top w:val="none" w:sz="0" w:space="0" w:color="auto"/>
            <w:left w:val="none" w:sz="0" w:space="0" w:color="auto"/>
            <w:bottom w:val="none" w:sz="0" w:space="0" w:color="auto"/>
            <w:right w:val="none" w:sz="0" w:space="0" w:color="auto"/>
          </w:divBdr>
        </w:div>
        <w:div w:id="1247031985">
          <w:marLeft w:val="480"/>
          <w:marRight w:val="0"/>
          <w:marTop w:val="0"/>
          <w:marBottom w:val="0"/>
          <w:divBdr>
            <w:top w:val="none" w:sz="0" w:space="0" w:color="auto"/>
            <w:left w:val="none" w:sz="0" w:space="0" w:color="auto"/>
            <w:bottom w:val="none" w:sz="0" w:space="0" w:color="auto"/>
            <w:right w:val="none" w:sz="0" w:space="0" w:color="auto"/>
          </w:divBdr>
        </w:div>
        <w:div w:id="1315597384">
          <w:marLeft w:val="480"/>
          <w:marRight w:val="0"/>
          <w:marTop w:val="0"/>
          <w:marBottom w:val="0"/>
          <w:divBdr>
            <w:top w:val="none" w:sz="0" w:space="0" w:color="auto"/>
            <w:left w:val="none" w:sz="0" w:space="0" w:color="auto"/>
            <w:bottom w:val="none" w:sz="0" w:space="0" w:color="auto"/>
            <w:right w:val="none" w:sz="0" w:space="0" w:color="auto"/>
          </w:divBdr>
        </w:div>
        <w:div w:id="1348169656">
          <w:marLeft w:val="480"/>
          <w:marRight w:val="0"/>
          <w:marTop w:val="0"/>
          <w:marBottom w:val="0"/>
          <w:divBdr>
            <w:top w:val="none" w:sz="0" w:space="0" w:color="auto"/>
            <w:left w:val="none" w:sz="0" w:space="0" w:color="auto"/>
            <w:bottom w:val="none" w:sz="0" w:space="0" w:color="auto"/>
            <w:right w:val="none" w:sz="0" w:space="0" w:color="auto"/>
          </w:divBdr>
        </w:div>
        <w:div w:id="1354960478">
          <w:marLeft w:val="480"/>
          <w:marRight w:val="0"/>
          <w:marTop w:val="0"/>
          <w:marBottom w:val="0"/>
          <w:divBdr>
            <w:top w:val="none" w:sz="0" w:space="0" w:color="auto"/>
            <w:left w:val="none" w:sz="0" w:space="0" w:color="auto"/>
            <w:bottom w:val="none" w:sz="0" w:space="0" w:color="auto"/>
            <w:right w:val="none" w:sz="0" w:space="0" w:color="auto"/>
          </w:divBdr>
        </w:div>
      </w:divsChild>
    </w:div>
    <w:div w:id="1355108328">
      <w:marLeft w:val="480"/>
      <w:marRight w:val="0"/>
      <w:marTop w:val="0"/>
      <w:marBottom w:val="0"/>
      <w:divBdr>
        <w:top w:val="none" w:sz="0" w:space="0" w:color="auto"/>
        <w:left w:val="none" w:sz="0" w:space="0" w:color="auto"/>
        <w:bottom w:val="none" w:sz="0" w:space="0" w:color="auto"/>
        <w:right w:val="none" w:sz="0" w:space="0" w:color="auto"/>
      </w:divBdr>
    </w:div>
    <w:div w:id="1355111663">
      <w:marLeft w:val="480"/>
      <w:marRight w:val="0"/>
      <w:marTop w:val="0"/>
      <w:marBottom w:val="0"/>
      <w:divBdr>
        <w:top w:val="none" w:sz="0" w:space="0" w:color="auto"/>
        <w:left w:val="none" w:sz="0" w:space="0" w:color="auto"/>
        <w:bottom w:val="none" w:sz="0" w:space="0" w:color="auto"/>
        <w:right w:val="none" w:sz="0" w:space="0" w:color="auto"/>
      </w:divBdr>
    </w:div>
    <w:div w:id="1355114652">
      <w:bodyDiv w:val="1"/>
      <w:marLeft w:val="0"/>
      <w:marRight w:val="0"/>
      <w:marTop w:val="0"/>
      <w:marBottom w:val="0"/>
      <w:divBdr>
        <w:top w:val="none" w:sz="0" w:space="0" w:color="auto"/>
        <w:left w:val="none" w:sz="0" w:space="0" w:color="auto"/>
        <w:bottom w:val="none" w:sz="0" w:space="0" w:color="auto"/>
        <w:right w:val="none" w:sz="0" w:space="0" w:color="auto"/>
      </w:divBdr>
    </w:div>
    <w:div w:id="1355299831">
      <w:bodyDiv w:val="1"/>
      <w:marLeft w:val="0"/>
      <w:marRight w:val="0"/>
      <w:marTop w:val="0"/>
      <w:marBottom w:val="0"/>
      <w:divBdr>
        <w:top w:val="none" w:sz="0" w:space="0" w:color="auto"/>
        <w:left w:val="none" w:sz="0" w:space="0" w:color="auto"/>
        <w:bottom w:val="none" w:sz="0" w:space="0" w:color="auto"/>
        <w:right w:val="none" w:sz="0" w:space="0" w:color="auto"/>
      </w:divBdr>
    </w:div>
    <w:div w:id="1355300712">
      <w:bodyDiv w:val="1"/>
      <w:marLeft w:val="0"/>
      <w:marRight w:val="0"/>
      <w:marTop w:val="0"/>
      <w:marBottom w:val="0"/>
      <w:divBdr>
        <w:top w:val="none" w:sz="0" w:space="0" w:color="auto"/>
        <w:left w:val="none" w:sz="0" w:space="0" w:color="auto"/>
        <w:bottom w:val="none" w:sz="0" w:space="0" w:color="auto"/>
        <w:right w:val="none" w:sz="0" w:space="0" w:color="auto"/>
      </w:divBdr>
    </w:div>
    <w:div w:id="1355301706">
      <w:bodyDiv w:val="1"/>
      <w:marLeft w:val="0"/>
      <w:marRight w:val="0"/>
      <w:marTop w:val="0"/>
      <w:marBottom w:val="0"/>
      <w:divBdr>
        <w:top w:val="none" w:sz="0" w:space="0" w:color="auto"/>
        <w:left w:val="none" w:sz="0" w:space="0" w:color="auto"/>
        <w:bottom w:val="none" w:sz="0" w:space="0" w:color="auto"/>
        <w:right w:val="none" w:sz="0" w:space="0" w:color="auto"/>
      </w:divBdr>
    </w:div>
    <w:div w:id="1355307495">
      <w:bodyDiv w:val="1"/>
      <w:marLeft w:val="0"/>
      <w:marRight w:val="0"/>
      <w:marTop w:val="0"/>
      <w:marBottom w:val="0"/>
      <w:divBdr>
        <w:top w:val="none" w:sz="0" w:space="0" w:color="auto"/>
        <w:left w:val="none" w:sz="0" w:space="0" w:color="auto"/>
        <w:bottom w:val="none" w:sz="0" w:space="0" w:color="auto"/>
        <w:right w:val="none" w:sz="0" w:space="0" w:color="auto"/>
      </w:divBdr>
    </w:div>
    <w:div w:id="1355309585">
      <w:marLeft w:val="480"/>
      <w:marRight w:val="0"/>
      <w:marTop w:val="0"/>
      <w:marBottom w:val="0"/>
      <w:divBdr>
        <w:top w:val="none" w:sz="0" w:space="0" w:color="auto"/>
        <w:left w:val="none" w:sz="0" w:space="0" w:color="auto"/>
        <w:bottom w:val="none" w:sz="0" w:space="0" w:color="auto"/>
        <w:right w:val="none" w:sz="0" w:space="0" w:color="auto"/>
      </w:divBdr>
    </w:div>
    <w:div w:id="1355419455">
      <w:bodyDiv w:val="1"/>
      <w:marLeft w:val="0"/>
      <w:marRight w:val="0"/>
      <w:marTop w:val="0"/>
      <w:marBottom w:val="0"/>
      <w:divBdr>
        <w:top w:val="none" w:sz="0" w:space="0" w:color="auto"/>
        <w:left w:val="none" w:sz="0" w:space="0" w:color="auto"/>
        <w:bottom w:val="none" w:sz="0" w:space="0" w:color="auto"/>
        <w:right w:val="none" w:sz="0" w:space="0" w:color="auto"/>
      </w:divBdr>
    </w:div>
    <w:div w:id="1355421105">
      <w:bodyDiv w:val="1"/>
      <w:marLeft w:val="0"/>
      <w:marRight w:val="0"/>
      <w:marTop w:val="0"/>
      <w:marBottom w:val="0"/>
      <w:divBdr>
        <w:top w:val="none" w:sz="0" w:space="0" w:color="auto"/>
        <w:left w:val="none" w:sz="0" w:space="0" w:color="auto"/>
        <w:bottom w:val="none" w:sz="0" w:space="0" w:color="auto"/>
        <w:right w:val="none" w:sz="0" w:space="0" w:color="auto"/>
      </w:divBdr>
    </w:div>
    <w:div w:id="1355421762">
      <w:marLeft w:val="480"/>
      <w:marRight w:val="0"/>
      <w:marTop w:val="0"/>
      <w:marBottom w:val="0"/>
      <w:divBdr>
        <w:top w:val="none" w:sz="0" w:space="0" w:color="auto"/>
        <w:left w:val="none" w:sz="0" w:space="0" w:color="auto"/>
        <w:bottom w:val="none" w:sz="0" w:space="0" w:color="auto"/>
        <w:right w:val="none" w:sz="0" w:space="0" w:color="auto"/>
      </w:divBdr>
    </w:div>
    <w:div w:id="1355571231">
      <w:marLeft w:val="480"/>
      <w:marRight w:val="0"/>
      <w:marTop w:val="0"/>
      <w:marBottom w:val="0"/>
      <w:divBdr>
        <w:top w:val="none" w:sz="0" w:space="0" w:color="auto"/>
        <w:left w:val="none" w:sz="0" w:space="0" w:color="auto"/>
        <w:bottom w:val="none" w:sz="0" w:space="0" w:color="auto"/>
        <w:right w:val="none" w:sz="0" w:space="0" w:color="auto"/>
      </w:divBdr>
    </w:div>
    <w:div w:id="1355761812">
      <w:bodyDiv w:val="1"/>
      <w:marLeft w:val="0"/>
      <w:marRight w:val="0"/>
      <w:marTop w:val="0"/>
      <w:marBottom w:val="0"/>
      <w:divBdr>
        <w:top w:val="none" w:sz="0" w:space="0" w:color="auto"/>
        <w:left w:val="none" w:sz="0" w:space="0" w:color="auto"/>
        <w:bottom w:val="none" w:sz="0" w:space="0" w:color="auto"/>
        <w:right w:val="none" w:sz="0" w:space="0" w:color="auto"/>
      </w:divBdr>
    </w:div>
    <w:div w:id="1355762080">
      <w:marLeft w:val="480"/>
      <w:marRight w:val="0"/>
      <w:marTop w:val="0"/>
      <w:marBottom w:val="0"/>
      <w:divBdr>
        <w:top w:val="none" w:sz="0" w:space="0" w:color="auto"/>
        <w:left w:val="none" w:sz="0" w:space="0" w:color="auto"/>
        <w:bottom w:val="none" w:sz="0" w:space="0" w:color="auto"/>
        <w:right w:val="none" w:sz="0" w:space="0" w:color="auto"/>
      </w:divBdr>
    </w:div>
    <w:div w:id="1355811705">
      <w:bodyDiv w:val="1"/>
      <w:marLeft w:val="0"/>
      <w:marRight w:val="0"/>
      <w:marTop w:val="0"/>
      <w:marBottom w:val="0"/>
      <w:divBdr>
        <w:top w:val="none" w:sz="0" w:space="0" w:color="auto"/>
        <w:left w:val="none" w:sz="0" w:space="0" w:color="auto"/>
        <w:bottom w:val="none" w:sz="0" w:space="0" w:color="auto"/>
        <w:right w:val="none" w:sz="0" w:space="0" w:color="auto"/>
      </w:divBdr>
    </w:div>
    <w:div w:id="1355840282">
      <w:marLeft w:val="480"/>
      <w:marRight w:val="0"/>
      <w:marTop w:val="0"/>
      <w:marBottom w:val="0"/>
      <w:divBdr>
        <w:top w:val="none" w:sz="0" w:space="0" w:color="auto"/>
        <w:left w:val="none" w:sz="0" w:space="0" w:color="auto"/>
        <w:bottom w:val="none" w:sz="0" w:space="0" w:color="auto"/>
        <w:right w:val="none" w:sz="0" w:space="0" w:color="auto"/>
      </w:divBdr>
    </w:div>
    <w:div w:id="1355887159">
      <w:marLeft w:val="480"/>
      <w:marRight w:val="0"/>
      <w:marTop w:val="0"/>
      <w:marBottom w:val="0"/>
      <w:divBdr>
        <w:top w:val="none" w:sz="0" w:space="0" w:color="auto"/>
        <w:left w:val="none" w:sz="0" w:space="0" w:color="auto"/>
        <w:bottom w:val="none" w:sz="0" w:space="0" w:color="auto"/>
        <w:right w:val="none" w:sz="0" w:space="0" w:color="auto"/>
      </w:divBdr>
    </w:div>
    <w:div w:id="1355887163">
      <w:bodyDiv w:val="1"/>
      <w:marLeft w:val="0"/>
      <w:marRight w:val="0"/>
      <w:marTop w:val="0"/>
      <w:marBottom w:val="0"/>
      <w:divBdr>
        <w:top w:val="none" w:sz="0" w:space="0" w:color="auto"/>
        <w:left w:val="none" w:sz="0" w:space="0" w:color="auto"/>
        <w:bottom w:val="none" w:sz="0" w:space="0" w:color="auto"/>
        <w:right w:val="none" w:sz="0" w:space="0" w:color="auto"/>
      </w:divBdr>
    </w:div>
    <w:div w:id="1356006016">
      <w:bodyDiv w:val="1"/>
      <w:marLeft w:val="0"/>
      <w:marRight w:val="0"/>
      <w:marTop w:val="0"/>
      <w:marBottom w:val="0"/>
      <w:divBdr>
        <w:top w:val="none" w:sz="0" w:space="0" w:color="auto"/>
        <w:left w:val="none" w:sz="0" w:space="0" w:color="auto"/>
        <w:bottom w:val="none" w:sz="0" w:space="0" w:color="auto"/>
        <w:right w:val="none" w:sz="0" w:space="0" w:color="auto"/>
      </w:divBdr>
    </w:div>
    <w:div w:id="1356153737">
      <w:marLeft w:val="480"/>
      <w:marRight w:val="0"/>
      <w:marTop w:val="0"/>
      <w:marBottom w:val="0"/>
      <w:divBdr>
        <w:top w:val="none" w:sz="0" w:space="0" w:color="auto"/>
        <w:left w:val="none" w:sz="0" w:space="0" w:color="auto"/>
        <w:bottom w:val="none" w:sz="0" w:space="0" w:color="auto"/>
        <w:right w:val="none" w:sz="0" w:space="0" w:color="auto"/>
      </w:divBdr>
    </w:div>
    <w:div w:id="1356225611">
      <w:bodyDiv w:val="1"/>
      <w:marLeft w:val="0"/>
      <w:marRight w:val="0"/>
      <w:marTop w:val="0"/>
      <w:marBottom w:val="0"/>
      <w:divBdr>
        <w:top w:val="none" w:sz="0" w:space="0" w:color="auto"/>
        <w:left w:val="none" w:sz="0" w:space="0" w:color="auto"/>
        <w:bottom w:val="none" w:sz="0" w:space="0" w:color="auto"/>
        <w:right w:val="none" w:sz="0" w:space="0" w:color="auto"/>
      </w:divBdr>
    </w:div>
    <w:div w:id="1356226396">
      <w:marLeft w:val="480"/>
      <w:marRight w:val="0"/>
      <w:marTop w:val="0"/>
      <w:marBottom w:val="0"/>
      <w:divBdr>
        <w:top w:val="none" w:sz="0" w:space="0" w:color="auto"/>
        <w:left w:val="none" w:sz="0" w:space="0" w:color="auto"/>
        <w:bottom w:val="none" w:sz="0" w:space="0" w:color="auto"/>
        <w:right w:val="none" w:sz="0" w:space="0" w:color="auto"/>
      </w:divBdr>
    </w:div>
    <w:div w:id="1356227423">
      <w:bodyDiv w:val="1"/>
      <w:marLeft w:val="0"/>
      <w:marRight w:val="0"/>
      <w:marTop w:val="0"/>
      <w:marBottom w:val="0"/>
      <w:divBdr>
        <w:top w:val="none" w:sz="0" w:space="0" w:color="auto"/>
        <w:left w:val="none" w:sz="0" w:space="0" w:color="auto"/>
        <w:bottom w:val="none" w:sz="0" w:space="0" w:color="auto"/>
        <w:right w:val="none" w:sz="0" w:space="0" w:color="auto"/>
      </w:divBdr>
      <w:divsChild>
        <w:div w:id="1126313">
          <w:marLeft w:val="480"/>
          <w:marRight w:val="0"/>
          <w:marTop w:val="0"/>
          <w:marBottom w:val="0"/>
          <w:divBdr>
            <w:top w:val="none" w:sz="0" w:space="0" w:color="auto"/>
            <w:left w:val="none" w:sz="0" w:space="0" w:color="auto"/>
            <w:bottom w:val="none" w:sz="0" w:space="0" w:color="auto"/>
            <w:right w:val="none" w:sz="0" w:space="0" w:color="auto"/>
          </w:divBdr>
        </w:div>
        <w:div w:id="8337343">
          <w:marLeft w:val="480"/>
          <w:marRight w:val="0"/>
          <w:marTop w:val="0"/>
          <w:marBottom w:val="0"/>
          <w:divBdr>
            <w:top w:val="none" w:sz="0" w:space="0" w:color="auto"/>
            <w:left w:val="none" w:sz="0" w:space="0" w:color="auto"/>
            <w:bottom w:val="none" w:sz="0" w:space="0" w:color="auto"/>
            <w:right w:val="none" w:sz="0" w:space="0" w:color="auto"/>
          </w:divBdr>
        </w:div>
        <w:div w:id="47383635">
          <w:marLeft w:val="480"/>
          <w:marRight w:val="0"/>
          <w:marTop w:val="0"/>
          <w:marBottom w:val="0"/>
          <w:divBdr>
            <w:top w:val="none" w:sz="0" w:space="0" w:color="auto"/>
            <w:left w:val="none" w:sz="0" w:space="0" w:color="auto"/>
            <w:bottom w:val="none" w:sz="0" w:space="0" w:color="auto"/>
            <w:right w:val="none" w:sz="0" w:space="0" w:color="auto"/>
          </w:divBdr>
        </w:div>
        <w:div w:id="132908941">
          <w:marLeft w:val="480"/>
          <w:marRight w:val="0"/>
          <w:marTop w:val="0"/>
          <w:marBottom w:val="0"/>
          <w:divBdr>
            <w:top w:val="none" w:sz="0" w:space="0" w:color="auto"/>
            <w:left w:val="none" w:sz="0" w:space="0" w:color="auto"/>
            <w:bottom w:val="none" w:sz="0" w:space="0" w:color="auto"/>
            <w:right w:val="none" w:sz="0" w:space="0" w:color="auto"/>
          </w:divBdr>
        </w:div>
        <w:div w:id="342130032">
          <w:marLeft w:val="480"/>
          <w:marRight w:val="0"/>
          <w:marTop w:val="0"/>
          <w:marBottom w:val="0"/>
          <w:divBdr>
            <w:top w:val="none" w:sz="0" w:space="0" w:color="auto"/>
            <w:left w:val="none" w:sz="0" w:space="0" w:color="auto"/>
            <w:bottom w:val="none" w:sz="0" w:space="0" w:color="auto"/>
            <w:right w:val="none" w:sz="0" w:space="0" w:color="auto"/>
          </w:divBdr>
        </w:div>
        <w:div w:id="373778766">
          <w:marLeft w:val="480"/>
          <w:marRight w:val="0"/>
          <w:marTop w:val="0"/>
          <w:marBottom w:val="0"/>
          <w:divBdr>
            <w:top w:val="none" w:sz="0" w:space="0" w:color="auto"/>
            <w:left w:val="none" w:sz="0" w:space="0" w:color="auto"/>
            <w:bottom w:val="none" w:sz="0" w:space="0" w:color="auto"/>
            <w:right w:val="none" w:sz="0" w:space="0" w:color="auto"/>
          </w:divBdr>
        </w:div>
        <w:div w:id="378818398">
          <w:marLeft w:val="480"/>
          <w:marRight w:val="0"/>
          <w:marTop w:val="0"/>
          <w:marBottom w:val="0"/>
          <w:divBdr>
            <w:top w:val="none" w:sz="0" w:space="0" w:color="auto"/>
            <w:left w:val="none" w:sz="0" w:space="0" w:color="auto"/>
            <w:bottom w:val="none" w:sz="0" w:space="0" w:color="auto"/>
            <w:right w:val="none" w:sz="0" w:space="0" w:color="auto"/>
          </w:divBdr>
        </w:div>
        <w:div w:id="386337257">
          <w:marLeft w:val="480"/>
          <w:marRight w:val="0"/>
          <w:marTop w:val="0"/>
          <w:marBottom w:val="0"/>
          <w:divBdr>
            <w:top w:val="none" w:sz="0" w:space="0" w:color="auto"/>
            <w:left w:val="none" w:sz="0" w:space="0" w:color="auto"/>
            <w:bottom w:val="none" w:sz="0" w:space="0" w:color="auto"/>
            <w:right w:val="none" w:sz="0" w:space="0" w:color="auto"/>
          </w:divBdr>
        </w:div>
        <w:div w:id="463697441">
          <w:marLeft w:val="480"/>
          <w:marRight w:val="0"/>
          <w:marTop w:val="0"/>
          <w:marBottom w:val="0"/>
          <w:divBdr>
            <w:top w:val="none" w:sz="0" w:space="0" w:color="auto"/>
            <w:left w:val="none" w:sz="0" w:space="0" w:color="auto"/>
            <w:bottom w:val="none" w:sz="0" w:space="0" w:color="auto"/>
            <w:right w:val="none" w:sz="0" w:space="0" w:color="auto"/>
          </w:divBdr>
        </w:div>
        <w:div w:id="472215792">
          <w:marLeft w:val="480"/>
          <w:marRight w:val="0"/>
          <w:marTop w:val="0"/>
          <w:marBottom w:val="0"/>
          <w:divBdr>
            <w:top w:val="none" w:sz="0" w:space="0" w:color="auto"/>
            <w:left w:val="none" w:sz="0" w:space="0" w:color="auto"/>
            <w:bottom w:val="none" w:sz="0" w:space="0" w:color="auto"/>
            <w:right w:val="none" w:sz="0" w:space="0" w:color="auto"/>
          </w:divBdr>
        </w:div>
        <w:div w:id="533927174">
          <w:marLeft w:val="480"/>
          <w:marRight w:val="0"/>
          <w:marTop w:val="0"/>
          <w:marBottom w:val="0"/>
          <w:divBdr>
            <w:top w:val="none" w:sz="0" w:space="0" w:color="auto"/>
            <w:left w:val="none" w:sz="0" w:space="0" w:color="auto"/>
            <w:bottom w:val="none" w:sz="0" w:space="0" w:color="auto"/>
            <w:right w:val="none" w:sz="0" w:space="0" w:color="auto"/>
          </w:divBdr>
        </w:div>
        <w:div w:id="536352122">
          <w:marLeft w:val="480"/>
          <w:marRight w:val="0"/>
          <w:marTop w:val="0"/>
          <w:marBottom w:val="0"/>
          <w:divBdr>
            <w:top w:val="none" w:sz="0" w:space="0" w:color="auto"/>
            <w:left w:val="none" w:sz="0" w:space="0" w:color="auto"/>
            <w:bottom w:val="none" w:sz="0" w:space="0" w:color="auto"/>
            <w:right w:val="none" w:sz="0" w:space="0" w:color="auto"/>
          </w:divBdr>
        </w:div>
        <w:div w:id="572277433">
          <w:marLeft w:val="480"/>
          <w:marRight w:val="0"/>
          <w:marTop w:val="0"/>
          <w:marBottom w:val="0"/>
          <w:divBdr>
            <w:top w:val="none" w:sz="0" w:space="0" w:color="auto"/>
            <w:left w:val="none" w:sz="0" w:space="0" w:color="auto"/>
            <w:bottom w:val="none" w:sz="0" w:space="0" w:color="auto"/>
            <w:right w:val="none" w:sz="0" w:space="0" w:color="auto"/>
          </w:divBdr>
        </w:div>
        <w:div w:id="609436854">
          <w:marLeft w:val="480"/>
          <w:marRight w:val="0"/>
          <w:marTop w:val="0"/>
          <w:marBottom w:val="0"/>
          <w:divBdr>
            <w:top w:val="none" w:sz="0" w:space="0" w:color="auto"/>
            <w:left w:val="none" w:sz="0" w:space="0" w:color="auto"/>
            <w:bottom w:val="none" w:sz="0" w:space="0" w:color="auto"/>
            <w:right w:val="none" w:sz="0" w:space="0" w:color="auto"/>
          </w:divBdr>
        </w:div>
        <w:div w:id="675107995">
          <w:marLeft w:val="480"/>
          <w:marRight w:val="0"/>
          <w:marTop w:val="0"/>
          <w:marBottom w:val="0"/>
          <w:divBdr>
            <w:top w:val="none" w:sz="0" w:space="0" w:color="auto"/>
            <w:left w:val="none" w:sz="0" w:space="0" w:color="auto"/>
            <w:bottom w:val="none" w:sz="0" w:space="0" w:color="auto"/>
            <w:right w:val="none" w:sz="0" w:space="0" w:color="auto"/>
          </w:divBdr>
        </w:div>
        <w:div w:id="718435547">
          <w:marLeft w:val="480"/>
          <w:marRight w:val="0"/>
          <w:marTop w:val="0"/>
          <w:marBottom w:val="0"/>
          <w:divBdr>
            <w:top w:val="none" w:sz="0" w:space="0" w:color="auto"/>
            <w:left w:val="none" w:sz="0" w:space="0" w:color="auto"/>
            <w:bottom w:val="none" w:sz="0" w:space="0" w:color="auto"/>
            <w:right w:val="none" w:sz="0" w:space="0" w:color="auto"/>
          </w:divBdr>
        </w:div>
        <w:div w:id="747506397">
          <w:marLeft w:val="480"/>
          <w:marRight w:val="0"/>
          <w:marTop w:val="0"/>
          <w:marBottom w:val="0"/>
          <w:divBdr>
            <w:top w:val="none" w:sz="0" w:space="0" w:color="auto"/>
            <w:left w:val="none" w:sz="0" w:space="0" w:color="auto"/>
            <w:bottom w:val="none" w:sz="0" w:space="0" w:color="auto"/>
            <w:right w:val="none" w:sz="0" w:space="0" w:color="auto"/>
          </w:divBdr>
        </w:div>
        <w:div w:id="756631481">
          <w:marLeft w:val="480"/>
          <w:marRight w:val="0"/>
          <w:marTop w:val="0"/>
          <w:marBottom w:val="0"/>
          <w:divBdr>
            <w:top w:val="none" w:sz="0" w:space="0" w:color="auto"/>
            <w:left w:val="none" w:sz="0" w:space="0" w:color="auto"/>
            <w:bottom w:val="none" w:sz="0" w:space="0" w:color="auto"/>
            <w:right w:val="none" w:sz="0" w:space="0" w:color="auto"/>
          </w:divBdr>
        </w:div>
        <w:div w:id="763502800">
          <w:marLeft w:val="480"/>
          <w:marRight w:val="0"/>
          <w:marTop w:val="0"/>
          <w:marBottom w:val="0"/>
          <w:divBdr>
            <w:top w:val="none" w:sz="0" w:space="0" w:color="auto"/>
            <w:left w:val="none" w:sz="0" w:space="0" w:color="auto"/>
            <w:bottom w:val="none" w:sz="0" w:space="0" w:color="auto"/>
            <w:right w:val="none" w:sz="0" w:space="0" w:color="auto"/>
          </w:divBdr>
        </w:div>
        <w:div w:id="870847396">
          <w:marLeft w:val="480"/>
          <w:marRight w:val="0"/>
          <w:marTop w:val="0"/>
          <w:marBottom w:val="0"/>
          <w:divBdr>
            <w:top w:val="none" w:sz="0" w:space="0" w:color="auto"/>
            <w:left w:val="none" w:sz="0" w:space="0" w:color="auto"/>
            <w:bottom w:val="none" w:sz="0" w:space="0" w:color="auto"/>
            <w:right w:val="none" w:sz="0" w:space="0" w:color="auto"/>
          </w:divBdr>
        </w:div>
        <w:div w:id="887836882">
          <w:marLeft w:val="480"/>
          <w:marRight w:val="0"/>
          <w:marTop w:val="0"/>
          <w:marBottom w:val="0"/>
          <w:divBdr>
            <w:top w:val="none" w:sz="0" w:space="0" w:color="auto"/>
            <w:left w:val="none" w:sz="0" w:space="0" w:color="auto"/>
            <w:bottom w:val="none" w:sz="0" w:space="0" w:color="auto"/>
            <w:right w:val="none" w:sz="0" w:space="0" w:color="auto"/>
          </w:divBdr>
        </w:div>
        <w:div w:id="897058941">
          <w:marLeft w:val="480"/>
          <w:marRight w:val="0"/>
          <w:marTop w:val="0"/>
          <w:marBottom w:val="0"/>
          <w:divBdr>
            <w:top w:val="none" w:sz="0" w:space="0" w:color="auto"/>
            <w:left w:val="none" w:sz="0" w:space="0" w:color="auto"/>
            <w:bottom w:val="none" w:sz="0" w:space="0" w:color="auto"/>
            <w:right w:val="none" w:sz="0" w:space="0" w:color="auto"/>
          </w:divBdr>
        </w:div>
        <w:div w:id="920988368">
          <w:marLeft w:val="480"/>
          <w:marRight w:val="0"/>
          <w:marTop w:val="0"/>
          <w:marBottom w:val="0"/>
          <w:divBdr>
            <w:top w:val="none" w:sz="0" w:space="0" w:color="auto"/>
            <w:left w:val="none" w:sz="0" w:space="0" w:color="auto"/>
            <w:bottom w:val="none" w:sz="0" w:space="0" w:color="auto"/>
            <w:right w:val="none" w:sz="0" w:space="0" w:color="auto"/>
          </w:divBdr>
        </w:div>
        <w:div w:id="1025788812">
          <w:marLeft w:val="480"/>
          <w:marRight w:val="0"/>
          <w:marTop w:val="0"/>
          <w:marBottom w:val="0"/>
          <w:divBdr>
            <w:top w:val="none" w:sz="0" w:space="0" w:color="auto"/>
            <w:left w:val="none" w:sz="0" w:space="0" w:color="auto"/>
            <w:bottom w:val="none" w:sz="0" w:space="0" w:color="auto"/>
            <w:right w:val="none" w:sz="0" w:space="0" w:color="auto"/>
          </w:divBdr>
        </w:div>
        <w:div w:id="1046874863">
          <w:marLeft w:val="480"/>
          <w:marRight w:val="0"/>
          <w:marTop w:val="0"/>
          <w:marBottom w:val="0"/>
          <w:divBdr>
            <w:top w:val="none" w:sz="0" w:space="0" w:color="auto"/>
            <w:left w:val="none" w:sz="0" w:space="0" w:color="auto"/>
            <w:bottom w:val="none" w:sz="0" w:space="0" w:color="auto"/>
            <w:right w:val="none" w:sz="0" w:space="0" w:color="auto"/>
          </w:divBdr>
        </w:div>
        <w:div w:id="1047409036">
          <w:marLeft w:val="480"/>
          <w:marRight w:val="0"/>
          <w:marTop w:val="0"/>
          <w:marBottom w:val="0"/>
          <w:divBdr>
            <w:top w:val="none" w:sz="0" w:space="0" w:color="auto"/>
            <w:left w:val="none" w:sz="0" w:space="0" w:color="auto"/>
            <w:bottom w:val="none" w:sz="0" w:space="0" w:color="auto"/>
            <w:right w:val="none" w:sz="0" w:space="0" w:color="auto"/>
          </w:divBdr>
        </w:div>
        <w:div w:id="1200968808">
          <w:marLeft w:val="480"/>
          <w:marRight w:val="0"/>
          <w:marTop w:val="0"/>
          <w:marBottom w:val="0"/>
          <w:divBdr>
            <w:top w:val="none" w:sz="0" w:space="0" w:color="auto"/>
            <w:left w:val="none" w:sz="0" w:space="0" w:color="auto"/>
            <w:bottom w:val="none" w:sz="0" w:space="0" w:color="auto"/>
            <w:right w:val="none" w:sz="0" w:space="0" w:color="auto"/>
          </w:divBdr>
        </w:div>
        <w:div w:id="1231843101">
          <w:marLeft w:val="480"/>
          <w:marRight w:val="0"/>
          <w:marTop w:val="0"/>
          <w:marBottom w:val="0"/>
          <w:divBdr>
            <w:top w:val="none" w:sz="0" w:space="0" w:color="auto"/>
            <w:left w:val="none" w:sz="0" w:space="0" w:color="auto"/>
            <w:bottom w:val="none" w:sz="0" w:space="0" w:color="auto"/>
            <w:right w:val="none" w:sz="0" w:space="0" w:color="auto"/>
          </w:divBdr>
        </w:div>
        <w:div w:id="1265917630">
          <w:marLeft w:val="480"/>
          <w:marRight w:val="0"/>
          <w:marTop w:val="0"/>
          <w:marBottom w:val="0"/>
          <w:divBdr>
            <w:top w:val="none" w:sz="0" w:space="0" w:color="auto"/>
            <w:left w:val="none" w:sz="0" w:space="0" w:color="auto"/>
            <w:bottom w:val="none" w:sz="0" w:space="0" w:color="auto"/>
            <w:right w:val="none" w:sz="0" w:space="0" w:color="auto"/>
          </w:divBdr>
        </w:div>
        <w:div w:id="1294021077">
          <w:marLeft w:val="480"/>
          <w:marRight w:val="0"/>
          <w:marTop w:val="0"/>
          <w:marBottom w:val="0"/>
          <w:divBdr>
            <w:top w:val="none" w:sz="0" w:space="0" w:color="auto"/>
            <w:left w:val="none" w:sz="0" w:space="0" w:color="auto"/>
            <w:bottom w:val="none" w:sz="0" w:space="0" w:color="auto"/>
            <w:right w:val="none" w:sz="0" w:space="0" w:color="auto"/>
          </w:divBdr>
        </w:div>
        <w:div w:id="1307776563">
          <w:marLeft w:val="480"/>
          <w:marRight w:val="0"/>
          <w:marTop w:val="0"/>
          <w:marBottom w:val="0"/>
          <w:divBdr>
            <w:top w:val="none" w:sz="0" w:space="0" w:color="auto"/>
            <w:left w:val="none" w:sz="0" w:space="0" w:color="auto"/>
            <w:bottom w:val="none" w:sz="0" w:space="0" w:color="auto"/>
            <w:right w:val="none" w:sz="0" w:space="0" w:color="auto"/>
          </w:divBdr>
        </w:div>
        <w:div w:id="1378627366">
          <w:marLeft w:val="480"/>
          <w:marRight w:val="0"/>
          <w:marTop w:val="0"/>
          <w:marBottom w:val="0"/>
          <w:divBdr>
            <w:top w:val="none" w:sz="0" w:space="0" w:color="auto"/>
            <w:left w:val="none" w:sz="0" w:space="0" w:color="auto"/>
            <w:bottom w:val="none" w:sz="0" w:space="0" w:color="auto"/>
            <w:right w:val="none" w:sz="0" w:space="0" w:color="auto"/>
          </w:divBdr>
        </w:div>
      </w:divsChild>
    </w:div>
    <w:div w:id="1356272255">
      <w:bodyDiv w:val="1"/>
      <w:marLeft w:val="0"/>
      <w:marRight w:val="0"/>
      <w:marTop w:val="0"/>
      <w:marBottom w:val="0"/>
      <w:divBdr>
        <w:top w:val="none" w:sz="0" w:space="0" w:color="auto"/>
        <w:left w:val="none" w:sz="0" w:space="0" w:color="auto"/>
        <w:bottom w:val="none" w:sz="0" w:space="0" w:color="auto"/>
        <w:right w:val="none" w:sz="0" w:space="0" w:color="auto"/>
      </w:divBdr>
    </w:div>
    <w:div w:id="1356344089">
      <w:marLeft w:val="480"/>
      <w:marRight w:val="0"/>
      <w:marTop w:val="0"/>
      <w:marBottom w:val="0"/>
      <w:divBdr>
        <w:top w:val="none" w:sz="0" w:space="0" w:color="auto"/>
        <w:left w:val="none" w:sz="0" w:space="0" w:color="auto"/>
        <w:bottom w:val="none" w:sz="0" w:space="0" w:color="auto"/>
        <w:right w:val="none" w:sz="0" w:space="0" w:color="auto"/>
      </w:divBdr>
    </w:div>
    <w:div w:id="1356424427">
      <w:marLeft w:val="480"/>
      <w:marRight w:val="0"/>
      <w:marTop w:val="0"/>
      <w:marBottom w:val="0"/>
      <w:divBdr>
        <w:top w:val="none" w:sz="0" w:space="0" w:color="auto"/>
        <w:left w:val="none" w:sz="0" w:space="0" w:color="auto"/>
        <w:bottom w:val="none" w:sz="0" w:space="0" w:color="auto"/>
        <w:right w:val="none" w:sz="0" w:space="0" w:color="auto"/>
      </w:divBdr>
    </w:div>
    <w:div w:id="1356466992">
      <w:marLeft w:val="480"/>
      <w:marRight w:val="0"/>
      <w:marTop w:val="0"/>
      <w:marBottom w:val="0"/>
      <w:divBdr>
        <w:top w:val="none" w:sz="0" w:space="0" w:color="auto"/>
        <w:left w:val="none" w:sz="0" w:space="0" w:color="auto"/>
        <w:bottom w:val="none" w:sz="0" w:space="0" w:color="auto"/>
        <w:right w:val="none" w:sz="0" w:space="0" w:color="auto"/>
      </w:divBdr>
    </w:div>
    <w:div w:id="1356468852">
      <w:bodyDiv w:val="1"/>
      <w:marLeft w:val="0"/>
      <w:marRight w:val="0"/>
      <w:marTop w:val="0"/>
      <w:marBottom w:val="0"/>
      <w:divBdr>
        <w:top w:val="none" w:sz="0" w:space="0" w:color="auto"/>
        <w:left w:val="none" w:sz="0" w:space="0" w:color="auto"/>
        <w:bottom w:val="none" w:sz="0" w:space="0" w:color="auto"/>
        <w:right w:val="none" w:sz="0" w:space="0" w:color="auto"/>
      </w:divBdr>
    </w:div>
    <w:div w:id="1356535636">
      <w:marLeft w:val="480"/>
      <w:marRight w:val="0"/>
      <w:marTop w:val="0"/>
      <w:marBottom w:val="0"/>
      <w:divBdr>
        <w:top w:val="none" w:sz="0" w:space="0" w:color="auto"/>
        <w:left w:val="none" w:sz="0" w:space="0" w:color="auto"/>
        <w:bottom w:val="none" w:sz="0" w:space="0" w:color="auto"/>
        <w:right w:val="none" w:sz="0" w:space="0" w:color="auto"/>
      </w:divBdr>
    </w:div>
    <w:div w:id="1356615901">
      <w:marLeft w:val="480"/>
      <w:marRight w:val="0"/>
      <w:marTop w:val="0"/>
      <w:marBottom w:val="0"/>
      <w:divBdr>
        <w:top w:val="none" w:sz="0" w:space="0" w:color="auto"/>
        <w:left w:val="none" w:sz="0" w:space="0" w:color="auto"/>
        <w:bottom w:val="none" w:sz="0" w:space="0" w:color="auto"/>
        <w:right w:val="none" w:sz="0" w:space="0" w:color="auto"/>
      </w:divBdr>
    </w:div>
    <w:div w:id="1356660798">
      <w:bodyDiv w:val="1"/>
      <w:marLeft w:val="0"/>
      <w:marRight w:val="0"/>
      <w:marTop w:val="0"/>
      <w:marBottom w:val="0"/>
      <w:divBdr>
        <w:top w:val="none" w:sz="0" w:space="0" w:color="auto"/>
        <w:left w:val="none" w:sz="0" w:space="0" w:color="auto"/>
        <w:bottom w:val="none" w:sz="0" w:space="0" w:color="auto"/>
        <w:right w:val="none" w:sz="0" w:space="0" w:color="auto"/>
      </w:divBdr>
    </w:div>
    <w:div w:id="1356662492">
      <w:marLeft w:val="480"/>
      <w:marRight w:val="0"/>
      <w:marTop w:val="0"/>
      <w:marBottom w:val="0"/>
      <w:divBdr>
        <w:top w:val="none" w:sz="0" w:space="0" w:color="auto"/>
        <w:left w:val="none" w:sz="0" w:space="0" w:color="auto"/>
        <w:bottom w:val="none" w:sz="0" w:space="0" w:color="auto"/>
        <w:right w:val="none" w:sz="0" w:space="0" w:color="auto"/>
      </w:divBdr>
    </w:div>
    <w:div w:id="1356733784">
      <w:bodyDiv w:val="1"/>
      <w:marLeft w:val="0"/>
      <w:marRight w:val="0"/>
      <w:marTop w:val="0"/>
      <w:marBottom w:val="0"/>
      <w:divBdr>
        <w:top w:val="none" w:sz="0" w:space="0" w:color="auto"/>
        <w:left w:val="none" w:sz="0" w:space="0" w:color="auto"/>
        <w:bottom w:val="none" w:sz="0" w:space="0" w:color="auto"/>
        <w:right w:val="none" w:sz="0" w:space="0" w:color="auto"/>
      </w:divBdr>
    </w:div>
    <w:div w:id="1356804123">
      <w:bodyDiv w:val="1"/>
      <w:marLeft w:val="0"/>
      <w:marRight w:val="0"/>
      <w:marTop w:val="0"/>
      <w:marBottom w:val="0"/>
      <w:divBdr>
        <w:top w:val="none" w:sz="0" w:space="0" w:color="auto"/>
        <w:left w:val="none" w:sz="0" w:space="0" w:color="auto"/>
        <w:bottom w:val="none" w:sz="0" w:space="0" w:color="auto"/>
        <w:right w:val="none" w:sz="0" w:space="0" w:color="auto"/>
      </w:divBdr>
    </w:div>
    <w:div w:id="1356806559">
      <w:bodyDiv w:val="1"/>
      <w:marLeft w:val="0"/>
      <w:marRight w:val="0"/>
      <w:marTop w:val="0"/>
      <w:marBottom w:val="0"/>
      <w:divBdr>
        <w:top w:val="none" w:sz="0" w:space="0" w:color="auto"/>
        <w:left w:val="none" w:sz="0" w:space="0" w:color="auto"/>
        <w:bottom w:val="none" w:sz="0" w:space="0" w:color="auto"/>
        <w:right w:val="none" w:sz="0" w:space="0" w:color="auto"/>
      </w:divBdr>
    </w:div>
    <w:div w:id="1356807997">
      <w:bodyDiv w:val="1"/>
      <w:marLeft w:val="0"/>
      <w:marRight w:val="0"/>
      <w:marTop w:val="0"/>
      <w:marBottom w:val="0"/>
      <w:divBdr>
        <w:top w:val="none" w:sz="0" w:space="0" w:color="auto"/>
        <w:left w:val="none" w:sz="0" w:space="0" w:color="auto"/>
        <w:bottom w:val="none" w:sz="0" w:space="0" w:color="auto"/>
        <w:right w:val="none" w:sz="0" w:space="0" w:color="auto"/>
      </w:divBdr>
    </w:div>
    <w:div w:id="1356809583">
      <w:marLeft w:val="480"/>
      <w:marRight w:val="0"/>
      <w:marTop w:val="0"/>
      <w:marBottom w:val="0"/>
      <w:divBdr>
        <w:top w:val="none" w:sz="0" w:space="0" w:color="auto"/>
        <w:left w:val="none" w:sz="0" w:space="0" w:color="auto"/>
        <w:bottom w:val="none" w:sz="0" w:space="0" w:color="auto"/>
        <w:right w:val="none" w:sz="0" w:space="0" w:color="auto"/>
      </w:divBdr>
    </w:div>
    <w:div w:id="1356883480">
      <w:bodyDiv w:val="1"/>
      <w:marLeft w:val="0"/>
      <w:marRight w:val="0"/>
      <w:marTop w:val="0"/>
      <w:marBottom w:val="0"/>
      <w:divBdr>
        <w:top w:val="none" w:sz="0" w:space="0" w:color="auto"/>
        <w:left w:val="none" w:sz="0" w:space="0" w:color="auto"/>
        <w:bottom w:val="none" w:sz="0" w:space="0" w:color="auto"/>
        <w:right w:val="none" w:sz="0" w:space="0" w:color="auto"/>
      </w:divBdr>
    </w:div>
    <w:div w:id="1356887434">
      <w:marLeft w:val="480"/>
      <w:marRight w:val="0"/>
      <w:marTop w:val="0"/>
      <w:marBottom w:val="0"/>
      <w:divBdr>
        <w:top w:val="none" w:sz="0" w:space="0" w:color="auto"/>
        <w:left w:val="none" w:sz="0" w:space="0" w:color="auto"/>
        <w:bottom w:val="none" w:sz="0" w:space="0" w:color="auto"/>
        <w:right w:val="none" w:sz="0" w:space="0" w:color="auto"/>
      </w:divBdr>
    </w:div>
    <w:div w:id="1356927275">
      <w:bodyDiv w:val="1"/>
      <w:marLeft w:val="0"/>
      <w:marRight w:val="0"/>
      <w:marTop w:val="0"/>
      <w:marBottom w:val="0"/>
      <w:divBdr>
        <w:top w:val="none" w:sz="0" w:space="0" w:color="auto"/>
        <w:left w:val="none" w:sz="0" w:space="0" w:color="auto"/>
        <w:bottom w:val="none" w:sz="0" w:space="0" w:color="auto"/>
        <w:right w:val="none" w:sz="0" w:space="0" w:color="auto"/>
      </w:divBdr>
    </w:div>
    <w:div w:id="1357000420">
      <w:marLeft w:val="480"/>
      <w:marRight w:val="0"/>
      <w:marTop w:val="0"/>
      <w:marBottom w:val="0"/>
      <w:divBdr>
        <w:top w:val="none" w:sz="0" w:space="0" w:color="auto"/>
        <w:left w:val="none" w:sz="0" w:space="0" w:color="auto"/>
        <w:bottom w:val="none" w:sz="0" w:space="0" w:color="auto"/>
        <w:right w:val="none" w:sz="0" w:space="0" w:color="auto"/>
      </w:divBdr>
    </w:div>
    <w:div w:id="1357076310">
      <w:marLeft w:val="480"/>
      <w:marRight w:val="0"/>
      <w:marTop w:val="0"/>
      <w:marBottom w:val="0"/>
      <w:divBdr>
        <w:top w:val="none" w:sz="0" w:space="0" w:color="auto"/>
        <w:left w:val="none" w:sz="0" w:space="0" w:color="auto"/>
        <w:bottom w:val="none" w:sz="0" w:space="0" w:color="auto"/>
        <w:right w:val="none" w:sz="0" w:space="0" w:color="auto"/>
      </w:divBdr>
    </w:div>
    <w:div w:id="1357274963">
      <w:bodyDiv w:val="1"/>
      <w:marLeft w:val="0"/>
      <w:marRight w:val="0"/>
      <w:marTop w:val="0"/>
      <w:marBottom w:val="0"/>
      <w:divBdr>
        <w:top w:val="none" w:sz="0" w:space="0" w:color="auto"/>
        <w:left w:val="none" w:sz="0" w:space="0" w:color="auto"/>
        <w:bottom w:val="none" w:sz="0" w:space="0" w:color="auto"/>
        <w:right w:val="none" w:sz="0" w:space="0" w:color="auto"/>
      </w:divBdr>
    </w:div>
    <w:div w:id="1357342530">
      <w:bodyDiv w:val="1"/>
      <w:marLeft w:val="0"/>
      <w:marRight w:val="0"/>
      <w:marTop w:val="0"/>
      <w:marBottom w:val="0"/>
      <w:divBdr>
        <w:top w:val="none" w:sz="0" w:space="0" w:color="auto"/>
        <w:left w:val="none" w:sz="0" w:space="0" w:color="auto"/>
        <w:bottom w:val="none" w:sz="0" w:space="0" w:color="auto"/>
        <w:right w:val="none" w:sz="0" w:space="0" w:color="auto"/>
      </w:divBdr>
    </w:div>
    <w:div w:id="1357390477">
      <w:marLeft w:val="480"/>
      <w:marRight w:val="0"/>
      <w:marTop w:val="0"/>
      <w:marBottom w:val="0"/>
      <w:divBdr>
        <w:top w:val="none" w:sz="0" w:space="0" w:color="auto"/>
        <w:left w:val="none" w:sz="0" w:space="0" w:color="auto"/>
        <w:bottom w:val="none" w:sz="0" w:space="0" w:color="auto"/>
        <w:right w:val="none" w:sz="0" w:space="0" w:color="auto"/>
      </w:divBdr>
    </w:div>
    <w:div w:id="1357462295">
      <w:bodyDiv w:val="1"/>
      <w:marLeft w:val="0"/>
      <w:marRight w:val="0"/>
      <w:marTop w:val="0"/>
      <w:marBottom w:val="0"/>
      <w:divBdr>
        <w:top w:val="none" w:sz="0" w:space="0" w:color="auto"/>
        <w:left w:val="none" w:sz="0" w:space="0" w:color="auto"/>
        <w:bottom w:val="none" w:sz="0" w:space="0" w:color="auto"/>
        <w:right w:val="none" w:sz="0" w:space="0" w:color="auto"/>
      </w:divBdr>
    </w:div>
    <w:div w:id="1357537979">
      <w:marLeft w:val="480"/>
      <w:marRight w:val="0"/>
      <w:marTop w:val="0"/>
      <w:marBottom w:val="0"/>
      <w:divBdr>
        <w:top w:val="none" w:sz="0" w:space="0" w:color="auto"/>
        <w:left w:val="none" w:sz="0" w:space="0" w:color="auto"/>
        <w:bottom w:val="none" w:sz="0" w:space="0" w:color="auto"/>
        <w:right w:val="none" w:sz="0" w:space="0" w:color="auto"/>
      </w:divBdr>
    </w:div>
    <w:div w:id="1357538138">
      <w:marLeft w:val="480"/>
      <w:marRight w:val="0"/>
      <w:marTop w:val="0"/>
      <w:marBottom w:val="0"/>
      <w:divBdr>
        <w:top w:val="none" w:sz="0" w:space="0" w:color="auto"/>
        <w:left w:val="none" w:sz="0" w:space="0" w:color="auto"/>
        <w:bottom w:val="none" w:sz="0" w:space="0" w:color="auto"/>
        <w:right w:val="none" w:sz="0" w:space="0" w:color="auto"/>
      </w:divBdr>
    </w:div>
    <w:div w:id="1357580643">
      <w:marLeft w:val="480"/>
      <w:marRight w:val="0"/>
      <w:marTop w:val="0"/>
      <w:marBottom w:val="0"/>
      <w:divBdr>
        <w:top w:val="none" w:sz="0" w:space="0" w:color="auto"/>
        <w:left w:val="none" w:sz="0" w:space="0" w:color="auto"/>
        <w:bottom w:val="none" w:sz="0" w:space="0" w:color="auto"/>
        <w:right w:val="none" w:sz="0" w:space="0" w:color="auto"/>
      </w:divBdr>
    </w:div>
    <w:div w:id="1357656912">
      <w:marLeft w:val="480"/>
      <w:marRight w:val="0"/>
      <w:marTop w:val="0"/>
      <w:marBottom w:val="0"/>
      <w:divBdr>
        <w:top w:val="none" w:sz="0" w:space="0" w:color="auto"/>
        <w:left w:val="none" w:sz="0" w:space="0" w:color="auto"/>
        <w:bottom w:val="none" w:sz="0" w:space="0" w:color="auto"/>
        <w:right w:val="none" w:sz="0" w:space="0" w:color="auto"/>
      </w:divBdr>
    </w:div>
    <w:div w:id="1357778654">
      <w:marLeft w:val="480"/>
      <w:marRight w:val="0"/>
      <w:marTop w:val="0"/>
      <w:marBottom w:val="0"/>
      <w:divBdr>
        <w:top w:val="none" w:sz="0" w:space="0" w:color="auto"/>
        <w:left w:val="none" w:sz="0" w:space="0" w:color="auto"/>
        <w:bottom w:val="none" w:sz="0" w:space="0" w:color="auto"/>
        <w:right w:val="none" w:sz="0" w:space="0" w:color="auto"/>
      </w:divBdr>
    </w:div>
    <w:div w:id="1357849385">
      <w:bodyDiv w:val="1"/>
      <w:marLeft w:val="0"/>
      <w:marRight w:val="0"/>
      <w:marTop w:val="0"/>
      <w:marBottom w:val="0"/>
      <w:divBdr>
        <w:top w:val="none" w:sz="0" w:space="0" w:color="auto"/>
        <w:left w:val="none" w:sz="0" w:space="0" w:color="auto"/>
        <w:bottom w:val="none" w:sz="0" w:space="0" w:color="auto"/>
        <w:right w:val="none" w:sz="0" w:space="0" w:color="auto"/>
      </w:divBdr>
    </w:div>
    <w:div w:id="1357924006">
      <w:marLeft w:val="480"/>
      <w:marRight w:val="0"/>
      <w:marTop w:val="0"/>
      <w:marBottom w:val="0"/>
      <w:divBdr>
        <w:top w:val="none" w:sz="0" w:space="0" w:color="auto"/>
        <w:left w:val="none" w:sz="0" w:space="0" w:color="auto"/>
        <w:bottom w:val="none" w:sz="0" w:space="0" w:color="auto"/>
        <w:right w:val="none" w:sz="0" w:space="0" w:color="auto"/>
      </w:divBdr>
    </w:div>
    <w:div w:id="1358000987">
      <w:marLeft w:val="480"/>
      <w:marRight w:val="0"/>
      <w:marTop w:val="0"/>
      <w:marBottom w:val="0"/>
      <w:divBdr>
        <w:top w:val="none" w:sz="0" w:space="0" w:color="auto"/>
        <w:left w:val="none" w:sz="0" w:space="0" w:color="auto"/>
        <w:bottom w:val="none" w:sz="0" w:space="0" w:color="auto"/>
        <w:right w:val="none" w:sz="0" w:space="0" w:color="auto"/>
      </w:divBdr>
    </w:div>
    <w:div w:id="1358001833">
      <w:marLeft w:val="480"/>
      <w:marRight w:val="0"/>
      <w:marTop w:val="0"/>
      <w:marBottom w:val="0"/>
      <w:divBdr>
        <w:top w:val="none" w:sz="0" w:space="0" w:color="auto"/>
        <w:left w:val="none" w:sz="0" w:space="0" w:color="auto"/>
        <w:bottom w:val="none" w:sz="0" w:space="0" w:color="auto"/>
        <w:right w:val="none" w:sz="0" w:space="0" w:color="auto"/>
      </w:divBdr>
    </w:div>
    <w:div w:id="1358198572">
      <w:marLeft w:val="480"/>
      <w:marRight w:val="0"/>
      <w:marTop w:val="0"/>
      <w:marBottom w:val="0"/>
      <w:divBdr>
        <w:top w:val="none" w:sz="0" w:space="0" w:color="auto"/>
        <w:left w:val="none" w:sz="0" w:space="0" w:color="auto"/>
        <w:bottom w:val="none" w:sz="0" w:space="0" w:color="auto"/>
        <w:right w:val="none" w:sz="0" w:space="0" w:color="auto"/>
      </w:divBdr>
    </w:div>
    <w:div w:id="1358237183">
      <w:bodyDiv w:val="1"/>
      <w:marLeft w:val="0"/>
      <w:marRight w:val="0"/>
      <w:marTop w:val="0"/>
      <w:marBottom w:val="0"/>
      <w:divBdr>
        <w:top w:val="none" w:sz="0" w:space="0" w:color="auto"/>
        <w:left w:val="none" w:sz="0" w:space="0" w:color="auto"/>
        <w:bottom w:val="none" w:sz="0" w:space="0" w:color="auto"/>
        <w:right w:val="none" w:sz="0" w:space="0" w:color="auto"/>
      </w:divBdr>
    </w:div>
    <w:div w:id="1358237730">
      <w:bodyDiv w:val="1"/>
      <w:marLeft w:val="0"/>
      <w:marRight w:val="0"/>
      <w:marTop w:val="0"/>
      <w:marBottom w:val="0"/>
      <w:divBdr>
        <w:top w:val="none" w:sz="0" w:space="0" w:color="auto"/>
        <w:left w:val="none" w:sz="0" w:space="0" w:color="auto"/>
        <w:bottom w:val="none" w:sz="0" w:space="0" w:color="auto"/>
        <w:right w:val="none" w:sz="0" w:space="0" w:color="auto"/>
      </w:divBdr>
    </w:div>
    <w:div w:id="1358316818">
      <w:bodyDiv w:val="1"/>
      <w:marLeft w:val="0"/>
      <w:marRight w:val="0"/>
      <w:marTop w:val="0"/>
      <w:marBottom w:val="0"/>
      <w:divBdr>
        <w:top w:val="none" w:sz="0" w:space="0" w:color="auto"/>
        <w:left w:val="none" w:sz="0" w:space="0" w:color="auto"/>
        <w:bottom w:val="none" w:sz="0" w:space="0" w:color="auto"/>
        <w:right w:val="none" w:sz="0" w:space="0" w:color="auto"/>
      </w:divBdr>
    </w:div>
    <w:div w:id="1358387544">
      <w:marLeft w:val="480"/>
      <w:marRight w:val="0"/>
      <w:marTop w:val="0"/>
      <w:marBottom w:val="0"/>
      <w:divBdr>
        <w:top w:val="none" w:sz="0" w:space="0" w:color="auto"/>
        <w:left w:val="none" w:sz="0" w:space="0" w:color="auto"/>
        <w:bottom w:val="none" w:sz="0" w:space="0" w:color="auto"/>
        <w:right w:val="none" w:sz="0" w:space="0" w:color="auto"/>
      </w:divBdr>
    </w:div>
    <w:div w:id="1358391883">
      <w:bodyDiv w:val="1"/>
      <w:marLeft w:val="0"/>
      <w:marRight w:val="0"/>
      <w:marTop w:val="0"/>
      <w:marBottom w:val="0"/>
      <w:divBdr>
        <w:top w:val="none" w:sz="0" w:space="0" w:color="auto"/>
        <w:left w:val="none" w:sz="0" w:space="0" w:color="auto"/>
        <w:bottom w:val="none" w:sz="0" w:space="0" w:color="auto"/>
        <w:right w:val="none" w:sz="0" w:space="0" w:color="auto"/>
      </w:divBdr>
    </w:div>
    <w:div w:id="1358392409">
      <w:bodyDiv w:val="1"/>
      <w:marLeft w:val="0"/>
      <w:marRight w:val="0"/>
      <w:marTop w:val="0"/>
      <w:marBottom w:val="0"/>
      <w:divBdr>
        <w:top w:val="none" w:sz="0" w:space="0" w:color="auto"/>
        <w:left w:val="none" w:sz="0" w:space="0" w:color="auto"/>
        <w:bottom w:val="none" w:sz="0" w:space="0" w:color="auto"/>
        <w:right w:val="none" w:sz="0" w:space="0" w:color="auto"/>
      </w:divBdr>
    </w:div>
    <w:div w:id="1358434052">
      <w:bodyDiv w:val="1"/>
      <w:marLeft w:val="0"/>
      <w:marRight w:val="0"/>
      <w:marTop w:val="0"/>
      <w:marBottom w:val="0"/>
      <w:divBdr>
        <w:top w:val="none" w:sz="0" w:space="0" w:color="auto"/>
        <w:left w:val="none" w:sz="0" w:space="0" w:color="auto"/>
        <w:bottom w:val="none" w:sz="0" w:space="0" w:color="auto"/>
        <w:right w:val="none" w:sz="0" w:space="0" w:color="auto"/>
      </w:divBdr>
    </w:div>
    <w:div w:id="1358582367">
      <w:marLeft w:val="480"/>
      <w:marRight w:val="0"/>
      <w:marTop w:val="0"/>
      <w:marBottom w:val="0"/>
      <w:divBdr>
        <w:top w:val="none" w:sz="0" w:space="0" w:color="auto"/>
        <w:left w:val="none" w:sz="0" w:space="0" w:color="auto"/>
        <w:bottom w:val="none" w:sz="0" w:space="0" w:color="auto"/>
        <w:right w:val="none" w:sz="0" w:space="0" w:color="auto"/>
      </w:divBdr>
    </w:div>
    <w:div w:id="1358626997">
      <w:bodyDiv w:val="1"/>
      <w:marLeft w:val="0"/>
      <w:marRight w:val="0"/>
      <w:marTop w:val="0"/>
      <w:marBottom w:val="0"/>
      <w:divBdr>
        <w:top w:val="none" w:sz="0" w:space="0" w:color="auto"/>
        <w:left w:val="none" w:sz="0" w:space="0" w:color="auto"/>
        <w:bottom w:val="none" w:sz="0" w:space="0" w:color="auto"/>
        <w:right w:val="none" w:sz="0" w:space="0" w:color="auto"/>
      </w:divBdr>
    </w:div>
    <w:div w:id="1358696623">
      <w:bodyDiv w:val="1"/>
      <w:marLeft w:val="0"/>
      <w:marRight w:val="0"/>
      <w:marTop w:val="0"/>
      <w:marBottom w:val="0"/>
      <w:divBdr>
        <w:top w:val="none" w:sz="0" w:space="0" w:color="auto"/>
        <w:left w:val="none" w:sz="0" w:space="0" w:color="auto"/>
        <w:bottom w:val="none" w:sz="0" w:space="0" w:color="auto"/>
        <w:right w:val="none" w:sz="0" w:space="0" w:color="auto"/>
      </w:divBdr>
    </w:div>
    <w:div w:id="1358700489">
      <w:marLeft w:val="480"/>
      <w:marRight w:val="0"/>
      <w:marTop w:val="0"/>
      <w:marBottom w:val="0"/>
      <w:divBdr>
        <w:top w:val="none" w:sz="0" w:space="0" w:color="auto"/>
        <w:left w:val="none" w:sz="0" w:space="0" w:color="auto"/>
        <w:bottom w:val="none" w:sz="0" w:space="0" w:color="auto"/>
        <w:right w:val="none" w:sz="0" w:space="0" w:color="auto"/>
      </w:divBdr>
    </w:div>
    <w:div w:id="1358850565">
      <w:marLeft w:val="480"/>
      <w:marRight w:val="0"/>
      <w:marTop w:val="0"/>
      <w:marBottom w:val="0"/>
      <w:divBdr>
        <w:top w:val="none" w:sz="0" w:space="0" w:color="auto"/>
        <w:left w:val="none" w:sz="0" w:space="0" w:color="auto"/>
        <w:bottom w:val="none" w:sz="0" w:space="0" w:color="auto"/>
        <w:right w:val="none" w:sz="0" w:space="0" w:color="auto"/>
      </w:divBdr>
    </w:div>
    <w:div w:id="1358968440">
      <w:marLeft w:val="480"/>
      <w:marRight w:val="0"/>
      <w:marTop w:val="0"/>
      <w:marBottom w:val="0"/>
      <w:divBdr>
        <w:top w:val="none" w:sz="0" w:space="0" w:color="auto"/>
        <w:left w:val="none" w:sz="0" w:space="0" w:color="auto"/>
        <w:bottom w:val="none" w:sz="0" w:space="0" w:color="auto"/>
        <w:right w:val="none" w:sz="0" w:space="0" w:color="auto"/>
      </w:divBdr>
    </w:div>
    <w:div w:id="1359087795">
      <w:bodyDiv w:val="1"/>
      <w:marLeft w:val="0"/>
      <w:marRight w:val="0"/>
      <w:marTop w:val="0"/>
      <w:marBottom w:val="0"/>
      <w:divBdr>
        <w:top w:val="none" w:sz="0" w:space="0" w:color="auto"/>
        <w:left w:val="none" w:sz="0" w:space="0" w:color="auto"/>
        <w:bottom w:val="none" w:sz="0" w:space="0" w:color="auto"/>
        <w:right w:val="none" w:sz="0" w:space="0" w:color="auto"/>
      </w:divBdr>
    </w:div>
    <w:div w:id="1359115608">
      <w:bodyDiv w:val="1"/>
      <w:marLeft w:val="0"/>
      <w:marRight w:val="0"/>
      <w:marTop w:val="0"/>
      <w:marBottom w:val="0"/>
      <w:divBdr>
        <w:top w:val="none" w:sz="0" w:space="0" w:color="auto"/>
        <w:left w:val="none" w:sz="0" w:space="0" w:color="auto"/>
        <w:bottom w:val="none" w:sz="0" w:space="0" w:color="auto"/>
        <w:right w:val="none" w:sz="0" w:space="0" w:color="auto"/>
      </w:divBdr>
    </w:div>
    <w:div w:id="1359165081">
      <w:bodyDiv w:val="1"/>
      <w:marLeft w:val="0"/>
      <w:marRight w:val="0"/>
      <w:marTop w:val="0"/>
      <w:marBottom w:val="0"/>
      <w:divBdr>
        <w:top w:val="none" w:sz="0" w:space="0" w:color="auto"/>
        <w:left w:val="none" w:sz="0" w:space="0" w:color="auto"/>
        <w:bottom w:val="none" w:sz="0" w:space="0" w:color="auto"/>
        <w:right w:val="none" w:sz="0" w:space="0" w:color="auto"/>
      </w:divBdr>
    </w:div>
    <w:div w:id="1359308344">
      <w:bodyDiv w:val="1"/>
      <w:marLeft w:val="0"/>
      <w:marRight w:val="0"/>
      <w:marTop w:val="0"/>
      <w:marBottom w:val="0"/>
      <w:divBdr>
        <w:top w:val="none" w:sz="0" w:space="0" w:color="auto"/>
        <w:left w:val="none" w:sz="0" w:space="0" w:color="auto"/>
        <w:bottom w:val="none" w:sz="0" w:space="0" w:color="auto"/>
        <w:right w:val="none" w:sz="0" w:space="0" w:color="auto"/>
      </w:divBdr>
    </w:div>
    <w:div w:id="1359505201">
      <w:marLeft w:val="480"/>
      <w:marRight w:val="0"/>
      <w:marTop w:val="0"/>
      <w:marBottom w:val="0"/>
      <w:divBdr>
        <w:top w:val="none" w:sz="0" w:space="0" w:color="auto"/>
        <w:left w:val="none" w:sz="0" w:space="0" w:color="auto"/>
        <w:bottom w:val="none" w:sz="0" w:space="0" w:color="auto"/>
        <w:right w:val="none" w:sz="0" w:space="0" w:color="auto"/>
      </w:divBdr>
    </w:div>
    <w:div w:id="1359889214">
      <w:bodyDiv w:val="1"/>
      <w:marLeft w:val="0"/>
      <w:marRight w:val="0"/>
      <w:marTop w:val="0"/>
      <w:marBottom w:val="0"/>
      <w:divBdr>
        <w:top w:val="none" w:sz="0" w:space="0" w:color="auto"/>
        <w:left w:val="none" w:sz="0" w:space="0" w:color="auto"/>
        <w:bottom w:val="none" w:sz="0" w:space="0" w:color="auto"/>
        <w:right w:val="none" w:sz="0" w:space="0" w:color="auto"/>
      </w:divBdr>
    </w:div>
    <w:div w:id="1359889640">
      <w:bodyDiv w:val="1"/>
      <w:marLeft w:val="0"/>
      <w:marRight w:val="0"/>
      <w:marTop w:val="0"/>
      <w:marBottom w:val="0"/>
      <w:divBdr>
        <w:top w:val="none" w:sz="0" w:space="0" w:color="auto"/>
        <w:left w:val="none" w:sz="0" w:space="0" w:color="auto"/>
        <w:bottom w:val="none" w:sz="0" w:space="0" w:color="auto"/>
        <w:right w:val="none" w:sz="0" w:space="0" w:color="auto"/>
      </w:divBdr>
    </w:div>
    <w:div w:id="1359892443">
      <w:bodyDiv w:val="1"/>
      <w:marLeft w:val="0"/>
      <w:marRight w:val="0"/>
      <w:marTop w:val="0"/>
      <w:marBottom w:val="0"/>
      <w:divBdr>
        <w:top w:val="none" w:sz="0" w:space="0" w:color="auto"/>
        <w:left w:val="none" w:sz="0" w:space="0" w:color="auto"/>
        <w:bottom w:val="none" w:sz="0" w:space="0" w:color="auto"/>
        <w:right w:val="none" w:sz="0" w:space="0" w:color="auto"/>
      </w:divBdr>
    </w:div>
    <w:div w:id="1359966241">
      <w:bodyDiv w:val="1"/>
      <w:marLeft w:val="0"/>
      <w:marRight w:val="0"/>
      <w:marTop w:val="0"/>
      <w:marBottom w:val="0"/>
      <w:divBdr>
        <w:top w:val="none" w:sz="0" w:space="0" w:color="auto"/>
        <w:left w:val="none" w:sz="0" w:space="0" w:color="auto"/>
        <w:bottom w:val="none" w:sz="0" w:space="0" w:color="auto"/>
        <w:right w:val="none" w:sz="0" w:space="0" w:color="auto"/>
      </w:divBdr>
    </w:div>
    <w:div w:id="1360009532">
      <w:bodyDiv w:val="1"/>
      <w:marLeft w:val="0"/>
      <w:marRight w:val="0"/>
      <w:marTop w:val="0"/>
      <w:marBottom w:val="0"/>
      <w:divBdr>
        <w:top w:val="none" w:sz="0" w:space="0" w:color="auto"/>
        <w:left w:val="none" w:sz="0" w:space="0" w:color="auto"/>
        <w:bottom w:val="none" w:sz="0" w:space="0" w:color="auto"/>
        <w:right w:val="none" w:sz="0" w:space="0" w:color="auto"/>
      </w:divBdr>
    </w:div>
    <w:div w:id="1360080715">
      <w:bodyDiv w:val="1"/>
      <w:marLeft w:val="0"/>
      <w:marRight w:val="0"/>
      <w:marTop w:val="0"/>
      <w:marBottom w:val="0"/>
      <w:divBdr>
        <w:top w:val="none" w:sz="0" w:space="0" w:color="auto"/>
        <w:left w:val="none" w:sz="0" w:space="0" w:color="auto"/>
        <w:bottom w:val="none" w:sz="0" w:space="0" w:color="auto"/>
        <w:right w:val="none" w:sz="0" w:space="0" w:color="auto"/>
      </w:divBdr>
    </w:div>
    <w:div w:id="1360201521">
      <w:bodyDiv w:val="1"/>
      <w:marLeft w:val="0"/>
      <w:marRight w:val="0"/>
      <w:marTop w:val="0"/>
      <w:marBottom w:val="0"/>
      <w:divBdr>
        <w:top w:val="none" w:sz="0" w:space="0" w:color="auto"/>
        <w:left w:val="none" w:sz="0" w:space="0" w:color="auto"/>
        <w:bottom w:val="none" w:sz="0" w:space="0" w:color="auto"/>
        <w:right w:val="none" w:sz="0" w:space="0" w:color="auto"/>
      </w:divBdr>
    </w:div>
    <w:div w:id="1360231850">
      <w:marLeft w:val="480"/>
      <w:marRight w:val="0"/>
      <w:marTop w:val="0"/>
      <w:marBottom w:val="0"/>
      <w:divBdr>
        <w:top w:val="none" w:sz="0" w:space="0" w:color="auto"/>
        <w:left w:val="none" w:sz="0" w:space="0" w:color="auto"/>
        <w:bottom w:val="none" w:sz="0" w:space="0" w:color="auto"/>
        <w:right w:val="none" w:sz="0" w:space="0" w:color="auto"/>
      </w:divBdr>
    </w:div>
    <w:div w:id="1360398718">
      <w:bodyDiv w:val="1"/>
      <w:marLeft w:val="0"/>
      <w:marRight w:val="0"/>
      <w:marTop w:val="0"/>
      <w:marBottom w:val="0"/>
      <w:divBdr>
        <w:top w:val="none" w:sz="0" w:space="0" w:color="auto"/>
        <w:left w:val="none" w:sz="0" w:space="0" w:color="auto"/>
        <w:bottom w:val="none" w:sz="0" w:space="0" w:color="auto"/>
        <w:right w:val="none" w:sz="0" w:space="0" w:color="auto"/>
      </w:divBdr>
    </w:div>
    <w:div w:id="1360424769">
      <w:marLeft w:val="480"/>
      <w:marRight w:val="0"/>
      <w:marTop w:val="0"/>
      <w:marBottom w:val="0"/>
      <w:divBdr>
        <w:top w:val="none" w:sz="0" w:space="0" w:color="auto"/>
        <w:left w:val="none" w:sz="0" w:space="0" w:color="auto"/>
        <w:bottom w:val="none" w:sz="0" w:space="0" w:color="auto"/>
        <w:right w:val="none" w:sz="0" w:space="0" w:color="auto"/>
      </w:divBdr>
    </w:div>
    <w:div w:id="1360592960">
      <w:marLeft w:val="480"/>
      <w:marRight w:val="0"/>
      <w:marTop w:val="0"/>
      <w:marBottom w:val="0"/>
      <w:divBdr>
        <w:top w:val="none" w:sz="0" w:space="0" w:color="auto"/>
        <w:left w:val="none" w:sz="0" w:space="0" w:color="auto"/>
        <w:bottom w:val="none" w:sz="0" w:space="0" w:color="auto"/>
        <w:right w:val="none" w:sz="0" w:space="0" w:color="auto"/>
      </w:divBdr>
    </w:div>
    <w:div w:id="1360735546">
      <w:bodyDiv w:val="1"/>
      <w:marLeft w:val="0"/>
      <w:marRight w:val="0"/>
      <w:marTop w:val="0"/>
      <w:marBottom w:val="0"/>
      <w:divBdr>
        <w:top w:val="none" w:sz="0" w:space="0" w:color="auto"/>
        <w:left w:val="none" w:sz="0" w:space="0" w:color="auto"/>
        <w:bottom w:val="none" w:sz="0" w:space="0" w:color="auto"/>
        <w:right w:val="none" w:sz="0" w:space="0" w:color="auto"/>
      </w:divBdr>
    </w:div>
    <w:div w:id="1360738014">
      <w:marLeft w:val="480"/>
      <w:marRight w:val="0"/>
      <w:marTop w:val="0"/>
      <w:marBottom w:val="0"/>
      <w:divBdr>
        <w:top w:val="none" w:sz="0" w:space="0" w:color="auto"/>
        <w:left w:val="none" w:sz="0" w:space="0" w:color="auto"/>
        <w:bottom w:val="none" w:sz="0" w:space="0" w:color="auto"/>
        <w:right w:val="none" w:sz="0" w:space="0" w:color="auto"/>
      </w:divBdr>
    </w:div>
    <w:div w:id="1360743368">
      <w:bodyDiv w:val="1"/>
      <w:marLeft w:val="0"/>
      <w:marRight w:val="0"/>
      <w:marTop w:val="0"/>
      <w:marBottom w:val="0"/>
      <w:divBdr>
        <w:top w:val="none" w:sz="0" w:space="0" w:color="auto"/>
        <w:left w:val="none" w:sz="0" w:space="0" w:color="auto"/>
        <w:bottom w:val="none" w:sz="0" w:space="0" w:color="auto"/>
        <w:right w:val="none" w:sz="0" w:space="0" w:color="auto"/>
      </w:divBdr>
    </w:div>
    <w:div w:id="1360857515">
      <w:marLeft w:val="480"/>
      <w:marRight w:val="0"/>
      <w:marTop w:val="0"/>
      <w:marBottom w:val="0"/>
      <w:divBdr>
        <w:top w:val="none" w:sz="0" w:space="0" w:color="auto"/>
        <w:left w:val="none" w:sz="0" w:space="0" w:color="auto"/>
        <w:bottom w:val="none" w:sz="0" w:space="0" w:color="auto"/>
        <w:right w:val="none" w:sz="0" w:space="0" w:color="auto"/>
      </w:divBdr>
    </w:div>
    <w:div w:id="1360862289">
      <w:marLeft w:val="480"/>
      <w:marRight w:val="0"/>
      <w:marTop w:val="0"/>
      <w:marBottom w:val="0"/>
      <w:divBdr>
        <w:top w:val="none" w:sz="0" w:space="0" w:color="auto"/>
        <w:left w:val="none" w:sz="0" w:space="0" w:color="auto"/>
        <w:bottom w:val="none" w:sz="0" w:space="0" w:color="auto"/>
        <w:right w:val="none" w:sz="0" w:space="0" w:color="auto"/>
      </w:divBdr>
    </w:div>
    <w:div w:id="1360886811">
      <w:bodyDiv w:val="1"/>
      <w:marLeft w:val="0"/>
      <w:marRight w:val="0"/>
      <w:marTop w:val="0"/>
      <w:marBottom w:val="0"/>
      <w:divBdr>
        <w:top w:val="none" w:sz="0" w:space="0" w:color="auto"/>
        <w:left w:val="none" w:sz="0" w:space="0" w:color="auto"/>
        <w:bottom w:val="none" w:sz="0" w:space="0" w:color="auto"/>
        <w:right w:val="none" w:sz="0" w:space="0" w:color="auto"/>
      </w:divBdr>
    </w:div>
    <w:div w:id="1361128321">
      <w:bodyDiv w:val="1"/>
      <w:marLeft w:val="0"/>
      <w:marRight w:val="0"/>
      <w:marTop w:val="0"/>
      <w:marBottom w:val="0"/>
      <w:divBdr>
        <w:top w:val="none" w:sz="0" w:space="0" w:color="auto"/>
        <w:left w:val="none" w:sz="0" w:space="0" w:color="auto"/>
        <w:bottom w:val="none" w:sz="0" w:space="0" w:color="auto"/>
        <w:right w:val="none" w:sz="0" w:space="0" w:color="auto"/>
      </w:divBdr>
    </w:div>
    <w:div w:id="1361318294">
      <w:marLeft w:val="480"/>
      <w:marRight w:val="0"/>
      <w:marTop w:val="0"/>
      <w:marBottom w:val="0"/>
      <w:divBdr>
        <w:top w:val="none" w:sz="0" w:space="0" w:color="auto"/>
        <w:left w:val="none" w:sz="0" w:space="0" w:color="auto"/>
        <w:bottom w:val="none" w:sz="0" w:space="0" w:color="auto"/>
        <w:right w:val="none" w:sz="0" w:space="0" w:color="auto"/>
      </w:divBdr>
    </w:div>
    <w:div w:id="1361469301">
      <w:marLeft w:val="480"/>
      <w:marRight w:val="0"/>
      <w:marTop w:val="0"/>
      <w:marBottom w:val="0"/>
      <w:divBdr>
        <w:top w:val="none" w:sz="0" w:space="0" w:color="auto"/>
        <w:left w:val="none" w:sz="0" w:space="0" w:color="auto"/>
        <w:bottom w:val="none" w:sz="0" w:space="0" w:color="auto"/>
        <w:right w:val="none" w:sz="0" w:space="0" w:color="auto"/>
      </w:divBdr>
    </w:div>
    <w:div w:id="1361513836">
      <w:marLeft w:val="480"/>
      <w:marRight w:val="0"/>
      <w:marTop w:val="0"/>
      <w:marBottom w:val="0"/>
      <w:divBdr>
        <w:top w:val="none" w:sz="0" w:space="0" w:color="auto"/>
        <w:left w:val="none" w:sz="0" w:space="0" w:color="auto"/>
        <w:bottom w:val="none" w:sz="0" w:space="0" w:color="auto"/>
        <w:right w:val="none" w:sz="0" w:space="0" w:color="auto"/>
      </w:divBdr>
    </w:div>
    <w:div w:id="1361585668">
      <w:bodyDiv w:val="1"/>
      <w:marLeft w:val="0"/>
      <w:marRight w:val="0"/>
      <w:marTop w:val="0"/>
      <w:marBottom w:val="0"/>
      <w:divBdr>
        <w:top w:val="none" w:sz="0" w:space="0" w:color="auto"/>
        <w:left w:val="none" w:sz="0" w:space="0" w:color="auto"/>
        <w:bottom w:val="none" w:sz="0" w:space="0" w:color="auto"/>
        <w:right w:val="none" w:sz="0" w:space="0" w:color="auto"/>
      </w:divBdr>
      <w:divsChild>
        <w:div w:id="5836258">
          <w:marLeft w:val="480"/>
          <w:marRight w:val="0"/>
          <w:marTop w:val="0"/>
          <w:marBottom w:val="0"/>
          <w:divBdr>
            <w:top w:val="none" w:sz="0" w:space="0" w:color="auto"/>
            <w:left w:val="none" w:sz="0" w:space="0" w:color="auto"/>
            <w:bottom w:val="none" w:sz="0" w:space="0" w:color="auto"/>
            <w:right w:val="none" w:sz="0" w:space="0" w:color="auto"/>
          </w:divBdr>
        </w:div>
        <w:div w:id="58871425">
          <w:marLeft w:val="480"/>
          <w:marRight w:val="0"/>
          <w:marTop w:val="0"/>
          <w:marBottom w:val="0"/>
          <w:divBdr>
            <w:top w:val="none" w:sz="0" w:space="0" w:color="auto"/>
            <w:left w:val="none" w:sz="0" w:space="0" w:color="auto"/>
            <w:bottom w:val="none" w:sz="0" w:space="0" w:color="auto"/>
            <w:right w:val="none" w:sz="0" w:space="0" w:color="auto"/>
          </w:divBdr>
        </w:div>
        <w:div w:id="78446794">
          <w:marLeft w:val="480"/>
          <w:marRight w:val="0"/>
          <w:marTop w:val="0"/>
          <w:marBottom w:val="0"/>
          <w:divBdr>
            <w:top w:val="none" w:sz="0" w:space="0" w:color="auto"/>
            <w:left w:val="none" w:sz="0" w:space="0" w:color="auto"/>
            <w:bottom w:val="none" w:sz="0" w:space="0" w:color="auto"/>
            <w:right w:val="none" w:sz="0" w:space="0" w:color="auto"/>
          </w:divBdr>
        </w:div>
        <w:div w:id="91316110">
          <w:marLeft w:val="480"/>
          <w:marRight w:val="0"/>
          <w:marTop w:val="0"/>
          <w:marBottom w:val="0"/>
          <w:divBdr>
            <w:top w:val="none" w:sz="0" w:space="0" w:color="auto"/>
            <w:left w:val="none" w:sz="0" w:space="0" w:color="auto"/>
            <w:bottom w:val="none" w:sz="0" w:space="0" w:color="auto"/>
            <w:right w:val="none" w:sz="0" w:space="0" w:color="auto"/>
          </w:divBdr>
        </w:div>
        <w:div w:id="98188410">
          <w:marLeft w:val="480"/>
          <w:marRight w:val="0"/>
          <w:marTop w:val="0"/>
          <w:marBottom w:val="0"/>
          <w:divBdr>
            <w:top w:val="none" w:sz="0" w:space="0" w:color="auto"/>
            <w:left w:val="none" w:sz="0" w:space="0" w:color="auto"/>
            <w:bottom w:val="none" w:sz="0" w:space="0" w:color="auto"/>
            <w:right w:val="none" w:sz="0" w:space="0" w:color="auto"/>
          </w:divBdr>
        </w:div>
        <w:div w:id="99298143">
          <w:marLeft w:val="480"/>
          <w:marRight w:val="0"/>
          <w:marTop w:val="0"/>
          <w:marBottom w:val="0"/>
          <w:divBdr>
            <w:top w:val="none" w:sz="0" w:space="0" w:color="auto"/>
            <w:left w:val="none" w:sz="0" w:space="0" w:color="auto"/>
            <w:bottom w:val="none" w:sz="0" w:space="0" w:color="auto"/>
            <w:right w:val="none" w:sz="0" w:space="0" w:color="auto"/>
          </w:divBdr>
        </w:div>
        <w:div w:id="124393360">
          <w:marLeft w:val="480"/>
          <w:marRight w:val="0"/>
          <w:marTop w:val="0"/>
          <w:marBottom w:val="0"/>
          <w:divBdr>
            <w:top w:val="none" w:sz="0" w:space="0" w:color="auto"/>
            <w:left w:val="none" w:sz="0" w:space="0" w:color="auto"/>
            <w:bottom w:val="none" w:sz="0" w:space="0" w:color="auto"/>
            <w:right w:val="none" w:sz="0" w:space="0" w:color="auto"/>
          </w:divBdr>
        </w:div>
        <w:div w:id="238836006">
          <w:marLeft w:val="480"/>
          <w:marRight w:val="0"/>
          <w:marTop w:val="0"/>
          <w:marBottom w:val="0"/>
          <w:divBdr>
            <w:top w:val="none" w:sz="0" w:space="0" w:color="auto"/>
            <w:left w:val="none" w:sz="0" w:space="0" w:color="auto"/>
            <w:bottom w:val="none" w:sz="0" w:space="0" w:color="auto"/>
            <w:right w:val="none" w:sz="0" w:space="0" w:color="auto"/>
          </w:divBdr>
        </w:div>
        <w:div w:id="295989578">
          <w:marLeft w:val="480"/>
          <w:marRight w:val="0"/>
          <w:marTop w:val="0"/>
          <w:marBottom w:val="0"/>
          <w:divBdr>
            <w:top w:val="none" w:sz="0" w:space="0" w:color="auto"/>
            <w:left w:val="none" w:sz="0" w:space="0" w:color="auto"/>
            <w:bottom w:val="none" w:sz="0" w:space="0" w:color="auto"/>
            <w:right w:val="none" w:sz="0" w:space="0" w:color="auto"/>
          </w:divBdr>
        </w:div>
        <w:div w:id="307901890">
          <w:marLeft w:val="480"/>
          <w:marRight w:val="0"/>
          <w:marTop w:val="0"/>
          <w:marBottom w:val="0"/>
          <w:divBdr>
            <w:top w:val="none" w:sz="0" w:space="0" w:color="auto"/>
            <w:left w:val="none" w:sz="0" w:space="0" w:color="auto"/>
            <w:bottom w:val="none" w:sz="0" w:space="0" w:color="auto"/>
            <w:right w:val="none" w:sz="0" w:space="0" w:color="auto"/>
          </w:divBdr>
        </w:div>
        <w:div w:id="333534502">
          <w:marLeft w:val="480"/>
          <w:marRight w:val="0"/>
          <w:marTop w:val="0"/>
          <w:marBottom w:val="0"/>
          <w:divBdr>
            <w:top w:val="none" w:sz="0" w:space="0" w:color="auto"/>
            <w:left w:val="none" w:sz="0" w:space="0" w:color="auto"/>
            <w:bottom w:val="none" w:sz="0" w:space="0" w:color="auto"/>
            <w:right w:val="none" w:sz="0" w:space="0" w:color="auto"/>
          </w:divBdr>
        </w:div>
        <w:div w:id="357854720">
          <w:marLeft w:val="480"/>
          <w:marRight w:val="0"/>
          <w:marTop w:val="0"/>
          <w:marBottom w:val="0"/>
          <w:divBdr>
            <w:top w:val="none" w:sz="0" w:space="0" w:color="auto"/>
            <w:left w:val="none" w:sz="0" w:space="0" w:color="auto"/>
            <w:bottom w:val="none" w:sz="0" w:space="0" w:color="auto"/>
            <w:right w:val="none" w:sz="0" w:space="0" w:color="auto"/>
          </w:divBdr>
        </w:div>
        <w:div w:id="362825394">
          <w:marLeft w:val="480"/>
          <w:marRight w:val="0"/>
          <w:marTop w:val="0"/>
          <w:marBottom w:val="0"/>
          <w:divBdr>
            <w:top w:val="none" w:sz="0" w:space="0" w:color="auto"/>
            <w:left w:val="none" w:sz="0" w:space="0" w:color="auto"/>
            <w:bottom w:val="none" w:sz="0" w:space="0" w:color="auto"/>
            <w:right w:val="none" w:sz="0" w:space="0" w:color="auto"/>
          </w:divBdr>
        </w:div>
        <w:div w:id="382797299">
          <w:marLeft w:val="480"/>
          <w:marRight w:val="0"/>
          <w:marTop w:val="0"/>
          <w:marBottom w:val="0"/>
          <w:divBdr>
            <w:top w:val="none" w:sz="0" w:space="0" w:color="auto"/>
            <w:left w:val="none" w:sz="0" w:space="0" w:color="auto"/>
            <w:bottom w:val="none" w:sz="0" w:space="0" w:color="auto"/>
            <w:right w:val="none" w:sz="0" w:space="0" w:color="auto"/>
          </w:divBdr>
        </w:div>
        <w:div w:id="446005089">
          <w:marLeft w:val="480"/>
          <w:marRight w:val="0"/>
          <w:marTop w:val="0"/>
          <w:marBottom w:val="0"/>
          <w:divBdr>
            <w:top w:val="none" w:sz="0" w:space="0" w:color="auto"/>
            <w:left w:val="none" w:sz="0" w:space="0" w:color="auto"/>
            <w:bottom w:val="none" w:sz="0" w:space="0" w:color="auto"/>
            <w:right w:val="none" w:sz="0" w:space="0" w:color="auto"/>
          </w:divBdr>
        </w:div>
        <w:div w:id="562178714">
          <w:marLeft w:val="480"/>
          <w:marRight w:val="0"/>
          <w:marTop w:val="0"/>
          <w:marBottom w:val="0"/>
          <w:divBdr>
            <w:top w:val="none" w:sz="0" w:space="0" w:color="auto"/>
            <w:left w:val="none" w:sz="0" w:space="0" w:color="auto"/>
            <w:bottom w:val="none" w:sz="0" w:space="0" w:color="auto"/>
            <w:right w:val="none" w:sz="0" w:space="0" w:color="auto"/>
          </w:divBdr>
        </w:div>
        <w:div w:id="602079880">
          <w:marLeft w:val="480"/>
          <w:marRight w:val="0"/>
          <w:marTop w:val="0"/>
          <w:marBottom w:val="0"/>
          <w:divBdr>
            <w:top w:val="none" w:sz="0" w:space="0" w:color="auto"/>
            <w:left w:val="none" w:sz="0" w:space="0" w:color="auto"/>
            <w:bottom w:val="none" w:sz="0" w:space="0" w:color="auto"/>
            <w:right w:val="none" w:sz="0" w:space="0" w:color="auto"/>
          </w:divBdr>
        </w:div>
        <w:div w:id="659892958">
          <w:marLeft w:val="480"/>
          <w:marRight w:val="0"/>
          <w:marTop w:val="0"/>
          <w:marBottom w:val="0"/>
          <w:divBdr>
            <w:top w:val="none" w:sz="0" w:space="0" w:color="auto"/>
            <w:left w:val="none" w:sz="0" w:space="0" w:color="auto"/>
            <w:bottom w:val="none" w:sz="0" w:space="0" w:color="auto"/>
            <w:right w:val="none" w:sz="0" w:space="0" w:color="auto"/>
          </w:divBdr>
        </w:div>
        <w:div w:id="820780356">
          <w:marLeft w:val="480"/>
          <w:marRight w:val="0"/>
          <w:marTop w:val="0"/>
          <w:marBottom w:val="0"/>
          <w:divBdr>
            <w:top w:val="none" w:sz="0" w:space="0" w:color="auto"/>
            <w:left w:val="none" w:sz="0" w:space="0" w:color="auto"/>
            <w:bottom w:val="none" w:sz="0" w:space="0" w:color="auto"/>
            <w:right w:val="none" w:sz="0" w:space="0" w:color="auto"/>
          </w:divBdr>
        </w:div>
        <w:div w:id="833566091">
          <w:marLeft w:val="480"/>
          <w:marRight w:val="0"/>
          <w:marTop w:val="0"/>
          <w:marBottom w:val="0"/>
          <w:divBdr>
            <w:top w:val="none" w:sz="0" w:space="0" w:color="auto"/>
            <w:left w:val="none" w:sz="0" w:space="0" w:color="auto"/>
            <w:bottom w:val="none" w:sz="0" w:space="0" w:color="auto"/>
            <w:right w:val="none" w:sz="0" w:space="0" w:color="auto"/>
          </w:divBdr>
        </w:div>
        <w:div w:id="853803402">
          <w:marLeft w:val="480"/>
          <w:marRight w:val="0"/>
          <w:marTop w:val="0"/>
          <w:marBottom w:val="0"/>
          <w:divBdr>
            <w:top w:val="none" w:sz="0" w:space="0" w:color="auto"/>
            <w:left w:val="none" w:sz="0" w:space="0" w:color="auto"/>
            <w:bottom w:val="none" w:sz="0" w:space="0" w:color="auto"/>
            <w:right w:val="none" w:sz="0" w:space="0" w:color="auto"/>
          </w:divBdr>
        </w:div>
        <w:div w:id="902987008">
          <w:marLeft w:val="480"/>
          <w:marRight w:val="0"/>
          <w:marTop w:val="0"/>
          <w:marBottom w:val="0"/>
          <w:divBdr>
            <w:top w:val="none" w:sz="0" w:space="0" w:color="auto"/>
            <w:left w:val="none" w:sz="0" w:space="0" w:color="auto"/>
            <w:bottom w:val="none" w:sz="0" w:space="0" w:color="auto"/>
            <w:right w:val="none" w:sz="0" w:space="0" w:color="auto"/>
          </w:divBdr>
        </w:div>
        <w:div w:id="916404683">
          <w:marLeft w:val="480"/>
          <w:marRight w:val="0"/>
          <w:marTop w:val="0"/>
          <w:marBottom w:val="0"/>
          <w:divBdr>
            <w:top w:val="none" w:sz="0" w:space="0" w:color="auto"/>
            <w:left w:val="none" w:sz="0" w:space="0" w:color="auto"/>
            <w:bottom w:val="none" w:sz="0" w:space="0" w:color="auto"/>
            <w:right w:val="none" w:sz="0" w:space="0" w:color="auto"/>
          </w:divBdr>
        </w:div>
        <w:div w:id="934165245">
          <w:marLeft w:val="480"/>
          <w:marRight w:val="0"/>
          <w:marTop w:val="0"/>
          <w:marBottom w:val="0"/>
          <w:divBdr>
            <w:top w:val="none" w:sz="0" w:space="0" w:color="auto"/>
            <w:left w:val="none" w:sz="0" w:space="0" w:color="auto"/>
            <w:bottom w:val="none" w:sz="0" w:space="0" w:color="auto"/>
            <w:right w:val="none" w:sz="0" w:space="0" w:color="auto"/>
          </w:divBdr>
        </w:div>
        <w:div w:id="937567152">
          <w:marLeft w:val="480"/>
          <w:marRight w:val="0"/>
          <w:marTop w:val="0"/>
          <w:marBottom w:val="0"/>
          <w:divBdr>
            <w:top w:val="none" w:sz="0" w:space="0" w:color="auto"/>
            <w:left w:val="none" w:sz="0" w:space="0" w:color="auto"/>
            <w:bottom w:val="none" w:sz="0" w:space="0" w:color="auto"/>
            <w:right w:val="none" w:sz="0" w:space="0" w:color="auto"/>
          </w:divBdr>
        </w:div>
        <w:div w:id="951132813">
          <w:marLeft w:val="480"/>
          <w:marRight w:val="0"/>
          <w:marTop w:val="0"/>
          <w:marBottom w:val="0"/>
          <w:divBdr>
            <w:top w:val="none" w:sz="0" w:space="0" w:color="auto"/>
            <w:left w:val="none" w:sz="0" w:space="0" w:color="auto"/>
            <w:bottom w:val="none" w:sz="0" w:space="0" w:color="auto"/>
            <w:right w:val="none" w:sz="0" w:space="0" w:color="auto"/>
          </w:divBdr>
        </w:div>
        <w:div w:id="1038698863">
          <w:marLeft w:val="480"/>
          <w:marRight w:val="0"/>
          <w:marTop w:val="0"/>
          <w:marBottom w:val="0"/>
          <w:divBdr>
            <w:top w:val="none" w:sz="0" w:space="0" w:color="auto"/>
            <w:left w:val="none" w:sz="0" w:space="0" w:color="auto"/>
            <w:bottom w:val="none" w:sz="0" w:space="0" w:color="auto"/>
            <w:right w:val="none" w:sz="0" w:space="0" w:color="auto"/>
          </w:divBdr>
        </w:div>
        <w:div w:id="1079717909">
          <w:marLeft w:val="480"/>
          <w:marRight w:val="0"/>
          <w:marTop w:val="0"/>
          <w:marBottom w:val="0"/>
          <w:divBdr>
            <w:top w:val="none" w:sz="0" w:space="0" w:color="auto"/>
            <w:left w:val="none" w:sz="0" w:space="0" w:color="auto"/>
            <w:bottom w:val="none" w:sz="0" w:space="0" w:color="auto"/>
            <w:right w:val="none" w:sz="0" w:space="0" w:color="auto"/>
          </w:divBdr>
        </w:div>
        <w:div w:id="1082945228">
          <w:marLeft w:val="480"/>
          <w:marRight w:val="0"/>
          <w:marTop w:val="0"/>
          <w:marBottom w:val="0"/>
          <w:divBdr>
            <w:top w:val="none" w:sz="0" w:space="0" w:color="auto"/>
            <w:left w:val="none" w:sz="0" w:space="0" w:color="auto"/>
            <w:bottom w:val="none" w:sz="0" w:space="0" w:color="auto"/>
            <w:right w:val="none" w:sz="0" w:space="0" w:color="auto"/>
          </w:divBdr>
        </w:div>
        <w:div w:id="1121345217">
          <w:marLeft w:val="480"/>
          <w:marRight w:val="0"/>
          <w:marTop w:val="0"/>
          <w:marBottom w:val="0"/>
          <w:divBdr>
            <w:top w:val="none" w:sz="0" w:space="0" w:color="auto"/>
            <w:left w:val="none" w:sz="0" w:space="0" w:color="auto"/>
            <w:bottom w:val="none" w:sz="0" w:space="0" w:color="auto"/>
            <w:right w:val="none" w:sz="0" w:space="0" w:color="auto"/>
          </w:divBdr>
        </w:div>
        <w:div w:id="1133252243">
          <w:marLeft w:val="480"/>
          <w:marRight w:val="0"/>
          <w:marTop w:val="0"/>
          <w:marBottom w:val="0"/>
          <w:divBdr>
            <w:top w:val="none" w:sz="0" w:space="0" w:color="auto"/>
            <w:left w:val="none" w:sz="0" w:space="0" w:color="auto"/>
            <w:bottom w:val="none" w:sz="0" w:space="0" w:color="auto"/>
            <w:right w:val="none" w:sz="0" w:space="0" w:color="auto"/>
          </w:divBdr>
        </w:div>
        <w:div w:id="1136800523">
          <w:marLeft w:val="480"/>
          <w:marRight w:val="0"/>
          <w:marTop w:val="0"/>
          <w:marBottom w:val="0"/>
          <w:divBdr>
            <w:top w:val="none" w:sz="0" w:space="0" w:color="auto"/>
            <w:left w:val="none" w:sz="0" w:space="0" w:color="auto"/>
            <w:bottom w:val="none" w:sz="0" w:space="0" w:color="auto"/>
            <w:right w:val="none" w:sz="0" w:space="0" w:color="auto"/>
          </w:divBdr>
        </w:div>
        <w:div w:id="1188178231">
          <w:marLeft w:val="480"/>
          <w:marRight w:val="0"/>
          <w:marTop w:val="0"/>
          <w:marBottom w:val="0"/>
          <w:divBdr>
            <w:top w:val="none" w:sz="0" w:space="0" w:color="auto"/>
            <w:left w:val="none" w:sz="0" w:space="0" w:color="auto"/>
            <w:bottom w:val="none" w:sz="0" w:space="0" w:color="auto"/>
            <w:right w:val="none" w:sz="0" w:space="0" w:color="auto"/>
          </w:divBdr>
        </w:div>
        <w:div w:id="1207714507">
          <w:marLeft w:val="480"/>
          <w:marRight w:val="0"/>
          <w:marTop w:val="0"/>
          <w:marBottom w:val="0"/>
          <w:divBdr>
            <w:top w:val="none" w:sz="0" w:space="0" w:color="auto"/>
            <w:left w:val="none" w:sz="0" w:space="0" w:color="auto"/>
            <w:bottom w:val="none" w:sz="0" w:space="0" w:color="auto"/>
            <w:right w:val="none" w:sz="0" w:space="0" w:color="auto"/>
          </w:divBdr>
        </w:div>
        <w:div w:id="1226717226">
          <w:marLeft w:val="480"/>
          <w:marRight w:val="0"/>
          <w:marTop w:val="0"/>
          <w:marBottom w:val="0"/>
          <w:divBdr>
            <w:top w:val="none" w:sz="0" w:space="0" w:color="auto"/>
            <w:left w:val="none" w:sz="0" w:space="0" w:color="auto"/>
            <w:bottom w:val="none" w:sz="0" w:space="0" w:color="auto"/>
            <w:right w:val="none" w:sz="0" w:space="0" w:color="auto"/>
          </w:divBdr>
        </w:div>
        <w:div w:id="1274825385">
          <w:marLeft w:val="480"/>
          <w:marRight w:val="0"/>
          <w:marTop w:val="0"/>
          <w:marBottom w:val="0"/>
          <w:divBdr>
            <w:top w:val="none" w:sz="0" w:space="0" w:color="auto"/>
            <w:left w:val="none" w:sz="0" w:space="0" w:color="auto"/>
            <w:bottom w:val="none" w:sz="0" w:space="0" w:color="auto"/>
            <w:right w:val="none" w:sz="0" w:space="0" w:color="auto"/>
          </w:divBdr>
        </w:div>
        <w:div w:id="1276519214">
          <w:marLeft w:val="480"/>
          <w:marRight w:val="0"/>
          <w:marTop w:val="0"/>
          <w:marBottom w:val="0"/>
          <w:divBdr>
            <w:top w:val="none" w:sz="0" w:space="0" w:color="auto"/>
            <w:left w:val="none" w:sz="0" w:space="0" w:color="auto"/>
            <w:bottom w:val="none" w:sz="0" w:space="0" w:color="auto"/>
            <w:right w:val="none" w:sz="0" w:space="0" w:color="auto"/>
          </w:divBdr>
        </w:div>
        <w:div w:id="1283806409">
          <w:marLeft w:val="480"/>
          <w:marRight w:val="0"/>
          <w:marTop w:val="0"/>
          <w:marBottom w:val="0"/>
          <w:divBdr>
            <w:top w:val="none" w:sz="0" w:space="0" w:color="auto"/>
            <w:left w:val="none" w:sz="0" w:space="0" w:color="auto"/>
            <w:bottom w:val="none" w:sz="0" w:space="0" w:color="auto"/>
            <w:right w:val="none" w:sz="0" w:space="0" w:color="auto"/>
          </w:divBdr>
        </w:div>
        <w:div w:id="1314219468">
          <w:marLeft w:val="480"/>
          <w:marRight w:val="0"/>
          <w:marTop w:val="0"/>
          <w:marBottom w:val="0"/>
          <w:divBdr>
            <w:top w:val="none" w:sz="0" w:space="0" w:color="auto"/>
            <w:left w:val="none" w:sz="0" w:space="0" w:color="auto"/>
            <w:bottom w:val="none" w:sz="0" w:space="0" w:color="auto"/>
            <w:right w:val="none" w:sz="0" w:space="0" w:color="auto"/>
          </w:divBdr>
        </w:div>
      </w:divsChild>
    </w:div>
    <w:div w:id="1361660298">
      <w:bodyDiv w:val="1"/>
      <w:marLeft w:val="0"/>
      <w:marRight w:val="0"/>
      <w:marTop w:val="0"/>
      <w:marBottom w:val="0"/>
      <w:divBdr>
        <w:top w:val="none" w:sz="0" w:space="0" w:color="auto"/>
        <w:left w:val="none" w:sz="0" w:space="0" w:color="auto"/>
        <w:bottom w:val="none" w:sz="0" w:space="0" w:color="auto"/>
        <w:right w:val="none" w:sz="0" w:space="0" w:color="auto"/>
      </w:divBdr>
    </w:div>
    <w:div w:id="1361663253">
      <w:marLeft w:val="480"/>
      <w:marRight w:val="0"/>
      <w:marTop w:val="0"/>
      <w:marBottom w:val="0"/>
      <w:divBdr>
        <w:top w:val="none" w:sz="0" w:space="0" w:color="auto"/>
        <w:left w:val="none" w:sz="0" w:space="0" w:color="auto"/>
        <w:bottom w:val="none" w:sz="0" w:space="0" w:color="auto"/>
        <w:right w:val="none" w:sz="0" w:space="0" w:color="auto"/>
      </w:divBdr>
    </w:div>
    <w:div w:id="1361930616">
      <w:bodyDiv w:val="1"/>
      <w:marLeft w:val="0"/>
      <w:marRight w:val="0"/>
      <w:marTop w:val="0"/>
      <w:marBottom w:val="0"/>
      <w:divBdr>
        <w:top w:val="none" w:sz="0" w:space="0" w:color="auto"/>
        <w:left w:val="none" w:sz="0" w:space="0" w:color="auto"/>
        <w:bottom w:val="none" w:sz="0" w:space="0" w:color="auto"/>
        <w:right w:val="none" w:sz="0" w:space="0" w:color="auto"/>
      </w:divBdr>
    </w:div>
    <w:div w:id="1361935401">
      <w:marLeft w:val="480"/>
      <w:marRight w:val="0"/>
      <w:marTop w:val="0"/>
      <w:marBottom w:val="0"/>
      <w:divBdr>
        <w:top w:val="none" w:sz="0" w:space="0" w:color="auto"/>
        <w:left w:val="none" w:sz="0" w:space="0" w:color="auto"/>
        <w:bottom w:val="none" w:sz="0" w:space="0" w:color="auto"/>
        <w:right w:val="none" w:sz="0" w:space="0" w:color="auto"/>
      </w:divBdr>
    </w:div>
    <w:div w:id="1361976725">
      <w:marLeft w:val="480"/>
      <w:marRight w:val="0"/>
      <w:marTop w:val="0"/>
      <w:marBottom w:val="0"/>
      <w:divBdr>
        <w:top w:val="none" w:sz="0" w:space="0" w:color="auto"/>
        <w:left w:val="none" w:sz="0" w:space="0" w:color="auto"/>
        <w:bottom w:val="none" w:sz="0" w:space="0" w:color="auto"/>
        <w:right w:val="none" w:sz="0" w:space="0" w:color="auto"/>
      </w:divBdr>
    </w:div>
    <w:div w:id="1362127478">
      <w:marLeft w:val="480"/>
      <w:marRight w:val="0"/>
      <w:marTop w:val="0"/>
      <w:marBottom w:val="0"/>
      <w:divBdr>
        <w:top w:val="none" w:sz="0" w:space="0" w:color="auto"/>
        <w:left w:val="none" w:sz="0" w:space="0" w:color="auto"/>
        <w:bottom w:val="none" w:sz="0" w:space="0" w:color="auto"/>
        <w:right w:val="none" w:sz="0" w:space="0" w:color="auto"/>
      </w:divBdr>
    </w:div>
    <w:div w:id="1362320470">
      <w:marLeft w:val="480"/>
      <w:marRight w:val="0"/>
      <w:marTop w:val="0"/>
      <w:marBottom w:val="0"/>
      <w:divBdr>
        <w:top w:val="none" w:sz="0" w:space="0" w:color="auto"/>
        <w:left w:val="none" w:sz="0" w:space="0" w:color="auto"/>
        <w:bottom w:val="none" w:sz="0" w:space="0" w:color="auto"/>
        <w:right w:val="none" w:sz="0" w:space="0" w:color="auto"/>
      </w:divBdr>
    </w:div>
    <w:div w:id="1362321656">
      <w:bodyDiv w:val="1"/>
      <w:marLeft w:val="0"/>
      <w:marRight w:val="0"/>
      <w:marTop w:val="0"/>
      <w:marBottom w:val="0"/>
      <w:divBdr>
        <w:top w:val="none" w:sz="0" w:space="0" w:color="auto"/>
        <w:left w:val="none" w:sz="0" w:space="0" w:color="auto"/>
        <w:bottom w:val="none" w:sz="0" w:space="0" w:color="auto"/>
        <w:right w:val="none" w:sz="0" w:space="0" w:color="auto"/>
      </w:divBdr>
    </w:div>
    <w:div w:id="1362391155">
      <w:bodyDiv w:val="1"/>
      <w:marLeft w:val="0"/>
      <w:marRight w:val="0"/>
      <w:marTop w:val="0"/>
      <w:marBottom w:val="0"/>
      <w:divBdr>
        <w:top w:val="none" w:sz="0" w:space="0" w:color="auto"/>
        <w:left w:val="none" w:sz="0" w:space="0" w:color="auto"/>
        <w:bottom w:val="none" w:sz="0" w:space="0" w:color="auto"/>
        <w:right w:val="none" w:sz="0" w:space="0" w:color="auto"/>
      </w:divBdr>
    </w:div>
    <w:div w:id="1362435740">
      <w:marLeft w:val="480"/>
      <w:marRight w:val="0"/>
      <w:marTop w:val="0"/>
      <w:marBottom w:val="0"/>
      <w:divBdr>
        <w:top w:val="none" w:sz="0" w:space="0" w:color="auto"/>
        <w:left w:val="none" w:sz="0" w:space="0" w:color="auto"/>
        <w:bottom w:val="none" w:sz="0" w:space="0" w:color="auto"/>
        <w:right w:val="none" w:sz="0" w:space="0" w:color="auto"/>
      </w:divBdr>
    </w:div>
    <w:div w:id="1362514480">
      <w:marLeft w:val="480"/>
      <w:marRight w:val="0"/>
      <w:marTop w:val="0"/>
      <w:marBottom w:val="0"/>
      <w:divBdr>
        <w:top w:val="none" w:sz="0" w:space="0" w:color="auto"/>
        <w:left w:val="none" w:sz="0" w:space="0" w:color="auto"/>
        <w:bottom w:val="none" w:sz="0" w:space="0" w:color="auto"/>
        <w:right w:val="none" w:sz="0" w:space="0" w:color="auto"/>
      </w:divBdr>
    </w:div>
    <w:div w:id="1362589442">
      <w:bodyDiv w:val="1"/>
      <w:marLeft w:val="0"/>
      <w:marRight w:val="0"/>
      <w:marTop w:val="0"/>
      <w:marBottom w:val="0"/>
      <w:divBdr>
        <w:top w:val="none" w:sz="0" w:space="0" w:color="auto"/>
        <w:left w:val="none" w:sz="0" w:space="0" w:color="auto"/>
        <w:bottom w:val="none" w:sz="0" w:space="0" w:color="auto"/>
        <w:right w:val="none" w:sz="0" w:space="0" w:color="auto"/>
      </w:divBdr>
    </w:div>
    <w:div w:id="1362894988">
      <w:bodyDiv w:val="1"/>
      <w:marLeft w:val="0"/>
      <w:marRight w:val="0"/>
      <w:marTop w:val="0"/>
      <w:marBottom w:val="0"/>
      <w:divBdr>
        <w:top w:val="none" w:sz="0" w:space="0" w:color="auto"/>
        <w:left w:val="none" w:sz="0" w:space="0" w:color="auto"/>
        <w:bottom w:val="none" w:sz="0" w:space="0" w:color="auto"/>
        <w:right w:val="none" w:sz="0" w:space="0" w:color="auto"/>
      </w:divBdr>
    </w:div>
    <w:div w:id="1362895486">
      <w:bodyDiv w:val="1"/>
      <w:marLeft w:val="0"/>
      <w:marRight w:val="0"/>
      <w:marTop w:val="0"/>
      <w:marBottom w:val="0"/>
      <w:divBdr>
        <w:top w:val="none" w:sz="0" w:space="0" w:color="auto"/>
        <w:left w:val="none" w:sz="0" w:space="0" w:color="auto"/>
        <w:bottom w:val="none" w:sz="0" w:space="0" w:color="auto"/>
        <w:right w:val="none" w:sz="0" w:space="0" w:color="auto"/>
      </w:divBdr>
    </w:div>
    <w:div w:id="1362895515">
      <w:bodyDiv w:val="1"/>
      <w:marLeft w:val="0"/>
      <w:marRight w:val="0"/>
      <w:marTop w:val="0"/>
      <w:marBottom w:val="0"/>
      <w:divBdr>
        <w:top w:val="none" w:sz="0" w:space="0" w:color="auto"/>
        <w:left w:val="none" w:sz="0" w:space="0" w:color="auto"/>
        <w:bottom w:val="none" w:sz="0" w:space="0" w:color="auto"/>
        <w:right w:val="none" w:sz="0" w:space="0" w:color="auto"/>
      </w:divBdr>
    </w:div>
    <w:div w:id="1362899648">
      <w:bodyDiv w:val="1"/>
      <w:marLeft w:val="0"/>
      <w:marRight w:val="0"/>
      <w:marTop w:val="0"/>
      <w:marBottom w:val="0"/>
      <w:divBdr>
        <w:top w:val="none" w:sz="0" w:space="0" w:color="auto"/>
        <w:left w:val="none" w:sz="0" w:space="0" w:color="auto"/>
        <w:bottom w:val="none" w:sz="0" w:space="0" w:color="auto"/>
        <w:right w:val="none" w:sz="0" w:space="0" w:color="auto"/>
      </w:divBdr>
    </w:div>
    <w:div w:id="1362899736">
      <w:bodyDiv w:val="1"/>
      <w:marLeft w:val="0"/>
      <w:marRight w:val="0"/>
      <w:marTop w:val="0"/>
      <w:marBottom w:val="0"/>
      <w:divBdr>
        <w:top w:val="none" w:sz="0" w:space="0" w:color="auto"/>
        <w:left w:val="none" w:sz="0" w:space="0" w:color="auto"/>
        <w:bottom w:val="none" w:sz="0" w:space="0" w:color="auto"/>
        <w:right w:val="none" w:sz="0" w:space="0" w:color="auto"/>
      </w:divBdr>
    </w:div>
    <w:div w:id="1362973474">
      <w:bodyDiv w:val="1"/>
      <w:marLeft w:val="0"/>
      <w:marRight w:val="0"/>
      <w:marTop w:val="0"/>
      <w:marBottom w:val="0"/>
      <w:divBdr>
        <w:top w:val="none" w:sz="0" w:space="0" w:color="auto"/>
        <w:left w:val="none" w:sz="0" w:space="0" w:color="auto"/>
        <w:bottom w:val="none" w:sz="0" w:space="0" w:color="auto"/>
        <w:right w:val="none" w:sz="0" w:space="0" w:color="auto"/>
      </w:divBdr>
    </w:div>
    <w:div w:id="1363018690">
      <w:bodyDiv w:val="1"/>
      <w:marLeft w:val="0"/>
      <w:marRight w:val="0"/>
      <w:marTop w:val="0"/>
      <w:marBottom w:val="0"/>
      <w:divBdr>
        <w:top w:val="none" w:sz="0" w:space="0" w:color="auto"/>
        <w:left w:val="none" w:sz="0" w:space="0" w:color="auto"/>
        <w:bottom w:val="none" w:sz="0" w:space="0" w:color="auto"/>
        <w:right w:val="none" w:sz="0" w:space="0" w:color="auto"/>
      </w:divBdr>
    </w:div>
    <w:div w:id="1363092338">
      <w:bodyDiv w:val="1"/>
      <w:marLeft w:val="0"/>
      <w:marRight w:val="0"/>
      <w:marTop w:val="0"/>
      <w:marBottom w:val="0"/>
      <w:divBdr>
        <w:top w:val="none" w:sz="0" w:space="0" w:color="auto"/>
        <w:left w:val="none" w:sz="0" w:space="0" w:color="auto"/>
        <w:bottom w:val="none" w:sz="0" w:space="0" w:color="auto"/>
        <w:right w:val="none" w:sz="0" w:space="0" w:color="auto"/>
      </w:divBdr>
    </w:div>
    <w:div w:id="1363097154">
      <w:marLeft w:val="480"/>
      <w:marRight w:val="0"/>
      <w:marTop w:val="0"/>
      <w:marBottom w:val="0"/>
      <w:divBdr>
        <w:top w:val="none" w:sz="0" w:space="0" w:color="auto"/>
        <w:left w:val="none" w:sz="0" w:space="0" w:color="auto"/>
        <w:bottom w:val="none" w:sz="0" w:space="0" w:color="auto"/>
        <w:right w:val="none" w:sz="0" w:space="0" w:color="auto"/>
      </w:divBdr>
    </w:div>
    <w:div w:id="1363164753">
      <w:bodyDiv w:val="1"/>
      <w:marLeft w:val="0"/>
      <w:marRight w:val="0"/>
      <w:marTop w:val="0"/>
      <w:marBottom w:val="0"/>
      <w:divBdr>
        <w:top w:val="none" w:sz="0" w:space="0" w:color="auto"/>
        <w:left w:val="none" w:sz="0" w:space="0" w:color="auto"/>
        <w:bottom w:val="none" w:sz="0" w:space="0" w:color="auto"/>
        <w:right w:val="none" w:sz="0" w:space="0" w:color="auto"/>
      </w:divBdr>
      <w:divsChild>
        <w:div w:id="12851008">
          <w:marLeft w:val="480"/>
          <w:marRight w:val="0"/>
          <w:marTop w:val="0"/>
          <w:marBottom w:val="0"/>
          <w:divBdr>
            <w:top w:val="none" w:sz="0" w:space="0" w:color="auto"/>
            <w:left w:val="none" w:sz="0" w:space="0" w:color="auto"/>
            <w:bottom w:val="none" w:sz="0" w:space="0" w:color="auto"/>
            <w:right w:val="none" w:sz="0" w:space="0" w:color="auto"/>
          </w:divBdr>
        </w:div>
        <w:div w:id="18970636">
          <w:marLeft w:val="480"/>
          <w:marRight w:val="0"/>
          <w:marTop w:val="0"/>
          <w:marBottom w:val="0"/>
          <w:divBdr>
            <w:top w:val="none" w:sz="0" w:space="0" w:color="auto"/>
            <w:left w:val="none" w:sz="0" w:space="0" w:color="auto"/>
            <w:bottom w:val="none" w:sz="0" w:space="0" w:color="auto"/>
            <w:right w:val="none" w:sz="0" w:space="0" w:color="auto"/>
          </w:divBdr>
        </w:div>
        <w:div w:id="86116153">
          <w:marLeft w:val="480"/>
          <w:marRight w:val="0"/>
          <w:marTop w:val="0"/>
          <w:marBottom w:val="0"/>
          <w:divBdr>
            <w:top w:val="none" w:sz="0" w:space="0" w:color="auto"/>
            <w:left w:val="none" w:sz="0" w:space="0" w:color="auto"/>
            <w:bottom w:val="none" w:sz="0" w:space="0" w:color="auto"/>
            <w:right w:val="none" w:sz="0" w:space="0" w:color="auto"/>
          </w:divBdr>
        </w:div>
        <w:div w:id="183593386">
          <w:marLeft w:val="480"/>
          <w:marRight w:val="0"/>
          <w:marTop w:val="0"/>
          <w:marBottom w:val="0"/>
          <w:divBdr>
            <w:top w:val="none" w:sz="0" w:space="0" w:color="auto"/>
            <w:left w:val="none" w:sz="0" w:space="0" w:color="auto"/>
            <w:bottom w:val="none" w:sz="0" w:space="0" w:color="auto"/>
            <w:right w:val="none" w:sz="0" w:space="0" w:color="auto"/>
          </w:divBdr>
        </w:div>
        <w:div w:id="235625645">
          <w:marLeft w:val="480"/>
          <w:marRight w:val="0"/>
          <w:marTop w:val="0"/>
          <w:marBottom w:val="0"/>
          <w:divBdr>
            <w:top w:val="none" w:sz="0" w:space="0" w:color="auto"/>
            <w:left w:val="none" w:sz="0" w:space="0" w:color="auto"/>
            <w:bottom w:val="none" w:sz="0" w:space="0" w:color="auto"/>
            <w:right w:val="none" w:sz="0" w:space="0" w:color="auto"/>
          </w:divBdr>
        </w:div>
        <w:div w:id="303895770">
          <w:marLeft w:val="480"/>
          <w:marRight w:val="0"/>
          <w:marTop w:val="0"/>
          <w:marBottom w:val="0"/>
          <w:divBdr>
            <w:top w:val="none" w:sz="0" w:space="0" w:color="auto"/>
            <w:left w:val="none" w:sz="0" w:space="0" w:color="auto"/>
            <w:bottom w:val="none" w:sz="0" w:space="0" w:color="auto"/>
            <w:right w:val="none" w:sz="0" w:space="0" w:color="auto"/>
          </w:divBdr>
        </w:div>
        <w:div w:id="327558638">
          <w:marLeft w:val="480"/>
          <w:marRight w:val="0"/>
          <w:marTop w:val="0"/>
          <w:marBottom w:val="0"/>
          <w:divBdr>
            <w:top w:val="none" w:sz="0" w:space="0" w:color="auto"/>
            <w:left w:val="none" w:sz="0" w:space="0" w:color="auto"/>
            <w:bottom w:val="none" w:sz="0" w:space="0" w:color="auto"/>
            <w:right w:val="none" w:sz="0" w:space="0" w:color="auto"/>
          </w:divBdr>
        </w:div>
        <w:div w:id="352659243">
          <w:marLeft w:val="480"/>
          <w:marRight w:val="0"/>
          <w:marTop w:val="0"/>
          <w:marBottom w:val="0"/>
          <w:divBdr>
            <w:top w:val="none" w:sz="0" w:space="0" w:color="auto"/>
            <w:left w:val="none" w:sz="0" w:space="0" w:color="auto"/>
            <w:bottom w:val="none" w:sz="0" w:space="0" w:color="auto"/>
            <w:right w:val="none" w:sz="0" w:space="0" w:color="auto"/>
          </w:divBdr>
        </w:div>
        <w:div w:id="357851211">
          <w:marLeft w:val="480"/>
          <w:marRight w:val="0"/>
          <w:marTop w:val="0"/>
          <w:marBottom w:val="0"/>
          <w:divBdr>
            <w:top w:val="none" w:sz="0" w:space="0" w:color="auto"/>
            <w:left w:val="none" w:sz="0" w:space="0" w:color="auto"/>
            <w:bottom w:val="none" w:sz="0" w:space="0" w:color="auto"/>
            <w:right w:val="none" w:sz="0" w:space="0" w:color="auto"/>
          </w:divBdr>
        </w:div>
        <w:div w:id="369188769">
          <w:marLeft w:val="480"/>
          <w:marRight w:val="0"/>
          <w:marTop w:val="0"/>
          <w:marBottom w:val="0"/>
          <w:divBdr>
            <w:top w:val="none" w:sz="0" w:space="0" w:color="auto"/>
            <w:left w:val="none" w:sz="0" w:space="0" w:color="auto"/>
            <w:bottom w:val="none" w:sz="0" w:space="0" w:color="auto"/>
            <w:right w:val="none" w:sz="0" w:space="0" w:color="auto"/>
          </w:divBdr>
        </w:div>
        <w:div w:id="444077752">
          <w:marLeft w:val="480"/>
          <w:marRight w:val="0"/>
          <w:marTop w:val="0"/>
          <w:marBottom w:val="0"/>
          <w:divBdr>
            <w:top w:val="none" w:sz="0" w:space="0" w:color="auto"/>
            <w:left w:val="none" w:sz="0" w:space="0" w:color="auto"/>
            <w:bottom w:val="none" w:sz="0" w:space="0" w:color="auto"/>
            <w:right w:val="none" w:sz="0" w:space="0" w:color="auto"/>
          </w:divBdr>
        </w:div>
        <w:div w:id="657269464">
          <w:marLeft w:val="480"/>
          <w:marRight w:val="0"/>
          <w:marTop w:val="0"/>
          <w:marBottom w:val="0"/>
          <w:divBdr>
            <w:top w:val="none" w:sz="0" w:space="0" w:color="auto"/>
            <w:left w:val="none" w:sz="0" w:space="0" w:color="auto"/>
            <w:bottom w:val="none" w:sz="0" w:space="0" w:color="auto"/>
            <w:right w:val="none" w:sz="0" w:space="0" w:color="auto"/>
          </w:divBdr>
        </w:div>
        <w:div w:id="679821431">
          <w:marLeft w:val="480"/>
          <w:marRight w:val="0"/>
          <w:marTop w:val="0"/>
          <w:marBottom w:val="0"/>
          <w:divBdr>
            <w:top w:val="none" w:sz="0" w:space="0" w:color="auto"/>
            <w:left w:val="none" w:sz="0" w:space="0" w:color="auto"/>
            <w:bottom w:val="none" w:sz="0" w:space="0" w:color="auto"/>
            <w:right w:val="none" w:sz="0" w:space="0" w:color="auto"/>
          </w:divBdr>
        </w:div>
        <w:div w:id="720255480">
          <w:marLeft w:val="480"/>
          <w:marRight w:val="0"/>
          <w:marTop w:val="0"/>
          <w:marBottom w:val="0"/>
          <w:divBdr>
            <w:top w:val="none" w:sz="0" w:space="0" w:color="auto"/>
            <w:left w:val="none" w:sz="0" w:space="0" w:color="auto"/>
            <w:bottom w:val="none" w:sz="0" w:space="0" w:color="auto"/>
            <w:right w:val="none" w:sz="0" w:space="0" w:color="auto"/>
          </w:divBdr>
        </w:div>
        <w:div w:id="807552365">
          <w:marLeft w:val="480"/>
          <w:marRight w:val="0"/>
          <w:marTop w:val="0"/>
          <w:marBottom w:val="0"/>
          <w:divBdr>
            <w:top w:val="none" w:sz="0" w:space="0" w:color="auto"/>
            <w:left w:val="none" w:sz="0" w:space="0" w:color="auto"/>
            <w:bottom w:val="none" w:sz="0" w:space="0" w:color="auto"/>
            <w:right w:val="none" w:sz="0" w:space="0" w:color="auto"/>
          </w:divBdr>
        </w:div>
        <w:div w:id="815536517">
          <w:marLeft w:val="480"/>
          <w:marRight w:val="0"/>
          <w:marTop w:val="0"/>
          <w:marBottom w:val="0"/>
          <w:divBdr>
            <w:top w:val="none" w:sz="0" w:space="0" w:color="auto"/>
            <w:left w:val="none" w:sz="0" w:space="0" w:color="auto"/>
            <w:bottom w:val="none" w:sz="0" w:space="0" w:color="auto"/>
            <w:right w:val="none" w:sz="0" w:space="0" w:color="auto"/>
          </w:divBdr>
        </w:div>
        <w:div w:id="822233358">
          <w:marLeft w:val="480"/>
          <w:marRight w:val="0"/>
          <w:marTop w:val="0"/>
          <w:marBottom w:val="0"/>
          <w:divBdr>
            <w:top w:val="none" w:sz="0" w:space="0" w:color="auto"/>
            <w:left w:val="none" w:sz="0" w:space="0" w:color="auto"/>
            <w:bottom w:val="none" w:sz="0" w:space="0" w:color="auto"/>
            <w:right w:val="none" w:sz="0" w:space="0" w:color="auto"/>
          </w:divBdr>
        </w:div>
        <w:div w:id="883760179">
          <w:marLeft w:val="480"/>
          <w:marRight w:val="0"/>
          <w:marTop w:val="0"/>
          <w:marBottom w:val="0"/>
          <w:divBdr>
            <w:top w:val="none" w:sz="0" w:space="0" w:color="auto"/>
            <w:left w:val="none" w:sz="0" w:space="0" w:color="auto"/>
            <w:bottom w:val="none" w:sz="0" w:space="0" w:color="auto"/>
            <w:right w:val="none" w:sz="0" w:space="0" w:color="auto"/>
          </w:divBdr>
        </w:div>
        <w:div w:id="897284719">
          <w:marLeft w:val="480"/>
          <w:marRight w:val="0"/>
          <w:marTop w:val="0"/>
          <w:marBottom w:val="0"/>
          <w:divBdr>
            <w:top w:val="none" w:sz="0" w:space="0" w:color="auto"/>
            <w:left w:val="none" w:sz="0" w:space="0" w:color="auto"/>
            <w:bottom w:val="none" w:sz="0" w:space="0" w:color="auto"/>
            <w:right w:val="none" w:sz="0" w:space="0" w:color="auto"/>
          </w:divBdr>
        </w:div>
        <w:div w:id="916550197">
          <w:marLeft w:val="480"/>
          <w:marRight w:val="0"/>
          <w:marTop w:val="0"/>
          <w:marBottom w:val="0"/>
          <w:divBdr>
            <w:top w:val="none" w:sz="0" w:space="0" w:color="auto"/>
            <w:left w:val="none" w:sz="0" w:space="0" w:color="auto"/>
            <w:bottom w:val="none" w:sz="0" w:space="0" w:color="auto"/>
            <w:right w:val="none" w:sz="0" w:space="0" w:color="auto"/>
          </w:divBdr>
        </w:div>
        <w:div w:id="1009716433">
          <w:marLeft w:val="480"/>
          <w:marRight w:val="0"/>
          <w:marTop w:val="0"/>
          <w:marBottom w:val="0"/>
          <w:divBdr>
            <w:top w:val="none" w:sz="0" w:space="0" w:color="auto"/>
            <w:left w:val="none" w:sz="0" w:space="0" w:color="auto"/>
            <w:bottom w:val="none" w:sz="0" w:space="0" w:color="auto"/>
            <w:right w:val="none" w:sz="0" w:space="0" w:color="auto"/>
          </w:divBdr>
        </w:div>
        <w:div w:id="1013260391">
          <w:marLeft w:val="480"/>
          <w:marRight w:val="0"/>
          <w:marTop w:val="0"/>
          <w:marBottom w:val="0"/>
          <w:divBdr>
            <w:top w:val="none" w:sz="0" w:space="0" w:color="auto"/>
            <w:left w:val="none" w:sz="0" w:space="0" w:color="auto"/>
            <w:bottom w:val="none" w:sz="0" w:space="0" w:color="auto"/>
            <w:right w:val="none" w:sz="0" w:space="0" w:color="auto"/>
          </w:divBdr>
        </w:div>
        <w:div w:id="1162817765">
          <w:marLeft w:val="480"/>
          <w:marRight w:val="0"/>
          <w:marTop w:val="0"/>
          <w:marBottom w:val="0"/>
          <w:divBdr>
            <w:top w:val="none" w:sz="0" w:space="0" w:color="auto"/>
            <w:left w:val="none" w:sz="0" w:space="0" w:color="auto"/>
            <w:bottom w:val="none" w:sz="0" w:space="0" w:color="auto"/>
            <w:right w:val="none" w:sz="0" w:space="0" w:color="auto"/>
          </w:divBdr>
        </w:div>
        <w:div w:id="1226138635">
          <w:marLeft w:val="480"/>
          <w:marRight w:val="0"/>
          <w:marTop w:val="0"/>
          <w:marBottom w:val="0"/>
          <w:divBdr>
            <w:top w:val="none" w:sz="0" w:space="0" w:color="auto"/>
            <w:left w:val="none" w:sz="0" w:space="0" w:color="auto"/>
            <w:bottom w:val="none" w:sz="0" w:space="0" w:color="auto"/>
            <w:right w:val="none" w:sz="0" w:space="0" w:color="auto"/>
          </w:divBdr>
        </w:div>
        <w:div w:id="1233928395">
          <w:marLeft w:val="480"/>
          <w:marRight w:val="0"/>
          <w:marTop w:val="0"/>
          <w:marBottom w:val="0"/>
          <w:divBdr>
            <w:top w:val="none" w:sz="0" w:space="0" w:color="auto"/>
            <w:left w:val="none" w:sz="0" w:space="0" w:color="auto"/>
            <w:bottom w:val="none" w:sz="0" w:space="0" w:color="auto"/>
            <w:right w:val="none" w:sz="0" w:space="0" w:color="auto"/>
          </w:divBdr>
        </w:div>
        <w:div w:id="1242838870">
          <w:marLeft w:val="480"/>
          <w:marRight w:val="0"/>
          <w:marTop w:val="0"/>
          <w:marBottom w:val="0"/>
          <w:divBdr>
            <w:top w:val="none" w:sz="0" w:space="0" w:color="auto"/>
            <w:left w:val="none" w:sz="0" w:space="0" w:color="auto"/>
            <w:bottom w:val="none" w:sz="0" w:space="0" w:color="auto"/>
            <w:right w:val="none" w:sz="0" w:space="0" w:color="auto"/>
          </w:divBdr>
        </w:div>
        <w:div w:id="1255091900">
          <w:marLeft w:val="480"/>
          <w:marRight w:val="0"/>
          <w:marTop w:val="0"/>
          <w:marBottom w:val="0"/>
          <w:divBdr>
            <w:top w:val="none" w:sz="0" w:space="0" w:color="auto"/>
            <w:left w:val="none" w:sz="0" w:space="0" w:color="auto"/>
            <w:bottom w:val="none" w:sz="0" w:space="0" w:color="auto"/>
            <w:right w:val="none" w:sz="0" w:space="0" w:color="auto"/>
          </w:divBdr>
        </w:div>
        <w:div w:id="1361855505">
          <w:marLeft w:val="480"/>
          <w:marRight w:val="0"/>
          <w:marTop w:val="0"/>
          <w:marBottom w:val="0"/>
          <w:divBdr>
            <w:top w:val="none" w:sz="0" w:space="0" w:color="auto"/>
            <w:left w:val="none" w:sz="0" w:space="0" w:color="auto"/>
            <w:bottom w:val="none" w:sz="0" w:space="0" w:color="auto"/>
            <w:right w:val="none" w:sz="0" w:space="0" w:color="auto"/>
          </w:divBdr>
        </w:div>
      </w:divsChild>
    </w:div>
    <w:div w:id="1363167592">
      <w:marLeft w:val="480"/>
      <w:marRight w:val="0"/>
      <w:marTop w:val="0"/>
      <w:marBottom w:val="0"/>
      <w:divBdr>
        <w:top w:val="none" w:sz="0" w:space="0" w:color="auto"/>
        <w:left w:val="none" w:sz="0" w:space="0" w:color="auto"/>
        <w:bottom w:val="none" w:sz="0" w:space="0" w:color="auto"/>
        <w:right w:val="none" w:sz="0" w:space="0" w:color="auto"/>
      </w:divBdr>
    </w:div>
    <w:div w:id="1363168526">
      <w:marLeft w:val="480"/>
      <w:marRight w:val="0"/>
      <w:marTop w:val="0"/>
      <w:marBottom w:val="0"/>
      <w:divBdr>
        <w:top w:val="none" w:sz="0" w:space="0" w:color="auto"/>
        <w:left w:val="none" w:sz="0" w:space="0" w:color="auto"/>
        <w:bottom w:val="none" w:sz="0" w:space="0" w:color="auto"/>
        <w:right w:val="none" w:sz="0" w:space="0" w:color="auto"/>
      </w:divBdr>
    </w:div>
    <w:div w:id="1363169402">
      <w:bodyDiv w:val="1"/>
      <w:marLeft w:val="0"/>
      <w:marRight w:val="0"/>
      <w:marTop w:val="0"/>
      <w:marBottom w:val="0"/>
      <w:divBdr>
        <w:top w:val="none" w:sz="0" w:space="0" w:color="auto"/>
        <w:left w:val="none" w:sz="0" w:space="0" w:color="auto"/>
        <w:bottom w:val="none" w:sz="0" w:space="0" w:color="auto"/>
        <w:right w:val="none" w:sz="0" w:space="0" w:color="auto"/>
      </w:divBdr>
    </w:div>
    <w:div w:id="1363172208">
      <w:marLeft w:val="480"/>
      <w:marRight w:val="0"/>
      <w:marTop w:val="0"/>
      <w:marBottom w:val="0"/>
      <w:divBdr>
        <w:top w:val="none" w:sz="0" w:space="0" w:color="auto"/>
        <w:left w:val="none" w:sz="0" w:space="0" w:color="auto"/>
        <w:bottom w:val="none" w:sz="0" w:space="0" w:color="auto"/>
        <w:right w:val="none" w:sz="0" w:space="0" w:color="auto"/>
      </w:divBdr>
    </w:div>
    <w:div w:id="1363243083">
      <w:bodyDiv w:val="1"/>
      <w:marLeft w:val="0"/>
      <w:marRight w:val="0"/>
      <w:marTop w:val="0"/>
      <w:marBottom w:val="0"/>
      <w:divBdr>
        <w:top w:val="none" w:sz="0" w:space="0" w:color="auto"/>
        <w:left w:val="none" w:sz="0" w:space="0" w:color="auto"/>
        <w:bottom w:val="none" w:sz="0" w:space="0" w:color="auto"/>
        <w:right w:val="none" w:sz="0" w:space="0" w:color="auto"/>
      </w:divBdr>
    </w:div>
    <w:div w:id="1363745374">
      <w:bodyDiv w:val="1"/>
      <w:marLeft w:val="0"/>
      <w:marRight w:val="0"/>
      <w:marTop w:val="0"/>
      <w:marBottom w:val="0"/>
      <w:divBdr>
        <w:top w:val="none" w:sz="0" w:space="0" w:color="auto"/>
        <w:left w:val="none" w:sz="0" w:space="0" w:color="auto"/>
        <w:bottom w:val="none" w:sz="0" w:space="0" w:color="auto"/>
        <w:right w:val="none" w:sz="0" w:space="0" w:color="auto"/>
      </w:divBdr>
    </w:div>
    <w:div w:id="1363747079">
      <w:bodyDiv w:val="1"/>
      <w:marLeft w:val="0"/>
      <w:marRight w:val="0"/>
      <w:marTop w:val="0"/>
      <w:marBottom w:val="0"/>
      <w:divBdr>
        <w:top w:val="none" w:sz="0" w:space="0" w:color="auto"/>
        <w:left w:val="none" w:sz="0" w:space="0" w:color="auto"/>
        <w:bottom w:val="none" w:sz="0" w:space="0" w:color="auto"/>
        <w:right w:val="none" w:sz="0" w:space="0" w:color="auto"/>
      </w:divBdr>
    </w:div>
    <w:div w:id="1363821636">
      <w:marLeft w:val="480"/>
      <w:marRight w:val="0"/>
      <w:marTop w:val="0"/>
      <w:marBottom w:val="0"/>
      <w:divBdr>
        <w:top w:val="none" w:sz="0" w:space="0" w:color="auto"/>
        <w:left w:val="none" w:sz="0" w:space="0" w:color="auto"/>
        <w:bottom w:val="none" w:sz="0" w:space="0" w:color="auto"/>
        <w:right w:val="none" w:sz="0" w:space="0" w:color="auto"/>
      </w:divBdr>
    </w:div>
    <w:div w:id="1363827456">
      <w:bodyDiv w:val="1"/>
      <w:marLeft w:val="0"/>
      <w:marRight w:val="0"/>
      <w:marTop w:val="0"/>
      <w:marBottom w:val="0"/>
      <w:divBdr>
        <w:top w:val="none" w:sz="0" w:space="0" w:color="auto"/>
        <w:left w:val="none" w:sz="0" w:space="0" w:color="auto"/>
        <w:bottom w:val="none" w:sz="0" w:space="0" w:color="auto"/>
        <w:right w:val="none" w:sz="0" w:space="0" w:color="auto"/>
      </w:divBdr>
    </w:div>
    <w:div w:id="1363940789">
      <w:marLeft w:val="480"/>
      <w:marRight w:val="0"/>
      <w:marTop w:val="0"/>
      <w:marBottom w:val="0"/>
      <w:divBdr>
        <w:top w:val="none" w:sz="0" w:space="0" w:color="auto"/>
        <w:left w:val="none" w:sz="0" w:space="0" w:color="auto"/>
        <w:bottom w:val="none" w:sz="0" w:space="0" w:color="auto"/>
        <w:right w:val="none" w:sz="0" w:space="0" w:color="auto"/>
      </w:divBdr>
    </w:div>
    <w:div w:id="1363945957">
      <w:bodyDiv w:val="1"/>
      <w:marLeft w:val="0"/>
      <w:marRight w:val="0"/>
      <w:marTop w:val="0"/>
      <w:marBottom w:val="0"/>
      <w:divBdr>
        <w:top w:val="none" w:sz="0" w:space="0" w:color="auto"/>
        <w:left w:val="none" w:sz="0" w:space="0" w:color="auto"/>
        <w:bottom w:val="none" w:sz="0" w:space="0" w:color="auto"/>
        <w:right w:val="none" w:sz="0" w:space="0" w:color="auto"/>
      </w:divBdr>
      <w:divsChild>
        <w:div w:id="128480385">
          <w:marLeft w:val="480"/>
          <w:marRight w:val="0"/>
          <w:marTop w:val="0"/>
          <w:marBottom w:val="0"/>
          <w:divBdr>
            <w:top w:val="none" w:sz="0" w:space="0" w:color="auto"/>
            <w:left w:val="none" w:sz="0" w:space="0" w:color="auto"/>
            <w:bottom w:val="none" w:sz="0" w:space="0" w:color="auto"/>
            <w:right w:val="none" w:sz="0" w:space="0" w:color="auto"/>
          </w:divBdr>
        </w:div>
        <w:div w:id="146240911">
          <w:marLeft w:val="480"/>
          <w:marRight w:val="0"/>
          <w:marTop w:val="0"/>
          <w:marBottom w:val="0"/>
          <w:divBdr>
            <w:top w:val="none" w:sz="0" w:space="0" w:color="auto"/>
            <w:left w:val="none" w:sz="0" w:space="0" w:color="auto"/>
            <w:bottom w:val="none" w:sz="0" w:space="0" w:color="auto"/>
            <w:right w:val="none" w:sz="0" w:space="0" w:color="auto"/>
          </w:divBdr>
        </w:div>
        <w:div w:id="281812939">
          <w:marLeft w:val="480"/>
          <w:marRight w:val="0"/>
          <w:marTop w:val="0"/>
          <w:marBottom w:val="0"/>
          <w:divBdr>
            <w:top w:val="none" w:sz="0" w:space="0" w:color="auto"/>
            <w:left w:val="none" w:sz="0" w:space="0" w:color="auto"/>
            <w:bottom w:val="none" w:sz="0" w:space="0" w:color="auto"/>
            <w:right w:val="none" w:sz="0" w:space="0" w:color="auto"/>
          </w:divBdr>
        </w:div>
        <w:div w:id="417557224">
          <w:marLeft w:val="480"/>
          <w:marRight w:val="0"/>
          <w:marTop w:val="0"/>
          <w:marBottom w:val="0"/>
          <w:divBdr>
            <w:top w:val="none" w:sz="0" w:space="0" w:color="auto"/>
            <w:left w:val="none" w:sz="0" w:space="0" w:color="auto"/>
            <w:bottom w:val="none" w:sz="0" w:space="0" w:color="auto"/>
            <w:right w:val="none" w:sz="0" w:space="0" w:color="auto"/>
          </w:divBdr>
        </w:div>
        <w:div w:id="476528388">
          <w:marLeft w:val="480"/>
          <w:marRight w:val="0"/>
          <w:marTop w:val="0"/>
          <w:marBottom w:val="0"/>
          <w:divBdr>
            <w:top w:val="none" w:sz="0" w:space="0" w:color="auto"/>
            <w:left w:val="none" w:sz="0" w:space="0" w:color="auto"/>
            <w:bottom w:val="none" w:sz="0" w:space="0" w:color="auto"/>
            <w:right w:val="none" w:sz="0" w:space="0" w:color="auto"/>
          </w:divBdr>
        </w:div>
        <w:div w:id="704529176">
          <w:marLeft w:val="480"/>
          <w:marRight w:val="0"/>
          <w:marTop w:val="0"/>
          <w:marBottom w:val="0"/>
          <w:divBdr>
            <w:top w:val="none" w:sz="0" w:space="0" w:color="auto"/>
            <w:left w:val="none" w:sz="0" w:space="0" w:color="auto"/>
            <w:bottom w:val="none" w:sz="0" w:space="0" w:color="auto"/>
            <w:right w:val="none" w:sz="0" w:space="0" w:color="auto"/>
          </w:divBdr>
        </w:div>
        <w:div w:id="761990930">
          <w:marLeft w:val="480"/>
          <w:marRight w:val="0"/>
          <w:marTop w:val="0"/>
          <w:marBottom w:val="0"/>
          <w:divBdr>
            <w:top w:val="none" w:sz="0" w:space="0" w:color="auto"/>
            <w:left w:val="none" w:sz="0" w:space="0" w:color="auto"/>
            <w:bottom w:val="none" w:sz="0" w:space="0" w:color="auto"/>
            <w:right w:val="none" w:sz="0" w:space="0" w:color="auto"/>
          </w:divBdr>
        </w:div>
        <w:div w:id="771047213">
          <w:marLeft w:val="480"/>
          <w:marRight w:val="0"/>
          <w:marTop w:val="0"/>
          <w:marBottom w:val="0"/>
          <w:divBdr>
            <w:top w:val="none" w:sz="0" w:space="0" w:color="auto"/>
            <w:left w:val="none" w:sz="0" w:space="0" w:color="auto"/>
            <w:bottom w:val="none" w:sz="0" w:space="0" w:color="auto"/>
            <w:right w:val="none" w:sz="0" w:space="0" w:color="auto"/>
          </w:divBdr>
        </w:div>
        <w:div w:id="799424214">
          <w:marLeft w:val="480"/>
          <w:marRight w:val="0"/>
          <w:marTop w:val="0"/>
          <w:marBottom w:val="0"/>
          <w:divBdr>
            <w:top w:val="none" w:sz="0" w:space="0" w:color="auto"/>
            <w:left w:val="none" w:sz="0" w:space="0" w:color="auto"/>
            <w:bottom w:val="none" w:sz="0" w:space="0" w:color="auto"/>
            <w:right w:val="none" w:sz="0" w:space="0" w:color="auto"/>
          </w:divBdr>
        </w:div>
        <w:div w:id="896357558">
          <w:marLeft w:val="480"/>
          <w:marRight w:val="0"/>
          <w:marTop w:val="0"/>
          <w:marBottom w:val="0"/>
          <w:divBdr>
            <w:top w:val="none" w:sz="0" w:space="0" w:color="auto"/>
            <w:left w:val="none" w:sz="0" w:space="0" w:color="auto"/>
            <w:bottom w:val="none" w:sz="0" w:space="0" w:color="auto"/>
            <w:right w:val="none" w:sz="0" w:space="0" w:color="auto"/>
          </w:divBdr>
        </w:div>
        <w:div w:id="1331519690">
          <w:marLeft w:val="480"/>
          <w:marRight w:val="0"/>
          <w:marTop w:val="0"/>
          <w:marBottom w:val="0"/>
          <w:divBdr>
            <w:top w:val="none" w:sz="0" w:space="0" w:color="auto"/>
            <w:left w:val="none" w:sz="0" w:space="0" w:color="auto"/>
            <w:bottom w:val="none" w:sz="0" w:space="0" w:color="auto"/>
            <w:right w:val="none" w:sz="0" w:space="0" w:color="auto"/>
          </w:divBdr>
        </w:div>
      </w:divsChild>
    </w:div>
    <w:div w:id="1364087606">
      <w:marLeft w:val="480"/>
      <w:marRight w:val="0"/>
      <w:marTop w:val="0"/>
      <w:marBottom w:val="0"/>
      <w:divBdr>
        <w:top w:val="none" w:sz="0" w:space="0" w:color="auto"/>
        <w:left w:val="none" w:sz="0" w:space="0" w:color="auto"/>
        <w:bottom w:val="none" w:sz="0" w:space="0" w:color="auto"/>
        <w:right w:val="none" w:sz="0" w:space="0" w:color="auto"/>
      </w:divBdr>
    </w:div>
    <w:div w:id="1364093254">
      <w:marLeft w:val="480"/>
      <w:marRight w:val="0"/>
      <w:marTop w:val="0"/>
      <w:marBottom w:val="0"/>
      <w:divBdr>
        <w:top w:val="none" w:sz="0" w:space="0" w:color="auto"/>
        <w:left w:val="none" w:sz="0" w:space="0" w:color="auto"/>
        <w:bottom w:val="none" w:sz="0" w:space="0" w:color="auto"/>
        <w:right w:val="none" w:sz="0" w:space="0" w:color="auto"/>
      </w:divBdr>
    </w:div>
    <w:div w:id="1364209628">
      <w:bodyDiv w:val="1"/>
      <w:marLeft w:val="0"/>
      <w:marRight w:val="0"/>
      <w:marTop w:val="0"/>
      <w:marBottom w:val="0"/>
      <w:divBdr>
        <w:top w:val="none" w:sz="0" w:space="0" w:color="auto"/>
        <w:left w:val="none" w:sz="0" w:space="0" w:color="auto"/>
        <w:bottom w:val="none" w:sz="0" w:space="0" w:color="auto"/>
        <w:right w:val="none" w:sz="0" w:space="0" w:color="auto"/>
      </w:divBdr>
    </w:div>
    <w:div w:id="1364214335">
      <w:bodyDiv w:val="1"/>
      <w:marLeft w:val="0"/>
      <w:marRight w:val="0"/>
      <w:marTop w:val="0"/>
      <w:marBottom w:val="0"/>
      <w:divBdr>
        <w:top w:val="none" w:sz="0" w:space="0" w:color="auto"/>
        <w:left w:val="none" w:sz="0" w:space="0" w:color="auto"/>
        <w:bottom w:val="none" w:sz="0" w:space="0" w:color="auto"/>
        <w:right w:val="none" w:sz="0" w:space="0" w:color="auto"/>
      </w:divBdr>
    </w:div>
    <w:div w:id="1364284271">
      <w:bodyDiv w:val="1"/>
      <w:marLeft w:val="0"/>
      <w:marRight w:val="0"/>
      <w:marTop w:val="0"/>
      <w:marBottom w:val="0"/>
      <w:divBdr>
        <w:top w:val="none" w:sz="0" w:space="0" w:color="auto"/>
        <w:left w:val="none" w:sz="0" w:space="0" w:color="auto"/>
        <w:bottom w:val="none" w:sz="0" w:space="0" w:color="auto"/>
        <w:right w:val="none" w:sz="0" w:space="0" w:color="auto"/>
      </w:divBdr>
    </w:div>
    <w:div w:id="1364286262">
      <w:marLeft w:val="480"/>
      <w:marRight w:val="0"/>
      <w:marTop w:val="0"/>
      <w:marBottom w:val="0"/>
      <w:divBdr>
        <w:top w:val="none" w:sz="0" w:space="0" w:color="auto"/>
        <w:left w:val="none" w:sz="0" w:space="0" w:color="auto"/>
        <w:bottom w:val="none" w:sz="0" w:space="0" w:color="auto"/>
        <w:right w:val="none" w:sz="0" w:space="0" w:color="auto"/>
      </w:divBdr>
    </w:div>
    <w:div w:id="1364288918">
      <w:marLeft w:val="480"/>
      <w:marRight w:val="0"/>
      <w:marTop w:val="0"/>
      <w:marBottom w:val="0"/>
      <w:divBdr>
        <w:top w:val="none" w:sz="0" w:space="0" w:color="auto"/>
        <w:left w:val="none" w:sz="0" w:space="0" w:color="auto"/>
        <w:bottom w:val="none" w:sz="0" w:space="0" w:color="auto"/>
        <w:right w:val="none" w:sz="0" w:space="0" w:color="auto"/>
      </w:divBdr>
    </w:div>
    <w:div w:id="1364357303">
      <w:bodyDiv w:val="1"/>
      <w:marLeft w:val="0"/>
      <w:marRight w:val="0"/>
      <w:marTop w:val="0"/>
      <w:marBottom w:val="0"/>
      <w:divBdr>
        <w:top w:val="none" w:sz="0" w:space="0" w:color="auto"/>
        <w:left w:val="none" w:sz="0" w:space="0" w:color="auto"/>
        <w:bottom w:val="none" w:sz="0" w:space="0" w:color="auto"/>
        <w:right w:val="none" w:sz="0" w:space="0" w:color="auto"/>
      </w:divBdr>
    </w:div>
    <w:div w:id="1364481073">
      <w:marLeft w:val="480"/>
      <w:marRight w:val="0"/>
      <w:marTop w:val="0"/>
      <w:marBottom w:val="0"/>
      <w:divBdr>
        <w:top w:val="none" w:sz="0" w:space="0" w:color="auto"/>
        <w:left w:val="none" w:sz="0" w:space="0" w:color="auto"/>
        <w:bottom w:val="none" w:sz="0" w:space="0" w:color="auto"/>
        <w:right w:val="none" w:sz="0" w:space="0" w:color="auto"/>
      </w:divBdr>
    </w:div>
    <w:div w:id="1364555895">
      <w:marLeft w:val="480"/>
      <w:marRight w:val="0"/>
      <w:marTop w:val="0"/>
      <w:marBottom w:val="0"/>
      <w:divBdr>
        <w:top w:val="none" w:sz="0" w:space="0" w:color="auto"/>
        <w:left w:val="none" w:sz="0" w:space="0" w:color="auto"/>
        <w:bottom w:val="none" w:sz="0" w:space="0" w:color="auto"/>
        <w:right w:val="none" w:sz="0" w:space="0" w:color="auto"/>
      </w:divBdr>
    </w:div>
    <w:div w:id="1364598620">
      <w:marLeft w:val="480"/>
      <w:marRight w:val="0"/>
      <w:marTop w:val="0"/>
      <w:marBottom w:val="0"/>
      <w:divBdr>
        <w:top w:val="none" w:sz="0" w:space="0" w:color="auto"/>
        <w:left w:val="none" w:sz="0" w:space="0" w:color="auto"/>
        <w:bottom w:val="none" w:sz="0" w:space="0" w:color="auto"/>
        <w:right w:val="none" w:sz="0" w:space="0" w:color="auto"/>
      </w:divBdr>
    </w:div>
    <w:div w:id="1364745040">
      <w:marLeft w:val="480"/>
      <w:marRight w:val="0"/>
      <w:marTop w:val="0"/>
      <w:marBottom w:val="0"/>
      <w:divBdr>
        <w:top w:val="none" w:sz="0" w:space="0" w:color="auto"/>
        <w:left w:val="none" w:sz="0" w:space="0" w:color="auto"/>
        <w:bottom w:val="none" w:sz="0" w:space="0" w:color="auto"/>
        <w:right w:val="none" w:sz="0" w:space="0" w:color="auto"/>
      </w:divBdr>
    </w:div>
    <w:div w:id="1364750373">
      <w:marLeft w:val="480"/>
      <w:marRight w:val="0"/>
      <w:marTop w:val="0"/>
      <w:marBottom w:val="0"/>
      <w:divBdr>
        <w:top w:val="none" w:sz="0" w:space="0" w:color="auto"/>
        <w:left w:val="none" w:sz="0" w:space="0" w:color="auto"/>
        <w:bottom w:val="none" w:sz="0" w:space="0" w:color="auto"/>
        <w:right w:val="none" w:sz="0" w:space="0" w:color="auto"/>
      </w:divBdr>
    </w:div>
    <w:div w:id="1364817951">
      <w:bodyDiv w:val="1"/>
      <w:marLeft w:val="0"/>
      <w:marRight w:val="0"/>
      <w:marTop w:val="0"/>
      <w:marBottom w:val="0"/>
      <w:divBdr>
        <w:top w:val="none" w:sz="0" w:space="0" w:color="auto"/>
        <w:left w:val="none" w:sz="0" w:space="0" w:color="auto"/>
        <w:bottom w:val="none" w:sz="0" w:space="0" w:color="auto"/>
        <w:right w:val="none" w:sz="0" w:space="0" w:color="auto"/>
      </w:divBdr>
    </w:div>
    <w:div w:id="1364860839">
      <w:bodyDiv w:val="1"/>
      <w:marLeft w:val="0"/>
      <w:marRight w:val="0"/>
      <w:marTop w:val="0"/>
      <w:marBottom w:val="0"/>
      <w:divBdr>
        <w:top w:val="none" w:sz="0" w:space="0" w:color="auto"/>
        <w:left w:val="none" w:sz="0" w:space="0" w:color="auto"/>
        <w:bottom w:val="none" w:sz="0" w:space="0" w:color="auto"/>
        <w:right w:val="none" w:sz="0" w:space="0" w:color="auto"/>
      </w:divBdr>
    </w:div>
    <w:div w:id="1364867701">
      <w:bodyDiv w:val="1"/>
      <w:marLeft w:val="0"/>
      <w:marRight w:val="0"/>
      <w:marTop w:val="0"/>
      <w:marBottom w:val="0"/>
      <w:divBdr>
        <w:top w:val="none" w:sz="0" w:space="0" w:color="auto"/>
        <w:left w:val="none" w:sz="0" w:space="0" w:color="auto"/>
        <w:bottom w:val="none" w:sz="0" w:space="0" w:color="auto"/>
        <w:right w:val="none" w:sz="0" w:space="0" w:color="auto"/>
      </w:divBdr>
    </w:div>
    <w:div w:id="1364937065">
      <w:bodyDiv w:val="1"/>
      <w:marLeft w:val="0"/>
      <w:marRight w:val="0"/>
      <w:marTop w:val="0"/>
      <w:marBottom w:val="0"/>
      <w:divBdr>
        <w:top w:val="none" w:sz="0" w:space="0" w:color="auto"/>
        <w:left w:val="none" w:sz="0" w:space="0" w:color="auto"/>
        <w:bottom w:val="none" w:sz="0" w:space="0" w:color="auto"/>
        <w:right w:val="none" w:sz="0" w:space="0" w:color="auto"/>
      </w:divBdr>
    </w:div>
    <w:div w:id="1364941397">
      <w:bodyDiv w:val="1"/>
      <w:marLeft w:val="0"/>
      <w:marRight w:val="0"/>
      <w:marTop w:val="0"/>
      <w:marBottom w:val="0"/>
      <w:divBdr>
        <w:top w:val="none" w:sz="0" w:space="0" w:color="auto"/>
        <w:left w:val="none" w:sz="0" w:space="0" w:color="auto"/>
        <w:bottom w:val="none" w:sz="0" w:space="0" w:color="auto"/>
        <w:right w:val="none" w:sz="0" w:space="0" w:color="auto"/>
      </w:divBdr>
    </w:div>
    <w:div w:id="1365059598">
      <w:bodyDiv w:val="1"/>
      <w:marLeft w:val="0"/>
      <w:marRight w:val="0"/>
      <w:marTop w:val="0"/>
      <w:marBottom w:val="0"/>
      <w:divBdr>
        <w:top w:val="none" w:sz="0" w:space="0" w:color="auto"/>
        <w:left w:val="none" w:sz="0" w:space="0" w:color="auto"/>
        <w:bottom w:val="none" w:sz="0" w:space="0" w:color="auto"/>
        <w:right w:val="none" w:sz="0" w:space="0" w:color="auto"/>
      </w:divBdr>
    </w:div>
    <w:div w:id="1365133279">
      <w:marLeft w:val="480"/>
      <w:marRight w:val="0"/>
      <w:marTop w:val="0"/>
      <w:marBottom w:val="0"/>
      <w:divBdr>
        <w:top w:val="none" w:sz="0" w:space="0" w:color="auto"/>
        <w:left w:val="none" w:sz="0" w:space="0" w:color="auto"/>
        <w:bottom w:val="none" w:sz="0" w:space="0" w:color="auto"/>
        <w:right w:val="none" w:sz="0" w:space="0" w:color="auto"/>
      </w:divBdr>
    </w:div>
    <w:div w:id="1365251125">
      <w:marLeft w:val="480"/>
      <w:marRight w:val="0"/>
      <w:marTop w:val="0"/>
      <w:marBottom w:val="0"/>
      <w:divBdr>
        <w:top w:val="none" w:sz="0" w:space="0" w:color="auto"/>
        <w:left w:val="none" w:sz="0" w:space="0" w:color="auto"/>
        <w:bottom w:val="none" w:sz="0" w:space="0" w:color="auto"/>
        <w:right w:val="none" w:sz="0" w:space="0" w:color="auto"/>
      </w:divBdr>
    </w:div>
    <w:div w:id="1365251289">
      <w:marLeft w:val="480"/>
      <w:marRight w:val="0"/>
      <w:marTop w:val="0"/>
      <w:marBottom w:val="0"/>
      <w:divBdr>
        <w:top w:val="none" w:sz="0" w:space="0" w:color="auto"/>
        <w:left w:val="none" w:sz="0" w:space="0" w:color="auto"/>
        <w:bottom w:val="none" w:sz="0" w:space="0" w:color="auto"/>
        <w:right w:val="none" w:sz="0" w:space="0" w:color="auto"/>
      </w:divBdr>
    </w:div>
    <w:div w:id="1365398563">
      <w:bodyDiv w:val="1"/>
      <w:marLeft w:val="0"/>
      <w:marRight w:val="0"/>
      <w:marTop w:val="0"/>
      <w:marBottom w:val="0"/>
      <w:divBdr>
        <w:top w:val="none" w:sz="0" w:space="0" w:color="auto"/>
        <w:left w:val="none" w:sz="0" w:space="0" w:color="auto"/>
        <w:bottom w:val="none" w:sz="0" w:space="0" w:color="auto"/>
        <w:right w:val="none" w:sz="0" w:space="0" w:color="auto"/>
      </w:divBdr>
    </w:div>
    <w:div w:id="1365401956">
      <w:bodyDiv w:val="1"/>
      <w:marLeft w:val="0"/>
      <w:marRight w:val="0"/>
      <w:marTop w:val="0"/>
      <w:marBottom w:val="0"/>
      <w:divBdr>
        <w:top w:val="none" w:sz="0" w:space="0" w:color="auto"/>
        <w:left w:val="none" w:sz="0" w:space="0" w:color="auto"/>
        <w:bottom w:val="none" w:sz="0" w:space="0" w:color="auto"/>
        <w:right w:val="none" w:sz="0" w:space="0" w:color="auto"/>
      </w:divBdr>
    </w:div>
    <w:div w:id="1365405406">
      <w:bodyDiv w:val="1"/>
      <w:marLeft w:val="0"/>
      <w:marRight w:val="0"/>
      <w:marTop w:val="0"/>
      <w:marBottom w:val="0"/>
      <w:divBdr>
        <w:top w:val="none" w:sz="0" w:space="0" w:color="auto"/>
        <w:left w:val="none" w:sz="0" w:space="0" w:color="auto"/>
        <w:bottom w:val="none" w:sz="0" w:space="0" w:color="auto"/>
        <w:right w:val="none" w:sz="0" w:space="0" w:color="auto"/>
      </w:divBdr>
      <w:divsChild>
        <w:div w:id="70545950">
          <w:marLeft w:val="480"/>
          <w:marRight w:val="0"/>
          <w:marTop w:val="0"/>
          <w:marBottom w:val="0"/>
          <w:divBdr>
            <w:top w:val="none" w:sz="0" w:space="0" w:color="auto"/>
            <w:left w:val="none" w:sz="0" w:space="0" w:color="auto"/>
            <w:bottom w:val="none" w:sz="0" w:space="0" w:color="auto"/>
            <w:right w:val="none" w:sz="0" w:space="0" w:color="auto"/>
          </w:divBdr>
        </w:div>
        <w:div w:id="229198094">
          <w:marLeft w:val="480"/>
          <w:marRight w:val="0"/>
          <w:marTop w:val="0"/>
          <w:marBottom w:val="0"/>
          <w:divBdr>
            <w:top w:val="none" w:sz="0" w:space="0" w:color="auto"/>
            <w:left w:val="none" w:sz="0" w:space="0" w:color="auto"/>
            <w:bottom w:val="none" w:sz="0" w:space="0" w:color="auto"/>
            <w:right w:val="none" w:sz="0" w:space="0" w:color="auto"/>
          </w:divBdr>
        </w:div>
        <w:div w:id="232012207">
          <w:marLeft w:val="480"/>
          <w:marRight w:val="0"/>
          <w:marTop w:val="0"/>
          <w:marBottom w:val="0"/>
          <w:divBdr>
            <w:top w:val="none" w:sz="0" w:space="0" w:color="auto"/>
            <w:left w:val="none" w:sz="0" w:space="0" w:color="auto"/>
            <w:bottom w:val="none" w:sz="0" w:space="0" w:color="auto"/>
            <w:right w:val="none" w:sz="0" w:space="0" w:color="auto"/>
          </w:divBdr>
        </w:div>
        <w:div w:id="275644631">
          <w:marLeft w:val="480"/>
          <w:marRight w:val="0"/>
          <w:marTop w:val="0"/>
          <w:marBottom w:val="0"/>
          <w:divBdr>
            <w:top w:val="none" w:sz="0" w:space="0" w:color="auto"/>
            <w:left w:val="none" w:sz="0" w:space="0" w:color="auto"/>
            <w:bottom w:val="none" w:sz="0" w:space="0" w:color="auto"/>
            <w:right w:val="none" w:sz="0" w:space="0" w:color="auto"/>
          </w:divBdr>
        </w:div>
        <w:div w:id="438910546">
          <w:marLeft w:val="480"/>
          <w:marRight w:val="0"/>
          <w:marTop w:val="0"/>
          <w:marBottom w:val="0"/>
          <w:divBdr>
            <w:top w:val="none" w:sz="0" w:space="0" w:color="auto"/>
            <w:left w:val="none" w:sz="0" w:space="0" w:color="auto"/>
            <w:bottom w:val="none" w:sz="0" w:space="0" w:color="auto"/>
            <w:right w:val="none" w:sz="0" w:space="0" w:color="auto"/>
          </w:divBdr>
        </w:div>
        <w:div w:id="461850280">
          <w:marLeft w:val="480"/>
          <w:marRight w:val="0"/>
          <w:marTop w:val="0"/>
          <w:marBottom w:val="0"/>
          <w:divBdr>
            <w:top w:val="none" w:sz="0" w:space="0" w:color="auto"/>
            <w:left w:val="none" w:sz="0" w:space="0" w:color="auto"/>
            <w:bottom w:val="none" w:sz="0" w:space="0" w:color="auto"/>
            <w:right w:val="none" w:sz="0" w:space="0" w:color="auto"/>
          </w:divBdr>
        </w:div>
        <w:div w:id="575433314">
          <w:marLeft w:val="480"/>
          <w:marRight w:val="0"/>
          <w:marTop w:val="0"/>
          <w:marBottom w:val="0"/>
          <w:divBdr>
            <w:top w:val="none" w:sz="0" w:space="0" w:color="auto"/>
            <w:left w:val="none" w:sz="0" w:space="0" w:color="auto"/>
            <w:bottom w:val="none" w:sz="0" w:space="0" w:color="auto"/>
            <w:right w:val="none" w:sz="0" w:space="0" w:color="auto"/>
          </w:divBdr>
        </w:div>
        <w:div w:id="618295105">
          <w:marLeft w:val="480"/>
          <w:marRight w:val="0"/>
          <w:marTop w:val="0"/>
          <w:marBottom w:val="0"/>
          <w:divBdr>
            <w:top w:val="none" w:sz="0" w:space="0" w:color="auto"/>
            <w:left w:val="none" w:sz="0" w:space="0" w:color="auto"/>
            <w:bottom w:val="none" w:sz="0" w:space="0" w:color="auto"/>
            <w:right w:val="none" w:sz="0" w:space="0" w:color="auto"/>
          </w:divBdr>
        </w:div>
        <w:div w:id="721251342">
          <w:marLeft w:val="480"/>
          <w:marRight w:val="0"/>
          <w:marTop w:val="0"/>
          <w:marBottom w:val="0"/>
          <w:divBdr>
            <w:top w:val="none" w:sz="0" w:space="0" w:color="auto"/>
            <w:left w:val="none" w:sz="0" w:space="0" w:color="auto"/>
            <w:bottom w:val="none" w:sz="0" w:space="0" w:color="auto"/>
            <w:right w:val="none" w:sz="0" w:space="0" w:color="auto"/>
          </w:divBdr>
        </w:div>
        <w:div w:id="834959488">
          <w:marLeft w:val="480"/>
          <w:marRight w:val="0"/>
          <w:marTop w:val="0"/>
          <w:marBottom w:val="0"/>
          <w:divBdr>
            <w:top w:val="none" w:sz="0" w:space="0" w:color="auto"/>
            <w:left w:val="none" w:sz="0" w:space="0" w:color="auto"/>
            <w:bottom w:val="none" w:sz="0" w:space="0" w:color="auto"/>
            <w:right w:val="none" w:sz="0" w:space="0" w:color="auto"/>
          </w:divBdr>
        </w:div>
        <w:div w:id="838157742">
          <w:marLeft w:val="480"/>
          <w:marRight w:val="0"/>
          <w:marTop w:val="0"/>
          <w:marBottom w:val="0"/>
          <w:divBdr>
            <w:top w:val="none" w:sz="0" w:space="0" w:color="auto"/>
            <w:left w:val="none" w:sz="0" w:space="0" w:color="auto"/>
            <w:bottom w:val="none" w:sz="0" w:space="0" w:color="auto"/>
            <w:right w:val="none" w:sz="0" w:space="0" w:color="auto"/>
          </w:divBdr>
        </w:div>
        <w:div w:id="1038090935">
          <w:marLeft w:val="480"/>
          <w:marRight w:val="0"/>
          <w:marTop w:val="0"/>
          <w:marBottom w:val="0"/>
          <w:divBdr>
            <w:top w:val="none" w:sz="0" w:space="0" w:color="auto"/>
            <w:left w:val="none" w:sz="0" w:space="0" w:color="auto"/>
            <w:bottom w:val="none" w:sz="0" w:space="0" w:color="auto"/>
            <w:right w:val="none" w:sz="0" w:space="0" w:color="auto"/>
          </w:divBdr>
        </w:div>
        <w:div w:id="1129589576">
          <w:marLeft w:val="480"/>
          <w:marRight w:val="0"/>
          <w:marTop w:val="0"/>
          <w:marBottom w:val="0"/>
          <w:divBdr>
            <w:top w:val="none" w:sz="0" w:space="0" w:color="auto"/>
            <w:left w:val="none" w:sz="0" w:space="0" w:color="auto"/>
            <w:bottom w:val="none" w:sz="0" w:space="0" w:color="auto"/>
            <w:right w:val="none" w:sz="0" w:space="0" w:color="auto"/>
          </w:divBdr>
        </w:div>
        <w:div w:id="1135489101">
          <w:marLeft w:val="480"/>
          <w:marRight w:val="0"/>
          <w:marTop w:val="0"/>
          <w:marBottom w:val="0"/>
          <w:divBdr>
            <w:top w:val="none" w:sz="0" w:space="0" w:color="auto"/>
            <w:left w:val="none" w:sz="0" w:space="0" w:color="auto"/>
            <w:bottom w:val="none" w:sz="0" w:space="0" w:color="auto"/>
            <w:right w:val="none" w:sz="0" w:space="0" w:color="auto"/>
          </w:divBdr>
        </w:div>
        <w:div w:id="1140265740">
          <w:marLeft w:val="480"/>
          <w:marRight w:val="0"/>
          <w:marTop w:val="0"/>
          <w:marBottom w:val="0"/>
          <w:divBdr>
            <w:top w:val="none" w:sz="0" w:space="0" w:color="auto"/>
            <w:left w:val="none" w:sz="0" w:space="0" w:color="auto"/>
            <w:bottom w:val="none" w:sz="0" w:space="0" w:color="auto"/>
            <w:right w:val="none" w:sz="0" w:space="0" w:color="auto"/>
          </w:divBdr>
        </w:div>
        <w:div w:id="1192500348">
          <w:marLeft w:val="480"/>
          <w:marRight w:val="0"/>
          <w:marTop w:val="0"/>
          <w:marBottom w:val="0"/>
          <w:divBdr>
            <w:top w:val="none" w:sz="0" w:space="0" w:color="auto"/>
            <w:left w:val="none" w:sz="0" w:space="0" w:color="auto"/>
            <w:bottom w:val="none" w:sz="0" w:space="0" w:color="auto"/>
            <w:right w:val="none" w:sz="0" w:space="0" w:color="auto"/>
          </w:divBdr>
        </w:div>
        <w:div w:id="1221600456">
          <w:marLeft w:val="480"/>
          <w:marRight w:val="0"/>
          <w:marTop w:val="0"/>
          <w:marBottom w:val="0"/>
          <w:divBdr>
            <w:top w:val="none" w:sz="0" w:space="0" w:color="auto"/>
            <w:left w:val="none" w:sz="0" w:space="0" w:color="auto"/>
            <w:bottom w:val="none" w:sz="0" w:space="0" w:color="auto"/>
            <w:right w:val="none" w:sz="0" w:space="0" w:color="auto"/>
          </w:divBdr>
        </w:div>
        <w:div w:id="1243220306">
          <w:marLeft w:val="480"/>
          <w:marRight w:val="0"/>
          <w:marTop w:val="0"/>
          <w:marBottom w:val="0"/>
          <w:divBdr>
            <w:top w:val="none" w:sz="0" w:space="0" w:color="auto"/>
            <w:left w:val="none" w:sz="0" w:space="0" w:color="auto"/>
            <w:bottom w:val="none" w:sz="0" w:space="0" w:color="auto"/>
            <w:right w:val="none" w:sz="0" w:space="0" w:color="auto"/>
          </w:divBdr>
        </w:div>
      </w:divsChild>
    </w:div>
    <w:div w:id="1365448251">
      <w:marLeft w:val="480"/>
      <w:marRight w:val="0"/>
      <w:marTop w:val="0"/>
      <w:marBottom w:val="0"/>
      <w:divBdr>
        <w:top w:val="none" w:sz="0" w:space="0" w:color="auto"/>
        <w:left w:val="none" w:sz="0" w:space="0" w:color="auto"/>
        <w:bottom w:val="none" w:sz="0" w:space="0" w:color="auto"/>
        <w:right w:val="none" w:sz="0" w:space="0" w:color="auto"/>
      </w:divBdr>
    </w:div>
    <w:div w:id="1365521237">
      <w:bodyDiv w:val="1"/>
      <w:marLeft w:val="0"/>
      <w:marRight w:val="0"/>
      <w:marTop w:val="0"/>
      <w:marBottom w:val="0"/>
      <w:divBdr>
        <w:top w:val="none" w:sz="0" w:space="0" w:color="auto"/>
        <w:left w:val="none" w:sz="0" w:space="0" w:color="auto"/>
        <w:bottom w:val="none" w:sz="0" w:space="0" w:color="auto"/>
        <w:right w:val="none" w:sz="0" w:space="0" w:color="auto"/>
      </w:divBdr>
    </w:div>
    <w:div w:id="1365671660">
      <w:marLeft w:val="480"/>
      <w:marRight w:val="0"/>
      <w:marTop w:val="0"/>
      <w:marBottom w:val="0"/>
      <w:divBdr>
        <w:top w:val="none" w:sz="0" w:space="0" w:color="auto"/>
        <w:left w:val="none" w:sz="0" w:space="0" w:color="auto"/>
        <w:bottom w:val="none" w:sz="0" w:space="0" w:color="auto"/>
        <w:right w:val="none" w:sz="0" w:space="0" w:color="auto"/>
      </w:divBdr>
    </w:div>
    <w:div w:id="1365713055">
      <w:bodyDiv w:val="1"/>
      <w:marLeft w:val="0"/>
      <w:marRight w:val="0"/>
      <w:marTop w:val="0"/>
      <w:marBottom w:val="0"/>
      <w:divBdr>
        <w:top w:val="none" w:sz="0" w:space="0" w:color="auto"/>
        <w:left w:val="none" w:sz="0" w:space="0" w:color="auto"/>
        <w:bottom w:val="none" w:sz="0" w:space="0" w:color="auto"/>
        <w:right w:val="none" w:sz="0" w:space="0" w:color="auto"/>
      </w:divBdr>
    </w:div>
    <w:div w:id="1366099240">
      <w:bodyDiv w:val="1"/>
      <w:marLeft w:val="0"/>
      <w:marRight w:val="0"/>
      <w:marTop w:val="0"/>
      <w:marBottom w:val="0"/>
      <w:divBdr>
        <w:top w:val="none" w:sz="0" w:space="0" w:color="auto"/>
        <w:left w:val="none" w:sz="0" w:space="0" w:color="auto"/>
        <w:bottom w:val="none" w:sz="0" w:space="0" w:color="auto"/>
        <w:right w:val="none" w:sz="0" w:space="0" w:color="auto"/>
      </w:divBdr>
    </w:div>
    <w:div w:id="1366247639">
      <w:bodyDiv w:val="1"/>
      <w:marLeft w:val="0"/>
      <w:marRight w:val="0"/>
      <w:marTop w:val="0"/>
      <w:marBottom w:val="0"/>
      <w:divBdr>
        <w:top w:val="none" w:sz="0" w:space="0" w:color="auto"/>
        <w:left w:val="none" w:sz="0" w:space="0" w:color="auto"/>
        <w:bottom w:val="none" w:sz="0" w:space="0" w:color="auto"/>
        <w:right w:val="none" w:sz="0" w:space="0" w:color="auto"/>
      </w:divBdr>
    </w:div>
    <w:div w:id="1366251123">
      <w:bodyDiv w:val="1"/>
      <w:marLeft w:val="0"/>
      <w:marRight w:val="0"/>
      <w:marTop w:val="0"/>
      <w:marBottom w:val="0"/>
      <w:divBdr>
        <w:top w:val="none" w:sz="0" w:space="0" w:color="auto"/>
        <w:left w:val="none" w:sz="0" w:space="0" w:color="auto"/>
        <w:bottom w:val="none" w:sz="0" w:space="0" w:color="auto"/>
        <w:right w:val="none" w:sz="0" w:space="0" w:color="auto"/>
      </w:divBdr>
    </w:div>
    <w:div w:id="1366297121">
      <w:marLeft w:val="480"/>
      <w:marRight w:val="0"/>
      <w:marTop w:val="0"/>
      <w:marBottom w:val="0"/>
      <w:divBdr>
        <w:top w:val="none" w:sz="0" w:space="0" w:color="auto"/>
        <w:left w:val="none" w:sz="0" w:space="0" w:color="auto"/>
        <w:bottom w:val="none" w:sz="0" w:space="0" w:color="auto"/>
        <w:right w:val="none" w:sz="0" w:space="0" w:color="auto"/>
      </w:divBdr>
    </w:div>
    <w:div w:id="1366364315">
      <w:bodyDiv w:val="1"/>
      <w:marLeft w:val="0"/>
      <w:marRight w:val="0"/>
      <w:marTop w:val="0"/>
      <w:marBottom w:val="0"/>
      <w:divBdr>
        <w:top w:val="none" w:sz="0" w:space="0" w:color="auto"/>
        <w:left w:val="none" w:sz="0" w:space="0" w:color="auto"/>
        <w:bottom w:val="none" w:sz="0" w:space="0" w:color="auto"/>
        <w:right w:val="none" w:sz="0" w:space="0" w:color="auto"/>
      </w:divBdr>
    </w:div>
    <w:div w:id="1366714275">
      <w:marLeft w:val="480"/>
      <w:marRight w:val="0"/>
      <w:marTop w:val="0"/>
      <w:marBottom w:val="0"/>
      <w:divBdr>
        <w:top w:val="none" w:sz="0" w:space="0" w:color="auto"/>
        <w:left w:val="none" w:sz="0" w:space="0" w:color="auto"/>
        <w:bottom w:val="none" w:sz="0" w:space="0" w:color="auto"/>
        <w:right w:val="none" w:sz="0" w:space="0" w:color="auto"/>
      </w:divBdr>
    </w:div>
    <w:div w:id="1366753697">
      <w:bodyDiv w:val="1"/>
      <w:marLeft w:val="0"/>
      <w:marRight w:val="0"/>
      <w:marTop w:val="0"/>
      <w:marBottom w:val="0"/>
      <w:divBdr>
        <w:top w:val="none" w:sz="0" w:space="0" w:color="auto"/>
        <w:left w:val="none" w:sz="0" w:space="0" w:color="auto"/>
        <w:bottom w:val="none" w:sz="0" w:space="0" w:color="auto"/>
        <w:right w:val="none" w:sz="0" w:space="0" w:color="auto"/>
      </w:divBdr>
    </w:div>
    <w:div w:id="1366785191">
      <w:marLeft w:val="480"/>
      <w:marRight w:val="0"/>
      <w:marTop w:val="0"/>
      <w:marBottom w:val="0"/>
      <w:divBdr>
        <w:top w:val="none" w:sz="0" w:space="0" w:color="auto"/>
        <w:left w:val="none" w:sz="0" w:space="0" w:color="auto"/>
        <w:bottom w:val="none" w:sz="0" w:space="0" w:color="auto"/>
        <w:right w:val="none" w:sz="0" w:space="0" w:color="auto"/>
      </w:divBdr>
    </w:div>
    <w:div w:id="1366834394">
      <w:bodyDiv w:val="1"/>
      <w:marLeft w:val="0"/>
      <w:marRight w:val="0"/>
      <w:marTop w:val="0"/>
      <w:marBottom w:val="0"/>
      <w:divBdr>
        <w:top w:val="none" w:sz="0" w:space="0" w:color="auto"/>
        <w:left w:val="none" w:sz="0" w:space="0" w:color="auto"/>
        <w:bottom w:val="none" w:sz="0" w:space="0" w:color="auto"/>
        <w:right w:val="none" w:sz="0" w:space="0" w:color="auto"/>
      </w:divBdr>
    </w:div>
    <w:div w:id="1366910216">
      <w:marLeft w:val="480"/>
      <w:marRight w:val="0"/>
      <w:marTop w:val="0"/>
      <w:marBottom w:val="0"/>
      <w:divBdr>
        <w:top w:val="none" w:sz="0" w:space="0" w:color="auto"/>
        <w:left w:val="none" w:sz="0" w:space="0" w:color="auto"/>
        <w:bottom w:val="none" w:sz="0" w:space="0" w:color="auto"/>
        <w:right w:val="none" w:sz="0" w:space="0" w:color="auto"/>
      </w:divBdr>
    </w:div>
    <w:div w:id="1367021415">
      <w:marLeft w:val="480"/>
      <w:marRight w:val="0"/>
      <w:marTop w:val="0"/>
      <w:marBottom w:val="0"/>
      <w:divBdr>
        <w:top w:val="none" w:sz="0" w:space="0" w:color="auto"/>
        <w:left w:val="none" w:sz="0" w:space="0" w:color="auto"/>
        <w:bottom w:val="none" w:sz="0" w:space="0" w:color="auto"/>
        <w:right w:val="none" w:sz="0" w:space="0" w:color="auto"/>
      </w:divBdr>
    </w:div>
    <w:div w:id="1367023951">
      <w:bodyDiv w:val="1"/>
      <w:marLeft w:val="0"/>
      <w:marRight w:val="0"/>
      <w:marTop w:val="0"/>
      <w:marBottom w:val="0"/>
      <w:divBdr>
        <w:top w:val="none" w:sz="0" w:space="0" w:color="auto"/>
        <w:left w:val="none" w:sz="0" w:space="0" w:color="auto"/>
        <w:bottom w:val="none" w:sz="0" w:space="0" w:color="auto"/>
        <w:right w:val="none" w:sz="0" w:space="0" w:color="auto"/>
      </w:divBdr>
    </w:div>
    <w:div w:id="1367024275">
      <w:bodyDiv w:val="1"/>
      <w:marLeft w:val="0"/>
      <w:marRight w:val="0"/>
      <w:marTop w:val="0"/>
      <w:marBottom w:val="0"/>
      <w:divBdr>
        <w:top w:val="none" w:sz="0" w:space="0" w:color="auto"/>
        <w:left w:val="none" w:sz="0" w:space="0" w:color="auto"/>
        <w:bottom w:val="none" w:sz="0" w:space="0" w:color="auto"/>
        <w:right w:val="none" w:sz="0" w:space="0" w:color="auto"/>
      </w:divBdr>
    </w:div>
    <w:div w:id="1367027316">
      <w:bodyDiv w:val="1"/>
      <w:marLeft w:val="0"/>
      <w:marRight w:val="0"/>
      <w:marTop w:val="0"/>
      <w:marBottom w:val="0"/>
      <w:divBdr>
        <w:top w:val="none" w:sz="0" w:space="0" w:color="auto"/>
        <w:left w:val="none" w:sz="0" w:space="0" w:color="auto"/>
        <w:bottom w:val="none" w:sz="0" w:space="0" w:color="auto"/>
        <w:right w:val="none" w:sz="0" w:space="0" w:color="auto"/>
      </w:divBdr>
    </w:div>
    <w:div w:id="1367099570">
      <w:marLeft w:val="480"/>
      <w:marRight w:val="0"/>
      <w:marTop w:val="0"/>
      <w:marBottom w:val="0"/>
      <w:divBdr>
        <w:top w:val="none" w:sz="0" w:space="0" w:color="auto"/>
        <w:left w:val="none" w:sz="0" w:space="0" w:color="auto"/>
        <w:bottom w:val="none" w:sz="0" w:space="0" w:color="auto"/>
        <w:right w:val="none" w:sz="0" w:space="0" w:color="auto"/>
      </w:divBdr>
    </w:div>
    <w:div w:id="1367174598">
      <w:marLeft w:val="480"/>
      <w:marRight w:val="0"/>
      <w:marTop w:val="0"/>
      <w:marBottom w:val="0"/>
      <w:divBdr>
        <w:top w:val="none" w:sz="0" w:space="0" w:color="auto"/>
        <w:left w:val="none" w:sz="0" w:space="0" w:color="auto"/>
        <w:bottom w:val="none" w:sz="0" w:space="0" w:color="auto"/>
        <w:right w:val="none" w:sz="0" w:space="0" w:color="auto"/>
      </w:divBdr>
    </w:div>
    <w:div w:id="1367438841">
      <w:marLeft w:val="480"/>
      <w:marRight w:val="0"/>
      <w:marTop w:val="0"/>
      <w:marBottom w:val="0"/>
      <w:divBdr>
        <w:top w:val="none" w:sz="0" w:space="0" w:color="auto"/>
        <w:left w:val="none" w:sz="0" w:space="0" w:color="auto"/>
        <w:bottom w:val="none" w:sz="0" w:space="0" w:color="auto"/>
        <w:right w:val="none" w:sz="0" w:space="0" w:color="auto"/>
      </w:divBdr>
    </w:div>
    <w:div w:id="1367485571">
      <w:marLeft w:val="480"/>
      <w:marRight w:val="0"/>
      <w:marTop w:val="0"/>
      <w:marBottom w:val="0"/>
      <w:divBdr>
        <w:top w:val="none" w:sz="0" w:space="0" w:color="auto"/>
        <w:left w:val="none" w:sz="0" w:space="0" w:color="auto"/>
        <w:bottom w:val="none" w:sz="0" w:space="0" w:color="auto"/>
        <w:right w:val="none" w:sz="0" w:space="0" w:color="auto"/>
      </w:divBdr>
    </w:div>
    <w:div w:id="1367487734">
      <w:marLeft w:val="480"/>
      <w:marRight w:val="0"/>
      <w:marTop w:val="0"/>
      <w:marBottom w:val="0"/>
      <w:divBdr>
        <w:top w:val="none" w:sz="0" w:space="0" w:color="auto"/>
        <w:left w:val="none" w:sz="0" w:space="0" w:color="auto"/>
        <w:bottom w:val="none" w:sz="0" w:space="0" w:color="auto"/>
        <w:right w:val="none" w:sz="0" w:space="0" w:color="auto"/>
      </w:divBdr>
    </w:div>
    <w:div w:id="1367634923">
      <w:bodyDiv w:val="1"/>
      <w:marLeft w:val="0"/>
      <w:marRight w:val="0"/>
      <w:marTop w:val="0"/>
      <w:marBottom w:val="0"/>
      <w:divBdr>
        <w:top w:val="none" w:sz="0" w:space="0" w:color="auto"/>
        <w:left w:val="none" w:sz="0" w:space="0" w:color="auto"/>
        <w:bottom w:val="none" w:sz="0" w:space="0" w:color="auto"/>
        <w:right w:val="none" w:sz="0" w:space="0" w:color="auto"/>
      </w:divBdr>
    </w:div>
    <w:div w:id="1367677229">
      <w:marLeft w:val="480"/>
      <w:marRight w:val="0"/>
      <w:marTop w:val="0"/>
      <w:marBottom w:val="0"/>
      <w:divBdr>
        <w:top w:val="none" w:sz="0" w:space="0" w:color="auto"/>
        <w:left w:val="none" w:sz="0" w:space="0" w:color="auto"/>
        <w:bottom w:val="none" w:sz="0" w:space="0" w:color="auto"/>
        <w:right w:val="none" w:sz="0" w:space="0" w:color="auto"/>
      </w:divBdr>
    </w:div>
    <w:div w:id="1367681484">
      <w:bodyDiv w:val="1"/>
      <w:marLeft w:val="0"/>
      <w:marRight w:val="0"/>
      <w:marTop w:val="0"/>
      <w:marBottom w:val="0"/>
      <w:divBdr>
        <w:top w:val="none" w:sz="0" w:space="0" w:color="auto"/>
        <w:left w:val="none" w:sz="0" w:space="0" w:color="auto"/>
        <w:bottom w:val="none" w:sz="0" w:space="0" w:color="auto"/>
        <w:right w:val="none" w:sz="0" w:space="0" w:color="auto"/>
      </w:divBdr>
    </w:div>
    <w:div w:id="1367870721">
      <w:marLeft w:val="480"/>
      <w:marRight w:val="0"/>
      <w:marTop w:val="0"/>
      <w:marBottom w:val="0"/>
      <w:divBdr>
        <w:top w:val="none" w:sz="0" w:space="0" w:color="auto"/>
        <w:left w:val="none" w:sz="0" w:space="0" w:color="auto"/>
        <w:bottom w:val="none" w:sz="0" w:space="0" w:color="auto"/>
        <w:right w:val="none" w:sz="0" w:space="0" w:color="auto"/>
      </w:divBdr>
    </w:div>
    <w:div w:id="1367872896">
      <w:bodyDiv w:val="1"/>
      <w:marLeft w:val="0"/>
      <w:marRight w:val="0"/>
      <w:marTop w:val="0"/>
      <w:marBottom w:val="0"/>
      <w:divBdr>
        <w:top w:val="none" w:sz="0" w:space="0" w:color="auto"/>
        <w:left w:val="none" w:sz="0" w:space="0" w:color="auto"/>
        <w:bottom w:val="none" w:sz="0" w:space="0" w:color="auto"/>
        <w:right w:val="none" w:sz="0" w:space="0" w:color="auto"/>
      </w:divBdr>
    </w:div>
    <w:div w:id="1367952330">
      <w:bodyDiv w:val="1"/>
      <w:marLeft w:val="0"/>
      <w:marRight w:val="0"/>
      <w:marTop w:val="0"/>
      <w:marBottom w:val="0"/>
      <w:divBdr>
        <w:top w:val="none" w:sz="0" w:space="0" w:color="auto"/>
        <w:left w:val="none" w:sz="0" w:space="0" w:color="auto"/>
        <w:bottom w:val="none" w:sz="0" w:space="0" w:color="auto"/>
        <w:right w:val="none" w:sz="0" w:space="0" w:color="auto"/>
      </w:divBdr>
      <w:divsChild>
        <w:div w:id="59255915">
          <w:marLeft w:val="480"/>
          <w:marRight w:val="0"/>
          <w:marTop w:val="0"/>
          <w:marBottom w:val="0"/>
          <w:divBdr>
            <w:top w:val="none" w:sz="0" w:space="0" w:color="auto"/>
            <w:left w:val="none" w:sz="0" w:space="0" w:color="auto"/>
            <w:bottom w:val="none" w:sz="0" w:space="0" w:color="auto"/>
            <w:right w:val="none" w:sz="0" w:space="0" w:color="auto"/>
          </w:divBdr>
        </w:div>
        <w:div w:id="126632841">
          <w:marLeft w:val="480"/>
          <w:marRight w:val="0"/>
          <w:marTop w:val="0"/>
          <w:marBottom w:val="0"/>
          <w:divBdr>
            <w:top w:val="none" w:sz="0" w:space="0" w:color="auto"/>
            <w:left w:val="none" w:sz="0" w:space="0" w:color="auto"/>
            <w:bottom w:val="none" w:sz="0" w:space="0" w:color="auto"/>
            <w:right w:val="none" w:sz="0" w:space="0" w:color="auto"/>
          </w:divBdr>
        </w:div>
        <w:div w:id="144051238">
          <w:marLeft w:val="480"/>
          <w:marRight w:val="0"/>
          <w:marTop w:val="0"/>
          <w:marBottom w:val="0"/>
          <w:divBdr>
            <w:top w:val="none" w:sz="0" w:space="0" w:color="auto"/>
            <w:left w:val="none" w:sz="0" w:space="0" w:color="auto"/>
            <w:bottom w:val="none" w:sz="0" w:space="0" w:color="auto"/>
            <w:right w:val="none" w:sz="0" w:space="0" w:color="auto"/>
          </w:divBdr>
        </w:div>
        <w:div w:id="154225449">
          <w:marLeft w:val="480"/>
          <w:marRight w:val="0"/>
          <w:marTop w:val="0"/>
          <w:marBottom w:val="0"/>
          <w:divBdr>
            <w:top w:val="none" w:sz="0" w:space="0" w:color="auto"/>
            <w:left w:val="none" w:sz="0" w:space="0" w:color="auto"/>
            <w:bottom w:val="none" w:sz="0" w:space="0" w:color="auto"/>
            <w:right w:val="none" w:sz="0" w:space="0" w:color="auto"/>
          </w:divBdr>
        </w:div>
        <w:div w:id="192351381">
          <w:marLeft w:val="480"/>
          <w:marRight w:val="0"/>
          <w:marTop w:val="0"/>
          <w:marBottom w:val="0"/>
          <w:divBdr>
            <w:top w:val="none" w:sz="0" w:space="0" w:color="auto"/>
            <w:left w:val="none" w:sz="0" w:space="0" w:color="auto"/>
            <w:bottom w:val="none" w:sz="0" w:space="0" w:color="auto"/>
            <w:right w:val="none" w:sz="0" w:space="0" w:color="auto"/>
          </w:divBdr>
        </w:div>
        <w:div w:id="200098539">
          <w:marLeft w:val="480"/>
          <w:marRight w:val="0"/>
          <w:marTop w:val="0"/>
          <w:marBottom w:val="0"/>
          <w:divBdr>
            <w:top w:val="none" w:sz="0" w:space="0" w:color="auto"/>
            <w:left w:val="none" w:sz="0" w:space="0" w:color="auto"/>
            <w:bottom w:val="none" w:sz="0" w:space="0" w:color="auto"/>
            <w:right w:val="none" w:sz="0" w:space="0" w:color="auto"/>
          </w:divBdr>
        </w:div>
        <w:div w:id="265163836">
          <w:marLeft w:val="480"/>
          <w:marRight w:val="0"/>
          <w:marTop w:val="0"/>
          <w:marBottom w:val="0"/>
          <w:divBdr>
            <w:top w:val="none" w:sz="0" w:space="0" w:color="auto"/>
            <w:left w:val="none" w:sz="0" w:space="0" w:color="auto"/>
            <w:bottom w:val="none" w:sz="0" w:space="0" w:color="auto"/>
            <w:right w:val="none" w:sz="0" w:space="0" w:color="auto"/>
          </w:divBdr>
        </w:div>
        <w:div w:id="321782762">
          <w:marLeft w:val="480"/>
          <w:marRight w:val="0"/>
          <w:marTop w:val="0"/>
          <w:marBottom w:val="0"/>
          <w:divBdr>
            <w:top w:val="none" w:sz="0" w:space="0" w:color="auto"/>
            <w:left w:val="none" w:sz="0" w:space="0" w:color="auto"/>
            <w:bottom w:val="none" w:sz="0" w:space="0" w:color="auto"/>
            <w:right w:val="none" w:sz="0" w:space="0" w:color="auto"/>
          </w:divBdr>
        </w:div>
        <w:div w:id="396822204">
          <w:marLeft w:val="480"/>
          <w:marRight w:val="0"/>
          <w:marTop w:val="0"/>
          <w:marBottom w:val="0"/>
          <w:divBdr>
            <w:top w:val="none" w:sz="0" w:space="0" w:color="auto"/>
            <w:left w:val="none" w:sz="0" w:space="0" w:color="auto"/>
            <w:bottom w:val="none" w:sz="0" w:space="0" w:color="auto"/>
            <w:right w:val="none" w:sz="0" w:space="0" w:color="auto"/>
          </w:divBdr>
        </w:div>
        <w:div w:id="411314708">
          <w:marLeft w:val="480"/>
          <w:marRight w:val="0"/>
          <w:marTop w:val="0"/>
          <w:marBottom w:val="0"/>
          <w:divBdr>
            <w:top w:val="none" w:sz="0" w:space="0" w:color="auto"/>
            <w:left w:val="none" w:sz="0" w:space="0" w:color="auto"/>
            <w:bottom w:val="none" w:sz="0" w:space="0" w:color="auto"/>
            <w:right w:val="none" w:sz="0" w:space="0" w:color="auto"/>
          </w:divBdr>
        </w:div>
        <w:div w:id="416752424">
          <w:marLeft w:val="480"/>
          <w:marRight w:val="0"/>
          <w:marTop w:val="0"/>
          <w:marBottom w:val="0"/>
          <w:divBdr>
            <w:top w:val="none" w:sz="0" w:space="0" w:color="auto"/>
            <w:left w:val="none" w:sz="0" w:space="0" w:color="auto"/>
            <w:bottom w:val="none" w:sz="0" w:space="0" w:color="auto"/>
            <w:right w:val="none" w:sz="0" w:space="0" w:color="auto"/>
          </w:divBdr>
        </w:div>
        <w:div w:id="418479395">
          <w:marLeft w:val="480"/>
          <w:marRight w:val="0"/>
          <w:marTop w:val="0"/>
          <w:marBottom w:val="0"/>
          <w:divBdr>
            <w:top w:val="none" w:sz="0" w:space="0" w:color="auto"/>
            <w:left w:val="none" w:sz="0" w:space="0" w:color="auto"/>
            <w:bottom w:val="none" w:sz="0" w:space="0" w:color="auto"/>
            <w:right w:val="none" w:sz="0" w:space="0" w:color="auto"/>
          </w:divBdr>
        </w:div>
        <w:div w:id="438138982">
          <w:marLeft w:val="480"/>
          <w:marRight w:val="0"/>
          <w:marTop w:val="0"/>
          <w:marBottom w:val="0"/>
          <w:divBdr>
            <w:top w:val="none" w:sz="0" w:space="0" w:color="auto"/>
            <w:left w:val="none" w:sz="0" w:space="0" w:color="auto"/>
            <w:bottom w:val="none" w:sz="0" w:space="0" w:color="auto"/>
            <w:right w:val="none" w:sz="0" w:space="0" w:color="auto"/>
          </w:divBdr>
        </w:div>
        <w:div w:id="449011653">
          <w:marLeft w:val="480"/>
          <w:marRight w:val="0"/>
          <w:marTop w:val="0"/>
          <w:marBottom w:val="0"/>
          <w:divBdr>
            <w:top w:val="none" w:sz="0" w:space="0" w:color="auto"/>
            <w:left w:val="none" w:sz="0" w:space="0" w:color="auto"/>
            <w:bottom w:val="none" w:sz="0" w:space="0" w:color="auto"/>
            <w:right w:val="none" w:sz="0" w:space="0" w:color="auto"/>
          </w:divBdr>
        </w:div>
        <w:div w:id="496651534">
          <w:marLeft w:val="480"/>
          <w:marRight w:val="0"/>
          <w:marTop w:val="0"/>
          <w:marBottom w:val="0"/>
          <w:divBdr>
            <w:top w:val="none" w:sz="0" w:space="0" w:color="auto"/>
            <w:left w:val="none" w:sz="0" w:space="0" w:color="auto"/>
            <w:bottom w:val="none" w:sz="0" w:space="0" w:color="auto"/>
            <w:right w:val="none" w:sz="0" w:space="0" w:color="auto"/>
          </w:divBdr>
        </w:div>
        <w:div w:id="503516765">
          <w:marLeft w:val="480"/>
          <w:marRight w:val="0"/>
          <w:marTop w:val="0"/>
          <w:marBottom w:val="0"/>
          <w:divBdr>
            <w:top w:val="none" w:sz="0" w:space="0" w:color="auto"/>
            <w:left w:val="none" w:sz="0" w:space="0" w:color="auto"/>
            <w:bottom w:val="none" w:sz="0" w:space="0" w:color="auto"/>
            <w:right w:val="none" w:sz="0" w:space="0" w:color="auto"/>
          </w:divBdr>
        </w:div>
        <w:div w:id="577372825">
          <w:marLeft w:val="480"/>
          <w:marRight w:val="0"/>
          <w:marTop w:val="0"/>
          <w:marBottom w:val="0"/>
          <w:divBdr>
            <w:top w:val="none" w:sz="0" w:space="0" w:color="auto"/>
            <w:left w:val="none" w:sz="0" w:space="0" w:color="auto"/>
            <w:bottom w:val="none" w:sz="0" w:space="0" w:color="auto"/>
            <w:right w:val="none" w:sz="0" w:space="0" w:color="auto"/>
          </w:divBdr>
        </w:div>
        <w:div w:id="598291838">
          <w:marLeft w:val="480"/>
          <w:marRight w:val="0"/>
          <w:marTop w:val="0"/>
          <w:marBottom w:val="0"/>
          <w:divBdr>
            <w:top w:val="none" w:sz="0" w:space="0" w:color="auto"/>
            <w:left w:val="none" w:sz="0" w:space="0" w:color="auto"/>
            <w:bottom w:val="none" w:sz="0" w:space="0" w:color="auto"/>
            <w:right w:val="none" w:sz="0" w:space="0" w:color="auto"/>
          </w:divBdr>
        </w:div>
        <w:div w:id="730156793">
          <w:marLeft w:val="480"/>
          <w:marRight w:val="0"/>
          <w:marTop w:val="0"/>
          <w:marBottom w:val="0"/>
          <w:divBdr>
            <w:top w:val="none" w:sz="0" w:space="0" w:color="auto"/>
            <w:left w:val="none" w:sz="0" w:space="0" w:color="auto"/>
            <w:bottom w:val="none" w:sz="0" w:space="0" w:color="auto"/>
            <w:right w:val="none" w:sz="0" w:space="0" w:color="auto"/>
          </w:divBdr>
        </w:div>
        <w:div w:id="765228463">
          <w:marLeft w:val="480"/>
          <w:marRight w:val="0"/>
          <w:marTop w:val="0"/>
          <w:marBottom w:val="0"/>
          <w:divBdr>
            <w:top w:val="none" w:sz="0" w:space="0" w:color="auto"/>
            <w:left w:val="none" w:sz="0" w:space="0" w:color="auto"/>
            <w:bottom w:val="none" w:sz="0" w:space="0" w:color="auto"/>
            <w:right w:val="none" w:sz="0" w:space="0" w:color="auto"/>
          </w:divBdr>
        </w:div>
        <w:div w:id="853375200">
          <w:marLeft w:val="480"/>
          <w:marRight w:val="0"/>
          <w:marTop w:val="0"/>
          <w:marBottom w:val="0"/>
          <w:divBdr>
            <w:top w:val="none" w:sz="0" w:space="0" w:color="auto"/>
            <w:left w:val="none" w:sz="0" w:space="0" w:color="auto"/>
            <w:bottom w:val="none" w:sz="0" w:space="0" w:color="auto"/>
            <w:right w:val="none" w:sz="0" w:space="0" w:color="auto"/>
          </w:divBdr>
        </w:div>
        <w:div w:id="879047780">
          <w:marLeft w:val="480"/>
          <w:marRight w:val="0"/>
          <w:marTop w:val="0"/>
          <w:marBottom w:val="0"/>
          <w:divBdr>
            <w:top w:val="none" w:sz="0" w:space="0" w:color="auto"/>
            <w:left w:val="none" w:sz="0" w:space="0" w:color="auto"/>
            <w:bottom w:val="none" w:sz="0" w:space="0" w:color="auto"/>
            <w:right w:val="none" w:sz="0" w:space="0" w:color="auto"/>
          </w:divBdr>
        </w:div>
        <w:div w:id="948708532">
          <w:marLeft w:val="480"/>
          <w:marRight w:val="0"/>
          <w:marTop w:val="0"/>
          <w:marBottom w:val="0"/>
          <w:divBdr>
            <w:top w:val="none" w:sz="0" w:space="0" w:color="auto"/>
            <w:left w:val="none" w:sz="0" w:space="0" w:color="auto"/>
            <w:bottom w:val="none" w:sz="0" w:space="0" w:color="auto"/>
            <w:right w:val="none" w:sz="0" w:space="0" w:color="auto"/>
          </w:divBdr>
        </w:div>
        <w:div w:id="969824628">
          <w:marLeft w:val="480"/>
          <w:marRight w:val="0"/>
          <w:marTop w:val="0"/>
          <w:marBottom w:val="0"/>
          <w:divBdr>
            <w:top w:val="none" w:sz="0" w:space="0" w:color="auto"/>
            <w:left w:val="none" w:sz="0" w:space="0" w:color="auto"/>
            <w:bottom w:val="none" w:sz="0" w:space="0" w:color="auto"/>
            <w:right w:val="none" w:sz="0" w:space="0" w:color="auto"/>
          </w:divBdr>
        </w:div>
        <w:div w:id="997077030">
          <w:marLeft w:val="480"/>
          <w:marRight w:val="0"/>
          <w:marTop w:val="0"/>
          <w:marBottom w:val="0"/>
          <w:divBdr>
            <w:top w:val="none" w:sz="0" w:space="0" w:color="auto"/>
            <w:left w:val="none" w:sz="0" w:space="0" w:color="auto"/>
            <w:bottom w:val="none" w:sz="0" w:space="0" w:color="auto"/>
            <w:right w:val="none" w:sz="0" w:space="0" w:color="auto"/>
          </w:divBdr>
        </w:div>
        <w:div w:id="1062601663">
          <w:marLeft w:val="480"/>
          <w:marRight w:val="0"/>
          <w:marTop w:val="0"/>
          <w:marBottom w:val="0"/>
          <w:divBdr>
            <w:top w:val="none" w:sz="0" w:space="0" w:color="auto"/>
            <w:left w:val="none" w:sz="0" w:space="0" w:color="auto"/>
            <w:bottom w:val="none" w:sz="0" w:space="0" w:color="auto"/>
            <w:right w:val="none" w:sz="0" w:space="0" w:color="auto"/>
          </w:divBdr>
        </w:div>
        <w:div w:id="1154028517">
          <w:marLeft w:val="480"/>
          <w:marRight w:val="0"/>
          <w:marTop w:val="0"/>
          <w:marBottom w:val="0"/>
          <w:divBdr>
            <w:top w:val="none" w:sz="0" w:space="0" w:color="auto"/>
            <w:left w:val="none" w:sz="0" w:space="0" w:color="auto"/>
            <w:bottom w:val="none" w:sz="0" w:space="0" w:color="auto"/>
            <w:right w:val="none" w:sz="0" w:space="0" w:color="auto"/>
          </w:divBdr>
        </w:div>
        <w:div w:id="1164710687">
          <w:marLeft w:val="480"/>
          <w:marRight w:val="0"/>
          <w:marTop w:val="0"/>
          <w:marBottom w:val="0"/>
          <w:divBdr>
            <w:top w:val="none" w:sz="0" w:space="0" w:color="auto"/>
            <w:left w:val="none" w:sz="0" w:space="0" w:color="auto"/>
            <w:bottom w:val="none" w:sz="0" w:space="0" w:color="auto"/>
            <w:right w:val="none" w:sz="0" w:space="0" w:color="auto"/>
          </w:divBdr>
        </w:div>
        <w:div w:id="1220168587">
          <w:marLeft w:val="480"/>
          <w:marRight w:val="0"/>
          <w:marTop w:val="0"/>
          <w:marBottom w:val="0"/>
          <w:divBdr>
            <w:top w:val="none" w:sz="0" w:space="0" w:color="auto"/>
            <w:left w:val="none" w:sz="0" w:space="0" w:color="auto"/>
            <w:bottom w:val="none" w:sz="0" w:space="0" w:color="auto"/>
            <w:right w:val="none" w:sz="0" w:space="0" w:color="auto"/>
          </w:divBdr>
        </w:div>
        <w:div w:id="1222325774">
          <w:marLeft w:val="480"/>
          <w:marRight w:val="0"/>
          <w:marTop w:val="0"/>
          <w:marBottom w:val="0"/>
          <w:divBdr>
            <w:top w:val="none" w:sz="0" w:space="0" w:color="auto"/>
            <w:left w:val="none" w:sz="0" w:space="0" w:color="auto"/>
            <w:bottom w:val="none" w:sz="0" w:space="0" w:color="auto"/>
            <w:right w:val="none" w:sz="0" w:space="0" w:color="auto"/>
          </w:divBdr>
        </w:div>
        <w:div w:id="1277180663">
          <w:marLeft w:val="480"/>
          <w:marRight w:val="0"/>
          <w:marTop w:val="0"/>
          <w:marBottom w:val="0"/>
          <w:divBdr>
            <w:top w:val="none" w:sz="0" w:space="0" w:color="auto"/>
            <w:left w:val="none" w:sz="0" w:space="0" w:color="auto"/>
            <w:bottom w:val="none" w:sz="0" w:space="0" w:color="auto"/>
            <w:right w:val="none" w:sz="0" w:space="0" w:color="auto"/>
          </w:divBdr>
        </w:div>
        <w:div w:id="1321887874">
          <w:marLeft w:val="480"/>
          <w:marRight w:val="0"/>
          <w:marTop w:val="0"/>
          <w:marBottom w:val="0"/>
          <w:divBdr>
            <w:top w:val="none" w:sz="0" w:space="0" w:color="auto"/>
            <w:left w:val="none" w:sz="0" w:space="0" w:color="auto"/>
            <w:bottom w:val="none" w:sz="0" w:space="0" w:color="auto"/>
            <w:right w:val="none" w:sz="0" w:space="0" w:color="auto"/>
          </w:divBdr>
        </w:div>
        <w:div w:id="1328248669">
          <w:marLeft w:val="480"/>
          <w:marRight w:val="0"/>
          <w:marTop w:val="0"/>
          <w:marBottom w:val="0"/>
          <w:divBdr>
            <w:top w:val="none" w:sz="0" w:space="0" w:color="auto"/>
            <w:left w:val="none" w:sz="0" w:space="0" w:color="auto"/>
            <w:bottom w:val="none" w:sz="0" w:space="0" w:color="auto"/>
            <w:right w:val="none" w:sz="0" w:space="0" w:color="auto"/>
          </w:divBdr>
        </w:div>
        <w:div w:id="1338578638">
          <w:marLeft w:val="480"/>
          <w:marRight w:val="0"/>
          <w:marTop w:val="0"/>
          <w:marBottom w:val="0"/>
          <w:divBdr>
            <w:top w:val="none" w:sz="0" w:space="0" w:color="auto"/>
            <w:left w:val="none" w:sz="0" w:space="0" w:color="auto"/>
            <w:bottom w:val="none" w:sz="0" w:space="0" w:color="auto"/>
            <w:right w:val="none" w:sz="0" w:space="0" w:color="auto"/>
          </w:divBdr>
        </w:div>
      </w:divsChild>
    </w:div>
    <w:div w:id="1368025313">
      <w:marLeft w:val="480"/>
      <w:marRight w:val="0"/>
      <w:marTop w:val="0"/>
      <w:marBottom w:val="0"/>
      <w:divBdr>
        <w:top w:val="none" w:sz="0" w:space="0" w:color="auto"/>
        <w:left w:val="none" w:sz="0" w:space="0" w:color="auto"/>
        <w:bottom w:val="none" w:sz="0" w:space="0" w:color="auto"/>
        <w:right w:val="none" w:sz="0" w:space="0" w:color="auto"/>
      </w:divBdr>
    </w:div>
    <w:div w:id="1368144400">
      <w:bodyDiv w:val="1"/>
      <w:marLeft w:val="0"/>
      <w:marRight w:val="0"/>
      <w:marTop w:val="0"/>
      <w:marBottom w:val="0"/>
      <w:divBdr>
        <w:top w:val="none" w:sz="0" w:space="0" w:color="auto"/>
        <w:left w:val="none" w:sz="0" w:space="0" w:color="auto"/>
        <w:bottom w:val="none" w:sz="0" w:space="0" w:color="auto"/>
        <w:right w:val="none" w:sz="0" w:space="0" w:color="auto"/>
      </w:divBdr>
    </w:div>
    <w:div w:id="1368214181">
      <w:bodyDiv w:val="1"/>
      <w:marLeft w:val="0"/>
      <w:marRight w:val="0"/>
      <w:marTop w:val="0"/>
      <w:marBottom w:val="0"/>
      <w:divBdr>
        <w:top w:val="none" w:sz="0" w:space="0" w:color="auto"/>
        <w:left w:val="none" w:sz="0" w:space="0" w:color="auto"/>
        <w:bottom w:val="none" w:sz="0" w:space="0" w:color="auto"/>
        <w:right w:val="none" w:sz="0" w:space="0" w:color="auto"/>
      </w:divBdr>
    </w:div>
    <w:div w:id="1368331718">
      <w:bodyDiv w:val="1"/>
      <w:marLeft w:val="0"/>
      <w:marRight w:val="0"/>
      <w:marTop w:val="0"/>
      <w:marBottom w:val="0"/>
      <w:divBdr>
        <w:top w:val="none" w:sz="0" w:space="0" w:color="auto"/>
        <w:left w:val="none" w:sz="0" w:space="0" w:color="auto"/>
        <w:bottom w:val="none" w:sz="0" w:space="0" w:color="auto"/>
        <w:right w:val="none" w:sz="0" w:space="0" w:color="auto"/>
      </w:divBdr>
    </w:div>
    <w:div w:id="1368530765">
      <w:bodyDiv w:val="1"/>
      <w:marLeft w:val="0"/>
      <w:marRight w:val="0"/>
      <w:marTop w:val="0"/>
      <w:marBottom w:val="0"/>
      <w:divBdr>
        <w:top w:val="none" w:sz="0" w:space="0" w:color="auto"/>
        <w:left w:val="none" w:sz="0" w:space="0" w:color="auto"/>
        <w:bottom w:val="none" w:sz="0" w:space="0" w:color="auto"/>
        <w:right w:val="none" w:sz="0" w:space="0" w:color="auto"/>
      </w:divBdr>
    </w:div>
    <w:div w:id="1368600413">
      <w:bodyDiv w:val="1"/>
      <w:marLeft w:val="0"/>
      <w:marRight w:val="0"/>
      <w:marTop w:val="0"/>
      <w:marBottom w:val="0"/>
      <w:divBdr>
        <w:top w:val="none" w:sz="0" w:space="0" w:color="auto"/>
        <w:left w:val="none" w:sz="0" w:space="0" w:color="auto"/>
        <w:bottom w:val="none" w:sz="0" w:space="0" w:color="auto"/>
        <w:right w:val="none" w:sz="0" w:space="0" w:color="auto"/>
      </w:divBdr>
    </w:div>
    <w:div w:id="1368675250">
      <w:bodyDiv w:val="1"/>
      <w:marLeft w:val="0"/>
      <w:marRight w:val="0"/>
      <w:marTop w:val="0"/>
      <w:marBottom w:val="0"/>
      <w:divBdr>
        <w:top w:val="none" w:sz="0" w:space="0" w:color="auto"/>
        <w:left w:val="none" w:sz="0" w:space="0" w:color="auto"/>
        <w:bottom w:val="none" w:sz="0" w:space="0" w:color="auto"/>
        <w:right w:val="none" w:sz="0" w:space="0" w:color="auto"/>
      </w:divBdr>
    </w:div>
    <w:div w:id="1368675455">
      <w:bodyDiv w:val="1"/>
      <w:marLeft w:val="0"/>
      <w:marRight w:val="0"/>
      <w:marTop w:val="0"/>
      <w:marBottom w:val="0"/>
      <w:divBdr>
        <w:top w:val="none" w:sz="0" w:space="0" w:color="auto"/>
        <w:left w:val="none" w:sz="0" w:space="0" w:color="auto"/>
        <w:bottom w:val="none" w:sz="0" w:space="0" w:color="auto"/>
        <w:right w:val="none" w:sz="0" w:space="0" w:color="auto"/>
      </w:divBdr>
    </w:div>
    <w:div w:id="1368679651">
      <w:bodyDiv w:val="1"/>
      <w:marLeft w:val="0"/>
      <w:marRight w:val="0"/>
      <w:marTop w:val="0"/>
      <w:marBottom w:val="0"/>
      <w:divBdr>
        <w:top w:val="none" w:sz="0" w:space="0" w:color="auto"/>
        <w:left w:val="none" w:sz="0" w:space="0" w:color="auto"/>
        <w:bottom w:val="none" w:sz="0" w:space="0" w:color="auto"/>
        <w:right w:val="none" w:sz="0" w:space="0" w:color="auto"/>
      </w:divBdr>
    </w:div>
    <w:div w:id="1368946939">
      <w:marLeft w:val="480"/>
      <w:marRight w:val="0"/>
      <w:marTop w:val="0"/>
      <w:marBottom w:val="0"/>
      <w:divBdr>
        <w:top w:val="none" w:sz="0" w:space="0" w:color="auto"/>
        <w:left w:val="none" w:sz="0" w:space="0" w:color="auto"/>
        <w:bottom w:val="none" w:sz="0" w:space="0" w:color="auto"/>
        <w:right w:val="none" w:sz="0" w:space="0" w:color="auto"/>
      </w:divBdr>
    </w:div>
    <w:div w:id="1369064306">
      <w:marLeft w:val="480"/>
      <w:marRight w:val="0"/>
      <w:marTop w:val="0"/>
      <w:marBottom w:val="0"/>
      <w:divBdr>
        <w:top w:val="none" w:sz="0" w:space="0" w:color="auto"/>
        <w:left w:val="none" w:sz="0" w:space="0" w:color="auto"/>
        <w:bottom w:val="none" w:sz="0" w:space="0" w:color="auto"/>
        <w:right w:val="none" w:sz="0" w:space="0" w:color="auto"/>
      </w:divBdr>
    </w:div>
    <w:div w:id="1369112827">
      <w:bodyDiv w:val="1"/>
      <w:marLeft w:val="0"/>
      <w:marRight w:val="0"/>
      <w:marTop w:val="0"/>
      <w:marBottom w:val="0"/>
      <w:divBdr>
        <w:top w:val="none" w:sz="0" w:space="0" w:color="auto"/>
        <w:left w:val="none" w:sz="0" w:space="0" w:color="auto"/>
        <w:bottom w:val="none" w:sz="0" w:space="0" w:color="auto"/>
        <w:right w:val="none" w:sz="0" w:space="0" w:color="auto"/>
      </w:divBdr>
    </w:div>
    <w:div w:id="1369136151">
      <w:marLeft w:val="480"/>
      <w:marRight w:val="0"/>
      <w:marTop w:val="0"/>
      <w:marBottom w:val="0"/>
      <w:divBdr>
        <w:top w:val="none" w:sz="0" w:space="0" w:color="auto"/>
        <w:left w:val="none" w:sz="0" w:space="0" w:color="auto"/>
        <w:bottom w:val="none" w:sz="0" w:space="0" w:color="auto"/>
        <w:right w:val="none" w:sz="0" w:space="0" w:color="auto"/>
      </w:divBdr>
    </w:div>
    <w:div w:id="1369180670">
      <w:bodyDiv w:val="1"/>
      <w:marLeft w:val="0"/>
      <w:marRight w:val="0"/>
      <w:marTop w:val="0"/>
      <w:marBottom w:val="0"/>
      <w:divBdr>
        <w:top w:val="none" w:sz="0" w:space="0" w:color="auto"/>
        <w:left w:val="none" w:sz="0" w:space="0" w:color="auto"/>
        <w:bottom w:val="none" w:sz="0" w:space="0" w:color="auto"/>
        <w:right w:val="none" w:sz="0" w:space="0" w:color="auto"/>
      </w:divBdr>
    </w:div>
    <w:div w:id="1369255685">
      <w:marLeft w:val="480"/>
      <w:marRight w:val="0"/>
      <w:marTop w:val="0"/>
      <w:marBottom w:val="0"/>
      <w:divBdr>
        <w:top w:val="none" w:sz="0" w:space="0" w:color="auto"/>
        <w:left w:val="none" w:sz="0" w:space="0" w:color="auto"/>
        <w:bottom w:val="none" w:sz="0" w:space="0" w:color="auto"/>
        <w:right w:val="none" w:sz="0" w:space="0" w:color="auto"/>
      </w:divBdr>
    </w:div>
    <w:div w:id="1369257789">
      <w:marLeft w:val="480"/>
      <w:marRight w:val="0"/>
      <w:marTop w:val="0"/>
      <w:marBottom w:val="0"/>
      <w:divBdr>
        <w:top w:val="none" w:sz="0" w:space="0" w:color="auto"/>
        <w:left w:val="none" w:sz="0" w:space="0" w:color="auto"/>
        <w:bottom w:val="none" w:sz="0" w:space="0" w:color="auto"/>
        <w:right w:val="none" w:sz="0" w:space="0" w:color="auto"/>
      </w:divBdr>
    </w:div>
    <w:div w:id="1369379213">
      <w:marLeft w:val="480"/>
      <w:marRight w:val="0"/>
      <w:marTop w:val="0"/>
      <w:marBottom w:val="0"/>
      <w:divBdr>
        <w:top w:val="none" w:sz="0" w:space="0" w:color="auto"/>
        <w:left w:val="none" w:sz="0" w:space="0" w:color="auto"/>
        <w:bottom w:val="none" w:sz="0" w:space="0" w:color="auto"/>
        <w:right w:val="none" w:sz="0" w:space="0" w:color="auto"/>
      </w:divBdr>
    </w:div>
    <w:div w:id="1369406533">
      <w:bodyDiv w:val="1"/>
      <w:marLeft w:val="0"/>
      <w:marRight w:val="0"/>
      <w:marTop w:val="0"/>
      <w:marBottom w:val="0"/>
      <w:divBdr>
        <w:top w:val="none" w:sz="0" w:space="0" w:color="auto"/>
        <w:left w:val="none" w:sz="0" w:space="0" w:color="auto"/>
        <w:bottom w:val="none" w:sz="0" w:space="0" w:color="auto"/>
        <w:right w:val="none" w:sz="0" w:space="0" w:color="auto"/>
      </w:divBdr>
    </w:div>
    <w:div w:id="1369450475">
      <w:marLeft w:val="480"/>
      <w:marRight w:val="0"/>
      <w:marTop w:val="0"/>
      <w:marBottom w:val="0"/>
      <w:divBdr>
        <w:top w:val="none" w:sz="0" w:space="0" w:color="auto"/>
        <w:left w:val="none" w:sz="0" w:space="0" w:color="auto"/>
        <w:bottom w:val="none" w:sz="0" w:space="0" w:color="auto"/>
        <w:right w:val="none" w:sz="0" w:space="0" w:color="auto"/>
      </w:divBdr>
    </w:div>
    <w:div w:id="1369451003">
      <w:marLeft w:val="480"/>
      <w:marRight w:val="0"/>
      <w:marTop w:val="0"/>
      <w:marBottom w:val="0"/>
      <w:divBdr>
        <w:top w:val="none" w:sz="0" w:space="0" w:color="auto"/>
        <w:left w:val="none" w:sz="0" w:space="0" w:color="auto"/>
        <w:bottom w:val="none" w:sz="0" w:space="0" w:color="auto"/>
        <w:right w:val="none" w:sz="0" w:space="0" w:color="auto"/>
      </w:divBdr>
    </w:div>
    <w:div w:id="1369524825">
      <w:bodyDiv w:val="1"/>
      <w:marLeft w:val="0"/>
      <w:marRight w:val="0"/>
      <w:marTop w:val="0"/>
      <w:marBottom w:val="0"/>
      <w:divBdr>
        <w:top w:val="none" w:sz="0" w:space="0" w:color="auto"/>
        <w:left w:val="none" w:sz="0" w:space="0" w:color="auto"/>
        <w:bottom w:val="none" w:sz="0" w:space="0" w:color="auto"/>
        <w:right w:val="none" w:sz="0" w:space="0" w:color="auto"/>
      </w:divBdr>
    </w:div>
    <w:div w:id="1369525609">
      <w:marLeft w:val="480"/>
      <w:marRight w:val="0"/>
      <w:marTop w:val="0"/>
      <w:marBottom w:val="0"/>
      <w:divBdr>
        <w:top w:val="none" w:sz="0" w:space="0" w:color="auto"/>
        <w:left w:val="none" w:sz="0" w:space="0" w:color="auto"/>
        <w:bottom w:val="none" w:sz="0" w:space="0" w:color="auto"/>
        <w:right w:val="none" w:sz="0" w:space="0" w:color="auto"/>
      </w:divBdr>
    </w:div>
    <w:div w:id="1369532055">
      <w:bodyDiv w:val="1"/>
      <w:marLeft w:val="0"/>
      <w:marRight w:val="0"/>
      <w:marTop w:val="0"/>
      <w:marBottom w:val="0"/>
      <w:divBdr>
        <w:top w:val="none" w:sz="0" w:space="0" w:color="auto"/>
        <w:left w:val="none" w:sz="0" w:space="0" w:color="auto"/>
        <w:bottom w:val="none" w:sz="0" w:space="0" w:color="auto"/>
        <w:right w:val="none" w:sz="0" w:space="0" w:color="auto"/>
      </w:divBdr>
    </w:div>
    <w:div w:id="1369571404">
      <w:bodyDiv w:val="1"/>
      <w:marLeft w:val="0"/>
      <w:marRight w:val="0"/>
      <w:marTop w:val="0"/>
      <w:marBottom w:val="0"/>
      <w:divBdr>
        <w:top w:val="none" w:sz="0" w:space="0" w:color="auto"/>
        <w:left w:val="none" w:sz="0" w:space="0" w:color="auto"/>
        <w:bottom w:val="none" w:sz="0" w:space="0" w:color="auto"/>
        <w:right w:val="none" w:sz="0" w:space="0" w:color="auto"/>
      </w:divBdr>
    </w:div>
    <w:div w:id="1369573069">
      <w:marLeft w:val="480"/>
      <w:marRight w:val="0"/>
      <w:marTop w:val="0"/>
      <w:marBottom w:val="0"/>
      <w:divBdr>
        <w:top w:val="none" w:sz="0" w:space="0" w:color="auto"/>
        <w:left w:val="none" w:sz="0" w:space="0" w:color="auto"/>
        <w:bottom w:val="none" w:sz="0" w:space="0" w:color="auto"/>
        <w:right w:val="none" w:sz="0" w:space="0" w:color="auto"/>
      </w:divBdr>
    </w:div>
    <w:div w:id="1369599529">
      <w:bodyDiv w:val="1"/>
      <w:marLeft w:val="0"/>
      <w:marRight w:val="0"/>
      <w:marTop w:val="0"/>
      <w:marBottom w:val="0"/>
      <w:divBdr>
        <w:top w:val="none" w:sz="0" w:space="0" w:color="auto"/>
        <w:left w:val="none" w:sz="0" w:space="0" w:color="auto"/>
        <w:bottom w:val="none" w:sz="0" w:space="0" w:color="auto"/>
        <w:right w:val="none" w:sz="0" w:space="0" w:color="auto"/>
      </w:divBdr>
    </w:div>
    <w:div w:id="1369602334">
      <w:bodyDiv w:val="1"/>
      <w:marLeft w:val="0"/>
      <w:marRight w:val="0"/>
      <w:marTop w:val="0"/>
      <w:marBottom w:val="0"/>
      <w:divBdr>
        <w:top w:val="none" w:sz="0" w:space="0" w:color="auto"/>
        <w:left w:val="none" w:sz="0" w:space="0" w:color="auto"/>
        <w:bottom w:val="none" w:sz="0" w:space="0" w:color="auto"/>
        <w:right w:val="none" w:sz="0" w:space="0" w:color="auto"/>
      </w:divBdr>
    </w:div>
    <w:div w:id="1369640687">
      <w:marLeft w:val="480"/>
      <w:marRight w:val="0"/>
      <w:marTop w:val="0"/>
      <w:marBottom w:val="0"/>
      <w:divBdr>
        <w:top w:val="none" w:sz="0" w:space="0" w:color="auto"/>
        <w:left w:val="none" w:sz="0" w:space="0" w:color="auto"/>
        <w:bottom w:val="none" w:sz="0" w:space="0" w:color="auto"/>
        <w:right w:val="none" w:sz="0" w:space="0" w:color="auto"/>
      </w:divBdr>
    </w:div>
    <w:div w:id="1369645750">
      <w:marLeft w:val="480"/>
      <w:marRight w:val="0"/>
      <w:marTop w:val="0"/>
      <w:marBottom w:val="0"/>
      <w:divBdr>
        <w:top w:val="none" w:sz="0" w:space="0" w:color="auto"/>
        <w:left w:val="none" w:sz="0" w:space="0" w:color="auto"/>
        <w:bottom w:val="none" w:sz="0" w:space="0" w:color="auto"/>
        <w:right w:val="none" w:sz="0" w:space="0" w:color="auto"/>
      </w:divBdr>
    </w:div>
    <w:div w:id="1369717882">
      <w:marLeft w:val="480"/>
      <w:marRight w:val="0"/>
      <w:marTop w:val="0"/>
      <w:marBottom w:val="0"/>
      <w:divBdr>
        <w:top w:val="none" w:sz="0" w:space="0" w:color="auto"/>
        <w:left w:val="none" w:sz="0" w:space="0" w:color="auto"/>
        <w:bottom w:val="none" w:sz="0" w:space="0" w:color="auto"/>
        <w:right w:val="none" w:sz="0" w:space="0" w:color="auto"/>
      </w:divBdr>
    </w:div>
    <w:div w:id="1369797033">
      <w:bodyDiv w:val="1"/>
      <w:marLeft w:val="0"/>
      <w:marRight w:val="0"/>
      <w:marTop w:val="0"/>
      <w:marBottom w:val="0"/>
      <w:divBdr>
        <w:top w:val="none" w:sz="0" w:space="0" w:color="auto"/>
        <w:left w:val="none" w:sz="0" w:space="0" w:color="auto"/>
        <w:bottom w:val="none" w:sz="0" w:space="0" w:color="auto"/>
        <w:right w:val="none" w:sz="0" w:space="0" w:color="auto"/>
      </w:divBdr>
    </w:div>
    <w:div w:id="1369993541">
      <w:bodyDiv w:val="1"/>
      <w:marLeft w:val="0"/>
      <w:marRight w:val="0"/>
      <w:marTop w:val="0"/>
      <w:marBottom w:val="0"/>
      <w:divBdr>
        <w:top w:val="none" w:sz="0" w:space="0" w:color="auto"/>
        <w:left w:val="none" w:sz="0" w:space="0" w:color="auto"/>
        <w:bottom w:val="none" w:sz="0" w:space="0" w:color="auto"/>
        <w:right w:val="none" w:sz="0" w:space="0" w:color="auto"/>
      </w:divBdr>
    </w:div>
    <w:div w:id="1370105690">
      <w:marLeft w:val="480"/>
      <w:marRight w:val="0"/>
      <w:marTop w:val="0"/>
      <w:marBottom w:val="0"/>
      <w:divBdr>
        <w:top w:val="none" w:sz="0" w:space="0" w:color="auto"/>
        <w:left w:val="none" w:sz="0" w:space="0" w:color="auto"/>
        <w:bottom w:val="none" w:sz="0" w:space="0" w:color="auto"/>
        <w:right w:val="none" w:sz="0" w:space="0" w:color="auto"/>
      </w:divBdr>
    </w:div>
    <w:div w:id="1370107979">
      <w:bodyDiv w:val="1"/>
      <w:marLeft w:val="0"/>
      <w:marRight w:val="0"/>
      <w:marTop w:val="0"/>
      <w:marBottom w:val="0"/>
      <w:divBdr>
        <w:top w:val="none" w:sz="0" w:space="0" w:color="auto"/>
        <w:left w:val="none" w:sz="0" w:space="0" w:color="auto"/>
        <w:bottom w:val="none" w:sz="0" w:space="0" w:color="auto"/>
        <w:right w:val="none" w:sz="0" w:space="0" w:color="auto"/>
      </w:divBdr>
    </w:div>
    <w:div w:id="1370257600">
      <w:bodyDiv w:val="1"/>
      <w:marLeft w:val="0"/>
      <w:marRight w:val="0"/>
      <w:marTop w:val="0"/>
      <w:marBottom w:val="0"/>
      <w:divBdr>
        <w:top w:val="none" w:sz="0" w:space="0" w:color="auto"/>
        <w:left w:val="none" w:sz="0" w:space="0" w:color="auto"/>
        <w:bottom w:val="none" w:sz="0" w:space="0" w:color="auto"/>
        <w:right w:val="none" w:sz="0" w:space="0" w:color="auto"/>
      </w:divBdr>
    </w:div>
    <w:div w:id="1370258365">
      <w:bodyDiv w:val="1"/>
      <w:marLeft w:val="0"/>
      <w:marRight w:val="0"/>
      <w:marTop w:val="0"/>
      <w:marBottom w:val="0"/>
      <w:divBdr>
        <w:top w:val="none" w:sz="0" w:space="0" w:color="auto"/>
        <w:left w:val="none" w:sz="0" w:space="0" w:color="auto"/>
        <w:bottom w:val="none" w:sz="0" w:space="0" w:color="auto"/>
        <w:right w:val="none" w:sz="0" w:space="0" w:color="auto"/>
      </w:divBdr>
    </w:div>
    <w:div w:id="1370259427">
      <w:bodyDiv w:val="1"/>
      <w:marLeft w:val="0"/>
      <w:marRight w:val="0"/>
      <w:marTop w:val="0"/>
      <w:marBottom w:val="0"/>
      <w:divBdr>
        <w:top w:val="none" w:sz="0" w:space="0" w:color="auto"/>
        <w:left w:val="none" w:sz="0" w:space="0" w:color="auto"/>
        <w:bottom w:val="none" w:sz="0" w:space="0" w:color="auto"/>
        <w:right w:val="none" w:sz="0" w:space="0" w:color="auto"/>
      </w:divBdr>
    </w:div>
    <w:div w:id="1370496097">
      <w:bodyDiv w:val="1"/>
      <w:marLeft w:val="0"/>
      <w:marRight w:val="0"/>
      <w:marTop w:val="0"/>
      <w:marBottom w:val="0"/>
      <w:divBdr>
        <w:top w:val="none" w:sz="0" w:space="0" w:color="auto"/>
        <w:left w:val="none" w:sz="0" w:space="0" w:color="auto"/>
        <w:bottom w:val="none" w:sz="0" w:space="0" w:color="auto"/>
        <w:right w:val="none" w:sz="0" w:space="0" w:color="auto"/>
      </w:divBdr>
    </w:div>
    <w:div w:id="1370643350">
      <w:marLeft w:val="480"/>
      <w:marRight w:val="0"/>
      <w:marTop w:val="0"/>
      <w:marBottom w:val="0"/>
      <w:divBdr>
        <w:top w:val="none" w:sz="0" w:space="0" w:color="auto"/>
        <w:left w:val="none" w:sz="0" w:space="0" w:color="auto"/>
        <w:bottom w:val="none" w:sz="0" w:space="0" w:color="auto"/>
        <w:right w:val="none" w:sz="0" w:space="0" w:color="auto"/>
      </w:divBdr>
    </w:div>
    <w:div w:id="1370836225">
      <w:bodyDiv w:val="1"/>
      <w:marLeft w:val="0"/>
      <w:marRight w:val="0"/>
      <w:marTop w:val="0"/>
      <w:marBottom w:val="0"/>
      <w:divBdr>
        <w:top w:val="none" w:sz="0" w:space="0" w:color="auto"/>
        <w:left w:val="none" w:sz="0" w:space="0" w:color="auto"/>
        <w:bottom w:val="none" w:sz="0" w:space="0" w:color="auto"/>
        <w:right w:val="none" w:sz="0" w:space="0" w:color="auto"/>
      </w:divBdr>
    </w:div>
    <w:div w:id="1370836360">
      <w:bodyDiv w:val="1"/>
      <w:marLeft w:val="0"/>
      <w:marRight w:val="0"/>
      <w:marTop w:val="0"/>
      <w:marBottom w:val="0"/>
      <w:divBdr>
        <w:top w:val="none" w:sz="0" w:space="0" w:color="auto"/>
        <w:left w:val="none" w:sz="0" w:space="0" w:color="auto"/>
        <w:bottom w:val="none" w:sz="0" w:space="0" w:color="auto"/>
        <w:right w:val="none" w:sz="0" w:space="0" w:color="auto"/>
      </w:divBdr>
    </w:div>
    <w:div w:id="1370838143">
      <w:marLeft w:val="480"/>
      <w:marRight w:val="0"/>
      <w:marTop w:val="0"/>
      <w:marBottom w:val="0"/>
      <w:divBdr>
        <w:top w:val="none" w:sz="0" w:space="0" w:color="auto"/>
        <w:left w:val="none" w:sz="0" w:space="0" w:color="auto"/>
        <w:bottom w:val="none" w:sz="0" w:space="0" w:color="auto"/>
        <w:right w:val="none" w:sz="0" w:space="0" w:color="auto"/>
      </w:divBdr>
    </w:div>
    <w:div w:id="1370955344">
      <w:bodyDiv w:val="1"/>
      <w:marLeft w:val="0"/>
      <w:marRight w:val="0"/>
      <w:marTop w:val="0"/>
      <w:marBottom w:val="0"/>
      <w:divBdr>
        <w:top w:val="none" w:sz="0" w:space="0" w:color="auto"/>
        <w:left w:val="none" w:sz="0" w:space="0" w:color="auto"/>
        <w:bottom w:val="none" w:sz="0" w:space="0" w:color="auto"/>
        <w:right w:val="none" w:sz="0" w:space="0" w:color="auto"/>
      </w:divBdr>
    </w:div>
    <w:div w:id="1371026887">
      <w:bodyDiv w:val="1"/>
      <w:marLeft w:val="0"/>
      <w:marRight w:val="0"/>
      <w:marTop w:val="0"/>
      <w:marBottom w:val="0"/>
      <w:divBdr>
        <w:top w:val="none" w:sz="0" w:space="0" w:color="auto"/>
        <w:left w:val="none" w:sz="0" w:space="0" w:color="auto"/>
        <w:bottom w:val="none" w:sz="0" w:space="0" w:color="auto"/>
        <w:right w:val="none" w:sz="0" w:space="0" w:color="auto"/>
      </w:divBdr>
    </w:div>
    <w:div w:id="1371145542">
      <w:bodyDiv w:val="1"/>
      <w:marLeft w:val="0"/>
      <w:marRight w:val="0"/>
      <w:marTop w:val="0"/>
      <w:marBottom w:val="0"/>
      <w:divBdr>
        <w:top w:val="none" w:sz="0" w:space="0" w:color="auto"/>
        <w:left w:val="none" w:sz="0" w:space="0" w:color="auto"/>
        <w:bottom w:val="none" w:sz="0" w:space="0" w:color="auto"/>
        <w:right w:val="none" w:sz="0" w:space="0" w:color="auto"/>
      </w:divBdr>
    </w:div>
    <w:div w:id="1371220549">
      <w:marLeft w:val="480"/>
      <w:marRight w:val="0"/>
      <w:marTop w:val="0"/>
      <w:marBottom w:val="0"/>
      <w:divBdr>
        <w:top w:val="none" w:sz="0" w:space="0" w:color="auto"/>
        <w:left w:val="none" w:sz="0" w:space="0" w:color="auto"/>
        <w:bottom w:val="none" w:sz="0" w:space="0" w:color="auto"/>
        <w:right w:val="none" w:sz="0" w:space="0" w:color="auto"/>
      </w:divBdr>
    </w:div>
    <w:div w:id="1371221407">
      <w:bodyDiv w:val="1"/>
      <w:marLeft w:val="0"/>
      <w:marRight w:val="0"/>
      <w:marTop w:val="0"/>
      <w:marBottom w:val="0"/>
      <w:divBdr>
        <w:top w:val="none" w:sz="0" w:space="0" w:color="auto"/>
        <w:left w:val="none" w:sz="0" w:space="0" w:color="auto"/>
        <w:bottom w:val="none" w:sz="0" w:space="0" w:color="auto"/>
        <w:right w:val="none" w:sz="0" w:space="0" w:color="auto"/>
      </w:divBdr>
    </w:div>
    <w:div w:id="1371225098">
      <w:bodyDiv w:val="1"/>
      <w:marLeft w:val="0"/>
      <w:marRight w:val="0"/>
      <w:marTop w:val="0"/>
      <w:marBottom w:val="0"/>
      <w:divBdr>
        <w:top w:val="none" w:sz="0" w:space="0" w:color="auto"/>
        <w:left w:val="none" w:sz="0" w:space="0" w:color="auto"/>
        <w:bottom w:val="none" w:sz="0" w:space="0" w:color="auto"/>
        <w:right w:val="none" w:sz="0" w:space="0" w:color="auto"/>
      </w:divBdr>
    </w:div>
    <w:div w:id="1371345293">
      <w:marLeft w:val="480"/>
      <w:marRight w:val="0"/>
      <w:marTop w:val="0"/>
      <w:marBottom w:val="0"/>
      <w:divBdr>
        <w:top w:val="none" w:sz="0" w:space="0" w:color="auto"/>
        <w:left w:val="none" w:sz="0" w:space="0" w:color="auto"/>
        <w:bottom w:val="none" w:sz="0" w:space="0" w:color="auto"/>
        <w:right w:val="none" w:sz="0" w:space="0" w:color="auto"/>
      </w:divBdr>
    </w:div>
    <w:div w:id="1371413071">
      <w:marLeft w:val="480"/>
      <w:marRight w:val="0"/>
      <w:marTop w:val="0"/>
      <w:marBottom w:val="0"/>
      <w:divBdr>
        <w:top w:val="none" w:sz="0" w:space="0" w:color="auto"/>
        <w:left w:val="none" w:sz="0" w:space="0" w:color="auto"/>
        <w:bottom w:val="none" w:sz="0" w:space="0" w:color="auto"/>
        <w:right w:val="none" w:sz="0" w:space="0" w:color="auto"/>
      </w:divBdr>
    </w:div>
    <w:div w:id="1371417621">
      <w:marLeft w:val="480"/>
      <w:marRight w:val="0"/>
      <w:marTop w:val="0"/>
      <w:marBottom w:val="0"/>
      <w:divBdr>
        <w:top w:val="none" w:sz="0" w:space="0" w:color="auto"/>
        <w:left w:val="none" w:sz="0" w:space="0" w:color="auto"/>
        <w:bottom w:val="none" w:sz="0" w:space="0" w:color="auto"/>
        <w:right w:val="none" w:sz="0" w:space="0" w:color="auto"/>
      </w:divBdr>
    </w:div>
    <w:div w:id="1371417646">
      <w:bodyDiv w:val="1"/>
      <w:marLeft w:val="0"/>
      <w:marRight w:val="0"/>
      <w:marTop w:val="0"/>
      <w:marBottom w:val="0"/>
      <w:divBdr>
        <w:top w:val="none" w:sz="0" w:space="0" w:color="auto"/>
        <w:left w:val="none" w:sz="0" w:space="0" w:color="auto"/>
        <w:bottom w:val="none" w:sz="0" w:space="0" w:color="auto"/>
        <w:right w:val="none" w:sz="0" w:space="0" w:color="auto"/>
      </w:divBdr>
    </w:div>
    <w:div w:id="1371419313">
      <w:bodyDiv w:val="1"/>
      <w:marLeft w:val="0"/>
      <w:marRight w:val="0"/>
      <w:marTop w:val="0"/>
      <w:marBottom w:val="0"/>
      <w:divBdr>
        <w:top w:val="none" w:sz="0" w:space="0" w:color="auto"/>
        <w:left w:val="none" w:sz="0" w:space="0" w:color="auto"/>
        <w:bottom w:val="none" w:sz="0" w:space="0" w:color="auto"/>
        <w:right w:val="none" w:sz="0" w:space="0" w:color="auto"/>
      </w:divBdr>
    </w:div>
    <w:div w:id="1371490761">
      <w:bodyDiv w:val="1"/>
      <w:marLeft w:val="0"/>
      <w:marRight w:val="0"/>
      <w:marTop w:val="0"/>
      <w:marBottom w:val="0"/>
      <w:divBdr>
        <w:top w:val="none" w:sz="0" w:space="0" w:color="auto"/>
        <w:left w:val="none" w:sz="0" w:space="0" w:color="auto"/>
        <w:bottom w:val="none" w:sz="0" w:space="0" w:color="auto"/>
        <w:right w:val="none" w:sz="0" w:space="0" w:color="auto"/>
      </w:divBdr>
    </w:div>
    <w:div w:id="1371497549">
      <w:bodyDiv w:val="1"/>
      <w:marLeft w:val="0"/>
      <w:marRight w:val="0"/>
      <w:marTop w:val="0"/>
      <w:marBottom w:val="0"/>
      <w:divBdr>
        <w:top w:val="none" w:sz="0" w:space="0" w:color="auto"/>
        <w:left w:val="none" w:sz="0" w:space="0" w:color="auto"/>
        <w:bottom w:val="none" w:sz="0" w:space="0" w:color="auto"/>
        <w:right w:val="none" w:sz="0" w:space="0" w:color="auto"/>
      </w:divBdr>
    </w:div>
    <w:div w:id="1371609784">
      <w:bodyDiv w:val="1"/>
      <w:marLeft w:val="0"/>
      <w:marRight w:val="0"/>
      <w:marTop w:val="0"/>
      <w:marBottom w:val="0"/>
      <w:divBdr>
        <w:top w:val="none" w:sz="0" w:space="0" w:color="auto"/>
        <w:left w:val="none" w:sz="0" w:space="0" w:color="auto"/>
        <w:bottom w:val="none" w:sz="0" w:space="0" w:color="auto"/>
        <w:right w:val="none" w:sz="0" w:space="0" w:color="auto"/>
      </w:divBdr>
    </w:div>
    <w:div w:id="1371685274">
      <w:marLeft w:val="480"/>
      <w:marRight w:val="0"/>
      <w:marTop w:val="0"/>
      <w:marBottom w:val="0"/>
      <w:divBdr>
        <w:top w:val="none" w:sz="0" w:space="0" w:color="auto"/>
        <w:left w:val="none" w:sz="0" w:space="0" w:color="auto"/>
        <w:bottom w:val="none" w:sz="0" w:space="0" w:color="auto"/>
        <w:right w:val="none" w:sz="0" w:space="0" w:color="auto"/>
      </w:divBdr>
    </w:div>
    <w:div w:id="1371685854">
      <w:bodyDiv w:val="1"/>
      <w:marLeft w:val="0"/>
      <w:marRight w:val="0"/>
      <w:marTop w:val="0"/>
      <w:marBottom w:val="0"/>
      <w:divBdr>
        <w:top w:val="none" w:sz="0" w:space="0" w:color="auto"/>
        <w:left w:val="none" w:sz="0" w:space="0" w:color="auto"/>
        <w:bottom w:val="none" w:sz="0" w:space="0" w:color="auto"/>
        <w:right w:val="none" w:sz="0" w:space="0" w:color="auto"/>
      </w:divBdr>
    </w:div>
    <w:div w:id="1371690809">
      <w:bodyDiv w:val="1"/>
      <w:marLeft w:val="0"/>
      <w:marRight w:val="0"/>
      <w:marTop w:val="0"/>
      <w:marBottom w:val="0"/>
      <w:divBdr>
        <w:top w:val="none" w:sz="0" w:space="0" w:color="auto"/>
        <w:left w:val="none" w:sz="0" w:space="0" w:color="auto"/>
        <w:bottom w:val="none" w:sz="0" w:space="0" w:color="auto"/>
        <w:right w:val="none" w:sz="0" w:space="0" w:color="auto"/>
      </w:divBdr>
    </w:div>
    <w:div w:id="1371883751">
      <w:bodyDiv w:val="1"/>
      <w:marLeft w:val="0"/>
      <w:marRight w:val="0"/>
      <w:marTop w:val="0"/>
      <w:marBottom w:val="0"/>
      <w:divBdr>
        <w:top w:val="none" w:sz="0" w:space="0" w:color="auto"/>
        <w:left w:val="none" w:sz="0" w:space="0" w:color="auto"/>
        <w:bottom w:val="none" w:sz="0" w:space="0" w:color="auto"/>
        <w:right w:val="none" w:sz="0" w:space="0" w:color="auto"/>
      </w:divBdr>
    </w:div>
    <w:div w:id="1371997740">
      <w:marLeft w:val="480"/>
      <w:marRight w:val="0"/>
      <w:marTop w:val="0"/>
      <w:marBottom w:val="0"/>
      <w:divBdr>
        <w:top w:val="none" w:sz="0" w:space="0" w:color="auto"/>
        <w:left w:val="none" w:sz="0" w:space="0" w:color="auto"/>
        <w:bottom w:val="none" w:sz="0" w:space="0" w:color="auto"/>
        <w:right w:val="none" w:sz="0" w:space="0" w:color="auto"/>
      </w:divBdr>
    </w:div>
    <w:div w:id="1372072679">
      <w:bodyDiv w:val="1"/>
      <w:marLeft w:val="0"/>
      <w:marRight w:val="0"/>
      <w:marTop w:val="0"/>
      <w:marBottom w:val="0"/>
      <w:divBdr>
        <w:top w:val="none" w:sz="0" w:space="0" w:color="auto"/>
        <w:left w:val="none" w:sz="0" w:space="0" w:color="auto"/>
        <w:bottom w:val="none" w:sz="0" w:space="0" w:color="auto"/>
        <w:right w:val="none" w:sz="0" w:space="0" w:color="auto"/>
      </w:divBdr>
    </w:div>
    <w:div w:id="1372148976">
      <w:bodyDiv w:val="1"/>
      <w:marLeft w:val="0"/>
      <w:marRight w:val="0"/>
      <w:marTop w:val="0"/>
      <w:marBottom w:val="0"/>
      <w:divBdr>
        <w:top w:val="none" w:sz="0" w:space="0" w:color="auto"/>
        <w:left w:val="none" w:sz="0" w:space="0" w:color="auto"/>
        <w:bottom w:val="none" w:sz="0" w:space="0" w:color="auto"/>
        <w:right w:val="none" w:sz="0" w:space="0" w:color="auto"/>
      </w:divBdr>
    </w:div>
    <w:div w:id="1372149726">
      <w:bodyDiv w:val="1"/>
      <w:marLeft w:val="0"/>
      <w:marRight w:val="0"/>
      <w:marTop w:val="0"/>
      <w:marBottom w:val="0"/>
      <w:divBdr>
        <w:top w:val="none" w:sz="0" w:space="0" w:color="auto"/>
        <w:left w:val="none" w:sz="0" w:space="0" w:color="auto"/>
        <w:bottom w:val="none" w:sz="0" w:space="0" w:color="auto"/>
        <w:right w:val="none" w:sz="0" w:space="0" w:color="auto"/>
      </w:divBdr>
    </w:div>
    <w:div w:id="1372150676">
      <w:marLeft w:val="480"/>
      <w:marRight w:val="0"/>
      <w:marTop w:val="0"/>
      <w:marBottom w:val="0"/>
      <w:divBdr>
        <w:top w:val="none" w:sz="0" w:space="0" w:color="auto"/>
        <w:left w:val="none" w:sz="0" w:space="0" w:color="auto"/>
        <w:bottom w:val="none" w:sz="0" w:space="0" w:color="auto"/>
        <w:right w:val="none" w:sz="0" w:space="0" w:color="auto"/>
      </w:divBdr>
    </w:div>
    <w:div w:id="1372150841">
      <w:bodyDiv w:val="1"/>
      <w:marLeft w:val="0"/>
      <w:marRight w:val="0"/>
      <w:marTop w:val="0"/>
      <w:marBottom w:val="0"/>
      <w:divBdr>
        <w:top w:val="none" w:sz="0" w:space="0" w:color="auto"/>
        <w:left w:val="none" w:sz="0" w:space="0" w:color="auto"/>
        <w:bottom w:val="none" w:sz="0" w:space="0" w:color="auto"/>
        <w:right w:val="none" w:sz="0" w:space="0" w:color="auto"/>
      </w:divBdr>
    </w:div>
    <w:div w:id="1372221605">
      <w:bodyDiv w:val="1"/>
      <w:marLeft w:val="0"/>
      <w:marRight w:val="0"/>
      <w:marTop w:val="0"/>
      <w:marBottom w:val="0"/>
      <w:divBdr>
        <w:top w:val="none" w:sz="0" w:space="0" w:color="auto"/>
        <w:left w:val="none" w:sz="0" w:space="0" w:color="auto"/>
        <w:bottom w:val="none" w:sz="0" w:space="0" w:color="auto"/>
        <w:right w:val="none" w:sz="0" w:space="0" w:color="auto"/>
      </w:divBdr>
    </w:div>
    <w:div w:id="1372263159">
      <w:marLeft w:val="480"/>
      <w:marRight w:val="0"/>
      <w:marTop w:val="0"/>
      <w:marBottom w:val="0"/>
      <w:divBdr>
        <w:top w:val="none" w:sz="0" w:space="0" w:color="auto"/>
        <w:left w:val="none" w:sz="0" w:space="0" w:color="auto"/>
        <w:bottom w:val="none" w:sz="0" w:space="0" w:color="auto"/>
        <w:right w:val="none" w:sz="0" w:space="0" w:color="auto"/>
      </w:divBdr>
    </w:div>
    <w:div w:id="1372338299">
      <w:marLeft w:val="480"/>
      <w:marRight w:val="0"/>
      <w:marTop w:val="0"/>
      <w:marBottom w:val="0"/>
      <w:divBdr>
        <w:top w:val="none" w:sz="0" w:space="0" w:color="auto"/>
        <w:left w:val="none" w:sz="0" w:space="0" w:color="auto"/>
        <w:bottom w:val="none" w:sz="0" w:space="0" w:color="auto"/>
        <w:right w:val="none" w:sz="0" w:space="0" w:color="auto"/>
      </w:divBdr>
    </w:div>
    <w:div w:id="1372416342">
      <w:bodyDiv w:val="1"/>
      <w:marLeft w:val="0"/>
      <w:marRight w:val="0"/>
      <w:marTop w:val="0"/>
      <w:marBottom w:val="0"/>
      <w:divBdr>
        <w:top w:val="none" w:sz="0" w:space="0" w:color="auto"/>
        <w:left w:val="none" w:sz="0" w:space="0" w:color="auto"/>
        <w:bottom w:val="none" w:sz="0" w:space="0" w:color="auto"/>
        <w:right w:val="none" w:sz="0" w:space="0" w:color="auto"/>
      </w:divBdr>
    </w:div>
    <w:div w:id="1372417570">
      <w:bodyDiv w:val="1"/>
      <w:marLeft w:val="0"/>
      <w:marRight w:val="0"/>
      <w:marTop w:val="0"/>
      <w:marBottom w:val="0"/>
      <w:divBdr>
        <w:top w:val="none" w:sz="0" w:space="0" w:color="auto"/>
        <w:left w:val="none" w:sz="0" w:space="0" w:color="auto"/>
        <w:bottom w:val="none" w:sz="0" w:space="0" w:color="auto"/>
        <w:right w:val="none" w:sz="0" w:space="0" w:color="auto"/>
      </w:divBdr>
    </w:div>
    <w:div w:id="1372532012">
      <w:bodyDiv w:val="1"/>
      <w:marLeft w:val="0"/>
      <w:marRight w:val="0"/>
      <w:marTop w:val="0"/>
      <w:marBottom w:val="0"/>
      <w:divBdr>
        <w:top w:val="none" w:sz="0" w:space="0" w:color="auto"/>
        <w:left w:val="none" w:sz="0" w:space="0" w:color="auto"/>
        <w:bottom w:val="none" w:sz="0" w:space="0" w:color="auto"/>
        <w:right w:val="none" w:sz="0" w:space="0" w:color="auto"/>
      </w:divBdr>
    </w:div>
    <w:div w:id="1372535272">
      <w:bodyDiv w:val="1"/>
      <w:marLeft w:val="0"/>
      <w:marRight w:val="0"/>
      <w:marTop w:val="0"/>
      <w:marBottom w:val="0"/>
      <w:divBdr>
        <w:top w:val="none" w:sz="0" w:space="0" w:color="auto"/>
        <w:left w:val="none" w:sz="0" w:space="0" w:color="auto"/>
        <w:bottom w:val="none" w:sz="0" w:space="0" w:color="auto"/>
        <w:right w:val="none" w:sz="0" w:space="0" w:color="auto"/>
      </w:divBdr>
    </w:div>
    <w:div w:id="1372651882">
      <w:marLeft w:val="480"/>
      <w:marRight w:val="0"/>
      <w:marTop w:val="0"/>
      <w:marBottom w:val="0"/>
      <w:divBdr>
        <w:top w:val="none" w:sz="0" w:space="0" w:color="auto"/>
        <w:left w:val="none" w:sz="0" w:space="0" w:color="auto"/>
        <w:bottom w:val="none" w:sz="0" w:space="0" w:color="auto"/>
        <w:right w:val="none" w:sz="0" w:space="0" w:color="auto"/>
      </w:divBdr>
    </w:div>
    <w:div w:id="1372682411">
      <w:bodyDiv w:val="1"/>
      <w:marLeft w:val="0"/>
      <w:marRight w:val="0"/>
      <w:marTop w:val="0"/>
      <w:marBottom w:val="0"/>
      <w:divBdr>
        <w:top w:val="none" w:sz="0" w:space="0" w:color="auto"/>
        <w:left w:val="none" w:sz="0" w:space="0" w:color="auto"/>
        <w:bottom w:val="none" w:sz="0" w:space="0" w:color="auto"/>
        <w:right w:val="none" w:sz="0" w:space="0" w:color="auto"/>
      </w:divBdr>
    </w:div>
    <w:div w:id="1372729138">
      <w:marLeft w:val="480"/>
      <w:marRight w:val="0"/>
      <w:marTop w:val="0"/>
      <w:marBottom w:val="0"/>
      <w:divBdr>
        <w:top w:val="none" w:sz="0" w:space="0" w:color="auto"/>
        <w:left w:val="none" w:sz="0" w:space="0" w:color="auto"/>
        <w:bottom w:val="none" w:sz="0" w:space="0" w:color="auto"/>
        <w:right w:val="none" w:sz="0" w:space="0" w:color="auto"/>
      </w:divBdr>
    </w:div>
    <w:div w:id="1372731594">
      <w:bodyDiv w:val="1"/>
      <w:marLeft w:val="0"/>
      <w:marRight w:val="0"/>
      <w:marTop w:val="0"/>
      <w:marBottom w:val="0"/>
      <w:divBdr>
        <w:top w:val="none" w:sz="0" w:space="0" w:color="auto"/>
        <w:left w:val="none" w:sz="0" w:space="0" w:color="auto"/>
        <w:bottom w:val="none" w:sz="0" w:space="0" w:color="auto"/>
        <w:right w:val="none" w:sz="0" w:space="0" w:color="auto"/>
      </w:divBdr>
    </w:div>
    <w:div w:id="1372731764">
      <w:bodyDiv w:val="1"/>
      <w:marLeft w:val="0"/>
      <w:marRight w:val="0"/>
      <w:marTop w:val="0"/>
      <w:marBottom w:val="0"/>
      <w:divBdr>
        <w:top w:val="none" w:sz="0" w:space="0" w:color="auto"/>
        <w:left w:val="none" w:sz="0" w:space="0" w:color="auto"/>
        <w:bottom w:val="none" w:sz="0" w:space="0" w:color="auto"/>
        <w:right w:val="none" w:sz="0" w:space="0" w:color="auto"/>
      </w:divBdr>
    </w:div>
    <w:div w:id="1372733197">
      <w:marLeft w:val="480"/>
      <w:marRight w:val="0"/>
      <w:marTop w:val="0"/>
      <w:marBottom w:val="0"/>
      <w:divBdr>
        <w:top w:val="none" w:sz="0" w:space="0" w:color="auto"/>
        <w:left w:val="none" w:sz="0" w:space="0" w:color="auto"/>
        <w:bottom w:val="none" w:sz="0" w:space="0" w:color="auto"/>
        <w:right w:val="none" w:sz="0" w:space="0" w:color="auto"/>
      </w:divBdr>
    </w:div>
    <w:div w:id="1373067994">
      <w:marLeft w:val="480"/>
      <w:marRight w:val="0"/>
      <w:marTop w:val="0"/>
      <w:marBottom w:val="0"/>
      <w:divBdr>
        <w:top w:val="none" w:sz="0" w:space="0" w:color="auto"/>
        <w:left w:val="none" w:sz="0" w:space="0" w:color="auto"/>
        <w:bottom w:val="none" w:sz="0" w:space="0" w:color="auto"/>
        <w:right w:val="none" w:sz="0" w:space="0" w:color="auto"/>
      </w:divBdr>
    </w:div>
    <w:div w:id="1373075502">
      <w:marLeft w:val="480"/>
      <w:marRight w:val="0"/>
      <w:marTop w:val="0"/>
      <w:marBottom w:val="0"/>
      <w:divBdr>
        <w:top w:val="none" w:sz="0" w:space="0" w:color="auto"/>
        <w:left w:val="none" w:sz="0" w:space="0" w:color="auto"/>
        <w:bottom w:val="none" w:sz="0" w:space="0" w:color="auto"/>
        <w:right w:val="none" w:sz="0" w:space="0" w:color="auto"/>
      </w:divBdr>
    </w:div>
    <w:div w:id="1373118969">
      <w:bodyDiv w:val="1"/>
      <w:marLeft w:val="0"/>
      <w:marRight w:val="0"/>
      <w:marTop w:val="0"/>
      <w:marBottom w:val="0"/>
      <w:divBdr>
        <w:top w:val="none" w:sz="0" w:space="0" w:color="auto"/>
        <w:left w:val="none" w:sz="0" w:space="0" w:color="auto"/>
        <w:bottom w:val="none" w:sz="0" w:space="0" w:color="auto"/>
        <w:right w:val="none" w:sz="0" w:space="0" w:color="auto"/>
      </w:divBdr>
    </w:div>
    <w:div w:id="1373266956">
      <w:marLeft w:val="480"/>
      <w:marRight w:val="0"/>
      <w:marTop w:val="0"/>
      <w:marBottom w:val="0"/>
      <w:divBdr>
        <w:top w:val="none" w:sz="0" w:space="0" w:color="auto"/>
        <w:left w:val="none" w:sz="0" w:space="0" w:color="auto"/>
        <w:bottom w:val="none" w:sz="0" w:space="0" w:color="auto"/>
        <w:right w:val="none" w:sz="0" w:space="0" w:color="auto"/>
      </w:divBdr>
    </w:div>
    <w:div w:id="1373267633">
      <w:bodyDiv w:val="1"/>
      <w:marLeft w:val="0"/>
      <w:marRight w:val="0"/>
      <w:marTop w:val="0"/>
      <w:marBottom w:val="0"/>
      <w:divBdr>
        <w:top w:val="none" w:sz="0" w:space="0" w:color="auto"/>
        <w:left w:val="none" w:sz="0" w:space="0" w:color="auto"/>
        <w:bottom w:val="none" w:sz="0" w:space="0" w:color="auto"/>
        <w:right w:val="none" w:sz="0" w:space="0" w:color="auto"/>
      </w:divBdr>
    </w:div>
    <w:div w:id="1373311969">
      <w:bodyDiv w:val="1"/>
      <w:marLeft w:val="0"/>
      <w:marRight w:val="0"/>
      <w:marTop w:val="0"/>
      <w:marBottom w:val="0"/>
      <w:divBdr>
        <w:top w:val="none" w:sz="0" w:space="0" w:color="auto"/>
        <w:left w:val="none" w:sz="0" w:space="0" w:color="auto"/>
        <w:bottom w:val="none" w:sz="0" w:space="0" w:color="auto"/>
        <w:right w:val="none" w:sz="0" w:space="0" w:color="auto"/>
      </w:divBdr>
    </w:div>
    <w:div w:id="1373388356">
      <w:bodyDiv w:val="1"/>
      <w:marLeft w:val="0"/>
      <w:marRight w:val="0"/>
      <w:marTop w:val="0"/>
      <w:marBottom w:val="0"/>
      <w:divBdr>
        <w:top w:val="none" w:sz="0" w:space="0" w:color="auto"/>
        <w:left w:val="none" w:sz="0" w:space="0" w:color="auto"/>
        <w:bottom w:val="none" w:sz="0" w:space="0" w:color="auto"/>
        <w:right w:val="none" w:sz="0" w:space="0" w:color="auto"/>
      </w:divBdr>
    </w:div>
    <w:div w:id="1373579514">
      <w:marLeft w:val="480"/>
      <w:marRight w:val="0"/>
      <w:marTop w:val="0"/>
      <w:marBottom w:val="0"/>
      <w:divBdr>
        <w:top w:val="none" w:sz="0" w:space="0" w:color="auto"/>
        <w:left w:val="none" w:sz="0" w:space="0" w:color="auto"/>
        <w:bottom w:val="none" w:sz="0" w:space="0" w:color="auto"/>
        <w:right w:val="none" w:sz="0" w:space="0" w:color="auto"/>
      </w:divBdr>
    </w:div>
    <w:div w:id="1373647686">
      <w:bodyDiv w:val="1"/>
      <w:marLeft w:val="0"/>
      <w:marRight w:val="0"/>
      <w:marTop w:val="0"/>
      <w:marBottom w:val="0"/>
      <w:divBdr>
        <w:top w:val="none" w:sz="0" w:space="0" w:color="auto"/>
        <w:left w:val="none" w:sz="0" w:space="0" w:color="auto"/>
        <w:bottom w:val="none" w:sz="0" w:space="0" w:color="auto"/>
        <w:right w:val="none" w:sz="0" w:space="0" w:color="auto"/>
      </w:divBdr>
    </w:div>
    <w:div w:id="1373919646">
      <w:bodyDiv w:val="1"/>
      <w:marLeft w:val="0"/>
      <w:marRight w:val="0"/>
      <w:marTop w:val="0"/>
      <w:marBottom w:val="0"/>
      <w:divBdr>
        <w:top w:val="none" w:sz="0" w:space="0" w:color="auto"/>
        <w:left w:val="none" w:sz="0" w:space="0" w:color="auto"/>
        <w:bottom w:val="none" w:sz="0" w:space="0" w:color="auto"/>
        <w:right w:val="none" w:sz="0" w:space="0" w:color="auto"/>
      </w:divBdr>
    </w:div>
    <w:div w:id="1373921618">
      <w:bodyDiv w:val="1"/>
      <w:marLeft w:val="0"/>
      <w:marRight w:val="0"/>
      <w:marTop w:val="0"/>
      <w:marBottom w:val="0"/>
      <w:divBdr>
        <w:top w:val="none" w:sz="0" w:space="0" w:color="auto"/>
        <w:left w:val="none" w:sz="0" w:space="0" w:color="auto"/>
        <w:bottom w:val="none" w:sz="0" w:space="0" w:color="auto"/>
        <w:right w:val="none" w:sz="0" w:space="0" w:color="auto"/>
      </w:divBdr>
    </w:div>
    <w:div w:id="1373925821">
      <w:bodyDiv w:val="1"/>
      <w:marLeft w:val="0"/>
      <w:marRight w:val="0"/>
      <w:marTop w:val="0"/>
      <w:marBottom w:val="0"/>
      <w:divBdr>
        <w:top w:val="none" w:sz="0" w:space="0" w:color="auto"/>
        <w:left w:val="none" w:sz="0" w:space="0" w:color="auto"/>
        <w:bottom w:val="none" w:sz="0" w:space="0" w:color="auto"/>
        <w:right w:val="none" w:sz="0" w:space="0" w:color="auto"/>
      </w:divBdr>
    </w:div>
    <w:div w:id="1373964771">
      <w:bodyDiv w:val="1"/>
      <w:marLeft w:val="0"/>
      <w:marRight w:val="0"/>
      <w:marTop w:val="0"/>
      <w:marBottom w:val="0"/>
      <w:divBdr>
        <w:top w:val="none" w:sz="0" w:space="0" w:color="auto"/>
        <w:left w:val="none" w:sz="0" w:space="0" w:color="auto"/>
        <w:bottom w:val="none" w:sz="0" w:space="0" w:color="auto"/>
        <w:right w:val="none" w:sz="0" w:space="0" w:color="auto"/>
      </w:divBdr>
      <w:divsChild>
        <w:div w:id="72511829">
          <w:marLeft w:val="480"/>
          <w:marRight w:val="0"/>
          <w:marTop w:val="0"/>
          <w:marBottom w:val="0"/>
          <w:divBdr>
            <w:top w:val="none" w:sz="0" w:space="0" w:color="auto"/>
            <w:left w:val="none" w:sz="0" w:space="0" w:color="auto"/>
            <w:bottom w:val="none" w:sz="0" w:space="0" w:color="auto"/>
            <w:right w:val="none" w:sz="0" w:space="0" w:color="auto"/>
          </w:divBdr>
        </w:div>
        <w:div w:id="124277657">
          <w:marLeft w:val="480"/>
          <w:marRight w:val="0"/>
          <w:marTop w:val="0"/>
          <w:marBottom w:val="0"/>
          <w:divBdr>
            <w:top w:val="none" w:sz="0" w:space="0" w:color="auto"/>
            <w:left w:val="none" w:sz="0" w:space="0" w:color="auto"/>
            <w:bottom w:val="none" w:sz="0" w:space="0" w:color="auto"/>
            <w:right w:val="none" w:sz="0" w:space="0" w:color="auto"/>
          </w:divBdr>
        </w:div>
        <w:div w:id="144014036">
          <w:marLeft w:val="480"/>
          <w:marRight w:val="0"/>
          <w:marTop w:val="0"/>
          <w:marBottom w:val="0"/>
          <w:divBdr>
            <w:top w:val="none" w:sz="0" w:space="0" w:color="auto"/>
            <w:left w:val="none" w:sz="0" w:space="0" w:color="auto"/>
            <w:bottom w:val="none" w:sz="0" w:space="0" w:color="auto"/>
            <w:right w:val="none" w:sz="0" w:space="0" w:color="auto"/>
          </w:divBdr>
        </w:div>
        <w:div w:id="195775635">
          <w:marLeft w:val="480"/>
          <w:marRight w:val="0"/>
          <w:marTop w:val="0"/>
          <w:marBottom w:val="0"/>
          <w:divBdr>
            <w:top w:val="none" w:sz="0" w:space="0" w:color="auto"/>
            <w:left w:val="none" w:sz="0" w:space="0" w:color="auto"/>
            <w:bottom w:val="none" w:sz="0" w:space="0" w:color="auto"/>
            <w:right w:val="none" w:sz="0" w:space="0" w:color="auto"/>
          </w:divBdr>
        </w:div>
        <w:div w:id="252512314">
          <w:marLeft w:val="480"/>
          <w:marRight w:val="0"/>
          <w:marTop w:val="0"/>
          <w:marBottom w:val="0"/>
          <w:divBdr>
            <w:top w:val="none" w:sz="0" w:space="0" w:color="auto"/>
            <w:left w:val="none" w:sz="0" w:space="0" w:color="auto"/>
            <w:bottom w:val="none" w:sz="0" w:space="0" w:color="auto"/>
            <w:right w:val="none" w:sz="0" w:space="0" w:color="auto"/>
          </w:divBdr>
        </w:div>
        <w:div w:id="332270181">
          <w:marLeft w:val="480"/>
          <w:marRight w:val="0"/>
          <w:marTop w:val="0"/>
          <w:marBottom w:val="0"/>
          <w:divBdr>
            <w:top w:val="none" w:sz="0" w:space="0" w:color="auto"/>
            <w:left w:val="none" w:sz="0" w:space="0" w:color="auto"/>
            <w:bottom w:val="none" w:sz="0" w:space="0" w:color="auto"/>
            <w:right w:val="none" w:sz="0" w:space="0" w:color="auto"/>
          </w:divBdr>
        </w:div>
        <w:div w:id="401610363">
          <w:marLeft w:val="480"/>
          <w:marRight w:val="0"/>
          <w:marTop w:val="0"/>
          <w:marBottom w:val="0"/>
          <w:divBdr>
            <w:top w:val="none" w:sz="0" w:space="0" w:color="auto"/>
            <w:left w:val="none" w:sz="0" w:space="0" w:color="auto"/>
            <w:bottom w:val="none" w:sz="0" w:space="0" w:color="auto"/>
            <w:right w:val="none" w:sz="0" w:space="0" w:color="auto"/>
          </w:divBdr>
        </w:div>
        <w:div w:id="462892697">
          <w:marLeft w:val="480"/>
          <w:marRight w:val="0"/>
          <w:marTop w:val="0"/>
          <w:marBottom w:val="0"/>
          <w:divBdr>
            <w:top w:val="none" w:sz="0" w:space="0" w:color="auto"/>
            <w:left w:val="none" w:sz="0" w:space="0" w:color="auto"/>
            <w:bottom w:val="none" w:sz="0" w:space="0" w:color="auto"/>
            <w:right w:val="none" w:sz="0" w:space="0" w:color="auto"/>
          </w:divBdr>
        </w:div>
        <w:div w:id="509372412">
          <w:marLeft w:val="480"/>
          <w:marRight w:val="0"/>
          <w:marTop w:val="0"/>
          <w:marBottom w:val="0"/>
          <w:divBdr>
            <w:top w:val="none" w:sz="0" w:space="0" w:color="auto"/>
            <w:left w:val="none" w:sz="0" w:space="0" w:color="auto"/>
            <w:bottom w:val="none" w:sz="0" w:space="0" w:color="auto"/>
            <w:right w:val="none" w:sz="0" w:space="0" w:color="auto"/>
          </w:divBdr>
        </w:div>
        <w:div w:id="563882107">
          <w:marLeft w:val="480"/>
          <w:marRight w:val="0"/>
          <w:marTop w:val="0"/>
          <w:marBottom w:val="0"/>
          <w:divBdr>
            <w:top w:val="none" w:sz="0" w:space="0" w:color="auto"/>
            <w:left w:val="none" w:sz="0" w:space="0" w:color="auto"/>
            <w:bottom w:val="none" w:sz="0" w:space="0" w:color="auto"/>
            <w:right w:val="none" w:sz="0" w:space="0" w:color="auto"/>
          </w:divBdr>
        </w:div>
        <w:div w:id="566572170">
          <w:marLeft w:val="480"/>
          <w:marRight w:val="0"/>
          <w:marTop w:val="0"/>
          <w:marBottom w:val="0"/>
          <w:divBdr>
            <w:top w:val="none" w:sz="0" w:space="0" w:color="auto"/>
            <w:left w:val="none" w:sz="0" w:space="0" w:color="auto"/>
            <w:bottom w:val="none" w:sz="0" w:space="0" w:color="auto"/>
            <w:right w:val="none" w:sz="0" w:space="0" w:color="auto"/>
          </w:divBdr>
        </w:div>
        <w:div w:id="597373099">
          <w:marLeft w:val="480"/>
          <w:marRight w:val="0"/>
          <w:marTop w:val="0"/>
          <w:marBottom w:val="0"/>
          <w:divBdr>
            <w:top w:val="none" w:sz="0" w:space="0" w:color="auto"/>
            <w:left w:val="none" w:sz="0" w:space="0" w:color="auto"/>
            <w:bottom w:val="none" w:sz="0" w:space="0" w:color="auto"/>
            <w:right w:val="none" w:sz="0" w:space="0" w:color="auto"/>
          </w:divBdr>
        </w:div>
        <w:div w:id="617840289">
          <w:marLeft w:val="480"/>
          <w:marRight w:val="0"/>
          <w:marTop w:val="0"/>
          <w:marBottom w:val="0"/>
          <w:divBdr>
            <w:top w:val="none" w:sz="0" w:space="0" w:color="auto"/>
            <w:left w:val="none" w:sz="0" w:space="0" w:color="auto"/>
            <w:bottom w:val="none" w:sz="0" w:space="0" w:color="auto"/>
            <w:right w:val="none" w:sz="0" w:space="0" w:color="auto"/>
          </w:divBdr>
        </w:div>
        <w:div w:id="678580091">
          <w:marLeft w:val="480"/>
          <w:marRight w:val="0"/>
          <w:marTop w:val="0"/>
          <w:marBottom w:val="0"/>
          <w:divBdr>
            <w:top w:val="none" w:sz="0" w:space="0" w:color="auto"/>
            <w:left w:val="none" w:sz="0" w:space="0" w:color="auto"/>
            <w:bottom w:val="none" w:sz="0" w:space="0" w:color="auto"/>
            <w:right w:val="none" w:sz="0" w:space="0" w:color="auto"/>
          </w:divBdr>
        </w:div>
        <w:div w:id="681396489">
          <w:marLeft w:val="480"/>
          <w:marRight w:val="0"/>
          <w:marTop w:val="0"/>
          <w:marBottom w:val="0"/>
          <w:divBdr>
            <w:top w:val="none" w:sz="0" w:space="0" w:color="auto"/>
            <w:left w:val="none" w:sz="0" w:space="0" w:color="auto"/>
            <w:bottom w:val="none" w:sz="0" w:space="0" w:color="auto"/>
            <w:right w:val="none" w:sz="0" w:space="0" w:color="auto"/>
          </w:divBdr>
        </w:div>
        <w:div w:id="698090732">
          <w:marLeft w:val="480"/>
          <w:marRight w:val="0"/>
          <w:marTop w:val="0"/>
          <w:marBottom w:val="0"/>
          <w:divBdr>
            <w:top w:val="none" w:sz="0" w:space="0" w:color="auto"/>
            <w:left w:val="none" w:sz="0" w:space="0" w:color="auto"/>
            <w:bottom w:val="none" w:sz="0" w:space="0" w:color="auto"/>
            <w:right w:val="none" w:sz="0" w:space="0" w:color="auto"/>
          </w:divBdr>
        </w:div>
        <w:div w:id="738527744">
          <w:marLeft w:val="480"/>
          <w:marRight w:val="0"/>
          <w:marTop w:val="0"/>
          <w:marBottom w:val="0"/>
          <w:divBdr>
            <w:top w:val="none" w:sz="0" w:space="0" w:color="auto"/>
            <w:left w:val="none" w:sz="0" w:space="0" w:color="auto"/>
            <w:bottom w:val="none" w:sz="0" w:space="0" w:color="auto"/>
            <w:right w:val="none" w:sz="0" w:space="0" w:color="auto"/>
          </w:divBdr>
        </w:div>
        <w:div w:id="769131513">
          <w:marLeft w:val="480"/>
          <w:marRight w:val="0"/>
          <w:marTop w:val="0"/>
          <w:marBottom w:val="0"/>
          <w:divBdr>
            <w:top w:val="none" w:sz="0" w:space="0" w:color="auto"/>
            <w:left w:val="none" w:sz="0" w:space="0" w:color="auto"/>
            <w:bottom w:val="none" w:sz="0" w:space="0" w:color="auto"/>
            <w:right w:val="none" w:sz="0" w:space="0" w:color="auto"/>
          </w:divBdr>
        </w:div>
        <w:div w:id="882330333">
          <w:marLeft w:val="480"/>
          <w:marRight w:val="0"/>
          <w:marTop w:val="0"/>
          <w:marBottom w:val="0"/>
          <w:divBdr>
            <w:top w:val="none" w:sz="0" w:space="0" w:color="auto"/>
            <w:left w:val="none" w:sz="0" w:space="0" w:color="auto"/>
            <w:bottom w:val="none" w:sz="0" w:space="0" w:color="auto"/>
            <w:right w:val="none" w:sz="0" w:space="0" w:color="auto"/>
          </w:divBdr>
        </w:div>
        <w:div w:id="1002859105">
          <w:marLeft w:val="480"/>
          <w:marRight w:val="0"/>
          <w:marTop w:val="0"/>
          <w:marBottom w:val="0"/>
          <w:divBdr>
            <w:top w:val="none" w:sz="0" w:space="0" w:color="auto"/>
            <w:left w:val="none" w:sz="0" w:space="0" w:color="auto"/>
            <w:bottom w:val="none" w:sz="0" w:space="0" w:color="auto"/>
            <w:right w:val="none" w:sz="0" w:space="0" w:color="auto"/>
          </w:divBdr>
        </w:div>
        <w:div w:id="1009480550">
          <w:marLeft w:val="480"/>
          <w:marRight w:val="0"/>
          <w:marTop w:val="0"/>
          <w:marBottom w:val="0"/>
          <w:divBdr>
            <w:top w:val="none" w:sz="0" w:space="0" w:color="auto"/>
            <w:left w:val="none" w:sz="0" w:space="0" w:color="auto"/>
            <w:bottom w:val="none" w:sz="0" w:space="0" w:color="auto"/>
            <w:right w:val="none" w:sz="0" w:space="0" w:color="auto"/>
          </w:divBdr>
        </w:div>
        <w:div w:id="1013261741">
          <w:marLeft w:val="480"/>
          <w:marRight w:val="0"/>
          <w:marTop w:val="0"/>
          <w:marBottom w:val="0"/>
          <w:divBdr>
            <w:top w:val="none" w:sz="0" w:space="0" w:color="auto"/>
            <w:left w:val="none" w:sz="0" w:space="0" w:color="auto"/>
            <w:bottom w:val="none" w:sz="0" w:space="0" w:color="auto"/>
            <w:right w:val="none" w:sz="0" w:space="0" w:color="auto"/>
          </w:divBdr>
        </w:div>
        <w:div w:id="1095175781">
          <w:marLeft w:val="480"/>
          <w:marRight w:val="0"/>
          <w:marTop w:val="0"/>
          <w:marBottom w:val="0"/>
          <w:divBdr>
            <w:top w:val="none" w:sz="0" w:space="0" w:color="auto"/>
            <w:left w:val="none" w:sz="0" w:space="0" w:color="auto"/>
            <w:bottom w:val="none" w:sz="0" w:space="0" w:color="auto"/>
            <w:right w:val="none" w:sz="0" w:space="0" w:color="auto"/>
          </w:divBdr>
        </w:div>
        <w:div w:id="1119182025">
          <w:marLeft w:val="480"/>
          <w:marRight w:val="0"/>
          <w:marTop w:val="0"/>
          <w:marBottom w:val="0"/>
          <w:divBdr>
            <w:top w:val="none" w:sz="0" w:space="0" w:color="auto"/>
            <w:left w:val="none" w:sz="0" w:space="0" w:color="auto"/>
            <w:bottom w:val="none" w:sz="0" w:space="0" w:color="auto"/>
            <w:right w:val="none" w:sz="0" w:space="0" w:color="auto"/>
          </w:divBdr>
        </w:div>
        <w:div w:id="1128739895">
          <w:marLeft w:val="480"/>
          <w:marRight w:val="0"/>
          <w:marTop w:val="0"/>
          <w:marBottom w:val="0"/>
          <w:divBdr>
            <w:top w:val="none" w:sz="0" w:space="0" w:color="auto"/>
            <w:left w:val="none" w:sz="0" w:space="0" w:color="auto"/>
            <w:bottom w:val="none" w:sz="0" w:space="0" w:color="auto"/>
            <w:right w:val="none" w:sz="0" w:space="0" w:color="auto"/>
          </w:divBdr>
        </w:div>
        <w:div w:id="1133060924">
          <w:marLeft w:val="480"/>
          <w:marRight w:val="0"/>
          <w:marTop w:val="0"/>
          <w:marBottom w:val="0"/>
          <w:divBdr>
            <w:top w:val="none" w:sz="0" w:space="0" w:color="auto"/>
            <w:left w:val="none" w:sz="0" w:space="0" w:color="auto"/>
            <w:bottom w:val="none" w:sz="0" w:space="0" w:color="auto"/>
            <w:right w:val="none" w:sz="0" w:space="0" w:color="auto"/>
          </w:divBdr>
        </w:div>
        <w:div w:id="1135294303">
          <w:marLeft w:val="480"/>
          <w:marRight w:val="0"/>
          <w:marTop w:val="0"/>
          <w:marBottom w:val="0"/>
          <w:divBdr>
            <w:top w:val="none" w:sz="0" w:space="0" w:color="auto"/>
            <w:left w:val="none" w:sz="0" w:space="0" w:color="auto"/>
            <w:bottom w:val="none" w:sz="0" w:space="0" w:color="auto"/>
            <w:right w:val="none" w:sz="0" w:space="0" w:color="auto"/>
          </w:divBdr>
        </w:div>
        <w:div w:id="1167866070">
          <w:marLeft w:val="480"/>
          <w:marRight w:val="0"/>
          <w:marTop w:val="0"/>
          <w:marBottom w:val="0"/>
          <w:divBdr>
            <w:top w:val="none" w:sz="0" w:space="0" w:color="auto"/>
            <w:left w:val="none" w:sz="0" w:space="0" w:color="auto"/>
            <w:bottom w:val="none" w:sz="0" w:space="0" w:color="auto"/>
            <w:right w:val="none" w:sz="0" w:space="0" w:color="auto"/>
          </w:divBdr>
        </w:div>
        <w:div w:id="1193376060">
          <w:marLeft w:val="480"/>
          <w:marRight w:val="0"/>
          <w:marTop w:val="0"/>
          <w:marBottom w:val="0"/>
          <w:divBdr>
            <w:top w:val="none" w:sz="0" w:space="0" w:color="auto"/>
            <w:left w:val="none" w:sz="0" w:space="0" w:color="auto"/>
            <w:bottom w:val="none" w:sz="0" w:space="0" w:color="auto"/>
            <w:right w:val="none" w:sz="0" w:space="0" w:color="auto"/>
          </w:divBdr>
        </w:div>
        <w:div w:id="1241334033">
          <w:marLeft w:val="480"/>
          <w:marRight w:val="0"/>
          <w:marTop w:val="0"/>
          <w:marBottom w:val="0"/>
          <w:divBdr>
            <w:top w:val="none" w:sz="0" w:space="0" w:color="auto"/>
            <w:left w:val="none" w:sz="0" w:space="0" w:color="auto"/>
            <w:bottom w:val="none" w:sz="0" w:space="0" w:color="auto"/>
            <w:right w:val="none" w:sz="0" w:space="0" w:color="auto"/>
          </w:divBdr>
        </w:div>
        <w:div w:id="1242716183">
          <w:marLeft w:val="480"/>
          <w:marRight w:val="0"/>
          <w:marTop w:val="0"/>
          <w:marBottom w:val="0"/>
          <w:divBdr>
            <w:top w:val="none" w:sz="0" w:space="0" w:color="auto"/>
            <w:left w:val="none" w:sz="0" w:space="0" w:color="auto"/>
            <w:bottom w:val="none" w:sz="0" w:space="0" w:color="auto"/>
            <w:right w:val="none" w:sz="0" w:space="0" w:color="auto"/>
          </w:divBdr>
        </w:div>
        <w:div w:id="1267077942">
          <w:marLeft w:val="480"/>
          <w:marRight w:val="0"/>
          <w:marTop w:val="0"/>
          <w:marBottom w:val="0"/>
          <w:divBdr>
            <w:top w:val="none" w:sz="0" w:space="0" w:color="auto"/>
            <w:left w:val="none" w:sz="0" w:space="0" w:color="auto"/>
            <w:bottom w:val="none" w:sz="0" w:space="0" w:color="auto"/>
            <w:right w:val="none" w:sz="0" w:space="0" w:color="auto"/>
          </w:divBdr>
        </w:div>
        <w:div w:id="1272589323">
          <w:marLeft w:val="480"/>
          <w:marRight w:val="0"/>
          <w:marTop w:val="0"/>
          <w:marBottom w:val="0"/>
          <w:divBdr>
            <w:top w:val="none" w:sz="0" w:space="0" w:color="auto"/>
            <w:left w:val="none" w:sz="0" w:space="0" w:color="auto"/>
            <w:bottom w:val="none" w:sz="0" w:space="0" w:color="auto"/>
            <w:right w:val="none" w:sz="0" w:space="0" w:color="auto"/>
          </w:divBdr>
        </w:div>
        <w:div w:id="1273825205">
          <w:marLeft w:val="480"/>
          <w:marRight w:val="0"/>
          <w:marTop w:val="0"/>
          <w:marBottom w:val="0"/>
          <w:divBdr>
            <w:top w:val="none" w:sz="0" w:space="0" w:color="auto"/>
            <w:left w:val="none" w:sz="0" w:space="0" w:color="auto"/>
            <w:bottom w:val="none" w:sz="0" w:space="0" w:color="auto"/>
            <w:right w:val="none" w:sz="0" w:space="0" w:color="auto"/>
          </w:divBdr>
        </w:div>
        <w:div w:id="1319186764">
          <w:marLeft w:val="480"/>
          <w:marRight w:val="0"/>
          <w:marTop w:val="0"/>
          <w:marBottom w:val="0"/>
          <w:divBdr>
            <w:top w:val="none" w:sz="0" w:space="0" w:color="auto"/>
            <w:left w:val="none" w:sz="0" w:space="0" w:color="auto"/>
            <w:bottom w:val="none" w:sz="0" w:space="0" w:color="auto"/>
            <w:right w:val="none" w:sz="0" w:space="0" w:color="auto"/>
          </w:divBdr>
        </w:div>
        <w:div w:id="1349603212">
          <w:marLeft w:val="480"/>
          <w:marRight w:val="0"/>
          <w:marTop w:val="0"/>
          <w:marBottom w:val="0"/>
          <w:divBdr>
            <w:top w:val="none" w:sz="0" w:space="0" w:color="auto"/>
            <w:left w:val="none" w:sz="0" w:space="0" w:color="auto"/>
            <w:bottom w:val="none" w:sz="0" w:space="0" w:color="auto"/>
            <w:right w:val="none" w:sz="0" w:space="0" w:color="auto"/>
          </w:divBdr>
        </w:div>
        <w:div w:id="1356492504">
          <w:marLeft w:val="480"/>
          <w:marRight w:val="0"/>
          <w:marTop w:val="0"/>
          <w:marBottom w:val="0"/>
          <w:divBdr>
            <w:top w:val="none" w:sz="0" w:space="0" w:color="auto"/>
            <w:left w:val="none" w:sz="0" w:space="0" w:color="auto"/>
            <w:bottom w:val="none" w:sz="0" w:space="0" w:color="auto"/>
            <w:right w:val="none" w:sz="0" w:space="0" w:color="auto"/>
          </w:divBdr>
        </w:div>
        <w:div w:id="1358850457">
          <w:marLeft w:val="480"/>
          <w:marRight w:val="0"/>
          <w:marTop w:val="0"/>
          <w:marBottom w:val="0"/>
          <w:divBdr>
            <w:top w:val="none" w:sz="0" w:space="0" w:color="auto"/>
            <w:left w:val="none" w:sz="0" w:space="0" w:color="auto"/>
            <w:bottom w:val="none" w:sz="0" w:space="0" w:color="auto"/>
            <w:right w:val="none" w:sz="0" w:space="0" w:color="auto"/>
          </w:divBdr>
        </w:div>
        <w:div w:id="1370574095">
          <w:marLeft w:val="480"/>
          <w:marRight w:val="0"/>
          <w:marTop w:val="0"/>
          <w:marBottom w:val="0"/>
          <w:divBdr>
            <w:top w:val="none" w:sz="0" w:space="0" w:color="auto"/>
            <w:left w:val="none" w:sz="0" w:space="0" w:color="auto"/>
            <w:bottom w:val="none" w:sz="0" w:space="0" w:color="auto"/>
            <w:right w:val="none" w:sz="0" w:space="0" w:color="auto"/>
          </w:divBdr>
        </w:div>
        <w:div w:id="1381631827">
          <w:marLeft w:val="480"/>
          <w:marRight w:val="0"/>
          <w:marTop w:val="0"/>
          <w:marBottom w:val="0"/>
          <w:divBdr>
            <w:top w:val="none" w:sz="0" w:space="0" w:color="auto"/>
            <w:left w:val="none" w:sz="0" w:space="0" w:color="auto"/>
            <w:bottom w:val="none" w:sz="0" w:space="0" w:color="auto"/>
            <w:right w:val="none" w:sz="0" w:space="0" w:color="auto"/>
          </w:divBdr>
        </w:div>
      </w:divsChild>
    </w:div>
    <w:div w:id="1374035543">
      <w:marLeft w:val="480"/>
      <w:marRight w:val="0"/>
      <w:marTop w:val="0"/>
      <w:marBottom w:val="0"/>
      <w:divBdr>
        <w:top w:val="none" w:sz="0" w:space="0" w:color="auto"/>
        <w:left w:val="none" w:sz="0" w:space="0" w:color="auto"/>
        <w:bottom w:val="none" w:sz="0" w:space="0" w:color="auto"/>
        <w:right w:val="none" w:sz="0" w:space="0" w:color="auto"/>
      </w:divBdr>
    </w:div>
    <w:div w:id="1374187291">
      <w:marLeft w:val="480"/>
      <w:marRight w:val="0"/>
      <w:marTop w:val="0"/>
      <w:marBottom w:val="0"/>
      <w:divBdr>
        <w:top w:val="none" w:sz="0" w:space="0" w:color="auto"/>
        <w:left w:val="none" w:sz="0" w:space="0" w:color="auto"/>
        <w:bottom w:val="none" w:sz="0" w:space="0" w:color="auto"/>
        <w:right w:val="none" w:sz="0" w:space="0" w:color="auto"/>
      </w:divBdr>
    </w:div>
    <w:div w:id="1374312395">
      <w:bodyDiv w:val="1"/>
      <w:marLeft w:val="0"/>
      <w:marRight w:val="0"/>
      <w:marTop w:val="0"/>
      <w:marBottom w:val="0"/>
      <w:divBdr>
        <w:top w:val="none" w:sz="0" w:space="0" w:color="auto"/>
        <w:left w:val="none" w:sz="0" w:space="0" w:color="auto"/>
        <w:bottom w:val="none" w:sz="0" w:space="0" w:color="auto"/>
        <w:right w:val="none" w:sz="0" w:space="0" w:color="auto"/>
      </w:divBdr>
    </w:div>
    <w:div w:id="1374380383">
      <w:bodyDiv w:val="1"/>
      <w:marLeft w:val="0"/>
      <w:marRight w:val="0"/>
      <w:marTop w:val="0"/>
      <w:marBottom w:val="0"/>
      <w:divBdr>
        <w:top w:val="none" w:sz="0" w:space="0" w:color="auto"/>
        <w:left w:val="none" w:sz="0" w:space="0" w:color="auto"/>
        <w:bottom w:val="none" w:sz="0" w:space="0" w:color="auto"/>
        <w:right w:val="none" w:sz="0" w:space="0" w:color="auto"/>
      </w:divBdr>
    </w:div>
    <w:div w:id="1374430015">
      <w:marLeft w:val="480"/>
      <w:marRight w:val="0"/>
      <w:marTop w:val="0"/>
      <w:marBottom w:val="0"/>
      <w:divBdr>
        <w:top w:val="none" w:sz="0" w:space="0" w:color="auto"/>
        <w:left w:val="none" w:sz="0" w:space="0" w:color="auto"/>
        <w:bottom w:val="none" w:sz="0" w:space="0" w:color="auto"/>
        <w:right w:val="none" w:sz="0" w:space="0" w:color="auto"/>
      </w:divBdr>
    </w:div>
    <w:div w:id="1374453480">
      <w:marLeft w:val="480"/>
      <w:marRight w:val="0"/>
      <w:marTop w:val="0"/>
      <w:marBottom w:val="0"/>
      <w:divBdr>
        <w:top w:val="none" w:sz="0" w:space="0" w:color="auto"/>
        <w:left w:val="none" w:sz="0" w:space="0" w:color="auto"/>
        <w:bottom w:val="none" w:sz="0" w:space="0" w:color="auto"/>
        <w:right w:val="none" w:sz="0" w:space="0" w:color="auto"/>
      </w:divBdr>
    </w:div>
    <w:div w:id="1374502808">
      <w:bodyDiv w:val="1"/>
      <w:marLeft w:val="0"/>
      <w:marRight w:val="0"/>
      <w:marTop w:val="0"/>
      <w:marBottom w:val="0"/>
      <w:divBdr>
        <w:top w:val="none" w:sz="0" w:space="0" w:color="auto"/>
        <w:left w:val="none" w:sz="0" w:space="0" w:color="auto"/>
        <w:bottom w:val="none" w:sz="0" w:space="0" w:color="auto"/>
        <w:right w:val="none" w:sz="0" w:space="0" w:color="auto"/>
      </w:divBdr>
    </w:div>
    <w:div w:id="1374580633">
      <w:bodyDiv w:val="1"/>
      <w:marLeft w:val="0"/>
      <w:marRight w:val="0"/>
      <w:marTop w:val="0"/>
      <w:marBottom w:val="0"/>
      <w:divBdr>
        <w:top w:val="none" w:sz="0" w:space="0" w:color="auto"/>
        <w:left w:val="none" w:sz="0" w:space="0" w:color="auto"/>
        <w:bottom w:val="none" w:sz="0" w:space="0" w:color="auto"/>
        <w:right w:val="none" w:sz="0" w:space="0" w:color="auto"/>
      </w:divBdr>
      <w:divsChild>
        <w:div w:id="22559165">
          <w:marLeft w:val="480"/>
          <w:marRight w:val="0"/>
          <w:marTop w:val="0"/>
          <w:marBottom w:val="0"/>
          <w:divBdr>
            <w:top w:val="none" w:sz="0" w:space="0" w:color="auto"/>
            <w:left w:val="none" w:sz="0" w:space="0" w:color="auto"/>
            <w:bottom w:val="none" w:sz="0" w:space="0" w:color="auto"/>
            <w:right w:val="none" w:sz="0" w:space="0" w:color="auto"/>
          </w:divBdr>
        </w:div>
        <w:div w:id="38552102">
          <w:marLeft w:val="480"/>
          <w:marRight w:val="0"/>
          <w:marTop w:val="0"/>
          <w:marBottom w:val="0"/>
          <w:divBdr>
            <w:top w:val="none" w:sz="0" w:space="0" w:color="auto"/>
            <w:left w:val="none" w:sz="0" w:space="0" w:color="auto"/>
            <w:bottom w:val="none" w:sz="0" w:space="0" w:color="auto"/>
            <w:right w:val="none" w:sz="0" w:space="0" w:color="auto"/>
          </w:divBdr>
        </w:div>
        <w:div w:id="51975062">
          <w:marLeft w:val="480"/>
          <w:marRight w:val="0"/>
          <w:marTop w:val="0"/>
          <w:marBottom w:val="0"/>
          <w:divBdr>
            <w:top w:val="none" w:sz="0" w:space="0" w:color="auto"/>
            <w:left w:val="none" w:sz="0" w:space="0" w:color="auto"/>
            <w:bottom w:val="none" w:sz="0" w:space="0" w:color="auto"/>
            <w:right w:val="none" w:sz="0" w:space="0" w:color="auto"/>
          </w:divBdr>
        </w:div>
        <w:div w:id="82148733">
          <w:marLeft w:val="480"/>
          <w:marRight w:val="0"/>
          <w:marTop w:val="0"/>
          <w:marBottom w:val="0"/>
          <w:divBdr>
            <w:top w:val="none" w:sz="0" w:space="0" w:color="auto"/>
            <w:left w:val="none" w:sz="0" w:space="0" w:color="auto"/>
            <w:bottom w:val="none" w:sz="0" w:space="0" w:color="auto"/>
            <w:right w:val="none" w:sz="0" w:space="0" w:color="auto"/>
          </w:divBdr>
        </w:div>
        <w:div w:id="94252496">
          <w:marLeft w:val="480"/>
          <w:marRight w:val="0"/>
          <w:marTop w:val="0"/>
          <w:marBottom w:val="0"/>
          <w:divBdr>
            <w:top w:val="none" w:sz="0" w:space="0" w:color="auto"/>
            <w:left w:val="none" w:sz="0" w:space="0" w:color="auto"/>
            <w:bottom w:val="none" w:sz="0" w:space="0" w:color="auto"/>
            <w:right w:val="none" w:sz="0" w:space="0" w:color="auto"/>
          </w:divBdr>
        </w:div>
        <w:div w:id="146363334">
          <w:marLeft w:val="480"/>
          <w:marRight w:val="0"/>
          <w:marTop w:val="0"/>
          <w:marBottom w:val="0"/>
          <w:divBdr>
            <w:top w:val="none" w:sz="0" w:space="0" w:color="auto"/>
            <w:left w:val="none" w:sz="0" w:space="0" w:color="auto"/>
            <w:bottom w:val="none" w:sz="0" w:space="0" w:color="auto"/>
            <w:right w:val="none" w:sz="0" w:space="0" w:color="auto"/>
          </w:divBdr>
        </w:div>
        <w:div w:id="153570825">
          <w:marLeft w:val="480"/>
          <w:marRight w:val="0"/>
          <w:marTop w:val="0"/>
          <w:marBottom w:val="0"/>
          <w:divBdr>
            <w:top w:val="none" w:sz="0" w:space="0" w:color="auto"/>
            <w:left w:val="none" w:sz="0" w:space="0" w:color="auto"/>
            <w:bottom w:val="none" w:sz="0" w:space="0" w:color="auto"/>
            <w:right w:val="none" w:sz="0" w:space="0" w:color="auto"/>
          </w:divBdr>
        </w:div>
        <w:div w:id="213933735">
          <w:marLeft w:val="480"/>
          <w:marRight w:val="0"/>
          <w:marTop w:val="0"/>
          <w:marBottom w:val="0"/>
          <w:divBdr>
            <w:top w:val="none" w:sz="0" w:space="0" w:color="auto"/>
            <w:left w:val="none" w:sz="0" w:space="0" w:color="auto"/>
            <w:bottom w:val="none" w:sz="0" w:space="0" w:color="auto"/>
            <w:right w:val="none" w:sz="0" w:space="0" w:color="auto"/>
          </w:divBdr>
        </w:div>
        <w:div w:id="236551615">
          <w:marLeft w:val="480"/>
          <w:marRight w:val="0"/>
          <w:marTop w:val="0"/>
          <w:marBottom w:val="0"/>
          <w:divBdr>
            <w:top w:val="none" w:sz="0" w:space="0" w:color="auto"/>
            <w:left w:val="none" w:sz="0" w:space="0" w:color="auto"/>
            <w:bottom w:val="none" w:sz="0" w:space="0" w:color="auto"/>
            <w:right w:val="none" w:sz="0" w:space="0" w:color="auto"/>
          </w:divBdr>
        </w:div>
        <w:div w:id="245186102">
          <w:marLeft w:val="480"/>
          <w:marRight w:val="0"/>
          <w:marTop w:val="0"/>
          <w:marBottom w:val="0"/>
          <w:divBdr>
            <w:top w:val="none" w:sz="0" w:space="0" w:color="auto"/>
            <w:left w:val="none" w:sz="0" w:space="0" w:color="auto"/>
            <w:bottom w:val="none" w:sz="0" w:space="0" w:color="auto"/>
            <w:right w:val="none" w:sz="0" w:space="0" w:color="auto"/>
          </w:divBdr>
        </w:div>
        <w:div w:id="267470923">
          <w:marLeft w:val="480"/>
          <w:marRight w:val="0"/>
          <w:marTop w:val="0"/>
          <w:marBottom w:val="0"/>
          <w:divBdr>
            <w:top w:val="none" w:sz="0" w:space="0" w:color="auto"/>
            <w:left w:val="none" w:sz="0" w:space="0" w:color="auto"/>
            <w:bottom w:val="none" w:sz="0" w:space="0" w:color="auto"/>
            <w:right w:val="none" w:sz="0" w:space="0" w:color="auto"/>
          </w:divBdr>
        </w:div>
        <w:div w:id="273287628">
          <w:marLeft w:val="480"/>
          <w:marRight w:val="0"/>
          <w:marTop w:val="0"/>
          <w:marBottom w:val="0"/>
          <w:divBdr>
            <w:top w:val="none" w:sz="0" w:space="0" w:color="auto"/>
            <w:left w:val="none" w:sz="0" w:space="0" w:color="auto"/>
            <w:bottom w:val="none" w:sz="0" w:space="0" w:color="auto"/>
            <w:right w:val="none" w:sz="0" w:space="0" w:color="auto"/>
          </w:divBdr>
        </w:div>
        <w:div w:id="302122891">
          <w:marLeft w:val="480"/>
          <w:marRight w:val="0"/>
          <w:marTop w:val="0"/>
          <w:marBottom w:val="0"/>
          <w:divBdr>
            <w:top w:val="none" w:sz="0" w:space="0" w:color="auto"/>
            <w:left w:val="none" w:sz="0" w:space="0" w:color="auto"/>
            <w:bottom w:val="none" w:sz="0" w:space="0" w:color="auto"/>
            <w:right w:val="none" w:sz="0" w:space="0" w:color="auto"/>
          </w:divBdr>
        </w:div>
        <w:div w:id="339940189">
          <w:marLeft w:val="480"/>
          <w:marRight w:val="0"/>
          <w:marTop w:val="0"/>
          <w:marBottom w:val="0"/>
          <w:divBdr>
            <w:top w:val="none" w:sz="0" w:space="0" w:color="auto"/>
            <w:left w:val="none" w:sz="0" w:space="0" w:color="auto"/>
            <w:bottom w:val="none" w:sz="0" w:space="0" w:color="auto"/>
            <w:right w:val="none" w:sz="0" w:space="0" w:color="auto"/>
          </w:divBdr>
        </w:div>
        <w:div w:id="357974279">
          <w:marLeft w:val="480"/>
          <w:marRight w:val="0"/>
          <w:marTop w:val="0"/>
          <w:marBottom w:val="0"/>
          <w:divBdr>
            <w:top w:val="none" w:sz="0" w:space="0" w:color="auto"/>
            <w:left w:val="none" w:sz="0" w:space="0" w:color="auto"/>
            <w:bottom w:val="none" w:sz="0" w:space="0" w:color="auto"/>
            <w:right w:val="none" w:sz="0" w:space="0" w:color="auto"/>
          </w:divBdr>
        </w:div>
        <w:div w:id="372461410">
          <w:marLeft w:val="480"/>
          <w:marRight w:val="0"/>
          <w:marTop w:val="0"/>
          <w:marBottom w:val="0"/>
          <w:divBdr>
            <w:top w:val="none" w:sz="0" w:space="0" w:color="auto"/>
            <w:left w:val="none" w:sz="0" w:space="0" w:color="auto"/>
            <w:bottom w:val="none" w:sz="0" w:space="0" w:color="auto"/>
            <w:right w:val="none" w:sz="0" w:space="0" w:color="auto"/>
          </w:divBdr>
        </w:div>
        <w:div w:id="386799487">
          <w:marLeft w:val="480"/>
          <w:marRight w:val="0"/>
          <w:marTop w:val="0"/>
          <w:marBottom w:val="0"/>
          <w:divBdr>
            <w:top w:val="none" w:sz="0" w:space="0" w:color="auto"/>
            <w:left w:val="none" w:sz="0" w:space="0" w:color="auto"/>
            <w:bottom w:val="none" w:sz="0" w:space="0" w:color="auto"/>
            <w:right w:val="none" w:sz="0" w:space="0" w:color="auto"/>
          </w:divBdr>
        </w:div>
        <w:div w:id="403571685">
          <w:marLeft w:val="480"/>
          <w:marRight w:val="0"/>
          <w:marTop w:val="0"/>
          <w:marBottom w:val="0"/>
          <w:divBdr>
            <w:top w:val="none" w:sz="0" w:space="0" w:color="auto"/>
            <w:left w:val="none" w:sz="0" w:space="0" w:color="auto"/>
            <w:bottom w:val="none" w:sz="0" w:space="0" w:color="auto"/>
            <w:right w:val="none" w:sz="0" w:space="0" w:color="auto"/>
          </w:divBdr>
        </w:div>
        <w:div w:id="510334467">
          <w:marLeft w:val="480"/>
          <w:marRight w:val="0"/>
          <w:marTop w:val="0"/>
          <w:marBottom w:val="0"/>
          <w:divBdr>
            <w:top w:val="none" w:sz="0" w:space="0" w:color="auto"/>
            <w:left w:val="none" w:sz="0" w:space="0" w:color="auto"/>
            <w:bottom w:val="none" w:sz="0" w:space="0" w:color="auto"/>
            <w:right w:val="none" w:sz="0" w:space="0" w:color="auto"/>
          </w:divBdr>
        </w:div>
        <w:div w:id="514225198">
          <w:marLeft w:val="480"/>
          <w:marRight w:val="0"/>
          <w:marTop w:val="0"/>
          <w:marBottom w:val="0"/>
          <w:divBdr>
            <w:top w:val="none" w:sz="0" w:space="0" w:color="auto"/>
            <w:left w:val="none" w:sz="0" w:space="0" w:color="auto"/>
            <w:bottom w:val="none" w:sz="0" w:space="0" w:color="auto"/>
            <w:right w:val="none" w:sz="0" w:space="0" w:color="auto"/>
          </w:divBdr>
        </w:div>
        <w:div w:id="516769202">
          <w:marLeft w:val="480"/>
          <w:marRight w:val="0"/>
          <w:marTop w:val="0"/>
          <w:marBottom w:val="0"/>
          <w:divBdr>
            <w:top w:val="none" w:sz="0" w:space="0" w:color="auto"/>
            <w:left w:val="none" w:sz="0" w:space="0" w:color="auto"/>
            <w:bottom w:val="none" w:sz="0" w:space="0" w:color="auto"/>
            <w:right w:val="none" w:sz="0" w:space="0" w:color="auto"/>
          </w:divBdr>
        </w:div>
        <w:div w:id="566578143">
          <w:marLeft w:val="480"/>
          <w:marRight w:val="0"/>
          <w:marTop w:val="0"/>
          <w:marBottom w:val="0"/>
          <w:divBdr>
            <w:top w:val="none" w:sz="0" w:space="0" w:color="auto"/>
            <w:left w:val="none" w:sz="0" w:space="0" w:color="auto"/>
            <w:bottom w:val="none" w:sz="0" w:space="0" w:color="auto"/>
            <w:right w:val="none" w:sz="0" w:space="0" w:color="auto"/>
          </w:divBdr>
        </w:div>
        <w:div w:id="619339651">
          <w:marLeft w:val="480"/>
          <w:marRight w:val="0"/>
          <w:marTop w:val="0"/>
          <w:marBottom w:val="0"/>
          <w:divBdr>
            <w:top w:val="none" w:sz="0" w:space="0" w:color="auto"/>
            <w:left w:val="none" w:sz="0" w:space="0" w:color="auto"/>
            <w:bottom w:val="none" w:sz="0" w:space="0" w:color="auto"/>
            <w:right w:val="none" w:sz="0" w:space="0" w:color="auto"/>
          </w:divBdr>
        </w:div>
        <w:div w:id="636180395">
          <w:marLeft w:val="480"/>
          <w:marRight w:val="0"/>
          <w:marTop w:val="0"/>
          <w:marBottom w:val="0"/>
          <w:divBdr>
            <w:top w:val="none" w:sz="0" w:space="0" w:color="auto"/>
            <w:left w:val="none" w:sz="0" w:space="0" w:color="auto"/>
            <w:bottom w:val="none" w:sz="0" w:space="0" w:color="auto"/>
            <w:right w:val="none" w:sz="0" w:space="0" w:color="auto"/>
          </w:divBdr>
        </w:div>
        <w:div w:id="821235176">
          <w:marLeft w:val="480"/>
          <w:marRight w:val="0"/>
          <w:marTop w:val="0"/>
          <w:marBottom w:val="0"/>
          <w:divBdr>
            <w:top w:val="none" w:sz="0" w:space="0" w:color="auto"/>
            <w:left w:val="none" w:sz="0" w:space="0" w:color="auto"/>
            <w:bottom w:val="none" w:sz="0" w:space="0" w:color="auto"/>
            <w:right w:val="none" w:sz="0" w:space="0" w:color="auto"/>
          </w:divBdr>
        </w:div>
        <w:div w:id="868378960">
          <w:marLeft w:val="480"/>
          <w:marRight w:val="0"/>
          <w:marTop w:val="0"/>
          <w:marBottom w:val="0"/>
          <w:divBdr>
            <w:top w:val="none" w:sz="0" w:space="0" w:color="auto"/>
            <w:left w:val="none" w:sz="0" w:space="0" w:color="auto"/>
            <w:bottom w:val="none" w:sz="0" w:space="0" w:color="auto"/>
            <w:right w:val="none" w:sz="0" w:space="0" w:color="auto"/>
          </w:divBdr>
        </w:div>
        <w:div w:id="907610416">
          <w:marLeft w:val="480"/>
          <w:marRight w:val="0"/>
          <w:marTop w:val="0"/>
          <w:marBottom w:val="0"/>
          <w:divBdr>
            <w:top w:val="none" w:sz="0" w:space="0" w:color="auto"/>
            <w:left w:val="none" w:sz="0" w:space="0" w:color="auto"/>
            <w:bottom w:val="none" w:sz="0" w:space="0" w:color="auto"/>
            <w:right w:val="none" w:sz="0" w:space="0" w:color="auto"/>
          </w:divBdr>
        </w:div>
        <w:div w:id="964775029">
          <w:marLeft w:val="480"/>
          <w:marRight w:val="0"/>
          <w:marTop w:val="0"/>
          <w:marBottom w:val="0"/>
          <w:divBdr>
            <w:top w:val="none" w:sz="0" w:space="0" w:color="auto"/>
            <w:left w:val="none" w:sz="0" w:space="0" w:color="auto"/>
            <w:bottom w:val="none" w:sz="0" w:space="0" w:color="auto"/>
            <w:right w:val="none" w:sz="0" w:space="0" w:color="auto"/>
          </w:divBdr>
        </w:div>
        <w:div w:id="1077824155">
          <w:marLeft w:val="480"/>
          <w:marRight w:val="0"/>
          <w:marTop w:val="0"/>
          <w:marBottom w:val="0"/>
          <w:divBdr>
            <w:top w:val="none" w:sz="0" w:space="0" w:color="auto"/>
            <w:left w:val="none" w:sz="0" w:space="0" w:color="auto"/>
            <w:bottom w:val="none" w:sz="0" w:space="0" w:color="auto"/>
            <w:right w:val="none" w:sz="0" w:space="0" w:color="auto"/>
          </w:divBdr>
        </w:div>
        <w:div w:id="1101727402">
          <w:marLeft w:val="480"/>
          <w:marRight w:val="0"/>
          <w:marTop w:val="0"/>
          <w:marBottom w:val="0"/>
          <w:divBdr>
            <w:top w:val="none" w:sz="0" w:space="0" w:color="auto"/>
            <w:left w:val="none" w:sz="0" w:space="0" w:color="auto"/>
            <w:bottom w:val="none" w:sz="0" w:space="0" w:color="auto"/>
            <w:right w:val="none" w:sz="0" w:space="0" w:color="auto"/>
          </w:divBdr>
        </w:div>
        <w:div w:id="1172766967">
          <w:marLeft w:val="480"/>
          <w:marRight w:val="0"/>
          <w:marTop w:val="0"/>
          <w:marBottom w:val="0"/>
          <w:divBdr>
            <w:top w:val="none" w:sz="0" w:space="0" w:color="auto"/>
            <w:left w:val="none" w:sz="0" w:space="0" w:color="auto"/>
            <w:bottom w:val="none" w:sz="0" w:space="0" w:color="auto"/>
            <w:right w:val="none" w:sz="0" w:space="0" w:color="auto"/>
          </w:divBdr>
        </w:div>
        <w:div w:id="1218399458">
          <w:marLeft w:val="480"/>
          <w:marRight w:val="0"/>
          <w:marTop w:val="0"/>
          <w:marBottom w:val="0"/>
          <w:divBdr>
            <w:top w:val="none" w:sz="0" w:space="0" w:color="auto"/>
            <w:left w:val="none" w:sz="0" w:space="0" w:color="auto"/>
            <w:bottom w:val="none" w:sz="0" w:space="0" w:color="auto"/>
            <w:right w:val="none" w:sz="0" w:space="0" w:color="auto"/>
          </w:divBdr>
        </w:div>
        <w:div w:id="1233154867">
          <w:marLeft w:val="480"/>
          <w:marRight w:val="0"/>
          <w:marTop w:val="0"/>
          <w:marBottom w:val="0"/>
          <w:divBdr>
            <w:top w:val="none" w:sz="0" w:space="0" w:color="auto"/>
            <w:left w:val="none" w:sz="0" w:space="0" w:color="auto"/>
            <w:bottom w:val="none" w:sz="0" w:space="0" w:color="auto"/>
            <w:right w:val="none" w:sz="0" w:space="0" w:color="auto"/>
          </w:divBdr>
        </w:div>
        <w:div w:id="1267927524">
          <w:marLeft w:val="480"/>
          <w:marRight w:val="0"/>
          <w:marTop w:val="0"/>
          <w:marBottom w:val="0"/>
          <w:divBdr>
            <w:top w:val="none" w:sz="0" w:space="0" w:color="auto"/>
            <w:left w:val="none" w:sz="0" w:space="0" w:color="auto"/>
            <w:bottom w:val="none" w:sz="0" w:space="0" w:color="auto"/>
            <w:right w:val="none" w:sz="0" w:space="0" w:color="auto"/>
          </w:divBdr>
        </w:div>
        <w:div w:id="1328825301">
          <w:marLeft w:val="480"/>
          <w:marRight w:val="0"/>
          <w:marTop w:val="0"/>
          <w:marBottom w:val="0"/>
          <w:divBdr>
            <w:top w:val="none" w:sz="0" w:space="0" w:color="auto"/>
            <w:left w:val="none" w:sz="0" w:space="0" w:color="auto"/>
            <w:bottom w:val="none" w:sz="0" w:space="0" w:color="auto"/>
            <w:right w:val="none" w:sz="0" w:space="0" w:color="auto"/>
          </w:divBdr>
        </w:div>
        <w:div w:id="1366371921">
          <w:marLeft w:val="480"/>
          <w:marRight w:val="0"/>
          <w:marTop w:val="0"/>
          <w:marBottom w:val="0"/>
          <w:divBdr>
            <w:top w:val="none" w:sz="0" w:space="0" w:color="auto"/>
            <w:left w:val="none" w:sz="0" w:space="0" w:color="auto"/>
            <w:bottom w:val="none" w:sz="0" w:space="0" w:color="auto"/>
            <w:right w:val="none" w:sz="0" w:space="0" w:color="auto"/>
          </w:divBdr>
        </w:div>
      </w:divsChild>
    </w:div>
    <w:div w:id="1374844121">
      <w:marLeft w:val="480"/>
      <w:marRight w:val="0"/>
      <w:marTop w:val="0"/>
      <w:marBottom w:val="0"/>
      <w:divBdr>
        <w:top w:val="none" w:sz="0" w:space="0" w:color="auto"/>
        <w:left w:val="none" w:sz="0" w:space="0" w:color="auto"/>
        <w:bottom w:val="none" w:sz="0" w:space="0" w:color="auto"/>
        <w:right w:val="none" w:sz="0" w:space="0" w:color="auto"/>
      </w:divBdr>
    </w:div>
    <w:div w:id="1374966030">
      <w:marLeft w:val="480"/>
      <w:marRight w:val="0"/>
      <w:marTop w:val="0"/>
      <w:marBottom w:val="0"/>
      <w:divBdr>
        <w:top w:val="none" w:sz="0" w:space="0" w:color="auto"/>
        <w:left w:val="none" w:sz="0" w:space="0" w:color="auto"/>
        <w:bottom w:val="none" w:sz="0" w:space="0" w:color="auto"/>
        <w:right w:val="none" w:sz="0" w:space="0" w:color="auto"/>
      </w:divBdr>
    </w:div>
    <w:div w:id="1375081641">
      <w:bodyDiv w:val="1"/>
      <w:marLeft w:val="0"/>
      <w:marRight w:val="0"/>
      <w:marTop w:val="0"/>
      <w:marBottom w:val="0"/>
      <w:divBdr>
        <w:top w:val="none" w:sz="0" w:space="0" w:color="auto"/>
        <w:left w:val="none" w:sz="0" w:space="0" w:color="auto"/>
        <w:bottom w:val="none" w:sz="0" w:space="0" w:color="auto"/>
        <w:right w:val="none" w:sz="0" w:space="0" w:color="auto"/>
      </w:divBdr>
    </w:div>
    <w:div w:id="1375085500">
      <w:bodyDiv w:val="1"/>
      <w:marLeft w:val="0"/>
      <w:marRight w:val="0"/>
      <w:marTop w:val="0"/>
      <w:marBottom w:val="0"/>
      <w:divBdr>
        <w:top w:val="none" w:sz="0" w:space="0" w:color="auto"/>
        <w:left w:val="none" w:sz="0" w:space="0" w:color="auto"/>
        <w:bottom w:val="none" w:sz="0" w:space="0" w:color="auto"/>
        <w:right w:val="none" w:sz="0" w:space="0" w:color="auto"/>
      </w:divBdr>
    </w:div>
    <w:div w:id="1375234986">
      <w:marLeft w:val="480"/>
      <w:marRight w:val="0"/>
      <w:marTop w:val="0"/>
      <w:marBottom w:val="0"/>
      <w:divBdr>
        <w:top w:val="none" w:sz="0" w:space="0" w:color="auto"/>
        <w:left w:val="none" w:sz="0" w:space="0" w:color="auto"/>
        <w:bottom w:val="none" w:sz="0" w:space="0" w:color="auto"/>
        <w:right w:val="none" w:sz="0" w:space="0" w:color="auto"/>
      </w:divBdr>
    </w:div>
    <w:div w:id="1375345938">
      <w:bodyDiv w:val="1"/>
      <w:marLeft w:val="0"/>
      <w:marRight w:val="0"/>
      <w:marTop w:val="0"/>
      <w:marBottom w:val="0"/>
      <w:divBdr>
        <w:top w:val="none" w:sz="0" w:space="0" w:color="auto"/>
        <w:left w:val="none" w:sz="0" w:space="0" w:color="auto"/>
        <w:bottom w:val="none" w:sz="0" w:space="0" w:color="auto"/>
        <w:right w:val="none" w:sz="0" w:space="0" w:color="auto"/>
      </w:divBdr>
    </w:div>
    <w:div w:id="1375347742">
      <w:marLeft w:val="480"/>
      <w:marRight w:val="0"/>
      <w:marTop w:val="0"/>
      <w:marBottom w:val="0"/>
      <w:divBdr>
        <w:top w:val="none" w:sz="0" w:space="0" w:color="auto"/>
        <w:left w:val="none" w:sz="0" w:space="0" w:color="auto"/>
        <w:bottom w:val="none" w:sz="0" w:space="0" w:color="auto"/>
        <w:right w:val="none" w:sz="0" w:space="0" w:color="auto"/>
      </w:divBdr>
    </w:div>
    <w:div w:id="1375497045">
      <w:bodyDiv w:val="1"/>
      <w:marLeft w:val="0"/>
      <w:marRight w:val="0"/>
      <w:marTop w:val="0"/>
      <w:marBottom w:val="0"/>
      <w:divBdr>
        <w:top w:val="none" w:sz="0" w:space="0" w:color="auto"/>
        <w:left w:val="none" w:sz="0" w:space="0" w:color="auto"/>
        <w:bottom w:val="none" w:sz="0" w:space="0" w:color="auto"/>
        <w:right w:val="none" w:sz="0" w:space="0" w:color="auto"/>
      </w:divBdr>
    </w:div>
    <w:div w:id="1375538941">
      <w:bodyDiv w:val="1"/>
      <w:marLeft w:val="0"/>
      <w:marRight w:val="0"/>
      <w:marTop w:val="0"/>
      <w:marBottom w:val="0"/>
      <w:divBdr>
        <w:top w:val="none" w:sz="0" w:space="0" w:color="auto"/>
        <w:left w:val="none" w:sz="0" w:space="0" w:color="auto"/>
        <w:bottom w:val="none" w:sz="0" w:space="0" w:color="auto"/>
        <w:right w:val="none" w:sz="0" w:space="0" w:color="auto"/>
      </w:divBdr>
    </w:div>
    <w:div w:id="1375539703">
      <w:marLeft w:val="480"/>
      <w:marRight w:val="0"/>
      <w:marTop w:val="0"/>
      <w:marBottom w:val="0"/>
      <w:divBdr>
        <w:top w:val="none" w:sz="0" w:space="0" w:color="auto"/>
        <w:left w:val="none" w:sz="0" w:space="0" w:color="auto"/>
        <w:bottom w:val="none" w:sz="0" w:space="0" w:color="auto"/>
        <w:right w:val="none" w:sz="0" w:space="0" w:color="auto"/>
      </w:divBdr>
    </w:div>
    <w:div w:id="1375542665">
      <w:marLeft w:val="480"/>
      <w:marRight w:val="0"/>
      <w:marTop w:val="0"/>
      <w:marBottom w:val="0"/>
      <w:divBdr>
        <w:top w:val="none" w:sz="0" w:space="0" w:color="auto"/>
        <w:left w:val="none" w:sz="0" w:space="0" w:color="auto"/>
        <w:bottom w:val="none" w:sz="0" w:space="0" w:color="auto"/>
        <w:right w:val="none" w:sz="0" w:space="0" w:color="auto"/>
      </w:divBdr>
    </w:div>
    <w:div w:id="1375694620">
      <w:bodyDiv w:val="1"/>
      <w:marLeft w:val="0"/>
      <w:marRight w:val="0"/>
      <w:marTop w:val="0"/>
      <w:marBottom w:val="0"/>
      <w:divBdr>
        <w:top w:val="none" w:sz="0" w:space="0" w:color="auto"/>
        <w:left w:val="none" w:sz="0" w:space="0" w:color="auto"/>
        <w:bottom w:val="none" w:sz="0" w:space="0" w:color="auto"/>
        <w:right w:val="none" w:sz="0" w:space="0" w:color="auto"/>
      </w:divBdr>
    </w:div>
    <w:div w:id="1375738519">
      <w:bodyDiv w:val="1"/>
      <w:marLeft w:val="0"/>
      <w:marRight w:val="0"/>
      <w:marTop w:val="0"/>
      <w:marBottom w:val="0"/>
      <w:divBdr>
        <w:top w:val="none" w:sz="0" w:space="0" w:color="auto"/>
        <w:left w:val="none" w:sz="0" w:space="0" w:color="auto"/>
        <w:bottom w:val="none" w:sz="0" w:space="0" w:color="auto"/>
        <w:right w:val="none" w:sz="0" w:space="0" w:color="auto"/>
      </w:divBdr>
    </w:div>
    <w:div w:id="1375810867">
      <w:bodyDiv w:val="1"/>
      <w:marLeft w:val="0"/>
      <w:marRight w:val="0"/>
      <w:marTop w:val="0"/>
      <w:marBottom w:val="0"/>
      <w:divBdr>
        <w:top w:val="none" w:sz="0" w:space="0" w:color="auto"/>
        <w:left w:val="none" w:sz="0" w:space="0" w:color="auto"/>
        <w:bottom w:val="none" w:sz="0" w:space="0" w:color="auto"/>
        <w:right w:val="none" w:sz="0" w:space="0" w:color="auto"/>
      </w:divBdr>
    </w:div>
    <w:div w:id="1375931032">
      <w:bodyDiv w:val="1"/>
      <w:marLeft w:val="0"/>
      <w:marRight w:val="0"/>
      <w:marTop w:val="0"/>
      <w:marBottom w:val="0"/>
      <w:divBdr>
        <w:top w:val="none" w:sz="0" w:space="0" w:color="auto"/>
        <w:left w:val="none" w:sz="0" w:space="0" w:color="auto"/>
        <w:bottom w:val="none" w:sz="0" w:space="0" w:color="auto"/>
        <w:right w:val="none" w:sz="0" w:space="0" w:color="auto"/>
      </w:divBdr>
    </w:div>
    <w:div w:id="1376003670">
      <w:bodyDiv w:val="1"/>
      <w:marLeft w:val="0"/>
      <w:marRight w:val="0"/>
      <w:marTop w:val="0"/>
      <w:marBottom w:val="0"/>
      <w:divBdr>
        <w:top w:val="none" w:sz="0" w:space="0" w:color="auto"/>
        <w:left w:val="none" w:sz="0" w:space="0" w:color="auto"/>
        <w:bottom w:val="none" w:sz="0" w:space="0" w:color="auto"/>
        <w:right w:val="none" w:sz="0" w:space="0" w:color="auto"/>
      </w:divBdr>
    </w:div>
    <w:div w:id="1376079397">
      <w:bodyDiv w:val="1"/>
      <w:marLeft w:val="0"/>
      <w:marRight w:val="0"/>
      <w:marTop w:val="0"/>
      <w:marBottom w:val="0"/>
      <w:divBdr>
        <w:top w:val="none" w:sz="0" w:space="0" w:color="auto"/>
        <w:left w:val="none" w:sz="0" w:space="0" w:color="auto"/>
        <w:bottom w:val="none" w:sz="0" w:space="0" w:color="auto"/>
        <w:right w:val="none" w:sz="0" w:space="0" w:color="auto"/>
      </w:divBdr>
    </w:div>
    <w:div w:id="1376127179">
      <w:marLeft w:val="480"/>
      <w:marRight w:val="0"/>
      <w:marTop w:val="0"/>
      <w:marBottom w:val="0"/>
      <w:divBdr>
        <w:top w:val="none" w:sz="0" w:space="0" w:color="auto"/>
        <w:left w:val="none" w:sz="0" w:space="0" w:color="auto"/>
        <w:bottom w:val="none" w:sz="0" w:space="0" w:color="auto"/>
        <w:right w:val="none" w:sz="0" w:space="0" w:color="auto"/>
      </w:divBdr>
    </w:div>
    <w:div w:id="1376155091">
      <w:marLeft w:val="480"/>
      <w:marRight w:val="0"/>
      <w:marTop w:val="0"/>
      <w:marBottom w:val="0"/>
      <w:divBdr>
        <w:top w:val="none" w:sz="0" w:space="0" w:color="auto"/>
        <w:left w:val="none" w:sz="0" w:space="0" w:color="auto"/>
        <w:bottom w:val="none" w:sz="0" w:space="0" w:color="auto"/>
        <w:right w:val="none" w:sz="0" w:space="0" w:color="auto"/>
      </w:divBdr>
    </w:div>
    <w:div w:id="1376156853">
      <w:bodyDiv w:val="1"/>
      <w:marLeft w:val="0"/>
      <w:marRight w:val="0"/>
      <w:marTop w:val="0"/>
      <w:marBottom w:val="0"/>
      <w:divBdr>
        <w:top w:val="none" w:sz="0" w:space="0" w:color="auto"/>
        <w:left w:val="none" w:sz="0" w:space="0" w:color="auto"/>
        <w:bottom w:val="none" w:sz="0" w:space="0" w:color="auto"/>
        <w:right w:val="none" w:sz="0" w:space="0" w:color="auto"/>
      </w:divBdr>
    </w:div>
    <w:div w:id="1376157653">
      <w:marLeft w:val="480"/>
      <w:marRight w:val="0"/>
      <w:marTop w:val="0"/>
      <w:marBottom w:val="0"/>
      <w:divBdr>
        <w:top w:val="none" w:sz="0" w:space="0" w:color="auto"/>
        <w:left w:val="none" w:sz="0" w:space="0" w:color="auto"/>
        <w:bottom w:val="none" w:sz="0" w:space="0" w:color="auto"/>
        <w:right w:val="none" w:sz="0" w:space="0" w:color="auto"/>
      </w:divBdr>
    </w:div>
    <w:div w:id="1376275532">
      <w:marLeft w:val="480"/>
      <w:marRight w:val="0"/>
      <w:marTop w:val="0"/>
      <w:marBottom w:val="0"/>
      <w:divBdr>
        <w:top w:val="none" w:sz="0" w:space="0" w:color="auto"/>
        <w:left w:val="none" w:sz="0" w:space="0" w:color="auto"/>
        <w:bottom w:val="none" w:sz="0" w:space="0" w:color="auto"/>
        <w:right w:val="none" w:sz="0" w:space="0" w:color="auto"/>
      </w:divBdr>
    </w:div>
    <w:div w:id="1376353302">
      <w:bodyDiv w:val="1"/>
      <w:marLeft w:val="0"/>
      <w:marRight w:val="0"/>
      <w:marTop w:val="0"/>
      <w:marBottom w:val="0"/>
      <w:divBdr>
        <w:top w:val="none" w:sz="0" w:space="0" w:color="auto"/>
        <w:left w:val="none" w:sz="0" w:space="0" w:color="auto"/>
        <w:bottom w:val="none" w:sz="0" w:space="0" w:color="auto"/>
        <w:right w:val="none" w:sz="0" w:space="0" w:color="auto"/>
      </w:divBdr>
    </w:div>
    <w:div w:id="1376462681">
      <w:bodyDiv w:val="1"/>
      <w:marLeft w:val="0"/>
      <w:marRight w:val="0"/>
      <w:marTop w:val="0"/>
      <w:marBottom w:val="0"/>
      <w:divBdr>
        <w:top w:val="none" w:sz="0" w:space="0" w:color="auto"/>
        <w:left w:val="none" w:sz="0" w:space="0" w:color="auto"/>
        <w:bottom w:val="none" w:sz="0" w:space="0" w:color="auto"/>
        <w:right w:val="none" w:sz="0" w:space="0" w:color="auto"/>
      </w:divBdr>
    </w:div>
    <w:div w:id="1376586150">
      <w:bodyDiv w:val="1"/>
      <w:marLeft w:val="0"/>
      <w:marRight w:val="0"/>
      <w:marTop w:val="0"/>
      <w:marBottom w:val="0"/>
      <w:divBdr>
        <w:top w:val="none" w:sz="0" w:space="0" w:color="auto"/>
        <w:left w:val="none" w:sz="0" w:space="0" w:color="auto"/>
        <w:bottom w:val="none" w:sz="0" w:space="0" w:color="auto"/>
        <w:right w:val="none" w:sz="0" w:space="0" w:color="auto"/>
      </w:divBdr>
    </w:div>
    <w:div w:id="1376586874">
      <w:marLeft w:val="480"/>
      <w:marRight w:val="0"/>
      <w:marTop w:val="0"/>
      <w:marBottom w:val="0"/>
      <w:divBdr>
        <w:top w:val="none" w:sz="0" w:space="0" w:color="auto"/>
        <w:left w:val="none" w:sz="0" w:space="0" w:color="auto"/>
        <w:bottom w:val="none" w:sz="0" w:space="0" w:color="auto"/>
        <w:right w:val="none" w:sz="0" w:space="0" w:color="auto"/>
      </w:divBdr>
    </w:div>
    <w:div w:id="1376614303">
      <w:bodyDiv w:val="1"/>
      <w:marLeft w:val="0"/>
      <w:marRight w:val="0"/>
      <w:marTop w:val="0"/>
      <w:marBottom w:val="0"/>
      <w:divBdr>
        <w:top w:val="none" w:sz="0" w:space="0" w:color="auto"/>
        <w:left w:val="none" w:sz="0" w:space="0" w:color="auto"/>
        <w:bottom w:val="none" w:sz="0" w:space="0" w:color="auto"/>
        <w:right w:val="none" w:sz="0" w:space="0" w:color="auto"/>
      </w:divBdr>
    </w:div>
    <w:div w:id="1376782696">
      <w:bodyDiv w:val="1"/>
      <w:marLeft w:val="0"/>
      <w:marRight w:val="0"/>
      <w:marTop w:val="0"/>
      <w:marBottom w:val="0"/>
      <w:divBdr>
        <w:top w:val="none" w:sz="0" w:space="0" w:color="auto"/>
        <w:left w:val="none" w:sz="0" w:space="0" w:color="auto"/>
        <w:bottom w:val="none" w:sz="0" w:space="0" w:color="auto"/>
        <w:right w:val="none" w:sz="0" w:space="0" w:color="auto"/>
      </w:divBdr>
    </w:div>
    <w:div w:id="1376853550">
      <w:bodyDiv w:val="1"/>
      <w:marLeft w:val="0"/>
      <w:marRight w:val="0"/>
      <w:marTop w:val="0"/>
      <w:marBottom w:val="0"/>
      <w:divBdr>
        <w:top w:val="none" w:sz="0" w:space="0" w:color="auto"/>
        <w:left w:val="none" w:sz="0" w:space="0" w:color="auto"/>
        <w:bottom w:val="none" w:sz="0" w:space="0" w:color="auto"/>
        <w:right w:val="none" w:sz="0" w:space="0" w:color="auto"/>
      </w:divBdr>
    </w:div>
    <w:div w:id="1376928296">
      <w:bodyDiv w:val="1"/>
      <w:marLeft w:val="0"/>
      <w:marRight w:val="0"/>
      <w:marTop w:val="0"/>
      <w:marBottom w:val="0"/>
      <w:divBdr>
        <w:top w:val="none" w:sz="0" w:space="0" w:color="auto"/>
        <w:left w:val="none" w:sz="0" w:space="0" w:color="auto"/>
        <w:bottom w:val="none" w:sz="0" w:space="0" w:color="auto"/>
        <w:right w:val="none" w:sz="0" w:space="0" w:color="auto"/>
      </w:divBdr>
    </w:div>
    <w:div w:id="1376928577">
      <w:bodyDiv w:val="1"/>
      <w:marLeft w:val="0"/>
      <w:marRight w:val="0"/>
      <w:marTop w:val="0"/>
      <w:marBottom w:val="0"/>
      <w:divBdr>
        <w:top w:val="none" w:sz="0" w:space="0" w:color="auto"/>
        <w:left w:val="none" w:sz="0" w:space="0" w:color="auto"/>
        <w:bottom w:val="none" w:sz="0" w:space="0" w:color="auto"/>
        <w:right w:val="none" w:sz="0" w:space="0" w:color="auto"/>
      </w:divBdr>
    </w:div>
    <w:div w:id="1377074970">
      <w:bodyDiv w:val="1"/>
      <w:marLeft w:val="0"/>
      <w:marRight w:val="0"/>
      <w:marTop w:val="0"/>
      <w:marBottom w:val="0"/>
      <w:divBdr>
        <w:top w:val="none" w:sz="0" w:space="0" w:color="auto"/>
        <w:left w:val="none" w:sz="0" w:space="0" w:color="auto"/>
        <w:bottom w:val="none" w:sz="0" w:space="0" w:color="auto"/>
        <w:right w:val="none" w:sz="0" w:space="0" w:color="auto"/>
      </w:divBdr>
    </w:div>
    <w:div w:id="1377075186">
      <w:marLeft w:val="480"/>
      <w:marRight w:val="0"/>
      <w:marTop w:val="0"/>
      <w:marBottom w:val="0"/>
      <w:divBdr>
        <w:top w:val="none" w:sz="0" w:space="0" w:color="auto"/>
        <w:left w:val="none" w:sz="0" w:space="0" w:color="auto"/>
        <w:bottom w:val="none" w:sz="0" w:space="0" w:color="auto"/>
        <w:right w:val="none" w:sz="0" w:space="0" w:color="auto"/>
      </w:divBdr>
    </w:div>
    <w:div w:id="1377125719">
      <w:marLeft w:val="480"/>
      <w:marRight w:val="0"/>
      <w:marTop w:val="0"/>
      <w:marBottom w:val="0"/>
      <w:divBdr>
        <w:top w:val="none" w:sz="0" w:space="0" w:color="auto"/>
        <w:left w:val="none" w:sz="0" w:space="0" w:color="auto"/>
        <w:bottom w:val="none" w:sz="0" w:space="0" w:color="auto"/>
        <w:right w:val="none" w:sz="0" w:space="0" w:color="auto"/>
      </w:divBdr>
    </w:div>
    <w:div w:id="1377195884">
      <w:marLeft w:val="480"/>
      <w:marRight w:val="0"/>
      <w:marTop w:val="0"/>
      <w:marBottom w:val="0"/>
      <w:divBdr>
        <w:top w:val="none" w:sz="0" w:space="0" w:color="auto"/>
        <w:left w:val="none" w:sz="0" w:space="0" w:color="auto"/>
        <w:bottom w:val="none" w:sz="0" w:space="0" w:color="auto"/>
        <w:right w:val="none" w:sz="0" w:space="0" w:color="auto"/>
      </w:divBdr>
    </w:div>
    <w:div w:id="1377240144">
      <w:bodyDiv w:val="1"/>
      <w:marLeft w:val="0"/>
      <w:marRight w:val="0"/>
      <w:marTop w:val="0"/>
      <w:marBottom w:val="0"/>
      <w:divBdr>
        <w:top w:val="none" w:sz="0" w:space="0" w:color="auto"/>
        <w:left w:val="none" w:sz="0" w:space="0" w:color="auto"/>
        <w:bottom w:val="none" w:sz="0" w:space="0" w:color="auto"/>
        <w:right w:val="none" w:sz="0" w:space="0" w:color="auto"/>
      </w:divBdr>
    </w:div>
    <w:div w:id="1377242888">
      <w:bodyDiv w:val="1"/>
      <w:marLeft w:val="0"/>
      <w:marRight w:val="0"/>
      <w:marTop w:val="0"/>
      <w:marBottom w:val="0"/>
      <w:divBdr>
        <w:top w:val="none" w:sz="0" w:space="0" w:color="auto"/>
        <w:left w:val="none" w:sz="0" w:space="0" w:color="auto"/>
        <w:bottom w:val="none" w:sz="0" w:space="0" w:color="auto"/>
        <w:right w:val="none" w:sz="0" w:space="0" w:color="auto"/>
      </w:divBdr>
    </w:div>
    <w:div w:id="1377310783">
      <w:bodyDiv w:val="1"/>
      <w:marLeft w:val="0"/>
      <w:marRight w:val="0"/>
      <w:marTop w:val="0"/>
      <w:marBottom w:val="0"/>
      <w:divBdr>
        <w:top w:val="none" w:sz="0" w:space="0" w:color="auto"/>
        <w:left w:val="none" w:sz="0" w:space="0" w:color="auto"/>
        <w:bottom w:val="none" w:sz="0" w:space="0" w:color="auto"/>
        <w:right w:val="none" w:sz="0" w:space="0" w:color="auto"/>
      </w:divBdr>
    </w:div>
    <w:div w:id="1377311082">
      <w:marLeft w:val="480"/>
      <w:marRight w:val="0"/>
      <w:marTop w:val="0"/>
      <w:marBottom w:val="0"/>
      <w:divBdr>
        <w:top w:val="none" w:sz="0" w:space="0" w:color="auto"/>
        <w:left w:val="none" w:sz="0" w:space="0" w:color="auto"/>
        <w:bottom w:val="none" w:sz="0" w:space="0" w:color="auto"/>
        <w:right w:val="none" w:sz="0" w:space="0" w:color="auto"/>
      </w:divBdr>
    </w:div>
    <w:div w:id="1377391046">
      <w:bodyDiv w:val="1"/>
      <w:marLeft w:val="0"/>
      <w:marRight w:val="0"/>
      <w:marTop w:val="0"/>
      <w:marBottom w:val="0"/>
      <w:divBdr>
        <w:top w:val="none" w:sz="0" w:space="0" w:color="auto"/>
        <w:left w:val="none" w:sz="0" w:space="0" w:color="auto"/>
        <w:bottom w:val="none" w:sz="0" w:space="0" w:color="auto"/>
        <w:right w:val="none" w:sz="0" w:space="0" w:color="auto"/>
      </w:divBdr>
    </w:div>
    <w:div w:id="1377391120">
      <w:marLeft w:val="480"/>
      <w:marRight w:val="0"/>
      <w:marTop w:val="0"/>
      <w:marBottom w:val="0"/>
      <w:divBdr>
        <w:top w:val="none" w:sz="0" w:space="0" w:color="auto"/>
        <w:left w:val="none" w:sz="0" w:space="0" w:color="auto"/>
        <w:bottom w:val="none" w:sz="0" w:space="0" w:color="auto"/>
        <w:right w:val="none" w:sz="0" w:space="0" w:color="auto"/>
      </w:divBdr>
    </w:div>
    <w:div w:id="1377504776">
      <w:marLeft w:val="480"/>
      <w:marRight w:val="0"/>
      <w:marTop w:val="0"/>
      <w:marBottom w:val="0"/>
      <w:divBdr>
        <w:top w:val="none" w:sz="0" w:space="0" w:color="auto"/>
        <w:left w:val="none" w:sz="0" w:space="0" w:color="auto"/>
        <w:bottom w:val="none" w:sz="0" w:space="0" w:color="auto"/>
        <w:right w:val="none" w:sz="0" w:space="0" w:color="auto"/>
      </w:divBdr>
    </w:div>
    <w:div w:id="1377511021">
      <w:bodyDiv w:val="1"/>
      <w:marLeft w:val="0"/>
      <w:marRight w:val="0"/>
      <w:marTop w:val="0"/>
      <w:marBottom w:val="0"/>
      <w:divBdr>
        <w:top w:val="none" w:sz="0" w:space="0" w:color="auto"/>
        <w:left w:val="none" w:sz="0" w:space="0" w:color="auto"/>
        <w:bottom w:val="none" w:sz="0" w:space="0" w:color="auto"/>
        <w:right w:val="none" w:sz="0" w:space="0" w:color="auto"/>
      </w:divBdr>
    </w:div>
    <w:div w:id="1377579260">
      <w:bodyDiv w:val="1"/>
      <w:marLeft w:val="0"/>
      <w:marRight w:val="0"/>
      <w:marTop w:val="0"/>
      <w:marBottom w:val="0"/>
      <w:divBdr>
        <w:top w:val="none" w:sz="0" w:space="0" w:color="auto"/>
        <w:left w:val="none" w:sz="0" w:space="0" w:color="auto"/>
        <w:bottom w:val="none" w:sz="0" w:space="0" w:color="auto"/>
        <w:right w:val="none" w:sz="0" w:space="0" w:color="auto"/>
      </w:divBdr>
    </w:div>
    <w:div w:id="1377705348">
      <w:marLeft w:val="480"/>
      <w:marRight w:val="0"/>
      <w:marTop w:val="0"/>
      <w:marBottom w:val="0"/>
      <w:divBdr>
        <w:top w:val="none" w:sz="0" w:space="0" w:color="auto"/>
        <w:left w:val="none" w:sz="0" w:space="0" w:color="auto"/>
        <w:bottom w:val="none" w:sz="0" w:space="0" w:color="auto"/>
        <w:right w:val="none" w:sz="0" w:space="0" w:color="auto"/>
      </w:divBdr>
    </w:div>
    <w:div w:id="1377776237">
      <w:bodyDiv w:val="1"/>
      <w:marLeft w:val="0"/>
      <w:marRight w:val="0"/>
      <w:marTop w:val="0"/>
      <w:marBottom w:val="0"/>
      <w:divBdr>
        <w:top w:val="none" w:sz="0" w:space="0" w:color="auto"/>
        <w:left w:val="none" w:sz="0" w:space="0" w:color="auto"/>
        <w:bottom w:val="none" w:sz="0" w:space="0" w:color="auto"/>
        <w:right w:val="none" w:sz="0" w:space="0" w:color="auto"/>
      </w:divBdr>
    </w:div>
    <w:div w:id="1377970820">
      <w:bodyDiv w:val="1"/>
      <w:marLeft w:val="0"/>
      <w:marRight w:val="0"/>
      <w:marTop w:val="0"/>
      <w:marBottom w:val="0"/>
      <w:divBdr>
        <w:top w:val="none" w:sz="0" w:space="0" w:color="auto"/>
        <w:left w:val="none" w:sz="0" w:space="0" w:color="auto"/>
        <w:bottom w:val="none" w:sz="0" w:space="0" w:color="auto"/>
        <w:right w:val="none" w:sz="0" w:space="0" w:color="auto"/>
      </w:divBdr>
    </w:div>
    <w:div w:id="1377972669">
      <w:marLeft w:val="480"/>
      <w:marRight w:val="0"/>
      <w:marTop w:val="0"/>
      <w:marBottom w:val="0"/>
      <w:divBdr>
        <w:top w:val="none" w:sz="0" w:space="0" w:color="auto"/>
        <w:left w:val="none" w:sz="0" w:space="0" w:color="auto"/>
        <w:bottom w:val="none" w:sz="0" w:space="0" w:color="auto"/>
        <w:right w:val="none" w:sz="0" w:space="0" w:color="auto"/>
      </w:divBdr>
    </w:div>
    <w:div w:id="1378117678">
      <w:bodyDiv w:val="1"/>
      <w:marLeft w:val="0"/>
      <w:marRight w:val="0"/>
      <w:marTop w:val="0"/>
      <w:marBottom w:val="0"/>
      <w:divBdr>
        <w:top w:val="none" w:sz="0" w:space="0" w:color="auto"/>
        <w:left w:val="none" w:sz="0" w:space="0" w:color="auto"/>
        <w:bottom w:val="none" w:sz="0" w:space="0" w:color="auto"/>
        <w:right w:val="none" w:sz="0" w:space="0" w:color="auto"/>
      </w:divBdr>
      <w:divsChild>
        <w:div w:id="2056779">
          <w:marLeft w:val="480"/>
          <w:marRight w:val="0"/>
          <w:marTop w:val="0"/>
          <w:marBottom w:val="0"/>
          <w:divBdr>
            <w:top w:val="none" w:sz="0" w:space="0" w:color="auto"/>
            <w:left w:val="none" w:sz="0" w:space="0" w:color="auto"/>
            <w:bottom w:val="none" w:sz="0" w:space="0" w:color="auto"/>
            <w:right w:val="none" w:sz="0" w:space="0" w:color="auto"/>
          </w:divBdr>
        </w:div>
        <w:div w:id="51780213">
          <w:marLeft w:val="480"/>
          <w:marRight w:val="0"/>
          <w:marTop w:val="0"/>
          <w:marBottom w:val="0"/>
          <w:divBdr>
            <w:top w:val="none" w:sz="0" w:space="0" w:color="auto"/>
            <w:left w:val="none" w:sz="0" w:space="0" w:color="auto"/>
            <w:bottom w:val="none" w:sz="0" w:space="0" w:color="auto"/>
            <w:right w:val="none" w:sz="0" w:space="0" w:color="auto"/>
          </w:divBdr>
        </w:div>
        <w:div w:id="92674506">
          <w:marLeft w:val="480"/>
          <w:marRight w:val="0"/>
          <w:marTop w:val="0"/>
          <w:marBottom w:val="0"/>
          <w:divBdr>
            <w:top w:val="none" w:sz="0" w:space="0" w:color="auto"/>
            <w:left w:val="none" w:sz="0" w:space="0" w:color="auto"/>
            <w:bottom w:val="none" w:sz="0" w:space="0" w:color="auto"/>
            <w:right w:val="none" w:sz="0" w:space="0" w:color="auto"/>
          </w:divBdr>
        </w:div>
        <w:div w:id="96029056">
          <w:marLeft w:val="480"/>
          <w:marRight w:val="0"/>
          <w:marTop w:val="0"/>
          <w:marBottom w:val="0"/>
          <w:divBdr>
            <w:top w:val="none" w:sz="0" w:space="0" w:color="auto"/>
            <w:left w:val="none" w:sz="0" w:space="0" w:color="auto"/>
            <w:bottom w:val="none" w:sz="0" w:space="0" w:color="auto"/>
            <w:right w:val="none" w:sz="0" w:space="0" w:color="auto"/>
          </w:divBdr>
        </w:div>
        <w:div w:id="96291726">
          <w:marLeft w:val="480"/>
          <w:marRight w:val="0"/>
          <w:marTop w:val="0"/>
          <w:marBottom w:val="0"/>
          <w:divBdr>
            <w:top w:val="none" w:sz="0" w:space="0" w:color="auto"/>
            <w:left w:val="none" w:sz="0" w:space="0" w:color="auto"/>
            <w:bottom w:val="none" w:sz="0" w:space="0" w:color="auto"/>
            <w:right w:val="none" w:sz="0" w:space="0" w:color="auto"/>
          </w:divBdr>
        </w:div>
        <w:div w:id="106627651">
          <w:marLeft w:val="480"/>
          <w:marRight w:val="0"/>
          <w:marTop w:val="0"/>
          <w:marBottom w:val="0"/>
          <w:divBdr>
            <w:top w:val="none" w:sz="0" w:space="0" w:color="auto"/>
            <w:left w:val="none" w:sz="0" w:space="0" w:color="auto"/>
            <w:bottom w:val="none" w:sz="0" w:space="0" w:color="auto"/>
            <w:right w:val="none" w:sz="0" w:space="0" w:color="auto"/>
          </w:divBdr>
        </w:div>
        <w:div w:id="131682663">
          <w:marLeft w:val="480"/>
          <w:marRight w:val="0"/>
          <w:marTop w:val="0"/>
          <w:marBottom w:val="0"/>
          <w:divBdr>
            <w:top w:val="none" w:sz="0" w:space="0" w:color="auto"/>
            <w:left w:val="none" w:sz="0" w:space="0" w:color="auto"/>
            <w:bottom w:val="none" w:sz="0" w:space="0" w:color="auto"/>
            <w:right w:val="none" w:sz="0" w:space="0" w:color="auto"/>
          </w:divBdr>
        </w:div>
        <w:div w:id="157040656">
          <w:marLeft w:val="480"/>
          <w:marRight w:val="0"/>
          <w:marTop w:val="0"/>
          <w:marBottom w:val="0"/>
          <w:divBdr>
            <w:top w:val="none" w:sz="0" w:space="0" w:color="auto"/>
            <w:left w:val="none" w:sz="0" w:space="0" w:color="auto"/>
            <w:bottom w:val="none" w:sz="0" w:space="0" w:color="auto"/>
            <w:right w:val="none" w:sz="0" w:space="0" w:color="auto"/>
          </w:divBdr>
        </w:div>
        <w:div w:id="168452535">
          <w:marLeft w:val="480"/>
          <w:marRight w:val="0"/>
          <w:marTop w:val="0"/>
          <w:marBottom w:val="0"/>
          <w:divBdr>
            <w:top w:val="none" w:sz="0" w:space="0" w:color="auto"/>
            <w:left w:val="none" w:sz="0" w:space="0" w:color="auto"/>
            <w:bottom w:val="none" w:sz="0" w:space="0" w:color="auto"/>
            <w:right w:val="none" w:sz="0" w:space="0" w:color="auto"/>
          </w:divBdr>
        </w:div>
        <w:div w:id="216624198">
          <w:marLeft w:val="480"/>
          <w:marRight w:val="0"/>
          <w:marTop w:val="0"/>
          <w:marBottom w:val="0"/>
          <w:divBdr>
            <w:top w:val="none" w:sz="0" w:space="0" w:color="auto"/>
            <w:left w:val="none" w:sz="0" w:space="0" w:color="auto"/>
            <w:bottom w:val="none" w:sz="0" w:space="0" w:color="auto"/>
            <w:right w:val="none" w:sz="0" w:space="0" w:color="auto"/>
          </w:divBdr>
        </w:div>
        <w:div w:id="236021496">
          <w:marLeft w:val="480"/>
          <w:marRight w:val="0"/>
          <w:marTop w:val="0"/>
          <w:marBottom w:val="0"/>
          <w:divBdr>
            <w:top w:val="none" w:sz="0" w:space="0" w:color="auto"/>
            <w:left w:val="none" w:sz="0" w:space="0" w:color="auto"/>
            <w:bottom w:val="none" w:sz="0" w:space="0" w:color="auto"/>
            <w:right w:val="none" w:sz="0" w:space="0" w:color="auto"/>
          </w:divBdr>
        </w:div>
        <w:div w:id="426116078">
          <w:marLeft w:val="480"/>
          <w:marRight w:val="0"/>
          <w:marTop w:val="0"/>
          <w:marBottom w:val="0"/>
          <w:divBdr>
            <w:top w:val="none" w:sz="0" w:space="0" w:color="auto"/>
            <w:left w:val="none" w:sz="0" w:space="0" w:color="auto"/>
            <w:bottom w:val="none" w:sz="0" w:space="0" w:color="auto"/>
            <w:right w:val="none" w:sz="0" w:space="0" w:color="auto"/>
          </w:divBdr>
        </w:div>
        <w:div w:id="497581213">
          <w:marLeft w:val="480"/>
          <w:marRight w:val="0"/>
          <w:marTop w:val="0"/>
          <w:marBottom w:val="0"/>
          <w:divBdr>
            <w:top w:val="none" w:sz="0" w:space="0" w:color="auto"/>
            <w:left w:val="none" w:sz="0" w:space="0" w:color="auto"/>
            <w:bottom w:val="none" w:sz="0" w:space="0" w:color="auto"/>
            <w:right w:val="none" w:sz="0" w:space="0" w:color="auto"/>
          </w:divBdr>
        </w:div>
        <w:div w:id="641739688">
          <w:marLeft w:val="480"/>
          <w:marRight w:val="0"/>
          <w:marTop w:val="0"/>
          <w:marBottom w:val="0"/>
          <w:divBdr>
            <w:top w:val="none" w:sz="0" w:space="0" w:color="auto"/>
            <w:left w:val="none" w:sz="0" w:space="0" w:color="auto"/>
            <w:bottom w:val="none" w:sz="0" w:space="0" w:color="auto"/>
            <w:right w:val="none" w:sz="0" w:space="0" w:color="auto"/>
          </w:divBdr>
        </w:div>
        <w:div w:id="654139727">
          <w:marLeft w:val="480"/>
          <w:marRight w:val="0"/>
          <w:marTop w:val="0"/>
          <w:marBottom w:val="0"/>
          <w:divBdr>
            <w:top w:val="none" w:sz="0" w:space="0" w:color="auto"/>
            <w:left w:val="none" w:sz="0" w:space="0" w:color="auto"/>
            <w:bottom w:val="none" w:sz="0" w:space="0" w:color="auto"/>
            <w:right w:val="none" w:sz="0" w:space="0" w:color="auto"/>
          </w:divBdr>
        </w:div>
        <w:div w:id="716929778">
          <w:marLeft w:val="480"/>
          <w:marRight w:val="0"/>
          <w:marTop w:val="0"/>
          <w:marBottom w:val="0"/>
          <w:divBdr>
            <w:top w:val="none" w:sz="0" w:space="0" w:color="auto"/>
            <w:left w:val="none" w:sz="0" w:space="0" w:color="auto"/>
            <w:bottom w:val="none" w:sz="0" w:space="0" w:color="auto"/>
            <w:right w:val="none" w:sz="0" w:space="0" w:color="auto"/>
          </w:divBdr>
        </w:div>
        <w:div w:id="745807769">
          <w:marLeft w:val="480"/>
          <w:marRight w:val="0"/>
          <w:marTop w:val="0"/>
          <w:marBottom w:val="0"/>
          <w:divBdr>
            <w:top w:val="none" w:sz="0" w:space="0" w:color="auto"/>
            <w:left w:val="none" w:sz="0" w:space="0" w:color="auto"/>
            <w:bottom w:val="none" w:sz="0" w:space="0" w:color="auto"/>
            <w:right w:val="none" w:sz="0" w:space="0" w:color="auto"/>
          </w:divBdr>
        </w:div>
        <w:div w:id="747843808">
          <w:marLeft w:val="480"/>
          <w:marRight w:val="0"/>
          <w:marTop w:val="0"/>
          <w:marBottom w:val="0"/>
          <w:divBdr>
            <w:top w:val="none" w:sz="0" w:space="0" w:color="auto"/>
            <w:left w:val="none" w:sz="0" w:space="0" w:color="auto"/>
            <w:bottom w:val="none" w:sz="0" w:space="0" w:color="auto"/>
            <w:right w:val="none" w:sz="0" w:space="0" w:color="auto"/>
          </w:divBdr>
        </w:div>
        <w:div w:id="749694976">
          <w:marLeft w:val="480"/>
          <w:marRight w:val="0"/>
          <w:marTop w:val="0"/>
          <w:marBottom w:val="0"/>
          <w:divBdr>
            <w:top w:val="none" w:sz="0" w:space="0" w:color="auto"/>
            <w:left w:val="none" w:sz="0" w:space="0" w:color="auto"/>
            <w:bottom w:val="none" w:sz="0" w:space="0" w:color="auto"/>
            <w:right w:val="none" w:sz="0" w:space="0" w:color="auto"/>
          </w:divBdr>
        </w:div>
        <w:div w:id="789975136">
          <w:marLeft w:val="480"/>
          <w:marRight w:val="0"/>
          <w:marTop w:val="0"/>
          <w:marBottom w:val="0"/>
          <w:divBdr>
            <w:top w:val="none" w:sz="0" w:space="0" w:color="auto"/>
            <w:left w:val="none" w:sz="0" w:space="0" w:color="auto"/>
            <w:bottom w:val="none" w:sz="0" w:space="0" w:color="auto"/>
            <w:right w:val="none" w:sz="0" w:space="0" w:color="auto"/>
          </w:divBdr>
        </w:div>
        <w:div w:id="802111980">
          <w:marLeft w:val="480"/>
          <w:marRight w:val="0"/>
          <w:marTop w:val="0"/>
          <w:marBottom w:val="0"/>
          <w:divBdr>
            <w:top w:val="none" w:sz="0" w:space="0" w:color="auto"/>
            <w:left w:val="none" w:sz="0" w:space="0" w:color="auto"/>
            <w:bottom w:val="none" w:sz="0" w:space="0" w:color="auto"/>
            <w:right w:val="none" w:sz="0" w:space="0" w:color="auto"/>
          </w:divBdr>
        </w:div>
        <w:div w:id="833225060">
          <w:marLeft w:val="480"/>
          <w:marRight w:val="0"/>
          <w:marTop w:val="0"/>
          <w:marBottom w:val="0"/>
          <w:divBdr>
            <w:top w:val="none" w:sz="0" w:space="0" w:color="auto"/>
            <w:left w:val="none" w:sz="0" w:space="0" w:color="auto"/>
            <w:bottom w:val="none" w:sz="0" w:space="0" w:color="auto"/>
            <w:right w:val="none" w:sz="0" w:space="0" w:color="auto"/>
          </w:divBdr>
        </w:div>
        <w:div w:id="836649467">
          <w:marLeft w:val="480"/>
          <w:marRight w:val="0"/>
          <w:marTop w:val="0"/>
          <w:marBottom w:val="0"/>
          <w:divBdr>
            <w:top w:val="none" w:sz="0" w:space="0" w:color="auto"/>
            <w:left w:val="none" w:sz="0" w:space="0" w:color="auto"/>
            <w:bottom w:val="none" w:sz="0" w:space="0" w:color="auto"/>
            <w:right w:val="none" w:sz="0" w:space="0" w:color="auto"/>
          </w:divBdr>
        </w:div>
        <w:div w:id="861357851">
          <w:marLeft w:val="480"/>
          <w:marRight w:val="0"/>
          <w:marTop w:val="0"/>
          <w:marBottom w:val="0"/>
          <w:divBdr>
            <w:top w:val="none" w:sz="0" w:space="0" w:color="auto"/>
            <w:left w:val="none" w:sz="0" w:space="0" w:color="auto"/>
            <w:bottom w:val="none" w:sz="0" w:space="0" w:color="auto"/>
            <w:right w:val="none" w:sz="0" w:space="0" w:color="auto"/>
          </w:divBdr>
        </w:div>
        <w:div w:id="1011488257">
          <w:marLeft w:val="480"/>
          <w:marRight w:val="0"/>
          <w:marTop w:val="0"/>
          <w:marBottom w:val="0"/>
          <w:divBdr>
            <w:top w:val="none" w:sz="0" w:space="0" w:color="auto"/>
            <w:left w:val="none" w:sz="0" w:space="0" w:color="auto"/>
            <w:bottom w:val="none" w:sz="0" w:space="0" w:color="auto"/>
            <w:right w:val="none" w:sz="0" w:space="0" w:color="auto"/>
          </w:divBdr>
        </w:div>
        <w:div w:id="1032998509">
          <w:marLeft w:val="480"/>
          <w:marRight w:val="0"/>
          <w:marTop w:val="0"/>
          <w:marBottom w:val="0"/>
          <w:divBdr>
            <w:top w:val="none" w:sz="0" w:space="0" w:color="auto"/>
            <w:left w:val="none" w:sz="0" w:space="0" w:color="auto"/>
            <w:bottom w:val="none" w:sz="0" w:space="0" w:color="auto"/>
            <w:right w:val="none" w:sz="0" w:space="0" w:color="auto"/>
          </w:divBdr>
        </w:div>
        <w:div w:id="1066992452">
          <w:marLeft w:val="480"/>
          <w:marRight w:val="0"/>
          <w:marTop w:val="0"/>
          <w:marBottom w:val="0"/>
          <w:divBdr>
            <w:top w:val="none" w:sz="0" w:space="0" w:color="auto"/>
            <w:left w:val="none" w:sz="0" w:space="0" w:color="auto"/>
            <w:bottom w:val="none" w:sz="0" w:space="0" w:color="auto"/>
            <w:right w:val="none" w:sz="0" w:space="0" w:color="auto"/>
          </w:divBdr>
        </w:div>
        <w:div w:id="1097555873">
          <w:marLeft w:val="480"/>
          <w:marRight w:val="0"/>
          <w:marTop w:val="0"/>
          <w:marBottom w:val="0"/>
          <w:divBdr>
            <w:top w:val="none" w:sz="0" w:space="0" w:color="auto"/>
            <w:left w:val="none" w:sz="0" w:space="0" w:color="auto"/>
            <w:bottom w:val="none" w:sz="0" w:space="0" w:color="auto"/>
            <w:right w:val="none" w:sz="0" w:space="0" w:color="auto"/>
          </w:divBdr>
        </w:div>
        <w:div w:id="1119107991">
          <w:marLeft w:val="480"/>
          <w:marRight w:val="0"/>
          <w:marTop w:val="0"/>
          <w:marBottom w:val="0"/>
          <w:divBdr>
            <w:top w:val="none" w:sz="0" w:space="0" w:color="auto"/>
            <w:left w:val="none" w:sz="0" w:space="0" w:color="auto"/>
            <w:bottom w:val="none" w:sz="0" w:space="0" w:color="auto"/>
            <w:right w:val="none" w:sz="0" w:space="0" w:color="auto"/>
          </w:divBdr>
        </w:div>
        <w:div w:id="1148084573">
          <w:marLeft w:val="480"/>
          <w:marRight w:val="0"/>
          <w:marTop w:val="0"/>
          <w:marBottom w:val="0"/>
          <w:divBdr>
            <w:top w:val="none" w:sz="0" w:space="0" w:color="auto"/>
            <w:left w:val="none" w:sz="0" w:space="0" w:color="auto"/>
            <w:bottom w:val="none" w:sz="0" w:space="0" w:color="auto"/>
            <w:right w:val="none" w:sz="0" w:space="0" w:color="auto"/>
          </w:divBdr>
        </w:div>
        <w:div w:id="1150364339">
          <w:marLeft w:val="480"/>
          <w:marRight w:val="0"/>
          <w:marTop w:val="0"/>
          <w:marBottom w:val="0"/>
          <w:divBdr>
            <w:top w:val="none" w:sz="0" w:space="0" w:color="auto"/>
            <w:left w:val="none" w:sz="0" w:space="0" w:color="auto"/>
            <w:bottom w:val="none" w:sz="0" w:space="0" w:color="auto"/>
            <w:right w:val="none" w:sz="0" w:space="0" w:color="auto"/>
          </w:divBdr>
        </w:div>
        <w:div w:id="1201892461">
          <w:marLeft w:val="480"/>
          <w:marRight w:val="0"/>
          <w:marTop w:val="0"/>
          <w:marBottom w:val="0"/>
          <w:divBdr>
            <w:top w:val="none" w:sz="0" w:space="0" w:color="auto"/>
            <w:left w:val="none" w:sz="0" w:space="0" w:color="auto"/>
            <w:bottom w:val="none" w:sz="0" w:space="0" w:color="auto"/>
            <w:right w:val="none" w:sz="0" w:space="0" w:color="auto"/>
          </w:divBdr>
        </w:div>
        <w:div w:id="1346520839">
          <w:marLeft w:val="480"/>
          <w:marRight w:val="0"/>
          <w:marTop w:val="0"/>
          <w:marBottom w:val="0"/>
          <w:divBdr>
            <w:top w:val="none" w:sz="0" w:space="0" w:color="auto"/>
            <w:left w:val="none" w:sz="0" w:space="0" w:color="auto"/>
            <w:bottom w:val="none" w:sz="0" w:space="0" w:color="auto"/>
            <w:right w:val="none" w:sz="0" w:space="0" w:color="auto"/>
          </w:divBdr>
        </w:div>
        <w:div w:id="1356080356">
          <w:marLeft w:val="480"/>
          <w:marRight w:val="0"/>
          <w:marTop w:val="0"/>
          <w:marBottom w:val="0"/>
          <w:divBdr>
            <w:top w:val="none" w:sz="0" w:space="0" w:color="auto"/>
            <w:left w:val="none" w:sz="0" w:space="0" w:color="auto"/>
            <w:bottom w:val="none" w:sz="0" w:space="0" w:color="auto"/>
            <w:right w:val="none" w:sz="0" w:space="0" w:color="auto"/>
          </w:divBdr>
        </w:div>
        <w:div w:id="1373963064">
          <w:marLeft w:val="480"/>
          <w:marRight w:val="0"/>
          <w:marTop w:val="0"/>
          <w:marBottom w:val="0"/>
          <w:divBdr>
            <w:top w:val="none" w:sz="0" w:space="0" w:color="auto"/>
            <w:left w:val="none" w:sz="0" w:space="0" w:color="auto"/>
            <w:bottom w:val="none" w:sz="0" w:space="0" w:color="auto"/>
            <w:right w:val="none" w:sz="0" w:space="0" w:color="auto"/>
          </w:divBdr>
        </w:div>
        <w:div w:id="1374892237">
          <w:marLeft w:val="480"/>
          <w:marRight w:val="0"/>
          <w:marTop w:val="0"/>
          <w:marBottom w:val="0"/>
          <w:divBdr>
            <w:top w:val="none" w:sz="0" w:space="0" w:color="auto"/>
            <w:left w:val="none" w:sz="0" w:space="0" w:color="auto"/>
            <w:bottom w:val="none" w:sz="0" w:space="0" w:color="auto"/>
            <w:right w:val="none" w:sz="0" w:space="0" w:color="auto"/>
          </w:divBdr>
        </w:div>
      </w:divsChild>
    </w:div>
    <w:div w:id="1378167867">
      <w:bodyDiv w:val="1"/>
      <w:marLeft w:val="0"/>
      <w:marRight w:val="0"/>
      <w:marTop w:val="0"/>
      <w:marBottom w:val="0"/>
      <w:divBdr>
        <w:top w:val="none" w:sz="0" w:space="0" w:color="auto"/>
        <w:left w:val="none" w:sz="0" w:space="0" w:color="auto"/>
        <w:bottom w:val="none" w:sz="0" w:space="0" w:color="auto"/>
        <w:right w:val="none" w:sz="0" w:space="0" w:color="auto"/>
      </w:divBdr>
    </w:div>
    <w:div w:id="1378315216">
      <w:marLeft w:val="480"/>
      <w:marRight w:val="0"/>
      <w:marTop w:val="0"/>
      <w:marBottom w:val="0"/>
      <w:divBdr>
        <w:top w:val="none" w:sz="0" w:space="0" w:color="auto"/>
        <w:left w:val="none" w:sz="0" w:space="0" w:color="auto"/>
        <w:bottom w:val="none" w:sz="0" w:space="0" w:color="auto"/>
        <w:right w:val="none" w:sz="0" w:space="0" w:color="auto"/>
      </w:divBdr>
    </w:div>
    <w:div w:id="1378432598">
      <w:bodyDiv w:val="1"/>
      <w:marLeft w:val="0"/>
      <w:marRight w:val="0"/>
      <w:marTop w:val="0"/>
      <w:marBottom w:val="0"/>
      <w:divBdr>
        <w:top w:val="none" w:sz="0" w:space="0" w:color="auto"/>
        <w:left w:val="none" w:sz="0" w:space="0" w:color="auto"/>
        <w:bottom w:val="none" w:sz="0" w:space="0" w:color="auto"/>
        <w:right w:val="none" w:sz="0" w:space="0" w:color="auto"/>
      </w:divBdr>
    </w:div>
    <w:div w:id="1378578540">
      <w:marLeft w:val="480"/>
      <w:marRight w:val="0"/>
      <w:marTop w:val="0"/>
      <w:marBottom w:val="0"/>
      <w:divBdr>
        <w:top w:val="none" w:sz="0" w:space="0" w:color="auto"/>
        <w:left w:val="none" w:sz="0" w:space="0" w:color="auto"/>
        <w:bottom w:val="none" w:sz="0" w:space="0" w:color="auto"/>
        <w:right w:val="none" w:sz="0" w:space="0" w:color="auto"/>
      </w:divBdr>
    </w:div>
    <w:div w:id="1378579220">
      <w:marLeft w:val="480"/>
      <w:marRight w:val="0"/>
      <w:marTop w:val="0"/>
      <w:marBottom w:val="0"/>
      <w:divBdr>
        <w:top w:val="none" w:sz="0" w:space="0" w:color="auto"/>
        <w:left w:val="none" w:sz="0" w:space="0" w:color="auto"/>
        <w:bottom w:val="none" w:sz="0" w:space="0" w:color="auto"/>
        <w:right w:val="none" w:sz="0" w:space="0" w:color="auto"/>
      </w:divBdr>
    </w:div>
    <w:div w:id="1378626495">
      <w:marLeft w:val="480"/>
      <w:marRight w:val="0"/>
      <w:marTop w:val="0"/>
      <w:marBottom w:val="0"/>
      <w:divBdr>
        <w:top w:val="none" w:sz="0" w:space="0" w:color="auto"/>
        <w:left w:val="none" w:sz="0" w:space="0" w:color="auto"/>
        <w:bottom w:val="none" w:sz="0" w:space="0" w:color="auto"/>
        <w:right w:val="none" w:sz="0" w:space="0" w:color="auto"/>
      </w:divBdr>
    </w:div>
    <w:div w:id="1378627564">
      <w:marLeft w:val="480"/>
      <w:marRight w:val="0"/>
      <w:marTop w:val="0"/>
      <w:marBottom w:val="0"/>
      <w:divBdr>
        <w:top w:val="none" w:sz="0" w:space="0" w:color="auto"/>
        <w:left w:val="none" w:sz="0" w:space="0" w:color="auto"/>
        <w:bottom w:val="none" w:sz="0" w:space="0" w:color="auto"/>
        <w:right w:val="none" w:sz="0" w:space="0" w:color="auto"/>
      </w:divBdr>
    </w:div>
    <w:div w:id="1378816504">
      <w:bodyDiv w:val="1"/>
      <w:marLeft w:val="0"/>
      <w:marRight w:val="0"/>
      <w:marTop w:val="0"/>
      <w:marBottom w:val="0"/>
      <w:divBdr>
        <w:top w:val="none" w:sz="0" w:space="0" w:color="auto"/>
        <w:left w:val="none" w:sz="0" w:space="0" w:color="auto"/>
        <w:bottom w:val="none" w:sz="0" w:space="0" w:color="auto"/>
        <w:right w:val="none" w:sz="0" w:space="0" w:color="auto"/>
      </w:divBdr>
    </w:div>
    <w:div w:id="1378821390">
      <w:bodyDiv w:val="1"/>
      <w:marLeft w:val="0"/>
      <w:marRight w:val="0"/>
      <w:marTop w:val="0"/>
      <w:marBottom w:val="0"/>
      <w:divBdr>
        <w:top w:val="none" w:sz="0" w:space="0" w:color="auto"/>
        <w:left w:val="none" w:sz="0" w:space="0" w:color="auto"/>
        <w:bottom w:val="none" w:sz="0" w:space="0" w:color="auto"/>
        <w:right w:val="none" w:sz="0" w:space="0" w:color="auto"/>
      </w:divBdr>
    </w:div>
    <w:div w:id="1378898587">
      <w:marLeft w:val="480"/>
      <w:marRight w:val="0"/>
      <w:marTop w:val="0"/>
      <w:marBottom w:val="0"/>
      <w:divBdr>
        <w:top w:val="none" w:sz="0" w:space="0" w:color="auto"/>
        <w:left w:val="none" w:sz="0" w:space="0" w:color="auto"/>
        <w:bottom w:val="none" w:sz="0" w:space="0" w:color="auto"/>
        <w:right w:val="none" w:sz="0" w:space="0" w:color="auto"/>
      </w:divBdr>
    </w:div>
    <w:div w:id="1378899147">
      <w:bodyDiv w:val="1"/>
      <w:marLeft w:val="0"/>
      <w:marRight w:val="0"/>
      <w:marTop w:val="0"/>
      <w:marBottom w:val="0"/>
      <w:divBdr>
        <w:top w:val="none" w:sz="0" w:space="0" w:color="auto"/>
        <w:left w:val="none" w:sz="0" w:space="0" w:color="auto"/>
        <w:bottom w:val="none" w:sz="0" w:space="0" w:color="auto"/>
        <w:right w:val="none" w:sz="0" w:space="0" w:color="auto"/>
      </w:divBdr>
    </w:div>
    <w:div w:id="1378967901">
      <w:bodyDiv w:val="1"/>
      <w:marLeft w:val="0"/>
      <w:marRight w:val="0"/>
      <w:marTop w:val="0"/>
      <w:marBottom w:val="0"/>
      <w:divBdr>
        <w:top w:val="none" w:sz="0" w:space="0" w:color="auto"/>
        <w:left w:val="none" w:sz="0" w:space="0" w:color="auto"/>
        <w:bottom w:val="none" w:sz="0" w:space="0" w:color="auto"/>
        <w:right w:val="none" w:sz="0" w:space="0" w:color="auto"/>
      </w:divBdr>
    </w:div>
    <w:div w:id="1379011530">
      <w:marLeft w:val="480"/>
      <w:marRight w:val="0"/>
      <w:marTop w:val="0"/>
      <w:marBottom w:val="0"/>
      <w:divBdr>
        <w:top w:val="none" w:sz="0" w:space="0" w:color="auto"/>
        <w:left w:val="none" w:sz="0" w:space="0" w:color="auto"/>
        <w:bottom w:val="none" w:sz="0" w:space="0" w:color="auto"/>
        <w:right w:val="none" w:sz="0" w:space="0" w:color="auto"/>
      </w:divBdr>
    </w:div>
    <w:div w:id="1379012803">
      <w:marLeft w:val="480"/>
      <w:marRight w:val="0"/>
      <w:marTop w:val="0"/>
      <w:marBottom w:val="0"/>
      <w:divBdr>
        <w:top w:val="none" w:sz="0" w:space="0" w:color="auto"/>
        <w:left w:val="none" w:sz="0" w:space="0" w:color="auto"/>
        <w:bottom w:val="none" w:sz="0" w:space="0" w:color="auto"/>
        <w:right w:val="none" w:sz="0" w:space="0" w:color="auto"/>
      </w:divBdr>
    </w:div>
    <w:div w:id="1379087706">
      <w:bodyDiv w:val="1"/>
      <w:marLeft w:val="0"/>
      <w:marRight w:val="0"/>
      <w:marTop w:val="0"/>
      <w:marBottom w:val="0"/>
      <w:divBdr>
        <w:top w:val="none" w:sz="0" w:space="0" w:color="auto"/>
        <w:left w:val="none" w:sz="0" w:space="0" w:color="auto"/>
        <w:bottom w:val="none" w:sz="0" w:space="0" w:color="auto"/>
        <w:right w:val="none" w:sz="0" w:space="0" w:color="auto"/>
      </w:divBdr>
    </w:div>
    <w:div w:id="1379161198">
      <w:bodyDiv w:val="1"/>
      <w:marLeft w:val="0"/>
      <w:marRight w:val="0"/>
      <w:marTop w:val="0"/>
      <w:marBottom w:val="0"/>
      <w:divBdr>
        <w:top w:val="none" w:sz="0" w:space="0" w:color="auto"/>
        <w:left w:val="none" w:sz="0" w:space="0" w:color="auto"/>
        <w:bottom w:val="none" w:sz="0" w:space="0" w:color="auto"/>
        <w:right w:val="none" w:sz="0" w:space="0" w:color="auto"/>
      </w:divBdr>
    </w:div>
    <w:div w:id="1379162440">
      <w:bodyDiv w:val="1"/>
      <w:marLeft w:val="0"/>
      <w:marRight w:val="0"/>
      <w:marTop w:val="0"/>
      <w:marBottom w:val="0"/>
      <w:divBdr>
        <w:top w:val="none" w:sz="0" w:space="0" w:color="auto"/>
        <w:left w:val="none" w:sz="0" w:space="0" w:color="auto"/>
        <w:bottom w:val="none" w:sz="0" w:space="0" w:color="auto"/>
        <w:right w:val="none" w:sz="0" w:space="0" w:color="auto"/>
      </w:divBdr>
    </w:div>
    <w:div w:id="1379206247">
      <w:marLeft w:val="480"/>
      <w:marRight w:val="0"/>
      <w:marTop w:val="0"/>
      <w:marBottom w:val="0"/>
      <w:divBdr>
        <w:top w:val="none" w:sz="0" w:space="0" w:color="auto"/>
        <w:left w:val="none" w:sz="0" w:space="0" w:color="auto"/>
        <w:bottom w:val="none" w:sz="0" w:space="0" w:color="auto"/>
        <w:right w:val="none" w:sz="0" w:space="0" w:color="auto"/>
      </w:divBdr>
    </w:div>
    <w:div w:id="1379284675">
      <w:bodyDiv w:val="1"/>
      <w:marLeft w:val="0"/>
      <w:marRight w:val="0"/>
      <w:marTop w:val="0"/>
      <w:marBottom w:val="0"/>
      <w:divBdr>
        <w:top w:val="none" w:sz="0" w:space="0" w:color="auto"/>
        <w:left w:val="none" w:sz="0" w:space="0" w:color="auto"/>
        <w:bottom w:val="none" w:sz="0" w:space="0" w:color="auto"/>
        <w:right w:val="none" w:sz="0" w:space="0" w:color="auto"/>
      </w:divBdr>
    </w:div>
    <w:div w:id="1379352380">
      <w:marLeft w:val="480"/>
      <w:marRight w:val="0"/>
      <w:marTop w:val="0"/>
      <w:marBottom w:val="0"/>
      <w:divBdr>
        <w:top w:val="none" w:sz="0" w:space="0" w:color="auto"/>
        <w:left w:val="none" w:sz="0" w:space="0" w:color="auto"/>
        <w:bottom w:val="none" w:sz="0" w:space="0" w:color="auto"/>
        <w:right w:val="none" w:sz="0" w:space="0" w:color="auto"/>
      </w:divBdr>
    </w:div>
    <w:div w:id="1379358325">
      <w:marLeft w:val="480"/>
      <w:marRight w:val="0"/>
      <w:marTop w:val="0"/>
      <w:marBottom w:val="0"/>
      <w:divBdr>
        <w:top w:val="none" w:sz="0" w:space="0" w:color="auto"/>
        <w:left w:val="none" w:sz="0" w:space="0" w:color="auto"/>
        <w:bottom w:val="none" w:sz="0" w:space="0" w:color="auto"/>
        <w:right w:val="none" w:sz="0" w:space="0" w:color="auto"/>
      </w:divBdr>
    </w:div>
    <w:div w:id="1379427317">
      <w:bodyDiv w:val="1"/>
      <w:marLeft w:val="0"/>
      <w:marRight w:val="0"/>
      <w:marTop w:val="0"/>
      <w:marBottom w:val="0"/>
      <w:divBdr>
        <w:top w:val="none" w:sz="0" w:space="0" w:color="auto"/>
        <w:left w:val="none" w:sz="0" w:space="0" w:color="auto"/>
        <w:bottom w:val="none" w:sz="0" w:space="0" w:color="auto"/>
        <w:right w:val="none" w:sz="0" w:space="0" w:color="auto"/>
      </w:divBdr>
      <w:divsChild>
        <w:div w:id="47383074">
          <w:marLeft w:val="480"/>
          <w:marRight w:val="0"/>
          <w:marTop w:val="0"/>
          <w:marBottom w:val="0"/>
          <w:divBdr>
            <w:top w:val="none" w:sz="0" w:space="0" w:color="auto"/>
            <w:left w:val="none" w:sz="0" w:space="0" w:color="auto"/>
            <w:bottom w:val="none" w:sz="0" w:space="0" w:color="auto"/>
            <w:right w:val="none" w:sz="0" w:space="0" w:color="auto"/>
          </w:divBdr>
        </w:div>
        <w:div w:id="314533136">
          <w:marLeft w:val="480"/>
          <w:marRight w:val="0"/>
          <w:marTop w:val="0"/>
          <w:marBottom w:val="0"/>
          <w:divBdr>
            <w:top w:val="none" w:sz="0" w:space="0" w:color="auto"/>
            <w:left w:val="none" w:sz="0" w:space="0" w:color="auto"/>
            <w:bottom w:val="none" w:sz="0" w:space="0" w:color="auto"/>
            <w:right w:val="none" w:sz="0" w:space="0" w:color="auto"/>
          </w:divBdr>
        </w:div>
        <w:div w:id="1049916158">
          <w:marLeft w:val="480"/>
          <w:marRight w:val="0"/>
          <w:marTop w:val="0"/>
          <w:marBottom w:val="0"/>
          <w:divBdr>
            <w:top w:val="none" w:sz="0" w:space="0" w:color="auto"/>
            <w:left w:val="none" w:sz="0" w:space="0" w:color="auto"/>
            <w:bottom w:val="none" w:sz="0" w:space="0" w:color="auto"/>
            <w:right w:val="none" w:sz="0" w:space="0" w:color="auto"/>
          </w:divBdr>
        </w:div>
        <w:div w:id="1099182622">
          <w:marLeft w:val="480"/>
          <w:marRight w:val="0"/>
          <w:marTop w:val="0"/>
          <w:marBottom w:val="0"/>
          <w:divBdr>
            <w:top w:val="none" w:sz="0" w:space="0" w:color="auto"/>
            <w:left w:val="none" w:sz="0" w:space="0" w:color="auto"/>
            <w:bottom w:val="none" w:sz="0" w:space="0" w:color="auto"/>
            <w:right w:val="none" w:sz="0" w:space="0" w:color="auto"/>
          </w:divBdr>
        </w:div>
        <w:div w:id="1166746839">
          <w:marLeft w:val="480"/>
          <w:marRight w:val="0"/>
          <w:marTop w:val="0"/>
          <w:marBottom w:val="0"/>
          <w:divBdr>
            <w:top w:val="none" w:sz="0" w:space="0" w:color="auto"/>
            <w:left w:val="none" w:sz="0" w:space="0" w:color="auto"/>
            <w:bottom w:val="none" w:sz="0" w:space="0" w:color="auto"/>
            <w:right w:val="none" w:sz="0" w:space="0" w:color="auto"/>
          </w:divBdr>
        </w:div>
        <w:div w:id="1240948117">
          <w:marLeft w:val="480"/>
          <w:marRight w:val="0"/>
          <w:marTop w:val="0"/>
          <w:marBottom w:val="0"/>
          <w:divBdr>
            <w:top w:val="none" w:sz="0" w:space="0" w:color="auto"/>
            <w:left w:val="none" w:sz="0" w:space="0" w:color="auto"/>
            <w:bottom w:val="none" w:sz="0" w:space="0" w:color="auto"/>
            <w:right w:val="none" w:sz="0" w:space="0" w:color="auto"/>
          </w:divBdr>
        </w:div>
        <w:div w:id="1289817490">
          <w:marLeft w:val="480"/>
          <w:marRight w:val="0"/>
          <w:marTop w:val="0"/>
          <w:marBottom w:val="0"/>
          <w:divBdr>
            <w:top w:val="none" w:sz="0" w:space="0" w:color="auto"/>
            <w:left w:val="none" w:sz="0" w:space="0" w:color="auto"/>
            <w:bottom w:val="none" w:sz="0" w:space="0" w:color="auto"/>
            <w:right w:val="none" w:sz="0" w:space="0" w:color="auto"/>
          </w:divBdr>
        </w:div>
        <w:div w:id="1306425787">
          <w:marLeft w:val="480"/>
          <w:marRight w:val="0"/>
          <w:marTop w:val="0"/>
          <w:marBottom w:val="0"/>
          <w:divBdr>
            <w:top w:val="none" w:sz="0" w:space="0" w:color="auto"/>
            <w:left w:val="none" w:sz="0" w:space="0" w:color="auto"/>
            <w:bottom w:val="none" w:sz="0" w:space="0" w:color="auto"/>
            <w:right w:val="none" w:sz="0" w:space="0" w:color="auto"/>
          </w:divBdr>
        </w:div>
        <w:div w:id="1337610216">
          <w:marLeft w:val="480"/>
          <w:marRight w:val="0"/>
          <w:marTop w:val="0"/>
          <w:marBottom w:val="0"/>
          <w:divBdr>
            <w:top w:val="none" w:sz="0" w:space="0" w:color="auto"/>
            <w:left w:val="none" w:sz="0" w:space="0" w:color="auto"/>
            <w:bottom w:val="none" w:sz="0" w:space="0" w:color="auto"/>
            <w:right w:val="none" w:sz="0" w:space="0" w:color="auto"/>
          </w:divBdr>
        </w:div>
      </w:divsChild>
    </w:div>
    <w:div w:id="1379472619">
      <w:marLeft w:val="480"/>
      <w:marRight w:val="0"/>
      <w:marTop w:val="0"/>
      <w:marBottom w:val="0"/>
      <w:divBdr>
        <w:top w:val="none" w:sz="0" w:space="0" w:color="auto"/>
        <w:left w:val="none" w:sz="0" w:space="0" w:color="auto"/>
        <w:bottom w:val="none" w:sz="0" w:space="0" w:color="auto"/>
        <w:right w:val="none" w:sz="0" w:space="0" w:color="auto"/>
      </w:divBdr>
    </w:div>
    <w:div w:id="1379553061">
      <w:bodyDiv w:val="1"/>
      <w:marLeft w:val="0"/>
      <w:marRight w:val="0"/>
      <w:marTop w:val="0"/>
      <w:marBottom w:val="0"/>
      <w:divBdr>
        <w:top w:val="none" w:sz="0" w:space="0" w:color="auto"/>
        <w:left w:val="none" w:sz="0" w:space="0" w:color="auto"/>
        <w:bottom w:val="none" w:sz="0" w:space="0" w:color="auto"/>
        <w:right w:val="none" w:sz="0" w:space="0" w:color="auto"/>
      </w:divBdr>
    </w:div>
    <w:div w:id="1379553753">
      <w:bodyDiv w:val="1"/>
      <w:marLeft w:val="0"/>
      <w:marRight w:val="0"/>
      <w:marTop w:val="0"/>
      <w:marBottom w:val="0"/>
      <w:divBdr>
        <w:top w:val="none" w:sz="0" w:space="0" w:color="auto"/>
        <w:left w:val="none" w:sz="0" w:space="0" w:color="auto"/>
        <w:bottom w:val="none" w:sz="0" w:space="0" w:color="auto"/>
        <w:right w:val="none" w:sz="0" w:space="0" w:color="auto"/>
      </w:divBdr>
    </w:div>
    <w:div w:id="1379621208">
      <w:bodyDiv w:val="1"/>
      <w:marLeft w:val="0"/>
      <w:marRight w:val="0"/>
      <w:marTop w:val="0"/>
      <w:marBottom w:val="0"/>
      <w:divBdr>
        <w:top w:val="none" w:sz="0" w:space="0" w:color="auto"/>
        <w:left w:val="none" w:sz="0" w:space="0" w:color="auto"/>
        <w:bottom w:val="none" w:sz="0" w:space="0" w:color="auto"/>
        <w:right w:val="none" w:sz="0" w:space="0" w:color="auto"/>
      </w:divBdr>
    </w:div>
    <w:div w:id="1379672175">
      <w:bodyDiv w:val="1"/>
      <w:marLeft w:val="0"/>
      <w:marRight w:val="0"/>
      <w:marTop w:val="0"/>
      <w:marBottom w:val="0"/>
      <w:divBdr>
        <w:top w:val="none" w:sz="0" w:space="0" w:color="auto"/>
        <w:left w:val="none" w:sz="0" w:space="0" w:color="auto"/>
        <w:bottom w:val="none" w:sz="0" w:space="0" w:color="auto"/>
        <w:right w:val="none" w:sz="0" w:space="0" w:color="auto"/>
      </w:divBdr>
    </w:div>
    <w:div w:id="1379740132">
      <w:marLeft w:val="480"/>
      <w:marRight w:val="0"/>
      <w:marTop w:val="0"/>
      <w:marBottom w:val="0"/>
      <w:divBdr>
        <w:top w:val="none" w:sz="0" w:space="0" w:color="auto"/>
        <w:left w:val="none" w:sz="0" w:space="0" w:color="auto"/>
        <w:bottom w:val="none" w:sz="0" w:space="0" w:color="auto"/>
        <w:right w:val="none" w:sz="0" w:space="0" w:color="auto"/>
      </w:divBdr>
    </w:div>
    <w:div w:id="1379814670">
      <w:bodyDiv w:val="1"/>
      <w:marLeft w:val="0"/>
      <w:marRight w:val="0"/>
      <w:marTop w:val="0"/>
      <w:marBottom w:val="0"/>
      <w:divBdr>
        <w:top w:val="none" w:sz="0" w:space="0" w:color="auto"/>
        <w:left w:val="none" w:sz="0" w:space="0" w:color="auto"/>
        <w:bottom w:val="none" w:sz="0" w:space="0" w:color="auto"/>
        <w:right w:val="none" w:sz="0" w:space="0" w:color="auto"/>
      </w:divBdr>
    </w:div>
    <w:div w:id="1379815844">
      <w:marLeft w:val="480"/>
      <w:marRight w:val="0"/>
      <w:marTop w:val="0"/>
      <w:marBottom w:val="0"/>
      <w:divBdr>
        <w:top w:val="none" w:sz="0" w:space="0" w:color="auto"/>
        <w:left w:val="none" w:sz="0" w:space="0" w:color="auto"/>
        <w:bottom w:val="none" w:sz="0" w:space="0" w:color="auto"/>
        <w:right w:val="none" w:sz="0" w:space="0" w:color="auto"/>
      </w:divBdr>
    </w:div>
    <w:div w:id="1379816260">
      <w:bodyDiv w:val="1"/>
      <w:marLeft w:val="0"/>
      <w:marRight w:val="0"/>
      <w:marTop w:val="0"/>
      <w:marBottom w:val="0"/>
      <w:divBdr>
        <w:top w:val="none" w:sz="0" w:space="0" w:color="auto"/>
        <w:left w:val="none" w:sz="0" w:space="0" w:color="auto"/>
        <w:bottom w:val="none" w:sz="0" w:space="0" w:color="auto"/>
        <w:right w:val="none" w:sz="0" w:space="0" w:color="auto"/>
      </w:divBdr>
    </w:div>
    <w:div w:id="1380009357">
      <w:bodyDiv w:val="1"/>
      <w:marLeft w:val="0"/>
      <w:marRight w:val="0"/>
      <w:marTop w:val="0"/>
      <w:marBottom w:val="0"/>
      <w:divBdr>
        <w:top w:val="none" w:sz="0" w:space="0" w:color="auto"/>
        <w:left w:val="none" w:sz="0" w:space="0" w:color="auto"/>
        <w:bottom w:val="none" w:sz="0" w:space="0" w:color="auto"/>
        <w:right w:val="none" w:sz="0" w:space="0" w:color="auto"/>
      </w:divBdr>
      <w:divsChild>
        <w:div w:id="109278960">
          <w:marLeft w:val="480"/>
          <w:marRight w:val="0"/>
          <w:marTop w:val="0"/>
          <w:marBottom w:val="0"/>
          <w:divBdr>
            <w:top w:val="none" w:sz="0" w:space="0" w:color="auto"/>
            <w:left w:val="none" w:sz="0" w:space="0" w:color="auto"/>
            <w:bottom w:val="none" w:sz="0" w:space="0" w:color="auto"/>
            <w:right w:val="none" w:sz="0" w:space="0" w:color="auto"/>
          </w:divBdr>
        </w:div>
        <w:div w:id="109323182">
          <w:marLeft w:val="480"/>
          <w:marRight w:val="0"/>
          <w:marTop w:val="0"/>
          <w:marBottom w:val="0"/>
          <w:divBdr>
            <w:top w:val="none" w:sz="0" w:space="0" w:color="auto"/>
            <w:left w:val="none" w:sz="0" w:space="0" w:color="auto"/>
            <w:bottom w:val="none" w:sz="0" w:space="0" w:color="auto"/>
            <w:right w:val="none" w:sz="0" w:space="0" w:color="auto"/>
          </w:divBdr>
        </w:div>
        <w:div w:id="136606678">
          <w:marLeft w:val="480"/>
          <w:marRight w:val="0"/>
          <w:marTop w:val="0"/>
          <w:marBottom w:val="0"/>
          <w:divBdr>
            <w:top w:val="none" w:sz="0" w:space="0" w:color="auto"/>
            <w:left w:val="none" w:sz="0" w:space="0" w:color="auto"/>
            <w:bottom w:val="none" w:sz="0" w:space="0" w:color="auto"/>
            <w:right w:val="none" w:sz="0" w:space="0" w:color="auto"/>
          </w:divBdr>
        </w:div>
        <w:div w:id="191500695">
          <w:marLeft w:val="480"/>
          <w:marRight w:val="0"/>
          <w:marTop w:val="0"/>
          <w:marBottom w:val="0"/>
          <w:divBdr>
            <w:top w:val="none" w:sz="0" w:space="0" w:color="auto"/>
            <w:left w:val="none" w:sz="0" w:space="0" w:color="auto"/>
            <w:bottom w:val="none" w:sz="0" w:space="0" w:color="auto"/>
            <w:right w:val="none" w:sz="0" w:space="0" w:color="auto"/>
          </w:divBdr>
        </w:div>
        <w:div w:id="219443864">
          <w:marLeft w:val="480"/>
          <w:marRight w:val="0"/>
          <w:marTop w:val="0"/>
          <w:marBottom w:val="0"/>
          <w:divBdr>
            <w:top w:val="none" w:sz="0" w:space="0" w:color="auto"/>
            <w:left w:val="none" w:sz="0" w:space="0" w:color="auto"/>
            <w:bottom w:val="none" w:sz="0" w:space="0" w:color="auto"/>
            <w:right w:val="none" w:sz="0" w:space="0" w:color="auto"/>
          </w:divBdr>
        </w:div>
        <w:div w:id="230850282">
          <w:marLeft w:val="480"/>
          <w:marRight w:val="0"/>
          <w:marTop w:val="0"/>
          <w:marBottom w:val="0"/>
          <w:divBdr>
            <w:top w:val="none" w:sz="0" w:space="0" w:color="auto"/>
            <w:left w:val="none" w:sz="0" w:space="0" w:color="auto"/>
            <w:bottom w:val="none" w:sz="0" w:space="0" w:color="auto"/>
            <w:right w:val="none" w:sz="0" w:space="0" w:color="auto"/>
          </w:divBdr>
        </w:div>
        <w:div w:id="244262515">
          <w:marLeft w:val="480"/>
          <w:marRight w:val="0"/>
          <w:marTop w:val="0"/>
          <w:marBottom w:val="0"/>
          <w:divBdr>
            <w:top w:val="none" w:sz="0" w:space="0" w:color="auto"/>
            <w:left w:val="none" w:sz="0" w:space="0" w:color="auto"/>
            <w:bottom w:val="none" w:sz="0" w:space="0" w:color="auto"/>
            <w:right w:val="none" w:sz="0" w:space="0" w:color="auto"/>
          </w:divBdr>
        </w:div>
        <w:div w:id="246379059">
          <w:marLeft w:val="480"/>
          <w:marRight w:val="0"/>
          <w:marTop w:val="0"/>
          <w:marBottom w:val="0"/>
          <w:divBdr>
            <w:top w:val="none" w:sz="0" w:space="0" w:color="auto"/>
            <w:left w:val="none" w:sz="0" w:space="0" w:color="auto"/>
            <w:bottom w:val="none" w:sz="0" w:space="0" w:color="auto"/>
            <w:right w:val="none" w:sz="0" w:space="0" w:color="auto"/>
          </w:divBdr>
        </w:div>
        <w:div w:id="253636003">
          <w:marLeft w:val="480"/>
          <w:marRight w:val="0"/>
          <w:marTop w:val="0"/>
          <w:marBottom w:val="0"/>
          <w:divBdr>
            <w:top w:val="none" w:sz="0" w:space="0" w:color="auto"/>
            <w:left w:val="none" w:sz="0" w:space="0" w:color="auto"/>
            <w:bottom w:val="none" w:sz="0" w:space="0" w:color="auto"/>
            <w:right w:val="none" w:sz="0" w:space="0" w:color="auto"/>
          </w:divBdr>
        </w:div>
        <w:div w:id="256601011">
          <w:marLeft w:val="480"/>
          <w:marRight w:val="0"/>
          <w:marTop w:val="0"/>
          <w:marBottom w:val="0"/>
          <w:divBdr>
            <w:top w:val="none" w:sz="0" w:space="0" w:color="auto"/>
            <w:left w:val="none" w:sz="0" w:space="0" w:color="auto"/>
            <w:bottom w:val="none" w:sz="0" w:space="0" w:color="auto"/>
            <w:right w:val="none" w:sz="0" w:space="0" w:color="auto"/>
          </w:divBdr>
        </w:div>
        <w:div w:id="260184355">
          <w:marLeft w:val="480"/>
          <w:marRight w:val="0"/>
          <w:marTop w:val="0"/>
          <w:marBottom w:val="0"/>
          <w:divBdr>
            <w:top w:val="none" w:sz="0" w:space="0" w:color="auto"/>
            <w:left w:val="none" w:sz="0" w:space="0" w:color="auto"/>
            <w:bottom w:val="none" w:sz="0" w:space="0" w:color="auto"/>
            <w:right w:val="none" w:sz="0" w:space="0" w:color="auto"/>
          </w:divBdr>
        </w:div>
        <w:div w:id="293676038">
          <w:marLeft w:val="480"/>
          <w:marRight w:val="0"/>
          <w:marTop w:val="0"/>
          <w:marBottom w:val="0"/>
          <w:divBdr>
            <w:top w:val="none" w:sz="0" w:space="0" w:color="auto"/>
            <w:left w:val="none" w:sz="0" w:space="0" w:color="auto"/>
            <w:bottom w:val="none" w:sz="0" w:space="0" w:color="auto"/>
            <w:right w:val="none" w:sz="0" w:space="0" w:color="auto"/>
          </w:divBdr>
        </w:div>
        <w:div w:id="356926612">
          <w:marLeft w:val="480"/>
          <w:marRight w:val="0"/>
          <w:marTop w:val="0"/>
          <w:marBottom w:val="0"/>
          <w:divBdr>
            <w:top w:val="none" w:sz="0" w:space="0" w:color="auto"/>
            <w:left w:val="none" w:sz="0" w:space="0" w:color="auto"/>
            <w:bottom w:val="none" w:sz="0" w:space="0" w:color="auto"/>
            <w:right w:val="none" w:sz="0" w:space="0" w:color="auto"/>
          </w:divBdr>
        </w:div>
        <w:div w:id="373383046">
          <w:marLeft w:val="480"/>
          <w:marRight w:val="0"/>
          <w:marTop w:val="0"/>
          <w:marBottom w:val="0"/>
          <w:divBdr>
            <w:top w:val="none" w:sz="0" w:space="0" w:color="auto"/>
            <w:left w:val="none" w:sz="0" w:space="0" w:color="auto"/>
            <w:bottom w:val="none" w:sz="0" w:space="0" w:color="auto"/>
            <w:right w:val="none" w:sz="0" w:space="0" w:color="auto"/>
          </w:divBdr>
        </w:div>
        <w:div w:id="391656557">
          <w:marLeft w:val="480"/>
          <w:marRight w:val="0"/>
          <w:marTop w:val="0"/>
          <w:marBottom w:val="0"/>
          <w:divBdr>
            <w:top w:val="none" w:sz="0" w:space="0" w:color="auto"/>
            <w:left w:val="none" w:sz="0" w:space="0" w:color="auto"/>
            <w:bottom w:val="none" w:sz="0" w:space="0" w:color="auto"/>
            <w:right w:val="none" w:sz="0" w:space="0" w:color="auto"/>
          </w:divBdr>
        </w:div>
        <w:div w:id="411050000">
          <w:marLeft w:val="480"/>
          <w:marRight w:val="0"/>
          <w:marTop w:val="0"/>
          <w:marBottom w:val="0"/>
          <w:divBdr>
            <w:top w:val="none" w:sz="0" w:space="0" w:color="auto"/>
            <w:left w:val="none" w:sz="0" w:space="0" w:color="auto"/>
            <w:bottom w:val="none" w:sz="0" w:space="0" w:color="auto"/>
            <w:right w:val="none" w:sz="0" w:space="0" w:color="auto"/>
          </w:divBdr>
        </w:div>
        <w:div w:id="433987422">
          <w:marLeft w:val="480"/>
          <w:marRight w:val="0"/>
          <w:marTop w:val="0"/>
          <w:marBottom w:val="0"/>
          <w:divBdr>
            <w:top w:val="none" w:sz="0" w:space="0" w:color="auto"/>
            <w:left w:val="none" w:sz="0" w:space="0" w:color="auto"/>
            <w:bottom w:val="none" w:sz="0" w:space="0" w:color="auto"/>
            <w:right w:val="none" w:sz="0" w:space="0" w:color="auto"/>
          </w:divBdr>
        </w:div>
        <w:div w:id="443615813">
          <w:marLeft w:val="480"/>
          <w:marRight w:val="0"/>
          <w:marTop w:val="0"/>
          <w:marBottom w:val="0"/>
          <w:divBdr>
            <w:top w:val="none" w:sz="0" w:space="0" w:color="auto"/>
            <w:left w:val="none" w:sz="0" w:space="0" w:color="auto"/>
            <w:bottom w:val="none" w:sz="0" w:space="0" w:color="auto"/>
            <w:right w:val="none" w:sz="0" w:space="0" w:color="auto"/>
          </w:divBdr>
        </w:div>
        <w:div w:id="639069355">
          <w:marLeft w:val="480"/>
          <w:marRight w:val="0"/>
          <w:marTop w:val="0"/>
          <w:marBottom w:val="0"/>
          <w:divBdr>
            <w:top w:val="none" w:sz="0" w:space="0" w:color="auto"/>
            <w:left w:val="none" w:sz="0" w:space="0" w:color="auto"/>
            <w:bottom w:val="none" w:sz="0" w:space="0" w:color="auto"/>
            <w:right w:val="none" w:sz="0" w:space="0" w:color="auto"/>
          </w:divBdr>
        </w:div>
        <w:div w:id="723797845">
          <w:marLeft w:val="480"/>
          <w:marRight w:val="0"/>
          <w:marTop w:val="0"/>
          <w:marBottom w:val="0"/>
          <w:divBdr>
            <w:top w:val="none" w:sz="0" w:space="0" w:color="auto"/>
            <w:left w:val="none" w:sz="0" w:space="0" w:color="auto"/>
            <w:bottom w:val="none" w:sz="0" w:space="0" w:color="auto"/>
            <w:right w:val="none" w:sz="0" w:space="0" w:color="auto"/>
          </w:divBdr>
        </w:div>
        <w:div w:id="727845717">
          <w:marLeft w:val="480"/>
          <w:marRight w:val="0"/>
          <w:marTop w:val="0"/>
          <w:marBottom w:val="0"/>
          <w:divBdr>
            <w:top w:val="none" w:sz="0" w:space="0" w:color="auto"/>
            <w:left w:val="none" w:sz="0" w:space="0" w:color="auto"/>
            <w:bottom w:val="none" w:sz="0" w:space="0" w:color="auto"/>
            <w:right w:val="none" w:sz="0" w:space="0" w:color="auto"/>
          </w:divBdr>
        </w:div>
        <w:div w:id="773551699">
          <w:marLeft w:val="480"/>
          <w:marRight w:val="0"/>
          <w:marTop w:val="0"/>
          <w:marBottom w:val="0"/>
          <w:divBdr>
            <w:top w:val="none" w:sz="0" w:space="0" w:color="auto"/>
            <w:left w:val="none" w:sz="0" w:space="0" w:color="auto"/>
            <w:bottom w:val="none" w:sz="0" w:space="0" w:color="auto"/>
            <w:right w:val="none" w:sz="0" w:space="0" w:color="auto"/>
          </w:divBdr>
        </w:div>
        <w:div w:id="835653552">
          <w:marLeft w:val="480"/>
          <w:marRight w:val="0"/>
          <w:marTop w:val="0"/>
          <w:marBottom w:val="0"/>
          <w:divBdr>
            <w:top w:val="none" w:sz="0" w:space="0" w:color="auto"/>
            <w:left w:val="none" w:sz="0" w:space="0" w:color="auto"/>
            <w:bottom w:val="none" w:sz="0" w:space="0" w:color="auto"/>
            <w:right w:val="none" w:sz="0" w:space="0" w:color="auto"/>
          </w:divBdr>
        </w:div>
        <w:div w:id="844982492">
          <w:marLeft w:val="480"/>
          <w:marRight w:val="0"/>
          <w:marTop w:val="0"/>
          <w:marBottom w:val="0"/>
          <w:divBdr>
            <w:top w:val="none" w:sz="0" w:space="0" w:color="auto"/>
            <w:left w:val="none" w:sz="0" w:space="0" w:color="auto"/>
            <w:bottom w:val="none" w:sz="0" w:space="0" w:color="auto"/>
            <w:right w:val="none" w:sz="0" w:space="0" w:color="auto"/>
          </w:divBdr>
        </w:div>
        <w:div w:id="894052676">
          <w:marLeft w:val="480"/>
          <w:marRight w:val="0"/>
          <w:marTop w:val="0"/>
          <w:marBottom w:val="0"/>
          <w:divBdr>
            <w:top w:val="none" w:sz="0" w:space="0" w:color="auto"/>
            <w:left w:val="none" w:sz="0" w:space="0" w:color="auto"/>
            <w:bottom w:val="none" w:sz="0" w:space="0" w:color="auto"/>
            <w:right w:val="none" w:sz="0" w:space="0" w:color="auto"/>
          </w:divBdr>
        </w:div>
        <w:div w:id="966665986">
          <w:marLeft w:val="480"/>
          <w:marRight w:val="0"/>
          <w:marTop w:val="0"/>
          <w:marBottom w:val="0"/>
          <w:divBdr>
            <w:top w:val="none" w:sz="0" w:space="0" w:color="auto"/>
            <w:left w:val="none" w:sz="0" w:space="0" w:color="auto"/>
            <w:bottom w:val="none" w:sz="0" w:space="0" w:color="auto"/>
            <w:right w:val="none" w:sz="0" w:space="0" w:color="auto"/>
          </w:divBdr>
        </w:div>
        <w:div w:id="1060903251">
          <w:marLeft w:val="480"/>
          <w:marRight w:val="0"/>
          <w:marTop w:val="0"/>
          <w:marBottom w:val="0"/>
          <w:divBdr>
            <w:top w:val="none" w:sz="0" w:space="0" w:color="auto"/>
            <w:left w:val="none" w:sz="0" w:space="0" w:color="auto"/>
            <w:bottom w:val="none" w:sz="0" w:space="0" w:color="auto"/>
            <w:right w:val="none" w:sz="0" w:space="0" w:color="auto"/>
          </w:divBdr>
        </w:div>
        <w:div w:id="1117061309">
          <w:marLeft w:val="480"/>
          <w:marRight w:val="0"/>
          <w:marTop w:val="0"/>
          <w:marBottom w:val="0"/>
          <w:divBdr>
            <w:top w:val="none" w:sz="0" w:space="0" w:color="auto"/>
            <w:left w:val="none" w:sz="0" w:space="0" w:color="auto"/>
            <w:bottom w:val="none" w:sz="0" w:space="0" w:color="auto"/>
            <w:right w:val="none" w:sz="0" w:space="0" w:color="auto"/>
          </w:divBdr>
        </w:div>
        <w:div w:id="1337348470">
          <w:marLeft w:val="480"/>
          <w:marRight w:val="0"/>
          <w:marTop w:val="0"/>
          <w:marBottom w:val="0"/>
          <w:divBdr>
            <w:top w:val="none" w:sz="0" w:space="0" w:color="auto"/>
            <w:left w:val="none" w:sz="0" w:space="0" w:color="auto"/>
            <w:bottom w:val="none" w:sz="0" w:space="0" w:color="auto"/>
            <w:right w:val="none" w:sz="0" w:space="0" w:color="auto"/>
          </w:divBdr>
        </w:div>
      </w:divsChild>
    </w:div>
    <w:div w:id="1380088294">
      <w:bodyDiv w:val="1"/>
      <w:marLeft w:val="0"/>
      <w:marRight w:val="0"/>
      <w:marTop w:val="0"/>
      <w:marBottom w:val="0"/>
      <w:divBdr>
        <w:top w:val="none" w:sz="0" w:space="0" w:color="auto"/>
        <w:left w:val="none" w:sz="0" w:space="0" w:color="auto"/>
        <w:bottom w:val="none" w:sz="0" w:space="0" w:color="auto"/>
        <w:right w:val="none" w:sz="0" w:space="0" w:color="auto"/>
      </w:divBdr>
    </w:div>
    <w:div w:id="1380280351">
      <w:bodyDiv w:val="1"/>
      <w:marLeft w:val="0"/>
      <w:marRight w:val="0"/>
      <w:marTop w:val="0"/>
      <w:marBottom w:val="0"/>
      <w:divBdr>
        <w:top w:val="none" w:sz="0" w:space="0" w:color="auto"/>
        <w:left w:val="none" w:sz="0" w:space="0" w:color="auto"/>
        <w:bottom w:val="none" w:sz="0" w:space="0" w:color="auto"/>
        <w:right w:val="none" w:sz="0" w:space="0" w:color="auto"/>
      </w:divBdr>
    </w:div>
    <w:div w:id="1380322636">
      <w:marLeft w:val="480"/>
      <w:marRight w:val="0"/>
      <w:marTop w:val="0"/>
      <w:marBottom w:val="0"/>
      <w:divBdr>
        <w:top w:val="none" w:sz="0" w:space="0" w:color="auto"/>
        <w:left w:val="none" w:sz="0" w:space="0" w:color="auto"/>
        <w:bottom w:val="none" w:sz="0" w:space="0" w:color="auto"/>
        <w:right w:val="none" w:sz="0" w:space="0" w:color="auto"/>
      </w:divBdr>
    </w:div>
    <w:div w:id="1380394537">
      <w:bodyDiv w:val="1"/>
      <w:marLeft w:val="0"/>
      <w:marRight w:val="0"/>
      <w:marTop w:val="0"/>
      <w:marBottom w:val="0"/>
      <w:divBdr>
        <w:top w:val="none" w:sz="0" w:space="0" w:color="auto"/>
        <w:left w:val="none" w:sz="0" w:space="0" w:color="auto"/>
        <w:bottom w:val="none" w:sz="0" w:space="0" w:color="auto"/>
        <w:right w:val="none" w:sz="0" w:space="0" w:color="auto"/>
      </w:divBdr>
    </w:div>
    <w:div w:id="1380398135">
      <w:marLeft w:val="480"/>
      <w:marRight w:val="0"/>
      <w:marTop w:val="0"/>
      <w:marBottom w:val="0"/>
      <w:divBdr>
        <w:top w:val="none" w:sz="0" w:space="0" w:color="auto"/>
        <w:left w:val="none" w:sz="0" w:space="0" w:color="auto"/>
        <w:bottom w:val="none" w:sz="0" w:space="0" w:color="auto"/>
        <w:right w:val="none" w:sz="0" w:space="0" w:color="auto"/>
      </w:divBdr>
    </w:div>
    <w:div w:id="1380472160">
      <w:marLeft w:val="480"/>
      <w:marRight w:val="0"/>
      <w:marTop w:val="0"/>
      <w:marBottom w:val="0"/>
      <w:divBdr>
        <w:top w:val="none" w:sz="0" w:space="0" w:color="auto"/>
        <w:left w:val="none" w:sz="0" w:space="0" w:color="auto"/>
        <w:bottom w:val="none" w:sz="0" w:space="0" w:color="auto"/>
        <w:right w:val="none" w:sz="0" w:space="0" w:color="auto"/>
      </w:divBdr>
    </w:div>
    <w:div w:id="1380474644">
      <w:bodyDiv w:val="1"/>
      <w:marLeft w:val="0"/>
      <w:marRight w:val="0"/>
      <w:marTop w:val="0"/>
      <w:marBottom w:val="0"/>
      <w:divBdr>
        <w:top w:val="none" w:sz="0" w:space="0" w:color="auto"/>
        <w:left w:val="none" w:sz="0" w:space="0" w:color="auto"/>
        <w:bottom w:val="none" w:sz="0" w:space="0" w:color="auto"/>
        <w:right w:val="none" w:sz="0" w:space="0" w:color="auto"/>
      </w:divBdr>
    </w:div>
    <w:div w:id="1380516628">
      <w:bodyDiv w:val="1"/>
      <w:marLeft w:val="0"/>
      <w:marRight w:val="0"/>
      <w:marTop w:val="0"/>
      <w:marBottom w:val="0"/>
      <w:divBdr>
        <w:top w:val="none" w:sz="0" w:space="0" w:color="auto"/>
        <w:left w:val="none" w:sz="0" w:space="0" w:color="auto"/>
        <w:bottom w:val="none" w:sz="0" w:space="0" w:color="auto"/>
        <w:right w:val="none" w:sz="0" w:space="0" w:color="auto"/>
      </w:divBdr>
    </w:div>
    <w:div w:id="1380519277">
      <w:marLeft w:val="480"/>
      <w:marRight w:val="0"/>
      <w:marTop w:val="0"/>
      <w:marBottom w:val="0"/>
      <w:divBdr>
        <w:top w:val="none" w:sz="0" w:space="0" w:color="auto"/>
        <w:left w:val="none" w:sz="0" w:space="0" w:color="auto"/>
        <w:bottom w:val="none" w:sz="0" w:space="0" w:color="auto"/>
        <w:right w:val="none" w:sz="0" w:space="0" w:color="auto"/>
      </w:divBdr>
    </w:div>
    <w:div w:id="1380592602">
      <w:marLeft w:val="480"/>
      <w:marRight w:val="0"/>
      <w:marTop w:val="0"/>
      <w:marBottom w:val="0"/>
      <w:divBdr>
        <w:top w:val="none" w:sz="0" w:space="0" w:color="auto"/>
        <w:left w:val="none" w:sz="0" w:space="0" w:color="auto"/>
        <w:bottom w:val="none" w:sz="0" w:space="0" w:color="auto"/>
        <w:right w:val="none" w:sz="0" w:space="0" w:color="auto"/>
      </w:divBdr>
    </w:div>
    <w:div w:id="1380593681">
      <w:bodyDiv w:val="1"/>
      <w:marLeft w:val="0"/>
      <w:marRight w:val="0"/>
      <w:marTop w:val="0"/>
      <w:marBottom w:val="0"/>
      <w:divBdr>
        <w:top w:val="none" w:sz="0" w:space="0" w:color="auto"/>
        <w:left w:val="none" w:sz="0" w:space="0" w:color="auto"/>
        <w:bottom w:val="none" w:sz="0" w:space="0" w:color="auto"/>
        <w:right w:val="none" w:sz="0" w:space="0" w:color="auto"/>
      </w:divBdr>
    </w:div>
    <w:div w:id="1380595639">
      <w:bodyDiv w:val="1"/>
      <w:marLeft w:val="0"/>
      <w:marRight w:val="0"/>
      <w:marTop w:val="0"/>
      <w:marBottom w:val="0"/>
      <w:divBdr>
        <w:top w:val="none" w:sz="0" w:space="0" w:color="auto"/>
        <w:left w:val="none" w:sz="0" w:space="0" w:color="auto"/>
        <w:bottom w:val="none" w:sz="0" w:space="0" w:color="auto"/>
        <w:right w:val="none" w:sz="0" w:space="0" w:color="auto"/>
      </w:divBdr>
    </w:div>
    <w:div w:id="1380712746">
      <w:marLeft w:val="480"/>
      <w:marRight w:val="0"/>
      <w:marTop w:val="0"/>
      <w:marBottom w:val="0"/>
      <w:divBdr>
        <w:top w:val="none" w:sz="0" w:space="0" w:color="auto"/>
        <w:left w:val="none" w:sz="0" w:space="0" w:color="auto"/>
        <w:bottom w:val="none" w:sz="0" w:space="0" w:color="auto"/>
        <w:right w:val="none" w:sz="0" w:space="0" w:color="auto"/>
      </w:divBdr>
    </w:div>
    <w:div w:id="1380740666">
      <w:bodyDiv w:val="1"/>
      <w:marLeft w:val="0"/>
      <w:marRight w:val="0"/>
      <w:marTop w:val="0"/>
      <w:marBottom w:val="0"/>
      <w:divBdr>
        <w:top w:val="none" w:sz="0" w:space="0" w:color="auto"/>
        <w:left w:val="none" w:sz="0" w:space="0" w:color="auto"/>
        <w:bottom w:val="none" w:sz="0" w:space="0" w:color="auto"/>
        <w:right w:val="none" w:sz="0" w:space="0" w:color="auto"/>
      </w:divBdr>
    </w:div>
    <w:div w:id="1380780481">
      <w:bodyDiv w:val="1"/>
      <w:marLeft w:val="0"/>
      <w:marRight w:val="0"/>
      <w:marTop w:val="0"/>
      <w:marBottom w:val="0"/>
      <w:divBdr>
        <w:top w:val="none" w:sz="0" w:space="0" w:color="auto"/>
        <w:left w:val="none" w:sz="0" w:space="0" w:color="auto"/>
        <w:bottom w:val="none" w:sz="0" w:space="0" w:color="auto"/>
        <w:right w:val="none" w:sz="0" w:space="0" w:color="auto"/>
      </w:divBdr>
    </w:div>
    <w:div w:id="1380863704">
      <w:marLeft w:val="480"/>
      <w:marRight w:val="0"/>
      <w:marTop w:val="0"/>
      <w:marBottom w:val="0"/>
      <w:divBdr>
        <w:top w:val="none" w:sz="0" w:space="0" w:color="auto"/>
        <w:left w:val="none" w:sz="0" w:space="0" w:color="auto"/>
        <w:bottom w:val="none" w:sz="0" w:space="0" w:color="auto"/>
        <w:right w:val="none" w:sz="0" w:space="0" w:color="auto"/>
      </w:divBdr>
    </w:div>
    <w:div w:id="1380981323">
      <w:bodyDiv w:val="1"/>
      <w:marLeft w:val="0"/>
      <w:marRight w:val="0"/>
      <w:marTop w:val="0"/>
      <w:marBottom w:val="0"/>
      <w:divBdr>
        <w:top w:val="none" w:sz="0" w:space="0" w:color="auto"/>
        <w:left w:val="none" w:sz="0" w:space="0" w:color="auto"/>
        <w:bottom w:val="none" w:sz="0" w:space="0" w:color="auto"/>
        <w:right w:val="none" w:sz="0" w:space="0" w:color="auto"/>
      </w:divBdr>
    </w:div>
    <w:div w:id="1381056901">
      <w:marLeft w:val="480"/>
      <w:marRight w:val="0"/>
      <w:marTop w:val="0"/>
      <w:marBottom w:val="0"/>
      <w:divBdr>
        <w:top w:val="none" w:sz="0" w:space="0" w:color="auto"/>
        <w:left w:val="none" w:sz="0" w:space="0" w:color="auto"/>
        <w:bottom w:val="none" w:sz="0" w:space="0" w:color="auto"/>
        <w:right w:val="none" w:sz="0" w:space="0" w:color="auto"/>
      </w:divBdr>
    </w:div>
    <w:div w:id="1381127666">
      <w:bodyDiv w:val="1"/>
      <w:marLeft w:val="0"/>
      <w:marRight w:val="0"/>
      <w:marTop w:val="0"/>
      <w:marBottom w:val="0"/>
      <w:divBdr>
        <w:top w:val="none" w:sz="0" w:space="0" w:color="auto"/>
        <w:left w:val="none" w:sz="0" w:space="0" w:color="auto"/>
        <w:bottom w:val="none" w:sz="0" w:space="0" w:color="auto"/>
        <w:right w:val="none" w:sz="0" w:space="0" w:color="auto"/>
      </w:divBdr>
    </w:div>
    <w:div w:id="1381129802">
      <w:bodyDiv w:val="1"/>
      <w:marLeft w:val="0"/>
      <w:marRight w:val="0"/>
      <w:marTop w:val="0"/>
      <w:marBottom w:val="0"/>
      <w:divBdr>
        <w:top w:val="none" w:sz="0" w:space="0" w:color="auto"/>
        <w:left w:val="none" w:sz="0" w:space="0" w:color="auto"/>
        <w:bottom w:val="none" w:sz="0" w:space="0" w:color="auto"/>
        <w:right w:val="none" w:sz="0" w:space="0" w:color="auto"/>
      </w:divBdr>
    </w:div>
    <w:div w:id="1381132619">
      <w:bodyDiv w:val="1"/>
      <w:marLeft w:val="0"/>
      <w:marRight w:val="0"/>
      <w:marTop w:val="0"/>
      <w:marBottom w:val="0"/>
      <w:divBdr>
        <w:top w:val="none" w:sz="0" w:space="0" w:color="auto"/>
        <w:left w:val="none" w:sz="0" w:space="0" w:color="auto"/>
        <w:bottom w:val="none" w:sz="0" w:space="0" w:color="auto"/>
        <w:right w:val="none" w:sz="0" w:space="0" w:color="auto"/>
      </w:divBdr>
    </w:div>
    <w:div w:id="1381132697">
      <w:marLeft w:val="480"/>
      <w:marRight w:val="0"/>
      <w:marTop w:val="0"/>
      <w:marBottom w:val="0"/>
      <w:divBdr>
        <w:top w:val="none" w:sz="0" w:space="0" w:color="auto"/>
        <w:left w:val="none" w:sz="0" w:space="0" w:color="auto"/>
        <w:bottom w:val="none" w:sz="0" w:space="0" w:color="auto"/>
        <w:right w:val="none" w:sz="0" w:space="0" w:color="auto"/>
      </w:divBdr>
    </w:div>
    <w:div w:id="1381320075">
      <w:bodyDiv w:val="1"/>
      <w:marLeft w:val="0"/>
      <w:marRight w:val="0"/>
      <w:marTop w:val="0"/>
      <w:marBottom w:val="0"/>
      <w:divBdr>
        <w:top w:val="none" w:sz="0" w:space="0" w:color="auto"/>
        <w:left w:val="none" w:sz="0" w:space="0" w:color="auto"/>
        <w:bottom w:val="none" w:sz="0" w:space="0" w:color="auto"/>
        <w:right w:val="none" w:sz="0" w:space="0" w:color="auto"/>
      </w:divBdr>
    </w:div>
    <w:div w:id="1381518917">
      <w:bodyDiv w:val="1"/>
      <w:marLeft w:val="0"/>
      <w:marRight w:val="0"/>
      <w:marTop w:val="0"/>
      <w:marBottom w:val="0"/>
      <w:divBdr>
        <w:top w:val="none" w:sz="0" w:space="0" w:color="auto"/>
        <w:left w:val="none" w:sz="0" w:space="0" w:color="auto"/>
        <w:bottom w:val="none" w:sz="0" w:space="0" w:color="auto"/>
        <w:right w:val="none" w:sz="0" w:space="0" w:color="auto"/>
      </w:divBdr>
    </w:div>
    <w:div w:id="1381589231">
      <w:marLeft w:val="480"/>
      <w:marRight w:val="0"/>
      <w:marTop w:val="0"/>
      <w:marBottom w:val="0"/>
      <w:divBdr>
        <w:top w:val="none" w:sz="0" w:space="0" w:color="auto"/>
        <w:left w:val="none" w:sz="0" w:space="0" w:color="auto"/>
        <w:bottom w:val="none" w:sz="0" w:space="0" w:color="auto"/>
        <w:right w:val="none" w:sz="0" w:space="0" w:color="auto"/>
      </w:divBdr>
    </w:div>
    <w:div w:id="1381590408">
      <w:marLeft w:val="480"/>
      <w:marRight w:val="0"/>
      <w:marTop w:val="0"/>
      <w:marBottom w:val="0"/>
      <w:divBdr>
        <w:top w:val="none" w:sz="0" w:space="0" w:color="auto"/>
        <w:left w:val="none" w:sz="0" w:space="0" w:color="auto"/>
        <w:bottom w:val="none" w:sz="0" w:space="0" w:color="auto"/>
        <w:right w:val="none" w:sz="0" w:space="0" w:color="auto"/>
      </w:divBdr>
    </w:div>
    <w:div w:id="1381590903">
      <w:marLeft w:val="480"/>
      <w:marRight w:val="0"/>
      <w:marTop w:val="0"/>
      <w:marBottom w:val="0"/>
      <w:divBdr>
        <w:top w:val="none" w:sz="0" w:space="0" w:color="auto"/>
        <w:left w:val="none" w:sz="0" w:space="0" w:color="auto"/>
        <w:bottom w:val="none" w:sz="0" w:space="0" w:color="auto"/>
        <w:right w:val="none" w:sz="0" w:space="0" w:color="auto"/>
      </w:divBdr>
    </w:div>
    <w:div w:id="1381711914">
      <w:bodyDiv w:val="1"/>
      <w:marLeft w:val="0"/>
      <w:marRight w:val="0"/>
      <w:marTop w:val="0"/>
      <w:marBottom w:val="0"/>
      <w:divBdr>
        <w:top w:val="none" w:sz="0" w:space="0" w:color="auto"/>
        <w:left w:val="none" w:sz="0" w:space="0" w:color="auto"/>
        <w:bottom w:val="none" w:sz="0" w:space="0" w:color="auto"/>
        <w:right w:val="none" w:sz="0" w:space="0" w:color="auto"/>
      </w:divBdr>
    </w:div>
    <w:div w:id="1381783903">
      <w:bodyDiv w:val="1"/>
      <w:marLeft w:val="0"/>
      <w:marRight w:val="0"/>
      <w:marTop w:val="0"/>
      <w:marBottom w:val="0"/>
      <w:divBdr>
        <w:top w:val="none" w:sz="0" w:space="0" w:color="auto"/>
        <w:left w:val="none" w:sz="0" w:space="0" w:color="auto"/>
        <w:bottom w:val="none" w:sz="0" w:space="0" w:color="auto"/>
        <w:right w:val="none" w:sz="0" w:space="0" w:color="auto"/>
      </w:divBdr>
    </w:div>
    <w:div w:id="1381903387">
      <w:marLeft w:val="480"/>
      <w:marRight w:val="0"/>
      <w:marTop w:val="0"/>
      <w:marBottom w:val="0"/>
      <w:divBdr>
        <w:top w:val="none" w:sz="0" w:space="0" w:color="auto"/>
        <w:left w:val="none" w:sz="0" w:space="0" w:color="auto"/>
        <w:bottom w:val="none" w:sz="0" w:space="0" w:color="auto"/>
        <w:right w:val="none" w:sz="0" w:space="0" w:color="auto"/>
      </w:divBdr>
    </w:div>
    <w:div w:id="1381972790">
      <w:bodyDiv w:val="1"/>
      <w:marLeft w:val="0"/>
      <w:marRight w:val="0"/>
      <w:marTop w:val="0"/>
      <w:marBottom w:val="0"/>
      <w:divBdr>
        <w:top w:val="none" w:sz="0" w:space="0" w:color="auto"/>
        <w:left w:val="none" w:sz="0" w:space="0" w:color="auto"/>
        <w:bottom w:val="none" w:sz="0" w:space="0" w:color="auto"/>
        <w:right w:val="none" w:sz="0" w:space="0" w:color="auto"/>
      </w:divBdr>
    </w:div>
    <w:div w:id="1382052461">
      <w:bodyDiv w:val="1"/>
      <w:marLeft w:val="0"/>
      <w:marRight w:val="0"/>
      <w:marTop w:val="0"/>
      <w:marBottom w:val="0"/>
      <w:divBdr>
        <w:top w:val="none" w:sz="0" w:space="0" w:color="auto"/>
        <w:left w:val="none" w:sz="0" w:space="0" w:color="auto"/>
        <w:bottom w:val="none" w:sz="0" w:space="0" w:color="auto"/>
        <w:right w:val="none" w:sz="0" w:space="0" w:color="auto"/>
      </w:divBdr>
    </w:div>
    <w:div w:id="1382054173">
      <w:bodyDiv w:val="1"/>
      <w:marLeft w:val="0"/>
      <w:marRight w:val="0"/>
      <w:marTop w:val="0"/>
      <w:marBottom w:val="0"/>
      <w:divBdr>
        <w:top w:val="none" w:sz="0" w:space="0" w:color="auto"/>
        <w:left w:val="none" w:sz="0" w:space="0" w:color="auto"/>
        <w:bottom w:val="none" w:sz="0" w:space="0" w:color="auto"/>
        <w:right w:val="none" w:sz="0" w:space="0" w:color="auto"/>
      </w:divBdr>
    </w:div>
    <w:div w:id="1382167878">
      <w:bodyDiv w:val="1"/>
      <w:marLeft w:val="0"/>
      <w:marRight w:val="0"/>
      <w:marTop w:val="0"/>
      <w:marBottom w:val="0"/>
      <w:divBdr>
        <w:top w:val="none" w:sz="0" w:space="0" w:color="auto"/>
        <w:left w:val="none" w:sz="0" w:space="0" w:color="auto"/>
        <w:bottom w:val="none" w:sz="0" w:space="0" w:color="auto"/>
        <w:right w:val="none" w:sz="0" w:space="0" w:color="auto"/>
      </w:divBdr>
    </w:div>
    <w:div w:id="1382174904">
      <w:bodyDiv w:val="1"/>
      <w:marLeft w:val="0"/>
      <w:marRight w:val="0"/>
      <w:marTop w:val="0"/>
      <w:marBottom w:val="0"/>
      <w:divBdr>
        <w:top w:val="none" w:sz="0" w:space="0" w:color="auto"/>
        <w:left w:val="none" w:sz="0" w:space="0" w:color="auto"/>
        <w:bottom w:val="none" w:sz="0" w:space="0" w:color="auto"/>
        <w:right w:val="none" w:sz="0" w:space="0" w:color="auto"/>
      </w:divBdr>
    </w:div>
    <w:div w:id="1382361929">
      <w:bodyDiv w:val="1"/>
      <w:marLeft w:val="0"/>
      <w:marRight w:val="0"/>
      <w:marTop w:val="0"/>
      <w:marBottom w:val="0"/>
      <w:divBdr>
        <w:top w:val="none" w:sz="0" w:space="0" w:color="auto"/>
        <w:left w:val="none" w:sz="0" w:space="0" w:color="auto"/>
        <w:bottom w:val="none" w:sz="0" w:space="0" w:color="auto"/>
        <w:right w:val="none" w:sz="0" w:space="0" w:color="auto"/>
      </w:divBdr>
    </w:div>
    <w:div w:id="1382364494">
      <w:marLeft w:val="480"/>
      <w:marRight w:val="0"/>
      <w:marTop w:val="0"/>
      <w:marBottom w:val="0"/>
      <w:divBdr>
        <w:top w:val="none" w:sz="0" w:space="0" w:color="auto"/>
        <w:left w:val="none" w:sz="0" w:space="0" w:color="auto"/>
        <w:bottom w:val="none" w:sz="0" w:space="0" w:color="auto"/>
        <w:right w:val="none" w:sz="0" w:space="0" w:color="auto"/>
      </w:divBdr>
    </w:div>
    <w:div w:id="1382365524">
      <w:marLeft w:val="480"/>
      <w:marRight w:val="0"/>
      <w:marTop w:val="0"/>
      <w:marBottom w:val="0"/>
      <w:divBdr>
        <w:top w:val="none" w:sz="0" w:space="0" w:color="auto"/>
        <w:left w:val="none" w:sz="0" w:space="0" w:color="auto"/>
        <w:bottom w:val="none" w:sz="0" w:space="0" w:color="auto"/>
        <w:right w:val="none" w:sz="0" w:space="0" w:color="auto"/>
      </w:divBdr>
    </w:div>
    <w:div w:id="1382434778">
      <w:bodyDiv w:val="1"/>
      <w:marLeft w:val="0"/>
      <w:marRight w:val="0"/>
      <w:marTop w:val="0"/>
      <w:marBottom w:val="0"/>
      <w:divBdr>
        <w:top w:val="none" w:sz="0" w:space="0" w:color="auto"/>
        <w:left w:val="none" w:sz="0" w:space="0" w:color="auto"/>
        <w:bottom w:val="none" w:sz="0" w:space="0" w:color="auto"/>
        <w:right w:val="none" w:sz="0" w:space="0" w:color="auto"/>
      </w:divBdr>
    </w:div>
    <w:div w:id="1382437538">
      <w:bodyDiv w:val="1"/>
      <w:marLeft w:val="0"/>
      <w:marRight w:val="0"/>
      <w:marTop w:val="0"/>
      <w:marBottom w:val="0"/>
      <w:divBdr>
        <w:top w:val="none" w:sz="0" w:space="0" w:color="auto"/>
        <w:left w:val="none" w:sz="0" w:space="0" w:color="auto"/>
        <w:bottom w:val="none" w:sz="0" w:space="0" w:color="auto"/>
        <w:right w:val="none" w:sz="0" w:space="0" w:color="auto"/>
      </w:divBdr>
    </w:div>
    <w:div w:id="1382439588">
      <w:marLeft w:val="480"/>
      <w:marRight w:val="0"/>
      <w:marTop w:val="0"/>
      <w:marBottom w:val="0"/>
      <w:divBdr>
        <w:top w:val="none" w:sz="0" w:space="0" w:color="auto"/>
        <w:left w:val="none" w:sz="0" w:space="0" w:color="auto"/>
        <w:bottom w:val="none" w:sz="0" w:space="0" w:color="auto"/>
        <w:right w:val="none" w:sz="0" w:space="0" w:color="auto"/>
      </w:divBdr>
    </w:div>
    <w:div w:id="1382482731">
      <w:bodyDiv w:val="1"/>
      <w:marLeft w:val="0"/>
      <w:marRight w:val="0"/>
      <w:marTop w:val="0"/>
      <w:marBottom w:val="0"/>
      <w:divBdr>
        <w:top w:val="none" w:sz="0" w:space="0" w:color="auto"/>
        <w:left w:val="none" w:sz="0" w:space="0" w:color="auto"/>
        <w:bottom w:val="none" w:sz="0" w:space="0" w:color="auto"/>
        <w:right w:val="none" w:sz="0" w:space="0" w:color="auto"/>
      </w:divBdr>
    </w:div>
    <w:div w:id="1382486533">
      <w:marLeft w:val="480"/>
      <w:marRight w:val="0"/>
      <w:marTop w:val="0"/>
      <w:marBottom w:val="0"/>
      <w:divBdr>
        <w:top w:val="none" w:sz="0" w:space="0" w:color="auto"/>
        <w:left w:val="none" w:sz="0" w:space="0" w:color="auto"/>
        <w:bottom w:val="none" w:sz="0" w:space="0" w:color="auto"/>
        <w:right w:val="none" w:sz="0" w:space="0" w:color="auto"/>
      </w:divBdr>
    </w:div>
    <w:div w:id="1382513537">
      <w:bodyDiv w:val="1"/>
      <w:marLeft w:val="0"/>
      <w:marRight w:val="0"/>
      <w:marTop w:val="0"/>
      <w:marBottom w:val="0"/>
      <w:divBdr>
        <w:top w:val="none" w:sz="0" w:space="0" w:color="auto"/>
        <w:left w:val="none" w:sz="0" w:space="0" w:color="auto"/>
        <w:bottom w:val="none" w:sz="0" w:space="0" w:color="auto"/>
        <w:right w:val="none" w:sz="0" w:space="0" w:color="auto"/>
      </w:divBdr>
    </w:div>
    <w:div w:id="1382514051">
      <w:marLeft w:val="480"/>
      <w:marRight w:val="0"/>
      <w:marTop w:val="0"/>
      <w:marBottom w:val="0"/>
      <w:divBdr>
        <w:top w:val="none" w:sz="0" w:space="0" w:color="auto"/>
        <w:left w:val="none" w:sz="0" w:space="0" w:color="auto"/>
        <w:bottom w:val="none" w:sz="0" w:space="0" w:color="auto"/>
        <w:right w:val="none" w:sz="0" w:space="0" w:color="auto"/>
      </w:divBdr>
    </w:div>
    <w:div w:id="1382559900">
      <w:bodyDiv w:val="1"/>
      <w:marLeft w:val="0"/>
      <w:marRight w:val="0"/>
      <w:marTop w:val="0"/>
      <w:marBottom w:val="0"/>
      <w:divBdr>
        <w:top w:val="none" w:sz="0" w:space="0" w:color="auto"/>
        <w:left w:val="none" w:sz="0" w:space="0" w:color="auto"/>
        <w:bottom w:val="none" w:sz="0" w:space="0" w:color="auto"/>
        <w:right w:val="none" w:sz="0" w:space="0" w:color="auto"/>
      </w:divBdr>
    </w:div>
    <w:div w:id="1382560642">
      <w:bodyDiv w:val="1"/>
      <w:marLeft w:val="0"/>
      <w:marRight w:val="0"/>
      <w:marTop w:val="0"/>
      <w:marBottom w:val="0"/>
      <w:divBdr>
        <w:top w:val="none" w:sz="0" w:space="0" w:color="auto"/>
        <w:left w:val="none" w:sz="0" w:space="0" w:color="auto"/>
        <w:bottom w:val="none" w:sz="0" w:space="0" w:color="auto"/>
        <w:right w:val="none" w:sz="0" w:space="0" w:color="auto"/>
      </w:divBdr>
      <w:divsChild>
        <w:div w:id="142309865">
          <w:marLeft w:val="480"/>
          <w:marRight w:val="0"/>
          <w:marTop w:val="0"/>
          <w:marBottom w:val="0"/>
          <w:divBdr>
            <w:top w:val="none" w:sz="0" w:space="0" w:color="auto"/>
            <w:left w:val="none" w:sz="0" w:space="0" w:color="auto"/>
            <w:bottom w:val="none" w:sz="0" w:space="0" w:color="auto"/>
            <w:right w:val="none" w:sz="0" w:space="0" w:color="auto"/>
          </w:divBdr>
        </w:div>
        <w:div w:id="174076783">
          <w:marLeft w:val="480"/>
          <w:marRight w:val="0"/>
          <w:marTop w:val="0"/>
          <w:marBottom w:val="0"/>
          <w:divBdr>
            <w:top w:val="none" w:sz="0" w:space="0" w:color="auto"/>
            <w:left w:val="none" w:sz="0" w:space="0" w:color="auto"/>
            <w:bottom w:val="none" w:sz="0" w:space="0" w:color="auto"/>
            <w:right w:val="none" w:sz="0" w:space="0" w:color="auto"/>
          </w:divBdr>
        </w:div>
        <w:div w:id="199171980">
          <w:marLeft w:val="480"/>
          <w:marRight w:val="0"/>
          <w:marTop w:val="0"/>
          <w:marBottom w:val="0"/>
          <w:divBdr>
            <w:top w:val="none" w:sz="0" w:space="0" w:color="auto"/>
            <w:left w:val="none" w:sz="0" w:space="0" w:color="auto"/>
            <w:bottom w:val="none" w:sz="0" w:space="0" w:color="auto"/>
            <w:right w:val="none" w:sz="0" w:space="0" w:color="auto"/>
          </w:divBdr>
        </w:div>
        <w:div w:id="253321589">
          <w:marLeft w:val="480"/>
          <w:marRight w:val="0"/>
          <w:marTop w:val="0"/>
          <w:marBottom w:val="0"/>
          <w:divBdr>
            <w:top w:val="none" w:sz="0" w:space="0" w:color="auto"/>
            <w:left w:val="none" w:sz="0" w:space="0" w:color="auto"/>
            <w:bottom w:val="none" w:sz="0" w:space="0" w:color="auto"/>
            <w:right w:val="none" w:sz="0" w:space="0" w:color="auto"/>
          </w:divBdr>
        </w:div>
        <w:div w:id="323317625">
          <w:marLeft w:val="480"/>
          <w:marRight w:val="0"/>
          <w:marTop w:val="0"/>
          <w:marBottom w:val="0"/>
          <w:divBdr>
            <w:top w:val="none" w:sz="0" w:space="0" w:color="auto"/>
            <w:left w:val="none" w:sz="0" w:space="0" w:color="auto"/>
            <w:bottom w:val="none" w:sz="0" w:space="0" w:color="auto"/>
            <w:right w:val="none" w:sz="0" w:space="0" w:color="auto"/>
          </w:divBdr>
        </w:div>
        <w:div w:id="812019341">
          <w:marLeft w:val="480"/>
          <w:marRight w:val="0"/>
          <w:marTop w:val="0"/>
          <w:marBottom w:val="0"/>
          <w:divBdr>
            <w:top w:val="none" w:sz="0" w:space="0" w:color="auto"/>
            <w:left w:val="none" w:sz="0" w:space="0" w:color="auto"/>
            <w:bottom w:val="none" w:sz="0" w:space="0" w:color="auto"/>
            <w:right w:val="none" w:sz="0" w:space="0" w:color="auto"/>
          </w:divBdr>
        </w:div>
        <w:div w:id="1087656575">
          <w:marLeft w:val="480"/>
          <w:marRight w:val="0"/>
          <w:marTop w:val="0"/>
          <w:marBottom w:val="0"/>
          <w:divBdr>
            <w:top w:val="none" w:sz="0" w:space="0" w:color="auto"/>
            <w:left w:val="none" w:sz="0" w:space="0" w:color="auto"/>
            <w:bottom w:val="none" w:sz="0" w:space="0" w:color="auto"/>
            <w:right w:val="none" w:sz="0" w:space="0" w:color="auto"/>
          </w:divBdr>
        </w:div>
        <w:div w:id="1211963750">
          <w:marLeft w:val="480"/>
          <w:marRight w:val="0"/>
          <w:marTop w:val="0"/>
          <w:marBottom w:val="0"/>
          <w:divBdr>
            <w:top w:val="none" w:sz="0" w:space="0" w:color="auto"/>
            <w:left w:val="none" w:sz="0" w:space="0" w:color="auto"/>
            <w:bottom w:val="none" w:sz="0" w:space="0" w:color="auto"/>
            <w:right w:val="none" w:sz="0" w:space="0" w:color="auto"/>
          </w:divBdr>
        </w:div>
      </w:divsChild>
    </w:div>
    <w:div w:id="1382629789">
      <w:bodyDiv w:val="1"/>
      <w:marLeft w:val="0"/>
      <w:marRight w:val="0"/>
      <w:marTop w:val="0"/>
      <w:marBottom w:val="0"/>
      <w:divBdr>
        <w:top w:val="none" w:sz="0" w:space="0" w:color="auto"/>
        <w:left w:val="none" w:sz="0" w:space="0" w:color="auto"/>
        <w:bottom w:val="none" w:sz="0" w:space="0" w:color="auto"/>
        <w:right w:val="none" w:sz="0" w:space="0" w:color="auto"/>
      </w:divBdr>
    </w:div>
    <w:div w:id="1382679638">
      <w:marLeft w:val="480"/>
      <w:marRight w:val="0"/>
      <w:marTop w:val="0"/>
      <w:marBottom w:val="0"/>
      <w:divBdr>
        <w:top w:val="none" w:sz="0" w:space="0" w:color="auto"/>
        <w:left w:val="none" w:sz="0" w:space="0" w:color="auto"/>
        <w:bottom w:val="none" w:sz="0" w:space="0" w:color="auto"/>
        <w:right w:val="none" w:sz="0" w:space="0" w:color="auto"/>
      </w:divBdr>
    </w:div>
    <w:div w:id="1382707547">
      <w:bodyDiv w:val="1"/>
      <w:marLeft w:val="0"/>
      <w:marRight w:val="0"/>
      <w:marTop w:val="0"/>
      <w:marBottom w:val="0"/>
      <w:divBdr>
        <w:top w:val="none" w:sz="0" w:space="0" w:color="auto"/>
        <w:left w:val="none" w:sz="0" w:space="0" w:color="auto"/>
        <w:bottom w:val="none" w:sz="0" w:space="0" w:color="auto"/>
        <w:right w:val="none" w:sz="0" w:space="0" w:color="auto"/>
      </w:divBdr>
    </w:div>
    <w:div w:id="1382821252">
      <w:bodyDiv w:val="1"/>
      <w:marLeft w:val="0"/>
      <w:marRight w:val="0"/>
      <w:marTop w:val="0"/>
      <w:marBottom w:val="0"/>
      <w:divBdr>
        <w:top w:val="none" w:sz="0" w:space="0" w:color="auto"/>
        <w:left w:val="none" w:sz="0" w:space="0" w:color="auto"/>
        <w:bottom w:val="none" w:sz="0" w:space="0" w:color="auto"/>
        <w:right w:val="none" w:sz="0" w:space="0" w:color="auto"/>
      </w:divBdr>
    </w:div>
    <w:div w:id="1382822167">
      <w:bodyDiv w:val="1"/>
      <w:marLeft w:val="0"/>
      <w:marRight w:val="0"/>
      <w:marTop w:val="0"/>
      <w:marBottom w:val="0"/>
      <w:divBdr>
        <w:top w:val="none" w:sz="0" w:space="0" w:color="auto"/>
        <w:left w:val="none" w:sz="0" w:space="0" w:color="auto"/>
        <w:bottom w:val="none" w:sz="0" w:space="0" w:color="auto"/>
        <w:right w:val="none" w:sz="0" w:space="0" w:color="auto"/>
      </w:divBdr>
    </w:div>
    <w:div w:id="1382823054">
      <w:marLeft w:val="480"/>
      <w:marRight w:val="0"/>
      <w:marTop w:val="0"/>
      <w:marBottom w:val="0"/>
      <w:divBdr>
        <w:top w:val="none" w:sz="0" w:space="0" w:color="auto"/>
        <w:left w:val="none" w:sz="0" w:space="0" w:color="auto"/>
        <w:bottom w:val="none" w:sz="0" w:space="0" w:color="auto"/>
        <w:right w:val="none" w:sz="0" w:space="0" w:color="auto"/>
      </w:divBdr>
    </w:div>
    <w:div w:id="1382824190">
      <w:bodyDiv w:val="1"/>
      <w:marLeft w:val="0"/>
      <w:marRight w:val="0"/>
      <w:marTop w:val="0"/>
      <w:marBottom w:val="0"/>
      <w:divBdr>
        <w:top w:val="none" w:sz="0" w:space="0" w:color="auto"/>
        <w:left w:val="none" w:sz="0" w:space="0" w:color="auto"/>
        <w:bottom w:val="none" w:sz="0" w:space="0" w:color="auto"/>
        <w:right w:val="none" w:sz="0" w:space="0" w:color="auto"/>
      </w:divBdr>
    </w:div>
    <w:div w:id="1383014661">
      <w:marLeft w:val="480"/>
      <w:marRight w:val="0"/>
      <w:marTop w:val="0"/>
      <w:marBottom w:val="0"/>
      <w:divBdr>
        <w:top w:val="none" w:sz="0" w:space="0" w:color="auto"/>
        <w:left w:val="none" w:sz="0" w:space="0" w:color="auto"/>
        <w:bottom w:val="none" w:sz="0" w:space="0" w:color="auto"/>
        <w:right w:val="none" w:sz="0" w:space="0" w:color="auto"/>
      </w:divBdr>
    </w:div>
    <w:div w:id="1383018158">
      <w:bodyDiv w:val="1"/>
      <w:marLeft w:val="0"/>
      <w:marRight w:val="0"/>
      <w:marTop w:val="0"/>
      <w:marBottom w:val="0"/>
      <w:divBdr>
        <w:top w:val="none" w:sz="0" w:space="0" w:color="auto"/>
        <w:left w:val="none" w:sz="0" w:space="0" w:color="auto"/>
        <w:bottom w:val="none" w:sz="0" w:space="0" w:color="auto"/>
        <w:right w:val="none" w:sz="0" w:space="0" w:color="auto"/>
      </w:divBdr>
    </w:div>
    <w:div w:id="1383019312">
      <w:bodyDiv w:val="1"/>
      <w:marLeft w:val="0"/>
      <w:marRight w:val="0"/>
      <w:marTop w:val="0"/>
      <w:marBottom w:val="0"/>
      <w:divBdr>
        <w:top w:val="none" w:sz="0" w:space="0" w:color="auto"/>
        <w:left w:val="none" w:sz="0" w:space="0" w:color="auto"/>
        <w:bottom w:val="none" w:sz="0" w:space="0" w:color="auto"/>
        <w:right w:val="none" w:sz="0" w:space="0" w:color="auto"/>
      </w:divBdr>
    </w:div>
    <w:div w:id="1383167589">
      <w:bodyDiv w:val="1"/>
      <w:marLeft w:val="0"/>
      <w:marRight w:val="0"/>
      <w:marTop w:val="0"/>
      <w:marBottom w:val="0"/>
      <w:divBdr>
        <w:top w:val="none" w:sz="0" w:space="0" w:color="auto"/>
        <w:left w:val="none" w:sz="0" w:space="0" w:color="auto"/>
        <w:bottom w:val="none" w:sz="0" w:space="0" w:color="auto"/>
        <w:right w:val="none" w:sz="0" w:space="0" w:color="auto"/>
      </w:divBdr>
    </w:div>
    <w:div w:id="1383209845">
      <w:marLeft w:val="480"/>
      <w:marRight w:val="0"/>
      <w:marTop w:val="0"/>
      <w:marBottom w:val="0"/>
      <w:divBdr>
        <w:top w:val="none" w:sz="0" w:space="0" w:color="auto"/>
        <w:left w:val="none" w:sz="0" w:space="0" w:color="auto"/>
        <w:bottom w:val="none" w:sz="0" w:space="0" w:color="auto"/>
        <w:right w:val="none" w:sz="0" w:space="0" w:color="auto"/>
      </w:divBdr>
    </w:div>
    <w:div w:id="1383285390">
      <w:marLeft w:val="480"/>
      <w:marRight w:val="0"/>
      <w:marTop w:val="0"/>
      <w:marBottom w:val="0"/>
      <w:divBdr>
        <w:top w:val="none" w:sz="0" w:space="0" w:color="auto"/>
        <w:left w:val="none" w:sz="0" w:space="0" w:color="auto"/>
        <w:bottom w:val="none" w:sz="0" w:space="0" w:color="auto"/>
        <w:right w:val="none" w:sz="0" w:space="0" w:color="auto"/>
      </w:divBdr>
    </w:div>
    <w:div w:id="1383408011">
      <w:bodyDiv w:val="1"/>
      <w:marLeft w:val="0"/>
      <w:marRight w:val="0"/>
      <w:marTop w:val="0"/>
      <w:marBottom w:val="0"/>
      <w:divBdr>
        <w:top w:val="none" w:sz="0" w:space="0" w:color="auto"/>
        <w:left w:val="none" w:sz="0" w:space="0" w:color="auto"/>
        <w:bottom w:val="none" w:sz="0" w:space="0" w:color="auto"/>
        <w:right w:val="none" w:sz="0" w:space="0" w:color="auto"/>
      </w:divBdr>
    </w:div>
    <w:div w:id="1383476646">
      <w:bodyDiv w:val="1"/>
      <w:marLeft w:val="0"/>
      <w:marRight w:val="0"/>
      <w:marTop w:val="0"/>
      <w:marBottom w:val="0"/>
      <w:divBdr>
        <w:top w:val="none" w:sz="0" w:space="0" w:color="auto"/>
        <w:left w:val="none" w:sz="0" w:space="0" w:color="auto"/>
        <w:bottom w:val="none" w:sz="0" w:space="0" w:color="auto"/>
        <w:right w:val="none" w:sz="0" w:space="0" w:color="auto"/>
      </w:divBdr>
    </w:div>
    <w:div w:id="1383558364">
      <w:marLeft w:val="480"/>
      <w:marRight w:val="0"/>
      <w:marTop w:val="0"/>
      <w:marBottom w:val="0"/>
      <w:divBdr>
        <w:top w:val="none" w:sz="0" w:space="0" w:color="auto"/>
        <w:left w:val="none" w:sz="0" w:space="0" w:color="auto"/>
        <w:bottom w:val="none" w:sz="0" w:space="0" w:color="auto"/>
        <w:right w:val="none" w:sz="0" w:space="0" w:color="auto"/>
      </w:divBdr>
    </w:div>
    <w:div w:id="1383672441">
      <w:bodyDiv w:val="1"/>
      <w:marLeft w:val="0"/>
      <w:marRight w:val="0"/>
      <w:marTop w:val="0"/>
      <w:marBottom w:val="0"/>
      <w:divBdr>
        <w:top w:val="none" w:sz="0" w:space="0" w:color="auto"/>
        <w:left w:val="none" w:sz="0" w:space="0" w:color="auto"/>
        <w:bottom w:val="none" w:sz="0" w:space="0" w:color="auto"/>
        <w:right w:val="none" w:sz="0" w:space="0" w:color="auto"/>
      </w:divBdr>
    </w:div>
    <w:div w:id="1383795388">
      <w:marLeft w:val="480"/>
      <w:marRight w:val="0"/>
      <w:marTop w:val="0"/>
      <w:marBottom w:val="0"/>
      <w:divBdr>
        <w:top w:val="none" w:sz="0" w:space="0" w:color="auto"/>
        <w:left w:val="none" w:sz="0" w:space="0" w:color="auto"/>
        <w:bottom w:val="none" w:sz="0" w:space="0" w:color="auto"/>
        <w:right w:val="none" w:sz="0" w:space="0" w:color="auto"/>
      </w:divBdr>
    </w:div>
    <w:div w:id="1383941118">
      <w:bodyDiv w:val="1"/>
      <w:marLeft w:val="0"/>
      <w:marRight w:val="0"/>
      <w:marTop w:val="0"/>
      <w:marBottom w:val="0"/>
      <w:divBdr>
        <w:top w:val="none" w:sz="0" w:space="0" w:color="auto"/>
        <w:left w:val="none" w:sz="0" w:space="0" w:color="auto"/>
        <w:bottom w:val="none" w:sz="0" w:space="0" w:color="auto"/>
        <w:right w:val="none" w:sz="0" w:space="0" w:color="auto"/>
      </w:divBdr>
    </w:div>
    <w:div w:id="1383946121">
      <w:bodyDiv w:val="1"/>
      <w:marLeft w:val="0"/>
      <w:marRight w:val="0"/>
      <w:marTop w:val="0"/>
      <w:marBottom w:val="0"/>
      <w:divBdr>
        <w:top w:val="none" w:sz="0" w:space="0" w:color="auto"/>
        <w:left w:val="none" w:sz="0" w:space="0" w:color="auto"/>
        <w:bottom w:val="none" w:sz="0" w:space="0" w:color="auto"/>
        <w:right w:val="none" w:sz="0" w:space="0" w:color="auto"/>
      </w:divBdr>
    </w:div>
    <w:div w:id="1384018971">
      <w:marLeft w:val="480"/>
      <w:marRight w:val="0"/>
      <w:marTop w:val="0"/>
      <w:marBottom w:val="0"/>
      <w:divBdr>
        <w:top w:val="none" w:sz="0" w:space="0" w:color="auto"/>
        <w:left w:val="none" w:sz="0" w:space="0" w:color="auto"/>
        <w:bottom w:val="none" w:sz="0" w:space="0" w:color="auto"/>
        <w:right w:val="none" w:sz="0" w:space="0" w:color="auto"/>
      </w:divBdr>
    </w:div>
    <w:div w:id="1384065953">
      <w:marLeft w:val="480"/>
      <w:marRight w:val="0"/>
      <w:marTop w:val="0"/>
      <w:marBottom w:val="0"/>
      <w:divBdr>
        <w:top w:val="none" w:sz="0" w:space="0" w:color="auto"/>
        <w:left w:val="none" w:sz="0" w:space="0" w:color="auto"/>
        <w:bottom w:val="none" w:sz="0" w:space="0" w:color="auto"/>
        <w:right w:val="none" w:sz="0" w:space="0" w:color="auto"/>
      </w:divBdr>
    </w:div>
    <w:div w:id="1384132003">
      <w:marLeft w:val="480"/>
      <w:marRight w:val="0"/>
      <w:marTop w:val="0"/>
      <w:marBottom w:val="0"/>
      <w:divBdr>
        <w:top w:val="none" w:sz="0" w:space="0" w:color="auto"/>
        <w:left w:val="none" w:sz="0" w:space="0" w:color="auto"/>
        <w:bottom w:val="none" w:sz="0" w:space="0" w:color="auto"/>
        <w:right w:val="none" w:sz="0" w:space="0" w:color="auto"/>
      </w:divBdr>
    </w:div>
    <w:div w:id="1384983697">
      <w:marLeft w:val="480"/>
      <w:marRight w:val="0"/>
      <w:marTop w:val="0"/>
      <w:marBottom w:val="0"/>
      <w:divBdr>
        <w:top w:val="none" w:sz="0" w:space="0" w:color="auto"/>
        <w:left w:val="none" w:sz="0" w:space="0" w:color="auto"/>
        <w:bottom w:val="none" w:sz="0" w:space="0" w:color="auto"/>
        <w:right w:val="none" w:sz="0" w:space="0" w:color="auto"/>
      </w:divBdr>
    </w:div>
    <w:div w:id="1385369430">
      <w:marLeft w:val="480"/>
      <w:marRight w:val="0"/>
      <w:marTop w:val="0"/>
      <w:marBottom w:val="0"/>
      <w:divBdr>
        <w:top w:val="none" w:sz="0" w:space="0" w:color="auto"/>
        <w:left w:val="none" w:sz="0" w:space="0" w:color="auto"/>
        <w:bottom w:val="none" w:sz="0" w:space="0" w:color="auto"/>
        <w:right w:val="none" w:sz="0" w:space="0" w:color="auto"/>
      </w:divBdr>
    </w:div>
    <w:div w:id="1386106783">
      <w:marLeft w:val="480"/>
      <w:marRight w:val="0"/>
      <w:marTop w:val="0"/>
      <w:marBottom w:val="0"/>
      <w:divBdr>
        <w:top w:val="none" w:sz="0" w:space="0" w:color="auto"/>
        <w:left w:val="none" w:sz="0" w:space="0" w:color="auto"/>
        <w:bottom w:val="none" w:sz="0" w:space="0" w:color="auto"/>
        <w:right w:val="none" w:sz="0" w:space="0" w:color="auto"/>
      </w:divBdr>
    </w:div>
    <w:div w:id="1386174927">
      <w:marLeft w:val="480"/>
      <w:marRight w:val="0"/>
      <w:marTop w:val="0"/>
      <w:marBottom w:val="0"/>
      <w:divBdr>
        <w:top w:val="none" w:sz="0" w:space="0" w:color="auto"/>
        <w:left w:val="none" w:sz="0" w:space="0" w:color="auto"/>
        <w:bottom w:val="none" w:sz="0" w:space="0" w:color="auto"/>
        <w:right w:val="none" w:sz="0" w:space="0" w:color="auto"/>
      </w:divBdr>
    </w:div>
    <w:div w:id="1386947191">
      <w:marLeft w:val="480"/>
      <w:marRight w:val="0"/>
      <w:marTop w:val="0"/>
      <w:marBottom w:val="0"/>
      <w:divBdr>
        <w:top w:val="none" w:sz="0" w:space="0" w:color="auto"/>
        <w:left w:val="none" w:sz="0" w:space="0" w:color="auto"/>
        <w:bottom w:val="none" w:sz="0" w:space="0" w:color="auto"/>
        <w:right w:val="none" w:sz="0" w:space="0" w:color="auto"/>
      </w:divBdr>
    </w:div>
    <w:div w:id="1387100300">
      <w:marLeft w:val="480"/>
      <w:marRight w:val="0"/>
      <w:marTop w:val="0"/>
      <w:marBottom w:val="0"/>
      <w:divBdr>
        <w:top w:val="none" w:sz="0" w:space="0" w:color="auto"/>
        <w:left w:val="none" w:sz="0" w:space="0" w:color="auto"/>
        <w:bottom w:val="none" w:sz="0" w:space="0" w:color="auto"/>
        <w:right w:val="none" w:sz="0" w:space="0" w:color="auto"/>
      </w:divBdr>
    </w:div>
    <w:div w:id="1387490418">
      <w:marLeft w:val="480"/>
      <w:marRight w:val="0"/>
      <w:marTop w:val="0"/>
      <w:marBottom w:val="0"/>
      <w:divBdr>
        <w:top w:val="none" w:sz="0" w:space="0" w:color="auto"/>
        <w:left w:val="none" w:sz="0" w:space="0" w:color="auto"/>
        <w:bottom w:val="none" w:sz="0" w:space="0" w:color="auto"/>
        <w:right w:val="none" w:sz="0" w:space="0" w:color="auto"/>
      </w:divBdr>
    </w:div>
    <w:div w:id="1388609108">
      <w:marLeft w:val="480"/>
      <w:marRight w:val="0"/>
      <w:marTop w:val="0"/>
      <w:marBottom w:val="0"/>
      <w:divBdr>
        <w:top w:val="none" w:sz="0" w:space="0" w:color="auto"/>
        <w:left w:val="none" w:sz="0" w:space="0" w:color="auto"/>
        <w:bottom w:val="none" w:sz="0" w:space="0" w:color="auto"/>
        <w:right w:val="none" w:sz="0" w:space="0" w:color="auto"/>
      </w:divBdr>
    </w:div>
    <w:div w:id="1389113488">
      <w:marLeft w:val="480"/>
      <w:marRight w:val="0"/>
      <w:marTop w:val="0"/>
      <w:marBottom w:val="0"/>
      <w:divBdr>
        <w:top w:val="none" w:sz="0" w:space="0" w:color="auto"/>
        <w:left w:val="none" w:sz="0" w:space="0" w:color="auto"/>
        <w:bottom w:val="none" w:sz="0" w:space="0" w:color="auto"/>
        <w:right w:val="none" w:sz="0" w:space="0" w:color="auto"/>
      </w:divBdr>
    </w:div>
    <w:div w:id="1389299563">
      <w:marLeft w:val="480"/>
      <w:marRight w:val="0"/>
      <w:marTop w:val="0"/>
      <w:marBottom w:val="0"/>
      <w:divBdr>
        <w:top w:val="none" w:sz="0" w:space="0" w:color="auto"/>
        <w:left w:val="none" w:sz="0" w:space="0" w:color="auto"/>
        <w:bottom w:val="none" w:sz="0" w:space="0" w:color="auto"/>
        <w:right w:val="none" w:sz="0" w:space="0" w:color="auto"/>
      </w:divBdr>
    </w:div>
    <w:div w:id="1389382215">
      <w:marLeft w:val="480"/>
      <w:marRight w:val="0"/>
      <w:marTop w:val="0"/>
      <w:marBottom w:val="0"/>
      <w:divBdr>
        <w:top w:val="none" w:sz="0" w:space="0" w:color="auto"/>
        <w:left w:val="none" w:sz="0" w:space="0" w:color="auto"/>
        <w:bottom w:val="none" w:sz="0" w:space="0" w:color="auto"/>
        <w:right w:val="none" w:sz="0" w:space="0" w:color="auto"/>
      </w:divBdr>
    </w:div>
    <w:div w:id="1389457382">
      <w:marLeft w:val="480"/>
      <w:marRight w:val="0"/>
      <w:marTop w:val="0"/>
      <w:marBottom w:val="0"/>
      <w:divBdr>
        <w:top w:val="none" w:sz="0" w:space="0" w:color="auto"/>
        <w:left w:val="none" w:sz="0" w:space="0" w:color="auto"/>
        <w:bottom w:val="none" w:sz="0" w:space="0" w:color="auto"/>
        <w:right w:val="none" w:sz="0" w:space="0" w:color="auto"/>
      </w:divBdr>
    </w:div>
    <w:div w:id="1390153754">
      <w:marLeft w:val="480"/>
      <w:marRight w:val="0"/>
      <w:marTop w:val="0"/>
      <w:marBottom w:val="0"/>
      <w:divBdr>
        <w:top w:val="none" w:sz="0" w:space="0" w:color="auto"/>
        <w:left w:val="none" w:sz="0" w:space="0" w:color="auto"/>
        <w:bottom w:val="none" w:sz="0" w:space="0" w:color="auto"/>
        <w:right w:val="none" w:sz="0" w:space="0" w:color="auto"/>
      </w:divBdr>
    </w:div>
    <w:div w:id="1391659630">
      <w:marLeft w:val="480"/>
      <w:marRight w:val="0"/>
      <w:marTop w:val="0"/>
      <w:marBottom w:val="0"/>
      <w:divBdr>
        <w:top w:val="none" w:sz="0" w:space="0" w:color="auto"/>
        <w:left w:val="none" w:sz="0" w:space="0" w:color="auto"/>
        <w:bottom w:val="none" w:sz="0" w:space="0" w:color="auto"/>
        <w:right w:val="none" w:sz="0" w:space="0" w:color="auto"/>
      </w:divBdr>
    </w:div>
    <w:div w:id="1393232574">
      <w:marLeft w:val="480"/>
      <w:marRight w:val="0"/>
      <w:marTop w:val="0"/>
      <w:marBottom w:val="0"/>
      <w:divBdr>
        <w:top w:val="none" w:sz="0" w:space="0" w:color="auto"/>
        <w:left w:val="none" w:sz="0" w:space="0" w:color="auto"/>
        <w:bottom w:val="none" w:sz="0" w:space="0" w:color="auto"/>
        <w:right w:val="none" w:sz="0" w:space="0" w:color="auto"/>
      </w:divBdr>
    </w:div>
    <w:div w:id="1393233133">
      <w:marLeft w:val="480"/>
      <w:marRight w:val="0"/>
      <w:marTop w:val="0"/>
      <w:marBottom w:val="0"/>
      <w:divBdr>
        <w:top w:val="none" w:sz="0" w:space="0" w:color="auto"/>
        <w:left w:val="none" w:sz="0" w:space="0" w:color="auto"/>
        <w:bottom w:val="none" w:sz="0" w:space="0" w:color="auto"/>
        <w:right w:val="none" w:sz="0" w:space="0" w:color="auto"/>
      </w:divBdr>
    </w:div>
    <w:div w:id="1394082383">
      <w:marLeft w:val="480"/>
      <w:marRight w:val="0"/>
      <w:marTop w:val="0"/>
      <w:marBottom w:val="0"/>
      <w:divBdr>
        <w:top w:val="none" w:sz="0" w:space="0" w:color="auto"/>
        <w:left w:val="none" w:sz="0" w:space="0" w:color="auto"/>
        <w:bottom w:val="none" w:sz="0" w:space="0" w:color="auto"/>
        <w:right w:val="none" w:sz="0" w:space="0" w:color="auto"/>
      </w:divBdr>
    </w:div>
    <w:div w:id="1395278059">
      <w:marLeft w:val="480"/>
      <w:marRight w:val="0"/>
      <w:marTop w:val="0"/>
      <w:marBottom w:val="0"/>
      <w:divBdr>
        <w:top w:val="none" w:sz="0" w:space="0" w:color="auto"/>
        <w:left w:val="none" w:sz="0" w:space="0" w:color="auto"/>
        <w:bottom w:val="none" w:sz="0" w:space="0" w:color="auto"/>
        <w:right w:val="none" w:sz="0" w:space="0" w:color="auto"/>
      </w:divBdr>
    </w:div>
    <w:div w:id="1395619335">
      <w:marLeft w:val="480"/>
      <w:marRight w:val="0"/>
      <w:marTop w:val="0"/>
      <w:marBottom w:val="0"/>
      <w:divBdr>
        <w:top w:val="none" w:sz="0" w:space="0" w:color="auto"/>
        <w:left w:val="none" w:sz="0" w:space="0" w:color="auto"/>
        <w:bottom w:val="none" w:sz="0" w:space="0" w:color="auto"/>
        <w:right w:val="none" w:sz="0" w:space="0" w:color="auto"/>
      </w:divBdr>
    </w:div>
    <w:div w:id="1395733373">
      <w:marLeft w:val="480"/>
      <w:marRight w:val="0"/>
      <w:marTop w:val="0"/>
      <w:marBottom w:val="0"/>
      <w:divBdr>
        <w:top w:val="none" w:sz="0" w:space="0" w:color="auto"/>
        <w:left w:val="none" w:sz="0" w:space="0" w:color="auto"/>
        <w:bottom w:val="none" w:sz="0" w:space="0" w:color="auto"/>
        <w:right w:val="none" w:sz="0" w:space="0" w:color="auto"/>
      </w:divBdr>
    </w:div>
    <w:div w:id="1396124255">
      <w:marLeft w:val="480"/>
      <w:marRight w:val="0"/>
      <w:marTop w:val="0"/>
      <w:marBottom w:val="0"/>
      <w:divBdr>
        <w:top w:val="none" w:sz="0" w:space="0" w:color="auto"/>
        <w:left w:val="none" w:sz="0" w:space="0" w:color="auto"/>
        <w:bottom w:val="none" w:sz="0" w:space="0" w:color="auto"/>
        <w:right w:val="none" w:sz="0" w:space="0" w:color="auto"/>
      </w:divBdr>
    </w:div>
    <w:div w:id="1397625698">
      <w:marLeft w:val="480"/>
      <w:marRight w:val="0"/>
      <w:marTop w:val="0"/>
      <w:marBottom w:val="0"/>
      <w:divBdr>
        <w:top w:val="none" w:sz="0" w:space="0" w:color="auto"/>
        <w:left w:val="none" w:sz="0" w:space="0" w:color="auto"/>
        <w:bottom w:val="none" w:sz="0" w:space="0" w:color="auto"/>
        <w:right w:val="none" w:sz="0" w:space="0" w:color="auto"/>
      </w:divBdr>
    </w:div>
    <w:div w:id="1398356810">
      <w:marLeft w:val="480"/>
      <w:marRight w:val="0"/>
      <w:marTop w:val="0"/>
      <w:marBottom w:val="0"/>
      <w:divBdr>
        <w:top w:val="none" w:sz="0" w:space="0" w:color="auto"/>
        <w:left w:val="none" w:sz="0" w:space="0" w:color="auto"/>
        <w:bottom w:val="none" w:sz="0" w:space="0" w:color="auto"/>
        <w:right w:val="none" w:sz="0" w:space="0" w:color="auto"/>
      </w:divBdr>
    </w:div>
    <w:div w:id="1398357811">
      <w:marLeft w:val="480"/>
      <w:marRight w:val="0"/>
      <w:marTop w:val="0"/>
      <w:marBottom w:val="0"/>
      <w:divBdr>
        <w:top w:val="none" w:sz="0" w:space="0" w:color="auto"/>
        <w:left w:val="none" w:sz="0" w:space="0" w:color="auto"/>
        <w:bottom w:val="none" w:sz="0" w:space="0" w:color="auto"/>
        <w:right w:val="none" w:sz="0" w:space="0" w:color="auto"/>
      </w:divBdr>
    </w:div>
    <w:div w:id="1398941426">
      <w:marLeft w:val="480"/>
      <w:marRight w:val="0"/>
      <w:marTop w:val="0"/>
      <w:marBottom w:val="0"/>
      <w:divBdr>
        <w:top w:val="none" w:sz="0" w:space="0" w:color="auto"/>
        <w:left w:val="none" w:sz="0" w:space="0" w:color="auto"/>
        <w:bottom w:val="none" w:sz="0" w:space="0" w:color="auto"/>
        <w:right w:val="none" w:sz="0" w:space="0" w:color="auto"/>
      </w:divBdr>
    </w:div>
    <w:div w:id="1400400317">
      <w:marLeft w:val="480"/>
      <w:marRight w:val="0"/>
      <w:marTop w:val="0"/>
      <w:marBottom w:val="0"/>
      <w:divBdr>
        <w:top w:val="none" w:sz="0" w:space="0" w:color="auto"/>
        <w:left w:val="none" w:sz="0" w:space="0" w:color="auto"/>
        <w:bottom w:val="none" w:sz="0" w:space="0" w:color="auto"/>
        <w:right w:val="none" w:sz="0" w:space="0" w:color="auto"/>
      </w:divBdr>
    </w:div>
    <w:div w:id="1400638274">
      <w:marLeft w:val="480"/>
      <w:marRight w:val="0"/>
      <w:marTop w:val="0"/>
      <w:marBottom w:val="0"/>
      <w:divBdr>
        <w:top w:val="none" w:sz="0" w:space="0" w:color="auto"/>
        <w:left w:val="none" w:sz="0" w:space="0" w:color="auto"/>
        <w:bottom w:val="none" w:sz="0" w:space="0" w:color="auto"/>
        <w:right w:val="none" w:sz="0" w:space="0" w:color="auto"/>
      </w:divBdr>
    </w:div>
    <w:div w:id="1400713878">
      <w:marLeft w:val="480"/>
      <w:marRight w:val="0"/>
      <w:marTop w:val="0"/>
      <w:marBottom w:val="0"/>
      <w:divBdr>
        <w:top w:val="none" w:sz="0" w:space="0" w:color="auto"/>
        <w:left w:val="none" w:sz="0" w:space="0" w:color="auto"/>
        <w:bottom w:val="none" w:sz="0" w:space="0" w:color="auto"/>
        <w:right w:val="none" w:sz="0" w:space="0" w:color="auto"/>
      </w:divBdr>
    </w:div>
    <w:div w:id="1401369089">
      <w:marLeft w:val="480"/>
      <w:marRight w:val="0"/>
      <w:marTop w:val="0"/>
      <w:marBottom w:val="0"/>
      <w:divBdr>
        <w:top w:val="none" w:sz="0" w:space="0" w:color="auto"/>
        <w:left w:val="none" w:sz="0" w:space="0" w:color="auto"/>
        <w:bottom w:val="none" w:sz="0" w:space="0" w:color="auto"/>
        <w:right w:val="none" w:sz="0" w:space="0" w:color="auto"/>
      </w:divBdr>
    </w:div>
    <w:div w:id="1401900112">
      <w:marLeft w:val="480"/>
      <w:marRight w:val="0"/>
      <w:marTop w:val="0"/>
      <w:marBottom w:val="0"/>
      <w:divBdr>
        <w:top w:val="none" w:sz="0" w:space="0" w:color="auto"/>
        <w:left w:val="none" w:sz="0" w:space="0" w:color="auto"/>
        <w:bottom w:val="none" w:sz="0" w:space="0" w:color="auto"/>
        <w:right w:val="none" w:sz="0" w:space="0" w:color="auto"/>
      </w:divBdr>
    </w:div>
    <w:div w:id="1403479998">
      <w:marLeft w:val="480"/>
      <w:marRight w:val="0"/>
      <w:marTop w:val="0"/>
      <w:marBottom w:val="0"/>
      <w:divBdr>
        <w:top w:val="none" w:sz="0" w:space="0" w:color="auto"/>
        <w:left w:val="none" w:sz="0" w:space="0" w:color="auto"/>
        <w:bottom w:val="none" w:sz="0" w:space="0" w:color="auto"/>
        <w:right w:val="none" w:sz="0" w:space="0" w:color="auto"/>
      </w:divBdr>
    </w:div>
    <w:div w:id="1405026796">
      <w:marLeft w:val="480"/>
      <w:marRight w:val="0"/>
      <w:marTop w:val="0"/>
      <w:marBottom w:val="0"/>
      <w:divBdr>
        <w:top w:val="none" w:sz="0" w:space="0" w:color="auto"/>
        <w:left w:val="none" w:sz="0" w:space="0" w:color="auto"/>
        <w:bottom w:val="none" w:sz="0" w:space="0" w:color="auto"/>
        <w:right w:val="none" w:sz="0" w:space="0" w:color="auto"/>
      </w:divBdr>
    </w:div>
    <w:div w:id="1405682341">
      <w:marLeft w:val="480"/>
      <w:marRight w:val="0"/>
      <w:marTop w:val="0"/>
      <w:marBottom w:val="0"/>
      <w:divBdr>
        <w:top w:val="none" w:sz="0" w:space="0" w:color="auto"/>
        <w:left w:val="none" w:sz="0" w:space="0" w:color="auto"/>
        <w:bottom w:val="none" w:sz="0" w:space="0" w:color="auto"/>
        <w:right w:val="none" w:sz="0" w:space="0" w:color="auto"/>
      </w:divBdr>
    </w:div>
    <w:div w:id="1406344187">
      <w:marLeft w:val="480"/>
      <w:marRight w:val="0"/>
      <w:marTop w:val="0"/>
      <w:marBottom w:val="0"/>
      <w:divBdr>
        <w:top w:val="none" w:sz="0" w:space="0" w:color="auto"/>
        <w:left w:val="none" w:sz="0" w:space="0" w:color="auto"/>
        <w:bottom w:val="none" w:sz="0" w:space="0" w:color="auto"/>
        <w:right w:val="none" w:sz="0" w:space="0" w:color="auto"/>
      </w:divBdr>
    </w:div>
    <w:div w:id="1406537882">
      <w:marLeft w:val="480"/>
      <w:marRight w:val="0"/>
      <w:marTop w:val="0"/>
      <w:marBottom w:val="0"/>
      <w:divBdr>
        <w:top w:val="none" w:sz="0" w:space="0" w:color="auto"/>
        <w:left w:val="none" w:sz="0" w:space="0" w:color="auto"/>
        <w:bottom w:val="none" w:sz="0" w:space="0" w:color="auto"/>
        <w:right w:val="none" w:sz="0" w:space="0" w:color="auto"/>
      </w:divBdr>
    </w:div>
    <w:div w:id="1407653272">
      <w:marLeft w:val="480"/>
      <w:marRight w:val="0"/>
      <w:marTop w:val="0"/>
      <w:marBottom w:val="0"/>
      <w:divBdr>
        <w:top w:val="none" w:sz="0" w:space="0" w:color="auto"/>
        <w:left w:val="none" w:sz="0" w:space="0" w:color="auto"/>
        <w:bottom w:val="none" w:sz="0" w:space="0" w:color="auto"/>
        <w:right w:val="none" w:sz="0" w:space="0" w:color="auto"/>
      </w:divBdr>
    </w:div>
    <w:div w:id="1408190287">
      <w:marLeft w:val="480"/>
      <w:marRight w:val="0"/>
      <w:marTop w:val="0"/>
      <w:marBottom w:val="0"/>
      <w:divBdr>
        <w:top w:val="none" w:sz="0" w:space="0" w:color="auto"/>
        <w:left w:val="none" w:sz="0" w:space="0" w:color="auto"/>
        <w:bottom w:val="none" w:sz="0" w:space="0" w:color="auto"/>
        <w:right w:val="none" w:sz="0" w:space="0" w:color="auto"/>
      </w:divBdr>
    </w:div>
    <w:div w:id="1408697317">
      <w:marLeft w:val="480"/>
      <w:marRight w:val="0"/>
      <w:marTop w:val="0"/>
      <w:marBottom w:val="0"/>
      <w:divBdr>
        <w:top w:val="none" w:sz="0" w:space="0" w:color="auto"/>
        <w:left w:val="none" w:sz="0" w:space="0" w:color="auto"/>
        <w:bottom w:val="none" w:sz="0" w:space="0" w:color="auto"/>
        <w:right w:val="none" w:sz="0" w:space="0" w:color="auto"/>
      </w:divBdr>
    </w:div>
    <w:div w:id="1409112215">
      <w:marLeft w:val="480"/>
      <w:marRight w:val="0"/>
      <w:marTop w:val="0"/>
      <w:marBottom w:val="0"/>
      <w:divBdr>
        <w:top w:val="none" w:sz="0" w:space="0" w:color="auto"/>
        <w:left w:val="none" w:sz="0" w:space="0" w:color="auto"/>
        <w:bottom w:val="none" w:sz="0" w:space="0" w:color="auto"/>
        <w:right w:val="none" w:sz="0" w:space="0" w:color="auto"/>
      </w:divBdr>
    </w:div>
    <w:div w:id="1409962849">
      <w:marLeft w:val="480"/>
      <w:marRight w:val="0"/>
      <w:marTop w:val="0"/>
      <w:marBottom w:val="0"/>
      <w:divBdr>
        <w:top w:val="none" w:sz="0" w:space="0" w:color="auto"/>
        <w:left w:val="none" w:sz="0" w:space="0" w:color="auto"/>
        <w:bottom w:val="none" w:sz="0" w:space="0" w:color="auto"/>
        <w:right w:val="none" w:sz="0" w:space="0" w:color="auto"/>
      </w:divBdr>
    </w:div>
    <w:div w:id="1410343381">
      <w:marLeft w:val="480"/>
      <w:marRight w:val="0"/>
      <w:marTop w:val="0"/>
      <w:marBottom w:val="0"/>
      <w:divBdr>
        <w:top w:val="none" w:sz="0" w:space="0" w:color="auto"/>
        <w:left w:val="none" w:sz="0" w:space="0" w:color="auto"/>
        <w:bottom w:val="none" w:sz="0" w:space="0" w:color="auto"/>
        <w:right w:val="none" w:sz="0" w:space="0" w:color="auto"/>
      </w:divBdr>
    </w:div>
    <w:div w:id="1410539984">
      <w:marLeft w:val="480"/>
      <w:marRight w:val="0"/>
      <w:marTop w:val="0"/>
      <w:marBottom w:val="0"/>
      <w:divBdr>
        <w:top w:val="none" w:sz="0" w:space="0" w:color="auto"/>
        <w:left w:val="none" w:sz="0" w:space="0" w:color="auto"/>
        <w:bottom w:val="none" w:sz="0" w:space="0" w:color="auto"/>
        <w:right w:val="none" w:sz="0" w:space="0" w:color="auto"/>
      </w:divBdr>
    </w:div>
    <w:div w:id="1411194813">
      <w:marLeft w:val="480"/>
      <w:marRight w:val="0"/>
      <w:marTop w:val="0"/>
      <w:marBottom w:val="0"/>
      <w:divBdr>
        <w:top w:val="none" w:sz="0" w:space="0" w:color="auto"/>
        <w:left w:val="none" w:sz="0" w:space="0" w:color="auto"/>
        <w:bottom w:val="none" w:sz="0" w:space="0" w:color="auto"/>
        <w:right w:val="none" w:sz="0" w:space="0" w:color="auto"/>
      </w:divBdr>
    </w:div>
    <w:div w:id="1411273388">
      <w:marLeft w:val="480"/>
      <w:marRight w:val="0"/>
      <w:marTop w:val="0"/>
      <w:marBottom w:val="0"/>
      <w:divBdr>
        <w:top w:val="none" w:sz="0" w:space="0" w:color="auto"/>
        <w:left w:val="none" w:sz="0" w:space="0" w:color="auto"/>
        <w:bottom w:val="none" w:sz="0" w:space="0" w:color="auto"/>
        <w:right w:val="none" w:sz="0" w:space="0" w:color="auto"/>
      </w:divBdr>
    </w:div>
    <w:div w:id="1411535146">
      <w:marLeft w:val="480"/>
      <w:marRight w:val="0"/>
      <w:marTop w:val="0"/>
      <w:marBottom w:val="0"/>
      <w:divBdr>
        <w:top w:val="none" w:sz="0" w:space="0" w:color="auto"/>
        <w:left w:val="none" w:sz="0" w:space="0" w:color="auto"/>
        <w:bottom w:val="none" w:sz="0" w:space="0" w:color="auto"/>
        <w:right w:val="none" w:sz="0" w:space="0" w:color="auto"/>
      </w:divBdr>
    </w:div>
    <w:div w:id="1412241363">
      <w:marLeft w:val="480"/>
      <w:marRight w:val="0"/>
      <w:marTop w:val="0"/>
      <w:marBottom w:val="0"/>
      <w:divBdr>
        <w:top w:val="none" w:sz="0" w:space="0" w:color="auto"/>
        <w:left w:val="none" w:sz="0" w:space="0" w:color="auto"/>
        <w:bottom w:val="none" w:sz="0" w:space="0" w:color="auto"/>
        <w:right w:val="none" w:sz="0" w:space="0" w:color="auto"/>
      </w:divBdr>
    </w:div>
    <w:div w:id="1412695178">
      <w:marLeft w:val="480"/>
      <w:marRight w:val="0"/>
      <w:marTop w:val="0"/>
      <w:marBottom w:val="0"/>
      <w:divBdr>
        <w:top w:val="none" w:sz="0" w:space="0" w:color="auto"/>
        <w:left w:val="none" w:sz="0" w:space="0" w:color="auto"/>
        <w:bottom w:val="none" w:sz="0" w:space="0" w:color="auto"/>
        <w:right w:val="none" w:sz="0" w:space="0" w:color="auto"/>
      </w:divBdr>
    </w:div>
    <w:div w:id="1412922917">
      <w:marLeft w:val="480"/>
      <w:marRight w:val="0"/>
      <w:marTop w:val="0"/>
      <w:marBottom w:val="0"/>
      <w:divBdr>
        <w:top w:val="none" w:sz="0" w:space="0" w:color="auto"/>
        <w:left w:val="none" w:sz="0" w:space="0" w:color="auto"/>
        <w:bottom w:val="none" w:sz="0" w:space="0" w:color="auto"/>
        <w:right w:val="none" w:sz="0" w:space="0" w:color="auto"/>
      </w:divBdr>
    </w:div>
    <w:div w:id="1413506211">
      <w:marLeft w:val="480"/>
      <w:marRight w:val="0"/>
      <w:marTop w:val="0"/>
      <w:marBottom w:val="0"/>
      <w:divBdr>
        <w:top w:val="none" w:sz="0" w:space="0" w:color="auto"/>
        <w:left w:val="none" w:sz="0" w:space="0" w:color="auto"/>
        <w:bottom w:val="none" w:sz="0" w:space="0" w:color="auto"/>
        <w:right w:val="none" w:sz="0" w:space="0" w:color="auto"/>
      </w:divBdr>
    </w:div>
    <w:div w:id="1413550276">
      <w:marLeft w:val="480"/>
      <w:marRight w:val="0"/>
      <w:marTop w:val="0"/>
      <w:marBottom w:val="0"/>
      <w:divBdr>
        <w:top w:val="none" w:sz="0" w:space="0" w:color="auto"/>
        <w:left w:val="none" w:sz="0" w:space="0" w:color="auto"/>
        <w:bottom w:val="none" w:sz="0" w:space="0" w:color="auto"/>
        <w:right w:val="none" w:sz="0" w:space="0" w:color="auto"/>
      </w:divBdr>
    </w:div>
    <w:div w:id="1414007951">
      <w:marLeft w:val="480"/>
      <w:marRight w:val="0"/>
      <w:marTop w:val="0"/>
      <w:marBottom w:val="0"/>
      <w:divBdr>
        <w:top w:val="none" w:sz="0" w:space="0" w:color="auto"/>
        <w:left w:val="none" w:sz="0" w:space="0" w:color="auto"/>
        <w:bottom w:val="none" w:sz="0" w:space="0" w:color="auto"/>
        <w:right w:val="none" w:sz="0" w:space="0" w:color="auto"/>
      </w:divBdr>
    </w:div>
    <w:div w:id="1414551650">
      <w:marLeft w:val="480"/>
      <w:marRight w:val="0"/>
      <w:marTop w:val="0"/>
      <w:marBottom w:val="0"/>
      <w:divBdr>
        <w:top w:val="none" w:sz="0" w:space="0" w:color="auto"/>
        <w:left w:val="none" w:sz="0" w:space="0" w:color="auto"/>
        <w:bottom w:val="none" w:sz="0" w:space="0" w:color="auto"/>
        <w:right w:val="none" w:sz="0" w:space="0" w:color="auto"/>
      </w:divBdr>
    </w:div>
    <w:div w:id="1415006679">
      <w:marLeft w:val="480"/>
      <w:marRight w:val="0"/>
      <w:marTop w:val="0"/>
      <w:marBottom w:val="0"/>
      <w:divBdr>
        <w:top w:val="none" w:sz="0" w:space="0" w:color="auto"/>
        <w:left w:val="none" w:sz="0" w:space="0" w:color="auto"/>
        <w:bottom w:val="none" w:sz="0" w:space="0" w:color="auto"/>
        <w:right w:val="none" w:sz="0" w:space="0" w:color="auto"/>
      </w:divBdr>
    </w:div>
    <w:div w:id="1415468783">
      <w:marLeft w:val="480"/>
      <w:marRight w:val="0"/>
      <w:marTop w:val="0"/>
      <w:marBottom w:val="0"/>
      <w:divBdr>
        <w:top w:val="none" w:sz="0" w:space="0" w:color="auto"/>
        <w:left w:val="none" w:sz="0" w:space="0" w:color="auto"/>
        <w:bottom w:val="none" w:sz="0" w:space="0" w:color="auto"/>
        <w:right w:val="none" w:sz="0" w:space="0" w:color="auto"/>
      </w:divBdr>
    </w:div>
    <w:div w:id="1416323140">
      <w:marLeft w:val="480"/>
      <w:marRight w:val="0"/>
      <w:marTop w:val="0"/>
      <w:marBottom w:val="0"/>
      <w:divBdr>
        <w:top w:val="none" w:sz="0" w:space="0" w:color="auto"/>
        <w:left w:val="none" w:sz="0" w:space="0" w:color="auto"/>
        <w:bottom w:val="none" w:sz="0" w:space="0" w:color="auto"/>
        <w:right w:val="none" w:sz="0" w:space="0" w:color="auto"/>
      </w:divBdr>
    </w:div>
    <w:div w:id="1416777716">
      <w:marLeft w:val="480"/>
      <w:marRight w:val="0"/>
      <w:marTop w:val="0"/>
      <w:marBottom w:val="0"/>
      <w:divBdr>
        <w:top w:val="none" w:sz="0" w:space="0" w:color="auto"/>
        <w:left w:val="none" w:sz="0" w:space="0" w:color="auto"/>
        <w:bottom w:val="none" w:sz="0" w:space="0" w:color="auto"/>
        <w:right w:val="none" w:sz="0" w:space="0" w:color="auto"/>
      </w:divBdr>
    </w:div>
    <w:div w:id="1417097156">
      <w:marLeft w:val="480"/>
      <w:marRight w:val="0"/>
      <w:marTop w:val="0"/>
      <w:marBottom w:val="0"/>
      <w:divBdr>
        <w:top w:val="none" w:sz="0" w:space="0" w:color="auto"/>
        <w:left w:val="none" w:sz="0" w:space="0" w:color="auto"/>
        <w:bottom w:val="none" w:sz="0" w:space="0" w:color="auto"/>
        <w:right w:val="none" w:sz="0" w:space="0" w:color="auto"/>
      </w:divBdr>
    </w:div>
    <w:div w:id="1417245613">
      <w:marLeft w:val="480"/>
      <w:marRight w:val="0"/>
      <w:marTop w:val="0"/>
      <w:marBottom w:val="0"/>
      <w:divBdr>
        <w:top w:val="none" w:sz="0" w:space="0" w:color="auto"/>
        <w:left w:val="none" w:sz="0" w:space="0" w:color="auto"/>
        <w:bottom w:val="none" w:sz="0" w:space="0" w:color="auto"/>
        <w:right w:val="none" w:sz="0" w:space="0" w:color="auto"/>
      </w:divBdr>
    </w:div>
    <w:div w:id="1417825820">
      <w:marLeft w:val="480"/>
      <w:marRight w:val="0"/>
      <w:marTop w:val="0"/>
      <w:marBottom w:val="0"/>
      <w:divBdr>
        <w:top w:val="none" w:sz="0" w:space="0" w:color="auto"/>
        <w:left w:val="none" w:sz="0" w:space="0" w:color="auto"/>
        <w:bottom w:val="none" w:sz="0" w:space="0" w:color="auto"/>
        <w:right w:val="none" w:sz="0" w:space="0" w:color="auto"/>
      </w:divBdr>
    </w:div>
    <w:div w:id="1418671517">
      <w:marLeft w:val="480"/>
      <w:marRight w:val="0"/>
      <w:marTop w:val="0"/>
      <w:marBottom w:val="0"/>
      <w:divBdr>
        <w:top w:val="none" w:sz="0" w:space="0" w:color="auto"/>
        <w:left w:val="none" w:sz="0" w:space="0" w:color="auto"/>
        <w:bottom w:val="none" w:sz="0" w:space="0" w:color="auto"/>
        <w:right w:val="none" w:sz="0" w:space="0" w:color="auto"/>
      </w:divBdr>
    </w:div>
    <w:div w:id="1418940838">
      <w:marLeft w:val="480"/>
      <w:marRight w:val="0"/>
      <w:marTop w:val="0"/>
      <w:marBottom w:val="0"/>
      <w:divBdr>
        <w:top w:val="none" w:sz="0" w:space="0" w:color="auto"/>
        <w:left w:val="none" w:sz="0" w:space="0" w:color="auto"/>
        <w:bottom w:val="none" w:sz="0" w:space="0" w:color="auto"/>
        <w:right w:val="none" w:sz="0" w:space="0" w:color="auto"/>
      </w:divBdr>
    </w:div>
    <w:div w:id="1419864525">
      <w:marLeft w:val="480"/>
      <w:marRight w:val="0"/>
      <w:marTop w:val="0"/>
      <w:marBottom w:val="0"/>
      <w:divBdr>
        <w:top w:val="none" w:sz="0" w:space="0" w:color="auto"/>
        <w:left w:val="none" w:sz="0" w:space="0" w:color="auto"/>
        <w:bottom w:val="none" w:sz="0" w:space="0" w:color="auto"/>
        <w:right w:val="none" w:sz="0" w:space="0" w:color="auto"/>
      </w:divBdr>
    </w:div>
    <w:div w:id="1419904190">
      <w:marLeft w:val="480"/>
      <w:marRight w:val="0"/>
      <w:marTop w:val="0"/>
      <w:marBottom w:val="0"/>
      <w:divBdr>
        <w:top w:val="none" w:sz="0" w:space="0" w:color="auto"/>
        <w:left w:val="none" w:sz="0" w:space="0" w:color="auto"/>
        <w:bottom w:val="none" w:sz="0" w:space="0" w:color="auto"/>
        <w:right w:val="none" w:sz="0" w:space="0" w:color="auto"/>
      </w:divBdr>
    </w:div>
    <w:div w:id="1420714934">
      <w:marLeft w:val="480"/>
      <w:marRight w:val="0"/>
      <w:marTop w:val="0"/>
      <w:marBottom w:val="0"/>
      <w:divBdr>
        <w:top w:val="none" w:sz="0" w:space="0" w:color="auto"/>
        <w:left w:val="none" w:sz="0" w:space="0" w:color="auto"/>
        <w:bottom w:val="none" w:sz="0" w:space="0" w:color="auto"/>
        <w:right w:val="none" w:sz="0" w:space="0" w:color="auto"/>
      </w:divBdr>
    </w:div>
    <w:div w:id="1420758764">
      <w:marLeft w:val="480"/>
      <w:marRight w:val="0"/>
      <w:marTop w:val="0"/>
      <w:marBottom w:val="0"/>
      <w:divBdr>
        <w:top w:val="none" w:sz="0" w:space="0" w:color="auto"/>
        <w:left w:val="none" w:sz="0" w:space="0" w:color="auto"/>
        <w:bottom w:val="none" w:sz="0" w:space="0" w:color="auto"/>
        <w:right w:val="none" w:sz="0" w:space="0" w:color="auto"/>
      </w:divBdr>
    </w:div>
    <w:div w:id="1420982008">
      <w:marLeft w:val="480"/>
      <w:marRight w:val="0"/>
      <w:marTop w:val="0"/>
      <w:marBottom w:val="0"/>
      <w:divBdr>
        <w:top w:val="none" w:sz="0" w:space="0" w:color="auto"/>
        <w:left w:val="none" w:sz="0" w:space="0" w:color="auto"/>
        <w:bottom w:val="none" w:sz="0" w:space="0" w:color="auto"/>
        <w:right w:val="none" w:sz="0" w:space="0" w:color="auto"/>
      </w:divBdr>
    </w:div>
    <w:div w:id="1421095668">
      <w:marLeft w:val="480"/>
      <w:marRight w:val="0"/>
      <w:marTop w:val="0"/>
      <w:marBottom w:val="0"/>
      <w:divBdr>
        <w:top w:val="none" w:sz="0" w:space="0" w:color="auto"/>
        <w:left w:val="none" w:sz="0" w:space="0" w:color="auto"/>
        <w:bottom w:val="none" w:sz="0" w:space="0" w:color="auto"/>
        <w:right w:val="none" w:sz="0" w:space="0" w:color="auto"/>
      </w:divBdr>
    </w:div>
    <w:div w:id="1421175915">
      <w:marLeft w:val="480"/>
      <w:marRight w:val="0"/>
      <w:marTop w:val="0"/>
      <w:marBottom w:val="0"/>
      <w:divBdr>
        <w:top w:val="none" w:sz="0" w:space="0" w:color="auto"/>
        <w:left w:val="none" w:sz="0" w:space="0" w:color="auto"/>
        <w:bottom w:val="none" w:sz="0" w:space="0" w:color="auto"/>
        <w:right w:val="none" w:sz="0" w:space="0" w:color="auto"/>
      </w:divBdr>
    </w:div>
    <w:div w:id="1421292299">
      <w:marLeft w:val="480"/>
      <w:marRight w:val="0"/>
      <w:marTop w:val="0"/>
      <w:marBottom w:val="0"/>
      <w:divBdr>
        <w:top w:val="none" w:sz="0" w:space="0" w:color="auto"/>
        <w:left w:val="none" w:sz="0" w:space="0" w:color="auto"/>
        <w:bottom w:val="none" w:sz="0" w:space="0" w:color="auto"/>
        <w:right w:val="none" w:sz="0" w:space="0" w:color="auto"/>
      </w:divBdr>
    </w:div>
    <w:div w:id="1421484126">
      <w:marLeft w:val="480"/>
      <w:marRight w:val="0"/>
      <w:marTop w:val="0"/>
      <w:marBottom w:val="0"/>
      <w:divBdr>
        <w:top w:val="none" w:sz="0" w:space="0" w:color="auto"/>
        <w:left w:val="none" w:sz="0" w:space="0" w:color="auto"/>
        <w:bottom w:val="none" w:sz="0" w:space="0" w:color="auto"/>
        <w:right w:val="none" w:sz="0" w:space="0" w:color="auto"/>
      </w:divBdr>
    </w:div>
    <w:div w:id="1421566397">
      <w:marLeft w:val="480"/>
      <w:marRight w:val="0"/>
      <w:marTop w:val="0"/>
      <w:marBottom w:val="0"/>
      <w:divBdr>
        <w:top w:val="none" w:sz="0" w:space="0" w:color="auto"/>
        <w:left w:val="none" w:sz="0" w:space="0" w:color="auto"/>
        <w:bottom w:val="none" w:sz="0" w:space="0" w:color="auto"/>
        <w:right w:val="none" w:sz="0" w:space="0" w:color="auto"/>
      </w:divBdr>
    </w:div>
    <w:div w:id="1422334487">
      <w:marLeft w:val="480"/>
      <w:marRight w:val="0"/>
      <w:marTop w:val="0"/>
      <w:marBottom w:val="0"/>
      <w:divBdr>
        <w:top w:val="none" w:sz="0" w:space="0" w:color="auto"/>
        <w:left w:val="none" w:sz="0" w:space="0" w:color="auto"/>
        <w:bottom w:val="none" w:sz="0" w:space="0" w:color="auto"/>
        <w:right w:val="none" w:sz="0" w:space="0" w:color="auto"/>
      </w:divBdr>
    </w:div>
    <w:div w:id="1422682778">
      <w:marLeft w:val="480"/>
      <w:marRight w:val="0"/>
      <w:marTop w:val="0"/>
      <w:marBottom w:val="0"/>
      <w:divBdr>
        <w:top w:val="none" w:sz="0" w:space="0" w:color="auto"/>
        <w:left w:val="none" w:sz="0" w:space="0" w:color="auto"/>
        <w:bottom w:val="none" w:sz="0" w:space="0" w:color="auto"/>
        <w:right w:val="none" w:sz="0" w:space="0" w:color="auto"/>
      </w:divBdr>
    </w:div>
    <w:div w:id="1423140119">
      <w:marLeft w:val="480"/>
      <w:marRight w:val="0"/>
      <w:marTop w:val="0"/>
      <w:marBottom w:val="0"/>
      <w:divBdr>
        <w:top w:val="none" w:sz="0" w:space="0" w:color="auto"/>
        <w:left w:val="none" w:sz="0" w:space="0" w:color="auto"/>
        <w:bottom w:val="none" w:sz="0" w:space="0" w:color="auto"/>
        <w:right w:val="none" w:sz="0" w:space="0" w:color="auto"/>
      </w:divBdr>
    </w:div>
    <w:div w:id="1425177792">
      <w:marLeft w:val="480"/>
      <w:marRight w:val="0"/>
      <w:marTop w:val="0"/>
      <w:marBottom w:val="0"/>
      <w:divBdr>
        <w:top w:val="none" w:sz="0" w:space="0" w:color="auto"/>
        <w:left w:val="none" w:sz="0" w:space="0" w:color="auto"/>
        <w:bottom w:val="none" w:sz="0" w:space="0" w:color="auto"/>
        <w:right w:val="none" w:sz="0" w:space="0" w:color="auto"/>
      </w:divBdr>
    </w:div>
    <w:div w:id="1425344993">
      <w:marLeft w:val="480"/>
      <w:marRight w:val="0"/>
      <w:marTop w:val="0"/>
      <w:marBottom w:val="0"/>
      <w:divBdr>
        <w:top w:val="none" w:sz="0" w:space="0" w:color="auto"/>
        <w:left w:val="none" w:sz="0" w:space="0" w:color="auto"/>
        <w:bottom w:val="none" w:sz="0" w:space="0" w:color="auto"/>
        <w:right w:val="none" w:sz="0" w:space="0" w:color="auto"/>
      </w:divBdr>
    </w:div>
    <w:div w:id="1426001846">
      <w:marLeft w:val="480"/>
      <w:marRight w:val="0"/>
      <w:marTop w:val="0"/>
      <w:marBottom w:val="0"/>
      <w:divBdr>
        <w:top w:val="none" w:sz="0" w:space="0" w:color="auto"/>
        <w:left w:val="none" w:sz="0" w:space="0" w:color="auto"/>
        <w:bottom w:val="none" w:sz="0" w:space="0" w:color="auto"/>
        <w:right w:val="none" w:sz="0" w:space="0" w:color="auto"/>
      </w:divBdr>
    </w:div>
    <w:div w:id="1426271404">
      <w:marLeft w:val="480"/>
      <w:marRight w:val="0"/>
      <w:marTop w:val="0"/>
      <w:marBottom w:val="0"/>
      <w:divBdr>
        <w:top w:val="none" w:sz="0" w:space="0" w:color="auto"/>
        <w:left w:val="none" w:sz="0" w:space="0" w:color="auto"/>
        <w:bottom w:val="none" w:sz="0" w:space="0" w:color="auto"/>
        <w:right w:val="none" w:sz="0" w:space="0" w:color="auto"/>
      </w:divBdr>
    </w:div>
    <w:div w:id="1426875235">
      <w:marLeft w:val="480"/>
      <w:marRight w:val="0"/>
      <w:marTop w:val="0"/>
      <w:marBottom w:val="0"/>
      <w:divBdr>
        <w:top w:val="none" w:sz="0" w:space="0" w:color="auto"/>
        <w:left w:val="none" w:sz="0" w:space="0" w:color="auto"/>
        <w:bottom w:val="none" w:sz="0" w:space="0" w:color="auto"/>
        <w:right w:val="none" w:sz="0" w:space="0" w:color="auto"/>
      </w:divBdr>
    </w:div>
    <w:div w:id="1426924218">
      <w:marLeft w:val="480"/>
      <w:marRight w:val="0"/>
      <w:marTop w:val="0"/>
      <w:marBottom w:val="0"/>
      <w:divBdr>
        <w:top w:val="none" w:sz="0" w:space="0" w:color="auto"/>
        <w:left w:val="none" w:sz="0" w:space="0" w:color="auto"/>
        <w:bottom w:val="none" w:sz="0" w:space="0" w:color="auto"/>
        <w:right w:val="none" w:sz="0" w:space="0" w:color="auto"/>
      </w:divBdr>
    </w:div>
    <w:div w:id="1427262794">
      <w:marLeft w:val="480"/>
      <w:marRight w:val="0"/>
      <w:marTop w:val="0"/>
      <w:marBottom w:val="0"/>
      <w:divBdr>
        <w:top w:val="none" w:sz="0" w:space="0" w:color="auto"/>
        <w:left w:val="none" w:sz="0" w:space="0" w:color="auto"/>
        <w:bottom w:val="none" w:sz="0" w:space="0" w:color="auto"/>
        <w:right w:val="none" w:sz="0" w:space="0" w:color="auto"/>
      </w:divBdr>
    </w:div>
    <w:div w:id="1427461034">
      <w:marLeft w:val="480"/>
      <w:marRight w:val="0"/>
      <w:marTop w:val="0"/>
      <w:marBottom w:val="0"/>
      <w:divBdr>
        <w:top w:val="none" w:sz="0" w:space="0" w:color="auto"/>
        <w:left w:val="none" w:sz="0" w:space="0" w:color="auto"/>
        <w:bottom w:val="none" w:sz="0" w:space="0" w:color="auto"/>
        <w:right w:val="none" w:sz="0" w:space="0" w:color="auto"/>
      </w:divBdr>
    </w:div>
    <w:div w:id="1428428572">
      <w:marLeft w:val="480"/>
      <w:marRight w:val="0"/>
      <w:marTop w:val="0"/>
      <w:marBottom w:val="0"/>
      <w:divBdr>
        <w:top w:val="none" w:sz="0" w:space="0" w:color="auto"/>
        <w:left w:val="none" w:sz="0" w:space="0" w:color="auto"/>
        <w:bottom w:val="none" w:sz="0" w:space="0" w:color="auto"/>
        <w:right w:val="none" w:sz="0" w:space="0" w:color="auto"/>
      </w:divBdr>
    </w:div>
    <w:div w:id="1428580629">
      <w:marLeft w:val="480"/>
      <w:marRight w:val="0"/>
      <w:marTop w:val="0"/>
      <w:marBottom w:val="0"/>
      <w:divBdr>
        <w:top w:val="none" w:sz="0" w:space="0" w:color="auto"/>
        <w:left w:val="none" w:sz="0" w:space="0" w:color="auto"/>
        <w:bottom w:val="none" w:sz="0" w:space="0" w:color="auto"/>
        <w:right w:val="none" w:sz="0" w:space="0" w:color="auto"/>
      </w:divBdr>
    </w:div>
    <w:div w:id="1428620809">
      <w:marLeft w:val="480"/>
      <w:marRight w:val="0"/>
      <w:marTop w:val="0"/>
      <w:marBottom w:val="0"/>
      <w:divBdr>
        <w:top w:val="none" w:sz="0" w:space="0" w:color="auto"/>
        <w:left w:val="none" w:sz="0" w:space="0" w:color="auto"/>
        <w:bottom w:val="none" w:sz="0" w:space="0" w:color="auto"/>
        <w:right w:val="none" w:sz="0" w:space="0" w:color="auto"/>
      </w:divBdr>
    </w:div>
    <w:div w:id="1429041996">
      <w:marLeft w:val="480"/>
      <w:marRight w:val="0"/>
      <w:marTop w:val="0"/>
      <w:marBottom w:val="0"/>
      <w:divBdr>
        <w:top w:val="none" w:sz="0" w:space="0" w:color="auto"/>
        <w:left w:val="none" w:sz="0" w:space="0" w:color="auto"/>
        <w:bottom w:val="none" w:sz="0" w:space="0" w:color="auto"/>
        <w:right w:val="none" w:sz="0" w:space="0" w:color="auto"/>
      </w:divBdr>
    </w:div>
    <w:div w:id="1429154936">
      <w:marLeft w:val="480"/>
      <w:marRight w:val="0"/>
      <w:marTop w:val="0"/>
      <w:marBottom w:val="0"/>
      <w:divBdr>
        <w:top w:val="none" w:sz="0" w:space="0" w:color="auto"/>
        <w:left w:val="none" w:sz="0" w:space="0" w:color="auto"/>
        <w:bottom w:val="none" w:sz="0" w:space="0" w:color="auto"/>
        <w:right w:val="none" w:sz="0" w:space="0" w:color="auto"/>
      </w:divBdr>
    </w:div>
    <w:div w:id="1430389398">
      <w:marLeft w:val="480"/>
      <w:marRight w:val="0"/>
      <w:marTop w:val="0"/>
      <w:marBottom w:val="0"/>
      <w:divBdr>
        <w:top w:val="none" w:sz="0" w:space="0" w:color="auto"/>
        <w:left w:val="none" w:sz="0" w:space="0" w:color="auto"/>
        <w:bottom w:val="none" w:sz="0" w:space="0" w:color="auto"/>
        <w:right w:val="none" w:sz="0" w:space="0" w:color="auto"/>
      </w:divBdr>
    </w:div>
    <w:div w:id="1431127214">
      <w:marLeft w:val="480"/>
      <w:marRight w:val="0"/>
      <w:marTop w:val="0"/>
      <w:marBottom w:val="0"/>
      <w:divBdr>
        <w:top w:val="none" w:sz="0" w:space="0" w:color="auto"/>
        <w:left w:val="none" w:sz="0" w:space="0" w:color="auto"/>
        <w:bottom w:val="none" w:sz="0" w:space="0" w:color="auto"/>
        <w:right w:val="none" w:sz="0" w:space="0" w:color="auto"/>
      </w:divBdr>
    </w:div>
    <w:div w:id="1431127477">
      <w:marLeft w:val="480"/>
      <w:marRight w:val="0"/>
      <w:marTop w:val="0"/>
      <w:marBottom w:val="0"/>
      <w:divBdr>
        <w:top w:val="none" w:sz="0" w:space="0" w:color="auto"/>
        <w:left w:val="none" w:sz="0" w:space="0" w:color="auto"/>
        <w:bottom w:val="none" w:sz="0" w:space="0" w:color="auto"/>
        <w:right w:val="none" w:sz="0" w:space="0" w:color="auto"/>
      </w:divBdr>
    </w:div>
    <w:div w:id="1431704662">
      <w:marLeft w:val="480"/>
      <w:marRight w:val="0"/>
      <w:marTop w:val="0"/>
      <w:marBottom w:val="0"/>
      <w:divBdr>
        <w:top w:val="none" w:sz="0" w:space="0" w:color="auto"/>
        <w:left w:val="none" w:sz="0" w:space="0" w:color="auto"/>
        <w:bottom w:val="none" w:sz="0" w:space="0" w:color="auto"/>
        <w:right w:val="none" w:sz="0" w:space="0" w:color="auto"/>
      </w:divBdr>
    </w:div>
    <w:div w:id="1431850264">
      <w:marLeft w:val="480"/>
      <w:marRight w:val="0"/>
      <w:marTop w:val="0"/>
      <w:marBottom w:val="0"/>
      <w:divBdr>
        <w:top w:val="none" w:sz="0" w:space="0" w:color="auto"/>
        <w:left w:val="none" w:sz="0" w:space="0" w:color="auto"/>
        <w:bottom w:val="none" w:sz="0" w:space="0" w:color="auto"/>
        <w:right w:val="none" w:sz="0" w:space="0" w:color="auto"/>
      </w:divBdr>
    </w:div>
    <w:div w:id="1431854741">
      <w:marLeft w:val="480"/>
      <w:marRight w:val="0"/>
      <w:marTop w:val="0"/>
      <w:marBottom w:val="0"/>
      <w:divBdr>
        <w:top w:val="none" w:sz="0" w:space="0" w:color="auto"/>
        <w:left w:val="none" w:sz="0" w:space="0" w:color="auto"/>
        <w:bottom w:val="none" w:sz="0" w:space="0" w:color="auto"/>
        <w:right w:val="none" w:sz="0" w:space="0" w:color="auto"/>
      </w:divBdr>
    </w:div>
    <w:div w:id="1432823781">
      <w:marLeft w:val="480"/>
      <w:marRight w:val="0"/>
      <w:marTop w:val="0"/>
      <w:marBottom w:val="0"/>
      <w:divBdr>
        <w:top w:val="none" w:sz="0" w:space="0" w:color="auto"/>
        <w:left w:val="none" w:sz="0" w:space="0" w:color="auto"/>
        <w:bottom w:val="none" w:sz="0" w:space="0" w:color="auto"/>
        <w:right w:val="none" w:sz="0" w:space="0" w:color="auto"/>
      </w:divBdr>
    </w:div>
    <w:div w:id="1434011494">
      <w:marLeft w:val="480"/>
      <w:marRight w:val="0"/>
      <w:marTop w:val="0"/>
      <w:marBottom w:val="0"/>
      <w:divBdr>
        <w:top w:val="none" w:sz="0" w:space="0" w:color="auto"/>
        <w:left w:val="none" w:sz="0" w:space="0" w:color="auto"/>
        <w:bottom w:val="none" w:sz="0" w:space="0" w:color="auto"/>
        <w:right w:val="none" w:sz="0" w:space="0" w:color="auto"/>
      </w:divBdr>
    </w:div>
    <w:div w:id="1434352639">
      <w:marLeft w:val="480"/>
      <w:marRight w:val="0"/>
      <w:marTop w:val="0"/>
      <w:marBottom w:val="0"/>
      <w:divBdr>
        <w:top w:val="none" w:sz="0" w:space="0" w:color="auto"/>
        <w:left w:val="none" w:sz="0" w:space="0" w:color="auto"/>
        <w:bottom w:val="none" w:sz="0" w:space="0" w:color="auto"/>
        <w:right w:val="none" w:sz="0" w:space="0" w:color="auto"/>
      </w:divBdr>
    </w:div>
    <w:div w:id="1434478919">
      <w:marLeft w:val="480"/>
      <w:marRight w:val="0"/>
      <w:marTop w:val="0"/>
      <w:marBottom w:val="0"/>
      <w:divBdr>
        <w:top w:val="none" w:sz="0" w:space="0" w:color="auto"/>
        <w:left w:val="none" w:sz="0" w:space="0" w:color="auto"/>
        <w:bottom w:val="none" w:sz="0" w:space="0" w:color="auto"/>
        <w:right w:val="none" w:sz="0" w:space="0" w:color="auto"/>
      </w:divBdr>
    </w:div>
    <w:div w:id="1434547949">
      <w:marLeft w:val="480"/>
      <w:marRight w:val="0"/>
      <w:marTop w:val="0"/>
      <w:marBottom w:val="0"/>
      <w:divBdr>
        <w:top w:val="none" w:sz="0" w:space="0" w:color="auto"/>
        <w:left w:val="none" w:sz="0" w:space="0" w:color="auto"/>
        <w:bottom w:val="none" w:sz="0" w:space="0" w:color="auto"/>
        <w:right w:val="none" w:sz="0" w:space="0" w:color="auto"/>
      </w:divBdr>
    </w:div>
    <w:div w:id="1434932065">
      <w:marLeft w:val="480"/>
      <w:marRight w:val="0"/>
      <w:marTop w:val="0"/>
      <w:marBottom w:val="0"/>
      <w:divBdr>
        <w:top w:val="none" w:sz="0" w:space="0" w:color="auto"/>
        <w:left w:val="none" w:sz="0" w:space="0" w:color="auto"/>
        <w:bottom w:val="none" w:sz="0" w:space="0" w:color="auto"/>
        <w:right w:val="none" w:sz="0" w:space="0" w:color="auto"/>
      </w:divBdr>
    </w:div>
    <w:div w:id="1435128208">
      <w:marLeft w:val="480"/>
      <w:marRight w:val="0"/>
      <w:marTop w:val="0"/>
      <w:marBottom w:val="0"/>
      <w:divBdr>
        <w:top w:val="none" w:sz="0" w:space="0" w:color="auto"/>
        <w:left w:val="none" w:sz="0" w:space="0" w:color="auto"/>
        <w:bottom w:val="none" w:sz="0" w:space="0" w:color="auto"/>
        <w:right w:val="none" w:sz="0" w:space="0" w:color="auto"/>
      </w:divBdr>
    </w:div>
    <w:div w:id="1435176017">
      <w:marLeft w:val="480"/>
      <w:marRight w:val="0"/>
      <w:marTop w:val="0"/>
      <w:marBottom w:val="0"/>
      <w:divBdr>
        <w:top w:val="none" w:sz="0" w:space="0" w:color="auto"/>
        <w:left w:val="none" w:sz="0" w:space="0" w:color="auto"/>
        <w:bottom w:val="none" w:sz="0" w:space="0" w:color="auto"/>
        <w:right w:val="none" w:sz="0" w:space="0" w:color="auto"/>
      </w:divBdr>
    </w:div>
    <w:div w:id="1435828349">
      <w:marLeft w:val="480"/>
      <w:marRight w:val="0"/>
      <w:marTop w:val="0"/>
      <w:marBottom w:val="0"/>
      <w:divBdr>
        <w:top w:val="none" w:sz="0" w:space="0" w:color="auto"/>
        <w:left w:val="none" w:sz="0" w:space="0" w:color="auto"/>
        <w:bottom w:val="none" w:sz="0" w:space="0" w:color="auto"/>
        <w:right w:val="none" w:sz="0" w:space="0" w:color="auto"/>
      </w:divBdr>
    </w:div>
    <w:div w:id="1436098046">
      <w:marLeft w:val="480"/>
      <w:marRight w:val="0"/>
      <w:marTop w:val="0"/>
      <w:marBottom w:val="0"/>
      <w:divBdr>
        <w:top w:val="none" w:sz="0" w:space="0" w:color="auto"/>
        <w:left w:val="none" w:sz="0" w:space="0" w:color="auto"/>
        <w:bottom w:val="none" w:sz="0" w:space="0" w:color="auto"/>
        <w:right w:val="none" w:sz="0" w:space="0" w:color="auto"/>
      </w:divBdr>
    </w:div>
    <w:div w:id="1436827502">
      <w:marLeft w:val="480"/>
      <w:marRight w:val="0"/>
      <w:marTop w:val="0"/>
      <w:marBottom w:val="0"/>
      <w:divBdr>
        <w:top w:val="none" w:sz="0" w:space="0" w:color="auto"/>
        <w:left w:val="none" w:sz="0" w:space="0" w:color="auto"/>
        <w:bottom w:val="none" w:sz="0" w:space="0" w:color="auto"/>
        <w:right w:val="none" w:sz="0" w:space="0" w:color="auto"/>
      </w:divBdr>
    </w:div>
    <w:div w:id="1438139087">
      <w:marLeft w:val="480"/>
      <w:marRight w:val="0"/>
      <w:marTop w:val="0"/>
      <w:marBottom w:val="0"/>
      <w:divBdr>
        <w:top w:val="none" w:sz="0" w:space="0" w:color="auto"/>
        <w:left w:val="none" w:sz="0" w:space="0" w:color="auto"/>
        <w:bottom w:val="none" w:sz="0" w:space="0" w:color="auto"/>
        <w:right w:val="none" w:sz="0" w:space="0" w:color="auto"/>
      </w:divBdr>
    </w:div>
    <w:div w:id="1438335219">
      <w:marLeft w:val="480"/>
      <w:marRight w:val="0"/>
      <w:marTop w:val="0"/>
      <w:marBottom w:val="0"/>
      <w:divBdr>
        <w:top w:val="none" w:sz="0" w:space="0" w:color="auto"/>
        <w:left w:val="none" w:sz="0" w:space="0" w:color="auto"/>
        <w:bottom w:val="none" w:sz="0" w:space="0" w:color="auto"/>
        <w:right w:val="none" w:sz="0" w:space="0" w:color="auto"/>
      </w:divBdr>
    </w:div>
    <w:div w:id="1438402112">
      <w:marLeft w:val="480"/>
      <w:marRight w:val="0"/>
      <w:marTop w:val="0"/>
      <w:marBottom w:val="0"/>
      <w:divBdr>
        <w:top w:val="none" w:sz="0" w:space="0" w:color="auto"/>
        <w:left w:val="none" w:sz="0" w:space="0" w:color="auto"/>
        <w:bottom w:val="none" w:sz="0" w:space="0" w:color="auto"/>
        <w:right w:val="none" w:sz="0" w:space="0" w:color="auto"/>
      </w:divBdr>
    </w:div>
    <w:div w:id="1438722006">
      <w:marLeft w:val="480"/>
      <w:marRight w:val="0"/>
      <w:marTop w:val="0"/>
      <w:marBottom w:val="0"/>
      <w:divBdr>
        <w:top w:val="none" w:sz="0" w:space="0" w:color="auto"/>
        <w:left w:val="none" w:sz="0" w:space="0" w:color="auto"/>
        <w:bottom w:val="none" w:sz="0" w:space="0" w:color="auto"/>
        <w:right w:val="none" w:sz="0" w:space="0" w:color="auto"/>
      </w:divBdr>
    </w:div>
    <w:div w:id="1439179759">
      <w:marLeft w:val="480"/>
      <w:marRight w:val="0"/>
      <w:marTop w:val="0"/>
      <w:marBottom w:val="0"/>
      <w:divBdr>
        <w:top w:val="none" w:sz="0" w:space="0" w:color="auto"/>
        <w:left w:val="none" w:sz="0" w:space="0" w:color="auto"/>
        <w:bottom w:val="none" w:sz="0" w:space="0" w:color="auto"/>
        <w:right w:val="none" w:sz="0" w:space="0" w:color="auto"/>
      </w:divBdr>
    </w:div>
    <w:div w:id="1439519583">
      <w:marLeft w:val="480"/>
      <w:marRight w:val="0"/>
      <w:marTop w:val="0"/>
      <w:marBottom w:val="0"/>
      <w:divBdr>
        <w:top w:val="none" w:sz="0" w:space="0" w:color="auto"/>
        <w:left w:val="none" w:sz="0" w:space="0" w:color="auto"/>
        <w:bottom w:val="none" w:sz="0" w:space="0" w:color="auto"/>
        <w:right w:val="none" w:sz="0" w:space="0" w:color="auto"/>
      </w:divBdr>
    </w:div>
    <w:div w:id="1439910691">
      <w:marLeft w:val="480"/>
      <w:marRight w:val="0"/>
      <w:marTop w:val="0"/>
      <w:marBottom w:val="0"/>
      <w:divBdr>
        <w:top w:val="none" w:sz="0" w:space="0" w:color="auto"/>
        <w:left w:val="none" w:sz="0" w:space="0" w:color="auto"/>
        <w:bottom w:val="none" w:sz="0" w:space="0" w:color="auto"/>
        <w:right w:val="none" w:sz="0" w:space="0" w:color="auto"/>
      </w:divBdr>
    </w:div>
    <w:div w:id="1440369676">
      <w:marLeft w:val="480"/>
      <w:marRight w:val="0"/>
      <w:marTop w:val="0"/>
      <w:marBottom w:val="0"/>
      <w:divBdr>
        <w:top w:val="none" w:sz="0" w:space="0" w:color="auto"/>
        <w:left w:val="none" w:sz="0" w:space="0" w:color="auto"/>
        <w:bottom w:val="none" w:sz="0" w:space="0" w:color="auto"/>
        <w:right w:val="none" w:sz="0" w:space="0" w:color="auto"/>
      </w:divBdr>
    </w:div>
    <w:div w:id="1440644460">
      <w:marLeft w:val="480"/>
      <w:marRight w:val="0"/>
      <w:marTop w:val="0"/>
      <w:marBottom w:val="0"/>
      <w:divBdr>
        <w:top w:val="none" w:sz="0" w:space="0" w:color="auto"/>
        <w:left w:val="none" w:sz="0" w:space="0" w:color="auto"/>
        <w:bottom w:val="none" w:sz="0" w:space="0" w:color="auto"/>
        <w:right w:val="none" w:sz="0" w:space="0" w:color="auto"/>
      </w:divBdr>
    </w:div>
    <w:div w:id="1440951566">
      <w:marLeft w:val="480"/>
      <w:marRight w:val="0"/>
      <w:marTop w:val="0"/>
      <w:marBottom w:val="0"/>
      <w:divBdr>
        <w:top w:val="none" w:sz="0" w:space="0" w:color="auto"/>
        <w:left w:val="none" w:sz="0" w:space="0" w:color="auto"/>
        <w:bottom w:val="none" w:sz="0" w:space="0" w:color="auto"/>
        <w:right w:val="none" w:sz="0" w:space="0" w:color="auto"/>
      </w:divBdr>
    </w:div>
    <w:div w:id="1441147296">
      <w:marLeft w:val="480"/>
      <w:marRight w:val="0"/>
      <w:marTop w:val="0"/>
      <w:marBottom w:val="0"/>
      <w:divBdr>
        <w:top w:val="none" w:sz="0" w:space="0" w:color="auto"/>
        <w:left w:val="none" w:sz="0" w:space="0" w:color="auto"/>
        <w:bottom w:val="none" w:sz="0" w:space="0" w:color="auto"/>
        <w:right w:val="none" w:sz="0" w:space="0" w:color="auto"/>
      </w:divBdr>
    </w:div>
    <w:div w:id="1441217175">
      <w:marLeft w:val="480"/>
      <w:marRight w:val="0"/>
      <w:marTop w:val="0"/>
      <w:marBottom w:val="0"/>
      <w:divBdr>
        <w:top w:val="none" w:sz="0" w:space="0" w:color="auto"/>
        <w:left w:val="none" w:sz="0" w:space="0" w:color="auto"/>
        <w:bottom w:val="none" w:sz="0" w:space="0" w:color="auto"/>
        <w:right w:val="none" w:sz="0" w:space="0" w:color="auto"/>
      </w:divBdr>
    </w:div>
    <w:div w:id="1441292530">
      <w:marLeft w:val="480"/>
      <w:marRight w:val="0"/>
      <w:marTop w:val="0"/>
      <w:marBottom w:val="0"/>
      <w:divBdr>
        <w:top w:val="none" w:sz="0" w:space="0" w:color="auto"/>
        <w:left w:val="none" w:sz="0" w:space="0" w:color="auto"/>
        <w:bottom w:val="none" w:sz="0" w:space="0" w:color="auto"/>
        <w:right w:val="none" w:sz="0" w:space="0" w:color="auto"/>
      </w:divBdr>
    </w:div>
    <w:div w:id="1441992865">
      <w:marLeft w:val="480"/>
      <w:marRight w:val="0"/>
      <w:marTop w:val="0"/>
      <w:marBottom w:val="0"/>
      <w:divBdr>
        <w:top w:val="none" w:sz="0" w:space="0" w:color="auto"/>
        <w:left w:val="none" w:sz="0" w:space="0" w:color="auto"/>
        <w:bottom w:val="none" w:sz="0" w:space="0" w:color="auto"/>
        <w:right w:val="none" w:sz="0" w:space="0" w:color="auto"/>
      </w:divBdr>
    </w:div>
    <w:div w:id="1442148263">
      <w:marLeft w:val="480"/>
      <w:marRight w:val="0"/>
      <w:marTop w:val="0"/>
      <w:marBottom w:val="0"/>
      <w:divBdr>
        <w:top w:val="none" w:sz="0" w:space="0" w:color="auto"/>
        <w:left w:val="none" w:sz="0" w:space="0" w:color="auto"/>
        <w:bottom w:val="none" w:sz="0" w:space="0" w:color="auto"/>
        <w:right w:val="none" w:sz="0" w:space="0" w:color="auto"/>
      </w:divBdr>
    </w:div>
    <w:div w:id="1442644477">
      <w:marLeft w:val="480"/>
      <w:marRight w:val="0"/>
      <w:marTop w:val="0"/>
      <w:marBottom w:val="0"/>
      <w:divBdr>
        <w:top w:val="none" w:sz="0" w:space="0" w:color="auto"/>
        <w:left w:val="none" w:sz="0" w:space="0" w:color="auto"/>
        <w:bottom w:val="none" w:sz="0" w:space="0" w:color="auto"/>
        <w:right w:val="none" w:sz="0" w:space="0" w:color="auto"/>
      </w:divBdr>
    </w:div>
    <w:div w:id="1442725882">
      <w:marLeft w:val="480"/>
      <w:marRight w:val="0"/>
      <w:marTop w:val="0"/>
      <w:marBottom w:val="0"/>
      <w:divBdr>
        <w:top w:val="none" w:sz="0" w:space="0" w:color="auto"/>
        <w:left w:val="none" w:sz="0" w:space="0" w:color="auto"/>
        <w:bottom w:val="none" w:sz="0" w:space="0" w:color="auto"/>
        <w:right w:val="none" w:sz="0" w:space="0" w:color="auto"/>
      </w:divBdr>
    </w:div>
    <w:div w:id="1443575351">
      <w:marLeft w:val="480"/>
      <w:marRight w:val="0"/>
      <w:marTop w:val="0"/>
      <w:marBottom w:val="0"/>
      <w:divBdr>
        <w:top w:val="none" w:sz="0" w:space="0" w:color="auto"/>
        <w:left w:val="none" w:sz="0" w:space="0" w:color="auto"/>
        <w:bottom w:val="none" w:sz="0" w:space="0" w:color="auto"/>
        <w:right w:val="none" w:sz="0" w:space="0" w:color="auto"/>
      </w:divBdr>
    </w:div>
    <w:div w:id="1443766027">
      <w:marLeft w:val="480"/>
      <w:marRight w:val="0"/>
      <w:marTop w:val="0"/>
      <w:marBottom w:val="0"/>
      <w:divBdr>
        <w:top w:val="none" w:sz="0" w:space="0" w:color="auto"/>
        <w:left w:val="none" w:sz="0" w:space="0" w:color="auto"/>
        <w:bottom w:val="none" w:sz="0" w:space="0" w:color="auto"/>
        <w:right w:val="none" w:sz="0" w:space="0" w:color="auto"/>
      </w:divBdr>
    </w:div>
    <w:div w:id="1444037372">
      <w:marLeft w:val="480"/>
      <w:marRight w:val="0"/>
      <w:marTop w:val="0"/>
      <w:marBottom w:val="0"/>
      <w:divBdr>
        <w:top w:val="none" w:sz="0" w:space="0" w:color="auto"/>
        <w:left w:val="none" w:sz="0" w:space="0" w:color="auto"/>
        <w:bottom w:val="none" w:sz="0" w:space="0" w:color="auto"/>
        <w:right w:val="none" w:sz="0" w:space="0" w:color="auto"/>
      </w:divBdr>
    </w:div>
    <w:div w:id="1444230516">
      <w:marLeft w:val="480"/>
      <w:marRight w:val="0"/>
      <w:marTop w:val="0"/>
      <w:marBottom w:val="0"/>
      <w:divBdr>
        <w:top w:val="none" w:sz="0" w:space="0" w:color="auto"/>
        <w:left w:val="none" w:sz="0" w:space="0" w:color="auto"/>
        <w:bottom w:val="none" w:sz="0" w:space="0" w:color="auto"/>
        <w:right w:val="none" w:sz="0" w:space="0" w:color="auto"/>
      </w:divBdr>
    </w:div>
    <w:div w:id="1444880028">
      <w:marLeft w:val="480"/>
      <w:marRight w:val="0"/>
      <w:marTop w:val="0"/>
      <w:marBottom w:val="0"/>
      <w:divBdr>
        <w:top w:val="none" w:sz="0" w:space="0" w:color="auto"/>
        <w:left w:val="none" w:sz="0" w:space="0" w:color="auto"/>
        <w:bottom w:val="none" w:sz="0" w:space="0" w:color="auto"/>
        <w:right w:val="none" w:sz="0" w:space="0" w:color="auto"/>
      </w:divBdr>
    </w:div>
    <w:div w:id="1446190184">
      <w:marLeft w:val="480"/>
      <w:marRight w:val="0"/>
      <w:marTop w:val="0"/>
      <w:marBottom w:val="0"/>
      <w:divBdr>
        <w:top w:val="none" w:sz="0" w:space="0" w:color="auto"/>
        <w:left w:val="none" w:sz="0" w:space="0" w:color="auto"/>
        <w:bottom w:val="none" w:sz="0" w:space="0" w:color="auto"/>
        <w:right w:val="none" w:sz="0" w:space="0" w:color="auto"/>
      </w:divBdr>
    </w:div>
    <w:div w:id="1446726310">
      <w:marLeft w:val="480"/>
      <w:marRight w:val="0"/>
      <w:marTop w:val="0"/>
      <w:marBottom w:val="0"/>
      <w:divBdr>
        <w:top w:val="none" w:sz="0" w:space="0" w:color="auto"/>
        <w:left w:val="none" w:sz="0" w:space="0" w:color="auto"/>
        <w:bottom w:val="none" w:sz="0" w:space="0" w:color="auto"/>
        <w:right w:val="none" w:sz="0" w:space="0" w:color="auto"/>
      </w:divBdr>
    </w:div>
    <w:div w:id="1447188893">
      <w:marLeft w:val="480"/>
      <w:marRight w:val="0"/>
      <w:marTop w:val="0"/>
      <w:marBottom w:val="0"/>
      <w:divBdr>
        <w:top w:val="none" w:sz="0" w:space="0" w:color="auto"/>
        <w:left w:val="none" w:sz="0" w:space="0" w:color="auto"/>
        <w:bottom w:val="none" w:sz="0" w:space="0" w:color="auto"/>
        <w:right w:val="none" w:sz="0" w:space="0" w:color="auto"/>
      </w:divBdr>
    </w:div>
    <w:div w:id="1447388928">
      <w:marLeft w:val="480"/>
      <w:marRight w:val="0"/>
      <w:marTop w:val="0"/>
      <w:marBottom w:val="0"/>
      <w:divBdr>
        <w:top w:val="none" w:sz="0" w:space="0" w:color="auto"/>
        <w:left w:val="none" w:sz="0" w:space="0" w:color="auto"/>
        <w:bottom w:val="none" w:sz="0" w:space="0" w:color="auto"/>
        <w:right w:val="none" w:sz="0" w:space="0" w:color="auto"/>
      </w:divBdr>
    </w:div>
    <w:div w:id="1448430568">
      <w:marLeft w:val="480"/>
      <w:marRight w:val="0"/>
      <w:marTop w:val="0"/>
      <w:marBottom w:val="0"/>
      <w:divBdr>
        <w:top w:val="none" w:sz="0" w:space="0" w:color="auto"/>
        <w:left w:val="none" w:sz="0" w:space="0" w:color="auto"/>
        <w:bottom w:val="none" w:sz="0" w:space="0" w:color="auto"/>
        <w:right w:val="none" w:sz="0" w:space="0" w:color="auto"/>
      </w:divBdr>
    </w:div>
    <w:div w:id="1448623438">
      <w:marLeft w:val="480"/>
      <w:marRight w:val="0"/>
      <w:marTop w:val="0"/>
      <w:marBottom w:val="0"/>
      <w:divBdr>
        <w:top w:val="none" w:sz="0" w:space="0" w:color="auto"/>
        <w:left w:val="none" w:sz="0" w:space="0" w:color="auto"/>
        <w:bottom w:val="none" w:sz="0" w:space="0" w:color="auto"/>
        <w:right w:val="none" w:sz="0" w:space="0" w:color="auto"/>
      </w:divBdr>
    </w:div>
    <w:div w:id="1448623780">
      <w:marLeft w:val="480"/>
      <w:marRight w:val="0"/>
      <w:marTop w:val="0"/>
      <w:marBottom w:val="0"/>
      <w:divBdr>
        <w:top w:val="none" w:sz="0" w:space="0" w:color="auto"/>
        <w:left w:val="none" w:sz="0" w:space="0" w:color="auto"/>
        <w:bottom w:val="none" w:sz="0" w:space="0" w:color="auto"/>
        <w:right w:val="none" w:sz="0" w:space="0" w:color="auto"/>
      </w:divBdr>
    </w:div>
    <w:div w:id="1448936932">
      <w:marLeft w:val="480"/>
      <w:marRight w:val="0"/>
      <w:marTop w:val="0"/>
      <w:marBottom w:val="0"/>
      <w:divBdr>
        <w:top w:val="none" w:sz="0" w:space="0" w:color="auto"/>
        <w:left w:val="none" w:sz="0" w:space="0" w:color="auto"/>
        <w:bottom w:val="none" w:sz="0" w:space="0" w:color="auto"/>
        <w:right w:val="none" w:sz="0" w:space="0" w:color="auto"/>
      </w:divBdr>
    </w:div>
    <w:div w:id="1448962694">
      <w:marLeft w:val="480"/>
      <w:marRight w:val="0"/>
      <w:marTop w:val="0"/>
      <w:marBottom w:val="0"/>
      <w:divBdr>
        <w:top w:val="none" w:sz="0" w:space="0" w:color="auto"/>
        <w:left w:val="none" w:sz="0" w:space="0" w:color="auto"/>
        <w:bottom w:val="none" w:sz="0" w:space="0" w:color="auto"/>
        <w:right w:val="none" w:sz="0" w:space="0" w:color="auto"/>
      </w:divBdr>
    </w:div>
    <w:div w:id="1449010565">
      <w:marLeft w:val="480"/>
      <w:marRight w:val="0"/>
      <w:marTop w:val="0"/>
      <w:marBottom w:val="0"/>
      <w:divBdr>
        <w:top w:val="none" w:sz="0" w:space="0" w:color="auto"/>
        <w:left w:val="none" w:sz="0" w:space="0" w:color="auto"/>
        <w:bottom w:val="none" w:sz="0" w:space="0" w:color="auto"/>
        <w:right w:val="none" w:sz="0" w:space="0" w:color="auto"/>
      </w:divBdr>
    </w:div>
    <w:div w:id="1449205517">
      <w:marLeft w:val="480"/>
      <w:marRight w:val="0"/>
      <w:marTop w:val="0"/>
      <w:marBottom w:val="0"/>
      <w:divBdr>
        <w:top w:val="none" w:sz="0" w:space="0" w:color="auto"/>
        <w:left w:val="none" w:sz="0" w:space="0" w:color="auto"/>
        <w:bottom w:val="none" w:sz="0" w:space="0" w:color="auto"/>
        <w:right w:val="none" w:sz="0" w:space="0" w:color="auto"/>
      </w:divBdr>
    </w:div>
    <w:div w:id="1449741632">
      <w:marLeft w:val="480"/>
      <w:marRight w:val="0"/>
      <w:marTop w:val="0"/>
      <w:marBottom w:val="0"/>
      <w:divBdr>
        <w:top w:val="none" w:sz="0" w:space="0" w:color="auto"/>
        <w:left w:val="none" w:sz="0" w:space="0" w:color="auto"/>
        <w:bottom w:val="none" w:sz="0" w:space="0" w:color="auto"/>
        <w:right w:val="none" w:sz="0" w:space="0" w:color="auto"/>
      </w:divBdr>
    </w:div>
    <w:div w:id="1450389358">
      <w:marLeft w:val="480"/>
      <w:marRight w:val="0"/>
      <w:marTop w:val="0"/>
      <w:marBottom w:val="0"/>
      <w:divBdr>
        <w:top w:val="none" w:sz="0" w:space="0" w:color="auto"/>
        <w:left w:val="none" w:sz="0" w:space="0" w:color="auto"/>
        <w:bottom w:val="none" w:sz="0" w:space="0" w:color="auto"/>
        <w:right w:val="none" w:sz="0" w:space="0" w:color="auto"/>
      </w:divBdr>
    </w:div>
    <w:div w:id="1451315835">
      <w:marLeft w:val="480"/>
      <w:marRight w:val="0"/>
      <w:marTop w:val="0"/>
      <w:marBottom w:val="0"/>
      <w:divBdr>
        <w:top w:val="none" w:sz="0" w:space="0" w:color="auto"/>
        <w:left w:val="none" w:sz="0" w:space="0" w:color="auto"/>
        <w:bottom w:val="none" w:sz="0" w:space="0" w:color="auto"/>
        <w:right w:val="none" w:sz="0" w:space="0" w:color="auto"/>
      </w:divBdr>
    </w:div>
    <w:div w:id="1452434089">
      <w:marLeft w:val="480"/>
      <w:marRight w:val="0"/>
      <w:marTop w:val="0"/>
      <w:marBottom w:val="0"/>
      <w:divBdr>
        <w:top w:val="none" w:sz="0" w:space="0" w:color="auto"/>
        <w:left w:val="none" w:sz="0" w:space="0" w:color="auto"/>
        <w:bottom w:val="none" w:sz="0" w:space="0" w:color="auto"/>
        <w:right w:val="none" w:sz="0" w:space="0" w:color="auto"/>
      </w:divBdr>
    </w:div>
    <w:div w:id="1452817881">
      <w:marLeft w:val="480"/>
      <w:marRight w:val="0"/>
      <w:marTop w:val="0"/>
      <w:marBottom w:val="0"/>
      <w:divBdr>
        <w:top w:val="none" w:sz="0" w:space="0" w:color="auto"/>
        <w:left w:val="none" w:sz="0" w:space="0" w:color="auto"/>
        <w:bottom w:val="none" w:sz="0" w:space="0" w:color="auto"/>
        <w:right w:val="none" w:sz="0" w:space="0" w:color="auto"/>
      </w:divBdr>
    </w:div>
    <w:div w:id="1453358845">
      <w:marLeft w:val="480"/>
      <w:marRight w:val="0"/>
      <w:marTop w:val="0"/>
      <w:marBottom w:val="0"/>
      <w:divBdr>
        <w:top w:val="none" w:sz="0" w:space="0" w:color="auto"/>
        <w:left w:val="none" w:sz="0" w:space="0" w:color="auto"/>
        <w:bottom w:val="none" w:sz="0" w:space="0" w:color="auto"/>
        <w:right w:val="none" w:sz="0" w:space="0" w:color="auto"/>
      </w:divBdr>
    </w:div>
    <w:div w:id="1454401014">
      <w:marLeft w:val="480"/>
      <w:marRight w:val="0"/>
      <w:marTop w:val="0"/>
      <w:marBottom w:val="0"/>
      <w:divBdr>
        <w:top w:val="none" w:sz="0" w:space="0" w:color="auto"/>
        <w:left w:val="none" w:sz="0" w:space="0" w:color="auto"/>
        <w:bottom w:val="none" w:sz="0" w:space="0" w:color="auto"/>
        <w:right w:val="none" w:sz="0" w:space="0" w:color="auto"/>
      </w:divBdr>
    </w:div>
    <w:div w:id="1455516225">
      <w:marLeft w:val="480"/>
      <w:marRight w:val="0"/>
      <w:marTop w:val="0"/>
      <w:marBottom w:val="0"/>
      <w:divBdr>
        <w:top w:val="none" w:sz="0" w:space="0" w:color="auto"/>
        <w:left w:val="none" w:sz="0" w:space="0" w:color="auto"/>
        <w:bottom w:val="none" w:sz="0" w:space="0" w:color="auto"/>
        <w:right w:val="none" w:sz="0" w:space="0" w:color="auto"/>
      </w:divBdr>
    </w:div>
    <w:div w:id="1457138742">
      <w:marLeft w:val="480"/>
      <w:marRight w:val="0"/>
      <w:marTop w:val="0"/>
      <w:marBottom w:val="0"/>
      <w:divBdr>
        <w:top w:val="none" w:sz="0" w:space="0" w:color="auto"/>
        <w:left w:val="none" w:sz="0" w:space="0" w:color="auto"/>
        <w:bottom w:val="none" w:sz="0" w:space="0" w:color="auto"/>
        <w:right w:val="none" w:sz="0" w:space="0" w:color="auto"/>
      </w:divBdr>
    </w:div>
    <w:div w:id="1457213609">
      <w:marLeft w:val="480"/>
      <w:marRight w:val="0"/>
      <w:marTop w:val="0"/>
      <w:marBottom w:val="0"/>
      <w:divBdr>
        <w:top w:val="none" w:sz="0" w:space="0" w:color="auto"/>
        <w:left w:val="none" w:sz="0" w:space="0" w:color="auto"/>
        <w:bottom w:val="none" w:sz="0" w:space="0" w:color="auto"/>
        <w:right w:val="none" w:sz="0" w:space="0" w:color="auto"/>
      </w:divBdr>
    </w:div>
    <w:div w:id="1457332335">
      <w:marLeft w:val="480"/>
      <w:marRight w:val="0"/>
      <w:marTop w:val="0"/>
      <w:marBottom w:val="0"/>
      <w:divBdr>
        <w:top w:val="none" w:sz="0" w:space="0" w:color="auto"/>
        <w:left w:val="none" w:sz="0" w:space="0" w:color="auto"/>
        <w:bottom w:val="none" w:sz="0" w:space="0" w:color="auto"/>
        <w:right w:val="none" w:sz="0" w:space="0" w:color="auto"/>
      </w:divBdr>
    </w:div>
    <w:div w:id="1457411853">
      <w:marLeft w:val="480"/>
      <w:marRight w:val="0"/>
      <w:marTop w:val="0"/>
      <w:marBottom w:val="0"/>
      <w:divBdr>
        <w:top w:val="none" w:sz="0" w:space="0" w:color="auto"/>
        <w:left w:val="none" w:sz="0" w:space="0" w:color="auto"/>
        <w:bottom w:val="none" w:sz="0" w:space="0" w:color="auto"/>
        <w:right w:val="none" w:sz="0" w:space="0" w:color="auto"/>
      </w:divBdr>
    </w:div>
    <w:div w:id="1458066955">
      <w:marLeft w:val="480"/>
      <w:marRight w:val="0"/>
      <w:marTop w:val="0"/>
      <w:marBottom w:val="0"/>
      <w:divBdr>
        <w:top w:val="none" w:sz="0" w:space="0" w:color="auto"/>
        <w:left w:val="none" w:sz="0" w:space="0" w:color="auto"/>
        <w:bottom w:val="none" w:sz="0" w:space="0" w:color="auto"/>
        <w:right w:val="none" w:sz="0" w:space="0" w:color="auto"/>
      </w:divBdr>
    </w:div>
    <w:div w:id="1458766247">
      <w:marLeft w:val="480"/>
      <w:marRight w:val="0"/>
      <w:marTop w:val="0"/>
      <w:marBottom w:val="0"/>
      <w:divBdr>
        <w:top w:val="none" w:sz="0" w:space="0" w:color="auto"/>
        <w:left w:val="none" w:sz="0" w:space="0" w:color="auto"/>
        <w:bottom w:val="none" w:sz="0" w:space="0" w:color="auto"/>
        <w:right w:val="none" w:sz="0" w:space="0" w:color="auto"/>
      </w:divBdr>
    </w:div>
    <w:div w:id="1459373746">
      <w:marLeft w:val="480"/>
      <w:marRight w:val="0"/>
      <w:marTop w:val="0"/>
      <w:marBottom w:val="0"/>
      <w:divBdr>
        <w:top w:val="none" w:sz="0" w:space="0" w:color="auto"/>
        <w:left w:val="none" w:sz="0" w:space="0" w:color="auto"/>
        <w:bottom w:val="none" w:sz="0" w:space="0" w:color="auto"/>
        <w:right w:val="none" w:sz="0" w:space="0" w:color="auto"/>
      </w:divBdr>
    </w:div>
    <w:div w:id="1459833764">
      <w:marLeft w:val="480"/>
      <w:marRight w:val="0"/>
      <w:marTop w:val="0"/>
      <w:marBottom w:val="0"/>
      <w:divBdr>
        <w:top w:val="none" w:sz="0" w:space="0" w:color="auto"/>
        <w:left w:val="none" w:sz="0" w:space="0" w:color="auto"/>
        <w:bottom w:val="none" w:sz="0" w:space="0" w:color="auto"/>
        <w:right w:val="none" w:sz="0" w:space="0" w:color="auto"/>
      </w:divBdr>
    </w:div>
    <w:div w:id="1460799599">
      <w:marLeft w:val="480"/>
      <w:marRight w:val="0"/>
      <w:marTop w:val="0"/>
      <w:marBottom w:val="0"/>
      <w:divBdr>
        <w:top w:val="none" w:sz="0" w:space="0" w:color="auto"/>
        <w:left w:val="none" w:sz="0" w:space="0" w:color="auto"/>
        <w:bottom w:val="none" w:sz="0" w:space="0" w:color="auto"/>
        <w:right w:val="none" w:sz="0" w:space="0" w:color="auto"/>
      </w:divBdr>
    </w:div>
    <w:div w:id="1461847147">
      <w:marLeft w:val="480"/>
      <w:marRight w:val="0"/>
      <w:marTop w:val="0"/>
      <w:marBottom w:val="0"/>
      <w:divBdr>
        <w:top w:val="none" w:sz="0" w:space="0" w:color="auto"/>
        <w:left w:val="none" w:sz="0" w:space="0" w:color="auto"/>
        <w:bottom w:val="none" w:sz="0" w:space="0" w:color="auto"/>
        <w:right w:val="none" w:sz="0" w:space="0" w:color="auto"/>
      </w:divBdr>
    </w:div>
    <w:div w:id="1462108989">
      <w:marLeft w:val="480"/>
      <w:marRight w:val="0"/>
      <w:marTop w:val="0"/>
      <w:marBottom w:val="0"/>
      <w:divBdr>
        <w:top w:val="none" w:sz="0" w:space="0" w:color="auto"/>
        <w:left w:val="none" w:sz="0" w:space="0" w:color="auto"/>
        <w:bottom w:val="none" w:sz="0" w:space="0" w:color="auto"/>
        <w:right w:val="none" w:sz="0" w:space="0" w:color="auto"/>
      </w:divBdr>
    </w:div>
    <w:div w:id="1462185079">
      <w:marLeft w:val="480"/>
      <w:marRight w:val="0"/>
      <w:marTop w:val="0"/>
      <w:marBottom w:val="0"/>
      <w:divBdr>
        <w:top w:val="none" w:sz="0" w:space="0" w:color="auto"/>
        <w:left w:val="none" w:sz="0" w:space="0" w:color="auto"/>
        <w:bottom w:val="none" w:sz="0" w:space="0" w:color="auto"/>
        <w:right w:val="none" w:sz="0" w:space="0" w:color="auto"/>
      </w:divBdr>
    </w:div>
    <w:div w:id="1462378001">
      <w:marLeft w:val="480"/>
      <w:marRight w:val="0"/>
      <w:marTop w:val="0"/>
      <w:marBottom w:val="0"/>
      <w:divBdr>
        <w:top w:val="none" w:sz="0" w:space="0" w:color="auto"/>
        <w:left w:val="none" w:sz="0" w:space="0" w:color="auto"/>
        <w:bottom w:val="none" w:sz="0" w:space="0" w:color="auto"/>
        <w:right w:val="none" w:sz="0" w:space="0" w:color="auto"/>
      </w:divBdr>
    </w:div>
    <w:div w:id="1462386545">
      <w:marLeft w:val="480"/>
      <w:marRight w:val="0"/>
      <w:marTop w:val="0"/>
      <w:marBottom w:val="0"/>
      <w:divBdr>
        <w:top w:val="none" w:sz="0" w:space="0" w:color="auto"/>
        <w:left w:val="none" w:sz="0" w:space="0" w:color="auto"/>
        <w:bottom w:val="none" w:sz="0" w:space="0" w:color="auto"/>
        <w:right w:val="none" w:sz="0" w:space="0" w:color="auto"/>
      </w:divBdr>
    </w:div>
    <w:div w:id="1462576661">
      <w:marLeft w:val="480"/>
      <w:marRight w:val="0"/>
      <w:marTop w:val="0"/>
      <w:marBottom w:val="0"/>
      <w:divBdr>
        <w:top w:val="none" w:sz="0" w:space="0" w:color="auto"/>
        <w:left w:val="none" w:sz="0" w:space="0" w:color="auto"/>
        <w:bottom w:val="none" w:sz="0" w:space="0" w:color="auto"/>
        <w:right w:val="none" w:sz="0" w:space="0" w:color="auto"/>
      </w:divBdr>
    </w:div>
    <w:div w:id="1463622311">
      <w:marLeft w:val="480"/>
      <w:marRight w:val="0"/>
      <w:marTop w:val="0"/>
      <w:marBottom w:val="0"/>
      <w:divBdr>
        <w:top w:val="none" w:sz="0" w:space="0" w:color="auto"/>
        <w:left w:val="none" w:sz="0" w:space="0" w:color="auto"/>
        <w:bottom w:val="none" w:sz="0" w:space="0" w:color="auto"/>
        <w:right w:val="none" w:sz="0" w:space="0" w:color="auto"/>
      </w:divBdr>
    </w:div>
    <w:div w:id="1463957226">
      <w:marLeft w:val="480"/>
      <w:marRight w:val="0"/>
      <w:marTop w:val="0"/>
      <w:marBottom w:val="0"/>
      <w:divBdr>
        <w:top w:val="none" w:sz="0" w:space="0" w:color="auto"/>
        <w:left w:val="none" w:sz="0" w:space="0" w:color="auto"/>
        <w:bottom w:val="none" w:sz="0" w:space="0" w:color="auto"/>
        <w:right w:val="none" w:sz="0" w:space="0" w:color="auto"/>
      </w:divBdr>
    </w:div>
    <w:div w:id="1465152522">
      <w:marLeft w:val="480"/>
      <w:marRight w:val="0"/>
      <w:marTop w:val="0"/>
      <w:marBottom w:val="0"/>
      <w:divBdr>
        <w:top w:val="none" w:sz="0" w:space="0" w:color="auto"/>
        <w:left w:val="none" w:sz="0" w:space="0" w:color="auto"/>
        <w:bottom w:val="none" w:sz="0" w:space="0" w:color="auto"/>
        <w:right w:val="none" w:sz="0" w:space="0" w:color="auto"/>
      </w:divBdr>
    </w:div>
    <w:div w:id="1465276851">
      <w:marLeft w:val="480"/>
      <w:marRight w:val="0"/>
      <w:marTop w:val="0"/>
      <w:marBottom w:val="0"/>
      <w:divBdr>
        <w:top w:val="none" w:sz="0" w:space="0" w:color="auto"/>
        <w:left w:val="none" w:sz="0" w:space="0" w:color="auto"/>
        <w:bottom w:val="none" w:sz="0" w:space="0" w:color="auto"/>
        <w:right w:val="none" w:sz="0" w:space="0" w:color="auto"/>
      </w:divBdr>
    </w:div>
    <w:div w:id="1465351020">
      <w:marLeft w:val="480"/>
      <w:marRight w:val="0"/>
      <w:marTop w:val="0"/>
      <w:marBottom w:val="0"/>
      <w:divBdr>
        <w:top w:val="none" w:sz="0" w:space="0" w:color="auto"/>
        <w:left w:val="none" w:sz="0" w:space="0" w:color="auto"/>
        <w:bottom w:val="none" w:sz="0" w:space="0" w:color="auto"/>
        <w:right w:val="none" w:sz="0" w:space="0" w:color="auto"/>
      </w:divBdr>
    </w:div>
    <w:div w:id="1465388544">
      <w:marLeft w:val="480"/>
      <w:marRight w:val="0"/>
      <w:marTop w:val="0"/>
      <w:marBottom w:val="0"/>
      <w:divBdr>
        <w:top w:val="none" w:sz="0" w:space="0" w:color="auto"/>
        <w:left w:val="none" w:sz="0" w:space="0" w:color="auto"/>
        <w:bottom w:val="none" w:sz="0" w:space="0" w:color="auto"/>
        <w:right w:val="none" w:sz="0" w:space="0" w:color="auto"/>
      </w:divBdr>
    </w:div>
    <w:div w:id="1465923546">
      <w:marLeft w:val="480"/>
      <w:marRight w:val="0"/>
      <w:marTop w:val="0"/>
      <w:marBottom w:val="0"/>
      <w:divBdr>
        <w:top w:val="none" w:sz="0" w:space="0" w:color="auto"/>
        <w:left w:val="none" w:sz="0" w:space="0" w:color="auto"/>
        <w:bottom w:val="none" w:sz="0" w:space="0" w:color="auto"/>
        <w:right w:val="none" w:sz="0" w:space="0" w:color="auto"/>
      </w:divBdr>
    </w:div>
    <w:div w:id="1466004214">
      <w:marLeft w:val="480"/>
      <w:marRight w:val="0"/>
      <w:marTop w:val="0"/>
      <w:marBottom w:val="0"/>
      <w:divBdr>
        <w:top w:val="none" w:sz="0" w:space="0" w:color="auto"/>
        <w:left w:val="none" w:sz="0" w:space="0" w:color="auto"/>
        <w:bottom w:val="none" w:sz="0" w:space="0" w:color="auto"/>
        <w:right w:val="none" w:sz="0" w:space="0" w:color="auto"/>
      </w:divBdr>
    </w:div>
    <w:div w:id="1466119120">
      <w:marLeft w:val="480"/>
      <w:marRight w:val="0"/>
      <w:marTop w:val="0"/>
      <w:marBottom w:val="0"/>
      <w:divBdr>
        <w:top w:val="none" w:sz="0" w:space="0" w:color="auto"/>
        <w:left w:val="none" w:sz="0" w:space="0" w:color="auto"/>
        <w:bottom w:val="none" w:sz="0" w:space="0" w:color="auto"/>
        <w:right w:val="none" w:sz="0" w:space="0" w:color="auto"/>
      </w:divBdr>
    </w:div>
    <w:div w:id="1466656364">
      <w:marLeft w:val="480"/>
      <w:marRight w:val="0"/>
      <w:marTop w:val="0"/>
      <w:marBottom w:val="0"/>
      <w:divBdr>
        <w:top w:val="none" w:sz="0" w:space="0" w:color="auto"/>
        <w:left w:val="none" w:sz="0" w:space="0" w:color="auto"/>
        <w:bottom w:val="none" w:sz="0" w:space="0" w:color="auto"/>
        <w:right w:val="none" w:sz="0" w:space="0" w:color="auto"/>
      </w:divBdr>
    </w:div>
    <w:div w:id="1466779548">
      <w:marLeft w:val="480"/>
      <w:marRight w:val="0"/>
      <w:marTop w:val="0"/>
      <w:marBottom w:val="0"/>
      <w:divBdr>
        <w:top w:val="none" w:sz="0" w:space="0" w:color="auto"/>
        <w:left w:val="none" w:sz="0" w:space="0" w:color="auto"/>
        <w:bottom w:val="none" w:sz="0" w:space="0" w:color="auto"/>
        <w:right w:val="none" w:sz="0" w:space="0" w:color="auto"/>
      </w:divBdr>
    </w:div>
    <w:div w:id="1466848944">
      <w:marLeft w:val="480"/>
      <w:marRight w:val="0"/>
      <w:marTop w:val="0"/>
      <w:marBottom w:val="0"/>
      <w:divBdr>
        <w:top w:val="none" w:sz="0" w:space="0" w:color="auto"/>
        <w:left w:val="none" w:sz="0" w:space="0" w:color="auto"/>
        <w:bottom w:val="none" w:sz="0" w:space="0" w:color="auto"/>
        <w:right w:val="none" w:sz="0" w:space="0" w:color="auto"/>
      </w:divBdr>
    </w:div>
    <w:div w:id="1467509858">
      <w:marLeft w:val="480"/>
      <w:marRight w:val="0"/>
      <w:marTop w:val="0"/>
      <w:marBottom w:val="0"/>
      <w:divBdr>
        <w:top w:val="none" w:sz="0" w:space="0" w:color="auto"/>
        <w:left w:val="none" w:sz="0" w:space="0" w:color="auto"/>
        <w:bottom w:val="none" w:sz="0" w:space="0" w:color="auto"/>
        <w:right w:val="none" w:sz="0" w:space="0" w:color="auto"/>
      </w:divBdr>
    </w:div>
    <w:div w:id="1467579118">
      <w:marLeft w:val="480"/>
      <w:marRight w:val="0"/>
      <w:marTop w:val="0"/>
      <w:marBottom w:val="0"/>
      <w:divBdr>
        <w:top w:val="none" w:sz="0" w:space="0" w:color="auto"/>
        <w:left w:val="none" w:sz="0" w:space="0" w:color="auto"/>
        <w:bottom w:val="none" w:sz="0" w:space="0" w:color="auto"/>
        <w:right w:val="none" w:sz="0" w:space="0" w:color="auto"/>
      </w:divBdr>
    </w:div>
    <w:div w:id="1468232414">
      <w:marLeft w:val="480"/>
      <w:marRight w:val="0"/>
      <w:marTop w:val="0"/>
      <w:marBottom w:val="0"/>
      <w:divBdr>
        <w:top w:val="none" w:sz="0" w:space="0" w:color="auto"/>
        <w:left w:val="none" w:sz="0" w:space="0" w:color="auto"/>
        <w:bottom w:val="none" w:sz="0" w:space="0" w:color="auto"/>
        <w:right w:val="none" w:sz="0" w:space="0" w:color="auto"/>
      </w:divBdr>
    </w:div>
    <w:div w:id="1468937819">
      <w:marLeft w:val="480"/>
      <w:marRight w:val="0"/>
      <w:marTop w:val="0"/>
      <w:marBottom w:val="0"/>
      <w:divBdr>
        <w:top w:val="none" w:sz="0" w:space="0" w:color="auto"/>
        <w:left w:val="none" w:sz="0" w:space="0" w:color="auto"/>
        <w:bottom w:val="none" w:sz="0" w:space="0" w:color="auto"/>
        <w:right w:val="none" w:sz="0" w:space="0" w:color="auto"/>
      </w:divBdr>
    </w:div>
    <w:div w:id="1468939140">
      <w:marLeft w:val="480"/>
      <w:marRight w:val="0"/>
      <w:marTop w:val="0"/>
      <w:marBottom w:val="0"/>
      <w:divBdr>
        <w:top w:val="none" w:sz="0" w:space="0" w:color="auto"/>
        <w:left w:val="none" w:sz="0" w:space="0" w:color="auto"/>
        <w:bottom w:val="none" w:sz="0" w:space="0" w:color="auto"/>
        <w:right w:val="none" w:sz="0" w:space="0" w:color="auto"/>
      </w:divBdr>
    </w:div>
    <w:div w:id="1469007642">
      <w:marLeft w:val="480"/>
      <w:marRight w:val="0"/>
      <w:marTop w:val="0"/>
      <w:marBottom w:val="0"/>
      <w:divBdr>
        <w:top w:val="none" w:sz="0" w:space="0" w:color="auto"/>
        <w:left w:val="none" w:sz="0" w:space="0" w:color="auto"/>
        <w:bottom w:val="none" w:sz="0" w:space="0" w:color="auto"/>
        <w:right w:val="none" w:sz="0" w:space="0" w:color="auto"/>
      </w:divBdr>
    </w:div>
    <w:div w:id="1469317572">
      <w:marLeft w:val="480"/>
      <w:marRight w:val="0"/>
      <w:marTop w:val="0"/>
      <w:marBottom w:val="0"/>
      <w:divBdr>
        <w:top w:val="none" w:sz="0" w:space="0" w:color="auto"/>
        <w:left w:val="none" w:sz="0" w:space="0" w:color="auto"/>
        <w:bottom w:val="none" w:sz="0" w:space="0" w:color="auto"/>
        <w:right w:val="none" w:sz="0" w:space="0" w:color="auto"/>
      </w:divBdr>
    </w:div>
    <w:div w:id="1469858274">
      <w:marLeft w:val="480"/>
      <w:marRight w:val="0"/>
      <w:marTop w:val="0"/>
      <w:marBottom w:val="0"/>
      <w:divBdr>
        <w:top w:val="none" w:sz="0" w:space="0" w:color="auto"/>
        <w:left w:val="none" w:sz="0" w:space="0" w:color="auto"/>
        <w:bottom w:val="none" w:sz="0" w:space="0" w:color="auto"/>
        <w:right w:val="none" w:sz="0" w:space="0" w:color="auto"/>
      </w:divBdr>
    </w:div>
    <w:div w:id="1470249979">
      <w:marLeft w:val="480"/>
      <w:marRight w:val="0"/>
      <w:marTop w:val="0"/>
      <w:marBottom w:val="0"/>
      <w:divBdr>
        <w:top w:val="none" w:sz="0" w:space="0" w:color="auto"/>
        <w:left w:val="none" w:sz="0" w:space="0" w:color="auto"/>
        <w:bottom w:val="none" w:sz="0" w:space="0" w:color="auto"/>
        <w:right w:val="none" w:sz="0" w:space="0" w:color="auto"/>
      </w:divBdr>
    </w:div>
    <w:div w:id="1470784497">
      <w:marLeft w:val="480"/>
      <w:marRight w:val="0"/>
      <w:marTop w:val="0"/>
      <w:marBottom w:val="0"/>
      <w:divBdr>
        <w:top w:val="none" w:sz="0" w:space="0" w:color="auto"/>
        <w:left w:val="none" w:sz="0" w:space="0" w:color="auto"/>
        <w:bottom w:val="none" w:sz="0" w:space="0" w:color="auto"/>
        <w:right w:val="none" w:sz="0" w:space="0" w:color="auto"/>
      </w:divBdr>
    </w:div>
    <w:div w:id="1470978774">
      <w:marLeft w:val="480"/>
      <w:marRight w:val="0"/>
      <w:marTop w:val="0"/>
      <w:marBottom w:val="0"/>
      <w:divBdr>
        <w:top w:val="none" w:sz="0" w:space="0" w:color="auto"/>
        <w:left w:val="none" w:sz="0" w:space="0" w:color="auto"/>
        <w:bottom w:val="none" w:sz="0" w:space="0" w:color="auto"/>
        <w:right w:val="none" w:sz="0" w:space="0" w:color="auto"/>
      </w:divBdr>
    </w:div>
    <w:div w:id="1471167096">
      <w:marLeft w:val="480"/>
      <w:marRight w:val="0"/>
      <w:marTop w:val="0"/>
      <w:marBottom w:val="0"/>
      <w:divBdr>
        <w:top w:val="none" w:sz="0" w:space="0" w:color="auto"/>
        <w:left w:val="none" w:sz="0" w:space="0" w:color="auto"/>
        <w:bottom w:val="none" w:sz="0" w:space="0" w:color="auto"/>
        <w:right w:val="none" w:sz="0" w:space="0" w:color="auto"/>
      </w:divBdr>
    </w:div>
    <w:div w:id="1471899347">
      <w:marLeft w:val="480"/>
      <w:marRight w:val="0"/>
      <w:marTop w:val="0"/>
      <w:marBottom w:val="0"/>
      <w:divBdr>
        <w:top w:val="none" w:sz="0" w:space="0" w:color="auto"/>
        <w:left w:val="none" w:sz="0" w:space="0" w:color="auto"/>
        <w:bottom w:val="none" w:sz="0" w:space="0" w:color="auto"/>
        <w:right w:val="none" w:sz="0" w:space="0" w:color="auto"/>
      </w:divBdr>
    </w:div>
    <w:div w:id="1472748025">
      <w:marLeft w:val="480"/>
      <w:marRight w:val="0"/>
      <w:marTop w:val="0"/>
      <w:marBottom w:val="0"/>
      <w:divBdr>
        <w:top w:val="none" w:sz="0" w:space="0" w:color="auto"/>
        <w:left w:val="none" w:sz="0" w:space="0" w:color="auto"/>
        <w:bottom w:val="none" w:sz="0" w:space="0" w:color="auto"/>
        <w:right w:val="none" w:sz="0" w:space="0" w:color="auto"/>
      </w:divBdr>
    </w:div>
    <w:div w:id="1474374678">
      <w:marLeft w:val="480"/>
      <w:marRight w:val="0"/>
      <w:marTop w:val="0"/>
      <w:marBottom w:val="0"/>
      <w:divBdr>
        <w:top w:val="none" w:sz="0" w:space="0" w:color="auto"/>
        <w:left w:val="none" w:sz="0" w:space="0" w:color="auto"/>
        <w:bottom w:val="none" w:sz="0" w:space="0" w:color="auto"/>
        <w:right w:val="none" w:sz="0" w:space="0" w:color="auto"/>
      </w:divBdr>
    </w:div>
    <w:div w:id="1474563395">
      <w:marLeft w:val="480"/>
      <w:marRight w:val="0"/>
      <w:marTop w:val="0"/>
      <w:marBottom w:val="0"/>
      <w:divBdr>
        <w:top w:val="none" w:sz="0" w:space="0" w:color="auto"/>
        <w:left w:val="none" w:sz="0" w:space="0" w:color="auto"/>
        <w:bottom w:val="none" w:sz="0" w:space="0" w:color="auto"/>
        <w:right w:val="none" w:sz="0" w:space="0" w:color="auto"/>
      </w:divBdr>
    </w:div>
    <w:div w:id="1475293942">
      <w:marLeft w:val="480"/>
      <w:marRight w:val="0"/>
      <w:marTop w:val="0"/>
      <w:marBottom w:val="0"/>
      <w:divBdr>
        <w:top w:val="none" w:sz="0" w:space="0" w:color="auto"/>
        <w:left w:val="none" w:sz="0" w:space="0" w:color="auto"/>
        <w:bottom w:val="none" w:sz="0" w:space="0" w:color="auto"/>
        <w:right w:val="none" w:sz="0" w:space="0" w:color="auto"/>
      </w:divBdr>
    </w:div>
    <w:div w:id="1475489345">
      <w:marLeft w:val="480"/>
      <w:marRight w:val="0"/>
      <w:marTop w:val="0"/>
      <w:marBottom w:val="0"/>
      <w:divBdr>
        <w:top w:val="none" w:sz="0" w:space="0" w:color="auto"/>
        <w:left w:val="none" w:sz="0" w:space="0" w:color="auto"/>
        <w:bottom w:val="none" w:sz="0" w:space="0" w:color="auto"/>
        <w:right w:val="none" w:sz="0" w:space="0" w:color="auto"/>
      </w:divBdr>
    </w:div>
    <w:div w:id="1475566431">
      <w:marLeft w:val="480"/>
      <w:marRight w:val="0"/>
      <w:marTop w:val="0"/>
      <w:marBottom w:val="0"/>
      <w:divBdr>
        <w:top w:val="none" w:sz="0" w:space="0" w:color="auto"/>
        <w:left w:val="none" w:sz="0" w:space="0" w:color="auto"/>
        <w:bottom w:val="none" w:sz="0" w:space="0" w:color="auto"/>
        <w:right w:val="none" w:sz="0" w:space="0" w:color="auto"/>
      </w:divBdr>
    </w:div>
    <w:div w:id="1476292234">
      <w:marLeft w:val="480"/>
      <w:marRight w:val="0"/>
      <w:marTop w:val="0"/>
      <w:marBottom w:val="0"/>
      <w:divBdr>
        <w:top w:val="none" w:sz="0" w:space="0" w:color="auto"/>
        <w:left w:val="none" w:sz="0" w:space="0" w:color="auto"/>
        <w:bottom w:val="none" w:sz="0" w:space="0" w:color="auto"/>
        <w:right w:val="none" w:sz="0" w:space="0" w:color="auto"/>
      </w:divBdr>
    </w:div>
    <w:div w:id="1476335505">
      <w:marLeft w:val="480"/>
      <w:marRight w:val="0"/>
      <w:marTop w:val="0"/>
      <w:marBottom w:val="0"/>
      <w:divBdr>
        <w:top w:val="none" w:sz="0" w:space="0" w:color="auto"/>
        <w:left w:val="none" w:sz="0" w:space="0" w:color="auto"/>
        <w:bottom w:val="none" w:sz="0" w:space="0" w:color="auto"/>
        <w:right w:val="none" w:sz="0" w:space="0" w:color="auto"/>
      </w:divBdr>
    </w:div>
    <w:div w:id="1476529477">
      <w:marLeft w:val="480"/>
      <w:marRight w:val="0"/>
      <w:marTop w:val="0"/>
      <w:marBottom w:val="0"/>
      <w:divBdr>
        <w:top w:val="none" w:sz="0" w:space="0" w:color="auto"/>
        <w:left w:val="none" w:sz="0" w:space="0" w:color="auto"/>
        <w:bottom w:val="none" w:sz="0" w:space="0" w:color="auto"/>
        <w:right w:val="none" w:sz="0" w:space="0" w:color="auto"/>
      </w:divBdr>
    </w:div>
    <w:div w:id="1476726902">
      <w:marLeft w:val="480"/>
      <w:marRight w:val="0"/>
      <w:marTop w:val="0"/>
      <w:marBottom w:val="0"/>
      <w:divBdr>
        <w:top w:val="none" w:sz="0" w:space="0" w:color="auto"/>
        <w:left w:val="none" w:sz="0" w:space="0" w:color="auto"/>
        <w:bottom w:val="none" w:sz="0" w:space="0" w:color="auto"/>
        <w:right w:val="none" w:sz="0" w:space="0" w:color="auto"/>
      </w:divBdr>
    </w:div>
    <w:div w:id="1477604815">
      <w:marLeft w:val="480"/>
      <w:marRight w:val="0"/>
      <w:marTop w:val="0"/>
      <w:marBottom w:val="0"/>
      <w:divBdr>
        <w:top w:val="none" w:sz="0" w:space="0" w:color="auto"/>
        <w:left w:val="none" w:sz="0" w:space="0" w:color="auto"/>
        <w:bottom w:val="none" w:sz="0" w:space="0" w:color="auto"/>
        <w:right w:val="none" w:sz="0" w:space="0" w:color="auto"/>
      </w:divBdr>
    </w:div>
    <w:div w:id="1477643872">
      <w:marLeft w:val="480"/>
      <w:marRight w:val="0"/>
      <w:marTop w:val="0"/>
      <w:marBottom w:val="0"/>
      <w:divBdr>
        <w:top w:val="none" w:sz="0" w:space="0" w:color="auto"/>
        <w:left w:val="none" w:sz="0" w:space="0" w:color="auto"/>
        <w:bottom w:val="none" w:sz="0" w:space="0" w:color="auto"/>
        <w:right w:val="none" w:sz="0" w:space="0" w:color="auto"/>
      </w:divBdr>
    </w:div>
    <w:div w:id="1477801736">
      <w:marLeft w:val="480"/>
      <w:marRight w:val="0"/>
      <w:marTop w:val="0"/>
      <w:marBottom w:val="0"/>
      <w:divBdr>
        <w:top w:val="none" w:sz="0" w:space="0" w:color="auto"/>
        <w:left w:val="none" w:sz="0" w:space="0" w:color="auto"/>
        <w:bottom w:val="none" w:sz="0" w:space="0" w:color="auto"/>
        <w:right w:val="none" w:sz="0" w:space="0" w:color="auto"/>
      </w:divBdr>
    </w:div>
    <w:div w:id="1478109250">
      <w:marLeft w:val="480"/>
      <w:marRight w:val="0"/>
      <w:marTop w:val="0"/>
      <w:marBottom w:val="0"/>
      <w:divBdr>
        <w:top w:val="none" w:sz="0" w:space="0" w:color="auto"/>
        <w:left w:val="none" w:sz="0" w:space="0" w:color="auto"/>
        <w:bottom w:val="none" w:sz="0" w:space="0" w:color="auto"/>
        <w:right w:val="none" w:sz="0" w:space="0" w:color="auto"/>
      </w:divBdr>
    </w:div>
    <w:div w:id="1478305661">
      <w:marLeft w:val="480"/>
      <w:marRight w:val="0"/>
      <w:marTop w:val="0"/>
      <w:marBottom w:val="0"/>
      <w:divBdr>
        <w:top w:val="none" w:sz="0" w:space="0" w:color="auto"/>
        <w:left w:val="none" w:sz="0" w:space="0" w:color="auto"/>
        <w:bottom w:val="none" w:sz="0" w:space="0" w:color="auto"/>
        <w:right w:val="none" w:sz="0" w:space="0" w:color="auto"/>
      </w:divBdr>
    </w:div>
    <w:div w:id="1478500188">
      <w:marLeft w:val="480"/>
      <w:marRight w:val="0"/>
      <w:marTop w:val="0"/>
      <w:marBottom w:val="0"/>
      <w:divBdr>
        <w:top w:val="none" w:sz="0" w:space="0" w:color="auto"/>
        <w:left w:val="none" w:sz="0" w:space="0" w:color="auto"/>
        <w:bottom w:val="none" w:sz="0" w:space="0" w:color="auto"/>
        <w:right w:val="none" w:sz="0" w:space="0" w:color="auto"/>
      </w:divBdr>
    </w:div>
    <w:div w:id="1478910581">
      <w:marLeft w:val="480"/>
      <w:marRight w:val="0"/>
      <w:marTop w:val="0"/>
      <w:marBottom w:val="0"/>
      <w:divBdr>
        <w:top w:val="none" w:sz="0" w:space="0" w:color="auto"/>
        <w:left w:val="none" w:sz="0" w:space="0" w:color="auto"/>
        <w:bottom w:val="none" w:sz="0" w:space="0" w:color="auto"/>
        <w:right w:val="none" w:sz="0" w:space="0" w:color="auto"/>
      </w:divBdr>
    </w:div>
    <w:div w:id="1479415005">
      <w:marLeft w:val="480"/>
      <w:marRight w:val="0"/>
      <w:marTop w:val="0"/>
      <w:marBottom w:val="0"/>
      <w:divBdr>
        <w:top w:val="none" w:sz="0" w:space="0" w:color="auto"/>
        <w:left w:val="none" w:sz="0" w:space="0" w:color="auto"/>
        <w:bottom w:val="none" w:sz="0" w:space="0" w:color="auto"/>
        <w:right w:val="none" w:sz="0" w:space="0" w:color="auto"/>
      </w:divBdr>
    </w:div>
    <w:div w:id="1479762701">
      <w:marLeft w:val="480"/>
      <w:marRight w:val="0"/>
      <w:marTop w:val="0"/>
      <w:marBottom w:val="0"/>
      <w:divBdr>
        <w:top w:val="none" w:sz="0" w:space="0" w:color="auto"/>
        <w:left w:val="none" w:sz="0" w:space="0" w:color="auto"/>
        <w:bottom w:val="none" w:sz="0" w:space="0" w:color="auto"/>
        <w:right w:val="none" w:sz="0" w:space="0" w:color="auto"/>
      </w:divBdr>
    </w:div>
    <w:div w:id="1480003283">
      <w:marLeft w:val="480"/>
      <w:marRight w:val="0"/>
      <w:marTop w:val="0"/>
      <w:marBottom w:val="0"/>
      <w:divBdr>
        <w:top w:val="none" w:sz="0" w:space="0" w:color="auto"/>
        <w:left w:val="none" w:sz="0" w:space="0" w:color="auto"/>
        <w:bottom w:val="none" w:sz="0" w:space="0" w:color="auto"/>
        <w:right w:val="none" w:sz="0" w:space="0" w:color="auto"/>
      </w:divBdr>
    </w:div>
    <w:div w:id="1480343969">
      <w:marLeft w:val="480"/>
      <w:marRight w:val="0"/>
      <w:marTop w:val="0"/>
      <w:marBottom w:val="0"/>
      <w:divBdr>
        <w:top w:val="none" w:sz="0" w:space="0" w:color="auto"/>
        <w:left w:val="none" w:sz="0" w:space="0" w:color="auto"/>
        <w:bottom w:val="none" w:sz="0" w:space="0" w:color="auto"/>
        <w:right w:val="none" w:sz="0" w:space="0" w:color="auto"/>
      </w:divBdr>
    </w:div>
    <w:div w:id="1481770494">
      <w:marLeft w:val="480"/>
      <w:marRight w:val="0"/>
      <w:marTop w:val="0"/>
      <w:marBottom w:val="0"/>
      <w:divBdr>
        <w:top w:val="none" w:sz="0" w:space="0" w:color="auto"/>
        <w:left w:val="none" w:sz="0" w:space="0" w:color="auto"/>
        <w:bottom w:val="none" w:sz="0" w:space="0" w:color="auto"/>
        <w:right w:val="none" w:sz="0" w:space="0" w:color="auto"/>
      </w:divBdr>
    </w:div>
    <w:div w:id="1482385802">
      <w:marLeft w:val="480"/>
      <w:marRight w:val="0"/>
      <w:marTop w:val="0"/>
      <w:marBottom w:val="0"/>
      <w:divBdr>
        <w:top w:val="none" w:sz="0" w:space="0" w:color="auto"/>
        <w:left w:val="none" w:sz="0" w:space="0" w:color="auto"/>
        <w:bottom w:val="none" w:sz="0" w:space="0" w:color="auto"/>
        <w:right w:val="none" w:sz="0" w:space="0" w:color="auto"/>
      </w:divBdr>
    </w:div>
    <w:div w:id="1484619718">
      <w:marLeft w:val="480"/>
      <w:marRight w:val="0"/>
      <w:marTop w:val="0"/>
      <w:marBottom w:val="0"/>
      <w:divBdr>
        <w:top w:val="none" w:sz="0" w:space="0" w:color="auto"/>
        <w:left w:val="none" w:sz="0" w:space="0" w:color="auto"/>
        <w:bottom w:val="none" w:sz="0" w:space="0" w:color="auto"/>
        <w:right w:val="none" w:sz="0" w:space="0" w:color="auto"/>
      </w:divBdr>
    </w:div>
    <w:div w:id="1485462780">
      <w:marLeft w:val="480"/>
      <w:marRight w:val="0"/>
      <w:marTop w:val="0"/>
      <w:marBottom w:val="0"/>
      <w:divBdr>
        <w:top w:val="none" w:sz="0" w:space="0" w:color="auto"/>
        <w:left w:val="none" w:sz="0" w:space="0" w:color="auto"/>
        <w:bottom w:val="none" w:sz="0" w:space="0" w:color="auto"/>
        <w:right w:val="none" w:sz="0" w:space="0" w:color="auto"/>
      </w:divBdr>
    </w:div>
    <w:div w:id="1485657109">
      <w:marLeft w:val="480"/>
      <w:marRight w:val="0"/>
      <w:marTop w:val="0"/>
      <w:marBottom w:val="0"/>
      <w:divBdr>
        <w:top w:val="none" w:sz="0" w:space="0" w:color="auto"/>
        <w:left w:val="none" w:sz="0" w:space="0" w:color="auto"/>
        <w:bottom w:val="none" w:sz="0" w:space="0" w:color="auto"/>
        <w:right w:val="none" w:sz="0" w:space="0" w:color="auto"/>
      </w:divBdr>
    </w:div>
    <w:div w:id="1486316214">
      <w:marLeft w:val="480"/>
      <w:marRight w:val="0"/>
      <w:marTop w:val="0"/>
      <w:marBottom w:val="0"/>
      <w:divBdr>
        <w:top w:val="none" w:sz="0" w:space="0" w:color="auto"/>
        <w:left w:val="none" w:sz="0" w:space="0" w:color="auto"/>
        <w:bottom w:val="none" w:sz="0" w:space="0" w:color="auto"/>
        <w:right w:val="none" w:sz="0" w:space="0" w:color="auto"/>
      </w:divBdr>
    </w:div>
    <w:div w:id="1486433535">
      <w:marLeft w:val="480"/>
      <w:marRight w:val="0"/>
      <w:marTop w:val="0"/>
      <w:marBottom w:val="0"/>
      <w:divBdr>
        <w:top w:val="none" w:sz="0" w:space="0" w:color="auto"/>
        <w:left w:val="none" w:sz="0" w:space="0" w:color="auto"/>
        <w:bottom w:val="none" w:sz="0" w:space="0" w:color="auto"/>
        <w:right w:val="none" w:sz="0" w:space="0" w:color="auto"/>
      </w:divBdr>
    </w:div>
    <w:div w:id="1487668717">
      <w:marLeft w:val="480"/>
      <w:marRight w:val="0"/>
      <w:marTop w:val="0"/>
      <w:marBottom w:val="0"/>
      <w:divBdr>
        <w:top w:val="none" w:sz="0" w:space="0" w:color="auto"/>
        <w:left w:val="none" w:sz="0" w:space="0" w:color="auto"/>
        <w:bottom w:val="none" w:sz="0" w:space="0" w:color="auto"/>
        <w:right w:val="none" w:sz="0" w:space="0" w:color="auto"/>
      </w:divBdr>
    </w:div>
    <w:div w:id="1488207520">
      <w:marLeft w:val="480"/>
      <w:marRight w:val="0"/>
      <w:marTop w:val="0"/>
      <w:marBottom w:val="0"/>
      <w:divBdr>
        <w:top w:val="none" w:sz="0" w:space="0" w:color="auto"/>
        <w:left w:val="none" w:sz="0" w:space="0" w:color="auto"/>
        <w:bottom w:val="none" w:sz="0" w:space="0" w:color="auto"/>
        <w:right w:val="none" w:sz="0" w:space="0" w:color="auto"/>
      </w:divBdr>
    </w:div>
    <w:div w:id="1488983206">
      <w:marLeft w:val="480"/>
      <w:marRight w:val="0"/>
      <w:marTop w:val="0"/>
      <w:marBottom w:val="0"/>
      <w:divBdr>
        <w:top w:val="none" w:sz="0" w:space="0" w:color="auto"/>
        <w:left w:val="none" w:sz="0" w:space="0" w:color="auto"/>
        <w:bottom w:val="none" w:sz="0" w:space="0" w:color="auto"/>
        <w:right w:val="none" w:sz="0" w:space="0" w:color="auto"/>
      </w:divBdr>
    </w:div>
    <w:div w:id="1489128555">
      <w:marLeft w:val="480"/>
      <w:marRight w:val="0"/>
      <w:marTop w:val="0"/>
      <w:marBottom w:val="0"/>
      <w:divBdr>
        <w:top w:val="none" w:sz="0" w:space="0" w:color="auto"/>
        <w:left w:val="none" w:sz="0" w:space="0" w:color="auto"/>
        <w:bottom w:val="none" w:sz="0" w:space="0" w:color="auto"/>
        <w:right w:val="none" w:sz="0" w:space="0" w:color="auto"/>
      </w:divBdr>
    </w:div>
    <w:div w:id="1489398456">
      <w:marLeft w:val="480"/>
      <w:marRight w:val="0"/>
      <w:marTop w:val="0"/>
      <w:marBottom w:val="0"/>
      <w:divBdr>
        <w:top w:val="none" w:sz="0" w:space="0" w:color="auto"/>
        <w:left w:val="none" w:sz="0" w:space="0" w:color="auto"/>
        <w:bottom w:val="none" w:sz="0" w:space="0" w:color="auto"/>
        <w:right w:val="none" w:sz="0" w:space="0" w:color="auto"/>
      </w:divBdr>
    </w:div>
    <w:div w:id="1490289260">
      <w:marLeft w:val="480"/>
      <w:marRight w:val="0"/>
      <w:marTop w:val="0"/>
      <w:marBottom w:val="0"/>
      <w:divBdr>
        <w:top w:val="none" w:sz="0" w:space="0" w:color="auto"/>
        <w:left w:val="none" w:sz="0" w:space="0" w:color="auto"/>
        <w:bottom w:val="none" w:sz="0" w:space="0" w:color="auto"/>
        <w:right w:val="none" w:sz="0" w:space="0" w:color="auto"/>
      </w:divBdr>
    </w:div>
    <w:div w:id="1490362568">
      <w:marLeft w:val="480"/>
      <w:marRight w:val="0"/>
      <w:marTop w:val="0"/>
      <w:marBottom w:val="0"/>
      <w:divBdr>
        <w:top w:val="none" w:sz="0" w:space="0" w:color="auto"/>
        <w:left w:val="none" w:sz="0" w:space="0" w:color="auto"/>
        <w:bottom w:val="none" w:sz="0" w:space="0" w:color="auto"/>
        <w:right w:val="none" w:sz="0" w:space="0" w:color="auto"/>
      </w:divBdr>
    </w:div>
    <w:div w:id="1490708626">
      <w:marLeft w:val="480"/>
      <w:marRight w:val="0"/>
      <w:marTop w:val="0"/>
      <w:marBottom w:val="0"/>
      <w:divBdr>
        <w:top w:val="none" w:sz="0" w:space="0" w:color="auto"/>
        <w:left w:val="none" w:sz="0" w:space="0" w:color="auto"/>
        <w:bottom w:val="none" w:sz="0" w:space="0" w:color="auto"/>
        <w:right w:val="none" w:sz="0" w:space="0" w:color="auto"/>
      </w:divBdr>
    </w:div>
    <w:div w:id="1490710511">
      <w:marLeft w:val="480"/>
      <w:marRight w:val="0"/>
      <w:marTop w:val="0"/>
      <w:marBottom w:val="0"/>
      <w:divBdr>
        <w:top w:val="none" w:sz="0" w:space="0" w:color="auto"/>
        <w:left w:val="none" w:sz="0" w:space="0" w:color="auto"/>
        <w:bottom w:val="none" w:sz="0" w:space="0" w:color="auto"/>
        <w:right w:val="none" w:sz="0" w:space="0" w:color="auto"/>
      </w:divBdr>
    </w:div>
    <w:div w:id="1491822134">
      <w:marLeft w:val="480"/>
      <w:marRight w:val="0"/>
      <w:marTop w:val="0"/>
      <w:marBottom w:val="0"/>
      <w:divBdr>
        <w:top w:val="none" w:sz="0" w:space="0" w:color="auto"/>
        <w:left w:val="none" w:sz="0" w:space="0" w:color="auto"/>
        <w:bottom w:val="none" w:sz="0" w:space="0" w:color="auto"/>
        <w:right w:val="none" w:sz="0" w:space="0" w:color="auto"/>
      </w:divBdr>
    </w:div>
    <w:div w:id="1492483398">
      <w:marLeft w:val="480"/>
      <w:marRight w:val="0"/>
      <w:marTop w:val="0"/>
      <w:marBottom w:val="0"/>
      <w:divBdr>
        <w:top w:val="none" w:sz="0" w:space="0" w:color="auto"/>
        <w:left w:val="none" w:sz="0" w:space="0" w:color="auto"/>
        <w:bottom w:val="none" w:sz="0" w:space="0" w:color="auto"/>
        <w:right w:val="none" w:sz="0" w:space="0" w:color="auto"/>
      </w:divBdr>
    </w:div>
    <w:div w:id="1492597089">
      <w:marLeft w:val="480"/>
      <w:marRight w:val="0"/>
      <w:marTop w:val="0"/>
      <w:marBottom w:val="0"/>
      <w:divBdr>
        <w:top w:val="none" w:sz="0" w:space="0" w:color="auto"/>
        <w:left w:val="none" w:sz="0" w:space="0" w:color="auto"/>
        <w:bottom w:val="none" w:sz="0" w:space="0" w:color="auto"/>
        <w:right w:val="none" w:sz="0" w:space="0" w:color="auto"/>
      </w:divBdr>
    </w:div>
    <w:div w:id="1492940811">
      <w:marLeft w:val="480"/>
      <w:marRight w:val="0"/>
      <w:marTop w:val="0"/>
      <w:marBottom w:val="0"/>
      <w:divBdr>
        <w:top w:val="none" w:sz="0" w:space="0" w:color="auto"/>
        <w:left w:val="none" w:sz="0" w:space="0" w:color="auto"/>
        <w:bottom w:val="none" w:sz="0" w:space="0" w:color="auto"/>
        <w:right w:val="none" w:sz="0" w:space="0" w:color="auto"/>
      </w:divBdr>
    </w:div>
    <w:div w:id="1492984452">
      <w:marLeft w:val="480"/>
      <w:marRight w:val="0"/>
      <w:marTop w:val="0"/>
      <w:marBottom w:val="0"/>
      <w:divBdr>
        <w:top w:val="none" w:sz="0" w:space="0" w:color="auto"/>
        <w:left w:val="none" w:sz="0" w:space="0" w:color="auto"/>
        <w:bottom w:val="none" w:sz="0" w:space="0" w:color="auto"/>
        <w:right w:val="none" w:sz="0" w:space="0" w:color="auto"/>
      </w:divBdr>
    </w:div>
    <w:div w:id="1493641333">
      <w:marLeft w:val="480"/>
      <w:marRight w:val="0"/>
      <w:marTop w:val="0"/>
      <w:marBottom w:val="0"/>
      <w:divBdr>
        <w:top w:val="none" w:sz="0" w:space="0" w:color="auto"/>
        <w:left w:val="none" w:sz="0" w:space="0" w:color="auto"/>
        <w:bottom w:val="none" w:sz="0" w:space="0" w:color="auto"/>
        <w:right w:val="none" w:sz="0" w:space="0" w:color="auto"/>
      </w:divBdr>
    </w:div>
    <w:div w:id="1494107745">
      <w:marLeft w:val="480"/>
      <w:marRight w:val="0"/>
      <w:marTop w:val="0"/>
      <w:marBottom w:val="0"/>
      <w:divBdr>
        <w:top w:val="none" w:sz="0" w:space="0" w:color="auto"/>
        <w:left w:val="none" w:sz="0" w:space="0" w:color="auto"/>
        <w:bottom w:val="none" w:sz="0" w:space="0" w:color="auto"/>
        <w:right w:val="none" w:sz="0" w:space="0" w:color="auto"/>
      </w:divBdr>
    </w:div>
    <w:div w:id="1494905406">
      <w:marLeft w:val="480"/>
      <w:marRight w:val="0"/>
      <w:marTop w:val="0"/>
      <w:marBottom w:val="0"/>
      <w:divBdr>
        <w:top w:val="none" w:sz="0" w:space="0" w:color="auto"/>
        <w:left w:val="none" w:sz="0" w:space="0" w:color="auto"/>
        <w:bottom w:val="none" w:sz="0" w:space="0" w:color="auto"/>
        <w:right w:val="none" w:sz="0" w:space="0" w:color="auto"/>
      </w:divBdr>
    </w:div>
    <w:div w:id="1495025273">
      <w:marLeft w:val="480"/>
      <w:marRight w:val="0"/>
      <w:marTop w:val="0"/>
      <w:marBottom w:val="0"/>
      <w:divBdr>
        <w:top w:val="none" w:sz="0" w:space="0" w:color="auto"/>
        <w:left w:val="none" w:sz="0" w:space="0" w:color="auto"/>
        <w:bottom w:val="none" w:sz="0" w:space="0" w:color="auto"/>
        <w:right w:val="none" w:sz="0" w:space="0" w:color="auto"/>
      </w:divBdr>
    </w:div>
    <w:div w:id="1495603315">
      <w:marLeft w:val="480"/>
      <w:marRight w:val="0"/>
      <w:marTop w:val="0"/>
      <w:marBottom w:val="0"/>
      <w:divBdr>
        <w:top w:val="none" w:sz="0" w:space="0" w:color="auto"/>
        <w:left w:val="none" w:sz="0" w:space="0" w:color="auto"/>
        <w:bottom w:val="none" w:sz="0" w:space="0" w:color="auto"/>
        <w:right w:val="none" w:sz="0" w:space="0" w:color="auto"/>
      </w:divBdr>
    </w:div>
    <w:div w:id="1495993932">
      <w:marLeft w:val="480"/>
      <w:marRight w:val="0"/>
      <w:marTop w:val="0"/>
      <w:marBottom w:val="0"/>
      <w:divBdr>
        <w:top w:val="none" w:sz="0" w:space="0" w:color="auto"/>
        <w:left w:val="none" w:sz="0" w:space="0" w:color="auto"/>
        <w:bottom w:val="none" w:sz="0" w:space="0" w:color="auto"/>
        <w:right w:val="none" w:sz="0" w:space="0" w:color="auto"/>
      </w:divBdr>
    </w:div>
    <w:div w:id="1496653001">
      <w:marLeft w:val="480"/>
      <w:marRight w:val="0"/>
      <w:marTop w:val="0"/>
      <w:marBottom w:val="0"/>
      <w:divBdr>
        <w:top w:val="none" w:sz="0" w:space="0" w:color="auto"/>
        <w:left w:val="none" w:sz="0" w:space="0" w:color="auto"/>
        <w:bottom w:val="none" w:sz="0" w:space="0" w:color="auto"/>
        <w:right w:val="none" w:sz="0" w:space="0" w:color="auto"/>
      </w:divBdr>
    </w:div>
    <w:div w:id="1496728176">
      <w:marLeft w:val="480"/>
      <w:marRight w:val="0"/>
      <w:marTop w:val="0"/>
      <w:marBottom w:val="0"/>
      <w:divBdr>
        <w:top w:val="none" w:sz="0" w:space="0" w:color="auto"/>
        <w:left w:val="none" w:sz="0" w:space="0" w:color="auto"/>
        <w:bottom w:val="none" w:sz="0" w:space="0" w:color="auto"/>
        <w:right w:val="none" w:sz="0" w:space="0" w:color="auto"/>
      </w:divBdr>
    </w:div>
    <w:div w:id="1497919084">
      <w:marLeft w:val="480"/>
      <w:marRight w:val="0"/>
      <w:marTop w:val="0"/>
      <w:marBottom w:val="0"/>
      <w:divBdr>
        <w:top w:val="none" w:sz="0" w:space="0" w:color="auto"/>
        <w:left w:val="none" w:sz="0" w:space="0" w:color="auto"/>
        <w:bottom w:val="none" w:sz="0" w:space="0" w:color="auto"/>
        <w:right w:val="none" w:sz="0" w:space="0" w:color="auto"/>
      </w:divBdr>
    </w:div>
    <w:div w:id="1498573315">
      <w:marLeft w:val="480"/>
      <w:marRight w:val="0"/>
      <w:marTop w:val="0"/>
      <w:marBottom w:val="0"/>
      <w:divBdr>
        <w:top w:val="none" w:sz="0" w:space="0" w:color="auto"/>
        <w:left w:val="none" w:sz="0" w:space="0" w:color="auto"/>
        <w:bottom w:val="none" w:sz="0" w:space="0" w:color="auto"/>
        <w:right w:val="none" w:sz="0" w:space="0" w:color="auto"/>
      </w:divBdr>
    </w:div>
    <w:div w:id="1498810496">
      <w:marLeft w:val="480"/>
      <w:marRight w:val="0"/>
      <w:marTop w:val="0"/>
      <w:marBottom w:val="0"/>
      <w:divBdr>
        <w:top w:val="none" w:sz="0" w:space="0" w:color="auto"/>
        <w:left w:val="none" w:sz="0" w:space="0" w:color="auto"/>
        <w:bottom w:val="none" w:sz="0" w:space="0" w:color="auto"/>
        <w:right w:val="none" w:sz="0" w:space="0" w:color="auto"/>
      </w:divBdr>
    </w:div>
    <w:div w:id="1499154030">
      <w:marLeft w:val="480"/>
      <w:marRight w:val="0"/>
      <w:marTop w:val="0"/>
      <w:marBottom w:val="0"/>
      <w:divBdr>
        <w:top w:val="none" w:sz="0" w:space="0" w:color="auto"/>
        <w:left w:val="none" w:sz="0" w:space="0" w:color="auto"/>
        <w:bottom w:val="none" w:sz="0" w:space="0" w:color="auto"/>
        <w:right w:val="none" w:sz="0" w:space="0" w:color="auto"/>
      </w:divBdr>
    </w:div>
    <w:div w:id="1499223733">
      <w:marLeft w:val="480"/>
      <w:marRight w:val="0"/>
      <w:marTop w:val="0"/>
      <w:marBottom w:val="0"/>
      <w:divBdr>
        <w:top w:val="none" w:sz="0" w:space="0" w:color="auto"/>
        <w:left w:val="none" w:sz="0" w:space="0" w:color="auto"/>
        <w:bottom w:val="none" w:sz="0" w:space="0" w:color="auto"/>
        <w:right w:val="none" w:sz="0" w:space="0" w:color="auto"/>
      </w:divBdr>
    </w:div>
    <w:div w:id="1501042819">
      <w:marLeft w:val="480"/>
      <w:marRight w:val="0"/>
      <w:marTop w:val="0"/>
      <w:marBottom w:val="0"/>
      <w:divBdr>
        <w:top w:val="none" w:sz="0" w:space="0" w:color="auto"/>
        <w:left w:val="none" w:sz="0" w:space="0" w:color="auto"/>
        <w:bottom w:val="none" w:sz="0" w:space="0" w:color="auto"/>
        <w:right w:val="none" w:sz="0" w:space="0" w:color="auto"/>
      </w:divBdr>
    </w:div>
    <w:div w:id="1501190079">
      <w:marLeft w:val="480"/>
      <w:marRight w:val="0"/>
      <w:marTop w:val="0"/>
      <w:marBottom w:val="0"/>
      <w:divBdr>
        <w:top w:val="none" w:sz="0" w:space="0" w:color="auto"/>
        <w:left w:val="none" w:sz="0" w:space="0" w:color="auto"/>
        <w:bottom w:val="none" w:sz="0" w:space="0" w:color="auto"/>
        <w:right w:val="none" w:sz="0" w:space="0" w:color="auto"/>
      </w:divBdr>
    </w:div>
    <w:div w:id="1501386899">
      <w:marLeft w:val="480"/>
      <w:marRight w:val="0"/>
      <w:marTop w:val="0"/>
      <w:marBottom w:val="0"/>
      <w:divBdr>
        <w:top w:val="none" w:sz="0" w:space="0" w:color="auto"/>
        <w:left w:val="none" w:sz="0" w:space="0" w:color="auto"/>
        <w:bottom w:val="none" w:sz="0" w:space="0" w:color="auto"/>
        <w:right w:val="none" w:sz="0" w:space="0" w:color="auto"/>
      </w:divBdr>
    </w:div>
    <w:div w:id="1501389489">
      <w:marLeft w:val="480"/>
      <w:marRight w:val="0"/>
      <w:marTop w:val="0"/>
      <w:marBottom w:val="0"/>
      <w:divBdr>
        <w:top w:val="none" w:sz="0" w:space="0" w:color="auto"/>
        <w:left w:val="none" w:sz="0" w:space="0" w:color="auto"/>
        <w:bottom w:val="none" w:sz="0" w:space="0" w:color="auto"/>
        <w:right w:val="none" w:sz="0" w:space="0" w:color="auto"/>
      </w:divBdr>
    </w:div>
    <w:div w:id="1501462024">
      <w:marLeft w:val="480"/>
      <w:marRight w:val="0"/>
      <w:marTop w:val="0"/>
      <w:marBottom w:val="0"/>
      <w:divBdr>
        <w:top w:val="none" w:sz="0" w:space="0" w:color="auto"/>
        <w:left w:val="none" w:sz="0" w:space="0" w:color="auto"/>
        <w:bottom w:val="none" w:sz="0" w:space="0" w:color="auto"/>
        <w:right w:val="none" w:sz="0" w:space="0" w:color="auto"/>
      </w:divBdr>
    </w:div>
    <w:div w:id="1501694649">
      <w:marLeft w:val="480"/>
      <w:marRight w:val="0"/>
      <w:marTop w:val="0"/>
      <w:marBottom w:val="0"/>
      <w:divBdr>
        <w:top w:val="none" w:sz="0" w:space="0" w:color="auto"/>
        <w:left w:val="none" w:sz="0" w:space="0" w:color="auto"/>
        <w:bottom w:val="none" w:sz="0" w:space="0" w:color="auto"/>
        <w:right w:val="none" w:sz="0" w:space="0" w:color="auto"/>
      </w:divBdr>
    </w:div>
    <w:div w:id="1501771871">
      <w:marLeft w:val="480"/>
      <w:marRight w:val="0"/>
      <w:marTop w:val="0"/>
      <w:marBottom w:val="0"/>
      <w:divBdr>
        <w:top w:val="none" w:sz="0" w:space="0" w:color="auto"/>
        <w:left w:val="none" w:sz="0" w:space="0" w:color="auto"/>
        <w:bottom w:val="none" w:sz="0" w:space="0" w:color="auto"/>
        <w:right w:val="none" w:sz="0" w:space="0" w:color="auto"/>
      </w:divBdr>
    </w:div>
    <w:div w:id="1502040685">
      <w:marLeft w:val="480"/>
      <w:marRight w:val="0"/>
      <w:marTop w:val="0"/>
      <w:marBottom w:val="0"/>
      <w:divBdr>
        <w:top w:val="none" w:sz="0" w:space="0" w:color="auto"/>
        <w:left w:val="none" w:sz="0" w:space="0" w:color="auto"/>
        <w:bottom w:val="none" w:sz="0" w:space="0" w:color="auto"/>
        <w:right w:val="none" w:sz="0" w:space="0" w:color="auto"/>
      </w:divBdr>
    </w:div>
    <w:div w:id="1502548008">
      <w:marLeft w:val="480"/>
      <w:marRight w:val="0"/>
      <w:marTop w:val="0"/>
      <w:marBottom w:val="0"/>
      <w:divBdr>
        <w:top w:val="none" w:sz="0" w:space="0" w:color="auto"/>
        <w:left w:val="none" w:sz="0" w:space="0" w:color="auto"/>
        <w:bottom w:val="none" w:sz="0" w:space="0" w:color="auto"/>
        <w:right w:val="none" w:sz="0" w:space="0" w:color="auto"/>
      </w:divBdr>
    </w:div>
    <w:div w:id="1502620631">
      <w:marLeft w:val="480"/>
      <w:marRight w:val="0"/>
      <w:marTop w:val="0"/>
      <w:marBottom w:val="0"/>
      <w:divBdr>
        <w:top w:val="none" w:sz="0" w:space="0" w:color="auto"/>
        <w:left w:val="none" w:sz="0" w:space="0" w:color="auto"/>
        <w:bottom w:val="none" w:sz="0" w:space="0" w:color="auto"/>
        <w:right w:val="none" w:sz="0" w:space="0" w:color="auto"/>
      </w:divBdr>
    </w:div>
    <w:div w:id="1502742272">
      <w:marLeft w:val="480"/>
      <w:marRight w:val="0"/>
      <w:marTop w:val="0"/>
      <w:marBottom w:val="0"/>
      <w:divBdr>
        <w:top w:val="none" w:sz="0" w:space="0" w:color="auto"/>
        <w:left w:val="none" w:sz="0" w:space="0" w:color="auto"/>
        <w:bottom w:val="none" w:sz="0" w:space="0" w:color="auto"/>
        <w:right w:val="none" w:sz="0" w:space="0" w:color="auto"/>
      </w:divBdr>
    </w:div>
    <w:div w:id="1502770236">
      <w:marLeft w:val="480"/>
      <w:marRight w:val="0"/>
      <w:marTop w:val="0"/>
      <w:marBottom w:val="0"/>
      <w:divBdr>
        <w:top w:val="none" w:sz="0" w:space="0" w:color="auto"/>
        <w:left w:val="none" w:sz="0" w:space="0" w:color="auto"/>
        <w:bottom w:val="none" w:sz="0" w:space="0" w:color="auto"/>
        <w:right w:val="none" w:sz="0" w:space="0" w:color="auto"/>
      </w:divBdr>
    </w:div>
    <w:div w:id="1504779376">
      <w:marLeft w:val="480"/>
      <w:marRight w:val="0"/>
      <w:marTop w:val="0"/>
      <w:marBottom w:val="0"/>
      <w:divBdr>
        <w:top w:val="none" w:sz="0" w:space="0" w:color="auto"/>
        <w:left w:val="none" w:sz="0" w:space="0" w:color="auto"/>
        <w:bottom w:val="none" w:sz="0" w:space="0" w:color="auto"/>
        <w:right w:val="none" w:sz="0" w:space="0" w:color="auto"/>
      </w:divBdr>
    </w:div>
    <w:div w:id="1505128741">
      <w:marLeft w:val="480"/>
      <w:marRight w:val="0"/>
      <w:marTop w:val="0"/>
      <w:marBottom w:val="0"/>
      <w:divBdr>
        <w:top w:val="none" w:sz="0" w:space="0" w:color="auto"/>
        <w:left w:val="none" w:sz="0" w:space="0" w:color="auto"/>
        <w:bottom w:val="none" w:sz="0" w:space="0" w:color="auto"/>
        <w:right w:val="none" w:sz="0" w:space="0" w:color="auto"/>
      </w:divBdr>
    </w:div>
    <w:div w:id="1506437848">
      <w:marLeft w:val="480"/>
      <w:marRight w:val="0"/>
      <w:marTop w:val="0"/>
      <w:marBottom w:val="0"/>
      <w:divBdr>
        <w:top w:val="none" w:sz="0" w:space="0" w:color="auto"/>
        <w:left w:val="none" w:sz="0" w:space="0" w:color="auto"/>
        <w:bottom w:val="none" w:sz="0" w:space="0" w:color="auto"/>
        <w:right w:val="none" w:sz="0" w:space="0" w:color="auto"/>
      </w:divBdr>
    </w:div>
    <w:div w:id="1506439480">
      <w:marLeft w:val="480"/>
      <w:marRight w:val="0"/>
      <w:marTop w:val="0"/>
      <w:marBottom w:val="0"/>
      <w:divBdr>
        <w:top w:val="none" w:sz="0" w:space="0" w:color="auto"/>
        <w:left w:val="none" w:sz="0" w:space="0" w:color="auto"/>
        <w:bottom w:val="none" w:sz="0" w:space="0" w:color="auto"/>
        <w:right w:val="none" w:sz="0" w:space="0" w:color="auto"/>
      </w:divBdr>
    </w:div>
    <w:div w:id="1506632493">
      <w:marLeft w:val="480"/>
      <w:marRight w:val="0"/>
      <w:marTop w:val="0"/>
      <w:marBottom w:val="0"/>
      <w:divBdr>
        <w:top w:val="none" w:sz="0" w:space="0" w:color="auto"/>
        <w:left w:val="none" w:sz="0" w:space="0" w:color="auto"/>
        <w:bottom w:val="none" w:sz="0" w:space="0" w:color="auto"/>
        <w:right w:val="none" w:sz="0" w:space="0" w:color="auto"/>
      </w:divBdr>
    </w:div>
    <w:div w:id="1506704004">
      <w:marLeft w:val="480"/>
      <w:marRight w:val="0"/>
      <w:marTop w:val="0"/>
      <w:marBottom w:val="0"/>
      <w:divBdr>
        <w:top w:val="none" w:sz="0" w:space="0" w:color="auto"/>
        <w:left w:val="none" w:sz="0" w:space="0" w:color="auto"/>
        <w:bottom w:val="none" w:sz="0" w:space="0" w:color="auto"/>
        <w:right w:val="none" w:sz="0" w:space="0" w:color="auto"/>
      </w:divBdr>
    </w:div>
    <w:div w:id="1506744650">
      <w:marLeft w:val="480"/>
      <w:marRight w:val="0"/>
      <w:marTop w:val="0"/>
      <w:marBottom w:val="0"/>
      <w:divBdr>
        <w:top w:val="none" w:sz="0" w:space="0" w:color="auto"/>
        <w:left w:val="none" w:sz="0" w:space="0" w:color="auto"/>
        <w:bottom w:val="none" w:sz="0" w:space="0" w:color="auto"/>
        <w:right w:val="none" w:sz="0" w:space="0" w:color="auto"/>
      </w:divBdr>
    </w:div>
    <w:div w:id="1507281468">
      <w:marLeft w:val="480"/>
      <w:marRight w:val="0"/>
      <w:marTop w:val="0"/>
      <w:marBottom w:val="0"/>
      <w:divBdr>
        <w:top w:val="none" w:sz="0" w:space="0" w:color="auto"/>
        <w:left w:val="none" w:sz="0" w:space="0" w:color="auto"/>
        <w:bottom w:val="none" w:sz="0" w:space="0" w:color="auto"/>
        <w:right w:val="none" w:sz="0" w:space="0" w:color="auto"/>
      </w:divBdr>
    </w:div>
    <w:div w:id="1507941729">
      <w:marLeft w:val="480"/>
      <w:marRight w:val="0"/>
      <w:marTop w:val="0"/>
      <w:marBottom w:val="0"/>
      <w:divBdr>
        <w:top w:val="none" w:sz="0" w:space="0" w:color="auto"/>
        <w:left w:val="none" w:sz="0" w:space="0" w:color="auto"/>
        <w:bottom w:val="none" w:sz="0" w:space="0" w:color="auto"/>
        <w:right w:val="none" w:sz="0" w:space="0" w:color="auto"/>
      </w:divBdr>
    </w:div>
    <w:div w:id="1508014253">
      <w:marLeft w:val="480"/>
      <w:marRight w:val="0"/>
      <w:marTop w:val="0"/>
      <w:marBottom w:val="0"/>
      <w:divBdr>
        <w:top w:val="none" w:sz="0" w:space="0" w:color="auto"/>
        <w:left w:val="none" w:sz="0" w:space="0" w:color="auto"/>
        <w:bottom w:val="none" w:sz="0" w:space="0" w:color="auto"/>
        <w:right w:val="none" w:sz="0" w:space="0" w:color="auto"/>
      </w:divBdr>
    </w:div>
    <w:div w:id="1509098283">
      <w:marLeft w:val="480"/>
      <w:marRight w:val="0"/>
      <w:marTop w:val="0"/>
      <w:marBottom w:val="0"/>
      <w:divBdr>
        <w:top w:val="none" w:sz="0" w:space="0" w:color="auto"/>
        <w:left w:val="none" w:sz="0" w:space="0" w:color="auto"/>
        <w:bottom w:val="none" w:sz="0" w:space="0" w:color="auto"/>
        <w:right w:val="none" w:sz="0" w:space="0" w:color="auto"/>
      </w:divBdr>
    </w:div>
    <w:div w:id="1509171526">
      <w:marLeft w:val="480"/>
      <w:marRight w:val="0"/>
      <w:marTop w:val="0"/>
      <w:marBottom w:val="0"/>
      <w:divBdr>
        <w:top w:val="none" w:sz="0" w:space="0" w:color="auto"/>
        <w:left w:val="none" w:sz="0" w:space="0" w:color="auto"/>
        <w:bottom w:val="none" w:sz="0" w:space="0" w:color="auto"/>
        <w:right w:val="none" w:sz="0" w:space="0" w:color="auto"/>
      </w:divBdr>
    </w:div>
    <w:div w:id="1509559586">
      <w:marLeft w:val="480"/>
      <w:marRight w:val="0"/>
      <w:marTop w:val="0"/>
      <w:marBottom w:val="0"/>
      <w:divBdr>
        <w:top w:val="none" w:sz="0" w:space="0" w:color="auto"/>
        <w:left w:val="none" w:sz="0" w:space="0" w:color="auto"/>
        <w:bottom w:val="none" w:sz="0" w:space="0" w:color="auto"/>
        <w:right w:val="none" w:sz="0" w:space="0" w:color="auto"/>
      </w:divBdr>
    </w:div>
    <w:div w:id="1510872437">
      <w:marLeft w:val="480"/>
      <w:marRight w:val="0"/>
      <w:marTop w:val="0"/>
      <w:marBottom w:val="0"/>
      <w:divBdr>
        <w:top w:val="none" w:sz="0" w:space="0" w:color="auto"/>
        <w:left w:val="none" w:sz="0" w:space="0" w:color="auto"/>
        <w:bottom w:val="none" w:sz="0" w:space="0" w:color="auto"/>
        <w:right w:val="none" w:sz="0" w:space="0" w:color="auto"/>
      </w:divBdr>
    </w:div>
    <w:div w:id="1511603133">
      <w:marLeft w:val="480"/>
      <w:marRight w:val="0"/>
      <w:marTop w:val="0"/>
      <w:marBottom w:val="0"/>
      <w:divBdr>
        <w:top w:val="none" w:sz="0" w:space="0" w:color="auto"/>
        <w:left w:val="none" w:sz="0" w:space="0" w:color="auto"/>
        <w:bottom w:val="none" w:sz="0" w:space="0" w:color="auto"/>
        <w:right w:val="none" w:sz="0" w:space="0" w:color="auto"/>
      </w:divBdr>
    </w:div>
    <w:div w:id="1511679856">
      <w:marLeft w:val="480"/>
      <w:marRight w:val="0"/>
      <w:marTop w:val="0"/>
      <w:marBottom w:val="0"/>
      <w:divBdr>
        <w:top w:val="none" w:sz="0" w:space="0" w:color="auto"/>
        <w:left w:val="none" w:sz="0" w:space="0" w:color="auto"/>
        <w:bottom w:val="none" w:sz="0" w:space="0" w:color="auto"/>
        <w:right w:val="none" w:sz="0" w:space="0" w:color="auto"/>
      </w:divBdr>
    </w:div>
    <w:div w:id="1511721064">
      <w:marLeft w:val="480"/>
      <w:marRight w:val="0"/>
      <w:marTop w:val="0"/>
      <w:marBottom w:val="0"/>
      <w:divBdr>
        <w:top w:val="none" w:sz="0" w:space="0" w:color="auto"/>
        <w:left w:val="none" w:sz="0" w:space="0" w:color="auto"/>
        <w:bottom w:val="none" w:sz="0" w:space="0" w:color="auto"/>
        <w:right w:val="none" w:sz="0" w:space="0" w:color="auto"/>
      </w:divBdr>
    </w:div>
    <w:div w:id="1511793763">
      <w:marLeft w:val="480"/>
      <w:marRight w:val="0"/>
      <w:marTop w:val="0"/>
      <w:marBottom w:val="0"/>
      <w:divBdr>
        <w:top w:val="none" w:sz="0" w:space="0" w:color="auto"/>
        <w:left w:val="none" w:sz="0" w:space="0" w:color="auto"/>
        <w:bottom w:val="none" w:sz="0" w:space="0" w:color="auto"/>
        <w:right w:val="none" w:sz="0" w:space="0" w:color="auto"/>
      </w:divBdr>
    </w:div>
    <w:div w:id="1512329611">
      <w:marLeft w:val="480"/>
      <w:marRight w:val="0"/>
      <w:marTop w:val="0"/>
      <w:marBottom w:val="0"/>
      <w:divBdr>
        <w:top w:val="none" w:sz="0" w:space="0" w:color="auto"/>
        <w:left w:val="none" w:sz="0" w:space="0" w:color="auto"/>
        <w:bottom w:val="none" w:sz="0" w:space="0" w:color="auto"/>
        <w:right w:val="none" w:sz="0" w:space="0" w:color="auto"/>
      </w:divBdr>
    </w:div>
    <w:div w:id="1513258407">
      <w:marLeft w:val="480"/>
      <w:marRight w:val="0"/>
      <w:marTop w:val="0"/>
      <w:marBottom w:val="0"/>
      <w:divBdr>
        <w:top w:val="none" w:sz="0" w:space="0" w:color="auto"/>
        <w:left w:val="none" w:sz="0" w:space="0" w:color="auto"/>
        <w:bottom w:val="none" w:sz="0" w:space="0" w:color="auto"/>
        <w:right w:val="none" w:sz="0" w:space="0" w:color="auto"/>
      </w:divBdr>
    </w:div>
    <w:div w:id="1513303281">
      <w:marLeft w:val="480"/>
      <w:marRight w:val="0"/>
      <w:marTop w:val="0"/>
      <w:marBottom w:val="0"/>
      <w:divBdr>
        <w:top w:val="none" w:sz="0" w:space="0" w:color="auto"/>
        <w:left w:val="none" w:sz="0" w:space="0" w:color="auto"/>
        <w:bottom w:val="none" w:sz="0" w:space="0" w:color="auto"/>
        <w:right w:val="none" w:sz="0" w:space="0" w:color="auto"/>
      </w:divBdr>
    </w:div>
    <w:div w:id="1513373801">
      <w:marLeft w:val="480"/>
      <w:marRight w:val="0"/>
      <w:marTop w:val="0"/>
      <w:marBottom w:val="0"/>
      <w:divBdr>
        <w:top w:val="none" w:sz="0" w:space="0" w:color="auto"/>
        <w:left w:val="none" w:sz="0" w:space="0" w:color="auto"/>
        <w:bottom w:val="none" w:sz="0" w:space="0" w:color="auto"/>
        <w:right w:val="none" w:sz="0" w:space="0" w:color="auto"/>
      </w:divBdr>
    </w:div>
    <w:div w:id="1514152282">
      <w:marLeft w:val="480"/>
      <w:marRight w:val="0"/>
      <w:marTop w:val="0"/>
      <w:marBottom w:val="0"/>
      <w:divBdr>
        <w:top w:val="none" w:sz="0" w:space="0" w:color="auto"/>
        <w:left w:val="none" w:sz="0" w:space="0" w:color="auto"/>
        <w:bottom w:val="none" w:sz="0" w:space="0" w:color="auto"/>
        <w:right w:val="none" w:sz="0" w:space="0" w:color="auto"/>
      </w:divBdr>
    </w:div>
    <w:div w:id="1514998485">
      <w:marLeft w:val="480"/>
      <w:marRight w:val="0"/>
      <w:marTop w:val="0"/>
      <w:marBottom w:val="0"/>
      <w:divBdr>
        <w:top w:val="none" w:sz="0" w:space="0" w:color="auto"/>
        <w:left w:val="none" w:sz="0" w:space="0" w:color="auto"/>
        <w:bottom w:val="none" w:sz="0" w:space="0" w:color="auto"/>
        <w:right w:val="none" w:sz="0" w:space="0" w:color="auto"/>
      </w:divBdr>
    </w:div>
    <w:div w:id="1518958034">
      <w:marLeft w:val="480"/>
      <w:marRight w:val="0"/>
      <w:marTop w:val="0"/>
      <w:marBottom w:val="0"/>
      <w:divBdr>
        <w:top w:val="none" w:sz="0" w:space="0" w:color="auto"/>
        <w:left w:val="none" w:sz="0" w:space="0" w:color="auto"/>
        <w:bottom w:val="none" w:sz="0" w:space="0" w:color="auto"/>
        <w:right w:val="none" w:sz="0" w:space="0" w:color="auto"/>
      </w:divBdr>
    </w:div>
    <w:div w:id="1519659074">
      <w:marLeft w:val="480"/>
      <w:marRight w:val="0"/>
      <w:marTop w:val="0"/>
      <w:marBottom w:val="0"/>
      <w:divBdr>
        <w:top w:val="none" w:sz="0" w:space="0" w:color="auto"/>
        <w:left w:val="none" w:sz="0" w:space="0" w:color="auto"/>
        <w:bottom w:val="none" w:sz="0" w:space="0" w:color="auto"/>
        <w:right w:val="none" w:sz="0" w:space="0" w:color="auto"/>
      </w:divBdr>
    </w:div>
    <w:div w:id="1520773287">
      <w:marLeft w:val="480"/>
      <w:marRight w:val="0"/>
      <w:marTop w:val="0"/>
      <w:marBottom w:val="0"/>
      <w:divBdr>
        <w:top w:val="none" w:sz="0" w:space="0" w:color="auto"/>
        <w:left w:val="none" w:sz="0" w:space="0" w:color="auto"/>
        <w:bottom w:val="none" w:sz="0" w:space="0" w:color="auto"/>
        <w:right w:val="none" w:sz="0" w:space="0" w:color="auto"/>
      </w:divBdr>
    </w:div>
    <w:div w:id="1522235433">
      <w:marLeft w:val="480"/>
      <w:marRight w:val="0"/>
      <w:marTop w:val="0"/>
      <w:marBottom w:val="0"/>
      <w:divBdr>
        <w:top w:val="none" w:sz="0" w:space="0" w:color="auto"/>
        <w:left w:val="none" w:sz="0" w:space="0" w:color="auto"/>
        <w:bottom w:val="none" w:sz="0" w:space="0" w:color="auto"/>
        <w:right w:val="none" w:sz="0" w:space="0" w:color="auto"/>
      </w:divBdr>
    </w:div>
    <w:div w:id="1523472513">
      <w:marLeft w:val="480"/>
      <w:marRight w:val="0"/>
      <w:marTop w:val="0"/>
      <w:marBottom w:val="0"/>
      <w:divBdr>
        <w:top w:val="none" w:sz="0" w:space="0" w:color="auto"/>
        <w:left w:val="none" w:sz="0" w:space="0" w:color="auto"/>
        <w:bottom w:val="none" w:sz="0" w:space="0" w:color="auto"/>
        <w:right w:val="none" w:sz="0" w:space="0" w:color="auto"/>
      </w:divBdr>
    </w:div>
    <w:div w:id="1523663200">
      <w:marLeft w:val="480"/>
      <w:marRight w:val="0"/>
      <w:marTop w:val="0"/>
      <w:marBottom w:val="0"/>
      <w:divBdr>
        <w:top w:val="none" w:sz="0" w:space="0" w:color="auto"/>
        <w:left w:val="none" w:sz="0" w:space="0" w:color="auto"/>
        <w:bottom w:val="none" w:sz="0" w:space="0" w:color="auto"/>
        <w:right w:val="none" w:sz="0" w:space="0" w:color="auto"/>
      </w:divBdr>
    </w:div>
    <w:div w:id="1524175624">
      <w:marLeft w:val="480"/>
      <w:marRight w:val="0"/>
      <w:marTop w:val="0"/>
      <w:marBottom w:val="0"/>
      <w:divBdr>
        <w:top w:val="none" w:sz="0" w:space="0" w:color="auto"/>
        <w:left w:val="none" w:sz="0" w:space="0" w:color="auto"/>
        <w:bottom w:val="none" w:sz="0" w:space="0" w:color="auto"/>
        <w:right w:val="none" w:sz="0" w:space="0" w:color="auto"/>
      </w:divBdr>
    </w:div>
    <w:div w:id="1524437360">
      <w:marLeft w:val="480"/>
      <w:marRight w:val="0"/>
      <w:marTop w:val="0"/>
      <w:marBottom w:val="0"/>
      <w:divBdr>
        <w:top w:val="none" w:sz="0" w:space="0" w:color="auto"/>
        <w:left w:val="none" w:sz="0" w:space="0" w:color="auto"/>
        <w:bottom w:val="none" w:sz="0" w:space="0" w:color="auto"/>
        <w:right w:val="none" w:sz="0" w:space="0" w:color="auto"/>
      </w:divBdr>
    </w:div>
    <w:div w:id="1524440778">
      <w:marLeft w:val="480"/>
      <w:marRight w:val="0"/>
      <w:marTop w:val="0"/>
      <w:marBottom w:val="0"/>
      <w:divBdr>
        <w:top w:val="none" w:sz="0" w:space="0" w:color="auto"/>
        <w:left w:val="none" w:sz="0" w:space="0" w:color="auto"/>
        <w:bottom w:val="none" w:sz="0" w:space="0" w:color="auto"/>
        <w:right w:val="none" w:sz="0" w:space="0" w:color="auto"/>
      </w:divBdr>
    </w:div>
    <w:div w:id="1525244654">
      <w:marLeft w:val="480"/>
      <w:marRight w:val="0"/>
      <w:marTop w:val="0"/>
      <w:marBottom w:val="0"/>
      <w:divBdr>
        <w:top w:val="none" w:sz="0" w:space="0" w:color="auto"/>
        <w:left w:val="none" w:sz="0" w:space="0" w:color="auto"/>
        <w:bottom w:val="none" w:sz="0" w:space="0" w:color="auto"/>
        <w:right w:val="none" w:sz="0" w:space="0" w:color="auto"/>
      </w:divBdr>
    </w:div>
    <w:div w:id="1525511916">
      <w:marLeft w:val="480"/>
      <w:marRight w:val="0"/>
      <w:marTop w:val="0"/>
      <w:marBottom w:val="0"/>
      <w:divBdr>
        <w:top w:val="none" w:sz="0" w:space="0" w:color="auto"/>
        <w:left w:val="none" w:sz="0" w:space="0" w:color="auto"/>
        <w:bottom w:val="none" w:sz="0" w:space="0" w:color="auto"/>
        <w:right w:val="none" w:sz="0" w:space="0" w:color="auto"/>
      </w:divBdr>
    </w:div>
    <w:div w:id="1525749869">
      <w:marLeft w:val="480"/>
      <w:marRight w:val="0"/>
      <w:marTop w:val="0"/>
      <w:marBottom w:val="0"/>
      <w:divBdr>
        <w:top w:val="none" w:sz="0" w:space="0" w:color="auto"/>
        <w:left w:val="none" w:sz="0" w:space="0" w:color="auto"/>
        <w:bottom w:val="none" w:sz="0" w:space="0" w:color="auto"/>
        <w:right w:val="none" w:sz="0" w:space="0" w:color="auto"/>
      </w:divBdr>
    </w:div>
    <w:div w:id="1526140622">
      <w:marLeft w:val="480"/>
      <w:marRight w:val="0"/>
      <w:marTop w:val="0"/>
      <w:marBottom w:val="0"/>
      <w:divBdr>
        <w:top w:val="none" w:sz="0" w:space="0" w:color="auto"/>
        <w:left w:val="none" w:sz="0" w:space="0" w:color="auto"/>
        <w:bottom w:val="none" w:sz="0" w:space="0" w:color="auto"/>
        <w:right w:val="none" w:sz="0" w:space="0" w:color="auto"/>
      </w:divBdr>
    </w:div>
    <w:div w:id="1526552881">
      <w:marLeft w:val="480"/>
      <w:marRight w:val="0"/>
      <w:marTop w:val="0"/>
      <w:marBottom w:val="0"/>
      <w:divBdr>
        <w:top w:val="none" w:sz="0" w:space="0" w:color="auto"/>
        <w:left w:val="none" w:sz="0" w:space="0" w:color="auto"/>
        <w:bottom w:val="none" w:sz="0" w:space="0" w:color="auto"/>
        <w:right w:val="none" w:sz="0" w:space="0" w:color="auto"/>
      </w:divBdr>
    </w:div>
    <w:div w:id="1526675162">
      <w:marLeft w:val="480"/>
      <w:marRight w:val="0"/>
      <w:marTop w:val="0"/>
      <w:marBottom w:val="0"/>
      <w:divBdr>
        <w:top w:val="none" w:sz="0" w:space="0" w:color="auto"/>
        <w:left w:val="none" w:sz="0" w:space="0" w:color="auto"/>
        <w:bottom w:val="none" w:sz="0" w:space="0" w:color="auto"/>
        <w:right w:val="none" w:sz="0" w:space="0" w:color="auto"/>
      </w:divBdr>
    </w:div>
    <w:div w:id="1527133604">
      <w:marLeft w:val="480"/>
      <w:marRight w:val="0"/>
      <w:marTop w:val="0"/>
      <w:marBottom w:val="0"/>
      <w:divBdr>
        <w:top w:val="none" w:sz="0" w:space="0" w:color="auto"/>
        <w:left w:val="none" w:sz="0" w:space="0" w:color="auto"/>
        <w:bottom w:val="none" w:sz="0" w:space="0" w:color="auto"/>
        <w:right w:val="none" w:sz="0" w:space="0" w:color="auto"/>
      </w:divBdr>
    </w:div>
    <w:div w:id="1527601115">
      <w:marLeft w:val="480"/>
      <w:marRight w:val="0"/>
      <w:marTop w:val="0"/>
      <w:marBottom w:val="0"/>
      <w:divBdr>
        <w:top w:val="none" w:sz="0" w:space="0" w:color="auto"/>
        <w:left w:val="none" w:sz="0" w:space="0" w:color="auto"/>
        <w:bottom w:val="none" w:sz="0" w:space="0" w:color="auto"/>
        <w:right w:val="none" w:sz="0" w:space="0" w:color="auto"/>
      </w:divBdr>
    </w:div>
    <w:div w:id="1527670123">
      <w:marLeft w:val="480"/>
      <w:marRight w:val="0"/>
      <w:marTop w:val="0"/>
      <w:marBottom w:val="0"/>
      <w:divBdr>
        <w:top w:val="none" w:sz="0" w:space="0" w:color="auto"/>
        <w:left w:val="none" w:sz="0" w:space="0" w:color="auto"/>
        <w:bottom w:val="none" w:sz="0" w:space="0" w:color="auto"/>
        <w:right w:val="none" w:sz="0" w:space="0" w:color="auto"/>
      </w:divBdr>
    </w:div>
    <w:div w:id="1527717792">
      <w:marLeft w:val="480"/>
      <w:marRight w:val="0"/>
      <w:marTop w:val="0"/>
      <w:marBottom w:val="0"/>
      <w:divBdr>
        <w:top w:val="none" w:sz="0" w:space="0" w:color="auto"/>
        <w:left w:val="none" w:sz="0" w:space="0" w:color="auto"/>
        <w:bottom w:val="none" w:sz="0" w:space="0" w:color="auto"/>
        <w:right w:val="none" w:sz="0" w:space="0" w:color="auto"/>
      </w:divBdr>
    </w:div>
    <w:div w:id="1528369438">
      <w:marLeft w:val="480"/>
      <w:marRight w:val="0"/>
      <w:marTop w:val="0"/>
      <w:marBottom w:val="0"/>
      <w:divBdr>
        <w:top w:val="none" w:sz="0" w:space="0" w:color="auto"/>
        <w:left w:val="none" w:sz="0" w:space="0" w:color="auto"/>
        <w:bottom w:val="none" w:sz="0" w:space="0" w:color="auto"/>
        <w:right w:val="none" w:sz="0" w:space="0" w:color="auto"/>
      </w:divBdr>
    </w:div>
    <w:div w:id="1528979927">
      <w:marLeft w:val="480"/>
      <w:marRight w:val="0"/>
      <w:marTop w:val="0"/>
      <w:marBottom w:val="0"/>
      <w:divBdr>
        <w:top w:val="none" w:sz="0" w:space="0" w:color="auto"/>
        <w:left w:val="none" w:sz="0" w:space="0" w:color="auto"/>
        <w:bottom w:val="none" w:sz="0" w:space="0" w:color="auto"/>
        <w:right w:val="none" w:sz="0" w:space="0" w:color="auto"/>
      </w:divBdr>
    </w:div>
    <w:div w:id="1529180918">
      <w:marLeft w:val="480"/>
      <w:marRight w:val="0"/>
      <w:marTop w:val="0"/>
      <w:marBottom w:val="0"/>
      <w:divBdr>
        <w:top w:val="none" w:sz="0" w:space="0" w:color="auto"/>
        <w:left w:val="none" w:sz="0" w:space="0" w:color="auto"/>
        <w:bottom w:val="none" w:sz="0" w:space="0" w:color="auto"/>
        <w:right w:val="none" w:sz="0" w:space="0" w:color="auto"/>
      </w:divBdr>
    </w:div>
    <w:div w:id="1529563380">
      <w:marLeft w:val="480"/>
      <w:marRight w:val="0"/>
      <w:marTop w:val="0"/>
      <w:marBottom w:val="0"/>
      <w:divBdr>
        <w:top w:val="none" w:sz="0" w:space="0" w:color="auto"/>
        <w:left w:val="none" w:sz="0" w:space="0" w:color="auto"/>
        <w:bottom w:val="none" w:sz="0" w:space="0" w:color="auto"/>
        <w:right w:val="none" w:sz="0" w:space="0" w:color="auto"/>
      </w:divBdr>
    </w:div>
    <w:div w:id="1531526714">
      <w:marLeft w:val="480"/>
      <w:marRight w:val="0"/>
      <w:marTop w:val="0"/>
      <w:marBottom w:val="0"/>
      <w:divBdr>
        <w:top w:val="none" w:sz="0" w:space="0" w:color="auto"/>
        <w:left w:val="none" w:sz="0" w:space="0" w:color="auto"/>
        <w:bottom w:val="none" w:sz="0" w:space="0" w:color="auto"/>
        <w:right w:val="none" w:sz="0" w:space="0" w:color="auto"/>
      </w:divBdr>
    </w:div>
    <w:div w:id="1531651946">
      <w:marLeft w:val="480"/>
      <w:marRight w:val="0"/>
      <w:marTop w:val="0"/>
      <w:marBottom w:val="0"/>
      <w:divBdr>
        <w:top w:val="none" w:sz="0" w:space="0" w:color="auto"/>
        <w:left w:val="none" w:sz="0" w:space="0" w:color="auto"/>
        <w:bottom w:val="none" w:sz="0" w:space="0" w:color="auto"/>
        <w:right w:val="none" w:sz="0" w:space="0" w:color="auto"/>
      </w:divBdr>
    </w:div>
    <w:div w:id="1532499806">
      <w:marLeft w:val="480"/>
      <w:marRight w:val="0"/>
      <w:marTop w:val="0"/>
      <w:marBottom w:val="0"/>
      <w:divBdr>
        <w:top w:val="none" w:sz="0" w:space="0" w:color="auto"/>
        <w:left w:val="none" w:sz="0" w:space="0" w:color="auto"/>
        <w:bottom w:val="none" w:sz="0" w:space="0" w:color="auto"/>
        <w:right w:val="none" w:sz="0" w:space="0" w:color="auto"/>
      </w:divBdr>
    </w:div>
    <w:div w:id="1532576284">
      <w:marLeft w:val="480"/>
      <w:marRight w:val="0"/>
      <w:marTop w:val="0"/>
      <w:marBottom w:val="0"/>
      <w:divBdr>
        <w:top w:val="none" w:sz="0" w:space="0" w:color="auto"/>
        <w:left w:val="none" w:sz="0" w:space="0" w:color="auto"/>
        <w:bottom w:val="none" w:sz="0" w:space="0" w:color="auto"/>
        <w:right w:val="none" w:sz="0" w:space="0" w:color="auto"/>
      </w:divBdr>
    </w:div>
    <w:div w:id="1533155334">
      <w:marLeft w:val="480"/>
      <w:marRight w:val="0"/>
      <w:marTop w:val="0"/>
      <w:marBottom w:val="0"/>
      <w:divBdr>
        <w:top w:val="none" w:sz="0" w:space="0" w:color="auto"/>
        <w:left w:val="none" w:sz="0" w:space="0" w:color="auto"/>
        <w:bottom w:val="none" w:sz="0" w:space="0" w:color="auto"/>
        <w:right w:val="none" w:sz="0" w:space="0" w:color="auto"/>
      </w:divBdr>
    </w:div>
    <w:div w:id="1533304027">
      <w:marLeft w:val="480"/>
      <w:marRight w:val="0"/>
      <w:marTop w:val="0"/>
      <w:marBottom w:val="0"/>
      <w:divBdr>
        <w:top w:val="none" w:sz="0" w:space="0" w:color="auto"/>
        <w:left w:val="none" w:sz="0" w:space="0" w:color="auto"/>
        <w:bottom w:val="none" w:sz="0" w:space="0" w:color="auto"/>
        <w:right w:val="none" w:sz="0" w:space="0" w:color="auto"/>
      </w:divBdr>
    </w:div>
    <w:div w:id="1534223680">
      <w:marLeft w:val="480"/>
      <w:marRight w:val="0"/>
      <w:marTop w:val="0"/>
      <w:marBottom w:val="0"/>
      <w:divBdr>
        <w:top w:val="none" w:sz="0" w:space="0" w:color="auto"/>
        <w:left w:val="none" w:sz="0" w:space="0" w:color="auto"/>
        <w:bottom w:val="none" w:sz="0" w:space="0" w:color="auto"/>
        <w:right w:val="none" w:sz="0" w:space="0" w:color="auto"/>
      </w:divBdr>
    </w:div>
    <w:div w:id="1534270085">
      <w:marLeft w:val="480"/>
      <w:marRight w:val="0"/>
      <w:marTop w:val="0"/>
      <w:marBottom w:val="0"/>
      <w:divBdr>
        <w:top w:val="none" w:sz="0" w:space="0" w:color="auto"/>
        <w:left w:val="none" w:sz="0" w:space="0" w:color="auto"/>
        <w:bottom w:val="none" w:sz="0" w:space="0" w:color="auto"/>
        <w:right w:val="none" w:sz="0" w:space="0" w:color="auto"/>
      </w:divBdr>
    </w:div>
    <w:div w:id="1534270469">
      <w:marLeft w:val="480"/>
      <w:marRight w:val="0"/>
      <w:marTop w:val="0"/>
      <w:marBottom w:val="0"/>
      <w:divBdr>
        <w:top w:val="none" w:sz="0" w:space="0" w:color="auto"/>
        <w:left w:val="none" w:sz="0" w:space="0" w:color="auto"/>
        <w:bottom w:val="none" w:sz="0" w:space="0" w:color="auto"/>
        <w:right w:val="none" w:sz="0" w:space="0" w:color="auto"/>
      </w:divBdr>
    </w:div>
    <w:div w:id="1535540012">
      <w:marLeft w:val="480"/>
      <w:marRight w:val="0"/>
      <w:marTop w:val="0"/>
      <w:marBottom w:val="0"/>
      <w:divBdr>
        <w:top w:val="none" w:sz="0" w:space="0" w:color="auto"/>
        <w:left w:val="none" w:sz="0" w:space="0" w:color="auto"/>
        <w:bottom w:val="none" w:sz="0" w:space="0" w:color="auto"/>
        <w:right w:val="none" w:sz="0" w:space="0" w:color="auto"/>
      </w:divBdr>
    </w:div>
    <w:div w:id="1537087172">
      <w:marLeft w:val="480"/>
      <w:marRight w:val="0"/>
      <w:marTop w:val="0"/>
      <w:marBottom w:val="0"/>
      <w:divBdr>
        <w:top w:val="none" w:sz="0" w:space="0" w:color="auto"/>
        <w:left w:val="none" w:sz="0" w:space="0" w:color="auto"/>
        <w:bottom w:val="none" w:sz="0" w:space="0" w:color="auto"/>
        <w:right w:val="none" w:sz="0" w:space="0" w:color="auto"/>
      </w:divBdr>
    </w:div>
    <w:div w:id="1537111084">
      <w:marLeft w:val="480"/>
      <w:marRight w:val="0"/>
      <w:marTop w:val="0"/>
      <w:marBottom w:val="0"/>
      <w:divBdr>
        <w:top w:val="none" w:sz="0" w:space="0" w:color="auto"/>
        <w:left w:val="none" w:sz="0" w:space="0" w:color="auto"/>
        <w:bottom w:val="none" w:sz="0" w:space="0" w:color="auto"/>
        <w:right w:val="none" w:sz="0" w:space="0" w:color="auto"/>
      </w:divBdr>
    </w:div>
    <w:div w:id="1537154790">
      <w:marLeft w:val="480"/>
      <w:marRight w:val="0"/>
      <w:marTop w:val="0"/>
      <w:marBottom w:val="0"/>
      <w:divBdr>
        <w:top w:val="none" w:sz="0" w:space="0" w:color="auto"/>
        <w:left w:val="none" w:sz="0" w:space="0" w:color="auto"/>
        <w:bottom w:val="none" w:sz="0" w:space="0" w:color="auto"/>
        <w:right w:val="none" w:sz="0" w:space="0" w:color="auto"/>
      </w:divBdr>
    </w:div>
    <w:div w:id="1537235669">
      <w:marLeft w:val="480"/>
      <w:marRight w:val="0"/>
      <w:marTop w:val="0"/>
      <w:marBottom w:val="0"/>
      <w:divBdr>
        <w:top w:val="none" w:sz="0" w:space="0" w:color="auto"/>
        <w:left w:val="none" w:sz="0" w:space="0" w:color="auto"/>
        <w:bottom w:val="none" w:sz="0" w:space="0" w:color="auto"/>
        <w:right w:val="none" w:sz="0" w:space="0" w:color="auto"/>
      </w:divBdr>
    </w:div>
    <w:div w:id="1537887565">
      <w:marLeft w:val="480"/>
      <w:marRight w:val="0"/>
      <w:marTop w:val="0"/>
      <w:marBottom w:val="0"/>
      <w:divBdr>
        <w:top w:val="none" w:sz="0" w:space="0" w:color="auto"/>
        <w:left w:val="none" w:sz="0" w:space="0" w:color="auto"/>
        <w:bottom w:val="none" w:sz="0" w:space="0" w:color="auto"/>
        <w:right w:val="none" w:sz="0" w:space="0" w:color="auto"/>
      </w:divBdr>
    </w:div>
    <w:div w:id="1537934216">
      <w:marLeft w:val="480"/>
      <w:marRight w:val="0"/>
      <w:marTop w:val="0"/>
      <w:marBottom w:val="0"/>
      <w:divBdr>
        <w:top w:val="none" w:sz="0" w:space="0" w:color="auto"/>
        <w:left w:val="none" w:sz="0" w:space="0" w:color="auto"/>
        <w:bottom w:val="none" w:sz="0" w:space="0" w:color="auto"/>
        <w:right w:val="none" w:sz="0" w:space="0" w:color="auto"/>
      </w:divBdr>
    </w:div>
    <w:div w:id="1538355277">
      <w:marLeft w:val="480"/>
      <w:marRight w:val="0"/>
      <w:marTop w:val="0"/>
      <w:marBottom w:val="0"/>
      <w:divBdr>
        <w:top w:val="none" w:sz="0" w:space="0" w:color="auto"/>
        <w:left w:val="none" w:sz="0" w:space="0" w:color="auto"/>
        <w:bottom w:val="none" w:sz="0" w:space="0" w:color="auto"/>
        <w:right w:val="none" w:sz="0" w:space="0" w:color="auto"/>
      </w:divBdr>
    </w:div>
    <w:div w:id="1538814562">
      <w:marLeft w:val="480"/>
      <w:marRight w:val="0"/>
      <w:marTop w:val="0"/>
      <w:marBottom w:val="0"/>
      <w:divBdr>
        <w:top w:val="none" w:sz="0" w:space="0" w:color="auto"/>
        <w:left w:val="none" w:sz="0" w:space="0" w:color="auto"/>
        <w:bottom w:val="none" w:sz="0" w:space="0" w:color="auto"/>
        <w:right w:val="none" w:sz="0" w:space="0" w:color="auto"/>
      </w:divBdr>
    </w:div>
    <w:div w:id="1539127945">
      <w:marLeft w:val="480"/>
      <w:marRight w:val="0"/>
      <w:marTop w:val="0"/>
      <w:marBottom w:val="0"/>
      <w:divBdr>
        <w:top w:val="none" w:sz="0" w:space="0" w:color="auto"/>
        <w:left w:val="none" w:sz="0" w:space="0" w:color="auto"/>
        <w:bottom w:val="none" w:sz="0" w:space="0" w:color="auto"/>
        <w:right w:val="none" w:sz="0" w:space="0" w:color="auto"/>
      </w:divBdr>
    </w:div>
    <w:div w:id="1539927615">
      <w:marLeft w:val="480"/>
      <w:marRight w:val="0"/>
      <w:marTop w:val="0"/>
      <w:marBottom w:val="0"/>
      <w:divBdr>
        <w:top w:val="none" w:sz="0" w:space="0" w:color="auto"/>
        <w:left w:val="none" w:sz="0" w:space="0" w:color="auto"/>
        <w:bottom w:val="none" w:sz="0" w:space="0" w:color="auto"/>
        <w:right w:val="none" w:sz="0" w:space="0" w:color="auto"/>
      </w:divBdr>
    </w:div>
    <w:div w:id="1539974270">
      <w:marLeft w:val="480"/>
      <w:marRight w:val="0"/>
      <w:marTop w:val="0"/>
      <w:marBottom w:val="0"/>
      <w:divBdr>
        <w:top w:val="none" w:sz="0" w:space="0" w:color="auto"/>
        <w:left w:val="none" w:sz="0" w:space="0" w:color="auto"/>
        <w:bottom w:val="none" w:sz="0" w:space="0" w:color="auto"/>
        <w:right w:val="none" w:sz="0" w:space="0" w:color="auto"/>
      </w:divBdr>
    </w:div>
    <w:div w:id="1540438668">
      <w:marLeft w:val="480"/>
      <w:marRight w:val="0"/>
      <w:marTop w:val="0"/>
      <w:marBottom w:val="0"/>
      <w:divBdr>
        <w:top w:val="none" w:sz="0" w:space="0" w:color="auto"/>
        <w:left w:val="none" w:sz="0" w:space="0" w:color="auto"/>
        <w:bottom w:val="none" w:sz="0" w:space="0" w:color="auto"/>
        <w:right w:val="none" w:sz="0" w:space="0" w:color="auto"/>
      </w:divBdr>
    </w:div>
    <w:div w:id="1541162547">
      <w:marLeft w:val="480"/>
      <w:marRight w:val="0"/>
      <w:marTop w:val="0"/>
      <w:marBottom w:val="0"/>
      <w:divBdr>
        <w:top w:val="none" w:sz="0" w:space="0" w:color="auto"/>
        <w:left w:val="none" w:sz="0" w:space="0" w:color="auto"/>
        <w:bottom w:val="none" w:sz="0" w:space="0" w:color="auto"/>
        <w:right w:val="none" w:sz="0" w:space="0" w:color="auto"/>
      </w:divBdr>
    </w:div>
    <w:div w:id="1541472518">
      <w:marLeft w:val="480"/>
      <w:marRight w:val="0"/>
      <w:marTop w:val="0"/>
      <w:marBottom w:val="0"/>
      <w:divBdr>
        <w:top w:val="none" w:sz="0" w:space="0" w:color="auto"/>
        <w:left w:val="none" w:sz="0" w:space="0" w:color="auto"/>
        <w:bottom w:val="none" w:sz="0" w:space="0" w:color="auto"/>
        <w:right w:val="none" w:sz="0" w:space="0" w:color="auto"/>
      </w:divBdr>
    </w:div>
    <w:div w:id="1542088467">
      <w:marLeft w:val="480"/>
      <w:marRight w:val="0"/>
      <w:marTop w:val="0"/>
      <w:marBottom w:val="0"/>
      <w:divBdr>
        <w:top w:val="none" w:sz="0" w:space="0" w:color="auto"/>
        <w:left w:val="none" w:sz="0" w:space="0" w:color="auto"/>
        <w:bottom w:val="none" w:sz="0" w:space="0" w:color="auto"/>
        <w:right w:val="none" w:sz="0" w:space="0" w:color="auto"/>
      </w:divBdr>
    </w:div>
    <w:div w:id="1542403705">
      <w:marLeft w:val="480"/>
      <w:marRight w:val="0"/>
      <w:marTop w:val="0"/>
      <w:marBottom w:val="0"/>
      <w:divBdr>
        <w:top w:val="none" w:sz="0" w:space="0" w:color="auto"/>
        <w:left w:val="none" w:sz="0" w:space="0" w:color="auto"/>
        <w:bottom w:val="none" w:sz="0" w:space="0" w:color="auto"/>
        <w:right w:val="none" w:sz="0" w:space="0" w:color="auto"/>
      </w:divBdr>
    </w:div>
    <w:div w:id="1542551533">
      <w:marLeft w:val="480"/>
      <w:marRight w:val="0"/>
      <w:marTop w:val="0"/>
      <w:marBottom w:val="0"/>
      <w:divBdr>
        <w:top w:val="none" w:sz="0" w:space="0" w:color="auto"/>
        <w:left w:val="none" w:sz="0" w:space="0" w:color="auto"/>
        <w:bottom w:val="none" w:sz="0" w:space="0" w:color="auto"/>
        <w:right w:val="none" w:sz="0" w:space="0" w:color="auto"/>
      </w:divBdr>
    </w:div>
    <w:div w:id="1543203655">
      <w:marLeft w:val="480"/>
      <w:marRight w:val="0"/>
      <w:marTop w:val="0"/>
      <w:marBottom w:val="0"/>
      <w:divBdr>
        <w:top w:val="none" w:sz="0" w:space="0" w:color="auto"/>
        <w:left w:val="none" w:sz="0" w:space="0" w:color="auto"/>
        <w:bottom w:val="none" w:sz="0" w:space="0" w:color="auto"/>
        <w:right w:val="none" w:sz="0" w:space="0" w:color="auto"/>
      </w:divBdr>
    </w:div>
    <w:div w:id="1543206299">
      <w:marLeft w:val="480"/>
      <w:marRight w:val="0"/>
      <w:marTop w:val="0"/>
      <w:marBottom w:val="0"/>
      <w:divBdr>
        <w:top w:val="none" w:sz="0" w:space="0" w:color="auto"/>
        <w:left w:val="none" w:sz="0" w:space="0" w:color="auto"/>
        <w:bottom w:val="none" w:sz="0" w:space="0" w:color="auto"/>
        <w:right w:val="none" w:sz="0" w:space="0" w:color="auto"/>
      </w:divBdr>
    </w:div>
    <w:div w:id="1543790906">
      <w:marLeft w:val="480"/>
      <w:marRight w:val="0"/>
      <w:marTop w:val="0"/>
      <w:marBottom w:val="0"/>
      <w:divBdr>
        <w:top w:val="none" w:sz="0" w:space="0" w:color="auto"/>
        <w:left w:val="none" w:sz="0" w:space="0" w:color="auto"/>
        <w:bottom w:val="none" w:sz="0" w:space="0" w:color="auto"/>
        <w:right w:val="none" w:sz="0" w:space="0" w:color="auto"/>
      </w:divBdr>
    </w:div>
    <w:div w:id="1544252700">
      <w:marLeft w:val="480"/>
      <w:marRight w:val="0"/>
      <w:marTop w:val="0"/>
      <w:marBottom w:val="0"/>
      <w:divBdr>
        <w:top w:val="none" w:sz="0" w:space="0" w:color="auto"/>
        <w:left w:val="none" w:sz="0" w:space="0" w:color="auto"/>
        <w:bottom w:val="none" w:sz="0" w:space="0" w:color="auto"/>
        <w:right w:val="none" w:sz="0" w:space="0" w:color="auto"/>
      </w:divBdr>
    </w:div>
    <w:div w:id="1545094163">
      <w:marLeft w:val="480"/>
      <w:marRight w:val="0"/>
      <w:marTop w:val="0"/>
      <w:marBottom w:val="0"/>
      <w:divBdr>
        <w:top w:val="none" w:sz="0" w:space="0" w:color="auto"/>
        <w:left w:val="none" w:sz="0" w:space="0" w:color="auto"/>
        <w:bottom w:val="none" w:sz="0" w:space="0" w:color="auto"/>
        <w:right w:val="none" w:sz="0" w:space="0" w:color="auto"/>
      </w:divBdr>
    </w:div>
    <w:div w:id="1545483147">
      <w:marLeft w:val="480"/>
      <w:marRight w:val="0"/>
      <w:marTop w:val="0"/>
      <w:marBottom w:val="0"/>
      <w:divBdr>
        <w:top w:val="none" w:sz="0" w:space="0" w:color="auto"/>
        <w:left w:val="none" w:sz="0" w:space="0" w:color="auto"/>
        <w:bottom w:val="none" w:sz="0" w:space="0" w:color="auto"/>
        <w:right w:val="none" w:sz="0" w:space="0" w:color="auto"/>
      </w:divBdr>
    </w:div>
    <w:div w:id="1545944352">
      <w:marLeft w:val="480"/>
      <w:marRight w:val="0"/>
      <w:marTop w:val="0"/>
      <w:marBottom w:val="0"/>
      <w:divBdr>
        <w:top w:val="none" w:sz="0" w:space="0" w:color="auto"/>
        <w:left w:val="none" w:sz="0" w:space="0" w:color="auto"/>
        <w:bottom w:val="none" w:sz="0" w:space="0" w:color="auto"/>
        <w:right w:val="none" w:sz="0" w:space="0" w:color="auto"/>
      </w:divBdr>
    </w:div>
    <w:div w:id="1546790442">
      <w:marLeft w:val="480"/>
      <w:marRight w:val="0"/>
      <w:marTop w:val="0"/>
      <w:marBottom w:val="0"/>
      <w:divBdr>
        <w:top w:val="none" w:sz="0" w:space="0" w:color="auto"/>
        <w:left w:val="none" w:sz="0" w:space="0" w:color="auto"/>
        <w:bottom w:val="none" w:sz="0" w:space="0" w:color="auto"/>
        <w:right w:val="none" w:sz="0" w:space="0" w:color="auto"/>
      </w:divBdr>
    </w:div>
    <w:div w:id="1547067146">
      <w:marLeft w:val="480"/>
      <w:marRight w:val="0"/>
      <w:marTop w:val="0"/>
      <w:marBottom w:val="0"/>
      <w:divBdr>
        <w:top w:val="none" w:sz="0" w:space="0" w:color="auto"/>
        <w:left w:val="none" w:sz="0" w:space="0" w:color="auto"/>
        <w:bottom w:val="none" w:sz="0" w:space="0" w:color="auto"/>
        <w:right w:val="none" w:sz="0" w:space="0" w:color="auto"/>
      </w:divBdr>
    </w:div>
    <w:div w:id="1547836851">
      <w:marLeft w:val="480"/>
      <w:marRight w:val="0"/>
      <w:marTop w:val="0"/>
      <w:marBottom w:val="0"/>
      <w:divBdr>
        <w:top w:val="none" w:sz="0" w:space="0" w:color="auto"/>
        <w:left w:val="none" w:sz="0" w:space="0" w:color="auto"/>
        <w:bottom w:val="none" w:sz="0" w:space="0" w:color="auto"/>
        <w:right w:val="none" w:sz="0" w:space="0" w:color="auto"/>
      </w:divBdr>
    </w:div>
    <w:div w:id="1548487598">
      <w:marLeft w:val="480"/>
      <w:marRight w:val="0"/>
      <w:marTop w:val="0"/>
      <w:marBottom w:val="0"/>
      <w:divBdr>
        <w:top w:val="none" w:sz="0" w:space="0" w:color="auto"/>
        <w:left w:val="none" w:sz="0" w:space="0" w:color="auto"/>
        <w:bottom w:val="none" w:sz="0" w:space="0" w:color="auto"/>
        <w:right w:val="none" w:sz="0" w:space="0" w:color="auto"/>
      </w:divBdr>
    </w:div>
    <w:div w:id="1550458390">
      <w:marLeft w:val="480"/>
      <w:marRight w:val="0"/>
      <w:marTop w:val="0"/>
      <w:marBottom w:val="0"/>
      <w:divBdr>
        <w:top w:val="none" w:sz="0" w:space="0" w:color="auto"/>
        <w:left w:val="none" w:sz="0" w:space="0" w:color="auto"/>
        <w:bottom w:val="none" w:sz="0" w:space="0" w:color="auto"/>
        <w:right w:val="none" w:sz="0" w:space="0" w:color="auto"/>
      </w:divBdr>
    </w:div>
    <w:div w:id="1551529675">
      <w:marLeft w:val="480"/>
      <w:marRight w:val="0"/>
      <w:marTop w:val="0"/>
      <w:marBottom w:val="0"/>
      <w:divBdr>
        <w:top w:val="none" w:sz="0" w:space="0" w:color="auto"/>
        <w:left w:val="none" w:sz="0" w:space="0" w:color="auto"/>
        <w:bottom w:val="none" w:sz="0" w:space="0" w:color="auto"/>
        <w:right w:val="none" w:sz="0" w:space="0" w:color="auto"/>
      </w:divBdr>
    </w:div>
    <w:div w:id="1551530443">
      <w:marLeft w:val="480"/>
      <w:marRight w:val="0"/>
      <w:marTop w:val="0"/>
      <w:marBottom w:val="0"/>
      <w:divBdr>
        <w:top w:val="none" w:sz="0" w:space="0" w:color="auto"/>
        <w:left w:val="none" w:sz="0" w:space="0" w:color="auto"/>
        <w:bottom w:val="none" w:sz="0" w:space="0" w:color="auto"/>
        <w:right w:val="none" w:sz="0" w:space="0" w:color="auto"/>
      </w:divBdr>
    </w:div>
    <w:div w:id="1552573906">
      <w:marLeft w:val="480"/>
      <w:marRight w:val="0"/>
      <w:marTop w:val="0"/>
      <w:marBottom w:val="0"/>
      <w:divBdr>
        <w:top w:val="none" w:sz="0" w:space="0" w:color="auto"/>
        <w:left w:val="none" w:sz="0" w:space="0" w:color="auto"/>
        <w:bottom w:val="none" w:sz="0" w:space="0" w:color="auto"/>
        <w:right w:val="none" w:sz="0" w:space="0" w:color="auto"/>
      </w:divBdr>
    </w:div>
    <w:div w:id="1552644650">
      <w:marLeft w:val="480"/>
      <w:marRight w:val="0"/>
      <w:marTop w:val="0"/>
      <w:marBottom w:val="0"/>
      <w:divBdr>
        <w:top w:val="none" w:sz="0" w:space="0" w:color="auto"/>
        <w:left w:val="none" w:sz="0" w:space="0" w:color="auto"/>
        <w:bottom w:val="none" w:sz="0" w:space="0" w:color="auto"/>
        <w:right w:val="none" w:sz="0" w:space="0" w:color="auto"/>
      </w:divBdr>
    </w:div>
    <w:div w:id="1552692444">
      <w:marLeft w:val="480"/>
      <w:marRight w:val="0"/>
      <w:marTop w:val="0"/>
      <w:marBottom w:val="0"/>
      <w:divBdr>
        <w:top w:val="none" w:sz="0" w:space="0" w:color="auto"/>
        <w:left w:val="none" w:sz="0" w:space="0" w:color="auto"/>
        <w:bottom w:val="none" w:sz="0" w:space="0" w:color="auto"/>
        <w:right w:val="none" w:sz="0" w:space="0" w:color="auto"/>
      </w:divBdr>
    </w:div>
    <w:div w:id="1552885053">
      <w:marLeft w:val="480"/>
      <w:marRight w:val="0"/>
      <w:marTop w:val="0"/>
      <w:marBottom w:val="0"/>
      <w:divBdr>
        <w:top w:val="none" w:sz="0" w:space="0" w:color="auto"/>
        <w:left w:val="none" w:sz="0" w:space="0" w:color="auto"/>
        <w:bottom w:val="none" w:sz="0" w:space="0" w:color="auto"/>
        <w:right w:val="none" w:sz="0" w:space="0" w:color="auto"/>
      </w:divBdr>
    </w:div>
    <w:div w:id="1553300461">
      <w:marLeft w:val="480"/>
      <w:marRight w:val="0"/>
      <w:marTop w:val="0"/>
      <w:marBottom w:val="0"/>
      <w:divBdr>
        <w:top w:val="none" w:sz="0" w:space="0" w:color="auto"/>
        <w:left w:val="none" w:sz="0" w:space="0" w:color="auto"/>
        <w:bottom w:val="none" w:sz="0" w:space="0" w:color="auto"/>
        <w:right w:val="none" w:sz="0" w:space="0" w:color="auto"/>
      </w:divBdr>
    </w:div>
    <w:div w:id="1553301232">
      <w:marLeft w:val="480"/>
      <w:marRight w:val="0"/>
      <w:marTop w:val="0"/>
      <w:marBottom w:val="0"/>
      <w:divBdr>
        <w:top w:val="none" w:sz="0" w:space="0" w:color="auto"/>
        <w:left w:val="none" w:sz="0" w:space="0" w:color="auto"/>
        <w:bottom w:val="none" w:sz="0" w:space="0" w:color="auto"/>
        <w:right w:val="none" w:sz="0" w:space="0" w:color="auto"/>
      </w:divBdr>
    </w:div>
    <w:div w:id="1553928976">
      <w:marLeft w:val="480"/>
      <w:marRight w:val="0"/>
      <w:marTop w:val="0"/>
      <w:marBottom w:val="0"/>
      <w:divBdr>
        <w:top w:val="none" w:sz="0" w:space="0" w:color="auto"/>
        <w:left w:val="none" w:sz="0" w:space="0" w:color="auto"/>
        <w:bottom w:val="none" w:sz="0" w:space="0" w:color="auto"/>
        <w:right w:val="none" w:sz="0" w:space="0" w:color="auto"/>
      </w:divBdr>
    </w:div>
    <w:div w:id="1554150918">
      <w:marLeft w:val="480"/>
      <w:marRight w:val="0"/>
      <w:marTop w:val="0"/>
      <w:marBottom w:val="0"/>
      <w:divBdr>
        <w:top w:val="none" w:sz="0" w:space="0" w:color="auto"/>
        <w:left w:val="none" w:sz="0" w:space="0" w:color="auto"/>
        <w:bottom w:val="none" w:sz="0" w:space="0" w:color="auto"/>
        <w:right w:val="none" w:sz="0" w:space="0" w:color="auto"/>
      </w:divBdr>
    </w:div>
    <w:div w:id="1554344350">
      <w:marLeft w:val="480"/>
      <w:marRight w:val="0"/>
      <w:marTop w:val="0"/>
      <w:marBottom w:val="0"/>
      <w:divBdr>
        <w:top w:val="none" w:sz="0" w:space="0" w:color="auto"/>
        <w:left w:val="none" w:sz="0" w:space="0" w:color="auto"/>
        <w:bottom w:val="none" w:sz="0" w:space="0" w:color="auto"/>
        <w:right w:val="none" w:sz="0" w:space="0" w:color="auto"/>
      </w:divBdr>
    </w:div>
    <w:div w:id="1554468434">
      <w:marLeft w:val="480"/>
      <w:marRight w:val="0"/>
      <w:marTop w:val="0"/>
      <w:marBottom w:val="0"/>
      <w:divBdr>
        <w:top w:val="none" w:sz="0" w:space="0" w:color="auto"/>
        <w:left w:val="none" w:sz="0" w:space="0" w:color="auto"/>
        <w:bottom w:val="none" w:sz="0" w:space="0" w:color="auto"/>
        <w:right w:val="none" w:sz="0" w:space="0" w:color="auto"/>
      </w:divBdr>
    </w:div>
    <w:div w:id="1554541732">
      <w:marLeft w:val="480"/>
      <w:marRight w:val="0"/>
      <w:marTop w:val="0"/>
      <w:marBottom w:val="0"/>
      <w:divBdr>
        <w:top w:val="none" w:sz="0" w:space="0" w:color="auto"/>
        <w:left w:val="none" w:sz="0" w:space="0" w:color="auto"/>
        <w:bottom w:val="none" w:sz="0" w:space="0" w:color="auto"/>
        <w:right w:val="none" w:sz="0" w:space="0" w:color="auto"/>
      </w:divBdr>
    </w:div>
    <w:div w:id="1555238270">
      <w:marLeft w:val="480"/>
      <w:marRight w:val="0"/>
      <w:marTop w:val="0"/>
      <w:marBottom w:val="0"/>
      <w:divBdr>
        <w:top w:val="none" w:sz="0" w:space="0" w:color="auto"/>
        <w:left w:val="none" w:sz="0" w:space="0" w:color="auto"/>
        <w:bottom w:val="none" w:sz="0" w:space="0" w:color="auto"/>
        <w:right w:val="none" w:sz="0" w:space="0" w:color="auto"/>
      </w:divBdr>
    </w:div>
    <w:div w:id="1555386920">
      <w:marLeft w:val="480"/>
      <w:marRight w:val="0"/>
      <w:marTop w:val="0"/>
      <w:marBottom w:val="0"/>
      <w:divBdr>
        <w:top w:val="none" w:sz="0" w:space="0" w:color="auto"/>
        <w:left w:val="none" w:sz="0" w:space="0" w:color="auto"/>
        <w:bottom w:val="none" w:sz="0" w:space="0" w:color="auto"/>
        <w:right w:val="none" w:sz="0" w:space="0" w:color="auto"/>
      </w:divBdr>
    </w:div>
    <w:div w:id="1556043776">
      <w:marLeft w:val="480"/>
      <w:marRight w:val="0"/>
      <w:marTop w:val="0"/>
      <w:marBottom w:val="0"/>
      <w:divBdr>
        <w:top w:val="none" w:sz="0" w:space="0" w:color="auto"/>
        <w:left w:val="none" w:sz="0" w:space="0" w:color="auto"/>
        <w:bottom w:val="none" w:sz="0" w:space="0" w:color="auto"/>
        <w:right w:val="none" w:sz="0" w:space="0" w:color="auto"/>
      </w:divBdr>
    </w:div>
    <w:div w:id="1556501820">
      <w:marLeft w:val="480"/>
      <w:marRight w:val="0"/>
      <w:marTop w:val="0"/>
      <w:marBottom w:val="0"/>
      <w:divBdr>
        <w:top w:val="none" w:sz="0" w:space="0" w:color="auto"/>
        <w:left w:val="none" w:sz="0" w:space="0" w:color="auto"/>
        <w:bottom w:val="none" w:sz="0" w:space="0" w:color="auto"/>
        <w:right w:val="none" w:sz="0" w:space="0" w:color="auto"/>
      </w:divBdr>
    </w:div>
    <w:div w:id="1556545732">
      <w:marLeft w:val="480"/>
      <w:marRight w:val="0"/>
      <w:marTop w:val="0"/>
      <w:marBottom w:val="0"/>
      <w:divBdr>
        <w:top w:val="none" w:sz="0" w:space="0" w:color="auto"/>
        <w:left w:val="none" w:sz="0" w:space="0" w:color="auto"/>
        <w:bottom w:val="none" w:sz="0" w:space="0" w:color="auto"/>
        <w:right w:val="none" w:sz="0" w:space="0" w:color="auto"/>
      </w:divBdr>
    </w:div>
    <w:div w:id="1556620889">
      <w:marLeft w:val="480"/>
      <w:marRight w:val="0"/>
      <w:marTop w:val="0"/>
      <w:marBottom w:val="0"/>
      <w:divBdr>
        <w:top w:val="none" w:sz="0" w:space="0" w:color="auto"/>
        <w:left w:val="none" w:sz="0" w:space="0" w:color="auto"/>
        <w:bottom w:val="none" w:sz="0" w:space="0" w:color="auto"/>
        <w:right w:val="none" w:sz="0" w:space="0" w:color="auto"/>
      </w:divBdr>
    </w:div>
    <w:div w:id="1556813156">
      <w:marLeft w:val="480"/>
      <w:marRight w:val="0"/>
      <w:marTop w:val="0"/>
      <w:marBottom w:val="0"/>
      <w:divBdr>
        <w:top w:val="none" w:sz="0" w:space="0" w:color="auto"/>
        <w:left w:val="none" w:sz="0" w:space="0" w:color="auto"/>
        <w:bottom w:val="none" w:sz="0" w:space="0" w:color="auto"/>
        <w:right w:val="none" w:sz="0" w:space="0" w:color="auto"/>
      </w:divBdr>
    </w:div>
    <w:div w:id="1558397106">
      <w:marLeft w:val="480"/>
      <w:marRight w:val="0"/>
      <w:marTop w:val="0"/>
      <w:marBottom w:val="0"/>
      <w:divBdr>
        <w:top w:val="none" w:sz="0" w:space="0" w:color="auto"/>
        <w:left w:val="none" w:sz="0" w:space="0" w:color="auto"/>
        <w:bottom w:val="none" w:sz="0" w:space="0" w:color="auto"/>
        <w:right w:val="none" w:sz="0" w:space="0" w:color="auto"/>
      </w:divBdr>
    </w:div>
    <w:div w:id="1558475079">
      <w:marLeft w:val="480"/>
      <w:marRight w:val="0"/>
      <w:marTop w:val="0"/>
      <w:marBottom w:val="0"/>
      <w:divBdr>
        <w:top w:val="none" w:sz="0" w:space="0" w:color="auto"/>
        <w:left w:val="none" w:sz="0" w:space="0" w:color="auto"/>
        <w:bottom w:val="none" w:sz="0" w:space="0" w:color="auto"/>
        <w:right w:val="none" w:sz="0" w:space="0" w:color="auto"/>
      </w:divBdr>
    </w:div>
    <w:div w:id="1558585998">
      <w:marLeft w:val="480"/>
      <w:marRight w:val="0"/>
      <w:marTop w:val="0"/>
      <w:marBottom w:val="0"/>
      <w:divBdr>
        <w:top w:val="none" w:sz="0" w:space="0" w:color="auto"/>
        <w:left w:val="none" w:sz="0" w:space="0" w:color="auto"/>
        <w:bottom w:val="none" w:sz="0" w:space="0" w:color="auto"/>
        <w:right w:val="none" w:sz="0" w:space="0" w:color="auto"/>
      </w:divBdr>
    </w:div>
    <w:div w:id="1560438660">
      <w:marLeft w:val="480"/>
      <w:marRight w:val="0"/>
      <w:marTop w:val="0"/>
      <w:marBottom w:val="0"/>
      <w:divBdr>
        <w:top w:val="none" w:sz="0" w:space="0" w:color="auto"/>
        <w:left w:val="none" w:sz="0" w:space="0" w:color="auto"/>
        <w:bottom w:val="none" w:sz="0" w:space="0" w:color="auto"/>
        <w:right w:val="none" w:sz="0" w:space="0" w:color="auto"/>
      </w:divBdr>
    </w:div>
    <w:div w:id="1560900875">
      <w:marLeft w:val="480"/>
      <w:marRight w:val="0"/>
      <w:marTop w:val="0"/>
      <w:marBottom w:val="0"/>
      <w:divBdr>
        <w:top w:val="none" w:sz="0" w:space="0" w:color="auto"/>
        <w:left w:val="none" w:sz="0" w:space="0" w:color="auto"/>
        <w:bottom w:val="none" w:sz="0" w:space="0" w:color="auto"/>
        <w:right w:val="none" w:sz="0" w:space="0" w:color="auto"/>
      </w:divBdr>
    </w:div>
    <w:div w:id="1561021469">
      <w:marLeft w:val="480"/>
      <w:marRight w:val="0"/>
      <w:marTop w:val="0"/>
      <w:marBottom w:val="0"/>
      <w:divBdr>
        <w:top w:val="none" w:sz="0" w:space="0" w:color="auto"/>
        <w:left w:val="none" w:sz="0" w:space="0" w:color="auto"/>
        <w:bottom w:val="none" w:sz="0" w:space="0" w:color="auto"/>
        <w:right w:val="none" w:sz="0" w:space="0" w:color="auto"/>
      </w:divBdr>
    </w:div>
    <w:div w:id="1561088825">
      <w:marLeft w:val="480"/>
      <w:marRight w:val="0"/>
      <w:marTop w:val="0"/>
      <w:marBottom w:val="0"/>
      <w:divBdr>
        <w:top w:val="none" w:sz="0" w:space="0" w:color="auto"/>
        <w:left w:val="none" w:sz="0" w:space="0" w:color="auto"/>
        <w:bottom w:val="none" w:sz="0" w:space="0" w:color="auto"/>
        <w:right w:val="none" w:sz="0" w:space="0" w:color="auto"/>
      </w:divBdr>
    </w:div>
    <w:div w:id="1561205813">
      <w:marLeft w:val="480"/>
      <w:marRight w:val="0"/>
      <w:marTop w:val="0"/>
      <w:marBottom w:val="0"/>
      <w:divBdr>
        <w:top w:val="none" w:sz="0" w:space="0" w:color="auto"/>
        <w:left w:val="none" w:sz="0" w:space="0" w:color="auto"/>
        <w:bottom w:val="none" w:sz="0" w:space="0" w:color="auto"/>
        <w:right w:val="none" w:sz="0" w:space="0" w:color="auto"/>
      </w:divBdr>
    </w:div>
    <w:div w:id="1561281049">
      <w:marLeft w:val="480"/>
      <w:marRight w:val="0"/>
      <w:marTop w:val="0"/>
      <w:marBottom w:val="0"/>
      <w:divBdr>
        <w:top w:val="none" w:sz="0" w:space="0" w:color="auto"/>
        <w:left w:val="none" w:sz="0" w:space="0" w:color="auto"/>
        <w:bottom w:val="none" w:sz="0" w:space="0" w:color="auto"/>
        <w:right w:val="none" w:sz="0" w:space="0" w:color="auto"/>
      </w:divBdr>
    </w:div>
    <w:div w:id="1562862239">
      <w:marLeft w:val="480"/>
      <w:marRight w:val="0"/>
      <w:marTop w:val="0"/>
      <w:marBottom w:val="0"/>
      <w:divBdr>
        <w:top w:val="none" w:sz="0" w:space="0" w:color="auto"/>
        <w:left w:val="none" w:sz="0" w:space="0" w:color="auto"/>
        <w:bottom w:val="none" w:sz="0" w:space="0" w:color="auto"/>
        <w:right w:val="none" w:sz="0" w:space="0" w:color="auto"/>
      </w:divBdr>
    </w:div>
    <w:div w:id="1562981628">
      <w:marLeft w:val="480"/>
      <w:marRight w:val="0"/>
      <w:marTop w:val="0"/>
      <w:marBottom w:val="0"/>
      <w:divBdr>
        <w:top w:val="none" w:sz="0" w:space="0" w:color="auto"/>
        <w:left w:val="none" w:sz="0" w:space="0" w:color="auto"/>
        <w:bottom w:val="none" w:sz="0" w:space="0" w:color="auto"/>
        <w:right w:val="none" w:sz="0" w:space="0" w:color="auto"/>
      </w:divBdr>
    </w:div>
    <w:div w:id="1563172513">
      <w:marLeft w:val="480"/>
      <w:marRight w:val="0"/>
      <w:marTop w:val="0"/>
      <w:marBottom w:val="0"/>
      <w:divBdr>
        <w:top w:val="none" w:sz="0" w:space="0" w:color="auto"/>
        <w:left w:val="none" w:sz="0" w:space="0" w:color="auto"/>
        <w:bottom w:val="none" w:sz="0" w:space="0" w:color="auto"/>
        <w:right w:val="none" w:sz="0" w:space="0" w:color="auto"/>
      </w:divBdr>
    </w:div>
    <w:div w:id="1563322624">
      <w:marLeft w:val="480"/>
      <w:marRight w:val="0"/>
      <w:marTop w:val="0"/>
      <w:marBottom w:val="0"/>
      <w:divBdr>
        <w:top w:val="none" w:sz="0" w:space="0" w:color="auto"/>
        <w:left w:val="none" w:sz="0" w:space="0" w:color="auto"/>
        <w:bottom w:val="none" w:sz="0" w:space="0" w:color="auto"/>
        <w:right w:val="none" w:sz="0" w:space="0" w:color="auto"/>
      </w:divBdr>
    </w:div>
    <w:div w:id="1563368858">
      <w:marLeft w:val="480"/>
      <w:marRight w:val="0"/>
      <w:marTop w:val="0"/>
      <w:marBottom w:val="0"/>
      <w:divBdr>
        <w:top w:val="none" w:sz="0" w:space="0" w:color="auto"/>
        <w:left w:val="none" w:sz="0" w:space="0" w:color="auto"/>
        <w:bottom w:val="none" w:sz="0" w:space="0" w:color="auto"/>
        <w:right w:val="none" w:sz="0" w:space="0" w:color="auto"/>
      </w:divBdr>
    </w:div>
    <w:div w:id="1563754913">
      <w:marLeft w:val="480"/>
      <w:marRight w:val="0"/>
      <w:marTop w:val="0"/>
      <w:marBottom w:val="0"/>
      <w:divBdr>
        <w:top w:val="none" w:sz="0" w:space="0" w:color="auto"/>
        <w:left w:val="none" w:sz="0" w:space="0" w:color="auto"/>
        <w:bottom w:val="none" w:sz="0" w:space="0" w:color="auto"/>
        <w:right w:val="none" w:sz="0" w:space="0" w:color="auto"/>
      </w:divBdr>
    </w:div>
    <w:div w:id="1563904253">
      <w:marLeft w:val="480"/>
      <w:marRight w:val="0"/>
      <w:marTop w:val="0"/>
      <w:marBottom w:val="0"/>
      <w:divBdr>
        <w:top w:val="none" w:sz="0" w:space="0" w:color="auto"/>
        <w:left w:val="none" w:sz="0" w:space="0" w:color="auto"/>
        <w:bottom w:val="none" w:sz="0" w:space="0" w:color="auto"/>
        <w:right w:val="none" w:sz="0" w:space="0" w:color="auto"/>
      </w:divBdr>
    </w:div>
    <w:div w:id="1564634783">
      <w:marLeft w:val="480"/>
      <w:marRight w:val="0"/>
      <w:marTop w:val="0"/>
      <w:marBottom w:val="0"/>
      <w:divBdr>
        <w:top w:val="none" w:sz="0" w:space="0" w:color="auto"/>
        <w:left w:val="none" w:sz="0" w:space="0" w:color="auto"/>
        <w:bottom w:val="none" w:sz="0" w:space="0" w:color="auto"/>
        <w:right w:val="none" w:sz="0" w:space="0" w:color="auto"/>
      </w:divBdr>
    </w:div>
    <w:div w:id="1564828131">
      <w:marLeft w:val="480"/>
      <w:marRight w:val="0"/>
      <w:marTop w:val="0"/>
      <w:marBottom w:val="0"/>
      <w:divBdr>
        <w:top w:val="none" w:sz="0" w:space="0" w:color="auto"/>
        <w:left w:val="none" w:sz="0" w:space="0" w:color="auto"/>
        <w:bottom w:val="none" w:sz="0" w:space="0" w:color="auto"/>
        <w:right w:val="none" w:sz="0" w:space="0" w:color="auto"/>
      </w:divBdr>
    </w:div>
    <w:div w:id="1565144800">
      <w:marLeft w:val="480"/>
      <w:marRight w:val="0"/>
      <w:marTop w:val="0"/>
      <w:marBottom w:val="0"/>
      <w:divBdr>
        <w:top w:val="none" w:sz="0" w:space="0" w:color="auto"/>
        <w:left w:val="none" w:sz="0" w:space="0" w:color="auto"/>
        <w:bottom w:val="none" w:sz="0" w:space="0" w:color="auto"/>
        <w:right w:val="none" w:sz="0" w:space="0" w:color="auto"/>
      </w:divBdr>
    </w:div>
    <w:div w:id="1565329929">
      <w:marLeft w:val="480"/>
      <w:marRight w:val="0"/>
      <w:marTop w:val="0"/>
      <w:marBottom w:val="0"/>
      <w:divBdr>
        <w:top w:val="none" w:sz="0" w:space="0" w:color="auto"/>
        <w:left w:val="none" w:sz="0" w:space="0" w:color="auto"/>
        <w:bottom w:val="none" w:sz="0" w:space="0" w:color="auto"/>
        <w:right w:val="none" w:sz="0" w:space="0" w:color="auto"/>
      </w:divBdr>
    </w:div>
    <w:div w:id="1565868728">
      <w:marLeft w:val="480"/>
      <w:marRight w:val="0"/>
      <w:marTop w:val="0"/>
      <w:marBottom w:val="0"/>
      <w:divBdr>
        <w:top w:val="none" w:sz="0" w:space="0" w:color="auto"/>
        <w:left w:val="none" w:sz="0" w:space="0" w:color="auto"/>
        <w:bottom w:val="none" w:sz="0" w:space="0" w:color="auto"/>
        <w:right w:val="none" w:sz="0" w:space="0" w:color="auto"/>
      </w:divBdr>
    </w:div>
    <w:div w:id="1565991988">
      <w:marLeft w:val="480"/>
      <w:marRight w:val="0"/>
      <w:marTop w:val="0"/>
      <w:marBottom w:val="0"/>
      <w:divBdr>
        <w:top w:val="none" w:sz="0" w:space="0" w:color="auto"/>
        <w:left w:val="none" w:sz="0" w:space="0" w:color="auto"/>
        <w:bottom w:val="none" w:sz="0" w:space="0" w:color="auto"/>
        <w:right w:val="none" w:sz="0" w:space="0" w:color="auto"/>
      </w:divBdr>
    </w:div>
    <w:div w:id="1566261319">
      <w:marLeft w:val="480"/>
      <w:marRight w:val="0"/>
      <w:marTop w:val="0"/>
      <w:marBottom w:val="0"/>
      <w:divBdr>
        <w:top w:val="none" w:sz="0" w:space="0" w:color="auto"/>
        <w:left w:val="none" w:sz="0" w:space="0" w:color="auto"/>
        <w:bottom w:val="none" w:sz="0" w:space="0" w:color="auto"/>
        <w:right w:val="none" w:sz="0" w:space="0" w:color="auto"/>
      </w:divBdr>
    </w:div>
    <w:div w:id="1567446561">
      <w:marLeft w:val="480"/>
      <w:marRight w:val="0"/>
      <w:marTop w:val="0"/>
      <w:marBottom w:val="0"/>
      <w:divBdr>
        <w:top w:val="none" w:sz="0" w:space="0" w:color="auto"/>
        <w:left w:val="none" w:sz="0" w:space="0" w:color="auto"/>
        <w:bottom w:val="none" w:sz="0" w:space="0" w:color="auto"/>
        <w:right w:val="none" w:sz="0" w:space="0" w:color="auto"/>
      </w:divBdr>
    </w:div>
    <w:div w:id="1567493987">
      <w:marLeft w:val="480"/>
      <w:marRight w:val="0"/>
      <w:marTop w:val="0"/>
      <w:marBottom w:val="0"/>
      <w:divBdr>
        <w:top w:val="none" w:sz="0" w:space="0" w:color="auto"/>
        <w:left w:val="none" w:sz="0" w:space="0" w:color="auto"/>
        <w:bottom w:val="none" w:sz="0" w:space="0" w:color="auto"/>
        <w:right w:val="none" w:sz="0" w:space="0" w:color="auto"/>
      </w:divBdr>
    </w:div>
    <w:div w:id="1567956366">
      <w:marLeft w:val="480"/>
      <w:marRight w:val="0"/>
      <w:marTop w:val="0"/>
      <w:marBottom w:val="0"/>
      <w:divBdr>
        <w:top w:val="none" w:sz="0" w:space="0" w:color="auto"/>
        <w:left w:val="none" w:sz="0" w:space="0" w:color="auto"/>
        <w:bottom w:val="none" w:sz="0" w:space="0" w:color="auto"/>
        <w:right w:val="none" w:sz="0" w:space="0" w:color="auto"/>
      </w:divBdr>
    </w:div>
    <w:div w:id="1568109695">
      <w:marLeft w:val="480"/>
      <w:marRight w:val="0"/>
      <w:marTop w:val="0"/>
      <w:marBottom w:val="0"/>
      <w:divBdr>
        <w:top w:val="none" w:sz="0" w:space="0" w:color="auto"/>
        <w:left w:val="none" w:sz="0" w:space="0" w:color="auto"/>
        <w:bottom w:val="none" w:sz="0" w:space="0" w:color="auto"/>
        <w:right w:val="none" w:sz="0" w:space="0" w:color="auto"/>
      </w:divBdr>
    </w:div>
    <w:div w:id="1568297358">
      <w:marLeft w:val="480"/>
      <w:marRight w:val="0"/>
      <w:marTop w:val="0"/>
      <w:marBottom w:val="0"/>
      <w:divBdr>
        <w:top w:val="none" w:sz="0" w:space="0" w:color="auto"/>
        <w:left w:val="none" w:sz="0" w:space="0" w:color="auto"/>
        <w:bottom w:val="none" w:sz="0" w:space="0" w:color="auto"/>
        <w:right w:val="none" w:sz="0" w:space="0" w:color="auto"/>
      </w:divBdr>
    </w:div>
    <w:div w:id="1568611188">
      <w:marLeft w:val="480"/>
      <w:marRight w:val="0"/>
      <w:marTop w:val="0"/>
      <w:marBottom w:val="0"/>
      <w:divBdr>
        <w:top w:val="none" w:sz="0" w:space="0" w:color="auto"/>
        <w:left w:val="none" w:sz="0" w:space="0" w:color="auto"/>
        <w:bottom w:val="none" w:sz="0" w:space="0" w:color="auto"/>
        <w:right w:val="none" w:sz="0" w:space="0" w:color="auto"/>
      </w:divBdr>
    </w:div>
    <w:div w:id="1569220582">
      <w:marLeft w:val="480"/>
      <w:marRight w:val="0"/>
      <w:marTop w:val="0"/>
      <w:marBottom w:val="0"/>
      <w:divBdr>
        <w:top w:val="none" w:sz="0" w:space="0" w:color="auto"/>
        <w:left w:val="none" w:sz="0" w:space="0" w:color="auto"/>
        <w:bottom w:val="none" w:sz="0" w:space="0" w:color="auto"/>
        <w:right w:val="none" w:sz="0" w:space="0" w:color="auto"/>
      </w:divBdr>
    </w:div>
    <w:div w:id="1569726952">
      <w:marLeft w:val="480"/>
      <w:marRight w:val="0"/>
      <w:marTop w:val="0"/>
      <w:marBottom w:val="0"/>
      <w:divBdr>
        <w:top w:val="none" w:sz="0" w:space="0" w:color="auto"/>
        <w:left w:val="none" w:sz="0" w:space="0" w:color="auto"/>
        <w:bottom w:val="none" w:sz="0" w:space="0" w:color="auto"/>
        <w:right w:val="none" w:sz="0" w:space="0" w:color="auto"/>
      </w:divBdr>
    </w:div>
    <w:div w:id="1569999505">
      <w:marLeft w:val="480"/>
      <w:marRight w:val="0"/>
      <w:marTop w:val="0"/>
      <w:marBottom w:val="0"/>
      <w:divBdr>
        <w:top w:val="none" w:sz="0" w:space="0" w:color="auto"/>
        <w:left w:val="none" w:sz="0" w:space="0" w:color="auto"/>
        <w:bottom w:val="none" w:sz="0" w:space="0" w:color="auto"/>
        <w:right w:val="none" w:sz="0" w:space="0" w:color="auto"/>
      </w:divBdr>
    </w:div>
    <w:div w:id="1570770815">
      <w:marLeft w:val="480"/>
      <w:marRight w:val="0"/>
      <w:marTop w:val="0"/>
      <w:marBottom w:val="0"/>
      <w:divBdr>
        <w:top w:val="none" w:sz="0" w:space="0" w:color="auto"/>
        <w:left w:val="none" w:sz="0" w:space="0" w:color="auto"/>
        <w:bottom w:val="none" w:sz="0" w:space="0" w:color="auto"/>
        <w:right w:val="none" w:sz="0" w:space="0" w:color="auto"/>
      </w:divBdr>
    </w:div>
    <w:div w:id="1571160756">
      <w:marLeft w:val="480"/>
      <w:marRight w:val="0"/>
      <w:marTop w:val="0"/>
      <w:marBottom w:val="0"/>
      <w:divBdr>
        <w:top w:val="none" w:sz="0" w:space="0" w:color="auto"/>
        <w:left w:val="none" w:sz="0" w:space="0" w:color="auto"/>
        <w:bottom w:val="none" w:sz="0" w:space="0" w:color="auto"/>
        <w:right w:val="none" w:sz="0" w:space="0" w:color="auto"/>
      </w:divBdr>
    </w:div>
    <w:div w:id="1571502598">
      <w:marLeft w:val="480"/>
      <w:marRight w:val="0"/>
      <w:marTop w:val="0"/>
      <w:marBottom w:val="0"/>
      <w:divBdr>
        <w:top w:val="none" w:sz="0" w:space="0" w:color="auto"/>
        <w:left w:val="none" w:sz="0" w:space="0" w:color="auto"/>
        <w:bottom w:val="none" w:sz="0" w:space="0" w:color="auto"/>
        <w:right w:val="none" w:sz="0" w:space="0" w:color="auto"/>
      </w:divBdr>
    </w:div>
    <w:div w:id="1572810326">
      <w:marLeft w:val="480"/>
      <w:marRight w:val="0"/>
      <w:marTop w:val="0"/>
      <w:marBottom w:val="0"/>
      <w:divBdr>
        <w:top w:val="none" w:sz="0" w:space="0" w:color="auto"/>
        <w:left w:val="none" w:sz="0" w:space="0" w:color="auto"/>
        <w:bottom w:val="none" w:sz="0" w:space="0" w:color="auto"/>
        <w:right w:val="none" w:sz="0" w:space="0" w:color="auto"/>
      </w:divBdr>
    </w:div>
    <w:div w:id="1574002534">
      <w:marLeft w:val="480"/>
      <w:marRight w:val="0"/>
      <w:marTop w:val="0"/>
      <w:marBottom w:val="0"/>
      <w:divBdr>
        <w:top w:val="none" w:sz="0" w:space="0" w:color="auto"/>
        <w:left w:val="none" w:sz="0" w:space="0" w:color="auto"/>
        <w:bottom w:val="none" w:sz="0" w:space="0" w:color="auto"/>
        <w:right w:val="none" w:sz="0" w:space="0" w:color="auto"/>
      </w:divBdr>
    </w:div>
    <w:div w:id="1574659435">
      <w:marLeft w:val="480"/>
      <w:marRight w:val="0"/>
      <w:marTop w:val="0"/>
      <w:marBottom w:val="0"/>
      <w:divBdr>
        <w:top w:val="none" w:sz="0" w:space="0" w:color="auto"/>
        <w:left w:val="none" w:sz="0" w:space="0" w:color="auto"/>
        <w:bottom w:val="none" w:sz="0" w:space="0" w:color="auto"/>
        <w:right w:val="none" w:sz="0" w:space="0" w:color="auto"/>
      </w:divBdr>
    </w:div>
    <w:div w:id="1574701633">
      <w:marLeft w:val="480"/>
      <w:marRight w:val="0"/>
      <w:marTop w:val="0"/>
      <w:marBottom w:val="0"/>
      <w:divBdr>
        <w:top w:val="none" w:sz="0" w:space="0" w:color="auto"/>
        <w:left w:val="none" w:sz="0" w:space="0" w:color="auto"/>
        <w:bottom w:val="none" w:sz="0" w:space="0" w:color="auto"/>
        <w:right w:val="none" w:sz="0" w:space="0" w:color="auto"/>
      </w:divBdr>
    </w:div>
    <w:div w:id="1574923558">
      <w:marLeft w:val="480"/>
      <w:marRight w:val="0"/>
      <w:marTop w:val="0"/>
      <w:marBottom w:val="0"/>
      <w:divBdr>
        <w:top w:val="none" w:sz="0" w:space="0" w:color="auto"/>
        <w:left w:val="none" w:sz="0" w:space="0" w:color="auto"/>
        <w:bottom w:val="none" w:sz="0" w:space="0" w:color="auto"/>
        <w:right w:val="none" w:sz="0" w:space="0" w:color="auto"/>
      </w:divBdr>
    </w:div>
    <w:div w:id="1575893836">
      <w:marLeft w:val="480"/>
      <w:marRight w:val="0"/>
      <w:marTop w:val="0"/>
      <w:marBottom w:val="0"/>
      <w:divBdr>
        <w:top w:val="none" w:sz="0" w:space="0" w:color="auto"/>
        <w:left w:val="none" w:sz="0" w:space="0" w:color="auto"/>
        <w:bottom w:val="none" w:sz="0" w:space="0" w:color="auto"/>
        <w:right w:val="none" w:sz="0" w:space="0" w:color="auto"/>
      </w:divBdr>
    </w:div>
    <w:div w:id="1576013532">
      <w:marLeft w:val="480"/>
      <w:marRight w:val="0"/>
      <w:marTop w:val="0"/>
      <w:marBottom w:val="0"/>
      <w:divBdr>
        <w:top w:val="none" w:sz="0" w:space="0" w:color="auto"/>
        <w:left w:val="none" w:sz="0" w:space="0" w:color="auto"/>
        <w:bottom w:val="none" w:sz="0" w:space="0" w:color="auto"/>
        <w:right w:val="none" w:sz="0" w:space="0" w:color="auto"/>
      </w:divBdr>
    </w:div>
    <w:div w:id="1576822167">
      <w:marLeft w:val="480"/>
      <w:marRight w:val="0"/>
      <w:marTop w:val="0"/>
      <w:marBottom w:val="0"/>
      <w:divBdr>
        <w:top w:val="none" w:sz="0" w:space="0" w:color="auto"/>
        <w:left w:val="none" w:sz="0" w:space="0" w:color="auto"/>
        <w:bottom w:val="none" w:sz="0" w:space="0" w:color="auto"/>
        <w:right w:val="none" w:sz="0" w:space="0" w:color="auto"/>
      </w:divBdr>
    </w:div>
    <w:div w:id="1576864214">
      <w:marLeft w:val="480"/>
      <w:marRight w:val="0"/>
      <w:marTop w:val="0"/>
      <w:marBottom w:val="0"/>
      <w:divBdr>
        <w:top w:val="none" w:sz="0" w:space="0" w:color="auto"/>
        <w:left w:val="none" w:sz="0" w:space="0" w:color="auto"/>
        <w:bottom w:val="none" w:sz="0" w:space="0" w:color="auto"/>
        <w:right w:val="none" w:sz="0" w:space="0" w:color="auto"/>
      </w:divBdr>
    </w:div>
    <w:div w:id="1577544470">
      <w:marLeft w:val="480"/>
      <w:marRight w:val="0"/>
      <w:marTop w:val="0"/>
      <w:marBottom w:val="0"/>
      <w:divBdr>
        <w:top w:val="none" w:sz="0" w:space="0" w:color="auto"/>
        <w:left w:val="none" w:sz="0" w:space="0" w:color="auto"/>
        <w:bottom w:val="none" w:sz="0" w:space="0" w:color="auto"/>
        <w:right w:val="none" w:sz="0" w:space="0" w:color="auto"/>
      </w:divBdr>
    </w:div>
    <w:div w:id="1578006130">
      <w:marLeft w:val="480"/>
      <w:marRight w:val="0"/>
      <w:marTop w:val="0"/>
      <w:marBottom w:val="0"/>
      <w:divBdr>
        <w:top w:val="none" w:sz="0" w:space="0" w:color="auto"/>
        <w:left w:val="none" w:sz="0" w:space="0" w:color="auto"/>
        <w:bottom w:val="none" w:sz="0" w:space="0" w:color="auto"/>
        <w:right w:val="none" w:sz="0" w:space="0" w:color="auto"/>
      </w:divBdr>
    </w:div>
    <w:div w:id="1578242598">
      <w:marLeft w:val="480"/>
      <w:marRight w:val="0"/>
      <w:marTop w:val="0"/>
      <w:marBottom w:val="0"/>
      <w:divBdr>
        <w:top w:val="none" w:sz="0" w:space="0" w:color="auto"/>
        <w:left w:val="none" w:sz="0" w:space="0" w:color="auto"/>
        <w:bottom w:val="none" w:sz="0" w:space="0" w:color="auto"/>
        <w:right w:val="none" w:sz="0" w:space="0" w:color="auto"/>
      </w:divBdr>
    </w:div>
    <w:div w:id="1579098354">
      <w:marLeft w:val="480"/>
      <w:marRight w:val="0"/>
      <w:marTop w:val="0"/>
      <w:marBottom w:val="0"/>
      <w:divBdr>
        <w:top w:val="none" w:sz="0" w:space="0" w:color="auto"/>
        <w:left w:val="none" w:sz="0" w:space="0" w:color="auto"/>
        <w:bottom w:val="none" w:sz="0" w:space="0" w:color="auto"/>
        <w:right w:val="none" w:sz="0" w:space="0" w:color="auto"/>
      </w:divBdr>
    </w:div>
    <w:div w:id="1579628350">
      <w:marLeft w:val="480"/>
      <w:marRight w:val="0"/>
      <w:marTop w:val="0"/>
      <w:marBottom w:val="0"/>
      <w:divBdr>
        <w:top w:val="none" w:sz="0" w:space="0" w:color="auto"/>
        <w:left w:val="none" w:sz="0" w:space="0" w:color="auto"/>
        <w:bottom w:val="none" w:sz="0" w:space="0" w:color="auto"/>
        <w:right w:val="none" w:sz="0" w:space="0" w:color="auto"/>
      </w:divBdr>
    </w:div>
    <w:div w:id="1580287303">
      <w:marLeft w:val="480"/>
      <w:marRight w:val="0"/>
      <w:marTop w:val="0"/>
      <w:marBottom w:val="0"/>
      <w:divBdr>
        <w:top w:val="none" w:sz="0" w:space="0" w:color="auto"/>
        <w:left w:val="none" w:sz="0" w:space="0" w:color="auto"/>
        <w:bottom w:val="none" w:sz="0" w:space="0" w:color="auto"/>
        <w:right w:val="none" w:sz="0" w:space="0" w:color="auto"/>
      </w:divBdr>
    </w:div>
    <w:div w:id="1580749243">
      <w:marLeft w:val="480"/>
      <w:marRight w:val="0"/>
      <w:marTop w:val="0"/>
      <w:marBottom w:val="0"/>
      <w:divBdr>
        <w:top w:val="none" w:sz="0" w:space="0" w:color="auto"/>
        <w:left w:val="none" w:sz="0" w:space="0" w:color="auto"/>
        <w:bottom w:val="none" w:sz="0" w:space="0" w:color="auto"/>
        <w:right w:val="none" w:sz="0" w:space="0" w:color="auto"/>
      </w:divBdr>
    </w:div>
    <w:div w:id="1582250050">
      <w:marLeft w:val="480"/>
      <w:marRight w:val="0"/>
      <w:marTop w:val="0"/>
      <w:marBottom w:val="0"/>
      <w:divBdr>
        <w:top w:val="none" w:sz="0" w:space="0" w:color="auto"/>
        <w:left w:val="none" w:sz="0" w:space="0" w:color="auto"/>
        <w:bottom w:val="none" w:sz="0" w:space="0" w:color="auto"/>
        <w:right w:val="none" w:sz="0" w:space="0" w:color="auto"/>
      </w:divBdr>
    </w:div>
    <w:div w:id="1582833888">
      <w:marLeft w:val="480"/>
      <w:marRight w:val="0"/>
      <w:marTop w:val="0"/>
      <w:marBottom w:val="0"/>
      <w:divBdr>
        <w:top w:val="none" w:sz="0" w:space="0" w:color="auto"/>
        <w:left w:val="none" w:sz="0" w:space="0" w:color="auto"/>
        <w:bottom w:val="none" w:sz="0" w:space="0" w:color="auto"/>
        <w:right w:val="none" w:sz="0" w:space="0" w:color="auto"/>
      </w:divBdr>
    </w:div>
    <w:div w:id="1582836632">
      <w:marLeft w:val="480"/>
      <w:marRight w:val="0"/>
      <w:marTop w:val="0"/>
      <w:marBottom w:val="0"/>
      <w:divBdr>
        <w:top w:val="none" w:sz="0" w:space="0" w:color="auto"/>
        <w:left w:val="none" w:sz="0" w:space="0" w:color="auto"/>
        <w:bottom w:val="none" w:sz="0" w:space="0" w:color="auto"/>
        <w:right w:val="none" w:sz="0" w:space="0" w:color="auto"/>
      </w:divBdr>
    </w:div>
    <w:div w:id="1583248687">
      <w:marLeft w:val="480"/>
      <w:marRight w:val="0"/>
      <w:marTop w:val="0"/>
      <w:marBottom w:val="0"/>
      <w:divBdr>
        <w:top w:val="none" w:sz="0" w:space="0" w:color="auto"/>
        <w:left w:val="none" w:sz="0" w:space="0" w:color="auto"/>
        <w:bottom w:val="none" w:sz="0" w:space="0" w:color="auto"/>
        <w:right w:val="none" w:sz="0" w:space="0" w:color="auto"/>
      </w:divBdr>
    </w:div>
    <w:div w:id="1583946645">
      <w:marLeft w:val="480"/>
      <w:marRight w:val="0"/>
      <w:marTop w:val="0"/>
      <w:marBottom w:val="0"/>
      <w:divBdr>
        <w:top w:val="none" w:sz="0" w:space="0" w:color="auto"/>
        <w:left w:val="none" w:sz="0" w:space="0" w:color="auto"/>
        <w:bottom w:val="none" w:sz="0" w:space="0" w:color="auto"/>
        <w:right w:val="none" w:sz="0" w:space="0" w:color="auto"/>
      </w:divBdr>
    </w:div>
    <w:div w:id="1584411700">
      <w:marLeft w:val="480"/>
      <w:marRight w:val="0"/>
      <w:marTop w:val="0"/>
      <w:marBottom w:val="0"/>
      <w:divBdr>
        <w:top w:val="none" w:sz="0" w:space="0" w:color="auto"/>
        <w:left w:val="none" w:sz="0" w:space="0" w:color="auto"/>
        <w:bottom w:val="none" w:sz="0" w:space="0" w:color="auto"/>
        <w:right w:val="none" w:sz="0" w:space="0" w:color="auto"/>
      </w:divBdr>
    </w:div>
    <w:div w:id="1584531569">
      <w:marLeft w:val="480"/>
      <w:marRight w:val="0"/>
      <w:marTop w:val="0"/>
      <w:marBottom w:val="0"/>
      <w:divBdr>
        <w:top w:val="none" w:sz="0" w:space="0" w:color="auto"/>
        <w:left w:val="none" w:sz="0" w:space="0" w:color="auto"/>
        <w:bottom w:val="none" w:sz="0" w:space="0" w:color="auto"/>
        <w:right w:val="none" w:sz="0" w:space="0" w:color="auto"/>
      </w:divBdr>
    </w:div>
    <w:div w:id="1584728410">
      <w:marLeft w:val="480"/>
      <w:marRight w:val="0"/>
      <w:marTop w:val="0"/>
      <w:marBottom w:val="0"/>
      <w:divBdr>
        <w:top w:val="none" w:sz="0" w:space="0" w:color="auto"/>
        <w:left w:val="none" w:sz="0" w:space="0" w:color="auto"/>
        <w:bottom w:val="none" w:sz="0" w:space="0" w:color="auto"/>
        <w:right w:val="none" w:sz="0" w:space="0" w:color="auto"/>
      </w:divBdr>
    </w:div>
    <w:div w:id="1584996305">
      <w:marLeft w:val="480"/>
      <w:marRight w:val="0"/>
      <w:marTop w:val="0"/>
      <w:marBottom w:val="0"/>
      <w:divBdr>
        <w:top w:val="none" w:sz="0" w:space="0" w:color="auto"/>
        <w:left w:val="none" w:sz="0" w:space="0" w:color="auto"/>
        <w:bottom w:val="none" w:sz="0" w:space="0" w:color="auto"/>
        <w:right w:val="none" w:sz="0" w:space="0" w:color="auto"/>
      </w:divBdr>
    </w:div>
    <w:div w:id="1585409118">
      <w:marLeft w:val="480"/>
      <w:marRight w:val="0"/>
      <w:marTop w:val="0"/>
      <w:marBottom w:val="0"/>
      <w:divBdr>
        <w:top w:val="none" w:sz="0" w:space="0" w:color="auto"/>
        <w:left w:val="none" w:sz="0" w:space="0" w:color="auto"/>
        <w:bottom w:val="none" w:sz="0" w:space="0" w:color="auto"/>
        <w:right w:val="none" w:sz="0" w:space="0" w:color="auto"/>
      </w:divBdr>
    </w:div>
    <w:div w:id="1585649134">
      <w:marLeft w:val="480"/>
      <w:marRight w:val="0"/>
      <w:marTop w:val="0"/>
      <w:marBottom w:val="0"/>
      <w:divBdr>
        <w:top w:val="none" w:sz="0" w:space="0" w:color="auto"/>
        <w:left w:val="none" w:sz="0" w:space="0" w:color="auto"/>
        <w:bottom w:val="none" w:sz="0" w:space="0" w:color="auto"/>
        <w:right w:val="none" w:sz="0" w:space="0" w:color="auto"/>
      </w:divBdr>
    </w:div>
    <w:div w:id="1585724836">
      <w:marLeft w:val="480"/>
      <w:marRight w:val="0"/>
      <w:marTop w:val="0"/>
      <w:marBottom w:val="0"/>
      <w:divBdr>
        <w:top w:val="none" w:sz="0" w:space="0" w:color="auto"/>
        <w:left w:val="none" w:sz="0" w:space="0" w:color="auto"/>
        <w:bottom w:val="none" w:sz="0" w:space="0" w:color="auto"/>
        <w:right w:val="none" w:sz="0" w:space="0" w:color="auto"/>
      </w:divBdr>
    </w:div>
    <w:div w:id="1585921064">
      <w:marLeft w:val="480"/>
      <w:marRight w:val="0"/>
      <w:marTop w:val="0"/>
      <w:marBottom w:val="0"/>
      <w:divBdr>
        <w:top w:val="none" w:sz="0" w:space="0" w:color="auto"/>
        <w:left w:val="none" w:sz="0" w:space="0" w:color="auto"/>
        <w:bottom w:val="none" w:sz="0" w:space="0" w:color="auto"/>
        <w:right w:val="none" w:sz="0" w:space="0" w:color="auto"/>
      </w:divBdr>
    </w:div>
    <w:div w:id="1586037595">
      <w:marLeft w:val="480"/>
      <w:marRight w:val="0"/>
      <w:marTop w:val="0"/>
      <w:marBottom w:val="0"/>
      <w:divBdr>
        <w:top w:val="none" w:sz="0" w:space="0" w:color="auto"/>
        <w:left w:val="none" w:sz="0" w:space="0" w:color="auto"/>
        <w:bottom w:val="none" w:sz="0" w:space="0" w:color="auto"/>
        <w:right w:val="none" w:sz="0" w:space="0" w:color="auto"/>
      </w:divBdr>
    </w:div>
    <w:div w:id="1586307907">
      <w:marLeft w:val="480"/>
      <w:marRight w:val="0"/>
      <w:marTop w:val="0"/>
      <w:marBottom w:val="0"/>
      <w:divBdr>
        <w:top w:val="none" w:sz="0" w:space="0" w:color="auto"/>
        <w:left w:val="none" w:sz="0" w:space="0" w:color="auto"/>
        <w:bottom w:val="none" w:sz="0" w:space="0" w:color="auto"/>
        <w:right w:val="none" w:sz="0" w:space="0" w:color="auto"/>
      </w:divBdr>
    </w:div>
    <w:div w:id="1586377634">
      <w:marLeft w:val="480"/>
      <w:marRight w:val="0"/>
      <w:marTop w:val="0"/>
      <w:marBottom w:val="0"/>
      <w:divBdr>
        <w:top w:val="none" w:sz="0" w:space="0" w:color="auto"/>
        <w:left w:val="none" w:sz="0" w:space="0" w:color="auto"/>
        <w:bottom w:val="none" w:sz="0" w:space="0" w:color="auto"/>
        <w:right w:val="none" w:sz="0" w:space="0" w:color="auto"/>
      </w:divBdr>
    </w:div>
    <w:div w:id="1586844545">
      <w:marLeft w:val="480"/>
      <w:marRight w:val="0"/>
      <w:marTop w:val="0"/>
      <w:marBottom w:val="0"/>
      <w:divBdr>
        <w:top w:val="none" w:sz="0" w:space="0" w:color="auto"/>
        <w:left w:val="none" w:sz="0" w:space="0" w:color="auto"/>
        <w:bottom w:val="none" w:sz="0" w:space="0" w:color="auto"/>
        <w:right w:val="none" w:sz="0" w:space="0" w:color="auto"/>
      </w:divBdr>
    </w:div>
    <w:div w:id="1586912043">
      <w:marLeft w:val="480"/>
      <w:marRight w:val="0"/>
      <w:marTop w:val="0"/>
      <w:marBottom w:val="0"/>
      <w:divBdr>
        <w:top w:val="none" w:sz="0" w:space="0" w:color="auto"/>
        <w:left w:val="none" w:sz="0" w:space="0" w:color="auto"/>
        <w:bottom w:val="none" w:sz="0" w:space="0" w:color="auto"/>
        <w:right w:val="none" w:sz="0" w:space="0" w:color="auto"/>
      </w:divBdr>
    </w:div>
    <w:div w:id="1587225176">
      <w:marLeft w:val="480"/>
      <w:marRight w:val="0"/>
      <w:marTop w:val="0"/>
      <w:marBottom w:val="0"/>
      <w:divBdr>
        <w:top w:val="none" w:sz="0" w:space="0" w:color="auto"/>
        <w:left w:val="none" w:sz="0" w:space="0" w:color="auto"/>
        <w:bottom w:val="none" w:sz="0" w:space="0" w:color="auto"/>
        <w:right w:val="none" w:sz="0" w:space="0" w:color="auto"/>
      </w:divBdr>
    </w:div>
    <w:div w:id="1587377015">
      <w:marLeft w:val="480"/>
      <w:marRight w:val="0"/>
      <w:marTop w:val="0"/>
      <w:marBottom w:val="0"/>
      <w:divBdr>
        <w:top w:val="none" w:sz="0" w:space="0" w:color="auto"/>
        <w:left w:val="none" w:sz="0" w:space="0" w:color="auto"/>
        <w:bottom w:val="none" w:sz="0" w:space="0" w:color="auto"/>
        <w:right w:val="none" w:sz="0" w:space="0" w:color="auto"/>
      </w:divBdr>
    </w:div>
    <w:div w:id="1588878595">
      <w:marLeft w:val="480"/>
      <w:marRight w:val="0"/>
      <w:marTop w:val="0"/>
      <w:marBottom w:val="0"/>
      <w:divBdr>
        <w:top w:val="none" w:sz="0" w:space="0" w:color="auto"/>
        <w:left w:val="none" w:sz="0" w:space="0" w:color="auto"/>
        <w:bottom w:val="none" w:sz="0" w:space="0" w:color="auto"/>
        <w:right w:val="none" w:sz="0" w:space="0" w:color="auto"/>
      </w:divBdr>
    </w:div>
    <w:div w:id="1591161546">
      <w:marLeft w:val="480"/>
      <w:marRight w:val="0"/>
      <w:marTop w:val="0"/>
      <w:marBottom w:val="0"/>
      <w:divBdr>
        <w:top w:val="none" w:sz="0" w:space="0" w:color="auto"/>
        <w:left w:val="none" w:sz="0" w:space="0" w:color="auto"/>
        <w:bottom w:val="none" w:sz="0" w:space="0" w:color="auto"/>
        <w:right w:val="none" w:sz="0" w:space="0" w:color="auto"/>
      </w:divBdr>
    </w:div>
    <w:div w:id="1592592219">
      <w:marLeft w:val="480"/>
      <w:marRight w:val="0"/>
      <w:marTop w:val="0"/>
      <w:marBottom w:val="0"/>
      <w:divBdr>
        <w:top w:val="none" w:sz="0" w:space="0" w:color="auto"/>
        <w:left w:val="none" w:sz="0" w:space="0" w:color="auto"/>
        <w:bottom w:val="none" w:sz="0" w:space="0" w:color="auto"/>
        <w:right w:val="none" w:sz="0" w:space="0" w:color="auto"/>
      </w:divBdr>
    </w:div>
    <w:div w:id="1592737605">
      <w:marLeft w:val="480"/>
      <w:marRight w:val="0"/>
      <w:marTop w:val="0"/>
      <w:marBottom w:val="0"/>
      <w:divBdr>
        <w:top w:val="none" w:sz="0" w:space="0" w:color="auto"/>
        <w:left w:val="none" w:sz="0" w:space="0" w:color="auto"/>
        <w:bottom w:val="none" w:sz="0" w:space="0" w:color="auto"/>
        <w:right w:val="none" w:sz="0" w:space="0" w:color="auto"/>
      </w:divBdr>
    </w:div>
    <w:div w:id="1593664613">
      <w:marLeft w:val="480"/>
      <w:marRight w:val="0"/>
      <w:marTop w:val="0"/>
      <w:marBottom w:val="0"/>
      <w:divBdr>
        <w:top w:val="none" w:sz="0" w:space="0" w:color="auto"/>
        <w:left w:val="none" w:sz="0" w:space="0" w:color="auto"/>
        <w:bottom w:val="none" w:sz="0" w:space="0" w:color="auto"/>
        <w:right w:val="none" w:sz="0" w:space="0" w:color="auto"/>
      </w:divBdr>
    </w:div>
    <w:div w:id="1594513790">
      <w:marLeft w:val="480"/>
      <w:marRight w:val="0"/>
      <w:marTop w:val="0"/>
      <w:marBottom w:val="0"/>
      <w:divBdr>
        <w:top w:val="none" w:sz="0" w:space="0" w:color="auto"/>
        <w:left w:val="none" w:sz="0" w:space="0" w:color="auto"/>
        <w:bottom w:val="none" w:sz="0" w:space="0" w:color="auto"/>
        <w:right w:val="none" w:sz="0" w:space="0" w:color="auto"/>
      </w:divBdr>
    </w:div>
    <w:div w:id="1594893893">
      <w:marLeft w:val="480"/>
      <w:marRight w:val="0"/>
      <w:marTop w:val="0"/>
      <w:marBottom w:val="0"/>
      <w:divBdr>
        <w:top w:val="none" w:sz="0" w:space="0" w:color="auto"/>
        <w:left w:val="none" w:sz="0" w:space="0" w:color="auto"/>
        <w:bottom w:val="none" w:sz="0" w:space="0" w:color="auto"/>
        <w:right w:val="none" w:sz="0" w:space="0" w:color="auto"/>
      </w:divBdr>
    </w:div>
    <w:div w:id="1595288529">
      <w:marLeft w:val="480"/>
      <w:marRight w:val="0"/>
      <w:marTop w:val="0"/>
      <w:marBottom w:val="0"/>
      <w:divBdr>
        <w:top w:val="none" w:sz="0" w:space="0" w:color="auto"/>
        <w:left w:val="none" w:sz="0" w:space="0" w:color="auto"/>
        <w:bottom w:val="none" w:sz="0" w:space="0" w:color="auto"/>
        <w:right w:val="none" w:sz="0" w:space="0" w:color="auto"/>
      </w:divBdr>
    </w:div>
    <w:div w:id="1595547706">
      <w:marLeft w:val="480"/>
      <w:marRight w:val="0"/>
      <w:marTop w:val="0"/>
      <w:marBottom w:val="0"/>
      <w:divBdr>
        <w:top w:val="none" w:sz="0" w:space="0" w:color="auto"/>
        <w:left w:val="none" w:sz="0" w:space="0" w:color="auto"/>
        <w:bottom w:val="none" w:sz="0" w:space="0" w:color="auto"/>
        <w:right w:val="none" w:sz="0" w:space="0" w:color="auto"/>
      </w:divBdr>
    </w:div>
    <w:div w:id="1595553010">
      <w:marLeft w:val="480"/>
      <w:marRight w:val="0"/>
      <w:marTop w:val="0"/>
      <w:marBottom w:val="0"/>
      <w:divBdr>
        <w:top w:val="none" w:sz="0" w:space="0" w:color="auto"/>
        <w:left w:val="none" w:sz="0" w:space="0" w:color="auto"/>
        <w:bottom w:val="none" w:sz="0" w:space="0" w:color="auto"/>
        <w:right w:val="none" w:sz="0" w:space="0" w:color="auto"/>
      </w:divBdr>
    </w:div>
    <w:div w:id="1595936728">
      <w:marLeft w:val="480"/>
      <w:marRight w:val="0"/>
      <w:marTop w:val="0"/>
      <w:marBottom w:val="0"/>
      <w:divBdr>
        <w:top w:val="none" w:sz="0" w:space="0" w:color="auto"/>
        <w:left w:val="none" w:sz="0" w:space="0" w:color="auto"/>
        <w:bottom w:val="none" w:sz="0" w:space="0" w:color="auto"/>
        <w:right w:val="none" w:sz="0" w:space="0" w:color="auto"/>
      </w:divBdr>
    </w:div>
    <w:div w:id="1595942386">
      <w:marLeft w:val="480"/>
      <w:marRight w:val="0"/>
      <w:marTop w:val="0"/>
      <w:marBottom w:val="0"/>
      <w:divBdr>
        <w:top w:val="none" w:sz="0" w:space="0" w:color="auto"/>
        <w:left w:val="none" w:sz="0" w:space="0" w:color="auto"/>
        <w:bottom w:val="none" w:sz="0" w:space="0" w:color="auto"/>
        <w:right w:val="none" w:sz="0" w:space="0" w:color="auto"/>
      </w:divBdr>
    </w:div>
    <w:div w:id="1597053520">
      <w:marLeft w:val="480"/>
      <w:marRight w:val="0"/>
      <w:marTop w:val="0"/>
      <w:marBottom w:val="0"/>
      <w:divBdr>
        <w:top w:val="none" w:sz="0" w:space="0" w:color="auto"/>
        <w:left w:val="none" w:sz="0" w:space="0" w:color="auto"/>
        <w:bottom w:val="none" w:sz="0" w:space="0" w:color="auto"/>
        <w:right w:val="none" w:sz="0" w:space="0" w:color="auto"/>
      </w:divBdr>
    </w:div>
    <w:div w:id="1597061055">
      <w:marLeft w:val="480"/>
      <w:marRight w:val="0"/>
      <w:marTop w:val="0"/>
      <w:marBottom w:val="0"/>
      <w:divBdr>
        <w:top w:val="none" w:sz="0" w:space="0" w:color="auto"/>
        <w:left w:val="none" w:sz="0" w:space="0" w:color="auto"/>
        <w:bottom w:val="none" w:sz="0" w:space="0" w:color="auto"/>
        <w:right w:val="none" w:sz="0" w:space="0" w:color="auto"/>
      </w:divBdr>
    </w:div>
    <w:div w:id="1597324751">
      <w:marLeft w:val="480"/>
      <w:marRight w:val="0"/>
      <w:marTop w:val="0"/>
      <w:marBottom w:val="0"/>
      <w:divBdr>
        <w:top w:val="none" w:sz="0" w:space="0" w:color="auto"/>
        <w:left w:val="none" w:sz="0" w:space="0" w:color="auto"/>
        <w:bottom w:val="none" w:sz="0" w:space="0" w:color="auto"/>
        <w:right w:val="none" w:sz="0" w:space="0" w:color="auto"/>
      </w:divBdr>
    </w:div>
    <w:div w:id="1597398065">
      <w:marLeft w:val="480"/>
      <w:marRight w:val="0"/>
      <w:marTop w:val="0"/>
      <w:marBottom w:val="0"/>
      <w:divBdr>
        <w:top w:val="none" w:sz="0" w:space="0" w:color="auto"/>
        <w:left w:val="none" w:sz="0" w:space="0" w:color="auto"/>
        <w:bottom w:val="none" w:sz="0" w:space="0" w:color="auto"/>
        <w:right w:val="none" w:sz="0" w:space="0" w:color="auto"/>
      </w:divBdr>
    </w:div>
    <w:div w:id="1597520089">
      <w:marLeft w:val="480"/>
      <w:marRight w:val="0"/>
      <w:marTop w:val="0"/>
      <w:marBottom w:val="0"/>
      <w:divBdr>
        <w:top w:val="none" w:sz="0" w:space="0" w:color="auto"/>
        <w:left w:val="none" w:sz="0" w:space="0" w:color="auto"/>
        <w:bottom w:val="none" w:sz="0" w:space="0" w:color="auto"/>
        <w:right w:val="none" w:sz="0" w:space="0" w:color="auto"/>
      </w:divBdr>
    </w:div>
    <w:div w:id="1597978657">
      <w:marLeft w:val="480"/>
      <w:marRight w:val="0"/>
      <w:marTop w:val="0"/>
      <w:marBottom w:val="0"/>
      <w:divBdr>
        <w:top w:val="none" w:sz="0" w:space="0" w:color="auto"/>
        <w:left w:val="none" w:sz="0" w:space="0" w:color="auto"/>
        <w:bottom w:val="none" w:sz="0" w:space="0" w:color="auto"/>
        <w:right w:val="none" w:sz="0" w:space="0" w:color="auto"/>
      </w:divBdr>
    </w:div>
    <w:div w:id="1599102283">
      <w:marLeft w:val="480"/>
      <w:marRight w:val="0"/>
      <w:marTop w:val="0"/>
      <w:marBottom w:val="0"/>
      <w:divBdr>
        <w:top w:val="none" w:sz="0" w:space="0" w:color="auto"/>
        <w:left w:val="none" w:sz="0" w:space="0" w:color="auto"/>
        <w:bottom w:val="none" w:sz="0" w:space="0" w:color="auto"/>
        <w:right w:val="none" w:sz="0" w:space="0" w:color="auto"/>
      </w:divBdr>
    </w:div>
    <w:div w:id="1599361479">
      <w:marLeft w:val="480"/>
      <w:marRight w:val="0"/>
      <w:marTop w:val="0"/>
      <w:marBottom w:val="0"/>
      <w:divBdr>
        <w:top w:val="none" w:sz="0" w:space="0" w:color="auto"/>
        <w:left w:val="none" w:sz="0" w:space="0" w:color="auto"/>
        <w:bottom w:val="none" w:sz="0" w:space="0" w:color="auto"/>
        <w:right w:val="none" w:sz="0" w:space="0" w:color="auto"/>
      </w:divBdr>
    </w:div>
    <w:div w:id="1600092057">
      <w:marLeft w:val="480"/>
      <w:marRight w:val="0"/>
      <w:marTop w:val="0"/>
      <w:marBottom w:val="0"/>
      <w:divBdr>
        <w:top w:val="none" w:sz="0" w:space="0" w:color="auto"/>
        <w:left w:val="none" w:sz="0" w:space="0" w:color="auto"/>
        <w:bottom w:val="none" w:sz="0" w:space="0" w:color="auto"/>
        <w:right w:val="none" w:sz="0" w:space="0" w:color="auto"/>
      </w:divBdr>
    </w:div>
    <w:div w:id="1600142829">
      <w:marLeft w:val="480"/>
      <w:marRight w:val="0"/>
      <w:marTop w:val="0"/>
      <w:marBottom w:val="0"/>
      <w:divBdr>
        <w:top w:val="none" w:sz="0" w:space="0" w:color="auto"/>
        <w:left w:val="none" w:sz="0" w:space="0" w:color="auto"/>
        <w:bottom w:val="none" w:sz="0" w:space="0" w:color="auto"/>
        <w:right w:val="none" w:sz="0" w:space="0" w:color="auto"/>
      </w:divBdr>
    </w:div>
    <w:div w:id="1600720384">
      <w:marLeft w:val="480"/>
      <w:marRight w:val="0"/>
      <w:marTop w:val="0"/>
      <w:marBottom w:val="0"/>
      <w:divBdr>
        <w:top w:val="none" w:sz="0" w:space="0" w:color="auto"/>
        <w:left w:val="none" w:sz="0" w:space="0" w:color="auto"/>
        <w:bottom w:val="none" w:sz="0" w:space="0" w:color="auto"/>
        <w:right w:val="none" w:sz="0" w:space="0" w:color="auto"/>
      </w:divBdr>
    </w:div>
    <w:div w:id="1600799328">
      <w:marLeft w:val="480"/>
      <w:marRight w:val="0"/>
      <w:marTop w:val="0"/>
      <w:marBottom w:val="0"/>
      <w:divBdr>
        <w:top w:val="none" w:sz="0" w:space="0" w:color="auto"/>
        <w:left w:val="none" w:sz="0" w:space="0" w:color="auto"/>
        <w:bottom w:val="none" w:sz="0" w:space="0" w:color="auto"/>
        <w:right w:val="none" w:sz="0" w:space="0" w:color="auto"/>
      </w:divBdr>
    </w:div>
    <w:div w:id="1600989675">
      <w:marLeft w:val="480"/>
      <w:marRight w:val="0"/>
      <w:marTop w:val="0"/>
      <w:marBottom w:val="0"/>
      <w:divBdr>
        <w:top w:val="none" w:sz="0" w:space="0" w:color="auto"/>
        <w:left w:val="none" w:sz="0" w:space="0" w:color="auto"/>
        <w:bottom w:val="none" w:sz="0" w:space="0" w:color="auto"/>
        <w:right w:val="none" w:sz="0" w:space="0" w:color="auto"/>
      </w:divBdr>
    </w:div>
    <w:div w:id="1601528639">
      <w:marLeft w:val="480"/>
      <w:marRight w:val="0"/>
      <w:marTop w:val="0"/>
      <w:marBottom w:val="0"/>
      <w:divBdr>
        <w:top w:val="none" w:sz="0" w:space="0" w:color="auto"/>
        <w:left w:val="none" w:sz="0" w:space="0" w:color="auto"/>
        <w:bottom w:val="none" w:sz="0" w:space="0" w:color="auto"/>
        <w:right w:val="none" w:sz="0" w:space="0" w:color="auto"/>
      </w:divBdr>
    </w:div>
    <w:div w:id="1601983976">
      <w:marLeft w:val="480"/>
      <w:marRight w:val="0"/>
      <w:marTop w:val="0"/>
      <w:marBottom w:val="0"/>
      <w:divBdr>
        <w:top w:val="none" w:sz="0" w:space="0" w:color="auto"/>
        <w:left w:val="none" w:sz="0" w:space="0" w:color="auto"/>
        <w:bottom w:val="none" w:sz="0" w:space="0" w:color="auto"/>
        <w:right w:val="none" w:sz="0" w:space="0" w:color="auto"/>
      </w:divBdr>
    </w:div>
    <w:div w:id="1602487458">
      <w:marLeft w:val="480"/>
      <w:marRight w:val="0"/>
      <w:marTop w:val="0"/>
      <w:marBottom w:val="0"/>
      <w:divBdr>
        <w:top w:val="none" w:sz="0" w:space="0" w:color="auto"/>
        <w:left w:val="none" w:sz="0" w:space="0" w:color="auto"/>
        <w:bottom w:val="none" w:sz="0" w:space="0" w:color="auto"/>
        <w:right w:val="none" w:sz="0" w:space="0" w:color="auto"/>
      </w:divBdr>
    </w:div>
    <w:div w:id="1603099819">
      <w:marLeft w:val="480"/>
      <w:marRight w:val="0"/>
      <w:marTop w:val="0"/>
      <w:marBottom w:val="0"/>
      <w:divBdr>
        <w:top w:val="none" w:sz="0" w:space="0" w:color="auto"/>
        <w:left w:val="none" w:sz="0" w:space="0" w:color="auto"/>
        <w:bottom w:val="none" w:sz="0" w:space="0" w:color="auto"/>
        <w:right w:val="none" w:sz="0" w:space="0" w:color="auto"/>
      </w:divBdr>
    </w:div>
    <w:div w:id="1603217862">
      <w:marLeft w:val="480"/>
      <w:marRight w:val="0"/>
      <w:marTop w:val="0"/>
      <w:marBottom w:val="0"/>
      <w:divBdr>
        <w:top w:val="none" w:sz="0" w:space="0" w:color="auto"/>
        <w:left w:val="none" w:sz="0" w:space="0" w:color="auto"/>
        <w:bottom w:val="none" w:sz="0" w:space="0" w:color="auto"/>
        <w:right w:val="none" w:sz="0" w:space="0" w:color="auto"/>
      </w:divBdr>
    </w:div>
    <w:div w:id="1603221786">
      <w:marLeft w:val="480"/>
      <w:marRight w:val="0"/>
      <w:marTop w:val="0"/>
      <w:marBottom w:val="0"/>
      <w:divBdr>
        <w:top w:val="none" w:sz="0" w:space="0" w:color="auto"/>
        <w:left w:val="none" w:sz="0" w:space="0" w:color="auto"/>
        <w:bottom w:val="none" w:sz="0" w:space="0" w:color="auto"/>
        <w:right w:val="none" w:sz="0" w:space="0" w:color="auto"/>
      </w:divBdr>
    </w:div>
    <w:div w:id="1604070565">
      <w:marLeft w:val="480"/>
      <w:marRight w:val="0"/>
      <w:marTop w:val="0"/>
      <w:marBottom w:val="0"/>
      <w:divBdr>
        <w:top w:val="none" w:sz="0" w:space="0" w:color="auto"/>
        <w:left w:val="none" w:sz="0" w:space="0" w:color="auto"/>
        <w:bottom w:val="none" w:sz="0" w:space="0" w:color="auto"/>
        <w:right w:val="none" w:sz="0" w:space="0" w:color="auto"/>
      </w:divBdr>
    </w:div>
    <w:div w:id="1604269203">
      <w:marLeft w:val="480"/>
      <w:marRight w:val="0"/>
      <w:marTop w:val="0"/>
      <w:marBottom w:val="0"/>
      <w:divBdr>
        <w:top w:val="none" w:sz="0" w:space="0" w:color="auto"/>
        <w:left w:val="none" w:sz="0" w:space="0" w:color="auto"/>
        <w:bottom w:val="none" w:sz="0" w:space="0" w:color="auto"/>
        <w:right w:val="none" w:sz="0" w:space="0" w:color="auto"/>
      </w:divBdr>
    </w:div>
    <w:div w:id="1604727541">
      <w:marLeft w:val="480"/>
      <w:marRight w:val="0"/>
      <w:marTop w:val="0"/>
      <w:marBottom w:val="0"/>
      <w:divBdr>
        <w:top w:val="none" w:sz="0" w:space="0" w:color="auto"/>
        <w:left w:val="none" w:sz="0" w:space="0" w:color="auto"/>
        <w:bottom w:val="none" w:sz="0" w:space="0" w:color="auto"/>
        <w:right w:val="none" w:sz="0" w:space="0" w:color="auto"/>
      </w:divBdr>
    </w:div>
    <w:div w:id="1604805791">
      <w:marLeft w:val="480"/>
      <w:marRight w:val="0"/>
      <w:marTop w:val="0"/>
      <w:marBottom w:val="0"/>
      <w:divBdr>
        <w:top w:val="none" w:sz="0" w:space="0" w:color="auto"/>
        <w:left w:val="none" w:sz="0" w:space="0" w:color="auto"/>
        <w:bottom w:val="none" w:sz="0" w:space="0" w:color="auto"/>
        <w:right w:val="none" w:sz="0" w:space="0" w:color="auto"/>
      </w:divBdr>
    </w:div>
    <w:div w:id="1605108584">
      <w:marLeft w:val="480"/>
      <w:marRight w:val="0"/>
      <w:marTop w:val="0"/>
      <w:marBottom w:val="0"/>
      <w:divBdr>
        <w:top w:val="none" w:sz="0" w:space="0" w:color="auto"/>
        <w:left w:val="none" w:sz="0" w:space="0" w:color="auto"/>
        <w:bottom w:val="none" w:sz="0" w:space="0" w:color="auto"/>
        <w:right w:val="none" w:sz="0" w:space="0" w:color="auto"/>
      </w:divBdr>
    </w:div>
    <w:div w:id="1605454037">
      <w:marLeft w:val="480"/>
      <w:marRight w:val="0"/>
      <w:marTop w:val="0"/>
      <w:marBottom w:val="0"/>
      <w:divBdr>
        <w:top w:val="none" w:sz="0" w:space="0" w:color="auto"/>
        <w:left w:val="none" w:sz="0" w:space="0" w:color="auto"/>
        <w:bottom w:val="none" w:sz="0" w:space="0" w:color="auto"/>
        <w:right w:val="none" w:sz="0" w:space="0" w:color="auto"/>
      </w:divBdr>
    </w:div>
    <w:div w:id="1606109272">
      <w:marLeft w:val="480"/>
      <w:marRight w:val="0"/>
      <w:marTop w:val="0"/>
      <w:marBottom w:val="0"/>
      <w:divBdr>
        <w:top w:val="none" w:sz="0" w:space="0" w:color="auto"/>
        <w:left w:val="none" w:sz="0" w:space="0" w:color="auto"/>
        <w:bottom w:val="none" w:sz="0" w:space="0" w:color="auto"/>
        <w:right w:val="none" w:sz="0" w:space="0" w:color="auto"/>
      </w:divBdr>
    </w:div>
    <w:div w:id="1606647221">
      <w:marLeft w:val="480"/>
      <w:marRight w:val="0"/>
      <w:marTop w:val="0"/>
      <w:marBottom w:val="0"/>
      <w:divBdr>
        <w:top w:val="none" w:sz="0" w:space="0" w:color="auto"/>
        <w:left w:val="none" w:sz="0" w:space="0" w:color="auto"/>
        <w:bottom w:val="none" w:sz="0" w:space="0" w:color="auto"/>
        <w:right w:val="none" w:sz="0" w:space="0" w:color="auto"/>
      </w:divBdr>
    </w:div>
    <w:div w:id="1607153121">
      <w:marLeft w:val="480"/>
      <w:marRight w:val="0"/>
      <w:marTop w:val="0"/>
      <w:marBottom w:val="0"/>
      <w:divBdr>
        <w:top w:val="none" w:sz="0" w:space="0" w:color="auto"/>
        <w:left w:val="none" w:sz="0" w:space="0" w:color="auto"/>
        <w:bottom w:val="none" w:sz="0" w:space="0" w:color="auto"/>
        <w:right w:val="none" w:sz="0" w:space="0" w:color="auto"/>
      </w:divBdr>
    </w:div>
    <w:div w:id="1608345525">
      <w:marLeft w:val="480"/>
      <w:marRight w:val="0"/>
      <w:marTop w:val="0"/>
      <w:marBottom w:val="0"/>
      <w:divBdr>
        <w:top w:val="none" w:sz="0" w:space="0" w:color="auto"/>
        <w:left w:val="none" w:sz="0" w:space="0" w:color="auto"/>
        <w:bottom w:val="none" w:sz="0" w:space="0" w:color="auto"/>
        <w:right w:val="none" w:sz="0" w:space="0" w:color="auto"/>
      </w:divBdr>
    </w:div>
    <w:div w:id="1608393059">
      <w:marLeft w:val="480"/>
      <w:marRight w:val="0"/>
      <w:marTop w:val="0"/>
      <w:marBottom w:val="0"/>
      <w:divBdr>
        <w:top w:val="none" w:sz="0" w:space="0" w:color="auto"/>
        <w:left w:val="none" w:sz="0" w:space="0" w:color="auto"/>
        <w:bottom w:val="none" w:sz="0" w:space="0" w:color="auto"/>
        <w:right w:val="none" w:sz="0" w:space="0" w:color="auto"/>
      </w:divBdr>
    </w:div>
    <w:div w:id="1608735759">
      <w:marLeft w:val="480"/>
      <w:marRight w:val="0"/>
      <w:marTop w:val="0"/>
      <w:marBottom w:val="0"/>
      <w:divBdr>
        <w:top w:val="none" w:sz="0" w:space="0" w:color="auto"/>
        <w:left w:val="none" w:sz="0" w:space="0" w:color="auto"/>
        <w:bottom w:val="none" w:sz="0" w:space="0" w:color="auto"/>
        <w:right w:val="none" w:sz="0" w:space="0" w:color="auto"/>
      </w:divBdr>
    </w:div>
    <w:div w:id="1609391214">
      <w:marLeft w:val="480"/>
      <w:marRight w:val="0"/>
      <w:marTop w:val="0"/>
      <w:marBottom w:val="0"/>
      <w:divBdr>
        <w:top w:val="none" w:sz="0" w:space="0" w:color="auto"/>
        <w:left w:val="none" w:sz="0" w:space="0" w:color="auto"/>
        <w:bottom w:val="none" w:sz="0" w:space="0" w:color="auto"/>
        <w:right w:val="none" w:sz="0" w:space="0" w:color="auto"/>
      </w:divBdr>
    </w:div>
    <w:div w:id="1610161397">
      <w:marLeft w:val="480"/>
      <w:marRight w:val="0"/>
      <w:marTop w:val="0"/>
      <w:marBottom w:val="0"/>
      <w:divBdr>
        <w:top w:val="none" w:sz="0" w:space="0" w:color="auto"/>
        <w:left w:val="none" w:sz="0" w:space="0" w:color="auto"/>
        <w:bottom w:val="none" w:sz="0" w:space="0" w:color="auto"/>
        <w:right w:val="none" w:sz="0" w:space="0" w:color="auto"/>
      </w:divBdr>
    </w:div>
    <w:div w:id="1611279722">
      <w:marLeft w:val="480"/>
      <w:marRight w:val="0"/>
      <w:marTop w:val="0"/>
      <w:marBottom w:val="0"/>
      <w:divBdr>
        <w:top w:val="none" w:sz="0" w:space="0" w:color="auto"/>
        <w:left w:val="none" w:sz="0" w:space="0" w:color="auto"/>
        <w:bottom w:val="none" w:sz="0" w:space="0" w:color="auto"/>
        <w:right w:val="none" w:sz="0" w:space="0" w:color="auto"/>
      </w:divBdr>
    </w:div>
    <w:div w:id="1612471817">
      <w:marLeft w:val="480"/>
      <w:marRight w:val="0"/>
      <w:marTop w:val="0"/>
      <w:marBottom w:val="0"/>
      <w:divBdr>
        <w:top w:val="none" w:sz="0" w:space="0" w:color="auto"/>
        <w:left w:val="none" w:sz="0" w:space="0" w:color="auto"/>
        <w:bottom w:val="none" w:sz="0" w:space="0" w:color="auto"/>
        <w:right w:val="none" w:sz="0" w:space="0" w:color="auto"/>
      </w:divBdr>
    </w:div>
    <w:div w:id="1613004480">
      <w:marLeft w:val="480"/>
      <w:marRight w:val="0"/>
      <w:marTop w:val="0"/>
      <w:marBottom w:val="0"/>
      <w:divBdr>
        <w:top w:val="none" w:sz="0" w:space="0" w:color="auto"/>
        <w:left w:val="none" w:sz="0" w:space="0" w:color="auto"/>
        <w:bottom w:val="none" w:sz="0" w:space="0" w:color="auto"/>
        <w:right w:val="none" w:sz="0" w:space="0" w:color="auto"/>
      </w:divBdr>
    </w:div>
    <w:div w:id="1613055559">
      <w:marLeft w:val="480"/>
      <w:marRight w:val="0"/>
      <w:marTop w:val="0"/>
      <w:marBottom w:val="0"/>
      <w:divBdr>
        <w:top w:val="none" w:sz="0" w:space="0" w:color="auto"/>
        <w:left w:val="none" w:sz="0" w:space="0" w:color="auto"/>
        <w:bottom w:val="none" w:sz="0" w:space="0" w:color="auto"/>
        <w:right w:val="none" w:sz="0" w:space="0" w:color="auto"/>
      </w:divBdr>
    </w:div>
    <w:div w:id="1613441552">
      <w:marLeft w:val="480"/>
      <w:marRight w:val="0"/>
      <w:marTop w:val="0"/>
      <w:marBottom w:val="0"/>
      <w:divBdr>
        <w:top w:val="none" w:sz="0" w:space="0" w:color="auto"/>
        <w:left w:val="none" w:sz="0" w:space="0" w:color="auto"/>
        <w:bottom w:val="none" w:sz="0" w:space="0" w:color="auto"/>
        <w:right w:val="none" w:sz="0" w:space="0" w:color="auto"/>
      </w:divBdr>
    </w:div>
    <w:div w:id="1613711227">
      <w:marLeft w:val="480"/>
      <w:marRight w:val="0"/>
      <w:marTop w:val="0"/>
      <w:marBottom w:val="0"/>
      <w:divBdr>
        <w:top w:val="none" w:sz="0" w:space="0" w:color="auto"/>
        <w:left w:val="none" w:sz="0" w:space="0" w:color="auto"/>
        <w:bottom w:val="none" w:sz="0" w:space="0" w:color="auto"/>
        <w:right w:val="none" w:sz="0" w:space="0" w:color="auto"/>
      </w:divBdr>
    </w:div>
    <w:div w:id="1614089094">
      <w:marLeft w:val="480"/>
      <w:marRight w:val="0"/>
      <w:marTop w:val="0"/>
      <w:marBottom w:val="0"/>
      <w:divBdr>
        <w:top w:val="none" w:sz="0" w:space="0" w:color="auto"/>
        <w:left w:val="none" w:sz="0" w:space="0" w:color="auto"/>
        <w:bottom w:val="none" w:sz="0" w:space="0" w:color="auto"/>
        <w:right w:val="none" w:sz="0" w:space="0" w:color="auto"/>
      </w:divBdr>
    </w:div>
    <w:div w:id="1614437642">
      <w:marLeft w:val="480"/>
      <w:marRight w:val="0"/>
      <w:marTop w:val="0"/>
      <w:marBottom w:val="0"/>
      <w:divBdr>
        <w:top w:val="none" w:sz="0" w:space="0" w:color="auto"/>
        <w:left w:val="none" w:sz="0" w:space="0" w:color="auto"/>
        <w:bottom w:val="none" w:sz="0" w:space="0" w:color="auto"/>
        <w:right w:val="none" w:sz="0" w:space="0" w:color="auto"/>
      </w:divBdr>
    </w:div>
    <w:div w:id="1615867065">
      <w:marLeft w:val="480"/>
      <w:marRight w:val="0"/>
      <w:marTop w:val="0"/>
      <w:marBottom w:val="0"/>
      <w:divBdr>
        <w:top w:val="none" w:sz="0" w:space="0" w:color="auto"/>
        <w:left w:val="none" w:sz="0" w:space="0" w:color="auto"/>
        <w:bottom w:val="none" w:sz="0" w:space="0" w:color="auto"/>
        <w:right w:val="none" w:sz="0" w:space="0" w:color="auto"/>
      </w:divBdr>
    </w:div>
    <w:div w:id="1617560055">
      <w:marLeft w:val="480"/>
      <w:marRight w:val="0"/>
      <w:marTop w:val="0"/>
      <w:marBottom w:val="0"/>
      <w:divBdr>
        <w:top w:val="none" w:sz="0" w:space="0" w:color="auto"/>
        <w:left w:val="none" w:sz="0" w:space="0" w:color="auto"/>
        <w:bottom w:val="none" w:sz="0" w:space="0" w:color="auto"/>
        <w:right w:val="none" w:sz="0" w:space="0" w:color="auto"/>
      </w:divBdr>
    </w:div>
    <w:div w:id="1618564499">
      <w:marLeft w:val="480"/>
      <w:marRight w:val="0"/>
      <w:marTop w:val="0"/>
      <w:marBottom w:val="0"/>
      <w:divBdr>
        <w:top w:val="none" w:sz="0" w:space="0" w:color="auto"/>
        <w:left w:val="none" w:sz="0" w:space="0" w:color="auto"/>
        <w:bottom w:val="none" w:sz="0" w:space="0" w:color="auto"/>
        <w:right w:val="none" w:sz="0" w:space="0" w:color="auto"/>
      </w:divBdr>
    </w:div>
    <w:div w:id="1620068819">
      <w:marLeft w:val="480"/>
      <w:marRight w:val="0"/>
      <w:marTop w:val="0"/>
      <w:marBottom w:val="0"/>
      <w:divBdr>
        <w:top w:val="none" w:sz="0" w:space="0" w:color="auto"/>
        <w:left w:val="none" w:sz="0" w:space="0" w:color="auto"/>
        <w:bottom w:val="none" w:sz="0" w:space="0" w:color="auto"/>
        <w:right w:val="none" w:sz="0" w:space="0" w:color="auto"/>
      </w:divBdr>
    </w:div>
    <w:div w:id="1620334881">
      <w:marLeft w:val="480"/>
      <w:marRight w:val="0"/>
      <w:marTop w:val="0"/>
      <w:marBottom w:val="0"/>
      <w:divBdr>
        <w:top w:val="none" w:sz="0" w:space="0" w:color="auto"/>
        <w:left w:val="none" w:sz="0" w:space="0" w:color="auto"/>
        <w:bottom w:val="none" w:sz="0" w:space="0" w:color="auto"/>
        <w:right w:val="none" w:sz="0" w:space="0" w:color="auto"/>
      </w:divBdr>
    </w:div>
    <w:div w:id="1620641268">
      <w:marLeft w:val="480"/>
      <w:marRight w:val="0"/>
      <w:marTop w:val="0"/>
      <w:marBottom w:val="0"/>
      <w:divBdr>
        <w:top w:val="none" w:sz="0" w:space="0" w:color="auto"/>
        <w:left w:val="none" w:sz="0" w:space="0" w:color="auto"/>
        <w:bottom w:val="none" w:sz="0" w:space="0" w:color="auto"/>
        <w:right w:val="none" w:sz="0" w:space="0" w:color="auto"/>
      </w:divBdr>
    </w:div>
    <w:div w:id="1620800093">
      <w:marLeft w:val="480"/>
      <w:marRight w:val="0"/>
      <w:marTop w:val="0"/>
      <w:marBottom w:val="0"/>
      <w:divBdr>
        <w:top w:val="none" w:sz="0" w:space="0" w:color="auto"/>
        <w:left w:val="none" w:sz="0" w:space="0" w:color="auto"/>
        <w:bottom w:val="none" w:sz="0" w:space="0" w:color="auto"/>
        <w:right w:val="none" w:sz="0" w:space="0" w:color="auto"/>
      </w:divBdr>
    </w:div>
    <w:div w:id="1620867565">
      <w:marLeft w:val="480"/>
      <w:marRight w:val="0"/>
      <w:marTop w:val="0"/>
      <w:marBottom w:val="0"/>
      <w:divBdr>
        <w:top w:val="none" w:sz="0" w:space="0" w:color="auto"/>
        <w:left w:val="none" w:sz="0" w:space="0" w:color="auto"/>
        <w:bottom w:val="none" w:sz="0" w:space="0" w:color="auto"/>
        <w:right w:val="none" w:sz="0" w:space="0" w:color="auto"/>
      </w:divBdr>
    </w:div>
    <w:div w:id="1621498129">
      <w:marLeft w:val="480"/>
      <w:marRight w:val="0"/>
      <w:marTop w:val="0"/>
      <w:marBottom w:val="0"/>
      <w:divBdr>
        <w:top w:val="none" w:sz="0" w:space="0" w:color="auto"/>
        <w:left w:val="none" w:sz="0" w:space="0" w:color="auto"/>
        <w:bottom w:val="none" w:sz="0" w:space="0" w:color="auto"/>
        <w:right w:val="none" w:sz="0" w:space="0" w:color="auto"/>
      </w:divBdr>
    </w:div>
    <w:div w:id="1621917490">
      <w:marLeft w:val="480"/>
      <w:marRight w:val="0"/>
      <w:marTop w:val="0"/>
      <w:marBottom w:val="0"/>
      <w:divBdr>
        <w:top w:val="none" w:sz="0" w:space="0" w:color="auto"/>
        <w:left w:val="none" w:sz="0" w:space="0" w:color="auto"/>
        <w:bottom w:val="none" w:sz="0" w:space="0" w:color="auto"/>
        <w:right w:val="none" w:sz="0" w:space="0" w:color="auto"/>
      </w:divBdr>
    </w:div>
    <w:div w:id="1622879163">
      <w:marLeft w:val="480"/>
      <w:marRight w:val="0"/>
      <w:marTop w:val="0"/>
      <w:marBottom w:val="0"/>
      <w:divBdr>
        <w:top w:val="none" w:sz="0" w:space="0" w:color="auto"/>
        <w:left w:val="none" w:sz="0" w:space="0" w:color="auto"/>
        <w:bottom w:val="none" w:sz="0" w:space="0" w:color="auto"/>
        <w:right w:val="none" w:sz="0" w:space="0" w:color="auto"/>
      </w:divBdr>
    </w:div>
    <w:div w:id="1624339843">
      <w:marLeft w:val="480"/>
      <w:marRight w:val="0"/>
      <w:marTop w:val="0"/>
      <w:marBottom w:val="0"/>
      <w:divBdr>
        <w:top w:val="none" w:sz="0" w:space="0" w:color="auto"/>
        <w:left w:val="none" w:sz="0" w:space="0" w:color="auto"/>
        <w:bottom w:val="none" w:sz="0" w:space="0" w:color="auto"/>
        <w:right w:val="none" w:sz="0" w:space="0" w:color="auto"/>
      </w:divBdr>
    </w:div>
    <w:div w:id="1624537244">
      <w:marLeft w:val="480"/>
      <w:marRight w:val="0"/>
      <w:marTop w:val="0"/>
      <w:marBottom w:val="0"/>
      <w:divBdr>
        <w:top w:val="none" w:sz="0" w:space="0" w:color="auto"/>
        <w:left w:val="none" w:sz="0" w:space="0" w:color="auto"/>
        <w:bottom w:val="none" w:sz="0" w:space="0" w:color="auto"/>
        <w:right w:val="none" w:sz="0" w:space="0" w:color="auto"/>
      </w:divBdr>
    </w:div>
    <w:div w:id="1625185581">
      <w:marLeft w:val="480"/>
      <w:marRight w:val="0"/>
      <w:marTop w:val="0"/>
      <w:marBottom w:val="0"/>
      <w:divBdr>
        <w:top w:val="none" w:sz="0" w:space="0" w:color="auto"/>
        <w:left w:val="none" w:sz="0" w:space="0" w:color="auto"/>
        <w:bottom w:val="none" w:sz="0" w:space="0" w:color="auto"/>
        <w:right w:val="none" w:sz="0" w:space="0" w:color="auto"/>
      </w:divBdr>
    </w:div>
    <w:div w:id="1625234008">
      <w:marLeft w:val="480"/>
      <w:marRight w:val="0"/>
      <w:marTop w:val="0"/>
      <w:marBottom w:val="0"/>
      <w:divBdr>
        <w:top w:val="none" w:sz="0" w:space="0" w:color="auto"/>
        <w:left w:val="none" w:sz="0" w:space="0" w:color="auto"/>
        <w:bottom w:val="none" w:sz="0" w:space="0" w:color="auto"/>
        <w:right w:val="none" w:sz="0" w:space="0" w:color="auto"/>
      </w:divBdr>
    </w:div>
    <w:div w:id="1625235379">
      <w:marLeft w:val="480"/>
      <w:marRight w:val="0"/>
      <w:marTop w:val="0"/>
      <w:marBottom w:val="0"/>
      <w:divBdr>
        <w:top w:val="none" w:sz="0" w:space="0" w:color="auto"/>
        <w:left w:val="none" w:sz="0" w:space="0" w:color="auto"/>
        <w:bottom w:val="none" w:sz="0" w:space="0" w:color="auto"/>
        <w:right w:val="none" w:sz="0" w:space="0" w:color="auto"/>
      </w:divBdr>
    </w:div>
    <w:div w:id="1625504396">
      <w:marLeft w:val="480"/>
      <w:marRight w:val="0"/>
      <w:marTop w:val="0"/>
      <w:marBottom w:val="0"/>
      <w:divBdr>
        <w:top w:val="none" w:sz="0" w:space="0" w:color="auto"/>
        <w:left w:val="none" w:sz="0" w:space="0" w:color="auto"/>
        <w:bottom w:val="none" w:sz="0" w:space="0" w:color="auto"/>
        <w:right w:val="none" w:sz="0" w:space="0" w:color="auto"/>
      </w:divBdr>
    </w:div>
    <w:div w:id="1625696339">
      <w:marLeft w:val="480"/>
      <w:marRight w:val="0"/>
      <w:marTop w:val="0"/>
      <w:marBottom w:val="0"/>
      <w:divBdr>
        <w:top w:val="none" w:sz="0" w:space="0" w:color="auto"/>
        <w:left w:val="none" w:sz="0" w:space="0" w:color="auto"/>
        <w:bottom w:val="none" w:sz="0" w:space="0" w:color="auto"/>
        <w:right w:val="none" w:sz="0" w:space="0" w:color="auto"/>
      </w:divBdr>
    </w:div>
    <w:div w:id="1626035380">
      <w:marLeft w:val="480"/>
      <w:marRight w:val="0"/>
      <w:marTop w:val="0"/>
      <w:marBottom w:val="0"/>
      <w:divBdr>
        <w:top w:val="none" w:sz="0" w:space="0" w:color="auto"/>
        <w:left w:val="none" w:sz="0" w:space="0" w:color="auto"/>
        <w:bottom w:val="none" w:sz="0" w:space="0" w:color="auto"/>
        <w:right w:val="none" w:sz="0" w:space="0" w:color="auto"/>
      </w:divBdr>
    </w:div>
    <w:div w:id="1626233173">
      <w:marLeft w:val="480"/>
      <w:marRight w:val="0"/>
      <w:marTop w:val="0"/>
      <w:marBottom w:val="0"/>
      <w:divBdr>
        <w:top w:val="none" w:sz="0" w:space="0" w:color="auto"/>
        <w:left w:val="none" w:sz="0" w:space="0" w:color="auto"/>
        <w:bottom w:val="none" w:sz="0" w:space="0" w:color="auto"/>
        <w:right w:val="none" w:sz="0" w:space="0" w:color="auto"/>
      </w:divBdr>
    </w:div>
    <w:div w:id="1628393826">
      <w:marLeft w:val="480"/>
      <w:marRight w:val="0"/>
      <w:marTop w:val="0"/>
      <w:marBottom w:val="0"/>
      <w:divBdr>
        <w:top w:val="none" w:sz="0" w:space="0" w:color="auto"/>
        <w:left w:val="none" w:sz="0" w:space="0" w:color="auto"/>
        <w:bottom w:val="none" w:sz="0" w:space="0" w:color="auto"/>
        <w:right w:val="none" w:sz="0" w:space="0" w:color="auto"/>
      </w:divBdr>
    </w:div>
    <w:div w:id="1629163315">
      <w:marLeft w:val="480"/>
      <w:marRight w:val="0"/>
      <w:marTop w:val="0"/>
      <w:marBottom w:val="0"/>
      <w:divBdr>
        <w:top w:val="none" w:sz="0" w:space="0" w:color="auto"/>
        <w:left w:val="none" w:sz="0" w:space="0" w:color="auto"/>
        <w:bottom w:val="none" w:sz="0" w:space="0" w:color="auto"/>
        <w:right w:val="none" w:sz="0" w:space="0" w:color="auto"/>
      </w:divBdr>
    </w:div>
    <w:div w:id="1629508501">
      <w:marLeft w:val="480"/>
      <w:marRight w:val="0"/>
      <w:marTop w:val="0"/>
      <w:marBottom w:val="0"/>
      <w:divBdr>
        <w:top w:val="none" w:sz="0" w:space="0" w:color="auto"/>
        <w:left w:val="none" w:sz="0" w:space="0" w:color="auto"/>
        <w:bottom w:val="none" w:sz="0" w:space="0" w:color="auto"/>
        <w:right w:val="none" w:sz="0" w:space="0" w:color="auto"/>
      </w:divBdr>
    </w:div>
    <w:div w:id="1630162693">
      <w:marLeft w:val="480"/>
      <w:marRight w:val="0"/>
      <w:marTop w:val="0"/>
      <w:marBottom w:val="0"/>
      <w:divBdr>
        <w:top w:val="none" w:sz="0" w:space="0" w:color="auto"/>
        <w:left w:val="none" w:sz="0" w:space="0" w:color="auto"/>
        <w:bottom w:val="none" w:sz="0" w:space="0" w:color="auto"/>
        <w:right w:val="none" w:sz="0" w:space="0" w:color="auto"/>
      </w:divBdr>
    </w:div>
    <w:div w:id="1630361562">
      <w:marLeft w:val="480"/>
      <w:marRight w:val="0"/>
      <w:marTop w:val="0"/>
      <w:marBottom w:val="0"/>
      <w:divBdr>
        <w:top w:val="none" w:sz="0" w:space="0" w:color="auto"/>
        <w:left w:val="none" w:sz="0" w:space="0" w:color="auto"/>
        <w:bottom w:val="none" w:sz="0" w:space="0" w:color="auto"/>
        <w:right w:val="none" w:sz="0" w:space="0" w:color="auto"/>
      </w:divBdr>
    </w:div>
    <w:div w:id="1630437257">
      <w:marLeft w:val="480"/>
      <w:marRight w:val="0"/>
      <w:marTop w:val="0"/>
      <w:marBottom w:val="0"/>
      <w:divBdr>
        <w:top w:val="none" w:sz="0" w:space="0" w:color="auto"/>
        <w:left w:val="none" w:sz="0" w:space="0" w:color="auto"/>
        <w:bottom w:val="none" w:sz="0" w:space="0" w:color="auto"/>
        <w:right w:val="none" w:sz="0" w:space="0" w:color="auto"/>
      </w:divBdr>
    </w:div>
    <w:div w:id="1631086464">
      <w:marLeft w:val="480"/>
      <w:marRight w:val="0"/>
      <w:marTop w:val="0"/>
      <w:marBottom w:val="0"/>
      <w:divBdr>
        <w:top w:val="none" w:sz="0" w:space="0" w:color="auto"/>
        <w:left w:val="none" w:sz="0" w:space="0" w:color="auto"/>
        <w:bottom w:val="none" w:sz="0" w:space="0" w:color="auto"/>
        <w:right w:val="none" w:sz="0" w:space="0" w:color="auto"/>
      </w:divBdr>
    </w:div>
    <w:div w:id="1631322746">
      <w:marLeft w:val="480"/>
      <w:marRight w:val="0"/>
      <w:marTop w:val="0"/>
      <w:marBottom w:val="0"/>
      <w:divBdr>
        <w:top w:val="none" w:sz="0" w:space="0" w:color="auto"/>
        <w:left w:val="none" w:sz="0" w:space="0" w:color="auto"/>
        <w:bottom w:val="none" w:sz="0" w:space="0" w:color="auto"/>
        <w:right w:val="none" w:sz="0" w:space="0" w:color="auto"/>
      </w:divBdr>
    </w:div>
    <w:div w:id="1631744545">
      <w:marLeft w:val="480"/>
      <w:marRight w:val="0"/>
      <w:marTop w:val="0"/>
      <w:marBottom w:val="0"/>
      <w:divBdr>
        <w:top w:val="none" w:sz="0" w:space="0" w:color="auto"/>
        <w:left w:val="none" w:sz="0" w:space="0" w:color="auto"/>
        <w:bottom w:val="none" w:sz="0" w:space="0" w:color="auto"/>
        <w:right w:val="none" w:sz="0" w:space="0" w:color="auto"/>
      </w:divBdr>
    </w:div>
    <w:div w:id="1632009598">
      <w:marLeft w:val="480"/>
      <w:marRight w:val="0"/>
      <w:marTop w:val="0"/>
      <w:marBottom w:val="0"/>
      <w:divBdr>
        <w:top w:val="none" w:sz="0" w:space="0" w:color="auto"/>
        <w:left w:val="none" w:sz="0" w:space="0" w:color="auto"/>
        <w:bottom w:val="none" w:sz="0" w:space="0" w:color="auto"/>
        <w:right w:val="none" w:sz="0" w:space="0" w:color="auto"/>
      </w:divBdr>
    </w:div>
    <w:div w:id="1632125685">
      <w:marLeft w:val="480"/>
      <w:marRight w:val="0"/>
      <w:marTop w:val="0"/>
      <w:marBottom w:val="0"/>
      <w:divBdr>
        <w:top w:val="none" w:sz="0" w:space="0" w:color="auto"/>
        <w:left w:val="none" w:sz="0" w:space="0" w:color="auto"/>
        <w:bottom w:val="none" w:sz="0" w:space="0" w:color="auto"/>
        <w:right w:val="none" w:sz="0" w:space="0" w:color="auto"/>
      </w:divBdr>
    </w:div>
    <w:div w:id="1633096085">
      <w:marLeft w:val="480"/>
      <w:marRight w:val="0"/>
      <w:marTop w:val="0"/>
      <w:marBottom w:val="0"/>
      <w:divBdr>
        <w:top w:val="none" w:sz="0" w:space="0" w:color="auto"/>
        <w:left w:val="none" w:sz="0" w:space="0" w:color="auto"/>
        <w:bottom w:val="none" w:sz="0" w:space="0" w:color="auto"/>
        <w:right w:val="none" w:sz="0" w:space="0" w:color="auto"/>
      </w:divBdr>
    </w:div>
    <w:div w:id="1633170648">
      <w:marLeft w:val="480"/>
      <w:marRight w:val="0"/>
      <w:marTop w:val="0"/>
      <w:marBottom w:val="0"/>
      <w:divBdr>
        <w:top w:val="none" w:sz="0" w:space="0" w:color="auto"/>
        <w:left w:val="none" w:sz="0" w:space="0" w:color="auto"/>
        <w:bottom w:val="none" w:sz="0" w:space="0" w:color="auto"/>
        <w:right w:val="none" w:sz="0" w:space="0" w:color="auto"/>
      </w:divBdr>
    </w:div>
    <w:div w:id="1633630260">
      <w:marLeft w:val="480"/>
      <w:marRight w:val="0"/>
      <w:marTop w:val="0"/>
      <w:marBottom w:val="0"/>
      <w:divBdr>
        <w:top w:val="none" w:sz="0" w:space="0" w:color="auto"/>
        <w:left w:val="none" w:sz="0" w:space="0" w:color="auto"/>
        <w:bottom w:val="none" w:sz="0" w:space="0" w:color="auto"/>
        <w:right w:val="none" w:sz="0" w:space="0" w:color="auto"/>
      </w:divBdr>
    </w:div>
    <w:div w:id="1633705073">
      <w:marLeft w:val="480"/>
      <w:marRight w:val="0"/>
      <w:marTop w:val="0"/>
      <w:marBottom w:val="0"/>
      <w:divBdr>
        <w:top w:val="none" w:sz="0" w:space="0" w:color="auto"/>
        <w:left w:val="none" w:sz="0" w:space="0" w:color="auto"/>
        <w:bottom w:val="none" w:sz="0" w:space="0" w:color="auto"/>
        <w:right w:val="none" w:sz="0" w:space="0" w:color="auto"/>
      </w:divBdr>
    </w:div>
    <w:div w:id="1633827489">
      <w:marLeft w:val="480"/>
      <w:marRight w:val="0"/>
      <w:marTop w:val="0"/>
      <w:marBottom w:val="0"/>
      <w:divBdr>
        <w:top w:val="none" w:sz="0" w:space="0" w:color="auto"/>
        <w:left w:val="none" w:sz="0" w:space="0" w:color="auto"/>
        <w:bottom w:val="none" w:sz="0" w:space="0" w:color="auto"/>
        <w:right w:val="none" w:sz="0" w:space="0" w:color="auto"/>
      </w:divBdr>
    </w:div>
    <w:div w:id="1634484334">
      <w:marLeft w:val="480"/>
      <w:marRight w:val="0"/>
      <w:marTop w:val="0"/>
      <w:marBottom w:val="0"/>
      <w:divBdr>
        <w:top w:val="none" w:sz="0" w:space="0" w:color="auto"/>
        <w:left w:val="none" w:sz="0" w:space="0" w:color="auto"/>
        <w:bottom w:val="none" w:sz="0" w:space="0" w:color="auto"/>
        <w:right w:val="none" w:sz="0" w:space="0" w:color="auto"/>
      </w:divBdr>
    </w:div>
    <w:div w:id="1634599392">
      <w:marLeft w:val="480"/>
      <w:marRight w:val="0"/>
      <w:marTop w:val="0"/>
      <w:marBottom w:val="0"/>
      <w:divBdr>
        <w:top w:val="none" w:sz="0" w:space="0" w:color="auto"/>
        <w:left w:val="none" w:sz="0" w:space="0" w:color="auto"/>
        <w:bottom w:val="none" w:sz="0" w:space="0" w:color="auto"/>
        <w:right w:val="none" w:sz="0" w:space="0" w:color="auto"/>
      </w:divBdr>
    </w:div>
    <w:div w:id="1634673045">
      <w:marLeft w:val="480"/>
      <w:marRight w:val="0"/>
      <w:marTop w:val="0"/>
      <w:marBottom w:val="0"/>
      <w:divBdr>
        <w:top w:val="none" w:sz="0" w:space="0" w:color="auto"/>
        <w:left w:val="none" w:sz="0" w:space="0" w:color="auto"/>
        <w:bottom w:val="none" w:sz="0" w:space="0" w:color="auto"/>
        <w:right w:val="none" w:sz="0" w:space="0" w:color="auto"/>
      </w:divBdr>
    </w:div>
    <w:div w:id="1635915073">
      <w:marLeft w:val="480"/>
      <w:marRight w:val="0"/>
      <w:marTop w:val="0"/>
      <w:marBottom w:val="0"/>
      <w:divBdr>
        <w:top w:val="none" w:sz="0" w:space="0" w:color="auto"/>
        <w:left w:val="none" w:sz="0" w:space="0" w:color="auto"/>
        <w:bottom w:val="none" w:sz="0" w:space="0" w:color="auto"/>
        <w:right w:val="none" w:sz="0" w:space="0" w:color="auto"/>
      </w:divBdr>
    </w:div>
    <w:div w:id="1636060340">
      <w:marLeft w:val="480"/>
      <w:marRight w:val="0"/>
      <w:marTop w:val="0"/>
      <w:marBottom w:val="0"/>
      <w:divBdr>
        <w:top w:val="none" w:sz="0" w:space="0" w:color="auto"/>
        <w:left w:val="none" w:sz="0" w:space="0" w:color="auto"/>
        <w:bottom w:val="none" w:sz="0" w:space="0" w:color="auto"/>
        <w:right w:val="none" w:sz="0" w:space="0" w:color="auto"/>
      </w:divBdr>
    </w:div>
    <w:div w:id="1637056329">
      <w:marLeft w:val="480"/>
      <w:marRight w:val="0"/>
      <w:marTop w:val="0"/>
      <w:marBottom w:val="0"/>
      <w:divBdr>
        <w:top w:val="none" w:sz="0" w:space="0" w:color="auto"/>
        <w:left w:val="none" w:sz="0" w:space="0" w:color="auto"/>
        <w:bottom w:val="none" w:sz="0" w:space="0" w:color="auto"/>
        <w:right w:val="none" w:sz="0" w:space="0" w:color="auto"/>
      </w:divBdr>
    </w:div>
    <w:div w:id="1637174909">
      <w:marLeft w:val="480"/>
      <w:marRight w:val="0"/>
      <w:marTop w:val="0"/>
      <w:marBottom w:val="0"/>
      <w:divBdr>
        <w:top w:val="none" w:sz="0" w:space="0" w:color="auto"/>
        <w:left w:val="none" w:sz="0" w:space="0" w:color="auto"/>
        <w:bottom w:val="none" w:sz="0" w:space="0" w:color="auto"/>
        <w:right w:val="none" w:sz="0" w:space="0" w:color="auto"/>
      </w:divBdr>
    </w:div>
    <w:div w:id="1637293254">
      <w:marLeft w:val="480"/>
      <w:marRight w:val="0"/>
      <w:marTop w:val="0"/>
      <w:marBottom w:val="0"/>
      <w:divBdr>
        <w:top w:val="none" w:sz="0" w:space="0" w:color="auto"/>
        <w:left w:val="none" w:sz="0" w:space="0" w:color="auto"/>
        <w:bottom w:val="none" w:sz="0" w:space="0" w:color="auto"/>
        <w:right w:val="none" w:sz="0" w:space="0" w:color="auto"/>
      </w:divBdr>
    </w:div>
    <w:div w:id="1637879206">
      <w:marLeft w:val="480"/>
      <w:marRight w:val="0"/>
      <w:marTop w:val="0"/>
      <w:marBottom w:val="0"/>
      <w:divBdr>
        <w:top w:val="none" w:sz="0" w:space="0" w:color="auto"/>
        <w:left w:val="none" w:sz="0" w:space="0" w:color="auto"/>
        <w:bottom w:val="none" w:sz="0" w:space="0" w:color="auto"/>
        <w:right w:val="none" w:sz="0" w:space="0" w:color="auto"/>
      </w:divBdr>
    </w:div>
    <w:div w:id="1638291356">
      <w:marLeft w:val="480"/>
      <w:marRight w:val="0"/>
      <w:marTop w:val="0"/>
      <w:marBottom w:val="0"/>
      <w:divBdr>
        <w:top w:val="none" w:sz="0" w:space="0" w:color="auto"/>
        <w:left w:val="none" w:sz="0" w:space="0" w:color="auto"/>
        <w:bottom w:val="none" w:sz="0" w:space="0" w:color="auto"/>
        <w:right w:val="none" w:sz="0" w:space="0" w:color="auto"/>
      </w:divBdr>
    </w:div>
    <w:div w:id="1639873223">
      <w:marLeft w:val="480"/>
      <w:marRight w:val="0"/>
      <w:marTop w:val="0"/>
      <w:marBottom w:val="0"/>
      <w:divBdr>
        <w:top w:val="none" w:sz="0" w:space="0" w:color="auto"/>
        <w:left w:val="none" w:sz="0" w:space="0" w:color="auto"/>
        <w:bottom w:val="none" w:sz="0" w:space="0" w:color="auto"/>
        <w:right w:val="none" w:sz="0" w:space="0" w:color="auto"/>
      </w:divBdr>
    </w:div>
    <w:div w:id="1640063839">
      <w:marLeft w:val="480"/>
      <w:marRight w:val="0"/>
      <w:marTop w:val="0"/>
      <w:marBottom w:val="0"/>
      <w:divBdr>
        <w:top w:val="none" w:sz="0" w:space="0" w:color="auto"/>
        <w:left w:val="none" w:sz="0" w:space="0" w:color="auto"/>
        <w:bottom w:val="none" w:sz="0" w:space="0" w:color="auto"/>
        <w:right w:val="none" w:sz="0" w:space="0" w:color="auto"/>
      </w:divBdr>
    </w:div>
    <w:div w:id="1641113017">
      <w:marLeft w:val="480"/>
      <w:marRight w:val="0"/>
      <w:marTop w:val="0"/>
      <w:marBottom w:val="0"/>
      <w:divBdr>
        <w:top w:val="none" w:sz="0" w:space="0" w:color="auto"/>
        <w:left w:val="none" w:sz="0" w:space="0" w:color="auto"/>
        <w:bottom w:val="none" w:sz="0" w:space="0" w:color="auto"/>
        <w:right w:val="none" w:sz="0" w:space="0" w:color="auto"/>
      </w:divBdr>
    </w:div>
    <w:div w:id="1641298758">
      <w:marLeft w:val="480"/>
      <w:marRight w:val="0"/>
      <w:marTop w:val="0"/>
      <w:marBottom w:val="0"/>
      <w:divBdr>
        <w:top w:val="none" w:sz="0" w:space="0" w:color="auto"/>
        <w:left w:val="none" w:sz="0" w:space="0" w:color="auto"/>
        <w:bottom w:val="none" w:sz="0" w:space="0" w:color="auto"/>
        <w:right w:val="none" w:sz="0" w:space="0" w:color="auto"/>
      </w:divBdr>
    </w:div>
    <w:div w:id="1642225304">
      <w:marLeft w:val="480"/>
      <w:marRight w:val="0"/>
      <w:marTop w:val="0"/>
      <w:marBottom w:val="0"/>
      <w:divBdr>
        <w:top w:val="none" w:sz="0" w:space="0" w:color="auto"/>
        <w:left w:val="none" w:sz="0" w:space="0" w:color="auto"/>
        <w:bottom w:val="none" w:sz="0" w:space="0" w:color="auto"/>
        <w:right w:val="none" w:sz="0" w:space="0" w:color="auto"/>
      </w:divBdr>
    </w:div>
    <w:div w:id="1642464309">
      <w:marLeft w:val="480"/>
      <w:marRight w:val="0"/>
      <w:marTop w:val="0"/>
      <w:marBottom w:val="0"/>
      <w:divBdr>
        <w:top w:val="none" w:sz="0" w:space="0" w:color="auto"/>
        <w:left w:val="none" w:sz="0" w:space="0" w:color="auto"/>
        <w:bottom w:val="none" w:sz="0" w:space="0" w:color="auto"/>
        <w:right w:val="none" w:sz="0" w:space="0" w:color="auto"/>
      </w:divBdr>
    </w:div>
    <w:div w:id="1642730456">
      <w:marLeft w:val="480"/>
      <w:marRight w:val="0"/>
      <w:marTop w:val="0"/>
      <w:marBottom w:val="0"/>
      <w:divBdr>
        <w:top w:val="none" w:sz="0" w:space="0" w:color="auto"/>
        <w:left w:val="none" w:sz="0" w:space="0" w:color="auto"/>
        <w:bottom w:val="none" w:sz="0" w:space="0" w:color="auto"/>
        <w:right w:val="none" w:sz="0" w:space="0" w:color="auto"/>
      </w:divBdr>
    </w:div>
    <w:div w:id="1642882974">
      <w:marLeft w:val="480"/>
      <w:marRight w:val="0"/>
      <w:marTop w:val="0"/>
      <w:marBottom w:val="0"/>
      <w:divBdr>
        <w:top w:val="none" w:sz="0" w:space="0" w:color="auto"/>
        <w:left w:val="none" w:sz="0" w:space="0" w:color="auto"/>
        <w:bottom w:val="none" w:sz="0" w:space="0" w:color="auto"/>
        <w:right w:val="none" w:sz="0" w:space="0" w:color="auto"/>
      </w:divBdr>
    </w:div>
    <w:div w:id="1642996381">
      <w:marLeft w:val="480"/>
      <w:marRight w:val="0"/>
      <w:marTop w:val="0"/>
      <w:marBottom w:val="0"/>
      <w:divBdr>
        <w:top w:val="none" w:sz="0" w:space="0" w:color="auto"/>
        <w:left w:val="none" w:sz="0" w:space="0" w:color="auto"/>
        <w:bottom w:val="none" w:sz="0" w:space="0" w:color="auto"/>
        <w:right w:val="none" w:sz="0" w:space="0" w:color="auto"/>
      </w:divBdr>
    </w:div>
    <w:div w:id="1643196634">
      <w:marLeft w:val="480"/>
      <w:marRight w:val="0"/>
      <w:marTop w:val="0"/>
      <w:marBottom w:val="0"/>
      <w:divBdr>
        <w:top w:val="none" w:sz="0" w:space="0" w:color="auto"/>
        <w:left w:val="none" w:sz="0" w:space="0" w:color="auto"/>
        <w:bottom w:val="none" w:sz="0" w:space="0" w:color="auto"/>
        <w:right w:val="none" w:sz="0" w:space="0" w:color="auto"/>
      </w:divBdr>
    </w:div>
    <w:div w:id="1643584263">
      <w:marLeft w:val="480"/>
      <w:marRight w:val="0"/>
      <w:marTop w:val="0"/>
      <w:marBottom w:val="0"/>
      <w:divBdr>
        <w:top w:val="none" w:sz="0" w:space="0" w:color="auto"/>
        <w:left w:val="none" w:sz="0" w:space="0" w:color="auto"/>
        <w:bottom w:val="none" w:sz="0" w:space="0" w:color="auto"/>
        <w:right w:val="none" w:sz="0" w:space="0" w:color="auto"/>
      </w:divBdr>
    </w:div>
    <w:div w:id="1644385337">
      <w:marLeft w:val="480"/>
      <w:marRight w:val="0"/>
      <w:marTop w:val="0"/>
      <w:marBottom w:val="0"/>
      <w:divBdr>
        <w:top w:val="none" w:sz="0" w:space="0" w:color="auto"/>
        <w:left w:val="none" w:sz="0" w:space="0" w:color="auto"/>
        <w:bottom w:val="none" w:sz="0" w:space="0" w:color="auto"/>
        <w:right w:val="none" w:sz="0" w:space="0" w:color="auto"/>
      </w:divBdr>
    </w:div>
    <w:div w:id="1644777441">
      <w:marLeft w:val="480"/>
      <w:marRight w:val="0"/>
      <w:marTop w:val="0"/>
      <w:marBottom w:val="0"/>
      <w:divBdr>
        <w:top w:val="none" w:sz="0" w:space="0" w:color="auto"/>
        <w:left w:val="none" w:sz="0" w:space="0" w:color="auto"/>
        <w:bottom w:val="none" w:sz="0" w:space="0" w:color="auto"/>
        <w:right w:val="none" w:sz="0" w:space="0" w:color="auto"/>
      </w:divBdr>
    </w:div>
    <w:div w:id="1645042134">
      <w:marLeft w:val="480"/>
      <w:marRight w:val="0"/>
      <w:marTop w:val="0"/>
      <w:marBottom w:val="0"/>
      <w:divBdr>
        <w:top w:val="none" w:sz="0" w:space="0" w:color="auto"/>
        <w:left w:val="none" w:sz="0" w:space="0" w:color="auto"/>
        <w:bottom w:val="none" w:sz="0" w:space="0" w:color="auto"/>
        <w:right w:val="none" w:sz="0" w:space="0" w:color="auto"/>
      </w:divBdr>
    </w:div>
    <w:div w:id="1645429248">
      <w:marLeft w:val="480"/>
      <w:marRight w:val="0"/>
      <w:marTop w:val="0"/>
      <w:marBottom w:val="0"/>
      <w:divBdr>
        <w:top w:val="none" w:sz="0" w:space="0" w:color="auto"/>
        <w:left w:val="none" w:sz="0" w:space="0" w:color="auto"/>
        <w:bottom w:val="none" w:sz="0" w:space="0" w:color="auto"/>
        <w:right w:val="none" w:sz="0" w:space="0" w:color="auto"/>
      </w:divBdr>
    </w:div>
    <w:div w:id="1646009943">
      <w:marLeft w:val="480"/>
      <w:marRight w:val="0"/>
      <w:marTop w:val="0"/>
      <w:marBottom w:val="0"/>
      <w:divBdr>
        <w:top w:val="none" w:sz="0" w:space="0" w:color="auto"/>
        <w:left w:val="none" w:sz="0" w:space="0" w:color="auto"/>
        <w:bottom w:val="none" w:sz="0" w:space="0" w:color="auto"/>
        <w:right w:val="none" w:sz="0" w:space="0" w:color="auto"/>
      </w:divBdr>
    </w:div>
    <w:div w:id="1646281662">
      <w:marLeft w:val="480"/>
      <w:marRight w:val="0"/>
      <w:marTop w:val="0"/>
      <w:marBottom w:val="0"/>
      <w:divBdr>
        <w:top w:val="none" w:sz="0" w:space="0" w:color="auto"/>
        <w:left w:val="none" w:sz="0" w:space="0" w:color="auto"/>
        <w:bottom w:val="none" w:sz="0" w:space="0" w:color="auto"/>
        <w:right w:val="none" w:sz="0" w:space="0" w:color="auto"/>
      </w:divBdr>
    </w:div>
    <w:div w:id="1646932947">
      <w:marLeft w:val="480"/>
      <w:marRight w:val="0"/>
      <w:marTop w:val="0"/>
      <w:marBottom w:val="0"/>
      <w:divBdr>
        <w:top w:val="none" w:sz="0" w:space="0" w:color="auto"/>
        <w:left w:val="none" w:sz="0" w:space="0" w:color="auto"/>
        <w:bottom w:val="none" w:sz="0" w:space="0" w:color="auto"/>
        <w:right w:val="none" w:sz="0" w:space="0" w:color="auto"/>
      </w:divBdr>
    </w:div>
    <w:div w:id="1647079481">
      <w:marLeft w:val="480"/>
      <w:marRight w:val="0"/>
      <w:marTop w:val="0"/>
      <w:marBottom w:val="0"/>
      <w:divBdr>
        <w:top w:val="none" w:sz="0" w:space="0" w:color="auto"/>
        <w:left w:val="none" w:sz="0" w:space="0" w:color="auto"/>
        <w:bottom w:val="none" w:sz="0" w:space="0" w:color="auto"/>
        <w:right w:val="none" w:sz="0" w:space="0" w:color="auto"/>
      </w:divBdr>
    </w:div>
    <w:div w:id="1647903181">
      <w:marLeft w:val="480"/>
      <w:marRight w:val="0"/>
      <w:marTop w:val="0"/>
      <w:marBottom w:val="0"/>
      <w:divBdr>
        <w:top w:val="none" w:sz="0" w:space="0" w:color="auto"/>
        <w:left w:val="none" w:sz="0" w:space="0" w:color="auto"/>
        <w:bottom w:val="none" w:sz="0" w:space="0" w:color="auto"/>
        <w:right w:val="none" w:sz="0" w:space="0" w:color="auto"/>
      </w:divBdr>
    </w:div>
    <w:div w:id="1648238349">
      <w:marLeft w:val="480"/>
      <w:marRight w:val="0"/>
      <w:marTop w:val="0"/>
      <w:marBottom w:val="0"/>
      <w:divBdr>
        <w:top w:val="none" w:sz="0" w:space="0" w:color="auto"/>
        <w:left w:val="none" w:sz="0" w:space="0" w:color="auto"/>
        <w:bottom w:val="none" w:sz="0" w:space="0" w:color="auto"/>
        <w:right w:val="none" w:sz="0" w:space="0" w:color="auto"/>
      </w:divBdr>
    </w:div>
    <w:div w:id="1648435600">
      <w:marLeft w:val="480"/>
      <w:marRight w:val="0"/>
      <w:marTop w:val="0"/>
      <w:marBottom w:val="0"/>
      <w:divBdr>
        <w:top w:val="none" w:sz="0" w:space="0" w:color="auto"/>
        <w:left w:val="none" w:sz="0" w:space="0" w:color="auto"/>
        <w:bottom w:val="none" w:sz="0" w:space="0" w:color="auto"/>
        <w:right w:val="none" w:sz="0" w:space="0" w:color="auto"/>
      </w:divBdr>
    </w:div>
    <w:div w:id="1649552093">
      <w:marLeft w:val="480"/>
      <w:marRight w:val="0"/>
      <w:marTop w:val="0"/>
      <w:marBottom w:val="0"/>
      <w:divBdr>
        <w:top w:val="none" w:sz="0" w:space="0" w:color="auto"/>
        <w:left w:val="none" w:sz="0" w:space="0" w:color="auto"/>
        <w:bottom w:val="none" w:sz="0" w:space="0" w:color="auto"/>
        <w:right w:val="none" w:sz="0" w:space="0" w:color="auto"/>
      </w:divBdr>
    </w:div>
    <w:div w:id="1650088171">
      <w:marLeft w:val="480"/>
      <w:marRight w:val="0"/>
      <w:marTop w:val="0"/>
      <w:marBottom w:val="0"/>
      <w:divBdr>
        <w:top w:val="none" w:sz="0" w:space="0" w:color="auto"/>
        <w:left w:val="none" w:sz="0" w:space="0" w:color="auto"/>
        <w:bottom w:val="none" w:sz="0" w:space="0" w:color="auto"/>
        <w:right w:val="none" w:sz="0" w:space="0" w:color="auto"/>
      </w:divBdr>
    </w:div>
    <w:div w:id="1650669964">
      <w:marLeft w:val="480"/>
      <w:marRight w:val="0"/>
      <w:marTop w:val="0"/>
      <w:marBottom w:val="0"/>
      <w:divBdr>
        <w:top w:val="none" w:sz="0" w:space="0" w:color="auto"/>
        <w:left w:val="none" w:sz="0" w:space="0" w:color="auto"/>
        <w:bottom w:val="none" w:sz="0" w:space="0" w:color="auto"/>
        <w:right w:val="none" w:sz="0" w:space="0" w:color="auto"/>
      </w:divBdr>
    </w:div>
    <w:div w:id="1652439302">
      <w:marLeft w:val="480"/>
      <w:marRight w:val="0"/>
      <w:marTop w:val="0"/>
      <w:marBottom w:val="0"/>
      <w:divBdr>
        <w:top w:val="none" w:sz="0" w:space="0" w:color="auto"/>
        <w:left w:val="none" w:sz="0" w:space="0" w:color="auto"/>
        <w:bottom w:val="none" w:sz="0" w:space="0" w:color="auto"/>
        <w:right w:val="none" w:sz="0" w:space="0" w:color="auto"/>
      </w:divBdr>
    </w:div>
    <w:div w:id="1652440382">
      <w:marLeft w:val="480"/>
      <w:marRight w:val="0"/>
      <w:marTop w:val="0"/>
      <w:marBottom w:val="0"/>
      <w:divBdr>
        <w:top w:val="none" w:sz="0" w:space="0" w:color="auto"/>
        <w:left w:val="none" w:sz="0" w:space="0" w:color="auto"/>
        <w:bottom w:val="none" w:sz="0" w:space="0" w:color="auto"/>
        <w:right w:val="none" w:sz="0" w:space="0" w:color="auto"/>
      </w:divBdr>
    </w:div>
    <w:div w:id="1653098796">
      <w:marLeft w:val="480"/>
      <w:marRight w:val="0"/>
      <w:marTop w:val="0"/>
      <w:marBottom w:val="0"/>
      <w:divBdr>
        <w:top w:val="none" w:sz="0" w:space="0" w:color="auto"/>
        <w:left w:val="none" w:sz="0" w:space="0" w:color="auto"/>
        <w:bottom w:val="none" w:sz="0" w:space="0" w:color="auto"/>
        <w:right w:val="none" w:sz="0" w:space="0" w:color="auto"/>
      </w:divBdr>
    </w:div>
    <w:div w:id="1653101202">
      <w:marLeft w:val="480"/>
      <w:marRight w:val="0"/>
      <w:marTop w:val="0"/>
      <w:marBottom w:val="0"/>
      <w:divBdr>
        <w:top w:val="none" w:sz="0" w:space="0" w:color="auto"/>
        <w:left w:val="none" w:sz="0" w:space="0" w:color="auto"/>
        <w:bottom w:val="none" w:sz="0" w:space="0" w:color="auto"/>
        <w:right w:val="none" w:sz="0" w:space="0" w:color="auto"/>
      </w:divBdr>
    </w:div>
    <w:div w:id="1653177286">
      <w:marLeft w:val="480"/>
      <w:marRight w:val="0"/>
      <w:marTop w:val="0"/>
      <w:marBottom w:val="0"/>
      <w:divBdr>
        <w:top w:val="none" w:sz="0" w:space="0" w:color="auto"/>
        <w:left w:val="none" w:sz="0" w:space="0" w:color="auto"/>
        <w:bottom w:val="none" w:sz="0" w:space="0" w:color="auto"/>
        <w:right w:val="none" w:sz="0" w:space="0" w:color="auto"/>
      </w:divBdr>
    </w:div>
    <w:div w:id="1653178170">
      <w:marLeft w:val="480"/>
      <w:marRight w:val="0"/>
      <w:marTop w:val="0"/>
      <w:marBottom w:val="0"/>
      <w:divBdr>
        <w:top w:val="none" w:sz="0" w:space="0" w:color="auto"/>
        <w:left w:val="none" w:sz="0" w:space="0" w:color="auto"/>
        <w:bottom w:val="none" w:sz="0" w:space="0" w:color="auto"/>
        <w:right w:val="none" w:sz="0" w:space="0" w:color="auto"/>
      </w:divBdr>
    </w:div>
    <w:div w:id="1653362552">
      <w:marLeft w:val="480"/>
      <w:marRight w:val="0"/>
      <w:marTop w:val="0"/>
      <w:marBottom w:val="0"/>
      <w:divBdr>
        <w:top w:val="none" w:sz="0" w:space="0" w:color="auto"/>
        <w:left w:val="none" w:sz="0" w:space="0" w:color="auto"/>
        <w:bottom w:val="none" w:sz="0" w:space="0" w:color="auto"/>
        <w:right w:val="none" w:sz="0" w:space="0" w:color="auto"/>
      </w:divBdr>
    </w:div>
    <w:div w:id="1653488585">
      <w:marLeft w:val="480"/>
      <w:marRight w:val="0"/>
      <w:marTop w:val="0"/>
      <w:marBottom w:val="0"/>
      <w:divBdr>
        <w:top w:val="none" w:sz="0" w:space="0" w:color="auto"/>
        <w:left w:val="none" w:sz="0" w:space="0" w:color="auto"/>
        <w:bottom w:val="none" w:sz="0" w:space="0" w:color="auto"/>
        <w:right w:val="none" w:sz="0" w:space="0" w:color="auto"/>
      </w:divBdr>
    </w:div>
    <w:div w:id="1653630957">
      <w:marLeft w:val="480"/>
      <w:marRight w:val="0"/>
      <w:marTop w:val="0"/>
      <w:marBottom w:val="0"/>
      <w:divBdr>
        <w:top w:val="none" w:sz="0" w:space="0" w:color="auto"/>
        <w:left w:val="none" w:sz="0" w:space="0" w:color="auto"/>
        <w:bottom w:val="none" w:sz="0" w:space="0" w:color="auto"/>
        <w:right w:val="none" w:sz="0" w:space="0" w:color="auto"/>
      </w:divBdr>
    </w:div>
    <w:div w:id="1653942216">
      <w:marLeft w:val="480"/>
      <w:marRight w:val="0"/>
      <w:marTop w:val="0"/>
      <w:marBottom w:val="0"/>
      <w:divBdr>
        <w:top w:val="none" w:sz="0" w:space="0" w:color="auto"/>
        <w:left w:val="none" w:sz="0" w:space="0" w:color="auto"/>
        <w:bottom w:val="none" w:sz="0" w:space="0" w:color="auto"/>
        <w:right w:val="none" w:sz="0" w:space="0" w:color="auto"/>
      </w:divBdr>
    </w:div>
    <w:div w:id="1653947043">
      <w:marLeft w:val="480"/>
      <w:marRight w:val="0"/>
      <w:marTop w:val="0"/>
      <w:marBottom w:val="0"/>
      <w:divBdr>
        <w:top w:val="none" w:sz="0" w:space="0" w:color="auto"/>
        <w:left w:val="none" w:sz="0" w:space="0" w:color="auto"/>
        <w:bottom w:val="none" w:sz="0" w:space="0" w:color="auto"/>
        <w:right w:val="none" w:sz="0" w:space="0" w:color="auto"/>
      </w:divBdr>
    </w:div>
    <w:div w:id="1654481650">
      <w:marLeft w:val="480"/>
      <w:marRight w:val="0"/>
      <w:marTop w:val="0"/>
      <w:marBottom w:val="0"/>
      <w:divBdr>
        <w:top w:val="none" w:sz="0" w:space="0" w:color="auto"/>
        <w:left w:val="none" w:sz="0" w:space="0" w:color="auto"/>
        <w:bottom w:val="none" w:sz="0" w:space="0" w:color="auto"/>
        <w:right w:val="none" w:sz="0" w:space="0" w:color="auto"/>
      </w:divBdr>
    </w:div>
    <w:div w:id="1655063153">
      <w:marLeft w:val="480"/>
      <w:marRight w:val="0"/>
      <w:marTop w:val="0"/>
      <w:marBottom w:val="0"/>
      <w:divBdr>
        <w:top w:val="none" w:sz="0" w:space="0" w:color="auto"/>
        <w:left w:val="none" w:sz="0" w:space="0" w:color="auto"/>
        <w:bottom w:val="none" w:sz="0" w:space="0" w:color="auto"/>
        <w:right w:val="none" w:sz="0" w:space="0" w:color="auto"/>
      </w:divBdr>
    </w:div>
    <w:div w:id="1656257567">
      <w:marLeft w:val="480"/>
      <w:marRight w:val="0"/>
      <w:marTop w:val="0"/>
      <w:marBottom w:val="0"/>
      <w:divBdr>
        <w:top w:val="none" w:sz="0" w:space="0" w:color="auto"/>
        <w:left w:val="none" w:sz="0" w:space="0" w:color="auto"/>
        <w:bottom w:val="none" w:sz="0" w:space="0" w:color="auto"/>
        <w:right w:val="none" w:sz="0" w:space="0" w:color="auto"/>
      </w:divBdr>
    </w:div>
    <w:div w:id="1656837240">
      <w:marLeft w:val="480"/>
      <w:marRight w:val="0"/>
      <w:marTop w:val="0"/>
      <w:marBottom w:val="0"/>
      <w:divBdr>
        <w:top w:val="none" w:sz="0" w:space="0" w:color="auto"/>
        <w:left w:val="none" w:sz="0" w:space="0" w:color="auto"/>
        <w:bottom w:val="none" w:sz="0" w:space="0" w:color="auto"/>
        <w:right w:val="none" w:sz="0" w:space="0" w:color="auto"/>
      </w:divBdr>
    </w:div>
    <w:div w:id="1656955098">
      <w:marLeft w:val="480"/>
      <w:marRight w:val="0"/>
      <w:marTop w:val="0"/>
      <w:marBottom w:val="0"/>
      <w:divBdr>
        <w:top w:val="none" w:sz="0" w:space="0" w:color="auto"/>
        <w:left w:val="none" w:sz="0" w:space="0" w:color="auto"/>
        <w:bottom w:val="none" w:sz="0" w:space="0" w:color="auto"/>
        <w:right w:val="none" w:sz="0" w:space="0" w:color="auto"/>
      </w:divBdr>
    </w:div>
    <w:div w:id="1658068920">
      <w:marLeft w:val="480"/>
      <w:marRight w:val="0"/>
      <w:marTop w:val="0"/>
      <w:marBottom w:val="0"/>
      <w:divBdr>
        <w:top w:val="none" w:sz="0" w:space="0" w:color="auto"/>
        <w:left w:val="none" w:sz="0" w:space="0" w:color="auto"/>
        <w:bottom w:val="none" w:sz="0" w:space="0" w:color="auto"/>
        <w:right w:val="none" w:sz="0" w:space="0" w:color="auto"/>
      </w:divBdr>
    </w:div>
    <w:div w:id="1658338719">
      <w:marLeft w:val="480"/>
      <w:marRight w:val="0"/>
      <w:marTop w:val="0"/>
      <w:marBottom w:val="0"/>
      <w:divBdr>
        <w:top w:val="none" w:sz="0" w:space="0" w:color="auto"/>
        <w:left w:val="none" w:sz="0" w:space="0" w:color="auto"/>
        <w:bottom w:val="none" w:sz="0" w:space="0" w:color="auto"/>
        <w:right w:val="none" w:sz="0" w:space="0" w:color="auto"/>
      </w:divBdr>
    </w:div>
    <w:div w:id="1658411026">
      <w:marLeft w:val="480"/>
      <w:marRight w:val="0"/>
      <w:marTop w:val="0"/>
      <w:marBottom w:val="0"/>
      <w:divBdr>
        <w:top w:val="none" w:sz="0" w:space="0" w:color="auto"/>
        <w:left w:val="none" w:sz="0" w:space="0" w:color="auto"/>
        <w:bottom w:val="none" w:sz="0" w:space="0" w:color="auto"/>
        <w:right w:val="none" w:sz="0" w:space="0" w:color="auto"/>
      </w:divBdr>
    </w:div>
    <w:div w:id="1658651975">
      <w:marLeft w:val="480"/>
      <w:marRight w:val="0"/>
      <w:marTop w:val="0"/>
      <w:marBottom w:val="0"/>
      <w:divBdr>
        <w:top w:val="none" w:sz="0" w:space="0" w:color="auto"/>
        <w:left w:val="none" w:sz="0" w:space="0" w:color="auto"/>
        <w:bottom w:val="none" w:sz="0" w:space="0" w:color="auto"/>
        <w:right w:val="none" w:sz="0" w:space="0" w:color="auto"/>
      </w:divBdr>
    </w:div>
    <w:div w:id="1658725566">
      <w:marLeft w:val="480"/>
      <w:marRight w:val="0"/>
      <w:marTop w:val="0"/>
      <w:marBottom w:val="0"/>
      <w:divBdr>
        <w:top w:val="none" w:sz="0" w:space="0" w:color="auto"/>
        <w:left w:val="none" w:sz="0" w:space="0" w:color="auto"/>
        <w:bottom w:val="none" w:sz="0" w:space="0" w:color="auto"/>
        <w:right w:val="none" w:sz="0" w:space="0" w:color="auto"/>
      </w:divBdr>
    </w:div>
    <w:div w:id="1658991504">
      <w:marLeft w:val="480"/>
      <w:marRight w:val="0"/>
      <w:marTop w:val="0"/>
      <w:marBottom w:val="0"/>
      <w:divBdr>
        <w:top w:val="none" w:sz="0" w:space="0" w:color="auto"/>
        <w:left w:val="none" w:sz="0" w:space="0" w:color="auto"/>
        <w:bottom w:val="none" w:sz="0" w:space="0" w:color="auto"/>
        <w:right w:val="none" w:sz="0" w:space="0" w:color="auto"/>
      </w:divBdr>
    </w:div>
    <w:div w:id="1660110181">
      <w:marLeft w:val="480"/>
      <w:marRight w:val="0"/>
      <w:marTop w:val="0"/>
      <w:marBottom w:val="0"/>
      <w:divBdr>
        <w:top w:val="none" w:sz="0" w:space="0" w:color="auto"/>
        <w:left w:val="none" w:sz="0" w:space="0" w:color="auto"/>
        <w:bottom w:val="none" w:sz="0" w:space="0" w:color="auto"/>
        <w:right w:val="none" w:sz="0" w:space="0" w:color="auto"/>
      </w:divBdr>
    </w:div>
    <w:div w:id="1660310014">
      <w:marLeft w:val="480"/>
      <w:marRight w:val="0"/>
      <w:marTop w:val="0"/>
      <w:marBottom w:val="0"/>
      <w:divBdr>
        <w:top w:val="none" w:sz="0" w:space="0" w:color="auto"/>
        <w:left w:val="none" w:sz="0" w:space="0" w:color="auto"/>
        <w:bottom w:val="none" w:sz="0" w:space="0" w:color="auto"/>
        <w:right w:val="none" w:sz="0" w:space="0" w:color="auto"/>
      </w:divBdr>
    </w:div>
    <w:div w:id="1660503507">
      <w:marLeft w:val="480"/>
      <w:marRight w:val="0"/>
      <w:marTop w:val="0"/>
      <w:marBottom w:val="0"/>
      <w:divBdr>
        <w:top w:val="none" w:sz="0" w:space="0" w:color="auto"/>
        <w:left w:val="none" w:sz="0" w:space="0" w:color="auto"/>
        <w:bottom w:val="none" w:sz="0" w:space="0" w:color="auto"/>
        <w:right w:val="none" w:sz="0" w:space="0" w:color="auto"/>
      </w:divBdr>
    </w:div>
    <w:div w:id="1660885584">
      <w:marLeft w:val="480"/>
      <w:marRight w:val="0"/>
      <w:marTop w:val="0"/>
      <w:marBottom w:val="0"/>
      <w:divBdr>
        <w:top w:val="none" w:sz="0" w:space="0" w:color="auto"/>
        <w:left w:val="none" w:sz="0" w:space="0" w:color="auto"/>
        <w:bottom w:val="none" w:sz="0" w:space="0" w:color="auto"/>
        <w:right w:val="none" w:sz="0" w:space="0" w:color="auto"/>
      </w:divBdr>
    </w:div>
    <w:div w:id="1661619567">
      <w:marLeft w:val="480"/>
      <w:marRight w:val="0"/>
      <w:marTop w:val="0"/>
      <w:marBottom w:val="0"/>
      <w:divBdr>
        <w:top w:val="none" w:sz="0" w:space="0" w:color="auto"/>
        <w:left w:val="none" w:sz="0" w:space="0" w:color="auto"/>
        <w:bottom w:val="none" w:sz="0" w:space="0" w:color="auto"/>
        <w:right w:val="none" w:sz="0" w:space="0" w:color="auto"/>
      </w:divBdr>
    </w:div>
    <w:div w:id="1661805975">
      <w:marLeft w:val="480"/>
      <w:marRight w:val="0"/>
      <w:marTop w:val="0"/>
      <w:marBottom w:val="0"/>
      <w:divBdr>
        <w:top w:val="none" w:sz="0" w:space="0" w:color="auto"/>
        <w:left w:val="none" w:sz="0" w:space="0" w:color="auto"/>
        <w:bottom w:val="none" w:sz="0" w:space="0" w:color="auto"/>
        <w:right w:val="none" w:sz="0" w:space="0" w:color="auto"/>
      </w:divBdr>
    </w:div>
    <w:div w:id="1662348914">
      <w:marLeft w:val="480"/>
      <w:marRight w:val="0"/>
      <w:marTop w:val="0"/>
      <w:marBottom w:val="0"/>
      <w:divBdr>
        <w:top w:val="none" w:sz="0" w:space="0" w:color="auto"/>
        <w:left w:val="none" w:sz="0" w:space="0" w:color="auto"/>
        <w:bottom w:val="none" w:sz="0" w:space="0" w:color="auto"/>
        <w:right w:val="none" w:sz="0" w:space="0" w:color="auto"/>
      </w:divBdr>
    </w:div>
    <w:div w:id="1662467916">
      <w:marLeft w:val="480"/>
      <w:marRight w:val="0"/>
      <w:marTop w:val="0"/>
      <w:marBottom w:val="0"/>
      <w:divBdr>
        <w:top w:val="none" w:sz="0" w:space="0" w:color="auto"/>
        <w:left w:val="none" w:sz="0" w:space="0" w:color="auto"/>
        <w:bottom w:val="none" w:sz="0" w:space="0" w:color="auto"/>
        <w:right w:val="none" w:sz="0" w:space="0" w:color="auto"/>
      </w:divBdr>
    </w:div>
    <w:div w:id="1662541158">
      <w:marLeft w:val="480"/>
      <w:marRight w:val="0"/>
      <w:marTop w:val="0"/>
      <w:marBottom w:val="0"/>
      <w:divBdr>
        <w:top w:val="none" w:sz="0" w:space="0" w:color="auto"/>
        <w:left w:val="none" w:sz="0" w:space="0" w:color="auto"/>
        <w:bottom w:val="none" w:sz="0" w:space="0" w:color="auto"/>
        <w:right w:val="none" w:sz="0" w:space="0" w:color="auto"/>
      </w:divBdr>
    </w:div>
    <w:div w:id="1662806260">
      <w:marLeft w:val="480"/>
      <w:marRight w:val="0"/>
      <w:marTop w:val="0"/>
      <w:marBottom w:val="0"/>
      <w:divBdr>
        <w:top w:val="none" w:sz="0" w:space="0" w:color="auto"/>
        <w:left w:val="none" w:sz="0" w:space="0" w:color="auto"/>
        <w:bottom w:val="none" w:sz="0" w:space="0" w:color="auto"/>
        <w:right w:val="none" w:sz="0" w:space="0" w:color="auto"/>
      </w:divBdr>
    </w:div>
    <w:div w:id="1663924685">
      <w:marLeft w:val="480"/>
      <w:marRight w:val="0"/>
      <w:marTop w:val="0"/>
      <w:marBottom w:val="0"/>
      <w:divBdr>
        <w:top w:val="none" w:sz="0" w:space="0" w:color="auto"/>
        <w:left w:val="none" w:sz="0" w:space="0" w:color="auto"/>
        <w:bottom w:val="none" w:sz="0" w:space="0" w:color="auto"/>
        <w:right w:val="none" w:sz="0" w:space="0" w:color="auto"/>
      </w:divBdr>
    </w:div>
    <w:div w:id="1664510671">
      <w:marLeft w:val="480"/>
      <w:marRight w:val="0"/>
      <w:marTop w:val="0"/>
      <w:marBottom w:val="0"/>
      <w:divBdr>
        <w:top w:val="none" w:sz="0" w:space="0" w:color="auto"/>
        <w:left w:val="none" w:sz="0" w:space="0" w:color="auto"/>
        <w:bottom w:val="none" w:sz="0" w:space="0" w:color="auto"/>
        <w:right w:val="none" w:sz="0" w:space="0" w:color="auto"/>
      </w:divBdr>
    </w:div>
    <w:div w:id="1666350462">
      <w:marLeft w:val="480"/>
      <w:marRight w:val="0"/>
      <w:marTop w:val="0"/>
      <w:marBottom w:val="0"/>
      <w:divBdr>
        <w:top w:val="none" w:sz="0" w:space="0" w:color="auto"/>
        <w:left w:val="none" w:sz="0" w:space="0" w:color="auto"/>
        <w:bottom w:val="none" w:sz="0" w:space="0" w:color="auto"/>
        <w:right w:val="none" w:sz="0" w:space="0" w:color="auto"/>
      </w:divBdr>
    </w:div>
    <w:div w:id="1666788119">
      <w:marLeft w:val="480"/>
      <w:marRight w:val="0"/>
      <w:marTop w:val="0"/>
      <w:marBottom w:val="0"/>
      <w:divBdr>
        <w:top w:val="none" w:sz="0" w:space="0" w:color="auto"/>
        <w:left w:val="none" w:sz="0" w:space="0" w:color="auto"/>
        <w:bottom w:val="none" w:sz="0" w:space="0" w:color="auto"/>
        <w:right w:val="none" w:sz="0" w:space="0" w:color="auto"/>
      </w:divBdr>
    </w:div>
    <w:div w:id="1667199272">
      <w:marLeft w:val="480"/>
      <w:marRight w:val="0"/>
      <w:marTop w:val="0"/>
      <w:marBottom w:val="0"/>
      <w:divBdr>
        <w:top w:val="none" w:sz="0" w:space="0" w:color="auto"/>
        <w:left w:val="none" w:sz="0" w:space="0" w:color="auto"/>
        <w:bottom w:val="none" w:sz="0" w:space="0" w:color="auto"/>
        <w:right w:val="none" w:sz="0" w:space="0" w:color="auto"/>
      </w:divBdr>
    </w:div>
    <w:div w:id="1667712139">
      <w:marLeft w:val="480"/>
      <w:marRight w:val="0"/>
      <w:marTop w:val="0"/>
      <w:marBottom w:val="0"/>
      <w:divBdr>
        <w:top w:val="none" w:sz="0" w:space="0" w:color="auto"/>
        <w:left w:val="none" w:sz="0" w:space="0" w:color="auto"/>
        <w:bottom w:val="none" w:sz="0" w:space="0" w:color="auto"/>
        <w:right w:val="none" w:sz="0" w:space="0" w:color="auto"/>
      </w:divBdr>
    </w:div>
    <w:div w:id="1668512913">
      <w:marLeft w:val="480"/>
      <w:marRight w:val="0"/>
      <w:marTop w:val="0"/>
      <w:marBottom w:val="0"/>
      <w:divBdr>
        <w:top w:val="none" w:sz="0" w:space="0" w:color="auto"/>
        <w:left w:val="none" w:sz="0" w:space="0" w:color="auto"/>
        <w:bottom w:val="none" w:sz="0" w:space="0" w:color="auto"/>
        <w:right w:val="none" w:sz="0" w:space="0" w:color="auto"/>
      </w:divBdr>
    </w:div>
    <w:div w:id="1668947568">
      <w:marLeft w:val="480"/>
      <w:marRight w:val="0"/>
      <w:marTop w:val="0"/>
      <w:marBottom w:val="0"/>
      <w:divBdr>
        <w:top w:val="none" w:sz="0" w:space="0" w:color="auto"/>
        <w:left w:val="none" w:sz="0" w:space="0" w:color="auto"/>
        <w:bottom w:val="none" w:sz="0" w:space="0" w:color="auto"/>
        <w:right w:val="none" w:sz="0" w:space="0" w:color="auto"/>
      </w:divBdr>
    </w:div>
    <w:div w:id="1669555301">
      <w:marLeft w:val="480"/>
      <w:marRight w:val="0"/>
      <w:marTop w:val="0"/>
      <w:marBottom w:val="0"/>
      <w:divBdr>
        <w:top w:val="none" w:sz="0" w:space="0" w:color="auto"/>
        <w:left w:val="none" w:sz="0" w:space="0" w:color="auto"/>
        <w:bottom w:val="none" w:sz="0" w:space="0" w:color="auto"/>
        <w:right w:val="none" w:sz="0" w:space="0" w:color="auto"/>
      </w:divBdr>
    </w:div>
    <w:div w:id="1669670836">
      <w:marLeft w:val="480"/>
      <w:marRight w:val="0"/>
      <w:marTop w:val="0"/>
      <w:marBottom w:val="0"/>
      <w:divBdr>
        <w:top w:val="none" w:sz="0" w:space="0" w:color="auto"/>
        <w:left w:val="none" w:sz="0" w:space="0" w:color="auto"/>
        <w:bottom w:val="none" w:sz="0" w:space="0" w:color="auto"/>
        <w:right w:val="none" w:sz="0" w:space="0" w:color="auto"/>
      </w:divBdr>
    </w:div>
    <w:div w:id="1669678105">
      <w:marLeft w:val="480"/>
      <w:marRight w:val="0"/>
      <w:marTop w:val="0"/>
      <w:marBottom w:val="0"/>
      <w:divBdr>
        <w:top w:val="none" w:sz="0" w:space="0" w:color="auto"/>
        <w:left w:val="none" w:sz="0" w:space="0" w:color="auto"/>
        <w:bottom w:val="none" w:sz="0" w:space="0" w:color="auto"/>
        <w:right w:val="none" w:sz="0" w:space="0" w:color="auto"/>
      </w:divBdr>
    </w:div>
    <w:div w:id="1670479126">
      <w:marLeft w:val="480"/>
      <w:marRight w:val="0"/>
      <w:marTop w:val="0"/>
      <w:marBottom w:val="0"/>
      <w:divBdr>
        <w:top w:val="none" w:sz="0" w:space="0" w:color="auto"/>
        <w:left w:val="none" w:sz="0" w:space="0" w:color="auto"/>
        <w:bottom w:val="none" w:sz="0" w:space="0" w:color="auto"/>
        <w:right w:val="none" w:sz="0" w:space="0" w:color="auto"/>
      </w:divBdr>
    </w:div>
    <w:div w:id="1672676670">
      <w:marLeft w:val="480"/>
      <w:marRight w:val="0"/>
      <w:marTop w:val="0"/>
      <w:marBottom w:val="0"/>
      <w:divBdr>
        <w:top w:val="none" w:sz="0" w:space="0" w:color="auto"/>
        <w:left w:val="none" w:sz="0" w:space="0" w:color="auto"/>
        <w:bottom w:val="none" w:sz="0" w:space="0" w:color="auto"/>
        <w:right w:val="none" w:sz="0" w:space="0" w:color="auto"/>
      </w:divBdr>
    </w:div>
    <w:div w:id="1672874134">
      <w:marLeft w:val="480"/>
      <w:marRight w:val="0"/>
      <w:marTop w:val="0"/>
      <w:marBottom w:val="0"/>
      <w:divBdr>
        <w:top w:val="none" w:sz="0" w:space="0" w:color="auto"/>
        <w:left w:val="none" w:sz="0" w:space="0" w:color="auto"/>
        <w:bottom w:val="none" w:sz="0" w:space="0" w:color="auto"/>
        <w:right w:val="none" w:sz="0" w:space="0" w:color="auto"/>
      </w:divBdr>
    </w:div>
    <w:div w:id="1672903729">
      <w:marLeft w:val="480"/>
      <w:marRight w:val="0"/>
      <w:marTop w:val="0"/>
      <w:marBottom w:val="0"/>
      <w:divBdr>
        <w:top w:val="none" w:sz="0" w:space="0" w:color="auto"/>
        <w:left w:val="none" w:sz="0" w:space="0" w:color="auto"/>
        <w:bottom w:val="none" w:sz="0" w:space="0" w:color="auto"/>
        <w:right w:val="none" w:sz="0" w:space="0" w:color="auto"/>
      </w:divBdr>
    </w:div>
    <w:div w:id="1674333099">
      <w:marLeft w:val="480"/>
      <w:marRight w:val="0"/>
      <w:marTop w:val="0"/>
      <w:marBottom w:val="0"/>
      <w:divBdr>
        <w:top w:val="none" w:sz="0" w:space="0" w:color="auto"/>
        <w:left w:val="none" w:sz="0" w:space="0" w:color="auto"/>
        <w:bottom w:val="none" w:sz="0" w:space="0" w:color="auto"/>
        <w:right w:val="none" w:sz="0" w:space="0" w:color="auto"/>
      </w:divBdr>
    </w:div>
    <w:div w:id="1674410206">
      <w:marLeft w:val="480"/>
      <w:marRight w:val="0"/>
      <w:marTop w:val="0"/>
      <w:marBottom w:val="0"/>
      <w:divBdr>
        <w:top w:val="none" w:sz="0" w:space="0" w:color="auto"/>
        <w:left w:val="none" w:sz="0" w:space="0" w:color="auto"/>
        <w:bottom w:val="none" w:sz="0" w:space="0" w:color="auto"/>
        <w:right w:val="none" w:sz="0" w:space="0" w:color="auto"/>
      </w:divBdr>
    </w:div>
    <w:div w:id="1675692363">
      <w:marLeft w:val="480"/>
      <w:marRight w:val="0"/>
      <w:marTop w:val="0"/>
      <w:marBottom w:val="0"/>
      <w:divBdr>
        <w:top w:val="none" w:sz="0" w:space="0" w:color="auto"/>
        <w:left w:val="none" w:sz="0" w:space="0" w:color="auto"/>
        <w:bottom w:val="none" w:sz="0" w:space="0" w:color="auto"/>
        <w:right w:val="none" w:sz="0" w:space="0" w:color="auto"/>
      </w:divBdr>
    </w:div>
    <w:div w:id="1676032956">
      <w:marLeft w:val="480"/>
      <w:marRight w:val="0"/>
      <w:marTop w:val="0"/>
      <w:marBottom w:val="0"/>
      <w:divBdr>
        <w:top w:val="none" w:sz="0" w:space="0" w:color="auto"/>
        <w:left w:val="none" w:sz="0" w:space="0" w:color="auto"/>
        <w:bottom w:val="none" w:sz="0" w:space="0" w:color="auto"/>
        <w:right w:val="none" w:sz="0" w:space="0" w:color="auto"/>
      </w:divBdr>
    </w:div>
    <w:div w:id="1676766410">
      <w:marLeft w:val="480"/>
      <w:marRight w:val="0"/>
      <w:marTop w:val="0"/>
      <w:marBottom w:val="0"/>
      <w:divBdr>
        <w:top w:val="none" w:sz="0" w:space="0" w:color="auto"/>
        <w:left w:val="none" w:sz="0" w:space="0" w:color="auto"/>
        <w:bottom w:val="none" w:sz="0" w:space="0" w:color="auto"/>
        <w:right w:val="none" w:sz="0" w:space="0" w:color="auto"/>
      </w:divBdr>
    </w:div>
    <w:div w:id="1677223953">
      <w:marLeft w:val="480"/>
      <w:marRight w:val="0"/>
      <w:marTop w:val="0"/>
      <w:marBottom w:val="0"/>
      <w:divBdr>
        <w:top w:val="none" w:sz="0" w:space="0" w:color="auto"/>
        <w:left w:val="none" w:sz="0" w:space="0" w:color="auto"/>
        <w:bottom w:val="none" w:sz="0" w:space="0" w:color="auto"/>
        <w:right w:val="none" w:sz="0" w:space="0" w:color="auto"/>
      </w:divBdr>
    </w:div>
    <w:div w:id="1677464956">
      <w:marLeft w:val="480"/>
      <w:marRight w:val="0"/>
      <w:marTop w:val="0"/>
      <w:marBottom w:val="0"/>
      <w:divBdr>
        <w:top w:val="none" w:sz="0" w:space="0" w:color="auto"/>
        <w:left w:val="none" w:sz="0" w:space="0" w:color="auto"/>
        <w:bottom w:val="none" w:sz="0" w:space="0" w:color="auto"/>
        <w:right w:val="none" w:sz="0" w:space="0" w:color="auto"/>
      </w:divBdr>
    </w:div>
    <w:div w:id="1677685179">
      <w:marLeft w:val="480"/>
      <w:marRight w:val="0"/>
      <w:marTop w:val="0"/>
      <w:marBottom w:val="0"/>
      <w:divBdr>
        <w:top w:val="none" w:sz="0" w:space="0" w:color="auto"/>
        <w:left w:val="none" w:sz="0" w:space="0" w:color="auto"/>
        <w:bottom w:val="none" w:sz="0" w:space="0" w:color="auto"/>
        <w:right w:val="none" w:sz="0" w:space="0" w:color="auto"/>
      </w:divBdr>
    </w:div>
    <w:div w:id="1677685232">
      <w:marLeft w:val="480"/>
      <w:marRight w:val="0"/>
      <w:marTop w:val="0"/>
      <w:marBottom w:val="0"/>
      <w:divBdr>
        <w:top w:val="none" w:sz="0" w:space="0" w:color="auto"/>
        <w:left w:val="none" w:sz="0" w:space="0" w:color="auto"/>
        <w:bottom w:val="none" w:sz="0" w:space="0" w:color="auto"/>
        <w:right w:val="none" w:sz="0" w:space="0" w:color="auto"/>
      </w:divBdr>
    </w:div>
    <w:div w:id="1678195301">
      <w:marLeft w:val="480"/>
      <w:marRight w:val="0"/>
      <w:marTop w:val="0"/>
      <w:marBottom w:val="0"/>
      <w:divBdr>
        <w:top w:val="none" w:sz="0" w:space="0" w:color="auto"/>
        <w:left w:val="none" w:sz="0" w:space="0" w:color="auto"/>
        <w:bottom w:val="none" w:sz="0" w:space="0" w:color="auto"/>
        <w:right w:val="none" w:sz="0" w:space="0" w:color="auto"/>
      </w:divBdr>
    </w:div>
    <w:div w:id="1678266269">
      <w:marLeft w:val="480"/>
      <w:marRight w:val="0"/>
      <w:marTop w:val="0"/>
      <w:marBottom w:val="0"/>
      <w:divBdr>
        <w:top w:val="none" w:sz="0" w:space="0" w:color="auto"/>
        <w:left w:val="none" w:sz="0" w:space="0" w:color="auto"/>
        <w:bottom w:val="none" w:sz="0" w:space="0" w:color="auto"/>
        <w:right w:val="none" w:sz="0" w:space="0" w:color="auto"/>
      </w:divBdr>
    </w:div>
    <w:div w:id="1678536197">
      <w:marLeft w:val="480"/>
      <w:marRight w:val="0"/>
      <w:marTop w:val="0"/>
      <w:marBottom w:val="0"/>
      <w:divBdr>
        <w:top w:val="none" w:sz="0" w:space="0" w:color="auto"/>
        <w:left w:val="none" w:sz="0" w:space="0" w:color="auto"/>
        <w:bottom w:val="none" w:sz="0" w:space="0" w:color="auto"/>
        <w:right w:val="none" w:sz="0" w:space="0" w:color="auto"/>
      </w:divBdr>
    </w:div>
    <w:div w:id="1678919526">
      <w:marLeft w:val="480"/>
      <w:marRight w:val="0"/>
      <w:marTop w:val="0"/>
      <w:marBottom w:val="0"/>
      <w:divBdr>
        <w:top w:val="none" w:sz="0" w:space="0" w:color="auto"/>
        <w:left w:val="none" w:sz="0" w:space="0" w:color="auto"/>
        <w:bottom w:val="none" w:sz="0" w:space="0" w:color="auto"/>
        <w:right w:val="none" w:sz="0" w:space="0" w:color="auto"/>
      </w:divBdr>
    </w:div>
    <w:div w:id="1678994963">
      <w:marLeft w:val="480"/>
      <w:marRight w:val="0"/>
      <w:marTop w:val="0"/>
      <w:marBottom w:val="0"/>
      <w:divBdr>
        <w:top w:val="none" w:sz="0" w:space="0" w:color="auto"/>
        <w:left w:val="none" w:sz="0" w:space="0" w:color="auto"/>
        <w:bottom w:val="none" w:sz="0" w:space="0" w:color="auto"/>
        <w:right w:val="none" w:sz="0" w:space="0" w:color="auto"/>
      </w:divBdr>
    </w:div>
    <w:div w:id="1679192314">
      <w:marLeft w:val="480"/>
      <w:marRight w:val="0"/>
      <w:marTop w:val="0"/>
      <w:marBottom w:val="0"/>
      <w:divBdr>
        <w:top w:val="none" w:sz="0" w:space="0" w:color="auto"/>
        <w:left w:val="none" w:sz="0" w:space="0" w:color="auto"/>
        <w:bottom w:val="none" w:sz="0" w:space="0" w:color="auto"/>
        <w:right w:val="none" w:sz="0" w:space="0" w:color="auto"/>
      </w:divBdr>
    </w:div>
    <w:div w:id="1679236016">
      <w:marLeft w:val="480"/>
      <w:marRight w:val="0"/>
      <w:marTop w:val="0"/>
      <w:marBottom w:val="0"/>
      <w:divBdr>
        <w:top w:val="none" w:sz="0" w:space="0" w:color="auto"/>
        <w:left w:val="none" w:sz="0" w:space="0" w:color="auto"/>
        <w:bottom w:val="none" w:sz="0" w:space="0" w:color="auto"/>
        <w:right w:val="none" w:sz="0" w:space="0" w:color="auto"/>
      </w:divBdr>
    </w:div>
    <w:div w:id="1680427602">
      <w:marLeft w:val="480"/>
      <w:marRight w:val="0"/>
      <w:marTop w:val="0"/>
      <w:marBottom w:val="0"/>
      <w:divBdr>
        <w:top w:val="none" w:sz="0" w:space="0" w:color="auto"/>
        <w:left w:val="none" w:sz="0" w:space="0" w:color="auto"/>
        <w:bottom w:val="none" w:sz="0" w:space="0" w:color="auto"/>
        <w:right w:val="none" w:sz="0" w:space="0" w:color="auto"/>
      </w:divBdr>
    </w:div>
    <w:div w:id="1680616737">
      <w:marLeft w:val="480"/>
      <w:marRight w:val="0"/>
      <w:marTop w:val="0"/>
      <w:marBottom w:val="0"/>
      <w:divBdr>
        <w:top w:val="none" w:sz="0" w:space="0" w:color="auto"/>
        <w:left w:val="none" w:sz="0" w:space="0" w:color="auto"/>
        <w:bottom w:val="none" w:sz="0" w:space="0" w:color="auto"/>
        <w:right w:val="none" w:sz="0" w:space="0" w:color="auto"/>
      </w:divBdr>
    </w:div>
    <w:div w:id="1680935596">
      <w:marLeft w:val="480"/>
      <w:marRight w:val="0"/>
      <w:marTop w:val="0"/>
      <w:marBottom w:val="0"/>
      <w:divBdr>
        <w:top w:val="none" w:sz="0" w:space="0" w:color="auto"/>
        <w:left w:val="none" w:sz="0" w:space="0" w:color="auto"/>
        <w:bottom w:val="none" w:sz="0" w:space="0" w:color="auto"/>
        <w:right w:val="none" w:sz="0" w:space="0" w:color="auto"/>
      </w:divBdr>
    </w:div>
    <w:div w:id="1681736714">
      <w:marLeft w:val="480"/>
      <w:marRight w:val="0"/>
      <w:marTop w:val="0"/>
      <w:marBottom w:val="0"/>
      <w:divBdr>
        <w:top w:val="none" w:sz="0" w:space="0" w:color="auto"/>
        <w:left w:val="none" w:sz="0" w:space="0" w:color="auto"/>
        <w:bottom w:val="none" w:sz="0" w:space="0" w:color="auto"/>
        <w:right w:val="none" w:sz="0" w:space="0" w:color="auto"/>
      </w:divBdr>
    </w:div>
    <w:div w:id="1682123631">
      <w:marLeft w:val="480"/>
      <w:marRight w:val="0"/>
      <w:marTop w:val="0"/>
      <w:marBottom w:val="0"/>
      <w:divBdr>
        <w:top w:val="none" w:sz="0" w:space="0" w:color="auto"/>
        <w:left w:val="none" w:sz="0" w:space="0" w:color="auto"/>
        <w:bottom w:val="none" w:sz="0" w:space="0" w:color="auto"/>
        <w:right w:val="none" w:sz="0" w:space="0" w:color="auto"/>
      </w:divBdr>
    </w:div>
    <w:div w:id="1682198556">
      <w:marLeft w:val="480"/>
      <w:marRight w:val="0"/>
      <w:marTop w:val="0"/>
      <w:marBottom w:val="0"/>
      <w:divBdr>
        <w:top w:val="none" w:sz="0" w:space="0" w:color="auto"/>
        <w:left w:val="none" w:sz="0" w:space="0" w:color="auto"/>
        <w:bottom w:val="none" w:sz="0" w:space="0" w:color="auto"/>
        <w:right w:val="none" w:sz="0" w:space="0" w:color="auto"/>
      </w:divBdr>
    </w:div>
    <w:div w:id="1682388924">
      <w:marLeft w:val="480"/>
      <w:marRight w:val="0"/>
      <w:marTop w:val="0"/>
      <w:marBottom w:val="0"/>
      <w:divBdr>
        <w:top w:val="none" w:sz="0" w:space="0" w:color="auto"/>
        <w:left w:val="none" w:sz="0" w:space="0" w:color="auto"/>
        <w:bottom w:val="none" w:sz="0" w:space="0" w:color="auto"/>
        <w:right w:val="none" w:sz="0" w:space="0" w:color="auto"/>
      </w:divBdr>
    </w:div>
    <w:div w:id="1683702555">
      <w:marLeft w:val="480"/>
      <w:marRight w:val="0"/>
      <w:marTop w:val="0"/>
      <w:marBottom w:val="0"/>
      <w:divBdr>
        <w:top w:val="none" w:sz="0" w:space="0" w:color="auto"/>
        <w:left w:val="none" w:sz="0" w:space="0" w:color="auto"/>
        <w:bottom w:val="none" w:sz="0" w:space="0" w:color="auto"/>
        <w:right w:val="none" w:sz="0" w:space="0" w:color="auto"/>
      </w:divBdr>
    </w:div>
    <w:div w:id="1683776096">
      <w:marLeft w:val="480"/>
      <w:marRight w:val="0"/>
      <w:marTop w:val="0"/>
      <w:marBottom w:val="0"/>
      <w:divBdr>
        <w:top w:val="none" w:sz="0" w:space="0" w:color="auto"/>
        <w:left w:val="none" w:sz="0" w:space="0" w:color="auto"/>
        <w:bottom w:val="none" w:sz="0" w:space="0" w:color="auto"/>
        <w:right w:val="none" w:sz="0" w:space="0" w:color="auto"/>
      </w:divBdr>
    </w:div>
    <w:div w:id="1684625921">
      <w:marLeft w:val="480"/>
      <w:marRight w:val="0"/>
      <w:marTop w:val="0"/>
      <w:marBottom w:val="0"/>
      <w:divBdr>
        <w:top w:val="none" w:sz="0" w:space="0" w:color="auto"/>
        <w:left w:val="none" w:sz="0" w:space="0" w:color="auto"/>
        <w:bottom w:val="none" w:sz="0" w:space="0" w:color="auto"/>
        <w:right w:val="none" w:sz="0" w:space="0" w:color="auto"/>
      </w:divBdr>
    </w:div>
    <w:div w:id="1684671920">
      <w:marLeft w:val="480"/>
      <w:marRight w:val="0"/>
      <w:marTop w:val="0"/>
      <w:marBottom w:val="0"/>
      <w:divBdr>
        <w:top w:val="none" w:sz="0" w:space="0" w:color="auto"/>
        <w:left w:val="none" w:sz="0" w:space="0" w:color="auto"/>
        <w:bottom w:val="none" w:sz="0" w:space="0" w:color="auto"/>
        <w:right w:val="none" w:sz="0" w:space="0" w:color="auto"/>
      </w:divBdr>
    </w:div>
    <w:div w:id="1684816862">
      <w:marLeft w:val="480"/>
      <w:marRight w:val="0"/>
      <w:marTop w:val="0"/>
      <w:marBottom w:val="0"/>
      <w:divBdr>
        <w:top w:val="none" w:sz="0" w:space="0" w:color="auto"/>
        <w:left w:val="none" w:sz="0" w:space="0" w:color="auto"/>
        <w:bottom w:val="none" w:sz="0" w:space="0" w:color="auto"/>
        <w:right w:val="none" w:sz="0" w:space="0" w:color="auto"/>
      </w:divBdr>
    </w:div>
    <w:div w:id="1685016463">
      <w:marLeft w:val="480"/>
      <w:marRight w:val="0"/>
      <w:marTop w:val="0"/>
      <w:marBottom w:val="0"/>
      <w:divBdr>
        <w:top w:val="none" w:sz="0" w:space="0" w:color="auto"/>
        <w:left w:val="none" w:sz="0" w:space="0" w:color="auto"/>
        <w:bottom w:val="none" w:sz="0" w:space="0" w:color="auto"/>
        <w:right w:val="none" w:sz="0" w:space="0" w:color="auto"/>
      </w:divBdr>
    </w:div>
    <w:div w:id="1685205494">
      <w:marLeft w:val="480"/>
      <w:marRight w:val="0"/>
      <w:marTop w:val="0"/>
      <w:marBottom w:val="0"/>
      <w:divBdr>
        <w:top w:val="none" w:sz="0" w:space="0" w:color="auto"/>
        <w:left w:val="none" w:sz="0" w:space="0" w:color="auto"/>
        <w:bottom w:val="none" w:sz="0" w:space="0" w:color="auto"/>
        <w:right w:val="none" w:sz="0" w:space="0" w:color="auto"/>
      </w:divBdr>
    </w:div>
    <w:div w:id="1685210728">
      <w:marLeft w:val="480"/>
      <w:marRight w:val="0"/>
      <w:marTop w:val="0"/>
      <w:marBottom w:val="0"/>
      <w:divBdr>
        <w:top w:val="none" w:sz="0" w:space="0" w:color="auto"/>
        <w:left w:val="none" w:sz="0" w:space="0" w:color="auto"/>
        <w:bottom w:val="none" w:sz="0" w:space="0" w:color="auto"/>
        <w:right w:val="none" w:sz="0" w:space="0" w:color="auto"/>
      </w:divBdr>
    </w:div>
    <w:div w:id="1685857630">
      <w:marLeft w:val="480"/>
      <w:marRight w:val="0"/>
      <w:marTop w:val="0"/>
      <w:marBottom w:val="0"/>
      <w:divBdr>
        <w:top w:val="none" w:sz="0" w:space="0" w:color="auto"/>
        <w:left w:val="none" w:sz="0" w:space="0" w:color="auto"/>
        <w:bottom w:val="none" w:sz="0" w:space="0" w:color="auto"/>
        <w:right w:val="none" w:sz="0" w:space="0" w:color="auto"/>
      </w:divBdr>
    </w:div>
    <w:div w:id="1686009446">
      <w:marLeft w:val="480"/>
      <w:marRight w:val="0"/>
      <w:marTop w:val="0"/>
      <w:marBottom w:val="0"/>
      <w:divBdr>
        <w:top w:val="none" w:sz="0" w:space="0" w:color="auto"/>
        <w:left w:val="none" w:sz="0" w:space="0" w:color="auto"/>
        <w:bottom w:val="none" w:sz="0" w:space="0" w:color="auto"/>
        <w:right w:val="none" w:sz="0" w:space="0" w:color="auto"/>
      </w:divBdr>
    </w:div>
    <w:div w:id="1686126710">
      <w:marLeft w:val="480"/>
      <w:marRight w:val="0"/>
      <w:marTop w:val="0"/>
      <w:marBottom w:val="0"/>
      <w:divBdr>
        <w:top w:val="none" w:sz="0" w:space="0" w:color="auto"/>
        <w:left w:val="none" w:sz="0" w:space="0" w:color="auto"/>
        <w:bottom w:val="none" w:sz="0" w:space="0" w:color="auto"/>
        <w:right w:val="none" w:sz="0" w:space="0" w:color="auto"/>
      </w:divBdr>
    </w:div>
    <w:div w:id="1686129699">
      <w:marLeft w:val="480"/>
      <w:marRight w:val="0"/>
      <w:marTop w:val="0"/>
      <w:marBottom w:val="0"/>
      <w:divBdr>
        <w:top w:val="none" w:sz="0" w:space="0" w:color="auto"/>
        <w:left w:val="none" w:sz="0" w:space="0" w:color="auto"/>
        <w:bottom w:val="none" w:sz="0" w:space="0" w:color="auto"/>
        <w:right w:val="none" w:sz="0" w:space="0" w:color="auto"/>
      </w:divBdr>
    </w:div>
    <w:div w:id="1686636335">
      <w:marLeft w:val="480"/>
      <w:marRight w:val="0"/>
      <w:marTop w:val="0"/>
      <w:marBottom w:val="0"/>
      <w:divBdr>
        <w:top w:val="none" w:sz="0" w:space="0" w:color="auto"/>
        <w:left w:val="none" w:sz="0" w:space="0" w:color="auto"/>
        <w:bottom w:val="none" w:sz="0" w:space="0" w:color="auto"/>
        <w:right w:val="none" w:sz="0" w:space="0" w:color="auto"/>
      </w:divBdr>
    </w:div>
    <w:div w:id="1687516223">
      <w:marLeft w:val="480"/>
      <w:marRight w:val="0"/>
      <w:marTop w:val="0"/>
      <w:marBottom w:val="0"/>
      <w:divBdr>
        <w:top w:val="none" w:sz="0" w:space="0" w:color="auto"/>
        <w:left w:val="none" w:sz="0" w:space="0" w:color="auto"/>
        <w:bottom w:val="none" w:sz="0" w:space="0" w:color="auto"/>
        <w:right w:val="none" w:sz="0" w:space="0" w:color="auto"/>
      </w:divBdr>
    </w:div>
    <w:div w:id="1687635087">
      <w:marLeft w:val="480"/>
      <w:marRight w:val="0"/>
      <w:marTop w:val="0"/>
      <w:marBottom w:val="0"/>
      <w:divBdr>
        <w:top w:val="none" w:sz="0" w:space="0" w:color="auto"/>
        <w:left w:val="none" w:sz="0" w:space="0" w:color="auto"/>
        <w:bottom w:val="none" w:sz="0" w:space="0" w:color="auto"/>
        <w:right w:val="none" w:sz="0" w:space="0" w:color="auto"/>
      </w:divBdr>
    </w:div>
    <w:div w:id="1687751915">
      <w:marLeft w:val="480"/>
      <w:marRight w:val="0"/>
      <w:marTop w:val="0"/>
      <w:marBottom w:val="0"/>
      <w:divBdr>
        <w:top w:val="none" w:sz="0" w:space="0" w:color="auto"/>
        <w:left w:val="none" w:sz="0" w:space="0" w:color="auto"/>
        <w:bottom w:val="none" w:sz="0" w:space="0" w:color="auto"/>
        <w:right w:val="none" w:sz="0" w:space="0" w:color="auto"/>
      </w:divBdr>
    </w:div>
    <w:div w:id="1687830374">
      <w:marLeft w:val="480"/>
      <w:marRight w:val="0"/>
      <w:marTop w:val="0"/>
      <w:marBottom w:val="0"/>
      <w:divBdr>
        <w:top w:val="none" w:sz="0" w:space="0" w:color="auto"/>
        <w:left w:val="none" w:sz="0" w:space="0" w:color="auto"/>
        <w:bottom w:val="none" w:sz="0" w:space="0" w:color="auto"/>
        <w:right w:val="none" w:sz="0" w:space="0" w:color="auto"/>
      </w:divBdr>
    </w:div>
    <w:div w:id="1689871864">
      <w:marLeft w:val="480"/>
      <w:marRight w:val="0"/>
      <w:marTop w:val="0"/>
      <w:marBottom w:val="0"/>
      <w:divBdr>
        <w:top w:val="none" w:sz="0" w:space="0" w:color="auto"/>
        <w:left w:val="none" w:sz="0" w:space="0" w:color="auto"/>
        <w:bottom w:val="none" w:sz="0" w:space="0" w:color="auto"/>
        <w:right w:val="none" w:sz="0" w:space="0" w:color="auto"/>
      </w:divBdr>
    </w:div>
    <w:div w:id="1689940954">
      <w:marLeft w:val="480"/>
      <w:marRight w:val="0"/>
      <w:marTop w:val="0"/>
      <w:marBottom w:val="0"/>
      <w:divBdr>
        <w:top w:val="none" w:sz="0" w:space="0" w:color="auto"/>
        <w:left w:val="none" w:sz="0" w:space="0" w:color="auto"/>
        <w:bottom w:val="none" w:sz="0" w:space="0" w:color="auto"/>
        <w:right w:val="none" w:sz="0" w:space="0" w:color="auto"/>
      </w:divBdr>
    </w:div>
    <w:div w:id="1690330763">
      <w:marLeft w:val="480"/>
      <w:marRight w:val="0"/>
      <w:marTop w:val="0"/>
      <w:marBottom w:val="0"/>
      <w:divBdr>
        <w:top w:val="none" w:sz="0" w:space="0" w:color="auto"/>
        <w:left w:val="none" w:sz="0" w:space="0" w:color="auto"/>
        <w:bottom w:val="none" w:sz="0" w:space="0" w:color="auto"/>
        <w:right w:val="none" w:sz="0" w:space="0" w:color="auto"/>
      </w:divBdr>
    </w:div>
    <w:div w:id="1691099616">
      <w:marLeft w:val="480"/>
      <w:marRight w:val="0"/>
      <w:marTop w:val="0"/>
      <w:marBottom w:val="0"/>
      <w:divBdr>
        <w:top w:val="none" w:sz="0" w:space="0" w:color="auto"/>
        <w:left w:val="none" w:sz="0" w:space="0" w:color="auto"/>
        <w:bottom w:val="none" w:sz="0" w:space="0" w:color="auto"/>
        <w:right w:val="none" w:sz="0" w:space="0" w:color="auto"/>
      </w:divBdr>
    </w:div>
    <w:div w:id="1691375038">
      <w:marLeft w:val="480"/>
      <w:marRight w:val="0"/>
      <w:marTop w:val="0"/>
      <w:marBottom w:val="0"/>
      <w:divBdr>
        <w:top w:val="none" w:sz="0" w:space="0" w:color="auto"/>
        <w:left w:val="none" w:sz="0" w:space="0" w:color="auto"/>
        <w:bottom w:val="none" w:sz="0" w:space="0" w:color="auto"/>
        <w:right w:val="none" w:sz="0" w:space="0" w:color="auto"/>
      </w:divBdr>
    </w:div>
    <w:div w:id="1691645688">
      <w:marLeft w:val="480"/>
      <w:marRight w:val="0"/>
      <w:marTop w:val="0"/>
      <w:marBottom w:val="0"/>
      <w:divBdr>
        <w:top w:val="none" w:sz="0" w:space="0" w:color="auto"/>
        <w:left w:val="none" w:sz="0" w:space="0" w:color="auto"/>
        <w:bottom w:val="none" w:sz="0" w:space="0" w:color="auto"/>
        <w:right w:val="none" w:sz="0" w:space="0" w:color="auto"/>
      </w:divBdr>
    </w:div>
    <w:div w:id="1692415217">
      <w:marLeft w:val="480"/>
      <w:marRight w:val="0"/>
      <w:marTop w:val="0"/>
      <w:marBottom w:val="0"/>
      <w:divBdr>
        <w:top w:val="none" w:sz="0" w:space="0" w:color="auto"/>
        <w:left w:val="none" w:sz="0" w:space="0" w:color="auto"/>
        <w:bottom w:val="none" w:sz="0" w:space="0" w:color="auto"/>
        <w:right w:val="none" w:sz="0" w:space="0" w:color="auto"/>
      </w:divBdr>
    </w:div>
    <w:div w:id="1693534727">
      <w:marLeft w:val="480"/>
      <w:marRight w:val="0"/>
      <w:marTop w:val="0"/>
      <w:marBottom w:val="0"/>
      <w:divBdr>
        <w:top w:val="none" w:sz="0" w:space="0" w:color="auto"/>
        <w:left w:val="none" w:sz="0" w:space="0" w:color="auto"/>
        <w:bottom w:val="none" w:sz="0" w:space="0" w:color="auto"/>
        <w:right w:val="none" w:sz="0" w:space="0" w:color="auto"/>
      </w:divBdr>
    </w:div>
    <w:div w:id="1693846994">
      <w:marLeft w:val="480"/>
      <w:marRight w:val="0"/>
      <w:marTop w:val="0"/>
      <w:marBottom w:val="0"/>
      <w:divBdr>
        <w:top w:val="none" w:sz="0" w:space="0" w:color="auto"/>
        <w:left w:val="none" w:sz="0" w:space="0" w:color="auto"/>
        <w:bottom w:val="none" w:sz="0" w:space="0" w:color="auto"/>
        <w:right w:val="none" w:sz="0" w:space="0" w:color="auto"/>
      </w:divBdr>
    </w:div>
    <w:div w:id="1694722526">
      <w:marLeft w:val="480"/>
      <w:marRight w:val="0"/>
      <w:marTop w:val="0"/>
      <w:marBottom w:val="0"/>
      <w:divBdr>
        <w:top w:val="none" w:sz="0" w:space="0" w:color="auto"/>
        <w:left w:val="none" w:sz="0" w:space="0" w:color="auto"/>
        <w:bottom w:val="none" w:sz="0" w:space="0" w:color="auto"/>
        <w:right w:val="none" w:sz="0" w:space="0" w:color="auto"/>
      </w:divBdr>
    </w:div>
    <w:div w:id="1695887468">
      <w:marLeft w:val="480"/>
      <w:marRight w:val="0"/>
      <w:marTop w:val="0"/>
      <w:marBottom w:val="0"/>
      <w:divBdr>
        <w:top w:val="none" w:sz="0" w:space="0" w:color="auto"/>
        <w:left w:val="none" w:sz="0" w:space="0" w:color="auto"/>
        <w:bottom w:val="none" w:sz="0" w:space="0" w:color="auto"/>
        <w:right w:val="none" w:sz="0" w:space="0" w:color="auto"/>
      </w:divBdr>
    </w:div>
    <w:div w:id="1696076695">
      <w:marLeft w:val="480"/>
      <w:marRight w:val="0"/>
      <w:marTop w:val="0"/>
      <w:marBottom w:val="0"/>
      <w:divBdr>
        <w:top w:val="none" w:sz="0" w:space="0" w:color="auto"/>
        <w:left w:val="none" w:sz="0" w:space="0" w:color="auto"/>
        <w:bottom w:val="none" w:sz="0" w:space="0" w:color="auto"/>
        <w:right w:val="none" w:sz="0" w:space="0" w:color="auto"/>
      </w:divBdr>
    </w:div>
    <w:div w:id="1696231878">
      <w:marLeft w:val="480"/>
      <w:marRight w:val="0"/>
      <w:marTop w:val="0"/>
      <w:marBottom w:val="0"/>
      <w:divBdr>
        <w:top w:val="none" w:sz="0" w:space="0" w:color="auto"/>
        <w:left w:val="none" w:sz="0" w:space="0" w:color="auto"/>
        <w:bottom w:val="none" w:sz="0" w:space="0" w:color="auto"/>
        <w:right w:val="none" w:sz="0" w:space="0" w:color="auto"/>
      </w:divBdr>
    </w:div>
    <w:div w:id="1697847102">
      <w:marLeft w:val="480"/>
      <w:marRight w:val="0"/>
      <w:marTop w:val="0"/>
      <w:marBottom w:val="0"/>
      <w:divBdr>
        <w:top w:val="none" w:sz="0" w:space="0" w:color="auto"/>
        <w:left w:val="none" w:sz="0" w:space="0" w:color="auto"/>
        <w:bottom w:val="none" w:sz="0" w:space="0" w:color="auto"/>
        <w:right w:val="none" w:sz="0" w:space="0" w:color="auto"/>
      </w:divBdr>
    </w:div>
    <w:div w:id="1698038636">
      <w:marLeft w:val="480"/>
      <w:marRight w:val="0"/>
      <w:marTop w:val="0"/>
      <w:marBottom w:val="0"/>
      <w:divBdr>
        <w:top w:val="none" w:sz="0" w:space="0" w:color="auto"/>
        <w:left w:val="none" w:sz="0" w:space="0" w:color="auto"/>
        <w:bottom w:val="none" w:sz="0" w:space="0" w:color="auto"/>
        <w:right w:val="none" w:sz="0" w:space="0" w:color="auto"/>
      </w:divBdr>
    </w:div>
    <w:div w:id="1698045995">
      <w:marLeft w:val="480"/>
      <w:marRight w:val="0"/>
      <w:marTop w:val="0"/>
      <w:marBottom w:val="0"/>
      <w:divBdr>
        <w:top w:val="none" w:sz="0" w:space="0" w:color="auto"/>
        <w:left w:val="none" w:sz="0" w:space="0" w:color="auto"/>
        <w:bottom w:val="none" w:sz="0" w:space="0" w:color="auto"/>
        <w:right w:val="none" w:sz="0" w:space="0" w:color="auto"/>
      </w:divBdr>
    </w:div>
    <w:div w:id="1698197781">
      <w:marLeft w:val="480"/>
      <w:marRight w:val="0"/>
      <w:marTop w:val="0"/>
      <w:marBottom w:val="0"/>
      <w:divBdr>
        <w:top w:val="none" w:sz="0" w:space="0" w:color="auto"/>
        <w:left w:val="none" w:sz="0" w:space="0" w:color="auto"/>
        <w:bottom w:val="none" w:sz="0" w:space="0" w:color="auto"/>
        <w:right w:val="none" w:sz="0" w:space="0" w:color="auto"/>
      </w:divBdr>
    </w:div>
    <w:div w:id="1698699036">
      <w:marLeft w:val="480"/>
      <w:marRight w:val="0"/>
      <w:marTop w:val="0"/>
      <w:marBottom w:val="0"/>
      <w:divBdr>
        <w:top w:val="none" w:sz="0" w:space="0" w:color="auto"/>
        <w:left w:val="none" w:sz="0" w:space="0" w:color="auto"/>
        <w:bottom w:val="none" w:sz="0" w:space="0" w:color="auto"/>
        <w:right w:val="none" w:sz="0" w:space="0" w:color="auto"/>
      </w:divBdr>
    </w:div>
    <w:div w:id="1699037785">
      <w:marLeft w:val="480"/>
      <w:marRight w:val="0"/>
      <w:marTop w:val="0"/>
      <w:marBottom w:val="0"/>
      <w:divBdr>
        <w:top w:val="none" w:sz="0" w:space="0" w:color="auto"/>
        <w:left w:val="none" w:sz="0" w:space="0" w:color="auto"/>
        <w:bottom w:val="none" w:sz="0" w:space="0" w:color="auto"/>
        <w:right w:val="none" w:sz="0" w:space="0" w:color="auto"/>
      </w:divBdr>
    </w:div>
    <w:div w:id="1699118446">
      <w:marLeft w:val="480"/>
      <w:marRight w:val="0"/>
      <w:marTop w:val="0"/>
      <w:marBottom w:val="0"/>
      <w:divBdr>
        <w:top w:val="none" w:sz="0" w:space="0" w:color="auto"/>
        <w:left w:val="none" w:sz="0" w:space="0" w:color="auto"/>
        <w:bottom w:val="none" w:sz="0" w:space="0" w:color="auto"/>
        <w:right w:val="none" w:sz="0" w:space="0" w:color="auto"/>
      </w:divBdr>
    </w:div>
    <w:div w:id="1699499870">
      <w:marLeft w:val="480"/>
      <w:marRight w:val="0"/>
      <w:marTop w:val="0"/>
      <w:marBottom w:val="0"/>
      <w:divBdr>
        <w:top w:val="none" w:sz="0" w:space="0" w:color="auto"/>
        <w:left w:val="none" w:sz="0" w:space="0" w:color="auto"/>
        <w:bottom w:val="none" w:sz="0" w:space="0" w:color="auto"/>
        <w:right w:val="none" w:sz="0" w:space="0" w:color="auto"/>
      </w:divBdr>
    </w:div>
    <w:div w:id="1699812784">
      <w:marLeft w:val="480"/>
      <w:marRight w:val="0"/>
      <w:marTop w:val="0"/>
      <w:marBottom w:val="0"/>
      <w:divBdr>
        <w:top w:val="none" w:sz="0" w:space="0" w:color="auto"/>
        <w:left w:val="none" w:sz="0" w:space="0" w:color="auto"/>
        <w:bottom w:val="none" w:sz="0" w:space="0" w:color="auto"/>
        <w:right w:val="none" w:sz="0" w:space="0" w:color="auto"/>
      </w:divBdr>
    </w:div>
    <w:div w:id="1700353180">
      <w:marLeft w:val="480"/>
      <w:marRight w:val="0"/>
      <w:marTop w:val="0"/>
      <w:marBottom w:val="0"/>
      <w:divBdr>
        <w:top w:val="none" w:sz="0" w:space="0" w:color="auto"/>
        <w:left w:val="none" w:sz="0" w:space="0" w:color="auto"/>
        <w:bottom w:val="none" w:sz="0" w:space="0" w:color="auto"/>
        <w:right w:val="none" w:sz="0" w:space="0" w:color="auto"/>
      </w:divBdr>
    </w:div>
    <w:div w:id="1700624828">
      <w:marLeft w:val="480"/>
      <w:marRight w:val="0"/>
      <w:marTop w:val="0"/>
      <w:marBottom w:val="0"/>
      <w:divBdr>
        <w:top w:val="none" w:sz="0" w:space="0" w:color="auto"/>
        <w:left w:val="none" w:sz="0" w:space="0" w:color="auto"/>
        <w:bottom w:val="none" w:sz="0" w:space="0" w:color="auto"/>
        <w:right w:val="none" w:sz="0" w:space="0" w:color="auto"/>
      </w:divBdr>
    </w:div>
    <w:div w:id="1701393028">
      <w:marLeft w:val="480"/>
      <w:marRight w:val="0"/>
      <w:marTop w:val="0"/>
      <w:marBottom w:val="0"/>
      <w:divBdr>
        <w:top w:val="none" w:sz="0" w:space="0" w:color="auto"/>
        <w:left w:val="none" w:sz="0" w:space="0" w:color="auto"/>
        <w:bottom w:val="none" w:sz="0" w:space="0" w:color="auto"/>
        <w:right w:val="none" w:sz="0" w:space="0" w:color="auto"/>
      </w:divBdr>
    </w:div>
    <w:div w:id="1703822797">
      <w:marLeft w:val="480"/>
      <w:marRight w:val="0"/>
      <w:marTop w:val="0"/>
      <w:marBottom w:val="0"/>
      <w:divBdr>
        <w:top w:val="none" w:sz="0" w:space="0" w:color="auto"/>
        <w:left w:val="none" w:sz="0" w:space="0" w:color="auto"/>
        <w:bottom w:val="none" w:sz="0" w:space="0" w:color="auto"/>
        <w:right w:val="none" w:sz="0" w:space="0" w:color="auto"/>
      </w:divBdr>
    </w:div>
    <w:div w:id="1704015413">
      <w:marLeft w:val="480"/>
      <w:marRight w:val="0"/>
      <w:marTop w:val="0"/>
      <w:marBottom w:val="0"/>
      <w:divBdr>
        <w:top w:val="none" w:sz="0" w:space="0" w:color="auto"/>
        <w:left w:val="none" w:sz="0" w:space="0" w:color="auto"/>
        <w:bottom w:val="none" w:sz="0" w:space="0" w:color="auto"/>
        <w:right w:val="none" w:sz="0" w:space="0" w:color="auto"/>
      </w:divBdr>
    </w:div>
    <w:div w:id="1704407268">
      <w:marLeft w:val="480"/>
      <w:marRight w:val="0"/>
      <w:marTop w:val="0"/>
      <w:marBottom w:val="0"/>
      <w:divBdr>
        <w:top w:val="none" w:sz="0" w:space="0" w:color="auto"/>
        <w:left w:val="none" w:sz="0" w:space="0" w:color="auto"/>
        <w:bottom w:val="none" w:sz="0" w:space="0" w:color="auto"/>
        <w:right w:val="none" w:sz="0" w:space="0" w:color="auto"/>
      </w:divBdr>
    </w:div>
    <w:div w:id="1704864544">
      <w:marLeft w:val="480"/>
      <w:marRight w:val="0"/>
      <w:marTop w:val="0"/>
      <w:marBottom w:val="0"/>
      <w:divBdr>
        <w:top w:val="none" w:sz="0" w:space="0" w:color="auto"/>
        <w:left w:val="none" w:sz="0" w:space="0" w:color="auto"/>
        <w:bottom w:val="none" w:sz="0" w:space="0" w:color="auto"/>
        <w:right w:val="none" w:sz="0" w:space="0" w:color="auto"/>
      </w:divBdr>
    </w:div>
    <w:div w:id="1705252142">
      <w:marLeft w:val="480"/>
      <w:marRight w:val="0"/>
      <w:marTop w:val="0"/>
      <w:marBottom w:val="0"/>
      <w:divBdr>
        <w:top w:val="none" w:sz="0" w:space="0" w:color="auto"/>
        <w:left w:val="none" w:sz="0" w:space="0" w:color="auto"/>
        <w:bottom w:val="none" w:sz="0" w:space="0" w:color="auto"/>
        <w:right w:val="none" w:sz="0" w:space="0" w:color="auto"/>
      </w:divBdr>
    </w:div>
    <w:div w:id="1705449029">
      <w:marLeft w:val="480"/>
      <w:marRight w:val="0"/>
      <w:marTop w:val="0"/>
      <w:marBottom w:val="0"/>
      <w:divBdr>
        <w:top w:val="none" w:sz="0" w:space="0" w:color="auto"/>
        <w:left w:val="none" w:sz="0" w:space="0" w:color="auto"/>
        <w:bottom w:val="none" w:sz="0" w:space="0" w:color="auto"/>
        <w:right w:val="none" w:sz="0" w:space="0" w:color="auto"/>
      </w:divBdr>
    </w:div>
    <w:div w:id="1706173586">
      <w:marLeft w:val="480"/>
      <w:marRight w:val="0"/>
      <w:marTop w:val="0"/>
      <w:marBottom w:val="0"/>
      <w:divBdr>
        <w:top w:val="none" w:sz="0" w:space="0" w:color="auto"/>
        <w:left w:val="none" w:sz="0" w:space="0" w:color="auto"/>
        <w:bottom w:val="none" w:sz="0" w:space="0" w:color="auto"/>
        <w:right w:val="none" w:sz="0" w:space="0" w:color="auto"/>
      </w:divBdr>
    </w:div>
    <w:div w:id="1706254356">
      <w:marLeft w:val="480"/>
      <w:marRight w:val="0"/>
      <w:marTop w:val="0"/>
      <w:marBottom w:val="0"/>
      <w:divBdr>
        <w:top w:val="none" w:sz="0" w:space="0" w:color="auto"/>
        <w:left w:val="none" w:sz="0" w:space="0" w:color="auto"/>
        <w:bottom w:val="none" w:sz="0" w:space="0" w:color="auto"/>
        <w:right w:val="none" w:sz="0" w:space="0" w:color="auto"/>
      </w:divBdr>
    </w:div>
    <w:div w:id="1707215905">
      <w:marLeft w:val="480"/>
      <w:marRight w:val="0"/>
      <w:marTop w:val="0"/>
      <w:marBottom w:val="0"/>
      <w:divBdr>
        <w:top w:val="none" w:sz="0" w:space="0" w:color="auto"/>
        <w:left w:val="none" w:sz="0" w:space="0" w:color="auto"/>
        <w:bottom w:val="none" w:sz="0" w:space="0" w:color="auto"/>
        <w:right w:val="none" w:sz="0" w:space="0" w:color="auto"/>
      </w:divBdr>
    </w:div>
    <w:div w:id="1707486098">
      <w:marLeft w:val="480"/>
      <w:marRight w:val="0"/>
      <w:marTop w:val="0"/>
      <w:marBottom w:val="0"/>
      <w:divBdr>
        <w:top w:val="none" w:sz="0" w:space="0" w:color="auto"/>
        <w:left w:val="none" w:sz="0" w:space="0" w:color="auto"/>
        <w:bottom w:val="none" w:sz="0" w:space="0" w:color="auto"/>
        <w:right w:val="none" w:sz="0" w:space="0" w:color="auto"/>
      </w:divBdr>
    </w:div>
    <w:div w:id="1707873244">
      <w:marLeft w:val="480"/>
      <w:marRight w:val="0"/>
      <w:marTop w:val="0"/>
      <w:marBottom w:val="0"/>
      <w:divBdr>
        <w:top w:val="none" w:sz="0" w:space="0" w:color="auto"/>
        <w:left w:val="none" w:sz="0" w:space="0" w:color="auto"/>
        <w:bottom w:val="none" w:sz="0" w:space="0" w:color="auto"/>
        <w:right w:val="none" w:sz="0" w:space="0" w:color="auto"/>
      </w:divBdr>
    </w:div>
    <w:div w:id="1708530446">
      <w:marLeft w:val="480"/>
      <w:marRight w:val="0"/>
      <w:marTop w:val="0"/>
      <w:marBottom w:val="0"/>
      <w:divBdr>
        <w:top w:val="none" w:sz="0" w:space="0" w:color="auto"/>
        <w:left w:val="none" w:sz="0" w:space="0" w:color="auto"/>
        <w:bottom w:val="none" w:sz="0" w:space="0" w:color="auto"/>
        <w:right w:val="none" w:sz="0" w:space="0" w:color="auto"/>
      </w:divBdr>
    </w:div>
    <w:div w:id="1708722552">
      <w:marLeft w:val="480"/>
      <w:marRight w:val="0"/>
      <w:marTop w:val="0"/>
      <w:marBottom w:val="0"/>
      <w:divBdr>
        <w:top w:val="none" w:sz="0" w:space="0" w:color="auto"/>
        <w:left w:val="none" w:sz="0" w:space="0" w:color="auto"/>
        <w:bottom w:val="none" w:sz="0" w:space="0" w:color="auto"/>
        <w:right w:val="none" w:sz="0" w:space="0" w:color="auto"/>
      </w:divBdr>
    </w:div>
    <w:div w:id="1708725487">
      <w:marLeft w:val="480"/>
      <w:marRight w:val="0"/>
      <w:marTop w:val="0"/>
      <w:marBottom w:val="0"/>
      <w:divBdr>
        <w:top w:val="none" w:sz="0" w:space="0" w:color="auto"/>
        <w:left w:val="none" w:sz="0" w:space="0" w:color="auto"/>
        <w:bottom w:val="none" w:sz="0" w:space="0" w:color="auto"/>
        <w:right w:val="none" w:sz="0" w:space="0" w:color="auto"/>
      </w:divBdr>
    </w:div>
    <w:div w:id="1709335028">
      <w:marLeft w:val="480"/>
      <w:marRight w:val="0"/>
      <w:marTop w:val="0"/>
      <w:marBottom w:val="0"/>
      <w:divBdr>
        <w:top w:val="none" w:sz="0" w:space="0" w:color="auto"/>
        <w:left w:val="none" w:sz="0" w:space="0" w:color="auto"/>
        <w:bottom w:val="none" w:sz="0" w:space="0" w:color="auto"/>
        <w:right w:val="none" w:sz="0" w:space="0" w:color="auto"/>
      </w:divBdr>
    </w:div>
    <w:div w:id="1710107565">
      <w:marLeft w:val="480"/>
      <w:marRight w:val="0"/>
      <w:marTop w:val="0"/>
      <w:marBottom w:val="0"/>
      <w:divBdr>
        <w:top w:val="none" w:sz="0" w:space="0" w:color="auto"/>
        <w:left w:val="none" w:sz="0" w:space="0" w:color="auto"/>
        <w:bottom w:val="none" w:sz="0" w:space="0" w:color="auto"/>
        <w:right w:val="none" w:sz="0" w:space="0" w:color="auto"/>
      </w:divBdr>
    </w:div>
    <w:div w:id="1710953586">
      <w:marLeft w:val="480"/>
      <w:marRight w:val="0"/>
      <w:marTop w:val="0"/>
      <w:marBottom w:val="0"/>
      <w:divBdr>
        <w:top w:val="none" w:sz="0" w:space="0" w:color="auto"/>
        <w:left w:val="none" w:sz="0" w:space="0" w:color="auto"/>
        <w:bottom w:val="none" w:sz="0" w:space="0" w:color="auto"/>
        <w:right w:val="none" w:sz="0" w:space="0" w:color="auto"/>
      </w:divBdr>
    </w:div>
    <w:div w:id="1710958653">
      <w:marLeft w:val="480"/>
      <w:marRight w:val="0"/>
      <w:marTop w:val="0"/>
      <w:marBottom w:val="0"/>
      <w:divBdr>
        <w:top w:val="none" w:sz="0" w:space="0" w:color="auto"/>
        <w:left w:val="none" w:sz="0" w:space="0" w:color="auto"/>
        <w:bottom w:val="none" w:sz="0" w:space="0" w:color="auto"/>
        <w:right w:val="none" w:sz="0" w:space="0" w:color="auto"/>
      </w:divBdr>
    </w:div>
    <w:div w:id="1711761093">
      <w:marLeft w:val="480"/>
      <w:marRight w:val="0"/>
      <w:marTop w:val="0"/>
      <w:marBottom w:val="0"/>
      <w:divBdr>
        <w:top w:val="none" w:sz="0" w:space="0" w:color="auto"/>
        <w:left w:val="none" w:sz="0" w:space="0" w:color="auto"/>
        <w:bottom w:val="none" w:sz="0" w:space="0" w:color="auto"/>
        <w:right w:val="none" w:sz="0" w:space="0" w:color="auto"/>
      </w:divBdr>
    </w:div>
    <w:div w:id="1711882823">
      <w:marLeft w:val="480"/>
      <w:marRight w:val="0"/>
      <w:marTop w:val="0"/>
      <w:marBottom w:val="0"/>
      <w:divBdr>
        <w:top w:val="none" w:sz="0" w:space="0" w:color="auto"/>
        <w:left w:val="none" w:sz="0" w:space="0" w:color="auto"/>
        <w:bottom w:val="none" w:sz="0" w:space="0" w:color="auto"/>
        <w:right w:val="none" w:sz="0" w:space="0" w:color="auto"/>
      </w:divBdr>
    </w:div>
    <w:div w:id="1711951010">
      <w:marLeft w:val="480"/>
      <w:marRight w:val="0"/>
      <w:marTop w:val="0"/>
      <w:marBottom w:val="0"/>
      <w:divBdr>
        <w:top w:val="none" w:sz="0" w:space="0" w:color="auto"/>
        <w:left w:val="none" w:sz="0" w:space="0" w:color="auto"/>
        <w:bottom w:val="none" w:sz="0" w:space="0" w:color="auto"/>
        <w:right w:val="none" w:sz="0" w:space="0" w:color="auto"/>
      </w:divBdr>
    </w:div>
    <w:div w:id="1712532312">
      <w:marLeft w:val="480"/>
      <w:marRight w:val="0"/>
      <w:marTop w:val="0"/>
      <w:marBottom w:val="0"/>
      <w:divBdr>
        <w:top w:val="none" w:sz="0" w:space="0" w:color="auto"/>
        <w:left w:val="none" w:sz="0" w:space="0" w:color="auto"/>
        <w:bottom w:val="none" w:sz="0" w:space="0" w:color="auto"/>
        <w:right w:val="none" w:sz="0" w:space="0" w:color="auto"/>
      </w:divBdr>
    </w:div>
    <w:div w:id="1713072563">
      <w:marLeft w:val="480"/>
      <w:marRight w:val="0"/>
      <w:marTop w:val="0"/>
      <w:marBottom w:val="0"/>
      <w:divBdr>
        <w:top w:val="none" w:sz="0" w:space="0" w:color="auto"/>
        <w:left w:val="none" w:sz="0" w:space="0" w:color="auto"/>
        <w:bottom w:val="none" w:sz="0" w:space="0" w:color="auto"/>
        <w:right w:val="none" w:sz="0" w:space="0" w:color="auto"/>
      </w:divBdr>
    </w:div>
    <w:div w:id="1713648142">
      <w:marLeft w:val="480"/>
      <w:marRight w:val="0"/>
      <w:marTop w:val="0"/>
      <w:marBottom w:val="0"/>
      <w:divBdr>
        <w:top w:val="none" w:sz="0" w:space="0" w:color="auto"/>
        <w:left w:val="none" w:sz="0" w:space="0" w:color="auto"/>
        <w:bottom w:val="none" w:sz="0" w:space="0" w:color="auto"/>
        <w:right w:val="none" w:sz="0" w:space="0" w:color="auto"/>
      </w:divBdr>
    </w:div>
    <w:div w:id="1714696389">
      <w:marLeft w:val="480"/>
      <w:marRight w:val="0"/>
      <w:marTop w:val="0"/>
      <w:marBottom w:val="0"/>
      <w:divBdr>
        <w:top w:val="none" w:sz="0" w:space="0" w:color="auto"/>
        <w:left w:val="none" w:sz="0" w:space="0" w:color="auto"/>
        <w:bottom w:val="none" w:sz="0" w:space="0" w:color="auto"/>
        <w:right w:val="none" w:sz="0" w:space="0" w:color="auto"/>
      </w:divBdr>
    </w:div>
    <w:div w:id="1714771843">
      <w:marLeft w:val="480"/>
      <w:marRight w:val="0"/>
      <w:marTop w:val="0"/>
      <w:marBottom w:val="0"/>
      <w:divBdr>
        <w:top w:val="none" w:sz="0" w:space="0" w:color="auto"/>
        <w:left w:val="none" w:sz="0" w:space="0" w:color="auto"/>
        <w:bottom w:val="none" w:sz="0" w:space="0" w:color="auto"/>
        <w:right w:val="none" w:sz="0" w:space="0" w:color="auto"/>
      </w:divBdr>
    </w:div>
    <w:div w:id="1714888200">
      <w:marLeft w:val="480"/>
      <w:marRight w:val="0"/>
      <w:marTop w:val="0"/>
      <w:marBottom w:val="0"/>
      <w:divBdr>
        <w:top w:val="none" w:sz="0" w:space="0" w:color="auto"/>
        <w:left w:val="none" w:sz="0" w:space="0" w:color="auto"/>
        <w:bottom w:val="none" w:sz="0" w:space="0" w:color="auto"/>
        <w:right w:val="none" w:sz="0" w:space="0" w:color="auto"/>
      </w:divBdr>
    </w:div>
    <w:div w:id="1714959984">
      <w:marLeft w:val="480"/>
      <w:marRight w:val="0"/>
      <w:marTop w:val="0"/>
      <w:marBottom w:val="0"/>
      <w:divBdr>
        <w:top w:val="none" w:sz="0" w:space="0" w:color="auto"/>
        <w:left w:val="none" w:sz="0" w:space="0" w:color="auto"/>
        <w:bottom w:val="none" w:sz="0" w:space="0" w:color="auto"/>
        <w:right w:val="none" w:sz="0" w:space="0" w:color="auto"/>
      </w:divBdr>
    </w:div>
    <w:div w:id="1714962883">
      <w:marLeft w:val="480"/>
      <w:marRight w:val="0"/>
      <w:marTop w:val="0"/>
      <w:marBottom w:val="0"/>
      <w:divBdr>
        <w:top w:val="none" w:sz="0" w:space="0" w:color="auto"/>
        <w:left w:val="none" w:sz="0" w:space="0" w:color="auto"/>
        <w:bottom w:val="none" w:sz="0" w:space="0" w:color="auto"/>
        <w:right w:val="none" w:sz="0" w:space="0" w:color="auto"/>
      </w:divBdr>
    </w:div>
    <w:div w:id="1715156219">
      <w:marLeft w:val="480"/>
      <w:marRight w:val="0"/>
      <w:marTop w:val="0"/>
      <w:marBottom w:val="0"/>
      <w:divBdr>
        <w:top w:val="none" w:sz="0" w:space="0" w:color="auto"/>
        <w:left w:val="none" w:sz="0" w:space="0" w:color="auto"/>
        <w:bottom w:val="none" w:sz="0" w:space="0" w:color="auto"/>
        <w:right w:val="none" w:sz="0" w:space="0" w:color="auto"/>
      </w:divBdr>
    </w:div>
    <w:div w:id="1716000366">
      <w:marLeft w:val="480"/>
      <w:marRight w:val="0"/>
      <w:marTop w:val="0"/>
      <w:marBottom w:val="0"/>
      <w:divBdr>
        <w:top w:val="none" w:sz="0" w:space="0" w:color="auto"/>
        <w:left w:val="none" w:sz="0" w:space="0" w:color="auto"/>
        <w:bottom w:val="none" w:sz="0" w:space="0" w:color="auto"/>
        <w:right w:val="none" w:sz="0" w:space="0" w:color="auto"/>
      </w:divBdr>
    </w:div>
    <w:div w:id="1716202243">
      <w:marLeft w:val="480"/>
      <w:marRight w:val="0"/>
      <w:marTop w:val="0"/>
      <w:marBottom w:val="0"/>
      <w:divBdr>
        <w:top w:val="none" w:sz="0" w:space="0" w:color="auto"/>
        <w:left w:val="none" w:sz="0" w:space="0" w:color="auto"/>
        <w:bottom w:val="none" w:sz="0" w:space="0" w:color="auto"/>
        <w:right w:val="none" w:sz="0" w:space="0" w:color="auto"/>
      </w:divBdr>
    </w:div>
    <w:div w:id="1717117951">
      <w:marLeft w:val="480"/>
      <w:marRight w:val="0"/>
      <w:marTop w:val="0"/>
      <w:marBottom w:val="0"/>
      <w:divBdr>
        <w:top w:val="none" w:sz="0" w:space="0" w:color="auto"/>
        <w:left w:val="none" w:sz="0" w:space="0" w:color="auto"/>
        <w:bottom w:val="none" w:sz="0" w:space="0" w:color="auto"/>
        <w:right w:val="none" w:sz="0" w:space="0" w:color="auto"/>
      </w:divBdr>
    </w:div>
    <w:div w:id="1717200584">
      <w:marLeft w:val="480"/>
      <w:marRight w:val="0"/>
      <w:marTop w:val="0"/>
      <w:marBottom w:val="0"/>
      <w:divBdr>
        <w:top w:val="none" w:sz="0" w:space="0" w:color="auto"/>
        <w:left w:val="none" w:sz="0" w:space="0" w:color="auto"/>
        <w:bottom w:val="none" w:sz="0" w:space="0" w:color="auto"/>
        <w:right w:val="none" w:sz="0" w:space="0" w:color="auto"/>
      </w:divBdr>
    </w:div>
    <w:div w:id="1717971764">
      <w:marLeft w:val="480"/>
      <w:marRight w:val="0"/>
      <w:marTop w:val="0"/>
      <w:marBottom w:val="0"/>
      <w:divBdr>
        <w:top w:val="none" w:sz="0" w:space="0" w:color="auto"/>
        <w:left w:val="none" w:sz="0" w:space="0" w:color="auto"/>
        <w:bottom w:val="none" w:sz="0" w:space="0" w:color="auto"/>
        <w:right w:val="none" w:sz="0" w:space="0" w:color="auto"/>
      </w:divBdr>
    </w:div>
    <w:div w:id="1718701981">
      <w:marLeft w:val="480"/>
      <w:marRight w:val="0"/>
      <w:marTop w:val="0"/>
      <w:marBottom w:val="0"/>
      <w:divBdr>
        <w:top w:val="none" w:sz="0" w:space="0" w:color="auto"/>
        <w:left w:val="none" w:sz="0" w:space="0" w:color="auto"/>
        <w:bottom w:val="none" w:sz="0" w:space="0" w:color="auto"/>
        <w:right w:val="none" w:sz="0" w:space="0" w:color="auto"/>
      </w:divBdr>
    </w:div>
    <w:div w:id="1718815462">
      <w:marLeft w:val="480"/>
      <w:marRight w:val="0"/>
      <w:marTop w:val="0"/>
      <w:marBottom w:val="0"/>
      <w:divBdr>
        <w:top w:val="none" w:sz="0" w:space="0" w:color="auto"/>
        <w:left w:val="none" w:sz="0" w:space="0" w:color="auto"/>
        <w:bottom w:val="none" w:sz="0" w:space="0" w:color="auto"/>
        <w:right w:val="none" w:sz="0" w:space="0" w:color="auto"/>
      </w:divBdr>
    </w:div>
    <w:div w:id="1719164324">
      <w:marLeft w:val="480"/>
      <w:marRight w:val="0"/>
      <w:marTop w:val="0"/>
      <w:marBottom w:val="0"/>
      <w:divBdr>
        <w:top w:val="none" w:sz="0" w:space="0" w:color="auto"/>
        <w:left w:val="none" w:sz="0" w:space="0" w:color="auto"/>
        <w:bottom w:val="none" w:sz="0" w:space="0" w:color="auto"/>
        <w:right w:val="none" w:sz="0" w:space="0" w:color="auto"/>
      </w:divBdr>
    </w:div>
    <w:div w:id="1720280901">
      <w:marLeft w:val="480"/>
      <w:marRight w:val="0"/>
      <w:marTop w:val="0"/>
      <w:marBottom w:val="0"/>
      <w:divBdr>
        <w:top w:val="none" w:sz="0" w:space="0" w:color="auto"/>
        <w:left w:val="none" w:sz="0" w:space="0" w:color="auto"/>
        <w:bottom w:val="none" w:sz="0" w:space="0" w:color="auto"/>
        <w:right w:val="none" w:sz="0" w:space="0" w:color="auto"/>
      </w:divBdr>
    </w:div>
    <w:div w:id="1720323020">
      <w:marLeft w:val="480"/>
      <w:marRight w:val="0"/>
      <w:marTop w:val="0"/>
      <w:marBottom w:val="0"/>
      <w:divBdr>
        <w:top w:val="none" w:sz="0" w:space="0" w:color="auto"/>
        <w:left w:val="none" w:sz="0" w:space="0" w:color="auto"/>
        <w:bottom w:val="none" w:sz="0" w:space="0" w:color="auto"/>
        <w:right w:val="none" w:sz="0" w:space="0" w:color="auto"/>
      </w:divBdr>
    </w:div>
    <w:div w:id="1720595892">
      <w:marLeft w:val="480"/>
      <w:marRight w:val="0"/>
      <w:marTop w:val="0"/>
      <w:marBottom w:val="0"/>
      <w:divBdr>
        <w:top w:val="none" w:sz="0" w:space="0" w:color="auto"/>
        <w:left w:val="none" w:sz="0" w:space="0" w:color="auto"/>
        <w:bottom w:val="none" w:sz="0" w:space="0" w:color="auto"/>
        <w:right w:val="none" w:sz="0" w:space="0" w:color="auto"/>
      </w:divBdr>
    </w:div>
    <w:div w:id="1722747760">
      <w:marLeft w:val="480"/>
      <w:marRight w:val="0"/>
      <w:marTop w:val="0"/>
      <w:marBottom w:val="0"/>
      <w:divBdr>
        <w:top w:val="none" w:sz="0" w:space="0" w:color="auto"/>
        <w:left w:val="none" w:sz="0" w:space="0" w:color="auto"/>
        <w:bottom w:val="none" w:sz="0" w:space="0" w:color="auto"/>
        <w:right w:val="none" w:sz="0" w:space="0" w:color="auto"/>
      </w:divBdr>
    </w:div>
    <w:div w:id="1722828033">
      <w:marLeft w:val="480"/>
      <w:marRight w:val="0"/>
      <w:marTop w:val="0"/>
      <w:marBottom w:val="0"/>
      <w:divBdr>
        <w:top w:val="none" w:sz="0" w:space="0" w:color="auto"/>
        <w:left w:val="none" w:sz="0" w:space="0" w:color="auto"/>
        <w:bottom w:val="none" w:sz="0" w:space="0" w:color="auto"/>
        <w:right w:val="none" w:sz="0" w:space="0" w:color="auto"/>
      </w:divBdr>
    </w:div>
    <w:div w:id="1723358800">
      <w:marLeft w:val="480"/>
      <w:marRight w:val="0"/>
      <w:marTop w:val="0"/>
      <w:marBottom w:val="0"/>
      <w:divBdr>
        <w:top w:val="none" w:sz="0" w:space="0" w:color="auto"/>
        <w:left w:val="none" w:sz="0" w:space="0" w:color="auto"/>
        <w:bottom w:val="none" w:sz="0" w:space="0" w:color="auto"/>
        <w:right w:val="none" w:sz="0" w:space="0" w:color="auto"/>
      </w:divBdr>
    </w:div>
    <w:div w:id="1723557897">
      <w:marLeft w:val="480"/>
      <w:marRight w:val="0"/>
      <w:marTop w:val="0"/>
      <w:marBottom w:val="0"/>
      <w:divBdr>
        <w:top w:val="none" w:sz="0" w:space="0" w:color="auto"/>
        <w:left w:val="none" w:sz="0" w:space="0" w:color="auto"/>
        <w:bottom w:val="none" w:sz="0" w:space="0" w:color="auto"/>
        <w:right w:val="none" w:sz="0" w:space="0" w:color="auto"/>
      </w:divBdr>
    </w:div>
    <w:div w:id="1723820887">
      <w:marLeft w:val="480"/>
      <w:marRight w:val="0"/>
      <w:marTop w:val="0"/>
      <w:marBottom w:val="0"/>
      <w:divBdr>
        <w:top w:val="none" w:sz="0" w:space="0" w:color="auto"/>
        <w:left w:val="none" w:sz="0" w:space="0" w:color="auto"/>
        <w:bottom w:val="none" w:sz="0" w:space="0" w:color="auto"/>
        <w:right w:val="none" w:sz="0" w:space="0" w:color="auto"/>
      </w:divBdr>
    </w:div>
    <w:div w:id="1724525187">
      <w:marLeft w:val="480"/>
      <w:marRight w:val="0"/>
      <w:marTop w:val="0"/>
      <w:marBottom w:val="0"/>
      <w:divBdr>
        <w:top w:val="none" w:sz="0" w:space="0" w:color="auto"/>
        <w:left w:val="none" w:sz="0" w:space="0" w:color="auto"/>
        <w:bottom w:val="none" w:sz="0" w:space="0" w:color="auto"/>
        <w:right w:val="none" w:sz="0" w:space="0" w:color="auto"/>
      </w:divBdr>
    </w:div>
    <w:div w:id="1724670470">
      <w:marLeft w:val="480"/>
      <w:marRight w:val="0"/>
      <w:marTop w:val="0"/>
      <w:marBottom w:val="0"/>
      <w:divBdr>
        <w:top w:val="none" w:sz="0" w:space="0" w:color="auto"/>
        <w:left w:val="none" w:sz="0" w:space="0" w:color="auto"/>
        <w:bottom w:val="none" w:sz="0" w:space="0" w:color="auto"/>
        <w:right w:val="none" w:sz="0" w:space="0" w:color="auto"/>
      </w:divBdr>
    </w:div>
    <w:div w:id="1724715097">
      <w:marLeft w:val="480"/>
      <w:marRight w:val="0"/>
      <w:marTop w:val="0"/>
      <w:marBottom w:val="0"/>
      <w:divBdr>
        <w:top w:val="none" w:sz="0" w:space="0" w:color="auto"/>
        <w:left w:val="none" w:sz="0" w:space="0" w:color="auto"/>
        <w:bottom w:val="none" w:sz="0" w:space="0" w:color="auto"/>
        <w:right w:val="none" w:sz="0" w:space="0" w:color="auto"/>
      </w:divBdr>
    </w:div>
    <w:div w:id="1724788649">
      <w:marLeft w:val="480"/>
      <w:marRight w:val="0"/>
      <w:marTop w:val="0"/>
      <w:marBottom w:val="0"/>
      <w:divBdr>
        <w:top w:val="none" w:sz="0" w:space="0" w:color="auto"/>
        <w:left w:val="none" w:sz="0" w:space="0" w:color="auto"/>
        <w:bottom w:val="none" w:sz="0" w:space="0" w:color="auto"/>
        <w:right w:val="none" w:sz="0" w:space="0" w:color="auto"/>
      </w:divBdr>
    </w:div>
    <w:div w:id="1724794380">
      <w:marLeft w:val="480"/>
      <w:marRight w:val="0"/>
      <w:marTop w:val="0"/>
      <w:marBottom w:val="0"/>
      <w:divBdr>
        <w:top w:val="none" w:sz="0" w:space="0" w:color="auto"/>
        <w:left w:val="none" w:sz="0" w:space="0" w:color="auto"/>
        <w:bottom w:val="none" w:sz="0" w:space="0" w:color="auto"/>
        <w:right w:val="none" w:sz="0" w:space="0" w:color="auto"/>
      </w:divBdr>
    </w:div>
    <w:div w:id="1725176672">
      <w:marLeft w:val="480"/>
      <w:marRight w:val="0"/>
      <w:marTop w:val="0"/>
      <w:marBottom w:val="0"/>
      <w:divBdr>
        <w:top w:val="none" w:sz="0" w:space="0" w:color="auto"/>
        <w:left w:val="none" w:sz="0" w:space="0" w:color="auto"/>
        <w:bottom w:val="none" w:sz="0" w:space="0" w:color="auto"/>
        <w:right w:val="none" w:sz="0" w:space="0" w:color="auto"/>
      </w:divBdr>
    </w:div>
    <w:div w:id="1725563652">
      <w:marLeft w:val="480"/>
      <w:marRight w:val="0"/>
      <w:marTop w:val="0"/>
      <w:marBottom w:val="0"/>
      <w:divBdr>
        <w:top w:val="none" w:sz="0" w:space="0" w:color="auto"/>
        <w:left w:val="none" w:sz="0" w:space="0" w:color="auto"/>
        <w:bottom w:val="none" w:sz="0" w:space="0" w:color="auto"/>
        <w:right w:val="none" w:sz="0" w:space="0" w:color="auto"/>
      </w:divBdr>
    </w:div>
    <w:div w:id="1725635022">
      <w:marLeft w:val="480"/>
      <w:marRight w:val="0"/>
      <w:marTop w:val="0"/>
      <w:marBottom w:val="0"/>
      <w:divBdr>
        <w:top w:val="none" w:sz="0" w:space="0" w:color="auto"/>
        <w:left w:val="none" w:sz="0" w:space="0" w:color="auto"/>
        <w:bottom w:val="none" w:sz="0" w:space="0" w:color="auto"/>
        <w:right w:val="none" w:sz="0" w:space="0" w:color="auto"/>
      </w:divBdr>
    </w:div>
    <w:div w:id="1726367576">
      <w:marLeft w:val="480"/>
      <w:marRight w:val="0"/>
      <w:marTop w:val="0"/>
      <w:marBottom w:val="0"/>
      <w:divBdr>
        <w:top w:val="none" w:sz="0" w:space="0" w:color="auto"/>
        <w:left w:val="none" w:sz="0" w:space="0" w:color="auto"/>
        <w:bottom w:val="none" w:sz="0" w:space="0" w:color="auto"/>
        <w:right w:val="none" w:sz="0" w:space="0" w:color="auto"/>
      </w:divBdr>
    </w:div>
    <w:div w:id="1726371866">
      <w:marLeft w:val="480"/>
      <w:marRight w:val="0"/>
      <w:marTop w:val="0"/>
      <w:marBottom w:val="0"/>
      <w:divBdr>
        <w:top w:val="none" w:sz="0" w:space="0" w:color="auto"/>
        <w:left w:val="none" w:sz="0" w:space="0" w:color="auto"/>
        <w:bottom w:val="none" w:sz="0" w:space="0" w:color="auto"/>
        <w:right w:val="none" w:sz="0" w:space="0" w:color="auto"/>
      </w:divBdr>
    </w:div>
    <w:div w:id="1726484028">
      <w:marLeft w:val="480"/>
      <w:marRight w:val="0"/>
      <w:marTop w:val="0"/>
      <w:marBottom w:val="0"/>
      <w:divBdr>
        <w:top w:val="none" w:sz="0" w:space="0" w:color="auto"/>
        <w:left w:val="none" w:sz="0" w:space="0" w:color="auto"/>
        <w:bottom w:val="none" w:sz="0" w:space="0" w:color="auto"/>
        <w:right w:val="none" w:sz="0" w:space="0" w:color="auto"/>
      </w:divBdr>
    </w:div>
    <w:div w:id="1727334595">
      <w:marLeft w:val="480"/>
      <w:marRight w:val="0"/>
      <w:marTop w:val="0"/>
      <w:marBottom w:val="0"/>
      <w:divBdr>
        <w:top w:val="none" w:sz="0" w:space="0" w:color="auto"/>
        <w:left w:val="none" w:sz="0" w:space="0" w:color="auto"/>
        <w:bottom w:val="none" w:sz="0" w:space="0" w:color="auto"/>
        <w:right w:val="none" w:sz="0" w:space="0" w:color="auto"/>
      </w:divBdr>
    </w:div>
    <w:div w:id="1727608760">
      <w:marLeft w:val="480"/>
      <w:marRight w:val="0"/>
      <w:marTop w:val="0"/>
      <w:marBottom w:val="0"/>
      <w:divBdr>
        <w:top w:val="none" w:sz="0" w:space="0" w:color="auto"/>
        <w:left w:val="none" w:sz="0" w:space="0" w:color="auto"/>
        <w:bottom w:val="none" w:sz="0" w:space="0" w:color="auto"/>
        <w:right w:val="none" w:sz="0" w:space="0" w:color="auto"/>
      </w:divBdr>
    </w:div>
    <w:div w:id="1727870115">
      <w:marLeft w:val="480"/>
      <w:marRight w:val="0"/>
      <w:marTop w:val="0"/>
      <w:marBottom w:val="0"/>
      <w:divBdr>
        <w:top w:val="none" w:sz="0" w:space="0" w:color="auto"/>
        <w:left w:val="none" w:sz="0" w:space="0" w:color="auto"/>
        <w:bottom w:val="none" w:sz="0" w:space="0" w:color="auto"/>
        <w:right w:val="none" w:sz="0" w:space="0" w:color="auto"/>
      </w:divBdr>
    </w:div>
    <w:div w:id="1728215659">
      <w:marLeft w:val="480"/>
      <w:marRight w:val="0"/>
      <w:marTop w:val="0"/>
      <w:marBottom w:val="0"/>
      <w:divBdr>
        <w:top w:val="none" w:sz="0" w:space="0" w:color="auto"/>
        <w:left w:val="none" w:sz="0" w:space="0" w:color="auto"/>
        <w:bottom w:val="none" w:sz="0" w:space="0" w:color="auto"/>
        <w:right w:val="none" w:sz="0" w:space="0" w:color="auto"/>
      </w:divBdr>
    </w:div>
    <w:div w:id="1728868688">
      <w:marLeft w:val="480"/>
      <w:marRight w:val="0"/>
      <w:marTop w:val="0"/>
      <w:marBottom w:val="0"/>
      <w:divBdr>
        <w:top w:val="none" w:sz="0" w:space="0" w:color="auto"/>
        <w:left w:val="none" w:sz="0" w:space="0" w:color="auto"/>
        <w:bottom w:val="none" w:sz="0" w:space="0" w:color="auto"/>
        <w:right w:val="none" w:sz="0" w:space="0" w:color="auto"/>
      </w:divBdr>
    </w:div>
    <w:div w:id="1728914848">
      <w:marLeft w:val="480"/>
      <w:marRight w:val="0"/>
      <w:marTop w:val="0"/>
      <w:marBottom w:val="0"/>
      <w:divBdr>
        <w:top w:val="none" w:sz="0" w:space="0" w:color="auto"/>
        <w:left w:val="none" w:sz="0" w:space="0" w:color="auto"/>
        <w:bottom w:val="none" w:sz="0" w:space="0" w:color="auto"/>
        <w:right w:val="none" w:sz="0" w:space="0" w:color="auto"/>
      </w:divBdr>
    </w:div>
    <w:div w:id="1729303021">
      <w:marLeft w:val="480"/>
      <w:marRight w:val="0"/>
      <w:marTop w:val="0"/>
      <w:marBottom w:val="0"/>
      <w:divBdr>
        <w:top w:val="none" w:sz="0" w:space="0" w:color="auto"/>
        <w:left w:val="none" w:sz="0" w:space="0" w:color="auto"/>
        <w:bottom w:val="none" w:sz="0" w:space="0" w:color="auto"/>
        <w:right w:val="none" w:sz="0" w:space="0" w:color="auto"/>
      </w:divBdr>
    </w:div>
    <w:div w:id="1729912520">
      <w:marLeft w:val="480"/>
      <w:marRight w:val="0"/>
      <w:marTop w:val="0"/>
      <w:marBottom w:val="0"/>
      <w:divBdr>
        <w:top w:val="none" w:sz="0" w:space="0" w:color="auto"/>
        <w:left w:val="none" w:sz="0" w:space="0" w:color="auto"/>
        <w:bottom w:val="none" w:sz="0" w:space="0" w:color="auto"/>
        <w:right w:val="none" w:sz="0" w:space="0" w:color="auto"/>
      </w:divBdr>
    </w:div>
    <w:div w:id="1729956132">
      <w:marLeft w:val="480"/>
      <w:marRight w:val="0"/>
      <w:marTop w:val="0"/>
      <w:marBottom w:val="0"/>
      <w:divBdr>
        <w:top w:val="none" w:sz="0" w:space="0" w:color="auto"/>
        <w:left w:val="none" w:sz="0" w:space="0" w:color="auto"/>
        <w:bottom w:val="none" w:sz="0" w:space="0" w:color="auto"/>
        <w:right w:val="none" w:sz="0" w:space="0" w:color="auto"/>
      </w:divBdr>
    </w:div>
    <w:div w:id="1731536411">
      <w:marLeft w:val="480"/>
      <w:marRight w:val="0"/>
      <w:marTop w:val="0"/>
      <w:marBottom w:val="0"/>
      <w:divBdr>
        <w:top w:val="none" w:sz="0" w:space="0" w:color="auto"/>
        <w:left w:val="none" w:sz="0" w:space="0" w:color="auto"/>
        <w:bottom w:val="none" w:sz="0" w:space="0" w:color="auto"/>
        <w:right w:val="none" w:sz="0" w:space="0" w:color="auto"/>
      </w:divBdr>
    </w:div>
    <w:div w:id="1732313395">
      <w:marLeft w:val="480"/>
      <w:marRight w:val="0"/>
      <w:marTop w:val="0"/>
      <w:marBottom w:val="0"/>
      <w:divBdr>
        <w:top w:val="none" w:sz="0" w:space="0" w:color="auto"/>
        <w:left w:val="none" w:sz="0" w:space="0" w:color="auto"/>
        <w:bottom w:val="none" w:sz="0" w:space="0" w:color="auto"/>
        <w:right w:val="none" w:sz="0" w:space="0" w:color="auto"/>
      </w:divBdr>
    </w:div>
    <w:div w:id="1732656439">
      <w:marLeft w:val="480"/>
      <w:marRight w:val="0"/>
      <w:marTop w:val="0"/>
      <w:marBottom w:val="0"/>
      <w:divBdr>
        <w:top w:val="none" w:sz="0" w:space="0" w:color="auto"/>
        <w:left w:val="none" w:sz="0" w:space="0" w:color="auto"/>
        <w:bottom w:val="none" w:sz="0" w:space="0" w:color="auto"/>
        <w:right w:val="none" w:sz="0" w:space="0" w:color="auto"/>
      </w:divBdr>
    </w:div>
    <w:div w:id="1732921518">
      <w:marLeft w:val="480"/>
      <w:marRight w:val="0"/>
      <w:marTop w:val="0"/>
      <w:marBottom w:val="0"/>
      <w:divBdr>
        <w:top w:val="none" w:sz="0" w:space="0" w:color="auto"/>
        <w:left w:val="none" w:sz="0" w:space="0" w:color="auto"/>
        <w:bottom w:val="none" w:sz="0" w:space="0" w:color="auto"/>
        <w:right w:val="none" w:sz="0" w:space="0" w:color="auto"/>
      </w:divBdr>
    </w:div>
    <w:div w:id="1734351010">
      <w:marLeft w:val="480"/>
      <w:marRight w:val="0"/>
      <w:marTop w:val="0"/>
      <w:marBottom w:val="0"/>
      <w:divBdr>
        <w:top w:val="none" w:sz="0" w:space="0" w:color="auto"/>
        <w:left w:val="none" w:sz="0" w:space="0" w:color="auto"/>
        <w:bottom w:val="none" w:sz="0" w:space="0" w:color="auto"/>
        <w:right w:val="none" w:sz="0" w:space="0" w:color="auto"/>
      </w:divBdr>
    </w:div>
    <w:div w:id="1734503699">
      <w:marLeft w:val="480"/>
      <w:marRight w:val="0"/>
      <w:marTop w:val="0"/>
      <w:marBottom w:val="0"/>
      <w:divBdr>
        <w:top w:val="none" w:sz="0" w:space="0" w:color="auto"/>
        <w:left w:val="none" w:sz="0" w:space="0" w:color="auto"/>
        <w:bottom w:val="none" w:sz="0" w:space="0" w:color="auto"/>
        <w:right w:val="none" w:sz="0" w:space="0" w:color="auto"/>
      </w:divBdr>
    </w:div>
    <w:div w:id="1734965723">
      <w:marLeft w:val="480"/>
      <w:marRight w:val="0"/>
      <w:marTop w:val="0"/>
      <w:marBottom w:val="0"/>
      <w:divBdr>
        <w:top w:val="none" w:sz="0" w:space="0" w:color="auto"/>
        <w:left w:val="none" w:sz="0" w:space="0" w:color="auto"/>
        <w:bottom w:val="none" w:sz="0" w:space="0" w:color="auto"/>
        <w:right w:val="none" w:sz="0" w:space="0" w:color="auto"/>
      </w:divBdr>
    </w:div>
    <w:div w:id="1735080166">
      <w:marLeft w:val="480"/>
      <w:marRight w:val="0"/>
      <w:marTop w:val="0"/>
      <w:marBottom w:val="0"/>
      <w:divBdr>
        <w:top w:val="none" w:sz="0" w:space="0" w:color="auto"/>
        <w:left w:val="none" w:sz="0" w:space="0" w:color="auto"/>
        <w:bottom w:val="none" w:sz="0" w:space="0" w:color="auto"/>
        <w:right w:val="none" w:sz="0" w:space="0" w:color="auto"/>
      </w:divBdr>
    </w:div>
    <w:div w:id="1735666789">
      <w:marLeft w:val="480"/>
      <w:marRight w:val="0"/>
      <w:marTop w:val="0"/>
      <w:marBottom w:val="0"/>
      <w:divBdr>
        <w:top w:val="none" w:sz="0" w:space="0" w:color="auto"/>
        <w:left w:val="none" w:sz="0" w:space="0" w:color="auto"/>
        <w:bottom w:val="none" w:sz="0" w:space="0" w:color="auto"/>
        <w:right w:val="none" w:sz="0" w:space="0" w:color="auto"/>
      </w:divBdr>
    </w:div>
    <w:div w:id="1736511688">
      <w:marLeft w:val="480"/>
      <w:marRight w:val="0"/>
      <w:marTop w:val="0"/>
      <w:marBottom w:val="0"/>
      <w:divBdr>
        <w:top w:val="none" w:sz="0" w:space="0" w:color="auto"/>
        <w:left w:val="none" w:sz="0" w:space="0" w:color="auto"/>
        <w:bottom w:val="none" w:sz="0" w:space="0" w:color="auto"/>
        <w:right w:val="none" w:sz="0" w:space="0" w:color="auto"/>
      </w:divBdr>
    </w:div>
    <w:div w:id="1736975014">
      <w:marLeft w:val="480"/>
      <w:marRight w:val="0"/>
      <w:marTop w:val="0"/>
      <w:marBottom w:val="0"/>
      <w:divBdr>
        <w:top w:val="none" w:sz="0" w:space="0" w:color="auto"/>
        <w:left w:val="none" w:sz="0" w:space="0" w:color="auto"/>
        <w:bottom w:val="none" w:sz="0" w:space="0" w:color="auto"/>
        <w:right w:val="none" w:sz="0" w:space="0" w:color="auto"/>
      </w:divBdr>
    </w:div>
    <w:div w:id="1737126526">
      <w:marLeft w:val="480"/>
      <w:marRight w:val="0"/>
      <w:marTop w:val="0"/>
      <w:marBottom w:val="0"/>
      <w:divBdr>
        <w:top w:val="none" w:sz="0" w:space="0" w:color="auto"/>
        <w:left w:val="none" w:sz="0" w:space="0" w:color="auto"/>
        <w:bottom w:val="none" w:sz="0" w:space="0" w:color="auto"/>
        <w:right w:val="none" w:sz="0" w:space="0" w:color="auto"/>
      </w:divBdr>
    </w:div>
    <w:div w:id="1737127127">
      <w:marLeft w:val="480"/>
      <w:marRight w:val="0"/>
      <w:marTop w:val="0"/>
      <w:marBottom w:val="0"/>
      <w:divBdr>
        <w:top w:val="none" w:sz="0" w:space="0" w:color="auto"/>
        <w:left w:val="none" w:sz="0" w:space="0" w:color="auto"/>
        <w:bottom w:val="none" w:sz="0" w:space="0" w:color="auto"/>
        <w:right w:val="none" w:sz="0" w:space="0" w:color="auto"/>
      </w:divBdr>
    </w:div>
    <w:div w:id="1737127194">
      <w:marLeft w:val="480"/>
      <w:marRight w:val="0"/>
      <w:marTop w:val="0"/>
      <w:marBottom w:val="0"/>
      <w:divBdr>
        <w:top w:val="none" w:sz="0" w:space="0" w:color="auto"/>
        <w:left w:val="none" w:sz="0" w:space="0" w:color="auto"/>
        <w:bottom w:val="none" w:sz="0" w:space="0" w:color="auto"/>
        <w:right w:val="none" w:sz="0" w:space="0" w:color="auto"/>
      </w:divBdr>
    </w:div>
    <w:div w:id="1737313882">
      <w:marLeft w:val="480"/>
      <w:marRight w:val="0"/>
      <w:marTop w:val="0"/>
      <w:marBottom w:val="0"/>
      <w:divBdr>
        <w:top w:val="none" w:sz="0" w:space="0" w:color="auto"/>
        <w:left w:val="none" w:sz="0" w:space="0" w:color="auto"/>
        <w:bottom w:val="none" w:sz="0" w:space="0" w:color="auto"/>
        <w:right w:val="none" w:sz="0" w:space="0" w:color="auto"/>
      </w:divBdr>
    </w:div>
    <w:div w:id="1737580966">
      <w:marLeft w:val="480"/>
      <w:marRight w:val="0"/>
      <w:marTop w:val="0"/>
      <w:marBottom w:val="0"/>
      <w:divBdr>
        <w:top w:val="none" w:sz="0" w:space="0" w:color="auto"/>
        <w:left w:val="none" w:sz="0" w:space="0" w:color="auto"/>
        <w:bottom w:val="none" w:sz="0" w:space="0" w:color="auto"/>
        <w:right w:val="none" w:sz="0" w:space="0" w:color="auto"/>
      </w:divBdr>
    </w:div>
    <w:div w:id="1737780006">
      <w:marLeft w:val="480"/>
      <w:marRight w:val="0"/>
      <w:marTop w:val="0"/>
      <w:marBottom w:val="0"/>
      <w:divBdr>
        <w:top w:val="none" w:sz="0" w:space="0" w:color="auto"/>
        <w:left w:val="none" w:sz="0" w:space="0" w:color="auto"/>
        <w:bottom w:val="none" w:sz="0" w:space="0" w:color="auto"/>
        <w:right w:val="none" w:sz="0" w:space="0" w:color="auto"/>
      </w:divBdr>
    </w:div>
    <w:div w:id="1737968814">
      <w:marLeft w:val="480"/>
      <w:marRight w:val="0"/>
      <w:marTop w:val="0"/>
      <w:marBottom w:val="0"/>
      <w:divBdr>
        <w:top w:val="none" w:sz="0" w:space="0" w:color="auto"/>
        <w:left w:val="none" w:sz="0" w:space="0" w:color="auto"/>
        <w:bottom w:val="none" w:sz="0" w:space="0" w:color="auto"/>
        <w:right w:val="none" w:sz="0" w:space="0" w:color="auto"/>
      </w:divBdr>
    </w:div>
    <w:div w:id="1738018628">
      <w:marLeft w:val="480"/>
      <w:marRight w:val="0"/>
      <w:marTop w:val="0"/>
      <w:marBottom w:val="0"/>
      <w:divBdr>
        <w:top w:val="none" w:sz="0" w:space="0" w:color="auto"/>
        <w:left w:val="none" w:sz="0" w:space="0" w:color="auto"/>
        <w:bottom w:val="none" w:sz="0" w:space="0" w:color="auto"/>
        <w:right w:val="none" w:sz="0" w:space="0" w:color="auto"/>
      </w:divBdr>
    </w:div>
    <w:div w:id="1738357731">
      <w:marLeft w:val="480"/>
      <w:marRight w:val="0"/>
      <w:marTop w:val="0"/>
      <w:marBottom w:val="0"/>
      <w:divBdr>
        <w:top w:val="none" w:sz="0" w:space="0" w:color="auto"/>
        <w:left w:val="none" w:sz="0" w:space="0" w:color="auto"/>
        <w:bottom w:val="none" w:sz="0" w:space="0" w:color="auto"/>
        <w:right w:val="none" w:sz="0" w:space="0" w:color="auto"/>
      </w:divBdr>
    </w:div>
    <w:div w:id="1738624212">
      <w:marLeft w:val="480"/>
      <w:marRight w:val="0"/>
      <w:marTop w:val="0"/>
      <w:marBottom w:val="0"/>
      <w:divBdr>
        <w:top w:val="none" w:sz="0" w:space="0" w:color="auto"/>
        <w:left w:val="none" w:sz="0" w:space="0" w:color="auto"/>
        <w:bottom w:val="none" w:sz="0" w:space="0" w:color="auto"/>
        <w:right w:val="none" w:sz="0" w:space="0" w:color="auto"/>
      </w:divBdr>
    </w:div>
    <w:div w:id="1738746237">
      <w:marLeft w:val="480"/>
      <w:marRight w:val="0"/>
      <w:marTop w:val="0"/>
      <w:marBottom w:val="0"/>
      <w:divBdr>
        <w:top w:val="none" w:sz="0" w:space="0" w:color="auto"/>
        <w:left w:val="none" w:sz="0" w:space="0" w:color="auto"/>
        <w:bottom w:val="none" w:sz="0" w:space="0" w:color="auto"/>
        <w:right w:val="none" w:sz="0" w:space="0" w:color="auto"/>
      </w:divBdr>
    </w:div>
    <w:div w:id="1739668005">
      <w:marLeft w:val="480"/>
      <w:marRight w:val="0"/>
      <w:marTop w:val="0"/>
      <w:marBottom w:val="0"/>
      <w:divBdr>
        <w:top w:val="none" w:sz="0" w:space="0" w:color="auto"/>
        <w:left w:val="none" w:sz="0" w:space="0" w:color="auto"/>
        <w:bottom w:val="none" w:sz="0" w:space="0" w:color="auto"/>
        <w:right w:val="none" w:sz="0" w:space="0" w:color="auto"/>
      </w:divBdr>
    </w:div>
    <w:div w:id="1739862423">
      <w:marLeft w:val="480"/>
      <w:marRight w:val="0"/>
      <w:marTop w:val="0"/>
      <w:marBottom w:val="0"/>
      <w:divBdr>
        <w:top w:val="none" w:sz="0" w:space="0" w:color="auto"/>
        <w:left w:val="none" w:sz="0" w:space="0" w:color="auto"/>
        <w:bottom w:val="none" w:sz="0" w:space="0" w:color="auto"/>
        <w:right w:val="none" w:sz="0" w:space="0" w:color="auto"/>
      </w:divBdr>
    </w:div>
    <w:div w:id="1739933595">
      <w:marLeft w:val="480"/>
      <w:marRight w:val="0"/>
      <w:marTop w:val="0"/>
      <w:marBottom w:val="0"/>
      <w:divBdr>
        <w:top w:val="none" w:sz="0" w:space="0" w:color="auto"/>
        <w:left w:val="none" w:sz="0" w:space="0" w:color="auto"/>
        <w:bottom w:val="none" w:sz="0" w:space="0" w:color="auto"/>
        <w:right w:val="none" w:sz="0" w:space="0" w:color="auto"/>
      </w:divBdr>
    </w:div>
    <w:div w:id="1739934377">
      <w:marLeft w:val="480"/>
      <w:marRight w:val="0"/>
      <w:marTop w:val="0"/>
      <w:marBottom w:val="0"/>
      <w:divBdr>
        <w:top w:val="none" w:sz="0" w:space="0" w:color="auto"/>
        <w:left w:val="none" w:sz="0" w:space="0" w:color="auto"/>
        <w:bottom w:val="none" w:sz="0" w:space="0" w:color="auto"/>
        <w:right w:val="none" w:sz="0" w:space="0" w:color="auto"/>
      </w:divBdr>
    </w:div>
    <w:div w:id="1740522551">
      <w:marLeft w:val="480"/>
      <w:marRight w:val="0"/>
      <w:marTop w:val="0"/>
      <w:marBottom w:val="0"/>
      <w:divBdr>
        <w:top w:val="none" w:sz="0" w:space="0" w:color="auto"/>
        <w:left w:val="none" w:sz="0" w:space="0" w:color="auto"/>
        <w:bottom w:val="none" w:sz="0" w:space="0" w:color="auto"/>
        <w:right w:val="none" w:sz="0" w:space="0" w:color="auto"/>
      </w:divBdr>
    </w:div>
    <w:div w:id="1740712074">
      <w:marLeft w:val="480"/>
      <w:marRight w:val="0"/>
      <w:marTop w:val="0"/>
      <w:marBottom w:val="0"/>
      <w:divBdr>
        <w:top w:val="none" w:sz="0" w:space="0" w:color="auto"/>
        <w:left w:val="none" w:sz="0" w:space="0" w:color="auto"/>
        <w:bottom w:val="none" w:sz="0" w:space="0" w:color="auto"/>
        <w:right w:val="none" w:sz="0" w:space="0" w:color="auto"/>
      </w:divBdr>
    </w:div>
    <w:div w:id="1741754623">
      <w:marLeft w:val="480"/>
      <w:marRight w:val="0"/>
      <w:marTop w:val="0"/>
      <w:marBottom w:val="0"/>
      <w:divBdr>
        <w:top w:val="none" w:sz="0" w:space="0" w:color="auto"/>
        <w:left w:val="none" w:sz="0" w:space="0" w:color="auto"/>
        <w:bottom w:val="none" w:sz="0" w:space="0" w:color="auto"/>
        <w:right w:val="none" w:sz="0" w:space="0" w:color="auto"/>
      </w:divBdr>
    </w:div>
    <w:div w:id="1741975727">
      <w:marLeft w:val="480"/>
      <w:marRight w:val="0"/>
      <w:marTop w:val="0"/>
      <w:marBottom w:val="0"/>
      <w:divBdr>
        <w:top w:val="none" w:sz="0" w:space="0" w:color="auto"/>
        <w:left w:val="none" w:sz="0" w:space="0" w:color="auto"/>
        <w:bottom w:val="none" w:sz="0" w:space="0" w:color="auto"/>
        <w:right w:val="none" w:sz="0" w:space="0" w:color="auto"/>
      </w:divBdr>
    </w:div>
    <w:div w:id="1742169324">
      <w:marLeft w:val="480"/>
      <w:marRight w:val="0"/>
      <w:marTop w:val="0"/>
      <w:marBottom w:val="0"/>
      <w:divBdr>
        <w:top w:val="none" w:sz="0" w:space="0" w:color="auto"/>
        <w:left w:val="none" w:sz="0" w:space="0" w:color="auto"/>
        <w:bottom w:val="none" w:sz="0" w:space="0" w:color="auto"/>
        <w:right w:val="none" w:sz="0" w:space="0" w:color="auto"/>
      </w:divBdr>
    </w:div>
    <w:div w:id="1742289085">
      <w:marLeft w:val="480"/>
      <w:marRight w:val="0"/>
      <w:marTop w:val="0"/>
      <w:marBottom w:val="0"/>
      <w:divBdr>
        <w:top w:val="none" w:sz="0" w:space="0" w:color="auto"/>
        <w:left w:val="none" w:sz="0" w:space="0" w:color="auto"/>
        <w:bottom w:val="none" w:sz="0" w:space="0" w:color="auto"/>
        <w:right w:val="none" w:sz="0" w:space="0" w:color="auto"/>
      </w:divBdr>
    </w:div>
    <w:div w:id="1742365376">
      <w:marLeft w:val="480"/>
      <w:marRight w:val="0"/>
      <w:marTop w:val="0"/>
      <w:marBottom w:val="0"/>
      <w:divBdr>
        <w:top w:val="none" w:sz="0" w:space="0" w:color="auto"/>
        <w:left w:val="none" w:sz="0" w:space="0" w:color="auto"/>
        <w:bottom w:val="none" w:sz="0" w:space="0" w:color="auto"/>
        <w:right w:val="none" w:sz="0" w:space="0" w:color="auto"/>
      </w:divBdr>
    </w:div>
    <w:div w:id="1742751356">
      <w:marLeft w:val="480"/>
      <w:marRight w:val="0"/>
      <w:marTop w:val="0"/>
      <w:marBottom w:val="0"/>
      <w:divBdr>
        <w:top w:val="none" w:sz="0" w:space="0" w:color="auto"/>
        <w:left w:val="none" w:sz="0" w:space="0" w:color="auto"/>
        <w:bottom w:val="none" w:sz="0" w:space="0" w:color="auto"/>
        <w:right w:val="none" w:sz="0" w:space="0" w:color="auto"/>
      </w:divBdr>
    </w:div>
    <w:div w:id="1742871789">
      <w:marLeft w:val="480"/>
      <w:marRight w:val="0"/>
      <w:marTop w:val="0"/>
      <w:marBottom w:val="0"/>
      <w:divBdr>
        <w:top w:val="none" w:sz="0" w:space="0" w:color="auto"/>
        <w:left w:val="none" w:sz="0" w:space="0" w:color="auto"/>
        <w:bottom w:val="none" w:sz="0" w:space="0" w:color="auto"/>
        <w:right w:val="none" w:sz="0" w:space="0" w:color="auto"/>
      </w:divBdr>
    </w:div>
    <w:div w:id="1742871815">
      <w:marLeft w:val="480"/>
      <w:marRight w:val="0"/>
      <w:marTop w:val="0"/>
      <w:marBottom w:val="0"/>
      <w:divBdr>
        <w:top w:val="none" w:sz="0" w:space="0" w:color="auto"/>
        <w:left w:val="none" w:sz="0" w:space="0" w:color="auto"/>
        <w:bottom w:val="none" w:sz="0" w:space="0" w:color="auto"/>
        <w:right w:val="none" w:sz="0" w:space="0" w:color="auto"/>
      </w:divBdr>
    </w:div>
    <w:div w:id="1743017453">
      <w:marLeft w:val="480"/>
      <w:marRight w:val="0"/>
      <w:marTop w:val="0"/>
      <w:marBottom w:val="0"/>
      <w:divBdr>
        <w:top w:val="none" w:sz="0" w:space="0" w:color="auto"/>
        <w:left w:val="none" w:sz="0" w:space="0" w:color="auto"/>
        <w:bottom w:val="none" w:sz="0" w:space="0" w:color="auto"/>
        <w:right w:val="none" w:sz="0" w:space="0" w:color="auto"/>
      </w:divBdr>
    </w:div>
    <w:div w:id="1743408504">
      <w:marLeft w:val="480"/>
      <w:marRight w:val="0"/>
      <w:marTop w:val="0"/>
      <w:marBottom w:val="0"/>
      <w:divBdr>
        <w:top w:val="none" w:sz="0" w:space="0" w:color="auto"/>
        <w:left w:val="none" w:sz="0" w:space="0" w:color="auto"/>
        <w:bottom w:val="none" w:sz="0" w:space="0" w:color="auto"/>
        <w:right w:val="none" w:sz="0" w:space="0" w:color="auto"/>
      </w:divBdr>
    </w:div>
    <w:div w:id="1743914019">
      <w:marLeft w:val="480"/>
      <w:marRight w:val="0"/>
      <w:marTop w:val="0"/>
      <w:marBottom w:val="0"/>
      <w:divBdr>
        <w:top w:val="none" w:sz="0" w:space="0" w:color="auto"/>
        <w:left w:val="none" w:sz="0" w:space="0" w:color="auto"/>
        <w:bottom w:val="none" w:sz="0" w:space="0" w:color="auto"/>
        <w:right w:val="none" w:sz="0" w:space="0" w:color="auto"/>
      </w:divBdr>
    </w:div>
    <w:div w:id="1744448751">
      <w:marLeft w:val="480"/>
      <w:marRight w:val="0"/>
      <w:marTop w:val="0"/>
      <w:marBottom w:val="0"/>
      <w:divBdr>
        <w:top w:val="none" w:sz="0" w:space="0" w:color="auto"/>
        <w:left w:val="none" w:sz="0" w:space="0" w:color="auto"/>
        <w:bottom w:val="none" w:sz="0" w:space="0" w:color="auto"/>
        <w:right w:val="none" w:sz="0" w:space="0" w:color="auto"/>
      </w:divBdr>
    </w:div>
    <w:div w:id="1744640325">
      <w:marLeft w:val="480"/>
      <w:marRight w:val="0"/>
      <w:marTop w:val="0"/>
      <w:marBottom w:val="0"/>
      <w:divBdr>
        <w:top w:val="none" w:sz="0" w:space="0" w:color="auto"/>
        <w:left w:val="none" w:sz="0" w:space="0" w:color="auto"/>
        <w:bottom w:val="none" w:sz="0" w:space="0" w:color="auto"/>
        <w:right w:val="none" w:sz="0" w:space="0" w:color="auto"/>
      </w:divBdr>
    </w:div>
    <w:div w:id="1745099877">
      <w:marLeft w:val="480"/>
      <w:marRight w:val="0"/>
      <w:marTop w:val="0"/>
      <w:marBottom w:val="0"/>
      <w:divBdr>
        <w:top w:val="none" w:sz="0" w:space="0" w:color="auto"/>
        <w:left w:val="none" w:sz="0" w:space="0" w:color="auto"/>
        <w:bottom w:val="none" w:sz="0" w:space="0" w:color="auto"/>
        <w:right w:val="none" w:sz="0" w:space="0" w:color="auto"/>
      </w:divBdr>
    </w:div>
    <w:div w:id="1745488420">
      <w:marLeft w:val="480"/>
      <w:marRight w:val="0"/>
      <w:marTop w:val="0"/>
      <w:marBottom w:val="0"/>
      <w:divBdr>
        <w:top w:val="none" w:sz="0" w:space="0" w:color="auto"/>
        <w:left w:val="none" w:sz="0" w:space="0" w:color="auto"/>
        <w:bottom w:val="none" w:sz="0" w:space="0" w:color="auto"/>
        <w:right w:val="none" w:sz="0" w:space="0" w:color="auto"/>
      </w:divBdr>
    </w:div>
    <w:div w:id="1745763703">
      <w:marLeft w:val="480"/>
      <w:marRight w:val="0"/>
      <w:marTop w:val="0"/>
      <w:marBottom w:val="0"/>
      <w:divBdr>
        <w:top w:val="none" w:sz="0" w:space="0" w:color="auto"/>
        <w:left w:val="none" w:sz="0" w:space="0" w:color="auto"/>
        <w:bottom w:val="none" w:sz="0" w:space="0" w:color="auto"/>
        <w:right w:val="none" w:sz="0" w:space="0" w:color="auto"/>
      </w:divBdr>
    </w:div>
    <w:div w:id="1746105904">
      <w:marLeft w:val="480"/>
      <w:marRight w:val="0"/>
      <w:marTop w:val="0"/>
      <w:marBottom w:val="0"/>
      <w:divBdr>
        <w:top w:val="none" w:sz="0" w:space="0" w:color="auto"/>
        <w:left w:val="none" w:sz="0" w:space="0" w:color="auto"/>
        <w:bottom w:val="none" w:sz="0" w:space="0" w:color="auto"/>
        <w:right w:val="none" w:sz="0" w:space="0" w:color="auto"/>
      </w:divBdr>
    </w:div>
    <w:div w:id="1746608921">
      <w:marLeft w:val="480"/>
      <w:marRight w:val="0"/>
      <w:marTop w:val="0"/>
      <w:marBottom w:val="0"/>
      <w:divBdr>
        <w:top w:val="none" w:sz="0" w:space="0" w:color="auto"/>
        <w:left w:val="none" w:sz="0" w:space="0" w:color="auto"/>
        <w:bottom w:val="none" w:sz="0" w:space="0" w:color="auto"/>
        <w:right w:val="none" w:sz="0" w:space="0" w:color="auto"/>
      </w:divBdr>
    </w:div>
    <w:div w:id="1747409666">
      <w:marLeft w:val="480"/>
      <w:marRight w:val="0"/>
      <w:marTop w:val="0"/>
      <w:marBottom w:val="0"/>
      <w:divBdr>
        <w:top w:val="none" w:sz="0" w:space="0" w:color="auto"/>
        <w:left w:val="none" w:sz="0" w:space="0" w:color="auto"/>
        <w:bottom w:val="none" w:sz="0" w:space="0" w:color="auto"/>
        <w:right w:val="none" w:sz="0" w:space="0" w:color="auto"/>
      </w:divBdr>
    </w:div>
    <w:div w:id="1747454497">
      <w:marLeft w:val="480"/>
      <w:marRight w:val="0"/>
      <w:marTop w:val="0"/>
      <w:marBottom w:val="0"/>
      <w:divBdr>
        <w:top w:val="none" w:sz="0" w:space="0" w:color="auto"/>
        <w:left w:val="none" w:sz="0" w:space="0" w:color="auto"/>
        <w:bottom w:val="none" w:sz="0" w:space="0" w:color="auto"/>
        <w:right w:val="none" w:sz="0" w:space="0" w:color="auto"/>
      </w:divBdr>
    </w:div>
    <w:div w:id="1748569560">
      <w:marLeft w:val="480"/>
      <w:marRight w:val="0"/>
      <w:marTop w:val="0"/>
      <w:marBottom w:val="0"/>
      <w:divBdr>
        <w:top w:val="none" w:sz="0" w:space="0" w:color="auto"/>
        <w:left w:val="none" w:sz="0" w:space="0" w:color="auto"/>
        <w:bottom w:val="none" w:sz="0" w:space="0" w:color="auto"/>
        <w:right w:val="none" w:sz="0" w:space="0" w:color="auto"/>
      </w:divBdr>
    </w:div>
    <w:div w:id="1748650968">
      <w:marLeft w:val="480"/>
      <w:marRight w:val="0"/>
      <w:marTop w:val="0"/>
      <w:marBottom w:val="0"/>
      <w:divBdr>
        <w:top w:val="none" w:sz="0" w:space="0" w:color="auto"/>
        <w:left w:val="none" w:sz="0" w:space="0" w:color="auto"/>
        <w:bottom w:val="none" w:sz="0" w:space="0" w:color="auto"/>
        <w:right w:val="none" w:sz="0" w:space="0" w:color="auto"/>
      </w:divBdr>
    </w:div>
    <w:div w:id="1748913859">
      <w:marLeft w:val="480"/>
      <w:marRight w:val="0"/>
      <w:marTop w:val="0"/>
      <w:marBottom w:val="0"/>
      <w:divBdr>
        <w:top w:val="none" w:sz="0" w:space="0" w:color="auto"/>
        <w:left w:val="none" w:sz="0" w:space="0" w:color="auto"/>
        <w:bottom w:val="none" w:sz="0" w:space="0" w:color="auto"/>
        <w:right w:val="none" w:sz="0" w:space="0" w:color="auto"/>
      </w:divBdr>
    </w:div>
    <w:div w:id="1749112201">
      <w:marLeft w:val="480"/>
      <w:marRight w:val="0"/>
      <w:marTop w:val="0"/>
      <w:marBottom w:val="0"/>
      <w:divBdr>
        <w:top w:val="none" w:sz="0" w:space="0" w:color="auto"/>
        <w:left w:val="none" w:sz="0" w:space="0" w:color="auto"/>
        <w:bottom w:val="none" w:sz="0" w:space="0" w:color="auto"/>
        <w:right w:val="none" w:sz="0" w:space="0" w:color="auto"/>
      </w:divBdr>
    </w:div>
    <w:div w:id="1749621008">
      <w:marLeft w:val="480"/>
      <w:marRight w:val="0"/>
      <w:marTop w:val="0"/>
      <w:marBottom w:val="0"/>
      <w:divBdr>
        <w:top w:val="none" w:sz="0" w:space="0" w:color="auto"/>
        <w:left w:val="none" w:sz="0" w:space="0" w:color="auto"/>
        <w:bottom w:val="none" w:sz="0" w:space="0" w:color="auto"/>
        <w:right w:val="none" w:sz="0" w:space="0" w:color="auto"/>
      </w:divBdr>
    </w:div>
    <w:div w:id="1750808303">
      <w:marLeft w:val="480"/>
      <w:marRight w:val="0"/>
      <w:marTop w:val="0"/>
      <w:marBottom w:val="0"/>
      <w:divBdr>
        <w:top w:val="none" w:sz="0" w:space="0" w:color="auto"/>
        <w:left w:val="none" w:sz="0" w:space="0" w:color="auto"/>
        <w:bottom w:val="none" w:sz="0" w:space="0" w:color="auto"/>
        <w:right w:val="none" w:sz="0" w:space="0" w:color="auto"/>
      </w:divBdr>
    </w:div>
    <w:div w:id="1751348325">
      <w:marLeft w:val="480"/>
      <w:marRight w:val="0"/>
      <w:marTop w:val="0"/>
      <w:marBottom w:val="0"/>
      <w:divBdr>
        <w:top w:val="none" w:sz="0" w:space="0" w:color="auto"/>
        <w:left w:val="none" w:sz="0" w:space="0" w:color="auto"/>
        <w:bottom w:val="none" w:sz="0" w:space="0" w:color="auto"/>
        <w:right w:val="none" w:sz="0" w:space="0" w:color="auto"/>
      </w:divBdr>
    </w:div>
    <w:div w:id="1751731847">
      <w:marLeft w:val="480"/>
      <w:marRight w:val="0"/>
      <w:marTop w:val="0"/>
      <w:marBottom w:val="0"/>
      <w:divBdr>
        <w:top w:val="none" w:sz="0" w:space="0" w:color="auto"/>
        <w:left w:val="none" w:sz="0" w:space="0" w:color="auto"/>
        <w:bottom w:val="none" w:sz="0" w:space="0" w:color="auto"/>
        <w:right w:val="none" w:sz="0" w:space="0" w:color="auto"/>
      </w:divBdr>
    </w:div>
    <w:div w:id="1752506219">
      <w:marLeft w:val="480"/>
      <w:marRight w:val="0"/>
      <w:marTop w:val="0"/>
      <w:marBottom w:val="0"/>
      <w:divBdr>
        <w:top w:val="none" w:sz="0" w:space="0" w:color="auto"/>
        <w:left w:val="none" w:sz="0" w:space="0" w:color="auto"/>
        <w:bottom w:val="none" w:sz="0" w:space="0" w:color="auto"/>
        <w:right w:val="none" w:sz="0" w:space="0" w:color="auto"/>
      </w:divBdr>
    </w:div>
    <w:div w:id="1753044077">
      <w:marLeft w:val="480"/>
      <w:marRight w:val="0"/>
      <w:marTop w:val="0"/>
      <w:marBottom w:val="0"/>
      <w:divBdr>
        <w:top w:val="none" w:sz="0" w:space="0" w:color="auto"/>
        <w:left w:val="none" w:sz="0" w:space="0" w:color="auto"/>
        <w:bottom w:val="none" w:sz="0" w:space="0" w:color="auto"/>
        <w:right w:val="none" w:sz="0" w:space="0" w:color="auto"/>
      </w:divBdr>
    </w:div>
    <w:div w:id="1753236702">
      <w:marLeft w:val="480"/>
      <w:marRight w:val="0"/>
      <w:marTop w:val="0"/>
      <w:marBottom w:val="0"/>
      <w:divBdr>
        <w:top w:val="none" w:sz="0" w:space="0" w:color="auto"/>
        <w:left w:val="none" w:sz="0" w:space="0" w:color="auto"/>
        <w:bottom w:val="none" w:sz="0" w:space="0" w:color="auto"/>
        <w:right w:val="none" w:sz="0" w:space="0" w:color="auto"/>
      </w:divBdr>
    </w:div>
    <w:div w:id="1753744304">
      <w:marLeft w:val="480"/>
      <w:marRight w:val="0"/>
      <w:marTop w:val="0"/>
      <w:marBottom w:val="0"/>
      <w:divBdr>
        <w:top w:val="none" w:sz="0" w:space="0" w:color="auto"/>
        <w:left w:val="none" w:sz="0" w:space="0" w:color="auto"/>
        <w:bottom w:val="none" w:sz="0" w:space="0" w:color="auto"/>
        <w:right w:val="none" w:sz="0" w:space="0" w:color="auto"/>
      </w:divBdr>
    </w:div>
    <w:div w:id="1755471901">
      <w:marLeft w:val="480"/>
      <w:marRight w:val="0"/>
      <w:marTop w:val="0"/>
      <w:marBottom w:val="0"/>
      <w:divBdr>
        <w:top w:val="none" w:sz="0" w:space="0" w:color="auto"/>
        <w:left w:val="none" w:sz="0" w:space="0" w:color="auto"/>
        <w:bottom w:val="none" w:sz="0" w:space="0" w:color="auto"/>
        <w:right w:val="none" w:sz="0" w:space="0" w:color="auto"/>
      </w:divBdr>
    </w:div>
    <w:div w:id="1756200779">
      <w:marLeft w:val="480"/>
      <w:marRight w:val="0"/>
      <w:marTop w:val="0"/>
      <w:marBottom w:val="0"/>
      <w:divBdr>
        <w:top w:val="none" w:sz="0" w:space="0" w:color="auto"/>
        <w:left w:val="none" w:sz="0" w:space="0" w:color="auto"/>
        <w:bottom w:val="none" w:sz="0" w:space="0" w:color="auto"/>
        <w:right w:val="none" w:sz="0" w:space="0" w:color="auto"/>
      </w:divBdr>
    </w:div>
    <w:div w:id="1756514030">
      <w:marLeft w:val="480"/>
      <w:marRight w:val="0"/>
      <w:marTop w:val="0"/>
      <w:marBottom w:val="0"/>
      <w:divBdr>
        <w:top w:val="none" w:sz="0" w:space="0" w:color="auto"/>
        <w:left w:val="none" w:sz="0" w:space="0" w:color="auto"/>
        <w:bottom w:val="none" w:sz="0" w:space="0" w:color="auto"/>
        <w:right w:val="none" w:sz="0" w:space="0" w:color="auto"/>
      </w:divBdr>
    </w:div>
    <w:div w:id="1756585354">
      <w:marLeft w:val="480"/>
      <w:marRight w:val="0"/>
      <w:marTop w:val="0"/>
      <w:marBottom w:val="0"/>
      <w:divBdr>
        <w:top w:val="none" w:sz="0" w:space="0" w:color="auto"/>
        <w:left w:val="none" w:sz="0" w:space="0" w:color="auto"/>
        <w:bottom w:val="none" w:sz="0" w:space="0" w:color="auto"/>
        <w:right w:val="none" w:sz="0" w:space="0" w:color="auto"/>
      </w:divBdr>
    </w:div>
    <w:div w:id="1758286320">
      <w:marLeft w:val="480"/>
      <w:marRight w:val="0"/>
      <w:marTop w:val="0"/>
      <w:marBottom w:val="0"/>
      <w:divBdr>
        <w:top w:val="none" w:sz="0" w:space="0" w:color="auto"/>
        <w:left w:val="none" w:sz="0" w:space="0" w:color="auto"/>
        <w:bottom w:val="none" w:sz="0" w:space="0" w:color="auto"/>
        <w:right w:val="none" w:sz="0" w:space="0" w:color="auto"/>
      </w:divBdr>
    </w:div>
    <w:div w:id="1758289141">
      <w:marLeft w:val="480"/>
      <w:marRight w:val="0"/>
      <w:marTop w:val="0"/>
      <w:marBottom w:val="0"/>
      <w:divBdr>
        <w:top w:val="none" w:sz="0" w:space="0" w:color="auto"/>
        <w:left w:val="none" w:sz="0" w:space="0" w:color="auto"/>
        <w:bottom w:val="none" w:sz="0" w:space="0" w:color="auto"/>
        <w:right w:val="none" w:sz="0" w:space="0" w:color="auto"/>
      </w:divBdr>
    </w:div>
    <w:div w:id="1760757977">
      <w:marLeft w:val="480"/>
      <w:marRight w:val="0"/>
      <w:marTop w:val="0"/>
      <w:marBottom w:val="0"/>
      <w:divBdr>
        <w:top w:val="none" w:sz="0" w:space="0" w:color="auto"/>
        <w:left w:val="none" w:sz="0" w:space="0" w:color="auto"/>
        <w:bottom w:val="none" w:sz="0" w:space="0" w:color="auto"/>
        <w:right w:val="none" w:sz="0" w:space="0" w:color="auto"/>
      </w:divBdr>
    </w:div>
    <w:div w:id="1760830001">
      <w:marLeft w:val="480"/>
      <w:marRight w:val="0"/>
      <w:marTop w:val="0"/>
      <w:marBottom w:val="0"/>
      <w:divBdr>
        <w:top w:val="none" w:sz="0" w:space="0" w:color="auto"/>
        <w:left w:val="none" w:sz="0" w:space="0" w:color="auto"/>
        <w:bottom w:val="none" w:sz="0" w:space="0" w:color="auto"/>
        <w:right w:val="none" w:sz="0" w:space="0" w:color="auto"/>
      </w:divBdr>
    </w:div>
    <w:div w:id="1761179831">
      <w:marLeft w:val="480"/>
      <w:marRight w:val="0"/>
      <w:marTop w:val="0"/>
      <w:marBottom w:val="0"/>
      <w:divBdr>
        <w:top w:val="none" w:sz="0" w:space="0" w:color="auto"/>
        <w:left w:val="none" w:sz="0" w:space="0" w:color="auto"/>
        <w:bottom w:val="none" w:sz="0" w:space="0" w:color="auto"/>
        <w:right w:val="none" w:sz="0" w:space="0" w:color="auto"/>
      </w:divBdr>
    </w:div>
    <w:div w:id="1761245861">
      <w:marLeft w:val="480"/>
      <w:marRight w:val="0"/>
      <w:marTop w:val="0"/>
      <w:marBottom w:val="0"/>
      <w:divBdr>
        <w:top w:val="none" w:sz="0" w:space="0" w:color="auto"/>
        <w:left w:val="none" w:sz="0" w:space="0" w:color="auto"/>
        <w:bottom w:val="none" w:sz="0" w:space="0" w:color="auto"/>
        <w:right w:val="none" w:sz="0" w:space="0" w:color="auto"/>
      </w:divBdr>
    </w:div>
    <w:div w:id="1761634652">
      <w:marLeft w:val="480"/>
      <w:marRight w:val="0"/>
      <w:marTop w:val="0"/>
      <w:marBottom w:val="0"/>
      <w:divBdr>
        <w:top w:val="none" w:sz="0" w:space="0" w:color="auto"/>
        <w:left w:val="none" w:sz="0" w:space="0" w:color="auto"/>
        <w:bottom w:val="none" w:sz="0" w:space="0" w:color="auto"/>
        <w:right w:val="none" w:sz="0" w:space="0" w:color="auto"/>
      </w:divBdr>
    </w:div>
    <w:div w:id="1761874178">
      <w:marLeft w:val="480"/>
      <w:marRight w:val="0"/>
      <w:marTop w:val="0"/>
      <w:marBottom w:val="0"/>
      <w:divBdr>
        <w:top w:val="none" w:sz="0" w:space="0" w:color="auto"/>
        <w:left w:val="none" w:sz="0" w:space="0" w:color="auto"/>
        <w:bottom w:val="none" w:sz="0" w:space="0" w:color="auto"/>
        <w:right w:val="none" w:sz="0" w:space="0" w:color="auto"/>
      </w:divBdr>
    </w:div>
    <w:div w:id="1762332001">
      <w:marLeft w:val="480"/>
      <w:marRight w:val="0"/>
      <w:marTop w:val="0"/>
      <w:marBottom w:val="0"/>
      <w:divBdr>
        <w:top w:val="none" w:sz="0" w:space="0" w:color="auto"/>
        <w:left w:val="none" w:sz="0" w:space="0" w:color="auto"/>
        <w:bottom w:val="none" w:sz="0" w:space="0" w:color="auto"/>
        <w:right w:val="none" w:sz="0" w:space="0" w:color="auto"/>
      </w:divBdr>
    </w:div>
    <w:div w:id="1762556520">
      <w:marLeft w:val="480"/>
      <w:marRight w:val="0"/>
      <w:marTop w:val="0"/>
      <w:marBottom w:val="0"/>
      <w:divBdr>
        <w:top w:val="none" w:sz="0" w:space="0" w:color="auto"/>
        <w:left w:val="none" w:sz="0" w:space="0" w:color="auto"/>
        <w:bottom w:val="none" w:sz="0" w:space="0" w:color="auto"/>
        <w:right w:val="none" w:sz="0" w:space="0" w:color="auto"/>
      </w:divBdr>
    </w:div>
    <w:div w:id="1762794959">
      <w:marLeft w:val="480"/>
      <w:marRight w:val="0"/>
      <w:marTop w:val="0"/>
      <w:marBottom w:val="0"/>
      <w:divBdr>
        <w:top w:val="none" w:sz="0" w:space="0" w:color="auto"/>
        <w:left w:val="none" w:sz="0" w:space="0" w:color="auto"/>
        <w:bottom w:val="none" w:sz="0" w:space="0" w:color="auto"/>
        <w:right w:val="none" w:sz="0" w:space="0" w:color="auto"/>
      </w:divBdr>
    </w:div>
    <w:div w:id="1764063833">
      <w:marLeft w:val="480"/>
      <w:marRight w:val="0"/>
      <w:marTop w:val="0"/>
      <w:marBottom w:val="0"/>
      <w:divBdr>
        <w:top w:val="none" w:sz="0" w:space="0" w:color="auto"/>
        <w:left w:val="none" w:sz="0" w:space="0" w:color="auto"/>
        <w:bottom w:val="none" w:sz="0" w:space="0" w:color="auto"/>
        <w:right w:val="none" w:sz="0" w:space="0" w:color="auto"/>
      </w:divBdr>
    </w:div>
    <w:div w:id="1764573018">
      <w:marLeft w:val="480"/>
      <w:marRight w:val="0"/>
      <w:marTop w:val="0"/>
      <w:marBottom w:val="0"/>
      <w:divBdr>
        <w:top w:val="none" w:sz="0" w:space="0" w:color="auto"/>
        <w:left w:val="none" w:sz="0" w:space="0" w:color="auto"/>
        <w:bottom w:val="none" w:sz="0" w:space="0" w:color="auto"/>
        <w:right w:val="none" w:sz="0" w:space="0" w:color="auto"/>
      </w:divBdr>
    </w:div>
    <w:div w:id="1764762298">
      <w:marLeft w:val="480"/>
      <w:marRight w:val="0"/>
      <w:marTop w:val="0"/>
      <w:marBottom w:val="0"/>
      <w:divBdr>
        <w:top w:val="none" w:sz="0" w:space="0" w:color="auto"/>
        <w:left w:val="none" w:sz="0" w:space="0" w:color="auto"/>
        <w:bottom w:val="none" w:sz="0" w:space="0" w:color="auto"/>
        <w:right w:val="none" w:sz="0" w:space="0" w:color="auto"/>
      </w:divBdr>
    </w:div>
    <w:div w:id="1764953962">
      <w:marLeft w:val="480"/>
      <w:marRight w:val="0"/>
      <w:marTop w:val="0"/>
      <w:marBottom w:val="0"/>
      <w:divBdr>
        <w:top w:val="none" w:sz="0" w:space="0" w:color="auto"/>
        <w:left w:val="none" w:sz="0" w:space="0" w:color="auto"/>
        <w:bottom w:val="none" w:sz="0" w:space="0" w:color="auto"/>
        <w:right w:val="none" w:sz="0" w:space="0" w:color="auto"/>
      </w:divBdr>
    </w:div>
    <w:div w:id="1766421668">
      <w:marLeft w:val="480"/>
      <w:marRight w:val="0"/>
      <w:marTop w:val="0"/>
      <w:marBottom w:val="0"/>
      <w:divBdr>
        <w:top w:val="none" w:sz="0" w:space="0" w:color="auto"/>
        <w:left w:val="none" w:sz="0" w:space="0" w:color="auto"/>
        <w:bottom w:val="none" w:sz="0" w:space="0" w:color="auto"/>
        <w:right w:val="none" w:sz="0" w:space="0" w:color="auto"/>
      </w:divBdr>
    </w:div>
    <w:div w:id="1768187836">
      <w:marLeft w:val="480"/>
      <w:marRight w:val="0"/>
      <w:marTop w:val="0"/>
      <w:marBottom w:val="0"/>
      <w:divBdr>
        <w:top w:val="none" w:sz="0" w:space="0" w:color="auto"/>
        <w:left w:val="none" w:sz="0" w:space="0" w:color="auto"/>
        <w:bottom w:val="none" w:sz="0" w:space="0" w:color="auto"/>
        <w:right w:val="none" w:sz="0" w:space="0" w:color="auto"/>
      </w:divBdr>
    </w:div>
    <w:div w:id="1769496147">
      <w:marLeft w:val="480"/>
      <w:marRight w:val="0"/>
      <w:marTop w:val="0"/>
      <w:marBottom w:val="0"/>
      <w:divBdr>
        <w:top w:val="none" w:sz="0" w:space="0" w:color="auto"/>
        <w:left w:val="none" w:sz="0" w:space="0" w:color="auto"/>
        <w:bottom w:val="none" w:sz="0" w:space="0" w:color="auto"/>
        <w:right w:val="none" w:sz="0" w:space="0" w:color="auto"/>
      </w:divBdr>
    </w:div>
    <w:div w:id="1769932496">
      <w:marLeft w:val="480"/>
      <w:marRight w:val="0"/>
      <w:marTop w:val="0"/>
      <w:marBottom w:val="0"/>
      <w:divBdr>
        <w:top w:val="none" w:sz="0" w:space="0" w:color="auto"/>
        <w:left w:val="none" w:sz="0" w:space="0" w:color="auto"/>
        <w:bottom w:val="none" w:sz="0" w:space="0" w:color="auto"/>
        <w:right w:val="none" w:sz="0" w:space="0" w:color="auto"/>
      </w:divBdr>
    </w:div>
    <w:div w:id="1770082965">
      <w:marLeft w:val="480"/>
      <w:marRight w:val="0"/>
      <w:marTop w:val="0"/>
      <w:marBottom w:val="0"/>
      <w:divBdr>
        <w:top w:val="none" w:sz="0" w:space="0" w:color="auto"/>
        <w:left w:val="none" w:sz="0" w:space="0" w:color="auto"/>
        <w:bottom w:val="none" w:sz="0" w:space="0" w:color="auto"/>
        <w:right w:val="none" w:sz="0" w:space="0" w:color="auto"/>
      </w:divBdr>
    </w:div>
    <w:div w:id="1770200512">
      <w:marLeft w:val="480"/>
      <w:marRight w:val="0"/>
      <w:marTop w:val="0"/>
      <w:marBottom w:val="0"/>
      <w:divBdr>
        <w:top w:val="none" w:sz="0" w:space="0" w:color="auto"/>
        <w:left w:val="none" w:sz="0" w:space="0" w:color="auto"/>
        <w:bottom w:val="none" w:sz="0" w:space="0" w:color="auto"/>
        <w:right w:val="none" w:sz="0" w:space="0" w:color="auto"/>
      </w:divBdr>
    </w:div>
    <w:div w:id="1770588219">
      <w:marLeft w:val="480"/>
      <w:marRight w:val="0"/>
      <w:marTop w:val="0"/>
      <w:marBottom w:val="0"/>
      <w:divBdr>
        <w:top w:val="none" w:sz="0" w:space="0" w:color="auto"/>
        <w:left w:val="none" w:sz="0" w:space="0" w:color="auto"/>
        <w:bottom w:val="none" w:sz="0" w:space="0" w:color="auto"/>
        <w:right w:val="none" w:sz="0" w:space="0" w:color="auto"/>
      </w:divBdr>
    </w:div>
    <w:div w:id="1771008585">
      <w:marLeft w:val="480"/>
      <w:marRight w:val="0"/>
      <w:marTop w:val="0"/>
      <w:marBottom w:val="0"/>
      <w:divBdr>
        <w:top w:val="none" w:sz="0" w:space="0" w:color="auto"/>
        <w:left w:val="none" w:sz="0" w:space="0" w:color="auto"/>
        <w:bottom w:val="none" w:sz="0" w:space="0" w:color="auto"/>
        <w:right w:val="none" w:sz="0" w:space="0" w:color="auto"/>
      </w:divBdr>
    </w:div>
    <w:div w:id="1773090063">
      <w:marLeft w:val="480"/>
      <w:marRight w:val="0"/>
      <w:marTop w:val="0"/>
      <w:marBottom w:val="0"/>
      <w:divBdr>
        <w:top w:val="none" w:sz="0" w:space="0" w:color="auto"/>
        <w:left w:val="none" w:sz="0" w:space="0" w:color="auto"/>
        <w:bottom w:val="none" w:sz="0" w:space="0" w:color="auto"/>
        <w:right w:val="none" w:sz="0" w:space="0" w:color="auto"/>
      </w:divBdr>
    </w:div>
    <w:div w:id="1773210409">
      <w:marLeft w:val="480"/>
      <w:marRight w:val="0"/>
      <w:marTop w:val="0"/>
      <w:marBottom w:val="0"/>
      <w:divBdr>
        <w:top w:val="none" w:sz="0" w:space="0" w:color="auto"/>
        <w:left w:val="none" w:sz="0" w:space="0" w:color="auto"/>
        <w:bottom w:val="none" w:sz="0" w:space="0" w:color="auto"/>
        <w:right w:val="none" w:sz="0" w:space="0" w:color="auto"/>
      </w:divBdr>
    </w:div>
    <w:div w:id="1773235665">
      <w:marLeft w:val="480"/>
      <w:marRight w:val="0"/>
      <w:marTop w:val="0"/>
      <w:marBottom w:val="0"/>
      <w:divBdr>
        <w:top w:val="none" w:sz="0" w:space="0" w:color="auto"/>
        <w:left w:val="none" w:sz="0" w:space="0" w:color="auto"/>
        <w:bottom w:val="none" w:sz="0" w:space="0" w:color="auto"/>
        <w:right w:val="none" w:sz="0" w:space="0" w:color="auto"/>
      </w:divBdr>
    </w:div>
    <w:div w:id="1773547672">
      <w:marLeft w:val="480"/>
      <w:marRight w:val="0"/>
      <w:marTop w:val="0"/>
      <w:marBottom w:val="0"/>
      <w:divBdr>
        <w:top w:val="none" w:sz="0" w:space="0" w:color="auto"/>
        <w:left w:val="none" w:sz="0" w:space="0" w:color="auto"/>
        <w:bottom w:val="none" w:sz="0" w:space="0" w:color="auto"/>
        <w:right w:val="none" w:sz="0" w:space="0" w:color="auto"/>
      </w:divBdr>
    </w:div>
    <w:div w:id="1773747324">
      <w:marLeft w:val="480"/>
      <w:marRight w:val="0"/>
      <w:marTop w:val="0"/>
      <w:marBottom w:val="0"/>
      <w:divBdr>
        <w:top w:val="none" w:sz="0" w:space="0" w:color="auto"/>
        <w:left w:val="none" w:sz="0" w:space="0" w:color="auto"/>
        <w:bottom w:val="none" w:sz="0" w:space="0" w:color="auto"/>
        <w:right w:val="none" w:sz="0" w:space="0" w:color="auto"/>
      </w:divBdr>
    </w:div>
    <w:div w:id="1773934489">
      <w:marLeft w:val="480"/>
      <w:marRight w:val="0"/>
      <w:marTop w:val="0"/>
      <w:marBottom w:val="0"/>
      <w:divBdr>
        <w:top w:val="none" w:sz="0" w:space="0" w:color="auto"/>
        <w:left w:val="none" w:sz="0" w:space="0" w:color="auto"/>
        <w:bottom w:val="none" w:sz="0" w:space="0" w:color="auto"/>
        <w:right w:val="none" w:sz="0" w:space="0" w:color="auto"/>
      </w:divBdr>
    </w:div>
    <w:div w:id="1774323924">
      <w:marLeft w:val="480"/>
      <w:marRight w:val="0"/>
      <w:marTop w:val="0"/>
      <w:marBottom w:val="0"/>
      <w:divBdr>
        <w:top w:val="none" w:sz="0" w:space="0" w:color="auto"/>
        <w:left w:val="none" w:sz="0" w:space="0" w:color="auto"/>
        <w:bottom w:val="none" w:sz="0" w:space="0" w:color="auto"/>
        <w:right w:val="none" w:sz="0" w:space="0" w:color="auto"/>
      </w:divBdr>
    </w:div>
    <w:div w:id="1774938344">
      <w:marLeft w:val="480"/>
      <w:marRight w:val="0"/>
      <w:marTop w:val="0"/>
      <w:marBottom w:val="0"/>
      <w:divBdr>
        <w:top w:val="none" w:sz="0" w:space="0" w:color="auto"/>
        <w:left w:val="none" w:sz="0" w:space="0" w:color="auto"/>
        <w:bottom w:val="none" w:sz="0" w:space="0" w:color="auto"/>
        <w:right w:val="none" w:sz="0" w:space="0" w:color="auto"/>
      </w:divBdr>
    </w:div>
    <w:div w:id="1775829135">
      <w:marLeft w:val="480"/>
      <w:marRight w:val="0"/>
      <w:marTop w:val="0"/>
      <w:marBottom w:val="0"/>
      <w:divBdr>
        <w:top w:val="none" w:sz="0" w:space="0" w:color="auto"/>
        <w:left w:val="none" w:sz="0" w:space="0" w:color="auto"/>
        <w:bottom w:val="none" w:sz="0" w:space="0" w:color="auto"/>
        <w:right w:val="none" w:sz="0" w:space="0" w:color="auto"/>
      </w:divBdr>
    </w:div>
    <w:div w:id="1775855640">
      <w:marLeft w:val="480"/>
      <w:marRight w:val="0"/>
      <w:marTop w:val="0"/>
      <w:marBottom w:val="0"/>
      <w:divBdr>
        <w:top w:val="none" w:sz="0" w:space="0" w:color="auto"/>
        <w:left w:val="none" w:sz="0" w:space="0" w:color="auto"/>
        <w:bottom w:val="none" w:sz="0" w:space="0" w:color="auto"/>
        <w:right w:val="none" w:sz="0" w:space="0" w:color="auto"/>
      </w:divBdr>
    </w:div>
    <w:div w:id="1776825034">
      <w:marLeft w:val="480"/>
      <w:marRight w:val="0"/>
      <w:marTop w:val="0"/>
      <w:marBottom w:val="0"/>
      <w:divBdr>
        <w:top w:val="none" w:sz="0" w:space="0" w:color="auto"/>
        <w:left w:val="none" w:sz="0" w:space="0" w:color="auto"/>
        <w:bottom w:val="none" w:sz="0" w:space="0" w:color="auto"/>
        <w:right w:val="none" w:sz="0" w:space="0" w:color="auto"/>
      </w:divBdr>
    </w:div>
    <w:div w:id="1777673064">
      <w:marLeft w:val="480"/>
      <w:marRight w:val="0"/>
      <w:marTop w:val="0"/>
      <w:marBottom w:val="0"/>
      <w:divBdr>
        <w:top w:val="none" w:sz="0" w:space="0" w:color="auto"/>
        <w:left w:val="none" w:sz="0" w:space="0" w:color="auto"/>
        <w:bottom w:val="none" w:sz="0" w:space="0" w:color="auto"/>
        <w:right w:val="none" w:sz="0" w:space="0" w:color="auto"/>
      </w:divBdr>
    </w:div>
    <w:div w:id="1777676411">
      <w:marLeft w:val="480"/>
      <w:marRight w:val="0"/>
      <w:marTop w:val="0"/>
      <w:marBottom w:val="0"/>
      <w:divBdr>
        <w:top w:val="none" w:sz="0" w:space="0" w:color="auto"/>
        <w:left w:val="none" w:sz="0" w:space="0" w:color="auto"/>
        <w:bottom w:val="none" w:sz="0" w:space="0" w:color="auto"/>
        <w:right w:val="none" w:sz="0" w:space="0" w:color="auto"/>
      </w:divBdr>
    </w:div>
    <w:div w:id="1778254351">
      <w:marLeft w:val="480"/>
      <w:marRight w:val="0"/>
      <w:marTop w:val="0"/>
      <w:marBottom w:val="0"/>
      <w:divBdr>
        <w:top w:val="none" w:sz="0" w:space="0" w:color="auto"/>
        <w:left w:val="none" w:sz="0" w:space="0" w:color="auto"/>
        <w:bottom w:val="none" w:sz="0" w:space="0" w:color="auto"/>
        <w:right w:val="none" w:sz="0" w:space="0" w:color="auto"/>
      </w:divBdr>
    </w:div>
    <w:div w:id="1778401907">
      <w:marLeft w:val="480"/>
      <w:marRight w:val="0"/>
      <w:marTop w:val="0"/>
      <w:marBottom w:val="0"/>
      <w:divBdr>
        <w:top w:val="none" w:sz="0" w:space="0" w:color="auto"/>
        <w:left w:val="none" w:sz="0" w:space="0" w:color="auto"/>
        <w:bottom w:val="none" w:sz="0" w:space="0" w:color="auto"/>
        <w:right w:val="none" w:sz="0" w:space="0" w:color="auto"/>
      </w:divBdr>
    </w:div>
    <w:div w:id="1778522800">
      <w:marLeft w:val="480"/>
      <w:marRight w:val="0"/>
      <w:marTop w:val="0"/>
      <w:marBottom w:val="0"/>
      <w:divBdr>
        <w:top w:val="none" w:sz="0" w:space="0" w:color="auto"/>
        <w:left w:val="none" w:sz="0" w:space="0" w:color="auto"/>
        <w:bottom w:val="none" w:sz="0" w:space="0" w:color="auto"/>
        <w:right w:val="none" w:sz="0" w:space="0" w:color="auto"/>
      </w:divBdr>
    </w:div>
    <w:div w:id="1779644088">
      <w:marLeft w:val="480"/>
      <w:marRight w:val="0"/>
      <w:marTop w:val="0"/>
      <w:marBottom w:val="0"/>
      <w:divBdr>
        <w:top w:val="none" w:sz="0" w:space="0" w:color="auto"/>
        <w:left w:val="none" w:sz="0" w:space="0" w:color="auto"/>
        <w:bottom w:val="none" w:sz="0" w:space="0" w:color="auto"/>
        <w:right w:val="none" w:sz="0" w:space="0" w:color="auto"/>
      </w:divBdr>
    </w:div>
    <w:div w:id="1779908915">
      <w:marLeft w:val="480"/>
      <w:marRight w:val="0"/>
      <w:marTop w:val="0"/>
      <w:marBottom w:val="0"/>
      <w:divBdr>
        <w:top w:val="none" w:sz="0" w:space="0" w:color="auto"/>
        <w:left w:val="none" w:sz="0" w:space="0" w:color="auto"/>
        <w:bottom w:val="none" w:sz="0" w:space="0" w:color="auto"/>
        <w:right w:val="none" w:sz="0" w:space="0" w:color="auto"/>
      </w:divBdr>
    </w:div>
    <w:div w:id="1780294692">
      <w:marLeft w:val="480"/>
      <w:marRight w:val="0"/>
      <w:marTop w:val="0"/>
      <w:marBottom w:val="0"/>
      <w:divBdr>
        <w:top w:val="none" w:sz="0" w:space="0" w:color="auto"/>
        <w:left w:val="none" w:sz="0" w:space="0" w:color="auto"/>
        <w:bottom w:val="none" w:sz="0" w:space="0" w:color="auto"/>
        <w:right w:val="none" w:sz="0" w:space="0" w:color="auto"/>
      </w:divBdr>
    </w:div>
    <w:div w:id="1781025115">
      <w:marLeft w:val="480"/>
      <w:marRight w:val="0"/>
      <w:marTop w:val="0"/>
      <w:marBottom w:val="0"/>
      <w:divBdr>
        <w:top w:val="none" w:sz="0" w:space="0" w:color="auto"/>
        <w:left w:val="none" w:sz="0" w:space="0" w:color="auto"/>
        <w:bottom w:val="none" w:sz="0" w:space="0" w:color="auto"/>
        <w:right w:val="none" w:sz="0" w:space="0" w:color="auto"/>
      </w:divBdr>
    </w:div>
    <w:div w:id="1781221984">
      <w:marLeft w:val="480"/>
      <w:marRight w:val="0"/>
      <w:marTop w:val="0"/>
      <w:marBottom w:val="0"/>
      <w:divBdr>
        <w:top w:val="none" w:sz="0" w:space="0" w:color="auto"/>
        <w:left w:val="none" w:sz="0" w:space="0" w:color="auto"/>
        <w:bottom w:val="none" w:sz="0" w:space="0" w:color="auto"/>
        <w:right w:val="none" w:sz="0" w:space="0" w:color="auto"/>
      </w:divBdr>
    </w:div>
    <w:div w:id="1781560781">
      <w:marLeft w:val="480"/>
      <w:marRight w:val="0"/>
      <w:marTop w:val="0"/>
      <w:marBottom w:val="0"/>
      <w:divBdr>
        <w:top w:val="none" w:sz="0" w:space="0" w:color="auto"/>
        <w:left w:val="none" w:sz="0" w:space="0" w:color="auto"/>
        <w:bottom w:val="none" w:sz="0" w:space="0" w:color="auto"/>
        <w:right w:val="none" w:sz="0" w:space="0" w:color="auto"/>
      </w:divBdr>
    </w:div>
    <w:div w:id="1782189411">
      <w:marLeft w:val="480"/>
      <w:marRight w:val="0"/>
      <w:marTop w:val="0"/>
      <w:marBottom w:val="0"/>
      <w:divBdr>
        <w:top w:val="none" w:sz="0" w:space="0" w:color="auto"/>
        <w:left w:val="none" w:sz="0" w:space="0" w:color="auto"/>
        <w:bottom w:val="none" w:sz="0" w:space="0" w:color="auto"/>
        <w:right w:val="none" w:sz="0" w:space="0" w:color="auto"/>
      </w:divBdr>
    </w:div>
    <w:div w:id="1782339221">
      <w:marLeft w:val="480"/>
      <w:marRight w:val="0"/>
      <w:marTop w:val="0"/>
      <w:marBottom w:val="0"/>
      <w:divBdr>
        <w:top w:val="none" w:sz="0" w:space="0" w:color="auto"/>
        <w:left w:val="none" w:sz="0" w:space="0" w:color="auto"/>
        <w:bottom w:val="none" w:sz="0" w:space="0" w:color="auto"/>
        <w:right w:val="none" w:sz="0" w:space="0" w:color="auto"/>
      </w:divBdr>
    </w:div>
    <w:div w:id="1783375107">
      <w:marLeft w:val="480"/>
      <w:marRight w:val="0"/>
      <w:marTop w:val="0"/>
      <w:marBottom w:val="0"/>
      <w:divBdr>
        <w:top w:val="none" w:sz="0" w:space="0" w:color="auto"/>
        <w:left w:val="none" w:sz="0" w:space="0" w:color="auto"/>
        <w:bottom w:val="none" w:sz="0" w:space="0" w:color="auto"/>
        <w:right w:val="none" w:sz="0" w:space="0" w:color="auto"/>
      </w:divBdr>
    </w:div>
    <w:div w:id="1783722990">
      <w:marLeft w:val="480"/>
      <w:marRight w:val="0"/>
      <w:marTop w:val="0"/>
      <w:marBottom w:val="0"/>
      <w:divBdr>
        <w:top w:val="none" w:sz="0" w:space="0" w:color="auto"/>
        <w:left w:val="none" w:sz="0" w:space="0" w:color="auto"/>
        <w:bottom w:val="none" w:sz="0" w:space="0" w:color="auto"/>
        <w:right w:val="none" w:sz="0" w:space="0" w:color="auto"/>
      </w:divBdr>
    </w:div>
    <w:div w:id="1784106783">
      <w:marLeft w:val="480"/>
      <w:marRight w:val="0"/>
      <w:marTop w:val="0"/>
      <w:marBottom w:val="0"/>
      <w:divBdr>
        <w:top w:val="none" w:sz="0" w:space="0" w:color="auto"/>
        <w:left w:val="none" w:sz="0" w:space="0" w:color="auto"/>
        <w:bottom w:val="none" w:sz="0" w:space="0" w:color="auto"/>
        <w:right w:val="none" w:sz="0" w:space="0" w:color="auto"/>
      </w:divBdr>
    </w:div>
    <w:div w:id="1784181424">
      <w:marLeft w:val="480"/>
      <w:marRight w:val="0"/>
      <w:marTop w:val="0"/>
      <w:marBottom w:val="0"/>
      <w:divBdr>
        <w:top w:val="none" w:sz="0" w:space="0" w:color="auto"/>
        <w:left w:val="none" w:sz="0" w:space="0" w:color="auto"/>
        <w:bottom w:val="none" w:sz="0" w:space="0" w:color="auto"/>
        <w:right w:val="none" w:sz="0" w:space="0" w:color="auto"/>
      </w:divBdr>
    </w:div>
    <w:div w:id="1785689787">
      <w:marLeft w:val="480"/>
      <w:marRight w:val="0"/>
      <w:marTop w:val="0"/>
      <w:marBottom w:val="0"/>
      <w:divBdr>
        <w:top w:val="none" w:sz="0" w:space="0" w:color="auto"/>
        <w:left w:val="none" w:sz="0" w:space="0" w:color="auto"/>
        <w:bottom w:val="none" w:sz="0" w:space="0" w:color="auto"/>
        <w:right w:val="none" w:sz="0" w:space="0" w:color="auto"/>
      </w:divBdr>
    </w:div>
    <w:div w:id="1786147091">
      <w:marLeft w:val="480"/>
      <w:marRight w:val="0"/>
      <w:marTop w:val="0"/>
      <w:marBottom w:val="0"/>
      <w:divBdr>
        <w:top w:val="none" w:sz="0" w:space="0" w:color="auto"/>
        <w:left w:val="none" w:sz="0" w:space="0" w:color="auto"/>
        <w:bottom w:val="none" w:sz="0" w:space="0" w:color="auto"/>
        <w:right w:val="none" w:sz="0" w:space="0" w:color="auto"/>
      </w:divBdr>
    </w:div>
    <w:div w:id="1786776018">
      <w:marLeft w:val="480"/>
      <w:marRight w:val="0"/>
      <w:marTop w:val="0"/>
      <w:marBottom w:val="0"/>
      <w:divBdr>
        <w:top w:val="none" w:sz="0" w:space="0" w:color="auto"/>
        <w:left w:val="none" w:sz="0" w:space="0" w:color="auto"/>
        <w:bottom w:val="none" w:sz="0" w:space="0" w:color="auto"/>
        <w:right w:val="none" w:sz="0" w:space="0" w:color="auto"/>
      </w:divBdr>
    </w:div>
    <w:div w:id="1786851924">
      <w:marLeft w:val="480"/>
      <w:marRight w:val="0"/>
      <w:marTop w:val="0"/>
      <w:marBottom w:val="0"/>
      <w:divBdr>
        <w:top w:val="none" w:sz="0" w:space="0" w:color="auto"/>
        <w:left w:val="none" w:sz="0" w:space="0" w:color="auto"/>
        <w:bottom w:val="none" w:sz="0" w:space="0" w:color="auto"/>
        <w:right w:val="none" w:sz="0" w:space="0" w:color="auto"/>
      </w:divBdr>
    </w:div>
    <w:div w:id="1788114148">
      <w:marLeft w:val="480"/>
      <w:marRight w:val="0"/>
      <w:marTop w:val="0"/>
      <w:marBottom w:val="0"/>
      <w:divBdr>
        <w:top w:val="none" w:sz="0" w:space="0" w:color="auto"/>
        <w:left w:val="none" w:sz="0" w:space="0" w:color="auto"/>
        <w:bottom w:val="none" w:sz="0" w:space="0" w:color="auto"/>
        <w:right w:val="none" w:sz="0" w:space="0" w:color="auto"/>
      </w:divBdr>
    </w:div>
    <w:div w:id="1788427697">
      <w:marLeft w:val="480"/>
      <w:marRight w:val="0"/>
      <w:marTop w:val="0"/>
      <w:marBottom w:val="0"/>
      <w:divBdr>
        <w:top w:val="none" w:sz="0" w:space="0" w:color="auto"/>
        <w:left w:val="none" w:sz="0" w:space="0" w:color="auto"/>
        <w:bottom w:val="none" w:sz="0" w:space="0" w:color="auto"/>
        <w:right w:val="none" w:sz="0" w:space="0" w:color="auto"/>
      </w:divBdr>
    </w:div>
    <w:div w:id="1789666229">
      <w:marLeft w:val="480"/>
      <w:marRight w:val="0"/>
      <w:marTop w:val="0"/>
      <w:marBottom w:val="0"/>
      <w:divBdr>
        <w:top w:val="none" w:sz="0" w:space="0" w:color="auto"/>
        <w:left w:val="none" w:sz="0" w:space="0" w:color="auto"/>
        <w:bottom w:val="none" w:sz="0" w:space="0" w:color="auto"/>
        <w:right w:val="none" w:sz="0" w:space="0" w:color="auto"/>
      </w:divBdr>
    </w:div>
    <w:div w:id="1789854473">
      <w:marLeft w:val="480"/>
      <w:marRight w:val="0"/>
      <w:marTop w:val="0"/>
      <w:marBottom w:val="0"/>
      <w:divBdr>
        <w:top w:val="none" w:sz="0" w:space="0" w:color="auto"/>
        <w:left w:val="none" w:sz="0" w:space="0" w:color="auto"/>
        <w:bottom w:val="none" w:sz="0" w:space="0" w:color="auto"/>
        <w:right w:val="none" w:sz="0" w:space="0" w:color="auto"/>
      </w:divBdr>
    </w:div>
    <w:div w:id="1790314408">
      <w:marLeft w:val="480"/>
      <w:marRight w:val="0"/>
      <w:marTop w:val="0"/>
      <w:marBottom w:val="0"/>
      <w:divBdr>
        <w:top w:val="none" w:sz="0" w:space="0" w:color="auto"/>
        <w:left w:val="none" w:sz="0" w:space="0" w:color="auto"/>
        <w:bottom w:val="none" w:sz="0" w:space="0" w:color="auto"/>
        <w:right w:val="none" w:sz="0" w:space="0" w:color="auto"/>
      </w:divBdr>
    </w:div>
    <w:div w:id="1791242165">
      <w:marLeft w:val="480"/>
      <w:marRight w:val="0"/>
      <w:marTop w:val="0"/>
      <w:marBottom w:val="0"/>
      <w:divBdr>
        <w:top w:val="none" w:sz="0" w:space="0" w:color="auto"/>
        <w:left w:val="none" w:sz="0" w:space="0" w:color="auto"/>
        <w:bottom w:val="none" w:sz="0" w:space="0" w:color="auto"/>
        <w:right w:val="none" w:sz="0" w:space="0" w:color="auto"/>
      </w:divBdr>
    </w:div>
    <w:div w:id="1791897496">
      <w:marLeft w:val="480"/>
      <w:marRight w:val="0"/>
      <w:marTop w:val="0"/>
      <w:marBottom w:val="0"/>
      <w:divBdr>
        <w:top w:val="none" w:sz="0" w:space="0" w:color="auto"/>
        <w:left w:val="none" w:sz="0" w:space="0" w:color="auto"/>
        <w:bottom w:val="none" w:sz="0" w:space="0" w:color="auto"/>
        <w:right w:val="none" w:sz="0" w:space="0" w:color="auto"/>
      </w:divBdr>
    </w:div>
    <w:div w:id="1792741227">
      <w:marLeft w:val="480"/>
      <w:marRight w:val="0"/>
      <w:marTop w:val="0"/>
      <w:marBottom w:val="0"/>
      <w:divBdr>
        <w:top w:val="none" w:sz="0" w:space="0" w:color="auto"/>
        <w:left w:val="none" w:sz="0" w:space="0" w:color="auto"/>
        <w:bottom w:val="none" w:sz="0" w:space="0" w:color="auto"/>
        <w:right w:val="none" w:sz="0" w:space="0" w:color="auto"/>
      </w:divBdr>
    </w:div>
    <w:div w:id="1793206326">
      <w:marLeft w:val="480"/>
      <w:marRight w:val="0"/>
      <w:marTop w:val="0"/>
      <w:marBottom w:val="0"/>
      <w:divBdr>
        <w:top w:val="none" w:sz="0" w:space="0" w:color="auto"/>
        <w:left w:val="none" w:sz="0" w:space="0" w:color="auto"/>
        <w:bottom w:val="none" w:sz="0" w:space="0" w:color="auto"/>
        <w:right w:val="none" w:sz="0" w:space="0" w:color="auto"/>
      </w:divBdr>
    </w:div>
    <w:div w:id="1794052081">
      <w:marLeft w:val="480"/>
      <w:marRight w:val="0"/>
      <w:marTop w:val="0"/>
      <w:marBottom w:val="0"/>
      <w:divBdr>
        <w:top w:val="none" w:sz="0" w:space="0" w:color="auto"/>
        <w:left w:val="none" w:sz="0" w:space="0" w:color="auto"/>
        <w:bottom w:val="none" w:sz="0" w:space="0" w:color="auto"/>
        <w:right w:val="none" w:sz="0" w:space="0" w:color="auto"/>
      </w:divBdr>
    </w:div>
    <w:div w:id="1794322022">
      <w:marLeft w:val="480"/>
      <w:marRight w:val="0"/>
      <w:marTop w:val="0"/>
      <w:marBottom w:val="0"/>
      <w:divBdr>
        <w:top w:val="none" w:sz="0" w:space="0" w:color="auto"/>
        <w:left w:val="none" w:sz="0" w:space="0" w:color="auto"/>
        <w:bottom w:val="none" w:sz="0" w:space="0" w:color="auto"/>
        <w:right w:val="none" w:sz="0" w:space="0" w:color="auto"/>
      </w:divBdr>
    </w:div>
    <w:div w:id="1794639808">
      <w:marLeft w:val="480"/>
      <w:marRight w:val="0"/>
      <w:marTop w:val="0"/>
      <w:marBottom w:val="0"/>
      <w:divBdr>
        <w:top w:val="none" w:sz="0" w:space="0" w:color="auto"/>
        <w:left w:val="none" w:sz="0" w:space="0" w:color="auto"/>
        <w:bottom w:val="none" w:sz="0" w:space="0" w:color="auto"/>
        <w:right w:val="none" w:sz="0" w:space="0" w:color="auto"/>
      </w:divBdr>
    </w:div>
    <w:div w:id="1794978969">
      <w:marLeft w:val="480"/>
      <w:marRight w:val="0"/>
      <w:marTop w:val="0"/>
      <w:marBottom w:val="0"/>
      <w:divBdr>
        <w:top w:val="none" w:sz="0" w:space="0" w:color="auto"/>
        <w:left w:val="none" w:sz="0" w:space="0" w:color="auto"/>
        <w:bottom w:val="none" w:sz="0" w:space="0" w:color="auto"/>
        <w:right w:val="none" w:sz="0" w:space="0" w:color="auto"/>
      </w:divBdr>
    </w:div>
    <w:div w:id="1795178472">
      <w:marLeft w:val="480"/>
      <w:marRight w:val="0"/>
      <w:marTop w:val="0"/>
      <w:marBottom w:val="0"/>
      <w:divBdr>
        <w:top w:val="none" w:sz="0" w:space="0" w:color="auto"/>
        <w:left w:val="none" w:sz="0" w:space="0" w:color="auto"/>
        <w:bottom w:val="none" w:sz="0" w:space="0" w:color="auto"/>
        <w:right w:val="none" w:sz="0" w:space="0" w:color="auto"/>
      </w:divBdr>
    </w:div>
    <w:div w:id="1795248730">
      <w:marLeft w:val="480"/>
      <w:marRight w:val="0"/>
      <w:marTop w:val="0"/>
      <w:marBottom w:val="0"/>
      <w:divBdr>
        <w:top w:val="none" w:sz="0" w:space="0" w:color="auto"/>
        <w:left w:val="none" w:sz="0" w:space="0" w:color="auto"/>
        <w:bottom w:val="none" w:sz="0" w:space="0" w:color="auto"/>
        <w:right w:val="none" w:sz="0" w:space="0" w:color="auto"/>
      </w:divBdr>
    </w:div>
    <w:div w:id="1795441610">
      <w:marLeft w:val="480"/>
      <w:marRight w:val="0"/>
      <w:marTop w:val="0"/>
      <w:marBottom w:val="0"/>
      <w:divBdr>
        <w:top w:val="none" w:sz="0" w:space="0" w:color="auto"/>
        <w:left w:val="none" w:sz="0" w:space="0" w:color="auto"/>
        <w:bottom w:val="none" w:sz="0" w:space="0" w:color="auto"/>
        <w:right w:val="none" w:sz="0" w:space="0" w:color="auto"/>
      </w:divBdr>
    </w:div>
    <w:div w:id="1796099819">
      <w:marLeft w:val="480"/>
      <w:marRight w:val="0"/>
      <w:marTop w:val="0"/>
      <w:marBottom w:val="0"/>
      <w:divBdr>
        <w:top w:val="none" w:sz="0" w:space="0" w:color="auto"/>
        <w:left w:val="none" w:sz="0" w:space="0" w:color="auto"/>
        <w:bottom w:val="none" w:sz="0" w:space="0" w:color="auto"/>
        <w:right w:val="none" w:sz="0" w:space="0" w:color="auto"/>
      </w:divBdr>
    </w:div>
    <w:div w:id="1796410575">
      <w:marLeft w:val="480"/>
      <w:marRight w:val="0"/>
      <w:marTop w:val="0"/>
      <w:marBottom w:val="0"/>
      <w:divBdr>
        <w:top w:val="none" w:sz="0" w:space="0" w:color="auto"/>
        <w:left w:val="none" w:sz="0" w:space="0" w:color="auto"/>
        <w:bottom w:val="none" w:sz="0" w:space="0" w:color="auto"/>
        <w:right w:val="none" w:sz="0" w:space="0" w:color="auto"/>
      </w:divBdr>
    </w:div>
    <w:div w:id="1796437698">
      <w:marLeft w:val="480"/>
      <w:marRight w:val="0"/>
      <w:marTop w:val="0"/>
      <w:marBottom w:val="0"/>
      <w:divBdr>
        <w:top w:val="none" w:sz="0" w:space="0" w:color="auto"/>
        <w:left w:val="none" w:sz="0" w:space="0" w:color="auto"/>
        <w:bottom w:val="none" w:sz="0" w:space="0" w:color="auto"/>
        <w:right w:val="none" w:sz="0" w:space="0" w:color="auto"/>
      </w:divBdr>
    </w:div>
    <w:div w:id="1796635726">
      <w:marLeft w:val="480"/>
      <w:marRight w:val="0"/>
      <w:marTop w:val="0"/>
      <w:marBottom w:val="0"/>
      <w:divBdr>
        <w:top w:val="none" w:sz="0" w:space="0" w:color="auto"/>
        <w:left w:val="none" w:sz="0" w:space="0" w:color="auto"/>
        <w:bottom w:val="none" w:sz="0" w:space="0" w:color="auto"/>
        <w:right w:val="none" w:sz="0" w:space="0" w:color="auto"/>
      </w:divBdr>
    </w:div>
    <w:div w:id="1797094817">
      <w:marLeft w:val="480"/>
      <w:marRight w:val="0"/>
      <w:marTop w:val="0"/>
      <w:marBottom w:val="0"/>
      <w:divBdr>
        <w:top w:val="none" w:sz="0" w:space="0" w:color="auto"/>
        <w:left w:val="none" w:sz="0" w:space="0" w:color="auto"/>
        <w:bottom w:val="none" w:sz="0" w:space="0" w:color="auto"/>
        <w:right w:val="none" w:sz="0" w:space="0" w:color="auto"/>
      </w:divBdr>
    </w:div>
    <w:div w:id="1797328340">
      <w:marLeft w:val="480"/>
      <w:marRight w:val="0"/>
      <w:marTop w:val="0"/>
      <w:marBottom w:val="0"/>
      <w:divBdr>
        <w:top w:val="none" w:sz="0" w:space="0" w:color="auto"/>
        <w:left w:val="none" w:sz="0" w:space="0" w:color="auto"/>
        <w:bottom w:val="none" w:sz="0" w:space="0" w:color="auto"/>
        <w:right w:val="none" w:sz="0" w:space="0" w:color="auto"/>
      </w:divBdr>
    </w:div>
    <w:div w:id="1797601926">
      <w:marLeft w:val="480"/>
      <w:marRight w:val="0"/>
      <w:marTop w:val="0"/>
      <w:marBottom w:val="0"/>
      <w:divBdr>
        <w:top w:val="none" w:sz="0" w:space="0" w:color="auto"/>
        <w:left w:val="none" w:sz="0" w:space="0" w:color="auto"/>
        <w:bottom w:val="none" w:sz="0" w:space="0" w:color="auto"/>
        <w:right w:val="none" w:sz="0" w:space="0" w:color="auto"/>
      </w:divBdr>
    </w:div>
    <w:div w:id="1797679101">
      <w:marLeft w:val="480"/>
      <w:marRight w:val="0"/>
      <w:marTop w:val="0"/>
      <w:marBottom w:val="0"/>
      <w:divBdr>
        <w:top w:val="none" w:sz="0" w:space="0" w:color="auto"/>
        <w:left w:val="none" w:sz="0" w:space="0" w:color="auto"/>
        <w:bottom w:val="none" w:sz="0" w:space="0" w:color="auto"/>
        <w:right w:val="none" w:sz="0" w:space="0" w:color="auto"/>
      </w:divBdr>
    </w:div>
    <w:div w:id="1797945739">
      <w:marLeft w:val="480"/>
      <w:marRight w:val="0"/>
      <w:marTop w:val="0"/>
      <w:marBottom w:val="0"/>
      <w:divBdr>
        <w:top w:val="none" w:sz="0" w:space="0" w:color="auto"/>
        <w:left w:val="none" w:sz="0" w:space="0" w:color="auto"/>
        <w:bottom w:val="none" w:sz="0" w:space="0" w:color="auto"/>
        <w:right w:val="none" w:sz="0" w:space="0" w:color="auto"/>
      </w:divBdr>
    </w:div>
    <w:div w:id="1798177944">
      <w:marLeft w:val="480"/>
      <w:marRight w:val="0"/>
      <w:marTop w:val="0"/>
      <w:marBottom w:val="0"/>
      <w:divBdr>
        <w:top w:val="none" w:sz="0" w:space="0" w:color="auto"/>
        <w:left w:val="none" w:sz="0" w:space="0" w:color="auto"/>
        <w:bottom w:val="none" w:sz="0" w:space="0" w:color="auto"/>
        <w:right w:val="none" w:sz="0" w:space="0" w:color="auto"/>
      </w:divBdr>
    </w:div>
    <w:div w:id="1798641064">
      <w:marLeft w:val="480"/>
      <w:marRight w:val="0"/>
      <w:marTop w:val="0"/>
      <w:marBottom w:val="0"/>
      <w:divBdr>
        <w:top w:val="none" w:sz="0" w:space="0" w:color="auto"/>
        <w:left w:val="none" w:sz="0" w:space="0" w:color="auto"/>
        <w:bottom w:val="none" w:sz="0" w:space="0" w:color="auto"/>
        <w:right w:val="none" w:sz="0" w:space="0" w:color="auto"/>
      </w:divBdr>
    </w:div>
    <w:div w:id="1798722892">
      <w:marLeft w:val="480"/>
      <w:marRight w:val="0"/>
      <w:marTop w:val="0"/>
      <w:marBottom w:val="0"/>
      <w:divBdr>
        <w:top w:val="none" w:sz="0" w:space="0" w:color="auto"/>
        <w:left w:val="none" w:sz="0" w:space="0" w:color="auto"/>
        <w:bottom w:val="none" w:sz="0" w:space="0" w:color="auto"/>
        <w:right w:val="none" w:sz="0" w:space="0" w:color="auto"/>
      </w:divBdr>
    </w:div>
    <w:div w:id="1798790018">
      <w:marLeft w:val="480"/>
      <w:marRight w:val="0"/>
      <w:marTop w:val="0"/>
      <w:marBottom w:val="0"/>
      <w:divBdr>
        <w:top w:val="none" w:sz="0" w:space="0" w:color="auto"/>
        <w:left w:val="none" w:sz="0" w:space="0" w:color="auto"/>
        <w:bottom w:val="none" w:sz="0" w:space="0" w:color="auto"/>
        <w:right w:val="none" w:sz="0" w:space="0" w:color="auto"/>
      </w:divBdr>
    </w:div>
    <w:div w:id="1799029825">
      <w:marLeft w:val="480"/>
      <w:marRight w:val="0"/>
      <w:marTop w:val="0"/>
      <w:marBottom w:val="0"/>
      <w:divBdr>
        <w:top w:val="none" w:sz="0" w:space="0" w:color="auto"/>
        <w:left w:val="none" w:sz="0" w:space="0" w:color="auto"/>
        <w:bottom w:val="none" w:sz="0" w:space="0" w:color="auto"/>
        <w:right w:val="none" w:sz="0" w:space="0" w:color="auto"/>
      </w:divBdr>
    </w:div>
    <w:div w:id="1799058755">
      <w:marLeft w:val="480"/>
      <w:marRight w:val="0"/>
      <w:marTop w:val="0"/>
      <w:marBottom w:val="0"/>
      <w:divBdr>
        <w:top w:val="none" w:sz="0" w:space="0" w:color="auto"/>
        <w:left w:val="none" w:sz="0" w:space="0" w:color="auto"/>
        <w:bottom w:val="none" w:sz="0" w:space="0" w:color="auto"/>
        <w:right w:val="none" w:sz="0" w:space="0" w:color="auto"/>
      </w:divBdr>
    </w:div>
    <w:div w:id="1800293363">
      <w:marLeft w:val="480"/>
      <w:marRight w:val="0"/>
      <w:marTop w:val="0"/>
      <w:marBottom w:val="0"/>
      <w:divBdr>
        <w:top w:val="none" w:sz="0" w:space="0" w:color="auto"/>
        <w:left w:val="none" w:sz="0" w:space="0" w:color="auto"/>
        <w:bottom w:val="none" w:sz="0" w:space="0" w:color="auto"/>
        <w:right w:val="none" w:sz="0" w:space="0" w:color="auto"/>
      </w:divBdr>
    </w:div>
    <w:div w:id="1800416082">
      <w:marLeft w:val="480"/>
      <w:marRight w:val="0"/>
      <w:marTop w:val="0"/>
      <w:marBottom w:val="0"/>
      <w:divBdr>
        <w:top w:val="none" w:sz="0" w:space="0" w:color="auto"/>
        <w:left w:val="none" w:sz="0" w:space="0" w:color="auto"/>
        <w:bottom w:val="none" w:sz="0" w:space="0" w:color="auto"/>
        <w:right w:val="none" w:sz="0" w:space="0" w:color="auto"/>
      </w:divBdr>
    </w:div>
    <w:div w:id="1800564889">
      <w:marLeft w:val="480"/>
      <w:marRight w:val="0"/>
      <w:marTop w:val="0"/>
      <w:marBottom w:val="0"/>
      <w:divBdr>
        <w:top w:val="none" w:sz="0" w:space="0" w:color="auto"/>
        <w:left w:val="none" w:sz="0" w:space="0" w:color="auto"/>
        <w:bottom w:val="none" w:sz="0" w:space="0" w:color="auto"/>
        <w:right w:val="none" w:sz="0" w:space="0" w:color="auto"/>
      </w:divBdr>
    </w:div>
    <w:div w:id="1800604894">
      <w:marLeft w:val="480"/>
      <w:marRight w:val="0"/>
      <w:marTop w:val="0"/>
      <w:marBottom w:val="0"/>
      <w:divBdr>
        <w:top w:val="none" w:sz="0" w:space="0" w:color="auto"/>
        <w:left w:val="none" w:sz="0" w:space="0" w:color="auto"/>
        <w:bottom w:val="none" w:sz="0" w:space="0" w:color="auto"/>
        <w:right w:val="none" w:sz="0" w:space="0" w:color="auto"/>
      </w:divBdr>
    </w:div>
    <w:div w:id="1801536108">
      <w:marLeft w:val="480"/>
      <w:marRight w:val="0"/>
      <w:marTop w:val="0"/>
      <w:marBottom w:val="0"/>
      <w:divBdr>
        <w:top w:val="none" w:sz="0" w:space="0" w:color="auto"/>
        <w:left w:val="none" w:sz="0" w:space="0" w:color="auto"/>
        <w:bottom w:val="none" w:sz="0" w:space="0" w:color="auto"/>
        <w:right w:val="none" w:sz="0" w:space="0" w:color="auto"/>
      </w:divBdr>
    </w:div>
    <w:div w:id="1801876929">
      <w:marLeft w:val="480"/>
      <w:marRight w:val="0"/>
      <w:marTop w:val="0"/>
      <w:marBottom w:val="0"/>
      <w:divBdr>
        <w:top w:val="none" w:sz="0" w:space="0" w:color="auto"/>
        <w:left w:val="none" w:sz="0" w:space="0" w:color="auto"/>
        <w:bottom w:val="none" w:sz="0" w:space="0" w:color="auto"/>
        <w:right w:val="none" w:sz="0" w:space="0" w:color="auto"/>
      </w:divBdr>
    </w:div>
    <w:div w:id="1801923020">
      <w:marLeft w:val="480"/>
      <w:marRight w:val="0"/>
      <w:marTop w:val="0"/>
      <w:marBottom w:val="0"/>
      <w:divBdr>
        <w:top w:val="none" w:sz="0" w:space="0" w:color="auto"/>
        <w:left w:val="none" w:sz="0" w:space="0" w:color="auto"/>
        <w:bottom w:val="none" w:sz="0" w:space="0" w:color="auto"/>
        <w:right w:val="none" w:sz="0" w:space="0" w:color="auto"/>
      </w:divBdr>
    </w:div>
    <w:div w:id="1802111610">
      <w:marLeft w:val="480"/>
      <w:marRight w:val="0"/>
      <w:marTop w:val="0"/>
      <w:marBottom w:val="0"/>
      <w:divBdr>
        <w:top w:val="none" w:sz="0" w:space="0" w:color="auto"/>
        <w:left w:val="none" w:sz="0" w:space="0" w:color="auto"/>
        <w:bottom w:val="none" w:sz="0" w:space="0" w:color="auto"/>
        <w:right w:val="none" w:sz="0" w:space="0" w:color="auto"/>
      </w:divBdr>
    </w:div>
    <w:div w:id="1802193236">
      <w:marLeft w:val="480"/>
      <w:marRight w:val="0"/>
      <w:marTop w:val="0"/>
      <w:marBottom w:val="0"/>
      <w:divBdr>
        <w:top w:val="none" w:sz="0" w:space="0" w:color="auto"/>
        <w:left w:val="none" w:sz="0" w:space="0" w:color="auto"/>
        <w:bottom w:val="none" w:sz="0" w:space="0" w:color="auto"/>
        <w:right w:val="none" w:sz="0" w:space="0" w:color="auto"/>
      </w:divBdr>
    </w:div>
    <w:div w:id="1803378190">
      <w:marLeft w:val="480"/>
      <w:marRight w:val="0"/>
      <w:marTop w:val="0"/>
      <w:marBottom w:val="0"/>
      <w:divBdr>
        <w:top w:val="none" w:sz="0" w:space="0" w:color="auto"/>
        <w:left w:val="none" w:sz="0" w:space="0" w:color="auto"/>
        <w:bottom w:val="none" w:sz="0" w:space="0" w:color="auto"/>
        <w:right w:val="none" w:sz="0" w:space="0" w:color="auto"/>
      </w:divBdr>
    </w:div>
    <w:div w:id="1803690275">
      <w:marLeft w:val="480"/>
      <w:marRight w:val="0"/>
      <w:marTop w:val="0"/>
      <w:marBottom w:val="0"/>
      <w:divBdr>
        <w:top w:val="none" w:sz="0" w:space="0" w:color="auto"/>
        <w:left w:val="none" w:sz="0" w:space="0" w:color="auto"/>
        <w:bottom w:val="none" w:sz="0" w:space="0" w:color="auto"/>
        <w:right w:val="none" w:sz="0" w:space="0" w:color="auto"/>
      </w:divBdr>
    </w:div>
    <w:div w:id="1804232892">
      <w:marLeft w:val="480"/>
      <w:marRight w:val="0"/>
      <w:marTop w:val="0"/>
      <w:marBottom w:val="0"/>
      <w:divBdr>
        <w:top w:val="none" w:sz="0" w:space="0" w:color="auto"/>
        <w:left w:val="none" w:sz="0" w:space="0" w:color="auto"/>
        <w:bottom w:val="none" w:sz="0" w:space="0" w:color="auto"/>
        <w:right w:val="none" w:sz="0" w:space="0" w:color="auto"/>
      </w:divBdr>
    </w:div>
    <w:div w:id="1804806302">
      <w:marLeft w:val="480"/>
      <w:marRight w:val="0"/>
      <w:marTop w:val="0"/>
      <w:marBottom w:val="0"/>
      <w:divBdr>
        <w:top w:val="none" w:sz="0" w:space="0" w:color="auto"/>
        <w:left w:val="none" w:sz="0" w:space="0" w:color="auto"/>
        <w:bottom w:val="none" w:sz="0" w:space="0" w:color="auto"/>
        <w:right w:val="none" w:sz="0" w:space="0" w:color="auto"/>
      </w:divBdr>
    </w:div>
    <w:div w:id="1805196868">
      <w:marLeft w:val="480"/>
      <w:marRight w:val="0"/>
      <w:marTop w:val="0"/>
      <w:marBottom w:val="0"/>
      <w:divBdr>
        <w:top w:val="none" w:sz="0" w:space="0" w:color="auto"/>
        <w:left w:val="none" w:sz="0" w:space="0" w:color="auto"/>
        <w:bottom w:val="none" w:sz="0" w:space="0" w:color="auto"/>
        <w:right w:val="none" w:sz="0" w:space="0" w:color="auto"/>
      </w:divBdr>
    </w:div>
    <w:div w:id="1805469504">
      <w:marLeft w:val="480"/>
      <w:marRight w:val="0"/>
      <w:marTop w:val="0"/>
      <w:marBottom w:val="0"/>
      <w:divBdr>
        <w:top w:val="none" w:sz="0" w:space="0" w:color="auto"/>
        <w:left w:val="none" w:sz="0" w:space="0" w:color="auto"/>
        <w:bottom w:val="none" w:sz="0" w:space="0" w:color="auto"/>
        <w:right w:val="none" w:sz="0" w:space="0" w:color="auto"/>
      </w:divBdr>
    </w:div>
    <w:div w:id="1805779477">
      <w:marLeft w:val="480"/>
      <w:marRight w:val="0"/>
      <w:marTop w:val="0"/>
      <w:marBottom w:val="0"/>
      <w:divBdr>
        <w:top w:val="none" w:sz="0" w:space="0" w:color="auto"/>
        <w:left w:val="none" w:sz="0" w:space="0" w:color="auto"/>
        <w:bottom w:val="none" w:sz="0" w:space="0" w:color="auto"/>
        <w:right w:val="none" w:sz="0" w:space="0" w:color="auto"/>
      </w:divBdr>
    </w:div>
    <w:div w:id="1806461902">
      <w:marLeft w:val="480"/>
      <w:marRight w:val="0"/>
      <w:marTop w:val="0"/>
      <w:marBottom w:val="0"/>
      <w:divBdr>
        <w:top w:val="none" w:sz="0" w:space="0" w:color="auto"/>
        <w:left w:val="none" w:sz="0" w:space="0" w:color="auto"/>
        <w:bottom w:val="none" w:sz="0" w:space="0" w:color="auto"/>
        <w:right w:val="none" w:sz="0" w:space="0" w:color="auto"/>
      </w:divBdr>
    </w:div>
    <w:div w:id="1806509567">
      <w:marLeft w:val="480"/>
      <w:marRight w:val="0"/>
      <w:marTop w:val="0"/>
      <w:marBottom w:val="0"/>
      <w:divBdr>
        <w:top w:val="none" w:sz="0" w:space="0" w:color="auto"/>
        <w:left w:val="none" w:sz="0" w:space="0" w:color="auto"/>
        <w:bottom w:val="none" w:sz="0" w:space="0" w:color="auto"/>
        <w:right w:val="none" w:sz="0" w:space="0" w:color="auto"/>
      </w:divBdr>
    </w:div>
    <w:div w:id="1806965046">
      <w:marLeft w:val="480"/>
      <w:marRight w:val="0"/>
      <w:marTop w:val="0"/>
      <w:marBottom w:val="0"/>
      <w:divBdr>
        <w:top w:val="none" w:sz="0" w:space="0" w:color="auto"/>
        <w:left w:val="none" w:sz="0" w:space="0" w:color="auto"/>
        <w:bottom w:val="none" w:sz="0" w:space="0" w:color="auto"/>
        <w:right w:val="none" w:sz="0" w:space="0" w:color="auto"/>
      </w:divBdr>
    </w:div>
    <w:div w:id="1807626220">
      <w:marLeft w:val="480"/>
      <w:marRight w:val="0"/>
      <w:marTop w:val="0"/>
      <w:marBottom w:val="0"/>
      <w:divBdr>
        <w:top w:val="none" w:sz="0" w:space="0" w:color="auto"/>
        <w:left w:val="none" w:sz="0" w:space="0" w:color="auto"/>
        <w:bottom w:val="none" w:sz="0" w:space="0" w:color="auto"/>
        <w:right w:val="none" w:sz="0" w:space="0" w:color="auto"/>
      </w:divBdr>
    </w:div>
    <w:div w:id="1808425977">
      <w:marLeft w:val="480"/>
      <w:marRight w:val="0"/>
      <w:marTop w:val="0"/>
      <w:marBottom w:val="0"/>
      <w:divBdr>
        <w:top w:val="none" w:sz="0" w:space="0" w:color="auto"/>
        <w:left w:val="none" w:sz="0" w:space="0" w:color="auto"/>
        <w:bottom w:val="none" w:sz="0" w:space="0" w:color="auto"/>
        <w:right w:val="none" w:sz="0" w:space="0" w:color="auto"/>
      </w:divBdr>
    </w:div>
    <w:div w:id="1809931125">
      <w:marLeft w:val="480"/>
      <w:marRight w:val="0"/>
      <w:marTop w:val="0"/>
      <w:marBottom w:val="0"/>
      <w:divBdr>
        <w:top w:val="none" w:sz="0" w:space="0" w:color="auto"/>
        <w:left w:val="none" w:sz="0" w:space="0" w:color="auto"/>
        <w:bottom w:val="none" w:sz="0" w:space="0" w:color="auto"/>
        <w:right w:val="none" w:sz="0" w:space="0" w:color="auto"/>
      </w:divBdr>
    </w:div>
    <w:div w:id="1810054138">
      <w:marLeft w:val="480"/>
      <w:marRight w:val="0"/>
      <w:marTop w:val="0"/>
      <w:marBottom w:val="0"/>
      <w:divBdr>
        <w:top w:val="none" w:sz="0" w:space="0" w:color="auto"/>
        <w:left w:val="none" w:sz="0" w:space="0" w:color="auto"/>
        <w:bottom w:val="none" w:sz="0" w:space="0" w:color="auto"/>
        <w:right w:val="none" w:sz="0" w:space="0" w:color="auto"/>
      </w:divBdr>
    </w:div>
    <w:div w:id="1810131614">
      <w:marLeft w:val="480"/>
      <w:marRight w:val="0"/>
      <w:marTop w:val="0"/>
      <w:marBottom w:val="0"/>
      <w:divBdr>
        <w:top w:val="none" w:sz="0" w:space="0" w:color="auto"/>
        <w:left w:val="none" w:sz="0" w:space="0" w:color="auto"/>
        <w:bottom w:val="none" w:sz="0" w:space="0" w:color="auto"/>
        <w:right w:val="none" w:sz="0" w:space="0" w:color="auto"/>
      </w:divBdr>
    </w:div>
    <w:div w:id="1810702303">
      <w:marLeft w:val="480"/>
      <w:marRight w:val="0"/>
      <w:marTop w:val="0"/>
      <w:marBottom w:val="0"/>
      <w:divBdr>
        <w:top w:val="none" w:sz="0" w:space="0" w:color="auto"/>
        <w:left w:val="none" w:sz="0" w:space="0" w:color="auto"/>
        <w:bottom w:val="none" w:sz="0" w:space="0" w:color="auto"/>
        <w:right w:val="none" w:sz="0" w:space="0" w:color="auto"/>
      </w:divBdr>
    </w:div>
    <w:div w:id="1810829666">
      <w:marLeft w:val="480"/>
      <w:marRight w:val="0"/>
      <w:marTop w:val="0"/>
      <w:marBottom w:val="0"/>
      <w:divBdr>
        <w:top w:val="none" w:sz="0" w:space="0" w:color="auto"/>
        <w:left w:val="none" w:sz="0" w:space="0" w:color="auto"/>
        <w:bottom w:val="none" w:sz="0" w:space="0" w:color="auto"/>
        <w:right w:val="none" w:sz="0" w:space="0" w:color="auto"/>
      </w:divBdr>
    </w:div>
    <w:div w:id="1811094574">
      <w:marLeft w:val="480"/>
      <w:marRight w:val="0"/>
      <w:marTop w:val="0"/>
      <w:marBottom w:val="0"/>
      <w:divBdr>
        <w:top w:val="none" w:sz="0" w:space="0" w:color="auto"/>
        <w:left w:val="none" w:sz="0" w:space="0" w:color="auto"/>
        <w:bottom w:val="none" w:sz="0" w:space="0" w:color="auto"/>
        <w:right w:val="none" w:sz="0" w:space="0" w:color="auto"/>
      </w:divBdr>
    </w:div>
    <w:div w:id="1811481654">
      <w:marLeft w:val="480"/>
      <w:marRight w:val="0"/>
      <w:marTop w:val="0"/>
      <w:marBottom w:val="0"/>
      <w:divBdr>
        <w:top w:val="none" w:sz="0" w:space="0" w:color="auto"/>
        <w:left w:val="none" w:sz="0" w:space="0" w:color="auto"/>
        <w:bottom w:val="none" w:sz="0" w:space="0" w:color="auto"/>
        <w:right w:val="none" w:sz="0" w:space="0" w:color="auto"/>
      </w:divBdr>
    </w:div>
    <w:div w:id="1812403408">
      <w:marLeft w:val="480"/>
      <w:marRight w:val="0"/>
      <w:marTop w:val="0"/>
      <w:marBottom w:val="0"/>
      <w:divBdr>
        <w:top w:val="none" w:sz="0" w:space="0" w:color="auto"/>
        <w:left w:val="none" w:sz="0" w:space="0" w:color="auto"/>
        <w:bottom w:val="none" w:sz="0" w:space="0" w:color="auto"/>
        <w:right w:val="none" w:sz="0" w:space="0" w:color="auto"/>
      </w:divBdr>
    </w:div>
    <w:div w:id="1812480535">
      <w:marLeft w:val="480"/>
      <w:marRight w:val="0"/>
      <w:marTop w:val="0"/>
      <w:marBottom w:val="0"/>
      <w:divBdr>
        <w:top w:val="none" w:sz="0" w:space="0" w:color="auto"/>
        <w:left w:val="none" w:sz="0" w:space="0" w:color="auto"/>
        <w:bottom w:val="none" w:sz="0" w:space="0" w:color="auto"/>
        <w:right w:val="none" w:sz="0" w:space="0" w:color="auto"/>
      </w:divBdr>
    </w:div>
    <w:div w:id="1812747116">
      <w:marLeft w:val="480"/>
      <w:marRight w:val="0"/>
      <w:marTop w:val="0"/>
      <w:marBottom w:val="0"/>
      <w:divBdr>
        <w:top w:val="none" w:sz="0" w:space="0" w:color="auto"/>
        <w:left w:val="none" w:sz="0" w:space="0" w:color="auto"/>
        <w:bottom w:val="none" w:sz="0" w:space="0" w:color="auto"/>
        <w:right w:val="none" w:sz="0" w:space="0" w:color="auto"/>
      </w:divBdr>
    </w:div>
    <w:div w:id="1813711532">
      <w:marLeft w:val="480"/>
      <w:marRight w:val="0"/>
      <w:marTop w:val="0"/>
      <w:marBottom w:val="0"/>
      <w:divBdr>
        <w:top w:val="none" w:sz="0" w:space="0" w:color="auto"/>
        <w:left w:val="none" w:sz="0" w:space="0" w:color="auto"/>
        <w:bottom w:val="none" w:sz="0" w:space="0" w:color="auto"/>
        <w:right w:val="none" w:sz="0" w:space="0" w:color="auto"/>
      </w:divBdr>
    </w:div>
    <w:div w:id="1813935934">
      <w:marLeft w:val="480"/>
      <w:marRight w:val="0"/>
      <w:marTop w:val="0"/>
      <w:marBottom w:val="0"/>
      <w:divBdr>
        <w:top w:val="none" w:sz="0" w:space="0" w:color="auto"/>
        <w:left w:val="none" w:sz="0" w:space="0" w:color="auto"/>
        <w:bottom w:val="none" w:sz="0" w:space="0" w:color="auto"/>
        <w:right w:val="none" w:sz="0" w:space="0" w:color="auto"/>
      </w:divBdr>
    </w:div>
    <w:div w:id="1814368205">
      <w:marLeft w:val="480"/>
      <w:marRight w:val="0"/>
      <w:marTop w:val="0"/>
      <w:marBottom w:val="0"/>
      <w:divBdr>
        <w:top w:val="none" w:sz="0" w:space="0" w:color="auto"/>
        <w:left w:val="none" w:sz="0" w:space="0" w:color="auto"/>
        <w:bottom w:val="none" w:sz="0" w:space="0" w:color="auto"/>
        <w:right w:val="none" w:sz="0" w:space="0" w:color="auto"/>
      </w:divBdr>
    </w:div>
    <w:div w:id="1814593259">
      <w:marLeft w:val="480"/>
      <w:marRight w:val="0"/>
      <w:marTop w:val="0"/>
      <w:marBottom w:val="0"/>
      <w:divBdr>
        <w:top w:val="none" w:sz="0" w:space="0" w:color="auto"/>
        <w:left w:val="none" w:sz="0" w:space="0" w:color="auto"/>
        <w:bottom w:val="none" w:sz="0" w:space="0" w:color="auto"/>
        <w:right w:val="none" w:sz="0" w:space="0" w:color="auto"/>
      </w:divBdr>
    </w:div>
    <w:div w:id="1814828791">
      <w:marLeft w:val="480"/>
      <w:marRight w:val="0"/>
      <w:marTop w:val="0"/>
      <w:marBottom w:val="0"/>
      <w:divBdr>
        <w:top w:val="none" w:sz="0" w:space="0" w:color="auto"/>
        <w:left w:val="none" w:sz="0" w:space="0" w:color="auto"/>
        <w:bottom w:val="none" w:sz="0" w:space="0" w:color="auto"/>
        <w:right w:val="none" w:sz="0" w:space="0" w:color="auto"/>
      </w:divBdr>
    </w:div>
    <w:div w:id="1815216636">
      <w:marLeft w:val="480"/>
      <w:marRight w:val="0"/>
      <w:marTop w:val="0"/>
      <w:marBottom w:val="0"/>
      <w:divBdr>
        <w:top w:val="none" w:sz="0" w:space="0" w:color="auto"/>
        <w:left w:val="none" w:sz="0" w:space="0" w:color="auto"/>
        <w:bottom w:val="none" w:sz="0" w:space="0" w:color="auto"/>
        <w:right w:val="none" w:sz="0" w:space="0" w:color="auto"/>
      </w:divBdr>
    </w:div>
    <w:div w:id="1815903292">
      <w:marLeft w:val="480"/>
      <w:marRight w:val="0"/>
      <w:marTop w:val="0"/>
      <w:marBottom w:val="0"/>
      <w:divBdr>
        <w:top w:val="none" w:sz="0" w:space="0" w:color="auto"/>
        <w:left w:val="none" w:sz="0" w:space="0" w:color="auto"/>
        <w:bottom w:val="none" w:sz="0" w:space="0" w:color="auto"/>
        <w:right w:val="none" w:sz="0" w:space="0" w:color="auto"/>
      </w:divBdr>
    </w:div>
    <w:div w:id="1815947382">
      <w:marLeft w:val="480"/>
      <w:marRight w:val="0"/>
      <w:marTop w:val="0"/>
      <w:marBottom w:val="0"/>
      <w:divBdr>
        <w:top w:val="none" w:sz="0" w:space="0" w:color="auto"/>
        <w:left w:val="none" w:sz="0" w:space="0" w:color="auto"/>
        <w:bottom w:val="none" w:sz="0" w:space="0" w:color="auto"/>
        <w:right w:val="none" w:sz="0" w:space="0" w:color="auto"/>
      </w:divBdr>
    </w:div>
    <w:div w:id="1815951167">
      <w:marLeft w:val="480"/>
      <w:marRight w:val="0"/>
      <w:marTop w:val="0"/>
      <w:marBottom w:val="0"/>
      <w:divBdr>
        <w:top w:val="none" w:sz="0" w:space="0" w:color="auto"/>
        <w:left w:val="none" w:sz="0" w:space="0" w:color="auto"/>
        <w:bottom w:val="none" w:sz="0" w:space="0" w:color="auto"/>
        <w:right w:val="none" w:sz="0" w:space="0" w:color="auto"/>
      </w:divBdr>
    </w:div>
    <w:div w:id="1816875495">
      <w:marLeft w:val="480"/>
      <w:marRight w:val="0"/>
      <w:marTop w:val="0"/>
      <w:marBottom w:val="0"/>
      <w:divBdr>
        <w:top w:val="none" w:sz="0" w:space="0" w:color="auto"/>
        <w:left w:val="none" w:sz="0" w:space="0" w:color="auto"/>
        <w:bottom w:val="none" w:sz="0" w:space="0" w:color="auto"/>
        <w:right w:val="none" w:sz="0" w:space="0" w:color="auto"/>
      </w:divBdr>
    </w:div>
    <w:div w:id="1816989180">
      <w:marLeft w:val="480"/>
      <w:marRight w:val="0"/>
      <w:marTop w:val="0"/>
      <w:marBottom w:val="0"/>
      <w:divBdr>
        <w:top w:val="none" w:sz="0" w:space="0" w:color="auto"/>
        <w:left w:val="none" w:sz="0" w:space="0" w:color="auto"/>
        <w:bottom w:val="none" w:sz="0" w:space="0" w:color="auto"/>
        <w:right w:val="none" w:sz="0" w:space="0" w:color="auto"/>
      </w:divBdr>
    </w:div>
    <w:div w:id="1817797075">
      <w:marLeft w:val="480"/>
      <w:marRight w:val="0"/>
      <w:marTop w:val="0"/>
      <w:marBottom w:val="0"/>
      <w:divBdr>
        <w:top w:val="none" w:sz="0" w:space="0" w:color="auto"/>
        <w:left w:val="none" w:sz="0" w:space="0" w:color="auto"/>
        <w:bottom w:val="none" w:sz="0" w:space="0" w:color="auto"/>
        <w:right w:val="none" w:sz="0" w:space="0" w:color="auto"/>
      </w:divBdr>
    </w:div>
    <w:div w:id="1818106525">
      <w:marLeft w:val="480"/>
      <w:marRight w:val="0"/>
      <w:marTop w:val="0"/>
      <w:marBottom w:val="0"/>
      <w:divBdr>
        <w:top w:val="none" w:sz="0" w:space="0" w:color="auto"/>
        <w:left w:val="none" w:sz="0" w:space="0" w:color="auto"/>
        <w:bottom w:val="none" w:sz="0" w:space="0" w:color="auto"/>
        <w:right w:val="none" w:sz="0" w:space="0" w:color="auto"/>
      </w:divBdr>
    </w:div>
    <w:div w:id="1818565237">
      <w:marLeft w:val="480"/>
      <w:marRight w:val="0"/>
      <w:marTop w:val="0"/>
      <w:marBottom w:val="0"/>
      <w:divBdr>
        <w:top w:val="none" w:sz="0" w:space="0" w:color="auto"/>
        <w:left w:val="none" w:sz="0" w:space="0" w:color="auto"/>
        <w:bottom w:val="none" w:sz="0" w:space="0" w:color="auto"/>
        <w:right w:val="none" w:sz="0" w:space="0" w:color="auto"/>
      </w:divBdr>
    </w:div>
    <w:div w:id="1818571105">
      <w:marLeft w:val="480"/>
      <w:marRight w:val="0"/>
      <w:marTop w:val="0"/>
      <w:marBottom w:val="0"/>
      <w:divBdr>
        <w:top w:val="none" w:sz="0" w:space="0" w:color="auto"/>
        <w:left w:val="none" w:sz="0" w:space="0" w:color="auto"/>
        <w:bottom w:val="none" w:sz="0" w:space="0" w:color="auto"/>
        <w:right w:val="none" w:sz="0" w:space="0" w:color="auto"/>
      </w:divBdr>
    </w:div>
    <w:div w:id="1819413821">
      <w:marLeft w:val="480"/>
      <w:marRight w:val="0"/>
      <w:marTop w:val="0"/>
      <w:marBottom w:val="0"/>
      <w:divBdr>
        <w:top w:val="none" w:sz="0" w:space="0" w:color="auto"/>
        <w:left w:val="none" w:sz="0" w:space="0" w:color="auto"/>
        <w:bottom w:val="none" w:sz="0" w:space="0" w:color="auto"/>
        <w:right w:val="none" w:sz="0" w:space="0" w:color="auto"/>
      </w:divBdr>
    </w:div>
    <w:div w:id="1819416646">
      <w:marLeft w:val="480"/>
      <w:marRight w:val="0"/>
      <w:marTop w:val="0"/>
      <w:marBottom w:val="0"/>
      <w:divBdr>
        <w:top w:val="none" w:sz="0" w:space="0" w:color="auto"/>
        <w:left w:val="none" w:sz="0" w:space="0" w:color="auto"/>
        <w:bottom w:val="none" w:sz="0" w:space="0" w:color="auto"/>
        <w:right w:val="none" w:sz="0" w:space="0" w:color="auto"/>
      </w:divBdr>
    </w:div>
    <w:div w:id="1819951437">
      <w:marLeft w:val="480"/>
      <w:marRight w:val="0"/>
      <w:marTop w:val="0"/>
      <w:marBottom w:val="0"/>
      <w:divBdr>
        <w:top w:val="none" w:sz="0" w:space="0" w:color="auto"/>
        <w:left w:val="none" w:sz="0" w:space="0" w:color="auto"/>
        <w:bottom w:val="none" w:sz="0" w:space="0" w:color="auto"/>
        <w:right w:val="none" w:sz="0" w:space="0" w:color="auto"/>
      </w:divBdr>
    </w:div>
    <w:div w:id="1820614086">
      <w:marLeft w:val="480"/>
      <w:marRight w:val="0"/>
      <w:marTop w:val="0"/>
      <w:marBottom w:val="0"/>
      <w:divBdr>
        <w:top w:val="none" w:sz="0" w:space="0" w:color="auto"/>
        <w:left w:val="none" w:sz="0" w:space="0" w:color="auto"/>
        <w:bottom w:val="none" w:sz="0" w:space="0" w:color="auto"/>
        <w:right w:val="none" w:sz="0" w:space="0" w:color="auto"/>
      </w:divBdr>
    </w:div>
    <w:div w:id="1821846478">
      <w:marLeft w:val="480"/>
      <w:marRight w:val="0"/>
      <w:marTop w:val="0"/>
      <w:marBottom w:val="0"/>
      <w:divBdr>
        <w:top w:val="none" w:sz="0" w:space="0" w:color="auto"/>
        <w:left w:val="none" w:sz="0" w:space="0" w:color="auto"/>
        <w:bottom w:val="none" w:sz="0" w:space="0" w:color="auto"/>
        <w:right w:val="none" w:sz="0" w:space="0" w:color="auto"/>
      </w:divBdr>
    </w:div>
    <w:div w:id="1823277565">
      <w:marLeft w:val="480"/>
      <w:marRight w:val="0"/>
      <w:marTop w:val="0"/>
      <w:marBottom w:val="0"/>
      <w:divBdr>
        <w:top w:val="none" w:sz="0" w:space="0" w:color="auto"/>
        <w:left w:val="none" w:sz="0" w:space="0" w:color="auto"/>
        <w:bottom w:val="none" w:sz="0" w:space="0" w:color="auto"/>
        <w:right w:val="none" w:sz="0" w:space="0" w:color="auto"/>
      </w:divBdr>
    </w:div>
    <w:div w:id="1825008809">
      <w:marLeft w:val="480"/>
      <w:marRight w:val="0"/>
      <w:marTop w:val="0"/>
      <w:marBottom w:val="0"/>
      <w:divBdr>
        <w:top w:val="none" w:sz="0" w:space="0" w:color="auto"/>
        <w:left w:val="none" w:sz="0" w:space="0" w:color="auto"/>
        <w:bottom w:val="none" w:sz="0" w:space="0" w:color="auto"/>
        <w:right w:val="none" w:sz="0" w:space="0" w:color="auto"/>
      </w:divBdr>
    </w:div>
    <w:div w:id="1825314572">
      <w:marLeft w:val="480"/>
      <w:marRight w:val="0"/>
      <w:marTop w:val="0"/>
      <w:marBottom w:val="0"/>
      <w:divBdr>
        <w:top w:val="none" w:sz="0" w:space="0" w:color="auto"/>
        <w:left w:val="none" w:sz="0" w:space="0" w:color="auto"/>
        <w:bottom w:val="none" w:sz="0" w:space="0" w:color="auto"/>
        <w:right w:val="none" w:sz="0" w:space="0" w:color="auto"/>
      </w:divBdr>
    </w:div>
    <w:div w:id="1825512638">
      <w:marLeft w:val="480"/>
      <w:marRight w:val="0"/>
      <w:marTop w:val="0"/>
      <w:marBottom w:val="0"/>
      <w:divBdr>
        <w:top w:val="none" w:sz="0" w:space="0" w:color="auto"/>
        <w:left w:val="none" w:sz="0" w:space="0" w:color="auto"/>
        <w:bottom w:val="none" w:sz="0" w:space="0" w:color="auto"/>
        <w:right w:val="none" w:sz="0" w:space="0" w:color="auto"/>
      </w:divBdr>
    </w:div>
    <w:div w:id="1825773790">
      <w:marLeft w:val="480"/>
      <w:marRight w:val="0"/>
      <w:marTop w:val="0"/>
      <w:marBottom w:val="0"/>
      <w:divBdr>
        <w:top w:val="none" w:sz="0" w:space="0" w:color="auto"/>
        <w:left w:val="none" w:sz="0" w:space="0" w:color="auto"/>
        <w:bottom w:val="none" w:sz="0" w:space="0" w:color="auto"/>
        <w:right w:val="none" w:sz="0" w:space="0" w:color="auto"/>
      </w:divBdr>
    </w:div>
    <w:div w:id="1825852726">
      <w:marLeft w:val="480"/>
      <w:marRight w:val="0"/>
      <w:marTop w:val="0"/>
      <w:marBottom w:val="0"/>
      <w:divBdr>
        <w:top w:val="none" w:sz="0" w:space="0" w:color="auto"/>
        <w:left w:val="none" w:sz="0" w:space="0" w:color="auto"/>
        <w:bottom w:val="none" w:sz="0" w:space="0" w:color="auto"/>
        <w:right w:val="none" w:sz="0" w:space="0" w:color="auto"/>
      </w:divBdr>
    </w:div>
    <w:div w:id="1825926061">
      <w:marLeft w:val="480"/>
      <w:marRight w:val="0"/>
      <w:marTop w:val="0"/>
      <w:marBottom w:val="0"/>
      <w:divBdr>
        <w:top w:val="none" w:sz="0" w:space="0" w:color="auto"/>
        <w:left w:val="none" w:sz="0" w:space="0" w:color="auto"/>
        <w:bottom w:val="none" w:sz="0" w:space="0" w:color="auto"/>
        <w:right w:val="none" w:sz="0" w:space="0" w:color="auto"/>
      </w:divBdr>
    </w:div>
    <w:div w:id="1826386466">
      <w:marLeft w:val="480"/>
      <w:marRight w:val="0"/>
      <w:marTop w:val="0"/>
      <w:marBottom w:val="0"/>
      <w:divBdr>
        <w:top w:val="none" w:sz="0" w:space="0" w:color="auto"/>
        <w:left w:val="none" w:sz="0" w:space="0" w:color="auto"/>
        <w:bottom w:val="none" w:sz="0" w:space="0" w:color="auto"/>
        <w:right w:val="none" w:sz="0" w:space="0" w:color="auto"/>
      </w:divBdr>
    </w:div>
    <w:div w:id="1826586071">
      <w:marLeft w:val="480"/>
      <w:marRight w:val="0"/>
      <w:marTop w:val="0"/>
      <w:marBottom w:val="0"/>
      <w:divBdr>
        <w:top w:val="none" w:sz="0" w:space="0" w:color="auto"/>
        <w:left w:val="none" w:sz="0" w:space="0" w:color="auto"/>
        <w:bottom w:val="none" w:sz="0" w:space="0" w:color="auto"/>
        <w:right w:val="none" w:sz="0" w:space="0" w:color="auto"/>
      </w:divBdr>
    </w:div>
    <w:div w:id="1826774159">
      <w:marLeft w:val="480"/>
      <w:marRight w:val="0"/>
      <w:marTop w:val="0"/>
      <w:marBottom w:val="0"/>
      <w:divBdr>
        <w:top w:val="none" w:sz="0" w:space="0" w:color="auto"/>
        <w:left w:val="none" w:sz="0" w:space="0" w:color="auto"/>
        <w:bottom w:val="none" w:sz="0" w:space="0" w:color="auto"/>
        <w:right w:val="none" w:sz="0" w:space="0" w:color="auto"/>
      </w:divBdr>
    </w:div>
    <w:div w:id="1826967236">
      <w:marLeft w:val="480"/>
      <w:marRight w:val="0"/>
      <w:marTop w:val="0"/>
      <w:marBottom w:val="0"/>
      <w:divBdr>
        <w:top w:val="none" w:sz="0" w:space="0" w:color="auto"/>
        <w:left w:val="none" w:sz="0" w:space="0" w:color="auto"/>
        <w:bottom w:val="none" w:sz="0" w:space="0" w:color="auto"/>
        <w:right w:val="none" w:sz="0" w:space="0" w:color="auto"/>
      </w:divBdr>
    </w:div>
    <w:div w:id="1827474245">
      <w:marLeft w:val="480"/>
      <w:marRight w:val="0"/>
      <w:marTop w:val="0"/>
      <w:marBottom w:val="0"/>
      <w:divBdr>
        <w:top w:val="none" w:sz="0" w:space="0" w:color="auto"/>
        <w:left w:val="none" w:sz="0" w:space="0" w:color="auto"/>
        <w:bottom w:val="none" w:sz="0" w:space="0" w:color="auto"/>
        <w:right w:val="none" w:sz="0" w:space="0" w:color="auto"/>
      </w:divBdr>
    </w:div>
    <w:div w:id="1828546999">
      <w:marLeft w:val="480"/>
      <w:marRight w:val="0"/>
      <w:marTop w:val="0"/>
      <w:marBottom w:val="0"/>
      <w:divBdr>
        <w:top w:val="none" w:sz="0" w:space="0" w:color="auto"/>
        <w:left w:val="none" w:sz="0" w:space="0" w:color="auto"/>
        <w:bottom w:val="none" w:sz="0" w:space="0" w:color="auto"/>
        <w:right w:val="none" w:sz="0" w:space="0" w:color="auto"/>
      </w:divBdr>
    </w:div>
    <w:div w:id="1828589240">
      <w:marLeft w:val="480"/>
      <w:marRight w:val="0"/>
      <w:marTop w:val="0"/>
      <w:marBottom w:val="0"/>
      <w:divBdr>
        <w:top w:val="none" w:sz="0" w:space="0" w:color="auto"/>
        <w:left w:val="none" w:sz="0" w:space="0" w:color="auto"/>
        <w:bottom w:val="none" w:sz="0" w:space="0" w:color="auto"/>
        <w:right w:val="none" w:sz="0" w:space="0" w:color="auto"/>
      </w:divBdr>
    </w:div>
    <w:div w:id="1829057538">
      <w:marLeft w:val="480"/>
      <w:marRight w:val="0"/>
      <w:marTop w:val="0"/>
      <w:marBottom w:val="0"/>
      <w:divBdr>
        <w:top w:val="none" w:sz="0" w:space="0" w:color="auto"/>
        <w:left w:val="none" w:sz="0" w:space="0" w:color="auto"/>
        <w:bottom w:val="none" w:sz="0" w:space="0" w:color="auto"/>
        <w:right w:val="none" w:sz="0" w:space="0" w:color="auto"/>
      </w:divBdr>
    </w:div>
    <w:div w:id="1829590616">
      <w:marLeft w:val="480"/>
      <w:marRight w:val="0"/>
      <w:marTop w:val="0"/>
      <w:marBottom w:val="0"/>
      <w:divBdr>
        <w:top w:val="none" w:sz="0" w:space="0" w:color="auto"/>
        <w:left w:val="none" w:sz="0" w:space="0" w:color="auto"/>
        <w:bottom w:val="none" w:sz="0" w:space="0" w:color="auto"/>
        <w:right w:val="none" w:sz="0" w:space="0" w:color="auto"/>
      </w:divBdr>
    </w:div>
    <w:div w:id="1829788117">
      <w:marLeft w:val="480"/>
      <w:marRight w:val="0"/>
      <w:marTop w:val="0"/>
      <w:marBottom w:val="0"/>
      <w:divBdr>
        <w:top w:val="none" w:sz="0" w:space="0" w:color="auto"/>
        <w:left w:val="none" w:sz="0" w:space="0" w:color="auto"/>
        <w:bottom w:val="none" w:sz="0" w:space="0" w:color="auto"/>
        <w:right w:val="none" w:sz="0" w:space="0" w:color="auto"/>
      </w:divBdr>
    </w:div>
    <w:div w:id="1830362385">
      <w:marLeft w:val="480"/>
      <w:marRight w:val="0"/>
      <w:marTop w:val="0"/>
      <w:marBottom w:val="0"/>
      <w:divBdr>
        <w:top w:val="none" w:sz="0" w:space="0" w:color="auto"/>
        <w:left w:val="none" w:sz="0" w:space="0" w:color="auto"/>
        <w:bottom w:val="none" w:sz="0" w:space="0" w:color="auto"/>
        <w:right w:val="none" w:sz="0" w:space="0" w:color="auto"/>
      </w:divBdr>
    </w:div>
    <w:div w:id="1830513669">
      <w:marLeft w:val="480"/>
      <w:marRight w:val="0"/>
      <w:marTop w:val="0"/>
      <w:marBottom w:val="0"/>
      <w:divBdr>
        <w:top w:val="none" w:sz="0" w:space="0" w:color="auto"/>
        <w:left w:val="none" w:sz="0" w:space="0" w:color="auto"/>
        <w:bottom w:val="none" w:sz="0" w:space="0" w:color="auto"/>
        <w:right w:val="none" w:sz="0" w:space="0" w:color="auto"/>
      </w:divBdr>
    </w:div>
    <w:div w:id="1831214012">
      <w:marLeft w:val="480"/>
      <w:marRight w:val="0"/>
      <w:marTop w:val="0"/>
      <w:marBottom w:val="0"/>
      <w:divBdr>
        <w:top w:val="none" w:sz="0" w:space="0" w:color="auto"/>
        <w:left w:val="none" w:sz="0" w:space="0" w:color="auto"/>
        <w:bottom w:val="none" w:sz="0" w:space="0" w:color="auto"/>
        <w:right w:val="none" w:sz="0" w:space="0" w:color="auto"/>
      </w:divBdr>
    </w:div>
    <w:div w:id="1832402536">
      <w:marLeft w:val="480"/>
      <w:marRight w:val="0"/>
      <w:marTop w:val="0"/>
      <w:marBottom w:val="0"/>
      <w:divBdr>
        <w:top w:val="none" w:sz="0" w:space="0" w:color="auto"/>
        <w:left w:val="none" w:sz="0" w:space="0" w:color="auto"/>
        <w:bottom w:val="none" w:sz="0" w:space="0" w:color="auto"/>
        <w:right w:val="none" w:sz="0" w:space="0" w:color="auto"/>
      </w:divBdr>
    </w:div>
    <w:div w:id="1832408080">
      <w:marLeft w:val="480"/>
      <w:marRight w:val="0"/>
      <w:marTop w:val="0"/>
      <w:marBottom w:val="0"/>
      <w:divBdr>
        <w:top w:val="none" w:sz="0" w:space="0" w:color="auto"/>
        <w:left w:val="none" w:sz="0" w:space="0" w:color="auto"/>
        <w:bottom w:val="none" w:sz="0" w:space="0" w:color="auto"/>
        <w:right w:val="none" w:sz="0" w:space="0" w:color="auto"/>
      </w:divBdr>
    </w:div>
    <w:div w:id="1832522817">
      <w:marLeft w:val="480"/>
      <w:marRight w:val="0"/>
      <w:marTop w:val="0"/>
      <w:marBottom w:val="0"/>
      <w:divBdr>
        <w:top w:val="none" w:sz="0" w:space="0" w:color="auto"/>
        <w:left w:val="none" w:sz="0" w:space="0" w:color="auto"/>
        <w:bottom w:val="none" w:sz="0" w:space="0" w:color="auto"/>
        <w:right w:val="none" w:sz="0" w:space="0" w:color="auto"/>
      </w:divBdr>
    </w:div>
    <w:div w:id="1832718861">
      <w:marLeft w:val="480"/>
      <w:marRight w:val="0"/>
      <w:marTop w:val="0"/>
      <w:marBottom w:val="0"/>
      <w:divBdr>
        <w:top w:val="none" w:sz="0" w:space="0" w:color="auto"/>
        <w:left w:val="none" w:sz="0" w:space="0" w:color="auto"/>
        <w:bottom w:val="none" w:sz="0" w:space="0" w:color="auto"/>
        <w:right w:val="none" w:sz="0" w:space="0" w:color="auto"/>
      </w:divBdr>
    </w:div>
    <w:div w:id="1832863921">
      <w:marLeft w:val="480"/>
      <w:marRight w:val="0"/>
      <w:marTop w:val="0"/>
      <w:marBottom w:val="0"/>
      <w:divBdr>
        <w:top w:val="none" w:sz="0" w:space="0" w:color="auto"/>
        <w:left w:val="none" w:sz="0" w:space="0" w:color="auto"/>
        <w:bottom w:val="none" w:sz="0" w:space="0" w:color="auto"/>
        <w:right w:val="none" w:sz="0" w:space="0" w:color="auto"/>
      </w:divBdr>
    </w:div>
    <w:div w:id="1835027580">
      <w:marLeft w:val="480"/>
      <w:marRight w:val="0"/>
      <w:marTop w:val="0"/>
      <w:marBottom w:val="0"/>
      <w:divBdr>
        <w:top w:val="none" w:sz="0" w:space="0" w:color="auto"/>
        <w:left w:val="none" w:sz="0" w:space="0" w:color="auto"/>
        <w:bottom w:val="none" w:sz="0" w:space="0" w:color="auto"/>
        <w:right w:val="none" w:sz="0" w:space="0" w:color="auto"/>
      </w:divBdr>
    </w:div>
    <w:div w:id="1835218221">
      <w:marLeft w:val="480"/>
      <w:marRight w:val="0"/>
      <w:marTop w:val="0"/>
      <w:marBottom w:val="0"/>
      <w:divBdr>
        <w:top w:val="none" w:sz="0" w:space="0" w:color="auto"/>
        <w:left w:val="none" w:sz="0" w:space="0" w:color="auto"/>
        <w:bottom w:val="none" w:sz="0" w:space="0" w:color="auto"/>
        <w:right w:val="none" w:sz="0" w:space="0" w:color="auto"/>
      </w:divBdr>
    </w:div>
    <w:div w:id="1835367576">
      <w:marLeft w:val="480"/>
      <w:marRight w:val="0"/>
      <w:marTop w:val="0"/>
      <w:marBottom w:val="0"/>
      <w:divBdr>
        <w:top w:val="none" w:sz="0" w:space="0" w:color="auto"/>
        <w:left w:val="none" w:sz="0" w:space="0" w:color="auto"/>
        <w:bottom w:val="none" w:sz="0" w:space="0" w:color="auto"/>
        <w:right w:val="none" w:sz="0" w:space="0" w:color="auto"/>
      </w:divBdr>
    </w:div>
    <w:div w:id="1835953305">
      <w:marLeft w:val="480"/>
      <w:marRight w:val="0"/>
      <w:marTop w:val="0"/>
      <w:marBottom w:val="0"/>
      <w:divBdr>
        <w:top w:val="none" w:sz="0" w:space="0" w:color="auto"/>
        <w:left w:val="none" w:sz="0" w:space="0" w:color="auto"/>
        <w:bottom w:val="none" w:sz="0" w:space="0" w:color="auto"/>
        <w:right w:val="none" w:sz="0" w:space="0" w:color="auto"/>
      </w:divBdr>
    </w:div>
    <w:div w:id="1837452507">
      <w:marLeft w:val="480"/>
      <w:marRight w:val="0"/>
      <w:marTop w:val="0"/>
      <w:marBottom w:val="0"/>
      <w:divBdr>
        <w:top w:val="none" w:sz="0" w:space="0" w:color="auto"/>
        <w:left w:val="none" w:sz="0" w:space="0" w:color="auto"/>
        <w:bottom w:val="none" w:sz="0" w:space="0" w:color="auto"/>
        <w:right w:val="none" w:sz="0" w:space="0" w:color="auto"/>
      </w:divBdr>
    </w:div>
    <w:div w:id="1837650227">
      <w:marLeft w:val="480"/>
      <w:marRight w:val="0"/>
      <w:marTop w:val="0"/>
      <w:marBottom w:val="0"/>
      <w:divBdr>
        <w:top w:val="none" w:sz="0" w:space="0" w:color="auto"/>
        <w:left w:val="none" w:sz="0" w:space="0" w:color="auto"/>
        <w:bottom w:val="none" w:sz="0" w:space="0" w:color="auto"/>
        <w:right w:val="none" w:sz="0" w:space="0" w:color="auto"/>
      </w:divBdr>
    </w:div>
    <w:div w:id="1837719161">
      <w:marLeft w:val="480"/>
      <w:marRight w:val="0"/>
      <w:marTop w:val="0"/>
      <w:marBottom w:val="0"/>
      <w:divBdr>
        <w:top w:val="none" w:sz="0" w:space="0" w:color="auto"/>
        <w:left w:val="none" w:sz="0" w:space="0" w:color="auto"/>
        <w:bottom w:val="none" w:sz="0" w:space="0" w:color="auto"/>
        <w:right w:val="none" w:sz="0" w:space="0" w:color="auto"/>
      </w:divBdr>
    </w:div>
    <w:div w:id="1838961510">
      <w:marLeft w:val="480"/>
      <w:marRight w:val="0"/>
      <w:marTop w:val="0"/>
      <w:marBottom w:val="0"/>
      <w:divBdr>
        <w:top w:val="none" w:sz="0" w:space="0" w:color="auto"/>
        <w:left w:val="none" w:sz="0" w:space="0" w:color="auto"/>
        <w:bottom w:val="none" w:sz="0" w:space="0" w:color="auto"/>
        <w:right w:val="none" w:sz="0" w:space="0" w:color="auto"/>
      </w:divBdr>
    </w:div>
    <w:div w:id="1839298655">
      <w:marLeft w:val="480"/>
      <w:marRight w:val="0"/>
      <w:marTop w:val="0"/>
      <w:marBottom w:val="0"/>
      <w:divBdr>
        <w:top w:val="none" w:sz="0" w:space="0" w:color="auto"/>
        <w:left w:val="none" w:sz="0" w:space="0" w:color="auto"/>
        <w:bottom w:val="none" w:sz="0" w:space="0" w:color="auto"/>
        <w:right w:val="none" w:sz="0" w:space="0" w:color="auto"/>
      </w:divBdr>
    </w:div>
    <w:div w:id="1839345407">
      <w:marLeft w:val="480"/>
      <w:marRight w:val="0"/>
      <w:marTop w:val="0"/>
      <w:marBottom w:val="0"/>
      <w:divBdr>
        <w:top w:val="none" w:sz="0" w:space="0" w:color="auto"/>
        <w:left w:val="none" w:sz="0" w:space="0" w:color="auto"/>
        <w:bottom w:val="none" w:sz="0" w:space="0" w:color="auto"/>
        <w:right w:val="none" w:sz="0" w:space="0" w:color="auto"/>
      </w:divBdr>
    </w:div>
    <w:div w:id="1839689699">
      <w:marLeft w:val="480"/>
      <w:marRight w:val="0"/>
      <w:marTop w:val="0"/>
      <w:marBottom w:val="0"/>
      <w:divBdr>
        <w:top w:val="none" w:sz="0" w:space="0" w:color="auto"/>
        <w:left w:val="none" w:sz="0" w:space="0" w:color="auto"/>
        <w:bottom w:val="none" w:sz="0" w:space="0" w:color="auto"/>
        <w:right w:val="none" w:sz="0" w:space="0" w:color="auto"/>
      </w:divBdr>
    </w:div>
    <w:div w:id="1839953672">
      <w:marLeft w:val="480"/>
      <w:marRight w:val="0"/>
      <w:marTop w:val="0"/>
      <w:marBottom w:val="0"/>
      <w:divBdr>
        <w:top w:val="none" w:sz="0" w:space="0" w:color="auto"/>
        <w:left w:val="none" w:sz="0" w:space="0" w:color="auto"/>
        <w:bottom w:val="none" w:sz="0" w:space="0" w:color="auto"/>
        <w:right w:val="none" w:sz="0" w:space="0" w:color="auto"/>
      </w:divBdr>
    </w:div>
    <w:div w:id="1840196265">
      <w:marLeft w:val="480"/>
      <w:marRight w:val="0"/>
      <w:marTop w:val="0"/>
      <w:marBottom w:val="0"/>
      <w:divBdr>
        <w:top w:val="none" w:sz="0" w:space="0" w:color="auto"/>
        <w:left w:val="none" w:sz="0" w:space="0" w:color="auto"/>
        <w:bottom w:val="none" w:sz="0" w:space="0" w:color="auto"/>
        <w:right w:val="none" w:sz="0" w:space="0" w:color="auto"/>
      </w:divBdr>
    </w:div>
    <w:div w:id="1840384001">
      <w:marLeft w:val="480"/>
      <w:marRight w:val="0"/>
      <w:marTop w:val="0"/>
      <w:marBottom w:val="0"/>
      <w:divBdr>
        <w:top w:val="none" w:sz="0" w:space="0" w:color="auto"/>
        <w:left w:val="none" w:sz="0" w:space="0" w:color="auto"/>
        <w:bottom w:val="none" w:sz="0" w:space="0" w:color="auto"/>
        <w:right w:val="none" w:sz="0" w:space="0" w:color="auto"/>
      </w:divBdr>
    </w:div>
    <w:div w:id="1840461491">
      <w:marLeft w:val="480"/>
      <w:marRight w:val="0"/>
      <w:marTop w:val="0"/>
      <w:marBottom w:val="0"/>
      <w:divBdr>
        <w:top w:val="none" w:sz="0" w:space="0" w:color="auto"/>
        <w:left w:val="none" w:sz="0" w:space="0" w:color="auto"/>
        <w:bottom w:val="none" w:sz="0" w:space="0" w:color="auto"/>
        <w:right w:val="none" w:sz="0" w:space="0" w:color="auto"/>
      </w:divBdr>
    </w:div>
    <w:div w:id="1840581139">
      <w:marLeft w:val="480"/>
      <w:marRight w:val="0"/>
      <w:marTop w:val="0"/>
      <w:marBottom w:val="0"/>
      <w:divBdr>
        <w:top w:val="none" w:sz="0" w:space="0" w:color="auto"/>
        <w:left w:val="none" w:sz="0" w:space="0" w:color="auto"/>
        <w:bottom w:val="none" w:sz="0" w:space="0" w:color="auto"/>
        <w:right w:val="none" w:sz="0" w:space="0" w:color="auto"/>
      </w:divBdr>
    </w:div>
    <w:div w:id="1841575442">
      <w:marLeft w:val="480"/>
      <w:marRight w:val="0"/>
      <w:marTop w:val="0"/>
      <w:marBottom w:val="0"/>
      <w:divBdr>
        <w:top w:val="none" w:sz="0" w:space="0" w:color="auto"/>
        <w:left w:val="none" w:sz="0" w:space="0" w:color="auto"/>
        <w:bottom w:val="none" w:sz="0" w:space="0" w:color="auto"/>
        <w:right w:val="none" w:sz="0" w:space="0" w:color="auto"/>
      </w:divBdr>
    </w:div>
    <w:div w:id="1841848098">
      <w:marLeft w:val="480"/>
      <w:marRight w:val="0"/>
      <w:marTop w:val="0"/>
      <w:marBottom w:val="0"/>
      <w:divBdr>
        <w:top w:val="none" w:sz="0" w:space="0" w:color="auto"/>
        <w:left w:val="none" w:sz="0" w:space="0" w:color="auto"/>
        <w:bottom w:val="none" w:sz="0" w:space="0" w:color="auto"/>
        <w:right w:val="none" w:sz="0" w:space="0" w:color="auto"/>
      </w:divBdr>
    </w:div>
    <w:div w:id="1842158926">
      <w:marLeft w:val="480"/>
      <w:marRight w:val="0"/>
      <w:marTop w:val="0"/>
      <w:marBottom w:val="0"/>
      <w:divBdr>
        <w:top w:val="none" w:sz="0" w:space="0" w:color="auto"/>
        <w:left w:val="none" w:sz="0" w:space="0" w:color="auto"/>
        <w:bottom w:val="none" w:sz="0" w:space="0" w:color="auto"/>
        <w:right w:val="none" w:sz="0" w:space="0" w:color="auto"/>
      </w:divBdr>
    </w:div>
    <w:div w:id="1843428913">
      <w:marLeft w:val="480"/>
      <w:marRight w:val="0"/>
      <w:marTop w:val="0"/>
      <w:marBottom w:val="0"/>
      <w:divBdr>
        <w:top w:val="none" w:sz="0" w:space="0" w:color="auto"/>
        <w:left w:val="none" w:sz="0" w:space="0" w:color="auto"/>
        <w:bottom w:val="none" w:sz="0" w:space="0" w:color="auto"/>
        <w:right w:val="none" w:sz="0" w:space="0" w:color="auto"/>
      </w:divBdr>
    </w:div>
    <w:div w:id="1845241516">
      <w:marLeft w:val="480"/>
      <w:marRight w:val="0"/>
      <w:marTop w:val="0"/>
      <w:marBottom w:val="0"/>
      <w:divBdr>
        <w:top w:val="none" w:sz="0" w:space="0" w:color="auto"/>
        <w:left w:val="none" w:sz="0" w:space="0" w:color="auto"/>
        <w:bottom w:val="none" w:sz="0" w:space="0" w:color="auto"/>
        <w:right w:val="none" w:sz="0" w:space="0" w:color="auto"/>
      </w:divBdr>
    </w:div>
    <w:div w:id="1845320603">
      <w:marLeft w:val="480"/>
      <w:marRight w:val="0"/>
      <w:marTop w:val="0"/>
      <w:marBottom w:val="0"/>
      <w:divBdr>
        <w:top w:val="none" w:sz="0" w:space="0" w:color="auto"/>
        <w:left w:val="none" w:sz="0" w:space="0" w:color="auto"/>
        <w:bottom w:val="none" w:sz="0" w:space="0" w:color="auto"/>
        <w:right w:val="none" w:sz="0" w:space="0" w:color="auto"/>
      </w:divBdr>
    </w:div>
    <w:div w:id="1846170791">
      <w:marLeft w:val="480"/>
      <w:marRight w:val="0"/>
      <w:marTop w:val="0"/>
      <w:marBottom w:val="0"/>
      <w:divBdr>
        <w:top w:val="none" w:sz="0" w:space="0" w:color="auto"/>
        <w:left w:val="none" w:sz="0" w:space="0" w:color="auto"/>
        <w:bottom w:val="none" w:sz="0" w:space="0" w:color="auto"/>
        <w:right w:val="none" w:sz="0" w:space="0" w:color="auto"/>
      </w:divBdr>
    </w:div>
    <w:div w:id="1846942151">
      <w:marLeft w:val="480"/>
      <w:marRight w:val="0"/>
      <w:marTop w:val="0"/>
      <w:marBottom w:val="0"/>
      <w:divBdr>
        <w:top w:val="none" w:sz="0" w:space="0" w:color="auto"/>
        <w:left w:val="none" w:sz="0" w:space="0" w:color="auto"/>
        <w:bottom w:val="none" w:sz="0" w:space="0" w:color="auto"/>
        <w:right w:val="none" w:sz="0" w:space="0" w:color="auto"/>
      </w:divBdr>
    </w:div>
    <w:div w:id="1847788126">
      <w:marLeft w:val="480"/>
      <w:marRight w:val="0"/>
      <w:marTop w:val="0"/>
      <w:marBottom w:val="0"/>
      <w:divBdr>
        <w:top w:val="none" w:sz="0" w:space="0" w:color="auto"/>
        <w:left w:val="none" w:sz="0" w:space="0" w:color="auto"/>
        <w:bottom w:val="none" w:sz="0" w:space="0" w:color="auto"/>
        <w:right w:val="none" w:sz="0" w:space="0" w:color="auto"/>
      </w:divBdr>
    </w:div>
    <w:div w:id="1848134633">
      <w:marLeft w:val="480"/>
      <w:marRight w:val="0"/>
      <w:marTop w:val="0"/>
      <w:marBottom w:val="0"/>
      <w:divBdr>
        <w:top w:val="none" w:sz="0" w:space="0" w:color="auto"/>
        <w:left w:val="none" w:sz="0" w:space="0" w:color="auto"/>
        <w:bottom w:val="none" w:sz="0" w:space="0" w:color="auto"/>
        <w:right w:val="none" w:sz="0" w:space="0" w:color="auto"/>
      </w:divBdr>
    </w:div>
    <w:div w:id="1848252881">
      <w:marLeft w:val="480"/>
      <w:marRight w:val="0"/>
      <w:marTop w:val="0"/>
      <w:marBottom w:val="0"/>
      <w:divBdr>
        <w:top w:val="none" w:sz="0" w:space="0" w:color="auto"/>
        <w:left w:val="none" w:sz="0" w:space="0" w:color="auto"/>
        <w:bottom w:val="none" w:sz="0" w:space="0" w:color="auto"/>
        <w:right w:val="none" w:sz="0" w:space="0" w:color="auto"/>
      </w:divBdr>
    </w:div>
    <w:div w:id="1848859865">
      <w:marLeft w:val="480"/>
      <w:marRight w:val="0"/>
      <w:marTop w:val="0"/>
      <w:marBottom w:val="0"/>
      <w:divBdr>
        <w:top w:val="none" w:sz="0" w:space="0" w:color="auto"/>
        <w:left w:val="none" w:sz="0" w:space="0" w:color="auto"/>
        <w:bottom w:val="none" w:sz="0" w:space="0" w:color="auto"/>
        <w:right w:val="none" w:sz="0" w:space="0" w:color="auto"/>
      </w:divBdr>
    </w:div>
    <w:div w:id="1849060680">
      <w:marLeft w:val="480"/>
      <w:marRight w:val="0"/>
      <w:marTop w:val="0"/>
      <w:marBottom w:val="0"/>
      <w:divBdr>
        <w:top w:val="none" w:sz="0" w:space="0" w:color="auto"/>
        <w:left w:val="none" w:sz="0" w:space="0" w:color="auto"/>
        <w:bottom w:val="none" w:sz="0" w:space="0" w:color="auto"/>
        <w:right w:val="none" w:sz="0" w:space="0" w:color="auto"/>
      </w:divBdr>
    </w:div>
    <w:div w:id="1849246823">
      <w:marLeft w:val="480"/>
      <w:marRight w:val="0"/>
      <w:marTop w:val="0"/>
      <w:marBottom w:val="0"/>
      <w:divBdr>
        <w:top w:val="none" w:sz="0" w:space="0" w:color="auto"/>
        <w:left w:val="none" w:sz="0" w:space="0" w:color="auto"/>
        <w:bottom w:val="none" w:sz="0" w:space="0" w:color="auto"/>
        <w:right w:val="none" w:sz="0" w:space="0" w:color="auto"/>
      </w:divBdr>
    </w:div>
    <w:div w:id="1849324171">
      <w:marLeft w:val="480"/>
      <w:marRight w:val="0"/>
      <w:marTop w:val="0"/>
      <w:marBottom w:val="0"/>
      <w:divBdr>
        <w:top w:val="none" w:sz="0" w:space="0" w:color="auto"/>
        <w:left w:val="none" w:sz="0" w:space="0" w:color="auto"/>
        <w:bottom w:val="none" w:sz="0" w:space="0" w:color="auto"/>
        <w:right w:val="none" w:sz="0" w:space="0" w:color="auto"/>
      </w:divBdr>
    </w:div>
    <w:div w:id="1849441828">
      <w:marLeft w:val="480"/>
      <w:marRight w:val="0"/>
      <w:marTop w:val="0"/>
      <w:marBottom w:val="0"/>
      <w:divBdr>
        <w:top w:val="none" w:sz="0" w:space="0" w:color="auto"/>
        <w:left w:val="none" w:sz="0" w:space="0" w:color="auto"/>
        <w:bottom w:val="none" w:sz="0" w:space="0" w:color="auto"/>
        <w:right w:val="none" w:sz="0" w:space="0" w:color="auto"/>
      </w:divBdr>
    </w:div>
    <w:div w:id="1849709288">
      <w:marLeft w:val="480"/>
      <w:marRight w:val="0"/>
      <w:marTop w:val="0"/>
      <w:marBottom w:val="0"/>
      <w:divBdr>
        <w:top w:val="none" w:sz="0" w:space="0" w:color="auto"/>
        <w:left w:val="none" w:sz="0" w:space="0" w:color="auto"/>
        <w:bottom w:val="none" w:sz="0" w:space="0" w:color="auto"/>
        <w:right w:val="none" w:sz="0" w:space="0" w:color="auto"/>
      </w:divBdr>
    </w:div>
    <w:div w:id="1849900164">
      <w:marLeft w:val="480"/>
      <w:marRight w:val="0"/>
      <w:marTop w:val="0"/>
      <w:marBottom w:val="0"/>
      <w:divBdr>
        <w:top w:val="none" w:sz="0" w:space="0" w:color="auto"/>
        <w:left w:val="none" w:sz="0" w:space="0" w:color="auto"/>
        <w:bottom w:val="none" w:sz="0" w:space="0" w:color="auto"/>
        <w:right w:val="none" w:sz="0" w:space="0" w:color="auto"/>
      </w:divBdr>
    </w:div>
    <w:div w:id="1849981241">
      <w:marLeft w:val="480"/>
      <w:marRight w:val="0"/>
      <w:marTop w:val="0"/>
      <w:marBottom w:val="0"/>
      <w:divBdr>
        <w:top w:val="none" w:sz="0" w:space="0" w:color="auto"/>
        <w:left w:val="none" w:sz="0" w:space="0" w:color="auto"/>
        <w:bottom w:val="none" w:sz="0" w:space="0" w:color="auto"/>
        <w:right w:val="none" w:sz="0" w:space="0" w:color="auto"/>
      </w:divBdr>
    </w:div>
    <w:div w:id="1850024105">
      <w:marLeft w:val="480"/>
      <w:marRight w:val="0"/>
      <w:marTop w:val="0"/>
      <w:marBottom w:val="0"/>
      <w:divBdr>
        <w:top w:val="none" w:sz="0" w:space="0" w:color="auto"/>
        <w:left w:val="none" w:sz="0" w:space="0" w:color="auto"/>
        <w:bottom w:val="none" w:sz="0" w:space="0" w:color="auto"/>
        <w:right w:val="none" w:sz="0" w:space="0" w:color="auto"/>
      </w:divBdr>
    </w:div>
    <w:div w:id="1850750792">
      <w:marLeft w:val="480"/>
      <w:marRight w:val="0"/>
      <w:marTop w:val="0"/>
      <w:marBottom w:val="0"/>
      <w:divBdr>
        <w:top w:val="none" w:sz="0" w:space="0" w:color="auto"/>
        <w:left w:val="none" w:sz="0" w:space="0" w:color="auto"/>
        <w:bottom w:val="none" w:sz="0" w:space="0" w:color="auto"/>
        <w:right w:val="none" w:sz="0" w:space="0" w:color="auto"/>
      </w:divBdr>
    </w:div>
    <w:div w:id="1850872005">
      <w:marLeft w:val="480"/>
      <w:marRight w:val="0"/>
      <w:marTop w:val="0"/>
      <w:marBottom w:val="0"/>
      <w:divBdr>
        <w:top w:val="none" w:sz="0" w:space="0" w:color="auto"/>
        <w:left w:val="none" w:sz="0" w:space="0" w:color="auto"/>
        <w:bottom w:val="none" w:sz="0" w:space="0" w:color="auto"/>
        <w:right w:val="none" w:sz="0" w:space="0" w:color="auto"/>
      </w:divBdr>
    </w:div>
    <w:div w:id="1850872412">
      <w:marLeft w:val="480"/>
      <w:marRight w:val="0"/>
      <w:marTop w:val="0"/>
      <w:marBottom w:val="0"/>
      <w:divBdr>
        <w:top w:val="none" w:sz="0" w:space="0" w:color="auto"/>
        <w:left w:val="none" w:sz="0" w:space="0" w:color="auto"/>
        <w:bottom w:val="none" w:sz="0" w:space="0" w:color="auto"/>
        <w:right w:val="none" w:sz="0" w:space="0" w:color="auto"/>
      </w:divBdr>
    </w:div>
    <w:div w:id="1852139829">
      <w:marLeft w:val="480"/>
      <w:marRight w:val="0"/>
      <w:marTop w:val="0"/>
      <w:marBottom w:val="0"/>
      <w:divBdr>
        <w:top w:val="none" w:sz="0" w:space="0" w:color="auto"/>
        <w:left w:val="none" w:sz="0" w:space="0" w:color="auto"/>
        <w:bottom w:val="none" w:sz="0" w:space="0" w:color="auto"/>
        <w:right w:val="none" w:sz="0" w:space="0" w:color="auto"/>
      </w:divBdr>
    </w:div>
    <w:div w:id="1852182874">
      <w:marLeft w:val="480"/>
      <w:marRight w:val="0"/>
      <w:marTop w:val="0"/>
      <w:marBottom w:val="0"/>
      <w:divBdr>
        <w:top w:val="none" w:sz="0" w:space="0" w:color="auto"/>
        <w:left w:val="none" w:sz="0" w:space="0" w:color="auto"/>
        <w:bottom w:val="none" w:sz="0" w:space="0" w:color="auto"/>
        <w:right w:val="none" w:sz="0" w:space="0" w:color="auto"/>
      </w:divBdr>
    </w:div>
    <w:div w:id="1853185987">
      <w:marLeft w:val="480"/>
      <w:marRight w:val="0"/>
      <w:marTop w:val="0"/>
      <w:marBottom w:val="0"/>
      <w:divBdr>
        <w:top w:val="none" w:sz="0" w:space="0" w:color="auto"/>
        <w:left w:val="none" w:sz="0" w:space="0" w:color="auto"/>
        <w:bottom w:val="none" w:sz="0" w:space="0" w:color="auto"/>
        <w:right w:val="none" w:sz="0" w:space="0" w:color="auto"/>
      </w:divBdr>
    </w:div>
    <w:div w:id="1853379352">
      <w:marLeft w:val="480"/>
      <w:marRight w:val="0"/>
      <w:marTop w:val="0"/>
      <w:marBottom w:val="0"/>
      <w:divBdr>
        <w:top w:val="none" w:sz="0" w:space="0" w:color="auto"/>
        <w:left w:val="none" w:sz="0" w:space="0" w:color="auto"/>
        <w:bottom w:val="none" w:sz="0" w:space="0" w:color="auto"/>
        <w:right w:val="none" w:sz="0" w:space="0" w:color="auto"/>
      </w:divBdr>
    </w:div>
    <w:div w:id="1853646367">
      <w:marLeft w:val="480"/>
      <w:marRight w:val="0"/>
      <w:marTop w:val="0"/>
      <w:marBottom w:val="0"/>
      <w:divBdr>
        <w:top w:val="none" w:sz="0" w:space="0" w:color="auto"/>
        <w:left w:val="none" w:sz="0" w:space="0" w:color="auto"/>
        <w:bottom w:val="none" w:sz="0" w:space="0" w:color="auto"/>
        <w:right w:val="none" w:sz="0" w:space="0" w:color="auto"/>
      </w:divBdr>
    </w:div>
    <w:div w:id="1854296940">
      <w:marLeft w:val="480"/>
      <w:marRight w:val="0"/>
      <w:marTop w:val="0"/>
      <w:marBottom w:val="0"/>
      <w:divBdr>
        <w:top w:val="none" w:sz="0" w:space="0" w:color="auto"/>
        <w:left w:val="none" w:sz="0" w:space="0" w:color="auto"/>
        <w:bottom w:val="none" w:sz="0" w:space="0" w:color="auto"/>
        <w:right w:val="none" w:sz="0" w:space="0" w:color="auto"/>
      </w:divBdr>
    </w:div>
    <w:div w:id="1854369362">
      <w:marLeft w:val="480"/>
      <w:marRight w:val="0"/>
      <w:marTop w:val="0"/>
      <w:marBottom w:val="0"/>
      <w:divBdr>
        <w:top w:val="none" w:sz="0" w:space="0" w:color="auto"/>
        <w:left w:val="none" w:sz="0" w:space="0" w:color="auto"/>
        <w:bottom w:val="none" w:sz="0" w:space="0" w:color="auto"/>
        <w:right w:val="none" w:sz="0" w:space="0" w:color="auto"/>
      </w:divBdr>
    </w:div>
    <w:div w:id="1855218176">
      <w:marLeft w:val="480"/>
      <w:marRight w:val="0"/>
      <w:marTop w:val="0"/>
      <w:marBottom w:val="0"/>
      <w:divBdr>
        <w:top w:val="none" w:sz="0" w:space="0" w:color="auto"/>
        <w:left w:val="none" w:sz="0" w:space="0" w:color="auto"/>
        <w:bottom w:val="none" w:sz="0" w:space="0" w:color="auto"/>
        <w:right w:val="none" w:sz="0" w:space="0" w:color="auto"/>
      </w:divBdr>
    </w:div>
    <w:div w:id="1855613994">
      <w:marLeft w:val="480"/>
      <w:marRight w:val="0"/>
      <w:marTop w:val="0"/>
      <w:marBottom w:val="0"/>
      <w:divBdr>
        <w:top w:val="none" w:sz="0" w:space="0" w:color="auto"/>
        <w:left w:val="none" w:sz="0" w:space="0" w:color="auto"/>
        <w:bottom w:val="none" w:sz="0" w:space="0" w:color="auto"/>
        <w:right w:val="none" w:sz="0" w:space="0" w:color="auto"/>
      </w:divBdr>
    </w:div>
    <w:div w:id="1855876635">
      <w:marLeft w:val="480"/>
      <w:marRight w:val="0"/>
      <w:marTop w:val="0"/>
      <w:marBottom w:val="0"/>
      <w:divBdr>
        <w:top w:val="none" w:sz="0" w:space="0" w:color="auto"/>
        <w:left w:val="none" w:sz="0" w:space="0" w:color="auto"/>
        <w:bottom w:val="none" w:sz="0" w:space="0" w:color="auto"/>
        <w:right w:val="none" w:sz="0" w:space="0" w:color="auto"/>
      </w:divBdr>
    </w:div>
    <w:div w:id="1855916013">
      <w:marLeft w:val="480"/>
      <w:marRight w:val="0"/>
      <w:marTop w:val="0"/>
      <w:marBottom w:val="0"/>
      <w:divBdr>
        <w:top w:val="none" w:sz="0" w:space="0" w:color="auto"/>
        <w:left w:val="none" w:sz="0" w:space="0" w:color="auto"/>
        <w:bottom w:val="none" w:sz="0" w:space="0" w:color="auto"/>
        <w:right w:val="none" w:sz="0" w:space="0" w:color="auto"/>
      </w:divBdr>
    </w:div>
    <w:div w:id="1857109529">
      <w:marLeft w:val="480"/>
      <w:marRight w:val="0"/>
      <w:marTop w:val="0"/>
      <w:marBottom w:val="0"/>
      <w:divBdr>
        <w:top w:val="none" w:sz="0" w:space="0" w:color="auto"/>
        <w:left w:val="none" w:sz="0" w:space="0" w:color="auto"/>
        <w:bottom w:val="none" w:sz="0" w:space="0" w:color="auto"/>
        <w:right w:val="none" w:sz="0" w:space="0" w:color="auto"/>
      </w:divBdr>
    </w:div>
    <w:div w:id="1857304163">
      <w:marLeft w:val="480"/>
      <w:marRight w:val="0"/>
      <w:marTop w:val="0"/>
      <w:marBottom w:val="0"/>
      <w:divBdr>
        <w:top w:val="none" w:sz="0" w:space="0" w:color="auto"/>
        <w:left w:val="none" w:sz="0" w:space="0" w:color="auto"/>
        <w:bottom w:val="none" w:sz="0" w:space="0" w:color="auto"/>
        <w:right w:val="none" w:sz="0" w:space="0" w:color="auto"/>
      </w:divBdr>
    </w:div>
    <w:div w:id="1858035254">
      <w:marLeft w:val="480"/>
      <w:marRight w:val="0"/>
      <w:marTop w:val="0"/>
      <w:marBottom w:val="0"/>
      <w:divBdr>
        <w:top w:val="none" w:sz="0" w:space="0" w:color="auto"/>
        <w:left w:val="none" w:sz="0" w:space="0" w:color="auto"/>
        <w:bottom w:val="none" w:sz="0" w:space="0" w:color="auto"/>
        <w:right w:val="none" w:sz="0" w:space="0" w:color="auto"/>
      </w:divBdr>
    </w:div>
    <w:div w:id="1858537167">
      <w:marLeft w:val="480"/>
      <w:marRight w:val="0"/>
      <w:marTop w:val="0"/>
      <w:marBottom w:val="0"/>
      <w:divBdr>
        <w:top w:val="none" w:sz="0" w:space="0" w:color="auto"/>
        <w:left w:val="none" w:sz="0" w:space="0" w:color="auto"/>
        <w:bottom w:val="none" w:sz="0" w:space="0" w:color="auto"/>
        <w:right w:val="none" w:sz="0" w:space="0" w:color="auto"/>
      </w:divBdr>
    </w:div>
    <w:div w:id="1858619991">
      <w:marLeft w:val="480"/>
      <w:marRight w:val="0"/>
      <w:marTop w:val="0"/>
      <w:marBottom w:val="0"/>
      <w:divBdr>
        <w:top w:val="none" w:sz="0" w:space="0" w:color="auto"/>
        <w:left w:val="none" w:sz="0" w:space="0" w:color="auto"/>
        <w:bottom w:val="none" w:sz="0" w:space="0" w:color="auto"/>
        <w:right w:val="none" w:sz="0" w:space="0" w:color="auto"/>
      </w:divBdr>
    </w:div>
    <w:div w:id="1858880667">
      <w:marLeft w:val="480"/>
      <w:marRight w:val="0"/>
      <w:marTop w:val="0"/>
      <w:marBottom w:val="0"/>
      <w:divBdr>
        <w:top w:val="none" w:sz="0" w:space="0" w:color="auto"/>
        <w:left w:val="none" w:sz="0" w:space="0" w:color="auto"/>
        <w:bottom w:val="none" w:sz="0" w:space="0" w:color="auto"/>
        <w:right w:val="none" w:sz="0" w:space="0" w:color="auto"/>
      </w:divBdr>
    </w:div>
    <w:div w:id="1859463733">
      <w:marLeft w:val="480"/>
      <w:marRight w:val="0"/>
      <w:marTop w:val="0"/>
      <w:marBottom w:val="0"/>
      <w:divBdr>
        <w:top w:val="none" w:sz="0" w:space="0" w:color="auto"/>
        <w:left w:val="none" w:sz="0" w:space="0" w:color="auto"/>
        <w:bottom w:val="none" w:sz="0" w:space="0" w:color="auto"/>
        <w:right w:val="none" w:sz="0" w:space="0" w:color="auto"/>
      </w:divBdr>
    </w:div>
    <w:div w:id="1859538683">
      <w:marLeft w:val="480"/>
      <w:marRight w:val="0"/>
      <w:marTop w:val="0"/>
      <w:marBottom w:val="0"/>
      <w:divBdr>
        <w:top w:val="none" w:sz="0" w:space="0" w:color="auto"/>
        <w:left w:val="none" w:sz="0" w:space="0" w:color="auto"/>
        <w:bottom w:val="none" w:sz="0" w:space="0" w:color="auto"/>
        <w:right w:val="none" w:sz="0" w:space="0" w:color="auto"/>
      </w:divBdr>
    </w:div>
    <w:div w:id="1861968133">
      <w:marLeft w:val="480"/>
      <w:marRight w:val="0"/>
      <w:marTop w:val="0"/>
      <w:marBottom w:val="0"/>
      <w:divBdr>
        <w:top w:val="none" w:sz="0" w:space="0" w:color="auto"/>
        <w:left w:val="none" w:sz="0" w:space="0" w:color="auto"/>
        <w:bottom w:val="none" w:sz="0" w:space="0" w:color="auto"/>
        <w:right w:val="none" w:sz="0" w:space="0" w:color="auto"/>
      </w:divBdr>
    </w:div>
    <w:div w:id="1862548768">
      <w:marLeft w:val="480"/>
      <w:marRight w:val="0"/>
      <w:marTop w:val="0"/>
      <w:marBottom w:val="0"/>
      <w:divBdr>
        <w:top w:val="none" w:sz="0" w:space="0" w:color="auto"/>
        <w:left w:val="none" w:sz="0" w:space="0" w:color="auto"/>
        <w:bottom w:val="none" w:sz="0" w:space="0" w:color="auto"/>
        <w:right w:val="none" w:sz="0" w:space="0" w:color="auto"/>
      </w:divBdr>
    </w:div>
    <w:div w:id="1863127182">
      <w:marLeft w:val="480"/>
      <w:marRight w:val="0"/>
      <w:marTop w:val="0"/>
      <w:marBottom w:val="0"/>
      <w:divBdr>
        <w:top w:val="none" w:sz="0" w:space="0" w:color="auto"/>
        <w:left w:val="none" w:sz="0" w:space="0" w:color="auto"/>
        <w:bottom w:val="none" w:sz="0" w:space="0" w:color="auto"/>
        <w:right w:val="none" w:sz="0" w:space="0" w:color="auto"/>
      </w:divBdr>
    </w:div>
    <w:div w:id="1863278387">
      <w:marLeft w:val="480"/>
      <w:marRight w:val="0"/>
      <w:marTop w:val="0"/>
      <w:marBottom w:val="0"/>
      <w:divBdr>
        <w:top w:val="none" w:sz="0" w:space="0" w:color="auto"/>
        <w:left w:val="none" w:sz="0" w:space="0" w:color="auto"/>
        <w:bottom w:val="none" w:sz="0" w:space="0" w:color="auto"/>
        <w:right w:val="none" w:sz="0" w:space="0" w:color="auto"/>
      </w:divBdr>
    </w:div>
    <w:div w:id="1863396718">
      <w:marLeft w:val="480"/>
      <w:marRight w:val="0"/>
      <w:marTop w:val="0"/>
      <w:marBottom w:val="0"/>
      <w:divBdr>
        <w:top w:val="none" w:sz="0" w:space="0" w:color="auto"/>
        <w:left w:val="none" w:sz="0" w:space="0" w:color="auto"/>
        <w:bottom w:val="none" w:sz="0" w:space="0" w:color="auto"/>
        <w:right w:val="none" w:sz="0" w:space="0" w:color="auto"/>
      </w:divBdr>
    </w:div>
    <w:div w:id="1863401271">
      <w:marLeft w:val="480"/>
      <w:marRight w:val="0"/>
      <w:marTop w:val="0"/>
      <w:marBottom w:val="0"/>
      <w:divBdr>
        <w:top w:val="none" w:sz="0" w:space="0" w:color="auto"/>
        <w:left w:val="none" w:sz="0" w:space="0" w:color="auto"/>
        <w:bottom w:val="none" w:sz="0" w:space="0" w:color="auto"/>
        <w:right w:val="none" w:sz="0" w:space="0" w:color="auto"/>
      </w:divBdr>
    </w:div>
    <w:div w:id="1864392302">
      <w:marLeft w:val="480"/>
      <w:marRight w:val="0"/>
      <w:marTop w:val="0"/>
      <w:marBottom w:val="0"/>
      <w:divBdr>
        <w:top w:val="none" w:sz="0" w:space="0" w:color="auto"/>
        <w:left w:val="none" w:sz="0" w:space="0" w:color="auto"/>
        <w:bottom w:val="none" w:sz="0" w:space="0" w:color="auto"/>
        <w:right w:val="none" w:sz="0" w:space="0" w:color="auto"/>
      </w:divBdr>
    </w:div>
    <w:div w:id="1864399066">
      <w:marLeft w:val="480"/>
      <w:marRight w:val="0"/>
      <w:marTop w:val="0"/>
      <w:marBottom w:val="0"/>
      <w:divBdr>
        <w:top w:val="none" w:sz="0" w:space="0" w:color="auto"/>
        <w:left w:val="none" w:sz="0" w:space="0" w:color="auto"/>
        <w:bottom w:val="none" w:sz="0" w:space="0" w:color="auto"/>
        <w:right w:val="none" w:sz="0" w:space="0" w:color="auto"/>
      </w:divBdr>
    </w:div>
    <w:div w:id="1865051239">
      <w:marLeft w:val="480"/>
      <w:marRight w:val="0"/>
      <w:marTop w:val="0"/>
      <w:marBottom w:val="0"/>
      <w:divBdr>
        <w:top w:val="none" w:sz="0" w:space="0" w:color="auto"/>
        <w:left w:val="none" w:sz="0" w:space="0" w:color="auto"/>
        <w:bottom w:val="none" w:sz="0" w:space="0" w:color="auto"/>
        <w:right w:val="none" w:sz="0" w:space="0" w:color="auto"/>
      </w:divBdr>
    </w:div>
    <w:div w:id="1865291736">
      <w:marLeft w:val="480"/>
      <w:marRight w:val="0"/>
      <w:marTop w:val="0"/>
      <w:marBottom w:val="0"/>
      <w:divBdr>
        <w:top w:val="none" w:sz="0" w:space="0" w:color="auto"/>
        <w:left w:val="none" w:sz="0" w:space="0" w:color="auto"/>
        <w:bottom w:val="none" w:sz="0" w:space="0" w:color="auto"/>
        <w:right w:val="none" w:sz="0" w:space="0" w:color="auto"/>
      </w:divBdr>
    </w:div>
    <w:div w:id="1865509611">
      <w:marLeft w:val="480"/>
      <w:marRight w:val="0"/>
      <w:marTop w:val="0"/>
      <w:marBottom w:val="0"/>
      <w:divBdr>
        <w:top w:val="none" w:sz="0" w:space="0" w:color="auto"/>
        <w:left w:val="none" w:sz="0" w:space="0" w:color="auto"/>
        <w:bottom w:val="none" w:sz="0" w:space="0" w:color="auto"/>
        <w:right w:val="none" w:sz="0" w:space="0" w:color="auto"/>
      </w:divBdr>
    </w:div>
    <w:div w:id="1865635843">
      <w:marLeft w:val="480"/>
      <w:marRight w:val="0"/>
      <w:marTop w:val="0"/>
      <w:marBottom w:val="0"/>
      <w:divBdr>
        <w:top w:val="none" w:sz="0" w:space="0" w:color="auto"/>
        <w:left w:val="none" w:sz="0" w:space="0" w:color="auto"/>
        <w:bottom w:val="none" w:sz="0" w:space="0" w:color="auto"/>
        <w:right w:val="none" w:sz="0" w:space="0" w:color="auto"/>
      </w:divBdr>
    </w:div>
    <w:div w:id="1866943724">
      <w:marLeft w:val="480"/>
      <w:marRight w:val="0"/>
      <w:marTop w:val="0"/>
      <w:marBottom w:val="0"/>
      <w:divBdr>
        <w:top w:val="none" w:sz="0" w:space="0" w:color="auto"/>
        <w:left w:val="none" w:sz="0" w:space="0" w:color="auto"/>
        <w:bottom w:val="none" w:sz="0" w:space="0" w:color="auto"/>
        <w:right w:val="none" w:sz="0" w:space="0" w:color="auto"/>
      </w:divBdr>
    </w:div>
    <w:div w:id="1867525066">
      <w:marLeft w:val="480"/>
      <w:marRight w:val="0"/>
      <w:marTop w:val="0"/>
      <w:marBottom w:val="0"/>
      <w:divBdr>
        <w:top w:val="none" w:sz="0" w:space="0" w:color="auto"/>
        <w:left w:val="none" w:sz="0" w:space="0" w:color="auto"/>
        <w:bottom w:val="none" w:sz="0" w:space="0" w:color="auto"/>
        <w:right w:val="none" w:sz="0" w:space="0" w:color="auto"/>
      </w:divBdr>
    </w:div>
    <w:div w:id="1868518819">
      <w:marLeft w:val="480"/>
      <w:marRight w:val="0"/>
      <w:marTop w:val="0"/>
      <w:marBottom w:val="0"/>
      <w:divBdr>
        <w:top w:val="none" w:sz="0" w:space="0" w:color="auto"/>
        <w:left w:val="none" w:sz="0" w:space="0" w:color="auto"/>
        <w:bottom w:val="none" w:sz="0" w:space="0" w:color="auto"/>
        <w:right w:val="none" w:sz="0" w:space="0" w:color="auto"/>
      </w:divBdr>
    </w:div>
    <w:div w:id="1868834395">
      <w:marLeft w:val="480"/>
      <w:marRight w:val="0"/>
      <w:marTop w:val="0"/>
      <w:marBottom w:val="0"/>
      <w:divBdr>
        <w:top w:val="none" w:sz="0" w:space="0" w:color="auto"/>
        <w:left w:val="none" w:sz="0" w:space="0" w:color="auto"/>
        <w:bottom w:val="none" w:sz="0" w:space="0" w:color="auto"/>
        <w:right w:val="none" w:sz="0" w:space="0" w:color="auto"/>
      </w:divBdr>
    </w:div>
    <w:div w:id="1869946378">
      <w:marLeft w:val="480"/>
      <w:marRight w:val="0"/>
      <w:marTop w:val="0"/>
      <w:marBottom w:val="0"/>
      <w:divBdr>
        <w:top w:val="none" w:sz="0" w:space="0" w:color="auto"/>
        <w:left w:val="none" w:sz="0" w:space="0" w:color="auto"/>
        <w:bottom w:val="none" w:sz="0" w:space="0" w:color="auto"/>
        <w:right w:val="none" w:sz="0" w:space="0" w:color="auto"/>
      </w:divBdr>
    </w:div>
    <w:div w:id="1870291956">
      <w:marLeft w:val="480"/>
      <w:marRight w:val="0"/>
      <w:marTop w:val="0"/>
      <w:marBottom w:val="0"/>
      <w:divBdr>
        <w:top w:val="none" w:sz="0" w:space="0" w:color="auto"/>
        <w:left w:val="none" w:sz="0" w:space="0" w:color="auto"/>
        <w:bottom w:val="none" w:sz="0" w:space="0" w:color="auto"/>
        <w:right w:val="none" w:sz="0" w:space="0" w:color="auto"/>
      </w:divBdr>
    </w:div>
    <w:div w:id="1870604202">
      <w:marLeft w:val="480"/>
      <w:marRight w:val="0"/>
      <w:marTop w:val="0"/>
      <w:marBottom w:val="0"/>
      <w:divBdr>
        <w:top w:val="none" w:sz="0" w:space="0" w:color="auto"/>
        <w:left w:val="none" w:sz="0" w:space="0" w:color="auto"/>
        <w:bottom w:val="none" w:sz="0" w:space="0" w:color="auto"/>
        <w:right w:val="none" w:sz="0" w:space="0" w:color="auto"/>
      </w:divBdr>
    </w:div>
    <w:div w:id="1870605217">
      <w:marLeft w:val="480"/>
      <w:marRight w:val="0"/>
      <w:marTop w:val="0"/>
      <w:marBottom w:val="0"/>
      <w:divBdr>
        <w:top w:val="none" w:sz="0" w:space="0" w:color="auto"/>
        <w:left w:val="none" w:sz="0" w:space="0" w:color="auto"/>
        <w:bottom w:val="none" w:sz="0" w:space="0" w:color="auto"/>
        <w:right w:val="none" w:sz="0" w:space="0" w:color="auto"/>
      </w:divBdr>
    </w:div>
    <w:div w:id="1870677025">
      <w:marLeft w:val="480"/>
      <w:marRight w:val="0"/>
      <w:marTop w:val="0"/>
      <w:marBottom w:val="0"/>
      <w:divBdr>
        <w:top w:val="none" w:sz="0" w:space="0" w:color="auto"/>
        <w:left w:val="none" w:sz="0" w:space="0" w:color="auto"/>
        <w:bottom w:val="none" w:sz="0" w:space="0" w:color="auto"/>
        <w:right w:val="none" w:sz="0" w:space="0" w:color="auto"/>
      </w:divBdr>
    </w:div>
    <w:div w:id="1870677764">
      <w:marLeft w:val="480"/>
      <w:marRight w:val="0"/>
      <w:marTop w:val="0"/>
      <w:marBottom w:val="0"/>
      <w:divBdr>
        <w:top w:val="none" w:sz="0" w:space="0" w:color="auto"/>
        <w:left w:val="none" w:sz="0" w:space="0" w:color="auto"/>
        <w:bottom w:val="none" w:sz="0" w:space="0" w:color="auto"/>
        <w:right w:val="none" w:sz="0" w:space="0" w:color="auto"/>
      </w:divBdr>
    </w:div>
    <w:div w:id="1870757220">
      <w:marLeft w:val="480"/>
      <w:marRight w:val="0"/>
      <w:marTop w:val="0"/>
      <w:marBottom w:val="0"/>
      <w:divBdr>
        <w:top w:val="none" w:sz="0" w:space="0" w:color="auto"/>
        <w:left w:val="none" w:sz="0" w:space="0" w:color="auto"/>
        <w:bottom w:val="none" w:sz="0" w:space="0" w:color="auto"/>
        <w:right w:val="none" w:sz="0" w:space="0" w:color="auto"/>
      </w:divBdr>
    </w:div>
    <w:div w:id="1871869404">
      <w:marLeft w:val="480"/>
      <w:marRight w:val="0"/>
      <w:marTop w:val="0"/>
      <w:marBottom w:val="0"/>
      <w:divBdr>
        <w:top w:val="none" w:sz="0" w:space="0" w:color="auto"/>
        <w:left w:val="none" w:sz="0" w:space="0" w:color="auto"/>
        <w:bottom w:val="none" w:sz="0" w:space="0" w:color="auto"/>
        <w:right w:val="none" w:sz="0" w:space="0" w:color="auto"/>
      </w:divBdr>
    </w:div>
    <w:div w:id="1872260391">
      <w:marLeft w:val="480"/>
      <w:marRight w:val="0"/>
      <w:marTop w:val="0"/>
      <w:marBottom w:val="0"/>
      <w:divBdr>
        <w:top w:val="none" w:sz="0" w:space="0" w:color="auto"/>
        <w:left w:val="none" w:sz="0" w:space="0" w:color="auto"/>
        <w:bottom w:val="none" w:sz="0" w:space="0" w:color="auto"/>
        <w:right w:val="none" w:sz="0" w:space="0" w:color="auto"/>
      </w:divBdr>
    </w:div>
    <w:div w:id="1872494715">
      <w:marLeft w:val="480"/>
      <w:marRight w:val="0"/>
      <w:marTop w:val="0"/>
      <w:marBottom w:val="0"/>
      <w:divBdr>
        <w:top w:val="none" w:sz="0" w:space="0" w:color="auto"/>
        <w:left w:val="none" w:sz="0" w:space="0" w:color="auto"/>
        <w:bottom w:val="none" w:sz="0" w:space="0" w:color="auto"/>
        <w:right w:val="none" w:sz="0" w:space="0" w:color="auto"/>
      </w:divBdr>
    </w:div>
    <w:div w:id="1872647124">
      <w:marLeft w:val="480"/>
      <w:marRight w:val="0"/>
      <w:marTop w:val="0"/>
      <w:marBottom w:val="0"/>
      <w:divBdr>
        <w:top w:val="none" w:sz="0" w:space="0" w:color="auto"/>
        <w:left w:val="none" w:sz="0" w:space="0" w:color="auto"/>
        <w:bottom w:val="none" w:sz="0" w:space="0" w:color="auto"/>
        <w:right w:val="none" w:sz="0" w:space="0" w:color="auto"/>
      </w:divBdr>
    </w:div>
    <w:div w:id="1874340455">
      <w:marLeft w:val="480"/>
      <w:marRight w:val="0"/>
      <w:marTop w:val="0"/>
      <w:marBottom w:val="0"/>
      <w:divBdr>
        <w:top w:val="none" w:sz="0" w:space="0" w:color="auto"/>
        <w:left w:val="none" w:sz="0" w:space="0" w:color="auto"/>
        <w:bottom w:val="none" w:sz="0" w:space="0" w:color="auto"/>
        <w:right w:val="none" w:sz="0" w:space="0" w:color="auto"/>
      </w:divBdr>
    </w:div>
    <w:div w:id="1875078604">
      <w:marLeft w:val="480"/>
      <w:marRight w:val="0"/>
      <w:marTop w:val="0"/>
      <w:marBottom w:val="0"/>
      <w:divBdr>
        <w:top w:val="none" w:sz="0" w:space="0" w:color="auto"/>
        <w:left w:val="none" w:sz="0" w:space="0" w:color="auto"/>
        <w:bottom w:val="none" w:sz="0" w:space="0" w:color="auto"/>
        <w:right w:val="none" w:sz="0" w:space="0" w:color="auto"/>
      </w:divBdr>
    </w:div>
    <w:div w:id="1876693550">
      <w:marLeft w:val="480"/>
      <w:marRight w:val="0"/>
      <w:marTop w:val="0"/>
      <w:marBottom w:val="0"/>
      <w:divBdr>
        <w:top w:val="none" w:sz="0" w:space="0" w:color="auto"/>
        <w:left w:val="none" w:sz="0" w:space="0" w:color="auto"/>
        <w:bottom w:val="none" w:sz="0" w:space="0" w:color="auto"/>
        <w:right w:val="none" w:sz="0" w:space="0" w:color="auto"/>
      </w:divBdr>
    </w:div>
    <w:div w:id="1876767674">
      <w:marLeft w:val="480"/>
      <w:marRight w:val="0"/>
      <w:marTop w:val="0"/>
      <w:marBottom w:val="0"/>
      <w:divBdr>
        <w:top w:val="none" w:sz="0" w:space="0" w:color="auto"/>
        <w:left w:val="none" w:sz="0" w:space="0" w:color="auto"/>
        <w:bottom w:val="none" w:sz="0" w:space="0" w:color="auto"/>
        <w:right w:val="none" w:sz="0" w:space="0" w:color="auto"/>
      </w:divBdr>
    </w:div>
    <w:div w:id="1876848196">
      <w:marLeft w:val="480"/>
      <w:marRight w:val="0"/>
      <w:marTop w:val="0"/>
      <w:marBottom w:val="0"/>
      <w:divBdr>
        <w:top w:val="none" w:sz="0" w:space="0" w:color="auto"/>
        <w:left w:val="none" w:sz="0" w:space="0" w:color="auto"/>
        <w:bottom w:val="none" w:sz="0" w:space="0" w:color="auto"/>
        <w:right w:val="none" w:sz="0" w:space="0" w:color="auto"/>
      </w:divBdr>
    </w:div>
    <w:div w:id="187688819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21002/jaki.2021.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93D12A-F650-4F5F-9DF0-644A0A04F044}"/>
      </w:docPartPr>
      <w:docPartBody>
        <w:p w:rsidR="006B3222" w:rsidRDefault="00260902">
          <w:r w:rsidRPr="005752F5">
            <w:rPr>
              <w:rStyle w:val="PlaceholderText"/>
            </w:rPr>
            <w:t>Click or tap here to enter text.</w:t>
          </w:r>
        </w:p>
      </w:docPartBody>
    </w:docPart>
    <w:docPart>
      <w:docPartPr>
        <w:name w:val="51FA5A44F6BF4D46BCE044D189A89168"/>
        <w:category>
          <w:name w:val="General"/>
          <w:gallery w:val="placeholder"/>
        </w:category>
        <w:types>
          <w:type w:val="bbPlcHdr"/>
        </w:types>
        <w:behaviors>
          <w:behavior w:val="content"/>
        </w:behaviors>
        <w:guid w:val="{14ED349D-43DF-4AAB-A2E8-CE22999CF1D8}"/>
      </w:docPartPr>
      <w:docPartBody>
        <w:p w:rsidR="00330BB3" w:rsidRDefault="00912C48" w:rsidP="00912C48">
          <w:pPr>
            <w:pStyle w:val="51FA5A44F6BF4D46BCE044D189A89168"/>
          </w:pPr>
          <w:r w:rsidRPr="005752F5">
            <w:rPr>
              <w:rStyle w:val="PlaceholderText"/>
            </w:rPr>
            <w:t>Click or tap here to enter text.</w:t>
          </w:r>
        </w:p>
      </w:docPartBody>
    </w:docPart>
    <w:docPart>
      <w:docPartPr>
        <w:name w:val="059864E5F1DC4B45A9B3F91394CAF9BD"/>
        <w:category>
          <w:name w:val="General"/>
          <w:gallery w:val="placeholder"/>
        </w:category>
        <w:types>
          <w:type w:val="bbPlcHdr"/>
        </w:types>
        <w:behaviors>
          <w:behavior w:val="content"/>
        </w:behaviors>
        <w:guid w:val="{B884E3D6-503C-4A73-B5FC-11CEB0D65F84}"/>
      </w:docPartPr>
      <w:docPartBody>
        <w:p w:rsidR="00330BB3" w:rsidRDefault="00912C48" w:rsidP="00912C48">
          <w:pPr>
            <w:pStyle w:val="059864E5F1DC4B45A9B3F91394CAF9BD"/>
          </w:pPr>
          <w:r w:rsidRPr="005752F5">
            <w:rPr>
              <w:rStyle w:val="PlaceholderText"/>
            </w:rPr>
            <w:t>Click or tap here to enter text.</w:t>
          </w:r>
        </w:p>
      </w:docPartBody>
    </w:docPart>
    <w:docPart>
      <w:docPartPr>
        <w:name w:val="EBAF1E4C378D4C119C43266187B7050E"/>
        <w:category>
          <w:name w:val="General"/>
          <w:gallery w:val="placeholder"/>
        </w:category>
        <w:types>
          <w:type w:val="bbPlcHdr"/>
        </w:types>
        <w:behaviors>
          <w:behavior w:val="content"/>
        </w:behaviors>
        <w:guid w:val="{6C67AA20-BB71-4F84-AEF5-DCBB9B6337FD}"/>
      </w:docPartPr>
      <w:docPartBody>
        <w:p w:rsidR="00330BB3" w:rsidRDefault="00912C48" w:rsidP="00912C48">
          <w:pPr>
            <w:pStyle w:val="EBAF1E4C378D4C119C43266187B7050E"/>
          </w:pPr>
          <w:r w:rsidRPr="005752F5">
            <w:rPr>
              <w:rStyle w:val="PlaceholderText"/>
            </w:rPr>
            <w:t>Click or tap here to enter text.</w:t>
          </w:r>
        </w:p>
      </w:docPartBody>
    </w:docPart>
    <w:docPart>
      <w:docPartPr>
        <w:name w:val="384229965610432084393AFD212ECA10"/>
        <w:category>
          <w:name w:val="General"/>
          <w:gallery w:val="placeholder"/>
        </w:category>
        <w:types>
          <w:type w:val="bbPlcHdr"/>
        </w:types>
        <w:behaviors>
          <w:behavior w:val="content"/>
        </w:behaviors>
        <w:guid w:val="{F376DA2E-9D9B-46BB-A9CC-4CDBBC6151AB}"/>
      </w:docPartPr>
      <w:docPartBody>
        <w:p w:rsidR="00330BB3" w:rsidRDefault="00912C48" w:rsidP="00912C48">
          <w:pPr>
            <w:pStyle w:val="384229965610432084393AFD212ECA10"/>
          </w:pPr>
          <w:r w:rsidRPr="005752F5">
            <w:rPr>
              <w:rStyle w:val="PlaceholderText"/>
            </w:rPr>
            <w:t>Click or tap here to enter text.</w:t>
          </w:r>
        </w:p>
      </w:docPartBody>
    </w:docPart>
    <w:docPart>
      <w:docPartPr>
        <w:name w:val="731E96C06AF646F88D428ED1724F5F25"/>
        <w:category>
          <w:name w:val="General"/>
          <w:gallery w:val="placeholder"/>
        </w:category>
        <w:types>
          <w:type w:val="bbPlcHdr"/>
        </w:types>
        <w:behaviors>
          <w:behavior w:val="content"/>
        </w:behaviors>
        <w:guid w:val="{636E710B-D844-47CE-AAA1-0DFE0777059F}"/>
      </w:docPartPr>
      <w:docPartBody>
        <w:p w:rsidR="00330BB3" w:rsidRDefault="00912C48" w:rsidP="00912C48">
          <w:pPr>
            <w:pStyle w:val="731E96C06AF646F88D428ED1724F5F25"/>
          </w:pPr>
          <w:r w:rsidRPr="005752F5">
            <w:rPr>
              <w:rStyle w:val="PlaceholderText"/>
            </w:rPr>
            <w:t>Click or tap here to enter text.</w:t>
          </w:r>
        </w:p>
      </w:docPartBody>
    </w:docPart>
    <w:docPart>
      <w:docPartPr>
        <w:name w:val="D9BF2394CAF444CFB5DC28A36094FBC7"/>
        <w:category>
          <w:name w:val="General"/>
          <w:gallery w:val="placeholder"/>
        </w:category>
        <w:types>
          <w:type w:val="bbPlcHdr"/>
        </w:types>
        <w:behaviors>
          <w:behavior w:val="content"/>
        </w:behaviors>
        <w:guid w:val="{C86B9B51-D458-4607-B0D3-EE0B9DD8ACEF}"/>
      </w:docPartPr>
      <w:docPartBody>
        <w:p w:rsidR="00E776F6" w:rsidRDefault="00604110" w:rsidP="00604110">
          <w:pPr>
            <w:pStyle w:val="D9BF2394CAF444CFB5DC28A36094FBC7"/>
          </w:pPr>
          <w:r w:rsidRPr="005752F5">
            <w:rPr>
              <w:rStyle w:val="PlaceholderText"/>
            </w:rPr>
            <w:t>Click or tap here to enter text.</w:t>
          </w:r>
        </w:p>
      </w:docPartBody>
    </w:docPart>
    <w:docPart>
      <w:docPartPr>
        <w:name w:val="1FB3F9C559B446F4A8F80506C4C64F97"/>
        <w:category>
          <w:name w:val="General"/>
          <w:gallery w:val="placeholder"/>
        </w:category>
        <w:types>
          <w:type w:val="bbPlcHdr"/>
        </w:types>
        <w:behaviors>
          <w:behavior w:val="content"/>
        </w:behaviors>
        <w:guid w:val="{DA486828-038C-4F95-8C2F-179B90AB1BF9}"/>
      </w:docPartPr>
      <w:docPartBody>
        <w:p w:rsidR="00E776F6" w:rsidRDefault="00604110" w:rsidP="00604110">
          <w:pPr>
            <w:pStyle w:val="1FB3F9C559B446F4A8F80506C4C64F97"/>
          </w:pPr>
          <w:r w:rsidRPr="005752F5">
            <w:rPr>
              <w:rStyle w:val="PlaceholderText"/>
            </w:rPr>
            <w:t>Click or tap here to enter text.</w:t>
          </w:r>
        </w:p>
      </w:docPartBody>
    </w:docPart>
    <w:docPart>
      <w:docPartPr>
        <w:name w:val="D23CA1E04F954B8089C313868E822C60"/>
        <w:category>
          <w:name w:val="General"/>
          <w:gallery w:val="placeholder"/>
        </w:category>
        <w:types>
          <w:type w:val="bbPlcHdr"/>
        </w:types>
        <w:behaviors>
          <w:behavior w:val="content"/>
        </w:behaviors>
        <w:guid w:val="{B926E14E-08F4-4C8D-8EEB-9DC18AD4C9E2}"/>
      </w:docPartPr>
      <w:docPartBody>
        <w:p w:rsidR="00E776F6" w:rsidRDefault="00604110" w:rsidP="00604110">
          <w:pPr>
            <w:pStyle w:val="D23CA1E04F954B8089C313868E822C60"/>
          </w:pPr>
          <w:r w:rsidRPr="005752F5">
            <w:rPr>
              <w:rStyle w:val="PlaceholderText"/>
            </w:rPr>
            <w:t>Click or tap here to enter text.</w:t>
          </w:r>
        </w:p>
      </w:docPartBody>
    </w:docPart>
    <w:docPart>
      <w:docPartPr>
        <w:name w:val="FD0F3C6A3D20404E9654AA3E9C37ED0B"/>
        <w:category>
          <w:name w:val="General"/>
          <w:gallery w:val="placeholder"/>
        </w:category>
        <w:types>
          <w:type w:val="bbPlcHdr"/>
        </w:types>
        <w:behaviors>
          <w:behavior w:val="content"/>
        </w:behaviors>
        <w:guid w:val="{F7ECC877-7F95-4E7E-8165-FB621E6D6E3D}"/>
      </w:docPartPr>
      <w:docPartBody>
        <w:p w:rsidR="00E776F6" w:rsidRDefault="00604110" w:rsidP="00604110">
          <w:pPr>
            <w:pStyle w:val="FD0F3C6A3D20404E9654AA3E9C37ED0B"/>
          </w:pPr>
          <w:r w:rsidRPr="005752F5">
            <w:rPr>
              <w:rStyle w:val="PlaceholderText"/>
            </w:rPr>
            <w:t>Click or tap here to enter text.</w:t>
          </w:r>
        </w:p>
      </w:docPartBody>
    </w:docPart>
    <w:docPart>
      <w:docPartPr>
        <w:name w:val="FBFB23E7A9534053886F590592B2C237"/>
        <w:category>
          <w:name w:val="General"/>
          <w:gallery w:val="placeholder"/>
        </w:category>
        <w:types>
          <w:type w:val="bbPlcHdr"/>
        </w:types>
        <w:behaviors>
          <w:behavior w:val="content"/>
        </w:behaviors>
        <w:guid w:val="{85B9501D-4A0E-488F-BCF2-128F56DB28C6}"/>
      </w:docPartPr>
      <w:docPartBody>
        <w:p w:rsidR="00900268" w:rsidRDefault="00136436" w:rsidP="00136436">
          <w:pPr>
            <w:pStyle w:val="FBFB23E7A9534053886F590592B2C237"/>
          </w:pPr>
          <w:r w:rsidRPr="005752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02"/>
    <w:rsid w:val="00030A59"/>
    <w:rsid w:val="00035840"/>
    <w:rsid w:val="0005141F"/>
    <w:rsid w:val="000658B9"/>
    <w:rsid w:val="00071622"/>
    <w:rsid w:val="00096B4A"/>
    <w:rsid w:val="000A00D2"/>
    <w:rsid w:val="000B7158"/>
    <w:rsid w:val="000C31D7"/>
    <w:rsid w:val="000C364A"/>
    <w:rsid w:val="000F475A"/>
    <w:rsid w:val="000F7227"/>
    <w:rsid w:val="00110A4D"/>
    <w:rsid w:val="001115C4"/>
    <w:rsid w:val="001175DC"/>
    <w:rsid w:val="00136436"/>
    <w:rsid w:val="00163192"/>
    <w:rsid w:val="00170D31"/>
    <w:rsid w:val="00180427"/>
    <w:rsid w:val="00195B2F"/>
    <w:rsid w:val="001B0270"/>
    <w:rsid w:val="001B5C66"/>
    <w:rsid w:val="001B7FF7"/>
    <w:rsid w:val="001E1882"/>
    <w:rsid w:val="002001A5"/>
    <w:rsid w:val="002077A9"/>
    <w:rsid w:val="00260902"/>
    <w:rsid w:val="002A1ACF"/>
    <w:rsid w:val="002B25C4"/>
    <w:rsid w:val="002C6978"/>
    <w:rsid w:val="002E39C7"/>
    <w:rsid w:val="002E4C77"/>
    <w:rsid w:val="002F408E"/>
    <w:rsid w:val="002F45CE"/>
    <w:rsid w:val="002F683F"/>
    <w:rsid w:val="00302687"/>
    <w:rsid w:val="00302920"/>
    <w:rsid w:val="00304F7F"/>
    <w:rsid w:val="00304F98"/>
    <w:rsid w:val="00306527"/>
    <w:rsid w:val="00324DE6"/>
    <w:rsid w:val="00330BB3"/>
    <w:rsid w:val="003337EE"/>
    <w:rsid w:val="003A68DE"/>
    <w:rsid w:val="003B696D"/>
    <w:rsid w:val="003C6BC5"/>
    <w:rsid w:val="003E459A"/>
    <w:rsid w:val="003F6822"/>
    <w:rsid w:val="00406F77"/>
    <w:rsid w:val="00441128"/>
    <w:rsid w:val="00447BC1"/>
    <w:rsid w:val="00457CB7"/>
    <w:rsid w:val="00473A0E"/>
    <w:rsid w:val="004A071D"/>
    <w:rsid w:val="004B5346"/>
    <w:rsid w:val="004C4558"/>
    <w:rsid w:val="004F7454"/>
    <w:rsid w:val="005005CB"/>
    <w:rsid w:val="0051459B"/>
    <w:rsid w:val="00536949"/>
    <w:rsid w:val="0054330F"/>
    <w:rsid w:val="00582ACA"/>
    <w:rsid w:val="0059347B"/>
    <w:rsid w:val="005A6FE1"/>
    <w:rsid w:val="005B509C"/>
    <w:rsid w:val="005D4475"/>
    <w:rsid w:val="005F557A"/>
    <w:rsid w:val="00604110"/>
    <w:rsid w:val="00637FC9"/>
    <w:rsid w:val="006705A4"/>
    <w:rsid w:val="00687A4C"/>
    <w:rsid w:val="006A154C"/>
    <w:rsid w:val="006B3222"/>
    <w:rsid w:val="006C44AB"/>
    <w:rsid w:val="006E2E31"/>
    <w:rsid w:val="00720F00"/>
    <w:rsid w:val="007237FF"/>
    <w:rsid w:val="0073285E"/>
    <w:rsid w:val="00734A5C"/>
    <w:rsid w:val="00750B34"/>
    <w:rsid w:val="00764118"/>
    <w:rsid w:val="00780A51"/>
    <w:rsid w:val="00791B44"/>
    <w:rsid w:val="00792CEF"/>
    <w:rsid w:val="007D15C3"/>
    <w:rsid w:val="007E3F3B"/>
    <w:rsid w:val="00804C58"/>
    <w:rsid w:val="00823693"/>
    <w:rsid w:val="00834614"/>
    <w:rsid w:val="00834794"/>
    <w:rsid w:val="00847BE8"/>
    <w:rsid w:val="00855D2C"/>
    <w:rsid w:val="00856B5A"/>
    <w:rsid w:val="008775C9"/>
    <w:rsid w:val="00880264"/>
    <w:rsid w:val="00880A02"/>
    <w:rsid w:val="0088567C"/>
    <w:rsid w:val="008A2546"/>
    <w:rsid w:val="008A5EAE"/>
    <w:rsid w:val="008A64C5"/>
    <w:rsid w:val="008B3261"/>
    <w:rsid w:val="008C1069"/>
    <w:rsid w:val="008C35A6"/>
    <w:rsid w:val="008C40EE"/>
    <w:rsid w:val="008C58F6"/>
    <w:rsid w:val="008D067F"/>
    <w:rsid w:val="008E6573"/>
    <w:rsid w:val="00900268"/>
    <w:rsid w:val="00912C48"/>
    <w:rsid w:val="009156EF"/>
    <w:rsid w:val="00937BE7"/>
    <w:rsid w:val="0094774E"/>
    <w:rsid w:val="00964694"/>
    <w:rsid w:val="00971095"/>
    <w:rsid w:val="00987CE6"/>
    <w:rsid w:val="009A490A"/>
    <w:rsid w:val="009B1CCF"/>
    <w:rsid w:val="009B7024"/>
    <w:rsid w:val="009C5323"/>
    <w:rsid w:val="009C69AF"/>
    <w:rsid w:val="009D137F"/>
    <w:rsid w:val="009D60AC"/>
    <w:rsid w:val="009F004C"/>
    <w:rsid w:val="00A019CE"/>
    <w:rsid w:val="00A310FA"/>
    <w:rsid w:val="00A402FD"/>
    <w:rsid w:val="00A455F1"/>
    <w:rsid w:val="00A5028B"/>
    <w:rsid w:val="00A54260"/>
    <w:rsid w:val="00A71DEB"/>
    <w:rsid w:val="00A92006"/>
    <w:rsid w:val="00A92CDD"/>
    <w:rsid w:val="00AC4D05"/>
    <w:rsid w:val="00AD6B75"/>
    <w:rsid w:val="00AF2749"/>
    <w:rsid w:val="00AF4AA3"/>
    <w:rsid w:val="00AF4E77"/>
    <w:rsid w:val="00B32B8C"/>
    <w:rsid w:val="00B749EF"/>
    <w:rsid w:val="00B84D4A"/>
    <w:rsid w:val="00BA5BB3"/>
    <w:rsid w:val="00BC227C"/>
    <w:rsid w:val="00BD091C"/>
    <w:rsid w:val="00C42FFD"/>
    <w:rsid w:val="00C43F73"/>
    <w:rsid w:val="00C569F5"/>
    <w:rsid w:val="00C654B2"/>
    <w:rsid w:val="00C67A61"/>
    <w:rsid w:val="00C917DF"/>
    <w:rsid w:val="00C91AE6"/>
    <w:rsid w:val="00CA2B88"/>
    <w:rsid w:val="00CA722A"/>
    <w:rsid w:val="00CB338C"/>
    <w:rsid w:val="00CD3E26"/>
    <w:rsid w:val="00CE5FFA"/>
    <w:rsid w:val="00D167A7"/>
    <w:rsid w:val="00D17712"/>
    <w:rsid w:val="00D25451"/>
    <w:rsid w:val="00D26570"/>
    <w:rsid w:val="00D3257D"/>
    <w:rsid w:val="00D84037"/>
    <w:rsid w:val="00D84218"/>
    <w:rsid w:val="00D87342"/>
    <w:rsid w:val="00D9386B"/>
    <w:rsid w:val="00D96528"/>
    <w:rsid w:val="00DE5D1D"/>
    <w:rsid w:val="00DF146B"/>
    <w:rsid w:val="00DF5376"/>
    <w:rsid w:val="00E01504"/>
    <w:rsid w:val="00E70A4D"/>
    <w:rsid w:val="00E776F6"/>
    <w:rsid w:val="00E81496"/>
    <w:rsid w:val="00E830AA"/>
    <w:rsid w:val="00EA285D"/>
    <w:rsid w:val="00EA67C2"/>
    <w:rsid w:val="00EB5014"/>
    <w:rsid w:val="00EC561E"/>
    <w:rsid w:val="00EC60AC"/>
    <w:rsid w:val="00EF03CA"/>
    <w:rsid w:val="00EF511A"/>
    <w:rsid w:val="00F06C76"/>
    <w:rsid w:val="00F12803"/>
    <w:rsid w:val="00F35A40"/>
    <w:rsid w:val="00F44B0F"/>
    <w:rsid w:val="00F51896"/>
    <w:rsid w:val="00F52A09"/>
    <w:rsid w:val="00F64771"/>
    <w:rsid w:val="00FA379A"/>
    <w:rsid w:val="00FB086D"/>
    <w:rsid w:val="00FE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323"/>
    <w:rPr>
      <w:color w:val="808080"/>
    </w:rPr>
  </w:style>
  <w:style w:type="paragraph" w:customStyle="1" w:styleId="51FA5A44F6BF4D46BCE044D189A89168">
    <w:name w:val="51FA5A44F6BF4D46BCE044D189A89168"/>
    <w:rsid w:val="00912C48"/>
  </w:style>
  <w:style w:type="paragraph" w:customStyle="1" w:styleId="059864E5F1DC4B45A9B3F91394CAF9BD">
    <w:name w:val="059864E5F1DC4B45A9B3F91394CAF9BD"/>
    <w:rsid w:val="00912C48"/>
  </w:style>
  <w:style w:type="paragraph" w:customStyle="1" w:styleId="EBAF1E4C378D4C119C43266187B7050E">
    <w:name w:val="EBAF1E4C378D4C119C43266187B7050E"/>
    <w:rsid w:val="00912C48"/>
  </w:style>
  <w:style w:type="paragraph" w:customStyle="1" w:styleId="384229965610432084393AFD212ECA10">
    <w:name w:val="384229965610432084393AFD212ECA10"/>
    <w:rsid w:val="00912C48"/>
  </w:style>
  <w:style w:type="paragraph" w:customStyle="1" w:styleId="731E96C06AF646F88D428ED1724F5F25">
    <w:name w:val="731E96C06AF646F88D428ED1724F5F25"/>
    <w:rsid w:val="00912C48"/>
  </w:style>
  <w:style w:type="paragraph" w:customStyle="1" w:styleId="D9BF2394CAF444CFB5DC28A36094FBC7">
    <w:name w:val="D9BF2394CAF444CFB5DC28A36094FBC7"/>
    <w:rsid w:val="00604110"/>
  </w:style>
  <w:style w:type="paragraph" w:customStyle="1" w:styleId="1FB3F9C559B446F4A8F80506C4C64F97">
    <w:name w:val="1FB3F9C559B446F4A8F80506C4C64F97"/>
    <w:rsid w:val="00604110"/>
  </w:style>
  <w:style w:type="paragraph" w:customStyle="1" w:styleId="D23CA1E04F954B8089C313868E822C60">
    <w:name w:val="D23CA1E04F954B8089C313868E822C60"/>
    <w:rsid w:val="00604110"/>
  </w:style>
  <w:style w:type="paragraph" w:customStyle="1" w:styleId="FD0F3C6A3D20404E9654AA3E9C37ED0B">
    <w:name w:val="FD0F3C6A3D20404E9654AA3E9C37ED0B"/>
    <w:rsid w:val="00604110"/>
  </w:style>
  <w:style w:type="paragraph" w:customStyle="1" w:styleId="FBFB23E7A9534053886F590592B2C237">
    <w:name w:val="FBFB23E7A9534053886F590592B2C237"/>
    <w:rsid w:val="00136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1D51DB-DA07-4F5E-AF41-9F91845B0E51}">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4053532633"/>
    <we:property name="MENDELEY_CITATIONS" value="[{&quot;citationID&quot;:&quot;MENDELEY_CITATION_264b3656-bf09-4396-9426-e88c58d53714&quot;,&quot;properties&quot;:{&quot;noteIndex&quot;:0},&quot;isEdited&quot;:false,&quot;manualOverride&quot;:{&quot;isManuallyOverridden&quot;:false,&quot;citeprocText&quot;:&quot;(IAPI, 2021)&quot;,&quot;manualOverrideText&quot;:&quot;&quot;},&quot;citationItems&quot;:[{&quot;id&quot;:&quot;066d5d13-8135-39b6-a511-5596c9255ac0&quot;,&quot;itemData&quot;:{&quot;type&quot;:&quot;report&quot;,&quot;id&quot;:&quot;066d5d13-8135-39b6-a511-5596c9255ac0&quot;,&quot;title&quot;:&quot;Pengomunikasian Hal Audit Utama\ndalam Laporan Auditor Independen&quot;,&quot;author&quot;:[{&quot;family&quot;:&quot;IAPI&quot;,&quot;given&quot;:&quot;&quot;,&quot;parse-names&quot;:false,&quot;dropping-particle&quot;:&quot;&quot;,&quot;non-dropping-particle&quot;:&quot;&quot;}],&quot;URL&quot;:&quot;http://www.iapi.or.id&quot;,&quot;issued&quot;:{&quot;date-parts&quot;:[[2021]]},&quot;container-title-short&quot;:&quot;&quot;},&quot;isTemporary&quot;:false,&quot;suppress-author&quot;:false,&quot;composite&quot;:false,&quot;author-only&quot;:false}],&quot;citationTag&quot;:&quot;MENDELEY_CITATION_v3_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&quot;},{&quot;citationID&quot;:&quot;MENDELEY_CITATION_121fcbcc-db29-450c-ba50-15f37b41d402&quot;,&quot;properties&quot;:{&quot;noteIndex&quot;:0},&quot;isEdited&quot;:false,&quot;manualOverride&quot;:{&quot;isManuallyOverridden&quot;:false,&quot;citeprocText&quot;:&quot;(IAPI, 2021)&quot;,&quot;manualOverrideText&quot;:&quot;&quot;},&quot;citationItems&quot;:[{&quot;id&quot;:&quot;066d5d13-8135-39b6-a511-5596c9255ac0&quot;,&quot;itemData&quot;:{&quot;type&quot;:&quot;report&quot;,&quot;id&quot;:&quot;066d5d13-8135-39b6-a511-5596c9255ac0&quot;,&quot;title&quot;:&quot;Pengomunikasian Hal Audit Utama\ndalam Laporan Auditor Independen&quot;,&quot;author&quot;:[{&quot;family&quot;:&quot;IAPI&quot;,&quot;given&quot;:&quot;&quot;,&quot;parse-names&quot;:false,&quot;dropping-particle&quot;:&quot;&quot;,&quot;non-dropping-particle&quot;:&quot;&quot;}],&quot;URL&quot;:&quot;http://www.iapi.or.id&quot;,&quot;issued&quot;:{&quot;date-parts&quot;:[[2021]]},&quot;container-title-short&quot;:&quot;&quot;},&quot;isTemporary&quot;:false,&quot;suppress-author&quot;:false,&quot;composite&quot;:false,&quot;author-only&quot;:false}],&quot;citationTag&quot;:&quot;MENDELEY_CITATION_v3_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&quot;},{&quot;citationID&quot;:&quot;MENDELEY_CITATION_ab0b2b1e-bc7e-4303-bfad-6e15a8815213&quot;,&quot;properties&quot;:{&quot;noteIndex&quot;:0},&quot;isEdited&quot;:false,&quot;manualOverride&quot;:{&quot;isManuallyOverridden&quot;:true,&quot;citeprocText&quot;:&quot;(Pinto &amp;#38; Morais, 2019)&quot;,&quot;manualOverrideText&quot;:&quot;Pinto &amp; Morais (2019)&quot;},&quot;citationItems&quot;:[{&quot;id&quot;:&quot;e25d3023-d6cd-3c3e-94cd-4f2ee73421ce&quot;,&quot;itemData&quot;:{&quot;type&quot;:&quot;article-journal&quot;,&quot;id&quot;:&quot;e25d3023-d6cd-3c3e-94cd-4f2ee73421ce&quot;,&quot;title&quot;:&quot;What matters in disclosures of key audit matters: Evidence from Europe&quot;,&quot;author&quot;:[{&quot;family&quot;:&quot;Pinto&quot;,&quot;given&quot;:&quot;Inês&quot;,&quot;parse-names&quot;:false,&quot;dropping-particle&quot;:&quot;&quot;,&quot;non-dropping-particle&quot;:&quot;&quot;},{&quot;family&quot;:&quot;Morais&quot;,&quot;given&quot;:&quot;Ana Isabel&quot;,&quot;parse-names&quot;:false,&quot;dropping-particle&quot;:&quot;&quot;,&quot;non-dropping-particle&quot;:&quot;&quot;}],&quot;container-title&quot;:&quot;Journal of International Financial Management and Accounting&quot;,&quot;DOI&quot;:&quot;10.1111/jifm.12095&quot;,&quot;ISSN&quot;:&quot;1467646X&quot;,&quot;issued&quot;:{&quot;date-parts&quot;:[[2019,6,1]]},&quot;page&quot;:&quot;145-162&quot;,&quot;abstract&quot;:&quot;New regulation in the European Union has introduced the mandatory disclosure of key audit matters (KAMs) to audit reports. The EU has identified KAMs as significant risks, significant transactions or events, or significant judgments by auditors. This paper aims to determine the factors that influence the number of KAMs that auditors disclose in the main European countries under the new regulation. We predict that the litigation risk, reputation loss, auditor–client relationship, precision of accounting standards, and the effect of regulators and supervisors’ activities affect the number of KAMs that auditors disclose. The sample consists of firms on the FTSE 100, CAC 40, or AEX 25 that have disclosed KAMs at the 2016 fiscal year-end. In line with our hypotheses, the findings show that a higher number of business segments (complexity) and more precise accounting standards lead to the disclosure of a higher number of KAMs. Contrary to our expectations, the results indicate that a positive association exists between the audit fee and the number of KAMs disclosed. As audit fees can be related to higher client risk, this finding could indicate that litigation risk dominates any auditor–client dependence. Further, although auditors often view their audits of banks as complex, the findings show a negative association between banks and the number of disclosed KAMs. This evidence may be related to the fact that financial institutions are in a highly regulated and supervised industry that reduces the need to disclose the KAMs.&quot;,&quot;publisher&quot;:&quot;Blackwell Publishing Ltd&quot;,&quot;issue&quot;:&quot;2&quot;,&quot;volume&quot;:&quot;30&quot;,&quot;container-title-short&quot;:&quot;&quot;},&quot;isTemporary&quot;:false,&quot;suppress-author&quot;:false,&quot;composite&quot;:false,&quot;author-only&quot;:false}],&quot;citationTag&quot;:&quot;MENDELEY_CITATION_v3_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&quot;},{&quot;citationID&quot;:&quot;MENDELEY_CITATION_eff6f509-6597-43c4-a93c-5eb1b2e93b69&quot;,&quot;properties&quot;:{&quot;noteIndex&quot;:0},&quot;isEdited&quot;:false,&quot;manualOverride&quot;:{&quot;isManuallyOverridden&quot;:true,&quot;citeprocText&quot;:&quot;(Velte, 2018)&quot;,&quot;manualOverrideText&quot;:&quot;Velte (2018)&quot;},&quot;citationItems&quot;:[{&quot;id&quot;:&quot;7f7c76c7-bb7b-369a-aa4c-82e24ec209a5&quot;,&quot;itemData&quot;:{&quot;type&quot;:&quot;article-journal&quot;,&quot;id&quot;:&quot;7f7c76c7-bb7b-369a-aa4c-82e24ec209a5&quot;,&quot;title&quot;:&quot;Does gender diversity in the audit committee influence key audit matters' readability in the audit report? UK evidence&quot;,&quot;author&quot;:[{&quot;family&quot;:&quot;Velte&quot;,&quot;given&quot;:&quot;Patrick&quot;,&quot;parse-names&quot;:false,&quot;dropping-particle&quot;:&quot;&quot;,&quot;non-dropping-particle&quot;:&quot;&quot;}],&quot;container-title&quot;:&quot;Corporate Social Responsibility and Environmental Management&quot;,&quot;container-title-short&quot;:&quot;Corp Soc Responsib Environ Manag&quot;,&quot;DOI&quot;:&quot;10.1002/csr.1491&quot;,&quot;ISSN&quot;:&quot;15353966&quot;,&quot;issued&quot;:{&quot;date-parts&quot;:[[2018,9,1]]},&quot;page&quot;:&quot;748-755&quot;,&quot;abstract&quot;:&quot;This paper investigates the relationship between the percentage of women on audit committees (WOAC) in UK firms and auditors' disclosures on key audit matters (KAM) from 2014 to 2015. The results show that firms with a higher percentage of WOAC have higher readability of KAM disclosures as measured by the Flesch reading ease index. By modifying our dependent and independent variables, sensitivity tests (Blau index and Fog readability index) also corroborate the expectation that WOAC will lead to greater readability of KAM disclosures, with stricter monitoring activities and greater risk avoidance in the audit committee. We provide a useful contribution to recent empirical sustainable corporate governance literature for practices, researchers, and regulators.&quot;,&quot;publisher&quot;:&quot;John Wiley and Sons Ltd&quot;,&quot;issue&quot;:&quot;5&quot;,&quot;volume&quot;:&quot;25&quot;},&quot;isTemporary&quot;:false,&quot;suppress-author&quot;:false,&quot;composite&quot;:false,&quot;author-only&quot;:false}],&quot;citationTag&quot;:&quot;MENDELEY_CITATION_v3_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&quot;},{&quot;citationID&quot;:&quot;MENDELEY_CITATION_8dd6793e-75f1-4091-8780-0968620c839d&quot;,&quot;properties&quot;:{&quot;noteIndex&quot;:0},&quot;isEdited&quot;:false,&quot;manualOverride&quot;:{&quot;isManuallyOverridden&quot;:true,&quot;citeprocText&quot;:&quot;(Morais &amp;#38; Ferreira, 2020)&quot;,&quot;manualOverrideText&quot;:&quot;Morais &amp; Ferreira (2020)&quot;},&quot;citationItems&quot;:[{&quot;id&quot;:&quot;e9e373e0-f06e-3b96-82ee-59251232a592&quot;,&quot;itemData&quot;:{&quot;type&quot;:&quot;article-journal&quot;,&quot;id&quot;:&quot;e9e373e0-f06e-3b96-82ee-59251232a592&quot;,&quot;title&quot;:&quot;SME internationalisation process: Key issues and contributions, existing gaps and the future research agenda&quot;,&quot;author&quot;:[{&quot;family&quot;:&quot;Morais&quot;,&quot;given&quot;:&quot;Flávio&quot;,&quot;parse-names&quot;:false,&quot;dropping-particle&quot;:&quot;&quot;,&quot;non-dropping-particle&quot;:&quot;&quot;},{&quot;family&quot;:&quot;Ferreira&quot;,&quot;given&quot;:&quot;João J.&quot;,&quot;parse-names&quot;:false,&quot;dropping-particle&quot;:&quot;&quot;,&quot;non-dropping-particle&quot;:&quot;&quot;}],&quot;container-title&quot;:&quot;European Management Journal&quot;,&quot;DOI&quot;:&quot;10.1016/j.emj.2019.08.001&quot;,&quot;ISSN&quot;:&quot;02632373&quot;,&quot;issued&quot;:{&quot;date-parts&quot;:[[2020,2,1]]},&quot;page&quot;:&quot;62-77&quot;,&quot;abstract&quot;:&quot;The literature that studies internationalisation of small and medium-sized enterprises (SMEs), despite being only recent, has already become very extensive and fragmented, taking different approaches and contributing across diverse facets of internationalisation. There is also a need to analyse and systematise those issues that have received the attention in the field of SME internationalisation. This study aims to develop a systematic literature review on SME internationalisation. We correspondingly make recourse to the Web of Science and Scopus database, and analyse a total of 366 articles, spanning the period from 1995 to 2017, to identify the core issues and contributions made by the existing literature. The results enable the categorisation of the existing literature into three main areas of research: i) Internationalisation process, ii) Specific factors/variables influencing internationalisation; and iii) Internationalisation and performance. This structuring then establishes the grounds for grasping the gaps existing in the literature and to propose a future research agenda.&quot;,&quot;publisher&quot;:&quot;Elsevier Ltd&quot;,&quot;issue&quot;:&quot;1&quot;,&quot;volume&quot;:&quot;38&quot;,&quot;container-title-short&quot;:&quot;&quot;},&quot;isTemporary&quot;:false,&quot;suppress-author&quot;:false,&quot;composite&quot;:false,&quot;author-only&quot;:false}],&quot;citationTag&quot;:&quot;MENDELEY_CITATION_v3_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&quot;},{&quot;citationID&quot;:&quot;MENDELEY_CITATION_70945ecf-5beb-43a5-9565-d9ddd19744f1&quot;,&quot;properties&quot;:{&quot;noteIndex&quot;:0},&quot;isEdited&quot;:false,&quot;manualOverride&quot;:{&quot;isManuallyOverridden&quot;:true,&quot;citeprocText&quot;:&quot;(Suttipun &amp;#38; Swatdikun, 2021)&quot;,&quot;manualOverrideText&quot;:&quot;Suttipun &amp; Swatdikun (2021)&quot;},&quot;citationItems&quot;:[{&quot;id&quot;:&quot;55f84957-2459-3156-9509-53a79dbf87ce&quot;,&quot;itemData&quot;:{&quot;type&quot;:&quot;article-journal&quot;,&quot;id&quot;:&quot;55f84957-2459-3156-9509-53a79dbf87ce&quot;,&quot;title&quot;:&quot;KAMs Reporting and Financial Performance: Empirical Evidence from Thai Listed Companies&quot;,&quot;author&quot;:[{&quot;family&quot;:&quot;Suttipun&quot;,&quot;given&quot;:&quot;Muttanachai&quot;,&quot;parse-names&quot;:false,&quot;dropping-particle&quot;:&quot;&quot;,&quot;non-dropping-particle&quot;:&quot;&quot;},{&quot;family&quot;:&quot;Swatdikun&quot;,&quot;given&quot;:&quot;Trairong&quot;,&quot;parse-names&quot;:false,&quot;dropping-particle&quot;:&quot;&quot;,&quot;non-dropping-particle&quot;:&quot;&quot;}],&quot;container-title&quot;:&quot;Journal of Asian Finance, Economics and Business&quot;,&quot;DOI&quot;:&quot;10.13106/jafeb.2021.vol8.no4.0841&quot;,&quot;ISSN&quot;:&quot;22884645&quot;,&quot;issued&quot;:{&quot;date-parts&quot;:[[2021]]},&quot;page&quot;:&quot;841-848&quot;,&quot;abstract&quot;:&quot;This study seeks to investigate Key Audit Matters (KAMs) reporting of Thai listed companies in Thailand, and examines the influence of KAMs reporting on corporate financial performance. Data were collected from 180 companies listed in Thailand during 2016 to 2018, which accounted to 540 annual reports. KAMs reporting was quantified by content analysis from the audit reports, while financial performance and corporate characteristics were collected from the corporate annual reports. Descriptive analysis and multiple regressions were performed to analyze the data. The study results reveal that there was an increasing of KAMs reporting in audit report of listed companies in Thailand in terms of both number of issues and number of words across the observed period. The regression analysis indicates that was a significant and negative influence of words counted as KAMs reporting on financial performance, while there was no influence of KAMs reporting issue on the performance. Moreover, there was a negative relationship between corporate complexity and financial performance, while audit type had a positive correlation with financial performance. This study shows significant contribution on the implication of KAMs in an emerging economy and the role of KAMs as a communication device between auditor and stakeholders.&quot;,&quot;publisher&quot;:&quot;Korea Distribution Science Association (KODISA)&quot;,&quot;issue&quot;:&quot;4&quot;,&quot;volume&quot;:&quot;8&quot;,&quot;container-title-short&quot;:&quot;&quot;},&quot;isTemporary&quot;:false,&quot;suppress-author&quot;:false,&quot;composite&quot;:false,&quot;author-only&quot;:false}],&quot;citationTag&quot;:&quot;MENDELEY_CITATION_v3_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&quot;},{&quot;citationID&quot;:&quot;MENDELEY_CITATION_07bc28f1-babe-4763-8d1d-cabbf986684e&quot;,&quot;properties&quot;:{&quot;noteIndex&quot;:0},&quot;isEdited&quot;:false,&quot;manualOverride&quot;:{&quot;isManuallyOverridden&quot;:true,&quot;citeprocText&quot;:&quot;(Kang, 2019)&quot;,&quot;manualOverrideText&quot;:&quot;Kang (2019)&quot;},&quot;citationItems&quot;:[{&quot;id&quot;:&quot;a5840ae0-cfa6-3662-b1d3-166e86e189c0&quot;,&quot;itemData&quot;:{&quot;type&quot;:&quot;report&quot;,&quot;id&quot;:&quot;a5840ae0-cfa6-3662-b1d3-166e86e189c0&quot;,&quot;title&quot;:&quot;Are Audit Committees More Challenging Given a Sophisticated Investor Base? Does the Answer Change Given Anticipation of Additional Mandatory Audit Report Disclosure?&quot;,&quot;author&quot;:[{&quot;family&quot;:&quot;Kang&quot;,&quot;given&quot;:&quot;Yoon Ju&quot;,&quot;parse-names&quot;:false,&quot;dropping-particle&quot;:&quot;&quot;,&quot;non-dropping-particle&quot;:&quot;&quot;}],&quot;issued&quot;:{&quot;date-parts&quot;:[[2019,8]]},&quot;publisher-place&quot;:&quot;Amherst&quot;,&quot;abstract&quot;:&quot;This study examines the effect of investor sophistication on experienced audit committee (AC) members' propensity to ask challenging questions about management's significant accounting estimates. Findings indicate AC members are more challenging given a sophisticated vs. unsophisticated investor base. This difference, however, narrows in the presence of anticipated additional audit report disclosure regarding such estimates where AC members tend to decrease their overall questioning behavior. Further analysis indicates this pattern is driven by those who are designated financial experts and that the effects are likely below the level of AC members' conscious awareness. The finding that AC members ask fewer challenging questions given unsophisticated investors is potentially disconcerting given the SEC's traditional emphasis on protecting unsophisticated investors. Moreover, the finding that anticipation of mandated audit report disclosure decreases AC member's propensity to ask challenging questions has potential implications for both research and practice, especially given recent regulatory and standard-setting activities designed to increase audit report disclosure.&quot;,&quot;container-title-short&quot;:&quot;&quot;},&quot;isTemporary&quot;:false,&quot;suppress-author&quot;:false,&quot;composite&quot;:false,&quot;author-only&quot;:false}],&quot;citationTag&quot;:&quot;MENDELEY_CITATION_v3_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&quot;},{&quot;citationID&quot;:&quot;MENDELEY_CITATION_ffd428ef-b4d9-40da-be27-a5c97478fb15&quot;,&quot;properties&quot;:{&quot;noteIndex&quot;:0},&quot;isEdited&quot;:false,&quot;manualOverride&quot;:{&quot;isManuallyOverridden&quot;:true,&quot;citeprocText&quot;:&quot;(Velte, 2020)&quot;,&quot;manualOverrideText&quot;:&quot;Velte (2020)&quot;},&quot;citationItems&quot;:[{&quot;id&quot;:&quot;a0f07053-3777-3416-8b15-e9cfda140fa9&quot;,&quot;itemData&quot;:{&quot;type&quot;:&quot;article-journal&quot;,&quot;id&quot;:&quot;a0f07053-3777-3416-8b15-e9cfda140fa9&quot;,&quot;title&quot;:&quot;Associations between the financial and industry expertise of audit committee members and key audit matters within related audit reports&quot;,&quot;author&quot;:[{&quot;family&quot;:&quot;Velte&quot;,&quot;given&quot;:&quot;Patrick&quot;,&quot;parse-names&quot;:false,&quot;dropping-particle&quot;:&quot;&quot;,&quot;non-dropping-particle&quot;:&quot;&quot;}],&quot;container-title&quot;:&quot;Journal of Applied Accounting Research&quot;,&quot;DOI&quot;:&quot;10.1108/JAAR-10-2018-0163&quot;,&quot;ISSN&quot;:&quot;09675426&quot;,&quot;issued&quot;:{&quot;date-parts&quot;:[[2020,2,5]]},&quot;page&quot;:&quot;185-200&quot;,&quot;abstract&quot;:&quot;Purpose: The purpose of this paper is to focus on audit committees’ financial and industry expertise (FIE) and their impact on the readability of key audit matters (KAMs). Design/methodology/approach: Based on an agency-theoretical framework, analyses are conducted of data from a sample of UK premium listed companies for the fiscal years 2014–2017 (i.e. 1,319 firm-year observations). Correlation and regression analyses are conducted to evaluate possible associations between FIE in audit committees and KAM readability. The author relies on popular readability measures (Flesch Reading Ease and Fog Index). Findings: Audit committees’ FIE and KAM readability are positively connected. Combined FIE also has a stronger effect than either financial or industry expertise alone. Research limitations/implications: Companies, regulators and researchers could be significantly affected by the finding that audit committees’ FIE can have a considerable impact on KAM readability. Originality/value: The analysis of the link between audit committees’ FIE and KAM readability makes a contribution to prior empirical research on KAM.&quot;,&quot;publisher&quot;:&quot;Emerald Group Holdings Ltd.&quot;,&quot;issue&quot;:&quot;1&quot;,&quot;volume&quot;:&quot;21&quot;,&quot;container-title-short&quot;:&quot;&quot;},&quot;isTemporary&quot;:false,&quot;suppress-author&quot;:false,&quot;composite&quot;:false,&quot;author-only&quot;:false}],&quot;citationTag&quot;:&quot;MENDELEY_CITATION_v3_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&quot;},{&quot;citationID&quot;:&quot;MENDELEY_CITATION_f4a7f58b-3288-41a2-beb4-9593f2b1f4c4&quot;,&quot;properties&quot;:{&quot;noteIndex&quot;:0},&quot;isEdited&quot;:false,&quot;manualOverride&quot;:{&quot;isManuallyOverridden&quot;:true,&quot;citeprocText&quot;:&quot;(Boonlert-U-Thai &amp;#38; Suttipun, 2023)&quot;,&quot;manualOverrideText&quot;:&quot;Boonlert-U-Thai &amp; Suttipun (2023)&quot;},&quot;citationItems&quot;:[{&quot;id&quot;:&quot;0475de08-34fa-3ec0-9ba5-a97d4db368f2&quot;,&quot;itemData&quot;:{&quot;type&quot;:&quot;article-journal&quot;,&quot;id&quot;:&quot;0475de08-34fa-3ec0-9ba5-a97d4db368f2&quot;,&quot;title&quot;:&quot;Influence of external and internal auditors on key audit matters (KAMs) reporting in Thailand&quot;,&quot;author&quot;:[{&quot;family&quot;:&quot;Boonlert-U-Thai&quot;,&quot;given&quot;:&quot;Kriengkrai&quot;,&quot;parse-names&quot;:false,&quot;dropping-particle&quot;:&quot;&quot;,&quot;non-dropping-particle&quot;:&quot;&quot;},{&quot;family&quot;:&quot;Suttipun&quot;,&quot;given&quot;:&quot;Muttanachai&quot;,&quot;parse-names&quot;:false,&quot;dropping-particle&quot;:&quot;&quot;,&quot;non-dropping-particle&quot;:&quot;&quot;}],&quot;container-title&quot;:&quot;Cogent Business and Management&quot;,&quot;DOI&quot;:&quot;10.1080/23311975.2023.2256084&quot;,&quot;ISSN&quot;:&quot;23311975&quot;,&quot;issued&quot;:{&quot;date-parts&quot;:[[2023]]},&quot;abstract&quot;:&quot;The study aims to investigate the level and pattern of Key Audit Matters (KAMs) reporting, and to examine the influence of external auditor and audit committee characteristics on KAMs reporting of listed companies in the Stock Exchange of Thailand (SET). Using 200 listed companies of the SET as samples used in this study, the KAMs reporting is measured by the content analysis in auditor’s report, while external auditor characteristics are proxied by audit type, audit fees, female auditor, and auditor rotation. Audit committee characteristics are proxied by audit committee member, proportion of financial expertise, meeting frequency, and member independence. Descriptive analysis, correlation matrix, and balanced panel analysis are used to analyze the data. The average level of KAMs reporting is 1.96 issues. The KAMs reporting shows a declining trend during year 2017 to 2020, while audit fees have increased during period being study. Finally, the study finds that the KAMs reporting is positively influenced by audit fees, female auditor, audit committee size, and meeting frequency. However, the study finds that high proportion of financial expertise audit committee reduces the level of KAMs reporting. The legitimacy theory can be demonstrated to explain the influence of external auditor and audit committee on KAMs reporting. Shareholders, creditors, and investors can use KAMs reporting as important information for their decision-making.&quot;,&quot;publisher&quot;:&quot;Cogent OA&quot;,&quot;issue&quot;:&quot;3&quot;,&quot;volume&quot;:&quot;10&quot;,&quot;container-title-short&quot;:&quot;&quot;},&quot;isTemporary&quot;:false,&quot;suppress-author&quot;:false,&quot;composite&quot;:false,&quot;author-only&quot;:false}],&quot;citationTag&quot;:&quot;MENDELEY_CITATION_v3_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&quot;},{&quot;citationID&quot;:&quot;MENDELEY_CITATION_09dd8a21-2864-4805-bb1f-7f7d87e3d7e8&quot;,&quot;properties&quot;:{&quot;noteIndex&quot;:0},&quot;isEdited&quot;:false,&quot;manualOverride&quot;:{&quot;isManuallyOverridden&quot;:false,&quot;citeprocText&quot;:&quot;(Angruningrum &amp;#38; Wirakusuma, 2013)&quot;,&quot;manualOverrideText&quot;:&quot;&quot;},&quot;citationItems&quot;:[{&quot;id&quot;:&quot;7c0e4164-ba9c-3028-afbc-288162ce1353&quot;,&quot;itemData&quot;:{&quot;type&quot;:&quot;article-journal&quot;,&quot;id&quot;:&quot;7c0e4164-ba9c-3028-afbc-288162ce1353&quot;,&quot;title&quot;:&quot;Pengaruh profitabilitas, leverage, kompleksitas\noperasi perusahaan, reputasi KAP dan komite audit terhadap audit delay.&quot;,&quot;author&quot;:[{&quot;family&quot;:&quot;Angruningrum&quot;,&quot;given&quot;:&quot;Silvia&quot;,&quot;parse-names&quot;:false,&quot;dropping-particle&quot;:&quot;&quot;,&quot;non-dropping-particle&quot;:&quot;&quot;},{&quot;family&quot;:&quot;Wirakusuma&quot;,&quot;given&quot;:&quot;Made Gede&quot;,&quot;parse-names&quot;:false,&quot;dropping-particle&quot;:&quot;&quot;,&quot;non-dropping-particle&quot;:&quot;&quot;}],&quot;ISSN&quot;:&quot;2302-8556&quot;,&quot;issued&quot;:{&quot;date-parts&quot;:[[2013]]},&quot;page&quot;:&quot;251-270&quot;,&quot;language&quot;:&quot;Indonesia&quot;,&quot;container-title-short&quot;:&quot;&quot;},&quot;isTemporary&quot;:false,&quot;suppress-author&quot;:false,&quot;composite&quot;:false,&quot;author-only&quot;:false}],&quot;citationTag&quot;:&quot;MENDELEY_CITATION_v3_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&quot;},{&quot;citationID&quot;:&quot;MENDELEY_CITATION_7dc12183-928b-4dca-857a-73c45a30e4d2&quot;,&quot;properties&quot;:{&quot;noteIndex&quot;:0},&quot;isEdited&quot;:false,&quot;manualOverride&quot;:{&quot;isManuallyOverridden&quot;:true,&quot;citeprocText&quot;:&quot;(Morais &amp;#38; Ferreira, 2020)&quot;,&quot;manualOverrideText&quot;:&quot;Morais &amp; Ferreira (2020)&quot;},&quot;citationItems&quot;:[{&quot;id&quot;:&quot;e9e373e0-f06e-3b96-82ee-59251232a592&quot;,&quot;itemData&quot;:{&quot;type&quot;:&quot;article-journal&quot;,&quot;id&quot;:&quot;e9e373e0-f06e-3b96-82ee-59251232a592&quot;,&quot;title&quot;:&quot;SME internationalisation process: Key issues and contributions, existing gaps and the future research agenda&quot;,&quot;author&quot;:[{&quot;family&quot;:&quot;Morais&quot;,&quot;given&quot;:&quot;Flávio&quot;,&quot;parse-names&quot;:false,&quot;dropping-particle&quot;:&quot;&quot;,&quot;non-dropping-particle&quot;:&quot;&quot;},{&quot;family&quot;:&quot;Ferreira&quot;,&quot;given&quot;:&quot;João J.&quot;,&quot;parse-names&quot;:false,&quot;dropping-particle&quot;:&quot;&quot;,&quot;non-dropping-particle&quot;:&quot;&quot;}],&quot;container-title&quot;:&quot;European Management Journal&quot;,&quot;DOI&quot;:&quot;10.1016/j.emj.2019.08.001&quot;,&quot;ISSN&quot;:&quot;02632373&quot;,&quot;issued&quot;:{&quot;date-parts&quot;:[[2020,2,1]]},&quot;page&quot;:&quot;62-77&quot;,&quot;abstract&quot;:&quot;The literature that studies internationalisation of small and medium-sized enterprises (SMEs), despite being only recent, has already become very extensive and fragmented, taking different approaches and contributing across diverse facets of internationalisation. There is also a need to analyse and systematise those issues that have received the attention in the field of SME internationalisation. This study aims to develop a systematic literature review on SME internationalisation. We correspondingly make recourse to the Web of Science and Scopus database, and analyse a total of 366 articles, spanning the period from 1995 to 2017, to identify the core issues and contributions made by the existing literature. The results enable the categorisation of the existing literature into three main areas of research: i) Internationalisation process, ii) Specific factors/variables influencing internationalisation; and iii) Internationalisation and performance. This structuring then establishes the grounds for grasping the gaps existing in the literature and to propose a future research agenda.&quot;,&quot;publisher&quot;:&quot;Elsevier Ltd&quot;,&quot;issue&quot;:&quot;1&quot;,&quot;volume&quot;:&quot;38&quot;,&quot;container-title-short&quot;:&quot;&quot;},&quot;isTemporary&quot;:false,&quot;suppress-author&quot;:false,&quot;composite&quot;:false,&quot;author-only&quot;:false}],&quot;citationTag&quot;:&quot;MENDELEY_CITATION_v3_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&quot;},{&quot;citationID&quot;:&quot;MENDELEY_CITATION_9ed1cdd8-f278-45ec-910e-6036447fb06b&quot;,&quot;properties&quot;:{&quot;noteIndex&quot;:0},&quot;isEdited&quot;:false,&quot;manualOverride&quot;:{&quot;isManuallyOverridden&quot;:true,&quot;citeprocText&quot;:&quot;(Fattahaulia Qadrina &amp;#38; Raharja, 2024)&quot;,&quot;manualOverrideText&quot;:&quot;Fattahaulia Qadrina &amp; Raharja (2024)&quot;},&quot;citationItems&quot;:[{&quot;id&quot;:&quot;cde7554b-a994-3d75-bee6-891ecabc33a2&quot;,&quot;itemData&quot;:{&quot;type&quot;:&quot;article-journal&quot;,&quot;id&quot;:&quot;cde7554b-a994-3d75-bee6-891ecabc33a2&quot;,&quot;title&quot;:&quot;Analisis Faktor-Faktor yang Memengaruhi Pengungkapan Key Audit Matters di Indonesia&quot;,&quot;author&quot;:[{&quot;family&quot;:&quot;Fattahaulia Qadrina&quot;,&quot;given&quot;:&quot;Mahadmi&quot;,&quot;parse-names&quot;:false,&quot;dropping-particle&quot;:&quot;&quot;,&quot;non-dropping-particle&quot;:&quot;&quot;},{&quot;family&quot;:&quot;Raharja&quot;,&quot;given&quot;:&quot;Surya&quot;,&quot;parse-names&quot;:false,&quot;dropping-particle&quot;:&quot;&quot;,&quot;non-dropping-particle&quot;:&quot;&quot;}],&quot;container-title&quot;:&quot;Jurnal Ilmiah Wahana Akuntansi&quot;,&quot;DOI&quot;:&quot;10.21009/wahana.19.015&quot;,&quot;URL&quot;:&quot;http://journal.unj/unj/index.php/wahana-akuntansi&quot;,&quot;issued&quot;:{&quot;date-parts&quot;:[[2024,7,1]]},&quot;page&quot;:&quot;67-83&quot;,&quot;language&quot;:&quot;indonesia&quot;,&quot;abstract&quot;:&quot;This research aims to examine the influence of auditor type, auditor gender, frequency of audit committee meetings, financial expertise of audit committee, independent commissioners, and executive compensation on the disclosure of Key Audit Matters (KAM). The variables used in this study are dependent variable (KAM disclosure), independent variables (auditor type, auditor gender, audit committee meeting frequency, audit committee financial expertise, independent commissioners, and executive compensation), and control variables (company complexity and profitability). The population of this research consists of manufacturing companies listed on the Indonesia Stock Exchange (IDX) in 2022, with sample of 118 companies selected using purposive sampling. The analysis method used is multiple linear regression analysis. The results indicate that the frequency of audit committee meetings positively influences KAM disclosure. Meanwhile, auditor type, auditor gender, audit committee financial expertise, independent commissioners, and executive compensation do not affect KAM disclosure. This research provides insights for auditors and financial statement users regarding the factors considered in presenting KAM disclosures that can enhance the communicative value of audit reports.&quot;,&quot;volume&quot;:&quot;19&quot;,&quot;container-title-short&quot;:&quot;&quot;},&quot;isTemporary&quot;:false,&quot;suppress-author&quot;:false,&quot;composite&quot;:false,&quot;author-only&quot;:false}],&quot;citationTag&quot;:&quot;MENDELEY_CITATION_v3_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&quot;},{&quot;citationID&quot;:&quot;MENDELEY_CITATION_eaf78334-1c59-47bf-8789-535c1e2bb560&quot;,&quot;properties&quot;:{&quot;noteIndex&quot;:0},&quot;isEdited&quot;:false,&quot;manualOverride&quot;:{&quot;isManuallyOverridden&quot;:false,&quot;citeprocText&quot;:&quot;(Dobrijevic, 2014)&quot;,&quot;manualOverrideText&quot;:&quot;&quot;},&quot;citationItems&quot;:[{&quot;id&quot;:&quot;8bc41006-8708-3396-9521-7d8915778ea9&quot;,&quot;itemData&quot;:{&quot;type&quot;:&quot;article-journal&quot;,&quot;id&quot;:&quot;8bc41006-8708-3396-9521-7d8915778ea9&quot;,&quot;title&quot;:&quot;The effect of gender on negotiation behaviour&quot;,&quot;author&quot;:[{&quot;family&quot;:&quot;Dobrijevic&quot;,&quot;given&quot;:&quot;Gordana&quot;,&quot;parse-names&quot;:false,&quot;dropping-particle&quot;:&quot;&quot;,&quot;non-dropping-particle&quot;:&quot;&quot;}],&quot;container-title&quot;:&quot;Singidunum Journal of Applied Sciences&quot;,&quot;DOI&quot;:&quot;10.5937/sjas11-5298&quot;,&quot;ISSN&quot;:&quot;2217-8090&quot;,&quot;issued&quot;:{&quot;date-parts&quot;:[[2014]]},&quot;page&quot;:&quot;43-52&quot;,&quot;abstract&quot;:&quot;As men and women have different roles in society, their negotiating styles and behaviours are also different. The success of men and women in negotiations depends largely on the type of negotiation (integrative or distributive) and gender stereotypes prevailing in society. There is a general opinion that women are more cooperative, while men are more aggressive and competitive in negotiations. Our findings from the Ser- bian setting show a somewhat different picture: women do not use more cooperative strategies and tactics than men. Although men focus on win- ning, they also focus on problem solving; while women focus on conflict avoidance, and, to a certain extent, on mutual relationship. Women are also more sensitive to their counterpart’s age and gender. But, they are also less sincere in negotiations and focus on their own interests, rather than taking care of their own as well as other party’s interests. A major theoretical implication of this research is that the observed differences in the behaviour of female negotiators reflect the pressure to be successful in a male-dominated society where gender stereotypes are quite prominent.&quot;,&quot;publisher&quot;:&quot;Centre for Evaluation in Education and Science (CEON/CEES)&quot;,&quot;issue&quot;:&quot;1&quot;,&quot;volume&quot;:&quot;11&quot;,&quot;container-title-short&quot;:&quot;&quot;},&quot;isTemporary&quot;:false,&quot;suppress-author&quot;:false,&quot;composite&quot;:false,&quot;author-only&quot;:false}],&quot;citationTag&quot;:&quot;MENDELEY_CITATION_v3_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&quot;},{&quot;citationID&quot;:&quot;MENDELEY_CITATION_6cc8168b-b402-4002-92f9-f94fc6b7d7f6&quot;,&quot;properties&quot;:{&quot;noteIndex&quot;:0},&quot;isEdited&quot;:false,&quot;manualOverride&quot;:{&quot;isManuallyOverridden&quot;:false,&quot;citeprocText&quot;:&quot;(Brewer et al., 2002)&quot;,&quot;manualOverrideText&quot;:&quot;&quot;},&quot;citationItems&quot;:[{&quot;id&quot;:&quot;5c5af007-739e-3818-9c49-77266ef03a12&quot;,&quot;itemData&quot;:{&quot;type&quot;:&quot;article-journal&quot;,&quot;id&quot;:&quot;5c5af007-739e-3818-9c49-77266ef03a12&quot;,&quot;title&quot;:&quot;Gender role, organizational status, and conflict management styles&quot;,&quot;author&quot;:[{&quot;family&quot;:&quot;Brewer&quot;,&quot;given&quot;:&quot;Neil&quot;,&quot;parse-names&quot;:false,&quot;dropping-particle&quot;:&quot;&quot;,&quot;non-dropping-particle&quot;:&quot;&quot;},{&quot;family&quot;:&quot;Mitchell&quot;,&quot;given&quot;:&quot;Patricia&quot;,&quot;parse-names&quot;:false,&quot;dropping-particle&quot;:&quot;&quot;,&quot;non-dropping-particle&quot;:&quot;&quot;},{&quot;family&quot;:&quot;Weber&quot;,&quot;given&quot;:&quot;Nathan&quot;,&quot;parse-names&quot;:false,&quot;dropping-particle&quot;:&quot;&quot;,&quot;non-dropping-particle&quot;:&quot;&quot;}],&quot;container-title&quot;:&quot;International Journal of Conflict Management&quot;,&quot;DOI&quot;:&quot;10.1108/eb022868&quot;,&quot;ISSN&quot;:&quot;10444068&quot;,&quot;issued&quot;:{&quot;date-parts&quot;:[[2002]]},&quot;page&quot;:&quot;78-94&quot;,&quot;abstract&quot;:&quot;This study examined the relationship among biological sex, gender role, organizational status, and conflict management behavior of males and females in three similar organizations. Individuals (N = 118) from upper and lower status organizational positions completed the Rahim Organizational Conflict Inventory-II, in the context of two recalled organizational conflicts (Rahim, 1983a), and the Bem Sex Role Inventory (Bem, 1974). After controlling for biological sex, when compared with other gender roles masculine individuals were highest on the dominating conflict style, whereas feminine individuals were highest on the avoiding style, and androgynous individuals on the integrating style. Further, upper organizational status individuals were higher on the integrating style, while lower status individuals reported greater use of avoiding and obliging styles.&quot;,&quot;publisher&quot;:&quot;Center for Advanced Studies in Management&quot;,&quot;issue&quot;:&quot;1&quot;,&quot;volume&quot;:&quot;13&quot;,&quot;container-title-short&quot;:&quot;&quot;},&quot;isTemporary&quot;:false,&quot;suppress-author&quot;:false,&quot;composite&quot;:false,&quot;author-only&quot;:false}],&quot;citationTag&quot;:&quot;MENDELEY_CITATION_v3_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&quot;},{&quot;citationID&quot;:&quot;MENDELEY_CITATION_3cde2f17-b9e9-4239-ba34-31eccf7c2dfb&quot;,&quot;properties&quot;:{&quot;noteIndex&quot;:0},&quot;isEdited&quot;:false,&quot;manualOverride&quot;:{&quot;isManuallyOverridden&quot;:true,&quot;citeprocText&quot;:&quot;(Miller &amp;#38; Ubeda, 2012)&quot;,&quot;manualOverrideText&quot;:&quot;(Miller &amp; Ubeda, 2012&quot;},&quot;citationItems&quot;:[{&quot;id&quot;:&quot;9ae4b633-04c2-3884-b775-f0eea4c3531d&quot;,&quot;itemData&quot;:{&quot;type&quot;:&quot;article-journal&quot;,&quot;id&quot;:&quot;9ae4b633-04c2-3884-b775-f0eea4c3531d&quot;,&quot;title&quot;:&quot;Are women more sensitive to the decision-making context?&quot;,&quot;author&quot;:[{&quot;family&quot;:&quot;Miller&quot;,&quot;given&quot;:&quot;Luis&quot;,&quot;parse-names&quot;:false,&quot;dropping-particle&quot;:&quot;&quot;,&quot;non-dropping-particle&quot;:&quot;&quot;},{&quot;family&quot;:&quot;Ubeda&quot;,&quot;given&quot;:&quot;Paloma&quot;,&quot;parse-names&quot;:false,&quot;dropping-particle&quot;:&quot;&quot;,&quot;non-dropping-particle&quot;:&quot;&quot;}],&quot;container-title&quot;:&quot;Journal of Economic Behavior and Organization&quot;,&quot;container-title-short&quot;:&quot;J Econ Behav Organ&quot;,&quot;DOI&quot;:&quot;10.1016/j.jebo.2011.06.014&quot;,&quot;ISSN&quot;:&quot;01672681&quot;,&quot;issued&quot;:{&quot;date-parts&quot;:[[2012,6]]},&quot;page&quot;:&quot;98-104&quot;,&quot;abstract&quot;:&quot;We conduct an experiment to assess gender differences across different economic contexts. Specifically, we test whether women are more sensitive to the decision-making context in situations that demand the use of different fairness principles. We find that women adopt more often than men conditional fairness principles that require information about the context. Furthermore, while most men adopt only one decision principle, most women switch between multiple decision principles. These results complement and reinforce Croson and Gneezy's organizing explanation of greater context sensitivity of women. © 2011 Elsevier B.V.&quot;,&quot;issue&quot;:&quot;1&quot;,&quot;volume&quot;:&quot;83&quot;},&quot;isTemporary&quot;:false,&quot;suppress-author&quot;:false,&quot;composite&quot;:false,&quot;author-only&quot;:false}],&quot;citationTag&quot;:&quot;MENDELEY_CITATION_v3_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&quot;},{&quot;citationID&quot;:&quot;MENDELEY_CITATION_b0c5f8d6-e938-4968-80c1-b5e598e0903d&quot;,&quot;properties&quot;:{&quot;noteIndex&quot;:0},&quot;isEdited&quot;:false,&quot;manualOverride&quot;:{&quot;isManuallyOverridden&quot;:true,&quot;citeprocText&quot;:&quot;(Nelson, 2015)&quot;,&quot;manualOverrideText&quot;:&quot;Nelson, 2015)&quot;},&quot;citationItems&quot;:[{&quot;id&quot;:&quot;ef69a590-b3af-34a7-924a-6c08212d0e5f&quot;,&quot;itemData&quot;:{&quot;type&quot;:&quot;article-journal&quot;,&quot;id&quot;:&quot;ef69a590-b3af-34a7-924a-6c08212d0e5f&quot;,&quot;title&quot;:&quot;Are women really more risk-averse than men? A re-analysis of the literature using expanded methods&quot;,&quot;author&quot;:[{&quot;family&quot;:&quot;Nelson&quot;,&quot;given&quot;:&quot;Julie A.&quot;,&quot;parse-names&quot;:false,&quot;dropping-particle&quot;:&quot;&quot;,&quot;non-dropping-particle&quot;:&quot;&quot;}],&quot;container-title&quot;:&quot;Journal of Economic Surveys&quot;,&quot;container-title-short&quot;:&quot;J Econ Surv&quot;,&quot;DOI&quot;:&quot;10.1111/joes.12069&quot;,&quot;ISSN&quot;:&quot;14676419&quot;,&quot;issued&quot;:{&quot;date-parts&quot;:[[2015,7,1]]},&quot;page&quot;:&quot;566-585&quot;,&quot;abstract&quot;:&quot;While a substantial literature in economics and finance has concluded that 'women are more risk averse than men', this conclusion merits investigation. After briefly clarifying the difference between making generalizations about groups, on the one hand, and making valid inferences from samples, on the other, this essay suggests improvements to how economists communicate our research results. Supplementing findings of statistical significance with quantitative measures of both substantive difference (Cohen's d, a measure in common use in non-Economics literatures) and of substantive overlap (the Index of Similarity, newly proposed here) adds important nuance to the discussion of sex differences. These measures are computed from the data on men, women and risk used in 35 scholarly works from economics, finance and decision science. The results are considerably more mixed and overlapping than would commonly be inferred from the broad claims made in the literature, with standardized differences in means mostly amounting to considerably less than one standard deviation, and the degree of overlap between male and female distributions generally exceeding 80%. In addition, studies that look at contextual influences suggest that these contribute importantly to observations of differences both between and within the sexes.&quot;,&quot;issue&quot;:&quot;3&quot;,&quot;volume&quot;:&quot;29&quot;},&quot;isTemporary&quot;:false,&quot;suppress-author&quot;:false,&quot;composite&quot;:false,&quot;author-only&quot;:false}],&quot;citationTag&quot;:&quot;MENDELEY_CITATION_v3_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&quot;},{&quot;citationID&quot;:&quot;MENDELEY_CITATION_4f7eed7d-bcc7-4aa6-b48a-feed4e6fe71d&quot;,&quot;properties&quot;:{&quot;noteIndex&quot;:0},&quot;isEdited&quot;:false,&quot;manualOverride&quot;:{&quot;isManuallyOverridden&quot;:false,&quot;citeprocText&quot;:&quot;(Vanderbroeck, 2010)&quot;,&quot;manualOverrideText&quot;:&quot;&quot;},&quot;citationItems&quot;:[{&quot;id&quot;:&quot;32c2ba22-622d-3b20-b063-7ff2a8b877b0&quot;,&quot;itemData&quot;:{&quot;type&quot;:&quot;article-journal&quot;,&quot;id&quot;:&quot;32c2ba22-622d-3b20-b063-7ff2a8b877b0&quot;,&quot;title&quot;:&quot;The traps that keep women from reaching the top and how to avoid them&quot;,&quot;author&quot;:[{&quot;family&quot;:&quot;Vanderbroeck&quot;,&quot;given&quot;:&quot;Paul&quot;,&quot;parse-names&quot;:false,&quot;dropping-particle&quot;:&quot;&quot;,&quot;non-dropping-particle&quot;:&quot;&quot;}],&quot;container-title&quot;:&quot;Journal of Management Development&quot;,&quot;DOI&quot;:&quot;10.1108/02621711011072478&quot;,&quot;ISSN&quot;:&quot;02621711&quot;,&quot;issued&quot;:{&quot;date-parts&quot;:[[2010,9,21]]},&quot;page&quot;:&quot;764-770&quot;,&quot;abstract&quot;:&quot;Purpose – First, this paper aims to demonstrate that there are specific obstacles to the progression of women to top positions. Second, it aims to give advice to individual women leaders and to organizations how to go about removing such obstacles. Design/methodology/approach The paper reviews current research on gender differences in leadership, career progression of women, gender diversity in organizations, and leadership development methods such as 360° evaluations. It also refers to case studies of successful women leaders as evidence. Findings Women on their way up the corporate ladder get caught in two traps: the assumption that women and men have the same leadership qualities and the belief that they must imitate male leadership behavior in order to succeed. These traps not only prevent women from reaching their full potential but also prevent organizations from maximizing available talent. Practical implications To avoid these traps, the business community must recognize that women and men have different leadership competencies, use those differences to their advantage, and learn how to effectively manage the variety of perceptions of women as leaders. At the same time, the paper identifies often used, yet ineffective strategies to develop women's careers. Originality/value The paper questions assumptions about gender diversity in leadership and methods about how to improve gender balance at the top of organizations. It identifies specific and tangible obstacles to women's career progression and offers concrete advice on how to remove those obstacles. © 2010, Emerald Group Publishing Limited&quot;,&quot;issue&quot;:&quot;9&quot;,&quot;volume&quot;:&quot;29&quot;,&quot;container-title-short&quot;:&quot;&quot;},&quot;isTemporary&quot;:false,&quot;suppress-author&quot;:false,&quot;composite&quot;:false,&quot;author-only&quot;:false}],&quot;citationTag&quot;:&quot;MENDELEY_CITATION_v3_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&quot;},{&quot;citationID&quot;:&quot;MENDELEY_CITATION_0a17a2f2-ade5-4038-9004-d4ac8d63cc7f&quot;,&quot;properties&quot;:{&quot;noteIndex&quot;:0},&quot;isEdited&quot;:false,&quot;manualOverride&quot;:{&quot;isManuallyOverridden&quot;:true,&quot;citeprocText&quot;:&quot;(Velte, 2018)&quot;,&quot;manualOverrideText&quot;:&quot;Velte (2018)&quot;},&quot;citationItems&quot;:[{&quot;id&quot;:&quot;7f7c76c7-bb7b-369a-aa4c-82e24ec209a5&quot;,&quot;itemData&quot;:{&quot;type&quot;:&quot;article-journal&quot;,&quot;id&quot;:&quot;7f7c76c7-bb7b-369a-aa4c-82e24ec209a5&quot;,&quot;title&quot;:&quot;Does gender diversity in the audit committee influence key audit matters' readability in the audit report? UK evidence&quot;,&quot;author&quot;:[{&quot;family&quot;:&quot;Velte&quot;,&quot;given&quot;:&quot;Patrick&quot;,&quot;parse-names&quot;:false,&quot;dropping-particle&quot;:&quot;&quot;,&quot;non-dropping-particle&quot;:&quot;&quot;}],&quot;container-title&quot;:&quot;Corporate Social Responsibility and Environmental Management&quot;,&quot;container-title-short&quot;:&quot;Corp Soc Responsib Environ Manag&quot;,&quot;DOI&quot;:&quot;10.1002/csr.1491&quot;,&quot;ISSN&quot;:&quot;15353966&quot;,&quot;issued&quot;:{&quot;date-parts&quot;:[[2018,9,1]]},&quot;page&quot;:&quot;748-755&quot;,&quot;abstract&quot;:&quot;This paper investigates the relationship between the percentage of women on audit committees (WOAC) in UK firms and auditors' disclosures on key audit matters (KAM) from 2014 to 2015. The results show that firms with a higher percentage of WOAC have higher readability of KAM disclosures as measured by the Flesch reading ease index. By modifying our dependent and independent variables, sensitivity tests (Blau index and Fog readability index) also corroborate the expectation that WOAC will lead to greater readability of KAM disclosures, with stricter monitoring activities and greater risk avoidance in the audit committee. We provide a useful contribution to recent empirical sustainable corporate governance literature for practices, researchers, and regulators.&quot;,&quot;publisher&quot;:&quot;John Wiley and Sons Ltd&quot;,&quot;issue&quot;:&quot;5&quot;,&quot;volume&quot;:&quot;25&quot;},&quot;isTemporary&quot;:false,&quot;suppress-author&quot;:false,&quot;composite&quot;:false,&quot;author-only&quot;:false}],&quot;citationTag&quot;:&quot;MENDELEY_CITATION_v3_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&quot;},{&quot;citationID&quot;:&quot;MENDELEY_CITATION_a28a687f-cedc-4347-b1e3-75a7c4d76636&quot;,&quot;properties&quot;:{&quot;noteIndex&quot;:0},&quot;isEdited&quot;:false,&quot;manualOverride&quot;:{&quot;isManuallyOverridden&quot;:true,&quot;citeprocText&quot;:&quot;(Suttipun &amp;#38; Swatdikun, 2021)&quot;,&quot;manualOverrideText&quot;:&quot;Suttipun &amp; Swatdikun (2021)&quot;},&quot;citationItems&quot;:[{&quot;id&quot;:&quot;55f84957-2459-3156-9509-53a79dbf87ce&quot;,&quot;itemData&quot;:{&quot;type&quot;:&quot;article-journal&quot;,&quot;id&quot;:&quot;55f84957-2459-3156-9509-53a79dbf87ce&quot;,&quot;title&quot;:&quot;KAMs Reporting and Financial Performance: Empirical Evidence from Thai Listed Companies&quot;,&quot;author&quot;:[{&quot;family&quot;:&quot;Suttipun&quot;,&quot;given&quot;:&quot;Muttanachai&quot;,&quot;parse-names&quot;:false,&quot;dropping-particle&quot;:&quot;&quot;,&quot;non-dropping-particle&quot;:&quot;&quot;},{&quot;family&quot;:&quot;Swatdikun&quot;,&quot;given&quot;:&quot;Trairong&quot;,&quot;parse-names&quot;:false,&quot;dropping-particle&quot;:&quot;&quot;,&quot;non-dropping-particle&quot;:&quot;&quot;}],&quot;container-title&quot;:&quot;Journal of Asian Finance, Economics and Business&quot;,&quot;DOI&quot;:&quot;10.13106/jafeb.2021.vol8.no4.0841&quot;,&quot;ISSN&quot;:&quot;22884645&quot;,&quot;issued&quot;:{&quot;date-parts&quot;:[[2021]]},&quot;page&quot;:&quot;841-848&quot;,&quot;abstract&quot;:&quot;This study seeks to investigate Key Audit Matters (KAMs) reporting of Thai listed companies in Thailand, and examines the influence of KAMs reporting on corporate financial performance. Data were collected from 180 companies listed in Thailand during 2016 to 2018, which accounted to 540 annual reports. KAMs reporting was quantified by content analysis from the audit reports, while financial performance and corporate characteristics were collected from the corporate annual reports. Descriptive analysis and multiple regressions were performed to analyze the data. The study results reveal that there was an increasing of KAMs reporting in audit report of listed companies in Thailand in terms of both number of issues and number of words across the observed period. The regression analysis indicates that was a significant and negative influence of words counted as KAMs reporting on financial performance, while there was no influence of KAMs reporting issue on the performance. Moreover, there was a negative relationship between corporate complexity and financial performance, while audit type had a positive correlation with financial performance. This study shows significant contribution on the implication of KAMs in an emerging economy and the role of KAMs as a communication device between auditor and stakeholders.&quot;,&quot;publisher&quot;:&quot;Korea Distribution Science Association (KODISA)&quot;,&quot;issue&quot;:&quot;4&quot;,&quot;volume&quot;:&quot;8&quot;,&quot;container-title-short&quot;:&quot;&quot;},&quot;isTemporary&quot;:false,&quot;suppress-author&quot;:false,&quot;composite&quot;:false,&quot;author-only&quot;:false}],&quot;citationTag&quot;:&quot;MENDELEY_CITATION_v3_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&quot;},{&quot;citationID&quot;:&quot;MENDELEY_CITATION_78c132d7-fb6c-480d-a68a-40f3cd9514c1&quot;,&quot;properties&quot;:{&quot;noteIndex&quot;:0},&quot;isEdited&quot;:false,&quot;manualOverride&quot;:{&quot;isManuallyOverridden&quot;:true,&quot;citeprocText&quot;:&quot;(Hardies et al., 2010)&quot;,&quot;manualOverrideText&quot;:&quot;(Hardies et al., 2010).&quot;},&quot;citationItems&quot;:[{&quot;id&quot;:&quot;06759246-d3ae-3656-bad2-54a4193e752e&quot;,&quot;itemData&quot;:{&quot;type&quot;:&quot;article-journal&quot;,&quot;id&quot;:&quot;06759246-d3ae-3656-bad2-54a4193e752e&quot;,&quot;title&quot;:&quot;Are Female Auditors Still Women? Analyzing the Sex Differences Affecting Audit Quality&quot;,&quot;author&quot;:[{&quot;family&quot;:&quot;Hardies&quot;,&quot;given&quot;:&quot;Kris&quot;,&quot;parse-names&quot;:false,&quot;dropping-particle&quot;:&quot;&quot;,&quot;non-dropping-particle&quot;:&quot;&quot;},{&quot;family&quot;:&quot;Breesch&quot;,&quot;given&quot;:&quot;Diane&quot;,&quot;parse-names&quot;:false,&quot;dropping-particle&quot;:&quot;&quot;,&quot;non-dropping-particle&quot;:&quot;&quot;},{&quot;family&quot;:&quot;Branson&quot;,&quot;given&quot;:&quot;Joël&quot;,&quot;parse-names&quot;:false,&quot;dropping-particle&quot;:&quot;&quot;,&quot;non-dropping-particle&quot;:&quot;&quot;}],&quot;container-title&quot;:&quot;SSRN Electronic Journal&quot;,&quot;DOI&quot;:&quot;10.2139/ssrn.1409964&quot;,&quot;issued&quot;:{&quot;date-parts&quot;:[[2010,1]]},&quot;abstract&quot;:&quot;Previous research has hinted a potential impact of auditor gender on audit quality. It appears that, for example, men are less risk-averse than women. Female auditors may, therefore, express more severe audit opinions than male auditors. This paper addresses a potential major bias underlying the gender auditing research as it is not obvious that stereotypical believes about men and women are true or that findings from literature about the general population can be interpolated to the specific context of auditors.&quot;,&quot;publisher&quot;:&quot;Elsevier BV&quot;,&quot;container-title-short&quot;:&quot;&quot;},&quot;isTemporary&quot;:false,&quot;suppress-author&quot;:false,&quot;composite&quot;:false,&quot;author-only&quot;:false}],&quot;citationTag&quot;:&quot;MENDELEY_CITATION_v3_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&quot;},{&quot;citationID&quot;:&quot;MENDELEY_CITATION_70fe95bb-a502-459e-924e-05d367a8dc31&quot;,&quot;properties&quot;:{&quot;noteIndex&quot;:0},&quot;isEdited&quot;:false,&quot;manualOverride&quot;:{&quot;isManuallyOverridden&quot;:true,&quot;citeprocText&quot;:&quot;(Abdelfattah et al., 2021)&quot;,&quot;manualOverrideText&quot;:&quot;Abdelfattah et al (2021)&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&quot;},{&quot;citationID&quot;:&quot;MENDELEY_CITATION_c303e984-844a-4a1f-92b0-db3283e3e97d&quot;,&quot;properties&quot;:{&quot;noteIndex&quot;:0},&quot;isEdited&quot;:false,&quot;manualOverride&quot;:{&quot;isManuallyOverridden&quot;:false,&quot;citeprocText&quot;:&quot;(Ichsan, 2013)&quot;,&quot;manualOverrideText&quot;:&quot;&quot;},&quot;citationItems&quot;:[{&quot;id&quot;:&quot;7a9fbdc1-96f3-3cbb-93c4-9340d39ab3ce&quot;,&quot;itemData&quot;:{&quot;type&quot;:&quot;article-journal&quot;,&quot;id&quot;:&quot;7a9fbdc1-96f3-3cbb-93c4-9340d39ab3ce&quot;,&quot;title&quot;:&quot;Teori Keagenan (Agency Theory)&quot;,&quot;author&quot;:[{&quot;family&quot;:&quot;Ichsan&quot;,&quot;given&quot;:&quot;Randhy&quot;,&quot;parse-names&quot;:false,&quot;dropping-particle&quot;:&quot;&quot;,&quot;non-dropping-particle&quot;:&quot;&quot;}],&quot;issued&quot;:{&quot;date-parts&quot;:[[2013,1,12]]}},&quot;isTemporary&quot;:false,&quot;suppress-author&quot;:false,&quot;composite&quot;:false,&quot;author-only&quot;:false}],&quot;citationTag&quot;:&quot;MENDELEY_CITATION_v3_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&quot;},{&quot;citationID&quot;:&quot;MENDELEY_CITATION_7326907b-705e-407c-b3fa-8b134b6f5cd0&quot;,&quot;properties&quot;:{&quot;noteIndex&quot;:0},&quot;isEdited&quot;:false,&quot;manualOverride&quot;:{&quot;isManuallyOverridden&quot;:false,&quot;citeprocText&quot;:&quot;(Claessens &amp;#38; Fan, 2002)&quot;,&quot;manualOverrideText&quot;:&quot;&quot;},&quot;citationItems&quot;:[{&quot;id&quot;:&quot;0fb5dbd8-67db-3caa-85e6-ff023c2c1125&quot;,&quot;itemData&quot;:{&quot;type&quot;:&quot;article-journal&quot;,&quot;id&quot;:&quot;0fb5dbd8-67db-3caa-85e6-ff023c2c1125&quot;,&quot;title&quot;:&quot;Corporate Governance in Asia: A Survey&quot;,&quot;author&quot;:[{&quot;family&quot;:&quot;Claessens&quot;,&quot;given&quot;:&quot;Stijn&quot;,&quot;parse-names&quot;:false,&quot;dropping-particle&quot;:&quot;&quot;,&quot;non-dropping-particle&quot;:&quot;&quot;},{&quot;family&quot;:&quot;Fan&quot;,&quot;given&quot;:&quot;Joseph P. H.&quot;,&quot;parse-names&quot;:false,&quot;dropping-particle&quot;:&quot;&quot;,&quot;non-dropping-particle&quot;:&quot;&quot;}],&quot;container-title&quot;:&quot;International Review of Finance&quot;,&quot;DOI&quot;:&quot;10.1111/1468-2443.00034&quot;,&quot;ISSN&quot;:&quot;1369-412X&quot;,&quot;issued&quot;:{&quot;date-parts&quot;:[[2002,6]]},&quot;page&quot;:&quot;71-103&quot;,&quot;abstract&quot;:&quot;Corporate governance has received much attention in recent years, partly due to the Asian financial crisis. We review the literature on corporate governance issues in Asia to develop region‐specific and general lessons. Much attention has been given to poor corporate sector performance, but most studies do not suggest that Asian firms were badly run. The literature does confirm the limited protection of minority rights in Asia, allowing controlling shareholders to expropriate minority shareholders. Agency problems have been exacerbated by low corporate transparency, associated with rent‐seeking and relationship‐based transactions, extensive group structures and diversification, and risky financial structures. The controlling shareholder bears some of agency costs in the form of share price discounts and expenditures on monitoring, bonding and reputation building. The Asian financial crisis further showed that conventional and alternative corporate governance mechanisms can have limited effectiveness in systems with weak institutions and poor property rights. Overall, the understanding of the determinants of firm organizational structures, corporate governance practices and outcomes remains limited, however.&quot;,&quot;publisher&quot;:&quot;Wiley&quot;,&quot;issue&quot;:&quot;2&quot;,&quot;volume&quot;:&quot;3&quot;,&quot;container-title-short&quot;:&quot;&quot;},&quot;isTemporary&quot;:false,&quot;suppress-author&quot;:false,&quot;composite&quot;:false,&quot;author-only&quot;:false}],&quot;citationTag&quot;:&quot;MENDELEY_CITATION_v3_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&quot;},{&quot;citationID&quot;:&quot;MENDELEY_CITATION_8808a45a-7bc5-412b-a3e8-49ab9857fab4&quot;,&quot;properties&quot;:{&quot;noteIndex&quot;:0},&quot;isEdited&quot;:false,&quot;manualOverride&quot;:{&quot;isManuallyOverridden&quot;:true,&quot;citeprocText&quot;:&quot;(Jensen &amp;#38; Meckling, 1976)&quot;,&quot;manualOverrideText&quot;:&quot;Jensen &amp; Meckling (1976)&quot;},&quot;citationItems&quot;:[{&quot;id&quot;:&quot;541227e3-2f86-3c31-963d-1b669fb70af0&quot;,&quot;itemData&quot;:{&quot;type&quot;:&quot;report&quot;,&quot;id&quot;:&quot;541227e3-2f86-3c31-963d-1b669fb70af0&quot;,&quot;title&quot;:&quot;Theory of the firm: Managerial behavior, agensy cost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suppress-author&quot;:false,&quot;composite&quot;:false,&quot;author-only&quot;:false}],&quot;citationTag&quot;:&quot;MENDELEY_CITATION_v3_eyJjaXRhdGlvbklEIjoiTUVOREVMRVlfQ0lUQVRJT05fODgwOGE0NWEtN2JjNS00MTJiLWEzZTgtNDlhYjk4NTdmYWI0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jU0MTIyN2UzLTJmODYtM2MzMS05NjNkLTFiNjY5ZmI3MGFmMCIsIml0ZW1EYXRhIjp7InR5cGUiOiJyZXBvcnQiLCJpZCI6IjU0MTIyN2UzLTJmODYtM2MzMS05NjNkLTFiNjY5ZmI3MGFmMCIsInRpdGxlIjoiVGhlb3J5IG9mIHRoZSBmaXJtOiBNYW5hZ2VyaWFsIGJlaGF2aW9yLCBhZ2Vuc3kgY29zdCBhbmQgb3duZXJzaGlwIH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XSwiY29udGFpbmVyLXRpdGxlIjoiSm91cm5hbCBvZiBGaW5hbmNpYWwgRWNvbm9taWNzIiwiY29udGFpbmVyLXRpdGxlLXNob3J0IjoiSiBmaW5hbmMgZWNvbiIsImlzc3VlZCI6eyJkYXRlLXBhcnRzIjpbWzE5NzZdXX0sIm51bWJlci1vZi1wYWdlcyI6IjMwNS0zNjAiLCJhYnN0cmFjdCI6IlRoaXMgcGFwZXIgaW50ZWdyYXRlcyBlbGVtZW50cyBmcm9tIHRoZSB0aGVvcnkgb2YgYWdlbmN5Li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0aGVzZSBjb3N0cyBhbmQgd2h5LCBhbmQgaW52ZXN0aWdhdGUgdGhlIFBhcmV0byBvcHRpcm5hbGl0eSBvZiB0aGVpciBleGlzdGVuY2UuIFdlIGFsc28gcHJvdmlkZSBhIG5ldyBkZWZpbml0aW9uIG9mIHRoZSBmaXJtLCBhbmQgc2hvdyBob3cgb3VyIGFuYWx5c2lzIG9mIHRoZSBmYWN0b3JzIGluZmx1ZW5jaW5nIHRodC1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&quot;},{&quot;citationID&quot;:&quot;MENDELEY_CITATION_941be811-61bb-4c55-a424-5379df2ae334&quot;,&quot;properties&quot;:{&quot;noteIndex&quot;:0},&quot;isEdited&quot;:false,&quot;manualOverride&quot;:{&quot;isManuallyOverridden&quot;:false,&quot;citeprocText&quot;:&quot;(Eisenhardt, 1989)&quot;,&quot;manualOverrideText&quot;:&quot;&quot;},&quot;citationItems&quot;:[{&quot;id&quot;:&quot;a81cd5f7-c169-3d66-b1bc-259771727b44&quot;,&quot;itemData&quot;:{&quot;type&quot;:&quot;report&quot;,&quot;id&quot;:&quot;a81cd5f7-c169-3d66-b1bc-259771727b44&quot;,&quot;title&quot;:&quot;Agency Theory: An Assessment and Review&quot;,&quot;author&quot;:[{&quot;family&quot;:&quot;Eisenhardt&quot;,&quot;given&quot;:&quot;Kathleen M&quot;,&quot;parse-names&quot;:false,&quot;dropping-particle&quot;:&quot;&quot;,&quot;non-dropping-particle&quot;:&quot;&quot;}],&quot;container-title&quot;:&quot;Academy ol Managwneni Review&quot;,&quot;issued&quot;:{&quot;date-parts&quot;:[[1989]]},&quot;number-of-pages&quot;:&quot;7-7&quot;,&quot;abstract&quot;:&quot;Agency theory is an important, yet controversial, theory. This paper reviews agency theory, its contributions to organization theory, and the extant empirical work and develops testable propositions. The conclusions are that agency theory (a) offers unique insight into information systems, outcome uncertainty, incentives, and risk and (b) is an empirically valid perspective, particularly when coupled with complementary perspectives. The principal recommendation is to incorporate an agency perspective in studies of the many problems having a cooperative structure.&quot;,&quot;volume&quot;:&quot;14&quot;,&quot;container-title-short&quot;:&quot;&quot;},&quot;isTemporary&quot;:false,&quot;suppress-author&quot;:false,&quot;composite&quot;:false,&quot;author-only&quot;:false}],&quot;citationTag&quot;:&quot;MENDELEY_CITATION_v3_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&quot;},{&quot;citationID&quot;:&quot;MENDELEY_CITATION_61e4a3d6-694f-47d7-90a7-11b7a29e914c&quot;,&quot;properties&quot;:{&quot;noteIndex&quot;:0},&quot;isEdited&quot;:false,&quot;manualOverride&quot;:{&quot;isManuallyOverridden&quot;:false,&quot;citeprocText&quot;:&quot;(Wuttichindanon &amp;#38; Issarawornrawanich, 2020)&quot;,&quot;manualOverrideText&quot;:&quot;&quot;},&quot;citationItems&quot;:[{&quot;id&quot;:&quot;710b00a9-35ab-3f75-a450-1796961b2c60&quot;,&quot;itemData&quot;:{&quot;type&quot;:&quot;article-journal&quot;,&quot;id&quot;:&quot;710b00a9-35ab-3f75-a450-1796961b2c60&quot;,&quot;title&quot;:&quot;Determining factors of key audit matter disclosure in Thailand&quot;,&quot;author&quot;:[{&quot;family&quot;:&quot;Wuttichindanon&quot;,&quot;given&quot;:&quot;Suneerat&quot;,&quot;parse-names&quot;:false,&quot;dropping-particle&quot;:&quot;&quot;,&quot;non-dropping-particle&quot;:&quot;&quot;},{&quot;family&quot;:&quot;Issarawornrawanich&quot;,&quot;given&quot;:&quot;Panya&quot;,&quot;parse-names&quot;:false,&quot;dropping-particle&quot;:&quot;&quot;,&quot;non-dropping-particle&quot;:&quot;&quot;}],&quot;container-title&quot;:&quot;Pacific Accounting Review&quot;,&quot;DOI&quot;:&quot;10.1108/PAR-01-2020-0004&quot;,&quot;ISSN&quot;:&quot;20415494&quot;,&quot;issued&quot;:{&quot;date-parts&quot;:[[2020,12,11]]},&quot;page&quot;:&quot;563-584&quot;,&quot;abstract&quot;:&quot;Purpose: In Southeast Asia, auditors play a crucial role in the quality of financial reports. With the introduction of a new format of auditors’ report that requires disclosure of key audit matters (KAM), the disclosure practice of auditors is, thus, of great interest. Specifically, this study aims to investigate the factors that auditors take into consideration when issuing KAMs. Design/methodology/approach: The research design is quantitative, with a focus on the number of KAM disclosures issued by auditors. As existing studies rely on the number of KAM disclosures in the analysis, this current research, thus, uses the quantity of KAM disclosures for comparison purposes. The analysis relies on secondary data and multiple regression analysis is used to establish the association between the number of KAM disclosures and three groups of determining factors, namely, auditor characteristics, corporate governance mechanisms and firm characteristics. Findings: The significant determining factors of KAM disclosure include auditor’s litigation risk, firm complexity, profitability and industry type. Firms using a Big 4 audit firm, firms with many subsidiaries and firms in the technology, property and construction and finance industries have higher numbers of KAMs, while highly profitable firms issue lower numbers of KAMs. As for corporate governance mechanisms, the number of KAMs is significantly positively correlated with the number of independent directors (p &lt; 0.10). Originality/value: This research includes key corporate governance parties in the examination, including external auditors, independent directors and audit committees. The finding affirms the influence of Big 4 on KAM disclosure in Southeast Asia, while their roles are not significant in Western samples. The result also unearths the monitoring role of independent directors in KAM disclosure. The role of the audit committee in KAM disclosure is insignificant in Thai samples, while the committee role is statistically significant in the Western samples. Variations in the findings between this study and previous research could be attributed to differences in institutional settings between both regions.&quot;,&quot;publisher&quot;:&quot;Emerald Group Holdings Ltd.&quot;,&quot;issue&quot;:&quot;4&quot;,&quot;volume&quot;:&quot;32&quot;,&quot;container-title-short&quot;:&quot;&quot;},&quot;isTemporary&quot;:false,&quot;suppress-author&quot;:false,&quot;composite&quot;:false,&quot;author-only&quot;:false}],&quot;citationTag&quot;:&quot;MENDELEY_CITATION_v3_eyJjaXRhdGlvbklEIjoiTUVOREVMRVlfQ0lUQVRJT05fNjFlNGEzZDYtNjk0Zi00N2Q3LTkwYTctMTFiN2EyOWU5MTRjIiwicHJvcGVydGllcyI6eyJub3RlSW5kZXgiOjB9LCJpc0VkaXRlZCI6ZmFsc2UsIm1hbnVhbE92ZXJyaWRlIjp7ImlzTWFudWFsbHlPdmVycmlkZGVuIjpmYWxzZSwiY2l0ZXByb2NUZXh0IjoiKFd1dHRpY2hpbmRhbm9uICYjMzg7IElzc2FyYXdvcm5yYXdhbmljaCwgMjAyMCkiLCJtYW51YWxPdmVycmlkZVRleHQiOiI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quot;},{&quot;citationID&quot;:&quot;MENDELEY_CITATION_4e3834e8-d673-44ad-bf47-3999d30691b3&quot;,&quot;properties&quot;:{&quot;noteIndex&quot;:0},&quot;isEdited&quot;:false,&quot;manualOverride&quot;:{&quot;isManuallyOverridden&quot;:false,&quot;citeprocText&quot;:&quot;(Darmawan &amp;#38; Widhiyani, 2017)&quot;,&quot;manualOverrideText&quot;:&quot;&quot;},&quot;citationItems&quot;:[{&quot;id&quot;:&quot;443acd1a-6fdc-370c-a7ea-099f7805e338&quot;,&quot;itemData&quot;:{&quot;type&quot;:&quot;report&quot;,&quot;id&quot;:&quot;443acd1a-6fdc-370c-a7ea-099f7805e338&quot;,&quot;title&quot;:&quot;Pengaruh ukuran perusahaan, kompleksitas operasi perusahaan dan komite audit pada audit delay&quot;,&quot;author&quot;:[{&quot;family&quot;:&quot;Darmawan&quot;,&quot;given&quot;:&quot;I Putu Yoga&quot;,&quot;parse-names&quot;:false,&quot;dropping-particle&quot;:&quot;&quot;,&quot;non-dropping-particle&quot;:&quot;&quot;},{&quot;family&quot;:&quot;Widhiyani&quot;,&quot;given&quot;:&quot;Ni Luh Sari&quot;,&quot;parse-names&quot;:false,&quot;dropping-particle&quot;:&quot;&quot;,&quot;non-dropping-particle&quot;:&quot;&quot;}],&quot;URL&quot;:&quot;www.neraca.co.id&quot;,&quot;issued&quot;:{&quot;date-parts&quot;:[[2017,10]]},&quot;publisher-place&quot;:&quot;Bali&quot;,&quot;number-of-pages&quot;:&quot;254-282&quot;,&quot;language&quot;:&quot;indonesia&quot;,&quot;abstract&quot;:&quot;The development of go public companies that make the higher demand for audits of financial statements. The financial statements are one important tool in supporting the sustainability of a company, because the financial statements have a role in the process of measuring and assessment of a company's performance. The financial statements should be of high quality prior to submission to users of financial statements as the users of the financial statement information require complete, transparent, and timely reports. The delay audit is the time gap required by the auditor to audit the company's annual financial statements. The purpose of this study is to obtain empirical evidence about the effect of firm size, complexity of company operations and audit committee on audit delay. This research was conducted at a mining company listed on Indonesia Stock Exchange (IDX) with period of research in year 2013-2016. Mining companies are the object of research because, in most of the year, most companies from the mining sector are late in reporting their financial statements.The method of determining the sample in this study using purposive sampling method with a sample of 12 mining companies during the period 2013-2016 that has met the criteria for determining the sample. Data analysis technique applied in this research is multiple linear regression. The results showed that firm size negatively affect audit delay. The complexity of the company's operations has a positive effect on audit delay. Audit Committee negatively affects audit delay.&quot;,&quot;container-title-short&quot;:&quot;&quot;},&quot;isTemporary&quot;:false,&quot;suppress-author&quot;:false,&quot;composite&quot;:false,&quot;author-only&quot;:false}],&quot;citationTag&quot;:&quot;MENDELEY_CITATION_v3_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Swic3VwcHJlc3MtYXV0aG9yIjpmYWxzZSwiY29tcG9zaXRlIjpmYWxzZSwiYXV0aG9yLW9ubHkiOmZhbHNlfV19&quot;},{&quot;citationID&quot;:&quot;MENDELEY_CITATION_3a2ce4dd-10b9-44c2-88b0-7fe4b7aa4275&quot;,&quot;properties&quot;:{&quot;noteIndex&quot;:0},&quot;isEdited&quot;:false,&quot;manualOverride&quot;:{&quot;isManuallyOverridden&quot;:false,&quot;citeprocText&quot;:&quot;(Eisenhardt &amp;#38; Martin, 2000)&quot;,&quot;manualOverrideText&quot;:&quot;&quot;},&quot;citationItems&quot;:[{&quot;id&quot;:&quot;dbe43d47-e106-3bdc-9f8c-afbe9616ea7a&quot;,&quot;itemData&quot;:{&quot;type&quot;:&quot;article-journal&quot;,&quot;id&quot;:&quot;dbe43d47-e106-3bdc-9f8c-afbe9616ea7a&quot;,&quot;title&quot;:&quot;Dynamic capabilities: What are they?&quot;,&quot;author&quot;:[{&quot;family&quot;:&quot;Eisenhardt&quot;,&quot;given&quot;:&quot;Kathleen M.&quot;,&quot;parse-names&quot;:false,&quot;dropping-particle&quot;:&quot;&quot;,&quot;non-dropping-particle&quot;:&quot;&quot;},{&quot;family&quot;:&quot;Martin&quot;,&quot;given&quot;:&quot;Jeffrey A.&quot;,&quot;parse-names&quot;:false,&quot;dropping-particle&quot;:&quot;&quot;,&quot;non-dropping-particle&quot;:&quot;&quot;}],&quot;container-title&quot;:&quot;Strategic Management Journal&quot;,&quot;ISSN&quot;:&quot;01432095&quot;,&quot;issued&quot;:{&quot;date-parts&quot;:[[2000]]},&quot;page&quot;:&quot;1105-1121&quot;,&quot;abstract&quot;:&quot;This paper focuses on dynamic capabilities and, more generally, the resource-based view of the firm. We argue that dynamic capabilities are a set of specific and identifiable processes such as product development, strategic decision making, and alliancing. They are neither vague nor tautological. Although dynamic capabilities are idiosyncratic in their details and path dependent in their emergence, they have significant commonalities across firms (popularly termed 'best practice'). This suggests that they are more homogeneous, fungible, equifinal, and substitutable than is usually assumed. In moderately dynamic markets, dynamic capabilities resemble the traditional conception of routines. They an detailed, analytic, stable processes with predictable outcomes. In contrast, in high-velocity markets, they are simple, highly experiential and fragile processes with unpredictable outcomes. Finally, well-known learning mechanisms guide the evolution of dynamic capabilities. In moderately dynamic markets, the evolutionary emphasis is on variation, in high-velocity markets, it is on selection. At the level of RBV, we conclude that traditional RBV misidentifies the locus of long-term competitive advantage in dynamic markets, overemphasizes the strategic logic of leverage, and reaches a boundary condition in high-velocity markets. Copyright © 2000 John Wiley &amp; Sons, Ltd.&quot;,&quot;publisher&quot;:&quot;John Wiley and Sons Inc.&quot;,&quot;issue&quot;:&quot;10-11&quot;,&quot;volume&quot;:&quot;21&quot;,&quot;container-title-short&quot;:&quot;&quot;},&quot;isTemporary&quot;:false,&quot;suppress-author&quot;:false,&quot;composite&quot;:false,&quot;author-only&quot;:false}],&quot;citationTag&quot;:&quot;MENDELEY_CITATION_v3_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&quot;},{&quot;citationID&quot;:&quot;MENDELEY_CITATION_091275da-b0ab-4ced-b026-67780d147fd9&quot;,&quot;properties&quot;:{&quot;noteIndex&quot;:0},&quot;isEdited&quot;:false,&quot;manualOverride&quot;:{&quot;isManuallyOverridden&quot;:false,&quot;citeprocText&quot;:&quot;(IAPI, 2021)&quot;,&quot;manualOverrideText&quot;:&quot;&quot;},&quot;citationItems&quot;:[{&quot;id&quot;:&quot;066d5d13-8135-39b6-a511-5596c9255ac0&quot;,&quot;itemData&quot;:{&quot;type&quot;:&quot;report&quot;,&quot;id&quot;:&quot;066d5d13-8135-39b6-a511-5596c9255ac0&quot;,&quot;title&quot;:&quot;Pengomunikasian Hal Audit Utama\ndalam Laporan Auditor Independen&quot;,&quot;author&quot;:[{&quot;family&quot;:&quot;IAPI&quot;,&quot;given&quot;:&quot;&quot;,&quot;parse-names&quot;:false,&quot;dropping-particle&quot;:&quot;&quot;,&quot;non-dropping-particle&quot;:&quot;&quot;}],&quot;URL&quot;:&quot;http://www.iapi.or.id&quot;,&quot;issued&quot;:{&quot;date-parts&quot;:[[2021]]},&quot;container-title-short&quot;:&quot;&quot;},&quot;isTemporary&quot;:false,&quot;suppress-author&quot;:false,&quot;composite&quot;:false,&quot;author-only&quot;:false}],&quot;citationTag&quot;:&quot;MENDELEY_CITATION_v3_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&quot;},{&quot;citationID&quot;:&quot;MENDELEY_CITATION_c2b3881f-456b-492b-988e-12ade560728e&quot;,&quot;properties&quot;:{&quot;noteIndex&quot;:0},&quot;isEdited&quot;:false,&quot;manualOverride&quot;:{&quot;isManuallyOverridden&quot;:false,&quot;citeprocText&quot;:&quot;(Sierra-García et al., 2019)&quot;,&quot;manualOverrideText&quot;:&quot;&quot;},&quot;citationItems&quot;:[{&quot;id&quot;:&quot;53f058db-3539-3aea-a739-4ce8060fa131&quot;,&quot;itemData&quot;:{&quot;type&quot;:&quot;article-journal&quot;,&quot;id&quot;:&quot;53f058db-3539-3aea-a739-4ce8060fa131&quot;,&quot;title&quot;:&quot;Understanding the determinants of the magnitude of entity-level risk and account-level risk key audit matters: The case of the United Kingdom&quot;,&quot;author&quot;:[{&quot;family&quot;:&quot;Sierra-García&quot;,&quot;given&quot;:&quot;Laura&quot;,&quot;parse-names&quot;:false,&quot;dropping-particle&quot;:&quot;&quot;,&quot;non-dropping-particle&quot;:&quot;&quot;},{&quot;family&quot;:&quot;Gambetta&quot;,&quot;given&quot;:&quot;Nicolás&quot;,&quot;parse-names&quot;:false,&quot;dropping-particle&quot;:&quot;&quot;,&quot;non-dropping-particle&quot;:&quot;&quot;},{&quot;family&quot;:&quot;García-Benau&quot;,&quot;given&quot;:&quot;María A.&quot;,&quot;parse-names&quot;:false,&quot;dropping-particle&quot;:&quot;&quot;,&quot;non-dropping-particle&quot;:&quot;&quot;},{&quot;family&quot;:&quot;Orta-Pérez&quot;,&quot;given&quot;:&quot;Manuel&quot;,&quot;parse-names&quot;:false,&quot;dropping-particle&quot;:&quot;&quot;,&quot;non-dropping-particle&quot;:&quot;&quot;}],&quot;container-title&quot;:&quot;British Accounting Review&quot;,&quot;DOI&quot;:&quot;10.1016/j.bar.2019.02.004&quot;,&quot;ISSN&quot;:&quot;10958347&quot;,&quot;issued&quot;:{&quot;date-parts&quot;:[[2019,4,1]]},&quot;page&quot;:&quot;227-240&quot;,&quot;abstract&quot;:&quot;This study was conducted to analyse the influence of auditor and client characteristics on the magnitude and type of key audit matters (KAM) disclosed in the audit reports of the FTSE 100 companies in the UK during the period 2013–2016. A recently introduced standard requires auditors to reveal the main risks faced by the client and to describe how these are addressed in the audit. Our results show that Deloitte, EY and KPMG tend to report fewer entity-level-risk KAM (ELRKAM) than PwC, while KPMG and BDO report fewer account-level-risk KAM (ALRKAM) than PwC. In general, auditors of companies that pay higher audit services fees present more ELRKAM and fewer ALRKAM. Our findings also show that client characteristics are relevant to the number and type of KAM included in the audit report. Our results show that auditor and client characteristics are determinants of the number of KAM disclosed and, moreover, determine the type of KAM disclosed in the audit reports.&quot;,&quot;publisher&quot;:&quot;Academic Press&quot;,&quot;issue&quot;:&quot;3&quot;,&quot;volume&quot;:&quot;51&quot;,&quot;container-title-short&quot;:&quot;&quot;},&quot;isTemporary&quot;:false,&quot;suppress-author&quot;:false,&quot;composite&quot;:false,&quot;author-only&quot;:false}],&quot;citationTag&quot;:&quot;MENDELEY_CITATION_v3_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&quot;},{&quot;citationID&quot;:&quot;MENDELEY_CITATION_81115a6c-8994-4cdc-bbc8-c51f774cf4fa&quot;,&quot;properties&quot;:{&quot;noteIndex&quot;:0},&quot;isEdited&quot;:false,&quot;manualOverride&quot;:{&quot;isManuallyOverridden&quot;:true,&quot;citeprocText&quot;:&quot;(Festinger, 1957)&quot;,&quot;manualOverrideText&quot;:&quot;Festinger (1957)&quot;},&quot;citationItems&quot;:[{&quot;id&quot;:&quot;c1ade847-9bb4-39d4-a360-7329fa36b02f&quot;,&quot;itemData&quot;:{&quot;type&quot;:&quot;book&quot;,&quot;id&quot;:&quot;c1ade847-9bb4-39d4-a360-7329fa36b02f&quot;,&quot;title&quot;:&quot;A Theory of Cognitive Dissonance&quot;,&quot;author&quot;:[{&quot;family&quot;:&quot;Festinger&quot;,&quot;given&quot;:&quot;L&quot;,&quot;parse-names&quot;:false,&quot;dropping-particle&quot;:&quot;&quot;,&quot;non-dropping-particle&quot;:&quot;&quot;}],&quot;ISBN&quot;:&quot;9781503620766&quot;,&quot;URL&quot;:&quot;https://books.google.co.id/books?id=EtEuzwEACAAJ&quot;,&quot;issued&quot;:{&quot;date-parts&quot;:[[1957]]},&quot;publisher&quot;:&quot;Stanford University Press&quot;,&quot;container-title-short&quot;:&quot;&quot;},&quot;isTemporary&quot;:false,&quot;suppress-author&quot;:false,&quot;composite&quot;:false,&quot;author-only&quot;:false}],&quot;citationTag&quot;:&quot;MENDELEY_CITATION_v3_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&quot;},{&quot;citationID&quot;:&quot;MENDELEY_CITATION_78ebbfd8-7523-41c2-b4dd-34926adb0e54&quot;,&quot;properties&quot;:{&quot;noteIndex&quot;:0},&quot;isEdited&quot;:false,&quot;manualOverride&quot;:{&quot;isManuallyOverridden&quot;:false,&quot;citeprocText&quot;:&quot;(Noviyanti, 2008)&quot;,&quot;manualOverrideText&quot;:&quot;&quot;},&quot;citationItems&quot;:[{&quot;id&quot;:&quot;6b70e682-ca05-3bb0-b76f-4591e29340ad&quot;,&quot;itemData&quot;:{&quot;type&quot;:&quot;article-journal&quot;,&quot;id&quot;:&quot;6b70e682-ca05-3bb0-b76f-4591e29340ad&quot;,&quot;title&quot;:&quot;Skeptisme Profesional Auditor Dalam Mendeteksi Kecurangan&quot;,&quot;author&quot;:[{&quot;family&quot;:&quot;Noviyanti&quot;,&quot;given&quot;:&quot;Suzy&quot;,&quot;parse-names&quot;:false,&quot;dropping-particle&quot;:&quot;&quot;,&quot;non-dropping-particle&quot;:&quot;&quot;}],&quot;container-title&quot;:&quot;Jurnal Akuntansi dan Keuangan Indonesia&quot;,&quot;DOI&quot;:&quot;10.21002/jaki.2008.05&quot;,&quot;ISSN&quot;:&quot;18298494&quot;,&quot;issued&quot;:{&quot;date-parts&quot;:[[2008]]},&quot;page&quot;:&quot;102-125&quot;,&quot;abstract&quot;:&quot;A bstract Professional skepticism is an attitude that includes a questioning mind and a critical assessment o f audit evidence. Auditors should maintain a certain level o f professional skepticism in detecting financial statement fra u d since the perpetrators conceal the resulting irregularities. Two experiments were conducted. First, a 3x3 between subjects experiment design was conducted to investigate how fra u d risk assessment affects the level o f professional skepticism on different levels o f trust in auditor-client relationship. Participants were randomly assigned to one o f nine conditions. Second, a within subject experiment design was conducted to examine the effect o f personality type un professional skepticism. A total o f 118 junior, senior and supervisor auditors from public accounting firm participated in the experiment. The results o f Analysis o f Variance (ANOVA) suggest that auditors with identification based trust in the high fraud risk assessment group were more skeptical than in the low fra u d risk assessment group. While the auditors with calculus based trust showed no differences in skepticism between the high group and the low fra u d risk assessment group. Auditors with ST (Sensing-Thinking) and N T (Intuitive-Thinking) types o f personality were more skeptical than other types.&quot;,&quot;publisher&quot;:&quot;Fakultas Ekonomi dan Bisnis Universitas Indonesia&quot;,&quot;issue&quot;:&quot;1&quot;,&quot;volume&quot;:&quot;5&quot;,&quot;container-title-short&quot;:&quot;&quot;},&quot;isTemporary&quot;:false,&quot;suppress-author&quot;:false,&quot;composite&quot;:false,&quot;author-only&quot;:false}],&quot;citationTag&quot;:&quot;MENDELEY_CITATION_v3_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&quot;},{&quot;citationID&quot;:&quot;MENDELEY_CITATION_c76f947d-6076-4b38-af07-98211d47b17e&quot;,&quot;properties&quot;:{&quot;noteIndex&quot;:0},&quot;isEdited&quot;:false,&quot;manualOverride&quot;:{&quot;isManuallyOverridden&quot;:true,&quot;citeprocText&quot;:&quot;(Riley &amp;#38; Victor, 1992)&quot;,&quot;manualOverrideText&quot;:&quot;Riley &amp; Victor (1992)&quot;},&quot;citationItems&quot;:[{&quot;id&quot;:&quot;ad286709-8a6b-34b2-b820-5139b87ba00e&quot;,&quot;itemData&quot;:{&quot;type&quot;:&quot;report&quot;,&quot;id&quot;:&quot;ad286709-8a6b-34b2-b820-5139b87ba00e&quot;,&quot;title&quot;:&quot;Asset Allocation and Individual Risk Aversion&quot;,&quot;author&quot;:[{&quot;family&quot;:&quot;Riley&quot;,&quot;given&quot;:&quot;William B&quot;,&quot;parse-names&quot;:false,&quot;dropping-particle&quot;:&quot;&quot;,&quot;non-dropping-particle&quot;:&quot;&quot;},{&quot;family&quot;:&quot;Victor&quot;,&quot;given&quot;:&quot;K&quot;,&quot;parse-names&quot;:false,&quot;dropping-particle&quot;:&quot;&quot;,&quot;non-dropping-particle&quot;:&quot;&quot;}],&quot;container-title&quot;:&quot;Chow Source: Financial Analysts Journal&quot;,&quot;issued&quot;:{&quot;date-parts&quot;:[[1992,12,6]]},&quot;number-of-pages&quot;:&quot;32-37&quot;,&quot;issue&quot;:&quot;6&quot;,&quot;volume&quot;:&quot;48&quot;,&quot;container-title-short&quot;:&quot;&quot;},&quot;isTemporary&quot;:false,&quot;suppress-author&quot;:false,&quot;composite&quot;:false,&quot;author-only&quot;:false}],&quot;citationTag&quot;:&quot;MENDELEY_CITATION_v3_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&quot;},{&quot;citationID&quot;:&quot;MENDELEY_CITATION_1fb600f3-4f48-42dd-b99c-cba60a084d43&quot;,&quot;properties&quot;:{&quot;noteIndex&quot;:0},&quot;isEdited&quot;:false,&quot;manualOverride&quot;:{&quot;isManuallyOverridden&quot;:true,&quot;citeprocText&quot;:&quot;(Abdelfattah et al., 2021)&quot;,&quot;manualOverrideText&quot;:&quot;Abdelfattah et al (2021)&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&quot;},{&quot;citationID&quot;:&quot;MENDELEY_CITATION_29dc3edd-aeef-4bbd-90f7-90f4db0e4517&quot;,&quot;properties&quot;:{&quot;noteIndex&quot;:0},&quot;isEdited&quot;:false,&quot;manualOverride&quot;:{&quot;isManuallyOverridden&quot;:false,&quot;citeprocText&quot;:&quot;(IAASB, 2015)&quot;,&quot;manualOverrideText&quot;:&quot;&quot;},&quot;citationItems&quot;:[{&quot;id&quot;:&quot;d2acaa53-54d3-333f-b468-98fc7c048773&quot;,&quot;itemData&quot;:{&quot;type&quot;:&quot;report&quot;,&quot;id&quot;:&quot;d2acaa53-54d3-333f-b468-98fc7c048773&quot;,&quot;title&quot;:&quot;The New\nAuditor’s Report: Greater Transparency into the Financial\nStatement Audit&quot;,&quot;author&quot;:[{&quot;family&quot;:&quot;IAASB&quot;,&quot;given&quot;:&quot;&quot;,&quot;parse-names&quot;:false,&quot;dropping-particle&quot;:&quot;&quot;,&quot;non-dropping-particle&quot;:&quot;&quot;}],&quot;URL&quot;:&quot;www.iaasb.org/auditor-reporting.&quot;,&quot;issued&quot;:{&quot;date-parts&quot;:[[2015]]},&quot;container-title-short&quot;:&quot;&quot;},&quot;isTemporary&quot;:false,&quot;suppress-author&quot;:false,&quot;composite&quot;:false,&quot;author-only&quot;:false}],&quot;citationTag&quot;:&quot;MENDELEY_CITATION_v3_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&quot;},{&quot;citationID&quot;:&quot;MENDELEY_CITATION_93f2eeee-86f2-4824-b8d2-20c63c0d2402&quot;,&quot;properties&quot;:{&quot;noteIndex&quot;:0},&quot;isEdited&quot;:false,&quot;manualOverride&quot;:{&quot;isManuallyOverridden&quot;:false,&quot;citeprocText&quot;:&quot;(Gold et al., 2020)&quot;,&quot;manualOverrideText&quot;:&quot;&quot;},&quot;citationItems&quot;:[{&quot;id&quot;:&quot;fb9f456f-87cc-3e13-8cd2-7c142accece8&quot;,&quot;itemData&quot;:{&quot;type&quot;:&quot;article-journal&quot;,&quot;id&quot;:&quot;fb9f456f-87cc-3e13-8cd2-7c142accece8&quot;,&quot;title&quot;:&quot;Do key audit matters impact financial reporting behavior?&quot;,&quot;author&quot;:[{&quot;family&quot;:&quot;Gold&quot;,&quot;given&quot;:&quot;Anna&quot;,&quot;parse-names&quot;:false,&quot;dropping-particle&quot;:&quot;&quot;,&quot;non-dropping-particle&quot;:&quot;&quot;},{&quot;family&quot;:&quot;Heilmann&quot;,&quot;given&quot;:&quot;Melina&quot;,&quot;parse-names&quot;:false,&quot;dropping-particle&quot;:&quot;&quot;,&quot;non-dropping-particle&quot;:&quot;&quot;},{&quot;family&quot;:&quot;Pott&quot;,&quot;given&quot;:&quot;Christiane&quot;,&quot;parse-names&quot;:false,&quot;dropping-particle&quot;:&quot;&quot;,&quot;non-dropping-particle&quot;:&quot;&quot;},{&quot;family&quot;:&quot;Rematzki&quot;,&quot;given&quot;:&quot;Johanna&quot;,&quot;parse-names&quot;:false,&quot;dropping-particle&quot;:&quot;&quot;,&quot;non-dropping-particle&quot;:&quot;&quot;}],&quot;container-title&quot;:&quot;International Journal of Auditing&quot;,&quot;DOI&quot;:&quot;10.1111/ijau.12190&quot;,&quot;ISSN&quot;:&quot;10991123&quot;,&quot;issued&quot;:{&quot;date-parts&quot;:[[2020,7,1]]},&quot;page&quot;:&quot;232-244&quot;,&quot;abstract&quot;:&quot;This study experimentally examines whether the implementation of key audit matters (KAMs) in auditors' reports affects managers' reporting behavior. In line with prior research in psychology, we argue that greater transparency through KAMs leads to higher accountability pressure as managers may expect their judgments to be scrutinized more strongly in the presence of KAMs and, hence, to an improvement of financial reporting quality. Further, we examine whether informational precision (firm-specific versus nonfirm-specific information) in a KAM section moderates the effect of KAM presence on reporting behavior. Our findings show that managers' tendency to make an aggressive financial reporting decision is reduced in the presence of KAMs (compared to the absence of KAMs). This effect remains even when the description of the KAM is of low informational precision. Thus, our results suggest that KAMs serve as a beneficial mechanism for enhancing financial reporting quality by attenuating aggressive financial reporting behavior, regardless of the precision employed by auditors.&quot;,&quot;publisher&quot;:&quot;Wiley-Blackwell&quot;,&quot;issue&quot;:&quot;2&quot;,&quot;volume&quot;:&quot;24&quot;,&quot;container-title-short&quot;:&quot;&quot;},&quot;isTemporary&quot;:false,&quot;suppress-author&quot;:false,&quot;composite&quot;:false,&quot;author-only&quot;:false}],&quot;citationTag&quot;:&quot;MENDELEY_CITATION_v3_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&quot;},{&quot;citationID&quot;:&quot;MENDELEY_CITATION_ecd14ac3-c4fd-41ab-be73-d02eaab45854&quot;,&quot;properties&quot;:{&quot;noteIndex&quot;:0},&quot;isEdited&quot;:false,&quot;manualOverride&quot;:{&quot;isManuallyOverridden&quot;:false,&quot;citeprocText&quot;:&quot;(KPMG, 2019)&quot;,&quot;manualOverrideText&quot;:&quot;&quot;},&quot;citationItems&quot;:[{&quot;id&quot;:&quot;9ac77039-fea3-3b40-b0eb-75bc75bf6e35&quot;,&quot;itemData&quot;:{&quot;type&quot;:&quot;report&quot;,&quot;id&quot;:&quot;9ac77039-fea3-3b40-b0eb-75bc75bf6e35&quot;,&quot;title&quot;:&quot;Key Audit Matters\nAuditor’s report snapshot&quot;,&quot;author&quot;:[{&quot;family&quot;:&quot;KPMG&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Tag&quot;:&quot;MENDELEY_CITATION_v3_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D&quot;:&quot;MENDELEY_CITATION_efed5491-dd5b-4121-9cf2-6af75f5c1de6&quot;,&quot;properties&quot;:{&quot;noteIndex&quot;:0},&quot;isEdited&quot;:false,&quot;manualOverride&quot;:{&quot;isManuallyOverridden&quot;:false,&quot;citeprocText&quot;:&quot;(KPMG, 2019)&quot;,&quot;manualOverrideText&quot;:&quot;&quot;},&quot;citationItems&quot;:[{&quot;id&quot;:&quot;9ac77039-fea3-3b40-b0eb-75bc75bf6e35&quot;,&quot;itemData&quot;:{&quot;type&quot;:&quot;report&quot;,&quot;id&quot;:&quot;9ac77039-fea3-3b40-b0eb-75bc75bf6e35&quot;,&quot;title&quot;:&quot;Key Audit Matters\nAuditor’s report snapshot&quot;,&quot;author&quot;:[{&quot;family&quot;:&quot;KPMG&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Tag&quot;:&quot;MENDELEY_CITATION_v3_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D&quot;:&quot;MENDELEY_CITATION_eb4c399d-aa64-4eeb-98ce-dc856f271771&quot;,&quot;properties&quot;:{&quot;noteIndex&quot;:0},&quot;isEdited&quot;:false,&quot;manualOverride&quot;:{&quot;isManuallyOverridden&quot;:true,&quot;citeprocText&quot;:&quot;(IAASB, 2016)&quot;,&quot;manualOverrideText&quot;:&quot;IAASB (2016)&quot;},&quot;citationItems&quot;:[{&quot;id&quot;:&quot;3842ec8c-053d-30c5-bd33-5b4a035b7a6b&quot;,&quot;itemData&quot;:{&quot;type&quot;:&quot;report&quot;,&quot;id&quot;:&quot;3842ec8c-053d-30c5-bd33-5b4a035b7a6b&quot;,&quot;title&quot;:&quot;Communicating Key Audit Matters in the Independent Auditor's Report&quot;,&quot;author&quot;:[{&quot;family&quot;:&quot;IAASB&quot;,&quot;given&quot;:&quot;&quot;,&quot;parse-names&quot;:false,&quot;dropping-particle&quot;:&quot;&quot;,&quot;non-dropping-particle&quot;:&quot;&quot;}],&quot;issued&quot;:{&quot;date-parts&quot;:[[2016]]},&quot;container-title-short&quot;:&quot;&quot;},&quot;isTemporary&quot;:false,&quot;suppress-author&quot;:false,&quot;composite&quot;:false,&quot;author-only&quot;:false}],&quot;citationTag&quot;:&quot;MENDELEY_CITATION_v3_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&quot;},{&quot;citationID&quot;:&quot;MENDELEY_CITATION_1d4e52b4-e189-4377-997c-00924869fbc5&quot;,&quot;properties&quot;:{&quot;noteIndex&quot;:0},&quot;isEdited&quot;:false,&quot;manualOverride&quot;:{&quot;isManuallyOverridden&quot;:false,&quot;citeprocText&quot;:&quot;(Yoga &amp;#38; Dinarjito, 2021)&quot;,&quot;manualOverrideText&quot;:&quot;&quot;},&quot;citationItems&quot;:[{&quot;id&quot;:&quot;f58ea15d-28d0-3153-b0ed-13e440ba3b44&quot;,&quot;itemData&quot;:{&quot;type&quot;:&quot;article-journal&quot;,&quot;id&quot;:&quot;f58ea15d-28d0-3153-b0ed-13e440ba3b44&quot;,&quot;title&quot;:&quot;The impact of key audit matters disclosure on communicative value of the auditor's report: A systematic literature review&quot;,&quot;author&quot;:[{&quot;family&quot;:&quot;Yoga&quot;,&quot;given&quot;:&quot;Budhi&quot;,&quot;parse-names&quot;:false,&quot;dropping-particle&quot;:&quot;&quot;,&quot;non-dropping-particle&quot;:&quot;&quot;},{&quot;family&quot;:&quot;Dinarjito&quot;,&quot;given&quot;:&quot;Agung&quot;,&quot;parse-names&quot;:false,&quot;dropping-particle&quot;:&quot;&quot;,&quot;non-dropping-particle&quot;:&quot;&quot;}],&quot;container-title&quot;:&quot;Jurnal Akuntansi dan Keuangan Indonesia&quot;,&quot;DOI&quot;:&quot;10.21002/jaki.2021.02&quot;,&quot;ISSN&quot;:&quot;18298494&quot;,&quot;URL&quot;:&quot;https://scholarhub.ui.ac.id/jaki/vol18/iss1/2/&quot;,&quot;issued&quot;:{&quot;date-parts&quot;:[[2021,6,30]]},&quot;page&quot;:&quot;15-32&quot;,&quot;abstract&quot;:&quot;&lt;p&gt;This research aims to discuss whether the disclosure of key audit matters (KAM) increases the communicative value of the auditor’s report. It also examines factors that need to be considered related to KAM disclosure. It is carried out in connection with the issuance of the Exposure Draft of Indonesia Audit Standard (AS) 701 on ”Pengomunikasian Hal Audit Utama dalam Laporan Auditor Independen” which was adopted from the International Standard on Auditing 701. In Indonesia, no research was found yet related to this topic. By conducting a systematic literature review of the latest articles from 2012 to 2021, this study found that KAM disclosure increases the communicative value of the auditor’s report, which is useful for report users in their decision-making. This study also informed specific areas that were often disclosed as KAM and provided information related to the factors that can decrease the communicative value of KAM disclosure. The results support the plan of AS 701 implementation in Indonesia because it will increase the communicative value of the auditor’s report. This study will be of interest to auditors in preparing the implementation of AS 701, report users in understanding KAM disclosure, and regulators as initial infor­mation regarding KAM disclosure to support their duties when AS 701 has been effectively implemented in Indonesia.&lt;/p&gt;&quot;,&quot;issue&quot;:&quot;1&quot;,&quot;volume&quot;:&quot;18&quot;,&quot;container-title-short&quot;:&quot;&quot;},&quot;isTemporary&quot;:false,&quot;suppress-author&quot;:false,&quot;composite&quot;:false,&quot;author-only&quot;:false}],&quot;citationTag&quot;:&quot;MENDELEY_CITATION_v3_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&quot;},{&quot;citationID&quot;:&quot;MENDELEY_CITATION_db450c03-641e-4101-90ef-f49399d6a5bb&quot;,&quot;properties&quot;:{&quot;noteIndex&quot;:0},&quot;isEdited&quot;:false,&quot;manualOverride&quot;:{&quot;isManuallyOverridden&quot;:true,&quot;citeprocText&quot;:&quot;(Sierra-García et al., 2019)&quot;,&quot;manualOverrideText&quot;:&quot;Sierra-García et al (2019)&quot;},&quot;citationItems&quot;:[{&quot;id&quot;:&quot;53f058db-3539-3aea-a739-4ce8060fa131&quot;,&quot;itemData&quot;:{&quot;type&quot;:&quot;article-journal&quot;,&quot;id&quot;:&quot;53f058db-3539-3aea-a739-4ce8060fa131&quot;,&quot;title&quot;:&quot;Understanding the determinants of the magnitude of entity-level risk and account-level risk key audit matters: The case of the United Kingdom&quot;,&quot;author&quot;:[{&quot;family&quot;:&quot;Sierra-García&quot;,&quot;given&quot;:&quot;Laura&quot;,&quot;parse-names&quot;:false,&quot;dropping-particle&quot;:&quot;&quot;,&quot;non-dropping-particle&quot;:&quot;&quot;},{&quot;family&quot;:&quot;Gambetta&quot;,&quot;given&quot;:&quot;Nicolás&quot;,&quot;parse-names&quot;:false,&quot;dropping-particle&quot;:&quot;&quot;,&quot;non-dropping-particle&quot;:&quot;&quot;},{&quot;family&quot;:&quot;García-Benau&quot;,&quot;given&quot;:&quot;María A.&quot;,&quot;parse-names&quot;:false,&quot;dropping-particle&quot;:&quot;&quot;,&quot;non-dropping-particle&quot;:&quot;&quot;},{&quot;family&quot;:&quot;Orta-Pérez&quot;,&quot;given&quot;:&quot;Manuel&quot;,&quot;parse-names&quot;:false,&quot;dropping-particle&quot;:&quot;&quot;,&quot;non-dropping-particle&quot;:&quot;&quot;}],&quot;container-title&quot;:&quot;British Accounting Review&quot;,&quot;DOI&quot;:&quot;10.1016/j.bar.2019.02.004&quot;,&quot;ISSN&quot;:&quot;10958347&quot;,&quot;issued&quot;:{&quot;date-parts&quot;:[[2019,4,1]]},&quot;page&quot;:&quot;227-240&quot;,&quot;abstract&quot;:&quot;This study was conducted to analyse the influence of auditor and client characteristics on the magnitude and type of key audit matters (KAM) disclosed in the audit reports of the FTSE 100 companies in the UK during the period 2013–2016. A recently introduced standard requires auditors to reveal the main risks faced by the client and to describe how these are addressed in the audit. Our results show that Deloitte, EY and KPMG tend to report fewer entity-level-risk KAM (ELRKAM) than PwC, while KPMG and BDO report fewer account-level-risk KAM (ALRKAM) than PwC. In general, auditors of companies that pay higher audit services fees present more ELRKAM and fewer ALRKAM. Our findings also show that client characteristics are relevant to the number and type of KAM included in the audit report. Our results show that auditor and client characteristics are determinants of the number of KAM disclosed and, moreover, determine the type of KAM disclosed in the audit reports.&quot;,&quot;publisher&quot;:&quot;Academic Press&quot;,&quot;issue&quot;:&quot;3&quot;,&quot;volume&quot;:&quot;51&quot;,&quot;container-title-short&quot;:&quot;&quot;},&quot;isTemporary&quot;:false,&quot;suppress-author&quot;:false,&quot;composite&quot;:false,&quot;author-only&quot;:false}],&quot;citationTag&quot;:&quot;MENDELEY_CITATION_v3_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&quot;},{&quot;citationID&quot;:&quot;MENDELEY_CITATION_6148c406-48e2-42d4-9256-54926e5d9bb6&quot;,&quot;properties&quot;:{&quot;noteIndex&quot;:0},&quot;isEdited&quot;:false,&quot;manualOverride&quot;:{&quot;isManuallyOverridden&quot;:true,&quot;citeprocText&quot;:&quot;(Velte, 2018)&quot;,&quot;manualOverrideText&quot;:&quot;Velte (2018)&quot;},&quot;citationItems&quot;:[{&quot;id&quot;:&quot;7f7c76c7-bb7b-369a-aa4c-82e24ec209a5&quot;,&quot;itemData&quot;:{&quot;type&quot;:&quot;article-journal&quot;,&quot;id&quot;:&quot;7f7c76c7-bb7b-369a-aa4c-82e24ec209a5&quot;,&quot;title&quot;:&quot;Does gender diversity in the audit committee influence key audit matters' readability in the audit report? UK evidence&quot;,&quot;author&quot;:[{&quot;family&quot;:&quot;Velte&quot;,&quot;given&quot;:&quot;Patrick&quot;,&quot;parse-names&quot;:false,&quot;dropping-particle&quot;:&quot;&quot;,&quot;non-dropping-particle&quot;:&quot;&quot;}],&quot;container-title&quot;:&quot;Corporate Social Responsibility and Environmental Management&quot;,&quot;container-title-short&quot;:&quot;Corp Soc Responsib Environ Manag&quot;,&quot;DOI&quot;:&quot;10.1002/csr.1491&quot;,&quot;ISSN&quot;:&quot;15353966&quot;,&quot;issued&quot;:{&quot;date-parts&quot;:[[2018,9,1]]},&quot;page&quot;:&quot;748-755&quot;,&quot;abstract&quot;:&quot;This paper investigates the relationship between the percentage of women on audit committees (WOAC) in UK firms and auditors' disclosures on key audit matters (KAM) from 2014 to 2015. The results show that firms with a higher percentage of WOAC have higher readability of KAM disclosures as measured by the Flesch reading ease index. By modifying our dependent and independent variables, sensitivity tests (Blau index and Fog readability index) also corroborate the expectation that WOAC will lead to greater readability of KAM disclosures, with stricter monitoring activities and greater risk avoidance in the audit committee. We provide a useful contribution to recent empirical sustainable corporate governance literature for practices, researchers, and regulators.&quot;,&quot;publisher&quot;:&quot;John Wiley and Sons Ltd&quot;,&quot;issue&quot;:&quot;5&quot;,&quot;volume&quot;:&quot;25&quot;},&quot;isTemporary&quot;:false,&quot;suppress-author&quot;:false,&quot;composite&quot;:false,&quot;author-only&quot;:false}],&quot;citationTag&quot;:&quot;MENDELEY_CITATION_v3_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&quot;},{&quot;citationID&quot;:&quot;MENDELEY_CITATION_a9845dce-2099-48df-86d7-f235584d6001&quot;,&quot;properties&quot;:{&quot;noteIndex&quot;:0},&quot;isEdited&quot;:false,&quot;manualOverride&quot;:{&quot;isManuallyOverridden&quot;:false,&quot;citeprocText&quot;:&quot;(Wuttichindanon &amp;#38; Issarawornrawanich, 2020)&quot;,&quot;manualOverrideText&quot;:&quot;&quot;},&quot;citationItems&quot;:[{&quot;id&quot;:&quot;710b00a9-35ab-3f75-a450-1796961b2c60&quot;,&quot;itemData&quot;:{&quot;type&quot;:&quot;article-journal&quot;,&quot;id&quot;:&quot;710b00a9-35ab-3f75-a450-1796961b2c60&quot;,&quot;title&quot;:&quot;Determining factors of key audit matter disclosure in Thailand&quot;,&quot;author&quot;:[{&quot;family&quot;:&quot;Wuttichindanon&quot;,&quot;given&quot;:&quot;Suneerat&quot;,&quot;parse-names&quot;:false,&quot;dropping-particle&quot;:&quot;&quot;,&quot;non-dropping-particle&quot;:&quot;&quot;},{&quot;family&quot;:&quot;Issarawornrawanich&quot;,&quot;given&quot;:&quot;Panya&quot;,&quot;parse-names&quot;:false,&quot;dropping-particle&quot;:&quot;&quot;,&quot;non-dropping-particle&quot;:&quot;&quot;}],&quot;container-title&quot;:&quot;Pacific Accounting Review&quot;,&quot;DOI&quot;:&quot;10.1108/PAR-01-2020-0004&quot;,&quot;ISSN&quot;:&quot;20415494&quot;,&quot;issued&quot;:{&quot;date-parts&quot;:[[2020,12,11]]},&quot;page&quot;:&quot;563-584&quot;,&quot;abstract&quot;:&quot;Purpose: In Southeast Asia, auditors play a crucial role in the quality of financial reports. With the introduction of a new format of auditors’ report that requires disclosure of key audit matters (KAM), the disclosure practice of auditors is, thus, of great interest. Specifically, this study aims to investigate the factors that auditors take into consideration when issuing KAMs. Design/methodology/approach: The research design is quantitative, with a focus on the number of KAM disclosures issued by auditors. As existing studies rely on the number of KAM disclosures in the analysis, this current research, thus, uses the quantity of KAM disclosures for comparison purposes. The analysis relies on secondary data and multiple regression analysis is used to establish the association between the number of KAM disclosures and three groups of determining factors, namely, auditor characteristics, corporate governance mechanisms and firm characteristics. Findings: The significant determining factors of KAM disclosure include auditor’s litigation risk, firm complexity, profitability and industry type. Firms using a Big 4 audit firm, firms with many subsidiaries and firms in the technology, property and construction and finance industries have higher numbers of KAMs, while highly profitable firms issue lower numbers of KAMs. As for corporate governance mechanisms, the number of KAMs is significantly positively correlated with the number of independent directors (p &lt; 0.10). Originality/value: This research includes key corporate governance parties in the examination, including external auditors, independent directors and audit committees. The finding affirms the influence of Big 4 on KAM disclosure in Southeast Asia, while their roles are not significant in Western samples. The result also unearths the monitoring role of independent directors in KAM disclosure. The role of the audit committee in KAM disclosure is insignificant in Thai samples, while the committee role is statistically significant in the Western samples. Variations in the findings between this study and previous research could be attributed to differences in institutional settings between both regions.&quot;,&quot;publisher&quot;:&quot;Emerald Group Holdings Ltd.&quot;,&quot;issue&quot;:&quot;4&quot;,&quot;volume&quot;:&quot;32&quot;,&quot;container-title-short&quot;:&quot;&quot;},&quot;isTemporary&quot;:false,&quot;suppress-author&quot;:false,&quot;composite&quot;:false,&quot;author-only&quot;:false}],&quot;citationTag&quot;:&quot;MENDELEY_CITATION_v3_eyJjaXRhdGlvbklEIjoiTUVOREVMRVlfQ0lUQVRJT05fYTk4NDVkY2UtMjA5OS00OGRmLTg2ZDctZjIzNTU4NGQ2MDAxIiwicHJvcGVydGllcyI6eyJub3RlSW5kZXgiOjB9LCJpc0VkaXRlZCI6ZmFsc2UsIm1hbnVhbE92ZXJyaWRlIjp7ImlzTWFudWFsbHlPdmVycmlkZGVuIjpmYWxzZSwiY2l0ZXByb2NUZXh0IjoiKFd1dHRpY2hpbmRhbm9uICYjMzg7IElzc2FyYXdvcm5yYXdhbmljaCwgMjAyMCkiLCJtYW51YWxPdmVycmlkZVRleHQiOiI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quot;},{&quot;citationID&quot;:&quot;MENDELEY_CITATION_59c1a46e-bfb1-4e47-b655-1f6b7fac83e3&quot;,&quot;properties&quot;:{&quot;noteIndex&quot;:0},&quot;isEdited&quot;:false,&quot;manualOverride&quot;:{&quot;isManuallyOverridden&quot;:false,&quot;citeprocText&quot;:&quot;(Rautiainen et al., 2021)&quot;,&quot;manualOverrideText&quot;:&quot;&quot;},&quot;citationItems&quot;:[{&quot;id&quot;:&quot;20be2149-6260-30e8-955b-e897249391ee&quot;,&quot;itemData&quot;:{&quot;type&quot;:&quot;article-journal&quot;,&quot;id&quot;:&quot;20be2149-6260-30e8-955b-e897249391ee&quot;,&quot;title&quot;:&quot;Do key audit matters (KAMs) matter? Auditors’ perceptions of KAMs and audit quality in Finland&quot;,&quot;author&quot;:[{&quot;family&quot;:&quot;Rautiainen&quot;,&quot;given&quot;:&quot;Antti&quot;,&quot;parse-names&quot;:false,&quot;dropping-particle&quot;:&quot;&quot;,&quot;non-dropping-particle&quot;:&quot;&quot;},{&quot;family&quot;:&quot;Saastamoinen&quot;,&quot;given&quot;:&quot;Jani&quot;,&quot;parse-names&quot;:false,&quot;dropping-particle&quot;:&quot;&quot;,&quot;non-dropping-particle&quot;:&quot;&quot;},{&quot;family&quot;:&quot;Pajunen&quot;,&quot;given&quot;:&quot;Kati&quot;,&quot;parse-names&quot;:false,&quot;dropping-particle&quot;:&quot;&quot;,&quot;non-dropping-particle&quot;:&quot;&quot;}],&quot;container-title&quot;:&quot;Managerial Auditing Journal&quot;,&quot;DOI&quot;:&quot;10.1108/MAJ-11-2019-2462&quot;,&quot;ISSN&quot;:&quot;02686902&quot;,&quot;issued&quot;:{&quot;date-parts&quot;:[[2021]]},&quot;page&quot;:&quot;386-404&quot;,&quot;abstract&quot;:&quot;Purpose: Key audit matters (KAMs) in International Standard for Auditing, 701 seek to enhance the value of the auditor’s report by increasing the transparency of how the audit was performed. The purpose of this study is to investigate how professional auditors themselves perceive the impact of KAMs on audit quality and audit effectiveness. Design/methodology/approach: Statistical analyses of an electronic survey of certified public auditors (CPAs) in Finland. Findings: Regarding the perceptions of KAMs, the authors found two dominant views on auditing: quality and efficiency. In general, the respondents did not consider that KAMs improve audit quality. However, auditors focusing on efficiency considered that KAMs make the audit process more fluent. Further, the use of KAMs may facilitate audit effectiveness and cooperation between auditors and managers. The authors also found three factors related to the KAMs processes and auditing work: effectiveness, risks and workload. Practical implications: Auditors may use KAMs to provide focus in their work. This facilitates balancing between the demands for added value while keeping the workload and audit risks at a tolerable level. Originality/value: This study contributes to the emerging literature on KAMs as well as to the literature examining practitioner views of changes in auditing regulation. It is, as far as we know, the first study to report survey evidence on how CPAs themselves perceive KAMs and the effects of KAMs on audit work in an European Union country context.&quot;,&quot;publisher&quot;:&quot;Emerald Group Holdings Ltd.&quot;,&quot;issue&quot;:&quot;3&quot;,&quot;volume&quot;:&quot;36&quot;,&quot;container-title-short&quot;:&quot;&quot;},&quot;isTemporary&quot;:false,&quot;suppress-author&quot;:false,&quot;composite&quot;:false,&quot;author-only&quot;:false}],&quot;citationTag&quot;:&quot;MENDELEY_CITATION_v3_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&quot;},{&quot;citationID&quot;:&quot;MENDELEY_CITATION_0bcc51ce-5c10-4b6c-b44d-ed5cf204491f&quot;,&quot;properties&quot;:{&quot;noteIndex&quot;:0},&quot;isEdited&quot;:false,&quot;manualOverride&quot;:{&quot;isManuallyOverridden&quot;:true,&quot;citeprocText&quot;:&quot;(Peraturan OJK No. 55/POJK.04, 2015)&quot;,&quot;manualOverrideText&quot;:&quot;Peraturan OJK No. 55/POJK.04/2015&quot;},&quot;citationItems&quot;:[{&quot;id&quot;:&quot;ac2dd611-69bf-36d5-90cf-a228e03434b8&quot;,&quot;itemData&quot;:{&quot;type&quot;:&quot;article-journal&quot;,&quot;id&quot;:&quot;ac2dd611-69bf-36d5-90cf-a228e03434b8&quot;,&quot;title&quot;:&quot;Peraturan OJK  55. Pembentukan dan Pedoman Pelaksanaan Kerja Komite Audit&quot;,&quot;author&quot;:[{&quot;family&quot;:&quot;Peraturan OJK No. 55/POJK.04&quot;,&quot;given&quot;:&quot;&quot;,&quot;parse-names&quot;:false,&quot;dropping-particle&quot;:&quot;&quot;,&quot;non-dropping-particle&quot;:&quot;&quot;}],&quot;issued&quot;:{&quot;date-parts&quot;:[[2015]]},&quot;container-title-short&quot;:&quot;&quot;},&quot;isTemporary&quot;:false,&quot;suppress-author&quot;:false,&quot;composite&quot;:false,&quot;author-only&quot;:false}],&quot;citationTag&quot;:&quot;MENDELEY_CITATION_v3_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&quot;},{&quot;citationID&quot;:&quot;MENDELEY_CITATION_24e4c035-ab8c-4ce3-9a13-9e965576ddde&quot;,&quot;properties&quot;:{&quot;noteIndex&quot;:0},&quot;isEdited&quot;:false,&quot;manualOverride&quot;:{&quot;isManuallyOverridden&quot;:false,&quot;citeprocText&quot;:&quot;(Syofyan, 2021)&quot;,&quot;manualOverrideText&quot;:&quot;&quot;},&quot;citationItems&quot;:[{&quot;id&quot;:&quot;bc0f51cc-a61b-329b-9f67-4e54db9ff9a3&quot;,&quot;itemData&quot;:{&quot;type&quot;:&quot;book&quot;,&quot;id&quot;:&quot;bc0f51cc-a61b-329b-9f67-4e54db9ff9a3&quot;,&quot;title&quot;:&quot;Good Corporate Governance (GCG)&quot;,&quot;author&quot;:[{&quot;family&quot;:&quot;Syofyan&quot;,&quot;given&quot;:&quot;E&quot;,&quot;parse-names&quot;:false,&quot;dropping-particle&quot;:&quot;&quot;,&quot;non-dropping-particle&quot;:&quot;&quot;}],&quot;ISBN&quot;:&quot;9786239894337&quot;,&quot;URL&quot;:&quot;https://books.google.co.id/books?id=2n1dEAAAQBAJ&quot;,&quot;issued&quot;:{&quot;date-parts&quot;:[[2021]]},&quot;publisher&quot;:&quot;Unisma Press&quot;,&quot;container-title-short&quot;:&quot;&quot;},&quot;isTemporary&quot;:false,&quot;suppress-author&quot;:false,&quot;composite&quot;:false,&quot;author-only&quot;:false}],&quot;citationTag&quot;:&quot;MENDELEY_CITATION_v3_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&quot;},{&quot;citationID&quot;:&quot;MENDELEY_CITATION_2699c2c8-7409-4aec-be7a-0dff57eee9d5&quot;,&quot;properties&quot;:{&quot;noteIndex&quot;:0},&quot;isEdited&quot;:false,&quot;manualOverride&quot;:{&quot;isManuallyOverridden&quot;:true,&quot;citeprocText&quot;:&quot;(Peraturan OJK No. 55/POJK.04, 2015)&quot;,&quot;manualOverrideText&quot;:&quot;Peraturan OJK No. 55/POJK.04 (2015)&quot;},&quot;citationItems&quot;:[{&quot;id&quot;:&quot;ac2dd611-69bf-36d5-90cf-a228e03434b8&quot;,&quot;itemData&quot;:{&quot;type&quot;:&quot;article-journal&quot;,&quot;id&quot;:&quot;ac2dd611-69bf-36d5-90cf-a228e03434b8&quot;,&quot;title&quot;:&quot;Peraturan OJK  55. Pembentukan dan Pedoman Pelaksanaan Kerja Komite Audit&quot;,&quot;author&quot;:[{&quot;family&quot;:&quot;Peraturan OJK No. 55/POJK.04&quot;,&quot;given&quot;:&quot;&quot;,&quot;parse-names&quot;:false,&quot;dropping-particle&quot;:&quot;&quot;,&quot;non-dropping-particle&quot;:&quot;&quot;}],&quot;issued&quot;:{&quot;date-parts&quot;:[[2015]]},&quot;container-title-short&quot;:&quot;&quot;},&quot;isTemporary&quot;:false,&quot;suppress-author&quot;:false,&quot;composite&quot;:false,&quot;author-only&quot;:false}],&quot;citationTag&quot;:&quot;MENDELEY_CITATION_v3_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&quot;},{&quot;citationID&quot;:&quot;MENDELEY_CITATION_aa7379e6-2389-4b3e-b399-ed61a63be256&quot;,&quot;properties&quot;:{&quot;noteIndex&quot;:0},&quot;isEdited&quot;:false,&quot;manualOverride&quot;:{&quot;isManuallyOverridden&quot;:false,&quot;citeprocText&quot;:&quot;(Dinillah &amp;#38; Djamil, 2024)&quot;,&quot;manualOverrideText&quot;:&quot;&quot;},&quot;citationItems&quot;:[{&quot;id&quot;:&quot;166edc97-c9c5-3c33-97ec-ca8e94b86c12&quot;,&quot;itemData&quot;:{&quot;type&quot;:&quot;report&quot;,&quot;id&quot;:&quot;166edc97-c9c5-3c33-97ec-ca8e94b86c12&quot;,&quot;title&quot;:&quot;Pengaruh Audit Committee, Audit Quality, Financial Stability dan\nFinancial Target Terhadap Financial Statement Fraud pada\nPerusahaan Transportasi yang Terdaftar pada BEI Tahun 2021-2022&quot;,&quot;author&quot;:[{&quot;family&quot;:&quot;Dinillah&quot;,&quot;given&quot;:&quot;Syifa&quot;,&quot;parse-names&quot;:false,&quot;dropping-particle&quot;:&quot;&quot;,&quot;non-dropping-particle&quot;:&quot;&quot;},{&quot;family&quot;:&quot;Djamil&quot;,&quot;given&quot;:&quot;Nasrullah&quot;,&quot;parse-names&quot;:false,&quot;dropping-particle&quot;:&quot;&quot;,&quot;non-dropping-particle&quot;:&quot;&quot;}],&quot;issued&quot;:{&quot;date-parts&quot;:[[2024]]},&quot;abstract&quot;:&quot;This study investigates the impact of four independent variables, namely Audit Committee, Audit Quality, Financial Stability, and Financial Target, on the dependent variable Financial Statement Fraud. The sample was selected from the population of transportation companies listed on the Indonesia Stock Exchange (IDX) during the period 2021-2022 using purposive sampling method. Through the application of panel data regression analysis, this study has determined that the Audit Committee, Audit Quality, and Financial Stability significantly influence the prevention of Financial Statement Fraud in transportation companies listed on the IDX during the studied period. The findings indicate that an effective Audit Committee and high Audit Quality are crucial in reducing the risk of financial statement fraud by maintaining the integrity and reliability of financial statements. Additionally, Financial Stability contributes to agency dynamics that discourage financial statement fraud. Meanwhile, the variable Financial Target did not have a significant effect on Financial Statement Fraud, indicating that the targets set by the company do not directly contribute to the occurrence of financial statement fraud. These results suggest the importance of the role of internal and external audits in overseeing the integrity of financial statements and emphasize the need for financial stability to reduce the risk of financial statement fraud in the transportation sector.&quot;,&quot;issue&quot;:&quot;1&quot;,&quot;volume&quot;:&quot;2&quot;,&quot;container-title-short&quot;:&quot;&quot;},&quot;isTemporary&quot;:false,&quot;suppress-author&quot;:false,&quot;composite&quot;:false,&quot;author-only&quot;:false}],&quot;citationTag&quot;:&quot;MENDELEY_CITATION_v3_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&quot;},{&quot;citationID&quot;:&quot;MENDELEY_CITATION_968fbd22-25fe-4677-9d80-97031253b150&quot;,&quot;properties&quot;:{&quot;noteIndex&quot;:0},&quot;isEdited&quot;:false,&quot;manualOverride&quot;:{&quot;isManuallyOverridden&quot;:true,&quot;citeprocText&quot;:&quot;(POJK No. 73/POJK.05, 2016)&quot;,&quot;manualOverrideText&quot;:&quot;POJK No. 73/POJK.05 (2016)&quot;},&quot;citationItems&quot;:[{&quot;id&quot;:&quot;3b181dc1-f2ea-3fa9-995a-881840b5139d&quot;,&quot;itemData&quot;:{&quot;type&quot;:&quot;report&quot;,&quot;id&quot;:&quot;3b181dc1-f2ea-3fa9-995a-881840b5139d&quot;,&quot;title&quot;:&quot;Tata Kelola Perusahaan yang Baik Bagi Perusahaan Perasuransian&quot;,&quot;author&quot;:[{&quot;family&quot;:&quot;POJK No. 73/POJK.05&quot;,&quot;given&quot;:&quot;&quot;,&quot;parse-names&quot;:false,&quot;dropping-particle&quot;:&quot;&quot;,&quot;non-dropping-particle&quot;:&quot;&quot;}],&quot;issued&quot;:{&quot;date-parts&quot;:[[2016]]},&quot;container-title-short&quot;:&quot;&quot;},&quot;isTemporary&quot;:false,&quot;suppress-author&quot;:false,&quot;composite&quot;:false,&quot;author-only&quot;:false}],&quot;citationTag&quot;:&quot;MENDELEY_CITATION_v3_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&quot;},{&quot;citationID&quot;:&quot;MENDELEY_CITATION_d48ac273-23d4-483a-81d0-1b8de3c0d48f&quot;,&quot;properties&quot;:{&quot;noteIndex&quot;:0},&quot;isEdited&quot;:false,&quot;manualOverride&quot;:{&quot;isManuallyOverridden&quot;:false,&quot;citeprocText&quot;:&quot;(Jensen &amp;#38; Meckling, 1976)&quot;,&quot;manualOverrideText&quot;:&quot;&quot;},&quot;citationItems&quot;:[{&quot;id&quot;:&quot;541227e3-2f86-3c31-963d-1b669fb70af0&quot;,&quot;itemData&quot;:{&quot;type&quot;:&quot;report&quot;,&quot;id&quot;:&quot;541227e3-2f86-3c31-963d-1b669fb70af0&quot;,&quot;title&quot;:&quot;Theory of the firm: Managerial behavior, agensy cost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suppress-author&quot;:false,&quot;composite&quot;:false,&quot;author-only&quot;:false}],&quot;citationTag&quot;:&quot;MENDELEY_CITATION_v3_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RmluYW5jaWFsIEVjb25vbWljcyIsImNvbnRhaW5lci10aXRsZS1zaG9ydCI6IkogZmluYW5jIGVjb24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n0sImlzVGVtcG9yYXJ5IjpmYWxzZSwic3VwcHJlc3MtYXV0aG9yIjpmYWxzZSwiY29tcG9zaXRlIjpmYWxzZSwiYXV0aG9yLW9ubHkiOmZhbHNlfV19&quot;},{&quot;citationID&quot;:&quot;MENDELEY_CITATION_48d94ce0-cfbd-46d9-8c57-b81844bde7df&quot;,&quot;properties&quot;:{&quot;noteIndex&quot;:0},&quot;isEdited&quot;:false,&quot;manualOverride&quot;:{&quot;isManuallyOverridden&quot;:false,&quot;citeprocText&quot;:&quot;(Sibuea &amp;#38; Arfianti, 2021)&quot;,&quot;manualOverrideText&quot;:&quot;&quot;},&quot;citationItems&quot;:[{&quot;id&quot;:&quot;462d4926-50be-36d7-8cd2-ca7294b01954&quot;,&quot;itemData&quot;:{&quot;type&quot;:&quot;article-journal&quot;,&quot;id&quot;:&quot;462d4926-50be-36d7-8cd2-ca7294b01954&quot;,&quot;title&quot;:&quot;Pengaruh Kualitas Audit, Ukuran Perusahaan, Kompleksitas Perusahaan dan Risiko Perusahaan Terhadap Audit Fee&quot;,&quot;author&quot;:[{&quot;family&quot;:&quot;Sibuea&quot;,&quot;given&quot;:&quot;Kezia&quot;,&quot;parse-names&quot;:false,&quot;dropping-particle&quot;:&quot;&quot;,&quot;non-dropping-particle&quot;:&quot;&quot;},{&quot;family&quot;:&quot;Arfianti&quot;,&quot;given&quot;:&quot;Rizka Indri&quot;,&quot;parse-names&quot;:false,&quot;dropping-particle&quot;:&quot;&quot;,&quot;non-dropping-particle&quot;:&quot;&quot;}],&quot;container-title&quot;:&quot;Jurnal Akuntansi&quot;,&quot;DOI&quot;:&quot;10.46806/ja.v10i2.804&quot;,&quot;ISSN&quot;:&quot;2089-7219&quot;,&quot;issued&quot;:{&quot;date-parts&quot;:[[2021,8,31]]},&quot;page&quot;:&quot;126-140&quot;,&quot;language&quot;:&quot;Indonesia&quot;,&quot;abstract&quot;:&quot;Companies that hire an auditor to audit their financial statements are charged an audit fee. The audit fee is a payment given by the company to the auditor in exchange for his or her services. The purpose of this study is to discover if audit quality, firm size, complexity, and company risk all play a role in setting audit costs for financial statements. This study used a purposive sampling technique using a sample of 54 manufacturing businesses listed on the Indonesia Stock Exchange for the 2017-2019 period. Data analysis techniques used include the descriptive analysis test, classical assumption test, multiple regression analysis test, simultaneous test (f-test), and partial test (t-test). According to the findings of the study, audit quality, firm size, and firm complexity all have a significant positive impact on audit fees. While the firm risk variable is not proven to have an effect on audit fees.\r Keywords: Audit fee, Audit quality, Company size, Company complexity, Company risk.\r References:\r Agoes, S. (2017). Auditing: Petunjuk Praktis Pemeriksaan Akuntan Oleh Akuntan Publik. Jakarta: Salemba Empat.\r Ahmad, A. C., &amp; Abidin, S. (2008). Audit Delay of  Listed Companies: A Case of Malaysia. CCSE International Business Research., Vol. 1, No.4 October 2008, 32-39.\r Akram, Basuki, P., &amp; Budiarto. (2017). Pengaruh Mekanisme Corporate Governance, Kualitas Audit, Ukuran Perusahaan dan Leverage Terhadap Integritas Laporan Keuangan. Vol.2, No.1, Oktober 2017, 95-120.\r Arens, A. A., Elder, R. J., Beasley, M. S., &amp; Hogan, C. E. (2017). Auditing and Assurance Services: An Integrated Approach, Sixteenth Edition. Newyork: Pearson Prentice Hall.\r Ask, J., &amp; Holm, M. L. (2013). Audit Fee Determinants in Different Ownership Structures. Uppsala                 University, 1-49.\r Awuy, V. P., Sayekti, Y., &amp; Purnamawati, I. (2016). Pengaruh Pengungkapan Corporate Social Responsibility (CSR) Terhadap Earnings Response Coefficient (ERC). Jurnal Akuntansi dan Keuangan, 18, No.1, 15-26.\r Chandra, M. O. (2015). Pengaruh Good Corporate Governance, Karakteristik Perusahaan dan Ukuran KAP Terhadap. Jurnal Akuntansi Bisnis, Vol. 8, No. 26 Maret 2015, 174-194.\r Cooper, D. R., &amp; Schindler, P. S. (2017). Metode Penelitian Bisnis (12 ed.). Jakarta: Salemba Empat.\r Cristansy, J., &amp; Ardiati, A. Y. (2018). Pengaruh Kompleksitas Perusahaan, Ukuran Perusahaan dan Ukuran KAP Terhadap Audit fee Pada Perusahaan Manufaktur Yang Terdaftar di BEI Tahun 2012-2016. Modus Journal Vol. 30, No.2: 198-211 ISSN: 0852-1875, ISSN (Online): 2549 3787, 198-211.\r DeAngelo, L. E. (1981). Auditor Size and Audit Quality. Journal of Accounting and Economics Vol. 3 (1981), 183-199.\r Eisenhardt, K. M. (1989). Agency Theory: An Assessment and Review. Academy of Management Review, Vol.14, No. 1, 57-74.\r Gammal, W. E. (2012). Determinants of Audit Fees: Evidence from Lebanon. International Business Research, Vol. 5, No. 11: 2012, 136-145.\r Ghozali, I. (2018). Aplikasi Analisis Multivariate Dengan Program IBM SPSS 25. Semarang: Badan Penerbit Universitas Diponegoro.\r Hasan, M. A. (2017). Pengaruh Kompleksitas Audit, Profitabilitas Klien, Ukuran Perusahaan dan Ukuran Kantor Akuntan Publik Terhadap Audit Fee. Pekbis Jurnal, Vol. 9, No. 3, November 2017, 214-230.\r Huri, S., &amp; Syofyan, E. (2019). Pengaruh Jenis Industri, Ukuran Perusahaan, Kompleksitas Perusahaan dan Profitabilitas Klien Terhadap Audit Fee. Jurnal Eksplorasi Akuntansi, Vol. 1, No. 3, 1096-1110. Retrieved from http://jea.ppj.unp.ac.id/index.php/jea/issue/view/9\r Institut Akuntansi Publik Indonesia (IAPI). (2016). Undang-Undang Nomor 2 Tahun 2016 Tentang Penentuan Imbalan Jasa Audit Laporan Keuangan. http://iapi.or.id/uploads/content/95-PP-No-2-Tahun-2016- tentang-Penentuan-Imbalan-Jasa-Audit-Laporan-Keuangan.pdf\r ICAEW. (2005). Audit Quality: Agency Theory and The Role of Audit. Audit and Assurance Faculty.\r Immanuel, R., &amp; Yuyetta, E. N. (2014). Analisis Faktor-Faktor Yang Mempengaruhi Penetapan Audit Fees. DIPONEGORO JOURNAL OF ACCOUNTING, Volume 3, Nomor 3, Tahun 2014, 1-12. Retrieved from http://ejournal-s1.undip.ac.id/index.php/accounting\r Indriastuti, M. (2012). Analisis Kualitas Auditor dan Corporate Governance Terhadap Manajemen Laba.Eksistansi (ISSN 2085-2401), Vol. IV, No. 2, Agustus 2012.\r Jensen, M. C., &amp; Meckling, W. H. (1976). Theory Of The Firm: Managerial Behavior, Agency Costs And Ownership Structure. Journal of Financial Economics Vol. 3 (1976), 305-360.\r Julianto, I. A., Yadnyana, I., &amp; Suputra, I. G. (2016). Pengaruh Audit Fee, Perencanaan Audit Dan Resiko Audit Terhadap Kualitas Audit Pada Kantor Akuntansi Publik di Bali. E-Jurnal Ekonomi dan Bisnis Universitas Udayana, Vol. 5, No. 12, 2016, ISSN: 2337-3067, 4029-4056.\r Keputusan BAPEPAM No. KEP-36/PM/2003, Tentang Kewajiban Penyampaian Laporan Keuangan Berkala. (2003). https://docplayer.info/30003274-Keputusan-ketua-badan-pengawas-pasar-modal-nomor-kep- 36-pm-2003-tentang-kewajiban-penyampaian-laporan-keuangan-berkala.html\r Nugrahani, N. R., &amp; Sabeni, A. (2013). Faktor-Faktor yang Mempengaruhi Penetapan Fee audit Eksternal Pada Perusahaan Yang Terdaftar Di BEI. Diponegoro Journal of Accounting, Volume 2, Nomor 2, Tahun 2013, ISSN(Online): 2337-3806, 1-11.\r Pambudi, T. L., &amp; Ghozali, I. (2013). Pengaruh Kepemilikan Perusahaan Dan Manajemen Laba Terhadap Tipe Auditor Dan Audit Fees Pada Perusahaan Manufaktur Di Bursa Efek Indonesia. Diponegoro Journal of Accounting, Volume 2, Nomor 1, Tahun 2013, 1-13.\r Pranama, R. S. (2019). Pengaruh Pelaporan Corporate Social Responsibility, Kualitas Auditor, Ukuran Perusahaan, Anak Perusahaan dan Resiko Perusahaan Terhadap Komitmen Audit Laporan Keuangan (Studi Empiris pada Perusahaan Manufaktur yang Terdaftar di BEI 2015-2017). Universitas Islam Indonesia, Yogyakarta.\r Sanusi, M. A., &amp; Purwanto, A. (2017). Analisis Faktor Yang Mempengaruhi Biaya Audit Eksternal, Diponegoro Journal of Accounting, Volume 6, Nomor 3, Tahun 2017, ISSN(Online): 2337-3806, 1-9.\r Selano, E. C., Tedjasuksmana, B., &amp; Wardani, R. P. (2017). Faktor-Faktor Yang Mempengaruhi Kecenderungan Kecurangan Laporan Keuangan Pada Perusahaan Property, Real Estate and Building Yang Terdaftar di BEI Tahun 2013-2015. Jurnal Akuntansi Kontemporer (JAKO), Vol. 9, No. 2, Juli 2017, 162-182.\r Suharli, M., &amp; Nurlaelah. (2008). Konsentrasi Auditor Dan Penetapan Fee audit: Investigasi Pada BUMN, JAAI, Volume 12, No. 2, Desember 2008, 133-148.\r Syafina, D. C. (2018, Oktober 8). Kasus SNP Finance dan Pertaruhan Rusaknya Reputasi Akuntan Publik. (Suhendra, Editor) Retrieved from tirto.id: https://tirto.id/kasus-snp-finance-dan-pertaruhan- rusaknya-reputasi-akuntan-publik-c4RT\r Triani, Y. O. (2016). Faktor-Faktor Yang Mempengaruhi Penetapan Fee audit Fees (Pada Perusahaan Manufaktur yang Terdaftar di Bursa Efek Indonesia pada Tahun 2011-2013).\r Ulfasari, H. K., &amp; Marsono. (2014). Determinan Fee audit Eksternal Dalam Konvergensi IFRS. Diponegoro Journal of Accounting, Volume 3, Nomor 2, Tahun 2014, ISSN(Online): 2337-3806, 1-11.\r Watkins, A. L., Hillison, W., &amp; Morecroft, S. E. (2004). Audit Quality: A Synthesis of Theory And Empirical Evidence. Journal of Accounting Literature, Vol. 23, tahun 2004, ABI/INFORM Global, 153-193.\r Widiastari, P. A., &amp; Yasa, G. W. (2018). Pengaruh Profitabilitas, Free Cash Flow, dan Ukuran Perusahaan pada Nilai Perusahaan. E-Jurnal Akuntansi Universitas Udayana, Vol. 23, No. 2, Mei 2018, ISSN: 2302-8556, 957-981. doi:https://doi.org/10.24843/EJA.2018.v23.i02.p06\r Yulianti, N., Agustin, H., &amp; Taqwa, S. (2019). Pengaruh Ukuran Perusahaan, Kompleksitas Audit, Risiko Perusahaan dan Ukuran KAP Terhadap Fee audit. Jurnal Eksplorasi Akuntansi, Vol. 1, No. 1, Seri B, Februari 2019, ISSN: 2656-3649 (Online), 217-235.\r Yulio, W. S. (2016). Pengaruh Konvergensi IFRS, Komite Audit Dan Kompleksitas Perusahaan Terhadap Fee audit. Jurnal Akuntansi Bisnis, Vol. 15, No. 29, 29 September 2016, 77-92.&quot;,&quot;publisher&quot;:&quot;Institut Bisnis dan Informatika Kwik Kian Gie&quot;,&quot;issue&quot;:&quot;2&quot;,&quot;volume&quot;:&quot;10&quot;,&quot;container-title-short&quot;:&quot;&quot;},&quot;isTemporary&quot;:false,&quot;suppress-author&quot;:false,&quot;composite&quot;:false,&quot;author-only&quot;:false}],&quot;citationTag&quot;:&quot;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&quot;},{&quot;citationID&quot;:&quot;MENDELEY_CITATION_e4324cc0-be62-416a-b641-9e222f9cfb52&quot;,&quot;properties&quot;:{&quot;noteIndex&quot;:0},&quot;isEdited&quot;:false,&quot;manualOverride&quot;:{&quot;isManuallyOverridden&quot;:false,&quot;citeprocText&quot;:&quot;(Ananda &amp;#38; Triyanto, 2019)&quot;,&quot;manualOverrideText&quot;:&quot;&quot;},&quot;citationItems&quot;:[{&quot;id&quot;:&quot;a59826f7-259a-30b0-bbcc-9eca3d6434ee&quot;,&quot;itemData&quot;:{&quot;type&quot;:&quot;article-journal&quot;,&quot;id&quot;:&quot;a59826f7-259a-30b0-bbcc-9eca3d6434ee&quot;,&quot;title&quot;:&quot;Pengaruh Fungsi Audit Internal, Risiko Perusahaan, dan Kompleksitas Perusahaan Terhadap Fee Audit (Studi Empiris pada Perusahaan Keuangan yang Terdaftar di Bursa Efek Indonesia\nPeriode 2016-2018)&quot;,&quot;author&quot;:[{&quot;family&quot;:&quot;Ananda&quot;,&quot;given&quot;:&quot;Sheha Silvia&quot;,&quot;parse-names&quot;:false,&quot;dropping-particle&quot;:&quot;&quot;,&quot;non-dropping-particle&quot;:&quot;&quot;},{&quot;family&quot;:&quot;Triyanto&quot;,&quot;given&quot;:&quot;Dedik Nur&quot;,&quot;parse-names&quot;:false,&quot;dropping-particle&quot;:&quot;&quot;,&quot;non-dropping-particle&quot;:&quot;&quot;}],&quot;container-title&quot;:&quot;Journal Accounting and Finance&quot;,&quot;issued&quot;:{&quot;date-parts&quot;:[[2019,3,1]]},&quot;page&quot;:&quot;3545&quot;,&quot;language&quot;:&quot;Indonesia&quot;,&quot;abstract&quot;:&quot;This study uses independent variables\ninternal audit function, company risk, and company\ncomplexity. While the dependent variable is audit fees. The\npopulation in this study are financial companies listed on\nthe Indonesia Stock Exchange in 2016-2018. The sample\nselection technique uses purposive sampling and obtained\n25 companies for three years to obtain 75 observed samples.\nThe analysis technique used in this study is panel data\nregression analysis using the Eviews version 10 application.\nBased on the results of research on the internal audit\nfunction, company risk, and the complexity of the company\nsimultaneously influence audit fees. Partially the complexity\nof the company has a positive effect on audit fees. While the\ninternal audit function and company risk does not affect\naudit fees.&quot;,&quot;volume&quot;:&quot;3&quot;,&quot;container-title-short&quot;:&quot;&quot;},&quot;isTemporary&quot;:false,&quot;suppress-author&quot;:false,&quot;composite&quot;:false,&quot;author-only&quot;:false}],&quot;citationTag&quot;:&quot;MENDELEY_CITATION_v3_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&quot;},{&quot;citationID&quot;:&quot;MENDELEY_CITATION_dd831854-e612-4c49-8d88-b72a14691ae0&quot;,&quot;properties&quot;:{&quot;noteIndex&quot;:0},&quot;isEdited&quot;:false,&quot;manualOverride&quot;:{&quot;isManuallyOverridden&quot;:false,&quot;citeprocText&quot;:&quot;(Pinto &amp;#38; Morais, 2019)&quot;,&quot;manualOverrideText&quot;:&quot;&quot;},&quot;citationItems&quot;:[{&quot;id&quot;:&quot;e25d3023-d6cd-3c3e-94cd-4f2ee73421ce&quot;,&quot;itemData&quot;:{&quot;type&quot;:&quot;article-journal&quot;,&quot;id&quot;:&quot;e25d3023-d6cd-3c3e-94cd-4f2ee73421ce&quot;,&quot;title&quot;:&quot;What matters in disclosures of key audit matters: Evidence from Europe&quot;,&quot;author&quot;:[{&quot;family&quot;:&quot;Pinto&quot;,&quot;given&quot;:&quot;Inês&quot;,&quot;parse-names&quot;:false,&quot;dropping-particle&quot;:&quot;&quot;,&quot;non-dropping-particle&quot;:&quot;&quot;},{&quot;family&quot;:&quot;Morais&quot;,&quot;given&quot;:&quot;Ana Isabel&quot;,&quot;parse-names&quot;:false,&quot;dropping-particle&quot;:&quot;&quot;,&quot;non-dropping-particle&quot;:&quot;&quot;}],&quot;container-title&quot;:&quot;Journal of International Financial Management and Accounting&quot;,&quot;DOI&quot;:&quot;10.1111/jifm.12095&quot;,&quot;ISSN&quot;:&quot;1467646X&quot;,&quot;issued&quot;:{&quot;date-parts&quot;:[[2019,6,1]]},&quot;page&quot;:&quot;145-162&quot;,&quot;abstract&quot;:&quot;New regulation in the European Union has introduced the mandatory disclosure of key audit matters (KAMs) to audit reports. The EU has identified KAMs as significant risks, significant transactions or events, or significant judgments by auditors. This paper aims to determine the factors that influence the number of KAMs that auditors disclose in the main European countries under the new regulation. We predict that the litigation risk, reputation loss, auditor–client relationship, precision of accounting standards, and the effect of regulators and supervisors’ activities affect the number of KAMs that auditors disclose. The sample consists of firms on the FTSE 100, CAC 40, or AEX 25 that have disclosed KAMs at the 2016 fiscal year-end. In line with our hypotheses, the findings show that a higher number of business segments (complexity) and more precise accounting standards lead to the disclosure of a higher number of KAMs. Contrary to our expectations, the results indicate that a positive association exists between the audit fee and the number of KAMs disclosed. As audit fees can be related to higher client risk, this finding could indicate that litigation risk dominates any auditor–client dependence. Further, although auditors often view their audits of banks as complex, the findings show a negative association between banks and the number of disclosed KAMs. This evidence may be related to the fact that financial institutions are in a highly regulated and supervised industry that reduces the need to disclose the KAMs.&quot;,&quot;publisher&quot;:&quot;Blackwell Publishing Ltd&quot;,&quot;issue&quot;:&quot;2&quot;,&quot;volume&quot;:&quot;30&quot;,&quot;container-title-short&quot;:&quot;&quot;},&quot;isTemporary&quot;:false,&quot;suppress-author&quot;:false,&quot;composite&quot;:false,&quot;author-only&quot;:false}],&quot;citationTag&quot;:&quot;MENDELEY_CITATION_v3_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&quot;},{&quot;citationID&quot;:&quot;MENDELEY_CITATION_9274e9a4-cd6c-4353-90e5-8511acb1dd54&quot;,&quot;properties&quot;:{&quot;noteIndex&quot;:0},&quot;isEdited&quot;:false,&quot;manualOverride&quot;:{&quot;isManuallyOverridden&quot;:false,&quot;citeprocText&quot;:&quot;(Mikkelsen, 2021)&quot;,&quot;manualOverrideText&quot;:&quot;&quot;},&quot;citationItems&quot;:[{&quot;id&quot;:&quot;061d37c2-8c5d-3e6d-b952-5527f868194a&quot;,&quot;itemData&quot;:{&quot;type&quot;:&quot;article-journal&quot;,&quot;id&quot;:&quot;061d37c2-8c5d-3e6d-b952-5527f868194a&quot;,&quot;title&quot;:&quot;Perceived project complexity: a survey among practitioners of project management&quot;,&quot;author&quot;:[{&quot;family&quot;:&quot;Mikkelsen&quot;,&quot;given&quot;:&quot;Mogens Frank&quot;,&quot;parse-names&quot;:false,&quot;dropping-particle&quot;:&quot;&quot;,&quot;non-dropping-particle&quot;:&quot;&quot;}],&quot;container-title&quot;:&quot;International Journal of Managing Projects in Business&quot;,&quot;DOI&quot;:&quot;10.1108/IJMPB-03-2020-0095&quot;,&quot;ISSN&quot;:&quot;17538386&quot;,&quot;issued&quot;:{&quot;date-parts&quot;:[[2021,4,8]]},&quot;page&quot;:&quot;680-698&quot;,&quot;abstract&quot;:&quot;Purpose: Project complexity has been comprehensively investigated over the last two decades, resulting in many descriptive frameworks and models. The common layout is a multidimensional construct. While the perception of the complexity of projects is essential for a managerial approach, only scant research has been conducted into how practitioners perceive project complexity. The purpose of the paper is to fill this gap. Design/methodology/approach: This paper is a quantitative study based on a large survey among managers of projects with more than 1,000 participants. The questionnaire is designed based on a review of research literature on project complexity. Findings: The findings indicate that practitioners' mental models are concentrated on only a few dimensions of the many found in descriptive models. Further, the findings indicate that the mental models are much influenced by the project role of the perceiver and less so by the type of project and sector. Originality/value: This paper discusses the differentiation of concepts of perceived project complexity and provides a framework for a survey of the topic. The contribution of the paper is an increased understanding of practitioners' perceptions of project complexity as a concept very different from the descriptive frameworks that have been the focal point for research in project complexity thus far. The project complexity might be in the eye of the beholder; however, the findings indicate that the eyes are very much influenced by the project role of the beholder.&quot;,&quot;publisher&quot;:&quot;Emerald Group Holdings Ltd.&quot;,&quot;issue&quot;:&quot;3&quot;,&quot;volume&quot;:&quot;14&quot;,&quot;container-title-short&quot;:&quot;&quot;},&quot;isTemporary&quot;:false,&quot;suppress-author&quot;:false,&quot;composite&quot;:false,&quot;author-only&quot;:false}],&quot;citationTag&quot;:&quot;MENDELEY_CITATION_v3_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&quot;},{&quot;citationID&quot;:&quot;MENDELEY_CITATION_029a9464-fdf4-437e-b9f0-a79360669071&quot;,&quot;properties&quot;:{&quot;noteIndex&quot;:0},&quot;isEdited&quot;:false,&quot;manualOverride&quot;:{&quot;isManuallyOverridden&quot;:false,&quot;citeprocText&quot;:&quot;(Yustrianthe, 2012)&quot;,&quot;manualOverrideText&quot;:&quot;&quot;},&quot;citationItems&quot;:[{&quot;id&quot;:&quot;089d5cdd-31dd-3102-8c25-94f57f1d3bed&quot;,&quot;itemData&quot;:{&quot;type&quot;:&quot;report&quot;,&quot;id&quot;:&quot;089d5cdd-31dd-3102-8c25-94f57f1d3bed&quot;,&quot;title&quot;:&quot;Beberapa Faktor yang Mempengaruhi Audit Judgment Auditor Pemerintah&quot;,&quot;author&quot;:[{&quot;family&quot;:&quot;Yustrianthe&quot;,&quot;given&quot;:&quot;Rahmawati Hanny&quot;,&quot;parse-names&quot;:false,&quot;dropping-particle&quot;:&quot;&quot;,&quot;non-dropping-particle&quot;:&quot;&quot;}],&quot;container-title&quot;:&quot;JDA Jurnal Dinamika Akuntansi&quot;,&quot;URL&quot;:&quot;http://journal.unnes.ac.id/nju/index.php/jda&quot;,&quot;issued&quot;:{&quot;date-parts&quot;:[[2012,9]]},&quot;publisher-place&quot;:&quot;Jakarta&quot;,&quot;number-of-pages&quot;:&quot;72-82&quot;,&quot;language&quot;:&quot;Indonesia&quot;,&quot;abstract&quot;:&quot;Abstrak Penelitian ini secara empiris menguji beberapa faktor yang mempengaruhi audit judgment. Faktor-faktor tersebut adalah gender, tekanan ketaatan, kerumitan tugas dan pengalaman. Responden dalam penelitian ini adalah para auditor pemerintah yang ada di jakarta. Teknik pengumpulan data dilakukan dengan cara mendistribusikan 400 questionaire dengan tingkat respon sebesar 52,5%. Pengujian hypothesis yang digunakan adalah analisis regresi berganda. Hasil penelitian ini adalah bahwa tekanan ketaatan dan kerumitan pekerjaan sangat berpengaruh pada audit judgement. Sedangkan gender dan pengalaman tidak berpengaruh pada audit judgement. Hal tersebut bisa terjadi karena (1) baik auditor laki-laki maupun perempuan dituntut untuk profesional (2) Masa jabatan auditor yang tidak diimbangi oleh berbagai jenis penugasan audit dan berbagai jenis perusahaan yang telah diaudit dan diyakini memiliki dampak pada keakuratan penilaian yang dibuat auditor. Abstract This study empirically examines some factors that influence the audit judgment; they are gender, obedience pressure, task complexity and experinces. The respondents in this study are the government auditors in Jakarta. The technique of data collection is distributing 400 questionnaires with the response rate of 52.5%. The hypothesis testing, implemented in this study is multiple regression analysis. The test results show that the pressure and the complexity of compliance task is influential on audit judgment. However, gender and experience do not have any impact on audit judgment; it occurs due to: (1) both men and women auditor, face the same professionalism demands, (2) the auditor tenure which is not offset by the various audit assignment and the types of audited companies are believed to have impact on the accuracy of judgment, made auditor.&quot;,&quot;publisher&quot;:&quot;Dipublikasikan&quot;,&quot;issue&quot;:&quot;2&quot;,&quot;volume&quot;:&quot;4&quot;,&quot;container-title-short&quot;:&quot;&quot;},&quot;isTemporary&quot;:false,&quot;suppress-author&quot;:false,&quot;composite&quot;:false,&quot;author-only&quot;:false}],&quot;citationTag&quot;:&quot;MENDELEY_CITATION_v3_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&quot;},{&quot;citationID&quot;:&quot;MENDELEY_CITATION_c61c1fbb-bfb7-4a38-88a8-8d21ee7c61a5&quot;,&quot;properties&quot;:{&quot;noteIndex&quot;:0},&quot;isEdited&quot;:false,&quot;manualOverride&quot;:{&quot;isManuallyOverridden&quot;:true,&quot;citeprocText&quot;:&quot;(Fakih, 2008)&quot;,&quot;manualOverrideText&quot;:&quot;Fakih (2008)&quot;},&quot;citationItems&quot;:[{&quot;id&quot;:&quot;805fc750-eb65-37ec-9eb4-fd02c78b11fe&quot;,&quot;itemData&quot;:{&quot;type&quot;:&quot;book&quot;,&quot;id&quot;:&quot;805fc750-eb65-37ec-9eb4-fd02c78b11fe&quot;,&quot;title&quot;:&quot;Analisis Gender &amp; Transformasi Sosial&quot;,&quot;author&quot;:[{&quot;family&quot;:&quot;Fakih&quot;,&quot;given&quot;:&quot;Mansour&quot;,&quot;parse-names&quot;:false,&quot;dropping-particle&quot;:&quot;&quot;,&quot;non-dropping-particle&quot;:&quot;&quot;}],&quot;editor&quot;:[{&quot;family&quot;:&quot;Pustaka Pelajar Offset&quot;,&quot;given&quot;:&quot;&quot;,&quot;parse-names&quot;:false,&quot;dropping-particle&quot;:&quot;&quot;,&quot;non-dropping-particle&quot;:&quot;&quot;}],&quot;ISBN&quot;:&quot;979.8581-54-7&quot;,&quot;issued&quot;:{&quot;date-parts&quot;:[[2008]]},&quot;publisher-place&quot;:&quot;Yogyakarta&quot;,&quot;number-of-pages&quot;:&quot;1-186&quot;,&quot;language&quot;:&quot;Indonesia&quot;,&quot;publisher&quot;:&quot;Pustaka Pelajar&quot;},&quot;isTemporary&quot;:false,&quot;suppress-author&quot;:false,&quot;composite&quot;:false,&quot;author-only&quot;:false}],&quot;citationTag&quot;:&quot;MENDELEY_CITATION_v3_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&quot;},{&quot;citationID&quot;:&quot;MENDELEY_CITATION_c8d33ce3-6fd5-44d3-bd06-982abefaba8e&quot;,&quot;properties&quot;:{&quot;noteIndex&quot;:0},&quot;isEdited&quot;:false,&quot;manualOverride&quot;:{&quot;isManuallyOverridden&quot;:false,&quot;citeprocText&quot;:&quot;(Abdelfattah et al., 2021)&quot;,&quot;manualOverrideText&quot;:&quot;&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&quot;},{&quot;citationID&quot;:&quot;MENDELEY_CITATION_23ced168-6a3b-4af0-93f7-b1cf10b2c3da&quot;,&quot;properties&quot;:{&quot;noteIndex&quot;:0},&quot;isEdited&quot;:false,&quot;manualOverride&quot;:{&quot;isManuallyOverridden&quot;:false,&quot;citeprocText&quot;:&quot;(Hardies et al., 2010)&quot;,&quot;manualOverrideText&quot;:&quot;&quot;},&quot;citationItems&quot;:[{&quot;id&quot;:&quot;06759246-d3ae-3656-bad2-54a4193e752e&quot;,&quot;itemData&quot;:{&quot;type&quot;:&quot;article-journal&quot;,&quot;id&quot;:&quot;06759246-d3ae-3656-bad2-54a4193e752e&quot;,&quot;title&quot;:&quot;Are Female Auditors Still Women? Analyzing the Sex Differences Affecting Audit Quality&quot;,&quot;author&quot;:[{&quot;family&quot;:&quot;Hardies&quot;,&quot;given&quot;:&quot;Kris&quot;,&quot;parse-names&quot;:false,&quot;dropping-particle&quot;:&quot;&quot;,&quot;non-dropping-particle&quot;:&quot;&quot;},{&quot;family&quot;:&quot;Breesch&quot;,&quot;given&quot;:&quot;Diane&quot;,&quot;parse-names&quot;:false,&quot;dropping-particle&quot;:&quot;&quot;,&quot;non-dropping-particle&quot;:&quot;&quot;},{&quot;family&quot;:&quot;Branson&quot;,&quot;given&quot;:&quot;Joël&quot;,&quot;parse-names&quot;:false,&quot;dropping-particle&quot;:&quot;&quot;,&quot;non-dropping-particle&quot;:&quot;&quot;}],&quot;container-title&quot;:&quot;SSRN Electronic Journal&quot;,&quot;DOI&quot;:&quot;10.2139/ssrn.1409964&quot;,&quot;issued&quot;:{&quot;date-parts&quot;:[[2010,1]]},&quot;abstract&quot;:&quot;Previous research has hinted a potential impact of auditor gender on audit quality. It appears that, for example, men are less risk-averse than women. Female auditors may, therefore, express more severe audit opinions than male auditors. This paper addresses a potential major bias underlying the gender auditing research as it is not obvious that stereotypical believes about men and women are true or that findings from literature about the general population can be interpolated to the specific context of auditors.&quot;,&quot;publisher&quot;:&quot;Elsevier BV&quot;,&quot;container-title-short&quot;:&quot;&quot;},&quot;isTemporary&quot;:false,&quot;suppress-author&quot;:false,&quot;composite&quot;:false,&quot;author-only&quot;:false}],&quot;citationTag&quot;:&quot;MENDELEY_CITATION_v3_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&quot;},{&quot;citationID&quot;:&quot;MENDELEY_CITATION_178c252c-f7a2-454a-aec0-aaf50553dd5c&quot;,&quot;properties&quot;:{&quot;noteIndex&quot;:0},&quot;isEdited&quot;:false,&quot;manualOverride&quot;:{&quot;isManuallyOverridden&quot;:false,&quot;citeprocText&quot;:&quot;(Ittonen &amp;#38; Peni, 2010)&quot;,&quot;manualOverrideText&quot;:&quot;&quot;},&quot;citationItems&quot;:[{&quot;id&quot;:&quot;1fc8952c-c3ac-311a-b8cb-79aa66c52415&quot;,&quot;itemData&quot;:{&quot;type&quot;:&quot;report&quot;,&quot;id&quot;:&quot;1fc8952c-c3ac-311a-b8cb-79aa66c52415&quot;,&quot;title&quot;:&quot;Auditor's Gender and Audit Fees&quot;,&quot;author&quot;:[{&quot;family&quot;:&quot;Ittonen&quot;,&quot;given&quot;:&quot;Kim&quot;,&quot;parse-names&quot;:false,&quot;dropping-particle&quot;:&quot;&quot;,&quot;non-dropping-particle&quot;:&quot;&quot;},{&quot;family&quot;:&quot;Peni&quot;,&quot;given&quot;:&quot;Emilia&quot;,&quot;parse-names&quot;:false,&quot;dropping-particle&quot;:&quot;&quot;,&quot;non-dropping-particle&quot;:&quot;&quot;}],&quot;container-title&quot;:&quot;Fondas &amp; Sassalos&quot;,&quot;URL&quot;:&quot;http://ssrn.com/abstract=1699174https://ssrn.com/abstract=1699174Electroniccopyavailableat:http://ssrn.com/abstract=1699174Electroniccopyavailableat:https://ssrn.com/abstract=1699174Electroniccopyavailableat:http://ssrn.com/abstract=1699174&quot;,&quot;issued&quot;:{&quot;date-parts&quot;:[[2010,5,19]]},&quot;abstract&quot;:&quot;Documented behavioral differences between women and men suggest (see e.g. that the gender of the audit engagement partner may have implications for the price setting of the audit. Thus, this paper examines the effect of the auditor's gender on audit fees in an environment, where the responsible audit partners can be identified. Using a sample of public firms from the NASDAQ OMX exchanges in three Nordic countries, we find evidence indicating that firms with female audit engagement partners have significantly higher audit fees. Our findings are consistent with the interpretation that gender differences in risk tolerance may affect the pricing decisions by increasing the audit investment and/or increasing in the audit fee risk premium. Alternatively, female auditors' diligence, lower overconfidence, and higher level of preparation could also lead to an increase in audit investment, and thereby result in higher audit fees.&quot;,&quot;publisher&quot;:&quot;Bonner&quot;,&quot;container-title-short&quot;:&quot;&quot;},&quot;isTemporary&quot;:false,&quot;suppress-author&quot;:false,&quot;composite&quot;:false,&quot;author-only&quot;:false}],&quot;citationTag&quot;:&quot;MENDELEY_CITATION_v3_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&quot;},{&quot;citationID&quot;:&quot;MENDELEY_CITATION_8f353216-edcb-4805-80d2-7ca1ca0e9f75&quot;,&quot;properties&quot;:{&quot;noteIndex&quot;:0},&quot;isEdited&quot;:false,&quot;manualOverride&quot;:{&quot;isManuallyOverridden&quot;:false,&quot;citeprocText&quot;:&quot;(Aldamen et al., 2016)&quot;,&quot;manualOverrideText&quot;:&quot;&quot;},&quot;citationItems&quot;:[{&quot;id&quot;:&quot;1a081f04-9a42-319d-b4c4-4b7e95831099&quot;,&quot;itemData&quot;:{&quot;type&quot;:&quot;article-journal&quot;,&quot;id&quot;:&quot;1a081f04-9a42-319d-b4c4-4b7e95831099&quot;,&quot;title&quot;:&quot;Female audit committee members and their influence on audit fees&quot;,&quot;author&quot;:[{&quot;family&quot;:&quot;Aldamen&quot;,&quot;given&quot;:&quot;Husam&quot;,&quot;parse-names&quot;:false,&quot;dropping-particle&quot;:&quot;&quot;,&quot;non-dropping-particle&quot;:&quot;&quot;},{&quot;family&quot;:&quot;Hollindale&quot;,&quot;given&quot;:&quot;Janice&quot;,&quot;parse-names&quot;:false,&quot;dropping-particle&quot;:&quot;&quot;,&quot;non-dropping-particle&quot;:&quot;&quot;},{&quot;family&quot;:&quot;Ziegelmayer&quot;,&quot;given&quot;:&quot;Jennifer L.&quot;,&quot;parse-names&quot;:false,&quot;dropping-particle&quot;:&quot;&quot;,&quot;non-dropping-particle&quot;:&quot;&quot;}],&quot;container-title&quot;:&quot;Accounting and Finance&quot;,&quot;DOI&quot;:&quot;10.1111/acfi.12248&quot;,&quot;ISSN&quot;:&quot;1467629X&quot;,&quot;issued&quot;:{&quot;date-parts&quot;:[[2016,3,1]]},&quot;page&quot;:&quot;57-89&quot;,&quot;abstract&quot;:&quot;We test the relationship between female representation on the audit committee and audit fees for 624 Australian companies in the year 2011. A positive relationship is found, leading to the conclusion that female presence on audit committees influences the quality of the external audit. Further, we find that gender is the significant audit committee characteristic in predicting audit quality and that women on the audit committee strengthen the positive relationship between firm size and audit fees, and between risk and audit fees. Conversely, we find that female representation dampens the positive relationship between complexity and audit fees.&quot;,&quot;publisher&quot;:&quot;Blackwell Publishing&quot;,&quot;issue&quot;:&quot;1&quot;,&quot;volume&quot;:&quot;58&quot;,&quot;container-title-short&quot;:&quot;&quot;},&quot;isTemporary&quot;:false,&quot;suppress-author&quot;:false,&quot;composite&quot;:false,&quot;author-only&quot;:false}],&quot;citationTag&quot;:&quot;MENDELEY_CITATION_v3_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&quot;},{&quot;citationID&quot;:&quot;MENDELEY_CITATION_a2997931-9cfa-4d67-af02-3dbe3d26bf6d&quot;,&quot;properties&quot;:{&quot;noteIndex&quot;:0},&quot;isEdited&quot;:false,&quot;manualOverride&quot;:{&quot;isManuallyOverridden&quot;:false,&quot;citeprocText&quot;:&quot;(Abdelfattah et al., 2021)&quot;,&quot;manualOverrideText&quot;:&quot;&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&quot;},{&quot;citationID&quot;:&quot;MENDELEY_CITATION_94d6938f-9081-495d-ab71-f1c655f7af9c&quot;,&quot;properties&quot;:{&quot;noteIndex&quot;:0},&quot;isEdited&quot;:false,&quot;manualOverride&quot;:{&quot;isManuallyOverridden&quot;:false,&quot;citeprocText&quot;:&quot;(Marzuki, 2007)&quot;,&quot;manualOverrideText&quot;:&quot;&quot;},&quot;citationItems&quot;:[{&quot;id&quot;:&quot;4ef4f2a0-5c4f-3f74-adaa-a9f876a018c2&quot;,&quot;itemData&quot;:{&quot;type&quot;:&quot;article-journal&quot;,&quot;id&quot;:&quot;4ef4f2a0-5c4f-3f74-adaa-a9f876a018c2&quot;,&quot;title&quot;:&quot;Kajian Awal tentang Teori-Teori Gender&quot;,&quot;author&quot;:[{&quot;family&quot;:&quot;Marzuki&quot;,&quot;given&quot;:&quot;&quot;,&quot;parse-names&quot;:false,&quot;dropping-particle&quot;:&quot;&quot;,&quot;non-dropping-particle&quot;:&quot;&quot;}],&quot;container-title&quot;:&quot;Civics&quot;,&quot;issued&quot;:{&quot;date-parts&quot;:[[2007,12]]},&quot;language&quot;:&quot;Indonesia&quot;,&quot;volume&quot;:&quot;4&quot;,&quot;container-title-short&quot;:&quot;&quot;},&quot;isTemporary&quot;:false,&quot;suppress-author&quot;:false,&quot;composite&quot;:false,&quot;author-only&quot;:false}],&quot;citationTag&quot;:&quot;MENDELEY_CITATION_v3_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&quot;},{&quot;citationID&quot;:&quot;MENDELEY_CITATION_c3f70ca8-5520-41c1-aa38-773180277d56&quot;,&quot;properties&quot;:{&quot;noteIndex&quot;:0},&quot;isEdited&quot;:false,&quot;manualOverride&quot;:{&quot;isManuallyOverridden&quot;:false,&quot;citeprocText&quot;:&quot;(Trisnaningsih, 2004)&quot;,&quot;manualOverrideText&quot;:&quot;&quot;},&quot;citationItems&quot;:[{&quot;id&quot;:&quot;0707fc48-22b2-389c-ac52-17f31112d4c1&quot;,&quot;itemData&quot;:{&quot;type&quot;:&quot;article-journal&quot;,&quot;id&quot;:&quot;0707fc48-22b2-389c-ac52-17f31112d4c1&quot;,&quot;title&quot;:&quot;Perbedaan Kinerja Auditor Dilihat dari Segi Gender (Studi Empiris pada KAP di Jawa Timur)&quot;,&quot;author&quot;:[{&quot;family&quot;:&quot;Trisnaningsih&quot;,&quot;given&quot;:&quot;Sri&quot;,&quot;parse-names&quot;:false,&quot;dropping-particle&quot;:&quot;&quot;,&quot;non-dropping-particle&quot;:&quot;&quot;}],&quot;container-title&quot;:&quot;International Journal of Approximate Reasoning&quot;,&quot;URL&quot;:&quot;https://api.semanticscholar.org/CorpusID:167058726&quot;,&quot;issued&quot;:{&quot;date-parts&quot;:[[2004]]},&quot;volume&quot;:&quot;7&quot;,&quot;container-title-short&quot;:&quot;&quot;},&quot;isTemporary&quot;:false,&quot;suppress-author&quot;:false,&quot;composite&quot;:false,&quot;author-only&quot;:false}],&quot;citationTag&quot;:&quot;MENDELEY_CITATION_v3_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&quot;},{&quot;citationID&quot;:&quot;MENDELEY_CITATION_469c0dd4-c4bb-4625-be71-9c1942772dd2&quot;,&quot;properties&quot;:{&quot;noteIndex&quot;:0},&quot;isEdited&quot;:false,&quot;manualOverride&quot;:{&quot;isManuallyOverridden&quot;:true,&quot;citeprocText&quot;:&quot;(Abdelfattah et al., 2021)&quot;,&quot;manualOverrideText&quot;:&quot;Abdelfattah et al (2021)&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&quot;},{&quot;citationID&quot;:&quot;MENDELEY_CITATION_32f4d8df-b00a-4ff1-8f83-63f541bb3f7f&quot;,&quot;properties&quot;:{&quot;noteIndex&quot;:0},&quot;isEdited&quot;:false,&quot;manualOverride&quot;:{&quot;isManuallyOverridden&quot;:false,&quot;citeprocText&quot;:&quot;(Firyana &amp;#38; Septiani, 2014)&quot;,&quot;manualOverrideText&quot;:&quot;&quot;},&quot;citationItems&quot;:[{&quot;id&quot;:&quot;7cbdf353-5136-3483-9bf0-60df70e653c9&quot;,&quot;itemData&quot;:{&quot;type&quot;:&quot;article-journal&quot;,&quot;id&quot;:&quot;7cbdf353-5136-3483-9bf0-60df70e653c9&quot;,&quot;title&quot;:&quot;Analisis Faktor-Faktor yang Memengaruhi Penggantain Kantor Akuntan Publik Secara Voluntary (Studi Empiris pada Perusahaan Keuangan yang terdaftar di BEI)&quot;,&quot;author&quot;:[{&quot;family&quot;:&quot;Firyana&quot;,&quot;given&quot;:&quot;Rachma Aulia&quot;,&quot;parse-names&quot;:false,&quot;dropping-particle&quot;:&quot;&quot;,&quot;non-dropping-particle&quot;:&quot;&quot;},{&quot;family&quot;:&quot;Septiani&quot;,&quot;given&quot;:&quot;Aditya&quot;,&quot;parse-names&quot;:false,&quot;dropping-particle&quot;:&quot;&quot;,&quot;non-dropping-particle&quot;:&quot;&quot;}],&quot;container-title&quot;:&quot;Diponegoro Journal of Accounting&quot;,&quot;ISSN&quot;:&quot;2337-3806&quot;,&quot;URL&quot;:&quot;http://ejournal-s1.undip.ac.id/index.php/accounting&quot;,&quot;issued&quot;:{&quot;date-parts&quot;:[[2014]]},&quot;page&quot;:&quot;2337-3806&quot;,&quot;language&quot;:&quot;Indonesia&quot;,&quot;abstract&quot;:&quot;Auditor independence issue often triggers debate regarding auditor rotation. This auditor rotation is related with company action to do auditor switching. This research aims to know empirical evidence as for factors influencing auditor switching on the financial firm listed in Indonesia Stock Exchange. The factors to be analysed in this research are management change, financial distress, client size, firm size, and percentage of ROA changes. The data being used is from financial company which is listed in \&quot;Bursa Efek Indonesia\&quot; (BEI) in 2007-2012 period. Data collecting method which used in this research is method purposive sampling, that based on criteria which has been determined before. Based on the method purposive sampling, research sample total is 115 companies. By using logistic regression, this research tried to test effect of management changes, financial distress, client size, firm size, and percentage of ROA changes towards Auditor Switching. Result of this research indicates that variable having which significantly effect the voluntary auditor switching are management change, firm size, and percentage of ROA changes. On the other hand, other variables like financial distress and client size do not have significant effect on company decision to do voluntary auditor switching.&quot;,&quot;issue&quot;:&quot;2&quot;,&quot;volume&quot;:&quot;3&quot;,&quot;container-title-short&quot;:&quot;&quot;},&quot;isTemporary&quot;:false,&quot;suppress-author&quot;:false,&quot;composite&quot;:false,&quot;author-only&quot;:false}],&quot;citationTag&quot;:&quot;MENDELEY_CITATION_v3_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&quot;},{&quot;citationID&quot;:&quot;MENDELEY_CITATION_4e2d0037-bcd0-48aa-b6f8-2104740a67da&quot;,&quot;properties&quot;:{&quot;noteIndex&quot;:0},&quot;isEdited&quot;:false,&quot;manualOverride&quot;:{&quot;isManuallyOverridden&quot;:false,&quot;citeprocText&quot;:&quot;(Divianto, 2011)&quot;,&quot;manualOverrideText&quot;:&quot;&quot;},&quot;citationItems&quot;:[{&quot;id&quot;:&quot;f30e4dde-0240-32f3-a3ae-80c62cedccf8&quot;,&quot;itemData&quot;:{&quot;type&quot;:&quot;report&quot;,&quot;id&quot;:&quot;f30e4dde-0240-32f3-a3ae-80c62cedccf8&quot;,&quot;title&quot;:&quot;Faktor-Faktor Yang Mempengaruhi Perusahaan Dalam Melakukan Auditor Switch (Studi Kasus: Perusahaan Manufaktur di BEI)&quot;,&quot;author&quot;:[{&quot;family&quot;:&quot;Divianto&quot;,&quot;given&quot;:&quot;&quot;,&quot;parse-names&quot;:false,&quot;dropping-particle&quot;:&quot;&quot;,&quot;non-dropping-particle&quot;:&quot;&quot;}],&quot;issued&quot;:{&quot;date-parts&quot;:[[2011,5,2]]},&quot;publisher-place&quot;:&quot;Palembang&quot;,&quot;number-of-pages&quot;:&quot;153-173&quot;,&quot;language&quot;:&quot;Indonesia&quot;,&quot;abstract&quot;:&quot;This study aims to determine the Factors Influencing Companies In Doing Auditor Switch (Case Study: In Manufacturing Companies Listed On The Stock Exchange). Analytical techniques used in this study were done using multiple regression analysis. Based on the use of sample criteria then the final number of samples obtained were 71 manufacturing firms. This research includes studies of time series. The results of this study obtained the conclusion that the variable size of the KAP and the auditor's opinion and a significant positive effect on auditor switches simultaneously, with a value of F count = 3509 and (p = 0.032 &lt;0.05) with R Square value of 0029 or 2.9%. Thus the decision made is to accept hypothesis H1. Partial, variable Firm size had no significant effect on auditor switches, with regression coefficients and significance p = 0069 0362&gt; 0.05. Thus the decision made was to reject hypothesis H2. Partially, not the auditor opinion variable has positive and significant impact on auditor switches, with regression coefficients and significance-0170 0011 p = &lt;0.05. Thus the decision made is to accept hypothesis H3.&quot;,&quot;issue&quot;:&quot;2&quot;,&quot;volume&quot;:&quot;1&quot;,&quot;container-title-short&quot;:&quot;&quot;},&quot;isTemporary&quot;:false,&quot;suppress-author&quot;:false,&quot;composite&quot;:false,&quot;author-only&quot;:false}],&quot;citationTag&quot;:&quot;MENDELEY_CITATION_v3_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&quot;},{&quot;citationID&quot;:&quot;MENDELEY_CITATION_784184c2-85cd-4e61-805e-bbea4ce4983e&quot;,&quot;properties&quot;:{&quot;noteIndex&quot;:0},&quot;isEdited&quot;:false,&quot;manualOverride&quot;:{&quot;isManuallyOverridden&quot;:false,&quot;citeprocText&quot;:&quot;(Kurniasari, 2014)&quot;,&quot;manualOverrideText&quot;:&quot;&quot;},&quot;citationItems&quot;:[{&quot;id&quot;:&quot;d5b0c938-658a-372c-8eae-18d85069bf64&quot;,&quot;itemData&quot;:{&quot;type&quot;:&quot;report&quot;,&quot;id&quot;:&quot;d5b0c938-658a-372c-8eae-18d85069bf64&quot;,&quot;title&quot;:&quot;Faktor-Faktor Terkait KAP Switching yang Dilakukan Perusahaan secara Voluntary (Studi Empiris Pada Pe rusahaan Industri Barang Konsumsi di Bursa Efek Indonesia Periode 2008-2012)&quot;,&quot;author&quot;:[{&quot;family&quot;:&quot;Kurniasari&quot;,&quot;given&quot;:&quot;Desi&quot;,&quot;parse-names&quot;:false,&quot;dropping-particle&quot;:&quot;&quot;,&quot;non-dropping-particle&quot;:&quot;&quot;}],&quot;issued&quot;:{&quot;date-parts&quot;:[[2014]]},&quot;abstract&quot;:&quot;Issues regarding auditor independence is the main cause of the enactment of regulations that required company to carry out KAP replacement. KAP replacement could occurred mandatorily because of regulations requiring or voluntarily. Various questions arise when there are several company implemented KAP switching voluntarily, it was KAP switching outside of Finance Minister Regulation No. 17/PMK.01/2008. This research aimed to found factors that influenced company in Indonesia implemented KAP switching. Variables which used in this research are management switching, audit opinion, financial distress, KAP sizes, Return on Assets (ROA) alteration percentage, public ownership and KAP switching by using financial report data of Consumer Goods Industries which registered in Indonesian Stock Exchange (BEI) Period 2008-2012. Data collection methods used in this research are purposive sampling method, which is based on predetermined criteria. Based on this method obtained 120 companies as research sample. Hypothesis in this research was tested using logistic regression analysis method by SPSS application program. Research result showed that variable that have significant influence to KAP switching is audit opinion. Whereas other variable studied in this research such management switching, financial distress, KAP sizes, Return on Assets (ROA) alteration percentage and public ownership aren't proven significantly influence to company's decision to implemented KAP switching.&quot;,&quot;container-title-short&quot;:&quot;&quot;},&quot;isTemporary&quot;:false,&quot;suppress-author&quot;:false,&quot;composite&quot;:false,&quot;author-only&quot;:false}],&quot;citationTag&quot;:&quot;MENDELEY_CITATION_v3_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&quot;},{&quot;citationID&quot;:&quot;MENDELEY_CITATION_a8fedcf3-1092-4587-9809-6c8e192d8a40&quot;,&quot;properties&quot;:{&quot;noteIndex&quot;:0},&quot;isEdited&quot;:false,&quot;manualOverride&quot;:{&quot;isManuallyOverridden&quot;:true,&quot;citeprocText&quot;:&quot;(Ginting &amp;#38; Fransisca, 2014)&quot;,&quot;manualOverrideText&quot;:&quot;Ginting &amp; Fransisca (2014)&quot;},&quot;citationItems&quot;:[{&quot;id&quot;:&quot;2f3849ab-7334-3fad-96f9-af87a8a3b314&quot;,&quot;itemData&quot;:{&quot;type&quot;:&quot;article-journal&quot;,&quot;id&quot;:&quot;2f3849ab-7334-3fad-96f9-af87a8a3b314&quot;,&quot;title&quot;:&quot;Analisis Faktor-Faktor yang Mempengaruhi Pergantian Kantor Akuntan Publik pada Perusahaan Manufaktur di Bursa Malaysia&quot;,&quot;author&quot;:[{&quot;family&quot;:&quot;Ginting&quot;,&quot;given&quot;:&quot;Suriani&quot;,&quot;parse-names&quot;:false,&quot;dropping-particle&quot;:&quot;&quot;,&quot;non-dropping-particle&quot;:&quot;&quot;},{&quot;family&quot;:&quot;Fransisca&quot;,&quot;given&quot;:&quot;Erlina&quot;,&quot;parse-names&quot;:false,&quot;dropping-particle&quot;:&quot;&quot;,&quot;non-dropping-particle&quot;:&quot;&quot;}],&quot;issued&quot;:{&quot;date-parts&quot;:[[2014,4]]},&quot;container-title-short&quot;:&quot;&quot;},&quot;isTemporary&quot;:false,&quot;suppress-author&quot;:false,&quot;composite&quot;:false,&quot;author-only&quot;:false}],&quot;citationTag&quot;:&quot;MENDELEY_CITATION_v3_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&quot;},{&quot;citationID&quot;:&quot;MENDELEY_CITATION_cc7e2555-6d90-440a-856d-4272d37a3ee1&quot;,&quot;properties&quot;:{&quot;noteIndex&quot;:0},&quot;isEdited&quot;:false,&quot;manualOverride&quot;:{&quot;isManuallyOverridden&quot;:true,&quot;citeprocText&quot;:&quot;(Arsih &amp;#38; Anisykurlillah, 2015)&quot;,&quot;manualOverrideText&quot;:&quot;Arsih &amp; Anisykurlillah (2015)&quot;},&quot;citationItems&quot;:[{&quot;id&quot;:&quot;28b1324e-4c7f-3cbe-ab00-967c44397ba9&quot;,&quot;itemData&quot;:{&quot;type&quot;:&quot;article-journal&quot;,&quot;id&quot;:&quot;28b1324e-4c7f-3cbe-ab00-967c44397ba9&quot;,&quot;title&quot;:&quot;Pengaruh Opini Going Concern, Ukuran KAP dan Profitabilitas terhadap Auditor Switching&quot;,&quot;author&quot;:[{&quot;family&quot;:&quot;Arsih&quot;,&quot;given&quot;:&quot;Luki&quot;,&quot;parse-names&quot;:false,&quot;dropping-particle&quot;:&quot;&quot;,&quot;non-dropping-particle&quot;:&quot;&quot;},{&quot;family&quot;:&quot;Anisykurlillah&quot;,&quot;given&quot;:&quot;Indah&quot;,&quot;parse-names&quot;:false,&quot;dropping-particle&quot;:&quot;&quot;,&quot;non-dropping-particle&quot;:&quot;&quot;}],&quot;container-title&quot;:&quot;AAJ&quot;,&quot;ISSN&quot;:&quot;2252-6765&quot;,&quot;URL&quot;:&quot;http://journal.unnes.ac.id/sju/index.php/aaj&quot;,&quot;issued&quot;:{&quot;date-parts&quot;:[[2015]]},&quot;abstract&quot;:&quot;Abstrak ___________________________________________________________________ Tujuan dari penelitian ini adalah untuk menganalisis pengaruh opini going concern, ukuran KAP dan profitabilitas terhadap auditor switching. Populasi dalam penelitian ini adalah perusahaan Real Estate and Property yang terdaftar di Bursa Efek Indonesia tahun 2008-2013 yang terdiri dari 45 perusahaan. Teknik pengambilan sampel adalah metode purposive sampling yang menghasilkan sampel sebanyak 13 perusahaan. Metode analisis data menggunakan analisis statistik deskriptif dan analisis regresi logistik. Hasil penelitian ini menunjukan bahwa variabel opini going concern, ukuran KAP dan profitabilitas tidak berpengaruh terhadap auditor switching. Saran bagi penelitian selanjutnya agar memiliki informasi yang luas mengenai objek penelitian, menggunakan ukuran lain pada variabel yang sama, serta menambah variabel lain untuk penelitian selanjutnya.. Abstract ___________________________________________________________________ The purpose of this study is to analyze the influence of going concern opinion, size of public accountant firm, and profitability toward auditor switching. The population in this study are the Real Estate and Property companies listed in Indonesia Stock Exchange for year of 2008-2013 which consist of 45 companies. The sampling technique is a purposive sampling method which results for 13 samples. The data analysis method uses descriptive statistic analysis and logistic regression analysis. The result of this study shows that going concern opinion, size of Public Accountant Firm and profitability don't affect to auditor switching. Some suggestions for the next studies are to have much information about the research object, to use another measurement for the same variable, and to add other variables for the next studies.&quot;,&quot;issue&quot;:&quot;3&quot;,&quot;volume&quot;:&quot;4&quot;,&quot;container-title-short&quot;:&quot;&quot;},&quot;isTemporary&quot;:false,&quot;suppress-author&quot;:false,&quot;composite&quot;:false,&quot;author-only&quot;:false}],&quot;citationTag&quot;:&quot;MENDELEY_CITATION_v3_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&quot;},{&quot;citationID&quot;:&quot;MENDELEY_CITATION_637c01e6-6f0c-4022-8518-d6650ef26560&quot;,&quot;properties&quot;:{&quot;noteIndex&quot;:0},&quot;isEdited&quot;:false,&quot;manualOverride&quot;:{&quot;isManuallyOverridden&quot;:true,&quot;citeprocText&quot;:&quot;(Kresna, 2020)&quot;,&quot;manualOverrideText&quot;:&quot;Arens et al. (2012:32) dalam Kresna (2020)&quot;},&quot;citationItems&quot;:[{&quot;id&quot;:&quot;59fc0816-c369-31f4-b943-605813b3552f&quot;,&quot;itemData&quot;:{&quot;type&quot;:&quot;webpage&quot;,&quot;id&quot;:&quot;59fc0816-c369-31f4-b943-605813b3552f&quot;,&quot;title&quot;:&quot;Kategori Ukuran Kantor Akuntan Publik (skripsi dan tesis)&quot;,&quot;author&quot;:[{&quot;family&quot;:&quot;Kresna&quot;,&quot;given&quot;:&quot;&quot;,&quot;parse-names&quot;:false,&quot;dropping-particle&quot;:&quot;&quot;,&quot;non-dropping-particle&quot;:&quot;&quot;}],&quot;accessed&quot;:{&quot;date-parts&quot;:[[2025,3,21]]},&quot;URL&quot;:&quot;https://konsultasiskripsi.com/2020/05/15/kategori-ukuran-kantor-akuntan-publik-skripsi-dan-tesis/&quot;,&quot;issued&quot;:{&quot;date-parts&quot;:[[2020,5,15]]},&quot;page&quot;:&quot;1-1&quot;,&quot;container-title-short&quot;:&quot;&quot;},&quot;isTemporary&quot;:false,&quot;suppress-author&quot;:false,&quot;composite&quot;:false,&quot;author-only&quot;:false}],&quot;citationTag&quot;:&quot;MENDELEY_CITATION_v3_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&quot;},{&quot;citationID&quot;:&quot;MENDELEY_CITATION_f3a3bc9c-13aa-4c54-b957-9939953ffc20&quot;,&quot;properties&quot;:{&quot;noteIndex&quot;:0},&quot;isEdited&quot;:false,&quot;manualOverride&quot;:{&quot;isManuallyOverridden&quot;:true,&quot;citeprocText&quot;:&quot;(Kresna, 2020)&quot;,&quot;manualOverrideText&quot;:&quot;Kresna (2020)&quot;},&quot;citationItems&quot;:[{&quot;id&quot;:&quot;59fc0816-c369-31f4-b943-605813b3552f&quot;,&quot;itemData&quot;:{&quot;type&quot;:&quot;webpage&quot;,&quot;id&quot;:&quot;59fc0816-c369-31f4-b943-605813b3552f&quot;,&quot;title&quot;:&quot;Kategori Ukuran Kantor Akuntan Publik (skripsi dan tesis)&quot;,&quot;author&quot;:[{&quot;family&quot;:&quot;Kresna&quot;,&quot;given&quot;:&quot;&quot;,&quot;parse-names&quot;:false,&quot;dropping-particle&quot;:&quot;&quot;,&quot;non-dropping-particle&quot;:&quot;&quot;}],&quot;accessed&quot;:{&quot;date-parts&quot;:[[2025,3,21]]},&quot;URL&quot;:&quot;https://konsultasiskripsi.com/2020/05/15/kategori-ukuran-kantor-akuntan-publik-skripsi-dan-tesis/&quot;,&quot;issued&quot;:{&quot;date-parts&quot;:[[2020,5,15]]},&quot;page&quot;:&quot;1-1&quot;,&quot;container-title-short&quot;:&quot;&quot;},&quot;isTemporary&quot;:false,&quot;suppress-author&quot;:false,&quot;composite&quot;:false,&quot;author-only&quot;:false}],&quot;citationTag&quot;:&quot;MENDELEY_CITATION_v3_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&quot;},{&quot;citationID&quot;:&quot;MENDELEY_CITATION_225e8cf4-ae4a-4f55-a14e-cda1175f3ae7&quot;,&quot;properties&quot;:{&quot;noteIndex&quot;:0},&quot;isEdited&quot;:false,&quot;manualOverride&quot;:{&quot;isManuallyOverridden&quot;:true,&quot;citeprocText&quot;:&quot;(Wuttichindanon &amp;#38; Issarawornrawanich, 2020)&quot;,&quot;manualOverrideText&quot;:&quot;Wuttichindanon &amp; Issarawornrawanich, (2020)&quot;},&quot;citationItems&quot;:[{&quot;id&quot;:&quot;710b00a9-35ab-3f75-a450-1796961b2c60&quot;,&quot;itemData&quot;:{&quot;type&quot;:&quot;article-journal&quot;,&quot;id&quot;:&quot;710b00a9-35ab-3f75-a450-1796961b2c60&quot;,&quot;title&quot;:&quot;Determining factors of key audit matter disclosure in Thailand&quot;,&quot;author&quot;:[{&quot;family&quot;:&quot;Wuttichindanon&quot;,&quot;given&quot;:&quot;Suneerat&quot;,&quot;parse-names&quot;:false,&quot;dropping-particle&quot;:&quot;&quot;,&quot;non-dropping-particle&quot;:&quot;&quot;},{&quot;family&quot;:&quot;Issarawornrawanich&quot;,&quot;given&quot;:&quot;Panya&quot;,&quot;parse-names&quot;:false,&quot;dropping-particle&quot;:&quot;&quot;,&quot;non-dropping-particle&quot;:&quot;&quot;}],&quot;container-title&quot;:&quot;Pacific Accounting Review&quot;,&quot;DOI&quot;:&quot;10.1108/PAR-01-2020-0004&quot;,&quot;ISSN&quot;:&quot;20415494&quot;,&quot;issued&quot;:{&quot;date-parts&quot;:[[2020,12,11]]},&quot;page&quot;:&quot;563-584&quot;,&quot;abstract&quot;:&quot;Purpose: In Southeast Asia, auditors play a crucial role in the quality of financial reports. With the introduction of a new format of auditors’ report that requires disclosure of key audit matters (KAM), the disclosure practice of auditors is, thus, of great interest. Specifically, this study aims to investigate the factors that auditors take into consideration when issuing KAMs. Design/methodology/approach: The research design is quantitative, with a focus on the number of KAM disclosures issued by auditors. As existing studies rely on the number of KAM disclosures in the analysis, this current research, thus, uses the quantity of KAM disclosures for comparison purposes. The analysis relies on secondary data and multiple regression analysis is used to establish the association between the number of KAM disclosures and three groups of determining factors, namely, auditor characteristics, corporate governance mechanisms and firm characteristics. Findings: The significant determining factors of KAM disclosure include auditor’s litigation risk, firm complexity, profitability and industry type. Firms using a Big 4 audit firm, firms with many subsidiaries and firms in the technology, property and construction and finance industries have higher numbers of KAMs, while highly profitable firms issue lower numbers of KAMs. As for corporate governance mechanisms, the number of KAMs is significantly positively correlated with the number of independent directors (p &lt; 0.10). Originality/value: This research includes key corporate governance parties in the examination, including external auditors, independent directors and audit committees. The finding affirms the influence of Big 4 on KAM disclosure in Southeast Asia, while their roles are not significant in Western samples. The result also unearths the monitoring role of independent directors in KAM disclosure. The role of the audit committee in KAM disclosure is insignificant in Thai samples, while the committee role is statistically significant in the Western samples. Variations in the findings between this study and previous research could be attributed to differences in institutional settings between both regions.&quot;,&quot;publisher&quot;:&quot;Emerald Group Holdings Ltd.&quot;,&quot;issue&quot;:&quot;4&quot;,&quot;volume&quot;:&quot;32&quot;,&quot;container-title-short&quot;:&quot;&quot;},&quot;isTemporary&quot;:false,&quot;suppress-author&quot;:false,&quot;composite&quot;:false,&quot;author-only&quot;:false}],&quot;citationTag&quot;:&quot;MENDELEY_CITATION_v3_eyJjaXRhdGlvbklEIjoiTUVOREVMRVlfQ0lUQVRJT05fMjI1ZThjZjQtYWU0YS00ZjU1LWExNGUtY2RhMTE3NWYzYWU3IiwicHJvcGVydGllcyI6eyJub3RlSW5kZXgiOjB9LCJpc0VkaXRlZCI6ZmFsc2UsIm1hbnVhbE92ZXJyaWRlIjp7ImlzTWFudWFsbHlPdmVycmlkZGVuIjp0cnVlLCJjaXRlcHJvY1RleHQiOiIoV3V0dGljaGluZGFub24gJiMzODsgSXNzYXJhd29ybnJhd2FuaWNoLCAyMDIwKSIsIm1hbnVhbE92ZXJyaWRlVGV4dCI6Ild1dHRpY2hpbmRhbm9uICYgSXNzYXJhd29ybnJhd2FuaWNoLCAoMjAyMCk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quot;},{&quot;citationID&quot;:&quot;MENDELEY_CITATION_20bf6aad-441d-4db9-8493-d87bb4b3d41e&quot;,&quot;properties&quot;:{&quot;noteIndex&quot;:0},&quot;isEdited&quot;:false,&quot;manualOverride&quot;:{&quot;isManuallyOverridden&quot;:true,&quot;citeprocText&quot;:&quot;(Sierra-García et al., 2019)&quot;,&quot;manualOverrideText&quot;:&quot;Sierra-García et al., (2019)&quot;},&quot;citationItems&quot;:[{&quot;id&quot;:&quot;53f058db-3539-3aea-a739-4ce8060fa131&quot;,&quot;itemData&quot;:{&quot;type&quot;:&quot;article-journal&quot;,&quot;id&quot;:&quot;53f058db-3539-3aea-a739-4ce8060fa131&quot;,&quot;title&quot;:&quot;Understanding the determinants of the magnitude of entity-level risk and account-level risk key audit matters: The case of the United Kingdom&quot;,&quot;author&quot;:[{&quot;family&quot;:&quot;Sierra-García&quot;,&quot;given&quot;:&quot;Laura&quot;,&quot;parse-names&quot;:false,&quot;dropping-particle&quot;:&quot;&quot;,&quot;non-dropping-particle&quot;:&quot;&quot;},{&quot;family&quot;:&quot;Gambetta&quot;,&quot;given&quot;:&quot;Nicolás&quot;,&quot;parse-names&quot;:false,&quot;dropping-particle&quot;:&quot;&quot;,&quot;non-dropping-particle&quot;:&quot;&quot;},{&quot;family&quot;:&quot;García-Benau&quot;,&quot;given&quot;:&quot;María A.&quot;,&quot;parse-names&quot;:false,&quot;dropping-particle&quot;:&quot;&quot;,&quot;non-dropping-particle&quot;:&quot;&quot;},{&quot;family&quot;:&quot;Orta-Pérez&quot;,&quot;given&quot;:&quot;Manuel&quot;,&quot;parse-names&quot;:false,&quot;dropping-particle&quot;:&quot;&quot;,&quot;non-dropping-particle&quot;:&quot;&quot;}],&quot;container-title&quot;:&quot;British Accounting Review&quot;,&quot;DOI&quot;:&quot;10.1016/j.bar.2019.02.004&quot;,&quot;ISSN&quot;:&quot;10958347&quot;,&quot;issued&quot;:{&quot;date-parts&quot;:[[2019,4,1]]},&quot;page&quot;:&quot;227-240&quot;,&quot;abstract&quot;:&quot;This study was conducted to analyse the influence of auditor and client characteristics on the magnitude and type of key audit matters (KAM) disclosed in the audit reports of the FTSE 100 companies in the UK during the period 2013–2016. A recently introduced standard requires auditors to reveal the main risks faced by the client and to describe how these are addressed in the audit. Our results show that Deloitte, EY and KPMG tend to report fewer entity-level-risk KAM (ELRKAM) than PwC, while KPMG and BDO report fewer account-level-risk KAM (ALRKAM) than PwC. In general, auditors of companies that pay higher audit services fees present more ELRKAM and fewer ALRKAM. Our findings also show that client characteristics are relevant to the number and type of KAM included in the audit report. Our results show that auditor and client characteristics are determinants of the number of KAM disclosed and, moreover, determine the type of KAM disclosed in the audit reports.&quot;,&quot;publisher&quot;:&quot;Academic Press&quot;,&quot;issue&quot;:&quot;3&quot;,&quot;volume&quot;:&quot;51&quot;,&quot;container-title-short&quot;:&quot;&quot;},&quot;isTemporary&quot;:false,&quot;suppress-author&quot;:false,&quot;composite&quot;:false,&quot;author-only&quot;:false}],&quot;citationTag&quot;:&quot;MENDELEY_CITATION_v3_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&quot;},{&quot;citationID&quot;:&quot;MENDELEY_CITATION_8a4c7929-6f07-4408-8c63-f8c9b0ae059a&quot;,&quot;properties&quot;:{&quot;noteIndex&quot;:0},&quot;isEdited&quot;:false,&quot;manualOverride&quot;:{&quot;isManuallyOverridden&quot;:true,&quot;citeprocText&quot;:&quot;(Pinto &amp;#38; Morais, 2019)&quot;,&quot;manualOverrideText&quot;:&quot;Pinto &amp; Morais, (2019)&quot;},&quot;citationItems&quot;:[{&quot;id&quot;:&quot;e25d3023-d6cd-3c3e-94cd-4f2ee73421ce&quot;,&quot;itemData&quot;:{&quot;type&quot;:&quot;article-journal&quot;,&quot;id&quot;:&quot;e25d3023-d6cd-3c3e-94cd-4f2ee73421ce&quot;,&quot;title&quot;:&quot;What matters in disclosures of key audit matters: Evidence from Europe&quot;,&quot;author&quot;:[{&quot;family&quot;:&quot;Pinto&quot;,&quot;given&quot;:&quot;Inês&quot;,&quot;parse-names&quot;:false,&quot;dropping-particle&quot;:&quot;&quot;,&quot;non-dropping-particle&quot;:&quot;&quot;},{&quot;family&quot;:&quot;Morais&quot;,&quot;given&quot;:&quot;Ana Isabel&quot;,&quot;parse-names&quot;:false,&quot;dropping-particle&quot;:&quot;&quot;,&quot;non-dropping-particle&quot;:&quot;&quot;}],&quot;container-title&quot;:&quot;Journal of International Financial Management and Accounting&quot;,&quot;DOI&quot;:&quot;10.1111/jifm.12095&quot;,&quot;ISSN&quot;:&quot;1467646X&quot;,&quot;issued&quot;:{&quot;date-parts&quot;:[[2019,6,1]]},&quot;page&quot;:&quot;145-162&quot;,&quot;abstract&quot;:&quot;New regulation in the European Union has introduced the mandatory disclosure of key audit matters (KAMs) to audit reports. The EU has identified KAMs as significant risks, significant transactions or events, or significant judgments by auditors. This paper aims to determine the factors that influence the number of KAMs that auditors disclose in the main European countries under the new regulation. We predict that the litigation risk, reputation loss, auditor–client relationship, precision of accounting standards, and the effect of regulators and supervisors’ activities affect the number of KAMs that auditors disclose. The sample consists of firms on the FTSE 100, CAC 40, or AEX 25 that have disclosed KAMs at the 2016 fiscal year-end. In line with our hypotheses, the findings show that a higher number of business segments (complexity) and more precise accounting standards lead to the disclosure of a higher number of KAMs. Contrary to our expectations, the results indicate that a positive association exists between the audit fee and the number of KAMs disclosed. As audit fees can be related to higher client risk, this finding could indicate that litigation risk dominates any auditor–client dependence. Further, although auditors often view their audits of banks as complex, the findings show a negative association between banks and the number of disclosed KAMs. This evidence may be related to the fact that financial institutions are in a highly regulated and supervised industry that reduces the need to disclose the KAMs.&quot;,&quot;publisher&quot;:&quot;Blackwell Publishing Ltd&quot;,&quot;issue&quot;:&quot;2&quot;,&quot;volume&quot;:&quot;30&quot;,&quot;container-title-short&quot;:&quot;&quot;},&quot;isTemporary&quot;:false,&quot;suppress-author&quot;:false,&quot;composite&quot;:false,&quot;author-only&quot;:false}],&quot;citationTag&quot;:&quot;MENDELEY_CITATION_v3_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&quot;},{&quot;citationID&quot;:&quot;MENDELEY_CITATION_bf2fa3c6-3e74-4c8c-80f6-430ce48e48ab&quot;,&quot;properties&quot;:{&quot;noteIndex&quot;:0},&quot;isEdited&quot;:false,&quot;manualOverride&quot;:{&quot;isManuallyOverridden&quot;:true,&quot;citeprocText&quot;:&quot;(Abdelfattah et al., 2021)&quot;,&quot;manualOverrideText&quot;:&quot;Abdelfattah et al., (2021)&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&quot;},{&quot;citationID&quot;:&quot;MENDELEY_CITATION_c970e57a-485c-4dfd-b6ea-ab6b1715d2d3&quot;,&quot;properties&quot;:{&quot;noteIndex&quot;:0},&quot;isEdited&quot;:false,&quot;manualOverride&quot;:{&quot;isManuallyOverridden&quot;:true,&quot;citeprocText&quot;:&quot;(Mah’d &amp;#38; Mardini, 2022)&quot;,&quot;manualOverrideText&quot;:&quot;Mah’d &amp; Mardini, (2022)&quot;},&quot;citationItems&quot;:[{&quot;id&quot;:&quot;79cad58f-1663-3389-8837-3ca155d43574&quot;,&quot;itemData&quot;:{&quot;type&quot;:&quot;article-journal&quot;,&quot;id&quot;:&quot;79cad58f-1663-3389-8837-3ca155d43574&quot;,&quot;title&quot;:&quot;Matters may matter: The disclosure of key audit matters in the Middle East&quot;,&quot;author&quot;:[{&quot;family&quot;:&quot;Mah’d&quot;,&quot;given&quot;:&quot;Osama A.&quot;,&quot;parse-names&quot;:false,&quot;dropping-particle&quot;:&quot;&quot;,&quot;non-dropping-particle&quot;:&quot;&quot;},{&quot;family&quot;:&quot;Mardini&quot;,&quot;given&quot;:&quot;Ghassan H.&quot;,&quot;parse-names&quot;:false,&quot;dropping-particle&quot;:&quot;&quot;,&quot;non-dropping-particle&quot;:&quot;&quot;}],&quot;container-title&quot;:&quot;Cogent Economics and Finance&quot;,&quot;DOI&quot;:&quot;10.1080/23322039.2022.2111787&quot;,&quot;ISSN&quot;:&quot;23322039&quot;,&quot;issued&quot;:{&quot;date-parts&quot;:[[2022]]},&quot;abstract&quot;:&quot;The main objective of this research is to investigate the extent of the disclosure of key audit matters (KAMs) and the factors that affect the level of KAMs’ disclosure in the audit reports of the Middle East (ME) region. A disclosure index approach is employed to consider eight KAMs generated from the International Standard on Auditing (ISA) 701 and a fixed effect regression run on a sample of 281 firms from four countries (Oman, the UAE, Bahrain, and Jordan) for four years (2017–2020), comprising 1124 observations. The findings show that the overall KAMs’ disclosure is approximately 56% across all countries. The study takes into consideration the positive and significant correlation between the leverage, audit committee characteristics, financial industry, audit firm, client size, profitability, liquidity, and KAMs’ disclosure in most sampled countries. This research contributes to our understanding of the level of KAMs’ disclosure and the factors specific to the ME region, which enhances policymakers’ and decision-makers’ knowledge of KAMs’ disclosure in audit reports.&quot;,&quot;publisher&quot;:&quot;Cogent OA&quot;,&quot;issue&quot;:&quot;1&quot;,&quot;volume&quot;:&quot;10&quot;,&quot;container-title-short&quot;:&quot;&quot;},&quot;isTemporary&quot;:false,&quot;suppress-author&quot;:false,&quot;composite&quot;:false,&quot;author-only&quot;:false}],&quot;citationTag&quot;:&quot;MENDELEY_CITATION_v3_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&quot;},{&quot;citationID&quot;:&quot;MENDELEY_CITATION_ed6eb905-2e33-4e24-9e3b-ecd0803171cf&quot;,&quot;properties&quot;:{&quot;noteIndex&quot;:0},&quot;isEdited&quot;:false,&quot;manualOverride&quot;:{&quot;isManuallyOverridden&quot;:true,&quot;citeprocText&quot;:&quot;(Velte, 2018)&quot;,&quot;manualOverrideText&quot;:&quot;Velte, (2018)&quot;},&quot;citationItems&quot;:[{&quot;id&quot;:&quot;7f7c76c7-bb7b-369a-aa4c-82e24ec209a5&quot;,&quot;itemData&quot;:{&quot;type&quot;:&quot;article-journal&quot;,&quot;id&quot;:&quot;7f7c76c7-bb7b-369a-aa4c-82e24ec209a5&quot;,&quot;title&quot;:&quot;Does gender diversity in the audit committee influence key audit matters' readability in the audit report? UK evidence&quot;,&quot;author&quot;:[{&quot;family&quot;:&quot;Velte&quot;,&quot;given&quot;:&quot;Patrick&quot;,&quot;parse-names&quot;:false,&quot;dropping-particle&quot;:&quot;&quot;,&quot;non-dropping-particle&quot;:&quot;&quot;}],&quot;container-title&quot;:&quot;Corporate Social Responsibility and Environmental Management&quot;,&quot;container-title-short&quot;:&quot;Corp Soc Responsib Environ Manag&quot;,&quot;DOI&quot;:&quot;10.1002/csr.1491&quot;,&quot;ISSN&quot;:&quot;15353966&quot;,&quot;issued&quot;:{&quot;date-parts&quot;:[[2018,9,1]]},&quot;page&quot;:&quot;748-755&quot;,&quot;abstract&quot;:&quot;This paper investigates the relationship between the percentage of women on audit committees (WOAC) in UK firms and auditors' disclosures on key audit matters (KAM) from 2014 to 2015. The results show that firms with a higher percentage of WOAC have higher readability of KAM disclosures as measured by the Flesch reading ease index. By modifying our dependent and independent variables, sensitivity tests (Blau index and Fog readability index) also corroborate the expectation that WOAC will lead to greater readability of KAM disclosures, with stricter monitoring activities and greater risk avoidance in the audit committee. We provide a useful contribution to recent empirical sustainable corporate governance literature for practices, researchers, and regulators.&quot;,&quot;publisher&quot;:&quot;John Wiley and Sons Ltd&quot;,&quot;issue&quot;:&quot;5&quot;,&quot;volume&quot;:&quot;25&quot;},&quot;isTemporary&quot;:false,&quot;suppress-author&quot;:false,&quot;composite&quot;:false,&quot;author-only&quot;:false}],&quot;citationTag&quot;:&quot;MENDELEY_CITATION_v3_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&quot;},{&quot;citationID&quot;:&quot;MENDELEY_CITATION_5a77169a-fba6-4a83-a3fd-e8ca06fbd0df&quot;,&quot;properties&quot;:{&quot;noteIndex&quot;:0},&quot;isEdited&quot;:false,&quot;manualOverride&quot;:{&quot;isManuallyOverridden&quot;:true,&quot;citeprocText&quot;:&quot;(Dinata &amp;#38; Cheisviyanny, 2024)&quot;,&quot;manualOverrideText&quot;:&quot;Dinata &amp; Cheisviyanny, (2024)&quot;},&quot;citationItems&quot;:[{&quot;id&quot;:&quot;073e9bf9-4afc-30c9-be6f-483e160d4354&quot;,&quot;itemData&quot;:{&quot;type&quot;:&quot;article-journal&quot;,&quot;id&quot;:&quot;073e9bf9-4afc-30c9-be6f-483e160d4354&quot;,&quot;title&quot;:&quot;Pengaruh Overlapped Audit Committee terhadap Pengungkapan Key Audit Matters di Indonesia&quot;,&quot;author&quot;:[{&quot;family&quot;:&quot;Dinata&quot;,&quot;given&quot;:&quot;Ikkral&quot;,&quot;parse-names&quot;:false,&quot;dropping-particle&quot;:&quot;&quot;,&quot;non-dropping-particle&quot;:&quot;&quot;},{&quot;family&quot;:&quot;Cheisviyanny&quot;,&quot;given&quot;:&quot;Charoline&quot;,&quot;parse-names&quot;:false,&quot;dropping-particle&quot;:&quot;&quot;,&quot;non-dropping-particle&quot;:&quot;&quot;}],&quot;container-title&quot;:&quot;Jurnal Eksplorasi Akuntansi&quot;,&quot;DOI&quot;:&quot;10.24036/jea.v6i4.1154&quot;,&quot;ISSN&quot;:&quot;2656-3649&quot;,&quot;URL&quot;:&quot;http://jea.ppj.unp.ac.id/index.php/jea/article/view/1154&quot;,&quot;issued&quot;:{&quot;date-parts&quot;:[[2024,11,20]]},&quot;page&quot;:&quot;1433-1448&quot;,&quot;abstract&quot;:&quot;&lt;p&gt;This study aims to determine the overlapping relationship between the Audit Committees influencing the disclosure of Key Audit Matters (KAMs) in Indonesia. This study uses quantitative research methods with hypotheses. Data collection techniques using non-participant observation. Research on KAMs is very interesting to do because there have been several studies that have investigated the factors that influence KAMs for developed countries, but there has been no research that has tried to analyze this in Indonesia. Based on the results of the study, it was found that the hypothesis (H1) is appropriate and it can be concluded that the level of overlap between members of the Audit Committee has a positive relationship with the level of disclosure of KAMs in the company's financial statements. This can be seen from the partial test results with a significance value of 0.0290 (0.290 &amp;lt;0.05) and a positive β coefficient of 0.231. This shows that the greater the level of concurrent positions in the Audit Committee owned by the company, the higher the number of KAMs disclosed by the company. For further researchers, they can expand the population and sample, not only limited to financial sector companies on the IDX in 2022, then compare how the company characteristics influence before the implementation of the ISA 701 Key Audit Matters regulations and after the implementation of ISA 701 Key Audit Matters in Indonesia, and can add the use of other variables that can affect the disclosure of KAMs.&lt;/p&gt;&quot;,&quot;issue&quot;:&quot;4&quot;,&quot;volume&quot;:&quot;6&quot;,&quot;container-title-short&quot;:&quot;&quot;},&quot;isTemporary&quot;:false,&quot;suppress-author&quot;:false,&quot;composite&quot;:false,&quot;author-only&quot;:false}],&quot;citationTag&quot;:&quot;MENDELEY_CITATION_v3_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&quot;},{&quot;citationID&quot;:&quot;MENDELEY_CITATION_22c3b807-82a7-49f3-9cfd-ec0a90789b5d&quot;,&quot;properties&quot;:{&quot;noteIndex&quot;:0},&quot;isEdited&quot;:false,&quot;manualOverride&quot;:{&quot;isManuallyOverridden&quot;:true,&quot;citeprocText&quot;:&quot;(Fattahaulia Qadrina &amp;#38; Raharja, 2024)&quot;,&quot;manualOverrideText&quot;:&quot;Fattahaulia Qadrina &amp; Raharja, (2024)&quot;},&quot;citationItems&quot;:[{&quot;id&quot;:&quot;cde7554b-a994-3d75-bee6-891ecabc33a2&quot;,&quot;itemData&quot;:{&quot;type&quot;:&quot;article-journal&quot;,&quot;id&quot;:&quot;cde7554b-a994-3d75-bee6-891ecabc33a2&quot;,&quot;title&quot;:&quot;Analisis Faktor-Faktor yang Memengaruhi Pengungkapan Key Audit Matters di Indonesia&quot;,&quot;author&quot;:[{&quot;family&quot;:&quot;Fattahaulia Qadrina&quot;,&quot;given&quot;:&quot;Mahadmi&quot;,&quot;parse-names&quot;:false,&quot;dropping-particle&quot;:&quot;&quot;,&quot;non-dropping-particle&quot;:&quot;&quot;},{&quot;family&quot;:&quot;Raharja&quot;,&quot;given&quot;:&quot;Surya&quot;,&quot;parse-names&quot;:false,&quot;dropping-particle&quot;:&quot;&quot;,&quot;non-dropping-particle&quot;:&quot;&quot;}],&quot;container-title&quot;:&quot;Jurnal Ilmiah Wahana Akuntansi&quot;,&quot;DOI&quot;:&quot;10.21009/wahana.19.015&quot;,&quot;URL&quot;:&quot;http://journal.unj/unj/index.php/wahana-akuntansi&quot;,&quot;issued&quot;:{&quot;date-parts&quot;:[[2024,7,1]]},&quot;page&quot;:&quot;67-83&quot;,&quot;language&quot;:&quot;indonesia&quot;,&quot;abstract&quot;:&quot;This research aims to examine the influence of auditor type, auditor gender, frequency of audit committee meetings, financial expertise of audit committee, independent commissioners, and executive compensation on the disclosure of Key Audit Matters (KAM). The variables used in this study are dependent variable (KAM disclosure), independent variables (auditor type, auditor gender, audit committee meeting frequency, audit committee financial expertise, independent commissioners, and executive compensation), and control variables (company complexity and profitability). The population of this research consists of manufacturing companies listed on the Indonesia Stock Exchange (IDX) in 2022, with sample of 118 companies selected using purposive sampling. The analysis method used is multiple linear regression analysis. The results indicate that the frequency of audit committee meetings positively influences KAM disclosure. Meanwhile, auditor type, auditor gender, audit committee financial expertise, independent commissioners, and executive compensation do not affect KAM disclosure. This research provides insights for auditors and financial statement users regarding the factors considered in presenting KAM disclosures that can enhance the communicative value of audit reports.&quot;,&quot;volume&quot;:&quot;19&quot;,&quot;container-title-short&quot;:&quot;&quot;},&quot;isTemporary&quot;:false,&quot;suppress-author&quot;:false,&quot;composite&quot;:false,&quot;author-only&quot;:false}],&quot;citationTag&quot;:&quot;MENDELEY_CITATION_v3_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&quot;},{&quot;citationID&quot;:&quot;MENDELEY_CITATION_ce7041fb-7c4c-4915-a51d-12314e43aca1&quot;,&quot;properties&quot;:{&quot;noteIndex&quot;:0},&quot;isEdited&quot;:false,&quot;manualOverride&quot;:{&quot;isManuallyOverridden&quot;:true,&quot;citeprocText&quot;:&quot;(Pasc &amp;#38; Hategan, 2023)&quot;,&quot;manualOverrideText&quot;:&quot;Pasc &amp; Hategan, (2023)&quot;},&quot;citationItems&quot;:[{&quot;id&quot;:&quot;6c5f034f-8c22-337e-85d2-aa06edf3efa6&quot;,&quot;itemData&quot;:{&quot;type&quot;:&quot;article-journal&quot;,&quot;id&quot;:&quot;6c5f034f-8c22-337e-85d2-aa06edf3efa6&quot;,&quot;title&quot;:&quot;Disclosure of Key Audit Matters: European Listed Companies’ Evidence on Related Parties Transactions&quot;,&quot;author&quot;:[{&quot;family&quot;:&quot;Pasc&quot;,&quot;given&quot;:&quot;Lioara Veronica&quot;,&quot;parse-names&quot;:false,&quot;dropping-particle&quot;:&quot;&quot;,&quot;non-dropping-particle&quot;:&quot;&quot;},{&quot;family&quot;:&quot;Hategan&quot;,&quot;given&quot;:&quot;Camelia Daniela&quot;,&quot;parse-names&quot;:false,&quot;dropping-particle&quot;:&quot;&quot;,&quot;non-dropping-particle&quot;:&quot;&quot;}],&quot;container-title&quot;:&quot;International Journal of Financial Studies&quot;,&quot;DOI&quot;:&quot;10.3390/ijfs11030082&quot;,&quot;ISSN&quot;:&quot;22277072&quot;,&quot;issued&quot;:{&quot;date-parts&quot;:[[2023,9,1]]},&quot;abstract&quot;:&quot;The growing expenses, dependence on IT for business operations, and growing requirements regarding related party transaction (RPT) reporting impose the need for increased attention to this area. The paper’s objective is to examine the nature of RPTs, identified by auditors as a key audit matter (KAMs), challenges and solutions to problems related to risk management, and the detection of factors affecting audit quality. The research methodology is qualitative, with an analysis of the level of disclosure of KAMs reported by auditors from the Related Parties category, grouped by type of auditors, their opinion, year, country, and fields of activity. Data were collected from the Audit Analytics database and filtered by category KAM: Related parties, period 2013–2021. The selection resulted in 111 companies reporting 248 KAMs related to RPTs, from which most were reported in 2017–2019. Of these, nearly two-thirds were reported by auditors from the Big4 category. Most KAMs were reported by companies in the U.K., Germany, and France, and the industries with the most KAMs were finance, insurance, and real estate. In conclusion, there are factors that can affect audit quality due to the reporting of RPTs, but by identifying them, the audit process can be better managed, thus increasing its efficiency.&quot;,&quot;publisher&quot;:&quot;Multidisciplinary Digital Publishing Institute (MDPI)&quot;,&quot;issue&quot;:&quot;3&quot;,&quot;volume&quot;:&quot;11&quot;,&quot;container-title-short&quot;:&quot;&quot;},&quot;isTemporary&quot;:false,&quot;suppress-author&quot;:false,&quot;composite&quot;:false,&quot;author-only&quot;:false}],&quot;citationTag&quot;:&quot;MENDELEY_CITATION_v3_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&quot;},{&quot;citationID&quot;:&quot;MENDELEY_CITATION_41542388-9d45-480b-a708-915432526641&quot;,&quot;properties&quot;:{&quot;noteIndex&quot;:0},&quot;isEdited&quot;:false,&quot;manualOverride&quot;:{&quot;isManuallyOverridden&quot;:true,&quot;citeprocText&quot;:&quot;(Suttipun &amp;#38; Swatdikun, 2021)&quot;,&quot;manualOverrideText&quot;:&quot;Suttipun &amp; Swatdikun, (2021)&quot;},&quot;citationItems&quot;:[{&quot;id&quot;:&quot;55f84957-2459-3156-9509-53a79dbf87ce&quot;,&quot;itemData&quot;:{&quot;type&quot;:&quot;article-journal&quot;,&quot;id&quot;:&quot;55f84957-2459-3156-9509-53a79dbf87ce&quot;,&quot;title&quot;:&quot;KAMs Reporting and Financial Performance: Empirical Evidence from Thai Listed Companies&quot;,&quot;author&quot;:[{&quot;family&quot;:&quot;Suttipun&quot;,&quot;given&quot;:&quot;Muttanachai&quot;,&quot;parse-names&quot;:false,&quot;dropping-particle&quot;:&quot;&quot;,&quot;non-dropping-particle&quot;:&quot;&quot;},{&quot;family&quot;:&quot;Swatdikun&quot;,&quot;given&quot;:&quot;Trairong&quot;,&quot;parse-names&quot;:false,&quot;dropping-particle&quot;:&quot;&quot;,&quot;non-dropping-particle&quot;:&quot;&quot;}],&quot;container-title&quot;:&quot;Journal of Asian Finance, Economics and Business&quot;,&quot;DOI&quot;:&quot;10.13106/jafeb.2021.vol8.no4.0841&quot;,&quot;ISSN&quot;:&quot;22884645&quot;,&quot;issued&quot;:{&quot;date-parts&quot;:[[2021]]},&quot;page&quot;:&quot;841-848&quot;,&quot;abstract&quot;:&quot;This study seeks to investigate Key Audit Matters (KAMs) reporting of Thai listed companies in Thailand, and examines the influence of KAMs reporting on corporate financial performance. Data were collected from 180 companies listed in Thailand during 2016 to 2018, which accounted to 540 annual reports. KAMs reporting was quantified by content analysis from the audit reports, while financial performance and corporate characteristics were collected from the corporate annual reports. Descriptive analysis and multiple regressions were performed to analyze the data. The study results reveal that there was an increasing of KAMs reporting in audit report of listed companies in Thailand in terms of both number of issues and number of words across the observed period. The regression analysis indicates that was a significant and negative influence of words counted as KAMs reporting on financial performance, while there was no influence of KAMs reporting issue on the performance. Moreover, there was a negative relationship between corporate complexity and financial performance, while audit type had a positive correlation with financial performance. This study shows significant contribution on the implication of KAMs in an emerging economy and the role of KAMs as a communication device between auditor and stakeholders.&quot;,&quot;publisher&quot;:&quot;Korea Distribution Science Association (KODISA)&quot;,&quot;issue&quot;:&quot;4&quot;,&quot;volume&quot;:&quot;8&quot;,&quot;container-title-short&quot;:&quot;&quot;},&quot;isTemporary&quot;:false,&quot;suppress-author&quot;:false,&quot;composite&quot;:false,&quot;author-only&quot;:false}],&quot;citationTag&quot;:&quot;MENDELEY_CITATION_v3_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&quot;},{&quot;citationID&quot;:&quot;MENDELEY_CITATION_b3a2df97-583e-436a-8d42-cc7f616f0fe2&quot;,&quot;properties&quot;:{&quot;noteIndex&quot;:0},&quot;isEdited&quot;:false,&quot;manualOverride&quot;:{&quot;isManuallyOverridden&quot;:false,&quot;citeprocText&quot;:&quot;(Agoes et al., 2009)&quot;,&quot;manualOverrideText&quot;:&quot;&quot;},&quot;citationItems&quot;:[{&quot;id&quot;:&quot;1acd9cc6-3afc-3e2e-8f87-1f1b095a7f98&quot;,&quot;itemData&quot;:{&quot;type&quot;:&quot;book&quot;,&quot;id&quot;:&quot;1acd9cc6-3afc-3e2e-8f87-1f1b095a7f98&quot;,&quot;title&quot;:&quot;Etika bisnis dan profesi: tantangan membangun manusia seutuhnya&quot;,&quot;author&quot;:[{&quot;family&quot;:&quot;Agoes&quot;,&quot;given&quot;:&quot;S&quot;,&quot;parse-names&quot;:false,&quot;dropping-particle&quot;:&quot;&quot;,&quot;non-dropping-particle&quot;:&quot;&quot;},{&quot;family&quot;:&quot;Ardana&quot;,&quot;given&quot;:&quot;I C&quot;,&quot;parse-names&quot;:false,&quot;dropping-particle&quot;:&quot;&quot;,&quot;non-dropping-particle&quot;:&quot;&quot;},{&quot;family&quot;:&quot;Kuswanto&quot;,&quot;given&quot;:&quot;A&quot;,&quot;parse-names&quot;:false,&quot;dropping-particle&quot;:&quot;&quot;,&quot;non-dropping-particle&quot;:&quot;&quot;}],&quot;ISBN&quot;:&quot;9789790610460&quot;,&quot;URL&quot;:&quot;https://books.google.co.id/books?id=55ZYJ6nRbiQC&quot;,&quot;issued&quot;:{&quot;date-parts&quot;:[[2009]]},&quot;publisher&quot;:&quot;Salemba Empat&quot;,&quot;container-title-short&quot;:&quot;&quot;},&quot;isTemporary&quot;:false,&quot;suppress-author&quot;:false,&quot;composite&quot;:false,&quot;author-only&quot;:false}],&quot;citationTag&quot;:&quot;MENDELEY_CITATION_v3_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&quot;},{&quot;citationID&quot;:&quot;MENDELEY_CITATION_ee4f7877-ad10-4420-a5c8-b24ddd2bc940&quot;,&quot;properties&quot;:{&quot;noteIndex&quot;:0},&quot;isEdited&quot;:false,&quot;manualOverride&quot;:{&quot;isManuallyOverridden&quot;:false,&quot;citeprocText&quot;:&quot;(Peraturan OJK No. 55/POJK.04, 2015)&quot;,&quot;manualOverrideText&quot;:&quot;&quot;},&quot;citationItems&quot;:[{&quot;id&quot;:&quot;ac2dd611-69bf-36d5-90cf-a228e03434b8&quot;,&quot;itemData&quot;:{&quot;type&quot;:&quot;article-journal&quot;,&quot;id&quot;:&quot;ac2dd611-69bf-36d5-90cf-a228e03434b8&quot;,&quot;title&quot;:&quot;Peraturan OJK  55. Pembentukan dan Pedoman Pelaksanaan Kerja Komite Audit&quot;,&quot;author&quot;:[{&quot;family&quot;:&quot;Peraturan OJK No. 55/POJK.04&quot;,&quot;given&quot;:&quot;&quot;,&quot;parse-names&quot;:false,&quot;dropping-particle&quot;:&quot;&quot;,&quot;non-dropping-particle&quot;:&quot;&quot;}],&quot;issued&quot;:{&quot;date-parts&quot;:[[2015]]},&quot;container-title-short&quot;:&quot;&quot;},&quot;isTemporary&quot;:false,&quot;suppress-author&quot;:false,&quot;composite&quot;:false,&quot;author-only&quot;:false}],&quot;citationTag&quot;:&quot;MENDELEY_CITATION_v3_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&quot;},{&quot;citationID&quot;:&quot;MENDELEY_CITATION_02f119de-7fae-42a6-91d8-44705aee5899&quot;,&quot;properties&quot;:{&quot;noteIndex&quot;:0},&quot;isEdited&quot;:false,&quot;manualOverride&quot;:{&quot;isManuallyOverridden&quot;:true,&quot;citeprocText&quot;:&quot;(ACRA et al., 2017)&quot;,&quot;manualOverrideText&quot;:&quot;ACRA et al (2017)&quot;},&quot;citationItems&quot;:[{&quot;id&quot;:&quot;3765e7c9-62d5-3bae-b395-f2a76e435909&quot;,&quot;itemData&quot;:{&quot;type&quot;:&quot;report&quot;,&quot;id&quot;:&quot;3765e7c9-62d5-3bae-b395-f2a76e435909&quot;,&quot;title&quot;:&quot;Embracing Transparency Enhancing Value A first year review of the enhanced auditor’s report in Singapore&quot;,&quot;author&quot;:[{&quot;family&quot;:&quot;ACRA&quot;,&quot;given&quot;:&quot;&quot;,&quot;parse-names&quot;:false,&quot;dropping-particle&quot;:&quot;&quot;,&quot;non-dropping-particle&quot;:&quot;&quot;},{&quot;family&quot;:&quot;ACCA&quot;,&quot;given&quot;:&quot;&quot;,&quot;parse-names&quot;:false,&quot;dropping-particle&quot;:&quot;&quot;,&quot;non-dropping-particle&quot;:&quot;&quot;},{&quot;family&quot;:&quot;ISCA&quot;,&quot;given&quot;:&quot;&quot;,&quot;parse-names&quot;:false,&quot;dropping-particle&quot;:&quot;&quot;,&quot;non-dropping-particle&quot;:&quot;&quot;},{&quot;family&quot;:&quot;NTU&quot;,&quot;given&quot;:&quot;&quot;,&quot;parse-names&quot;:false,&quot;dropping-particle&quot;:&quot;&quot;,&quot;non-dropping-particle&quot;:&quot;&quot;}],&quot;issued&quot;:{&quot;date-parts&quot;:[[2017]]},&quot;container-title-short&quot;:&quot;&quot;},&quot;isTemporary&quot;:false,&quot;suppress-author&quot;:false,&quot;composite&quot;:false,&quot;author-only&quot;:false}],&quot;citationTag&quot;:&quot;MENDELEY_CITATION_v3_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quot;},{&quot;citationID&quot;:&quot;MENDELEY_CITATION_f7d5a8ea-eae0-40f0-8391-2390169361d1&quot;,&quot;properties&quot;:{&quot;noteIndex&quot;:0},&quot;isEdited&quot;:false,&quot;manualOverride&quot;:{&quot;isManuallyOverridden&quot;:true,&quot;citeprocText&quot;:&quot;(Velte, 2020)&quot;,&quot;manualOverrideText&quot;:&quot;Velte (2020)&quot;},&quot;citationItems&quot;:[{&quot;id&quot;:&quot;a0f07053-3777-3416-8b15-e9cfda140fa9&quot;,&quot;itemData&quot;:{&quot;type&quot;:&quot;article-journal&quot;,&quot;id&quot;:&quot;a0f07053-3777-3416-8b15-e9cfda140fa9&quot;,&quot;title&quot;:&quot;Associations between the financial and industry expertise of audit committee members and key audit matters within related audit reports&quot;,&quot;author&quot;:[{&quot;family&quot;:&quot;Velte&quot;,&quot;given&quot;:&quot;Patrick&quot;,&quot;parse-names&quot;:false,&quot;dropping-particle&quot;:&quot;&quot;,&quot;non-dropping-particle&quot;:&quot;&quot;}],&quot;container-title&quot;:&quot;Journal of Applied Accounting Research&quot;,&quot;DOI&quot;:&quot;10.1108/JAAR-10-2018-0163&quot;,&quot;ISSN&quot;:&quot;09675426&quot;,&quot;issued&quot;:{&quot;date-parts&quot;:[[2020,2,5]]},&quot;page&quot;:&quot;185-200&quot;,&quot;abstract&quot;:&quot;Purpose: The purpose of this paper is to focus on audit committees’ financial and industry expertise (FIE) and their impact on the readability of key audit matters (KAMs). Design/methodology/approach: Based on an agency-theoretical framework, analyses are conducted of data from a sample of UK premium listed companies for the fiscal years 2014–2017 (i.e. 1,319 firm-year observations). Correlation and regression analyses are conducted to evaluate possible associations between FIE in audit committees and KAM readability. The author relies on popular readability measures (Flesch Reading Ease and Fog Index). Findings: Audit committees’ FIE and KAM readability are positively connected. Combined FIE also has a stronger effect than either financial or industry expertise alone. Research limitations/implications: Companies, regulators and researchers could be significantly affected by the finding that audit committees’ FIE can have a considerable impact on KAM readability. Originality/value: The analysis of the link between audit committees’ FIE and KAM readability makes a contribution to prior empirical research on KAM.&quot;,&quot;publisher&quot;:&quot;Emerald Group Holdings Ltd.&quot;,&quot;issue&quot;:&quot;1&quot;,&quot;volume&quot;:&quot;21&quot;,&quot;container-title-short&quot;:&quot;&quot;},&quot;isTemporary&quot;:false,&quot;suppress-author&quot;:false,&quot;composite&quot;:false,&quot;author-only&quot;:false}],&quot;citationTag&quot;:&quot;MENDELEY_CITATION_v3_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&quot;},{&quot;citationID&quot;:&quot;MENDELEY_CITATION_b52b2750-025c-41bd-b265-0eea964ef9ae&quot;,&quot;properties&quot;:{&quot;noteIndex&quot;:0},&quot;isEdited&quot;:false,&quot;manualOverride&quot;:{&quot;isManuallyOverridden&quot;:true,&quot;citeprocText&quot;:&quot;(Mah’d &amp;#38; Mardini, 2022)&quot;,&quot;manualOverrideText&quot;:&quot;Mah’d &amp; Mardini (2022)&quot;},&quot;citationItems&quot;:[{&quot;id&quot;:&quot;79cad58f-1663-3389-8837-3ca155d43574&quot;,&quot;itemData&quot;:{&quot;type&quot;:&quot;article-journal&quot;,&quot;id&quot;:&quot;79cad58f-1663-3389-8837-3ca155d43574&quot;,&quot;title&quot;:&quot;Matters may matter: The disclosure of key audit matters in the Middle East&quot;,&quot;author&quot;:[{&quot;family&quot;:&quot;Mah’d&quot;,&quot;given&quot;:&quot;Osama A.&quot;,&quot;parse-names&quot;:false,&quot;dropping-particle&quot;:&quot;&quot;,&quot;non-dropping-particle&quot;:&quot;&quot;},{&quot;family&quot;:&quot;Mardini&quot;,&quot;given&quot;:&quot;Ghassan H.&quot;,&quot;parse-names&quot;:false,&quot;dropping-particle&quot;:&quot;&quot;,&quot;non-dropping-particle&quot;:&quot;&quot;}],&quot;container-title&quot;:&quot;Cogent Economics and Finance&quot;,&quot;DOI&quot;:&quot;10.1080/23322039.2022.2111787&quot;,&quot;ISSN&quot;:&quot;23322039&quot;,&quot;issued&quot;:{&quot;date-parts&quot;:[[2022]]},&quot;abstract&quot;:&quot;The main objective of this research is to investigate the extent of the disclosure of key audit matters (KAMs) and the factors that affect the level of KAMs’ disclosure in the audit reports of the Middle East (ME) region. A disclosure index approach is employed to consider eight KAMs generated from the International Standard on Auditing (ISA) 701 and a fixed effect regression run on a sample of 281 firms from four countries (Oman, the UAE, Bahrain, and Jordan) for four years (2017–2020), comprising 1124 observations. The findings show that the overall KAMs’ disclosure is approximately 56% across all countries. The study takes into consideration the positive and significant correlation between the leverage, audit committee characteristics, financial industry, audit firm, client size, profitability, liquidity, and KAMs’ disclosure in most sampled countries. This research contributes to our understanding of the level of KAMs’ disclosure and the factors specific to the ME region, which enhances policymakers’ and decision-makers’ knowledge of KAMs’ disclosure in audit reports.&quot;,&quot;publisher&quot;:&quot;Cogent OA&quot;,&quot;issue&quot;:&quot;1&quot;,&quot;volume&quot;:&quot;10&quot;,&quot;container-title-short&quot;:&quot;&quot;},&quot;isTemporary&quot;:false,&quot;suppress-author&quot;:false,&quot;composite&quot;:false,&quot;author-only&quot;:false}],&quot;citationTag&quot;:&quot;MENDELEY_CITATION_v3_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&quot;},{&quot;citationID&quot;:&quot;MENDELEY_CITATION_84f0a877-c5f3-4cf5-bd5c-00254bf7d731&quot;,&quot;properties&quot;:{&quot;noteIndex&quot;:0},&quot;isEdited&quot;:false,&quot;manualOverride&quot;:{&quot;isManuallyOverridden&quot;:false,&quot;citeprocText&quot;:&quot;(Pinto &amp;#38; Morais, 2019)&quot;,&quot;manualOverrideText&quot;:&quot;&quot;},&quot;citationItems&quot;:[{&quot;id&quot;:&quot;e25d3023-d6cd-3c3e-94cd-4f2ee73421ce&quot;,&quot;itemData&quot;:{&quot;type&quot;:&quot;article-journal&quot;,&quot;id&quot;:&quot;e25d3023-d6cd-3c3e-94cd-4f2ee73421ce&quot;,&quot;title&quot;:&quot;What matters in disclosures of key audit matters: Evidence from Europe&quot;,&quot;author&quot;:[{&quot;family&quot;:&quot;Pinto&quot;,&quot;given&quot;:&quot;Inês&quot;,&quot;parse-names&quot;:false,&quot;dropping-particle&quot;:&quot;&quot;,&quot;non-dropping-particle&quot;:&quot;&quot;},{&quot;family&quot;:&quot;Morais&quot;,&quot;given&quot;:&quot;Ana Isabel&quot;,&quot;parse-names&quot;:false,&quot;dropping-particle&quot;:&quot;&quot;,&quot;non-dropping-particle&quot;:&quot;&quot;}],&quot;container-title&quot;:&quot;Journal of International Financial Management and Accounting&quot;,&quot;DOI&quot;:&quot;10.1111/jifm.12095&quot;,&quot;ISSN&quot;:&quot;1467646X&quot;,&quot;issued&quot;:{&quot;date-parts&quot;:[[2019,6,1]]},&quot;page&quot;:&quot;145-162&quot;,&quot;abstract&quot;:&quot;New regulation in the European Union has introduced the mandatory disclosure of key audit matters (KAMs) to audit reports. The EU has identified KAMs as significant risks, significant transactions or events, or significant judgments by auditors. This paper aims to determine the factors that influence the number of KAMs that auditors disclose in the main European countries under the new regulation. We predict that the litigation risk, reputation loss, auditor–client relationship, precision of accounting standards, and the effect of regulators and supervisors’ activities affect the number of KAMs that auditors disclose. The sample consists of firms on the FTSE 100, CAC 40, or AEX 25 that have disclosed KAMs at the 2016 fiscal year-end. In line with our hypotheses, the findings show that a higher number of business segments (complexity) and more precise accounting standards lead to the disclosure of a higher number of KAMs. Contrary to our expectations, the results indicate that a positive association exists between the audit fee and the number of KAMs disclosed. As audit fees can be related to higher client risk, this finding could indicate that litigation risk dominates any auditor–client dependence. Further, although auditors often view their audits of banks as complex, the findings show a negative association between banks and the number of disclosed KAMs. This evidence may be related to the fact that financial institutions are in a highly regulated and supervised industry that reduces the need to disclose the KAMs.&quot;,&quot;publisher&quot;:&quot;Blackwell Publishing Ltd&quot;,&quot;issue&quot;:&quot;2&quot;,&quot;volume&quot;:&quot;30&quot;,&quot;container-title-short&quot;:&quot;&quot;},&quot;isTemporary&quot;:false,&quot;suppress-author&quot;:false,&quot;composite&quot;:false,&quot;author-only&quot;:false}],&quot;citationTag&quot;:&quot;MENDELEY_CITATION_v3_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&quot;},{&quot;citationID&quot;:&quot;MENDELEY_CITATION_a8780e7f-2da8-4101-86b1-45f437995c52&quot;,&quot;properties&quot;:{&quot;noteIndex&quot;:0},&quot;isEdited&quot;:false,&quot;manualOverride&quot;:{&quot;isManuallyOverridden&quot;:true,&quot;citeprocText&quot;:&quot;(Pinto &amp;#38; Morais, 2019)&quot;,&quot;manualOverrideText&quot;:&quot;Pinto &amp; Morais (2019)&quot;},&quot;citationItems&quot;:[{&quot;id&quot;:&quot;e25d3023-d6cd-3c3e-94cd-4f2ee73421ce&quot;,&quot;itemData&quot;:{&quot;type&quot;:&quot;article-journal&quot;,&quot;id&quot;:&quot;e25d3023-d6cd-3c3e-94cd-4f2ee73421ce&quot;,&quot;title&quot;:&quot;What matters in disclosures of key audit matters: Evidence from Europe&quot;,&quot;author&quot;:[{&quot;family&quot;:&quot;Pinto&quot;,&quot;given&quot;:&quot;Inês&quot;,&quot;parse-names&quot;:false,&quot;dropping-particle&quot;:&quot;&quot;,&quot;non-dropping-particle&quot;:&quot;&quot;},{&quot;family&quot;:&quot;Morais&quot;,&quot;given&quot;:&quot;Ana Isabel&quot;,&quot;parse-names&quot;:false,&quot;dropping-particle&quot;:&quot;&quot;,&quot;non-dropping-particle&quot;:&quot;&quot;}],&quot;container-title&quot;:&quot;Journal of International Financial Management and Accounting&quot;,&quot;DOI&quot;:&quot;10.1111/jifm.12095&quot;,&quot;ISSN&quot;:&quot;1467646X&quot;,&quot;issued&quot;:{&quot;date-parts&quot;:[[2019,6,1]]},&quot;page&quot;:&quot;145-162&quot;,&quot;abstract&quot;:&quot;New regulation in the European Union has introduced the mandatory disclosure of key audit matters (KAMs) to audit reports. The EU has identified KAMs as significant risks, significant transactions or events, or significant judgments by auditors. This paper aims to determine the factors that influence the number of KAMs that auditors disclose in the main European countries under the new regulation. We predict that the litigation risk, reputation loss, auditor–client relationship, precision of accounting standards, and the effect of regulators and supervisors’ activities affect the number of KAMs that auditors disclose. The sample consists of firms on the FTSE 100, CAC 40, or AEX 25 that have disclosed KAMs at the 2016 fiscal year-end. In line with our hypotheses, the findings show that a higher number of business segments (complexity) and more precise accounting standards lead to the disclosure of a higher number of KAMs. Contrary to our expectations, the results indicate that a positive association exists between the audit fee and the number of KAMs disclosed. As audit fees can be related to higher client risk, this finding could indicate that litigation risk dominates any auditor–client dependence. Further, although auditors often view their audits of banks as complex, the findings show a negative association between banks and the number of disclosed KAMs. This evidence may be related to the fact that financial institutions are in a highly regulated and supervised industry that reduces the need to disclose the KAMs.&quot;,&quot;publisher&quot;:&quot;Blackwell Publishing Ltd&quot;,&quot;issue&quot;:&quot;2&quot;,&quot;volume&quot;:&quot;30&quot;,&quot;container-title-short&quot;:&quot;&quot;},&quot;isTemporary&quot;:false,&quot;suppress-author&quot;:false,&quot;composite&quot;:false,&quot;author-only&quot;:false}],&quot;citationTag&quot;:&quot;MENDELEY_CITATION_v3_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&quot;},{&quot;citationID&quot;:&quot;MENDELEY_CITATION_a7ce3f4d-0748-4ab0-a2fc-84769d19d05d&quot;,&quot;properties&quot;:{&quot;noteIndex&quot;:0},&quot;isEdited&quot;:false,&quot;manualOverride&quot;:{&quot;isManuallyOverridden&quot;:true,&quot;citeprocText&quot;:&quot;(Wuttichindanon &amp;#38; Issarawornrawanich, 2020)&quot;,&quot;manualOverrideText&quot;:&quot;Wuttichindanon &amp; Issarawornrawanich (2020);&quot;},&quot;citationItems&quot;:[{&quot;id&quot;:&quot;710b00a9-35ab-3f75-a450-1796961b2c60&quot;,&quot;itemData&quot;:{&quot;type&quot;:&quot;article-journal&quot;,&quot;id&quot;:&quot;710b00a9-35ab-3f75-a450-1796961b2c60&quot;,&quot;title&quot;:&quot;Determining factors of key audit matter disclosure in Thailand&quot;,&quot;author&quot;:[{&quot;family&quot;:&quot;Wuttichindanon&quot;,&quot;given&quot;:&quot;Suneerat&quot;,&quot;parse-names&quot;:false,&quot;dropping-particle&quot;:&quot;&quot;,&quot;non-dropping-particle&quot;:&quot;&quot;},{&quot;family&quot;:&quot;Issarawornrawanich&quot;,&quot;given&quot;:&quot;Panya&quot;,&quot;parse-names&quot;:false,&quot;dropping-particle&quot;:&quot;&quot;,&quot;non-dropping-particle&quot;:&quot;&quot;}],&quot;container-title&quot;:&quot;Pacific Accounting Review&quot;,&quot;DOI&quot;:&quot;10.1108/PAR-01-2020-0004&quot;,&quot;ISSN&quot;:&quot;20415494&quot;,&quot;issued&quot;:{&quot;date-parts&quot;:[[2020,12,11]]},&quot;page&quot;:&quot;563-584&quot;,&quot;abstract&quot;:&quot;Purpose: In Southeast Asia, auditors play a crucial role in the quality of financial reports. With the introduction of a new format of auditors’ report that requires disclosure of key audit matters (KAM), the disclosure practice of auditors is, thus, of great interest. Specifically, this study aims to investigate the factors that auditors take into consideration when issuing KAMs. Design/methodology/approach: The research design is quantitative, with a focus on the number of KAM disclosures issued by auditors. As existing studies rely on the number of KAM disclosures in the analysis, this current research, thus, uses the quantity of KAM disclosures for comparison purposes. The analysis relies on secondary data and multiple regression analysis is used to establish the association between the number of KAM disclosures and three groups of determining factors, namely, auditor characteristics, corporate governance mechanisms and firm characteristics. Findings: The significant determining factors of KAM disclosure include auditor’s litigation risk, firm complexity, profitability and industry type. Firms using a Big 4 audit firm, firms with many subsidiaries and firms in the technology, property and construction and finance industries have higher numbers of KAMs, while highly profitable firms issue lower numbers of KAMs. As for corporate governance mechanisms, the number of KAMs is significantly positively correlated with the number of independent directors (p &lt; 0.10). Originality/value: This research includes key corporate governance parties in the examination, including external auditors, independent directors and audit committees. The finding affirms the influence of Big 4 on KAM disclosure in Southeast Asia, while their roles are not significant in Western samples. The result also unearths the monitoring role of independent directors in KAM disclosure. The role of the audit committee in KAM disclosure is insignificant in Thai samples, while the committee role is statistically significant in the Western samples. Variations in the findings between this study and previous research could be attributed to differences in institutional settings between both regions.&quot;,&quot;publisher&quot;:&quot;Emerald Group Holdings Ltd.&quot;,&quot;issue&quot;:&quot;4&quot;,&quot;volume&quot;:&quot;32&quot;,&quot;container-title-short&quot;:&quot;&quot;},&quot;isTemporary&quot;:false,&quot;suppress-author&quot;:false,&quot;composite&quot;:false,&quot;author-only&quot;:false}],&quot;citationTag&quot;:&quot;MENDELEY_CITATION_v3_eyJjaXRhdGlvbklEIjoiTUVOREVMRVlfQ0lUQVRJT05fYTdjZTNmNGQtMDc0OC00YWIwLWEyZmMtODQ3NjlkMTlkMDVkIiwicHJvcGVydGllcyI6eyJub3RlSW5kZXgiOjB9LCJpc0VkaXRlZCI6ZmFsc2UsIm1hbnVhbE92ZXJyaWRlIjp7ImlzTWFudWFsbHlPdmVycmlkZGVuIjp0cnVlLCJjaXRlcHJvY1RleHQiOiIoV3V0dGljaGluZGFub24gJiMzODsgSXNzYXJhd29ybnJhd2FuaWNoLCAyMDIwKSIsIm1hbnVhbE92ZXJyaWRlVGV4dCI6Ild1dHRpY2hpbmRhbm9uICYgSXNzYXJhd29ybnJhd2FuaWNoICgyMDIwKTs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quot;},{&quot;citationID&quot;:&quot;MENDELEY_CITATION_a3d91dd3-b16a-41d5-a57c-68bd6612c566&quot;,&quot;properties&quot;:{&quot;noteIndex&quot;:0},&quot;isEdited&quot;:false,&quot;manualOverride&quot;:{&quot;isManuallyOverridden&quot;:true,&quot;citeprocText&quot;:&quot;(Pasc &amp;#38; Hategan, 2023)&quot;,&quot;manualOverrideText&quot;:&quot;Pasc &amp; Hategan (2023)&quot;},&quot;citationItems&quot;:[{&quot;id&quot;:&quot;6c5f034f-8c22-337e-85d2-aa06edf3efa6&quot;,&quot;itemData&quot;:{&quot;type&quot;:&quot;article-journal&quot;,&quot;id&quot;:&quot;6c5f034f-8c22-337e-85d2-aa06edf3efa6&quot;,&quot;title&quot;:&quot;Disclosure of Key Audit Matters: European Listed Companies’ Evidence on Related Parties Transactions&quot;,&quot;author&quot;:[{&quot;family&quot;:&quot;Pasc&quot;,&quot;given&quot;:&quot;Lioara Veronica&quot;,&quot;parse-names&quot;:false,&quot;dropping-particle&quot;:&quot;&quot;,&quot;non-dropping-particle&quot;:&quot;&quot;},{&quot;family&quot;:&quot;Hategan&quot;,&quot;given&quot;:&quot;Camelia Daniela&quot;,&quot;parse-names&quot;:false,&quot;dropping-particle&quot;:&quot;&quot;,&quot;non-dropping-particle&quot;:&quot;&quot;}],&quot;container-title&quot;:&quot;International Journal of Financial Studies&quot;,&quot;DOI&quot;:&quot;10.3390/ijfs11030082&quot;,&quot;ISSN&quot;:&quot;22277072&quot;,&quot;issued&quot;:{&quot;date-parts&quot;:[[2023,9,1]]},&quot;abstract&quot;:&quot;The growing expenses, dependence on IT for business operations, and growing requirements regarding related party transaction (RPT) reporting impose the need for increased attention to this area. The paper’s objective is to examine the nature of RPTs, identified by auditors as a key audit matter (KAMs), challenges and solutions to problems related to risk management, and the detection of factors affecting audit quality. The research methodology is qualitative, with an analysis of the level of disclosure of KAMs reported by auditors from the Related Parties category, grouped by type of auditors, their opinion, year, country, and fields of activity. Data were collected from the Audit Analytics database and filtered by category KAM: Related parties, period 2013–2021. The selection resulted in 111 companies reporting 248 KAMs related to RPTs, from which most were reported in 2017–2019. Of these, nearly two-thirds were reported by auditors from the Big4 category. Most KAMs were reported by companies in the U.K., Germany, and France, and the industries with the most KAMs were finance, insurance, and real estate. In conclusion, there are factors that can affect audit quality due to the reporting of RPTs, but by identifying them, the audit process can be better managed, thus increasing its efficiency.&quot;,&quot;publisher&quot;:&quot;Multidisciplinary Digital Publishing Institute (MDPI)&quot;,&quot;issue&quot;:&quot;3&quot;,&quot;volume&quot;:&quot;11&quot;,&quot;container-title-short&quot;:&quot;&quot;},&quot;isTemporary&quot;:false,&quot;suppress-author&quot;:false,&quot;composite&quot;:false,&quot;author-only&quot;:false}],&quot;citationTag&quot;:&quot;MENDELEY_CITATION_v3_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&quot;},{&quot;citationID&quot;:&quot;MENDELEY_CITATION_fe8e1aec-4304-4e7d-9930-98001de59a6f&quot;,&quot;properties&quot;:{&quot;noteIndex&quot;:0},&quot;isEdited&quot;:false,&quot;manualOverride&quot;:{&quot;isManuallyOverridden&quot;:true,&quot;citeprocText&quot;:&quot;(Blandón et al., 2019)&quot;,&quot;manualOverrideText&quot;:&quot;Blandón et al (2019)&quot;},&quot;citationItems&quot;:[{&quot;id&quot;:&quot;772cf25f-9955-349d-887a-974b32b3828c&quot;,&quot;itemData&quot;:{&quot;type&quot;:&quot;report&quot;,&quot;id&quot;:&quot;772cf25f-9955-349d-887a-974b32b3828c&quot;,&quot;title&quot;:&quot;Is there a gender effect in the quality of audit services?&quot;,&quot;author&quot;:[{&quot;family&quot;:&quot;Blandón&quot;,&quot;given&quot;:&quot;Garcia&quot;,&quot;parse-names&quot;:false,&quot;dropping-particle&quot;:&quot;&quot;,&quot;non-dropping-particle&quot;:&quot;&quot;},{&quot;family&quot;:&quot;Argilés-Bosch&quot;,&quot;given&quot;:&quot;J.M&quot;,&quot;parse-names&quot;:false,&quot;dropping-particle&quot;:&quot;&quot;,&quot;non-dropping-particle&quot;:&quot;&quot;},{&quot;family&quot;:&quot;Ravenda&quot;,&quot;given&quot;:&quot;D&quot;,&quot;parse-names&quot;:false,&quot;dropping-particle&quot;:&quot;&quot;,&quot;non-dropping-particle&quot;:&quot;&quot;}],&quot;issued&quot;:{&quot;date-parts&quot;:[[2019]]},&quot;abstract&quot;:&quot;The behavioural economics literature and the glass ceiling for women in the audit profession indicate that female auditors might provide higher quality audit services than male auditors. We conduct the study with a sample of Spanish listed companies for the period between 2008 and 2015, and use the quality of the financial statements released by the auditor client as the proxy for the quality of audit services. Results provide sound and consistent support for a positive female partner effect on the quality of audit services. Although our figures show gender specialization of auditors, results are not driven by these differences. Moreover, the gender effect occurs from the very first year of the appointment of a female auditor in substitution of a male auditor. This study might contribute to challenge stereotypes and be informative for the ongoing political debate about the under representation of women in the senior management levels.&quot;,&quot;container-title-short&quot;:&quot;&quot;},&quot;isTemporary&quot;:false,&quot;suppress-author&quot;:false,&quot;composite&quot;:false,&quot;author-only&quot;:false}],&quot;citationTag&quot;:&quot;MENDELEY_CITATION_v3_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&quot;},{&quot;citationID&quot;:&quot;MENDELEY_CITATION_5b9c00aa-f259-47c7-ad9f-b6e6c83af70d&quot;,&quot;properties&quot;:{&quot;noteIndex&quot;:0},&quot;isEdited&quot;:false,&quot;manualOverride&quot;:{&quot;isManuallyOverridden&quot;:true,&quot;citeprocText&quot;:&quot;(Abdelfattah et al., 2021)&quot;,&quot;manualOverrideText&quot;:&quot;Abdelfattah et al (2021)&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&quot;},{&quot;citationID&quot;:&quot;MENDELEY_CITATION_8f9fe93e-181c-490e-9481-f8a1ef09690f&quot;,&quot;properties&quot;:{&quot;noteIndex&quot;:0},&quot;isEdited&quot;:false,&quot;manualOverride&quot;:{&quot;isManuallyOverridden&quot;:false,&quot;citeprocText&quot;:&quot;(Lee et al., 2018)&quot;,&quot;manualOverrideText&quot;:&quot;&quot;},&quot;citationItems&quot;:[{&quot;id&quot;:&quot;924d2633-31eb-3285-9a54-9fb1f7b59ebb&quot;,&quot;itemData&quot;:{&quot;type&quot;:&quot;report&quot;,&quot;id&quot;:&quot;924d2633-31eb-3285-9a54-9fb1f7b59ebb&quot;,&quot;title&quot;:&quot;Audit Partner Assignments and Audit Quality in the United States&quot;,&quot;author&quot;:[{&quot;family&quot;:&quot;Lee&quot;,&quot;given&quot;:&quot;Hye Seung&quot;,&quot;parse-names&quot;:false,&quot;dropping-particle&quot;:&quot;&quot;,&quot;non-dropping-particle&quot;:&quot;&quot;},{&quot;family&quot;:&quot;Nagy&quot;,&quot;given&quot;:&quot;Albert L&quot;,&quot;parse-names&quot;:false,&quot;dropping-particle&quot;:&quot;&quot;,&quot;non-dropping-particle&quot;:&quot;&quot;},{&quot;family&quot;:&quot;Zimmerman&quot;,&quot;given&quot;:&quot;Aleksandra B&quot;,&quot;parse-names&quot;:false,&quot;dropping-particle&quot;:&quot;&quot;,&quot;non-dropping-particle&quot;:&quot;&quot;}],&quot;issued&quot;:{&quot;date-parts&quot;:[[2018]]},&quot;abstract&quot;:&quot;This paper examines the demand and supply side factors associated with audit partner selection and assignment in the United States. First, we examine whether audit partner gender and experience are associated with board and management gender and experience. Second, we investigate whether engagement audit quality varies with audit partner gender and experience, controlling for selection effects. The results indicate that companies with more gender-diverse boards of directors and top management teams are more likely to have a female lead audit partner. In addition, the experience of the client's board is positively associated with the experience of the lead audit partner. In terms of audit quality, we find that higher audit fees are positively associated with female and more experienced audit partners. The results also provide weak evidence that audit partner gender is associated with audit quality as measured by abnormal accruals and restatements. We do not find an association between partner experience and audit quality. Our results shed light on the important role that partner characteristics play in the demand and supply side of audit quality. Partner characteristics also have implications for future research on the audit assignment process in the U.S., particularly in light of the new availability of audit partner identities in the PCAOB Form AP filings.&quot;,&quot;container-title-short&quot;:&quot;&quot;},&quot;isTemporary&quot;:false,&quot;suppress-author&quot;:false,&quot;composite&quot;:false,&quot;author-only&quot;:false}],&quot;citationTag&quot;:&quot;MENDELEY_CITATION_v3_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&quot;},{&quot;citationID&quot;:&quot;MENDELEY_CITATION_14a8d5f1-fd16-4676-a39f-3e22e808d282&quot;,&quot;properties&quot;:{&quot;noteIndex&quot;:0},&quot;isEdited&quot;:false,&quot;manualOverride&quot;:{&quot;isManuallyOverridden&quot;:false,&quot;citeprocText&quot;:&quot;(Nasution &amp;#38; Jonnergård, 2017)&quot;,&quot;manualOverrideText&quot;:&quot;&quot;},&quot;citationItems&quot;:[{&quot;id&quot;:&quot;0508ac3e-c0b6-3907-b0bc-eda263303ce8&quot;,&quot;itemData&quot;:{&quot;type&quot;:&quot;article-journal&quot;,&quot;id&quot;:&quot;0508ac3e-c0b6-3907-b0bc-eda263303ce8&quot;,&quot;title&quot;:&quot;Do auditor and CFO gender matter to earnings quality? Evidence from Sweden&quot;,&quot;author&quot;:[{&quot;family&quot;:&quot;Nasution&quot;,&quot;given&quot;:&quot;Damai&quot;,&quot;parse-names&quot;:false,&quot;dropping-particle&quot;:&quot;&quot;,&quot;non-dropping-particle&quot;:&quot;&quot;},{&quot;family&quot;:&quot;Jonnergård&quot;,&quot;given&quot;:&quot;Karin&quot;,&quot;parse-names&quot;:false,&quot;dropping-particle&quot;:&quot;&quot;,&quot;non-dropping-particle&quot;:&quot;&quot;}],&quot;container-title&quot;:&quot;Gender in Management&quot;,&quot;container-title-short&quot;:&quot;Gend Manag&quot;,&quot;DOI&quot;:&quot;10.1108/GM-06-2016-0125&quot;,&quot;ISSN&quot;:&quot;17542413&quot;,&quot;issued&quot;:{&quot;date-parts&quot;:[[2017]]},&quot;page&quot;:&quot;330-351&quot;,&quot;abstract&quot;:&quot;Purpose: This study aims to examine the association between auditor and chief financial officer (CFO) gender and earnings quality, utilising data from Sweden. This study also aims to examine whether interactions between auditor and CFO, which may affect a firm’s earnings quality, are associated with their gender. These aims are inspired by the notion that gender differences will be overruled by the rewards and socialisation into the occupational roles as suggested by the structural approach to gender. Design/methodology/approach: This study uses a multivariate regression model to test its hypotheses. The sample consists of 976 firm-year observations covering the period 2008 to 2013. Findings: The results show that gender of the auditor and CFO is not associated with earnings quality, and the interactions between auditors and CFOs, which may affect earnings quality, are not associated with their gender. Consequently, the results give tentative support for the structural approach in gender studies in the accounting and auditing field. Research limitations/implications: This study indicates that future research in gender studies should consider the structural approach based on the argument of gender similarities. This approach contends that work-related behaviour of women will more resemble men, and this is caused by the socialisation process into the occupational role and the structure where they work (e.g. organisational and professional culture, work conditions, a compensation scheme, national culture, etc.) instead of gender. Originality/value: This study contributes to the understanding whether gender – auditor and CFO gender – is associated with firms’ earnings quality and standing whether the interactions between auditor and CFO are associated with their gender, something that, to the best of the authors’ knowledge, has not been tested previously. It also re-introduces the structural approach within the gender research in the accounting and auditing field.&quot;,&quot;publisher&quot;:&quot;Emerald Group Publishing Ltd.&quot;,&quot;issue&quot;:&quot;5&quot;,&quot;volume&quot;:&quot;32&quot;},&quot;isTemporary&quot;:false,&quot;suppress-author&quot;:false,&quot;composite&quot;:false,&quot;author-only&quot;:false}],&quot;citationTag&quot;:&quot;MENDELEY_CITATION_v3_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&quot;},{&quot;citationID&quot;:&quot;MENDELEY_CITATION_4ed6a3f3-27fe-4b51-a7e5-982681132f63&quot;,&quot;properties&quot;:{&quot;noteIndex&quot;:0},&quot;isEdited&quot;:false,&quot;manualOverride&quot;:{&quot;isManuallyOverridden&quot;:false,&quot;citeprocText&quot;:&quot;(Ittonen et al., 2013)&quot;,&quot;manualOverrideText&quot;:&quot;&quot;},&quot;citationItems&quot;:[{&quot;id&quot;:&quot;794cf228-f73a-3d53-8245-2282cdbc4670&quot;,&quot;itemData&quot;:{&quot;type&quot;:&quot;report&quot;,&quot;id&quot;:&quot;794cf228-f73a-3d53-8245-2282cdbc4670&quot;,&quot;title&quot;:&quot;Female Auditors and Accruals Quality&quot;,&quot;author&quot;:[{&quot;family&quot;:&quot;Ittonen&quot;,&quot;given&quot;:&quot;Kim&quot;,&quot;parse-names&quot;:false,&quot;dropping-particle&quot;:&quot;&quot;,&quot;non-dropping-particle&quot;:&quot;&quot;},{&quot;family&quot;:&quot;Peni&quot;,&quot;given&quot;:&quot;Emilia&quot;,&quot;parse-names&quot;:false,&quot;dropping-particle&quot;:&quot;&quot;,&quot;non-dropping-particle&quot;:&quot;&quot;},{&quot;family&quot;:&quot;Vähämaa&quot;,&quot;given&quot;:&quot;Sami&quot;,&quot;parse-names&quot;:false,&quot;dropping-particle&quot;:&quot;&quot;,&quot;non-dropping-particle&quot;:&quot;&quot;}],&quot;issued&quot;:{&quot;date-parts&quot;:[[2013]]},&quot;abstract&quot;:&quot;This paper examines the association between accruals quality and the gender of the firm's audit engagement partner. In particular, given the documented gender-based differences in diligence, conservatism, and risk tolerance, we postulate that female auditors may improve accruals quality. Using a sample of Finnish and Swedish NASDAQ OMX listed firms, we run several alternative panel regressions of abnormal accruals on female auditor variables and firm-specific controls. The results suggest that firms with female audit engagement partners are associated with smaller abnormal accruals, thereby implying that female auditors may have a constraining effect on earnings management. In general, our findings indicate that the behavioral differences between women and men may have important implications for the quality of auditing and financial reporting.&quot;,&quot;container-title-short&quot;:&quot;&quot;},&quot;isTemporary&quot;:false,&quot;suppress-author&quot;:false,&quot;composite&quot;:false,&quot;author-only&quot;:false}],&quot;citationTag&quot;:&quot;MENDELEY_CITATION_v3_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&quot;},{&quot;citationID&quot;:&quot;MENDELEY_CITATION_f457ace8-178c-4e00-b183-6a005f95e876&quot;,&quot;properties&quot;:{&quot;noteIndex&quot;:0},&quot;isEdited&quot;:false,&quot;manualOverride&quot;:{&quot;isManuallyOverridden&quot;:true,&quot;citeprocText&quot;:&quot;(Kachelmeier et al., 2014)&quot;,&quot;manualOverrideText&quot;:&quot;(Kachelmeier et al., 2014&quot;},&quot;citationItems&quot;:[{&quot;id&quot;:&quot;e53edf03-de6c-3e15-aa3f-d103ad5e8a56&quot;,&quot;itemData&quot;:{&quot;type&quot;:&quot;report&quot;,&quot;id&quot;:&quot;e53edf03-de6c-3e15-aa3f-d103ad5e8a56&quot;,&quot;title&quot;:&quot;The Disclaimer Effect of Disclosing Critical Audit Matters in the Auditor’s Report&quot;,&quot;author&quot;:[{&quot;family&quot;:&quot;Kachelmeier&quot;,&quot;given&quot;:&quot;Steven J&quot;,&quot;parse-names&quot;:false,&quot;dropping-particle&quot;:&quot;&quot;,&quot;non-dropping-particle&quot;:&quot;&quot;},{&quot;family&quot;:&quot;Schmidt&quot;,&quot;given&quot;:&quot;Jaime J&quot;,&quot;parse-names&quot;:false,&quot;dropping-particle&quot;:&quot;&quot;,&quot;non-dropping-particle&quot;:&quot;&quot;},{&quot;family&quot;:&quot;Valentine&quot;,&quot;given&quot;:&quot;Kristen&quot;,&quot;parse-names&quot;:false,&quot;dropping-particle&quot;:&quot;&quot;,&quot;non-dropping-particle&quot;:&quot;&quot;}],&quot;issued&quot;:{&quot;date-parts&quot;:[[2014,9]]},&quot;abstract&quot;:&quot;Will disclosing critical audit matters (CAMs) in the auditor's report, as the U.S. Public Company Accounting Oversight Board (PCAOB) has recently proposed, affect perceived audit assurance and auditor responsibility for misstatements? The answer is important because an increase in perceived assurance and responsibility would imply greater legal exposure for auditors, while a decrease would imply that CAMs act as a partial disclaimer of auditor responsibility. Using the CAM disclosure wording proposed by the PCAOB (2013), we conduct an experiment that finds evidence consistent with a disclaimer effect. Specifically, identifying an audit area as a CAM reduces perceived assurance in that area and lowers perceived auditor responsibility in the event of a misstatement subsequently discovered in that area. Surprisingly, these findings arise whether or not the CAM disclosure also discloses CAM-related audit procedures. Insofar as the PCAOB's proposal warns auditors against using CAM wording to disclaim responsibility, the fact that we observe such an effect from the PCAOB's suggested wording for CAM disclosures suggests a potential unintended consequence of the proposed standard that warrants further consideration.&quot;,&quot;container-title-short&quot;:&quot;&quot;},&quot;isTemporary&quot;:false,&quot;suppress-author&quot;:false,&quot;composite&quot;:false,&quot;author-only&quot;:false}],&quot;citationTag&quot;:&quot;MENDELEY_CITATION_v3_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&quot;},{&quot;citationID&quot;:&quot;MENDELEY_CITATION_30a9eb06-d695-4b32-9ff2-66d1c8ff59fc&quot;,&quot;properties&quot;:{&quot;noteIndex&quot;:0},&quot;isEdited&quot;:false,&quot;manualOverride&quot;:{&quot;isManuallyOverridden&quot;:true,&quot;citeprocText&quot;:&quot;(Vanstraelen et al., 2012)&quot;,&quot;manualOverrideText&quot;:&quot;Vanstraelen et al., 2012).&quot;},&quot;citationItems&quot;:[{&quot;id&quot;:&quot;8fd5229d-f46c-3d0e-a6a9-667d3f0fef02&quot;,&quot;itemData&quot;:{&quot;type&quot;:&quot;article-journal&quot;,&quot;id&quot;:&quot;8fd5229d-f46c-3d0e-a6a9-667d3f0fef02&quot;,&quot;title&quot;:&quot;The Audit Reporting Debate: Seemingly Intractable Problems and Feasible Solutions&quot;,&quot;author&quot;:[{&quot;family&quot;:&quot;Vanstraelen&quot;,&quot;given&quot;:&quot;Ann&quot;,&quot;parse-names&quot;:false,&quot;dropping-particle&quot;:&quot;&quot;,&quot;non-dropping-particle&quot;:&quot;&quot;},{&quot;family&quot;:&quot;Schelleman&quot;,&quot;given&quot;:&quot;Caren&quot;,&quot;parse-names&quot;:false,&quot;dropping-particle&quot;:&quot;&quot;,&quot;non-dropping-particle&quot;:&quot;&quot;},{&quot;family&quot;:&quot;Meuwissen&quot;,&quot;given&quot;:&quot;Roger&quot;,&quot;parse-names&quot;:false,&quot;dropping-particle&quot;:&quot;&quot;,&quot;non-dropping-particle&quot;:&quot;&quot;},{&quot;family&quot;:&quot;Hofmann&quot;,&quot;given&quot;:&quot;Isabell&quot;,&quot;parse-names&quot;:false,&quot;dropping-particle&quot;:&quot;&quot;,&quot;non-dropping-particle&quot;:&quot;&quot;}],&quot;container-title&quot;:&quot;European Accounting Review&quot;,&quot;DOI&quot;:&quot;10.1080/09638180.2012.687506&quot;,&quot;ISSN&quot;:&quot;09638180&quot;,&quot;issued&quot;:{&quot;date-parts&quot;:[[2012,6]]},&quot;page&quot;:&quot;193-215&quot;,&quot;abstract&quot;:&quot;While the audit reporting debate has a long history, a number of recent regulatory initiatives and policy reviews increase the likelihood of change in this area. The purpose of this study is to use this momentum and examine whether there is consensus between audit report users and auditors with regard to the form and content of the audit report. This seems necessary because past audit reporting reforms have failed due to a lack of common ground. Based on interviews with users and auditors, we conclude that reaching a level of consensus seems feasible. Using these insights, we propose an alternative audit reporting model that may significantly reduce the information gap between users and auditors and improve transparency on the quality of audit practice. © 2012 Copyright European Accounting Association.&quot;,&quot;issue&quot;:&quot;2&quot;,&quot;volume&quot;:&quot;21&quot;,&quot;container-title-short&quot;:&quot;&quot;},&quot;isTemporary&quot;:false,&quot;suppress-author&quot;:false,&quot;composite&quot;:false,&quot;author-only&quot;:false}],&quot;citationTag&quot;:&quot;MENDELEY_CITATION_v3_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&quot;},{&quot;citationID&quot;:&quot;MENDELEY_CITATION_5bf31455-589e-43fb-925d-537f7f1c24a8&quot;,&quot;properties&quot;:{&quot;noteIndex&quot;:0},&quot;isEdited&quot;:false,&quot;manualOverride&quot;:{&quot;isManuallyOverridden&quot;:true,&quot;citeprocText&quot;:&quot;(Abdelfattah et al., 2021)&quot;,&quot;manualOverrideText&quot;:&quot;Abdelfattah et al (2021)&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&quot;},{&quot;citationID&quot;:&quot;MENDELEY_CITATION_98dc4e9a-1688-4039-8938-6c05aca2f0f0&quot;,&quot;properties&quot;:{&quot;noteIndex&quot;:0},&quot;isEdited&quot;:false,&quot;manualOverride&quot;:{&quot;isManuallyOverridden&quot;:true,&quot;citeprocText&quot;:&quot;(Wuttichindanon &amp;#38; Issarawornrawanich, 2020)&quot;,&quot;manualOverrideText&quot;:&quot;Wuttichindanon &amp; Issarawornrawanich (2020)&quot;},&quot;citationItems&quot;:[{&quot;id&quot;:&quot;710b00a9-35ab-3f75-a450-1796961b2c60&quot;,&quot;itemData&quot;:{&quot;type&quot;:&quot;article-journal&quot;,&quot;id&quot;:&quot;710b00a9-35ab-3f75-a450-1796961b2c60&quot;,&quot;title&quot;:&quot;Determining factors of key audit matter disclosure in Thailand&quot;,&quot;author&quot;:[{&quot;family&quot;:&quot;Wuttichindanon&quot;,&quot;given&quot;:&quot;Suneerat&quot;,&quot;parse-names&quot;:false,&quot;dropping-particle&quot;:&quot;&quot;,&quot;non-dropping-particle&quot;:&quot;&quot;},{&quot;family&quot;:&quot;Issarawornrawanich&quot;,&quot;given&quot;:&quot;Panya&quot;,&quot;parse-names&quot;:false,&quot;dropping-particle&quot;:&quot;&quot;,&quot;non-dropping-particle&quot;:&quot;&quot;}],&quot;container-title&quot;:&quot;Pacific Accounting Review&quot;,&quot;DOI&quot;:&quot;10.1108/PAR-01-2020-0004&quot;,&quot;ISSN&quot;:&quot;20415494&quot;,&quot;issued&quot;:{&quot;date-parts&quot;:[[2020,12,11]]},&quot;page&quot;:&quot;563-584&quot;,&quot;abstract&quot;:&quot;Purpose: In Southeast Asia, auditors play a crucial role in the quality of financial reports. With the introduction of a new format of auditors’ report that requires disclosure of key audit matters (KAM), the disclosure practice of auditors is, thus, of great interest. Specifically, this study aims to investigate the factors that auditors take into consideration when issuing KAMs. Design/methodology/approach: The research design is quantitative, with a focus on the number of KAM disclosures issued by auditors. As existing studies rely on the number of KAM disclosures in the analysis, this current research, thus, uses the quantity of KAM disclosures for comparison purposes. The analysis relies on secondary data and multiple regression analysis is used to establish the association between the number of KAM disclosures and three groups of determining factors, namely, auditor characteristics, corporate governance mechanisms and firm characteristics. Findings: The significant determining factors of KAM disclosure include auditor’s litigation risk, firm complexity, profitability and industry type. Firms using a Big 4 audit firm, firms with many subsidiaries and firms in the technology, property and construction and finance industries have higher numbers of KAMs, while highly profitable firms issue lower numbers of KAMs. As for corporate governance mechanisms, the number of KAMs is significantly positively correlated with the number of independent directors (p &lt; 0.10). Originality/value: This research includes key corporate governance parties in the examination, including external auditors, independent directors and audit committees. The finding affirms the influence of Big 4 on KAM disclosure in Southeast Asia, while their roles are not significant in Western samples. The result also unearths the monitoring role of independent directors in KAM disclosure. The role of the audit committee in KAM disclosure is insignificant in Thai samples, while the committee role is statistically significant in the Western samples. Variations in the findings between this study and previous research could be attributed to differences in institutional settings between both regions.&quot;,&quot;publisher&quot;:&quot;Emerald Group Holdings Ltd.&quot;,&quot;issue&quot;:&quot;4&quot;,&quot;volume&quot;:&quot;32&quot;,&quot;container-title-short&quot;:&quot;&quot;},&quot;isTemporary&quot;:false,&quot;suppress-author&quot;:false,&quot;composite&quot;:false,&quot;author-only&quot;:false}],&quot;citationTag&quot;:&quot;MENDELEY_CITATION_v3_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&quot;},{&quot;citationID&quot;:&quot;MENDELEY_CITATION_c9af7414-89c0-4783-9a78-ce417e270954&quot;,&quot;properties&quot;:{&quot;noteIndex&quot;:0},&quot;isEdited&quot;:false,&quot;manualOverride&quot;:{&quot;isManuallyOverridden&quot;:true,&quot;citeprocText&quot;:&quot;(Pinto &amp;#38; Morais, 2019)&quot;,&quot;manualOverrideText&quot;:&quot;Pinto &amp; Morais, (2019)&quot;},&quot;citationItems&quot;:[{&quot;id&quot;:&quot;e25d3023-d6cd-3c3e-94cd-4f2ee73421ce&quot;,&quot;itemData&quot;:{&quot;type&quot;:&quot;article-journal&quot;,&quot;id&quot;:&quot;e25d3023-d6cd-3c3e-94cd-4f2ee73421ce&quot;,&quot;title&quot;:&quot;What matters in disclosures of key audit matters: Evidence from Europe&quot;,&quot;author&quot;:[{&quot;family&quot;:&quot;Pinto&quot;,&quot;given&quot;:&quot;Inês&quot;,&quot;parse-names&quot;:false,&quot;dropping-particle&quot;:&quot;&quot;,&quot;non-dropping-particle&quot;:&quot;&quot;},{&quot;family&quot;:&quot;Morais&quot;,&quot;given&quot;:&quot;Ana Isabel&quot;,&quot;parse-names&quot;:false,&quot;dropping-particle&quot;:&quot;&quot;,&quot;non-dropping-particle&quot;:&quot;&quot;}],&quot;container-title&quot;:&quot;Journal of International Financial Management and Accounting&quot;,&quot;DOI&quot;:&quot;10.1111/jifm.12095&quot;,&quot;ISSN&quot;:&quot;1467646X&quot;,&quot;issued&quot;:{&quot;date-parts&quot;:[[2019,6,1]]},&quot;page&quot;:&quot;145-162&quot;,&quot;abstract&quot;:&quot;New regulation in the European Union has introduced the mandatory disclosure of key audit matters (KAMs) to audit reports. The EU has identified KAMs as significant risks, significant transactions or events, or significant judgments by auditors. This paper aims to determine the factors that influence the number of KAMs that auditors disclose in the main European countries under the new regulation. We predict that the litigation risk, reputation loss, auditor–client relationship, precision of accounting standards, and the effect of regulators and supervisors’ activities affect the number of KAMs that auditors disclose. The sample consists of firms on the FTSE 100, CAC 40, or AEX 25 that have disclosed KAMs at the 2016 fiscal year-end. In line with our hypotheses, the findings show that a higher number of business segments (complexity) and more precise accounting standards lead to the disclosure of a higher number of KAMs. Contrary to our expectations, the results indicate that a positive association exists between the audit fee and the number of KAMs disclosed. As audit fees can be related to higher client risk, this finding could indicate that litigation risk dominates any auditor–client dependence. Further, although auditors often view their audits of banks as complex, the findings show a negative association between banks and the number of disclosed KAMs. This evidence may be related to the fact that financial institutions are in a highly regulated and supervised industry that reduces the need to disclose the KAMs.&quot;,&quot;publisher&quot;:&quot;Blackwell Publishing Ltd&quot;,&quot;issue&quot;:&quot;2&quot;,&quot;volume&quot;:&quot;30&quot;,&quot;container-title-short&quot;:&quot;&quot;},&quot;isTemporary&quot;:false,&quot;suppress-author&quot;:false,&quot;composite&quot;:false,&quot;author-only&quot;:false}],&quot;citationTag&quot;:&quot;MENDELEY_CITATION_v3_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&quot;},{&quot;citationID&quot;:&quot;MENDELEY_CITATION_4c5aa224-6002-42e3-92da-6f612eba8ede&quot;,&quot;properties&quot;:{&quot;noteIndex&quot;:0},&quot;isEdited&quot;:false,&quot;manualOverride&quot;:{&quot;isManuallyOverridden&quot;:true,&quot;citeprocText&quot;:&quot;(Pinto &amp;#38; Morais, 2019)&quot;,&quot;manualOverrideText&quot;:&quot;Pinto &amp; Morais, (2019)&quot;},&quot;citationItems&quot;:[{&quot;id&quot;:&quot;e25d3023-d6cd-3c3e-94cd-4f2ee73421ce&quot;,&quot;itemData&quot;:{&quot;type&quot;:&quot;article-journal&quot;,&quot;id&quot;:&quot;e25d3023-d6cd-3c3e-94cd-4f2ee73421ce&quot;,&quot;title&quot;:&quot;What matters in disclosures of key audit matters: Evidence from Europe&quot;,&quot;author&quot;:[{&quot;family&quot;:&quot;Pinto&quot;,&quot;given&quot;:&quot;Inês&quot;,&quot;parse-names&quot;:false,&quot;dropping-particle&quot;:&quot;&quot;,&quot;non-dropping-particle&quot;:&quot;&quot;},{&quot;family&quot;:&quot;Morais&quot;,&quot;given&quot;:&quot;Ana Isabel&quot;,&quot;parse-names&quot;:false,&quot;dropping-particle&quot;:&quot;&quot;,&quot;non-dropping-particle&quot;:&quot;&quot;}],&quot;container-title&quot;:&quot;Journal of International Financial Management and Accounting&quot;,&quot;DOI&quot;:&quot;10.1111/jifm.12095&quot;,&quot;ISSN&quot;:&quot;1467646X&quot;,&quot;issued&quot;:{&quot;date-parts&quot;:[[2019,6,1]]},&quot;page&quot;:&quot;145-162&quot;,&quot;abstract&quot;:&quot;New regulation in the European Union has introduced the mandatory disclosure of key audit matters (KAMs) to audit reports. The EU has identified KAMs as significant risks, significant transactions or events, or significant judgments by auditors. This paper aims to determine the factors that influence the number of KAMs that auditors disclose in the main European countries under the new regulation. We predict that the litigation risk, reputation loss, auditor–client relationship, precision of accounting standards, and the effect of regulators and supervisors’ activities affect the number of KAMs that auditors disclose. The sample consists of firms on the FTSE 100, CAC 40, or AEX 25 that have disclosed KAMs at the 2016 fiscal year-end. In line with our hypotheses, the findings show that a higher number of business segments (complexity) and more precise accounting standards lead to the disclosure of a higher number of KAMs. Contrary to our expectations, the results indicate that a positive association exists between the audit fee and the number of KAMs disclosed. As audit fees can be related to higher client risk, this finding could indicate that litigation risk dominates any auditor–client dependence. Further, although auditors often view their audits of banks as complex, the findings show a negative association between banks and the number of disclosed KAMs. This evidence may be related to the fact that financial institutions are in a highly regulated and supervised industry that reduces the need to disclose the KAMs.&quot;,&quot;publisher&quot;:&quot;Blackwell Publishing Ltd&quot;,&quot;issue&quot;:&quot;2&quot;,&quot;volume&quot;:&quot;30&quot;,&quot;container-title-short&quot;:&quot;&quot;},&quot;isTemporary&quot;:false,&quot;suppress-author&quot;:false,&quot;composite&quot;:false,&quot;author-only&quot;:false}],&quot;citationTag&quot;:&quot;MENDELEY_CITATION_v3_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&quot;},{&quot;citationID&quot;:&quot;MENDELEY_CITATION_126e6178-8a2b-4059-9814-aab485c3a50a&quot;,&quot;properties&quot;:{&quot;noteIndex&quot;:0},&quot;isEdited&quot;:false,&quot;manualOverride&quot;:{&quot;isManuallyOverridden&quot;:false,&quot;citeprocText&quot;:&quot;(Abdelfattah et al., 2021)&quot;,&quot;manualOverrideText&quot;:&quot;&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&quot;},{&quot;citationID&quot;:&quot;MENDELEY_CITATION_babb0df0-5b65-4462-8cd5-6c3b0a65c367&quot;,&quot;properties&quot;:{&quot;noteIndex&quot;:0},&quot;isEdited&quot;:false,&quot;manualOverride&quot;:{&quot;isManuallyOverridden&quot;:true,&quot;citeprocText&quot;:&quot;(Pamungkas &amp;#38; Mutiara, 2021)&quot;,&quot;manualOverrideText&quot;:&quot;Pamungkas &amp; Mutiara, (2021)&quot;},&quot;citationItems&quot;:[{&quot;id&quot;:&quot;e5317b1a-7a03-3055-a3f5-27823e490702&quot;,&quot;itemData&quot;:{&quot;type&quot;:&quot;report&quot;,&quot;id&quot;:&quot;e5317b1a-7a03-3055-a3f5-27823e490702&quot;,&quot;title&quot;:&quot;Analisis Audit Report Lag pada Perusahaan Sektor Manufaktur&quot;,&quot;author&quot;:[{&quot;family&quot;:&quot;Pamungkas&quot;,&quot;given&quot;:&quot;Reynaldi Gema&quot;,&quot;parse-names&quot;:false,&quot;dropping-particle&quot;:&quot;&quot;,&quot;non-dropping-particle&quot;:&quot;&quot;},{&quot;family&quot;:&quot;Mutiara&quot;,&quot;given&quot;:&quot;Pipit&quot;,&quot;parse-names&quot;:false,&quot;dropping-particle&quot;:&quot;&quot;,&quot;non-dropping-particle&quot;:&quot;&quot;}],&quot;container-title&quot;:&quot;Jurnal Financia&quot;,&quot;URL&quot;:&quot;http://ejurnal.ars.ac.id/index.php/financia&quot;,&quot;issued&quot;:{&quot;date-parts&quot;:[[2021]]},&quot;number-of-pages&quot;:&quot;42&quot;,&quot;issue&quot;:&quot;1&quot;,&quot;volume&quot;:&quot;2&quot;,&quot;container-title-short&quot;:&quot;&quot;},&quot;isTemporary&quot;:false,&quot;suppress-author&quot;:false,&quot;composite&quot;:false,&quot;author-only&quot;:false}],&quot;citationTag&quot;:&quot;MENDELEY_CITATION_v3_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&quot;},{&quot;citationID&quot;:&quot;MENDELEY_CITATION_ce5b07d9-8481-4e19-b59a-4b1096f834ce&quot;,&quot;properties&quot;:{&quot;noteIndex&quot;:0},&quot;isEdited&quot;:false,&quot;manualOverride&quot;:{&quot;isManuallyOverridden&quot;:false,&quot;citeprocText&quot;:&quot;(Ferizqi &amp;#38; Reskino, 2024)&quot;,&quot;manualOverrideText&quot;:&quot;&quot;},&quot;citationItems&quot;:[{&quot;id&quot;:&quot;180b021d-0037-35b8-997f-96f487004141&quot;,&quot;itemData&quot;:{&quot;type&quot;:&quot;article-journal&quot;,&quot;id&quot;:&quot;180b021d-0037-35b8-997f-96f487004141&quot;,&quot;title&quot;:&quot;Determinasi Pengungkapan Key Audit Matters in Indonesia: Evidence from the Compass100 Index&quot;,&quot;author&quot;:[{&quot;family&quot;:&quot;Ferizqi&quot;,&quot;given&quot;:&quot;Luthfi&quot;,&quot;parse-names&quot;:false,&quot;dropping-particle&quot;:&quot;&quot;,&quot;non-dropping-particle&quot;:&quot;&quot;},{&quot;family&quot;:&quot;Reskino&quot;,&quot;given&quot;:&quot;Reskino&quot;,&quot;parse-names&quot;:false,&quot;dropping-particle&quot;:&quot;&quot;,&quot;non-dropping-particle&quot;:&quot;&quot;}],&quot;ISSN&quot;:&quot;2721-2416&quot;,&quot;URL&quot;:&quot;https://current.ejournal.unri.ac.id&quot;,&quot;issued&quot;:{&quot;date-parts&quot;:[[2024]]},&quot;page&quot;:&quot;325-337&quot;,&quot;abstract&quot;:&quot;Keywords Abstract key audit matters, auditing, audit reports, Kompas100, Indonesia This study examines the relationship between audit committee, financial industry, audit firm, firm size to key audit matters (KAM) in Indonesia. A disclosure index approach is employed from the International Standard on Auditing (ISA) 701 and a regression run on a population of Kompas100 Index for the first implementation year in 2022. The hypothesis was assessed utilizing the Multiple Linear Statistical Test. The results of regression analysis indicate that the size of audit committee significantly influences KAM disclosures. A statistically insignificant relationship was found between the financial industry, audit firm, firm size and KAM. The research acknowledges the existence of a positive and statistically significant correlation between the characteristics of the audit committee, financial industry, choice of audit firm, firm size, and the disclosure of KAM within the country. This study also reports the empirical results of the first-time implementation of KAM, such as auditor market share, as well as the number of KAM topics disclosed. The results revealed that the number of reported KAM in Indonesia is significantly lower compared to neighboring countries such as Singapore. Regulatory bodies in Indonesia, could conduct further analysis to determine whether the current enhancement auditor's report is adequate and meets investor expectations. This research improves our understanding of the extent of KAM disclosure and the specific factors in Indonesia, thereby improving the knowledge of policymakers and decision-makers regarding KAM disclosure in audit reports. Article informations&quot;,&quot;issue&quot;:&quot;2&quot;,&quot;volume&quot;:&quot;5&quot;,&quot;container-title-short&quot;:&quot;&quot;},&quot;isTemporary&quot;:false,&quot;suppress-author&quot;:false,&quot;composite&quot;:false,&quot;author-only&quot;:false}],&quot;citationTag&quot;:&quot;MENDELEY_CITATION_v3_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&quot;},{&quot;citationID&quot;:&quot;MENDELEY_CITATION_2b26386c-1a13-4ffd-8c45-9a5fed32abac&quot;,&quot;properties&quot;:{&quot;noteIndex&quot;:0},&quot;isEdited&quot;:false,&quot;manualOverride&quot;:{&quot;isManuallyOverridden&quot;:false,&quot;citeprocText&quot;:&quot;(Sibuea &amp;#38; Arfianti, 2021)&quot;,&quot;manualOverrideText&quot;:&quot;&quot;},&quot;citationItems&quot;:[{&quot;id&quot;:&quot;462d4926-50be-36d7-8cd2-ca7294b01954&quot;,&quot;itemData&quot;:{&quot;type&quot;:&quot;article-journal&quot;,&quot;id&quot;:&quot;462d4926-50be-36d7-8cd2-ca7294b01954&quot;,&quot;title&quot;:&quot;Pengaruh Kualitas Audit, Ukuran Perusahaan, Kompleksitas Perusahaan dan Risiko Perusahaan Terhadap Audit Fee&quot;,&quot;author&quot;:[{&quot;family&quot;:&quot;Sibuea&quot;,&quot;given&quot;:&quot;Kezia&quot;,&quot;parse-names&quot;:false,&quot;dropping-particle&quot;:&quot;&quot;,&quot;non-dropping-particle&quot;:&quot;&quot;},{&quot;family&quot;:&quot;Arfianti&quot;,&quot;given&quot;:&quot;Rizka Indri&quot;,&quot;parse-names&quot;:false,&quot;dropping-particle&quot;:&quot;&quot;,&quot;non-dropping-particle&quot;:&quot;&quot;}],&quot;container-title&quot;:&quot;Jurnal Akuntansi&quot;,&quot;DOI&quot;:&quot;10.46806/ja.v10i2.804&quot;,&quot;ISSN&quot;:&quot;2089-7219&quot;,&quot;issued&quot;:{&quot;date-parts&quot;:[[2021,8,31]]},&quot;page&quot;:&quot;126-140&quot;,&quot;language&quot;:&quot;Indonesia&quot;,&quot;abstract&quot;:&quot;Companies that hire an auditor to audit their financial statements are charged an audit fee. The audit fee is a payment given by the company to the auditor in exchange for his or her services. The purpose of this study is to discover if audit quality, firm size, complexity, and company risk all play a role in setting audit costs for financial statements. This study used a purposive sampling technique using a sample of 54 manufacturing businesses listed on the Indonesia Stock Exchange for the 2017-2019 period. Data analysis techniques used include the descriptive analysis test, classical assumption test, multiple regression analysis test, simultaneous test (f-test), and partial test (t-test). According to the findings of the study, audit quality, firm size, and firm complexity all have a significant positive impact on audit fees. While the firm risk variable is not proven to have an effect on audit fees.\r Keywords: Audit fee, Audit quality, Company size, Company complexity, Company risk.\r References:\r Agoes, S. (2017). Auditing: Petunjuk Praktis Pemeriksaan Akuntan Oleh Akuntan Publik. Jakarta: Salemba Empat.\r Ahmad, A. C., &amp; Abidin, S. (2008). Audit Delay of  Listed Companies: A Case of Malaysia. CCSE International Business Research., Vol. 1, No.4 October 2008, 32-39.\r Akram, Basuki, P., &amp; Budiarto. (2017). Pengaruh Mekanisme Corporate Governance, Kualitas Audit, Ukuran Perusahaan dan Leverage Terhadap Integritas Laporan Keuangan. Vol.2, No.1, Oktober 2017, 95-120.\r Arens, A. A., Elder, R. J., Beasley, M. S., &amp; Hogan, C. E. (2017). Auditing and Assurance Services: An Integrated Approach, Sixteenth Edition. Newyork: Pearson Prentice Hall.\r Ask, J., &amp; Holm, M. L. (2013). Audit Fee Determinants in Different Ownership Structures. Uppsala                 University, 1-49.\r Awuy, V. P., Sayekti, Y., &amp; Purnamawati, I. (2016). Pengaruh Pengungkapan Corporate Social Responsibility (CSR) Terhadap Earnings Response Coefficient (ERC). Jurnal Akuntansi dan Keuangan, 18, No.1, 15-26.\r Chandra, M. O. (2015). Pengaruh Good Corporate Governance, Karakteristik Perusahaan dan Ukuran KAP Terhadap. Jurnal Akuntansi Bisnis, Vol. 8, No. 26 Maret 2015, 174-194.\r Cooper, D. R., &amp; Schindler, P. S. (2017). Metode Penelitian Bisnis (12 ed.). Jakarta: Salemba Empat.\r Cristansy, J., &amp; Ardiati, A. Y. (2018). Pengaruh Kompleksitas Perusahaan, Ukuran Perusahaan dan Ukuran KAP Terhadap Audit fee Pada Perusahaan Manufaktur Yang Terdaftar di BEI Tahun 2012-2016. Modus Journal Vol. 30, No.2: 198-211 ISSN: 0852-1875, ISSN (Online): 2549 3787, 198-211.\r DeAngelo, L. E. (1981). Auditor Size and Audit Quality. Journal of Accounting and Economics Vol. 3 (1981), 183-199.\r Eisenhardt, K. M. (1989). Agency Theory: An Assessment and Review. Academy of Management Review, Vol.14, No. 1, 57-74.\r Gammal, W. E. (2012). Determinants of Audit Fees: Evidence from Lebanon. International Business Research, Vol. 5, No. 11: 2012, 136-145.\r Ghozali, I. (2018). Aplikasi Analisis Multivariate Dengan Program IBM SPSS 25. Semarang: Badan Penerbit Universitas Diponegoro.\r Hasan, M. A. (2017). Pengaruh Kompleksitas Audit, Profitabilitas Klien, Ukuran Perusahaan dan Ukuran Kantor Akuntan Publik Terhadap Audit Fee. Pekbis Jurnal, Vol. 9, No. 3, November 2017, 214-230.\r Huri, S., &amp; Syofyan, E. (2019). Pengaruh Jenis Industri, Ukuran Perusahaan, Kompleksitas Perusahaan dan Profitabilitas Klien Terhadap Audit Fee. Jurnal Eksplorasi Akuntansi, Vol. 1, No. 3, 1096-1110. Retrieved from http://jea.ppj.unp.ac.id/index.php/jea/issue/view/9\r Institut Akuntansi Publik Indonesia (IAPI). (2016). Undang-Undang Nomor 2 Tahun 2016 Tentang Penentuan Imbalan Jasa Audit Laporan Keuangan. http://iapi.or.id/uploads/content/95-PP-No-2-Tahun-2016- tentang-Penentuan-Imbalan-Jasa-Audit-Laporan-Keuangan.pdf\r ICAEW. (2005). Audit Quality: Agency Theory and The Role of Audit. Audit and Assurance Faculty.\r Immanuel, R., &amp; Yuyetta, E. N. (2014). Analisis Faktor-Faktor Yang Mempengaruhi Penetapan Audit Fees. DIPONEGORO JOURNAL OF ACCOUNTING, Volume 3, Nomor 3, Tahun 2014, 1-12. Retrieved from http://ejournal-s1.undip.ac.id/index.php/accounting\r Indriastuti, M. (2012). Analisis Kualitas Auditor dan Corporate Governance Terhadap Manajemen Laba.Eksistansi (ISSN 2085-2401), Vol. IV, No. 2, Agustus 2012.\r Jensen, M. C., &amp; Meckling, W. H. (1976). Theory Of The Firm: Managerial Behavior, Agency Costs And Ownership Structure. Journal of Financial Economics Vol. 3 (1976), 305-360.\r Julianto, I. A., Yadnyana, I., &amp; Suputra, I. G. (2016). Pengaruh Audit Fee, Perencanaan Audit Dan Resiko Audit Terhadap Kualitas Audit Pada Kantor Akuntansi Publik di Bali. E-Jurnal Ekonomi dan Bisnis Universitas Udayana, Vol. 5, No. 12, 2016, ISSN: 2337-3067, 4029-4056.\r Keputusan BAPEPAM No. KEP-36/PM/2003, Tentang Kewajiban Penyampaian Laporan Keuangan Berkala. (2003). https://docplayer.info/30003274-Keputusan-ketua-badan-pengawas-pasar-modal-nomor-kep- 36-pm-2003-tentang-kewajiban-penyampaian-laporan-keuangan-berkala.html\r Nugrahani, N. R., &amp; Sabeni, A. (2013). Faktor-Faktor yang Mempengaruhi Penetapan Fee audit Eksternal Pada Perusahaan Yang Terdaftar Di BEI. Diponegoro Journal of Accounting, Volume 2, Nomor 2, Tahun 2013, ISSN(Online): 2337-3806, 1-11.\r Pambudi, T. L., &amp; Ghozali, I. (2013). Pengaruh Kepemilikan Perusahaan Dan Manajemen Laba Terhadap Tipe Auditor Dan Audit Fees Pada Perusahaan Manufaktur Di Bursa Efek Indonesia. Diponegoro Journal of Accounting, Volume 2, Nomor 1, Tahun 2013, 1-13.\r Pranama, R. S. (2019). Pengaruh Pelaporan Corporate Social Responsibility, Kualitas Auditor, Ukuran Perusahaan, Anak Perusahaan dan Resiko Perusahaan Terhadap Komitmen Audit Laporan Keuangan (Studi Empiris pada Perusahaan Manufaktur yang Terdaftar di BEI 2015-2017). Universitas Islam Indonesia, Yogyakarta.\r Sanusi, M. A., &amp; Purwanto, A. (2017). Analisis Faktor Yang Mempengaruhi Biaya Audit Eksternal, Diponegoro Journal of Accounting, Volume 6, Nomor 3, Tahun 2017, ISSN(Online): 2337-3806, 1-9.\r Selano, E. C., Tedjasuksmana, B., &amp; Wardani, R. P. (2017). Faktor-Faktor Yang Mempengaruhi Kecenderungan Kecurangan Laporan Keuangan Pada Perusahaan Property, Real Estate and Building Yang Terdaftar di BEI Tahun 2013-2015. Jurnal Akuntansi Kontemporer (JAKO), Vol. 9, No. 2, Juli 2017, 162-182.\r Suharli, M., &amp; Nurlaelah. (2008). Konsentrasi Auditor Dan Penetapan Fee audit: Investigasi Pada BUMN, JAAI, Volume 12, No. 2, Desember 2008, 133-148.\r Syafina, D. C. (2018, Oktober 8). Kasus SNP Finance dan Pertaruhan Rusaknya Reputasi Akuntan Publik. (Suhendra, Editor) Retrieved from tirto.id: https://tirto.id/kasus-snp-finance-dan-pertaruhan- rusaknya-reputasi-akuntan-publik-c4RT\r Triani, Y. O. (2016). Faktor-Faktor Yang Mempengaruhi Penetapan Fee audit Fees (Pada Perusahaan Manufaktur yang Terdaftar di Bursa Efek Indonesia pada Tahun 2011-2013).\r Ulfasari, H. K., &amp; Marsono. (2014). Determinan Fee audit Eksternal Dalam Konvergensi IFRS. Diponegoro Journal of Accounting, Volume 3, Nomor 2, Tahun 2014, ISSN(Online): 2337-3806, 1-11.\r Watkins, A. L., Hillison, W., &amp; Morecroft, S. E. (2004). Audit Quality: A Synthesis of Theory And Empirical Evidence. Journal of Accounting Literature, Vol. 23, tahun 2004, ABI/INFORM Global, 153-193.\r Widiastari, P. A., &amp; Yasa, G. W. (2018). Pengaruh Profitabilitas, Free Cash Flow, dan Ukuran Perusahaan pada Nilai Perusahaan. E-Jurnal Akuntansi Universitas Udayana, Vol. 23, No. 2, Mei 2018, ISSN: 2302-8556, 957-981. doi:https://doi.org/10.24843/EJA.2018.v23.i02.p06\r Yulianti, N., Agustin, H., &amp; Taqwa, S. (2019). Pengaruh Ukuran Perusahaan, Kompleksitas Audit, Risiko Perusahaan dan Ukuran KAP Terhadap Fee audit. Jurnal Eksplorasi Akuntansi, Vol. 1, No. 1, Seri B, Februari 2019, ISSN: 2656-3649 (Online), 217-235.\r Yulio, W. S. (2016). Pengaruh Konvergensi IFRS, Komite Audit Dan Kompleksitas Perusahaan Terhadap Fee audit. Jurnal Akuntansi Bisnis, Vol. 15, No. 29, 29 September 2016, 77-92.&quot;,&quot;publisher&quot;:&quot;Institut Bisnis dan Informatika Kwik Kian Gie&quot;,&quot;issue&quot;:&quot;2&quot;,&quot;volume&quot;:&quot;10&quot;,&quot;container-title-short&quot;:&quot;&quot;},&quot;isTemporary&quot;:false,&quot;suppress-author&quot;:false,&quot;composite&quot;:false,&quot;author-only&quot;:false}],&quot;citationTag&quot;:&quot;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&quot;},{&quot;citationID&quot;:&quot;MENDELEY_CITATION_9aabdc3b-3d74-465a-93cf-abc084e311a3&quot;,&quot;properties&quot;:{&quot;noteIndex&quot;:0},&quot;isEdited&quot;:false,&quot;manualOverride&quot;:{&quot;isManuallyOverridden&quot;:false,&quot;citeprocText&quot;:&quot;(Wuttichindanon &amp;#38; Issarawornrawanich, 2020)&quot;,&quot;manualOverrideText&quot;:&quot;&quot;},&quot;citationItems&quot;:[{&quot;id&quot;:&quot;710b00a9-35ab-3f75-a450-1796961b2c60&quot;,&quot;itemData&quot;:{&quot;type&quot;:&quot;article-journal&quot;,&quot;id&quot;:&quot;710b00a9-35ab-3f75-a450-1796961b2c60&quot;,&quot;title&quot;:&quot;Determining factors of key audit matter disclosure in Thailand&quot;,&quot;author&quot;:[{&quot;family&quot;:&quot;Wuttichindanon&quot;,&quot;given&quot;:&quot;Suneerat&quot;,&quot;parse-names&quot;:false,&quot;dropping-particle&quot;:&quot;&quot;,&quot;non-dropping-particle&quot;:&quot;&quot;},{&quot;family&quot;:&quot;Issarawornrawanich&quot;,&quot;given&quot;:&quot;Panya&quot;,&quot;parse-names&quot;:false,&quot;dropping-particle&quot;:&quot;&quot;,&quot;non-dropping-particle&quot;:&quot;&quot;}],&quot;container-title&quot;:&quot;Pacific Accounting Review&quot;,&quot;DOI&quot;:&quot;10.1108/PAR-01-2020-0004&quot;,&quot;ISSN&quot;:&quot;20415494&quot;,&quot;issued&quot;:{&quot;date-parts&quot;:[[2020,12,11]]},&quot;page&quot;:&quot;563-584&quot;,&quot;abstract&quot;:&quot;Purpose: In Southeast Asia, auditors play a crucial role in the quality of financial reports. With the introduction of a new format of auditors’ report that requires disclosure of key audit matters (KAM), the disclosure practice of auditors is, thus, of great interest. Specifically, this study aims to investigate the factors that auditors take into consideration when issuing KAMs. Design/methodology/approach: The research design is quantitative, with a focus on the number of KAM disclosures issued by auditors. As existing studies rely on the number of KAM disclosures in the analysis, this current research, thus, uses the quantity of KAM disclosures for comparison purposes. The analysis relies on secondary data and multiple regression analysis is used to establish the association between the number of KAM disclosures and three groups of determining factors, namely, auditor characteristics, corporate governance mechanisms and firm characteristics. Findings: The significant determining factors of KAM disclosure include auditor’s litigation risk, firm complexity, profitability and industry type. Firms using a Big 4 audit firm, firms with many subsidiaries and firms in the technology, property and construction and finance industries have higher numbers of KAMs, while highly profitable firms issue lower numbers of KAMs. As for corporate governance mechanisms, the number of KAMs is significantly positively correlated with the number of independent directors (p &lt; 0.10). Originality/value: This research includes key corporate governance parties in the examination, including external auditors, independent directors and audit committees. The finding affirms the influence of Big 4 on KAM disclosure in Southeast Asia, while their roles are not significant in Western samples. The result also unearths the monitoring role of independent directors in KAM disclosure. The role of the audit committee in KAM disclosure is insignificant in Thai samples, while the committee role is statistically significant in the Western samples. Variations in the findings between this study and previous research could be attributed to differences in institutional settings between both regions.&quot;,&quot;publisher&quot;:&quot;Emerald Group Holdings Ltd.&quot;,&quot;issue&quot;:&quot;4&quot;,&quot;volume&quot;:&quot;32&quot;,&quot;container-title-short&quot;:&quot;&quot;},&quot;isTemporary&quot;:false,&quot;suppress-author&quot;:false,&quot;composite&quot;:false,&quot;author-only&quot;:false}],&quot;citationTag&quot;:&quot;MENDELEY_CITATION_v3_eyJjaXRhdGlvbklEIjoiTUVOREVMRVlfQ0lUQVRJT05fOWFhYmRjM2ItM2Q3NC00NjVhLTkzY2YtYWJjMDg0ZTMxMWEzIiwicHJvcGVydGllcyI6eyJub3RlSW5kZXgiOjB9LCJpc0VkaXRlZCI6ZmFsc2UsIm1hbnVhbE92ZXJyaWRlIjp7ImlzTWFudWFsbHlPdmVycmlkZGVuIjpmYWxzZSwiY2l0ZXByb2NUZXh0IjoiKFd1dHRpY2hpbmRhbm9uICYjMzg7IElzc2FyYXdvcm5yYXdhbmljaCwgMjAyMCkiLCJtYW51YWxPdmVycmlkZVRleHQiOiI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quot;},{&quot;citationID&quot;:&quot;MENDELEY_CITATION_4c0ac202-9664-4905-9a40-745f0c91089c&quot;,&quot;properties&quot;:{&quot;noteIndex&quot;:0},&quot;isEdited&quot;:false,&quot;manualOverride&quot;:{&quot;isManuallyOverridden&quot;:false,&quot;citeprocText&quot;:&quot;(Blandón et al., 2019)&quot;,&quot;manualOverrideText&quot;:&quot;&quot;},&quot;citationItems&quot;:[{&quot;id&quot;:&quot;772cf25f-9955-349d-887a-974b32b3828c&quot;,&quot;itemData&quot;:{&quot;type&quot;:&quot;report&quot;,&quot;id&quot;:&quot;772cf25f-9955-349d-887a-974b32b3828c&quot;,&quot;title&quot;:&quot;Is there a gender effect in the quality of audit services?&quot;,&quot;author&quot;:[{&quot;family&quot;:&quot;Blandón&quot;,&quot;given&quot;:&quot;Garcia&quot;,&quot;parse-names&quot;:false,&quot;dropping-particle&quot;:&quot;&quot;,&quot;non-dropping-particle&quot;:&quot;&quot;},{&quot;family&quot;:&quot;Argilés-Bosch&quot;,&quot;given&quot;:&quot;J.M&quot;,&quot;parse-names&quot;:false,&quot;dropping-particle&quot;:&quot;&quot;,&quot;non-dropping-particle&quot;:&quot;&quot;},{&quot;family&quot;:&quot;Ravenda&quot;,&quot;given&quot;:&quot;D&quot;,&quot;parse-names&quot;:false,&quot;dropping-particle&quot;:&quot;&quot;,&quot;non-dropping-particle&quot;:&quot;&quot;}],&quot;issued&quot;:{&quot;date-parts&quot;:[[2019]]},&quot;abstract&quot;:&quot;The behavioural economics literature and the glass ceiling for women in the audit profession indicate that female auditors might provide higher quality audit services than male auditors. We conduct the study with a sample of Spanish listed companies for the period between 2008 and 2015, and use the quality of the financial statements released by the auditor client as the proxy for the quality of audit services. Results provide sound and consistent support for a positive female partner effect on the quality of audit services. Although our figures show gender specialization of auditors, results are not driven by these differences. Moreover, the gender effect occurs from the very first year of the appointment of a female auditor in substitution of a male auditor. This study might contribute to challenge stereotypes and be informative for the ongoing political debate about the under representation of women in the senior management levels.&quot;,&quot;container-title-short&quot;:&quot;&quot;},&quot;isTemporary&quot;:false,&quot;suppress-author&quot;:false,&quot;composite&quot;:false,&quot;author-only&quot;:false}],&quot;citationTag&quot;:&quot;MENDELEY_CITATION_v3_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&quot;},{&quot;citationID&quot;:&quot;MENDELEY_CITATION_48a76de7-c75f-4321-92cb-b667b71f49f0&quot;,&quot;properties&quot;:{&quot;noteIndex&quot;:0},&quot;isEdited&quot;:false,&quot;manualOverride&quot;:{&quot;isManuallyOverridden&quot;:false,&quot;citeprocText&quot;:&quot;(Blandón et al., 2019)&quot;,&quot;manualOverrideText&quot;:&quot;&quot;},&quot;citationItems&quot;:[{&quot;id&quot;:&quot;772cf25f-9955-349d-887a-974b32b3828c&quot;,&quot;itemData&quot;:{&quot;type&quot;:&quot;report&quot;,&quot;id&quot;:&quot;772cf25f-9955-349d-887a-974b32b3828c&quot;,&quot;title&quot;:&quot;Is there a gender effect in the quality of audit services?&quot;,&quot;author&quot;:[{&quot;family&quot;:&quot;Blandón&quot;,&quot;given&quot;:&quot;Garcia&quot;,&quot;parse-names&quot;:false,&quot;dropping-particle&quot;:&quot;&quot;,&quot;non-dropping-particle&quot;:&quot;&quot;},{&quot;family&quot;:&quot;Argilés-Bosch&quot;,&quot;given&quot;:&quot;J.M&quot;,&quot;parse-names&quot;:false,&quot;dropping-particle&quot;:&quot;&quot;,&quot;non-dropping-particle&quot;:&quot;&quot;},{&quot;family&quot;:&quot;Ravenda&quot;,&quot;given&quot;:&quot;D&quot;,&quot;parse-names&quot;:false,&quot;dropping-particle&quot;:&quot;&quot;,&quot;non-dropping-particle&quot;:&quot;&quot;}],&quot;issued&quot;:{&quot;date-parts&quot;:[[2019]]},&quot;abstract&quot;:&quot;The behavioural economics literature and the glass ceiling for women in the audit profession indicate that female auditors might provide higher quality audit services than male auditors. We conduct the study with a sample of Spanish listed companies for the period between 2008 and 2015, and use the quality of the financial statements released by the auditor client as the proxy for the quality of audit services. Results provide sound and consistent support for a positive female partner effect on the quality of audit services. Although our figures show gender specialization of auditors, results are not driven by these differences. Moreover, the gender effect occurs from the very first year of the appointment of a female auditor in substitution of a male auditor. This study might contribute to challenge stereotypes and be informative for the ongoing political debate about the under representation of women in the senior management levels.&quot;,&quot;container-title-short&quot;:&quot;&quot;},&quot;isTemporary&quot;:false,&quot;suppress-author&quot;:false,&quot;composite&quot;:false,&quot;author-only&quot;:false}],&quot;citationTag&quot;:&quot;MENDELEY_CITATION_v3_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&quot;},{&quot;citationID&quot;:&quot;MENDELEY_CITATION_a0795355-898d-4939-a9db-ad73d5f5d755&quot;,&quot;properties&quot;:{&quot;noteIndex&quot;:0},&quot;isEdited&quot;:false,&quot;manualOverride&quot;:{&quot;isManuallyOverridden&quot;:false,&quot;citeprocText&quot;:&quot;(Abdelfattah et al., 2021)&quot;,&quot;manualOverrideText&quot;:&quot;&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&quot;},{&quot;citationID&quot;:&quot;MENDELEY_CITATION_46227047-01ac-40bb-af2e-92b0319f3029&quot;,&quot;properties&quot;:{&quot;noteIndex&quot;:0},&quot;isEdited&quot;:false,&quot;manualOverride&quot;:{&quot;isManuallyOverridden&quot;:false,&quot;citeprocText&quot;:&quot;(Gold et al., 2020)&quot;,&quot;manualOverrideText&quot;:&quot;&quot;},&quot;citationItems&quot;:[{&quot;id&quot;:&quot;fb9f456f-87cc-3e13-8cd2-7c142accece8&quot;,&quot;itemData&quot;:{&quot;type&quot;:&quot;article-journal&quot;,&quot;id&quot;:&quot;fb9f456f-87cc-3e13-8cd2-7c142accece8&quot;,&quot;title&quot;:&quot;Do key audit matters impact financial reporting behavior?&quot;,&quot;author&quot;:[{&quot;family&quot;:&quot;Gold&quot;,&quot;given&quot;:&quot;Anna&quot;,&quot;parse-names&quot;:false,&quot;dropping-particle&quot;:&quot;&quot;,&quot;non-dropping-particle&quot;:&quot;&quot;},{&quot;family&quot;:&quot;Heilmann&quot;,&quot;given&quot;:&quot;Melina&quot;,&quot;parse-names&quot;:false,&quot;dropping-particle&quot;:&quot;&quot;,&quot;non-dropping-particle&quot;:&quot;&quot;},{&quot;family&quot;:&quot;Pott&quot;,&quot;given&quot;:&quot;Christiane&quot;,&quot;parse-names&quot;:false,&quot;dropping-particle&quot;:&quot;&quot;,&quot;non-dropping-particle&quot;:&quot;&quot;},{&quot;family&quot;:&quot;Rematzki&quot;,&quot;given&quot;:&quot;Johanna&quot;,&quot;parse-names&quot;:false,&quot;dropping-particle&quot;:&quot;&quot;,&quot;non-dropping-particle&quot;:&quot;&quot;}],&quot;container-title&quot;:&quot;International Journal of Auditing&quot;,&quot;DOI&quot;:&quot;10.1111/ijau.12190&quot;,&quot;ISSN&quot;:&quot;10991123&quot;,&quot;issued&quot;:{&quot;date-parts&quot;:[[2020,7,1]]},&quot;page&quot;:&quot;232-244&quot;,&quot;abstract&quot;:&quot;This study experimentally examines whether the implementation of key audit matters (KAMs) in auditors' reports affects managers' reporting behavior. In line with prior research in psychology, we argue that greater transparency through KAMs leads to higher accountability pressure as managers may expect their judgments to be scrutinized more strongly in the presence of KAMs and, hence, to an improvement of financial reporting quality. Further, we examine whether informational precision (firm-specific versus nonfirm-specific information) in a KAM section moderates the effect of KAM presence on reporting behavior. Our findings show that managers' tendency to make an aggressive financial reporting decision is reduced in the presence of KAMs (compared to the absence of KAMs). This effect remains even when the description of the KAM is of low informational precision. Thus, our results suggest that KAMs serve as a beneficial mechanism for enhancing financial reporting quality by attenuating aggressive financial reporting behavior, regardless of the precision employed by auditors.&quot;,&quot;publisher&quot;:&quot;Wiley-Blackwell&quot;,&quot;issue&quot;:&quot;2&quot;,&quot;volume&quot;:&quot;24&quot;,&quot;container-title-short&quot;:&quot;&quot;},&quot;isTemporary&quot;:false,&quot;suppress-author&quot;:false,&quot;composite&quot;:false,&quot;author-only&quot;:false}],&quot;citationTag&quot;:&quot;MENDELEY_CITATION_v3_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&quot;},{&quot;citationID&quot;:&quot;MENDELEY_CITATION_c9239e4b-42dc-405e-8cf8-c28edc125f97&quot;,&quot;properties&quot;:{&quot;noteIndex&quot;:0},&quot;isEdited&quot;:false,&quot;manualOverride&quot;:{&quot;isManuallyOverridden&quot;:false,&quot;citeprocText&quot;:&quot;(Wuttichindanon &amp;#38; Issarawornrawanich, 2020)&quot;,&quot;manualOverrideText&quot;:&quot;&quot;},&quot;citationItems&quot;:[{&quot;id&quot;:&quot;710b00a9-35ab-3f75-a450-1796961b2c60&quot;,&quot;itemData&quot;:{&quot;type&quot;:&quot;article-journal&quot;,&quot;id&quot;:&quot;710b00a9-35ab-3f75-a450-1796961b2c60&quot;,&quot;title&quot;:&quot;Determining factors of key audit matter disclosure in Thailand&quot;,&quot;author&quot;:[{&quot;family&quot;:&quot;Wuttichindanon&quot;,&quot;given&quot;:&quot;Suneerat&quot;,&quot;parse-names&quot;:false,&quot;dropping-particle&quot;:&quot;&quot;,&quot;non-dropping-particle&quot;:&quot;&quot;},{&quot;family&quot;:&quot;Issarawornrawanich&quot;,&quot;given&quot;:&quot;Panya&quot;,&quot;parse-names&quot;:false,&quot;dropping-particle&quot;:&quot;&quot;,&quot;non-dropping-particle&quot;:&quot;&quot;}],&quot;container-title&quot;:&quot;Pacific Accounting Review&quot;,&quot;DOI&quot;:&quot;10.1108/PAR-01-2020-0004&quot;,&quot;ISSN&quot;:&quot;20415494&quot;,&quot;issued&quot;:{&quot;date-parts&quot;:[[2020,12,11]]},&quot;page&quot;:&quot;563-584&quot;,&quot;abstract&quot;:&quot;Purpose: In Southeast Asia, auditors play a crucial role in the quality of financial reports. With the introduction of a new format of auditors’ report that requires disclosure of key audit matters (KAM), the disclosure practice of auditors is, thus, of great interest. Specifically, this study aims to investigate the factors that auditors take into consideration when issuing KAMs. Design/methodology/approach: The research design is quantitative, with a focus on the number of KAM disclosures issued by auditors. As existing studies rely on the number of KAM disclosures in the analysis, this current research, thus, uses the quantity of KAM disclosures for comparison purposes. The analysis relies on secondary data and multiple regression analysis is used to establish the association between the number of KAM disclosures and three groups of determining factors, namely, auditor characteristics, corporate governance mechanisms and firm characteristics. Findings: The significant determining factors of KAM disclosure include auditor’s litigation risk, firm complexity, profitability and industry type. Firms using a Big 4 audit firm, firms with many subsidiaries and firms in the technology, property and construction and finance industries have higher numbers of KAMs, while highly profitable firms issue lower numbers of KAMs. As for corporate governance mechanisms, the number of KAMs is significantly positively correlated with the number of independent directors (p &lt; 0.10). Originality/value: This research includes key corporate governance parties in the examination, including external auditors, independent directors and audit committees. The finding affirms the influence of Big 4 on KAM disclosure in Southeast Asia, while their roles are not significant in Western samples. The result also unearths the monitoring role of independent directors in KAM disclosure. The role of the audit committee in KAM disclosure is insignificant in Thai samples, while the committee role is statistically significant in the Western samples. Variations in the findings between this study and previous research could be attributed to differences in institutional settings between both regions.&quot;,&quot;publisher&quot;:&quot;Emerald Group Holdings Ltd.&quot;,&quot;issue&quot;:&quot;4&quot;,&quot;volume&quot;:&quot;32&quot;,&quot;container-title-short&quot;:&quot;&quot;},&quot;isTemporary&quot;:false,&quot;suppress-author&quot;:false,&quot;composite&quot;:false,&quot;author-only&quot;:false}],&quot;citationTag&quot;:&quot;MENDELEY_CITATION_v3_eyJjaXRhdGlvbklEIjoiTUVOREVMRVlfQ0lUQVRJT05fYzkyMzllNGItNDJkYy00MDVlLThjZjgtYzI4ZWRjMTI1Zjk3IiwicHJvcGVydGllcyI6eyJub3RlSW5kZXgiOjB9LCJpc0VkaXRlZCI6ZmFsc2UsIm1hbnVhbE92ZXJyaWRlIjp7ImlzTWFudWFsbHlPdmVycmlkZGVuIjpmYWxzZSwiY2l0ZXByb2NUZXh0IjoiKFd1dHRpY2hpbmRhbm9uICYjMzg7IElzc2FyYXdvcm5yYXdhbmljaCwgMjAyMCkiLCJtYW51YWxPdmVycmlkZVRleHQiOiI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quot;},{&quot;citationID&quot;:&quot;MENDELEY_CITATION_ceb077a2-8e95-4007-a839-26191fbc5bf9&quot;,&quot;properties&quot;:{&quot;noteIndex&quot;:0},&quot;isEdited&quot;:false,&quot;manualOverride&quot;:{&quot;isManuallyOverridden&quot;:false,&quot;citeprocText&quot;:&quot;(Wuttichindanon &amp;#38; Issarawornrawanich, 2020)&quot;,&quot;manualOverrideText&quot;:&quot;&quot;},&quot;citationItems&quot;:[{&quot;id&quot;:&quot;710b00a9-35ab-3f75-a450-1796961b2c60&quot;,&quot;itemData&quot;:{&quot;type&quot;:&quot;article-journal&quot;,&quot;id&quot;:&quot;710b00a9-35ab-3f75-a450-1796961b2c60&quot;,&quot;title&quot;:&quot;Determining factors of key audit matter disclosure in Thailand&quot;,&quot;author&quot;:[{&quot;family&quot;:&quot;Wuttichindanon&quot;,&quot;given&quot;:&quot;Suneerat&quot;,&quot;parse-names&quot;:false,&quot;dropping-particle&quot;:&quot;&quot;,&quot;non-dropping-particle&quot;:&quot;&quot;},{&quot;family&quot;:&quot;Issarawornrawanich&quot;,&quot;given&quot;:&quot;Panya&quot;,&quot;parse-names&quot;:false,&quot;dropping-particle&quot;:&quot;&quot;,&quot;non-dropping-particle&quot;:&quot;&quot;}],&quot;container-title&quot;:&quot;Pacific Accounting Review&quot;,&quot;DOI&quot;:&quot;10.1108/PAR-01-2020-0004&quot;,&quot;ISSN&quot;:&quot;20415494&quot;,&quot;issued&quot;:{&quot;date-parts&quot;:[[2020,12,11]]},&quot;page&quot;:&quot;563-584&quot;,&quot;abstract&quot;:&quot;Purpose: In Southeast Asia, auditors play a crucial role in the quality of financial reports. With the introduction of a new format of auditors’ report that requires disclosure of key audit matters (KAM), the disclosure practice of auditors is, thus, of great interest. Specifically, this study aims to investigate the factors that auditors take into consideration when issuing KAMs. Design/methodology/approach: The research design is quantitative, with a focus on the number of KAM disclosures issued by auditors. As existing studies rely on the number of KAM disclosures in the analysis, this current research, thus, uses the quantity of KAM disclosures for comparison purposes. The analysis relies on secondary data and multiple regression analysis is used to establish the association between the number of KAM disclosures and three groups of determining factors, namely, auditor characteristics, corporate governance mechanisms and firm characteristics. Findings: The significant determining factors of KAM disclosure include auditor’s litigation risk, firm complexity, profitability and industry type. Firms using a Big 4 audit firm, firms with many subsidiaries and firms in the technology, property and construction and finance industries have higher numbers of KAMs, while highly profitable firms issue lower numbers of KAMs. As for corporate governance mechanisms, the number of KAMs is significantly positively correlated with the number of independent directors (p &lt; 0.10). Originality/value: This research includes key corporate governance parties in the examination, including external auditors, independent directors and audit committees. The finding affirms the influence of Big 4 on KAM disclosure in Southeast Asia, while their roles are not significant in Western samples. The result also unearths the monitoring role of independent directors in KAM disclosure. The role of the audit committee in KAM disclosure is insignificant in Thai samples, while the committee role is statistically significant in the Western samples. Variations in the findings between this study and previous research could be attributed to differences in institutional settings between both regions.&quot;,&quot;publisher&quot;:&quot;Emerald Group Holdings Ltd.&quot;,&quot;issue&quot;:&quot;4&quot;,&quot;volume&quot;:&quot;32&quot;,&quot;container-title-short&quot;:&quot;&quot;},&quot;isTemporary&quot;:false,&quot;suppress-author&quot;:false,&quot;composite&quot;:false,&quot;author-only&quot;:false}],&quot;citationTag&quot;:&quot;MENDELEY_CITATION_v3_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&quot;},{&quot;citationID&quot;:&quot;MENDELEY_CITATION_6fe9b91e-54bb-4e36-bfac-ced89977cb24&quot;,&quot;properties&quot;:{&quot;noteIndex&quot;:0},&quot;isEdited&quot;:false,&quot;manualOverride&quot;:{&quot;isManuallyOverridden&quot;:true,&quot;citeprocText&quot;:&quot;(Sugiyono, 2013)&quot;,&quot;manualOverrideText&quot;:&quot;Sugiyono (2013:39)&quot;},&quot;citationItems&quot;:[{&quot;id&quot;:&quot;a502202e-a839-3db1-82c0-ab7a9b5b181d&quot;,&quot;itemData&quot;:{&quot;type&quot;:&quot;book&quot;,&quot;id&quot;:&quot;a502202e-a839-3db1-82c0-ab7a9b5b181d&quot;,&quot;title&quot;:&quot;Metode Penelitian Kuantitatif Kualitatif dan R&amp;D&quot;,&quot;author&quot;:[{&quot;family&quot;:&quot;Sugiyono&quot;,&quot;given&quot;:&quot;Prof.Dr&quot;,&quot;parse-names&quot;:false,&quot;dropping-particle&quot;:&quot;&quot;,&quot;non-dropping-particle&quot;:&quot;&quot;}],&quot;ISBN&quot;:&quot;979-8433-64-0&quot;,&quot;issued&quot;:{&quot;date-parts&quot;:[[2013,10]]},&quot;publisher-place&quot;:&quot;Bandung&quot;,&quot;number-of-pages&quot;:&quot;1-330&quot;,&quot;publisher&quot;:&quot;Alfabeta Bandung&quot;},&quot;isTemporary&quot;:false,&quot;suppress-author&quot;:false,&quot;composite&quot;:false,&quot;author-only&quot;:false}],&quot;citationTag&quot;:&quot;MENDELEY_CITATION_v3_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&quot;},{&quot;citationID&quot;:&quot;MENDELEY_CITATION_7d6a14c7-16cf-43cd-bf23-e4d34bce6edd&quot;,&quot;properties&quot;:{&quot;noteIndex&quot;:0},&quot;isEdited&quot;:false,&quot;manualOverride&quot;:{&quot;isManuallyOverridden&quot;:false,&quot;citeprocText&quot;:&quot;(Ginting &amp;#38; Fransisca, 2014)&quot;,&quot;manualOverrideText&quot;:&quot;&quot;},&quot;citationItems&quot;:[{&quot;id&quot;:&quot;2f3849ab-7334-3fad-96f9-af87a8a3b314&quot;,&quot;itemData&quot;:{&quot;type&quot;:&quot;article-journal&quot;,&quot;id&quot;:&quot;2f3849ab-7334-3fad-96f9-af87a8a3b314&quot;,&quot;title&quot;:&quot;Analisis Faktor-Faktor yang Mempengaruhi Pergantian Kantor Akuntan Publik pada Perusahaan Manufaktur di Bursa Malaysia&quot;,&quot;author&quot;:[{&quot;family&quot;:&quot;Ginting&quot;,&quot;given&quot;:&quot;Suriani&quot;,&quot;parse-names&quot;:false,&quot;dropping-particle&quot;:&quot;&quot;,&quot;non-dropping-particle&quot;:&quot;&quot;},{&quot;family&quot;:&quot;Fransisca&quot;,&quot;given&quot;:&quot;Erlina&quot;,&quot;parse-names&quot;:false,&quot;dropping-particle&quot;:&quot;&quot;,&quot;non-dropping-particle&quot;:&quot;&quot;}],&quot;issued&quot;:{&quot;date-parts&quot;:[[2014,4]]},&quot;container-title-short&quot;:&quot;&quot;},&quot;isTemporary&quot;:false,&quot;suppress-author&quot;:false,&quot;composite&quot;:false,&quot;author-only&quot;:false}],&quot;citationTag&quot;:&quot;MENDELEY_CITATION_v3_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&quot;},{&quot;citationID&quot;:&quot;MENDELEY_CITATION_c7837c85-33bd-4752-88c8-e2f7da562403&quot;,&quot;properties&quot;:{&quot;noteIndex&quot;:0},&quot;isEdited&quot;:false,&quot;manualOverride&quot;:{&quot;isManuallyOverridden&quot;:false,&quot;citeprocText&quot;:&quot;(Morais &amp;#38; Ferreira, 2020)&quot;,&quot;manualOverrideText&quot;:&quot;&quot;},&quot;citationItems&quot;:[{&quot;id&quot;:&quot;e9e373e0-f06e-3b96-82ee-59251232a592&quot;,&quot;itemData&quot;:{&quot;type&quot;:&quot;article-journal&quot;,&quot;id&quot;:&quot;e9e373e0-f06e-3b96-82ee-59251232a592&quot;,&quot;title&quot;:&quot;SME internationalisation process: Key issues and contributions, existing gaps and the future research agenda&quot;,&quot;author&quot;:[{&quot;family&quot;:&quot;Morais&quot;,&quot;given&quot;:&quot;Flávio&quot;,&quot;parse-names&quot;:false,&quot;dropping-particle&quot;:&quot;&quot;,&quot;non-dropping-particle&quot;:&quot;&quot;},{&quot;family&quot;:&quot;Ferreira&quot;,&quot;given&quot;:&quot;João J.&quot;,&quot;parse-names&quot;:false,&quot;dropping-particle&quot;:&quot;&quot;,&quot;non-dropping-particle&quot;:&quot;&quot;}],&quot;container-title&quot;:&quot;European Management Journal&quot;,&quot;DOI&quot;:&quot;10.1016/j.emj.2019.08.001&quot;,&quot;ISSN&quot;:&quot;02632373&quot;,&quot;issued&quot;:{&quot;date-parts&quot;:[[2020,2,1]]},&quot;page&quot;:&quot;62-77&quot;,&quot;abstract&quot;:&quot;The literature that studies internationalisation of small and medium-sized enterprises (SMEs), despite being only recent, has already become very extensive and fragmented, taking different approaches and contributing across diverse facets of internationalisation. There is also a need to analyse and systematise those issues that have received the attention in the field of SME internationalisation. This study aims to develop a systematic literature review on SME internationalisation. We correspondingly make recourse to the Web of Science and Scopus database, and analyse a total of 366 articles, spanning the period from 1995 to 2017, to identify the core issues and contributions made by the existing literature. The results enable the categorisation of the existing literature into three main areas of research: i) Internationalisation process, ii) Specific factors/variables influencing internationalisation; and iii) Internationalisation and performance. This structuring then establishes the grounds for grasping the gaps existing in the literature and to propose a future research agenda.&quot;,&quot;publisher&quot;:&quot;Elsevier Ltd&quot;,&quot;issue&quot;:&quot;1&quot;,&quot;volume&quot;:&quot;38&quot;,&quot;container-title-short&quot;:&quot;&quot;},&quot;isTemporary&quot;:false,&quot;suppress-author&quot;:false,&quot;composite&quot;:false,&quot;author-only&quot;:false}],&quot;citationTag&quot;:&quot;MENDELEY_CITATION_v3_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&quot;},{&quot;citationID&quot;:&quot;MENDELEY_CITATION_abea17b3-daf6-43af-b09e-eeb52dd2c0da&quot;,&quot;properties&quot;:{&quot;noteIndex&quot;:0},&quot;isEdited&quot;:false,&quot;manualOverride&quot;:{&quot;isManuallyOverridden&quot;:false,&quot;citeprocText&quot;:&quot;(Kresna, 2021)&quot;,&quot;manualOverrideText&quot;:&quot;&quot;},&quot;citationItems&quot;:[{&quot;id&quot;:&quot;003f28bb-37f4-3aa2-8373-fbdc511cf227&quot;,&quot;itemData&quot;:{&quot;type&quot;:&quot;webpage&quot;,&quot;id&quot;:&quot;003f28bb-37f4-3aa2-8373-fbdc511cf227&quot;,&quot;title&quot;:&quot;Kategori Reputasi Kantor Akuntan Publik (skripsi dan tesis)&quot;,&quot;author&quot;:[{&quot;family&quot;:&quot;Kresna&quot;,&quot;given&quot;:&quot;&quot;,&quot;parse-names&quot;:false,&quot;dropping-particle&quot;:&quot;&quot;,&quot;non-dropping-particle&quot;:&quot;&quot;}],&quot;container-title&quot;:&quot;konsultasiskripsi.com&quot;,&quot;issued&quot;:{&quot;date-parts&quot;:[[2021,10]]},&quot;page&quot;:&quot;1-1&quot;,&quot;container-title-short&quot;:&quot;&quot;},&quot;isTemporary&quot;:false,&quot;suppress-author&quot;:false,&quot;composite&quot;:false,&quot;author-only&quot;:false}],&quot;citationTag&quot;:&quot;MENDELEY_CITATION_v3_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&quot;},{&quot;citationID&quot;:&quot;MENDELEY_CITATION_51d46d6c-a01f-40c2-bd3c-996423ccb36d&quot;,&quot;properties&quot;:{&quot;noteIndex&quot;:0},&quot;isEdited&quot;:false,&quot;manualOverride&quot;:{&quot;isManuallyOverridden&quot;:false,&quot;citeprocText&quot;:&quot;(Ghozali, 2021)&quot;,&quot;manualOverrideText&quot;:&quot;&quot;},&quot;citationItems&quot;:[{&quot;id&quot;:&quot;221e129c-f5df-35fb-934f-e5aa5d12cb28&quot;,&quot;itemData&quot;:{&quot;type&quot;:&quot;book&quot;,&quot;id&quot;:&quot;221e129c-f5df-35fb-934f-e5aa5d12cb28&quot;,&quot;title&quot;:&quot;Aplikasi Analisis Multivariate dengan Program IBM SPSS 26 Edisi 10&quot;,&quot;author&quot;:[{&quot;family&quot;:&quot;Ghozali&quot;,&quot;given&quot;:&quot;Prof.H.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isTemporary&quot;:false,&quot;suppress-author&quot;:false,&quot;composite&quot;:false,&quot;author-only&quot;:false}],&quot;citationTag&quot;:&quot;MENDELEY_CITATION_v3_eyJjaXRhdGlvbklEIjoiTUVOREVMRVlfQ0lUQVRJT05fNTFkNDZkNmMtYTAxZi00MGMyLWJkM2MtOTk2NDIzY2NiMzZk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quot;},{&quot;citationID&quot;:&quot;MENDELEY_CITATION_9992c0f0-4fd2-48fd-bc1a-26463eaa13a3&quot;,&quot;properties&quot;:{&quot;noteIndex&quot;:0},&quot;isEdited&quot;:false,&quot;manualOverride&quot;:{&quot;isManuallyOverridden&quot;:false,&quot;citeprocText&quot;:&quot;(Ghozali, 2021)&quot;,&quot;manualOverrideText&quot;:&quot;&quot;},&quot;citationItems&quot;:[{&quot;id&quot;:&quot;221e129c-f5df-35fb-934f-e5aa5d12cb28&quot;,&quot;itemData&quot;:{&quot;type&quot;:&quot;book&quot;,&quot;id&quot;:&quot;221e129c-f5df-35fb-934f-e5aa5d12cb28&quot;,&quot;title&quot;:&quot;Aplikasi Analisis Multivariate dengan Program IBM SPSS 26 Edisi 10&quot;,&quot;author&quot;:[{&quot;family&quot;:&quot;Ghozali&quot;,&quot;given&quot;:&quot;Prof.H.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isTemporary&quot;:false,&quot;suppress-author&quot;:false,&quot;composite&quot;:false,&quot;author-only&quot;:false}],&quot;citationTag&quot;:&quot;MENDELEY_CITATION_v3_eyJjaXRhdGlvbklEIjoiTUVOREVMRVlfQ0lUQVRJT05fOTk5MmMwZjAtNGZkMi00OGZkLWJjMWEtMjY0NjNlYWExM2Ez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quot;},{&quot;citationID&quot;:&quot;MENDELEY_CITATION_0f7847ef-1df2-40fa-8cf8-2863a071efe9&quot;,&quot;properties&quot;:{&quot;noteIndex&quot;:0},&quot;isEdited&quot;:false,&quot;manualOverride&quot;:{&quot;isManuallyOverridden&quot;:false,&quot;citeprocText&quot;:&quot;(Ghozali, 2021)&quot;,&quot;manualOverrideText&quot;:&quot;&quot;},&quot;citationItems&quot;:[{&quot;id&quot;:&quot;221e129c-f5df-35fb-934f-e5aa5d12cb28&quot;,&quot;itemData&quot;:{&quot;type&quot;:&quot;book&quot;,&quot;id&quot;:&quot;221e129c-f5df-35fb-934f-e5aa5d12cb28&quot;,&quot;title&quot;:&quot;Aplikasi Analisis Multivariate dengan Program IBM SPSS 26 Edisi 10&quot;,&quot;author&quot;:[{&quot;family&quot;:&quot;Ghozali&quot;,&quot;given&quot;:&quot;Prof.H.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isTemporary&quot;:false,&quot;suppress-author&quot;:false,&quot;composite&quot;:false,&quot;author-only&quot;:false}],&quot;citationTag&quot;:&quot;MENDELEY_CITATION_v3_eyJjaXRhdGlvbklEIjoiTUVOREVMRVlfQ0lUQVRJT05fMGY3ODQ3ZWYtMWRmMi00MGZhLThjZjgtMjg2M2EwNzFlZmU5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quot;},{&quot;citationID&quot;:&quot;MENDELEY_CITATION_03be2a77-74fa-44a1-bea6-7ee235fccba0&quot;,&quot;properties&quot;:{&quot;noteIndex&quot;:0},&quot;isEdited&quot;:false,&quot;manualOverride&quot;:{&quot;isManuallyOverridden&quot;:false,&quot;citeprocText&quot;:&quot;(Ghozali, 2021)&quot;,&quot;manualOverrideText&quot;:&quot;&quot;},&quot;citationItems&quot;:[{&quot;id&quot;:&quot;221e129c-f5df-35fb-934f-e5aa5d12cb28&quot;,&quot;itemData&quot;:{&quot;type&quot;:&quot;book&quot;,&quot;id&quot;:&quot;221e129c-f5df-35fb-934f-e5aa5d12cb28&quot;,&quot;title&quot;:&quot;Aplikasi Analisis Multivariate dengan Program IBM SPSS 26 Edisi 10&quot;,&quot;author&quot;:[{&quot;family&quot;:&quot;Ghozali&quot;,&quot;given&quot;:&quot;Prof.H.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isTemporary&quot;:false,&quot;suppress-author&quot;:false,&quot;composite&quot;:false,&quot;author-only&quot;:false}],&quot;citationTag&quot;:&quot;MENDELEY_CITATION_v3_eyJjaXRhdGlvbklEIjoiTUVOREVMRVlfQ0lUQVRJT05fMDNiZTJhNzctNzRmYS00NGExLWJlYTYtN2VlMjM1ZmNjYmEw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quot;},{&quot;citationID&quot;:&quot;MENDELEY_CITATION_49897cfc-4d38-45d7-81e7-bce99ab70ca4&quot;,&quot;properties&quot;:{&quot;noteIndex&quot;:0},&quot;isEdited&quot;:false,&quot;manualOverride&quot;:{&quot;isManuallyOverridden&quot;:true,&quot;citeprocText&quot;:&quot;(Ghozali, 2021)&quot;,&quot;manualOverrideText&quot;:&quot;Ghozali (2021)&quot;},&quot;citationItems&quot;:[{&quot;id&quot;:&quot;221e129c-f5df-35fb-934f-e5aa5d12cb28&quot;,&quot;itemData&quot;:{&quot;type&quot;:&quot;book&quot;,&quot;id&quot;:&quot;221e129c-f5df-35fb-934f-e5aa5d12cb28&quot;,&quot;title&quot;:&quot;Aplikasi Analisis Multivariate dengan Program IBM SPSS 26 Edisi 10&quot;,&quot;author&quot;:[{&quot;family&quot;:&quot;Ghozali&quot;,&quot;given&quot;:&quot;Prof.H.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isTemporary&quot;:false,&quot;suppress-author&quot;:false,&quot;composite&quot;:false,&quot;author-only&quot;:false}],&quot;citationTag&quot;:&quot;MENDELEY_CITATION_v3_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&quot;},{&quot;citationID&quot;:&quot;MENDELEY_CITATION_1bab682a-7095-4ce2-8cdb-94243deb506d&quot;,&quot;properties&quot;:{&quot;noteIndex&quot;:0},&quot;isEdited&quot;:false,&quot;manualOverride&quot;:{&quot;isManuallyOverridden&quot;:false,&quot;citeprocText&quot;:&quot;(Ghozali, 2021)&quot;,&quot;manualOverrideText&quot;:&quot;&quot;},&quot;citationItems&quot;:[{&quot;id&quot;:&quot;221e129c-f5df-35fb-934f-e5aa5d12cb28&quot;,&quot;itemData&quot;:{&quot;type&quot;:&quot;book&quot;,&quot;id&quot;:&quot;221e129c-f5df-35fb-934f-e5aa5d12cb28&quot;,&quot;title&quot;:&quot;Aplikasi Analisis Multivariate dengan Program IBM SPSS 26 Edisi 10&quot;,&quot;author&quot;:[{&quot;family&quot;:&quot;Ghozali&quot;,&quot;given&quot;:&quot;Prof.H.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isTemporary&quot;:false,&quot;suppress-author&quot;:false,&quot;composite&quot;:false,&quot;author-only&quot;:false}],&quot;citationTag&quot;:&quot;MENDELEY_CITATION_v3_eyJjaXRhdGlvbklEIjoiTUVOREVMRVlfQ0lUQVRJT05fMWJhYjY4MmEtNzA5NS00Y2UyLThjZGItOTQyNDNkZWI1MDZk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quot;},{&quot;citationID&quot;:&quot;MENDELEY_CITATION_3b11de6c-39bc-4c0a-9833-82b0b55ca3bd&quot;,&quot;properties&quot;:{&quot;noteIndex&quot;:0},&quot;isEdited&quot;:false,&quot;manualOverride&quot;:{&quot;isManuallyOverridden&quot;:false,&quot;citeprocText&quot;:&quot;(Ghozali, 2021)&quot;,&quot;manualOverrideText&quot;:&quot;&quot;},&quot;citationItems&quot;:[{&quot;id&quot;:&quot;221e129c-f5df-35fb-934f-e5aa5d12cb28&quot;,&quot;itemData&quot;:{&quot;type&quot;:&quot;book&quot;,&quot;id&quot;:&quot;221e129c-f5df-35fb-934f-e5aa5d12cb28&quot;,&quot;title&quot;:&quot;Aplikasi Analisis Multivariate dengan Program IBM SPSS 26 Edisi 10&quot;,&quot;author&quot;:[{&quot;family&quot;:&quot;Ghozali&quot;,&quot;given&quot;:&quot;Prof.H.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isTemporary&quot;:false,&quot;suppress-author&quot;:false,&quot;composite&quot;:false,&quot;author-only&quot;:false}],&quot;citationTag&quot;:&quot;MENDELEY_CITATION_v3_eyJjaXRhdGlvbklEIjoiTUVOREVMRVlfQ0lUQVRJT05fM2IxMWRlNmMtMzliYy00YzBhLTk4MzMtODJiMGI1NWNhM2Jk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quot;},{&quot;citationID&quot;:&quot;MENDELEY_CITATION_af7e5ea6-6393-4ce8-9194-2c829f83d933&quot;,&quot;properties&quot;:{&quot;noteIndex&quot;:0},&quot;isEdited&quot;:false,&quot;manualOverride&quot;:{&quot;isManuallyOverridden&quot;:false,&quot;citeprocText&quot;:&quot;(Ghozali, 2021)&quot;,&quot;manualOverrideText&quot;:&quot;&quot;},&quot;citationItems&quot;:[{&quot;id&quot;:&quot;221e129c-f5df-35fb-934f-e5aa5d12cb28&quot;,&quot;itemData&quot;:{&quot;type&quot;:&quot;book&quot;,&quot;id&quot;:&quot;221e129c-f5df-35fb-934f-e5aa5d12cb28&quot;,&quot;title&quot;:&quot;Aplikasi Analisis Multivariate dengan Program IBM SPSS 26 Edisi 10&quot;,&quot;author&quot;:[{&quot;family&quot;:&quot;Ghozali&quot;,&quot;given&quot;:&quot;Prof.H.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isTemporary&quot;:false,&quot;suppress-author&quot;:false,&quot;composite&quot;:false,&quot;author-only&quot;:false}],&quot;citationTag&quot;:&quot;MENDELEY_CITATION_v3_eyJjaXRhdGlvbklEIjoiTUVOREVMRVlfQ0lUQVRJT05fYWY3ZTVlYTYtNjM5My00Y2U4LTkxOTQtMmM4MjlmODNkOTMz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quot;},{&quot;citationID&quot;:&quot;MENDELEY_CITATION_88901acf-505d-4487-9d36-821cdd1cbd3d&quot;,&quot;properties&quot;:{&quot;noteIndex&quot;:0},&quot;isEdited&quot;:false,&quot;manualOverride&quot;:{&quot;isManuallyOverridden&quot;:false,&quot;citeprocText&quot;:&quot;(Ghozali, 2021)&quot;,&quot;manualOverrideText&quot;:&quot;&quot;},&quot;citationItems&quot;:[{&quot;id&quot;:&quot;221e129c-f5df-35fb-934f-e5aa5d12cb28&quot;,&quot;itemData&quot;:{&quot;type&quot;:&quot;book&quot;,&quot;id&quot;:&quot;221e129c-f5df-35fb-934f-e5aa5d12cb28&quot;,&quot;title&quot;:&quot;Aplikasi Analisis Multivariate dengan Program IBM SPSS 26 Edisi 10&quot;,&quot;author&quot;:[{&quot;family&quot;:&quot;Ghozali&quot;,&quot;given&quot;:&quot;Prof.H.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isTemporary&quot;:false,&quot;suppress-author&quot;:false,&quot;composite&quot;:false,&quot;author-only&quot;:false}],&quot;citationTag&quot;:&quot;MENDELEY_CITATION_v3_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&quot;},{&quot;citationID&quot;:&quot;MENDELEY_CITATION_973871bf-ab93-4b8c-b116-0a7bf226b3dc&quot;,&quot;properties&quot;:{&quot;noteIndex&quot;:0},&quot;isEdited&quot;:false,&quot;manualOverride&quot;:{&quot;isManuallyOverridden&quot;:false,&quot;citeprocText&quot;:&quot;(Kwak &amp;#38; Kim, 2017)&quot;,&quot;manualOverrideText&quot;:&quot;&quot;},&quot;citationItems&quot;:[{&quot;id&quot;:&quot;c9b84368-c6bb-32df-85b0-9eff445a0160&quot;,&quot;itemData&quot;:{&quot;type&quot;:&quot;article-journal&quot;,&quot;id&quot;:&quot;c9b84368-c6bb-32df-85b0-9eff445a0160&quot;,&quot;title&quot;:&quot;Central limit theorem: The cornerstone of modern statistics&quot;,&quot;author&quot;:[{&quot;family&quot;:&quot;Kwak&quot;,&quot;given&quot;:&quot;Sang Gyu&quot;,&quot;parse-names&quot;:false,&quot;dropping-particle&quot;:&quot;&quot;,&quot;non-dropping-particle&quot;:&quot;&quot;},{&quot;family&quot;:&quot;Kim&quot;,&quot;given&quot;:&quot;Jong Hae&quot;,&quot;parse-names&quot;:false,&quot;dropping-particle&quot;:&quot;&quot;,&quot;non-dropping-particle&quot;:&quot;&quot;}],&quot;container-title&quot;:&quot;Korean Journal of Anesthesiology&quot;,&quot;container-title-short&quot;:&quot;Korean J Anesthesiol&quot;,&quot;accessed&quot;:{&quot;date-parts&quot;:[[2025,11,25]]},&quot;DOI&quot;:&quot;10.4097/kjae.2017.70.2.144&quot;,&quot;ISSN&quot;:&quot;20057563&quot;,&quot;PMID&quot;:&quot;28367284&quot;,&quot;URL&quot;:&quot;https://doi.org/10.4097/kjae.2017.70.2.144&quot;,&quot;issued&quot;:{&quot;date-parts&quot;:[[2017,4,1]]},&quot;page&quot;:&quot;144-156&quot;,&quot;abstract&quot;:&quot;According to the central limit theorem, the means of a random sample of size, n, from a population with mean, μ, and variance, σ2, distribute normally with mean, μ, and variance, σ2/n. Using the central limit theorem, a variety of parametric tests have been developed under assumptions about the parameters that determine the population probability distribution. Compared to non-parametric tests, which do not require any assumptions about the population probability distribution, parametric tests produce more accurate and precise estimates with higher statistical powers. However, many medical researchers use parametric tests to present their data without knowledge of the contribution of the central limit theorem to the development of such tests. Thus, this review presents the basic concepts of the central limit theorem and its role in binomial distributions and the Student’s t-test, and provides an example of the sampling distributions of small populations. A proof of the central limit theorem is also described with the mathematical concepts required for its nearcomplete understanding.&quot;,&quot;publisher&quot;:&quot;Korean Society of Anesthesiologists&quot;,&quot;issue&quot;:&quot;2&quot;,&quot;volume&quot;:&quot;70&quot;},&quot;isTemporary&quot;:false,&quot;suppress-author&quot;:false,&quot;composite&quot;:false,&quot;author-only&quot;:false}],&quot;citationTag&quot;:&quot;MENDELEY_CITATION_v3_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&quot;},{&quot;citationID&quot;:&quot;MENDELEY_CITATION_d00de1be-c8db-443c-96dc-d8d0b427c717&quot;,&quot;properties&quot;:{&quot;noteIndex&quot;:0},&quot;isEdited&quot;:false,&quot;manualOverride&quot;:{&quot;isManuallyOverridden&quot;:false,&quot;citeprocText&quot;:&quot;(Velte, 2020)&quot;,&quot;manualOverrideText&quot;:&quot;&quot;},&quot;citationItems&quot;:[{&quot;id&quot;:&quot;a0f07053-3777-3416-8b15-e9cfda140fa9&quot;,&quot;itemData&quot;:{&quot;type&quot;:&quot;article-journal&quot;,&quot;id&quot;:&quot;a0f07053-3777-3416-8b15-e9cfda140fa9&quot;,&quot;title&quot;:&quot;Associations between the financial and industry expertise of audit committee members and key audit matters within related audit reports&quot;,&quot;author&quot;:[{&quot;family&quot;:&quot;Velte&quot;,&quot;given&quot;:&quot;Patrick&quot;,&quot;parse-names&quot;:false,&quot;dropping-particle&quot;:&quot;&quot;,&quot;non-dropping-particle&quot;:&quot;&quot;}],&quot;container-title&quot;:&quot;Journal of Applied Accounting Research&quot;,&quot;DOI&quot;:&quot;10.1108/JAAR-10-2018-0163&quot;,&quot;ISSN&quot;:&quot;09675426&quot;,&quot;issued&quot;:{&quot;date-parts&quot;:[[2020,2,5]]},&quot;page&quot;:&quot;185-200&quot;,&quot;abstract&quot;:&quot;Purpose: The purpose of this paper is to focus on audit committees’ financial and industry expertise (FIE) and their impact on the readability of key audit matters (KAMs). Design/methodology/approach: Based on an agency-theoretical framework, analyses are conducted of data from a sample of UK premium listed companies for the fiscal years 2014–2017 (i.e. 1,319 firm-year observations). Correlation and regression analyses are conducted to evaluate possible associations between FIE in audit committees and KAM readability. The author relies on popular readability measures (Flesch Reading Ease and Fog Index). Findings: Audit committees’ FIE and KAM readability are positively connected. Combined FIE also has a stronger effect than either financial or industry expertise alone. Research limitations/implications: Companies, regulators and researchers could be significantly affected by the finding that audit committees’ FIE can have a considerable impact on KAM readability. Originality/value: The analysis of the link between audit committees’ FIE and KAM readability makes a contribution to prior empirical research on KAM.&quot;,&quot;publisher&quot;:&quot;Emerald Group Holdings Ltd.&quot;,&quot;issue&quot;:&quot;1&quot;,&quot;volume&quot;:&quot;21&quot;,&quot;container-title-short&quot;:&quot;&quot;},&quot;isTemporary&quot;:false,&quot;suppress-author&quot;:false,&quot;composite&quot;:false,&quot;author-only&quot;:false}],&quot;citationTag&quot;:&quot;MENDELEY_CITATION_v3_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&quot;},{&quot;citationID&quot;:&quot;MENDELEY_CITATION_e03670f7-39a5-4986-9085-366a9077b50e&quot;,&quot;properties&quot;:{&quot;noteIndex&quot;:0},&quot;isEdited&quot;:false,&quot;manualOverride&quot;:{&quot;isManuallyOverridden&quot;:false,&quot;citeprocText&quot;:&quot;(Kang, 2019)&quot;,&quot;manualOverrideText&quot;:&quot;&quot;},&quot;citationItems&quot;:[{&quot;id&quot;:&quot;a5840ae0-cfa6-3662-b1d3-166e86e189c0&quot;,&quot;itemData&quot;:{&quot;type&quot;:&quot;report&quot;,&quot;id&quot;:&quot;a5840ae0-cfa6-3662-b1d3-166e86e189c0&quot;,&quot;title&quot;:&quot;Are Audit Committees More Challenging Given a Sophisticated Investor Base? Does the Answer Change Given Anticipation of Additional Mandatory Audit Report Disclosure?&quot;,&quot;author&quot;:[{&quot;family&quot;:&quot;Kang&quot;,&quot;given&quot;:&quot;Yoon Ju&quot;,&quot;parse-names&quot;:false,&quot;dropping-particle&quot;:&quot;&quot;,&quot;non-dropping-particle&quot;:&quot;&quot;}],&quot;issued&quot;:{&quot;date-parts&quot;:[[2019,8]]},&quot;publisher-place&quot;:&quot;Amherst&quot;,&quot;abstract&quot;:&quot;This study examines the effect of investor sophistication on experienced audit committee (AC) members' propensity to ask challenging questions about management's significant accounting estimates. Findings indicate AC members are more challenging given a sophisticated vs. unsophisticated investor base. This difference, however, narrows in the presence of anticipated additional audit report disclosure regarding such estimates where AC members tend to decrease their overall questioning behavior. Further analysis indicates this pattern is driven by those who are designated financial experts and that the effects are likely below the level of AC members' conscious awareness. The finding that AC members ask fewer challenging questions given unsophisticated investors is potentially disconcerting given the SEC's traditional emphasis on protecting unsophisticated investors. Moreover, the finding that anticipation of mandated audit report disclosure decreases AC member's propensity to ask challenging questions has potential implications for both research and practice, especially given recent regulatory and standard-setting activities designed to increase audit report disclosure.&quot;,&quot;container-title-short&quot;:&quot;&quot;},&quot;isTemporary&quot;:false,&quot;suppress-author&quot;:false,&quot;composite&quot;:false,&quot;author-only&quot;:false}],&quot;citationTag&quot;:&quot;MENDELEY_CITATION_v3_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&quot;},{&quot;citationID&quot;:&quot;MENDELEY_CITATION_bf796ced-06b7-4fa8-9969-9608957e5895&quot;,&quot;properties&quot;:{&quot;noteIndex&quot;:0},&quot;isEdited&quot;:false,&quot;manualOverride&quot;:{&quot;isManuallyOverridden&quot;:true,&quot;citeprocText&quot;:&quot;(Boonlert-U-Thai &amp;#38; Suttipun, 2023)&quot;,&quot;manualOverrideText&quot;:&quot;Boonlert-U-Thai &amp; Suttipun (2023)&quot;},&quot;citationItems&quot;:[{&quot;id&quot;:&quot;0475de08-34fa-3ec0-9ba5-a97d4db368f2&quot;,&quot;itemData&quot;:{&quot;type&quot;:&quot;article-journal&quot;,&quot;id&quot;:&quot;0475de08-34fa-3ec0-9ba5-a97d4db368f2&quot;,&quot;title&quot;:&quot;Influence of external and internal auditors on key audit matters (KAMs) reporting in Thailand&quot;,&quot;author&quot;:[{&quot;family&quot;:&quot;Boonlert-U-Thai&quot;,&quot;given&quot;:&quot;Kriengkrai&quot;,&quot;parse-names&quot;:false,&quot;dropping-particle&quot;:&quot;&quot;,&quot;non-dropping-particle&quot;:&quot;&quot;},{&quot;family&quot;:&quot;Suttipun&quot;,&quot;given&quot;:&quot;Muttanachai&quot;,&quot;parse-names&quot;:false,&quot;dropping-particle&quot;:&quot;&quot;,&quot;non-dropping-particle&quot;:&quot;&quot;}],&quot;container-title&quot;:&quot;Cogent Business and Management&quot;,&quot;DOI&quot;:&quot;10.1080/23311975.2023.2256084&quot;,&quot;ISSN&quot;:&quot;23311975&quot;,&quot;issued&quot;:{&quot;date-parts&quot;:[[2023]]},&quot;abstract&quot;:&quot;The study aims to investigate the level and pattern of Key Audit Matters (KAMs) reporting, and to examine the influence of external auditor and audit committee characteristics on KAMs reporting of listed companies in the Stock Exchange of Thailand (SET). Using 200 listed companies of the SET as samples used in this study, the KAMs reporting is measured by the content analysis in auditor’s report, while external auditor characteristics are proxied by audit type, audit fees, female auditor, and auditor rotation. Audit committee characteristics are proxied by audit committee member, proportion of financial expertise, meeting frequency, and member independence. Descriptive analysis, correlation matrix, and balanced panel analysis are used to analyze the data. The average level of KAMs reporting is 1.96 issues. The KAMs reporting shows a declining trend during year 2017 to 2020, while audit fees have increased during period being study. Finally, the study finds that the KAMs reporting is positively influenced by audit fees, female auditor, audit committee size, and meeting frequency. However, the study finds that high proportion of financial expertise audit committee reduces the level of KAMs reporting. The legitimacy theory can be demonstrated to explain the influence of external auditor and audit committee on KAMs reporting. Shareholders, creditors, and investors can use KAMs reporting as important information for their decision-making.&quot;,&quot;publisher&quot;:&quot;Cogent OA&quot;,&quot;issue&quot;:&quot;3&quot;,&quot;volume&quot;:&quot;10&quot;,&quot;container-title-short&quot;:&quot;&quot;},&quot;isTemporary&quot;:false,&quot;suppress-author&quot;:false,&quot;composite&quot;:false,&quot;author-only&quot;:false}],&quot;citationTag&quot;:&quot;MENDELEY_CITATION_v3_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&quot;},{&quot;citationID&quot;:&quot;MENDELEY_CITATION_d6b9ed36-3ced-4610-b670-eee7e62e4f77&quot;,&quot;properties&quot;:{&quot;noteIndex&quot;:0},&quot;isEdited&quot;:false,&quot;manualOverride&quot;:{&quot;isManuallyOverridden&quot;:true,&quot;citeprocText&quot;:&quot;(Pinto &amp;#38; Morais, 2019)&quot;,&quot;manualOverrideText&quot;:&quot;Pinto &amp; Morais (2019)&quot;},&quot;citationItems&quot;:[{&quot;id&quot;:&quot;e25d3023-d6cd-3c3e-94cd-4f2ee73421ce&quot;,&quot;itemData&quot;:{&quot;type&quot;:&quot;article-journal&quot;,&quot;id&quot;:&quot;e25d3023-d6cd-3c3e-94cd-4f2ee73421ce&quot;,&quot;title&quot;:&quot;What matters in disclosures of key audit matters: Evidence from Europe&quot;,&quot;author&quot;:[{&quot;family&quot;:&quot;Pinto&quot;,&quot;given&quot;:&quot;Inês&quot;,&quot;parse-names&quot;:false,&quot;dropping-particle&quot;:&quot;&quot;,&quot;non-dropping-particle&quot;:&quot;&quot;},{&quot;family&quot;:&quot;Morais&quot;,&quot;given&quot;:&quot;Ana Isabel&quot;,&quot;parse-names&quot;:false,&quot;dropping-particle&quot;:&quot;&quot;,&quot;non-dropping-particle&quot;:&quot;&quot;}],&quot;container-title&quot;:&quot;Journal of International Financial Management and Accounting&quot;,&quot;DOI&quot;:&quot;10.1111/jifm.12095&quot;,&quot;ISSN&quot;:&quot;1467646X&quot;,&quot;issued&quot;:{&quot;date-parts&quot;:[[2019,6,1]]},&quot;page&quot;:&quot;145-162&quot;,&quot;abstract&quot;:&quot;New regulation in the European Union has introduced the mandatory disclosure of key audit matters (KAMs) to audit reports. The EU has identified KAMs as significant risks, significant transactions or events, or significant judgments by auditors. This paper aims to determine the factors that influence the number of KAMs that auditors disclose in the main European countries under the new regulation. We predict that the litigation risk, reputation loss, auditor–client relationship, precision of accounting standards, and the effect of regulators and supervisors’ activities affect the number of KAMs that auditors disclose. The sample consists of firms on the FTSE 100, CAC 40, or AEX 25 that have disclosed KAMs at the 2016 fiscal year-end. In line with our hypotheses, the findings show that a higher number of business segments (complexity) and more precise accounting standards lead to the disclosure of a higher number of KAMs. Contrary to our expectations, the results indicate that a positive association exists between the audit fee and the number of KAMs disclosed. As audit fees can be related to higher client risk, this finding could indicate that litigation risk dominates any auditor–client dependence. Further, although auditors often view their audits of banks as complex, the findings show a negative association between banks and the number of disclosed KAMs. This evidence may be related to the fact that financial institutions are in a highly regulated and supervised industry that reduces the need to disclose the KAMs.&quot;,&quot;publisher&quot;:&quot;Blackwell Publishing Ltd&quot;,&quot;issue&quot;:&quot;2&quot;,&quot;volume&quot;:&quot;30&quot;,&quot;container-title-short&quot;:&quot;&quot;},&quot;isTemporary&quot;:false,&quot;suppress-author&quot;:false,&quot;composite&quot;:false,&quot;author-only&quot;:false}],&quot;citationTag&quot;:&quot;MENDELEY_CITATION_v3_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&quot;},{&quot;citationID&quot;:&quot;MENDELEY_CITATION_888f580c-b990-43e1-b54f-0a0153b9f0aa&quot;,&quot;properties&quot;:{&quot;noteIndex&quot;:0},&quot;isEdited&quot;:false,&quot;manualOverride&quot;:{&quot;isManuallyOverridden&quot;:true,&quot;citeprocText&quot;:&quot;(Wuttichindanon &amp;#38; Issarawornrawanich, 2020)&quot;,&quot;manualOverrideText&quot;:&quot;Wuttichindanon &amp; Issarawornrawanich (2020)&quot;},&quot;citationItems&quot;:[{&quot;id&quot;:&quot;710b00a9-35ab-3f75-a450-1796961b2c60&quot;,&quot;itemData&quot;:{&quot;type&quot;:&quot;article-journal&quot;,&quot;id&quot;:&quot;710b00a9-35ab-3f75-a450-1796961b2c60&quot;,&quot;title&quot;:&quot;Determining factors of key audit matter disclosure in Thailand&quot;,&quot;author&quot;:[{&quot;family&quot;:&quot;Wuttichindanon&quot;,&quot;given&quot;:&quot;Suneerat&quot;,&quot;parse-names&quot;:false,&quot;dropping-particle&quot;:&quot;&quot;,&quot;non-dropping-particle&quot;:&quot;&quot;},{&quot;family&quot;:&quot;Issarawornrawanich&quot;,&quot;given&quot;:&quot;Panya&quot;,&quot;parse-names&quot;:false,&quot;dropping-particle&quot;:&quot;&quot;,&quot;non-dropping-particle&quot;:&quot;&quot;}],&quot;container-title&quot;:&quot;Pacific Accounting Review&quot;,&quot;DOI&quot;:&quot;10.1108/PAR-01-2020-0004&quot;,&quot;ISSN&quot;:&quot;20415494&quot;,&quot;issued&quot;:{&quot;date-parts&quot;:[[2020,12,11]]},&quot;page&quot;:&quot;563-584&quot;,&quot;abstract&quot;:&quot;Purpose: In Southeast Asia, auditors play a crucial role in the quality of financial reports. With the introduction of a new format of auditors’ report that requires disclosure of key audit matters (KAM), the disclosure practice of auditors is, thus, of great interest. Specifically, this study aims to investigate the factors that auditors take into consideration when issuing KAMs. Design/methodology/approach: The research design is quantitative, with a focus on the number of KAM disclosures issued by auditors. As existing studies rely on the number of KAM disclosures in the analysis, this current research, thus, uses the quantity of KAM disclosures for comparison purposes. The analysis relies on secondary data and multiple regression analysis is used to establish the association between the number of KAM disclosures and three groups of determining factors, namely, auditor characteristics, corporate governance mechanisms and firm characteristics. Findings: The significant determining factors of KAM disclosure include auditor’s litigation risk, firm complexity, profitability and industry type. Firms using a Big 4 audit firm, firms with many subsidiaries and firms in the technology, property and construction and finance industries have higher numbers of KAMs, while highly profitable firms issue lower numbers of KAMs. As for corporate governance mechanisms, the number of KAMs is significantly positively correlated with the number of independent directors (p &lt; 0.10). Originality/value: This research includes key corporate governance parties in the examination, including external auditors, independent directors and audit committees. The finding affirms the influence of Big 4 on KAM disclosure in Southeast Asia, while their roles are not significant in Western samples. The result also unearths the monitoring role of independent directors in KAM disclosure. The role of the audit committee in KAM disclosure is insignificant in Thai samples, while the committee role is statistically significant in the Western samples. Variations in the findings between this study and previous research could be attributed to differences in institutional settings between both regions.&quot;,&quot;publisher&quot;:&quot;Emerald Group Holdings Ltd.&quot;,&quot;issue&quot;:&quot;4&quot;,&quot;volume&quot;:&quot;32&quot;,&quot;container-title-short&quot;:&quot;&quot;},&quot;isTemporary&quot;:false,&quot;suppress-author&quot;:false,&quot;composite&quot;:false,&quot;author-only&quot;:false}],&quot;citationTag&quot;:&quot;MENDELEY_CITATION_v3_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&quot;},{&quot;citationID&quot;:&quot;MENDELEY_CITATION_00cf0c01-118c-4391-85df-226d29d921d2&quot;,&quot;properties&quot;:{&quot;noteIndex&quot;:0},&quot;isEdited&quot;:false,&quot;manualOverride&quot;:{&quot;isManuallyOverridden&quot;:false,&quot;citeprocText&quot;:&quot;(Fattahaulia Qadrina &amp;#38; Raharja, 2024)&quot;,&quot;manualOverrideText&quot;:&quot;&quot;},&quot;citationItems&quot;:[{&quot;id&quot;:&quot;cde7554b-a994-3d75-bee6-891ecabc33a2&quot;,&quot;itemData&quot;:{&quot;type&quot;:&quot;article-journal&quot;,&quot;id&quot;:&quot;cde7554b-a994-3d75-bee6-891ecabc33a2&quot;,&quot;title&quot;:&quot;Analisis Faktor-Faktor yang Memengaruhi Pengungkapan Key Audit Matters di Indonesia&quot;,&quot;author&quot;:[{&quot;family&quot;:&quot;Fattahaulia Qadrina&quot;,&quot;given&quot;:&quot;Mahadmi&quot;,&quot;parse-names&quot;:false,&quot;dropping-particle&quot;:&quot;&quot;,&quot;non-dropping-particle&quot;:&quot;&quot;},{&quot;family&quot;:&quot;Raharja&quot;,&quot;given&quot;:&quot;Surya&quot;,&quot;parse-names&quot;:false,&quot;dropping-particle&quot;:&quot;&quot;,&quot;non-dropping-particle&quot;:&quot;&quot;}],&quot;container-title&quot;:&quot;Jurnal Ilmiah Wahana Akuntansi&quot;,&quot;DOI&quot;:&quot;10.21009/wahana.19.015&quot;,&quot;URL&quot;:&quot;http://journal.unj/unj/index.php/wahana-akuntansi&quot;,&quot;issued&quot;:{&quot;date-parts&quot;:[[2024,7,1]]},&quot;page&quot;:&quot;67-83&quot;,&quot;language&quot;:&quot;indonesia&quot;,&quot;abstract&quot;:&quot;This research aims to examine the influence of auditor type, auditor gender, frequency of audit committee meetings, financial expertise of audit committee, independent commissioners, and executive compensation on the disclosure of Key Audit Matters (KAM). The variables used in this study are dependent variable (KAM disclosure), independent variables (auditor type, auditor gender, audit committee meeting frequency, audit committee financial expertise, independent commissioners, and executive compensation), and control variables (company complexity and profitability). The population of this research consists of manufacturing companies listed on the Indonesia Stock Exchange (IDX) in 2022, with sample of 118 companies selected using purposive sampling. The analysis method used is multiple linear regression analysis. The results indicate that the frequency of audit committee meetings positively influences KAM disclosure. Meanwhile, auditor type, auditor gender, audit committee financial expertise, independent commissioners, and executive compensation do not affect KAM disclosure. This research provides insights for auditors and financial statement users regarding the factors considered in presenting KAM disclosures that can enhance the communicative value of audit reports.&quot;,&quot;volume&quot;:&quot;19&quot;,&quot;container-title-short&quot;:&quot;&quot;},&quot;isTemporary&quot;:false,&quot;suppress-author&quot;:false,&quot;composite&quot;:false,&quot;author-only&quot;:false}],&quot;citationTag&quot;:&quot;MENDELEY_CITATION_v3_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&quot;},{&quot;citationID&quot;:&quot;MENDELEY_CITATION_05193ad7-9e0d-4e29-8459-b50e5ed055e0&quot;,&quot;properties&quot;:{&quot;noteIndex&quot;:0},&quot;isEdited&quot;:false,&quot;manualOverride&quot;:{&quot;isManuallyOverridden&quot;:true,&quot;citeprocText&quot;:&quot;(Wuttichindanon &amp;#38; Issarawornrawanich, 2020)&quot;,&quot;manualOverrideText&quot;:&quot;Wuttichindanon &amp; Issarawornrawanich (2020)&quot;},&quot;citationItems&quot;:[{&quot;id&quot;:&quot;710b00a9-35ab-3f75-a450-1796961b2c60&quot;,&quot;itemData&quot;:{&quot;type&quot;:&quot;article-journal&quot;,&quot;id&quot;:&quot;710b00a9-35ab-3f75-a450-1796961b2c60&quot;,&quot;title&quot;:&quot;Determining factors of key audit matter disclosure in Thailand&quot;,&quot;author&quot;:[{&quot;family&quot;:&quot;Wuttichindanon&quot;,&quot;given&quot;:&quot;Suneerat&quot;,&quot;parse-names&quot;:false,&quot;dropping-particle&quot;:&quot;&quot;,&quot;non-dropping-particle&quot;:&quot;&quot;},{&quot;family&quot;:&quot;Issarawornrawanich&quot;,&quot;given&quot;:&quot;Panya&quot;,&quot;parse-names&quot;:false,&quot;dropping-particle&quot;:&quot;&quot;,&quot;non-dropping-particle&quot;:&quot;&quot;}],&quot;container-title&quot;:&quot;Pacific Accounting Review&quot;,&quot;DOI&quot;:&quot;10.1108/PAR-01-2020-0004&quot;,&quot;ISSN&quot;:&quot;20415494&quot;,&quot;issued&quot;:{&quot;date-parts&quot;:[[2020,12,11]]},&quot;page&quot;:&quot;563-584&quot;,&quot;abstract&quot;:&quot;Purpose: In Southeast Asia, auditors play a crucial role in the quality of financial reports. With the introduction of a new format of auditors’ report that requires disclosure of key audit matters (KAM), the disclosure practice of auditors is, thus, of great interest. Specifically, this study aims to investigate the factors that auditors take into consideration when issuing KAMs. Design/methodology/approach: The research design is quantitative, with a focus on the number of KAM disclosures issued by auditors. As existing studies rely on the number of KAM disclosures in the analysis, this current research, thus, uses the quantity of KAM disclosures for comparison purposes. The analysis relies on secondary data and multiple regression analysis is used to establish the association between the number of KAM disclosures and three groups of determining factors, namely, auditor characteristics, corporate governance mechanisms and firm characteristics. Findings: The significant determining factors of KAM disclosure include auditor’s litigation risk, firm complexity, profitability and industry type. Firms using a Big 4 audit firm, firms with many subsidiaries and firms in the technology, property and construction and finance industries have higher numbers of KAMs, while highly profitable firms issue lower numbers of KAMs. As for corporate governance mechanisms, the number of KAMs is significantly positively correlated with the number of independent directors (p &lt; 0.10). Originality/value: This research includes key corporate governance parties in the examination, including external auditors, independent directors and audit committees. The finding affirms the influence of Big 4 on KAM disclosure in Southeast Asia, while their roles are not significant in Western samples. The result also unearths the monitoring role of independent directors in KAM disclosure. The role of the audit committee in KAM disclosure is insignificant in Thai samples, while the committee role is statistically significant in the Western samples. Variations in the findings between this study and previous research could be attributed to differences in institutional settings between both regions.&quot;,&quot;publisher&quot;:&quot;Emerald Group Holdings Ltd.&quot;,&quot;issue&quot;:&quot;4&quot;,&quot;volume&quot;:&quot;32&quot;,&quot;container-title-short&quot;:&quot;&quot;},&quot;isTemporary&quot;:false,&quot;suppress-author&quot;:false,&quot;composite&quot;:false,&quot;author-only&quot;:false}],&quot;citationTag&quot;:&quot;MENDELEY_CITATION_v3_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&quot;},{&quot;citationID&quot;:&quot;MENDELEY_CITATION_c2bb978e-13c8-40c4-b921-aa68fda853c9&quot;,&quot;properties&quot;:{&quot;noteIndex&quot;:0},&quot;isEdited&quot;:false,&quot;manualOverride&quot;:{&quot;isManuallyOverridden&quot;:true,&quot;citeprocText&quot;:&quot;(Fattahaulia Qadrina &amp;#38; Raharja, 2024)&quot;,&quot;manualOverrideText&quot;:&quot;Fattahaulia Qadrina &amp; Raharja (2024)&quot;},&quot;citationItems&quot;:[{&quot;id&quot;:&quot;cde7554b-a994-3d75-bee6-891ecabc33a2&quot;,&quot;itemData&quot;:{&quot;type&quot;:&quot;article-journal&quot;,&quot;id&quot;:&quot;cde7554b-a994-3d75-bee6-891ecabc33a2&quot;,&quot;title&quot;:&quot;Analisis Faktor-Faktor yang Memengaruhi Pengungkapan Key Audit Matters di Indonesia&quot;,&quot;author&quot;:[{&quot;family&quot;:&quot;Fattahaulia Qadrina&quot;,&quot;given&quot;:&quot;Mahadmi&quot;,&quot;parse-names&quot;:false,&quot;dropping-particle&quot;:&quot;&quot;,&quot;non-dropping-particle&quot;:&quot;&quot;},{&quot;family&quot;:&quot;Raharja&quot;,&quot;given&quot;:&quot;Surya&quot;,&quot;parse-names&quot;:false,&quot;dropping-particle&quot;:&quot;&quot;,&quot;non-dropping-particle&quot;:&quot;&quot;}],&quot;container-title&quot;:&quot;Jurnal Ilmiah Wahana Akuntansi&quot;,&quot;DOI&quot;:&quot;10.21009/wahana.19.015&quot;,&quot;URL&quot;:&quot;http://journal.unj/unj/index.php/wahana-akuntansi&quot;,&quot;issued&quot;:{&quot;date-parts&quot;:[[2024,7,1]]},&quot;page&quot;:&quot;67-83&quot;,&quot;language&quot;:&quot;indonesia&quot;,&quot;abstract&quot;:&quot;This research aims to examine the influence of auditor type, auditor gender, frequency of audit committee meetings, financial expertise of audit committee, independent commissioners, and executive compensation on the disclosure of Key Audit Matters (KAM). The variables used in this study are dependent variable (KAM disclosure), independent variables (auditor type, auditor gender, audit committee meeting frequency, audit committee financial expertise, independent commissioners, and executive compensation), and control variables (company complexity and profitability). The population of this research consists of manufacturing companies listed on the Indonesia Stock Exchange (IDX) in 2022, with sample of 118 companies selected using purposive sampling. The analysis method used is multiple linear regression analysis. The results indicate that the frequency of audit committee meetings positively influences KAM disclosure. Meanwhile, auditor type, auditor gender, audit committee financial expertise, independent commissioners, and executive compensation do not affect KAM disclosure. This research provides insights for auditors and financial statement users regarding the factors considered in presenting KAM disclosures that can enhance the communicative value of audit reports.&quot;,&quot;volume&quot;:&quot;19&quot;,&quot;container-title-short&quot;:&quot;&quot;},&quot;isTemporary&quot;:false,&quot;suppress-author&quot;:false,&quot;composite&quot;:false,&quot;author-only&quot;:false}],&quot;citationTag&quot;:&quot;MENDELEY_CITATION_v3_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&quot;},{&quot;citationID&quot;:&quot;MENDELEY_CITATION_8ecbed97-ea0d-4642-a509-6a96cdbaa180&quot;,&quot;properties&quot;:{&quot;noteIndex&quot;:0},&quot;isEdited&quot;:false,&quot;manualOverride&quot;:{&quot;isManuallyOverridden&quot;:true,&quot;citeprocText&quot;:&quot;(Abdelfattah et al., 2021)&quot;,&quot;manualOverrideText&quot;:&quot;Abdelfattah et al. (2021)&quot;},&quot;citationItems&quot;:[{&quot;id&quot;:&quot;5e10bbed-aa35-3e0a-8064-b96edf5aa984&quot;,&quot;itemData&quot;:{&quot;type&quot;:&quot;article-journal&quot;,&quot;id&quot;:&quot;5e10bbed-aa35-3e0a-8064-b96edf5aa984&quot;,&quot;title&quot;:&quot;Female Audit Partners and Extended Audit Reporting: UK Evidence&quot;,&quot;author&quot;:[{&quot;family&quot;:&quot;Abdelfattah&quot;,&quot;given&quot;:&quot;Tarek&quot;,&quot;parse-names&quot;:false,&quot;dropping-particle&quot;:&quot;&quot;,&quot;non-dropping-particle&quot;:&quot;&quot;},{&quot;family&quot;:&quot;Elmahgoub&quot;,&quot;given&quot;:&quot;Mohamed&quot;,&quot;parse-names&quot;:false,&quot;dropping-particle&quot;:&quot;&quot;,&quot;non-dropping-particle&quot;:&quot;&quot;},{&quot;family&quot;:&quot;Elamer&quot;,&quot;given&quot;:&quot;Ahmed A.&quot;,&quot;parse-names&quot;:false,&quot;dropping-particle&quot;:&quot;&quot;,&quot;non-dropping-particle&quot;:&quot;&quot;}],&quot;container-title&quot;:&quot;Journal of Business Ethics&quot;,&quot;DOI&quot;:&quot;10.1007/s10551-020-04607-0&quot;,&quot;ISSN&quot;:&quot;15730697&quot;,&quot;issued&quot;:{&quot;date-parts&quot;:[[2021,11,1]]},&quot;page&quot;:&quot;177-197&quot;,&quot;abstract&quot;:&quot;This study investigates whether audit partner gender is associated with the extent of auditor disclosure and the communication style regarding risks of material misstatements that are classified as key audit matters (KAMs). Using a sample of UK firms during the 2013–2017 period, our results suggest that female audit partners are more likely than male audit partners to disclose more KAMs with more details after controlling for both client and audit firm attributes. Furthermore, female audit partners are found to use a less optimistic tone and provide less readable audit reports, compared to their male counterparts, suggesting that behavioural variances between female and male audit partners may have significant implications on their writing style. Therefore, this study offers new insights on the role of audit partner gender in extended audit reporting. Our findings have important implications for audit firms, investors, policymakers and governments in relation to the development, implementation and enforcement of gender diversity.&quot;,&quot;publisher&quot;:&quot;Springer Science and Business Media B.V.&quot;,&quot;issue&quot;:&quot;1&quot;,&quot;volume&quot;:&quot;174&quot;,&quot;container-title-short&quot;:&quot;&quot;},&quot;isTemporary&quot;:false,&quot;suppress-author&quot;:false,&quot;composite&quot;:false,&quot;author-only&quot;:false}],&quot;citationTag&quot;:&quot;MENDELEY_CITATION_v3_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&quot;},{&quot;citationID&quot;:&quot;MENDELEY_CITATION_c150992b-d453-4a4d-af87-c0eb69057582&quot;,&quot;properties&quot;:{&quot;noteIndex&quot;:0},&quot;isEdited&quot;:false,&quot;manualOverride&quot;:{&quot;isManuallyOverridden&quot;:true,&quot;citeprocText&quot;:&quot;(Velte, 2018)&quot;,&quot;manualOverrideText&quot;:&quot;Velte (2018)&quot;},&quot;citationItems&quot;:[{&quot;id&quot;:&quot;7f7c76c7-bb7b-369a-aa4c-82e24ec209a5&quot;,&quot;itemData&quot;:{&quot;type&quot;:&quot;article-journal&quot;,&quot;id&quot;:&quot;7f7c76c7-bb7b-369a-aa4c-82e24ec209a5&quot;,&quot;title&quot;:&quot;Does gender diversity in the audit committee influence key audit matters' readability in the audit report? UK evidence&quot;,&quot;author&quot;:[{&quot;family&quot;:&quot;Velte&quot;,&quot;given&quot;:&quot;Patrick&quot;,&quot;parse-names&quot;:false,&quot;dropping-particle&quot;:&quot;&quot;,&quot;non-dropping-particle&quot;:&quot;&quot;}],&quot;container-title&quot;:&quot;Corporate Social Responsibility and Environmental Management&quot;,&quot;container-title-short&quot;:&quot;Corp Soc Responsib Environ Manag&quot;,&quot;DOI&quot;:&quot;10.1002/csr.1491&quot;,&quot;ISSN&quot;:&quot;15353966&quot;,&quot;issued&quot;:{&quot;date-parts&quot;:[[2018,9,1]]},&quot;page&quot;:&quot;748-755&quot;,&quot;abstract&quot;:&quot;This paper investigates the relationship between the percentage of women on audit committees (WOAC) in UK firms and auditors' disclosures on key audit matters (KAM) from 2014 to 2015. The results show that firms with a higher percentage of WOAC have higher readability of KAM disclosures as measured by the Flesch reading ease index. By modifying our dependent and independent variables, sensitivity tests (Blau index and Fog readability index) also corroborate the expectation that WOAC will lead to greater readability of KAM disclosures, with stricter monitoring activities and greater risk avoidance in the audit committee. We provide a useful contribution to recent empirical sustainable corporate governance literature for practices, researchers, and regulators.&quot;,&quot;publisher&quot;:&quot;John Wiley and Sons Ltd&quot;,&quot;issue&quot;:&quot;5&quot;,&quot;volume&quot;:&quot;25&quot;},&quot;isTemporary&quot;:false,&quot;suppress-author&quot;:false,&quot;composite&quot;:false,&quot;author-only&quot;:false}],&quot;citationTag&quot;:&quot;MENDELEY_CITATION_v3_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&quot;},{&quot;citationID&quot;:&quot;MENDELEY_CITATION_9d4ca3e5-afe6-4076-bccb-e0bd0bc1720f&quot;,&quot;properties&quot;:{&quot;noteIndex&quot;:0},&quot;isEdited&quot;:false,&quot;manualOverride&quot;:{&quot;isManuallyOverridden&quot;:true,&quot;citeprocText&quot;:&quot;(Ittonen et al., 2013)&quot;,&quot;manualOverrideText&quot;:&quot;Ittonen et al. (2013)&quot;},&quot;citationItems&quot;:[{&quot;id&quot;:&quot;794cf228-f73a-3d53-8245-2282cdbc4670&quot;,&quot;itemData&quot;:{&quot;type&quot;:&quot;report&quot;,&quot;id&quot;:&quot;794cf228-f73a-3d53-8245-2282cdbc4670&quot;,&quot;title&quot;:&quot;Female Auditors and Accruals Quality&quot;,&quot;author&quot;:[{&quot;family&quot;:&quot;Ittonen&quot;,&quot;given&quot;:&quot;Kim&quot;,&quot;parse-names&quot;:false,&quot;dropping-particle&quot;:&quot;&quot;,&quot;non-dropping-particle&quot;:&quot;&quot;},{&quot;family&quot;:&quot;Peni&quot;,&quot;given&quot;:&quot;Emilia&quot;,&quot;parse-names&quot;:false,&quot;dropping-particle&quot;:&quot;&quot;,&quot;non-dropping-particle&quot;:&quot;&quot;},{&quot;family&quot;:&quot;Vähämaa&quot;,&quot;given&quot;:&quot;Sami&quot;,&quot;parse-names&quot;:false,&quot;dropping-particle&quot;:&quot;&quot;,&quot;non-dropping-particle&quot;:&quot;&quot;}],&quot;issued&quot;:{&quot;date-parts&quot;:[[2013]]},&quot;abstract&quot;:&quot;This paper examines the association between accruals quality and the gender of the firm's audit engagement partner. In particular, given the documented gender-based differences in diligence, conservatism, and risk tolerance, we postulate that female auditors may improve accruals quality. Using a sample of Finnish and Swedish NASDAQ OMX listed firms, we run several alternative panel regressions of abnormal accruals on female auditor variables and firm-specific controls. The results suggest that firms with female audit engagement partners are associated with smaller abnormal accruals, thereby implying that female auditors may have a constraining effect on earnings management. In general, our findings indicate that the behavioral differences between women and men may have important implications for the quality of auditing and financial reporting.&quot;,&quot;container-title-short&quot;:&quot;&quot;},&quot;isTemporary&quot;:false,&quot;suppress-author&quot;:false,&quot;composite&quot;:false,&quot;author-only&quot;:false}],&quot;citationTag&quot;:&quot;MENDELEY_CITATION_v3_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3A368-1C9B-406A-86EE-E7B423BC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8717</TotalTime>
  <Pages>1</Pages>
  <Words>27214</Words>
  <Characters>155123</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wildyani winni</cp:lastModifiedBy>
  <cp:revision>14</cp:revision>
  <cp:lastPrinted>2026-01-28T04:14:00Z</cp:lastPrinted>
  <dcterms:created xsi:type="dcterms:W3CDTF">2025-05-01T03:40:00Z</dcterms:created>
  <dcterms:modified xsi:type="dcterms:W3CDTF">2026-01-28T04:14:00Z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5d954d42-f71e-3f37-a147-7cce7f6903bd</vt:lpwstr>
  </property>
  <property fmtid="{D5CDD505-2E9C-101B-9397-08002B2CF9AE}" pid="24" name="Mendeley Citation Style_1">
    <vt:lpwstr>http://www.zotero.org/styles/apa</vt:lpwstr>
  </property>
</Properties>
</file>